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E19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12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19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19FB" w:rsidP="00580B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0B53">
        <w:rPr>
          <w:rFonts w:hint="cs"/>
          <w:b/>
          <w:bCs/>
          <w:rtl/>
        </w:rPr>
        <w:t>859</w:t>
      </w:r>
    </w:p>
    <w:p w:rsidR="00E64116" w:rsidRPr="008713A4" w:rsidRDefault="00CE19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E19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(19 בנובמבר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E19FB" w:rsidP="00ED5953">
      <w:pPr>
        <w:spacing w:before="60"/>
        <w:ind w:firstLine="0"/>
        <w:rPr>
          <w:rtl/>
        </w:rPr>
      </w:pPr>
      <w:bookmarkStart w:id="0" w:name="ET_hatsach_612995_1"/>
      <w:r w:rsidRPr="00CE19FB">
        <w:rPr>
          <w:rStyle w:val="TagStyle"/>
          <w:rtl/>
        </w:rPr>
        <w:t xml:space="preserve"> &lt;&lt; הצח &gt;&gt; </w:t>
      </w:r>
      <w:r w:rsidRPr="00CE19FB">
        <w:rPr>
          <w:rtl/>
        </w:rPr>
        <w:t>הצעת חוק ההגבלים העסקיים (תיקון מס' 20) (חיזוק האכיפה והקלת נטל האסדרה), התשע"ח-2018</w:t>
      </w:r>
      <w:r w:rsidR="0061378D">
        <w:rPr>
          <w:rFonts w:hint="cs"/>
          <w:rtl/>
        </w:rPr>
        <w:t xml:space="preserve"> (מ/1221)</w:t>
      </w:r>
      <w:r w:rsidRPr="00CE19FB">
        <w:rPr>
          <w:rStyle w:val="TagStyle"/>
          <w:rtl/>
        </w:rPr>
        <w:t xml:space="preserve"> &lt;&lt; הצח &gt;&gt;</w:t>
      </w:r>
      <w:bookmarkEnd w:id="0"/>
      <w:r w:rsidR="00ED5953">
        <w:rPr>
          <w:rFonts w:hint="cs"/>
          <w:rtl/>
        </w:rPr>
        <w:t>.</w:t>
      </w:r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E19FB" w:rsidRPr="008713A4" w:rsidRDefault="00CE19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19FB" w:rsidRDefault="00CE19FB" w:rsidP="00EC1FB3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  <w:r w:rsidRPr="00CE19FB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CE19FB">
        <w:rPr>
          <w:rtl/>
        </w:rPr>
        <w:t>היו"ר</w:t>
      </w:r>
    </w:p>
    <w:p w:rsidR="00CE19FB" w:rsidRPr="00E86B20" w:rsidRDefault="00CE19FB" w:rsidP="00EC1FB3">
      <w:pPr>
        <w:ind w:firstLine="0"/>
        <w:rPr>
          <w:rtl/>
        </w:rPr>
      </w:pPr>
      <w:r w:rsidRPr="00E86B20">
        <w:rPr>
          <w:rtl/>
        </w:rPr>
        <w:t>יעקב אשר</w:t>
      </w:r>
    </w:p>
    <w:p w:rsidR="00CE19FB" w:rsidRPr="00E86B20" w:rsidRDefault="00CE19FB" w:rsidP="00EC1FB3">
      <w:pPr>
        <w:ind w:firstLine="0"/>
        <w:rPr>
          <w:rtl/>
        </w:rPr>
      </w:pPr>
      <w:r w:rsidRPr="00E86B20">
        <w:rPr>
          <w:rtl/>
        </w:rPr>
        <w:t xml:space="preserve">ג'מאל </w:t>
      </w:r>
      <w:proofErr w:type="spellStart"/>
      <w:r w:rsidRPr="00E86B20">
        <w:rPr>
          <w:rtl/>
        </w:rPr>
        <w:t>זחאלקה</w:t>
      </w:r>
      <w:proofErr w:type="spellEnd"/>
    </w:p>
    <w:p w:rsidR="00CE19FB" w:rsidRPr="00E86B20" w:rsidRDefault="00CE19FB" w:rsidP="00EC1FB3">
      <w:pPr>
        <w:ind w:firstLine="0"/>
        <w:rPr>
          <w:rtl/>
        </w:rPr>
      </w:pPr>
      <w:r w:rsidRPr="00E86B20">
        <w:rPr>
          <w:rtl/>
        </w:rPr>
        <w:t>עבד אל חכים חאג' יחיא</w:t>
      </w:r>
    </w:p>
    <w:p w:rsidR="00CE19FB" w:rsidRPr="00CE19FB" w:rsidRDefault="00CE19FB" w:rsidP="00EC1FB3">
      <w:pPr>
        <w:ind w:firstLine="0"/>
        <w:rPr>
          <w:rtl/>
        </w:rPr>
      </w:pPr>
      <w:r w:rsidRPr="00E86B20">
        <w:rPr>
          <w:rtl/>
        </w:rPr>
        <w:t xml:space="preserve">רועי </w:t>
      </w:r>
      <w:proofErr w:type="spellStart"/>
      <w:r w:rsidRPr="00E86B20">
        <w:rPr>
          <w:rtl/>
        </w:rPr>
        <w:t>פולקמן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E12D1" w:rsidRDefault="005E12D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E19FB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E12D1" w:rsidRPr="000C47F5" w:rsidRDefault="005E12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הממונה על ההגבלים העסקיים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מיכל הלפרין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ראש מחל</w:t>
            </w:r>
            <w:r w:rsidR="00E86B20">
              <w:rPr>
                <w:rFonts w:ascii="David" w:eastAsia="David" w:hAnsi="David" w:hint="cs"/>
                <w:color w:val="000000"/>
                <w:rtl/>
              </w:rPr>
              <w:t>קה כלכלית, רשות ההגבלים העסקיים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יאיר אילת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FE03CD" w:rsidP="00FE03C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סגנית הי</w:t>
            </w:r>
            <w:r w:rsidR="00DC4F38" w:rsidRPr="00DC4F38">
              <w:rPr>
                <w:rFonts w:ascii="David" w:eastAsia="David" w:hAnsi="David" w:hint="cs"/>
                <w:color w:val="000000"/>
                <w:rtl/>
              </w:rPr>
              <w:t xml:space="preserve">ועמ"ש, רשות ההגבלים העסקיים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מיכל כהן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עו"ד, רשות ההגבלים העסקיים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מוטי כץ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דוברת, רשות ההגבלים העסקיים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סיון כרמון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עו"ד, רשות ההגבלים העסקיים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אסף מוזס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E86B20" w:rsidP="00E86B2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</w:t>
            </w:r>
            <w:r w:rsidR="00DC4F38" w:rsidRPr="00DC4F38">
              <w:rPr>
                <w:rFonts w:ascii="David" w:eastAsia="David" w:hAnsi="David" w:hint="cs"/>
                <w:color w:val="000000"/>
                <w:rtl/>
              </w:rPr>
              <w:t xml:space="preserve">ד, רשות ההגבלים העסקיים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עופר מעוז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סגן כלכלן ראשי, רשות ההגבלים העסקיים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אורן רגבי</w:t>
            </w:r>
          </w:p>
        </w:tc>
      </w:tr>
      <w:tr w:rsidR="00580B53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80B53" w:rsidRPr="00DC4F38" w:rsidRDefault="00580B53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ראש ענף, סוכנות לעסקים קטנים, משרד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התמ"ת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0B53" w:rsidRPr="00DC4F38" w:rsidRDefault="00580B53" w:rsidP="00DC4F3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0B53" w:rsidRPr="00DC4F38" w:rsidRDefault="00580B53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איתמר גזלה 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E86B20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לירון נעים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תם כהן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E86B2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E86B20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ליז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עליזה 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מונטיליו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ברלב</w:t>
            </w:r>
            <w:proofErr w:type="spellEnd"/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מנהל תחום מדיניות רגולציה, משרד האנרגיה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יואב 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טייטלבאום</w:t>
            </w:r>
            <w:proofErr w:type="spellEnd"/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261E6F" w:rsidP="00261E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הרשות השניי</w:t>
            </w:r>
            <w:r w:rsidR="00DC4F38" w:rsidRPr="00DC4F38">
              <w:rPr>
                <w:rFonts w:ascii="David" w:eastAsia="David" w:hAnsi="David" w:hint="cs"/>
                <w:color w:val="000000"/>
                <w:rtl/>
              </w:rPr>
              <w:t xml:space="preserve">ה לטלוויזיה ולרדיו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רויטל קדם</w:t>
            </w:r>
          </w:p>
        </w:tc>
      </w:tr>
      <w:tr w:rsidR="00205AB1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5AB1" w:rsidRDefault="00205AB1" w:rsidP="00261E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נשיא לשכת המסחר ת"א והמרכז ונשיא איגוד לשכות המסחר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5AB1" w:rsidRPr="00DC4F38" w:rsidRDefault="00205AB1" w:rsidP="00DC4F3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5AB1" w:rsidRPr="00DC4F38" w:rsidRDefault="00205AB1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אוריאל לין 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E86B2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יוע</w:t>
            </w:r>
            <w:r w:rsidR="00E86B20">
              <w:rPr>
                <w:rFonts w:ascii="David" w:eastAsia="David" w:hAnsi="David" w:hint="cs"/>
                <w:color w:val="000000"/>
                <w:rtl/>
              </w:rPr>
              <w:t>מ"ש</w:t>
            </w: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, איגוד לשכות המסחר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שלומי לויה</w:t>
            </w:r>
          </w:p>
        </w:tc>
      </w:tr>
      <w:tr w:rsidR="003D5A6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D5A68" w:rsidRPr="00DC4F38" w:rsidRDefault="003D5A68" w:rsidP="00E86B2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יועץ משפטי, איגוד חברות הביטוח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5A68" w:rsidRPr="00DC4F38" w:rsidRDefault="003D5A68" w:rsidP="00DC4F3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5A68" w:rsidRPr="00DC4F38" w:rsidRDefault="003D5A68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ירון אליאס </w:t>
            </w:r>
          </w:p>
        </w:tc>
      </w:tr>
      <w:tr w:rsidR="004948E9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948E9" w:rsidRPr="00DC4F38" w:rsidRDefault="004948E9" w:rsidP="00E86B2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סמנכ"ל מיזם חברתי כלכלי ללא מטרת רווח, לובי 99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948E9" w:rsidRPr="00DC4F38" w:rsidRDefault="004948E9" w:rsidP="00DC4F3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948E9" w:rsidRPr="00DC4F38" w:rsidRDefault="004948E9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לינור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דויטש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E86B20" w:rsidP="00E86B2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סמנכ"ל כלכלה ומחקר, </w:t>
            </w:r>
            <w:r w:rsidR="00DC4F38" w:rsidRPr="00DC4F38">
              <w:rPr>
                <w:rFonts w:ascii="David" w:eastAsia="David" w:hAnsi="David" w:hint="cs"/>
                <w:color w:val="000000"/>
                <w:rtl/>
              </w:rPr>
              <w:t xml:space="preserve">התנועה לאיכות השלטון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נילי אבן חן</w:t>
            </w:r>
          </w:p>
        </w:tc>
      </w:tr>
      <w:tr w:rsidR="00ED7E37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D7E37" w:rsidRDefault="00ED7E37" w:rsidP="00E86B2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 איגוד החברות הציבוריות הרשומות בבורסה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D7E37" w:rsidRPr="00DC4F38" w:rsidRDefault="00ED7E37" w:rsidP="00DC4F3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D7E37" w:rsidRPr="00DC4F38" w:rsidRDefault="00ED7E37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צבי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סטפק</w:t>
            </w:r>
            <w:proofErr w:type="spellEnd"/>
          </w:p>
        </w:tc>
      </w:tr>
      <w:tr w:rsidR="00ED7E37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D7E37" w:rsidRDefault="00ED7E37" w:rsidP="00E86B2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יועמ"שית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>, איגוד החברות הציבוריות הרשומות בבורסה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D7E37" w:rsidRPr="00DC4F38" w:rsidRDefault="00ED7E37" w:rsidP="00DC4F3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D7E37" w:rsidRPr="00DC4F38" w:rsidRDefault="00ED7E37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ענת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פילצר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סומך 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580B5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יו"ר איגוד המוסכים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רונן לוי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ED7E3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lastRenderedPageBreak/>
              <w:t xml:space="preserve">מנהלת מרכז חת לחקר התחרות והרגולציה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ED7E37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DC4F38" w:rsidRPr="00DC4F38">
              <w:rPr>
                <w:rFonts w:ascii="David" w:eastAsia="David" w:hAnsi="David" w:hint="cs"/>
                <w:color w:val="000000"/>
                <w:rtl/>
              </w:rPr>
              <w:t xml:space="preserve">איריס </w:t>
            </w:r>
            <w:proofErr w:type="spellStart"/>
            <w:r w:rsidR="00DC4F38" w:rsidRPr="00DC4F38">
              <w:rPr>
                <w:rFonts w:ascii="David" w:eastAsia="David" w:hAnsi="David" w:hint="cs"/>
                <w:color w:val="000000"/>
                <w:rtl/>
              </w:rPr>
              <w:t>סורוקר</w:t>
            </w:r>
            <w:proofErr w:type="spellEnd"/>
          </w:p>
        </w:tc>
      </w:tr>
      <w:tr w:rsidR="005E12D1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E12D1" w:rsidRPr="00E86B20" w:rsidRDefault="005E12D1" w:rsidP="00DC4F38">
            <w:pPr>
              <w:spacing w:line="240" w:lineRule="auto"/>
              <w:ind w:firstLine="0"/>
              <w:jc w:val="left"/>
            </w:pPr>
            <w:r w:rsidRPr="00E86B20">
              <w:rPr>
                <w:rFonts w:hint="cs"/>
                <w:rtl/>
              </w:rPr>
              <w:t>יו"ר איגוד המוסכים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E12D1" w:rsidRPr="00E86B20" w:rsidRDefault="005E12D1" w:rsidP="00DC4F3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E86B20"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E12D1" w:rsidRPr="00DC4F38" w:rsidRDefault="005E12D1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רונן לוי </w:t>
            </w:r>
          </w:p>
        </w:tc>
      </w:tr>
      <w:tr w:rsidR="00DC4F38" w:rsidRPr="00DC4F38" w:rsidTr="005E12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ימית ינאי</w:t>
            </w:r>
          </w:p>
        </w:tc>
      </w:tr>
      <w:tr w:rsidR="00E86B20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86B20" w:rsidRPr="00E86B20" w:rsidRDefault="00E86B20" w:rsidP="00DC4F38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 w:rsidR="00ED7E37">
              <w:rPr>
                <w:rFonts w:hint="cs"/>
                <w:rtl/>
              </w:rPr>
              <w:t>, מייצג/ת את איגוד המוסכים ואת להב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86B20" w:rsidRPr="00E86B20" w:rsidRDefault="00E86B20" w:rsidP="00DC4F38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86B20" w:rsidRDefault="00E86B20" w:rsidP="00DC4F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אינגריד הר אבן 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261E6F" w:rsidRDefault="00ED7E37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rtl/>
              </w:rPr>
              <w:t>שדלן/</w:t>
            </w:r>
            <w:proofErr w:type="spellStart"/>
            <w:r>
              <w:rPr>
                <w:rFonts w:ascii="David" w:eastAsia="David" w:hAnsi="David" w:hint="cs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rtl/>
              </w:rPr>
              <w:t>, מייצג/ת את התאחדות התעשיינים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261E6F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61E6F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261E6F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61E6F">
              <w:rPr>
                <w:rFonts w:ascii="David" w:eastAsia="David" w:hAnsi="David" w:hint="cs"/>
                <w:rtl/>
              </w:rPr>
              <w:t>רוית ארבל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(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פוליסי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בע"מ), מייצג/ת את איגוד לשכות המסחר (לקוחות קבועים נוספים שנושא הישיבה נוגע אליהם באופן ישיר: איגוד חברות הביטוח בישראל 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גילית רובינשטיין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(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פוליסי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בע"מ), מייצג/ת את איגוד חברות הביטוח בישראל  (לקוחות קבועים נוספים שנושא הישיבה נוגע אליהם באופן ישיר: איגוד לשכות המסחר)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חניתה חפץ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(ח.ב הקבינט ישראל בע"מ), מייצג/ת את איגוד חברות הביטוח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צח 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בורוביץ</w:t>
            </w:r>
            <w:proofErr w:type="spellEnd"/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(אימפקט (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ל.א.ב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) בע"מ), אינו/ה מייצג/ת לקוחות בדיון זה (לקוחות קבועים נוספים שנושא הישיבה נוגע אליהם באופן ישיר: איגוד בתי השקעות)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אורלי בן שמאי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(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קונטקטי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בע"מ), מייצג/ת את איגוד חברות הביטוח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שגיא אהרון</w:t>
            </w:r>
          </w:p>
        </w:tc>
      </w:tr>
      <w:tr w:rsidR="00DC4F38" w:rsidRPr="00DC4F38" w:rsidTr="00261E6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(מאיר </w:t>
            </w:r>
            <w:proofErr w:type="spellStart"/>
            <w:r w:rsidRPr="00DC4F38">
              <w:rPr>
                <w:rFonts w:ascii="David" w:eastAsia="David" w:hAnsi="David" w:hint="cs"/>
                <w:color w:val="000000"/>
                <w:rtl/>
              </w:rPr>
              <w:t>אסרף</w:t>
            </w:r>
            <w:proofErr w:type="spellEnd"/>
            <w:r w:rsidRPr="00DC4F38">
              <w:rPr>
                <w:rFonts w:ascii="David" w:eastAsia="David" w:hAnsi="David" w:hint="cs"/>
                <w:color w:val="000000"/>
                <w:rtl/>
              </w:rPr>
              <w:t xml:space="preserve"> משרד עו"ד), מייצג/ת את ארגון עובדי בנק דיסקונט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F38" w:rsidRPr="00DC4F38" w:rsidRDefault="00DC4F38" w:rsidP="00DC4F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F38">
              <w:rPr>
                <w:rFonts w:ascii="David" w:eastAsia="David" w:hAnsi="David" w:hint="cs"/>
                <w:color w:val="000000"/>
                <w:rtl/>
              </w:rPr>
              <w:t>אור אזרחי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E19FB" w:rsidP="00D40A29">
      <w:pPr>
        <w:ind w:firstLine="0"/>
      </w:pPr>
      <w:r>
        <w:rPr>
          <w:rtl/>
        </w:rPr>
        <w:t>אתי בנדלר</w:t>
      </w:r>
    </w:p>
    <w:p w:rsidR="00E64116" w:rsidRDefault="00D45432" w:rsidP="00DE5B80">
      <w:pPr>
        <w:ind w:firstLine="0"/>
        <w:rPr>
          <w:rtl/>
        </w:rPr>
      </w:pPr>
      <w:r>
        <w:rPr>
          <w:rFonts w:hint="cs"/>
          <w:rtl/>
        </w:rPr>
        <w:t xml:space="preserve">אביגיל כספי </w:t>
      </w:r>
    </w:p>
    <w:p w:rsidR="00D45432" w:rsidRPr="008713A4" w:rsidRDefault="00D45432" w:rsidP="00DE5B80">
      <w:pPr>
        <w:ind w:firstLine="0"/>
        <w:rPr>
          <w:rtl/>
        </w:rPr>
      </w:pPr>
    </w:p>
    <w:p w:rsidR="00E64116" w:rsidRPr="008713A4" w:rsidRDefault="00E64116" w:rsidP="005E12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19F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E19FB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CE19FB" w:rsidRDefault="00CE19FB" w:rsidP="00AB3F3A">
      <w:pPr>
        <w:ind w:firstLine="0"/>
        <w:rPr>
          <w:rtl/>
        </w:rPr>
      </w:pPr>
    </w:p>
    <w:p w:rsidR="00CE19FB" w:rsidRDefault="00CE19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E19FB" w:rsidRDefault="00CE19FB" w:rsidP="00CE19FB">
      <w:pPr>
        <w:pStyle w:val="a6"/>
        <w:keepNext/>
        <w:rPr>
          <w:rtl/>
        </w:rPr>
      </w:pPr>
      <w:bookmarkStart w:id="2" w:name="ET_subject_612995_2"/>
      <w:r w:rsidRPr="00CE19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ההגבלים העסקיים (תיקון מס' 20) (חיזוק האכיפה והקלת נטל האסדרה), התשע"ח-2018,  מ/1221</w:t>
      </w:r>
      <w:r w:rsidRPr="00CE19F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CE19FB" w:rsidRDefault="00CE19FB" w:rsidP="00CE19FB">
      <w:pPr>
        <w:pStyle w:val="KeepWithNext"/>
        <w:rPr>
          <w:rtl/>
        </w:rPr>
      </w:pPr>
    </w:p>
    <w:p w:rsidR="00CE19FB" w:rsidRDefault="00CE19FB" w:rsidP="00CE19FB">
      <w:pPr>
        <w:rPr>
          <w:rtl/>
        </w:rPr>
      </w:pPr>
    </w:p>
    <w:p w:rsidR="00CE19FB" w:rsidRDefault="00CE19FB" w:rsidP="00CE19FB">
      <w:pPr>
        <w:pStyle w:val="af6"/>
        <w:keepNext/>
        <w:rPr>
          <w:rtl/>
        </w:rPr>
      </w:pPr>
      <w:bookmarkStart w:id="3" w:name="ET_yor_5288_5"/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יור</w:t>
      </w:r>
      <w:proofErr w:type="spellEnd"/>
      <w:r w:rsidRPr="00CE19F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יור</w:t>
      </w:r>
      <w:proofErr w:type="spellEnd"/>
      <w:r w:rsidRPr="00CE19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CE19FB" w:rsidRDefault="00CE19FB" w:rsidP="00CE19FB">
      <w:pPr>
        <w:pStyle w:val="KeepWithNext"/>
        <w:rPr>
          <w:rtl/>
        </w:rPr>
      </w:pPr>
    </w:p>
    <w:p w:rsidR="00CE19FB" w:rsidRDefault="00BA4A8C" w:rsidP="00CE19FB">
      <w:pPr>
        <w:rPr>
          <w:rtl/>
        </w:rPr>
      </w:pPr>
      <w:r>
        <w:rPr>
          <w:rFonts w:hint="cs"/>
          <w:rtl/>
        </w:rPr>
        <w:t xml:space="preserve">סליחה על העיכוב הלא אופייני, בוקר טוב לכולם. כפי </w:t>
      </w:r>
      <w:bookmarkStart w:id="4" w:name="_ETM_Q1_167485"/>
      <w:bookmarkEnd w:id="4"/>
      <w:r>
        <w:rPr>
          <w:rFonts w:hint="cs"/>
          <w:rtl/>
        </w:rPr>
        <w:t>שאתם רואים, איתן כבל היום לבש חולצה אחרת...</w:t>
      </w:r>
    </w:p>
    <w:p w:rsidR="00BA4A8C" w:rsidRDefault="00BA4A8C" w:rsidP="00CE19FB">
      <w:pPr>
        <w:rPr>
          <w:rtl/>
        </w:rPr>
      </w:pPr>
      <w:bookmarkStart w:id="5" w:name="_ETM_Q1_173740"/>
      <w:bookmarkEnd w:id="5"/>
    </w:p>
    <w:p w:rsidR="00BA4A8C" w:rsidRDefault="00BA4A8C" w:rsidP="00CE19FB">
      <w:pPr>
        <w:rPr>
          <w:rtl/>
        </w:rPr>
      </w:pPr>
      <w:bookmarkStart w:id="6" w:name="_ETM_Q1_173980"/>
      <w:bookmarkStart w:id="7" w:name="_ETM_Q1_174005"/>
      <w:bookmarkEnd w:id="6"/>
      <w:bookmarkEnd w:id="7"/>
      <w:r>
        <w:rPr>
          <w:rFonts w:hint="cs"/>
          <w:rtl/>
        </w:rPr>
        <w:t>א</w:t>
      </w:r>
      <w:bookmarkStart w:id="8" w:name="_ETM_Q1_174094"/>
      <w:bookmarkEnd w:id="8"/>
      <w:r>
        <w:rPr>
          <w:rFonts w:hint="cs"/>
          <w:rtl/>
        </w:rPr>
        <w:t xml:space="preserve">נחנו ממשיכים בדיון </w:t>
      </w:r>
      <w:bookmarkStart w:id="9" w:name="_ETM_Q1_175804"/>
      <w:bookmarkEnd w:id="9"/>
      <w:r>
        <w:rPr>
          <w:rFonts w:hint="cs"/>
          <w:rtl/>
        </w:rPr>
        <w:t xml:space="preserve">בחוק ההגבלים העסקיים. בוקר טוב לממונה על ההגבלים העסקיים, ובעתיד </w:t>
      </w:r>
      <w:bookmarkStart w:id="10" w:name="_ETM_Q1_179750"/>
      <w:bookmarkEnd w:id="10"/>
      <w:r>
        <w:rPr>
          <w:rFonts w:hint="cs"/>
          <w:rtl/>
        </w:rPr>
        <w:t xml:space="preserve">הנראה לעין ראש רשות התחרות, תתחילו להתרגל. </w:t>
      </w:r>
    </w:p>
    <w:p w:rsidR="00BA4A8C" w:rsidRDefault="00BA4A8C" w:rsidP="00CE19FB">
      <w:pPr>
        <w:rPr>
          <w:rtl/>
        </w:rPr>
      </w:pPr>
      <w:bookmarkStart w:id="11" w:name="_ETM_Q1_191190"/>
      <w:bookmarkEnd w:id="11"/>
    </w:p>
    <w:p w:rsidR="00BA4A8C" w:rsidRDefault="00BA4A8C" w:rsidP="00CE19FB">
      <w:pPr>
        <w:rPr>
          <w:rtl/>
        </w:rPr>
      </w:pPr>
      <w:bookmarkStart w:id="12" w:name="_ETM_Q1_191338"/>
      <w:bookmarkStart w:id="13" w:name="_ETM_Q1_191429"/>
      <w:bookmarkStart w:id="14" w:name="_ETM_Q1_191493"/>
      <w:bookmarkEnd w:id="12"/>
      <w:bookmarkEnd w:id="13"/>
      <w:bookmarkEnd w:id="14"/>
      <w:r>
        <w:rPr>
          <w:rFonts w:hint="cs"/>
          <w:rtl/>
        </w:rPr>
        <w:t xml:space="preserve">בישיבת </w:t>
      </w:r>
      <w:bookmarkStart w:id="15" w:name="_ETM_Q1_192654"/>
      <w:bookmarkEnd w:id="15"/>
      <w:r>
        <w:rPr>
          <w:rFonts w:hint="cs"/>
          <w:rtl/>
        </w:rPr>
        <w:t>הוועדה הקודמת ב-23 לאוקטובר, הוועדה אישרה מספר סעיפים. יש עוד</w:t>
      </w:r>
      <w:bookmarkStart w:id="16" w:name="_ETM_Q1_198199"/>
      <w:bookmarkEnd w:id="16"/>
      <w:r>
        <w:rPr>
          <w:rFonts w:hint="cs"/>
          <w:rtl/>
        </w:rPr>
        <w:t xml:space="preserve"> רשות דיבור עקרונית שחלק מהמשתתפים רוצים לקבל, והם</w:t>
      </w:r>
      <w:bookmarkStart w:id="17" w:name="_ETM_Q1_206558"/>
      <w:bookmarkEnd w:id="17"/>
      <w:r>
        <w:rPr>
          <w:rFonts w:hint="cs"/>
          <w:rtl/>
        </w:rPr>
        <w:t xml:space="preserve"> כמובן יקבלו אותה היום. </w:t>
      </w:r>
    </w:p>
    <w:p w:rsidR="00BA4A8C" w:rsidRDefault="00BA4A8C" w:rsidP="00CE19FB">
      <w:pPr>
        <w:rPr>
          <w:rtl/>
        </w:rPr>
      </w:pPr>
      <w:bookmarkStart w:id="18" w:name="_ETM_Q1_206825"/>
      <w:bookmarkStart w:id="19" w:name="_ETM_Q1_206957"/>
      <w:bookmarkEnd w:id="18"/>
      <w:bookmarkEnd w:id="19"/>
    </w:p>
    <w:p w:rsidR="00BA4A8C" w:rsidRDefault="00BA4A8C" w:rsidP="00BA4A8C">
      <w:pPr>
        <w:rPr>
          <w:rtl/>
        </w:rPr>
      </w:pPr>
      <w:bookmarkStart w:id="20" w:name="_ETM_Q1_207004"/>
      <w:bookmarkStart w:id="21" w:name="_ETM_Q1_207120"/>
      <w:bookmarkEnd w:id="20"/>
      <w:bookmarkEnd w:id="21"/>
      <w:r>
        <w:rPr>
          <w:rFonts w:hint="cs"/>
          <w:rtl/>
        </w:rPr>
        <w:t xml:space="preserve">אני רוצה לומר שעל סעיפי הליבה </w:t>
      </w:r>
      <w:bookmarkStart w:id="22" w:name="_ETM_Q1_211025"/>
      <w:bookmarkEnd w:id="22"/>
      <w:r>
        <w:rPr>
          <w:rtl/>
        </w:rPr>
        <w:t>–</w:t>
      </w:r>
      <w:r>
        <w:rPr>
          <w:rFonts w:hint="cs"/>
          <w:rtl/>
        </w:rPr>
        <w:t xml:space="preserve"> שלפחות חלק גדול מאתנו יודעים בדיוק למה אני מתכוונת, </w:t>
      </w:r>
      <w:bookmarkStart w:id="23" w:name="_ETM_Q1_215386"/>
      <w:bookmarkEnd w:id="23"/>
      <w:r>
        <w:rPr>
          <w:rFonts w:hint="cs"/>
          <w:rtl/>
        </w:rPr>
        <w:t xml:space="preserve">בין אם מדובר בהגדרת מונופול, בין אם מדובר בנושא </w:t>
      </w:r>
      <w:bookmarkStart w:id="24" w:name="_ETM_Q1_218143"/>
      <w:bookmarkEnd w:id="24"/>
      <w:r>
        <w:rPr>
          <w:rFonts w:hint="cs"/>
          <w:rtl/>
        </w:rPr>
        <w:t xml:space="preserve">העיצומים, בנושא האכיפה הפלילית </w:t>
      </w:r>
      <w:r>
        <w:rPr>
          <w:rtl/>
        </w:rPr>
        <w:t>–</w:t>
      </w:r>
      <w:r>
        <w:rPr>
          <w:rFonts w:hint="cs"/>
          <w:rtl/>
        </w:rPr>
        <w:t xml:space="preserve"> אנחנו בוודאי לא נקיים </w:t>
      </w:r>
      <w:bookmarkStart w:id="25" w:name="_ETM_Q1_224193"/>
      <w:bookmarkEnd w:id="25"/>
      <w:r>
        <w:rPr>
          <w:rFonts w:hint="cs"/>
          <w:rtl/>
        </w:rPr>
        <w:t xml:space="preserve">הצבעה היום. אתם מוזמנים כמובן, ככל שאתם רוצים להעיר משהו </w:t>
      </w:r>
      <w:bookmarkStart w:id="26" w:name="_ETM_Q1_224524"/>
      <w:bookmarkEnd w:id="26"/>
      <w:r>
        <w:rPr>
          <w:rFonts w:hint="cs"/>
          <w:rtl/>
        </w:rPr>
        <w:t xml:space="preserve">לנושא הזה שעדיין לא הערתם, ומי שכן רוצה להעיר דברים </w:t>
      </w:r>
      <w:bookmarkStart w:id="27" w:name="_ETM_Q1_229932"/>
      <w:bookmarkEnd w:id="27"/>
      <w:r>
        <w:rPr>
          <w:rFonts w:hint="cs"/>
          <w:rtl/>
        </w:rPr>
        <w:t xml:space="preserve">נוספים, כמובן מוזמן לעשות את זה; אבל אנחנו ננסה </w:t>
      </w:r>
      <w:bookmarkStart w:id="28" w:name="_ETM_Q1_232084"/>
      <w:bookmarkEnd w:id="28"/>
      <w:r>
        <w:rPr>
          <w:rFonts w:hint="cs"/>
          <w:rtl/>
        </w:rPr>
        <w:t xml:space="preserve">להגיע גם לדיון בסעיפים שהם פחות שנויים במחלוקת ויש עליהם </w:t>
      </w:r>
      <w:bookmarkStart w:id="29" w:name="_ETM_Q1_237135"/>
      <w:bookmarkEnd w:id="29"/>
      <w:r>
        <w:rPr>
          <w:rFonts w:hint="cs"/>
          <w:rtl/>
        </w:rPr>
        <w:t xml:space="preserve">פחות ויכוח, כדי לנסות בכל זאת קצת לקדם את החקיקה. </w:t>
      </w:r>
      <w:bookmarkStart w:id="30" w:name="_ETM_Q1_240699"/>
      <w:bookmarkStart w:id="31" w:name="_ETM_Q1_242003"/>
      <w:bookmarkStart w:id="32" w:name="_ETM_Q1_242127"/>
      <w:bookmarkStart w:id="33" w:name="_ETM_Q1_240708"/>
      <w:bookmarkStart w:id="34" w:name="_ETM_Q1_240857"/>
      <w:bookmarkEnd w:id="30"/>
      <w:bookmarkEnd w:id="31"/>
      <w:bookmarkEnd w:id="32"/>
      <w:bookmarkEnd w:id="33"/>
      <w:bookmarkEnd w:id="34"/>
      <w:r>
        <w:rPr>
          <w:rFonts w:hint="cs"/>
          <w:rtl/>
        </w:rPr>
        <w:t>מנהלת הוועדה, תזכירי לי עד איזה שעה יש לנו היום.</w:t>
      </w:r>
      <w:bookmarkStart w:id="35" w:name="_ETM_Q1_243261"/>
      <w:bookmarkEnd w:id="35"/>
      <w:r>
        <w:rPr>
          <w:rFonts w:hint="cs"/>
          <w:rtl/>
        </w:rPr>
        <w:t xml:space="preserve"> </w:t>
      </w:r>
    </w:p>
    <w:p w:rsidR="00BA4A8C" w:rsidRDefault="00BA4A8C" w:rsidP="00BA4A8C">
      <w:pPr>
        <w:rPr>
          <w:rtl/>
        </w:rPr>
      </w:pPr>
      <w:bookmarkStart w:id="36" w:name="_ETM_Q1_243488"/>
      <w:bookmarkStart w:id="37" w:name="_ETM_Q1_243629"/>
      <w:bookmarkStart w:id="38" w:name="_ETM_Q1_241763"/>
      <w:bookmarkEnd w:id="36"/>
      <w:bookmarkEnd w:id="37"/>
      <w:bookmarkEnd w:id="38"/>
    </w:p>
    <w:p w:rsidR="00BA4A8C" w:rsidRDefault="00BA4A8C" w:rsidP="00BA4A8C">
      <w:pPr>
        <w:pStyle w:val="a4"/>
        <w:keepNext/>
        <w:rPr>
          <w:rtl/>
        </w:rPr>
      </w:pPr>
      <w:bookmarkStart w:id="39" w:name="ET_speaker_לאה_ורון_129"/>
      <w:r w:rsidRPr="00BA4A8C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A4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BA4A8C" w:rsidRDefault="00BA4A8C" w:rsidP="00BA4A8C">
      <w:pPr>
        <w:pStyle w:val="KeepWithNext"/>
        <w:rPr>
          <w:rtl/>
        </w:rPr>
      </w:pPr>
    </w:p>
    <w:p w:rsidR="00BA4A8C" w:rsidRDefault="00BA4A8C" w:rsidP="00BA4A8C">
      <w:pPr>
        <w:rPr>
          <w:rtl/>
        </w:rPr>
      </w:pPr>
      <w:bookmarkStart w:id="40" w:name="_ETM_Q1_242548"/>
      <w:bookmarkStart w:id="41" w:name="_ETM_Q1_242615"/>
      <w:bookmarkEnd w:id="40"/>
      <w:bookmarkEnd w:id="41"/>
      <w:r>
        <w:rPr>
          <w:rFonts w:hint="cs"/>
          <w:rtl/>
        </w:rPr>
        <w:t xml:space="preserve">בערך שעה וחצי, שעתיים. </w:t>
      </w:r>
    </w:p>
    <w:p w:rsidR="00BA4A8C" w:rsidRDefault="00BA4A8C" w:rsidP="00BA4A8C">
      <w:pPr>
        <w:rPr>
          <w:rtl/>
        </w:rPr>
      </w:pPr>
      <w:bookmarkStart w:id="42" w:name="_ETM_Q1_246051"/>
      <w:bookmarkStart w:id="43" w:name="_ETM_Q1_246175"/>
      <w:bookmarkEnd w:id="42"/>
      <w:bookmarkEnd w:id="43"/>
    </w:p>
    <w:p w:rsidR="00BA4A8C" w:rsidRDefault="00BA4A8C" w:rsidP="00BA4A8C">
      <w:pPr>
        <w:pStyle w:val="af6"/>
        <w:keepNext/>
        <w:rPr>
          <w:rtl/>
        </w:rPr>
      </w:pPr>
      <w:bookmarkStart w:id="44" w:name="ET_yor_5288_130"/>
      <w:r w:rsidRPr="00BA4A8C">
        <w:rPr>
          <w:rStyle w:val="TagStyle"/>
          <w:rtl/>
        </w:rPr>
        <w:t xml:space="preserve"> &lt;&lt; </w:t>
      </w:r>
      <w:proofErr w:type="spellStart"/>
      <w:r w:rsidRPr="00BA4A8C">
        <w:rPr>
          <w:rStyle w:val="TagStyle"/>
          <w:rtl/>
        </w:rPr>
        <w:t>יור</w:t>
      </w:r>
      <w:proofErr w:type="spellEnd"/>
      <w:r w:rsidRPr="00BA4A8C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A4A8C">
        <w:rPr>
          <w:rStyle w:val="TagStyle"/>
          <w:rtl/>
        </w:rPr>
        <w:t xml:space="preserve"> &lt;&lt; </w:t>
      </w:r>
      <w:proofErr w:type="spellStart"/>
      <w:r w:rsidRPr="00BA4A8C">
        <w:rPr>
          <w:rStyle w:val="TagStyle"/>
          <w:rtl/>
        </w:rPr>
        <w:t>יור</w:t>
      </w:r>
      <w:proofErr w:type="spellEnd"/>
      <w:r w:rsidRPr="00BA4A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BA4A8C" w:rsidRDefault="00BA4A8C" w:rsidP="00BA4A8C">
      <w:pPr>
        <w:pStyle w:val="KeepWithNext"/>
        <w:rPr>
          <w:rtl/>
        </w:rPr>
      </w:pPr>
    </w:p>
    <w:p w:rsidR="00BA4A8C" w:rsidRDefault="00BA4A8C" w:rsidP="00BA4A8C">
      <w:pPr>
        <w:rPr>
          <w:rtl/>
        </w:rPr>
      </w:pPr>
      <w:bookmarkStart w:id="45" w:name="_ETM_Q1_246944"/>
      <w:bookmarkEnd w:id="45"/>
      <w:r>
        <w:rPr>
          <w:rFonts w:hint="cs"/>
          <w:rtl/>
        </w:rPr>
        <w:t xml:space="preserve">שעה וחצי, שעתיים, בסדר גמור. </w:t>
      </w:r>
      <w:r>
        <w:rPr>
          <w:rtl/>
        </w:rPr>
        <w:t xml:space="preserve">    </w:t>
      </w:r>
    </w:p>
    <w:p w:rsidR="00BA4A8C" w:rsidRDefault="00BA4A8C" w:rsidP="00BA4A8C">
      <w:pPr>
        <w:rPr>
          <w:rtl/>
        </w:rPr>
      </w:pPr>
      <w:bookmarkStart w:id="46" w:name="_ETM_Q1_246071"/>
      <w:bookmarkEnd w:id="46"/>
    </w:p>
    <w:p w:rsidR="00BA4A8C" w:rsidRDefault="00BA4A8C" w:rsidP="00BA4A8C">
      <w:pPr>
        <w:pStyle w:val="a4"/>
        <w:keepNext/>
        <w:rPr>
          <w:rtl/>
        </w:rPr>
      </w:pPr>
      <w:bookmarkStart w:id="47" w:name="ET_speaker_לאה_ורון_131"/>
      <w:r w:rsidRPr="00BA4A8C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A4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BA4A8C" w:rsidRDefault="00BA4A8C" w:rsidP="00BA4A8C">
      <w:pPr>
        <w:pStyle w:val="KeepWithNext"/>
        <w:rPr>
          <w:rtl/>
        </w:rPr>
      </w:pPr>
    </w:p>
    <w:p w:rsidR="00BA4A8C" w:rsidRDefault="00BA4A8C" w:rsidP="00BA4A8C">
      <w:pPr>
        <w:rPr>
          <w:rtl/>
        </w:rPr>
      </w:pPr>
      <w:bookmarkStart w:id="48" w:name="_ETM_Q1_246801"/>
      <w:bookmarkStart w:id="49" w:name="_ETM_Q1_246873"/>
      <w:bookmarkEnd w:id="48"/>
      <w:bookmarkEnd w:id="49"/>
      <w:r>
        <w:rPr>
          <w:rFonts w:hint="cs"/>
          <w:rtl/>
        </w:rPr>
        <w:t xml:space="preserve">זו </w:t>
      </w:r>
      <w:bookmarkStart w:id="50" w:name="_ETM_Q1_247311"/>
      <w:bookmarkEnd w:id="50"/>
      <w:r>
        <w:rPr>
          <w:rFonts w:hint="cs"/>
          <w:rtl/>
        </w:rPr>
        <w:t xml:space="preserve">הישיבה האחרונה שלנו. </w:t>
      </w:r>
    </w:p>
    <w:p w:rsidR="00BA4A8C" w:rsidRDefault="00BA4A8C" w:rsidP="00BA4A8C">
      <w:pPr>
        <w:rPr>
          <w:rtl/>
        </w:rPr>
      </w:pPr>
      <w:bookmarkStart w:id="51" w:name="_ETM_Q1_249543"/>
      <w:bookmarkStart w:id="52" w:name="_ETM_Q1_249668"/>
      <w:bookmarkEnd w:id="51"/>
      <w:bookmarkEnd w:id="52"/>
    </w:p>
    <w:p w:rsidR="00BA4A8C" w:rsidRDefault="00BA4A8C" w:rsidP="00BA4A8C">
      <w:pPr>
        <w:pStyle w:val="af6"/>
        <w:keepNext/>
        <w:rPr>
          <w:rtl/>
        </w:rPr>
      </w:pPr>
      <w:bookmarkStart w:id="53" w:name="ET_yor_5288_132"/>
      <w:r w:rsidRPr="00BA4A8C">
        <w:rPr>
          <w:rStyle w:val="TagStyle"/>
          <w:rtl/>
        </w:rPr>
        <w:t xml:space="preserve"> &lt;&lt; </w:t>
      </w:r>
      <w:proofErr w:type="spellStart"/>
      <w:r w:rsidRPr="00BA4A8C">
        <w:rPr>
          <w:rStyle w:val="TagStyle"/>
          <w:rtl/>
        </w:rPr>
        <w:t>יור</w:t>
      </w:r>
      <w:proofErr w:type="spellEnd"/>
      <w:r w:rsidRPr="00BA4A8C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A4A8C">
        <w:rPr>
          <w:rStyle w:val="TagStyle"/>
          <w:rtl/>
        </w:rPr>
        <w:t xml:space="preserve"> &lt;&lt; </w:t>
      </w:r>
      <w:proofErr w:type="spellStart"/>
      <w:r w:rsidRPr="00BA4A8C">
        <w:rPr>
          <w:rStyle w:val="TagStyle"/>
          <w:rtl/>
        </w:rPr>
        <w:t>יור</w:t>
      </w:r>
      <w:proofErr w:type="spellEnd"/>
      <w:r w:rsidRPr="00BA4A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BA4A8C" w:rsidRDefault="00BA4A8C" w:rsidP="00BA4A8C">
      <w:pPr>
        <w:pStyle w:val="KeepWithNext"/>
        <w:rPr>
          <w:rtl/>
        </w:rPr>
      </w:pPr>
    </w:p>
    <w:p w:rsidR="00BA4A8C" w:rsidRDefault="00BA4A8C" w:rsidP="00BA4A8C">
      <w:pPr>
        <w:rPr>
          <w:rtl/>
        </w:rPr>
      </w:pPr>
      <w:bookmarkStart w:id="54" w:name="_ETM_Q1_250499"/>
      <w:bookmarkEnd w:id="54"/>
      <w:r>
        <w:rPr>
          <w:rFonts w:hint="cs"/>
          <w:rtl/>
        </w:rPr>
        <w:t xml:space="preserve">ברור. היועצת המשפטית שלנו, עו"ד </w:t>
      </w:r>
      <w:bookmarkStart w:id="55" w:name="_ETM_Q1_251805"/>
      <w:bookmarkEnd w:id="55"/>
      <w:r>
        <w:rPr>
          <w:rFonts w:hint="cs"/>
          <w:rtl/>
        </w:rPr>
        <w:t xml:space="preserve">בנדלר, את מציעה שאנחנו נתקדם בהקראה או שנמשיך בזכות דיבור </w:t>
      </w:r>
      <w:bookmarkStart w:id="56" w:name="_ETM_Q1_257232"/>
      <w:bookmarkEnd w:id="56"/>
      <w:r>
        <w:rPr>
          <w:rFonts w:hint="cs"/>
          <w:rtl/>
        </w:rPr>
        <w:t>למי שביקש?</w:t>
      </w:r>
    </w:p>
    <w:p w:rsidR="00BA4A8C" w:rsidRDefault="00BA4A8C" w:rsidP="00BA4A8C">
      <w:pPr>
        <w:rPr>
          <w:rtl/>
        </w:rPr>
      </w:pPr>
      <w:bookmarkStart w:id="57" w:name="_ETM_Q1_257349"/>
      <w:bookmarkStart w:id="58" w:name="_ETM_Q1_257497"/>
      <w:bookmarkStart w:id="59" w:name="_ETM_Q1_255925"/>
      <w:bookmarkEnd w:id="57"/>
      <w:bookmarkEnd w:id="58"/>
      <w:bookmarkEnd w:id="59"/>
    </w:p>
    <w:p w:rsidR="00BA4A8C" w:rsidRDefault="00BA4A8C" w:rsidP="00BA4A8C">
      <w:pPr>
        <w:pStyle w:val="a4"/>
        <w:keepNext/>
        <w:rPr>
          <w:rtl/>
        </w:rPr>
      </w:pPr>
      <w:bookmarkStart w:id="60" w:name="ET_speaker_אתי_בנדלר_133"/>
      <w:r w:rsidRPr="00BA4A8C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A4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BA4A8C" w:rsidRDefault="00BA4A8C" w:rsidP="00BA4A8C">
      <w:pPr>
        <w:pStyle w:val="KeepWithNext"/>
        <w:rPr>
          <w:rtl/>
        </w:rPr>
      </w:pPr>
    </w:p>
    <w:p w:rsidR="00BA4A8C" w:rsidRDefault="00BA4A8C" w:rsidP="00BA4A8C">
      <w:pPr>
        <w:rPr>
          <w:rtl/>
        </w:rPr>
      </w:pPr>
      <w:bookmarkStart w:id="61" w:name="_ETM_Q1_256655"/>
      <w:bookmarkStart w:id="62" w:name="_ETM_Q1_256729"/>
      <w:bookmarkEnd w:id="61"/>
      <w:bookmarkEnd w:id="62"/>
      <w:r>
        <w:rPr>
          <w:rFonts w:hint="cs"/>
          <w:rtl/>
        </w:rPr>
        <w:t xml:space="preserve">אני מציעה קודם כל לאלה שהובטחה להם </w:t>
      </w:r>
      <w:bookmarkStart w:id="63" w:name="_ETM_Q1_261024"/>
      <w:bookmarkEnd w:id="63"/>
      <w:r>
        <w:rPr>
          <w:rFonts w:hint="cs"/>
          <w:rtl/>
        </w:rPr>
        <w:t xml:space="preserve">זכות דיבור למצות את זכות הדיבור שלהם. </w:t>
      </w:r>
    </w:p>
    <w:p w:rsidR="00BA4A8C" w:rsidRDefault="00BA4A8C" w:rsidP="00BA4A8C">
      <w:pPr>
        <w:rPr>
          <w:rtl/>
        </w:rPr>
      </w:pPr>
      <w:bookmarkStart w:id="64" w:name="_ETM_Q1_261553"/>
      <w:bookmarkStart w:id="65" w:name="_ETM_Q1_261689"/>
      <w:bookmarkEnd w:id="64"/>
      <w:bookmarkEnd w:id="65"/>
    </w:p>
    <w:p w:rsidR="00BA4A8C" w:rsidRDefault="00BA4A8C" w:rsidP="00BA4A8C">
      <w:pPr>
        <w:pStyle w:val="af6"/>
        <w:keepNext/>
        <w:rPr>
          <w:rtl/>
        </w:rPr>
      </w:pPr>
      <w:bookmarkStart w:id="66" w:name="ET_yor_5288_134"/>
      <w:r w:rsidRPr="00BA4A8C">
        <w:rPr>
          <w:rStyle w:val="TagStyle"/>
          <w:rtl/>
        </w:rPr>
        <w:t xml:space="preserve"> &lt;&lt; </w:t>
      </w:r>
      <w:proofErr w:type="spellStart"/>
      <w:r w:rsidRPr="00BA4A8C">
        <w:rPr>
          <w:rStyle w:val="TagStyle"/>
          <w:rtl/>
        </w:rPr>
        <w:t>יור</w:t>
      </w:r>
      <w:proofErr w:type="spellEnd"/>
      <w:r w:rsidRPr="00BA4A8C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A4A8C">
        <w:rPr>
          <w:rStyle w:val="TagStyle"/>
          <w:rtl/>
        </w:rPr>
        <w:t xml:space="preserve"> &lt;&lt; </w:t>
      </w:r>
      <w:proofErr w:type="spellStart"/>
      <w:r w:rsidRPr="00BA4A8C">
        <w:rPr>
          <w:rStyle w:val="TagStyle"/>
          <w:rtl/>
        </w:rPr>
        <w:t>יור</w:t>
      </w:r>
      <w:proofErr w:type="spellEnd"/>
      <w:r w:rsidRPr="00BA4A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BA4A8C" w:rsidRDefault="00BA4A8C" w:rsidP="00BA4A8C">
      <w:pPr>
        <w:pStyle w:val="KeepWithNext"/>
        <w:rPr>
          <w:rtl/>
        </w:rPr>
      </w:pPr>
    </w:p>
    <w:p w:rsidR="00BA4A8C" w:rsidRDefault="00BA4A8C" w:rsidP="00BA4A8C">
      <w:pPr>
        <w:rPr>
          <w:rtl/>
        </w:rPr>
      </w:pPr>
      <w:bookmarkStart w:id="67" w:name="_ETM_Q1_262606"/>
      <w:bookmarkEnd w:id="67"/>
      <w:r>
        <w:rPr>
          <w:rFonts w:hint="cs"/>
          <w:rtl/>
        </w:rPr>
        <w:t xml:space="preserve">מעולה, </w:t>
      </w:r>
      <w:bookmarkStart w:id="68" w:name="_ETM_Q1_263681"/>
      <w:bookmarkEnd w:id="68"/>
      <w:r>
        <w:rPr>
          <w:rFonts w:hint="cs"/>
          <w:rtl/>
        </w:rPr>
        <w:t xml:space="preserve">אז אנחנו נמצה. אני מתחילה באוריאל לין, נשיא איגוד </w:t>
      </w:r>
      <w:bookmarkStart w:id="69" w:name="_ETM_Q1_263033"/>
      <w:bookmarkEnd w:id="69"/>
      <w:r>
        <w:rPr>
          <w:rFonts w:hint="cs"/>
          <w:rtl/>
        </w:rPr>
        <w:t xml:space="preserve">לשכות המסחר, בוקר טוב אוריאל.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</w:p>
    <w:p w:rsidR="00BA4A8C" w:rsidRDefault="00BA4A8C" w:rsidP="00CE19FB">
      <w:pPr>
        <w:rPr>
          <w:rtl/>
        </w:rPr>
      </w:pPr>
      <w:bookmarkStart w:id="70" w:name="_ETM_Q1_185246"/>
      <w:bookmarkStart w:id="71" w:name="_ETM_Q1_185388"/>
      <w:bookmarkEnd w:id="70"/>
      <w:bookmarkEnd w:id="71"/>
    </w:p>
    <w:p w:rsidR="00CE19FB" w:rsidRDefault="00CE19FB" w:rsidP="00CE19FB">
      <w:pPr>
        <w:pStyle w:val="a4"/>
        <w:keepNext/>
        <w:rPr>
          <w:rtl/>
        </w:rPr>
      </w:pPr>
      <w:bookmarkStart w:id="72" w:name="ET_speaker_אוריאל_לין_6"/>
      <w:r w:rsidRPr="00CE19FB">
        <w:rPr>
          <w:rStyle w:val="TagStyle"/>
          <w:rtl/>
        </w:rPr>
        <w:t xml:space="preserve"> &lt;&lt; דובר &gt;&gt; </w:t>
      </w:r>
      <w:r>
        <w:rPr>
          <w:rtl/>
        </w:rPr>
        <w:t>אוריאל לין:</w:t>
      </w:r>
      <w:r w:rsidRPr="00CE1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CE19FB" w:rsidRDefault="00CE19FB" w:rsidP="00CE19FB">
      <w:pPr>
        <w:pStyle w:val="KeepWithNext"/>
        <w:rPr>
          <w:rtl/>
        </w:rPr>
      </w:pPr>
    </w:p>
    <w:p w:rsidR="009A57E9" w:rsidRDefault="00BA4A8C" w:rsidP="00AA1A78">
      <w:pPr>
        <w:rPr>
          <w:rtl/>
        </w:rPr>
      </w:pPr>
      <w:r>
        <w:rPr>
          <w:rFonts w:hint="cs"/>
          <w:rtl/>
        </w:rPr>
        <w:t xml:space="preserve">תודה גברתי, תודה רבה. </w:t>
      </w:r>
      <w:bookmarkStart w:id="73" w:name="_ETM_Q1_269768"/>
      <w:bookmarkEnd w:id="73"/>
      <w:r>
        <w:rPr>
          <w:rFonts w:hint="cs"/>
          <w:rtl/>
        </w:rPr>
        <w:t>אני מצטער שא</w:t>
      </w:r>
      <w:r w:rsidR="009A57E9">
        <w:rPr>
          <w:rFonts w:hint="cs"/>
          <w:rtl/>
        </w:rPr>
        <w:t>ינ</w:t>
      </w:r>
      <w:r>
        <w:rPr>
          <w:rFonts w:hint="cs"/>
          <w:rtl/>
        </w:rPr>
        <w:t>ני יכול להצטרף לברכתך</w:t>
      </w:r>
      <w:r w:rsidR="009A57E9">
        <w:rPr>
          <w:rFonts w:hint="cs"/>
          <w:rtl/>
        </w:rPr>
        <w:t xml:space="preserve">, שאת מברכת </w:t>
      </w:r>
      <w:bookmarkStart w:id="74" w:name="_ETM_Q1_280709"/>
      <w:bookmarkEnd w:id="74"/>
      <w:r w:rsidR="009A57E9">
        <w:rPr>
          <w:rFonts w:hint="cs"/>
          <w:rtl/>
        </w:rPr>
        <w:t xml:space="preserve">את הממונה על ההגבלים העסקיים </w:t>
      </w:r>
      <w:bookmarkStart w:id="75" w:name="_ETM_Q1_286221"/>
      <w:bookmarkEnd w:id="75"/>
      <w:r w:rsidR="009A57E9">
        <w:rPr>
          <w:rFonts w:hint="cs"/>
          <w:rtl/>
        </w:rPr>
        <w:t>להיות הרשות לקידום התחרות. אני אגיד לך גם למה</w:t>
      </w:r>
      <w:bookmarkStart w:id="76" w:name="_ETM_Q1_293186"/>
      <w:bookmarkEnd w:id="76"/>
      <w:r w:rsidR="009A57E9">
        <w:rPr>
          <w:rFonts w:hint="cs"/>
          <w:rtl/>
        </w:rPr>
        <w:t xml:space="preserve">. חשבתי שאין בעיה, אבל אחרי שהממונה על ההגבלים העסקיים </w:t>
      </w:r>
      <w:bookmarkStart w:id="77" w:name="_ETM_Q1_298140"/>
      <w:bookmarkEnd w:id="77"/>
      <w:r w:rsidR="009A57E9">
        <w:rPr>
          <w:rFonts w:hint="cs"/>
          <w:rtl/>
        </w:rPr>
        <w:t xml:space="preserve">מצהירה בחגיגיות שהיא מזמינה את אמזון לישראל, אני חושב שהיא </w:t>
      </w:r>
      <w:bookmarkStart w:id="78" w:name="_ETM_Q1_304548"/>
      <w:bookmarkEnd w:id="78"/>
      <w:r w:rsidR="009A57E9">
        <w:rPr>
          <w:rFonts w:hint="cs"/>
          <w:rtl/>
        </w:rPr>
        <w:t xml:space="preserve">חרגה מתפקידה. אני לא חושב שהממונה על ההגבלים העסקיים צריכה </w:t>
      </w:r>
      <w:bookmarkStart w:id="79" w:name="_ETM_Q1_308880"/>
      <w:bookmarkEnd w:id="79"/>
      <w:r w:rsidR="009A57E9">
        <w:rPr>
          <w:rFonts w:hint="cs"/>
          <w:rtl/>
        </w:rPr>
        <w:t xml:space="preserve">להזמין את אמזון לישראל, בטרם היא מבינה מה התוצאות של </w:t>
      </w:r>
      <w:bookmarkStart w:id="80" w:name="_ETM_Q1_312531"/>
      <w:bookmarkEnd w:id="80"/>
      <w:r w:rsidR="009A57E9">
        <w:rPr>
          <w:rFonts w:hint="cs"/>
          <w:rtl/>
        </w:rPr>
        <w:t xml:space="preserve">המהלך הזה, כשקיימות כל כך הרבה אפליות לרעת המגזר </w:t>
      </w:r>
      <w:bookmarkStart w:id="81" w:name="_ETM_Q1_316686"/>
      <w:bookmarkEnd w:id="81"/>
      <w:r w:rsidR="009A57E9">
        <w:rPr>
          <w:rFonts w:hint="cs"/>
          <w:rtl/>
        </w:rPr>
        <w:t xml:space="preserve">העסקי, לטובת ספקי חוץ. עם כל הכבוד, אני חושב שיש </w:t>
      </w:r>
      <w:bookmarkStart w:id="82" w:name="_ETM_Q1_322782"/>
      <w:bookmarkEnd w:id="82"/>
      <w:r w:rsidR="009A57E9">
        <w:rPr>
          <w:rFonts w:hint="cs"/>
          <w:rtl/>
        </w:rPr>
        <w:t xml:space="preserve">פה חריגה בולטת בסמכות, והיא מצביעה על מה שיכול לקרות, </w:t>
      </w:r>
      <w:bookmarkStart w:id="83" w:name="_ETM_Q1_326713"/>
      <w:bookmarkEnd w:id="83"/>
      <w:r w:rsidR="009A57E9">
        <w:rPr>
          <w:rFonts w:hint="cs"/>
          <w:rtl/>
        </w:rPr>
        <w:t xml:space="preserve">אם הרשות תהפוך להיות הרשות לקידום התחרות. </w:t>
      </w:r>
    </w:p>
    <w:p w:rsidR="009A57E9" w:rsidRDefault="009A57E9" w:rsidP="009A57E9">
      <w:pPr>
        <w:rPr>
          <w:rtl/>
        </w:rPr>
      </w:pPr>
      <w:bookmarkStart w:id="84" w:name="_ETM_Q1_328690"/>
      <w:bookmarkStart w:id="85" w:name="_ETM_Q1_328785"/>
      <w:bookmarkStart w:id="86" w:name="_ETM_Q1_330330"/>
      <w:bookmarkEnd w:id="84"/>
      <w:bookmarkEnd w:id="85"/>
      <w:bookmarkEnd w:id="86"/>
    </w:p>
    <w:p w:rsidR="009A57E9" w:rsidRDefault="009A57E9" w:rsidP="009A57E9">
      <w:pPr>
        <w:pStyle w:val="a4"/>
        <w:keepNext/>
        <w:rPr>
          <w:rtl/>
        </w:rPr>
      </w:pPr>
      <w:bookmarkStart w:id="87" w:name="ET_speaker_5276_135"/>
      <w:r w:rsidRPr="009A57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 (המחנה הציוני):</w:t>
      </w:r>
      <w:r w:rsidRPr="009A57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9A57E9" w:rsidRDefault="009A57E9" w:rsidP="009A57E9">
      <w:pPr>
        <w:pStyle w:val="KeepWithNext"/>
        <w:rPr>
          <w:rtl/>
        </w:rPr>
      </w:pPr>
    </w:p>
    <w:p w:rsidR="009A57E9" w:rsidRDefault="009A57E9" w:rsidP="009A57E9">
      <w:pPr>
        <w:rPr>
          <w:rtl/>
        </w:rPr>
      </w:pPr>
      <w:bookmarkStart w:id="88" w:name="_ETM_Q1_331231"/>
      <w:bookmarkStart w:id="89" w:name="_ETM_Q1_331316"/>
      <w:bookmarkEnd w:id="88"/>
      <w:bookmarkEnd w:id="89"/>
      <w:r>
        <w:rPr>
          <w:rFonts w:hint="cs"/>
          <w:rtl/>
        </w:rPr>
        <w:t xml:space="preserve">זאת לא בעיה </w:t>
      </w:r>
      <w:bookmarkStart w:id="90" w:name="_ETM_Q1_332298"/>
      <w:bookmarkEnd w:id="90"/>
      <w:r>
        <w:rPr>
          <w:rFonts w:hint="cs"/>
          <w:rtl/>
        </w:rPr>
        <w:t xml:space="preserve">של סמכות, זאת בעיה של השקפת עולם. </w:t>
      </w:r>
    </w:p>
    <w:p w:rsidR="0027443B" w:rsidRDefault="0027443B" w:rsidP="009A57E9">
      <w:pPr>
        <w:rPr>
          <w:rtl/>
        </w:rPr>
      </w:pPr>
    </w:p>
    <w:p w:rsidR="0027443B" w:rsidRDefault="0027443B" w:rsidP="0027443B">
      <w:pPr>
        <w:pStyle w:val="a4"/>
        <w:keepNext/>
        <w:rPr>
          <w:rtl/>
        </w:rPr>
      </w:pPr>
      <w:bookmarkStart w:id="91" w:name="ET_speaker_אוריאל_לין_136"/>
      <w:r w:rsidRPr="0027443B">
        <w:rPr>
          <w:rStyle w:val="TagStyle"/>
          <w:rtl/>
        </w:rPr>
        <w:t xml:space="preserve"> &lt;&lt; דובר &gt;&gt; </w:t>
      </w:r>
      <w:r>
        <w:rPr>
          <w:rtl/>
        </w:rPr>
        <w:t>אוריאל לין:</w:t>
      </w:r>
      <w:r w:rsidRPr="002744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27443B" w:rsidRDefault="0027443B" w:rsidP="0027443B">
      <w:pPr>
        <w:pStyle w:val="KeepWithNext"/>
        <w:rPr>
          <w:rtl/>
        </w:rPr>
      </w:pPr>
    </w:p>
    <w:p w:rsidR="00732C6A" w:rsidRDefault="0027443B" w:rsidP="009A57E9">
      <w:pPr>
        <w:rPr>
          <w:rtl/>
        </w:rPr>
      </w:pPr>
      <w:bookmarkStart w:id="92" w:name="_ETM_Q1_331434"/>
      <w:bookmarkStart w:id="93" w:name="_ETM_Q1_331736"/>
      <w:bookmarkStart w:id="94" w:name="_ETM_Q1_331836"/>
      <w:bookmarkStart w:id="95" w:name="_ETM_Q1_332003"/>
      <w:bookmarkStart w:id="96" w:name="_ETM_Q1_332176"/>
      <w:bookmarkStart w:id="97" w:name="_ETM_Q1_333011"/>
      <w:bookmarkStart w:id="98" w:name="_ETM_Q1_333151"/>
      <w:bookmarkStart w:id="99" w:name="_ETM_Q1_333548"/>
      <w:bookmarkStart w:id="100" w:name="_ETM_Q1_333686"/>
      <w:bookmarkStart w:id="101" w:name="_ETM_Q1_332027"/>
      <w:bookmarkStart w:id="102" w:name="_ETM_Q1_332170"/>
      <w:bookmarkStart w:id="103" w:name="_ETM_Q1_328826"/>
      <w:bookmarkStart w:id="104" w:name="_ETM_Q1_328946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 xml:space="preserve">לכל אחד יש </w:t>
      </w:r>
      <w:bookmarkStart w:id="105" w:name="_ETM_Q1_332681"/>
      <w:bookmarkEnd w:id="105"/>
      <w:r>
        <w:rPr>
          <w:rFonts w:hint="cs"/>
          <w:rtl/>
        </w:rPr>
        <w:t xml:space="preserve">השקפת עולם, אבל אני חושב שאדם בתפקידו, ממונה על ההגבלים </w:t>
      </w:r>
      <w:bookmarkStart w:id="106" w:name="_ETM_Q1_340337"/>
      <w:bookmarkEnd w:id="106"/>
      <w:r>
        <w:rPr>
          <w:rFonts w:hint="cs"/>
          <w:rtl/>
        </w:rPr>
        <w:t>העסקיים, צריכה לשמור על האובייקטיביות</w:t>
      </w:r>
      <w:r w:rsidR="00732C6A">
        <w:rPr>
          <w:rFonts w:hint="cs"/>
          <w:rtl/>
        </w:rPr>
        <w:t xml:space="preserve">, שאולי אמזון תיכנס לישראל, תפגע בחוק ההגבלים העסקיים. מה יקרה אז? יגידו: את </w:t>
      </w:r>
      <w:bookmarkStart w:id="107" w:name="_ETM_Q1_347572"/>
      <w:bookmarkEnd w:id="107"/>
      <w:r w:rsidR="00732C6A">
        <w:rPr>
          <w:rFonts w:hint="cs"/>
          <w:rtl/>
        </w:rPr>
        <w:t xml:space="preserve">הזמנת אותה, איך את מבקרת אותה? </w:t>
      </w:r>
    </w:p>
    <w:p w:rsidR="00732C6A" w:rsidRDefault="00732C6A" w:rsidP="009A57E9">
      <w:pPr>
        <w:rPr>
          <w:rtl/>
        </w:rPr>
      </w:pPr>
      <w:bookmarkStart w:id="108" w:name="_ETM_Q1_350404"/>
      <w:bookmarkStart w:id="109" w:name="_ETM_Q1_350485"/>
      <w:bookmarkEnd w:id="108"/>
      <w:bookmarkEnd w:id="109"/>
    </w:p>
    <w:p w:rsidR="00732C6A" w:rsidRDefault="00732C6A" w:rsidP="00732C6A">
      <w:pPr>
        <w:rPr>
          <w:rtl/>
        </w:rPr>
      </w:pPr>
      <w:bookmarkStart w:id="110" w:name="_ETM_Q1_350531"/>
      <w:bookmarkEnd w:id="110"/>
      <w:r>
        <w:rPr>
          <w:rFonts w:hint="cs"/>
          <w:rtl/>
        </w:rPr>
        <w:t>א</w:t>
      </w:r>
      <w:bookmarkStart w:id="111" w:name="_ETM_Q1_350643"/>
      <w:bookmarkEnd w:id="111"/>
      <w:r>
        <w:rPr>
          <w:rFonts w:hint="cs"/>
          <w:rtl/>
        </w:rPr>
        <w:t xml:space="preserve">ני חושב שאדם </w:t>
      </w:r>
      <w:bookmarkStart w:id="112" w:name="_ETM_Q1_352115"/>
      <w:bookmarkEnd w:id="112"/>
      <w:r>
        <w:rPr>
          <w:rFonts w:hint="cs"/>
          <w:rtl/>
        </w:rPr>
        <w:t xml:space="preserve">שנושא בתפקיד ציבורי, צריך מאוד-מאוד להיזהר בהצהרותיו הפומביות, אבל אני </w:t>
      </w:r>
      <w:bookmarkStart w:id="113" w:name="_ETM_Q1_356409"/>
      <w:bookmarkEnd w:id="113"/>
      <w:r>
        <w:rPr>
          <w:rFonts w:hint="cs"/>
          <w:rtl/>
        </w:rPr>
        <w:t xml:space="preserve">רוצה לגעת בעיקר גברתי. העיקר הוא בכך </w:t>
      </w:r>
      <w:bookmarkStart w:id="114" w:name="_ETM_Q1_363811"/>
      <w:bookmarkEnd w:id="114"/>
      <w:r>
        <w:rPr>
          <w:rFonts w:hint="cs"/>
          <w:rtl/>
        </w:rPr>
        <w:t>שאני חושב שהוועדה יכולה להוציא  תחת ידה חוק חשוב</w:t>
      </w:r>
      <w:bookmarkStart w:id="115" w:name="_ETM_Q1_370244"/>
      <w:bookmarkEnd w:id="115"/>
      <w:r>
        <w:rPr>
          <w:rFonts w:hint="cs"/>
          <w:rtl/>
        </w:rPr>
        <w:t xml:space="preserve"> וחוק טוב, אבל אנחנו מוכרחים לראות את הדברים בראייה </w:t>
      </w:r>
      <w:bookmarkStart w:id="116" w:name="_ETM_Q1_374489"/>
      <w:bookmarkEnd w:id="116"/>
      <w:r>
        <w:rPr>
          <w:rFonts w:hint="cs"/>
          <w:rtl/>
        </w:rPr>
        <w:t xml:space="preserve">קצת יותר רחבה, ולא רק בהצעות שהוצעו על ידי הרשות </w:t>
      </w:r>
      <w:bookmarkStart w:id="117" w:name="_ETM_Q1_379777"/>
      <w:bookmarkEnd w:id="117"/>
      <w:r>
        <w:rPr>
          <w:rFonts w:hint="cs"/>
          <w:rtl/>
        </w:rPr>
        <w:t>או משרד הכלכלה; כי לאחר שעבר החוק הזה בתחילתו, הו</w:t>
      </w:r>
      <w:bookmarkStart w:id="118" w:name="_ETM_Q1_384963"/>
      <w:bookmarkEnd w:id="118"/>
      <w:r>
        <w:rPr>
          <w:rFonts w:hint="cs"/>
          <w:rtl/>
        </w:rPr>
        <w:t xml:space="preserve">עבר במדינת ישראל חוק שנקרא חוק יסוד: חופש העיסוק, ובמקרה </w:t>
      </w:r>
      <w:bookmarkStart w:id="119" w:name="_ETM_Q1_389904"/>
      <w:bookmarkEnd w:id="119"/>
      <w:r>
        <w:rPr>
          <w:rFonts w:hint="cs"/>
          <w:rtl/>
        </w:rPr>
        <w:t xml:space="preserve">אני חוקקתי את החוק הזה. </w:t>
      </w:r>
      <w:bookmarkStart w:id="120" w:name="_ETM_Q1_392456"/>
      <w:bookmarkEnd w:id="120"/>
    </w:p>
    <w:p w:rsidR="00732C6A" w:rsidRDefault="00732C6A" w:rsidP="00732C6A">
      <w:pPr>
        <w:rPr>
          <w:rtl/>
        </w:rPr>
      </w:pPr>
      <w:bookmarkStart w:id="121" w:name="_ETM_Q1_392529"/>
      <w:bookmarkEnd w:id="121"/>
    </w:p>
    <w:p w:rsidR="00732C6A" w:rsidRDefault="00732C6A" w:rsidP="00732C6A">
      <w:pPr>
        <w:rPr>
          <w:rtl/>
        </w:rPr>
      </w:pPr>
      <w:bookmarkStart w:id="122" w:name="_ETM_Q1_392576"/>
      <w:bookmarkStart w:id="123" w:name="_ETM_Q1_392675"/>
      <w:bookmarkEnd w:id="122"/>
      <w:bookmarkEnd w:id="123"/>
      <w:r>
        <w:rPr>
          <w:rFonts w:hint="cs"/>
          <w:rtl/>
        </w:rPr>
        <w:t xml:space="preserve">יש כאן הרבה סעיפים </w:t>
      </w:r>
      <w:bookmarkStart w:id="124" w:name="_ETM_Q1_395680"/>
      <w:bookmarkEnd w:id="124"/>
      <w:r>
        <w:rPr>
          <w:rFonts w:hint="cs"/>
          <w:rtl/>
        </w:rPr>
        <w:t xml:space="preserve">בחוק ההגבלים העסקיים, שפוגעים בעקרונות היסוד של חוק יסוד: חופש </w:t>
      </w:r>
      <w:bookmarkStart w:id="125" w:name="_ETM_Q1_401279"/>
      <w:bookmarkEnd w:id="125"/>
      <w:r>
        <w:rPr>
          <w:rFonts w:hint="cs"/>
          <w:rtl/>
        </w:rPr>
        <w:t xml:space="preserve">העיסוק, ואנחנו נעביר לכם רשימה מפורטת, ויש פה הרבה סעיפים </w:t>
      </w:r>
      <w:bookmarkStart w:id="126" w:name="_ETM_Q1_407663"/>
      <w:bookmarkEnd w:id="126"/>
      <w:r>
        <w:rPr>
          <w:rFonts w:hint="cs"/>
          <w:rtl/>
        </w:rPr>
        <w:t xml:space="preserve">בחוק בכללו גברתי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בכל הרצינות </w:t>
      </w:r>
      <w:bookmarkStart w:id="127" w:name="_ETM_Q1_410091"/>
      <w:bookmarkEnd w:id="127"/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שפוגעים ביסודות המשפט בישראל. אנחנו לא יכולים להרשות </w:t>
      </w:r>
      <w:bookmarkStart w:id="128" w:name="_ETM_Q1_417795"/>
      <w:bookmarkEnd w:id="128"/>
      <w:r>
        <w:rPr>
          <w:rFonts w:hint="cs"/>
          <w:rtl/>
        </w:rPr>
        <w:t xml:space="preserve">שהחוק הזה יעבור. אני יודע, אנחנו רוצים להגן על הצרכן. </w:t>
      </w:r>
      <w:bookmarkStart w:id="129" w:name="_ETM_Q1_423659"/>
      <w:bookmarkEnd w:id="129"/>
      <w:r>
        <w:rPr>
          <w:rFonts w:hint="cs"/>
          <w:rtl/>
        </w:rPr>
        <w:t>כולנו מבינים שצריך להגן על הצרכן, אבל אנחנו לא יכול</w:t>
      </w:r>
      <w:bookmarkStart w:id="130" w:name="_ETM_Q1_428795"/>
      <w:bookmarkEnd w:id="130"/>
      <w:r>
        <w:rPr>
          <w:rFonts w:hint="cs"/>
          <w:rtl/>
        </w:rPr>
        <w:t xml:space="preserve">ים להפוך את המגזר העסקי כולו לחיילים של הרשות להגבלים </w:t>
      </w:r>
      <w:bookmarkStart w:id="131" w:name="_ETM_Q1_430733"/>
      <w:bookmarkEnd w:id="131"/>
      <w:r>
        <w:rPr>
          <w:rFonts w:hint="cs"/>
          <w:rtl/>
        </w:rPr>
        <w:t xml:space="preserve">עסקיים. </w:t>
      </w:r>
    </w:p>
    <w:p w:rsidR="00732C6A" w:rsidRDefault="00732C6A" w:rsidP="00732C6A">
      <w:pPr>
        <w:rPr>
          <w:rtl/>
        </w:rPr>
      </w:pPr>
      <w:bookmarkStart w:id="132" w:name="_ETM_Q1_430224"/>
      <w:bookmarkStart w:id="133" w:name="_ETM_Q1_430316"/>
      <w:bookmarkEnd w:id="132"/>
      <w:bookmarkEnd w:id="133"/>
    </w:p>
    <w:p w:rsidR="00732C6A" w:rsidRDefault="00732C6A" w:rsidP="00732C6A">
      <w:pPr>
        <w:rPr>
          <w:rtl/>
        </w:rPr>
      </w:pPr>
      <w:bookmarkStart w:id="134" w:name="_ETM_Q1_430360"/>
      <w:bookmarkStart w:id="135" w:name="_ETM_Q1_430459"/>
      <w:bookmarkEnd w:id="134"/>
      <w:bookmarkEnd w:id="135"/>
      <w:r>
        <w:rPr>
          <w:rFonts w:hint="cs"/>
          <w:rtl/>
        </w:rPr>
        <w:t>מה שקורה כאן זה כך גברתי, שאנחנו נותנים</w:t>
      </w:r>
      <w:bookmarkStart w:id="136" w:name="_ETM_Q1_435112"/>
      <w:bookmarkEnd w:id="136"/>
      <w:r>
        <w:rPr>
          <w:rFonts w:hint="cs"/>
          <w:rtl/>
        </w:rPr>
        <w:t xml:space="preserve"> פה סמכויות למתן הוראות מחייבות על ידי הרשות את </w:t>
      </w:r>
      <w:bookmarkStart w:id="137" w:name="_ETM_Q1_440367"/>
      <w:bookmarkEnd w:id="137"/>
      <w:r>
        <w:rPr>
          <w:rFonts w:hint="cs"/>
          <w:rtl/>
        </w:rPr>
        <w:t>המגזר העסקי, על בסיס מה? בהרבה מקרים על בסיס</w:t>
      </w:r>
      <w:bookmarkStart w:id="138" w:name="_ETM_Q1_446072"/>
      <w:bookmarkEnd w:id="138"/>
      <w:r>
        <w:rPr>
          <w:rFonts w:hint="cs"/>
          <w:rtl/>
        </w:rPr>
        <w:t xml:space="preserve"> חשש, על בסיס מעמד, לא על בסיס של תשתית ראייתית </w:t>
      </w:r>
      <w:bookmarkStart w:id="139" w:name="_ETM_Q1_449778"/>
      <w:bookmarkEnd w:id="139"/>
      <w:r>
        <w:rPr>
          <w:rFonts w:hint="cs"/>
          <w:rtl/>
        </w:rPr>
        <w:t xml:space="preserve">איזושהי. </w:t>
      </w:r>
    </w:p>
    <w:p w:rsidR="00732C6A" w:rsidRDefault="00732C6A" w:rsidP="00732C6A">
      <w:pPr>
        <w:rPr>
          <w:rtl/>
        </w:rPr>
      </w:pPr>
      <w:bookmarkStart w:id="140" w:name="_ETM_Q1_450320"/>
      <w:bookmarkStart w:id="141" w:name="_ETM_Q1_450405"/>
      <w:bookmarkEnd w:id="140"/>
      <w:bookmarkEnd w:id="141"/>
    </w:p>
    <w:p w:rsidR="00732C6A" w:rsidRDefault="00732C6A" w:rsidP="00732C6A">
      <w:pPr>
        <w:rPr>
          <w:rtl/>
        </w:rPr>
      </w:pPr>
      <w:bookmarkStart w:id="142" w:name="_ETM_Q1_450448"/>
      <w:bookmarkStart w:id="143" w:name="_ETM_Q1_450513"/>
      <w:bookmarkEnd w:id="142"/>
      <w:bookmarkEnd w:id="143"/>
      <w:r>
        <w:rPr>
          <w:rFonts w:hint="cs"/>
          <w:rtl/>
        </w:rPr>
        <w:t xml:space="preserve">אני אומר לכם כרגע באחריות מלאה, גברתי, זה סותר </w:t>
      </w:r>
      <w:bookmarkStart w:id="144" w:name="_ETM_Q1_456552"/>
      <w:bookmarkEnd w:id="144"/>
      <w:r>
        <w:rPr>
          <w:rFonts w:hint="cs"/>
          <w:rtl/>
        </w:rPr>
        <w:t xml:space="preserve">את יסודות המשפט בישראל. זה כמו שאומרים שאתה נותן לילד </w:t>
      </w:r>
      <w:bookmarkStart w:id="145" w:name="_ETM_Q1_461872"/>
      <w:bookmarkEnd w:id="145"/>
      <w:r>
        <w:rPr>
          <w:rFonts w:hint="cs"/>
          <w:rtl/>
        </w:rPr>
        <w:t xml:space="preserve">סטירות על מעשים שהוא יעשה בעתיד. מה זאת אומרת על </w:t>
      </w:r>
      <w:bookmarkStart w:id="146" w:name="_ETM_Q1_463946"/>
      <w:bookmarkEnd w:id="146"/>
      <w:r>
        <w:rPr>
          <w:rFonts w:hint="cs"/>
          <w:rtl/>
        </w:rPr>
        <w:t xml:space="preserve">בסיס חשש? אני חושב שברגע שאנחנו נותנים סמכויות כל כך </w:t>
      </w:r>
      <w:bookmarkStart w:id="147" w:name="_ETM_Q1_469352"/>
      <w:bookmarkEnd w:id="147"/>
      <w:r>
        <w:rPr>
          <w:rFonts w:hint="cs"/>
          <w:rtl/>
        </w:rPr>
        <w:t xml:space="preserve">מופלגות לרשות רגולטורית איזושהי לתת הוראות למגזר העסקי </w:t>
      </w:r>
      <w:bookmarkStart w:id="148" w:name="_ETM_Q1_474143"/>
      <w:bookmarkEnd w:id="148"/>
      <w:r>
        <w:rPr>
          <w:rFonts w:hint="cs"/>
          <w:rtl/>
        </w:rPr>
        <w:t xml:space="preserve">מה לעשות ומה לא לעשות, חייבת להיות איזושהי תשתית ראייתית, </w:t>
      </w:r>
      <w:bookmarkStart w:id="149" w:name="_ETM_Q1_480102"/>
      <w:bookmarkEnd w:id="149"/>
      <w:r>
        <w:rPr>
          <w:rFonts w:hint="cs"/>
          <w:rtl/>
        </w:rPr>
        <w:t xml:space="preserve">לא המגמה שמתפתחת היום, שאומרים לנו: בגלל </w:t>
      </w:r>
      <w:bookmarkStart w:id="150" w:name="_ETM_Q1_484893"/>
      <w:bookmarkEnd w:id="150"/>
      <w:r>
        <w:rPr>
          <w:rFonts w:hint="cs"/>
          <w:rtl/>
        </w:rPr>
        <w:t xml:space="preserve">מעמדו ובגלל שקיים חשש. חשש הוא לא סיבה להתערבות בחופש </w:t>
      </w:r>
      <w:bookmarkStart w:id="151" w:name="_ETM_Q1_491900"/>
      <w:bookmarkEnd w:id="151"/>
      <w:r>
        <w:rPr>
          <w:rFonts w:hint="cs"/>
          <w:rtl/>
        </w:rPr>
        <w:t xml:space="preserve">הניהול העסקי. </w:t>
      </w:r>
    </w:p>
    <w:p w:rsidR="00732C6A" w:rsidRDefault="00732C6A" w:rsidP="00732C6A">
      <w:pPr>
        <w:rPr>
          <w:rtl/>
        </w:rPr>
      </w:pPr>
      <w:bookmarkStart w:id="152" w:name="_ETM_Q1_493532"/>
      <w:bookmarkStart w:id="153" w:name="_ETM_Q1_493619"/>
      <w:bookmarkEnd w:id="152"/>
      <w:bookmarkEnd w:id="153"/>
    </w:p>
    <w:p w:rsidR="00732C6A" w:rsidRDefault="00732C6A" w:rsidP="00732C6A">
      <w:pPr>
        <w:rPr>
          <w:rtl/>
        </w:rPr>
      </w:pPr>
      <w:bookmarkStart w:id="154" w:name="_ETM_Q1_493660"/>
      <w:bookmarkStart w:id="155" w:name="_ETM_Q1_493750"/>
      <w:bookmarkEnd w:id="154"/>
      <w:bookmarkEnd w:id="155"/>
      <w:r>
        <w:rPr>
          <w:rFonts w:hint="cs"/>
          <w:rtl/>
        </w:rPr>
        <w:t xml:space="preserve">אני רוצה לומר שגם כל המגמה היום של </w:t>
      </w:r>
      <w:bookmarkStart w:id="156" w:name="_ETM_Q1_497324"/>
      <w:bookmarkEnd w:id="156"/>
      <w:r>
        <w:rPr>
          <w:rFonts w:hint="cs"/>
          <w:rtl/>
        </w:rPr>
        <w:t xml:space="preserve">יצירת אי-ודאות, אי-ודאות ממש במגזר העסקי מתי אתה מונופול, מתי </w:t>
      </w:r>
      <w:bookmarkStart w:id="157" w:name="_ETM_Q1_502676"/>
      <w:bookmarkEnd w:id="157"/>
      <w:r>
        <w:rPr>
          <w:rFonts w:hint="cs"/>
          <w:rtl/>
        </w:rPr>
        <w:t xml:space="preserve">אינך מונופול. ברגע שאתה מונופול, יש המון מגבלות שמוטלות </w:t>
      </w:r>
      <w:bookmarkStart w:id="158" w:name="_ETM_Q1_508193"/>
      <w:bookmarkEnd w:id="158"/>
      <w:r>
        <w:rPr>
          <w:rFonts w:hint="cs"/>
          <w:rtl/>
        </w:rPr>
        <w:t xml:space="preserve">על המונופול. אסור לנו לנצל את מצבו לרעה במובן הרחב </w:t>
      </w:r>
      <w:bookmarkStart w:id="159" w:name="_ETM_Q1_511378"/>
      <w:bookmarkEnd w:id="159"/>
      <w:r>
        <w:rPr>
          <w:rFonts w:hint="cs"/>
          <w:rtl/>
        </w:rPr>
        <w:t xml:space="preserve">יותר של המילה, אני לא אכנס לזה עכשיו. </w:t>
      </w:r>
      <w:bookmarkStart w:id="160" w:name="_ETM_Q1_512910"/>
      <w:bookmarkEnd w:id="160"/>
      <w:r>
        <w:rPr>
          <w:rFonts w:hint="cs"/>
          <w:rtl/>
        </w:rPr>
        <w:t xml:space="preserve">אבל ברגע שאני הפכתי אותו למונופול, אני מגביל את כל </w:t>
      </w:r>
      <w:bookmarkStart w:id="161" w:name="_ETM_Q1_518565"/>
      <w:bookmarkEnd w:id="161"/>
      <w:r>
        <w:rPr>
          <w:rFonts w:hint="cs"/>
          <w:rtl/>
        </w:rPr>
        <w:t xml:space="preserve">פעולותיו, ואני צריך להבין היטב לאיפה המגזר העסקי נכנס כאן. </w:t>
      </w:r>
      <w:bookmarkStart w:id="162" w:name="_ETM_Q1_521672"/>
      <w:bookmarkEnd w:id="162"/>
    </w:p>
    <w:p w:rsidR="00732C6A" w:rsidRDefault="00732C6A" w:rsidP="00732C6A">
      <w:pPr>
        <w:rPr>
          <w:rtl/>
        </w:rPr>
      </w:pPr>
      <w:bookmarkStart w:id="163" w:name="_ETM_Q1_521879"/>
      <w:bookmarkEnd w:id="163"/>
    </w:p>
    <w:p w:rsidR="00732C6A" w:rsidRDefault="00732C6A" w:rsidP="00732C6A">
      <w:pPr>
        <w:rPr>
          <w:rtl/>
        </w:rPr>
      </w:pPr>
      <w:bookmarkStart w:id="164" w:name="_ETM_Q1_522039"/>
      <w:bookmarkStart w:id="165" w:name="_ETM_Q1_522092"/>
      <w:bookmarkStart w:id="166" w:name="_ETM_Q1_522147"/>
      <w:bookmarkEnd w:id="164"/>
      <w:bookmarkEnd w:id="165"/>
      <w:bookmarkEnd w:id="166"/>
      <w:r>
        <w:rPr>
          <w:rFonts w:hint="cs"/>
          <w:rtl/>
        </w:rPr>
        <w:t xml:space="preserve">אז אנחנו אומרים </w:t>
      </w:r>
      <w:r>
        <w:rPr>
          <w:rtl/>
        </w:rPr>
        <w:t>–</w:t>
      </w:r>
      <w:r>
        <w:rPr>
          <w:rFonts w:hint="cs"/>
          <w:rtl/>
        </w:rPr>
        <w:t xml:space="preserve"> ואני רוצה להדגיש גברתי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" w:name="_ETM_Q1_525968"/>
      <w:bookmarkEnd w:id="167"/>
      <w:r>
        <w:rPr>
          <w:rFonts w:hint="cs"/>
          <w:rtl/>
        </w:rPr>
        <w:t>שיש פה פגיעות לא בהצעה הנוכחית, אלא בחוק ההגבלים עסקיים</w:t>
      </w:r>
      <w:bookmarkStart w:id="168" w:name="_ETM_Q1_531763"/>
      <w:bookmarkEnd w:id="168"/>
      <w:r>
        <w:rPr>
          <w:rFonts w:hint="cs"/>
          <w:rtl/>
        </w:rPr>
        <w:t xml:space="preserve"> בכללו. </w:t>
      </w:r>
    </w:p>
    <w:p w:rsidR="00732C6A" w:rsidRDefault="00732C6A" w:rsidP="00732C6A">
      <w:pPr>
        <w:rPr>
          <w:rtl/>
        </w:rPr>
      </w:pPr>
    </w:p>
    <w:p w:rsidR="00CE19FB" w:rsidRDefault="00CE19FB" w:rsidP="00CE19FB">
      <w:pPr>
        <w:pStyle w:val="af6"/>
        <w:keepNext/>
        <w:rPr>
          <w:rtl/>
        </w:rPr>
      </w:pPr>
      <w:bookmarkStart w:id="169" w:name="ET_yor_5288_7"/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יור</w:t>
      </w:r>
      <w:proofErr w:type="spellEnd"/>
      <w:r w:rsidRPr="00CE19F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יור</w:t>
      </w:r>
      <w:proofErr w:type="spellEnd"/>
      <w:r w:rsidRPr="00CE19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"/>
    </w:p>
    <w:p w:rsidR="00CE19FB" w:rsidRDefault="00CE19FB" w:rsidP="00CE19FB">
      <w:pPr>
        <w:pStyle w:val="KeepWithNext"/>
        <w:rPr>
          <w:rtl/>
        </w:rPr>
      </w:pPr>
    </w:p>
    <w:p w:rsidR="00CE19FB" w:rsidRDefault="00732C6A" w:rsidP="00CE19FB">
      <w:pPr>
        <w:rPr>
          <w:rtl/>
        </w:rPr>
      </w:pPr>
      <w:r>
        <w:rPr>
          <w:rFonts w:hint="cs"/>
          <w:rtl/>
        </w:rPr>
        <w:t xml:space="preserve">מר לין, אני באמת מאוד מעריכה אותך, אבל </w:t>
      </w:r>
      <w:bookmarkStart w:id="170" w:name="_ETM_Q1_535223"/>
      <w:bookmarkEnd w:id="170"/>
      <w:r>
        <w:rPr>
          <w:rFonts w:hint="cs"/>
          <w:rtl/>
        </w:rPr>
        <w:t xml:space="preserve">ענייננו כרגע בתיקונים שמונחים לפנינו. </w:t>
      </w:r>
      <w:bookmarkStart w:id="171" w:name="_ETM_Q1_538403"/>
      <w:bookmarkEnd w:id="171"/>
      <w:r>
        <w:rPr>
          <w:rFonts w:hint="cs"/>
          <w:rtl/>
        </w:rPr>
        <w:t xml:space="preserve">אתה צריך להתכנס לסיום, </w:t>
      </w:r>
      <w:bookmarkStart w:id="172" w:name="_ETM_Q1_542149"/>
      <w:bookmarkEnd w:id="172"/>
      <w:r>
        <w:rPr>
          <w:rFonts w:hint="cs"/>
          <w:rtl/>
        </w:rPr>
        <w:t xml:space="preserve">ואני רוצה לכוון אותך. </w:t>
      </w:r>
    </w:p>
    <w:p w:rsidR="00732C6A" w:rsidRDefault="00732C6A" w:rsidP="00CE19FB">
      <w:pPr>
        <w:rPr>
          <w:rtl/>
        </w:rPr>
      </w:pPr>
      <w:bookmarkStart w:id="173" w:name="_ETM_Q1_538527"/>
      <w:bookmarkEnd w:id="173"/>
    </w:p>
    <w:p w:rsidR="00CE19FB" w:rsidRDefault="00CE19FB" w:rsidP="00CE19FB">
      <w:pPr>
        <w:pStyle w:val="-"/>
        <w:keepNext/>
        <w:rPr>
          <w:rtl/>
        </w:rPr>
      </w:pPr>
      <w:bookmarkStart w:id="174" w:name="ET_speakercontinue_אוריאל_לין_8"/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דובר_המשך</w:t>
      </w:r>
      <w:proofErr w:type="spellEnd"/>
      <w:r w:rsidRPr="00CE19FB">
        <w:rPr>
          <w:rStyle w:val="TagStyle"/>
          <w:rtl/>
        </w:rPr>
        <w:t xml:space="preserve"> &gt;&gt; </w:t>
      </w:r>
      <w:r>
        <w:rPr>
          <w:rtl/>
        </w:rPr>
        <w:t>אוריאל לין:</w:t>
      </w:r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דובר_המשך</w:t>
      </w:r>
      <w:proofErr w:type="spellEnd"/>
      <w:r w:rsidRPr="00CE19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CE19FB" w:rsidRDefault="00CE19FB" w:rsidP="00CE19FB">
      <w:pPr>
        <w:pStyle w:val="KeepWithNext"/>
        <w:rPr>
          <w:rtl/>
        </w:rPr>
      </w:pPr>
    </w:p>
    <w:p w:rsidR="00732C6A" w:rsidRDefault="00732C6A" w:rsidP="00CE19FB">
      <w:pPr>
        <w:rPr>
          <w:rtl/>
        </w:rPr>
      </w:pPr>
      <w:r>
        <w:rPr>
          <w:rFonts w:hint="cs"/>
          <w:rtl/>
        </w:rPr>
        <w:t xml:space="preserve">אני מתכנס לסיום, אבל אנחנו כולנו </w:t>
      </w:r>
      <w:bookmarkStart w:id="175" w:name="_ETM_Q1_545845"/>
      <w:bookmarkEnd w:id="175"/>
      <w:r>
        <w:rPr>
          <w:rFonts w:hint="cs"/>
          <w:rtl/>
        </w:rPr>
        <w:t>יודעים, גברתי, שברגע שמגיעה הצעת חוק של חוק איזשהו לווע</w:t>
      </w:r>
      <w:bookmarkStart w:id="176" w:name="_ETM_Q1_550344"/>
      <w:bookmarkEnd w:id="176"/>
      <w:r>
        <w:rPr>
          <w:rFonts w:hint="cs"/>
          <w:rtl/>
        </w:rPr>
        <w:t xml:space="preserve">דה בכנסת, יש לוועדה סמכות מלאה לתקן את החוק כולו. </w:t>
      </w:r>
      <w:bookmarkStart w:id="177" w:name="_ETM_Q1_555183"/>
      <w:bookmarkStart w:id="178" w:name="_ETM_Q1_555430"/>
      <w:bookmarkEnd w:id="177"/>
      <w:bookmarkEnd w:id="178"/>
    </w:p>
    <w:p w:rsidR="00CE19FB" w:rsidRDefault="00CE19FB" w:rsidP="00CE19FB">
      <w:pPr>
        <w:rPr>
          <w:rtl/>
        </w:rPr>
      </w:pPr>
      <w:bookmarkStart w:id="179" w:name="_ETM_Q1_555537"/>
      <w:bookmarkStart w:id="180" w:name="_ETM_Q1_555575"/>
      <w:bookmarkStart w:id="181" w:name="_ETM_Q1_555634"/>
      <w:bookmarkEnd w:id="179"/>
      <w:bookmarkEnd w:id="180"/>
      <w:bookmarkEnd w:id="181"/>
    </w:p>
    <w:p w:rsidR="00CE19FB" w:rsidRDefault="00CE19FB" w:rsidP="00CE19FB">
      <w:pPr>
        <w:pStyle w:val="af6"/>
        <w:keepNext/>
        <w:rPr>
          <w:rtl/>
        </w:rPr>
      </w:pPr>
      <w:bookmarkStart w:id="182" w:name="ET_yor_5288_9"/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יור</w:t>
      </w:r>
      <w:proofErr w:type="spellEnd"/>
      <w:r w:rsidRPr="00CE19F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יור</w:t>
      </w:r>
      <w:proofErr w:type="spellEnd"/>
      <w:r w:rsidRPr="00CE19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CE19FB" w:rsidRDefault="00CE19FB" w:rsidP="00CE19FB">
      <w:pPr>
        <w:pStyle w:val="KeepWithNext"/>
        <w:rPr>
          <w:rtl/>
        </w:rPr>
      </w:pPr>
    </w:p>
    <w:p w:rsidR="00CE19FB" w:rsidRDefault="00732C6A" w:rsidP="00732C6A">
      <w:pPr>
        <w:rPr>
          <w:rtl/>
        </w:rPr>
      </w:pPr>
      <w:r>
        <w:rPr>
          <w:rFonts w:hint="cs"/>
          <w:rtl/>
        </w:rPr>
        <w:t xml:space="preserve">אדוני, אתה מוזמן באמת </w:t>
      </w:r>
      <w:r>
        <w:rPr>
          <w:rtl/>
        </w:rPr>
        <w:t>–</w:t>
      </w:r>
      <w:r>
        <w:rPr>
          <w:rFonts w:hint="cs"/>
          <w:rtl/>
        </w:rPr>
        <w:t xml:space="preserve"> ואני מעירה לך את זה </w:t>
      </w:r>
      <w:bookmarkStart w:id="183" w:name="_ETM_Q1_556946"/>
      <w:bookmarkEnd w:id="183"/>
      <w:r>
        <w:rPr>
          <w:rFonts w:hint="cs"/>
          <w:rtl/>
        </w:rPr>
        <w:t>- - -</w:t>
      </w:r>
      <w:r w:rsidR="00CE19FB">
        <w:rPr>
          <w:rtl/>
        </w:rPr>
        <w:t xml:space="preserve">          </w:t>
      </w:r>
    </w:p>
    <w:p w:rsidR="00CE19FB" w:rsidRDefault="00CE19FB" w:rsidP="00CE19FB">
      <w:pPr>
        <w:rPr>
          <w:rtl/>
        </w:rPr>
      </w:pPr>
    </w:p>
    <w:p w:rsidR="00CE19FB" w:rsidRDefault="00CE19FB" w:rsidP="00CE19FB">
      <w:pPr>
        <w:pStyle w:val="-"/>
        <w:keepNext/>
        <w:rPr>
          <w:rtl/>
        </w:rPr>
      </w:pPr>
      <w:bookmarkStart w:id="184" w:name="ET_speakercontinue_אוריאל_לין_10"/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דובר_המשך</w:t>
      </w:r>
      <w:proofErr w:type="spellEnd"/>
      <w:r w:rsidRPr="00CE19FB">
        <w:rPr>
          <w:rStyle w:val="TagStyle"/>
          <w:rtl/>
        </w:rPr>
        <w:t xml:space="preserve"> &gt;&gt; </w:t>
      </w:r>
      <w:r>
        <w:rPr>
          <w:rtl/>
        </w:rPr>
        <w:t>אוריאל לין:</w:t>
      </w:r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דובר_המשך</w:t>
      </w:r>
      <w:proofErr w:type="spellEnd"/>
      <w:r w:rsidRPr="00CE19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CE19FB" w:rsidRDefault="00CE19FB" w:rsidP="00CE19FB">
      <w:pPr>
        <w:pStyle w:val="KeepWithNext"/>
        <w:rPr>
          <w:rtl/>
        </w:rPr>
      </w:pPr>
    </w:p>
    <w:p w:rsidR="00732C6A" w:rsidRDefault="00732C6A" w:rsidP="00CE19FB">
      <w:pPr>
        <w:rPr>
          <w:rtl/>
        </w:rPr>
      </w:pPr>
      <w:r>
        <w:rPr>
          <w:rFonts w:hint="cs"/>
          <w:rtl/>
        </w:rPr>
        <w:t xml:space="preserve">לא, אני אומר שיש לה סמכות. </w:t>
      </w:r>
    </w:p>
    <w:p w:rsidR="00732C6A" w:rsidRDefault="00732C6A" w:rsidP="00CE19FB">
      <w:pPr>
        <w:rPr>
          <w:rtl/>
        </w:rPr>
      </w:pPr>
      <w:bookmarkStart w:id="185" w:name="_ETM_Q1_560327"/>
      <w:bookmarkStart w:id="186" w:name="_ETM_Q1_560417"/>
      <w:bookmarkStart w:id="187" w:name="_ETM_Q1_560447"/>
      <w:bookmarkEnd w:id="185"/>
      <w:bookmarkEnd w:id="186"/>
      <w:bookmarkEnd w:id="187"/>
    </w:p>
    <w:p w:rsidR="00732C6A" w:rsidRDefault="00732C6A" w:rsidP="00732C6A">
      <w:pPr>
        <w:pStyle w:val="af6"/>
        <w:keepNext/>
        <w:rPr>
          <w:rtl/>
        </w:rPr>
      </w:pPr>
      <w:bookmarkStart w:id="188" w:name="ET_yor_5288_137"/>
      <w:r w:rsidRPr="00732C6A">
        <w:rPr>
          <w:rStyle w:val="TagStyle"/>
          <w:rtl/>
        </w:rPr>
        <w:lastRenderedPageBreak/>
        <w:t xml:space="preserve"> &lt;&lt; </w:t>
      </w:r>
      <w:proofErr w:type="spellStart"/>
      <w:r w:rsidRPr="00732C6A">
        <w:rPr>
          <w:rStyle w:val="TagStyle"/>
          <w:rtl/>
        </w:rPr>
        <w:t>יור</w:t>
      </w:r>
      <w:proofErr w:type="spellEnd"/>
      <w:r w:rsidRPr="00732C6A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732C6A">
        <w:rPr>
          <w:rStyle w:val="TagStyle"/>
          <w:rtl/>
        </w:rPr>
        <w:t xml:space="preserve"> &lt;&lt; </w:t>
      </w:r>
      <w:proofErr w:type="spellStart"/>
      <w:r w:rsidRPr="00732C6A">
        <w:rPr>
          <w:rStyle w:val="TagStyle"/>
          <w:rtl/>
        </w:rPr>
        <w:t>יור</w:t>
      </w:r>
      <w:proofErr w:type="spellEnd"/>
      <w:r w:rsidRPr="00732C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"/>
    </w:p>
    <w:p w:rsidR="00732C6A" w:rsidRDefault="00732C6A" w:rsidP="00732C6A">
      <w:pPr>
        <w:pStyle w:val="KeepWithNext"/>
        <w:rPr>
          <w:rtl/>
        </w:rPr>
      </w:pPr>
    </w:p>
    <w:p w:rsidR="00732C6A" w:rsidRDefault="00732C6A" w:rsidP="00CE19FB">
      <w:pPr>
        <w:rPr>
          <w:rtl/>
        </w:rPr>
      </w:pPr>
      <w:bookmarkStart w:id="189" w:name="_ETM_Q1_559316"/>
      <w:bookmarkStart w:id="190" w:name="_ETM_Q1_560544"/>
      <w:bookmarkEnd w:id="189"/>
      <w:bookmarkEnd w:id="190"/>
      <w:r>
        <w:rPr>
          <w:rFonts w:hint="cs"/>
          <w:rtl/>
        </w:rPr>
        <w:t xml:space="preserve">עוד הפעם </w:t>
      </w:r>
      <w:bookmarkStart w:id="191" w:name="_ETM_Q1_561836"/>
      <w:bookmarkEnd w:id="191"/>
      <w:r>
        <w:rPr>
          <w:rFonts w:hint="cs"/>
          <w:rtl/>
        </w:rPr>
        <w:t xml:space="preserve">מר לין, אם יש לך נושאים מסוימים שאתה היית רוצה </w:t>
      </w:r>
      <w:bookmarkStart w:id="192" w:name="_ETM_Q1_563431"/>
      <w:bookmarkEnd w:id="192"/>
      <w:r>
        <w:rPr>
          <w:rFonts w:hint="cs"/>
          <w:rtl/>
        </w:rPr>
        <w:t xml:space="preserve">לשנות אותם בחוק, תביא אותם בפני הוועדה. אני מבטיחה להביא </w:t>
      </w:r>
      <w:bookmarkStart w:id="193" w:name="_ETM_Q1_569022"/>
      <w:bookmarkEnd w:id="193"/>
      <w:r>
        <w:rPr>
          <w:rFonts w:hint="cs"/>
          <w:rtl/>
        </w:rPr>
        <w:t xml:space="preserve">אותם בפני חבר הכנסת כבל, נדון בהם ונחליט </w:t>
      </w:r>
      <w:bookmarkStart w:id="194" w:name="_ETM_Q1_568838"/>
      <w:bookmarkEnd w:id="194"/>
      <w:r w:rsidR="00BD3162">
        <w:rPr>
          <w:rFonts w:hint="cs"/>
          <w:rtl/>
        </w:rPr>
        <w:t>אם אנחנו רו</w:t>
      </w:r>
      <w:r>
        <w:rPr>
          <w:rFonts w:hint="cs"/>
          <w:rtl/>
        </w:rPr>
        <w:t xml:space="preserve">צים לעסוק בזה או לא. </w:t>
      </w:r>
    </w:p>
    <w:p w:rsidR="00732C6A" w:rsidRDefault="00732C6A" w:rsidP="00CE19FB">
      <w:pPr>
        <w:rPr>
          <w:rtl/>
        </w:rPr>
      </w:pPr>
      <w:bookmarkStart w:id="195" w:name="_ETM_Q1_569141"/>
      <w:bookmarkStart w:id="196" w:name="_ETM_Q1_569251"/>
      <w:bookmarkEnd w:id="195"/>
      <w:bookmarkEnd w:id="196"/>
    </w:p>
    <w:p w:rsidR="00732C6A" w:rsidRDefault="00732C6A" w:rsidP="00732C6A">
      <w:pPr>
        <w:pStyle w:val="-"/>
        <w:keepNext/>
        <w:rPr>
          <w:rtl/>
        </w:rPr>
      </w:pPr>
      <w:bookmarkStart w:id="197" w:name="ET_speakercontinue_אוריאל_לין_138"/>
      <w:r w:rsidRPr="00732C6A">
        <w:rPr>
          <w:rStyle w:val="TagStyle"/>
          <w:rtl/>
        </w:rPr>
        <w:t xml:space="preserve"> &lt;&lt; </w:t>
      </w:r>
      <w:proofErr w:type="spellStart"/>
      <w:r w:rsidRPr="00732C6A">
        <w:rPr>
          <w:rStyle w:val="TagStyle"/>
          <w:rtl/>
        </w:rPr>
        <w:t>דובר_המשך</w:t>
      </w:r>
      <w:proofErr w:type="spellEnd"/>
      <w:r w:rsidRPr="00732C6A">
        <w:rPr>
          <w:rStyle w:val="TagStyle"/>
          <w:rtl/>
        </w:rPr>
        <w:t xml:space="preserve"> &gt;&gt; </w:t>
      </w:r>
      <w:r>
        <w:rPr>
          <w:rtl/>
        </w:rPr>
        <w:t>אוריאל לין:</w:t>
      </w:r>
      <w:r w:rsidRPr="00732C6A">
        <w:rPr>
          <w:rStyle w:val="TagStyle"/>
          <w:rtl/>
        </w:rPr>
        <w:t xml:space="preserve"> &lt;&lt; </w:t>
      </w:r>
      <w:proofErr w:type="spellStart"/>
      <w:r w:rsidRPr="00732C6A">
        <w:rPr>
          <w:rStyle w:val="TagStyle"/>
          <w:rtl/>
        </w:rPr>
        <w:t>דובר_המשך</w:t>
      </w:r>
      <w:proofErr w:type="spellEnd"/>
      <w:r w:rsidRPr="00732C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"/>
    </w:p>
    <w:p w:rsidR="00732C6A" w:rsidRDefault="00732C6A" w:rsidP="00732C6A">
      <w:pPr>
        <w:pStyle w:val="KeepWithNext"/>
        <w:rPr>
          <w:rtl/>
        </w:rPr>
      </w:pPr>
    </w:p>
    <w:p w:rsidR="00CE19FB" w:rsidRDefault="00732C6A" w:rsidP="00BD3162">
      <w:pPr>
        <w:rPr>
          <w:rtl/>
        </w:rPr>
      </w:pPr>
      <w:bookmarkStart w:id="198" w:name="_ETM_Q1_570973"/>
      <w:bookmarkStart w:id="199" w:name="_ETM_Q1_569293"/>
      <w:bookmarkStart w:id="200" w:name="_ETM_Q1_569363"/>
      <w:bookmarkEnd w:id="198"/>
      <w:bookmarkEnd w:id="199"/>
      <w:bookmarkEnd w:id="200"/>
      <w:r>
        <w:rPr>
          <w:rFonts w:hint="cs"/>
          <w:rtl/>
        </w:rPr>
        <w:t xml:space="preserve">אנחנו </w:t>
      </w:r>
      <w:bookmarkStart w:id="201" w:name="_ETM_Q1_572998"/>
      <w:bookmarkEnd w:id="201"/>
      <w:r>
        <w:rPr>
          <w:rFonts w:hint="cs"/>
          <w:rtl/>
        </w:rPr>
        <w:t xml:space="preserve">נעשה, ואני אומר גם מה </w:t>
      </w:r>
      <w:r>
        <w:rPr>
          <w:rtl/>
        </w:rPr>
        <w:t>–</w:t>
      </w:r>
      <w:r>
        <w:rPr>
          <w:rFonts w:hint="cs"/>
          <w:rtl/>
        </w:rPr>
        <w:t xml:space="preserve"> אנחנו נביא תיקונים לחוק </w:t>
      </w:r>
      <w:bookmarkStart w:id="202" w:name="_ETM_Q1_578087"/>
      <w:bookmarkEnd w:id="202"/>
      <w:r>
        <w:rPr>
          <w:rFonts w:hint="cs"/>
          <w:rtl/>
        </w:rPr>
        <w:t>הקיים בכללו, שמצביעים על פגיעה קשה בזכות חוקתית, שזה חוק</w:t>
      </w:r>
      <w:bookmarkStart w:id="203" w:name="_ETM_Q1_583742"/>
      <w:bookmarkEnd w:id="203"/>
      <w:r w:rsidR="00BD316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יסוד: חופש העיסוק. אנחנו נביא דוגמאות של פגיעות בעקרונות </w:t>
      </w:r>
      <w:r w:rsidR="00BD3162">
        <w:rPr>
          <w:rFonts w:hint="cs"/>
          <w:rtl/>
        </w:rPr>
        <w:t xml:space="preserve">ביסודות המשפט בישראל, ואז אם אנחנו נתקן את הדברים </w:t>
      </w:r>
      <w:bookmarkStart w:id="204" w:name="_ETM_Q1_592881"/>
      <w:bookmarkEnd w:id="204"/>
      <w:r w:rsidR="00BD3162">
        <w:rPr>
          <w:rFonts w:hint="cs"/>
          <w:rtl/>
        </w:rPr>
        <w:t>האלה, א</w:t>
      </w:r>
      <w:r w:rsidR="00CE19FB">
        <w:rPr>
          <w:rFonts w:hint="cs"/>
          <w:rtl/>
        </w:rPr>
        <w:t xml:space="preserve">פשר יהיה לחשוב, ואני גם הבעתי את הסתייגותי מהשם של החוק. תודה רבה. </w:t>
      </w:r>
    </w:p>
    <w:p w:rsidR="00CE19FB" w:rsidRDefault="00CE19FB" w:rsidP="00CE19FB">
      <w:pPr>
        <w:rPr>
          <w:rtl/>
        </w:rPr>
      </w:pPr>
    </w:p>
    <w:p w:rsidR="00CE19FB" w:rsidRDefault="00CE19FB" w:rsidP="00CE19FB">
      <w:pPr>
        <w:pStyle w:val="af6"/>
        <w:keepNext/>
        <w:rPr>
          <w:rtl/>
        </w:rPr>
      </w:pPr>
      <w:bookmarkStart w:id="205" w:name="ET_yor_5288_11"/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יור</w:t>
      </w:r>
      <w:proofErr w:type="spellEnd"/>
      <w:r w:rsidRPr="00CE19F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E19FB">
        <w:rPr>
          <w:rStyle w:val="TagStyle"/>
          <w:rtl/>
        </w:rPr>
        <w:t xml:space="preserve"> &lt;&lt; </w:t>
      </w:r>
      <w:proofErr w:type="spellStart"/>
      <w:r w:rsidRPr="00CE19FB">
        <w:rPr>
          <w:rStyle w:val="TagStyle"/>
          <w:rtl/>
        </w:rPr>
        <w:t>יור</w:t>
      </w:r>
      <w:proofErr w:type="spellEnd"/>
      <w:r w:rsidRPr="00CE19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"/>
    </w:p>
    <w:p w:rsidR="00CE19FB" w:rsidRDefault="00CE19FB" w:rsidP="00CE19FB">
      <w:pPr>
        <w:pStyle w:val="KeepWithNext"/>
        <w:rPr>
          <w:rtl/>
        </w:rPr>
      </w:pPr>
    </w:p>
    <w:p w:rsidR="00CE19FB" w:rsidRDefault="00BD3162" w:rsidP="00CE19FB">
      <w:pPr>
        <w:rPr>
          <w:rtl/>
        </w:rPr>
      </w:pPr>
      <w:r>
        <w:rPr>
          <w:rFonts w:hint="cs"/>
          <w:rtl/>
        </w:rPr>
        <w:t xml:space="preserve">בסדר, תודה רבה לך מר לין, תמיד אתה ענייני. אם מישהו מחברי הכנסת רוצה לדבר, שיודיע </w:t>
      </w:r>
      <w:bookmarkStart w:id="206" w:name="_ETM_Q1_603624"/>
      <w:bookmarkEnd w:id="206"/>
      <w:r>
        <w:rPr>
          <w:rFonts w:hint="cs"/>
          <w:rtl/>
        </w:rPr>
        <w:t xml:space="preserve">לי. </w:t>
      </w:r>
    </w:p>
    <w:p w:rsidR="00BD3162" w:rsidRDefault="00BD3162" w:rsidP="00CE19FB">
      <w:pPr>
        <w:rPr>
          <w:rtl/>
        </w:rPr>
      </w:pPr>
      <w:bookmarkStart w:id="207" w:name="_ETM_Q1_605184"/>
      <w:bookmarkStart w:id="208" w:name="_ETM_Q1_605316"/>
      <w:bookmarkEnd w:id="207"/>
      <w:bookmarkEnd w:id="208"/>
    </w:p>
    <w:p w:rsidR="00CE19FB" w:rsidRDefault="00CE19FB" w:rsidP="00CE19FB">
      <w:pPr>
        <w:pStyle w:val="af9"/>
        <w:keepNext/>
        <w:rPr>
          <w:rtl/>
        </w:rPr>
      </w:pPr>
      <w:bookmarkStart w:id="209" w:name="ET_guest_486962_12"/>
      <w:r w:rsidRPr="00CE19FB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CE1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CE19FB" w:rsidRDefault="00CE19FB" w:rsidP="00CE19FB">
      <w:pPr>
        <w:pStyle w:val="KeepWithNext"/>
        <w:rPr>
          <w:rtl/>
        </w:rPr>
      </w:pPr>
    </w:p>
    <w:p w:rsidR="00493262" w:rsidRDefault="00493262" w:rsidP="00CE19FB">
      <w:pPr>
        <w:rPr>
          <w:rtl/>
        </w:rPr>
      </w:pPr>
      <w:r>
        <w:rPr>
          <w:rFonts w:hint="cs"/>
          <w:rtl/>
        </w:rPr>
        <w:t xml:space="preserve">אני עו"ד אינגריד הר אבן של איגוד המוסכים, ואני </w:t>
      </w:r>
      <w:bookmarkStart w:id="210" w:name="_ETM_Q1_629200"/>
      <w:bookmarkEnd w:id="210"/>
      <w:r>
        <w:rPr>
          <w:rFonts w:hint="cs"/>
          <w:rtl/>
        </w:rPr>
        <w:t xml:space="preserve">פה היום גם בשם להב, שמאגד ארגוני עוסקים קטנים. </w:t>
      </w:r>
    </w:p>
    <w:p w:rsidR="00493262" w:rsidRDefault="00493262" w:rsidP="00CE19FB">
      <w:pPr>
        <w:rPr>
          <w:rtl/>
        </w:rPr>
      </w:pPr>
      <w:bookmarkStart w:id="211" w:name="_ETM_Q1_633635"/>
      <w:bookmarkStart w:id="212" w:name="_ETM_Q1_633760"/>
      <w:bookmarkStart w:id="213" w:name="_ETM_Q1_634290"/>
      <w:bookmarkEnd w:id="211"/>
      <w:bookmarkEnd w:id="212"/>
      <w:bookmarkEnd w:id="213"/>
    </w:p>
    <w:p w:rsidR="00493262" w:rsidRDefault="00493262" w:rsidP="00CE19FB">
      <w:pPr>
        <w:rPr>
          <w:rtl/>
        </w:rPr>
      </w:pPr>
      <w:bookmarkStart w:id="214" w:name="_ETM_Q1_634382"/>
      <w:bookmarkEnd w:id="214"/>
      <w:r>
        <w:rPr>
          <w:rFonts w:hint="cs"/>
          <w:rtl/>
        </w:rPr>
        <w:t xml:space="preserve">אני </w:t>
      </w:r>
      <w:bookmarkStart w:id="215" w:name="_ETM_Q1_634731"/>
      <w:bookmarkEnd w:id="215"/>
      <w:r>
        <w:rPr>
          <w:rFonts w:hint="cs"/>
          <w:rtl/>
        </w:rPr>
        <w:t xml:space="preserve">אמרתי בקצרה בדיון הקודם, שהחוק הזה לא מביא בשורה לעסקים </w:t>
      </w:r>
      <w:bookmarkStart w:id="216" w:name="_ETM_Q1_641707"/>
      <w:bookmarkEnd w:id="216"/>
      <w:r>
        <w:rPr>
          <w:rFonts w:hint="cs"/>
          <w:rtl/>
        </w:rPr>
        <w:t xml:space="preserve">הקטנים, ולא עוסק במה שבאמת מטריד אותנו, שזה החסמים היום יומיים שאנחנו נתקלים בהם בכל מגוון התחומים שאנחנו עוסקים </w:t>
      </w:r>
      <w:bookmarkStart w:id="217" w:name="_ETM_Q1_648341"/>
      <w:bookmarkEnd w:id="217"/>
      <w:r>
        <w:rPr>
          <w:rFonts w:hint="cs"/>
          <w:rtl/>
        </w:rPr>
        <w:t xml:space="preserve">בהם כעסקים קטנים. </w:t>
      </w:r>
    </w:p>
    <w:p w:rsidR="00493262" w:rsidRDefault="00493262" w:rsidP="00CE19FB">
      <w:pPr>
        <w:rPr>
          <w:rtl/>
        </w:rPr>
      </w:pPr>
      <w:bookmarkStart w:id="218" w:name="_ETM_Q1_651350"/>
      <w:bookmarkStart w:id="219" w:name="_ETM_Q1_651447"/>
      <w:bookmarkEnd w:id="218"/>
      <w:bookmarkEnd w:id="219"/>
    </w:p>
    <w:p w:rsidR="00493262" w:rsidRDefault="00493262" w:rsidP="00CE19FB">
      <w:pPr>
        <w:rPr>
          <w:rtl/>
        </w:rPr>
      </w:pPr>
      <w:bookmarkStart w:id="220" w:name="_ETM_Q1_651493"/>
      <w:bookmarkStart w:id="221" w:name="_ETM_Q1_651585"/>
      <w:bookmarkEnd w:id="220"/>
      <w:bookmarkEnd w:id="221"/>
      <w:r>
        <w:rPr>
          <w:rFonts w:hint="cs"/>
          <w:rtl/>
        </w:rPr>
        <w:t xml:space="preserve">הביאה פה הממונה הצעת חוק, שמציעה לשנות </w:t>
      </w:r>
      <w:bookmarkStart w:id="222" w:name="_ETM_Q1_653379"/>
      <w:bookmarkEnd w:id="222"/>
      <w:r>
        <w:rPr>
          <w:rFonts w:hint="cs"/>
          <w:rtl/>
        </w:rPr>
        <w:t xml:space="preserve">את הגדרת המונופול. מבחינתנו הגדרה כזו או אחרת לא </w:t>
      </w:r>
      <w:bookmarkStart w:id="223" w:name="_ETM_Q1_657735"/>
      <w:bookmarkEnd w:id="223"/>
      <w:r>
        <w:rPr>
          <w:rFonts w:hint="cs"/>
          <w:rtl/>
        </w:rPr>
        <w:t>כל כך משנה את העולם שבו אנחנו חיים מדי יום.</w:t>
      </w:r>
      <w:bookmarkStart w:id="224" w:name="_ETM_Q1_662407"/>
      <w:bookmarkEnd w:id="224"/>
      <w:r>
        <w:rPr>
          <w:rFonts w:hint="cs"/>
          <w:rtl/>
        </w:rPr>
        <w:t xml:space="preserve"> </w:t>
      </w:r>
    </w:p>
    <w:p w:rsidR="00493262" w:rsidRDefault="00493262" w:rsidP="00CE19FB">
      <w:pPr>
        <w:rPr>
          <w:rtl/>
        </w:rPr>
      </w:pPr>
      <w:bookmarkStart w:id="225" w:name="_ETM_Q1_662687"/>
      <w:bookmarkStart w:id="226" w:name="_ETM_Q1_662774"/>
      <w:bookmarkEnd w:id="225"/>
      <w:bookmarkEnd w:id="226"/>
    </w:p>
    <w:p w:rsidR="00A938CA" w:rsidRDefault="00493262" w:rsidP="00A938CA">
      <w:pPr>
        <w:rPr>
          <w:rtl/>
        </w:rPr>
      </w:pPr>
      <w:r>
        <w:rPr>
          <w:rFonts w:hint="cs"/>
          <w:rtl/>
        </w:rPr>
        <w:t xml:space="preserve">אנחנו נפגשנו עם הממונה אתמול,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שיחה פורייה ופרודוקטיבית, </w:t>
      </w:r>
      <w:bookmarkStart w:id="227" w:name="_ETM_Q1_666565"/>
      <w:bookmarkEnd w:id="227"/>
      <w:r>
        <w:rPr>
          <w:rFonts w:hint="cs"/>
          <w:rtl/>
        </w:rPr>
        <w:t xml:space="preserve">ואני חוזרת ופונה אליה גם מעל לבמה הזאת </w:t>
      </w:r>
      <w:r>
        <w:rPr>
          <w:rtl/>
        </w:rPr>
        <w:t>–</w:t>
      </w:r>
      <w:r>
        <w:rPr>
          <w:rFonts w:hint="cs"/>
          <w:rtl/>
        </w:rPr>
        <w:t xml:space="preserve"> כבר </w:t>
      </w:r>
      <w:bookmarkStart w:id="228" w:name="_ETM_Q1_669999"/>
      <w:bookmarkEnd w:id="228"/>
      <w:r>
        <w:rPr>
          <w:rFonts w:hint="cs"/>
          <w:rtl/>
        </w:rPr>
        <w:t xml:space="preserve">הבאת הצעת חוק עם רפורמה, בואי תכניסי להצעת </w:t>
      </w:r>
      <w:r w:rsidR="00A938CA">
        <w:rPr>
          <w:rFonts w:hint="cs"/>
          <w:rtl/>
        </w:rPr>
        <w:t>החוק</w:t>
      </w:r>
      <w:bookmarkStart w:id="229" w:name="_ETM_Q1_672540"/>
      <w:bookmarkEnd w:id="229"/>
      <w:r w:rsidR="00A938CA">
        <w:rPr>
          <w:rFonts w:hint="cs"/>
          <w:rtl/>
        </w:rPr>
        <w:t xml:space="preserve"> הזאת גם סעיפים שיעזרו </w:t>
      </w:r>
      <w:r w:rsidR="00CE19FB">
        <w:rPr>
          <w:rFonts w:hint="cs"/>
          <w:rtl/>
        </w:rPr>
        <w:t xml:space="preserve">לנו ביום-יום שלנו, כי </w:t>
      </w:r>
      <w:r w:rsidR="00A938CA">
        <w:rPr>
          <w:rFonts w:hint="cs"/>
          <w:rtl/>
        </w:rPr>
        <w:t xml:space="preserve">כשאת מגדירה קבוצת ריכוז כזאת </w:t>
      </w:r>
      <w:bookmarkStart w:id="230" w:name="_ETM_Q1_678891"/>
      <w:bookmarkEnd w:id="230"/>
      <w:r w:rsidR="00A938CA">
        <w:rPr>
          <w:rFonts w:hint="cs"/>
          <w:rtl/>
        </w:rPr>
        <w:t xml:space="preserve">או אחרת, או מגדירה מונופול כך או אחרת, זה עדיין </w:t>
      </w:r>
      <w:bookmarkStart w:id="231" w:name="_ETM_Q1_683595"/>
      <w:bookmarkEnd w:id="231"/>
      <w:r w:rsidR="00A938CA">
        <w:rPr>
          <w:rFonts w:hint="cs"/>
          <w:rtl/>
        </w:rPr>
        <w:t xml:space="preserve">לא פותר לנו את הבעיות התחרותיות בשווקים שאנחנו חיים בהם. </w:t>
      </w:r>
      <w:bookmarkStart w:id="232" w:name="_ETM_Q1_687455"/>
      <w:bookmarkEnd w:id="232"/>
    </w:p>
    <w:p w:rsidR="00A938CA" w:rsidRDefault="00A938CA" w:rsidP="00A938CA">
      <w:pPr>
        <w:rPr>
          <w:rtl/>
        </w:rPr>
      </w:pPr>
      <w:bookmarkStart w:id="233" w:name="_ETM_Q1_688775"/>
      <w:bookmarkStart w:id="234" w:name="_ETM_Q1_688877"/>
      <w:bookmarkStart w:id="235" w:name="_ETM_Q1_688974"/>
      <w:bookmarkEnd w:id="233"/>
      <w:bookmarkEnd w:id="234"/>
      <w:bookmarkEnd w:id="235"/>
    </w:p>
    <w:p w:rsidR="00CE19FB" w:rsidRPr="00CE19FB" w:rsidRDefault="00A938CA" w:rsidP="00A938CA">
      <w:pPr>
        <w:rPr>
          <w:rtl/>
        </w:rPr>
      </w:pPr>
      <w:bookmarkStart w:id="236" w:name="_ETM_Q1_689057"/>
      <w:bookmarkEnd w:id="236"/>
      <w:r>
        <w:rPr>
          <w:rFonts w:hint="cs"/>
          <w:rtl/>
        </w:rPr>
        <w:t xml:space="preserve">יושבת-ראש הוועדה, אני קוראת לך מעל לבמה הזו ולגברת </w:t>
      </w:r>
      <w:bookmarkStart w:id="237" w:name="_ETM_Q1_693290"/>
      <w:bookmarkEnd w:id="237"/>
      <w:r>
        <w:rPr>
          <w:rFonts w:hint="cs"/>
          <w:rtl/>
        </w:rPr>
        <w:t xml:space="preserve">הממונה להרחיב את הרפורמה ולכלול בה גם את ההתעסקות עם </w:t>
      </w:r>
      <w:bookmarkStart w:id="238" w:name="_ETM_Q1_697364"/>
      <w:bookmarkEnd w:id="238"/>
      <w:r>
        <w:rPr>
          <w:rFonts w:hint="cs"/>
          <w:rtl/>
        </w:rPr>
        <w:t xml:space="preserve">השווקים שלנו ועם החיים היום יומיים שלנו. </w:t>
      </w:r>
    </w:p>
    <w:p w:rsidR="002E18E8" w:rsidRDefault="002E18E8" w:rsidP="002E18E8">
      <w:pPr>
        <w:pStyle w:val="af6"/>
        <w:keepNext/>
        <w:rPr>
          <w:rtl/>
        </w:rPr>
      </w:pPr>
      <w:bookmarkStart w:id="239" w:name="_ETM_Q1_704225"/>
      <w:bookmarkStart w:id="240" w:name="_ETM_Q1_702989"/>
      <w:bookmarkStart w:id="241" w:name="_ETM_Q1_707977"/>
      <w:bookmarkEnd w:id="239"/>
      <w:bookmarkEnd w:id="240"/>
      <w:bookmarkEnd w:id="241"/>
      <w:r>
        <w:rPr>
          <w:rtl/>
        </w:rPr>
        <w:t xml:space="preserve">  </w:t>
      </w:r>
    </w:p>
    <w:p w:rsidR="00D45432" w:rsidRDefault="00D45432" w:rsidP="00D45432">
      <w:pPr>
        <w:pStyle w:val="af9"/>
        <w:keepNext/>
        <w:rPr>
          <w:rtl/>
        </w:rPr>
      </w:pPr>
      <w:bookmarkStart w:id="242" w:name="ET_guest_857342_13"/>
      <w:r w:rsidRPr="00D4543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איריס </w:t>
      </w:r>
      <w:proofErr w:type="spellStart"/>
      <w:r>
        <w:rPr>
          <w:rtl/>
        </w:rPr>
        <w:t>סורוקר</w:t>
      </w:r>
      <w:proofErr w:type="spellEnd"/>
      <w:r>
        <w:rPr>
          <w:rtl/>
        </w:rPr>
        <w:t>:</w:t>
      </w:r>
      <w:r w:rsidRPr="00D454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D45432" w:rsidRDefault="00D45432" w:rsidP="00D45432">
      <w:pPr>
        <w:pStyle w:val="KeepWithNext"/>
        <w:rPr>
          <w:rtl/>
        </w:rPr>
      </w:pPr>
    </w:p>
    <w:p w:rsidR="002E18E8" w:rsidRDefault="002E18E8" w:rsidP="002E18E8">
      <w:pPr>
        <w:rPr>
          <w:rtl/>
        </w:rPr>
      </w:pPr>
      <w:r>
        <w:rPr>
          <w:rFonts w:hint="cs"/>
          <w:rtl/>
        </w:rPr>
        <w:t xml:space="preserve">שמי איריס </w:t>
      </w:r>
      <w:proofErr w:type="spellStart"/>
      <w:r>
        <w:rPr>
          <w:rFonts w:hint="cs"/>
          <w:rtl/>
        </w:rPr>
        <w:t>סורוקר</w:t>
      </w:r>
      <w:proofErr w:type="spellEnd"/>
      <w:r>
        <w:rPr>
          <w:rFonts w:hint="cs"/>
          <w:rtl/>
        </w:rPr>
        <w:t xml:space="preserve">, אני שופטת בדימוס </w:t>
      </w:r>
      <w:bookmarkStart w:id="243" w:name="_ETM_Q1_719409"/>
      <w:bookmarkEnd w:id="243"/>
      <w:r>
        <w:rPr>
          <w:rFonts w:hint="cs"/>
          <w:rtl/>
        </w:rPr>
        <w:t xml:space="preserve">ואני מנהלת מרכז חת לחקר התחרות והרגולציה, שזה מרכז אקדמי, </w:t>
      </w:r>
      <w:bookmarkStart w:id="244" w:name="_ETM_Q1_722740"/>
      <w:bookmarkEnd w:id="244"/>
      <w:r>
        <w:rPr>
          <w:rFonts w:hint="cs"/>
          <w:rtl/>
        </w:rPr>
        <w:t xml:space="preserve">אני לא מייצגת צד או בעל עניין. אנחנו מרכז </w:t>
      </w:r>
      <w:bookmarkStart w:id="245" w:name="_ETM_Q1_727175"/>
      <w:bookmarkEnd w:id="245"/>
      <w:r>
        <w:rPr>
          <w:rFonts w:hint="cs"/>
          <w:rtl/>
        </w:rPr>
        <w:t xml:space="preserve">מחקרי, שעוסק במחקרי שוק לראות מה קורה כאן ולהגיש המלצות </w:t>
      </w:r>
      <w:bookmarkStart w:id="246" w:name="_ETM_Q1_733816"/>
      <w:bookmarkEnd w:id="246"/>
      <w:r>
        <w:rPr>
          <w:rFonts w:hint="cs"/>
          <w:rtl/>
        </w:rPr>
        <w:t xml:space="preserve">אקדמיות, ניטרליות ואובייקטיביות. </w:t>
      </w:r>
    </w:p>
    <w:p w:rsidR="002E18E8" w:rsidRDefault="002E18E8" w:rsidP="002E18E8">
      <w:pPr>
        <w:rPr>
          <w:rtl/>
        </w:rPr>
      </w:pPr>
    </w:p>
    <w:p w:rsidR="002E18E8" w:rsidRDefault="002E18E8" w:rsidP="002E18E8">
      <w:pPr>
        <w:rPr>
          <w:rtl/>
        </w:rPr>
      </w:pPr>
      <w:r>
        <w:rPr>
          <w:rFonts w:hint="cs"/>
          <w:rtl/>
        </w:rPr>
        <w:t xml:space="preserve">אני רוצה לפתוח בזה שאני מברכת </w:t>
      </w:r>
      <w:bookmarkStart w:id="247" w:name="_ETM_Q1_738779"/>
      <w:bookmarkEnd w:id="247"/>
      <w:r>
        <w:rPr>
          <w:rFonts w:hint="cs"/>
          <w:rtl/>
        </w:rPr>
        <w:t xml:space="preserve">את הרשות על הצעה טובה. אני חושבת שהרשות, רשות </w:t>
      </w:r>
      <w:bookmarkStart w:id="248" w:name="_ETM_Q1_743257"/>
      <w:bookmarkEnd w:id="248"/>
      <w:r>
        <w:rPr>
          <w:rFonts w:hint="cs"/>
          <w:rtl/>
        </w:rPr>
        <w:t xml:space="preserve">ההגבלים העסקיים בהובלתה של עו"ד מיכל הלפרין, עושה עבודה מצוינת, </w:t>
      </w:r>
      <w:bookmarkStart w:id="249" w:name="_ETM_Q1_747099"/>
      <w:bookmarkEnd w:id="249"/>
      <w:r>
        <w:rPr>
          <w:rFonts w:hint="cs"/>
          <w:rtl/>
        </w:rPr>
        <w:t xml:space="preserve">שקופה ומקצועית, תמיד דלתה פתוחה, ואני מברכת אותה על כך. </w:t>
      </w:r>
      <w:bookmarkStart w:id="250" w:name="_ETM_Q1_750503"/>
      <w:bookmarkEnd w:id="250"/>
    </w:p>
    <w:p w:rsidR="002E18E8" w:rsidRDefault="002E18E8" w:rsidP="002E18E8">
      <w:pPr>
        <w:rPr>
          <w:rtl/>
        </w:rPr>
      </w:pPr>
      <w:bookmarkStart w:id="251" w:name="_ETM_Q1_750775"/>
      <w:bookmarkStart w:id="252" w:name="_ETM_Q1_750874"/>
      <w:bookmarkEnd w:id="251"/>
      <w:bookmarkEnd w:id="252"/>
    </w:p>
    <w:p w:rsidR="00D45432" w:rsidRDefault="002E18E8" w:rsidP="002E18E8">
      <w:pPr>
        <w:rPr>
          <w:rtl/>
        </w:rPr>
      </w:pPr>
      <w:bookmarkStart w:id="253" w:name="_ETM_Q1_750903"/>
      <w:bookmarkStart w:id="254" w:name="_ETM_Q1_750975"/>
      <w:bookmarkEnd w:id="253"/>
      <w:bookmarkEnd w:id="254"/>
      <w:r>
        <w:rPr>
          <w:rFonts w:hint="cs"/>
          <w:rtl/>
        </w:rPr>
        <w:t xml:space="preserve">אני רוצה להעיר שתי נקודות בלבד שמעניינות אותי, שני נושאים </w:t>
      </w:r>
      <w:bookmarkStart w:id="255" w:name="_ETM_Q1_755079"/>
      <w:bookmarkEnd w:id="255"/>
      <w:r>
        <w:rPr>
          <w:rFonts w:hint="cs"/>
          <w:rtl/>
        </w:rPr>
        <w:t xml:space="preserve">שאני חושבת שהם טעונים עיון מחדש. מיכל יודעת את זה, </w:t>
      </w:r>
      <w:bookmarkStart w:id="256" w:name="_ETM_Q1_761479"/>
      <w:bookmarkEnd w:id="256"/>
      <w:r>
        <w:rPr>
          <w:rFonts w:hint="cs"/>
          <w:rtl/>
        </w:rPr>
        <w:t xml:space="preserve">אני גם כתבתי לה. האחד זה בנושא של הגדרת </w:t>
      </w:r>
      <w:bookmarkStart w:id="257" w:name="_ETM_Q1_761693"/>
      <w:bookmarkEnd w:id="257"/>
      <w:r>
        <w:rPr>
          <w:rFonts w:hint="cs"/>
          <w:rtl/>
        </w:rPr>
        <w:t xml:space="preserve">מונופולין. הנושא הזה של הגדרה בחקיקה הוא דבר </w:t>
      </w:r>
      <w:r w:rsidR="00D45432">
        <w:rPr>
          <w:rFonts w:hint="cs"/>
          <w:rtl/>
        </w:rPr>
        <w:t>דרמטי, משום שהוא קובע מתי השער נפתח והחוק חל</w:t>
      </w:r>
      <w:r>
        <w:rPr>
          <w:rFonts w:hint="cs"/>
          <w:rtl/>
        </w:rPr>
        <w:t>;</w:t>
      </w:r>
      <w:r w:rsidR="00D45432">
        <w:rPr>
          <w:rFonts w:hint="cs"/>
          <w:rtl/>
        </w:rPr>
        <w:t xml:space="preserve"> ואני חושבת שצריך לשאוף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258" w:name="_ETM_Q1_772710"/>
      <w:bookmarkEnd w:id="258"/>
      <w:r>
        <w:rPr>
          <w:rFonts w:hint="cs"/>
          <w:rtl/>
        </w:rPr>
        <w:t xml:space="preserve">כל העמימות של ההגדרה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D45432">
        <w:rPr>
          <w:rFonts w:hint="cs"/>
          <w:rtl/>
        </w:rPr>
        <w:t>למצב שיהיה כמה שיותר מוגדר, ברור</w:t>
      </w:r>
      <w:r>
        <w:rPr>
          <w:rFonts w:hint="cs"/>
          <w:rtl/>
        </w:rPr>
        <w:t xml:space="preserve"> וענייני</w:t>
      </w:r>
      <w:r w:rsidR="00D45432">
        <w:rPr>
          <w:rFonts w:hint="cs"/>
          <w:rtl/>
        </w:rPr>
        <w:t xml:space="preserve">. </w:t>
      </w:r>
    </w:p>
    <w:p w:rsidR="00D45432" w:rsidRDefault="00D45432" w:rsidP="00D45432">
      <w:pPr>
        <w:rPr>
          <w:rtl/>
        </w:rPr>
      </w:pPr>
    </w:p>
    <w:p w:rsidR="00D45432" w:rsidRDefault="00D45432" w:rsidP="002E18E8">
      <w:pPr>
        <w:rPr>
          <w:rtl/>
        </w:rPr>
      </w:pPr>
      <w:r>
        <w:rPr>
          <w:rFonts w:hint="cs"/>
          <w:rtl/>
        </w:rPr>
        <w:t>רוצים לפתוח את זה, לשנות</w:t>
      </w:r>
      <w:r w:rsidR="002E18E8">
        <w:rPr>
          <w:rFonts w:hint="cs"/>
          <w:rtl/>
        </w:rPr>
        <w:t xml:space="preserve"> מנתח שוק </w:t>
      </w:r>
      <w:bookmarkStart w:id="259" w:name="_ETM_Q1_782758"/>
      <w:bookmarkEnd w:id="259"/>
      <w:r w:rsidR="002E18E8">
        <w:rPr>
          <w:rFonts w:hint="cs"/>
          <w:rtl/>
        </w:rPr>
        <w:t>לכוח שוק</w:t>
      </w:r>
      <w:r>
        <w:rPr>
          <w:rFonts w:hint="cs"/>
          <w:rtl/>
        </w:rPr>
        <w:t>, זה בסדר גמור, זה מהלך שהוא נכו</w:t>
      </w:r>
      <w:r w:rsidR="002E18E8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2E18E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כאשר עושים שינוי כזה דרמטי ממונח שהוא טכני בעיקרו </w:t>
      </w:r>
      <w:r>
        <w:rPr>
          <w:rtl/>
        </w:rPr>
        <w:t>–</w:t>
      </w:r>
      <w:r>
        <w:rPr>
          <w:rFonts w:hint="cs"/>
          <w:rtl/>
        </w:rPr>
        <w:t xml:space="preserve"> וגם לגביו </w:t>
      </w:r>
      <w:r w:rsidR="002E18E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שאלות פרשנות </w:t>
      </w:r>
      <w:r w:rsidR="002E18E8">
        <w:rPr>
          <w:rFonts w:hint="cs"/>
          <w:rtl/>
        </w:rPr>
        <w:t xml:space="preserve">של נתח שוק </w:t>
      </w:r>
      <w:r>
        <w:rPr>
          <w:rtl/>
        </w:rPr>
        <w:t>–</w:t>
      </w:r>
      <w:r>
        <w:rPr>
          <w:rFonts w:hint="cs"/>
          <w:rtl/>
        </w:rPr>
        <w:t xml:space="preserve"> ועוברים ל</w:t>
      </w:r>
      <w:r w:rsidR="002E18E8">
        <w:rPr>
          <w:rFonts w:hint="cs"/>
          <w:rtl/>
        </w:rPr>
        <w:t xml:space="preserve">ממד ערכי, </w:t>
      </w:r>
      <w:r>
        <w:rPr>
          <w:rFonts w:hint="cs"/>
          <w:rtl/>
        </w:rPr>
        <w:t xml:space="preserve">איכותני של כוח שוק, אני חושבת שמגיע לשוק שההגדרה </w:t>
      </w:r>
      <w:r w:rsidR="002E18E8">
        <w:rPr>
          <w:rFonts w:hint="cs"/>
          <w:rtl/>
        </w:rPr>
        <w:t xml:space="preserve">תהיה הרבה </w:t>
      </w:r>
      <w:bookmarkStart w:id="260" w:name="_ETM_Q1_806048"/>
      <w:bookmarkEnd w:id="260"/>
      <w:r w:rsidR="002E18E8">
        <w:rPr>
          <w:rFonts w:hint="cs"/>
          <w:rtl/>
        </w:rPr>
        <w:t>יותר ברורה ו</w:t>
      </w:r>
      <w:r>
        <w:rPr>
          <w:rFonts w:hint="cs"/>
          <w:rtl/>
        </w:rPr>
        <w:t>לא תישאר ב</w:t>
      </w:r>
      <w:r w:rsidR="002E18E8">
        <w:rPr>
          <w:rFonts w:hint="cs"/>
          <w:rtl/>
        </w:rPr>
        <w:t>רמה</w:t>
      </w:r>
      <w:r>
        <w:rPr>
          <w:rFonts w:hint="cs"/>
          <w:rtl/>
        </w:rPr>
        <w:t xml:space="preserve"> של כוח שוק, אלא תכלול פרמטרים</w:t>
      </w:r>
      <w:r w:rsidR="002E18E8">
        <w:rPr>
          <w:rFonts w:hint="cs"/>
          <w:rtl/>
        </w:rPr>
        <w:t xml:space="preserve">, כמו: </w:t>
      </w:r>
      <w:r>
        <w:rPr>
          <w:rFonts w:hint="cs"/>
          <w:rtl/>
        </w:rPr>
        <w:t xml:space="preserve">ריכוזיות, </w:t>
      </w:r>
      <w:r w:rsidR="002E18E8">
        <w:rPr>
          <w:rFonts w:hint="cs"/>
          <w:rtl/>
        </w:rPr>
        <w:t xml:space="preserve">חסמי כניסה, </w:t>
      </w:r>
      <w:r>
        <w:rPr>
          <w:rFonts w:hint="cs"/>
          <w:rtl/>
        </w:rPr>
        <w:t>נתח שוק בתוך כך, נושא של ניתוח מחירים. אפשר להכניס את זה ל</w:t>
      </w:r>
      <w:r w:rsidR="002E18E8">
        <w:rPr>
          <w:rFonts w:hint="cs"/>
          <w:rtl/>
        </w:rPr>
        <w:t xml:space="preserve">מסגרת של </w:t>
      </w:r>
      <w:r>
        <w:rPr>
          <w:rFonts w:hint="cs"/>
          <w:rtl/>
        </w:rPr>
        <w:t>פרמטרים</w:t>
      </w:r>
      <w:r w:rsidR="002E18E8">
        <w:rPr>
          <w:rFonts w:hint="cs"/>
          <w:rtl/>
        </w:rPr>
        <w:t xml:space="preserve"> שהם </w:t>
      </w:r>
      <w:bookmarkStart w:id="261" w:name="_ETM_Q1_821704"/>
      <w:bookmarkEnd w:id="261"/>
      <w:r w:rsidR="002E18E8">
        <w:rPr>
          <w:rFonts w:hint="cs"/>
          <w:rtl/>
        </w:rPr>
        <w:t>אולי לא סופיים</w:t>
      </w:r>
      <w:r>
        <w:rPr>
          <w:rFonts w:hint="cs"/>
          <w:rtl/>
        </w:rPr>
        <w:t xml:space="preserve">, אבל יידע השוק לפי מה מתנהלים. </w:t>
      </w:r>
    </w:p>
    <w:p w:rsidR="00D45432" w:rsidRDefault="00D45432" w:rsidP="00D45432">
      <w:pPr>
        <w:rPr>
          <w:rtl/>
        </w:rPr>
      </w:pPr>
    </w:p>
    <w:p w:rsidR="00D45432" w:rsidRDefault="002E18E8" w:rsidP="002E18E8">
      <w:pPr>
        <w:rPr>
          <w:rtl/>
        </w:rPr>
      </w:pPr>
      <w:r>
        <w:rPr>
          <w:rFonts w:hint="cs"/>
          <w:rtl/>
        </w:rPr>
        <w:t xml:space="preserve">אני לא חושבת שזה דבר שהוא בלתי אפשרי. </w:t>
      </w:r>
      <w:bookmarkStart w:id="262" w:name="_ETM_Q1_827476"/>
      <w:bookmarkEnd w:id="262"/>
      <w:r w:rsidR="00D45432">
        <w:rPr>
          <w:rFonts w:hint="cs"/>
          <w:rtl/>
        </w:rPr>
        <w:t xml:space="preserve">יש לנו הרבה הגדרות </w:t>
      </w:r>
      <w:r>
        <w:rPr>
          <w:rFonts w:hint="cs"/>
          <w:rtl/>
        </w:rPr>
        <w:t>ב</w:t>
      </w:r>
      <w:r w:rsidR="00D45432">
        <w:rPr>
          <w:rFonts w:hint="cs"/>
          <w:rtl/>
        </w:rPr>
        <w:t>חוקים שונים, ש</w:t>
      </w:r>
      <w:r>
        <w:rPr>
          <w:rFonts w:hint="cs"/>
          <w:rtl/>
        </w:rPr>
        <w:t xml:space="preserve">הם לא עד הסוף, הם </w:t>
      </w:r>
      <w:r w:rsidR="00D45432">
        <w:rPr>
          <w:rFonts w:hint="cs"/>
          <w:rtl/>
        </w:rPr>
        <w:t>משאירים פתח לשיקול דעת</w:t>
      </w:r>
      <w:r>
        <w:rPr>
          <w:rFonts w:hint="cs"/>
          <w:rtl/>
        </w:rPr>
        <w:t xml:space="preserve"> ממקרה למקרה</w:t>
      </w:r>
      <w:r w:rsidR="00D45432">
        <w:rPr>
          <w:rFonts w:hint="cs"/>
          <w:rtl/>
        </w:rPr>
        <w:t xml:space="preserve">, אבל עם זאת, הרשימה </w:t>
      </w:r>
      <w:r w:rsidR="00D45432">
        <w:rPr>
          <w:rtl/>
        </w:rPr>
        <w:t>–</w:t>
      </w:r>
      <w:r w:rsidR="00D45432">
        <w:rPr>
          <w:rFonts w:hint="cs"/>
          <w:rtl/>
        </w:rPr>
        <w:t xml:space="preserve"> גם אם היא לא ממצה </w:t>
      </w:r>
      <w:r w:rsidR="00D45432">
        <w:rPr>
          <w:rtl/>
        </w:rPr>
        <w:t>–</w:t>
      </w:r>
      <w:r w:rsidR="00D4543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D45432">
        <w:rPr>
          <w:rFonts w:hint="cs"/>
          <w:rtl/>
        </w:rPr>
        <w:t>מנחה ו</w:t>
      </w:r>
      <w:r>
        <w:rPr>
          <w:rFonts w:hint="cs"/>
          <w:rtl/>
        </w:rPr>
        <w:t xml:space="preserve">היא </w:t>
      </w:r>
      <w:r w:rsidR="00D45432">
        <w:rPr>
          <w:rFonts w:hint="cs"/>
          <w:rtl/>
        </w:rPr>
        <w:t>נותנת קריאת כיוון</w:t>
      </w:r>
      <w:r>
        <w:rPr>
          <w:rFonts w:hint="cs"/>
          <w:rtl/>
        </w:rPr>
        <w:t xml:space="preserve"> </w:t>
      </w:r>
      <w:bookmarkStart w:id="263" w:name="_ETM_Q1_836762"/>
      <w:bookmarkEnd w:id="263"/>
      <w:r>
        <w:rPr>
          <w:rFonts w:hint="cs"/>
          <w:rtl/>
        </w:rPr>
        <w:t>לכל מי שרלוונטי</w:t>
      </w:r>
      <w:r w:rsidR="00D45432">
        <w:rPr>
          <w:rFonts w:hint="cs"/>
          <w:rtl/>
        </w:rPr>
        <w:t xml:space="preserve">. </w:t>
      </w:r>
    </w:p>
    <w:p w:rsidR="00D45432" w:rsidRDefault="00D45432" w:rsidP="00D45432">
      <w:pPr>
        <w:rPr>
          <w:rtl/>
        </w:rPr>
      </w:pPr>
    </w:p>
    <w:p w:rsidR="00D45432" w:rsidRDefault="00D45432" w:rsidP="00D45432">
      <w:pPr>
        <w:pStyle w:val="af6"/>
        <w:keepNext/>
        <w:rPr>
          <w:rtl/>
        </w:rPr>
      </w:pPr>
      <w:bookmarkStart w:id="264" w:name="ET_yor_5288_14"/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יור</w:t>
      </w:r>
      <w:proofErr w:type="spellEnd"/>
      <w:r w:rsidRPr="00D4543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יור</w:t>
      </w:r>
      <w:proofErr w:type="spellEnd"/>
      <w:r w:rsidRPr="00D45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"/>
    </w:p>
    <w:p w:rsidR="00D45432" w:rsidRDefault="00D45432" w:rsidP="00D45432">
      <w:pPr>
        <w:pStyle w:val="KeepWithNext"/>
        <w:rPr>
          <w:rtl/>
        </w:rPr>
      </w:pPr>
    </w:p>
    <w:p w:rsidR="00D45432" w:rsidRDefault="002E18E8" w:rsidP="00D45432">
      <w:pPr>
        <w:rPr>
          <w:rtl/>
        </w:rPr>
      </w:pPr>
      <w:r>
        <w:rPr>
          <w:rFonts w:hint="cs"/>
          <w:rtl/>
        </w:rPr>
        <w:t xml:space="preserve">אני הבעתי את דעתי בישיבה הקודמת, שזה צריך </w:t>
      </w:r>
      <w:bookmarkStart w:id="265" w:name="_ETM_Q1_842227"/>
      <w:bookmarkEnd w:id="265"/>
      <w:r>
        <w:rPr>
          <w:rFonts w:hint="cs"/>
          <w:rtl/>
        </w:rPr>
        <w:t xml:space="preserve">להיות בחוק. </w:t>
      </w:r>
    </w:p>
    <w:p w:rsidR="002E18E8" w:rsidRDefault="002E18E8" w:rsidP="00D45432">
      <w:pPr>
        <w:rPr>
          <w:rtl/>
        </w:rPr>
      </w:pPr>
      <w:bookmarkStart w:id="266" w:name="_ETM_Q1_838534"/>
      <w:bookmarkStart w:id="267" w:name="_ETM_Q1_838664"/>
      <w:bookmarkEnd w:id="266"/>
      <w:bookmarkEnd w:id="267"/>
    </w:p>
    <w:p w:rsidR="00D45432" w:rsidRDefault="00D45432" w:rsidP="00D45432">
      <w:pPr>
        <w:pStyle w:val="-"/>
        <w:keepNext/>
        <w:rPr>
          <w:rtl/>
        </w:rPr>
      </w:pPr>
      <w:bookmarkStart w:id="268" w:name="ET_speakercontinue_857342_15"/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דובר_המשך</w:t>
      </w:r>
      <w:proofErr w:type="spellEnd"/>
      <w:r w:rsidRPr="00D45432">
        <w:rPr>
          <w:rStyle w:val="TagStyle"/>
          <w:rtl/>
        </w:rPr>
        <w:t xml:space="preserve"> &gt;&gt; </w:t>
      </w:r>
      <w:r>
        <w:rPr>
          <w:rtl/>
        </w:rPr>
        <w:t xml:space="preserve">איריס </w:t>
      </w:r>
      <w:proofErr w:type="spellStart"/>
      <w:r>
        <w:rPr>
          <w:rtl/>
        </w:rPr>
        <w:t>סורוקר</w:t>
      </w:r>
      <w:proofErr w:type="spellEnd"/>
      <w:r>
        <w:rPr>
          <w:rtl/>
        </w:rPr>
        <w:t>:</w:t>
      </w:r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דובר_המשך</w:t>
      </w:r>
      <w:proofErr w:type="spellEnd"/>
      <w:r w:rsidRPr="00D45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"/>
    </w:p>
    <w:p w:rsidR="00D45432" w:rsidRDefault="00D45432" w:rsidP="00D45432">
      <w:pPr>
        <w:pStyle w:val="KeepWithNext"/>
        <w:rPr>
          <w:rtl/>
        </w:rPr>
      </w:pPr>
    </w:p>
    <w:p w:rsidR="002E18E8" w:rsidRDefault="002E18E8" w:rsidP="002E18E8">
      <w:pPr>
        <w:rPr>
          <w:rtl/>
        </w:rPr>
      </w:pPr>
      <w:r>
        <w:rPr>
          <w:rFonts w:hint="cs"/>
          <w:rtl/>
        </w:rPr>
        <w:t xml:space="preserve">אז אני באמת </w:t>
      </w:r>
      <w:r>
        <w:t xml:space="preserve"> </w:t>
      </w:r>
      <w:bookmarkStart w:id="269" w:name="_ETM_Q1_841172"/>
      <w:bookmarkEnd w:id="269"/>
      <w:r>
        <w:t>new comer</w:t>
      </w:r>
      <w:r>
        <w:rPr>
          <w:rFonts w:hint="cs"/>
          <w:rtl/>
        </w:rPr>
        <w:t xml:space="preserve">, ולכן אני מתנצלת שלא נרשמתי. </w:t>
      </w:r>
    </w:p>
    <w:p w:rsidR="002E18E8" w:rsidRDefault="002E18E8" w:rsidP="0061378D">
      <w:pPr>
        <w:rPr>
          <w:rtl/>
        </w:rPr>
      </w:pPr>
      <w:bookmarkStart w:id="270" w:name="_ETM_Q1_841643"/>
      <w:bookmarkStart w:id="271" w:name="_ETM_Q1_841728"/>
      <w:bookmarkEnd w:id="270"/>
      <w:bookmarkEnd w:id="271"/>
    </w:p>
    <w:p w:rsidR="002E18E8" w:rsidRDefault="002E18E8" w:rsidP="002E18E8">
      <w:pPr>
        <w:pStyle w:val="af6"/>
        <w:keepNext/>
        <w:rPr>
          <w:rtl/>
        </w:rPr>
      </w:pPr>
      <w:r w:rsidRPr="002E18E8">
        <w:rPr>
          <w:rStyle w:val="TagStyle"/>
          <w:rtl/>
        </w:rPr>
        <w:t xml:space="preserve"> &lt;&lt; </w:t>
      </w:r>
      <w:proofErr w:type="spellStart"/>
      <w:r w:rsidRPr="002E18E8">
        <w:rPr>
          <w:rStyle w:val="TagStyle"/>
          <w:rtl/>
        </w:rPr>
        <w:t>יור</w:t>
      </w:r>
      <w:proofErr w:type="spellEnd"/>
      <w:r w:rsidRPr="002E18E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2E18E8">
        <w:rPr>
          <w:rStyle w:val="TagStyle"/>
          <w:rtl/>
        </w:rPr>
        <w:t xml:space="preserve"> &lt;&lt; </w:t>
      </w:r>
      <w:proofErr w:type="spellStart"/>
      <w:r w:rsidRPr="002E18E8">
        <w:rPr>
          <w:rStyle w:val="TagStyle"/>
          <w:rtl/>
        </w:rPr>
        <w:t>יור</w:t>
      </w:r>
      <w:proofErr w:type="spellEnd"/>
      <w:r w:rsidRPr="002E18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2E18E8" w:rsidRDefault="002E18E8" w:rsidP="002E18E8">
      <w:pPr>
        <w:pStyle w:val="KeepWithNext"/>
        <w:rPr>
          <w:rtl/>
        </w:rPr>
      </w:pPr>
    </w:p>
    <w:p w:rsidR="002E18E8" w:rsidRDefault="002E18E8" w:rsidP="002E18E8">
      <w:pPr>
        <w:rPr>
          <w:rtl/>
        </w:rPr>
      </w:pPr>
      <w:bookmarkStart w:id="272" w:name="_ETM_Q1_843317"/>
      <w:bookmarkEnd w:id="27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בסדר גמור, אני הבעתי את עמדתי בעניין. </w:t>
      </w:r>
    </w:p>
    <w:p w:rsidR="002E18E8" w:rsidRDefault="002E18E8" w:rsidP="002E18E8">
      <w:pPr>
        <w:rPr>
          <w:rtl/>
          <w:lang w:val="en-GB"/>
        </w:rPr>
      </w:pPr>
      <w:bookmarkStart w:id="273" w:name="_ETM_Q1_843990"/>
      <w:bookmarkStart w:id="274" w:name="_ETM_Q1_844097"/>
      <w:bookmarkStart w:id="275" w:name="_ETM_Q1_842726"/>
      <w:bookmarkEnd w:id="273"/>
      <w:bookmarkEnd w:id="274"/>
      <w:bookmarkEnd w:id="275"/>
    </w:p>
    <w:p w:rsidR="002E18E8" w:rsidRDefault="002E18E8" w:rsidP="002E18E8">
      <w:pPr>
        <w:pStyle w:val="af9"/>
        <w:keepNext/>
        <w:rPr>
          <w:rtl/>
          <w:lang w:val="en-GB"/>
        </w:rPr>
      </w:pPr>
      <w:bookmarkStart w:id="276" w:name="ET_guest_857342_141"/>
      <w:r w:rsidRPr="002E18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איריס </w:t>
      </w:r>
      <w:proofErr w:type="spellStart"/>
      <w:r>
        <w:rPr>
          <w:rtl/>
          <w:lang w:val="en-GB"/>
        </w:rPr>
        <w:t>סורוקר</w:t>
      </w:r>
      <w:proofErr w:type="spellEnd"/>
      <w:r>
        <w:rPr>
          <w:rtl/>
          <w:lang w:val="en-GB"/>
        </w:rPr>
        <w:t>:</w:t>
      </w:r>
      <w:r w:rsidRPr="002E18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276"/>
    </w:p>
    <w:p w:rsidR="002E18E8" w:rsidRDefault="002E18E8" w:rsidP="002E18E8">
      <w:pPr>
        <w:pStyle w:val="KeepWithNext"/>
        <w:rPr>
          <w:rtl/>
          <w:lang w:val="en-GB"/>
        </w:rPr>
      </w:pPr>
    </w:p>
    <w:p w:rsidR="00367270" w:rsidRDefault="002E18E8" w:rsidP="00367270">
      <w:pPr>
        <w:rPr>
          <w:rtl/>
        </w:rPr>
      </w:pPr>
      <w:bookmarkStart w:id="277" w:name="_ETM_Q1_843485"/>
      <w:bookmarkStart w:id="278" w:name="_ETM_Q1_843566"/>
      <w:bookmarkEnd w:id="277"/>
      <w:bookmarkEnd w:id="278"/>
      <w:r>
        <w:rPr>
          <w:rFonts w:hint="cs"/>
          <w:rtl/>
          <w:lang w:val="en-GB"/>
        </w:rPr>
        <w:t xml:space="preserve">הדבר השני קשור לנושא של עיצומים כספיים. אנחנו חוקרים </w:t>
      </w:r>
      <w:bookmarkStart w:id="279" w:name="_ETM_Q1_849082"/>
      <w:bookmarkStart w:id="280" w:name="_ETM_Q1_841763"/>
      <w:bookmarkStart w:id="281" w:name="_ETM_Q1_841843"/>
      <w:bookmarkEnd w:id="279"/>
      <w:bookmarkEnd w:id="280"/>
      <w:bookmarkEnd w:id="281"/>
      <w:r w:rsidR="00D45432">
        <w:rPr>
          <w:rFonts w:hint="cs"/>
          <w:rtl/>
        </w:rPr>
        <w:t xml:space="preserve">את זה במרכז שלנו מהיבט מאוד רחב. אנחנו </w:t>
      </w:r>
      <w:r>
        <w:rPr>
          <w:rFonts w:hint="cs"/>
          <w:rtl/>
        </w:rPr>
        <w:t xml:space="preserve">מראיינים ואוספים החלטות ומנתחים דברי חקיקה, </w:t>
      </w:r>
      <w:r w:rsidR="00D45432">
        <w:rPr>
          <w:rFonts w:hint="cs"/>
          <w:rtl/>
        </w:rPr>
        <w:t>שקשורים לתקשורת</w:t>
      </w:r>
      <w:r>
        <w:rPr>
          <w:rFonts w:hint="cs"/>
          <w:rtl/>
        </w:rPr>
        <w:t>, ל</w:t>
      </w:r>
      <w:r w:rsidR="00D45432">
        <w:rPr>
          <w:rFonts w:hint="cs"/>
          <w:rtl/>
        </w:rPr>
        <w:t xml:space="preserve">ניירות ערך, להגנת </w:t>
      </w:r>
      <w:r>
        <w:rPr>
          <w:rFonts w:hint="cs"/>
          <w:rtl/>
        </w:rPr>
        <w:t xml:space="preserve">הפרטיות, להגנת </w:t>
      </w:r>
      <w:r w:rsidR="00D45432">
        <w:rPr>
          <w:rFonts w:hint="cs"/>
          <w:rtl/>
        </w:rPr>
        <w:t xml:space="preserve">הצרכן וגם רשות </w:t>
      </w:r>
      <w:r>
        <w:rPr>
          <w:rFonts w:hint="cs"/>
          <w:rtl/>
        </w:rPr>
        <w:t>ה</w:t>
      </w:r>
      <w:r w:rsidR="00D45432">
        <w:rPr>
          <w:rFonts w:hint="cs"/>
          <w:rtl/>
        </w:rPr>
        <w:t xml:space="preserve">הגבלים </w:t>
      </w:r>
      <w:r>
        <w:rPr>
          <w:rFonts w:hint="cs"/>
          <w:rtl/>
        </w:rPr>
        <w:t>ה</w:t>
      </w:r>
      <w:r w:rsidR="00D45432">
        <w:rPr>
          <w:rFonts w:hint="cs"/>
          <w:rtl/>
        </w:rPr>
        <w:t>עסקיים, ש</w:t>
      </w:r>
      <w:r>
        <w:rPr>
          <w:rFonts w:hint="cs"/>
          <w:rtl/>
        </w:rPr>
        <w:t xml:space="preserve">שוב </w:t>
      </w:r>
      <w:bookmarkStart w:id="282" w:name="_ETM_Q1_864141"/>
      <w:bookmarkEnd w:id="282"/>
      <w:r w:rsidR="005D7723">
        <w:rPr>
          <w:rFonts w:hint="cs"/>
          <w:rtl/>
        </w:rPr>
        <w:t xml:space="preserve">אני אומרת, </w:t>
      </w:r>
      <w:r w:rsidR="00D45432">
        <w:rPr>
          <w:rFonts w:hint="cs"/>
          <w:rtl/>
        </w:rPr>
        <w:t>עושה עבודה מקצועית ומצוינת בעניין הזה, וזאת באמת לא שום הערה לסדר מהבחינה הזאת</w:t>
      </w:r>
      <w:r w:rsidR="00367270">
        <w:rPr>
          <w:rFonts w:hint="cs"/>
          <w:rtl/>
        </w:rPr>
        <w:t>,</w:t>
      </w:r>
      <w:r w:rsidR="00D45432">
        <w:rPr>
          <w:rFonts w:hint="cs"/>
          <w:rtl/>
        </w:rPr>
        <w:t xml:space="preserve"> אלא שיהיה </w:t>
      </w:r>
      <w:r w:rsidR="005D7723">
        <w:rPr>
          <w:rFonts w:hint="cs"/>
          <w:rtl/>
        </w:rPr>
        <w:t>הפקיד או הרגולטור זה או אחר</w:t>
      </w:r>
      <w:r w:rsidR="00367270">
        <w:rPr>
          <w:rFonts w:hint="cs"/>
          <w:rtl/>
        </w:rPr>
        <w:t>.</w:t>
      </w:r>
      <w:r w:rsidR="005D7723">
        <w:rPr>
          <w:rFonts w:hint="cs"/>
          <w:rtl/>
        </w:rPr>
        <w:t xml:space="preserve"> </w:t>
      </w:r>
    </w:p>
    <w:p w:rsidR="00367270" w:rsidRDefault="00367270" w:rsidP="00367270">
      <w:pPr>
        <w:rPr>
          <w:rtl/>
        </w:rPr>
      </w:pPr>
      <w:bookmarkStart w:id="283" w:name="_ETM_Q1_877055"/>
      <w:bookmarkStart w:id="284" w:name="_ETM_Q1_877164"/>
      <w:bookmarkStart w:id="285" w:name="_ETM_Q1_877182"/>
      <w:bookmarkEnd w:id="283"/>
      <w:bookmarkEnd w:id="284"/>
      <w:bookmarkEnd w:id="285"/>
    </w:p>
    <w:p w:rsidR="00D45432" w:rsidRDefault="00D45432" w:rsidP="00C2052B">
      <w:pPr>
        <w:rPr>
          <w:rtl/>
        </w:rPr>
      </w:pPr>
      <w:bookmarkStart w:id="286" w:name="_ETM_Q1_877265"/>
      <w:bookmarkEnd w:id="286"/>
      <w:r>
        <w:rPr>
          <w:rFonts w:hint="cs"/>
          <w:rtl/>
        </w:rPr>
        <w:t xml:space="preserve">חוק בעיניי </w:t>
      </w:r>
      <w:r>
        <w:rPr>
          <w:rtl/>
        </w:rPr>
        <w:t>–</w:t>
      </w:r>
      <w:r>
        <w:rPr>
          <w:rFonts w:hint="cs"/>
          <w:rtl/>
        </w:rPr>
        <w:t xml:space="preserve"> ותסלח לי גברתי אם אני שמרנית ומגיעה ממערכת המשפט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D7723">
        <w:rPr>
          <w:rFonts w:hint="cs"/>
          <w:rtl/>
        </w:rPr>
        <w:t xml:space="preserve">צריך לתת </w:t>
      </w:r>
      <w:bookmarkStart w:id="287" w:name="_ETM_Q1_883739"/>
      <w:bookmarkEnd w:id="287"/>
      <w:r w:rsidR="005D7723">
        <w:rPr>
          <w:rFonts w:hint="cs"/>
          <w:rtl/>
        </w:rPr>
        <w:t xml:space="preserve">הזדמנות לנאשמים, למפירים לטעון בפני ערכאה </w:t>
      </w:r>
      <w:r>
        <w:rPr>
          <w:rFonts w:hint="cs"/>
          <w:rtl/>
        </w:rPr>
        <w:t>שהיא ניטרלית ואו</w:t>
      </w:r>
      <w:r w:rsidR="0061378D">
        <w:rPr>
          <w:rFonts w:hint="cs"/>
          <w:rtl/>
        </w:rPr>
        <w:t>ביי</w:t>
      </w:r>
      <w:r>
        <w:rPr>
          <w:rFonts w:hint="cs"/>
          <w:rtl/>
        </w:rPr>
        <w:t>קטיב</w:t>
      </w:r>
      <w:r w:rsidR="0061378D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  <w:bookmarkStart w:id="288" w:name="_ETM_Q1_886918"/>
      <w:bookmarkStart w:id="289" w:name="_ETM_Q1_887019"/>
      <w:bookmarkStart w:id="290" w:name="_ETM_Q1_887046"/>
      <w:bookmarkStart w:id="291" w:name="_ETM_Q1_887148"/>
      <w:bookmarkEnd w:id="288"/>
      <w:bookmarkEnd w:id="289"/>
      <w:bookmarkEnd w:id="290"/>
      <w:bookmarkEnd w:id="291"/>
      <w:r w:rsidR="005D7723">
        <w:rPr>
          <w:rFonts w:hint="cs"/>
          <w:rtl/>
        </w:rPr>
        <w:t xml:space="preserve">מאז ומעולם כך למדנו, </w:t>
      </w:r>
      <w:bookmarkStart w:id="292" w:name="_ETM_Q1_889887"/>
      <w:bookmarkEnd w:id="292"/>
      <w:r w:rsidR="005D7723">
        <w:rPr>
          <w:rFonts w:hint="cs"/>
          <w:rtl/>
        </w:rPr>
        <w:t xml:space="preserve">שיש אזרח </w:t>
      </w:r>
      <w:r>
        <w:rPr>
          <w:rFonts w:hint="cs"/>
          <w:rtl/>
        </w:rPr>
        <w:t xml:space="preserve">מול רשות, והדבר </w:t>
      </w:r>
      <w:r w:rsidR="005D7723">
        <w:rPr>
          <w:rFonts w:hint="cs"/>
          <w:rtl/>
        </w:rPr>
        <w:t xml:space="preserve">הזה </w:t>
      </w:r>
      <w:r>
        <w:rPr>
          <w:rFonts w:hint="cs"/>
          <w:rtl/>
        </w:rPr>
        <w:t>בא</w:t>
      </w:r>
      <w:r w:rsidR="005D7723">
        <w:rPr>
          <w:rFonts w:hint="cs"/>
          <w:rtl/>
        </w:rPr>
        <w:t xml:space="preserve"> לכלל דיון במסגרת ניטרלית</w:t>
      </w:r>
      <w:r>
        <w:rPr>
          <w:rFonts w:hint="cs"/>
          <w:rtl/>
        </w:rPr>
        <w:t xml:space="preserve">. </w:t>
      </w:r>
      <w:bookmarkStart w:id="293" w:name="_ETM_Q1_893787"/>
      <w:bookmarkStart w:id="294" w:name="_ETM_Q1_893879"/>
      <w:bookmarkStart w:id="295" w:name="_ETM_Q1_893915"/>
      <w:bookmarkStart w:id="296" w:name="_ETM_Q1_894020"/>
      <w:bookmarkEnd w:id="293"/>
      <w:bookmarkEnd w:id="294"/>
      <w:bookmarkEnd w:id="295"/>
      <w:bookmarkEnd w:id="296"/>
      <w:r>
        <w:rPr>
          <w:rFonts w:hint="cs"/>
          <w:rtl/>
        </w:rPr>
        <w:t xml:space="preserve">זה נכון שאי אפשר להפעיל </w:t>
      </w:r>
      <w:r w:rsidR="00C2052B">
        <w:rPr>
          <w:rFonts w:hint="cs"/>
          <w:rtl/>
        </w:rPr>
        <w:t xml:space="preserve">את האנייה הפלילית הגדולה </w:t>
      </w:r>
      <w:r>
        <w:rPr>
          <w:rFonts w:hint="cs"/>
          <w:rtl/>
        </w:rPr>
        <w:t>בכל מקרה ומקרה</w:t>
      </w:r>
      <w:r w:rsidR="00C2052B">
        <w:rPr>
          <w:rFonts w:hint="cs"/>
          <w:rtl/>
        </w:rPr>
        <w:t>,</w:t>
      </w:r>
      <w:r>
        <w:rPr>
          <w:rFonts w:hint="cs"/>
          <w:rtl/>
        </w:rPr>
        <w:t xml:space="preserve"> ועיצומים </w:t>
      </w:r>
      <w:r w:rsidR="00C2052B">
        <w:rPr>
          <w:rFonts w:hint="cs"/>
          <w:rtl/>
        </w:rPr>
        <w:t xml:space="preserve">כספיים הם </w:t>
      </w:r>
      <w:r>
        <w:rPr>
          <w:rFonts w:hint="cs"/>
          <w:rtl/>
        </w:rPr>
        <w:t>כאלה שחודרים למקומות שלא היו שם קודם</w:t>
      </w:r>
      <w:r w:rsidR="00C2052B">
        <w:rPr>
          <w:rFonts w:hint="cs"/>
          <w:rtl/>
        </w:rPr>
        <w:t xml:space="preserve"> לכן </w:t>
      </w:r>
      <w:r w:rsidR="00C2052B">
        <w:rPr>
          <w:rFonts w:hint="eastAsia"/>
        </w:rPr>
        <w:t>–</w:t>
      </w:r>
      <w:r>
        <w:rPr>
          <w:rFonts w:hint="cs"/>
          <w:rtl/>
        </w:rPr>
        <w:t xml:space="preserve"> וזה טוב, צריך לחייב את זה</w:t>
      </w:r>
      <w:r w:rsidR="00C2052B">
        <w:rPr>
          <w:rFonts w:hint="cs"/>
          <w:rtl/>
        </w:rPr>
        <w:t xml:space="preserve"> </w:t>
      </w:r>
      <w:r w:rsidR="00C2052B">
        <w:rPr>
          <w:rFonts w:hint="eastAsia"/>
        </w:rPr>
        <w:t>–</w:t>
      </w:r>
      <w:r>
        <w:rPr>
          <w:rFonts w:hint="cs"/>
          <w:rtl/>
        </w:rPr>
        <w:t xml:space="preserve"> אבל מצב שבו </w:t>
      </w:r>
      <w:r w:rsidR="00C2052B">
        <w:rPr>
          <w:rFonts w:hint="cs"/>
          <w:rtl/>
        </w:rPr>
        <w:t>פותחים את התקרה ו</w:t>
      </w:r>
      <w:r>
        <w:rPr>
          <w:rFonts w:hint="cs"/>
          <w:rtl/>
        </w:rPr>
        <w:t xml:space="preserve">משאירים את זה בלי ועדה, שהיא </w:t>
      </w:r>
      <w:r w:rsidR="00C2052B">
        <w:rPr>
          <w:rFonts w:hint="cs"/>
          <w:rtl/>
        </w:rPr>
        <w:t xml:space="preserve">ועדה </w:t>
      </w:r>
      <w:r>
        <w:rPr>
          <w:rFonts w:hint="cs"/>
          <w:rtl/>
        </w:rPr>
        <w:t>מכריעה</w:t>
      </w:r>
      <w:r w:rsidR="00C2052B">
        <w:rPr>
          <w:rFonts w:hint="cs"/>
          <w:rtl/>
        </w:rPr>
        <w:t xml:space="preserve">, </w:t>
      </w:r>
      <w:bookmarkStart w:id="297" w:name="_ETM_Q1_911547"/>
      <w:bookmarkEnd w:id="297"/>
      <w:r w:rsidR="00C2052B">
        <w:rPr>
          <w:rFonts w:hint="cs"/>
          <w:rtl/>
        </w:rPr>
        <w:t>כמו למשל בחוק - - -</w:t>
      </w:r>
      <w:r>
        <w:rPr>
          <w:rFonts w:hint="cs"/>
          <w:rtl/>
        </w:rPr>
        <w:t xml:space="preserve"> </w:t>
      </w:r>
    </w:p>
    <w:p w:rsidR="00D45432" w:rsidRDefault="00D45432" w:rsidP="00D45432">
      <w:pPr>
        <w:rPr>
          <w:rtl/>
        </w:rPr>
      </w:pPr>
    </w:p>
    <w:p w:rsidR="00D45432" w:rsidRDefault="00D45432" w:rsidP="00D45432">
      <w:pPr>
        <w:pStyle w:val="af6"/>
        <w:keepNext/>
        <w:rPr>
          <w:rtl/>
        </w:rPr>
      </w:pPr>
      <w:bookmarkStart w:id="298" w:name="ET_yor_5288_16"/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יור</w:t>
      </w:r>
      <w:proofErr w:type="spellEnd"/>
      <w:r w:rsidRPr="00D4543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יור</w:t>
      </w:r>
      <w:proofErr w:type="spellEnd"/>
      <w:r w:rsidRPr="00D45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D45432" w:rsidRDefault="00D45432" w:rsidP="00D45432">
      <w:pPr>
        <w:pStyle w:val="KeepWithNext"/>
        <w:rPr>
          <w:rtl/>
        </w:rPr>
      </w:pPr>
    </w:p>
    <w:p w:rsidR="00D45432" w:rsidRDefault="00D45432" w:rsidP="00D45432">
      <w:pPr>
        <w:rPr>
          <w:rtl/>
        </w:rPr>
      </w:pPr>
      <w:r>
        <w:rPr>
          <w:rFonts w:hint="cs"/>
          <w:rtl/>
        </w:rPr>
        <w:t xml:space="preserve">אני הצעתי מותב אכיפה. </w:t>
      </w:r>
    </w:p>
    <w:p w:rsidR="00D45432" w:rsidRDefault="00D45432" w:rsidP="00D45432">
      <w:pPr>
        <w:rPr>
          <w:rtl/>
        </w:rPr>
      </w:pPr>
    </w:p>
    <w:p w:rsidR="00D45432" w:rsidRDefault="00D45432" w:rsidP="00D45432">
      <w:pPr>
        <w:pStyle w:val="-"/>
        <w:keepNext/>
        <w:rPr>
          <w:rtl/>
        </w:rPr>
      </w:pPr>
      <w:bookmarkStart w:id="299" w:name="ET_speakercontinue_857342_17"/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דובר_המשך</w:t>
      </w:r>
      <w:proofErr w:type="spellEnd"/>
      <w:r w:rsidRPr="00D45432">
        <w:rPr>
          <w:rStyle w:val="TagStyle"/>
          <w:rtl/>
        </w:rPr>
        <w:t xml:space="preserve"> &gt;&gt; </w:t>
      </w:r>
      <w:r>
        <w:rPr>
          <w:rtl/>
        </w:rPr>
        <w:t xml:space="preserve">איריס </w:t>
      </w:r>
      <w:proofErr w:type="spellStart"/>
      <w:r>
        <w:rPr>
          <w:rtl/>
        </w:rPr>
        <w:t>סורוקר</w:t>
      </w:r>
      <w:proofErr w:type="spellEnd"/>
      <w:r>
        <w:rPr>
          <w:rtl/>
        </w:rPr>
        <w:t>:</w:t>
      </w:r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דובר_המשך</w:t>
      </w:r>
      <w:proofErr w:type="spellEnd"/>
      <w:r w:rsidRPr="00D45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9"/>
    </w:p>
    <w:p w:rsidR="00D45432" w:rsidRDefault="00D45432" w:rsidP="00D45432">
      <w:pPr>
        <w:pStyle w:val="KeepWithNext"/>
        <w:rPr>
          <w:rtl/>
        </w:rPr>
      </w:pPr>
    </w:p>
    <w:p w:rsidR="00D45432" w:rsidRDefault="00C2052B" w:rsidP="00C2052B">
      <w:pPr>
        <w:rPr>
          <w:rtl/>
        </w:rPr>
      </w:pPr>
      <w:r>
        <w:rPr>
          <w:rFonts w:hint="cs"/>
          <w:rtl/>
        </w:rPr>
        <w:t xml:space="preserve">אם כך, </w:t>
      </w:r>
      <w:r w:rsidR="00D45432">
        <w:rPr>
          <w:rFonts w:hint="cs"/>
          <w:rtl/>
        </w:rPr>
        <w:t>אני מצטרפת</w:t>
      </w:r>
      <w:r>
        <w:rPr>
          <w:rFonts w:hint="cs"/>
          <w:rtl/>
        </w:rPr>
        <w:t>,</w:t>
      </w:r>
      <w:r w:rsidR="00D4543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00" w:name="_ETM_Q1_917327"/>
      <w:bookmarkEnd w:id="300"/>
      <w:r>
        <w:rPr>
          <w:rFonts w:hint="cs"/>
          <w:rtl/>
        </w:rPr>
        <w:t xml:space="preserve">חושבת שצריך באמת </w:t>
      </w:r>
      <w:r>
        <w:rPr>
          <w:rtl/>
        </w:rPr>
        <w:t>–</w:t>
      </w:r>
      <w:r>
        <w:rPr>
          <w:rFonts w:hint="cs"/>
          <w:rtl/>
        </w:rPr>
        <w:t xml:space="preserve"> וזה לטובת הרשות עצמה ואמון הציבור</w:t>
      </w:r>
      <w:bookmarkStart w:id="301" w:name="_ETM_Q1_920839"/>
      <w:bookmarkEnd w:id="301"/>
      <w:r>
        <w:rPr>
          <w:rFonts w:hint="cs"/>
          <w:rtl/>
        </w:rPr>
        <w:t xml:space="preserve"> בה, </w:t>
      </w:r>
      <w:r w:rsidR="00D45432">
        <w:rPr>
          <w:rFonts w:hint="cs"/>
          <w:rtl/>
        </w:rPr>
        <w:t xml:space="preserve">אלה דבריי. </w:t>
      </w:r>
    </w:p>
    <w:p w:rsidR="00D45432" w:rsidRDefault="00D45432" w:rsidP="00D45432">
      <w:pPr>
        <w:rPr>
          <w:rtl/>
        </w:rPr>
      </w:pPr>
    </w:p>
    <w:p w:rsidR="00D45432" w:rsidRDefault="00D45432" w:rsidP="00D45432">
      <w:pPr>
        <w:pStyle w:val="af6"/>
        <w:keepNext/>
        <w:rPr>
          <w:rtl/>
        </w:rPr>
      </w:pPr>
      <w:bookmarkStart w:id="302" w:name="ET_yor_5288_18"/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יור</w:t>
      </w:r>
      <w:proofErr w:type="spellEnd"/>
      <w:r w:rsidRPr="00D4543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D45432">
        <w:rPr>
          <w:rStyle w:val="TagStyle"/>
          <w:rtl/>
        </w:rPr>
        <w:t xml:space="preserve"> &lt;&lt; </w:t>
      </w:r>
      <w:proofErr w:type="spellStart"/>
      <w:r w:rsidRPr="00D45432">
        <w:rPr>
          <w:rStyle w:val="TagStyle"/>
          <w:rtl/>
        </w:rPr>
        <w:t>יור</w:t>
      </w:r>
      <w:proofErr w:type="spellEnd"/>
      <w:r w:rsidRPr="00D45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D45432" w:rsidRDefault="00D45432" w:rsidP="00D45432">
      <w:pPr>
        <w:pStyle w:val="KeepWithNext"/>
        <w:rPr>
          <w:rtl/>
        </w:rPr>
      </w:pPr>
    </w:p>
    <w:p w:rsidR="00C2052B" w:rsidRDefault="00D45432" w:rsidP="00C2052B">
      <w:pPr>
        <w:rPr>
          <w:rtl/>
        </w:rPr>
      </w:pPr>
      <w:r>
        <w:rPr>
          <w:rFonts w:hint="cs"/>
          <w:rtl/>
        </w:rPr>
        <w:t xml:space="preserve">תודה רבה לך השופטת </w:t>
      </w:r>
      <w:proofErr w:type="spellStart"/>
      <w:r>
        <w:rPr>
          <w:rFonts w:hint="cs"/>
          <w:rtl/>
        </w:rPr>
        <w:t>סורוקר</w:t>
      </w:r>
      <w:proofErr w:type="spellEnd"/>
      <w:r>
        <w:rPr>
          <w:rFonts w:hint="cs"/>
          <w:rtl/>
        </w:rPr>
        <w:t xml:space="preserve">. </w:t>
      </w:r>
    </w:p>
    <w:p w:rsidR="00C2052B" w:rsidRDefault="00C2052B" w:rsidP="00C2052B">
      <w:pPr>
        <w:rPr>
          <w:rtl/>
        </w:rPr>
      </w:pPr>
    </w:p>
    <w:p w:rsidR="00D45432" w:rsidRDefault="00C2052B" w:rsidP="00C2052B">
      <w:pPr>
        <w:rPr>
          <w:rtl/>
        </w:rPr>
      </w:pPr>
      <w:r>
        <w:rPr>
          <w:rFonts w:hint="cs"/>
          <w:rtl/>
        </w:rPr>
        <w:t xml:space="preserve">אני לא זוכרת כל מי שדיבר בישיבה </w:t>
      </w:r>
      <w:bookmarkStart w:id="303" w:name="_ETM_Q1_928043"/>
      <w:bookmarkEnd w:id="303"/>
      <w:r>
        <w:rPr>
          <w:rFonts w:hint="cs"/>
          <w:rtl/>
        </w:rPr>
        <w:t xml:space="preserve">הקודמת, אבל אני </w:t>
      </w:r>
      <w:r w:rsidR="00D45432">
        <w:rPr>
          <w:rFonts w:hint="cs"/>
          <w:rtl/>
        </w:rPr>
        <w:t xml:space="preserve">זוכרת שקיבלת את זכות הדיבור </w:t>
      </w:r>
      <w:r>
        <w:rPr>
          <w:rFonts w:hint="cs"/>
          <w:rtl/>
        </w:rPr>
        <w:t xml:space="preserve">בישיבה הקודמת </w:t>
      </w:r>
      <w:r w:rsidR="00D45432">
        <w:rPr>
          <w:rFonts w:hint="cs"/>
          <w:rtl/>
        </w:rPr>
        <w:t xml:space="preserve">כמה פעמים, אז </w:t>
      </w:r>
      <w:r>
        <w:rPr>
          <w:rFonts w:hint="cs"/>
          <w:rtl/>
        </w:rPr>
        <w:t xml:space="preserve">אני </w:t>
      </w:r>
      <w:r w:rsidR="00D45432">
        <w:rPr>
          <w:rFonts w:hint="cs"/>
          <w:rtl/>
        </w:rPr>
        <w:t xml:space="preserve">אתן לך </w:t>
      </w:r>
      <w:r>
        <w:rPr>
          <w:rFonts w:hint="cs"/>
          <w:rtl/>
        </w:rPr>
        <w:t xml:space="preserve">הזדמנות לדבר, אבל מאוד מאוד </w:t>
      </w:r>
      <w:bookmarkStart w:id="304" w:name="_ETM_Q1_934933"/>
      <w:bookmarkEnd w:id="304"/>
      <w:r>
        <w:rPr>
          <w:rFonts w:hint="cs"/>
          <w:rtl/>
        </w:rPr>
        <w:t>בקצרה</w:t>
      </w:r>
      <w:r w:rsidR="00D45432">
        <w:rPr>
          <w:rFonts w:hint="cs"/>
          <w:rtl/>
        </w:rPr>
        <w:t xml:space="preserve">. </w:t>
      </w:r>
    </w:p>
    <w:p w:rsidR="00D45432" w:rsidRDefault="00D45432" w:rsidP="00D45432">
      <w:pPr>
        <w:rPr>
          <w:rtl/>
        </w:rPr>
      </w:pPr>
    </w:p>
    <w:p w:rsidR="00D45432" w:rsidRDefault="00D45432" w:rsidP="00D45432">
      <w:pPr>
        <w:pStyle w:val="af9"/>
        <w:keepNext/>
        <w:rPr>
          <w:rtl/>
        </w:rPr>
      </w:pPr>
      <w:bookmarkStart w:id="305" w:name="ET_guest_796171_19"/>
      <w:r w:rsidRPr="00D45432">
        <w:rPr>
          <w:rStyle w:val="TagStyle"/>
          <w:rtl/>
        </w:rPr>
        <w:t xml:space="preserve"> &lt;&lt; אורח &gt;&gt; </w:t>
      </w:r>
      <w:r>
        <w:rPr>
          <w:rtl/>
        </w:rPr>
        <w:t>רוית ארבל:</w:t>
      </w:r>
      <w:r w:rsidRPr="00D454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D45432" w:rsidRDefault="00D45432" w:rsidP="00D45432">
      <w:pPr>
        <w:pStyle w:val="KeepWithNext"/>
        <w:rPr>
          <w:rtl/>
        </w:rPr>
      </w:pPr>
    </w:p>
    <w:p w:rsidR="00D45432" w:rsidRDefault="00491D57" w:rsidP="009B0082">
      <w:pPr>
        <w:rPr>
          <w:rtl/>
        </w:rPr>
      </w:pPr>
      <w:r w:rsidRPr="009B0082">
        <w:rPr>
          <w:rFonts w:hint="cs"/>
          <w:rtl/>
        </w:rPr>
        <w:t xml:space="preserve">אני עו"ד רוית ארבל. </w:t>
      </w:r>
      <w:bookmarkStart w:id="306" w:name="_ETM_Q1_940482"/>
      <w:bookmarkEnd w:id="306"/>
      <w:r w:rsidRPr="009B0082">
        <w:rPr>
          <w:rFonts w:hint="cs"/>
          <w:rtl/>
        </w:rPr>
        <w:t xml:space="preserve">אני מייצגת את התאחדות התעשיינים. אני אשאל </w:t>
      </w:r>
      <w:r>
        <w:rPr>
          <w:rFonts w:hint="cs"/>
          <w:rtl/>
        </w:rPr>
        <w:t xml:space="preserve">את גברתי, אם </w:t>
      </w:r>
      <w:bookmarkStart w:id="307" w:name="_ETM_Q1_942930"/>
      <w:bookmarkEnd w:id="307"/>
      <w:r>
        <w:rPr>
          <w:rFonts w:hint="cs"/>
          <w:rtl/>
        </w:rPr>
        <w:t>גברתי תחשוב שכדאי לטעון בעת ההצבעה על הגדרת המונופולין</w:t>
      </w:r>
      <w:bookmarkStart w:id="308" w:name="_ETM_Q1_947912"/>
      <w:bookmarkEnd w:id="308"/>
      <w:r w:rsidR="009B0082">
        <w:rPr>
          <w:rFonts w:hint="cs"/>
          <w:rtl/>
        </w:rPr>
        <w:t>.</w:t>
      </w:r>
      <w:r>
        <w:rPr>
          <w:rFonts w:hint="cs"/>
          <w:rtl/>
        </w:rPr>
        <w:t xml:space="preserve"> הוקרא </w:t>
      </w:r>
      <w:r w:rsidR="009B0082">
        <w:rPr>
          <w:rFonts w:hint="cs"/>
          <w:rtl/>
        </w:rPr>
        <w:t xml:space="preserve">סעיף, בהקשר הזה לא טענו, גם לא טענו בדיון הקודם, </w:t>
      </w:r>
      <w:bookmarkStart w:id="309" w:name="_ETM_Q1_953492"/>
      <w:bookmarkEnd w:id="309"/>
      <w:r w:rsidR="009B0082">
        <w:rPr>
          <w:rFonts w:hint="cs"/>
          <w:rtl/>
        </w:rPr>
        <w:t xml:space="preserve">עמדתנו לא נשמעה. </w:t>
      </w:r>
    </w:p>
    <w:p w:rsidR="009B0082" w:rsidRDefault="009B0082" w:rsidP="009B0082">
      <w:pPr>
        <w:rPr>
          <w:rtl/>
        </w:rPr>
      </w:pPr>
      <w:bookmarkStart w:id="310" w:name="_ETM_Q1_953867"/>
      <w:bookmarkStart w:id="311" w:name="_ETM_Q1_953997"/>
      <w:bookmarkEnd w:id="310"/>
      <w:bookmarkEnd w:id="311"/>
    </w:p>
    <w:p w:rsidR="00D45432" w:rsidRDefault="00D45432" w:rsidP="00D45432">
      <w:pPr>
        <w:pStyle w:val="a4"/>
        <w:keepNext/>
        <w:rPr>
          <w:rtl/>
        </w:rPr>
      </w:pPr>
      <w:bookmarkStart w:id="312" w:name="ET_speaker_אתי_בנדלר_20"/>
      <w:r w:rsidRPr="00D4543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45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D45432" w:rsidRDefault="00D45432" w:rsidP="00D45432">
      <w:pPr>
        <w:pStyle w:val="KeepWithNext"/>
        <w:rPr>
          <w:rtl/>
        </w:rPr>
      </w:pPr>
    </w:p>
    <w:p w:rsidR="00D45432" w:rsidRDefault="00D45432" w:rsidP="009B0082">
      <w:pPr>
        <w:rPr>
          <w:rtl/>
        </w:rPr>
      </w:pPr>
      <w:r>
        <w:rPr>
          <w:rFonts w:hint="cs"/>
          <w:rtl/>
        </w:rPr>
        <w:t>אני רק מציעה, שאם את רוצה</w:t>
      </w:r>
      <w:r w:rsidR="009B0082">
        <w:rPr>
          <w:rFonts w:hint="cs"/>
          <w:rtl/>
        </w:rPr>
        <w:t xml:space="preserve"> לייחד את ההערות שלך </w:t>
      </w:r>
      <w:bookmarkStart w:id="313" w:name="_ETM_Q1_960576"/>
      <w:bookmarkEnd w:id="313"/>
      <w:r w:rsidR="009B0082">
        <w:rPr>
          <w:rFonts w:hint="cs"/>
          <w:rtl/>
        </w:rPr>
        <w:t>להגדרה מונופולין, אז כש</w:t>
      </w:r>
      <w:r>
        <w:rPr>
          <w:rFonts w:hint="cs"/>
          <w:rtl/>
        </w:rPr>
        <w:t>יתחיל הדיון בהגדרה</w:t>
      </w:r>
      <w:r w:rsidR="009B008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D45432" w:rsidRDefault="00D45432" w:rsidP="00D45432">
      <w:pPr>
        <w:rPr>
          <w:rtl/>
        </w:rPr>
      </w:pPr>
    </w:p>
    <w:p w:rsidR="00D45432" w:rsidRDefault="00D45432" w:rsidP="00D45432">
      <w:pPr>
        <w:pStyle w:val="af9"/>
        <w:keepNext/>
        <w:rPr>
          <w:rtl/>
        </w:rPr>
      </w:pPr>
      <w:bookmarkStart w:id="314" w:name="ET_guest_796171_21"/>
      <w:r w:rsidRPr="00D45432">
        <w:rPr>
          <w:rStyle w:val="TagStyle"/>
          <w:rtl/>
        </w:rPr>
        <w:t xml:space="preserve"> &lt;&lt; אורח &gt;&gt; </w:t>
      </w:r>
      <w:r>
        <w:rPr>
          <w:rtl/>
        </w:rPr>
        <w:t>רוית ארבל:</w:t>
      </w:r>
      <w:r w:rsidRPr="00D454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D45432" w:rsidRDefault="00D45432" w:rsidP="00D45432">
      <w:pPr>
        <w:pStyle w:val="KeepWithNext"/>
        <w:rPr>
          <w:rtl/>
        </w:rPr>
      </w:pPr>
    </w:p>
    <w:p w:rsidR="009B0082" w:rsidRDefault="0024351B" w:rsidP="00D45432">
      <w:pPr>
        <w:rPr>
          <w:rtl/>
        </w:rPr>
      </w:pPr>
      <w:r w:rsidRPr="003D452D">
        <w:rPr>
          <w:rFonts w:hint="cs"/>
          <w:rtl/>
        </w:rPr>
        <w:t xml:space="preserve">כן, </w:t>
      </w:r>
      <w:r w:rsidR="009B0082" w:rsidRPr="003D452D">
        <w:rPr>
          <w:rFonts w:hint="cs"/>
          <w:rtl/>
        </w:rPr>
        <w:t xml:space="preserve">כי הסעיף הוקרא, אז </w:t>
      </w:r>
      <w:bookmarkStart w:id="315" w:name="_ETM_Q1_967096"/>
      <w:bookmarkEnd w:id="315"/>
      <w:r w:rsidR="009B0082" w:rsidRPr="003D452D">
        <w:rPr>
          <w:rFonts w:hint="cs"/>
          <w:rtl/>
        </w:rPr>
        <w:t>אני אשמור את טענותיי</w:t>
      </w:r>
      <w:r w:rsidR="003D452D">
        <w:rPr>
          <w:rFonts w:hint="cs"/>
          <w:rtl/>
        </w:rPr>
        <w:t xml:space="preserve"> לעניין הזה</w:t>
      </w:r>
      <w:r w:rsidR="009B0082" w:rsidRPr="003D452D">
        <w:rPr>
          <w:rFonts w:hint="cs"/>
          <w:rtl/>
        </w:rPr>
        <w:t>.</w:t>
      </w:r>
      <w:r w:rsidR="009B0082">
        <w:rPr>
          <w:rFonts w:hint="cs"/>
          <w:rtl/>
        </w:rPr>
        <w:t xml:space="preserve"> </w:t>
      </w:r>
    </w:p>
    <w:p w:rsidR="009B0082" w:rsidRDefault="009B0082" w:rsidP="00D45432">
      <w:pPr>
        <w:rPr>
          <w:rtl/>
        </w:rPr>
      </w:pPr>
      <w:bookmarkStart w:id="316" w:name="_ETM_Q1_967394"/>
      <w:bookmarkStart w:id="317" w:name="_ETM_Q1_967483"/>
      <w:bookmarkStart w:id="318" w:name="_ETM_Q1_967148"/>
      <w:bookmarkEnd w:id="316"/>
      <w:bookmarkEnd w:id="317"/>
      <w:bookmarkEnd w:id="318"/>
    </w:p>
    <w:p w:rsidR="0024351B" w:rsidRDefault="0024351B" w:rsidP="0024351B">
      <w:pPr>
        <w:pStyle w:val="af6"/>
        <w:keepNext/>
        <w:rPr>
          <w:rtl/>
        </w:rPr>
      </w:pPr>
      <w:bookmarkStart w:id="319" w:name="ET_yor_5288_140"/>
      <w:r w:rsidRPr="0024351B">
        <w:rPr>
          <w:rStyle w:val="TagStyle"/>
          <w:rtl/>
        </w:rPr>
        <w:t xml:space="preserve"> &lt;&lt; </w:t>
      </w:r>
      <w:proofErr w:type="spellStart"/>
      <w:r w:rsidRPr="0024351B">
        <w:rPr>
          <w:rStyle w:val="TagStyle"/>
          <w:rtl/>
        </w:rPr>
        <w:t>יור</w:t>
      </w:r>
      <w:proofErr w:type="spellEnd"/>
      <w:r w:rsidRPr="0024351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24351B">
        <w:rPr>
          <w:rStyle w:val="TagStyle"/>
          <w:rtl/>
        </w:rPr>
        <w:t xml:space="preserve"> &lt;&lt; </w:t>
      </w:r>
      <w:proofErr w:type="spellStart"/>
      <w:r w:rsidRPr="0024351B">
        <w:rPr>
          <w:rStyle w:val="TagStyle"/>
          <w:rtl/>
        </w:rPr>
        <w:t>יור</w:t>
      </w:r>
      <w:proofErr w:type="spellEnd"/>
      <w:r w:rsidRPr="002435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24351B" w:rsidRDefault="0024351B" w:rsidP="0024351B">
      <w:pPr>
        <w:pStyle w:val="KeepWithNext"/>
        <w:rPr>
          <w:rtl/>
        </w:rPr>
      </w:pPr>
    </w:p>
    <w:p w:rsidR="0024351B" w:rsidRDefault="0024351B" w:rsidP="0024351B">
      <w:pPr>
        <w:rPr>
          <w:rtl/>
        </w:rPr>
      </w:pPr>
      <w:bookmarkStart w:id="320" w:name="_ETM_Q1_972419"/>
      <w:bookmarkEnd w:id="320"/>
      <w:r>
        <w:rPr>
          <w:rtl/>
        </w:rPr>
        <w:t xml:space="preserve">  </w:t>
      </w:r>
      <w:r w:rsidR="003D452D">
        <w:rPr>
          <w:rFonts w:hint="cs"/>
          <w:rtl/>
        </w:rPr>
        <w:t xml:space="preserve">נכון, עדיף שתשאירי לך את זכות הדיבור. </w:t>
      </w:r>
    </w:p>
    <w:p w:rsidR="003D452D" w:rsidRDefault="003D452D" w:rsidP="0024351B">
      <w:pPr>
        <w:rPr>
          <w:rtl/>
        </w:rPr>
      </w:pPr>
      <w:bookmarkStart w:id="321" w:name="_ETM_Q1_975160"/>
      <w:bookmarkStart w:id="322" w:name="_ETM_Q1_975235"/>
      <w:bookmarkStart w:id="323" w:name="_ETM_Q1_975314"/>
      <w:bookmarkEnd w:id="321"/>
      <w:bookmarkEnd w:id="322"/>
      <w:bookmarkEnd w:id="323"/>
    </w:p>
    <w:p w:rsidR="003D452D" w:rsidRDefault="003D452D" w:rsidP="003D452D">
      <w:pPr>
        <w:pStyle w:val="a4"/>
        <w:keepNext/>
        <w:rPr>
          <w:rtl/>
        </w:rPr>
      </w:pPr>
      <w:bookmarkStart w:id="324" w:name="ET_speaker_5276_140"/>
      <w:r w:rsidRPr="003D452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D45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3D452D" w:rsidRDefault="003D452D" w:rsidP="003D452D">
      <w:pPr>
        <w:pStyle w:val="KeepWithNext"/>
        <w:rPr>
          <w:rtl/>
        </w:rPr>
      </w:pPr>
    </w:p>
    <w:p w:rsidR="003D452D" w:rsidRDefault="003D452D" w:rsidP="003D452D">
      <w:pPr>
        <w:rPr>
          <w:rtl/>
        </w:rPr>
      </w:pPr>
      <w:bookmarkStart w:id="325" w:name="_ETM_Q1_990849"/>
      <w:bookmarkStart w:id="326" w:name="_ETM_Q1_990912"/>
      <w:bookmarkEnd w:id="325"/>
      <w:bookmarkEnd w:id="326"/>
      <w:r>
        <w:rPr>
          <w:rFonts w:hint="cs"/>
          <w:rtl/>
        </w:rPr>
        <w:t xml:space="preserve">גברתי יושבת-הראש, חברי הוועדה, הממונה על ההגבלים, אני </w:t>
      </w:r>
      <w:bookmarkStart w:id="327" w:name="_ETM_Q1_993078"/>
      <w:bookmarkEnd w:id="327"/>
      <w:r>
        <w:rPr>
          <w:rFonts w:hint="cs"/>
          <w:rtl/>
        </w:rPr>
        <w:t>רוצה להתייחס לפתיח. אני לא יודע אם יש הגדרת מטרה</w:t>
      </w:r>
      <w:bookmarkStart w:id="328" w:name="_ETM_Q1_1000374"/>
      <w:bookmarkEnd w:id="328"/>
      <w:r>
        <w:rPr>
          <w:rFonts w:hint="cs"/>
          <w:rtl/>
        </w:rPr>
        <w:t xml:space="preserve"> של החוק. גברתי היועצת המשפטית, אני רוצה להעיר הערה ולהוסיף תוספת קטנה בפתחו של הדיון החשוב. אני מציע שבמקום </w:t>
      </w:r>
      <w:bookmarkStart w:id="329" w:name="_ETM_Q1_1016473"/>
      <w:bookmarkEnd w:id="329"/>
      <w:r>
        <w:rPr>
          <w:rFonts w:hint="cs"/>
          <w:rtl/>
        </w:rPr>
        <w:t xml:space="preserve">"ההגבלים העסקיים" יהיה כתוב: תבוא התחרות ההוגנת הכלכלית. </w:t>
      </w:r>
    </w:p>
    <w:p w:rsidR="003D452D" w:rsidRDefault="003D452D" w:rsidP="003D452D">
      <w:pPr>
        <w:rPr>
          <w:rtl/>
        </w:rPr>
      </w:pPr>
      <w:bookmarkStart w:id="330" w:name="_ETM_Q1_1023916"/>
      <w:bookmarkStart w:id="331" w:name="_ETM_Q1_1024029"/>
      <w:bookmarkEnd w:id="330"/>
      <w:bookmarkEnd w:id="331"/>
    </w:p>
    <w:p w:rsidR="003D452D" w:rsidRDefault="003D452D" w:rsidP="003D452D">
      <w:pPr>
        <w:rPr>
          <w:rtl/>
        </w:rPr>
      </w:pPr>
      <w:bookmarkStart w:id="332" w:name="_ETM_Q1_1024067"/>
      <w:bookmarkStart w:id="333" w:name="_ETM_Q1_1024141"/>
      <w:bookmarkEnd w:id="332"/>
      <w:bookmarkEnd w:id="333"/>
      <w:r>
        <w:rPr>
          <w:rFonts w:hint="cs"/>
          <w:rtl/>
        </w:rPr>
        <w:t xml:space="preserve">גברתי הממונה </w:t>
      </w:r>
      <w:bookmarkStart w:id="334" w:name="_ETM_Q1_1025459"/>
      <w:bookmarkEnd w:id="334"/>
      <w:r>
        <w:rPr>
          <w:rFonts w:hint="cs"/>
          <w:rtl/>
        </w:rPr>
        <w:t xml:space="preserve">על ההגבלים, אני מבקש שתשימי לב </w:t>
      </w:r>
      <w:r>
        <w:rPr>
          <w:rtl/>
        </w:rPr>
        <w:t>–</w:t>
      </w:r>
      <w:r>
        <w:rPr>
          <w:rFonts w:hint="cs"/>
          <w:rtl/>
        </w:rPr>
        <w:t xml:space="preserve"> ולכן הערתי מקודם </w:t>
      </w:r>
      <w:bookmarkStart w:id="335" w:name="_ETM_Q1_1028903"/>
      <w:bookmarkEnd w:id="335"/>
      <w:r>
        <w:rPr>
          <w:rFonts w:hint="cs"/>
          <w:rtl/>
        </w:rPr>
        <w:t xml:space="preserve">הערה, ואני יודע כמה חשוב התפקיד שלך </w:t>
      </w:r>
      <w:r>
        <w:rPr>
          <w:rtl/>
        </w:rPr>
        <w:t>–</w:t>
      </w:r>
      <w:r>
        <w:rPr>
          <w:rFonts w:hint="cs"/>
          <w:rtl/>
        </w:rPr>
        <w:t xml:space="preserve"> שיש </w:t>
      </w:r>
      <w:bookmarkStart w:id="336" w:name="_ETM_Q1_1032335"/>
      <w:bookmarkEnd w:id="336"/>
      <w:r>
        <w:rPr>
          <w:rFonts w:hint="cs"/>
          <w:rtl/>
        </w:rPr>
        <w:t xml:space="preserve">פה לפני הכול שאלות של ערכים ושל השקפת עולם, ולא </w:t>
      </w:r>
      <w:bookmarkStart w:id="337" w:name="_ETM_Q1_1035339"/>
      <w:bookmarkEnd w:id="337"/>
      <w:r>
        <w:rPr>
          <w:rFonts w:hint="cs"/>
          <w:rtl/>
        </w:rPr>
        <w:t xml:space="preserve">רק בעיה משפטית או מספרית. השאלה אם ממשלת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8" w:name="_ETM_Q1_1041148"/>
      <w:bookmarkEnd w:id="338"/>
      <w:r>
        <w:rPr>
          <w:rFonts w:hint="cs"/>
          <w:rtl/>
        </w:rPr>
        <w:t xml:space="preserve">יש לה חשיבות בייצור המקומי, מה הוא הרצון להגיע </w:t>
      </w:r>
      <w:bookmarkStart w:id="339" w:name="_ETM_Q1_1046309"/>
      <w:bookmarkEnd w:id="339"/>
      <w:r>
        <w:rPr>
          <w:rFonts w:hint="cs"/>
          <w:rtl/>
        </w:rPr>
        <w:t>ליעדים הכלכליים-משקיים שלא פעם ראשונה היא מתברכת בהם</w:t>
      </w:r>
      <w:bookmarkStart w:id="340" w:name="_ETM_Q1_1049711"/>
      <w:bookmarkEnd w:id="340"/>
      <w:r>
        <w:rPr>
          <w:rFonts w:hint="cs"/>
          <w:rtl/>
        </w:rPr>
        <w:t xml:space="preserve">. </w:t>
      </w:r>
    </w:p>
    <w:p w:rsidR="003D452D" w:rsidRDefault="003D452D" w:rsidP="003D452D">
      <w:pPr>
        <w:rPr>
          <w:rtl/>
        </w:rPr>
      </w:pPr>
      <w:bookmarkStart w:id="341" w:name="_ETM_Q1_1063659"/>
      <w:bookmarkStart w:id="342" w:name="_ETM_Q1_1063741"/>
      <w:bookmarkEnd w:id="341"/>
      <w:bookmarkEnd w:id="342"/>
    </w:p>
    <w:p w:rsidR="003D452D" w:rsidRDefault="003D452D" w:rsidP="003D452D">
      <w:pPr>
        <w:rPr>
          <w:rtl/>
        </w:rPr>
      </w:pPr>
      <w:bookmarkStart w:id="343" w:name="_ETM_Q1_1063810"/>
      <w:bookmarkStart w:id="344" w:name="_ETM_Q1_1063899"/>
      <w:bookmarkEnd w:id="343"/>
      <w:bookmarkEnd w:id="344"/>
      <w:r>
        <w:rPr>
          <w:rFonts w:hint="cs"/>
          <w:rtl/>
        </w:rPr>
        <w:t xml:space="preserve">אני לא רוצה עכשיו להאריך על הכול. </w:t>
      </w:r>
      <w:bookmarkStart w:id="345" w:name="_ETM_Q1_1050639"/>
      <w:bookmarkEnd w:id="345"/>
      <w:r>
        <w:rPr>
          <w:rFonts w:hint="cs"/>
          <w:rtl/>
        </w:rPr>
        <w:t xml:space="preserve">היה לנו הבוקר דיון על קווי עימות, מחר יהיה דיון </w:t>
      </w:r>
      <w:bookmarkStart w:id="346" w:name="_ETM_Q1_1054151"/>
      <w:bookmarkEnd w:id="346"/>
      <w:r>
        <w:rPr>
          <w:rFonts w:hint="cs"/>
          <w:rtl/>
        </w:rPr>
        <w:t xml:space="preserve">אחר. </w:t>
      </w:r>
      <w:bookmarkStart w:id="347" w:name="_ETM_Q1_1056608"/>
      <w:bookmarkStart w:id="348" w:name="_ETM_Q1_1056714"/>
      <w:bookmarkStart w:id="349" w:name="_ETM_Q1_1056787"/>
      <w:bookmarkStart w:id="350" w:name="_ETM_Q1_1056844"/>
      <w:bookmarkEnd w:id="347"/>
      <w:bookmarkEnd w:id="348"/>
      <w:bookmarkEnd w:id="349"/>
      <w:bookmarkEnd w:id="350"/>
      <w:r>
        <w:rPr>
          <w:rFonts w:hint="cs"/>
          <w:rtl/>
        </w:rPr>
        <w:t xml:space="preserve">גם בדיון שהיה לנו </w:t>
      </w:r>
      <w:bookmarkStart w:id="351" w:name="_ETM_Q1_1058342"/>
      <w:bookmarkEnd w:id="351"/>
      <w:r>
        <w:rPr>
          <w:rFonts w:hint="cs"/>
          <w:rtl/>
        </w:rPr>
        <w:t xml:space="preserve">עם ראש הממשלה </w:t>
      </w:r>
      <w:r>
        <w:rPr>
          <w:rtl/>
        </w:rPr>
        <w:t>–</w:t>
      </w:r>
      <w:r>
        <w:rPr>
          <w:rFonts w:hint="cs"/>
          <w:rtl/>
        </w:rPr>
        <w:t xml:space="preserve"> ואני בטוח שכאן זה מוסכם</w:t>
      </w:r>
      <w:bookmarkStart w:id="352" w:name="_ETM_Q1_1060123"/>
      <w:bookmarkEnd w:id="352"/>
      <w:r>
        <w:rPr>
          <w:rFonts w:hint="cs"/>
          <w:rtl/>
        </w:rPr>
        <w:t>, איפה לין ידידי?</w:t>
      </w:r>
    </w:p>
    <w:p w:rsidR="003D452D" w:rsidRDefault="003D452D" w:rsidP="003D452D">
      <w:pPr>
        <w:rPr>
          <w:rtl/>
        </w:rPr>
      </w:pPr>
      <w:bookmarkStart w:id="353" w:name="_ETM_Q1_1062359"/>
      <w:bookmarkStart w:id="354" w:name="_ETM_Q1_1062483"/>
      <w:bookmarkStart w:id="355" w:name="_ETM_Q1_1060254"/>
      <w:bookmarkEnd w:id="353"/>
      <w:bookmarkEnd w:id="354"/>
      <w:bookmarkEnd w:id="355"/>
    </w:p>
    <w:p w:rsidR="003D452D" w:rsidRDefault="003D452D" w:rsidP="003D452D">
      <w:pPr>
        <w:pStyle w:val="af9"/>
        <w:keepNext/>
        <w:rPr>
          <w:rtl/>
        </w:rPr>
      </w:pPr>
      <w:bookmarkStart w:id="356" w:name="ET_guest_749377_141"/>
      <w:r w:rsidRPr="003D452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3D45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3D452D" w:rsidRDefault="003D452D" w:rsidP="003D452D">
      <w:pPr>
        <w:pStyle w:val="KeepWithNext"/>
        <w:rPr>
          <w:rtl/>
        </w:rPr>
      </w:pPr>
    </w:p>
    <w:p w:rsidR="003D452D" w:rsidRDefault="003D452D" w:rsidP="003D452D">
      <w:pPr>
        <w:rPr>
          <w:rtl/>
        </w:rPr>
      </w:pPr>
      <w:bookmarkStart w:id="357" w:name="_ETM_Q1_1061008"/>
      <w:bookmarkStart w:id="358" w:name="_ETM_Q1_1061083"/>
      <w:bookmarkEnd w:id="357"/>
      <w:bookmarkEnd w:id="358"/>
      <w:r>
        <w:rPr>
          <w:rFonts w:hint="cs"/>
          <w:rtl/>
        </w:rPr>
        <w:t xml:space="preserve">פרש. </w:t>
      </w:r>
    </w:p>
    <w:p w:rsidR="003D452D" w:rsidRDefault="003D452D" w:rsidP="003D452D">
      <w:pPr>
        <w:rPr>
          <w:rtl/>
        </w:rPr>
      </w:pPr>
      <w:bookmarkStart w:id="359" w:name="_ETM_Q1_1062158"/>
      <w:bookmarkStart w:id="360" w:name="_ETM_Q1_1062269"/>
      <w:bookmarkStart w:id="361" w:name="_ETM_Q1_1064486"/>
      <w:bookmarkEnd w:id="359"/>
      <w:bookmarkEnd w:id="360"/>
      <w:bookmarkEnd w:id="361"/>
    </w:p>
    <w:p w:rsidR="003D452D" w:rsidRDefault="003D452D" w:rsidP="003D452D">
      <w:pPr>
        <w:pStyle w:val="a4"/>
        <w:keepNext/>
        <w:rPr>
          <w:rtl/>
        </w:rPr>
      </w:pPr>
      <w:bookmarkStart w:id="362" w:name="ET_speaker_5276_142"/>
      <w:r w:rsidRPr="003D452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D45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3D452D" w:rsidRDefault="003D452D" w:rsidP="003D452D">
      <w:pPr>
        <w:pStyle w:val="KeepWithNext"/>
        <w:rPr>
          <w:rtl/>
        </w:rPr>
      </w:pPr>
    </w:p>
    <w:p w:rsidR="003D452D" w:rsidRDefault="003D452D" w:rsidP="003D452D">
      <w:pPr>
        <w:rPr>
          <w:rtl/>
        </w:rPr>
      </w:pPr>
      <w:bookmarkStart w:id="363" w:name="_ETM_Q1_1065113"/>
      <w:bookmarkStart w:id="364" w:name="_ETM_Q1_1065175"/>
      <w:bookmarkStart w:id="365" w:name="_ETM_Q1_1070399"/>
      <w:bookmarkStart w:id="366" w:name="_ETM_Q1_1070516"/>
      <w:bookmarkStart w:id="367" w:name="_ETM_Q1_1070575"/>
      <w:bookmarkStart w:id="368" w:name="_ETM_Q1_1070669"/>
      <w:bookmarkEnd w:id="363"/>
      <w:bookmarkEnd w:id="364"/>
      <w:bookmarkEnd w:id="365"/>
      <w:bookmarkEnd w:id="366"/>
      <w:bookmarkEnd w:id="367"/>
      <w:bookmarkEnd w:id="368"/>
      <w:r>
        <w:rPr>
          <w:rFonts w:hint="cs"/>
          <w:rtl/>
        </w:rPr>
        <w:t xml:space="preserve">זה לא בא בחשבון שתהיה תחרות שהיא לא </w:t>
      </w:r>
      <w:bookmarkStart w:id="369" w:name="_ETM_Q1_1076659"/>
      <w:bookmarkEnd w:id="369"/>
      <w:r>
        <w:rPr>
          <w:rFonts w:hint="cs"/>
          <w:rtl/>
        </w:rPr>
        <w:t xml:space="preserve">הוגנת. היה עכשיו דיון על המלט, אני מניח שתרמתם תרומה </w:t>
      </w:r>
      <w:bookmarkStart w:id="370" w:name="_ETM_Q1_1082227"/>
      <w:bookmarkEnd w:id="370"/>
      <w:r>
        <w:rPr>
          <w:rFonts w:hint="cs"/>
          <w:rtl/>
        </w:rPr>
        <w:t xml:space="preserve">גדולה לכושר העמידה של המפעל בבית שמש; אבל </w:t>
      </w:r>
      <w:bookmarkStart w:id="371" w:name="_ETM_Q1_1084580"/>
      <w:bookmarkEnd w:id="371"/>
      <w:r>
        <w:rPr>
          <w:rFonts w:hint="cs"/>
          <w:rtl/>
        </w:rPr>
        <w:t xml:space="preserve">אני יכול לדבר גם על החקלאות שמוזכרת פה. רמי </w:t>
      </w:r>
      <w:bookmarkStart w:id="372" w:name="_ETM_Q1_1084566"/>
      <w:bookmarkEnd w:id="372"/>
      <w:r>
        <w:rPr>
          <w:rFonts w:hint="cs"/>
          <w:rtl/>
        </w:rPr>
        <w:t xml:space="preserve">לוי יודע על ייבוא, לפני שהחליטו, וכשהחליטו </w:t>
      </w:r>
      <w:r>
        <w:rPr>
          <w:rtl/>
        </w:rPr>
        <w:t>–</w:t>
      </w:r>
      <w:r>
        <w:rPr>
          <w:rFonts w:hint="cs"/>
          <w:rtl/>
        </w:rPr>
        <w:t xml:space="preserve"> האניות </w:t>
      </w:r>
      <w:bookmarkStart w:id="373" w:name="_ETM_Q1_1093358"/>
      <w:bookmarkEnd w:id="373"/>
      <w:r>
        <w:rPr>
          <w:rFonts w:hint="cs"/>
          <w:rtl/>
        </w:rPr>
        <w:t>שלו כבר בנמל ומביאים דגים מסובסדים מסין וזכוכית מטורקיה</w:t>
      </w:r>
      <w:bookmarkStart w:id="374" w:name="_ETM_Q1_1098006"/>
      <w:bookmarkEnd w:id="374"/>
      <w:r>
        <w:rPr>
          <w:rFonts w:hint="cs"/>
          <w:rtl/>
        </w:rPr>
        <w:t xml:space="preserve">. </w:t>
      </w:r>
    </w:p>
    <w:p w:rsidR="003D452D" w:rsidRDefault="003D452D" w:rsidP="003D452D">
      <w:pPr>
        <w:rPr>
          <w:rtl/>
        </w:rPr>
      </w:pPr>
      <w:bookmarkStart w:id="375" w:name="_ETM_Q1_1095798"/>
      <w:bookmarkStart w:id="376" w:name="_ETM_Q1_1095887"/>
      <w:bookmarkEnd w:id="375"/>
      <w:bookmarkEnd w:id="376"/>
    </w:p>
    <w:p w:rsidR="003D452D" w:rsidRDefault="003D452D" w:rsidP="003D452D">
      <w:pPr>
        <w:rPr>
          <w:rtl/>
        </w:rPr>
      </w:pPr>
      <w:bookmarkStart w:id="377" w:name="_ETM_Q1_1095926"/>
      <w:bookmarkStart w:id="378" w:name="_ETM_Q1_1096018"/>
      <w:bookmarkEnd w:id="377"/>
      <w:bookmarkEnd w:id="378"/>
      <w:r>
        <w:rPr>
          <w:rFonts w:hint="cs"/>
          <w:rtl/>
        </w:rPr>
        <w:t xml:space="preserve">זאת אומרת, אנחנו בכלל מתמסרים בקלות לארצות שכנות, ולא </w:t>
      </w:r>
      <w:bookmarkStart w:id="379" w:name="_ETM_Q1_1099877"/>
      <w:bookmarkEnd w:id="379"/>
      <w:r>
        <w:rPr>
          <w:rFonts w:hint="cs"/>
          <w:rtl/>
        </w:rPr>
        <w:t xml:space="preserve">תמיד ידידותיות. אז איזה תחרות יש פה, אם היא </w:t>
      </w:r>
      <w:bookmarkStart w:id="380" w:name="_ETM_Q1_1103502"/>
      <w:bookmarkEnd w:id="380"/>
      <w:r>
        <w:rPr>
          <w:rFonts w:hint="cs"/>
          <w:rtl/>
        </w:rPr>
        <w:t xml:space="preserve">לא הוגנת? אני עומד על כך ואני מבקש </w:t>
      </w:r>
      <w:bookmarkStart w:id="381" w:name="_ETM_Q1_1105294"/>
      <w:bookmarkEnd w:id="381"/>
      <w:r>
        <w:rPr>
          <w:rFonts w:hint="cs"/>
          <w:rtl/>
        </w:rPr>
        <w:t xml:space="preserve">שתהיה פה הסתייגות, שיהיה כתוב "תחרות הוגנת". אין תחרות אם </w:t>
      </w:r>
      <w:bookmarkStart w:id="382" w:name="_ETM_Q1_1110692"/>
      <w:bookmarkEnd w:id="382"/>
      <w:r>
        <w:rPr>
          <w:rFonts w:hint="cs"/>
          <w:rtl/>
        </w:rPr>
        <w:t xml:space="preserve">היא לא הוגנת. לא יכולה להיות תחרות במונחים לא הגיוניים, </w:t>
      </w:r>
      <w:bookmarkStart w:id="383" w:name="_ETM_Q1_1114160"/>
      <w:bookmarkEnd w:id="383"/>
      <w:r>
        <w:rPr>
          <w:rFonts w:hint="cs"/>
          <w:rtl/>
        </w:rPr>
        <w:t xml:space="preserve">גם של בשר. מפאת מגבלת הזמן, אני לא יכול להאריך, </w:t>
      </w:r>
      <w:bookmarkStart w:id="384" w:name="_ETM_Q1_1117432"/>
      <w:bookmarkEnd w:id="384"/>
      <w:r>
        <w:rPr>
          <w:rFonts w:hint="cs"/>
          <w:rtl/>
        </w:rPr>
        <w:t xml:space="preserve">אבל זה שקר כל העניין הזה. זאת לא תחרות, זאת </w:t>
      </w:r>
      <w:bookmarkStart w:id="385" w:name="_ETM_Q1_1121863"/>
      <w:bookmarkEnd w:id="385"/>
      <w:r>
        <w:rPr>
          <w:rFonts w:hint="cs"/>
          <w:rtl/>
        </w:rPr>
        <w:t xml:space="preserve">ממשלה שמפתחת את הכלכלה על בסיס מסחר ושירותים. זאת </w:t>
      </w:r>
      <w:bookmarkStart w:id="386" w:name="_ETM_Q1_1127148"/>
      <w:bookmarkEnd w:id="386"/>
      <w:r>
        <w:rPr>
          <w:rFonts w:hint="cs"/>
          <w:rtl/>
        </w:rPr>
        <w:t xml:space="preserve">אותה ממשלה שנתנה לרמי לוי להדליק משואה. איזה ממשלה יכולה </w:t>
      </w:r>
      <w:bookmarkStart w:id="387" w:name="_ETM_Q1_1128560"/>
      <w:bookmarkEnd w:id="387"/>
      <w:r>
        <w:rPr>
          <w:rFonts w:hint="cs"/>
          <w:rtl/>
        </w:rPr>
        <w:t xml:space="preserve">לתת לסוחר להדליק משואה? רק ממשלה ששחטה את כל הפרות </w:t>
      </w:r>
      <w:bookmarkStart w:id="388" w:name="_ETM_Q1_1133688"/>
      <w:bookmarkEnd w:id="388"/>
      <w:r>
        <w:rPr>
          <w:rFonts w:hint="cs"/>
          <w:rtl/>
        </w:rPr>
        <w:t xml:space="preserve">הקדושות ונשארה עם עגל הזהב. </w:t>
      </w:r>
    </w:p>
    <w:p w:rsidR="003D452D" w:rsidRDefault="003D452D" w:rsidP="003D452D">
      <w:pPr>
        <w:rPr>
          <w:rtl/>
        </w:rPr>
      </w:pPr>
      <w:bookmarkStart w:id="389" w:name="_ETM_Q1_1137370"/>
      <w:bookmarkStart w:id="390" w:name="_ETM_Q1_1137488"/>
      <w:bookmarkEnd w:id="389"/>
      <w:bookmarkEnd w:id="390"/>
    </w:p>
    <w:p w:rsidR="003D452D" w:rsidRDefault="003D452D" w:rsidP="003D452D">
      <w:pPr>
        <w:rPr>
          <w:rtl/>
        </w:rPr>
      </w:pPr>
      <w:bookmarkStart w:id="391" w:name="_ETM_Q1_1137527"/>
      <w:bookmarkStart w:id="392" w:name="_ETM_Q1_1137602"/>
      <w:bookmarkEnd w:id="391"/>
      <w:bookmarkEnd w:id="392"/>
      <w:r>
        <w:rPr>
          <w:rFonts w:hint="cs"/>
          <w:rtl/>
        </w:rPr>
        <w:t xml:space="preserve">אז מה זה הדבר </w:t>
      </w:r>
      <w:bookmarkStart w:id="393" w:name="_ETM_Q1_1139522"/>
      <w:bookmarkEnd w:id="393"/>
      <w:r>
        <w:rPr>
          <w:rFonts w:hint="cs"/>
          <w:rtl/>
        </w:rPr>
        <w:t xml:space="preserve">הזה? זאת אומרת, שאנחנו נביא עכשיו ירקות לעוטף עזה, </w:t>
      </w:r>
      <w:bookmarkStart w:id="394" w:name="_ETM_Q1_1141812"/>
      <w:bookmarkEnd w:id="394"/>
      <w:r>
        <w:rPr>
          <w:rFonts w:hint="cs"/>
          <w:rtl/>
        </w:rPr>
        <w:t>וממה הם יתפרנסו? מהמנהרות שיש להם?</w:t>
      </w:r>
      <w:bookmarkStart w:id="395" w:name="_ETM_Q1_1143809"/>
      <w:bookmarkEnd w:id="395"/>
    </w:p>
    <w:p w:rsidR="003D452D" w:rsidRDefault="003D452D" w:rsidP="003D452D">
      <w:pPr>
        <w:rPr>
          <w:rtl/>
        </w:rPr>
      </w:pPr>
    </w:p>
    <w:p w:rsidR="003D452D" w:rsidRDefault="003D452D" w:rsidP="003D452D">
      <w:pPr>
        <w:rPr>
          <w:rtl/>
        </w:rPr>
      </w:pPr>
      <w:bookmarkStart w:id="396" w:name="_ETM_Q1_1143974"/>
      <w:bookmarkStart w:id="397" w:name="_ETM_Q1_1144003"/>
      <w:bookmarkStart w:id="398" w:name="_ETM_Q1_1144074"/>
      <w:bookmarkEnd w:id="396"/>
      <w:bookmarkEnd w:id="397"/>
      <w:bookmarkEnd w:id="398"/>
      <w:r>
        <w:rPr>
          <w:rFonts w:hint="cs"/>
          <w:rtl/>
        </w:rPr>
        <w:t>לכן יש פה</w:t>
      </w:r>
      <w:bookmarkStart w:id="399" w:name="_ETM_Q1_1145177"/>
      <w:bookmarkEnd w:id="399"/>
      <w:r>
        <w:rPr>
          <w:rFonts w:hint="cs"/>
          <w:rtl/>
        </w:rPr>
        <w:t xml:space="preserve"> קודם כל שאלה של ערכים והשקפת עולם, ולא רק של </w:t>
      </w:r>
      <w:bookmarkStart w:id="400" w:name="_ETM_Q1_1149905"/>
      <w:bookmarkEnd w:id="400"/>
      <w:r>
        <w:rPr>
          <w:rFonts w:hint="cs"/>
          <w:rtl/>
        </w:rPr>
        <w:t xml:space="preserve">מספרים. תחרות </w:t>
      </w:r>
      <w:r>
        <w:rPr>
          <w:rtl/>
        </w:rPr>
        <w:t>–</w:t>
      </w:r>
      <w:r>
        <w:rPr>
          <w:rFonts w:hint="cs"/>
          <w:rtl/>
        </w:rPr>
        <w:t xml:space="preserve"> אם היא לא הוגנת, היא לא יכולה</w:t>
      </w:r>
      <w:bookmarkStart w:id="401" w:name="_ETM_Q1_1152584"/>
      <w:bookmarkEnd w:id="401"/>
      <w:r>
        <w:rPr>
          <w:rFonts w:hint="cs"/>
          <w:rtl/>
        </w:rPr>
        <w:t xml:space="preserve"> להתקיים. </w:t>
      </w:r>
    </w:p>
    <w:p w:rsidR="003D452D" w:rsidRDefault="003D452D" w:rsidP="003D452D">
      <w:pPr>
        <w:rPr>
          <w:rtl/>
        </w:rPr>
      </w:pPr>
      <w:bookmarkStart w:id="402" w:name="_ETM_Q1_1150520"/>
      <w:bookmarkStart w:id="403" w:name="_ETM_Q1_1150633"/>
      <w:bookmarkEnd w:id="402"/>
      <w:bookmarkEnd w:id="403"/>
    </w:p>
    <w:p w:rsidR="003D452D" w:rsidRDefault="003D452D" w:rsidP="003D452D">
      <w:pPr>
        <w:rPr>
          <w:rtl/>
        </w:rPr>
      </w:pPr>
      <w:bookmarkStart w:id="404" w:name="_ETM_Q1_1150652"/>
      <w:bookmarkStart w:id="405" w:name="_ETM_Q1_1150734"/>
      <w:bookmarkEnd w:id="404"/>
      <w:bookmarkEnd w:id="405"/>
      <w:r>
        <w:rPr>
          <w:rFonts w:hint="cs"/>
          <w:rtl/>
        </w:rPr>
        <w:t xml:space="preserve">לכן אני מבקש, גברתי היועצת המשפטית </w:t>
      </w:r>
      <w:r>
        <w:rPr>
          <w:rtl/>
        </w:rPr>
        <w:t>–</w:t>
      </w:r>
      <w:r>
        <w:rPr>
          <w:rFonts w:hint="cs"/>
          <w:rtl/>
        </w:rPr>
        <w:t xml:space="preserve"> ואני</w:t>
      </w:r>
      <w:bookmarkStart w:id="406" w:name="_ETM_Q1_1154524"/>
      <w:bookmarkEnd w:id="406"/>
      <w:r>
        <w:rPr>
          <w:rFonts w:hint="cs"/>
          <w:rtl/>
        </w:rPr>
        <w:t xml:space="preserve"> מבקש לראות את זה כהערה </w:t>
      </w:r>
      <w:r>
        <w:rPr>
          <w:rtl/>
        </w:rPr>
        <w:t>–</w:t>
      </w:r>
      <w:r>
        <w:rPr>
          <w:rFonts w:hint="cs"/>
          <w:rtl/>
        </w:rPr>
        <w:t xml:space="preserve"> תחרות זה דבר </w:t>
      </w:r>
      <w:bookmarkStart w:id="407" w:name="_ETM_Q1_1160862"/>
      <w:bookmarkEnd w:id="407"/>
      <w:r>
        <w:rPr>
          <w:rFonts w:hint="cs"/>
          <w:rtl/>
        </w:rPr>
        <w:t xml:space="preserve">חשוב, אבל היא חייבת להיות הוגנת. </w:t>
      </w:r>
    </w:p>
    <w:p w:rsidR="003D452D" w:rsidRDefault="003D452D" w:rsidP="003D452D">
      <w:pPr>
        <w:rPr>
          <w:rtl/>
        </w:rPr>
      </w:pPr>
      <w:bookmarkStart w:id="408" w:name="_ETM_Q1_1160295"/>
      <w:bookmarkStart w:id="409" w:name="_ETM_Q1_1160427"/>
      <w:bookmarkStart w:id="410" w:name="_ETM_Q1_1161647"/>
      <w:bookmarkEnd w:id="408"/>
      <w:bookmarkEnd w:id="409"/>
      <w:bookmarkEnd w:id="410"/>
    </w:p>
    <w:p w:rsidR="003D452D" w:rsidRDefault="003D452D" w:rsidP="003D452D">
      <w:pPr>
        <w:pStyle w:val="a4"/>
        <w:keepNext/>
        <w:rPr>
          <w:rtl/>
        </w:rPr>
      </w:pPr>
      <w:bookmarkStart w:id="411" w:name="ET_speaker_5280_143"/>
      <w:r w:rsidRPr="003D452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D45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3D452D" w:rsidRDefault="003D452D" w:rsidP="003D452D">
      <w:pPr>
        <w:pStyle w:val="KeepWithNext"/>
        <w:rPr>
          <w:rtl/>
        </w:rPr>
      </w:pPr>
    </w:p>
    <w:p w:rsidR="003D452D" w:rsidRDefault="003D452D" w:rsidP="003D452D">
      <w:pPr>
        <w:rPr>
          <w:rtl/>
        </w:rPr>
      </w:pPr>
      <w:bookmarkStart w:id="412" w:name="_ETM_Q1_1162306"/>
      <w:bookmarkStart w:id="413" w:name="_ETM_Q1_1162378"/>
      <w:bookmarkEnd w:id="412"/>
      <w:bookmarkEnd w:id="413"/>
      <w:r>
        <w:rPr>
          <w:rFonts w:hint="cs"/>
          <w:rtl/>
        </w:rPr>
        <w:t>איך נגדיר הוגנת?</w:t>
      </w:r>
    </w:p>
    <w:p w:rsidR="003D452D" w:rsidRDefault="003D452D" w:rsidP="003D452D">
      <w:pPr>
        <w:rPr>
          <w:rtl/>
        </w:rPr>
      </w:pPr>
      <w:bookmarkStart w:id="414" w:name="_ETM_Q1_1162411"/>
      <w:bookmarkStart w:id="415" w:name="_ETM_Q1_1162557"/>
      <w:bookmarkStart w:id="416" w:name="_ETM_Q1_1163419"/>
      <w:bookmarkEnd w:id="414"/>
      <w:bookmarkEnd w:id="415"/>
      <w:bookmarkEnd w:id="416"/>
    </w:p>
    <w:p w:rsidR="003D452D" w:rsidRDefault="003D452D" w:rsidP="003D452D">
      <w:pPr>
        <w:pStyle w:val="a4"/>
        <w:keepNext/>
        <w:rPr>
          <w:rtl/>
        </w:rPr>
      </w:pPr>
      <w:bookmarkStart w:id="417" w:name="ET_speaker_5276_144"/>
      <w:r w:rsidRPr="003D45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 (המחנה הציוני):</w:t>
      </w:r>
      <w:r w:rsidRPr="003D45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3D452D" w:rsidRDefault="003D452D" w:rsidP="003D452D">
      <w:pPr>
        <w:pStyle w:val="KeepWithNext"/>
        <w:rPr>
          <w:rtl/>
        </w:rPr>
      </w:pPr>
    </w:p>
    <w:p w:rsidR="003D452D" w:rsidRDefault="003D452D" w:rsidP="00447E0C">
      <w:pPr>
        <w:rPr>
          <w:rtl/>
        </w:rPr>
      </w:pPr>
      <w:r>
        <w:rPr>
          <w:rFonts w:hint="cs"/>
          <w:rtl/>
        </w:rPr>
        <w:t>ב</w:t>
      </w:r>
      <w:bookmarkStart w:id="418" w:name="_ETM_Q1_1164261"/>
      <w:bookmarkStart w:id="419" w:name="_ETM_Q1_1164376"/>
      <w:bookmarkEnd w:id="418"/>
      <w:bookmarkEnd w:id="419"/>
      <w:r>
        <w:rPr>
          <w:rFonts w:hint="cs"/>
          <w:rtl/>
        </w:rPr>
        <w:t xml:space="preserve">שביל זה </w:t>
      </w:r>
      <w:bookmarkStart w:id="420" w:name="_ETM_Q1_1161784"/>
      <w:bookmarkEnd w:id="420"/>
      <w:r>
        <w:rPr>
          <w:rFonts w:hint="cs"/>
          <w:rtl/>
        </w:rPr>
        <w:t xml:space="preserve">יש יועצים משפטיים, אפשר להגדיר. לא יכולה להיות תחרות, </w:t>
      </w:r>
      <w:bookmarkStart w:id="421" w:name="_ETM_Q1_1169086"/>
      <w:bookmarkEnd w:id="421"/>
      <w:r>
        <w:rPr>
          <w:rFonts w:hint="cs"/>
          <w:rtl/>
        </w:rPr>
        <w:t xml:space="preserve">כשמתחרים בסבסוד של ארץ שממנה באים </w:t>
      </w:r>
      <w:r>
        <w:rPr>
          <w:rtl/>
        </w:rPr>
        <w:t>–</w:t>
      </w:r>
      <w:r>
        <w:rPr>
          <w:rFonts w:hint="cs"/>
          <w:rtl/>
        </w:rPr>
        <w:t xml:space="preserve"> זה לא קיים</w:t>
      </w:r>
      <w:bookmarkStart w:id="422" w:name="_ETM_Q1_1171974"/>
      <w:bookmarkEnd w:id="422"/>
      <w:r>
        <w:rPr>
          <w:rFonts w:hint="cs"/>
          <w:rtl/>
        </w:rPr>
        <w:t xml:space="preserve"> בעולם, תשאלו את נשיא ארצות הברית מה זאת תחרות הוגנת.</w:t>
      </w:r>
      <w:bookmarkStart w:id="423" w:name="_ETM_Q1_1177630"/>
      <w:bookmarkEnd w:id="423"/>
      <w:r>
        <w:rPr>
          <w:rFonts w:hint="cs"/>
          <w:rtl/>
        </w:rPr>
        <w:t xml:space="preserve"> </w:t>
      </w:r>
      <w:bookmarkStart w:id="424" w:name="_ETM_Q1_1177879"/>
      <w:bookmarkStart w:id="425" w:name="_ETM_Q1_1178000"/>
      <w:bookmarkStart w:id="426" w:name="_ETM_Q1_1178076"/>
      <w:bookmarkStart w:id="427" w:name="_ETM_Q1_1178145"/>
      <w:bookmarkEnd w:id="424"/>
      <w:bookmarkEnd w:id="425"/>
      <w:bookmarkEnd w:id="426"/>
      <w:bookmarkEnd w:id="427"/>
      <w:r>
        <w:rPr>
          <w:rFonts w:hint="cs"/>
          <w:rtl/>
        </w:rPr>
        <w:t>לכן אני מבקש לומר, שלא תהיה תחרות לא הוגנת, אחרת</w:t>
      </w:r>
      <w:bookmarkStart w:id="428" w:name="_ETM_Q1_1180771"/>
      <w:bookmarkEnd w:id="428"/>
      <w:r>
        <w:rPr>
          <w:rFonts w:hint="cs"/>
          <w:rtl/>
        </w:rPr>
        <w:t xml:space="preserve"> זה יחסל את החקלאות</w:t>
      </w:r>
      <w:bookmarkStart w:id="429" w:name="_ETM_Q1_1001406"/>
      <w:bookmarkStart w:id="430" w:name="_ETM_Q1_1001521"/>
      <w:bookmarkEnd w:id="429"/>
      <w:bookmarkEnd w:id="430"/>
      <w:r w:rsidR="00447E0C">
        <w:rPr>
          <w:rFonts w:hint="cs"/>
          <w:rtl/>
        </w:rPr>
        <w:t xml:space="preserve">. </w:t>
      </w:r>
    </w:p>
    <w:p w:rsidR="00447E0C" w:rsidRDefault="00447E0C" w:rsidP="00447E0C">
      <w:pPr>
        <w:rPr>
          <w:rtl/>
        </w:rPr>
      </w:pPr>
      <w:bookmarkStart w:id="431" w:name="_ETM_Q1_1184014"/>
      <w:bookmarkStart w:id="432" w:name="_ETM_Q1_1184135"/>
      <w:bookmarkStart w:id="433" w:name="_ETM_Q1_1184158"/>
      <w:bookmarkEnd w:id="431"/>
      <w:bookmarkEnd w:id="432"/>
      <w:bookmarkEnd w:id="433"/>
    </w:p>
    <w:p w:rsidR="00447E0C" w:rsidRDefault="00447E0C" w:rsidP="00447E0C">
      <w:pPr>
        <w:rPr>
          <w:rtl/>
        </w:rPr>
      </w:pPr>
      <w:bookmarkStart w:id="434" w:name="_ETM_Q1_1184249"/>
      <w:bookmarkEnd w:id="434"/>
      <w:r>
        <w:rPr>
          <w:rFonts w:hint="cs"/>
          <w:rtl/>
        </w:rPr>
        <w:t xml:space="preserve">אל תחשבו שצמיחה, שמתבססת על </w:t>
      </w:r>
      <w:bookmarkStart w:id="435" w:name="_ETM_Q1_1185638"/>
      <w:bookmarkEnd w:id="435"/>
      <w:r>
        <w:rPr>
          <w:rFonts w:hint="cs"/>
          <w:rtl/>
        </w:rPr>
        <w:t xml:space="preserve">מכירת מכוניות ועל כרטיסים לחו"ל זאת צמיחה שאפשר להתפאר בה. </w:t>
      </w:r>
      <w:bookmarkStart w:id="436" w:name="_ETM_Q1_1192854"/>
      <w:bookmarkEnd w:id="436"/>
      <w:r>
        <w:rPr>
          <w:rFonts w:hint="cs"/>
          <w:rtl/>
        </w:rPr>
        <w:t xml:space="preserve">אם היה יושב פה עכשיו שרגא ברוש </w:t>
      </w:r>
      <w:r>
        <w:rPr>
          <w:rtl/>
        </w:rPr>
        <w:t>–</w:t>
      </w:r>
      <w:bookmarkStart w:id="437" w:name="_ETM_Q1_1194120"/>
      <w:bookmarkEnd w:id="437"/>
      <w:r>
        <w:rPr>
          <w:rFonts w:hint="cs"/>
          <w:rtl/>
        </w:rPr>
        <w:t xml:space="preserve"> אין קשר משפחתי, זה ברוש וברושי </w:t>
      </w:r>
      <w:r>
        <w:rPr>
          <w:rtl/>
        </w:rPr>
        <w:t>–</w:t>
      </w:r>
      <w:r>
        <w:rPr>
          <w:rFonts w:hint="cs"/>
          <w:rtl/>
        </w:rPr>
        <w:t xml:space="preserve"> הוא היה </w:t>
      </w:r>
      <w:bookmarkStart w:id="438" w:name="_ETM_Q1_1196954"/>
      <w:bookmarkEnd w:id="438"/>
      <w:r>
        <w:rPr>
          <w:rFonts w:hint="cs"/>
          <w:rtl/>
        </w:rPr>
        <w:t xml:space="preserve">אומר לכם שרוב התעשייה בישראל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ויושבת הראש </w:t>
      </w:r>
      <w:bookmarkStart w:id="439" w:name="_ETM_Q1_1201209"/>
      <w:bookmarkEnd w:id="439"/>
      <w:r>
        <w:rPr>
          <w:rFonts w:hint="cs"/>
          <w:rtl/>
        </w:rPr>
        <w:t xml:space="preserve">שותפה לשדולה </w:t>
      </w:r>
      <w:r>
        <w:rPr>
          <w:rtl/>
        </w:rPr>
        <w:t>–</w:t>
      </w:r>
      <w:r>
        <w:rPr>
          <w:rFonts w:hint="cs"/>
          <w:rtl/>
        </w:rPr>
        <w:t xml:space="preserve"> הוקמו בחו"ל בכלל. </w:t>
      </w:r>
    </w:p>
    <w:p w:rsidR="00447E0C" w:rsidRDefault="00447E0C" w:rsidP="00447E0C">
      <w:pPr>
        <w:rPr>
          <w:rtl/>
        </w:rPr>
      </w:pPr>
      <w:bookmarkStart w:id="440" w:name="_ETM_Q1_1205460"/>
      <w:bookmarkStart w:id="441" w:name="_ETM_Q1_1205582"/>
      <w:bookmarkEnd w:id="440"/>
      <w:bookmarkEnd w:id="441"/>
    </w:p>
    <w:p w:rsidR="00447E0C" w:rsidRDefault="00447E0C" w:rsidP="00447E0C">
      <w:pPr>
        <w:pStyle w:val="af6"/>
        <w:keepNext/>
        <w:rPr>
          <w:rtl/>
        </w:rPr>
      </w:pPr>
      <w:bookmarkStart w:id="442" w:name="ET_yor_5288_145"/>
      <w:r w:rsidRPr="00447E0C">
        <w:rPr>
          <w:rStyle w:val="TagStyle"/>
          <w:rtl/>
        </w:rPr>
        <w:t xml:space="preserve"> &lt;&lt; </w:t>
      </w:r>
      <w:proofErr w:type="spellStart"/>
      <w:r w:rsidRPr="00447E0C">
        <w:rPr>
          <w:rStyle w:val="TagStyle"/>
          <w:rtl/>
        </w:rPr>
        <w:t>יור</w:t>
      </w:r>
      <w:proofErr w:type="spellEnd"/>
      <w:r w:rsidRPr="00447E0C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47E0C">
        <w:rPr>
          <w:rStyle w:val="TagStyle"/>
          <w:rtl/>
        </w:rPr>
        <w:t xml:space="preserve"> &lt;&lt; </w:t>
      </w:r>
      <w:proofErr w:type="spellStart"/>
      <w:r w:rsidRPr="00447E0C">
        <w:rPr>
          <w:rStyle w:val="TagStyle"/>
          <w:rtl/>
        </w:rPr>
        <w:t>יור</w:t>
      </w:r>
      <w:proofErr w:type="spellEnd"/>
      <w:r w:rsidRPr="00447E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447E0C" w:rsidRDefault="00447E0C" w:rsidP="00447E0C">
      <w:pPr>
        <w:pStyle w:val="KeepWithNext"/>
        <w:rPr>
          <w:rtl/>
        </w:rPr>
      </w:pPr>
    </w:p>
    <w:p w:rsidR="00447E0C" w:rsidRDefault="00447E0C" w:rsidP="00447E0C">
      <w:pPr>
        <w:rPr>
          <w:rtl/>
        </w:rPr>
      </w:pPr>
      <w:bookmarkStart w:id="443" w:name="_ETM_Q1_1203603"/>
      <w:bookmarkEnd w:id="443"/>
      <w:r>
        <w:rPr>
          <w:rFonts w:hint="cs"/>
          <w:rtl/>
        </w:rPr>
        <w:t>היושבת ראש הקימה את השדולה.</w:t>
      </w:r>
    </w:p>
    <w:p w:rsidR="00447E0C" w:rsidRDefault="00447E0C" w:rsidP="00447E0C">
      <w:pPr>
        <w:rPr>
          <w:rtl/>
        </w:rPr>
      </w:pPr>
      <w:bookmarkStart w:id="444" w:name="_ETM_Q1_1206892"/>
      <w:bookmarkStart w:id="445" w:name="_ETM_Q1_1207016"/>
      <w:bookmarkStart w:id="446" w:name="_ETM_Q1_1204928"/>
      <w:bookmarkEnd w:id="444"/>
      <w:bookmarkEnd w:id="445"/>
      <w:bookmarkEnd w:id="446"/>
    </w:p>
    <w:p w:rsidR="00447E0C" w:rsidRDefault="00447E0C" w:rsidP="00447E0C">
      <w:pPr>
        <w:pStyle w:val="a4"/>
        <w:keepNext/>
        <w:rPr>
          <w:rtl/>
        </w:rPr>
      </w:pPr>
      <w:bookmarkStart w:id="447" w:name="ET_speaker_5276_146"/>
      <w:r w:rsidRPr="00447E0C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447E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447E0C" w:rsidRDefault="00447E0C" w:rsidP="00447E0C">
      <w:pPr>
        <w:pStyle w:val="KeepWithNext"/>
        <w:rPr>
          <w:rtl/>
        </w:rPr>
      </w:pPr>
    </w:p>
    <w:p w:rsidR="00447E0C" w:rsidRDefault="00447E0C" w:rsidP="00447E0C">
      <w:pPr>
        <w:rPr>
          <w:rtl/>
        </w:rPr>
      </w:pPr>
      <w:bookmarkStart w:id="448" w:name="_ETM_Q1_1205672"/>
      <w:bookmarkStart w:id="449" w:name="_ETM_Q1_1205747"/>
      <w:bookmarkEnd w:id="448"/>
      <w:bookmarkEnd w:id="449"/>
      <w:r>
        <w:rPr>
          <w:rFonts w:hint="cs"/>
          <w:rtl/>
        </w:rPr>
        <w:t xml:space="preserve">היא הוקמה בחו"ל, לא בארץ בכלל. זאת אומרת, </w:t>
      </w:r>
      <w:bookmarkStart w:id="450" w:name="_ETM_Q1_1212048"/>
      <w:bookmarkEnd w:id="450"/>
      <w:r>
        <w:rPr>
          <w:rFonts w:hint="cs"/>
          <w:rtl/>
        </w:rPr>
        <w:t>שאנחנו אחראים פה על מה שקורה. אתם ממשלה, אתם</w:t>
      </w:r>
      <w:bookmarkStart w:id="451" w:name="_ETM_Q1_1215700"/>
      <w:bookmarkEnd w:id="451"/>
      <w:r>
        <w:rPr>
          <w:rFonts w:hint="cs"/>
          <w:rtl/>
        </w:rPr>
        <w:t xml:space="preserve"> לא אחראים רק על התחרות </w:t>
      </w:r>
      <w:r>
        <w:rPr>
          <w:rtl/>
        </w:rPr>
        <w:t>–</w:t>
      </w:r>
      <w:r>
        <w:rPr>
          <w:rFonts w:hint="cs"/>
          <w:rtl/>
        </w:rPr>
        <w:t xml:space="preserve"> אתם אחראים על כל </w:t>
      </w:r>
      <w:bookmarkStart w:id="452" w:name="_ETM_Q1_1217266"/>
      <w:bookmarkEnd w:id="452"/>
      <w:r>
        <w:rPr>
          <w:rFonts w:hint="cs"/>
          <w:rtl/>
        </w:rPr>
        <w:t>התמונה הכוללת, וזה לא בא לידי ביטוי בשום דיון אתכם.</w:t>
      </w:r>
      <w:bookmarkStart w:id="453" w:name="_ETM_Q1_1221596"/>
      <w:bookmarkEnd w:id="453"/>
      <w:r>
        <w:rPr>
          <w:rFonts w:hint="cs"/>
          <w:rtl/>
        </w:rPr>
        <w:t xml:space="preserve"> </w:t>
      </w:r>
    </w:p>
    <w:p w:rsidR="00447E0C" w:rsidRDefault="00447E0C" w:rsidP="00447E0C">
      <w:pPr>
        <w:rPr>
          <w:rtl/>
        </w:rPr>
      </w:pPr>
      <w:bookmarkStart w:id="454" w:name="_ETM_Q1_1221876"/>
      <w:bookmarkStart w:id="455" w:name="_ETM_Q1_1222007"/>
      <w:bookmarkEnd w:id="454"/>
      <w:bookmarkEnd w:id="455"/>
    </w:p>
    <w:p w:rsidR="00447E0C" w:rsidRDefault="00447E0C" w:rsidP="00447E0C">
      <w:pPr>
        <w:pStyle w:val="a4"/>
        <w:keepNext/>
        <w:rPr>
          <w:rtl/>
        </w:rPr>
      </w:pPr>
      <w:bookmarkStart w:id="456" w:name="ET_speaker_5069_147"/>
      <w:r w:rsidRPr="00447E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7E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447E0C" w:rsidRDefault="00447E0C" w:rsidP="00447E0C">
      <w:pPr>
        <w:pStyle w:val="KeepWithNext"/>
        <w:rPr>
          <w:rtl/>
        </w:rPr>
      </w:pPr>
    </w:p>
    <w:p w:rsidR="00447E0C" w:rsidRDefault="00447E0C" w:rsidP="00447E0C">
      <w:pPr>
        <w:rPr>
          <w:rtl/>
        </w:rPr>
      </w:pPr>
      <w:bookmarkStart w:id="457" w:name="_ETM_Q1_1224309"/>
      <w:bookmarkStart w:id="458" w:name="_ETM_Q1_1224384"/>
      <w:bookmarkEnd w:id="457"/>
      <w:bookmarkEnd w:id="458"/>
      <w:r>
        <w:rPr>
          <w:rFonts w:hint="cs"/>
          <w:rtl/>
        </w:rPr>
        <w:t xml:space="preserve">גברתי היושבת-ראש, קודם כל אני רוצה לומר שאנחנו תומכים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9" w:name="_ETM_Q1_1227184"/>
      <w:bookmarkEnd w:id="459"/>
      <w:r>
        <w:rPr>
          <w:rFonts w:hint="cs"/>
          <w:rtl/>
        </w:rPr>
        <w:t xml:space="preserve">וגם אמרנו את זה בישיבה הראשונה </w:t>
      </w:r>
      <w:r>
        <w:rPr>
          <w:rtl/>
        </w:rPr>
        <w:t>–</w:t>
      </w:r>
      <w:r>
        <w:rPr>
          <w:rFonts w:hint="cs"/>
          <w:rtl/>
        </w:rPr>
        <w:t xml:space="preserve"> בכל הרפורמה הזאת, </w:t>
      </w:r>
      <w:bookmarkStart w:id="460" w:name="_ETM_Q1_1230106"/>
      <w:bookmarkEnd w:id="460"/>
      <w:r>
        <w:rPr>
          <w:rFonts w:hint="cs"/>
          <w:rtl/>
        </w:rPr>
        <w:t xml:space="preserve">שבעצם באה קודם כל להוריד הרבה מאוד דברים שהיו קודם, </w:t>
      </w:r>
      <w:bookmarkStart w:id="461" w:name="_ETM_Q1_1235698"/>
      <w:bookmarkEnd w:id="461"/>
      <w:r>
        <w:rPr>
          <w:rFonts w:hint="cs"/>
          <w:rtl/>
        </w:rPr>
        <w:t xml:space="preserve">הרבה מדרגות קודם; לפשט אותן, לפשט הליכים ולדעת לגעת </w:t>
      </w:r>
      <w:bookmarkStart w:id="462" w:name="_ETM_Q1_1241462"/>
      <w:bookmarkEnd w:id="462"/>
      <w:r>
        <w:rPr>
          <w:rFonts w:hint="cs"/>
          <w:rtl/>
        </w:rPr>
        <w:t>באמת בבעיות, ולא לגעת בכל דבר שרק מסבך עודף</w:t>
      </w:r>
      <w:bookmarkStart w:id="463" w:name="_ETM_Q1_1243772"/>
      <w:bookmarkEnd w:id="463"/>
      <w:r>
        <w:rPr>
          <w:rFonts w:hint="cs"/>
          <w:rtl/>
        </w:rPr>
        <w:t xml:space="preserve"> רגולציה</w:t>
      </w:r>
      <w:bookmarkStart w:id="464" w:name="_ETM_Q1_1207538"/>
      <w:bookmarkEnd w:id="464"/>
      <w:r>
        <w:rPr>
          <w:rFonts w:hint="cs"/>
          <w:rtl/>
        </w:rPr>
        <w:t xml:space="preserve">, אנחנו יודעים שהיא לא נכונה. </w:t>
      </w:r>
    </w:p>
    <w:p w:rsidR="00447E0C" w:rsidRDefault="00447E0C" w:rsidP="00447E0C">
      <w:pPr>
        <w:rPr>
          <w:rtl/>
        </w:rPr>
      </w:pPr>
      <w:bookmarkStart w:id="465" w:name="_ETM_Q1_1248818"/>
      <w:bookmarkStart w:id="466" w:name="_ETM_Q1_1248935"/>
      <w:bookmarkEnd w:id="465"/>
      <w:bookmarkEnd w:id="466"/>
    </w:p>
    <w:p w:rsidR="00447E0C" w:rsidRDefault="00447E0C" w:rsidP="00487F71">
      <w:pPr>
        <w:rPr>
          <w:rtl/>
        </w:rPr>
      </w:pPr>
      <w:bookmarkStart w:id="467" w:name="_ETM_Q1_1248977"/>
      <w:bookmarkStart w:id="468" w:name="_ETM_Q1_1249075"/>
      <w:bookmarkEnd w:id="467"/>
      <w:bookmarkEnd w:id="468"/>
      <w:r>
        <w:rPr>
          <w:rFonts w:hint="cs"/>
          <w:rtl/>
        </w:rPr>
        <w:t xml:space="preserve">אני רוצה </w:t>
      </w:r>
      <w:bookmarkStart w:id="469" w:name="_ETM_Q1_1250410"/>
      <w:bookmarkEnd w:id="469"/>
      <w:r>
        <w:rPr>
          <w:rFonts w:hint="cs"/>
          <w:rtl/>
        </w:rPr>
        <w:t xml:space="preserve">לגעת בשתי נקודות. נקודה ראשונה נוגעת למה שדיברו כבר קודם, </w:t>
      </w:r>
      <w:bookmarkStart w:id="470" w:name="_ETM_Q1_1256276"/>
      <w:bookmarkEnd w:id="470"/>
      <w:r>
        <w:rPr>
          <w:rFonts w:hint="cs"/>
          <w:rtl/>
        </w:rPr>
        <w:t>וכבר הקדמת אותי כנראה בישיבה הקודמת ואמרת את זה,</w:t>
      </w:r>
      <w:bookmarkStart w:id="471" w:name="_ETM_Q1_1259865"/>
      <w:bookmarkEnd w:id="471"/>
      <w:r>
        <w:rPr>
          <w:rFonts w:hint="cs"/>
          <w:rtl/>
        </w:rPr>
        <w:t xml:space="preserve"> אבל תמיד טוב לחזק דברים חכמים. ההגדרה הזאת של כוח </w:t>
      </w:r>
      <w:bookmarkStart w:id="472" w:name="_ETM_Q1_1264589"/>
      <w:bookmarkEnd w:id="472"/>
      <w:r>
        <w:rPr>
          <w:rFonts w:hint="cs"/>
          <w:rtl/>
        </w:rPr>
        <w:t>שוק</w:t>
      </w:r>
      <w:r w:rsidR="00CE7C6C">
        <w:rPr>
          <w:rFonts w:hint="cs"/>
          <w:rtl/>
        </w:rPr>
        <w:t xml:space="preserve"> ק</w:t>
      </w:r>
      <w:r>
        <w:rPr>
          <w:rFonts w:hint="cs"/>
          <w:rtl/>
        </w:rPr>
        <w:t>ודם כל ברמה המהותית היא בסדר גמור</w:t>
      </w:r>
      <w:r w:rsidR="00CE6076">
        <w:rPr>
          <w:rFonts w:hint="cs"/>
          <w:rtl/>
        </w:rPr>
        <w:t xml:space="preserve">, זאת </w:t>
      </w:r>
      <w:bookmarkStart w:id="473" w:name="_ETM_Q1_1267063"/>
      <w:bookmarkEnd w:id="473"/>
      <w:r w:rsidR="00CE6076">
        <w:rPr>
          <w:rFonts w:hint="cs"/>
          <w:rtl/>
        </w:rPr>
        <w:t>אומרת הרעיון הוא נכון</w:t>
      </w:r>
      <w:r w:rsidR="00487F71">
        <w:rPr>
          <w:rFonts w:hint="cs"/>
          <w:rtl/>
        </w:rPr>
        <w:t>,</w:t>
      </w:r>
      <w:r w:rsidR="00CE6076">
        <w:rPr>
          <w:rFonts w:hint="cs"/>
          <w:rtl/>
        </w:rPr>
        <w:t xml:space="preserve"> </w:t>
      </w:r>
      <w:r w:rsidR="00487F71">
        <w:rPr>
          <w:rFonts w:hint="cs"/>
          <w:rtl/>
        </w:rPr>
        <w:t>ש</w:t>
      </w:r>
      <w:r w:rsidR="00CE6076">
        <w:rPr>
          <w:rFonts w:hint="cs"/>
          <w:rtl/>
        </w:rPr>
        <w:t xml:space="preserve">צריך לבחון אותו על פי </w:t>
      </w:r>
      <w:bookmarkStart w:id="474" w:name="_ETM_Q1_1271681"/>
      <w:bookmarkEnd w:id="474"/>
      <w:r w:rsidR="00CE6076">
        <w:rPr>
          <w:rFonts w:hint="cs"/>
          <w:rtl/>
        </w:rPr>
        <w:t xml:space="preserve">כוח שוק, אבל חייבים להיות איזה שהם גבולות, איזושהי טריטוריה </w:t>
      </w:r>
      <w:bookmarkStart w:id="475" w:name="_ETM_Q1_1278935"/>
      <w:bookmarkEnd w:id="475"/>
      <w:r w:rsidR="00CE6076">
        <w:rPr>
          <w:rFonts w:hint="cs"/>
          <w:rtl/>
        </w:rPr>
        <w:t>שתאמר עד איפה מוגדר כוח שוק</w:t>
      </w:r>
      <w:r w:rsidR="00487F71">
        <w:rPr>
          <w:rFonts w:hint="cs"/>
          <w:rtl/>
        </w:rPr>
        <w:t xml:space="preserve"> </w:t>
      </w:r>
      <w:proofErr w:type="spellStart"/>
      <w:r w:rsidR="00487F71">
        <w:rPr>
          <w:rFonts w:hint="cs"/>
          <w:rtl/>
        </w:rPr>
        <w:t>וכו</w:t>
      </w:r>
      <w:proofErr w:type="spellEnd"/>
      <w:r w:rsidR="00487F71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487F71" w:rsidRDefault="00487F71" w:rsidP="00487F71">
      <w:pPr>
        <w:rPr>
          <w:rtl/>
        </w:rPr>
      </w:pPr>
    </w:p>
    <w:p w:rsidR="00487F71" w:rsidRDefault="00487F71" w:rsidP="00487F71">
      <w:pPr>
        <w:rPr>
          <w:rtl/>
        </w:rPr>
      </w:pPr>
      <w:r>
        <w:rPr>
          <w:rFonts w:hint="cs"/>
          <w:rtl/>
        </w:rPr>
        <w:t xml:space="preserve">אני לא </w:t>
      </w:r>
      <w:bookmarkStart w:id="476" w:name="_ETM_Q1_1283006"/>
      <w:bookmarkEnd w:id="476"/>
      <w:r>
        <w:rPr>
          <w:rFonts w:hint="cs"/>
          <w:rtl/>
        </w:rPr>
        <w:t xml:space="preserve">יודע אם אפשר להכניס את זה בחקיקה עצמה בחוק עצמו, </w:t>
      </w:r>
      <w:bookmarkStart w:id="477" w:name="_ETM_Q1_1288519"/>
      <w:bookmarkEnd w:id="477"/>
      <w:r>
        <w:rPr>
          <w:rFonts w:hint="cs"/>
          <w:rtl/>
        </w:rPr>
        <w:t xml:space="preserve">אולי הם צריכים לבוא כתקנות או כהגדרות שיאושרו כאן על </w:t>
      </w:r>
      <w:bookmarkStart w:id="478" w:name="_ETM_Q1_1294507"/>
      <w:bookmarkEnd w:id="478"/>
      <w:r>
        <w:rPr>
          <w:rFonts w:hint="cs"/>
          <w:rtl/>
        </w:rPr>
        <w:t>ידי הוועדה במקביל; אבל בוודאי שהשינוי הדרמטי הזה לקח</w:t>
      </w:r>
      <w:bookmarkStart w:id="479" w:name="_ETM_Q1_1302155"/>
      <w:bookmarkEnd w:id="479"/>
      <w:r>
        <w:rPr>
          <w:rFonts w:hint="cs"/>
          <w:rtl/>
        </w:rPr>
        <w:t>ת מונח של "כוח שוק" חייב לבוא עם איזה שהן</w:t>
      </w:r>
      <w:bookmarkStart w:id="480" w:name="_ETM_Q1_1304178"/>
      <w:bookmarkEnd w:id="480"/>
      <w:r>
        <w:rPr>
          <w:rFonts w:hint="cs"/>
          <w:rtl/>
        </w:rPr>
        <w:t xml:space="preserve"> הגדרות, איזה שהם גבולות גזרה, כדי שאנחנו נבחן אותם, נאשר </w:t>
      </w:r>
      <w:bookmarkStart w:id="481" w:name="_ETM_Q1_1311736"/>
      <w:bookmarkEnd w:id="481"/>
      <w:r>
        <w:rPr>
          <w:rFonts w:hint="cs"/>
          <w:rtl/>
        </w:rPr>
        <w:t xml:space="preserve">אותם ואז נלך על פיהם. </w:t>
      </w:r>
    </w:p>
    <w:p w:rsidR="00487F71" w:rsidRDefault="00487F71" w:rsidP="00487F71">
      <w:pPr>
        <w:rPr>
          <w:rtl/>
        </w:rPr>
      </w:pPr>
    </w:p>
    <w:p w:rsidR="009B0082" w:rsidRDefault="009B0082" w:rsidP="009B0082">
      <w:pPr>
        <w:pStyle w:val="a4"/>
        <w:keepNext/>
        <w:rPr>
          <w:rtl/>
        </w:rPr>
      </w:pPr>
      <w:bookmarkStart w:id="482" w:name="ET_speaker_אתי_בנדלר_139"/>
      <w:r w:rsidRPr="009B008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B00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9B0082" w:rsidRDefault="009B0082" w:rsidP="009B0082">
      <w:pPr>
        <w:pStyle w:val="KeepWithNext"/>
        <w:rPr>
          <w:rtl/>
        </w:rPr>
      </w:pPr>
    </w:p>
    <w:p w:rsidR="00487F71" w:rsidRDefault="00487F71" w:rsidP="00D45432">
      <w:pPr>
        <w:rPr>
          <w:rtl/>
        </w:rPr>
      </w:pPr>
      <w:bookmarkStart w:id="483" w:name="_ETM_Q1_968895"/>
      <w:bookmarkStart w:id="484" w:name="_ETM_Q1_968951"/>
      <w:bookmarkStart w:id="485" w:name="_ETM_Q1_967553"/>
      <w:bookmarkStart w:id="486" w:name="_ETM_Q1_967653"/>
      <w:bookmarkEnd w:id="483"/>
      <w:bookmarkEnd w:id="484"/>
      <w:bookmarkEnd w:id="485"/>
      <w:bookmarkEnd w:id="486"/>
      <w:r>
        <w:rPr>
          <w:rFonts w:hint="cs"/>
          <w:rtl/>
        </w:rPr>
        <w:t xml:space="preserve">ברשותך, אני רוצה להבין את </w:t>
      </w:r>
      <w:bookmarkStart w:id="487" w:name="_ETM_Q1_1315052"/>
      <w:bookmarkEnd w:id="487"/>
      <w:r>
        <w:rPr>
          <w:rFonts w:hint="cs"/>
          <w:rtl/>
        </w:rPr>
        <w:t xml:space="preserve">ההצעה שלך. אם אני זוכרת נכון </w:t>
      </w:r>
      <w:r>
        <w:rPr>
          <w:rtl/>
        </w:rPr>
        <w:t>–</w:t>
      </w:r>
      <w:r>
        <w:rPr>
          <w:rFonts w:hint="cs"/>
          <w:rtl/>
        </w:rPr>
        <w:t xml:space="preserve"> תתקני אותי גברת</w:t>
      </w:r>
      <w:bookmarkStart w:id="488" w:name="_ETM_Q1_1317982"/>
      <w:bookmarkEnd w:id="488"/>
      <w:r>
        <w:rPr>
          <w:rFonts w:hint="cs"/>
          <w:rtl/>
        </w:rPr>
        <w:t xml:space="preserve"> הלפרין </w:t>
      </w:r>
      <w:r>
        <w:rPr>
          <w:rtl/>
        </w:rPr>
        <w:t>–</w:t>
      </w:r>
      <w:r>
        <w:rPr>
          <w:rFonts w:hint="cs"/>
          <w:rtl/>
        </w:rPr>
        <w:t xml:space="preserve"> הרשות הודיעה, שהיא מתכוונת לפרסם גילוי דעת. </w:t>
      </w:r>
      <w:bookmarkStart w:id="489" w:name="_ETM_Q1_1323256"/>
      <w:bookmarkEnd w:id="489"/>
      <w:r>
        <w:rPr>
          <w:rFonts w:hint="cs"/>
          <w:rtl/>
        </w:rPr>
        <w:t xml:space="preserve">גילוי דעת אינו טעון ביקורת פרלמנטרית, ולכן השאלה אם </w:t>
      </w:r>
      <w:bookmarkStart w:id="490" w:name="_ETM_Q1_1329210"/>
      <w:bookmarkEnd w:id="490"/>
      <w:r>
        <w:rPr>
          <w:rFonts w:hint="cs"/>
          <w:rtl/>
        </w:rPr>
        <w:t>אתה רוצה ש- - -</w:t>
      </w:r>
    </w:p>
    <w:p w:rsidR="00487F71" w:rsidRDefault="00487F71" w:rsidP="00D45432">
      <w:pPr>
        <w:rPr>
          <w:rtl/>
        </w:rPr>
      </w:pPr>
      <w:bookmarkStart w:id="491" w:name="_ETM_Q1_1325894"/>
      <w:bookmarkStart w:id="492" w:name="_ETM_Q1_1325989"/>
      <w:bookmarkEnd w:id="491"/>
      <w:bookmarkEnd w:id="492"/>
    </w:p>
    <w:p w:rsidR="00F36A17" w:rsidRDefault="00F36A17" w:rsidP="00F36A17">
      <w:pPr>
        <w:pStyle w:val="af6"/>
        <w:keepNext/>
        <w:rPr>
          <w:rtl/>
        </w:rPr>
      </w:pPr>
      <w:bookmarkStart w:id="493" w:name="ET_yor_5288_148"/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יור</w:t>
      </w:r>
      <w:proofErr w:type="spellEnd"/>
      <w:r w:rsidRPr="00F36A1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יור</w:t>
      </w:r>
      <w:proofErr w:type="spellEnd"/>
      <w:r w:rsidRPr="00F36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3"/>
    </w:p>
    <w:p w:rsidR="00F36A17" w:rsidRDefault="00F36A17" w:rsidP="00F36A17">
      <w:pPr>
        <w:pStyle w:val="KeepWithNext"/>
        <w:rPr>
          <w:rtl/>
        </w:rPr>
      </w:pPr>
    </w:p>
    <w:p w:rsidR="00F36A17" w:rsidRDefault="00F36A17" w:rsidP="00F36A17">
      <w:pPr>
        <w:rPr>
          <w:rtl/>
        </w:rPr>
      </w:pPr>
      <w:bookmarkStart w:id="494" w:name="_ETM_Q1_1327865"/>
      <w:bookmarkEnd w:id="494"/>
      <w:r>
        <w:rPr>
          <w:rFonts w:hint="cs"/>
          <w:rtl/>
        </w:rPr>
        <w:t xml:space="preserve">אני הבעתי את העמדה של - </w:t>
      </w:r>
      <w:bookmarkStart w:id="495" w:name="_ETM_Q1_1325875"/>
      <w:bookmarkEnd w:id="495"/>
      <w:r>
        <w:rPr>
          <w:rFonts w:hint="cs"/>
          <w:rtl/>
        </w:rPr>
        <w:t>- -</w:t>
      </w:r>
      <w:bookmarkStart w:id="496" w:name="_ETM_Q1_1326681"/>
      <w:bookmarkEnd w:id="496"/>
    </w:p>
    <w:p w:rsidR="00F36A17" w:rsidRDefault="00F36A17" w:rsidP="00F36A17">
      <w:pPr>
        <w:rPr>
          <w:rtl/>
        </w:rPr>
      </w:pPr>
      <w:bookmarkStart w:id="497" w:name="_ETM_Q1_1326792"/>
      <w:bookmarkStart w:id="498" w:name="_ETM_Q1_1328106"/>
      <w:bookmarkEnd w:id="497"/>
      <w:bookmarkEnd w:id="498"/>
    </w:p>
    <w:p w:rsidR="00F36A17" w:rsidRDefault="00F36A17" w:rsidP="00F36A17">
      <w:pPr>
        <w:pStyle w:val="a4"/>
        <w:keepNext/>
        <w:rPr>
          <w:rtl/>
        </w:rPr>
      </w:pPr>
      <w:bookmarkStart w:id="499" w:name="ET_speaker_5069_149"/>
      <w:r w:rsidRPr="00F36A1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36A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F36A17" w:rsidRDefault="00F36A17" w:rsidP="00F36A17">
      <w:pPr>
        <w:pStyle w:val="KeepWithNext"/>
        <w:rPr>
          <w:rtl/>
        </w:rPr>
      </w:pPr>
    </w:p>
    <w:p w:rsidR="00F36A17" w:rsidRDefault="00F36A17" w:rsidP="00F36A17">
      <w:pPr>
        <w:rPr>
          <w:rtl/>
        </w:rPr>
      </w:pPr>
      <w:bookmarkStart w:id="500" w:name="_ETM_Q1_1328847"/>
      <w:bookmarkStart w:id="501" w:name="_ETM_Q1_1328932"/>
      <w:bookmarkEnd w:id="500"/>
      <w:bookmarkEnd w:id="501"/>
      <w:r>
        <w:rPr>
          <w:rFonts w:hint="cs"/>
          <w:rtl/>
        </w:rPr>
        <w:t xml:space="preserve">אני מצטרף לגילוי דעת, אני חושב שגילוי הדעת </w:t>
      </w:r>
      <w:bookmarkStart w:id="502" w:name="_ETM_Q1_1330996"/>
      <w:bookmarkEnd w:id="502"/>
      <w:r>
        <w:rPr>
          <w:rFonts w:hint="cs"/>
          <w:rtl/>
        </w:rPr>
        <w:t>הזה - -</w:t>
      </w:r>
    </w:p>
    <w:p w:rsidR="00F36A17" w:rsidRDefault="00F36A17" w:rsidP="00F36A17">
      <w:pPr>
        <w:rPr>
          <w:rtl/>
        </w:rPr>
      </w:pPr>
      <w:bookmarkStart w:id="503" w:name="_ETM_Q1_1331482"/>
      <w:bookmarkStart w:id="504" w:name="_ETM_Q1_1331598"/>
      <w:bookmarkEnd w:id="503"/>
      <w:bookmarkEnd w:id="504"/>
    </w:p>
    <w:p w:rsidR="00F36A17" w:rsidRDefault="00F36A17" w:rsidP="00F36A17">
      <w:pPr>
        <w:pStyle w:val="af6"/>
        <w:keepNext/>
        <w:rPr>
          <w:rtl/>
        </w:rPr>
      </w:pPr>
      <w:bookmarkStart w:id="505" w:name="ET_yor_5288_150"/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יור</w:t>
      </w:r>
      <w:proofErr w:type="spellEnd"/>
      <w:r w:rsidRPr="00F36A1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יור</w:t>
      </w:r>
      <w:proofErr w:type="spellEnd"/>
      <w:r w:rsidRPr="00F36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5"/>
    </w:p>
    <w:p w:rsidR="00F36A17" w:rsidRDefault="00F36A17" w:rsidP="00F36A17">
      <w:pPr>
        <w:pStyle w:val="KeepWithNext"/>
        <w:rPr>
          <w:rtl/>
        </w:rPr>
      </w:pPr>
    </w:p>
    <w:p w:rsidR="00F36A17" w:rsidRDefault="00F36A17" w:rsidP="00F36A17">
      <w:pPr>
        <w:rPr>
          <w:rtl/>
        </w:rPr>
      </w:pPr>
      <w:bookmarkStart w:id="506" w:name="_ETM_Q1_1332729"/>
      <w:bookmarkEnd w:id="506"/>
      <w:r>
        <w:rPr>
          <w:rFonts w:hint="cs"/>
          <w:rtl/>
        </w:rPr>
        <w:t xml:space="preserve">אני הבעתי עמדה דומה לחבר הכנסת אשר. </w:t>
      </w:r>
    </w:p>
    <w:p w:rsidR="00F36A17" w:rsidRDefault="00F36A17" w:rsidP="00F36A17">
      <w:pPr>
        <w:rPr>
          <w:rtl/>
        </w:rPr>
      </w:pPr>
      <w:bookmarkStart w:id="507" w:name="_ETM_Q1_1334758"/>
      <w:bookmarkStart w:id="508" w:name="_ETM_Q1_1334877"/>
      <w:bookmarkEnd w:id="507"/>
      <w:bookmarkEnd w:id="508"/>
    </w:p>
    <w:p w:rsidR="00F36A17" w:rsidRDefault="00F36A17" w:rsidP="00F36A17">
      <w:pPr>
        <w:pStyle w:val="a4"/>
        <w:keepNext/>
        <w:rPr>
          <w:rtl/>
        </w:rPr>
      </w:pPr>
      <w:bookmarkStart w:id="509" w:name="ET_speaker_5069_151"/>
      <w:r w:rsidRPr="00F36A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F36A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F36A17" w:rsidRDefault="00F36A17" w:rsidP="00F36A17">
      <w:pPr>
        <w:pStyle w:val="KeepWithNext"/>
        <w:rPr>
          <w:rtl/>
        </w:rPr>
      </w:pPr>
    </w:p>
    <w:p w:rsidR="00F36A17" w:rsidRDefault="00F36A17" w:rsidP="00F36A17">
      <w:pPr>
        <w:rPr>
          <w:rtl/>
        </w:rPr>
      </w:pPr>
      <w:bookmarkStart w:id="510" w:name="_ETM_Q1_1334215"/>
      <w:bookmarkStart w:id="511" w:name="_ETM_Q1_1334292"/>
      <w:bookmarkStart w:id="512" w:name="_ETM_Q1_1336311"/>
      <w:bookmarkEnd w:id="510"/>
      <w:bookmarkEnd w:id="511"/>
      <w:bookmarkEnd w:id="512"/>
      <w:r>
        <w:rPr>
          <w:rFonts w:hint="cs"/>
          <w:rtl/>
        </w:rPr>
        <w:t xml:space="preserve">- - רגע, אני מגלה את דעתי, </w:t>
      </w:r>
      <w:bookmarkStart w:id="513" w:name="_ETM_Q1_1336474"/>
      <w:bookmarkEnd w:id="513"/>
      <w:r>
        <w:rPr>
          <w:rFonts w:hint="cs"/>
          <w:rtl/>
        </w:rPr>
        <w:t xml:space="preserve">ואני חושב שאנחנו גם מתכוונים לאותו דבר. תקראו לזה </w:t>
      </w:r>
      <w:bookmarkStart w:id="514" w:name="_ETM_Q1_1338211"/>
      <w:bookmarkEnd w:id="514"/>
      <w:r>
        <w:rPr>
          <w:rFonts w:hint="cs"/>
          <w:rtl/>
        </w:rPr>
        <w:t xml:space="preserve">גילוי דעת, תקראו לזה קריטריונים. </w:t>
      </w:r>
    </w:p>
    <w:p w:rsidR="00F36A17" w:rsidRDefault="00F36A17" w:rsidP="00F36A17">
      <w:pPr>
        <w:rPr>
          <w:rtl/>
        </w:rPr>
      </w:pPr>
      <w:bookmarkStart w:id="515" w:name="_ETM_Q1_1340416"/>
      <w:bookmarkStart w:id="516" w:name="_ETM_Q1_1340580"/>
      <w:bookmarkEnd w:id="515"/>
      <w:bookmarkEnd w:id="516"/>
    </w:p>
    <w:p w:rsidR="00F36A17" w:rsidRDefault="00F36A17" w:rsidP="00F36A17">
      <w:pPr>
        <w:pStyle w:val="af6"/>
        <w:keepNext/>
        <w:rPr>
          <w:rtl/>
        </w:rPr>
      </w:pPr>
      <w:bookmarkStart w:id="517" w:name="ET_yor_5288_152"/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יור</w:t>
      </w:r>
      <w:proofErr w:type="spellEnd"/>
      <w:r w:rsidRPr="00F36A1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יור</w:t>
      </w:r>
      <w:proofErr w:type="spellEnd"/>
      <w:r w:rsidRPr="00F36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7"/>
    </w:p>
    <w:p w:rsidR="00F36A17" w:rsidRDefault="00F36A17" w:rsidP="00F36A17">
      <w:pPr>
        <w:pStyle w:val="KeepWithNext"/>
        <w:rPr>
          <w:rtl/>
        </w:rPr>
      </w:pPr>
    </w:p>
    <w:p w:rsidR="00F36A17" w:rsidRDefault="00F36A17" w:rsidP="00F36A17">
      <w:pPr>
        <w:rPr>
          <w:rtl/>
        </w:rPr>
      </w:pPr>
      <w:bookmarkStart w:id="518" w:name="_ETM_Q1_1341640"/>
      <w:bookmarkEnd w:id="518"/>
      <w:r>
        <w:rPr>
          <w:rFonts w:hint="cs"/>
          <w:rtl/>
        </w:rPr>
        <w:t xml:space="preserve">לא. </w:t>
      </w:r>
    </w:p>
    <w:p w:rsidR="00F36A17" w:rsidRDefault="00F36A17" w:rsidP="00F36A17">
      <w:pPr>
        <w:rPr>
          <w:rtl/>
        </w:rPr>
      </w:pPr>
      <w:bookmarkStart w:id="519" w:name="_ETM_Q1_1339589"/>
      <w:bookmarkStart w:id="520" w:name="_ETM_Q1_1339689"/>
      <w:bookmarkEnd w:id="519"/>
      <w:bookmarkEnd w:id="520"/>
    </w:p>
    <w:p w:rsidR="00F36A17" w:rsidRDefault="00F36A17" w:rsidP="00F36A17">
      <w:pPr>
        <w:pStyle w:val="-"/>
        <w:keepNext/>
        <w:rPr>
          <w:rtl/>
        </w:rPr>
      </w:pPr>
      <w:bookmarkStart w:id="521" w:name="ET_speakercontinue_5069_153"/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דובר_המשך</w:t>
      </w:r>
      <w:proofErr w:type="spellEnd"/>
      <w:r w:rsidRPr="00F36A17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דובר_המשך</w:t>
      </w:r>
      <w:proofErr w:type="spellEnd"/>
      <w:r w:rsidRPr="00F36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1"/>
    </w:p>
    <w:p w:rsidR="00F36A17" w:rsidRDefault="00F36A17" w:rsidP="00F36A17">
      <w:pPr>
        <w:pStyle w:val="KeepWithNext"/>
        <w:rPr>
          <w:rtl/>
        </w:rPr>
      </w:pPr>
    </w:p>
    <w:p w:rsidR="00F36A17" w:rsidRDefault="00F36A17" w:rsidP="00F36A17">
      <w:pPr>
        <w:rPr>
          <w:rtl/>
        </w:rPr>
      </w:pPr>
      <w:bookmarkStart w:id="522" w:name="_ETM_Q1_1340700"/>
      <w:bookmarkEnd w:id="522"/>
      <w:r>
        <w:rPr>
          <w:rFonts w:hint="cs"/>
          <w:rtl/>
        </w:rPr>
        <w:t xml:space="preserve">אני לא אוהב את </w:t>
      </w:r>
      <w:bookmarkStart w:id="523" w:name="_ETM_Q1_1342341"/>
      <w:bookmarkEnd w:id="523"/>
      <w:r>
        <w:rPr>
          <w:rFonts w:hint="cs"/>
          <w:rtl/>
        </w:rPr>
        <w:t xml:space="preserve">המילה גילוי דעת. </w:t>
      </w:r>
      <w:bookmarkStart w:id="524" w:name="_ETM_Q1_1344285"/>
      <w:bookmarkEnd w:id="524"/>
    </w:p>
    <w:p w:rsidR="00F36A17" w:rsidRDefault="00F36A17" w:rsidP="00F36A17">
      <w:pPr>
        <w:rPr>
          <w:rtl/>
        </w:rPr>
      </w:pPr>
      <w:bookmarkStart w:id="525" w:name="_ETM_Q1_1344408"/>
      <w:bookmarkEnd w:id="525"/>
    </w:p>
    <w:p w:rsidR="00F36A17" w:rsidRDefault="00F36A17" w:rsidP="00F36A17">
      <w:pPr>
        <w:pStyle w:val="af6"/>
        <w:keepNext/>
        <w:rPr>
          <w:rtl/>
        </w:rPr>
      </w:pPr>
      <w:bookmarkStart w:id="526" w:name="ET_yor_5288_154"/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יור</w:t>
      </w:r>
      <w:proofErr w:type="spellEnd"/>
      <w:r w:rsidRPr="00F36A1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36A17">
        <w:rPr>
          <w:rStyle w:val="TagStyle"/>
          <w:rtl/>
        </w:rPr>
        <w:t xml:space="preserve"> &lt;&lt; </w:t>
      </w:r>
      <w:proofErr w:type="spellStart"/>
      <w:r w:rsidRPr="00F36A17">
        <w:rPr>
          <w:rStyle w:val="TagStyle"/>
          <w:rtl/>
        </w:rPr>
        <w:t>יור</w:t>
      </w:r>
      <w:proofErr w:type="spellEnd"/>
      <w:r w:rsidRPr="00F36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6"/>
    </w:p>
    <w:p w:rsidR="00F36A17" w:rsidRDefault="00F36A17" w:rsidP="00F36A17">
      <w:pPr>
        <w:pStyle w:val="KeepWithNext"/>
        <w:rPr>
          <w:rtl/>
        </w:rPr>
      </w:pPr>
    </w:p>
    <w:p w:rsidR="00F36A17" w:rsidRDefault="00F36A17" w:rsidP="00F36A17">
      <w:pPr>
        <w:rPr>
          <w:rtl/>
        </w:rPr>
      </w:pPr>
      <w:bookmarkStart w:id="527" w:name="_ETM_Q1_1343067"/>
      <w:bookmarkEnd w:id="527"/>
      <w:r>
        <w:rPr>
          <w:rFonts w:hint="cs"/>
          <w:rtl/>
        </w:rPr>
        <w:t xml:space="preserve">אבל גילוי דעת זה כמו חוזר </w:t>
      </w:r>
      <w:bookmarkStart w:id="528" w:name="_ETM_Q1_1344367"/>
      <w:bookmarkEnd w:id="528"/>
      <w:r>
        <w:rPr>
          <w:rFonts w:hint="cs"/>
          <w:rtl/>
        </w:rPr>
        <w:t>של רשות שוק ההון, זאת הנחיה, זה לא משהו שמ</w:t>
      </w:r>
      <w:bookmarkStart w:id="529" w:name="_ETM_Q1_1350127"/>
      <w:bookmarkEnd w:id="529"/>
      <w:r>
        <w:rPr>
          <w:rFonts w:hint="cs"/>
          <w:rtl/>
        </w:rPr>
        <w:t xml:space="preserve">אסדר מסגרת. </w:t>
      </w:r>
    </w:p>
    <w:p w:rsidR="00F36A17" w:rsidRDefault="00F36A17" w:rsidP="00F36A17">
      <w:pPr>
        <w:rPr>
          <w:rtl/>
        </w:rPr>
      </w:pPr>
      <w:bookmarkStart w:id="530" w:name="_ETM_Q1_1350639"/>
      <w:bookmarkStart w:id="531" w:name="_ETM_Q1_1350754"/>
      <w:bookmarkEnd w:id="530"/>
      <w:bookmarkEnd w:id="531"/>
    </w:p>
    <w:p w:rsidR="00864D24" w:rsidRDefault="00864D24" w:rsidP="00864D24">
      <w:pPr>
        <w:pStyle w:val="a4"/>
        <w:keepNext/>
        <w:rPr>
          <w:rtl/>
        </w:rPr>
      </w:pPr>
      <w:bookmarkStart w:id="532" w:name="_ETM_Q1_1349348"/>
      <w:bookmarkStart w:id="533" w:name="_ETM_Q1_1354796"/>
      <w:bookmarkStart w:id="534" w:name="ET_speaker_5069_158"/>
      <w:bookmarkEnd w:id="532"/>
      <w:bookmarkEnd w:id="533"/>
      <w:r w:rsidRPr="00864D2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4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864D24" w:rsidRDefault="00864D24" w:rsidP="00864D24">
      <w:pPr>
        <w:pStyle w:val="KeepWithNext"/>
        <w:rPr>
          <w:rtl/>
        </w:rPr>
      </w:pPr>
    </w:p>
    <w:p w:rsidR="00F36A17" w:rsidRDefault="00864D24" w:rsidP="00864D24">
      <w:pPr>
        <w:rPr>
          <w:rtl/>
        </w:rPr>
      </w:pPr>
      <w:bookmarkStart w:id="535" w:name="_ETM_Q1_1355530"/>
      <w:bookmarkStart w:id="536" w:name="_ETM_Q1_1355605"/>
      <w:bookmarkEnd w:id="535"/>
      <w:bookmarkEnd w:id="536"/>
      <w:r>
        <w:rPr>
          <w:rFonts w:hint="cs"/>
          <w:rtl/>
        </w:rPr>
        <w:t xml:space="preserve">אני חושב שלא צריך להתחכם </w:t>
      </w:r>
      <w:bookmarkStart w:id="537" w:name="_ETM_Q1_1356807"/>
      <w:bookmarkEnd w:id="537"/>
      <w:r>
        <w:rPr>
          <w:rFonts w:hint="cs"/>
          <w:rtl/>
        </w:rPr>
        <w:t xml:space="preserve">וללכת לגילויי דעת בדברים מהסוג הזה, שאין להם גם </w:t>
      </w:r>
      <w:bookmarkStart w:id="538" w:name="_ETM_Q1_1362376"/>
      <w:bookmarkEnd w:id="538"/>
      <w:r>
        <w:rPr>
          <w:rFonts w:hint="cs"/>
          <w:rtl/>
        </w:rPr>
        <w:t xml:space="preserve">הגדרות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. לדעתי זה חייב לבוא או בצורה של </w:t>
      </w:r>
      <w:bookmarkStart w:id="539" w:name="_ETM_Q1_1366685"/>
      <w:bookmarkEnd w:id="539"/>
      <w:r>
        <w:rPr>
          <w:rFonts w:hint="cs"/>
          <w:rtl/>
        </w:rPr>
        <w:t xml:space="preserve">תקנות או הגדרות, שיוצגו כאן בצורה ברורה </w:t>
      </w:r>
      <w:r>
        <w:rPr>
          <w:rtl/>
        </w:rPr>
        <w:t>–</w:t>
      </w:r>
      <w:r>
        <w:rPr>
          <w:rFonts w:hint="cs"/>
          <w:rtl/>
        </w:rPr>
        <w:t xml:space="preserve"> קריטריונים </w:t>
      </w:r>
      <w:bookmarkStart w:id="540" w:name="_ETM_Q1_1371470"/>
      <w:bookmarkEnd w:id="540"/>
      <w:r>
        <w:rPr>
          <w:rFonts w:hint="cs"/>
          <w:rtl/>
        </w:rPr>
        <w:t xml:space="preserve">שיהיו בתוך החוק, מצדי בחוק הראשי, מצדי בתקנות שמלוות את </w:t>
      </w:r>
      <w:bookmarkStart w:id="541" w:name="_ETM_Q1_1376750"/>
      <w:bookmarkEnd w:id="541"/>
      <w:r>
        <w:rPr>
          <w:rFonts w:hint="cs"/>
          <w:rtl/>
        </w:rPr>
        <w:t xml:space="preserve">החוק הראשי, אבל בוודאי דבר אחד, אי אפשר יהיה להתחיל </w:t>
      </w:r>
      <w:bookmarkStart w:id="542" w:name="_ETM_Q1_1378379"/>
      <w:bookmarkEnd w:id="542"/>
      <w:r>
        <w:rPr>
          <w:rFonts w:hint="cs"/>
          <w:rtl/>
        </w:rPr>
        <w:t xml:space="preserve">את האכיפה הזאת ולהתחיל לטפל בעניין הזה בלי שנדע </w:t>
      </w:r>
      <w:bookmarkStart w:id="543" w:name="_ETM_Q1_1384182"/>
      <w:bookmarkEnd w:id="543"/>
      <w:r>
        <w:rPr>
          <w:rFonts w:hint="cs"/>
          <w:rtl/>
        </w:rPr>
        <w:t xml:space="preserve">את גבולות הגזרה, שיאושרו כאן בוועדה. לדעתי זה נכון, לדעתי </w:t>
      </w:r>
      <w:bookmarkStart w:id="544" w:name="_ETM_Q1_1387513"/>
      <w:bookmarkEnd w:id="544"/>
      <w:r>
        <w:rPr>
          <w:rFonts w:hint="cs"/>
          <w:rtl/>
        </w:rPr>
        <w:t xml:space="preserve">זה גם אפשרי ולא מתוך כוונה שזה לא יהיה; </w:t>
      </w:r>
      <w:bookmarkStart w:id="545" w:name="_ETM_Q1_1391175"/>
      <w:bookmarkEnd w:id="545"/>
      <w:r>
        <w:rPr>
          <w:rFonts w:hint="cs"/>
          <w:rtl/>
        </w:rPr>
        <w:t xml:space="preserve">הפוך, מתוך כוונה שזה יהיה, ושזה יהיה מדויק ככל </w:t>
      </w:r>
      <w:bookmarkStart w:id="546" w:name="_ETM_Q1_1395240"/>
      <w:bookmarkEnd w:id="546"/>
      <w:r>
        <w:rPr>
          <w:rFonts w:hint="cs"/>
          <w:rtl/>
        </w:rPr>
        <w:t xml:space="preserve">האפשר. זה לא יהיה בית מרקחת, זה לא יהיה דיוק </w:t>
      </w:r>
      <w:bookmarkStart w:id="547" w:name="_ETM_Q1_1397793"/>
      <w:bookmarkEnd w:id="547"/>
      <w:r>
        <w:rPr>
          <w:rFonts w:hint="cs"/>
          <w:rtl/>
        </w:rPr>
        <w:t xml:space="preserve">לא במילימטרים ולא בסנטימטרים, אבל זה ייתן </w:t>
      </w:r>
      <w:bookmarkStart w:id="548" w:name="_ETM_Q1_1400299"/>
      <w:bookmarkEnd w:id="548"/>
      <w:r>
        <w:rPr>
          <w:rFonts w:hint="cs"/>
          <w:rtl/>
        </w:rPr>
        <w:t xml:space="preserve">גבולות גזרה לשיקול הדעת של פקיד אחר כך, שזה מוכרח </w:t>
      </w:r>
      <w:bookmarkStart w:id="549" w:name="_ETM_Q1_1405917"/>
      <w:bookmarkEnd w:id="549"/>
      <w:r>
        <w:rPr>
          <w:rFonts w:hint="cs"/>
          <w:rtl/>
        </w:rPr>
        <w:t xml:space="preserve">להיות. </w:t>
      </w:r>
    </w:p>
    <w:p w:rsidR="00864D24" w:rsidRDefault="00864D24" w:rsidP="00864D24">
      <w:pPr>
        <w:rPr>
          <w:rtl/>
        </w:rPr>
      </w:pPr>
      <w:bookmarkStart w:id="550" w:name="_ETM_Q1_1406812"/>
      <w:bookmarkStart w:id="551" w:name="_ETM_Q1_1406924"/>
      <w:bookmarkEnd w:id="550"/>
      <w:bookmarkEnd w:id="551"/>
    </w:p>
    <w:p w:rsidR="00864D24" w:rsidRDefault="00864D24" w:rsidP="00864D24">
      <w:pPr>
        <w:rPr>
          <w:rtl/>
        </w:rPr>
      </w:pPr>
      <w:bookmarkStart w:id="552" w:name="_ETM_Q1_1406961"/>
      <w:bookmarkStart w:id="553" w:name="_ETM_Q1_1407034"/>
      <w:bookmarkEnd w:id="552"/>
      <w:bookmarkEnd w:id="553"/>
      <w:r>
        <w:rPr>
          <w:rFonts w:hint="cs"/>
          <w:rtl/>
        </w:rPr>
        <w:t xml:space="preserve">דבר נוסף, </w:t>
      </w:r>
      <w:bookmarkStart w:id="554" w:name="_ETM_Q1_1326056"/>
      <w:bookmarkStart w:id="555" w:name="_ETM_Q1_1326140"/>
      <w:bookmarkEnd w:id="554"/>
      <w:bookmarkEnd w:id="555"/>
      <w:r>
        <w:rPr>
          <w:rFonts w:hint="cs"/>
          <w:rtl/>
        </w:rPr>
        <w:t>ש</w:t>
      </w:r>
      <w:r w:rsidR="00BF6CB4">
        <w:rPr>
          <w:rFonts w:hint="cs"/>
          <w:rtl/>
        </w:rPr>
        <w:t xml:space="preserve">ינוי </w:t>
      </w:r>
      <w:r>
        <w:rPr>
          <w:rFonts w:hint="cs"/>
          <w:rtl/>
        </w:rPr>
        <w:t xml:space="preserve">העיצום </w:t>
      </w:r>
      <w:r w:rsidR="00BF6CB4">
        <w:rPr>
          <w:rFonts w:hint="cs"/>
          <w:rtl/>
        </w:rPr>
        <w:t>הכספי</w:t>
      </w:r>
      <w:r>
        <w:rPr>
          <w:rFonts w:hint="cs"/>
          <w:rtl/>
        </w:rPr>
        <w:t xml:space="preserve">. לא יכול להיות שעל הרבה </w:t>
      </w:r>
      <w:bookmarkStart w:id="556" w:name="_ETM_Q1_1418339"/>
      <w:bookmarkEnd w:id="556"/>
      <w:r>
        <w:rPr>
          <w:rFonts w:hint="cs"/>
          <w:rtl/>
        </w:rPr>
        <w:t xml:space="preserve">מאות מיליונים יהיה עיצום כספי שמגיע לזה, אבל גם </w:t>
      </w:r>
      <w:bookmarkStart w:id="557" w:name="_ETM_Q1_1422848"/>
      <w:bookmarkEnd w:id="557"/>
      <w:r>
        <w:rPr>
          <w:rFonts w:hint="cs"/>
          <w:rtl/>
        </w:rPr>
        <w:t xml:space="preserve">פה צריך איזושהי </w:t>
      </w:r>
      <w:r>
        <w:t>limit</w:t>
      </w:r>
      <w:r w:rsidR="00BF6CB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מסוים. גם כאן חייב </w:t>
      </w:r>
      <w:bookmarkStart w:id="558" w:name="_ETM_Q1_1427043"/>
      <w:bookmarkEnd w:id="558"/>
      <w:r>
        <w:rPr>
          <w:rFonts w:hint="cs"/>
          <w:rtl/>
        </w:rPr>
        <w:t xml:space="preserve">להיות או מנגנון אחר שנותן </w:t>
      </w:r>
      <w:r>
        <w:rPr>
          <w:rFonts w:hint="eastAsia"/>
          <w:rtl/>
        </w:rPr>
        <w:t xml:space="preserve">– רבותי, </w:t>
      </w:r>
      <w:r w:rsidR="00BF6CB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מאמינים </w:t>
      </w:r>
      <w:bookmarkStart w:id="559" w:name="_ETM_Q1_1434060"/>
      <w:bookmarkEnd w:id="559"/>
      <w:r>
        <w:rPr>
          <w:rFonts w:hint="cs"/>
          <w:rtl/>
        </w:rPr>
        <w:t xml:space="preserve">בפקידים, נותנים בהם את האמון והכול בסדר </w:t>
      </w:r>
      <w:bookmarkStart w:id="560" w:name="_ETM_Q1_1437298"/>
      <w:bookmarkEnd w:id="560"/>
      <w:r>
        <w:rPr>
          <w:rFonts w:hint="cs"/>
          <w:rtl/>
        </w:rPr>
        <w:t xml:space="preserve">- - </w:t>
      </w:r>
      <w:bookmarkStart w:id="561" w:name="_ETM_Q1_1434495"/>
      <w:bookmarkEnd w:id="561"/>
    </w:p>
    <w:p w:rsidR="00864D24" w:rsidRDefault="00864D24" w:rsidP="00864D24">
      <w:pPr>
        <w:rPr>
          <w:rtl/>
        </w:rPr>
      </w:pPr>
      <w:bookmarkStart w:id="562" w:name="_ETM_Q1_1434564"/>
      <w:bookmarkStart w:id="563" w:name="_ETM_Q1_1435259"/>
      <w:bookmarkEnd w:id="562"/>
      <w:bookmarkEnd w:id="563"/>
    </w:p>
    <w:p w:rsidR="00864D24" w:rsidRDefault="00864D24" w:rsidP="00864D24">
      <w:pPr>
        <w:pStyle w:val="a4"/>
        <w:keepNext/>
        <w:rPr>
          <w:rtl/>
        </w:rPr>
      </w:pPr>
      <w:bookmarkStart w:id="564" w:name="ET_speaker_5276_159"/>
      <w:r w:rsidRPr="00864D2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64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864D24" w:rsidRDefault="00864D24" w:rsidP="00864D24">
      <w:pPr>
        <w:pStyle w:val="KeepWithNext"/>
        <w:rPr>
          <w:rtl/>
        </w:rPr>
      </w:pPr>
    </w:p>
    <w:p w:rsidR="00864D24" w:rsidRDefault="00864D24" w:rsidP="00864D24">
      <w:pPr>
        <w:rPr>
          <w:rtl/>
        </w:rPr>
      </w:pPr>
      <w:r>
        <w:rPr>
          <w:rFonts w:hint="cs"/>
          <w:rtl/>
        </w:rPr>
        <w:t>א</w:t>
      </w:r>
      <w:bookmarkStart w:id="565" w:name="_ETM_Q1_1435959"/>
      <w:bookmarkStart w:id="566" w:name="_ETM_Q1_1436042"/>
      <w:bookmarkEnd w:id="565"/>
      <w:bookmarkEnd w:id="566"/>
      <w:r>
        <w:rPr>
          <w:rFonts w:hint="cs"/>
          <w:rtl/>
        </w:rPr>
        <w:t>ל תתחייב...</w:t>
      </w:r>
    </w:p>
    <w:p w:rsidR="00864D24" w:rsidRDefault="00864D24" w:rsidP="00864D24">
      <w:pPr>
        <w:rPr>
          <w:rtl/>
        </w:rPr>
      </w:pPr>
      <w:bookmarkStart w:id="567" w:name="_ETM_Q1_1439532"/>
      <w:bookmarkStart w:id="568" w:name="_ETM_Q1_1439639"/>
      <w:bookmarkStart w:id="569" w:name="_ETM_Q1_1440587"/>
      <w:bookmarkStart w:id="570" w:name="_ETM_Q1_1440682"/>
      <w:bookmarkEnd w:id="567"/>
      <w:bookmarkEnd w:id="568"/>
      <w:bookmarkEnd w:id="569"/>
      <w:bookmarkEnd w:id="570"/>
    </w:p>
    <w:p w:rsidR="00864D24" w:rsidRDefault="00864D24" w:rsidP="00864D24">
      <w:pPr>
        <w:pStyle w:val="a4"/>
        <w:keepNext/>
        <w:rPr>
          <w:rtl/>
        </w:rPr>
      </w:pPr>
      <w:bookmarkStart w:id="571" w:name="ET_speaker_5069_160"/>
      <w:r w:rsidRPr="00864D2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4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864D24" w:rsidRDefault="00864D24" w:rsidP="00864D24">
      <w:pPr>
        <w:rPr>
          <w:rtl/>
        </w:rPr>
      </w:pPr>
    </w:p>
    <w:p w:rsidR="00864D24" w:rsidRDefault="00396A84" w:rsidP="00396A84">
      <w:pPr>
        <w:pStyle w:val="a4"/>
        <w:ind w:firstLine="720"/>
        <w:rPr>
          <w:u w:val="none"/>
          <w:rtl/>
        </w:rPr>
      </w:pPr>
      <w:r w:rsidRPr="00396A84">
        <w:rPr>
          <w:rFonts w:hint="cs"/>
          <w:u w:val="none"/>
          <w:rtl/>
        </w:rPr>
        <w:t>-</w:t>
      </w:r>
      <w:r>
        <w:rPr>
          <w:rFonts w:hint="cs"/>
          <w:u w:val="none"/>
          <w:rtl/>
        </w:rPr>
        <w:t xml:space="preserve"> -</w:t>
      </w:r>
      <w:r w:rsidR="00864D24">
        <w:rPr>
          <w:rFonts w:hint="cs"/>
          <w:u w:val="none"/>
          <w:rtl/>
        </w:rPr>
        <w:t xml:space="preserve">אבל אני נוקט בשיטה אחרת ממך, </w:t>
      </w:r>
      <w:bookmarkStart w:id="572" w:name="_ETM_Q1_1442762"/>
      <w:bookmarkEnd w:id="572"/>
      <w:r w:rsidR="00864D24">
        <w:rPr>
          <w:rFonts w:hint="cs"/>
          <w:u w:val="none"/>
          <w:rtl/>
        </w:rPr>
        <w:t xml:space="preserve">אתה תוקף ואני קודם כל תומך ואחר כך מבקש לתקן </w:t>
      </w:r>
      <w:bookmarkStart w:id="573" w:name="_ETM_Q1_1449058"/>
      <w:bookmarkEnd w:id="573"/>
      <w:r w:rsidR="00864D24">
        <w:rPr>
          <w:rFonts w:hint="cs"/>
          <w:u w:val="none"/>
          <w:rtl/>
        </w:rPr>
        <w:t xml:space="preserve">ולשתף פעולה עם זה, בגלל שאני חושב שאם לא ניתן </w:t>
      </w:r>
      <w:bookmarkStart w:id="574" w:name="_ETM_Q1_1453060"/>
      <w:bookmarkEnd w:id="574"/>
      <w:r w:rsidR="00864D24">
        <w:rPr>
          <w:rFonts w:hint="cs"/>
          <w:u w:val="none"/>
          <w:rtl/>
        </w:rPr>
        <w:t>בהם את האמון, הם לא יכולים לתפקד. אנחנו נותנים</w:t>
      </w:r>
      <w:bookmarkStart w:id="575" w:name="_ETM_Q1_1455137"/>
      <w:bookmarkEnd w:id="575"/>
      <w:r w:rsidR="00864D24">
        <w:rPr>
          <w:rFonts w:hint="cs"/>
          <w:u w:val="none"/>
          <w:rtl/>
        </w:rPr>
        <w:t xml:space="preserve"> בכם את האמון, אנחנו רוצים לדעת גבולות גזרה גם בקטע </w:t>
      </w:r>
      <w:bookmarkStart w:id="576" w:name="_ETM_Q1_1461873"/>
      <w:bookmarkEnd w:id="576"/>
      <w:r w:rsidR="00864D24">
        <w:rPr>
          <w:rFonts w:hint="cs"/>
          <w:u w:val="none"/>
          <w:rtl/>
        </w:rPr>
        <w:t xml:space="preserve">של העיצומים הכספיים. </w:t>
      </w:r>
    </w:p>
    <w:p w:rsidR="00864D24" w:rsidRDefault="00864D24" w:rsidP="00864D24">
      <w:pPr>
        <w:pStyle w:val="a4"/>
        <w:rPr>
          <w:u w:val="none"/>
          <w:rtl/>
        </w:rPr>
      </w:pPr>
      <w:bookmarkStart w:id="577" w:name="_ETM_Q1_1461328"/>
      <w:bookmarkStart w:id="578" w:name="_ETM_Q1_1461417"/>
      <w:bookmarkEnd w:id="577"/>
      <w:bookmarkEnd w:id="578"/>
    </w:p>
    <w:p w:rsidR="00BF6CB4" w:rsidRDefault="00BF6CB4" w:rsidP="00864D24">
      <w:pPr>
        <w:pStyle w:val="a4"/>
        <w:rPr>
          <w:rtl/>
        </w:rPr>
      </w:pPr>
      <w:bookmarkStart w:id="579" w:name="_ETM_Q1_1461704"/>
      <w:bookmarkStart w:id="580" w:name="_ETM_Q1_1461785"/>
      <w:bookmarkStart w:id="581" w:name="_ETM_Q1_1434672"/>
      <w:bookmarkStart w:id="582" w:name="_ETM_Q1_1434764"/>
      <w:bookmarkStart w:id="583" w:name="ET_speaker_אתי_בנדלר_32"/>
      <w:bookmarkEnd w:id="579"/>
      <w:bookmarkEnd w:id="580"/>
      <w:bookmarkEnd w:id="581"/>
      <w:bookmarkEnd w:id="582"/>
      <w:r w:rsidRPr="00BF6CB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F6C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BF6CB4" w:rsidRDefault="00BF6CB4" w:rsidP="00BF6CB4">
      <w:pPr>
        <w:pStyle w:val="KeepWithNext"/>
        <w:rPr>
          <w:rtl/>
        </w:rPr>
      </w:pPr>
    </w:p>
    <w:p w:rsidR="00C5124F" w:rsidRDefault="00C5124F" w:rsidP="0061378D">
      <w:pPr>
        <w:rPr>
          <w:rtl/>
        </w:rPr>
      </w:pPr>
      <w:r>
        <w:rPr>
          <w:rFonts w:hint="cs"/>
          <w:rtl/>
        </w:rPr>
        <w:t xml:space="preserve">אני מזכירה </w:t>
      </w:r>
      <w:r w:rsidR="00BF6CB4">
        <w:rPr>
          <w:rFonts w:hint="cs"/>
          <w:rtl/>
        </w:rPr>
        <w:t xml:space="preserve">לעניין העיצום הכספי, </w:t>
      </w:r>
      <w:r>
        <w:rPr>
          <w:rFonts w:hint="cs"/>
          <w:rtl/>
        </w:rPr>
        <w:t xml:space="preserve">שאנחנו כמובן נדון בכך. </w:t>
      </w:r>
    </w:p>
    <w:p w:rsidR="00C5124F" w:rsidRDefault="00C5124F" w:rsidP="0061378D">
      <w:pPr>
        <w:rPr>
          <w:rtl/>
        </w:rPr>
      </w:pPr>
      <w:bookmarkStart w:id="584" w:name="_ETM_Q1_1488894"/>
      <w:bookmarkStart w:id="585" w:name="_ETM_Q1_1488993"/>
      <w:bookmarkStart w:id="586" w:name="_ETM_Q1_1487514"/>
      <w:bookmarkEnd w:id="584"/>
      <w:bookmarkEnd w:id="585"/>
      <w:bookmarkEnd w:id="586"/>
    </w:p>
    <w:p w:rsidR="00C5124F" w:rsidRDefault="00C5124F" w:rsidP="00C5124F">
      <w:pPr>
        <w:pStyle w:val="a4"/>
        <w:keepNext/>
        <w:rPr>
          <w:rtl/>
        </w:rPr>
      </w:pPr>
      <w:bookmarkStart w:id="587" w:name="ET_speaker_5069_161"/>
      <w:r w:rsidRPr="00C512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1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C5124F" w:rsidRDefault="00C5124F" w:rsidP="00C5124F">
      <w:pPr>
        <w:pStyle w:val="KeepWithNext"/>
        <w:rPr>
          <w:rtl/>
        </w:rPr>
      </w:pPr>
    </w:p>
    <w:p w:rsidR="00C5124F" w:rsidRDefault="00C5124F" w:rsidP="00C5124F">
      <w:pPr>
        <w:rPr>
          <w:rtl/>
        </w:rPr>
      </w:pPr>
      <w:bookmarkStart w:id="588" w:name="_ETM_Q1_1488206"/>
      <w:bookmarkStart w:id="589" w:name="_ETM_Q1_1488274"/>
      <w:bookmarkEnd w:id="588"/>
      <w:bookmarkEnd w:id="589"/>
      <w:r>
        <w:rPr>
          <w:rFonts w:hint="cs"/>
          <w:rtl/>
        </w:rPr>
        <w:t xml:space="preserve">כן, </w:t>
      </w:r>
      <w:bookmarkStart w:id="590" w:name="_ETM_Q1_1488578"/>
      <w:bookmarkEnd w:id="590"/>
      <w:r>
        <w:rPr>
          <w:rFonts w:hint="cs"/>
          <w:rtl/>
        </w:rPr>
        <w:t xml:space="preserve">אני אומר את זה  לפרוטוקול עכשיו. </w:t>
      </w:r>
      <w:bookmarkStart w:id="591" w:name="_ETM_Q1_1489224"/>
      <w:bookmarkEnd w:id="591"/>
    </w:p>
    <w:p w:rsidR="00C5124F" w:rsidRDefault="00C5124F" w:rsidP="00C5124F">
      <w:pPr>
        <w:rPr>
          <w:rtl/>
        </w:rPr>
      </w:pPr>
      <w:bookmarkStart w:id="592" w:name="_ETM_Q1_1489345"/>
      <w:bookmarkStart w:id="593" w:name="_ETM_Q1_1487178"/>
      <w:bookmarkEnd w:id="592"/>
      <w:bookmarkEnd w:id="593"/>
    </w:p>
    <w:p w:rsidR="00C5124F" w:rsidRDefault="00C5124F" w:rsidP="00C5124F">
      <w:pPr>
        <w:pStyle w:val="a4"/>
        <w:keepNext/>
        <w:rPr>
          <w:rtl/>
        </w:rPr>
      </w:pPr>
      <w:bookmarkStart w:id="594" w:name="ET_speaker_אתי_בנדלר_162"/>
      <w:r w:rsidRPr="00C5124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51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C5124F" w:rsidRDefault="00C5124F" w:rsidP="00C5124F">
      <w:pPr>
        <w:pStyle w:val="KeepWithNext"/>
        <w:rPr>
          <w:rtl/>
        </w:rPr>
      </w:pPr>
    </w:p>
    <w:p w:rsidR="00BF6CB4" w:rsidRDefault="00BF6CB4" w:rsidP="00396A84">
      <w:pPr>
        <w:rPr>
          <w:rtl/>
        </w:rPr>
      </w:pPr>
      <w:bookmarkStart w:id="595" w:name="_ETM_Q1_1487809"/>
      <w:bookmarkStart w:id="596" w:name="_ETM_Q1_1487876"/>
      <w:bookmarkStart w:id="597" w:name="_ETM_Q1_1489044"/>
      <w:bookmarkStart w:id="598" w:name="_ETM_Q1_1489124"/>
      <w:bookmarkEnd w:id="595"/>
      <w:bookmarkEnd w:id="596"/>
      <w:bookmarkEnd w:id="597"/>
      <w:bookmarkEnd w:id="598"/>
      <w:r>
        <w:rPr>
          <w:rFonts w:hint="cs"/>
          <w:rtl/>
        </w:rPr>
        <w:t xml:space="preserve">אני מוכרחה לומר שהתקיימה פגישה </w:t>
      </w:r>
      <w:r w:rsidR="00C5124F">
        <w:rPr>
          <w:rFonts w:hint="cs"/>
          <w:rtl/>
        </w:rPr>
        <w:t>בינינו ל</w:t>
      </w:r>
      <w:r>
        <w:rPr>
          <w:rFonts w:hint="cs"/>
          <w:rtl/>
        </w:rPr>
        <w:t xml:space="preserve">בין נציגי רשות ההגבלים, ואנחנו הערנו את תשומת לבם בדיוק </w:t>
      </w:r>
      <w:r w:rsidR="00C5124F">
        <w:rPr>
          <w:rFonts w:hint="cs"/>
          <w:rtl/>
        </w:rPr>
        <w:t xml:space="preserve">לנושא הזה </w:t>
      </w:r>
      <w:bookmarkStart w:id="599" w:name="_ETM_Q1_1503725"/>
      <w:bookmarkEnd w:id="599"/>
      <w:r w:rsidR="00C5124F">
        <w:rPr>
          <w:rFonts w:hint="cs"/>
          <w:rtl/>
        </w:rPr>
        <w:t xml:space="preserve">ויש איזושהי הצעת פשרה, שאני עדיין לא מסופקת ממנה, אבל </w:t>
      </w:r>
      <w:bookmarkStart w:id="600" w:name="_ETM_Q1_1509094"/>
      <w:bookmarkEnd w:id="600"/>
      <w:r w:rsidR="00C5124F">
        <w:rPr>
          <w:rFonts w:hint="cs"/>
          <w:rtl/>
        </w:rPr>
        <w:t xml:space="preserve">כשהוועדה תדון בכך, אתה תצטרך לגבש את עמדתך מה היא </w:t>
      </w:r>
      <w:bookmarkStart w:id="601" w:name="_ETM_Q1_1512417"/>
      <w:bookmarkEnd w:id="601"/>
      <w:r w:rsidR="00C5124F">
        <w:rPr>
          <w:rFonts w:hint="cs"/>
          <w:rtl/>
        </w:rPr>
        <w:t xml:space="preserve">הצעתך הקונקרטית </w:t>
      </w:r>
      <w:r w:rsidR="00C5124F">
        <w:rPr>
          <w:rtl/>
        </w:rPr>
        <w:t>–</w:t>
      </w:r>
      <w:r w:rsidR="00C5124F">
        <w:rPr>
          <w:rFonts w:hint="cs"/>
          <w:rtl/>
        </w:rPr>
        <w:t xml:space="preserve"> האם תקרא לעיצום הכספי או סוג אחר </w:t>
      </w:r>
      <w:bookmarkStart w:id="602" w:name="_ETM_Q1_1517718"/>
      <w:bookmarkEnd w:id="602"/>
      <w:r>
        <w:rPr>
          <w:rFonts w:hint="cs"/>
          <w:rtl/>
        </w:rPr>
        <w:t>של אישור לעיצום</w:t>
      </w:r>
      <w:r w:rsidR="00C5124F">
        <w:rPr>
          <w:rFonts w:hint="cs"/>
          <w:rtl/>
        </w:rPr>
        <w:t xml:space="preserve"> כספי</w:t>
      </w:r>
      <w:r>
        <w:rPr>
          <w:rFonts w:hint="cs"/>
          <w:rtl/>
        </w:rPr>
        <w:t xml:space="preserve">. </w:t>
      </w:r>
    </w:p>
    <w:p w:rsidR="00BF6CB4" w:rsidRDefault="00BF6CB4" w:rsidP="00BF6CB4">
      <w:pPr>
        <w:rPr>
          <w:rtl/>
        </w:rPr>
      </w:pPr>
    </w:p>
    <w:p w:rsidR="00BF6CB4" w:rsidRDefault="00BF6CB4" w:rsidP="00BF6CB4">
      <w:pPr>
        <w:pStyle w:val="a4"/>
        <w:keepNext/>
        <w:rPr>
          <w:rtl/>
        </w:rPr>
      </w:pPr>
      <w:bookmarkStart w:id="603" w:name="ET_speaker_5069_33"/>
      <w:r w:rsidRPr="00BF6C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BF6C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BF6CB4" w:rsidRDefault="00BF6CB4" w:rsidP="00BF6CB4">
      <w:pPr>
        <w:pStyle w:val="KeepWithNext"/>
        <w:rPr>
          <w:rtl/>
        </w:rPr>
      </w:pPr>
    </w:p>
    <w:p w:rsidR="00BF6CB4" w:rsidRDefault="00F9277C" w:rsidP="00BF6CB4">
      <w:pPr>
        <w:rPr>
          <w:rtl/>
        </w:rPr>
      </w:pPr>
      <w:r>
        <w:rPr>
          <w:rFonts w:hint="cs"/>
          <w:rtl/>
        </w:rPr>
        <w:t xml:space="preserve">אני אגבש את דעתי, </w:t>
      </w:r>
      <w:bookmarkStart w:id="604" w:name="_ETM_Q1_1521336"/>
      <w:bookmarkEnd w:id="604"/>
      <w:r w:rsidR="00BF6CB4">
        <w:rPr>
          <w:rFonts w:hint="cs"/>
          <w:rtl/>
        </w:rPr>
        <w:t>אחרי ש</w:t>
      </w:r>
      <w:r>
        <w:rPr>
          <w:rFonts w:hint="cs"/>
          <w:rtl/>
        </w:rPr>
        <w:t xml:space="preserve">אני </w:t>
      </w:r>
      <w:r w:rsidR="00BF6CB4">
        <w:rPr>
          <w:rFonts w:hint="cs"/>
          <w:rtl/>
        </w:rPr>
        <w:t>אשמע את היועצת המשפטית</w:t>
      </w:r>
      <w:r>
        <w:rPr>
          <w:rFonts w:hint="cs"/>
          <w:rtl/>
        </w:rPr>
        <w:t xml:space="preserve"> של הוועדה</w:t>
      </w:r>
      <w:r w:rsidR="00BF6CB4">
        <w:rPr>
          <w:rFonts w:hint="cs"/>
          <w:rtl/>
        </w:rPr>
        <w:t xml:space="preserve">. </w:t>
      </w:r>
    </w:p>
    <w:p w:rsidR="00BF6CB4" w:rsidRDefault="00BF6CB4" w:rsidP="00BF6CB4">
      <w:pPr>
        <w:rPr>
          <w:rtl/>
        </w:rPr>
      </w:pPr>
    </w:p>
    <w:p w:rsidR="00BF6CB4" w:rsidRDefault="00BF6CB4" w:rsidP="00BF6CB4">
      <w:pPr>
        <w:pStyle w:val="af6"/>
        <w:keepNext/>
        <w:rPr>
          <w:rtl/>
        </w:rPr>
      </w:pPr>
      <w:bookmarkStart w:id="605" w:name="ET_yor_5288_34"/>
      <w:r w:rsidRPr="00BF6CB4">
        <w:rPr>
          <w:rStyle w:val="TagStyle"/>
          <w:rtl/>
        </w:rPr>
        <w:t xml:space="preserve"> &lt;&lt; </w:t>
      </w:r>
      <w:proofErr w:type="spellStart"/>
      <w:r w:rsidRPr="00BF6CB4">
        <w:rPr>
          <w:rStyle w:val="TagStyle"/>
          <w:rtl/>
        </w:rPr>
        <w:t>יור</w:t>
      </w:r>
      <w:proofErr w:type="spellEnd"/>
      <w:r w:rsidRPr="00BF6CB4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F6CB4">
        <w:rPr>
          <w:rStyle w:val="TagStyle"/>
          <w:rtl/>
        </w:rPr>
        <w:t xml:space="preserve"> &lt;&lt; </w:t>
      </w:r>
      <w:proofErr w:type="spellStart"/>
      <w:r w:rsidRPr="00BF6CB4">
        <w:rPr>
          <w:rStyle w:val="TagStyle"/>
          <w:rtl/>
        </w:rPr>
        <w:t>יור</w:t>
      </w:r>
      <w:proofErr w:type="spellEnd"/>
      <w:r w:rsidRPr="00BF6C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5"/>
    </w:p>
    <w:p w:rsidR="00BF6CB4" w:rsidRDefault="00BF6CB4" w:rsidP="00BF6CB4">
      <w:pPr>
        <w:pStyle w:val="KeepWithNext"/>
        <w:rPr>
          <w:rtl/>
        </w:rPr>
      </w:pPr>
    </w:p>
    <w:p w:rsidR="00F9277C" w:rsidRDefault="00F9277C" w:rsidP="00BF6CB4">
      <w:pPr>
        <w:rPr>
          <w:rtl/>
        </w:rPr>
      </w:pPr>
      <w:r>
        <w:rPr>
          <w:rFonts w:hint="cs"/>
          <w:rtl/>
        </w:rPr>
        <w:t xml:space="preserve">כרגע אנחנו לא בשלב של או-או, הוצגה </w:t>
      </w:r>
      <w:bookmarkStart w:id="606" w:name="_ETM_Q1_1525679"/>
      <w:bookmarkEnd w:id="606"/>
      <w:r>
        <w:rPr>
          <w:rFonts w:hint="cs"/>
          <w:rtl/>
        </w:rPr>
        <w:t xml:space="preserve">ההצעה של רשות התחרות. יכול להיות שיצטרך להיות גם זה </w:t>
      </w:r>
      <w:bookmarkStart w:id="607" w:name="_ETM_Q1_1531154"/>
      <w:bookmarkEnd w:id="607"/>
      <w:r>
        <w:rPr>
          <w:rFonts w:hint="cs"/>
          <w:rtl/>
        </w:rPr>
        <w:t xml:space="preserve">וגם זה, או באמת רק אחד מהדברים האלה. </w:t>
      </w:r>
    </w:p>
    <w:p w:rsidR="00F9277C" w:rsidRDefault="00F9277C" w:rsidP="00BF6CB4">
      <w:pPr>
        <w:rPr>
          <w:rtl/>
        </w:rPr>
      </w:pPr>
    </w:p>
    <w:p w:rsidR="00BF6CB4" w:rsidRDefault="00F9277C" w:rsidP="00F9277C">
      <w:pPr>
        <w:rPr>
          <w:rtl/>
        </w:rPr>
      </w:pPr>
      <w:bookmarkStart w:id="608" w:name="_ETM_Q1_1531638"/>
      <w:bookmarkStart w:id="609" w:name="_ETM_Q1_1531716"/>
      <w:bookmarkEnd w:id="608"/>
      <w:bookmarkEnd w:id="609"/>
      <w:r>
        <w:rPr>
          <w:rFonts w:hint="cs"/>
          <w:rtl/>
        </w:rPr>
        <w:t xml:space="preserve">בכל מקרה, </w:t>
      </w:r>
      <w:bookmarkStart w:id="610" w:name="_ETM_Q1_1532760"/>
      <w:bookmarkEnd w:id="610"/>
      <w:r>
        <w:rPr>
          <w:rFonts w:hint="cs"/>
          <w:rtl/>
        </w:rPr>
        <w:t xml:space="preserve">חבר הכנסת חאג' יחיא ביקש את רשות הדיבור, וכמובן עו"ד </w:t>
      </w:r>
      <w:bookmarkStart w:id="611" w:name="_ETM_Q1_1534718"/>
      <w:bookmarkEnd w:id="611"/>
      <w:r>
        <w:rPr>
          <w:rFonts w:hint="cs"/>
          <w:rtl/>
        </w:rPr>
        <w:t xml:space="preserve">הלפרין, אני מיד אתן לך גם להגיב על מה ששמענו </w:t>
      </w:r>
      <w:bookmarkStart w:id="612" w:name="_ETM_Q1_1540510"/>
      <w:bookmarkEnd w:id="612"/>
      <w:r>
        <w:rPr>
          <w:rFonts w:hint="cs"/>
          <w:rtl/>
        </w:rPr>
        <w:t xml:space="preserve">כאן. </w:t>
      </w:r>
      <w:r w:rsidR="00BF6CB4">
        <w:rPr>
          <w:rFonts w:hint="cs"/>
          <w:rtl/>
        </w:rPr>
        <w:t xml:space="preserve"> </w:t>
      </w:r>
    </w:p>
    <w:p w:rsidR="00BF6CB4" w:rsidRDefault="00BF6CB4" w:rsidP="00BF6CB4">
      <w:pPr>
        <w:rPr>
          <w:rtl/>
        </w:rPr>
      </w:pPr>
    </w:p>
    <w:p w:rsidR="00BF6CB4" w:rsidRDefault="00BF6CB4" w:rsidP="00BF6CB4">
      <w:pPr>
        <w:pStyle w:val="a4"/>
        <w:keepNext/>
        <w:rPr>
          <w:rtl/>
        </w:rPr>
      </w:pPr>
      <w:bookmarkStart w:id="613" w:name="ET_speaker_5280_35"/>
      <w:r w:rsidRPr="00BF6CB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BF6C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BF6CB4" w:rsidRDefault="00BF6CB4" w:rsidP="00BF6CB4">
      <w:pPr>
        <w:pStyle w:val="KeepWithNext"/>
        <w:rPr>
          <w:rtl/>
        </w:rPr>
      </w:pPr>
    </w:p>
    <w:p w:rsidR="00F9277C" w:rsidRDefault="00F9277C" w:rsidP="00BF6CB4">
      <w:pPr>
        <w:rPr>
          <w:rtl/>
        </w:rPr>
      </w:pPr>
      <w:r>
        <w:rPr>
          <w:rFonts w:hint="cs"/>
          <w:rtl/>
        </w:rPr>
        <w:t xml:space="preserve">כבוד היושבת ראש, בישיבה הקודמת כשדיברנו על כוח </w:t>
      </w:r>
      <w:bookmarkStart w:id="614" w:name="_ETM_Q1_1547703"/>
      <w:bookmarkEnd w:id="614"/>
      <w:r>
        <w:rPr>
          <w:rFonts w:hint="cs"/>
          <w:rtl/>
        </w:rPr>
        <w:t>שוק משמעותי, אני ביקשתי הגדרה או הבהרה בנושא הזה. אני</w:t>
      </w:r>
      <w:bookmarkStart w:id="615" w:name="_ETM_Q1_1552935"/>
      <w:bookmarkEnd w:id="615"/>
      <w:r>
        <w:rPr>
          <w:rFonts w:hint="cs"/>
          <w:rtl/>
        </w:rPr>
        <w:t xml:space="preserve"> מקווה שאני אוכל לקבל אותה. </w:t>
      </w:r>
    </w:p>
    <w:p w:rsidR="00F9277C" w:rsidRDefault="00F9277C" w:rsidP="00BF6CB4">
      <w:pPr>
        <w:rPr>
          <w:rtl/>
        </w:rPr>
      </w:pPr>
      <w:bookmarkStart w:id="616" w:name="_ETM_Q1_1555671"/>
      <w:bookmarkStart w:id="617" w:name="_ETM_Q1_1555761"/>
      <w:bookmarkEnd w:id="616"/>
      <w:bookmarkEnd w:id="617"/>
    </w:p>
    <w:p w:rsidR="00F9277C" w:rsidRDefault="00F9277C" w:rsidP="00F9277C">
      <w:pPr>
        <w:rPr>
          <w:rtl/>
        </w:rPr>
      </w:pPr>
      <w:bookmarkStart w:id="618" w:name="_ETM_Q1_1555807"/>
      <w:bookmarkStart w:id="619" w:name="_ETM_Q1_1555902"/>
      <w:bookmarkEnd w:id="618"/>
      <w:bookmarkEnd w:id="619"/>
      <w:r>
        <w:rPr>
          <w:rFonts w:hint="cs"/>
          <w:rtl/>
        </w:rPr>
        <w:t xml:space="preserve">לגבי הנושא של יבוא מול תוצרת </w:t>
      </w:r>
      <w:bookmarkStart w:id="620" w:name="_ETM_Q1_1562079"/>
      <w:bookmarkEnd w:id="620"/>
      <w:r>
        <w:rPr>
          <w:rFonts w:hint="cs"/>
          <w:rtl/>
        </w:rPr>
        <w:t xml:space="preserve">הארץ, אני אתן את הדוגמה של יבוא שמן זית </w:t>
      </w:r>
      <w:bookmarkStart w:id="621" w:name="_ETM_Q1_1564934"/>
      <w:bookmarkEnd w:id="621"/>
      <w:r>
        <w:rPr>
          <w:rFonts w:hint="cs"/>
          <w:rtl/>
        </w:rPr>
        <w:t xml:space="preserve">בשנה שעברה. באו לקראת פסח וייבאו כמות, מתוך כוונה </w:t>
      </w:r>
      <w:bookmarkStart w:id="622" w:name="_ETM_Q1_1572039"/>
      <w:bookmarkEnd w:id="622"/>
      <w:r>
        <w:rPr>
          <w:rFonts w:hint="cs"/>
          <w:rtl/>
        </w:rPr>
        <w:t>להוריד את יוקר המחיה. אנחנו היום בנובמבר,</w:t>
      </w:r>
      <w:bookmarkStart w:id="623" w:name="_ETM_Q1_1577414"/>
      <w:bookmarkEnd w:id="623"/>
      <w:r>
        <w:rPr>
          <w:rFonts w:hint="cs"/>
          <w:rtl/>
        </w:rPr>
        <w:t xml:space="preserve"> כבר סיימנו את המסיק את הזיתים. </w:t>
      </w:r>
    </w:p>
    <w:p w:rsidR="00F9277C" w:rsidRDefault="00F9277C" w:rsidP="00F9277C">
      <w:pPr>
        <w:rPr>
          <w:rtl/>
        </w:rPr>
      </w:pPr>
      <w:bookmarkStart w:id="624" w:name="_ETM_Q1_1575987"/>
      <w:bookmarkStart w:id="625" w:name="_ETM_Q1_1576096"/>
      <w:bookmarkStart w:id="626" w:name="_ETM_Q1_1576459"/>
      <w:bookmarkStart w:id="627" w:name="_ETM_Q1_1577899"/>
      <w:bookmarkEnd w:id="624"/>
      <w:bookmarkEnd w:id="625"/>
      <w:bookmarkEnd w:id="626"/>
      <w:bookmarkEnd w:id="627"/>
    </w:p>
    <w:p w:rsidR="00F9277C" w:rsidRDefault="00F9277C" w:rsidP="00F9277C">
      <w:pPr>
        <w:pStyle w:val="a4"/>
        <w:keepNext/>
        <w:rPr>
          <w:rtl/>
        </w:rPr>
      </w:pPr>
      <w:bookmarkStart w:id="628" w:name="ET_speaker_5276_163"/>
      <w:r w:rsidRPr="00F9277C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927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F9277C" w:rsidRDefault="00F9277C" w:rsidP="00F9277C">
      <w:pPr>
        <w:pStyle w:val="KeepWithNext"/>
        <w:rPr>
          <w:rtl/>
        </w:rPr>
      </w:pPr>
    </w:p>
    <w:p w:rsidR="00F9277C" w:rsidRDefault="00F9277C" w:rsidP="00F9277C">
      <w:pPr>
        <w:rPr>
          <w:rtl/>
        </w:rPr>
      </w:pPr>
      <w:bookmarkStart w:id="629" w:name="_ETM_Q1_1578582"/>
      <w:bookmarkStart w:id="630" w:name="_ETM_Q1_1578653"/>
      <w:bookmarkEnd w:id="629"/>
      <w:bookmarkEnd w:id="630"/>
      <w:r>
        <w:rPr>
          <w:rFonts w:hint="cs"/>
          <w:rtl/>
        </w:rPr>
        <w:t xml:space="preserve">לא היו זיתים </w:t>
      </w:r>
      <w:bookmarkStart w:id="631" w:name="_ETM_Q1_1579173"/>
      <w:bookmarkEnd w:id="631"/>
      <w:r>
        <w:rPr>
          <w:rFonts w:hint="cs"/>
          <w:rtl/>
        </w:rPr>
        <w:t xml:space="preserve">השנה. </w:t>
      </w:r>
    </w:p>
    <w:p w:rsidR="00F9277C" w:rsidRDefault="00F9277C" w:rsidP="00F9277C">
      <w:pPr>
        <w:rPr>
          <w:rtl/>
        </w:rPr>
      </w:pPr>
      <w:bookmarkStart w:id="632" w:name="_ETM_Q1_1578442"/>
      <w:bookmarkEnd w:id="632"/>
    </w:p>
    <w:p w:rsidR="00F9277C" w:rsidRDefault="00F9277C" w:rsidP="00F9277C">
      <w:pPr>
        <w:pStyle w:val="a4"/>
        <w:keepNext/>
        <w:rPr>
          <w:rtl/>
        </w:rPr>
      </w:pPr>
      <w:bookmarkStart w:id="633" w:name="ET_speaker_5280_164"/>
      <w:r w:rsidRPr="00F9277C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927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F9277C" w:rsidRDefault="00F9277C" w:rsidP="00F9277C">
      <w:pPr>
        <w:pStyle w:val="KeepWithNext"/>
        <w:rPr>
          <w:rtl/>
        </w:rPr>
      </w:pPr>
    </w:p>
    <w:p w:rsidR="00F9277C" w:rsidRDefault="00F9277C" w:rsidP="00645B60">
      <w:pPr>
        <w:rPr>
          <w:rtl/>
        </w:rPr>
      </w:pPr>
      <w:bookmarkStart w:id="634" w:name="_ETM_Q1_1579097"/>
      <w:bookmarkStart w:id="635" w:name="_ETM_Q1_1579171"/>
      <w:bookmarkEnd w:id="634"/>
      <w:bookmarkEnd w:id="635"/>
      <w:r>
        <w:rPr>
          <w:rFonts w:hint="cs"/>
          <w:rtl/>
        </w:rPr>
        <w:t xml:space="preserve">לא היו, נכון, אבל סיימנו, אין עוד שמן זית </w:t>
      </w:r>
      <w:bookmarkStart w:id="636" w:name="_ETM_Q1_1581349"/>
      <w:bookmarkEnd w:id="636"/>
      <w:r>
        <w:rPr>
          <w:rFonts w:hint="cs"/>
          <w:rtl/>
        </w:rPr>
        <w:t xml:space="preserve">תוצרת הארץ, אז יכולים לדעת אם חסר או לא חסר. למה להגיע לפסח כדי להטיב עם </w:t>
      </w:r>
      <w:bookmarkStart w:id="637" w:name="_ETM_Q1_1591332"/>
      <w:bookmarkEnd w:id="637"/>
      <w:r>
        <w:rPr>
          <w:rFonts w:hint="cs"/>
          <w:rtl/>
        </w:rPr>
        <w:t xml:space="preserve">מישהו שיוכל לייבא ולהשאיר תוצרת הארץ שקיימת פה? </w:t>
      </w:r>
      <w:bookmarkStart w:id="638" w:name="_ETM_Q1_1596691"/>
      <w:bookmarkEnd w:id="638"/>
      <w:r>
        <w:rPr>
          <w:rFonts w:hint="cs"/>
          <w:rtl/>
        </w:rPr>
        <w:t xml:space="preserve">המחירים האלה יכולים להשתנות בשקל או שניים לליטר, והמשמעות </w:t>
      </w:r>
      <w:bookmarkStart w:id="639" w:name="_ETM_Q1_1602325"/>
      <w:bookmarkEnd w:id="639"/>
      <w:r>
        <w:rPr>
          <w:rFonts w:hint="cs"/>
          <w:rtl/>
        </w:rPr>
        <w:t xml:space="preserve">של זה היא תקופתית ואנחנו יכולים רק להרוס לאנשים שמגדלים </w:t>
      </w:r>
      <w:bookmarkStart w:id="640" w:name="_ETM_Q1_1605765"/>
      <w:bookmarkEnd w:id="640"/>
      <w:r w:rsidR="00645B60">
        <w:rPr>
          <w:rFonts w:hint="cs"/>
          <w:rtl/>
        </w:rPr>
        <w:t xml:space="preserve">עצי זית בארץ, שלא יוכלו למכור; זה גם </w:t>
      </w:r>
      <w:bookmarkStart w:id="641" w:name="_ETM_Q1_1611731"/>
      <w:bookmarkEnd w:id="641"/>
      <w:r w:rsidR="00645B60">
        <w:rPr>
          <w:rFonts w:hint="cs"/>
          <w:rtl/>
        </w:rPr>
        <w:t xml:space="preserve">עם הדגים, ולפעמים גם עם סוגי בשר מסוימים. </w:t>
      </w:r>
      <w:bookmarkStart w:id="642" w:name="_ETM_Q1_1615332"/>
      <w:bookmarkStart w:id="643" w:name="_ETM_Q1_1615453"/>
      <w:bookmarkStart w:id="644" w:name="_ETM_Q1_1615484"/>
      <w:bookmarkStart w:id="645" w:name="_ETM_Q1_1615567"/>
      <w:bookmarkEnd w:id="642"/>
      <w:bookmarkEnd w:id="643"/>
      <w:bookmarkEnd w:id="644"/>
      <w:bookmarkEnd w:id="645"/>
      <w:r w:rsidR="00645B60">
        <w:rPr>
          <w:rFonts w:hint="cs"/>
          <w:rtl/>
        </w:rPr>
        <w:t xml:space="preserve">לכן חשוב מאוד לקחת </w:t>
      </w:r>
      <w:bookmarkStart w:id="646" w:name="_ETM_Q1_1616434"/>
      <w:bookmarkEnd w:id="646"/>
      <w:r w:rsidR="00645B60">
        <w:rPr>
          <w:rFonts w:hint="cs"/>
          <w:rtl/>
        </w:rPr>
        <w:t xml:space="preserve">בחשבון את הנושא </w:t>
      </w:r>
      <w:bookmarkStart w:id="647" w:name="_ETM_Q1_1616955"/>
      <w:bookmarkEnd w:id="647"/>
      <w:r w:rsidR="00645B60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 </w:t>
      </w:r>
      <w:bookmarkStart w:id="648" w:name="_ETM_Q1_1585656"/>
      <w:bookmarkEnd w:id="648"/>
      <w:r>
        <w:rPr>
          <w:rtl/>
        </w:rPr>
        <w:t xml:space="preserve">    </w:t>
      </w:r>
    </w:p>
    <w:p w:rsidR="00BF6CB4" w:rsidRDefault="00BF6CB4" w:rsidP="00BF6CB4">
      <w:pPr>
        <w:rPr>
          <w:rtl/>
        </w:rPr>
      </w:pPr>
    </w:p>
    <w:p w:rsidR="00BF6CB4" w:rsidRDefault="00645B60" w:rsidP="00645B60">
      <w:pPr>
        <w:rPr>
          <w:rtl/>
        </w:rPr>
      </w:pPr>
      <w:r>
        <w:rPr>
          <w:rFonts w:hint="cs"/>
          <w:rtl/>
        </w:rPr>
        <w:t xml:space="preserve">לגבי </w:t>
      </w:r>
      <w:r w:rsidR="00BF6CB4">
        <w:rPr>
          <w:rFonts w:hint="cs"/>
          <w:rtl/>
        </w:rPr>
        <w:t xml:space="preserve">העיצומים הכספיים </w:t>
      </w:r>
      <w:r>
        <w:rPr>
          <w:rFonts w:hint="cs"/>
          <w:rtl/>
        </w:rPr>
        <w:t>ו</w:t>
      </w:r>
      <w:r w:rsidR="00BF6CB4">
        <w:rPr>
          <w:rFonts w:hint="cs"/>
          <w:rtl/>
        </w:rPr>
        <w:t>העיקרון של עד 8%</w:t>
      </w:r>
      <w:r>
        <w:rPr>
          <w:rFonts w:hint="cs"/>
          <w:rtl/>
        </w:rPr>
        <w:t>,</w:t>
      </w:r>
      <w:r w:rsidR="00BF6CB4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להפנות </w:t>
      </w:r>
      <w:r w:rsidR="00BF6CB4">
        <w:rPr>
          <w:rFonts w:hint="cs"/>
          <w:rtl/>
        </w:rPr>
        <w:t>תשומת לב לזה שאני לא רוצה להגיע למצב שיש עסקים קטנים או בינו</w:t>
      </w:r>
      <w:r>
        <w:rPr>
          <w:rFonts w:hint="cs"/>
          <w:rtl/>
        </w:rPr>
        <w:t>נ</w:t>
      </w:r>
      <w:r w:rsidR="00BF6CB4">
        <w:rPr>
          <w:rFonts w:hint="cs"/>
          <w:rtl/>
        </w:rPr>
        <w:t>יים</w:t>
      </w:r>
      <w:r>
        <w:rPr>
          <w:rFonts w:hint="cs"/>
          <w:rtl/>
        </w:rPr>
        <w:t xml:space="preserve">, שהעיצום הכספי הזה </w:t>
      </w:r>
      <w:bookmarkStart w:id="649" w:name="_ETM_Q1_1637252"/>
      <w:bookmarkEnd w:id="649"/>
      <w:r>
        <w:rPr>
          <w:rFonts w:hint="cs"/>
          <w:rtl/>
        </w:rPr>
        <w:t>יכול</w:t>
      </w:r>
      <w:r w:rsidR="00BF6CB4">
        <w:rPr>
          <w:rFonts w:hint="cs"/>
          <w:rtl/>
        </w:rPr>
        <w:t xml:space="preserve"> לה</w:t>
      </w:r>
      <w:r>
        <w:rPr>
          <w:rFonts w:hint="cs"/>
          <w:rtl/>
        </w:rPr>
        <w:t>ב</w:t>
      </w:r>
      <w:r w:rsidR="00BF6CB4">
        <w:rPr>
          <w:rFonts w:hint="cs"/>
          <w:rtl/>
        </w:rPr>
        <w:t>יא אותם לפשיטת רגל</w:t>
      </w:r>
      <w:r>
        <w:rPr>
          <w:rFonts w:hint="cs"/>
          <w:rtl/>
        </w:rPr>
        <w:t>.</w:t>
      </w:r>
      <w:r w:rsidR="00BF6CB4">
        <w:rPr>
          <w:rFonts w:hint="cs"/>
          <w:rtl/>
        </w:rPr>
        <w:t xml:space="preserve"> נכון שאנחנו </w:t>
      </w:r>
      <w:r>
        <w:rPr>
          <w:rFonts w:hint="cs"/>
          <w:rtl/>
        </w:rPr>
        <w:t xml:space="preserve">לא </w:t>
      </w:r>
      <w:r w:rsidR="00BF6CB4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את ההפרות, אנחנו רוצים </w:t>
      </w:r>
      <w:r w:rsidR="00BF6CB4">
        <w:rPr>
          <w:rFonts w:hint="cs"/>
          <w:rtl/>
        </w:rPr>
        <w:t xml:space="preserve">להזהיר ושכולם יהיו לפי החוק, אבל אנחנו גם לא רוצים לסגור עסקים </w:t>
      </w:r>
      <w:r>
        <w:rPr>
          <w:rFonts w:hint="cs"/>
          <w:rtl/>
        </w:rPr>
        <w:t xml:space="preserve">בגלל עיצום כספי </w:t>
      </w:r>
      <w:r w:rsidR="00BF6CB4">
        <w:rPr>
          <w:rFonts w:hint="cs"/>
          <w:rtl/>
        </w:rPr>
        <w:t xml:space="preserve">על עבירה מסוימת. מהצד השני, אנחנו לא  רוצים להגיע להגבלה של 24 או 25 מיליון שקל, </w:t>
      </w:r>
      <w:r>
        <w:rPr>
          <w:rFonts w:hint="cs"/>
          <w:rtl/>
        </w:rPr>
        <w:t xml:space="preserve">שתהיה </w:t>
      </w:r>
      <w:r w:rsidR="00BF6CB4">
        <w:rPr>
          <w:rFonts w:hint="cs"/>
          <w:rtl/>
        </w:rPr>
        <w:t>כדאי</w:t>
      </w:r>
      <w:r>
        <w:rPr>
          <w:rFonts w:hint="cs"/>
          <w:rtl/>
        </w:rPr>
        <w:t>ת</w:t>
      </w:r>
      <w:r w:rsidR="00BF6CB4">
        <w:rPr>
          <w:rFonts w:hint="cs"/>
          <w:rtl/>
        </w:rPr>
        <w:t xml:space="preserve"> לחברות </w:t>
      </w:r>
      <w:r>
        <w:rPr>
          <w:rFonts w:hint="cs"/>
          <w:rtl/>
        </w:rPr>
        <w:t xml:space="preserve">גדולות </w:t>
      </w:r>
      <w:bookmarkStart w:id="650" w:name="_ETM_Q1_1662268"/>
      <w:bookmarkEnd w:id="650"/>
      <w:r w:rsidR="00BF6CB4">
        <w:rPr>
          <w:rFonts w:hint="cs"/>
          <w:rtl/>
        </w:rPr>
        <w:t xml:space="preserve">במשק לעבור את העבירה ואז לשלם </w:t>
      </w:r>
      <w:r>
        <w:rPr>
          <w:rFonts w:hint="cs"/>
          <w:rtl/>
        </w:rPr>
        <w:t xml:space="preserve">גם </w:t>
      </w:r>
      <w:r w:rsidR="00BF6CB4">
        <w:rPr>
          <w:rFonts w:hint="cs"/>
          <w:rtl/>
        </w:rPr>
        <w:t xml:space="preserve">את הקנס </w:t>
      </w:r>
      <w:r>
        <w:rPr>
          <w:rFonts w:hint="cs"/>
          <w:rtl/>
        </w:rPr>
        <w:t xml:space="preserve">ולצאת </w:t>
      </w:r>
      <w:r w:rsidR="00BF6CB4">
        <w:rPr>
          <w:rFonts w:hint="cs"/>
          <w:rtl/>
        </w:rPr>
        <w:t>מורווח</w:t>
      </w:r>
      <w:r>
        <w:rPr>
          <w:rFonts w:hint="cs"/>
          <w:rtl/>
        </w:rPr>
        <w:t>ות גם מעבר לזה</w:t>
      </w:r>
      <w:r w:rsidR="00BF6CB4">
        <w:rPr>
          <w:rFonts w:hint="cs"/>
          <w:rtl/>
        </w:rPr>
        <w:t xml:space="preserve">. </w:t>
      </w:r>
      <w:r>
        <w:rPr>
          <w:rFonts w:hint="cs"/>
          <w:rtl/>
        </w:rPr>
        <w:t>אנחנו צריכים גם את ה</w:t>
      </w:r>
      <w:r w:rsidR="00BF6CB4">
        <w:rPr>
          <w:rFonts w:hint="cs"/>
          <w:rtl/>
        </w:rPr>
        <w:t xml:space="preserve">איזון </w:t>
      </w:r>
      <w:r>
        <w:rPr>
          <w:rFonts w:hint="cs"/>
          <w:rtl/>
        </w:rPr>
        <w:t xml:space="preserve">בין </w:t>
      </w:r>
      <w:bookmarkStart w:id="651" w:name="_ETM_Q1_1670313"/>
      <w:bookmarkEnd w:id="651"/>
      <w:r>
        <w:rPr>
          <w:rFonts w:hint="cs"/>
          <w:rtl/>
        </w:rPr>
        <w:t xml:space="preserve">זה </w:t>
      </w:r>
      <w:r w:rsidR="00BF6CB4">
        <w:rPr>
          <w:rFonts w:hint="cs"/>
          <w:rtl/>
        </w:rPr>
        <w:t xml:space="preserve">בעיצומים הכספים, ואני מקווה לפחות לפרוטוקול שיש </w:t>
      </w:r>
      <w:r>
        <w:rPr>
          <w:rFonts w:hint="cs"/>
          <w:rtl/>
        </w:rPr>
        <w:t>התחייבות כזאת ושזאת דרך העבודה</w:t>
      </w:r>
      <w:r w:rsidR="00BF6CB4">
        <w:rPr>
          <w:rFonts w:hint="cs"/>
          <w:rtl/>
        </w:rPr>
        <w:t xml:space="preserve">. </w:t>
      </w:r>
    </w:p>
    <w:p w:rsidR="00BF6CB4" w:rsidRDefault="00BF6CB4" w:rsidP="00BF6CB4">
      <w:pPr>
        <w:rPr>
          <w:rtl/>
        </w:rPr>
      </w:pPr>
    </w:p>
    <w:p w:rsidR="00BF6CB4" w:rsidRDefault="00BF6CB4" w:rsidP="00BF6CB4">
      <w:pPr>
        <w:pStyle w:val="af6"/>
        <w:keepNext/>
        <w:rPr>
          <w:rtl/>
        </w:rPr>
      </w:pPr>
      <w:bookmarkStart w:id="652" w:name="ET_yor_5288_36"/>
      <w:r w:rsidRPr="00BF6CB4">
        <w:rPr>
          <w:rStyle w:val="TagStyle"/>
          <w:rtl/>
        </w:rPr>
        <w:t xml:space="preserve"> &lt;&lt; </w:t>
      </w:r>
      <w:proofErr w:type="spellStart"/>
      <w:r w:rsidRPr="00BF6CB4">
        <w:rPr>
          <w:rStyle w:val="TagStyle"/>
          <w:rtl/>
        </w:rPr>
        <w:t>יור</w:t>
      </w:r>
      <w:proofErr w:type="spellEnd"/>
      <w:r w:rsidRPr="00BF6CB4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F6CB4">
        <w:rPr>
          <w:rStyle w:val="TagStyle"/>
          <w:rtl/>
        </w:rPr>
        <w:t xml:space="preserve"> &lt;&lt; </w:t>
      </w:r>
      <w:proofErr w:type="spellStart"/>
      <w:r w:rsidRPr="00BF6CB4">
        <w:rPr>
          <w:rStyle w:val="TagStyle"/>
          <w:rtl/>
        </w:rPr>
        <w:t>יור</w:t>
      </w:r>
      <w:proofErr w:type="spellEnd"/>
      <w:r w:rsidRPr="00BF6C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2"/>
    </w:p>
    <w:p w:rsidR="00BF6CB4" w:rsidRDefault="00BF6CB4" w:rsidP="00BF6CB4">
      <w:pPr>
        <w:pStyle w:val="KeepWithNext"/>
        <w:rPr>
          <w:rtl/>
        </w:rPr>
      </w:pPr>
    </w:p>
    <w:p w:rsidR="00BF6CB4" w:rsidRDefault="00645B60" w:rsidP="00BF6CB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עוד נדון בסעיף </w:t>
      </w:r>
      <w:bookmarkStart w:id="653" w:name="_ETM_Q1_1680611"/>
      <w:bookmarkEnd w:id="653"/>
      <w:r>
        <w:rPr>
          <w:rFonts w:hint="cs"/>
          <w:rtl/>
        </w:rPr>
        <w:t xml:space="preserve">הזה עוד באריכות, זה ברור לי. תודה רבה לך </w:t>
      </w:r>
      <w:bookmarkStart w:id="654" w:name="_ETM_Q1_1683053"/>
      <w:bookmarkEnd w:id="654"/>
      <w:r>
        <w:rPr>
          <w:rFonts w:hint="cs"/>
          <w:rtl/>
        </w:rPr>
        <w:t xml:space="preserve">חבר הכנסת חאג' יחיא. עו"ד הלפרין, אני מניחה שאת רוצה </w:t>
      </w:r>
      <w:bookmarkStart w:id="655" w:name="_ETM_Q1_1686709"/>
      <w:bookmarkEnd w:id="655"/>
      <w:r>
        <w:rPr>
          <w:rFonts w:hint="cs"/>
          <w:rtl/>
        </w:rPr>
        <w:t xml:space="preserve">להגיב גם על דבריו של אוריאל לין. </w:t>
      </w:r>
    </w:p>
    <w:p w:rsidR="00645B60" w:rsidRDefault="00645B60" w:rsidP="00BF6CB4">
      <w:pPr>
        <w:ind w:firstLine="0"/>
        <w:rPr>
          <w:rtl/>
        </w:rPr>
      </w:pPr>
      <w:bookmarkStart w:id="656" w:name="_ETM_Q1_1680645"/>
      <w:bookmarkStart w:id="657" w:name="_ETM_Q1_1680766"/>
      <w:bookmarkEnd w:id="656"/>
      <w:bookmarkEnd w:id="657"/>
    </w:p>
    <w:p w:rsidR="00BF6CB4" w:rsidRDefault="00BF6CB4" w:rsidP="00BF6CB4">
      <w:pPr>
        <w:pStyle w:val="af9"/>
        <w:keepNext/>
        <w:rPr>
          <w:rtl/>
        </w:rPr>
      </w:pPr>
      <w:bookmarkStart w:id="658" w:name="ET_guest_796084_37"/>
      <w:r w:rsidRPr="00BF6CB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F6C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BF6CB4" w:rsidRDefault="00BF6CB4" w:rsidP="00BF6CB4">
      <w:pPr>
        <w:pStyle w:val="KeepWithNext"/>
        <w:rPr>
          <w:rtl/>
        </w:rPr>
      </w:pPr>
    </w:p>
    <w:p w:rsidR="00645B60" w:rsidRDefault="00645B60" w:rsidP="0061378D">
      <w:pPr>
        <w:rPr>
          <w:rtl/>
        </w:rPr>
      </w:pPr>
      <w:r>
        <w:rPr>
          <w:rFonts w:hint="cs"/>
          <w:rtl/>
        </w:rPr>
        <w:t xml:space="preserve">חבר הכנסת לשעבר </w:t>
      </w:r>
      <w:bookmarkStart w:id="659" w:name="_ETM_Q1_1696477"/>
      <w:bookmarkEnd w:id="659"/>
      <w:r>
        <w:rPr>
          <w:rFonts w:hint="cs"/>
          <w:rtl/>
        </w:rPr>
        <w:t xml:space="preserve">אוריאל לין לא נשאר פה לשמוע את התשובה שלי, אז </w:t>
      </w:r>
      <w:bookmarkStart w:id="660" w:name="_ETM_Q1_1696459"/>
      <w:bookmarkEnd w:id="660"/>
      <w:r>
        <w:rPr>
          <w:rFonts w:hint="cs"/>
          <w:rtl/>
        </w:rPr>
        <w:t xml:space="preserve">אני לא רואה מה צריך להשיב כרגע. </w:t>
      </w:r>
    </w:p>
    <w:p w:rsidR="00645B60" w:rsidRDefault="00645B60" w:rsidP="0061378D">
      <w:pPr>
        <w:rPr>
          <w:rtl/>
        </w:rPr>
      </w:pPr>
      <w:bookmarkStart w:id="661" w:name="_ETM_Q1_1700481"/>
      <w:bookmarkStart w:id="662" w:name="_ETM_Q1_1700596"/>
      <w:bookmarkStart w:id="663" w:name="_ETM_Q1_1697589"/>
      <w:bookmarkEnd w:id="661"/>
      <w:bookmarkEnd w:id="662"/>
      <w:bookmarkEnd w:id="663"/>
    </w:p>
    <w:p w:rsidR="00645B60" w:rsidRDefault="00645B60" w:rsidP="00645B60">
      <w:pPr>
        <w:pStyle w:val="a4"/>
        <w:keepNext/>
        <w:rPr>
          <w:rtl/>
        </w:rPr>
      </w:pPr>
      <w:bookmarkStart w:id="664" w:name="ET_speaker_5280_165"/>
      <w:r w:rsidRPr="00645B6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45B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645B60" w:rsidRDefault="00645B60" w:rsidP="00645B60">
      <w:pPr>
        <w:pStyle w:val="KeepWithNext"/>
        <w:rPr>
          <w:rtl/>
        </w:rPr>
      </w:pPr>
    </w:p>
    <w:p w:rsidR="00645B60" w:rsidRDefault="00645B60" w:rsidP="00645B60">
      <w:pPr>
        <w:rPr>
          <w:rtl/>
        </w:rPr>
      </w:pPr>
      <w:bookmarkStart w:id="665" w:name="_ETM_Q1_1698187"/>
      <w:bookmarkStart w:id="666" w:name="_ETM_Q1_1698249"/>
      <w:bookmarkEnd w:id="665"/>
      <w:bookmarkEnd w:id="666"/>
      <w:r>
        <w:rPr>
          <w:rFonts w:hint="cs"/>
          <w:rtl/>
        </w:rPr>
        <w:t xml:space="preserve">גם לנו וגם </w:t>
      </w:r>
      <w:bookmarkStart w:id="667" w:name="_ETM_Q1_1699837"/>
      <w:bookmarkEnd w:id="667"/>
      <w:r>
        <w:rPr>
          <w:rFonts w:hint="cs"/>
          <w:rtl/>
        </w:rPr>
        <w:t xml:space="preserve">לפרוטוקול. </w:t>
      </w:r>
    </w:p>
    <w:p w:rsidR="00645B60" w:rsidRDefault="00645B60" w:rsidP="00645B60">
      <w:pPr>
        <w:rPr>
          <w:rtl/>
        </w:rPr>
      </w:pPr>
      <w:bookmarkStart w:id="668" w:name="_ETM_Q1_1702229"/>
      <w:bookmarkStart w:id="669" w:name="_ETM_Q1_1702322"/>
      <w:bookmarkEnd w:id="668"/>
      <w:bookmarkEnd w:id="669"/>
    </w:p>
    <w:p w:rsidR="00645B60" w:rsidRDefault="00645B60" w:rsidP="00645B60">
      <w:pPr>
        <w:pStyle w:val="af6"/>
        <w:keepNext/>
        <w:rPr>
          <w:rtl/>
        </w:rPr>
      </w:pPr>
      <w:bookmarkStart w:id="670" w:name="ET_yor_5288_166"/>
      <w:r w:rsidRPr="00645B60">
        <w:rPr>
          <w:rStyle w:val="TagStyle"/>
          <w:rtl/>
        </w:rPr>
        <w:lastRenderedPageBreak/>
        <w:t xml:space="preserve"> &lt;&lt; </w:t>
      </w:r>
      <w:proofErr w:type="spellStart"/>
      <w:r w:rsidRPr="00645B60">
        <w:rPr>
          <w:rStyle w:val="TagStyle"/>
          <w:rtl/>
        </w:rPr>
        <w:t>יור</w:t>
      </w:r>
      <w:proofErr w:type="spellEnd"/>
      <w:r w:rsidRPr="00645B60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45B60">
        <w:rPr>
          <w:rStyle w:val="TagStyle"/>
          <w:rtl/>
        </w:rPr>
        <w:t xml:space="preserve"> &lt;&lt; </w:t>
      </w:r>
      <w:proofErr w:type="spellStart"/>
      <w:r w:rsidRPr="00645B60">
        <w:rPr>
          <w:rStyle w:val="TagStyle"/>
          <w:rtl/>
        </w:rPr>
        <w:t>יור</w:t>
      </w:r>
      <w:proofErr w:type="spellEnd"/>
      <w:r w:rsidRPr="00645B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0"/>
    </w:p>
    <w:p w:rsidR="00645B60" w:rsidRDefault="00645B60" w:rsidP="00645B60">
      <w:pPr>
        <w:pStyle w:val="KeepWithNext"/>
        <w:rPr>
          <w:rtl/>
        </w:rPr>
      </w:pPr>
    </w:p>
    <w:p w:rsidR="00645B60" w:rsidRDefault="00645B60" w:rsidP="00645B60">
      <w:pPr>
        <w:rPr>
          <w:rtl/>
        </w:rPr>
      </w:pPr>
      <w:bookmarkStart w:id="671" w:name="_ETM_Q1_1700562"/>
      <w:bookmarkEnd w:id="671"/>
      <w:r>
        <w:rPr>
          <w:rFonts w:hint="cs"/>
          <w:rtl/>
        </w:rPr>
        <w:t xml:space="preserve">ההתייחסות </w:t>
      </w:r>
      <w:bookmarkStart w:id="672" w:name="_ETM_Q1_1703915"/>
      <w:bookmarkEnd w:id="672"/>
      <w:r>
        <w:rPr>
          <w:rFonts w:hint="cs"/>
          <w:rtl/>
        </w:rPr>
        <w:t xml:space="preserve">שלו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מאוד-מאוד חריפה. אני כן הייתי רוצה </w:t>
      </w:r>
      <w:bookmarkStart w:id="673" w:name="_ETM_Q1_1711195"/>
      <w:bookmarkEnd w:id="673"/>
      <w:r>
        <w:rPr>
          <w:rFonts w:hint="cs"/>
          <w:rtl/>
        </w:rPr>
        <w:t xml:space="preserve">לשמוע את העמדה שלך לראיית השוק הכוללת שלך בהקשר לעסקים </w:t>
      </w:r>
      <w:bookmarkStart w:id="674" w:name="_ETM_Q1_1717442"/>
      <w:bookmarkEnd w:id="674"/>
      <w:r>
        <w:rPr>
          <w:rFonts w:hint="cs"/>
          <w:rtl/>
        </w:rPr>
        <w:t xml:space="preserve">קטנים, שזה ברור לגמרי שיהיו הראשונים להיפגע. אני לא מתנגדת </w:t>
      </w:r>
      <w:bookmarkStart w:id="675" w:name="_ETM_Q1_1718021"/>
      <w:bookmarkEnd w:id="675"/>
      <w:r>
        <w:rPr>
          <w:rFonts w:hint="cs"/>
          <w:rtl/>
        </w:rPr>
        <w:t xml:space="preserve">לכניסה של אמזון לארץ, אבל אני גם מבינה את המשמעויות. </w:t>
      </w:r>
      <w:bookmarkStart w:id="676" w:name="_ETM_Q1_1725420"/>
      <w:bookmarkEnd w:id="676"/>
    </w:p>
    <w:p w:rsidR="00645B60" w:rsidRDefault="00645B60" w:rsidP="00645B60">
      <w:pPr>
        <w:rPr>
          <w:rtl/>
        </w:rPr>
      </w:pPr>
      <w:bookmarkStart w:id="677" w:name="_ETM_Q1_1725676"/>
      <w:bookmarkStart w:id="678" w:name="_ETM_Q1_1725780"/>
      <w:bookmarkStart w:id="679" w:name="_ETM_Q1_1726764"/>
      <w:bookmarkEnd w:id="677"/>
      <w:bookmarkEnd w:id="678"/>
      <w:bookmarkEnd w:id="679"/>
    </w:p>
    <w:p w:rsidR="00645B60" w:rsidRDefault="00645B60" w:rsidP="00645B60">
      <w:pPr>
        <w:pStyle w:val="af9"/>
        <w:keepNext/>
        <w:rPr>
          <w:rtl/>
        </w:rPr>
      </w:pPr>
      <w:r w:rsidRPr="00645B60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45B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45B60" w:rsidRDefault="00645B60" w:rsidP="00645B60">
      <w:pPr>
        <w:pStyle w:val="KeepWithNext"/>
        <w:rPr>
          <w:rtl/>
        </w:rPr>
      </w:pPr>
    </w:p>
    <w:p w:rsidR="00645B60" w:rsidRDefault="00645B60" w:rsidP="00645B60">
      <w:pPr>
        <w:rPr>
          <w:rtl/>
        </w:rPr>
      </w:pPr>
      <w:bookmarkStart w:id="680" w:name="_ETM_Q1_1727413"/>
      <w:bookmarkStart w:id="681" w:name="_ETM_Q1_1727500"/>
      <w:bookmarkEnd w:id="680"/>
      <w:bookmarkEnd w:id="681"/>
      <w:r>
        <w:rPr>
          <w:rFonts w:hint="cs"/>
          <w:rtl/>
        </w:rPr>
        <w:t xml:space="preserve">אני אתייחס פה לכמה נקודות שעלו, ואני מקווה שאני אקיף </w:t>
      </w:r>
      <w:bookmarkStart w:id="682" w:name="_ETM_Q1_1730687"/>
      <w:bookmarkEnd w:id="682"/>
      <w:r>
        <w:rPr>
          <w:rFonts w:hint="cs"/>
          <w:rtl/>
        </w:rPr>
        <w:t xml:space="preserve">את העמדות כולן ונותיר את הנושאים הספציפיים </w:t>
      </w:r>
      <w:r>
        <w:rPr>
          <w:rtl/>
        </w:rPr>
        <w:t>–</w:t>
      </w:r>
      <w:r>
        <w:rPr>
          <w:rFonts w:hint="cs"/>
          <w:rtl/>
        </w:rPr>
        <w:t xml:space="preserve"> של </w:t>
      </w:r>
      <w:bookmarkStart w:id="683" w:name="_ETM_Q1_1734922"/>
      <w:bookmarkEnd w:id="683"/>
      <w:r>
        <w:rPr>
          <w:rFonts w:hint="cs"/>
          <w:rtl/>
        </w:rPr>
        <w:t xml:space="preserve">הגדרה מה הוא כוח שוק ואת הנושא של העיצומים הכספיים </w:t>
      </w:r>
      <w:bookmarkStart w:id="684" w:name="_ETM_Q1_1739458"/>
      <w:bookmarkEnd w:id="684"/>
      <w:r>
        <w:rPr>
          <w:rtl/>
        </w:rPr>
        <w:t>–</w:t>
      </w:r>
      <w:r>
        <w:rPr>
          <w:rFonts w:hint="cs"/>
          <w:rtl/>
        </w:rPr>
        <w:t xml:space="preserve"> לדיון במועד הספציפי לסעיפים האלה. אבל אני </w:t>
      </w:r>
      <w:bookmarkStart w:id="685" w:name="_ETM_Q1_1742921"/>
      <w:bookmarkEnd w:id="685"/>
      <w:r>
        <w:rPr>
          <w:rFonts w:hint="cs"/>
          <w:rtl/>
        </w:rPr>
        <w:t xml:space="preserve">כן אתייחס לנושאי הרוחב שעלו פה. </w:t>
      </w:r>
    </w:p>
    <w:p w:rsidR="00645B60" w:rsidRDefault="00645B60" w:rsidP="00645B60">
      <w:pPr>
        <w:rPr>
          <w:rtl/>
        </w:rPr>
      </w:pPr>
      <w:bookmarkStart w:id="686" w:name="_ETM_Q1_1745302"/>
      <w:bookmarkStart w:id="687" w:name="_ETM_Q1_1745398"/>
      <w:bookmarkEnd w:id="686"/>
      <w:bookmarkEnd w:id="687"/>
    </w:p>
    <w:p w:rsidR="00BF6CB4" w:rsidRDefault="00645B60" w:rsidP="00645B60">
      <w:pPr>
        <w:rPr>
          <w:rtl/>
        </w:rPr>
      </w:pPr>
      <w:bookmarkStart w:id="688" w:name="_ETM_Q1_1745438"/>
      <w:bookmarkStart w:id="689" w:name="_ETM_Q1_1745546"/>
      <w:bookmarkEnd w:id="688"/>
      <w:bookmarkEnd w:id="689"/>
      <w:r>
        <w:rPr>
          <w:rFonts w:hint="cs"/>
          <w:rtl/>
        </w:rPr>
        <w:t xml:space="preserve">ראשית, </w:t>
      </w:r>
      <w:bookmarkStart w:id="690" w:name="_ETM_Q1_1745605"/>
      <w:bookmarkEnd w:id="690"/>
      <w:r>
        <w:rPr>
          <w:rFonts w:hint="cs"/>
          <w:rtl/>
        </w:rPr>
        <w:t xml:space="preserve">אני רוצה להתייחס למה שאמרה נציגת להב איגוד המוסכים. אכן </w:t>
      </w:r>
      <w:bookmarkStart w:id="691" w:name="_ETM_Q1_1753532"/>
      <w:bookmarkStart w:id="692" w:name="_ETM_Q1_1700637"/>
      <w:bookmarkStart w:id="693" w:name="_ETM_Q1_1700687"/>
      <w:bookmarkEnd w:id="691"/>
      <w:bookmarkEnd w:id="692"/>
      <w:bookmarkEnd w:id="693"/>
      <w:r>
        <w:rPr>
          <w:rFonts w:hint="cs"/>
          <w:rtl/>
        </w:rPr>
        <w:t xml:space="preserve">אנחנו </w:t>
      </w:r>
      <w:r w:rsidR="00BF6CB4">
        <w:rPr>
          <w:rFonts w:hint="cs"/>
          <w:rtl/>
        </w:rPr>
        <w:t>ניהלנו דיון</w:t>
      </w:r>
      <w:r>
        <w:rPr>
          <w:rFonts w:hint="cs"/>
          <w:rtl/>
        </w:rPr>
        <w:t xml:space="preserve">, אני חושבת מאוד פורה ופתוח, אתמול </w:t>
      </w:r>
      <w:r w:rsidR="00BF6CB4">
        <w:rPr>
          <w:rFonts w:hint="cs"/>
          <w:rtl/>
        </w:rPr>
        <w:t>בנושאים שכואבים ספציפית לאיגוד המוסכים</w:t>
      </w:r>
      <w:r>
        <w:rPr>
          <w:rFonts w:hint="cs"/>
          <w:rtl/>
        </w:rPr>
        <w:t xml:space="preserve">, אבל זה </w:t>
      </w:r>
      <w:bookmarkStart w:id="694" w:name="_ETM_Q1_1760712"/>
      <w:bookmarkEnd w:id="694"/>
      <w:r>
        <w:rPr>
          <w:rFonts w:hint="cs"/>
          <w:rtl/>
        </w:rPr>
        <w:t>לא רלוונטי רק לאיגוד המוסכים;</w:t>
      </w:r>
      <w:r w:rsidR="00BF6CB4">
        <w:rPr>
          <w:rFonts w:hint="cs"/>
          <w:rtl/>
        </w:rPr>
        <w:t xml:space="preserve"> באופן </w:t>
      </w:r>
      <w:r>
        <w:rPr>
          <w:rFonts w:hint="cs"/>
          <w:rtl/>
        </w:rPr>
        <w:t xml:space="preserve">כללי בנוגע </w:t>
      </w:r>
      <w:r w:rsidR="00BF6CB4">
        <w:rPr>
          <w:rFonts w:hint="cs"/>
          <w:rtl/>
        </w:rPr>
        <w:t>לעסקים קטנים,</w:t>
      </w:r>
      <w:r>
        <w:rPr>
          <w:rFonts w:hint="cs"/>
          <w:rtl/>
        </w:rPr>
        <w:t xml:space="preserve"> ואולי ראשית גם</w:t>
      </w:r>
      <w:r w:rsidR="00BF6CB4">
        <w:rPr>
          <w:rFonts w:hint="cs"/>
          <w:rtl/>
        </w:rPr>
        <w:t xml:space="preserve"> התייחסות לדברים של אוריאל לין. </w:t>
      </w:r>
    </w:p>
    <w:p w:rsidR="00BF6CB4" w:rsidRDefault="00BF6CB4" w:rsidP="00BF6CB4">
      <w:pPr>
        <w:rPr>
          <w:rtl/>
        </w:rPr>
      </w:pPr>
    </w:p>
    <w:p w:rsidR="00645B60" w:rsidRDefault="00BF6CB4" w:rsidP="00645B60">
      <w:pPr>
        <w:rPr>
          <w:rtl/>
        </w:rPr>
      </w:pPr>
      <w:r>
        <w:rPr>
          <w:rFonts w:hint="cs"/>
          <w:rtl/>
        </w:rPr>
        <w:t xml:space="preserve">אנחנו בהחלט חושבים שצריך לסייע לעסקים קטנים, בוודאי </w:t>
      </w:r>
      <w:r w:rsidR="00645B60">
        <w:rPr>
          <w:rFonts w:hint="cs"/>
          <w:rtl/>
        </w:rPr>
        <w:t xml:space="preserve">בהתמודדות </w:t>
      </w:r>
      <w:bookmarkStart w:id="695" w:name="_ETM_Q1_1776959"/>
      <w:bookmarkEnd w:id="695"/>
      <w:r w:rsidR="00645B60">
        <w:rPr>
          <w:rFonts w:hint="cs"/>
          <w:rtl/>
        </w:rPr>
        <w:t xml:space="preserve">שלהם עם </w:t>
      </w:r>
      <w:r>
        <w:rPr>
          <w:rFonts w:hint="cs"/>
          <w:rtl/>
        </w:rPr>
        <w:t xml:space="preserve">גורמים גדולים שפועלים במשק. אנחנו </w:t>
      </w:r>
      <w:r w:rsidR="008A060F">
        <w:rPr>
          <w:rFonts w:hint="cs"/>
          <w:rtl/>
        </w:rPr>
        <w:t xml:space="preserve">בוודאי רוצים לראות את העסקים רואים </w:t>
      </w:r>
      <w:r w:rsidR="00645B60">
        <w:rPr>
          <w:rFonts w:hint="cs"/>
          <w:rtl/>
        </w:rPr>
        <w:t xml:space="preserve">את רשות הגבלים עסקיים </w:t>
      </w:r>
      <w:r w:rsidR="008A060F">
        <w:rPr>
          <w:rFonts w:hint="cs"/>
          <w:rtl/>
        </w:rPr>
        <w:t xml:space="preserve">כרשות </w:t>
      </w:r>
      <w:r w:rsidR="00645B60">
        <w:rPr>
          <w:rFonts w:hint="cs"/>
          <w:rtl/>
        </w:rPr>
        <w:t xml:space="preserve">שנותנת להם </w:t>
      </w:r>
      <w:r w:rsidR="008A060F">
        <w:rPr>
          <w:rFonts w:hint="cs"/>
          <w:rtl/>
        </w:rPr>
        <w:t>דלת פתוחה ומענה וסיוע בצרות שלהם מול גופים מונופוליסטיים</w:t>
      </w:r>
      <w:r w:rsidR="00645B60">
        <w:rPr>
          <w:rFonts w:hint="cs"/>
          <w:rtl/>
        </w:rPr>
        <w:t xml:space="preserve"> </w:t>
      </w:r>
      <w:bookmarkStart w:id="696" w:name="_ETM_Q1_1797768"/>
      <w:bookmarkEnd w:id="696"/>
      <w:r w:rsidR="00645B60">
        <w:rPr>
          <w:rFonts w:hint="cs"/>
          <w:rtl/>
        </w:rPr>
        <w:t xml:space="preserve">שמנסים לדחוק אותם החוצה, </w:t>
      </w:r>
      <w:r w:rsidR="008A060F">
        <w:rPr>
          <w:rFonts w:hint="cs"/>
          <w:rtl/>
        </w:rPr>
        <w:t>מול גורמים שמנסים לא לא</w:t>
      </w:r>
      <w:r w:rsidR="00645B60">
        <w:rPr>
          <w:rFonts w:hint="cs"/>
          <w:rtl/>
        </w:rPr>
        <w:t>פ</w:t>
      </w:r>
      <w:r w:rsidR="008A060F">
        <w:rPr>
          <w:rFonts w:hint="cs"/>
          <w:rtl/>
        </w:rPr>
        <w:t xml:space="preserve">שר </w:t>
      </w:r>
      <w:r w:rsidR="00645B60">
        <w:rPr>
          <w:rFonts w:hint="cs"/>
          <w:rtl/>
        </w:rPr>
        <w:t xml:space="preserve">את כניסתם לשוק, </w:t>
      </w:r>
      <w:r w:rsidR="008A060F">
        <w:rPr>
          <w:rFonts w:hint="cs"/>
          <w:rtl/>
        </w:rPr>
        <w:t>או לצמצם את צמיחתם בשוק. במובן הזה אני לחלוטין מזדהה</w:t>
      </w:r>
      <w:r w:rsidR="00645B60">
        <w:rPr>
          <w:rFonts w:hint="cs"/>
          <w:rtl/>
        </w:rPr>
        <w:t xml:space="preserve"> עם הדברים </w:t>
      </w:r>
      <w:bookmarkStart w:id="697" w:name="_ETM_Q1_1809680"/>
      <w:bookmarkEnd w:id="697"/>
      <w:r w:rsidR="00645B60">
        <w:rPr>
          <w:rFonts w:hint="cs"/>
          <w:rtl/>
        </w:rPr>
        <w:t>האלה</w:t>
      </w:r>
      <w:r w:rsidR="008A060F">
        <w:rPr>
          <w:rFonts w:hint="cs"/>
          <w:rtl/>
        </w:rPr>
        <w:t xml:space="preserve">. </w:t>
      </w:r>
    </w:p>
    <w:p w:rsidR="00645B60" w:rsidRDefault="00645B60" w:rsidP="00645B60">
      <w:pPr>
        <w:rPr>
          <w:rtl/>
        </w:rPr>
      </w:pPr>
      <w:bookmarkStart w:id="698" w:name="_ETM_Q1_1807621"/>
      <w:bookmarkStart w:id="699" w:name="_ETM_Q1_1807725"/>
      <w:bookmarkStart w:id="700" w:name="_ETM_Q1_1807749"/>
      <w:bookmarkEnd w:id="698"/>
      <w:bookmarkEnd w:id="699"/>
      <w:bookmarkEnd w:id="700"/>
    </w:p>
    <w:p w:rsidR="00645B60" w:rsidRDefault="00645B60" w:rsidP="00645B60">
      <w:pPr>
        <w:rPr>
          <w:rtl/>
        </w:rPr>
      </w:pPr>
      <w:bookmarkStart w:id="701" w:name="_ETM_Q1_1807835"/>
      <w:bookmarkEnd w:id="701"/>
      <w:r>
        <w:rPr>
          <w:rFonts w:hint="cs"/>
          <w:rtl/>
        </w:rPr>
        <w:t>אני רוצה לציין, ש</w:t>
      </w:r>
      <w:r w:rsidR="008A060F">
        <w:rPr>
          <w:rFonts w:hint="cs"/>
          <w:rtl/>
        </w:rPr>
        <w:t>חלק מהרפורמה</w:t>
      </w:r>
      <w:r>
        <w:rPr>
          <w:rFonts w:hint="cs"/>
          <w:rtl/>
        </w:rPr>
        <w:t xml:space="preserve"> על חוק ההגבלים העסקיים</w:t>
      </w:r>
      <w:r w:rsidR="008A060F">
        <w:rPr>
          <w:rFonts w:hint="cs"/>
          <w:rtl/>
        </w:rPr>
        <w:t xml:space="preserve">, כפי שאנחנו גם מציגים פעם אחר פעם, </w:t>
      </w:r>
      <w:r>
        <w:rPr>
          <w:rFonts w:hint="cs"/>
          <w:rtl/>
        </w:rPr>
        <w:t xml:space="preserve">נעשית </w:t>
      </w:r>
      <w:r w:rsidR="008A060F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תיקון </w:t>
      </w:r>
      <w:r w:rsidR="008A060F">
        <w:rPr>
          <w:rFonts w:hint="cs"/>
          <w:rtl/>
        </w:rPr>
        <w:t xml:space="preserve">פטורי הסוג, ובמסגרת תיקוני פטורי הסוג </w:t>
      </w:r>
      <w:r>
        <w:rPr>
          <w:rFonts w:hint="cs"/>
          <w:rtl/>
        </w:rPr>
        <w:t>ניתן</w:t>
      </w:r>
      <w:bookmarkStart w:id="702" w:name="_ETM_Q1_1820308"/>
      <w:bookmarkEnd w:id="702"/>
      <w:r>
        <w:rPr>
          <w:rFonts w:hint="cs"/>
          <w:rtl/>
        </w:rPr>
        <w:t xml:space="preserve"> גם מענה - - -</w:t>
      </w:r>
    </w:p>
    <w:p w:rsidR="00645B60" w:rsidRDefault="00645B60" w:rsidP="00645B60">
      <w:pPr>
        <w:rPr>
          <w:rtl/>
        </w:rPr>
      </w:pPr>
      <w:bookmarkStart w:id="703" w:name="_ETM_Q1_1818969"/>
      <w:bookmarkStart w:id="704" w:name="_ETM_Q1_1819075"/>
      <w:bookmarkStart w:id="705" w:name="_ETM_Q1_1821359"/>
      <w:bookmarkEnd w:id="703"/>
      <w:bookmarkEnd w:id="704"/>
      <w:bookmarkEnd w:id="705"/>
    </w:p>
    <w:p w:rsidR="00645B60" w:rsidRDefault="00645B60" w:rsidP="00645B60">
      <w:pPr>
        <w:pStyle w:val="a4"/>
        <w:keepNext/>
        <w:rPr>
          <w:rtl/>
        </w:rPr>
      </w:pPr>
      <w:bookmarkStart w:id="706" w:name="ET_speaker_5276_168"/>
      <w:r w:rsidRPr="00645B6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45B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645B60" w:rsidRDefault="00645B60" w:rsidP="00645B60">
      <w:pPr>
        <w:pStyle w:val="KeepWithNext"/>
        <w:rPr>
          <w:rtl/>
        </w:rPr>
      </w:pPr>
    </w:p>
    <w:p w:rsidR="00645B60" w:rsidRDefault="00645B60" w:rsidP="00645B60">
      <w:pPr>
        <w:rPr>
          <w:rtl/>
        </w:rPr>
      </w:pPr>
      <w:bookmarkStart w:id="707" w:name="_ETM_Q1_1821978"/>
      <w:bookmarkStart w:id="708" w:name="_ETM_Q1_1822060"/>
      <w:bookmarkEnd w:id="707"/>
      <w:bookmarkEnd w:id="708"/>
      <w:r>
        <w:rPr>
          <w:rFonts w:hint="cs"/>
          <w:rtl/>
        </w:rPr>
        <w:t>מה זה?</w:t>
      </w:r>
    </w:p>
    <w:p w:rsidR="00645B60" w:rsidRDefault="00645B60" w:rsidP="00645B60">
      <w:pPr>
        <w:rPr>
          <w:rtl/>
        </w:rPr>
      </w:pPr>
      <w:bookmarkStart w:id="709" w:name="_ETM_Q1_1823295"/>
      <w:bookmarkStart w:id="710" w:name="_ETM_Q1_1823412"/>
      <w:bookmarkStart w:id="711" w:name="_ETM_Q1_1821277"/>
      <w:bookmarkEnd w:id="709"/>
      <w:bookmarkEnd w:id="710"/>
      <w:bookmarkEnd w:id="711"/>
    </w:p>
    <w:p w:rsidR="00645B60" w:rsidRDefault="00645B60" w:rsidP="00645B60">
      <w:pPr>
        <w:pStyle w:val="af9"/>
        <w:keepNext/>
        <w:rPr>
          <w:rtl/>
        </w:rPr>
      </w:pPr>
      <w:bookmarkStart w:id="712" w:name="ET_guest_796084_169"/>
      <w:r w:rsidRPr="00645B60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45B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645B60" w:rsidRDefault="00645B60" w:rsidP="00645B60">
      <w:pPr>
        <w:pStyle w:val="KeepWithNext"/>
        <w:rPr>
          <w:rtl/>
        </w:rPr>
      </w:pPr>
    </w:p>
    <w:p w:rsidR="008A060F" w:rsidRDefault="00645B60" w:rsidP="00645B60">
      <w:pPr>
        <w:rPr>
          <w:rtl/>
        </w:rPr>
      </w:pPr>
      <w:bookmarkStart w:id="713" w:name="_ETM_Q1_1821902"/>
      <w:bookmarkStart w:id="714" w:name="_ETM_Q1_1821969"/>
      <w:bookmarkStart w:id="715" w:name="_ETM_Q1_1819111"/>
      <w:bookmarkStart w:id="716" w:name="_ETM_Q1_1819206"/>
      <w:bookmarkEnd w:id="713"/>
      <w:bookmarkEnd w:id="714"/>
      <w:bookmarkEnd w:id="715"/>
      <w:bookmarkEnd w:id="716"/>
      <w:r>
        <w:rPr>
          <w:rFonts w:hint="cs"/>
          <w:rtl/>
        </w:rPr>
        <w:t xml:space="preserve">פטורי הסוג </w:t>
      </w:r>
      <w:r w:rsidR="008A060F">
        <w:rPr>
          <w:rFonts w:hint="cs"/>
          <w:rtl/>
        </w:rPr>
        <w:t>הם סוג של תקנות</w:t>
      </w:r>
      <w:r>
        <w:rPr>
          <w:rFonts w:hint="cs"/>
          <w:rtl/>
        </w:rPr>
        <w:t>,</w:t>
      </w:r>
      <w:r w:rsidR="008A060F">
        <w:rPr>
          <w:rFonts w:hint="cs"/>
          <w:rtl/>
        </w:rPr>
        <w:t xml:space="preserve"> שמאפשרות שחרור מהצורך לפנות לקבל את אישור הממונה לשיתופי פעולה שנעשים, ובמסגרת הרפו</w:t>
      </w:r>
      <w:r w:rsidR="0061378D">
        <w:rPr>
          <w:rFonts w:hint="cs"/>
          <w:rtl/>
        </w:rPr>
        <w:t>ר</w:t>
      </w:r>
      <w:r w:rsidR="008A060F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אנחנו גם </w:t>
      </w:r>
      <w:bookmarkStart w:id="717" w:name="_ETM_Q1_1834477"/>
      <w:bookmarkEnd w:id="717"/>
      <w:r>
        <w:rPr>
          <w:rFonts w:hint="cs"/>
          <w:rtl/>
        </w:rPr>
        <w:t xml:space="preserve">הרחבנו את פטורי הסוג באופן </w:t>
      </w:r>
      <w:r w:rsidR="008A060F">
        <w:rPr>
          <w:rFonts w:hint="cs"/>
          <w:rtl/>
        </w:rPr>
        <w:t>שמאפ</w:t>
      </w:r>
      <w:r w:rsidR="0061378D">
        <w:rPr>
          <w:rFonts w:hint="cs"/>
          <w:rtl/>
        </w:rPr>
        <w:t>ש</w:t>
      </w:r>
      <w:r w:rsidR="008A060F">
        <w:rPr>
          <w:rFonts w:hint="cs"/>
          <w:rtl/>
        </w:rPr>
        <w:t xml:space="preserve">ר לעסקים קטנים לייצר מיזמים משותפים, </w:t>
      </w:r>
      <w:r>
        <w:rPr>
          <w:rFonts w:hint="cs"/>
          <w:rtl/>
        </w:rPr>
        <w:t xml:space="preserve">שכל עוד הם לא פוגעים </w:t>
      </w:r>
      <w:bookmarkStart w:id="718" w:name="_ETM_Q1_1842917"/>
      <w:bookmarkEnd w:id="718"/>
      <w:r>
        <w:rPr>
          <w:rFonts w:hint="cs"/>
          <w:rtl/>
        </w:rPr>
        <w:t xml:space="preserve">בתחרות, </w:t>
      </w:r>
      <w:r w:rsidR="008A060F">
        <w:rPr>
          <w:rFonts w:hint="cs"/>
          <w:rtl/>
        </w:rPr>
        <w:t>לא צריך לפנות לרשות להגבלים עסקיים לקבל היתר בקשר אליהם</w:t>
      </w:r>
      <w:r>
        <w:rPr>
          <w:rFonts w:hint="cs"/>
          <w:rtl/>
        </w:rPr>
        <w:t>, הם יכולים לעשות את זה בעצמם</w:t>
      </w:r>
      <w:r w:rsidR="008A060F">
        <w:rPr>
          <w:rFonts w:hint="cs"/>
          <w:rtl/>
        </w:rPr>
        <w:t xml:space="preserve">. </w:t>
      </w:r>
    </w:p>
    <w:p w:rsidR="008A060F" w:rsidRDefault="008A060F" w:rsidP="00BF6CB4">
      <w:pPr>
        <w:rPr>
          <w:rtl/>
        </w:rPr>
      </w:pPr>
    </w:p>
    <w:p w:rsidR="008A060F" w:rsidRDefault="008A060F" w:rsidP="008A060F">
      <w:pPr>
        <w:pStyle w:val="a4"/>
        <w:keepNext/>
        <w:rPr>
          <w:rtl/>
        </w:rPr>
      </w:pPr>
      <w:bookmarkStart w:id="719" w:name="ET_speaker_5069_38"/>
      <w:r w:rsidRPr="008A06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:rsidR="008A060F" w:rsidRDefault="008A060F" w:rsidP="008A060F">
      <w:pPr>
        <w:pStyle w:val="KeepWithNext"/>
        <w:rPr>
          <w:rtl/>
        </w:rPr>
      </w:pPr>
    </w:p>
    <w:p w:rsidR="008A060F" w:rsidRDefault="008A060F" w:rsidP="00645B60">
      <w:pPr>
        <w:rPr>
          <w:rtl/>
        </w:rPr>
      </w:pPr>
      <w:r>
        <w:rPr>
          <w:rFonts w:hint="cs"/>
          <w:rtl/>
        </w:rPr>
        <w:t xml:space="preserve">מה שעד היום כן היה. </w:t>
      </w:r>
    </w:p>
    <w:p w:rsidR="008A060F" w:rsidRDefault="008A060F" w:rsidP="008A060F">
      <w:pPr>
        <w:rPr>
          <w:rtl/>
        </w:rPr>
      </w:pPr>
    </w:p>
    <w:p w:rsidR="008A060F" w:rsidRDefault="008A060F" w:rsidP="008A060F">
      <w:pPr>
        <w:pStyle w:val="af9"/>
        <w:keepNext/>
        <w:rPr>
          <w:rtl/>
        </w:rPr>
      </w:pPr>
      <w:bookmarkStart w:id="720" w:name="ET_guest_796084_39"/>
      <w:r w:rsidRPr="008A060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A06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8A060F" w:rsidRDefault="008A060F" w:rsidP="008A060F">
      <w:pPr>
        <w:pStyle w:val="KeepWithNext"/>
        <w:rPr>
          <w:rtl/>
        </w:rPr>
      </w:pPr>
    </w:p>
    <w:p w:rsidR="008A060F" w:rsidRDefault="00645B60" w:rsidP="00645B60">
      <w:pPr>
        <w:rPr>
          <w:rtl/>
        </w:rPr>
      </w:pPr>
      <w:r>
        <w:rPr>
          <w:rFonts w:hint="cs"/>
          <w:rtl/>
        </w:rPr>
        <w:t xml:space="preserve">נכון, ובמובן הזה </w:t>
      </w:r>
      <w:bookmarkStart w:id="721" w:name="_ETM_Q1_1848866"/>
      <w:bookmarkEnd w:id="721"/>
      <w:r>
        <w:rPr>
          <w:rFonts w:hint="cs"/>
          <w:rtl/>
        </w:rPr>
        <w:t xml:space="preserve">אני חושבת שהרפורמה בכללותה כן גם בשורה לעסקים קטנים, וזאת </w:t>
      </w:r>
      <w:bookmarkStart w:id="722" w:name="_ETM_Q1_1856161"/>
      <w:bookmarkEnd w:id="722"/>
      <w:r>
        <w:rPr>
          <w:rFonts w:hint="cs"/>
          <w:rtl/>
        </w:rPr>
        <w:t xml:space="preserve">בשורה שחשובה לנו, </w:t>
      </w:r>
      <w:r w:rsidR="008A060F">
        <w:rPr>
          <w:rFonts w:hint="cs"/>
          <w:rtl/>
        </w:rPr>
        <w:t xml:space="preserve">חשוב לנו שהיא </w:t>
      </w:r>
      <w:r>
        <w:rPr>
          <w:rFonts w:hint="cs"/>
          <w:rtl/>
        </w:rPr>
        <w:t xml:space="preserve">תצא מהרפורמה הזאת וחשוב לנו </w:t>
      </w:r>
      <w:bookmarkStart w:id="723" w:name="_ETM_Q1_1860605"/>
      <w:bookmarkEnd w:id="723"/>
      <w:r>
        <w:rPr>
          <w:rFonts w:hint="cs"/>
          <w:rtl/>
        </w:rPr>
        <w:t xml:space="preserve">שהיא </w:t>
      </w:r>
      <w:r w:rsidR="008A060F">
        <w:rPr>
          <w:rFonts w:hint="cs"/>
          <w:rtl/>
        </w:rPr>
        <w:t xml:space="preserve">תסייע לעסקים </w:t>
      </w:r>
      <w:r>
        <w:rPr>
          <w:rFonts w:hint="cs"/>
          <w:rtl/>
        </w:rPr>
        <w:t>ה</w:t>
      </w:r>
      <w:r w:rsidR="008A060F">
        <w:rPr>
          <w:rFonts w:hint="cs"/>
          <w:rtl/>
        </w:rPr>
        <w:t xml:space="preserve">קטנים. </w:t>
      </w:r>
    </w:p>
    <w:p w:rsidR="008A060F" w:rsidRDefault="008A060F" w:rsidP="008A060F">
      <w:pPr>
        <w:rPr>
          <w:rtl/>
        </w:rPr>
      </w:pPr>
    </w:p>
    <w:p w:rsidR="008A060F" w:rsidRDefault="008A060F" w:rsidP="00CE3709">
      <w:pPr>
        <w:rPr>
          <w:rtl/>
        </w:rPr>
      </w:pPr>
      <w:r>
        <w:rPr>
          <w:rFonts w:hint="cs"/>
          <w:rtl/>
        </w:rPr>
        <w:t xml:space="preserve">אני רק אציין, אני לא הזמנתי את אמזון להצטרף, </w:t>
      </w:r>
      <w:r w:rsidR="004D6BE6">
        <w:rPr>
          <w:rFonts w:hint="cs"/>
          <w:rtl/>
          <w:lang w:val="en-GB"/>
        </w:rPr>
        <w:t xml:space="preserve">אמזון </w:t>
      </w:r>
      <w:r>
        <w:rPr>
          <w:rFonts w:hint="cs"/>
          <w:rtl/>
        </w:rPr>
        <w:t>לא מחכה להזמנות ממני כדי לה</w:t>
      </w:r>
      <w:r w:rsidR="004D6BE6">
        <w:rPr>
          <w:rFonts w:hint="cs"/>
          <w:rtl/>
        </w:rPr>
        <w:t>יכנס ל</w:t>
      </w:r>
      <w:r>
        <w:rPr>
          <w:rFonts w:hint="cs"/>
          <w:rtl/>
        </w:rPr>
        <w:t xml:space="preserve">שוק הישראלי, אבל השקפת העולם </w:t>
      </w:r>
      <w:r w:rsidR="004D6BE6">
        <w:rPr>
          <w:rFonts w:hint="cs"/>
          <w:rtl/>
        </w:rPr>
        <w:t xml:space="preserve">של רשות ההגבלים העסקיים היא </w:t>
      </w:r>
      <w:r>
        <w:rPr>
          <w:rFonts w:hint="cs"/>
          <w:rtl/>
        </w:rPr>
        <w:t xml:space="preserve">שגורמים שרוצים להיכנס לשוק הישראלי ולהתחרות בשוק הישראלי, זאת ברכה וזה דבר טוב, גם אם זה מקשה </w:t>
      </w:r>
      <w:r w:rsidR="00CE3709">
        <w:rPr>
          <w:rFonts w:hint="cs"/>
          <w:rtl/>
        </w:rPr>
        <w:t xml:space="preserve">על </w:t>
      </w:r>
      <w:bookmarkStart w:id="724" w:name="_ETM_Q1_1883092"/>
      <w:bookmarkEnd w:id="724"/>
      <w:r w:rsidR="00CE3709">
        <w:rPr>
          <w:rFonts w:hint="cs"/>
          <w:rtl/>
        </w:rPr>
        <w:t xml:space="preserve">האנשים שהיה להם נוח פה ומאוורר ומתאים להם </w:t>
      </w:r>
      <w:r>
        <w:rPr>
          <w:rFonts w:hint="cs"/>
          <w:rtl/>
        </w:rPr>
        <w:t xml:space="preserve">לחיות בחלק הקטנה שלהם בלתי מאוימים. אמזון היא גוף מאוד גדול ומאוד חזק. כמובן שאם </w:t>
      </w:r>
      <w:r w:rsidR="00CE3709">
        <w:rPr>
          <w:rFonts w:hint="cs"/>
          <w:rtl/>
        </w:rPr>
        <w:t>בכניסתה</w:t>
      </w:r>
      <w:bookmarkStart w:id="725" w:name="_ETM_Q1_1896831"/>
      <w:bookmarkEnd w:id="725"/>
      <w:r w:rsidR="00CE370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CE3709">
        <w:rPr>
          <w:rFonts w:hint="cs"/>
          <w:rtl/>
        </w:rPr>
        <w:t xml:space="preserve">תנצל את כוחה לרעה כדי לדחוק עסקים קטנים, </w:t>
      </w:r>
      <w:bookmarkStart w:id="726" w:name="_ETM_Q1_1902926"/>
      <w:bookmarkEnd w:id="726"/>
      <w:r w:rsidR="00CE3709">
        <w:rPr>
          <w:rFonts w:hint="cs"/>
          <w:rtl/>
        </w:rPr>
        <w:t xml:space="preserve">אנחנו נהיה הראשונים להסתער עליה בעניין הזה. אבל אמזון כגורם </w:t>
      </w:r>
      <w:bookmarkStart w:id="727" w:name="_ETM_Q1_1906878"/>
      <w:bookmarkEnd w:id="727"/>
      <w:r w:rsidR="00CE3709">
        <w:rPr>
          <w:rFonts w:hint="cs"/>
          <w:rtl/>
        </w:rPr>
        <w:t>פעיל בשוק הישראלי, זה דבר שיביא ברכ</w:t>
      </w:r>
      <w:r>
        <w:rPr>
          <w:rFonts w:hint="cs"/>
          <w:rtl/>
        </w:rPr>
        <w:t xml:space="preserve">ה צרכנית, ואנחנו מאוד היינו 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E3709">
        <w:rPr>
          <w:rFonts w:hint="cs"/>
          <w:rtl/>
        </w:rPr>
        <w:t>לא</w:t>
      </w:r>
      <w:r>
        <w:rPr>
          <w:rFonts w:hint="cs"/>
          <w:rtl/>
        </w:rPr>
        <w:t xml:space="preserve"> שאנחנו מזמינים אותם</w:t>
      </w:r>
      <w:r w:rsidR="00CE3709">
        <w:rPr>
          <w:rFonts w:hint="cs"/>
          <w:rtl/>
        </w:rPr>
        <w:t xml:space="preserve">, הם לא צריכים </w:t>
      </w:r>
      <w:bookmarkStart w:id="728" w:name="_ETM_Q1_1916214"/>
      <w:bookmarkEnd w:id="728"/>
      <w:r w:rsidR="00CE3709">
        <w:rPr>
          <w:rFonts w:hint="cs"/>
          <w:rtl/>
        </w:rPr>
        <w:t>את הזמנתנו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לראות את כניסתם לשוק הזה. </w:t>
      </w:r>
    </w:p>
    <w:p w:rsidR="008A060F" w:rsidRDefault="008A060F" w:rsidP="008A060F">
      <w:pPr>
        <w:rPr>
          <w:rtl/>
        </w:rPr>
      </w:pPr>
    </w:p>
    <w:p w:rsidR="008A060F" w:rsidRDefault="008A060F" w:rsidP="008A060F">
      <w:pPr>
        <w:pStyle w:val="af6"/>
        <w:keepNext/>
        <w:rPr>
          <w:rtl/>
        </w:rPr>
      </w:pPr>
      <w:bookmarkStart w:id="729" w:name="ET_yor_5288_40"/>
      <w:r w:rsidRPr="008A060F">
        <w:rPr>
          <w:rStyle w:val="TagStyle"/>
          <w:rtl/>
        </w:rPr>
        <w:t xml:space="preserve"> &lt;&lt; </w:t>
      </w:r>
      <w:proofErr w:type="spellStart"/>
      <w:r w:rsidRPr="008A060F">
        <w:rPr>
          <w:rStyle w:val="TagStyle"/>
          <w:rtl/>
        </w:rPr>
        <w:t>יור</w:t>
      </w:r>
      <w:proofErr w:type="spellEnd"/>
      <w:r w:rsidRPr="008A060F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A060F">
        <w:rPr>
          <w:rStyle w:val="TagStyle"/>
          <w:rtl/>
        </w:rPr>
        <w:t xml:space="preserve"> &lt;&lt; </w:t>
      </w:r>
      <w:proofErr w:type="spellStart"/>
      <w:r w:rsidRPr="008A060F">
        <w:rPr>
          <w:rStyle w:val="TagStyle"/>
          <w:rtl/>
        </w:rPr>
        <w:t>יור</w:t>
      </w:r>
      <w:proofErr w:type="spellEnd"/>
      <w:r w:rsidRPr="008A06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9"/>
    </w:p>
    <w:p w:rsidR="008A060F" w:rsidRDefault="008A060F" w:rsidP="008A060F">
      <w:pPr>
        <w:pStyle w:val="KeepWithNext"/>
        <w:rPr>
          <w:rtl/>
        </w:rPr>
      </w:pPr>
    </w:p>
    <w:p w:rsidR="008A060F" w:rsidRDefault="00CE3709" w:rsidP="008A060F">
      <w:pPr>
        <w:rPr>
          <w:rtl/>
        </w:rPr>
      </w:pPr>
      <w:r>
        <w:rPr>
          <w:rFonts w:hint="cs"/>
          <w:rtl/>
        </w:rPr>
        <w:t xml:space="preserve">איך התמודדת למשל עם חברות ענק אחרות, כמו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</w:t>
      </w:r>
      <w:bookmarkStart w:id="730" w:name="_ETM_Q1_1921134"/>
      <w:bookmarkEnd w:id="730"/>
      <w:r>
        <w:rPr>
          <w:rFonts w:hint="cs"/>
          <w:rtl/>
        </w:rPr>
        <w:t xml:space="preserve">וגוגל, נניח </w:t>
      </w:r>
      <w:r w:rsidR="008A060F">
        <w:rPr>
          <w:rFonts w:hint="cs"/>
          <w:rtl/>
        </w:rPr>
        <w:t>בשוק הפרסום? אתם בודקים את זה? אתם עוקבים אחרי זה?</w:t>
      </w:r>
    </w:p>
    <w:p w:rsidR="003D52D3" w:rsidRDefault="003D52D3" w:rsidP="008A060F">
      <w:pPr>
        <w:rPr>
          <w:rtl/>
        </w:rPr>
      </w:pPr>
    </w:p>
    <w:p w:rsidR="003D52D3" w:rsidRDefault="003D52D3" w:rsidP="003D52D3">
      <w:pPr>
        <w:pStyle w:val="af9"/>
        <w:keepNext/>
        <w:rPr>
          <w:rtl/>
        </w:rPr>
      </w:pPr>
      <w:bookmarkStart w:id="731" w:name="ET_guest_796084_41"/>
      <w:r w:rsidRPr="003D52D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D52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:rsidR="003D52D3" w:rsidRDefault="003D52D3" w:rsidP="003D52D3">
      <w:pPr>
        <w:pStyle w:val="KeepWithNext"/>
        <w:rPr>
          <w:rtl/>
        </w:rPr>
      </w:pPr>
    </w:p>
    <w:p w:rsidR="00CE3709" w:rsidRDefault="00CE3709" w:rsidP="00CE3709">
      <w:pPr>
        <w:rPr>
          <w:rtl/>
        </w:rPr>
      </w:pPr>
      <w:r>
        <w:rPr>
          <w:rFonts w:hint="cs"/>
          <w:rtl/>
        </w:rPr>
        <w:t xml:space="preserve">כאשר אנחנו מקבלים תלונות </w:t>
      </w:r>
      <w:r>
        <w:rPr>
          <w:rtl/>
        </w:rPr>
        <w:t>–</w:t>
      </w:r>
      <w:r>
        <w:rPr>
          <w:rFonts w:hint="cs"/>
          <w:rtl/>
        </w:rPr>
        <w:t xml:space="preserve"> לגבי </w:t>
      </w:r>
      <w:bookmarkStart w:id="732" w:name="_ETM_Q1_1933219"/>
      <w:bookmarkEnd w:id="732"/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לא קיבלנו מעולם שום תלונה, אבל לגבי גוגל - </w:t>
      </w:r>
      <w:bookmarkStart w:id="733" w:name="_ETM_Q1_1935590"/>
      <w:bookmarkEnd w:id="733"/>
      <w:r>
        <w:rPr>
          <w:rFonts w:hint="cs"/>
          <w:rtl/>
        </w:rPr>
        <w:t xml:space="preserve">- </w:t>
      </w:r>
    </w:p>
    <w:p w:rsidR="00CE3709" w:rsidRDefault="00CE3709" w:rsidP="003D52D3">
      <w:pPr>
        <w:rPr>
          <w:rtl/>
        </w:rPr>
      </w:pPr>
      <w:bookmarkStart w:id="734" w:name="_ETM_Q1_1936166"/>
      <w:bookmarkStart w:id="735" w:name="_ETM_Q1_1936257"/>
      <w:bookmarkEnd w:id="734"/>
      <w:bookmarkEnd w:id="735"/>
    </w:p>
    <w:p w:rsidR="00CE3709" w:rsidRDefault="00CE3709" w:rsidP="00CE3709">
      <w:pPr>
        <w:pStyle w:val="af6"/>
        <w:keepNext/>
        <w:rPr>
          <w:rtl/>
        </w:rPr>
      </w:pPr>
      <w:bookmarkStart w:id="736" w:name="ET_yor_5288_170"/>
      <w:r w:rsidRPr="00CE3709">
        <w:rPr>
          <w:rStyle w:val="TagStyle"/>
          <w:rtl/>
        </w:rPr>
        <w:t xml:space="preserve"> &lt;&lt; </w:t>
      </w:r>
      <w:proofErr w:type="spellStart"/>
      <w:r w:rsidRPr="00CE3709">
        <w:rPr>
          <w:rStyle w:val="TagStyle"/>
          <w:rtl/>
        </w:rPr>
        <w:t>יור</w:t>
      </w:r>
      <w:proofErr w:type="spellEnd"/>
      <w:r w:rsidRPr="00CE3709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E3709">
        <w:rPr>
          <w:rStyle w:val="TagStyle"/>
          <w:rtl/>
        </w:rPr>
        <w:t xml:space="preserve"> &lt;&lt; </w:t>
      </w:r>
      <w:proofErr w:type="spellStart"/>
      <w:r w:rsidRPr="00CE3709">
        <w:rPr>
          <w:rStyle w:val="TagStyle"/>
          <w:rtl/>
        </w:rPr>
        <w:t>יור</w:t>
      </w:r>
      <w:proofErr w:type="spellEnd"/>
      <w:r w:rsidRPr="00CE37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6"/>
    </w:p>
    <w:p w:rsidR="00CE3709" w:rsidRDefault="00CE3709" w:rsidP="00CE3709">
      <w:pPr>
        <w:pStyle w:val="KeepWithNext"/>
        <w:rPr>
          <w:rtl/>
        </w:rPr>
      </w:pPr>
    </w:p>
    <w:p w:rsidR="00CE3709" w:rsidRDefault="00CE3709" w:rsidP="00CE3709">
      <w:pPr>
        <w:rPr>
          <w:rtl/>
        </w:rPr>
      </w:pPr>
      <w:bookmarkStart w:id="737" w:name="_ETM_Q1_1937899"/>
      <w:bookmarkEnd w:id="737"/>
      <w:r>
        <w:rPr>
          <w:rFonts w:hint="cs"/>
          <w:rtl/>
        </w:rPr>
        <w:t xml:space="preserve">לא רציתי לקפח אף אחת, בגלל ציינתי את </w:t>
      </w:r>
      <w:bookmarkStart w:id="738" w:name="_ETM_Q1_1940235"/>
      <w:bookmarkEnd w:id="738"/>
      <w:r>
        <w:rPr>
          <w:rFonts w:hint="cs"/>
          <w:rtl/>
        </w:rPr>
        <w:t xml:space="preserve">שתיהן. </w:t>
      </w:r>
      <w:bookmarkStart w:id="739" w:name="_ETM_Q1_1941251"/>
      <w:bookmarkEnd w:id="739"/>
    </w:p>
    <w:p w:rsidR="00CE3709" w:rsidRDefault="00CE3709" w:rsidP="00CE3709">
      <w:pPr>
        <w:rPr>
          <w:rtl/>
        </w:rPr>
      </w:pPr>
      <w:bookmarkStart w:id="740" w:name="_ETM_Q1_1941368"/>
      <w:bookmarkEnd w:id="740"/>
    </w:p>
    <w:p w:rsidR="00CE3709" w:rsidRDefault="00CE3709" w:rsidP="00CE3709">
      <w:pPr>
        <w:pStyle w:val="-"/>
        <w:keepNext/>
        <w:rPr>
          <w:rtl/>
        </w:rPr>
      </w:pPr>
      <w:bookmarkStart w:id="741" w:name="ET_speakercontinue_796084_171"/>
      <w:r w:rsidRPr="00CE3709">
        <w:rPr>
          <w:rStyle w:val="TagStyle"/>
          <w:rtl/>
        </w:rPr>
        <w:t xml:space="preserve"> &lt;&lt; </w:t>
      </w:r>
      <w:proofErr w:type="spellStart"/>
      <w:r w:rsidRPr="00CE3709">
        <w:rPr>
          <w:rStyle w:val="TagStyle"/>
          <w:rtl/>
        </w:rPr>
        <w:t>דובר_המשך</w:t>
      </w:r>
      <w:proofErr w:type="spellEnd"/>
      <w:r w:rsidRPr="00CE3709">
        <w:rPr>
          <w:rStyle w:val="TagStyle"/>
          <w:rtl/>
        </w:rPr>
        <w:t xml:space="preserve"> &gt;&gt; </w:t>
      </w:r>
      <w:r>
        <w:rPr>
          <w:rtl/>
        </w:rPr>
        <w:t>מיכל הלפרין:</w:t>
      </w:r>
      <w:r w:rsidRPr="00CE3709">
        <w:rPr>
          <w:rStyle w:val="TagStyle"/>
          <w:rtl/>
        </w:rPr>
        <w:t xml:space="preserve"> &lt;&lt; </w:t>
      </w:r>
      <w:proofErr w:type="spellStart"/>
      <w:r w:rsidRPr="00CE3709">
        <w:rPr>
          <w:rStyle w:val="TagStyle"/>
          <w:rtl/>
        </w:rPr>
        <w:t>דובר_המשך</w:t>
      </w:r>
      <w:proofErr w:type="spellEnd"/>
      <w:r w:rsidRPr="00CE37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1"/>
    </w:p>
    <w:p w:rsidR="00CE3709" w:rsidRDefault="00CE3709" w:rsidP="00CE3709">
      <w:pPr>
        <w:pStyle w:val="KeepWithNext"/>
        <w:rPr>
          <w:rtl/>
        </w:rPr>
      </w:pPr>
    </w:p>
    <w:p w:rsidR="003D52D3" w:rsidRDefault="00CE3709" w:rsidP="00CE3709">
      <w:pPr>
        <w:rPr>
          <w:rtl/>
        </w:rPr>
      </w:pPr>
      <w:bookmarkStart w:id="742" w:name="_ETM_Q1_1939238"/>
      <w:bookmarkStart w:id="743" w:name="_ETM_Q1_1936334"/>
      <w:bookmarkStart w:id="744" w:name="_ETM_Q1_1936419"/>
      <w:bookmarkEnd w:id="742"/>
      <w:bookmarkEnd w:id="743"/>
      <w:bookmarkEnd w:id="744"/>
      <w:r>
        <w:rPr>
          <w:rFonts w:hint="cs"/>
          <w:rtl/>
        </w:rPr>
        <w:t xml:space="preserve">- - לגבי גוגל אנחנו קיבלנו תלונה. </w:t>
      </w:r>
      <w:bookmarkStart w:id="745" w:name="_ETM_Q1_1942637"/>
      <w:bookmarkEnd w:id="745"/>
      <w:r>
        <w:rPr>
          <w:rFonts w:hint="cs"/>
          <w:rtl/>
        </w:rPr>
        <w:t xml:space="preserve">תלונות נבדקות באופן ענייני, ללא כל קשר לשאלה אם זה </w:t>
      </w:r>
      <w:bookmarkStart w:id="746" w:name="_ETM_Q1_1948708"/>
      <w:bookmarkEnd w:id="746"/>
      <w:r>
        <w:rPr>
          <w:rFonts w:hint="cs"/>
          <w:rtl/>
        </w:rPr>
        <w:t>גורם זר או גורם ישראלי. אנחנו בודקים את התלונות האלה</w:t>
      </w:r>
      <w:bookmarkStart w:id="747" w:name="_ETM_Q1_1951062"/>
      <w:bookmarkEnd w:id="747"/>
      <w:r>
        <w:rPr>
          <w:rFonts w:hint="cs"/>
          <w:rtl/>
        </w:rPr>
        <w:t xml:space="preserve"> לגופן </w:t>
      </w:r>
      <w:r w:rsidR="003D52D3">
        <w:rPr>
          <w:rFonts w:hint="cs"/>
          <w:rtl/>
        </w:rPr>
        <w:t xml:space="preserve">במלוא הרצינות. </w:t>
      </w:r>
    </w:p>
    <w:p w:rsidR="003D52D3" w:rsidRDefault="003D52D3" w:rsidP="003D52D3">
      <w:pPr>
        <w:rPr>
          <w:rtl/>
        </w:rPr>
      </w:pPr>
    </w:p>
    <w:p w:rsidR="003D52D3" w:rsidRDefault="003D52D3" w:rsidP="003D52D3">
      <w:pPr>
        <w:pStyle w:val="af6"/>
        <w:keepNext/>
        <w:rPr>
          <w:rtl/>
        </w:rPr>
      </w:pPr>
      <w:bookmarkStart w:id="748" w:name="ET_yor_5288_42"/>
      <w:r w:rsidRPr="003D52D3">
        <w:rPr>
          <w:rStyle w:val="TagStyle"/>
          <w:rtl/>
        </w:rPr>
        <w:t xml:space="preserve"> &lt;&lt; </w:t>
      </w:r>
      <w:proofErr w:type="spellStart"/>
      <w:r w:rsidRPr="003D52D3">
        <w:rPr>
          <w:rStyle w:val="TagStyle"/>
          <w:rtl/>
        </w:rPr>
        <w:t>יור</w:t>
      </w:r>
      <w:proofErr w:type="spellEnd"/>
      <w:r w:rsidRPr="003D52D3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3D52D3">
        <w:rPr>
          <w:rStyle w:val="TagStyle"/>
          <w:rtl/>
        </w:rPr>
        <w:t xml:space="preserve"> &lt;&lt; </w:t>
      </w:r>
      <w:proofErr w:type="spellStart"/>
      <w:r w:rsidRPr="003D52D3">
        <w:rPr>
          <w:rStyle w:val="TagStyle"/>
          <w:rtl/>
        </w:rPr>
        <w:t>יור</w:t>
      </w:r>
      <w:proofErr w:type="spellEnd"/>
      <w:r w:rsidRPr="003D52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8"/>
    </w:p>
    <w:p w:rsidR="003D52D3" w:rsidRDefault="003D52D3" w:rsidP="003D52D3">
      <w:pPr>
        <w:pStyle w:val="KeepWithNext"/>
        <w:rPr>
          <w:rtl/>
        </w:rPr>
      </w:pPr>
    </w:p>
    <w:p w:rsidR="003D52D3" w:rsidRDefault="00CE3709" w:rsidP="00CE3709">
      <w:pPr>
        <w:rPr>
          <w:rtl/>
        </w:rPr>
      </w:pPr>
      <w:r>
        <w:rPr>
          <w:rFonts w:hint="cs"/>
          <w:rtl/>
        </w:rPr>
        <w:t xml:space="preserve">אגב, מניסיונך בעולם, </w:t>
      </w:r>
      <w:r w:rsidR="003D52D3">
        <w:rPr>
          <w:rFonts w:hint="cs"/>
          <w:rtl/>
        </w:rPr>
        <w:t>היו שווקים שטיפלו בה</w:t>
      </w:r>
      <w:r>
        <w:rPr>
          <w:rFonts w:hint="cs"/>
          <w:rtl/>
        </w:rPr>
        <w:t>ן</w:t>
      </w:r>
      <w:r w:rsidR="003D52D3">
        <w:rPr>
          <w:rFonts w:hint="cs"/>
          <w:rtl/>
        </w:rPr>
        <w:t xml:space="preserve"> על רקע של הגבלים עסקיים? אנחנו יודעים </w:t>
      </w:r>
      <w:r>
        <w:rPr>
          <w:rFonts w:hint="cs"/>
          <w:rtl/>
        </w:rPr>
        <w:t>מה קרה</w:t>
      </w:r>
      <w:r w:rsidR="003D52D3">
        <w:rPr>
          <w:rFonts w:hint="cs"/>
          <w:rtl/>
        </w:rPr>
        <w:t xml:space="preserve"> באמריקה.  </w:t>
      </w:r>
    </w:p>
    <w:p w:rsidR="003D52D3" w:rsidRDefault="003D52D3" w:rsidP="003D52D3">
      <w:pPr>
        <w:rPr>
          <w:rtl/>
        </w:rPr>
      </w:pPr>
    </w:p>
    <w:p w:rsidR="003D52D3" w:rsidRDefault="003D52D3" w:rsidP="003D52D3">
      <w:pPr>
        <w:pStyle w:val="-"/>
        <w:keepNext/>
        <w:rPr>
          <w:rtl/>
        </w:rPr>
      </w:pPr>
      <w:bookmarkStart w:id="749" w:name="ET_speakercontinue_796084_43"/>
      <w:r w:rsidRPr="003D52D3">
        <w:rPr>
          <w:rStyle w:val="TagStyle"/>
          <w:rtl/>
        </w:rPr>
        <w:t xml:space="preserve"> &lt;&lt; </w:t>
      </w:r>
      <w:proofErr w:type="spellStart"/>
      <w:r w:rsidRPr="003D52D3">
        <w:rPr>
          <w:rStyle w:val="TagStyle"/>
          <w:rtl/>
        </w:rPr>
        <w:t>דובר_המשך</w:t>
      </w:r>
      <w:proofErr w:type="spellEnd"/>
      <w:r w:rsidRPr="003D52D3">
        <w:rPr>
          <w:rStyle w:val="TagStyle"/>
          <w:rtl/>
        </w:rPr>
        <w:t xml:space="preserve"> &gt;&gt; </w:t>
      </w:r>
      <w:r>
        <w:rPr>
          <w:rtl/>
        </w:rPr>
        <w:t>מיכל הלפרין:</w:t>
      </w:r>
      <w:r w:rsidRPr="003D52D3">
        <w:rPr>
          <w:rStyle w:val="TagStyle"/>
          <w:rtl/>
        </w:rPr>
        <w:t xml:space="preserve"> &lt;&lt; </w:t>
      </w:r>
      <w:proofErr w:type="spellStart"/>
      <w:r w:rsidRPr="003D52D3">
        <w:rPr>
          <w:rStyle w:val="TagStyle"/>
          <w:rtl/>
        </w:rPr>
        <w:t>דובר_המשך</w:t>
      </w:r>
      <w:proofErr w:type="spellEnd"/>
      <w:r w:rsidRPr="003D52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9"/>
    </w:p>
    <w:p w:rsidR="003D52D3" w:rsidRDefault="003D52D3" w:rsidP="003D52D3">
      <w:pPr>
        <w:pStyle w:val="KeepWithNext"/>
        <w:rPr>
          <w:rtl/>
        </w:rPr>
      </w:pPr>
    </w:p>
    <w:p w:rsidR="003A0F62" w:rsidRDefault="00CE3709" w:rsidP="003A0F62">
      <w:pPr>
        <w:rPr>
          <w:rtl/>
        </w:rPr>
      </w:pPr>
      <w:r>
        <w:rPr>
          <w:rFonts w:hint="cs"/>
          <w:rtl/>
        </w:rPr>
        <w:t xml:space="preserve">אנחנו כולנו מודעים </w:t>
      </w:r>
      <w:r w:rsidR="003D52D3">
        <w:rPr>
          <w:rFonts w:hint="cs"/>
          <w:rtl/>
        </w:rPr>
        <w:t>להליכים ש</w:t>
      </w:r>
      <w:r>
        <w:rPr>
          <w:rFonts w:hint="cs"/>
          <w:rtl/>
        </w:rPr>
        <w:t xml:space="preserve">הנציבות </w:t>
      </w:r>
      <w:bookmarkStart w:id="750" w:name="_ETM_Q1_1966980"/>
      <w:bookmarkEnd w:id="750"/>
      <w:r>
        <w:rPr>
          <w:rFonts w:hint="cs"/>
          <w:rtl/>
        </w:rPr>
        <w:t xml:space="preserve">האירופית </w:t>
      </w:r>
      <w:r w:rsidR="003D52D3">
        <w:rPr>
          <w:rFonts w:hint="cs"/>
          <w:rtl/>
        </w:rPr>
        <w:t xml:space="preserve">מנהלת </w:t>
      </w:r>
      <w:r>
        <w:rPr>
          <w:rFonts w:hint="cs"/>
          <w:rtl/>
        </w:rPr>
        <w:t xml:space="preserve">נגד גוגל להליכים שמנהלת </w:t>
      </w:r>
      <w:r w:rsidR="003D52D3">
        <w:rPr>
          <w:rFonts w:hint="cs"/>
          <w:rtl/>
        </w:rPr>
        <w:t xml:space="preserve">רשות התחרות הגרמנית נגד </w:t>
      </w:r>
      <w:proofErr w:type="spellStart"/>
      <w:r w:rsidR="003D52D3">
        <w:rPr>
          <w:rFonts w:hint="cs"/>
          <w:rtl/>
        </w:rPr>
        <w:t>פייסבוק</w:t>
      </w:r>
      <w:proofErr w:type="spellEnd"/>
      <w:r w:rsidR="003D52D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הדברים האלה אכן קיימים </w:t>
      </w:r>
      <w:r w:rsidR="003D52D3">
        <w:rPr>
          <w:rFonts w:hint="cs"/>
          <w:rtl/>
        </w:rPr>
        <w:t xml:space="preserve">ואנחנו עוקבים אחריהם. צריך לזכור שכל הגורמים הטכנולוגיים </w:t>
      </w:r>
      <w:r w:rsidR="003D52D3">
        <w:rPr>
          <w:rtl/>
        </w:rPr>
        <w:t>–</w:t>
      </w:r>
      <w:r w:rsidR="003D52D3">
        <w:rPr>
          <w:rFonts w:hint="cs"/>
          <w:rtl/>
        </w:rPr>
        <w:t xml:space="preserve"> חברות</w:t>
      </w:r>
      <w:r>
        <w:rPr>
          <w:rFonts w:hint="cs"/>
          <w:rtl/>
        </w:rPr>
        <w:t xml:space="preserve">, </w:t>
      </w:r>
      <w:bookmarkStart w:id="751" w:name="_ETM_Q1_1983443"/>
      <w:bookmarkEnd w:id="751"/>
      <w:r>
        <w:rPr>
          <w:rFonts w:hint="cs"/>
          <w:rtl/>
        </w:rPr>
        <w:t xml:space="preserve">כגון: גוגל,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>,</w:t>
      </w:r>
      <w:r w:rsidR="003D52D3">
        <w:rPr>
          <w:rFonts w:hint="cs"/>
          <w:rtl/>
        </w:rPr>
        <w:t xml:space="preserve"> אמזון </w:t>
      </w:r>
      <w:r w:rsidR="003D52D3">
        <w:rPr>
          <w:rtl/>
        </w:rPr>
        <w:t>–</w:t>
      </w:r>
      <w:r w:rsidR="003D52D3">
        <w:rPr>
          <w:rFonts w:hint="cs"/>
          <w:rtl/>
        </w:rPr>
        <w:t xml:space="preserve"> מביאים איתם גם חדשנות, גם יצירתיות, גם </w:t>
      </w:r>
      <w:r>
        <w:rPr>
          <w:rFonts w:hint="cs"/>
          <w:rtl/>
        </w:rPr>
        <w:t xml:space="preserve">הרבה </w:t>
      </w:r>
      <w:r w:rsidR="003D52D3">
        <w:rPr>
          <w:rFonts w:hint="cs"/>
          <w:rtl/>
        </w:rPr>
        <w:t xml:space="preserve">דברים מאוד מועילים למשק, ואנחנו צריכים מאוד-מאוד להיזהר לא </w:t>
      </w:r>
      <w:r w:rsidR="003A0F62">
        <w:rPr>
          <w:rFonts w:hint="cs"/>
          <w:rtl/>
        </w:rPr>
        <w:t>להיכנס למצב שבו אנחנו הודפים א</w:t>
      </w:r>
      <w:r w:rsidR="003D52D3">
        <w:rPr>
          <w:rFonts w:hint="cs"/>
          <w:rtl/>
        </w:rPr>
        <w:t xml:space="preserve">ת הגדולים </w:t>
      </w:r>
      <w:r w:rsidR="003A0F62">
        <w:rPr>
          <w:rFonts w:hint="cs"/>
          <w:rtl/>
        </w:rPr>
        <w:t xml:space="preserve">רק מכיוון </w:t>
      </w:r>
      <w:bookmarkStart w:id="752" w:name="_ETM_Q1_2000567"/>
      <w:bookmarkEnd w:id="752"/>
      <w:r w:rsidR="003A0F62">
        <w:rPr>
          <w:rFonts w:hint="cs"/>
          <w:rtl/>
        </w:rPr>
        <w:t xml:space="preserve">שהם גדולים. אם הגדולים יעשו דברים כדי לדפוק את הקטנים, </w:t>
      </w:r>
      <w:bookmarkStart w:id="753" w:name="_ETM_Q1_2003787"/>
      <w:bookmarkEnd w:id="753"/>
      <w:r w:rsidR="003D52D3">
        <w:rPr>
          <w:rFonts w:hint="cs"/>
          <w:rtl/>
        </w:rPr>
        <w:t xml:space="preserve">אנחנו נהיה הראשונים להיות שם. </w:t>
      </w:r>
    </w:p>
    <w:p w:rsidR="003A0F62" w:rsidRDefault="003A0F62" w:rsidP="003A0F62">
      <w:pPr>
        <w:rPr>
          <w:rtl/>
        </w:rPr>
      </w:pPr>
      <w:bookmarkStart w:id="754" w:name="_ETM_Q1_2003593"/>
      <w:bookmarkStart w:id="755" w:name="_ETM_Q1_2003692"/>
      <w:bookmarkEnd w:id="754"/>
      <w:bookmarkEnd w:id="755"/>
    </w:p>
    <w:p w:rsidR="003A0F62" w:rsidRDefault="003A0F62" w:rsidP="003A0F62">
      <w:pPr>
        <w:pStyle w:val="af6"/>
        <w:keepNext/>
        <w:rPr>
          <w:rtl/>
        </w:rPr>
      </w:pPr>
      <w:r w:rsidRPr="003A0F62">
        <w:rPr>
          <w:rStyle w:val="TagStyle"/>
          <w:rtl/>
        </w:rPr>
        <w:t xml:space="preserve"> &lt;&lt; </w:t>
      </w:r>
      <w:proofErr w:type="spellStart"/>
      <w:r w:rsidRPr="003A0F62">
        <w:rPr>
          <w:rStyle w:val="TagStyle"/>
          <w:rtl/>
        </w:rPr>
        <w:t>יור</w:t>
      </w:r>
      <w:proofErr w:type="spellEnd"/>
      <w:r w:rsidRPr="003A0F6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3A0F62">
        <w:rPr>
          <w:rStyle w:val="TagStyle"/>
          <w:rtl/>
        </w:rPr>
        <w:t xml:space="preserve"> &lt;&lt; </w:t>
      </w:r>
      <w:proofErr w:type="spellStart"/>
      <w:r w:rsidRPr="003A0F62">
        <w:rPr>
          <w:rStyle w:val="TagStyle"/>
          <w:rtl/>
        </w:rPr>
        <w:t>יור</w:t>
      </w:r>
      <w:proofErr w:type="spellEnd"/>
      <w:r w:rsidRPr="003A0F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A0F62" w:rsidRDefault="003A0F62" w:rsidP="003A0F62">
      <w:pPr>
        <w:pStyle w:val="KeepWithNext"/>
        <w:rPr>
          <w:rtl/>
        </w:rPr>
      </w:pPr>
    </w:p>
    <w:p w:rsidR="003A0F62" w:rsidRDefault="003A0F62" w:rsidP="003A0F62">
      <w:pPr>
        <w:rPr>
          <w:rtl/>
        </w:rPr>
      </w:pPr>
      <w:bookmarkStart w:id="756" w:name="_ETM_Q1_2005290"/>
      <w:bookmarkEnd w:id="756"/>
      <w:r>
        <w:rPr>
          <w:rFonts w:hint="cs"/>
          <w:rtl/>
        </w:rPr>
        <w:t xml:space="preserve">רק על זה מדובר, מדובר על תוקפנות. </w:t>
      </w:r>
    </w:p>
    <w:p w:rsidR="003A0F62" w:rsidRDefault="003A0F62" w:rsidP="003A0F62">
      <w:pPr>
        <w:rPr>
          <w:rtl/>
        </w:rPr>
      </w:pPr>
      <w:bookmarkStart w:id="757" w:name="_ETM_Q1_2006647"/>
      <w:bookmarkStart w:id="758" w:name="_ETM_Q1_2006753"/>
      <w:bookmarkEnd w:id="757"/>
      <w:bookmarkEnd w:id="758"/>
    </w:p>
    <w:p w:rsidR="003A0F62" w:rsidRDefault="003A0F62" w:rsidP="003A0F62">
      <w:pPr>
        <w:pStyle w:val="-"/>
        <w:keepNext/>
        <w:rPr>
          <w:rtl/>
        </w:rPr>
      </w:pPr>
      <w:bookmarkStart w:id="759" w:name="ET_speakercontinue_796084_173"/>
      <w:r w:rsidRPr="003A0F62">
        <w:rPr>
          <w:rStyle w:val="TagStyle"/>
          <w:rtl/>
        </w:rPr>
        <w:t xml:space="preserve"> &lt;&lt; </w:t>
      </w:r>
      <w:proofErr w:type="spellStart"/>
      <w:r w:rsidRPr="003A0F62">
        <w:rPr>
          <w:rStyle w:val="TagStyle"/>
          <w:rtl/>
        </w:rPr>
        <w:t>דובר_המשך</w:t>
      </w:r>
      <w:proofErr w:type="spellEnd"/>
      <w:r w:rsidRPr="003A0F62">
        <w:rPr>
          <w:rStyle w:val="TagStyle"/>
          <w:rtl/>
        </w:rPr>
        <w:t xml:space="preserve"> &gt;&gt; </w:t>
      </w:r>
      <w:r>
        <w:rPr>
          <w:rtl/>
        </w:rPr>
        <w:t>מיכל הלפרין:</w:t>
      </w:r>
      <w:r w:rsidRPr="003A0F62">
        <w:rPr>
          <w:rStyle w:val="TagStyle"/>
          <w:rtl/>
        </w:rPr>
        <w:t xml:space="preserve"> &lt;&lt; </w:t>
      </w:r>
      <w:proofErr w:type="spellStart"/>
      <w:r w:rsidRPr="003A0F62">
        <w:rPr>
          <w:rStyle w:val="TagStyle"/>
          <w:rtl/>
        </w:rPr>
        <w:t>דובר_המשך</w:t>
      </w:r>
      <w:proofErr w:type="spellEnd"/>
      <w:r w:rsidRPr="003A0F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9"/>
    </w:p>
    <w:p w:rsidR="003A0F62" w:rsidRDefault="003A0F62" w:rsidP="003A0F62">
      <w:pPr>
        <w:pStyle w:val="KeepWithNext"/>
        <w:rPr>
          <w:rtl/>
        </w:rPr>
      </w:pPr>
    </w:p>
    <w:p w:rsidR="003D52D3" w:rsidRDefault="003A0F62" w:rsidP="003A0F62">
      <w:pPr>
        <w:rPr>
          <w:rtl/>
        </w:rPr>
      </w:pPr>
      <w:bookmarkStart w:id="760" w:name="_ETM_Q1_2005722"/>
      <w:bookmarkEnd w:id="760"/>
      <w:r>
        <w:rPr>
          <w:rFonts w:hint="cs"/>
          <w:rtl/>
        </w:rPr>
        <w:t>נכון, ו</w:t>
      </w:r>
      <w:bookmarkStart w:id="761" w:name="_ETM_Q1_2003729"/>
      <w:bookmarkStart w:id="762" w:name="_ETM_Q1_2003802"/>
      <w:bookmarkEnd w:id="761"/>
      <w:bookmarkEnd w:id="762"/>
      <w:r w:rsidR="003D52D3">
        <w:rPr>
          <w:rFonts w:hint="cs"/>
          <w:rtl/>
        </w:rPr>
        <w:t>צריך מאוד להיזהר לא לשפוך את התינוק עם המים</w:t>
      </w:r>
      <w:r>
        <w:rPr>
          <w:rFonts w:hint="cs"/>
          <w:rtl/>
        </w:rPr>
        <w:t xml:space="preserve"> בהקשר </w:t>
      </w:r>
      <w:bookmarkStart w:id="763" w:name="_ETM_Q1_2008308"/>
      <w:bookmarkEnd w:id="763"/>
      <w:r>
        <w:rPr>
          <w:rFonts w:hint="cs"/>
          <w:rtl/>
        </w:rPr>
        <w:t>הזה</w:t>
      </w:r>
      <w:r w:rsidR="003D52D3">
        <w:rPr>
          <w:rFonts w:hint="cs"/>
          <w:rtl/>
        </w:rPr>
        <w:t xml:space="preserve">. </w:t>
      </w:r>
    </w:p>
    <w:p w:rsidR="003D52D3" w:rsidRDefault="003D52D3" w:rsidP="003D52D3">
      <w:pPr>
        <w:rPr>
          <w:rtl/>
        </w:rPr>
      </w:pPr>
    </w:p>
    <w:p w:rsidR="003A0F62" w:rsidRDefault="003A0F62" w:rsidP="003A0F62">
      <w:pPr>
        <w:pStyle w:val="af6"/>
        <w:keepNext/>
        <w:rPr>
          <w:rtl/>
        </w:rPr>
      </w:pPr>
      <w:bookmarkStart w:id="764" w:name="ET_yor_5288_174"/>
      <w:r w:rsidRPr="003A0F62">
        <w:rPr>
          <w:rStyle w:val="TagStyle"/>
          <w:rtl/>
        </w:rPr>
        <w:t xml:space="preserve"> &lt;&lt; </w:t>
      </w:r>
      <w:proofErr w:type="spellStart"/>
      <w:r w:rsidRPr="003A0F62">
        <w:rPr>
          <w:rStyle w:val="TagStyle"/>
          <w:rtl/>
        </w:rPr>
        <w:t>יור</w:t>
      </w:r>
      <w:proofErr w:type="spellEnd"/>
      <w:r w:rsidRPr="003A0F6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3A0F62">
        <w:rPr>
          <w:rStyle w:val="TagStyle"/>
          <w:rtl/>
        </w:rPr>
        <w:t xml:space="preserve"> &lt;&lt; </w:t>
      </w:r>
      <w:proofErr w:type="spellStart"/>
      <w:r w:rsidRPr="003A0F62">
        <w:rPr>
          <w:rStyle w:val="TagStyle"/>
          <w:rtl/>
        </w:rPr>
        <w:t>יור</w:t>
      </w:r>
      <w:proofErr w:type="spellEnd"/>
      <w:r w:rsidRPr="003A0F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4"/>
    </w:p>
    <w:p w:rsidR="003A0F62" w:rsidRDefault="003A0F62" w:rsidP="003A0F62">
      <w:pPr>
        <w:pStyle w:val="KeepWithNext"/>
        <w:rPr>
          <w:rtl/>
        </w:rPr>
      </w:pPr>
    </w:p>
    <w:p w:rsidR="003A0F62" w:rsidRDefault="003A0F62" w:rsidP="003A0F62">
      <w:pPr>
        <w:rPr>
          <w:rtl/>
        </w:rPr>
      </w:pPr>
      <w:bookmarkStart w:id="765" w:name="_ETM_Q1_2008589"/>
      <w:bookmarkEnd w:id="765"/>
      <w:r>
        <w:rPr>
          <w:rFonts w:hint="cs"/>
          <w:rtl/>
        </w:rPr>
        <w:t xml:space="preserve">נכון, מסכימות. </w:t>
      </w:r>
      <w:bookmarkStart w:id="766" w:name="_ETM_Q1_2010367"/>
      <w:bookmarkEnd w:id="766"/>
    </w:p>
    <w:p w:rsidR="003A0F62" w:rsidRDefault="003A0F62" w:rsidP="003A0F62">
      <w:pPr>
        <w:rPr>
          <w:rtl/>
        </w:rPr>
      </w:pPr>
      <w:bookmarkStart w:id="767" w:name="_ETM_Q1_2010486"/>
      <w:bookmarkEnd w:id="767"/>
    </w:p>
    <w:p w:rsidR="003A0F62" w:rsidRDefault="003A0F62" w:rsidP="003A0F62">
      <w:pPr>
        <w:pStyle w:val="-"/>
        <w:keepNext/>
        <w:rPr>
          <w:rtl/>
        </w:rPr>
      </w:pPr>
      <w:bookmarkStart w:id="768" w:name="ET_speakercontinue_796084_175"/>
      <w:r w:rsidRPr="003A0F62">
        <w:rPr>
          <w:rStyle w:val="TagStyle"/>
          <w:rtl/>
        </w:rPr>
        <w:t xml:space="preserve"> &lt;&lt; </w:t>
      </w:r>
      <w:proofErr w:type="spellStart"/>
      <w:r w:rsidRPr="003A0F62">
        <w:rPr>
          <w:rStyle w:val="TagStyle"/>
          <w:rtl/>
        </w:rPr>
        <w:t>דובר_המשך</w:t>
      </w:r>
      <w:proofErr w:type="spellEnd"/>
      <w:r w:rsidRPr="003A0F62">
        <w:rPr>
          <w:rStyle w:val="TagStyle"/>
          <w:rtl/>
        </w:rPr>
        <w:t xml:space="preserve"> &gt;&gt; </w:t>
      </w:r>
      <w:r>
        <w:rPr>
          <w:rtl/>
        </w:rPr>
        <w:t>מיכל הלפרין:</w:t>
      </w:r>
      <w:r w:rsidRPr="003A0F62">
        <w:rPr>
          <w:rStyle w:val="TagStyle"/>
          <w:rtl/>
        </w:rPr>
        <w:t xml:space="preserve"> &lt;&lt; </w:t>
      </w:r>
      <w:proofErr w:type="spellStart"/>
      <w:r w:rsidRPr="003A0F62">
        <w:rPr>
          <w:rStyle w:val="TagStyle"/>
          <w:rtl/>
        </w:rPr>
        <w:t>דובר_המשך</w:t>
      </w:r>
      <w:proofErr w:type="spellEnd"/>
      <w:r w:rsidRPr="003A0F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8"/>
    </w:p>
    <w:p w:rsidR="003A0F62" w:rsidRDefault="003A0F62" w:rsidP="003A0F62">
      <w:pPr>
        <w:pStyle w:val="KeepWithNext"/>
        <w:rPr>
          <w:rtl/>
        </w:rPr>
      </w:pPr>
    </w:p>
    <w:p w:rsidR="003D52D3" w:rsidRDefault="003A0F62" w:rsidP="0061378D">
      <w:pPr>
        <w:rPr>
          <w:rtl/>
        </w:rPr>
      </w:pPr>
      <w:bookmarkStart w:id="769" w:name="_ETM_Q1_2009138"/>
      <w:bookmarkEnd w:id="769"/>
      <w:r>
        <w:rPr>
          <w:rFonts w:hint="cs"/>
          <w:rtl/>
        </w:rPr>
        <w:t xml:space="preserve">אני רוצה להתייחס לדברים שנאמרו על ידי חבר </w:t>
      </w:r>
      <w:bookmarkStart w:id="770" w:name="_ETM_Q1_2015976"/>
      <w:bookmarkEnd w:id="770"/>
      <w:r>
        <w:rPr>
          <w:rFonts w:hint="cs"/>
          <w:rtl/>
        </w:rPr>
        <w:t xml:space="preserve">הכנסת ברושי </w:t>
      </w:r>
      <w:r w:rsidR="003D52D3">
        <w:rPr>
          <w:rFonts w:hint="cs"/>
          <w:rtl/>
        </w:rPr>
        <w:t>לעניין התיקון של שם החוק, כי אני מניחה שגם לזה אנחנו נגיע</w:t>
      </w:r>
      <w:r>
        <w:rPr>
          <w:rFonts w:hint="cs"/>
          <w:rtl/>
        </w:rPr>
        <w:t xml:space="preserve"> היום, ממש להקראות ולהצבעות בעניין הזה</w:t>
      </w:r>
      <w:r w:rsidR="003D52D3">
        <w:rPr>
          <w:rFonts w:hint="cs"/>
          <w:rtl/>
        </w:rPr>
        <w:t xml:space="preserve">. </w:t>
      </w:r>
    </w:p>
    <w:p w:rsidR="003D52D3" w:rsidRDefault="003D52D3" w:rsidP="003D52D3">
      <w:pPr>
        <w:rPr>
          <w:rtl/>
        </w:rPr>
      </w:pPr>
    </w:p>
    <w:p w:rsidR="003D52D3" w:rsidRDefault="003D52D3" w:rsidP="003D52D3">
      <w:pPr>
        <w:pStyle w:val="af6"/>
        <w:keepNext/>
        <w:rPr>
          <w:rtl/>
        </w:rPr>
      </w:pPr>
      <w:bookmarkStart w:id="771" w:name="ET_yor_5288_44"/>
      <w:r w:rsidRPr="003D52D3">
        <w:rPr>
          <w:rStyle w:val="TagStyle"/>
          <w:rtl/>
        </w:rPr>
        <w:t xml:space="preserve"> &lt;&lt; </w:t>
      </w:r>
      <w:proofErr w:type="spellStart"/>
      <w:r w:rsidRPr="003D52D3">
        <w:rPr>
          <w:rStyle w:val="TagStyle"/>
          <w:rtl/>
        </w:rPr>
        <w:t>יור</w:t>
      </w:r>
      <w:proofErr w:type="spellEnd"/>
      <w:r w:rsidRPr="003D52D3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3D52D3">
        <w:rPr>
          <w:rStyle w:val="TagStyle"/>
          <w:rtl/>
        </w:rPr>
        <w:t xml:space="preserve"> &lt;&lt; </w:t>
      </w:r>
      <w:proofErr w:type="spellStart"/>
      <w:r w:rsidRPr="003D52D3">
        <w:rPr>
          <w:rStyle w:val="TagStyle"/>
          <w:rtl/>
        </w:rPr>
        <w:t>יור</w:t>
      </w:r>
      <w:proofErr w:type="spellEnd"/>
      <w:r w:rsidRPr="003D52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1"/>
    </w:p>
    <w:p w:rsidR="003D52D3" w:rsidRDefault="003D52D3" w:rsidP="003D52D3">
      <w:pPr>
        <w:pStyle w:val="KeepWithNext"/>
        <w:rPr>
          <w:rtl/>
        </w:rPr>
      </w:pPr>
    </w:p>
    <w:p w:rsidR="003D52D3" w:rsidRDefault="003A0F62" w:rsidP="003D52D3">
      <w:pPr>
        <w:rPr>
          <w:rtl/>
        </w:rPr>
      </w:pPr>
      <w:r>
        <w:rPr>
          <w:rFonts w:hint="cs"/>
          <w:rtl/>
        </w:rPr>
        <w:t xml:space="preserve">אנחנו תיכף </w:t>
      </w:r>
      <w:bookmarkStart w:id="772" w:name="_ETM_Q1_2022137"/>
      <w:bookmarkEnd w:id="772"/>
      <w:r>
        <w:rPr>
          <w:rFonts w:hint="cs"/>
          <w:rtl/>
        </w:rPr>
        <w:t xml:space="preserve">נתחיל בהקראת סעיפים. </w:t>
      </w:r>
    </w:p>
    <w:p w:rsidR="003A0F62" w:rsidRDefault="003A0F62" w:rsidP="003D52D3">
      <w:pPr>
        <w:rPr>
          <w:rtl/>
        </w:rPr>
      </w:pPr>
      <w:bookmarkStart w:id="773" w:name="_ETM_Q1_2025736"/>
      <w:bookmarkStart w:id="774" w:name="_ETM_Q1_2025857"/>
      <w:bookmarkEnd w:id="773"/>
      <w:bookmarkEnd w:id="774"/>
    </w:p>
    <w:p w:rsidR="003D52D3" w:rsidRDefault="003D52D3" w:rsidP="003D52D3">
      <w:pPr>
        <w:pStyle w:val="-"/>
        <w:keepNext/>
        <w:rPr>
          <w:rtl/>
        </w:rPr>
      </w:pPr>
      <w:bookmarkStart w:id="775" w:name="ET_speakercontinue_796084_45"/>
      <w:r w:rsidRPr="003D52D3">
        <w:rPr>
          <w:rStyle w:val="TagStyle"/>
          <w:rtl/>
        </w:rPr>
        <w:t xml:space="preserve"> &lt;&lt; </w:t>
      </w:r>
      <w:proofErr w:type="spellStart"/>
      <w:r w:rsidRPr="003D52D3">
        <w:rPr>
          <w:rStyle w:val="TagStyle"/>
          <w:rtl/>
        </w:rPr>
        <w:t>דובר_המשך</w:t>
      </w:r>
      <w:proofErr w:type="spellEnd"/>
      <w:r w:rsidRPr="003D52D3">
        <w:rPr>
          <w:rStyle w:val="TagStyle"/>
          <w:rtl/>
        </w:rPr>
        <w:t xml:space="preserve"> &gt;&gt; </w:t>
      </w:r>
      <w:r>
        <w:rPr>
          <w:rtl/>
        </w:rPr>
        <w:t>מיכל הלפרין:</w:t>
      </w:r>
      <w:r w:rsidRPr="003D52D3">
        <w:rPr>
          <w:rStyle w:val="TagStyle"/>
          <w:rtl/>
        </w:rPr>
        <w:t xml:space="preserve"> &lt;&lt; </w:t>
      </w:r>
      <w:proofErr w:type="spellStart"/>
      <w:r w:rsidRPr="003D52D3">
        <w:rPr>
          <w:rStyle w:val="TagStyle"/>
          <w:rtl/>
        </w:rPr>
        <w:t>דובר_המשך</w:t>
      </w:r>
      <w:proofErr w:type="spellEnd"/>
      <w:r w:rsidRPr="003D52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5"/>
    </w:p>
    <w:p w:rsidR="003D52D3" w:rsidRDefault="003D52D3" w:rsidP="003D52D3">
      <w:pPr>
        <w:pStyle w:val="KeepWithNext"/>
        <w:rPr>
          <w:rtl/>
        </w:rPr>
      </w:pPr>
    </w:p>
    <w:p w:rsidR="003D52D3" w:rsidRDefault="003A0F62" w:rsidP="00873406">
      <w:pPr>
        <w:rPr>
          <w:rtl/>
        </w:rPr>
      </w:pPr>
      <w:r>
        <w:rPr>
          <w:rFonts w:hint="cs"/>
          <w:rtl/>
        </w:rPr>
        <w:t xml:space="preserve">בדיון הקודם, אני חושבת שחידדה מאוד היועצת </w:t>
      </w:r>
      <w:bookmarkStart w:id="776" w:name="_ETM_Q1_2029924"/>
      <w:bookmarkEnd w:id="776"/>
      <w:r>
        <w:rPr>
          <w:rFonts w:hint="cs"/>
          <w:rtl/>
        </w:rPr>
        <w:t xml:space="preserve">המשפטית של הוועדה </w:t>
      </w:r>
      <w:r w:rsidR="003D52D3">
        <w:rPr>
          <w:rFonts w:hint="cs"/>
          <w:rtl/>
        </w:rPr>
        <w:t>את מטרות חוק ההגבלים העסקיים ואת המשמעות של שינוי שם החוק. היועצת המשפטית של הוועדה הזכירה את זה דווקא בהקשר שמרסן את הרשות. הרשות מופקדת לשקול שיקולי תחרות. אנחנו לא</w:t>
      </w:r>
      <w:r w:rsidR="0061378D">
        <w:rPr>
          <w:rFonts w:hint="cs"/>
          <w:rtl/>
        </w:rPr>
        <w:t xml:space="preserve"> </w:t>
      </w:r>
      <w:r w:rsidR="003D52D3">
        <w:rPr>
          <w:rFonts w:hint="cs"/>
          <w:rtl/>
        </w:rPr>
        <w:t xml:space="preserve">יכולים, וזה יהיה בלתי תקין מבחינה שלטונית, אם הרשות תיקח לעצמה </w:t>
      </w:r>
      <w:r w:rsidR="00873406">
        <w:rPr>
          <w:rFonts w:hint="cs"/>
          <w:rtl/>
        </w:rPr>
        <w:t xml:space="preserve">זכויות </w:t>
      </w:r>
      <w:r w:rsidR="003D52D3">
        <w:rPr>
          <w:rFonts w:hint="cs"/>
          <w:rtl/>
        </w:rPr>
        <w:t xml:space="preserve">לשקול </w:t>
      </w:r>
      <w:r w:rsidR="00873406">
        <w:rPr>
          <w:rFonts w:hint="cs"/>
          <w:rtl/>
        </w:rPr>
        <w:t xml:space="preserve">כל מיני </w:t>
      </w:r>
      <w:r w:rsidR="003D52D3">
        <w:rPr>
          <w:rFonts w:hint="cs"/>
          <w:rtl/>
        </w:rPr>
        <w:t xml:space="preserve">שיקולים שלא בסמכותה לשקול, כמו: שיקולי תעסוקה או בהקשר שעלה </w:t>
      </w:r>
      <w:r w:rsidR="00873406">
        <w:rPr>
          <w:rFonts w:hint="cs"/>
          <w:rtl/>
        </w:rPr>
        <w:t xml:space="preserve">בדיון הקודם והיה </w:t>
      </w:r>
      <w:bookmarkStart w:id="777" w:name="_ETM_Q1_2067040"/>
      <w:bookmarkEnd w:id="777"/>
      <w:r w:rsidR="00873406">
        <w:rPr>
          <w:rFonts w:hint="cs"/>
          <w:rtl/>
        </w:rPr>
        <w:t xml:space="preserve">אגב </w:t>
      </w:r>
      <w:r w:rsidR="003D52D3">
        <w:rPr>
          <w:rFonts w:hint="cs"/>
          <w:rtl/>
        </w:rPr>
        <w:t>מיזוג רשת</w:t>
      </w:r>
      <w:r w:rsidR="00873406">
        <w:rPr>
          <w:rFonts w:hint="cs"/>
          <w:rtl/>
        </w:rPr>
        <w:t>/</w:t>
      </w:r>
      <w:r w:rsidR="003D52D3">
        <w:rPr>
          <w:rFonts w:hint="cs"/>
          <w:rtl/>
        </w:rPr>
        <w:t>10</w:t>
      </w:r>
      <w:r w:rsidR="00873406">
        <w:rPr>
          <w:rFonts w:hint="cs"/>
          <w:rtl/>
        </w:rPr>
        <w:t>, שיקולי פלורליזם תקשורתי,</w:t>
      </w:r>
      <w:r w:rsidR="003D52D3">
        <w:rPr>
          <w:rFonts w:hint="cs"/>
          <w:rtl/>
        </w:rPr>
        <w:t xml:space="preserve"> או השקעות ביצירת מקור. אלה דברים, שביום שבו רשות ההגבלים העסקיים </w:t>
      </w:r>
      <w:r w:rsidR="003D52D3">
        <w:rPr>
          <w:rtl/>
        </w:rPr>
        <w:t>–</w:t>
      </w:r>
      <w:r w:rsidR="003D52D3">
        <w:rPr>
          <w:rFonts w:hint="cs"/>
          <w:rtl/>
        </w:rPr>
        <w:t xml:space="preserve"> בקרוב, אני </w:t>
      </w:r>
      <w:r w:rsidR="003D52D3">
        <w:rPr>
          <w:rFonts w:hint="cs"/>
          <w:rtl/>
        </w:rPr>
        <w:lastRenderedPageBreak/>
        <w:t xml:space="preserve">מקווה </w:t>
      </w:r>
      <w:r w:rsidR="00873406">
        <w:rPr>
          <w:rFonts w:hint="cs"/>
          <w:rtl/>
        </w:rPr>
        <w:t xml:space="preserve">רשות התחרות </w:t>
      </w:r>
      <w:r w:rsidR="003D52D3">
        <w:rPr>
          <w:rtl/>
        </w:rPr>
        <w:t>–</w:t>
      </w:r>
      <w:r w:rsidR="003D52D3">
        <w:rPr>
          <w:rFonts w:hint="cs"/>
          <w:rtl/>
        </w:rPr>
        <w:t xml:space="preserve"> תיקח לעצמה את האפשרות להתחיל </w:t>
      </w:r>
      <w:r w:rsidR="00873406">
        <w:rPr>
          <w:rFonts w:hint="cs"/>
          <w:rtl/>
        </w:rPr>
        <w:t>ל</w:t>
      </w:r>
      <w:r w:rsidR="003D52D3">
        <w:rPr>
          <w:rFonts w:hint="cs"/>
          <w:rtl/>
        </w:rPr>
        <w:t xml:space="preserve">פזר </w:t>
      </w:r>
      <w:r w:rsidR="00873406">
        <w:rPr>
          <w:rFonts w:hint="cs"/>
          <w:rtl/>
        </w:rPr>
        <w:t xml:space="preserve">את דעותיה בעניין </w:t>
      </w:r>
      <w:bookmarkStart w:id="778" w:name="_ETM_Q1_2084370"/>
      <w:bookmarkEnd w:id="778"/>
      <w:r w:rsidR="00873406">
        <w:rPr>
          <w:rFonts w:hint="cs"/>
          <w:rtl/>
        </w:rPr>
        <w:t xml:space="preserve">הזה </w:t>
      </w:r>
      <w:r w:rsidR="003D52D3">
        <w:rPr>
          <w:rFonts w:hint="cs"/>
          <w:rtl/>
        </w:rPr>
        <w:t xml:space="preserve">כראות עיניה על חשבון סמכויותיהם של רגולטורים אחרים, </w:t>
      </w:r>
      <w:r w:rsidR="00873406">
        <w:rPr>
          <w:rFonts w:hint="cs"/>
          <w:rtl/>
        </w:rPr>
        <w:t>על חשבון סמכויותיהם של שרים במדינת ישראל - -</w:t>
      </w:r>
      <w:bookmarkStart w:id="779" w:name="_ETM_Q1_2089757"/>
      <w:bookmarkEnd w:id="779"/>
    </w:p>
    <w:p w:rsidR="003D52D3" w:rsidRDefault="003D52D3" w:rsidP="003D52D3">
      <w:pPr>
        <w:rPr>
          <w:rtl/>
        </w:rPr>
      </w:pPr>
    </w:p>
    <w:p w:rsidR="003D52D3" w:rsidRDefault="003D52D3" w:rsidP="003D52D3">
      <w:pPr>
        <w:pStyle w:val="a4"/>
        <w:keepNext/>
        <w:rPr>
          <w:rtl/>
        </w:rPr>
      </w:pPr>
      <w:bookmarkStart w:id="780" w:name="ET_speaker_5276_46"/>
      <w:r w:rsidRPr="003D52D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D52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3D52D3" w:rsidRDefault="003D52D3" w:rsidP="003D52D3">
      <w:pPr>
        <w:pStyle w:val="KeepWithNext"/>
        <w:rPr>
          <w:rtl/>
        </w:rPr>
      </w:pPr>
    </w:p>
    <w:p w:rsidR="003D52D3" w:rsidRDefault="003D52D3" w:rsidP="003D52D3">
      <w:pPr>
        <w:rPr>
          <w:rtl/>
        </w:rPr>
      </w:pPr>
      <w:r>
        <w:rPr>
          <w:rFonts w:hint="cs"/>
          <w:rtl/>
        </w:rPr>
        <w:t>המילה הוגנת לא מקובלת עליכם?</w:t>
      </w:r>
    </w:p>
    <w:p w:rsidR="003D52D3" w:rsidRDefault="003D52D3" w:rsidP="003D52D3">
      <w:pPr>
        <w:rPr>
          <w:rtl/>
        </w:rPr>
      </w:pPr>
    </w:p>
    <w:p w:rsidR="003D52D3" w:rsidRDefault="003D52D3" w:rsidP="003D52D3">
      <w:pPr>
        <w:pStyle w:val="af9"/>
        <w:keepNext/>
        <w:rPr>
          <w:rtl/>
        </w:rPr>
      </w:pPr>
      <w:bookmarkStart w:id="781" w:name="ET_guest_796084_47"/>
      <w:r w:rsidRPr="003D52D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D52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1"/>
    </w:p>
    <w:p w:rsidR="003D52D3" w:rsidRDefault="003D52D3" w:rsidP="003D52D3">
      <w:pPr>
        <w:pStyle w:val="KeepWithNext"/>
        <w:rPr>
          <w:rtl/>
        </w:rPr>
      </w:pPr>
    </w:p>
    <w:p w:rsidR="00873406" w:rsidRDefault="00873406" w:rsidP="00873406">
      <w:pPr>
        <w:rPr>
          <w:rtl/>
        </w:rPr>
      </w:pPr>
      <w:r>
        <w:rPr>
          <w:rFonts w:hint="cs"/>
          <w:rtl/>
        </w:rPr>
        <w:t>- -</w:t>
      </w:r>
      <w:r w:rsidR="003D52D3">
        <w:rPr>
          <w:rFonts w:hint="cs"/>
          <w:rtl/>
        </w:rPr>
        <w:t>זה יהיה יום מאוד בעייתי</w:t>
      </w:r>
      <w:r>
        <w:rPr>
          <w:rFonts w:hint="cs"/>
          <w:rtl/>
        </w:rPr>
        <w:t xml:space="preserve"> במדינת ישראל</w:t>
      </w:r>
      <w:r w:rsidR="003D52D3">
        <w:rPr>
          <w:rFonts w:hint="cs"/>
          <w:rtl/>
        </w:rPr>
        <w:t xml:space="preserve">. </w:t>
      </w:r>
    </w:p>
    <w:p w:rsidR="00873406" w:rsidRDefault="00873406" w:rsidP="00873406">
      <w:pPr>
        <w:rPr>
          <w:rtl/>
        </w:rPr>
      </w:pPr>
      <w:bookmarkStart w:id="782" w:name="_ETM_Q1_2101670"/>
      <w:bookmarkStart w:id="783" w:name="_ETM_Q1_2101752"/>
      <w:bookmarkEnd w:id="782"/>
      <w:bookmarkEnd w:id="783"/>
    </w:p>
    <w:p w:rsidR="003D52D3" w:rsidRDefault="00873406" w:rsidP="00873406">
      <w:pPr>
        <w:rPr>
          <w:rtl/>
        </w:rPr>
      </w:pPr>
      <w:bookmarkStart w:id="784" w:name="_ETM_Q1_2101790"/>
      <w:bookmarkStart w:id="785" w:name="_ETM_Q1_2101860"/>
      <w:bookmarkEnd w:id="784"/>
      <w:bookmarkEnd w:id="785"/>
      <w:r>
        <w:rPr>
          <w:rFonts w:hint="cs"/>
          <w:rtl/>
        </w:rPr>
        <w:t xml:space="preserve">רשות הגבלים עסקיים, רשות התחרות, צריכה לדעת </w:t>
      </w:r>
      <w:bookmarkStart w:id="786" w:name="_ETM_Q1_2102344"/>
      <w:bookmarkEnd w:id="786"/>
      <w:r w:rsidR="003D52D3">
        <w:rPr>
          <w:rFonts w:hint="cs"/>
          <w:rtl/>
        </w:rPr>
        <w:t xml:space="preserve">מה היא מייצגת. היא פועלת בשם עקרונות של תחרות. </w:t>
      </w:r>
      <w:r>
        <w:rPr>
          <w:rFonts w:hint="cs"/>
          <w:rtl/>
        </w:rPr>
        <w:t xml:space="preserve">חשוב לי להבהיר את זה, כי זה כבר </w:t>
      </w:r>
      <w:bookmarkStart w:id="787" w:name="_ETM_Q1_2110328"/>
      <w:bookmarkEnd w:id="787"/>
      <w:r>
        <w:rPr>
          <w:rFonts w:hint="cs"/>
          <w:rtl/>
        </w:rPr>
        <w:t xml:space="preserve">התגלגל לתוך הנושא </w:t>
      </w:r>
      <w:r w:rsidR="003D52D3">
        <w:rPr>
          <w:rFonts w:hint="cs"/>
          <w:rtl/>
        </w:rPr>
        <w:t xml:space="preserve">של שם החוק. </w:t>
      </w:r>
    </w:p>
    <w:p w:rsidR="003D52D3" w:rsidRDefault="003D52D3" w:rsidP="003D52D3">
      <w:pPr>
        <w:rPr>
          <w:rtl/>
        </w:rPr>
      </w:pPr>
    </w:p>
    <w:p w:rsidR="003D52D3" w:rsidRDefault="003D52D3" w:rsidP="00487193">
      <w:pPr>
        <w:rPr>
          <w:rtl/>
        </w:rPr>
      </w:pPr>
      <w:r>
        <w:rPr>
          <w:rFonts w:hint="cs"/>
          <w:rtl/>
        </w:rPr>
        <w:t xml:space="preserve">אנחנו אגב שינוי שם חוק ההגבלים העסקיים לחוק התחרות הכלכלית, ואגב שינוי שם </w:t>
      </w:r>
      <w:r w:rsidR="001E4A69">
        <w:rPr>
          <w:rFonts w:hint="cs"/>
          <w:rtl/>
        </w:rPr>
        <w:t xml:space="preserve">הרשות ושינוי שם </w:t>
      </w:r>
      <w:r>
        <w:rPr>
          <w:rFonts w:hint="cs"/>
          <w:rtl/>
        </w:rPr>
        <w:t xml:space="preserve">הממונה, </w:t>
      </w:r>
      <w:r w:rsidR="001E4A69">
        <w:rPr>
          <w:rFonts w:hint="cs"/>
          <w:rtl/>
        </w:rPr>
        <w:t xml:space="preserve">אנחנו אגב התיקון הזה </w:t>
      </w:r>
      <w:bookmarkStart w:id="788" w:name="_ETM_Q1_2128103"/>
      <w:bookmarkEnd w:id="788"/>
      <w:r>
        <w:rPr>
          <w:rFonts w:hint="cs"/>
          <w:rtl/>
        </w:rPr>
        <w:t xml:space="preserve">לא מבקשים לעצמנו סמכות כלשהי נוספת. כל הרטוריקה הזאת שמתנהלת פה, שלפיה אנחנו מתכוונים להשתלט, להגיד לרגולטורים אחרים מה לעשות, להפוך להיות קובעי דברים </w:t>
      </w:r>
      <w:r>
        <w:rPr>
          <w:rtl/>
        </w:rPr>
        <w:t>–</w:t>
      </w:r>
      <w:r>
        <w:rPr>
          <w:rFonts w:hint="cs"/>
          <w:rtl/>
        </w:rPr>
        <w:t xml:space="preserve"> אין לדברים האלה שחר. </w:t>
      </w:r>
      <w:r w:rsidR="00487193">
        <w:rPr>
          <w:rFonts w:hint="cs"/>
          <w:rtl/>
        </w:rPr>
        <w:t xml:space="preserve">רשות ההגבלים העסקיים, ובעתיד אני מקווה רשות התחרות, </w:t>
      </w:r>
      <w:r>
        <w:rPr>
          <w:rFonts w:hint="cs"/>
          <w:rtl/>
        </w:rPr>
        <w:t>מקדישה הרבה מאוד ממשאביה ל</w:t>
      </w:r>
      <w:r w:rsidR="0061378D">
        <w:rPr>
          <w:rFonts w:hint="cs"/>
          <w:rtl/>
        </w:rPr>
        <w:t>י</w:t>
      </w:r>
      <w:r>
        <w:rPr>
          <w:rFonts w:hint="cs"/>
          <w:rtl/>
        </w:rPr>
        <w:t xml:space="preserve">יעץ </w:t>
      </w:r>
      <w:r w:rsidR="00487193">
        <w:rPr>
          <w:rFonts w:hint="cs"/>
          <w:rtl/>
        </w:rPr>
        <w:t xml:space="preserve">למשרדי ממשלה </w:t>
      </w:r>
      <w:bookmarkStart w:id="789" w:name="_ETM_Q1_2160242"/>
      <w:bookmarkEnd w:id="789"/>
      <w:r w:rsidR="00487193">
        <w:rPr>
          <w:rFonts w:hint="cs"/>
          <w:rtl/>
        </w:rPr>
        <w:t xml:space="preserve">אחרים </w:t>
      </w:r>
      <w:r>
        <w:rPr>
          <w:rFonts w:hint="cs"/>
          <w:rtl/>
        </w:rPr>
        <w:t xml:space="preserve">מה אנחנו חושבים שנכון מבחינה תחרותית. </w:t>
      </w:r>
      <w:r w:rsidR="00487193">
        <w:rPr>
          <w:rFonts w:hint="cs"/>
          <w:rtl/>
        </w:rPr>
        <w:t xml:space="preserve">אנחנו </w:t>
      </w:r>
      <w:r>
        <w:rPr>
          <w:rFonts w:hint="cs"/>
          <w:rtl/>
        </w:rPr>
        <w:t>לא מתיימרים לקבל את ההחלטה במקומם</w:t>
      </w:r>
      <w:r w:rsidR="00487193">
        <w:rPr>
          <w:rFonts w:hint="cs"/>
          <w:rtl/>
        </w:rPr>
        <w:t>. אנחנו גם</w:t>
      </w:r>
      <w:r>
        <w:rPr>
          <w:rFonts w:hint="cs"/>
          <w:rtl/>
        </w:rPr>
        <w:t xml:space="preserve"> מודעים שיש </w:t>
      </w:r>
      <w:r w:rsidR="00487193">
        <w:rPr>
          <w:rFonts w:hint="cs"/>
          <w:rtl/>
        </w:rPr>
        <w:t>לרגולטורים האחרים ו</w:t>
      </w:r>
      <w:r>
        <w:rPr>
          <w:rFonts w:hint="cs"/>
          <w:rtl/>
        </w:rPr>
        <w:t xml:space="preserve">לשרי ממשלה שיקולים אחרים חוץ מתחרות, </w:t>
      </w:r>
      <w:r w:rsidR="00487193">
        <w:rPr>
          <w:rFonts w:hint="cs"/>
          <w:rtl/>
        </w:rPr>
        <w:t xml:space="preserve">אבל אנחנו מבקשים ורוצים </w:t>
      </w:r>
      <w:bookmarkStart w:id="790" w:name="_ETM_Q1_2173404"/>
      <w:bookmarkEnd w:id="790"/>
      <w:r w:rsidR="00487193">
        <w:rPr>
          <w:rFonts w:hint="cs"/>
          <w:rtl/>
        </w:rPr>
        <w:t xml:space="preserve">שהם </w:t>
      </w:r>
      <w:r>
        <w:rPr>
          <w:rFonts w:hint="cs"/>
          <w:rtl/>
        </w:rPr>
        <w:t>גם ישימו את פינת התחרות ב</w:t>
      </w:r>
      <w:r w:rsidR="00487193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שיקוליהם. </w:t>
      </w:r>
    </w:p>
    <w:p w:rsidR="00C56527" w:rsidRDefault="00C56527" w:rsidP="003D52D3">
      <w:pPr>
        <w:rPr>
          <w:rtl/>
        </w:rPr>
      </w:pPr>
    </w:p>
    <w:p w:rsidR="00C56527" w:rsidRDefault="00C56527" w:rsidP="00C56527">
      <w:pPr>
        <w:pStyle w:val="af6"/>
        <w:keepNext/>
        <w:rPr>
          <w:rtl/>
        </w:rPr>
      </w:pPr>
      <w:bookmarkStart w:id="791" w:name="ET_yor_5288_48"/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1"/>
    </w:p>
    <w:p w:rsidR="00C56527" w:rsidRDefault="00C56527" w:rsidP="00C56527">
      <w:pPr>
        <w:pStyle w:val="KeepWithNext"/>
        <w:rPr>
          <w:rtl/>
        </w:rPr>
      </w:pPr>
    </w:p>
    <w:p w:rsidR="00C56527" w:rsidRDefault="00487193" w:rsidP="00C56527">
      <w:pPr>
        <w:rPr>
          <w:rtl/>
        </w:rPr>
      </w:pPr>
      <w:r>
        <w:rPr>
          <w:rFonts w:hint="cs"/>
          <w:rtl/>
        </w:rPr>
        <w:t xml:space="preserve">עו"ד הלפרין, אני רוצה שתתכנסי לסיום, כי אני </w:t>
      </w:r>
      <w:bookmarkStart w:id="792" w:name="_ETM_Q1_2180756"/>
      <w:bookmarkEnd w:id="792"/>
      <w:r>
        <w:rPr>
          <w:rFonts w:hint="cs"/>
          <w:rtl/>
        </w:rPr>
        <w:t xml:space="preserve">גם רוצה שנגיע להקראה, </w:t>
      </w:r>
      <w:r w:rsidR="00C56527">
        <w:rPr>
          <w:rFonts w:hint="cs"/>
          <w:rtl/>
        </w:rPr>
        <w:t xml:space="preserve">כנראה שלשם החוק </w:t>
      </w:r>
      <w:r>
        <w:rPr>
          <w:rFonts w:hint="cs"/>
          <w:rtl/>
        </w:rPr>
        <w:t xml:space="preserve">אנחנו </w:t>
      </w:r>
      <w:r w:rsidR="00C56527">
        <w:rPr>
          <w:rFonts w:hint="cs"/>
          <w:rtl/>
        </w:rPr>
        <w:t xml:space="preserve">לא נגיע היום. </w:t>
      </w:r>
    </w:p>
    <w:p w:rsidR="00487193" w:rsidRDefault="00487193" w:rsidP="00C56527">
      <w:pPr>
        <w:rPr>
          <w:rtl/>
        </w:rPr>
      </w:pPr>
      <w:bookmarkStart w:id="793" w:name="_ETM_Q1_2182155"/>
      <w:bookmarkEnd w:id="793"/>
    </w:p>
    <w:p w:rsidR="00487193" w:rsidRDefault="00487193" w:rsidP="00487193">
      <w:pPr>
        <w:pStyle w:val="af9"/>
        <w:keepNext/>
        <w:rPr>
          <w:rtl/>
        </w:rPr>
      </w:pPr>
      <w:bookmarkStart w:id="794" w:name="ET_guest_796084_176"/>
      <w:r w:rsidRPr="0048719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871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487193" w:rsidRDefault="00487193" w:rsidP="00487193">
      <w:pPr>
        <w:pStyle w:val="KeepWithNext"/>
        <w:rPr>
          <w:rtl/>
        </w:rPr>
      </w:pPr>
    </w:p>
    <w:p w:rsidR="00487193" w:rsidRDefault="00487193" w:rsidP="00487193">
      <w:pPr>
        <w:rPr>
          <w:rtl/>
        </w:rPr>
      </w:pPr>
      <w:bookmarkStart w:id="795" w:name="_ETM_Q1_2182769"/>
      <w:bookmarkStart w:id="796" w:name="_ETM_Q1_2182835"/>
      <w:bookmarkEnd w:id="795"/>
      <w:bookmarkEnd w:id="796"/>
      <w:r>
        <w:rPr>
          <w:rFonts w:hint="cs"/>
          <w:rtl/>
        </w:rPr>
        <w:t xml:space="preserve">לא צריך לשדל אותי, סיימתי. </w:t>
      </w:r>
      <w:bookmarkStart w:id="797" w:name="_ETM_Q1_2185403"/>
      <w:bookmarkEnd w:id="797"/>
    </w:p>
    <w:p w:rsidR="00487193" w:rsidRDefault="00487193" w:rsidP="00487193">
      <w:pPr>
        <w:rPr>
          <w:rtl/>
        </w:rPr>
      </w:pPr>
      <w:bookmarkStart w:id="798" w:name="_ETM_Q1_2185651"/>
      <w:bookmarkStart w:id="799" w:name="_ETM_Q1_2185739"/>
      <w:bookmarkEnd w:id="798"/>
      <w:bookmarkEnd w:id="799"/>
    </w:p>
    <w:p w:rsidR="00487193" w:rsidRDefault="00487193" w:rsidP="00487193">
      <w:pPr>
        <w:pStyle w:val="af6"/>
        <w:keepNext/>
        <w:rPr>
          <w:rtl/>
        </w:rPr>
      </w:pPr>
      <w:r w:rsidRPr="00487193">
        <w:rPr>
          <w:rStyle w:val="TagStyle"/>
          <w:rtl/>
        </w:rPr>
        <w:t xml:space="preserve"> &lt;&lt; </w:t>
      </w:r>
      <w:proofErr w:type="spellStart"/>
      <w:r w:rsidRPr="00487193">
        <w:rPr>
          <w:rStyle w:val="TagStyle"/>
          <w:rtl/>
        </w:rPr>
        <w:t>יור</w:t>
      </w:r>
      <w:proofErr w:type="spellEnd"/>
      <w:r w:rsidRPr="00487193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87193">
        <w:rPr>
          <w:rStyle w:val="TagStyle"/>
          <w:rtl/>
        </w:rPr>
        <w:t xml:space="preserve"> &lt;&lt; </w:t>
      </w:r>
      <w:proofErr w:type="spellStart"/>
      <w:r w:rsidRPr="00487193">
        <w:rPr>
          <w:rStyle w:val="TagStyle"/>
          <w:rtl/>
        </w:rPr>
        <w:t>יור</w:t>
      </w:r>
      <w:proofErr w:type="spellEnd"/>
      <w:r w:rsidRPr="0048719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87193" w:rsidRDefault="00487193" w:rsidP="00487193">
      <w:pPr>
        <w:pStyle w:val="KeepWithNext"/>
        <w:rPr>
          <w:rtl/>
        </w:rPr>
      </w:pPr>
    </w:p>
    <w:p w:rsidR="00C56527" w:rsidRDefault="00487193" w:rsidP="00FD0CDF">
      <w:pPr>
        <w:rPr>
          <w:rtl/>
        </w:rPr>
      </w:pPr>
      <w:bookmarkStart w:id="800" w:name="_ETM_Q1_2186523"/>
      <w:bookmarkEnd w:id="800"/>
      <w:r>
        <w:rPr>
          <w:rFonts w:hint="cs"/>
          <w:rtl/>
        </w:rPr>
        <w:t xml:space="preserve">אני רוצה להעיר הערה חשובה בהקשר הזה. אני </w:t>
      </w:r>
      <w:bookmarkStart w:id="801" w:name="_ETM_Q1_2192916"/>
      <w:bookmarkEnd w:id="801"/>
      <w:r>
        <w:rPr>
          <w:rFonts w:hint="cs"/>
          <w:rtl/>
        </w:rPr>
        <w:t xml:space="preserve">כבר מנסה לדחוף זמן מה שולחן רגולטורים במדינת </w:t>
      </w:r>
      <w:bookmarkStart w:id="802" w:name="_ETM_Q1_2196759"/>
      <w:bookmarkEnd w:id="802"/>
      <w:r>
        <w:rPr>
          <w:rFonts w:hint="cs"/>
          <w:rtl/>
        </w:rPr>
        <w:t xml:space="preserve">ישראל, </w:t>
      </w:r>
      <w:r w:rsidR="00C56527">
        <w:rPr>
          <w:rFonts w:hint="cs"/>
          <w:rtl/>
        </w:rPr>
        <w:t xml:space="preserve">וזה נכון </w:t>
      </w:r>
      <w:r>
        <w:rPr>
          <w:rFonts w:hint="cs"/>
          <w:rtl/>
        </w:rPr>
        <w:t xml:space="preserve">גם </w:t>
      </w:r>
      <w:r w:rsidR="00C56527">
        <w:rPr>
          <w:rFonts w:hint="cs"/>
          <w:rtl/>
        </w:rPr>
        <w:t>לוועדת החקירה שאתמול ישבנו בה</w:t>
      </w:r>
      <w:r w:rsidR="00FD0CDF">
        <w:rPr>
          <w:rFonts w:hint="cs"/>
          <w:rtl/>
        </w:rPr>
        <w:t xml:space="preserve">. אני חושבת שלשם, לפחות חלק </w:t>
      </w:r>
      <w:r w:rsidR="00C56527">
        <w:rPr>
          <w:rFonts w:hint="cs"/>
          <w:rtl/>
        </w:rPr>
        <w:t>אתנו מכו</w:t>
      </w:r>
      <w:r w:rsidR="00FD0CDF">
        <w:rPr>
          <w:rFonts w:hint="cs"/>
          <w:rtl/>
        </w:rPr>
        <w:t>ו</w:t>
      </w:r>
      <w:r w:rsidR="00C56527">
        <w:rPr>
          <w:rFonts w:hint="cs"/>
          <w:rtl/>
        </w:rPr>
        <w:t xml:space="preserve">נים. </w:t>
      </w:r>
      <w:r w:rsidR="00FD0CDF">
        <w:rPr>
          <w:rFonts w:hint="cs"/>
          <w:rtl/>
        </w:rPr>
        <w:t xml:space="preserve">אחת הבעיות במדינת </w:t>
      </w:r>
      <w:bookmarkStart w:id="803" w:name="_ETM_Q1_2201876"/>
      <w:bookmarkEnd w:id="803"/>
      <w:r w:rsidR="00FD0CDF">
        <w:rPr>
          <w:rFonts w:hint="cs"/>
          <w:rtl/>
        </w:rPr>
        <w:t>ישראל המאוד-מאוד מורגשות זה ש</w:t>
      </w:r>
      <w:r w:rsidR="00C56527">
        <w:rPr>
          <w:rFonts w:hint="cs"/>
          <w:rtl/>
        </w:rPr>
        <w:t xml:space="preserve">רגולטור אחד לא רואה את חצי שנקל של הרגולטור השני. </w:t>
      </w:r>
      <w:r w:rsidR="00FD0CDF">
        <w:rPr>
          <w:rFonts w:hint="cs"/>
          <w:rtl/>
        </w:rPr>
        <w:t xml:space="preserve">לי, כבן אדם שגם היה </w:t>
      </w:r>
      <w:bookmarkStart w:id="804" w:name="_ETM_Q1_2208442"/>
      <w:bookmarkEnd w:id="804"/>
      <w:r w:rsidR="00FD0CDF">
        <w:rPr>
          <w:rFonts w:hint="cs"/>
          <w:rtl/>
        </w:rPr>
        <w:t xml:space="preserve">מפוכח, תמיד מאוד-מאוד הפריע. </w:t>
      </w:r>
    </w:p>
    <w:p w:rsidR="00BD0617" w:rsidRDefault="00BD0617" w:rsidP="00FD0CDF">
      <w:pPr>
        <w:rPr>
          <w:rtl/>
        </w:rPr>
      </w:pPr>
      <w:bookmarkStart w:id="805" w:name="_ETM_Q1_2213591"/>
      <w:bookmarkStart w:id="806" w:name="_ETM_Q1_2213708"/>
      <w:bookmarkEnd w:id="805"/>
      <w:bookmarkEnd w:id="806"/>
    </w:p>
    <w:p w:rsidR="00BD0617" w:rsidRDefault="00BD0617" w:rsidP="00FD0CDF">
      <w:pPr>
        <w:rPr>
          <w:rtl/>
        </w:rPr>
      </w:pPr>
      <w:bookmarkStart w:id="807" w:name="_ETM_Q1_2213744"/>
      <w:bookmarkStart w:id="808" w:name="_ETM_Q1_2213825"/>
      <w:bookmarkEnd w:id="807"/>
      <w:bookmarkEnd w:id="808"/>
      <w:r>
        <w:rPr>
          <w:rFonts w:hint="cs"/>
          <w:rtl/>
        </w:rPr>
        <w:t xml:space="preserve">לכן אני חושבת שנצטרך ללכת או </w:t>
      </w:r>
      <w:bookmarkStart w:id="809" w:name="_ETM_Q1_2215103"/>
      <w:bookmarkEnd w:id="809"/>
      <w:r>
        <w:rPr>
          <w:rFonts w:hint="cs"/>
          <w:rtl/>
        </w:rPr>
        <w:t xml:space="preserve">למודל הבלגי או למודלים אחרים, שאלה מודלים של שולחנות </w:t>
      </w:r>
      <w:bookmarkStart w:id="810" w:name="_ETM_Q1_2218482"/>
      <w:bookmarkEnd w:id="810"/>
      <w:r>
        <w:rPr>
          <w:rFonts w:hint="cs"/>
          <w:rtl/>
        </w:rPr>
        <w:t xml:space="preserve">רגולטורים. לא יודעת מה יהיו הסמכויות שלהם במדינת ישראל, אבל </w:t>
      </w:r>
      <w:bookmarkStart w:id="811" w:name="_ETM_Q1_2222076"/>
      <w:bookmarkEnd w:id="811"/>
      <w:r>
        <w:rPr>
          <w:rFonts w:hint="cs"/>
          <w:rtl/>
        </w:rPr>
        <w:t xml:space="preserve">אני חושבת שככל שהדבר הזה יוכל לקרות, שזה יהיה נכון. </w:t>
      </w:r>
    </w:p>
    <w:p w:rsidR="00C56527" w:rsidRDefault="00C56527" w:rsidP="00C56527">
      <w:pPr>
        <w:rPr>
          <w:rtl/>
        </w:rPr>
      </w:pPr>
    </w:p>
    <w:p w:rsidR="00BD0617" w:rsidRDefault="00BD0617" w:rsidP="00BD0617">
      <w:pPr>
        <w:pStyle w:val="a4"/>
        <w:keepNext/>
        <w:rPr>
          <w:rtl/>
        </w:rPr>
      </w:pPr>
      <w:bookmarkStart w:id="812" w:name="ET_speaker_5069_178"/>
      <w:r w:rsidRPr="00BD061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06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BD0617" w:rsidRDefault="00BD0617" w:rsidP="00BD0617">
      <w:pPr>
        <w:pStyle w:val="KeepWithNext"/>
        <w:rPr>
          <w:rtl/>
        </w:rPr>
      </w:pPr>
    </w:p>
    <w:p w:rsidR="00BD0617" w:rsidRDefault="00BD0617" w:rsidP="00BD0617">
      <w:pPr>
        <w:rPr>
          <w:rtl/>
        </w:rPr>
      </w:pPr>
      <w:bookmarkStart w:id="813" w:name="_ETM_Q1_2226169"/>
      <w:bookmarkStart w:id="814" w:name="_ETM_Q1_2226481"/>
      <w:bookmarkStart w:id="815" w:name="_ETM_Q1_2226552"/>
      <w:bookmarkEnd w:id="813"/>
      <w:bookmarkEnd w:id="814"/>
      <w:bookmarkEnd w:id="815"/>
      <w:r>
        <w:rPr>
          <w:rFonts w:hint="cs"/>
          <w:rtl/>
        </w:rPr>
        <w:t>עגולים הם לא יהיו, הם יהיו שקופים כאלה...</w:t>
      </w:r>
      <w:r>
        <w:rPr>
          <w:rtl/>
        </w:rPr>
        <w:t xml:space="preserve">  </w:t>
      </w:r>
    </w:p>
    <w:p w:rsidR="00C56527" w:rsidRDefault="00C56527" w:rsidP="00C56527">
      <w:pPr>
        <w:rPr>
          <w:rtl/>
        </w:rPr>
      </w:pPr>
    </w:p>
    <w:p w:rsidR="00C56527" w:rsidRDefault="00C56527" w:rsidP="00C56527">
      <w:pPr>
        <w:pStyle w:val="a4"/>
        <w:keepNext/>
        <w:rPr>
          <w:rtl/>
        </w:rPr>
      </w:pPr>
      <w:bookmarkStart w:id="816" w:name="ET_speaker_5276_51"/>
      <w:r w:rsidRPr="00C5652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565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C56527" w:rsidRDefault="00C56527" w:rsidP="00C56527">
      <w:pPr>
        <w:pStyle w:val="KeepWithNext"/>
        <w:rPr>
          <w:rtl/>
        </w:rPr>
      </w:pPr>
    </w:p>
    <w:p w:rsidR="00C56527" w:rsidRDefault="00C56527" w:rsidP="00C56527">
      <w:pPr>
        <w:rPr>
          <w:rtl/>
        </w:rPr>
      </w:pPr>
      <w:r>
        <w:rPr>
          <w:rFonts w:hint="cs"/>
          <w:rtl/>
        </w:rPr>
        <w:t>את לא מוכנה להכניס את המילה הוגנת?</w:t>
      </w:r>
    </w:p>
    <w:p w:rsidR="00C56527" w:rsidRDefault="00C56527" w:rsidP="00C56527">
      <w:pPr>
        <w:rPr>
          <w:rtl/>
        </w:rPr>
      </w:pPr>
    </w:p>
    <w:p w:rsidR="00C56527" w:rsidRDefault="00C56527" w:rsidP="00C56527">
      <w:pPr>
        <w:pStyle w:val="af9"/>
        <w:keepNext/>
        <w:rPr>
          <w:rtl/>
        </w:rPr>
      </w:pPr>
      <w:bookmarkStart w:id="817" w:name="ET_guest_796084_52"/>
      <w:r w:rsidRPr="00C5652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C565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7"/>
    </w:p>
    <w:p w:rsidR="00C56527" w:rsidRDefault="00C56527" w:rsidP="00C56527">
      <w:pPr>
        <w:pStyle w:val="KeepWithNext"/>
        <w:rPr>
          <w:rtl/>
        </w:rPr>
      </w:pPr>
    </w:p>
    <w:p w:rsidR="00C56527" w:rsidRDefault="00C56527" w:rsidP="00C56527">
      <w:pPr>
        <w:rPr>
          <w:rtl/>
        </w:rPr>
      </w:pPr>
      <w:r>
        <w:rPr>
          <w:rFonts w:hint="cs"/>
          <w:rtl/>
        </w:rPr>
        <w:t>לא אם מה ש</w:t>
      </w:r>
      <w:r w:rsidR="00BD0617">
        <w:rPr>
          <w:rFonts w:hint="cs"/>
          <w:rtl/>
        </w:rPr>
        <w:t xml:space="preserve">נכנס בתוכה זה </w:t>
      </w:r>
      <w:bookmarkStart w:id="818" w:name="_ETM_Q1_2235786"/>
      <w:bookmarkEnd w:id="818"/>
      <w:r w:rsidR="00BD0617">
        <w:rPr>
          <w:rFonts w:hint="cs"/>
          <w:rtl/>
        </w:rPr>
        <w:t xml:space="preserve">מה שאתה ניסית להכניס. </w:t>
      </w:r>
    </w:p>
    <w:p w:rsidR="00C56527" w:rsidRDefault="00C56527" w:rsidP="00C56527">
      <w:pPr>
        <w:rPr>
          <w:rtl/>
        </w:rPr>
      </w:pPr>
    </w:p>
    <w:p w:rsidR="00C56527" w:rsidRDefault="00C56527" w:rsidP="00C56527">
      <w:pPr>
        <w:pStyle w:val="af6"/>
        <w:keepNext/>
        <w:rPr>
          <w:rtl/>
        </w:rPr>
      </w:pPr>
      <w:bookmarkStart w:id="819" w:name="ET_yor_5288_53"/>
      <w:r w:rsidRPr="00C56527">
        <w:rPr>
          <w:rStyle w:val="TagStyle"/>
          <w:rtl/>
        </w:rPr>
        <w:lastRenderedPageBreak/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9"/>
    </w:p>
    <w:p w:rsidR="00C56527" w:rsidRDefault="00C56527" w:rsidP="00C56527">
      <w:pPr>
        <w:pStyle w:val="KeepWithNext"/>
        <w:rPr>
          <w:rtl/>
        </w:rPr>
      </w:pPr>
    </w:p>
    <w:p w:rsidR="00D45432" w:rsidRDefault="00BD0617" w:rsidP="00BD0617">
      <w:pPr>
        <w:rPr>
          <w:rtl/>
        </w:rPr>
      </w:pPr>
      <w:r>
        <w:rPr>
          <w:rFonts w:hint="cs"/>
          <w:rtl/>
        </w:rPr>
        <w:t>אנחנו כרגע לא נקבל עוד הערות</w:t>
      </w:r>
      <w:bookmarkStart w:id="820" w:name="_ETM_Q1_2242361"/>
      <w:bookmarkEnd w:id="820"/>
      <w:r>
        <w:rPr>
          <w:rFonts w:hint="cs"/>
          <w:rtl/>
        </w:rPr>
        <w:t xml:space="preserve"> לסדר. אני רוצה לנסות בכל זאת להגיע להקראה של הסעיפים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821" w:name="_ETM_Q1_2246421"/>
      <w:bookmarkEnd w:id="821"/>
      <w:r>
        <w:rPr>
          <w:rFonts w:hint="cs"/>
          <w:rtl/>
        </w:rPr>
        <w:t xml:space="preserve">אני מראש אומרת, הסעיפים הפחות שנויים במחלוקת, אם </w:t>
      </w:r>
      <w:bookmarkStart w:id="822" w:name="_ETM_Q1_2248073"/>
      <w:bookmarkEnd w:id="822"/>
      <w:r>
        <w:rPr>
          <w:rFonts w:hint="cs"/>
          <w:rtl/>
        </w:rPr>
        <w:t xml:space="preserve">את מישהו זה פחות מעניין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56527">
        <w:rPr>
          <w:rFonts w:hint="cs"/>
          <w:rtl/>
        </w:rPr>
        <w:t>אותי באופן אישי זה מאוד מעניין</w:t>
      </w:r>
      <w:bookmarkStart w:id="823" w:name="_ETM_Q1_2254760"/>
      <w:bookmarkEnd w:id="823"/>
      <w:r w:rsidR="00C5652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נתחיל מסעיף 12, אני רוצה בבקשה </w:t>
      </w:r>
      <w:bookmarkStart w:id="824" w:name="_ETM_Q1_2265450"/>
      <w:bookmarkEnd w:id="824"/>
      <w:r>
        <w:rPr>
          <w:rFonts w:hint="cs"/>
          <w:rtl/>
        </w:rPr>
        <w:t xml:space="preserve">שתתנו הסבר. </w:t>
      </w:r>
    </w:p>
    <w:p w:rsidR="00C56527" w:rsidRDefault="00C56527" w:rsidP="00C56527">
      <w:pPr>
        <w:rPr>
          <w:rtl/>
        </w:rPr>
      </w:pPr>
    </w:p>
    <w:p w:rsidR="00C56527" w:rsidRDefault="00C56527" w:rsidP="00C56527">
      <w:pPr>
        <w:pStyle w:val="a4"/>
        <w:keepNext/>
        <w:rPr>
          <w:rtl/>
        </w:rPr>
      </w:pPr>
      <w:bookmarkStart w:id="825" w:name="ET_speaker_5276_54"/>
      <w:r w:rsidRPr="00C5652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565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C56527" w:rsidRDefault="00C56527" w:rsidP="00C56527">
      <w:pPr>
        <w:pStyle w:val="KeepWithNext"/>
        <w:rPr>
          <w:rtl/>
        </w:rPr>
      </w:pPr>
    </w:p>
    <w:p w:rsidR="00C56527" w:rsidRDefault="00C56527" w:rsidP="00C56527">
      <w:pPr>
        <w:rPr>
          <w:rtl/>
        </w:rPr>
      </w:pPr>
      <w:r>
        <w:rPr>
          <w:rFonts w:hint="cs"/>
          <w:rtl/>
        </w:rPr>
        <w:t>לא דנים על השם</w:t>
      </w:r>
      <w:r w:rsidR="00BD0617">
        <w:rPr>
          <w:rFonts w:hint="cs"/>
          <w:rtl/>
        </w:rPr>
        <w:t xml:space="preserve"> היום</w:t>
      </w:r>
      <w:r>
        <w:rPr>
          <w:rFonts w:hint="cs"/>
          <w:rtl/>
        </w:rPr>
        <w:t>?</w:t>
      </w:r>
    </w:p>
    <w:p w:rsidR="00C56527" w:rsidRDefault="00C56527" w:rsidP="00C56527">
      <w:pPr>
        <w:rPr>
          <w:rtl/>
        </w:rPr>
      </w:pPr>
    </w:p>
    <w:p w:rsidR="00C56527" w:rsidRDefault="00C56527" w:rsidP="00C56527">
      <w:pPr>
        <w:pStyle w:val="af6"/>
        <w:keepNext/>
        <w:rPr>
          <w:rtl/>
        </w:rPr>
      </w:pPr>
      <w:bookmarkStart w:id="826" w:name="ET_yor_5288_55"/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6"/>
    </w:p>
    <w:p w:rsidR="00C56527" w:rsidRDefault="00C56527" w:rsidP="00C56527">
      <w:pPr>
        <w:pStyle w:val="KeepWithNext"/>
        <w:rPr>
          <w:rtl/>
        </w:rPr>
      </w:pPr>
    </w:p>
    <w:p w:rsidR="00BD0617" w:rsidRDefault="00BD0617" w:rsidP="00C56527">
      <w:pPr>
        <w:rPr>
          <w:rtl/>
        </w:rPr>
      </w:pPr>
      <w:r>
        <w:rPr>
          <w:rFonts w:hint="cs"/>
          <w:rtl/>
        </w:rPr>
        <w:t xml:space="preserve">לא דנים על השם כרגע. חבר הכנסת </w:t>
      </w:r>
      <w:bookmarkStart w:id="827" w:name="_ETM_Q1_2271927"/>
      <w:bookmarkEnd w:id="827"/>
      <w:r>
        <w:rPr>
          <w:rFonts w:hint="cs"/>
          <w:rtl/>
        </w:rPr>
        <w:t>כבל, אתם יודעים, רוחו שורה כאן, והוא מבקש להיות בעת</w:t>
      </w:r>
      <w:bookmarkStart w:id="828" w:name="_ETM_Q1_2274718"/>
      <w:bookmarkEnd w:id="828"/>
      <w:r>
        <w:rPr>
          <w:rFonts w:hint="cs"/>
          <w:rtl/>
        </w:rPr>
        <w:t xml:space="preserve"> הדיון על שם החוק, ועל כן אני נוהגת לכבד </w:t>
      </w:r>
      <w:bookmarkStart w:id="829" w:name="_ETM_Q1_2280667"/>
      <w:bookmarkEnd w:id="829"/>
      <w:r>
        <w:rPr>
          <w:rFonts w:hint="cs"/>
          <w:rtl/>
        </w:rPr>
        <w:t xml:space="preserve">את בקשת יושב-ראש הוועדה הקבוע. </w:t>
      </w:r>
    </w:p>
    <w:p w:rsidR="0061378D" w:rsidRDefault="0061378D" w:rsidP="00C56527">
      <w:pPr>
        <w:rPr>
          <w:rtl/>
        </w:rPr>
      </w:pPr>
      <w:bookmarkStart w:id="830" w:name="_ETM_Q1_2267966"/>
      <w:bookmarkStart w:id="831" w:name="_ETM_Q1_2268069"/>
      <w:bookmarkStart w:id="832" w:name="_ETM_Q1_2268093"/>
      <w:bookmarkStart w:id="833" w:name="_ETM_Q1_2269942"/>
      <w:bookmarkStart w:id="834" w:name="_ETM_Q1_2270686"/>
      <w:bookmarkStart w:id="835" w:name="_ETM_Q1_2270756"/>
      <w:bookmarkStart w:id="836" w:name="_ETM_Q1_2268165"/>
      <w:bookmarkEnd w:id="830"/>
      <w:bookmarkEnd w:id="831"/>
      <w:bookmarkEnd w:id="832"/>
      <w:bookmarkEnd w:id="833"/>
      <w:bookmarkEnd w:id="834"/>
      <w:bookmarkEnd w:id="835"/>
      <w:bookmarkEnd w:id="836"/>
    </w:p>
    <w:p w:rsidR="0061378D" w:rsidRDefault="0061378D" w:rsidP="0061378D">
      <w:pPr>
        <w:pStyle w:val="a4"/>
        <w:keepNext/>
        <w:rPr>
          <w:rtl/>
        </w:rPr>
      </w:pPr>
      <w:bookmarkStart w:id="837" w:name="ET_speaker_אתי_בנדלר_127"/>
      <w:r w:rsidRPr="0061378D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613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61378D" w:rsidRDefault="0061378D" w:rsidP="0061378D">
      <w:pPr>
        <w:pStyle w:val="KeepWithNext"/>
        <w:rPr>
          <w:rtl/>
        </w:rPr>
      </w:pPr>
    </w:p>
    <w:p w:rsidR="00C56527" w:rsidRDefault="00BD0617" w:rsidP="00E23E9D">
      <w:pPr>
        <w:rPr>
          <w:rtl/>
        </w:rPr>
      </w:pPr>
      <w:r>
        <w:rPr>
          <w:rFonts w:hint="cs"/>
          <w:rtl/>
        </w:rPr>
        <w:t xml:space="preserve">אני רק אזכיר, </w:t>
      </w:r>
      <w:r w:rsidR="00C56527">
        <w:rPr>
          <w:rFonts w:hint="cs"/>
          <w:rtl/>
        </w:rPr>
        <w:t xml:space="preserve">סעיף 11 </w:t>
      </w:r>
      <w:r>
        <w:rPr>
          <w:rFonts w:hint="cs"/>
          <w:rtl/>
        </w:rPr>
        <w:t xml:space="preserve">זה הנושא </w:t>
      </w:r>
      <w:bookmarkStart w:id="838" w:name="_ETM_Q1_2287934"/>
      <w:bookmarkEnd w:id="838"/>
      <w:r>
        <w:rPr>
          <w:rFonts w:hint="cs"/>
          <w:rtl/>
        </w:rPr>
        <w:t xml:space="preserve">של </w:t>
      </w:r>
      <w:proofErr w:type="spellStart"/>
      <w:r w:rsidR="00E23E9D">
        <w:rPr>
          <w:rFonts w:hint="cs"/>
          <w:rtl/>
        </w:rPr>
        <w:t>א</w:t>
      </w:r>
      <w:r>
        <w:rPr>
          <w:rFonts w:hint="cs"/>
          <w:rtl/>
        </w:rPr>
        <w:t>סדרת</w:t>
      </w:r>
      <w:proofErr w:type="spellEnd"/>
      <w:r>
        <w:rPr>
          <w:rFonts w:hint="cs"/>
          <w:rtl/>
        </w:rPr>
        <w:t xml:space="preserve"> המונופולין, שהדיון בו החל ונקטע באמצע ומדלגים עליו </w:t>
      </w:r>
      <w:bookmarkStart w:id="839" w:name="_ETM_Q1_2292691"/>
      <w:bookmarkEnd w:id="839"/>
      <w:r>
        <w:rPr>
          <w:rFonts w:hint="cs"/>
          <w:rtl/>
        </w:rPr>
        <w:t xml:space="preserve">ועוברים עכשיו בעיקר להוראות טכניות, הייתי אומרת, שכנראה שהן לא </w:t>
      </w:r>
      <w:bookmarkStart w:id="840" w:name="_ETM_Q1_2298186"/>
      <w:bookmarkEnd w:id="840"/>
      <w:r>
        <w:rPr>
          <w:rFonts w:hint="cs"/>
          <w:rtl/>
        </w:rPr>
        <w:t xml:space="preserve">יהיו קונטרוברסליות. </w:t>
      </w:r>
    </w:p>
    <w:p w:rsidR="00C56527" w:rsidRDefault="00C56527" w:rsidP="00C56527">
      <w:pPr>
        <w:rPr>
          <w:rtl/>
        </w:rPr>
      </w:pPr>
    </w:p>
    <w:p w:rsidR="00BD0617" w:rsidRDefault="00BD0617" w:rsidP="00BD0617">
      <w:pPr>
        <w:pStyle w:val="af6"/>
        <w:keepNext/>
        <w:rPr>
          <w:rtl/>
        </w:rPr>
      </w:pPr>
      <w:r w:rsidRPr="00BD0617">
        <w:rPr>
          <w:rStyle w:val="TagStyle"/>
          <w:rtl/>
        </w:rPr>
        <w:t xml:space="preserve"> &lt;&lt; </w:t>
      </w:r>
      <w:proofErr w:type="spellStart"/>
      <w:r w:rsidRPr="00BD0617">
        <w:rPr>
          <w:rStyle w:val="TagStyle"/>
          <w:rtl/>
        </w:rPr>
        <w:t>יור</w:t>
      </w:r>
      <w:proofErr w:type="spellEnd"/>
      <w:r w:rsidRPr="00BD061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D0617">
        <w:rPr>
          <w:rStyle w:val="TagStyle"/>
          <w:rtl/>
        </w:rPr>
        <w:t xml:space="preserve"> &lt;&lt; </w:t>
      </w:r>
      <w:proofErr w:type="spellStart"/>
      <w:r w:rsidRPr="00BD0617">
        <w:rPr>
          <w:rStyle w:val="TagStyle"/>
          <w:rtl/>
        </w:rPr>
        <w:t>יור</w:t>
      </w:r>
      <w:proofErr w:type="spellEnd"/>
      <w:r w:rsidRPr="00BD06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BD0617" w:rsidRDefault="00BD0617" w:rsidP="00BD0617">
      <w:pPr>
        <w:pStyle w:val="KeepWithNext"/>
        <w:rPr>
          <w:rtl/>
        </w:rPr>
      </w:pPr>
    </w:p>
    <w:p w:rsidR="00BD0617" w:rsidRDefault="00BD0617" w:rsidP="00BD0617">
      <w:pPr>
        <w:rPr>
          <w:rtl/>
        </w:rPr>
      </w:pPr>
      <w:bookmarkStart w:id="841" w:name="_ETM_Q1_2298382"/>
      <w:bookmarkEnd w:id="841"/>
      <w:r>
        <w:rPr>
          <w:rFonts w:hint="cs"/>
          <w:rtl/>
        </w:rPr>
        <w:t xml:space="preserve">נכון, שברמה העקרונית אני גם חושבת שאפשר להצביע, </w:t>
      </w:r>
      <w:bookmarkStart w:id="842" w:name="_ETM_Q1_2302681"/>
      <w:bookmarkEnd w:id="842"/>
      <w:r>
        <w:rPr>
          <w:rFonts w:hint="cs"/>
          <w:rtl/>
        </w:rPr>
        <w:t xml:space="preserve">לפחות על חלקן הגדול. </w:t>
      </w:r>
    </w:p>
    <w:p w:rsidR="00BD0617" w:rsidRDefault="00BD0617" w:rsidP="00BD0617">
      <w:pPr>
        <w:rPr>
          <w:rtl/>
        </w:rPr>
      </w:pPr>
      <w:bookmarkStart w:id="843" w:name="_ETM_Q1_2304205"/>
      <w:bookmarkStart w:id="844" w:name="_ETM_Q1_2304318"/>
      <w:bookmarkEnd w:id="843"/>
      <w:bookmarkEnd w:id="844"/>
      <w:r>
        <w:rPr>
          <w:rtl/>
        </w:rPr>
        <w:t xml:space="preserve">  </w:t>
      </w:r>
    </w:p>
    <w:p w:rsidR="0061378D" w:rsidRDefault="0061378D" w:rsidP="0061378D">
      <w:pPr>
        <w:pStyle w:val="-"/>
        <w:keepNext/>
        <w:rPr>
          <w:rtl/>
        </w:rPr>
      </w:pPr>
      <w:bookmarkStart w:id="845" w:name="ET_speakercontinue_אתי_בנדלר_128"/>
      <w:r w:rsidRPr="0061378D">
        <w:rPr>
          <w:rStyle w:val="TagStyle"/>
          <w:rtl/>
        </w:rPr>
        <w:t xml:space="preserve"> &lt;&lt; </w:t>
      </w:r>
      <w:proofErr w:type="spellStart"/>
      <w:r w:rsidRPr="0061378D">
        <w:rPr>
          <w:rStyle w:val="TagStyle"/>
          <w:rtl/>
        </w:rPr>
        <w:t>דובר_המשך</w:t>
      </w:r>
      <w:proofErr w:type="spellEnd"/>
      <w:r w:rsidRPr="0061378D">
        <w:rPr>
          <w:rStyle w:val="TagStyle"/>
          <w:rtl/>
        </w:rPr>
        <w:t xml:space="preserve"> &gt;&gt; </w:t>
      </w:r>
      <w:r>
        <w:rPr>
          <w:rtl/>
        </w:rPr>
        <w:t>אתי בנדלר:</w:t>
      </w:r>
      <w:r w:rsidRPr="0061378D">
        <w:rPr>
          <w:rStyle w:val="TagStyle"/>
          <w:rtl/>
        </w:rPr>
        <w:t xml:space="preserve"> &lt;&lt; </w:t>
      </w:r>
      <w:proofErr w:type="spellStart"/>
      <w:r w:rsidRPr="0061378D">
        <w:rPr>
          <w:rStyle w:val="TagStyle"/>
          <w:rtl/>
        </w:rPr>
        <w:t>דובר_המשך</w:t>
      </w:r>
      <w:proofErr w:type="spellEnd"/>
      <w:r w:rsidRPr="006137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5"/>
    </w:p>
    <w:p w:rsidR="0061378D" w:rsidRDefault="0061378D" w:rsidP="0061378D">
      <w:pPr>
        <w:pStyle w:val="KeepWithNext"/>
        <w:rPr>
          <w:rtl/>
        </w:rPr>
      </w:pPr>
    </w:p>
    <w:p w:rsidR="00C56527" w:rsidRDefault="00C56527" w:rsidP="00C56527">
      <w:pPr>
        <w:rPr>
          <w:rtl/>
        </w:rPr>
      </w:pPr>
      <w:r>
        <w:rPr>
          <w:rFonts w:hint="cs"/>
          <w:rtl/>
        </w:rPr>
        <w:t xml:space="preserve">כן, כדאי. </w:t>
      </w:r>
    </w:p>
    <w:p w:rsidR="00B25BC6" w:rsidRDefault="00B25BC6" w:rsidP="00C56527">
      <w:pPr>
        <w:rPr>
          <w:rtl/>
        </w:rPr>
      </w:pPr>
      <w:bookmarkStart w:id="846" w:name="_ETM_Q1_2309572"/>
      <w:bookmarkStart w:id="847" w:name="_ETM_Q1_2309684"/>
      <w:bookmarkStart w:id="848" w:name="_ETM_Q1_2311766"/>
      <w:bookmarkEnd w:id="846"/>
      <w:bookmarkEnd w:id="847"/>
      <w:bookmarkEnd w:id="848"/>
    </w:p>
    <w:p w:rsidR="00B25BC6" w:rsidRDefault="00B25BC6" w:rsidP="00B25BC6">
      <w:pPr>
        <w:pStyle w:val="af9"/>
        <w:keepNext/>
        <w:rPr>
          <w:rtl/>
        </w:rPr>
      </w:pPr>
      <w:bookmarkStart w:id="849" w:name="ET_guest_707284_181"/>
      <w:r w:rsidRPr="00B25BC6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B25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9"/>
    </w:p>
    <w:p w:rsidR="00B25BC6" w:rsidRDefault="00B25BC6" w:rsidP="00B25BC6">
      <w:pPr>
        <w:pStyle w:val="KeepWithNext"/>
        <w:rPr>
          <w:rtl/>
        </w:rPr>
      </w:pPr>
    </w:p>
    <w:p w:rsidR="00B25BC6" w:rsidRDefault="00B25BC6" w:rsidP="00B25BC6">
      <w:pPr>
        <w:rPr>
          <w:rtl/>
        </w:rPr>
      </w:pPr>
      <w:bookmarkStart w:id="850" w:name="_ETM_Q1_2312418"/>
      <w:bookmarkStart w:id="851" w:name="_ETM_Q1_2312481"/>
      <w:bookmarkEnd w:id="850"/>
      <w:bookmarkEnd w:id="851"/>
      <w:r>
        <w:rPr>
          <w:rFonts w:hint="cs"/>
          <w:rtl/>
        </w:rPr>
        <w:t>נעבור להקראה:</w:t>
      </w:r>
    </w:p>
    <w:p w:rsidR="00B25BC6" w:rsidRDefault="00B25BC6" w:rsidP="00B25BC6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8870"/>
      </w:tblGrid>
      <w:tr w:rsidR="00B25BC6" w:rsidRPr="00B25BC6" w:rsidTr="00B25BC6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25BC6" w:rsidRPr="00B25BC6" w:rsidRDefault="00B25BC6" w:rsidP="00B25BC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r w:rsidRPr="00B25BC6">
              <w:rPr>
                <w:rFonts w:ascii="Arial" w:eastAsia="Arial Unicode MS" w:hAnsi="Arial" w:hint="cs"/>
                <w:rtl/>
              </w:rPr>
              <w:t>12.</w:t>
            </w:r>
            <w:r w:rsidRPr="00B25BC6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25BC6" w:rsidRDefault="00B25BC6" w:rsidP="00B25BC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B25BC6">
              <w:rPr>
                <w:rFonts w:ascii="Arial" w:eastAsia="Arial Unicode MS" w:hAnsi="Arial" w:hint="cs"/>
                <w:rtl/>
              </w:rPr>
              <w:t>סעיפים 27 ו-28 לחוק העיקרי – בטלים</w:t>
            </w:r>
            <w:r>
              <w:rPr>
                <w:rFonts w:ascii="Arial" w:eastAsia="Arial Unicode MS" w:hAnsi="Arial" w:hint="cs"/>
                <w:rtl/>
              </w:rPr>
              <w:t>"</w:t>
            </w:r>
            <w:r w:rsidRPr="00B25BC6">
              <w:rPr>
                <w:rFonts w:ascii="Arial" w:eastAsia="Arial Unicode MS" w:hAnsi="Arial" w:hint="cs"/>
                <w:rtl/>
              </w:rPr>
              <w:t>.</w:t>
            </w:r>
          </w:p>
          <w:p w:rsidR="00B25BC6" w:rsidRPr="00B25BC6" w:rsidRDefault="00B25BC6" w:rsidP="00B25BC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bookmarkStart w:id="852" w:name="_ETM_Q1_2318964"/>
            <w:bookmarkStart w:id="853" w:name="_ETM_Q1_2319108"/>
            <w:bookmarkEnd w:id="852"/>
            <w:bookmarkEnd w:id="853"/>
          </w:p>
        </w:tc>
      </w:tr>
    </w:tbl>
    <w:p w:rsidR="00B25BC6" w:rsidRDefault="00B25BC6" w:rsidP="00B25BC6">
      <w:pPr>
        <w:rPr>
          <w:rtl/>
        </w:rPr>
      </w:pPr>
      <w:bookmarkStart w:id="854" w:name="_ETM_Q1_2311532"/>
      <w:bookmarkStart w:id="855" w:name="_ETM_Q1_2311659"/>
      <w:bookmarkEnd w:id="854"/>
      <w:bookmarkEnd w:id="855"/>
      <w:r>
        <w:rPr>
          <w:rFonts w:hint="cs"/>
          <w:rtl/>
        </w:rPr>
        <w:t xml:space="preserve">אני רק אסביר שמדובר בסעיפים, </w:t>
      </w:r>
      <w:bookmarkStart w:id="856" w:name="_ETM_Q1_2319281"/>
      <w:bookmarkEnd w:id="856"/>
      <w:r>
        <w:rPr>
          <w:rFonts w:hint="cs"/>
          <w:rtl/>
        </w:rPr>
        <w:t>שעל פיהם בעל מונופולין אמור לייצר לפי תקן</w:t>
      </w:r>
      <w:bookmarkStart w:id="857" w:name="_ETM_Q1_2322877"/>
      <w:bookmarkEnd w:id="857"/>
      <w:r>
        <w:rPr>
          <w:rFonts w:hint="cs"/>
          <w:rtl/>
        </w:rPr>
        <w:t xml:space="preserve">. כשיש תקן מסוים של מכון התקנים, יש איזו חובה על בעל מונופולין לייצר לפי תקן </w:t>
      </w:r>
      <w:r>
        <w:rPr>
          <w:rtl/>
        </w:rPr>
        <w:t>–</w:t>
      </w:r>
      <w:r>
        <w:rPr>
          <w:rFonts w:hint="cs"/>
          <w:rtl/>
        </w:rPr>
        <w:t xml:space="preserve"> זה סעיף 27. </w:t>
      </w:r>
      <w:bookmarkStart w:id="858" w:name="_ETM_Q1_2329093"/>
      <w:bookmarkEnd w:id="858"/>
      <w:r>
        <w:rPr>
          <w:rFonts w:hint="cs"/>
          <w:rtl/>
        </w:rPr>
        <w:t xml:space="preserve">בסעיף 28 יש גם זכות ערר על החובה הזאת. אלה </w:t>
      </w:r>
      <w:bookmarkStart w:id="859" w:name="_ETM_Q1_2335803"/>
      <w:bookmarkEnd w:id="859"/>
      <w:r>
        <w:rPr>
          <w:rFonts w:hint="cs"/>
          <w:rtl/>
        </w:rPr>
        <w:t xml:space="preserve">סעיפים שמעולם לא נעשה בהם שימוש. הם לא ממן חוק </w:t>
      </w:r>
      <w:bookmarkStart w:id="860" w:name="_ETM_Q1_2338265"/>
      <w:bookmarkEnd w:id="860"/>
      <w:r>
        <w:rPr>
          <w:rFonts w:hint="cs"/>
          <w:rtl/>
        </w:rPr>
        <w:t xml:space="preserve">ההגבלים העסקיים, ואנחנו מציעים לבטל אותם. </w:t>
      </w:r>
      <w:bookmarkStart w:id="861" w:name="_ETM_Q1_2339489"/>
      <w:bookmarkEnd w:id="861"/>
    </w:p>
    <w:p w:rsidR="00B25BC6" w:rsidRDefault="00B25BC6" w:rsidP="00B25BC6">
      <w:pPr>
        <w:rPr>
          <w:rtl/>
        </w:rPr>
      </w:pPr>
      <w:bookmarkStart w:id="862" w:name="_ETM_Q1_2339591"/>
      <w:bookmarkEnd w:id="862"/>
    </w:p>
    <w:p w:rsidR="00B25BC6" w:rsidRDefault="00B25BC6" w:rsidP="00B25BC6">
      <w:pPr>
        <w:pStyle w:val="af6"/>
        <w:keepNext/>
        <w:rPr>
          <w:rtl/>
        </w:rPr>
      </w:pPr>
      <w:r w:rsidRPr="00B25BC6">
        <w:rPr>
          <w:rStyle w:val="TagStyle"/>
          <w:rtl/>
        </w:rPr>
        <w:t xml:space="preserve"> &lt;&lt; </w:t>
      </w:r>
      <w:proofErr w:type="spellStart"/>
      <w:r w:rsidRPr="00B25BC6">
        <w:rPr>
          <w:rStyle w:val="TagStyle"/>
          <w:rtl/>
        </w:rPr>
        <w:t>יור</w:t>
      </w:r>
      <w:proofErr w:type="spellEnd"/>
      <w:r w:rsidRPr="00B25BC6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25BC6">
        <w:rPr>
          <w:rStyle w:val="TagStyle"/>
          <w:rtl/>
        </w:rPr>
        <w:t xml:space="preserve"> &lt;&lt; </w:t>
      </w:r>
      <w:proofErr w:type="spellStart"/>
      <w:r w:rsidRPr="00B25BC6">
        <w:rPr>
          <w:rStyle w:val="TagStyle"/>
          <w:rtl/>
        </w:rPr>
        <w:t>יור</w:t>
      </w:r>
      <w:proofErr w:type="spellEnd"/>
      <w:r w:rsidRPr="00B25B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B25BC6" w:rsidRDefault="00B25BC6" w:rsidP="00B25BC6">
      <w:pPr>
        <w:pStyle w:val="KeepWithNext"/>
        <w:rPr>
          <w:rtl/>
        </w:rPr>
      </w:pPr>
    </w:p>
    <w:p w:rsidR="00B25BC6" w:rsidRDefault="00B25BC6" w:rsidP="00B25BC6">
      <w:pPr>
        <w:rPr>
          <w:rtl/>
        </w:rPr>
      </w:pPr>
      <w:bookmarkStart w:id="863" w:name="_ETM_Q1_2340350"/>
      <w:bookmarkEnd w:id="863"/>
      <w:r>
        <w:rPr>
          <w:rFonts w:hint="cs"/>
          <w:rtl/>
        </w:rPr>
        <w:t xml:space="preserve">בסדר גמור. מבחינתי, אפשר </w:t>
      </w:r>
      <w:bookmarkStart w:id="864" w:name="_ETM_Q1_2342833"/>
      <w:bookmarkEnd w:id="864"/>
      <w:r>
        <w:rPr>
          <w:rFonts w:hint="cs"/>
          <w:rtl/>
        </w:rPr>
        <w:t>להצביע על סעיף 12, מי בעד?</w:t>
      </w:r>
      <w:r>
        <w:rPr>
          <w:rtl/>
        </w:rPr>
        <w:t xml:space="preserve">  </w:t>
      </w:r>
    </w:p>
    <w:p w:rsidR="0061378D" w:rsidRDefault="0061378D" w:rsidP="00C56527">
      <w:pPr>
        <w:rPr>
          <w:rtl/>
        </w:rPr>
      </w:pPr>
    </w:p>
    <w:p w:rsidR="00C56527" w:rsidRDefault="00C56527" w:rsidP="00C56527">
      <w:pPr>
        <w:pStyle w:val="af1"/>
        <w:keepNext/>
        <w:rPr>
          <w:rtl/>
        </w:rPr>
      </w:pPr>
      <w:r>
        <w:rPr>
          <w:rtl/>
        </w:rPr>
        <w:t>הצבעה</w:t>
      </w:r>
    </w:p>
    <w:p w:rsidR="00C56527" w:rsidRDefault="00C56527" w:rsidP="00C56527">
      <w:pPr>
        <w:pStyle w:val="--"/>
        <w:keepNext/>
        <w:rPr>
          <w:rtl/>
        </w:rPr>
      </w:pP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56527" w:rsidRDefault="00B25BC6" w:rsidP="00B25BC6">
      <w:pPr>
        <w:jc w:val="center"/>
        <w:rPr>
          <w:rtl/>
        </w:rPr>
      </w:pPr>
      <w:r>
        <w:rPr>
          <w:rFonts w:hint="cs"/>
          <w:rtl/>
        </w:rPr>
        <w:t>סעיף 12 נתקבל.</w:t>
      </w:r>
    </w:p>
    <w:p w:rsidR="00A40C9F" w:rsidRDefault="00A40C9F" w:rsidP="00B25BC6">
      <w:pPr>
        <w:jc w:val="center"/>
        <w:rPr>
          <w:rtl/>
        </w:rPr>
      </w:pPr>
      <w:bookmarkStart w:id="865" w:name="_ETM_Q1_2355794"/>
      <w:bookmarkStart w:id="866" w:name="_ETM_Q1_2355875"/>
      <w:bookmarkEnd w:id="865"/>
      <w:bookmarkEnd w:id="866"/>
    </w:p>
    <w:p w:rsidR="00C56527" w:rsidRDefault="00C56527" w:rsidP="00C56527">
      <w:pPr>
        <w:pStyle w:val="a4"/>
        <w:keepNext/>
        <w:rPr>
          <w:rtl/>
        </w:rPr>
      </w:pPr>
      <w:bookmarkStart w:id="867" w:name="ET_speaker_לאה_ורון_56"/>
      <w:r w:rsidRPr="00C5652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565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7"/>
    </w:p>
    <w:p w:rsidR="00C56527" w:rsidRDefault="00C56527" w:rsidP="00C56527">
      <w:pPr>
        <w:pStyle w:val="KeepWithNext"/>
        <w:rPr>
          <w:rtl/>
        </w:rPr>
      </w:pPr>
    </w:p>
    <w:p w:rsidR="00C56527" w:rsidRPr="00A40C9F" w:rsidRDefault="00C56527" w:rsidP="00C56527">
      <w:pPr>
        <w:rPr>
          <w:rtl/>
        </w:rPr>
      </w:pPr>
      <w:r w:rsidRPr="00A40C9F">
        <w:rPr>
          <w:rFonts w:hint="cs"/>
          <w:rtl/>
        </w:rPr>
        <w:t xml:space="preserve">חבר הכנסת איתן ברושי מצביע במקום חבר הכנסת איתן כבל. </w:t>
      </w:r>
    </w:p>
    <w:p w:rsidR="00C56527" w:rsidRPr="00A40C9F" w:rsidRDefault="00C56527" w:rsidP="00C56527">
      <w:pPr>
        <w:rPr>
          <w:rtl/>
        </w:rPr>
      </w:pPr>
    </w:p>
    <w:p w:rsidR="00C56527" w:rsidRDefault="00C56527" w:rsidP="00AC07B0">
      <w:pPr>
        <w:pStyle w:val="af9"/>
        <w:keepNext/>
        <w:rPr>
          <w:rtl/>
        </w:rPr>
      </w:pPr>
      <w:bookmarkStart w:id="868" w:name="ET_guest_707284_57"/>
      <w:r w:rsidRPr="00C5652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כהן:</w:t>
      </w:r>
      <w:r w:rsidRPr="00C565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8"/>
    </w:p>
    <w:p w:rsidR="00AC07B0" w:rsidRDefault="00AC07B0" w:rsidP="00AC07B0">
      <w:pPr>
        <w:rPr>
          <w:rtl/>
        </w:rPr>
      </w:pPr>
      <w:bookmarkStart w:id="869" w:name="_ETM_Q1_2351013"/>
      <w:bookmarkStart w:id="870" w:name="_ETM_Q1_2351150"/>
      <w:bookmarkEnd w:id="869"/>
      <w:bookmarkEnd w:id="87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1098"/>
        <w:gridCol w:w="624"/>
        <w:gridCol w:w="6581"/>
        <w:gridCol w:w="567"/>
      </w:tblGrid>
      <w:tr w:rsidR="001A38AF" w:rsidTr="001A38AF">
        <w:trPr>
          <w:gridAfter w:val="1"/>
          <w:wAfter w:w="567" w:type="dxa"/>
          <w:cantSplit/>
        </w:trPr>
        <w:tc>
          <w:tcPr>
            <w:tcW w:w="18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A38AF" w:rsidRDefault="00E23E9D" w:rsidP="001A38AF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871" w:name="_ETM_Q1_2352077"/>
            <w:bookmarkStart w:id="872" w:name="_ETM_Q1_2352190"/>
            <w:bookmarkEnd w:id="871"/>
            <w:bookmarkEnd w:id="872"/>
            <w:r>
              <w:rPr>
                <w:rFonts w:hint="cs"/>
                <w:sz w:val="24"/>
                <w:szCs w:val="24"/>
                <w:rtl/>
              </w:rPr>
              <w:t>"</w:t>
            </w:r>
            <w:r w:rsidR="001A38AF">
              <w:rPr>
                <w:rFonts w:hint="cs"/>
                <w:sz w:val="24"/>
                <w:szCs w:val="24"/>
                <w:rtl/>
              </w:rPr>
              <w:t>תיקון סעיף 30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A38AF" w:rsidRDefault="001A38AF" w:rsidP="001A38A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13.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A38AF" w:rsidRDefault="001A38AF" w:rsidP="001A38A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30 לחוק העיקרי – </w:t>
            </w:r>
          </w:p>
        </w:tc>
      </w:tr>
      <w:tr w:rsidR="001A38AF" w:rsidTr="001A38AF">
        <w:trPr>
          <w:gridAfter w:val="1"/>
          <w:wAfter w:w="567" w:type="dxa"/>
          <w:cantSplit/>
        </w:trPr>
        <w:tc>
          <w:tcPr>
            <w:tcW w:w="1873" w:type="dxa"/>
            <w:gridSpan w:val="2"/>
          </w:tcPr>
          <w:p w:rsidR="001A38AF" w:rsidRDefault="001A38AF" w:rsidP="001A38AF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A38AF" w:rsidRDefault="001A38AF" w:rsidP="001A38A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A38AF" w:rsidRDefault="001A38AF" w:rsidP="001A38A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קטן (ד), אחרי "בשני עיתונים יומיים" יבוא "ובאתר האינטרנט";</w:t>
            </w:r>
          </w:p>
        </w:tc>
      </w:tr>
      <w:tr w:rsidR="001A38AF" w:rsidTr="001A38AF">
        <w:trPr>
          <w:gridAfter w:val="1"/>
          <w:wAfter w:w="567" w:type="dxa"/>
          <w:cantSplit/>
        </w:trPr>
        <w:tc>
          <w:tcPr>
            <w:tcW w:w="18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A38AF" w:rsidRDefault="001A38AF" w:rsidP="001A38A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A38AF" w:rsidRDefault="001A38AF" w:rsidP="001A38A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A38AF" w:rsidRDefault="001A38AF" w:rsidP="001A38A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קטן (ה), אחרי "בשני עיתונים יומיים" יבוא "ובאתר האינטרנט" ואחרי "יפרסמן בעיתונים" יבוא "ובאתר האינטרנט";</w:t>
            </w:r>
          </w:p>
        </w:tc>
      </w:tr>
      <w:tr w:rsidR="001A38AF" w:rsidTr="001A38AF">
        <w:trPr>
          <w:gridAfter w:val="1"/>
          <w:wAfter w:w="567" w:type="dxa"/>
          <w:cantSplit/>
        </w:trPr>
        <w:tc>
          <w:tcPr>
            <w:tcW w:w="18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A38AF" w:rsidRDefault="001A38AF" w:rsidP="001A38A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A38AF" w:rsidRDefault="001A38AF" w:rsidP="001A38A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A38AF" w:rsidRDefault="001A38AF" w:rsidP="001A38A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בסעיף קטן (ו), אחרי "ממועד פרסום דבר מתן ההוראות" יבוא "בשני עיתונים יומיים"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ולא באתר האינטרנט, בעקבות הערה של הייעוץ המשפטי </w:t>
            </w:r>
            <w:bookmarkStart w:id="873" w:name="_ETM_Q1_2388552"/>
            <w:bookmarkEnd w:id="873"/>
            <w:r>
              <w:rPr>
                <w:rFonts w:hint="cs"/>
                <w:sz w:val="24"/>
                <w:szCs w:val="24"/>
                <w:rtl/>
              </w:rPr>
              <w:t xml:space="preserve">לוועדה. </w:t>
            </w:r>
          </w:p>
        </w:tc>
      </w:tr>
      <w:tr w:rsidR="001A38AF" w:rsidTr="001A38AF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A38AF" w:rsidRDefault="001A38AF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87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A38AF" w:rsidRDefault="001A38AF" w:rsidP="001A38A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                  </w:t>
            </w:r>
            <w:bookmarkStart w:id="874" w:name="_ETM_Q1_2387066"/>
            <w:bookmarkEnd w:id="874"/>
            <w:r>
              <w:rPr>
                <w:rFonts w:hint="cs"/>
                <w:sz w:val="24"/>
                <w:szCs w:val="24"/>
                <w:rtl/>
              </w:rPr>
              <w:t xml:space="preserve">"(4) בסעיף קטן (ז), אחרי "ממועד הפרסום" יבוא "בשני עיתונים יומיים"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1A38AF" w:rsidRDefault="001A38AF" w:rsidP="001A38A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bookmarkStart w:id="875" w:name="_ETM_Q1_2409362"/>
            <w:bookmarkStart w:id="876" w:name="_ETM_Q1_2409452"/>
            <w:bookmarkEnd w:id="875"/>
            <w:bookmarkEnd w:id="876"/>
            <w:r>
              <w:rPr>
                <w:rFonts w:hint="cs"/>
                <w:sz w:val="24"/>
                <w:szCs w:val="24"/>
                <w:rtl/>
              </w:rPr>
              <w:t xml:space="preserve">שוב תיקון </w:t>
            </w:r>
            <w:bookmarkStart w:id="877" w:name="_ETM_Q1_2395791"/>
            <w:bookmarkEnd w:id="877"/>
            <w:r>
              <w:rPr>
                <w:rFonts w:hint="cs"/>
                <w:sz w:val="24"/>
                <w:szCs w:val="24"/>
                <w:rtl/>
              </w:rPr>
              <w:t xml:space="preserve">יחסית לנוסח שיש מול הוועדה, בעקבות תיקון של הייעוץ המשפטי </w:t>
            </w:r>
            <w:bookmarkStart w:id="878" w:name="_ETM_Q1_2413221"/>
            <w:bookmarkEnd w:id="878"/>
            <w:r>
              <w:rPr>
                <w:rFonts w:hint="cs"/>
                <w:sz w:val="24"/>
                <w:szCs w:val="24"/>
                <w:rtl/>
              </w:rPr>
              <w:t xml:space="preserve">של הוועדה. </w:t>
            </w:r>
          </w:p>
        </w:tc>
      </w:tr>
    </w:tbl>
    <w:p w:rsidR="001A38AF" w:rsidRDefault="001A38AF" w:rsidP="001A38AF">
      <w:pPr>
        <w:pStyle w:val="af9"/>
        <w:keepNext/>
        <w:rPr>
          <w:rtl/>
        </w:rPr>
      </w:pPr>
      <w:bookmarkStart w:id="879" w:name="ET_guest_796084_167"/>
      <w:r w:rsidRPr="001A38A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A38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1A38AF" w:rsidRDefault="001A38AF" w:rsidP="001A38AF">
      <w:pPr>
        <w:pStyle w:val="KeepWithNext"/>
        <w:rPr>
          <w:rtl/>
        </w:rPr>
      </w:pPr>
    </w:p>
    <w:p w:rsidR="001A38AF" w:rsidRDefault="001A38AF" w:rsidP="001A38AF">
      <w:pPr>
        <w:rPr>
          <w:rtl/>
        </w:rPr>
      </w:pPr>
      <w:bookmarkStart w:id="880" w:name="_ETM_Q1_2402211"/>
      <w:bookmarkStart w:id="881" w:name="_ETM_Q1_2402266"/>
      <w:bookmarkEnd w:id="880"/>
      <w:bookmarkEnd w:id="881"/>
      <w:r>
        <w:rPr>
          <w:rFonts w:hint="cs"/>
          <w:rtl/>
        </w:rPr>
        <w:t xml:space="preserve">ובאתר האינטרנט. </w:t>
      </w:r>
    </w:p>
    <w:p w:rsidR="001A38AF" w:rsidRDefault="001A38AF" w:rsidP="001A38AF">
      <w:pPr>
        <w:rPr>
          <w:rtl/>
        </w:rPr>
      </w:pPr>
      <w:bookmarkStart w:id="882" w:name="_ETM_Q1_2401128"/>
      <w:bookmarkStart w:id="883" w:name="_ETM_Q1_2401227"/>
      <w:bookmarkStart w:id="884" w:name="_ETM_Q1_2399474"/>
      <w:bookmarkEnd w:id="882"/>
      <w:bookmarkEnd w:id="883"/>
      <w:bookmarkEnd w:id="884"/>
    </w:p>
    <w:p w:rsidR="001A38AF" w:rsidRDefault="001A38AF" w:rsidP="001A38AF">
      <w:pPr>
        <w:pStyle w:val="af9"/>
        <w:keepNext/>
        <w:rPr>
          <w:rtl/>
        </w:rPr>
      </w:pPr>
      <w:bookmarkStart w:id="885" w:name="ET_guest_707284_168"/>
      <w:r w:rsidRPr="001A38AF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1A38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5"/>
    </w:p>
    <w:p w:rsidR="001A38AF" w:rsidRDefault="001A38AF" w:rsidP="001A38AF">
      <w:pPr>
        <w:pStyle w:val="KeepWithNext"/>
        <w:rPr>
          <w:rtl/>
        </w:rPr>
      </w:pPr>
    </w:p>
    <w:p w:rsidR="001A38AF" w:rsidRDefault="001A38AF" w:rsidP="001A38AF">
      <w:pPr>
        <w:rPr>
          <w:rtl/>
        </w:rPr>
      </w:pPr>
      <w:bookmarkStart w:id="886" w:name="_ETM_Q1_2399918"/>
      <w:bookmarkStart w:id="887" w:name="_ETM_Q1_2399962"/>
      <w:bookmarkEnd w:id="886"/>
      <w:bookmarkEnd w:id="887"/>
      <w:r>
        <w:rPr>
          <w:rFonts w:hint="cs"/>
          <w:rtl/>
        </w:rPr>
        <w:t xml:space="preserve">לא, זה </w:t>
      </w:r>
      <w:bookmarkStart w:id="888" w:name="_ETM_Q1_2402049"/>
      <w:bookmarkEnd w:id="888"/>
      <w:r>
        <w:rPr>
          <w:rFonts w:hint="cs"/>
          <w:rtl/>
        </w:rPr>
        <w:t xml:space="preserve">רק בשני עיתונים יומיים. </w:t>
      </w:r>
      <w:bookmarkStart w:id="889" w:name="_ETM_Q1_2405090"/>
      <w:bookmarkEnd w:id="889"/>
    </w:p>
    <w:p w:rsidR="001A38AF" w:rsidRPr="001A38AF" w:rsidRDefault="001A38AF" w:rsidP="001A38AF">
      <w:pPr>
        <w:rPr>
          <w:rtl/>
        </w:rPr>
      </w:pPr>
      <w:bookmarkStart w:id="890" w:name="_ETM_Q1_2405223"/>
      <w:bookmarkEnd w:id="890"/>
      <w:r>
        <w:rPr>
          <w:rtl/>
        </w:rPr>
        <w:t xml:space="preserve">    </w:t>
      </w:r>
    </w:p>
    <w:p w:rsidR="00C56527" w:rsidRDefault="00C56527" w:rsidP="00C56527">
      <w:pPr>
        <w:pStyle w:val="af6"/>
        <w:keepNext/>
        <w:rPr>
          <w:rtl/>
        </w:rPr>
      </w:pPr>
      <w:bookmarkStart w:id="891" w:name="ET_yor_5288_58"/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1"/>
    </w:p>
    <w:p w:rsidR="00C56527" w:rsidRDefault="00C56527" w:rsidP="00C56527">
      <w:pPr>
        <w:pStyle w:val="KeepWithNext"/>
        <w:rPr>
          <w:rtl/>
        </w:rPr>
      </w:pPr>
    </w:p>
    <w:p w:rsidR="00C56527" w:rsidRDefault="001A38AF" w:rsidP="00C56527">
      <w:pPr>
        <w:rPr>
          <w:rtl/>
        </w:rPr>
      </w:pPr>
      <w:r>
        <w:rPr>
          <w:rFonts w:hint="cs"/>
          <w:rtl/>
        </w:rPr>
        <w:t>זאת אומרת ש</w:t>
      </w:r>
      <w:r w:rsidR="00C56527">
        <w:rPr>
          <w:rFonts w:hint="cs"/>
          <w:rtl/>
        </w:rPr>
        <w:t xml:space="preserve">מה שמונח לפניי </w:t>
      </w:r>
      <w:proofErr w:type="spellStart"/>
      <w:r w:rsidR="00C56527">
        <w:rPr>
          <w:rFonts w:hint="cs"/>
          <w:rtl/>
        </w:rPr>
        <w:t>באייפד</w:t>
      </w:r>
      <w:proofErr w:type="spellEnd"/>
      <w:r w:rsidR="00C56527">
        <w:rPr>
          <w:rFonts w:hint="cs"/>
          <w:rtl/>
        </w:rPr>
        <w:t xml:space="preserve"> לא נכון. </w:t>
      </w:r>
    </w:p>
    <w:p w:rsidR="001A38AF" w:rsidRDefault="001A38AF" w:rsidP="00C56527">
      <w:pPr>
        <w:rPr>
          <w:rtl/>
        </w:rPr>
      </w:pPr>
      <w:bookmarkStart w:id="892" w:name="_ETM_Q1_2418638"/>
      <w:bookmarkEnd w:id="892"/>
    </w:p>
    <w:p w:rsidR="00C56527" w:rsidRDefault="00C56527" w:rsidP="00C56527">
      <w:pPr>
        <w:pStyle w:val="a4"/>
        <w:keepNext/>
        <w:rPr>
          <w:rtl/>
        </w:rPr>
      </w:pPr>
      <w:bookmarkStart w:id="893" w:name="_ETM_Q1_2419388"/>
      <w:bookmarkStart w:id="894" w:name="_ETM_Q1_2419455"/>
      <w:bookmarkStart w:id="895" w:name="ET_speaker_לאה_ורון_59"/>
      <w:bookmarkEnd w:id="893"/>
      <w:bookmarkEnd w:id="894"/>
      <w:r w:rsidRPr="00C5652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565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5"/>
    </w:p>
    <w:p w:rsidR="00C56527" w:rsidRDefault="00C56527" w:rsidP="00C56527">
      <w:pPr>
        <w:pStyle w:val="KeepWithNext"/>
        <w:rPr>
          <w:rtl/>
        </w:rPr>
      </w:pPr>
    </w:p>
    <w:p w:rsidR="00C56527" w:rsidRDefault="00C56527" w:rsidP="00C56527">
      <w:pPr>
        <w:rPr>
          <w:rtl/>
        </w:rPr>
      </w:pPr>
      <w:r>
        <w:rPr>
          <w:rFonts w:hint="cs"/>
          <w:rtl/>
        </w:rPr>
        <w:t xml:space="preserve">מתקנים את הנוסח המתוקן שהועבר לוועדה. </w:t>
      </w:r>
    </w:p>
    <w:p w:rsidR="00C56527" w:rsidRDefault="00C56527" w:rsidP="00C56527">
      <w:pPr>
        <w:rPr>
          <w:rtl/>
        </w:rPr>
      </w:pPr>
    </w:p>
    <w:p w:rsidR="00BD7FC0" w:rsidRDefault="00BD7FC0" w:rsidP="00BD7FC0">
      <w:pPr>
        <w:pStyle w:val="af9"/>
        <w:keepNext/>
        <w:rPr>
          <w:rtl/>
        </w:rPr>
      </w:pPr>
      <w:bookmarkStart w:id="896" w:name="_ETM_Q1_2439421"/>
      <w:bookmarkStart w:id="897" w:name="ET_guest_796084_170"/>
      <w:bookmarkEnd w:id="896"/>
      <w:r w:rsidRPr="00BD7FC0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D7F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7"/>
    </w:p>
    <w:p w:rsidR="00BD7FC0" w:rsidRDefault="00BD7FC0" w:rsidP="00BD7FC0">
      <w:pPr>
        <w:pStyle w:val="KeepWithNext"/>
        <w:rPr>
          <w:rtl/>
        </w:rPr>
      </w:pPr>
    </w:p>
    <w:p w:rsidR="00C56527" w:rsidRDefault="001A38AF" w:rsidP="00C56527">
      <w:pPr>
        <w:rPr>
          <w:rtl/>
        </w:rPr>
      </w:pPr>
      <w:bookmarkStart w:id="898" w:name="_ETM_Q1_2440087"/>
      <w:bookmarkStart w:id="899" w:name="_ETM_Q1_2440157"/>
      <w:bookmarkEnd w:id="898"/>
      <w:bookmarkEnd w:id="899"/>
      <w:r>
        <w:rPr>
          <w:rFonts w:hint="cs"/>
          <w:rtl/>
        </w:rPr>
        <w:t xml:space="preserve">בעקבות הערות הייעוץ המשפטי של הוועדה. </w:t>
      </w:r>
    </w:p>
    <w:p w:rsidR="00BD7FC0" w:rsidRDefault="00BD7FC0" w:rsidP="00C56527">
      <w:pPr>
        <w:rPr>
          <w:rtl/>
        </w:rPr>
      </w:pPr>
      <w:bookmarkStart w:id="900" w:name="_ETM_Q1_2428218"/>
      <w:bookmarkStart w:id="901" w:name="_ETM_Q1_2428321"/>
      <w:bookmarkStart w:id="902" w:name="_ETM_Q1_2444341"/>
      <w:bookmarkEnd w:id="900"/>
      <w:bookmarkEnd w:id="901"/>
      <w:bookmarkEnd w:id="902"/>
    </w:p>
    <w:p w:rsidR="00BD7FC0" w:rsidRDefault="00BD7FC0" w:rsidP="00BD7FC0">
      <w:pPr>
        <w:pStyle w:val="af9"/>
        <w:keepNext/>
        <w:rPr>
          <w:rtl/>
        </w:rPr>
      </w:pPr>
      <w:bookmarkStart w:id="903" w:name="ET_guest_707284_171"/>
      <w:r w:rsidRPr="00BD7FC0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BD7F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3"/>
    </w:p>
    <w:p w:rsidR="00BD7FC0" w:rsidRDefault="00BD7FC0" w:rsidP="00BD7FC0">
      <w:pPr>
        <w:pStyle w:val="KeepWithNext"/>
        <w:rPr>
          <w:rtl/>
        </w:rPr>
      </w:pPr>
    </w:p>
    <w:p w:rsidR="00BD7FC0" w:rsidRDefault="00BD7FC0" w:rsidP="00BD7FC0">
      <w:pPr>
        <w:rPr>
          <w:rtl/>
        </w:rPr>
      </w:pPr>
      <w:bookmarkStart w:id="904" w:name="_ETM_Q1_2444978"/>
      <w:bookmarkStart w:id="905" w:name="_ETM_Q1_2445044"/>
      <w:bookmarkEnd w:id="904"/>
      <w:bookmarkEnd w:id="905"/>
      <w:r>
        <w:rPr>
          <w:rFonts w:hint="cs"/>
          <w:rtl/>
        </w:rPr>
        <w:t xml:space="preserve">הכוונה </w:t>
      </w:r>
      <w:bookmarkStart w:id="906" w:name="_ETM_Q1_2446045"/>
      <w:bookmarkEnd w:id="906"/>
      <w:r>
        <w:rPr>
          <w:rFonts w:hint="cs"/>
          <w:rtl/>
        </w:rPr>
        <w:t xml:space="preserve">היא שתחילת ספירת הזמן תחול ממועד הפרסום בעיתונים, </w:t>
      </w:r>
      <w:bookmarkStart w:id="907" w:name="_ETM_Q1_2452691"/>
      <w:bookmarkEnd w:id="907"/>
      <w:r>
        <w:rPr>
          <w:rFonts w:hint="cs"/>
          <w:rtl/>
        </w:rPr>
        <w:t xml:space="preserve">ולא ממועד הפרסום באתר האינטרנט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ההערה של</w:t>
      </w:r>
      <w:bookmarkStart w:id="908" w:name="_ETM_Q1_2457579"/>
      <w:bookmarkEnd w:id="908"/>
      <w:r>
        <w:rPr>
          <w:rFonts w:hint="cs"/>
          <w:rtl/>
        </w:rPr>
        <w:t xml:space="preserve"> הייעוץ המשפטי, ואנחנו מקבלים אותה. </w:t>
      </w:r>
      <w:bookmarkStart w:id="909" w:name="_ETM_Q1_2457818"/>
      <w:bookmarkEnd w:id="909"/>
    </w:p>
    <w:p w:rsidR="00BD7FC0" w:rsidRDefault="00BD7FC0" w:rsidP="00BD7FC0">
      <w:pPr>
        <w:rPr>
          <w:rtl/>
        </w:rPr>
      </w:pPr>
      <w:bookmarkStart w:id="910" w:name="_ETM_Q1_2457931"/>
      <w:bookmarkEnd w:id="910"/>
      <w:r>
        <w:rPr>
          <w:rtl/>
        </w:rPr>
        <w:t xml:space="preserve">  </w:t>
      </w:r>
    </w:p>
    <w:p w:rsidR="00C56527" w:rsidRDefault="00C56527" w:rsidP="00C56527">
      <w:pPr>
        <w:pStyle w:val="af6"/>
        <w:keepNext/>
        <w:rPr>
          <w:rtl/>
        </w:rPr>
      </w:pPr>
      <w:bookmarkStart w:id="911" w:name="ET_yor_5288_62"/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1"/>
    </w:p>
    <w:p w:rsidR="00C56527" w:rsidRDefault="00C56527" w:rsidP="00C56527">
      <w:pPr>
        <w:pStyle w:val="KeepWithNext"/>
        <w:rPr>
          <w:rtl/>
        </w:rPr>
      </w:pPr>
    </w:p>
    <w:p w:rsidR="00C56527" w:rsidRDefault="00C56527" w:rsidP="00C56527">
      <w:pPr>
        <w:rPr>
          <w:rtl/>
        </w:rPr>
      </w:pPr>
      <w:r>
        <w:rPr>
          <w:rFonts w:hint="cs"/>
          <w:rtl/>
        </w:rPr>
        <w:t xml:space="preserve">בסדר גמור, </w:t>
      </w:r>
      <w:r w:rsidR="00BD7FC0">
        <w:rPr>
          <w:rFonts w:hint="cs"/>
          <w:rtl/>
        </w:rPr>
        <w:t xml:space="preserve">מבחינתי </w:t>
      </w:r>
      <w:r>
        <w:rPr>
          <w:rFonts w:hint="cs"/>
          <w:rtl/>
        </w:rPr>
        <w:t xml:space="preserve">אפשר להצביע על הסעיף הזה. </w:t>
      </w:r>
    </w:p>
    <w:p w:rsidR="00BD7FC0" w:rsidRDefault="00BD7FC0" w:rsidP="00C56527">
      <w:pPr>
        <w:rPr>
          <w:rtl/>
        </w:rPr>
      </w:pPr>
      <w:bookmarkStart w:id="912" w:name="_ETM_Q1_2461931"/>
      <w:bookmarkStart w:id="913" w:name="_ETM_Q1_2462024"/>
      <w:bookmarkEnd w:id="912"/>
      <w:bookmarkEnd w:id="913"/>
    </w:p>
    <w:p w:rsidR="00C56527" w:rsidRDefault="00C56527" w:rsidP="00C56527">
      <w:pPr>
        <w:pStyle w:val="af1"/>
        <w:keepNext/>
        <w:rPr>
          <w:rtl/>
        </w:rPr>
      </w:pPr>
      <w:r>
        <w:rPr>
          <w:rtl/>
        </w:rPr>
        <w:t>הצבעה</w:t>
      </w:r>
    </w:p>
    <w:p w:rsidR="00C56527" w:rsidRDefault="00C56527" w:rsidP="00C56527">
      <w:pPr>
        <w:pStyle w:val="--"/>
        <w:keepNext/>
        <w:rPr>
          <w:rtl/>
        </w:rPr>
      </w:pP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C56527" w:rsidRDefault="00BD7FC0" w:rsidP="00C56527">
      <w:pPr>
        <w:pStyle w:val="af2"/>
        <w:rPr>
          <w:rtl/>
        </w:rPr>
      </w:pPr>
      <w:r>
        <w:rPr>
          <w:rFonts w:hint="cs"/>
          <w:rtl/>
        </w:rPr>
        <w:t xml:space="preserve">תיקון 13 נתקבל. </w:t>
      </w:r>
      <w:r w:rsidR="00C56527">
        <w:rPr>
          <w:rtl/>
        </w:rPr>
        <w:t xml:space="preserve">          </w:t>
      </w:r>
    </w:p>
    <w:p w:rsidR="00C56527" w:rsidRDefault="00C56527" w:rsidP="00C56527">
      <w:pPr>
        <w:pStyle w:val="af2"/>
        <w:rPr>
          <w:rtl/>
        </w:rPr>
      </w:pPr>
    </w:p>
    <w:p w:rsidR="00BD7FC0" w:rsidRDefault="00BD7FC0" w:rsidP="00BD7FC0">
      <w:pPr>
        <w:pStyle w:val="af6"/>
        <w:keepNext/>
        <w:rPr>
          <w:rtl/>
        </w:rPr>
      </w:pPr>
      <w:bookmarkStart w:id="914" w:name="ET_yor_5288_172"/>
      <w:r w:rsidRPr="00BD7FC0">
        <w:rPr>
          <w:rStyle w:val="TagStyle"/>
          <w:rtl/>
        </w:rPr>
        <w:lastRenderedPageBreak/>
        <w:t xml:space="preserve"> &lt;&lt; </w:t>
      </w:r>
      <w:proofErr w:type="spellStart"/>
      <w:r w:rsidRPr="00BD7FC0">
        <w:rPr>
          <w:rStyle w:val="TagStyle"/>
          <w:rtl/>
        </w:rPr>
        <w:t>יור</w:t>
      </w:r>
      <w:proofErr w:type="spellEnd"/>
      <w:r w:rsidRPr="00BD7FC0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D7FC0">
        <w:rPr>
          <w:rStyle w:val="TagStyle"/>
          <w:rtl/>
        </w:rPr>
        <w:t xml:space="preserve"> &lt;&lt; </w:t>
      </w:r>
      <w:proofErr w:type="spellStart"/>
      <w:r w:rsidRPr="00BD7FC0">
        <w:rPr>
          <w:rStyle w:val="TagStyle"/>
          <w:rtl/>
        </w:rPr>
        <w:t>יור</w:t>
      </w:r>
      <w:proofErr w:type="spellEnd"/>
      <w:r w:rsidRPr="00BD7F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4"/>
    </w:p>
    <w:p w:rsidR="00BD7FC0" w:rsidRDefault="00BD7FC0" w:rsidP="00BD7FC0">
      <w:pPr>
        <w:pStyle w:val="KeepWithNext"/>
        <w:rPr>
          <w:rtl/>
        </w:rPr>
      </w:pPr>
    </w:p>
    <w:p w:rsidR="00BD7FC0" w:rsidRDefault="00BD7FC0" w:rsidP="00BD7FC0">
      <w:pPr>
        <w:rPr>
          <w:rtl/>
        </w:rPr>
      </w:pPr>
      <w:r>
        <w:rPr>
          <w:rFonts w:hint="cs"/>
          <w:rtl/>
        </w:rPr>
        <w:t>א</w:t>
      </w:r>
      <w:bookmarkStart w:id="915" w:name="_ETM_Q1_2456955"/>
      <w:bookmarkEnd w:id="915"/>
      <w:r>
        <w:rPr>
          <w:rFonts w:hint="cs"/>
          <w:rtl/>
        </w:rPr>
        <w:t>נ</w:t>
      </w:r>
      <w:bookmarkStart w:id="916" w:name="_ETM_Q1_2457290"/>
      <w:bookmarkEnd w:id="916"/>
      <w:r>
        <w:rPr>
          <w:rFonts w:hint="cs"/>
          <w:rtl/>
        </w:rPr>
        <w:t xml:space="preserve">י בעצמי בעד. </w:t>
      </w:r>
    </w:p>
    <w:p w:rsidR="00E1744C" w:rsidRDefault="00E1744C" w:rsidP="00BD7FC0">
      <w:pPr>
        <w:rPr>
          <w:rtl/>
        </w:rPr>
      </w:pPr>
      <w:bookmarkStart w:id="917" w:name="_ETM_Q1_2458770"/>
      <w:bookmarkStart w:id="918" w:name="_ETM_Q1_2458884"/>
      <w:bookmarkEnd w:id="917"/>
      <w:bookmarkEnd w:id="918"/>
    </w:p>
    <w:p w:rsidR="00E1744C" w:rsidRDefault="00E1744C" w:rsidP="00BD7FC0">
      <w:pPr>
        <w:rPr>
          <w:rtl/>
        </w:rPr>
      </w:pPr>
      <w:bookmarkStart w:id="919" w:name="_ETM_Q1_2464588"/>
      <w:bookmarkStart w:id="920" w:name="_ETM_Q1_2464692"/>
      <w:bookmarkEnd w:id="919"/>
      <w:bookmarkEnd w:id="920"/>
      <w:r>
        <w:rPr>
          <w:rFonts w:hint="cs"/>
          <w:rtl/>
        </w:rPr>
        <w:t xml:space="preserve">סעיף 31ד </w:t>
      </w:r>
      <w:r>
        <w:rPr>
          <w:rtl/>
        </w:rPr>
        <w:t>–</w:t>
      </w:r>
      <w:r>
        <w:rPr>
          <w:rFonts w:hint="cs"/>
          <w:rtl/>
        </w:rPr>
        <w:t xml:space="preserve"> זאת אומרת סעיף 14. </w:t>
      </w:r>
    </w:p>
    <w:p w:rsidR="00BD7FC0" w:rsidRPr="00BD7FC0" w:rsidRDefault="00BD7FC0" w:rsidP="00BD7FC0">
      <w:pPr>
        <w:rPr>
          <w:rtl/>
        </w:rPr>
      </w:pPr>
      <w:bookmarkStart w:id="921" w:name="_ETM_Q1_2468089"/>
      <w:bookmarkStart w:id="922" w:name="_ETM_Q1_2468192"/>
      <w:bookmarkEnd w:id="921"/>
      <w:bookmarkEnd w:id="922"/>
      <w:r>
        <w:rPr>
          <w:rtl/>
        </w:rPr>
        <w:t xml:space="preserve">  </w:t>
      </w:r>
    </w:p>
    <w:p w:rsidR="00C56527" w:rsidRDefault="00C56527" w:rsidP="00C56527">
      <w:pPr>
        <w:pStyle w:val="af9"/>
        <w:keepNext/>
        <w:rPr>
          <w:rtl/>
        </w:rPr>
      </w:pPr>
      <w:bookmarkStart w:id="923" w:name="ET_guest_707284_63"/>
      <w:r w:rsidRPr="00C56527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C565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C56527" w:rsidRDefault="00C56527" w:rsidP="00C56527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81"/>
      </w:tblGrid>
      <w:tr w:rsidR="00E1744C" w:rsidRPr="00E1744C" w:rsidTr="00E1744C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44C" w:rsidRPr="00E1744C" w:rsidRDefault="00E1744C" w:rsidP="00E174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44C" w:rsidRPr="00E1744C" w:rsidRDefault="00E1744C" w:rsidP="00E174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E1744C">
              <w:rPr>
                <w:rFonts w:ascii="Arial" w:eastAsia="Arial Unicode MS" w:hAnsi="Arial" w:hint="cs"/>
                <w:rtl/>
              </w:rPr>
              <w:t>14.</w:t>
            </w:r>
            <w:r w:rsidRPr="00E1744C">
              <w:rPr>
                <w:rFonts w:ascii="Arial" w:eastAsia="Arial Unicode MS" w:hAnsi="Arial" w:hint="cs"/>
                <w:rtl/>
              </w:rPr>
              <w:tab/>
            </w:r>
            <w:r>
              <w:rPr>
                <w:rFonts w:ascii="Arial" w:eastAsia="Arial Unicode MS" w:hAnsi="Arial" w:hint="cs"/>
                <w:rtl/>
              </w:rPr>
              <w:t>"</w:t>
            </w: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44C" w:rsidRPr="00E1744C" w:rsidRDefault="00E1744C" w:rsidP="00E174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E1744C">
              <w:rPr>
                <w:rFonts w:ascii="Arial" w:eastAsia="Arial Unicode MS" w:hAnsi="Arial" w:hint="cs"/>
                <w:rtl/>
              </w:rPr>
              <w:t>בסעיף 31ד(ג)(1) לחוק העיקרי, במקום ב"אתר האינטרנט של הרשות" יבוא "באתר האינטרנט".</w:t>
            </w:r>
          </w:p>
        </w:tc>
      </w:tr>
    </w:tbl>
    <w:p w:rsidR="00E1744C" w:rsidRPr="00E1744C" w:rsidRDefault="00E1744C" w:rsidP="00E1744C">
      <w:pPr>
        <w:rPr>
          <w:rtl/>
        </w:rPr>
      </w:pPr>
    </w:p>
    <w:p w:rsidR="00C56527" w:rsidRDefault="00E1744C" w:rsidP="00C56527">
      <w:pPr>
        <w:rPr>
          <w:rtl/>
        </w:rPr>
      </w:pPr>
      <w:r>
        <w:rPr>
          <w:rFonts w:hint="cs"/>
          <w:rtl/>
        </w:rPr>
        <w:t xml:space="preserve">זה </w:t>
      </w:r>
      <w:bookmarkStart w:id="924" w:name="_ETM_Q1_2476899"/>
      <w:bookmarkEnd w:id="924"/>
      <w:r w:rsidR="00C56527">
        <w:rPr>
          <w:rFonts w:hint="cs"/>
          <w:rtl/>
        </w:rPr>
        <w:t>רק בעקבות ההגדרה</w:t>
      </w:r>
      <w:r>
        <w:rPr>
          <w:rFonts w:hint="cs"/>
          <w:rtl/>
        </w:rPr>
        <w:t xml:space="preserve"> של אתר האינטרנט</w:t>
      </w:r>
      <w:r w:rsidR="00C56527">
        <w:rPr>
          <w:rFonts w:hint="cs"/>
          <w:rtl/>
        </w:rPr>
        <w:t xml:space="preserve">. </w:t>
      </w:r>
    </w:p>
    <w:p w:rsidR="00E1744C" w:rsidRDefault="00E1744C" w:rsidP="00C56527">
      <w:pPr>
        <w:rPr>
          <w:rtl/>
        </w:rPr>
      </w:pPr>
      <w:bookmarkStart w:id="925" w:name="_ETM_Q1_2480698"/>
      <w:bookmarkStart w:id="926" w:name="_ETM_Q1_2480784"/>
      <w:bookmarkEnd w:id="925"/>
      <w:bookmarkEnd w:id="926"/>
    </w:p>
    <w:p w:rsidR="00E1744C" w:rsidRDefault="00E1744C" w:rsidP="00E1744C">
      <w:pPr>
        <w:pStyle w:val="af6"/>
        <w:keepNext/>
        <w:rPr>
          <w:rtl/>
        </w:rPr>
      </w:pPr>
      <w:bookmarkStart w:id="927" w:name="ET_yor_5288_173"/>
      <w:r w:rsidRPr="00E1744C">
        <w:rPr>
          <w:rStyle w:val="TagStyle"/>
          <w:rtl/>
        </w:rPr>
        <w:t xml:space="preserve"> &lt;&lt; </w:t>
      </w:r>
      <w:proofErr w:type="spellStart"/>
      <w:r w:rsidRPr="00E1744C">
        <w:rPr>
          <w:rStyle w:val="TagStyle"/>
          <w:rtl/>
        </w:rPr>
        <w:t>יור</w:t>
      </w:r>
      <w:proofErr w:type="spellEnd"/>
      <w:r w:rsidRPr="00E1744C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E1744C">
        <w:rPr>
          <w:rStyle w:val="TagStyle"/>
          <w:rtl/>
        </w:rPr>
        <w:t xml:space="preserve"> &lt;&lt; </w:t>
      </w:r>
      <w:proofErr w:type="spellStart"/>
      <w:r w:rsidRPr="00E1744C">
        <w:rPr>
          <w:rStyle w:val="TagStyle"/>
          <w:rtl/>
        </w:rPr>
        <w:t>יור</w:t>
      </w:r>
      <w:proofErr w:type="spellEnd"/>
      <w:r w:rsidRPr="00E174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7"/>
    </w:p>
    <w:p w:rsidR="00E1744C" w:rsidRDefault="00E1744C" w:rsidP="00E1744C">
      <w:pPr>
        <w:pStyle w:val="KeepWithNext"/>
        <w:rPr>
          <w:rtl/>
        </w:rPr>
      </w:pPr>
    </w:p>
    <w:p w:rsidR="00E1744C" w:rsidRDefault="00E1744C" w:rsidP="00E1744C">
      <w:pPr>
        <w:rPr>
          <w:rtl/>
        </w:rPr>
      </w:pPr>
      <w:bookmarkStart w:id="928" w:name="_ETM_Q1_2482046"/>
      <w:bookmarkEnd w:id="928"/>
      <w:r>
        <w:rPr>
          <w:rFonts w:hint="cs"/>
          <w:rtl/>
        </w:rPr>
        <w:t>מי בעד?</w:t>
      </w:r>
      <w:r>
        <w:rPr>
          <w:rtl/>
        </w:rPr>
        <w:t xml:space="preserve">  </w:t>
      </w:r>
    </w:p>
    <w:p w:rsidR="00C56527" w:rsidRDefault="00C56527" w:rsidP="00C56527">
      <w:pPr>
        <w:rPr>
          <w:rtl/>
        </w:rPr>
      </w:pPr>
    </w:p>
    <w:p w:rsidR="00C56527" w:rsidRDefault="00C56527" w:rsidP="00C56527">
      <w:pPr>
        <w:pStyle w:val="af1"/>
        <w:keepNext/>
        <w:rPr>
          <w:rtl/>
        </w:rPr>
      </w:pPr>
      <w:r>
        <w:rPr>
          <w:rtl/>
        </w:rPr>
        <w:t>הצבעה</w:t>
      </w:r>
    </w:p>
    <w:p w:rsidR="00C56527" w:rsidRDefault="00C56527" w:rsidP="00C56527">
      <w:pPr>
        <w:pStyle w:val="--"/>
        <w:keepNext/>
        <w:rPr>
          <w:rtl/>
        </w:rPr>
      </w:pP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56527" w:rsidRDefault="00C56527" w:rsidP="00C5652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C56527" w:rsidRDefault="00C56527" w:rsidP="00C56527">
      <w:pPr>
        <w:pStyle w:val="--"/>
        <w:keepNext/>
        <w:rPr>
          <w:rtl/>
        </w:rPr>
      </w:pPr>
      <w:r>
        <w:rPr>
          <w:rFonts w:hint="cs"/>
          <w:rtl/>
        </w:rPr>
        <w:t xml:space="preserve">סעיף 14 נתקבל. </w:t>
      </w:r>
    </w:p>
    <w:p w:rsidR="00626E8B" w:rsidRPr="00626E8B" w:rsidRDefault="00626E8B" w:rsidP="00626E8B">
      <w:pPr>
        <w:rPr>
          <w:rtl/>
        </w:rPr>
      </w:pPr>
      <w:bookmarkStart w:id="929" w:name="_ETM_Q1_2497848"/>
      <w:bookmarkStart w:id="930" w:name="_ETM_Q1_2497981"/>
      <w:bookmarkEnd w:id="929"/>
      <w:bookmarkEnd w:id="930"/>
    </w:p>
    <w:p w:rsidR="00C56527" w:rsidRDefault="00C56527" w:rsidP="00C56527">
      <w:pPr>
        <w:pStyle w:val="af6"/>
        <w:keepNext/>
        <w:rPr>
          <w:rtl/>
        </w:rPr>
      </w:pPr>
      <w:bookmarkStart w:id="931" w:name="ET_yor_5288_64"/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C56527">
        <w:rPr>
          <w:rStyle w:val="TagStyle"/>
          <w:rtl/>
        </w:rPr>
        <w:t xml:space="preserve"> &lt;&lt; </w:t>
      </w:r>
      <w:proofErr w:type="spellStart"/>
      <w:r w:rsidRPr="00C56527">
        <w:rPr>
          <w:rStyle w:val="TagStyle"/>
          <w:rtl/>
        </w:rPr>
        <w:t>יור</w:t>
      </w:r>
      <w:proofErr w:type="spellEnd"/>
      <w:r w:rsidRPr="00C5652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1"/>
    </w:p>
    <w:p w:rsidR="00C56527" w:rsidRDefault="00C56527" w:rsidP="00C56527">
      <w:pPr>
        <w:pStyle w:val="KeepWithNext"/>
        <w:rPr>
          <w:rtl/>
        </w:rPr>
      </w:pPr>
    </w:p>
    <w:p w:rsidR="00E1744C" w:rsidRDefault="00E1744C" w:rsidP="00C56527">
      <w:pPr>
        <w:rPr>
          <w:rtl/>
        </w:rPr>
      </w:pPr>
      <w:r>
        <w:rPr>
          <w:rFonts w:hint="cs"/>
          <w:rtl/>
        </w:rPr>
        <w:t xml:space="preserve">אני בעד. סעיף </w:t>
      </w:r>
      <w:bookmarkStart w:id="932" w:name="_ETM_Q1_2490352"/>
      <w:bookmarkEnd w:id="932"/>
      <w:r>
        <w:rPr>
          <w:rFonts w:hint="cs"/>
          <w:rtl/>
        </w:rPr>
        <w:t xml:space="preserve">15. </w:t>
      </w:r>
    </w:p>
    <w:p w:rsidR="00E1744C" w:rsidRDefault="00E1744C" w:rsidP="00C56527">
      <w:pPr>
        <w:rPr>
          <w:rtl/>
        </w:rPr>
      </w:pPr>
      <w:bookmarkStart w:id="933" w:name="_ETM_Q1_2489989"/>
      <w:bookmarkEnd w:id="933"/>
    </w:p>
    <w:p w:rsidR="00E1744C" w:rsidRDefault="00E1744C" w:rsidP="00E1744C">
      <w:pPr>
        <w:pStyle w:val="af9"/>
        <w:keepNext/>
        <w:rPr>
          <w:rtl/>
        </w:rPr>
      </w:pPr>
      <w:bookmarkStart w:id="934" w:name="ET_guest_707284_174"/>
      <w:r w:rsidRPr="00E1744C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E174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4"/>
    </w:p>
    <w:p w:rsidR="00E1744C" w:rsidRDefault="00E1744C" w:rsidP="00E1744C">
      <w:pPr>
        <w:pStyle w:val="KeepWithNext"/>
        <w:rPr>
          <w:rtl/>
        </w:rPr>
      </w:pPr>
    </w:p>
    <w:p w:rsidR="00E1744C" w:rsidRDefault="00E1744C" w:rsidP="00E1744C">
      <w:pPr>
        <w:rPr>
          <w:rtl/>
        </w:rPr>
      </w:pPr>
      <w:bookmarkStart w:id="935" w:name="_ETM_Q1_2490666"/>
      <w:bookmarkStart w:id="936" w:name="_ETM_Q1_2490738"/>
      <w:bookmarkEnd w:id="935"/>
      <w:bookmarkEnd w:id="936"/>
      <w:r>
        <w:rPr>
          <w:rFonts w:hint="cs"/>
          <w:rtl/>
        </w:rPr>
        <w:t xml:space="preserve">סעיף 15 קשור לתיקון שם החוק. </w:t>
      </w:r>
    </w:p>
    <w:p w:rsidR="00E1744C" w:rsidRDefault="00E1744C" w:rsidP="00E1744C">
      <w:pPr>
        <w:rPr>
          <w:rtl/>
        </w:rPr>
      </w:pPr>
      <w:bookmarkStart w:id="937" w:name="_ETM_Q1_2491520"/>
      <w:bookmarkStart w:id="938" w:name="_ETM_Q1_2491654"/>
      <w:bookmarkEnd w:id="937"/>
      <w:bookmarkEnd w:id="938"/>
    </w:p>
    <w:p w:rsidR="00E1744C" w:rsidRDefault="00E1744C" w:rsidP="00E1744C">
      <w:pPr>
        <w:pStyle w:val="af6"/>
        <w:keepNext/>
        <w:rPr>
          <w:rtl/>
        </w:rPr>
      </w:pPr>
      <w:bookmarkStart w:id="939" w:name="ET_yor_5288_175"/>
      <w:r w:rsidRPr="00E1744C">
        <w:rPr>
          <w:rStyle w:val="TagStyle"/>
          <w:rtl/>
        </w:rPr>
        <w:t xml:space="preserve"> &lt;&lt; </w:t>
      </w:r>
      <w:proofErr w:type="spellStart"/>
      <w:r w:rsidRPr="00E1744C">
        <w:rPr>
          <w:rStyle w:val="TagStyle"/>
          <w:rtl/>
        </w:rPr>
        <w:t>יור</w:t>
      </w:r>
      <w:proofErr w:type="spellEnd"/>
      <w:r w:rsidRPr="00E1744C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E1744C">
        <w:rPr>
          <w:rStyle w:val="TagStyle"/>
          <w:rtl/>
        </w:rPr>
        <w:t xml:space="preserve"> &lt;&lt; </w:t>
      </w:r>
      <w:proofErr w:type="spellStart"/>
      <w:r w:rsidRPr="00E1744C">
        <w:rPr>
          <w:rStyle w:val="TagStyle"/>
          <w:rtl/>
        </w:rPr>
        <w:t>יור</w:t>
      </w:r>
      <w:proofErr w:type="spellEnd"/>
      <w:r w:rsidRPr="00E174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9"/>
    </w:p>
    <w:p w:rsidR="00E1744C" w:rsidRDefault="00E1744C" w:rsidP="00E1744C">
      <w:pPr>
        <w:pStyle w:val="KeepWithNext"/>
        <w:rPr>
          <w:rtl/>
        </w:rPr>
      </w:pPr>
    </w:p>
    <w:p w:rsidR="00E1744C" w:rsidRDefault="00E1744C" w:rsidP="00E1744C">
      <w:pPr>
        <w:rPr>
          <w:rtl/>
        </w:rPr>
      </w:pPr>
      <w:bookmarkStart w:id="940" w:name="_ETM_Q1_2492944"/>
      <w:bookmarkEnd w:id="940"/>
      <w:r>
        <w:rPr>
          <w:rFonts w:hint="cs"/>
          <w:rtl/>
        </w:rPr>
        <w:t xml:space="preserve">בסדר, אנחנו נדחה </w:t>
      </w:r>
      <w:bookmarkStart w:id="941" w:name="_ETM_Q1_2495160"/>
      <w:bookmarkEnd w:id="941"/>
      <w:r>
        <w:rPr>
          <w:rFonts w:hint="cs"/>
          <w:rtl/>
        </w:rPr>
        <w:t xml:space="preserve">את זה. </w:t>
      </w:r>
      <w:r w:rsidR="00626E8B">
        <w:rPr>
          <w:rFonts w:hint="cs"/>
          <w:rtl/>
        </w:rPr>
        <w:t xml:space="preserve">דחינו את סעיפים 15 ו-16. </w:t>
      </w:r>
    </w:p>
    <w:p w:rsidR="00E1744C" w:rsidRDefault="00E1744C" w:rsidP="00E1744C">
      <w:pPr>
        <w:rPr>
          <w:rtl/>
        </w:rPr>
      </w:pPr>
      <w:bookmarkStart w:id="942" w:name="_ETM_Q1_2497780"/>
      <w:bookmarkStart w:id="943" w:name="_ETM_Q1_2497889"/>
      <w:bookmarkStart w:id="944" w:name="_ETM_Q1_2499782"/>
      <w:bookmarkEnd w:id="942"/>
      <w:bookmarkEnd w:id="943"/>
      <w:bookmarkEnd w:id="944"/>
    </w:p>
    <w:p w:rsidR="00E1744C" w:rsidRDefault="00E1744C" w:rsidP="00E1744C">
      <w:pPr>
        <w:pStyle w:val="af9"/>
        <w:keepNext/>
        <w:rPr>
          <w:rtl/>
        </w:rPr>
      </w:pPr>
      <w:bookmarkStart w:id="945" w:name="ET_guest_707284_176"/>
      <w:r w:rsidRPr="00E1744C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E174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5"/>
    </w:p>
    <w:p w:rsidR="00E1744C" w:rsidRDefault="00E1744C" w:rsidP="00E1744C">
      <w:pPr>
        <w:pStyle w:val="KeepWithNext"/>
        <w:rPr>
          <w:rtl/>
        </w:rPr>
      </w:pPr>
    </w:p>
    <w:p w:rsidR="00E1744C" w:rsidRDefault="00E1744C" w:rsidP="00E1744C">
      <w:pPr>
        <w:rPr>
          <w:rtl/>
        </w:rPr>
      </w:pPr>
      <w:bookmarkStart w:id="946" w:name="_ETM_Q1_2500440"/>
      <w:bookmarkStart w:id="947" w:name="_ETM_Q1_2500508"/>
      <w:bookmarkEnd w:id="946"/>
      <w:bookmarkEnd w:id="947"/>
      <w:r>
        <w:rPr>
          <w:rFonts w:hint="cs"/>
          <w:rtl/>
        </w:rPr>
        <w:t xml:space="preserve">גם סעיף 16. </w:t>
      </w:r>
      <w:bookmarkStart w:id="948" w:name="_ETM_Q1_2500613"/>
      <w:bookmarkStart w:id="949" w:name="_ETM_Q1_2500716"/>
      <w:bookmarkEnd w:id="948"/>
      <w:bookmarkEnd w:id="949"/>
    </w:p>
    <w:p w:rsidR="00626E8B" w:rsidRDefault="00626E8B" w:rsidP="00E1744C">
      <w:pPr>
        <w:rPr>
          <w:rtl/>
        </w:rPr>
      </w:pPr>
    </w:p>
    <w:tbl>
      <w:tblPr>
        <w:bidiVisual/>
        <w:tblW w:w="961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6"/>
        <w:gridCol w:w="621"/>
        <w:gridCol w:w="7123"/>
      </w:tblGrid>
      <w:tr w:rsidR="00626E8B" w:rsidRPr="00626E8B" w:rsidTr="00626E8B">
        <w:trPr>
          <w:cantSplit/>
          <w:trHeight w:val="217"/>
        </w:trPr>
        <w:tc>
          <w:tcPr>
            <w:tcW w:w="186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26E8B" w:rsidRPr="00626E8B" w:rsidRDefault="00626E8B" w:rsidP="00626E8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950" w:name="_ETM_Q1_2500804"/>
            <w:bookmarkStart w:id="951" w:name="_ETM_Q1_2500895"/>
            <w:bookmarkEnd w:id="950"/>
            <w:bookmarkEnd w:id="951"/>
            <w:r>
              <w:rPr>
                <w:rFonts w:ascii="Arial" w:eastAsia="Arial Unicode MS" w:hAnsi="Arial" w:hint="cs"/>
                <w:rtl/>
              </w:rPr>
              <w:t>"</w:t>
            </w:r>
            <w:r w:rsidRPr="00626E8B">
              <w:rPr>
                <w:rFonts w:ascii="Arial" w:eastAsia="Arial Unicode MS" w:hAnsi="Arial" w:hint="cs"/>
                <w:rtl/>
              </w:rPr>
              <w:t>תיקון סעיף 35</w:t>
            </w:r>
          </w:p>
        </w:tc>
        <w:tc>
          <w:tcPr>
            <w:tcW w:w="62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26E8B" w:rsidRPr="00626E8B" w:rsidRDefault="00626E8B" w:rsidP="00626E8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626E8B">
              <w:rPr>
                <w:rFonts w:ascii="Arial" w:eastAsia="Arial Unicode MS" w:hAnsi="Arial" w:hint="cs"/>
                <w:rtl/>
              </w:rPr>
              <w:t>17.</w:t>
            </w:r>
            <w:r w:rsidRPr="00626E8B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712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26E8B" w:rsidRPr="00626E8B" w:rsidRDefault="00626E8B" w:rsidP="00626E8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626E8B">
              <w:rPr>
                <w:rFonts w:ascii="Arial" w:eastAsia="Arial Unicode MS" w:hAnsi="Arial" w:hint="cs"/>
                <w:rtl/>
              </w:rPr>
              <w:t>בסעיף 35 לחוק העיקרי, במקום "הגבל עסקי" יבוא "שהובא לפניו".</w:t>
            </w:r>
          </w:p>
        </w:tc>
      </w:tr>
    </w:tbl>
    <w:p w:rsidR="00626E8B" w:rsidRPr="00626E8B" w:rsidRDefault="00626E8B" w:rsidP="00626E8B">
      <w:pPr>
        <w:rPr>
          <w:rtl/>
        </w:rPr>
      </w:pPr>
      <w:bookmarkStart w:id="952" w:name="_ETM_Q1_2489183"/>
      <w:bookmarkStart w:id="953" w:name="_ETM_Q1_2489287"/>
      <w:bookmarkStart w:id="954" w:name="_ETM_Q1_2490031"/>
      <w:bookmarkStart w:id="955" w:name="_ETM_Q1_2490123"/>
      <w:bookmarkStart w:id="956" w:name="_ETM_Q1_2511783"/>
      <w:bookmarkStart w:id="957" w:name="_ETM_Q1_2512846"/>
      <w:bookmarkStart w:id="958" w:name="ET_guest_707284_65"/>
      <w:bookmarkEnd w:id="952"/>
      <w:bookmarkEnd w:id="953"/>
      <w:bookmarkEnd w:id="954"/>
      <w:bookmarkEnd w:id="955"/>
      <w:bookmarkEnd w:id="956"/>
      <w:bookmarkEnd w:id="957"/>
      <w:r>
        <w:rPr>
          <w:rtl/>
        </w:rPr>
        <w:t xml:space="preserve">  </w:t>
      </w:r>
    </w:p>
    <w:bookmarkEnd w:id="958"/>
    <w:p w:rsidR="00C56527" w:rsidRDefault="00626E8B" w:rsidP="00626E8B">
      <w:pPr>
        <w:rPr>
          <w:rtl/>
        </w:rPr>
      </w:pPr>
      <w:r>
        <w:rPr>
          <w:rFonts w:hint="cs"/>
          <w:rtl/>
        </w:rPr>
        <w:t xml:space="preserve">כיום </w:t>
      </w:r>
      <w:bookmarkStart w:id="959" w:name="_ETM_Q1_2527602"/>
      <w:bookmarkEnd w:id="959"/>
      <w:r>
        <w:rPr>
          <w:rFonts w:hint="cs"/>
          <w:rtl/>
        </w:rPr>
        <w:t xml:space="preserve">לבית הדין להגבלים עסקיים בכל עניין </w:t>
      </w:r>
      <w:bookmarkStart w:id="960" w:name="_ETM_Q1_2531038"/>
      <w:bookmarkEnd w:id="960"/>
      <w:r>
        <w:rPr>
          <w:rFonts w:hint="cs"/>
          <w:rtl/>
        </w:rPr>
        <w:t xml:space="preserve">שהוא החליט בו בעניין הגבל עסקי, יש לו </w:t>
      </w:r>
      <w:bookmarkStart w:id="961" w:name="_ETM_Q1_2532090"/>
      <w:bookmarkEnd w:id="961"/>
      <w:r>
        <w:rPr>
          <w:rFonts w:hint="cs"/>
          <w:rtl/>
        </w:rPr>
        <w:t xml:space="preserve">סמכות לתת צו כדי לקדם את העניין. אנחנו מציעים שכל </w:t>
      </w:r>
      <w:bookmarkStart w:id="962" w:name="_ETM_Q1_2538975"/>
      <w:bookmarkEnd w:id="962"/>
      <w:r>
        <w:rPr>
          <w:rFonts w:hint="cs"/>
          <w:rtl/>
        </w:rPr>
        <w:t xml:space="preserve">החלטה שבית הדין ייתן בכל עניין שהובא בפניו, ולא </w:t>
      </w:r>
      <w:bookmarkStart w:id="963" w:name="_ETM_Q1_2543134"/>
      <w:bookmarkEnd w:id="963"/>
      <w:r>
        <w:rPr>
          <w:rFonts w:hint="cs"/>
          <w:rtl/>
        </w:rPr>
        <w:t xml:space="preserve">רק בעניין של הגבל עסקי, הוא יוכל גם לתת צו </w:t>
      </w:r>
      <w:bookmarkStart w:id="964" w:name="_ETM_Q1_2542752"/>
      <w:bookmarkEnd w:id="964"/>
      <w:r>
        <w:rPr>
          <w:rFonts w:hint="cs"/>
          <w:rtl/>
        </w:rPr>
        <w:t xml:space="preserve">כדי לקדם את ההחלטה שלו. </w:t>
      </w:r>
      <w:r w:rsidR="00C56527">
        <w:rPr>
          <w:rFonts w:hint="cs"/>
          <w:rtl/>
        </w:rPr>
        <w:t xml:space="preserve"> </w:t>
      </w:r>
    </w:p>
    <w:p w:rsidR="008A2E0E" w:rsidRDefault="008A2E0E" w:rsidP="00C56527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965" w:name="ET_guest_749377_66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8A2E0E" w:rsidRDefault="008A2E0E" w:rsidP="008A2E0E">
      <w:pPr>
        <w:pStyle w:val="KeepWithNext"/>
        <w:rPr>
          <w:rtl/>
        </w:rPr>
      </w:pPr>
    </w:p>
    <w:p w:rsidR="008A2E0E" w:rsidRDefault="008A2E0E" w:rsidP="008A2E0E">
      <w:pPr>
        <w:rPr>
          <w:rtl/>
        </w:rPr>
      </w:pPr>
      <w:r>
        <w:rPr>
          <w:rFonts w:hint="cs"/>
          <w:rtl/>
        </w:rPr>
        <w:t>לא הבנתי, אני יכולה לבוא אליך עם סכסוך בענייני משפחה?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6"/>
        <w:keepNext/>
        <w:rPr>
          <w:rtl/>
        </w:rPr>
      </w:pPr>
      <w:bookmarkStart w:id="966" w:name="ET_yor_5288_67"/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6"/>
    </w:p>
    <w:p w:rsidR="008A2E0E" w:rsidRDefault="008A2E0E" w:rsidP="008A2E0E">
      <w:pPr>
        <w:pStyle w:val="KeepWithNext"/>
        <w:rPr>
          <w:rtl/>
        </w:rPr>
      </w:pPr>
    </w:p>
    <w:p w:rsidR="008A2E0E" w:rsidRDefault="008A2E0E" w:rsidP="008A2E0E">
      <w:pPr>
        <w:rPr>
          <w:rtl/>
        </w:rPr>
      </w:pPr>
      <w:r>
        <w:rPr>
          <w:rFonts w:hint="cs"/>
          <w:rtl/>
        </w:rPr>
        <w:t xml:space="preserve">בעיניי זה דורש חידוד.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967" w:name="ET_guest_707284_68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7"/>
    </w:p>
    <w:p w:rsidR="008A2E0E" w:rsidRDefault="008A2E0E" w:rsidP="008A2E0E">
      <w:pPr>
        <w:pStyle w:val="KeepWithNext"/>
        <w:rPr>
          <w:rtl/>
        </w:rPr>
      </w:pPr>
    </w:p>
    <w:p w:rsidR="00626E8B" w:rsidRDefault="00626E8B" w:rsidP="008A2E0E">
      <w:pPr>
        <w:rPr>
          <w:rtl/>
        </w:rPr>
      </w:pPr>
      <w:r>
        <w:rPr>
          <w:rFonts w:hint="cs"/>
          <w:rtl/>
        </w:rPr>
        <w:t xml:space="preserve">אני אסביר, סעיף 35 לחוק </w:t>
      </w:r>
      <w:bookmarkStart w:id="968" w:name="_ETM_Q1_2568751"/>
      <w:bookmarkEnd w:id="968"/>
      <w:r>
        <w:rPr>
          <w:rFonts w:hint="cs"/>
          <w:rtl/>
        </w:rPr>
        <w:t xml:space="preserve">העיקרי הוא לא זה שנותן סמכות לבית הדין. </w:t>
      </w:r>
      <w:r w:rsidR="008A2E0E">
        <w:rPr>
          <w:rFonts w:hint="cs"/>
          <w:rtl/>
        </w:rPr>
        <w:t xml:space="preserve">אומר סעיף 35 לחוק העיקרי: </w:t>
      </w:r>
      <w:r>
        <w:rPr>
          <w:rFonts w:hint="cs"/>
          <w:rtl/>
        </w:rPr>
        <w:t xml:space="preserve">החליט בית </w:t>
      </w:r>
      <w:bookmarkStart w:id="969" w:name="_ETM_Q1_2575523"/>
      <w:bookmarkEnd w:id="969"/>
      <w:r>
        <w:rPr>
          <w:rFonts w:hint="cs"/>
          <w:rtl/>
        </w:rPr>
        <w:t xml:space="preserve">הדין </w:t>
      </w:r>
      <w:r w:rsidR="008A2E0E">
        <w:rPr>
          <w:rFonts w:hint="cs"/>
          <w:rtl/>
        </w:rPr>
        <w:t xml:space="preserve">בעניין הגבל עסקי, יוכל לתת צו. </w:t>
      </w:r>
    </w:p>
    <w:p w:rsidR="00626E8B" w:rsidRDefault="00626E8B" w:rsidP="008A2E0E">
      <w:pPr>
        <w:rPr>
          <w:rtl/>
        </w:rPr>
      </w:pPr>
      <w:bookmarkStart w:id="970" w:name="_ETM_Q1_2579891"/>
      <w:bookmarkStart w:id="971" w:name="_ETM_Q1_2579975"/>
      <w:bookmarkEnd w:id="970"/>
      <w:bookmarkEnd w:id="971"/>
    </w:p>
    <w:p w:rsidR="008A2E0E" w:rsidRDefault="008A2E0E" w:rsidP="008A2E0E">
      <w:pPr>
        <w:rPr>
          <w:rtl/>
        </w:rPr>
      </w:pPr>
      <w:bookmarkStart w:id="972" w:name="_ETM_Q1_2580043"/>
      <w:bookmarkStart w:id="973" w:name="_ETM_Q1_2580135"/>
      <w:bookmarkEnd w:id="972"/>
      <w:bookmarkEnd w:id="973"/>
      <w:r>
        <w:rPr>
          <w:rFonts w:hint="cs"/>
          <w:rtl/>
        </w:rPr>
        <w:t>אנח</w:t>
      </w:r>
      <w:r w:rsidR="0061378D">
        <w:rPr>
          <w:rFonts w:hint="cs"/>
          <w:rtl/>
        </w:rPr>
        <w:t>נ</w:t>
      </w:r>
      <w:r>
        <w:rPr>
          <w:rFonts w:hint="cs"/>
          <w:rtl/>
        </w:rPr>
        <w:t>ו מציעים שאם החליט בית הדין</w:t>
      </w:r>
      <w:r w:rsidR="00626E8B">
        <w:rPr>
          <w:rFonts w:hint="cs"/>
          <w:rtl/>
        </w:rPr>
        <w:t xml:space="preserve"> באיזשהו עניין שהובא לפניו</w:t>
      </w:r>
      <w:r>
        <w:rPr>
          <w:rFonts w:hint="cs"/>
          <w:rtl/>
        </w:rPr>
        <w:t>, על פי סמכויותיו על פי החוק</w:t>
      </w:r>
      <w:r w:rsidR="00626E8B">
        <w:rPr>
          <w:rFonts w:hint="cs"/>
          <w:rtl/>
        </w:rPr>
        <w:t xml:space="preserve"> </w:t>
      </w:r>
      <w:r w:rsidR="00626E8B">
        <w:rPr>
          <w:rtl/>
        </w:rPr>
        <w:t>–</w:t>
      </w:r>
      <w:r w:rsidR="00626E8B">
        <w:rPr>
          <w:rFonts w:hint="cs"/>
          <w:rtl/>
        </w:rPr>
        <w:t xml:space="preserve"> זה לא</w:t>
      </w:r>
      <w:bookmarkStart w:id="974" w:name="_ETM_Q1_2585062"/>
      <w:bookmarkEnd w:id="974"/>
      <w:r w:rsidR="00626E8B">
        <w:rPr>
          <w:rFonts w:hint="cs"/>
          <w:rtl/>
        </w:rPr>
        <w:t xml:space="preserve"> מעלה את סמכויותיו על פי החוק</w:t>
      </w:r>
      <w:r>
        <w:rPr>
          <w:rFonts w:hint="cs"/>
          <w:rtl/>
        </w:rPr>
        <w:t xml:space="preserve">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6"/>
        <w:keepNext/>
        <w:rPr>
          <w:rtl/>
        </w:rPr>
      </w:pPr>
      <w:bookmarkStart w:id="975" w:name="ET_yor_5288_69"/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5"/>
    </w:p>
    <w:p w:rsidR="008A2E0E" w:rsidRDefault="008A2E0E" w:rsidP="008A2E0E">
      <w:pPr>
        <w:pStyle w:val="KeepWithNext"/>
        <w:rPr>
          <w:rtl/>
        </w:rPr>
      </w:pPr>
    </w:p>
    <w:p w:rsidR="008A2E0E" w:rsidRDefault="008A2E0E" w:rsidP="008A2E0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עולים תוך כדי </w:t>
      </w:r>
      <w:r w:rsidR="00626E8B">
        <w:rPr>
          <w:rFonts w:hint="cs"/>
          <w:rtl/>
        </w:rPr>
        <w:t xml:space="preserve">למשל סוגיות של הגבלים עסקיים </w:t>
      </w:r>
      <w:bookmarkStart w:id="976" w:name="_ETM_Q1_2591334"/>
      <w:bookmarkEnd w:id="976"/>
      <w:r w:rsidR="00626E8B">
        <w:rPr>
          <w:rtl/>
        </w:rPr>
        <w:t>–</w:t>
      </w:r>
      <w:r w:rsidR="00626E8B">
        <w:rPr>
          <w:rFonts w:hint="cs"/>
          <w:rtl/>
        </w:rPr>
        <w:t xml:space="preserve"> סוגיות פליליות ממילא ילכו - - -</w:t>
      </w:r>
      <w:r>
        <w:rPr>
          <w:rtl/>
        </w:rPr>
        <w:t xml:space="preserve">     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977" w:name="ET_guest_796084_70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8A2E0E" w:rsidRDefault="008A2E0E" w:rsidP="008A2E0E">
      <w:pPr>
        <w:pStyle w:val="KeepWithNext"/>
        <w:rPr>
          <w:rtl/>
        </w:rPr>
      </w:pPr>
    </w:p>
    <w:p w:rsidR="00626E8B" w:rsidRDefault="00626E8B" w:rsidP="008A2E0E">
      <w:pPr>
        <w:rPr>
          <w:rtl/>
        </w:rPr>
      </w:pPr>
      <w:r>
        <w:rPr>
          <w:rFonts w:hint="cs"/>
          <w:rtl/>
        </w:rPr>
        <w:t xml:space="preserve">אין לו סמכות </w:t>
      </w:r>
      <w:bookmarkStart w:id="978" w:name="_ETM_Q1_2598776"/>
      <w:bookmarkEnd w:id="978"/>
      <w:r>
        <w:rPr>
          <w:rFonts w:hint="cs"/>
          <w:rtl/>
        </w:rPr>
        <w:t xml:space="preserve">בעניין פלילי. </w:t>
      </w:r>
    </w:p>
    <w:p w:rsidR="00626E8B" w:rsidRDefault="00626E8B" w:rsidP="008A2E0E">
      <w:pPr>
        <w:rPr>
          <w:rtl/>
        </w:rPr>
      </w:pPr>
      <w:bookmarkStart w:id="979" w:name="_ETM_Q1_2597219"/>
      <w:bookmarkStart w:id="980" w:name="_ETM_Q1_2597302"/>
      <w:bookmarkEnd w:id="979"/>
      <w:bookmarkEnd w:id="980"/>
    </w:p>
    <w:p w:rsidR="00626E8B" w:rsidRDefault="00626E8B" w:rsidP="00626E8B">
      <w:pPr>
        <w:pStyle w:val="af6"/>
        <w:keepNext/>
        <w:rPr>
          <w:rtl/>
        </w:rPr>
      </w:pPr>
      <w:bookmarkStart w:id="981" w:name="ET_yor_5288_178"/>
      <w:r w:rsidRPr="00626E8B">
        <w:rPr>
          <w:rStyle w:val="TagStyle"/>
          <w:rtl/>
        </w:rPr>
        <w:t xml:space="preserve"> &lt;&lt; </w:t>
      </w:r>
      <w:proofErr w:type="spellStart"/>
      <w:r w:rsidRPr="00626E8B">
        <w:rPr>
          <w:rStyle w:val="TagStyle"/>
          <w:rtl/>
        </w:rPr>
        <w:t>יור</w:t>
      </w:r>
      <w:proofErr w:type="spellEnd"/>
      <w:r w:rsidRPr="00626E8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26E8B">
        <w:rPr>
          <w:rStyle w:val="TagStyle"/>
          <w:rtl/>
        </w:rPr>
        <w:t xml:space="preserve"> &lt;&lt; </w:t>
      </w:r>
      <w:proofErr w:type="spellStart"/>
      <w:r w:rsidRPr="00626E8B">
        <w:rPr>
          <w:rStyle w:val="TagStyle"/>
          <w:rtl/>
        </w:rPr>
        <w:t>יור</w:t>
      </w:r>
      <w:proofErr w:type="spellEnd"/>
      <w:r w:rsidRPr="00626E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1"/>
    </w:p>
    <w:p w:rsidR="00626E8B" w:rsidRDefault="00626E8B" w:rsidP="00626E8B">
      <w:pPr>
        <w:pStyle w:val="KeepWithNext"/>
        <w:rPr>
          <w:rtl/>
        </w:rPr>
      </w:pPr>
    </w:p>
    <w:p w:rsidR="00626E8B" w:rsidRDefault="00626E8B" w:rsidP="00626E8B">
      <w:pPr>
        <w:rPr>
          <w:rtl/>
        </w:rPr>
      </w:pPr>
      <w:bookmarkStart w:id="982" w:name="_ETM_Q1_2598847"/>
      <w:bookmarkEnd w:id="982"/>
      <w:r>
        <w:rPr>
          <w:rFonts w:hint="cs"/>
          <w:rtl/>
        </w:rPr>
        <w:t xml:space="preserve">לכן אני אומרת שזה הולך לבית משפט. </w:t>
      </w:r>
      <w:bookmarkStart w:id="983" w:name="_ETM_Q1_2600215"/>
      <w:bookmarkEnd w:id="983"/>
    </w:p>
    <w:p w:rsidR="00626E8B" w:rsidRDefault="00626E8B" w:rsidP="00626E8B">
      <w:pPr>
        <w:rPr>
          <w:rtl/>
        </w:rPr>
      </w:pPr>
      <w:bookmarkStart w:id="984" w:name="_ETM_Q1_2609228"/>
      <w:bookmarkStart w:id="985" w:name="_ETM_Q1_2609329"/>
      <w:bookmarkStart w:id="986" w:name="_ETM_Q1_2604294"/>
      <w:bookmarkEnd w:id="984"/>
      <w:bookmarkEnd w:id="985"/>
      <w:bookmarkEnd w:id="986"/>
    </w:p>
    <w:p w:rsidR="00626E8B" w:rsidRDefault="00626E8B" w:rsidP="00626E8B">
      <w:pPr>
        <w:pStyle w:val="af9"/>
        <w:keepNext/>
        <w:rPr>
          <w:rtl/>
        </w:rPr>
      </w:pPr>
      <w:bookmarkStart w:id="987" w:name="ET_guest_749377_179"/>
      <w:r w:rsidRPr="00626E8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626E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7"/>
    </w:p>
    <w:p w:rsidR="00626E8B" w:rsidRDefault="00626E8B" w:rsidP="00626E8B">
      <w:pPr>
        <w:pStyle w:val="KeepWithNext"/>
        <w:rPr>
          <w:rtl/>
        </w:rPr>
      </w:pPr>
    </w:p>
    <w:p w:rsidR="00626E8B" w:rsidRDefault="00626E8B" w:rsidP="00626E8B">
      <w:pPr>
        <w:rPr>
          <w:rtl/>
        </w:rPr>
      </w:pPr>
      <w:bookmarkStart w:id="988" w:name="_ETM_Q1_2605075"/>
      <w:bookmarkStart w:id="989" w:name="_ETM_Q1_2605153"/>
      <w:bookmarkEnd w:id="988"/>
      <w:bookmarkEnd w:id="989"/>
      <w:r>
        <w:rPr>
          <w:rFonts w:hint="cs"/>
          <w:rtl/>
        </w:rPr>
        <w:t xml:space="preserve">אבל זאת סתירה, זאת יכולה להיות סמכות - - </w:t>
      </w:r>
      <w:bookmarkStart w:id="990" w:name="_ETM_Q1_2602624"/>
      <w:bookmarkEnd w:id="990"/>
      <w:r>
        <w:rPr>
          <w:rFonts w:hint="cs"/>
          <w:rtl/>
        </w:rPr>
        <w:t>-</w:t>
      </w:r>
    </w:p>
    <w:p w:rsidR="00626E8B" w:rsidRDefault="00626E8B" w:rsidP="00626E8B">
      <w:pPr>
        <w:rPr>
          <w:rtl/>
        </w:rPr>
      </w:pPr>
      <w:bookmarkStart w:id="991" w:name="_ETM_Q1_2603024"/>
      <w:bookmarkStart w:id="992" w:name="_ETM_Q1_2603163"/>
      <w:bookmarkEnd w:id="991"/>
      <w:bookmarkEnd w:id="992"/>
    </w:p>
    <w:p w:rsidR="00626E8B" w:rsidRDefault="00626E8B" w:rsidP="00626E8B">
      <w:pPr>
        <w:pStyle w:val="af6"/>
        <w:keepNext/>
        <w:rPr>
          <w:rtl/>
        </w:rPr>
      </w:pPr>
      <w:bookmarkStart w:id="993" w:name="ET_yor_5288_180"/>
      <w:r w:rsidRPr="00626E8B">
        <w:rPr>
          <w:rStyle w:val="TagStyle"/>
          <w:rtl/>
        </w:rPr>
        <w:t xml:space="preserve"> &lt;&lt; </w:t>
      </w:r>
      <w:proofErr w:type="spellStart"/>
      <w:r w:rsidRPr="00626E8B">
        <w:rPr>
          <w:rStyle w:val="TagStyle"/>
          <w:rtl/>
        </w:rPr>
        <w:t>יור</w:t>
      </w:r>
      <w:proofErr w:type="spellEnd"/>
      <w:r w:rsidRPr="00626E8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26E8B">
        <w:rPr>
          <w:rStyle w:val="TagStyle"/>
          <w:rtl/>
        </w:rPr>
        <w:t xml:space="preserve"> &lt;&lt; </w:t>
      </w:r>
      <w:proofErr w:type="spellStart"/>
      <w:r w:rsidRPr="00626E8B">
        <w:rPr>
          <w:rStyle w:val="TagStyle"/>
          <w:rtl/>
        </w:rPr>
        <w:t>יור</w:t>
      </w:r>
      <w:proofErr w:type="spellEnd"/>
      <w:r w:rsidRPr="00626E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3"/>
    </w:p>
    <w:p w:rsidR="00626E8B" w:rsidRDefault="00626E8B" w:rsidP="00626E8B">
      <w:pPr>
        <w:pStyle w:val="KeepWithNext"/>
        <w:rPr>
          <w:rtl/>
        </w:rPr>
      </w:pPr>
    </w:p>
    <w:p w:rsidR="00626E8B" w:rsidRDefault="00626E8B" w:rsidP="00626E8B">
      <w:pPr>
        <w:rPr>
          <w:rtl/>
        </w:rPr>
      </w:pPr>
      <w:bookmarkStart w:id="994" w:name="_ETM_Q1_2604634"/>
      <w:bookmarkEnd w:id="994"/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פילצר</w:t>
      </w:r>
      <w:proofErr w:type="spellEnd"/>
      <w:r>
        <w:rPr>
          <w:rFonts w:hint="cs"/>
          <w:rtl/>
        </w:rPr>
        <w:t xml:space="preserve">, זה לא עובד ככה. אם את </w:t>
      </w:r>
      <w:bookmarkStart w:id="995" w:name="_ETM_Q1_2608277"/>
      <w:bookmarkEnd w:id="995"/>
      <w:r>
        <w:rPr>
          <w:rFonts w:hint="cs"/>
          <w:rtl/>
        </w:rPr>
        <w:t xml:space="preserve">רוצה רשות דיבור, אני אתן לך. </w:t>
      </w:r>
    </w:p>
    <w:p w:rsidR="00626E8B" w:rsidRDefault="00626E8B" w:rsidP="00626E8B">
      <w:pPr>
        <w:rPr>
          <w:rtl/>
        </w:rPr>
      </w:pPr>
      <w:bookmarkStart w:id="996" w:name="_ETM_Q1_2608328"/>
      <w:bookmarkStart w:id="997" w:name="_ETM_Q1_2608430"/>
      <w:bookmarkEnd w:id="996"/>
      <w:bookmarkEnd w:id="997"/>
    </w:p>
    <w:p w:rsidR="00626E8B" w:rsidRDefault="00626E8B" w:rsidP="00626E8B">
      <w:pPr>
        <w:pStyle w:val="-"/>
        <w:keepNext/>
        <w:rPr>
          <w:rtl/>
        </w:rPr>
      </w:pPr>
      <w:bookmarkStart w:id="998" w:name="ET_speakercontinue_749377_181"/>
      <w:r w:rsidRPr="00626E8B">
        <w:rPr>
          <w:rStyle w:val="TagStyle"/>
          <w:rtl/>
        </w:rPr>
        <w:t xml:space="preserve"> &lt;&lt; </w:t>
      </w:r>
      <w:proofErr w:type="spellStart"/>
      <w:r w:rsidRPr="00626E8B">
        <w:rPr>
          <w:rStyle w:val="TagStyle"/>
          <w:rtl/>
        </w:rPr>
        <w:t>דובר_המשך</w:t>
      </w:r>
      <w:proofErr w:type="spellEnd"/>
      <w:r w:rsidRPr="00626E8B">
        <w:rPr>
          <w:rStyle w:val="TagStyle"/>
          <w:rtl/>
        </w:rPr>
        <w:t xml:space="preserve">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626E8B">
        <w:rPr>
          <w:rStyle w:val="TagStyle"/>
          <w:rtl/>
        </w:rPr>
        <w:t xml:space="preserve"> &lt;&lt; </w:t>
      </w:r>
      <w:proofErr w:type="spellStart"/>
      <w:r w:rsidRPr="00626E8B">
        <w:rPr>
          <w:rStyle w:val="TagStyle"/>
          <w:rtl/>
        </w:rPr>
        <w:t>דובר_המשך</w:t>
      </w:r>
      <w:proofErr w:type="spellEnd"/>
      <w:r w:rsidRPr="00626E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8"/>
    </w:p>
    <w:p w:rsidR="00626E8B" w:rsidRDefault="00626E8B" w:rsidP="00626E8B">
      <w:pPr>
        <w:pStyle w:val="KeepWithNext"/>
        <w:rPr>
          <w:rtl/>
        </w:rPr>
      </w:pPr>
    </w:p>
    <w:p w:rsidR="00626E8B" w:rsidRDefault="00626E8B" w:rsidP="00626E8B">
      <w:pPr>
        <w:rPr>
          <w:rtl/>
        </w:rPr>
      </w:pPr>
      <w:bookmarkStart w:id="999" w:name="_ETM_Q1_2609766"/>
      <w:bookmarkEnd w:id="999"/>
      <w:r>
        <w:rPr>
          <w:rFonts w:hint="cs"/>
          <w:rtl/>
        </w:rPr>
        <w:t xml:space="preserve">אני רוצה. </w:t>
      </w:r>
    </w:p>
    <w:p w:rsidR="00626E8B" w:rsidRDefault="00626E8B" w:rsidP="00626E8B">
      <w:pPr>
        <w:rPr>
          <w:rtl/>
        </w:rPr>
      </w:pPr>
      <w:bookmarkStart w:id="1000" w:name="_ETM_Q1_2611168"/>
      <w:bookmarkStart w:id="1001" w:name="_ETM_Q1_2611264"/>
      <w:bookmarkEnd w:id="1000"/>
      <w:bookmarkEnd w:id="1001"/>
    </w:p>
    <w:p w:rsidR="00626E8B" w:rsidRDefault="00626E8B" w:rsidP="00626E8B">
      <w:pPr>
        <w:pStyle w:val="af6"/>
        <w:keepNext/>
        <w:rPr>
          <w:rtl/>
        </w:rPr>
      </w:pPr>
      <w:bookmarkStart w:id="1002" w:name="ET_yor_5288_182"/>
      <w:r w:rsidRPr="00626E8B">
        <w:rPr>
          <w:rStyle w:val="TagStyle"/>
          <w:rtl/>
        </w:rPr>
        <w:t xml:space="preserve"> &lt;&lt; </w:t>
      </w:r>
      <w:proofErr w:type="spellStart"/>
      <w:r w:rsidRPr="00626E8B">
        <w:rPr>
          <w:rStyle w:val="TagStyle"/>
          <w:rtl/>
        </w:rPr>
        <w:t>יור</w:t>
      </w:r>
      <w:proofErr w:type="spellEnd"/>
      <w:r w:rsidRPr="00626E8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26E8B">
        <w:rPr>
          <w:rStyle w:val="TagStyle"/>
          <w:rtl/>
        </w:rPr>
        <w:t xml:space="preserve"> &lt;&lt; </w:t>
      </w:r>
      <w:proofErr w:type="spellStart"/>
      <w:r w:rsidRPr="00626E8B">
        <w:rPr>
          <w:rStyle w:val="TagStyle"/>
          <w:rtl/>
        </w:rPr>
        <w:t>יור</w:t>
      </w:r>
      <w:proofErr w:type="spellEnd"/>
      <w:r w:rsidRPr="00626E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2"/>
    </w:p>
    <w:p w:rsidR="00626E8B" w:rsidRDefault="00626E8B" w:rsidP="00626E8B">
      <w:pPr>
        <w:pStyle w:val="KeepWithNext"/>
        <w:rPr>
          <w:rtl/>
        </w:rPr>
      </w:pPr>
    </w:p>
    <w:p w:rsidR="00626E8B" w:rsidRDefault="00626E8B" w:rsidP="00626E8B">
      <w:pPr>
        <w:rPr>
          <w:rtl/>
        </w:rPr>
      </w:pPr>
      <w:bookmarkStart w:id="1003" w:name="_ETM_Q1_2612162"/>
      <w:bookmarkEnd w:id="1003"/>
      <w:r>
        <w:rPr>
          <w:rFonts w:hint="cs"/>
          <w:rtl/>
        </w:rPr>
        <w:t xml:space="preserve">בסדר. אני </w:t>
      </w:r>
      <w:bookmarkStart w:id="1004" w:name="_ETM_Q1_2610174"/>
      <w:bookmarkEnd w:id="1004"/>
      <w:r>
        <w:rPr>
          <w:rFonts w:hint="cs"/>
          <w:rtl/>
        </w:rPr>
        <w:t xml:space="preserve">מנסה להבין אם עולה אגב הדיון משהו שקשור למס הכנסה. </w:t>
      </w:r>
      <w:bookmarkStart w:id="1005" w:name="_ETM_Q1_2613750"/>
      <w:bookmarkEnd w:id="1005"/>
    </w:p>
    <w:p w:rsidR="00836E3A" w:rsidRDefault="00836E3A" w:rsidP="00626E8B">
      <w:pPr>
        <w:rPr>
          <w:rtl/>
        </w:rPr>
      </w:pPr>
      <w:bookmarkStart w:id="1006" w:name="_ETM_Q1_2614053"/>
      <w:bookmarkStart w:id="1007" w:name="_ETM_Q1_2614178"/>
      <w:bookmarkStart w:id="1008" w:name="_ETM_Q1_2615706"/>
      <w:bookmarkEnd w:id="1006"/>
      <w:bookmarkEnd w:id="1007"/>
      <w:bookmarkEnd w:id="1008"/>
    </w:p>
    <w:p w:rsidR="00836E3A" w:rsidRDefault="00836E3A" w:rsidP="00836E3A">
      <w:pPr>
        <w:pStyle w:val="af9"/>
        <w:keepNext/>
        <w:rPr>
          <w:rtl/>
        </w:rPr>
      </w:pPr>
      <w:bookmarkStart w:id="1009" w:name="ET_guest_796084_183"/>
      <w:r w:rsidRPr="00836E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36E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9"/>
    </w:p>
    <w:p w:rsidR="00836E3A" w:rsidRDefault="00836E3A" w:rsidP="00836E3A">
      <w:pPr>
        <w:pStyle w:val="KeepWithNext"/>
        <w:rPr>
          <w:rtl/>
        </w:rPr>
      </w:pPr>
    </w:p>
    <w:p w:rsidR="00836E3A" w:rsidRDefault="00836E3A" w:rsidP="00836E3A">
      <w:pPr>
        <w:rPr>
          <w:rtl/>
        </w:rPr>
      </w:pPr>
      <w:bookmarkStart w:id="1010" w:name="_ETM_Q1_2616428"/>
      <w:bookmarkStart w:id="1011" w:name="_ETM_Q1_2616498"/>
      <w:bookmarkEnd w:id="1010"/>
      <w:bookmarkEnd w:id="1011"/>
      <w:r>
        <w:rPr>
          <w:rFonts w:hint="cs"/>
          <w:rtl/>
        </w:rPr>
        <w:t xml:space="preserve">אין לבית הדין סמכות לדון בעניין של מס הכנסה. </w:t>
      </w:r>
    </w:p>
    <w:p w:rsidR="00836E3A" w:rsidRDefault="00836E3A" w:rsidP="00836E3A">
      <w:pPr>
        <w:rPr>
          <w:rtl/>
        </w:rPr>
      </w:pPr>
      <w:bookmarkStart w:id="1012" w:name="_ETM_Q1_2618522"/>
      <w:bookmarkStart w:id="1013" w:name="_ETM_Q1_2618616"/>
      <w:bookmarkStart w:id="1014" w:name="_ETM_Q1_2619370"/>
      <w:bookmarkEnd w:id="1012"/>
      <w:bookmarkEnd w:id="1013"/>
      <w:bookmarkEnd w:id="1014"/>
    </w:p>
    <w:p w:rsidR="00836E3A" w:rsidRDefault="00836E3A" w:rsidP="00836E3A">
      <w:pPr>
        <w:pStyle w:val="af9"/>
        <w:keepNext/>
        <w:rPr>
          <w:rtl/>
        </w:rPr>
      </w:pPr>
      <w:bookmarkStart w:id="1015" w:name="ET_guest_707284_184"/>
      <w:r w:rsidRPr="00836E3A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836E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5"/>
    </w:p>
    <w:p w:rsidR="00836E3A" w:rsidRDefault="00836E3A" w:rsidP="00836E3A">
      <w:pPr>
        <w:pStyle w:val="KeepWithNext"/>
        <w:rPr>
          <w:rtl/>
        </w:rPr>
      </w:pPr>
    </w:p>
    <w:p w:rsidR="00836E3A" w:rsidRDefault="00836E3A" w:rsidP="00836E3A">
      <w:pPr>
        <w:rPr>
          <w:rtl/>
        </w:rPr>
      </w:pPr>
      <w:bookmarkStart w:id="1016" w:name="_ETM_Q1_2620093"/>
      <w:bookmarkStart w:id="1017" w:name="_ETM_Q1_2620159"/>
      <w:bookmarkEnd w:id="1016"/>
      <w:bookmarkEnd w:id="1017"/>
      <w:r>
        <w:rPr>
          <w:rFonts w:hint="cs"/>
          <w:rtl/>
        </w:rPr>
        <w:t xml:space="preserve">או </w:t>
      </w:r>
      <w:bookmarkStart w:id="1018" w:name="_ETM_Q1_2620338"/>
      <w:bookmarkEnd w:id="1018"/>
      <w:r>
        <w:rPr>
          <w:rFonts w:hint="cs"/>
          <w:rtl/>
        </w:rPr>
        <w:t xml:space="preserve">להחליט בעניין של מס הכנסה, זאת אומרת: מדובר פה </w:t>
      </w:r>
      <w:bookmarkStart w:id="1019" w:name="_ETM_Q1_2622509"/>
      <w:bookmarkEnd w:id="1019"/>
      <w:r>
        <w:rPr>
          <w:rFonts w:hint="cs"/>
          <w:rtl/>
        </w:rPr>
        <w:t xml:space="preserve">על החלטות שלו. </w:t>
      </w:r>
    </w:p>
    <w:p w:rsidR="00836E3A" w:rsidRDefault="00836E3A" w:rsidP="00836E3A">
      <w:pPr>
        <w:rPr>
          <w:rtl/>
        </w:rPr>
      </w:pPr>
      <w:bookmarkStart w:id="1020" w:name="_ETM_Q1_2622986"/>
      <w:bookmarkEnd w:id="1020"/>
    </w:p>
    <w:p w:rsidR="00836E3A" w:rsidRDefault="00836E3A" w:rsidP="00836E3A">
      <w:pPr>
        <w:pStyle w:val="af9"/>
        <w:keepNext/>
        <w:rPr>
          <w:rtl/>
        </w:rPr>
      </w:pPr>
      <w:bookmarkStart w:id="1021" w:name="ET_guest_796084_185"/>
      <w:r w:rsidRPr="00836E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36E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1"/>
    </w:p>
    <w:p w:rsidR="00836E3A" w:rsidRDefault="00836E3A" w:rsidP="00836E3A">
      <w:pPr>
        <w:pStyle w:val="KeepWithNext"/>
        <w:rPr>
          <w:rtl/>
        </w:rPr>
      </w:pPr>
    </w:p>
    <w:p w:rsidR="00836E3A" w:rsidRDefault="00836E3A" w:rsidP="00836E3A">
      <w:pPr>
        <w:rPr>
          <w:rtl/>
        </w:rPr>
      </w:pPr>
      <w:bookmarkStart w:id="1022" w:name="_ETM_Q1_2623652"/>
      <w:bookmarkStart w:id="1023" w:name="_ETM_Q1_2623719"/>
      <w:bookmarkEnd w:id="1022"/>
      <w:bookmarkEnd w:id="1023"/>
      <w:r>
        <w:rPr>
          <w:rFonts w:hint="cs"/>
          <w:rtl/>
        </w:rPr>
        <w:t xml:space="preserve">יש לבית הדין סמכויות שמוגדרות על פי </w:t>
      </w:r>
      <w:bookmarkStart w:id="1024" w:name="_ETM_Q1_2625170"/>
      <w:bookmarkEnd w:id="1024"/>
      <w:r>
        <w:rPr>
          <w:rFonts w:hint="cs"/>
          <w:rtl/>
        </w:rPr>
        <w:t xml:space="preserve">חוק ההגבלים העסקיים, והן בלבד. </w:t>
      </w:r>
    </w:p>
    <w:p w:rsidR="00836E3A" w:rsidRDefault="00836E3A" w:rsidP="00836E3A">
      <w:pPr>
        <w:rPr>
          <w:rtl/>
        </w:rPr>
      </w:pPr>
      <w:bookmarkStart w:id="1025" w:name="_ETM_Q1_2626984"/>
      <w:bookmarkStart w:id="1026" w:name="_ETM_Q1_2627078"/>
      <w:bookmarkEnd w:id="1025"/>
      <w:bookmarkEnd w:id="1026"/>
    </w:p>
    <w:p w:rsidR="00836E3A" w:rsidRDefault="00836E3A" w:rsidP="00836E3A">
      <w:pPr>
        <w:pStyle w:val="af6"/>
        <w:keepNext/>
        <w:rPr>
          <w:rtl/>
        </w:rPr>
      </w:pPr>
      <w:bookmarkStart w:id="1027" w:name="ET_yor_5288_186"/>
      <w:r w:rsidRPr="00836E3A">
        <w:rPr>
          <w:rStyle w:val="TagStyle"/>
          <w:rtl/>
        </w:rPr>
        <w:t xml:space="preserve"> &lt;&lt; </w:t>
      </w:r>
      <w:proofErr w:type="spellStart"/>
      <w:r w:rsidRPr="00836E3A">
        <w:rPr>
          <w:rStyle w:val="TagStyle"/>
          <w:rtl/>
        </w:rPr>
        <w:t>יור</w:t>
      </w:r>
      <w:proofErr w:type="spellEnd"/>
      <w:r w:rsidRPr="00836E3A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36E3A">
        <w:rPr>
          <w:rStyle w:val="TagStyle"/>
          <w:rtl/>
        </w:rPr>
        <w:t xml:space="preserve"> &lt;&lt; </w:t>
      </w:r>
      <w:proofErr w:type="spellStart"/>
      <w:r w:rsidRPr="00836E3A">
        <w:rPr>
          <w:rStyle w:val="TagStyle"/>
          <w:rtl/>
        </w:rPr>
        <w:t>יור</w:t>
      </w:r>
      <w:proofErr w:type="spellEnd"/>
      <w:r w:rsidRPr="00836E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7"/>
    </w:p>
    <w:p w:rsidR="00836E3A" w:rsidRDefault="00836E3A" w:rsidP="00836E3A">
      <w:pPr>
        <w:pStyle w:val="KeepWithNext"/>
        <w:rPr>
          <w:rtl/>
        </w:rPr>
      </w:pPr>
    </w:p>
    <w:p w:rsidR="00836E3A" w:rsidRDefault="00836E3A" w:rsidP="00836E3A">
      <w:pPr>
        <w:rPr>
          <w:rtl/>
        </w:rPr>
      </w:pPr>
      <w:bookmarkStart w:id="1028" w:name="_ETM_Q1_2625833"/>
      <w:bookmarkStart w:id="1029" w:name="_ETM_Q1_2618676"/>
      <w:bookmarkStart w:id="1030" w:name="_ETM_Q1_2618816"/>
      <w:bookmarkEnd w:id="1028"/>
      <w:bookmarkEnd w:id="1029"/>
      <w:bookmarkEnd w:id="1030"/>
      <w:r>
        <w:rPr>
          <w:rFonts w:hint="cs"/>
          <w:rtl/>
        </w:rPr>
        <w:t xml:space="preserve">למה השינוי הזה הוא חיוני? </w:t>
      </w:r>
      <w:bookmarkStart w:id="1031" w:name="_ETM_Q1_2631814"/>
      <w:bookmarkEnd w:id="1031"/>
    </w:p>
    <w:p w:rsidR="00836E3A" w:rsidRDefault="00836E3A" w:rsidP="00836E3A">
      <w:pPr>
        <w:rPr>
          <w:rtl/>
        </w:rPr>
      </w:pPr>
      <w:bookmarkStart w:id="1032" w:name="_ETM_Q1_2629476"/>
      <w:bookmarkStart w:id="1033" w:name="_ETM_Q1_2629572"/>
      <w:bookmarkEnd w:id="1032"/>
      <w:bookmarkEnd w:id="1033"/>
    </w:p>
    <w:p w:rsidR="00836E3A" w:rsidRDefault="00836E3A" w:rsidP="00836E3A">
      <w:pPr>
        <w:pStyle w:val="af9"/>
        <w:keepNext/>
        <w:rPr>
          <w:rtl/>
        </w:rPr>
      </w:pPr>
      <w:bookmarkStart w:id="1034" w:name="ET_guest_796084_187"/>
      <w:r w:rsidRPr="00836E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36E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836E3A" w:rsidRDefault="00836E3A" w:rsidP="00836E3A">
      <w:pPr>
        <w:pStyle w:val="KeepWithNext"/>
        <w:rPr>
          <w:rtl/>
        </w:rPr>
      </w:pPr>
    </w:p>
    <w:p w:rsidR="008A2E0E" w:rsidRDefault="00836E3A" w:rsidP="008A2E0E">
      <w:pPr>
        <w:rPr>
          <w:rtl/>
        </w:rPr>
      </w:pPr>
      <w:bookmarkStart w:id="1035" w:name="_ETM_Q1_2597353"/>
      <w:bookmarkStart w:id="1036" w:name="_ETM_Q1_2597462"/>
      <w:bookmarkEnd w:id="1035"/>
      <w:bookmarkEnd w:id="1036"/>
      <w:r>
        <w:rPr>
          <w:rFonts w:hint="cs"/>
          <w:rtl/>
        </w:rPr>
        <w:t>ש</w:t>
      </w:r>
      <w:r w:rsidR="008A2E0E">
        <w:rPr>
          <w:rFonts w:hint="cs"/>
          <w:rtl/>
        </w:rPr>
        <w:t xml:space="preserve">ום דבר לא חיוני.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6"/>
        <w:keepNext/>
        <w:rPr>
          <w:rtl/>
        </w:rPr>
      </w:pPr>
      <w:bookmarkStart w:id="1037" w:name="ET_yor_5288_71"/>
      <w:r w:rsidRPr="008A2E0E">
        <w:rPr>
          <w:rStyle w:val="TagStyle"/>
          <w:rtl/>
        </w:rPr>
        <w:lastRenderedPageBreak/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7"/>
    </w:p>
    <w:p w:rsidR="008A2E0E" w:rsidRDefault="008A2E0E" w:rsidP="008A2E0E">
      <w:pPr>
        <w:pStyle w:val="KeepWithNext"/>
        <w:rPr>
          <w:rtl/>
        </w:rPr>
      </w:pPr>
    </w:p>
    <w:p w:rsidR="008A2E0E" w:rsidRDefault="008A2E0E" w:rsidP="004F7DBF">
      <w:pPr>
        <w:rPr>
          <w:rtl/>
        </w:rPr>
      </w:pPr>
      <w:r>
        <w:rPr>
          <w:rFonts w:hint="cs"/>
          <w:rtl/>
        </w:rPr>
        <w:t xml:space="preserve">יש שינויים שאני יכולה להבין את הרפורמה, אני מנסה להבין למה פה השינוי נדרש. </w:t>
      </w:r>
      <w:r w:rsidR="00836E3A">
        <w:rPr>
          <w:rFonts w:hint="cs"/>
          <w:rtl/>
        </w:rPr>
        <w:t>תסבירו לי אירוע שהיה וש</w:t>
      </w:r>
      <w:r>
        <w:rPr>
          <w:rFonts w:hint="cs"/>
          <w:rtl/>
        </w:rPr>
        <w:t xml:space="preserve">הנוסח הספציפי של הסעיף הזה </w:t>
      </w:r>
      <w:r w:rsidR="00836E3A">
        <w:rPr>
          <w:rFonts w:hint="cs"/>
          <w:rtl/>
        </w:rPr>
        <w:t xml:space="preserve">הפריע </w:t>
      </w:r>
      <w:r>
        <w:rPr>
          <w:rFonts w:hint="cs"/>
          <w:rtl/>
        </w:rPr>
        <w:t xml:space="preserve">לבית הדין </w:t>
      </w:r>
      <w:r w:rsidR="00836E3A">
        <w:rPr>
          <w:rFonts w:hint="cs"/>
          <w:rtl/>
        </w:rPr>
        <w:t xml:space="preserve">להגבלים עסקיים </w:t>
      </w:r>
      <w:r w:rsidR="004F7DBF">
        <w:rPr>
          <w:rFonts w:hint="cs"/>
          <w:rtl/>
        </w:rPr>
        <w:t>ל</w:t>
      </w:r>
      <w:r>
        <w:rPr>
          <w:rFonts w:hint="cs"/>
          <w:rtl/>
        </w:rPr>
        <w:t xml:space="preserve">דון בו.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1038" w:name="ET_guest_703988_72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8"/>
    </w:p>
    <w:p w:rsidR="008A2E0E" w:rsidRDefault="008A2E0E" w:rsidP="008A2E0E">
      <w:pPr>
        <w:pStyle w:val="KeepWithNext"/>
        <w:rPr>
          <w:rtl/>
        </w:rPr>
      </w:pPr>
    </w:p>
    <w:p w:rsidR="008A2E0E" w:rsidRDefault="004F7DBF" w:rsidP="004F7DBF">
      <w:pPr>
        <w:rPr>
          <w:rtl/>
        </w:rPr>
      </w:pPr>
      <w:r>
        <w:rPr>
          <w:rFonts w:hint="cs"/>
          <w:rtl/>
        </w:rPr>
        <w:t xml:space="preserve">חוק </w:t>
      </w:r>
      <w:bookmarkStart w:id="1039" w:name="_ETM_Q1_2655542"/>
      <w:bookmarkEnd w:id="1039"/>
      <w:r>
        <w:rPr>
          <w:rFonts w:hint="cs"/>
          <w:rtl/>
        </w:rPr>
        <w:t xml:space="preserve">ההגבלים העסקיים מגדיר היום הגבל עסקי באופן מאוד מצומצם. הגבל </w:t>
      </w:r>
      <w:bookmarkStart w:id="1040" w:name="_ETM_Q1_2656208"/>
      <w:bookmarkEnd w:id="1040"/>
      <w:r>
        <w:rPr>
          <w:rFonts w:hint="cs"/>
          <w:rtl/>
        </w:rPr>
        <w:t xml:space="preserve">עסקי הוא הסדר כובל, מונופול או מיזוג. יש לבית הדין </w:t>
      </w:r>
      <w:bookmarkStart w:id="1041" w:name="_ETM_Q1_2662514"/>
      <w:bookmarkEnd w:id="1041"/>
      <w:r>
        <w:rPr>
          <w:rFonts w:hint="cs"/>
          <w:rtl/>
        </w:rPr>
        <w:t xml:space="preserve">להגבלים עסקיים סמכויות מאוד מצומצמות רק בתחום ההגבלים העסקיים, אבל </w:t>
      </w:r>
      <w:bookmarkStart w:id="1042" w:name="_ETM_Q1_2666095"/>
      <w:bookmarkEnd w:id="1042"/>
      <w:r>
        <w:rPr>
          <w:rFonts w:hint="cs"/>
          <w:rtl/>
        </w:rPr>
        <w:t xml:space="preserve">לפעמים עשויה לבוא לפניו גם החלטה שלא נופלת בדיוק להגדרת </w:t>
      </w:r>
      <w:bookmarkStart w:id="1043" w:name="_ETM_Q1_2670618"/>
      <w:bookmarkEnd w:id="1043"/>
      <w:r>
        <w:rPr>
          <w:rFonts w:hint="cs"/>
          <w:rtl/>
        </w:rPr>
        <w:t xml:space="preserve">הגבל עסקי, כפי שהיא מופיעה היום בפרק ההגדרות. יכולות להיות </w:t>
      </w:r>
      <w:bookmarkStart w:id="1044" w:name="_ETM_Q1_2676450"/>
      <w:bookmarkEnd w:id="1044"/>
      <w:r>
        <w:rPr>
          <w:rFonts w:hint="cs"/>
          <w:rtl/>
        </w:rPr>
        <w:t xml:space="preserve">החלטות, שיש להן היבטים מנהליים מסוימים, החלטות שהן בתחום </w:t>
      </w:r>
      <w:bookmarkStart w:id="1045" w:name="_ETM_Q1_2678839"/>
      <w:bookmarkEnd w:id="1045"/>
      <w:r>
        <w:rPr>
          <w:rFonts w:hint="cs"/>
          <w:rtl/>
        </w:rPr>
        <w:t xml:space="preserve">סמכותו של בית הדין </w:t>
      </w:r>
      <w:r w:rsidR="008A2E0E">
        <w:rPr>
          <w:rFonts w:hint="cs"/>
          <w:rtl/>
        </w:rPr>
        <w:t xml:space="preserve">להגבלים עסקיים. </w:t>
      </w:r>
    </w:p>
    <w:p w:rsidR="008A2E0E" w:rsidRDefault="008A2E0E" w:rsidP="008A2E0E">
      <w:pPr>
        <w:rPr>
          <w:rtl/>
        </w:rPr>
      </w:pPr>
    </w:p>
    <w:p w:rsidR="004F7DBF" w:rsidRDefault="004F7DBF" w:rsidP="004F7DBF">
      <w:pPr>
        <w:pStyle w:val="af6"/>
        <w:keepNext/>
        <w:rPr>
          <w:rtl/>
        </w:rPr>
      </w:pPr>
      <w:bookmarkStart w:id="1046" w:name="ET_yor_5288_188"/>
      <w:r w:rsidRPr="004F7DBF">
        <w:rPr>
          <w:rStyle w:val="TagStyle"/>
          <w:rtl/>
        </w:rPr>
        <w:t xml:space="preserve"> &lt;&lt; </w:t>
      </w:r>
      <w:proofErr w:type="spellStart"/>
      <w:r w:rsidRPr="004F7DBF">
        <w:rPr>
          <w:rStyle w:val="TagStyle"/>
          <w:rtl/>
        </w:rPr>
        <w:t>יור</w:t>
      </w:r>
      <w:proofErr w:type="spellEnd"/>
      <w:r w:rsidRPr="004F7DBF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F7DBF">
        <w:rPr>
          <w:rStyle w:val="TagStyle"/>
          <w:rtl/>
        </w:rPr>
        <w:t xml:space="preserve"> &lt;&lt; </w:t>
      </w:r>
      <w:proofErr w:type="spellStart"/>
      <w:r w:rsidRPr="004F7DBF">
        <w:rPr>
          <w:rStyle w:val="TagStyle"/>
          <w:rtl/>
        </w:rPr>
        <w:t>יור</w:t>
      </w:r>
      <w:proofErr w:type="spellEnd"/>
      <w:r w:rsidRPr="004F7D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6"/>
    </w:p>
    <w:p w:rsidR="004F7DBF" w:rsidRDefault="004F7DBF" w:rsidP="004F7DBF">
      <w:pPr>
        <w:pStyle w:val="KeepWithNext"/>
        <w:rPr>
          <w:rtl/>
        </w:rPr>
      </w:pPr>
    </w:p>
    <w:p w:rsidR="004F7DBF" w:rsidRDefault="004F7DBF" w:rsidP="004F7DBF">
      <w:pPr>
        <w:rPr>
          <w:rtl/>
        </w:rPr>
      </w:pPr>
      <w:bookmarkStart w:id="1047" w:name="_ETM_Q1_2679696"/>
      <w:bookmarkEnd w:id="1047"/>
      <w:r>
        <w:rPr>
          <w:rFonts w:hint="cs"/>
          <w:rtl/>
        </w:rPr>
        <w:t xml:space="preserve">תדגימי לי דרך אירוע שהיה. </w:t>
      </w:r>
    </w:p>
    <w:p w:rsidR="004F7DBF" w:rsidRDefault="004F7DBF" w:rsidP="004F7DBF">
      <w:pPr>
        <w:rPr>
          <w:rtl/>
        </w:rPr>
      </w:pPr>
      <w:r>
        <w:rPr>
          <w:rtl/>
        </w:rPr>
        <w:t xml:space="preserve">  </w:t>
      </w:r>
    </w:p>
    <w:p w:rsidR="008A2E0E" w:rsidRDefault="008A2E0E" w:rsidP="008A2E0E">
      <w:pPr>
        <w:pStyle w:val="a4"/>
        <w:keepNext/>
        <w:rPr>
          <w:rtl/>
        </w:rPr>
      </w:pPr>
      <w:bookmarkStart w:id="1048" w:name="ET_speaker_אתי_בנדלר_73"/>
      <w:r w:rsidRPr="008A2E0E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8A2E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"/>
    </w:p>
    <w:p w:rsidR="008A2E0E" w:rsidRDefault="008A2E0E" w:rsidP="008A2E0E">
      <w:pPr>
        <w:pStyle w:val="KeepWithNext"/>
        <w:rPr>
          <w:rtl/>
        </w:rPr>
      </w:pPr>
    </w:p>
    <w:p w:rsidR="004F7DBF" w:rsidRDefault="004F7DBF" w:rsidP="008A2E0E">
      <w:pPr>
        <w:rPr>
          <w:rtl/>
        </w:rPr>
      </w:pPr>
      <w:r>
        <w:rPr>
          <w:rFonts w:hint="cs"/>
          <w:rtl/>
        </w:rPr>
        <w:t xml:space="preserve">הארכת </w:t>
      </w:r>
      <w:bookmarkStart w:id="1049" w:name="_ETM_Q1_2682993"/>
      <w:bookmarkEnd w:id="1049"/>
      <w:r>
        <w:rPr>
          <w:rFonts w:hint="cs"/>
          <w:rtl/>
        </w:rPr>
        <w:t xml:space="preserve">מועד. </w:t>
      </w:r>
    </w:p>
    <w:p w:rsidR="004F7DBF" w:rsidRDefault="004F7DBF" w:rsidP="008A2E0E">
      <w:pPr>
        <w:rPr>
          <w:rtl/>
        </w:rPr>
      </w:pPr>
      <w:bookmarkStart w:id="1050" w:name="_ETM_Q1_2682365"/>
      <w:bookmarkEnd w:id="1050"/>
    </w:p>
    <w:p w:rsidR="004F7DBF" w:rsidRDefault="004F7DBF" w:rsidP="004F7DBF">
      <w:pPr>
        <w:pStyle w:val="af9"/>
        <w:keepNext/>
        <w:rPr>
          <w:rtl/>
        </w:rPr>
      </w:pPr>
      <w:bookmarkStart w:id="1051" w:name="ET_guest_703988_189"/>
      <w:r w:rsidRPr="004F7DBF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4F7D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1"/>
    </w:p>
    <w:p w:rsidR="004F7DBF" w:rsidRDefault="004F7DBF" w:rsidP="004F7DBF">
      <w:pPr>
        <w:pStyle w:val="KeepWithNext"/>
        <w:rPr>
          <w:rtl/>
        </w:rPr>
      </w:pPr>
    </w:p>
    <w:p w:rsidR="004F7DBF" w:rsidRDefault="004F7DBF" w:rsidP="004F7DBF">
      <w:pPr>
        <w:rPr>
          <w:rtl/>
        </w:rPr>
      </w:pPr>
      <w:bookmarkStart w:id="1052" w:name="_ETM_Q1_2683137"/>
      <w:bookmarkStart w:id="1053" w:name="_ETM_Q1_2683214"/>
      <w:bookmarkEnd w:id="1052"/>
      <w:bookmarkEnd w:id="1053"/>
      <w:r>
        <w:rPr>
          <w:rFonts w:hint="cs"/>
          <w:rtl/>
        </w:rPr>
        <w:t xml:space="preserve">למשל. </w:t>
      </w:r>
    </w:p>
    <w:p w:rsidR="004F7DBF" w:rsidRDefault="004F7DBF" w:rsidP="004F7DBF">
      <w:pPr>
        <w:rPr>
          <w:rtl/>
        </w:rPr>
      </w:pPr>
    </w:p>
    <w:p w:rsidR="004F7DBF" w:rsidRDefault="004F7DBF" w:rsidP="004F7DBF">
      <w:pPr>
        <w:pStyle w:val="af6"/>
        <w:keepNext/>
        <w:rPr>
          <w:rtl/>
        </w:rPr>
      </w:pPr>
      <w:bookmarkStart w:id="1054" w:name="ET_yor_5288_190"/>
      <w:r w:rsidRPr="004F7DBF">
        <w:rPr>
          <w:rStyle w:val="TagStyle"/>
          <w:rtl/>
        </w:rPr>
        <w:t xml:space="preserve"> &lt;&lt; </w:t>
      </w:r>
      <w:proofErr w:type="spellStart"/>
      <w:r w:rsidRPr="004F7DBF">
        <w:rPr>
          <w:rStyle w:val="TagStyle"/>
          <w:rtl/>
        </w:rPr>
        <w:t>יור</w:t>
      </w:r>
      <w:proofErr w:type="spellEnd"/>
      <w:r w:rsidRPr="004F7DBF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F7DBF">
        <w:rPr>
          <w:rStyle w:val="TagStyle"/>
          <w:rtl/>
        </w:rPr>
        <w:t xml:space="preserve"> &lt;&lt; </w:t>
      </w:r>
      <w:proofErr w:type="spellStart"/>
      <w:r w:rsidRPr="004F7DBF">
        <w:rPr>
          <w:rStyle w:val="TagStyle"/>
          <w:rtl/>
        </w:rPr>
        <w:t>יור</w:t>
      </w:r>
      <w:proofErr w:type="spellEnd"/>
      <w:r w:rsidRPr="004F7D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4"/>
    </w:p>
    <w:p w:rsidR="004F7DBF" w:rsidRDefault="004F7DBF" w:rsidP="004F7DBF">
      <w:pPr>
        <w:pStyle w:val="KeepWithNext"/>
        <w:rPr>
          <w:rtl/>
        </w:rPr>
      </w:pPr>
    </w:p>
    <w:p w:rsidR="004F7DBF" w:rsidRDefault="004F7DBF" w:rsidP="004F7DBF">
      <w:pPr>
        <w:rPr>
          <w:rtl/>
        </w:rPr>
      </w:pPr>
      <w:bookmarkStart w:id="1055" w:name="_ETM_Q1_2683883"/>
      <w:bookmarkEnd w:id="1055"/>
      <w:r>
        <w:rPr>
          <w:rFonts w:hint="cs"/>
          <w:rtl/>
        </w:rPr>
        <w:t>הוא לא יכול לדון בהארכת מועד?</w:t>
      </w:r>
    </w:p>
    <w:p w:rsidR="004F7DBF" w:rsidRDefault="004F7DBF" w:rsidP="004F7DBF">
      <w:pPr>
        <w:rPr>
          <w:rtl/>
        </w:rPr>
      </w:pPr>
      <w:bookmarkStart w:id="1056" w:name="_ETM_Q1_2686029"/>
      <w:bookmarkStart w:id="1057" w:name="_ETM_Q1_2686139"/>
      <w:bookmarkStart w:id="1058" w:name="_ETM_Q1_2687277"/>
      <w:bookmarkEnd w:id="1056"/>
      <w:bookmarkEnd w:id="1057"/>
      <w:bookmarkEnd w:id="1058"/>
    </w:p>
    <w:p w:rsidR="004F7DBF" w:rsidRDefault="004F7DBF" w:rsidP="004F7DBF">
      <w:pPr>
        <w:pStyle w:val="a4"/>
        <w:keepNext/>
        <w:rPr>
          <w:rtl/>
        </w:rPr>
      </w:pPr>
      <w:bookmarkStart w:id="1059" w:name="ET_speaker_אתי_בנדלר_191"/>
      <w:r w:rsidRPr="004F7DB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4F7D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4F7DBF" w:rsidRDefault="004F7DBF" w:rsidP="004F7DBF">
      <w:pPr>
        <w:pStyle w:val="KeepWithNext"/>
        <w:rPr>
          <w:rtl/>
        </w:rPr>
      </w:pPr>
    </w:p>
    <w:p w:rsidR="008A2E0E" w:rsidRDefault="004F7DBF" w:rsidP="008A2E0E">
      <w:pPr>
        <w:rPr>
          <w:rtl/>
        </w:rPr>
      </w:pPr>
      <w:bookmarkStart w:id="1060" w:name="_ETM_Q1_2687973"/>
      <w:bookmarkStart w:id="1061" w:name="_ETM_Q1_2688045"/>
      <w:bookmarkEnd w:id="1060"/>
      <w:bookmarkEnd w:id="1061"/>
      <w:r>
        <w:rPr>
          <w:rFonts w:hint="cs"/>
          <w:rtl/>
        </w:rPr>
        <w:t>ל</w:t>
      </w:r>
      <w:r w:rsidR="008A2E0E">
        <w:rPr>
          <w:rFonts w:hint="cs"/>
          <w:rtl/>
        </w:rPr>
        <w:t xml:space="preserve">א, הוא יכול לדון </w:t>
      </w:r>
      <w:r>
        <w:rPr>
          <w:rFonts w:hint="cs"/>
          <w:rtl/>
        </w:rPr>
        <w:t xml:space="preserve">אבל - </w:t>
      </w:r>
      <w:r w:rsidR="008A2E0E">
        <w:rPr>
          <w:rFonts w:hint="cs"/>
          <w:rtl/>
        </w:rPr>
        <w:t>- -</w:t>
      </w:r>
    </w:p>
    <w:p w:rsidR="008A2E0E" w:rsidRDefault="008A2E0E" w:rsidP="008A2E0E">
      <w:pPr>
        <w:rPr>
          <w:rtl/>
        </w:rPr>
      </w:pPr>
    </w:p>
    <w:p w:rsidR="004F7DBF" w:rsidRDefault="004F7DBF" w:rsidP="004F7DBF">
      <w:pPr>
        <w:pStyle w:val="af6"/>
        <w:keepNext/>
        <w:rPr>
          <w:rtl/>
        </w:rPr>
      </w:pPr>
      <w:bookmarkStart w:id="1062" w:name="ET_yor_5288_192"/>
      <w:r w:rsidRPr="004F7DBF">
        <w:rPr>
          <w:rStyle w:val="TagStyle"/>
          <w:rtl/>
        </w:rPr>
        <w:t xml:space="preserve"> &lt;&lt; </w:t>
      </w:r>
      <w:proofErr w:type="spellStart"/>
      <w:r w:rsidRPr="004F7DBF">
        <w:rPr>
          <w:rStyle w:val="TagStyle"/>
          <w:rtl/>
        </w:rPr>
        <w:t>יור</w:t>
      </w:r>
      <w:proofErr w:type="spellEnd"/>
      <w:r w:rsidRPr="004F7DBF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F7DBF">
        <w:rPr>
          <w:rStyle w:val="TagStyle"/>
          <w:rtl/>
        </w:rPr>
        <w:t xml:space="preserve"> &lt;&lt; </w:t>
      </w:r>
      <w:proofErr w:type="spellStart"/>
      <w:r w:rsidRPr="004F7DBF">
        <w:rPr>
          <w:rStyle w:val="TagStyle"/>
          <w:rtl/>
        </w:rPr>
        <w:t>יור</w:t>
      </w:r>
      <w:proofErr w:type="spellEnd"/>
      <w:r w:rsidRPr="004F7D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2"/>
    </w:p>
    <w:p w:rsidR="004F7DBF" w:rsidRDefault="004F7DBF" w:rsidP="004F7DBF">
      <w:pPr>
        <w:pStyle w:val="KeepWithNext"/>
        <w:rPr>
          <w:rtl/>
        </w:rPr>
      </w:pPr>
    </w:p>
    <w:p w:rsidR="004F7DBF" w:rsidRDefault="004F7DBF" w:rsidP="004F7DBF">
      <w:pPr>
        <w:rPr>
          <w:rtl/>
        </w:rPr>
      </w:pPr>
      <w:bookmarkStart w:id="1063" w:name="_ETM_Q1_2687250"/>
      <w:bookmarkEnd w:id="1063"/>
      <w:r>
        <w:rPr>
          <w:rFonts w:hint="cs"/>
          <w:rtl/>
        </w:rPr>
        <w:t xml:space="preserve">הוא </w:t>
      </w:r>
      <w:bookmarkStart w:id="1064" w:name="_ETM_Q1_2687853"/>
      <w:bookmarkEnd w:id="1064"/>
      <w:r>
        <w:rPr>
          <w:rFonts w:hint="cs"/>
          <w:rtl/>
        </w:rPr>
        <w:t>לא יכול לתת צו?</w:t>
      </w:r>
    </w:p>
    <w:p w:rsidR="004F7DBF" w:rsidRDefault="004F7DBF" w:rsidP="004F7DBF">
      <w:pPr>
        <w:rPr>
          <w:rtl/>
        </w:rPr>
      </w:pPr>
      <w:bookmarkStart w:id="1065" w:name="_ETM_Q1_2689306"/>
      <w:bookmarkStart w:id="1066" w:name="_ETM_Q1_2689437"/>
      <w:bookmarkEnd w:id="1065"/>
      <w:bookmarkEnd w:id="1066"/>
      <w:r>
        <w:rPr>
          <w:rtl/>
        </w:rPr>
        <w:t xml:space="preserve">  </w:t>
      </w:r>
    </w:p>
    <w:p w:rsidR="008A2E0E" w:rsidRDefault="008A2E0E" w:rsidP="008A2E0E">
      <w:pPr>
        <w:pStyle w:val="af9"/>
        <w:keepNext/>
        <w:rPr>
          <w:rtl/>
        </w:rPr>
      </w:pPr>
      <w:bookmarkStart w:id="1067" w:name="ET_guest_707284_74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7"/>
    </w:p>
    <w:p w:rsidR="008A2E0E" w:rsidRDefault="008A2E0E" w:rsidP="008A2E0E">
      <w:pPr>
        <w:pStyle w:val="KeepWithNext"/>
        <w:rPr>
          <w:rtl/>
        </w:rPr>
      </w:pPr>
    </w:p>
    <w:p w:rsidR="008A2E0E" w:rsidRDefault="004F7DBF" w:rsidP="004F7DBF">
      <w:pPr>
        <w:rPr>
          <w:rtl/>
        </w:rPr>
      </w:pPr>
      <w:r>
        <w:rPr>
          <w:rFonts w:hint="cs"/>
          <w:rtl/>
        </w:rPr>
        <w:t xml:space="preserve">הוא לא יכול לתת צו כרגע, </w:t>
      </w:r>
      <w:r w:rsidR="008A2E0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גם </w:t>
      </w:r>
      <w:bookmarkStart w:id="1068" w:name="_ETM_Q1_2693026"/>
      <w:bookmarkEnd w:id="1068"/>
      <w:r>
        <w:rPr>
          <w:rFonts w:hint="cs"/>
          <w:rtl/>
        </w:rPr>
        <w:t xml:space="preserve">אם זאת המצאת מסמכים </w:t>
      </w:r>
      <w:r>
        <w:rPr>
          <w:rtl/>
        </w:rPr>
        <w:t>–</w:t>
      </w:r>
      <w:r>
        <w:rPr>
          <w:rFonts w:hint="cs"/>
          <w:rtl/>
        </w:rPr>
        <w:t xml:space="preserve"> יש לנו דרישת נתונים או </w:t>
      </w:r>
      <w:bookmarkStart w:id="1069" w:name="_ETM_Q1_2695650"/>
      <w:bookmarkEnd w:id="1069"/>
      <w:r w:rsidR="008A2E0E">
        <w:rPr>
          <w:rFonts w:hint="cs"/>
          <w:rtl/>
        </w:rPr>
        <w:t xml:space="preserve">גילוי מסמכים.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6"/>
        <w:keepNext/>
        <w:rPr>
          <w:rtl/>
        </w:rPr>
      </w:pPr>
      <w:bookmarkStart w:id="1070" w:name="ET_yor_5288_75"/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0"/>
    </w:p>
    <w:p w:rsidR="008A2E0E" w:rsidRDefault="008A2E0E" w:rsidP="008A2E0E">
      <w:pPr>
        <w:pStyle w:val="KeepWithNext"/>
        <w:rPr>
          <w:rtl/>
        </w:rPr>
      </w:pPr>
    </w:p>
    <w:p w:rsidR="008A2E0E" w:rsidRDefault="004F7DBF" w:rsidP="004F7DBF">
      <w:pPr>
        <w:rPr>
          <w:rtl/>
        </w:rPr>
      </w:pPr>
      <w:r>
        <w:rPr>
          <w:rFonts w:hint="cs"/>
          <w:rtl/>
        </w:rPr>
        <w:t xml:space="preserve">אז למה לא ללכת הפוך ולחדד מה </w:t>
      </w:r>
      <w:r w:rsidR="008A2E0E">
        <w:rPr>
          <w:rFonts w:hint="cs"/>
          <w:rtl/>
        </w:rPr>
        <w:t>הן הסמכויות של בית הדין</w:t>
      </w:r>
      <w:r>
        <w:rPr>
          <w:rFonts w:hint="cs"/>
          <w:rtl/>
        </w:rPr>
        <w:t xml:space="preserve"> או - - </w:t>
      </w:r>
      <w:bookmarkStart w:id="1071" w:name="_ETM_Q1_2699418"/>
      <w:bookmarkEnd w:id="1071"/>
      <w:r>
        <w:rPr>
          <w:rFonts w:hint="cs"/>
          <w:rtl/>
        </w:rPr>
        <w:t xml:space="preserve">- </w:t>
      </w:r>
      <w:r w:rsidR="008A2E0E">
        <w:rPr>
          <w:rFonts w:hint="cs"/>
          <w:rtl/>
        </w:rPr>
        <w:t>?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1072" w:name="ET_guest_707284_76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2"/>
    </w:p>
    <w:p w:rsidR="008A2E0E" w:rsidRDefault="008A2E0E" w:rsidP="008A2E0E">
      <w:pPr>
        <w:pStyle w:val="KeepWithNext"/>
        <w:rPr>
          <w:rtl/>
        </w:rPr>
      </w:pPr>
    </w:p>
    <w:p w:rsidR="008A2E0E" w:rsidRDefault="004F7DBF" w:rsidP="000F0509">
      <w:pPr>
        <w:rPr>
          <w:rtl/>
        </w:rPr>
      </w:pPr>
      <w:r>
        <w:rPr>
          <w:rFonts w:hint="cs"/>
          <w:rtl/>
        </w:rPr>
        <w:t xml:space="preserve">הן מוגדרות, אין בעיית חידוד הסמכויות, רק פשוט הסעיף </w:t>
      </w:r>
      <w:bookmarkStart w:id="1073" w:name="_ETM_Q1_2705899"/>
      <w:bookmarkEnd w:id="1073"/>
      <w:r>
        <w:rPr>
          <w:rFonts w:hint="cs"/>
          <w:rtl/>
        </w:rPr>
        <w:t xml:space="preserve">הזה לגבי סמכויותיו לתת צו </w:t>
      </w:r>
      <w:r w:rsidR="008A2E0E">
        <w:rPr>
          <w:rFonts w:hint="cs"/>
          <w:rtl/>
        </w:rPr>
        <w:t>על מנת לאפשר את האכיפה או לקדם את האכיפה</w:t>
      </w:r>
      <w:r>
        <w:rPr>
          <w:rFonts w:hint="cs"/>
          <w:rtl/>
        </w:rPr>
        <w:t xml:space="preserve"> של </w:t>
      </w:r>
      <w:r w:rsidR="008A2E0E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שהוא החליט בו </w:t>
      </w:r>
      <w:bookmarkStart w:id="1074" w:name="_ETM_Q1_2714722"/>
      <w:bookmarkEnd w:id="1074"/>
      <w:r w:rsidR="000F0509">
        <w:rPr>
          <w:rtl/>
        </w:rPr>
        <w:t>–</w:t>
      </w:r>
      <w:r w:rsidR="000F0509">
        <w:rPr>
          <w:rFonts w:hint="cs"/>
          <w:rtl/>
        </w:rPr>
        <w:t xml:space="preserve"> החליט בו </w:t>
      </w:r>
      <w:bookmarkStart w:id="1075" w:name="_ETM_Q1_2713265"/>
      <w:bookmarkEnd w:id="1075"/>
      <w:r>
        <w:rPr>
          <w:rFonts w:hint="cs"/>
          <w:rtl/>
        </w:rPr>
        <w:t>על פי סמכותו</w:t>
      </w:r>
      <w:r w:rsidR="000F0509">
        <w:rPr>
          <w:rFonts w:hint="cs"/>
          <w:rtl/>
        </w:rPr>
        <w:t>,</w:t>
      </w:r>
      <w:r>
        <w:rPr>
          <w:rFonts w:hint="cs"/>
          <w:rtl/>
        </w:rPr>
        <w:t xml:space="preserve"> אנחנו לא משנים את הסמכויות </w:t>
      </w:r>
      <w:bookmarkStart w:id="1076" w:name="_ETM_Q1_2717156"/>
      <w:bookmarkEnd w:id="1076"/>
      <w:r>
        <w:rPr>
          <w:rFonts w:hint="cs"/>
          <w:rtl/>
        </w:rPr>
        <w:t>שלו, הוא כבר החליט באיזשהו עניין</w:t>
      </w:r>
      <w:r w:rsidR="000F0509">
        <w:rPr>
          <w:rFonts w:hint="cs"/>
          <w:rtl/>
        </w:rPr>
        <w:t xml:space="preserve"> </w:t>
      </w:r>
      <w:r w:rsidR="000F0509">
        <w:rPr>
          <w:rtl/>
        </w:rPr>
        <w:t>–</w:t>
      </w:r>
      <w:r w:rsidR="000F0509">
        <w:rPr>
          <w:rFonts w:hint="cs"/>
          <w:rtl/>
        </w:rPr>
        <w:t xml:space="preserve"> אם העניין הזה </w:t>
      </w:r>
      <w:r w:rsidR="008A2E0E">
        <w:rPr>
          <w:rFonts w:hint="cs"/>
          <w:rtl/>
        </w:rPr>
        <w:t xml:space="preserve">לא מקוים, למשל גילוי מסמכים, </w:t>
      </w:r>
      <w:r w:rsidR="000F0509">
        <w:rPr>
          <w:rFonts w:hint="cs"/>
          <w:rtl/>
        </w:rPr>
        <w:t xml:space="preserve">או למשל </w:t>
      </w:r>
      <w:r w:rsidR="008A2E0E">
        <w:rPr>
          <w:rFonts w:hint="cs"/>
          <w:rtl/>
        </w:rPr>
        <w:t>הבאת עדים</w:t>
      </w:r>
      <w:r w:rsidR="000F0509">
        <w:rPr>
          <w:rFonts w:hint="cs"/>
          <w:rtl/>
        </w:rPr>
        <w:t xml:space="preserve">, כל </w:t>
      </w:r>
      <w:bookmarkStart w:id="1077" w:name="_ETM_Q1_2724995"/>
      <w:bookmarkEnd w:id="1077"/>
      <w:r w:rsidR="000F0509">
        <w:rPr>
          <w:rFonts w:hint="cs"/>
          <w:rtl/>
        </w:rPr>
        <w:t>דבר כזה הוא יוכל לתת צו</w:t>
      </w:r>
      <w:r w:rsidR="008A2E0E">
        <w:rPr>
          <w:rFonts w:hint="cs"/>
          <w:rtl/>
        </w:rPr>
        <w:t xml:space="preserve">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6"/>
        <w:keepNext/>
        <w:rPr>
          <w:rtl/>
        </w:rPr>
      </w:pPr>
      <w:bookmarkStart w:id="1078" w:name="ET_yor_5288_77"/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8"/>
    </w:p>
    <w:p w:rsidR="008A2E0E" w:rsidRDefault="008A2E0E" w:rsidP="008A2E0E">
      <w:pPr>
        <w:pStyle w:val="KeepWithNext"/>
        <w:rPr>
          <w:rtl/>
        </w:rPr>
      </w:pPr>
    </w:p>
    <w:p w:rsidR="00514ECD" w:rsidRDefault="00514ECD" w:rsidP="008A2E0E">
      <w:pPr>
        <w:rPr>
          <w:rtl/>
        </w:rPr>
      </w:pPr>
      <w:r>
        <w:rPr>
          <w:rFonts w:hint="cs"/>
          <w:rtl/>
        </w:rPr>
        <w:t xml:space="preserve">הבנתי, זאת אומרת בעיקר </w:t>
      </w:r>
      <w:bookmarkStart w:id="1079" w:name="_ETM_Q1_2726229"/>
      <w:bookmarkEnd w:id="1079"/>
      <w:r>
        <w:rPr>
          <w:rFonts w:hint="cs"/>
          <w:rtl/>
        </w:rPr>
        <w:t xml:space="preserve">עניינים של סדר דין אזרחי יותר באופי שלהם, </w:t>
      </w:r>
      <w:r w:rsidR="008A2E0E">
        <w:rPr>
          <w:rFonts w:hint="cs"/>
          <w:rtl/>
        </w:rPr>
        <w:t xml:space="preserve">זה יותר עניינים פרוצדורליים? </w:t>
      </w:r>
    </w:p>
    <w:p w:rsidR="00514ECD" w:rsidRDefault="00514ECD" w:rsidP="008A2E0E">
      <w:pPr>
        <w:rPr>
          <w:rtl/>
        </w:rPr>
      </w:pPr>
      <w:bookmarkStart w:id="1080" w:name="_ETM_Q1_2728457"/>
      <w:bookmarkStart w:id="1081" w:name="_ETM_Q1_2728556"/>
      <w:bookmarkStart w:id="1082" w:name="_ETM_Q1_2728295"/>
      <w:bookmarkEnd w:id="1080"/>
      <w:bookmarkEnd w:id="1081"/>
      <w:bookmarkEnd w:id="1082"/>
    </w:p>
    <w:p w:rsidR="00514ECD" w:rsidRDefault="00514ECD" w:rsidP="00514ECD">
      <w:pPr>
        <w:pStyle w:val="af9"/>
        <w:keepNext/>
        <w:rPr>
          <w:rtl/>
        </w:rPr>
      </w:pPr>
      <w:bookmarkStart w:id="1083" w:name="ET_guest_707284_193"/>
      <w:r w:rsidRPr="00514EC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כהן:</w:t>
      </w:r>
      <w:r w:rsidRPr="00514E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3"/>
    </w:p>
    <w:p w:rsidR="00514ECD" w:rsidRDefault="00514ECD" w:rsidP="00514ECD">
      <w:pPr>
        <w:pStyle w:val="KeepWithNext"/>
        <w:rPr>
          <w:rtl/>
        </w:rPr>
      </w:pPr>
    </w:p>
    <w:p w:rsidR="00514ECD" w:rsidRDefault="00514ECD" w:rsidP="00514ECD">
      <w:pPr>
        <w:rPr>
          <w:rtl/>
        </w:rPr>
      </w:pPr>
      <w:bookmarkStart w:id="1084" w:name="_ETM_Q1_2729159"/>
      <w:bookmarkStart w:id="1085" w:name="_ETM_Q1_2729247"/>
      <w:bookmarkEnd w:id="1084"/>
      <w:bookmarkEnd w:id="1085"/>
      <w:r>
        <w:rPr>
          <w:rFonts w:hint="cs"/>
          <w:rtl/>
        </w:rPr>
        <w:t xml:space="preserve">זה גם </w:t>
      </w:r>
      <w:bookmarkStart w:id="1086" w:name="_ETM_Q1_2729809"/>
      <w:bookmarkEnd w:id="1086"/>
      <w:r>
        <w:rPr>
          <w:rFonts w:hint="cs"/>
          <w:rtl/>
        </w:rPr>
        <w:t>עניינים פרוצדורליים, אני רק רוצה להבהיר - - -</w:t>
      </w:r>
    </w:p>
    <w:p w:rsidR="00514ECD" w:rsidRDefault="00514ECD" w:rsidP="00514ECD">
      <w:pPr>
        <w:rPr>
          <w:rtl/>
        </w:rPr>
      </w:pPr>
      <w:bookmarkStart w:id="1087" w:name="_ETM_Q1_2730647"/>
      <w:bookmarkStart w:id="1088" w:name="_ETM_Q1_2730783"/>
      <w:bookmarkEnd w:id="1087"/>
      <w:bookmarkEnd w:id="1088"/>
    </w:p>
    <w:p w:rsidR="00514ECD" w:rsidRDefault="00514ECD" w:rsidP="00514ECD">
      <w:pPr>
        <w:pStyle w:val="af6"/>
        <w:keepNext/>
        <w:rPr>
          <w:rtl/>
        </w:rPr>
      </w:pPr>
      <w:bookmarkStart w:id="1089" w:name="ET_yor_5288_194"/>
      <w:r w:rsidRPr="00514ECD">
        <w:rPr>
          <w:rStyle w:val="TagStyle"/>
          <w:rtl/>
        </w:rPr>
        <w:t xml:space="preserve"> &lt;&lt; </w:t>
      </w:r>
      <w:proofErr w:type="spellStart"/>
      <w:r w:rsidRPr="00514ECD">
        <w:rPr>
          <w:rStyle w:val="TagStyle"/>
          <w:rtl/>
        </w:rPr>
        <w:t>יור</w:t>
      </w:r>
      <w:proofErr w:type="spellEnd"/>
      <w:r w:rsidRPr="00514ECD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514ECD">
        <w:rPr>
          <w:rStyle w:val="TagStyle"/>
          <w:rtl/>
        </w:rPr>
        <w:t xml:space="preserve"> &lt;&lt; </w:t>
      </w:r>
      <w:proofErr w:type="spellStart"/>
      <w:r w:rsidRPr="00514ECD">
        <w:rPr>
          <w:rStyle w:val="TagStyle"/>
          <w:rtl/>
        </w:rPr>
        <w:t>יור</w:t>
      </w:r>
      <w:proofErr w:type="spellEnd"/>
      <w:r w:rsidRPr="00514E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9"/>
    </w:p>
    <w:p w:rsidR="00514ECD" w:rsidRDefault="00514ECD" w:rsidP="00514ECD">
      <w:pPr>
        <w:pStyle w:val="KeepWithNext"/>
        <w:rPr>
          <w:rtl/>
        </w:rPr>
      </w:pPr>
    </w:p>
    <w:p w:rsidR="008A2E0E" w:rsidRDefault="00514ECD" w:rsidP="00514ECD">
      <w:pPr>
        <w:rPr>
          <w:rtl/>
        </w:rPr>
      </w:pPr>
      <w:bookmarkStart w:id="1090" w:name="_ETM_Q1_2731884"/>
      <w:bookmarkStart w:id="1091" w:name="_ETM_Q1_2733048"/>
      <w:bookmarkStart w:id="1092" w:name="_ETM_Q1_2728594"/>
      <w:bookmarkStart w:id="1093" w:name="_ETM_Q1_2728700"/>
      <w:bookmarkEnd w:id="1090"/>
      <w:bookmarkEnd w:id="1091"/>
      <w:bookmarkEnd w:id="1092"/>
      <w:bookmarkEnd w:id="1093"/>
      <w:r>
        <w:rPr>
          <w:rFonts w:hint="cs"/>
          <w:rtl/>
        </w:rPr>
        <w:t>כ</w:t>
      </w:r>
      <w:r w:rsidR="008A2E0E">
        <w:rPr>
          <w:rFonts w:hint="cs"/>
          <w:rtl/>
        </w:rPr>
        <w:t xml:space="preserve">די שלא תיפול שגגה, אני רוצה להבין אם זה עניינים </w:t>
      </w:r>
      <w:r>
        <w:rPr>
          <w:rFonts w:hint="cs"/>
          <w:rtl/>
        </w:rPr>
        <w:t xml:space="preserve">מהותיים, שהם בתחומי משפט אחרים או שהם כן </w:t>
      </w:r>
      <w:r w:rsidR="008A2E0E">
        <w:rPr>
          <w:rFonts w:hint="cs"/>
          <w:rtl/>
        </w:rPr>
        <w:t xml:space="preserve">נושאים פרוצדורליים.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1094" w:name="ET_guest_749377_78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4"/>
    </w:p>
    <w:p w:rsidR="008A2E0E" w:rsidRDefault="008A2E0E" w:rsidP="008A2E0E">
      <w:pPr>
        <w:pStyle w:val="KeepWithNext"/>
        <w:rPr>
          <w:rtl/>
        </w:rPr>
      </w:pPr>
    </w:p>
    <w:p w:rsidR="008A2E0E" w:rsidRDefault="008A2E0E" w:rsidP="008A2E0E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1095" w:name="ET_guest_707284_79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:rsidR="008A2E0E" w:rsidRDefault="008A2E0E" w:rsidP="008A2E0E">
      <w:pPr>
        <w:pStyle w:val="KeepWithNext"/>
        <w:rPr>
          <w:rtl/>
        </w:rPr>
      </w:pPr>
    </w:p>
    <w:p w:rsidR="008A2E0E" w:rsidRDefault="00514ECD" w:rsidP="00514ECD">
      <w:pPr>
        <w:rPr>
          <w:rtl/>
        </w:rPr>
      </w:pPr>
      <w:r>
        <w:rPr>
          <w:rFonts w:hint="cs"/>
          <w:rtl/>
        </w:rPr>
        <w:t xml:space="preserve">חשוב להבהיר </w:t>
      </w:r>
      <w:bookmarkStart w:id="1096" w:name="_ETM_Q1_2749768"/>
      <w:bookmarkEnd w:id="1096"/>
      <w:r>
        <w:rPr>
          <w:rFonts w:hint="cs"/>
          <w:rtl/>
        </w:rPr>
        <w:t xml:space="preserve">כאן שוב שזה לא מרחיב את סמכויותיו. בית הדין לא </w:t>
      </w:r>
      <w:bookmarkStart w:id="1097" w:name="_ETM_Q1_2754704"/>
      <w:bookmarkEnd w:id="1097"/>
      <w:r>
        <w:rPr>
          <w:rFonts w:hint="cs"/>
          <w:rtl/>
        </w:rPr>
        <w:t xml:space="preserve">יכול היום להחליט, שזאת דלת הכניסה לסעיף הזה. </w:t>
      </w:r>
      <w:r w:rsidR="008A2E0E">
        <w:rPr>
          <w:rFonts w:hint="cs"/>
          <w:rtl/>
        </w:rPr>
        <w:t xml:space="preserve">הוא לא יחליט במשהו, שאין לו סמכות על פי החוק, ולכן </w:t>
      </w:r>
      <w:r>
        <w:rPr>
          <w:rFonts w:hint="cs"/>
          <w:rtl/>
        </w:rPr>
        <w:t xml:space="preserve">אנחנו בשום </w:t>
      </w:r>
      <w:bookmarkStart w:id="1098" w:name="_ETM_Q1_2763045"/>
      <w:bookmarkEnd w:id="1098"/>
      <w:r>
        <w:rPr>
          <w:rFonts w:hint="cs"/>
          <w:rtl/>
        </w:rPr>
        <w:t xml:space="preserve">צורה </w:t>
      </w:r>
      <w:r w:rsidR="008A2E0E">
        <w:rPr>
          <w:rFonts w:hint="cs"/>
          <w:rtl/>
        </w:rPr>
        <w:t>לא מרחיבים</w:t>
      </w:r>
      <w:r>
        <w:rPr>
          <w:rFonts w:hint="cs"/>
          <w:rtl/>
        </w:rPr>
        <w:t xml:space="preserve"> את סמכויותיו של בית הדין; אנחנו</w:t>
      </w:r>
      <w:r w:rsidR="008A2E0E">
        <w:rPr>
          <w:rFonts w:hint="cs"/>
          <w:rtl/>
        </w:rPr>
        <w:t xml:space="preserve"> רק מאפשרים פה לתת צו</w:t>
      </w:r>
      <w:r>
        <w:rPr>
          <w:rFonts w:hint="cs"/>
          <w:rtl/>
        </w:rPr>
        <w:t>,</w:t>
      </w:r>
      <w:r w:rsidR="008A2E0E">
        <w:rPr>
          <w:rFonts w:hint="cs"/>
          <w:rtl/>
        </w:rPr>
        <w:t xml:space="preserve"> שיאפשר לו לאכוף </w:t>
      </w:r>
      <w:r>
        <w:rPr>
          <w:rFonts w:hint="cs"/>
          <w:rtl/>
        </w:rPr>
        <w:t xml:space="preserve">החלטות שלו </w:t>
      </w:r>
      <w:r w:rsidR="008A2E0E">
        <w:rPr>
          <w:rFonts w:hint="cs"/>
          <w:rtl/>
        </w:rPr>
        <w:t xml:space="preserve">או לקדם החלטות </w:t>
      </w:r>
      <w:r>
        <w:rPr>
          <w:rFonts w:hint="cs"/>
          <w:rtl/>
        </w:rPr>
        <w:t xml:space="preserve">שלו </w:t>
      </w:r>
      <w:bookmarkStart w:id="1099" w:name="_ETM_Q1_2775098"/>
      <w:bookmarkEnd w:id="1099"/>
      <w:r w:rsidR="008A2E0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8A2E0E">
        <w:rPr>
          <w:rFonts w:hint="cs"/>
          <w:rtl/>
        </w:rPr>
        <w:t xml:space="preserve">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1100" w:name="ET_guest_749377_80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8A2E0E" w:rsidRDefault="008A2E0E" w:rsidP="008A2E0E">
      <w:pPr>
        <w:pStyle w:val="KeepWithNext"/>
        <w:rPr>
          <w:rtl/>
        </w:rPr>
      </w:pPr>
    </w:p>
    <w:p w:rsidR="008A2E0E" w:rsidRDefault="00514ECD" w:rsidP="00514ECD">
      <w:pPr>
        <w:rPr>
          <w:rtl/>
        </w:rPr>
      </w:pPr>
      <w:r>
        <w:rPr>
          <w:rFonts w:hint="cs"/>
          <w:rtl/>
        </w:rPr>
        <w:t xml:space="preserve">צר לי לומר את זה בבוטות, </w:t>
      </w:r>
      <w:bookmarkStart w:id="1101" w:name="_ETM_Q1_2785821"/>
      <w:bookmarkEnd w:id="1101"/>
      <w:r>
        <w:rPr>
          <w:rFonts w:hint="cs"/>
          <w:rtl/>
        </w:rPr>
        <w:t xml:space="preserve">אבל </w:t>
      </w:r>
      <w:r w:rsidR="008A2E0E">
        <w:rPr>
          <w:rFonts w:hint="cs"/>
          <w:rtl/>
        </w:rPr>
        <w:t>הדרך שבה מציגים את הדברים</w:t>
      </w:r>
      <w:r>
        <w:rPr>
          <w:rFonts w:hint="cs"/>
          <w:rtl/>
        </w:rPr>
        <w:t xml:space="preserve"> היא לא פחות מהיתממות</w:t>
      </w:r>
      <w:r w:rsidR="008A2E0E">
        <w:rPr>
          <w:rFonts w:hint="cs"/>
          <w:rtl/>
        </w:rPr>
        <w:t xml:space="preserve">. סעיף </w:t>
      </w:r>
      <w:r>
        <w:rPr>
          <w:rFonts w:hint="cs"/>
          <w:rtl/>
        </w:rPr>
        <w:t xml:space="preserve">35 לחוק הגבלים עסקיים </w:t>
      </w:r>
      <w:bookmarkStart w:id="1102" w:name="_ETM_Q1_2790883"/>
      <w:bookmarkEnd w:id="1102"/>
      <w:r w:rsidR="008A2E0E">
        <w:rPr>
          <w:rFonts w:hint="cs"/>
          <w:rtl/>
        </w:rPr>
        <w:t xml:space="preserve">כותרתו סמכויות נלוות. כולם יודעים </w:t>
      </w:r>
      <w:r>
        <w:rPr>
          <w:rFonts w:hint="cs"/>
          <w:rtl/>
        </w:rPr>
        <w:t xml:space="preserve">ומכירים החלטות של בתי דין ושל בתי משפט, </w:t>
      </w:r>
      <w:r w:rsidR="008A2E0E">
        <w:rPr>
          <w:rFonts w:hint="cs"/>
          <w:rtl/>
        </w:rPr>
        <w:t xml:space="preserve">שיש מה שנקרא סמכות </w:t>
      </w:r>
      <w:proofErr w:type="spellStart"/>
      <w:r>
        <w:rPr>
          <w:rFonts w:hint="cs"/>
          <w:rtl/>
        </w:rPr>
        <w:t>שבגררא</w:t>
      </w:r>
      <w:proofErr w:type="spellEnd"/>
      <w:r>
        <w:rPr>
          <w:rFonts w:hint="cs"/>
          <w:rtl/>
        </w:rPr>
        <w:t xml:space="preserve">. זאת </w:t>
      </w:r>
      <w:bookmarkStart w:id="1103" w:name="_ETM_Q1_2797663"/>
      <w:bookmarkEnd w:id="1103"/>
      <w:r>
        <w:rPr>
          <w:rFonts w:hint="cs"/>
          <w:rtl/>
        </w:rPr>
        <w:t xml:space="preserve">אומרת שאם אני יושבת </w:t>
      </w:r>
      <w:r w:rsidR="008A2E0E">
        <w:rPr>
          <w:rFonts w:hint="cs"/>
          <w:rtl/>
        </w:rPr>
        <w:t xml:space="preserve">לגבולות של סכסוך מסוים, </w:t>
      </w:r>
      <w:r>
        <w:rPr>
          <w:rFonts w:hint="cs"/>
          <w:rtl/>
        </w:rPr>
        <w:t xml:space="preserve">אני יכולה בהערת אגב, </w:t>
      </w:r>
      <w:r w:rsidR="008A2E0E">
        <w:rPr>
          <w:rFonts w:hint="cs"/>
          <w:rtl/>
        </w:rPr>
        <w:t>בצו נלווה, אינ</w:t>
      </w:r>
      <w:r>
        <w:rPr>
          <w:rFonts w:hint="cs"/>
          <w:rtl/>
        </w:rPr>
        <w:t>צ</w:t>
      </w:r>
      <w:r w:rsidR="008A2E0E">
        <w:rPr>
          <w:rFonts w:hint="cs"/>
          <w:rtl/>
        </w:rPr>
        <w:t>ידנטלי</w:t>
      </w:r>
      <w:r>
        <w:rPr>
          <w:rFonts w:hint="cs"/>
          <w:rtl/>
        </w:rPr>
        <w:t>ת</w:t>
      </w:r>
      <w:r w:rsidR="008A2E0E">
        <w:rPr>
          <w:rFonts w:hint="cs"/>
          <w:rtl/>
        </w:rPr>
        <w:t xml:space="preserve"> ל</w:t>
      </w:r>
      <w:r>
        <w:rPr>
          <w:rFonts w:hint="cs"/>
          <w:rtl/>
        </w:rPr>
        <w:t>נכ</w:t>
      </w:r>
      <w:r w:rsidR="008A2E0E">
        <w:rPr>
          <w:rFonts w:hint="cs"/>
          <w:rtl/>
        </w:rPr>
        <w:t xml:space="preserve">ס </w:t>
      </w:r>
      <w:r>
        <w:rPr>
          <w:rFonts w:hint="cs"/>
          <w:rtl/>
        </w:rPr>
        <w:t xml:space="preserve">לעצמי סמכויות </w:t>
      </w:r>
      <w:bookmarkStart w:id="1104" w:name="_ETM_Q1_2802940"/>
      <w:bookmarkEnd w:id="1104"/>
      <w:r>
        <w:rPr>
          <w:rFonts w:hint="cs"/>
          <w:rtl/>
        </w:rPr>
        <w:t xml:space="preserve">בתחומים שהם גם </w:t>
      </w:r>
      <w:r w:rsidR="008A2E0E">
        <w:rPr>
          <w:rFonts w:hint="cs"/>
          <w:rtl/>
        </w:rPr>
        <w:t xml:space="preserve">לא בתחם מומחיותי, </w:t>
      </w:r>
      <w:r>
        <w:rPr>
          <w:rFonts w:hint="cs"/>
          <w:rtl/>
        </w:rPr>
        <w:t xml:space="preserve">בוודאי לא בדיסציפלינה שבה אני מתמחה, </w:t>
      </w:r>
      <w:r w:rsidR="008A2E0E">
        <w:rPr>
          <w:rFonts w:hint="cs"/>
          <w:rtl/>
        </w:rPr>
        <w:t xml:space="preserve">ויש פה </w:t>
      </w:r>
      <w:r>
        <w:rPr>
          <w:rFonts w:hint="cs"/>
          <w:rtl/>
        </w:rPr>
        <w:t xml:space="preserve">איזושהי </w:t>
      </w:r>
      <w:bookmarkStart w:id="1105" w:name="_ETM_Q1_2809105"/>
      <w:bookmarkEnd w:id="1105"/>
      <w:r w:rsidR="008A2E0E">
        <w:rPr>
          <w:rFonts w:hint="cs"/>
          <w:rtl/>
        </w:rPr>
        <w:t xml:space="preserve">שאיפה מונופוליסטית אימפריאליסטית </w:t>
      </w:r>
      <w:r>
        <w:rPr>
          <w:rFonts w:hint="cs"/>
          <w:rtl/>
        </w:rPr>
        <w:t xml:space="preserve">של רשות ההגבלים העסקיים </w:t>
      </w:r>
      <w:r w:rsidR="008A2E0E">
        <w:rPr>
          <w:rFonts w:hint="cs"/>
          <w:rtl/>
        </w:rPr>
        <w:t>לתת</w:t>
      </w:r>
      <w:r w:rsidR="0061378D">
        <w:rPr>
          <w:rFonts w:hint="cs"/>
          <w:rtl/>
        </w:rPr>
        <w:t xml:space="preserve"> לבית הדין </w:t>
      </w:r>
      <w:r>
        <w:rPr>
          <w:rFonts w:hint="cs"/>
          <w:rtl/>
        </w:rPr>
        <w:t xml:space="preserve">להגבלים עסקיים </w:t>
      </w:r>
      <w:r w:rsidR="0061378D">
        <w:rPr>
          <w:rFonts w:hint="cs"/>
          <w:rtl/>
        </w:rPr>
        <w:t>יכולות שלא היו קיימו</w:t>
      </w:r>
      <w:r w:rsidR="008A2E0E">
        <w:rPr>
          <w:rFonts w:hint="cs"/>
          <w:rtl/>
        </w:rPr>
        <w:t>ת במסג</w:t>
      </w:r>
      <w:r>
        <w:rPr>
          <w:rFonts w:hint="cs"/>
          <w:rtl/>
        </w:rPr>
        <w:t>ר</w:t>
      </w:r>
      <w:r w:rsidR="008A2E0E">
        <w:rPr>
          <w:rFonts w:hint="cs"/>
          <w:rtl/>
        </w:rPr>
        <w:t>ת החוק המקו</w:t>
      </w:r>
      <w:r w:rsidR="0061378D">
        <w:rPr>
          <w:rFonts w:hint="cs"/>
          <w:rtl/>
        </w:rPr>
        <w:t>ר</w:t>
      </w:r>
      <w:r w:rsidR="008A2E0E">
        <w:rPr>
          <w:rFonts w:hint="cs"/>
          <w:rtl/>
        </w:rPr>
        <w:t xml:space="preserve">י. </w:t>
      </w:r>
    </w:p>
    <w:p w:rsidR="008A2E0E" w:rsidRDefault="008A2E0E" w:rsidP="008A2E0E">
      <w:pPr>
        <w:rPr>
          <w:rtl/>
        </w:rPr>
      </w:pPr>
    </w:p>
    <w:p w:rsidR="008A2E0E" w:rsidRDefault="00514ECD" w:rsidP="00514ECD">
      <w:pPr>
        <w:rPr>
          <w:rtl/>
        </w:rPr>
      </w:pPr>
      <w:r>
        <w:rPr>
          <w:rFonts w:hint="cs"/>
          <w:rtl/>
        </w:rPr>
        <w:t xml:space="preserve">אם רוצים להכפיף </w:t>
      </w:r>
      <w:bookmarkStart w:id="1106" w:name="_ETM_Q1_2820535"/>
      <w:bookmarkEnd w:id="1106"/>
      <w:r>
        <w:rPr>
          <w:rFonts w:hint="cs"/>
          <w:rtl/>
        </w:rPr>
        <w:t xml:space="preserve">את זה לסמכויות, </w:t>
      </w:r>
      <w:r w:rsidR="008A2E0E">
        <w:rPr>
          <w:rFonts w:hint="cs"/>
          <w:rtl/>
        </w:rPr>
        <w:t>תתכבד הרשות</w:t>
      </w:r>
      <w:r>
        <w:rPr>
          <w:rFonts w:hint="cs"/>
          <w:rtl/>
        </w:rPr>
        <w:t xml:space="preserve"> לתקן את הסעיף ולומר</w:t>
      </w:r>
      <w:r w:rsidR="008A2E0E">
        <w:rPr>
          <w:rFonts w:hint="cs"/>
          <w:rtl/>
        </w:rPr>
        <w:t xml:space="preserve">: בכפוף לסעיף המגדיר את סמכויות בית הדין, ויש </w:t>
      </w:r>
      <w:r>
        <w:rPr>
          <w:rFonts w:hint="cs"/>
          <w:rtl/>
        </w:rPr>
        <w:t>- - -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6"/>
        <w:keepNext/>
        <w:rPr>
          <w:rtl/>
        </w:rPr>
      </w:pPr>
      <w:bookmarkStart w:id="1107" w:name="ET_yor_5288_81"/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A2E0E">
        <w:rPr>
          <w:rStyle w:val="TagStyle"/>
          <w:rtl/>
        </w:rPr>
        <w:t xml:space="preserve"> &lt;&lt; </w:t>
      </w:r>
      <w:proofErr w:type="spellStart"/>
      <w:r w:rsidRPr="008A2E0E">
        <w:rPr>
          <w:rStyle w:val="TagStyle"/>
          <w:rtl/>
        </w:rPr>
        <w:t>יור</w:t>
      </w:r>
      <w:proofErr w:type="spellEnd"/>
      <w:r w:rsidRPr="008A2E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7"/>
    </w:p>
    <w:p w:rsidR="008A2E0E" w:rsidRDefault="008A2E0E" w:rsidP="008A2E0E">
      <w:pPr>
        <w:pStyle w:val="KeepWithNext"/>
        <w:rPr>
          <w:rtl/>
        </w:rPr>
      </w:pPr>
    </w:p>
    <w:p w:rsidR="008A2E0E" w:rsidRDefault="00514ECD" w:rsidP="008A2E0E">
      <w:pPr>
        <w:rPr>
          <w:rtl/>
        </w:rPr>
      </w:pPr>
      <w:r>
        <w:rPr>
          <w:rFonts w:hint="cs"/>
          <w:rtl/>
        </w:rPr>
        <w:t xml:space="preserve">אני חושבת שזה מתחייב פה </w:t>
      </w:r>
      <w:r w:rsidR="008A2E0E">
        <w:rPr>
          <w:rFonts w:hint="cs"/>
          <w:rtl/>
        </w:rPr>
        <w:t xml:space="preserve">או לחלופין להגדיר מה זה, לא להשאיר את זה עלום. </w:t>
      </w:r>
    </w:p>
    <w:p w:rsidR="008A2E0E" w:rsidRDefault="008A2E0E" w:rsidP="008A2E0E">
      <w:pPr>
        <w:rPr>
          <w:rtl/>
        </w:rPr>
      </w:pPr>
    </w:p>
    <w:p w:rsidR="008A2E0E" w:rsidRDefault="008A2E0E" w:rsidP="008A2E0E">
      <w:pPr>
        <w:pStyle w:val="af9"/>
        <w:keepNext/>
        <w:rPr>
          <w:rtl/>
        </w:rPr>
      </w:pPr>
      <w:bookmarkStart w:id="1108" w:name="ET_guest_703988_82"/>
      <w:r w:rsidRPr="008A2E0E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8A2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8"/>
    </w:p>
    <w:p w:rsidR="008A2E0E" w:rsidRDefault="008A2E0E" w:rsidP="008A2E0E">
      <w:pPr>
        <w:pStyle w:val="KeepWithNext"/>
        <w:rPr>
          <w:rtl/>
        </w:rPr>
      </w:pPr>
    </w:p>
    <w:p w:rsidR="00240F4E" w:rsidRDefault="00514ECD" w:rsidP="008A2E0E">
      <w:pPr>
        <w:rPr>
          <w:rtl/>
        </w:rPr>
      </w:pPr>
      <w:r>
        <w:rPr>
          <w:rFonts w:hint="cs"/>
          <w:rtl/>
        </w:rPr>
        <w:t xml:space="preserve">אני מציעה שתסתכלי על </w:t>
      </w:r>
      <w:bookmarkStart w:id="1109" w:name="_ETM_Q1_2840553"/>
      <w:bookmarkEnd w:id="1109"/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 הסעיף. אנחנו מדברים על מצב שנועד להבטיח שהחלטתו </w:t>
      </w:r>
      <w:bookmarkStart w:id="1110" w:name="_ETM_Q1_2845323"/>
      <w:bookmarkEnd w:id="1110"/>
      <w:r>
        <w:rPr>
          <w:rFonts w:hint="cs"/>
          <w:rtl/>
        </w:rPr>
        <w:t xml:space="preserve">של בית הדין </w:t>
      </w:r>
      <w:r w:rsidR="008A2E0E">
        <w:rPr>
          <w:rFonts w:hint="cs"/>
          <w:rtl/>
        </w:rPr>
        <w:t xml:space="preserve">תקוים, כלומר אנחנו מדברים במסגרת סמכויותיו, כדי להבטיח שהחלטתו תקוים. </w:t>
      </w:r>
    </w:p>
    <w:p w:rsidR="00673373" w:rsidRDefault="00673373" w:rsidP="008A2E0E">
      <w:pPr>
        <w:rPr>
          <w:rtl/>
        </w:rPr>
      </w:pPr>
      <w:bookmarkStart w:id="1111" w:name="_ETM_Q1_2849200"/>
      <w:bookmarkEnd w:id="1111"/>
    </w:p>
    <w:p w:rsidR="00673373" w:rsidRDefault="00673373" w:rsidP="00673373">
      <w:pPr>
        <w:pStyle w:val="af9"/>
        <w:keepNext/>
        <w:rPr>
          <w:rtl/>
        </w:rPr>
      </w:pPr>
      <w:bookmarkStart w:id="1112" w:name="ET_guest_749377_195"/>
      <w:r w:rsidRPr="00673373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673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2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bookmarkStart w:id="1113" w:name="_ETM_Q1_2849952"/>
      <w:bookmarkStart w:id="1114" w:name="_ETM_Q1_2850020"/>
      <w:bookmarkEnd w:id="1113"/>
      <w:bookmarkEnd w:id="1114"/>
      <w:r>
        <w:rPr>
          <w:rFonts w:hint="cs"/>
          <w:rtl/>
        </w:rPr>
        <w:t>אלה יכולות להיות 10 דיסציפלינות של דינ</w:t>
      </w:r>
      <w:bookmarkStart w:id="1115" w:name="_ETM_Q1_2853147"/>
      <w:bookmarkEnd w:id="1115"/>
      <w:r>
        <w:rPr>
          <w:rFonts w:hint="cs"/>
          <w:rtl/>
        </w:rPr>
        <w:t xml:space="preserve">י משפחה </w:t>
      </w:r>
      <w:proofErr w:type="spellStart"/>
      <w:r>
        <w:rPr>
          <w:rFonts w:hint="cs"/>
          <w:rtl/>
        </w:rPr>
        <w:t>ונזיקין</w:t>
      </w:r>
      <w:proofErr w:type="spellEnd"/>
      <w:r>
        <w:rPr>
          <w:rFonts w:hint="cs"/>
          <w:rtl/>
        </w:rPr>
        <w:t xml:space="preserve">. </w:t>
      </w:r>
    </w:p>
    <w:p w:rsidR="00673373" w:rsidRDefault="00673373" w:rsidP="00673373">
      <w:pPr>
        <w:rPr>
          <w:rtl/>
        </w:rPr>
      </w:pPr>
      <w:bookmarkStart w:id="1116" w:name="_ETM_Q1_2857059"/>
      <w:bookmarkStart w:id="1117" w:name="_ETM_Q1_2857193"/>
      <w:bookmarkEnd w:id="1116"/>
      <w:bookmarkEnd w:id="1117"/>
      <w:r>
        <w:rPr>
          <w:rtl/>
        </w:rPr>
        <w:t xml:space="preserve">  </w:t>
      </w:r>
    </w:p>
    <w:p w:rsidR="00240F4E" w:rsidRDefault="00240F4E" w:rsidP="00240F4E">
      <w:pPr>
        <w:pStyle w:val="af6"/>
        <w:keepNext/>
        <w:rPr>
          <w:rtl/>
        </w:rPr>
      </w:pPr>
      <w:bookmarkStart w:id="1118" w:name="ET_yor_5288_83"/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8"/>
    </w:p>
    <w:p w:rsidR="00240F4E" w:rsidRDefault="00240F4E" w:rsidP="00240F4E">
      <w:pPr>
        <w:pStyle w:val="KeepWithNext"/>
        <w:rPr>
          <w:rtl/>
        </w:rPr>
      </w:pPr>
    </w:p>
    <w:p w:rsidR="00240F4E" w:rsidRDefault="00673373" w:rsidP="00673373">
      <w:pPr>
        <w:rPr>
          <w:rtl/>
        </w:rPr>
      </w:pPr>
      <w:r>
        <w:rPr>
          <w:rFonts w:hint="cs"/>
          <w:rtl/>
        </w:rPr>
        <w:t xml:space="preserve">עו"ד סומך, אל תגזימי, באמת. אל תגזימי, </w:t>
      </w:r>
      <w:bookmarkStart w:id="1119" w:name="_ETM_Q1_2863042"/>
      <w:bookmarkEnd w:id="1119"/>
      <w:r>
        <w:rPr>
          <w:rFonts w:hint="cs"/>
          <w:rtl/>
        </w:rPr>
        <w:t xml:space="preserve">בגלל זה חידדתי את העניין הזה, כי אני רוצה להבין </w:t>
      </w:r>
      <w:bookmarkStart w:id="1120" w:name="_ETM_Q1_2864131"/>
      <w:bookmarkEnd w:id="1120"/>
      <w:r>
        <w:rPr>
          <w:rFonts w:hint="cs"/>
          <w:rtl/>
        </w:rPr>
        <w:t xml:space="preserve">את זה, אבל </w:t>
      </w:r>
      <w:r w:rsidR="00240F4E">
        <w:rPr>
          <w:rFonts w:hint="cs"/>
          <w:rtl/>
        </w:rPr>
        <w:t>א</w:t>
      </w:r>
      <w:r>
        <w:rPr>
          <w:rFonts w:hint="cs"/>
          <w:rtl/>
        </w:rPr>
        <w:t>ל תגזימי ו</w:t>
      </w:r>
      <w:r w:rsidR="00240F4E">
        <w:rPr>
          <w:rFonts w:hint="cs"/>
          <w:rtl/>
        </w:rPr>
        <w:t>תרדי למקומות קיצוניים</w:t>
      </w:r>
      <w:r>
        <w:rPr>
          <w:rFonts w:hint="cs"/>
          <w:rtl/>
        </w:rPr>
        <w:t xml:space="preserve">, שלא לשם הם מכוונים. </w:t>
      </w:r>
      <w:bookmarkStart w:id="1121" w:name="_ETM_Q1_2870016"/>
      <w:bookmarkEnd w:id="1121"/>
      <w:r>
        <w:rPr>
          <w:rFonts w:hint="cs"/>
          <w:rtl/>
        </w:rPr>
        <w:t>תאמיני לי, איפה שצריך להתווכח איתם, אני אתווכח</w:t>
      </w:r>
      <w:r w:rsidR="00240F4E">
        <w:rPr>
          <w:rFonts w:hint="cs"/>
          <w:rtl/>
        </w:rPr>
        <w:t xml:space="preserve">. 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9"/>
        <w:keepNext/>
        <w:rPr>
          <w:rtl/>
        </w:rPr>
      </w:pPr>
      <w:bookmarkStart w:id="1122" w:name="ET_guest_796084_84"/>
      <w:r w:rsidRPr="00240F4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40F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2"/>
    </w:p>
    <w:p w:rsidR="00240F4E" w:rsidRDefault="00240F4E" w:rsidP="00240F4E">
      <w:pPr>
        <w:pStyle w:val="KeepWithNext"/>
        <w:rPr>
          <w:rtl/>
        </w:rPr>
      </w:pPr>
    </w:p>
    <w:p w:rsidR="00240F4E" w:rsidRDefault="00240F4E" w:rsidP="00673373">
      <w:pPr>
        <w:rPr>
          <w:rtl/>
        </w:rPr>
      </w:pPr>
      <w:r>
        <w:rPr>
          <w:rFonts w:hint="cs"/>
          <w:rtl/>
        </w:rPr>
        <w:t xml:space="preserve">קודם כל, החרדה </w:t>
      </w:r>
      <w:r w:rsidR="00673373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שאולי אנחנו מקנים </w:t>
      </w:r>
      <w:r w:rsidR="00673373">
        <w:rPr>
          <w:rFonts w:hint="cs"/>
          <w:rtl/>
        </w:rPr>
        <w:t xml:space="preserve">ונותנים פתאום </w:t>
      </w:r>
      <w:r>
        <w:rPr>
          <w:rFonts w:hint="cs"/>
          <w:rtl/>
        </w:rPr>
        <w:t xml:space="preserve">לבית דין </w:t>
      </w:r>
      <w:r>
        <w:rPr>
          <w:rtl/>
        </w:rPr>
        <w:t>–</w:t>
      </w:r>
      <w:r>
        <w:rPr>
          <w:rFonts w:hint="cs"/>
          <w:rtl/>
        </w:rPr>
        <w:t xml:space="preserve"> אגב, ערכאה שיפוטית, לא </w:t>
      </w:r>
      <w:r w:rsidR="00673373">
        <w:rPr>
          <w:rFonts w:hint="cs"/>
          <w:rtl/>
        </w:rPr>
        <w:t xml:space="preserve">חס וחלילה </w:t>
      </w:r>
      <w:bookmarkStart w:id="1123" w:name="_ETM_Q1_2882986"/>
      <w:bookmarkEnd w:id="1123"/>
      <w:r>
        <w:rPr>
          <w:rFonts w:hint="cs"/>
          <w:rtl/>
        </w:rPr>
        <w:t xml:space="preserve">הממונה הכוחני </w:t>
      </w:r>
      <w:r w:rsidR="00673373">
        <w:rPr>
          <w:rFonts w:hint="cs"/>
          <w:rtl/>
        </w:rPr>
        <w:t xml:space="preserve">- - - 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6"/>
        <w:keepNext/>
        <w:rPr>
          <w:rtl/>
        </w:rPr>
      </w:pPr>
      <w:bookmarkStart w:id="1124" w:name="ET_yor_5288_85"/>
      <w:r w:rsidRPr="00240F4E">
        <w:rPr>
          <w:rStyle w:val="TagStyle"/>
          <w:rtl/>
        </w:rPr>
        <w:lastRenderedPageBreak/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4"/>
    </w:p>
    <w:p w:rsidR="00240F4E" w:rsidRDefault="00240F4E" w:rsidP="00240F4E">
      <w:pPr>
        <w:pStyle w:val="KeepWithNext"/>
        <w:rPr>
          <w:rtl/>
        </w:rPr>
      </w:pPr>
    </w:p>
    <w:p w:rsidR="00673373" w:rsidRDefault="00673373" w:rsidP="00240F4E">
      <w:pPr>
        <w:rPr>
          <w:rtl/>
        </w:rPr>
      </w:pPr>
      <w:r>
        <w:rPr>
          <w:rFonts w:hint="cs"/>
          <w:rtl/>
        </w:rPr>
        <w:t xml:space="preserve">בסדר, אבל השאלות </w:t>
      </w:r>
      <w:bookmarkStart w:id="1125" w:name="_ETM_Q1_2885947"/>
      <w:bookmarkEnd w:id="1125"/>
      <w:r>
        <w:rPr>
          <w:rFonts w:hint="cs"/>
          <w:rtl/>
        </w:rPr>
        <w:t xml:space="preserve">הן לגיטימיות, עו"ד הלפרין. </w:t>
      </w:r>
    </w:p>
    <w:p w:rsidR="00673373" w:rsidRDefault="00673373" w:rsidP="00240F4E">
      <w:pPr>
        <w:rPr>
          <w:rtl/>
        </w:rPr>
      </w:pPr>
      <w:bookmarkStart w:id="1126" w:name="_ETM_Q1_2887075"/>
      <w:bookmarkEnd w:id="1126"/>
    </w:p>
    <w:p w:rsidR="00673373" w:rsidRDefault="00673373" w:rsidP="00673373">
      <w:pPr>
        <w:pStyle w:val="af9"/>
        <w:keepNext/>
        <w:rPr>
          <w:rtl/>
        </w:rPr>
      </w:pPr>
      <w:bookmarkStart w:id="1127" w:name="ET_guest_796084_196"/>
      <w:r w:rsidRPr="0067337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73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7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bookmarkStart w:id="1128" w:name="_ETM_Q1_2887722"/>
      <w:bookmarkStart w:id="1129" w:name="_ETM_Q1_2887793"/>
      <w:bookmarkEnd w:id="1128"/>
      <w:bookmarkEnd w:id="1129"/>
      <w:r>
        <w:rPr>
          <w:rFonts w:hint="cs"/>
          <w:rtl/>
        </w:rPr>
        <w:t xml:space="preserve">לא מתוך בורות, לא כשאומרים </w:t>
      </w:r>
      <w:bookmarkStart w:id="1130" w:name="_ETM_Q1_2888083"/>
      <w:bookmarkEnd w:id="1130"/>
      <w:r>
        <w:rPr>
          <w:rFonts w:hint="cs"/>
          <w:rtl/>
        </w:rPr>
        <w:t xml:space="preserve">לי זה מיסים ומשפחה. </w:t>
      </w:r>
    </w:p>
    <w:p w:rsidR="00673373" w:rsidRDefault="00673373" w:rsidP="00673373">
      <w:pPr>
        <w:rPr>
          <w:rtl/>
        </w:rPr>
      </w:pPr>
      <w:bookmarkStart w:id="1131" w:name="_ETM_Q1_2890835"/>
      <w:bookmarkStart w:id="1132" w:name="_ETM_Q1_2890995"/>
      <w:bookmarkEnd w:id="1131"/>
      <w:bookmarkEnd w:id="1132"/>
    </w:p>
    <w:p w:rsidR="00673373" w:rsidRDefault="00673373" w:rsidP="00673373">
      <w:pPr>
        <w:pStyle w:val="af6"/>
        <w:keepNext/>
        <w:rPr>
          <w:rtl/>
        </w:rPr>
      </w:pPr>
      <w:bookmarkStart w:id="1133" w:name="ET_yor_5288_197"/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יור</w:t>
      </w:r>
      <w:proofErr w:type="spellEnd"/>
      <w:r w:rsidRPr="00673373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יור</w:t>
      </w:r>
      <w:proofErr w:type="spellEnd"/>
      <w:r w:rsidRPr="006733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3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bookmarkStart w:id="1134" w:name="_ETM_Q1_2892127"/>
      <w:bookmarkEnd w:id="1134"/>
      <w:r>
        <w:rPr>
          <w:rFonts w:hint="cs"/>
          <w:rtl/>
        </w:rPr>
        <w:t>לא, אני רוצה למחות בתור</w:t>
      </w:r>
      <w:bookmarkStart w:id="1135" w:name="_ETM_Q1_2896219"/>
      <w:bookmarkEnd w:id="1135"/>
      <w:r>
        <w:rPr>
          <w:rFonts w:hint="cs"/>
          <w:rtl/>
        </w:rPr>
        <w:t xml:space="preserve"> יושבת-ראש הוועדה, שאמנם לא עסקה במשפטים אף פעם, אבל </w:t>
      </w:r>
      <w:bookmarkStart w:id="1136" w:name="_ETM_Q1_2895749"/>
      <w:bookmarkEnd w:id="1136"/>
      <w:r>
        <w:rPr>
          <w:rFonts w:hint="cs"/>
          <w:rtl/>
        </w:rPr>
        <w:t xml:space="preserve">בוגרת האוניברסיטה העברית, שלא תעירי לי על בורות, עם כל </w:t>
      </w:r>
      <w:bookmarkStart w:id="1137" w:name="_ETM_Q1_2900900"/>
      <w:bookmarkEnd w:id="1137"/>
      <w:r>
        <w:rPr>
          <w:rFonts w:hint="cs"/>
          <w:rtl/>
        </w:rPr>
        <w:t xml:space="preserve">הכבוד על זה שהערתי על מיסים </w:t>
      </w:r>
      <w:r>
        <w:rPr>
          <w:rtl/>
        </w:rPr>
        <w:t>–</w:t>
      </w:r>
      <w:r>
        <w:rPr>
          <w:rFonts w:hint="cs"/>
          <w:rtl/>
        </w:rPr>
        <w:t xml:space="preserve"> סליחה, </w:t>
      </w:r>
      <w:bookmarkStart w:id="1138" w:name="_ETM_Q1_2901566"/>
      <w:bookmarkEnd w:id="1138"/>
      <w:r>
        <w:rPr>
          <w:rFonts w:hint="cs"/>
          <w:rtl/>
        </w:rPr>
        <w:t xml:space="preserve">עם </w:t>
      </w:r>
      <w:r w:rsidR="00E23E9D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הכבוד.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סליחה, גם לממונה יש גבולות</w:t>
      </w:r>
      <w:bookmarkStart w:id="1139" w:name="_ETM_Q1_2904720"/>
      <w:bookmarkEnd w:id="1139"/>
      <w:r>
        <w:rPr>
          <w:rFonts w:hint="cs"/>
          <w:rtl/>
        </w:rPr>
        <w:t xml:space="preserve"> למה שמותר לה להגיד ליושבת-ראש הוועדה, גם אם היא יושבת-ראש </w:t>
      </w:r>
      <w:bookmarkStart w:id="1140" w:name="_ETM_Q1_2910324"/>
      <w:bookmarkEnd w:id="1140"/>
      <w:r>
        <w:rPr>
          <w:rFonts w:hint="cs"/>
          <w:rtl/>
        </w:rPr>
        <w:t xml:space="preserve">רק לצורך הוועדה הזו. באמת, יש גבול. </w:t>
      </w:r>
    </w:p>
    <w:p w:rsidR="00673373" w:rsidRDefault="00673373" w:rsidP="00673373">
      <w:pPr>
        <w:rPr>
          <w:rtl/>
        </w:rPr>
      </w:pPr>
      <w:bookmarkStart w:id="1141" w:name="_ETM_Q1_2910121"/>
      <w:bookmarkStart w:id="1142" w:name="_ETM_Q1_2910256"/>
      <w:bookmarkStart w:id="1143" w:name="_ETM_Q1_2911000"/>
      <w:bookmarkEnd w:id="1141"/>
      <w:bookmarkEnd w:id="1142"/>
      <w:bookmarkEnd w:id="1143"/>
    </w:p>
    <w:p w:rsidR="00673373" w:rsidRDefault="00673373" w:rsidP="00673373">
      <w:pPr>
        <w:pStyle w:val="af9"/>
        <w:keepNext/>
        <w:rPr>
          <w:rtl/>
        </w:rPr>
      </w:pPr>
      <w:bookmarkStart w:id="1144" w:name="ET_guest_796084_198"/>
      <w:r w:rsidRPr="0067337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73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4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bookmarkStart w:id="1145" w:name="_ETM_Q1_2911690"/>
      <w:bookmarkStart w:id="1146" w:name="_ETM_Q1_2911763"/>
      <w:bookmarkEnd w:id="1145"/>
      <w:bookmarkEnd w:id="1146"/>
      <w:r>
        <w:rPr>
          <w:rFonts w:hint="cs"/>
          <w:rtl/>
        </w:rPr>
        <w:t xml:space="preserve">בסדר, אבל אחרי </w:t>
      </w:r>
      <w:bookmarkStart w:id="1147" w:name="_ETM_Q1_2914128"/>
      <w:bookmarkEnd w:id="1147"/>
      <w:r>
        <w:rPr>
          <w:rFonts w:hint="cs"/>
          <w:rtl/>
        </w:rPr>
        <w:t>שהובהר, להתעקש על זה?</w:t>
      </w:r>
      <w:r>
        <w:rPr>
          <w:rtl/>
        </w:rPr>
        <w:t xml:space="preserve">      </w:t>
      </w:r>
    </w:p>
    <w:p w:rsidR="00673373" w:rsidRDefault="00673373" w:rsidP="00673373">
      <w:pPr>
        <w:rPr>
          <w:rtl/>
        </w:rPr>
      </w:pPr>
      <w:bookmarkStart w:id="1148" w:name="_ETM_Q1_2912821"/>
      <w:bookmarkStart w:id="1149" w:name="_ETM_Q1_2912923"/>
      <w:bookmarkEnd w:id="1148"/>
      <w:bookmarkEnd w:id="1149"/>
    </w:p>
    <w:p w:rsidR="00673373" w:rsidRDefault="00673373" w:rsidP="00673373">
      <w:pPr>
        <w:pStyle w:val="af6"/>
        <w:keepNext/>
        <w:rPr>
          <w:rtl/>
        </w:rPr>
      </w:pPr>
      <w:bookmarkStart w:id="1150" w:name="ET_yor_5288_199"/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יור</w:t>
      </w:r>
      <w:proofErr w:type="spellEnd"/>
      <w:r w:rsidRPr="00673373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יור</w:t>
      </w:r>
      <w:proofErr w:type="spellEnd"/>
      <w:r w:rsidRPr="006733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0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bookmarkStart w:id="1151" w:name="_ETM_Q1_2913825"/>
      <w:bookmarkEnd w:id="1151"/>
      <w:r>
        <w:rPr>
          <w:rFonts w:hint="cs"/>
          <w:rtl/>
        </w:rPr>
        <w:t xml:space="preserve">עם כל הכבוד, תפקידי </w:t>
      </w:r>
      <w:bookmarkStart w:id="1152" w:name="_ETM_Q1_2917672"/>
      <w:bookmarkEnd w:id="1152"/>
      <w:r>
        <w:rPr>
          <w:rFonts w:hint="cs"/>
          <w:rtl/>
        </w:rPr>
        <w:t xml:space="preserve">כחברת כנסת להתעקש על מה שלא ברור לי. </w:t>
      </w:r>
      <w:bookmarkStart w:id="1153" w:name="_ETM_Q1_2918411"/>
      <w:bookmarkEnd w:id="1153"/>
      <w:r>
        <w:rPr>
          <w:rFonts w:hint="cs"/>
          <w:rtl/>
        </w:rPr>
        <w:t xml:space="preserve">את לא תזלזלי בזה, בדיוק כמו שאני לא מאפשרת לזלזל </w:t>
      </w:r>
      <w:bookmarkStart w:id="1154" w:name="_ETM_Q1_2922552"/>
      <w:bookmarkEnd w:id="1154"/>
      <w:r>
        <w:rPr>
          <w:rFonts w:hint="cs"/>
          <w:rtl/>
        </w:rPr>
        <w:t xml:space="preserve">בך. </w:t>
      </w:r>
      <w:r>
        <w:rPr>
          <w:rtl/>
        </w:rPr>
        <w:t xml:space="preserve">  </w:t>
      </w:r>
    </w:p>
    <w:p w:rsidR="00673373" w:rsidRDefault="00673373" w:rsidP="00673373">
      <w:pPr>
        <w:rPr>
          <w:rtl/>
        </w:rPr>
      </w:pPr>
      <w:bookmarkStart w:id="1155" w:name="_ETM_Q1_2918391"/>
      <w:bookmarkStart w:id="1156" w:name="_ETM_Q1_2918486"/>
      <w:bookmarkStart w:id="1157" w:name="_ETM_Q1_2920055"/>
      <w:bookmarkEnd w:id="1155"/>
      <w:bookmarkEnd w:id="1156"/>
      <w:bookmarkEnd w:id="1157"/>
    </w:p>
    <w:p w:rsidR="00673373" w:rsidRDefault="00673373" w:rsidP="00673373">
      <w:pPr>
        <w:pStyle w:val="af9"/>
        <w:keepNext/>
        <w:rPr>
          <w:rtl/>
        </w:rPr>
      </w:pPr>
      <w:bookmarkStart w:id="1158" w:name="ET_guest_796084_200"/>
      <w:r w:rsidRPr="0067337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73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8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r>
        <w:rPr>
          <w:rFonts w:hint="cs"/>
          <w:rtl/>
        </w:rPr>
        <w:t>ב</w:t>
      </w:r>
      <w:bookmarkStart w:id="1159" w:name="_ETM_Q1_2920739"/>
      <w:bookmarkStart w:id="1160" w:name="_ETM_Q1_2920817"/>
      <w:bookmarkEnd w:id="1159"/>
      <w:bookmarkEnd w:id="1160"/>
      <w:r>
        <w:rPr>
          <w:rFonts w:hint="cs"/>
          <w:rtl/>
        </w:rPr>
        <w:t xml:space="preserve">רור, חס וחלילה. </w:t>
      </w:r>
      <w:bookmarkStart w:id="1161" w:name="_ETM_Q1_2919649"/>
      <w:bookmarkEnd w:id="1161"/>
    </w:p>
    <w:p w:rsidR="00673373" w:rsidRDefault="00673373" w:rsidP="00673373">
      <w:pPr>
        <w:rPr>
          <w:rtl/>
        </w:rPr>
      </w:pPr>
      <w:bookmarkStart w:id="1162" w:name="_ETM_Q1_2919764"/>
      <w:bookmarkEnd w:id="1162"/>
    </w:p>
    <w:p w:rsidR="00673373" w:rsidRDefault="00673373" w:rsidP="00673373">
      <w:pPr>
        <w:pStyle w:val="af6"/>
        <w:keepNext/>
        <w:rPr>
          <w:rtl/>
        </w:rPr>
      </w:pPr>
      <w:bookmarkStart w:id="1163" w:name="ET_yor_5288_201"/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יור</w:t>
      </w:r>
      <w:proofErr w:type="spellEnd"/>
      <w:r w:rsidRPr="00673373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יור</w:t>
      </w:r>
      <w:proofErr w:type="spellEnd"/>
      <w:r w:rsidRPr="006733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3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bookmarkStart w:id="1164" w:name="_ETM_Q1_2921884"/>
      <w:bookmarkEnd w:id="1164"/>
      <w:r>
        <w:rPr>
          <w:rFonts w:hint="cs"/>
          <w:rtl/>
        </w:rPr>
        <w:t xml:space="preserve">לא עו"ד הלפרין, הגזמת. </w:t>
      </w:r>
    </w:p>
    <w:p w:rsidR="00673373" w:rsidRDefault="00673373" w:rsidP="00673373">
      <w:pPr>
        <w:rPr>
          <w:rtl/>
        </w:rPr>
      </w:pPr>
      <w:bookmarkStart w:id="1165" w:name="_ETM_Q1_2924682"/>
      <w:bookmarkStart w:id="1166" w:name="_ETM_Q1_2924794"/>
      <w:bookmarkEnd w:id="1165"/>
      <w:bookmarkEnd w:id="1166"/>
    </w:p>
    <w:p w:rsidR="00673373" w:rsidRDefault="00673373" w:rsidP="00673373">
      <w:pPr>
        <w:pStyle w:val="-"/>
        <w:keepNext/>
        <w:rPr>
          <w:rtl/>
        </w:rPr>
      </w:pPr>
      <w:bookmarkStart w:id="1167" w:name="ET_speakercontinue_796084_202"/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דובר_המשך</w:t>
      </w:r>
      <w:proofErr w:type="spellEnd"/>
      <w:r w:rsidRPr="00673373">
        <w:rPr>
          <w:rStyle w:val="TagStyle"/>
          <w:rtl/>
        </w:rPr>
        <w:t xml:space="preserve"> &gt;&gt; </w:t>
      </w:r>
      <w:r>
        <w:rPr>
          <w:rtl/>
        </w:rPr>
        <w:t>מיכל הלפרין:</w:t>
      </w:r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דובר_המשך</w:t>
      </w:r>
      <w:proofErr w:type="spellEnd"/>
      <w:r w:rsidRPr="006733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7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bookmarkStart w:id="1168" w:name="_ETM_Q1_2925853"/>
      <w:bookmarkEnd w:id="1168"/>
      <w:r>
        <w:rPr>
          <w:rFonts w:hint="cs"/>
          <w:rtl/>
        </w:rPr>
        <w:t>אני</w:t>
      </w:r>
      <w:bookmarkStart w:id="1169" w:name="_ETM_Q1_2926378"/>
      <w:bookmarkEnd w:id="1169"/>
      <w:r>
        <w:rPr>
          <w:rFonts w:hint="cs"/>
          <w:rtl/>
        </w:rPr>
        <w:t xml:space="preserve"> מתנצלת. </w:t>
      </w:r>
    </w:p>
    <w:p w:rsidR="00673373" w:rsidRDefault="00673373" w:rsidP="00673373">
      <w:pPr>
        <w:rPr>
          <w:rtl/>
        </w:rPr>
      </w:pPr>
    </w:p>
    <w:p w:rsidR="00673373" w:rsidRDefault="00673373" w:rsidP="00673373">
      <w:pPr>
        <w:pStyle w:val="af6"/>
        <w:keepNext/>
        <w:rPr>
          <w:rtl/>
        </w:rPr>
      </w:pPr>
      <w:bookmarkStart w:id="1170" w:name="ET_yor_5288_203"/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יור</w:t>
      </w:r>
      <w:proofErr w:type="spellEnd"/>
      <w:r w:rsidRPr="00673373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73373">
        <w:rPr>
          <w:rStyle w:val="TagStyle"/>
          <w:rtl/>
        </w:rPr>
        <w:t xml:space="preserve"> &lt;&lt; </w:t>
      </w:r>
      <w:proofErr w:type="spellStart"/>
      <w:r w:rsidRPr="00673373">
        <w:rPr>
          <w:rStyle w:val="TagStyle"/>
          <w:rtl/>
        </w:rPr>
        <w:t>יור</w:t>
      </w:r>
      <w:proofErr w:type="spellEnd"/>
      <w:r w:rsidRPr="006733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0"/>
    </w:p>
    <w:p w:rsidR="00673373" w:rsidRDefault="00673373" w:rsidP="00673373">
      <w:pPr>
        <w:pStyle w:val="KeepWithNext"/>
        <w:rPr>
          <w:rtl/>
        </w:rPr>
      </w:pPr>
    </w:p>
    <w:p w:rsidR="00673373" w:rsidRDefault="00673373" w:rsidP="00673373">
      <w:pPr>
        <w:rPr>
          <w:rtl/>
        </w:rPr>
      </w:pPr>
      <w:bookmarkStart w:id="1171" w:name="_ETM_Q1_2923586"/>
      <w:bookmarkEnd w:id="1171"/>
      <w:r>
        <w:rPr>
          <w:rFonts w:hint="cs"/>
          <w:rtl/>
        </w:rPr>
        <w:t>לא, אז תסבירי את עצמך. ההתנצלות תבוא</w:t>
      </w:r>
      <w:bookmarkStart w:id="1172" w:name="_ETM_Q1_2928413"/>
      <w:bookmarkEnd w:id="1172"/>
      <w:r>
        <w:rPr>
          <w:rFonts w:hint="cs"/>
          <w:rtl/>
        </w:rPr>
        <w:t xml:space="preserve"> אחר כך, כרגע אני לא סולחת, תמשיכי. כשמאשימים אותי בבורות</w:t>
      </w:r>
      <w:bookmarkStart w:id="1173" w:name="_ETM_Q1_2932619"/>
      <w:bookmarkEnd w:id="11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כאן. בבקשה, תמשיכי בהערותיך. </w:t>
      </w:r>
    </w:p>
    <w:p w:rsidR="00673373" w:rsidRDefault="00673373" w:rsidP="00673373">
      <w:pPr>
        <w:rPr>
          <w:rtl/>
        </w:rPr>
      </w:pPr>
      <w:bookmarkStart w:id="1174" w:name="_ETM_Q1_2937299"/>
      <w:bookmarkStart w:id="1175" w:name="_ETM_Q1_2937417"/>
      <w:bookmarkStart w:id="1176" w:name="_ETM_Q1_2935597"/>
      <w:bookmarkEnd w:id="1174"/>
      <w:bookmarkEnd w:id="1175"/>
      <w:bookmarkEnd w:id="1176"/>
    </w:p>
    <w:p w:rsidR="00673373" w:rsidRDefault="00673373" w:rsidP="00673373">
      <w:pPr>
        <w:pStyle w:val="af9"/>
        <w:keepNext/>
        <w:rPr>
          <w:rtl/>
        </w:rPr>
      </w:pPr>
      <w:bookmarkStart w:id="1177" w:name="ET_guest_796084_204"/>
      <w:r w:rsidRPr="0067337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73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7"/>
    </w:p>
    <w:p w:rsidR="00673373" w:rsidRDefault="00673373" w:rsidP="00673373">
      <w:pPr>
        <w:pStyle w:val="KeepWithNext"/>
        <w:rPr>
          <w:rtl/>
        </w:rPr>
      </w:pPr>
    </w:p>
    <w:p w:rsidR="00240F4E" w:rsidRDefault="00673373" w:rsidP="008D26F5">
      <w:pPr>
        <w:rPr>
          <w:rtl/>
        </w:rPr>
      </w:pPr>
      <w:bookmarkStart w:id="1178" w:name="_ETM_Q1_2936306"/>
      <w:bookmarkStart w:id="1179" w:name="_ETM_Q1_2936369"/>
      <w:bookmarkStart w:id="1180" w:name="_ETM_Q1_2927418"/>
      <w:bookmarkStart w:id="1181" w:name="_ETM_Q1_2927542"/>
      <w:bookmarkEnd w:id="1178"/>
      <w:bookmarkEnd w:id="1179"/>
      <w:bookmarkEnd w:id="1180"/>
      <w:bookmarkEnd w:id="1181"/>
      <w:r>
        <w:rPr>
          <w:rFonts w:hint="cs"/>
          <w:rtl/>
        </w:rPr>
        <w:t xml:space="preserve">אני רוצה להבהיר שהפרק </w:t>
      </w:r>
      <w:bookmarkStart w:id="1182" w:name="_ETM_Q1_2940260"/>
      <w:bookmarkEnd w:id="1182"/>
      <w:r>
        <w:rPr>
          <w:rFonts w:hint="cs"/>
          <w:rtl/>
        </w:rPr>
        <w:t xml:space="preserve">הזה עוסק בהקמת בית הדין להגבלים עסקיים. סמכויות בית הדין </w:t>
      </w:r>
      <w:bookmarkStart w:id="1183" w:name="_ETM_Q1_2944316"/>
      <w:bookmarkEnd w:id="1183"/>
      <w:r>
        <w:rPr>
          <w:rFonts w:hint="cs"/>
          <w:rtl/>
        </w:rPr>
        <w:t xml:space="preserve">להגבלים עסקיים פזורים על פני כל החוק כולו, </w:t>
      </w:r>
      <w:bookmarkStart w:id="1184" w:name="_ETM_Q1_2948290"/>
      <w:bookmarkEnd w:id="1184"/>
      <w:r>
        <w:rPr>
          <w:rFonts w:hint="cs"/>
          <w:rtl/>
        </w:rPr>
        <w:t xml:space="preserve">אגב סמכויות הממונה. הרי מה בסוף עושה בית הדין להגבלים </w:t>
      </w:r>
      <w:bookmarkStart w:id="1185" w:name="_ETM_Q1_2948588"/>
      <w:bookmarkEnd w:id="1185"/>
      <w:r>
        <w:rPr>
          <w:rFonts w:hint="cs"/>
          <w:rtl/>
        </w:rPr>
        <w:t xml:space="preserve">עסקיים? בעיקר מבקר את החלטות הממונה. אז איפה שיש </w:t>
      </w:r>
      <w:bookmarkStart w:id="1186" w:name="_ETM_Q1_2954864"/>
      <w:bookmarkEnd w:id="1186"/>
      <w:r>
        <w:rPr>
          <w:rFonts w:hint="cs"/>
          <w:rtl/>
        </w:rPr>
        <w:t xml:space="preserve">עיסוק במיזוגים, אומרים: יש לבית הדין סמכות לטפל במיזוגים. </w:t>
      </w:r>
      <w:bookmarkStart w:id="1187" w:name="_ETM_Q1_2958110"/>
      <w:bookmarkEnd w:id="1187"/>
      <w:r>
        <w:rPr>
          <w:rFonts w:hint="cs"/>
          <w:rtl/>
        </w:rPr>
        <w:t xml:space="preserve">איפה שיש עיסוק בניצול מעמד לרעה, אומרים: </w:t>
      </w:r>
      <w:bookmarkStart w:id="1188" w:name="_ETM_Q1_2885549"/>
      <w:bookmarkStart w:id="1189" w:name="_ETM_Q1_2885628"/>
      <w:bookmarkEnd w:id="1188"/>
      <w:bookmarkEnd w:id="1189"/>
      <w:r w:rsidR="008D26F5">
        <w:rPr>
          <w:rFonts w:hint="cs"/>
          <w:rtl/>
        </w:rPr>
        <w:t xml:space="preserve">לבית הדין יש </w:t>
      </w:r>
      <w:bookmarkStart w:id="1190" w:name="_ETM_Q1_2962395"/>
      <w:bookmarkEnd w:id="1190"/>
      <w:r w:rsidR="008D26F5">
        <w:rPr>
          <w:rFonts w:hint="cs"/>
          <w:rtl/>
        </w:rPr>
        <w:t>סמ</w:t>
      </w:r>
      <w:r w:rsidR="00240F4E">
        <w:rPr>
          <w:rFonts w:hint="cs"/>
          <w:rtl/>
        </w:rPr>
        <w:t xml:space="preserve">כות לדון </w:t>
      </w:r>
      <w:proofErr w:type="spellStart"/>
      <w:r w:rsidR="00240F4E">
        <w:rPr>
          <w:rFonts w:hint="cs"/>
          <w:rtl/>
        </w:rPr>
        <w:t>בעררים</w:t>
      </w:r>
      <w:proofErr w:type="spellEnd"/>
      <w:r w:rsidR="00240F4E">
        <w:rPr>
          <w:rFonts w:hint="cs"/>
          <w:rtl/>
        </w:rPr>
        <w:t xml:space="preserve"> </w:t>
      </w:r>
      <w:r w:rsidR="008D26F5">
        <w:rPr>
          <w:rFonts w:hint="cs"/>
          <w:rtl/>
        </w:rPr>
        <w:t>ע</w:t>
      </w:r>
      <w:r w:rsidR="00240F4E">
        <w:rPr>
          <w:rFonts w:hint="cs"/>
          <w:rtl/>
        </w:rPr>
        <w:t>ל</w:t>
      </w:r>
      <w:r w:rsidR="008D26F5">
        <w:rPr>
          <w:rFonts w:hint="cs"/>
          <w:rtl/>
        </w:rPr>
        <w:t xml:space="preserve"> ה</w:t>
      </w:r>
      <w:r w:rsidR="00240F4E">
        <w:rPr>
          <w:rFonts w:hint="cs"/>
          <w:rtl/>
        </w:rPr>
        <w:t xml:space="preserve">ממונה. איפה שיש עיסוק </w:t>
      </w:r>
      <w:r w:rsidR="008D26F5">
        <w:rPr>
          <w:rFonts w:hint="cs"/>
          <w:rtl/>
        </w:rPr>
        <w:t xml:space="preserve">בקבוצות ריכוז </w:t>
      </w:r>
      <w:r w:rsidR="00240F4E">
        <w:rPr>
          <w:rtl/>
        </w:rPr>
        <w:t>–</w:t>
      </w:r>
      <w:r w:rsidR="00240F4E">
        <w:rPr>
          <w:rFonts w:hint="cs"/>
          <w:rtl/>
        </w:rPr>
        <w:t xml:space="preserve"> </w:t>
      </w:r>
      <w:r w:rsidR="008D26F5">
        <w:rPr>
          <w:rFonts w:hint="cs"/>
          <w:rtl/>
        </w:rPr>
        <w:t xml:space="preserve">קבוצות ריכוז. </w:t>
      </w:r>
      <w:r w:rsidR="00240F4E">
        <w:rPr>
          <w:rFonts w:hint="cs"/>
          <w:rtl/>
        </w:rPr>
        <w:t xml:space="preserve">הסמכויות פזורות על פני כל החוק לרוחבו, ובית הדין מופיע </w:t>
      </w:r>
      <w:r w:rsidR="008D26F5">
        <w:rPr>
          <w:rFonts w:hint="cs"/>
          <w:rtl/>
        </w:rPr>
        <w:t xml:space="preserve">בכל מקום בהן. </w:t>
      </w:r>
    </w:p>
    <w:p w:rsidR="00240F4E" w:rsidRDefault="00240F4E" w:rsidP="00240F4E">
      <w:pPr>
        <w:rPr>
          <w:rtl/>
        </w:rPr>
      </w:pPr>
    </w:p>
    <w:p w:rsidR="00240F4E" w:rsidRDefault="008D26F5" w:rsidP="008D26F5">
      <w:pPr>
        <w:rPr>
          <w:rtl/>
        </w:rPr>
      </w:pPr>
      <w:r>
        <w:rPr>
          <w:rFonts w:hint="cs"/>
          <w:rtl/>
        </w:rPr>
        <w:t xml:space="preserve">הסעיף הזה </w:t>
      </w:r>
      <w:bookmarkStart w:id="1191" w:name="_ETM_Q1_2976721"/>
      <w:bookmarkEnd w:id="1191"/>
      <w:r>
        <w:rPr>
          <w:rFonts w:hint="cs"/>
          <w:rtl/>
        </w:rPr>
        <w:t>הוא לא סעיף ש</w:t>
      </w:r>
      <w:r w:rsidR="00240F4E">
        <w:rPr>
          <w:rFonts w:hint="cs"/>
          <w:rtl/>
        </w:rPr>
        <w:t xml:space="preserve">מייצר סמכות לבית הדין לדון במשהו שלא היה לו קודם. 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6"/>
        <w:keepNext/>
        <w:rPr>
          <w:rtl/>
        </w:rPr>
      </w:pPr>
      <w:bookmarkStart w:id="1192" w:name="ET_yor_5288_89"/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2"/>
    </w:p>
    <w:p w:rsidR="00240F4E" w:rsidRDefault="00240F4E" w:rsidP="00240F4E">
      <w:pPr>
        <w:pStyle w:val="KeepWithNext"/>
        <w:rPr>
          <w:rtl/>
        </w:rPr>
      </w:pPr>
    </w:p>
    <w:p w:rsidR="00240F4E" w:rsidRDefault="008D26F5" w:rsidP="00240F4E">
      <w:pPr>
        <w:rPr>
          <w:rtl/>
        </w:rPr>
      </w:pPr>
      <w:r>
        <w:rPr>
          <w:rFonts w:hint="cs"/>
          <w:rtl/>
        </w:rPr>
        <w:t xml:space="preserve">הבנו, אז </w:t>
      </w:r>
      <w:r w:rsidR="00240F4E">
        <w:rPr>
          <w:rFonts w:hint="cs"/>
          <w:rtl/>
        </w:rPr>
        <w:t xml:space="preserve">למה לא לחדד בדיוק </w:t>
      </w:r>
      <w:r>
        <w:rPr>
          <w:rFonts w:hint="cs"/>
          <w:rtl/>
        </w:rPr>
        <w:t>איזה סמכויות מדובר?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9"/>
        <w:keepNext/>
        <w:rPr>
          <w:rtl/>
        </w:rPr>
      </w:pPr>
      <w:bookmarkStart w:id="1193" w:name="ET_guest_707284_90"/>
      <w:r w:rsidRPr="00240F4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כהן:</w:t>
      </w:r>
      <w:r w:rsidRPr="00240F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3"/>
    </w:p>
    <w:p w:rsidR="00240F4E" w:rsidRDefault="00240F4E" w:rsidP="00240F4E">
      <w:pPr>
        <w:pStyle w:val="KeepWithNext"/>
        <w:rPr>
          <w:rtl/>
        </w:rPr>
      </w:pPr>
    </w:p>
    <w:p w:rsidR="008D26F5" w:rsidRDefault="008D26F5" w:rsidP="008D26F5">
      <w:pPr>
        <w:rPr>
          <w:rtl/>
        </w:rPr>
      </w:pPr>
      <w:r>
        <w:rPr>
          <w:rFonts w:hint="cs"/>
          <w:rtl/>
        </w:rPr>
        <w:t xml:space="preserve">כל סמכויותיו, גברתי. </w:t>
      </w:r>
      <w:bookmarkStart w:id="1194" w:name="_ETM_Q1_2989344"/>
      <w:bookmarkEnd w:id="1194"/>
      <w:r>
        <w:rPr>
          <w:rFonts w:hint="cs"/>
          <w:rtl/>
        </w:rPr>
        <w:t xml:space="preserve">סמכות בית הדין </w:t>
      </w:r>
      <w:r w:rsidR="00240F4E">
        <w:rPr>
          <w:rFonts w:hint="cs"/>
          <w:rtl/>
        </w:rPr>
        <w:t xml:space="preserve">לקבל החלטה היא </w:t>
      </w:r>
      <w:r w:rsidR="00240F4E">
        <w:rPr>
          <w:rtl/>
        </w:rPr>
        <w:t>–</w:t>
      </w:r>
      <w:r w:rsidR="00240F4E">
        <w:rPr>
          <w:rFonts w:hint="cs"/>
          <w:rtl/>
        </w:rPr>
        <w:t xml:space="preserve"> כמו שאמרה הממו</w:t>
      </w:r>
      <w:r w:rsidR="0061378D">
        <w:rPr>
          <w:rFonts w:hint="cs"/>
          <w:rtl/>
        </w:rPr>
        <w:t>נ</w:t>
      </w:r>
      <w:r w:rsidR="00240F4E">
        <w:rPr>
          <w:rFonts w:hint="cs"/>
          <w:rtl/>
        </w:rPr>
        <w:t xml:space="preserve">ה </w:t>
      </w:r>
      <w:r>
        <w:rPr>
          <w:rFonts w:hint="cs"/>
          <w:rtl/>
        </w:rPr>
        <w:t>- -</w:t>
      </w:r>
      <w:bookmarkStart w:id="1195" w:name="_ETM_Q1_2993194"/>
      <w:bookmarkEnd w:id="1195"/>
    </w:p>
    <w:p w:rsidR="008D26F5" w:rsidRDefault="008D26F5" w:rsidP="008D26F5">
      <w:pPr>
        <w:rPr>
          <w:rtl/>
        </w:rPr>
      </w:pPr>
      <w:bookmarkStart w:id="1196" w:name="_ETM_Q1_2993305"/>
      <w:bookmarkEnd w:id="1196"/>
    </w:p>
    <w:p w:rsidR="008D26F5" w:rsidRDefault="008D26F5" w:rsidP="008D26F5">
      <w:pPr>
        <w:pStyle w:val="af6"/>
        <w:keepNext/>
        <w:rPr>
          <w:rtl/>
        </w:rPr>
      </w:pPr>
      <w:bookmarkStart w:id="1197" w:name="ET_yor_5288_205"/>
      <w:r w:rsidRPr="008D26F5">
        <w:rPr>
          <w:rStyle w:val="TagStyle"/>
          <w:rtl/>
        </w:rPr>
        <w:t xml:space="preserve"> &lt;&lt; </w:t>
      </w:r>
      <w:proofErr w:type="spellStart"/>
      <w:r w:rsidRPr="008D26F5">
        <w:rPr>
          <w:rStyle w:val="TagStyle"/>
          <w:rtl/>
        </w:rPr>
        <w:t>יור</w:t>
      </w:r>
      <w:proofErr w:type="spellEnd"/>
      <w:r w:rsidRPr="008D26F5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8D26F5">
        <w:rPr>
          <w:rStyle w:val="TagStyle"/>
          <w:rtl/>
        </w:rPr>
        <w:t xml:space="preserve"> &lt;&lt; </w:t>
      </w:r>
      <w:proofErr w:type="spellStart"/>
      <w:r w:rsidRPr="008D26F5">
        <w:rPr>
          <w:rStyle w:val="TagStyle"/>
          <w:rtl/>
        </w:rPr>
        <w:t>יור</w:t>
      </w:r>
      <w:proofErr w:type="spellEnd"/>
      <w:r w:rsidRPr="008D26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7"/>
    </w:p>
    <w:p w:rsidR="008D26F5" w:rsidRDefault="008D26F5" w:rsidP="008D26F5">
      <w:pPr>
        <w:pStyle w:val="KeepWithNext"/>
        <w:rPr>
          <w:rtl/>
        </w:rPr>
      </w:pPr>
    </w:p>
    <w:p w:rsidR="008D26F5" w:rsidRDefault="008D26F5" w:rsidP="008D26F5">
      <w:bookmarkStart w:id="1198" w:name="_ETM_Q1_2992357"/>
      <w:bookmarkEnd w:id="1198"/>
      <w:r>
        <w:rPr>
          <w:rFonts w:hint="cs"/>
          <w:rtl/>
        </w:rPr>
        <w:t>- - להטיל עיצומים, למנוע מיזוג.</w:t>
      </w:r>
      <w:bookmarkStart w:id="1199" w:name="_ETM_Q1_2998112"/>
      <w:bookmarkEnd w:id="1199"/>
      <w:r>
        <w:rPr>
          <w:rFonts w:hint="cs"/>
          <w:rtl/>
        </w:rPr>
        <w:t xml:space="preserve"> </w:t>
      </w:r>
      <w:bookmarkStart w:id="1200" w:name="_ETM_Q1_2998400"/>
      <w:bookmarkStart w:id="1201" w:name="_ETM_Q1_2998527"/>
      <w:bookmarkStart w:id="1202" w:name="ET_speakercontinue_796084_206"/>
      <w:bookmarkEnd w:id="1200"/>
      <w:bookmarkEnd w:id="1201"/>
    </w:p>
    <w:p w:rsidR="008D26F5" w:rsidRDefault="008D26F5" w:rsidP="008D26F5">
      <w:pPr>
        <w:ind w:left="720" w:firstLine="0"/>
        <w:rPr>
          <w:rtl/>
        </w:rPr>
      </w:pPr>
      <w:bookmarkStart w:id="1203" w:name="_ETM_Q1_2996427"/>
      <w:bookmarkEnd w:id="1202"/>
      <w:bookmarkEnd w:id="1203"/>
    </w:p>
    <w:p w:rsidR="008D26F5" w:rsidRDefault="008D26F5" w:rsidP="008D26F5">
      <w:pPr>
        <w:pStyle w:val="af9"/>
        <w:keepNext/>
        <w:rPr>
          <w:rtl/>
        </w:rPr>
      </w:pPr>
      <w:bookmarkStart w:id="1204" w:name="ET_guest_707284_207"/>
      <w:r w:rsidRPr="008D26F5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8D26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4"/>
    </w:p>
    <w:p w:rsidR="008D26F5" w:rsidRDefault="008D26F5" w:rsidP="008D26F5">
      <w:pPr>
        <w:pStyle w:val="KeepWithNext"/>
        <w:rPr>
          <w:rtl/>
        </w:rPr>
      </w:pPr>
    </w:p>
    <w:p w:rsidR="00240F4E" w:rsidRDefault="00240F4E" w:rsidP="005538CA">
      <w:pPr>
        <w:rPr>
          <w:rtl/>
        </w:rPr>
      </w:pPr>
      <w:bookmarkStart w:id="1205" w:name="_ETM_Q1_2997193"/>
      <w:bookmarkStart w:id="1206" w:name="_ETM_Q1_2997264"/>
      <w:bookmarkStart w:id="1207" w:name="_ETM_Q1_2996424"/>
      <w:bookmarkStart w:id="1208" w:name="_ETM_Q1_2993338"/>
      <w:bookmarkStart w:id="1209" w:name="_ETM_Q1_2993472"/>
      <w:bookmarkEnd w:id="1205"/>
      <w:bookmarkEnd w:id="1206"/>
      <w:bookmarkEnd w:id="1207"/>
      <w:bookmarkEnd w:id="1208"/>
      <w:bookmarkEnd w:id="1209"/>
      <w:r>
        <w:rPr>
          <w:rFonts w:hint="cs"/>
          <w:rtl/>
        </w:rPr>
        <w:t xml:space="preserve">כן, וגם הוראות אם יש ערר על הוראות לקבוצת ריכוז, שלא מוגדרות </w:t>
      </w:r>
      <w:r w:rsidR="005538CA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בתור הגבל עסקי. כל סמכויותיו לקבל החלטות. הסמכות לקבל החלטה </w:t>
      </w:r>
      <w:r>
        <w:rPr>
          <w:rtl/>
        </w:rPr>
        <w:t>–</w:t>
      </w:r>
      <w:r>
        <w:rPr>
          <w:rFonts w:hint="cs"/>
          <w:rtl/>
        </w:rPr>
        <w:t xml:space="preserve"> שוב, אנחנו לא נוגעים בה</w:t>
      </w:r>
      <w:r w:rsidR="005538CA">
        <w:rPr>
          <w:rFonts w:hint="cs"/>
          <w:rtl/>
        </w:rPr>
        <w:t xml:space="preserve">, ומרגע שקיבל החלטה בסמכות בית הדין, </w:t>
      </w:r>
      <w:r>
        <w:rPr>
          <w:rFonts w:hint="cs"/>
          <w:rtl/>
        </w:rPr>
        <w:t xml:space="preserve">צריך לאפשר לו להוציא את החלטתו אל הפועל. 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4"/>
        <w:keepNext/>
        <w:rPr>
          <w:rtl/>
        </w:rPr>
      </w:pPr>
      <w:bookmarkStart w:id="1210" w:name="ET_speaker_אתי_בנדלר_91"/>
      <w:r w:rsidRPr="00240F4E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40F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"/>
    </w:p>
    <w:p w:rsidR="00240F4E" w:rsidRDefault="00240F4E" w:rsidP="00240F4E">
      <w:pPr>
        <w:pStyle w:val="KeepWithNext"/>
        <w:rPr>
          <w:rtl/>
        </w:rPr>
      </w:pPr>
    </w:p>
    <w:p w:rsidR="0061445F" w:rsidRDefault="005538CA" w:rsidP="0061445F">
      <w:pPr>
        <w:rPr>
          <w:rtl/>
        </w:rPr>
      </w:pPr>
      <w:r>
        <w:rPr>
          <w:rFonts w:hint="cs"/>
          <w:rtl/>
        </w:rPr>
        <w:t>אני חושבת ש</w:t>
      </w:r>
      <w:r w:rsidR="00240F4E">
        <w:rPr>
          <w:rFonts w:hint="cs"/>
          <w:rtl/>
        </w:rPr>
        <w:t>הסעיף הזה לא מוסיף סמכויות עני</w:t>
      </w:r>
      <w:r w:rsidR="0061378D">
        <w:rPr>
          <w:rFonts w:hint="cs"/>
          <w:rtl/>
        </w:rPr>
        <w:t>י</w:t>
      </w:r>
      <w:r w:rsidR="00240F4E">
        <w:rPr>
          <w:rFonts w:hint="cs"/>
          <w:rtl/>
        </w:rPr>
        <w:t>ניות לבית הדין</w:t>
      </w:r>
      <w:r w:rsidR="0061445F">
        <w:rPr>
          <w:rFonts w:hint="cs"/>
          <w:rtl/>
        </w:rPr>
        <w:t xml:space="preserve"> - -</w:t>
      </w:r>
      <w:r w:rsidR="00240F4E">
        <w:rPr>
          <w:rFonts w:hint="cs"/>
          <w:rtl/>
        </w:rPr>
        <w:t xml:space="preserve"> </w:t>
      </w:r>
    </w:p>
    <w:p w:rsidR="0061445F" w:rsidRDefault="0061445F" w:rsidP="0061445F">
      <w:pPr>
        <w:rPr>
          <w:rtl/>
        </w:rPr>
      </w:pPr>
      <w:bookmarkStart w:id="1211" w:name="_ETM_Q1_3023298"/>
      <w:bookmarkStart w:id="1212" w:name="_ETM_Q1_3023377"/>
      <w:bookmarkEnd w:id="1211"/>
      <w:bookmarkEnd w:id="1212"/>
    </w:p>
    <w:p w:rsidR="0061445F" w:rsidRDefault="0061445F" w:rsidP="0061445F">
      <w:pPr>
        <w:pStyle w:val="af6"/>
        <w:keepNext/>
        <w:rPr>
          <w:rtl/>
        </w:rPr>
      </w:pPr>
      <w:bookmarkStart w:id="1213" w:name="ET_yor_5288_208"/>
      <w:r w:rsidRPr="0061445F">
        <w:rPr>
          <w:rStyle w:val="TagStyle"/>
          <w:rtl/>
        </w:rPr>
        <w:t xml:space="preserve"> &lt;&lt; </w:t>
      </w:r>
      <w:proofErr w:type="spellStart"/>
      <w:r w:rsidRPr="0061445F">
        <w:rPr>
          <w:rStyle w:val="TagStyle"/>
          <w:rtl/>
        </w:rPr>
        <w:t>יור</w:t>
      </w:r>
      <w:proofErr w:type="spellEnd"/>
      <w:r w:rsidRPr="0061445F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1445F">
        <w:rPr>
          <w:rStyle w:val="TagStyle"/>
          <w:rtl/>
        </w:rPr>
        <w:t xml:space="preserve"> &lt;&lt; </w:t>
      </w:r>
      <w:proofErr w:type="spellStart"/>
      <w:r w:rsidRPr="0061445F">
        <w:rPr>
          <w:rStyle w:val="TagStyle"/>
          <w:rtl/>
        </w:rPr>
        <w:t>יור</w:t>
      </w:r>
      <w:proofErr w:type="spellEnd"/>
      <w:r w:rsidRPr="006144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3"/>
    </w:p>
    <w:p w:rsidR="0061445F" w:rsidRDefault="0061445F" w:rsidP="0061445F">
      <w:pPr>
        <w:pStyle w:val="KeepWithNext"/>
        <w:rPr>
          <w:rtl/>
        </w:rPr>
      </w:pPr>
    </w:p>
    <w:p w:rsidR="0061445F" w:rsidRDefault="0061445F" w:rsidP="0061445F">
      <w:pPr>
        <w:rPr>
          <w:rtl/>
        </w:rPr>
      </w:pPr>
      <w:bookmarkStart w:id="1214" w:name="_ETM_Q1_3025280"/>
      <w:bookmarkEnd w:id="1214"/>
      <w:r>
        <w:rPr>
          <w:rFonts w:hint="cs"/>
          <w:rtl/>
        </w:rPr>
        <w:t>זה</w:t>
      </w:r>
      <w:bookmarkStart w:id="1215" w:name="_ETM_Q1_3025609"/>
      <w:bookmarkEnd w:id="1215"/>
      <w:r>
        <w:rPr>
          <w:rFonts w:hint="cs"/>
          <w:rtl/>
        </w:rPr>
        <w:t xml:space="preserve"> הדבר היחיד שמטריד אותי. </w:t>
      </w:r>
    </w:p>
    <w:p w:rsidR="0061445F" w:rsidRDefault="0061445F" w:rsidP="0061445F">
      <w:pPr>
        <w:rPr>
          <w:rtl/>
        </w:rPr>
      </w:pPr>
      <w:bookmarkStart w:id="1216" w:name="_ETM_Q1_3025262"/>
      <w:bookmarkStart w:id="1217" w:name="_ETM_Q1_3025377"/>
      <w:bookmarkStart w:id="1218" w:name="_ETM_Q1_3026358"/>
      <w:bookmarkEnd w:id="1216"/>
      <w:bookmarkEnd w:id="1217"/>
      <w:bookmarkEnd w:id="1218"/>
    </w:p>
    <w:p w:rsidR="0061445F" w:rsidRDefault="0061445F" w:rsidP="0061445F">
      <w:pPr>
        <w:pStyle w:val="a4"/>
        <w:keepNext/>
        <w:rPr>
          <w:rtl/>
        </w:rPr>
      </w:pPr>
      <w:bookmarkStart w:id="1219" w:name="ET_speaker_אתי_בנדלר_209"/>
      <w:r w:rsidRPr="0061445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614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61445F" w:rsidRDefault="0061445F" w:rsidP="0061445F">
      <w:pPr>
        <w:pStyle w:val="KeepWithNext"/>
        <w:rPr>
          <w:rtl/>
        </w:rPr>
      </w:pPr>
    </w:p>
    <w:p w:rsidR="00240F4E" w:rsidRDefault="0061445F" w:rsidP="0061445F">
      <w:pPr>
        <w:rPr>
          <w:rtl/>
        </w:rPr>
      </w:pPr>
      <w:bookmarkStart w:id="1220" w:name="_ETM_Q1_3027123"/>
      <w:bookmarkStart w:id="1221" w:name="_ETM_Q1_3027195"/>
      <w:bookmarkStart w:id="1222" w:name="_ETM_Q1_3025378"/>
      <w:bookmarkEnd w:id="1220"/>
      <w:bookmarkEnd w:id="1221"/>
      <w:bookmarkEnd w:id="1222"/>
      <w:r>
        <w:rPr>
          <w:rFonts w:hint="cs"/>
          <w:rtl/>
        </w:rPr>
        <w:t xml:space="preserve">- - </w:t>
      </w:r>
      <w:bookmarkStart w:id="1223" w:name="_ETM_Q1_3023441"/>
      <w:bookmarkStart w:id="1224" w:name="_ETM_Q1_3023519"/>
      <w:bookmarkEnd w:id="1223"/>
      <w:bookmarkEnd w:id="1224"/>
      <w:r w:rsidR="00240F4E">
        <w:rPr>
          <w:rFonts w:hint="cs"/>
          <w:rtl/>
        </w:rPr>
        <w:t>אלא אומר שאם דבר הובא לפניו והוא נותן החלטה, הוא יכול</w:t>
      </w:r>
      <w:r w:rsidR="0061378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לומר </w:t>
      </w:r>
      <w:r w:rsidR="00240F4E">
        <w:rPr>
          <w:rFonts w:hint="cs"/>
          <w:rtl/>
        </w:rPr>
        <w:t xml:space="preserve">איך לבצע את אותה החלטה. 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6"/>
        <w:keepNext/>
        <w:rPr>
          <w:rtl/>
        </w:rPr>
      </w:pPr>
      <w:bookmarkStart w:id="1225" w:name="ET_yor_5288_92"/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5"/>
    </w:p>
    <w:p w:rsidR="00240F4E" w:rsidRDefault="00240F4E" w:rsidP="00240F4E">
      <w:pPr>
        <w:pStyle w:val="KeepWithNext"/>
        <w:rPr>
          <w:rtl/>
        </w:rPr>
      </w:pPr>
    </w:p>
    <w:p w:rsidR="0061445F" w:rsidRDefault="0061445F" w:rsidP="0061445F">
      <w:pPr>
        <w:rPr>
          <w:rtl/>
        </w:rPr>
      </w:pPr>
      <w:r>
        <w:rPr>
          <w:rFonts w:hint="cs"/>
          <w:rtl/>
        </w:rPr>
        <w:t xml:space="preserve">אבל אני מנסה </w:t>
      </w:r>
      <w:bookmarkStart w:id="1226" w:name="_ETM_Q1_3041062"/>
      <w:bookmarkEnd w:id="1226"/>
      <w:r>
        <w:rPr>
          <w:rFonts w:hint="cs"/>
          <w:rtl/>
        </w:rPr>
        <w:t xml:space="preserve">להבין האם זה </w:t>
      </w:r>
      <w:r w:rsidR="00240F4E">
        <w:rPr>
          <w:rFonts w:hint="cs"/>
          <w:rtl/>
        </w:rPr>
        <w:t>רק סוגיות של מועדים</w:t>
      </w:r>
      <w:r>
        <w:rPr>
          <w:rFonts w:hint="cs"/>
          <w:rtl/>
        </w:rPr>
        <w:t>?</w:t>
      </w:r>
    </w:p>
    <w:p w:rsidR="0061445F" w:rsidRDefault="0061445F" w:rsidP="0061445F">
      <w:pPr>
        <w:rPr>
          <w:rtl/>
        </w:rPr>
      </w:pPr>
      <w:bookmarkStart w:id="1227" w:name="_ETM_Q1_3042956"/>
      <w:bookmarkStart w:id="1228" w:name="_ETM_Q1_3043109"/>
      <w:bookmarkStart w:id="1229" w:name="_ETM_Q1_3042807"/>
      <w:bookmarkEnd w:id="1227"/>
      <w:bookmarkEnd w:id="1228"/>
      <w:bookmarkEnd w:id="1229"/>
    </w:p>
    <w:p w:rsidR="0061445F" w:rsidRDefault="0061445F" w:rsidP="0061445F">
      <w:pPr>
        <w:pStyle w:val="af5"/>
        <w:keepNext/>
        <w:rPr>
          <w:rtl/>
        </w:rPr>
      </w:pPr>
      <w:bookmarkStart w:id="1230" w:name="ET_interruption_קריאה_212"/>
      <w:r w:rsidRPr="006144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445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30"/>
    </w:p>
    <w:p w:rsidR="0061445F" w:rsidRDefault="0061445F" w:rsidP="0061445F">
      <w:pPr>
        <w:pStyle w:val="KeepWithNext"/>
        <w:rPr>
          <w:rtl/>
        </w:rPr>
      </w:pPr>
    </w:p>
    <w:p w:rsidR="0061445F" w:rsidRDefault="0061445F" w:rsidP="0061445F">
      <w:pPr>
        <w:rPr>
          <w:rtl/>
        </w:rPr>
      </w:pPr>
      <w:bookmarkStart w:id="1231" w:name="_ETM_Q1_3042553"/>
      <w:bookmarkStart w:id="1232" w:name="_ETM_Q1_3043609"/>
      <w:bookmarkStart w:id="1233" w:name="_ETM_Q1_3043671"/>
      <w:bookmarkEnd w:id="1231"/>
      <w:bookmarkEnd w:id="1232"/>
      <w:bookmarkEnd w:id="1233"/>
      <w:r>
        <w:rPr>
          <w:rFonts w:hint="cs"/>
          <w:rtl/>
        </w:rPr>
        <w:t xml:space="preserve">לא, זה לא כתוב. </w:t>
      </w:r>
    </w:p>
    <w:p w:rsidR="0061445F" w:rsidRDefault="0061445F" w:rsidP="0061445F">
      <w:pPr>
        <w:rPr>
          <w:rtl/>
        </w:rPr>
      </w:pPr>
      <w:bookmarkStart w:id="1234" w:name="_ETM_Q1_3045430"/>
      <w:bookmarkStart w:id="1235" w:name="_ETM_Q1_3045583"/>
      <w:bookmarkEnd w:id="1234"/>
      <w:bookmarkEnd w:id="1235"/>
    </w:p>
    <w:p w:rsidR="0061445F" w:rsidRDefault="0061445F" w:rsidP="0061445F">
      <w:pPr>
        <w:pStyle w:val="af6"/>
        <w:keepNext/>
        <w:rPr>
          <w:rtl/>
        </w:rPr>
      </w:pPr>
      <w:bookmarkStart w:id="1236" w:name="ET_yor_5288_211"/>
      <w:r w:rsidRPr="0061445F">
        <w:rPr>
          <w:rStyle w:val="TagStyle"/>
          <w:rtl/>
        </w:rPr>
        <w:t xml:space="preserve"> &lt;&lt; </w:t>
      </w:r>
      <w:proofErr w:type="spellStart"/>
      <w:r w:rsidRPr="0061445F">
        <w:rPr>
          <w:rStyle w:val="TagStyle"/>
          <w:rtl/>
        </w:rPr>
        <w:t>יור</w:t>
      </w:r>
      <w:proofErr w:type="spellEnd"/>
      <w:r w:rsidRPr="0061445F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61445F">
        <w:rPr>
          <w:rStyle w:val="TagStyle"/>
          <w:rtl/>
        </w:rPr>
        <w:t xml:space="preserve"> &lt;&lt; </w:t>
      </w:r>
      <w:proofErr w:type="spellStart"/>
      <w:r w:rsidRPr="0061445F">
        <w:rPr>
          <w:rStyle w:val="TagStyle"/>
          <w:rtl/>
        </w:rPr>
        <w:t>יור</w:t>
      </w:r>
      <w:proofErr w:type="spellEnd"/>
      <w:r w:rsidRPr="006144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6"/>
    </w:p>
    <w:p w:rsidR="0061445F" w:rsidRDefault="0061445F" w:rsidP="0061445F">
      <w:pPr>
        <w:pStyle w:val="KeepWithNext"/>
        <w:rPr>
          <w:rtl/>
        </w:rPr>
      </w:pPr>
    </w:p>
    <w:p w:rsidR="00240F4E" w:rsidRDefault="00240F4E" w:rsidP="00165A4B">
      <w:pPr>
        <w:rPr>
          <w:rtl/>
        </w:rPr>
      </w:pPr>
      <w:bookmarkStart w:id="1237" w:name="_ETM_Q1_3043462"/>
      <w:bookmarkEnd w:id="1237"/>
      <w:r>
        <w:rPr>
          <w:rFonts w:hint="cs"/>
          <w:rtl/>
        </w:rPr>
        <w:t>אז מה הבעיה פשוט להגיד? תנו לנו דוגמאות למצבים שבהם היה קושי לאכוף</w:t>
      </w:r>
      <w:r w:rsidR="00165A4B">
        <w:rPr>
          <w:rFonts w:hint="cs"/>
          <w:rtl/>
        </w:rPr>
        <w:t xml:space="preserve"> החלטה</w:t>
      </w:r>
      <w:bookmarkStart w:id="1238" w:name="_ETM_Q1_3051492"/>
      <w:bookmarkEnd w:id="1238"/>
      <w:r w:rsidR="00165A4B">
        <w:rPr>
          <w:rFonts w:hint="cs"/>
          <w:rtl/>
        </w:rPr>
        <w:t xml:space="preserve"> של בית הדין להגבלים עסקיים. הרי</w:t>
      </w:r>
      <w:r>
        <w:rPr>
          <w:rFonts w:hint="cs"/>
          <w:rtl/>
        </w:rPr>
        <w:t xml:space="preserve"> בגלל זה אתם מביאים תיקונים, נכון?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9"/>
        <w:keepNext/>
        <w:rPr>
          <w:rtl/>
        </w:rPr>
      </w:pPr>
      <w:bookmarkStart w:id="1239" w:name="ET_guest_707284_93"/>
      <w:r w:rsidRPr="00240F4E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240F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9"/>
    </w:p>
    <w:p w:rsidR="00240F4E" w:rsidRDefault="00240F4E" w:rsidP="00240F4E">
      <w:pPr>
        <w:pStyle w:val="KeepWithNext"/>
        <w:rPr>
          <w:rtl/>
        </w:rPr>
      </w:pPr>
    </w:p>
    <w:p w:rsidR="00240F4E" w:rsidRDefault="00165A4B" w:rsidP="00240F4E">
      <w:pPr>
        <w:rPr>
          <w:rtl/>
        </w:rPr>
      </w:pPr>
      <w:r>
        <w:rPr>
          <w:rFonts w:hint="cs"/>
          <w:rtl/>
        </w:rPr>
        <w:t xml:space="preserve">לא נדרשנו עד כה </w:t>
      </w:r>
      <w:bookmarkStart w:id="1240" w:name="_ETM_Q1_3060015"/>
      <w:bookmarkEnd w:id="1240"/>
      <w:r>
        <w:rPr>
          <w:rFonts w:hint="cs"/>
          <w:rtl/>
        </w:rPr>
        <w:t>לצורך הזה, ו</w:t>
      </w:r>
      <w:r w:rsidR="00240F4E">
        <w:rPr>
          <w:rFonts w:hint="cs"/>
          <w:rtl/>
        </w:rPr>
        <w:t xml:space="preserve">לכן אני גם חושבת, שהחשש הוא מיותר. 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6"/>
        <w:keepNext/>
        <w:rPr>
          <w:rtl/>
        </w:rPr>
      </w:pPr>
      <w:bookmarkStart w:id="1241" w:name="ET_yor_5288_94"/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240F4E">
        <w:rPr>
          <w:rStyle w:val="TagStyle"/>
          <w:rtl/>
        </w:rPr>
        <w:t xml:space="preserve"> &lt;&lt; </w:t>
      </w:r>
      <w:proofErr w:type="spellStart"/>
      <w:r w:rsidRPr="00240F4E">
        <w:rPr>
          <w:rStyle w:val="TagStyle"/>
          <w:rtl/>
        </w:rPr>
        <w:t>יור</w:t>
      </w:r>
      <w:proofErr w:type="spellEnd"/>
      <w:r w:rsidRPr="00240F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1"/>
    </w:p>
    <w:p w:rsidR="00240F4E" w:rsidRDefault="00240F4E" w:rsidP="00240F4E">
      <w:pPr>
        <w:pStyle w:val="KeepWithNext"/>
        <w:rPr>
          <w:rtl/>
        </w:rPr>
      </w:pPr>
    </w:p>
    <w:p w:rsidR="00240F4E" w:rsidRDefault="0054605C" w:rsidP="0054605C">
      <w:pPr>
        <w:rPr>
          <w:rtl/>
        </w:rPr>
      </w:pPr>
      <w:r>
        <w:rPr>
          <w:rFonts w:hint="cs"/>
          <w:rtl/>
        </w:rPr>
        <w:t>לא החשש; כש</w:t>
      </w:r>
      <w:r w:rsidR="00240F4E">
        <w:rPr>
          <w:rFonts w:hint="cs"/>
          <w:rtl/>
        </w:rPr>
        <w:t xml:space="preserve">דנים </w:t>
      </w:r>
      <w:r>
        <w:rPr>
          <w:rFonts w:hint="cs"/>
          <w:rtl/>
        </w:rPr>
        <w:t xml:space="preserve">בחוק ובתיקונים שלו, דנים </w:t>
      </w:r>
      <w:r w:rsidR="00240F4E">
        <w:rPr>
          <w:rFonts w:hint="cs"/>
          <w:rtl/>
        </w:rPr>
        <w:t xml:space="preserve">גם בהיבטים שמטרידים </w:t>
      </w:r>
      <w:r w:rsidR="00240F4E">
        <w:rPr>
          <w:rtl/>
        </w:rPr>
        <w:t>–</w:t>
      </w:r>
      <w:r w:rsidR="00240F4E">
        <w:rPr>
          <w:rFonts w:hint="cs"/>
          <w:rtl/>
        </w:rPr>
        <w:t xml:space="preserve"> גם את </w:t>
      </w:r>
      <w:r>
        <w:rPr>
          <w:rFonts w:hint="cs"/>
          <w:rtl/>
        </w:rPr>
        <w:t xml:space="preserve">מי </w:t>
      </w:r>
      <w:bookmarkStart w:id="1242" w:name="_ETM_Q1_3070044"/>
      <w:bookmarkEnd w:id="1242"/>
      <w:r>
        <w:rPr>
          <w:rFonts w:hint="cs"/>
          <w:rtl/>
        </w:rPr>
        <w:t>שמ</w:t>
      </w:r>
      <w:r w:rsidR="00240F4E">
        <w:rPr>
          <w:rFonts w:hint="cs"/>
          <w:rtl/>
        </w:rPr>
        <w:t>ס</w:t>
      </w:r>
      <w:r>
        <w:rPr>
          <w:rFonts w:hint="cs"/>
          <w:rtl/>
        </w:rPr>
        <w:t>ביב</w:t>
      </w:r>
      <w:r w:rsidR="00240F4E">
        <w:rPr>
          <w:rFonts w:hint="cs"/>
          <w:rtl/>
        </w:rPr>
        <w:t xml:space="preserve"> השולחן וגם </w:t>
      </w:r>
      <w:r>
        <w:rPr>
          <w:rFonts w:hint="cs"/>
          <w:rtl/>
        </w:rPr>
        <w:t xml:space="preserve">מותר לדון במה שמטריד </w:t>
      </w:r>
      <w:r w:rsidR="00240F4E">
        <w:rPr>
          <w:rFonts w:hint="cs"/>
          <w:rtl/>
        </w:rPr>
        <w:t xml:space="preserve">את חברי הכנסת. 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9"/>
        <w:keepNext/>
        <w:rPr>
          <w:rtl/>
        </w:rPr>
      </w:pPr>
      <w:bookmarkStart w:id="1243" w:name="ET_guest_749377_95"/>
      <w:r w:rsidRPr="00240F4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240F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3"/>
    </w:p>
    <w:p w:rsidR="00240F4E" w:rsidRDefault="00240F4E" w:rsidP="00240F4E">
      <w:pPr>
        <w:pStyle w:val="KeepWithNext"/>
        <w:rPr>
          <w:rtl/>
        </w:rPr>
      </w:pPr>
    </w:p>
    <w:p w:rsidR="00240F4E" w:rsidRDefault="00240F4E" w:rsidP="00240F4E">
      <w:pPr>
        <w:rPr>
          <w:rtl/>
        </w:rPr>
      </w:pPr>
      <w:r>
        <w:rPr>
          <w:rFonts w:hint="cs"/>
          <w:rtl/>
        </w:rPr>
        <w:t xml:space="preserve">אז למה לתקן אם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בעיה?</w:t>
      </w:r>
    </w:p>
    <w:p w:rsidR="00240F4E" w:rsidRDefault="00240F4E" w:rsidP="00240F4E">
      <w:pPr>
        <w:rPr>
          <w:rtl/>
        </w:rPr>
      </w:pPr>
    </w:p>
    <w:p w:rsidR="00240F4E" w:rsidRDefault="00240F4E" w:rsidP="00240F4E">
      <w:pPr>
        <w:pStyle w:val="af9"/>
        <w:keepNext/>
        <w:rPr>
          <w:rtl/>
        </w:rPr>
      </w:pPr>
      <w:bookmarkStart w:id="1244" w:name="ET_guest_707284_96"/>
      <w:r w:rsidRPr="00240F4E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240F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4"/>
    </w:p>
    <w:p w:rsidR="00240F4E" w:rsidRDefault="00240F4E" w:rsidP="00240F4E">
      <w:pPr>
        <w:pStyle w:val="KeepWithNext"/>
        <w:rPr>
          <w:rtl/>
        </w:rPr>
      </w:pPr>
    </w:p>
    <w:p w:rsidR="00240F4E" w:rsidRDefault="00240F4E" w:rsidP="0054605C">
      <w:pPr>
        <w:rPr>
          <w:rtl/>
        </w:rPr>
      </w:pPr>
      <w:r>
        <w:rPr>
          <w:rFonts w:hint="cs"/>
          <w:rtl/>
        </w:rPr>
        <w:t xml:space="preserve">יכולות לקום בעיות. העובדה שבית הדין </w:t>
      </w:r>
      <w:r w:rsidR="0054605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לאכוף בצו </w:t>
      </w:r>
      <w:r w:rsidR="0054605C">
        <w:rPr>
          <w:rFonts w:hint="cs"/>
          <w:rtl/>
        </w:rPr>
        <w:t xml:space="preserve">על צד להביא מסמכים, </w:t>
      </w:r>
      <w:r>
        <w:rPr>
          <w:rFonts w:hint="cs"/>
          <w:rtl/>
        </w:rPr>
        <w:t>ש</w:t>
      </w:r>
      <w:r w:rsidR="0054605C">
        <w:rPr>
          <w:rFonts w:hint="cs"/>
          <w:rtl/>
        </w:rPr>
        <w:t xml:space="preserve">על </w:t>
      </w:r>
      <w:bookmarkStart w:id="1245" w:name="_ETM_Q1_3092582"/>
      <w:bookmarkEnd w:id="1245"/>
      <w:r w:rsidR="0054605C">
        <w:rPr>
          <w:rFonts w:hint="cs"/>
          <w:rtl/>
        </w:rPr>
        <w:t xml:space="preserve">פי </w:t>
      </w:r>
      <w:r>
        <w:rPr>
          <w:rFonts w:hint="cs"/>
          <w:rtl/>
        </w:rPr>
        <w:t xml:space="preserve">חוק </w:t>
      </w:r>
      <w:r w:rsidR="0054605C">
        <w:rPr>
          <w:rFonts w:hint="cs"/>
          <w:rtl/>
        </w:rPr>
        <w:t xml:space="preserve">יש לו סמכות להורות </w:t>
      </w:r>
      <w:r>
        <w:rPr>
          <w:rFonts w:hint="cs"/>
          <w:rtl/>
        </w:rPr>
        <w:t>על גילוי מסמכים, ואם הצד לא יראה את המס</w:t>
      </w:r>
      <w:r w:rsidR="0054605C">
        <w:rPr>
          <w:rFonts w:hint="cs"/>
          <w:rtl/>
        </w:rPr>
        <w:t>מ</w:t>
      </w:r>
      <w:r>
        <w:rPr>
          <w:rFonts w:hint="cs"/>
          <w:rtl/>
        </w:rPr>
        <w:t>כים האלה, הוא לא יוכל לאכוף</w:t>
      </w:r>
      <w:r w:rsidR="0054605C">
        <w:rPr>
          <w:rFonts w:hint="cs"/>
          <w:rtl/>
        </w:rPr>
        <w:t xml:space="preserve"> את זה </w:t>
      </w:r>
      <w:r w:rsidR="00FE03CD">
        <w:rPr>
          <w:rFonts w:hint="eastAsia"/>
          <w:rtl/>
        </w:rPr>
        <w:t xml:space="preserve">– </w:t>
      </w:r>
      <w:bookmarkStart w:id="1246" w:name="_ETM_Q1_3099665"/>
      <w:bookmarkEnd w:id="1246"/>
      <w:r w:rsidR="0054605C">
        <w:rPr>
          <w:rFonts w:hint="cs"/>
          <w:rtl/>
        </w:rPr>
        <w:t>היא בעייתית</w:t>
      </w:r>
      <w:r>
        <w:rPr>
          <w:rFonts w:hint="cs"/>
          <w:rtl/>
        </w:rPr>
        <w:t xml:space="preserve">. </w:t>
      </w:r>
    </w:p>
    <w:p w:rsidR="00F656B5" w:rsidRDefault="00F656B5" w:rsidP="00F656B5">
      <w:pPr>
        <w:pStyle w:val="af6"/>
        <w:keepNext/>
        <w:rPr>
          <w:rtl/>
        </w:rPr>
      </w:pPr>
      <w:bookmarkStart w:id="1247" w:name="ET_yor_5288_97"/>
      <w:r w:rsidRPr="00F656B5">
        <w:rPr>
          <w:rStyle w:val="TagStyle"/>
          <w:rtl/>
        </w:rPr>
        <w:lastRenderedPageBreak/>
        <w:t xml:space="preserve"> &lt;&lt; </w:t>
      </w:r>
      <w:proofErr w:type="spellStart"/>
      <w:r w:rsidRPr="00F656B5">
        <w:rPr>
          <w:rStyle w:val="TagStyle"/>
          <w:rtl/>
        </w:rPr>
        <w:t>יור</w:t>
      </w:r>
      <w:proofErr w:type="spellEnd"/>
      <w:r w:rsidRPr="00F656B5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656B5">
        <w:rPr>
          <w:rStyle w:val="TagStyle"/>
          <w:rtl/>
        </w:rPr>
        <w:t xml:space="preserve"> &lt;&lt; </w:t>
      </w:r>
      <w:proofErr w:type="spellStart"/>
      <w:r w:rsidRPr="00F656B5">
        <w:rPr>
          <w:rStyle w:val="TagStyle"/>
          <w:rtl/>
        </w:rPr>
        <w:t>יור</w:t>
      </w:r>
      <w:proofErr w:type="spellEnd"/>
      <w:r w:rsidRPr="00F656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7"/>
    </w:p>
    <w:p w:rsidR="00F656B5" w:rsidRDefault="00F656B5" w:rsidP="00F656B5">
      <w:pPr>
        <w:pStyle w:val="KeepWithNext"/>
        <w:rPr>
          <w:rtl/>
        </w:rPr>
      </w:pPr>
    </w:p>
    <w:p w:rsidR="00F656B5" w:rsidRDefault="00FE03CD" w:rsidP="00FE03CD">
      <w:pPr>
        <w:rPr>
          <w:rtl/>
        </w:rPr>
      </w:pPr>
      <w:r>
        <w:rPr>
          <w:rFonts w:hint="cs"/>
          <w:rtl/>
        </w:rPr>
        <w:t xml:space="preserve">מה מוזר לי בדבר הזה? למה אני מחדדת את </w:t>
      </w:r>
      <w:bookmarkStart w:id="1248" w:name="_ETM_Q1_3115400"/>
      <w:bookmarkEnd w:id="1248"/>
      <w:r>
        <w:rPr>
          <w:rFonts w:hint="cs"/>
          <w:rtl/>
        </w:rPr>
        <w:t xml:space="preserve">זה? כי </w:t>
      </w:r>
      <w:r w:rsidR="00F656B5">
        <w:rPr>
          <w:rFonts w:hint="cs"/>
          <w:rtl/>
        </w:rPr>
        <w:t xml:space="preserve">אני רגילה שמביאים לכאן תיקונים לחוק במקומות שבהם יש בעיה. </w:t>
      </w:r>
      <w:r>
        <w:rPr>
          <w:rFonts w:hint="cs"/>
          <w:rtl/>
        </w:rPr>
        <w:t>כש</w:t>
      </w:r>
      <w:r w:rsidR="00F656B5">
        <w:rPr>
          <w:rFonts w:hint="cs"/>
          <w:rtl/>
        </w:rPr>
        <w:t xml:space="preserve">מביאה הממונה סוגיות, כמו עיצומים </w:t>
      </w:r>
      <w:r w:rsidR="00F656B5">
        <w:rPr>
          <w:rtl/>
        </w:rPr>
        <w:t>–</w:t>
      </w:r>
      <w:r w:rsidR="00F656B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היא באמת רוצה להרחיב את גדר האכיפה </w:t>
      </w:r>
      <w:bookmarkStart w:id="1249" w:name="_ETM_Q1_3126272"/>
      <w:bookmarkEnd w:id="1249"/>
      <w:r>
        <w:rPr>
          <w:rFonts w:hint="cs"/>
          <w:rtl/>
        </w:rPr>
        <w:t>מה</w:t>
      </w:r>
      <w:r w:rsidR="00F656B5">
        <w:rPr>
          <w:rFonts w:hint="cs"/>
          <w:rtl/>
        </w:rPr>
        <w:t xml:space="preserve">עולמות </w:t>
      </w:r>
      <w:r>
        <w:rPr>
          <w:rFonts w:hint="cs"/>
          <w:rtl/>
        </w:rPr>
        <w:t xml:space="preserve">הפליליים לעולמות </w:t>
      </w:r>
      <w:r w:rsidR="00F656B5">
        <w:rPr>
          <w:rFonts w:hint="cs"/>
          <w:rtl/>
        </w:rPr>
        <w:t>של ה</w:t>
      </w:r>
      <w:r w:rsidR="0061378D">
        <w:rPr>
          <w:rFonts w:hint="cs"/>
          <w:rtl/>
        </w:rPr>
        <w:t>א</w:t>
      </w:r>
      <w:r w:rsidR="00F656B5">
        <w:rPr>
          <w:rFonts w:hint="cs"/>
          <w:rtl/>
        </w:rPr>
        <w:t>כ</w:t>
      </w:r>
      <w:r w:rsidR="0061378D">
        <w:rPr>
          <w:rFonts w:hint="cs"/>
          <w:rtl/>
        </w:rPr>
        <w:t>י</w:t>
      </w:r>
      <w:r w:rsidR="00F656B5">
        <w:rPr>
          <w:rFonts w:hint="cs"/>
          <w:rtl/>
        </w:rPr>
        <w:t>פה</w:t>
      </w:r>
      <w:r>
        <w:rPr>
          <w:rFonts w:hint="cs"/>
          <w:rtl/>
        </w:rPr>
        <w:t xml:space="preserve"> של עיצומים</w:t>
      </w:r>
      <w:r w:rsidR="00F656B5">
        <w:rPr>
          <w:rFonts w:hint="cs"/>
          <w:rtl/>
        </w:rPr>
        <w:t>, אני מבינה את הה</w:t>
      </w:r>
      <w:r w:rsidR="0061378D">
        <w:rPr>
          <w:rFonts w:hint="cs"/>
          <w:rtl/>
        </w:rPr>
        <w:t>י</w:t>
      </w:r>
      <w:r w:rsidR="00F656B5">
        <w:rPr>
          <w:rFonts w:hint="cs"/>
          <w:rtl/>
        </w:rPr>
        <w:t>גיון</w:t>
      </w:r>
      <w:r>
        <w:rPr>
          <w:rFonts w:hint="cs"/>
          <w:rtl/>
        </w:rPr>
        <w:t xml:space="preserve"> שיש בזה</w:t>
      </w:r>
      <w:r w:rsidR="00F656B5">
        <w:rPr>
          <w:rFonts w:hint="cs"/>
          <w:rtl/>
        </w:rPr>
        <w:t xml:space="preserve">. פה אני לא מצליחה </w:t>
      </w:r>
      <w:r>
        <w:rPr>
          <w:rFonts w:hint="cs"/>
          <w:rtl/>
        </w:rPr>
        <w:t xml:space="preserve">להבין </w:t>
      </w:r>
      <w:r w:rsidR="00F656B5">
        <w:rPr>
          <w:rFonts w:hint="cs"/>
          <w:rtl/>
        </w:rPr>
        <w:t>מאין ההחלטה</w:t>
      </w:r>
      <w:r>
        <w:rPr>
          <w:rFonts w:hint="cs"/>
          <w:rtl/>
        </w:rPr>
        <w:t xml:space="preserve"> לתקן את </w:t>
      </w:r>
      <w:bookmarkStart w:id="1250" w:name="_ETM_Q1_3134749"/>
      <w:bookmarkEnd w:id="1250"/>
      <w:r>
        <w:rPr>
          <w:rFonts w:hint="cs"/>
          <w:rtl/>
        </w:rPr>
        <w:t>התיקון הזה</w:t>
      </w:r>
      <w:r w:rsidR="00F656B5">
        <w:rPr>
          <w:rFonts w:hint="cs"/>
          <w:rtl/>
        </w:rPr>
        <w:t>. סליחה שאנ</w:t>
      </w:r>
      <w:r>
        <w:rPr>
          <w:rFonts w:hint="cs"/>
          <w:rtl/>
        </w:rPr>
        <w:t>י</w:t>
      </w:r>
      <w:r w:rsidR="00F656B5">
        <w:rPr>
          <w:rFonts w:hint="cs"/>
          <w:rtl/>
        </w:rPr>
        <w:t xml:space="preserve"> מקשה, אבל ככה לימדו אותי. </w:t>
      </w:r>
    </w:p>
    <w:p w:rsidR="00F656B5" w:rsidRDefault="00F656B5" w:rsidP="00F656B5">
      <w:pPr>
        <w:rPr>
          <w:rtl/>
        </w:rPr>
      </w:pPr>
    </w:p>
    <w:p w:rsidR="00F656B5" w:rsidRDefault="00F656B5" w:rsidP="00F656B5">
      <w:pPr>
        <w:pStyle w:val="af9"/>
        <w:keepNext/>
        <w:rPr>
          <w:rtl/>
        </w:rPr>
      </w:pPr>
      <w:bookmarkStart w:id="1251" w:name="ET_guest_796084_98"/>
      <w:r w:rsidRPr="00F656B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656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1"/>
    </w:p>
    <w:p w:rsidR="00F656B5" w:rsidRDefault="00F656B5" w:rsidP="00F656B5">
      <w:pPr>
        <w:pStyle w:val="KeepWithNext"/>
        <w:rPr>
          <w:rtl/>
        </w:rPr>
      </w:pPr>
    </w:p>
    <w:p w:rsidR="00FE03CD" w:rsidRDefault="00FE03CD" w:rsidP="0061378D">
      <w:pPr>
        <w:rPr>
          <w:rtl/>
        </w:rPr>
      </w:pPr>
      <w:r>
        <w:rPr>
          <w:rFonts w:hint="cs"/>
          <w:rtl/>
        </w:rPr>
        <w:t xml:space="preserve">אני רוצה לחדד כדי שלא תהיה הטעיה של הוועדה </w:t>
      </w:r>
      <w:bookmarkStart w:id="1252" w:name="_ETM_Q1_3147540"/>
      <w:bookmarkEnd w:id="1252"/>
      <w:r>
        <w:rPr>
          <w:rFonts w:hint="cs"/>
          <w:rtl/>
        </w:rPr>
        <w:t xml:space="preserve">הזאת. </w:t>
      </w:r>
      <w:r w:rsidR="00F656B5">
        <w:rPr>
          <w:rFonts w:hint="cs"/>
          <w:rtl/>
        </w:rPr>
        <w:t>יש נושא שהוא לא מוגדר הגבל עסקי, הוא נמצא בחוק, ולכן זה לא רק עניין של החלטות מנהליות, זה הנושא של קבוצות ריכוז. פרק שלם שנוסף לחוק מאוחר יותר</w:t>
      </w:r>
      <w:r>
        <w:rPr>
          <w:rFonts w:hint="cs"/>
          <w:rtl/>
        </w:rPr>
        <w:t xml:space="preserve"> אחרי שהוא נחקק, </w:t>
      </w:r>
      <w:r w:rsidR="00F656B5">
        <w:rPr>
          <w:rFonts w:hint="cs"/>
          <w:rtl/>
        </w:rPr>
        <w:t xml:space="preserve">ולכן בהגדרה של הגבל עסקי </w:t>
      </w:r>
      <w:r>
        <w:rPr>
          <w:rFonts w:hint="cs"/>
          <w:rtl/>
        </w:rPr>
        <w:t xml:space="preserve">הוא </w:t>
      </w:r>
      <w:r w:rsidR="00F656B5">
        <w:rPr>
          <w:rFonts w:hint="cs"/>
          <w:rtl/>
        </w:rPr>
        <w:t xml:space="preserve">לא נכנס. </w:t>
      </w:r>
    </w:p>
    <w:p w:rsidR="00FE03CD" w:rsidRDefault="00FE03CD" w:rsidP="0061378D">
      <w:pPr>
        <w:rPr>
          <w:rtl/>
        </w:rPr>
      </w:pPr>
      <w:bookmarkStart w:id="1253" w:name="_ETM_Q1_3163551"/>
      <w:bookmarkEnd w:id="1253"/>
    </w:p>
    <w:p w:rsidR="00FE03CD" w:rsidRDefault="00FE03CD" w:rsidP="00FE03CD">
      <w:pPr>
        <w:pStyle w:val="af5"/>
        <w:keepNext/>
        <w:rPr>
          <w:rtl/>
        </w:rPr>
      </w:pPr>
      <w:bookmarkStart w:id="1254" w:name="ET_interruption_קריאה_213"/>
      <w:r w:rsidRPr="00FE03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03C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54"/>
    </w:p>
    <w:p w:rsidR="00FE03CD" w:rsidRDefault="00FE03CD" w:rsidP="00FE03CD">
      <w:pPr>
        <w:pStyle w:val="KeepWithNext"/>
        <w:rPr>
          <w:rtl/>
        </w:rPr>
      </w:pPr>
    </w:p>
    <w:p w:rsidR="00FE03CD" w:rsidRDefault="00FE03CD" w:rsidP="00FE03CD">
      <w:pPr>
        <w:rPr>
          <w:rtl/>
        </w:rPr>
      </w:pPr>
      <w:bookmarkStart w:id="1255" w:name="_ETM_Q1_3165274"/>
      <w:bookmarkStart w:id="1256" w:name="_ETM_Q1_3165589"/>
      <w:bookmarkStart w:id="1257" w:name="_ETM_Q1_3165662"/>
      <w:bookmarkEnd w:id="1255"/>
      <w:bookmarkEnd w:id="1256"/>
      <w:bookmarkEnd w:id="1257"/>
      <w:r>
        <w:rPr>
          <w:rFonts w:hint="cs"/>
          <w:rtl/>
        </w:rPr>
        <w:t xml:space="preserve">אולי צריך לתקן את </w:t>
      </w:r>
      <w:bookmarkStart w:id="1258" w:name="_ETM_Q1_3165337"/>
      <w:bookmarkEnd w:id="1258"/>
      <w:r>
        <w:rPr>
          <w:rFonts w:hint="cs"/>
          <w:rtl/>
        </w:rPr>
        <w:t xml:space="preserve">ההגדרה. </w:t>
      </w:r>
    </w:p>
    <w:p w:rsidR="00FE03CD" w:rsidRDefault="00FE03CD" w:rsidP="00FE03CD">
      <w:pPr>
        <w:rPr>
          <w:rtl/>
        </w:rPr>
      </w:pPr>
      <w:bookmarkStart w:id="1259" w:name="_ETM_Q1_3163153"/>
      <w:bookmarkStart w:id="1260" w:name="_ETM_Q1_3163276"/>
      <w:bookmarkStart w:id="1261" w:name="_ETM_Q1_3164289"/>
      <w:bookmarkEnd w:id="1259"/>
      <w:bookmarkEnd w:id="1260"/>
      <w:bookmarkEnd w:id="1261"/>
    </w:p>
    <w:p w:rsidR="00FE03CD" w:rsidRDefault="00FE03CD" w:rsidP="00FE03CD">
      <w:pPr>
        <w:pStyle w:val="af9"/>
        <w:keepNext/>
        <w:rPr>
          <w:rtl/>
        </w:rPr>
      </w:pPr>
      <w:bookmarkStart w:id="1262" w:name="ET_guest_796084_214"/>
      <w:r w:rsidRPr="00FE03CD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E03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2"/>
    </w:p>
    <w:p w:rsidR="00FE03CD" w:rsidRDefault="00FE03CD" w:rsidP="00FE03CD">
      <w:pPr>
        <w:pStyle w:val="KeepWithNext"/>
        <w:rPr>
          <w:rtl/>
        </w:rPr>
      </w:pPr>
    </w:p>
    <w:p w:rsidR="00F656B5" w:rsidRDefault="00F656B5" w:rsidP="00FE03CD">
      <w:pPr>
        <w:rPr>
          <w:rtl/>
        </w:rPr>
      </w:pPr>
      <w:bookmarkStart w:id="1263" w:name="_ETM_Q1_3164977"/>
      <w:bookmarkStart w:id="1264" w:name="_ETM_Q1_3165064"/>
      <w:bookmarkStart w:id="1265" w:name="_ETM_Q1_3163682"/>
      <w:bookmarkStart w:id="1266" w:name="_ETM_Q1_3163704"/>
      <w:bookmarkStart w:id="1267" w:name="_ETM_Q1_3163754"/>
      <w:bookmarkEnd w:id="1263"/>
      <w:bookmarkEnd w:id="1264"/>
      <w:bookmarkEnd w:id="1265"/>
      <w:bookmarkEnd w:id="1266"/>
      <w:bookmarkEnd w:id="1267"/>
      <w:r>
        <w:rPr>
          <w:rFonts w:hint="cs"/>
          <w:rtl/>
        </w:rPr>
        <w:t>אם יהיה צו בנושא קבוצת ריכוז, זה לא צו בנושא הגבל עסקי</w:t>
      </w:r>
      <w:r w:rsidR="00FE03CD">
        <w:rPr>
          <w:rFonts w:hint="cs"/>
          <w:rtl/>
        </w:rPr>
        <w:t xml:space="preserve">, כי הגבל עסקי לא כלל את ההגדרה של </w:t>
      </w:r>
      <w:bookmarkStart w:id="1268" w:name="_ETM_Q1_3173275"/>
      <w:bookmarkEnd w:id="1268"/>
      <w:r w:rsidR="00FE03CD">
        <w:rPr>
          <w:rFonts w:hint="cs"/>
          <w:rtl/>
        </w:rPr>
        <w:t>קבוצת ריכוז</w:t>
      </w:r>
      <w:r>
        <w:rPr>
          <w:rFonts w:hint="cs"/>
          <w:rtl/>
        </w:rPr>
        <w:t xml:space="preserve">. </w:t>
      </w:r>
    </w:p>
    <w:p w:rsidR="00F656B5" w:rsidRDefault="00F656B5" w:rsidP="00F656B5">
      <w:pPr>
        <w:rPr>
          <w:rtl/>
        </w:rPr>
      </w:pPr>
    </w:p>
    <w:p w:rsidR="00FE03CD" w:rsidRDefault="00FE03CD" w:rsidP="00FE03CD">
      <w:pPr>
        <w:pStyle w:val="af6"/>
        <w:keepNext/>
        <w:rPr>
          <w:rtl/>
        </w:rPr>
      </w:pPr>
      <w:bookmarkStart w:id="1269" w:name="ET_yor_5288_215"/>
      <w:r w:rsidRPr="00FE03CD">
        <w:rPr>
          <w:rStyle w:val="TagStyle"/>
          <w:rtl/>
        </w:rPr>
        <w:t xml:space="preserve"> &lt;&lt; </w:t>
      </w:r>
      <w:proofErr w:type="spellStart"/>
      <w:r w:rsidRPr="00FE03CD">
        <w:rPr>
          <w:rStyle w:val="TagStyle"/>
          <w:rtl/>
        </w:rPr>
        <w:t>יור</w:t>
      </w:r>
      <w:proofErr w:type="spellEnd"/>
      <w:r w:rsidRPr="00FE03CD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E03CD">
        <w:rPr>
          <w:rStyle w:val="TagStyle"/>
          <w:rtl/>
        </w:rPr>
        <w:t xml:space="preserve"> &lt;&lt; </w:t>
      </w:r>
      <w:proofErr w:type="spellStart"/>
      <w:r w:rsidRPr="00FE03CD">
        <w:rPr>
          <w:rStyle w:val="TagStyle"/>
          <w:rtl/>
        </w:rPr>
        <w:t>יור</w:t>
      </w:r>
      <w:proofErr w:type="spellEnd"/>
      <w:r w:rsidRPr="00FE03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9"/>
    </w:p>
    <w:p w:rsidR="00FE03CD" w:rsidRDefault="00FE03CD" w:rsidP="00FE03CD">
      <w:pPr>
        <w:pStyle w:val="KeepWithNext"/>
        <w:rPr>
          <w:rtl/>
        </w:rPr>
      </w:pPr>
    </w:p>
    <w:p w:rsidR="00FE03CD" w:rsidRDefault="00FE03CD" w:rsidP="00FE03CD">
      <w:pPr>
        <w:rPr>
          <w:rtl/>
        </w:rPr>
      </w:pPr>
      <w:bookmarkStart w:id="1270" w:name="_ETM_Q1_3173400"/>
      <w:bookmarkEnd w:id="1270"/>
      <w:r>
        <w:rPr>
          <w:rFonts w:hint="cs"/>
          <w:rtl/>
        </w:rPr>
        <w:t>זאת אומרת זה שורש הבעיה פה?</w:t>
      </w:r>
    </w:p>
    <w:p w:rsidR="00FE03CD" w:rsidRDefault="00FE03CD" w:rsidP="00FE03CD">
      <w:pPr>
        <w:rPr>
          <w:rtl/>
        </w:rPr>
      </w:pPr>
      <w:bookmarkStart w:id="1271" w:name="_ETM_Q1_3174108"/>
      <w:bookmarkStart w:id="1272" w:name="_ETM_Q1_3174226"/>
      <w:bookmarkStart w:id="1273" w:name="_ETM_Q1_3176156"/>
      <w:bookmarkEnd w:id="1271"/>
      <w:bookmarkEnd w:id="1272"/>
      <w:bookmarkEnd w:id="1273"/>
    </w:p>
    <w:p w:rsidR="00FE03CD" w:rsidRDefault="00FE03CD" w:rsidP="00FE03CD">
      <w:pPr>
        <w:pStyle w:val="af9"/>
        <w:keepNext/>
        <w:rPr>
          <w:rtl/>
        </w:rPr>
      </w:pPr>
      <w:bookmarkStart w:id="1274" w:name="ET_guest_796084_216"/>
      <w:r w:rsidRPr="00FE03CD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E03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FE03CD" w:rsidRDefault="00FE03CD" w:rsidP="00FE03CD">
      <w:pPr>
        <w:pStyle w:val="KeepWithNext"/>
        <w:rPr>
          <w:rtl/>
        </w:rPr>
      </w:pPr>
    </w:p>
    <w:p w:rsidR="00FE03CD" w:rsidRDefault="00FE03CD" w:rsidP="00FE03CD">
      <w:pPr>
        <w:rPr>
          <w:rtl/>
        </w:rPr>
      </w:pPr>
      <w:r>
        <w:rPr>
          <w:rFonts w:hint="cs"/>
          <w:rtl/>
        </w:rPr>
        <w:t>ל</w:t>
      </w:r>
      <w:bookmarkStart w:id="1275" w:name="_ETM_Q1_3176881"/>
      <w:bookmarkEnd w:id="1275"/>
      <w:r>
        <w:rPr>
          <w:rFonts w:hint="cs"/>
          <w:rtl/>
        </w:rPr>
        <w:t>א</w:t>
      </w:r>
      <w:bookmarkStart w:id="1276" w:name="_ETM_Q1_3176966"/>
      <w:bookmarkEnd w:id="1276"/>
      <w:r>
        <w:rPr>
          <w:rFonts w:hint="cs"/>
          <w:rtl/>
        </w:rPr>
        <w:t xml:space="preserve">, ממש לא. </w:t>
      </w:r>
    </w:p>
    <w:p w:rsidR="00FE03CD" w:rsidRDefault="00FE03CD" w:rsidP="00FE03CD">
      <w:pPr>
        <w:rPr>
          <w:rtl/>
        </w:rPr>
      </w:pPr>
      <w:bookmarkStart w:id="1277" w:name="_ETM_Q1_3174818"/>
      <w:bookmarkStart w:id="1278" w:name="_ETM_Q1_3174938"/>
      <w:bookmarkEnd w:id="1277"/>
      <w:bookmarkEnd w:id="1278"/>
    </w:p>
    <w:p w:rsidR="00FE03CD" w:rsidRDefault="00FE03CD" w:rsidP="00FE03CD">
      <w:pPr>
        <w:pStyle w:val="af6"/>
        <w:keepNext/>
        <w:rPr>
          <w:rtl/>
        </w:rPr>
      </w:pPr>
      <w:bookmarkStart w:id="1279" w:name="ET_yor_5288_217"/>
      <w:r w:rsidRPr="00FE03CD">
        <w:rPr>
          <w:rStyle w:val="TagStyle"/>
          <w:rtl/>
        </w:rPr>
        <w:t xml:space="preserve"> &lt;&lt; </w:t>
      </w:r>
      <w:proofErr w:type="spellStart"/>
      <w:r w:rsidRPr="00FE03CD">
        <w:rPr>
          <w:rStyle w:val="TagStyle"/>
          <w:rtl/>
        </w:rPr>
        <w:t>יור</w:t>
      </w:r>
      <w:proofErr w:type="spellEnd"/>
      <w:r w:rsidRPr="00FE03CD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E03CD">
        <w:rPr>
          <w:rStyle w:val="TagStyle"/>
          <w:rtl/>
        </w:rPr>
        <w:t xml:space="preserve"> &lt;&lt; </w:t>
      </w:r>
      <w:proofErr w:type="spellStart"/>
      <w:r w:rsidRPr="00FE03CD">
        <w:rPr>
          <w:rStyle w:val="TagStyle"/>
          <w:rtl/>
        </w:rPr>
        <w:t>יור</w:t>
      </w:r>
      <w:proofErr w:type="spellEnd"/>
      <w:r w:rsidRPr="00FE03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9"/>
    </w:p>
    <w:p w:rsidR="00FE03CD" w:rsidRDefault="00FE03CD" w:rsidP="00FE03CD">
      <w:pPr>
        <w:pStyle w:val="KeepWithNext"/>
        <w:rPr>
          <w:rtl/>
        </w:rPr>
      </w:pPr>
    </w:p>
    <w:p w:rsidR="00FE03CD" w:rsidRDefault="00FE03CD" w:rsidP="00FE03CD">
      <w:pPr>
        <w:rPr>
          <w:rtl/>
        </w:rPr>
      </w:pPr>
      <w:bookmarkStart w:id="1280" w:name="_ETM_Q1_3176068"/>
      <w:bookmarkEnd w:id="1280"/>
      <w:r>
        <w:rPr>
          <w:rFonts w:hint="cs"/>
          <w:rtl/>
        </w:rPr>
        <w:t xml:space="preserve">מי </w:t>
      </w:r>
      <w:bookmarkStart w:id="1281" w:name="_ETM_Q1_3176820"/>
      <w:bookmarkEnd w:id="1281"/>
      <w:r>
        <w:rPr>
          <w:rFonts w:hint="cs"/>
          <w:rtl/>
        </w:rPr>
        <w:t xml:space="preserve">אומר כן ובלי רשות דיבור? </w:t>
      </w:r>
      <w:r>
        <w:rPr>
          <w:rtl/>
        </w:rPr>
        <w:t xml:space="preserve">      </w:t>
      </w:r>
    </w:p>
    <w:p w:rsidR="00FE03CD" w:rsidRDefault="00FE03CD" w:rsidP="00FE03CD">
      <w:pPr>
        <w:rPr>
          <w:rtl/>
        </w:rPr>
      </w:pPr>
      <w:bookmarkStart w:id="1282" w:name="_ETM_Q1_3177866"/>
      <w:bookmarkStart w:id="1283" w:name="_ETM_Q1_3177991"/>
      <w:bookmarkStart w:id="1284" w:name="_ETM_Q1_3180474"/>
      <w:bookmarkEnd w:id="1282"/>
      <w:bookmarkEnd w:id="1283"/>
      <w:bookmarkEnd w:id="1284"/>
    </w:p>
    <w:p w:rsidR="00FE03CD" w:rsidRDefault="00FE03CD" w:rsidP="00FE03CD">
      <w:pPr>
        <w:pStyle w:val="af9"/>
        <w:keepNext/>
        <w:rPr>
          <w:rtl/>
        </w:rPr>
      </w:pPr>
      <w:bookmarkStart w:id="1285" w:name="ET_guest_796084_218"/>
      <w:r w:rsidRPr="00FE03CD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E03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5"/>
    </w:p>
    <w:p w:rsidR="00FE03CD" w:rsidRDefault="00FE03CD" w:rsidP="00FE03CD">
      <w:pPr>
        <w:pStyle w:val="KeepWithNext"/>
        <w:rPr>
          <w:rtl/>
        </w:rPr>
      </w:pPr>
    </w:p>
    <w:p w:rsidR="00FA29E8" w:rsidRDefault="00FE03CD" w:rsidP="00FE03CD">
      <w:pPr>
        <w:rPr>
          <w:rtl/>
        </w:rPr>
      </w:pPr>
      <w:bookmarkStart w:id="1286" w:name="_ETM_Q1_3181196"/>
      <w:bookmarkStart w:id="1287" w:name="_ETM_Q1_3181264"/>
      <w:bookmarkEnd w:id="1286"/>
      <w:bookmarkEnd w:id="1287"/>
      <w:r>
        <w:rPr>
          <w:rFonts w:hint="cs"/>
          <w:rtl/>
        </w:rPr>
        <w:t xml:space="preserve">זאת לא הסיבה </w:t>
      </w:r>
      <w:bookmarkStart w:id="1288" w:name="_ETM_Q1_3182064"/>
      <w:bookmarkEnd w:id="1288"/>
      <w:r>
        <w:rPr>
          <w:rFonts w:hint="cs"/>
          <w:rtl/>
        </w:rPr>
        <w:t xml:space="preserve">שבגללה יזמנו את התיקון, כי אנחנו רוצים לעשות צווים </w:t>
      </w:r>
      <w:bookmarkStart w:id="1289" w:name="_ETM_Q1_3184466"/>
      <w:bookmarkEnd w:id="1289"/>
      <w:r>
        <w:rPr>
          <w:rFonts w:hint="cs"/>
          <w:rtl/>
        </w:rPr>
        <w:t xml:space="preserve">בנושא קבוצות ריכוז. בגלל שיושבת-ראש הוועדה שאלה אם זה בנושאים </w:t>
      </w:r>
      <w:bookmarkStart w:id="1290" w:name="_ETM_Q1_3188941"/>
      <w:bookmarkEnd w:id="1290"/>
      <w:r>
        <w:rPr>
          <w:rFonts w:hint="cs"/>
          <w:rtl/>
        </w:rPr>
        <w:t xml:space="preserve">מנהליים בלבד, </w:t>
      </w:r>
      <w:r w:rsidR="00FA29E8">
        <w:rPr>
          <w:rFonts w:hint="cs"/>
          <w:rtl/>
        </w:rPr>
        <w:t xml:space="preserve">רציתי שלא נהיה מטעים. </w:t>
      </w:r>
    </w:p>
    <w:p w:rsidR="00FA29E8" w:rsidRDefault="00FA29E8" w:rsidP="00FE03CD">
      <w:pPr>
        <w:rPr>
          <w:rtl/>
        </w:rPr>
      </w:pPr>
      <w:bookmarkStart w:id="1291" w:name="_ETM_Q1_3193755"/>
      <w:bookmarkStart w:id="1292" w:name="_ETM_Q1_3193883"/>
      <w:bookmarkEnd w:id="1291"/>
      <w:bookmarkEnd w:id="1292"/>
    </w:p>
    <w:p w:rsidR="00FA29E8" w:rsidRDefault="00FA29E8" w:rsidP="00FA29E8">
      <w:pPr>
        <w:pStyle w:val="af6"/>
        <w:keepNext/>
        <w:rPr>
          <w:rtl/>
        </w:rPr>
      </w:pPr>
      <w:bookmarkStart w:id="1293" w:name="ET_yor_5288_219"/>
      <w:r w:rsidRPr="00FA29E8">
        <w:rPr>
          <w:rStyle w:val="TagStyle"/>
          <w:rtl/>
        </w:rPr>
        <w:t xml:space="preserve"> &lt;&lt; </w:t>
      </w:r>
      <w:proofErr w:type="spellStart"/>
      <w:r w:rsidRPr="00FA29E8">
        <w:rPr>
          <w:rStyle w:val="TagStyle"/>
          <w:rtl/>
        </w:rPr>
        <w:t>יור</w:t>
      </w:r>
      <w:proofErr w:type="spellEnd"/>
      <w:r w:rsidRPr="00FA29E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A29E8">
        <w:rPr>
          <w:rStyle w:val="TagStyle"/>
          <w:rtl/>
        </w:rPr>
        <w:t xml:space="preserve"> &lt;&lt; </w:t>
      </w:r>
      <w:proofErr w:type="spellStart"/>
      <w:r w:rsidRPr="00FA29E8">
        <w:rPr>
          <w:rStyle w:val="TagStyle"/>
          <w:rtl/>
        </w:rPr>
        <w:t>יור</w:t>
      </w:r>
      <w:proofErr w:type="spellEnd"/>
      <w:r w:rsidRPr="00FA29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3"/>
    </w:p>
    <w:p w:rsidR="00FA29E8" w:rsidRDefault="00FA29E8" w:rsidP="00FA29E8">
      <w:pPr>
        <w:pStyle w:val="KeepWithNext"/>
        <w:rPr>
          <w:rtl/>
        </w:rPr>
      </w:pPr>
    </w:p>
    <w:p w:rsidR="00FA29E8" w:rsidRDefault="00FA29E8" w:rsidP="00FA29E8">
      <w:pPr>
        <w:rPr>
          <w:rtl/>
        </w:rPr>
      </w:pPr>
      <w:bookmarkStart w:id="1294" w:name="_ETM_Q1_3195227"/>
      <w:bookmarkEnd w:id="1294"/>
      <w:r>
        <w:rPr>
          <w:rFonts w:hint="cs"/>
          <w:rtl/>
        </w:rPr>
        <w:t>זה גם היה ראוי שזה יקרה לפני שנואשם בבורות.</w:t>
      </w:r>
      <w:bookmarkStart w:id="1295" w:name="_ETM_Q1_3196983"/>
      <w:bookmarkEnd w:id="1295"/>
      <w:r>
        <w:rPr>
          <w:rFonts w:hint="cs"/>
          <w:rtl/>
        </w:rPr>
        <w:t xml:space="preserve"> אני פשוט תוהה אם אנחנו יכולים לתקן את זה ביודענו שזה לא רק </w:t>
      </w:r>
      <w:bookmarkStart w:id="1296" w:name="_ETM_Q1_3203971"/>
      <w:bookmarkEnd w:id="1296"/>
      <w:r>
        <w:rPr>
          <w:rFonts w:hint="cs"/>
          <w:rtl/>
        </w:rPr>
        <w:t>בנושאים מנהליים, כלומר: למה לא לייצר צו</w:t>
      </w:r>
      <w:bookmarkStart w:id="1297" w:name="_ETM_Q1_3208311"/>
      <w:bookmarkEnd w:id="1297"/>
      <w:r>
        <w:rPr>
          <w:rFonts w:hint="cs"/>
          <w:rtl/>
        </w:rPr>
        <w:t xml:space="preserve"> בנושא קבוצת ריכוז? אם כבר, למה לא </w:t>
      </w:r>
      <w:bookmarkStart w:id="1298" w:name="_ETM_Q1_3211971"/>
      <w:bookmarkEnd w:id="1298"/>
      <w:r>
        <w:t>plain vanilla</w:t>
      </w:r>
      <w:r>
        <w:rPr>
          <w:rFonts w:hint="cs"/>
          <w:rtl/>
        </w:rPr>
        <w:t xml:space="preserve"> ולמה ללכת עקום?</w:t>
      </w:r>
    </w:p>
    <w:p w:rsidR="00FE03CD" w:rsidRDefault="00FA29E8" w:rsidP="00FA29E8">
      <w:pPr>
        <w:rPr>
          <w:rtl/>
        </w:rPr>
      </w:pPr>
      <w:bookmarkStart w:id="1299" w:name="_ETM_Q1_3212667"/>
      <w:bookmarkStart w:id="1300" w:name="_ETM_Q1_3212774"/>
      <w:bookmarkStart w:id="1301" w:name="_ETM_Q1_3197097"/>
      <w:bookmarkEnd w:id="1299"/>
      <w:bookmarkEnd w:id="1300"/>
      <w:bookmarkEnd w:id="1301"/>
      <w:r>
        <w:rPr>
          <w:rtl/>
        </w:rPr>
        <w:t xml:space="preserve">  </w:t>
      </w:r>
      <w:r w:rsidR="00FE03CD">
        <w:rPr>
          <w:rtl/>
        </w:rPr>
        <w:t xml:space="preserve"> </w:t>
      </w:r>
    </w:p>
    <w:p w:rsidR="00D66820" w:rsidRDefault="00D66820" w:rsidP="00D66820">
      <w:pPr>
        <w:pStyle w:val="af9"/>
        <w:keepNext/>
        <w:rPr>
          <w:rtl/>
        </w:rPr>
      </w:pPr>
      <w:bookmarkStart w:id="1302" w:name="ET_guest_707284_99"/>
      <w:r w:rsidRPr="00D66820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D668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D66820" w:rsidRDefault="00D66820" w:rsidP="00D66820">
      <w:pPr>
        <w:pStyle w:val="KeepWithNext"/>
        <w:rPr>
          <w:rtl/>
        </w:rPr>
      </w:pPr>
    </w:p>
    <w:p w:rsidR="00FA29E8" w:rsidRDefault="00FA29E8" w:rsidP="00D66820">
      <w:pPr>
        <w:rPr>
          <w:rtl/>
        </w:rPr>
      </w:pPr>
      <w:r>
        <w:rPr>
          <w:rFonts w:hint="cs"/>
          <w:rtl/>
        </w:rPr>
        <w:t xml:space="preserve">ועדיין נרצה לתקן את </w:t>
      </w:r>
      <w:bookmarkStart w:id="1303" w:name="_ETM_Q1_3215048"/>
      <w:bookmarkEnd w:id="1303"/>
      <w:r>
        <w:rPr>
          <w:rFonts w:hint="cs"/>
          <w:rtl/>
        </w:rPr>
        <w:t xml:space="preserve">העניין הזה גם לגבי נושאים מנהליים. </w:t>
      </w:r>
      <w:r w:rsidR="00D66820">
        <w:rPr>
          <w:rFonts w:hint="cs"/>
          <w:rtl/>
        </w:rPr>
        <w:t>הדוגמאות שאנחנו באמת</w:t>
      </w:r>
      <w:r>
        <w:rPr>
          <w:rFonts w:hint="cs"/>
          <w:rtl/>
        </w:rPr>
        <w:t xml:space="preserve"> נתקלים בהן זה הנושאים המנהליים.</w:t>
      </w:r>
    </w:p>
    <w:p w:rsidR="00FA29E8" w:rsidRDefault="00FA29E8" w:rsidP="00D66820">
      <w:pPr>
        <w:rPr>
          <w:rtl/>
        </w:rPr>
      </w:pPr>
    </w:p>
    <w:p w:rsidR="00FA29E8" w:rsidRDefault="00FA29E8" w:rsidP="00FA29E8">
      <w:pPr>
        <w:pStyle w:val="af6"/>
        <w:keepNext/>
        <w:rPr>
          <w:rtl/>
        </w:rPr>
      </w:pPr>
      <w:bookmarkStart w:id="1304" w:name="ET_yor_5288_220"/>
      <w:r w:rsidRPr="00FA29E8">
        <w:rPr>
          <w:rStyle w:val="TagStyle"/>
          <w:rtl/>
        </w:rPr>
        <w:t xml:space="preserve"> &lt;&lt; </w:t>
      </w:r>
      <w:proofErr w:type="spellStart"/>
      <w:r w:rsidRPr="00FA29E8">
        <w:rPr>
          <w:rStyle w:val="TagStyle"/>
          <w:rtl/>
        </w:rPr>
        <w:t>יור</w:t>
      </w:r>
      <w:proofErr w:type="spellEnd"/>
      <w:r w:rsidRPr="00FA29E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A29E8">
        <w:rPr>
          <w:rStyle w:val="TagStyle"/>
          <w:rtl/>
        </w:rPr>
        <w:t xml:space="preserve"> &lt;&lt; </w:t>
      </w:r>
      <w:proofErr w:type="spellStart"/>
      <w:r w:rsidRPr="00FA29E8">
        <w:rPr>
          <w:rStyle w:val="TagStyle"/>
          <w:rtl/>
        </w:rPr>
        <w:t>יור</w:t>
      </w:r>
      <w:proofErr w:type="spellEnd"/>
      <w:r w:rsidRPr="00FA29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4"/>
    </w:p>
    <w:p w:rsidR="00FA29E8" w:rsidRDefault="00FA29E8" w:rsidP="00FA29E8">
      <w:pPr>
        <w:pStyle w:val="KeepWithNext"/>
        <w:rPr>
          <w:rtl/>
        </w:rPr>
      </w:pPr>
    </w:p>
    <w:p w:rsidR="00FA29E8" w:rsidRDefault="00FA29E8" w:rsidP="00FA29E8">
      <w:pPr>
        <w:rPr>
          <w:rtl/>
        </w:rPr>
      </w:pPr>
      <w:bookmarkStart w:id="1305" w:name="_ETM_Q1_3219051"/>
      <w:bookmarkEnd w:id="1305"/>
      <w:r>
        <w:rPr>
          <w:rFonts w:hint="cs"/>
          <w:rtl/>
        </w:rPr>
        <w:t xml:space="preserve">הנושאים המנהליים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1306" w:name="_ETM_Q1_3222271"/>
      <w:bookmarkEnd w:id="1306"/>
      <w:r>
        <w:rPr>
          <w:rFonts w:hint="cs"/>
          <w:rtl/>
        </w:rPr>
        <w:t xml:space="preserve">ני כבר מבינה. </w:t>
      </w:r>
    </w:p>
    <w:p w:rsidR="00FA29E8" w:rsidRDefault="00FA29E8" w:rsidP="00FA29E8">
      <w:pPr>
        <w:rPr>
          <w:rtl/>
        </w:rPr>
      </w:pPr>
      <w:bookmarkStart w:id="1307" w:name="_ETM_Q1_3222655"/>
      <w:bookmarkStart w:id="1308" w:name="_ETM_Q1_3222758"/>
      <w:bookmarkStart w:id="1309" w:name="_ETM_Q1_3223526"/>
      <w:bookmarkEnd w:id="1307"/>
      <w:bookmarkEnd w:id="1308"/>
      <w:bookmarkEnd w:id="1309"/>
    </w:p>
    <w:p w:rsidR="00FA29E8" w:rsidRDefault="00FA29E8" w:rsidP="00FA29E8">
      <w:pPr>
        <w:pStyle w:val="af9"/>
        <w:keepNext/>
        <w:rPr>
          <w:rtl/>
        </w:rPr>
      </w:pPr>
      <w:bookmarkStart w:id="1310" w:name="ET_guest_707284_221"/>
      <w:r w:rsidRPr="00FA29E8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FA2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0"/>
    </w:p>
    <w:p w:rsidR="00FA29E8" w:rsidRDefault="00FA29E8" w:rsidP="00FA29E8">
      <w:pPr>
        <w:pStyle w:val="KeepWithNext"/>
        <w:rPr>
          <w:rtl/>
        </w:rPr>
      </w:pPr>
    </w:p>
    <w:p w:rsidR="00D66820" w:rsidRDefault="00D66820" w:rsidP="00FA29E8">
      <w:pPr>
        <w:rPr>
          <w:rtl/>
        </w:rPr>
      </w:pPr>
      <w:bookmarkStart w:id="1311" w:name="_ETM_Q1_3224150"/>
      <w:bookmarkStart w:id="1312" w:name="_ETM_Q1_3224216"/>
      <w:bookmarkEnd w:id="1311"/>
      <w:bookmarkEnd w:id="1312"/>
      <w:r>
        <w:rPr>
          <w:rFonts w:hint="cs"/>
          <w:rtl/>
        </w:rPr>
        <w:t xml:space="preserve">אז אנחנו יכולים לעשות איזושהי בדיקה לראות מה </w:t>
      </w:r>
      <w:r w:rsidR="00FA29E8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ייחשב מהותי. </w:t>
      </w:r>
    </w:p>
    <w:p w:rsidR="00D66820" w:rsidRDefault="00D66820" w:rsidP="00D66820">
      <w:pPr>
        <w:rPr>
          <w:rtl/>
        </w:rPr>
      </w:pPr>
    </w:p>
    <w:p w:rsidR="00D66820" w:rsidRDefault="00D66820" w:rsidP="00D66820">
      <w:pPr>
        <w:pStyle w:val="af9"/>
        <w:keepNext/>
        <w:rPr>
          <w:rtl/>
        </w:rPr>
      </w:pPr>
      <w:bookmarkStart w:id="1313" w:name="ET_guest_703988_100"/>
      <w:r w:rsidRPr="00D6682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לירון נעים:</w:t>
      </w:r>
      <w:r w:rsidRPr="00D668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3"/>
    </w:p>
    <w:p w:rsidR="00D66820" w:rsidRDefault="00D66820" w:rsidP="00D66820">
      <w:pPr>
        <w:pStyle w:val="KeepWithNext"/>
        <w:rPr>
          <w:rtl/>
        </w:rPr>
      </w:pPr>
    </w:p>
    <w:p w:rsidR="00D66820" w:rsidRDefault="00D66820" w:rsidP="00FA29E8">
      <w:pPr>
        <w:rPr>
          <w:rtl/>
        </w:rPr>
      </w:pPr>
      <w:r>
        <w:rPr>
          <w:rFonts w:hint="cs"/>
          <w:rtl/>
        </w:rPr>
        <w:t xml:space="preserve">אני רק אוסיף שני עניינים. אחד, </w:t>
      </w:r>
      <w:r w:rsidR="00FA29E8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מדובר </w:t>
      </w:r>
      <w:r w:rsidR="00FA29E8">
        <w:rPr>
          <w:rFonts w:hint="cs"/>
          <w:rtl/>
        </w:rPr>
        <w:t xml:space="preserve">פה על </w:t>
      </w:r>
      <w:r>
        <w:rPr>
          <w:rFonts w:hint="cs"/>
          <w:rtl/>
        </w:rPr>
        <w:t>סמכות ש</w:t>
      </w:r>
      <w:r w:rsidR="00FA29E8">
        <w:rPr>
          <w:rFonts w:hint="cs"/>
          <w:rtl/>
        </w:rPr>
        <w:t xml:space="preserve">היא </w:t>
      </w:r>
      <w:bookmarkStart w:id="1314" w:name="_ETM_Q1_3241163"/>
      <w:bookmarkEnd w:id="1314"/>
      <w:r w:rsidR="00FA29E8">
        <w:rPr>
          <w:rFonts w:hint="cs"/>
          <w:rtl/>
        </w:rPr>
        <w:t>מח</w:t>
      </w:r>
      <w:r>
        <w:rPr>
          <w:rFonts w:hint="cs"/>
          <w:rtl/>
        </w:rPr>
        <w:t>וב</w:t>
      </w:r>
      <w:r w:rsidR="00FA29E8">
        <w:rPr>
          <w:rFonts w:hint="cs"/>
          <w:rtl/>
        </w:rPr>
        <w:t>ר</w:t>
      </w:r>
      <w:r>
        <w:rPr>
          <w:rFonts w:hint="cs"/>
          <w:rtl/>
        </w:rPr>
        <w:t>ת ל</w:t>
      </w:r>
      <w:r w:rsidR="00FA29E8">
        <w:rPr>
          <w:rFonts w:hint="cs"/>
          <w:rtl/>
        </w:rPr>
        <w:t>בתי משפט. ל</w:t>
      </w:r>
      <w:r>
        <w:rPr>
          <w:rFonts w:hint="cs"/>
          <w:rtl/>
        </w:rPr>
        <w:t xml:space="preserve">כל בית משפט </w:t>
      </w:r>
      <w:r w:rsidR="00FA29E8">
        <w:rPr>
          <w:rFonts w:hint="cs"/>
          <w:rtl/>
        </w:rPr>
        <w:t xml:space="preserve">יש </w:t>
      </w:r>
      <w:r>
        <w:rPr>
          <w:rFonts w:hint="cs"/>
          <w:rtl/>
        </w:rPr>
        <w:t>סמכות עניינית שלו, ובמסג</w:t>
      </w:r>
      <w:r w:rsidR="00FA29E8">
        <w:rPr>
          <w:rFonts w:hint="cs"/>
          <w:rtl/>
        </w:rPr>
        <w:t>ר</w:t>
      </w:r>
      <w:r>
        <w:rPr>
          <w:rFonts w:hint="cs"/>
          <w:rtl/>
        </w:rPr>
        <w:t xml:space="preserve">ת הסמכות העניינית שלו, </w:t>
      </w:r>
      <w:r w:rsidR="00FA29E8">
        <w:rPr>
          <w:rFonts w:hint="cs"/>
          <w:rtl/>
        </w:rPr>
        <w:t xml:space="preserve">כפי שהמחוקק מגדיר לו אותה, </w:t>
      </w:r>
      <w:r>
        <w:rPr>
          <w:rFonts w:hint="cs"/>
          <w:rtl/>
        </w:rPr>
        <w:t>יש לו סמכות נלווית לתת צווים כדי להבטיח שהחלטות</w:t>
      </w:r>
      <w:r w:rsidR="00FA29E8">
        <w:rPr>
          <w:rFonts w:hint="cs"/>
          <w:rtl/>
        </w:rPr>
        <w:t>יו</w:t>
      </w:r>
      <w:r>
        <w:rPr>
          <w:rFonts w:hint="cs"/>
          <w:rtl/>
        </w:rPr>
        <w:t xml:space="preserve"> תקוימנה. </w:t>
      </w:r>
      <w:r w:rsidR="00FA29E8">
        <w:rPr>
          <w:rFonts w:hint="cs"/>
          <w:rtl/>
        </w:rPr>
        <w:t xml:space="preserve">זה כל </w:t>
      </w:r>
      <w:bookmarkStart w:id="1315" w:name="_ETM_Q1_3254214"/>
      <w:bookmarkEnd w:id="1315"/>
      <w:r w:rsidR="00FA29E8">
        <w:rPr>
          <w:rFonts w:hint="cs"/>
          <w:rtl/>
        </w:rPr>
        <w:t xml:space="preserve">מה שיש, אנחנו לא מדברים על הסמכות עצמה, </w:t>
      </w:r>
      <w:r>
        <w:rPr>
          <w:rFonts w:hint="cs"/>
          <w:rtl/>
        </w:rPr>
        <w:t xml:space="preserve">אלא רק על הסמכות הנלווית. </w:t>
      </w:r>
    </w:p>
    <w:p w:rsidR="00D66820" w:rsidRDefault="00D66820" w:rsidP="00D66820">
      <w:pPr>
        <w:rPr>
          <w:rtl/>
        </w:rPr>
      </w:pPr>
    </w:p>
    <w:p w:rsidR="00D66820" w:rsidRDefault="00D66820" w:rsidP="00D66820">
      <w:pPr>
        <w:pStyle w:val="af6"/>
        <w:keepNext/>
        <w:rPr>
          <w:rtl/>
        </w:rPr>
      </w:pPr>
      <w:bookmarkStart w:id="1316" w:name="ET_yor_5288_101"/>
      <w:r w:rsidRPr="00D66820">
        <w:rPr>
          <w:rStyle w:val="TagStyle"/>
          <w:rtl/>
        </w:rPr>
        <w:t xml:space="preserve"> &lt;&lt; </w:t>
      </w:r>
      <w:proofErr w:type="spellStart"/>
      <w:r w:rsidRPr="00D66820">
        <w:rPr>
          <w:rStyle w:val="TagStyle"/>
          <w:rtl/>
        </w:rPr>
        <w:t>יור</w:t>
      </w:r>
      <w:proofErr w:type="spellEnd"/>
      <w:r w:rsidRPr="00D66820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D66820">
        <w:rPr>
          <w:rStyle w:val="TagStyle"/>
          <w:rtl/>
        </w:rPr>
        <w:t xml:space="preserve"> &lt;&lt; </w:t>
      </w:r>
      <w:proofErr w:type="spellStart"/>
      <w:r w:rsidRPr="00D66820">
        <w:rPr>
          <w:rStyle w:val="TagStyle"/>
          <w:rtl/>
        </w:rPr>
        <w:t>יור</w:t>
      </w:r>
      <w:proofErr w:type="spellEnd"/>
      <w:r w:rsidRPr="00D668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6"/>
    </w:p>
    <w:p w:rsidR="00D66820" w:rsidRDefault="00D66820" w:rsidP="00D66820">
      <w:pPr>
        <w:pStyle w:val="KeepWithNext"/>
        <w:rPr>
          <w:rtl/>
        </w:rPr>
      </w:pPr>
    </w:p>
    <w:p w:rsidR="00D66820" w:rsidRDefault="00FA29E8" w:rsidP="00FA29E8">
      <w:pPr>
        <w:rPr>
          <w:rtl/>
        </w:rPr>
      </w:pPr>
      <w:r>
        <w:rPr>
          <w:rFonts w:hint="cs"/>
          <w:rtl/>
        </w:rPr>
        <w:t xml:space="preserve">אבל </w:t>
      </w:r>
      <w:bookmarkStart w:id="1317" w:name="_ETM_Q1_3261862"/>
      <w:bookmarkEnd w:id="1317"/>
      <w:r>
        <w:rPr>
          <w:rFonts w:hint="cs"/>
          <w:rtl/>
        </w:rPr>
        <w:t xml:space="preserve">הרגע </w:t>
      </w:r>
      <w:r w:rsidR="00D66820">
        <w:rPr>
          <w:rFonts w:hint="cs"/>
          <w:rtl/>
        </w:rPr>
        <w:t xml:space="preserve">אמרה הממונה </w:t>
      </w:r>
      <w:r>
        <w:rPr>
          <w:rtl/>
        </w:rPr>
        <w:t>–</w:t>
      </w:r>
      <w:r>
        <w:rPr>
          <w:rFonts w:hint="cs"/>
          <w:rtl/>
        </w:rPr>
        <w:t xml:space="preserve"> ואני מתייחסת ברצינות לממונה</w:t>
      </w:r>
      <w:bookmarkStart w:id="1318" w:name="_ETM_Q1_3263903"/>
      <w:bookmarkEnd w:id="1318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שבסופו של דבר </w:t>
      </w:r>
      <w:r w:rsidR="00D66820">
        <w:rPr>
          <w:rFonts w:hint="cs"/>
          <w:rtl/>
        </w:rPr>
        <w:t xml:space="preserve">בית הדין יכול לבוא </w:t>
      </w:r>
      <w:proofErr w:type="spellStart"/>
      <w:r w:rsidR="00D66820">
        <w:rPr>
          <w:rFonts w:hint="cs"/>
          <w:rtl/>
        </w:rPr>
        <w:t>וליתן</w:t>
      </w:r>
      <w:proofErr w:type="spellEnd"/>
      <w:r w:rsidR="00D66820">
        <w:rPr>
          <w:rFonts w:hint="cs"/>
          <w:rtl/>
        </w:rPr>
        <w:t xml:space="preserve"> צו בנושא מהותי</w:t>
      </w:r>
      <w:r>
        <w:rPr>
          <w:rFonts w:hint="cs"/>
          <w:rtl/>
        </w:rPr>
        <w:t xml:space="preserve"> כתוצאה מהתיקון של החוק </w:t>
      </w:r>
      <w:bookmarkStart w:id="1319" w:name="_ETM_Q1_3270553"/>
      <w:bookmarkEnd w:id="1319"/>
      <w:r>
        <w:rPr>
          <w:rFonts w:hint="cs"/>
          <w:rtl/>
        </w:rPr>
        <w:t>הזה</w:t>
      </w:r>
      <w:r w:rsidR="00D66820">
        <w:rPr>
          <w:rFonts w:hint="cs"/>
          <w:rtl/>
        </w:rPr>
        <w:t xml:space="preserve">. </w:t>
      </w:r>
    </w:p>
    <w:p w:rsidR="00D66820" w:rsidRDefault="00D66820" w:rsidP="00D66820">
      <w:pPr>
        <w:rPr>
          <w:rtl/>
        </w:rPr>
      </w:pPr>
    </w:p>
    <w:p w:rsidR="00D66820" w:rsidRDefault="00D66820" w:rsidP="00D66820">
      <w:pPr>
        <w:pStyle w:val="-"/>
        <w:keepNext/>
        <w:rPr>
          <w:rtl/>
        </w:rPr>
      </w:pPr>
      <w:bookmarkStart w:id="1320" w:name="ET_speakercontinue_703988_102"/>
      <w:r w:rsidRPr="00D66820">
        <w:rPr>
          <w:rStyle w:val="TagStyle"/>
          <w:rtl/>
        </w:rPr>
        <w:t xml:space="preserve"> &lt;&lt; </w:t>
      </w:r>
      <w:proofErr w:type="spellStart"/>
      <w:r w:rsidRPr="00D66820">
        <w:rPr>
          <w:rStyle w:val="TagStyle"/>
          <w:rtl/>
        </w:rPr>
        <w:t>דובר_המשך</w:t>
      </w:r>
      <w:proofErr w:type="spellEnd"/>
      <w:r w:rsidRPr="00D66820">
        <w:rPr>
          <w:rStyle w:val="TagStyle"/>
          <w:rtl/>
        </w:rPr>
        <w:t xml:space="preserve"> &gt;&gt; </w:t>
      </w:r>
      <w:r>
        <w:rPr>
          <w:rtl/>
        </w:rPr>
        <w:t>לירון נעים:</w:t>
      </w:r>
      <w:r w:rsidRPr="00D66820">
        <w:rPr>
          <w:rStyle w:val="TagStyle"/>
          <w:rtl/>
        </w:rPr>
        <w:t xml:space="preserve"> &lt;&lt; </w:t>
      </w:r>
      <w:proofErr w:type="spellStart"/>
      <w:r w:rsidRPr="00D66820">
        <w:rPr>
          <w:rStyle w:val="TagStyle"/>
          <w:rtl/>
        </w:rPr>
        <w:t>דובר_המשך</w:t>
      </w:r>
      <w:proofErr w:type="spellEnd"/>
      <w:r w:rsidRPr="00D668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0"/>
    </w:p>
    <w:p w:rsidR="00D66820" w:rsidRDefault="00D66820" w:rsidP="00D66820">
      <w:pPr>
        <w:pStyle w:val="KeepWithNext"/>
        <w:rPr>
          <w:rtl/>
        </w:rPr>
      </w:pPr>
    </w:p>
    <w:p w:rsidR="00D66820" w:rsidRDefault="00FA29E8" w:rsidP="00FA29E8">
      <w:pPr>
        <w:rPr>
          <w:rtl/>
        </w:rPr>
      </w:pPr>
      <w:r>
        <w:rPr>
          <w:rFonts w:hint="cs"/>
          <w:rtl/>
        </w:rPr>
        <w:t xml:space="preserve">אם בית הדין מקבל החלטה מהותית </w:t>
      </w:r>
      <w:r w:rsidR="00D66820">
        <w:rPr>
          <w:rFonts w:hint="cs"/>
          <w:rtl/>
        </w:rPr>
        <w:t xml:space="preserve">בעניין קבוצות ריכוז, בעניין </w:t>
      </w:r>
      <w:r>
        <w:rPr>
          <w:rFonts w:hint="cs"/>
          <w:rtl/>
        </w:rPr>
        <w:t xml:space="preserve">חוק המזון, בעניין </w:t>
      </w:r>
      <w:r w:rsidR="00D66820">
        <w:rPr>
          <w:rFonts w:hint="cs"/>
          <w:rtl/>
        </w:rPr>
        <w:t>סמכויות נספות שיש לו על פי חוק</w:t>
      </w:r>
      <w:r>
        <w:rPr>
          <w:rFonts w:hint="cs"/>
          <w:rtl/>
        </w:rPr>
        <w:t xml:space="preserve">; </w:t>
      </w:r>
      <w:bookmarkStart w:id="1321" w:name="_ETM_Q1_3279303"/>
      <w:bookmarkEnd w:id="1321"/>
      <w:r>
        <w:rPr>
          <w:rFonts w:hint="cs"/>
          <w:rtl/>
        </w:rPr>
        <w:t xml:space="preserve">אם הוא מקבל החלטה בעניינים האלה, כיוון שהמחוקק הסמיך אותו </w:t>
      </w:r>
      <w:bookmarkStart w:id="1322" w:name="_ETM_Q1_3281909"/>
      <w:bookmarkEnd w:id="1322"/>
      <w:r>
        <w:rPr>
          <w:rFonts w:hint="cs"/>
          <w:rtl/>
        </w:rPr>
        <w:t xml:space="preserve">לקבל החלטה בעניינים האלה, הוא יכול במסגרת אותה החלטה כדי </w:t>
      </w:r>
      <w:bookmarkStart w:id="1323" w:name="_ETM_Q1_3285630"/>
      <w:bookmarkEnd w:id="1323"/>
      <w:r>
        <w:rPr>
          <w:rFonts w:hint="cs"/>
          <w:rtl/>
        </w:rPr>
        <w:t xml:space="preserve">להבטיח את קיומה, לתת צו </w:t>
      </w:r>
      <w:r>
        <w:rPr>
          <w:rFonts w:hint="eastAsia"/>
        </w:rPr>
        <w:t>–</w:t>
      </w:r>
      <w:r>
        <w:rPr>
          <w:rFonts w:hint="cs"/>
          <w:rtl/>
        </w:rPr>
        <w:t xml:space="preserve"> זה</w:t>
      </w:r>
      <w:r w:rsidR="00D66820">
        <w:rPr>
          <w:rFonts w:hint="cs"/>
          <w:rtl/>
        </w:rPr>
        <w:t xml:space="preserve"> כל מה שאנחנו עושים. </w:t>
      </w:r>
    </w:p>
    <w:p w:rsidR="00D66820" w:rsidRDefault="00D66820" w:rsidP="00D66820">
      <w:pPr>
        <w:rPr>
          <w:rtl/>
        </w:rPr>
      </w:pPr>
    </w:p>
    <w:p w:rsidR="00921499" w:rsidRDefault="00921499" w:rsidP="00921499">
      <w:pPr>
        <w:pStyle w:val="af6"/>
        <w:keepNext/>
        <w:rPr>
          <w:rtl/>
        </w:rPr>
      </w:pPr>
      <w:bookmarkStart w:id="1324" w:name="ET_yor_5288_222"/>
      <w:r w:rsidRPr="00921499">
        <w:rPr>
          <w:rStyle w:val="TagStyle"/>
          <w:rtl/>
        </w:rPr>
        <w:t xml:space="preserve"> &lt;&lt; </w:t>
      </w:r>
      <w:proofErr w:type="spellStart"/>
      <w:r w:rsidRPr="00921499">
        <w:rPr>
          <w:rStyle w:val="TagStyle"/>
          <w:rtl/>
        </w:rPr>
        <w:t>יור</w:t>
      </w:r>
      <w:proofErr w:type="spellEnd"/>
      <w:r w:rsidRPr="00921499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921499">
        <w:rPr>
          <w:rStyle w:val="TagStyle"/>
          <w:rtl/>
        </w:rPr>
        <w:t xml:space="preserve"> &lt;&lt; </w:t>
      </w:r>
      <w:proofErr w:type="spellStart"/>
      <w:r w:rsidRPr="00921499">
        <w:rPr>
          <w:rStyle w:val="TagStyle"/>
          <w:rtl/>
        </w:rPr>
        <w:t>יור</w:t>
      </w:r>
      <w:proofErr w:type="spellEnd"/>
      <w:r w:rsidRPr="009214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4"/>
    </w:p>
    <w:p w:rsidR="00921499" w:rsidRDefault="00921499" w:rsidP="00921499">
      <w:pPr>
        <w:pStyle w:val="KeepWithNext"/>
        <w:rPr>
          <w:rtl/>
        </w:rPr>
      </w:pPr>
    </w:p>
    <w:p w:rsidR="00921499" w:rsidRDefault="00921499" w:rsidP="00921499">
      <w:pPr>
        <w:rPr>
          <w:rtl/>
        </w:rPr>
      </w:pPr>
      <w:bookmarkStart w:id="1325" w:name="_ETM_Q1_3286818"/>
      <w:bookmarkEnd w:id="1325"/>
      <w:r>
        <w:rPr>
          <w:rFonts w:hint="cs"/>
          <w:rtl/>
        </w:rPr>
        <w:t xml:space="preserve">אבל הרגע נאמר שעניין </w:t>
      </w:r>
      <w:bookmarkStart w:id="1326" w:name="_ETM_Q1_3289381"/>
      <w:bookmarkEnd w:id="1326"/>
      <w:r>
        <w:rPr>
          <w:rFonts w:hint="cs"/>
          <w:rtl/>
        </w:rPr>
        <w:t xml:space="preserve">קבוצות הריכוז הוא עניין מהותי ולא עניין אדמיניסטרטיבי. </w:t>
      </w:r>
      <w:bookmarkStart w:id="1327" w:name="_ETM_Q1_3294379"/>
      <w:bookmarkEnd w:id="1327"/>
    </w:p>
    <w:p w:rsidR="00921499" w:rsidRDefault="00921499" w:rsidP="00921499">
      <w:pPr>
        <w:rPr>
          <w:rtl/>
        </w:rPr>
      </w:pPr>
      <w:bookmarkStart w:id="1328" w:name="_ETM_Q1_3294626"/>
      <w:bookmarkStart w:id="1329" w:name="_ETM_Q1_3294729"/>
      <w:bookmarkEnd w:id="1328"/>
      <w:bookmarkEnd w:id="1329"/>
      <w:r>
        <w:rPr>
          <w:rtl/>
        </w:rPr>
        <w:t xml:space="preserve">  </w:t>
      </w:r>
    </w:p>
    <w:p w:rsidR="00D66820" w:rsidRDefault="00D66820" w:rsidP="00D66820">
      <w:pPr>
        <w:pStyle w:val="af9"/>
        <w:keepNext/>
        <w:rPr>
          <w:rtl/>
        </w:rPr>
      </w:pPr>
      <w:bookmarkStart w:id="1330" w:name="ET_guest_796084_103"/>
      <w:r w:rsidRPr="00D66820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668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0"/>
    </w:p>
    <w:p w:rsidR="00D66820" w:rsidRDefault="00D66820" w:rsidP="00D66820">
      <w:pPr>
        <w:pStyle w:val="KeepWithNext"/>
        <w:rPr>
          <w:rtl/>
        </w:rPr>
      </w:pPr>
    </w:p>
    <w:p w:rsidR="00D66820" w:rsidRDefault="00D66820" w:rsidP="00921499">
      <w:pPr>
        <w:rPr>
          <w:rtl/>
        </w:rPr>
      </w:pPr>
      <w:r>
        <w:rPr>
          <w:rFonts w:hint="cs"/>
          <w:rtl/>
        </w:rPr>
        <w:t xml:space="preserve">אני כנראה הטעיתי, ואני רוצה להסביר מההתחלה בבסיס העניין. </w:t>
      </w:r>
      <w:r w:rsidR="00921499">
        <w:rPr>
          <w:rFonts w:hint="cs"/>
          <w:rtl/>
        </w:rPr>
        <w:t xml:space="preserve">השאלה מה הוא הגבל עסקי </w:t>
      </w:r>
      <w:r w:rsidR="00921499">
        <w:rPr>
          <w:rtl/>
        </w:rPr>
        <w:t>–</w:t>
      </w:r>
      <w:r w:rsidR="00921499">
        <w:rPr>
          <w:rFonts w:hint="cs"/>
          <w:rtl/>
        </w:rPr>
        <w:t xml:space="preserve"> הגבל עסקי מוגדר בחוק</w:t>
      </w:r>
      <w:bookmarkStart w:id="1331" w:name="_ETM_Q1_3300146"/>
      <w:bookmarkEnd w:id="1331"/>
      <w:r w:rsidR="00921499">
        <w:rPr>
          <w:rFonts w:hint="cs"/>
          <w:rtl/>
        </w:rPr>
        <w:t xml:space="preserve"> שלושה דברים: </w:t>
      </w:r>
      <w:r>
        <w:rPr>
          <w:rFonts w:hint="cs"/>
          <w:rtl/>
        </w:rPr>
        <w:t>מיזוג, מונו</w:t>
      </w:r>
      <w:r w:rsidR="0061378D">
        <w:rPr>
          <w:rFonts w:hint="cs"/>
          <w:rtl/>
        </w:rPr>
        <w:t>פ</w:t>
      </w:r>
      <w:r>
        <w:rPr>
          <w:rFonts w:hint="cs"/>
          <w:rtl/>
        </w:rPr>
        <w:t>ול, הסדר כובל</w:t>
      </w:r>
      <w:r w:rsidR="00921499">
        <w:rPr>
          <w:rFonts w:hint="cs"/>
          <w:rtl/>
        </w:rPr>
        <w:t xml:space="preserve"> </w:t>
      </w:r>
      <w:r w:rsidR="00921499">
        <w:rPr>
          <w:rtl/>
        </w:rPr>
        <w:t>–</w:t>
      </w:r>
      <w:r w:rsidR="00921499">
        <w:rPr>
          <w:rFonts w:hint="cs"/>
          <w:rtl/>
        </w:rPr>
        <w:t xml:space="preserve"> אלה הדברים היחידים שנכללים</w:t>
      </w:r>
      <w:r>
        <w:rPr>
          <w:rFonts w:hint="cs"/>
          <w:rtl/>
        </w:rPr>
        <w:t xml:space="preserve">. צודקת אגב הגברת לירון נעים, שתוך כדי העירה לי </w:t>
      </w:r>
      <w:r w:rsidR="00921499">
        <w:rPr>
          <w:rFonts w:hint="cs"/>
          <w:rtl/>
        </w:rPr>
        <w:t xml:space="preserve">בלי שכולנו </w:t>
      </w:r>
      <w:bookmarkStart w:id="1332" w:name="_ETM_Q1_3312998"/>
      <w:bookmarkEnd w:id="1332"/>
      <w:r w:rsidR="00921499">
        <w:rPr>
          <w:rFonts w:hint="cs"/>
          <w:rtl/>
        </w:rPr>
        <w:t xml:space="preserve">שמנו לב, </w:t>
      </w:r>
      <w:r>
        <w:rPr>
          <w:rFonts w:hint="cs"/>
          <w:rtl/>
        </w:rPr>
        <w:t xml:space="preserve">שזה לא רק קבוצות ריכוז </w:t>
      </w:r>
      <w:r w:rsidR="00921499">
        <w:rPr>
          <w:rFonts w:hint="cs"/>
          <w:rtl/>
        </w:rPr>
        <w:t xml:space="preserve">שלא נכנסות בהגבל עסקי, אלא גם סמכויות לפי </w:t>
      </w:r>
      <w:bookmarkStart w:id="1333" w:name="_ETM_Q1_3317432"/>
      <w:bookmarkEnd w:id="1333"/>
      <w:r w:rsidR="00921499">
        <w:rPr>
          <w:rFonts w:hint="cs"/>
          <w:rtl/>
        </w:rPr>
        <w:t xml:space="preserve">חוק המזון, </w:t>
      </w:r>
      <w:r>
        <w:rPr>
          <w:rFonts w:hint="cs"/>
          <w:rtl/>
        </w:rPr>
        <w:t>חוק אחר, אבל מופנה</w:t>
      </w:r>
      <w:r w:rsidR="00921499">
        <w:rPr>
          <w:rFonts w:hint="cs"/>
          <w:rtl/>
        </w:rPr>
        <w:t xml:space="preserve"> לבית הדין להגבלים עסקיים</w:t>
      </w:r>
      <w:r>
        <w:rPr>
          <w:rFonts w:hint="cs"/>
          <w:rtl/>
        </w:rPr>
        <w:t xml:space="preserve">, ותודה על התוספת הזאת, כדי שהכול יובא בפני הוועדה. </w:t>
      </w:r>
    </w:p>
    <w:p w:rsidR="00D66820" w:rsidRDefault="00D66820" w:rsidP="00D66820">
      <w:pPr>
        <w:rPr>
          <w:rtl/>
        </w:rPr>
      </w:pPr>
    </w:p>
    <w:p w:rsidR="00D66820" w:rsidRDefault="00D66820" w:rsidP="004D69B2">
      <w:pPr>
        <w:rPr>
          <w:rtl/>
        </w:rPr>
      </w:pPr>
      <w:r>
        <w:rPr>
          <w:rFonts w:hint="cs"/>
          <w:rtl/>
        </w:rPr>
        <w:t>הסע</w:t>
      </w:r>
      <w:r w:rsidR="0061378D">
        <w:rPr>
          <w:rFonts w:hint="cs"/>
          <w:rtl/>
        </w:rPr>
        <w:t>י</w:t>
      </w:r>
      <w:r>
        <w:rPr>
          <w:rFonts w:hint="cs"/>
          <w:rtl/>
        </w:rPr>
        <w:t xml:space="preserve">ף הזה לא נועד לייצר </w:t>
      </w:r>
      <w:r>
        <w:rPr>
          <w:rtl/>
        </w:rPr>
        <w:t>–</w:t>
      </w:r>
      <w:r>
        <w:rPr>
          <w:rFonts w:hint="cs"/>
          <w:rtl/>
        </w:rPr>
        <w:t xml:space="preserve"> וגם לא יוצר </w:t>
      </w:r>
      <w:r w:rsidR="004D69B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סמכות </w:t>
      </w:r>
      <w:r w:rsidR="004D69B2">
        <w:rPr>
          <w:rFonts w:hint="cs"/>
          <w:rtl/>
        </w:rPr>
        <w:t xml:space="preserve">לבית הדין </w:t>
      </w:r>
      <w:r>
        <w:rPr>
          <w:rFonts w:hint="cs"/>
          <w:rtl/>
        </w:rPr>
        <w:t xml:space="preserve">להחליט </w:t>
      </w:r>
      <w:bookmarkStart w:id="1334" w:name="_ETM_Q1_3333422"/>
      <w:bookmarkEnd w:id="1334"/>
      <w:r>
        <w:rPr>
          <w:rFonts w:hint="cs"/>
          <w:rtl/>
        </w:rPr>
        <w:t xml:space="preserve">בענייני </w:t>
      </w:r>
      <w:r w:rsidR="004D69B2">
        <w:rPr>
          <w:rFonts w:hint="cs"/>
          <w:rtl/>
        </w:rPr>
        <w:t xml:space="preserve">קבוצות ריכוז או להחליט בענייני </w:t>
      </w:r>
      <w:r>
        <w:rPr>
          <w:rFonts w:hint="cs"/>
          <w:rtl/>
        </w:rPr>
        <w:t xml:space="preserve">חוק המזון מעבר לסמכויות שמוקנות </w:t>
      </w:r>
      <w:r w:rsidR="004D69B2">
        <w:rPr>
          <w:rFonts w:hint="cs"/>
          <w:rtl/>
        </w:rPr>
        <w:t>ב</w:t>
      </w:r>
      <w:r>
        <w:rPr>
          <w:rFonts w:hint="cs"/>
          <w:rtl/>
        </w:rPr>
        <w:t>חוק</w:t>
      </w:r>
      <w:r w:rsidR="004D69B2">
        <w:rPr>
          <w:rFonts w:hint="cs"/>
          <w:rtl/>
        </w:rPr>
        <w:t>;</w:t>
      </w:r>
      <w:r>
        <w:rPr>
          <w:rFonts w:hint="cs"/>
          <w:rtl/>
        </w:rPr>
        <w:t xml:space="preserve"> הוא רק אומר: במקום שבו צריך צו, הצו לא יהיה רק בענייני מיזוגים</w:t>
      </w:r>
      <w:r w:rsidR="004D69B2">
        <w:rPr>
          <w:rFonts w:hint="cs"/>
          <w:rtl/>
        </w:rPr>
        <w:t>, הסדרים כובלים</w:t>
      </w:r>
      <w:r>
        <w:rPr>
          <w:rFonts w:hint="cs"/>
          <w:rtl/>
        </w:rPr>
        <w:t xml:space="preserve"> </w:t>
      </w:r>
      <w:proofErr w:type="spellStart"/>
      <w:r w:rsidR="0061378D">
        <w:rPr>
          <w:rFonts w:hint="cs"/>
          <w:rtl/>
        </w:rPr>
        <w:t>ו</w:t>
      </w:r>
      <w:r>
        <w:rPr>
          <w:rFonts w:hint="cs"/>
          <w:rtl/>
        </w:rPr>
        <w:t>מונופ</w:t>
      </w:r>
      <w:r w:rsidR="0061378D">
        <w:rPr>
          <w:rFonts w:hint="cs"/>
          <w:rtl/>
        </w:rPr>
        <w:t>ו</w:t>
      </w:r>
      <w:r>
        <w:rPr>
          <w:rFonts w:hint="cs"/>
          <w:rtl/>
        </w:rPr>
        <w:t>לים</w:t>
      </w:r>
      <w:proofErr w:type="spellEnd"/>
      <w:r w:rsidR="004D69B2">
        <w:rPr>
          <w:rFonts w:hint="cs"/>
          <w:rtl/>
        </w:rPr>
        <w:t>.</w:t>
      </w:r>
      <w:r>
        <w:rPr>
          <w:rFonts w:hint="cs"/>
          <w:rtl/>
        </w:rPr>
        <w:t xml:space="preserve"> אפשר </w:t>
      </w:r>
      <w:r w:rsidR="004D69B2">
        <w:rPr>
          <w:rFonts w:hint="cs"/>
          <w:rtl/>
        </w:rPr>
        <w:t xml:space="preserve">יהיה לתת </w:t>
      </w:r>
      <w:r>
        <w:rPr>
          <w:rFonts w:hint="cs"/>
          <w:rtl/>
        </w:rPr>
        <w:t>גם צו לצו</w:t>
      </w:r>
      <w:r w:rsidR="004D69B2">
        <w:rPr>
          <w:rFonts w:hint="cs"/>
          <w:rtl/>
        </w:rPr>
        <w:t>ר</w:t>
      </w:r>
      <w:r>
        <w:rPr>
          <w:rFonts w:hint="cs"/>
          <w:rtl/>
        </w:rPr>
        <w:t xml:space="preserve">ך קיום ההחלטות בנושאים של חוק המזון, </w:t>
      </w:r>
      <w:r w:rsidR="004D69B2">
        <w:rPr>
          <w:rFonts w:hint="cs"/>
          <w:rtl/>
        </w:rPr>
        <w:t xml:space="preserve">בנושאים </w:t>
      </w:r>
      <w:bookmarkStart w:id="1335" w:name="_ETM_Q1_3353144"/>
      <w:bookmarkEnd w:id="1335"/>
      <w:r w:rsidR="004D69B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קבוצת ריכוז, </w:t>
      </w:r>
      <w:r w:rsidR="004D69B2">
        <w:rPr>
          <w:rFonts w:hint="cs"/>
          <w:rtl/>
        </w:rPr>
        <w:t xml:space="preserve">בנושאים </w:t>
      </w:r>
      <w:r>
        <w:rPr>
          <w:rFonts w:hint="cs"/>
          <w:rtl/>
        </w:rPr>
        <w:t>מנהליים כמו שי</w:t>
      </w:r>
      <w:r w:rsidR="004D69B2">
        <w:rPr>
          <w:rFonts w:hint="cs"/>
          <w:rtl/>
        </w:rPr>
        <w:t>ו</w:t>
      </w:r>
      <w:r>
        <w:rPr>
          <w:rFonts w:hint="cs"/>
          <w:rtl/>
        </w:rPr>
        <w:t xml:space="preserve">שבת ראש הוועדה ציינה. כל זה מתאפשר, </w:t>
      </w:r>
      <w:r w:rsidR="004D69B2">
        <w:rPr>
          <w:rFonts w:hint="cs"/>
          <w:rtl/>
        </w:rPr>
        <w:t xml:space="preserve">כפי שנאמר, זו </w:t>
      </w:r>
      <w:r>
        <w:rPr>
          <w:rFonts w:hint="cs"/>
          <w:rtl/>
        </w:rPr>
        <w:t>סמכות נלווית, היא לא</w:t>
      </w:r>
      <w:r w:rsidR="004D69B2">
        <w:rPr>
          <w:rFonts w:hint="cs"/>
          <w:rtl/>
        </w:rPr>
        <w:t xml:space="preserve"> </w:t>
      </w:r>
      <w:r>
        <w:rPr>
          <w:rFonts w:hint="cs"/>
          <w:rtl/>
        </w:rPr>
        <w:t>סמכות ראשונית להכריע במשהו שלא היה קיים</w:t>
      </w:r>
      <w:r w:rsidR="004D69B2">
        <w:rPr>
          <w:rFonts w:hint="cs"/>
          <w:rtl/>
        </w:rPr>
        <w:t xml:space="preserve"> לבית הדין </w:t>
      </w:r>
      <w:bookmarkStart w:id="1336" w:name="_ETM_Q1_3369662"/>
      <w:bookmarkEnd w:id="1336"/>
      <w:r w:rsidR="004D69B2">
        <w:rPr>
          <w:rFonts w:hint="cs"/>
          <w:rtl/>
        </w:rPr>
        <w:t>קודם</w:t>
      </w:r>
      <w:r>
        <w:rPr>
          <w:rFonts w:hint="cs"/>
          <w:rtl/>
        </w:rPr>
        <w:t xml:space="preserve">. </w:t>
      </w:r>
    </w:p>
    <w:p w:rsidR="00D66820" w:rsidRDefault="00D66820" w:rsidP="00D66820">
      <w:pPr>
        <w:rPr>
          <w:rtl/>
        </w:rPr>
      </w:pPr>
    </w:p>
    <w:p w:rsidR="00D66820" w:rsidRDefault="00D66820" w:rsidP="00D66820">
      <w:pPr>
        <w:pStyle w:val="af6"/>
        <w:keepNext/>
        <w:rPr>
          <w:rtl/>
        </w:rPr>
      </w:pPr>
      <w:bookmarkStart w:id="1337" w:name="ET_yor_5288_104"/>
      <w:r w:rsidRPr="00D66820">
        <w:rPr>
          <w:rStyle w:val="TagStyle"/>
          <w:rtl/>
        </w:rPr>
        <w:t xml:space="preserve"> &lt;&lt; </w:t>
      </w:r>
      <w:proofErr w:type="spellStart"/>
      <w:r w:rsidRPr="00D66820">
        <w:rPr>
          <w:rStyle w:val="TagStyle"/>
          <w:rtl/>
        </w:rPr>
        <w:t>יור</w:t>
      </w:r>
      <w:proofErr w:type="spellEnd"/>
      <w:r w:rsidRPr="00D66820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D66820">
        <w:rPr>
          <w:rStyle w:val="TagStyle"/>
          <w:rtl/>
        </w:rPr>
        <w:t xml:space="preserve"> &lt;&lt; </w:t>
      </w:r>
      <w:proofErr w:type="spellStart"/>
      <w:r w:rsidRPr="00D66820">
        <w:rPr>
          <w:rStyle w:val="TagStyle"/>
          <w:rtl/>
        </w:rPr>
        <w:t>יור</w:t>
      </w:r>
      <w:proofErr w:type="spellEnd"/>
      <w:r w:rsidRPr="00D668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7"/>
    </w:p>
    <w:p w:rsidR="00D66820" w:rsidRDefault="00D66820" w:rsidP="00D66820">
      <w:pPr>
        <w:pStyle w:val="KeepWithNext"/>
        <w:rPr>
          <w:rtl/>
        </w:rPr>
      </w:pPr>
    </w:p>
    <w:p w:rsidR="00D66820" w:rsidRDefault="004D69B2" w:rsidP="004D69B2">
      <w:pPr>
        <w:rPr>
          <w:rtl/>
        </w:rPr>
      </w:pPr>
      <w:r>
        <w:rPr>
          <w:rFonts w:hint="cs"/>
          <w:rtl/>
        </w:rPr>
        <w:t xml:space="preserve">בלב כבד אני אצביע על הסעיף הזה. יכול להיות שאני </w:t>
      </w:r>
      <w:bookmarkStart w:id="1338" w:name="_ETM_Q1_3372432"/>
      <w:bookmarkEnd w:id="1338"/>
      <w:r>
        <w:rPr>
          <w:rFonts w:hint="cs"/>
          <w:rtl/>
        </w:rPr>
        <w:t xml:space="preserve">עוד אביא את זה </w:t>
      </w:r>
      <w:r w:rsidR="00D66820">
        <w:rPr>
          <w:rFonts w:hint="cs"/>
          <w:rtl/>
        </w:rPr>
        <w:t xml:space="preserve">שוב בפני יושב ראש הוועדה, </w:t>
      </w:r>
      <w:r>
        <w:rPr>
          <w:rFonts w:hint="cs"/>
          <w:rtl/>
        </w:rPr>
        <w:t xml:space="preserve">אם אני אחשוב שאני רוצה רביזיה </w:t>
      </w:r>
      <w:bookmarkStart w:id="1339" w:name="_ETM_Q1_3375905"/>
      <w:bookmarkEnd w:id="1339"/>
      <w:r>
        <w:rPr>
          <w:rFonts w:hint="cs"/>
          <w:rtl/>
        </w:rPr>
        <w:t xml:space="preserve">על זה, </w:t>
      </w:r>
      <w:r w:rsidR="00D66820">
        <w:rPr>
          <w:rFonts w:hint="cs"/>
          <w:rtl/>
        </w:rPr>
        <w:t xml:space="preserve">אבל כרגע </w:t>
      </w:r>
      <w:r>
        <w:rPr>
          <w:rFonts w:hint="cs"/>
          <w:rtl/>
        </w:rPr>
        <w:t xml:space="preserve">אני </w:t>
      </w:r>
      <w:r w:rsidR="00D66820">
        <w:rPr>
          <w:rFonts w:hint="cs"/>
          <w:rtl/>
        </w:rPr>
        <w:t xml:space="preserve">אצביע </w:t>
      </w:r>
      <w:r w:rsidR="00D66820">
        <w:rPr>
          <w:rtl/>
        </w:rPr>
        <w:t>–</w:t>
      </w:r>
      <w:r w:rsidR="00D66820">
        <w:rPr>
          <w:rFonts w:hint="cs"/>
          <w:rtl/>
        </w:rPr>
        <w:t xml:space="preserve"> מי בעד?</w:t>
      </w:r>
    </w:p>
    <w:p w:rsidR="004D69B2" w:rsidRDefault="004D69B2" w:rsidP="004D69B2">
      <w:pPr>
        <w:rPr>
          <w:rtl/>
        </w:rPr>
      </w:pPr>
      <w:bookmarkStart w:id="1340" w:name="_ETM_Q1_3379224"/>
      <w:bookmarkStart w:id="1341" w:name="_ETM_Q1_3379342"/>
      <w:bookmarkEnd w:id="1340"/>
      <w:bookmarkEnd w:id="1341"/>
    </w:p>
    <w:p w:rsidR="00D66820" w:rsidRDefault="00D66820" w:rsidP="00D66820">
      <w:pPr>
        <w:pStyle w:val="af1"/>
        <w:keepNext/>
        <w:rPr>
          <w:rtl/>
        </w:rPr>
      </w:pPr>
      <w:r>
        <w:rPr>
          <w:rtl/>
        </w:rPr>
        <w:t>הצבעה</w:t>
      </w:r>
    </w:p>
    <w:p w:rsidR="00D66820" w:rsidRDefault="00D66820" w:rsidP="00D66820">
      <w:pPr>
        <w:pStyle w:val="--"/>
        <w:keepNext/>
        <w:rPr>
          <w:rtl/>
        </w:rPr>
      </w:pPr>
    </w:p>
    <w:p w:rsidR="00D66820" w:rsidRDefault="00D66820" w:rsidP="00D6682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D66820" w:rsidRDefault="00D66820" w:rsidP="00D6682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66820" w:rsidRDefault="00D66820" w:rsidP="00D6682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1</w:t>
      </w:r>
      <w:r>
        <w:rPr>
          <w:rtl/>
        </w:rPr>
        <w:t xml:space="preserve"> </w:t>
      </w:r>
    </w:p>
    <w:p w:rsidR="004D69B2" w:rsidRPr="004D69B2" w:rsidRDefault="004D69B2" w:rsidP="004D69B2">
      <w:pPr>
        <w:jc w:val="center"/>
        <w:rPr>
          <w:rtl/>
        </w:rPr>
      </w:pPr>
      <w:r>
        <w:rPr>
          <w:rFonts w:hint="cs"/>
          <w:rtl/>
        </w:rPr>
        <w:t>סעיף 17 נתקבל.</w:t>
      </w:r>
    </w:p>
    <w:p w:rsidR="004D69B2" w:rsidRDefault="004D69B2" w:rsidP="00D66820">
      <w:pPr>
        <w:pStyle w:val="af2"/>
        <w:rPr>
          <w:rtl/>
        </w:rPr>
      </w:pPr>
    </w:p>
    <w:p w:rsidR="004D69B2" w:rsidRDefault="004D69B2" w:rsidP="004D69B2">
      <w:pPr>
        <w:pStyle w:val="af6"/>
        <w:keepNext/>
        <w:rPr>
          <w:rtl/>
        </w:rPr>
      </w:pPr>
      <w:bookmarkStart w:id="1342" w:name="ET_yor_5288_223"/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2"/>
    </w:p>
    <w:p w:rsidR="004D69B2" w:rsidRDefault="004D69B2" w:rsidP="004D69B2">
      <w:pPr>
        <w:pStyle w:val="KeepWithNext"/>
        <w:rPr>
          <w:rtl/>
        </w:rPr>
      </w:pPr>
    </w:p>
    <w:p w:rsidR="004D69B2" w:rsidRDefault="004D69B2" w:rsidP="004D69B2">
      <w:pPr>
        <w:rPr>
          <w:rtl/>
        </w:rPr>
      </w:pPr>
      <w:bookmarkStart w:id="1343" w:name="_ETM_Q1_3379444"/>
      <w:bookmarkEnd w:id="1343"/>
      <w:r>
        <w:rPr>
          <w:rFonts w:hint="cs"/>
          <w:rtl/>
        </w:rPr>
        <w:t>הצבעתי בעד. יש מישהו נגד?</w:t>
      </w:r>
    </w:p>
    <w:p w:rsidR="004D69B2" w:rsidRDefault="004D69B2" w:rsidP="004D69B2">
      <w:pPr>
        <w:rPr>
          <w:rtl/>
        </w:rPr>
      </w:pPr>
      <w:bookmarkStart w:id="1344" w:name="_ETM_Q1_3381839"/>
      <w:bookmarkStart w:id="1345" w:name="_ETM_Q1_3381925"/>
      <w:bookmarkStart w:id="1346" w:name="_ETM_Q1_3383309"/>
      <w:bookmarkEnd w:id="1344"/>
      <w:bookmarkEnd w:id="1345"/>
      <w:bookmarkEnd w:id="1346"/>
    </w:p>
    <w:p w:rsidR="004D69B2" w:rsidRDefault="004D69B2" w:rsidP="004D69B2">
      <w:pPr>
        <w:pStyle w:val="a4"/>
        <w:keepNext/>
        <w:rPr>
          <w:rtl/>
        </w:rPr>
      </w:pPr>
      <w:bookmarkStart w:id="1347" w:name="ET_speaker_5276_224"/>
      <w:r w:rsidRPr="004D69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 (המחנה הציוני):</w:t>
      </w:r>
      <w:r w:rsidRPr="004D69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7"/>
    </w:p>
    <w:p w:rsidR="004D69B2" w:rsidRDefault="004D69B2" w:rsidP="004D69B2">
      <w:pPr>
        <w:pStyle w:val="KeepWithNext"/>
        <w:rPr>
          <w:rtl/>
        </w:rPr>
      </w:pPr>
    </w:p>
    <w:p w:rsidR="00D66820" w:rsidRDefault="004D69B2" w:rsidP="004D69B2">
      <w:pPr>
        <w:rPr>
          <w:rtl/>
        </w:rPr>
      </w:pPr>
      <w:r>
        <w:rPr>
          <w:rFonts w:hint="cs"/>
          <w:rtl/>
        </w:rPr>
        <w:t>א</w:t>
      </w:r>
      <w:bookmarkStart w:id="1348" w:name="_ETM_Q1_3383973"/>
      <w:bookmarkStart w:id="1349" w:name="_ETM_Q1_3384101"/>
      <w:bookmarkEnd w:id="1348"/>
      <w:bookmarkEnd w:id="1349"/>
      <w:r>
        <w:rPr>
          <w:rFonts w:hint="cs"/>
          <w:rtl/>
        </w:rPr>
        <w:t xml:space="preserve">ני נמנע. </w:t>
      </w:r>
      <w:r>
        <w:rPr>
          <w:rtl/>
        </w:rPr>
        <w:t xml:space="preserve">    </w:t>
      </w:r>
      <w:r w:rsidR="00D66820">
        <w:rPr>
          <w:rtl/>
        </w:rPr>
        <w:t xml:space="preserve">     </w:t>
      </w:r>
    </w:p>
    <w:p w:rsidR="00D66820" w:rsidRDefault="00D66820" w:rsidP="00D66820">
      <w:pPr>
        <w:pStyle w:val="af2"/>
        <w:rPr>
          <w:rtl/>
        </w:rPr>
      </w:pPr>
    </w:p>
    <w:p w:rsidR="00D66820" w:rsidRDefault="00D66820" w:rsidP="00D66820">
      <w:pPr>
        <w:pStyle w:val="af9"/>
        <w:keepNext/>
        <w:rPr>
          <w:rtl/>
        </w:rPr>
      </w:pPr>
      <w:bookmarkStart w:id="1350" w:name="ET_guest_707284_105"/>
      <w:r w:rsidRPr="00D66820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D668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0"/>
    </w:p>
    <w:p w:rsidR="00D66820" w:rsidRDefault="00D66820" w:rsidP="00D66820">
      <w:pPr>
        <w:pStyle w:val="KeepWithNext"/>
        <w:rPr>
          <w:rtl/>
        </w:rPr>
      </w:pPr>
    </w:p>
    <w:p w:rsidR="004D69B2" w:rsidRDefault="004D69B2" w:rsidP="004D69B2">
      <w:pPr>
        <w:rPr>
          <w:rtl/>
        </w:rPr>
      </w:pPr>
      <w:bookmarkStart w:id="1351" w:name="_ETM_Q1_3389371"/>
      <w:bookmarkStart w:id="1352" w:name="_ETM_Q1_3389488"/>
      <w:bookmarkEnd w:id="1351"/>
      <w:bookmarkEnd w:id="1352"/>
      <w:r>
        <w:rPr>
          <w:rFonts w:hint="cs"/>
          <w:rtl/>
        </w:rPr>
        <w:t xml:space="preserve">אני מניחה שאנחנו נדחה את סעיפים 18 עד 20, ואנחנו נקרא את סעיף </w:t>
      </w:r>
      <w:bookmarkStart w:id="1353" w:name="_ETM_Q1_3398105"/>
      <w:bookmarkEnd w:id="1353"/>
      <w:r>
        <w:rPr>
          <w:rFonts w:hint="cs"/>
          <w:rtl/>
        </w:rPr>
        <w:t xml:space="preserve">21. </w:t>
      </w:r>
      <w:bookmarkStart w:id="1354" w:name="_ETM_Q1_3391115"/>
      <w:bookmarkEnd w:id="1354"/>
    </w:p>
    <w:p w:rsidR="004D69B2" w:rsidRDefault="004D69B2" w:rsidP="004D69B2">
      <w:pPr>
        <w:rPr>
          <w:rtl/>
        </w:rPr>
      </w:pPr>
      <w:bookmarkStart w:id="1355" w:name="_ETM_Q1_3391395"/>
      <w:bookmarkStart w:id="1356" w:name="_ETM_Q1_3391508"/>
      <w:bookmarkEnd w:id="1355"/>
      <w:bookmarkEnd w:id="1356"/>
    </w:p>
    <w:p w:rsidR="004D69B2" w:rsidRDefault="004D69B2" w:rsidP="004D69B2">
      <w:pPr>
        <w:pStyle w:val="af6"/>
        <w:keepNext/>
        <w:rPr>
          <w:rtl/>
        </w:rPr>
      </w:pPr>
      <w:bookmarkStart w:id="1357" w:name="ET_yor_5288_225"/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7"/>
    </w:p>
    <w:p w:rsidR="004D69B2" w:rsidRDefault="004D69B2" w:rsidP="004D69B2">
      <w:pPr>
        <w:pStyle w:val="KeepWithNext"/>
        <w:rPr>
          <w:rtl/>
        </w:rPr>
      </w:pPr>
    </w:p>
    <w:p w:rsidR="004D69B2" w:rsidRDefault="004D69B2" w:rsidP="004D69B2">
      <w:pPr>
        <w:rPr>
          <w:rtl/>
        </w:rPr>
      </w:pPr>
      <w:bookmarkStart w:id="1358" w:name="_ETM_Q1_3393218"/>
      <w:bookmarkEnd w:id="1358"/>
      <w:r>
        <w:rPr>
          <w:rFonts w:hint="cs"/>
          <w:rtl/>
        </w:rPr>
        <w:t xml:space="preserve">נכון. </w:t>
      </w:r>
      <w:bookmarkStart w:id="1359" w:name="_ETM_Q1_3394259"/>
      <w:bookmarkEnd w:id="1359"/>
    </w:p>
    <w:p w:rsidR="004D69B2" w:rsidRDefault="004D69B2" w:rsidP="004D69B2">
      <w:pPr>
        <w:rPr>
          <w:rtl/>
        </w:rPr>
      </w:pPr>
      <w:bookmarkStart w:id="1360" w:name="_ETM_Q1_3394364"/>
      <w:bookmarkEnd w:id="1360"/>
      <w:r>
        <w:rPr>
          <w:rtl/>
        </w:rPr>
        <w:t xml:space="preserve">  </w:t>
      </w:r>
    </w:p>
    <w:p w:rsidR="004D69B2" w:rsidRDefault="004D69B2" w:rsidP="004D69B2">
      <w:pPr>
        <w:pStyle w:val="af9"/>
        <w:keepNext/>
        <w:rPr>
          <w:rtl/>
        </w:rPr>
      </w:pPr>
      <w:bookmarkStart w:id="1361" w:name="ET_guest_707284_226"/>
      <w:r w:rsidRPr="004D69B2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4D69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1"/>
    </w:p>
    <w:p w:rsidR="004D69B2" w:rsidRDefault="004D69B2" w:rsidP="004D69B2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8870"/>
      </w:tblGrid>
      <w:tr w:rsidR="004D69B2" w:rsidRPr="004D69B2" w:rsidTr="004D69B2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69B2" w:rsidRPr="004D69B2" w:rsidRDefault="004D69B2" w:rsidP="004D69B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bookmarkStart w:id="1362" w:name="_ETM_Q1_3397044"/>
            <w:bookmarkStart w:id="1363" w:name="_ETM_Q1_3397134"/>
            <w:bookmarkEnd w:id="1362"/>
            <w:bookmarkEnd w:id="1363"/>
            <w:r>
              <w:rPr>
                <w:rFonts w:ascii="Arial" w:eastAsia="Arial Unicode MS" w:hAnsi="Arial" w:hint="cs"/>
                <w:rtl/>
              </w:rPr>
              <w:t>"</w:t>
            </w:r>
            <w:r w:rsidRPr="004D69B2">
              <w:rPr>
                <w:rFonts w:ascii="Arial" w:eastAsia="Arial Unicode MS" w:hAnsi="Arial" w:hint="cs"/>
                <w:rtl/>
              </w:rPr>
              <w:t>21.</w:t>
            </w:r>
            <w:r w:rsidRPr="004D69B2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8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69B2" w:rsidRPr="004D69B2" w:rsidRDefault="004D69B2" w:rsidP="004D69B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4D69B2">
              <w:rPr>
                <w:rFonts w:ascii="Arial" w:eastAsia="Arial Unicode MS" w:hAnsi="Arial" w:hint="cs"/>
                <w:rtl/>
              </w:rPr>
              <w:t>בסעיף 44א(ב) לחוק העיקרי, במקום ב"אתר האינטרנט של הרשות" יבוא "באתר האינטרנט".</w:t>
            </w:r>
          </w:p>
        </w:tc>
      </w:tr>
    </w:tbl>
    <w:p w:rsidR="004D69B2" w:rsidRDefault="004D69B2" w:rsidP="004D69B2">
      <w:pPr>
        <w:rPr>
          <w:rtl/>
        </w:rPr>
      </w:pPr>
    </w:p>
    <w:p w:rsidR="004D69B2" w:rsidRDefault="004D69B2" w:rsidP="004D69B2">
      <w:pPr>
        <w:pStyle w:val="af6"/>
        <w:keepNext/>
        <w:rPr>
          <w:rtl/>
        </w:rPr>
      </w:pPr>
      <w:bookmarkStart w:id="1364" w:name="ET_yor_5288_227"/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4"/>
    </w:p>
    <w:p w:rsidR="004D69B2" w:rsidRDefault="004D69B2" w:rsidP="004D69B2">
      <w:pPr>
        <w:pStyle w:val="KeepWithNext"/>
        <w:rPr>
          <w:rtl/>
        </w:rPr>
      </w:pPr>
    </w:p>
    <w:p w:rsidR="004D69B2" w:rsidRDefault="004D69B2" w:rsidP="004D69B2">
      <w:pPr>
        <w:rPr>
          <w:rtl/>
        </w:rPr>
      </w:pPr>
      <w:bookmarkStart w:id="1365" w:name="_ETM_Q1_3406294"/>
      <w:bookmarkEnd w:id="1365"/>
      <w:r>
        <w:rPr>
          <w:rFonts w:hint="cs"/>
          <w:rtl/>
        </w:rPr>
        <w:t>מי בעד?</w:t>
      </w:r>
    </w:p>
    <w:p w:rsidR="004D69B2" w:rsidRPr="004D69B2" w:rsidRDefault="004D69B2" w:rsidP="004D69B2">
      <w:pPr>
        <w:rPr>
          <w:rtl/>
        </w:rPr>
      </w:pPr>
      <w:bookmarkStart w:id="1366" w:name="_ETM_Q1_3407316"/>
      <w:bookmarkStart w:id="1367" w:name="_ETM_Q1_3407428"/>
      <w:bookmarkEnd w:id="1366"/>
      <w:bookmarkEnd w:id="1367"/>
      <w:r>
        <w:rPr>
          <w:rtl/>
        </w:rPr>
        <w:t xml:space="preserve">  </w:t>
      </w:r>
    </w:p>
    <w:p w:rsidR="00D66820" w:rsidRDefault="00D66820" w:rsidP="00D66820">
      <w:pPr>
        <w:pStyle w:val="af1"/>
        <w:keepNext/>
        <w:rPr>
          <w:rtl/>
        </w:rPr>
      </w:pPr>
      <w:r>
        <w:rPr>
          <w:rtl/>
        </w:rPr>
        <w:t>הצבעה</w:t>
      </w:r>
    </w:p>
    <w:p w:rsidR="00D66820" w:rsidRDefault="00D66820" w:rsidP="00D66820">
      <w:pPr>
        <w:pStyle w:val="--"/>
        <w:keepNext/>
        <w:rPr>
          <w:rtl/>
        </w:rPr>
      </w:pPr>
    </w:p>
    <w:p w:rsidR="00D66820" w:rsidRDefault="00D66820" w:rsidP="00D6682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D66820" w:rsidRDefault="00D66820" w:rsidP="00D6682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66820" w:rsidRDefault="00D66820" w:rsidP="00D6682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D66820" w:rsidRDefault="00D66820" w:rsidP="00D66820">
      <w:pPr>
        <w:pStyle w:val="--"/>
        <w:keepNext/>
        <w:rPr>
          <w:rtl/>
        </w:rPr>
      </w:pPr>
      <w:r>
        <w:rPr>
          <w:rFonts w:hint="cs"/>
          <w:rtl/>
        </w:rPr>
        <w:t xml:space="preserve">סעיף 21 נתקבל. </w:t>
      </w:r>
    </w:p>
    <w:p w:rsidR="004D69B2" w:rsidRDefault="004D69B2" w:rsidP="004D69B2">
      <w:pPr>
        <w:rPr>
          <w:rtl/>
        </w:rPr>
      </w:pPr>
      <w:bookmarkStart w:id="1368" w:name="_ETM_Q1_3407291"/>
      <w:bookmarkStart w:id="1369" w:name="_ETM_Q1_3407417"/>
      <w:bookmarkStart w:id="1370" w:name="_ETM_Q1_3405667"/>
      <w:bookmarkEnd w:id="1368"/>
      <w:bookmarkEnd w:id="1369"/>
      <w:bookmarkEnd w:id="1370"/>
    </w:p>
    <w:p w:rsidR="004D69B2" w:rsidRDefault="004D69B2" w:rsidP="004D69B2">
      <w:pPr>
        <w:pStyle w:val="af9"/>
        <w:keepNext/>
        <w:rPr>
          <w:rtl/>
        </w:rPr>
      </w:pPr>
      <w:bookmarkStart w:id="1371" w:name="ET_guest_707284_229"/>
      <w:r w:rsidRPr="004D69B2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4D69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1"/>
    </w:p>
    <w:p w:rsidR="004D69B2" w:rsidRDefault="004D69B2" w:rsidP="004D69B2">
      <w:pPr>
        <w:pStyle w:val="KeepWithNext"/>
        <w:rPr>
          <w:rtl/>
        </w:rPr>
      </w:pPr>
    </w:p>
    <w:p w:rsidR="004D69B2" w:rsidRDefault="004D69B2" w:rsidP="004D69B2">
      <w:pPr>
        <w:rPr>
          <w:rtl/>
        </w:rPr>
      </w:pPr>
      <w:bookmarkStart w:id="1372" w:name="_ETM_Q1_3406436"/>
      <w:bookmarkStart w:id="1373" w:name="_ETM_Q1_3406498"/>
      <w:bookmarkEnd w:id="1372"/>
      <w:bookmarkEnd w:id="1373"/>
      <w:r>
        <w:rPr>
          <w:rFonts w:hint="cs"/>
          <w:rtl/>
        </w:rPr>
        <w:t>סעיף 22</w:t>
      </w:r>
      <w:bookmarkStart w:id="1374" w:name="_ETM_Q1_3416634"/>
      <w:bookmarkEnd w:id="1374"/>
      <w:r>
        <w:rPr>
          <w:rFonts w:hint="cs"/>
          <w:rtl/>
        </w:rPr>
        <w:t xml:space="preserve"> - -</w:t>
      </w:r>
    </w:p>
    <w:p w:rsidR="004D69B2" w:rsidRDefault="004D69B2" w:rsidP="004D69B2">
      <w:pPr>
        <w:rPr>
          <w:rtl/>
        </w:rPr>
      </w:pPr>
      <w:bookmarkStart w:id="1375" w:name="_ETM_Q1_3413974"/>
      <w:bookmarkStart w:id="1376" w:name="_ETM_Q1_3414094"/>
      <w:bookmarkEnd w:id="1375"/>
      <w:bookmarkEnd w:id="1376"/>
    </w:p>
    <w:p w:rsidR="004D69B2" w:rsidRDefault="004D69B2" w:rsidP="004D69B2">
      <w:pPr>
        <w:pStyle w:val="af6"/>
        <w:keepNext/>
        <w:rPr>
          <w:rtl/>
        </w:rPr>
      </w:pPr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D69B2" w:rsidRDefault="004D69B2" w:rsidP="004D69B2">
      <w:pPr>
        <w:pStyle w:val="KeepWithNext"/>
        <w:rPr>
          <w:rtl/>
        </w:rPr>
      </w:pPr>
    </w:p>
    <w:p w:rsidR="004D69B2" w:rsidRDefault="004D69B2" w:rsidP="004D69B2">
      <w:pPr>
        <w:rPr>
          <w:rtl/>
        </w:rPr>
      </w:pPr>
      <w:bookmarkStart w:id="1377" w:name="_ETM_Q1_3415402"/>
      <w:bookmarkEnd w:id="1377"/>
      <w:r>
        <w:rPr>
          <w:rFonts w:hint="cs"/>
          <w:rtl/>
        </w:rPr>
        <w:t xml:space="preserve">זה כבר החלק הפלילי. </w:t>
      </w:r>
    </w:p>
    <w:p w:rsidR="004D69B2" w:rsidRDefault="004D69B2" w:rsidP="004D69B2">
      <w:pPr>
        <w:rPr>
          <w:rtl/>
        </w:rPr>
      </w:pPr>
      <w:bookmarkStart w:id="1378" w:name="_ETM_Q1_3415334"/>
      <w:bookmarkStart w:id="1379" w:name="_ETM_Q1_3415456"/>
      <w:bookmarkEnd w:id="1378"/>
      <w:bookmarkEnd w:id="1379"/>
    </w:p>
    <w:p w:rsidR="004D69B2" w:rsidRDefault="004D69B2" w:rsidP="004D69B2">
      <w:pPr>
        <w:pStyle w:val="-"/>
        <w:keepNext/>
        <w:rPr>
          <w:rtl/>
        </w:rPr>
      </w:pPr>
      <w:bookmarkStart w:id="1380" w:name="ET_speakercontinue_707284_231"/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דובר_המשך</w:t>
      </w:r>
      <w:proofErr w:type="spellEnd"/>
      <w:r w:rsidRPr="004D69B2">
        <w:rPr>
          <w:rStyle w:val="TagStyle"/>
          <w:rtl/>
        </w:rPr>
        <w:t xml:space="preserve"> &gt;&gt; </w:t>
      </w:r>
      <w:r>
        <w:rPr>
          <w:rtl/>
        </w:rPr>
        <w:t>מיכל כהן:</w:t>
      </w:r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דובר_המשך</w:t>
      </w:r>
      <w:proofErr w:type="spellEnd"/>
      <w:r w:rsidRPr="004D69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0"/>
    </w:p>
    <w:p w:rsidR="004D69B2" w:rsidRDefault="004D69B2" w:rsidP="004D69B2">
      <w:pPr>
        <w:pStyle w:val="KeepWithNext"/>
        <w:rPr>
          <w:rtl/>
        </w:rPr>
      </w:pPr>
    </w:p>
    <w:p w:rsidR="004D69B2" w:rsidRDefault="004D69B2" w:rsidP="004D69B2">
      <w:pPr>
        <w:rPr>
          <w:rtl/>
        </w:rPr>
      </w:pPr>
      <w:bookmarkStart w:id="1381" w:name="_ETM_Q1_3416520"/>
      <w:bookmarkEnd w:id="1381"/>
      <w:r>
        <w:rPr>
          <w:rFonts w:hint="cs"/>
          <w:rtl/>
        </w:rPr>
        <w:t>-</w:t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bookmarkStart w:id="1382" w:name="_ETM_Q1_3412432"/>
      <w:bookmarkEnd w:id="1382"/>
      <w:r>
        <w:rPr>
          <w:rFonts w:hint="cs"/>
          <w:rtl/>
        </w:rPr>
        <w:t xml:space="preserve">זה חלק פלילי, אבל </w:t>
      </w:r>
      <w:bookmarkStart w:id="1383" w:name="_ETM_Q1_3406955"/>
      <w:bookmarkStart w:id="1384" w:name="_ETM_Q1_3407073"/>
      <w:bookmarkStart w:id="1385" w:name="_ETM_Q1_3407106"/>
      <w:bookmarkStart w:id="1386" w:name="_ETM_Q1_3407240"/>
      <w:bookmarkStart w:id="1387" w:name="_ETM_Q1_3407322"/>
      <w:bookmarkStart w:id="1388" w:name="_ETM_Q1_3407432"/>
      <w:bookmarkStart w:id="1389" w:name="_ETM_Q1_3407530"/>
      <w:bookmarkStart w:id="1390" w:name="_ETM_Q1_3407640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r>
        <w:rPr>
          <w:rFonts w:hint="cs"/>
          <w:rtl/>
        </w:rPr>
        <w:t xml:space="preserve">הוא בעיניי חלק יחסית מינורי, זה </w:t>
      </w:r>
      <w:bookmarkStart w:id="1391" w:name="_ETM_Q1_3421420"/>
      <w:bookmarkEnd w:id="1391"/>
      <w:r>
        <w:rPr>
          <w:rFonts w:hint="cs"/>
          <w:rtl/>
        </w:rPr>
        <w:t xml:space="preserve">לא העניין שבו דן החוק. </w:t>
      </w:r>
    </w:p>
    <w:p w:rsidR="004D69B2" w:rsidRDefault="004D69B2" w:rsidP="004D69B2">
      <w:pPr>
        <w:rPr>
          <w:rtl/>
        </w:rPr>
      </w:pPr>
      <w:bookmarkStart w:id="1392" w:name="_ETM_Q1_3417894"/>
      <w:bookmarkStart w:id="1393" w:name="_ETM_Q1_3417996"/>
      <w:bookmarkStart w:id="1394" w:name="_ETM_Q1_3409580"/>
      <w:bookmarkEnd w:id="1392"/>
      <w:bookmarkEnd w:id="1393"/>
      <w:bookmarkEnd w:id="1394"/>
    </w:p>
    <w:p w:rsidR="004D69B2" w:rsidRDefault="004D69B2" w:rsidP="004D69B2">
      <w:pPr>
        <w:pStyle w:val="af6"/>
        <w:keepNext/>
        <w:rPr>
          <w:rtl/>
        </w:rPr>
      </w:pPr>
      <w:bookmarkStart w:id="1395" w:name="ET_yor_5288_232"/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D69B2">
        <w:rPr>
          <w:rStyle w:val="TagStyle"/>
          <w:rtl/>
        </w:rPr>
        <w:t xml:space="preserve"> &lt;&lt; </w:t>
      </w:r>
      <w:proofErr w:type="spellStart"/>
      <w:r w:rsidRPr="004D69B2">
        <w:rPr>
          <w:rStyle w:val="TagStyle"/>
          <w:rtl/>
        </w:rPr>
        <w:t>יור</w:t>
      </w:r>
      <w:proofErr w:type="spellEnd"/>
      <w:r w:rsidRPr="004D69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5"/>
    </w:p>
    <w:p w:rsidR="004D69B2" w:rsidRDefault="004D69B2" w:rsidP="004D69B2">
      <w:pPr>
        <w:pStyle w:val="KeepWithNext"/>
        <w:rPr>
          <w:rtl/>
        </w:rPr>
      </w:pPr>
    </w:p>
    <w:p w:rsidR="004D69B2" w:rsidRDefault="004D69B2" w:rsidP="004D69B2">
      <w:pPr>
        <w:rPr>
          <w:rtl/>
        </w:rPr>
      </w:pPr>
      <w:bookmarkStart w:id="1396" w:name="_ETM_Q1_3424795"/>
      <w:bookmarkEnd w:id="1396"/>
      <w:r>
        <w:rPr>
          <w:rFonts w:hint="cs"/>
          <w:rtl/>
        </w:rPr>
        <w:t xml:space="preserve">כן, אני יודעת שזה לא </w:t>
      </w:r>
      <w:bookmarkStart w:id="1397" w:name="_ETM_Q1_3423760"/>
      <w:bookmarkEnd w:id="1397"/>
      <w:r>
        <w:rPr>
          <w:rFonts w:hint="cs"/>
          <w:rtl/>
        </w:rPr>
        <w:t xml:space="preserve">נסיבות מחמירות. בבקשה תקריאי. </w:t>
      </w:r>
    </w:p>
    <w:p w:rsidR="004D69B2" w:rsidRDefault="004D69B2" w:rsidP="004D69B2">
      <w:pPr>
        <w:rPr>
          <w:rtl/>
        </w:rPr>
      </w:pPr>
      <w:bookmarkStart w:id="1398" w:name="_ETM_Q1_3427138"/>
      <w:bookmarkStart w:id="1399" w:name="_ETM_Q1_3427212"/>
      <w:bookmarkStart w:id="1400" w:name="_ETM_Q1_3429499"/>
      <w:bookmarkEnd w:id="1398"/>
      <w:bookmarkEnd w:id="1399"/>
      <w:bookmarkEnd w:id="1400"/>
    </w:p>
    <w:p w:rsidR="004D69B2" w:rsidRDefault="004D69B2" w:rsidP="004D69B2">
      <w:pPr>
        <w:pStyle w:val="af9"/>
        <w:keepNext/>
        <w:rPr>
          <w:rtl/>
        </w:rPr>
      </w:pPr>
      <w:bookmarkStart w:id="1401" w:name="ET_guest_707284_233"/>
      <w:r w:rsidRPr="004D69B2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4D69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1"/>
    </w:p>
    <w:p w:rsidR="004D69B2" w:rsidRDefault="004D69B2" w:rsidP="004D69B2">
      <w:pPr>
        <w:pStyle w:val="KeepWithNext"/>
        <w:rPr>
          <w:rtl/>
        </w:rPr>
      </w:pPr>
    </w:p>
    <w:tbl>
      <w:tblPr>
        <w:bidiVisual/>
        <w:tblW w:w="89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444"/>
      </w:tblGrid>
      <w:tr w:rsidR="004D69B2" w:rsidRPr="004D69B2" w:rsidTr="000C5D7B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69B2" w:rsidRPr="004D69B2" w:rsidRDefault="004D69B2" w:rsidP="004D69B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402" w:name="_ETM_Q1_3430044"/>
            <w:bookmarkStart w:id="1403" w:name="_ETM_Q1_3430107"/>
            <w:bookmarkEnd w:id="1402"/>
            <w:bookmarkEnd w:id="1403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69B2" w:rsidRPr="004D69B2" w:rsidRDefault="004D69B2" w:rsidP="004D69B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4D69B2">
              <w:rPr>
                <w:rFonts w:ascii="Arial" w:eastAsia="Arial Unicode MS" w:hAnsi="Arial" w:hint="cs"/>
                <w:rtl/>
              </w:rPr>
              <w:t>22.</w:t>
            </w:r>
            <w:r w:rsidRPr="004D69B2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4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D69B2" w:rsidRPr="004D69B2" w:rsidRDefault="000C5D7B" w:rsidP="004D69B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="004D69B2" w:rsidRPr="004D69B2">
              <w:rPr>
                <w:rFonts w:ascii="Arial" w:eastAsia="Arial Unicode MS" w:hAnsi="Arial" w:hint="cs"/>
                <w:rtl/>
              </w:rPr>
              <w:t xml:space="preserve">בסעיף 46 לחוק העיקרי, בסעיף קטן (א), במקום "או התעורר חשד כי אגב חקירה בעבירה לפי חוק זה נעברה עבירה לפי סעיפים 242, 244, 245, 246 ו־249 לחוק העונשין, </w:t>
            </w:r>
            <w:proofErr w:type="spellStart"/>
            <w:r w:rsidR="004D69B2" w:rsidRPr="004D69B2">
              <w:rPr>
                <w:rFonts w:ascii="Arial" w:eastAsia="Arial Unicode MS" w:hAnsi="Arial" w:hint="cs"/>
                <w:rtl/>
              </w:rPr>
              <w:t>התשל"ז</w:t>
            </w:r>
            <w:proofErr w:type="spellEnd"/>
            <w:r w:rsidR="004D69B2" w:rsidRPr="004D69B2">
              <w:rPr>
                <w:rFonts w:ascii="Arial" w:eastAsia="Arial Unicode MS" w:hAnsi="Arial" w:hint="cs"/>
                <w:rtl/>
              </w:rPr>
              <w:t xml:space="preserve">–1977" יבוא "או התעורר חשד אגב חקירה בעבירה לפי חוק זה כי נעברה עבירה לפי סעיפים 242, 244, 245, 246 ו־249 לחוק העונשין, </w:t>
            </w:r>
            <w:proofErr w:type="spellStart"/>
            <w:r w:rsidR="004D69B2" w:rsidRPr="004D69B2">
              <w:rPr>
                <w:rFonts w:ascii="Arial" w:eastAsia="Arial Unicode MS" w:hAnsi="Arial" w:hint="cs"/>
                <w:rtl/>
              </w:rPr>
              <w:t>התשל"ז</w:t>
            </w:r>
            <w:proofErr w:type="spellEnd"/>
            <w:r w:rsidR="004D69B2" w:rsidRPr="004D69B2">
              <w:rPr>
                <w:rFonts w:ascii="Arial" w:eastAsia="Arial Unicode MS" w:hAnsi="Arial" w:hint="cs"/>
                <w:rtl/>
              </w:rPr>
              <w:t>–1977, בקשר לעבירה הנחקרת".</w:t>
            </w:r>
          </w:p>
        </w:tc>
      </w:tr>
    </w:tbl>
    <w:p w:rsidR="002E3AA0" w:rsidRDefault="002E3AA0" w:rsidP="002E3AA0">
      <w:pPr>
        <w:pStyle w:val="af1"/>
        <w:keepNext/>
        <w:spacing w:line="240" w:lineRule="auto"/>
        <w:jc w:val="left"/>
        <w:rPr>
          <w:b w:val="0"/>
          <w:bCs w:val="0"/>
          <w:rtl/>
        </w:rPr>
      </w:pPr>
    </w:p>
    <w:p w:rsidR="002E3AA0" w:rsidRDefault="002E3AA0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b/>
          <w:bCs/>
          <w:rtl/>
        </w:rPr>
        <w:br w:type="page"/>
      </w:r>
    </w:p>
    <w:p w:rsidR="002E3AA0" w:rsidRDefault="000C5D7B" w:rsidP="002E3AA0">
      <w:pPr>
        <w:pStyle w:val="af1"/>
        <w:keepNext/>
        <w:spacing w:line="240" w:lineRule="auto"/>
        <w:jc w:val="both"/>
        <w:rPr>
          <w:b w:val="0"/>
          <w:bCs w:val="0"/>
        </w:rPr>
      </w:pPr>
      <w:r w:rsidRPr="000C5D7B">
        <w:rPr>
          <w:rFonts w:hint="cs"/>
          <w:b w:val="0"/>
          <w:bCs w:val="0"/>
          <w:rtl/>
        </w:rPr>
        <w:lastRenderedPageBreak/>
        <w:t>אני אסביר</w:t>
      </w:r>
      <w:r>
        <w:rPr>
          <w:rFonts w:hint="cs"/>
          <w:b w:val="0"/>
          <w:bCs w:val="0"/>
          <w:rtl/>
        </w:rPr>
        <w:t xml:space="preserve"> </w:t>
      </w:r>
      <w:r>
        <w:rPr>
          <w:b w:val="0"/>
          <w:bCs w:val="0"/>
          <w:rtl/>
        </w:rPr>
        <w:t>–</w:t>
      </w:r>
      <w:r>
        <w:rPr>
          <w:rFonts w:hint="cs"/>
          <w:b w:val="0"/>
          <w:bCs w:val="0"/>
          <w:rtl/>
        </w:rPr>
        <w:t xml:space="preserve"> חוק ההגבלים</w:t>
      </w:r>
      <w:bookmarkStart w:id="1404" w:name="_ETM_Q1_3466217"/>
      <w:bookmarkEnd w:id="1404"/>
      <w:r>
        <w:rPr>
          <w:rFonts w:hint="cs"/>
          <w:b w:val="0"/>
          <w:bCs w:val="0"/>
          <w:rtl/>
        </w:rPr>
        <w:t xml:space="preserve"> העסקיים נותן סמכות לחקור בחשדות לעבירות פליליות שקבועות בחוק ההגבלים </w:t>
      </w:r>
      <w:bookmarkStart w:id="1405" w:name="_ETM_Q1_3472275"/>
      <w:bookmarkEnd w:id="1405"/>
      <w:r>
        <w:rPr>
          <w:rFonts w:hint="cs"/>
          <w:b w:val="0"/>
          <w:bCs w:val="0"/>
          <w:rtl/>
        </w:rPr>
        <w:t xml:space="preserve">העסקיים וגם לעבירות שיבוש והעלמת ראיות שהן נלוות. </w:t>
      </w:r>
      <w:bookmarkStart w:id="1406" w:name="_ETM_Q1_3479739"/>
      <w:bookmarkStart w:id="1407" w:name="_ETM_Q1_3479864"/>
      <w:bookmarkStart w:id="1408" w:name="_ETM_Q1_3479914"/>
      <w:bookmarkStart w:id="1409" w:name="_ETM_Q1_3479998"/>
      <w:bookmarkEnd w:id="1406"/>
      <w:bookmarkEnd w:id="1407"/>
      <w:bookmarkEnd w:id="1408"/>
      <w:bookmarkEnd w:id="1409"/>
    </w:p>
    <w:p w:rsidR="002E3AA0" w:rsidRDefault="002E3AA0" w:rsidP="002E3AA0">
      <w:pPr>
        <w:pStyle w:val="af1"/>
        <w:keepNext/>
        <w:spacing w:line="240" w:lineRule="auto"/>
        <w:jc w:val="both"/>
        <w:rPr>
          <w:b w:val="0"/>
          <w:bCs w:val="0"/>
        </w:rPr>
      </w:pPr>
    </w:p>
    <w:p w:rsidR="002E3AA0" w:rsidRDefault="000C5D7B" w:rsidP="002E3AA0">
      <w:pPr>
        <w:pStyle w:val="af1"/>
        <w:keepNext/>
        <w:spacing w:line="240" w:lineRule="auto"/>
        <w:jc w:val="both"/>
        <w:rPr>
          <w:b w:val="0"/>
          <w:bCs w:val="0"/>
        </w:rPr>
      </w:pPr>
      <w:r w:rsidRPr="002E3AA0">
        <w:rPr>
          <w:rFonts w:hint="cs"/>
          <w:b w:val="0"/>
          <w:bCs w:val="0"/>
          <w:rtl/>
        </w:rPr>
        <w:t xml:space="preserve">לפי הנוסח </w:t>
      </w:r>
      <w:bookmarkStart w:id="1410" w:name="_ETM_Q1_3481779"/>
      <w:bookmarkEnd w:id="1410"/>
      <w:r w:rsidRPr="002E3AA0">
        <w:rPr>
          <w:rFonts w:hint="cs"/>
          <w:b w:val="0"/>
          <w:bCs w:val="0"/>
          <w:rtl/>
        </w:rPr>
        <w:t xml:space="preserve">הנוכחי, אפשר לפרש את הנוסח הנוכחי כאילו אפשר לחקור </w:t>
      </w:r>
      <w:bookmarkStart w:id="1411" w:name="_ETM_Q1_3484524"/>
      <w:bookmarkEnd w:id="1411"/>
      <w:r w:rsidRPr="002E3AA0">
        <w:rPr>
          <w:rFonts w:hint="cs"/>
          <w:b w:val="0"/>
          <w:bCs w:val="0"/>
          <w:rtl/>
        </w:rPr>
        <w:t xml:space="preserve">בעבירות שיבוש, רק אם עבירות השיבוש נעשו אחרי פתיחה בחקירה, </w:t>
      </w:r>
      <w:bookmarkStart w:id="1412" w:name="_ETM_Q1_3488407"/>
      <w:bookmarkEnd w:id="1412"/>
      <w:r w:rsidRPr="002E3AA0">
        <w:rPr>
          <w:rFonts w:hint="cs"/>
          <w:b w:val="0"/>
          <w:bCs w:val="0"/>
          <w:rtl/>
        </w:rPr>
        <w:t xml:space="preserve">זאת אומרת אגב פתיחה בחקירה נעברה עבירה. </w:t>
      </w:r>
      <w:bookmarkStart w:id="1413" w:name="_ETM_Q1_3493504"/>
      <w:bookmarkStart w:id="1414" w:name="_ETM_Q1_3493599"/>
      <w:bookmarkStart w:id="1415" w:name="_ETM_Q1_3493687"/>
      <w:bookmarkStart w:id="1416" w:name="_ETM_Q1_3493797"/>
      <w:bookmarkEnd w:id="1413"/>
      <w:bookmarkEnd w:id="1414"/>
      <w:bookmarkEnd w:id="1415"/>
      <w:bookmarkEnd w:id="1416"/>
    </w:p>
    <w:p w:rsidR="002E3AA0" w:rsidRDefault="002E3AA0" w:rsidP="002E3AA0">
      <w:pPr>
        <w:pStyle w:val="af1"/>
        <w:keepNext/>
        <w:spacing w:line="240" w:lineRule="auto"/>
        <w:jc w:val="both"/>
        <w:rPr>
          <w:b w:val="0"/>
          <w:bCs w:val="0"/>
        </w:rPr>
      </w:pPr>
    </w:p>
    <w:p w:rsidR="000C5D7B" w:rsidRPr="002E3AA0" w:rsidRDefault="000C5D7B" w:rsidP="002E3AA0">
      <w:pPr>
        <w:pStyle w:val="af1"/>
        <w:keepNext/>
        <w:spacing w:line="240" w:lineRule="auto"/>
        <w:jc w:val="both"/>
        <w:rPr>
          <w:b w:val="0"/>
          <w:bCs w:val="0"/>
          <w:rtl/>
        </w:rPr>
      </w:pPr>
      <w:r w:rsidRPr="002E3AA0">
        <w:rPr>
          <w:rFonts w:hint="cs"/>
          <w:b w:val="0"/>
          <w:bCs w:val="0"/>
          <w:rtl/>
        </w:rPr>
        <w:t xml:space="preserve">אנחנו נפגשנו בפועל </w:t>
      </w:r>
      <w:bookmarkStart w:id="1417" w:name="_ETM_Q1_3493061"/>
      <w:bookmarkEnd w:id="1417"/>
      <w:r w:rsidRPr="002E3AA0">
        <w:rPr>
          <w:rFonts w:hint="cs"/>
          <w:b w:val="0"/>
          <w:bCs w:val="0"/>
          <w:rtl/>
        </w:rPr>
        <w:t xml:space="preserve">בהרבה מצבים שבהם מקרטלים כבר קודם, עוד לפני פתיחה </w:t>
      </w:r>
      <w:bookmarkStart w:id="1418" w:name="_ETM_Q1_3498891"/>
      <w:bookmarkEnd w:id="1418"/>
      <w:r w:rsidRPr="002E3AA0">
        <w:rPr>
          <w:rFonts w:hint="cs"/>
          <w:b w:val="0"/>
          <w:bCs w:val="0"/>
          <w:rtl/>
        </w:rPr>
        <w:t xml:space="preserve">בחקירה, כבר העלימו ראיות, ולכאורה אין סמכות. לכן אנחנו </w:t>
      </w:r>
      <w:bookmarkStart w:id="1419" w:name="_ETM_Q1_3504026"/>
      <w:bookmarkEnd w:id="1419"/>
      <w:r w:rsidRPr="002E3AA0">
        <w:rPr>
          <w:rFonts w:hint="cs"/>
          <w:b w:val="0"/>
          <w:bCs w:val="0"/>
          <w:rtl/>
        </w:rPr>
        <w:t xml:space="preserve">בסך הכול שינינו את הסדר, כשהתעורר חשד אגב חקירה, שנעברה </w:t>
      </w:r>
      <w:bookmarkStart w:id="1420" w:name="_ETM_Q1_3507637"/>
      <w:bookmarkEnd w:id="1420"/>
      <w:r w:rsidRPr="002E3AA0">
        <w:rPr>
          <w:rFonts w:hint="cs"/>
          <w:b w:val="0"/>
          <w:bCs w:val="0"/>
          <w:rtl/>
        </w:rPr>
        <w:t xml:space="preserve">עבירה, כלומר: שהעבירה יכולה להיעשות לפני פתיחת החקירה, אבל </w:t>
      </w:r>
      <w:bookmarkStart w:id="1421" w:name="_ETM_Q1_3513026"/>
      <w:bookmarkEnd w:id="1421"/>
      <w:r w:rsidRPr="002E3AA0">
        <w:rPr>
          <w:rFonts w:hint="cs"/>
          <w:b w:val="0"/>
          <w:bCs w:val="0"/>
          <w:rtl/>
        </w:rPr>
        <w:t xml:space="preserve">כשגילינו אותה תוך כדי, נוכל גם לחקור עליה ולא רק </w:t>
      </w:r>
      <w:bookmarkStart w:id="1422" w:name="_ETM_Q1_3515904"/>
      <w:bookmarkEnd w:id="1422"/>
      <w:r w:rsidRPr="002E3AA0">
        <w:rPr>
          <w:rFonts w:hint="cs"/>
          <w:b w:val="0"/>
          <w:bCs w:val="0"/>
          <w:rtl/>
        </w:rPr>
        <w:t>- - -</w:t>
      </w:r>
    </w:p>
    <w:p w:rsidR="000C5D7B" w:rsidRDefault="000C5D7B" w:rsidP="000C5D7B">
      <w:pPr>
        <w:rPr>
          <w:rtl/>
        </w:rPr>
      </w:pPr>
      <w:bookmarkStart w:id="1423" w:name="_ETM_Q1_3517376"/>
      <w:bookmarkStart w:id="1424" w:name="_ETM_Q1_3517483"/>
      <w:bookmarkEnd w:id="1423"/>
      <w:bookmarkEnd w:id="1424"/>
    </w:p>
    <w:p w:rsidR="000C5D7B" w:rsidRDefault="000C5D7B" w:rsidP="000C5D7B">
      <w:pPr>
        <w:pStyle w:val="af6"/>
        <w:keepNext/>
        <w:rPr>
          <w:rtl/>
        </w:rPr>
      </w:pPr>
      <w:r w:rsidRPr="000C5D7B">
        <w:rPr>
          <w:rStyle w:val="TagStyle"/>
          <w:rtl/>
        </w:rPr>
        <w:t xml:space="preserve"> &lt;&lt; </w:t>
      </w:r>
      <w:proofErr w:type="spellStart"/>
      <w:r w:rsidRPr="000C5D7B">
        <w:rPr>
          <w:rStyle w:val="TagStyle"/>
          <w:rtl/>
        </w:rPr>
        <w:t>יור</w:t>
      </w:r>
      <w:proofErr w:type="spellEnd"/>
      <w:r w:rsidRPr="000C5D7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0C5D7B">
        <w:rPr>
          <w:rStyle w:val="TagStyle"/>
          <w:rtl/>
        </w:rPr>
        <w:t xml:space="preserve"> &lt;&lt; </w:t>
      </w:r>
      <w:proofErr w:type="spellStart"/>
      <w:r w:rsidRPr="000C5D7B">
        <w:rPr>
          <w:rStyle w:val="TagStyle"/>
          <w:rtl/>
        </w:rPr>
        <w:t>יור</w:t>
      </w:r>
      <w:proofErr w:type="spellEnd"/>
      <w:r w:rsidRPr="000C5D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0C5D7B" w:rsidRDefault="000C5D7B" w:rsidP="000C5D7B">
      <w:pPr>
        <w:pStyle w:val="KeepWithNext"/>
        <w:rPr>
          <w:rtl/>
        </w:rPr>
      </w:pPr>
    </w:p>
    <w:p w:rsidR="000C5D7B" w:rsidRDefault="000C5D7B" w:rsidP="000C5D7B">
      <w:pPr>
        <w:rPr>
          <w:rtl/>
        </w:rPr>
      </w:pPr>
      <w:bookmarkStart w:id="1425" w:name="_ETM_Q1_3515380"/>
      <w:bookmarkEnd w:id="1425"/>
      <w:r>
        <w:rPr>
          <w:rFonts w:hint="cs"/>
          <w:rtl/>
        </w:rPr>
        <w:t xml:space="preserve">אין פה ענישה רטרואקטיבית. </w:t>
      </w:r>
    </w:p>
    <w:p w:rsidR="000C5D7B" w:rsidRDefault="000C5D7B" w:rsidP="000C5D7B">
      <w:pPr>
        <w:rPr>
          <w:rtl/>
        </w:rPr>
      </w:pPr>
      <w:bookmarkStart w:id="1426" w:name="_ETM_Q1_3519814"/>
      <w:bookmarkStart w:id="1427" w:name="_ETM_Q1_3519920"/>
      <w:bookmarkStart w:id="1428" w:name="_ETM_Q1_3518086"/>
      <w:bookmarkEnd w:id="1426"/>
      <w:bookmarkEnd w:id="1427"/>
      <w:bookmarkEnd w:id="1428"/>
    </w:p>
    <w:p w:rsidR="000C5D7B" w:rsidRDefault="000C5D7B" w:rsidP="000C5D7B">
      <w:pPr>
        <w:pStyle w:val="af9"/>
        <w:keepNext/>
        <w:rPr>
          <w:rtl/>
        </w:rPr>
      </w:pPr>
      <w:r w:rsidRPr="000C5D7B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0C5D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C5D7B" w:rsidRDefault="000C5D7B" w:rsidP="000C5D7B">
      <w:pPr>
        <w:pStyle w:val="KeepWithNext"/>
        <w:rPr>
          <w:rtl/>
        </w:rPr>
      </w:pPr>
    </w:p>
    <w:p w:rsidR="000C5D7B" w:rsidRDefault="000C5D7B" w:rsidP="000C5D7B">
      <w:pPr>
        <w:rPr>
          <w:rtl/>
        </w:rPr>
      </w:pPr>
      <w:bookmarkStart w:id="1429" w:name="_ETM_Q1_3518729"/>
      <w:bookmarkStart w:id="1430" w:name="_ETM_Q1_3518792"/>
      <w:bookmarkEnd w:id="1429"/>
      <w:bookmarkEnd w:id="1430"/>
      <w:r>
        <w:rPr>
          <w:rFonts w:hint="cs"/>
          <w:rtl/>
        </w:rPr>
        <w:t xml:space="preserve">אין כאן </w:t>
      </w:r>
      <w:bookmarkStart w:id="1431" w:name="_ETM_Q1_3519478"/>
      <w:bookmarkEnd w:id="1431"/>
      <w:r>
        <w:rPr>
          <w:rFonts w:hint="cs"/>
          <w:rtl/>
        </w:rPr>
        <w:t>שום דבר רטרואקטיבי, רק השאלה היא מתי יש לרשות ההגבלים</w:t>
      </w:r>
      <w:bookmarkStart w:id="1432" w:name="_ETM_Q1_3524069"/>
      <w:bookmarkEnd w:id="1432"/>
      <w:r>
        <w:rPr>
          <w:rFonts w:hint="cs"/>
          <w:rtl/>
        </w:rPr>
        <w:t xml:space="preserve"> סמכות חקירה. את סמכות החקירה יש בכל מקרה על עבירות</w:t>
      </w:r>
      <w:bookmarkStart w:id="1433" w:name="_ETM_Q1_3526622"/>
      <w:bookmarkEnd w:id="1433"/>
      <w:r>
        <w:rPr>
          <w:rFonts w:hint="cs"/>
          <w:rtl/>
        </w:rPr>
        <w:t xml:space="preserve"> השיבוש האלה. העבירות האלה הן עבירות שיבוש, השאלה </w:t>
      </w:r>
      <w:bookmarkStart w:id="1434" w:name="_ETM_Q1_3528116"/>
      <w:bookmarkEnd w:id="1434"/>
      <w:r>
        <w:rPr>
          <w:rFonts w:hint="cs"/>
          <w:rtl/>
        </w:rPr>
        <w:t xml:space="preserve">אם רשות ההגבלים תוכל לחקור את זה. </w:t>
      </w:r>
    </w:p>
    <w:p w:rsidR="000C5D7B" w:rsidRDefault="000C5D7B" w:rsidP="000C5D7B">
      <w:pPr>
        <w:rPr>
          <w:rtl/>
        </w:rPr>
      </w:pPr>
      <w:bookmarkStart w:id="1435" w:name="_ETM_Q1_3529020"/>
      <w:bookmarkStart w:id="1436" w:name="_ETM_Q1_3529116"/>
      <w:bookmarkEnd w:id="1435"/>
      <w:bookmarkEnd w:id="1436"/>
    </w:p>
    <w:p w:rsidR="000C5D7B" w:rsidRDefault="000C5D7B" w:rsidP="000C5D7B">
      <w:pPr>
        <w:pStyle w:val="af6"/>
        <w:keepNext/>
        <w:rPr>
          <w:rtl/>
        </w:rPr>
      </w:pPr>
      <w:r w:rsidRPr="000C5D7B">
        <w:rPr>
          <w:rStyle w:val="TagStyle"/>
          <w:rtl/>
        </w:rPr>
        <w:t xml:space="preserve"> &lt;&lt; </w:t>
      </w:r>
      <w:proofErr w:type="spellStart"/>
      <w:r w:rsidRPr="000C5D7B">
        <w:rPr>
          <w:rStyle w:val="TagStyle"/>
          <w:rtl/>
        </w:rPr>
        <w:t>יור</w:t>
      </w:r>
      <w:proofErr w:type="spellEnd"/>
      <w:r w:rsidRPr="000C5D7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0C5D7B">
        <w:rPr>
          <w:rStyle w:val="TagStyle"/>
          <w:rtl/>
        </w:rPr>
        <w:t xml:space="preserve"> &lt;&lt; </w:t>
      </w:r>
      <w:proofErr w:type="spellStart"/>
      <w:r w:rsidRPr="000C5D7B">
        <w:rPr>
          <w:rStyle w:val="TagStyle"/>
          <w:rtl/>
        </w:rPr>
        <w:t>יור</w:t>
      </w:r>
      <w:proofErr w:type="spellEnd"/>
      <w:r w:rsidRPr="000C5D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0C5D7B" w:rsidRDefault="000C5D7B" w:rsidP="000C5D7B">
      <w:pPr>
        <w:pStyle w:val="KeepWithNext"/>
        <w:rPr>
          <w:rtl/>
        </w:rPr>
      </w:pPr>
    </w:p>
    <w:p w:rsidR="000C5D7B" w:rsidRDefault="000C5D7B" w:rsidP="000C5D7B">
      <w:pPr>
        <w:rPr>
          <w:rtl/>
        </w:rPr>
      </w:pPr>
      <w:bookmarkStart w:id="1437" w:name="_ETM_Q1_3530068"/>
      <w:bookmarkEnd w:id="1437"/>
      <w:r>
        <w:rPr>
          <w:rFonts w:hint="cs"/>
          <w:rtl/>
        </w:rPr>
        <w:t>על עבירות כאלה, שנעברו ל</w:t>
      </w:r>
      <w:bookmarkStart w:id="1438" w:name="_ETM_Q1_3531628"/>
      <w:bookmarkStart w:id="1439" w:name="_ETM_Q1_3531716"/>
      <w:bookmarkEnd w:id="1438"/>
      <w:bookmarkEnd w:id="1439"/>
      <w:r>
        <w:rPr>
          <w:rFonts w:hint="cs"/>
          <w:rtl/>
        </w:rPr>
        <w:t xml:space="preserve">פני. </w:t>
      </w:r>
      <w:r>
        <w:rPr>
          <w:rtl/>
        </w:rPr>
        <w:t xml:space="preserve">  </w:t>
      </w:r>
    </w:p>
    <w:p w:rsidR="000C5D7B" w:rsidRDefault="000C5D7B" w:rsidP="000C5D7B">
      <w:pPr>
        <w:rPr>
          <w:rtl/>
        </w:rPr>
      </w:pPr>
      <w:bookmarkStart w:id="1440" w:name="_ETM_Q1_3530206"/>
      <w:bookmarkStart w:id="1441" w:name="_ETM_Q1_3530293"/>
      <w:bookmarkEnd w:id="1440"/>
      <w:bookmarkEnd w:id="1441"/>
    </w:p>
    <w:p w:rsidR="000C5D7B" w:rsidRDefault="000C5D7B" w:rsidP="000C5D7B">
      <w:pPr>
        <w:pStyle w:val="-"/>
        <w:keepNext/>
        <w:rPr>
          <w:rtl/>
        </w:rPr>
      </w:pPr>
      <w:bookmarkStart w:id="1442" w:name="ET_speakercontinue_707284_237"/>
      <w:r w:rsidRPr="000C5D7B">
        <w:rPr>
          <w:rStyle w:val="TagStyle"/>
          <w:rtl/>
        </w:rPr>
        <w:t xml:space="preserve"> &lt;&lt; </w:t>
      </w:r>
      <w:proofErr w:type="spellStart"/>
      <w:r w:rsidRPr="000C5D7B">
        <w:rPr>
          <w:rStyle w:val="TagStyle"/>
          <w:rtl/>
        </w:rPr>
        <w:t>דובר_המשך</w:t>
      </w:r>
      <w:proofErr w:type="spellEnd"/>
      <w:r w:rsidRPr="000C5D7B">
        <w:rPr>
          <w:rStyle w:val="TagStyle"/>
          <w:rtl/>
        </w:rPr>
        <w:t xml:space="preserve"> &gt;&gt; </w:t>
      </w:r>
      <w:r>
        <w:rPr>
          <w:rtl/>
        </w:rPr>
        <w:t>מיכל כהן:</w:t>
      </w:r>
      <w:r w:rsidRPr="000C5D7B">
        <w:rPr>
          <w:rStyle w:val="TagStyle"/>
          <w:rtl/>
        </w:rPr>
        <w:t xml:space="preserve"> &lt;&lt; </w:t>
      </w:r>
      <w:proofErr w:type="spellStart"/>
      <w:r w:rsidRPr="000C5D7B">
        <w:rPr>
          <w:rStyle w:val="TagStyle"/>
          <w:rtl/>
        </w:rPr>
        <w:t>דובר_המשך</w:t>
      </w:r>
      <w:proofErr w:type="spellEnd"/>
      <w:r w:rsidRPr="000C5D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2"/>
    </w:p>
    <w:p w:rsidR="000C5D7B" w:rsidRDefault="000C5D7B" w:rsidP="000C5D7B">
      <w:pPr>
        <w:pStyle w:val="KeepWithNext"/>
        <w:rPr>
          <w:rtl/>
        </w:rPr>
      </w:pPr>
    </w:p>
    <w:p w:rsidR="000C5D7B" w:rsidRDefault="000C5D7B" w:rsidP="000C5D7B">
      <w:pPr>
        <w:rPr>
          <w:rtl/>
        </w:rPr>
      </w:pPr>
      <w:bookmarkStart w:id="1443" w:name="_ETM_Q1_3531370"/>
      <w:bookmarkEnd w:id="1443"/>
      <w:r>
        <w:rPr>
          <w:rFonts w:hint="cs"/>
          <w:rtl/>
        </w:rPr>
        <w:t>שנעברו קודם. אם הם פותחים</w:t>
      </w:r>
      <w:bookmarkStart w:id="1444" w:name="_ETM_Q1_3535926"/>
      <w:bookmarkEnd w:id="1444"/>
      <w:r>
        <w:rPr>
          <w:rFonts w:hint="cs"/>
          <w:rtl/>
        </w:rPr>
        <w:t xml:space="preserve"> מייל ורואים שמישהו שלח למישהו: תמחק משהו, </w:t>
      </w:r>
      <w:bookmarkStart w:id="1445" w:name="_ETM_Q1_3536674"/>
      <w:bookmarkEnd w:id="1445"/>
      <w:r>
        <w:rPr>
          <w:rFonts w:hint="cs"/>
          <w:rtl/>
        </w:rPr>
        <w:t>עוד לפני שהתחילה החקירה, אנחנו נוכל לחקור אותה</w:t>
      </w:r>
      <w:bookmarkStart w:id="1446" w:name="_ETM_Q1_3541517"/>
      <w:bookmarkEnd w:id="1446"/>
      <w:r>
        <w:rPr>
          <w:rFonts w:hint="cs"/>
          <w:rtl/>
        </w:rPr>
        <w:t xml:space="preserve">, זאת כל מהות התיקון כאן. </w:t>
      </w:r>
    </w:p>
    <w:p w:rsidR="000C5D7B" w:rsidRDefault="000C5D7B" w:rsidP="000C5D7B">
      <w:pPr>
        <w:rPr>
          <w:rtl/>
        </w:rPr>
      </w:pPr>
      <w:bookmarkStart w:id="1447" w:name="_ETM_Q1_3545680"/>
      <w:bookmarkStart w:id="1448" w:name="_ETM_Q1_3545767"/>
      <w:bookmarkEnd w:id="1447"/>
      <w:bookmarkEnd w:id="1448"/>
    </w:p>
    <w:p w:rsidR="000C5D7B" w:rsidRDefault="000C5D7B" w:rsidP="000C5D7B">
      <w:pPr>
        <w:pStyle w:val="af6"/>
        <w:keepNext/>
        <w:rPr>
          <w:rtl/>
        </w:rPr>
      </w:pPr>
      <w:r w:rsidRPr="000C5D7B">
        <w:rPr>
          <w:rStyle w:val="TagStyle"/>
          <w:rtl/>
        </w:rPr>
        <w:t xml:space="preserve"> &lt;&lt; </w:t>
      </w:r>
      <w:proofErr w:type="spellStart"/>
      <w:r w:rsidRPr="000C5D7B">
        <w:rPr>
          <w:rStyle w:val="TagStyle"/>
          <w:rtl/>
        </w:rPr>
        <w:t>יור</w:t>
      </w:r>
      <w:proofErr w:type="spellEnd"/>
      <w:r w:rsidRPr="000C5D7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0C5D7B">
        <w:rPr>
          <w:rStyle w:val="TagStyle"/>
          <w:rtl/>
        </w:rPr>
        <w:t xml:space="preserve"> &lt;&lt; </w:t>
      </w:r>
      <w:proofErr w:type="spellStart"/>
      <w:r w:rsidRPr="000C5D7B">
        <w:rPr>
          <w:rStyle w:val="TagStyle"/>
          <w:rtl/>
        </w:rPr>
        <w:t>יור</w:t>
      </w:r>
      <w:proofErr w:type="spellEnd"/>
      <w:r w:rsidRPr="000C5D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0C5D7B" w:rsidRDefault="000C5D7B" w:rsidP="000C5D7B">
      <w:pPr>
        <w:pStyle w:val="KeepWithNext"/>
        <w:rPr>
          <w:rtl/>
        </w:rPr>
      </w:pPr>
    </w:p>
    <w:p w:rsidR="000C5D7B" w:rsidRDefault="000C5D7B" w:rsidP="000C5D7B">
      <w:pPr>
        <w:rPr>
          <w:rtl/>
        </w:rPr>
      </w:pPr>
      <w:bookmarkStart w:id="1449" w:name="_ETM_Q1_3546797"/>
      <w:bookmarkEnd w:id="1449"/>
      <w:r>
        <w:rPr>
          <w:rFonts w:hint="cs"/>
          <w:rtl/>
        </w:rPr>
        <w:t xml:space="preserve">יש למישהו הערות? אני </w:t>
      </w:r>
      <w:bookmarkStart w:id="1450" w:name="_ETM_Q1_3547180"/>
      <w:bookmarkEnd w:id="1450"/>
      <w:r>
        <w:rPr>
          <w:rFonts w:hint="cs"/>
          <w:rtl/>
        </w:rPr>
        <w:t xml:space="preserve">בעד הסעיף, אבל האם למישהו יש </w:t>
      </w:r>
      <w:bookmarkStart w:id="1451" w:name="_ETM_Q1_3549332"/>
      <w:bookmarkEnd w:id="1451"/>
      <w:r>
        <w:rPr>
          <w:rFonts w:hint="cs"/>
          <w:rtl/>
        </w:rPr>
        <w:t xml:space="preserve">הערה לעניין הזה? אני מצביעה. </w:t>
      </w:r>
      <w:r w:rsidR="00F81298">
        <w:rPr>
          <w:rFonts w:hint="cs"/>
          <w:rtl/>
        </w:rPr>
        <w:t>מי בעד?</w:t>
      </w:r>
    </w:p>
    <w:p w:rsidR="000C5D7B" w:rsidRPr="000C5D7B" w:rsidRDefault="000C5D7B" w:rsidP="000C5D7B">
      <w:pPr>
        <w:rPr>
          <w:rtl/>
        </w:rPr>
      </w:pPr>
      <w:bookmarkStart w:id="1452" w:name="_ETM_Q1_3550446"/>
      <w:bookmarkStart w:id="1453" w:name="_ETM_Q1_3550559"/>
      <w:bookmarkEnd w:id="1452"/>
      <w:bookmarkEnd w:id="1453"/>
      <w:r>
        <w:rPr>
          <w:rtl/>
        </w:rPr>
        <w:t xml:space="preserve">  </w:t>
      </w:r>
    </w:p>
    <w:p w:rsidR="00BB031E" w:rsidRDefault="00BB031E" w:rsidP="00BB031E">
      <w:pPr>
        <w:pStyle w:val="af1"/>
        <w:keepNext/>
        <w:rPr>
          <w:rtl/>
        </w:rPr>
      </w:pPr>
      <w:bookmarkStart w:id="1454" w:name="_ETM_Q1_3465282"/>
      <w:bookmarkStart w:id="1455" w:name="_ETM_Q1_3465413"/>
      <w:bookmarkEnd w:id="1454"/>
      <w:bookmarkEnd w:id="1455"/>
      <w:r>
        <w:rPr>
          <w:rFonts w:hint="eastAsia"/>
          <w:rtl/>
        </w:rPr>
        <w:t>הצבעה</w:t>
      </w:r>
    </w:p>
    <w:p w:rsidR="00BB031E" w:rsidRDefault="00BB031E" w:rsidP="00BB031E">
      <w:pPr>
        <w:pStyle w:val="--"/>
        <w:keepNext/>
        <w:rPr>
          <w:rtl/>
        </w:rPr>
      </w:pPr>
    </w:p>
    <w:p w:rsidR="00BB031E" w:rsidRDefault="00BB031E" w:rsidP="00BB031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BB031E" w:rsidRDefault="00BB031E" w:rsidP="00BB031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B031E" w:rsidRDefault="00BB031E" w:rsidP="00BB031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BB031E" w:rsidRDefault="00BB031E" w:rsidP="00BB031E">
      <w:pPr>
        <w:pStyle w:val="--"/>
        <w:keepNext/>
        <w:rPr>
          <w:rtl/>
        </w:rPr>
      </w:pPr>
      <w:r>
        <w:rPr>
          <w:rFonts w:hint="cs"/>
          <w:rtl/>
        </w:rPr>
        <w:t xml:space="preserve">סעיף 22 נתקבל. </w:t>
      </w:r>
    </w:p>
    <w:p w:rsidR="000C5D7B" w:rsidRDefault="000C5D7B" w:rsidP="0061378D">
      <w:pPr>
        <w:rPr>
          <w:rtl/>
        </w:rPr>
      </w:pPr>
    </w:p>
    <w:p w:rsidR="000C5D7B" w:rsidRDefault="000C5D7B" w:rsidP="000C5D7B">
      <w:pPr>
        <w:pStyle w:val="a4"/>
        <w:keepNext/>
        <w:rPr>
          <w:rtl/>
        </w:rPr>
      </w:pPr>
      <w:bookmarkStart w:id="1456" w:name="ET_speaker_לאה_ורון_239"/>
      <w:r w:rsidRPr="000C5D7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0C5D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6"/>
    </w:p>
    <w:p w:rsidR="000C5D7B" w:rsidRDefault="000C5D7B" w:rsidP="000C5D7B">
      <w:pPr>
        <w:pStyle w:val="KeepWithNext"/>
        <w:rPr>
          <w:rtl/>
        </w:rPr>
      </w:pPr>
    </w:p>
    <w:p w:rsidR="000C5D7B" w:rsidRDefault="000C5D7B" w:rsidP="000C5D7B">
      <w:pPr>
        <w:rPr>
          <w:rtl/>
        </w:rPr>
      </w:pPr>
      <w:bookmarkStart w:id="1457" w:name="_ETM_Q1_3556520"/>
      <w:bookmarkStart w:id="1458" w:name="_ETM_Q1_3556584"/>
      <w:bookmarkEnd w:id="1457"/>
      <w:bookmarkEnd w:id="1458"/>
      <w:r>
        <w:rPr>
          <w:rFonts w:hint="cs"/>
          <w:rtl/>
        </w:rPr>
        <w:t xml:space="preserve">סעיף 22 אושר. </w:t>
      </w:r>
    </w:p>
    <w:p w:rsidR="000C5D7B" w:rsidRDefault="000C5D7B" w:rsidP="000C5D7B">
      <w:pPr>
        <w:rPr>
          <w:rtl/>
        </w:rPr>
      </w:pPr>
      <w:bookmarkStart w:id="1459" w:name="_ETM_Q1_3558674"/>
      <w:bookmarkStart w:id="1460" w:name="_ETM_Q1_3558784"/>
      <w:bookmarkStart w:id="1461" w:name="_ETM_Q1_3559458"/>
      <w:bookmarkEnd w:id="1459"/>
      <w:bookmarkEnd w:id="1460"/>
      <w:bookmarkEnd w:id="1461"/>
    </w:p>
    <w:p w:rsidR="000C5D7B" w:rsidRDefault="000C5D7B" w:rsidP="000C5D7B">
      <w:pPr>
        <w:pStyle w:val="af9"/>
        <w:keepNext/>
        <w:rPr>
          <w:rtl/>
        </w:rPr>
      </w:pPr>
      <w:bookmarkStart w:id="1462" w:name="ET_guest_707284_240"/>
      <w:r w:rsidRPr="000C5D7B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0C5D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2"/>
    </w:p>
    <w:p w:rsidR="000C5D7B" w:rsidRDefault="000C5D7B" w:rsidP="000C5D7B">
      <w:pPr>
        <w:pStyle w:val="KeepWithNext"/>
        <w:rPr>
          <w:rtl/>
        </w:rPr>
      </w:pPr>
    </w:p>
    <w:p w:rsidR="00F81298" w:rsidRDefault="000C5D7B" w:rsidP="000C5D7B">
      <w:pPr>
        <w:rPr>
          <w:rtl/>
        </w:rPr>
      </w:pPr>
      <w:bookmarkStart w:id="1463" w:name="_ETM_Q1_3560031"/>
      <w:bookmarkStart w:id="1464" w:name="_ETM_Q1_3560100"/>
      <w:bookmarkEnd w:id="1463"/>
      <w:bookmarkEnd w:id="1464"/>
      <w:r w:rsidRPr="00881571">
        <w:rPr>
          <w:rFonts w:hint="cs"/>
          <w:rtl/>
        </w:rPr>
        <w:t xml:space="preserve">סעיף 23 </w:t>
      </w:r>
      <w:bookmarkStart w:id="1465" w:name="_ETM_Q1_3557936"/>
      <w:bookmarkEnd w:id="1465"/>
      <w:r w:rsidRPr="00881571">
        <w:rPr>
          <w:rFonts w:hint="cs"/>
          <w:rtl/>
        </w:rPr>
        <w:t xml:space="preserve">מדבר על הנסיבות המחמירות, וזה רלוונטי כולל סעיף 24. </w:t>
      </w:r>
      <w:bookmarkStart w:id="1466" w:name="_ETM_Q1_3567393"/>
      <w:bookmarkEnd w:id="1466"/>
      <w:r w:rsidR="00F81298">
        <w:rPr>
          <w:rFonts w:hint="cs"/>
          <w:rtl/>
        </w:rPr>
        <w:t>אנחנו בסעיף 25:</w:t>
      </w:r>
    </w:p>
    <w:p w:rsidR="00F81298" w:rsidRDefault="00F81298" w:rsidP="000C5D7B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8303"/>
      </w:tblGrid>
      <w:tr w:rsidR="00F81298" w:rsidTr="00F81298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81298" w:rsidRDefault="00F81298">
            <w:pPr>
              <w:pStyle w:val="TableText"/>
              <w:spacing w:line="240" w:lineRule="auto"/>
              <w:rPr>
                <w:sz w:val="24"/>
                <w:szCs w:val="24"/>
              </w:rPr>
            </w:pPr>
            <w:bookmarkStart w:id="1467" w:name="_ETM_Q1_3570776"/>
            <w:bookmarkStart w:id="1468" w:name="_ETM_Q1_3570873"/>
            <w:bookmarkEnd w:id="1467"/>
            <w:bookmarkEnd w:id="1468"/>
            <w:r>
              <w:rPr>
                <w:rFonts w:hint="cs"/>
                <w:sz w:val="24"/>
                <w:szCs w:val="24"/>
                <w:rtl/>
              </w:rPr>
              <w:t>25.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830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81298" w:rsidRDefault="00F81298" w:rsidP="00F8129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"בסעיף 50ב לחוק העיקרי, בסעיף קטן (ד), בפסקה (1), במקום "הודעה בשני עיתונים יומיים" יבוא "הודעה באתר האינטרנט ובשני עיתונים יומיים".</w:t>
            </w:r>
            <w:bookmarkStart w:id="1469" w:name="_ETM_Q1_3586089"/>
            <w:bookmarkStart w:id="1470" w:name="_ETM_Q1_3586198"/>
            <w:bookmarkStart w:id="1471" w:name="ET_yor_5288_229"/>
            <w:bookmarkEnd w:id="1469"/>
            <w:bookmarkEnd w:id="1470"/>
          </w:p>
          <w:p w:rsidR="00F81298" w:rsidRDefault="00F81298" w:rsidP="00F81298">
            <w:pPr>
              <w:rPr>
                <w:rtl/>
              </w:rPr>
            </w:pPr>
            <w:bookmarkStart w:id="1472" w:name="_ETM_Q1_3591077"/>
            <w:bookmarkEnd w:id="1471"/>
            <w:bookmarkEnd w:id="1472"/>
          </w:p>
        </w:tc>
      </w:tr>
    </w:tbl>
    <w:p w:rsidR="000C5D7B" w:rsidRPr="0061378D" w:rsidRDefault="000C5D7B" w:rsidP="000C5D7B">
      <w:pPr>
        <w:rPr>
          <w:rtl/>
        </w:rPr>
      </w:pPr>
      <w:r>
        <w:rPr>
          <w:rtl/>
        </w:rPr>
        <w:t xml:space="preserve">   </w:t>
      </w:r>
    </w:p>
    <w:p w:rsidR="00F81298" w:rsidRDefault="00F81298" w:rsidP="00F81298">
      <w:pPr>
        <w:pStyle w:val="af6"/>
        <w:keepNext/>
        <w:rPr>
          <w:rtl/>
        </w:rPr>
      </w:pPr>
      <w:bookmarkStart w:id="1473" w:name="ET_yor_5288_230"/>
      <w:r w:rsidRPr="00F81298">
        <w:rPr>
          <w:rStyle w:val="TagStyle"/>
          <w:rtl/>
        </w:rPr>
        <w:lastRenderedPageBreak/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3"/>
    </w:p>
    <w:p w:rsidR="00F81298" w:rsidRDefault="00F81298" w:rsidP="00F81298">
      <w:pPr>
        <w:pStyle w:val="KeepWithNext"/>
        <w:rPr>
          <w:rtl/>
        </w:rPr>
      </w:pPr>
    </w:p>
    <w:p w:rsidR="00F81298" w:rsidRDefault="00F81298" w:rsidP="00F81298">
      <w:pPr>
        <w:rPr>
          <w:rtl/>
        </w:rPr>
      </w:pPr>
      <w:r>
        <w:rPr>
          <w:rFonts w:hint="cs"/>
          <w:rtl/>
        </w:rPr>
        <w:t>מי בעד?</w:t>
      </w:r>
      <w:bookmarkStart w:id="1474" w:name="_ETM_Q1_3586643"/>
      <w:bookmarkEnd w:id="1474"/>
    </w:p>
    <w:p w:rsidR="00F81298" w:rsidRPr="00F81298" w:rsidRDefault="00F81298" w:rsidP="00F81298">
      <w:pPr>
        <w:rPr>
          <w:rtl/>
        </w:rPr>
      </w:pPr>
      <w:bookmarkStart w:id="1475" w:name="_ETM_Q1_3586759"/>
      <w:bookmarkEnd w:id="1475"/>
      <w:r>
        <w:rPr>
          <w:rtl/>
        </w:rPr>
        <w:t xml:space="preserve">  </w:t>
      </w:r>
    </w:p>
    <w:p w:rsidR="00BB031E" w:rsidRDefault="00BB031E" w:rsidP="00BB031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B031E" w:rsidRDefault="00BB031E" w:rsidP="00BB031E">
      <w:pPr>
        <w:pStyle w:val="--"/>
        <w:keepNext/>
        <w:rPr>
          <w:rtl/>
        </w:rPr>
      </w:pPr>
    </w:p>
    <w:p w:rsidR="00BB031E" w:rsidRDefault="00BB031E" w:rsidP="00BB031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BB031E" w:rsidRPr="00BB031E" w:rsidRDefault="00BB031E" w:rsidP="00BB031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B031E" w:rsidRDefault="00BB031E" w:rsidP="00BB031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81298" w:rsidRDefault="00F81298" w:rsidP="00F81298">
      <w:pPr>
        <w:jc w:val="center"/>
        <w:rPr>
          <w:rtl/>
        </w:rPr>
      </w:pPr>
      <w:r>
        <w:rPr>
          <w:rFonts w:hint="cs"/>
          <w:rtl/>
        </w:rPr>
        <w:t>סעיף 25 נתקבל.</w:t>
      </w:r>
    </w:p>
    <w:p w:rsidR="00F81298" w:rsidRDefault="00F81298" w:rsidP="00F81298">
      <w:pPr>
        <w:rPr>
          <w:rtl/>
        </w:rPr>
      </w:pPr>
      <w:bookmarkStart w:id="1476" w:name="_ETM_Q1_3588516"/>
      <w:bookmarkStart w:id="1477" w:name="_ETM_Q1_3588603"/>
      <w:bookmarkEnd w:id="1476"/>
      <w:bookmarkEnd w:id="1477"/>
    </w:p>
    <w:p w:rsidR="00F81298" w:rsidRDefault="00F81298" w:rsidP="00F81298">
      <w:pPr>
        <w:pStyle w:val="a4"/>
        <w:keepNext/>
        <w:rPr>
          <w:rtl/>
        </w:rPr>
      </w:pPr>
      <w:bookmarkStart w:id="1478" w:name="ET_speaker_לאה_ורון_231"/>
      <w:r w:rsidRPr="00F8129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812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8"/>
    </w:p>
    <w:p w:rsidR="00F81298" w:rsidRDefault="00F81298" w:rsidP="00F81298">
      <w:pPr>
        <w:pStyle w:val="KeepWithNext"/>
        <w:rPr>
          <w:rtl/>
        </w:rPr>
      </w:pPr>
    </w:p>
    <w:p w:rsidR="00F81298" w:rsidRDefault="00F81298" w:rsidP="00F81298">
      <w:pPr>
        <w:rPr>
          <w:rtl/>
        </w:rPr>
      </w:pPr>
      <w:r>
        <w:rPr>
          <w:rFonts w:hint="cs"/>
          <w:rtl/>
        </w:rPr>
        <w:t xml:space="preserve">סעיף 25 אושר. </w:t>
      </w:r>
    </w:p>
    <w:p w:rsidR="00F81298" w:rsidRDefault="00F81298" w:rsidP="00F81298">
      <w:pPr>
        <w:rPr>
          <w:rtl/>
        </w:rPr>
      </w:pPr>
      <w:bookmarkStart w:id="1479" w:name="_ETM_Q1_3593206"/>
      <w:bookmarkStart w:id="1480" w:name="_ETM_Q1_3593316"/>
      <w:bookmarkStart w:id="1481" w:name="_ETM_Q1_3594198"/>
      <w:bookmarkEnd w:id="1479"/>
      <w:bookmarkEnd w:id="1480"/>
      <w:bookmarkEnd w:id="1481"/>
    </w:p>
    <w:p w:rsidR="00F81298" w:rsidRDefault="00F81298" w:rsidP="00F81298">
      <w:pPr>
        <w:pStyle w:val="af9"/>
        <w:keepNext/>
        <w:rPr>
          <w:rtl/>
        </w:rPr>
      </w:pPr>
      <w:bookmarkStart w:id="1482" w:name="ET_guest_707284_232"/>
      <w:r w:rsidRPr="00F81298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F812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2"/>
    </w:p>
    <w:p w:rsidR="00F81298" w:rsidRDefault="00F81298" w:rsidP="00F81298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8870"/>
      </w:tblGrid>
      <w:tr w:rsidR="00F81298" w:rsidRPr="00F81298" w:rsidTr="00F81298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81298" w:rsidRPr="00F81298" w:rsidRDefault="00F81298" w:rsidP="00F8129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bookmarkStart w:id="1483" w:name="_ETM_Q1_3594966"/>
            <w:bookmarkStart w:id="1484" w:name="_ETM_Q1_3595046"/>
            <w:bookmarkEnd w:id="1483"/>
            <w:bookmarkEnd w:id="1484"/>
            <w:r w:rsidRPr="00F81298">
              <w:rPr>
                <w:rFonts w:ascii="Arial" w:eastAsia="Arial Unicode MS" w:hAnsi="Arial" w:hint="cs"/>
                <w:rtl/>
              </w:rPr>
              <w:t>26.</w:t>
            </w:r>
            <w:r w:rsidRPr="00F81298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81298" w:rsidRPr="00F81298" w:rsidRDefault="00F81298" w:rsidP="00F8129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F81298">
              <w:rPr>
                <w:rFonts w:ascii="Arial" w:eastAsia="Arial Unicode MS" w:hAnsi="Arial" w:hint="cs"/>
                <w:rtl/>
              </w:rPr>
              <w:t xml:space="preserve">בסעיף 50ג לחוק העיקרי, במקום ב"אתר האינטרנט של הרשות" יבוא "באתר האינטרנט", והמילים "במידת האפשר" – </w:t>
            </w:r>
            <w:r>
              <w:rPr>
                <w:rFonts w:ascii="Arial" w:eastAsia="Arial Unicode MS" w:hAnsi="Arial" w:hint="cs"/>
                <w:rtl/>
              </w:rPr>
              <w:t>י</w:t>
            </w:r>
            <w:r w:rsidRPr="00F81298">
              <w:rPr>
                <w:rFonts w:ascii="Arial" w:eastAsia="Arial Unicode MS" w:hAnsi="Arial" w:hint="cs"/>
                <w:rtl/>
              </w:rPr>
              <w:t>ימחקו</w:t>
            </w:r>
            <w:r>
              <w:rPr>
                <w:rFonts w:ascii="Arial" w:eastAsia="Arial Unicode MS" w:hAnsi="Arial" w:hint="cs"/>
                <w:rtl/>
              </w:rPr>
              <w:t xml:space="preserve">" </w:t>
            </w:r>
            <w:bookmarkStart w:id="1485" w:name="_ETM_Q1_3600759"/>
            <w:bookmarkEnd w:id="1485"/>
            <w:r>
              <w:rPr>
                <w:rFonts w:ascii="Arial" w:eastAsia="Arial Unicode MS" w:hAnsi="Arial"/>
                <w:rtl/>
              </w:rPr>
              <w:t>–</w:t>
            </w:r>
            <w:r>
              <w:rPr>
                <w:rFonts w:ascii="Arial" w:eastAsia="Arial Unicode MS" w:hAnsi="Arial" w:hint="cs"/>
                <w:rtl/>
              </w:rPr>
              <w:t xml:space="preserve"> זאת תוספת</w:t>
            </w:r>
            <w:r w:rsidRPr="00F81298">
              <w:rPr>
                <w:rFonts w:ascii="Arial" w:eastAsia="Arial Unicode MS" w:hAnsi="Arial" w:hint="cs"/>
                <w:rtl/>
              </w:rPr>
              <w:t>.</w:t>
            </w:r>
          </w:p>
        </w:tc>
      </w:tr>
    </w:tbl>
    <w:p w:rsidR="00F81298" w:rsidRPr="00F81298" w:rsidRDefault="00F81298" w:rsidP="00F81298">
      <w:pPr>
        <w:rPr>
          <w:rtl/>
        </w:rPr>
      </w:pPr>
      <w:r>
        <w:rPr>
          <w:rtl/>
        </w:rPr>
        <w:t xml:space="preserve"> </w:t>
      </w:r>
    </w:p>
    <w:p w:rsidR="00F81298" w:rsidRDefault="00F81298" w:rsidP="00F81298">
      <w:pPr>
        <w:pStyle w:val="af6"/>
        <w:keepNext/>
        <w:rPr>
          <w:rtl/>
        </w:rPr>
      </w:pPr>
      <w:bookmarkStart w:id="1486" w:name="ET_yor_5288_233"/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6"/>
    </w:p>
    <w:p w:rsidR="00F81298" w:rsidRDefault="00F81298" w:rsidP="00F81298">
      <w:pPr>
        <w:pStyle w:val="KeepWithNext"/>
        <w:rPr>
          <w:rtl/>
        </w:rPr>
      </w:pPr>
    </w:p>
    <w:p w:rsidR="00F81298" w:rsidRDefault="00F81298" w:rsidP="00F81298">
      <w:pPr>
        <w:rPr>
          <w:rtl/>
        </w:rPr>
      </w:pPr>
      <w:bookmarkStart w:id="1487" w:name="_ETM_Q1_3604305"/>
      <w:bookmarkEnd w:id="1487"/>
      <w:r>
        <w:rPr>
          <w:rFonts w:hint="cs"/>
          <w:rtl/>
        </w:rPr>
        <w:t>מי בעד?</w:t>
      </w:r>
    </w:p>
    <w:p w:rsidR="00F81298" w:rsidRPr="00F81298" w:rsidRDefault="00F81298" w:rsidP="00F81298">
      <w:pPr>
        <w:rPr>
          <w:rtl/>
        </w:rPr>
      </w:pPr>
      <w:bookmarkStart w:id="1488" w:name="_ETM_Q1_3604082"/>
      <w:bookmarkStart w:id="1489" w:name="_ETM_Q1_3604171"/>
      <w:bookmarkEnd w:id="1488"/>
      <w:bookmarkEnd w:id="1489"/>
      <w:r>
        <w:rPr>
          <w:rtl/>
        </w:rPr>
        <w:t xml:space="preserve">  </w:t>
      </w:r>
    </w:p>
    <w:p w:rsidR="00BB031E" w:rsidRDefault="00BB031E" w:rsidP="00BB031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B031E" w:rsidRDefault="00BB031E" w:rsidP="00BB031E">
      <w:pPr>
        <w:pStyle w:val="--"/>
        <w:keepNext/>
        <w:rPr>
          <w:rtl/>
        </w:rPr>
      </w:pPr>
    </w:p>
    <w:p w:rsidR="00BB031E" w:rsidRDefault="00BB031E" w:rsidP="00BB031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F81298">
        <w:rPr>
          <w:rFonts w:hint="cs"/>
          <w:rtl/>
        </w:rPr>
        <w:t>2</w:t>
      </w:r>
    </w:p>
    <w:p w:rsidR="00BB031E" w:rsidRDefault="00BB031E" w:rsidP="00BB031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F81298">
        <w:rPr>
          <w:rFonts w:hint="cs"/>
          <w:rtl/>
        </w:rPr>
        <w:t>אין</w:t>
      </w:r>
    </w:p>
    <w:p w:rsidR="00F81298" w:rsidRDefault="00BB031E" w:rsidP="00BB031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 w:rsidR="00F81298">
        <w:rPr>
          <w:rFonts w:hint="cs"/>
          <w:rtl/>
        </w:rPr>
        <w:t xml:space="preserve"> אין</w:t>
      </w:r>
    </w:p>
    <w:p w:rsidR="00BB031E" w:rsidRDefault="00F81298" w:rsidP="00BB031E">
      <w:pPr>
        <w:pStyle w:val="--"/>
        <w:keepNext/>
        <w:rPr>
          <w:rtl/>
        </w:rPr>
      </w:pPr>
      <w:r>
        <w:rPr>
          <w:rFonts w:hint="cs"/>
          <w:rtl/>
        </w:rPr>
        <w:t xml:space="preserve">סעיף 26 נתקבל. </w:t>
      </w:r>
      <w:r w:rsidR="00BB031E">
        <w:rPr>
          <w:rtl/>
        </w:rPr>
        <w:t xml:space="preserve"> </w:t>
      </w:r>
    </w:p>
    <w:p w:rsidR="00F81298" w:rsidRDefault="00F81298" w:rsidP="00BB031E">
      <w:pPr>
        <w:pStyle w:val="af9"/>
        <w:keepNext/>
        <w:rPr>
          <w:rStyle w:val="TagStyle"/>
          <w:rtl/>
        </w:rPr>
      </w:pPr>
      <w:bookmarkStart w:id="1490" w:name="ET_guest_617317_108"/>
    </w:p>
    <w:p w:rsidR="00F81298" w:rsidRDefault="00F81298" w:rsidP="00F81298">
      <w:pPr>
        <w:pStyle w:val="af6"/>
        <w:keepNext/>
        <w:rPr>
          <w:rtl/>
        </w:rPr>
      </w:pPr>
      <w:bookmarkStart w:id="1491" w:name="ET_yor_5288_234"/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1"/>
    </w:p>
    <w:p w:rsidR="00F81298" w:rsidRDefault="00F81298" w:rsidP="00F81298">
      <w:pPr>
        <w:pStyle w:val="KeepWithNext"/>
        <w:rPr>
          <w:rtl/>
        </w:rPr>
      </w:pPr>
    </w:p>
    <w:p w:rsidR="00F81298" w:rsidRDefault="00F81298" w:rsidP="00F81298">
      <w:pPr>
        <w:rPr>
          <w:rtl/>
        </w:rPr>
      </w:pPr>
      <w:bookmarkStart w:id="1492" w:name="_ETM_Q1_3604133"/>
      <w:bookmarkEnd w:id="1492"/>
      <w:r>
        <w:rPr>
          <w:rFonts w:hint="cs"/>
          <w:rtl/>
        </w:rPr>
        <w:t xml:space="preserve">סעיף 26 אושר. </w:t>
      </w:r>
      <w:bookmarkStart w:id="1493" w:name="_ETM_Q1_3609802"/>
      <w:bookmarkEnd w:id="1493"/>
    </w:p>
    <w:p w:rsidR="00F81298" w:rsidRDefault="00F81298" w:rsidP="00F81298">
      <w:pPr>
        <w:rPr>
          <w:rtl/>
        </w:rPr>
      </w:pPr>
      <w:bookmarkStart w:id="1494" w:name="_ETM_Q1_3610106"/>
      <w:bookmarkStart w:id="1495" w:name="_ETM_Q1_3610206"/>
      <w:bookmarkStart w:id="1496" w:name="_ETM_Q1_3608381"/>
      <w:bookmarkEnd w:id="1494"/>
      <w:bookmarkEnd w:id="1495"/>
      <w:bookmarkEnd w:id="1496"/>
    </w:p>
    <w:p w:rsidR="00F81298" w:rsidRDefault="00F81298" w:rsidP="00F81298">
      <w:pPr>
        <w:pStyle w:val="af9"/>
        <w:keepNext/>
        <w:rPr>
          <w:rtl/>
        </w:rPr>
      </w:pPr>
      <w:bookmarkStart w:id="1497" w:name="ET_guest_707284_235"/>
      <w:r w:rsidRPr="00F81298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F812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7"/>
    </w:p>
    <w:p w:rsidR="00F81298" w:rsidRDefault="00F81298" w:rsidP="00F81298">
      <w:pPr>
        <w:pStyle w:val="KeepWithNext"/>
        <w:rPr>
          <w:rtl/>
        </w:rPr>
      </w:pPr>
    </w:p>
    <w:p w:rsidR="00F81298" w:rsidRDefault="00F81298" w:rsidP="00F81298">
      <w:pPr>
        <w:rPr>
          <w:rtl/>
        </w:rPr>
      </w:pPr>
      <w:bookmarkStart w:id="1498" w:name="_ETM_Q1_3609042"/>
      <w:bookmarkStart w:id="1499" w:name="_ETM_Q1_3609113"/>
      <w:bookmarkEnd w:id="1498"/>
      <w:bookmarkEnd w:id="1499"/>
      <w:r>
        <w:rPr>
          <w:rFonts w:hint="cs"/>
          <w:rtl/>
        </w:rPr>
        <w:t xml:space="preserve">סעיף 27 אנחנו גם נדלג. </w:t>
      </w:r>
    </w:p>
    <w:p w:rsidR="00F81298" w:rsidRDefault="00F81298" w:rsidP="00F81298">
      <w:pPr>
        <w:rPr>
          <w:rtl/>
        </w:rPr>
      </w:pPr>
    </w:p>
    <w:p w:rsidR="00F81298" w:rsidRDefault="00F81298" w:rsidP="00F81298">
      <w:pPr>
        <w:pStyle w:val="af6"/>
        <w:keepNext/>
        <w:rPr>
          <w:rtl/>
        </w:rPr>
      </w:pPr>
      <w:bookmarkStart w:id="1500" w:name="ET_yor_5288_236"/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0"/>
    </w:p>
    <w:p w:rsidR="00F81298" w:rsidRDefault="00F81298" w:rsidP="00F81298">
      <w:pPr>
        <w:pStyle w:val="KeepWithNext"/>
        <w:rPr>
          <w:rtl/>
        </w:rPr>
      </w:pPr>
    </w:p>
    <w:p w:rsidR="00F81298" w:rsidRDefault="00F81298" w:rsidP="00F81298">
      <w:pPr>
        <w:rPr>
          <w:rtl/>
        </w:rPr>
      </w:pPr>
      <w:bookmarkStart w:id="1501" w:name="_ETM_Q1_3610520"/>
      <w:bookmarkEnd w:id="1501"/>
      <w:r>
        <w:rPr>
          <w:rFonts w:hint="cs"/>
          <w:rtl/>
        </w:rPr>
        <w:t xml:space="preserve">נכון, סעיף 27 זה העיצום. </w:t>
      </w:r>
      <w:bookmarkStart w:id="1502" w:name="_ETM_Q1_3614226"/>
      <w:bookmarkEnd w:id="1502"/>
    </w:p>
    <w:p w:rsidR="00F81298" w:rsidRDefault="00F81298" w:rsidP="00F81298">
      <w:pPr>
        <w:rPr>
          <w:rtl/>
        </w:rPr>
      </w:pPr>
      <w:bookmarkStart w:id="1503" w:name="_ETM_Q1_3614626"/>
      <w:bookmarkStart w:id="1504" w:name="_ETM_Q1_3614714"/>
      <w:bookmarkStart w:id="1505" w:name="_ETM_Q1_3612459"/>
      <w:bookmarkEnd w:id="1503"/>
      <w:bookmarkEnd w:id="1504"/>
      <w:bookmarkEnd w:id="1505"/>
    </w:p>
    <w:p w:rsidR="00F81298" w:rsidRDefault="00F81298" w:rsidP="00F81298">
      <w:pPr>
        <w:pStyle w:val="af9"/>
        <w:keepNext/>
        <w:rPr>
          <w:rtl/>
        </w:rPr>
      </w:pPr>
      <w:bookmarkStart w:id="1506" w:name="ET_guest_707284_237"/>
      <w:r w:rsidRPr="00F81298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F812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6"/>
    </w:p>
    <w:p w:rsidR="00F81298" w:rsidRDefault="00F81298" w:rsidP="00F81298">
      <w:pPr>
        <w:pStyle w:val="KeepWithNext"/>
        <w:rPr>
          <w:rtl/>
        </w:rPr>
      </w:pPr>
    </w:p>
    <w:p w:rsidR="00F81298" w:rsidRDefault="00F81298" w:rsidP="00F81298">
      <w:pPr>
        <w:rPr>
          <w:rtl/>
        </w:rPr>
      </w:pPr>
      <w:bookmarkStart w:id="1507" w:name="_ETM_Q1_3613065"/>
      <w:bookmarkStart w:id="1508" w:name="_ETM_Q1_3613137"/>
      <w:bookmarkEnd w:id="1507"/>
      <w:bookmarkEnd w:id="1508"/>
      <w:r>
        <w:rPr>
          <w:rFonts w:hint="cs"/>
          <w:rtl/>
        </w:rPr>
        <w:t xml:space="preserve">28 זה הוראות מעבר, שרלוונטיות לתיקון הפלילי. </w:t>
      </w:r>
    </w:p>
    <w:p w:rsidR="00F81298" w:rsidRDefault="00F81298" w:rsidP="00F81298">
      <w:pPr>
        <w:rPr>
          <w:rtl/>
        </w:rPr>
      </w:pPr>
      <w:bookmarkStart w:id="1509" w:name="_ETM_Q1_3618456"/>
      <w:bookmarkStart w:id="1510" w:name="_ETM_Q1_3618592"/>
      <w:bookmarkEnd w:id="1509"/>
      <w:bookmarkEnd w:id="1510"/>
    </w:p>
    <w:p w:rsidR="00F81298" w:rsidRDefault="00F81298" w:rsidP="00F81298">
      <w:pPr>
        <w:pStyle w:val="af6"/>
        <w:keepNext/>
        <w:rPr>
          <w:rtl/>
        </w:rPr>
      </w:pPr>
      <w:bookmarkStart w:id="1511" w:name="ET_yor_5288_238"/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F81298">
        <w:rPr>
          <w:rStyle w:val="TagStyle"/>
          <w:rtl/>
        </w:rPr>
        <w:t xml:space="preserve"> &lt;&lt; </w:t>
      </w:r>
      <w:proofErr w:type="spellStart"/>
      <w:r w:rsidRPr="00F81298">
        <w:rPr>
          <w:rStyle w:val="TagStyle"/>
          <w:rtl/>
        </w:rPr>
        <w:t>יור</w:t>
      </w:r>
      <w:proofErr w:type="spellEnd"/>
      <w:r w:rsidRPr="00F812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1"/>
    </w:p>
    <w:p w:rsidR="00F81298" w:rsidRDefault="00F81298" w:rsidP="00F81298">
      <w:pPr>
        <w:pStyle w:val="KeepWithNext"/>
        <w:rPr>
          <w:rtl/>
        </w:rPr>
      </w:pPr>
    </w:p>
    <w:p w:rsidR="003D5A68" w:rsidRDefault="00F81298" w:rsidP="00F81298">
      <w:pPr>
        <w:rPr>
          <w:rtl/>
        </w:rPr>
      </w:pPr>
      <w:bookmarkStart w:id="1512" w:name="_ETM_Q1_3620330"/>
      <w:bookmarkEnd w:id="1512"/>
      <w:r>
        <w:rPr>
          <w:rFonts w:hint="cs"/>
          <w:rtl/>
        </w:rPr>
        <w:t xml:space="preserve">כן, אנחנו </w:t>
      </w:r>
      <w:bookmarkStart w:id="1513" w:name="_ETM_Q1_3618284"/>
      <w:bookmarkEnd w:id="1513"/>
      <w:r>
        <w:rPr>
          <w:rFonts w:hint="cs"/>
          <w:rtl/>
        </w:rPr>
        <w:t xml:space="preserve">נדחה את זה. </w:t>
      </w:r>
    </w:p>
    <w:p w:rsidR="003D5A68" w:rsidRDefault="003D5A68" w:rsidP="00F81298">
      <w:pPr>
        <w:rPr>
          <w:rtl/>
        </w:rPr>
      </w:pPr>
      <w:bookmarkStart w:id="1514" w:name="_ETM_Q1_3633768"/>
      <w:bookmarkStart w:id="1515" w:name="_ETM_Q1_3633883"/>
      <w:bookmarkEnd w:id="1514"/>
      <w:bookmarkEnd w:id="1515"/>
    </w:p>
    <w:p w:rsidR="003D5A68" w:rsidRDefault="003D5A68" w:rsidP="00F81298">
      <w:pPr>
        <w:rPr>
          <w:rtl/>
        </w:rPr>
      </w:pPr>
      <w:bookmarkStart w:id="1516" w:name="_ETM_Q1_3633967"/>
      <w:bookmarkStart w:id="1517" w:name="_ETM_Q1_3634072"/>
      <w:bookmarkEnd w:id="1516"/>
      <w:bookmarkEnd w:id="1517"/>
      <w:r>
        <w:rPr>
          <w:rFonts w:hint="cs"/>
          <w:rtl/>
        </w:rPr>
        <w:t>סעיף 29 אי אפשר. כל מקום שבו</w:t>
      </w:r>
      <w:bookmarkStart w:id="1518" w:name="_ETM_Q1_3642803"/>
      <w:bookmarkEnd w:id="1518"/>
      <w:r>
        <w:rPr>
          <w:rFonts w:hint="cs"/>
          <w:rtl/>
        </w:rPr>
        <w:t xml:space="preserve"> מצוין החוק - -</w:t>
      </w:r>
    </w:p>
    <w:p w:rsidR="003D5A68" w:rsidRDefault="003D5A68" w:rsidP="00F81298">
      <w:pPr>
        <w:rPr>
          <w:rtl/>
        </w:rPr>
      </w:pPr>
      <w:bookmarkStart w:id="1519" w:name="_ETM_Q1_3645137"/>
      <w:bookmarkStart w:id="1520" w:name="_ETM_Q1_3645280"/>
      <w:bookmarkStart w:id="1521" w:name="_ETM_Q1_3643203"/>
      <w:bookmarkEnd w:id="1519"/>
      <w:bookmarkEnd w:id="1520"/>
      <w:bookmarkEnd w:id="1521"/>
    </w:p>
    <w:p w:rsidR="003D5A68" w:rsidRDefault="003D5A68" w:rsidP="003D5A68">
      <w:pPr>
        <w:pStyle w:val="a4"/>
        <w:keepNext/>
        <w:rPr>
          <w:rtl/>
        </w:rPr>
      </w:pPr>
      <w:bookmarkStart w:id="1522" w:name="ET_speaker_5276_239"/>
      <w:r w:rsidRPr="003D5A6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D5A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2"/>
    </w:p>
    <w:p w:rsidR="003D5A68" w:rsidRDefault="003D5A68" w:rsidP="003D5A68">
      <w:pPr>
        <w:pStyle w:val="KeepWithNext"/>
        <w:rPr>
          <w:rtl/>
        </w:rPr>
      </w:pPr>
    </w:p>
    <w:p w:rsidR="003D5A68" w:rsidRDefault="003D5A68" w:rsidP="003D5A68">
      <w:pPr>
        <w:rPr>
          <w:rtl/>
        </w:rPr>
      </w:pPr>
      <w:bookmarkStart w:id="1523" w:name="_ETM_Q1_3643952"/>
      <w:bookmarkStart w:id="1524" w:name="_ETM_Q1_3644020"/>
      <w:bookmarkStart w:id="1525" w:name="_ETM_Q1_3653494"/>
      <w:bookmarkEnd w:id="1523"/>
      <w:bookmarkEnd w:id="1524"/>
      <w:bookmarkEnd w:id="1525"/>
      <w:r>
        <w:rPr>
          <w:rFonts w:hint="cs"/>
          <w:rtl/>
        </w:rPr>
        <w:t>- - כל מקום שיש תחרות, צריך להוסיף "הוגנת".</w:t>
      </w:r>
    </w:p>
    <w:p w:rsidR="003D5A68" w:rsidRDefault="003D5A68" w:rsidP="003D5A68">
      <w:pPr>
        <w:rPr>
          <w:rtl/>
        </w:rPr>
      </w:pPr>
      <w:bookmarkStart w:id="1526" w:name="_ETM_Q1_3647317"/>
      <w:bookmarkStart w:id="1527" w:name="_ETM_Q1_3647436"/>
      <w:bookmarkEnd w:id="1526"/>
      <w:bookmarkEnd w:id="1527"/>
      <w:r>
        <w:rPr>
          <w:rtl/>
        </w:rPr>
        <w:t xml:space="preserve">  </w:t>
      </w:r>
      <w:r w:rsidR="00F81298">
        <w:rPr>
          <w:rtl/>
        </w:rPr>
        <w:t xml:space="preserve">  </w:t>
      </w:r>
    </w:p>
    <w:p w:rsidR="003D5A68" w:rsidRDefault="003D5A68" w:rsidP="003D5A68">
      <w:pPr>
        <w:pStyle w:val="af6"/>
        <w:keepNext/>
        <w:rPr>
          <w:rtl/>
        </w:rPr>
      </w:pPr>
      <w:bookmarkStart w:id="1528" w:name="ET_yor_5288_240"/>
      <w:r w:rsidRPr="003D5A68">
        <w:rPr>
          <w:rStyle w:val="TagStyle"/>
          <w:rtl/>
        </w:rPr>
        <w:t xml:space="preserve"> &lt;&lt; </w:t>
      </w:r>
      <w:proofErr w:type="spellStart"/>
      <w:r w:rsidRPr="003D5A68">
        <w:rPr>
          <w:rStyle w:val="TagStyle"/>
          <w:rtl/>
        </w:rPr>
        <w:t>יור</w:t>
      </w:r>
      <w:proofErr w:type="spellEnd"/>
      <w:r w:rsidRPr="003D5A6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3D5A68">
        <w:rPr>
          <w:rStyle w:val="TagStyle"/>
          <w:rtl/>
        </w:rPr>
        <w:t xml:space="preserve"> &lt;&lt; </w:t>
      </w:r>
      <w:proofErr w:type="spellStart"/>
      <w:r w:rsidRPr="003D5A68">
        <w:rPr>
          <w:rStyle w:val="TagStyle"/>
          <w:rtl/>
        </w:rPr>
        <w:t>יור</w:t>
      </w:r>
      <w:proofErr w:type="spellEnd"/>
      <w:r w:rsidRPr="003D5A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8"/>
    </w:p>
    <w:p w:rsidR="003D5A68" w:rsidRDefault="003D5A68" w:rsidP="003D5A68">
      <w:pPr>
        <w:pStyle w:val="KeepWithNext"/>
        <w:rPr>
          <w:rtl/>
        </w:rPr>
      </w:pPr>
    </w:p>
    <w:p w:rsidR="003D5A68" w:rsidRDefault="003D5A68" w:rsidP="003D5A68">
      <w:pPr>
        <w:rPr>
          <w:rtl/>
        </w:rPr>
      </w:pPr>
      <w:bookmarkStart w:id="1529" w:name="_ETM_Q1_3652868"/>
      <w:bookmarkEnd w:id="1529"/>
      <w:r>
        <w:rPr>
          <w:rFonts w:hint="cs"/>
          <w:rtl/>
        </w:rPr>
        <w:t>זה הכול תיקוני שם - - -</w:t>
      </w:r>
    </w:p>
    <w:p w:rsidR="00F81298" w:rsidRPr="00F81298" w:rsidRDefault="003D5A68" w:rsidP="003D5A68">
      <w:pPr>
        <w:rPr>
          <w:rtl/>
        </w:rPr>
      </w:pPr>
      <w:bookmarkStart w:id="1530" w:name="_ETM_Q1_3656960"/>
      <w:bookmarkStart w:id="1531" w:name="_ETM_Q1_3657079"/>
      <w:bookmarkEnd w:id="1530"/>
      <w:bookmarkEnd w:id="1531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F81298">
        <w:rPr>
          <w:rtl/>
        </w:rPr>
        <w:t xml:space="preserve">        </w:t>
      </w:r>
    </w:p>
    <w:p w:rsidR="00BB031E" w:rsidRDefault="00BB031E" w:rsidP="00BB031E">
      <w:pPr>
        <w:pStyle w:val="af9"/>
        <w:keepNext/>
        <w:rPr>
          <w:rtl/>
        </w:rPr>
      </w:pPr>
      <w:bookmarkStart w:id="1532" w:name="_ETM_Q1_3604323"/>
      <w:bookmarkStart w:id="1533" w:name="_ETM_Q1_3604422"/>
      <w:bookmarkEnd w:id="1532"/>
      <w:bookmarkEnd w:id="1533"/>
      <w:r w:rsidRPr="00BB031E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BB03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0"/>
    </w:p>
    <w:p w:rsidR="00BB031E" w:rsidRDefault="00BB031E" w:rsidP="00BB031E">
      <w:pPr>
        <w:pStyle w:val="KeepWithNext"/>
        <w:rPr>
          <w:rtl/>
        </w:rPr>
      </w:pPr>
    </w:p>
    <w:p w:rsidR="003D5A68" w:rsidRDefault="003D5A68" w:rsidP="00BB031E">
      <w:pPr>
        <w:rPr>
          <w:rtl/>
        </w:rPr>
      </w:pPr>
      <w:r>
        <w:rPr>
          <w:rFonts w:hint="cs"/>
          <w:rtl/>
        </w:rPr>
        <w:t xml:space="preserve">תיקונים עקיפים. </w:t>
      </w:r>
    </w:p>
    <w:p w:rsidR="003D5A68" w:rsidRDefault="003D5A68" w:rsidP="00BB031E">
      <w:pPr>
        <w:rPr>
          <w:rtl/>
        </w:rPr>
      </w:pPr>
      <w:bookmarkStart w:id="1534" w:name="_ETM_Q1_3660266"/>
      <w:bookmarkStart w:id="1535" w:name="_ETM_Q1_3660385"/>
      <w:bookmarkStart w:id="1536" w:name="_ETM_Q1_3658894"/>
      <w:bookmarkEnd w:id="1534"/>
      <w:bookmarkEnd w:id="1535"/>
      <w:bookmarkEnd w:id="1536"/>
    </w:p>
    <w:p w:rsidR="003D5A68" w:rsidRDefault="003D5A68" w:rsidP="003D5A68">
      <w:pPr>
        <w:pStyle w:val="af9"/>
        <w:keepNext/>
        <w:rPr>
          <w:rtl/>
        </w:rPr>
      </w:pPr>
      <w:bookmarkStart w:id="1537" w:name="ET_guest_796084_241"/>
      <w:r w:rsidRPr="003D5A6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D5A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7"/>
    </w:p>
    <w:p w:rsidR="003D5A68" w:rsidRDefault="003D5A68" w:rsidP="003D5A68">
      <w:pPr>
        <w:pStyle w:val="KeepWithNext"/>
        <w:rPr>
          <w:rtl/>
        </w:rPr>
      </w:pPr>
    </w:p>
    <w:p w:rsidR="003D5A68" w:rsidRDefault="003D5A68" w:rsidP="003D5A68">
      <w:pPr>
        <w:rPr>
          <w:rtl/>
        </w:rPr>
      </w:pPr>
      <w:bookmarkStart w:id="1538" w:name="_ETM_Q1_3659580"/>
      <w:bookmarkStart w:id="1539" w:name="_ETM_Q1_3659651"/>
      <w:bookmarkEnd w:id="1538"/>
      <w:bookmarkEnd w:id="1539"/>
      <w:r>
        <w:rPr>
          <w:rFonts w:hint="cs"/>
          <w:rtl/>
        </w:rPr>
        <w:t xml:space="preserve">זה תיקוני השם </w:t>
      </w:r>
      <w:bookmarkStart w:id="1540" w:name="_ETM_Q1_3660911"/>
      <w:bookmarkEnd w:id="1540"/>
      <w:r>
        <w:rPr>
          <w:rFonts w:hint="cs"/>
          <w:rtl/>
        </w:rPr>
        <w:t xml:space="preserve">בכל החוקים האחרים שמזכירים את חוק ההגבלים העסקיים. </w:t>
      </w:r>
    </w:p>
    <w:p w:rsidR="003D5A68" w:rsidRDefault="003D5A68" w:rsidP="003D5A68">
      <w:pPr>
        <w:rPr>
          <w:rtl/>
        </w:rPr>
      </w:pPr>
      <w:bookmarkStart w:id="1541" w:name="_ETM_Q1_3665797"/>
      <w:bookmarkStart w:id="1542" w:name="_ETM_Q1_3665893"/>
      <w:bookmarkEnd w:id="1541"/>
      <w:bookmarkEnd w:id="1542"/>
    </w:p>
    <w:p w:rsidR="003D5A68" w:rsidRDefault="003D5A68" w:rsidP="003D5A68">
      <w:pPr>
        <w:pStyle w:val="af6"/>
        <w:keepNext/>
        <w:rPr>
          <w:rtl/>
        </w:rPr>
      </w:pPr>
      <w:bookmarkStart w:id="1543" w:name="ET_yor_5288_242"/>
      <w:r w:rsidRPr="003D5A68">
        <w:rPr>
          <w:rStyle w:val="TagStyle"/>
          <w:rtl/>
        </w:rPr>
        <w:t xml:space="preserve"> &lt;&lt; </w:t>
      </w:r>
      <w:proofErr w:type="spellStart"/>
      <w:r w:rsidRPr="003D5A68">
        <w:rPr>
          <w:rStyle w:val="TagStyle"/>
          <w:rtl/>
        </w:rPr>
        <w:t>יור</w:t>
      </w:r>
      <w:proofErr w:type="spellEnd"/>
      <w:r w:rsidRPr="003D5A6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3D5A68">
        <w:rPr>
          <w:rStyle w:val="TagStyle"/>
          <w:rtl/>
        </w:rPr>
        <w:t xml:space="preserve"> &lt;&lt; </w:t>
      </w:r>
      <w:proofErr w:type="spellStart"/>
      <w:r w:rsidRPr="003D5A68">
        <w:rPr>
          <w:rStyle w:val="TagStyle"/>
          <w:rtl/>
        </w:rPr>
        <w:t>יור</w:t>
      </w:r>
      <w:proofErr w:type="spellEnd"/>
      <w:r w:rsidRPr="003D5A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3"/>
    </w:p>
    <w:p w:rsidR="003D5A68" w:rsidRDefault="003D5A68" w:rsidP="003D5A68">
      <w:pPr>
        <w:pStyle w:val="KeepWithNext"/>
        <w:rPr>
          <w:rtl/>
        </w:rPr>
      </w:pPr>
    </w:p>
    <w:p w:rsidR="003D5A68" w:rsidRDefault="003D5A68" w:rsidP="003D5A68">
      <w:pPr>
        <w:rPr>
          <w:rtl/>
        </w:rPr>
      </w:pPr>
      <w:bookmarkStart w:id="1544" w:name="_ETM_Q1_3666760"/>
      <w:bookmarkEnd w:id="1544"/>
      <w:r>
        <w:rPr>
          <w:rFonts w:hint="cs"/>
          <w:rtl/>
        </w:rPr>
        <w:t>את רוצה</w:t>
      </w:r>
      <w:bookmarkStart w:id="1545" w:name="_ETM_Q1_3667724"/>
      <w:bookmarkEnd w:id="1545"/>
      <w:r>
        <w:rPr>
          <w:rFonts w:hint="cs"/>
          <w:rtl/>
        </w:rPr>
        <w:t xml:space="preserve"> שאנחנו נקריא אותם?</w:t>
      </w:r>
      <w:r>
        <w:rPr>
          <w:rtl/>
        </w:rPr>
        <w:t xml:space="preserve">    </w:t>
      </w:r>
    </w:p>
    <w:p w:rsidR="003D5A68" w:rsidRDefault="003D5A68" w:rsidP="003D5A68">
      <w:pPr>
        <w:rPr>
          <w:rtl/>
        </w:rPr>
      </w:pPr>
      <w:bookmarkStart w:id="1546" w:name="_ETM_Q1_3668150"/>
      <w:bookmarkStart w:id="1547" w:name="_ETM_Q1_3668251"/>
      <w:bookmarkEnd w:id="1546"/>
      <w:bookmarkEnd w:id="1547"/>
    </w:p>
    <w:p w:rsidR="003D5A68" w:rsidRDefault="003D5A68" w:rsidP="003D5A68">
      <w:pPr>
        <w:pStyle w:val="a4"/>
        <w:keepNext/>
        <w:rPr>
          <w:rtl/>
        </w:rPr>
      </w:pPr>
      <w:bookmarkStart w:id="1548" w:name="ET_speaker_אתי_בנדלר_243"/>
      <w:r w:rsidRPr="003D5A6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3D5A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8"/>
    </w:p>
    <w:p w:rsidR="003D5A68" w:rsidRDefault="003D5A68" w:rsidP="003D5A68">
      <w:pPr>
        <w:pStyle w:val="KeepWithNext"/>
        <w:rPr>
          <w:rtl/>
        </w:rPr>
      </w:pPr>
    </w:p>
    <w:p w:rsidR="003D5A68" w:rsidRDefault="003D5A68" w:rsidP="003D5A68">
      <w:pPr>
        <w:rPr>
          <w:rtl/>
        </w:rPr>
      </w:pPr>
      <w:bookmarkStart w:id="1549" w:name="_ETM_Q1_3670251"/>
      <w:bookmarkStart w:id="1550" w:name="_ETM_Q1_3670325"/>
      <w:bookmarkEnd w:id="1549"/>
      <w:bookmarkEnd w:id="1550"/>
      <w:r>
        <w:rPr>
          <w:rFonts w:hint="cs"/>
          <w:rtl/>
        </w:rPr>
        <w:t xml:space="preserve">אבל בעצם צריכים לדון בסעיף 1. </w:t>
      </w:r>
    </w:p>
    <w:p w:rsidR="003D5A68" w:rsidRDefault="003D5A68" w:rsidP="003D5A68">
      <w:pPr>
        <w:rPr>
          <w:rtl/>
        </w:rPr>
      </w:pPr>
      <w:bookmarkStart w:id="1551" w:name="_ETM_Q1_3672266"/>
      <w:bookmarkStart w:id="1552" w:name="_ETM_Q1_3672378"/>
      <w:bookmarkEnd w:id="1551"/>
      <w:bookmarkEnd w:id="1552"/>
    </w:p>
    <w:p w:rsidR="003D5A68" w:rsidRDefault="003D5A68" w:rsidP="003D5A68">
      <w:pPr>
        <w:pStyle w:val="af6"/>
        <w:keepNext/>
        <w:rPr>
          <w:rtl/>
        </w:rPr>
      </w:pPr>
      <w:bookmarkStart w:id="1553" w:name="ET_yor_5288_244"/>
      <w:r w:rsidRPr="003D5A68">
        <w:rPr>
          <w:rStyle w:val="TagStyle"/>
          <w:rtl/>
        </w:rPr>
        <w:t xml:space="preserve"> &lt;&lt; </w:t>
      </w:r>
      <w:proofErr w:type="spellStart"/>
      <w:r w:rsidRPr="003D5A68">
        <w:rPr>
          <w:rStyle w:val="TagStyle"/>
          <w:rtl/>
        </w:rPr>
        <w:t>יור</w:t>
      </w:r>
      <w:proofErr w:type="spellEnd"/>
      <w:r w:rsidRPr="003D5A6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3D5A68">
        <w:rPr>
          <w:rStyle w:val="TagStyle"/>
          <w:rtl/>
        </w:rPr>
        <w:t xml:space="preserve"> &lt;&lt; </w:t>
      </w:r>
      <w:proofErr w:type="spellStart"/>
      <w:r w:rsidRPr="003D5A68">
        <w:rPr>
          <w:rStyle w:val="TagStyle"/>
          <w:rtl/>
        </w:rPr>
        <w:t>יור</w:t>
      </w:r>
      <w:proofErr w:type="spellEnd"/>
      <w:r w:rsidRPr="003D5A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3"/>
    </w:p>
    <w:p w:rsidR="003D5A68" w:rsidRDefault="003D5A68" w:rsidP="003D5A68">
      <w:pPr>
        <w:pStyle w:val="KeepWithNext"/>
        <w:rPr>
          <w:rtl/>
        </w:rPr>
      </w:pPr>
    </w:p>
    <w:p w:rsidR="00BE0257" w:rsidRDefault="003D5A68" w:rsidP="003D5A68">
      <w:pPr>
        <w:rPr>
          <w:rtl/>
        </w:rPr>
      </w:pPr>
      <w:bookmarkStart w:id="1554" w:name="_ETM_Q1_3674833"/>
      <w:bookmarkEnd w:id="1554"/>
      <w:r>
        <w:rPr>
          <w:rFonts w:hint="cs"/>
          <w:rtl/>
        </w:rPr>
        <w:t>א</w:t>
      </w:r>
      <w:bookmarkStart w:id="1555" w:name="_ETM_Q1_3675185"/>
      <w:bookmarkEnd w:id="1555"/>
      <w:r>
        <w:rPr>
          <w:rFonts w:hint="cs"/>
          <w:rtl/>
        </w:rPr>
        <w:t xml:space="preserve">ם אני מסכימה לשנות את השם, מראש הסעיפים האלה להרים יד </w:t>
      </w:r>
      <w:bookmarkStart w:id="1556" w:name="_ETM_Q1_3676155"/>
      <w:bookmarkEnd w:id="1556"/>
      <w:r>
        <w:rPr>
          <w:rFonts w:hint="cs"/>
          <w:rtl/>
        </w:rPr>
        <w:t xml:space="preserve">ולהוריד יד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סעיף טכני לחלוטין. </w:t>
      </w:r>
      <w:r>
        <w:rPr>
          <w:rtl/>
        </w:rPr>
        <w:t xml:space="preserve">   </w:t>
      </w:r>
    </w:p>
    <w:p w:rsidR="00BE0257" w:rsidRDefault="00BE0257" w:rsidP="003D5A68">
      <w:pPr>
        <w:rPr>
          <w:rtl/>
        </w:rPr>
      </w:pPr>
      <w:bookmarkStart w:id="1557" w:name="_ETM_Q1_3682727"/>
      <w:bookmarkStart w:id="1558" w:name="_ETM_Q1_3682833"/>
      <w:bookmarkStart w:id="1559" w:name="_ETM_Q1_3683975"/>
      <w:bookmarkEnd w:id="1557"/>
      <w:bookmarkEnd w:id="1558"/>
      <w:bookmarkEnd w:id="1559"/>
    </w:p>
    <w:p w:rsidR="00BE0257" w:rsidRDefault="00BE0257" w:rsidP="00BE0257">
      <w:pPr>
        <w:pStyle w:val="a4"/>
        <w:keepNext/>
        <w:rPr>
          <w:rtl/>
        </w:rPr>
      </w:pPr>
      <w:bookmarkStart w:id="1560" w:name="ET_speaker_לאה_ורון_245"/>
      <w:r w:rsidRPr="00BE025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E02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0"/>
    </w:p>
    <w:p w:rsidR="00BE0257" w:rsidRDefault="00BE0257" w:rsidP="00BE0257">
      <w:pPr>
        <w:pStyle w:val="KeepWithNext"/>
        <w:rPr>
          <w:rtl/>
        </w:rPr>
      </w:pPr>
    </w:p>
    <w:p w:rsidR="00BE0257" w:rsidRDefault="00BE0257" w:rsidP="00BE0257">
      <w:pPr>
        <w:rPr>
          <w:rtl/>
        </w:rPr>
      </w:pPr>
      <w:bookmarkStart w:id="1561" w:name="_ETM_Q1_3684616"/>
      <w:bookmarkStart w:id="1562" w:name="_ETM_Q1_3684679"/>
      <w:bookmarkEnd w:id="1561"/>
      <w:bookmarkEnd w:id="1562"/>
      <w:r>
        <w:rPr>
          <w:rFonts w:hint="cs"/>
          <w:rtl/>
        </w:rPr>
        <w:t xml:space="preserve">אז לאן </w:t>
      </w:r>
      <w:bookmarkStart w:id="1563" w:name="_ETM_Q1_3685655"/>
      <w:bookmarkEnd w:id="1563"/>
      <w:r>
        <w:rPr>
          <w:rFonts w:hint="cs"/>
          <w:rtl/>
        </w:rPr>
        <w:t>זה מביא אותנו?</w:t>
      </w:r>
    </w:p>
    <w:p w:rsidR="00BE0257" w:rsidRDefault="00BE0257" w:rsidP="00BE0257">
      <w:pPr>
        <w:rPr>
          <w:rtl/>
        </w:rPr>
      </w:pPr>
      <w:bookmarkStart w:id="1564" w:name="_ETM_Q1_3686776"/>
      <w:bookmarkStart w:id="1565" w:name="_ETM_Q1_3686887"/>
      <w:bookmarkEnd w:id="1564"/>
      <w:bookmarkEnd w:id="1565"/>
    </w:p>
    <w:p w:rsidR="00BE0257" w:rsidRDefault="00BE0257" w:rsidP="00BE0257">
      <w:pPr>
        <w:pStyle w:val="af6"/>
        <w:keepNext/>
        <w:rPr>
          <w:rtl/>
        </w:rPr>
      </w:pPr>
      <w:bookmarkStart w:id="1566" w:name="ET_yor_5288_248"/>
      <w:r w:rsidRPr="00BE0257">
        <w:rPr>
          <w:rStyle w:val="TagStyle"/>
          <w:rtl/>
        </w:rPr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E0257">
        <w:rPr>
          <w:rStyle w:val="TagStyle"/>
          <w:rtl/>
        </w:rPr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6"/>
    </w:p>
    <w:p w:rsidR="00BE0257" w:rsidRDefault="00BE0257" w:rsidP="00BE0257">
      <w:pPr>
        <w:pStyle w:val="KeepWithNext"/>
        <w:rPr>
          <w:rtl/>
        </w:rPr>
      </w:pPr>
    </w:p>
    <w:p w:rsidR="00BE0257" w:rsidRDefault="00BE0257" w:rsidP="00BE0257">
      <w:pPr>
        <w:rPr>
          <w:rtl/>
        </w:rPr>
      </w:pPr>
      <w:bookmarkStart w:id="1567" w:name="_ETM_Q1_3688650"/>
      <w:bookmarkEnd w:id="1567"/>
      <w:r>
        <w:rPr>
          <w:rFonts w:hint="cs"/>
          <w:rtl/>
        </w:rPr>
        <w:t xml:space="preserve">אני הגעתי לסעיף 41. </w:t>
      </w:r>
    </w:p>
    <w:p w:rsidR="00BE0257" w:rsidRDefault="00BE0257" w:rsidP="00BE0257">
      <w:pPr>
        <w:rPr>
          <w:rtl/>
        </w:rPr>
      </w:pPr>
      <w:bookmarkStart w:id="1568" w:name="_ETM_Q1_3688545"/>
      <w:bookmarkStart w:id="1569" w:name="_ETM_Q1_3688652"/>
      <w:bookmarkStart w:id="1570" w:name="_ETM_Q1_3688039"/>
      <w:bookmarkStart w:id="1571" w:name="_ETM_Q1_3688119"/>
      <w:bookmarkStart w:id="1572" w:name="_ETM_Q1_3688935"/>
      <w:bookmarkEnd w:id="1568"/>
      <w:bookmarkEnd w:id="1569"/>
      <w:bookmarkEnd w:id="1570"/>
      <w:bookmarkEnd w:id="1571"/>
      <w:bookmarkEnd w:id="1572"/>
    </w:p>
    <w:p w:rsidR="00BE0257" w:rsidRDefault="00BE0257" w:rsidP="00BE0257">
      <w:pPr>
        <w:pStyle w:val="a4"/>
        <w:keepNext/>
        <w:rPr>
          <w:rtl/>
        </w:rPr>
      </w:pPr>
      <w:bookmarkStart w:id="1573" w:name="ET_speaker_אתי_בנדלר_247"/>
      <w:r w:rsidRPr="00BE025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E02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3"/>
    </w:p>
    <w:p w:rsidR="00BE0257" w:rsidRDefault="00BE0257" w:rsidP="00BE0257">
      <w:pPr>
        <w:pStyle w:val="KeepWithNext"/>
        <w:rPr>
          <w:rtl/>
        </w:rPr>
      </w:pPr>
    </w:p>
    <w:p w:rsidR="00BE0257" w:rsidRDefault="00BE0257" w:rsidP="00BE0257">
      <w:pPr>
        <w:rPr>
          <w:rtl/>
        </w:rPr>
      </w:pPr>
      <w:bookmarkStart w:id="1574" w:name="_ETM_Q1_3689543"/>
      <w:bookmarkStart w:id="1575" w:name="_ETM_Q1_3689600"/>
      <w:bookmarkEnd w:id="1574"/>
      <w:bookmarkEnd w:id="1575"/>
      <w:r>
        <w:rPr>
          <w:rFonts w:hint="cs"/>
          <w:rtl/>
        </w:rPr>
        <w:t xml:space="preserve">הכול. </w:t>
      </w:r>
      <w:bookmarkStart w:id="1576" w:name="_ETM_Q1_3692272"/>
      <w:bookmarkStart w:id="1577" w:name="_ETM_Q1_3687064"/>
      <w:bookmarkStart w:id="1578" w:name="_ETM_Q1_3687182"/>
      <w:bookmarkStart w:id="1579" w:name="ET_yor_5288_246"/>
      <w:bookmarkEnd w:id="1576"/>
      <w:bookmarkEnd w:id="1577"/>
      <w:bookmarkEnd w:id="1578"/>
    </w:p>
    <w:p w:rsidR="00BE0257" w:rsidRDefault="00BE0257" w:rsidP="00BE0257">
      <w:pPr>
        <w:rPr>
          <w:rtl/>
        </w:rPr>
      </w:pPr>
      <w:bookmarkStart w:id="1580" w:name="_ETM_Q1_3693199"/>
      <w:bookmarkStart w:id="1581" w:name="_ETM_Q1_3693294"/>
      <w:bookmarkStart w:id="1582" w:name="_ETM_Q1_3694663"/>
      <w:bookmarkEnd w:id="1580"/>
      <w:bookmarkEnd w:id="1581"/>
      <w:bookmarkEnd w:id="1582"/>
    </w:p>
    <w:p w:rsidR="00BE0257" w:rsidRDefault="00BE0257" w:rsidP="00BE0257">
      <w:pPr>
        <w:pStyle w:val="af9"/>
        <w:keepNext/>
        <w:rPr>
          <w:rtl/>
        </w:rPr>
      </w:pPr>
      <w:bookmarkStart w:id="1583" w:name="ET_guest_707284_250"/>
      <w:r w:rsidRPr="00BE0257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BE0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3"/>
    </w:p>
    <w:p w:rsidR="003D5A68" w:rsidRDefault="00BE0257" w:rsidP="00BE0257">
      <w:pPr>
        <w:pStyle w:val="af9"/>
        <w:rPr>
          <w:rtl/>
        </w:rPr>
      </w:pPr>
      <w:bookmarkStart w:id="1584" w:name="_ETM_Q1_3695117"/>
      <w:bookmarkStart w:id="1585" w:name="_ETM_Q1_3695177"/>
      <w:bookmarkEnd w:id="1584"/>
      <w:bookmarkEnd w:id="1585"/>
      <w:r>
        <w:rPr>
          <w:rStyle w:val="TagStyle"/>
          <w:rtl/>
        </w:rPr>
        <w:t>מיכל כהן:</w:t>
      </w:r>
      <w:r w:rsidRPr="00BE0257">
        <w:rPr>
          <w:rStyle w:val="TagStyle"/>
          <w:rtl/>
        </w:rPr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</w:t>
      </w:r>
      <w:bookmarkStart w:id="1586" w:name="_ETM_Q1_3688699"/>
      <w:bookmarkEnd w:id="1579"/>
      <w:bookmarkEnd w:id="1586"/>
      <w:r>
        <w:rPr>
          <w:rtl/>
        </w:rPr>
        <w:t xml:space="preserve">    </w:t>
      </w:r>
      <w:r w:rsidR="003D5A68">
        <w:rPr>
          <w:rtl/>
        </w:rPr>
        <w:t xml:space="preserve"> </w:t>
      </w:r>
    </w:p>
    <w:p w:rsidR="00BB031E" w:rsidRDefault="00BB031E" w:rsidP="00BB031E">
      <w:pPr>
        <w:rPr>
          <w:rtl/>
        </w:rPr>
      </w:pPr>
      <w:bookmarkStart w:id="1587" w:name="_ETM_Q1_3660418"/>
      <w:bookmarkStart w:id="1588" w:name="_ETM_Q1_3660507"/>
      <w:bookmarkEnd w:id="1587"/>
      <w:bookmarkEnd w:id="1588"/>
      <w:r>
        <w:rPr>
          <w:rFonts w:hint="cs"/>
          <w:rtl/>
        </w:rPr>
        <w:t>סעיף 3</w:t>
      </w:r>
      <w:r w:rsidR="00BE0257">
        <w:rPr>
          <w:rFonts w:hint="cs"/>
          <w:rtl/>
        </w:rPr>
        <w:t xml:space="preserve"> לתיקון הוא סעיף שבטעות דולג עליו בדיון הקודם</w:t>
      </w:r>
      <w:r>
        <w:rPr>
          <w:rFonts w:hint="cs"/>
          <w:rtl/>
        </w:rPr>
        <w:t xml:space="preserve">, לא הצבענו עליו. </w:t>
      </w:r>
    </w:p>
    <w:p w:rsidR="00BE0257" w:rsidRDefault="00BE0257" w:rsidP="00BB031E">
      <w:pPr>
        <w:rPr>
          <w:rtl/>
        </w:rPr>
      </w:pPr>
      <w:bookmarkStart w:id="1589" w:name="_ETM_Q1_3706686"/>
      <w:bookmarkStart w:id="1590" w:name="_ETM_Q1_3706781"/>
      <w:bookmarkEnd w:id="1589"/>
      <w:bookmarkEnd w:id="1590"/>
    </w:p>
    <w:p w:rsidR="00BE0257" w:rsidRDefault="00BE0257" w:rsidP="00BE0257">
      <w:pPr>
        <w:pStyle w:val="af6"/>
        <w:keepNext/>
        <w:rPr>
          <w:rtl/>
        </w:rPr>
      </w:pPr>
      <w:bookmarkStart w:id="1591" w:name="ET_yor_5288_251"/>
      <w:r w:rsidRPr="00BE0257">
        <w:rPr>
          <w:rStyle w:val="TagStyle"/>
          <w:rtl/>
        </w:rPr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E0257">
        <w:rPr>
          <w:rStyle w:val="TagStyle"/>
          <w:rtl/>
        </w:rPr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1"/>
    </w:p>
    <w:p w:rsidR="00BE0257" w:rsidRDefault="00BE0257" w:rsidP="00BE0257">
      <w:pPr>
        <w:pStyle w:val="KeepWithNext"/>
        <w:rPr>
          <w:rtl/>
        </w:rPr>
      </w:pPr>
    </w:p>
    <w:p w:rsidR="00BE0257" w:rsidRDefault="00BE0257" w:rsidP="00BE0257">
      <w:pPr>
        <w:rPr>
          <w:rtl/>
        </w:rPr>
      </w:pPr>
      <w:r>
        <w:rPr>
          <w:rFonts w:hint="cs"/>
          <w:rtl/>
        </w:rPr>
        <w:t xml:space="preserve">אני חוזרת </w:t>
      </w:r>
      <w:bookmarkStart w:id="1592" w:name="_ETM_Q1_3702939"/>
      <w:bookmarkEnd w:id="1592"/>
      <w:r>
        <w:rPr>
          <w:rFonts w:hint="cs"/>
          <w:rtl/>
        </w:rPr>
        <w:t xml:space="preserve">לסעיף 3. </w:t>
      </w:r>
    </w:p>
    <w:p w:rsidR="00BE0257" w:rsidRDefault="00BE0257" w:rsidP="00BE0257">
      <w:pPr>
        <w:rPr>
          <w:rtl/>
        </w:rPr>
      </w:pPr>
      <w:bookmarkStart w:id="1593" w:name="_ETM_Q1_3709419"/>
      <w:bookmarkStart w:id="1594" w:name="_ETM_Q1_3709525"/>
      <w:bookmarkEnd w:id="1593"/>
      <w:bookmarkEnd w:id="1594"/>
    </w:p>
    <w:p w:rsidR="00BE0257" w:rsidRDefault="00BE0257" w:rsidP="00BE0257">
      <w:pPr>
        <w:pStyle w:val="af9"/>
        <w:keepNext/>
        <w:rPr>
          <w:rtl/>
        </w:rPr>
      </w:pPr>
      <w:bookmarkStart w:id="1595" w:name="ET_guest_707284_252"/>
      <w:r w:rsidRPr="00BE0257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BE0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5"/>
    </w:p>
    <w:p w:rsidR="00BE0257" w:rsidRDefault="00BE0257" w:rsidP="00BE0257">
      <w:pPr>
        <w:pStyle w:val="KeepWithNext"/>
        <w:rPr>
          <w:rtl/>
        </w:rPr>
      </w:pPr>
    </w:p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723"/>
      </w:tblGrid>
      <w:tr w:rsidR="00BE0257" w:rsidRPr="00BE0257" w:rsidTr="002E3AA0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E0257" w:rsidRPr="00BE0257" w:rsidRDefault="00BE0257" w:rsidP="00BE0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E0257" w:rsidRPr="00BE0257" w:rsidRDefault="00BE0257" w:rsidP="00BE0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BE0257">
              <w:rPr>
                <w:rFonts w:ascii="Arial" w:eastAsia="Arial Unicode MS" w:hAnsi="Arial" w:hint="cs"/>
                <w:rtl/>
              </w:rPr>
              <w:t>3.</w:t>
            </w:r>
            <w:r w:rsidRPr="00BE0257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72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E0257" w:rsidRPr="00BE0257" w:rsidRDefault="00BE0257" w:rsidP="00BE0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BE0257">
              <w:rPr>
                <w:rFonts w:ascii="Arial" w:eastAsia="Arial Unicode MS" w:hAnsi="Arial" w:hint="cs"/>
                <w:rtl/>
              </w:rPr>
              <w:t xml:space="preserve">בסעיף 3(4)(ד) לחוק העיקרי, בהגדרה ""סוג" של תוצרת חקלאית", </w:t>
            </w:r>
            <w:proofErr w:type="spellStart"/>
            <w:r w:rsidRPr="00BE0257">
              <w:rPr>
                <w:rFonts w:ascii="Arial" w:eastAsia="Arial Unicode MS" w:hAnsi="Arial" w:hint="cs"/>
                <w:rtl/>
              </w:rPr>
              <w:t>בסיפה</w:t>
            </w:r>
            <w:proofErr w:type="spellEnd"/>
            <w:r w:rsidRPr="00BE0257">
              <w:rPr>
                <w:rFonts w:ascii="Arial" w:eastAsia="Arial Unicode MS" w:hAnsi="Arial" w:hint="cs"/>
                <w:rtl/>
              </w:rPr>
              <w:t>, במקום ב"אתר האינטרנט של הרשות" יבוא "באתר האינטרנט".</w:t>
            </w:r>
          </w:p>
        </w:tc>
      </w:tr>
    </w:tbl>
    <w:p w:rsidR="00BE0257" w:rsidRDefault="00BE0257" w:rsidP="00BE0257">
      <w:pPr>
        <w:rPr>
          <w:rtl/>
        </w:rPr>
      </w:pPr>
      <w:r>
        <w:rPr>
          <w:rtl/>
        </w:rPr>
        <w:t xml:space="preserve">    </w:t>
      </w:r>
    </w:p>
    <w:p w:rsidR="00BE0257" w:rsidRDefault="00BE0257" w:rsidP="00BE0257">
      <w:pPr>
        <w:pStyle w:val="af6"/>
        <w:keepNext/>
        <w:rPr>
          <w:rtl/>
        </w:rPr>
      </w:pPr>
      <w:bookmarkStart w:id="1596" w:name="ET_yor_5288_253"/>
      <w:r w:rsidRPr="00BE0257">
        <w:rPr>
          <w:rStyle w:val="TagStyle"/>
          <w:rtl/>
        </w:rPr>
        <w:lastRenderedPageBreak/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E0257">
        <w:rPr>
          <w:rStyle w:val="TagStyle"/>
          <w:rtl/>
        </w:rPr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6"/>
    </w:p>
    <w:p w:rsidR="00BE0257" w:rsidRDefault="00BE0257" w:rsidP="00BE0257">
      <w:pPr>
        <w:pStyle w:val="KeepWithNext"/>
        <w:rPr>
          <w:rtl/>
        </w:rPr>
      </w:pPr>
    </w:p>
    <w:p w:rsidR="00BE0257" w:rsidRDefault="00BE0257" w:rsidP="00BE0257">
      <w:pPr>
        <w:rPr>
          <w:rtl/>
        </w:rPr>
      </w:pPr>
      <w:bookmarkStart w:id="1597" w:name="_ETM_Q1_3717852"/>
      <w:bookmarkEnd w:id="1597"/>
      <w:r>
        <w:rPr>
          <w:rFonts w:hint="cs"/>
          <w:rtl/>
        </w:rPr>
        <w:t>מי בעד?</w:t>
      </w:r>
      <w:r>
        <w:rPr>
          <w:rtl/>
        </w:rPr>
        <w:t xml:space="preserve">  </w:t>
      </w:r>
    </w:p>
    <w:p w:rsidR="00BE0257" w:rsidRPr="00BE0257" w:rsidRDefault="00BE0257" w:rsidP="00BE0257">
      <w:pPr>
        <w:rPr>
          <w:rtl/>
        </w:rPr>
      </w:pPr>
      <w:bookmarkStart w:id="1598" w:name="_ETM_Q1_3720164"/>
      <w:bookmarkStart w:id="1599" w:name="_ETM_Q1_3720245"/>
      <w:bookmarkEnd w:id="1598"/>
      <w:bookmarkEnd w:id="1599"/>
    </w:p>
    <w:p w:rsidR="00BB031E" w:rsidRDefault="00BB031E" w:rsidP="00BB031E">
      <w:pPr>
        <w:pStyle w:val="af1"/>
        <w:keepNext/>
        <w:rPr>
          <w:rtl/>
        </w:rPr>
      </w:pPr>
      <w:bookmarkStart w:id="1600" w:name="_ETM_Q1_3716228"/>
      <w:bookmarkStart w:id="1601" w:name="_ETM_Q1_3716340"/>
      <w:bookmarkEnd w:id="1600"/>
      <w:bookmarkEnd w:id="1601"/>
      <w:r>
        <w:rPr>
          <w:rtl/>
        </w:rPr>
        <w:t>הצבעה</w:t>
      </w:r>
    </w:p>
    <w:p w:rsidR="00BB031E" w:rsidRDefault="00BB031E" w:rsidP="00BB031E">
      <w:pPr>
        <w:pStyle w:val="--"/>
        <w:keepNext/>
        <w:rPr>
          <w:rtl/>
        </w:rPr>
      </w:pPr>
    </w:p>
    <w:p w:rsidR="00BB031E" w:rsidRDefault="00BB031E" w:rsidP="00BB031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BB031E" w:rsidRDefault="00BB031E" w:rsidP="00BB031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B031E" w:rsidRDefault="00BB031E" w:rsidP="00BB031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BB031E" w:rsidRDefault="00BB031E" w:rsidP="00BB031E">
      <w:pPr>
        <w:pStyle w:val="--"/>
        <w:keepNext/>
        <w:rPr>
          <w:rtl/>
        </w:rPr>
      </w:pPr>
      <w:r>
        <w:rPr>
          <w:rFonts w:hint="cs"/>
          <w:rtl/>
        </w:rPr>
        <w:t xml:space="preserve">סעיף 3 נתקבל. </w:t>
      </w:r>
      <w:r>
        <w:rPr>
          <w:rtl/>
        </w:rPr>
        <w:t xml:space="preserve"> </w:t>
      </w:r>
    </w:p>
    <w:p w:rsidR="00BE0257" w:rsidRDefault="00BE0257" w:rsidP="00BE0257">
      <w:pPr>
        <w:pStyle w:val="af6"/>
        <w:keepNext/>
        <w:rPr>
          <w:rtl/>
        </w:rPr>
      </w:pPr>
      <w:bookmarkStart w:id="1602" w:name="ET_yor_5288_254"/>
      <w:r w:rsidRPr="00BE0257">
        <w:rPr>
          <w:rStyle w:val="TagStyle"/>
          <w:rtl/>
        </w:rPr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BE0257">
        <w:rPr>
          <w:rStyle w:val="TagStyle"/>
          <w:rtl/>
        </w:rPr>
        <w:t xml:space="preserve"> &lt;&lt; </w:t>
      </w:r>
      <w:proofErr w:type="spellStart"/>
      <w:r w:rsidRPr="00BE0257">
        <w:rPr>
          <w:rStyle w:val="TagStyle"/>
          <w:rtl/>
        </w:rPr>
        <w:t>יור</w:t>
      </w:r>
      <w:proofErr w:type="spellEnd"/>
      <w:r w:rsidRPr="00BE02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2"/>
    </w:p>
    <w:p w:rsidR="00BE0257" w:rsidRDefault="00BE0257" w:rsidP="00BE0257">
      <w:pPr>
        <w:pStyle w:val="KeepWithNext"/>
        <w:rPr>
          <w:rtl/>
        </w:rPr>
      </w:pPr>
    </w:p>
    <w:p w:rsidR="00BB031E" w:rsidRPr="00BB031E" w:rsidRDefault="00BE0257" w:rsidP="00BE0257">
      <w:pPr>
        <w:rPr>
          <w:rtl/>
        </w:rPr>
      </w:pPr>
      <w:bookmarkStart w:id="1603" w:name="_ETM_Q1_3723731"/>
      <w:bookmarkEnd w:id="1603"/>
      <w:r>
        <w:rPr>
          <w:rFonts w:hint="cs"/>
          <w:rtl/>
        </w:rPr>
        <w:t xml:space="preserve">סעיף 3 אושר. </w:t>
      </w:r>
      <w:r>
        <w:rPr>
          <w:rtl/>
        </w:rPr>
        <w:t xml:space="preserve">  </w:t>
      </w:r>
      <w:r w:rsidR="00BB031E">
        <w:rPr>
          <w:rtl/>
        </w:rPr>
        <w:t xml:space="preserve">  </w:t>
      </w:r>
    </w:p>
    <w:p w:rsidR="0073653C" w:rsidRDefault="0073653C" w:rsidP="0073653C">
      <w:pPr>
        <w:rPr>
          <w:rtl/>
        </w:rPr>
      </w:pPr>
    </w:p>
    <w:p w:rsidR="0073653C" w:rsidRDefault="0073653C" w:rsidP="0073653C">
      <w:pPr>
        <w:pStyle w:val="af9"/>
        <w:keepNext/>
        <w:rPr>
          <w:rtl/>
        </w:rPr>
      </w:pPr>
      <w:bookmarkStart w:id="1604" w:name="ET_guest_707284_109"/>
      <w:r w:rsidRPr="0073653C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7365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4"/>
    </w:p>
    <w:p w:rsidR="0073653C" w:rsidRDefault="0073653C" w:rsidP="0073653C">
      <w:pPr>
        <w:pStyle w:val="KeepWithNext"/>
        <w:rPr>
          <w:rtl/>
        </w:rPr>
      </w:pPr>
    </w:p>
    <w:p w:rsidR="00BE0257" w:rsidRDefault="00BE0257" w:rsidP="0073653C">
      <w:pPr>
        <w:rPr>
          <w:rtl/>
        </w:rPr>
      </w:pPr>
      <w:r>
        <w:rPr>
          <w:rFonts w:hint="cs"/>
          <w:rtl/>
        </w:rPr>
        <w:t xml:space="preserve">אנחנו יכולים להתקדם גם </w:t>
      </w:r>
      <w:bookmarkStart w:id="1605" w:name="_ETM_Q1_3742075"/>
      <w:bookmarkEnd w:id="1605"/>
      <w:r>
        <w:rPr>
          <w:rFonts w:hint="cs"/>
          <w:rtl/>
        </w:rPr>
        <w:t xml:space="preserve">בסעיף 2 עם כמה הגדרות, פרט להגדרת בית הדין. </w:t>
      </w:r>
    </w:p>
    <w:p w:rsidR="0073653C" w:rsidRDefault="0073653C" w:rsidP="0073653C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775"/>
        <w:gridCol w:w="7528"/>
      </w:tblGrid>
      <w:tr w:rsidR="00C062CF" w:rsidRPr="00C062CF" w:rsidTr="002E3AA0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062CF" w:rsidRPr="00C062CF" w:rsidRDefault="00C062CF" w:rsidP="00C062CF"/>
        </w:tc>
        <w:tc>
          <w:tcPr>
            <w:tcW w:w="830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062CF" w:rsidRPr="00C062CF" w:rsidRDefault="00C062CF" w:rsidP="00C062CF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"2. </w:t>
            </w:r>
            <w:r w:rsidRPr="00C062CF">
              <w:rPr>
                <w:rFonts w:hint="cs"/>
                <w:rtl/>
              </w:rPr>
              <w:t xml:space="preserve">בסעיף 1 לחוק העיקרי – </w:t>
            </w:r>
          </w:p>
        </w:tc>
      </w:tr>
      <w:tr w:rsidR="00C062CF" w:rsidRPr="00C062CF" w:rsidTr="002E3AA0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62CF" w:rsidRPr="00C062CF" w:rsidRDefault="00C062CF" w:rsidP="00C062CF">
            <w:pPr>
              <w:rPr>
                <w:rtl/>
              </w:rPr>
            </w:pPr>
          </w:p>
        </w:tc>
        <w:tc>
          <w:tcPr>
            <w:tcW w:w="830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062CF" w:rsidRPr="00C062CF" w:rsidRDefault="00C062CF" w:rsidP="00C062CF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 </w:t>
            </w:r>
            <w:r w:rsidRPr="00C062CF">
              <w:rPr>
                <w:rFonts w:hint="cs"/>
                <w:rtl/>
              </w:rPr>
              <w:t>(1)</w:t>
            </w:r>
            <w:r w:rsidRPr="00C062CF">
              <w:rPr>
                <w:rFonts w:hint="cs"/>
                <w:rtl/>
              </w:rPr>
              <w:tab/>
              <w:t>אחרי ההגדרה "ארגון צרכנים" יבוא:</w:t>
            </w:r>
          </w:p>
        </w:tc>
      </w:tr>
      <w:tr w:rsidR="00C062CF" w:rsidRPr="00C062CF" w:rsidTr="002E3AA0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62CF" w:rsidRPr="00C062CF" w:rsidRDefault="00C062CF" w:rsidP="00C062CF">
            <w:pPr>
              <w:rPr>
                <w:rtl/>
              </w:rPr>
            </w:pPr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62CF" w:rsidRPr="00C062CF" w:rsidRDefault="00C062CF" w:rsidP="00C062CF">
            <w:pPr>
              <w:rPr>
                <w:rtl/>
              </w:rPr>
            </w:pPr>
          </w:p>
        </w:tc>
        <w:tc>
          <w:tcPr>
            <w:tcW w:w="752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062CF" w:rsidRDefault="00C062CF" w:rsidP="00C062CF">
            <w:pPr>
              <w:rPr>
                <w:rtl/>
              </w:rPr>
            </w:pPr>
            <w:r w:rsidRPr="00C062CF">
              <w:rPr>
                <w:rFonts w:hint="cs"/>
                <w:rtl/>
              </w:rPr>
              <w:t>""אתר האינטרנט" – אתר האינטרנט של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bookmarkStart w:id="1606" w:name="_ETM_Q1_3754491"/>
            <w:bookmarkEnd w:id="1606"/>
            <w:r>
              <w:rPr>
                <w:rFonts w:hint="cs"/>
                <w:rtl/>
              </w:rPr>
              <w:t xml:space="preserve">סליחה, אני מצטערת, אז רק הגדרת חברה. </w:t>
            </w:r>
            <w:r w:rsidRPr="00C062CF">
              <w:rPr>
                <w:rFonts w:hint="cs"/>
                <w:rtl/>
              </w:rPr>
              <w:t xml:space="preserve"> </w:t>
            </w:r>
          </w:p>
          <w:p w:rsidR="00C062CF" w:rsidRDefault="00C062CF" w:rsidP="00C062CF">
            <w:pPr>
              <w:rPr>
                <w:rtl/>
              </w:rPr>
            </w:pPr>
            <w:bookmarkStart w:id="1607" w:name="_ETM_Q1_3760129"/>
            <w:bookmarkStart w:id="1608" w:name="_ETM_Q1_3760250"/>
            <w:bookmarkEnd w:id="1607"/>
            <w:bookmarkEnd w:id="1608"/>
          </w:p>
          <w:p w:rsidR="000100B4" w:rsidRDefault="000100B4" w:rsidP="000100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"</w:t>
            </w:r>
            <w:r w:rsidRPr="000100B4">
              <w:rPr>
                <w:rFonts w:hint="cs"/>
                <w:rtl/>
              </w:rPr>
              <w:t>(3)</w:t>
            </w:r>
            <w:r w:rsidRPr="000100B4">
              <w:rPr>
                <w:rFonts w:hint="cs"/>
                <w:rtl/>
              </w:rPr>
              <w:tab/>
              <w:t xml:space="preserve">בהגדרה "חברה", במקום </w:t>
            </w:r>
            <w:proofErr w:type="spellStart"/>
            <w:r w:rsidRPr="000100B4">
              <w:rPr>
                <w:rFonts w:hint="cs"/>
                <w:rtl/>
              </w:rPr>
              <w:t>הסיפה</w:t>
            </w:r>
            <w:proofErr w:type="spellEnd"/>
            <w:r w:rsidRPr="000100B4">
              <w:rPr>
                <w:rFonts w:hint="cs"/>
                <w:rtl/>
              </w:rPr>
              <w:t xml:space="preserve"> החל במילים "ושותפות שנרשמה" יבוא "עמותה כמשמעותה בחוק העמותות, </w:t>
            </w:r>
            <w:proofErr w:type="spellStart"/>
            <w:r w:rsidRPr="000100B4">
              <w:rPr>
                <w:rFonts w:hint="cs"/>
                <w:rtl/>
              </w:rPr>
              <w:t>התש"ם</w:t>
            </w:r>
            <w:proofErr w:type="spellEnd"/>
            <w:r w:rsidRPr="000100B4">
              <w:rPr>
                <w:rFonts w:hint="cs"/>
                <w:rtl/>
              </w:rPr>
              <w:t>–1980</w:t>
            </w:r>
            <w:r w:rsidRPr="000100B4">
              <w:rPr>
                <w:rFonts w:cs="Times New Roman"/>
                <w:rtl/>
              </w:rPr>
              <w:t>‏</w:t>
            </w:r>
            <w:r w:rsidRPr="000100B4">
              <w:rPr>
                <w:rFonts w:hint="cs"/>
                <w:rtl/>
              </w:rPr>
              <w:t xml:space="preserve">, ושותפות כהגדרתה בפקודת השותפויות [נוסח חדש], </w:t>
            </w:r>
            <w:proofErr w:type="spellStart"/>
            <w:r w:rsidRPr="000100B4">
              <w:rPr>
                <w:rFonts w:hint="cs"/>
                <w:rtl/>
              </w:rPr>
              <w:t>התשל"ה</w:t>
            </w:r>
            <w:proofErr w:type="spellEnd"/>
            <w:r w:rsidRPr="000100B4">
              <w:rPr>
                <w:rFonts w:hint="cs"/>
                <w:rtl/>
              </w:rPr>
              <w:t>–1975</w:t>
            </w:r>
            <w:r w:rsidRPr="000100B4">
              <w:rPr>
                <w:rFonts w:cs="Times New Roman"/>
                <w:rtl/>
              </w:rPr>
              <w:t>‏</w:t>
            </w:r>
            <w:r w:rsidRPr="000100B4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.</w:t>
            </w:r>
            <w:bookmarkStart w:id="1609" w:name="_ETM_Q1_3777551"/>
            <w:bookmarkStart w:id="1610" w:name="_ETM_Q1_3777685"/>
            <w:bookmarkStart w:id="1611" w:name="ET_yor_5288_255"/>
            <w:bookmarkEnd w:id="1609"/>
            <w:bookmarkEnd w:id="1610"/>
            <w:r w:rsidRPr="000100B4">
              <w:rPr>
                <w:rStyle w:val="TagStyle"/>
                <w:rtl/>
              </w:rPr>
              <w:t xml:space="preserve"> &lt;&lt; </w:t>
            </w:r>
            <w:proofErr w:type="spellStart"/>
            <w:r w:rsidRPr="000100B4">
              <w:rPr>
                <w:rStyle w:val="TagStyle"/>
                <w:rtl/>
              </w:rPr>
              <w:t>יור</w:t>
            </w:r>
            <w:proofErr w:type="spellEnd"/>
            <w:r w:rsidRPr="000100B4">
              <w:rPr>
                <w:rStyle w:val="TagStyle"/>
                <w:rtl/>
              </w:rPr>
              <w:t xml:space="preserve"> &gt;&gt;  &lt;&lt; </w:t>
            </w:r>
            <w:proofErr w:type="spellStart"/>
            <w:r w:rsidRPr="000100B4">
              <w:rPr>
                <w:rStyle w:val="TagStyle"/>
                <w:rtl/>
              </w:rPr>
              <w:t>יור</w:t>
            </w:r>
            <w:proofErr w:type="spellEnd"/>
            <w:r w:rsidRPr="000100B4">
              <w:rPr>
                <w:rStyle w:val="TagStyle"/>
                <w:rtl/>
              </w:rPr>
              <w:t xml:space="preserve"> &gt;&gt;</w:t>
            </w:r>
            <w:r>
              <w:rPr>
                <w:rtl/>
              </w:rPr>
              <w:t xml:space="preserve"> </w:t>
            </w:r>
            <w:bookmarkEnd w:id="1611"/>
          </w:p>
          <w:p w:rsidR="000100B4" w:rsidRPr="00C062CF" w:rsidRDefault="000100B4" w:rsidP="000100B4">
            <w:pPr>
              <w:rPr>
                <w:rtl/>
              </w:rPr>
            </w:pPr>
            <w:bookmarkStart w:id="1612" w:name="_ETM_Q1_3779292"/>
            <w:bookmarkEnd w:id="1612"/>
            <w:r>
              <w:rPr>
                <w:rtl/>
              </w:rPr>
              <w:t xml:space="preserve">  </w:t>
            </w:r>
          </w:p>
        </w:tc>
      </w:tr>
    </w:tbl>
    <w:p w:rsidR="000100B4" w:rsidRDefault="000100B4" w:rsidP="000100B4">
      <w:pPr>
        <w:pStyle w:val="af6"/>
        <w:keepNext/>
        <w:rPr>
          <w:rtl/>
        </w:rPr>
      </w:pPr>
      <w:bookmarkStart w:id="1613" w:name="ET_yor_5288_256"/>
      <w:r w:rsidRPr="000100B4">
        <w:rPr>
          <w:rStyle w:val="TagStyle"/>
          <w:rtl/>
        </w:rPr>
        <w:t xml:space="preserve"> &lt;&lt; </w:t>
      </w:r>
      <w:proofErr w:type="spellStart"/>
      <w:r w:rsidRPr="000100B4">
        <w:rPr>
          <w:rStyle w:val="TagStyle"/>
          <w:rtl/>
        </w:rPr>
        <w:t>יור</w:t>
      </w:r>
      <w:proofErr w:type="spellEnd"/>
      <w:r w:rsidRPr="000100B4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0100B4">
        <w:rPr>
          <w:rStyle w:val="TagStyle"/>
          <w:rtl/>
        </w:rPr>
        <w:t xml:space="preserve"> &lt;&lt; </w:t>
      </w:r>
      <w:proofErr w:type="spellStart"/>
      <w:r w:rsidRPr="000100B4">
        <w:rPr>
          <w:rStyle w:val="TagStyle"/>
          <w:rtl/>
        </w:rPr>
        <w:t>יור</w:t>
      </w:r>
      <w:proofErr w:type="spellEnd"/>
      <w:r w:rsidRPr="000100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3"/>
    </w:p>
    <w:p w:rsidR="000100B4" w:rsidRDefault="000100B4" w:rsidP="000100B4">
      <w:pPr>
        <w:pStyle w:val="KeepWithNext"/>
        <w:rPr>
          <w:rtl/>
        </w:rPr>
      </w:pPr>
    </w:p>
    <w:p w:rsidR="000100B4" w:rsidRDefault="000100B4" w:rsidP="000100B4">
      <w:pPr>
        <w:rPr>
          <w:rtl/>
        </w:rPr>
      </w:pPr>
      <w:r>
        <w:rPr>
          <w:rFonts w:hint="cs"/>
          <w:rtl/>
        </w:rPr>
        <w:t>מי בעד?</w:t>
      </w:r>
    </w:p>
    <w:p w:rsidR="000100B4" w:rsidRPr="000100B4" w:rsidRDefault="000100B4" w:rsidP="000100B4">
      <w:pPr>
        <w:rPr>
          <w:rtl/>
        </w:rPr>
      </w:pPr>
      <w:bookmarkStart w:id="1614" w:name="_ETM_Q1_3778282"/>
      <w:bookmarkStart w:id="1615" w:name="_ETM_Q1_3778389"/>
      <w:bookmarkEnd w:id="1614"/>
      <w:bookmarkEnd w:id="1615"/>
      <w:r>
        <w:rPr>
          <w:rtl/>
        </w:rPr>
        <w:t xml:space="preserve">  </w:t>
      </w:r>
    </w:p>
    <w:p w:rsidR="0073653C" w:rsidRDefault="0073653C" w:rsidP="0073653C">
      <w:pPr>
        <w:pStyle w:val="af1"/>
        <w:keepNext/>
        <w:rPr>
          <w:rtl/>
        </w:rPr>
      </w:pPr>
      <w:r>
        <w:rPr>
          <w:rtl/>
        </w:rPr>
        <w:t>הצבעה</w:t>
      </w:r>
    </w:p>
    <w:p w:rsidR="000100B4" w:rsidRDefault="000100B4" w:rsidP="0073653C">
      <w:pPr>
        <w:pStyle w:val="--"/>
        <w:keepNext/>
        <w:rPr>
          <w:rtl/>
        </w:rPr>
      </w:pPr>
    </w:p>
    <w:p w:rsidR="0073653C" w:rsidRDefault="0073653C" w:rsidP="0073653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73653C" w:rsidRDefault="0073653C" w:rsidP="007365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3653C" w:rsidRDefault="0073653C" w:rsidP="0073653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0100B4" w:rsidRPr="000100B4" w:rsidRDefault="000100B4" w:rsidP="002D37DF">
      <w:pPr>
        <w:jc w:val="center"/>
        <w:rPr>
          <w:rtl/>
        </w:rPr>
      </w:pPr>
      <w:r>
        <w:rPr>
          <w:rFonts w:hint="cs"/>
          <w:rtl/>
        </w:rPr>
        <w:t>סעיף 2(3) נתקבל.</w:t>
      </w:r>
    </w:p>
    <w:p w:rsidR="002D37DF" w:rsidRDefault="002D37DF" w:rsidP="00DC4F38">
      <w:pPr>
        <w:rPr>
          <w:rFonts w:ascii="David" w:hAnsi="David"/>
          <w:u w:val="single"/>
          <w:rtl/>
        </w:rPr>
      </w:pPr>
      <w:bookmarkStart w:id="1616" w:name="_ETM_Q1_3783031"/>
      <w:bookmarkEnd w:id="1616"/>
    </w:p>
    <w:p w:rsidR="002D37DF" w:rsidRDefault="002D37DF" w:rsidP="002D37DF">
      <w:pPr>
        <w:pStyle w:val="a4"/>
        <w:keepNext/>
        <w:rPr>
          <w:rtl/>
        </w:rPr>
      </w:pPr>
      <w:bookmarkStart w:id="1617" w:name="ET_speaker_לאה_ורון_257"/>
      <w:r w:rsidRPr="002D37D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2D3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2D37DF" w:rsidRDefault="002D37DF" w:rsidP="002D37DF">
      <w:pPr>
        <w:pStyle w:val="KeepWithNext"/>
        <w:rPr>
          <w:rtl/>
        </w:rPr>
      </w:pPr>
    </w:p>
    <w:p w:rsidR="002D37DF" w:rsidRDefault="002D37DF" w:rsidP="002D37DF">
      <w:pPr>
        <w:rPr>
          <w:rtl/>
        </w:rPr>
      </w:pPr>
      <w:bookmarkStart w:id="1618" w:name="_ETM_Q1_3783657"/>
      <w:bookmarkStart w:id="1619" w:name="_ETM_Q1_3783719"/>
      <w:bookmarkEnd w:id="1618"/>
      <w:bookmarkEnd w:id="1619"/>
      <w:r>
        <w:rPr>
          <w:rFonts w:hint="cs"/>
          <w:rtl/>
        </w:rPr>
        <w:t xml:space="preserve">סעיף </w:t>
      </w:r>
      <w:bookmarkStart w:id="1620" w:name="_ETM_Q1_3784487"/>
      <w:bookmarkEnd w:id="1620"/>
      <w:r>
        <w:rPr>
          <w:rFonts w:hint="cs"/>
          <w:rtl/>
        </w:rPr>
        <w:t xml:space="preserve">2(3) אושר. </w:t>
      </w:r>
    </w:p>
    <w:p w:rsidR="002D37DF" w:rsidRDefault="002D37DF" w:rsidP="002D37DF">
      <w:pPr>
        <w:rPr>
          <w:rtl/>
        </w:rPr>
      </w:pPr>
      <w:bookmarkStart w:id="1621" w:name="_ETM_Q1_3789351"/>
      <w:bookmarkStart w:id="1622" w:name="_ETM_Q1_3789452"/>
      <w:bookmarkStart w:id="1623" w:name="_ETM_Q1_3792957"/>
      <w:bookmarkStart w:id="1624" w:name="_ETM_Q1_3793014"/>
      <w:bookmarkEnd w:id="1621"/>
      <w:bookmarkEnd w:id="1622"/>
      <w:bookmarkEnd w:id="1623"/>
      <w:bookmarkEnd w:id="1624"/>
    </w:p>
    <w:p w:rsidR="002D37DF" w:rsidRDefault="002D37DF" w:rsidP="002D37DF">
      <w:pPr>
        <w:pStyle w:val="a4"/>
        <w:keepNext/>
        <w:rPr>
          <w:rtl/>
        </w:rPr>
      </w:pPr>
      <w:bookmarkStart w:id="1625" w:name="ET_speaker_אביגיל_כספי_258"/>
      <w:r w:rsidRPr="002D37DF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2D37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5"/>
    </w:p>
    <w:p w:rsidR="002D37DF" w:rsidRDefault="002D37DF" w:rsidP="002D37DF">
      <w:pPr>
        <w:pStyle w:val="KeepWithNext"/>
        <w:rPr>
          <w:rtl/>
        </w:rPr>
      </w:pPr>
    </w:p>
    <w:p w:rsidR="002D37DF" w:rsidRDefault="002D37DF" w:rsidP="002D37DF">
      <w:pPr>
        <w:rPr>
          <w:rtl/>
        </w:rPr>
      </w:pPr>
      <w:r>
        <w:rPr>
          <w:rFonts w:hint="cs"/>
          <w:rtl/>
        </w:rPr>
        <w:t xml:space="preserve">בדיון הקודם הסבירו בדיוק. </w:t>
      </w:r>
      <w:bookmarkStart w:id="1626" w:name="_ETM_Q1_3794491"/>
      <w:bookmarkEnd w:id="1626"/>
    </w:p>
    <w:p w:rsidR="002D37DF" w:rsidRDefault="002D37DF" w:rsidP="002D37DF">
      <w:pPr>
        <w:rPr>
          <w:rtl/>
        </w:rPr>
      </w:pPr>
      <w:bookmarkStart w:id="1627" w:name="_ETM_Q1_3794582"/>
      <w:bookmarkStart w:id="1628" w:name="_ETM_Q1_3792037"/>
      <w:bookmarkStart w:id="1629" w:name="_ETM_Q1_3792133"/>
      <w:bookmarkEnd w:id="1627"/>
      <w:bookmarkEnd w:id="1628"/>
      <w:bookmarkEnd w:id="1629"/>
    </w:p>
    <w:p w:rsidR="00DC4F38" w:rsidRDefault="00DC4F38" w:rsidP="00DC4F38">
      <w:pPr>
        <w:pStyle w:val="af9"/>
        <w:keepNext/>
        <w:rPr>
          <w:rtl/>
        </w:rPr>
      </w:pPr>
      <w:bookmarkStart w:id="1630" w:name="ET_guest_707284_111"/>
      <w:r w:rsidRPr="00DC4F38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DC4F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0"/>
    </w:p>
    <w:p w:rsidR="00DC4F38" w:rsidRDefault="00DC4F38" w:rsidP="00DC4F38">
      <w:pPr>
        <w:pStyle w:val="KeepWithNext"/>
        <w:rPr>
          <w:rtl/>
        </w:rPr>
      </w:pPr>
    </w:p>
    <w:p w:rsidR="002D37DF" w:rsidRDefault="002D37DF" w:rsidP="00DC4F38">
      <w:pPr>
        <w:rPr>
          <w:rtl/>
        </w:rPr>
      </w:pPr>
      <w:r>
        <w:rPr>
          <w:rFonts w:hint="cs"/>
          <w:rtl/>
        </w:rPr>
        <w:t xml:space="preserve">כן, נערך על זה </w:t>
      </w:r>
      <w:bookmarkStart w:id="1631" w:name="_ETM_Q1_3794595"/>
      <w:bookmarkEnd w:id="1631"/>
      <w:r>
        <w:rPr>
          <w:rFonts w:hint="cs"/>
          <w:rtl/>
        </w:rPr>
        <w:t xml:space="preserve">דיון. </w:t>
      </w:r>
      <w:bookmarkStart w:id="1632" w:name="_ETM_Q1_3795506"/>
      <w:bookmarkEnd w:id="1632"/>
    </w:p>
    <w:p w:rsidR="002D37DF" w:rsidRDefault="002D37DF" w:rsidP="00DC4F38">
      <w:pPr>
        <w:rPr>
          <w:rtl/>
        </w:rPr>
      </w:pPr>
      <w:bookmarkStart w:id="1633" w:name="_ETM_Q1_3795588"/>
      <w:bookmarkEnd w:id="1633"/>
    </w:p>
    <w:p w:rsidR="002D37DF" w:rsidRDefault="002D37DF" w:rsidP="00DC4F38">
      <w:pPr>
        <w:rPr>
          <w:rtl/>
        </w:rPr>
      </w:pPr>
      <w:bookmarkStart w:id="1634" w:name="_ETM_Q1_3820489"/>
      <w:bookmarkStart w:id="1635" w:name="_ETM_Q1_3820599"/>
      <w:bookmarkStart w:id="1636" w:name="_ETM_Q1_3820745"/>
      <w:bookmarkEnd w:id="1634"/>
      <w:bookmarkEnd w:id="1635"/>
      <w:bookmarkEnd w:id="1636"/>
    </w:p>
    <w:p w:rsidR="002D37DF" w:rsidRDefault="002D37DF" w:rsidP="00DC4F38">
      <w:pPr>
        <w:rPr>
          <w:rtl/>
        </w:rPr>
      </w:pPr>
      <w:bookmarkStart w:id="1637" w:name="_ETM_Q1_3820852"/>
      <w:bookmarkEnd w:id="1637"/>
      <w:r>
        <w:rPr>
          <w:rFonts w:hint="cs"/>
          <w:rtl/>
        </w:rPr>
        <w:t xml:space="preserve">גברתי, אולי אפשר להציע שנעשה רק את ההקראה של </w:t>
      </w:r>
      <w:bookmarkStart w:id="1638" w:name="_ETM_Q1_3823952"/>
      <w:bookmarkEnd w:id="1638"/>
      <w:r>
        <w:rPr>
          <w:rFonts w:hint="cs"/>
          <w:rtl/>
        </w:rPr>
        <w:t xml:space="preserve">כל הסעיפים בסוף, וכשיגיע הדיון העיקרי, פשוט נוכל להגיע </w:t>
      </w:r>
      <w:bookmarkStart w:id="1639" w:name="_ETM_Q1_3827333"/>
      <w:bookmarkEnd w:id="1639"/>
      <w:r>
        <w:rPr>
          <w:rFonts w:hint="cs"/>
          <w:rtl/>
        </w:rPr>
        <w:t>אליו ונחסוך את כל הזמן הזה?</w:t>
      </w:r>
      <w:bookmarkStart w:id="1640" w:name="_ETM_Q1_3828350"/>
      <w:bookmarkEnd w:id="1640"/>
    </w:p>
    <w:p w:rsidR="002D37DF" w:rsidRDefault="002D37DF" w:rsidP="00DC4F38">
      <w:pPr>
        <w:rPr>
          <w:rtl/>
        </w:rPr>
      </w:pPr>
      <w:bookmarkStart w:id="1641" w:name="_ETM_Q1_3828452"/>
      <w:bookmarkEnd w:id="1641"/>
    </w:p>
    <w:p w:rsidR="002D37DF" w:rsidRDefault="002D37DF" w:rsidP="002D37DF">
      <w:pPr>
        <w:pStyle w:val="af6"/>
        <w:keepNext/>
        <w:rPr>
          <w:rtl/>
        </w:rPr>
      </w:pPr>
      <w:bookmarkStart w:id="1642" w:name="ET_yor_5288_259"/>
      <w:r w:rsidRPr="002D37DF">
        <w:rPr>
          <w:rStyle w:val="TagStyle"/>
          <w:rtl/>
        </w:rPr>
        <w:t xml:space="preserve"> &lt;&lt; </w:t>
      </w:r>
      <w:proofErr w:type="spellStart"/>
      <w:r w:rsidRPr="002D37DF">
        <w:rPr>
          <w:rStyle w:val="TagStyle"/>
          <w:rtl/>
        </w:rPr>
        <w:t>יור</w:t>
      </w:r>
      <w:proofErr w:type="spellEnd"/>
      <w:r w:rsidRPr="002D37DF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2D37DF">
        <w:rPr>
          <w:rStyle w:val="TagStyle"/>
          <w:rtl/>
        </w:rPr>
        <w:t xml:space="preserve"> &lt;&lt; </w:t>
      </w:r>
      <w:proofErr w:type="spellStart"/>
      <w:r w:rsidRPr="002D37DF">
        <w:rPr>
          <w:rStyle w:val="TagStyle"/>
          <w:rtl/>
        </w:rPr>
        <w:t>יור</w:t>
      </w:r>
      <w:proofErr w:type="spellEnd"/>
      <w:r w:rsidRPr="002D37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2"/>
    </w:p>
    <w:p w:rsidR="002D37DF" w:rsidRDefault="002D37DF" w:rsidP="002D37DF">
      <w:pPr>
        <w:pStyle w:val="KeepWithNext"/>
        <w:rPr>
          <w:rtl/>
        </w:rPr>
      </w:pPr>
    </w:p>
    <w:p w:rsidR="002D37DF" w:rsidRDefault="002D37DF" w:rsidP="002D37DF">
      <w:pPr>
        <w:rPr>
          <w:rtl/>
        </w:rPr>
      </w:pPr>
      <w:bookmarkStart w:id="1643" w:name="_ETM_Q1_3829999"/>
      <w:bookmarkEnd w:id="1643"/>
      <w:r>
        <w:rPr>
          <w:rFonts w:hint="cs"/>
          <w:rtl/>
        </w:rPr>
        <w:t xml:space="preserve">ברמה העקרונית אין לי התנגדות, </w:t>
      </w:r>
      <w:bookmarkStart w:id="1644" w:name="_ETM_Q1_3830219"/>
      <w:bookmarkEnd w:id="1644"/>
      <w:r>
        <w:rPr>
          <w:rFonts w:hint="cs"/>
          <w:rtl/>
        </w:rPr>
        <w:t xml:space="preserve">את רוצה? אין בעיה. </w:t>
      </w:r>
    </w:p>
    <w:p w:rsidR="002D37DF" w:rsidRDefault="002D37DF" w:rsidP="002D37DF">
      <w:pPr>
        <w:rPr>
          <w:rtl/>
        </w:rPr>
      </w:pPr>
      <w:bookmarkStart w:id="1645" w:name="_ETM_Q1_3832339"/>
      <w:bookmarkStart w:id="1646" w:name="_ETM_Q1_3832441"/>
      <w:bookmarkEnd w:id="1645"/>
      <w:bookmarkEnd w:id="1646"/>
    </w:p>
    <w:p w:rsidR="002D37DF" w:rsidRDefault="002D37DF" w:rsidP="002D37DF">
      <w:pPr>
        <w:pStyle w:val="af9"/>
        <w:keepNext/>
        <w:rPr>
          <w:rtl/>
        </w:rPr>
      </w:pPr>
      <w:bookmarkStart w:id="1647" w:name="ET_guest_796084_260"/>
      <w:r w:rsidRPr="002D37D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D37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7"/>
    </w:p>
    <w:p w:rsidR="002D37DF" w:rsidRDefault="002D37DF" w:rsidP="002D37DF">
      <w:pPr>
        <w:pStyle w:val="KeepWithNext"/>
        <w:rPr>
          <w:rtl/>
        </w:rPr>
      </w:pPr>
    </w:p>
    <w:p w:rsidR="00DC4F38" w:rsidRDefault="002D37DF" w:rsidP="002D37DF">
      <w:pPr>
        <w:rPr>
          <w:rtl/>
        </w:rPr>
      </w:pPr>
      <w:bookmarkStart w:id="1648" w:name="_ETM_Q1_3834412"/>
      <w:bookmarkStart w:id="1649" w:name="_ETM_Q1_3834481"/>
      <w:bookmarkEnd w:id="1648"/>
      <w:bookmarkEnd w:id="1649"/>
      <w:r>
        <w:rPr>
          <w:rFonts w:hint="cs"/>
          <w:rtl/>
        </w:rPr>
        <w:t xml:space="preserve">את כל התיקונים העקיפים, </w:t>
      </w:r>
      <w:bookmarkStart w:id="1650" w:name="_ETM_Q1_3796131"/>
      <w:bookmarkStart w:id="1651" w:name="_ETM_Q1_3796243"/>
      <w:bookmarkEnd w:id="1650"/>
      <w:bookmarkEnd w:id="1651"/>
      <w:r>
        <w:rPr>
          <w:rFonts w:hint="cs"/>
          <w:rtl/>
        </w:rPr>
        <w:t>ר</w:t>
      </w:r>
      <w:r w:rsidR="00DC4F38">
        <w:rPr>
          <w:rFonts w:hint="cs"/>
          <w:rtl/>
        </w:rPr>
        <w:t xml:space="preserve">ק נקריא אותם לפרוטוקול. </w:t>
      </w:r>
    </w:p>
    <w:p w:rsidR="00DC4F38" w:rsidRDefault="00DC4F38" w:rsidP="00DC4F38">
      <w:pPr>
        <w:rPr>
          <w:rtl/>
        </w:rPr>
      </w:pPr>
    </w:p>
    <w:p w:rsidR="00DC4F38" w:rsidRDefault="00DC4F38" w:rsidP="00DC4F38">
      <w:pPr>
        <w:pStyle w:val="a4"/>
        <w:keepNext/>
        <w:rPr>
          <w:rtl/>
        </w:rPr>
      </w:pPr>
      <w:bookmarkStart w:id="1652" w:name="ET_speaker_אתי_בנדלר_112"/>
      <w:r w:rsidRPr="00DC4F3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C4F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2"/>
    </w:p>
    <w:p w:rsidR="00DC4F38" w:rsidRDefault="00DC4F38" w:rsidP="00DC4F38">
      <w:pPr>
        <w:pStyle w:val="KeepWithNext"/>
        <w:rPr>
          <w:rtl/>
        </w:rPr>
      </w:pPr>
    </w:p>
    <w:p w:rsidR="00DC4F38" w:rsidRDefault="00DC4F38" w:rsidP="00DC4F38">
      <w:pPr>
        <w:rPr>
          <w:rtl/>
        </w:rPr>
      </w:pPr>
      <w:r>
        <w:rPr>
          <w:rFonts w:hint="cs"/>
          <w:rtl/>
        </w:rPr>
        <w:t xml:space="preserve">בסדר גמור, אני בעד. </w:t>
      </w:r>
    </w:p>
    <w:p w:rsidR="00DC4F38" w:rsidRDefault="00DC4F38" w:rsidP="00DC4F38">
      <w:pPr>
        <w:rPr>
          <w:rtl/>
        </w:rPr>
      </w:pPr>
    </w:p>
    <w:p w:rsidR="00DC4F38" w:rsidRDefault="00DC4F38" w:rsidP="00DC4F38">
      <w:pPr>
        <w:pStyle w:val="af6"/>
        <w:keepNext/>
        <w:rPr>
          <w:rtl/>
        </w:rPr>
      </w:pPr>
      <w:bookmarkStart w:id="1653" w:name="ET_yor_5288_113"/>
      <w:r w:rsidRPr="00DC4F38">
        <w:rPr>
          <w:rStyle w:val="TagStyle"/>
          <w:rtl/>
        </w:rPr>
        <w:t xml:space="preserve"> &lt;&lt; </w:t>
      </w:r>
      <w:proofErr w:type="spellStart"/>
      <w:r w:rsidRPr="00DC4F38">
        <w:rPr>
          <w:rStyle w:val="TagStyle"/>
          <w:rtl/>
        </w:rPr>
        <w:t>יור</w:t>
      </w:r>
      <w:proofErr w:type="spellEnd"/>
      <w:r w:rsidRPr="00DC4F3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DC4F38">
        <w:rPr>
          <w:rStyle w:val="TagStyle"/>
          <w:rtl/>
        </w:rPr>
        <w:t xml:space="preserve"> &lt;&lt; </w:t>
      </w:r>
      <w:proofErr w:type="spellStart"/>
      <w:r w:rsidRPr="00DC4F38">
        <w:rPr>
          <w:rStyle w:val="TagStyle"/>
          <w:rtl/>
        </w:rPr>
        <w:t>יור</w:t>
      </w:r>
      <w:proofErr w:type="spellEnd"/>
      <w:r w:rsidRPr="00DC4F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3"/>
    </w:p>
    <w:p w:rsidR="00DC4F38" w:rsidRDefault="00DC4F38" w:rsidP="00DC4F38">
      <w:pPr>
        <w:pStyle w:val="KeepWithNext"/>
        <w:rPr>
          <w:rtl/>
        </w:rPr>
      </w:pPr>
    </w:p>
    <w:p w:rsidR="00DC4F38" w:rsidRPr="002D37DF" w:rsidRDefault="002D37DF" w:rsidP="002D37DF">
      <w:pPr>
        <w:rPr>
          <w:color w:val="FF0000"/>
          <w:rtl/>
        </w:rPr>
      </w:pPr>
      <w:r w:rsidRPr="00C11A16">
        <w:rPr>
          <w:rFonts w:hint="cs"/>
          <w:rtl/>
        </w:rPr>
        <w:t xml:space="preserve">ואז </w:t>
      </w:r>
      <w:bookmarkStart w:id="1654" w:name="_ETM_Q1_3840535"/>
      <w:bookmarkEnd w:id="1654"/>
      <w:r w:rsidRPr="00C11A16">
        <w:rPr>
          <w:rFonts w:hint="cs"/>
          <w:rtl/>
        </w:rPr>
        <w:t xml:space="preserve">נוכל </w:t>
      </w:r>
      <w:r w:rsidR="00DC4F38" w:rsidRPr="00C11A16">
        <w:rPr>
          <w:rFonts w:hint="cs"/>
          <w:rtl/>
        </w:rPr>
        <w:t xml:space="preserve">לעדכן </w:t>
      </w:r>
      <w:r w:rsidRPr="00C11A16">
        <w:rPr>
          <w:rFonts w:hint="cs"/>
          <w:rtl/>
        </w:rPr>
        <w:t xml:space="preserve">את יושב-ראש הוועדה, </w:t>
      </w:r>
      <w:r w:rsidR="00DC4F38" w:rsidRPr="00C11A16">
        <w:rPr>
          <w:rFonts w:hint="cs"/>
          <w:rtl/>
        </w:rPr>
        <w:t>שממילא הסעיפ</w:t>
      </w:r>
      <w:r w:rsidR="0061378D" w:rsidRPr="00C11A16">
        <w:rPr>
          <w:rFonts w:hint="cs"/>
          <w:rtl/>
        </w:rPr>
        <w:t>י</w:t>
      </w:r>
      <w:r w:rsidR="00DC4F38" w:rsidRPr="00C11A16">
        <w:rPr>
          <w:rFonts w:hint="cs"/>
          <w:rtl/>
        </w:rPr>
        <w:t xml:space="preserve">ם הוקראו, ולכן ככל שיש הסכמה על שם החוק, </w:t>
      </w:r>
      <w:r w:rsidRPr="00C11A16">
        <w:rPr>
          <w:rFonts w:hint="cs"/>
          <w:rtl/>
        </w:rPr>
        <w:t xml:space="preserve">כבר </w:t>
      </w:r>
      <w:r w:rsidR="00DC4F38" w:rsidRPr="00C11A16">
        <w:rPr>
          <w:rFonts w:hint="cs"/>
          <w:rtl/>
        </w:rPr>
        <w:t>נוכל לאשר את זה בהרמת יד פשוטה</w:t>
      </w:r>
      <w:r w:rsidRPr="00C11A16">
        <w:rPr>
          <w:rFonts w:hint="cs"/>
          <w:rtl/>
        </w:rPr>
        <w:t xml:space="preserve"> </w:t>
      </w:r>
      <w:r w:rsidRPr="00C11A16">
        <w:rPr>
          <w:rFonts w:hint="eastAsia"/>
        </w:rPr>
        <w:t>–</w:t>
      </w:r>
      <w:r w:rsidR="00C11A16">
        <w:rPr>
          <w:rFonts w:hint="cs"/>
          <w:rtl/>
        </w:rPr>
        <w:t xml:space="preserve"> זה החל מסעיף </w:t>
      </w:r>
      <w:r w:rsidR="00DC4F38" w:rsidRPr="00C11A16">
        <w:rPr>
          <w:rFonts w:hint="cs"/>
          <w:rtl/>
        </w:rPr>
        <w:t>29</w:t>
      </w:r>
      <w:r w:rsidR="00C11A16">
        <w:rPr>
          <w:rFonts w:hint="cs"/>
          <w:rtl/>
        </w:rPr>
        <w:t>, חוק התקנים</w:t>
      </w:r>
      <w:r w:rsidR="00DC4F38" w:rsidRPr="00C11A16">
        <w:rPr>
          <w:rFonts w:hint="cs"/>
          <w:rtl/>
        </w:rPr>
        <w:t xml:space="preserve">. </w:t>
      </w:r>
      <w:r w:rsidR="00DC4F38" w:rsidRPr="00C11A16">
        <w:rPr>
          <w:rtl/>
        </w:rPr>
        <w:t xml:space="preserve">      </w:t>
      </w:r>
    </w:p>
    <w:p w:rsidR="00525A3B" w:rsidRDefault="00525A3B" w:rsidP="00DC4F38">
      <w:pPr>
        <w:rPr>
          <w:rtl/>
        </w:rPr>
      </w:pPr>
    </w:p>
    <w:p w:rsidR="00525A3B" w:rsidRDefault="00525A3B" w:rsidP="00525A3B">
      <w:pPr>
        <w:pStyle w:val="af9"/>
        <w:keepNext/>
        <w:rPr>
          <w:rtl/>
        </w:rPr>
      </w:pPr>
      <w:bookmarkStart w:id="1655" w:name="ET_guest_707284_255"/>
      <w:r w:rsidRPr="00525A3B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525A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5"/>
    </w:p>
    <w:p w:rsidR="00525A3B" w:rsidRDefault="00525A3B" w:rsidP="00525A3B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81"/>
      </w:tblGrid>
      <w:tr w:rsidR="00525A3B" w:rsidRPr="00525A3B" w:rsidTr="00525A3B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25A3B" w:rsidRPr="00525A3B" w:rsidRDefault="00525A3B" w:rsidP="00525A3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525A3B">
              <w:rPr>
                <w:rFonts w:ascii="Arial" w:eastAsia="Arial Unicode MS" w:hAnsi="Arial" w:hint="cs"/>
                <w:rtl/>
              </w:rPr>
              <w:t>תיקון חוק התקנים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25A3B" w:rsidRPr="00525A3B" w:rsidRDefault="00525A3B" w:rsidP="00525A3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525A3B">
              <w:rPr>
                <w:rFonts w:ascii="Arial" w:eastAsia="Arial Unicode MS" w:hAnsi="Arial" w:hint="cs"/>
                <w:rtl/>
              </w:rPr>
              <w:t>29.</w:t>
            </w:r>
            <w:r w:rsidRPr="00525A3B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25A3B" w:rsidRPr="00525A3B" w:rsidRDefault="00525A3B" w:rsidP="00525A3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525A3B">
              <w:rPr>
                <w:rFonts w:ascii="Arial" w:eastAsia="Arial Unicode MS" w:hAnsi="Arial" w:hint="cs"/>
                <w:rtl/>
              </w:rPr>
              <w:t xml:space="preserve">בחוק התקנים, </w:t>
            </w:r>
            <w:proofErr w:type="spellStart"/>
            <w:r w:rsidRPr="00525A3B">
              <w:rPr>
                <w:rFonts w:ascii="Arial" w:eastAsia="Arial Unicode MS" w:hAnsi="Arial" w:hint="cs"/>
                <w:rtl/>
              </w:rPr>
              <w:t>התשי"ג</w:t>
            </w:r>
            <w:proofErr w:type="spellEnd"/>
            <w:r w:rsidRPr="00525A3B">
              <w:rPr>
                <w:rFonts w:ascii="Arial" w:eastAsia="Arial Unicode MS" w:hAnsi="Arial" w:hint="cs"/>
                <w:rtl/>
              </w:rPr>
              <w:t xml:space="preserve">–1953‏ בסעיף 3יט(ו)(1), במקום "לחוק ההגבלים העסקיים, </w:t>
            </w:r>
            <w:proofErr w:type="spellStart"/>
            <w:r w:rsidRPr="00525A3B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525A3B">
              <w:rPr>
                <w:rFonts w:ascii="Arial" w:eastAsia="Arial Unicode MS" w:hAnsi="Arial" w:hint="cs"/>
                <w:rtl/>
              </w:rPr>
              <w:t xml:space="preserve">–1988" יבוא "לחוק התחרות הכלכלית, </w:t>
            </w:r>
            <w:proofErr w:type="spellStart"/>
            <w:r w:rsidRPr="00525A3B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525A3B">
              <w:rPr>
                <w:rFonts w:ascii="Arial" w:eastAsia="Arial Unicode MS" w:hAnsi="Arial" w:hint="cs"/>
                <w:rtl/>
              </w:rPr>
              <w:t>–1988".</w:t>
            </w:r>
          </w:p>
        </w:tc>
      </w:tr>
    </w:tbl>
    <w:p w:rsidR="00525A3B" w:rsidRDefault="00525A3B" w:rsidP="00525A3B">
      <w:pPr>
        <w:rPr>
          <w:rtl/>
        </w:rPr>
      </w:pPr>
      <w:r>
        <w:rPr>
          <w:rtl/>
        </w:rPr>
        <w:t xml:space="preserve"> </w:t>
      </w:r>
    </w:p>
    <w:p w:rsidR="00DC4F38" w:rsidRDefault="00DC4F38" w:rsidP="00DC4F38">
      <w:pPr>
        <w:pStyle w:val="a4"/>
        <w:keepNext/>
        <w:rPr>
          <w:rtl/>
        </w:rPr>
      </w:pPr>
      <w:bookmarkStart w:id="1656" w:name="ET_speaker_5276_114"/>
      <w:r w:rsidRPr="00DC4F3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C4F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6"/>
    </w:p>
    <w:p w:rsidR="00DC4F38" w:rsidRDefault="00DC4F38" w:rsidP="00DC4F38">
      <w:pPr>
        <w:pStyle w:val="KeepWithNext"/>
        <w:rPr>
          <w:rtl/>
        </w:rPr>
      </w:pPr>
    </w:p>
    <w:p w:rsidR="00525A3B" w:rsidRDefault="00525A3B" w:rsidP="00DC4F38">
      <w:pPr>
        <w:rPr>
          <w:rtl/>
        </w:rPr>
      </w:pPr>
      <w:r>
        <w:rPr>
          <w:rFonts w:hint="cs"/>
          <w:rtl/>
        </w:rPr>
        <w:t>אז איפה המילה "הוגנת" פה?</w:t>
      </w:r>
    </w:p>
    <w:p w:rsidR="00525A3B" w:rsidRDefault="00525A3B" w:rsidP="00DC4F38">
      <w:pPr>
        <w:rPr>
          <w:rtl/>
        </w:rPr>
      </w:pPr>
      <w:bookmarkStart w:id="1657" w:name="_ETM_Q1_3875708"/>
      <w:bookmarkStart w:id="1658" w:name="_ETM_Q1_3875827"/>
      <w:bookmarkStart w:id="1659" w:name="_ETM_Q1_3875859"/>
      <w:bookmarkStart w:id="1660" w:name="_ETM_Q1_3877371"/>
      <w:bookmarkEnd w:id="1657"/>
      <w:bookmarkEnd w:id="1658"/>
      <w:bookmarkEnd w:id="1659"/>
      <w:bookmarkEnd w:id="1660"/>
    </w:p>
    <w:p w:rsidR="00525A3B" w:rsidRDefault="00525A3B" w:rsidP="00525A3B">
      <w:pPr>
        <w:pStyle w:val="af9"/>
        <w:keepNext/>
        <w:rPr>
          <w:rtl/>
        </w:rPr>
      </w:pPr>
      <w:bookmarkStart w:id="1661" w:name="ET_guest_707284_256"/>
      <w:r w:rsidRPr="00525A3B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525A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1"/>
    </w:p>
    <w:p w:rsidR="00525A3B" w:rsidRDefault="00525A3B" w:rsidP="00525A3B">
      <w:pPr>
        <w:pStyle w:val="KeepWithNext"/>
        <w:rPr>
          <w:rtl/>
        </w:rPr>
      </w:pPr>
    </w:p>
    <w:p w:rsidR="00525A3B" w:rsidRDefault="00525A3B" w:rsidP="00525A3B">
      <w:pPr>
        <w:rPr>
          <w:rtl/>
        </w:rPr>
      </w:pPr>
      <w:bookmarkStart w:id="1662" w:name="_ETM_Q1_3877927"/>
      <w:bookmarkStart w:id="1663" w:name="_ETM_Q1_3877962"/>
      <w:bookmarkEnd w:id="1662"/>
      <w:bookmarkEnd w:id="1663"/>
      <w:r>
        <w:rPr>
          <w:rFonts w:hint="cs"/>
          <w:rtl/>
        </w:rPr>
        <w:t xml:space="preserve">אנחנו רק </w:t>
      </w:r>
      <w:bookmarkStart w:id="1664" w:name="_ETM_Q1_3877398"/>
      <w:bookmarkEnd w:id="1664"/>
      <w:r>
        <w:rPr>
          <w:rFonts w:hint="cs"/>
          <w:rtl/>
        </w:rPr>
        <w:t xml:space="preserve">מקריאים. </w:t>
      </w:r>
    </w:p>
    <w:p w:rsidR="00525A3B" w:rsidRDefault="00525A3B" w:rsidP="00525A3B">
      <w:pPr>
        <w:rPr>
          <w:rtl/>
        </w:rPr>
      </w:pPr>
      <w:bookmarkStart w:id="1665" w:name="_ETM_Q1_3876734"/>
      <w:bookmarkStart w:id="1666" w:name="_ETM_Q1_3876845"/>
      <w:bookmarkStart w:id="1667" w:name="_ETM_Q1_3877661"/>
      <w:bookmarkEnd w:id="1665"/>
      <w:bookmarkEnd w:id="1666"/>
      <w:bookmarkEnd w:id="1667"/>
    </w:p>
    <w:p w:rsidR="00525A3B" w:rsidRDefault="00525A3B" w:rsidP="00525A3B">
      <w:pPr>
        <w:pStyle w:val="a4"/>
        <w:keepNext/>
        <w:rPr>
          <w:rtl/>
        </w:rPr>
      </w:pPr>
      <w:bookmarkStart w:id="1668" w:name="ET_speaker_5276_257"/>
      <w:r w:rsidRPr="00525A3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2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8"/>
    </w:p>
    <w:p w:rsidR="00525A3B" w:rsidRDefault="00525A3B" w:rsidP="00525A3B">
      <w:pPr>
        <w:pStyle w:val="KeepWithNext"/>
        <w:rPr>
          <w:rtl/>
        </w:rPr>
      </w:pPr>
    </w:p>
    <w:p w:rsidR="00525A3B" w:rsidRDefault="00525A3B" w:rsidP="00525A3B">
      <w:pPr>
        <w:rPr>
          <w:rtl/>
        </w:rPr>
      </w:pPr>
      <w:bookmarkStart w:id="1669" w:name="_ETM_Q1_3878321"/>
      <w:bookmarkStart w:id="1670" w:name="_ETM_Q1_3878390"/>
      <w:bookmarkEnd w:id="1669"/>
      <w:bookmarkEnd w:id="1670"/>
      <w:r>
        <w:rPr>
          <w:rFonts w:hint="cs"/>
          <w:rtl/>
        </w:rPr>
        <w:t xml:space="preserve">- - </w:t>
      </w:r>
      <w:bookmarkStart w:id="1671" w:name="_ETM_Q1_3879246"/>
      <w:bookmarkEnd w:id="1671"/>
      <w:r>
        <w:rPr>
          <w:rFonts w:hint="cs"/>
          <w:rtl/>
        </w:rPr>
        <w:t xml:space="preserve">- הערה, אני אגיש לך את זה גם בכתב, אבל אני מתכוון לזה ברצינות. </w:t>
      </w:r>
      <w:bookmarkStart w:id="1672" w:name="_ETM_Q1_3885333"/>
      <w:bookmarkEnd w:id="1672"/>
    </w:p>
    <w:p w:rsidR="00525A3B" w:rsidRDefault="00525A3B" w:rsidP="00525A3B">
      <w:pPr>
        <w:rPr>
          <w:rtl/>
        </w:rPr>
      </w:pPr>
      <w:bookmarkStart w:id="1673" w:name="_ETM_Q1_3885470"/>
      <w:bookmarkEnd w:id="1673"/>
    </w:p>
    <w:p w:rsidR="00525A3B" w:rsidRDefault="00525A3B" w:rsidP="00525A3B">
      <w:pPr>
        <w:pStyle w:val="af6"/>
        <w:keepNext/>
        <w:rPr>
          <w:rtl/>
        </w:rPr>
      </w:pPr>
      <w:bookmarkStart w:id="1674" w:name="ET_yor_5288_258"/>
      <w:r w:rsidRPr="00525A3B">
        <w:rPr>
          <w:rStyle w:val="TagStyle"/>
          <w:rtl/>
        </w:rPr>
        <w:t xml:space="preserve"> &lt;&lt; </w:t>
      </w:r>
      <w:proofErr w:type="spellStart"/>
      <w:r w:rsidRPr="00525A3B">
        <w:rPr>
          <w:rStyle w:val="TagStyle"/>
          <w:rtl/>
        </w:rPr>
        <w:t>יור</w:t>
      </w:r>
      <w:proofErr w:type="spellEnd"/>
      <w:r w:rsidRPr="00525A3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525A3B">
        <w:rPr>
          <w:rStyle w:val="TagStyle"/>
          <w:rtl/>
        </w:rPr>
        <w:t xml:space="preserve"> &lt;&lt; </w:t>
      </w:r>
      <w:proofErr w:type="spellStart"/>
      <w:r w:rsidRPr="00525A3B">
        <w:rPr>
          <w:rStyle w:val="TagStyle"/>
          <w:rtl/>
        </w:rPr>
        <w:t>יור</w:t>
      </w:r>
      <w:proofErr w:type="spellEnd"/>
      <w:r w:rsidRPr="00525A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4"/>
    </w:p>
    <w:p w:rsidR="00525A3B" w:rsidRDefault="00525A3B" w:rsidP="00525A3B">
      <w:pPr>
        <w:pStyle w:val="KeepWithNext"/>
        <w:rPr>
          <w:rtl/>
        </w:rPr>
      </w:pPr>
    </w:p>
    <w:p w:rsidR="00525A3B" w:rsidRDefault="00525A3B" w:rsidP="00525A3B">
      <w:pPr>
        <w:rPr>
          <w:rtl/>
        </w:rPr>
      </w:pPr>
      <w:bookmarkStart w:id="1675" w:name="_ETM_Q1_3883488"/>
      <w:bookmarkEnd w:id="1675"/>
      <w:r>
        <w:rPr>
          <w:rFonts w:hint="cs"/>
          <w:rtl/>
        </w:rPr>
        <w:t xml:space="preserve">אז תגיש </w:t>
      </w:r>
      <w:bookmarkStart w:id="1676" w:name="_ETM_Q1_3884813"/>
      <w:bookmarkEnd w:id="1676"/>
      <w:r>
        <w:rPr>
          <w:rFonts w:hint="cs"/>
          <w:rtl/>
        </w:rPr>
        <w:t xml:space="preserve">הסתייגות. </w:t>
      </w:r>
    </w:p>
    <w:p w:rsidR="00525A3B" w:rsidRDefault="00525A3B" w:rsidP="00525A3B">
      <w:pPr>
        <w:rPr>
          <w:rtl/>
        </w:rPr>
      </w:pPr>
      <w:bookmarkStart w:id="1677" w:name="_ETM_Q1_3886988"/>
      <w:bookmarkStart w:id="1678" w:name="_ETM_Q1_3887096"/>
      <w:bookmarkStart w:id="1679" w:name="_ETM_Q1_3890685"/>
      <w:bookmarkEnd w:id="1677"/>
      <w:bookmarkEnd w:id="1678"/>
      <w:bookmarkEnd w:id="1679"/>
    </w:p>
    <w:p w:rsidR="00525A3B" w:rsidRDefault="00525A3B" w:rsidP="00525A3B">
      <w:pPr>
        <w:pStyle w:val="a4"/>
        <w:keepNext/>
        <w:rPr>
          <w:rtl/>
        </w:rPr>
      </w:pPr>
      <w:bookmarkStart w:id="1680" w:name="ET_speaker_אתי_בנדלר_259"/>
      <w:r w:rsidRPr="00525A3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52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0"/>
    </w:p>
    <w:p w:rsidR="00525A3B" w:rsidRDefault="00525A3B" w:rsidP="00525A3B">
      <w:pPr>
        <w:pStyle w:val="KeepWithNext"/>
        <w:rPr>
          <w:rtl/>
        </w:rPr>
      </w:pPr>
    </w:p>
    <w:p w:rsidR="00525A3B" w:rsidRDefault="00525A3B" w:rsidP="002E3AA0">
      <w:pPr>
        <w:rPr>
          <w:rtl/>
        </w:rPr>
      </w:pPr>
      <w:bookmarkStart w:id="1681" w:name="_ETM_Q1_3891352"/>
      <w:bookmarkStart w:id="1682" w:name="_ETM_Q1_3891419"/>
      <w:bookmarkStart w:id="1683" w:name="_ETM_Q1_3878566"/>
      <w:bookmarkStart w:id="1684" w:name="_ETM_Q1_3878678"/>
      <w:bookmarkEnd w:id="1681"/>
      <w:bookmarkEnd w:id="1682"/>
      <w:bookmarkEnd w:id="1683"/>
      <w:bookmarkEnd w:id="1684"/>
      <w:r>
        <w:rPr>
          <w:rFonts w:hint="cs"/>
          <w:rtl/>
        </w:rPr>
        <w:t xml:space="preserve">הצעה </w:t>
      </w:r>
      <w:r w:rsidR="002E3AA0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2E3AA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היא לא תתקבל, היא תהפוך להסתייגות. </w:t>
      </w:r>
      <w:bookmarkStart w:id="1685" w:name="_ETM_Q1_3894146"/>
      <w:bookmarkEnd w:id="1685"/>
    </w:p>
    <w:p w:rsidR="00525A3B" w:rsidRDefault="00525A3B" w:rsidP="00525A3B">
      <w:pPr>
        <w:rPr>
          <w:rtl/>
        </w:rPr>
      </w:pPr>
      <w:bookmarkStart w:id="1686" w:name="_ETM_Q1_3894386"/>
      <w:bookmarkStart w:id="1687" w:name="_ETM_Q1_3894506"/>
      <w:bookmarkStart w:id="1688" w:name="_ETM_Q1_3891900"/>
      <w:bookmarkEnd w:id="1686"/>
      <w:bookmarkEnd w:id="1687"/>
      <w:bookmarkEnd w:id="1688"/>
    </w:p>
    <w:p w:rsidR="00525A3B" w:rsidRDefault="00525A3B" w:rsidP="00525A3B">
      <w:pPr>
        <w:pStyle w:val="a4"/>
        <w:keepNext/>
        <w:rPr>
          <w:rtl/>
        </w:rPr>
      </w:pPr>
      <w:bookmarkStart w:id="1689" w:name="ET_speaker_5276_260"/>
      <w:r w:rsidRPr="00525A3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2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9"/>
    </w:p>
    <w:p w:rsidR="00525A3B" w:rsidRDefault="00525A3B" w:rsidP="00525A3B">
      <w:pPr>
        <w:pStyle w:val="KeepWithNext"/>
        <w:rPr>
          <w:rtl/>
        </w:rPr>
      </w:pPr>
    </w:p>
    <w:p w:rsidR="00525A3B" w:rsidRDefault="00525A3B" w:rsidP="00525A3B">
      <w:pPr>
        <w:rPr>
          <w:rtl/>
        </w:rPr>
      </w:pPr>
      <w:bookmarkStart w:id="1690" w:name="_ETM_Q1_3892540"/>
      <w:bookmarkStart w:id="1691" w:name="_ETM_Q1_3892606"/>
      <w:bookmarkEnd w:id="1690"/>
      <w:bookmarkEnd w:id="1691"/>
      <w:r>
        <w:rPr>
          <w:rFonts w:hint="cs"/>
          <w:rtl/>
        </w:rPr>
        <w:t xml:space="preserve">אני מגיש פעם אחת, לא לכל סעיף. </w:t>
      </w:r>
    </w:p>
    <w:p w:rsidR="00525A3B" w:rsidRDefault="00525A3B" w:rsidP="00525A3B">
      <w:pPr>
        <w:rPr>
          <w:rtl/>
        </w:rPr>
      </w:pPr>
      <w:bookmarkStart w:id="1692" w:name="_ETM_Q1_3896093"/>
      <w:bookmarkStart w:id="1693" w:name="_ETM_Q1_3896204"/>
      <w:bookmarkStart w:id="1694" w:name="_ETM_Q1_3894836"/>
      <w:bookmarkEnd w:id="1692"/>
      <w:bookmarkEnd w:id="1693"/>
      <w:bookmarkEnd w:id="1694"/>
    </w:p>
    <w:p w:rsidR="00525A3B" w:rsidRDefault="00525A3B" w:rsidP="00525A3B">
      <w:pPr>
        <w:pStyle w:val="a4"/>
        <w:keepNext/>
        <w:rPr>
          <w:rtl/>
        </w:rPr>
      </w:pPr>
      <w:bookmarkStart w:id="1695" w:name="ET_speaker_אתי_בנדלר_261"/>
      <w:r w:rsidRPr="00525A3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52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5"/>
    </w:p>
    <w:p w:rsidR="00525A3B" w:rsidRDefault="00525A3B" w:rsidP="00525A3B">
      <w:pPr>
        <w:pStyle w:val="KeepWithNext"/>
        <w:rPr>
          <w:rtl/>
        </w:rPr>
      </w:pPr>
    </w:p>
    <w:p w:rsidR="00525A3B" w:rsidRDefault="00525A3B" w:rsidP="00525A3B">
      <w:pPr>
        <w:rPr>
          <w:rtl/>
        </w:rPr>
      </w:pPr>
      <w:bookmarkStart w:id="1696" w:name="_ETM_Q1_3895493"/>
      <w:bookmarkStart w:id="1697" w:name="_ETM_Q1_3895561"/>
      <w:bookmarkEnd w:id="1696"/>
      <w:bookmarkEnd w:id="1697"/>
      <w:r>
        <w:rPr>
          <w:rFonts w:hint="cs"/>
          <w:rtl/>
        </w:rPr>
        <w:t xml:space="preserve">בכל מקום </w:t>
      </w:r>
      <w:bookmarkStart w:id="1698" w:name="_ETM_Q1_3898333"/>
      <w:bookmarkEnd w:id="1698"/>
      <w:r>
        <w:rPr>
          <w:rFonts w:hint="cs"/>
          <w:rtl/>
        </w:rPr>
        <w:t xml:space="preserve">אתה תכתוב: אני מבקש ששם החוק יהיה כך וכך, וכל </w:t>
      </w:r>
      <w:bookmarkStart w:id="1699" w:name="_ETM_Q1_3902488"/>
      <w:bookmarkEnd w:id="1699"/>
      <w:r>
        <w:rPr>
          <w:rFonts w:hint="cs"/>
          <w:rtl/>
        </w:rPr>
        <w:t xml:space="preserve">מקום שהחוק הזה מוזכר, יותאם בהתאם. </w:t>
      </w:r>
    </w:p>
    <w:p w:rsidR="00525A3B" w:rsidRDefault="00525A3B" w:rsidP="00525A3B">
      <w:pPr>
        <w:rPr>
          <w:rtl/>
        </w:rPr>
      </w:pPr>
      <w:bookmarkStart w:id="1700" w:name="_ETM_Q1_3905766"/>
      <w:bookmarkStart w:id="1701" w:name="_ETM_Q1_3905874"/>
      <w:bookmarkStart w:id="1702" w:name="_ETM_Q1_3903765"/>
      <w:bookmarkEnd w:id="1700"/>
      <w:bookmarkEnd w:id="1701"/>
      <w:bookmarkEnd w:id="1702"/>
    </w:p>
    <w:p w:rsidR="00525A3B" w:rsidRDefault="00525A3B" w:rsidP="00525A3B">
      <w:pPr>
        <w:pStyle w:val="a4"/>
        <w:keepNext/>
        <w:rPr>
          <w:rtl/>
        </w:rPr>
      </w:pPr>
      <w:bookmarkStart w:id="1703" w:name="ET_speaker_5276_262"/>
      <w:r w:rsidRPr="00525A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 (המחנה הציוני):</w:t>
      </w:r>
      <w:r w:rsidRPr="0052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3"/>
    </w:p>
    <w:p w:rsidR="00525A3B" w:rsidRDefault="00525A3B" w:rsidP="00525A3B">
      <w:pPr>
        <w:pStyle w:val="KeepWithNext"/>
        <w:rPr>
          <w:rtl/>
        </w:rPr>
      </w:pPr>
    </w:p>
    <w:p w:rsidR="00525A3B" w:rsidRDefault="00525A3B" w:rsidP="00525A3B">
      <w:pPr>
        <w:rPr>
          <w:rtl/>
        </w:rPr>
      </w:pPr>
      <w:bookmarkStart w:id="1704" w:name="_ETM_Q1_3904514"/>
      <w:bookmarkStart w:id="1705" w:name="_ETM_Q1_3904605"/>
      <w:bookmarkEnd w:id="1704"/>
      <w:bookmarkEnd w:id="1705"/>
      <w:r>
        <w:rPr>
          <w:rFonts w:hint="cs"/>
          <w:rtl/>
        </w:rPr>
        <w:t xml:space="preserve">אני יכול לראות את </w:t>
      </w:r>
      <w:bookmarkStart w:id="1706" w:name="_ETM_Q1_3907549"/>
      <w:bookmarkEnd w:id="1706"/>
      <w:r>
        <w:rPr>
          <w:rFonts w:hint="cs"/>
          <w:rtl/>
        </w:rPr>
        <w:t>זה עכשיו כפעם אחת, כחד-פעמי וזהו?</w:t>
      </w:r>
      <w:bookmarkStart w:id="1707" w:name="_ETM_Q1_3875975"/>
      <w:bookmarkEnd w:id="1707"/>
    </w:p>
    <w:p w:rsidR="00525A3B" w:rsidRDefault="00525A3B" w:rsidP="00525A3B">
      <w:pPr>
        <w:rPr>
          <w:rtl/>
        </w:rPr>
      </w:pPr>
      <w:bookmarkStart w:id="1708" w:name="_ETM_Q1_3906779"/>
      <w:bookmarkStart w:id="1709" w:name="_ETM_Q1_3906899"/>
      <w:bookmarkStart w:id="1710" w:name="_ETM_Q1_3907859"/>
      <w:bookmarkEnd w:id="1708"/>
      <w:bookmarkEnd w:id="1709"/>
      <w:bookmarkEnd w:id="1710"/>
    </w:p>
    <w:p w:rsidR="00525A3B" w:rsidRDefault="00525A3B" w:rsidP="00525A3B">
      <w:pPr>
        <w:pStyle w:val="a4"/>
        <w:keepNext/>
        <w:rPr>
          <w:rtl/>
        </w:rPr>
      </w:pPr>
      <w:bookmarkStart w:id="1711" w:name="ET_speaker_אתי_בנדלר_263"/>
      <w:r w:rsidRPr="00525A3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52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1"/>
    </w:p>
    <w:p w:rsidR="00525A3B" w:rsidRDefault="00525A3B" w:rsidP="00525A3B">
      <w:pPr>
        <w:pStyle w:val="KeepWithNext"/>
        <w:rPr>
          <w:rtl/>
        </w:rPr>
      </w:pPr>
    </w:p>
    <w:p w:rsidR="00DC4F38" w:rsidRDefault="00525A3B" w:rsidP="00525A3B">
      <w:pPr>
        <w:rPr>
          <w:rtl/>
        </w:rPr>
      </w:pPr>
      <w:bookmarkStart w:id="1712" w:name="_ETM_Q1_3908567"/>
      <w:bookmarkStart w:id="1713" w:name="_ETM_Q1_3908639"/>
      <w:bookmarkEnd w:id="1712"/>
      <w:bookmarkEnd w:id="1713"/>
      <w:r>
        <w:rPr>
          <w:rFonts w:hint="cs"/>
          <w:rtl/>
        </w:rPr>
        <w:t xml:space="preserve">כן. </w:t>
      </w:r>
      <w:r>
        <w:rPr>
          <w:rtl/>
        </w:rPr>
        <w:t xml:space="preserve">  </w:t>
      </w:r>
      <w:r w:rsidR="00DC4F38">
        <w:rPr>
          <w:rFonts w:hint="cs"/>
          <w:rtl/>
        </w:rPr>
        <w:t xml:space="preserve"> </w:t>
      </w:r>
    </w:p>
    <w:p w:rsidR="00DC4F38" w:rsidRDefault="00DC4F38" w:rsidP="00DC4F38">
      <w:pPr>
        <w:rPr>
          <w:rtl/>
        </w:rPr>
      </w:pPr>
    </w:p>
    <w:p w:rsidR="00DC4F38" w:rsidRDefault="00DC4F38" w:rsidP="00DC4F38">
      <w:pPr>
        <w:pStyle w:val="a4"/>
        <w:keepNext/>
        <w:rPr>
          <w:rtl/>
        </w:rPr>
      </w:pPr>
      <w:bookmarkStart w:id="1714" w:name="ET_speaker_5276_118"/>
      <w:r w:rsidRPr="00DC4F3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C4F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4"/>
    </w:p>
    <w:p w:rsidR="00DC4F38" w:rsidRDefault="00DC4F38" w:rsidP="00DC4F38">
      <w:pPr>
        <w:pStyle w:val="KeepWithNext"/>
        <w:rPr>
          <w:rtl/>
        </w:rPr>
      </w:pPr>
    </w:p>
    <w:p w:rsidR="00525A3B" w:rsidRDefault="00525A3B" w:rsidP="00DC4F38">
      <w:pPr>
        <w:rPr>
          <w:rtl/>
        </w:rPr>
      </w:pPr>
      <w:r>
        <w:rPr>
          <w:rFonts w:hint="cs"/>
          <w:rtl/>
        </w:rPr>
        <w:t>מה שאמרנו פה לפרוטוקול?</w:t>
      </w:r>
    </w:p>
    <w:p w:rsidR="00525A3B" w:rsidRDefault="00525A3B" w:rsidP="00DC4F38">
      <w:pPr>
        <w:rPr>
          <w:rtl/>
        </w:rPr>
      </w:pPr>
      <w:bookmarkStart w:id="1715" w:name="_ETM_Q1_3909223"/>
      <w:bookmarkStart w:id="1716" w:name="_ETM_Q1_3909334"/>
      <w:bookmarkStart w:id="1717" w:name="_ETM_Q1_3910616"/>
      <w:bookmarkEnd w:id="1715"/>
      <w:bookmarkEnd w:id="1716"/>
      <w:bookmarkEnd w:id="1717"/>
    </w:p>
    <w:p w:rsidR="00525A3B" w:rsidRDefault="00525A3B" w:rsidP="00525A3B">
      <w:pPr>
        <w:pStyle w:val="a4"/>
        <w:keepNext/>
        <w:rPr>
          <w:rtl/>
        </w:rPr>
      </w:pPr>
      <w:bookmarkStart w:id="1718" w:name="ET_speaker_אתי_בנדלר_264"/>
      <w:r w:rsidRPr="00525A3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52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8"/>
    </w:p>
    <w:p w:rsidR="00525A3B" w:rsidRDefault="00525A3B" w:rsidP="00525A3B">
      <w:pPr>
        <w:pStyle w:val="KeepWithNext"/>
        <w:rPr>
          <w:rtl/>
        </w:rPr>
      </w:pPr>
    </w:p>
    <w:p w:rsidR="00525A3B" w:rsidRDefault="00525A3B" w:rsidP="00525A3B">
      <w:pPr>
        <w:rPr>
          <w:rtl/>
        </w:rPr>
      </w:pPr>
      <w:bookmarkStart w:id="1719" w:name="_ETM_Q1_3911259"/>
      <w:bookmarkStart w:id="1720" w:name="_ETM_Q1_3911330"/>
      <w:bookmarkEnd w:id="1719"/>
      <w:bookmarkEnd w:id="1720"/>
      <w:r>
        <w:rPr>
          <w:rFonts w:hint="cs"/>
          <w:rtl/>
        </w:rPr>
        <w:t xml:space="preserve">כן. </w:t>
      </w:r>
    </w:p>
    <w:p w:rsidR="00525A3B" w:rsidRDefault="00525A3B" w:rsidP="00525A3B">
      <w:pPr>
        <w:rPr>
          <w:rtl/>
        </w:rPr>
      </w:pPr>
      <w:bookmarkStart w:id="1721" w:name="_ETM_Q1_3910116"/>
      <w:bookmarkStart w:id="1722" w:name="_ETM_Q1_3910217"/>
      <w:bookmarkStart w:id="1723" w:name="_ETM_Q1_3909338"/>
      <w:bookmarkEnd w:id="1721"/>
      <w:bookmarkEnd w:id="1722"/>
      <w:bookmarkEnd w:id="1723"/>
    </w:p>
    <w:p w:rsidR="00525A3B" w:rsidRDefault="00525A3B" w:rsidP="00525A3B">
      <w:pPr>
        <w:pStyle w:val="a4"/>
        <w:keepNext/>
        <w:rPr>
          <w:rtl/>
        </w:rPr>
      </w:pPr>
      <w:bookmarkStart w:id="1724" w:name="ET_speaker_5276_265"/>
      <w:r w:rsidRPr="00525A3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25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4"/>
    </w:p>
    <w:p w:rsidR="00525A3B" w:rsidRDefault="00525A3B" w:rsidP="00525A3B">
      <w:pPr>
        <w:pStyle w:val="KeepWithNext"/>
        <w:rPr>
          <w:rtl/>
        </w:rPr>
      </w:pPr>
    </w:p>
    <w:p w:rsidR="00DC4F38" w:rsidRDefault="00DC4F38" w:rsidP="00DC4F38">
      <w:pPr>
        <w:rPr>
          <w:rtl/>
        </w:rPr>
      </w:pPr>
      <w:bookmarkStart w:id="1725" w:name="_ETM_Q1_3910006"/>
      <w:bookmarkStart w:id="1726" w:name="_ETM_Q1_3910082"/>
      <w:bookmarkStart w:id="1727" w:name="_ETM_Q1_3909361"/>
      <w:bookmarkStart w:id="1728" w:name="_ETM_Q1_3909454"/>
      <w:bookmarkEnd w:id="1725"/>
      <w:bookmarkEnd w:id="1726"/>
      <w:bookmarkEnd w:id="1727"/>
      <w:bookmarkEnd w:id="1728"/>
      <w:r>
        <w:rPr>
          <w:rFonts w:hint="cs"/>
          <w:rtl/>
        </w:rPr>
        <w:t xml:space="preserve">אוקי, אני מבקש שיירשם. </w:t>
      </w:r>
    </w:p>
    <w:p w:rsidR="00DC4F38" w:rsidRDefault="00DC4F38" w:rsidP="00DC4F38">
      <w:pPr>
        <w:rPr>
          <w:rtl/>
        </w:rPr>
      </w:pPr>
    </w:p>
    <w:p w:rsidR="00DC4F38" w:rsidRDefault="00DC4F38" w:rsidP="00DC4F38">
      <w:pPr>
        <w:pStyle w:val="a4"/>
        <w:keepNext/>
        <w:rPr>
          <w:rtl/>
        </w:rPr>
      </w:pPr>
      <w:bookmarkStart w:id="1729" w:name="ET_speaker_אתי_בנדלר_119"/>
      <w:r w:rsidRPr="00DC4F3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C4F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9"/>
    </w:p>
    <w:p w:rsidR="00DC4F38" w:rsidRDefault="00DC4F38" w:rsidP="00DC4F38">
      <w:pPr>
        <w:pStyle w:val="KeepWithNext"/>
        <w:rPr>
          <w:rtl/>
        </w:rPr>
      </w:pPr>
    </w:p>
    <w:p w:rsidR="00DC4F38" w:rsidRDefault="00DC4F38" w:rsidP="00F916A1">
      <w:pPr>
        <w:rPr>
          <w:rtl/>
        </w:rPr>
      </w:pPr>
      <w:r>
        <w:rPr>
          <w:rFonts w:hint="cs"/>
          <w:rtl/>
        </w:rPr>
        <w:t xml:space="preserve">אני רושמת </w:t>
      </w:r>
      <w:r w:rsidR="00525A3B">
        <w:rPr>
          <w:rFonts w:hint="cs"/>
          <w:rtl/>
        </w:rPr>
        <w:t xml:space="preserve">את זה </w:t>
      </w:r>
      <w:r>
        <w:rPr>
          <w:rFonts w:hint="cs"/>
          <w:rtl/>
        </w:rPr>
        <w:t>לעצמי</w:t>
      </w:r>
      <w:r w:rsidR="00525A3B">
        <w:rPr>
          <w:rFonts w:hint="cs"/>
          <w:rtl/>
        </w:rPr>
        <w:t xml:space="preserve">, אתה אפילו כבר לא צריך להגיש את זה </w:t>
      </w:r>
      <w:bookmarkStart w:id="1730" w:name="_ETM_Q1_3915601"/>
      <w:bookmarkEnd w:id="1730"/>
      <w:r w:rsidR="00525A3B">
        <w:rPr>
          <w:rFonts w:hint="cs"/>
          <w:rtl/>
        </w:rPr>
        <w:t>בכתב</w:t>
      </w:r>
      <w:r>
        <w:rPr>
          <w:rFonts w:hint="cs"/>
          <w:rtl/>
        </w:rPr>
        <w:t xml:space="preserve">. אני מעריכה </w:t>
      </w:r>
      <w:r w:rsidR="00525A3B">
        <w:rPr>
          <w:rFonts w:hint="cs"/>
          <w:rtl/>
        </w:rPr>
        <w:t>שבישי</w:t>
      </w:r>
      <w:r w:rsidR="00F916A1">
        <w:rPr>
          <w:rFonts w:hint="cs"/>
          <w:rtl/>
        </w:rPr>
        <w:t>ב</w:t>
      </w:r>
      <w:r w:rsidR="00525A3B">
        <w:rPr>
          <w:rFonts w:hint="cs"/>
          <w:rtl/>
        </w:rPr>
        <w:t>ה הבאה ייערך דיון לגופו של עניין ו</w:t>
      </w:r>
      <w:r>
        <w:rPr>
          <w:rFonts w:hint="cs"/>
          <w:rtl/>
        </w:rPr>
        <w:t xml:space="preserve">תתקבל החלטה. ככל שההצעה שלך </w:t>
      </w:r>
      <w:r>
        <w:rPr>
          <w:rtl/>
        </w:rPr>
        <w:t>–</w:t>
      </w:r>
      <w:r>
        <w:rPr>
          <w:rFonts w:hint="cs"/>
          <w:rtl/>
        </w:rPr>
        <w:t xml:space="preserve"> יש לי גם כמובן מה לומר על ההצעה שלך, אבל הוועדה תצביע, חברי הכנסת יצביעו. אם ההצעה שלך תתקבל </w:t>
      </w:r>
      <w:r>
        <w:rPr>
          <w:rtl/>
        </w:rPr>
        <w:t>–</w:t>
      </w:r>
      <w:r>
        <w:rPr>
          <w:rFonts w:hint="cs"/>
          <w:rtl/>
        </w:rPr>
        <w:t xml:space="preserve"> תתקבל</w:t>
      </w:r>
      <w:r w:rsidR="002A2CFD">
        <w:rPr>
          <w:rFonts w:hint="cs"/>
          <w:rtl/>
        </w:rPr>
        <w:t>;</w:t>
      </w:r>
      <w:r>
        <w:rPr>
          <w:rFonts w:hint="cs"/>
          <w:rtl/>
        </w:rPr>
        <w:t xml:space="preserve"> לא תתקבל </w:t>
      </w:r>
      <w:r>
        <w:rPr>
          <w:rtl/>
        </w:rPr>
        <w:t>–</w:t>
      </w:r>
      <w:r>
        <w:rPr>
          <w:rFonts w:hint="cs"/>
          <w:rtl/>
        </w:rPr>
        <w:t xml:space="preserve"> נרשום הסתייגות</w:t>
      </w:r>
      <w:r w:rsidR="002A2CFD">
        <w:rPr>
          <w:rFonts w:hint="cs"/>
          <w:rtl/>
        </w:rPr>
        <w:t xml:space="preserve"> </w:t>
      </w:r>
      <w:bookmarkStart w:id="1731" w:name="_ETM_Q1_3939312"/>
      <w:bookmarkEnd w:id="1731"/>
      <w:r w:rsidR="002A2CFD">
        <w:rPr>
          <w:rFonts w:hint="cs"/>
          <w:rtl/>
        </w:rPr>
        <w:t>בכל הסעיפים</w:t>
      </w:r>
      <w:r>
        <w:rPr>
          <w:rFonts w:hint="cs"/>
          <w:rtl/>
        </w:rPr>
        <w:t xml:space="preserve">. </w:t>
      </w:r>
    </w:p>
    <w:p w:rsidR="002A2CFD" w:rsidRDefault="002A2CFD" w:rsidP="00DC4F38">
      <w:pPr>
        <w:rPr>
          <w:rtl/>
        </w:rPr>
      </w:pPr>
      <w:bookmarkStart w:id="1732" w:name="_ETM_Q1_3941281"/>
      <w:bookmarkEnd w:id="1732"/>
    </w:p>
    <w:p w:rsidR="002A2CFD" w:rsidRDefault="002A2CFD" w:rsidP="002A2CFD">
      <w:pPr>
        <w:pStyle w:val="a4"/>
        <w:keepNext/>
        <w:rPr>
          <w:rtl/>
        </w:rPr>
      </w:pPr>
      <w:bookmarkStart w:id="1733" w:name="ET_speaker_5276_266"/>
      <w:r w:rsidRPr="002A2CF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2A2C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3"/>
    </w:p>
    <w:p w:rsidR="002A2CFD" w:rsidRDefault="002A2CFD" w:rsidP="002A2CFD">
      <w:pPr>
        <w:pStyle w:val="KeepWithNext"/>
        <w:rPr>
          <w:rtl/>
        </w:rPr>
      </w:pPr>
    </w:p>
    <w:p w:rsidR="002A2CFD" w:rsidRDefault="002A2CFD" w:rsidP="002A2CFD">
      <w:pPr>
        <w:rPr>
          <w:rtl/>
        </w:rPr>
      </w:pPr>
      <w:bookmarkStart w:id="1734" w:name="_ETM_Q1_3941978"/>
      <w:bookmarkStart w:id="1735" w:name="_ETM_Q1_3942048"/>
      <w:bookmarkEnd w:id="1734"/>
      <w:bookmarkEnd w:id="1735"/>
      <w:r>
        <w:rPr>
          <w:rFonts w:hint="cs"/>
          <w:rtl/>
        </w:rPr>
        <w:t xml:space="preserve">אני מודה לך. </w:t>
      </w:r>
    </w:p>
    <w:p w:rsidR="002A2CFD" w:rsidRDefault="002A2CFD" w:rsidP="002A2CFD">
      <w:pPr>
        <w:rPr>
          <w:rtl/>
        </w:rPr>
      </w:pPr>
      <w:bookmarkStart w:id="1736" w:name="_ETM_Q1_3943592"/>
      <w:bookmarkStart w:id="1737" w:name="_ETM_Q1_3943709"/>
      <w:bookmarkEnd w:id="1736"/>
      <w:bookmarkEnd w:id="1737"/>
      <w:r>
        <w:rPr>
          <w:rtl/>
        </w:rPr>
        <w:t xml:space="preserve">  </w:t>
      </w:r>
    </w:p>
    <w:p w:rsidR="00DC4F38" w:rsidRDefault="00DC4F38" w:rsidP="00DC4F38">
      <w:pPr>
        <w:pStyle w:val="af9"/>
        <w:keepNext/>
        <w:rPr>
          <w:rtl/>
        </w:rPr>
      </w:pPr>
      <w:bookmarkStart w:id="1738" w:name="ET_guest_707284_120"/>
      <w:r w:rsidRPr="00DC4F38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DC4F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8"/>
    </w:p>
    <w:p w:rsidR="00DC4F38" w:rsidRDefault="00DC4F38" w:rsidP="00DC4F38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81"/>
      </w:tblGrid>
      <w:tr w:rsidR="00F916A1" w:rsidRPr="00F916A1" w:rsidTr="00F916A1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916A1" w:rsidRPr="00F916A1" w:rsidRDefault="00F916A1" w:rsidP="00F916A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F916A1">
              <w:rPr>
                <w:rFonts w:ascii="Arial" w:eastAsia="Arial Unicode MS" w:hAnsi="Arial" w:hint="cs"/>
                <w:rtl/>
              </w:rPr>
              <w:t>תיקון פקודת הסטטיסטיקה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916A1" w:rsidRPr="00F916A1" w:rsidRDefault="00F916A1" w:rsidP="00F916A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F916A1">
              <w:rPr>
                <w:rFonts w:ascii="Arial" w:eastAsia="Arial Unicode MS" w:hAnsi="Arial" w:hint="cs"/>
                <w:rtl/>
              </w:rPr>
              <w:t>29א.</w:t>
            </w: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916A1" w:rsidRPr="00F916A1" w:rsidRDefault="00F916A1" w:rsidP="00F916A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F916A1">
              <w:rPr>
                <w:rFonts w:ascii="Arial" w:eastAsia="Arial Unicode MS" w:hAnsi="Arial" w:hint="cs"/>
                <w:rtl/>
              </w:rPr>
              <w:t xml:space="preserve">בפקודת הסטטיסטיקה [נוסח חדש], </w:t>
            </w:r>
            <w:proofErr w:type="spellStart"/>
            <w:r w:rsidRPr="00F916A1">
              <w:rPr>
                <w:rFonts w:ascii="Arial" w:eastAsia="Arial Unicode MS" w:hAnsi="Arial" w:hint="cs"/>
                <w:rtl/>
              </w:rPr>
              <w:t>התשל"ב</w:t>
            </w:r>
            <w:proofErr w:type="spellEnd"/>
            <w:r w:rsidRPr="00F916A1">
              <w:rPr>
                <w:rFonts w:ascii="Arial" w:eastAsia="Arial Unicode MS" w:hAnsi="Arial" w:hint="cs"/>
                <w:rtl/>
              </w:rPr>
              <w:t xml:space="preserve">–1972, בסעיף 18(ב)(3)(ב), במקום "הממונה על הגבלים עסקיים כמשמעותו בחוק ההגבלים העסקיים, </w:t>
            </w:r>
            <w:proofErr w:type="spellStart"/>
            <w:r w:rsidRPr="00F916A1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F916A1">
              <w:rPr>
                <w:rFonts w:ascii="Arial" w:eastAsia="Arial Unicode MS" w:hAnsi="Arial" w:hint="cs"/>
                <w:rtl/>
              </w:rPr>
              <w:t xml:space="preserve">–1988" יבוא "הממונה על התחרות כמשמעותו בחוק התחרות הכלכלית, </w:t>
            </w:r>
            <w:proofErr w:type="spellStart"/>
            <w:r w:rsidRPr="00F916A1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F916A1">
              <w:rPr>
                <w:rFonts w:ascii="Arial" w:eastAsia="Arial Unicode MS" w:hAnsi="Arial" w:hint="cs"/>
                <w:rtl/>
              </w:rPr>
              <w:t>–1988".</w:t>
            </w:r>
          </w:p>
        </w:tc>
      </w:tr>
    </w:tbl>
    <w:p w:rsidR="00E744C2" w:rsidRDefault="00E744C2" w:rsidP="00DC4F38">
      <w:pPr>
        <w:rPr>
          <w:rtl/>
        </w:rPr>
      </w:pPr>
      <w:bookmarkStart w:id="1739" w:name="_ETM_Q1_3965027"/>
      <w:bookmarkEnd w:id="1739"/>
    </w:p>
    <w:p w:rsidR="00E744C2" w:rsidRDefault="00E744C2" w:rsidP="00E744C2">
      <w:pPr>
        <w:pStyle w:val="a4"/>
        <w:keepNext/>
        <w:rPr>
          <w:rtl/>
        </w:rPr>
      </w:pPr>
      <w:bookmarkStart w:id="1740" w:name="ET_speaker_אתי_בנדלר_267"/>
      <w:r w:rsidRPr="00E744C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E74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0"/>
    </w:p>
    <w:p w:rsidR="00E744C2" w:rsidRDefault="00E744C2" w:rsidP="00E744C2">
      <w:pPr>
        <w:pStyle w:val="KeepWithNext"/>
        <w:rPr>
          <w:rtl/>
        </w:rPr>
      </w:pPr>
    </w:p>
    <w:p w:rsidR="00E744C2" w:rsidRDefault="00E744C2" w:rsidP="00E744C2">
      <w:pPr>
        <w:rPr>
          <w:rtl/>
        </w:rPr>
      </w:pPr>
      <w:bookmarkStart w:id="1741" w:name="_ETM_Q1_3965746"/>
      <w:bookmarkStart w:id="1742" w:name="_ETM_Q1_3965814"/>
      <w:bookmarkEnd w:id="1741"/>
      <w:bookmarkEnd w:id="1742"/>
      <w:r>
        <w:rPr>
          <w:rFonts w:hint="cs"/>
          <w:rtl/>
        </w:rPr>
        <w:t xml:space="preserve">אני רק מעירה, שהנוסח הזה לא </w:t>
      </w:r>
      <w:bookmarkStart w:id="1743" w:name="_ETM_Q1_3968506"/>
      <w:bookmarkEnd w:id="1743"/>
      <w:r>
        <w:rPr>
          <w:rFonts w:hint="cs"/>
          <w:rtl/>
        </w:rPr>
        <w:t xml:space="preserve">היה בנוסח הכחול </w:t>
      </w:r>
      <w:r>
        <w:rPr>
          <w:rtl/>
        </w:rPr>
        <w:t>–</w:t>
      </w:r>
      <w:r>
        <w:rPr>
          <w:rFonts w:hint="cs"/>
          <w:rtl/>
        </w:rPr>
        <w:t xml:space="preserve"> למי שמחזיק בידיו את הנוסח שפורסם </w:t>
      </w:r>
      <w:bookmarkStart w:id="1744" w:name="_ETM_Q1_3973306"/>
      <w:bookmarkEnd w:id="1744"/>
      <w:r>
        <w:rPr>
          <w:rFonts w:hint="cs"/>
          <w:rtl/>
        </w:rPr>
        <w:t xml:space="preserve">ברשומות </w:t>
      </w:r>
      <w:r>
        <w:rPr>
          <w:rtl/>
        </w:rPr>
        <w:t>–</w:t>
      </w:r>
      <w:r>
        <w:rPr>
          <w:rFonts w:hint="cs"/>
          <w:rtl/>
        </w:rPr>
        <w:t xml:space="preserve"> אלא אותרו עוד חוקים שהזכירו את החוק, </w:t>
      </w:r>
      <w:bookmarkStart w:id="1745" w:name="_ETM_Q1_3980114"/>
      <w:bookmarkEnd w:id="1745"/>
      <w:r>
        <w:rPr>
          <w:rFonts w:hint="cs"/>
          <w:rtl/>
        </w:rPr>
        <w:t xml:space="preserve">וצריך לשנות את השם שלו ככל שההצעה הזאת תתקבל. </w:t>
      </w:r>
      <w:bookmarkStart w:id="1746" w:name="_ETM_Q1_3981499"/>
      <w:bookmarkEnd w:id="1746"/>
    </w:p>
    <w:p w:rsidR="00E744C2" w:rsidRDefault="00E744C2" w:rsidP="00E744C2">
      <w:pPr>
        <w:rPr>
          <w:rtl/>
        </w:rPr>
      </w:pPr>
      <w:bookmarkStart w:id="1747" w:name="_ETM_Q1_3981638"/>
      <w:bookmarkStart w:id="1748" w:name="_ETM_Q1_3983019"/>
      <w:bookmarkEnd w:id="1747"/>
      <w:bookmarkEnd w:id="1748"/>
    </w:p>
    <w:p w:rsidR="00E744C2" w:rsidRDefault="00E744C2" w:rsidP="00E744C2">
      <w:pPr>
        <w:pStyle w:val="a4"/>
        <w:keepNext/>
        <w:rPr>
          <w:rtl/>
        </w:rPr>
      </w:pPr>
      <w:bookmarkStart w:id="1749" w:name="ET_speaker_לאה_ורון_268"/>
      <w:r w:rsidRPr="00E744C2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E74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9"/>
    </w:p>
    <w:p w:rsidR="00E744C2" w:rsidRDefault="00E744C2" w:rsidP="00E744C2">
      <w:pPr>
        <w:pStyle w:val="KeepWithNext"/>
        <w:rPr>
          <w:rtl/>
        </w:rPr>
      </w:pPr>
    </w:p>
    <w:p w:rsidR="00E744C2" w:rsidRDefault="00E744C2" w:rsidP="00E744C2">
      <w:pPr>
        <w:rPr>
          <w:rtl/>
        </w:rPr>
      </w:pPr>
      <w:r>
        <w:rPr>
          <w:rFonts w:hint="cs"/>
          <w:rtl/>
        </w:rPr>
        <w:t>ז</w:t>
      </w:r>
      <w:bookmarkStart w:id="1750" w:name="_ETM_Q1_3983773"/>
      <w:bookmarkEnd w:id="1750"/>
      <w:r>
        <w:rPr>
          <w:rFonts w:hint="cs"/>
          <w:rtl/>
        </w:rPr>
        <w:t>ה</w:t>
      </w:r>
      <w:bookmarkStart w:id="1751" w:name="_ETM_Q1_3983872"/>
      <w:bookmarkEnd w:id="1751"/>
      <w:r>
        <w:rPr>
          <w:rFonts w:hint="cs"/>
          <w:rtl/>
        </w:rPr>
        <w:t xml:space="preserve"> </w:t>
      </w:r>
      <w:bookmarkStart w:id="1752" w:name="_ETM_Q1_3983938"/>
      <w:bookmarkEnd w:id="1752"/>
      <w:r>
        <w:rPr>
          <w:rFonts w:hint="cs"/>
          <w:rtl/>
        </w:rPr>
        <w:t xml:space="preserve">הוא נוסח שפורסם באתר הוועדה. </w:t>
      </w:r>
    </w:p>
    <w:p w:rsidR="00E744C2" w:rsidRDefault="00E744C2" w:rsidP="00E744C2">
      <w:pPr>
        <w:rPr>
          <w:rtl/>
        </w:rPr>
      </w:pPr>
      <w:bookmarkStart w:id="1753" w:name="_ETM_Q1_3984580"/>
      <w:bookmarkEnd w:id="1753"/>
    </w:p>
    <w:p w:rsidR="00E744C2" w:rsidRDefault="00E744C2" w:rsidP="00E744C2">
      <w:pPr>
        <w:pStyle w:val="a4"/>
        <w:keepNext/>
        <w:rPr>
          <w:rtl/>
        </w:rPr>
      </w:pPr>
      <w:bookmarkStart w:id="1754" w:name="ET_speaker_אתי_בנדלר_269"/>
      <w:r w:rsidRPr="00E744C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E74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4"/>
    </w:p>
    <w:p w:rsidR="00E744C2" w:rsidRDefault="00E744C2" w:rsidP="00E744C2">
      <w:pPr>
        <w:pStyle w:val="KeepWithNext"/>
        <w:rPr>
          <w:rtl/>
        </w:rPr>
      </w:pPr>
    </w:p>
    <w:p w:rsidR="00E744C2" w:rsidRDefault="00E744C2" w:rsidP="00E744C2">
      <w:pPr>
        <w:rPr>
          <w:rtl/>
        </w:rPr>
      </w:pPr>
      <w:bookmarkStart w:id="1755" w:name="_ETM_Q1_3985237"/>
      <w:bookmarkStart w:id="1756" w:name="_ETM_Q1_3985307"/>
      <w:bookmarkEnd w:id="1755"/>
      <w:bookmarkEnd w:id="1756"/>
      <w:r>
        <w:rPr>
          <w:rFonts w:hint="cs"/>
          <w:rtl/>
        </w:rPr>
        <w:t xml:space="preserve">בסדר, אבל יש כאלה שמחזיקים </w:t>
      </w:r>
      <w:bookmarkStart w:id="1757" w:name="_ETM_Q1_3988868"/>
      <w:bookmarkEnd w:id="1757"/>
      <w:r>
        <w:rPr>
          <w:rFonts w:hint="cs"/>
          <w:rtl/>
        </w:rPr>
        <w:t xml:space="preserve">את הנוסח הכחול, לכן אני מעירה את תשומת הלב. </w:t>
      </w:r>
      <w:r w:rsidR="00371CD4">
        <w:rPr>
          <w:rFonts w:hint="cs"/>
          <w:rtl/>
        </w:rPr>
        <w:t xml:space="preserve">חשוב לומר שוב לפרוטוקול, שהנוסח המתוקן, כפי שאמרה מנהלת </w:t>
      </w:r>
      <w:bookmarkStart w:id="1758" w:name="_ETM_Q1_3998508"/>
      <w:bookmarkEnd w:id="1758"/>
      <w:r w:rsidR="00371CD4">
        <w:rPr>
          <w:rFonts w:hint="cs"/>
          <w:rtl/>
        </w:rPr>
        <w:t xml:space="preserve">הוועדה, פורסם באתר הוועדה. </w:t>
      </w:r>
    </w:p>
    <w:p w:rsidR="00371CD4" w:rsidRDefault="00371CD4" w:rsidP="00371CD4">
      <w:pPr>
        <w:rPr>
          <w:rtl/>
        </w:rPr>
      </w:pPr>
    </w:p>
    <w:p w:rsidR="00371CD4" w:rsidRDefault="00371CD4" w:rsidP="00371CD4">
      <w:pPr>
        <w:pStyle w:val="af9"/>
        <w:keepNext/>
        <w:rPr>
          <w:rtl/>
        </w:rPr>
      </w:pPr>
      <w:bookmarkStart w:id="1759" w:name="ET_guest_707284_270"/>
      <w:r w:rsidRPr="00371CD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כהן:</w:t>
      </w:r>
      <w:r w:rsidRPr="00371C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9"/>
    </w:p>
    <w:p w:rsidR="00371CD4" w:rsidRDefault="00371CD4" w:rsidP="00371CD4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24"/>
        <w:gridCol w:w="5957"/>
      </w:tblGrid>
      <w:tr w:rsidR="00371CD4" w:rsidRPr="00371CD4" w:rsidTr="00C20D46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371CD4">
              <w:rPr>
                <w:rFonts w:ascii="Arial" w:eastAsia="Arial Unicode MS" w:hAnsi="Arial" w:hint="cs"/>
                <w:rtl/>
              </w:rPr>
              <w:t xml:space="preserve">תיקון חוק הבנקאות </w:t>
            </w:r>
            <w:r>
              <w:rPr>
                <w:rFonts w:ascii="Arial" w:eastAsia="Arial Unicode MS" w:hAnsi="Arial" w:hint="cs"/>
                <w:rtl/>
              </w:rPr>
              <w:t xml:space="preserve">   </w:t>
            </w:r>
            <w:r w:rsidRPr="00371CD4">
              <w:rPr>
                <w:rFonts w:ascii="Arial" w:eastAsia="Arial Unicode MS" w:hAnsi="Arial" w:hint="cs"/>
                <w:rtl/>
              </w:rPr>
              <w:t>(רישוי)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371CD4">
              <w:rPr>
                <w:rFonts w:ascii="Arial" w:eastAsia="Arial Unicode MS" w:hAnsi="Arial" w:hint="cs"/>
                <w:rtl/>
              </w:rPr>
              <w:t>30.</w:t>
            </w:r>
            <w:r w:rsidRPr="00371CD4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71CD4">
              <w:rPr>
                <w:rFonts w:ascii="Arial" w:eastAsia="Arial Unicode MS" w:hAnsi="Arial" w:hint="cs"/>
                <w:rtl/>
              </w:rPr>
              <w:t xml:space="preserve">בחוק הבנקאות (רישוי), </w:t>
            </w:r>
            <w:proofErr w:type="spellStart"/>
            <w:r w:rsidRPr="00371CD4">
              <w:rPr>
                <w:rFonts w:ascii="Arial" w:eastAsia="Arial Unicode MS" w:hAnsi="Arial" w:hint="cs"/>
                <w:rtl/>
              </w:rPr>
              <w:t>התשמ"א</w:t>
            </w:r>
            <w:proofErr w:type="spellEnd"/>
            <w:r w:rsidRPr="00371CD4">
              <w:rPr>
                <w:rFonts w:ascii="Arial" w:eastAsia="Arial Unicode MS" w:hAnsi="Arial" w:hint="cs"/>
                <w:rtl/>
              </w:rPr>
              <w:t xml:space="preserve">–1981‏ </w:t>
            </w:r>
          </w:p>
        </w:tc>
      </w:tr>
      <w:tr w:rsidR="00371CD4" w:rsidRPr="00371CD4" w:rsidTr="00C20D46">
        <w:trPr>
          <w:cantSplit/>
        </w:trPr>
        <w:tc>
          <w:tcPr>
            <w:tcW w:w="1873" w:type="dxa"/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71CD4">
              <w:rPr>
                <w:rFonts w:ascii="Arial" w:eastAsia="Arial Unicode MS" w:hAnsi="Arial" w:hint="cs"/>
                <w:rtl/>
              </w:rPr>
              <w:t>(1)</w:t>
            </w:r>
            <w:r w:rsidRPr="00371CD4">
              <w:rPr>
                <w:rFonts w:ascii="Arial" w:eastAsia="Arial Unicode MS" w:hAnsi="Arial" w:hint="cs"/>
                <w:rtl/>
              </w:rPr>
              <w:tab/>
              <w:t>בסעיף 11ג –</w:t>
            </w:r>
          </w:p>
        </w:tc>
      </w:tr>
      <w:tr w:rsidR="00371CD4" w:rsidRPr="00371CD4" w:rsidTr="00C20D46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71CD4">
              <w:rPr>
                <w:rFonts w:ascii="Arial" w:eastAsia="Arial Unicode MS" w:hAnsi="Arial" w:hint="cs"/>
                <w:rtl/>
              </w:rPr>
              <w:t>(א)</w:t>
            </w:r>
            <w:r w:rsidRPr="00371CD4">
              <w:rPr>
                <w:rFonts w:ascii="Arial" w:eastAsia="Arial Unicode MS" w:hAnsi="Arial" w:hint="cs"/>
                <w:rtl/>
              </w:rPr>
              <w:tab/>
              <w:t>בסעיף קטן (ג), במקום "והממונה על הגבלים עסקיים" יבוא "והממונה על התחרות";</w:t>
            </w:r>
          </w:p>
        </w:tc>
      </w:tr>
      <w:tr w:rsidR="00371CD4" w:rsidRPr="00371CD4" w:rsidTr="00C20D46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71CD4" w:rsidRPr="00371CD4" w:rsidRDefault="00371CD4" w:rsidP="00371C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371CD4">
              <w:rPr>
                <w:rFonts w:ascii="Arial" w:eastAsia="Arial Unicode MS" w:hAnsi="Arial" w:hint="cs"/>
                <w:rtl/>
              </w:rPr>
              <w:t>(ב)</w:t>
            </w:r>
            <w:r w:rsidRPr="00371CD4">
              <w:rPr>
                <w:rFonts w:ascii="Arial" w:eastAsia="Arial Unicode MS" w:hAnsi="Arial" w:hint="cs"/>
                <w:rtl/>
              </w:rPr>
              <w:tab/>
              <w:t xml:space="preserve">בסעיף קטן (ז), במקום "חוק ההגבלים העסקיים, </w:t>
            </w:r>
            <w:proofErr w:type="spellStart"/>
            <w:r w:rsidRPr="00371CD4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371CD4">
              <w:rPr>
                <w:rFonts w:ascii="Arial" w:eastAsia="Arial Unicode MS" w:hAnsi="Arial" w:hint="cs"/>
                <w:rtl/>
              </w:rPr>
              <w:t xml:space="preserve">–1988" יבוא "חוק התחרות הכלכלית, </w:t>
            </w:r>
            <w:proofErr w:type="spellStart"/>
            <w:r w:rsidRPr="00371CD4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371CD4">
              <w:rPr>
                <w:rFonts w:ascii="Arial" w:eastAsia="Arial Unicode MS" w:hAnsi="Arial" w:hint="cs"/>
                <w:rtl/>
              </w:rPr>
              <w:t>–1988"</w:t>
            </w:r>
            <w:r>
              <w:rPr>
                <w:rFonts w:ascii="Arial" w:eastAsia="Arial Unicode MS" w:hAnsi="Arial" w:hint="cs"/>
                <w:rtl/>
              </w:rPr>
              <w:t>.</w:t>
            </w:r>
          </w:p>
        </w:tc>
      </w:tr>
    </w:tbl>
    <w:p w:rsidR="00371CD4" w:rsidRDefault="00371CD4" w:rsidP="00371CD4">
      <w:pPr>
        <w:pStyle w:val="a4"/>
        <w:keepNext/>
        <w:rPr>
          <w:rtl/>
        </w:rPr>
      </w:pPr>
      <w:bookmarkStart w:id="1760" w:name="_ETM_Q1_4029292"/>
      <w:bookmarkStart w:id="1761" w:name="ET_speaker_אתי_בנדלר_271"/>
      <w:bookmarkEnd w:id="1760"/>
      <w:r w:rsidRPr="00371CD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371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1"/>
    </w:p>
    <w:p w:rsidR="00371CD4" w:rsidRDefault="00371CD4" w:rsidP="00371CD4">
      <w:pPr>
        <w:pStyle w:val="KeepWithNext"/>
        <w:rPr>
          <w:rtl/>
        </w:rPr>
      </w:pPr>
    </w:p>
    <w:p w:rsidR="00371CD4" w:rsidRDefault="00371CD4" w:rsidP="00371CD4">
      <w:pPr>
        <w:rPr>
          <w:rtl/>
        </w:rPr>
      </w:pPr>
      <w:bookmarkStart w:id="1762" w:name="_ETM_Q1_4030071"/>
      <w:bookmarkStart w:id="1763" w:name="_ETM_Q1_4030146"/>
      <w:bookmarkEnd w:id="1762"/>
      <w:bookmarkEnd w:id="1763"/>
      <w:r>
        <w:rPr>
          <w:rFonts w:hint="cs"/>
          <w:rtl/>
        </w:rPr>
        <w:t xml:space="preserve">אני מבקשת להעיר, </w:t>
      </w:r>
      <w:bookmarkStart w:id="1764" w:name="_ETM_Q1_4032132"/>
      <w:bookmarkEnd w:id="1764"/>
      <w:r>
        <w:rPr>
          <w:rFonts w:hint="cs"/>
          <w:rtl/>
        </w:rPr>
        <w:t>שהחוק ייקרא "חוק התחרות הכלכלית", אם ההצעה הזאת תתקבל. האם</w:t>
      </w:r>
      <w:bookmarkStart w:id="1765" w:name="_ETM_Q1_4039632"/>
      <w:bookmarkEnd w:id="1765"/>
      <w:r>
        <w:rPr>
          <w:rFonts w:hint="cs"/>
          <w:rtl/>
        </w:rPr>
        <w:t xml:space="preserve"> הממונה יהיה הממונה על התחרות, או הממונה על התחרות הכלכלית</w:t>
      </w:r>
      <w:bookmarkStart w:id="1766" w:name="_ETM_Q1_4043327"/>
      <w:bookmarkEnd w:id="1766"/>
      <w:r>
        <w:rPr>
          <w:rFonts w:hint="cs"/>
          <w:rtl/>
        </w:rPr>
        <w:t xml:space="preserve"> בהתאם?</w:t>
      </w:r>
    </w:p>
    <w:p w:rsidR="00371CD4" w:rsidRPr="00E744C2" w:rsidRDefault="00371CD4" w:rsidP="00371CD4">
      <w:pPr>
        <w:rPr>
          <w:rtl/>
        </w:rPr>
      </w:pPr>
      <w:bookmarkStart w:id="1767" w:name="_ETM_Q1_4044533"/>
      <w:bookmarkStart w:id="1768" w:name="_ETM_Q1_4044673"/>
      <w:bookmarkEnd w:id="1767"/>
      <w:bookmarkEnd w:id="1768"/>
      <w:r>
        <w:rPr>
          <w:rtl/>
        </w:rPr>
        <w:t xml:space="preserve">  </w:t>
      </w:r>
    </w:p>
    <w:p w:rsidR="00DC4F38" w:rsidRDefault="00DC4F38" w:rsidP="00DC4F38">
      <w:pPr>
        <w:pStyle w:val="af9"/>
        <w:keepNext/>
        <w:rPr>
          <w:rtl/>
        </w:rPr>
      </w:pPr>
      <w:bookmarkStart w:id="1769" w:name="ET_guest_796084_121"/>
      <w:r w:rsidRPr="00DC4F3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C4F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9"/>
    </w:p>
    <w:p w:rsidR="00DC4F38" w:rsidRDefault="00DC4F38" w:rsidP="00DC4F38">
      <w:pPr>
        <w:pStyle w:val="KeepWithNext"/>
        <w:rPr>
          <w:rtl/>
        </w:rPr>
      </w:pPr>
    </w:p>
    <w:p w:rsidR="00371CD4" w:rsidRDefault="00371CD4" w:rsidP="00DC4F38">
      <w:pPr>
        <w:rPr>
          <w:rtl/>
        </w:rPr>
      </w:pPr>
      <w:r>
        <w:rPr>
          <w:rFonts w:hint="cs"/>
          <w:rtl/>
        </w:rPr>
        <w:t xml:space="preserve">לפי ההצעה, הממונה על התחרות. </w:t>
      </w:r>
    </w:p>
    <w:p w:rsidR="00371CD4" w:rsidRDefault="00371CD4" w:rsidP="00DC4F38">
      <w:pPr>
        <w:rPr>
          <w:rtl/>
        </w:rPr>
      </w:pPr>
      <w:bookmarkStart w:id="1770" w:name="_ETM_Q1_4047294"/>
      <w:bookmarkStart w:id="1771" w:name="_ETM_Q1_4047404"/>
      <w:bookmarkStart w:id="1772" w:name="_ETM_Q1_4047437"/>
      <w:bookmarkStart w:id="1773" w:name="_ETM_Q1_4048638"/>
      <w:bookmarkEnd w:id="1770"/>
      <w:bookmarkEnd w:id="1771"/>
      <w:bookmarkEnd w:id="1772"/>
      <w:bookmarkEnd w:id="1773"/>
    </w:p>
    <w:p w:rsidR="00371CD4" w:rsidRDefault="00371CD4" w:rsidP="00371CD4">
      <w:pPr>
        <w:pStyle w:val="a4"/>
        <w:keepNext/>
        <w:rPr>
          <w:rtl/>
        </w:rPr>
      </w:pPr>
      <w:bookmarkStart w:id="1774" w:name="ET_speaker_אתי_בנדלר_272"/>
      <w:r w:rsidRPr="00371CD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371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4"/>
    </w:p>
    <w:p w:rsidR="00371CD4" w:rsidRDefault="00371CD4" w:rsidP="00371CD4">
      <w:pPr>
        <w:pStyle w:val="KeepWithNext"/>
        <w:rPr>
          <w:rtl/>
        </w:rPr>
      </w:pPr>
    </w:p>
    <w:p w:rsidR="00371CD4" w:rsidRDefault="00371CD4" w:rsidP="00371CD4">
      <w:pPr>
        <w:rPr>
          <w:rtl/>
        </w:rPr>
      </w:pPr>
      <w:bookmarkStart w:id="1775" w:name="_ETM_Q1_4049367"/>
      <w:bookmarkStart w:id="1776" w:name="_ETM_Q1_4049456"/>
      <w:bookmarkEnd w:id="1775"/>
      <w:bookmarkEnd w:id="1776"/>
      <w:r>
        <w:rPr>
          <w:rFonts w:hint="cs"/>
          <w:rtl/>
        </w:rPr>
        <w:t xml:space="preserve">אז מדוע בחוק עצמו זה </w:t>
      </w:r>
      <w:bookmarkStart w:id="1777" w:name="_ETM_Q1_4048616"/>
      <w:bookmarkEnd w:id="1777"/>
      <w:r>
        <w:rPr>
          <w:rFonts w:hint="cs"/>
          <w:rtl/>
        </w:rPr>
        <w:t>התחרות הכלכלית וכאן זה רק תחרות?</w:t>
      </w:r>
    </w:p>
    <w:p w:rsidR="00371CD4" w:rsidRDefault="00371CD4" w:rsidP="00371CD4">
      <w:pPr>
        <w:rPr>
          <w:rtl/>
        </w:rPr>
      </w:pPr>
      <w:bookmarkStart w:id="1778" w:name="_ETM_Q1_4052903"/>
      <w:bookmarkStart w:id="1779" w:name="_ETM_Q1_4053023"/>
      <w:bookmarkStart w:id="1780" w:name="_ETM_Q1_4054151"/>
      <w:bookmarkEnd w:id="1778"/>
      <w:bookmarkEnd w:id="1779"/>
      <w:bookmarkEnd w:id="1780"/>
    </w:p>
    <w:p w:rsidR="00371CD4" w:rsidRDefault="00371CD4" w:rsidP="00371CD4">
      <w:pPr>
        <w:pStyle w:val="af9"/>
        <w:keepNext/>
        <w:rPr>
          <w:rtl/>
        </w:rPr>
      </w:pPr>
      <w:bookmarkStart w:id="1781" w:name="ET_guest_796084_273"/>
      <w:r w:rsidRPr="00371CD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71C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1"/>
    </w:p>
    <w:p w:rsidR="00371CD4" w:rsidRDefault="00371CD4" w:rsidP="00371CD4">
      <w:pPr>
        <w:pStyle w:val="KeepWithNext"/>
        <w:rPr>
          <w:rtl/>
        </w:rPr>
      </w:pPr>
    </w:p>
    <w:p w:rsidR="00371CD4" w:rsidRDefault="00371CD4" w:rsidP="00371CD4">
      <w:pPr>
        <w:rPr>
          <w:rtl/>
        </w:rPr>
      </w:pPr>
      <w:bookmarkStart w:id="1782" w:name="_ETM_Q1_4054831"/>
      <w:bookmarkStart w:id="1783" w:name="_ETM_Q1_4054903"/>
      <w:bookmarkEnd w:id="1782"/>
      <w:bookmarkEnd w:id="1783"/>
      <w:r>
        <w:rPr>
          <w:rFonts w:hint="cs"/>
          <w:rtl/>
        </w:rPr>
        <w:t xml:space="preserve">אני חושבת שבעיקר משרד המשפטים </w:t>
      </w:r>
      <w:bookmarkStart w:id="1784" w:name="_ETM_Q1_4055678"/>
      <w:bookmarkEnd w:id="1784"/>
      <w:r>
        <w:rPr>
          <w:rFonts w:hint="cs"/>
          <w:rtl/>
        </w:rPr>
        <w:t xml:space="preserve">ביקש שיהיה חוק התחרות הכלכלית כדי להבהיר שלא מדובר בתחרות </w:t>
      </w:r>
      <w:bookmarkStart w:id="1785" w:name="_ETM_Q1_4061742"/>
      <w:bookmarkEnd w:id="1785"/>
      <w:r>
        <w:rPr>
          <w:rFonts w:hint="cs"/>
          <w:rtl/>
        </w:rPr>
        <w:t xml:space="preserve">בספורט או בתחרות מסוג אחר. </w:t>
      </w:r>
    </w:p>
    <w:p w:rsidR="00DC4F38" w:rsidRDefault="00DC4F38" w:rsidP="00DC4F38">
      <w:pPr>
        <w:rPr>
          <w:rtl/>
        </w:rPr>
      </w:pPr>
      <w:bookmarkStart w:id="1786" w:name="_ETM_Q1_4064838"/>
      <w:bookmarkStart w:id="1787" w:name="_ETM_Q1_4064949"/>
      <w:bookmarkStart w:id="1788" w:name="_ETM_Q1_4047537"/>
      <w:bookmarkEnd w:id="1786"/>
      <w:bookmarkEnd w:id="1787"/>
      <w:bookmarkEnd w:id="1788"/>
    </w:p>
    <w:p w:rsidR="00DC4F38" w:rsidRDefault="00DC4F38" w:rsidP="00DC4F38">
      <w:pPr>
        <w:pStyle w:val="af9"/>
        <w:keepNext/>
        <w:rPr>
          <w:rtl/>
        </w:rPr>
      </w:pPr>
      <w:bookmarkStart w:id="1789" w:name="ET_guest_703988_122"/>
      <w:r w:rsidRPr="00DC4F38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DC4F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9"/>
    </w:p>
    <w:p w:rsidR="00DC4F38" w:rsidRDefault="00DC4F38" w:rsidP="00DC4F38">
      <w:pPr>
        <w:pStyle w:val="KeepWithNext"/>
        <w:rPr>
          <w:rtl/>
        </w:rPr>
      </w:pPr>
    </w:p>
    <w:p w:rsidR="00DC4F38" w:rsidRDefault="00371CD4" w:rsidP="00371CD4">
      <w:pPr>
        <w:rPr>
          <w:rtl/>
        </w:rPr>
      </w:pPr>
      <w:r>
        <w:rPr>
          <w:rFonts w:hint="cs"/>
          <w:rtl/>
        </w:rPr>
        <w:t xml:space="preserve">נכון, בדיוק ככה, ולגבי הממונה </w:t>
      </w:r>
      <w:bookmarkStart w:id="1790" w:name="_ETM_Q1_4067812"/>
      <w:bookmarkEnd w:id="1790"/>
      <w:r>
        <w:rPr>
          <w:rFonts w:hint="cs"/>
          <w:rtl/>
        </w:rPr>
        <w:t xml:space="preserve">על התחרות, בית הדין לתחרות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DC4F38">
        <w:rPr>
          <w:rFonts w:hint="cs"/>
          <w:rtl/>
        </w:rPr>
        <w:t>כדי לא לסרבל, חשבנו ש</w:t>
      </w:r>
      <w:r>
        <w:rPr>
          <w:rFonts w:hint="cs"/>
          <w:rtl/>
        </w:rPr>
        <w:t xml:space="preserve">נכון יותר שהשם </w:t>
      </w:r>
      <w:bookmarkStart w:id="1791" w:name="_ETM_Q1_4071314"/>
      <w:bookmarkEnd w:id="1791"/>
      <w:r>
        <w:rPr>
          <w:rFonts w:hint="cs"/>
          <w:rtl/>
        </w:rPr>
        <w:t xml:space="preserve">יהיה קצר יותר </w:t>
      </w:r>
      <w:r>
        <w:rPr>
          <w:rtl/>
        </w:rPr>
        <w:t>–</w:t>
      </w:r>
      <w:r>
        <w:rPr>
          <w:rFonts w:hint="cs"/>
          <w:rtl/>
        </w:rPr>
        <w:t xml:space="preserve"> רק מהטעם הזה. </w:t>
      </w:r>
    </w:p>
    <w:p w:rsidR="00371CD4" w:rsidRDefault="00371CD4" w:rsidP="00371CD4">
      <w:pPr>
        <w:rPr>
          <w:rtl/>
        </w:rPr>
      </w:pPr>
      <w:bookmarkStart w:id="1792" w:name="_ETM_Q1_4071327"/>
      <w:bookmarkStart w:id="1793" w:name="_ETM_Q1_4071442"/>
      <w:bookmarkEnd w:id="1792"/>
      <w:bookmarkEnd w:id="1793"/>
    </w:p>
    <w:p w:rsidR="00DC4F38" w:rsidRDefault="00DC4F38" w:rsidP="00DC4F38">
      <w:pPr>
        <w:pStyle w:val="a4"/>
        <w:keepNext/>
        <w:rPr>
          <w:rtl/>
        </w:rPr>
      </w:pPr>
      <w:bookmarkStart w:id="1794" w:name="ET_speaker_אתי_בנדלר_123"/>
      <w:r w:rsidRPr="00DC4F3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C4F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4"/>
    </w:p>
    <w:p w:rsidR="00DC4F38" w:rsidRDefault="00DC4F38" w:rsidP="00DC4F38">
      <w:pPr>
        <w:pStyle w:val="KeepWithNext"/>
        <w:rPr>
          <w:rtl/>
        </w:rPr>
      </w:pPr>
    </w:p>
    <w:p w:rsidR="002741A2" w:rsidRDefault="002741A2" w:rsidP="002741A2">
      <w:pPr>
        <w:rPr>
          <w:rtl/>
        </w:rPr>
      </w:pPr>
      <w:r>
        <w:rPr>
          <w:rFonts w:hint="cs"/>
          <w:rtl/>
        </w:rPr>
        <w:t xml:space="preserve">זאת אומרת שהייתם </w:t>
      </w:r>
      <w:bookmarkStart w:id="1795" w:name="_ETM_Q1_4071123"/>
      <w:bookmarkEnd w:id="1795"/>
      <w:r>
        <w:rPr>
          <w:rFonts w:hint="cs"/>
          <w:rtl/>
        </w:rPr>
        <w:t xml:space="preserve">מודעים לזה וזאת </w:t>
      </w:r>
      <w:r w:rsidR="00DC4F38">
        <w:rPr>
          <w:rFonts w:hint="cs"/>
          <w:rtl/>
        </w:rPr>
        <w:t xml:space="preserve">החלטה מודעת. </w:t>
      </w:r>
    </w:p>
    <w:p w:rsidR="002741A2" w:rsidRDefault="002741A2" w:rsidP="002741A2">
      <w:pPr>
        <w:rPr>
          <w:rtl/>
        </w:rPr>
      </w:pPr>
      <w:bookmarkStart w:id="1796" w:name="_ETM_Q1_4073968"/>
      <w:bookmarkStart w:id="1797" w:name="_ETM_Q1_4074056"/>
      <w:bookmarkStart w:id="1798" w:name="_ETM_Q1_4071892"/>
      <w:bookmarkEnd w:id="1796"/>
      <w:bookmarkEnd w:id="1797"/>
      <w:bookmarkEnd w:id="1798"/>
    </w:p>
    <w:p w:rsidR="002741A2" w:rsidRDefault="002741A2" w:rsidP="002741A2">
      <w:pPr>
        <w:pStyle w:val="af9"/>
        <w:keepNext/>
        <w:rPr>
          <w:rtl/>
        </w:rPr>
      </w:pPr>
      <w:bookmarkStart w:id="1799" w:name="ET_guest_703988_274"/>
      <w:r w:rsidRPr="002741A2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2741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9"/>
    </w:p>
    <w:p w:rsidR="002741A2" w:rsidRDefault="002741A2" w:rsidP="002741A2">
      <w:pPr>
        <w:pStyle w:val="KeepWithNext"/>
        <w:rPr>
          <w:rtl/>
        </w:rPr>
      </w:pPr>
    </w:p>
    <w:p w:rsidR="002741A2" w:rsidRDefault="002741A2" w:rsidP="002741A2">
      <w:pPr>
        <w:rPr>
          <w:rtl/>
        </w:rPr>
      </w:pPr>
      <w:r>
        <w:rPr>
          <w:rFonts w:hint="cs"/>
          <w:rtl/>
        </w:rPr>
        <w:t>כ</w:t>
      </w:r>
      <w:bookmarkStart w:id="1800" w:name="_ETM_Q1_4072573"/>
      <w:bookmarkEnd w:id="1800"/>
      <w:r>
        <w:rPr>
          <w:rFonts w:hint="cs"/>
          <w:rtl/>
        </w:rPr>
        <w:t>ן</w:t>
      </w:r>
      <w:bookmarkStart w:id="1801" w:name="_ETM_Q1_4072671"/>
      <w:bookmarkEnd w:id="1801"/>
      <w:r>
        <w:rPr>
          <w:rFonts w:hint="cs"/>
          <w:rtl/>
        </w:rPr>
        <w:t xml:space="preserve">, לגמרי. </w:t>
      </w:r>
    </w:p>
    <w:p w:rsidR="002741A2" w:rsidRDefault="002741A2" w:rsidP="002741A2">
      <w:pPr>
        <w:rPr>
          <w:rtl/>
        </w:rPr>
      </w:pPr>
      <w:bookmarkStart w:id="1802" w:name="_ETM_Q1_4073836"/>
      <w:bookmarkStart w:id="1803" w:name="_ETM_Q1_4073974"/>
      <w:bookmarkStart w:id="1804" w:name="_ETM_Q1_4074980"/>
      <w:bookmarkEnd w:id="1802"/>
      <w:bookmarkEnd w:id="1803"/>
      <w:bookmarkEnd w:id="1804"/>
    </w:p>
    <w:p w:rsidR="002741A2" w:rsidRDefault="002741A2" w:rsidP="002741A2">
      <w:pPr>
        <w:pStyle w:val="a4"/>
        <w:keepNext/>
        <w:rPr>
          <w:rtl/>
        </w:rPr>
      </w:pPr>
      <w:bookmarkStart w:id="1805" w:name="ET_speaker_אתי_בנדלר_275"/>
      <w:r w:rsidRPr="002741A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741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5"/>
    </w:p>
    <w:p w:rsidR="002741A2" w:rsidRDefault="002741A2" w:rsidP="002741A2">
      <w:pPr>
        <w:pStyle w:val="KeepWithNext"/>
        <w:rPr>
          <w:rtl/>
        </w:rPr>
      </w:pPr>
    </w:p>
    <w:p w:rsidR="00DC4F38" w:rsidRDefault="00DC4F38" w:rsidP="002741A2">
      <w:pPr>
        <w:rPr>
          <w:rtl/>
        </w:rPr>
      </w:pPr>
      <w:bookmarkStart w:id="1806" w:name="_ETM_Q1_4075645"/>
      <w:bookmarkStart w:id="1807" w:name="_ETM_Q1_4075717"/>
      <w:bookmarkStart w:id="1808" w:name="_ETM_Q1_4074103"/>
      <w:bookmarkStart w:id="1809" w:name="_ETM_Q1_4074202"/>
      <w:bookmarkEnd w:id="1806"/>
      <w:bookmarkEnd w:id="1807"/>
      <w:bookmarkEnd w:id="1808"/>
      <w:bookmarkEnd w:id="1809"/>
      <w:r>
        <w:rPr>
          <w:rFonts w:hint="cs"/>
          <w:rtl/>
        </w:rPr>
        <w:t xml:space="preserve">אני יכולה לחיות עם זה. </w:t>
      </w:r>
      <w:r w:rsidR="002741A2">
        <w:rPr>
          <w:rFonts w:hint="cs"/>
          <w:rtl/>
        </w:rPr>
        <w:t xml:space="preserve">תודה. </w:t>
      </w:r>
    </w:p>
    <w:p w:rsidR="002741A2" w:rsidRDefault="002741A2" w:rsidP="002741A2">
      <w:pPr>
        <w:rPr>
          <w:rtl/>
        </w:rPr>
      </w:pPr>
      <w:bookmarkStart w:id="1810" w:name="_ETM_Q1_4077388"/>
      <w:bookmarkStart w:id="1811" w:name="_ETM_Q1_4077497"/>
      <w:bookmarkStart w:id="1812" w:name="_ETM_Q1_4078220"/>
      <w:bookmarkEnd w:id="1810"/>
      <w:bookmarkEnd w:id="1811"/>
      <w:bookmarkEnd w:id="1812"/>
    </w:p>
    <w:p w:rsidR="002741A2" w:rsidRDefault="002741A2" w:rsidP="002741A2">
      <w:pPr>
        <w:pStyle w:val="af9"/>
        <w:keepNext/>
        <w:rPr>
          <w:rtl/>
        </w:rPr>
      </w:pPr>
      <w:bookmarkStart w:id="1813" w:name="ET_guest_707284_276"/>
      <w:r w:rsidRPr="002741A2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2741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3"/>
    </w:p>
    <w:p w:rsidR="002741A2" w:rsidRDefault="002741A2" w:rsidP="002741A2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24"/>
        <w:gridCol w:w="5957"/>
      </w:tblGrid>
      <w:tr w:rsidR="00543430" w:rsidRPr="00543430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814" w:name="_ETM_Q1_4078834"/>
            <w:bookmarkStart w:id="1815" w:name="_ETM_Q1_4078904"/>
            <w:bookmarkEnd w:id="1814"/>
            <w:bookmarkEnd w:id="1815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543430">
              <w:rPr>
                <w:rFonts w:ascii="Arial" w:eastAsia="Arial Unicode MS" w:hAnsi="Arial" w:hint="cs"/>
                <w:rtl/>
              </w:rPr>
              <w:t>(2)</w:t>
            </w:r>
            <w:r w:rsidRPr="00543430">
              <w:rPr>
                <w:rFonts w:ascii="Arial" w:eastAsia="Arial Unicode MS" w:hAnsi="Arial" w:hint="cs"/>
                <w:rtl/>
              </w:rPr>
              <w:tab/>
              <w:t>בסעיף 35ב(א), בהגדרה "תאגיד ריאלי משמעותי", בפסקה (2), במקום "לממונה על הגבלים עסקיים" יבוא "לממונה על התחרות";</w:t>
            </w:r>
          </w:p>
        </w:tc>
      </w:tr>
      <w:tr w:rsidR="00543430" w:rsidRPr="00543430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543430">
              <w:rPr>
                <w:rFonts w:ascii="Arial" w:eastAsia="Arial Unicode MS" w:hAnsi="Arial" w:hint="cs"/>
                <w:rtl/>
              </w:rPr>
              <w:t>(3)</w:t>
            </w:r>
            <w:r w:rsidRPr="00543430">
              <w:rPr>
                <w:rFonts w:ascii="Arial" w:eastAsia="Arial Unicode MS" w:hAnsi="Arial" w:hint="cs"/>
                <w:rtl/>
              </w:rPr>
              <w:tab/>
              <w:t>בסעיף 36יב(ב), ברישה, במקום "הממונה על הגבלים עסקיים" יבוא "הממונה על התחרות";</w:t>
            </w:r>
          </w:p>
        </w:tc>
      </w:tr>
      <w:tr w:rsidR="00543430" w:rsidRPr="00543430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543430">
              <w:rPr>
                <w:rFonts w:ascii="Arial" w:eastAsia="Arial Unicode MS" w:hAnsi="Arial" w:hint="cs"/>
                <w:rtl/>
              </w:rPr>
              <w:t>(4)</w:t>
            </w:r>
            <w:r w:rsidRPr="00543430">
              <w:rPr>
                <w:rFonts w:ascii="Arial" w:eastAsia="Arial Unicode MS" w:hAnsi="Arial" w:hint="cs"/>
                <w:rtl/>
              </w:rPr>
              <w:tab/>
              <w:t>בסעיף 36יג –</w:t>
            </w:r>
          </w:p>
        </w:tc>
      </w:tr>
      <w:tr w:rsidR="00543430" w:rsidRPr="00543430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543430">
              <w:rPr>
                <w:rFonts w:ascii="Arial" w:eastAsia="Arial Unicode MS" w:hAnsi="Arial" w:hint="cs"/>
                <w:rtl/>
              </w:rPr>
              <w:t>(א)</w:t>
            </w:r>
            <w:r w:rsidRPr="00543430">
              <w:rPr>
                <w:rFonts w:ascii="Arial" w:eastAsia="Arial Unicode MS" w:hAnsi="Arial" w:hint="cs"/>
                <w:rtl/>
              </w:rPr>
              <w:tab/>
              <w:t>בסעיף קטן (א), ברישה, במקום "הממונה על הגבלים עסקיים" יבוא "הממונה על התחרות";</w:t>
            </w:r>
          </w:p>
        </w:tc>
      </w:tr>
      <w:tr w:rsidR="00543430" w:rsidRPr="00543430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543430">
              <w:rPr>
                <w:rFonts w:ascii="Arial" w:eastAsia="Arial Unicode MS" w:hAnsi="Arial" w:hint="cs"/>
                <w:rtl/>
              </w:rPr>
              <w:t>(ב)</w:t>
            </w:r>
            <w:r w:rsidRPr="00543430">
              <w:rPr>
                <w:rFonts w:ascii="Arial" w:eastAsia="Arial Unicode MS" w:hAnsi="Arial" w:hint="cs"/>
                <w:rtl/>
              </w:rPr>
              <w:tab/>
              <w:t>בסעיף קטן (ג), במקום "הממונה על הגבלים עסקיים" יבוא "הממונה על התחרות".</w:t>
            </w:r>
          </w:p>
        </w:tc>
      </w:tr>
      <w:tr w:rsidR="00543430" w:rsidRPr="00543430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543430">
              <w:rPr>
                <w:rFonts w:ascii="Arial" w:eastAsia="Arial Unicode MS" w:hAnsi="Arial" w:hint="cs"/>
                <w:rtl/>
              </w:rPr>
              <w:t>תיקון חוק הגנת הצרכן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543430">
              <w:rPr>
                <w:rFonts w:ascii="Arial" w:eastAsia="Arial Unicode MS" w:hAnsi="Arial" w:hint="cs"/>
                <w:rtl/>
              </w:rPr>
              <w:t>31.</w:t>
            </w:r>
            <w:r w:rsidRPr="00543430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430" w:rsidRPr="00543430" w:rsidRDefault="00543430" w:rsidP="0054343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543430">
              <w:rPr>
                <w:rFonts w:ascii="Arial" w:eastAsia="Arial Unicode MS" w:hAnsi="Arial" w:hint="cs"/>
                <w:rtl/>
              </w:rPr>
              <w:t xml:space="preserve">בחוק הגנת הצרכן, </w:t>
            </w:r>
            <w:proofErr w:type="spellStart"/>
            <w:r w:rsidRPr="00543430">
              <w:rPr>
                <w:rFonts w:ascii="Arial" w:eastAsia="Arial Unicode MS" w:hAnsi="Arial" w:hint="cs"/>
                <w:rtl/>
              </w:rPr>
              <w:t>התשמ"א</w:t>
            </w:r>
            <w:proofErr w:type="spellEnd"/>
            <w:r w:rsidRPr="00543430">
              <w:rPr>
                <w:rFonts w:ascii="Arial" w:eastAsia="Arial Unicode MS" w:hAnsi="Arial" w:hint="cs"/>
                <w:rtl/>
              </w:rPr>
              <w:t xml:space="preserve">–1981‏, בתוספת הראשונה, בחלק ב', בפרט 3, במקום "בחוק ההגבלים העסקיים, </w:t>
            </w:r>
            <w:proofErr w:type="spellStart"/>
            <w:r w:rsidRPr="00543430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543430">
              <w:rPr>
                <w:rFonts w:ascii="Arial" w:eastAsia="Arial Unicode MS" w:hAnsi="Arial" w:hint="cs"/>
                <w:rtl/>
              </w:rPr>
              <w:t xml:space="preserve">–1988" יבוא "בחוק התחרות הכלכלית, </w:t>
            </w:r>
            <w:proofErr w:type="spellStart"/>
            <w:r w:rsidRPr="00543430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543430">
              <w:rPr>
                <w:rFonts w:ascii="Arial" w:eastAsia="Arial Unicode MS" w:hAnsi="Arial" w:hint="cs"/>
                <w:rtl/>
              </w:rPr>
              <w:t>–1988".</w:t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7F6318">
              <w:rPr>
                <w:rFonts w:ascii="Arial" w:eastAsia="Arial Unicode MS" w:hAnsi="Arial" w:hint="cs"/>
                <w:rtl/>
              </w:rPr>
              <w:t>תיקון חוק</w:t>
            </w:r>
            <w:r w:rsidRPr="007F6318">
              <w:rPr>
                <w:rFonts w:ascii="Arial" w:eastAsia="Arial Unicode MS" w:hAnsi="Arial" w:hint="cs"/>
                <w:rtl/>
              </w:rPr>
              <w:br/>
              <w:t>המרשם הפלילי ותקנת השבים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32.</w:t>
            </w:r>
            <w:r w:rsidRPr="007F6318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 xml:space="preserve">בחוק המרשם הפלילי ותקנת השבים,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התשמ"א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 xml:space="preserve">–1981‏, בתוספת הראשונה, בפרט לו, במקום "ברשות הגבלים עסקיים" יבוא "ברשות התחרות" ובמקום "לחוק ההגבלים העסקיים,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 xml:space="preserve">–1988" יבוא "לחוק התחרות הכלכלית,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>–1988".</w:t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תיקון חוק התקשורת (בזק ושידורים)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33.</w:t>
            </w:r>
            <w:r w:rsidRPr="007F6318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 xml:space="preserve">בחוק התקשורת (בזק ושידורים),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התשמ"ב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 xml:space="preserve">–1982‏, בסעיף 6יב8,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בסיפה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>, במקום "הממונה על הגבלים עסקיים" יבוא "הממונה על התחרות".</w:t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תיקון חוק סדר הדין הפלילי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34.</w:t>
            </w:r>
            <w:r w:rsidRPr="007F6318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 xml:space="preserve">בחוק סדר הדין הפלילי [נוסח משולב],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התשמ"ב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 xml:space="preserve">–1982‏ – </w:t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(1)</w:t>
            </w:r>
            <w:r w:rsidRPr="007F6318">
              <w:rPr>
                <w:rFonts w:ascii="Arial" w:eastAsia="Arial Unicode MS" w:hAnsi="Arial" w:hint="cs"/>
                <w:rtl/>
              </w:rPr>
              <w:tab/>
              <w:t xml:space="preserve">בסעיף 6(ג1), במקום "חוק ההגבלים העסקיים,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 xml:space="preserve">–1988 "יבוא "חוק התחרות הכלכלית,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>–1988";</w:t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(2)</w:t>
            </w:r>
            <w:r w:rsidRPr="007F6318">
              <w:rPr>
                <w:rFonts w:ascii="Arial" w:eastAsia="Arial Unicode MS" w:hAnsi="Arial" w:hint="cs"/>
                <w:rtl/>
              </w:rPr>
              <w:tab/>
              <w:t>בסעיף 74(א)(2), בהגדרה "רשות מודיעין", במקום "רשות ההגבלים העסקיים" יבוא "רשות התחרות".</w:t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7F6318">
              <w:rPr>
                <w:rFonts w:ascii="Arial" w:eastAsia="Arial Unicode MS" w:hAnsi="Arial" w:hint="cs"/>
                <w:rtl/>
              </w:rPr>
              <w:t>תיקון חוק בתי המשפט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35.</w:t>
            </w:r>
            <w:r w:rsidRPr="007F6318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 xml:space="preserve">בחוק בתי המשפט [נוסח משולב],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התשמ"ד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 xml:space="preserve">–1984‏, בסעיף 51(א)(1)(א), במקום "חוק ההגבלים העסקיים,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 xml:space="preserve">–1988" יבוא "חוק התחרות הכלכלית,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>–1988".</w:t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תיקון חוק הרשות השנ</w:t>
            </w:r>
            <w:r w:rsidR="005A2CC8">
              <w:rPr>
                <w:rFonts w:ascii="Arial" w:eastAsia="Arial Unicode MS" w:hAnsi="Arial" w:hint="cs"/>
                <w:rtl/>
              </w:rPr>
              <w:t>י</w:t>
            </w:r>
            <w:r w:rsidRPr="007F6318">
              <w:rPr>
                <w:rFonts w:ascii="Arial" w:eastAsia="Arial Unicode MS" w:hAnsi="Arial" w:hint="cs"/>
                <w:rtl/>
              </w:rPr>
              <w:t>יה לטל</w:t>
            </w:r>
            <w:r w:rsidR="005A2CC8">
              <w:rPr>
                <w:rFonts w:ascii="Arial" w:eastAsia="Arial Unicode MS" w:hAnsi="Arial" w:hint="cs"/>
                <w:rtl/>
              </w:rPr>
              <w:t>ו</w:t>
            </w:r>
            <w:r w:rsidRPr="007F6318">
              <w:rPr>
                <w:rFonts w:ascii="Arial" w:eastAsia="Arial Unicode MS" w:hAnsi="Arial" w:hint="cs"/>
                <w:rtl/>
              </w:rPr>
              <w:t>ויזיה ורדיו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36.</w:t>
            </w:r>
            <w:r w:rsidRPr="007F6318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בחוק הרשות השני</w:t>
            </w:r>
            <w:r w:rsidR="005A2CC8">
              <w:rPr>
                <w:rFonts w:ascii="Arial" w:eastAsia="Arial Unicode MS" w:hAnsi="Arial" w:hint="cs"/>
                <w:rtl/>
              </w:rPr>
              <w:t>י</w:t>
            </w:r>
            <w:r w:rsidRPr="007F6318">
              <w:rPr>
                <w:rFonts w:ascii="Arial" w:eastAsia="Arial Unicode MS" w:hAnsi="Arial" w:hint="cs"/>
                <w:rtl/>
              </w:rPr>
              <w:t>ה לטל</w:t>
            </w:r>
            <w:r w:rsidR="005A2CC8">
              <w:rPr>
                <w:rFonts w:ascii="Arial" w:eastAsia="Arial Unicode MS" w:hAnsi="Arial" w:hint="cs"/>
                <w:rtl/>
              </w:rPr>
              <w:t>ו</w:t>
            </w:r>
            <w:r w:rsidRPr="007F6318">
              <w:rPr>
                <w:rFonts w:ascii="Arial" w:eastAsia="Arial Unicode MS" w:hAnsi="Arial" w:hint="cs"/>
                <w:rtl/>
              </w:rPr>
              <w:t xml:space="preserve">ויזיה ורדיו,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התש"ן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 xml:space="preserve">–1990‏– </w:t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>(1)</w:t>
            </w:r>
            <w:r w:rsidRPr="007F6318">
              <w:rPr>
                <w:rFonts w:ascii="Arial" w:eastAsia="Arial Unicode MS" w:hAnsi="Arial" w:hint="cs"/>
                <w:rtl/>
              </w:rPr>
              <w:tab/>
              <w:t>בסעיף 1, אחרי ההגדרה "חוק העונשין" יבוא:</w:t>
            </w:r>
            <w:r w:rsidRPr="007F6318">
              <w:rPr>
                <w:rFonts w:ascii="Arial" w:eastAsia="Arial Unicode MS" w:hAnsi="Arial" w:hint="cs"/>
                <w:rtl/>
              </w:rPr>
              <w:tab/>
            </w:r>
          </w:p>
        </w:tc>
      </w:tr>
      <w:tr w:rsidR="007F6318" w:rsidRPr="007F6318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F6318" w:rsidRPr="007F6318" w:rsidRDefault="007F6318" w:rsidP="007F631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F6318" w:rsidRPr="007F6318" w:rsidRDefault="007F6318" w:rsidP="005A2CC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7F6318">
              <w:rPr>
                <w:rFonts w:ascii="Arial" w:eastAsia="Arial Unicode MS" w:hAnsi="Arial" w:hint="cs"/>
                <w:rtl/>
              </w:rPr>
              <w:t xml:space="preserve">""חוק התחרות הכלכלית" – חוק התחרות הכלכלית,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התשמ"א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>–1988"</w:t>
            </w:r>
            <w:r>
              <w:rPr>
                <w:rFonts w:ascii="Arial" w:eastAsia="Arial Unicode MS" w:hAnsi="Arial" w:hint="cs"/>
                <w:rtl/>
              </w:rPr>
              <w:t>.</w:t>
            </w:r>
          </w:p>
        </w:tc>
      </w:tr>
    </w:tbl>
    <w:p w:rsidR="0084396C" w:rsidRDefault="0084396C" w:rsidP="0084396C">
      <w:pPr>
        <w:pStyle w:val="af5"/>
        <w:keepNext/>
        <w:rPr>
          <w:rtl/>
        </w:rPr>
      </w:pPr>
      <w:bookmarkStart w:id="1816" w:name="ET_interruption_קריאה_277"/>
      <w:r w:rsidRPr="008439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396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16"/>
    </w:p>
    <w:p w:rsidR="0084396C" w:rsidRDefault="0084396C" w:rsidP="0084396C">
      <w:pPr>
        <w:pStyle w:val="KeepWithNext"/>
        <w:rPr>
          <w:rtl/>
        </w:rPr>
      </w:pPr>
    </w:p>
    <w:p w:rsidR="0084396C" w:rsidRDefault="0084396C" w:rsidP="0084396C">
      <w:pPr>
        <w:rPr>
          <w:rtl/>
        </w:rPr>
      </w:pPr>
      <w:bookmarkStart w:id="1817" w:name="_ETM_Q1_4257549"/>
      <w:bookmarkStart w:id="1818" w:name="_ETM_Q1_4257838"/>
      <w:bookmarkStart w:id="1819" w:name="_ETM_Q1_4257909"/>
      <w:bookmarkEnd w:id="1817"/>
      <w:bookmarkEnd w:id="1818"/>
      <w:bookmarkEnd w:id="1819"/>
      <w:proofErr w:type="spellStart"/>
      <w:r>
        <w:rPr>
          <w:rFonts w:hint="cs"/>
          <w:rtl/>
        </w:rPr>
        <w:t>התשמ"ח</w:t>
      </w:r>
      <w:proofErr w:type="spellEnd"/>
      <w:r>
        <w:rPr>
          <w:rFonts w:hint="cs"/>
          <w:rtl/>
        </w:rPr>
        <w:t xml:space="preserve">. </w:t>
      </w:r>
    </w:p>
    <w:p w:rsidR="0084396C" w:rsidRDefault="0084396C" w:rsidP="0084396C">
      <w:pPr>
        <w:rPr>
          <w:rtl/>
        </w:rPr>
      </w:pPr>
      <w:bookmarkStart w:id="1820" w:name="_ETM_Q1_4260683"/>
      <w:bookmarkStart w:id="1821" w:name="_ETM_Q1_4260793"/>
      <w:bookmarkStart w:id="1822" w:name="_ETM_Q1_4261860"/>
      <w:bookmarkEnd w:id="1820"/>
      <w:bookmarkEnd w:id="1821"/>
      <w:bookmarkEnd w:id="1822"/>
    </w:p>
    <w:p w:rsidR="0084396C" w:rsidRDefault="0084396C" w:rsidP="0084396C">
      <w:pPr>
        <w:pStyle w:val="af9"/>
        <w:keepNext/>
        <w:rPr>
          <w:rtl/>
        </w:rPr>
      </w:pPr>
      <w:bookmarkStart w:id="1823" w:name="ET_guest_707284_278"/>
      <w:r w:rsidRPr="0084396C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8439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3"/>
    </w:p>
    <w:p w:rsidR="0084396C" w:rsidRDefault="0084396C" w:rsidP="0084396C">
      <w:pPr>
        <w:pStyle w:val="KeepWithNext"/>
        <w:rPr>
          <w:rtl/>
        </w:rPr>
      </w:pPr>
    </w:p>
    <w:p w:rsidR="0084396C" w:rsidRDefault="0084396C" w:rsidP="0084396C">
      <w:pPr>
        <w:rPr>
          <w:rtl/>
        </w:rPr>
      </w:pPr>
      <w:bookmarkStart w:id="1824" w:name="_ETM_Q1_4262517"/>
      <w:bookmarkStart w:id="1825" w:name="_ETM_Q1_4262586"/>
      <w:bookmarkEnd w:id="1824"/>
      <w:bookmarkEnd w:id="1825"/>
      <w:r>
        <w:rPr>
          <w:rFonts w:hint="cs"/>
          <w:rtl/>
        </w:rPr>
        <w:t xml:space="preserve">אני אחזור </w:t>
      </w:r>
      <w:bookmarkStart w:id="1826" w:name="_ETM_Q1_4268303"/>
      <w:bookmarkEnd w:id="1826"/>
      <w:r>
        <w:rPr>
          <w:rFonts w:hint="cs"/>
          <w:rtl/>
        </w:rPr>
        <w:t>על סעיף 36(1):</w:t>
      </w:r>
      <w:bookmarkStart w:id="1827" w:name="_ETM_Q1_4267865"/>
      <w:bookmarkEnd w:id="1827"/>
    </w:p>
    <w:p w:rsidR="0084396C" w:rsidRDefault="0084396C" w:rsidP="0084396C">
      <w:pPr>
        <w:rPr>
          <w:rtl/>
        </w:rPr>
      </w:pPr>
      <w:bookmarkStart w:id="1828" w:name="_ETM_Q1_4264166"/>
      <w:bookmarkStart w:id="1829" w:name="_ETM_Q1_4264282"/>
      <w:bookmarkEnd w:id="1828"/>
      <w:bookmarkEnd w:id="182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8803"/>
      </w:tblGrid>
      <w:tr w:rsidR="0084396C" w:rsidRPr="007F6318" w:rsidTr="0084396C">
        <w:trPr>
          <w:cantSplit/>
        </w:trPr>
        <w:tc>
          <w:tcPr>
            <w:tcW w:w="96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4396C" w:rsidRPr="007F6318" w:rsidRDefault="0084396C" w:rsidP="002C02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bookmarkStart w:id="1830" w:name="_ETM_Q1_4265312"/>
            <w:bookmarkStart w:id="1831" w:name="_ETM_Q1_4265400"/>
            <w:bookmarkEnd w:id="1830"/>
            <w:bookmarkEnd w:id="1831"/>
            <w:r>
              <w:rPr>
                <w:rFonts w:ascii="Arial" w:eastAsia="Arial Unicode MS" w:hAnsi="Arial" w:hint="cs"/>
                <w:rtl/>
              </w:rPr>
              <w:t xml:space="preserve">      </w:t>
            </w:r>
            <w:bookmarkStart w:id="1832" w:name="_ETM_Q1_4266214"/>
            <w:bookmarkEnd w:id="1832"/>
            <w:r>
              <w:rPr>
                <w:rFonts w:ascii="Arial" w:eastAsia="Arial Unicode MS" w:hAnsi="Arial" w:hint="cs"/>
                <w:rtl/>
              </w:rPr>
              <w:t xml:space="preserve">           </w:t>
            </w:r>
            <w:bookmarkStart w:id="1833" w:name="_ETM_Q1_4266544"/>
            <w:bookmarkEnd w:id="1833"/>
            <w:r>
              <w:rPr>
                <w:rFonts w:ascii="Arial" w:eastAsia="Arial Unicode MS" w:hAnsi="Arial" w:hint="cs"/>
                <w:rtl/>
              </w:rPr>
              <w:t xml:space="preserve">         </w:t>
            </w:r>
            <w:bookmarkStart w:id="1834" w:name="_ETM_Q1_4264903"/>
            <w:bookmarkEnd w:id="1834"/>
            <w:r>
              <w:rPr>
                <w:rFonts w:ascii="Arial" w:eastAsia="Arial Unicode MS" w:hAnsi="Arial" w:hint="cs"/>
                <w:rtl/>
              </w:rPr>
              <w:t xml:space="preserve">           </w:t>
            </w:r>
            <w:bookmarkStart w:id="1835" w:name="_ETM_Q1_4266136"/>
            <w:bookmarkEnd w:id="1835"/>
            <w:r>
              <w:rPr>
                <w:rFonts w:ascii="Arial" w:eastAsia="Arial Unicode MS" w:hAnsi="Arial" w:hint="cs"/>
                <w:rtl/>
              </w:rPr>
              <w:t xml:space="preserve">       </w:t>
            </w:r>
            <w:r w:rsidRPr="007F6318">
              <w:rPr>
                <w:rFonts w:ascii="Arial" w:eastAsia="Arial Unicode MS" w:hAnsi="Arial" w:hint="cs"/>
                <w:rtl/>
              </w:rPr>
              <w:t>(1)</w:t>
            </w:r>
            <w:r w:rsidRPr="007F6318">
              <w:rPr>
                <w:rFonts w:ascii="Arial" w:eastAsia="Arial Unicode MS" w:hAnsi="Arial" w:hint="cs"/>
                <w:rtl/>
              </w:rPr>
              <w:tab/>
              <w:t>בסעיף 1, אחרי ההגדרה "חוק העונשין" יבוא:</w:t>
            </w:r>
            <w:r w:rsidRPr="007F6318">
              <w:rPr>
                <w:rFonts w:ascii="Arial" w:eastAsia="Arial Unicode MS" w:hAnsi="Arial" w:hint="cs"/>
                <w:rtl/>
              </w:rPr>
              <w:tab/>
            </w:r>
          </w:p>
        </w:tc>
      </w:tr>
      <w:tr w:rsidR="0084396C" w:rsidRPr="007F6318" w:rsidTr="0084396C">
        <w:trPr>
          <w:cantSplit/>
        </w:trPr>
        <w:tc>
          <w:tcPr>
            <w:tcW w:w="84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4396C" w:rsidRPr="007F6318" w:rsidRDefault="0084396C" w:rsidP="002C02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880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4396C" w:rsidRPr="007F6318" w:rsidRDefault="0084396C" w:rsidP="0023793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bookmarkStart w:id="1836" w:name="_ETM_Q1_4267872"/>
            <w:bookmarkStart w:id="1837" w:name="_ETM_Q1_4267962"/>
            <w:bookmarkEnd w:id="1836"/>
            <w:bookmarkEnd w:id="1837"/>
            <w:r>
              <w:rPr>
                <w:rFonts w:ascii="Arial" w:eastAsia="Arial Unicode MS" w:hAnsi="Arial" w:hint="cs"/>
                <w:rtl/>
              </w:rPr>
              <w:t xml:space="preserve">  </w:t>
            </w:r>
            <w:bookmarkStart w:id="1838" w:name="_ETM_Q1_4266064"/>
            <w:bookmarkEnd w:id="1838"/>
            <w:r>
              <w:rPr>
                <w:rFonts w:ascii="Arial" w:eastAsia="Arial Unicode MS" w:hAnsi="Arial" w:hint="cs"/>
                <w:rtl/>
              </w:rPr>
              <w:t xml:space="preserve">           </w:t>
            </w:r>
            <w:bookmarkStart w:id="1839" w:name="_ETM_Q1_4266395"/>
            <w:bookmarkEnd w:id="1839"/>
            <w:r>
              <w:rPr>
                <w:rFonts w:ascii="Arial" w:eastAsia="Arial Unicode MS" w:hAnsi="Arial" w:hint="cs"/>
                <w:rtl/>
              </w:rPr>
              <w:t xml:space="preserve">          </w:t>
            </w:r>
            <w:bookmarkStart w:id="1840" w:name="_ETM_Q1_4266724"/>
            <w:bookmarkEnd w:id="1840"/>
            <w:r>
              <w:rPr>
                <w:rFonts w:ascii="Arial" w:eastAsia="Arial Unicode MS" w:hAnsi="Arial" w:hint="cs"/>
                <w:rtl/>
              </w:rPr>
              <w:t xml:space="preserve">          </w:t>
            </w:r>
            <w:bookmarkStart w:id="1841" w:name="_ETM_Q1_4274591"/>
            <w:bookmarkEnd w:id="1841"/>
            <w:r w:rsidRPr="007F6318">
              <w:rPr>
                <w:rFonts w:ascii="Arial" w:eastAsia="Arial Unicode MS" w:hAnsi="Arial" w:hint="cs"/>
                <w:rtl/>
              </w:rPr>
              <w:t xml:space="preserve">""חוק התחרות הכלכלית" – חוק התחרות הכלכלית, </w:t>
            </w:r>
            <w:proofErr w:type="spellStart"/>
            <w:r w:rsidRPr="007F6318">
              <w:rPr>
                <w:rFonts w:ascii="Arial" w:eastAsia="Arial Unicode MS" w:hAnsi="Arial" w:hint="cs"/>
                <w:rtl/>
              </w:rPr>
              <w:t>התשמ"</w:t>
            </w:r>
            <w:r>
              <w:rPr>
                <w:rFonts w:ascii="Arial" w:eastAsia="Arial Unicode MS" w:hAnsi="Arial" w:hint="cs"/>
                <w:rtl/>
              </w:rPr>
              <w:t>ח</w:t>
            </w:r>
            <w:proofErr w:type="spellEnd"/>
            <w:r w:rsidRPr="007F6318">
              <w:rPr>
                <w:rFonts w:ascii="Arial" w:eastAsia="Arial Unicode MS" w:hAnsi="Arial" w:hint="cs"/>
                <w:rtl/>
              </w:rPr>
              <w:t>–1988</w:t>
            </w:r>
            <w:r w:rsidR="00237936">
              <w:rPr>
                <w:rFonts w:ascii="Arial" w:eastAsia="Arial Unicode MS" w:hAnsi="Arial" w:hint="cs"/>
                <w:rtl/>
              </w:rPr>
              <w:t>;</w:t>
            </w:r>
            <w:r w:rsidRPr="007F6318">
              <w:rPr>
                <w:rFonts w:ascii="Arial" w:eastAsia="Arial Unicode MS" w:hAnsi="Arial" w:hint="cs"/>
                <w:rtl/>
              </w:rPr>
              <w:t>"</w:t>
            </w:r>
            <w:r w:rsidR="00237936">
              <w:rPr>
                <w:rFonts w:ascii="Arial" w:eastAsia="Arial Unicode MS" w:hAnsi="Arial" w:hint="cs"/>
                <w:rtl/>
              </w:rPr>
              <w:t>;</w:t>
            </w:r>
          </w:p>
        </w:tc>
      </w:tr>
      <w:tr w:rsidR="0084396C" w:rsidRPr="007F6318" w:rsidTr="0084396C">
        <w:trPr>
          <w:cantSplit/>
        </w:trPr>
        <w:tc>
          <w:tcPr>
            <w:tcW w:w="84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4396C" w:rsidRPr="007F6318" w:rsidRDefault="00237936" w:rsidP="002C02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 xml:space="preserve">         </w:t>
            </w:r>
            <w:bookmarkStart w:id="1842" w:name="_ETM_Q1_4294033"/>
            <w:bookmarkEnd w:id="1842"/>
            <w:r>
              <w:rPr>
                <w:rFonts w:ascii="Arial" w:eastAsia="Arial Unicode MS" w:hAnsi="Arial" w:hint="cs"/>
                <w:rtl/>
              </w:rPr>
              <w:t xml:space="preserve">     </w:t>
            </w:r>
          </w:p>
        </w:tc>
        <w:tc>
          <w:tcPr>
            <w:tcW w:w="880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936" w:rsidRDefault="00237936" w:rsidP="0023793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tl/>
              </w:rPr>
            </w:pPr>
            <w:r>
              <w:rPr>
                <w:rFonts w:ascii="Arial" w:eastAsia="Arial Unicode MS" w:hAnsi="Arial" w:hint="cs"/>
                <w:rtl/>
              </w:rPr>
              <w:t xml:space="preserve">                            </w:t>
            </w:r>
            <w:r w:rsidRPr="00237936">
              <w:rPr>
                <w:rFonts w:hint="cs"/>
                <w:rtl/>
              </w:rPr>
              <w:t>(2)</w:t>
            </w:r>
            <w:r w:rsidRPr="00237936">
              <w:rPr>
                <w:rFonts w:hint="cs"/>
                <w:rtl/>
              </w:rPr>
              <w:tab/>
              <w:t xml:space="preserve">בסעיפים 34א(ב), 34א(ה)(4), 62א(ג), במקום "חוק ההגבלים העסקיים, </w:t>
            </w:r>
            <w:r>
              <w:rPr>
                <w:rFonts w:hint="cs"/>
                <w:rtl/>
              </w:rPr>
              <w:t xml:space="preserve">    </w:t>
            </w:r>
            <w:bookmarkStart w:id="1843" w:name="_ETM_Q1_4292393"/>
            <w:bookmarkEnd w:id="1843"/>
            <w:r>
              <w:rPr>
                <w:rFonts w:hint="cs"/>
                <w:rtl/>
              </w:rPr>
              <w:t xml:space="preserve">          </w:t>
            </w:r>
            <w:bookmarkStart w:id="1844" w:name="_ETM_Q1_4289833"/>
            <w:bookmarkEnd w:id="1844"/>
            <w:r>
              <w:rPr>
                <w:rFonts w:hint="cs"/>
                <w:rtl/>
              </w:rPr>
              <w:t xml:space="preserve">         </w:t>
            </w:r>
            <w:bookmarkStart w:id="1845" w:name="_ETM_Q1_4294083"/>
            <w:bookmarkEnd w:id="1845"/>
            <w:r>
              <w:rPr>
                <w:rFonts w:hint="cs"/>
                <w:rtl/>
              </w:rPr>
              <w:t xml:space="preserve">          </w:t>
            </w:r>
            <w:bookmarkStart w:id="1846" w:name="_ETM_Q1_4294412"/>
            <w:bookmarkEnd w:id="1846"/>
            <w:r>
              <w:rPr>
                <w:rFonts w:hint="cs"/>
                <w:rtl/>
              </w:rPr>
              <w:t xml:space="preserve">           </w:t>
            </w:r>
            <w:bookmarkStart w:id="1847" w:name="_ETM_Q1_4294746"/>
            <w:bookmarkEnd w:id="1847"/>
            <w:r>
              <w:rPr>
                <w:rFonts w:hint="cs"/>
                <w:rtl/>
              </w:rPr>
              <w:t xml:space="preserve">                                       </w:t>
            </w:r>
          </w:p>
          <w:p w:rsidR="0084396C" w:rsidRDefault="00237936" w:rsidP="0023793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tl/>
              </w:rPr>
            </w:pPr>
            <w:r>
              <w:rPr>
                <w:rFonts w:hint="cs"/>
                <w:rtl/>
              </w:rPr>
              <w:t xml:space="preserve">         </w:t>
            </w:r>
            <w:bookmarkStart w:id="1848" w:name="_ETM_Q1_4286225"/>
            <w:bookmarkEnd w:id="1848"/>
            <w:r>
              <w:rPr>
                <w:rFonts w:hint="cs"/>
                <w:rtl/>
              </w:rPr>
              <w:t xml:space="preserve">      </w:t>
            </w:r>
            <w:bookmarkStart w:id="1849" w:name="_ETM_Q1_4286441"/>
            <w:bookmarkEnd w:id="1849"/>
            <w:r>
              <w:rPr>
                <w:rFonts w:hint="cs"/>
                <w:rtl/>
              </w:rPr>
              <w:t xml:space="preserve">          </w:t>
            </w:r>
            <w:bookmarkStart w:id="1850" w:name="_ETM_Q1_4287712"/>
            <w:bookmarkEnd w:id="1850"/>
            <w:r>
              <w:rPr>
                <w:rFonts w:hint="cs"/>
                <w:rtl/>
              </w:rPr>
              <w:t xml:space="preserve">    </w:t>
            </w:r>
            <w:proofErr w:type="spellStart"/>
            <w:r w:rsidRPr="00237936">
              <w:rPr>
                <w:rFonts w:hint="cs"/>
                <w:rtl/>
              </w:rPr>
              <w:t>התשמ"ח</w:t>
            </w:r>
            <w:proofErr w:type="spellEnd"/>
            <w:r w:rsidRPr="00237936">
              <w:rPr>
                <w:rFonts w:hint="cs"/>
                <w:rtl/>
              </w:rPr>
              <w:t>–1988" יבוא "חוק התחרות הכלכלית"</w:t>
            </w:r>
            <w:bookmarkStart w:id="1851" w:name="_ETM_Q1_4291666"/>
            <w:bookmarkEnd w:id="1851"/>
            <w:r>
              <w:rPr>
                <w:rFonts w:hint="cs"/>
                <w:rtl/>
              </w:rPr>
              <w:t>.</w:t>
            </w:r>
          </w:p>
          <w:p w:rsidR="00237936" w:rsidRDefault="00237936" w:rsidP="0023793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tl/>
              </w:rPr>
            </w:pPr>
            <w:bookmarkStart w:id="1852" w:name="_ETM_Q1_4293711"/>
            <w:bookmarkStart w:id="1853" w:name="_ETM_Q1_4293839"/>
            <w:bookmarkEnd w:id="1852"/>
            <w:bookmarkEnd w:id="1853"/>
          </w:p>
          <w:p w:rsidR="00237936" w:rsidRPr="007F6318" w:rsidRDefault="00237936" w:rsidP="0023793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eastAsia="Arial Unicode MS"/>
                <w:rtl/>
              </w:rPr>
            </w:pPr>
            <w:bookmarkStart w:id="1854" w:name="_ETM_Q1_4293918"/>
            <w:bookmarkStart w:id="1855" w:name="_ETM_Q1_4294011"/>
            <w:bookmarkEnd w:id="1854"/>
            <w:bookmarkEnd w:id="1855"/>
            <w:r>
              <w:rPr>
                <w:rFonts w:ascii="Arial" w:eastAsia="Arial Unicode MS" w:hAnsi="Arial" w:hint="cs"/>
                <w:rtl/>
              </w:rPr>
              <w:t xml:space="preserve">צריך גם כאן להוסיף "חוק התחרות הכלכלית, </w:t>
            </w:r>
            <w:bookmarkStart w:id="1856" w:name="_ETM_Q1_4296688"/>
            <w:bookmarkEnd w:id="1856"/>
            <w:r>
              <w:rPr>
                <w:rFonts w:ascii="Arial" w:eastAsia="Arial Unicode MS" w:hAnsi="Arial" w:hint="cs"/>
                <w:rtl/>
              </w:rPr>
              <w:t xml:space="preserve">התשמ"ח-1988". </w:t>
            </w:r>
            <w:bookmarkStart w:id="1857" w:name="_ETM_Q1_4299837"/>
            <w:bookmarkStart w:id="1858" w:name="_ETM_Q1_4299970"/>
            <w:bookmarkStart w:id="1859" w:name="_ETM_Q1_4300597"/>
            <w:bookmarkStart w:id="1860" w:name="ET_speaker_אתי_בנדלר_279"/>
            <w:bookmarkEnd w:id="1857"/>
            <w:bookmarkEnd w:id="1858"/>
            <w:bookmarkEnd w:id="1859"/>
            <w:r w:rsidRPr="00237936">
              <w:rPr>
                <w:rStyle w:val="TagStyle"/>
                <w:rFonts w:eastAsia="Arial Unicode MS"/>
                <w:rtl/>
              </w:rPr>
              <w:t xml:space="preserve"> &lt;&lt; דובר &gt;&gt; </w:t>
            </w:r>
            <w:bookmarkStart w:id="1861" w:name="_ETM_Q1_4301564"/>
            <w:bookmarkStart w:id="1862" w:name="_ETM_Q1_4301677"/>
            <w:bookmarkEnd w:id="1860"/>
            <w:bookmarkEnd w:id="1861"/>
            <w:bookmarkEnd w:id="1862"/>
          </w:p>
        </w:tc>
      </w:tr>
    </w:tbl>
    <w:p w:rsidR="00580B53" w:rsidRDefault="00580B53" w:rsidP="00580B53">
      <w:pPr>
        <w:pStyle w:val="a4"/>
        <w:keepNext/>
        <w:rPr>
          <w:rtl/>
        </w:rPr>
      </w:pPr>
      <w:bookmarkStart w:id="1863" w:name="_ETM_Q1_4287733"/>
      <w:bookmarkStart w:id="1864" w:name="_ETM_Q1_4287854"/>
      <w:bookmarkStart w:id="1865" w:name="_ETM_Q1_4297843"/>
      <w:bookmarkStart w:id="1866" w:name="_ETM_Q1_4297314"/>
      <w:bookmarkStart w:id="1867" w:name="_ETM_Q1_4297434"/>
      <w:bookmarkStart w:id="1868" w:name="_ETM_Q1_4267966"/>
      <w:bookmarkStart w:id="1869" w:name="_ETM_Q1_4268777"/>
      <w:bookmarkStart w:id="1870" w:name="_ETM_Q1_4268868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r w:rsidRPr="00580B5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580B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80B53" w:rsidRDefault="00580B53" w:rsidP="00580B53">
      <w:pPr>
        <w:pStyle w:val="KeepWithNext"/>
        <w:rPr>
          <w:rtl/>
        </w:rPr>
      </w:pPr>
    </w:p>
    <w:p w:rsidR="00DC4F38" w:rsidRDefault="00DC4F38" w:rsidP="00DC4F38">
      <w:pPr>
        <w:rPr>
          <w:rtl/>
        </w:rPr>
      </w:pPr>
      <w:r>
        <w:rPr>
          <w:rFonts w:hint="cs"/>
          <w:rtl/>
        </w:rPr>
        <w:t xml:space="preserve">לא, אני לא חושבת, </w:t>
      </w:r>
      <w:r w:rsidR="006177E7">
        <w:rPr>
          <w:rFonts w:hint="cs"/>
          <w:rtl/>
        </w:rPr>
        <w:t>כי בפסקה (1</w:t>
      </w:r>
      <w:r w:rsidR="007A4F11">
        <w:rPr>
          <w:rFonts w:hint="cs"/>
          <w:rtl/>
        </w:rPr>
        <w:t xml:space="preserve">) הגדרנו את חוק התחרות הכלכלית. </w:t>
      </w:r>
      <w:bookmarkStart w:id="1871" w:name="_ETM_Q1_4303090"/>
      <w:bookmarkEnd w:id="1871"/>
    </w:p>
    <w:p w:rsidR="00DC4F38" w:rsidRDefault="00DC4F38" w:rsidP="00DC4F38">
      <w:pPr>
        <w:rPr>
          <w:rtl/>
        </w:rPr>
      </w:pPr>
    </w:p>
    <w:p w:rsidR="00DC4F38" w:rsidRDefault="00DC4F38" w:rsidP="00DC4F38">
      <w:pPr>
        <w:pStyle w:val="af9"/>
        <w:keepNext/>
        <w:rPr>
          <w:rtl/>
        </w:rPr>
      </w:pPr>
      <w:bookmarkStart w:id="1872" w:name="ET_guest_707284_126"/>
      <w:r w:rsidRPr="00DC4F3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כהן:</w:t>
      </w:r>
      <w:r w:rsidRPr="00DC4F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2"/>
    </w:p>
    <w:p w:rsidR="00DC4F38" w:rsidRDefault="00DC4F38" w:rsidP="00DC4F38">
      <w:pPr>
        <w:pStyle w:val="KeepWithNext"/>
        <w:rPr>
          <w:rtl/>
        </w:rPr>
      </w:pPr>
    </w:p>
    <w:p w:rsidR="007A4F11" w:rsidRDefault="007A4F11" w:rsidP="007A4F11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1873" w:name="_ETM_Q1_4305127"/>
      <w:bookmarkStart w:id="1874" w:name="_ETM_Q1_4305228"/>
      <w:bookmarkEnd w:id="1873"/>
      <w:bookmarkEnd w:id="1874"/>
      <w:r>
        <w:rPr>
          <w:rFonts w:hint="cs"/>
          <w:rtl/>
        </w:rPr>
        <w:t>אני ממשיכה לקרוא:</w:t>
      </w:r>
      <w:bookmarkStart w:id="1875" w:name="_ETM_Q1_4307281"/>
      <w:bookmarkEnd w:id="1875"/>
    </w:p>
    <w:p w:rsidR="007A4F11" w:rsidRDefault="007A4F11" w:rsidP="007A4F11">
      <w:pPr>
        <w:rPr>
          <w:rtl/>
        </w:rPr>
      </w:pPr>
      <w:bookmarkStart w:id="1876" w:name="_ETM_Q1_4307386"/>
      <w:bookmarkEnd w:id="1876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24"/>
        <w:gridCol w:w="5957"/>
      </w:tblGrid>
      <w:tr w:rsidR="007A4F11" w:rsidRP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7A4F11">
              <w:rPr>
                <w:rFonts w:ascii="Arial" w:eastAsia="Arial Unicode MS" w:hAnsi="Arial" w:hint="cs"/>
                <w:rtl/>
              </w:rPr>
              <w:t>(3)</w:t>
            </w:r>
            <w:r w:rsidRPr="007A4F11">
              <w:rPr>
                <w:rFonts w:ascii="Arial" w:eastAsia="Arial Unicode MS" w:hAnsi="Arial" w:hint="cs"/>
                <w:rtl/>
              </w:rPr>
              <w:tab/>
              <w:t xml:space="preserve">בסעיף 71ב(ד), במקום "בחוק ההגבלים העסקיים, </w:t>
            </w:r>
            <w:proofErr w:type="spellStart"/>
            <w:r w:rsidRPr="007A4F11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A4F11">
              <w:rPr>
                <w:rFonts w:ascii="Arial" w:eastAsia="Arial Unicode MS" w:hAnsi="Arial" w:hint="cs"/>
                <w:rtl/>
              </w:rPr>
              <w:t>–1988 (להלן – חוק ההגבלים העסקיים)" יבוא "בחוק התחרות הכלכלית";</w:t>
            </w:r>
          </w:p>
        </w:tc>
      </w:tr>
      <w:tr w:rsidR="007A4F11" w:rsidRP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>(4)</w:t>
            </w:r>
            <w:r w:rsidRPr="007A4F11">
              <w:rPr>
                <w:rFonts w:ascii="Arial" w:eastAsia="Arial Unicode MS" w:hAnsi="Arial" w:hint="cs"/>
                <w:rtl/>
              </w:rPr>
              <w:tab/>
              <w:t xml:space="preserve">בסעיף 72ט, במקום "חוק ההגבלים העסקיים, </w:t>
            </w:r>
            <w:proofErr w:type="spellStart"/>
            <w:r w:rsidRPr="007A4F11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A4F11">
              <w:rPr>
                <w:rFonts w:ascii="Arial" w:eastAsia="Arial Unicode MS" w:hAnsi="Arial" w:hint="cs"/>
                <w:rtl/>
              </w:rPr>
              <w:t>–1988 (בפרק זה – חוק ההגבלים העסקיים)" יבוא "חוק התחרות הכלכלית";</w:t>
            </w:r>
          </w:p>
        </w:tc>
      </w:tr>
      <w:tr w:rsidR="007A4F11" w:rsidRP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>(5)</w:t>
            </w:r>
            <w:r w:rsidRPr="007A4F11">
              <w:rPr>
                <w:rFonts w:ascii="Arial" w:eastAsia="Arial Unicode MS" w:hAnsi="Arial" w:hint="cs"/>
                <w:rtl/>
              </w:rPr>
              <w:tab/>
              <w:t>בסעיף 72י ברישה, במקום "חוק ההגבלים העסקיים" יבוא "חוק התחרות הכלכלית".</w:t>
            </w:r>
          </w:p>
        </w:tc>
      </w:tr>
      <w:tr w:rsidR="007A4F11" w:rsidRP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>תיקון חוק</w:t>
            </w:r>
            <w:r w:rsidRPr="007A4F11">
              <w:rPr>
                <w:rFonts w:ascii="Arial" w:eastAsia="Arial Unicode MS" w:hAnsi="Arial" w:hint="cs"/>
                <w:rtl/>
              </w:rPr>
              <w:br/>
              <w:t>בתי דין מנהליים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>37.</w:t>
            </w:r>
            <w:r w:rsidRPr="007A4F11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 xml:space="preserve">בחוק בתי דין מנהליים, </w:t>
            </w:r>
            <w:proofErr w:type="spellStart"/>
            <w:r w:rsidRPr="007A4F11">
              <w:rPr>
                <w:rFonts w:ascii="Arial" w:eastAsia="Arial Unicode MS" w:hAnsi="Arial" w:hint="cs"/>
                <w:rtl/>
              </w:rPr>
              <w:t>התשנ"ב</w:t>
            </w:r>
            <w:proofErr w:type="spellEnd"/>
            <w:r w:rsidRPr="007A4F11">
              <w:rPr>
                <w:rFonts w:ascii="Arial" w:eastAsia="Arial Unicode MS" w:hAnsi="Arial" w:hint="cs"/>
                <w:rtl/>
              </w:rPr>
              <w:t xml:space="preserve">–1992‏, בפרט 15 לתוספת, במקום "בית הדין להגבלים עסקיים" יבוא "בית הדין לתחרות". </w:t>
            </w:r>
          </w:p>
        </w:tc>
      </w:tr>
      <w:tr w:rsidR="007A4F11" w:rsidRP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877" w:name="ET_guest_703988_128"/>
            <w:r w:rsidRPr="007A4F11">
              <w:rPr>
                <w:rFonts w:ascii="Arial" w:eastAsia="Arial Unicode MS" w:hAnsi="Arial" w:hint="cs"/>
                <w:rtl/>
              </w:rPr>
              <w:t>תיקון חוק השקעות משותפות בנאמנות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>38.</w:t>
            </w:r>
            <w:r w:rsidRPr="007A4F11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 xml:space="preserve">בחוק השקעות משותפות בנאמנות, </w:t>
            </w:r>
            <w:proofErr w:type="spellStart"/>
            <w:r w:rsidRPr="007A4F11">
              <w:rPr>
                <w:rFonts w:ascii="Arial" w:eastAsia="Arial Unicode MS" w:hAnsi="Arial" w:hint="cs"/>
                <w:rtl/>
              </w:rPr>
              <w:t>התשנ"ד</w:t>
            </w:r>
            <w:proofErr w:type="spellEnd"/>
            <w:r w:rsidRPr="007A4F11">
              <w:rPr>
                <w:rFonts w:ascii="Arial" w:eastAsia="Arial Unicode MS" w:hAnsi="Arial" w:hint="cs"/>
                <w:rtl/>
              </w:rPr>
              <w:t>–1994‏ –</w:t>
            </w:r>
          </w:p>
        </w:tc>
      </w:tr>
      <w:tr w:rsidR="007A4F11" w:rsidRPr="007A4F11" w:rsidTr="0012741E">
        <w:trPr>
          <w:cantSplit/>
        </w:trPr>
        <w:tc>
          <w:tcPr>
            <w:tcW w:w="1873" w:type="dxa"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>(1)</w:t>
            </w:r>
            <w:r w:rsidRPr="007A4F11">
              <w:rPr>
                <w:rFonts w:ascii="Arial" w:eastAsia="Arial Unicode MS" w:hAnsi="Arial" w:hint="cs"/>
                <w:rtl/>
              </w:rPr>
              <w:tab/>
              <w:t xml:space="preserve">בסעיף 9א(ד), בהגדרה "עבירה", במקום "חוק ההגבלים העסקיים, </w:t>
            </w:r>
            <w:proofErr w:type="spellStart"/>
            <w:r w:rsidRPr="007A4F11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A4F11">
              <w:rPr>
                <w:rFonts w:ascii="Arial" w:eastAsia="Arial Unicode MS" w:hAnsi="Arial" w:hint="cs"/>
                <w:rtl/>
              </w:rPr>
              <w:t xml:space="preserve">–1988" יבוא "חוק התחרות הכלכלית, </w:t>
            </w:r>
            <w:proofErr w:type="spellStart"/>
            <w:r w:rsidRPr="007A4F11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A4F11">
              <w:rPr>
                <w:rFonts w:ascii="Arial" w:eastAsia="Arial Unicode MS" w:hAnsi="Arial" w:hint="cs"/>
                <w:rtl/>
              </w:rPr>
              <w:t>–1988";</w:t>
            </w:r>
          </w:p>
        </w:tc>
      </w:tr>
      <w:tr w:rsidR="007A4F11" w:rsidRP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Pr="007A4F11" w:rsidRDefault="007A4F11" w:rsidP="007A4F1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A4F11">
              <w:rPr>
                <w:rFonts w:ascii="Arial" w:eastAsia="Arial Unicode MS" w:hAnsi="Arial" w:hint="cs"/>
                <w:rtl/>
              </w:rPr>
              <w:t>(2)</w:t>
            </w:r>
            <w:r w:rsidRPr="007A4F11">
              <w:rPr>
                <w:rFonts w:ascii="Arial" w:eastAsia="Arial Unicode MS" w:hAnsi="Arial" w:hint="cs"/>
                <w:rtl/>
              </w:rPr>
              <w:tab/>
              <w:t>בסעיף 23ב2(א), בהגדרה "תאגיד ריאלי משמעותי", בפסקה (2), במקום "לממונה על הגבלים עסקיים" יבוא "לממונה על התחרות".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משק הדלק (קידום התחרות)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39.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משק הדלק (קידום התחרות),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התשנ"ד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–1994‏–</w:t>
            </w:r>
          </w:p>
        </w:tc>
      </w:tr>
      <w:tr w:rsidR="007A4F11" w:rsidTr="0012741E">
        <w:trPr>
          <w:cantSplit/>
        </w:trPr>
        <w:tc>
          <w:tcPr>
            <w:tcW w:w="1873" w:type="dxa"/>
          </w:tcPr>
          <w:p w:rsidR="007A4F11" w:rsidRDefault="007A4F11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1, בהגדרה "חוק ההגבלים העסקיים", במקום "חוק ההגבלים העסקיים" יבוא "חוק התחרות הכלכלית";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4(א), בהגדרה ""הממונה" ו"בית הדין"", במקום "בחוק ההגבלים העסקיים" יבוא "בחוק התחרות הכלכלית";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4(ו), במקום "לחוק ההגבלים העסקיים" יבוא "לחוק התחרות הכלכלית".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הסדרת העיסוק בייעוץ השקעות, בשיווק השקעות ובניהול תיקי השקעות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40.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הסדרת העיסוק בייעוץ השקעות, בשיווק השקעות ובניהול תיקי השקעות,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התשנ"ה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–1995‏, בסעיף 4א(א), בהגדרה "תאגיד ריאלי משמעותי", בפסקה (2), במקום "לממונה על הגבלים עסקיים" יבוא "לממונה על התחרות". 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פיקוח על מצרכים ושירותים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41.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פיקוח על מחירי מצרכים ושירותים,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התשנ"ו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–1996‏–</w:t>
            </w:r>
          </w:p>
        </w:tc>
      </w:tr>
      <w:tr w:rsidR="007A4F11" w:rsidTr="0012741E">
        <w:trPr>
          <w:cantSplit/>
        </w:trPr>
        <w:tc>
          <w:tcPr>
            <w:tcW w:w="1873" w:type="dxa"/>
          </w:tcPr>
          <w:p w:rsidR="007A4F11" w:rsidRDefault="007A4F11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1(א), בהגדרה "חוק ההגבלים העסקיים", במקום "חוק ההגבלים העסקיים" יבוא "חוק התחרות הכלכלית";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5(ב), במקום "בחוק ההגבלים העסקיים" יבוא "בחוק התחרות הכלכלית";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6 –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קטן (א)(1), במקום "לחוק הגבלים עסקיים" יבוא "לחוק התחרות הכלכלית";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בסעיף קטן 6(ג), במקום "חוק ההגבלים העסקיים" יבוא "חוק התחרות הכלכלית". 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lastRenderedPageBreak/>
              <w:t>תיקון חוק החברות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42.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החברות,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התשנ"ט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–1999‏, בסעיף 322 –</w:t>
            </w:r>
          </w:p>
        </w:tc>
      </w:tr>
      <w:tr w:rsidR="007A4F11" w:rsidTr="0012741E">
        <w:trPr>
          <w:cantSplit/>
        </w:trPr>
        <w:tc>
          <w:tcPr>
            <w:tcW w:w="1873" w:type="dxa"/>
          </w:tcPr>
          <w:p w:rsidR="007A4F11" w:rsidRDefault="007A4F11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r>
              <w:rPr>
                <w:rFonts w:hint="cs"/>
                <w:sz w:val="24"/>
                <w:szCs w:val="24"/>
                <w:rtl/>
              </w:rPr>
              <w:tab/>
              <w:t>בכותרת השוליים, במקום "הגבלים עסקיים" יבוא "הודעה של הממונה על התחרות";</w:t>
            </w:r>
          </w:p>
        </w:tc>
      </w:tr>
      <w:tr w:rsidR="007A4F11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F11" w:rsidRDefault="007A4F1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A4F11" w:rsidRDefault="007A4F1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במקום "הממונה על ההגבלים העסקיים" יבוא "הממונה על התחרות", ובמקום "בחוק ההגבלים העסקיים,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התשמ"ח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–1988" יבוא "בחוק התחרות הכלכלית,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התשמ"ח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–1988".</w:t>
            </w:r>
          </w:p>
        </w:tc>
      </w:tr>
      <w:tr w:rsidR="007656DE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הקולנוע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43.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הקולנוע,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התשנ"ט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–1999‏, בסעיף 12א(ג), במקום "חוק ההגבלים העסקיים,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התשמ"ח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–1988," יבוא "חוק התחרות הכלכלית,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התשמ"ח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–1988" ובמקום "חוק ההגבלים העסקיים" יבוא "חוק התחרות הכלכלית". </w:t>
            </w:r>
          </w:p>
        </w:tc>
      </w:tr>
      <w:tr w:rsidR="007656DE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עוולות מסחריות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44.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עוולות מסחריות,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התשנ"ט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–1999‏, בסעיף 24, במקום "חוק ההגבלים העסקיים,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התשמ"ח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–1988" יבוא "חוק התחרות הכלכלית,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התשמ"ח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–1988".</w:t>
            </w:r>
          </w:p>
        </w:tc>
      </w:tr>
      <w:tr w:rsidR="007656DE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 w:rsidP="007656D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בתי משפט לעניינים מנהליים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45.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 w:rsidP="007656D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בתי משפט לעניינים מנהליים,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התש"ס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–2000‏, בתוספת הראשונה, בפרט 50, במקום "הממונה על ההגבלים העסקיים" יבוא "הממונה על התחרות".</w:t>
            </w:r>
          </w:p>
        </w:tc>
      </w:tr>
      <w:tr w:rsidR="007656DE" w:rsidTr="0012741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משק הגז הטבעי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46.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56DE" w:rsidRDefault="007656D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משק הגז הטבעי,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התשס"ב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–2002‏, בסעיף 4(ד)(6)(ג) במקום "הממונה על הגבלים עסקיים" יבוא "הממונה על התחרות".</w:t>
            </w:r>
          </w:p>
        </w:tc>
      </w:tr>
    </w:tbl>
    <w:p w:rsidR="001F6EB8" w:rsidRDefault="001F6EB8" w:rsidP="007656DE">
      <w:pPr>
        <w:pStyle w:val="af9"/>
        <w:keepNext/>
        <w:rPr>
          <w:rStyle w:val="TagStyle"/>
          <w:vanish w:val="0"/>
          <w:rtl/>
        </w:rPr>
      </w:pPr>
      <w:bookmarkStart w:id="1878" w:name="_ETM_Q1_4542597"/>
      <w:bookmarkStart w:id="1879" w:name="_ETM_Q1_4542712"/>
      <w:bookmarkStart w:id="1880" w:name="_ETM_Q1_4540069"/>
      <w:bookmarkStart w:id="1881" w:name="_ETM_Q1_4540156"/>
      <w:bookmarkStart w:id="1882" w:name="_ETM_Q1_4542169"/>
      <w:bookmarkStart w:id="1883" w:name="_ETM_Q1_4542319"/>
      <w:bookmarkEnd w:id="1878"/>
      <w:bookmarkEnd w:id="1879"/>
      <w:bookmarkEnd w:id="1880"/>
      <w:bookmarkEnd w:id="1881"/>
      <w:bookmarkEnd w:id="1882"/>
      <w:bookmarkEnd w:id="1883"/>
    </w:p>
    <w:p w:rsidR="00B154DC" w:rsidRDefault="00C20D46" w:rsidP="00B154DC">
      <w:pPr>
        <w:rPr>
          <w:rtl/>
        </w:rPr>
      </w:pPr>
      <w:bookmarkStart w:id="1884" w:name="_ETM_Q1_4540685"/>
      <w:bookmarkStart w:id="1885" w:name="_ETM_Q1_4540811"/>
      <w:bookmarkStart w:id="1886" w:name="_ETM_Q1_4545421"/>
      <w:bookmarkStart w:id="1887" w:name="_ETM_Q1_4545540"/>
      <w:bookmarkEnd w:id="1884"/>
      <w:bookmarkEnd w:id="1885"/>
      <w:bookmarkEnd w:id="1886"/>
      <w:bookmarkEnd w:id="1887"/>
      <w:r>
        <w:rPr>
          <w:rFonts w:hint="cs"/>
          <w:rtl/>
        </w:rPr>
        <w:t>עכשיו תיקון שלא נמצא בנוסח הכחול:</w:t>
      </w:r>
    </w:p>
    <w:p w:rsidR="00C20D46" w:rsidRDefault="00C20D46" w:rsidP="00B154DC">
      <w:pPr>
        <w:rPr>
          <w:rtl/>
        </w:rPr>
      </w:pPr>
    </w:p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775"/>
        <w:gridCol w:w="323"/>
        <w:gridCol w:w="452"/>
        <w:gridCol w:w="173"/>
        <w:gridCol w:w="624"/>
        <w:gridCol w:w="624"/>
        <w:gridCol w:w="5332"/>
        <w:gridCol w:w="142"/>
      </w:tblGrid>
      <w:tr w:rsidR="00B154DC" w:rsidRPr="00B154DC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C20D46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="00B154DC" w:rsidRPr="00B154DC">
              <w:rPr>
                <w:rFonts w:ascii="Arial" w:eastAsia="Arial Unicode MS" w:hAnsi="Arial" w:hint="cs"/>
                <w:rtl/>
              </w:rPr>
              <w:t>תיקון חוק רשות הספנות והנמלים</w:t>
            </w: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B154DC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B154DC">
              <w:rPr>
                <w:rFonts w:ascii="Arial" w:eastAsia="Arial Unicode MS" w:hAnsi="Arial" w:hint="cs"/>
                <w:rtl/>
              </w:rPr>
              <w:t>46א.</w:t>
            </w: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B154DC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154DC">
              <w:rPr>
                <w:rFonts w:ascii="Arial" w:eastAsia="Arial Unicode MS" w:hAnsi="Arial" w:hint="cs"/>
                <w:rtl/>
              </w:rPr>
              <w:t xml:space="preserve">בחוק רשות הספנות והנמלים,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התשס"ד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 xml:space="preserve">–2004, בסעיף 35, בכל מקום, במקום "בחוק ההגבלים העסקיים,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 xml:space="preserve">–1988" יבוא "בחוק התחרות הכלכלית,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>–1988".</w:t>
            </w:r>
          </w:p>
        </w:tc>
      </w:tr>
      <w:tr w:rsidR="00B154DC" w:rsidRPr="00B154DC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B154DC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B154DC">
              <w:rPr>
                <w:rFonts w:ascii="Arial" w:eastAsia="Arial Unicode MS" w:hAnsi="Arial" w:hint="cs"/>
                <w:rtl/>
              </w:rPr>
              <w:t>תיקון חוק הפיקוח על שירותים פיננסיים (ייעוץ, שיווק ומערכת סליקה פנסיוניים)</w:t>
            </w: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B154DC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B154DC">
              <w:rPr>
                <w:rFonts w:ascii="Arial" w:eastAsia="Arial Unicode MS" w:hAnsi="Arial" w:hint="cs"/>
                <w:rtl/>
              </w:rPr>
              <w:t>47.</w:t>
            </w:r>
            <w:r w:rsidRPr="00B154DC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B154DC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154DC">
              <w:rPr>
                <w:rFonts w:ascii="Arial" w:eastAsia="Arial Unicode MS" w:hAnsi="Arial" w:hint="cs"/>
                <w:rtl/>
              </w:rPr>
              <w:t xml:space="preserve">בחוק הפיקוח על שירותים פיננסיים (ייעוץ, שיווק ומערכת סליקה פנסיוניים),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התשס"ה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 xml:space="preserve">–2005‏, בסעיף 11(ב), במקום "הממונה על הגבלים עסקיים" יבוא "הממונה על התחרות", ובמקום "בחוק ההגבלים העסקיים,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 xml:space="preserve">–1988 (בחוק זה – חוק ההגבלים העסקיים)" יבוא "בחוק התחרות הכלכלית,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>–1988 (בחוק זה – חוק התחרות הכלכלית)".</w:t>
            </w:r>
          </w:p>
        </w:tc>
      </w:tr>
      <w:tr w:rsidR="00B154DC" w:rsidRPr="00B154DC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B154DC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B154DC">
              <w:rPr>
                <w:rFonts w:ascii="Arial" w:eastAsia="Arial Unicode MS" w:hAnsi="Arial" w:hint="cs"/>
                <w:rtl/>
              </w:rPr>
              <w:t>תיקון חוק התאגידים הביטחוניים</w:t>
            </w: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B154DC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B154DC">
              <w:rPr>
                <w:rFonts w:ascii="Arial" w:eastAsia="Arial Unicode MS" w:hAnsi="Arial" w:hint="cs"/>
                <w:rtl/>
              </w:rPr>
              <w:t>48.</w:t>
            </w:r>
            <w:r w:rsidRPr="00B154DC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Pr="00B154DC" w:rsidRDefault="00B154DC" w:rsidP="00B154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154DC">
              <w:rPr>
                <w:rFonts w:ascii="Arial" w:eastAsia="Arial Unicode MS" w:hAnsi="Arial" w:hint="cs"/>
                <w:rtl/>
              </w:rPr>
              <w:t xml:space="preserve">בחוק התאגידים הביטחוניים (הגנה על אינטרסים ביטחוניים)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התשס"ו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 xml:space="preserve">–2006‏, בסעיף 2, בהגדרה "מיזוג", בפסקה (3), במקום "בחוק ההגבלים העסקיים,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 xml:space="preserve">–1988" יבוא "בחוק התחרות הכלכלית, </w:t>
            </w:r>
            <w:proofErr w:type="spellStart"/>
            <w:r w:rsidRPr="00B154DC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B154DC">
              <w:rPr>
                <w:rFonts w:ascii="Arial" w:eastAsia="Arial Unicode MS" w:hAnsi="Arial" w:hint="cs"/>
                <w:rtl/>
              </w:rPr>
              <w:t>–1988".</w:t>
            </w:r>
          </w:p>
        </w:tc>
      </w:tr>
      <w:tr w:rsidR="00B154DC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Default="00B154D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תובענות ייצוגיות</w:t>
            </w: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Default="00B154D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49.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Default="00B154DC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תובענות ייצוגיות,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התשס"ו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–2006‏– </w:t>
            </w:r>
          </w:p>
        </w:tc>
      </w:tr>
      <w:tr w:rsidR="00B154DC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</w:tcPr>
          <w:p w:rsidR="00B154DC" w:rsidRDefault="00B154DC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54DC" w:rsidRDefault="00B154D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Default="00B154DC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2, בפרט 4 לתוספת השנייה ובפרט 1 לתוספת השלישית, במקום "חוק ההגבלים העסקיים" יבוא "חוק התחרות הכלכלית";</w:t>
            </w:r>
          </w:p>
        </w:tc>
      </w:tr>
      <w:tr w:rsidR="00B154DC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54DC" w:rsidRDefault="00B154D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54DC" w:rsidRDefault="00B154D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Default="00B154DC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בסעיף 27(ב)(3), במקום "נציג של הממונה על הגבלים עסקיים כמשמעותו בחוק ההגבלים העסקיים" יבוא "נציג של הממונה על התחרות כמשמעותו בחוק התחרות הכלכלית". </w:t>
            </w:r>
          </w:p>
        </w:tc>
      </w:tr>
      <w:tr w:rsidR="00B154DC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Default="00B154D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סדר הדין הפלילי (סמכויות אכיפה – נתוני תקשורת)</w:t>
            </w: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Default="00B154D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50.</w:t>
            </w:r>
            <w:r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154DC" w:rsidRDefault="00B154DC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pacing w:val="-2"/>
                <w:sz w:val="24"/>
                <w:szCs w:val="24"/>
                <w:rtl/>
              </w:rPr>
              <w:t xml:space="preserve">בחוק סדר הדין הפלילי (סמכויות אכיפה – נתוני תקשורת), </w:t>
            </w:r>
            <w:proofErr w:type="spellStart"/>
            <w:r>
              <w:rPr>
                <w:rFonts w:hint="cs"/>
                <w:spacing w:val="-2"/>
                <w:sz w:val="24"/>
                <w:szCs w:val="24"/>
                <w:rtl/>
              </w:rPr>
              <w:t>התשס"ח</w:t>
            </w:r>
            <w:proofErr w:type="spellEnd"/>
            <w:r>
              <w:rPr>
                <w:rFonts w:hint="cs"/>
                <w:spacing w:val="-2"/>
                <w:sz w:val="24"/>
                <w:szCs w:val="24"/>
                <w:rtl/>
              </w:rPr>
              <w:t>–2007‏, בסעיף 1,</w:t>
            </w:r>
            <w:r>
              <w:rPr>
                <w:rFonts w:hint="cs"/>
                <w:sz w:val="24"/>
                <w:szCs w:val="24"/>
                <w:rtl/>
              </w:rPr>
              <w:t xml:space="preserve"> בהגדרה "רשות חוקרת אחרת", בפסקה (5), במקום "רשות ההגבלים העסקיים" יבוא "רשות התחרות". </w:t>
            </w:r>
          </w:p>
        </w:tc>
      </w:tr>
      <w:tr w:rsidR="0012741E" w:rsidRPr="0012741E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 w:rsidRPr="0012741E">
              <w:rPr>
                <w:rFonts w:ascii="Arial" w:eastAsia="Arial Unicode MS" w:hAnsi="Arial" w:hint="cs"/>
                <w:rtl/>
              </w:rPr>
              <w:t>תיקון חוק להגנת הספרות והסופרים בישראל</w:t>
            </w: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12741E">
              <w:rPr>
                <w:rFonts w:ascii="Arial" w:eastAsia="Arial Unicode MS" w:hAnsi="Arial" w:hint="cs"/>
                <w:rtl/>
              </w:rPr>
              <w:t>51.</w:t>
            </w:r>
            <w:r w:rsidRPr="0012741E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12741E">
              <w:rPr>
                <w:rFonts w:ascii="Arial" w:eastAsia="Arial Unicode MS" w:hAnsi="Arial" w:hint="cs"/>
                <w:rtl/>
              </w:rPr>
              <w:t xml:space="preserve">בחוק להגנת הספרות והסופרים בישראל (הוראת שעה), </w:t>
            </w:r>
            <w:proofErr w:type="spellStart"/>
            <w:r w:rsidRPr="0012741E">
              <w:rPr>
                <w:rFonts w:ascii="Arial" w:eastAsia="Arial Unicode MS" w:hAnsi="Arial" w:hint="cs"/>
                <w:rtl/>
              </w:rPr>
              <w:t>התשע"ג</w:t>
            </w:r>
            <w:proofErr w:type="spellEnd"/>
            <w:r w:rsidRPr="0012741E">
              <w:rPr>
                <w:rFonts w:ascii="Arial" w:eastAsia="Arial Unicode MS" w:hAnsi="Arial" w:hint="cs"/>
                <w:rtl/>
              </w:rPr>
              <w:t xml:space="preserve">–2013‏, בסעיף 41(א), במקום "הממונה על הגבלים עסקיים" יבוא "הממונה על התחרות". </w:t>
            </w:r>
          </w:p>
        </w:tc>
      </w:tr>
      <w:tr w:rsidR="0012741E" w:rsidRPr="0012741E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12741E">
              <w:rPr>
                <w:rFonts w:ascii="Arial" w:eastAsia="Arial Unicode MS" w:hAnsi="Arial" w:hint="cs"/>
                <w:rtl/>
              </w:rPr>
              <w:lastRenderedPageBreak/>
              <w:t>תיקון חוק לקידום התחרות וצמצום הריכוזיות</w:t>
            </w: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12741E">
              <w:rPr>
                <w:rFonts w:ascii="Arial" w:eastAsia="Arial Unicode MS" w:hAnsi="Arial" w:hint="cs"/>
                <w:rtl/>
              </w:rPr>
              <w:t>52.</w:t>
            </w:r>
            <w:r w:rsidRPr="0012741E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12741E">
              <w:rPr>
                <w:rFonts w:ascii="Arial" w:eastAsia="Arial Unicode MS" w:hAnsi="Arial" w:hint="cs"/>
                <w:rtl/>
              </w:rPr>
              <w:t xml:space="preserve">בחוק לקידום התחרות ולצמצום הריכוזיות, </w:t>
            </w:r>
            <w:proofErr w:type="spellStart"/>
            <w:r w:rsidRPr="0012741E">
              <w:rPr>
                <w:rFonts w:ascii="Arial" w:eastAsia="Arial Unicode MS" w:hAnsi="Arial" w:hint="cs"/>
                <w:rtl/>
              </w:rPr>
              <w:t>התשע"ד</w:t>
            </w:r>
            <w:proofErr w:type="spellEnd"/>
            <w:r w:rsidRPr="0012741E">
              <w:rPr>
                <w:rFonts w:ascii="Arial" w:eastAsia="Arial Unicode MS" w:hAnsi="Arial" w:hint="cs"/>
                <w:rtl/>
              </w:rPr>
              <w:t xml:space="preserve">–2013‏– </w:t>
            </w:r>
          </w:p>
        </w:tc>
      </w:tr>
      <w:tr w:rsidR="0012741E" w:rsidRPr="0012741E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12741E">
              <w:rPr>
                <w:rFonts w:ascii="Arial" w:eastAsia="Arial Unicode MS" w:hAnsi="Arial" w:hint="cs"/>
                <w:rtl/>
              </w:rPr>
              <w:t>(1)</w:t>
            </w:r>
            <w:r w:rsidRPr="0012741E">
              <w:rPr>
                <w:rFonts w:ascii="Arial" w:eastAsia="Arial Unicode MS" w:hAnsi="Arial" w:hint="cs"/>
                <w:rtl/>
              </w:rPr>
              <w:tab/>
              <w:t xml:space="preserve">בסעיף 1 – </w:t>
            </w:r>
          </w:p>
        </w:tc>
      </w:tr>
      <w:tr w:rsidR="0012741E" w:rsidRPr="0012741E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12741E">
              <w:rPr>
                <w:rFonts w:ascii="Arial" w:eastAsia="Arial Unicode MS" w:hAnsi="Arial" w:hint="cs"/>
                <w:rtl/>
              </w:rPr>
              <w:t>(א)</w:t>
            </w:r>
            <w:r w:rsidRPr="0012741E">
              <w:rPr>
                <w:rFonts w:ascii="Arial" w:eastAsia="Arial Unicode MS" w:hAnsi="Arial" w:hint="cs"/>
                <w:rtl/>
              </w:rPr>
              <w:tab/>
              <w:t>בהגדרה "חוק ההגבלים העסקיים", במקום "חוק ההגבלים העסקיים" יבוא "חוק התחרות הכלכלית";</w:t>
            </w:r>
          </w:p>
        </w:tc>
      </w:tr>
      <w:tr w:rsidR="0012741E" w:rsidRPr="0012741E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2741E" w:rsidRPr="0012741E" w:rsidRDefault="0012741E" w:rsidP="001274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12741E">
              <w:rPr>
                <w:rFonts w:ascii="Arial" w:eastAsia="Arial Unicode MS" w:hAnsi="Arial" w:hint="cs"/>
                <w:rtl/>
              </w:rPr>
              <w:t>(ב)</w:t>
            </w:r>
            <w:r w:rsidRPr="0012741E">
              <w:rPr>
                <w:rFonts w:ascii="Arial" w:eastAsia="Arial Unicode MS" w:hAnsi="Arial" w:hint="cs"/>
                <w:rtl/>
              </w:rPr>
              <w:tab/>
              <w:t>בהגדרה "הממונה על הגבלים עסקיים", במקום "הממונה על הגבלים עסקיים" יבוא "ממונה על התחרות"</w:t>
            </w:r>
            <w:r>
              <w:rPr>
                <w:rFonts w:ascii="Arial" w:eastAsia="Arial Unicode MS" w:hAnsi="Arial" w:hint="cs"/>
                <w:rtl/>
              </w:rPr>
              <w:t xml:space="preserve"> </w:t>
            </w:r>
            <w:r>
              <w:rPr>
                <w:rFonts w:ascii="Arial" w:eastAsia="Arial Unicode MS" w:hAnsi="Arial"/>
                <w:rtl/>
              </w:rPr>
              <w:t>–</w:t>
            </w:r>
            <w:r>
              <w:rPr>
                <w:rFonts w:ascii="Arial" w:eastAsia="Arial Unicode MS" w:hAnsi="Arial" w:hint="cs"/>
                <w:rtl/>
              </w:rPr>
              <w:t xml:space="preserve"> ותוספת שלא נמצאת בנוסח הכחול </w:t>
            </w:r>
            <w:bookmarkStart w:id="1888" w:name="_ETM_Q1_4680262"/>
            <w:bookmarkEnd w:id="1888"/>
            <w:r>
              <w:rPr>
                <w:rFonts w:ascii="Arial" w:eastAsia="Arial Unicode MS" w:hAnsi="Arial" w:hint="eastAsia"/>
                <w:rtl/>
              </w:rPr>
              <w:t>–</w:t>
            </w:r>
            <w:r>
              <w:rPr>
                <w:rFonts w:ascii="Arial" w:eastAsia="Arial Unicode MS" w:hAnsi="Arial" w:hint="cs"/>
                <w:rtl/>
              </w:rPr>
              <w:t xml:space="preserve"> "</w:t>
            </w:r>
            <w:r w:rsidRPr="0012741E">
              <w:rPr>
                <w:rFonts w:ascii="Arial" w:eastAsia="Arial Unicode MS" w:hAnsi="Arial" w:hint="cs"/>
                <w:rtl/>
              </w:rPr>
              <w:t>ובמקום "בחוק ההגבלים העסקיים" יבוא "בחוק התחרות הכלכלית";</w:t>
            </w:r>
          </w:p>
        </w:tc>
      </w:tr>
      <w:tr w:rsidR="007C5B8F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C5B8F" w:rsidRDefault="007C5B8F" w:rsidP="007C5B8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בסעיף 4, בסעיף קטן (ד), בכל מקום"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יש כאן תיקון יחסית לנוסח </w:t>
            </w:r>
            <w:bookmarkStart w:id="1889" w:name="_ETM_Q1_4694939"/>
            <w:bookmarkEnd w:id="1889"/>
            <w:r>
              <w:rPr>
                <w:rFonts w:hint="cs"/>
                <w:sz w:val="24"/>
                <w:szCs w:val="24"/>
                <w:rtl/>
              </w:rPr>
              <w:t xml:space="preserve">הכחול" </w:t>
            </w:r>
            <w:r>
              <w:rPr>
                <w:rFonts w:hint="eastAsia"/>
                <w:sz w:val="24"/>
                <w:szCs w:val="24"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"במקום "הממונה על הגבלים עסקיים" יבוא "הממונה על התחרות";</w:t>
            </w:r>
          </w:p>
        </w:tc>
      </w:tr>
      <w:tr w:rsidR="007C5B8F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C5B8F" w:rsidRDefault="007C5B8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7(ב), במקום "הממונה על הגבלים עסקיים" יבוא "הממונה על התחרות";</w:t>
            </w:r>
          </w:p>
        </w:tc>
      </w:tr>
      <w:tr w:rsidR="007C5B8F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C5B8F" w:rsidRDefault="007C5B8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(4)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10, בהגדרה "רשימת הזכויות", במקום "הממונה על הגבלים עסקיים" יבוא "הממונה על התחרות";</w:t>
            </w:r>
          </w:p>
        </w:tc>
      </w:tr>
      <w:tr w:rsidR="007C5B8F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C5B8F" w:rsidRDefault="007C5B8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(5)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11, בסעיף קטן (ב) ובסעיף קטן (ג)(2) ו-(3), במקום "הממונה על הגבלים עסקיים" יבוא "הממונה על התחרות";</w:t>
            </w:r>
          </w:p>
        </w:tc>
      </w:tr>
      <w:tr w:rsidR="007C5B8F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C5B8F" w:rsidRDefault="007C5B8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(6)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12 –</w:t>
            </w:r>
          </w:p>
        </w:tc>
      </w:tr>
      <w:tr w:rsidR="007C5B8F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5B8F" w:rsidRDefault="007C5B8F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5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C5B8F" w:rsidRDefault="007C5B8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  <w:r>
              <w:rPr>
                <w:rFonts w:hint="cs"/>
                <w:sz w:val="24"/>
                <w:szCs w:val="24"/>
                <w:rtl/>
              </w:rPr>
              <w:tab/>
              <w:t>בכותרת השוליים, במקום "לממונה על הגבלים עסקיים" יבוא "לממונה על התחרות";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5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קטן (א) –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33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r>
              <w:rPr>
                <w:rFonts w:hint="cs"/>
                <w:sz w:val="24"/>
                <w:szCs w:val="24"/>
                <w:rtl/>
              </w:rPr>
              <w:tab/>
              <w:t>ברישה, במקום "לממונה על הגבלים עסקיים" יבוא "לממונה על התחרות";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33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rFonts w:hint="cs"/>
                <w:sz w:val="24"/>
                <w:szCs w:val="24"/>
                <w:rtl/>
              </w:rPr>
              <w:tab/>
              <w:t>בפסקאות (1) ו-(2), במקום "הממונה על הגבלים עסקיים" יבוא "הממונה על התחרות";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5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קטן (ב), במקום "לממונה על הגבלים עסקיים" יבוא "לממונה על התחרות";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(7)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13 –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5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קטן (א), במקום "הממונה על הגבלים עסקיים" יבוא "הממונה על התחרות";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5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קטן (ב), במקום "רשות ההגבלים העסקיים" יבוא "רשות התחרות";</w:t>
            </w:r>
          </w:p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303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 w:rsidP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                 (8)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בסעיף 14(א) ו-(ב), במקום "הממונה על הגבלים עסקיים" יבוא                                                    </w:t>
            </w:r>
          </w:p>
          <w:p w:rsidR="003A5727" w:rsidRDefault="003A5727" w:rsidP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                 "הממונה על התחרות";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</w:t>
            </w:r>
          </w:p>
        </w:tc>
        <w:tc>
          <w:tcPr>
            <w:tcW w:w="8303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                 (9)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17, במקום "הממונה על ההגבלים" יבוא "הממונה על התחרות";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8303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                (10)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30 –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528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 w:rsidP="003A5727">
            <w:pPr>
              <w:pStyle w:val="TableBlock"/>
              <w:numPr>
                <w:ilvl w:val="0"/>
                <w:numId w:val="25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(א)(1), בהגדרה "שוק מונופולין", במקום "לחוק ההגבלים           </w:t>
            </w:r>
          </w:p>
          <w:p w:rsidR="003A5727" w:rsidRDefault="003A5727" w:rsidP="003A5727">
            <w:pPr>
              <w:pStyle w:val="TableBlock"/>
              <w:spacing w:line="240" w:lineRule="auto"/>
              <w:ind w:left="96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העסקיים" יבוא "לחוק התחרות הכלכלית";</w:t>
            </w: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528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A5727" w:rsidRDefault="003A5727" w:rsidP="003D60AC">
            <w:pPr>
              <w:pStyle w:val="TableBlock"/>
              <w:numPr>
                <w:ilvl w:val="0"/>
                <w:numId w:val="25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(ג)(1) –</w:t>
            </w:r>
          </w:p>
          <w:p w:rsidR="003D60AC" w:rsidRDefault="003D60AC" w:rsidP="003D60AC">
            <w:pPr>
              <w:pStyle w:val="TableBlock"/>
              <w:spacing w:line="240" w:lineRule="auto"/>
              <w:ind w:left="960"/>
              <w:rPr>
                <w:sz w:val="24"/>
                <w:szCs w:val="24"/>
                <w:rtl/>
              </w:rPr>
            </w:pPr>
          </w:p>
        </w:tc>
      </w:tr>
      <w:tr w:rsidR="003A5727" w:rsidTr="00687B94">
        <w:trPr>
          <w:gridAfter w:val="1"/>
          <w:wAfter w:w="142" w:type="dxa"/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A5727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D60A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                  </w:t>
            </w:r>
          </w:p>
        </w:tc>
        <w:tc>
          <w:tcPr>
            <w:tcW w:w="77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A5727" w:rsidRDefault="003D60A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       </w:t>
            </w:r>
          </w:p>
        </w:tc>
        <w:tc>
          <w:tcPr>
            <w:tcW w:w="675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D60AC" w:rsidRDefault="003A5727" w:rsidP="003D60AC">
            <w:pPr>
              <w:pStyle w:val="TableBlock"/>
              <w:numPr>
                <w:ilvl w:val="0"/>
                <w:numId w:val="2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בפסקאות משנה (א) ו-(ג), במקום "הממונה על הגבלים עסקיים" יבוא </w:t>
            </w:r>
            <w:r w:rsidR="003D60AC">
              <w:rPr>
                <w:rFonts w:hint="cs"/>
                <w:sz w:val="24"/>
                <w:szCs w:val="24"/>
                <w:rtl/>
              </w:rPr>
              <w:t xml:space="preserve">   </w:t>
            </w:r>
          </w:p>
          <w:p w:rsidR="003A5727" w:rsidRDefault="003A5727" w:rsidP="003D60AC">
            <w:pPr>
              <w:pStyle w:val="TableBlock"/>
              <w:spacing w:line="240" w:lineRule="auto"/>
              <w:ind w:left="315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"הממונה על התחרות";</w:t>
            </w:r>
          </w:p>
        </w:tc>
      </w:tr>
      <w:tr w:rsidR="00687B94" w:rsidRPr="00687B94" w:rsidTr="00687B94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B94" w:rsidRP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bookmarkStart w:id="1890" w:name="_ETM_Q1_4539798"/>
            <w:bookmarkStart w:id="1891" w:name="_ETM_Q1_4539898"/>
            <w:bookmarkEnd w:id="1890"/>
            <w:bookmarkEnd w:id="1891"/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B94" w:rsidRP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7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B94" w:rsidRP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89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87B94" w:rsidRPr="00687B94" w:rsidRDefault="00687B94" w:rsidP="00687B94">
            <w:pPr>
              <w:pStyle w:val="afd"/>
              <w:keepLines/>
              <w:widowControl w:val="0"/>
              <w:numPr>
                <w:ilvl w:val="0"/>
                <w:numId w:val="26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rPr>
                <w:rFonts w:ascii="Arial" w:eastAsia="Arial Unicode MS" w:hAnsi="Arial"/>
                <w:rtl/>
              </w:rPr>
            </w:pPr>
            <w:r w:rsidRPr="00687B94">
              <w:rPr>
                <w:rFonts w:ascii="Arial" w:eastAsia="Arial Unicode MS" w:hAnsi="Arial" w:hint="cs"/>
                <w:rtl/>
              </w:rPr>
              <w:t xml:space="preserve">בפסקת משנה (ב), במקום "לממונה על הגבלים עסקיים" יבוא "לממונה על    </w:t>
            </w:r>
          </w:p>
          <w:p w:rsidR="00687B94" w:rsidRPr="00687B94" w:rsidRDefault="00687B94" w:rsidP="00687B94">
            <w:pPr>
              <w:pStyle w:val="afd"/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75" w:firstLine="0"/>
              <w:rPr>
                <w:rFonts w:ascii="Arial" w:eastAsia="Arial Unicode MS" w:hAnsi="Arial"/>
                <w:rtl/>
              </w:rPr>
            </w:pPr>
            <w:bookmarkStart w:id="1892" w:name="_ETM_Q1_4833653"/>
            <w:bookmarkStart w:id="1893" w:name="_ETM_Q1_4833844"/>
            <w:bookmarkEnd w:id="1892"/>
            <w:bookmarkEnd w:id="1893"/>
            <w:r>
              <w:rPr>
                <w:rFonts w:ascii="Arial" w:eastAsia="Arial Unicode MS" w:hAnsi="Arial" w:hint="cs"/>
                <w:rtl/>
              </w:rPr>
              <w:t>ה</w:t>
            </w:r>
            <w:r w:rsidRPr="00687B94">
              <w:rPr>
                <w:rFonts w:ascii="Arial" w:eastAsia="Arial Unicode MS" w:hAnsi="Arial" w:hint="cs"/>
                <w:rtl/>
              </w:rPr>
              <w:t>תחרות";</w:t>
            </w:r>
          </w:p>
        </w:tc>
      </w:tr>
      <w:tr w:rsidR="00687B94" w:rsidRPr="00687B94" w:rsidTr="00687B94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B94" w:rsidRP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B94" w:rsidRP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670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87B94" w:rsidRPr="00687B94" w:rsidRDefault="00687B94" w:rsidP="00687B94">
            <w:pPr>
              <w:pStyle w:val="afd"/>
              <w:keepLines/>
              <w:widowControl w:val="0"/>
              <w:numPr>
                <w:ilvl w:val="0"/>
                <w:numId w:val="25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rPr>
                <w:rFonts w:ascii="Arial" w:eastAsia="Arial Unicode MS" w:hAnsi="Arial"/>
                <w:rtl/>
              </w:rPr>
            </w:pPr>
            <w:r w:rsidRPr="00687B94">
              <w:rPr>
                <w:rFonts w:ascii="Arial" w:eastAsia="Arial Unicode MS" w:hAnsi="Arial" w:hint="cs"/>
                <w:rtl/>
              </w:rPr>
              <w:t xml:space="preserve">בסעיף קטן (ה), בהגדרה "מחזור מכירות קובע", במקום "הממונה על     </w:t>
            </w:r>
          </w:p>
          <w:p w:rsidR="00687B94" w:rsidRP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960" w:firstLine="0"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 xml:space="preserve">     </w:t>
            </w:r>
            <w:r w:rsidRPr="00687B94">
              <w:rPr>
                <w:rFonts w:ascii="Arial" w:eastAsia="Arial Unicode MS" w:hAnsi="Arial" w:hint="cs"/>
                <w:rtl/>
              </w:rPr>
              <w:t>הגבלים עסקיים" יבוא "הממונה על התחרות";</w:t>
            </w:r>
          </w:p>
        </w:tc>
      </w:tr>
      <w:tr w:rsidR="00687B94" w:rsidRPr="00687B94" w:rsidTr="00687B94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7B94" w:rsidRP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8445" w:type="dxa"/>
            <w:gridSpan w:val="8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 xml:space="preserve">                           (11) </w:t>
            </w:r>
            <w:bookmarkStart w:id="1894" w:name="_ETM_Q1_4828973"/>
            <w:bookmarkEnd w:id="1894"/>
            <w:r>
              <w:rPr>
                <w:rFonts w:ascii="Arial" w:eastAsia="Arial Unicode MS" w:hAnsi="Arial" w:hint="cs"/>
                <w:rtl/>
              </w:rPr>
              <w:t xml:space="preserve"> </w:t>
            </w:r>
            <w:r w:rsidRPr="00687B94">
              <w:rPr>
                <w:rFonts w:ascii="Arial" w:eastAsia="Arial Unicode MS" w:hAnsi="Arial" w:hint="cs"/>
                <w:rtl/>
              </w:rPr>
              <w:t xml:space="preserve">בסעיף 39(י)(2), במקום "הממונה על הגבלים עסקיים" יבוא "הממונה על </w:t>
            </w:r>
            <w:r>
              <w:rPr>
                <w:rFonts w:ascii="Arial" w:eastAsia="Arial Unicode MS" w:hAnsi="Arial" w:hint="cs"/>
                <w:rtl/>
              </w:rPr>
              <w:t xml:space="preserve">  </w:t>
            </w:r>
          </w:p>
          <w:p w:rsidR="00687B94" w:rsidRPr="00687B94" w:rsidRDefault="00687B94" w:rsidP="00687B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bookmarkStart w:id="1895" w:name="_ETM_Q1_4830532"/>
            <w:bookmarkStart w:id="1896" w:name="_ETM_Q1_4830634"/>
            <w:bookmarkEnd w:id="1895"/>
            <w:bookmarkEnd w:id="1896"/>
            <w:r>
              <w:rPr>
                <w:rFonts w:ascii="Arial" w:eastAsia="Arial Unicode MS" w:hAnsi="Arial" w:hint="cs"/>
                <w:rtl/>
              </w:rPr>
              <w:t xml:space="preserve">        </w:t>
            </w:r>
            <w:bookmarkStart w:id="1897" w:name="_ETM_Q1_4829249"/>
            <w:bookmarkEnd w:id="1897"/>
            <w:r>
              <w:rPr>
                <w:rFonts w:ascii="Arial" w:eastAsia="Arial Unicode MS" w:hAnsi="Arial" w:hint="cs"/>
                <w:rtl/>
              </w:rPr>
              <w:t xml:space="preserve">         </w:t>
            </w:r>
            <w:bookmarkStart w:id="1898" w:name="_ETM_Q1_4829579"/>
            <w:bookmarkEnd w:id="1898"/>
            <w:r>
              <w:rPr>
                <w:rFonts w:ascii="Arial" w:eastAsia="Arial Unicode MS" w:hAnsi="Arial" w:hint="cs"/>
                <w:rtl/>
              </w:rPr>
              <w:t xml:space="preserve">           </w:t>
            </w:r>
            <w:bookmarkStart w:id="1899" w:name="_ETM_Q1_4828172"/>
            <w:bookmarkEnd w:id="1899"/>
            <w:r>
              <w:rPr>
                <w:rFonts w:ascii="Arial" w:eastAsia="Arial Unicode MS" w:hAnsi="Arial" w:hint="cs"/>
                <w:rtl/>
              </w:rPr>
              <w:t xml:space="preserve">     </w:t>
            </w:r>
            <w:r w:rsidRPr="00687B94">
              <w:rPr>
                <w:rFonts w:ascii="Arial" w:eastAsia="Arial Unicode MS" w:hAnsi="Arial" w:hint="cs"/>
                <w:rtl/>
              </w:rPr>
              <w:t>התחרות";</w:t>
            </w:r>
            <w:bookmarkStart w:id="1900" w:name="_ETM_Q1_4828226"/>
            <w:bookmarkStart w:id="1901" w:name="_ETM_Q1_4828370"/>
            <w:bookmarkEnd w:id="1900"/>
            <w:bookmarkEnd w:id="1901"/>
          </w:p>
        </w:tc>
      </w:tr>
    </w:tbl>
    <w:p w:rsidR="00687B94" w:rsidRDefault="00687B94" w:rsidP="00687B94">
      <w:pPr>
        <w:pStyle w:val="af9"/>
        <w:keepNext/>
        <w:ind w:left="2160"/>
        <w:rPr>
          <w:rFonts w:ascii="Times New Roman" w:hAnsi="Times New Roman"/>
          <w:u w:val="none"/>
          <w:rtl/>
        </w:rPr>
      </w:pPr>
      <w:r>
        <w:rPr>
          <w:rFonts w:ascii="Times New Roman" w:hAnsi="Times New Roman" w:hint="cs"/>
          <w:u w:val="none"/>
          <w:rtl/>
        </w:rPr>
        <w:t>(12)</w:t>
      </w:r>
      <w:r>
        <w:rPr>
          <w:rFonts w:ascii="Times New Roman" w:hAnsi="Times New Roman" w:hint="cs"/>
          <w:u w:val="none"/>
        </w:rPr>
        <w:t xml:space="preserve">  </w:t>
      </w:r>
      <w:r w:rsidRPr="00687B94">
        <w:rPr>
          <w:rFonts w:ascii="Times New Roman" w:hAnsi="Times New Roman" w:hint="cs"/>
          <w:u w:val="none"/>
          <w:rtl/>
        </w:rPr>
        <w:t xml:space="preserve">בסעיף 40(א)(1), במקום "הממונה על הגבלים עסקיים" יבוא "הממונה על </w:t>
      </w:r>
    </w:p>
    <w:p w:rsidR="00B516DC" w:rsidRPr="00B516DC" w:rsidRDefault="00687B94" w:rsidP="00C20D46">
      <w:pPr>
        <w:pStyle w:val="af9"/>
        <w:keepNext/>
        <w:ind w:left="2160"/>
        <w:rPr>
          <w:rFonts w:ascii="Times New Roman" w:hAnsi="Times New Roman"/>
          <w:u w:val="none"/>
          <w:rtl/>
        </w:rPr>
      </w:pPr>
      <w:r>
        <w:rPr>
          <w:rFonts w:ascii="Times New Roman" w:hAnsi="Times New Roman" w:hint="cs"/>
          <w:u w:val="none"/>
        </w:rPr>
        <w:t xml:space="preserve">     </w:t>
      </w:r>
      <w:bookmarkStart w:id="1902" w:name="_ETM_Q1_4828360"/>
      <w:bookmarkEnd w:id="1902"/>
      <w:r>
        <w:rPr>
          <w:rFonts w:ascii="Times New Roman" w:hAnsi="Times New Roman" w:hint="cs"/>
          <w:u w:val="none"/>
        </w:rPr>
        <w:t xml:space="preserve">  </w:t>
      </w:r>
      <w:bookmarkStart w:id="1903" w:name="_ETM_Q1_4838417"/>
      <w:bookmarkEnd w:id="1903"/>
      <w:r w:rsidRPr="00B516DC">
        <w:rPr>
          <w:rFonts w:ascii="Times New Roman" w:hAnsi="Times New Roman" w:hint="cs"/>
          <w:u w:val="none"/>
          <w:rtl/>
        </w:rPr>
        <w:t>התחרות"</w:t>
      </w:r>
      <w:r w:rsidR="00C20D46">
        <w:rPr>
          <w:rFonts w:ascii="Times New Roman" w:hAnsi="Times New Roman" w:hint="cs"/>
          <w:u w:val="none"/>
          <w:rtl/>
        </w:rPr>
        <w:t>.</w:t>
      </w:r>
    </w:p>
    <w:p w:rsidR="00B516DC" w:rsidRPr="00B516DC" w:rsidRDefault="00B516DC" w:rsidP="00B516DC">
      <w:pPr>
        <w:rPr>
          <w:rtl/>
        </w:rPr>
      </w:pPr>
      <w:bookmarkStart w:id="1904" w:name="_ETM_Q1_4839248"/>
      <w:bookmarkStart w:id="1905" w:name="_ETM_Q1_4839423"/>
      <w:bookmarkEnd w:id="1904"/>
      <w:bookmarkEnd w:id="1905"/>
    </w:p>
    <w:p w:rsidR="00B516DC" w:rsidRDefault="00C20D46" w:rsidP="00B516DC">
      <w:pPr>
        <w:rPr>
          <w:rtl/>
        </w:rPr>
      </w:pPr>
      <w:bookmarkStart w:id="1906" w:name="_ETM_Q1_4835482"/>
      <w:bookmarkStart w:id="1907" w:name="_ETM_Q1_4835584"/>
      <w:bookmarkStart w:id="1908" w:name="_ETM_Q1_4865020"/>
      <w:bookmarkStart w:id="1909" w:name="_ETM_Q1_4865154"/>
      <w:bookmarkEnd w:id="1906"/>
      <w:bookmarkEnd w:id="1907"/>
      <w:bookmarkEnd w:id="1908"/>
      <w:bookmarkEnd w:id="1909"/>
      <w:r>
        <w:rPr>
          <w:rFonts w:hint="cs"/>
          <w:rtl/>
        </w:rPr>
        <w:t xml:space="preserve">סעיף (13) </w:t>
      </w:r>
      <w:r>
        <w:rPr>
          <w:rtl/>
        </w:rPr>
        <w:t>–</w:t>
      </w:r>
      <w:r>
        <w:rPr>
          <w:rFonts w:hint="cs"/>
          <w:rtl/>
        </w:rPr>
        <w:t xml:space="preserve"> גם פה תיקון יחסית לנוסח הכחול:</w:t>
      </w:r>
    </w:p>
    <w:p w:rsidR="00C20D46" w:rsidRPr="00B516DC" w:rsidRDefault="00C20D46" w:rsidP="00B516DC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24"/>
        <w:gridCol w:w="5957"/>
      </w:tblGrid>
      <w:tr w:rsidR="00B516DC" w:rsidRPr="00B516DC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910" w:name="_ETM_Q1_4837250"/>
            <w:bookmarkEnd w:id="1910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C20D46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="00B516DC" w:rsidRPr="00B516DC">
              <w:rPr>
                <w:rFonts w:ascii="Arial" w:eastAsia="Arial Unicode MS" w:hAnsi="Arial" w:hint="cs"/>
                <w:rtl/>
              </w:rPr>
              <w:t>(13)</w:t>
            </w:r>
            <w:r w:rsidR="00B516DC" w:rsidRPr="00B516DC">
              <w:rPr>
                <w:rFonts w:ascii="Arial" w:eastAsia="Arial Unicode MS" w:hAnsi="Arial" w:hint="cs"/>
                <w:rtl/>
              </w:rPr>
              <w:tab/>
              <w:t>בסעיף 42, בכותרת השוליים, במקום "לממונה על הגבלים עסקיים" יבוא "לממונה על התחרות", במקום "הממונה על הגבלים עסקיים" יבוא "הממונה על התחרות" ובמקום "לחוק ההגבלים העסקיים" יבוא "לחוק התחרות הכלכלית";</w:t>
            </w:r>
          </w:p>
        </w:tc>
      </w:tr>
      <w:tr w:rsidR="00B516DC" w:rsidRPr="00B516DC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(14)</w:t>
            </w:r>
            <w:r w:rsidRPr="00B516DC">
              <w:rPr>
                <w:rFonts w:ascii="Arial" w:eastAsia="Arial Unicode MS" w:hAnsi="Arial" w:hint="cs"/>
                <w:rtl/>
              </w:rPr>
              <w:tab/>
              <w:t>בסעיף 43 –</w:t>
            </w:r>
          </w:p>
        </w:tc>
      </w:tr>
      <w:tr w:rsidR="00B516DC" w:rsidRPr="00B516DC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(א)</w:t>
            </w:r>
            <w:r w:rsidRPr="00B516DC">
              <w:rPr>
                <w:rFonts w:ascii="Arial" w:eastAsia="Arial Unicode MS" w:hAnsi="Arial" w:hint="cs"/>
                <w:rtl/>
              </w:rPr>
              <w:tab/>
              <w:t>בסעיף קטן (ב), במקום "הממונה על הגבלים עסקיים" יבוא "הממונה על התחרות";</w:t>
            </w:r>
          </w:p>
        </w:tc>
      </w:tr>
      <w:tr w:rsidR="00B516DC" w:rsidRPr="00B516DC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595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(ב)</w:t>
            </w:r>
            <w:r w:rsidRPr="00B516DC">
              <w:rPr>
                <w:rFonts w:ascii="Arial" w:eastAsia="Arial Unicode MS" w:hAnsi="Arial" w:hint="cs"/>
                <w:rtl/>
              </w:rPr>
              <w:tab/>
              <w:t>בסעיף קטן (ג), במקום "לחוק ההגבלים העסקיים" יבוא "לחוק התחרות הכלכלית".</w:t>
            </w:r>
          </w:p>
        </w:tc>
      </w:tr>
      <w:tr w:rsidR="00B516DC" w:rsidRPr="00B516DC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תיקון חוק קידום התחרות בענף המזון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53.</w:t>
            </w:r>
            <w:r w:rsidRPr="00B516DC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 xml:space="preserve">בחוק קידום התחרות בענף המזון, </w:t>
            </w:r>
            <w:proofErr w:type="spellStart"/>
            <w:r w:rsidRPr="00B516DC">
              <w:rPr>
                <w:rFonts w:ascii="Arial" w:eastAsia="Arial Unicode MS" w:hAnsi="Arial" w:hint="cs"/>
                <w:rtl/>
              </w:rPr>
              <w:t>התשע"ד</w:t>
            </w:r>
            <w:proofErr w:type="spellEnd"/>
            <w:r w:rsidRPr="00B516DC">
              <w:rPr>
                <w:rFonts w:ascii="Arial" w:eastAsia="Arial Unicode MS" w:hAnsi="Arial" w:hint="cs"/>
                <w:rtl/>
              </w:rPr>
              <w:t>–2014‏</w:t>
            </w:r>
            <w:r>
              <w:rPr>
                <w:rFonts w:ascii="Arial" w:eastAsia="Arial Unicode MS" w:hAnsi="Arial" w:hint="cs"/>
                <w:rtl/>
              </w:rPr>
              <w:t>"</w:t>
            </w:r>
            <w:r w:rsidRPr="00B516DC">
              <w:rPr>
                <w:rFonts w:ascii="Arial" w:eastAsia="Arial Unicode MS" w:hAnsi="Arial" w:hint="cs"/>
                <w:rtl/>
              </w:rPr>
              <w:t xml:space="preserve"> – </w:t>
            </w:r>
          </w:p>
        </w:tc>
      </w:tr>
    </w:tbl>
    <w:p w:rsidR="00B516DC" w:rsidRDefault="00B516DC" w:rsidP="00B516DC">
      <w:pPr>
        <w:rPr>
          <w:rtl/>
        </w:rPr>
      </w:pPr>
      <w:r>
        <w:rPr>
          <w:rFonts w:hint="cs"/>
          <w:rtl/>
        </w:rPr>
        <w:t>יש כאן תיקון אחד לנוסח הכחול:</w:t>
      </w:r>
      <w:bookmarkStart w:id="1911" w:name="_ETM_Q1_4878522"/>
      <w:bookmarkEnd w:id="1911"/>
    </w:p>
    <w:p w:rsidR="00B516DC" w:rsidRDefault="00B516DC" w:rsidP="00B516DC">
      <w:pPr>
        <w:rPr>
          <w:rtl/>
        </w:rPr>
      </w:pPr>
      <w:bookmarkStart w:id="1912" w:name="_ETM_Q1_4897502"/>
      <w:bookmarkStart w:id="1913" w:name="_ETM_Q1_4897638"/>
      <w:bookmarkEnd w:id="1912"/>
      <w:bookmarkEnd w:id="1913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775"/>
        <w:gridCol w:w="7528"/>
      </w:tblGrid>
      <w:tr w:rsidR="00B516DC" w:rsidRPr="00B516DC" w:rsidTr="00766A62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  <w:bookmarkStart w:id="1914" w:name="_ETM_Q1_4878637"/>
            <w:bookmarkEnd w:id="1914"/>
          </w:p>
        </w:tc>
        <w:tc>
          <w:tcPr>
            <w:tcW w:w="830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(1)</w:t>
            </w:r>
            <w:r w:rsidRPr="00B516DC">
              <w:rPr>
                <w:rFonts w:ascii="Arial" w:eastAsia="Arial Unicode MS" w:hAnsi="Arial" w:hint="cs"/>
                <w:rtl/>
              </w:rPr>
              <w:tab/>
              <w:t>בכל מקום, במקום "לחוק ההגבלים העסקיים" יבוא "לחוק התחרות הכלכלית";</w:t>
            </w:r>
          </w:p>
        </w:tc>
      </w:tr>
      <w:tr w:rsidR="00B516DC" w:rsidRPr="00B516DC" w:rsidTr="00766A62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830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(2)</w:t>
            </w:r>
            <w:r w:rsidRPr="00B516DC">
              <w:rPr>
                <w:rFonts w:ascii="Arial" w:eastAsia="Arial Unicode MS" w:hAnsi="Arial" w:hint="cs"/>
                <w:rtl/>
              </w:rPr>
              <w:tab/>
              <w:t>בסעיף 2 –</w:t>
            </w:r>
          </w:p>
        </w:tc>
      </w:tr>
      <w:tr w:rsidR="00B516DC" w:rsidRPr="00B516DC" w:rsidTr="00766A62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52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(א)</w:t>
            </w:r>
            <w:r w:rsidRPr="00B516DC">
              <w:rPr>
                <w:rFonts w:ascii="Arial" w:eastAsia="Arial Unicode MS" w:hAnsi="Arial" w:hint="cs"/>
                <w:rtl/>
              </w:rPr>
              <w:tab/>
              <w:t>בהגדרה "אתר האינטרנט", במקום "רשות ההגבלים העסקיים" יבוא "רשות התחרות";</w:t>
            </w:r>
          </w:p>
        </w:tc>
      </w:tr>
      <w:tr w:rsidR="00B516DC" w:rsidRPr="00B516DC" w:rsidTr="00766A62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52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(ב)</w:t>
            </w:r>
            <w:r w:rsidRPr="00B516DC">
              <w:rPr>
                <w:rFonts w:ascii="Arial" w:eastAsia="Arial Unicode MS" w:hAnsi="Arial" w:hint="cs"/>
                <w:rtl/>
              </w:rPr>
              <w:tab/>
              <w:t>בהגדרות ""בית דין" ו"הסדר"" ו"הממונה", במקום "בחוק ההגבלים העסקיים" יבוא "בחוק התחרות הכלכלית" ;</w:t>
            </w:r>
          </w:p>
        </w:tc>
      </w:tr>
      <w:tr w:rsidR="00B516DC" w:rsidRPr="00B516DC" w:rsidTr="00766A62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52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516DC" w:rsidRPr="00B516DC" w:rsidRDefault="00B516DC" w:rsidP="00B516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516DC">
              <w:rPr>
                <w:rFonts w:ascii="Arial" w:eastAsia="Arial Unicode MS" w:hAnsi="Arial" w:hint="cs"/>
                <w:rtl/>
              </w:rPr>
              <w:t>(ג)</w:t>
            </w:r>
            <w:r w:rsidRPr="00B516DC">
              <w:rPr>
                <w:rFonts w:ascii="Arial" w:eastAsia="Arial Unicode MS" w:hAnsi="Arial" w:hint="cs"/>
                <w:rtl/>
              </w:rPr>
              <w:tab/>
              <w:t>בהגדרה "חוק ההגבלים העסקיים", במקום "חוק ההגבלים העסקיים" יבוא "חוק התחרות הכלכלית"</w:t>
            </w:r>
            <w:r>
              <w:rPr>
                <w:rFonts w:ascii="Arial" w:eastAsia="Arial Unicode MS" w:hAnsi="Arial" w:hint="cs"/>
                <w:rtl/>
              </w:rPr>
              <w:t>.</w:t>
            </w:r>
          </w:p>
        </w:tc>
      </w:tr>
    </w:tbl>
    <w:p w:rsidR="00B516DC" w:rsidRDefault="00766A62" w:rsidP="00B516DC">
      <w:pPr>
        <w:rPr>
          <w:rtl/>
        </w:rPr>
      </w:pPr>
      <w:r>
        <w:rPr>
          <w:rFonts w:hint="cs"/>
          <w:rtl/>
        </w:rPr>
        <w:t>הנוסח</w:t>
      </w:r>
      <w:bookmarkStart w:id="1915" w:name="_ETM_Q1_4907989"/>
      <w:bookmarkEnd w:id="1915"/>
      <w:r>
        <w:rPr>
          <w:rFonts w:hint="cs"/>
          <w:rtl/>
        </w:rPr>
        <w:t xml:space="preserve"> של סעיף (2) בנוסח הכחול מבוטל, מתייתר. </w:t>
      </w:r>
    </w:p>
    <w:p w:rsidR="002C02A3" w:rsidRDefault="002C02A3" w:rsidP="00B516DC">
      <w:pPr>
        <w:rPr>
          <w:rtl/>
        </w:rPr>
      </w:pPr>
      <w:bookmarkStart w:id="1916" w:name="_ETM_Q1_4948030"/>
      <w:bookmarkStart w:id="1917" w:name="_ETM_Q1_4948137"/>
      <w:bookmarkEnd w:id="1916"/>
      <w:bookmarkEnd w:id="1917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81"/>
      </w:tblGrid>
      <w:tr w:rsidR="00766A62" w:rsidRPr="00766A62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918" w:name="_ETM_Q1_4913930"/>
            <w:bookmarkStart w:id="1919" w:name="_ETM_Q1_4914046"/>
            <w:bookmarkEnd w:id="1918"/>
            <w:bookmarkEnd w:id="1919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2C02A3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="00766A62" w:rsidRPr="00766A62">
              <w:rPr>
                <w:rFonts w:ascii="Arial" w:eastAsia="Arial Unicode MS" w:hAnsi="Arial" w:hint="cs"/>
                <w:rtl/>
              </w:rPr>
              <w:t>(3)</w:t>
            </w:r>
            <w:r w:rsidR="00766A62" w:rsidRPr="00766A62">
              <w:rPr>
                <w:rFonts w:ascii="Arial" w:eastAsia="Arial Unicode MS" w:hAnsi="Arial" w:hint="cs"/>
                <w:rtl/>
              </w:rPr>
              <w:tab/>
              <w:t>בסעיף 51, במקום "חוק ההגבלים העסקיים" יבוא "חוק התחרות הכלכלית".</w:t>
            </w:r>
          </w:p>
        </w:tc>
      </w:tr>
      <w:tr w:rsidR="00766A62" w:rsidRPr="00766A62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766A62">
              <w:rPr>
                <w:rFonts w:ascii="Arial" w:eastAsia="Arial Unicode MS" w:hAnsi="Arial" w:hint="cs"/>
                <w:rtl/>
              </w:rPr>
              <w:t>תיקון חוק נתוני אשראי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66A62">
              <w:rPr>
                <w:rFonts w:ascii="Arial" w:eastAsia="Arial Unicode MS" w:hAnsi="Arial" w:hint="cs"/>
                <w:rtl/>
              </w:rPr>
              <w:t>54.</w:t>
            </w:r>
            <w:r w:rsidRPr="00766A62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66A62">
              <w:rPr>
                <w:rFonts w:ascii="Arial" w:eastAsia="Arial Unicode MS" w:hAnsi="Arial" w:hint="cs"/>
                <w:rtl/>
              </w:rPr>
              <w:t xml:space="preserve">בחוק נתוני אשראי, </w:t>
            </w:r>
            <w:proofErr w:type="spellStart"/>
            <w:r w:rsidRPr="00766A62">
              <w:rPr>
                <w:rFonts w:ascii="Arial" w:eastAsia="Arial Unicode MS" w:hAnsi="Arial" w:hint="cs"/>
                <w:rtl/>
              </w:rPr>
              <w:t>התשע"ו</w:t>
            </w:r>
            <w:proofErr w:type="spellEnd"/>
            <w:r w:rsidRPr="00766A62">
              <w:rPr>
                <w:rFonts w:ascii="Arial" w:eastAsia="Arial Unicode MS" w:hAnsi="Arial" w:hint="cs"/>
                <w:rtl/>
              </w:rPr>
              <w:t>–2016‏, בסעיף 108(א), במקום "הממונה על הגבלים עסקיים" יבוא "הממונה על תחרות".</w:t>
            </w:r>
          </w:p>
        </w:tc>
      </w:tr>
      <w:tr w:rsidR="00766A62" w:rsidRPr="00766A62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766A62">
              <w:rPr>
                <w:rFonts w:ascii="Arial" w:eastAsia="Arial Unicode MS" w:hAnsi="Arial" w:hint="cs"/>
                <w:rtl/>
              </w:rPr>
              <w:lastRenderedPageBreak/>
              <w:t>תיקון חוק רישוי שירותים ומקצועות בענף הרכב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766A62">
              <w:rPr>
                <w:rFonts w:ascii="Arial" w:eastAsia="Arial Unicode MS" w:hAnsi="Arial" w:hint="cs"/>
                <w:rtl/>
              </w:rPr>
              <w:t>55.</w:t>
            </w:r>
            <w:r w:rsidRPr="00766A62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66A62">
              <w:rPr>
                <w:rFonts w:ascii="Arial" w:eastAsia="Arial Unicode MS" w:hAnsi="Arial" w:hint="cs"/>
                <w:rtl/>
              </w:rPr>
              <w:t xml:space="preserve">בחוק רישוי שירותים ומקצועות בענף הרכב, </w:t>
            </w:r>
            <w:proofErr w:type="spellStart"/>
            <w:r w:rsidRPr="00766A62">
              <w:rPr>
                <w:rFonts w:ascii="Arial" w:eastAsia="Arial Unicode MS" w:hAnsi="Arial" w:hint="cs"/>
                <w:rtl/>
              </w:rPr>
              <w:t>התשע"ו</w:t>
            </w:r>
            <w:proofErr w:type="spellEnd"/>
            <w:r w:rsidRPr="00766A62">
              <w:rPr>
                <w:rFonts w:ascii="Arial" w:eastAsia="Arial Unicode MS" w:hAnsi="Arial" w:hint="cs"/>
                <w:rtl/>
              </w:rPr>
              <w:t>–2016‏, בסעיף 10(א)(8) –</w:t>
            </w:r>
          </w:p>
        </w:tc>
      </w:tr>
      <w:tr w:rsidR="00766A62" w:rsidRPr="00766A62" w:rsidTr="00766A62">
        <w:trPr>
          <w:cantSplit/>
        </w:trPr>
        <w:tc>
          <w:tcPr>
            <w:tcW w:w="1873" w:type="dxa"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66A62">
              <w:rPr>
                <w:rFonts w:ascii="Arial" w:eastAsia="Arial Unicode MS" w:hAnsi="Arial" w:hint="cs"/>
                <w:rtl/>
              </w:rPr>
              <w:t>(1)</w:t>
            </w:r>
            <w:r w:rsidRPr="00766A62">
              <w:rPr>
                <w:rFonts w:ascii="Arial" w:eastAsia="Arial Unicode MS" w:hAnsi="Arial" w:hint="cs"/>
                <w:rtl/>
              </w:rPr>
              <w:tab/>
              <w:t xml:space="preserve">בפסקת משנה (א), במקום "הממונה על הגבלים עסקיים" יבוא "הממונה על התחרות" ובמקום "לחוק ההגבלים העסקיים, </w:t>
            </w:r>
            <w:proofErr w:type="spellStart"/>
            <w:r w:rsidRPr="00766A62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66A62">
              <w:rPr>
                <w:rFonts w:ascii="Arial" w:eastAsia="Arial Unicode MS" w:hAnsi="Arial" w:hint="cs"/>
                <w:rtl/>
              </w:rPr>
              <w:t xml:space="preserve">–1988" יבוא "לחוק התחרות הכלכלית, </w:t>
            </w:r>
            <w:proofErr w:type="spellStart"/>
            <w:r w:rsidRPr="00766A62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66A62">
              <w:rPr>
                <w:rFonts w:ascii="Arial" w:eastAsia="Arial Unicode MS" w:hAnsi="Arial" w:hint="cs"/>
                <w:rtl/>
              </w:rPr>
              <w:t>–1988";</w:t>
            </w:r>
          </w:p>
        </w:tc>
      </w:tr>
      <w:tr w:rsidR="00766A62" w:rsidRPr="00766A62" w:rsidTr="00766A62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66A62" w:rsidRPr="00766A62" w:rsidRDefault="00766A62" w:rsidP="00766A6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766A62">
              <w:rPr>
                <w:rFonts w:ascii="Arial" w:eastAsia="Arial Unicode MS" w:hAnsi="Arial" w:hint="cs"/>
                <w:rtl/>
              </w:rPr>
              <w:t>(2)</w:t>
            </w:r>
            <w:r w:rsidRPr="00766A62">
              <w:rPr>
                <w:rFonts w:ascii="Arial" w:eastAsia="Arial Unicode MS" w:hAnsi="Arial" w:hint="cs"/>
                <w:rtl/>
              </w:rPr>
              <w:tab/>
              <w:t xml:space="preserve">בפסקת משנה (ב), במקום "הממונה על הגבלים עסקיים" יבוא "הממונה על התחרות" ובמקום "חוק ההגבלים העסקיים, </w:t>
            </w:r>
            <w:proofErr w:type="spellStart"/>
            <w:r w:rsidRPr="00766A62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66A62">
              <w:rPr>
                <w:rFonts w:ascii="Arial" w:eastAsia="Arial Unicode MS" w:hAnsi="Arial" w:hint="cs"/>
                <w:rtl/>
              </w:rPr>
              <w:t xml:space="preserve">–1988" יבוא "חוק התחרות הכלכלית, </w:t>
            </w:r>
            <w:proofErr w:type="spellStart"/>
            <w:r w:rsidRPr="00766A62">
              <w:rPr>
                <w:rFonts w:ascii="Arial" w:eastAsia="Arial Unicode MS" w:hAnsi="Arial" w:hint="cs"/>
                <w:rtl/>
              </w:rPr>
              <w:t>התשמ"ח</w:t>
            </w:r>
            <w:proofErr w:type="spellEnd"/>
            <w:r w:rsidRPr="00766A62">
              <w:rPr>
                <w:rFonts w:ascii="Arial" w:eastAsia="Arial Unicode MS" w:hAnsi="Arial" w:hint="cs"/>
                <w:rtl/>
              </w:rPr>
              <w:t>–1988".</w:t>
            </w:r>
          </w:p>
        </w:tc>
      </w:tr>
    </w:tbl>
    <w:p w:rsidR="00766A62" w:rsidRDefault="002C02A3" w:rsidP="00B516DC">
      <w:pPr>
        <w:rPr>
          <w:rtl/>
        </w:rPr>
      </w:pPr>
      <w:r>
        <w:rPr>
          <w:rFonts w:hint="cs"/>
          <w:rtl/>
        </w:rPr>
        <w:t xml:space="preserve">סעיף </w:t>
      </w:r>
      <w:r w:rsidR="00D02EE8">
        <w:rPr>
          <w:rFonts w:hint="cs"/>
          <w:rtl/>
        </w:rPr>
        <w:t>55א זה תיקון לנוסח הכחול:</w:t>
      </w:r>
    </w:p>
    <w:p w:rsidR="00D02EE8" w:rsidRDefault="00D02EE8" w:rsidP="00B516DC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7148"/>
      </w:tblGrid>
      <w:tr w:rsidR="00D02EE8" w:rsidRPr="00D02EE8" w:rsidTr="00034649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Pr="00D02EE8">
              <w:rPr>
                <w:rFonts w:ascii="Arial" w:eastAsia="Arial Unicode MS" w:hAnsi="Arial" w:hint="cs"/>
                <w:rtl/>
              </w:rPr>
              <w:t>תיקון חוק הפיקוח על שירותים פיננסיים (שירותים פיננסיים מוסדרים)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D02EE8">
              <w:rPr>
                <w:rFonts w:ascii="Arial" w:eastAsia="Arial Unicode MS" w:hAnsi="Arial" w:hint="cs"/>
                <w:rtl/>
              </w:rPr>
              <w:t>55א.</w:t>
            </w: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02EE8">
              <w:rPr>
                <w:rFonts w:ascii="Arial" w:eastAsia="Arial Unicode MS" w:hAnsi="Arial" w:hint="cs"/>
                <w:rtl/>
              </w:rPr>
              <w:t>בחוק הפיקוח על שירותים פיננסיים (שירותים פיננסיים מוסדרים), התשע"ו-2016-</w:t>
            </w:r>
          </w:p>
        </w:tc>
      </w:tr>
      <w:tr w:rsidR="00D02EE8" w:rsidRPr="00D02EE8" w:rsidTr="00034649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02EE8">
              <w:rPr>
                <w:rFonts w:ascii="Arial" w:eastAsia="Arial Unicode MS" w:hAnsi="Arial" w:hint="cs"/>
                <w:rtl/>
              </w:rPr>
              <w:t>(1)</w:t>
            </w:r>
            <w:r w:rsidRPr="00D02EE8">
              <w:rPr>
                <w:rFonts w:ascii="Arial" w:eastAsia="Arial Unicode MS" w:hAnsi="Arial" w:hint="cs"/>
                <w:rtl/>
              </w:rPr>
              <w:tab/>
              <w:t>בסעיף 70ד(א)(4), במקום "הממונה על הגבלים עסקיים" יבוא "הממונה על התחרות".</w:t>
            </w:r>
          </w:p>
        </w:tc>
      </w:tr>
      <w:tr w:rsidR="00D02EE8" w:rsidRPr="00D02EE8" w:rsidTr="00034649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02EE8">
              <w:rPr>
                <w:rFonts w:ascii="Arial" w:eastAsia="Arial Unicode MS" w:hAnsi="Arial" w:hint="cs"/>
                <w:rtl/>
              </w:rPr>
              <w:t>(2)</w:t>
            </w:r>
            <w:r w:rsidRPr="00D02EE8">
              <w:rPr>
                <w:rFonts w:ascii="Arial" w:eastAsia="Arial Unicode MS" w:hAnsi="Arial" w:hint="cs"/>
                <w:rtl/>
              </w:rPr>
              <w:tab/>
              <w:t>בסעיף 70ה, במקום "והממונה על הגבלים עסקיים" יבוא "והממונה על התחרות"</w:t>
            </w:r>
          </w:p>
        </w:tc>
      </w:tr>
      <w:tr w:rsidR="00D02EE8" w:rsidRPr="00D02EE8" w:rsidTr="00034649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D02EE8">
              <w:rPr>
                <w:rFonts w:ascii="Arial" w:eastAsia="Arial Unicode MS" w:hAnsi="Arial" w:hint="cs"/>
                <w:rtl/>
              </w:rPr>
              <w:t>תיקון חוק להגברת התחרות ולצמצום הריכוזיות בשוק הבנקאות בישראל (תיקוני חקיקה)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D02EE8">
              <w:rPr>
                <w:rFonts w:ascii="Arial" w:eastAsia="Arial Unicode MS" w:hAnsi="Arial" w:hint="cs"/>
                <w:rtl/>
              </w:rPr>
              <w:t>56.</w:t>
            </w:r>
            <w:r w:rsidRPr="00D02EE8">
              <w:rPr>
                <w:rFonts w:ascii="Arial" w:eastAsia="Arial Unicode MS" w:hAnsi="Arial" w:hint="cs"/>
                <w:rtl/>
              </w:rPr>
              <w:tab/>
            </w: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02EE8" w:rsidRPr="00D02EE8" w:rsidRDefault="00D02EE8" w:rsidP="00D02EE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D02EE8">
              <w:rPr>
                <w:rFonts w:ascii="Arial" w:eastAsia="Arial Unicode MS" w:hAnsi="Arial" w:hint="cs"/>
                <w:rtl/>
              </w:rPr>
              <w:t xml:space="preserve">בחוק להגברת התחרות ולצמצום הריכוזיות בשוק הבנקאות בישראל (תיקוני חקיקה), </w:t>
            </w:r>
            <w:proofErr w:type="spellStart"/>
            <w:r w:rsidRPr="00D02EE8">
              <w:rPr>
                <w:rFonts w:ascii="Arial" w:eastAsia="Arial Unicode MS" w:hAnsi="Arial" w:hint="cs"/>
                <w:rtl/>
              </w:rPr>
              <w:t>התשע"ז</w:t>
            </w:r>
            <w:proofErr w:type="spellEnd"/>
            <w:r w:rsidRPr="00D02EE8">
              <w:rPr>
                <w:rFonts w:ascii="Arial" w:eastAsia="Arial Unicode MS" w:hAnsi="Arial" w:hint="cs"/>
                <w:rtl/>
              </w:rPr>
              <w:t>–2017‏, בסעיף 12</w:t>
            </w:r>
            <w:r>
              <w:rPr>
                <w:rFonts w:ascii="Arial" w:eastAsia="Arial Unicode MS" w:hAnsi="Arial" w:hint="cs"/>
                <w:rtl/>
              </w:rPr>
              <w:t xml:space="preserve">" </w:t>
            </w:r>
            <w:r>
              <w:rPr>
                <w:rFonts w:ascii="Arial" w:eastAsia="Arial Unicode MS" w:hAnsi="Arial"/>
                <w:rtl/>
              </w:rPr>
              <w:t>–</w:t>
            </w:r>
            <w:r>
              <w:rPr>
                <w:rFonts w:ascii="Arial" w:eastAsia="Arial Unicode MS" w:hAnsi="Arial" w:hint="cs"/>
                <w:rtl/>
              </w:rPr>
              <w:t xml:space="preserve"> ולא 13 כמו שכתוב בנוסח </w:t>
            </w:r>
            <w:bookmarkStart w:id="1920" w:name="_ETM_Q1_4998300"/>
            <w:bookmarkEnd w:id="1920"/>
            <w:r>
              <w:rPr>
                <w:rFonts w:ascii="Arial" w:eastAsia="Arial Unicode MS" w:hAnsi="Arial" w:hint="cs"/>
                <w:rtl/>
              </w:rPr>
              <w:t>הכחול</w:t>
            </w:r>
            <w:r w:rsidRPr="00D02EE8">
              <w:rPr>
                <w:rFonts w:ascii="Arial" w:eastAsia="Arial Unicode MS" w:hAnsi="Arial" w:hint="cs"/>
                <w:rtl/>
              </w:rPr>
              <w:t xml:space="preserve"> – </w:t>
            </w:r>
          </w:p>
        </w:tc>
      </w:tr>
      <w:tr w:rsidR="00034649" w:rsidTr="00034649">
        <w:trPr>
          <w:cantSplit/>
        </w:trPr>
        <w:tc>
          <w:tcPr>
            <w:tcW w:w="1873" w:type="dxa"/>
          </w:tcPr>
          <w:p w:rsidR="00034649" w:rsidRDefault="00034649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4649" w:rsidRDefault="000346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34649" w:rsidRDefault="000346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"(1)</w:t>
            </w:r>
            <w:r>
              <w:rPr>
                <w:rFonts w:hint="cs"/>
                <w:sz w:val="24"/>
                <w:szCs w:val="24"/>
                <w:rtl/>
              </w:rPr>
              <w:tab/>
              <w:t>בסעיף קטן (א)(4), במקום "הממונה על הגבלים עסקיים" יבוא "הממונה על התחרות";</w:t>
            </w:r>
          </w:p>
        </w:tc>
      </w:tr>
      <w:tr w:rsidR="00034649" w:rsidTr="00034649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4649" w:rsidRDefault="000346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4649" w:rsidRDefault="000346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34649" w:rsidRDefault="000346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(2|)</w:t>
            </w:r>
            <w:r>
              <w:rPr>
                <w:rFonts w:hint="cs"/>
                <w:sz w:val="24"/>
                <w:szCs w:val="24"/>
                <w:rtl/>
              </w:rPr>
              <w:tab/>
              <w:t xml:space="preserve">בסעיף קטן (ה)(5)(ד), במקום "רשות ההגבלים העסקיים, לעניין מידע שנאסף מכוח סמכות הממונה על הגבלים עסקיים לפי סעיף 44א לחוק ההגבלים העסקיים,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התשמ"ח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–1988" יבוא "רשות התחרות, לעניין מידע שנאסף מכוח סמכות הממונה על התחרות לפי סעיף 44א לחוק התחרות הכלכלית,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התשמ"ח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–1988".</w:t>
            </w:r>
          </w:p>
        </w:tc>
      </w:tr>
    </w:tbl>
    <w:p w:rsidR="00034649" w:rsidRDefault="00034649" w:rsidP="00034649">
      <w:pPr>
        <w:pStyle w:val="af6"/>
        <w:keepNext/>
        <w:rPr>
          <w:rtl/>
        </w:rPr>
      </w:pPr>
      <w:bookmarkStart w:id="1921" w:name="ET_yor_5288_283"/>
      <w:r w:rsidRPr="00034649">
        <w:rPr>
          <w:rStyle w:val="TagStyle"/>
          <w:rtl/>
        </w:rPr>
        <w:t xml:space="preserve"> &lt;&lt; </w:t>
      </w:r>
      <w:proofErr w:type="spellStart"/>
      <w:r w:rsidRPr="00034649">
        <w:rPr>
          <w:rStyle w:val="TagStyle"/>
          <w:rtl/>
        </w:rPr>
        <w:t>יור</w:t>
      </w:r>
      <w:proofErr w:type="spellEnd"/>
      <w:r w:rsidRPr="00034649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034649">
        <w:rPr>
          <w:rStyle w:val="TagStyle"/>
          <w:rtl/>
        </w:rPr>
        <w:t xml:space="preserve"> &lt;&lt; </w:t>
      </w:r>
      <w:proofErr w:type="spellStart"/>
      <w:r w:rsidRPr="00034649">
        <w:rPr>
          <w:rStyle w:val="TagStyle"/>
          <w:rtl/>
        </w:rPr>
        <w:t>יור</w:t>
      </w:r>
      <w:proofErr w:type="spellEnd"/>
      <w:r w:rsidRPr="000346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1"/>
    </w:p>
    <w:p w:rsidR="00034649" w:rsidRDefault="00034649" w:rsidP="00034649">
      <w:pPr>
        <w:pStyle w:val="KeepWithNext"/>
        <w:rPr>
          <w:rtl/>
        </w:rPr>
      </w:pPr>
    </w:p>
    <w:p w:rsidR="00034649" w:rsidRDefault="00034649" w:rsidP="00034649">
      <w:pPr>
        <w:rPr>
          <w:rtl/>
        </w:rPr>
      </w:pPr>
      <w:bookmarkStart w:id="1922" w:name="_ETM_Q1_5027470"/>
      <w:bookmarkEnd w:id="1922"/>
      <w:r>
        <w:rPr>
          <w:rFonts w:hint="cs"/>
          <w:rtl/>
        </w:rPr>
        <w:t xml:space="preserve">כל הכבוד עו"ד כהן. </w:t>
      </w:r>
    </w:p>
    <w:p w:rsidR="00034649" w:rsidRPr="00034649" w:rsidRDefault="00034649" w:rsidP="00034649">
      <w:pPr>
        <w:rPr>
          <w:rtl/>
        </w:rPr>
      </w:pPr>
      <w:bookmarkStart w:id="1923" w:name="_ETM_Q1_5031753"/>
      <w:bookmarkStart w:id="1924" w:name="_ETM_Q1_5031865"/>
      <w:bookmarkEnd w:id="1923"/>
      <w:bookmarkEnd w:id="1924"/>
      <w:r>
        <w:rPr>
          <w:rtl/>
        </w:rPr>
        <w:t xml:space="preserve">  </w:t>
      </w:r>
    </w:p>
    <w:p w:rsidR="00502732" w:rsidRDefault="00502732" w:rsidP="007656DE">
      <w:pPr>
        <w:pStyle w:val="af9"/>
        <w:keepNext/>
        <w:rPr>
          <w:rtl/>
        </w:rPr>
      </w:pPr>
      <w:bookmarkStart w:id="1925" w:name="_ETM_Q1_4835296"/>
      <w:bookmarkStart w:id="1926" w:name="_ETM_Q1_4835382"/>
      <w:bookmarkEnd w:id="1925"/>
      <w:bookmarkEnd w:id="1926"/>
      <w:r w:rsidRPr="00502732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5027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7"/>
    </w:p>
    <w:p w:rsidR="00502732" w:rsidRDefault="00502732" w:rsidP="00502732">
      <w:pPr>
        <w:pStyle w:val="KeepWithNext"/>
        <w:rPr>
          <w:rtl/>
        </w:rPr>
      </w:pPr>
    </w:p>
    <w:p w:rsidR="00502732" w:rsidRDefault="00084F57" w:rsidP="00084F57">
      <w:pPr>
        <w:rPr>
          <w:rtl/>
        </w:rPr>
      </w:pPr>
      <w:r>
        <w:rPr>
          <w:rFonts w:hint="cs"/>
          <w:rtl/>
        </w:rPr>
        <w:t xml:space="preserve">רק להעיר, לגבי סעיף 51, </w:t>
      </w:r>
      <w:bookmarkStart w:id="1927" w:name="_ETM_Q1_5047147"/>
      <w:bookmarkEnd w:id="1927"/>
      <w:r>
        <w:rPr>
          <w:rFonts w:hint="cs"/>
          <w:rtl/>
        </w:rPr>
        <w:t xml:space="preserve">החוק להגנת הספרות והסופרים כבר לא קיים. </w:t>
      </w:r>
      <w:r w:rsidR="00502732">
        <w:rPr>
          <w:rFonts w:hint="cs"/>
          <w:rtl/>
        </w:rPr>
        <w:t xml:space="preserve"> </w:t>
      </w:r>
    </w:p>
    <w:p w:rsidR="00442DFB" w:rsidRDefault="00502732" w:rsidP="00687B94">
      <w:pPr>
        <w:rPr>
          <w:rtl/>
        </w:rPr>
      </w:pPr>
      <w:r>
        <w:rPr>
          <w:rtl/>
        </w:rPr>
        <w:t xml:space="preserve">  </w:t>
      </w:r>
    </w:p>
    <w:p w:rsidR="00442DFB" w:rsidRDefault="00442DFB" w:rsidP="00442DFB">
      <w:pPr>
        <w:pStyle w:val="af6"/>
        <w:keepNext/>
        <w:rPr>
          <w:rtl/>
        </w:rPr>
      </w:pPr>
      <w:bookmarkStart w:id="1928" w:name="ET_yor_5288_129"/>
      <w:r w:rsidRPr="00442DFB">
        <w:rPr>
          <w:rStyle w:val="TagStyle"/>
          <w:rtl/>
        </w:rPr>
        <w:t xml:space="preserve"> &lt;&lt; </w:t>
      </w:r>
      <w:proofErr w:type="spellStart"/>
      <w:r w:rsidRPr="00442DFB">
        <w:rPr>
          <w:rStyle w:val="TagStyle"/>
          <w:rtl/>
        </w:rPr>
        <w:t>יור</w:t>
      </w:r>
      <w:proofErr w:type="spellEnd"/>
      <w:r w:rsidRPr="00442DF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42DFB">
        <w:rPr>
          <w:rStyle w:val="TagStyle"/>
          <w:rtl/>
        </w:rPr>
        <w:t xml:space="preserve"> &lt;&lt; </w:t>
      </w:r>
      <w:proofErr w:type="spellStart"/>
      <w:r w:rsidRPr="00442DFB">
        <w:rPr>
          <w:rStyle w:val="TagStyle"/>
          <w:rtl/>
        </w:rPr>
        <w:t>יור</w:t>
      </w:r>
      <w:proofErr w:type="spellEnd"/>
      <w:r w:rsidRPr="00442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8"/>
    </w:p>
    <w:p w:rsidR="00442DFB" w:rsidRDefault="00442DFB" w:rsidP="00442DFB">
      <w:pPr>
        <w:pStyle w:val="KeepWithNext"/>
        <w:rPr>
          <w:rtl/>
        </w:rPr>
      </w:pPr>
    </w:p>
    <w:p w:rsidR="00084F57" w:rsidRDefault="00084F57" w:rsidP="00442DFB">
      <w:pPr>
        <w:rPr>
          <w:rtl/>
        </w:rPr>
      </w:pPr>
      <w:r>
        <w:rPr>
          <w:rFonts w:hint="cs"/>
          <w:rtl/>
        </w:rPr>
        <w:t xml:space="preserve">כל הכבוד לך </w:t>
      </w:r>
      <w:bookmarkStart w:id="1929" w:name="_ETM_Q1_5052051"/>
      <w:bookmarkEnd w:id="1929"/>
      <w:r>
        <w:rPr>
          <w:rFonts w:hint="cs"/>
          <w:rtl/>
        </w:rPr>
        <w:t xml:space="preserve">עו"ד נעים שעקבת כל כך יפה וזכרת להגיד לנו מה </w:t>
      </w:r>
      <w:bookmarkStart w:id="1930" w:name="_ETM_Q1_5055877"/>
      <w:bookmarkEnd w:id="1930"/>
      <w:r>
        <w:rPr>
          <w:rFonts w:hint="cs"/>
          <w:rtl/>
        </w:rPr>
        <w:t xml:space="preserve">לא קיים. </w:t>
      </w:r>
    </w:p>
    <w:p w:rsidR="00084F57" w:rsidRDefault="00084F57" w:rsidP="00442DFB">
      <w:pPr>
        <w:rPr>
          <w:rtl/>
        </w:rPr>
      </w:pPr>
      <w:bookmarkStart w:id="1931" w:name="_ETM_Q1_5058605"/>
      <w:bookmarkStart w:id="1932" w:name="_ETM_Q1_5058684"/>
      <w:bookmarkStart w:id="1933" w:name="_ETM_Q1_5047714"/>
      <w:bookmarkEnd w:id="1931"/>
      <w:bookmarkEnd w:id="1932"/>
      <w:bookmarkEnd w:id="1933"/>
    </w:p>
    <w:p w:rsidR="00084F57" w:rsidRDefault="00084F57" w:rsidP="00084F57">
      <w:pPr>
        <w:pStyle w:val="a4"/>
        <w:keepNext/>
        <w:rPr>
          <w:rtl/>
        </w:rPr>
      </w:pPr>
      <w:bookmarkStart w:id="1934" w:name="ET_speaker_אתי_בנדלר_284"/>
      <w:r w:rsidRPr="00084F5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084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4"/>
    </w:p>
    <w:p w:rsidR="00084F57" w:rsidRDefault="00084F57" w:rsidP="00084F57">
      <w:pPr>
        <w:pStyle w:val="KeepWithNext"/>
        <w:rPr>
          <w:rtl/>
        </w:rPr>
      </w:pPr>
    </w:p>
    <w:p w:rsidR="00084F57" w:rsidRDefault="00084F57" w:rsidP="00084F57">
      <w:pPr>
        <w:rPr>
          <w:rtl/>
        </w:rPr>
      </w:pPr>
      <w:bookmarkStart w:id="1935" w:name="_ETM_Q1_5048411"/>
      <w:bookmarkStart w:id="1936" w:name="_ETM_Q1_5048473"/>
      <w:bookmarkEnd w:id="1935"/>
      <w:bookmarkEnd w:id="1936"/>
      <w:r>
        <w:rPr>
          <w:rFonts w:hint="cs"/>
          <w:rtl/>
        </w:rPr>
        <w:t xml:space="preserve">זה מה שביקשתי לבדוק, כי למיטב </w:t>
      </w:r>
      <w:bookmarkStart w:id="1937" w:name="_ETM_Q1_5060122"/>
      <w:bookmarkEnd w:id="1937"/>
      <w:r>
        <w:rPr>
          <w:rFonts w:hint="cs"/>
          <w:rtl/>
        </w:rPr>
        <w:t xml:space="preserve">זכרוני החוק בוטל. </w:t>
      </w:r>
      <w:bookmarkStart w:id="1938" w:name="_ETM_Q1_5060745"/>
      <w:bookmarkEnd w:id="1938"/>
    </w:p>
    <w:p w:rsidR="00084F57" w:rsidRDefault="00084F57" w:rsidP="00084F57">
      <w:pPr>
        <w:rPr>
          <w:rtl/>
        </w:rPr>
      </w:pPr>
      <w:bookmarkStart w:id="1939" w:name="_ETM_Q1_5060833"/>
      <w:bookmarkEnd w:id="1939"/>
    </w:p>
    <w:p w:rsidR="00084F57" w:rsidRDefault="00084F57" w:rsidP="00084F57">
      <w:pPr>
        <w:pStyle w:val="af6"/>
        <w:keepNext/>
        <w:rPr>
          <w:rtl/>
        </w:rPr>
      </w:pPr>
      <w:bookmarkStart w:id="1940" w:name="ET_yor_5288_285"/>
      <w:r w:rsidRPr="00084F57">
        <w:rPr>
          <w:rStyle w:val="TagStyle"/>
          <w:rtl/>
        </w:rPr>
        <w:t xml:space="preserve"> &lt;&lt; </w:t>
      </w:r>
      <w:proofErr w:type="spellStart"/>
      <w:r w:rsidRPr="00084F57">
        <w:rPr>
          <w:rStyle w:val="TagStyle"/>
          <w:rtl/>
        </w:rPr>
        <w:t>יור</w:t>
      </w:r>
      <w:proofErr w:type="spellEnd"/>
      <w:r w:rsidRPr="00084F57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084F57">
        <w:rPr>
          <w:rStyle w:val="TagStyle"/>
          <w:rtl/>
        </w:rPr>
        <w:t xml:space="preserve"> &lt;&lt; </w:t>
      </w:r>
      <w:proofErr w:type="spellStart"/>
      <w:r w:rsidRPr="00084F57">
        <w:rPr>
          <w:rStyle w:val="TagStyle"/>
          <w:rtl/>
        </w:rPr>
        <w:t>יור</w:t>
      </w:r>
      <w:proofErr w:type="spellEnd"/>
      <w:r w:rsidRPr="00084F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0"/>
    </w:p>
    <w:p w:rsidR="00084F57" w:rsidRDefault="00084F57" w:rsidP="00084F57">
      <w:pPr>
        <w:pStyle w:val="KeepWithNext"/>
        <w:rPr>
          <w:rtl/>
        </w:rPr>
      </w:pPr>
    </w:p>
    <w:p w:rsidR="00442DFB" w:rsidRDefault="00084F57" w:rsidP="00084F57">
      <w:pPr>
        <w:rPr>
          <w:rtl/>
        </w:rPr>
      </w:pPr>
      <w:bookmarkStart w:id="1941" w:name="_ETM_Q1_5061988"/>
      <w:bookmarkStart w:id="1942" w:name="_ETM_Q1_5058772"/>
      <w:bookmarkStart w:id="1943" w:name="_ETM_Q1_5058861"/>
      <w:bookmarkEnd w:id="1941"/>
      <w:bookmarkEnd w:id="1942"/>
      <w:bookmarkEnd w:id="1943"/>
      <w:r>
        <w:rPr>
          <w:rFonts w:hint="cs"/>
          <w:rtl/>
        </w:rPr>
        <w:t xml:space="preserve">לפני שאנחנו מסיימים את הדיון </w:t>
      </w:r>
      <w:r>
        <w:rPr>
          <w:rtl/>
        </w:rPr>
        <w:t>–</w:t>
      </w:r>
      <w:r>
        <w:rPr>
          <w:rFonts w:hint="cs"/>
          <w:rtl/>
        </w:rPr>
        <w:t xml:space="preserve"> אלא </w:t>
      </w:r>
      <w:bookmarkStart w:id="1944" w:name="_ETM_Q1_5064732"/>
      <w:bookmarkEnd w:id="1944"/>
      <w:r>
        <w:rPr>
          <w:rFonts w:hint="cs"/>
          <w:rtl/>
        </w:rPr>
        <w:t xml:space="preserve">אם כן יש מישהו שמאוד חשוב לו להגיד משהו לפני </w:t>
      </w:r>
      <w:bookmarkStart w:id="1945" w:name="_ETM_Q1_5066523"/>
      <w:bookmarkEnd w:id="1945"/>
      <w:r>
        <w:rPr>
          <w:rFonts w:hint="cs"/>
          <w:rtl/>
        </w:rPr>
        <w:t xml:space="preserve">הדיון הבא. </w:t>
      </w:r>
      <w:r>
        <w:rPr>
          <w:rFonts w:hint="eastAsia"/>
          <w:rtl/>
        </w:rPr>
        <w:t>–</w:t>
      </w:r>
      <w:r>
        <w:rPr>
          <w:rFonts w:hint="cs"/>
          <w:rtl/>
        </w:rPr>
        <w:t>כאמור, ה</w:t>
      </w:r>
      <w:r w:rsidR="00442DFB">
        <w:rPr>
          <w:rFonts w:hint="cs"/>
          <w:rtl/>
        </w:rPr>
        <w:t xml:space="preserve">דיון הבא יעסוק </w:t>
      </w:r>
      <w:r>
        <w:rPr>
          <w:rFonts w:hint="cs"/>
          <w:rtl/>
        </w:rPr>
        <w:t xml:space="preserve">כבר </w:t>
      </w:r>
      <w:r w:rsidR="00442DF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בשם החוק וגם בנושא המונופול וגם </w:t>
      </w:r>
      <w:bookmarkStart w:id="1946" w:name="_ETM_Q1_5072418"/>
      <w:bookmarkEnd w:id="1946"/>
      <w:r>
        <w:rPr>
          <w:rFonts w:hint="cs"/>
          <w:rtl/>
        </w:rPr>
        <w:t xml:space="preserve">בנושא העיצומים וגם </w:t>
      </w:r>
      <w:r w:rsidR="00442DFB">
        <w:rPr>
          <w:rFonts w:hint="cs"/>
          <w:rtl/>
        </w:rPr>
        <w:t xml:space="preserve">בנושא </w:t>
      </w:r>
      <w:r w:rsidR="00442DFB">
        <w:rPr>
          <w:rFonts w:hint="cs"/>
          <w:rtl/>
        </w:rPr>
        <w:lastRenderedPageBreak/>
        <w:t>העבירות הפליליות</w:t>
      </w:r>
      <w:r>
        <w:rPr>
          <w:rFonts w:hint="cs"/>
          <w:rtl/>
        </w:rPr>
        <w:t>. אם נהיה מסוגלים לקיים</w:t>
      </w:r>
      <w:r w:rsidR="00442DFB">
        <w:rPr>
          <w:rFonts w:hint="cs"/>
          <w:rtl/>
        </w:rPr>
        <w:t xml:space="preserve"> דיון יחסית ממושך, להערכתי לא נזדקק ליותר מדיון אחד כדי להשלים את החוק. </w:t>
      </w:r>
    </w:p>
    <w:p w:rsidR="00442DFB" w:rsidRDefault="00442DFB" w:rsidP="00442DFB">
      <w:pPr>
        <w:rPr>
          <w:rtl/>
        </w:rPr>
      </w:pPr>
    </w:p>
    <w:p w:rsidR="00442DFB" w:rsidRDefault="00442DFB" w:rsidP="00ED5953">
      <w:pPr>
        <w:rPr>
          <w:rtl/>
        </w:rPr>
      </w:pPr>
      <w:r>
        <w:rPr>
          <w:rFonts w:hint="cs"/>
          <w:rtl/>
        </w:rPr>
        <w:t>ככל ש</w:t>
      </w:r>
      <w:r w:rsidR="00ED5953">
        <w:rPr>
          <w:rFonts w:hint="cs"/>
          <w:rtl/>
        </w:rPr>
        <w:t xml:space="preserve">יש </w:t>
      </w:r>
      <w:r>
        <w:rPr>
          <w:rFonts w:hint="cs"/>
          <w:rtl/>
        </w:rPr>
        <w:t>מי שרוצה לתרום הצעות לתיקוני נוסח</w:t>
      </w:r>
      <w:r w:rsidR="00ED5953">
        <w:rPr>
          <w:rFonts w:hint="cs"/>
          <w:rtl/>
        </w:rPr>
        <w:t xml:space="preserve"> </w:t>
      </w:r>
      <w:bookmarkStart w:id="1947" w:name="_ETM_Q1_5092498"/>
      <w:bookmarkEnd w:id="1947"/>
      <w:r w:rsidR="00ED5953">
        <w:rPr>
          <w:rFonts w:hint="cs"/>
          <w:rtl/>
        </w:rPr>
        <w:t>ודברים מהסוג הזה -  ו</w:t>
      </w:r>
      <w:r>
        <w:rPr>
          <w:rFonts w:hint="cs"/>
          <w:rtl/>
        </w:rPr>
        <w:t xml:space="preserve">כרגע </w:t>
      </w:r>
      <w:r w:rsidR="00ED5953">
        <w:rPr>
          <w:rFonts w:hint="cs"/>
          <w:rtl/>
        </w:rPr>
        <w:t xml:space="preserve">אני מדברת </w:t>
      </w:r>
      <w:r>
        <w:rPr>
          <w:rFonts w:hint="cs"/>
          <w:rtl/>
        </w:rPr>
        <w:t>בעיקר גם על ארגוני</w:t>
      </w:r>
      <w:r w:rsidR="00ED5953">
        <w:rPr>
          <w:rFonts w:hint="cs"/>
          <w:rtl/>
        </w:rPr>
        <w:t xml:space="preserve"> החברה ה</w:t>
      </w:r>
      <w:r>
        <w:rPr>
          <w:rFonts w:hint="cs"/>
          <w:rtl/>
        </w:rPr>
        <w:t>אזרחיים</w:t>
      </w:r>
      <w:r w:rsidR="00ED5953">
        <w:rPr>
          <w:rFonts w:hint="cs"/>
          <w:rtl/>
        </w:rPr>
        <w:t xml:space="preserve"> </w:t>
      </w:r>
      <w:bookmarkStart w:id="1948" w:name="_ETM_Q1_5098223"/>
      <w:bookmarkEnd w:id="1948"/>
      <w:r w:rsidR="00ED5953">
        <w:rPr>
          <w:rFonts w:hint="cs"/>
          <w:rtl/>
        </w:rPr>
        <w:t xml:space="preserve">וגם על מי שמייצג גופים כאלה ואחרים </w:t>
      </w:r>
      <w:r w:rsidR="00ED5953">
        <w:rPr>
          <w:rtl/>
        </w:rPr>
        <w:t>–</w:t>
      </w:r>
      <w:r w:rsidR="00ED5953">
        <w:rPr>
          <w:rFonts w:hint="cs"/>
          <w:rtl/>
        </w:rPr>
        <w:t xml:space="preserve"> אני מבקשת </w:t>
      </w:r>
      <w:bookmarkStart w:id="1949" w:name="_ETM_Q1_5101023"/>
      <w:bookmarkEnd w:id="1949"/>
      <w:r w:rsidR="00ED5953">
        <w:rPr>
          <w:rFonts w:hint="cs"/>
          <w:rtl/>
        </w:rPr>
        <w:t xml:space="preserve">מכם </w:t>
      </w:r>
      <w:r>
        <w:rPr>
          <w:rFonts w:hint="cs"/>
          <w:rtl/>
        </w:rPr>
        <w:t>לשלוח את זה לוועדה לא יאוחר משלושה ימים לפני הדיון, שכן הוו</w:t>
      </w:r>
      <w:r w:rsidR="0061378D">
        <w:rPr>
          <w:rFonts w:hint="cs"/>
          <w:rtl/>
        </w:rPr>
        <w:t>ע</w:t>
      </w:r>
      <w:r>
        <w:rPr>
          <w:rFonts w:hint="cs"/>
          <w:rtl/>
        </w:rPr>
        <w:t xml:space="preserve">דה לא יכולה לעמוד בעומס המוטל עליה. </w:t>
      </w:r>
      <w:r w:rsidR="00ED5953">
        <w:rPr>
          <w:rFonts w:hint="cs"/>
          <w:rtl/>
        </w:rPr>
        <w:t xml:space="preserve"> </w:t>
      </w:r>
    </w:p>
    <w:p w:rsidR="00442DFB" w:rsidRDefault="00442DFB" w:rsidP="00442DFB">
      <w:pPr>
        <w:rPr>
          <w:rtl/>
        </w:rPr>
      </w:pPr>
    </w:p>
    <w:p w:rsidR="00442DFB" w:rsidRDefault="00442DFB" w:rsidP="00442DFB">
      <w:pPr>
        <w:pStyle w:val="a4"/>
        <w:keepNext/>
        <w:rPr>
          <w:rtl/>
        </w:rPr>
      </w:pPr>
      <w:bookmarkStart w:id="1950" w:name="ET_speaker_לאה_ורון_130"/>
      <w:r w:rsidRPr="00442DF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42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0"/>
    </w:p>
    <w:p w:rsidR="00442DFB" w:rsidRDefault="00442DFB" w:rsidP="00442DFB">
      <w:pPr>
        <w:pStyle w:val="KeepWithNext"/>
        <w:rPr>
          <w:rtl/>
        </w:rPr>
      </w:pPr>
    </w:p>
    <w:p w:rsidR="00442DFB" w:rsidRDefault="00442DFB" w:rsidP="00442DFB">
      <w:pPr>
        <w:rPr>
          <w:rtl/>
        </w:rPr>
      </w:pPr>
      <w:r>
        <w:rPr>
          <w:rFonts w:hint="cs"/>
          <w:rtl/>
        </w:rPr>
        <w:t>כדי שחברי הכנסת יספיקו לקרוא. אם שולחים בלילה, מתי יקראו?</w:t>
      </w:r>
    </w:p>
    <w:p w:rsidR="00442DFB" w:rsidRDefault="00442DFB" w:rsidP="00442DFB">
      <w:pPr>
        <w:rPr>
          <w:rtl/>
        </w:rPr>
      </w:pPr>
    </w:p>
    <w:p w:rsidR="00442DFB" w:rsidRDefault="00442DFB" w:rsidP="00442DFB">
      <w:pPr>
        <w:pStyle w:val="af6"/>
        <w:keepNext/>
        <w:rPr>
          <w:rtl/>
        </w:rPr>
      </w:pPr>
      <w:bookmarkStart w:id="1951" w:name="ET_yor_5288_131"/>
      <w:r w:rsidRPr="00442DFB">
        <w:rPr>
          <w:rStyle w:val="TagStyle"/>
          <w:rtl/>
        </w:rPr>
        <w:t xml:space="preserve"> &lt;&lt; </w:t>
      </w:r>
      <w:proofErr w:type="spellStart"/>
      <w:r w:rsidRPr="00442DFB">
        <w:rPr>
          <w:rStyle w:val="TagStyle"/>
          <w:rtl/>
        </w:rPr>
        <w:t>יור</w:t>
      </w:r>
      <w:proofErr w:type="spellEnd"/>
      <w:r w:rsidRPr="00442DFB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442DFB">
        <w:rPr>
          <w:rStyle w:val="TagStyle"/>
          <w:rtl/>
        </w:rPr>
        <w:t xml:space="preserve"> &lt;&lt; </w:t>
      </w:r>
      <w:proofErr w:type="spellStart"/>
      <w:r w:rsidRPr="00442DFB">
        <w:rPr>
          <w:rStyle w:val="TagStyle"/>
          <w:rtl/>
        </w:rPr>
        <w:t>יור</w:t>
      </w:r>
      <w:proofErr w:type="spellEnd"/>
      <w:r w:rsidRPr="00442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1"/>
    </w:p>
    <w:p w:rsidR="00442DFB" w:rsidRDefault="00442DFB" w:rsidP="00442DFB">
      <w:pPr>
        <w:pStyle w:val="KeepWithNext"/>
        <w:rPr>
          <w:rtl/>
        </w:rPr>
      </w:pPr>
    </w:p>
    <w:p w:rsidR="00442DFB" w:rsidRDefault="00ED5953" w:rsidP="00ED5953">
      <w:pPr>
        <w:rPr>
          <w:rtl/>
        </w:rPr>
      </w:pPr>
      <w:r>
        <w:rPr>
          <w:rFonts w:hint="cs"/>
          <w:rtl/>
        </w:rPr>
        <w:t xml:space="preserve">זה שולי, אנחנו </w:t>
      </w:r>
      <w:bookmarkStart w:id="1952" w:name="_ETM_Q1_5120800"/>
      <w:bookmarkEnd w:id="1952"/>
      <w:r>
        <w:rPr>
          <w:rFonts w:hint="cs"/>
          <w:rtl/>
        </w:rPr>
        <w:t xml:space="preserve"> מנסות לשפר את אמון הציבור בכנסת. בכל מקרה, אני </w:t>
      </w:r>
      <w:bookmarkStart w:id="1953" w:name="_ETM_Q1_5126596"/>
      <w:bookmarkEnd w:id="1953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r w:rsidR="00442DFB">
        <w:rPr>
          <w:rFonts w:hint="cs"/>
          <w:rtl/>
        </w:rPr>
        <w:t xml:space="preserve">מבקשת, כי </w:t>
      </w:r>
      <w:r>
        <w:rPr>
          <w:rFonts w:hint="cs"/>
          <w:rtl/>
        </w:rPr>
        <w:t>היו פה הערות ו</w:t>
      </w:r>
      <w:r w:rsidR="00442DFB">
        <w:rPr>
          <w:rFonts w:hint="cs"/>
          <w:rtl/>
        </w:rPr>
        <w:t xml:space="preserve">יש פה כל מיני סטים של פתרונות שאפשר </w:t>
      </w:r>
      <w:r>
        <w:rPr>
          <w:rFonts w:hint="cs"/>
          <w:rtl/>
        </w:rPr>
        <w:t>להציע אותם ו</w:t>
      </w:r>
      <w:r w:rsidR="00442DFB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אותם </w:t>
      </w:r>
      <w:r w:rsidR="00442DFB">
        <w:rPr>
          <w:rFonts w:hint="cs"/>
          <w:rtl/>
        </w:rPr>
        <w:t>כבר לדיון, ולכן ככל שנקדים לעשות את זה, הדיון יהיה יותר פשוט</w:t>
      </w:r>
      <w:r>
        <w:rPr>
          <w:rFonts w:hint="cs"/>
          <w:rtl/>
        </w:rPr>
        <w:t xml:space="preserve">, ואז באמת נוכל </w:t>
      </w:r>
      <w:bookmarkStart w:id="1954" w:name="_ETM_Q1_5139021"/>
      <w:bookmarkEnd w:id="1954"/>
      <w:r>
        <w:rPr>
          <w:rFonts w:hint="cs"/>
          <w:rtl/>
        </w:rPr>
        <w:t xml:space="preserve">להצביע די </w:t>
      </w:r>
      <w:r w:rsidR="00442DFB">
        <w:rPr>
          <w:rFonts w:hint="cs"/>
          <w:rtl/>
        </w:rPr>
        <w:t xml:space="preserve">בפשטות </w:t>
      </w:r>
      <w:r>
        <w:rPr>
          <w:rFonts w:hint="cs"/>
          <w:rtl/>
        </w:rPr>
        <w:t>ע</w:t>
      </w:r>
      <w:r w:rsidR="00442DF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442DFB">
        <w:rPr>
          <w:rFonts w:hint="cs"/>
          <w:rtl/>
        </w:rPr>
        <w:t xml:space="preserve">כל החוקים. </w:t>
      </w:r>
    </w:p>
    <w:p w:rsidR="00442DFB" w:rsidRDefault="00442DFB" w:rsidP="00442DFB">
      <w:pPr>
        <w:rPr>
          <w:rtl/>
        </w:rPr>
      </w:pPr>
    </w:p>
    <w:p w:rsidR="00442DFB" w:rsidRDefault="00442DFB" w:rsidP="00442DFB">
      <w:pPr>
        <w:pStyle w:val="a4"/>
        <w:keepNext/>
        <w:rPr>
          <w:rtl/>
        </w:rPr>
      </w:pPr>
      <w:bookmarkStart w:id="1955" w:name="ET_speaker_אתי_בנדלר_132"/>
      <w:r w:rsidRPr="00442DF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442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5"/>
    </w:p>
    <w:p w:rsidR="00442DFB" w:rsidRDefault="00442DFB" w:rsidP="00442DFB">
      <w:pPr>
        <w:pStyle w:val="KeepWithNext"/>
        <w:rPr>
          <w:rtl/>
        </w:rPr>
      </w:pPr>
    </w:p>
    <w:p w:rsidR="00D87E78" w:rsidRDefault="00442DFB" w:rsidP="00ED5953">
      <w:pPr>
        <w:rPr>
          <w:rtl/>
        </w:rPr>
      </w:pPr>
      <w:r>
        <w:rPr>
          <w:rFonts w:hint="cs"/>
          <w:rtl/>
        </w:rPr>
        <w:t xml:space="preserve">קיבלנו לא מעט הערות, אבל אני מציעה לא להסתפק רק בהערות למה </w:t>
      </w:r>
      <w:r w:rsidR="00ED5953">
        <w:rPr>
          <w:rFonts w:hint="cs"/>
          <w:rtl/>
        </w:rPr>
        <w:t xml:space="preserve">זה לא טוב ולמה </w:t>
      </w:r>
      <w:r>
        <w:rPr>
          <w:rFonts w:hint="cs"/>
          <w:rtl/>
        </w:rPr>
        <w:t xml:space="preserve">ההצעה האחרת איננה טובה, אלא לכתוב באופן קונקרטי </w:t>
      </w:r>
      <w:r w:rsidR="00ED5953">
        <w:rPr>
          <w:rFonts w:hint="cs"/>
          <w:rtl/>
        </w:rPr>
        <w:t xml:space="preserve">מה </w:t>
      </w:r>
      <w:bookmarkStart w:id="1956" w:name="_ETM_Q1_5159041"/>
      <w:bookmarkEnd w:id="1956"/>
      <w:r w:rsidR="00ED5953">
        <w:rPr>
          <w:rFonts w:hint="cs"/>
          <w:rtl/>
        </w:rPr>
        <w:t xml:space="preserve">אתם מציעים, </w:t>
      </w:r>
      <w:r>
        <w:rPr>
          <w:rFonts w:hint="cs"/>
          <w:rtl/>
        </w:rPr>
        <w:t xml:space="preserve">איזה תיקונים. </w:t>
      </w:r>
    </w:p>
    <w:p w:rsidR="00D87E78" w:rsidRDefault="00D87E78" w:rsidP="00442DFB">
      <w:pPr>
        <w:rPr>
          <w:rtl/>
        </w:rPr>
      </w:pPr>
    </w:p>
    <w:p w:rsidR="00D87E78" w:rsidRDefault="00D87E78" w:rsidP="00D87E78">
      <w:pPr>
        <w:pStyle w:val="af6"/>
        <w:keepNext/>
        <w:rPr>
          <w:rtl/>
        </w:rPr>
      </w:pPr>
      <w:bookmarkStart w:id="1957" w:name="ET_yor_5288_133"/>
      <w:r w:rsidRPr="00D87E78">
        <w:rPr>
          <w:rStyle w:val="TagStyle"/>
          <w:rtl/>
        </w:rPr>
        <w:t xml:space="preserve"> &lt;&lt; </w:t>
      </w:r>
      <w:proofErr w:type="spellStart"/>
      <w:r w:rsidRPr="00D87E78">
        <w:rPr>
          <w:rStyle w:val="TagStyle"/>
          <w:rtl/>
        </w:rPr>
        <w:t>יור</w:t>
      </w:r>
      <w:proofErr w:type="spellEnd"/>
      <w:r w:rsidRPr="00D87E78">
        <w:rPr>
          <w:rStyle w:val="TagStyle"/>
          <w:rtl/>
        </w:rPr>
        <w:t xml:space="preserve"> &gt;&gt; </w:t>
      </w:r>
      <w:r>
        <w:rPr>
          <w:rtl/>
        </w:rPr>
        <w:t>היו"ר איילת נחמיאס ורבין:</w:t>
      </w:r>
      <w:r w:rsidRPr="00D87E78">
        <w:rPr>
          <w:rStyle w:val="TagStyle"/>
          <w:rtl/>
        </w:rPr>
        <w:t xml:space="preserve"> &lt;&lt; </w:t>
      </w:r>
      <w:proofErr w:type="spellStart"/>
      <w:r w:rsidRPr="00D87E78">
        <w:rPr>
          <w:rStyle w:val="TagStyle"/>
          <w:rtl/>
        </w:rPr>
        <w:t>יור</w:t>
      </w:r>
      <w:proofErr w:type="spellEnd"/>
      <w:r w:rsidRPr="00D87E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7"/>
    </w:p>
    <w:p w:rsidR="00D87E78" w:rsidRDefault="00D87E78" w:rsidP="00D87E78">
      <w:pPr>
        <w:pStyle w:val="KeepWithNext"/>
        <w:rPr>
          <w:rtl/>
        </w:rPr>
      </w:pPr>
    </w:p>
    <w:p w:rsidR="00ED5953" w:rsidRDefault="00ED5953" w:rsidP="00D87E78">
      <w:pPr>
        <w:rPr>
          <w:rtl/>
        </w:rPr>
      </w:pPr>
      <w:r>
        <w:rPr>
          <w:rFonts w:hint="cs"/>
          <w:rtl/>
        </w:rPr>
        <w:t xml:space="preserve">נכון, אני רוצה מאוד להודות לכם על הדיון </w:t>
      </w:r>
      <w:bookmarkStart w:id="1958" w:name="_ETM_Q1_5166162"/>
      <w:bookmarkEnd w:id="1958"/>
      <w:r>
        <w:rPr>
          <w:rFonts w:hint="cs"/>
          <w:rtl/>
        </w:rPr>
        <w:t xml:space="preserve">היום. </w:t>
      </w:r>
      <w:bookmarkStart w:id="1959" w:name="_ETM_Q1_5167618"/>
      <w:bookmarkEnd w:id="1959"/>
    </w:p>
    <w:p w:rsidR="00ED5953" w:rsidRDefault="00ED5953" w:rsidP="00D87E78">
      <w:pPr>
        <w:rPr>
          <w:rtl/>
        </w:rPr>
      </w:pPr>
      <w:bookmarkStart w:id="1960" w:name="_ETM_Q1_5167681"/>
      <w:bookmarkEnd w:id="1960"/>
    </w:p>
    <w:p w:rsidR="00D87E78" w:rsidRDefault="00ED5953" w:rsidP="00D87E78">
      <w:pPr>
        <w:rPr>
          <w:rtl/>
        </w:rPr>
      </w:pPr>
      <w:bookmarkStart w:id="1961" w:name="_ETM_Q1_5167773"/>
      <w:bookmarkStart w:id="1962" w:name="_ETM_Q1_5167844"/>
      <w:bookmarkEnd w:id="1961"/>
      <w:bookmarkEnd w:id="1962"/>
      <w:r>
        <w:rPr>
          <w:rFonts w:hint="cs"/>
          <w:rtl/>
        </w:rPr>
        <w:t xml:space="preserve">תודה רבה, הדיון הסתיים. </w:t>
      </w:r>
    </w:p>
    <w:p w:rsidR="00FF2945" w:rsidRDefault="00FF2945" w:rsidP="00D87E78">
      <w:pPr>
        <w:rPr>
          <w:rtl/>
        </w:rPr>
      </w:pPr>
    </w:p>
    <w:p w:rsidR="005E12D1" w:rsidRDefault="005E12D1" w:rsidP="00D87E78">
      <w:pPr>
        <w:rPr>
          <w:rtl/>
        </w:rPr>
      </w:pPr>
    </w:p>
    <w:p w:rsidR="00FF2945" w:rsidRDefault="00FF2945" w:rsidP="00FF2945">
      <w:pPr>
        <w:pStyle w:val="afc"/>
        <w:keepNext/>
        <w:rPr>
          <w:rtl/>
        </w:rPr>
      </w:pPr>
      <w:bookmarkStart w:id="1963" w:name="ET_meetingend_134"/>
      <w:r w:rsidRPr="00FF29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13:01.</w:t>
      </w:r>
      <w:r w:rsidRPr="00FF294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963"/>
    </w:p>
    <w:p w:rsidR="007872B4" w:rsidRPr="008713A4" w:rsidRDefault="00CE19FB" w:rsidP="005E12D1">
      <w:r>
        <w:rPr>
          <w:rtl/>
        </w:rPr>
        <w:t xml:space="preserve">      </w:t>
      </w:r>
    </w:p>
    <w:sectPr w:rsidR="007872B4" w:rsidRPr="008713A4" w:rsidSect="005E12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2A3" w:rsidRDefault="002C02A3">
      <w:r>
        <w:separator/>
      </w:r>
    </w:p>
  </w:endnote>
  <w:endnote w:type="continuationSeparator" w:id="0">
    <w:p w:rsidR="002C02A3" w:rsidRDefault="002C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2A3" w:rsidRDefault="002C02A3">
      <w:r>
        <w:separator/>
      </w:r>
    </w:p>
  </w:footnote>
  <w:footnote w:type="continuationSeparator" w:id="0">
    <w:p w:rsidR="002C02A3" w:rsidRDefault="002C0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2A3" w:rsidRDefault="002C02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02A3" w:rsidRDefault="002C02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2A3" w:rsidRDefault="002C02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12D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C02A3" w:rsidRPr="00CC5815" w:rsidRDefault="002C02A3" w:rsidP="008E5E3F">
    <w:pPr>
      <w:pStyle w:val="a3"/>
      <w:ind w:firstLine="0"/>
    </w:pPr>
    <w:r>
      <w:rPr>
        <w:rtl/>
      </w:rPr>
      <w:t>ועדת הכלכלה</w:t>
    </w:r>
  </w:p>
  <w:p w:rsidR="002C02A3" w:rsidRPr="00CC5815" w:rsidRDefault="002C02A3" w:rsidP="008E5E3F">
    <w:pPr>
      <w:pStyle w:val="a3"/>
      <w:ind w:firstLine="0"/>
      <w:rPr>
        <w:rtl/>
      </w:rPr>
    </w:pPr>
    <w:r>
      <w:rPr>
        <w:rtl/>
      </w:rPr>
      <w:t>19/11/2018</w:t>
    </w:r>
  </w:p>
  <w:p w:rsidR="002C02A3" w:rsidRPr="00CC5815" w:rsidRDefault="002C02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2A3" w:rsidRDefault="002C02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02A3" w:rsidRDefault="002C02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02A3" w:rsidRDefault="002C02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2B21AF"/>
    <w:multiLevelType w:val="hybridMultilevel"/>
    <w:tmpl w:val="F37C95EE"/>
    <w:lvl w:ilvl="0" w:tplc="5A3E65CE">
      <w:start w:val="1"/>
      <w:numFmt w:val="decimal"/>
      <w:lvlText w:val="(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 w15:restartNumberingAfterBreak="0">
    <w:nsid w:val="02227825"/>
    <w:multiLevelType w:val="hybridMultilevel"/>
    <w:tmpl w:val="44863338"/>
    <w:lvl w:ilvl="0" w:tplc="D86639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8149E"/>
    <w:multiLevelType w:val="hybridMultilevel"/>
    <w:tmpl w:val="EEAE461C"/>
    <w:lvl w:ilvl="0" w:tplc="F5CC3028">
      <w:start w:val="1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9D1124"/>
    <w:multiLevelType w:val="hybridMultilevel"/>
    <w:tmpl w:val="8BACB052"/>
    <w:lvl w:ilvl="0" w:tplc="EA508B4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7155AF"/>
    <w:multiLevelType w:val="hybridMultilevel"/>
    <w:tmpl w:val="24926BC6"/>
    <w:lvl w:ilvl="0" w:tplc="1A881BEA">
      <w:start w:val="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4552FF"/>
    <w:multiLevelType w:val="hybridMultilevel"/>
    <w:tmpl w:val="7FA2E060"/>
    <w:lvl w:ilvl="0" w:tplc="816C7414">
      <w:start w:val="2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D9825A1"/>
    <w:multiLevelType w:val="hybridMultilevel"/>
    <w:tmpl w:val="2EA83AD6"/>
    <w:lvl w:ilvl="0" w:tplc="EA508B46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480EE9"/>
    <w:multiLevelType w:val="hybridMultilevel"/>
    <w:tmpl w:val="368279B6"/>
    <w:lvl w:ilvl="0" w:tplc="62048ED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85391C"/>
    <w:multiLevelType w:val="hybridMultilevel"/>
    <w:tmpl w:val="B50ACB60"/>
    <w:lvl w:ilvl="0" w:tplc="3746CC3C">
      <w:start w:val="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595989"/>
    <w:multiLevelType w:val="hybridMultilevel"/>
    <w:tmpl w:val="7486C656"/>
    <w:lvl w:ilvl="0" w:tplc="08CA8F5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5012AC8"/>
    <w:multiLevelType w:val="hybridMultilevel"/>
    <w:tmpl w:val="9FA8801C"/>
    <w:lvl w:ilvl="0" w:tplc="9F34263E">
      <w:start w:val="1"/>
      <w:numFmt w:val="hebrew1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 w15:restartNumberingAfterBreak="0">
    <w:nsid w:val="43456247"/>
    <w:multiLevelType w:val="hybridMultilevel"/>
    <w:tmpl w:val="039CB286"/>
    <w:lvl w:ilvl="0" w:tplc="A50093D0">
      <w:start w:val="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30733B"/>
    <w:multiLevelType w:val="hybridMultilevel"/>
    <w:tmpl w:val="143A6B62"/>
    <w:lvl w:ilvl="0" w:tplc="1B4EC57A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E83528"/>
    <w:multiLevelType w:val="hybridMultilevel"/>
    <w:tmpl w:val="0020420A"/>
    <w:lvl w:ilvl="0" w:tplc="56404B4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C0C2B3D"/>
    <w:multiLevelType w:val="hybridMultilevel"/>
    <w:tmpl w:val="C1E065E0"/>
    <w:lvl w:ilvl="0" w:tplc="AB4CF1D2">
      <w:start w:val="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133734"/>
    <w:multiLevelType w:val="hybridMultilevel"/>
    <w:tmpl w:val="AB78B6F4"/>
    <w:lvl w:ilvl="0" w:tplc="689C90F0">
      <w:start w:val="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4EB0D21"/>
    <w:multiLevelType w:val="hybridMultilevel"/>
    <w:tmpl w:val="C180FB4C"/>
    <w:lvl w:ilvl="0" w:tplc="90D4B5EC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5A560D3"/>
    <w:multiLevelType w:val="hybridMultilevel"/>
    <w:tmpl w:val="2F76366E"/>
    <w:lvl w:ilvl="0" w:tplc="BD029B2A">
      <w:start w:val="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4F164B"/>
    <w:multiLevelType w:val="hybridMultilevel"/>
    <w:tmpl w:val="E07EFFD0"/>
    <w:lvl w:ilvl="0" w:tplc="28B0466A">
      <w:start w:val="2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48E6F18"/>
    <w:multiLevelType w:val="hybridMultilevel"/>
    <w:tmpl w:val="F51840BE"/>
    <w:lvl w:ilvl="0" w:tplc="EA508B4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BD05092"/>
    <w:multiLevelType w:val="hybridMultilevel"/>
    <w:tmpl w:val="B68C9A62"/>
    <w:lvl w:ilvl="0" w:tplc="EA508B46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E364B9B"/>
    <w:multiLevelType w:val="hybridMultilevel"/>
    <w:tmpl w:val="6E9CEFCA"/>
    <w:lvl w:ilvl="0" w:tplc="840C328C">
      <w:start w:val="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1C6D72"/>
    <w:multiLevelType w:val="hybridMultilevel"/>
    <w:tmpl w:val="2C3A332A"/>
    <w:lvl w:ilvl="0" w:tplc="EF3C674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58964AE"/>
    <w:multiLevelType w:val="hybridMultilevel"/>
    <w:tmpl w:val="ACC0CC70"/>
    <w:lvl w:ilvl="0" w:tplc="EA508B46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4"/>
  </w:num>
  <w:num w:numId="5">
    <w:abstractNumId w:val="21"/>
  </w:num>
  <w:num w:numId="6">
    <w:abstractNumId w:val="8"/>
  </w:num>
  <w:num w:numId="7">
    <w:abstractNumId w:val="15"/>
  </w:num>
  <w:num w:numId="8">
    <w:abstractNumId w:val="24"/>
  </w:num>
  <w:num w:numId="9">
    <w:abstractNumId w:val="13"/>
  </w:num>
  <w:num w:numId="10">
    <w:abstractNumId w:val="7"/>
  </w:num>
  <w:num w:numId="11">
    <w:abstractNumId w:val="25"/>
  </w:num>
  <w:num w:numId="12">
    <w:abstractNumId w:val="22"/>
  </w:num>
  <w:num w:numId="13">
    <w:abstractNumId w:val="10"/>
  </w:num>
  <w:num w:numId="14">
    <w:abstractNumId w:val="17"/>
  </w:num>
  <w:num w:numId="15">
    <w:abstractNumId w:val="23"/>
  </w:num>
  <w:num w:numId="16">
    <w:abstractNumId w:val="12"/>
  </w:num>
  <w:num w:numId="17">
    <w:abstractNumId w:val="3"/>
  </w:num>
  <w:num w:numId="18">
    <w:abstractNumId w:val="5"/>
  </w:num>
  <w:num w:numId="19">
    <w:abstractNumId w:val="9"/>
  </w:num>
  <w:num w:numId="20">
    <w:abstractNumId w:val="16"/>
  </w:num>
  <w:num w:numId="21">
    <w:abstractNumId w:val="19"/>
  </w:num>
  <w:num w:numId="22">
    <w:abstractNumId w:val="6"/>
  </w:num>
  <w:num w:numId="23">
    <w:abstractNumId w:val="20"/>
  </w:num>
  <w:num w:numId="24">
    <w:abstractNumId w:val="2"/>
  </w:num>
  <w:num w:numId="25">
    <w:abstractNumId w:val="1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B4"/>
    <w:rsid w:val="0002047E"/>
    <w:rsid w:val="00034649"/>
    <w:rsid w:val="00037279"/>
    <w:rsid w:val="00067F42"/>
    <w:rsid w:val="00071132"/>
    <w:rsid w:val="00084F57"/>
    <w:rsid w:val="00092B80"/>
    <w:rsid w:val="00097E96"/>
    <w:rsid w:val="000A17C6"/>
    <w:rsid w:val="000B060C"/>
    <w:rsid w:val="000B2EE6"/>
    <w:rsid w:val="000C099B"/>
    <w:rsid w:val="000C47F5"/>
    <w:rsid w:val="000C5D7B"/>
    <w:rsid w:val="000E3314"/>
    <w:rsid w:val="000F0509"/>
    <w:rsid w:val="000F2459"/>
    <w:rsid w:val="00125709"/>
    <w:rsid w:val="0012741E"/>
    <w:rsid w:val="00150436"/>
    <w:rsid w:val="00165A4B"/>
    <w:rsid w:val="00167294"/>
    <w:rsid w:val="001673D4"/>
    <w:rsid w:val="00171E7F"/>
    <w:rsid w:val="001758C1"/>
    <w:rsid w:val="0017779F"/>
    <w:rsid w:val="001A38AF"/>
    <w:rsid w:val="001A74E9"/>
    <w:rsid w:val="001A7A1B"/>
    <w:rsid w:val="001C44DA"/>
    <w:rsid w:val="001C4FDA"/>
    <w:rsid w:val="001D440C"/>
    <w:rsid w:val="001E4A69"/>
    <w:rsid w:val="001F6EB8"/>
    <w:rsid w:val="002016FF"/>
    <w:rsid w:val="00205AB1"/>
    <w:rsid w:val="00227FEF"/>
    <w:rsid w:val="00237936"/>
    <w:rsid w:val="00240F4E"/>
    <w:rsid w:val="0024351B"/>
    <w:rsid w:val="00261554"/>
    <w:rsid w:val="00261E6F"/>
    <w:rsid w:val="002741A2"/>
    <w:rsid w:val="0027443B"/>
    <w:rsid w:val="00275C03"/>
    <w:rsid w:val="00280D58"/>
    <w:rsid w:val="002A2CFD"/>
    <w:rsid w:val="002C02A3"/>
    <w:rsid w:val="002D37DF"/>
    <w:rsid w:val="002D39A7"/>
    <w:rsid w:val="002D4BDB"/>
    <w:rsid w:val="002E18E8"/>
    <w:rsid w:val="002E3AA0"/>
    <w:rsid w:val="002E5E31"/>
    <w:rsid w:val="00303B4C"/>
    <w:rsid w:val="00321E62"/>
    <w:rsid w:val="00327BF8"/>
    <w:rsid w:val="00340AFA"/>
    <w:rsid w:val="003658CB"/>
    <w:rsid w:val="00366CFB"/>
    <w:rsid w:val="00367270"/>
    <w:rsid w:val="0036794C"/>
    <w:rsid w:val="00371CD4"/>
    <w:rsid w:val="00373508"/>
    <w:rsid w:val="00396023"/>
    <w:rsid w:val="00396A84"/>
    <w:rsid w:val="003A0F62"/>
    <w:rsid w:val="003A5727"/>
    <w:rsid w:val="003C279D"/>
    <w:rsid w:val="003D05D4"/>
    <w:rsid w:val="003D452D"/>
    <w:rsid w:val="003D52D3"/>
    <w:rsid w:val="003D5A68"/>
    <w:rsid w:val="003D60AC"/>
    <w:rsid w:val="003D6647"/>
    <w:rsid w:val="003F0A5F"/>
    <w:rsid w:val="00420E41"/>
    <w:rsid w:val="00424C94"/>
    <w:rsid w:val="00442DFB"/>
    <w:rsid w:val="00447608"/>
    <w:rsid w:val="00447E0C"/>
    <w:rsid w:val="00451746"/>
    <w:rsid w:val="00470EAC"/>
    <w:rsid w:val="00477C4A"/>
    <w:rsid w:val="00487193"/>
    <w:rsid w:val="00487F71"/>
    <w:rsid w:val="00491D57"/>
    <w:rsid w:val="00493262"/>
    <w:rsid w:val="0049458B"/>
    <w:rsid w:val="004948E9"/>
    <w:rsid w:val="00495AC8"/>
    <w:rsid w:val="00495FD8"/>
    <w:rsid w:val="004B0A65"/>
    <w:rsid w:val="004B1BE9"/>
    <w:rsid w:val="004D69B2"/>
    <w:rsid w:val="004D6BE6"/>
    <w:rsid w:val="004F7DBF"/>
    <w:rsid w:val="00500C0C"/>
    <w:rsid w:val="00502732"/>
    <w:rsid w:val="00510826"/>
    <w:rsid w:val="00514ECD"/>
    <w:rsid w:val="00525A3B"/>
    <w:rsid w:val="00543430"/>
    <w:rsid w:val="0054605C"/>
    <w:rsid w:val="00546678"/>
    <w:rsid w:val="005506B9"/>
    <w:rsid w:val="005538CA"/>
    <w:rsid w:val="00562607"/>
    <w:rsid w:val="00580B53"/>
    <w:rsid w:val="005817EC"/>
    <w:rsid w:val="00590B77"/>
    <w:rsid w:val="005A2CC8"/>
    <w:rsid w:val="005A342D"/>
    <w:rsid w:val="005C363E"/>
    <w:rsid w:val="005D61F3"/>
    <w:rsid w:val="005D7723"/>
    <w:rsid w:val="005E12D1"/>
    <w:rsid w:val="005E1C6B"/>
    <w:rsid w:val="005E628C"/>
    <w:rsid w:val="005F76B0"/>
    <w:rsid w:val="0061378D"/>
    <w:rsid w:val="0061445F"/>
    <w:rsid w:val="006177E7"/>
    <w:rsid w:val="00626E8B"/>
    <w:rsid w:val="00634F61"/>
    <w:rsid w:val="00645B60"/>
    <w:rsid w:val="00673373"/>
    <w:rsid w:val="00687B94"/>
    <w:rsid w:val="00695A47"/>
    <w:rsid w:val="006A0CB7"/>
    <w:rsid w:val="006F0259"/>
    <w:rsid w:val="00700433"/>
    <w:rsid w:val="00702755"/>
    <w:rsid w:val="0070472C"/>
    <w:rsid w:val="00732C6A"/>
    <w:rsid w:val="0073653C"/>
    <w:rsid w:val="007509A6"/>
    <w:rsid w:val="007656DE"/>
    <w:rsid w:val="00766A62"/>
    <w:rsid w:val="007872B4"/>
    <w:rsid w:val="00791CBE"/>
    <w:rsid w:val="007A4F11"/>
    <w:rsid w:val="007C5B8F"/>
    <w:rsid w:val="007C693F"/>
    <w:rsid w:val="007C6ADD"/>
    <w:rsid w:val="007F6318"/>
    <w:rsid w:val="0082136D"/>
    <w:rsid w:val="008320F6"/>
    <w:rsid w:val="00836E3A"/>
    <w:rsid w:val="00841223"/>
    <w:rsid w:val="0084396C"/>
    <w:rsid w:val="00845D36"/>
    <w:rsid w:val="00846BE9"/>
    <w:rsid w:val="00853207"/>
    <w:rsid w:val="00864D24"/>
    <w:rsid w:val="008713A4"/>
    <w:rsid w:val="00873406"/>
    <w:rsid w:val="00875F10"/>
    <w:rsid w:val="00881571"/>
    <w:rsid w:val="008A060F"/>
    <w:rsid w:val="008A2E0E"/>
    <w:rsid w:val="008C6035"/>
    <w:rsid w:val="008C7015"/>
    <w:rsid w:val="008D1DFB"/>
    <w:rsid w:val="008D26F5"/>
    <w:rsid w:val="008E03B4"/>
    <w:rsid w:val="008E5E3F"/>
    <w:rsid w:val="0090279B"/>
    <w:rsid w:val="00914904"/>
    <w:rsid w:val="00921499"/>
    <w:rsid w:val="009258CE"/>
    <w:rsid w:val="00950A00"/>
    <w:rsid w:val="009515F0"/>
    <w:rsid w:val="00967F6A"/>
    <w:rsid w:val="0097321D"/>
    <w:rsid w:val="009830CB"/>
    <w:rsid w:val="009A57E9"/>
    <w:rsid w:val="009B0082"/>
    <w:rsid w:val="009D478A"/>
    <w:rsid w:val="009E6E93"/>
    <w:rsid w:val="009F1518"/>
    <w:rsid w:val="009F5773"/>
    <w:rsid w:val="00A15971"/>
    <w:rsid w:val="00A22C90"/>
    <w:rsid w:val="00A40C9F"/>
    <w:rsid w:val="00A42723"/>
    <w:rsid w:val="00A64A6D"/>
    <w:rsid w:val="00A66020"/>
    <w:rsid w:val="00A938CA"/>
    <w:rsid w:val="00AA1A78"/>
    <w:rsid w:val="00AB02EE"/>
    <w:rsid w:val="00AB3F3A"/>
    <w:rsid w:val="00AC07B0"/>
    <w:rsid w:val="00AD4EC9"/>
    <w:rsid w:val="00AD6FFC"/>
    <w:rsid w:val="00AF31E6"/>
    <w:rsid w:val="00AF4150"/>
    <w:rsid w:val="00B0509A"/>
    <w:rsid w:val="00B120B2"/>
    <w:rsid w:val="00B154DC"/>
    <w:rsid w:val="00B25BC6"/>
    <w:rsid w:val="00B50340"/>
    <w:rsid w:val="00B516DC"/>
    <w:rsid w:val="00B65508"/>
    <w:rsid w:val="00B8517A"/>
    <w:rsid w:val="00BA4A8C"/>
    <w:rsid w:val="00BA6446"/>
    <w:rsid w:val="00BB031E"/>
    <w:rsid w:val="00BD0617"/>
    <w:rsid w:val="00BD3162"/>
    <w:rsid w:val="00BD47B7"/>
    <w:rsid w:val="00BD7FC0"/>
    <w:rsid w:val="00BE0257"/>
    <w:rsid w:val="00BF6CB4"/>
    <w:rsid w:val="00C062CF"/>
    <w:rsid w:val="00C11A16"/>
    <w:rsid w:val="00C135D5"/>
    <w:rsid w:val="00C2052B"/>
    <w:rsid w:val="00C20D46"/>
    <w:rsid w:val="00C22DCB"/>
    <w:rsid w:val="00C3598A"/>
    <w:rsid w:val="00C360BC"/>
    <w:rsid w:val="00C44800"/>
    <w:rsid w:val="00C5124F"/>
    <w:rsid w:val="00C52EC2"/>
    <w:rsid w:val="00C5652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9FB"/>
    <w:rsid w:val="00CE24B8"/>
    <w:rsid w:val="00CE3709"/>
    <w:rsid w:val="00CE5849"/>
    <w:rsid w:val="00CE6076"/>
    <w:rsid w:val="00CE7C6C"/>
    <w:rsid w:val="00D02EE8"/>
    <w:rsid w:val="00D271E9"/>
    <w:rsid w:val="00D278F7"/>
    <w:rsid w:val="00D37550"/>
    <w:rsid w:val="00D40A29"/>
    <w:rsid w:val="00D45432"/>
    <w:rsid w:val="00D45D27"/>
    <w:rsid w:val="00D66820"/>
    <w:rsid w:val="00D86E57"/>
    <w:rsid w:val="00D87E78"/>
    <w:rsid w:val="00D96B24"/>
    <w:rsid w:val="00DC4F38"/>
    <w:rsid w:val="00DE5B80"/>
    <w:rsid w:val="00E1744C"/>
    <w:rsid w:val="00E23E9D"/>
    <w:rsid w:val="00E33AE3"/>
    <w:rsid w:val="00E61903"/>
    <w:rsid w:val="00E620E2"/>
    <w:rsid w:val="00E64116"/>
    <w:rsid w:val="00E744C2"/>
    <w:rsid w:val="00E86B20"/>
    <w:rsid w:val="00EA624B"/>
    <w:rsid w:val="00EA66D2"/>
    <w:rsid w:val="00EB057D"/>
    <w:rsid w:val="00EB18E4"/>
    <w:rsid w:val="00EB5C85"/>
    <w:rsid w:val="00EC0AC2"/>
    <w:rsid w:val="00EC1FB3"/>
    <w:rsid w:val="00EC2CD4"/>
    <w:rsid w:val="00ED3526"/>
    <w:rsid w:val="00ED5953"/>
    <w:rsid w:val="00ED7E37"/>
    <w:rsid w:val="00EE09AD"/>
    <w:rsid w:val="00F03054"/>
    <w:rsid w:val="00F053E5"/>
    <w:rsid w:val="00F10D2D"/>
    <w:rsid w:val="00F16831"/>
    <w:rsid w:val="00F36A17"/>
    <w:rsid w:val="00F41C33"/>
    <w:rsid w:val="00F423F1"/>
    <w:rsid w:val="00F4792E"/>
    <w:rsid w:val="00F53584"/>
    <w:rsid w:val="00F549E5"/>
    <w:rsid w:val="00F63F05"/>
    <w:rsid w:val="00F656B5"/>
    <w:rsid w:val="00F72368"/>
    <w:rsid w:val="00F81298"/>
    <w:rsid w:val="00F821F6"/>
    <w:rsid w:val="00F84D49"/>
    <w:rsid w:val="00F916A1"/>
    <w:rsid w:val="00F9277C"/>
    <w:rsid w:val="00FA29E8"/>
    <w:rsid w:val="00FB0768"/>
    <w:rsid w:val="00FD0CDF"/>
    <w:rsid w:val="00FE03CD"/>
    <w:rsid w:val="00FE3474"/>
    <w:rsid w:val="00FF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37CD4E3"/>
  <w15:docId w15:val="{82F3F721-FF36-4BD7-B939-C932E05F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19F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36A17"/>
    <w:pPr>
      <w:ind w:left="720"/>
      <w:contextualSpacing/>
    </w:pPr>
  </w:style>
  <w:style w:type="paragraph" w:customStyle="1" w:styleId="TableText">
    <w:name w:val="Table Text"/>
    <w:basedOn w:val="a"/>
    <w:rsid w:val="00097E9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097E96"/>
    <w:pPr>
      <w:jc w:val="both"/>
    </w:pPr>
  </w:style>
  <w:style w:type="paragraph" w:customStyle="1" w:styleId="TableSideHeading">
    <w:name w:val="Table SideHeading"/>
    <w:basedOn w:val="TableText"/>
    <w:rsid w:val="00097E96"/>
    <w:pPr>
      <w:outlineLvl w:val="2"/>
    </w:pPr>
  </w:style>
  <w:style w:type="character" w:styleId="afe">
    <w:name w:val="annotation reference"/>
    <w:basedOn w:val="a0"/>
    <w:semiHidden/>
    <w:unhideWhenUsed/>
    <w:rsid w:val="000100B4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0100B4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0100B4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0100B4"/>
    <w:rPr>
      <w:b/>
      <w:bCs/>
    </w:rPr>
  </w:style>
  <w:style w:type="character" w:customStyle="1" w:styleId="aff2">
    <w:name w:val="נושא הערה תו"/>
    <w:basedOn w:val="aff0"/>
    <w:link w:val="aff1"/>
    <w:semiHidden/>
    <w:rsid w:val="000100B4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0100B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0100B4"/>
    <w:rPr>
      <w:rFonts w:ascii="Tahoma" w:hAnsi="Tahoma" w:cs="Tahoma"/>
      <w:sz w:val="18"/>
      <w:szCs w:val="18"/>
    </w:rPr>
  </w:style>
  <w:style w:type="paragraph" w:styleId="aff5">
    <w:name w:val="footnote text"/>
    <w:basedOn w:val="a"/>
    <w:link w:val="aff6"/>
    <w:semiHidden/>
    <w:unhideWhenUsed/>
    <w:rsid w:val="00F916A1"/>
    <w:pPr>
      <w:spacing w:line="240" w:lineRule="auto"/>
    </w:pPr>
    <w:rPr>
      <w:sz w:val="20"/>
      <w:szCs w:val="20"/>
    </w:rPr>
  </w:style>
  <w:style w:type="character" w:customStyle="1" w:styleId="aff6">
    <w:name w:val="טקסט הערת שוליים תו"/>
    <w:basedOn w:val="a0"/>
    <w:link w:val="aff5"/>
    <w:semiHidden/>
    <w:rsid w:val="00F916A1"/>
    <w:rPr>
      <w:rFonts w:cs="David"/>
    </w:rPr>
  </w:style>
  <w:style w:type="character" w:styleId="aff7">
    <w:name w:val="footnote reference"/>
    <w:aliases w:val="Footnote Reference"/>
    <w:basedOn w:val="a0"/>
    <w:semiHidden/>
    <w:unhideWhenUsed/>
    <w:rsid w:val="00F916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FD2D6-B18B-4435-9E9E-6BC30CA7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1415</TotalTime>
  <Pages>3</Pages>
  <Words>11576</Words>
  <Characters>57883</Characters>
  <Application>Microsoft Office Word</Application>
  <DocSecurity>0</DocSecurity>
  <Lines>482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2018-12-24T07:20:00Z</dcterms:modified>
</cp:coreProperties>
</file>