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06C32" w:rsidP="00EC1FB3">
      <w:pPr>
        <w:ind w:firstLine="0"/>
        <w:rPr>
          <w:b/>
          <w:bCs/>
          <w:rtl/>
        </w:rPr>
      </w:pPr>
      <w:r>
        <w:rPr>
          <w:b/>
          <w:bCs/>
          <w:rtl/>
        </w:rPr>
        <w:t>הכנסת העשרים</w:t>
      </w:r>
    </w:p>
    <w:p w:rsidR="00A22C90" w:rsidRDefault="00A22C90" w:rsidP="00327BF8">
      <w:pPr>
        <w:ind w:firstLine="0"/>
        <w:outlineLvl w:val="0"/>
        <w:rPr>
          <w:b/>
          <w:bCs/>
          <w:rtl/>
        </w:rPr>
        <w:sectPr w:rsidR="00A22C90" w:rsidSect="000441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06C32"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106C32" w:rsidP="00200D86">
      <w:pPr>
        <w:ind w:firstLine="0"/>
        <w:jc w:val="center"/>
        <w:outlineLvl w:val="0"/>
        <w:rPr>
          <w:b/>
          <w:bCs/>
          <w:rtl/>
        </w:rPr>
      </w:pPr>
      <w:r>
        <w:rPr>
          <w:b/>
          <w:bCs/>
          <w:rtl/>
        </w:rPr>
        <w:t xml:space="preserve">פרוטוקול מס' </w:t>
      </w:r>
      <w:r w:rsidR="00200D86">
        <w:rPr>
          <w:rFonts w:hint="cs"/>
          <w:b/>
          <w:bCs/>
          <w:rtl/>
        </w:rPr>
        <w:t>746</w:t>
      </w:r>
    </w:p>
    <w:p w:rsidR="00E64116" w:rsidRPr="008713A4" w:rsidRDefault="00106C32" w:rsidP="008320F6">
      <w:pPr>
        <w:ind w:firstLine="0"/>
        <w:jc w:val="center"/>
        <w:outlineLvl w:val="0"/>
        <w:rPr>
          <w:b/>
          <w:bCs/>
          <w:rtl/>
        </w:rPr>
      </w:pPr>
      <w:r>
        <w:rPr>
          <w:b/>
          <w:bCs/>
          <w:rtl/>
        </w:rPr>
        <w:t>מישיבת ועדת החוקה, חוק ומשפט</w:t>
      </w:r>
    </w:p>
    <w:p w:rsidR="00E64116" w:rsidRPr="008713A4" w:rsidRDefault="00106C32" w:rsidP="008320F6">
      <w:pPr>
        <w:ind w:firstLine="0"/>
        <w:jc w:val="center"/>
        <w:outlineLvl w:val="0"/>
        <w:rPr>
          <w:b/>
          <w:bCs/>
          <w:u w:val="single"/>
          <w:rtl/>
        </w:rPr>
      </w:pPr>
      <w:r>
        <w:rPr>
          <w:b/>
          <w:bCs/>
          <w:u w:val="single"/>
          <w:rtl/>
        </w:rPr>
        <w:t xml:space="preserve">יום שלישי, י"ז בטבת </w:t>
      </w:r>
      <w:proofErr w:type="spellStart"/>
      <w:r>
        <w:rPr>
          <w:b/>
          <w:bCs/>
          <w:u w:val="single"/>
          <w:rtl/>
        </w:rPr>
        <w:t>התשע"ט</w:t>
      </w:r>
      <w:proofErr w:type="spellEnd"/>
      <w:r>
        <w:rPr>
          <w:b/>
          <w:bCs/>
          <w:u w:val="single"/>
          <w:rtl/>
        </w:rPr>
        <w:t xml:space="preserve"> (25 בדצמבר 2018), שעה 15:00</w:t>
      </w:r>
    </w:p>
    <w:p w:rsidR="00E64116" w:rsidRDefault="00E64116" w:rsidP="008320F6">
      <w:pPr>
        <w:ind w:firstLine="0"/>
        <w:rPr>
          <w:rtl/>
        </w:rPr>
      </w:pPr>
    </w:p>
    <w:p w:rsidR="00044148" w:rsidRPr="008713A4" w:rsidRDefault="00044148"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06C32" w:rsidP="00106C32">
      <w:pPr>
        <w:spacing w:before="60"/>
        <w:ind w:firstLine="0"/>
        <w:rPr>
          <w:rtl/>
        </w:rPr>
      </w:pPr>
      <w:bookmarkStart w:id="0" w:name="ET_halsi_616967_1"/>
      <w:r w:rsidRPr="00106C32">
        <w:rPr>
          <w:rStyle w:val="TagStyle"/>
          <w:rtl/>
        </w:rPr>
        <w:t xml:space="preserve"> &lt;&lt; </w:t>
      </w:r>
      <w:proofErr w:type="spellStart"/>
      <w:r w:rsidRPr="00106C32">
        <w:rPr>
          <w:rStyle w:val="TagStyle"/>
          <w:rtl/>
        </w:rPr>
        <w:t>הלסי</w:t>
      </w:r>
      <w:proofErr w:type="spellEnd"/>
      <w:r w:rsidRPr="00106C32">
        <w:rPr>
          <w:rStyle w:val="TagStyle"/>
          <w:rtl/>
        </w:rPr>
        <w:t xml:space="preserve"> &gt;&gt; </w:t>
      </w:r>
      <w:r w:rsidRPr="00106C32">
        <w:rPr>
          <w:rtl/>
        </w:rPr>
        <w:t>1. התפטרות של ראש מערך הגיור, הרב יצחק פרץ, לאור קשיים במערך הגיור</w:t>
      </w:r>
      <w:r w:rsidRPr="00106C32">
        <w:rPr>
          <w:rStyle w:val="TagStyle"/>
          <w:rtl/>
        </w:rPr>
        <w:t xml:space="preserve"> &lt;&lt; </w:t>
      </w:r>
      <w:proofErr w:type="spellStart"/>
      <w:r w:rsidRPr="00106C32">
        <w:rPr>
          <w:rStyle w:val="TagStyle"/>
          <w:rtl/>
        </w:rPr>
        <w:t>הלסי</w:t>
      </w:r>
      <w:proofErr w:type="spellEnd"/>
      <w:r w:rsidRPr="00106C32">
        <w:rPr>
          <w:rStyle w:val="TagStyle"/>
          <w:rtl/>
        </w:rPr>
        <w:t xml:space="preserve"> &gt;&gt;</w:t>
      </w:r>
      <w:r w:rsidRPr="00106C32">
        <w:rPr>
          <w:rtl/>
        </w:rPr>
        <w:t xml:space="preserve"> </w:t>
      </w:r>
      <w:bookmarkEnd w:id="0"/>
      <w:r>
        <w:rPr>
          <w:rtl/>
        </w:rPr>
        <w:t xml:space="preserve">  </w:t>
      </w:r>
    </w:p>
    <w:p w:rsidR="00E64116" w:rsidRDefault="00106C32" w:rsidP="00106C32">
      <w:pPr>
        <w:spacing w:before="60"/>
        <w:ind w:firstLine="0"/>
        <w:rPr>
          <w:rtl/>
        </w:rPr>
      </w:pPr>
      <w:bookmarkStart w:id="1" w:name="ET_halsi_616968_2"/>
      <w:r w:rsidRPr="00106C32">
        <w:rPr>
          <w:rStyle w:val="TagStyle"/>
          <w:rtl/>
        </w:rPr>
        <w:t xml:space="preserve"> &lt;&lt; </w:t>
      </w:r>
      <w:proofErr w:type="spellStart"/>
      <w:r w:rsidRPr="00106C32">
        <w:rPr>
          <w:rStyle w:val="TagStyle"/>
          <w:rtl/>
        </w:rPr>
        <w:t>הלסי</w:t>
      </w:r>
      <w:proofErr w:type="spellEnd"/>
      <w:r w:rsidRPr="00106C32">
        <w:rPr>
          <w:rStyle w:val="TagStyle"/>
          <w:rtl/>
        </w:rPr>
        <w:t xml:space="preserve"> &gt;&gt; </w:t>
      </w:r>
      <w:r w:rsidRPr="00106C32">
        <w:rPr>
          <w:rtl/>
        </w:rPr>
        <w:t>2. התפטרות של ראש מערך הגיור לאור קשיים במערך הגיור</w:t>
      </w:r>
      <w:r w:rsidRPr="00106C32">
        <w:rPr>
          <w:rStyle w:val="TagStyle"/>
          <w:rtl/>
        </w:rPr>
        <w:t xml:space="preserve"> &lt;&lt; </w:t>
      </w:r>
      <w:proofErr w:type="spellStart"/>
      <w:r w:rsidRPr="00106C32">
        <w:rPr>
          <w:rStyle w:val="TagStyle"/>
          <w:rtl/>
        </w:rPr>
        <w:t>הלסי</w:t>
      </w:r>
      <w:proofErr w:type="spellEnd"/>
      <w:r w:rsidRPr="00106C32">
        <w:rPr>
          <w:rStyle w:val="TagStyle"/>
          <w:rtl/>
        </w:rPr>
        <w:t xml:space="preserve"> &gt;&gt;</w:t>
      </w:r>
      <w:r w:rsidRPr="00106C32">
        <w:rPr>
          <w:rtl/>
        </w:rPr>
        <w:t xml:space="preserve"> </w:t>
      </w:r>
      <w:bookmarkEnd w:id="1"/>
      <w:r>
        <w:rPr>
          <w:rtl/>
        </w:rPr>
        <w:t xml:space="preserve">  </w:t>
      </w:r>
    </w:p>
    <w:p w:rsidR="00106C32" w:rsidRDefault="00106C32" w:rsidP="00106C32">
      <w:pPr>
        <w:spacing w:before="60"/>
        <w:ind w:firstLine="0"/>
        <w:rPr>
          <w:rtl/>
        </w:rPr>
      </w:pPr>
      <w:bookmarkStart w:id="2" w:name="ET_halsi_616969_3"/>
      <w:r w:rsidRPr="00106C32">
        <w:rPr>
          <w:rStyle w:val="TagStyle"/>
          <w:rtl/>
        </w:rPr>
        <w:t xml:space="preserve"> &lt;&lt; </w:t>
      </w:r>
      <w:proofErr w:type="spellStart"/>
      <w:r w:rsidRPr="00106C32">
        <w:rPr>
          <w:rStyle w:val="TagStyle"/>
          <w:rtl/>
        </w:rPr>
        <w:t>הלסי</w:t>
      </w:r>
      <w:proofErr w:type="spellEnd"/>
      <w:r w:rsidRPr="00106C32">
        <w:rPr>
          <w:rStyle w:val="TagStyle"/>
          <w:rtl/>
        </w:rPr>
        <w:t xml:space="preserve"> &gt;&gt; </w:t>
      </w:r>
      <w:r w:rsidRPr="00106C32">
        <w:rPr>
          <w:rtl/>
        </w:rPr>
        <w:t>3. התפטרות של ראש מערך הגיור, הרב יצחק פרץ, לאור קשיים במערך הגיור</w:t>
      </w:r>
      <w:r w:rsidRPr="00106C32">
        <w:rPr>
          <w:rStyle w:val="TagStyle"/>
          <w:rtl/>
        </w:rPr>
        <w:t xml:space="preserve"> &lt;&lt; </w:t>
      </w:r>
      <w:proofErr w:type="spellStart"/>
      <w:r w:rsidRPr="00106C32">
        <w:rPr>
          <w:rStyle w:val="TagStyle"/>
          <w:rtl/>
        </w:rPr>
        <w:t>הלסי</w:t>
      </w:r>
      <w:proofErr w:type="spellEnd"/>
      <w:r w:rsidRPr="00106C32">
        <w:rPr>
          <w:rStyle w:val="TagStyle"/>
          <w:rtl/>
        </w:rPr>
        <w:t xml:space="preserve"> &gt;&gt;</w:t>
      </w:r>
      <w:r w:rsidRPr="00106C32">
        <w:rPr>
          <w:rtl/>
        </w:rPr>
        <w:t xml:space="preserve"> </w:t>
      </w:r>
      <w:bookmarkEnd w:id="2"/>
      <w:r>
        <w:rPr>
          <w:rtl/>
        </w:rPr>
        <w:t xml:space="preserve">  </w:t>
      </w:r>
    </w:p>
    <w:p w:rsidR="00106C32" w:rsidRDefault="00106C32" w:rsidP="007C693F">
      <w:pPr>
        <w:spacing w:before="60"/>
        <w:ind w:firstLine="0"/>
        <w:rPr>
          <w:rtl/>
        </w:rPr>
      </w:pPr>
    </w:p>
    <w:p w:rsidR="00044148" w:rsidRDefault="0004414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06C32" w:rsidRDefault="00106C32" w:rsidP="00EC1FB3">
      <w:pPr>
        <w:ind w:firstLine="0"/>
        <w:rPr>
          <w:rtl/>
        </w:rPr>
      </w:pPr>
      <w:r w:rsidRPr="00106C32">
        <w:rPr>
          <w:rtl/>
        </w:rPr>
        <w:t>ניסן סלומינסקי – היו"ר</w:t>
      </w:r>
    </w:p>
    <w:p w:rsidR="00106C32" w:rsidRDefault="00106C32" w:rsidP="00EC1FB3">
      <w:pPr>
        <w:ind w:firstLine="0"/>
        <w:rPr>
          <w:rtl/>
        </w:rPr>
      </w:pPr>
      <w:r w:rsidRPr="00106C32">
        <w:rPr>
          <w:rtl/>
        </w:rPr>
        <w:t>אלעזר שטרן</w:t>
      </w:r>
    </w:p>
    <w:p w:rsidR="00106C32" w:rsidRDefault="00106C32" w:rsidP="00EC1FB3">
      <w:pPr>
        <w:ind w:firstLine="0"/>
        <w:rPr>
          <w:rFonts w:hint="cs"/>
          <w:u w:val="single"/>
          <w:rtl/>
        </w:rPr>
      </w:pPr>
    </w:p>
    <w:p w:rsidR="00044148" w:rsidRPr="008713A4" w:rsidRDefault="00044148"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00D86" w:rsidP="00DE5B80">
      <w:pPr>
        <w:ind w:firstLine="0"/>
        <w:rPr>
          <w:rtl/>
        </w:rPr>
      </w:pPr>
      <w:r>
        <w:rPr>
          <w:rFonts w:hint="cs"/>
          <w:rtl/>
        </w:rPr>
        <w:t>יהודה גליק</w:t>
      </w:r>
    </w:p>
    <w:p w:rsidR="002E5E31" w:rsidRPr="000C47F5" w:rsidRDefault="002E5E31" w:rsidP="00DE5B80">
      <w:pPr>
        <w:ind w:firstLine="0"/>
        <w:rPr>
          <w:b/>
          <w:bCs/>
          <w:u w:val="single"/>
          <w:rtl/>
        </w:rPr>
      </w:pPr>
    </w:p>
    <w:p w:rsidR="00044148" w:rsidRDefault="00044148" w:rsidP="00DE5B80">
      <w:pPr>
        <w:ind w:firstLine="0"/>
        <w:rPr>
          <w:bCs/>
          <w:u w:val="single"/>
          <w:rtl/>
        </w:rPr>
      </w:pPr>
    </w:p>
    <w:p w:rsidR="00E64116" w:rsidRDefault="00200D86" w:rsidP="00DE5B80">
      <w:pPr>
        <w:ind w:firstLine="0"/>
        <w:rPr>
          <w:rtl/>
        </w:rPr>
      </w:pPr>
      <w:r w:rsidRPr="00200D86">
        <w:rPr>
          <w:bCs/>
          <w:u w:val="single"/>
          <w:rtl/>
        </w:rPr>
        <w:t xml:space="preserve">נכחו: </w:t>
      </w:r>
    </w:p>
    <w:p w:rsidR="00200D86" w:rsidRDefault="00200D86" w:rsidP="00DE5B80">
      <w:pPr>
        <w:ind w:firstLine="0"/>
        <w:rPr>
          <w:rtl/>
        </w:rPr>
      </w:pPr>
      <w:r w:rsidRPr="00200D86">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4652"/>
      </w:tblGrid>
      <w:tr w:rsidR="00200D86" w:rsidTr="00200D86">
        <w:tc>
          <w:tcPr>
            <w:tcW w:w="0" w:type="auto"/>
            <w:shd w:val="clear" w:color="auto" w:fill="auto"/>
          </w:tcPr>
          <w:p w:rsidR="00200D86" w:rsidRDefault="00200D86" w:rsidP="00DE5B80">
            <w:pPr>
              <w:ind w:firstLine="0"/>
              <w:rPr>
                <w:rtl/>
              </w:rPr>
            </w:pPr>
            <w:r>
              <w:rPr>
                <w:rtl/>
              </w:rPr>
              <w:t xml:space="preserve">משה </w:t>
            </w:r>
            <w:proofErr w:type="spellStart"/>
            <w:r>
              <w:rPr>
                <w:rtl/>
              </w:rPr>
              <w:t>ולר</w:t>
            </w:r>
            <w:proofErr w:type="spellEnd"/>
          </w:p>
        </w:tc>
        <w:tc>
          <w:tcPr>
            <w:tcW w:w="0" w:type="auto"/>
            <w:shd w:val="clear" w:color="auto" w:fill="auto"/>
          </w:tcPr>
          <w:p w:rsidR="00200D86" w:rsidRDefault="00200D86" w:rsidP="00DE5B80">
            <w:pPr>
              <w:ind w:firstLine="0"/>
              <w:rPr>
                <w:rtl/>
              </w:rPr>
            </w:pPr>
            <w:r>
              <w:rPr>
                <w:rtl/>
              </w:rPr>
              <w:t>–</w:t>
            </w:r>
          </w:p>
        </w:tc>
        <w:tc>
          <w:tcPr>
            <w:tcW w:w="0" w:type="auto"/>
            <w:shd w:val="clear" w:color="auto" w:fill="auto"/>
          </w:tcPr>
          <w:p w:rsidR="00200D86" w:rsidRDefault="00200D86" w:rsidP="00DE5B80">
            <w:pPr>
              <w:ind w:firstLine="0"/>
              <w:rPr>
                <w:rtl/>
              </w:rPr>
            </w:pPr>
            <w:r>
              <w:rPr>
                <w:rtl/>
              </w:rPr>
              <w:t>ראש מערך הגיור, משרד ראש הממשלה</w:t>
            </w:r>
          </w:p>
        </w:tc>
      </w:tr>
      <w:tr w:rsidR="00200D86" w:rsidTr="00200D86">
        <w:tc>
          <w:tcPr>
            <w:tcW w:w="0" w:type="auto"/>
            <w:shd w:val="clear" w:color="auto" w:fill="auto"/>
          </w:tcPr>
          <w:p w:rsidR="00200D86" w:rsidRDefault="00200D86" w:rsidP="00DE5B80">
            <w:pPr>
              <w:ind w:firstLine="0"/>
              <w:rPr>
                <w:rtl/>
              </w:rPr>
            </w:pPr>
            <w:r>
              <w:rPr>
                <w:rtl/>
              </w:rPr>
              <w:t>אלון אפרים</w:t>
            </w:r>
          </w:p>
        </w:tc>
        <w:tc>
          <w:tcPr>
            <w:tcW w:w="0" w:type="auto"/>
            <w:shd w:val="clear" w:color="auto" w:fill="auto"/>
          </w:tcPr>
          <w:p w:rsidR="00200D86" w:rsidRDefault="00200D86" w:rsidP="00DE5B80">
            <w:pPr>
              <w:ind w:firstLine="0"/>
              <w:rPr>
                <w:rtl/>
              </w:rPr>
            </w:pPr>
            <w:r>
              <w:rPr>
                <w:rtl/>
              </w:rPr>
              <w:t>–</w:t>
            </w:r>
          </w:p>
        </w:tc>
        <w:tc>
          <w:tcPr>
            <w:tcW w:w="0" w:type="auto"/>
            <w:shd w:val="clear" w:color="auto" w:fill="auto"/>
          </w:tcPr>
          <w:p w:rsidR="00200D86" w:rsidRDefault="00200D86" w:rsidP="00200D86">
            <w:pPr>
              <w:ind w:firstLine="0"/>
              <w:rPr>
                <w:rtl/>
              </w:rPr>
            </w:pPr>
            <w:r>
              <w:rPr>
                <w:rtl/>
              </w:rPr>
              <w:t>ראש אגף הב</w:t>
            </w:r>
            <w:r>
              <w:rPr>
                <w:rFonts w:hint="cs"/>
                <w:rtl/>
              </w:rPr>
              <w:t>י</w:t>
            </w:r>
            <w:r>
              <w:rPr>
                <w:rtl/>
              </w:rPr>
              <w:t xml:space="preserve">טחון, משרד </w:t>
            </w:r>
            <w:r>
              <w:rPr>
                <w:rFonts w:hint="cs"/>
                <w:rtl/>
              </w:rPr>
              <w:t>ראש הממשלה</w:t>
            </w:r>
          </w:p>
        </w:tc>
      </w:tr>
      <w:tr w:rsidR="00200D86" w:rsidTr="00200D86">
        <w:tc>
          <w:tcPr>
            <w:tcW w:w="0" w:type="auto"/>
            <w:shd w:val="clear" w:color="auto" w:fill="auto"/>
          </w:tcPr>
          <w:p w:rsidR="00200D86" w:rsidRDefault="00200D86" w:rsidP="00DE5B80">
            <w:pPr>
              <w:ind w:firstLine="0"/>
              <w:rPr>
                <w:rtl/>
              </w:rPr>
            </w:pPr>
            <w:r>
              <w:rPr>
                <w:rtl/>
              </w:rPr>
              <w:t>דוד בס</w:t>
            </w:r>
          </w:p>
        </w:tc>
        <w:tc>
          <w:tcPr>
            <w:tcW w:w="0" w:type="auto"/>
            <w:shd w:val="clear" w:color="auto" w:fill="auto"/>
          </w:tcPr>
          <w:p w:rsidR="00200D86" w:rsidRDefault="00200D86" w:rsidP="00DE5B80">
            <w:pPr>
              <w:ind w:firstLine="0"/>
              <w:rPr>
                <w:rtl/>
              </w:rPr>
            </w:pPr>
            <w:r>
              <w:rPr>
                <w:rtl/>
              </w:rPr>
              <w:t>–</w:t>
            </w:r>
          </w:p>
        </w:tc>
        <w:tc>
          <w:tcPr>
            <w:tcW w:w="0" w:type="auto"/>
            <w:shd w:val="clear" w:color="auto" w:fill="auto"/>
          </w:tcPr>
          <w:p w:rsidR="00200D86" w:rsidRDefault="00200D86" w:rsidP="00DE5B80">
            <w:pPr>
              <w:ind w:firstLine="0"/>
              <w:rPr>
                <w:rtl/>
              </w:rPr>
            </w:pPr>
            <w:r>
              <w:rPr>
                <w:rtl/>
              </w:rPr>
              <w:t>אב בית הדין לגיור, משרד ראש הממשלה</w:t>
            </w:r>
          </w:p>
        </w:tc>
      </w:tr>
      <w:tr w:rsidR="00200D86" w:rsidTr="00200D86">
        <w:tc>
          <w:tcPr>
            <w:tcW w:w="0" w:type="auto"/>
            <w:shd w:val="clear" w:color="auto" w:fill="auto"/>
          </w:tcPr>
          <w:p w:rsidR="00200D86" w:rsidRDefault="00200D86" w:rsidP="00DE5B80">
            <w:pPr>
              <w:ind w:firstLine="0"/>
              <w:rPr>
                <w:rtl/>
              </w:rPr>
            </w:pPr>
            <w:r>
              <w:rPr>
                <w:rtl/>
              </w:rPr>
              <w:t xml:space="preserve">אריאל </w:t>
            </w:r>
            <w:proofErr w:type="spellStart"/>
            <w:r>
              <w:rPr>
                <w:rtl/>
              </w:rPr>
              <w:t>ניסטנפובר</w:t>
            </w:r>
            <w:proofErr w:type="spellEnd"/>
          </w:p>
        </w:tc>
        <w:tc>
          <w:tcPr>
            <w:tcW w:w="0" w:type="auto"/>
            <w:shd w:val="clear" w:color="auto" w:fill="auto"/>
          </w:tcPr>
          <w:p w:rsidR="00200D86" w:rsidRDefault="00200D86" w:rsidP="00DE5B80">
            <w:pPr>
              <w:ind w:firstLine="0"/>
              <w:rPr>
                <w:rtl/>
              </w:rPr>
            </w:pPr>
            <w:r>
              <w:rPr>
                <w:rtl/>
              </w:rPr>
              <w:t>–</w:t>
            </w:r>
          </w:p>
        </w:tc>
        <w:tc>
          <w:tcPr>
            <w:tcW w:w="0" w:type="auto"/>
            <w:shd w:val="clear" w:color="auto" w:fill="auto"/>
          </w:tcPr>
          <w:p w:rsidR="00200D86" w:rsidRDefault="00200D86" w:rsidP="00DE5B80">
            <w:pPr>
              <w:ind w:firstLine="0"/>
              <w:rPr>
                <w:rtl/>
              </w:rPr>
            </w:pPr>
            <w:r>
              <w:rPr>
                <w:rtl/>
              </w:rPr>
              <w:t>מנהל לשכת ראש מערך הגיור, משרד ראש הממשלה</w:t>
            </w:r>
          </w:p>
        </w:tc>
      </w:tr>
      <w:tr w:rsidR="00200D86" w:rsidTr="00200D86">
        <w:tc>
          <w:tcPr>
            <w:tcW w:w="0" w:type="auto"/>
            <w:shd w:val="clear" w:color="auto" w:fill="auto"/>
          </w:tcPr>
          <w:p w:rsidR="00200D86" w:rsidRDefault="00200D86" w:rsidP="00DE5B80">
            <w:pPr>
              <w:ind w:firstLine="0"/>
              <w:rPr>
                <w:rtl/>
              </w:rPr>
            </w:pPr>
            <w:r>
              <w:rPr>
                <w:rtl/>
              </w:rPr>
              <w:t>יגאל-עם פז</w:t>
            </w:r>
          </w:p>
        </w:tc>
        <w:tc>
          <w:tcPr>
            <w:tcW w:w="0" w:type="auto"/>
            <w:shd w:val="clear" w:color="auto" w:fill="auto"/>
          </w:tcPr>
          <w:p w:rsidR="00200D86" w:rsidRDefault="00200D86" w:rsidP="00DE5B80">
            <w:pPr>
              <w:ind w:firstLine="0"/>
              <w:rPr>
                <w:rtl/>
              </w:rPr>
            </w:pPr>
            <w:r>
              <w:rPr>
                <w:rtl/>
              </w:rPr>
              <w:t>–</w:t>
            </w:r>
          </w:p>
        </w:tc>
        <w:tc>
          <w:tcPr>
            <w:tcW w:w="0" w:type="auto"/>
            <w:shd w:val="clear" w:color="auto" w:fill="auto"/>
          </w:tcPr>
          <w:p w:rsidR="00200D86" w:rsidRDefault="00200D86" w:rsidP="00DE5B80">
            <w:pPr>
              <w:ind w:firstLine="0"/>
              <w:rPr>
                <w:rtl/>
              </w:rPr>
            </w:pPr>
            <w:r>
              <w:rPr>
                <w:rtl/>
              </w:rPr>
              <w:t>עו"ד במח' יעוץ וחקיקה , משרד המשפטים</w:t>
            </w:r>
          </w:p>
        </w:tc>
      </w:tr>
      <w:tr w:rsidR="00200D86" w:rsidTr="00200D86">
        <w:tc>
          <w:tcPr>
            <w:tcW w:w="0" w:type="auto"/>
            <w:shd w:val="clear" w:color="auto" w:fill="auto"/>
          </w:tcPr>
          <w:p w:rsidR="00200D86" w:rsidRDefault="00200D86" w:rsidP="00DE5B80">
            <w:pPr>
              <w:ind w:firstLine="0"/>
              <w:rPr>
                <w:rtl/>
              </w:rPr>
            </w:pPr>
            <w:r>
              <w:rPr>
                <w:rtl/>
              </w:rPr>
              <w:t xml:space="preserve">אסתר </w:t>
            </w:r>
            <w:proofErr w:type="spellStart"/>
            <w:r>
              <w:rPr>
                <w:rtl/>
              </w:rPr>
              <w:t>ורהפטיג</w:t>
            </w:r>
            <w:proofErr w:type="spellEnd"/>
          </w:p>
        </w:tc>
        <w:tc>
          <w:tcPr>
            <w:tcW w:w="0" w:type="auto"/>
            <w:shd w:val="clear" w:color="auto" w:fill="auto"/>
          </w:tcPr>
          <w:p w:rsidR="00200D86" w:rsidRDefault="00200D86" w:rsidP="00DE5B80">
            <w:pPr>
              <w:ind w:firstLine="0"/>
              <w:rPr>
                <w:rtl/>
              </w:rPr>
            </w:pPr>
            <w:r>
              <w:rPr>
                <w:rtl/>
              </w:rPr>
              <w:t>–</w:t>
            </w:r>
          </w:p>
        </w:tc>
        <w:tc>
          <w:tcPr>
            <w:tcW w:w="0" w:type="auto"/>
            <w:shd w:val="clear" w:color="auto" w:fill="auto"/>
          </w:tcPr>
          <w:p w:rsidR="00200D86" w:rsidRDefault="00200D86" w:rsidP="00DE5B80">
            <w:pPr>
              <w:ind w:firstLine="0"/>
              <w:rPr>
                <w:rtl/>
              </w:rPr>
            </w:pPr>
            <w:r>
              <w:rPr>
                <w:rtl/>
              </w:rPr>
              <w:t>עו"ד-מח' יעוץ וחקיקה, משרד המשפטים</w:t>
            </w:r>
          </w:p>
        </w:tc>
      </w:tr>
      <w:tr w:rsidR="00200D86" w:rsidTr="00200D86">
        <w:tc>
          <w:tcPr>
            <w:tcW w:w="0" w:type="auto"/>
            <w:shd w:val="clear" w:color="auto" w:fill="auto"/>
          </w:tcPr>
          <w:p w:rsidR="00200D86" w:rsidRDefault="00200D86" w:rsidP="00DE5B80">
            <w:pPr>
              <w:ind w:firstLine="0"/>
              <w:rPr>
                <w:rtl/>
              </w:rPr>
            </w:pPr>
            <w:r>
              <w:rPr>
                <w:rtl/>
              </w:rPr>
              <w:t>בנימין איש שלום</w:t>
            </w:r>
          </w:p>
        </w:tc>
        <w:tc>
          <w:tcPr>
            <w:tcW w:w="0" w:type="auto"/>
            <w:shd w:val="clear" w:color="auto" w:fill="auto"/>
          </w:tcPr>
          <w:p w:rsidR="00200D86" w:rsidRDefault="00200D86" w:rsidP="00DE5B80">
            <w:pPr>
              <w:ind w:firstLine="0"/>
              <w:rPr>
                <w:rtl/>
              </w:rPr>
            </w:pPr>
            <w:r>
              <w:rPr>
                <w:rtl/>
              </w:rPr>
              <w:t>–</w:t>
            </w:r>
          </w:p>
        </w:tc>
        <w:tc>
          <w:tcPr>
            <w:tcW w:w="0" w:type="auto"/>
            <w:shd w:val="clear" w:color="auto" w:fill="auto"/>
          </w:tcPr>
          <w:p w:rsidR="00200D86" w:rsidRDefault="00200D86" w:rsidP="00DE5B80">
            <w:pPr>
              <w:ind w:firstLine="0"/>
              <w:rPr>
                <w:rtl/>
              </w:rPr>
            </w:pPr>
            <w:r>
              <w:rPr>
                <w:rtl/>
              </w:rPr>
              <w:t>נשיא בית מורשה</w:t>
            </w:r>
          </w:p>
        </w:tc>
      </w:tr>
      <w:tr w:rsidR="00200D86" w:rsidTr="00200D86">
        <w:tc>
          <w:tcPr>
            <w:tcW w:w="0" w:type="auto"/>
            <w:shd w:val="clear" w:color="auto" w:fill="auto"/>
          </w:tcPr>
          <w:p w:rsidR="00200D86" w:rsidRDefault="00200D86" w:rsidP="00DE5B80">
            <w:pPr>
              <w:ind w:firstLine="0"/>
              <w:rPr>
                <w:rtl/>
              </w:rPr>
            </w:pPr>
            <w:r>
              <w:rPr>
                <w:rtl/>
              </w:rPr>
              <w:t>אבנר פורת</w:t>
            </w:r>
          </w:p>
        </w:tc>
        <w:tc>
          <w:tcPr>
            <w:tcW w:w="0" w:type="auto"/>
            <w:shd w:val="clear" w:color="auto" w:fill="auto"/>
          </w:tcPr>
          <w:p w:rsidR="00200D86" w:rsidRDefault="00200D86" w:rsidP="00DE5B80">
            <w:pPr>
              <w:ind w:firstLine="0"/>
              <w:rPr>
                <w:rtl/>
              </w:rPr>
            </w:pPr>
            <w:r>
              <w:rPr>
                <w:rtl/>
              </w:rPr>
              <w:t>–</w:t>
            </w:r>
          </w:p>
        </w:tc>
        <w:tc>
          <w:tcPr>
            <w:tcW w:w="0" w:type="auto"/>
            <w:shd w:val="clear" w:color="auto" w:fill="auto"/>
          </w:tcPr>
          <w:p w:rsidR="00200D86" w:rsidRDefault="00200D86" w:rsidP="00044148">
            <w:pPr>
              <w:ind w:firstLine="0"/>
              <w:rPr>
                <w:rtl/>
              </w:rPr>
            </w:pPr>
            <w:r>
              <w:rPr>
                <w:rtl/>
              </w:rPr>
              <w:t>נציג ארגון חותם</w:t>
            </w:r>
          </w:p>
        </w:tc>
      </w:tr>
      <w:tr w:rsidR="00200D86" w:rsidTr="00200D86">
        <w:tc>
          <w:tcPr>
            <w:tcW w:w="0" w:type="auto"/>
            <w:shd w:val="clear" w:color="auto" w:fill="auto"/>
          </w:tcPr>
          <w:p w:rsidR="00200D86" w:rsidRDefault="00200D86" w:rsidP="00DE5B80">
            <w:pPr>
              <w:ind w:firstLine="0"/>
              <w:rPr>
                <w:rtl/>
              </w:rPr>
            </w:pPr>
            <w:r>
              <w:rPr>
                <w:rtl/>
              </w:rPr>
              <w:t>אלעד מאיר קפלן</w:t>
            </w:r>
          </w:p>
        </w:tc>
        <w:tc>
          <w:tcPr>
            <w:tcW w:w="0" w:type="auto"/>
            <w:shd w:val="clear" w:color="auto" w:fill="auto"/>
          </w:tcPr>
          <w:p w:rsidR="00200D86" w:rsidRDefault="00200D86" w:rsidP="00DE5B80">
            <w:pPr>
              <w:ind w:firstLine="0"/>
              <w:rPr>
                <w:rtl/>
              </w:rPr>
            </w:pPr>
            <w:r>
              <w:rPr>
                <w:rtl/>
              </w:rPr>
              <w:t>–</w:t>
            </w:r>
          </w:p>
        </w:tc>
        <w:tc>
          <w:tcPr>
            <w:tcW w:w="0" w:type="auto"/>
            <w:shd w:val="clear" w:color="auto" w:fill="auto"/>
          </w:tcPr>
          <w:p w:rsidR="00200D86" w:rsidRDefault="00200D86" w:rsidP="00044148">
            <w:pPr>
              <w:ind w:firstLine="0"/>
              <w:rPr>
                <w:rtl/>
              </w:rPr>
            </w:pPr>
            <w:r>
              <w:rPr>
                <w:rtl/>
              </w:rPr>
              <w:t>נציג עמותת עתים</w:t>
            </w:r>
          </w:p>
        </w:tc>
      </w:tr>
      <w:tr w:rsidR="00200D86" w:rsidTr="00200D86">
        <w:tc>
          <w:tcPr>
            <w:tcW w:w="0" w:type="auto"/>
            <w:shd w:val="clear" w:color="auto" w:fill="auto"/>
          </w:tcPr>
          <w:p w:rsidR="00200D86" w:rsidRDefault="00200D86" w:rsidP="00DE5B80">
            <w:pPr>
              <w:ind w:firstLine="0"/>
              <w:rPr>
                <w:rtl/>
              </w:rPr>
            </w:pPr>
            <w:r>
              <w:rPr>
                <w:rtl/>
              </w:rPr>
              <w:t>אריאל מואב</w:t>
            </w:r>
          </w:p>
        </w:tc>
        <w:tc>
          <w:tcPr>
            <w:tcW w:w="0" w:type="auto"/>
            <w:shd w:val="clear" w:color="auto" w:fill="auto"/>
          </w:tcPr>
          <w:p w:rsidR="00200D86" w:rsidRDefault="00200D86" w:rsidP="00DE5B80">
            <w:pPr>
              <w:ind w:firstLine="0"/>
              <w:rPr>
                <w:rtl/>
              </w:rPr>
            </w:pPr>
            <w:r>
              <w:rPr>
                <w:rtl/>
              </w:rPr>
              <w:t>–</w:t>
            </w:r>
          </w:p>
        </w:tc>
        <w:tc>
          <w:tcPr>
            <w:tcW w:w="0" w:type="auto"/>
            <w:shd w:val="clear" w:color="auto" w:fill="auto"/>
          </w:tcPr>
          <w:p w:rsidR="00200D86" w:rsidRDefault="00200D86" w:rsidP="00DE5B80">
            <w:pPr>
              <w:ind w:firstLine="0"/>
              <w:rPr>
                <w:rtl/>
              </w:rPr>
            </w:pPr>
            <w:r>
              <w:rPr>
                <w:rtl/>
              </w:rPr>
              <w:t>רכז מדיניות ציבורית, מכון עתים</w:t>
            </w:r>
          </w:p>
        </w:tc>
      </w:tr>
      <w:tr w:rsidR="00200D86" w:rsidTr="00200D86">
        <w:tc>
          <w:tcPr>
            <w:tcW w:w="0" w:type="auto"/>
            <w:shd w:val="clear" w:color="auto" w:fill="auto"/>
          </w:tcPr>
          <w:p w:rsidR="00200D86" w:rsidRDefault="00200D86" w:rsidP="00DE5B80">
            <w:pPr>
              <w:ind w:firstLine="0"/>
              <w:rPr>
                <w:rtl/>
              </w:rPr>
            </w:pPr>
            <w:r>
              <w:rPr>
                <w:rtl/>
              </w:rPr>
              <w:t xml:space="preserve">רעות </w:t>
            </w:r>
            <w:proofErr w:type="spellStart"/>
            <w:r>
              <w:rPr>
                <w:rtl/>
              </w:rPr>
              <w:t>קלינברגר</w:t>
            </w:r>
            <w:proofErr w:type="spellEnd"/>
          </w:p>
        </w:tc>
        <w:tc>
          <w:tcPr>
            <w:tcW w:w="0" w:type="auto"/>
            <w:shd w:val="clear" w:color="auto" w:fill="auto"/>
          </w:tcPr>
          <w:p w:rsidR="00200D86" w:rsidRDefault="00200D86" w:rsidP="00DE5B80">
            <w:pPr>
              <w:ind w:firstLine="0"/>
              <w:rPr>
                <w:rtl/>
              </w:rPr>
            </w:pPr>
            <w:r>
              <w:rPr>
                <w:rtl/>
              </w:rPr>
              <w:t>–</w:t>
            </w:r>
          </w:p>
        </w:tc>
        <w:tc>
          <w:tcPr>
            <w:tcW w:w="0" w:type="auto"/>
            <w:shd w:val="clear" w:color="auto" w:fill="auto"/>
          </w:tcPr>
          <w:p w:rsidR="00200D86" w:rsidRDefault="00200D86" w:rsidP="00DE5B80">
            <w:pPr>
              <w:ind w:firstLine="0"/>
              <w:rPr>
                <w:rtl/>
              </w:rPr>
            </w:pPr>
            <w:r>
              <w:rPr>
                <w:rtl/>
              </w:rPr>
              <w:t>המחלקה המשפטית, מכון עתים</w:t>
            </w:r>
          </w:p>
        </w:tc>
      </w:tr>
      <w:tr w:rsidR="00200D86" w:rsidTr="00200D86">
        <w:tc>
          <w:tcPr>
            <w:tcW w:w="0" w:type="auto"/>
            <w:shd w:val="clear" w:color="auto" w:fill="auto"/>
          </w:tcPr>
          <w:p w:rsidR="00200D86" w:rsidRDefault="00200D86" w:rsidP="00DE5B80">
            <w:pPr>
              <w:ind w:firstLine="0"/>
              <w:rPr>
                <w:rtl/>
              </w:rPr>
            </w:pPr>
            <w:proofErr w:type="spellStart"/>
            <w:r>
              <w:rPr>
                <w:rtl/>
              </w:rPr>
              <w:t>תהלה</w:t>
            </w:r>
            <w:proofErr w:type="spellEnd"/>
            <w:r>
              <w:rPr>
                <w:rtl/>
              </w:rPr>
              <w:t xml:space="preserve"> פרידמן</w:t>
            </w:r>
          </w:p>
        </w:tc>
        <w:tc>
          <w:tcPr>
            <w:tcW w:w="0" w:type="auto"/>
            <w:shd w:val="clear" w:color="auto" w:fill="auto"/>
          </w:tcPr>
          <w:p w:rsidR="00200D86" w:rsidRDefault="00200D86" w:rsidP="00DE5B80">
            <w:pPr>
              <w:ind w:firstLine="0"/>
              <w:rPr>
                <w:rtl/>
              </w:rPr>
            </w:pPr>
            <w:r>
              <w:rPr>
                <w:rtl/>
              </w:rPr>
              <w:t>–</w:t>
            </w:r>
          </w:p>
        </w:tc>
        <w:tc>
          <w:tcPr>
            <w:tcW w:w="0" w:type="auto"/>
            <w:shd w:val="clear" w:color="auto" w:fill="auto"/>
          </w:tcPr>
          <w:p w:rsidR="00200D86" w:rsidRDefault="00200D86" w:rsidP="00044148">
            <w:pPr>
              <w:ind w:firstLine="0"/>
              <w:rPr>
                <w:rtl/>
              </w:rPr>
            </w:pPr>
            <w:r>
              <w:rPr>
                <w:rtl/>
              </w:rPr>
              <w:t>נאמני תורה ועבודה, יו"ר לשעבר</w:t>
            </w:r>
          </w:p>
        </w:tc>
      </w:tr>
      <w:tr w:rsidR="00200D86" w:rsidTr="00200D86">
        <w:tc>
          <w:tcPr>
            <w:tcW w:w="0" w:type="auto"/>
            <w:shd w:val="clear" w:color="auto" w:fill="auto"/>
          </w:tcPr>
          <w:p w:rsidR="00200D86" w:rsidRDefault="00200D86" w:rsidP="00DE5B80">
            <w:pPr>
              <w:ind w:firstLine="0"/>
              <w:rPr>
                <w:rtl/>
              </w:rPr>
            </w:pPr>
            <w:r>
              <w:rPr>
                <w:rtl/>
              </w:rPr>
              <w:t xml:space="preserve">טליה </w:t>
            </w:r>
            <w:proofErr w:type="spellStart"/>
            <w:r>
              <w:rPr>
                <w:rtl/>
              </w:rPr>
              <w:t>ויילר</w:t>
            </w:r>
            <w:proofErr w:type="spellEnd"/>
          </w:p>
        </w:tc>
        <w:tc>
          <w:tcPr>
            <w:tcW w:w="0" w:type="auto"/>
            <w:shd w:val="clear" w:color="auto" w:fill="auto"/>
          </w:tcPr>
          <w:p w:rsidR="00200D86" w:rsidRDefault="00200D86" w:rsidP="00DE5B80">
            <w:pPr>
              <w:ind w:firstLine="0"/>
              <w:rPr>
                <w:rtl/>
              </w:rPr>
            </w:pPr>
          </w:p>
        </w:tc>
        <w:tc>
          <w:tcPr>
            <w:tcW w:w="0" w:type="auto"/>
            <w:shd w:val="clear" w:color="auto" w:fill="auto"/>
          </w:tcPr>
          <w:p w:rsidR="00200D86" w:rsidRDefault="00200D86" w:rsidP="00DE5B80">
            <w:pPr>
              <w:ind w:firstLine="0"/>
              <w:rPr>
                <w:rtl/>
              </w:rPr>
            </w:pPr>
          </w:p>
        </w:tc>
      </w:tr>
      <w:tr w:rsidR="00200D86" w:rsidTr="00200D86">
        <w:tc>
          <w:tcPr>
            <w:tcW w:w="0" w:type="auto"/>
            <w:shd w:val="clear" w:color="auto" w:fill="auto"/>
          </w:tcPr>
          <w:p w:rsidR="00200D86" w:rsidRDefault="00200D86" w:rsidP="00DE5B80">
            <w:pPr>
              <w:ind w:firstLine="0"/>
              <w:rPr>
                <w:rtl/>
              </w:rPr>
            </w:pPr>
            <w:r>
              <w:rPr>
                <w:rtl/>
              </w:rPr>
              <w:t xml:space="preserve">הילה </w:t>
            </w:r>
            <w:proofErr w:type="spellStart"/>
            <w:r>
              <w:rPr>
                <w:rtl/>
              </w:rPr>
              <w:t>זליגמן</w:t>
            </w:r>
            <w:proofErr w:type="spellEnd"/>
          </w:p>
        </w:tc>
        <w:tc>
          <w:tcPr>
            <w:tcW w:w="0" w:type="auto"/>
            <w:shd w:val="clear" w:color="auto" w:fill="auto"/>
          </w:tcPr>
          <w:p w:rsidR="00200D86" w:rsidRDefault="00200D86" w:rsidP="00DE5B80">
            <w:pPr>
              <w:ind w:firstLine="0"/>
              <w:rPr>
                <w:rtl/>
              </w:rPr>
            </w:pPr>
          </w:p>
        </w:tc>
        <w:tc>
          <w:tcPr>
            <w:tcW w:w="0" w:type="auto"/>
            <w:shd w:val="clear" w:color="auto" w:fill="auto"/>
          </w:tcPr>
          <w:p w:rsidR="00200D86" w:rsidRDefault="00200D86" w:rsidP="00DE5B80">
            <w:pPr>
              <w:ind w:firstLine="0"/>
              <w:rPr>
                <w:rtl/>
              </w:rPr>
            </w:pPr>
          </w:p>
        </w:tc>
      </w:tr>
      <w:tr w:rsidR="00200D86" w:rsidTr="00200D86">
        <w:tc>
          <w:tcPr>
            <w:tcW w:w="0" w:type="auto"/>
            <w:shd w:val="clear" w:color="auto" w:fill="auto"/>
          </w:tcPr>
          <w:p w:rsidR="00200D86" w:rsidRDefault="00200D86" w:rsidP="00DE5B80">
            <w:pPr>
              <w:ind w:firstLine="0"/>
              <w:rPr>
                <w:rtl/>
              </w:rPr>
            </w:pPr>
            <w:r>
              <w:rPr>
                <w:rtl/>
              </w:rPr>
              <w:t>שי שחף</w:t>
            </w:r>
          </w:p>
        </w:tc>
        <w:tc>
          <w:tcPr>
            <w:tcW w:w="0" w:type="auto"/>
            <w:shd w:val="clear" w:color="auto" w:fill="auto"/>
          </w:tcPr>
          <w:p w:rsidR="00200D86" w:rsidRDefault="00200D86" w:rsidP="00DE5B80">
            <w:pPr>
              <w:ind w:firstLine="0"/>
              <w:rPr>
                <w:rtl/>
              </w:rPr>
            </w:pPr>
          </w:p>
        </w:tc>
        <w:tc>
          <w:tcPr>
            <w:tcW w:w="0" w:type="auto"/>
            <w:shd w:val="clear" w:color="auto" w:fill="auto"/>
          </w:tcPr>
          <w:p w:rsidR="00200D86" w:rsidRDefault="00200D86" w:rsidP="00DE5B80">
            <w:pPr>
              <w:ind w:firstLine="0"/>
              <w:rPr>
                <w:rtl/>
              </w:rPr>
            </w:pPr>
          </w:p>
        </w:tc>
      </w:tr>
    </w:tbl>
    <w:p w:rsidR="00200D86" w:rsidRPr="008713A4" w:rsidRDefault="00200D8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04414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06C32"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8F4A42" w:rsidP="00D40A29">
      <w:pPr>
        <w:ind w:firstLine="0"/>
        <w:outlineLvl w:val="1"/>
        <w:rPr>
          <w:rtl/>
        </w:rPr>
      </w:pPr>
      <w:r>
        <w:rPr>
          <w:rFonts w:hint="cs"/>
          <w:b/>
          <w:bCs/>
          <w:u w:val="single"/>
          <w:rtl/>
        </w:rPr>
        <w:t>ר</w:t>
      </w:r>
      <w:r w:rsidR="001673D4">
        <w:rPr>
          <w:rFonts w:hint="cs"/>
          <w:b/>
          <w:bCs/>
          <w:u w:val="single"/>
          <w:rtl/>
        </w:rPr>
        <w:t>ישום</w:t>
      </w:r>
      <w:r w:rsidR="00E64116" w:rsidRPr="008713A4">
        <w:rPr>
          <w:rFonts w:hint="cs"/>
          <w:b/>
          <w:bCs/>
          <w:u w:val="single"/>
          <w:rtl/>
        </w:rPr>
        <w:t xml:space="preserve"> פרלמנטרי:</w:t>
      </w:r>
    </w:p>
    <w:p w:rsidR="00E64116" w:rsidRPr="008713A4" w:rsidRDefault="00106C32" w:rsidP="008320F6">
      <w:pPr>
        <w:ind w:firstLine="0"/>
        <w:rPr>
          <w:rtl/>
        </w:rPr>
      </w:pPr>
      <w:r>
        <w:rPr>
          <w:rtl/>
        </w:rPr>
        <w:t>רויטל יפרח</w:t>
      </w:r>
    </w:p>
    <w:p w:rsidR="007872B4" w:rsidRDefault="00E64116" w:rsidP="00AB3F3A">
      <w:pPr>
        <w:ind w:firstLine="0"/>
      </w:pPr>
      <w:r w:rsidRPr="008713A4">
        <w:rPr>
          <w:rtl/>
        </w:rPr>
        <w:br w:type="page"/>
      </w:r>
    </w:p>
    <w:p w:rsidR="008F4A42" w:rsidRDefault="008F4A42" w:rsidP="008F4A42">
      <w:pPr>
        <w:pStyle w:val="a6"/>
        <w:keepNext/>
        <w:rPr>
          <w:rtl/>
          <w:lang w:eastAsia="he-IL"/>
        </w:rPr>
      </w:pPr>
      <w:bookmarkStart w:id="3" w:name="ET_subject_616967_21"/>
      <w:bookmarkStart w:id="4" w:name="ET_yor_5094_4"/>
      <w:r w:rsidRPr="008F4A42">
        <w:rPr>
          <w:rStyle w:val="TagStyle"/>
          <w:rtl/>
        </w:rPr>
        <w:lastRenderedPageBreak/>
        <w:t xml:space="preserve"> &lt;&lt; נושא &gt;&gt; </w:t>
      </w:r>
      <w:r>
        <w:rPr>
          <w:rtl/>
          <w:lang w:eastAsia="he-IL"/>
        </w:rPr>
        <w:t xml:space="preserve">התפטרות של ראש מערך הגיור, הרב יצחק פרץ, לאור קשיים במערך הגיור, של ח"כ </w:t>
      </w:r>
      <w:proofErr w:type="spellStart"/>
      <w:r>
        <w:rPr>
          <w:rtl/>
          <w:lang w:eastAsia="he-IL"/>
        </w:rPr>
        <w:t>קסניה</w:t>
      </w:r>
      <w:proofErr w:type="spellEnd"/>
      <w:r>
        <w:rPr>
          <w:rtl/>
          <w:lang w:eastAsia="he-IL"/>
        </w:rPr>
        <w:t xml:space="preserve"> </w:t>
      </w:r>
      <w:proofErr w:type="spellStart"/>
      <w:r>
        <w:rPr>
          <w:rtl/>
          <w:lang w:eastAsia="he-IL"/>
        </w:rPr>
        <w:t>סבטלובה</w:t>
      </w:r>
      <w:proofErr w:type="spellEnd"/>
      <w:r>
        <w:rPr>
          <w:rtl/>
          <w:lang w:eastAsia="he-IL"/>
        </w:rPr>
        <w:t xml:space="preserve"> (מס' 10943).</w:t>
      </w:r>
      <w:r w:rsidRPr="008F4A42">
        <w:rPr>
          <w:rStyle w:val="TagStyle"/>
          <w:rtl/>
        </w:rPr>
        <w:t xml:space="preserve"> &lt;&lt; נושא &gt;&gt;</w:t>
      </w:r>
      <w:r>
        <w:rPr>
          <w:rtl/>
          <w:lang w:eastAsia="he-IL"/>
        </w:rPr>
        <w:t xml:space="preserve"> </w:t>
      </w:r>
      <w:bookmarkEnd w:id="3"/>
    </w:p>
    <w:p w:rsidR="008F4A42" w:rsidRDefault="008F4A42" w:rsidP="008F4A42">
      <w:pPr>
        <w:pStyle w:val="a6"/>
        <w:keepNext/>
        <w:rPr>
          <w:lang w:eastAsia="he-IL"/>
        </w:rPr>
      </w:pPr>
      <w:bookmarkStart w:id="5" w:name="ET_subject_616968_22"/>
      <w:r w:rsidRPr="008F4A42">
        <w:rPr>
          <w:rStyle w:val="TagStyle"/>
          <w:rtl/>
        </w:rPr>
        <w:t xml:space="preserve"> &lt;&lt; נושא &gt;&gt; </w:t>
      </w:r>
      <w:r>
        <w:rPr>
          <w:rtl/>
          <w:lang w:eastAsia="he-IL"/>
        </w:rPr>
        <w:t>התפטרות של ראש מערך הגיור לאור קשיים במערך הגיור, של ח"כ יהודה גליק (מס' 10936).</w:t>
      </w:r>
      <w:r w:rsidRPr="008F4A42">
        <w:rPr>
          <w:rStyle w:val="TagStyle"/>
          <w:rtl/>
        </w:rPr>
        <w:t xml:space="preserve"> &lt;&lt; נושא &gt;&gt;</w:t>
      </w:r>
      <w:r>
        <w:rPr>
          <w:rtl/>
          <w:lang w:eastAsia="he-IL"/>
        </w:rPr>
        <w:t xml:space="preserve"> </w:t>
      </w:r>
      <w:bookmarkEnd w:id="5"/>
    </w:p>
    <w:p w:rsidR="008F4A42" w:rsidRDefault="008F4A42" w:rsidP="008F4A42">
      <w:pPr>
        <w:pStyle w:val="a6"/>
        <w:keepNext/>
        <w:rPr>
          <w:rtl/>
          <w:lang w:eastAsia="he-IL"/>
        </w:rPr>
      </w:pPr>
      <w:bookmarkStart w:id="6" w:name="ET_subject_616969_23"/>
      <w:r w:rsidRPr="008F4A42">
        <w:rPr>
          <w:rStyle w:val="TagStyle"/>
          <w:rtl/>
        </w:rPr>
        <w:t xml:space="preserve"> &lt;&lt; נושא &gt;&gt; </w:t>
      </w:r>
      <w:r>
        <w:rPr>
          <w:rtl/>
          <w:lang w:eastAsia="he-IL"/>
        </w:rPr>
        <w:t>התפטרות של ראש מערך הגיור, הרב יצחק פרץ, לאור קשיים במערך הגיור, של ח"כ אלעזר שטרן (מס' 10934).</w:t>
      </w:r>
      <w:r w:rsidRPr="008F4A42">
        <w:rPr>
          <w:rStyle w:val="TagStyle"/>
          <w:rtl/>
        </w:rPr>
        <w:t xml:space="preserve"> &lt;&lt; נושא &gt;&gt;</w:t>
      </w:r>
      <w:r>
        <w:rPr>
          <w:rtl/>
          <w:lang w:eastAsia="he-IL"/>
        </w:rPr>
        <w:t xml:space="preserve"> </w:t>
      </w:r>
      <w:bookmarkEnd w:id="6"/>
    </w:p>
    <w:p w:rsidR="008F4A42" w:rsidRDefault="008F4A42" w:rsidP="008F4A42">
      <w:pPr>
        <w:rPr>
          <w:rtl/>
          <w:lang w:eastAsia="he-IL"/>
        </w:rPr>
      </w:pPr>
      <w:r>
        <w:rPr>
          <w:rtl/>
          <w:lang w:eastAsia="he-IL"/>
        </w:rPr>
        <w:t xml:space="preserve">      </w:t>
      </w:r>
    </w:p>
    <w:p w:rsidR="00044148" w:rsidRPr="008F4A42" w:rsidRDefault="00044148" w:rsidP="008F4A42">
      <w:pPr>
        <w:rPr>
          <w:rtl/>
          <w:lang w:eastAsia="he-IL"/>
        </w:rPr>
      </w:pPr>
    </w:p>
    <w:p w:rsidR="00106C32" w:rsidRDefault="00106C32" w:rsidP="00106C32">
      <w:pPr>
        <w:pStyle w:val="af6"/>
        <w:keepNext/>
        <w:rPr>
          <w:rtl/>
        </w:rPr>
      </w:pPr>
      <w:r w:rsidRPr="00106C32">
        <w:rPr>
          <w:rStyle w:val="TagStyle"/>
          <w:rtl/>
        </w:rPr>
        <w:t xml:space="preserve"> &lt;&lt; יור &gt;&gt; </w:t>
      </w:r>
      <w:r>
        <w:rPr>
          <w:rtl/>
        </w:rPr>
        <w:t>היו"ר ניסן סלומינסקי:</w:t>
      </w:r>
      <w:r w:rsidRPr="00106C32">
        <w:rPr>
          <w:rStyle w:val="TagStyle"/>
          <w:rtl/>
        </w:rPr>
        <w:t xml:space="preserve"> &lt;&lt; </w:t>
      </w:r>
      <w:proofErr w:type="spellStart"/>
      <w:r w:rsidRPr="00106C32">
        <w:rPr>
          <w:rStyle w:val="TagStyle"/>
          <w:rtl/>
        </w:rPr>
        <w:t>יור</w:t>
      </w:r>
      <w:proofErr w:type="spellEnd"/>
      <w:r w:rsidRPr="00106C32">
        <w:rPr>
          <w:rStyle w:val="TagStyle"/>
          <w:rtl/>
        </w:rPr>
        <w:t xml:space="preserve"> &gt;&gt;</w:t>
      </w:r>
      <w:r>
        <w:rPr>
          <w:rtl/>
        </w:rPr>
        <w:t xml:space="preserve"> </w:t>
      </w:r>
      <w:bookmarkEnd w:id="4"/>
    </w:p>
    <w:p w:rsidR="00106C32" w:rsidRDefault="00106C32" w:rsidP="00106C32">
      <w:pPr>
        <w:pStyle w:val="KeepWithNext"/>
        <w:rPr>
          <w:rtl/>
        </w:rPr>
      </w:pPr>
    </w:p>
    <w:p w:rsidR="00106C32" w:rsidRDefault="00106C32" w:rsidP="00C129C6">
      <w:pPr>
        <w:rPr>
          <w:rtl/>
        </w:rPr>
      </w:pPr>
      <w:r>
        <w:rPr>
          <w:rFonts w:hint="cs"/>
          <w:rtl/>
        </w:rPr>
        <w:t xml:space="preserve">רבותי, צהרים טובים. אני מתנצל קצת על האיחור אבל </w:t>
      </w:r>
      <w:proofErr w:type="spellStart"/>
      <w:r>
        <w:rPr>
          <w:rFonts w:hint="cs"/>
          <w:rtl/>
        </w:rPr>
        <w:t>היתה</w:t>
      </w:r>
      <w:proofErr w:type="spellEnd"/>
      <w:r>
        <w:rPr>
          <w:rFonts w:hint="cs"/>
          <w:rtl/>
        </w:rPr>
        <w:t xml:space="preserve"> לנו ישיבה עם אנש</w:t>
      </w:r>
      <w:r w:rsidR="008F4A42">
        <w:rPr>
          <w:rFonts w:hint="cs"/>
          <w:rtl/>
        </w:rPr>
        <w:t>י</w:t>
      </w:r>
      <w:r>
        <w:rPr>
          <w:rFonts w:hint="cs"/>
          <w:rtl/>
        </w:rPr>
        <w:t>ם שהיה קשה לעצור</w:t>
      </w:r>
      <w:r w:rsidR="00C129C6">
        <w:rPr>
          <w:rFonts w:hint="cs"/>
          <w:rtl/>
        </w:rPr>
        <w:t xml:space="preserve"> וברוך השם,</w:t>
      </w:r>
      <w:r>
        <w:rPr>
          <w:rFonts w:hint="cs"/>
          <w:rtl/>
        </w:rPr>
        <w:t xml:space="preserve"> </w:t>
      </w:r>
      <w:r w:rsidR="00C129C6">
        <w:rPr>
          <w:rFonts w:hint="cs"/>
          <w:rtl/>
        </w:rPr>
        <w:t xml:space="preserve">מתברר שהמדינה, כשיש דברים שעובדים עם הלב, אז </w:t>
      </w:r>
      <w:bookmarkStart w:id="7" w:name="_ETM_Q1_143350"/>
      <w:bookmarkEnd w:id="7"/>
      <w:r w:rsidR="00C129C6">
        <w:rPr>
          <w:rFonts w:hint="cs"/>
          <w:rtl/>
        </w:rPr>
        <w:t xml:space="preserve">המדינה גם יודעת לעבוד עם הלב. אני שמח לשמוע שהרבה </w:t>
      </w:r>
      <w:bookmarkStart w:id="8" w:name="_ETM_Q1_154652"/>
      <w:bookmarkEnd w:id="8"/>
      <w:r w:rsidR="00C129C6">
        <w:rPr>
          <w:rFonts w:hint="cs"/>
          <w:rtl/>
        </w:rPr>
        <w:t>דברים מתממשים.</w:t>
      </w:r>
    </w:p>
    <w:p w:rsidR="00106C32" w:rsidRDefault="00106C32" w:rsidP="00106C32">
      <w:pPr>
        <w:rPr>
          <w:rtl/>
        </w:rPr>
      </w:pPr>
    </w:p>
    <w:p w:rsidR="00106C32" w:rsidRDefault="00106C32" w:rsidP="00C129C6">
      <w:pPr>
        <w:rPr>
          <w:rtl/>
        </w:rPr>
      </w:pPr>
      <w:r>
        <w:rPr>
          <w:rFonts w:hint="cs"/>
          <w:rtl/>
        </w:rPr>
        <w:t xml:space="preserve">אנחנו עכשיו מתכנסים פה לדיון מהיר בנושא של התפטרות ראש מערך הגיור, הרב יצחק פרץ, לאור קשיים במערך הגיור. </w:t>
      </w:r>
      <w:r w:rsidR="00C129C6">
        <w:rPr>
          <w:rFonts w:hint="cs"/>
          <w:rtl/>
        </w:rPr>
        <w:t xml:space="preserve">זו </w:t>
      </w:r>
      <w:r>
        <w:rPr>
          <w:rFonts w:hint="cs"/>
          <w:rtl/>
        </w:rPr>
        <w:t xml:space="preserve">הצעה שהוגשה על ידי חברינו חבר הכנסת אלעזר שטרן, יהודה גליק </w:t>
      </w:r>
      <w:proofErr w:type="spellStart"/>
      <w:r>
        <w:rPr>
          <w:rFonts w:hint="cs"/>
          <w:rtl/>
        </w:rPr>
        <w:t>וקסניה</w:t>
      </w:r>
      <w:proofErr w:type="spellEnd"/>
      <w:r>
        <w:rPr>
          <w:rFonts w:hint="cs"/>
          <w:rtl/>
        </w:rPr>
        <w:t xml:space="preserve"> </w:t>
      </w:r>
      <w:proofErr w:type="spellStart"/>
      <w:r w:rsidR="00C129C6">
        <w:rPr>
          <w:rFonts w:hint="cs"/>
          <w:rtl/>
        </w:rPr>
        <w:t>סבטלובה</w:t>
      </w:r>
      <w:proofErr w:type="spellEnd"/>
      <w:r w:rsidR="00C129C6">
        <w:rPr>
          <w:rFonts w:hint="cs"/>
          <w:rtl/>
        </w:rPr>
        <w:t xml:space="preserve">, </w:t>
      </w:r>
      <w:r>
        <w:rPr>
          <w:rFonts w:hint="cs"/>
          <w:rtl/>
        </w:rPr>
        <w:t xml:space="preserve">שילדה. </w:t>
      </w:r>
      <w:r w:rsidR="00C129C6">
        <w:rPr>
          <w:rFonts w:hint="cs"/>
          <w:rtl/>
        </w:rPr>
        <w:t xml:space="preserve">אנחנו </w:t>
      </w:r>
      <w:r>
        <w:rPr>
          <w:rFonts w:hint="cs"/>
          <w:rtl/>
        </w:rPr>
        <w:t>מאחלים לה מזל טוב.</w:t>
      </w:r>
    </w:p>
    <w:p w:rsidR="00106C32" w:rsidRDefault="00106C32" w:rsidP="00106C32">
      <w:pPr>
        <w:rPr>
          <w:rtl/>
        </w:rPr>
      </w:pPr>
    </w:p>
    <w:p w:rsidR="00106C32" w:rsidRDefault="00106C32" w:rsidP="00106C32">
      <w:pPr>
        <w:rPr>
          <w:rtl/>
        </w:rPr>
      </w:pPr>
      <w:r>
        <w:rPr>
          <w:rFonts w:hint="cs"/>
          <w:rtl/>
        </w:rPr>
        <w:t>אלעזר,</w:t>
      </w:r>
      <w:r w:rsidR="00C129C6">
        <w:rPr>
          <w:rFonts w:hint="cs"/>
          <w:rtl/>
        </w:rPr>
        <w:t xml:space="preserve"> מאחר וזו הצעה שלך,</w:t>
      </w:r>
      <w:r>
        <w:rPr>
          <w:rFonts w:hint="cs"/>
          <w:rtl/>
        </w:rPr>
        <w:t xml:space="preserve"> בא תציג את הנושא.</w:t>
      </w:r>
    </w:p>
    <w:p w:rsidR="00106C32" w:rsidRDefault="00106C32" w:rsidP="00106C32">
      <w:pPr>
        <w:rPr>
          <w:rtl/>
        </w:rPr>
      </w:pPr>
    </w:p>
    <w:p w:rsidR="00106C32" w:rsidRDefault="00106C32" w:rsidP="00106C32">
      <w:pPr>
        <w:pStyle w:val="a4"/>
        <w:keepNext/>
        <w:rPr>
          <w:rtl/>
        </w:rPr>
      </w:pPr>
      <w:bookmarkStart w:id="9" w:name="ET_speaker_5109_5"/>
      <w:r w:rsidRPr="00106C32">
        <w:rPr>
          <w:rStyle w:val="TagStyle"/>
          <w:rtl/>
        </w:rPr>
        <w:t xml:space="preserve"> &lt;&lt; דובר &gt;&gt; </w:t>
      </w:r>
      <w:r>
        <w:rPr>
          <w:rtl/>
        </w:rPr>
        <w:t>אלעזר שטרן (יש עתיד):</w:t>
      </w:r>
      <w:r w:rsidRPr="00106C32">
        <w:rPr>
          <w:rStyle w:val="TagStyle"/>
          <w:rtl/>
        </w:rPr>
        <w:t xml:space="preserve"> &lt;&lt; דובר &gt;&gt;</w:t>
      </w:r>
      <w:r>
        <w:rPr>
          <w:rtl/>
        </w:rPr>
        <w:t xml:space="preserve"> </w:t>
      </w:r>
      <w:bookmarkEnd w:id="9"/>
    </w:p>
    <w:p w:rsidR="00106C32" w:rsidRDefault="00106C32" w:rsidP="00106C32">
      <w:pPr>
        <w:pStyle w:val="KeepWithNext"/>
        <w:rPr>
          <w:rtl/>
        </w:rPr>
      </w:pPr>
    </w:p>
    <w:p w:rsidR="00106C32" w:rsidRDefault="00106C32" w:rsidP="00D83F35">
      <w:pPr>
        <w:rPr>
          <w:rtl/>
        </w:rPr>
      </w:pPr>
      <w:r>
        <w:rPr>
          <w:rFonts w:hint="cs"/>
          <w:rtl/>
        </w:rPr>
        <w:t>תראו, הדיון הזה הוא כמובן עוד הזדמנות אולי להעלות כאן את הנושא הכואב מאוד של ההתבוללות ההולכת וגוברת בתוך מדינת ישראל. אין דיון על העובדות, אני מקווה גם לא על החומרה של הדברים האלה. פעם אמרו 300</w:t>
      </w:r>
      <w:r w:rsidR="003B1E1B">
        <w:rPr>
          <w:rFonts w:hint="cs"/>
          <w:rtl/>
        </w:rPr>
        <w:t xml:space="preserve"> -</w:t>
      </w:r>
      <w:r>
        <w:rPr>
          <w:rFonts w:hint="cs"/>
          <w:rtl/>
        </w:rPr>
        <w:t xml:space="preserve"> הביאו 300,000 לא יהודים. אנחנו לא</w:t>
      </w:r>
      <w:r w:rsidR="000D78AB">
        <w:rPr>
          <w:rFonts w:hint="cs"/>
          <w:rtl/>
        </w:rPr>
        <w:t xml:space="preserve"> </w:t>
      </w:r>
      <w:r>
        <w:rPr>
          <w:rFonts w:hint="cs"/>
          <w:rtl/>
        </w:rPr>
        <w:t>מדברים על זה</w:t>
      </w:r>
      <w:r w:rsidR="003B1E1B">
        <w:rPr>
          <w:rFonts w:hint="cs"/>
          <w:rtl/>
        </w:rPr>
        <w:t xml:space="preserve">, </w:t>
      </w:r>
      <w:bookmarkStart w:id="10" w:name="_ETM_Q1_271380"/>
      <w:bookmarkEnd w:id="10"/>
      <w:r w:rsidR="003B1E1B">
        <w:rPr>
          <w:rFonts w:hint="cs"/>
          <w:rtl/>
        </w:rPr>
        <w:t>גם כמובן שאין לנו טענות. אנחנו חושבים שה</w:t>
      </w:r>
      <w:r>
        <w:rPr>
          <w:rFonts w:hint="cs"/>
          <w:rtl/>
        </w:rPr>
        <w:t>על</w:t>
      </w:r>
      <w:r w:rsidR="000D78AB">
        <w:rPr>
          <w:rFonts w:hint="cs"/>
          <w:rtl/>
        </w:rPr>
        <w:t>י</w:t>
      </w:r>
      <w:r>
        <w:rPr>
          <w:rFonts w:hint="cs"/>
          <w:rtl/>
        </w:rPr>
        <w:t xml:space="preserve">יה מחבר העמים, ששם אולי </w:t>
      </w:r>
      <w:r w:rsidR="003B1E1B">
        <w:rPr>
          <w:rFonts w:hint="cs"/>
          <w:rtl/>
        </w:rPr>
        <w:t xml:space="preserve">עיקר </w:t>
      </w:r>
      <w:r>
        <w:rPr>
          <w:rFonts w:hint="cs"/>
          <w:rtl/>
        </w:rPr>
        <w:t>האתגר, הצילה את מדינת ישראל מכל הבחינות אבל אנחנו מדברים על כ-140,000 אנשים טרם החתונה שלהם. אנשים, נשים וטף, ככה צריך לומר את זה, וכל יום מתווספים אליהם ללא קשר לעלייה כ-14,15 תינוקות שנולדים כאן. כמו התינוקות, גם חלק מאותו פוטנציאל</w:t>
      </w:r>
      <w:r w:rsidR="00A42906">
        <w:rPr>
          <w:rFonts w:hint="cs"/>
          <w:rtl/>
        </w:rPr>
        <w:t xml:space="preserve"> </w:t>
      </w:r>
      <w:bookmarkStart w:id="11" w:name="_ETM_Q1_312947"/>
      <w:bookmarkEnd w:id="11"/>
      <w:r w:rsidR="00A42906">
        <w:rPr>
          <w:rFonts w:hint="cs"/>
          <w:rtl/>
        </w:rPr>
        <w:t>של 140,000, 150,000,</w:t>
      </w:r>
      <w:r>
        <w:rPr>
          <w:rFonts w:hint="cs"/>
          <w:rtl/>
        </w:rPr>
        <w:t xml:space="preserve"> הם לא עולים חדשים בחלקם הגדל והולך. זה אנשים שנולדו כאן, משרתים כאן אתנו, נפגשים עם החברה הישרא</w:t>
      </w:r>
      <w:r w:rsidR="000D78AB">
        <w:rPr>
          <w:rFonts w:hint="cs"/>
          <w:rtl/>
        </w:rPr>
        <w:t>ל</w:t>
      </w:r>
      <w:r>
        <w:rPr>
          <w:rFonts w:hint="cs"/>
          <w:rtl/>
        </w:rPr>
        <w:t>ית, מתחתנים אתנו. כמובן שלפי החוק במדינת ישראל הם לא יכולים, גם אם הם רוצים להתחתן כדת משה וישראל.</w:t>
      </w:r>
      <w:r w:rsidR="00A42906">
        <w:rPr>
          <w:rFonts w:hint="cs"/>
          <w:rtl/>
        </w:rPr>
        <w:t xml:space="preserve"> אולי יש להם מזל, ו</w:t>
      </w:r>
      <w:r>
        <w:rPr>
          <w:rFonts w:hint="cs"/>
          <w:rtl/>
        </w:rPr>
        <w:t xml:space="preserve">אם הם </w:t>
      </w:r>
      <w:r w:rsidR="00A42906">
        <w:rPr>
          <w:rFonts w:hint="cs"/>
          <w:rtl/>
        </w:rPr>
        <w:t xml:space="preserve">רוצים למול, הם </w:t>
      </w:r>
      <w:bookmarkStart w:id="12" w:name="_ETM_Q1_337857"/>
      <w:bookmarkEnd w:id="12"/>
      <w:r>
        <w:rPr>
          <w:rFonts w:hint="cs"/>
          <w:rtl/>
        </w:rPr>
        <w:t>יכולים</w:t>
      </w:r>
      <w:r w:rsidR="000D78AB">
        <w:rPr>
          <w:rFonts w:hint="cs"/>
          <w:rtl/>
        </w:rPr>
        <w:t xml:space="preserve"> </w:t>
      </w:r>
      <w:r>
        <w:rPr>
          <w:rFonts w:hint="cs"/>
          <w:rtl/>
        </w:rPr>
        <w:t>למול</w:t>
      </w:r>
      <w:r w:rsidR="00A42906">
        <w:rPr>
          <w:rFonts w:hint="cs"/>
          <w:rtl/>
        </w:rPr>
        <w:t xml:space="preserve"> ואם לא, גם יש הרבה מוהלים שלא מוכנים למול </w:t>
      </w:r>
      <w:bookmarkStart w:id="13" w:name="_ETM_Q1_337942"/>
      <w:bookmarkEnd w:id="13"/>
      <w:r w:rsidR="00A42906">
        <w:rPr>
          <w:rFonts w:hint="cs"/>
          <w:rtl/>
        </w:rPr>
        <w:t>אותם.</w:t>
      </w:r>
      <w:r>
        <w:rPr>
          <w:rFonts w:hint="cs"/>
          <w:rtl/>
        </w:rPr>
        <w:t xml:space="preserve"> ה</w:t>
      </w:r>
      <w:r w:rsidR="00D83F35">
        <w:rPr>
          <w:rFonts w:hint="cs"/>
          <w:rtl/>
        </w:rPr>
        <w:t>ת</w:t>
      </w:r>
      <w:r>
        <w:rPr>
          <w:rFonts w:hint="cs"/>
          <w:rtl/>
        </w:rPr>
        <w:t>ופעה הולכת וגוברת</w:t>
      </w:r>
      <w:r w:rsidR="00D83F35">
        <w:rPr>
          <w:rFonts w:hint="cs"/>
          <w:rtl/>
        </w:rPr>
        <w:t>,</w:t>
      </w:r>
      <w:r>
        <w:rPr>
          <w:rFonts w:hint="cs"/>
          <w:rtl/>
        </w:rPr>
        <w:t xml:space="preserve"> ומדינת ישראל הולכת ומאבדת מיהדותה למעט אלה שמחפשים את היהדות שלהם. שיהיה להם לבריאות</w:t>
      </w:r>
      <w:r w:rsidR="00D83F35">
        <w:rPr>
          <w:rFonts w:hint="cs"/>
          <w:rtl/>
        </w:rPr>
        <w:t xml:space="preserve"> אבל </w:t>
      </w:r>
      <w:r>
        <w:rPr>
          <w:rFonts w:hint="cs"/>
          <w:rtl/>
        </w:rPr>
        <w:t>לנו</w:t>
      </w:r>
      <w:r w:rsidR="00D83F35">
        <w:rPr>
          <w:rFonts w:hint="cs"/>
          <w:rtl/>
        </w:rPr>
        <w:t xml:space="preserve"> יש</w:t>
      </w:r>
      <w:r>
        <w:rPr>
          <w:rFonts w:hint="cs"/>
          <w:rtl/>
        </w:rPr>
        <w:t xml:space="preserve"> אחריות על </w:t>
      </w:r>
      <w:r w:rsidR="00D83F35">
        <w:rPr>
          <w:rFonts w:hint="cs"/>
          <w:rtl/>
        </w:rPr>
        <w:t xml:space="preserve">החברה הישראלית בכלל ועל </w:t>
      </w:r>
      <w:r>
        <w:rPr>
          <w:rFonts w:hint="cs"/>
          <w:rtl/>
        </w:rPr>
        <w:t>מדינת ישראל כמדינת הלאום של העם היהודי ו</w:t>
      </w:r>
      <w:r w:rsidR="00D83F35">
        <w:rPr>
          <w:rFonts w:hint="cs"/>
          <w:rtl/>
        </w:rPr>
        <w:t xml:space="preserve">על </w:t>
      </w:r>
      <w:r>
        <w:rPr>
          <w:rFonts w:hint="cs"/>
          <w:rtl/>
        </w:rPr>
        <w:t xml:space="preserve">בית </w:t>
      </w:r>
      <w:r w:rsidR="00D83F35">
        <w:rPr>
          <w:rFonts w:hint="cs"/>
          <w:rtl/>
        </w:rPr>
        <w:t xml:space="preserve">לאומי </w:t>
      </w:r>
      <w:r>
        <w:rPr>
          <w:rFonts w:hint="cs"/>
          <w:rtl/>
        </w:rPr>
        <w:t>לעם היהודי</w:t>
      </w:r>
      <w:r w:rsidR="00D83F35">
        <w:rPr>
          <w:rFonts w:hint="cs"/>
          <w:rtl/>
        </w:rPr>
        <w:t xml:space="preserve">, </w:t>
      </w:r>
      <w:bookmarkStart w:id="14" w:name="_ETM_Q1_368200"/>
      <w:bookmarkEnd w:id="14"/>
      <w:r w:rsidR="00D83F35">
        <w:rPr>
          <w:rFonts w:hint="cs"/>
          <w:rtl/>
        </w:rPr>
        <w:t xml:space="preserve">והבית הלאומי לעם היהודי תורם רבות מאוד לכרסומו </w:t>
      </w:r>
      <w:bookmarkStart w:id="15" w:name="_ETM_Q1_379449"/>
      <w:bookmarkEnd w:id="15"/>
      <w:r w:rsidR="00D83F35">
        <w:rPr>
          <w:rFonts w:hint="cs"/>
          <w:rtl/>
        </w:rPr>
        <w:t xml:space="preserve">של הבית היהודי, של ישראל כמדינת הלאום של העם היהודי, </w:t>
      </w:r>
      <w:bookmarkStart w:id="16" w:name="_ETM_Q1_385528"/>
      <w:bookmarkEnd w:id="16"/>
      <w:r w:rsidR="00D83F35">
        <w:rPr>
          <w:rFonts w:hint="cs"/>
          <w:rtl/>
        </w:rPr>
        <w:t xml:space="preserve">וכל החוקים שנעביר פה על הלאום ועל הגאווה ועל אנחנו </w:t>
      </w:r>
      <w:bookmarkStart w:id="17" w:name="_ETM_Q1_391081"/>
      <w:bookmarkEnd w:id="17"/>
      <w:r w:rsidR="00D83F35">
        <w:rPr>
          <w:rtl/>
        </w:rPr>
        <w:t>–</w:t>
      </w:r>
      <w:r w:rsidR="00D83F35">
        <w:rPr>
          <w:rFonts w:hint="cs"/>
          <w:rtl/>
        </w:rPr>
        <w:t xml:space="preserve"> זה לא יעזור</w:t>
      </w:r>
      <w:r>
        <w:rPr>
          <w:rFonts w:hint="cs"/>
          <w:rtl/>
        </w:rPr>
        <w:t>.</w:t>
      </w:r>
    </w:p>
    <w:p w:rsidR="00106C32" w:rsidRDefault="00106C32" w:rsidP="00106C32">
      <w:pPr>
        <w:rPr>
          <w:rtl/>
        </w:rPr>
      </w:pPr>
    </w:p>
    <w:p w:rsidR="00A27C1D" w:rsidRDefault="00635E5F" w:rsidP="00A27C1D">
      <w:pPr>
        <w:rPr>
          <w:rtl/>
        </w:rPr>
      </w:pPr>
      <w:r>
        <w:rPr>
          <w:rFonts w:hint="cs"/>
          <w:rtl/>
        </w:rPr>
        <w:t>אנחנו חגגנו השבוע</w:t>
      </w:r>
      <w:r w:rsidR="00917070">
        <w:rPr>
          <w:rFonts w:hint="cs"/>
          <w:rtl/>
        </w:rPr>
        <w:t xml:space="preserve"> </w:t>
      </w:r>
      <w:r>
        <w:rPr>
          <w:rFonts w:hint="cs"/>
          <w:rtl/>
        </w:rPr>
        <w:t>- חלק מהנוכחים פה</w:t>
      </w:r>
      <w:r w:rsidR="00917070">
        <w:rPr>
          <w:rFonts w:hint="cs"/>
          <w:rtl/>
        </w:rPr>
        <w:t xml:space="preserve"> </w:t>
      </w:r>
      <w:r>
        <w:rPr>
          <w:rFonts w:hint="cs"/>
          <w:rtl/>
        </w:rPr>
        <w:t>היה בבית הנשיא</w:t>
      </w:r>
      <w:r w:rsidR="004E505E">
        <w:rPr>
          <w:rFonts w:hint="cs"/>
          <w:rtl/>
        </w:rPr>
        <w:t xml:space="preserve"> -</w:t>
      </w:r>
      <w:r>
        <w:rPr>
          <w:rFonts w:hint="cs"/>
          <w:rtl/>
        </w:rPr>
        <w:t xml:space="preserve"> את המתגיירת ה-10,000 בקורס נתיב בצה</w:t>
      </w:r>
      <w:r w:rsidR="000D78AB">
        <w:rPr>
          <w:rFonts w:hint="cs"/>
          <w:rtl/>
        </w:rPr>
        <w:t>"</w:t>
      </w:r>
      <w:r>
        <w:rPr>
          <w:rFonts w:hint="cs"/>
          <w:rtl/>
        </w:rPr>
        <w:t>ל, שזה סוג של שמורת טבע.</w:t>
      </w:r>
      <w:r w:rsidR="0002506C">
        <w:rPr>
          <w:rFonts w:hint="cs"/>
          <w:rtl/>
        </w:rPr>
        <w:t xml:space="preserve"> אני</w:t>
      </w:r>
      <w:r>
        <w:rPr>
          <w:rFonts w:hint="cs"/>
          <w:rtl/>
        </w:rPr>
        <w:t xml:space="preserve"> אמרתי</w:t>
      </w:r>
      <w:r w:rsidR="0002506C">
        <w:rPr>
          <w:rFonts w:hint="cs"/>
          <w:rtl/>
        </w:rPr>
        <w:t xml:space="preserve"> שם</w:t>
      </w:r>
      <w:r>
        <w:rPr>
          <w:rFonts w:hint="cs"/>
          <w:rtl/>
        </w:rPr>
        <w:t xml:space="preserve"> ואני אומר </w:t>
      </w:r>
      <w:r w:rsidR="0002506C">
        <w:rPr>
          <w:rFonts w:hint="cs"/>
          <w:rtl/>
        </w:rPr>
        <w:t>ה</w:t>
      </w:r>
      <w:r>
        <w:rPr>
          <w:rFonts w:hint="cs"/>
          <w:rtl/>
        </w:rPr>
        <w:t>יום</w:t>
      </w:r>
      <w:r w:rsidR="0002506C">
        <w:rPr>
          <w:rFonts w:hint="cs"/>
          <w:rtl/>
        </w:rPr>
        <w:t xml:space="preserve"> לפרופסור </w:t>
      </w:r>
      <w:bookmarkStart w:id="18" w:name="_ETM_Q1_413374"/>
      <w:bookmarkEnd w:id="18"/>
      <w:r w:rsidR="0002506C">
        <w:rPr>
          <w:rFonts w:hint="cs"/>
          <w:rtl/>
        </w:rPr>
        <w:t xml:space="preserve">בני איש שלום, כנשיא המכון ללימודי היהדות, כהמלצה של ועדת </w:t>
      </w:r>
      <w:bookmarkStart w:id="19" w:name="_ETM_Q1_414790"/>
      <w:bookmarkEnd w:id="19"/>
      <w:r w:rsidR="0002506C">
        <w:rPr>
          <w:rFonts w:hint="cs"/>
          <w:rtl/>
        </w:rPr>
        <w:t xml:space="preserve">נאמן, יש לו זכויות רבות בעניין </w:t>
      </w:r>
      <w:bookmarkStart w:id="20" w:name="_ETM_Q1_417909"/>
      <w:bookmarkEnd w:id="20"/>
      <w:r w:rsidR="0002506C">
        <w:rPr>
          <w:rFonts w:hint="cs"/>
          <w:rtl/>
        </w:rPr>
        <w:t xml:space="preserve">הזה אבל אנחנו יודעים בכאב רב </w:t>
      </w:r>
      <w:r w:rsidR="0002506C">
        <w:rPr>
          <w:rtl/>
        </w:rPr>
        <w:t>–</w:t>
      </w:r>
      <w:r w:rsidR="0002506C">
        <w:rPr>
          <w:rFonts w:hint="cs"/>
          <w:rtl/>
        </w:rPr>
        <w:t xml:space="preserve"> איך הרב דרוקמן אמר לי? הוא אמר לי: אלעזר, </w:t>
      </w:r>
      <w:r w:rsidR="0072588E">
        <w:rPr>
          <w:rFonts w:hint="cs"/>
          <w:rtl/>
        </w:rPr>
        <w:t xml:space="preserve">תתחיל עם הדברים לאט </w:t>
      </w:r>
      <w:bookmarkStart w:id="21" w:name="_ETM_Q1_432186"/>
      <w:bookmarkEnd w:id="21"/>
      <w:r w:rsidR="0072588E">
        <w:rPr>
          <w:rFonts w:hint="cs"/>
          <w:rtl/>
        </w:rPr>
        <w:t>כמו שהתחלת עם הגיור</w:t>
      </w:r>
      <w:r w:rsidR="00EA0921">
        <w:rPr>
          <w:rFonts w:hint="cs"/>
          <w:rtl/>
        </w:rPr>
        <w:t>,</w:t>
      </w:r>
      <w:r w:rsidR="0072588E">
        <w:rPr>
          <w:rFonts w:hint="cs"/>
          <w:rtl/>
        </w:rPr>
        <w:t xml:space="preserve"> </w:t>
      </w:r>
      <w:r w:rsidR="00EA0921">
        <w:rPr>
          <w:rFonts w:hint="cs"/>
          <w:rtl/>
        </w:rPr>
        <w:t xml:space="preserve">יש לך עולם הבא מובטח. אמרתי </w:t>
      </w:r>
      <w:bookmarkStart w:id="22" w:name="_ETM_Q1_430230"/>
      <w:bookmarkEnd w:id="22"/>
      <w:r w:rsidR="00EA0921">
        <w:rPr>
          <w:rFonts w:hint="cs"/>
          <w:rtl/>
        </w:rPr>
        <w:t xml:space="preserve">לו: הרב, </w:t>
      </w:r>
      <w:r w:rsidR="000E5B4B">
        <w:rPr>
          <w:rFonts w:hint="cs"/>
          <w:rtl/>
        </w:rPr>
        <w:t xml:space="preserve">אתה רוצה שכשאני אכנס למשרד פה, בכנסת, </w:t>
      </w:r>
      <w:bookmarkStart w:id="23" w:name="_ETM_Q1_433746"/>
      <w:bookmarkEnd w:id="23"/>
      <w:r w:rsidR="000A2A2B">
        <w:rPr>
          <w:rFonts w:hint="cs"/>
          <w:rtl/>
        </w:rPr>
        <w:t xml:space="preserve">כמו לכל משרד שאני סוחב איתי את המספרים המתעדכנים </w:t>
      </w:r>
      <w:bookmarkStart w:id="24" w:name="_ETM_Q1_438547"/>
      <w:bookmarkEnd w:id="24"/>
      <w:r w:rsidR="000A2A2B">
        <w:rPr>
          <w:rFonts w:hint="cs"/>
          <w:rtl/>
        </w:rPr>
        <w:t xml:space="preserve">האלה, </w:t>
      </w:r>
      <w:r w:rsidR="000E3777">
        <w:rPr>
          <w:rFonts w:hint="cs"/>
          <w:rtl/>
        </w:rPr>
        <w:t xml:space="preserve">של כמה התגיירו ואני אגיד: וואו, מה עשיתי? ואני </w:t>
      </w:r>
      <w:bookmarkStart w:id="25" w:name="_ETM_Q1_443123"/>
      <w:bookmarkEnd w:id="25"/>
      <w:r w:rsidR="000E3777">
        <w:rPr>
          <w:rFonts w:hint="cs"/>
          <w:rtl/>
        </w:rPr>
        <w:t>נכנס כל בוקר למשרד, רואה את המספרים האלה ושואל: למה רק?</w:t>
      </w:r>
      <w:bookmarkStart w:id="26" w:name="_ETM_Q1_446924"/>
      <w:bookmarkEnd w:id="26"/>
      <w:r w:rsidR="00A27C1D">
        <w:rPr>
          <w:rFonts w:hint="cs"/>
          <w:rtl/>
        </w:rPr>
        <w:t xml:space="preserve"> </w:t>
      </w:r>
      <w:bookmarkStart w:id="27" w:name="_ETM_Q1_447039"/>
      <w:bookmarkStart w:id="28" w:name="_ETM_Q1_447073"/>
      <w:bookmarkStart w:id="29" w:name="_ETM_Q1_447119"/>
      <w:bookmarkEnd w:id="27"/>
      <w:bookmarkEnd w:id="28"/>
      <w:bookmarkEnd w:id="29"/>
    </w:p>
    <w:p w:rsidR="00A27C1D" w:rsidRDefault="00A27C1D" w:rsidP="00A27C1D">
      <w:pPr>
        <w:rPr>
          <w:rtl/>
        </w:rPr>
      </w:pPr>
    </w:p>
    <w:p w:rsidR="000D78AB" w:rsidRDefault="000E3777" w:rsidP="00880C92">
      <w:pPr>
        <w:rPr>
          <w:rtl/>
        </w:rPr>
      </w:pPr>
      <w:r>
        <w:rPr>
          <w:rFonts w:hint="cs"/>
          <w:rtl/>
        </w:rPr>
        <w:t>הדיון הזה</w:t>
      </w:r>
      <w:r w:rsidR="00A27C1D">
        <w:rPr>
          <w:rFonts w:hint="cs"/>
          <w:rtl/>
        </w:rPr>
        <w:t xml:space="preserve">, אדוני היושב ראש, הוא ה"למה רק"? </w:t>
      </w:r>
      <w:bookmarkStart w:id="30" w:name="_ETM_Q1_457552"/>
      <w:bookmarkEnd w:id="30"/>
      <w:r w:rsidR="00A27C1D">
        <w:rPr>
          <w:rFonts w:hint="cs"/>
          <w:rtl/>
        </w:rPr>
        <w:t xml:space="preserve">אנחנו לא פותחים פה את </w:t>
      </w:r>
      <w:proofErr w:type="spellStart"/>
      <w:r w:rsidR="00A27C1D">
        <w:rPr>
          <w:rFonts w:hint="cs"/>
          <w:rtl/>
        </w:rPr>
        <w:t>הכל</w:t>
      </w:r>
      <w:proofErr w:type="spellEnd"/>
      <w:r w:rsidR="00A27C1D">
        <w:rPr>
          <w:rFonts w:hint="cs"/>
          <w:rtl/>
        </w:rPr>
        <w:t>. הטריגר</w:t>
      </w:r>
      <w:r w:rsidR="00093057">
        <w:rPr>
          <w:rFonts w:hint="cs"/>
          <w:rtl/>
        </w:rPr>
        <w:t xml:space="preserve"> לדיון </w:t>
      </w:r>
      <w:bookmarkStart w:id="31" w:name="_ETM_Q1_461222"/>
      <w:bookmarkEnd w:id="31"/>
      <w:r w:rsidR="00093057">
        <w:rPr>
          <w:rFonts w:hint="cs"/>
          <w:rtl/>
        </w:rPr>
        <w:t>הזה זה כמובן ההתפטרות של הרב יצחק פרץ, שצריך לומר:</w:t>
      </w:r>
      <w:bookmarkStart w:id="32" w:name="_ETM_Q1_470567"/>
      <w:bookmarkEnd w:id="32"/>
      <w:r w:rsidR="00093057">
        <w:rPr>
          <w:rFonts w:hint="cs"/>
          <w:rtl/>
        </w:rPr>
        <w:t xml:space="preserve"> הרב יצחק פרץ לא ייצג את הדרכים המקלות ביותר לגיור. </w:t>
      </w:r>
      <w:bookmarkStart w:id="33" w:name="_ETM_Q1_480517"/>
      <w:bookmarkEnd w:id="33"/>
      <w:r w:rsidR="00093057">
        <w:rPr>
          <w:rFonts w:hint="cs"/>
          <w:rtl/>
        </w:rPr>
        <w:t xml:space="preserve">הוא עוד מלשכתו </w:t>
      </w:r>
      <w:r w:rsidR="00093057">
        <w:rPr>
          <w:rtl/>
        </w:rPr>
        <w:t>–</w:t>
      </w:r>
      <w:r w:rsidR="00093057">
        <w:rPr>
          <w:rFonts w:hint="cs"/>
          <w:rtl/>
        </w:rPr>
        <w:t xml:space="preserve"> אולי אנחנו הכרנו אותו אני חושב, כשהתחלנו עם הגיור כראש לשכתו של הרב עמר, אם אני </w:t>
      </w:r>
      <w:bookmarkStart w:id="34" w:name="_ETM_Q1_492150"/>
      <w:bookmarkEnd w:id="34"/>
      <w:r w:rsidR="00093057">
        <w:rPr>
          <w:rFonts w:hint="cs"/>
          <w:rtl/>
        </w:rPr>
        <w:t>צודק. ייאמר לזכותו של הרב עמר ולזכות הרב פרץ</w:t>
      </w:r>
      <w:r w:rsidR="00C177FC">
        <w:rPr>
          <w:rFonts w:hint="cs"/>
          <w:rtl/>
        </w:rPr>
        <w:t xml:space="preserve"> שאנחנו</w:t>
      </w:r>
      <w:bookmarkStart w:id="35" w:name="_ETM_Q1_499737"/>
      <w:bookmarkEnd w:id="35"/>
      <w:r w:rsidR="00C177FC">
        <w:rPr>
          <w:rFonts w:hint="cs"/>
          <w:rtl/>
        </w:rPr>
        <w:t xml:space="preserve"> ראינו בהם שותפים. במאמר מוסגר אגיד: ניסן, אולי זה לא </w:t>
      </w:r>
      <w:bookmarkStart w:id="36" w:name="_ETM_Q1_502016"/>
      <w:bookmarkEnd w:id="36"/>
      <w:r w:rsidR="00C177FC">
        <w:rPr>
          <w:rFonts w:hint="cs"/>
          <w:rtl/>
        </w:rPr>
        <w:t>פלא שהם לא אשכנזים בדברים האלה. אני אז הייתי אצל</w:t>
      </w:r>
      <w:bookmarkStart w:id="37" w:name="_ETM_Q1_513697"/>
      <w:bookmarkEnd w:id="37"/>
      <w:r w:rsidR="00C177FC">
        <w:rPr>
          <w:rFonts w:hint="cs"/>
          <w:rtl/>
        </w:rPr>
        <w:t xml:space="preserve"> הרב עמר ושאלתי אותו: למה אתה מקשיב לאשכנזים? </w:t>
      </w:r>
      <w:bookmarkStart w:id="38" w:name="_ETM_Q1_511211"/>
      <w:bookmarkEnd w:id="38"/>
      <w:r w:rsidR="00F76FC7">
        <w:rPr>
          <w:rFonts w:hint="cs"/>
          <w:rtl/>
        </w:rPr>
        <w:t xml:space="preserve">אז הוא אמר לי: אתה לא מתאר לעצמך מה הם עושים לי. אני מדבר אתך על פרויקט שהתחיל עם הרב עובדיה. בשורה התחתונה, </w:t>
      </w:r>
      <w:r w:rsidR="00D01A82">
        <w:rPr>
          <w:rFonts w:hint="cs"/>
          <w:rtl/>
        </w:rPr>
        <w:t xml:space="preserve">כשאנחנו מסתכלים עכשיו על האחוזים הפוחתים של המתגיירים, </w:t>
      </w:r>
      <w:bookmarkStart w:id="39" w:name="_ETM_Q1_535394"/>
      <w:bookmarkEnd w:id="39"/>
      <w:r w:rsidR="00D01A82">
        <w:rPr>
          <w:rFonts w:hint="cs"/>
          <w:rtl/>
        </w:rPr>
        <w:t xml:space="preserve">על אי מינוי דיינים מחליפים </w:t>
      </w:r>
      <w:r w:rsidR="00D01A82">
        <w:rPr>
          <w:rtl/>
        </w:rPr>
        <w:t>–</w:t>
      </w:r>
      <w:r w:rsidR="00D01A82">
        <w:rPr>
          <w:rFonts w:hint="cs"/>
          <w:rtl/>
        </w:rPr>
        <w:t xml:space="preserve"> אני לא רוצה לנקוט במספרים. אני יכול להגיד לך 16 דיינים על רה-ארגון שמתמשך ארבע שנים. </w:t>
      </w:r>
      <w:r w:rsidR="00D34F97">
        <w:rPr>
          <w:rFonts w:hint="cs"/>
          <w:rtl/>
        </w:rPr>
        <w:t xml:space="preserve">על רבנים ראשיים שבחלופות בינם לבין עצמם </w:t>
      </w:r>
      <w:bookmarkStart w:id="40" w:name="_ETM_Q1_554196"/>
      <w:bookmarkEnd w:id="40"/>
      <w:r w:rsidR="00D34F97">
        <w:rPr>
          <w:rFonts w:hint="cs"/>
          <w:rtl/>
        </w:rPr>
        <w:t xml:space="preserve">יוצרים פערים שבתי הדין נפגעים מזה. ועל משחקי </w:t>
      </w:r>
      <w:bookmarkStart w:id="41" w:name="_ETM_Q1_557951"/>
      <w:bookmarkEnd w:id="41"/>
      <w:r w:rsidR="00D34F97">
        <w:rPr>
          <w:rFonts w:hint="cs"/>
          <w:rtl/>
        </w:rPr>
        <w:t xml:space="preserve">הכוחות בתוך הרבנות הראשית אני אגיד את האמת: חלק </w:t>
      </w:r>
      <w:bookmarkStart w:id="42" w:name="_ETM_Q1_560319"/>
      <w:bookmarkEnd w:id="42"/>
      <w:r w:rsidR="00D34F97">
        <w:rPr>
          <w:rFonts w:hint="cs"/>
          <w:rtl/>
        </w:rPr>
        <w:t xml:space="preserve">מהדברים נובעים </w:t>
      </w:r>
      <w:r w:rsidR="00880C92">
        <w:rPr>
          <w:rFonts w:hint="cs"/>
          <w:rtl/>
        </w:rPr>
        <w:t xml:space="preserve">מתוקף העובדה שאף אחד מהם הוא לא דיין. </w:t>
      </w:r>
      <w:bookmarkStart w:id="43" w:name="_ETM_Q1_566168"/>
      <w:bookmarkEnd w:id="43"/>
      <w:r w:rsidR="006F4938">
        <w:rPr>
          <w:rFonts w:hint="cs"/>
          <w:rtl/>
        </w:rPr>
        <w:t xml:space="preserve">פעם ראשונה בהיסטוריה של מדינת ישראל שיש שני רבנים ראשיים </w:t>
      </w:r>
      <w:bookmarkStart w:id="44" w:name="_ETM_Q1_577177"/>
      <w:bookmarkEnd w:id="44"/>
      <w:r w:rsidR="006F4938">
        <w:rPr>
          <w:rFonts w:hint="cs"/>
          <w:rtl/>
        </w:rPr>
        <w:t xml:space="preserve">במדינת ישראל </w:t>
      </w:r>
      <w:r w:rsidR="006F4938">
        <w:rPr>
          <w:rtl/>
        </w:rPr>
        <w:t>–</w:t>
      </w:r>
      <w:r w:rsidR="006F4938">
        <w:rPr>
          <w:rFonts w:hint="cs"/>
          <w:rtl/>
        </w:rPr>
        <w:t xml:space="preserve"> נכון, אף אחד מהם לא דיין. אז </w:t>
      </w:r>
      <w:bookmarkStart w:id="45" w:name="_ETM_Q1_582329"/>
      <w:bookmarkEnd w:id="45"/>
      <w:r w:rsidR="006F4938">
        <w:rPr>
          <w:rFonts w:hint="cs"/>
          <w:rtl/>
        </w:rPr>
        <w:t>משחקים עם הכשרות ובתי הדין, מי מעביר למי כמו</w:t>
      </w:r>
      <w:bookmarkStart w:id="46" w:name="_ETM_Q1_583753"/>
      <w:bookmarkEnd w:id="46"/>
      <w:r w:rsidR="006F4938">
        <w:rPr>
          <w:rFonts w:hint="cs"/>
          <w:rtl/>
        </w:rPr>
        <w:t xml:space="preserve"> </w:t>
      </w:r>
      <w:r w:rsidR="00CA1730">
        <w:rPr>
          <w:rFonts w:hint="cs"/>
          <w:rtl/>
        </w:rPr>
        <w:t>כדור שאחד מעביר לשני, וככה גם נושא הגיור.</w:t>
      </w:r>
    </w:p>
    <w:p w:rsidR="00CA1730" w:rsidRDefault="00CA1730" w:rsidP="00880C92">
      <w:pPr>
        <w:rPr>
          <w:rtl/>
        </w:rPr>
      </w:pPr>
      <w:bookmarkStart w:id="47" w:name="_ETM_Q1_593800"/>
      <w:bookmarkEnd w:id="47"/>
    </w:p>
    <w:p w:rsidR="00CA1730" w:rsidRDefault="00CA1730" w:rsidP="0048532D">
      <w:pPr>
        <w:rPr>
          <w:rtl/>
        </w:rPr>
      </w:pPr>
      <w:bookmarkStart w:id="48" w:name="_ETM_Q1_593969"/>
      <w:bookmarkStart w:id="49" w:name="_ETM_Q1_594002"/>
      <w:bookmarkEnd w:id="48"/>
      <w:bookmarkEnd w:id="49"/>
      <w:r>
        <w:rPr>
          <w:rFonts w:hint="cs"/>
          <w:rtl/>
        </w:rPr>
        <w:lastRenderedPageBreak/>
        <w:t>א</w:t>
      </w:r>
      <w:bookmarkStart w:id="50" w:name="_ETM_Q1_594083"/>
      <w:bookmarkEnd w:id="50"/>
      <w:r>
        <w:rPr>
          <w:rFonts w:hint="cs"/>
          <w:rtl/>
        </w:rPr>
        <w:t xml:space="preserve">ני שם </w:t>
      </w:r>
      <w:bookmarkStart w:id="51" w:name="_ETM_Q1_594682"/>
      <w:bookmarkEnd w:id="51"/>
      <w:r>
        <w:rPr>
          <w:rFonts w:hint="cs"/>
          <w:rtl/>
        </w:rPr>
        <w:t xml:space="preserve">בצד כרגע את מכשולי החקיקה של הבית הזה. אתם תורמים </w:t>
      </w:r>
      <w:bookmarkStart w:id="52" w:name="_ETM_Q1_604120"/>
      <w:bookmarkEnd w:id="52"/>
      <w:r>
        <w:rPr>
          <w:rFonts w:hint="cs"/>
          <w:rtl/>
        </w:rPr>
        <w:t>הרבה מ</w:t>
      </w:r>
      <w:r w:rsidR="0028716E">
        <w:rPr>
          <w:rFonts w:hint="cs"/>
          <w:rtl/>
        </w:rPr>
        <w:t xml:space="preserve">אוד להכשלת כל יוזמה שיכולה לקדם. דרך אגב, </w:t>
      </w:r>
      <w:bookmarkStart w:id="53" w:name="_ETM_Q1_609348"/>
      <w:bookmarkEnd w:id="53"/>
      <w:r w:rsidR="0028716E">
        <w:rPr>
          <w:rFonts w:hint="cs"/>
          <w:rtl/>
        </w:rPr>
        <w:t xml:space="preserve">גם על שולחן הוועדה הזאת, לא רק היית מסכים </w:t>
      </w:r>
      <w:bookmarkStart w:id="54" w:name="_ETM_Q1_615346"/>
      <w:bookmarkEnd w:id="54"/>
      <w:r w:rsidR="0028716E">
        <w:rPr>
          <w:rFonts w:hint="cs"/>
          <w:rtl/>
        </w:rPr>
        <w:t xml:space="preserve">ניסן, מוכן חוק שהוגש ומוכן לקריאה שנייה ושלישית בהסכמת הרב </w:t>
      </w:r>
      <w:bookmarkStart w:id="55" w:name="_ETM_Q1_625168"/>
      <w:bookmarkEnd w:id="55"/>
      <w:r w:rsidR="0028716E">
        <w:rPr>
          <w:rFonts w:hint="cs"/>
          <w:rtl/>
        </w:rPr>
        <w:t>אלי בן דהן ואנשים שהגענו אתם לכל הפשרות, בטח יו</w:t>
      </w:r>
      <w:bookmarkStart w:id="56" w:name="_ETM_Q1_623676"/>
      <w:bookmarkEnd w:id="56"/>
      <w:r w:rsidR="0048532D">
        <w:rPr>
          <w:rFonts w:hint="cs"/>
          <w:rtl/>
        </w:rPr>
        <w:t xml:space="preserve">שב ראש </w:t>
      </w:r>
      <w:r w:rsidR="0028716E">
        <w:rPr>
          <w:rFonts w:hint="cs"/>
          <w:rtl/>
        </w:rPr>
        <w:t xml:space="preserve">המפלגה אבל </w:t>
      </w:r>
      <w:r w:rsidR="0048532D">
        <w:rPr>
          <w:rFonts w:hint="cs"/>
          <w:rtl/>
        </w:rPr>
        <w:t xml:space="preserve">הוא תקוע כאן כבר חמש שנים, מוכן לקריאה </w:t>
      </w:r>
      <w:bookmarkStart w:id="57" w:name="_ETM_Q1_636205"/>
      <w:bookmarkEnd w:id="57"/>
      <w:r w:rsidR="0048532D">
        <w:rPr>
          <w:rFonts w:hint="cs"/>
          <w:rtl/>
        </w:rPr>
        <w:t xml:space="preserve">שנייה ושלישית אחרי שעבר הצבעה בוועדה. אתה לא היית, אתה </w:t>
      </w:r>
      <w:bookmarkStart w:id="58" w:name="_ETM_Q1_636179"/>
      <w:bookmarkEnd w:id="58"/>
      <w:r w:rsidR="0048532D">
        <w:rPr>
          <w:rFonts w:hint="cs"/>
          <w:rtl/>
        </w:rPr>
        <w:t>היית יושב ראש ועדת הכספים. דודו רותם ז"ל</w:t>
      </w:r>
      <w:bookmarkStart w:id="59" w:name="_ETM_Q1_641602"/>
      <w:bookmarkEnd w:id="59"/>
      <w:r w:rsidR="0048532D">
        <w:rPr>
          <w:rFonts w:hint="cs"/>
          <w:rtl/>
        </w:rPr>
        <w:t xml:space="preserve"> היה כאן אבל זה עבר. זהו.</w:t>
      </w:r>
    </w:p>
    <w:p w:rsidR="0048532D" w:rsidRDefault="0048532D" w:rsidP="0048532D">
      <w:pPr>
        <w:rPr>
          <w:rtl/>
        </w:rPr>
      </w:pPr>
      <w:bookmarkStart w:id="60" w:name="_ETM_Q1_649554"/>
      <w:bookmarkStart w:id="61" w:name="_ETM_Q1_649637"/>
      <w:bookmarkEnd w:id="60"/>
      <w:bookmarkEnd w:id="61"/>
    </w:p>
    <w:p w:rsidR="0048532D" w:rsidRDefault="0048532D" w:rsidP="0020713A">
      <w:pPr>
        <w:rPr>
          <w:rtl/>
        </w:rPr>
      </w:pPr>
      <w:bookmarkStart w:id="62" w:name="_ETM_Q1_649667"/>
      <w:bookmarkStart w:id="63" w:name="_ETM_Q1_649737"/>
      <w:bookmarkEnd w:id="62"/>
      <w:bookmarkEnd w:id="63"/>
      <w:r>
        <w:rPr>
          <w:rFonts w:hint="cs"/>
          <w:rtl/>
        </w:rPr>
        <w:t>בשביל לסיים את הדברים שלי:</w:t>
      </w:r>
      <w:r>
        <w:rPr>
          <w:rFonts w:hint="cs"/>
        </w:rPr>
        <w:t xml:space="preserve"> </w:t>
      </w:r>
      <w:bookmarkStart w:id="64" w:name="_ETM_Q1_645828"/>
      <w:bookmarkEnd w:id="64"/>
      <w:r w:rsidR="00D75ADB">
        <w:rPr>
          <w:rFonts w:hint="cs"/>
          <w:rtl/>
        </w:rPr>
        <w:t xml:space="preserve">בוכה הנביא, לא אני. אם אני אצטט את הרב דרוקמן: כל דיון אתו </w:t>
      </w:r>
      <w:r w:rsidR="0049690A">
        <w:rPr>
          <w:rFonts w:hint="cs"/>
          <w:rtl/>
        </w:rPr>
        <w:t xml:space="preserve">הוא היה מתחיל: "ובאו העובדים מארץ אשור והנידחים מארץ מצרים והשתחוו לשם בהר הקודש". אנחנו מעיפים אותם מהר הקודש, אנחנו הופכים אותם </w:t>
      </w:r>
      <w:bookmarkStart w:id="65" w:name="_ETM_Q1_669684"/>
      <w:bookmarkEnd w:id="65"/>
      <w:r w:rsidR="0049690A">
        <w:rPr>
          <w:rFonts w:hint="cs"/>
          <w:rtl/>
        </w:rPr>
        <w:t>מ</w:t>
      </w:r>
      <w:r w:rsidR="0020713A">
        <w:rPr>
          <w:rFonts w:hint="cs"/>
          <w:rtl/>
        </w:rPr>
        <w:t>א</w:t>
      </w:r>
      <w:r w:rsidR="0049690A">
        <w:rPr>
          <w:rFonts w:hint="cs"/>
          <w:rtl/>
        </w:rPr>
        <w:t>ובדים לאבודים</w:t>
      </w:r>
      <w:r w:rsidR="0020713A">
        <w:rPr>
          <w:rFonts w:hint="cs"/>
          <w:rtl/>
        </w:rPr>
        <w:t xml:space="preserve">, וגם כשהדיון הזה ייגמר, לצערי הרב, יירשם בארכיון </w:t>
      </w:r>
      <w:bookmarkStart w:id="66" w:name="_ETM_Q1_676907"/>
      <w:bookmarkEnd w:id="66"/>
      <w:r w:rsidR="0020713A">
        <w:rPr>
          <w:rFonts w:hint="cs"/>
          <w:rtl/>
        </w:rPr>
        <w:t>הכנסת שהתקיים עוד דיון וההתבוללות</w:t>
      </w:r>
      <w:r w:rsidR="00F9232E">
        <w:rPr>
          <w:rFonts w:hint="cs"/>
          <w:rtl/>
        </w:rPr>
        <w:t>,</w:t>
      </w:r>
      <w:r w:rsidR="0020713A">
        <w:rPr>
          <w:rFonts w:hint="cs"/>
          <w:rtl/>
        </w:rPr>
        <w:t xml:space="preserve"> באדיבותן הרבה של המפלגות הדתיות במדינת ישראל ושל הרבנות </w:t>
      </w:r>
      <w:r w:rsidR="00F9232E">
        <w:rPr>
          <w:rFonts w:hint="cs"/>
          <w:rtl/>
        </w:rPr>
        <w:t xml:space="preserve">הראשית לישראל, תמשיך ותתגבר. ואולי המשפט </w:t>
      </w:r>
      <w:bookmarkStart w:id="67" w:name="_ETM_Q1_689391"/>
      <w:bookmarkEnd w:id="67"/>
      <w:r w:rsidR="00F9232E">
        <w:rPr>
          <w:rFonts w:hint="cs"/>
          <w:rtl/>
        </w:rPr>
        <w:t>האחרון: איך אמר לי פעם יריב לוין? זה החוק</w:t>
      </w:r>
      <w:bookmarkStart w:id="68" w:name="_ETM_Q1_699342"/>
      <w:bookmarkEnd w:id="68"/>
      <w:r w:rsidR="00F9232E">
        <w:rPr>
          <w:rFonts w:hint="cs"/>
          <w:rtl/>
        </w:rPr>
        <w:t xml:space="preserve"> הכי חשוב הוא אמר לי. אולי הילדים שלך, אני מניח ניסן שגם הילדים שלך, שלנו, </w:t>
      </w:r>
      <w:r w:rsidR="00ED13C3">
        <w:rPr>
          <w:rFonts w:hint="cs"/>
          <w:rtl/>
        </w:rPr>
        <w:t xml:space="preserve">הנכדים מסודרים יחסית אבל </w:t>
      </w:r>
      <w:bookmarkStart w:id="69" w:name="_ETM_Q1_708261"/>
      <w:bookmarkEnd w:id="69"/>
      <w:r w:rsidR="00ED13C3">
        <w:rPr>
          <w:rFonts w:hint="cs"/>
          <w:rtl/>
        </w:rPr>
        <w:t xml:space="preserve">הנכדים שלי, הוא אמר לי, כבר לא יתחתנו עם </w:t>
      </w:r>
      <w:bookmarkStart w:id="70" w:name="_ETM_Q1_705014"/>
      <w:bookmarkEnd w:id="70"/>
      <w:r w:rsidR="00ED13C3">
        <w:rPr>
          <w:rFonts w:hint="cs"/>
          <w:rtl/>
        </w:rPr>
        <w:t>יהודים. זה לא טריוויאלי. ובהקשר הזה אנחנו נעשה דיונים אבל</w:t>
      </w:r>
      <w:bookmarkStart w:id="71" w:name="_ETM_Q1_716888"/>
      <w:bookmarkEnd w:id="71"/>
      <w:r w:rsidR="00ED13C3">
        <w:rPr>
          <w:rFonts w:hint="cs"/>
          <w:rtl/>
        </w:rPr>
        <w:t xml:space="preserve"> אי אפשר בלא כלום ולכן, השתמשנו בכלי הזה של הדיון </w:t>
      </w:r>
      <w:bookmarkStart w:id="72" w:name="_ETM_Q1_722087"/>
      <w:bookmarkEnd w:id="72"/>
      <w:r w:rsidR="00ED13C3">
        <w:rPr>
          <w:rFonts w:hint="cs"/>
          <w:rtl/>
        </w:rPr>
        <w:t>הזה ותודה שקבעת אותו.</w:t>
      </w:r>
    </w:p>
    <w:p w:rsidR="00031823" w:rsidRDefault="00031823" w:rsidP="00106C32">
      <w:pPr>
        <w:rPr>
          <w:rtl/>
        </w:rPr>
      </w:pPr>
    </w:p>
    <w:p w:rsidR="00031823" w:rsidRDefault="00031823" w:rsidP="00031823">
      <w:pPr>
        <w:pStyle w:val="af6"/>
        <w:keepNext/>
        <w:rPr>
          <w:rtl/>
        </w:rPr>
      </w:pPr>
      <w:bookmarkStart w:id="73" w:name="ET_yor_5094_6"/>
      <w:r w:rsidRPr="00031823">
        <w:rPr>
          <w:rStyle w:val="TagStyle"/>
          <w:rtl/>
        </w:rPr>
        <w:t xml:space="preserve"> &lt;&lt; </w:t>
      </w:r>
      <w:proofErr w:type="spellStart"/>
      <w:r w:rsidRPr="00031823">
        <w:rPr>
          <w:rStyle w:val="TagStyle"/>
          <w:rtl/>
        </w:rPr>
        <w:t>יור</w:t>
      </w:r>
      <w:proofErr w:type="spellEnd"/>
      <w:r w:rsidRPr="00031823">
        <w:rPr>
          <w:rStyle w:val="TagStyle"/>
          <w:rtl/>
        </w:rPr>
        <w:t xml:space="preserve"> &gt;&gt; </w:t>
      </w:r>
      <w:r>
        <w:rPr>
          <w:rtl/>
        </w:rPr>
        <w:t>היו"ר ניסן סלומינסקי:</w:t>
      </w:r>
      <w:r w:rsidRPr="00031823">
        <w:rPr>
          <w:rStyle w:val="TagStyle"/>
          <w:rtl/>
        </w:rPr>
        <w:t xml:space="preserve"> &lt;&lt; </w:t>
      </w:r>
      <w:proofErr w:type="spellStart"/>
      <w:r w:rsidRPr="00031823">
        <w:rPr>
          <w:rStyle w:val="TagStyle"/>
          <w:rtl/>
        </w:rPr>
        <w:t>יור</w:t>
      </w:r>
      <w:proofErr w:type="spellEnd"/>
      <w:r w:rsidRPr="00031823">
        <w:rPr>
          <w:rStyle w:val="TagStyle"/>
          <w:rtl/>
        </w:rPr>
        <w:t xml:space="preserve"> &gt;&gt;</w:t>
      </w:r>
      <w:r>
        <w:rPr>
          <w:rtl/>
        </w:rPr>
        <w:t xml:space="preserve"> </w:t>
      </w:r>
      <w:bookmarkEnd w:id="73"/>
    </w:p>
    <w:p w:rsidR="00031823" w:rsidRDefault="00031823" w:rsidP="00031823">
      <w:pPr>
        <w:pStyle w:val="KeepWithNext"/>
        <w:rPr>
          <w:rtl/>
        </w:rPr>
      </w:pPr>
    </w:p>
    <w:p w:rsidR="00031823" w:rsidRDefault="00ED13C3" w:rsidP="00216DDA">
      <w:pPr>
        <w:rPr>
          <w:rtl/>
        </w:rPr>
      </w:pPr>
      <w:r>
        <w:rPr>
          <w:rFonts w:hint="cs"/>
          <w:rtl/>
        </w:rPr>
        <w:t xml:space="preserve">אוקי. </w:t>
      </w:r>
      <w:r w:rsidR="00031823">
        <w:rPr>
          <w:rFonts w:hint="cs"/>
          <w:rtl/>
        </w:rPr>
        <w:t>אז תראו, למעשה</w:t>
      </w:r>
      <w:r>
        <w:rPr>
          <w:rFonts w:hint="cs"/>
          <w:rtl/>
        </w:rPr>
        <w:t>, מאחר ו</w:t>
      </w:r>
      <w:r w:rsidR="00031823">
        <w:rPr>
          <w:rFonts w:hint="cs"/>
          <w:rtl/>
        </w:rPr>
        <w:t>שני האחרים לא נמצאים פה</w:t>
      </w:r>
      <w:r>
        <w:rPr>
          <w:rFonts w:hint="cs"/>
          <w:rtl/>
        </w:rPr>
        <w:t xml:space="preserve"> אז אנחנו יכולים </w:t>
      </w:r>
      <w:bookmarkStart w:id="74" w:name="_ETM_Q1_728439"/>
      <w:bookmarkEnd w:id="74"/>
      <w:r>
        <w:rPr>
          <w:rFonts w:hint="cs"/>
          <w:rtl/>
        </w:rPr>
        <w:t>ישר לעבור לדיון: למעשה,</w:t>
      </w:r>
      <w:r w:rsidR="00031823">
        <w:rPr>
          <w:rFonts w:hint="cs"/>
          <w:rtl/>
        </w:rPr>
        <w:t xml:space="preserve"> אלעזר העלה שתי נקודות:</w:t>
      </w:r>
      <w:r>
        <w:rPr>
          <w:rFonts w:hint="cs"/>
          <w:rtl/>
        </w:rPr>
        <w:t xml:space="preserve"> את הנקודה שבגינה </w:t>
      </w:r>
      <w:r>
        <w:rPr>
          <w:rtl/>
        </w:rPr>
        <w:t>–</w:t>
      </w:r>
      <w:r>
        <w:rPr>
          <w:rFonts w:hint="cs"/>
          <w:rtl/>
        </w:rPr>
        <w:t xml:space="preserve"> זו הכותרת של הנושא:</w:t>
      </w:r>
      <w:r w:rsidR="00031823">
        <w:rPr>
          <w:rFonts w:hint="cs"/>
          <w:rtl/>
        </w:rPr>
        <w:t xml:space="preserve"> ההתפטרות של הרב יצחק פרץ, שאם</w:t>
      </w:r>
      <w:r w:rsidR="00216DDA">
        <w:rPr>
          <w:rFonts w:hint="cs"/>
          <w:rtl/>
        </w:rPr>
        <w:t xml:space="preserve"> הוא</w:t>
      </w:r>
      <w:r w:rsidR="00031823">
        <w:rPr>
          <w:rFonts w:hint="cs"/>
          <w:rtl/>
        </w:rPr>
        <w:t xml:space="preserve"> התפטר סימן שהוא כבר לא יכול היה לשאת</w:t>
      </w:r>
      <w:r w:rsidR="00216DDA">
        <w:rPr>
          <w:rFonts w:hint="cs"/>
          <w:rtl/>
        </w:rPr>
        <w:t xml:space="preserve"> כנראה ו</w:t>
      </w:r>
      <w:r w:rsidR="00031823">
        <w:rPr>
          <w:rFonts w:hint="cs"/>
          <w:rtl/>
        </w:rPr>
        <w:t>צריכים להבין למה. וכן,</w:t>
      </w:r>
      <w:r w:rsidR="000C37A1">
        <w:rPr>
          <w:rFonts w:hint="cs"/>
          <w:rtl/>
        </w:rPr>
        <w:t xml:space="preserve"> את</w:t>
      </w:r>
      <w:r w:rsidR="00031823">
        <w:rPr>
          <w:rFonts w:hint="cs"/>
          <w:rtl/>
        </w:rPr>
        <w:t xml:space="preserve"> עצם הנושא של הגיור</w:t>
      </w:r>
      <w:r w:rsidR="000C37A1">
        <w:rPr>
          <w:rFonts w:hint="cs"/>
          <w:rtl/>
        </w:rPr>
        <w:t>. כלומר - -</w:t>
      </w:r>
    </w:p>
    <w:p w:rsidR="00031823" w:rsidRDefault="00031823" w:rsidP="00031823">
      <w:pPr>
        <w:rPr>
          <w:rtl/>
        </w:rPr>
      </w:pPr>
    </w:p>
    <w:p w:rsidR="000C37A1" w:rsidRDefault="000C37A1" w:rsidP="000C37A1">
      <w:pPr>
        <w:pStyle w:val="a4"/>
        <w:keepNext/>
        <w:rPr>
          <w:rtl/>
        </w:rPr>
      </w:pPr>
      <w:bookmarkStart w:id="75" w:name="ET_speaker_5109_24"/>
      <w:r w:rsidRPr="000C37A1">
        <w:rPr>
          <w:rStyle w:val="TagStyle"/>
          <w:rtl/>
        </w:rPr>
        <w:t xml:space="preserve"> &lt;&lt; דובר &gt;&gt; </w:t>
      </w:r>
      <w:r>
        <w:rPr>
          <w:rtl/>
        </w:rPr>
        <w:t>אלעזר שטרן (יש עתיד):</w:t>
      </w:r>
      <w:r w:rsidRPr="000C37A1">
        <w:rPr>
          <w:rStyle w:val="TagStyle"/>
          <w:rtl/>
        </w:rPr>
        <w:t xml:space="preserve"> &lt;&lt; דובר &gt;&gt;</w:t>
      </w:r>
      <w:r>
        <w:rPr>
          <w:rtl/>
        </w:rPr>
        <w:t xml:space="preserve"> </w:t>
      </w:r>
      <w:bookmarkEnd w:id="75"/>
    </w:p>
    <w:p w:rsidR="000C37A1" w:rsidRDefault="000C37A1" w:rsidP="000C37A1">
      <w:pPr>
        <w:pStyle w:val="KeepWithNext"/>
        <w:rPr>
          <w:rtl/>
        </w:rPr>
      </w:pPr>
    </w:p>
    <w:p w:rsidR="00031823" w:rsidRDefault="000C37A1" w:rsidP="00771FDC">
      <w:pPr>
        <w:rPr>
          <w:rtl/>
        </w:rPr>
      </w:pPr>
      <w:bookmarkStart w:id="76" w:name="_ETM_Q1_751594"/>
      <w:bookmarkEnd w:id="76"/>
      <w:r>
        <w:rPr>
          <w:rFonts w:hint="cs"/>
          <w:rtl/>
        </w:rPr>
        <w:t xml:space="preserve">סליחה </w:t>
      </w:r>
      <w:r w:rsidR="00031823">
        <w:rPr>
          <w:rFonts w:hint="cs"/>
          <w:rtl/>
        </w:rPr>
        <w:t>ניסן, אני השתמשתי בטיעונים שלו. אני כמובן שאלתי אותו</w:t>
      </w:r>
      <w:r w:rsidR="00771FDC">
        <w:rPr>
          <w:rFonts w:hint="cs"/>
          <w:rtl/>
        </w:rPr>
        <w:t>:</w:t>
      </w:r>
      <w:r w:rsidR="00031823">
        <w:rPr>
          <w:rFonts w:hint="cs"/>
          <w:rtl/>
        </w:rPr>
        <w:t xml:space="preserve"> למה התפטרת</w:t>
      </w:r>
      <w:r w:rsidR="00771FDC">
        <w:rPr>
          <w:rFonts w:hint="cs"/>
          <w:rtl/>
        </w:rPr>
        <w:t>?</w:t>
      </w:r>
      <w:r w:rsidR="00031823">
        <w:rPr>
          <w:rFonts w:hint="cs"/>
          <w:rtl/>
        </w:rPr>
        <w:t xml:space="preserve"> חלק מהדברים שאמרתי, זה הנימוקים שהוא נתן לי</w:t>
      </w:r>
      <w:r w:rsidR="00270423">
        <w:rPr>
          <w:rFonts w:hint="cs"/>
          <w:rtl/>
        </w:rPr>
        <w:t>.</w:t>
      </w:r>
    </w:p>
    <w:p w:rsidR="00031823" w:rsidRDefault="00031823" w:rsidP="00031823">
      <w:pPr>
        <w:rPr>
          <w:rtl/>
        </w:rPr>
      </w:pPr>
    </w:p>
    <w:p w:rsidR="00031823" w:rsidRDefault="00031823" w:rsidP="00031823">
      <w:pPr>
        <w:pStyle w:val="af6"/>
        <w:keepNext/>
        <w:rPr>
          <w:rtl/>
        </w:rPr>
      </w:pPr>
      <w:bookmarkStart w:id="77" w:name="ET_yor_5094_7"/>
      <w:r w:rsidRPr="00031823">
        <w:rPr>
          <w:rStyle w:val="TagStyle"/>
          <w:rtl/>
        </w:rPr>
        <w:t xml:space="preserve"> &lt;&lt; </w:t>
      </w:r>
      <w:proofErr w:type="spellStart"/>
      <w:r w:rsidRPr="00031823">
        <w:rPr>
          <w:rStyle w:val="TagStyle"/>
          <w:rtl/>
        </w:rPr>
        <w:t>יור</w:t>
      </w:r>
      <w:proofErr w:type="spellEnd"/>
      <w:r w:rsidRPr="00031823">
        <w:rPr>
          <w:rStyle w:val="TagStyle"/>
          <w:rtl/>
        </w:rPr>
        <w:t xml:space="preserve"> &gt;&gt; </w:t>
      </w:r>
      <w:r>
        <w:rPr>
          <w:rtl/>
        </w:rPr>
        <w:t>היו"ר ניסן סלומינסקי:</w:t>
      </w:r>
      <w:r w:rsidRPr="00031823">
        <w:rPr>
          <w:rStyle w:val="TagStyle"/>
          <w:rtl/>
        </w:rPr>
        <w:t xml:space="preserve"> &lt;&lt; </w:t>
      </w:r>
      <w:proofErr w:type="spellStart"/>
      <w:r w:rsidRPr="00031823">
        <w:rPr>
          <w:rStyle w:val="TagStyle"/>
          <w:rtl/>
        </w:rPr>
        <w:t>יור</w:t>
      </w:r>
      <w:proofErr w:type="spellEnd"/>
      <w:r w:rsidRPr="00031823">
        <w:rPr>
          <w:rStyle w:val="TagStyle"/>
          <w:rtl/>
        </w:rPr>
        <w:t xml:space="preserve"> &gt;&gt;</w:t>
      </w:r>
      <w:r>
        <w:rPr>
          <w:rtl/>
        </w:rPr>
        <w:t xml:space="preserve"> </w:t>
      </w:r>
      <w:bookmarkEnd w:id="77"/>
    </w:p>
    <w:p w:rsidR="00031823" w:rsidRDefault="00031823" w:rsidP="00031823">
      <w:pPr>
        <w:pStyle w:val="KeepWithNext"/>
        <w:rPr>
          <w:rtl/>
        </w:rPr>
      </w:pPr>
    </w:p>
    <w:p w:rsidR="005E4766" w:rsidRDefault="00031823" w:rsidP="007036FE">
      <w:pPr>
        <w:rPr>
          <w:rtl/>
        </w:rPr>
      </w:pPr>
      <w:r>
        <w:rPr>
          <w:rFonts w:hint="cs"/>
          <w:rtl/>
        </w:rPr>
        <w:t xml:space="preserve">בסדר. </w:t>
      </w:r>
      <w:r w:rsidR="00270423">
        <w:rPr>
          <w:rFonts w:hint="cs"/>
          <w:rtl/>
        </w:rPr>
        <w:t>והנקודה השנייה, שהיא נקודה מרכזית</w:t>
      </w:r>
      <w:r w:rsidR="00DD59E5">
        <w:rPr>
          <w:rFonts w:hint="cs"/>
          <w:rtl/>
        </w:rPr>
        <w:t xml:space="preserve"> שמלווה אותנו באמת: </w:t>
      </w:r>
      <w:r>
        <w:rPr>
          <w:rFonts w:hint="cs"/>
          <w:rtl/>
        </w:rPr>
        <w:t>אם היינו נמצאים בעולם אידיאלי, שמגיעים חמישה</w:t>
      </w:r>
      <w:r w:rsidR="00DD59E5">
        <w:rPr>
          <w:rFonts w:hint="cs"/>
          <w:rtl/>
        </w:rPr>
        <w:t xml:space="preserve"> אנשים</w:t>
      </w:r>
      <w:r>
        <w:rPr>
          <w:rFonts w:hint="cs"/>
          <w:rtl/>
        </w:rPr>
        <w:t>, עשרה אנשים שצריכים</w:t>
      </w:r>
      <w:r w:rsidR="00DD59E5">
        <w:rPr>
          <w:rFonts w:hint="cs"/>
          <w:rtl/>
        </w:rPr>
        <w:t>,</w:t>
      </w:r>
      <w:r>
        <w:rPr>
          <w:rFonts w:hint="cs"/>
          <w:rtl/>
        </w:rPr>
        <w:t xml:space="preserve"> ואז יש בעיה</w:t>
      </w:r>
      <w:r w:rsidR="00DD59E5">
        <w:rPr>
          <w:rFonts w:hint="cs"/>
          <w:rtl/>
        </w:rPr>
        <w:t xml:space="preserve"> - </w:t>
      </w:r>
      <w:bookmarkStart w:id="78" w:name="_ETM_Q1_781325"/>
      <w:bookmarkEnd w:id="78"/>
      <w:r w:rsidR="00DD59E5">
        <w:rPr>
          <w:rFonts w:hint="cs"/>
          <w:rtl/>
        </w:rPr>
        <w:t>נ</w:t>
      </w:r>
      <w:r>
        <w:rPr>
          <w:rFonts w:hint="cs"/>
          <w:rtl/>
        </w:rPr>
        <w:t xml:space="preserve">פתור </w:t>
      </w:r>
      <w:r w:rsidR="00DD59E5">
        <w:rPr>
          <w:rFonts w:hint="cs"/>
          <w:rtl/>
        </w:rPr>
        <w:t xml:space="preserve">אותה. בעיה של 15 אנשים </w:t>
      </w:r>
      <w:r w:rsidR="00DD59E5">
        <w:rPr>
          <w:rtl/>
        </w:rPr>
        <w:t>–</w:t>
      </w:r>
      <w:r w:rsidR="00DD59E5">
        <w:rPr>
          <w:rFonts w:hint="cs"/>
          <w:rtl/>
        </w:rPr>
        <w:t xml:space="preserve"> דיינו.</w:t>
      </w:r>
      <w:r>
        <w:rPr>
          <w:rFonts w:hint="cs"/>
          <w:rtl/>
        </w:rPr>
        <w:t xml:space="preserve"> אנחנו נמצאים במציאות שונה: לא רק ש</w:t>
      </w:r>
      <w:r w:rsidR="00DD59E5">
        <w:rPr>
          <w:rFonts w:hint="cs"/>
          <w:rtl/>
        </w:rPr>
        <w:t xml:space="preserve">ישנם אנשים שדופקים על </w:t>
      </w:r>
      <w:bookmarkStart w:id="79" w:name="_ETM_Q1_784950"/>
      <w:bookmarkEnd w:id="79"/>
      <w:r w:rsidR="00DD59E5">
        <w:rPr>
          <w:rFonts w:hint="cs"/>
          <w:rtl/>
        </w:rPr>
        <w:t xml:space="preserve">דלתה על מדינת ישראל, רוצים לבוא אלא הם נמצאים כבר. </w:t>
      </w:r>
      <w:bookmarkStart w:id="80" w:name="_ETM_Q1_795765"/>
      <w:bookmarkEnd w:id="80"/>
      <w:r>
        <w:rPr>
          <w:rFonts w:hint="cs"/>
          <w:rtl/>
        </w:rPr>
        <w:t>חלק אולי בכלל חוק של</w:t>
      </w:r>
      <w:r w:rsidR="00DD59E5">
        <w:rPr>
          <w:rFonts w:hint="cs"/>
          <w:rtl/>
        </w:rPr>
        <w:t xml:space="preserve"> הסבא</w:t>
      </w:r>
      <w:r w:rsidR="00AC3163">
        <w:rPr>
          <w:rFonts w:hint="cs"/>
          <w:rtl/>
        </w:rPr>
        <w:t>...</w:t>
      </w:r>
      <w:r>
        <w:rPr>
          <w:rFonts w:hint="cs"/>
          <w:rtl/>
        </w:rPr>
        <w:t xml:space="preserve"> הם נמצאים פה ויש מסה אדירה. </w:t>
      </w:r>
      <w:r w:rsidR="00AC3163">
        <w:rPr>
          <w:rFonts w:hint="cs"/>
          <w:rtl/>
        </w:rPr>
        <w:t xml:space="preserve">הם </w:t>
      </w:r>
      <w:r>
        <w:rPr>
          <w:rFonts w:hint="cs"/>
          <w:rtl/>
        </w:rPr>
        <w:t>אנשים נורמטיבי</w:t>
      </w:r>
      <w:r w:rsidR="005E4766">
        <w:rPr>
          <w:rFonts w:hint="cs"/>
          <w:rtl/>
        </w:rPr>
        <w:t>י</w:t>
      </w:r>
      <w:r>
        <w:rPr>
          <w:rFonts w:hint="cs"/>
          <w:rtl/>
        </w:rPr>
        <w:t>ם וגם משרתים בצבא וגם עושים את כל החובות שיש למדינה ואנחנו לא מכירים, אתה לא מבחין ביניהם מה שנקרא. הבת של כל אח</w:t>
      </w:r>
      <w:r w:rsidR="00B545F8">
        <w:rPr>
          <w:rFonts w:hint="cs"/>
          <w:rtl/>
        </w:rPr>
        <w:t>ד</w:t>
      </w:r>
      <w:r>
        <w:rPr>
          <w:rFonts w:hint="cs"/>
          <w:rtl/>
        </w:rPr>
        <w:t xml:space="preserve"> מאתנו יכולה להתאהב בו או הפוך, הבן של כל אחד מאתנו יכול להתאהב בה</w:t>
      </w:r>
      <w:r w:rsidR="00B545F8">
        <w:rPr>
          <w:rFonts w:hint="cs"/>
          <w:rtl/>
        </w:rPr>
        <w:t>. הם נמצאים יחד בצבא, באוניברסיטה ובכל מיני מקומות</w:t>
      </w:r>
      <w:r w:rsidR="00ED134D">
        <w:rPr>
          <w:rFonts w:hint="cs"/>
          <w:rtl/>
        </w:rPr>
        <w:t>,</w:t>
      </w:r>
      <w:r>
        <w:rPr>
          <w:rFonts w:hint="cs"/>
          <w:rtl/>
        </w:rPr>
        <w:t xml:space="preserve"> ומתי שהם כבר בשיא האהבה ורוצים להתחתן, פתאום מגיעים ואומרים: רגע, את</w:t>
      </w:r>
      <w:r w:rsidR="00ED134D">
        <w:rPr>
          <w:rFonts w:hint="cs"/>
          <w:rtl/>
        </w:rPr>
        <w:t>ה</w:t>
      </w:r>
      <w:r>
        <w:rPr>
          <w:rFonts w:hint="cs"/>
          <w:rtl/>
        </w:rPr>
        <w:t xml:space="preserve"> לא יהודי או את לא יהוד</w:t>
      </w:r>
      <w:r w:rsidR="005E4766">
        <w:rPr>
          <w:rFonts w:hint="cs"/>
          <w:rtl/>
        </w:rPr>
        <w:t>י</w:t>
      </w:r>
      <w:r>
        <w:rPr>
          <w:rFonts w:hint="cs"/>
          <w:rtl/>
        </w:rPr>
        <w:t xml:space="preserve">יה. ומה המשמעות של זה אז? </w:t>
      </w:r>
      <w:r w:rsidR="00ED134D">
        <w:rPr>
          <w:rFonts w:hint="cs"/>
          <w:rtl/>
        </w:rPr>
        <w:t xml:space="preserve">הם כבר אוהבים. חלק קטן אולי יגיד: אה, וינתק את </w:t>
      </w:r>
      <w:proofErr w:type="spellStart"/>
      <w:r w:rsidR="00ED134D">
        <w:rPr>
          <w:rFonts w:hint="cs"/>
          <w:rtl/>
        </w:rPr>
        <w:t>הכל</w:t>
      </w:r>
      <w:proofErr w:type="spellEnd"/>
      <w:r w:rsidR="00ED134D">
        <w:rPr>
          <w:rFonts w:hint="cs"/>
          <w:rtl/>
        </w:rPr>
        <w:t xml:space="preserve"> וחלק יתחתנו כי הם אוהבים, זה כבר </w:t>
      </w:r>
      <w:bookmarkStart w:id="81" w:name="_ETM_Q1_857319"/>
      <w:bookmarkEnd w:id="81"/>
      <w:r w:rsidR="00ED134D">
        <w:rPr>
          <w:rFonts w:hint="cs"/>
          <w:rtl/>
        </w:rPr>
        <w:t xml:space="preserve">בסוף. זה לא שכל אחד הולך עם שלט: אני </w:t>
      </w:r>
      <w:bookmarkStart w:id="82" w:name="_ETM_Q1_856910"/>
      <w:bookmarkEnd w:id="82"/>
      <w:r w:rsidR="00ED134D">
        <w:rPr>
          <w:rFonts w:hint="cs"/>
          <w:rtl/>
        </w:rPr>
        <w:t xml:space="preserve">ספק יהודי ואל תתקרבו אלי או משהו. זה חי בתוכנו </w:t>
      </w:r>
      <w:bookmarkStart w:id="83" w:name="_ETM_Q1_866029"/>
      <w:bookmarkEnd w:id="83"/>
      <w:r w:rsidR="00ED134D">
        <w:rPr>
          <w:rFonts w:hint="cs"/>
          <w:rtl/>
        </w:rPr>
        <w:t xml:space="preserve">וזה דבר שיכול להתפוצץ לנו בפנים. ולכן, אנחנו נדרשים לעשות כל מאמץ שרק אפשר, </w:t>
      </w:r>
      <w:proofErr w:type="spellStart"/>
      <w:r w:rsidR="00ED134D">
        <w:rPr>
          <w:rFonts w:hint="cs"/>
          <w:rtl/>
        </w:rPr>
        <w:t>הכל</w:t>
      </w:r>
      <w:proofErr w:type="spellEnd"/>
      <w:r w:rsidR="00ED134D">
        <w:rPr>
          <w:rFonts w:hint="cs"/>
          <w:rtl/>
        </w:rPr>
        <w:t xml:space="preserve"> במסגרת ההלכה, </w:t>
      </w:r>
      <w:bookmarkStart w:id="84" w:name="_ETM_Q1_875726"/>
      <w:bookmarkEnd w:id="84"/>
      <w:r w:rsidR="00ED134D">
        <w:rPr>
          <w:rFonts w:hint="cs"/>
          <w:rtl/>
        </w:rPr>
        <w:t xml:space="preserve">כדי להתמודד עם זה ולפתור עם זה ולהשקיע הרבה מאוד </w:t>
      </w:r>
      <w:bookmarkStart w:id="85" w:name="_ETM_Q1_874228"/>
      <w:bookmarkEnd w:id="85"/>
      <w:r w:rsidR="00ED134D">
        <w:rPr>
          <w:rFonts w:hint="cs"/>
          <w:rtl/>
        </w:rPr>
        <w:t xml:space="preserve">משאבים </w:t>
      </w:r>
      <w:r w:rsidR="00C80B77">
        <w:rPr>
          <w:rFonts w:hint="cs"/>
          <w:rtl/>
        </w:rPr>
        <w:t xml:space="preserve">ומאמצים. וכמו שאנחנו יודעים בהלכה </w:t>
      </w:r>
      <w:r w:rsidR="00C80B77">
        <w:rPr>
          <w:rtl/>
        </w:rPr>
        <w:t>–</w:t>
      </w:r>
      <w:r w:rsidR="00C80B77">
        <w:rPr>
          <w:rFonts w:hint="cs"/>
          <w:rtl/>
        </w:rPr>
        <w:t xml:space="preserve"> אני אומר שוב, </w:t>
      </w:r>
      <w:bookmarkStart w:id="86" w:name="_ETM_Q1_886933"/>
      <w:bookmarkEnd w:id="86"/>
      <w:r w:rsidR="00C80B77">
        <w:rPr>
          <w:rFonts w:hint="cs"/>
          <w:rtl/>
        </w:rPr>
        <w:t xml:space="preserve">חס ושלום </w:t>
      </w:r>
      <w:r w:rsidR="004C369D">
        <w:rPr>
          <w:rFonts w:hint="cs"/>
          <w:rtl/>
        </w:rPr>
        <w:t xml:space="preserve">לא לסטות מההלכה אבל לקחת בהלכה </w:t>
      </w:r>
      <w:r w:rsidR="004C369D">
        <w:rPr>
          <w:rtl/>
        </w:rPr>
        <w:t>–</w:t>
      </w:r>
      <w:r w:rsidR="004C369D">
        <w:rPr>
          <w:rFonts w:hint="cs"/>
          <w:rtl/>
        </w:rPr>
        <w:t xml:space="preserve"> </w:t>
      </w:r>
      <w:bookmarkStart w:id="87" w:name="_ETM_Q1_890508"/>
      <w:bookmarkEnd w:id="87"/>
      <w:r w:rsidR="004C369D">
        <w:rPr>
          <w:rFonts w:hint="cs"/>
          <w:rtl/>
        </w:rPr>
        <w:t xml:space="preserve">הרי בהלכה נכתבו מחלוקות, ויש מחלוקות ולא לחפש את הצד </w:t>
      </w:r>
      <w:bookmarkStart w:id="88" w:name="_ETM_Q1_896860"/>
      <w:bookmarkEnd w:id="88"/>
      <w:r w:rsidR="004C369D">
        <w:rPr>
          <w:rFonts w:hint="cs"/>
          <w:rtl/>
        </w:rPr>
        <w:t xml:space="preserve">החמור שבהלכה. זה הכי קל. ואז איך אומרים? אני מסודר </w:t>
      </w:r>
      <w:bookmarkStart w:id="89" w:name="_ETM_Q1_905307"/>
      <w:bookmarkEnd w:id="89"/>
      <w:r w:rsidR="004C369D">
        <w:rPr>
          <w:rFonts w:hint="cs"/>
          <w:rtl/>
        </w:rPr>
        <w:t xml:space="preserve">עם הקב"ה. לחפש את הצד הקל. ולכן, לא פשוט שהגמרא </w:t>
      </w:r>
      <w:bookmarkStart w:id="90" w:name="_ETM_Q1_906352"/>
      <w:bookmarkEnd w:id="90"/>
      <w:r w:rsidR="004C369D">
        <w:rPr>
          <w:rFonts w:hint="cs"/>
          <w:rtl/>
        </w:rPr>
        <w:t>אומרת</w:t>
      </w:r>
      <w:r w:rsidR="00CE54AE">
        <w:rPr>
          <w:rFonts w:hint="cs"/>
          <w:rtl/>
        </w:rPr>
        <w:t xml:space="preserve">, רש"י אומר: אם </w:t>
      </w:r>
      <w:r w:rsidR="004C369D">
        <w:rPr>
          <w:rFonts w:hint="cs"/>
          <w:rtl/>
        </w:rPr>
        <w:t>גדל כוח</w:t>
      </w:r>
      <w:r w:rsidR="00CE54AE">
        <w:rPr>
          <w:rFonts w:hint="cs"/>
          <w:rtl/>
        </w:rPr>
        <w:t xml:space="preserve"> </w:t>
      </w:r>
      <w:proofErr w:type="spellStart"/>
      <w:r w:rsidR="00CE54AE">
        <w:rPr>
          <w:rFonts w:hint="cs"/>
          <w:rtl/>
        </w:rPr>
        <w:t>דהיתרא</w:t>
      </w:r>
      <w:proofErr w:type="spellEnd"/>
      <w:r w:rsidR="00CE54AE">
        <w:rPr>
          <w:rFonts w:hint="cs"/>
          <w:rtl/>
        </w:rPr>
        <w:t xml:space="preserve"> במובן הזה </w:t>
      </w:r>
      <w:bookmarkStart w:id="91" w:name="_ETM_Q1_916006"/>
      <w:bookmarkEnd w:id="91"/>
      <w:r w:rsidR="00CE54AE">
        <w:rPr>
          <w:rFonts w:hint="cs"/>
          <w:rtl/>
        </w:rPr>
        <w:t xml:space="preserve">שלהגיד אסור זה לא חכמה. אני מסודר עם הקב"ה, מה </w:t>
      </w:r>
      <w:bookmarkStart w:id="92" w:name="_ETM_Q1_915122"/>
      <w:bookmarkEnd w:id="92"/>
      <w:r w:rsidR="00CE54AE">
        <w:rPr>
          <w:rFonts w:hint="cs"/>
          <w:rtl/>
        </w:rPr>
        <w:t>קורה עם הבן אדם שמולי? מה זה אכפת לי.</w:t>
      </w:r>
      <w:bookmarkStart w:id="93" w:name="_ETM_Q1_918395"/>
      <w:bookmarkEnd w:id="93"/>
      <w:r w:rsidR="00CE54AE">
        <w:rPr>
          <w:rFonts w:hint="cs"/>
          <w:rtl/>
        </w:rPr>
        <w:t xml:space="preserve"> אני מסודר עם הקב"ה. להגיד מותר ולמצוא את הדרכים שכן </w:t>
      </w:r>
      <w:bookmarkStart w:id="94" w:name="_ETM_Q1_924300"/>
      <w:bookmarkEnd w:id="94"/>
      <w:r w:rsidR="00CE54AE">
        <w:rPr>
          <w:rFonts w:hint="cs"/>
          <w:rtl/>
        </w:rPr>
        <w:t xml:space="preserve">אפשר יהיה, במסגרת ההלכה אני מדבר, זה הרבה יותר </w:t>
      </w:r>
      <w:bookmarkStart w:id="95" w:name="_ETM_Q1_934428"/>
      <w:bookmarkEnd w:id="95"/>
      <w:r w:rsidR="00CE54AE">
        <w:rPr>
          <w:rFonts w:hint="cs"/>
          <w:rtl/>
        </w:rPr>
        <w:t xml:space="preserve">קשה. בשביל זה צריכים כתפיים רחבות. ולפעמים כשאין כתפיים רחבות </w:t>
      </w:r>
      <w:bookmarkStart w:id="96" w:name="_ETM_Q1_934328"/>
      <w:bookmarkEnd w:id="96"/>
      <w:r w:rsidR="00CE54AE">
        <w:rPr>
          <w:rFonts w:hint="cs"/>
          <w:rtl/>
        </w:rPr>
        <w:t xml:space="preserve">אז הדרך הפשוטה היא להגיד </w:t>
      </w:r>
      <w:proofErr w:type="spellStart"/>
      <w:r w:rsidR="00CE54AE">
        <w:rPr>
          <w:rFonts w:hint="cs"/>
          <w:rtl/>
        </w:rPr>
        <w:t>שהכל</w:t>
      </w:r>
      <w:proofErr w:type="spellEnd"/>
      <w:r w:rsidR="00CE54AE">
        <w:rPr>
          <w:rFonts w:hint="cs"/>
          <w:rtl/>
        </w:rPr>
        <w:t xml:space="preserve"> אסור, אסור, אסור ונגמר. </w:t>
      </w:r>
      <w:bookmarkStart w:id="97" w:name="_ETM_Q1_944440"/>
      <w:bookmarkEnd w:id="97"/>
      <w:r w:rsidR="00CE54AE">
        <w:rPr>
          <w:rFonts w:hint="cs"/>
          <w:rtl/>
        </w:rPr>
        <w:t xml:space="preserve">אנחנו זוכרים את הרב עובדיה יוסף לדוגמה, שהיו לו </w:t>
      </w:r>
      <w:bookmarkStart w:id="98" w:name="_ETM_Q1_944715"/>
      <w:bookmarkEnd w:id="98"/>
      <w:r w:rsidR="00CE54AE">
        <w:rPr>
          <w:rFonts w:hint="cs"/>
          <w:rtl/>
        </w:rPr>
        <w:t xml:space="preserve">כתפיים רחבות מאוד, הוא יכול היה לומר דברים כאלה שאחרים </w:t>
      </w:r>
      <w:bookmarkStart w:id="99" w:name="_ETM_Q1_951692"/>
      <w:bookmarkEnd w:id="99"/>
      <w:r w:rsidR="00CE54AE">
        <w:rPr>
          <w:rFonts w:hint="cs"/>
          <w:rtl/>
        </w:rPr>
        <w:t xml:space="preserve">לא היו אומרים אותם, וזו הבעיה המרכזית שלנו בנושא הזה. </w:t>
      </w:r>
      <w:bookmarkStart w:id="100" w:name="_ETM_Q1_958427"/>
      <w:bookmarkEnd w:id="100"/>
      <w:r w:rsidR="00CE54AE">
        <w:rPr>
          <w:rFonts w:hint="cs"/>
          <w:rtl/>
        </w:rPr>
        <w:t xml:space="preserve">יש גדולי ישראל, אני ראיתי במקרה את </w:t>
      </w:r>
      <w:bookmarkStart w:id="101" w:name="_ETM_Q1_961667"/>
      <w:bookmarkEnd w:id="101"/>
      <w:r w:rsidR="00B971DD">
        <w:rPr>
          <w:rFonts w:hint="cs"/>
          <w:rtl/>
        </w:rPr>
        <w:t>ה</w:t>
      </w:r>
      <w:r w:rsidR="00CE54AE">
        <w:rPr>
          <w:rFonts w:hint="cs"/>
          <w:rtl/>
        </w:rPr>
        <w:t xml:space="preserve">רב שלמה </w:t>
      </w:r>
      <w:proofErr w:type="spellStart"/>
      <w:r w:rsidR="00CE54AE">
        <w:rPr>
          <w:rFonts w:hint="cs"/>
          <w:rtl/>
        </w:rPr>
        <w:t>קלוגר</w:t>
      </w:r>
      <w:proofErr w:type="spellEnd"/>
      <w:r w:rsidR="00CE54AE">
        <w:rPr>
          <w:rFonts w:hint="cs"/>
          <w:rtl/>
        </w:rPr>
        <w:t xml:space="preserve">, באחת התשובות שלו על שאלות ששאלו אותו, אז הוא אומר: אני לעצמי מחמיר בדבר </w:t>
      </w:r>
      <w:bookmarkStart w:id="102" w:name="_ETM_Q1_965316"/>
      <w:bookmarkEnd w:id="102"/>
      <w:r w:rsidR="00CE54AE">
        <w:rPr>
          <w:rFonts w:hint="cs"/>
          <w:rtl/>
        </w:rPr>
        <w:t>הזה</w:t>
      </w:r>
      <w:r w:rsidR="007036FE">
        <w:rPr>
          <w:rFonts w:hint="cs"/>
          <w:rtl/>
        </w:rPr>
        <w:t xml:space="preserve"> אבל לציבור אני אומר שמותר</w:t>
      </w:r>
      <w:r w:rsidR="0094027E">
        <w:rPr>
          <w:rFonts w:hint="cs"/>
          <w:rtl/>
        </w:rPr>
        <w:t xml:space="preserve"> כי אפשר למצוא </w:t>
      </w:r>
      <w:bookmarkStart w:id="103" w:name="_ETM_Q1_976156"/>
      <w:bookmarkEnd w:id="103"/>
      <w:r w:rsidR="0094027E">
        <w:rPr>
          <w:rFonts w:hint="cs"/>
          <w:rtl/>
        </w:rPr>
        <w:t>דרך ולהגיד מותר. אני רוצה באישי שלי, הפרטי, להחמיר במשהו</w:t>
      </w:r>
      <w:bookmarkStart w:id="104" w:name="_ETM_Q1_977712"/>
      <w:bookmarkEnd w:id="104"/>
      <w:r w:rsidR="0094027E">
        <w:rPr>
          <w:rFonts w:hint="cs"/>
          <w:rtl/>
        </w:rPr>
        <w:t>? אז כך הוא כותב בתשובה אחת: אני לעצמי מחמיר אבל</w:t>
      </w:r>
      <w:r w:rsidR="00B971DD">
        <w:rPr>
          <w:rFonts w:hint="cs"/>
          <w:rtl/>
        </w:rPr>
        <w:t xml:space="preserve"> לציבור ששואל אותי אני אומר שזה מותר וזה אפשרי. </w:t>
      </w:r>
      <w:bookmarkStart w:id="105" w:name="_ETM_Q1_981919"/>
      <w:bookmarkEnd w:id="105"/>
      <w:r w:rsidR="00B971DD">
        <w:rPr>
          <w:rFonts w:hint="cs"/>
          <w:rtl/>
        </w:rPr>
        <w:t xml:space="preserve">אז </w:t>
      </w:r>
      <w:r w:rsidR="00E31E63">
        <w:rPr>
          <w:rFonts w:hint="cs"/>
          <w:rtl/>
        </w:rPr>
        <w:t xml:space="preserve">זו השאלה השנייה העיקרית, כי זה יתפוצץ </w:t>
      </w:r>
      <w:bookmarkStart w:id="106" w:name="_ETM_Q1_995693"/>
      <w:bookmarkEnd w:id="106"/>
      <w:r w:rsidR="00E31E63">
        <w:rPr>
          <w:rFonts w:hint="cs"/>
          <w:rtl/>
        </w:rPr>
        <w:t xml:space="preserve">לנו בסוף בפנים ואנחנו לא יודעים מאיפה זה יגיע, ממי </w:t>
      </w:r>
      <w:bookmarkStart w:id="107" w:name="_ETM_Q1_993673"/>
      <w:bookmarkEnd w:id="107"/>
      <w:r w:rsidR="00E31E63">
        <w:rPr>
          <w:rFonts w:hint="cs"/>
          <w:rtl/>
        </w:rPr>
        <w:t>זה יגיע וממה זה יגיע.</w:t>
      </w:r>
      <w:bookmarkStart w:id="108" w:name="_ETM_Q1_1004360"/>
      <w:bookmarkEnd w:id="108"/>
    </w:p>
    <w:p w:rsidR="00E31E63" w:rsidRDefault="00E31E63" w:rsidP="007036FE">
      <w:pPr>
        <w:rPr>
          <w:rtl/>
        </w:rPr>
      </w:pPr>
      <w:bookmarkStart w:id="109" w:name="_ETM_Q1_1004451"/>
      <w:bookmarkEnd w:id="109"/>
    </w:p>
    <w:p w:rsidR="007036FE" w:rsidRDefault="00E31E63" w:rsidP="00E31E63">
      <w:pPr>
        <w:rPr>
          <w:rtl/>
        </w:rPr>
      </w:pPr>
      <w:bookmarkStart w:id="110" w:name="_ETM_Q1_1004537"/>
      <w:bookmarkStart w:id="111" w:name="_ETM_Q1_1004617"/>
      <w:bookmarkEnd w:id="110"/>
      <w:bookmarkEnd w:id="111"/>
      <w:r>
        <w:rPr>
          <w:rFonts w:hint="cs"/>
          <w:rtl/>
        </w:rPr>
        <w:t xml:space="preserve">אז אנחנו נתחיל עם </w:t>
      </w:r>
      <w:bookmarkStart w:id="112" w:name="_ETM_Q1_1010537"/>
      <w:bookmarkStart w:id="113" w:name="_ETM_Q1_967562"/>
      <w:bookmarkStart w:id="114" w:name="_ETM_Q1_967655"/>
      <w:bookmarkEnd w:id="112"/>
      <w:bookmarkEnd w:id="113"/>
      <w:bookmarkEnd w:id="114"/>
      <w:r>
        <w:rPr>
          <w:rFonts w:hint="cs"/>
          <w:rtl/>
        </w:rPr>
        <w:t xml:space="preserve">משה </w:t>
      </w:r>
      <w:proofErr w:type="spellStart"/>
      <w:r>
        <w:rPr>
          <w:rFonts w:hint="cs"/>
          <w:rtl/>
        </w:rPr>
        <w:t>ולר</w:t>
      </w:r>
      <w:proofErr w:type="spellEnd"/>
      <w:r>
        <w:rPr>
          <w:rFonts w:hint="cs"/>
          <w:rtl/>
        </w:rPr>
        <w:t xml:space="preserve">, שאתה ראש מערך </w:t>
      </w:r>
    </w:p>
    <w:p w:rsidR="005E4766" w:rsidRDefault="005E4766" w:rsidP="00031823">
      <w:pPr>
        <w:rPr>
          <w:rtl/>
        </w:rPr>
      </w:pPr>
    </w:p>
    <w:p w:rsidR="00031823" w:rsidRDefault="00031823" w:rsidP="00031823">
      <w:pPr>
        <w:rPr>
          <w:rtl/>
        </w:rPr>
      </w:pPr>
      <w:r>
        <w:rPr>
          <w:rtl/>
        </w:rPr>
        <w:lastRenderedPageBreak/>
        <w:t xml:space="preserve">    </w:t>
      </w:r>
      <w:r w:rsidR="003066D5">
        <w:rPr>
          <w:rFonts w:hint="cs"/>
          <w:rtl/>
        </w:rPr>
        <w:t xml:space="preserve">זה חי בתוכנו. זה דבר שיכול להתפוצץ לנו בפנים ולכן, אנחנו נדרשים לעשות כל מאמץ שרק אפשר כדי להתמודד עם זה ולפתור את זה ולהשקיע הרבה מאוד מאמצים. כמו שאנחנו אומרים בהלכה </w:t>
      </w:r>
      <w:r w:rsidR="003066D5">
        <w:rPr>
          <w:rtl/>
        </w:rPr>
        <w:t>–</w:t>
      </w:r>
      <w:r w:rsidR="003066D5">
        <w:rPr>
          <w:rFonts w:hint="cs"/>
          <w:rtl/>
        </w:rPr>
        <w:t xml:space="preserve"> חס ושלום לא לסטות מההלכה אבל בהלכה נפתרו מחלוקות, ולא לחפש את הצד החמור שבהלכה. ואז אתם יודעים, אני מסודר עם הקבה. תחפש את הצד הקל ולכן, לא חשוב</w:t>
      </w:r>
    </w:p>
    <w:p w:rsidR="003066D5" w:rsidRDefault="003066D5" w:rsidP="00031823">
      <w:pPr>
        <w:rPr>
          <w:rtl/>
        </w:rPr>
      </w:pPr>
    </w:p>
    <w:p w:rsidR="003066D5" w:rsidRDefault="002E40A0" w:rsidP="00031823">
      <w:pPr>
        <w:rPr>
          <w:rtl/>
        </w:rPr>
      </w:pPr>
      <w:r>
        <w:rPr>
          <w:rFonts w:hint="cs"/>
          <w:rtl/>
        </w:rPr>
        <w:t xml:space="preserve">להגיד מותר או לחפש איך למצוא את הדרכים שכן אפשר, במסגרת ההלכה אני מדבר, זה הרבה יותר קשה. בשביל זה צריכים כתפיים רחבות. ולפעמים כשאין כתפיים רחבות, </w:t>
      </w:r>
      <w:proofErr w:type="spellStart"/>
      <w:r>
        <w:rPr>
          <w:rFonts w:hint="cs"/>
          <w:rtl/>
        </w:rPr>
        <w:t>הכל</w:t>
      </w:r>
      <w:proofErr w:type="spellEnd"/>
      <w:r>
        <w:rPr>
          <w:rFonts w:hint="cs"/>
          <w:rtl/>
        </w:rPr>
        <w:t xml:space="preserve"> אסור </w:t>
      </w:r>
      <w:proofErr w:type="spellStart"/>
      <w:r>
        <w:rPr>
          <w:rFonts w:hint="cs"/>
          <w:rtl/>
        </w:rPr>
        <w:t>אסור</w:t>
      </w:r>
      <w:proofErr w:type="spellEnd"/>
      <w:r>
        <w:rPr>
          <w:rFonts w:hint="cs"/>
          <w:rtl/>
        </w:rPr>
        <w:t xml:space="preserve">. הרב עובדיה יוסף, שהיו לו כתפיים רחבות מאוד, יכול היה לומר דברים שאחרים לא יכלו לומר אותם, וזו הבעיה המרכזית. </w:t>
      </w:r>
    </w:p>
    <w:p w:rsidR="00DC2554" w:rsidRDefault="00DC2554" w:rsidP="00031823">
      <w:pPr>
        <w:rPr>
          <w:rtl/>
        </w:rPr>
      </w:pPr>
    </w:p>
    <w:p w:rsidR="00DC2554" w:rsidRDefault="00DC2554" w:rsidP="00031823">
      <w:pPr>
        <w:rPr>
          <w:rtl/>
        </w:rPr>
      </w:pPr>
      <w:r>
        <w:rPr>
          <w:rFonts w:hint="cs"/>
          <w:rtl/>
        </w:rPr>
        <w:t xml:space="preserve">אנחנו נתחיל עם משה </w:t>
      </w:r>
      <w:proofErr w:type="spellStart"/>
      <w:r>
        <w:rPr>
          <w:rFonts w:hint="cs"/>
          <w:rtl/>
        </w:rPr>
        <w:t>ולר</w:t>
      </w:r>
      <w:proofErr w:type="spellEnd"/>
      <w:r>
        <w:rPr>
          <w:rFonts w:hint="cs"/>
          <w:rtl/>
        </w:rPr>
        <w:t>, ראש מערך הגיור.</w:t>
      </w:r>
      <w:r w:rsidR="009E44F4">
        <w:rPr>
          <w:rFonts w:hint="cs"/>
          <w:rtl/>
        </w:rPr>
        <w:t xml:space="preserve"> אחר כך, אתם תחליטו </w:t>
      </w:r>
      <w:bookmarkStart w:id="115" w:name="_ETM_Q1_1017097"/>
      <w:bookmarkEnd w:id="115"/>
      <w:r w:rsidR="009E44F4">
        <w:rPr>
          <w:rFonts w:hint="cs"/>
          <w:rtl/>
        </w:rPr>
        <w:t xml:space="preserve">איך לעשות את זה וידידי דוד בס, שגם מייצג את </w:t>
      </w:r>
      <w:bookmarkStart w:id="116" w:name="_ETM_Q1_1015302"/>
      <w:bookmarkEnd w:id="116"/>
      <w:r w:rsidR="009E44F4">
        <w:rPr>
          <w:rFonts w:hint="cs"/>
          <w:rtl/>
        </w:rPr>
        <w:t>השטח, שהוא אב בית דין לגיור, גם נשמע אותו.</w:t>
      </w:r>
      <w:bookmarkStart w:id="117" w:name="_ETM_Q1_1025796"/>
      <w:bookmarkEnd w:id="117"/>
      <w:r w:rsidR="009E44F4">
        <w:rPr>
          <w:rFonts w:hint="cs"/>
          <w:rtl/>
        </w:rPr>
        <w:t xml:space="preserve"> בבקשה.</w:t>
      </w:r>
    </w:p>
    <w:p w:rsidR="00DC2554" w:rsidRDefault="00DC2554" w:rsidP="00031823">
      <w:pPr>
        <w:rPr>
          <w:rtl/>
        </w:rPr>
      </w:pPr>
    </w:p>
    <w:p w:rsidR="00DC2554" w:rsidRDefault="00DC2554" w:rsidP="00DC2554">
      <w:pPr>
        <w:pStyle w:val="af9"/>
        <w:keepNext/>
        <w:rPr>
          <w:rtl/>
        </w:rPr>
      </w:pPr>
      <w:bookmarkStart w:id="118" w:name="ET_guest_861335_8"/>
      <w:r w:rsidRPr="00DC2554">
        <w:rPr>
          <w:rStyle w:val="TagStyle"/>
          <w:rtl/>
        </w:rPr>
        <w:t xml:space="preserve"> &lt;&lt; אורח &gt;&gt; </w:t>
      </w:r>
      <w:r>
        <w:rPr>
          <w:rtl/>
        </w:rPr>
        <w:t xml:space="preserve">משה </w:t>
      </w:r>
      <w:proofErr w:type="spellStart"/>
      <w:r>
        <w:rPr>
          <w:rtl/>
        </w:rPr>
        <w:t>ולר</w:t>
      </w:r>
      <w:proofErr w:type="spellEnd"/>
      <w:r>
        <w:rPr>
          <w:rtl/>
        </w:rPr>
        <w:t>:</w:t>
      </w:r>
      <w:r w:rsidRPr="00DC2554">
        <w:rPr>
          <w:rStyle w:val="TagStyle"/>
          <w:rtl/>
        </w:rPr>
        <w:t xml:space="preserve"> &lt;&lt; אורח &gt;&gt;</w:t>
      </w:r>
      <w:r>
        <w:rPr>
          <w:rtl/>
        </w:rPr>
        <w:t xml:space="preserve"> </w:t>
      </w:r>
      <w:bookmarkEnd w:id="118"/>
    </w:p>
    <w:p w:rsidR="00DC2554" w:rsidRDefault="00DC2554" w:rsidP="00DC2554">
      <w:pPr>
        <w:pStyle w:val="KeepWithNext"/>
        <w:rPr>
          <w:rtl/>
        </w:rPr>
      </w:pPr>
    </w:p>
    <w:p w:rsidR="00C54E6C" w:rsidRDefault="00DC2554" w:rsidP="00C54E6C">
      <w:pPr>
        <w:rPr>
          <w:rtl/>
        </w:rPr>
      </w:pPr>
      <w:r>
        <w:rPr>
          <w:rFonts w:hint="cs"/>
          <w:rtl/>
        </w:rPr>
        <w:t>תודה רבה לך אדוני. אני</w:t>
      </w:r>
      <w:r w:rsidR="009E44F4">
        <w:rPr>
          <w:rFonts w:hint="cs"/>
          <w:rtl/>
        </w:rPr>
        <w:t>,</w:t>
      </w:r>
      <w:r>
        <w:rPr>
          <w:rFonts w:hint="cs"/>
          <w:rtl/>
        </w:rPr>
        <w:t xml:space="preserve"> ברשותכם, אציג את עצמי קודם: אני ראש מערך הגיור מזה שלושה שבועות. לא היו לי אפילו 24 שעות של חסד</w:t>
      </w:r>
      <w:r w:rsidR="00046E3E">
        <w:rPr>
          <w:rFonts w:hint="cs"/>
          <w:rtl/>
        </w:rPr>
        <w:t>,</w:t>
      </w:r>
      <w:r>
        <w:rPr>
          <w:rFonts w:hint="cs"/>
          <w:rtl/>
        </w:rPr>
        <w:t xml:space="preserve"> תכף נפלתי לתוך הקלחת. נמצאים איתי פה מנהל האג</w:t>
      </w:r>
      <w:r w:rsidR="00046E3E">
        <w:rPr>
          <w:rFonts w:hint="cs"/>
          <w:rtl/>
        </w:rPr>
        <w:t xml:space="preserve">ף מר </w:t>
      </w:r>
      <w:proofErr w:type="spellStart"/>
      <w:r w:rsidR="00046E3E">
        <w:rPr>
          <w:rFonts w:hint="cs"/>
          <w:rtl/>
        </w:rPr>
        <w:t>אפני</w:t>
      </w:r>
      <w:proofErr w:type="spellEnd"/>
      <w:r w:rsidR="00046E3E">
        <w:rPr>
          <w:rFonts w:hint="cs"/>
          <w:rtl/>
        </w:rPr>
        <w:t xml:space="preserve"> אלון,  הדיין הרב בס</w:t>
      </w:r>
      <w:r w:rsidR="00C54E6C">
        <w:rPr>
          <w:rFonts w:hint="cs"/>
          <w:rtl/>
        </w:rPr>
        <w:t>.</w:t>
      </w:r>
      <w:r w:rsidR="00046E3E">
        <w:rPr>
          <w:rFonts w:hint="cs"/>
          <w:rtl/>
        </w:rPr>
        <w:t xml:space="preserve"> ראש הלשכה </w:t>
      </w:r>
      <w:bookmarkStart w:id="119" w:name="_ETM_Q1_1055501"/>
      <w:bookmarkEnd w:id="119"/>
      <w:r w:rsidR="00046E3E">
        <w:rPr>
          <w:rFonts w:hint="cs"/>
          <w:rtl/>
        </w:rPr>
        <w:t xml:space="preserve">שלי ומנהל מחלקה אצלנו, הרב אריאל </w:t>
      </w:r>
      <w:proofErr w:type="spellStart"/>
      <w:r w:rsidR="00046E3E">
        <w:rPr>
          <w:rFonts w:hint="cs"/>
          <w:rtl/>
        </w:rPr>
        <w:t>ניסטנפובר</w:t>
      </w:r>
      <w:proofErr w:type="spellEnd"/>
      <w:r w:rsidR="00712822">
        <w:rPr>
          <w:rFonts w:hint="cs"/>
          <w:rtl/>
        </w:rPr>
        <w:t xml:space="preserve">. </w:t>
      </w:r>
    </w:p>
    <w:p w:rsidR="00C54E6C" w:rsidRDefault="00C54E6C" w:rsidP="00712822">
      <w:pPr>
        <w:rPr>
          <w:rtl/>
        </w:rPr>
      </w:pPr>
    </w:p>
    <w:p w:rsidR="000761FE" w:rsidRDefault="00DC2554" w:rsidP="00447321">
      <w:pPr>
        <w:rPr>
          <w:rtl/>
        </w:rPr>
      </w:pPr>
      <w:bookmarkStart w:id="120" w:name="_ETM_Q1_1053334"/>
      <w:bookmarkStart w:id="121" w:name="_ETM_Q1_1053402"/>
      <w:bookmarkEnd w:id="120"/>
      <w:bookmarkEnd w:id="121"/>
      <w:r>
        <w:rPr>
          <w:rFonts w:hint="cs"/>
          <w:rtl/>
        </w:rPr>
        <w:t>האמת שאני לא כל כך יודע מאיפה להתחיל, אני</w:t>
      </w:r>
      <w:r w:rsidR="00C54E6C">
        <w:rPr>
          <w:rFonts w:hint="cs"/>
          <w:rtl/>
        </w:rPr>
        <w:t xml:space="preserve"> אתחיל בזה שאני</w:t>
      </w:r>
      <w:r>
        <w:rPr>
          <w:rFonts w:hint="cs"/>
          <w:rtl/>
        </w:rPr>
        <w:t xml:space="preserve"> אשכנזי. אני בוגר של חינוך ליטאי, למדתי בישיבות ליטאיות ברקע שלי. הרבה שני</w:t>
      </w:r>
      <w:r w:rsidR="00CE23D7">
        <w:rPr>
          <w:rFonts w:hint="cs"/>
          <w:rtl/>
        </w:rPr>
        <w:t>ם</w:t>
      </w:r>
      <w:r>
        <w:rPr>
          <w:rFonts w:hint="cs"/>
          <w:rtl/>
        </w:rPr>
        <w:t xml:space="preserve"> למדתי בכולל והמינוי שלי</w:t>
      </w:r>
      <w:r w:rsidR="00C54E6C">
        <w:rPr>
          <w:rFonts w:hint="cs"/>
          <w:rtl/>
        </w:rPr>
        <w:t xml:space="preserve"> -</w:t>
      </w:r>
      <w:r>
        <w:rPr>
          <w:rFonts w:hint="cs"/>
          <w:rtl/>
        </w:rPr>
        <w:t xml:space="preserve"> ועם כל הענווה, מה לעשות?</w:t>
      </w:r>
      <w:r>
        <w:rPr>
          <w:rFonts w:hint="cs"/>
        </w:rPr>
        <w:t xml:space="preserve"> </w:t>
      </w:r>
      <w:r w:rsidR="00C54E6C">
        <w:rPr>
          <w:rFonts w:hint="cs"/>
          <w:rtl/>
        </w:rPr>
        <w:t xml:space="preserve">כי אנחנו מדברים פה על ראש מערך הגיור, </w:t>
      </w:r>
      <w:bookmarkStart w:id="122" w:name="_ETM_Q1_1086886"/>
      <w:bookmarkEnd w:id="122"/>
      <w:r w:rsidR="00C54E6C">
        <w:rPr>
          <w:rFonts w:hint="cs"/>
          <w:rtl/>
        </w:rPr>
        <w:t xml:space="preserve">אנחנו מדברים על ההתפטרות של הרב פרץ, שאני מיד אתייחס </w:t>
      </w:r>
      <w:bookmarkStart w:id="123" w:name="_ETM_Q1_1087163"/>
      <w:bookmarkEnd w:id="123"/>
      <w:r w:rsidR="00C54E6C">
        <w:rPr>
          <w:rFonts w:hint="cs"/>
          <w:rtl/>
        </w:rPr>
        <w:t>אליה.</w:t>
      </w:r>
      <w:r>
        <w:rPr>
          <w:rFonts w:hint="cs"/>
          <w:rtl/>
        </w:rPr>
        <w:t xml:space="preserve"> המינוי שלי, לא היה צריך להילחם עלי</w:t>
      </w:r>
      <w:r w:rsidR="00C54E6C">
        <w:rPr>
          <w:rFonts w:hint="cs"/>
          <w:rtl/>
        </w:rPr>
        <w:t>ו</w:t>
      </w:r>
      <w:r w:rsidR="00E12FF5">
        <w:rPr>
          <w:rFonts w:hint="cs"/>
          <w:rtl/>
        </w:rPr>
        <w:t xml:space="preserve">, ולא בגלל שאני - - - אני קרוב ל-20 שנה דיין בבית הדין לגיור, וישר מבית הדין לגיור עברתי </w:t>
      </w:r>
      <w:bookmarkStart w:id="124" w:name="_ETM_Q1_1096088"/>
      <w:bookmarkEnd w:id="124"/>
      <w:r w:rsidR="00E12FF5">
        <w:rPr>
          <w:rFonts w:hint="cs"/>
          <w:rtl/>
        </w:rPr>
        <w:t>להיות ראש מערך הגיור.</w:t>
      </w:r>
      <w:r>
        <w:rPr>
          <w:rFonts w:hint="cs"/>
          <w:rtl/>
        </w:rPr>
        <w:t xml:space="preserve"> את הבקשה למנות אותי הגישו הארגונים</w:t>
      </w:r>
      <w:r w:rsidR="00447321">
        <w:rPr>
          <w:rFonts w:hint="cs"/>
          <w:rtl/>
        </w:rPr>
        <w:t xml:space="preserve"> המרכזיים שעוסקים בגיור, שזה</w:t>
      </w:r>
      <w:r>
        <w:rPr>
          <w:rFonts w:hint="cs"/>
          <w:rtl/>
        </w:rPr>
        <w:t xml:space="preserve"> ארגון </w:t>
      </w:r>
      <w:r w:rsidR="00447321">
        <w:rPr>
          <w:rFonts w:hint="cs"/>
          <w:rtl/>
        </w:rPr>
        <w:t>"</w:t>
      </w:r>
      <w:r>
        <w:rPr>
          <w:rFonts w:hint="cs"/>
          <w:rtl/>
        </w:rPr>
        <w:t>נתיב</w:t>
      </w:r>
      <w:r w:rsidR="00447321">
        <w:rPr>
          <w:rFonts w:hint="cs"/>
          <w:rtl/>
        </w:rPr>
        <w:t>"</w:t>
      </w:r>
      <w:r>
        <w:rPr>
          <w:rFonts w:hint="cs"/>
          <w:rtl/>
        </w:rPr>
        <w:t>,</w:t>
      </w:r>
      <w:r w:rsidR="00447321">
        <w:rPr>
          <w:rFonts w:hint="cs"/>
          <w:rtl/>
        </w:rPr>
        <w:t xml:space="preserve"> ארגון</w:t>
      </w:r>
      <w:r>
        <w:rPr>
          <w:rFonts w:hint="cs"/>
          <w:rtl/>
        </w:rPr>
        <w:t xml:space="preserve"> </w:t>
      </w:r>
      <w:r w:rsidR="00447321">
        <w:rPr>
          <w:rFonts w:hint="cs"/>
          <w:rtl/>
        </w:rPr>
        <w:t>"</w:t>
      </w:r>
      <w:r>
        <w:rPr>
          <w:rFonts w:hint="cs"/>
          <w:rtl/>
        </w:rPr>
        <w:t>עמי</w:t>
      </w:r>
      <w:r w:rsidR="00447321">
        <w:rPr>
          <w:rFonts w:hint="cs"/>
          <w:rtl/>
        </w:rPr>
        <w:t>"</w:t>
      </w:r>
      <w:r>
        <w:rPr>
          <w:rFonts w:hint="cs"/>
          <w:rtl/>
        </w:rPr>
        <w:t xml:space="preserve">, מכון </w:t>
      </w:r>
      <w:r w:rsidR="00447321">
        <w:rPr>
          <w:rFonts w:hint="cs"/>
          <w:rtl/>
        </w:rPr>
        <w:t>"</w:t>
      </w:r>
      <w:r>
        <w:rPr>
          <w:rFonts w:hint="cs"/>
          <w:rtl/>
        </w:rPr>
        <w:t>מאיר</w:t>
      </w:r>
      <w:r w:rsidR="00447321">
        <w:rPr>
          <w:rFonts w:hint="cs"/>
          <w:rtl/>
        </w:rPr>
        <w:t>"</w:t>
      </w:r>
      <w:r>
        <w:rPr>
          <w:rFonts w:hint="cs"/>
          <w:rtl/>
        </w:rPr>
        <w:t xml:space="preserve"> בירושלים. המון ארגונים. אני חושב</w:t>
      </w:r>
      <w:r w:rsidR="00CE23D7">
        <w:rPr>
          <w:rFonts w:hint="cs"/>
          <w:rtl/>
        </w:rPr>
        <w:t xml:space="preserve"> </w:t>
      </w:r>
      <w:r>
        <w:rPr>
          <w:rFonts w:hint="cs"/>
          <w:rtl/>
        </w:rPr>
        <w:t xml:space="preserve">שהדבר הזה, יש בו כדי לשבור את התדמית שלנו. אנחנו, הדיינים, ואני מרשה לעצמי עדין להגיד אנחנו הדיינים כי אני דיין, משם </w:t>
      </w:r>
      <w:r w:rsidR="003854B3">
        <w:rPr>
          <w:rFonts w:hint="cs"/>
          <w:rtl/>
        </w:rPr>
        <w:t xml:space="preserve">אני </w:t>
      </w:r>
      <w:bookmarkStart w:id="125" w:name="_ETM_Q1_1129377"/>
      <w:bookmarkEnd w:id="125"/>
      <w:r>
        <w:rPr>
          <w:rFonts w:hint="cs"/>
          <w:rtl/>
        </w:rPr>
        <w:t>באתי וככזה אני רואה את תפקידי</w:t>
      </w:r>
      <w:r w:rsidR="003854B3">
        <w:rPr>
          <w:rFonts w:hint="cs"/>
          <w:rtl/>
        </w:rPr>
        <w:t xml:space="preserve"> בהתייחסות למה שהיושב ראש האמר: אנחנו, הדיינים, </w:t>
      </w:r>
      <w:r w:rsidR="00047125">
        <w:rPr>
          <w:rFonts w:hint="cs"/>
          <w:rtl/>
        </w:rPr>
        <w:t xml:space="preserve">הלכנו על </w:t>
      </w:r>
      <w:bookmarkStart w:id="126" w:name="_ETM_Q1_1137425"/>
      <w:bookmarkEnd w:id="126"/>
      <w:r w:rsidR="00047125">
        <w:rPr>
          <w:rFonts w:hint="cs"/>
          <w:rtl/>
        </w:rPr>
        <w:t>הקצה</w:t>
      </w:r>
      <w:r>
        <w:rPr>
          <w:rFonts w:hint="cs"/>
          <w:rtl/>
        </w:rPr>
        <w:t>.</w:t>
      </w:r>
      <w:r w:rsidR="00047125">
        <w:rPr>
          <w:rFonts w:hint="cs"/>
          <w:rtl/>
        </w:rPr>
        <w:t xml:space="preserve"> הלכנו והולכים. אני התבטאתי, אנחנו משכנו את העולם </w:t>
      </w:r>
      <w:bookmarkStart w:id="127" w:name="_ETM_Q1_1140060"/>
      <w:bookmarkEnd w:id="127"/>
      <w:r w:rsidR="00047125">
        <w:rPr>
          <w:rFonts w:hint="cs"/>
          <w:rtl/>
        </w:rPr>
        <w:t xml:space="preserve">הזה שלנו ואת העולם הבא. יושב ראש הוועדה זוכר שאני </w:t>
      </w:r>
      <w:bookmarkStart w:id="128" w:name="_ETM_Q1_1149463"/>
      <w:bookmarkEnd w:id="128"/>
      <w:r w:rsidR="00047125">
        <w:rPr>
          <w:rFonts w:hint="cs"/>
          <w:rtl/>
        </w:rPr>
        <w:t xml:space="preserve">הופעתי בפניו, וחלק מהוועדה התנגד לי בגלל שאני עבדתי בגיור. </w:t>
      </w:r>
      <w:bookmarkStart w:id="129" w:name="_ETM_Q1_1156438"/>
      <w:bookmarkEnd w:id="129"/>
      <w:r w:rsidR="00047125">
        <w:rPr>
          <w:rFonts w:hint="cs"/>
          <w:rtl/>
        </w:rPr>
        <w:t xml:space="preserve">ואף על פי כן המשכתי לעבוד בגיור. ובמשך </w:t>
      </w:r>
      <w:r w:rsidR="000E0B9B">
        <w:rPr>
          <w:rFonts w:hint="cs"/>
          <w:rtl/>
        </w:rPr>
        <w:t xml:space="preserve">הזמן, </w:t>
      </w:r>
      <w:bookmarkStart w:id="130" w:name="_ETM_Q1_1159405"/>
      <w:bookmarkEnd w:id="130"/>
      <w:r w:rsidR="000E0B9B">
        <w:rPr>
          <w:rFonts w:hint="cs"/>
          <w:rtl/>
        </w:rPr>
        <w:t xml:space="preserve">עם הזמן, כשהבנתי את גודל השעה, </w:t>
      </w:r>
      <w:r w:rsidR="00DF2A77">
        <w:rPr>
          <w:rFonts w:hint="cs"/>
          <w:rtl/>
        </w:rPr>
        <w:t xml:space="preserve">נרתמתי למשימה ואני רואה </w:t>
      </w:r>
      <w:bookmarkStart w:id="131" w:name="_ETM_Q1_1156483"/>
      <w:bookmarkEnd w:id="131"/>
      <w:r w:rsidR="00DF2A77">
        <w:rPr>
          <w:rFonts w:hint="cs"/>
          <w:rtl/>
        </w:rPr>
        <w:t xml:space="preserve">בזה אידיאל ועושה מה שיכול, אבל עושה מה שאני יכול </w:t>
      </w:r>
      <w:bookmarkStart w:id="132" w:name="_ETM_Q1_1160608"/>
      <w:bookmarkEnd w:id="132"/>
      <w:r w:rsidR="00DF2A77">
        <w:rPr>
          <w:rFonts w:hint="cs"/>
          <w:rtl/>
        </w:rPr>
        <w:t xml:space="preserve">על פי </w:t>
      </w:r>
      <w:r w:rsidR="005E304C">
        <w:rPr>
          <w:rFonts w:hint="cs"/>
          <w:rtl/>
        </w:rPr>
        <w:t xml:space="preserve">ההלכה באופן כזה שהגרים שמתגיירים, יהיה קונצנזוס </w:t>
      </w:r>
      <w:bookmarkStart w:id="133" w:name="_ETM_Q1_1177713"/>
      <w:bookmarkEnd w:id="133"/>
      <w:r w:rsidR="005E304C">
        <w:rPr>
          <w:rFonts w:hint="cs"/>
          <w:rtl/>
        </w:rPr>
        <w:t xml:space="preserve">מקסימלי לקליטה שלהם בעם ישראל. </w:t>
      </w:r>
    </w:p>
    <w:p w:rsidR="000761FE" w:rsidRDefault="000761FE" w:rsidP="00447321">
      <w:pPr>
        <w:rPr>
          <w:rtl/>
        </w:rPr>
      </w:pPr>
    </w:p>
    <w:p w:rsidR="00871F76" w:rsidRDefault="000761FE" w:rsidP="00881101">
      <w:pPr>
        <w:rPr>
          <w:rtl/>
        </w:rPr>
      </w:pPr>
      <w:bookmarkStart w:id="134" w:name="_ETM_Q1_1174260"/>
      <w:bookmarkStart w:id="135" w:name="_ETM_Q1_1172184"/>
      <w:bookmarkEnd w:id="134"/>
      <w:bookmarkEnd w:id="135"/>
      <w:r>
        <w:rPr>
          <w:rFonts w:hint="cs"/>
          <w:rtl/>
        </w:rPr>
        <w:t xml:space="preserve">תהליך גיור הוא </w:t>
      </w:r>
      <w:bookmarkStart w:id="136" w:name="_ETM_Q1_1183229"/>
      <w:bookmarkEnd w:id="136"/>
      <w:r>
        <w:rPr>
          <w:rFonts w:hint="cs"/>
          <w:rtl/>
        </w:rPr>
        <w:t>שונה מתהליך דתי אחר.</w:t>
      </w:r>
      <w:r w:rsidR="00DC2554">
        <w:rPr>
          <w:rFonts w:hint="cs"/>
          <w:rtl/>
        </w:rPr>
        <w:t xml:space="preserve"> </w:t>
      </w:r>
      <w:r>
        <w:rPr>
          <w:rFonts w:hint="cs"/>
          <w:rtl/>
        </w:rPr>
        <w:t xml:space="preserve">אדם שצריך </w:t>
      </w:r>
      <w:r w:rsidR="00905243">
        <w:rPr>
          <w:rFonts w:hint="cs"/>
          <w:rtl/>
        </w:rPr>
        <w:t xml:space="preserve">לקדש אישה לא צריך להיות בשביל זה שומר מצוות. </w:t>
      </w:r>
      <w:r w:rsidR="00881101">
        <w:rPr>
          <w:rFonts w:hint="cs"/>
          <w:rtl/>
        </w:rPr>
        <w:t xml:space="preserve">הוא לוקח טבעת, אומר לאישה: </w:t>
      </w:r>
      <w:bookmarkStart w:id="137" w:name="_ETM_Q1_1184015"/>
      <w:bookmarkEnd w:id="137"/>
      <w:r w:rsidR="00881101">
        <w:rPr>
          <w:rFonts w:hint="cs"/>
          <w:rtl/>
        </w:rPr>
        <w:t xml:space="preserve">הרי את מקודשת לי בטבעת זו כדת משה וישראל. היא </w:t>
      </w:r>
      <w:bookmarkStart w:id="138" w:name="_ETM_Q1_1186690"/>
      <w:bookmarkEnd w:id="138"/>
      <w:r w:rsidR="00881101">
        <w:rPr>
          <w:rFonts w:hint="cs"/>
          <w:rtl/>
        </w:rPr>
        <w:t xml:space="preserve">מקודשת. נוצר משהו דתי גם אם הוא למחרת ייסע בשבת </w:t>
      </w:r>
      <w:bookmarkStart w:id="139" w:name="_ETM_Q1_1200017"/>
      <w:bookmarkEnd w:id="139"/>
      <w:r w:rsidR="00881101">
        <w:rPr>
          <w:rFonts w:hint="cs"/>
          <w:rtl/>
        </w:rPr>
        <w:t>- -</w:t>
      </w:r>
    </w:p>
    <w:p w:rsidR="00881101" w:rsidRDefault="00881101" w:rsidP="00881101">
      <w:pPr>
        <w:rPr>
          <w:rtl/>
        </w:rPr>
      </w:pPr>
    </w:p>
    <w:p w:rsidR="00881101" w:rsidRDefault="00881101" w:rsidP="00881101">
      <w:pPr>
        <w:pStyle w:val="af6"/>
        <w:keepNext/>
        <w:rPr>
          <w:rtl/>
        </w:rPr>
      </w:pPr>
      <w:bookmarkStart w:id="140" w:name="ET_yor_5094_25"/>
      <w:r w:rsidRPr="00881101">
        <w:rPr>
          <w:rStyle w:val="TagStyle"/>
          <w:rtl/>
        </w:rPr>
        <w:t xml:space="preserve"> &lt;&lt; </w:t>
      </w:r>
      <w:proofErr w:type="spellStart"/>
      <w:r w:rsidRPr="00881101">
        <w:rPr>
          <w:rStyle w:val="TagStyle"/>
          <w:rtl/>
        </w:rPr>
        <w:t>יור</w:t>
      </w:r>
      <w:proofErr w:type="spellEnd"/>
      <w:r w:rsidRPr="00881101">
        <w:rPr>
          <w:rStyle w:val="TagStyle"/>
          <w:rtl/>
        </w:rPr>
        <w:t xml:space="preserve"> &gt;&gt; </w:t>
      </w:r>
      <w:r>
        <w:rPr>
          <w:rtl/>
        </w:rPr>
        <w:t>היו"ר ניסן סלומינסקי:</w:t>
      </w:r>
      <w:r w:rsidRPr="00881101">
        <w:rPr>
          <w:rStyle w:val="TagStyle"/>
          <w:rtl/>
        </w:rPr>
        <w:t xml:space="preserve"> &lt;&lt; </w:t>
      </w:r>
      <w:proofErr w:type="spellStart"/>
      <w:r w:rsidRPr="00881101">
        <w:rPr>
          <w:rStyle w:val="TagStyle"/>
          <w:rtl/>
        </w:rPr>
        <w:t>יור</w:t>
      </w:r>
      <w:proofErr w:type="spellEnd"/>
      <w:r w:rsidRPr="00881101">
        <w:rPr>
          <w:rStyle w:val="TagStyle"/>
          <w:rtl/>
        </w:rPr>
        <w:t xml:space="preserve"> &gt;&gt;</w:t>
      </w:r>
      <w:r>
        <w:rPr>
          <w:rtl/>
        </w:rPr>
        <w:t xml:space="preserve"> </w:t>
      </w:r>
      <w:bookmarkEnd w:id="140"/>
    </w:p>
    <w:p w:rsidR="00881101" w:rsidRDefault="00881101" w:rsidP="00881101">
      <w:pPr>
        <w:pStyle w:val="KeepWithNext"/>
        <w:rPr>
          <w:rtl/>
        </w:rPr>
      </w:pPr>
    </w:p>
    <w:p w:rsidR="00881101" w:rsidRDefault="00881101" w:rsidP="00881101">
      <w:pPr>
        <w:rPr>
          <w:rtl/>
        </w:rPr>
      </w:pPr>
      <w:r>
        <w:rPr>
          <w:rFonts w:hint="cs"/>
          <w:rtl/>
        </w:rPr>
        <w:t xml:space="preserve">אתה יודע שגם לא צריך שזה ייעשה בפני רב. </w:t>
      </w:r>
      <w:bookmarkStart w:id="141" w:name="_ETM_Q1_1198262"/>
      <w:bookmarkEnd w:id="141"/>
    </w:p>
    <w:p w:rsidR="00881101" w:rsidRDefault="00881101" w:rsidP="00881101">
      <w:pPr>
        <w:rPr>
          <w:rtl/>
        </w:rPr>
      </w:pPr>
      <w:bookmarkStart w:id="142" w:name="_ETM_Q1_1201670"/>
      <w:bookmarkStart w:id="143" w:name="_ETM_Q1_1201795"/>
      <w:bookmarkEnd w:id="142"/>
      <w:bookmarkEnd w:id="143"/>
    </w:p>
    <w:p w:rsidR="00881101" w:rsidRDefault="00881101" w:rsidP="00881101">
      <w:pPr>
        <w:pStyle w:val="af9"/>
        <w:keepNext/>
        <w:rPr>
          <w:rtl/>
        </w:rPr>
      </w:pPr>
      <w:bookmarkStart w:id="144" w:name="ET_guest_861335_27"/>
      <w:r w:rsidRPr="00881101">
        <w:rPr>
          <w:rStyle w:val="TagStyle"/>
          <w:rtl/>
        </w:rPr>
        <w:t xml:space="preserve"> &lt;&lt; אורח &gt;&gt; </w:t>
      </w:r>
      <w:r>
        <w:rPr>
          <w:rtl/>
        </w:rPr>
        <w:t xml:space="preserve">משה </w:t>
      </w:r>
      <w:proofErr w:type="spellStart"/>
      <w:r>
        <w:rPr>
          <w:rtl/>
        </w:rPr>
        <w:t>ולר</w:t>
      </w:r>
      <w:proofErr w:type="spellEnd"/>
      <w:r>
        <w:rPr>
          <w:rtl/>
        </w:rPr>
        <w:t>:</w:t>
      </w:r>
      <w:r w:rsidRPr="00881101">
        <w:rPr>
          <w:rStyle w:val="TagStyle"/>
          <w:rtl/>
        </w:rPr>
        <w:t xml:space="preserve"> &lt;&lt; אורח &gt;&gt;</w:t>
      </w:r>
      <w:r>
        <w:rPr>
          <w:rtl/>
        </w:rPr>
        <w:t xml:space="preserve"> </w:t>
      </w:r>
      <w:bookmarkEnd w:id="144"/>
    </w:p>
    <w:p w:rsidR="00881101" w:rsidRDefault="00881101" w:rsidP="00881101">
      <w:pPr>
        <w:pStyle w:val="KeepWithNext"/>
        <w:rPr>
          <w:rtl/>
        </w:rPr>
      </w:pPr>
    </w:p>
    <w:p w:rsidR="00881101" w:rsidRDefault="00881101" w:rsidP="00881101">
      <w:pPr>
        <w:rPr>
          <w:rtl/>
        </w:rPr>
      </w:pPr>
      <w:r>
        <w:rPr>
          <w:rFonts w:hint="cs"/>
          <w:rtl/>
        </w:rPr>
        <w:t>צריך שני עדים.</w:t>
      </w:r>
    </w:p>
    <w:p w:rsidR="00881101" w:rsidRDefault="00881101" w:rsidP="00881101">
      <w:pPr>
        <w:rPr>
          <w:rtl/>
        </w:rPr>
      </w:pPr>
      <w:bookmarkStart w:id="145" w:name="_ETM_Q1_1198289"/>
      <w:bookmarkStart w:id="146" w:name="_ETM_Q1_1198378"/>
      <w:bookmarkEnd w:id="145"/>
      <w:bookmarkEnd w:id="146"/>
    </w:p>
    <w:p w:rsidR="00881101" w:rsidRDefault="00881101" w:rsidP="00881101">
      <w:pPr>
        <w:pStyle w:val="af6"/>
        <w:keepNext/>
        <w:rPr>
          <w:rtl/>
        </w:rPr>
      </w:pPr>
      <w:bookmarkStart w:id="147" w:name="ET_yor_5094_28"/>
      <w:r w:rsidRPr="00881101">
        <w:rPr>
          <w:rStyle w:val="TagStyle"/>
          <w:rtl/>
        </w:rPr>
        <w:t xml:space="preserve"> &lt;&lt; </w:t>
      </w:r>
      <w:proofErr w:type="spellStart"/>
      <w:r w:rsidRPr="00881101">
        <w:rPr>
          <w:rStyle w:val="TagStyle"/>
          <w:rtl/>
        </w:rPr>
        <w:t>יור</w:t>
      </w:r>
      <w:proofErr w:type="spellEnd"/>
      <w:r w:rsidRPr="00881101">
        <w:rPr>
          <w:rStyle w:val="TagStyle"/>
          <w:rtl/>
        </w:rPr>
        <w:t xml:space="preserve"> &gt;&gt; </w:t>
      </w:r>
      <w:r>
        <w:rPr>
          <w:rtl/>
        </w:rPr>
        <w:t>היו"ר ניסן סלומינסקי:</w:t>
      </w:r>
      <w:r w:rsidRPr="00881101">
        <w:rPr>
          <w:rStyle w:val="TagStyle"/>
          <w:rtl/>
        </w:rPr>
        <w:t xml:space="preserve"> &lt;&lt; </w:t>
      </w:r>
      <w:proofErr w:type="spellStart"/>
      <w:r w:rsidRPr="00881101">
        <w:rPr>
          <w:rStyle w:val="TagStyle"/>
          <w:rtl/>
        </w:rPr>
        <w:t>יור</w:t>
      </w:r>
      <w:proofErr w:type="spellEnd"/>
      <w:r w:rsidRPr="00881101">
        <w:rPr>
          <w:rStyle w:val="TagStyle"/>
          <w:rtl/>
        </w:rPr>
        <w:t xml:space="preserve"> &gt;&gt;</w:t>
      </w:r>
      <w:r>
        <w:rPr>
          <w:rtl/>
        </w:rPr>
        <w:t xml:space="preserve"> </w:t>
      </w:r>
      <w:bookmarkEnd w:id="147"/>
    </w:p>
    <w:p w:rsidR="00881101" w:rsidRDefault="00881101" w:rsidP="00881101">
      <w:pPr>
        <w:pStyle w:val="KeepWithNext"/>
        <w:rPr>
          <w:rtl/>
        </w:rPr>
      </w:pPr>
    </w:p>
    <w:p w:rsidR="00CE23D7" w:rsidRDefault="00881101" w:rsidP="00881101">
      <w:pPr>
        <w:rPr>
          <w:rtl/>
        </w:rPr>
      </w:pPr>
      <w:bookmarkStart w:id="148" w:name="_ETM_Q1_1199027"/>
      <w:bookmarkEnd w:id="148"/>
      <w:r>
        <w:rPr>
          <w:rFonts w:hint="cs"/>
          <w:rtl/>
        </w:rPr>
        <w:t>ברור. אנחנו יודעים</w:t>
      </w:r>
      <w:bookmarkStart w:id="149" w:name="_ETM_Q1_1203122"/>
      <w:bookmarkEnd w:id="149"/>
      <w:r>
        <w:rPr>
          <w:rFonts w:hint="cs"/>
          <w:rtl/>
        </w:rPr>
        <w:t>.</w:t>
      </w:r>
    </w:p>
    <w:p w:rsidR="00CE23D7" w:rsidRDefault="00CE23D7" w:rsidP="00CE23D7">
      <w:pPr>
        <w:rPr>
          <w:rtl/>
        </w:rPr>
      </w:pPr>
    </w:p>
    <w:p w:rsidR="00CE23D7" w:rsidRDefault="00CE23D7" w:rsidP="00CE23D7">
      <w:pPr>
        <w:pStyle w:val="-"/>
        <w:keepNext/>
        <w:rPr>
          <w:rtl/>
        </w:rPr>
      </w:pPr>
      <w:bookmarkStart w:id="150" w:name="ET_speakercontinue_861335_10"/>
      <w:r w:rsidRPr="00CE23D7">
        <w:rPr>
          <w:rStyle w:val="TagStyle"/>
          <w:rtl/>
        </w:rPr>
        <w:t xml:space="preserve"> &lt;&lt; </w:t>
      </w:r>
      <w:proofErr w:type="spellStart"/>
      <w:r w:rsidRPr="00CE23D7">
        <w:rPr>
          <w:rStyle w:val="TagStyle"/>
          <w:rtl/>
        </w:rPr>
        <w:t>דובר_המשך</w:t>
      </w:r>
      <w:proofErr w:type="spellEnd"/>
      <w:r w:rsidRPr="00CE23D7">
        <w:rPr>
          <w:rStyle w:val="TagStyle"/>
          <w:rtl/>
        </w:rPr>
        <w:t xml:space="preserve"> &gt;&gt; </w:t>
      </w:r>
      <w:r>
        <w:rPr>
          <w:rtl/>
        </w:rPr>
        <w:t xml:space="preserve">משה </w:t>
      </w:r>
      <w:proofErr w:type="spellStart"/>
      <w:r>
        <w:rPr>
          <w:rtl/>
        </w:rPr>
        <w:t>ולר</w:t>
      </w:r>
      <w:proofErr w:type="spellEnd"/>
      <w:r>
        <w:rPr>
          <w:rtl/>
        </w:rPr>
        <w:t>:</w:t>
      </w:r>
      <w:r w:rsidRPr="00CE23D7">
        <w:rPr>
          <w:rStyle w:val="TagStyle"/>
          <w:rtl/>
        </w:rPr>
        <w:t xml:space="preserve"> &lt;&lt; </w:t>
      </w:r>
      <w:proofErr w:type="spellStart"/>
      <w:r w:rsidRPr="00CE23D7">
        <w:rPr>
          <w:rStyle w:val="TagStyle"/>
          <w:rtl/>
        </w:rPr>
        <w:t>דובר_המשך</w:t>
      </w:r>
      <w:proofErr w:type="spellEnd"/>
      <w:r w:rsidRPr="00CE23D7">
        <w:rPr>
          <w:rStyle w:val="TagStyle"/>
          <w:rtl/>
        </w:rPr>
        <w:t xml:space="preserve"> &gt;&gt;</w:t>
      </w:r>
      <w:r>
        <w:rPr>
          <w:rtl/>
        </w:rPr>
        <w:t xml:space="preserve"> </w:t>
      </w:r>
      <w:bookmarkEnd w:id="150"/>
    </w:p>
    <w:p w:rsidR="00CE23D7" w:rsidRDefault="00CE23D7" w:rsidP="00CE23D7">
      <w:pPr>
        <w:pStyle w:val="KeepWithNext"/>
        <w:rPr>
          <w:rtl/>
        </w:rPr>
      </w:pPr>
    </w:p>
    <w:p w:rsidR="00CE23D7" w:rsidRDefault="00881101" w:rsidP="006742F0">
      <w:pPr>
        <w:rPr>
          <w:rtl/>
        </w:rPr>
      </w:pPr>
      <w:r>
        <w:rPr>
          <w:rFonts w:hint="cs"/>
          <w:rtl/>
        </w:rPr>
        <w:t>תהליך גיור,</w:t>
      </w:r>
      <w:r w:rsidR="00CE23D7">
        <w:rPr>
          <w:rFonts w:hint="cs"/>
          <w:rtl/>
        </w:rPr>
        <w:t xml:space="preserve"> נכון, זה שני</w:t>
      </w:r>
      <w:r>
        <w:rPr>
          <w:rFonts w:hint="cs"/>
          <w:rtl/>
        </w:rPr>
        <w:t>י</w:t>
      </w:r>
      <w:r w:rsidR="00CE23D7">
        <w:rPr>
          <w:rFonts w:hint="cs"/>
          <w:rtl/>
        </w:rPr>
        <w:t xml:space="preserve">ה אחת, זה לטבול במקווה אבל </w:t>
      </w:r>
      <w:r>
        <w:rPr>
          <w:rFonts w:hint="cs"/>
          <w:rtl/>
        </w:rPr>
        <w:t xml:space="preserve">כדי </w:t>
      </w:r>
      <w:r w:rsidR="00CE23D7">
        <w:rPr>
          <w:rFonts w:hint="cs"/>
          <w:rtl/>
        </w:rPr>
        <w:t>להגיע לשנייה</w:t>
      </w:r>
      <w:r>
        <w:rPr>
          <w:rFonts w:hint="cs"/>
          <w:rtl/>
        </w:rPr>
        <w:t xml:space="preserve"> אחת</w:t>
      </w:r>
      <w:r w:rsidR="00CE23D7">
        <w:rPr>
          <w:rFonts w:hint="cs"/>
          <w:rtl/>
        </w:rPr>
        <w:t xml:space="preserve"> לטבול במקווה או </w:t>
      </w:r>
      <w:r w:rsidR="00043BEF">
        <w:rPr>
          <w:rFonts w:hint="cs"/>
          <w:rtl/>
        </w:rPr>
        <w:t>ל</w:t>
      </w:r>
      <w:r w:rsidR="00CE23D7">
        <w:rPr>
          <w:rFonts w:hint="cs"/>
          <w:rtl/>
        </w:rPr>
        <w:t xml:space="preserve">ברית מילה, </w:t>
      </w:r>
      <w:r w:rsidR="00043BEF">
        <w:rPr>
          <w:rFonts w:hint="cs"/>
          <w:rtl/>
        </w:rPr>
        <w:t xml:space="preserve">כל דבר לפי עניינו, </w:t>
      </w:r>
      <w:r w:rsidR="00CE23D7">
        <w:rPr>
          <w:rFonts w:hint="cs"/>
          <w:rtl/>
        </w:rPr>
        <w:t>צריך לעבור שינוי</w:t>
      </w:r>
      <w:r w:rsidR="006742F0">
        <w:rPr>
          <w:rFonts w:hint="cs"/>
          <w:rtl/>
        </w:rPr>
        <w:t>,</w:t>
      </w:r>
      <w:r w:rsidR="00CE23D7">
        <w:rPr>
          <w:rFonts w:hint="cs"/>
          <w:rtl/>
        </w:rPr>
        <w:t xml:space="preserve"> צריך להיות שומ</w:t>
      </w:r>
      <w:r w:rsidR="006742F0">
        <w:rPr>
          <w:rFonts w:hint="cs"/>
          <w:rtl/>
        </w:rPr>
        <w:t xml:space="preserve">ר מצוות. לא צריך להיות חרדי. ממש לא צריך להיות חרדי, חס וחלילה. לא </w:t>
      </w:r>
      <w:bookmarkStart w:id="151" w:name="_ETM_Q1_1227066"/>
      <w:bookmarkEnd w:id="151"/>
      <w:r w:rsidR="006742F0">
        <w:rPr>
          <w:rFonts w:hint="cs"/>
          <w:rtl/>
        </w:rPr>
        <w:t xml:space="preserve">צריך להיות </w:t>
      </w:r>
      <w:proofErr w:type="spellStart"/>
      <w:r w:rsidR="006742F0">
        <w:rPr>
          <w:rFonts w:hint="cs"/>
          <w:rtl/>
        </w:rPr>
        <w:t>חרד"לניק</w:t>
      </w:r>
      <w:proofErr w:type="spellEnd"/>
      <w:r w:rsidR="006742F0">
        <w:rPr>
          <w:rFonts w:hint="cs"/>
          <w:rtl/>
        </w:rPr>
        <w:t>.</w:t>
      </w:r>
      <w:r w:rsidR="00CE23D7">
        <w:rPr>
          <w:rFonts w:hint="cs"/>
          <w:rtl/>
        </w:rPr>
        <w:t xml:space="preserve"> צריך להיות אדם</w:t>
      </w:r>
      <w:r w:rsidR="006742F0">
        <w:rPr>
          <w:rFonts w:hint="cs"/>
          <w:rtl/>
        </w:rPr>
        <w:t xml:space="preserve"> ששומר את הבסיס של המצוות, שמדגיש שהוא מחויב למצוות.</w:t>
      </w:r>
      <w:r w:rsidR="00CE23D7">
        <w:rPr>
          <w:rFonts w:hint="cs"/>
          <w:rtl/>
        </w:rPr>
        <w:t xml:space="preserve"> שהמצוות </w:t>
      </w:r>
      <w:r w:rsidR="006742F0">
        <w:rPr>
          <w:rFonts w:hint="cs"/>
          <w:rtl/>
        </w:rPr>
        <w:t xml:space="preserve">נהיות </w:t>
      </w:r>
      <w:r w:rsidR="00CE23D7">
        <w:rPr>
          <w:rFonts w:hint="cs"/>
          <w:rtl/>
        </w:rPr>
        <w:t>חל</w:t>
      </w:r>
      <w:r w:rsidR="006742F0">
        <w:rPr>
          <w:rFonts w:hint="cs"/>
          <w:rtl/>
        </w:rPr>
        <w:t>ק</w:t>
      </w:r>
      <w:r w:rsidR="00CE23D7">
        <w:rPr>
          <w:rFonts w:hint="cs"/>
          <w:rtl/>
        </w:rPr>
        <w:t xml:space="preserve"> מסדר היום שלו בכל הגוונים של שמירת המצוות האורתודוכסית </w:t>
      </w:r>
      <w:r w:rsidR="006742F0">
        <w:rPr>
          <w:rFonts w:hint="cs"/>
          <w:rtl/>
        </w:rPr>
        <w:t xml:space="preserve">במדינת ישראל </w:t>
      </w:r>
      <w:r w:rsidR="00CE23D7">
        <w:rPr>
          <w:rFonts w:hint="cs"/>
          <w:rtl/>
        </w:rPr>
        <w:t>כדי שנוכל</w:t>
      </w:r>
      <w:r w:rsidR="006742F0">
        <w:rPr>
          <w:rFonts w:hint="cs"/>
          <w:rtl/>
        </w:rPr>
        <w:t xml:space="preserve"> לאסוף אותו ולהכיל אותו ו</w:t>
      </w:r>
      <w:r w:rsidR="00CE23D7">
        <w:rPr>
          <w:rFonts w:hint="cs"/>
          <w:rtl/>
        </w:rPr>
        <w:t>להכניס אותו לתוכנו, וזה מה שנעשה בפועל.</w:t>
      </w:r>
    </w:p>
    <w:p w:rsidR="00F719DD" w:rsidRDefault="00CE23D7" w:rsidP="00847E67">
      <w:pPr>
        <w:rPr>
          <w:rtl/>
        </w:rPr>
      </w:pPr>
      <w:r>
        <w:rPr>
          <w:rFonts w:hint="cs"/>
          <w:rtl/>
        </w:rPr>
        <w:lastRenderedPageBreak/>
        <w:t>באשר להתפטרות של הרב פרץ</w:t>
      </w:r>
      <w:r w:rsidR="00847E67">
        <w:rPr>
          <w:rFonts w:hint="cs"/>
          <w:rtl/>
        </w:rPr>
        <w:t xml:space="preserve"> </w:t>
      </w:r>
      <w:bookmarkStart w:id="152" w:name="_ETM_Q1_1260254"/>
      <w:bookmarkEnd w:id="152"/>
      <w:r w:rsidR="00847E67">
        <w:rPr>
          <w:rFonts w:hint="cs"/>
          <w:rtl/>
        </w:rPr>
        <w:t>-</w:t>
      </w:r>
      <w:r>
        <w:rPr>
          <w:rFonts w:hint="cs"/>
          <w:rtl/>
        </w:rPr>
        <w:t xml:space="preserve"> אני רוצה לגעת בנקודה הזאת ומתוך זה להגיע למה שנעשה בפועל במערך הגיור</w:t>
      </w:r>
      <w:r w:rsidR="00847E67">
        <w:rPr>
          <w:rFonts w:hint="cs"/>
          <w:rtl/>
        </w:rPr>
        <w:t>:</w:t>
      </w:r>
      <w:r>
        <w:rPr>
          <w:rFonts w:hint="cs"/>
          <w:rtl/>
        </w:rPr>
        <w:t xml:space="preserve"> הרב פרץ נתקל בכמה הוריקנים</w:t>
      </w:r>
      <w:r w:rsidR="00847E67">
        <w:rPr>
          <w:rFonts w:hint="cs"/>
          <w:rtl/>
        </w:rPr>
        <w:t xml:space="preserve"> בתקופה הסמוכה להתפטרותו</w:t>
      </w:r>
      <w:r>
        <w:rPr>
          <w:rFonts w:hint="cs"/>
          <w:rtl/>
        </w:rPr>
        <w:t>.</w:t>
      </w:r>
      <w:r w:rsidR="00847E67">
        <w:rPr>
          <w:rFonts w:hint="cs"/>
          <w:rtl/>
        </w:rPr>
        <w:t xml:space="preserve"> היה הוריקן אחד בתקציב של ארגון </w:t>
      </w:r>
      <w:bookmarkStart w:id="153" w:name="_ETM_Q1_1276665"/>
      <w:bookmarkEnd w:id="153"/>
      <w:r w:rsidR="00847E67">
        <w:rPr>
          <w:rFonts w:hint="cs"/>
          <w:rtl/>
        </w:rPr>
        <w:t xml:space="preserve">"נתיב", שזה ארגון ענק שפועל גם בצבא </w:t>
      </w:r>
      <w:r w:rsidR="00F719DD">
        <w:rPr>
          <w:rFonts w:hint="cs"/>
          <w:rtl/>
        </w:rPr>
        <w:t>וגם באזרחי</w:t>
      </w:r>
      <w:bookmarkStart w:id="154" w:name="_ETM_Q1_1281203"/>
      <w:bookmarkEnd w:id="154"/>
      <w:r w:rsidR="00F719DD">
        <w:rPr>
          <w:rFonts w:hint="cs"/>
          <w:rtl/>
        </w:rPr>
        <w:t xml:space="preserve">, וחבר הכנסת שטרן דיבר עליו. היה חודשים ספורים אחרי זה משבר עם התקציב של "עמי", הארגון השני בגודלו ואחרי </w:t>
      </w:r>
      <w:bookmarkStart w:id="155" w:name="_ETM_Q1_1287984"/>
      <w:bookmarkEnd w:id="155"/>
      <w:r w:rsidR="00F719DD">
        <w:rPr>
          <w:rFonts w:hint="cs"/>
          <w:rtl/>
        </w:rPr>
        <w:t xml:space="preserve">זה, היה משבר של החילופים של הרבנים הראשיים. אני לא </w:t>
      </w:r>
      <w:bookmarkStart w:id="156" w:name="_ETM_Q1_1298064"/>
      <w:bookmarkEnd w:id="156"/>
      <w:r w:rsidR="00F719DD">
        <w:rPr>
          <w:rFonts w:hint="cs"/>
          <w:rtl/>
        </w:rPr>
        <w:t xml:space="preserve">יכול להסביר בעניין הזה יותר מדי. הרב הראשי, הראשון </w:t>
      </w:r>
      <w:bookmarkStart w:id="157" w:name="_ETM_Q1_1296143"/>
      <w:bookmarkEnd w:id="157"/>
      <w:r w:rsidR="00F719DD">
        <w:rPr>
          <w:rFonts w:hint="cs"/>
          <w:rtl/>
        </w:rPr>
        <w:t xml:space="preserve">לציון, </w:t>
      </w:r>
      <w:r w:rsidR="00924158">
        <w:rPr>
          <w:rFonts w:hint="cs"/>
          <w:rtl/>
        </w:rPr>
        <w:t xml:space="preserve">חשש לקבל החלטות אולי בגלל שהוא לא רצה </w:t>
      </w:r>
      <w:bookmarkStart w:id="158" w:name="_ETM_Q1_1300221"/>
      <w:bookmarkEnd w:id="158"/>
      <w:r w:rsidR="00924158">
        <w:rPr>
          <w:rFonts w:hint="cs"/>
          <w:rtl/>
        </w:rPr>
        <w:t xml:space="preserve">החלטות שמחייבות את זה שבא אחריו. הרב לאו לא רצה </w:t>
      </w:r>
      <w:bookmarkStart w:id="159" w:name="_ETM_Q1_1308539"/>
      <w:bookmarkEnd w:id="159"/>
      <w:r w:rsidR="00924158">
        <w:rPr>
          <w:rFonts w:hint="cs"/>
          <w:rtl/>
        </w:rPr>
        <w:t xml:space="preserve">לקבל החלטות כל עוד אין לו סמכות. בשלושה שבועות שאני </w:t>
      </w:r>
      <w:bookmarkStart w:id="160" w:name="_ETM_Q1_1307432"/>
      <w:bookmarkEnd w:id="160"/>
      <w:r w:rsidR="00924158">
        <w:rPr>
          <w:rFonts w:hint="cs"/>
          <w:rtl/>
        </w:rPr>
        <w:t xml:space="preserve">נמצא בתפקיד, </w:t>
      </w:r>
      <w:r w:rsidR="00E363BC">
        <w:rPr>
          <w:rFonts w:hint="cs"/>
          <w:rtl/>
        </w:rPr>
        <w:t xml:space="preserve">אני כל יומיים מדבר עם הלשכה של הרב </w:t>
      </w:r>
      <w:bookmarkStart w:id="161" w:name="_ETM_Q1_1315928"/>
      <w:bookmarkEnd w:id="161"/>
      <w:r w:rsidR="00E363BC">
        <w:rPr>
          <w:rFonts w:hint="cs"/>
          <w:rtl/>
        </w:rPr>
        <w:t xml:space="preserve">לאו. היו לי שתי פגישות עם הרב לאו. חצי מהדברים </w:t>
      </w:r>
      <w:bookmarkStart w:id="162" w:name="_ETM_Q1_1317907"/>
      <w:bookmarkEnd w:id="162"/>
      <w:r w:rsidR="00E363BC">
        <w:rPr>
          <w:rFonts w:hint="cs"/>
          <w:rtl/>
        </w:rPr>
        <w:t xml:space="preserve">שבסמכותו של הרב לאו בכללי הגיור, שהרב עמר דרך אגב </w:t>
      </w:r>
      <w:bookmarkStart w:id="163" w:name="_ETM_Q1_1321878"/>
      <w:bookmarkEnd w:id="163"/>
      <w:r w:rsidR="00E363BC">
        <w:rPr>
          <w:rFonts w:hint="cs"/>
          <w:rtl/>
        </w:rPr>
        <w:t>קבע אותם בחוכמתו הרבה, אז חצי מהסמכויות, הרב לא</w:t>
      </w:r>
      <w:r w:rsidR="00B13713">
        <w:rPr>
          <w:rFonts w:hint="cs"/>
          <w:rtl/>
        </w:rPr>
        <w:t xml:space="preserve">ו האציל אותן כדי לפשט את התהליך, כדי שאני אוכל. יש דברים שאין </w:t>
      </w:r>
      <w:r w:rsidR="002821CC">
        <w:rPr>
          <w:rFonts w:hint="cs"/>
          <w:rtl/>
        </w:rPr>
        <w:t xml:space="preserve">ברירה וצריך לשאול את הרב הראשי אבל </w:t>
      </w:r>
      <w:bookmarkStart w:id="164" w:name="_ETM_Q1_1334919"/>
      <w:bookmarkEnd w:id="164"/>
      <w:r w:rsidR="002821CC">
        <w:rPr>
          <w:rFonts w:hint="cs"/>
          <w:rtl/>
        </w:rPr>
        <w:t xml:space="preserve">דברים אחרים האציל עלי. </w:t>
      </w:r>
    </w:p>
    <w:p w:rsidR="002821CC" w:rsidRDefault="002821CC" w:rsidP="00847E67">
      <w:pPr>
        <w:rPr>
          <w:rtl/>
        </w:rPr>
      </w:pPr>
      <w:bookmarkStart w:id="165" w:name="_ETM_Q1_1335781"/>
      <w:bookmarkStart w:id="166" w:name="_ETM_Q1_1335857"/>
      <w:bookmarkEnd w:id="165"/>
      <w:bookmarkEnd w:id="166"/>
    </w:p>
    <w:p w:rsidR="002821CC" w:rsidRDefault="002821CC" w:rsidP="002821CC">
      <w:pPr>
        <w:rPr>
          <w:rtl/>
        </w:rPr>
      </w:pPr>
      <w:bookmarkStart w:id="167" w:name="_ETM_Q1_1335957"/>
      <w:bookmarkStart w:id="168" w:name="_ETM_Q1_1336026"/>
      <w:bookmarkEnd w:id="167"/>
      <w:bookmarkEnd w:id="168"/>
      <w:r>
        <w:rPr>
          <w:rFonts w:hint="cs"/>
          <w:rtl/>
        </w:rPr>
        <w:t xml:space="preserve">בסך </w:t>
      </w:r>
      <w:proofErr w:type="spellStart"/>
      <w:r>
        <w:rPr>
          <w:rFonts w:hint="cs"/>
          <w:rtl/>
        </w:rPr>
        <w:t>הכל</w:t>
      </w:r>
      <w:proofErr w:type="spellEnd"/>
      <w:r>
        <w:rPr>
          <w:rFonts w:hint="cs"/>
          <w:rtl/>
        </w:rPr>
        <w:t xml:space="preserve">, הדברים האלה גרמו לרב פרץ </w:t>
      </w:r>
      <w:r>
        <w:rPr>
          <w:rtl/>
        </w:rPr>
        <w:t>–</w:t>
      </w:r>
      <w:r>
        <w:rPr>
          <w:rFonts w:hint="cs"/>
          <w:rtl/>
        </w:rPr>
        <w:t xml:space="preserve"> אולי היו עוד שיקולים שלא רלוונטיים למקום ולשעה </w:t>
      </w:r>
      <w:bookmarkStart w:id="169" w:name="_ETM_Q1_1341785"/>
      <w:bookmarkEnd w:id="169"/>
      <w:r>
        <w:rPr>
          <w:rFonts w:hint="cs"/>
          <w:rtl/>
        </w:rPr>
        <w:t xml:space="preserve">הזאת אבל מערך הגיור, גם בזמנו של הרב פרץ שהיה </w:t>
      </w:r>
      <w:bookmarkStart w:id="170" w:name="_ETM_Q1_1348442"/>
      <w:bookmarkEnd w:id="170"/>
      <w:r>
        <w:rPr>
          <w:rFonts w:hint="cs"/>
          <w:rtl/>
        </w:rPr>
        <w:t xml:space="preserve">איש מופת. אני מכיר אותו עשרות שנים עוד מתקופת היותו </w:t>
      </w:r>
      <w:bookmarkStart w:id="171" w:name="_ETM_Q1_1347931"/>
      <w:bookmarkEnd w:id="171"/>
      <w:r>
        <w:rPr>
          <w:rFonts w:hint="cs"/>
          <w:rtl/>
        </w:rPr>
        <w:t xml:space="preserve">מזכיר בית הדין הרבני בתל-אביב ואחרי זה מהלשכה של </w:t>
      </w:r>
      <w:bookmarkStart w:id="172" w:name="_ETM_Q1_1350908"/>
      <w:bookmarkEnd w:id="172"/>
      <w:r>
        <w:rPr>
          <w:rFonts w:hint="cs"/>
          <w:rtl/>
        </w:rPr>
        <w:t>הרב עמר. המטריות האלה גרמו למשבר גדול</w:t>
      </w:r>
      <w:r w:rsidR="0086671E">
        <w:rPr>
          <w:rFonts w:hint="cs"/>
          <w:rtl/>
        </w:rPr>
        <w:t xml:space="preserve"> ולדעתי הוא מסר את נפשו כדי שזה ייפתר. לכמה אנשים בפועל הציק </w:t>
      </w:r>
      <w:bookmarkStart w:id="173" w:name="_ETM_Q1_1365632"/>
      <w:bookmarkEnd w:id="173"/>
      <w:r w:rsidR="0086671E">
        <w:rPr>
          <w:rFonts w:hint="cs"/>
          <w:rtl/>
        </w:rPr>
        <w:t xml:space="preserve">חוסר התפקוד הזה, עם מירכאות ובלי מירכאות? לדעתי אני לא </w:t>
      </w:r>
      <w:bookmarkStart w:id="174" w:name="_ETM_Q1_1369631"/>
      <w:bookmarkEnd w:id="174"/>
      <w:r w:rsidR="0086671E">
        <w:rPr>
          <w:rFonts w:hint="cs"/>
          <w:rtl/>
        </w:rPr>
        <w:t xml:space="preserve">יודע אם היו 20 איש. מערך הגיור תפקד ומתפקד, ואני </w:t>
      </w:r>
      <w:bookmarkStart w:id="175" w:name="_ETM_Q1_1369957"/>
      <w:bookmarkEnd w:id="175"/>
      <w:r w:rsidR="0086671E">
        <w:rPr>
          <w:rFonts w:hint="cs"/>
          <w:rtl/>
        </w:rPr>
        <w:t xml:space="preserve">יכול לומר את זה גם בשנים האחרונות, ואני יכול לומר את זה גם עכשיו. יש לנו בתי דין </w:t>
      </w:r>
      <w:bookmarkStart w:id="176" w:name="_ETM_Q1_1375308"/>
      <w:bookmarkEnd w:id="176"/>
      <w:r w:rsidR="00337E66">
        <w:rPr>
          <w:rFonts w:hint="cs"/>
          <w:rtl/>
        </w:rPr>
        <w:t xml:space="preserve">שפועלים בארבעה מחוזות. בכל מחוז יש שלושה, ארבעה או חמישה ימי דיון בשבוע. כל </w:t>
      </w:r>
      <w:r w:rsidR="005703F9">
        <w:rPr>
          <w:rFonts w:hint="cs"/>
          <w:rtl/>
        </w:rPr>
        <w:t xml:space="preserve">הרכב פוגש כל יום חמישה עד </w:t>
      </w:r>
      <w:bookmarkStart w:id="177" w:name="_ETM_Q1_1389873"/>
      <w:bookmarkEnd w:id="177"/>
      <w:r w:rsidR="005703F9">
        <w:rPr>
          <w:rFonts w:hint="cs"/>
          <w:rtl/>
        </w:rPr>
        <w:t>שבעה אנשים. אנחנו מתפקדים ופועלים לפי התקנות ולפי ההלכה.</w:t>
      </w:r>
      <w:bookmarkStart w:id="178" w:name="_ETM_Q1_1396464"/>
      <w:bookmarkEnd w:id="178"/>
    </w:p>
    <w:p w:rsidR="005703F9" w:rsidRDefault="005703F9" w:rsidP="002821CC">
      <w:pPr>
        <w:rPr>
          <w:rtl/>
        </w:rPr>
      </w:pPr>
      <w:bookmarkStart w:id="179" w:name="_ETM_Q1_1396565"/>
      <w:bookmarkEnd w:id="179"/>
    </w:p>
    <w:p w:rsidR="005703F9" w:rsidRDefault="005703F9" w:rsidP="002821CC">
      <w:pPr>
        <w:rPr>
          <w:rtl/>
        </w:rPr>
      </w:pPr>
      <w:bookmarkStart w:id="180" w:name="_ETM_Q1_1396592"/>
      <w:bookmarkStart w:id="181" w:name="_ETM_Q1_1396694"/>
      <w:bookmarkEnd w:id="180"/>
      <w:bookmarkEnd w:id="181"/>
      <w:r>
        <w:rPr>
          <w:rFonts w:hint="cs"/>
          <w:rtl/>
        </w:rPr>
        <w:t xml:space="preserve">באשר לנושא </w:t>
      </w:r>
      <w:bookmarkStart w:id="182" w:name="_ETM_Q1_1399168"/>
      <w:bookmarkEnd w:id="182"/>
      <w:r>
        <w:rPr>
          <w:rFonts w:hint="cs"/>
          <w:rtl/>
        </w:rPr>
        <w:t xml:space="preserve">של ההתבוללות: זה כואב, זה כואב לנו. </w:t>
      </w:r>
      <w:r w:rsidR="00155634">
        <w:rPr>
          <w:rFonts w:hint="cs"/>
          <w:rtl/>
        </w:rPr>
        <w:t xml:space="preserve">אני פעם אמרתי </w:t>
      </w:r>
      <w:bookmarkStart w:id="183" w:name="_ETM_Q1_1404472"/>
      <w:bookmarkEnd w:id="183"/>
      <w:r w:rsidR="00155634">
        <w:rPr>
          <w:rFonts w:hint="cs"/>
          <w:rtl/>
        </w:rPr>
        <w:t xml:space="preserve">לידידי, פרופסור בני איש שלום: אני נותן לך את הקרדיט </w:t>
      </w:r>
      <w:bookmarkStart w:id="184" w:name="_ETM_Q1_1414263"/>
      <w:bookmarkEnd w:id="184"/>
      <w:r w:rsidR="00155634">
        <w:rPr>
          <w:rtl/>
        </w:rPr>
        <w:t>–</w:t>
      </w:r>
      <w:r w:rsidR="00155634">
        <w:rPr>
          <w:rFonts w:hint="cs"/>
          <w:rtl/>
        </w:rPr>
        <w:t xml:space="preserve"> סליחה שאני חוזר על זה עוד פעם אבל אני </w:t>
      </w:r>
      <w:bookmarkStart w:id="185" w:name="_ETM_Q1_1410163"/>
      <w:bookmarkEnd w:id="185"/>
      <w:r w:rsidR="00155634">
        <w:rPr>
          <w:rFonts w:hint="cs"/>
          <w:rtl/>
        </w:rPr>
        <w:t xml:space="preserve">מדבר מנהמת ליבי. אני נותן לך את הקרדיט שמצבו של </w:t>
      </w:r>
      <w:bookmarkStart w:id="186" w:name="_ETM_Q1_1418875"/>
      <w:bookmarkEnd w:id="186"/>
      <w:r w:rsidR="00155634">
        <w:rPr>
          <w:rFonts w:hint="cs"/>
          <w:rtl/>
        </w:rPr>
        <w:t xml:space="preserve">עם ישראל כואב לך. תן את הקרדיט גם לדעות אחרות </w:t>
      </w:r>
      <w:bookmarkStart w:id="187" w:name="_ETM_Q1_1425275"/>
      <w:bookmarkEnd w:id="187"/>
      <w:r w:rsidR="00155634">
        <w:rPr>
          <w:rFonts w:hint="cs"/>
          <w:rtl/>
        </w:rPr>
        <w:t xml:space="preserve">שכואב להם המצב של עם ישראל, שדואגים לשלמות עם ישראל. </w:t>
      </w:r>
      <w:bookmarkStart w:id="188" w:name="_ETM_Q1_1428784"/>
      <w:bookmarkEnd w:id="188"/>
      <w:r w:rsidR="00155634">
        <w:rPr>
          <w:rFonts w:hint="cs"/>
          <w:rtl/>
        </w:rPr>
        <w:t xml:space="preserve">כואבת לנו הבעיה שיש מאות אלפי לא יהודים, שצריך </w:t>
      </w:r>
      <w:bookmarkStart w:id="189" w:name="_ETM_Q1_1429228"/>
      <w:bookmarkEnd w:id="189"/>
      <w:r w:rsidR="00155634">
        <w:rPr>
          <w:rFonts w:hint="cs"/>
          <w:rtl/>
        </w:rPr>
        <w:t xml:space="preserve">לפתור את הבעיה של הציבור היהודי וגם צריך לפתור את </w:t>
      </w:r>
      <w:bookmarkStart w:id="190" w:name="_ETM_Q1_1437627"/>
      <w:bookmarkEnd w:id="190"/>
      <w:r w:rsidR="00155634">
        <w:rPr>
          <w:rFonts w:hint="cs"/>
          <w:rtl/>
        </w:rPr>
        <w:t xml:space="preserve">הבעיה שלהם. אבל האם גיור שלא יהיה מוכר </w:t>
      </w:r>
      <w:r w:rsidR="00155634">
        <w:rPr>
          <w:rtl/>
        </w:rPr>
        <w:t>–</w:t>
      </w:r>
      <w:r w:rsidR="00155634">
        <w:rPr>
          <w:rFonts w:hint="cs"/>
          <w:rtl/>
        </w:rPr>
        <w:t xml:space="preserve"> אני </w:t>
      </w:r>
      <w:bookmarkStart w:id="191" w:name="_ETM_Q1_1444396"/>
      <w:bookmarkEnd w:id="191"/>
      <w:r w:rsidR="00155634">
        <w:rPr>
          <w:rFonts w:hint="cs"/>
          <w:rtl/>
        </w:rPr>
        <w:t xml:space="preserve">כבר לא מדבר שהגיור הזה לא יהיה גיור כהלכה לפי </w:t>
      </w:r>
      <w:bookmarkStart w:id="192" w:name="_ETM_Q1_1447788"/>
      <w:bookmarkEnd w:id="192"/>
      <w:r w:rsidR="00155634">
        <w:rPr>
          <w:rFonts w:hint="cs"/>
          <w:rtl/>
        </w:rPr>
        <w:t xml:space="preserve">דעת רוב רובה של שדרת הרבנים במדינת ישראל, של הרבנות </w:t>
      </w:r>
      <w:bookmarkStart w:id="193" w:name="_ETM_Q1_1453584"/>
      <w:bookmarkEnd w:id="193"/>
      <w:r w:rsidR="00155634">
        <w:rPr>
          <w:rFonts w:hint="cs"/>
          <w:rtl/>
        </w:rPr>
        <w:t xml:space="preserve">האורתודוכסית. האם לגייר אותם בגיור שאינו מוכר זה לא בשר </w:t>
      </w:r>
      <w:bookmarkStart w:id="194" w:name="_ETM_Q1_1458738"/>
      <w:bookmarkEnd w:id="194"/>
      <w:r w:rsidR="00155634">
        <w:rPr>
          <w:rFonts w:hint="cs"/>
          <w:rtl/>
        </w:rPr>
        <w:t xml:space="preserve">או עניין של כשרות. אתה נותן לבן אדם </w:t>
      </w:r>
      <w:bookmarkStart w:id="195" w:name="_ETM_Q1_1458561"/>
      <w:bookmarkEnd w:id="195"/>
      <w:r w:rsidR="00155634">
        <w:rPr>
          <w:rFonts w:hint="cs"/>
          <w:rtl/>
        </w:rPr>
        <w:t xml:space="preserve">את האפשרות להיכנס לעם ישראל ובעצם הוא לא יכול להיכנס לעם ישראל. התעודות שלנו </w:t>
      </w:r>
      <w:r w:rsidR="00155634">
        <w:rPr>
          <w:rtl/>
        </w:rPr>
        <w:t>–</w:t>
      </w:r>
      <w:r w:rsidR="00155634">
        <w:rPr>
          <w:rFonts w:hint="cs"/>
          <w:rtl/>
        </w:rPr>
        <w:t xml:space="preserve"> היום ישב אצלי רב מארגנטינה, </w:t>
      </w:r>
      <w:bookmarkStart w:id="196" w:name="_ETM_Q1_1475905"/>
      <w:bookmarkEnd w:id="196"/>
      <w:r w:rsidR="00155634">
        <w:rPr>
          <w:rFonts w:hint="cs"/>
          <w:rtl/>
        </w:rPr>
        <w:t xml:space="preserve">הרב אופנהיימר והוא מספר לי </w:t>
      </w:r>
      <w:r w:rsidR="00155634">
        <w:rPr>
          <w:rtl/>
        </w:rPr>
        <w:t>–</w:t>
      </w:r>
      <w:r w:rsidR="00155634">
        <w:rPr>
          <w:rFonts w:hint="cs"/>
          <w:rtl/>
        </w:rPr>
        <w:t xml:space="preserve"> הוא אדם חרדי, אחראי </w:t>
      </w:r>
      <w:bookmarkStart w:id="197" w:name="_ETM_Q1_1482203"/>
      <w:bookmarkEnd w:id="197"/>
      <w:r w:rsidR="00155634">
        <w:rPr>
          <w:rFonts w:hint="cs"/>
          <w:rtl/>
        </w:rPr>
        <w:t xml:space="preserve">לציבוריות החרדית בארגנטינה. הוא אומר לי: היום מבקשים תעודות של מערך הגיור. אנחנו הגענו לאיזה שהוא מצב שיש קונצנזוס. </w:t>
      </w:r>
      <w:bookmarkStart w:id="198" w:name="_ETM_Q1_1496229"/>
      <w:bookmarkEnd w:id="198"/>
      <w:r w:rsidR="00155634">
        <w:rPr>
          <w:rFonts w:hint="cs"/>
          <w:rtl/>
        </w:rPr>
        <w:t xml:space="preserve">אני לא פוליטיקאי, אני פקיד. אסור לי לדבר </w:t>
      </w:r>
      <w:r w:rsidR="005073EB">
        <w:rPr>
          <w:rFonts w:hint="cs"/>
          <w:rtl/>
        </w:rPr>
        <w:t>יותר מדי.</w:t>
      </w:r>
    </w:p>
    <w:p w:rsidR="005073EB" w:rsidRDefault="005073EB" w:rsidP="002821CC">
      <w:pPr>
        <w:rPr>
          <w:rtl/>
        </w:rPr>
      </w:pPr>
      <w:bookmarkStart w:id="199" w:name="_ETM_Q1_1501741"/>
      <w:bookmarkStart w:id="200" w:name="_ETM_Q1_1501821"/>
      <w:bookmarkEnd w:id="199"/>
      <w:bookmarkEnd w:id="200"/>
    </w:p>
    <w:p w:rsidR="005073EB" w:rsidRDefault="005073EB" w:rsidP="005073EB">
      <w:pPr>
        <w:pStyle w:val="a4"/>
        <w:keepNext/>
        <w:rPr>
          <w:rtl/>
        </w:rPr>
      </w:pPr>
      <w:bookmarkStart w:id="201" w:name="ET_speaker_5109_29"/>
      <w:r w:rsidRPr="005073EB">
        <w:rPr>
          <w:rStyle w:val="TagStyle"/>
          <w:rtl/>
        </w:rPr>
        <w:t xml:space="preserve"> &lt;&lt; דובר &gt;&gt; </w:t>
      </w:r>
      <w:r>
        <w:rPr>
          <w:rtl/>
        </w:rPr>
        <w:t>אלעזר שטרן (יש עתיד):</w:t>
      </w:r>
      <w:r w:rsidRPr="005073EB">
        <w:rPr>
          <w:rStyle w:val="TagStyle"/>
          <w:rtl/>
        </w:rPr>
        <w:t xml:space="preserve"> &lt;&lt; דובר &gt;&gt;</w:t>
      </w:r>
      <w:r>
        <w:rPr>
          <w:rtl/>
        </w:rPr>
        <w:t xml:space="preserve"> </w:t>
      </w:r>
      <w:bookmarkEnd w:id="201"/>
    </w:p>
    <w:p w:rsidR="005073EB" w:rsidRDefault="005073EB" w:rsidP="005073EB">
      <w:pPr>
        <w:pStyle w:val="KeepWithNext"/>
        <w:rPr>
          <w:rtl/>
        </w:rPr>
      </w:pPr>
    </w:p>
    <w:p w:rsidR="00650995" w:rsidRDefault="00650995" w:rsidP="00CE23D7">
      <w:pPr>
        <w:rPr>
          <w:rtl/>
        </w:rPr>
      </w:pPr>
      <w:bookmarkStart w:id="202" w:name="_ETM_Q1_1281748"/>
      <w:bookmarkStart w:id="203" w:name="_ETM_Q1_1281820"/>
      <w:bookmarkEnd w:id="202"/>
      <w:bookmarkEnd w:id="203"/>
      <w:r>
        <w:rPr>
          <w:rFonts w:hint="cs"/>
          <w:rtl/>
        </w:rPr>
        <w:t xml:space="preserve">הרב </w:t>
      </w:r>
      <w:proofErr w:type="spellStart"/>
      <w:r>
        <w:rPr>
          <w:rFonts w:hint="cs"/>
          <w:rtl/>
        </w:rPr>
        <w:t>ולר</w:t>
      </w:r>
      <w:proofErr w:type="spellEnd"/>
      <w:r>
        <w:rPr>
          <w:rFonts w:hint="cs"/>
          <w:rtl/>
        </w:rPr>
        <w:t>, למה ללכת לארגנטינ</w:t>
      </w:r>
      <w:r w:rsidR="005073EB">
        <w:rPr>
          <w:rFonts w:hint="cs"/>
          <w:rtl/>
        </w:rPr>
        <w:t xml:space="preserve">ה? ברחובות לא קיבלו תעודות של מערך הגיור. </w:t>
      </w:r>
      <w:r w:rsidR="007D572E">
        <w:rPr>
          <w:rFonts w:hint="cs"/>
          <w:rtl/>
        </w:rPr>
        <w:t>למה אתה הולך לארגנטינה?</w:t>
      </w:r>
    </w:p>
    <w:p w:rsidR="00650995" w:rsidRDefault="00650995" w:rsidP="00CE23D7">
      <w:pPr>
        <w:rPr>
          <w:rtl/>
        </w:rPr>
      </w:pPr>
    </w:p>
    <w:p w:rsidR="007D572E" w:rsidRDefault="007D572E" w:rsidP="007D572E">
      <w:pPr>
        <w:pStyle w:val="af9"/>
        <w:keepNext/>
        <w:rPr>
          <w:rtl/>
        </w:rPr>
      </w:pPr>
      <w:bookmarkStart w:id="204" w:name="ET_guest_861335_30"/>
      <w:r w:rsidRPr="007D572E">
        <w:rPr>
          <w:rStyle w:val="TagStyle"/>
          <w:rtl/>
        </w:rPr>
        <w:t xml:space="preserve"> &lt;&lt; אורח &gt;&gt; </w:t>
      </w:r>
      <w:r>
        <w:rPr>
          <w:rtl/>
        </w:rPr>
        <w:t xml:space="preserve">משה </w:t>
      </w:r>
      <w:proofErr w:type="spellStart"/>
      <w:r>
        <w:rPr>
          <w:rtl/>
        </w:rPr>
        <w:t>ולר</w:t>
      </w:r>
      <w:proofErr w:type="spellEnd"/>
      <w:r>
        <w:rPr>
          <w:rtl/>
        </w:rPr>
        <w:t>:</w:t>
      </w:r>
      <w:r w:rsidRPr="007D572E">
        <w:rPr>
          <w:rStyle w:val="TagStyle"/>
          <w:rtl/>
        </w:rPr>
        <w:t xml:space="preserve"> &lt;&lt; אורח &gt;&gt;</w:t>
      </w:r>
      <w:r>
        <w:rPr>
          <w:rtl/>
        </w:rPr>
        <w:t xml:space="preserve"> </w:t>
      </w:r>
      <w:bookmarkEnd w:id="204"/>
    </w:p>
    <w:p w:rsidR="007D572E" w:rsidRDefault="007D572E" w:rsidP="007D572E">
      <w:pPr>
        <w:pStyle w:val="KeepWithNext"/>
        <w:rPr>
          <w:rtl/>
        </w:rPr>
      </w:pPr>
    </w:p>
    <w:p w:rsidR="00650995" w:rsidRDefault="007D572E" w:rsidP="00867874">
      <w:pPr>
        <w:rPr>
          <w:rtl/>
        </w:rPr>
      </w:pPr>
      <w:r>
        <w:rPr>
          <w:rFonts w:hint="cs"/>
          <w:rtl/>
        </w:rPr>
        <w:t xml:space="preserve">חבר הכנסת שטרן, יש תהליכים בהמון </w:t>
      </w:r>
      <w:bookmarkStart w:id="205" w:name="_ETM_Q1_1512013"/>
      <w:bookmarkEnd w:id="205"/>
      <w:r>
        <w:rPr>
          <w:rFonts w:hint="cs"/>
          <w:rtl/>
        </w:rPr>
        <w:t>תחומים פה בבית הזה.</w:t>
      </w:r>
      <w:r w:rsidR="00650995">
        <w:rPr>
          <w:rFonts w:hint="cs"/>
          <w:rtl/>
        </w:rPr>
        <w:t xml:space="preserve"> התהליכים האל</w:t>
      </w:r>
      <w:r>
        <w:rPr>
          <w:rFonts w:hint="cs"/>
          <w:rtl/>
        </w:rPr>
        <w:t>ה</w:t>
      </w:r>
      <w:r w:rsidR="00650995">
        <w:rPr>
          <w:rFonts w:hint="cs"/>
          <w:rtl/>
        </w:rPr>
        <w:t xml:space="preserve"> הלוקחים זמן. </w:t>
      </w:r>
      <w:proofErr w:type="spellStart"/>
      <w:r>
        <w:rPr>
          <w:rFonts w:hint="cs"/>
          <w:rtl/>
        </w:rPr>
        <w:t>היתה</w:t>
      </w:r>
      <w:proofErr w:type="spellEnd"/>
      <w:r>
        <w:rPr>
          <w:rFonts w:hint="cs"/>
          <w:rtl/>
        </w:rPr>
        <w:t xml:space="preserve"> בעיה שמתגיירים לא יכולים להירשם לנישואין</w:t>
      </w:r>
      <w:bookmarkStart w:id="206" w:name="_ETM_Q1_1512146"/>
      <w:bookmarkEnd w:id="206"/>
      <w:r w:rsidR="00867874">
        <w:rPr>
          <w:rFonts w:hint="cs"/>
          <w:rtl/>
        </w:rPr>
        <w:t xml:space="preserve">, </w:t>
      </w:r>
      <w:r w:rsidR="00650995">
        <w:rPr>
          <w:rFonts w:hint="cs"/>
          <w:rtl/>
        </w:rPr>
        <w:t>הלך הרב עמר ומינה ארבעה רשמי נישואי</w:t>
      </w:r>
      <w:r w:rsidR="00867874">
        <w:rPr>
          <w:rFonts w:hint="cs"/>
          <w:rtl/>
        </w:rPr>
        <w:t>ן</w:t>
      </w:r>
      <w:r w:rsidR="00650995">
        <w:rPr>
          <w:rFonts w:hint="cs"/>
          <w:rtl/>
        </w:rPr>
        <w:t xml:space="preserve">, ואנחנו רושמים את האנשים </w:t>
      </w:r>
      <w:r w:rsidR="00867874">
        <w:rPr>
          <w:rFonts w:hint="cs"/>
          <w:rtl/>
        </w:rPr>
        <w:t>לנישואין ובפועל - -</w:t>
      </w:r>
    </w:p>
    <w:p w:rsidR="00650995" w:rsidRDefault="00650995" w:rsidP="00CE23D7">
      <w:pPr>
        <w:rPr>
          <w:rtl/>
        </w:rPr>
      </w:pPr>
    </w:p>
    <w:p w:rsidR="00867874" w:rsidRDefault="00867874" w:rsidP="00867874">
      <w:pPr>
        <w:pStyle w:val="a4"/>
        <w:keepNext/>
        <w:rPr>
          <w:rtl/>
        </w:rPr>
      </w:pPr>
      <w:bookmarkStart w:id="207" w:name="ET_speaker_קריאה_31"/>
      <w:r w:rsidRPr="00867874">
        <w:rPr>
          <w:rStyle w:val="TagStyle"/>
          <w:rtl/>
        </w:rPr>
        <w:t xml:space="preserve"> &lt;&lt; דובר &gt;&gt; </w:t>
      </w:r>
      <w:r>
        <w:rPr>
          <w:rtl/>
        </w:rPr>
        <w:t>קריאה:</w:t>
      </w:r>
      <w:r w:rsidRPr="00867874">
        <w:rPr>
          <w:rStyle w:val="TagStyle"/>
          <w:rtl/>
        </w:rPr>
        <w:t xml:space="preserve"> &lt;&lt; דובר &gt;&gt;</w:t>
      </w:r>
      <w:r>
        <w:rPr>
          <w:rtl/>
        </w:rPr>
        <w:t xml:space="preserve"> </w:t>
      </w:r>
      <w:bookmarkEnd w:id="207"/>
    </w:p>
    <w:p w:rsidR="00867874" w:rsidRDefault="00867874" w:rsidP="00867874">
      <w:pPr>
        <w:pStyle w:val="KeepWithNext"/>
        <w:rPr>
          <w:rtl/>
        </w:rPr>
      </w:pPr>
    </w:p>
    <w:p w:rsidR="00867874" w:rsidRDefault="00867874" w:rsidP="00867874">
      <w:pPr>
        <w:rPr>
          <w:rtl/>
        </w:rPr>
      </w:pPr>
      <w:bookmarkStart w:id="208" w:name="_ETM_Q1_1521018"/>
      <w:bookmarkStart w:id="209" w:name="_ETM_Q1_1521282"/>
      <w:bookmarkStart w:id="210" w:name="_ETM_Q1_1521339"/>
      <w:bookmarkEnd w:id="208"/>
      <w:bookmarkEnd w:id="209"/>
      <w:bookmarkEnd w:id="210"/>
      <w:r>
        <w:rPr>
          <w:rFonts w:hint="cs"/>
          <w:rtl/>
        </w:rPr>
        <w:t>בעקבות עתירה לבג"ץ.</w:t>
      </w:r>
      <w:r>
        <w:rPr>
          <w:rtl/>
        </w:rPr>
        <w:t xml:space="preserve">  </w:t>
      </w:r>
    </w:p>
    <w:p w:rsidR="00650995" w:rsidRDefault="00650995" w:rsidP="00CE23D7">
      <w:pPr>
        <w:rPr>
          <w:rtl/>
        </w:rPr>
      </w:pPr>
    </w:p>
    <w:p w:rsidR="00867874" w:rsidRDefault="00867874" w:rsidP="00867874">
      <w:pPr>
        <w:pStyle w:val="af6"/>
        <w:keepNext/>
        <w:rPr>
          <w:rtl/>
        </w:rPr>
      </w:pPr>
      <w:bookmarkStart w:id="211" w:name="ET_yor_5094_33"/>
      <w:r w:rsidRPr="00867874">
        <w:rPr>
          <w:rStyle w:val="TagStyle"/>
          <w:rtl/>
        </w:rPr>
        <w:t xml:space="preserve"> &lt;&lt; </w:t>
      </w:r>
      <w:proofErr w:type="spellStart"/>
      <w:r w:rsidRPr="00867874">
        <w:rPr>
          <w:rStyle w:val="TagStyle"/>
          <w:rtl/>
        </w:rPr>
        <w:t>יור</w:t>
      </w:r>
      <w:proofErr w:type="spellEnd"/>
      <w:r w:rsidRPr="00867874">
        <w:rPr>
          <w:rStyle w:val="TagStyle"/>
          <w:rtl/>
        </w:rPr>
        <w:t xml:space="preserve"> &gt;&gt; </w:t>
      </w:r>
      <w:r>
        <w:rPr>
          <w:rtl/>
        </w:rPr>
        <w:t>היו"ר ניסן סלומינסקי:</w:t>
      </w:r>
      <w:r w:rsidRPr="00867874">
        <w:rPr>
          <w:rStyle w:val="TagStyle"/>
          <w:rtl/>
        </w:rPr>
        <w:t xml:space="preserve"> &lt;&lt; </w:t>
      </w:r>
      <w:proofErr w:type="spellStart"/>
      <w:r w:rsidRPr="00867874">
        <w:rPr>
          <w:rStyle w:val="TagStyle"/>
          <w:rtl/>
        </w:rPr>
        <w:t>יור</w:t>
      </w:r>
      <w:proofErr w:type="spellEnd"/>
      <w:r w:rsidRPr="00867874">
        <w:rPr>
          <w:rStyle w:val="TagStyle"/>
          <w:rtl/>
        </w:rPr>
        <w:t xml:space="preserve"> &gt;&gt;</w:t>
      </w:r>
      <w:r>
        <w:rPr>
          <w:rtl/>
        </w:rPr>
        <w:t xml:space="preserve"> </w:t>
      </w:r>
      <w:bookmarkEnd w:id="211"/>
    </w:p>
    <w:p w:rsidR="00867874" w:rsidRDefault="00867874" w:rsidP="00867874">
      <w:pPr>
        <w:pStyle w:val="KeepWithNext"/>
        <w:rPr>
          <w:rtl/>
        </w:rPr>
      </w:pPr>
    </w:p>
    <w:p w:rsidR="00867874" w:rsidRDefault="00867874" w:rsidP="00867874">
      <w:pPr>
        <w:rPr>
          <w:rtl/>
        </w:rPr>
      </w:pPr>
      <w:bookmarkStart w:id="212" w:name="_ETM_Q1_1529633"/>
      <w:bookmarkEnd w:id="212"/>
      <w:r>
        <w:rPr>
          <w:rFonts w:hint="cs"/>
          <w:rtl/>
        </w:rPr>
        <w:t>חבר'ה, רק שנייה.</w:t>
      </w:r>
      <w:r>
        <w:rPr>
          <w:rtl/>
        </w:rPr>
        <w:t xml:space="preserve">  </w:t>
      </w:r>
    </w:p>
    <w:p w:rsidR="00867874" w:rsidRDefault="00867874" w:rsidP="00867874">
      <w:pPr>
        <w:pStyle w:val="af9"/>
        <w:keepNext/>
        <w:rPr>
          <w:rStyle w:val="TagStyle"/>
          <w:rtl/>
        </w:rPr>
      </w:pPr>
      <w:bookmarkStart w:id="213" w:name="ET_guest_861335_32"/>
    </w:p>
    <w:p w:rsidR="00867874" w:rsidRDefault="00867874" w:rsidP="00867874">
      <w:pPr>
        <w:pStyle w:val="af9"/>
        <w:keepNext/>
        <w:rPr>
          <w:rtl/>
        </w:rPr>
      </w:pPr>
      <w:bookmarkStart w:id="214" w:name="_ETM_Q1_1524153"/>
      <w:bookmarkStart w:id="215" w:name="_ETM_Q1_1524228"/>
      <w:bookmarkEnd w:id="214"/>
      <w:bookmarkEnd w:id="215"/>
      <w:r w:rsidRPr="00867874">
        <w:rPr>
          <w:rStyle w:val="TagStyle"/>
          <w:rtl/>
        </w:rPr>
        <w:t xml:space="preserve">&lt;&lt; אורח &gt;&gt; </w:t>
      </w:r>
      <w:r>
        <w:rPr>
          <w:rtl/>
        </w:rPr>
        <w:t xml:space="preserve">משה </w:t>
      </w:r>
      <w:proofErr w:type="spellStart"/>
      <w:r>
        <w:rPr>
          <w:rtl/>
        </w:rPr>
        <w:t>ולר</w:t>
      </w:r>
      <w:proofErr w:type="spellEnd"/>
      <w:r>
        <w:rPr>
          <w:rtl/>
        </w:rPr>
        <w:t>:</w:t>
      </w:r>
      <w:r w:rsidRPr="00867874">
        <w:rPr>
          <w:rStyle w:val="TagStyle"/>
          <w:rtl/>
        </w:rPr>
        <w:t xml:space="preserve"> &lt;&lt; אורח &gt;&gt;</w:t>
      </w:r>
      <w:r>
        <w:rPr>
          <w:rtl/>
        </w:rPr>
        <w:t xml:space="preserve"> </w:t>
      </w:r>
      <w:bookmarkEnd w:id="213"/>
    </w:p>
    <w:p w:rsidR="00867874" w:rsidRDefault="00867874" w:rsidP="00867874">
      <w:pPr>
        <w:pStyle w:val="KeepWithNext"/>
        <w:rPr>
          <w:rtl/>
        </w:rPr>
      </w:pPr>
    </w:p>
    <w:p w:rsidR="00650995" w:rsidRDefault="00650995" w:rsidP="00867874">
      <w:pPr>
        <w:rPr>
          <w:rtl/>
        </w:rPr>
      </w:pPr>
      <w:bookmarkStart w:id="216" w:name="_ETM_Q1_1525233"/>
      <w:bookmarkEnd w:id="216"/>
      <w:r>
        <w:rPr>
          <w:rFonts w:hint="cs"/>
          <w:rtl/>
        </w:rPr>
        <w:t>בפועל, מרבית המועצות הדתיות במדינת ישראל, מרבית הרבניות רושמות.</w:t>
      </w:r>
    </w:p>
    <w:p w:rsidR="00650995" w:rsidRDefault="00650995" w:rsidP="00CE23D7">
      <w:pPr>
        <w:rPr>
          <w:rtl/>
        </w:rPr>
      </w:pPr>
    </w:p>
    <w:p w:rsidR="00867874" w:rsidRDefault="00867874" w:rsidP="00867874">
      <w:pPr>
        <w:pStyle w:val="a4"/>
        <w:keepNext/>
        <w:rPr>
          <w:rtl/>
        </w:rPr>
      </w:pPr>
      <w:bookmarkStart w:id="217" w:name="ET_speaker_5109_34"/>
      <w:r w:rsidRPr="00867874">
        <w:rPr>
          <w:rStyle w:val="TagStyle"/>
          <w:rtl/>
        </w:rPr>
        <w:t xml:space="preserve"> &lt;&lt; דובר &gt;&gt; </w:t>
      </w:r>
      <w:r>
        <w:rPr>
          <w:rtl/>
        </w:rPr>
        <w:t>אלעזר שטרן (יש עתיד):</w:t>
      </w:r>
      <w:r w:rsidRPr="00867874">
        <w:rPr>
          <w:rStyle w:val="TagStyle"/>
          <w:rtl/>
        </w:rPr>
        <w:t xml:space="preserve"> &lt;&lt; דובר &gt;&gt;</w:t>
      </w:r>
      <w:r>
        <w:rPr>
          <w:rtl/>
        </w:rPr>
        <w:t xml:space="preserve"> </w:t>
      </w:r>
      <w:bookmarkEnd w:id="217"/>
    </w:p>
    <w:p w:rsidR="00867874" w:rsidRDefault="00867874" w:rsidP="00867874">
      <w:pPr>
        <w:pStyle w:val="KeepWithNext"/>
        <w:rPr>
          <w:rtl/>
        </w:rPr>
      </w:pPr>
    </w:p>
    <w:p w:rsidR="00650995" w:rsidRDefault="00650995" w:rsidP="00867874">
      <w:pPr>
        <w:rPr>
          <w:rtl/>
        </w:rPr>
      </w:pPr>
      <w:r>
        <w:rPr>
          <w:rFonts w:hint="cs"/>
          <w:rtl/>
        </w:rPr>
        <w:t>מרבית. זה מה</w:t>
      </w:r>
      <w:r w:rsidR="00867874">
        <w:rPr>
          <w:rFonts w:hint="cs"/>
          <w:rtl/>
        </w:rPr>
        <w:t xml:space="preserve"> </w:t>
      </w:r>
      <w:r>
        <w:rPr>
          <w:rFonts w:hint="cs"/>
          <w:rtl/>
        </w:rPr>
        <w:t>שאמרתי, מרבית.</w:t>
      </w:r>
    </w:p>
    <w:p w:rsidR="00650995" w:rsidRDefault="00650995" w:rsidP="00CE23D7">
      <w:pPr>
        <w:rPr>
          <w:rtl/>
        </w:rPr>
      </w:pPr>
    </w:p>
    <w:p w:rsidR="00867874" w:rsidRDefault="00867874" w:rsidP="00867874">
      <w:pPr>
        <w:pStyle w:val="af9"/>
        <w:keepNext/>
        <w:rPr>
          <w:rtl/>
        </w:rPr>
      </w:pPr>
      <w:bookmarkStart w:id="218" w:name="ET_guest_861335_35"/>
      <w:r w:rsidRPr="00867874">
        <w:rPr>
          <w:rStyle w:val="TagStyle"/>
          <w:rtl/>
        </w:rPr>
        <w:t xml:space="preserve"> &lt;&lt; אורח &gt;&gt; </w:t>
      </w:r>
      <w:r>
        <w:rPr>
          <w:rtl/>
        </w:rPr>
        <w:t xml:space="preserve">משה </w:t>
      </w:r>
      <w:proofErr w:type="spellStart"/>
      <w:r>
        <w:rPr>
          <w:rtl/>
        </w:rPr>
        <w:t>ולר</w:t>
      </w:r>
      <w:proofErr w:type="spellEnd"/>
      <w:r>
        <w:rPr>
          <w:rtl/>
        </w:rPr>
        <w:t>:</w:t>
      </w:r>
      <w:r w:rsidRPr="00867874">
        <w:rPr>
          <w:rStyle w:val="TagStyle"/>
          <w:rtl/>
        </w:rPr>
        <w:t xml:space="preserve"> &lt;&lt; אורח &gt;&gt;</w:t>
      </w:r>
      <w:r>
        <w:rPr>
          <w:rtl/>
        </w:rPr>
        <w:t xml:space="preserve"> </w:t>
      </w:r>
      <w:bookmarkEnd w:id="218"/>
    </w:p>
    <w:p w:rsidR="00867874" w:rsidRDefault="00867874" w:rsidP="00867874">
      <w:pPr>
        <w:pStyle w:val="KeepWithNext"/>
        <w:rPr>
          <w:rtl/>
        </w:rPr>
      </w:pPr>
    </w:p>
    <w:p w:rsidR="00650995" w:rsidRDefault="00867874" w:rsidP="00CE23D7">
      <w:pPr>
        <w:rPr>
          <w:rtl/>
        </w:rPr>
      </w:pPr>
      <w:bookmarkStart w:id="219" w:name="_ETM_Q1_1540113"/>
      <w:bookmarkEnd w:id="219"/>
      <w:r>
        <w:rPr>
          <w:rFonts w:hint="cs"/>
          <w:rtl/>
        </w:rPr>
        <w:t>בסדר</w:t>
      </w:r>
      <w:bookmarkStart w:id="220" w:name="_ETM_Q1_1535589"/>
      <w:bookmarkEnd w:id="220"/>
      <w:r>
        <w:rPr>
          <w:rFonts w:hint="cs"/>
          <w:rtl/>
        </w:rPr>
        <w:t xml:space="preserve">. איך אומרים? יש גם אנשים שלא יכולים </w:t>
      </w:r>
      <w:bookmarkStart w:id="221" w:name="_ETM_Q1_1542462"/>
      <w:bookmarkEnd w:id="221"/>
      <w:r>
        <w:rPr>
          <w:rFonts w:hint="cs"/>
          <w:rtl/>
        </w:rPr>
        <w:t>ו</w:t>
      </w:r>
      <w:r w:rsidR="00650995">
        <w:rPr>
          <w:rFonts w:hint="cs"/>
          <w:rtl/>
        </w:rPr>
        <w:t xml:space="preserve">סליחה שאני </w:t>
      </w:r>
      <w:r>
        <w:rPr>
          <w:rFonts w:hint="cs"/>
          <w:rtl/>
        </w:rPr>
        <w:t xml:space="preserve">עכשיו </w:t>
      </w:r>
      <w:r w:rsidR="00650995">
        <w:rPr>
          <w:rFonts w:hint="cs"/>
          <w:rtl/>
        </w:rPr>
        <w:t xml:space="preserve">פותח פתח, אני מקווה שלא תפילו אותי בו. </w:t>
      </w:r>
      <w:r w:rsidR="0043315E">
        <w:rPr>
          <w:rFonts w:hint="cs"/>
          <w:rtl/>
        </w:rPr>
        <w:t xml:space="preserve">יש גם אנשים שלמרות שהכשר הרבנות הוא מצוין, לא </w:t>
      </w:r>
      <w:bookmarkStart w:id="222" w:name="_ETM_Q1_1541547"/>
      <w:bookmarkEnd w:id="222"/>
      <w:r w:rsidR="0043315E">
        <w:rPr>
          <w:rFonts w:hint="cs"/>
          <w:rtl/>
        </w:rPr>
        <w:t xml:space="preserve">אוכלים הכשר רבנות. </w:t>
      </w:r>
      <w:r w:rsidR="00650995">
        <w:rPr>
          <w:rFonts w:hint="cs"/>
          <w:rtl/>
        </w:rPr>
        <w:t>גם אני, חלק מהדברים אני אוכל וחלק לא.</w:t>
      </w:r>
      <w:r w:rsidR="0043315E">
        <w:rPr>
          <w:rFonts w:hint="cs"/>
          <w:rtl/>
        </w:rPr>
        <w:t xml:space="preserve"> באופן עקרוני אני כן סומך על</w:t>
      </w:r>
      <w:bookmarkStart w:id="223" w:name="_ETM_Q1_1547029"/>
      <w:bookmarkEnd w:id="223"/>
      <w:r w:rsidR="0043315E">
        <w:rPr>
          <w:rFonts w:hint="cs"/>
          <w:rtl/>
        </w:rPr>
        <w:t xml:space="preserve"> - -</w:t>
      </w:r>
    </w:p>
    <w:p w:rsidR="00650995" w:rsidRDefault="00650995" w:rsidP="00CE23D7">
      <w:pPr>
        <w:rPr>
          <w:rtl/>
        </w:rPr>
      </w:pPr>
    </w:p>
    <w:p w:rsidR="0043315E" w:rsidRDefault="0043315E" w:rsidP="0043315E">
      <w:pPr>
        <w:pStyle w:val="a4"/>
        <w:keepNext/>
        <w:rPr>
          <w:rtl/>
        </w:rPr>
      </w:pPr>
      <w:bookmarkStart w:id="224" w:name="ET_speaker_5109_36"/>
      <w:r w:rsidRPr="0043315E">
        <w:rPr>
          <w:rStyle w:val="TagStyle"/>
          <w:rtl/>
        </w:rPr>
        <w:t xml:space="preserve"> &lt;&lt; דובר &gt;&gt; </w:t>
      </w:r>
      <w:r>
        <w:rPr>
          <w:rtl/>
        </w:rPr>
        <w:t>אלעזר שטרן (יש עתיד):</w:t>
      </w:r>
      <w:r w:rsidRPr="0043315E">
        <w:rPr>
          <w:rStyle w:val="TagStyle"/>
          <w:rtl/>
        </w:rPr>
        <w:t xml:space="preserve"> &lt;&lt; דובר &gt;&gt;</w:t>
      </w:r>
      <w:r>
        <w:rPr>
          <w:rtl/>
        </w:rPr>
        <w:t xml:space="preserve"> </w:t>
      </w:r>
      <w:bookmarkEnd w:id="224"/>
    </w:p>
    <w:p w:rsidR="0043315E" w:rsidRDefault="0043315E" w:rsidP="0043315E">
      <w:pPr>
        <w:pStyle w:val="KeepWithNext"/>
        <w:rPr>
          <w:rtl/>
        </w:rPr>
      </w:pPr>
    </w:p>
    <w:p w:rsidR="00650995" w:rsidRDefault="00650995" w:rsidP="00CE23D7">
      <w:pPr>
        <w:rPr>
          <w:rtl/>
        </w:rPr>
      </w:pPr>
      <w:bookmarkStart w:id="225" w:name="_ETM_Q1_1551207"/>
      <w:bookmarkEnd w:id="225"/>
      <w:r>
        <w:rPr>
          <w:rFonts w:hint="cs"/>
          <w:rtl/>
        </w:rPr>
        <w:t>הרב, אני יודע את זה רק אמרתי</w:t>
      </w:r>
      <w:r w:rsidR="0043315E">
        <w:rPr>
          <w:rFonts w:hint="cs"/>
          <w:rtl/>
        </w:rPr>
        <w:t xml:space="preserve"> ביחס למה שאמרת, שמקבלים את זה - - - אמרתי לו</w:t>
      </w:r>
      <w:r>
        <w:rPr>
          <w:rFonts w:hint="cs"/>
          <w:rtl/>
        </w:rPr>
        <w:t xml:space="preserve"> שיקבלו את זה ברחובות. צריך ללכת לבואנוס איירס?</w:t>
      </w:r>
    </w:p>
    <w:p w:rsidR="00650995" w:rsidRDefault="00650995" w:rsidP="00CE23D7">
      <w:pPr>
        <w:rPr>
          <w:rtl/>
        </w:rPr>
      </w:pPr>
    </w:p>
    <w:p w:rsidR="0043315E" w:rsidRDefault="0043315E" w:rsidP="0043315E">
      <w:pPr>
        <w:pStyle w:val="af9"/>
        <w:keepNext/>
        <w:rPr>
          <w:rtl/>
        </w:rPr>
      </w:pPr>
      <w:bookmarkStart w:id="226" w:name="ET_guest_861335_37"/>
      <w:r w:rsidRPr="0043315E">
        <w:rPr>
          <w:rStyle w:val="TagStyle"/>
          <w:rtl/>
        </w:rPr>
        <w:t xml:space="preserve"> &lt;&lt; אורח &gt;&gt; </w:t>
      </w:r>
      <w:r>
        <w:rPr>
          <w:rtl/>
        </w:rPr>
        <w:t xml:space="preserve">משה </w:t>
      </w:r>
      <w:proofErr w:type="spellStart"/>
      <w:r>
        <w:rPr>
          <w:rtl/>
        </w:rPr>
        <w:t>ולר</w:t>
      </w:r>
      <w:proofErr w:type="spellEnd"/>
      <w:r>
        <w:rPr>
          <w:rtl/>
        </w:rPr>
        <w:t>:</w:t>
      </w:r>
      <w:r w:rsidRPr="0043315E">
        <w:rPr>
          <w:rStyle w:val="TagStyle"/>
          <w:rtl/>
        </w:rPr>
        <w:t xml:space="preserve"> &lt;&lt; אורח &gt;&gt;</w:t>
      </w:r>
      <w:r>
        <w:rPr>
          <w:rtl/>
        </w:rPr>
        <w:t xml:space="preserve"> </w:t>
      </w:r>
      <w:bookmarkEnd w:id="226"/>
    </w:p>
    <w:p w:rsidR="0043315E" w:rsidRDefault="0043315E" w:rsidP="0043315E">
      <w:pPr>
        <w:pStyle w:val="KeepWithNext"/>
        <w:rPr>
          <w:rtl/>
        </w:rPr>
      </w:pPr>
    </w:p>
    <w:p w:rsidR="00650995" w:rsidRDefault="00650995" w:rsidP="00CE23D7">
      <w:pPr>
        <w:rPr>
          <w:rtl/>
        </w:rPr>
      </w:pPr>
      <w:r>
        <w:rPr>
          <w:rFonts w:hint="cs"/>
          <w:rtl/>
        </w:rPr>
        <w:t>מקבלים את זה בארץ</w:t>
      </w:r>
      <w:r w:rsidR="0043315E">
        <w:rPr>
          <w:rFonts w:hint="cs"/>
          <w:rtl/>
        </w:rPr>
        <w:t>.</w:t>
      </w:r>
    </w:p>
    <w:p w:rsidR="00650995" w:rsidRDefault="00650995" w:rsidP="00CE23D7">
      <w:pPr>
        <w:rPr>
          <w:rtl/>
        </w:rPr>
      </w:pPr>
    </w:p>
    <w:p w:rsidR="0043315E" w:rsidRDefault="0043315E" w:rsidP="0043315E">
      <w:pPr>
        <w:pStyle w:val="a4"/>
        <w:keepNext/>
        <w:rPr>
          <w:rtl/>
        </w:rPr>
      </w:pPr>
      <w:bookmarkStart w:id="227" w:name="ET_speaker_5109_38"/>
      <w:r w:rsidRPr="0043315E">
        <w:rPr>
          <w:rStyle w:val="TagStyle"/>
          <w:rtl/>
        </w:rPr>
        <w:t xml:space="preserve"> &lt;&lt; דובר &gt;&gt; </w:t>
      </w:r>
      <w:r>
        <w:rPr>
          <w:rtl/>
        </w:rPr>
        <w:t>אלעזר שטרן (יש עתיד):</w:t>
      </w:r>
      <w:r w:rsidRPr="0043315E">
        <w:rPr>
          <w:rStyle w:val="TagStyle"/>
          <w:rtl/>
        </w:rPr>
        <w:t xml:space="preserve"> &lt;&lt; דובר &gt;&gt;</w:t>
      </w:r>
      <w:r>
        <w:rPr>
          <w:rtl/>
        </w:rPr>
        <w:t xml:space="preserve"> </w:t>
      </w:r>
      <w:bookmarkEnd w:id="227"/>
    </w:p>
    <w:p w:rsidR="0043315E" w:rsidRDefault="0043315E" w:rsidP="0043315E">
      <w:pPr>
        <w:pStyle w:val="KeepWithNext"/>
        <w:rPr>
          <w:rtl/>
        </w:rPr>
      </w:pPr>
    </w:p>
    <w:p w:rsidR="00650995" w:rsidRDefault="0043315E" w:rsidP="0043315E">
      <w:pPr>
        <w:rPr>
          <w:rtl/>
        </w:rPr>
      </w:pPr>
      <w:bookmarkStart w:id="228" w:name="_ETM_Q1_1562997"/>
      <w:bookmarkEnd w:id="228"/>
      <w:r>
        <w:rPr>
          <w:rFonts w:hint="cs"/>
          <w:rtl/>
        </w:rPr>
        <w:t xml:space="preserve">בסדר. כמו שהרב אמר: בחלק מהמקומות. </w:t>
      </w:r>
    </w:p>
    <w:p w:rsidR="00650995" w:rsidRDefault="00650995" w:rsidP="00CE23D7">
      <w:pPr>
        <w:rPr>
          <w:rtl/>
        </w:rPr>
      </w:pPr>
    </w:p>
    <w:p w:rsidR="0043315E" w:rsidRDefault="0043315E" w:rsidP="0043315E">
      <w:pPr>
        <w:pStyle w:val="af9"/>
        <w:keepNext/>
        <w:rPr>
          <w:rtl/>
        </w:rPr>
      </w:pPr>
      <w:bookmarkStart w:id="229" w:name="ET_guest_861335_39"/>
      <w:r w:rsidRPr="0043315E">
        <w:rPr>
          <w:rStyle w:val="TagStyle"/>
          <w:rtl/>
        </w:rPr>
        <w:t xml:space="preserve"> &lt;&lt; אורח &gt;&gt; </w:t>
      </w:r>
      <w:r>
        <w:rPr>
          <w:rtl/>
        </w:rPr>
        <w:t xml:space="preserve">משה </w:t>
      </w:r>
      <w:proofErr w:type="spellStart"/>
      <w:r>
        <w:rPr>
          <w:rtl/>
        </w:rPr>
        <w:t>ולר</w:t>
      </w:r>
      <w:proofErr w:type="spellEnd"/>
      <w:r>
        <w:rPr>
          <w:rtl/>
        </w:rPr>
        <w:t>:</w:t>
      </w:r>
      <w:r w:rsidRPr="0043315E">
        <w:rPr>
          <w:rStyle w:val="TagStyle"/>
          <w:rtl/>
        </w:rPr>
        <w:t xml:space="preserve"> &lt;&lt; אורח &gt;&gt;</w:t>
      </w:r>
      <w:r>
        <w:rPr>
          <w:rtl/>
        </w:rPr>
        <w:t xml:space="preserve"> </w:t>
      </w:r>
      <w:bookmarkEnd w:id="229"/>
    </w:p>
    <w:p w:rsidR="0043315E" w:rsidRDefault="0043315E" w:rsidP="0043315E">
      <w:pPr>
        <w:pStyle w:val="KeepWithNext"/>
        <w:rPr>
          <w:rtl/>
        </w:rPr>
      </w:pPr>
    </w:p>
    <w:p w:rsidR="0043315E" w:rsidRDefault="0043315E" w:rsidP="00CE23D7">
      <w:pPr>
        <w:rPr>
          <w:rtl/>
        </w:rPr>
      </w:pPr>
      <w:r>
        <w:rPr>
          <w:rFonts w:hint="cs"/>
          <w:rtl/>
        </w:rPr>
        <w:t xml:space="preserve">אני חושב </w:t>
      </w:r>
      <w:bookmarkStart w:id="230" w:name="_ETM_Q1_1565276"/>
      <w:bookmarkEnd w:id="230"/>
      <w:r>
        <w:rPr>
          <w:rFonts w:hint="cs"/>
          <w:rtl/>
        </w:rPr>
        <w:t>ש</w:t>
      </w:r>
      <w:r w:rsidR="00650995">
        <w:rPr>
          <w:rFonts w:hint="cs"/>
          <w:rtl/>
        </w:rPr>
        <w:t>ברוב המקומות מקבלים.</w:t>
      </w:r>
    </w:p>
    <w:p w:rsidR="0043315E" w:rsidRDefault="0043315E" w:rsidP="00CE23D7">
      <w:pPr>
        <w:rPr>
          <w:rtl/>
        </w:rPr>
      </w:pPr>
      <w:bookmarkStart w:id="231" w:name="_ETM_Q1_1567804"/>
      <w:bookmarkStart w:id="232" w:name="_ETM_Q1_1567880"/>
      <w:bookmarkEnd w:id="231"/>
      <w:bookmarkEnd w:id="232"/>
    </w:p>
    <w:p w:rsidR="0043315E" w:rsidRDefault="0043315E" w:rsidP="0043315E">
      <w:pPr>
        <w:pStyle w:val="a4"/>
        <w:keepNext/>
        <w:rPr>
          <w:rtl/>
        </w:rPr>
      </w:pPr>
      <w:bookmarkStart w:id="233" w:name="ET_speaker_5109_40"/>
      <w:r w:rsidRPr="0043315E">
        <w:rPr>
          <w:rStyle w:val="TagStyle"/>
          <w:rtl/>
        </w:rPr>
        <w:t xml:space="preserve"> &lt;&lt; דובר &gt;&gt; </w:t>
      </w:r>
      <w:r>
        <w:rPr>
          <w:rtl/>
        </w:rPr>
        <w:t>אלעזר שטרן (יש עתיד):</w:t>
      </w:r>
      <w:r w:rsidRPr="0043315E">
        <w:rPr>
          <w:rStyle w:val="TagStyle"/>
          <w:rtl/>
        </w:rPr>
        <w:t xml:space="preserve"> &lt;&lt; דובר &gt;&gt;</w:t>
      </w:r>
      <w:r>
        <w:rPr>
          <w:rtl/>
        </w:rPr>
        <w:t xml:space="preserve"> </w:t>
      </w:r>
      <w:bookmarkEnd w:id="233"/>
    </w:p>
    <w:p w:rsidR="0043315E" w:rsidRDefault="0043315E" w:rsidP="0043315E">
      <w:pPr>
        <w:pStyle w:val="KeepWithNext"/>
        <w:rPr>
          <w:rtl/>
        </w:rPr>
      </w:pPr>
    </w:p>
    <w:p w:rsidR="0043315E" w:rsidRDefault="0043315E" w:rsidP="0043315E">
      <w:pPr>
        <w:rPr>
          <w:rtl/>
        </w:rPr>
      </w:pPr>
      <w:r>
        <w:rPr>
          <w:rFonts w:hint="cs"/>
          <w:rtl/>
        </w:rPr>
        <w:t>אני מסכים שברוב.</w:t>
      </w:r>
    </w:p>
    <w:p w:rsidR="0043315E" w:rsidRDefault="0043315E" w:rsidP="0043315E">
      <w:pPr>
        <w:rPr>
          <w:rtl/>
        </w:rPr>
      </w:pPr>
      <w:bookmarkStart w:id="234" w:name="_ETM_Q1_1563158"/>
      <w:bookmarkStart w:id="235" w:name="_ETM_Q1_1563227"/>
      <w:bookmarkEnd w:id="234"/>
      <w:bookmarkEnd w:id="235"/>
    </w:p>
    <w:p w:rsidR="0043315E" w:rsidRDefault="0043315E" w:rsidP="0043315E">
      <w:pPr>
        <w:pStyle w:val="af9"/>
        <w:keepNext/>
        <w:rPr>
          <w:rtl/>
        </w:rPr>
      </w:pPr>
      <w:bookmarkStart w:id="236" w:name="ET_guest_861335_41"/>
      <w:r w:rsidRPr="0043315E">
        <w:rPr>
          <w:rStyle w:val="TagStyle"/>
          <w:rtl/>
        </w:rPr>
        <w:t xml:space="preserve"> &lt;&lt; אורח &gt;&gt; </w:t>
      </w:r>
      <w:r>
        <w:rPr>
          <w:rtl/>
        </w:rPr>
        <w:t xml:space="preserve">משה </w:t>
      </w:r>
      <w:proofErr w:type="spellStart"/>
      <w:r>
        <w:rPr>
          <w:rtl/>
        </w:rPr>
        <w:t>ולר</w:t>
      </w:r>
      <w:proofErr w:type="spellEnd"/>
      <w:r>
        <w:rPr>
          <w:rtl/>
        </w:rPr>
        <w:t>:</w:t>
      </w:r>
      <w:r w:rsidRPr="0043315E">
        <w:rPr>
          <w:rStyle w:val="TagStyle"/>
          <w:rtl/>
        </w:rPr>
        <w:t xml:space="preserve"> &lt;&lt; אורח &gt;&gt;</w:t>
      </w:r>
      <w:r>
        <w:rPr>
          <w:rtl/>
        </w:rPr>
        <w:t xml:space="preserve"> </w:t>
      </w:r>
      <w:bookmarkEnd w:id="236"/>
    </w:p>
    <w:p w:rsidR="0043315E" w:rsidRDefault="0043315E" w:rsidP="0043315E">
      <w:pPr>
        <w:pStyle w:val="KeepWithNext"/>
        <w:rPr>
          <w:rtl/>
        </w:rPr>
      </w:pPr>
    </w:p>
    <w:p w:rsidR="00650995" w:rsidRDefault="0043315E" w:rsidP="00C613BD">
      <w:pPr>
        <w:rPr>
          <w:rtl/>
        </w:rPr>
      </w:pPr>
      <w:bookmarkStart w:id="237" w:name="_ETM_Q1_1565720"/>
      <w:bookmarkStart w:id="238" w:name="_ETM_Q1_1567980"/>
      <w:bookmarkStart w:id="239" w:name="_ETM_Q1_1568046"/>
      <w:bookmarkEnd w:id="237"/>
      <w:bookmarkEnd w:id="238"/>
      <w:bookmarkEnd w:id="239"/>
      <w:r>
        <w:rPr>
          <w:rFonts w:hint="cs"/>
          <w:rtl/>
        </w:rPr>
        <w:t xml:space="preserve">באשר לתפקוד של </w:t>
      </w:r>
      <w:r w:rsidR="00650995">
        <w:rPr>
          <w:rFonts w:hint="cs"/>
          <w:rtl/>
        </w:rPr>
        <w:t>מערך הגיור</w:t>
      </w:r>
      <w:r w:rsidR="00C613BD">
        <w:rPr>
          <w:rFonts w:hint="cs"/>
          <w:rtl/>
        </w:rPr>
        <w:t xml:space="preserve"> -</w:t>
      </w:r>
      <w:r>
        <w:rPr>
          <w:rFonts w:hint="cs"/>
          <w:rtl/>
        </w:rPr>
        <w:t xml:space="preserve"> מערך הגיור היום</w:t>
      </w:r>
      <w:r w:rsidR="00650995">
        <w:rPr>
          <w:rFonts w:hint="cs"/>
          <w:rtl/>
        </w:rPr>
        <w:t xml:space="preserve"> מתפקד.</w:t>
      </w:r>
      <w:r w:rsidR="008A4F8E">
        <w:rPr>
          <w:rFonts w:hint="cs"/>
          <w:rtl/>
        </w:rPr>
        <w:t xml:space="preserve"> אני </w:t>
      </w:r>
      <w:bookmarkStart w:id="240" w:name="_ETM_Q1_1576243"/>
      <w:bookmarkEnd w:id="240"/>
      <w:r w:rsidR="008A4F8E">
        <w:rPr>
          <w:rFonts w:hint="cs"/>
          <w:rtl/>
        </w:rPr>
        <w:t>לא בקי במספרים.</w:t>
      </w:r>
      <w:r w:rsidR="00650995">
        <w:rPr>
          <w:rFonts w:hint="cs"/>
          <w:rtl/>
        </w:rPr>
        <w:t xml:space="preserve"> מר </w:t>
      </w:r>
      <w:proofErr w:type="spellStart"/>
      <w:r w:rsidR="00650995">
        <w:rPr>
          <w:rFonts w:hint="cs"/>
          <w:rtl/>
        </w:rPr>
        <w:t>אפני</w:t>
      </w:r>
      <w:proofErr w:type="spellEnd"/>
      <w:r w:rsidR="00650995">
        <w:rPr>
          <w:rFonts w:hint="cs"/>
          <w:rtl/>
        </w:rPr>
        <w:t xml:space="preserve"> אלון, שיותר</w:t>
      </w:r>
      <w:r w:rsidR="008A4F8E">
        <w:rPr>
          <w:rFonts w:hint="cs"/>
          <w:rtl/>
        </w:rPr>
        <w:t xml:space="preserve"> בקי ממני בדברים האלה </w:t>
      </w:r>
      <w:r w:rsidR="008A4F8E">
        <w:rPr>
          <w:rtl/>
        </w:rPr>
        <w:t>–</w:t>
      </w:r>
      <w:r w:rsidR="008A4F8E">
        <w:rPr>
          <w:rFonts w:hint="cs"/>
          <w:rtl/>
        </w:rPr>
        <w:t xml:space="preserve"> גם, הוא לא כל כך ותיק במערך,</w:t>
      </w:r>
      <w:r w:rsidR="00650995">
        <w:rPr>
          <w:rFonts w:hint="cs"/>
          <w:rtl/>
        </w:rPr>
        <w:t xml:space="preserve"> </w:t>
      </w:r>
      <w:r w:rsidR="008A4F8E">
        <w:rPr>
          <w:rFonts w:hint="cs"/>
          <w:rtl/>
        </w:rPr>
        <w:t xml:space="preserve">הוא </w:t>
      </w:r>
      <w:r w:rsidR="00650995">
        <w:rPr>
          <w:rFonts w:hint="cs"/>
          <w:rtl/>
        </w:rPr>
        <w:t xml:space="preserve">חמישה חודשים במערך </w:t>
      </w:r>
      <w:r w:rsidR="008A4F8E">
        <w:rPr>
          <w:rFonts w:hint="cs"/>
          <w:rtl/>
        </w:rPr>
        <w:t>ו</w:t>
      </w:r>
      <w:r w:rsidR="00650995">
        <w:rPr>
          <w:rFonts w:hint="cs"/>
          <w:rtl/>
        </w:rPr>
        <w:t>הגיע באופן נמרץ ביותר עם תרבות ניהולי</w:t>
      </w:r>
      <w:r w:rsidR="008A4F8E">
        <w:rPr>
          <w:rFonts w:hint="cs"/>
          <w:rtl/>
        </w:rPr>
        <w:t>ת</w:t>
      </w:r>
      <w:r w:rsidR="00650995">
        <w:rPr>
          <w:rFonts w:hint="cs"/>
          <w:rtl/>
        </w:rPr>
        <w:t xml:space="preserve"> מיוחדת,</w:t>
      </w:r>
      <w:r w:rsidR="008A4F8E">
        <w:rPr>
          <w:rFonts w:hint="cs"/>
          <w:rtl/>
        </w:rPr>
        <w:t xml:space="preserve"> אנחנו</w:t>
      </w:r>
      <w:r w:rsidR="00650995">
        <w:rPr>
          <w:rFonts w:hint="cs"/>
          <w:rtl/>
        </w:rPr>
        <w:t xml:space="preserve"> יושבים. היינו במשרד ראש הממשלה, הגשנו תחזית לשנים הבאות. אנחנו מקווים שיאשרו לנו תקציבים. אנחנו כבר צופים שתהיה לנו בעיה עם תקציב</w:t>
      </w:r>
      <w:r w:rsidR="008A4F8E">
        <w:rPr>
          <w:rFonts w:hint="cs"/>
          <w:rtl/>
        </w:rPr>
        <w:t xml:space="preserve"> בעוד חודשיים אבל </w:t>
      </w:r>
      <w:bookmarkStart w:id="241" w:name="_ETM_Q1_1598990"/>
      <w:bookmarkEnd w:id="241"/>
      <w:r w:rsidR="008A4F8E">
        <w:rPr>
          <w:rFonts w:hint="cs"/>
          <w:rtl/>
        </w:rPr>
        <w:t>כשם ש</w:t>
      </w:r>
      <w:r w:rsidR="00DA4855">
        <w:rPr>
          <w:rFonts w:hint="cs"/>
          <w:rtl/>
        </w:rPr>
        <w:t xml:space="preserve">אנחנו צופים שתהיה לנו בעיה בעוד חודשיים עם תקציב, </w:t>
      </w:r>
      <w:bookmarkStart w:id="242" w:name="_ETM_Q1_1597516"/>
      <w:bookmarkEnd w:id="242"/>
      <w:r w:rsidR="00DA4855">
        <w:rPr>
          <w:rFonts w:hint="cs"/>
          <w:rtl/>
        </w:rPr>
        <w:t>אנחנו גם צופים שבערך עוד שלושה חודשים אנחנו נפתור את הבעיה</w:t>
      </w:r>
      <w:r w:rsidR="00650995">
        <w:rPr>
          <w:rFonts w:hint="cs"/>
          <w:rtl/>
        </w:rPr>
        <w:t>.</w:t>
      </w:r>
      <w:r w:rsidR="00DA4855">
        <w:rPr>
          <w:rFonts w:hint="cs"/>
          <w:rtl/>
        </w:rPr>
        <w:t xml:space="preserve"> </w:t>
      </w:r>
      <w:r w:rsidR="00650995">
        <w:rPr>
          <w:rFonts w:hint="cs"/>
          <w:rtl/>
        </w:rPr>
        <w:t>כך דרכם של משרדי הממשלה. לוקח זמן, בוודאי</w:t>
      </w:r>
      <w:r w:rsidR="00DA4855">
        <w:rPr>
          <w:rFonts w:hint="cs"/>
          <w:rtl/>
        </w:rPr>
        <w:t xml:space="preserve"> בזמן</w:t>
      </w:r>
      <w:r w:rsidR="00650995">
        <w:rPr>
          <w:rFonts w:hint="cs"/>
          <w:rtl/>
        </w:rPr>
        <w:t xml:space="preserve"> שיש קיצוץ רוחבי.</w:t>
      </w:r>
    </w:p>
    <w:p w:rsidR="00650995" w:rsidRDefault="00650995" w:rsidP="00CE23D7">
      <w:pPr>
        <w:rPr>
          <w:rtl/>
        </w:rPr>
      </w:pPr>
    </w:p>
    <w:p w:rsidR="00CE23D7" w:rsidRDefault="00C613BD" w:rsidP="00C77C83">
      <w:pPr>
        <w:rPr>
          <w:rtl/>
        </w:rPr>
      </w:pPr>
      <w:r>
        <w:rPr>
          <w:rFonts w:hint="cs"/>
          <w:rtl/>
        </w:rPr>
        <w:t>באשר ל</w:t>
      </w:r>
      <w:r w:rsidR="00650995">
        <w:rPr>
          <w:rFonts w:hint="cs"/>
          <w:rtl/>
        </w:rPr>
        <w:t>נושא של הדיינים</w:t>
      </w:r>
      <w:r>
        <w:rPr>
          <w:rFonts w:hint="cs"/>
          <w:rtl/>
        </w:rPr>
        <w:t xml:space="preserve"> -</w:t>
      </w:r>
      <w:r w:rsidR="00650995">
        <w:rPr>
          <w:rFonts w:hint="cs"/>
          <w:rtl/>
        </w:rPr>
        <w:t xml:space="preserve"> הוקמה ועדת</w:t>
      </w:r>
      <w:r>
        <w:rPr>
          <w:rFonts w:hint="cs"/>
          <w:rtl/>
        </w:rPr>
        <w:t xml:space="preserve"> איתור</w:t>
      </w:r>
      <w:r w:rsidR="00650995">
        <w:rPr>
          <w:rFonts w:hint="cs"/>
          <w:rtl/>
        </w:rPr>
        <w:t>.</w:t>
      </w:r>
      <w:r>
        <w:rPr>
          <w:rFonts w:hint="cs"/>
          <w:rtl/>
        </w:rPr>
        <w:t xml:space="preserve"> היום אמר</w:t>
      </w:r>
      <w:bookmarkStart w:id="243" w:name="_ETM_Q1_1623660"/>
      <w:bookmarkEnd w:id="243"/>
      <w:r w:rsidR="001B6E56">
        <w:rPr>
          <w:rFonts w:hint="cs"/>
          <w:rtl/>
        </w:rPr>
        <w:t xml:space="preserve">ה לי היועצת המשפטית שלנו </w:t>
      </w:r>
      <w:r w:rsidR="001B6E56">
        <w:rPr>
          <w:rtl/>
        </w:rPr>
        <w:t>–</w:t>
      </w:r>
      <w:r w:rsidR="001B6E56">
        <w:rPr>
          <w:rFonts w:hint="cs"/>
          <w:rtl/>
        </w:rPr>
        <w:t xml:space="preserve"> התפקיד שלי כרגע </w:t>
      </w:r>
      <w:bookmarkStart w:id="244" w:name="_ETM_Q1_1623004"/>
      <w:bookmarkEnd w:id="244"/>
      <w:r w:rsidR="001B6E56">
        <w:rPr>
          <w:rFonts w:hint="cs"/>
          <w:rtl/>
        </w:rPr>
        <w:t xml:space="preserve">הוא ממלא מקום ראש מערך הגיור במינוי זמני </w:t>
      </w:r>
      <w:r w:rsidR="001B6E56">
        <w:rPr>
          <w:rtl/>
        </w:rPr>
        <w:t>–</w:t>
      </w:r>
      <w:r w:rsidR="001B6E56">
        <w:rPr>
          <w:rFonts w:hint="cs"/>
          <w:rtl/>
        </w:rPr>
        <w:t xml:space="preserve"> שלא </w:t>
      </w:r>
      <w:bookmarkStart w:id="245" w:name="_ETM_Q1_1632427"/>
      <w:bookmarkEnd w:id="245"/>
      <w:r w:rsidR="001B6E56">
        <w:rPr>
          <w:rFonts w:hint="cs"/>
          <w:rtl/>
        </w:rPr>
        <w:t>יוכלו למנות אותי באופן קבוע. לא נורא, אני</w:t>
      </w:r>
      <w:r w:rsidR="006A1F77">
        <w:rPr>
          <w:rFonts w:hint="cs"/>
          <w:rtl/>
        </w:rPr>
        <w:t xml:space="preserve"> מקווה שימנו אותי עוד פעם באופן זמני</w:t>
      </w:r>
      <w:r w:rsidR="00955AB0">
        <w:rPr>
          <w:rFonts w:hint="cs"/>
          <w:rtl/>
        </w:rPr>
        <w:t xml:space="preserve"> אבל אמרתי </w:t>
      </w:r>
      <w:bookmarkStart w:id="246" w:name="_ETM_Q1_1637858"/>
      <w:bookmarkEnd w:id="246"/>
      <w:r w:rsidR="00955AB0">
        <w:rPr>
          <w:rFonts w:hint="cs"/>
          <w:rtl/>
        </w:rPr>
        <w:t>לה שלא יכול להיות שלא ימנו דיינים</w:t>
      </w:r>
      <w:r w:rsidR="006A1F77">
        <w:rPr>
          <w:rFonts w:hint="cs"/>
          <w:rtl/>
        </w:rPr>
        <w:t>. הרב לאו</w:t>
      </w:r>
      <w:r w:rsidR="00F566BC">
        <w:rPr>
          <w:rFonts w:hint="cs"/>
          <w:rtl/>
        </w:rPr>
        <w:t xml:space="preserve">, בלי שדיברתי אתו, </w:t>
      </w:r>
      <w:bookmarkStart w:id="247" w:name="_ETM_Q1_1634782"/>
      <w:bookmarkEnd w:id="247"/>
      <w:r w:rsidR="006A1F77">
        <w:rPr>
          <w:rFonts w:hint="cs"/>
          <w:rtl/>
        </w:rPr>
        <w:t>יגיש בקשה בעניין</w:t>
      </w:r>
      <w:r w:rsidR="002A3065">
        <w:rPr>
          <w:rFonts w:hint="cs"/>
          <w:rtl/>
        </w:rPr>
        <w:t xml:space="preserve">. אני אגיש בקשה בעניין להפוך עולמות כדי שימנו דיינים </w:t>
      </w:r>
      <w:bookmarkStart w:id="248" w:name="_ETM_Q1_1645788"/>
      <w:bookmarkEnd w:id="248"/>
      <w:r w:rsidR="002A3065">
        <w:rPr>
          <w:rFonts w:hint="cs"/>
          <w:rtl/>
        </w:rPr>
        <w:t>חדשים.</w:t>
      </w:r>
      <w:r w:rsidR="006A1F77">
        <w:rPr>
          <w:rFonts w:hint="cs"/>
          <w:rtl/>
        </w:rPr>
        <w:t xml:space="preserve"> אנחנו צריכים דיינים חדשים</w:t>
      </w:r>
      <w:r w:rsidR="00EF5980">
        <w:rPr>
          <w:rFonts w:hint="cs"/>
          <w:rtl/>
        </w:rPr>
        <w:t>.</w:t>
      </w:r>
      <w:r w:rsidR="002A3065">
        <w:rPr>
          <w:rFonts w:hint="cs"/>
          <w:rtl/>
        </w:rPr>
        <w:t xml:space="preserve"> אבל למרות שכרגע חסרים לנו </w:t>
      </w:r>
      <w:r w:rsidR="00B96E3E">
        <w:rPr>
          <w:rFonts w:hint="cs"/>
          <w:rtl/>
        </w:rPr>
        <w:t>דיינים, וקורה שדיינים חולים</w:t>
      </w:r>
      <w:r w:rsidR="006A1F77">
        <w:rPr>
          <w:rFonts w:hint="cs"/>
          <w:rtl/>
        </w:rPr>
        <w:t>.</w:t>
      </w:r>
      <w:r w:rsidR="00B96E3E">
        <w:rPr>
          <w:rFonts w:hint="cs"/>
          <w:rtl/>
        </w:rPr>
        <w:t xml:space="preserve"> אם אנחנו יודעים על זה שבועיים מראש, אנחנו מתכננים. </w:t>
      </w:r>
      <w:r w:rsidR="00EF5980">
        <w:rPr>
          <w:rFonts w:hint="cs"/>
          <w:rtl/>
        </w:rPr>
        <w:t xml:space="preserve">אריאל </w:t>
      </w:r>
      <w:bookmarkStart w:id="249" w:name="_ETM_Q1_1658099"/>
      <w:bookmarkEnd w:id="249"/>
      <w:r w:rsidR="00EF5980">
        <w:rPr>
          <w:rFonts w:hint="cs"/>
          <w:rtl/>
        </w:rPr>
        <w:t xml:space="preserve">לא ישן בלילה. הוא מקבל טלפון בלילה: אני לא מרגיש </w:t>
      </w:r>
      <w:bookmarkStart w:id="250" w:name="_ETM_Q1_1655474"/>
      <w:bookmarkEnd w:id="250"/>
      <w:r w:rsidR="00EF5980">
        <w:rPr>
          <w:rFonts w:hint="cs"/>
          <w:rtl/>
        </w:rPr>
        <w:t xml:space="preserve">טוב, אני לא יכול לבוא. בבית המשפט פשוט המזכירה מצלצלת </w:t>
      </w:r>
      <w:bookmarkStart w:id="251" w:name="_ETM_Q1_1660609"/>
      <w:bookmarkEnd w:id="251"/>
      <w:r w:rsidR="00EF5980">
        <w:rPr>
          <w:rFonts w:hint="cs"/>
          <w:rtl/>
        </w:rPr>
        <w:t xml:space="preserve">ואין דיון מחר. נדיר שזה המצב אצלנו. קורה פעם, פעמיים </w:t>
      </w:r>
      <w:bookmarkStart w:id="252" w:name="_ETM_Q1_1669058"/>
      <w:bookmarkEnd w:id="252"/>
      <w:r w:rsidR="00EF5980">
        <w:rPr>
          <w:rFonts w:hint="cs"/>
          <w:rtl/>
        </w:rPr>
        <w:t xml:space="preserve">בשנה שזה המצב. אנחנו מוצאים מתחת לאדמה. אתמול הזעקתי דיין, </w:t>
      </w:r>
      <w:bookmarkStart w:id="253" w:name="_ETM_Q1_1672969"/>
      <w:bookmarkEnd w:id="253"/>
      <w:r w:rsidR="00EF5980">
        <w:rPr>
          <w:rFonts w:hint="cs"/>
          <w:rtl/>
        </w:rPr>
        <w:t xml:space="preserve">את הרב ישראל </w:t>
      </w:r>
      <w:r w:rsidR="0016262D">
        <w:rPr>
          <w:rFonts w:hint="cs"/>
          <w:rtl/>
        </w:rPr>
        <w:t xml:space="preserve">וייס, </w:t>
      </w:r>
      <w:bookmarkStart w:id="254" w:name="_ETM_Q1_1674257"/>
      <w:bookmarkEnd w:id="254"/>
      <w:r w:rsidR="0016262D">
        <w:rPr>
          <w:rFonts w:hint="cs"/>
          <w:rtl/>
        </w:rPr>
        <w:t xml:space="preserve">שלא אמור לעבוד היום בכלל בגלל שדיין היום נמצא בבדיקות רפואיות, הרב ישראל וייס הגיע </w:t>
      </w:r>
      <w:bookmarkStart w:id="255" w:name="_ETM_Q1_1674115"/>
      <w:bookmarkEnd w:id="255"/>
      <w:r w:rsidR="0016262D">
        <w:rPr>
          <w:rFonts w:hint="cs"/>
          <w:rtl/>
        </w:rPr>
        <w:t>היום לדיון במיוחד בירושלים. אין דבר כזה שמתבטלים דיונים.</w:t>
      </w:r>
    </w:p>
    <w:p w:rsidR="00632F41" w:rsidRDefault="00632F41" w:rsidP="006A1F77">
      <w:pPr>
        <w:rPr>
          <w:rtl/>
        </w:rPr>
      </w:pPr>
    </w:p>
    <w:p w:rsidR="00C77C83" w:rsidRDefault="00C77C83" w:rsidP="006A1F77">
      <w:pPr>
        <w:rPr>
          <w:rtl/>
        </w:rPr>
      </w:pPr>
      <w:bookmarkStart w:id="256" w:name="_ETM_Q1_1686446"/>
      <w:bookmarkStart w:id="257" w:name="_ETM_Q1_1686535"/>
      <w:bookmarkEnd w:id="256"/>
      <w:bookmarkEnd w:id="257"/>
      <w:r>
        <w:rPr>
          <w:rFonts w:hint="cs"/>
          <w:rtl/>
        </w:rPr>
        <w:t xml:space="preserve">בתי הדין לגיור מגיירים קרוב ל-70% מאלה שמגיעים בשערינו. אני חולק על </w:t>
      </w:r>
      <w:bookmarkStart w:id="258" w:name="_ETM_Q1_1689392"/>
      <w:bookmarkEnd w:id="258"/>
      <w:r>
        <w:rPr>
          <w:rFonts w:hint="cs"/>
          <w:rtl/>
        </w:rPr>
        <w:t xml:space="preserve">המסמך הזה שחולק פה, לי יש נתונים אחרים. אני לא בטוח שאנחנו ערוכים - - </w:t>
      </w:r>
    </w:p>
    <w:p w:rsidR="00C77C83" w:rsidRDefault="00C77C83" w:rsidP="006A1F77">
      <w:pPr>
        <w:rPr>
          <w:rtl/>
        </w:rPr>
      </w:pPr>
      <w:bookmarkStart w:id="259" w:name="_ETM_Q1_1698935"/>
      <w:bookmarkStart w:id="260" w:name="_ETM_Q1_1699067"/>
      <w:bookmarkEnd w:id="259"/>
      <w:bookmarkEnd w:id="260"/>
    </w:p>
    <w:p w:rsidR="00C77C83" w:rsidRDefault="00C77C83" w:rsidP="00C77C83">
      <w:pPr>
        <w:pStyle w:val="a4"/>
        <w:keepNext/>
        <w:rPr>
          <w:rtl/>
        </w:rPr>
      </w:pPr>
      <w:bookmarkStart w:id="261" w:name="ET_speaker_5544_42"/>
      <w:r w:rsidRPr="00C77C83">
        <w:rPr>
          <w:rStyle w:val="TagStyle"/>
          <w:rtl/>
        </w:rPr>
        <w:t xml:space="preserve"> &lt;&lt; דובר &gt;&gt; </w:t>
      </w:r>
      <w:r>
        <w:rPr>
          <w:rtl/>
        </w:rPr>
        <w:t>יהודה גליק (הליכוד):</w:t>
      </w:r>
      <w:r w:rsidRPr="00C77C83">
        <w:rPr>
          <w:rStyle w:val="TagStyle"/>
          <w:rtl/>
        </w:rPr>
        <w:t xml:space="preserve"> &lt;&lt; דובר &gt;&gt;</w:t>
      </w:r>
      <w:r>
        <w:rPr>
          <w:rtl/>
        </w:rPr>
        <w:t xml:space="preserve"> </w:t>
      </w:r>
      <w:bookmarkEnd w:id="261"/>
    </w:p>
    <w:p w:rsidR="00C77C83" w:rsidRDefault="00C77C83" w:rsidP="00C77C83">
      <w:pPr>
        <w:pStyle w:val="KeepWithNext"/>
        <w:rPr>
          <w:rtl/>
        </w:rPr>
      </w:pPr>
    </w:p>
    <w:p w:rsidR="00632F41" w:rsidRDefault="00632F41" w:rsidP="00C77C83">
      <w:pPr>
        <w:rPr>
          <w:rtl/>
        </w:rPr>
      </w:pPr>
      <w:r>
        <w:rPr>
          <w:rFonts w:hint="cs"/>
          <w:rtl/>
        </w:rPr>
        <w:t>כמה תעודות המרה לפי הנתונים שלך נמסרו בשנה, שנתיים</w:t>
      </w:r>
      <w:r w:rsidR="00C77C83">
        <w:rPr>
          <w:rFonts w:hint="cs"/>
          <w:rtl/>
        </w:rPr>
        <w:t xml:space="preserve"> האחרונות?</w:t>
      </w:r>
    </w:p>
    <w:p w:rsidR="00632F41" w:rsidRDefault="00632F41" w:rsidP="006A1F77">
      <w:pPr>
        <w:rPr>
          <w:rtl/>
        </w:rPr>
      </w:pPr>
    </w:p>
    <w:p w:rsidR="00C77C83" w:rsidRDefault="00C77C83" w:rsidP="00C77C83">
      <w:pPr>
        <w:pStyle w:val="af9"/>
        <w:keepNext/>
        <w:rPr>
          <w:rtl/>
        </w:rPr>
      </w:pPr>
      <w:bookmarkStart w:id="262" w:name="ET_guest_861335_43"/>
      <w:r w:rsidRPr="00C77C83">
        <w:rPr>
          <w:rStyle w:val="TagStyle"/>
          <w:rtl/>
        </w:rPr>
        <w:lastRenderedPageBreak/>
        <w:t xml:space="preserve"> &lt;&lt; אורח &gt;&gt; </w:t>
      </w:r>
      <w:r>
        <w:rPr>
          <w:rtl/>
        </w:rPr>
        <w:t xml:space="preserve">משה </w:t>
      </w:r>
      <w:proofErr w:type="spellStart"/>
      <w:r>
        <w:rPr>
          <w:rtl/>
        </w:rPr>
        <w:t>ולר</w:t>
      </w:r>
      <w:proofErr w:type="spellEnd"/>
      <w:r>
        <w:rPr>
          <w:rtl/>
        </w:rPr>
        <w:t>:</w:t>
      </w:r>
      <w:r w:rsidRPr="00C77C83">
        <w:rPr>
          <w:rStyle w:val="TagStyle"/>
          <w:rtl/>
        </w:rPr>
        <w:t xml:space="preserve"> &lt;&lt; אורח &gt;&gt;</w:t>
      </w:r>
      <w:r>
        <w:rPr>
          <w:rtl/>
        </w:rPr>
        <w:t xml:space="preserve"> </w:t>
      </w:r>
      <w:bookmarkEnd w:id="262"/>
    </w:p>
    <w:p w:rsidR="00C77C83" w:rsidRDefault="00C77C83" w:rsidP="00C77C83">
      <w:pPr>
        <w:pStyle w:val="KeepWithNext"/>
        <w:rPr>
          <w:rtl/>
        </w:rPr>
      </w:pPr>
    </w:p>
    <w:p w:rsidR="00C77C83" w:rsidRDefault="00C77C83" w:rsidP="00C77C83">
      <w:pPr>
        <w:rPr>
          <w:rtl/>
        </w:rPr>
      </w:pPr>
      <w:bookmarkStart w:id="263" w:name="_ETM_Q1_1707132"/>
      <w:bookmarkEnd w:id="263"/>
      <w:r>
        <w:rPr>
          <w:rFonts w:hint="cs"/>
          <w:rtl/>
        </w:rPr>
        <w:t>השנה האחרונה שיש לנו</w:t>
      </w:r>
      <w:bookmarkStart w:id="264" w:name="_ETM_Q1_1704499"/>
      <w:bookmarkEnd w:id="264"/>
      <w:r>
        <w:rPr>
          <w:rFonts w:hint="cs"/>
          <w:rtl/>
        </w:rPr>
        <w:t xml:space="preserve"> עדכון </w:t>
      </w:r>
      <w:r>
        <w:rPr>
          <w:rtl/>
        </w:rPr>
        <w:t>–</w:t>
      </w:r>
      <w:r>
        <w:rPr>
          <w:rFonts w:hint="cs"/>
          <w:rtl/>
        </w:rPr>
        <w:t xml:space="preserve"> לאיזה שנה זה? 2017 או 2018?</w:t>
      </w:r>
    </w:p>
    <w:p w:rsidR="00C77C83" w:rsidRDefault="00C77C83" w:rsidP="00C77C83">
      <w:pPr>
        <w:rPr>
          <w:rtl/>
        </w:rPr>
      </w:pPr>
    </w:p>
    <w:p w:rsidR="00C77C83" w:rsidRDefault="00C77C83" w:rsidP="00C77C83">
      <w:pPr>
        <w:pStyle w:val="af9"/>
        <w:keepNext/>
        <w:rPr>
          <w:rtl/>
        </w:rPr>
      </w:pPr>
      <w:bookmarkStart w:id="265" w:name="ET_guest_861516_44"/>
      <w:r w:rsidRPr="00C77C83">
        <w:rPr>
          <w:rStyle w:val="TagStyle"/>
          <w:rtl/>
        </w:rPr>
        <w:t xml:space="preserve"> &lt;&lt; אורח &gt;&gt; </w:t>
      </w:r>
      <w:r>
        <w:rPr>
          <w:rtl/>
        </w:rPr>
        <w:t xml:space="preserve">אריאל </w:t>
      </w:r>
      <w:proofErr w:type="spellStart"/>
      <w:r>
        <w:rPr>
          <w:rtl/>
        </w:rPr>
        <w:t>ניסטנפובר</w:t>
      </w:r>
      <w:proofErr w:type="spellEnd"/>
      <w:r>
        <w:rPr>
          <w:rtl/>
        </w:rPr>
        <w:t>:</w:t>
      </w:r>
      <w:r w:rsidRPr="00C77C83">
        <w:rPr>
          <w:rStyle w:val="TagStyle"/>
          <w:rtl/>
        </w:rPr>
        <w:t xml:space="preserve"> &lt;&lt; אורח &gt;&gt;</w:t>
      </w:r>
      <w:r>
        <w:rPr>
          <w:rtl/>
        </w:rPr>
        <w:t xml:space="preserve"> </w:t>
      </w:r>
      <w:bookmarkEnd w:id="265"/>
    </w:p>
    <w:p w:rsidR="00C77C83" w:rsidRDefault="00C77C83" w:rsidP="00C77C83">
      <w:pPr>
        <w:pStyle w:val="KeepWithNext"/>
        <w:rPr>
          <w:rtl/>
        </w:rPr>
      </w:pPr>
    </w:p>
    <w:p w:rsidR="00632F41" w:rsidRDefault="00C77C83" w:rsidP="006A1F77">
      <w:pPr>
        <w:rPr>
          <w:rtl/>
        </w:rPr>
      </w:pPr>
      <w:bookmarkStart w:id="266" w:name="_ETM_Q1_1707871"/>
      <w:bookmarkEnd w:id="266"/>
      <w:r>
        <w:rPr>
          <w:rFonts w:hint="cs"/>
          <w:rtl/>
        </w:rPr>
        <w:t>2018, כ-3,300.</w:t>
      </w:r>
    </w:p>
    <w:p w:rsidR="00632F41" w:rsidRDefault="00632F41" w:rsidP="006A1F77">
      <w:pPr>
        <w:rPr>
          <w:rtl/>
        </w:rPr>
      </w:pPr>
    </w:p>
    <w:p w:rsidR="00C77C83" w:rsidRDefault="00C77C83" w:rsidP="00C77C83">
      <w:pPr>
        <w:pStyle w:val="a4"/>
        <w:keepNext/>
        <w:rPr>
          <w:rtl/>
        </w:rPr>
      </w:pPr>
      <w:bookmarkStart w:id="267" w:name="ET_speaker_5544_45"/>
      <w:r w:rsidRPr="00C77C83">
        <w:rPr>
          <w:rStyle w:val="TagStyle"/>
          <w:rtl/>
        </w:rPr>
        <w:t xml:space="preserve"> &lt;&lt; דובר &gt;&gt; </w:t>
      </w:r>
      <w:r>
        <w:rPr>
          <w:rtl/>
        </w:rPr>
        <w:t>יהודה גליק (הליכוד):</w:t>
      </w:r>
      <w:r w:rsidRPr="00C77C83">
        <w:rPr>
          <w:rStyle w:val="TagStyle"/>
          <w:rtl/>
        </w:rPr>
        <w:t xml:space="preserve"> &lt;&lt; דובר &gt;&gt;</w:t>
      </w:r>
      <w:r>
        <w:rPr>
          <w:rtl/>
        </w:rPr>
        <w:t xml:space="preserve"> </w:t>
      </w:r>
      <w:bookmarkEnd w:id="267"/>
    </w:p>
    <w:p w:rsidR="00C77C83" w:rsidRDefault="00C77C83" w:rsidP="00C77C83">
      <w:pPr>
        <w:pStyle w:val="KeepWithNext"/>
        <w:rPr>
          <w:rtl/>
        </w:rPr>
      </w:pPr>
    </w:p>
    <w:p w:rsidR="00C77C83" w:rsidRDefault="00C77C83" w:rsidP="00C77C83">
      <w:pPr>
        <w:rPr>
          <w:rtl/>
        </w:rPr>
      </w:pPr>
      <w:bookmarkStart w:id="268" w:name="_ETM_Q1_1710204"/>
      <w:bookmarkEnd w:id="268"/>
      <w:r>
        <w:rPr>
          <w:rFonts w:hint="cs"/>
          <w:rtl/>
        </w:rPr>
        <w:t>תעודות המרה?</w:t>
      </w:r>
      <w:bookmarkStart w:id="269" w:name="_ETM_Q1_1714363"/>
      <w:bookmarkEnd w:id="269"/>
    </w:p>
    <w:p w:rsidR="00C77C83" w:rsidRDefault="00C77C83" w:rsidP="00C77C83">
      <w:pPr>
        <w:rPr>
          <w:rtl/>
        </w:rPr>
      </w:pPr>
      <w:bookmarkStart w:id="270" w:name="_ETM_Q1_1714479"/>
      <w:bookmarkEnd w:id="270"/>
    </w:p>
    <w:p w:rsidR="00C77C83" w:rsidRDefault="00C77C83" w:rsidP="00C77C83">
      <w:pPr>
        <w:pStyle w:val="af9"/>
        <w:keepNext/>
        <w:rPr>
          <w:rtl/>
        </w:rPr>
      </w:pPr>
      <w:bookmarkStart w:id="271" w:name="ET_guest_861335_46"/>
      <w:r w:rsidRPr="00C77C83">
        <w:rPr>
          <w:rStyle w:val="TagStyle"/>
          <w:rtl/>
        </w:rPr>
        <w:t xml:space="preserve"> &lt;&lt; אורח &gt;&gt; </w:t>
      </w:r>
      <w:r>
        <w:rPr>
          <w:rtl/>
        </w:rPr>
        <w:t xml:space="preserve">משה </w:t>
      </w:r>
      <w:proofErr w:type="spellStart"/>
      <w:r>
        <w:rPr>
          <w:rtl/>
        </w:rPr>
        <w:t>ולר</w:t>
      </w:r>
      <w:proofErr w:type="spellEnd"/>
      <w:r>
        <w:rPr>
          <w:rtl/>
        </w:rPr>
        <w:t>:</w:t>
      </w:r>
      <w:r w:rsidRPr="00C77C83">
        <w:rPr>
          <w:rStyle w:val="TagStyle"/>
          <w:rtl/>
        </w:rPr>
        <w:t xml:space="preserve"> &lt;&lt; אורח &gt;&gt;</w:t>
      </w:r>
      <w:r>
        <w:rPr>
          <w:rtl/>
        </w:rPr>
        <w:t xml:space="preserve"> </w:t>
      </w:r>
      <w:bookmarkEnd w:id="271"/>
    </w:p>
    <w:p w:rsidR="00C77C83" w:rsidRDefault="00C77C83" w:rsidP="00C77C83">
      <w:pPr>
        <w:pStyle w:val="KeepWithNext"/>
        <w:rPr>
          <w:rtl/>
        </w:rPr>
      </w:pPr>
    </w:p>
    <w:p w:rsidR="00C77C83" w:rsidRDefault="00C77C83" w:rsidP="00C77C83">
      <w:pPr>
        <w:rPr>
          <w:rtl/>
        </w:rPr>
      </w:pPr>
      <w:bookmarkStart w:id="272" w:name="_ETM_Q1_1716806"/>
      <w:bookmarkEnd w:id="272"/>
      <w:r>
        <w:rPr>
          <w:rFonts w:hint="cs"/>
          <w:rtl/>
        </w:rPr>
        <w:t>כן.</w:t>
      </w:r>
      <w:r>
        <w:rPr>
          <w:rtl/>
        </w:rPr>
        <w:t xml:space="preserve">    </w:t>
      </w:r>
    </w:p>
    <w:p w:rsidR="00632F41" w:rsidRDefault="00632F41" w:rsidP="006A1F77">
      <w:pPr>
        <w:rPr>
          <w:rtl/>
        </w:rPr>
      </w:pPr>
    </w:p>
    <w:p w:rsidR="00C77C83" w:rsidRDefault="00C77C83" w:rsidP="00C77C83">
      <w:pPr>
        <w:pStyle w:val="a4"/>
        <w:keepNext/>
        <w:rPr>
          <w:rtl/>
        </w:rPr>
      </w:pPr>
      <w:bookmarkStart w:id="273" w:name="ET_speaker_קריאה_47"/>
      <w:r w:rsidRPr="00C77C83">
        <w:rPr>
          <w:rStyle w:val="TagStyle"/>
          <w:rtl/>
        </w:rPr>
        <w:t xml:space="preserve"> &lt;&lt; דובר &gt;&gt; </w:t>
      </w:r>
      <w:r>
        <w:rPr>
          <w:rtl/>
        </w:rPr>
        <w:t>קריאה:</w:t>
      </w:r>
      <w:r w:rsidRPr="00C77C83">
        <w:rPr>
          <w:rStyle w:val="TagStyle"/>
          <w:rtl/>
        </w:rPr>
        <w:t xml:space="preserve"> &lt;&lt; דובר &gt;&gt;</w:t>
      </w:r>
      <w:r>
        <w:rPr>
          <w:rtl/>
        </w:rPr>
        <w:t xml:space="preserve"> </w:t>
      </w:r>
      <w:bookmarkEnd w:id="273"/>
    </w:p>
    <w:p w:rsidR="00C77C83" w:rsidRDefault="00C77C83" w:rsidP="00C77C83">
      <w:pPr>
        <w:pStyle w:val="KeepWithNext"/>
        <w:rPr>
          <w:rtl/>
        </w:rPr>
      </w:pPr>
    </w:p>
    <w:p w:rsidR="00C77C83" w:rsidRDefault="00C77C83" w:rsidP="00C77C83">
      <w:pPr>
        <w:rPr>
          <w:rtl/>
        </w:rPr>
      </w:pPr>
      <w:bookmarkStart w:id="274" w:name="_ETM_Q1_1716542"/>
      <w:bookmarkEnd w:id="274"/>
      <w:r>
        <w:rPr>
          <w:rFonts w:hint="cs"/>
          <w:rtl/>
        </w:rPr>
        <w:t>אנ</w:t>
      </w:r>
      <w:bookmarkStart w:id="275" w:name="_ETM_Q1_1718082"/>
      <w:bookmarkEnd w:id="275"/>
      <w:r>
        <w:rPr>
          <w:rFonts w:hint="cs"/>
          <w:rtl/>
        </w:rPr>
        <w:t xml:space="preserve">י חולק על הנתונים האלה. </w:t>
      </w:r>
    </w:p>
    <w:p w:rsidR="00C77C83" w:rsidRDefault="00C77C83" w:rsidP="00C77C83">
      <w:pPr>
        <w:rPr>
          <w:rtl/>
        </w:rPr>
      </w:pPr>
    </w:p>
    <w:p w:rsidR="00C77C83" w:rsidRDefault="00C77C83" w:rsidP="00C77C83">
      <w:pPr>
        <w:pStyle w:val="af9"/>
        <w:keepNext/>
        <w:rPr>
          <w:rtl/>
        </w:rPr>
      </w:pPr>
      <w:bookmarkStart w:id="276" w:name="ET_guest_861335_48"/>
      <w:r w:rsidRPr="00C77C83">
        <w:rPr>
          <w:rStyle w:val="TagStyle"/>
          <w:rtl/>
        </w:rPr>
        <w:t xml:space="preserve"> &lt;&lt; אורח &gt;&gt; </w:t>
      </w:r>
      <w:r>
        <w:rPr>
          <w:rtl/>
        </w:rPr>
        <w:t xml:space="preserve">משה </w:t>
      </w:r>
      <w:proofErr w:type="spellStart"/>
      <w:r>
        <w:rPr>
          <w:rtl/>
        </w:rPr>
        <w:t>ולר</w:t>
      </w:r>
      <w:proofErr w:type="spellEnd"/>
      <w:r>
        <w:rPr>
          <w:rtl/>
        </w:rPr>
        <w:t>:</w:t>
      </w:r>
      <w:r w:rsidRPr="00C77C83">
        <w:rPr>
          <w:rStyle w:val="TagStyle"/>
          <w:rtl/>
        </w:rPr>
        <w:t xml:space="preserve"> &lt;&lt; אורח &gt;&gt;</w:t>
      </w:r>
      <w:r>
        <w:rPr>
          <w:rtl/>
        </w:rPr>
        <w:t xml:space="preserve"> </w:t>
      </w:r>
      <w:bookmarkEnd w:id="276"/>
    </w:p>
    <w:p w:rsidR="00C77C83" w:rsidRDefault="00C77C83" w:rsidP="00C77C83">
      <w:pPr>
        <w:pStyle w:val="KeepWithNext"/>
        <w:rPr>
          <w:rtl/>
        </w:rPr>
      </w:pPr>
    </w:p>
    <w:p w:rsidR="00C77C83" w:rsidRDefault="00C77C83" w:rsidP="00C77C83">
      <w:pPr>
        <w:rPr>
          <w:rtl/>
        </w:rPr>
      </w:pPr>
      <w:r>
        <w:rPr>
          <w:rFonts w:hint="cs"/>
          <w:rtl/>
        </w:rPr>
        <w:t xml:space="preserve">מתוך סך כל האנשים </w:t>
      </w:r>
      <w:bookmarkStart w:id="277" w:name="_ETM_Q1_1729806"/>
      <w:bookmarkEnd w:id="277"/>
      <w:r>
        <w:rPr>
          <w:rFonts w:hint="cs"/>
          <w:rtl/>
        </w:rPr>
        <w:t xml:space="preserve">שמגיעים לבית הדין, בתי הדין מקבלים קרוב ל-70% - </w:t>
      </w:r>
      <w:bookmarkStart w:id="278" w:name="_ETM_Q1_1737150"/>
      <w:bookmarkEnd w:id="278"/>
      <w:r>
        <w:rPr>
          <w:rFonts w:hint="cs"/>
          <w:rtl/>
        </w:rPr>
        <w:t>-</w:t>
      </w:r>
    </w:p>
    <w:p w:rsidR="00C77C83" w:rsidRDefault="00C77C83" w:rsidP="00C77C83">
      <w:pPr>
        <w:rPr>
          <w:rtl/>
        </w:rPr>
      </w:pPr>
    </w:p>
    <w:p w:rsidR="00C77C83" w:rsidRDefault="00C77C83" w:rsidP="00C77C83">
      <w:pPr>
        <w:pStyle w:val="a4"/>
        <w:keepNext/>
        <w:rPr>
          <w:rtl/>
        </w:rPr>
      </w:pPr>
      <w:bookmarkStart w:id="279" w:name="ET_speaker_קריאה_49"/>
      <w:r w:rsidRPr="00C77C83">
        <w:rPr>
          <w:rStyle w:val="TagStyle"/>
          <w:rtl/>
        </w:rPr>
        <w:t xml:space="preserve"> &lt;&lt; דובר &gt;&gt; </w:t>
      </w:r>
      <w:r>
        <w:rPr>
          <w:rtl/>
        </w:rPr>
        <w:t>קריאה:</w:t>
      </w:r>
      <w:r w:rsidRPr="00C77C83">
        <w:rPr>
          <w:rStyle w:val="TagStyle"/>
          <w:rtl/>
        </w:rPr>
        <w:t xml:space="preserve"> &lt;&lt; דובר &gt;&gt;</w:t>
      </w:r>
      <w:r>
        <w:rPr>
          <w:rtl/>
        </w:rPr>
        <w:t xml:space="preserve"> </w:t>
      </w:r>
      <w:bookmarkEnd w:id="279"/>
    </w:p>
    <w:p w:rsidR="00C77C83" w:rsidRDefault="00C77C83" w:rsidP="00C77C83">
      <w:pPr>
        <w:pStyle w:val="KeepWithNext"/>
        <w:rPr>
          <w:rtl/>
        </w:rPr>
      </w:pPr>
    </w:p>
    <w:p w:rsidR="00C77C83" w:rsidRDefault="00C77C83" w:rsidP="00C77C83">
      <w:pPr>
        <w:rPr>
          <w:rtl/>
        </w:rPr>
      </w:pPr>
      <w:r>
        <w:rPr>
          <w:rFonts w:hint="cs"/>
          <w:rtl/>
        </w:rPr>
        <w:t>מעט יותר.</w:t>
      </w:r>
    </w:p>
    <w:p w:rsidR="00C77C83" w:rsidRDefault="00C77C83" w:rsidP="00C77C83">
      <w:pPr>
        <w:rPr>
          <w:rtl/>
        </w:rPr>
      </w:pPr>
      <w:bookmarkStart w:id="280" w:name="_ETM_Q1_1733258"/>
      <w:bookmarkStart w:id="281" w:name="_ETM_Q1_1733351"/>
      <w:bookmarkEnd w:id="280"/>
      <w:bookmarkEnd w:id="281"/>
    </w:p>
    <w:p w:rsidR="00C77C83" w:rsidRDefault="00C77C83" w:rsidP="00C77C83">
      <w:pPr>
        <w:pStyle w:val="af9"/>
        <w:keepNext/>
        <w:rPr>
          <w:rtl/>
        </w:rPr>
      </w:pPr>
      <w:bookmarkStart w:id="282" w:name="ET_guest_861335_50"/>
      <w:r w:rsidRPr="00C77C83">
        <w:rPr>
          <w:rStyle w:val="TagStyle"/>
          <w:rtl/>
        </w:rPr>
        <w:t xml:space="preserve"> &lt;&lt; אורח &gt;&gt; </w:t>
      </w:r>
      <w:r>
        <w:rPr>
          <w:rtl/>
        </w:rPr>
        <w:t xml:space="preserve">משה </w:t>
      </w:r>
      <w:proofErr w:type="spellStart"/>
      <w:r>
        <w:rPr>
          <w:rtl/>
        </w:rPr>
        <w:t>ולר</w:t>
      </w:r>
      <w:proofErr w:type="spellEnd"/>
      <w:r>
        <w:rPr>
          <w:rtl/>
        </w:rPr>
        <w:t>:</w:t>
      </w:r>
      <w:r w:rsidRPr="00C77C83">
        <w:rPr>
          <w:rStyle w:val="TagStyle"/>
          <w:rtl/>
        </w:rPr>
        <w:t xml:space="preserve"> &lt;&lt; אורח &gt;&gt;</w:t>
      </w:r>
      <w:r>
        <w:rPr>
          <w:rtl/>
        </w:rPr>
        <w:t xml:space="preserve"> </w:t>
      </w:r>
      <w:bookmarkEnd w:id="282"/>
    </w:p>
    <w:p w:rsidR="00C77C83" w:rsidRDefault="00C77C83" w:rsidP="00C77C83">
      <w:pPr>
        <w:pStyle w:val="KeepWithNext"/>
        <w:rPr>
          <w:rtl/>
        </w:rPr>
      </w:pPr>
    </w:p>
    <w:p w:rsidR="00C77C83" w:rsidRDefault="00C77C83" w:rsidP="00C77C83">
      <w:pPr>
        <w:rPr>
          <w:rtl/>
        </w:rPr>
      </w:pPr>
      <w:bookmarkStart w:id="283" w:name="_ETM_Q1_1736308"/>
      <w:bookmarkEnd w:id="283"/>
      <w:r>
        <w:rPr>
          <w:rFonts w:hint="cs"/>
          <w:rtl/>
        </w:rPr>
        <w:t>72%. הדיינים שלנו הם הומוגניים - -</w:t>
      </w:r>
    </w:p>
    <w:p w:rsidR="00C77C83" w:rsidRDefault="00C77C83" w:rsidP="00C77C83">
      <w:pPr>
        <w:rPr>
          <w:rtl/>
        </w:rPr>
      </w:pPr>
      <w:r>
        <w:rPr>
          <w:rtl/>
        </w:rPr>
        <w:t xml:space="preserve">      </w:t>
      </w:r>
    </w:p>
    <w:p w:rsidR="00C77C83" w:rsidRDefault="00C77C83" w:rsidP="00C77C83">
      <w:pPr>
        <w:pStyle w:val="a4"/>
        <w:keepNext/>
        <w:rPr>
          <w:rtl/>
        </w:rPr>
      </w:pPr>
      <w:bookmarkStart w:id="284" w:name="ET_speaker_5544_51"/>
      <w:r w:rsidRPr="00C77C83">
        <w:rPr>
          <w:rStyle w:val="TagStyle"/>
          <w:rtl/>
        </w:rPr>
        <w:t xml:space="preserve"> &lt;&lt; דובר &gt;&gt; </w:t>
      </w:r>
      <w:r>
        <w:rPr>
          <w:rtl/>
        </w:rPr>
        <w:t>יהודה גליק (הליכוד):</w:t>
      </w:r>
      <w:r w:rsidRPr="00C77C83">
        <w:rPr>
          <w:rStyle w:val="TagStyle"/>
          <w:rtl/>
        </w:rPr>
        <w:t xml:space="preserve"> &lt;&lt; דובר &gt;&gt;</w:t>
      </w:r>
      <w:r>
        <w:rPr>
          <w:rtl/>
        </w:rPr>
        <w:t xml:space="preserve"> </w:t>
      </w:r>
      <w:bookmarkEnd w:id="284"/>
    </w:p>
    <w:p w:rsidR="00C77C83" w:rsidRDefault="00C77C83" w:rsidP="00C77C83">
      <w:pPr>
        <w:pStyle w:val="KeepWithNext"/>
        <w:rPr>
          <w:rtl/>
        </w:rPr>
      </w:pPr>
    </w:p>
    <w:p w:rsidR="00C77C83" w:rsidRDefault="00C77C83" w:rsidP="00C77C83">
      <w:pPr>
        <w:rPr>
          <w:rtl/>
        </w:rPr>
      </w:pPr>
      <w:r>
        <w:rPr>
          <w:rFonts w:hint="cs"/>
          <w:rtl/>
        </w:rPr>
        <w:t xml:space="preserve">אז איפה כן </w:t>
      </w:r>
      <w:bookmarkStart w:id="285" w:name="_ETM_Q1_1739196"/>
      <w:bookmarkEnd w:id="285"/>
      <w:r>
        <w:rPr>
          <w:rFonts w:hint="cs"/>
          <w:rtl/>
        </w:rPr>
        <w:t xml:space="preserve">יש צוואר בקבוק? הרי יש גידול ברישום </w:t>
      </w:r>
      <w:r>
        <w:rPr>
          <w:rtl/>
        </w:rPr>
        <w:t>–</w:t>
      </w:r>
      <w:r>
        <w:rPr>
          <w:rFonts w:hint="cs"/>
          <w:rtl/>
        </w:rPr>
        <w:t xml:space="preserve"> </w:t>
      </w:r>
      <w:bookmarkStart w:id="286" w:name="_ETM_Q1_1742376"/>
      <w:bookmarkEnd w:id="286"/>
      <w:r>
        <w:rPr>
          <w:rFonts w:hint="cs"/>
          <w:rtl/>
        </w:rPr>
        <w:t xml:space="preserve">זה כן נכון, הרי בשביל זה ביקשתם תופסת תקציב. אני </w:t>
      </w:r>
      <w:bookmarkStart w:id="287" w:name="_ETM_Q1_1744946"/>
      <w:bookmarkEnd w:id="287"/>
      <w:r>
        <w:rPr>
          <w:rFonts w:hint="cs"/>
          <w:rtl/>
        </w:rPr>
        <w:t xml:space="preserve">בעצמי לקחתי - - </w:t>
      </w:r>
    </w:p>
    <w:p w:rsidR="00C77C83" w:rsidRDefault="00C77C83" w:rsidP="00C77C83">
      <w:pPr>
        <w:rPr>
          <w:rtl/>
        </w:rPr>
      </w:pPr>
    </w:p>
    <w:p w:rsidR="00C77C83" w:rsidRDefault="00C77C83" w:rsidP="00C77C83">
      <w:pPr>
        <w:pStyle w:val="af9"/>
        <w:keepNext/>
        <w:rPr>
          <w:rtl/>
        </w:rPr>
      </w:pPr>
      <w:bookmarkStart w:id="288" w:name="ET_guest_861335_53"/>
      <w:r w:rsidRPr="00C77C83">
        <w:rPr>
          <w:rStyle w:val="TagStyle"/>
          <w:rtl/>
        </w:rPr>
        <w:t xml:space="preserve"> &lt;&lt; אורח &gt;&gt; </w:t>
      </w:r>
      <w:r>
        <w:rPr>
          <w:rtl/>
        </w:rPr>
        <w:t xml:space="preserve">משה </w:t>
      </w:r>
      <w:proofErr w:type="spellStart"/>
      <w:r>
        <w:rPr>
          <w:rtl/>
        </w:rPr>
        <w:t>ולר</w:t>
      </w:r>
      <w:proofErr w:type="spellEnd"/>
      <w:r>
        <w:rPr>
          <w:rtl/>
        </w:rPr>
        <w:t>:</w:t>
      </w:r>
      <w:r w:rsidRPr="00C77C83">
        <w:rPr>
          <w:rStyle w:val="TagStyle"/>
          <w:rtl/>
        </w:rPr>
        <w:t xml:space="preserve"> &lt;&lt; אורח &gt;&gt;</w:t>
      </w:r>
      <w:r>
        <w:rPr>
          <w:rtl/>
        </w:rPr>
        <w:t xml:space="preserve"> </w:t>
      </w:r>
      <w:bookmarkEnd w:id="288"/>
    </w:p>
    <w:p w:rsidR="00C77C83" w:rsidRDefault="00C77C83" w:rsidP="00C77C83">
      <w:pPr>
        <w:pStyle w:val="KeepWithNext"/>
        <w:rPr>
          <w:rtl/>
        </w:rPr>
      </w:pPr>
    </w:p>
    <w:p w:rsidR="00632F41" w:rsidRDefault="00632F41" w:rsidP="006A1F77">
      <w:pPr>
        <w:rPr>
          <w:rtl/>
        </w:rPr>
      </w:pPr>
      <w:bookmarkStart w:id="289" w:name="_ETM_Q1_1752333"/>
      <w:bookmarkStart w:id="290" w:name="_ETM_Q1_1752665"/>
      <w:bookmarkStart w:id="291" w:name="_ETM_Q1_1752725"/>
      <w:bookmarkEnd w:id="289"/>
      <w:bookmarkEnd w:id="290"/>
      <w:bookmarkEnd w:id="291"/>
      <w:r>
        <w:rPr>
          <w:rFonts w:hint="cs"/>
          <w:rtl/>
        </w:rPr>
        <w:t>נכון, בגלל שהכפלנו את מספר התלמידים</w:t>
      </w:r>
      <w:r w:rsidR="00711A51">
        <w:rPr>
          <w:rFonts w:hint="cs"/>
          <w:rtl/>
        </w:rPr>
        <w:t>.</w:t>
      </w:r>
    </w:p>
    <w:p w:rsidR="00632F41" w:rsidRDefault="00632F41" w:rsidP="006A1F77">
      <w:pPr>
        <w:rPr>
          <w:rtl/>
        </w:rPr>
      </w:pPr>
    </w:p>
    <w:p w:rsidR="00711A51" w:rsidRDefault="00711A51" w:rsidP="00711A51">
      <w:pPr>
        <w:pStyle w:val="a4"/>
        <w:keepNext/>
        <w:rPr>
          <w:rtl/>
        </w:rPr>
      </w:pPr>
      <w:bookmarkStart w:id="292" w:name="ET_speaker_5544_54"/>
      <w:r w:rsidRPr="00711A51">
        <w:rPr>
          <w:rStyle w:val="TagStyle"/>
          <w:rtl/>
        </w:rPr>
        <w:t xml:space="preserve"> &lt;&lt; דובר &gt;&gt; </w:t>
      </w:r>
      <w:r>
        <w:rPr>
          <w:rtl/>
        </w:rPr>
        <w:t>יהודה גליק (הליכוד):</w:t>
      </w:r>
      <w:r w:rsidRPr="00711A51">
        <w:rPr>
          <w:rStyle w:val="TagStyle"/>
          <w:rtl/>
        </w:rPr>
        <w:t xml:space="preserve"> &lt;&lt; דובר &gt;&gt;</w:t>
      </w:r>
      <w:r>
        <w:rPr>
          <w:rtl/>
        </w:rPr>
        <w:t xml:space="preserve"> </w:t>
      </w:r>
      <w:bookmarkEnd w:id="292"/>
    </w:p>
    <w:p w:rsidR="00711A51" w:rsidRDefault="00711A51" w:rsidP="00711A51">
      <w:pPr>
        <w:pStyle w:val="KeepWithNext"/>
        <w:rPr>
          <w:rtl/>
        </w:rPr>
      </w:pPr>
    </w:p>
    <w:p w:rsidR="00632F41" w:rsidRDefault="00711A51" w:rsidP="006A1F77">
      <w:pPr>
        <w:rPr>
          <w:rtl/>
        </w:rPr>
      </w:pPr>
      <w:bookmarkStart w:id="293" w:name="_ETM_Q1_1751604"/>
      <w:bookmarkEnd w:id="293"/>
      <w:r>
        <w:rPr>
          <w:rFonts w:hint="cs"/>
          <w:rtl/>
        </w:rPr>
        <w:t xml:space="preserve">- - אז </w:t>
      </w:r>
      <w:r w:rsidR="00632F41">
        <w:rPr>
          <w:rFonts w:hint="cs"/>
          <w:rtl/>
        </w:rPr>
        <w:t>איפה אנחנו מא</w:t>
      </w:r>
      <w:r>
        <w:rPr>
          <w:rFonts w:hint="cs"/>
          <w:rtl/>
        </w:rPr>
        <w:t>ב</w:t>
      </w:r>
      <w:r w:rsidR="00632F41">
        <w:rPr>
          <w:rFonts w:hint="cs"/>
          <w:rtl/>
        </w:rPr>
        <w:t>דים בין הגידול במספר הפונים לבין</w:t>
      </w:r>
      <w:r>
        <w:rPr>
          <w:rFonts w:hint="cs"/>
          <w:rtl/>
        </w:rPr>
        <w:t xml:space="preserve"> ה - </w:t>
      </w:r>
      <w:bookmarkStart w:id="294" w:name="_ETM_Q1_1760652"/>
      <w:bookmarkEnd w:id="294"/>
      <w:r>
        <w:rPr>
          <w:rFonts w:hint="cs"/>
          <w:rtl/>
        </w:rPr>
        <w:t>-</w:t>
      </w:r>
    </w:p>
    <w:p w:rsidR="00632F41" w:rsidRDefault="00632F41" w:rsidP="006A1F77">
      <w:pPr>
        <w:rPr>
          <w:rtl/>
        </w:rPr>
      </w:pPr>
    </w:p>
    <w:p w:rsidR="00711A51" w:rsidRDefault="00711A51" w:rsidP="00711A51">
      <w:pPr>
        <w:pStyle w:val="af6"/>
        <w:keepNext/>
        <w:rPr>
          <w:rtl/>
        </w:rPr>
      </w:pPr>
      <w:r w:rsidRPr="00711A51">
        <w:rPr>
          <w:rStyle w:val="TagStyle"/>
          <w:rtl/>
        </w:rPr>
        <w:t xml:space="preserve"> &lt;&lt; </w:t>
      </w:r>
      <w:proofErr w:type="spellStart"/>
      <w:r w:rsidRPr="00711A51">
        <w:rPr>
          <w:rStyle w:val="TagStyle"/>
          <w:rtl/>
        </w:rPr>
        <w:t>יור</w:t>
      </w:r>
      <w:proofErr w:type="spellEnd"/>
      <w:r w:rsidRPr="00711A51">
        <w:rPr>
          <w:rStyle w:val="TagStyle"/>
          <w:rtl/>
        </w:rPr>
        <w:t xml:space="preserve"> &gt;&gt; </w:t>
      </w:r>
      <w:r>
        <w:rPr>
          <w:rtl/>
        </w:rPr>
        <w:t>היו"ר ניסן סלומינסקי:</w:t>
      </w:r>
      <w:r w:rsidRPr="00711A51">
        <w:rPr>
          <w:rStyle w:val="TagStyle"/>
          <w:rtl/>
        </w:rPr>
        <w:t xml:space="preserve"> &lt;&lt; </w:t>
      </w:r>
      <w:proofErr w:type="spellStart"/>
      <w:r w:rsidRPr="00711A51">
        <w:rPr>
          <w:rStyle w:val="TagStyle"/>
          <w:rtl/>
        </w:rPr>
        <w:t>יור</w:t>
      </w:r>
      <w:proofErr w:type="spellEnd"/>
      <w:r w:rsidRPr="00711A51">
        <w:rPr>
          <w:rStyle w:val="TagStyle"/>
          <w:rtl/>
        </w:rPr>
        <w:t xml:space="preserve"> &gt;&gt;</w:t>
      </w:r>
      <w:r>
        <w:rPr>
          <w:rtl/>
        </w:rPr>
        <w:t xml:space="preserve"> </w:t>
      </w:r>
    </w:p>
    <w:p w:rsidR="00711A51" w:rsidRDefault="00711A51" w:rsidP="00711A51">
      <w:pPr>
        <w:pStyle w:val="KeepWithNext"/>
        <w:rPr>
          <w:rtl/>
        </w:rPr>
      </w:pPr>
    </w:p>
    <w:p w:rsidR="0055499A" w:rsidRDefault="00711A51" w:rsidP="00711A51">
      <w:pPr>
        <w:rPr>
          <w:rtl/>
        </w:rPr>
      </w:pPr>
      <w:bookmarkStart w:id="295" w:name="_ETM_Q1_1762395"/>
      <w:bookmarkEnd w:id="295"/>
      <w:r>
        <w:rPr>
          <w:rFonts w:hint="cs"/>
          <w:rtl/>
        </w:rPr>
        <w:t xml:space="preserve">רק דקה. אני חושב שאנחנו מאבדים פעמיים: פעם אחת בכמות, </w:t>
      </w:r>
      <w:bookmarkStart w:id="296" w:name="_ETM_Q1_1769551"/>
      <w:bookmarkEnd w:id="296"/>
      <w:r>
        <w:rPr>
          <w:rFonts w:hint="cs"/>
          <w:rtl/>
        </w:rPr>
        <w:t xml:space="preserve">ובוא תיקח את ידידינו, יש - - -שאנחנו אוהבים אותם מאוד ואת </w:t>
      </w:r>
      <w:bookmarkStart w:id="297" w:name="_ETM_Q1_1774352"/>
      <w:bookmarkEnd w:id="297"/>
      <w:r>
        <w:rPr>
          <w:rFonts w:hint="cs"/>
          <w:rtl/>
        </w:rPr>
        <w:t>הצבא, שיש בהם</w:t>
      </w:r>
      <w:r w:rsidR="00C06111">
        <w:rPr>
          <w:rFonts w:hint="cs"/>
          <w:rtl/>
        </w:rPr>
        <w:t xml:space="preserve"> </w:t>
      </w:r>
      <w:r>
        <w:rPr>
          <w:rFonts w:hint="cs"/>
          <w:rtl/>
        </w:rPr>
        <w:t xml:space="preserve">קורסים הכי טובים, הכי קלים שאפשר </w:t>
      </w:r>
      <w:bookmarkStart w:id="298" w:name="_ETM_Q1_1776683"/>
      <w:bookmarkEnd w:id="298"/>
      <w:r>
        <w:rPr>
          <w:rFonts w:hint="cs"/>
          <w:rtl/>
        </w:rPr>
        <w:t>- -</w:t>
      </w:r>
    </w:p>
    <w:p w:rsidR="00711A51" w:rsidRDefault="00711A51" w:rsidP="00711A51">
      <w:pPr>
        <w:rPr>
          <w:rtl/>
        </w:rPr>
      </w:pPr>
      <w:bookmarkStart w:id="299" w:name="_ETM_Q1_1777467"/>
      <w:bookmarkStart w:id="300" w:name="_ETM_Q1_1777601"/>
      <w:bookmarkEnd w:id="299"/>
      <w:bookmarkEnd w:id="300"/>
    </w:p>
    <w:p w:rsidR="00711A51" w:rsidRDefault="00711A51" w:rsidP="00711A51">
      <w:pPr>
        <w:pStyle w:val="af9"/>
        <w:keepNext/>
        <w:rPr>
          <w:rtl/>
        </w:rPr>
      </w:pPr>
      <w:bookmarkStart w:id="301" w:name="ET_guest_613528_56"/>
      <w:r w:rsidRPr="00711A51">
        <w:rPr>
          <w:rStyle w:val="TagStyle"/>
          <w:rtl/>
        </w:rPr>
        <w:t xml:space="preserve"> &lt;&lt; אורח &gt;&gt; </w:t>
      </w:r>
      <w:r>
        <w:rPr>
          <w:rtl/>
        </w:rPr>
        <w:t>בנימין איש שלום:</w:t>
      </w:r>
      <w:r w:rsidRPr="00711A51">
        <w:rPr>
          <w:rStyle w:val="TagStyle"/>
          <w:rtl/>
        </w:rPr>
        <w:t xml:space="preserve"> &lt;&lt; אורח &gt;&gt;</w:t>
      </w:r>
      <w:r>
        <w:rPr>
          <w:rtl/>
        </w:rPr>
        <w:t xml:space="preserve"> </w:t>
      </w:r>
      <w:bookmarkEnd w:id="301"/>
    </w:p>
    <w:p w:rsidR="00711A51" w:rsidRDefault="00711A51" w:rsidP="00711A51">
      <w:pPr>
        <w:pStyle w:val="KeepWithNext"/>
        <w:rPr>
          <w:rtl/>
        </w:rPr>
      </w:pPr>
    </w:p>
    <w:p w:rsidR="00711A51" w:rsidRDefault="00711A51" w:rsidP="00711A51">
      <w:pPr>
        <w:rPr>
          <w:rtl/>
        </w:rPr>
      </w:pPr>
      <w:bookmarkStart w:id="302" w:name="_ETM_Q1_1776111"/>
      <w:bookmarkEnd w:id="302"/>
      <w:r>
        <w:rPr>
          <w:rFonts w:hint="cs"/>
          <w:rtl/>
        </w:rPr>
        <w:t>הם לא קלים.</w:t>
      </w:r>
    </w:p>
    <w:p w:rsidR="00711A51" w:rsidRDefault="00711A51" w:rsidP="00711A51">
      <w:pPr>
        <w:rPr>
          <w:rtl/>
        </w:rPr>
      </w:pPr>
      <w:bookmarkStart w:id="303" w:name="_ETM_Q1_1778361"/>
      <w:bookmarkStart w:id="304" w:name="_ETM_Q1_1778444"/>
      <w:bookmarkEnd w:id="303"/>
      <w:bookmarkEnd w:id="304"/>
    </w:p>
    <w:p w:rsidR="00711A51" w:rsidRDefault="00711A51" w:rsidP="00711A51">
      <w:pPr>
        <w:pStyle w:val="af6"/>
        <w:keepNext/>
        <w:rPr>
          <w:rtl/>
        </w:rPr>
      </w:pPr>
      <w:bookmarkStart w:id="305" w:name="ET_yor_5094_57"/>
      <w:r w:rsidRPr="00711A51">
        <w:rPr>
          <w:rStyle w:val="TagStyle"/>
          <w:rtl/>
        </w:rPr>
        <w:t xml:space="preserve"> &lt;&lt; </w:t>
      </w:r>
      <w:proofErr w:type="spellStart"/>
      <w:r w:rsidRPr="00711A51">
        <w:rPr>
          <w:rStyle w:val="TagStyle"/>
          <w:rtl/>
        </w:rPr>
        <w:t>יור</w:t>
      </w:r>
      <w:proofErr w:type="spellEnd"/>
      <w:r w:rsidRPr="00711A51">
        <w:rPr>
          <w:rStyle w:val="TagStyle"/>
          <w:rtl/>
        </w:rPr>
        <w:t xml:space="preserve"> &gt;&gt; </w:t>
      </w:r>
      <w:r>
        <w:rPr>
          <w:rtl/>
        </w:rPr>
        <w:t>היו"ר ניסן סלומינסקי:</w:t>
      </w:r>
      <w:r w:rsidRPr="00711A51">
        <w:rPr>
          <w:rStyle w:val="TagStyle"/>
          <w:rtl/>
        </w:rPr>
        <w:t xml:space="preserve"> &lt;&lt; </w:t>
      </w:r>
      <w:proofErr w:type="spellStart"/>
      <w:r w:rsidRPr="00711A51">
        <w:rPr>
          <w:rStyle w:val="TagStyle"/>
          <w:rtl/>
        </w:rPr>
        <w:t>יור</w:t>
      </w:r>
      <w:proofErr w:type="spellEnd"/>
      <w:r w:rsidRPr="00711A51">
        <w:rPr>
          <w:rStyle w:val="TagStyle"/>
          <w:rtl/>
        </w:rPr>
        <w:t xml:space="preserve"> &gt;&gt;</w:t>
      </w:r>
      <w:r>
        <w:rPr>
          <w:rtl/>
        </w:rPr>
        <w:t xml:space="preserve"> </w:t>
      </w:r>
      <w:bookmarkEnd w:id="305"/>
    </w:p>
    <w:p w:rsidR="00711A51" w:rsidRDefault="00711A51" w:rsidP="00711A51">
      <w:pPr>
        <w:pStyle w:val="KeepWithNext"/>
        <w:rPr>
          <w:rtl/>
        </w:rPr>
      </w:pPr>
    </w:p>
    <w:p w:rsidR="00711A51" w:rsidRDefault="00711A51" w:rsidP="00711A51">
      <w:pPr>
        <w:rPr>
          <w:rtl/>
        </w:rPr>
      </w:pPr>
      <w:bookmarkStart w:id="306" w:name="_ETM_Q1_1779188"/>
      <w:bookmarkEnd w:id="306"/>
      <w:r>
        <w:rPr>
          <w:rFonts w:hint="cs"/>
          <w:rtl/>
        </w:rPr>
        <w:t xml:space="preserve">לא, קלים אני מתכוון מבחינה שאין טענות אליהם שהיחס לא טוב. כל הטענות האחרות אין מהבחינה הזאת, </w:t>
      </w:r>
      <w:bookmarkStart w:id="307" w:name="_ETM_Q1_1788266"/>
      <w:bookmarkEnd w:id="307"/>
      <w:r>
        <w:rPr>
          <w:rFonts w:hint="cs"/>
          <w:rtl/>
        </w:rPr>
        <w:t xml:space="preserve">והסיטואציה שחבר'ה צעירים שעוד יכולים, והצבא מעודד, כמה אתה חושב </w:t>
      </w:r>
      <w:bookmarkStart w:id="308" w:name="_ETM_Q1_1791239"/>
      <w:bookmarkEnd w:id="308"/>
      <w:r>
        <w:rPr>
          <w:rFonts w:hint="cs"/>
          <w:rtl/>
        </w:rPr>
        <w:t>נרשמים?</w:t>
      </w:r>
      <w:r>
        <w:rPr>
          <w:rtl/>
        </w:rPr>
        <w:t xml:space="preserve">    </w:t>
      </w:r>
    </w:p>
    <w:p w:rsidR="0055499A" w:rsidRDefault="0055499A" w:rsidP="0055499A">
      <w:pPr>
        <w:rPr>
          <w:rtl/>
        </w:rPr>
      </w:pPr>
    </w:p>
    <w:p w:rsidR="00711A51" w:rsidRDefault="00711A51" w:rsidP="00711A51">
      <w:pPr>
        <w:pStyle w:val="af9"/>
        <w:keepNext/>
        <w:rPr>
          <w:rtl/>
        </w:rPr>
      </w:pPr>
      <w:bookmarkStart w:id="309" w:name="ET_guest_861335_58"/>
      <w:r w:rsidRPr="00711A51">
        <w:rPr>
          <w:rStyle w:val="TagStyle"/>
          <w:rtl/>
        </w:rPr>
        <w:t xml:space="preserve"> &lt;&lt; אורח &gt;&gt; </w:t>
      </w:r>
      <w:r>
        <w:rPr>
          <w:rtl/>
        </w:rPr>
        <w:t xml:space="preserve">משה </w:t>
      </w:r>
      <w:proofErr w:type="spellStart"/>
      <w:r>
        <w:rPr>
          <w:rtl/>
        </w:rPr>
        <w:t>ולר</w:t>
      </w:r>
      <w:proofErr w:type="spellEnd"/>
      <w:r>
        <w:rPr>
          <w:rtl/>
        </w:rPr>
        <w:t>:</w:t>
      </w:r>
      <w:r w:rsidRPr="00711A51">
        <w:rPr>
          <w:rStyle w:val="TagStyle"/>
          <w:rtl/>
        </w:rPr>
        <w:t xml:space="preserve"> &lt;&lt; אורח &gt;&gt;</w:t>
      </w:r>
      <w:r>
        <w:rPr>
          <w:rtl/>
        </w:rPr>
        <w:t xml:space="preserve"> </w:t>
      </w:r>
      <w:bookmarkEnd w:id="309"/>
    </w:p>
    <w:p w:rsidR="00711A51" w:rsidRDefault="00711A51" w:rsidP="00711A51">
      <w:pPr>
        <w:pStyle w:val="KeepWithNext"/>
        <w:rPr>
          <w:rtl/>
        </w:rPr>
      </w:pPr>
    </w:p>
    <w:p w:rsidR="0055499A" w:rsidRDefault="0055499A" w:rsidP="0055499A">
      <w:pPr>
        <w:rPr>
          <w:rtl/>
        </w:rPr>
      </w:pPr>
      <w:bookmarkStart w:id="310" w:name="_ETM_Q1_1792550"/>
      <w:bookmarkEnd w:id="310"/>
      <w:r>
        <w:rPr>
          <w:rFonts w:hint="cs"/>
          <w:rtl/>
        </w:rPr>
        <w:t>מעטים</w:t>
      </w:r>
      <w:r w:rsidR="00711A51">
        <w:rPr>
          <w:rFonts w:hint="cs"/>
          <w:rtl/>
        </w:rPr>
        <w:t xml:space="preserve"> נרשמו</w:t>
      </w:r>
      <w:r>
        <w:rPr>
          <w:rFonts w:hint="cs"/>
          <w:rtl/>
        </w:rPr>
        <w:t>. נרשמו 6</w:t>
      </w:r>
      <w:r w:rsidR="00711A51">
        <w:rPr>
          <w:rFonts w:hint="cs"/>
          <w:rtl/>
        </w:rPr>
        <w:t>,</w:t>
      </w:r>
      <w:r>
        <w:rPr>
          <w:rFonts w:hint="cs"/>
          <w:rtl/>
        </w:rPr>
        <w:t>000</w:t>
      </w:r>
      <w:r w:rsidR="00711A51">
        <w:rPr>
          <w:rFonts w:hint="cs"/>
          <w:rtl/>
        </w:rPr>
        <w:t>.</w:t>
      </w:r>
    </w:p>
    <w:p w:rsidR="0055499A" w:rsidRDefault="0055499A" w:rsidP="0055499A">
      <w:pPr>
        <w:rPr>
          <w:rtl/>
        </w:rPr>
      </w:pPr>
    </w:p>
    <w:p w:rsidR="0055499A" w:rsidRDefault="0055499A" w:rsidP="0055499A">
      <w:pPr>
        <w:pStyle w:val="af6"/>
        <w:keepNext/>
        <w:rPr>
          <w:rtl/>
        </w:rPr>
      </w:pPr>
      <w:bookmarkStart w:id="311" w:name="ET_yor_5094_13"/>
      <w:r w:rsidRPr="0055499A">
        <w:rPr>
          <w:rStyle w:val="TagStyle"/>
          <w:rtl/>
        </w:rPr>
        <w:t xml:space="preserve"> &lt;&lt; </w:t>
      </w:r>
      <w:proofErr w:type="spellStart"/>
      <w:r w:rsidRPr="0055499A">
        <w:rPr>
          <w:rStyle w:val="TagStyle"/>
          <w:rtl/>
        </w:rPr>
        <w:t>יור</w:t>
      </w:r>
      <w:proofErr w:type="spellEnd"/>
      <w:r w:rsidRPr="0055499A">
        <w:rPr>
          <w:rStyle w:val="TagStyle"/>
          <w:rtl/>
        </w:rPr>
        <w:t xml:space="preserve"> &gt;&gt; </w:t>
      </w:r>
      <w:r>
        <w:rPr>
          <w:rtl/>
        </w:rPr>
        <w:t>היו"ר ניסן סלומינסקי:</w:t>
      </w:r>
      <w:r w:rsidRPr="0055499A">
        <w:rPr>
          <w:rStyle w:val="TagStyle"/>
          <w:rtl/>
        </w:rPr>
        <w:t xml:space="preserve"> &lt;&lt; </w:t>
      </w:r>
      <w:proofErr w:type="spellStart"/>
      <w:r w:rsidRPr="0055499A">
        <w:rPr>
          <w:rStyle w:val="TagStyle"/>
          <w:rtl/>
        </w:rPr>
        <w:t>יור</w:t>
      </w:r>
      <w:proofErr w:type="spellEnd"/>
      <w:r w:rsidRPr="0055499A">
        <w:rPr>
          <w:rStyle w:val="TagStyle"/>
          <w:rtl/>
        </w:rPr>
        <w:t xml:space="preserve"> &gt;&gt;</w:t>
      </w:r>
      <w:r>
        <w:rPr>
          <w:rtl/>
        </w:rPr>
        <w:t xml:space="preserve"> </w:t>
      </w:r>
      <w:bookmarkEnd w:id="311"/>
    </w:p>
    <w:p w:rsidR="0055499A" w:rsidRDefault="0055499A" w:rsidP="0055499A">
      <w:pPr>
        <w:pStyle w:val="KeepWithNext"/>
        <w:rPr>
          <w:rtl/>
        </w:rPr>
      </w:pPr>
    </w:p>
    <w:p w:rsidR="0055499A" w:rsidRDefault="00711A51" w:rsidP="00711A51">
      <w:pPr>
        <w:rPr>
          <w:rtl/>
        </w:rPr>
      </w:pPr>
      <w:r>
        <w:rPr>
          <w:rFonts w:hint="cs"/>
          <w:rtl/>
        </w:rPr>
        <w:t xml:space="preserve">מעטים. </w:t>
      </w:r>
      <w:r w:rsidR="0055499A">
        <w:rPr>
          <w:rFonts w:hint="cs"/>
          <w:rtl/>
        </w:rPr>
        <w:t>וכמה</w:t>
      </w:r>
      <w:r>
        <w:rPr>
          <w:rFonts w:hint="cs"/>
          <w:rtl/>
        </w:rPr>
        <w:t xml:space="preserve"> אתה חושב</w:t>
      </w:r>
      <w:r w:rsidR="0055499A">
        <w:rPr>
          <w:rFonts w:hint="cs"/>
          <w:rtl/>
        </w:rPr>
        <w:t xml:space="preserve"> מסיימים? </w:t>
      </w:r>
      <w:r>
        <w:rPr>
          <w:rFonts w:hint="cs"/>
          <w:rtl/>
        </w:rPr>
        <w:t xml:space="preserve">50% מהם אם אני זוכר </w:t>
      </w:r>
      <w:bookmarkStart w:id="312" w:name="_ETM_Q1_1795471"/>
      <w:bookmarkEnd w:id="312"/>
      <w:r>
        <w:rPr>
          <w:rFonts w:hint="cs"/>
          <w:rtl/>
        </w:rPr>
        <w:t xml:space="preserve">נכון. </w:t>
      </w:r>
      <w:r w:rsidR="00387DD1">
        <w:rPr>
          <w:rFonts w:hint="cs"/>
          <w:rtl/>
        </w:rPr>
        <w:t>אני מדבר כמה מסיימים את הלימודים, שלא נושרים באמצע.</w:t>
      </w:r>
    </w:p>
    <w:p w:rsidR="0055499A" w:rsidRDefault="0055499A" w:rsidP="0055499A">
      <w:pPr>
        <w:rPr>
          <w:rtl/>
        </w:rPr>
      </w:pPr>
    </w:p>
    <w:p w:rsidR="00387DD1" w:rsidRDefault="00387DD1" w:rsidP="00387DD1">
      <w:pPr>
        <w:pStyle w:val="-"/>
        <w:keepNext/>
        <w:rPr>
          <w:rtl/>
        </w:rPr>
      </w:pPr>
      <w:bookmarkStart w:id="313" w:name="ET_speakercontinue_861335_59"/>
      <w:r w:rsidRPr="00387DD1">
        <w:rPr>
          <w:rStyle w:val="TagStyle"/>
          <w:rtl/>
        </w:rPr>
        <w:t xml:space="preserve"> &lt;&lt; </w:t>
      </w:r>
      <w:proofErr w:type="spellStart"/>
      <w:r w:rsidRPr="00387DD1">
        <w:rPr>
          <w:rStyle w:val="TagStyle"/>
          <w:rtl/>
        </w:rPr>
        <w:t>דובר_המשך</w:t>
      </w:r>
      <w:proofErr w:type="spellEnd"/>
      <w:r w:rsidRPr="00387DD1">
        <w:rPr>
          <w:rStyle w:val="TagStyle"/>
          <w:rtl/>
        </w:rPr>
        <w:t xml:space="preserve"> &gt;&gt; </w:t>
      </w:r>
      <w:r>
        <w:rPr>
          <w:rtl/>
        </w:rPr>
        <w:t xml:space="preserve">משה </w:t>
      </w:r>
      <w:proofErr w:type="spellStart"/>
      <w:r>
        <w:rPr>
          <w:rtl/>
        </w:rPr>
        <w:t>ולר</w:t>
      </w:r>
      <w:proofErr w:type="spellEnd"/>
      <w:r>
        <w:rPr>
          <w:rtl/>
        </w:rPr>
        <w:t>:</w:t>
      </w:r>
      <w:r w:rsidRPr="00387DD1">
        <w:rPr>
          <w:rStyle w:val="TagStyle"/>
          <w:rtl/>
        </w:rPr>
        <w:t xml:space="preserve"> &lt;&lt; </w:t>
      </w:r>
      <w:proofErr w:type="spellStart"/>
      <w:r w:rsidRPr="00387DD1">
        <w:rPr>
          <w:rStyle w:val="TagStyle"/>
          <w:rtl/>
        </w:rPr>
        <w:t>דובר_המשך</w:t>
      </w:r>
      <w:proofErr w:type="spellEnd"/>
      <w:r w:rsidRPr="00387DD1">
        <w:rPr>
          <w:rStyle w:val="TagStyle"/>
          <w:rtl/>
        </w:rPr>
        <w:t xml:space="preserve"> &gt;&gt;</w:t>
      </w:r>
      <w:r>
        <w:rPr>
          <w:rtl/>
        </w:rPr>
        <w:t xml:space="preserve"> </w:t>
      </w:r>
      <w:bookmarkEnd w:id="313"/>
    </w:p>
    <w:p w:rsidR="00387DD1" w:rsidRDefault="00387DD1" w:rsidP="00387DD1">
      <w:pPr>
        <w:pStyle w:val="KeepWithNext"/>
        <w:rPr>
          <w:rtl/>
        </w:rPr>
      </w:pPr>
    </w:p>
    <w:p w:rsidR="0055499A" w:rsidRDefault="0055499A" w:rsidP="00387DD1">
      <w:pPr>
        <w:rPr>
          <w:rtl/>
        </w:rPr>
      </w:pPr>
      <w:bookmarkStart w:id="314" w:name="_ETM_Q1_1803169"/>
      <w:bookmarkEnd w:id="314"/>
      <w:r>
        <w:rPr>
          <w:rFonts w:hint="cs"/>
          <w:rtl/>
        </w:rPr>
        <w:t>נרשמו 6</w:t>
      </w:r>
      <w:r w:rsidR="00387DD1">
        <w:rPr>
          <w:rFonts w:hint="cs"/>
          <w:rtl/>
        </w:rPr>
        <w:t>,</w:t>
      </w:r>
      <w:r>
        <w:rPr>
          <w:rFonts w:hint="cs"/>
          <w:rtl/>
        </w:rPr>
        <w:t>000. למה לא נרשמו 10,000?</w:t>
      </w:r>
      <w:r w:rsidR="008C7733">
        <w:rPr>
          <w:rFonts w:hint="cs"/>
          <w:rtl/>
        </w:rPr>
        <w:t xml:space="preserve"> להגיד לך?</w:t>
      </w:r>
    </w:p>
    <w:p w:rsidR="0055499A" w:rsidRDefault="0055499A" w:rsidP="0055499A">
      <w:pPr>
        <w:rPr>
          <w:rtl/>
        </w:rPr>
      </w:pPr>
    </w:p>
    <w:p w:rsidR="008C7733" w:rsidRDefault="008C7733" w:rsidP="008C7733">
      <w:pPr>
        <w:pStyle w:val="af6"/>
        <w:keepNext/>
        <w:rPr>
          <w:rtl/>
        </w:rPr>
      </w:pPr>
      <w:bookmarkStart w:id="315" w:name="ET_yor_5094_55"/>
      <w:r w:rsidRPr="008C7733">
        <w:rPr>
          <w:rStyle w:val="TagStyle"/>
          <w:rtl/>
        </w:rPr>
        <w:t xml:space="preserve"> &lt;&lt; </w:t>
      </w:r>
      <w:proofErr w:type="spellStart"/>
      <w:r w:rsidRPr="008C7733">
        <w:rPr>
          <w:rStyle w:val="TagStyle"/>
          <w:rtl/>
        </w:rPr>
        <w:t>יור</w:t>
      </w:r>
      <w:proofErr w:type="spellEnd"/>
      <w:r w:rsidRPr="008C7733">
        <w:rPr>
          <w:rStyle w:val="TagStyle"/>
          <w:rtl/>
        </w:rPr>
        <w:t xml:space="preserve"> &gt;&gt; </w:t>
      </w:r>
      <w:r>
        <w:rPr>
          <w:rtl/>
        </w:rPr>
        <w:t>היו"ר ניסן סלומינסקי:</w:t>
      </w:r>
      <w:r w:rsidRPr="008C7733">
        <w:rPr>
          <w:rStyle w:val="TagStyle"/>
          <w:rtl/>
        </w:rPr>
        <w:t xml:space="preserve"> &lt;&lt; </w:t>
      </w:r>
      <w:proofErr w:type="spellStart"/>
      <w:r w:rsidRPr="008C7733">
        <w:rPr>
          <w:rStyle w:val="TagStyle"/>
          <w:rtl/>
        </w:rPr>
        <w:t>יור</w:t>
      </w:r>
      <w:proofErr w:type="spellEnd"/>
      <w:r w:rsidRPr="008C7733">
        <w:rPr>
          <w:rStyle w:val="TagStyle"/>
          <w:rtl/>
        </w:rPr>
        <w:t xml:space="preserve"> &gt;&gt;</w:t>
      </w:r>
      <w:r>
        <w:rPr>
          <w:rtl/>
        </w:rPr>
        <w:t xml:space="preserve"> </w:t>
      </w:r>
      <w:bookmarkEnd w:id="315"/>
    </w:p>
    <w:p w:rsidR="008C7733" w:rsidRDefault="008C7733" w:rsidP="008C7733">
      <w:pPr>
        <w:pStyle w:val="KeepWithNext"/>
        <w:rPr>
          <w:rtl/>
        </w:rPr>
      </w:pPr>
    </w:p>
    <w:p w:rsidR="008C7733" w:rsidRDefault="008C7733" w:rsidP="008C7733">
      <w:pPr>
        <w:rPr>
          <w:rtl/>
        </w:rPr>
      </w:pPr>
      <w:bookmarkStart w:id="316" w:name="_ETM_Q1_1810856"/>
      <w:bookmarkEnd w:id="316"/>
      <w:r>
        <w:rPr>
          <w:rFonts w:hint="cs"/>
          <w:rtl/>
        </w:rPr>
        <w:t>רגע, שנייה.</w:t>
      </w:r>
    </w:p>
    <w:p w:rsidR="008C7733" w:rsidRDefault="008C7733" w:rsidP="008C7733">
      <w:pPr>
        <w:rPr>
          <w:rtl/>
        </w:rPr>
      </w:pPr>
      <w:bookmarkStart w:id="317" w:name="_ETM_Q1_1806130"/>
      <w:bookmarkStart w:id="318" w:name="_ETM_Q1_1804896"/>
      <w:bookmarkEnd w:id="317"/>
      <w:bookmarkEnd w:id="318"/>
    </w:p>
    <w:p w:rsidR="008C7733" w:rsidRDefault="008C7733" w:rsidP="008C7733">
      <w:pPr>
        <w:pStyle w:val="-"/>
        <w:keepNext/>
        <w:rPr>
          <w:rtl/>
        </w:rPr>
      </w:pPr>
      <w:bookmarkStart w:id="319" w:name="ET_speakercontinue_861335_56"/>
      <w:r w:rsidRPr="008C7733">
        <w:rPr>
          <w:rStyle w:val="TagStyle"/>
          <w:rtl/>
        </w:rPr>
        <w:t xml:space="preserve"> &lt;&lt; </w:t>
      </w:r>
      <w:proofErr w:type="spellStart"/>
      <w:r w:rsidRPr="008C7733">
        <w:rPr>
          <w:rStyle w:val="TagStyle"/>
          <w:rtl/>
        </w:rPr>
        <w:t>דובר_המשך</w:t>
      </w:r>
      <w:proofErr w:type="spellEnd"/>
      <w:r w:rsidRPr="008C7733">
        <w:rPr>
          <w:rStyle w:val="TagStyle"/>
          <w:rtl/>
        </w:rPr>
        <w:t xml:space="preserve"> &gt;&gt; </w:t>
      </w:r>
      <w:r>
        <w:rPr>
          <w:rtl/>
        </w:rPr>
        <w:t xml:space="preserve">משה </w:t>
      </w:r>
      <w:proofErr w:type="spellStart"/>
      <w:r>
        <w:rPr>
          <w:rtl/>
        </w:rPr>
        <w:t>ולר</w:t>
      </w:r>
      <w:proofErr w:type="spellEnd"/>
      <w:r>
        <w:rPr>
          <w:rtl/>
        </w:rPr>
        <w:t>:</w:t>
      </w:r>
      <w:r w:rsidRPr="008C7733">
        <w:rPr>
          <w:rStyle w:val="TagStyle"/>
          <w:rtl/>
        </w:rPr>
        <w:t xml:space="preserve"> &lt;&lt; </w:t>
      </w:r>
      <w:proofErr w:type="spellStart"/>
      <w:r w:rsidRPr="008C7733">
        <w:rPr>
          <w:rStyle w:val="TagStyle"/>
          <w:rtl/>
        </w:rPr>
        <w:t>דובר_המשך</w:t>
      </w:r>
      <w:proofErr w:type="spellEnd"/>
      <w:r w:rsidRPr="008C7733">
        <w:rPr>
          <w:rStyle w:val="TagStyle"/>
          <w:rtl/>
        </w:rPr>
        <w:t xml:space="preserve"> &gt;&gt;</w:t>
      </w:r>
      <w:r>
        <w:rPr>
          <w:rtl/>
        </w:rPr>
        <w:t xml:space="preserve"> </w:t>
      </w:r>
      <w:bookmarkEnd w:id="319"/>
    </w:p>
    <w:p w:rsidR="008C7733" w:rsidRDefault="008C7733" w:rsidP="008C7733">
      <w:pPr>
        <w:pStyle w:val="KeepWithNext"/>
        <w:rPr>
          <w:rtl/>
        </w:rPr>
      </w:pPr>
    </w:p>
    <w:p w:rsidR="008C7733" w:rsidRDefault="008C7733" w:rsidP="008C7733">
      <w:pPr>
        <w:rPr>
          <w:rtl/>
        </w:rPr>
      </w:pPr>
      <w:bookmarkStart w:id="320" w:name="_ETM_Q1_1805989"/>
      <w:bookmarkEnd w:id="320"/>
      <w:r>
        <w:rPr>
          <w:rFonts w:hint="cs"/>
          <w:rtl/>
        </w:rPr>
        <w:t>לא בגללנו.</w:t>
      </w:r>
    </w:p>
    <w:p w:rsidR="008C7733" w:rsidRDefault="008C7733" w:rsidP="008C7733">
      <w:pPr>
        <w:rPr>
          <w:rtl/>
        </w:rPr>
      </w:pPr>
      <w:bookmarkStart w:id="321" w:name="_ETM_Q1_1808698"/>
      <w:bookmarkStart w:id="322" w:name="_ETM_Q1_1808774"/>
      <w:bookmarkEnd w:id="321"/>
      <w:bookmarkEnd w:id="322"/>
    </w:p>
    <w:p w:rsidR="008C7733" w:rsidRDefault="008C7733" w:rsidP="008C7733">
      <w:pPr>
        <w:pStyle w:val="a4"/>
        <w:keepNext/>
        <w:rPr>
          <w:rtl/>
        </w:rPr>
      </w:pPr>
      <w:bookmarkStart w:id="323" w:name="ET_speaker_5109_57"/>
      <w:r w:rsidRPr="008C7733">
        <w:rPr>
          <w:rStyle w:val="TagStyle"/>
          <w:rtl/>
        </w:rPr>
        <w:t xml:space="preserve"> &lt;&lt; דובר &gt;&gt; </w:t>
      </w:r>
      <w:r>
        <w:rPr>
          <w:rtl/>
        </w:rPr>
        <w:t>אלעזר שטרן (יש עתיד):</w:t>
      </w:r>
      <w:r w:rsidRPr="008C7733">
        <w:rPr>
          <w:rStyle w:val="TagStyle"/>
          <w:rtl/>
        </w:rPr>
        <w:t xml:space="preserve"> &lt;&lt; דובר &gt;&gt;</w:t>
      </w:r>
      <w:r>
        <w:rPr>
          <w:rtl/>
        </w:rPr>
        <w:t xml:space="preserve"> </w:t>
      </w:r>
      <w:bookmarkEnd w:id="323"/>
    </w:p>
    <w:p w:rsidR="008C7733" w:rsidRDefault="008C7733" w:rsidP="008C7733">
      <w:pPr>
        <w:pStyle w:val="KeepWithNext"/>
        <w:rPr>
          <w:rtl/>
        </w:rPr>
      </w:pPr>
    </w:p>
    <w:p w:rsidR="00387368" w:rsidRDefault="008C7733" w:rsidP="008C7733">
      <w:pPr>
        <w:rPr>
          <w:rtl/>
        </w:rPr>
      </w:pPr>
      <w:r>
        <w:rPr>
          <w:rFonts w:hint="cs"/>
          <w:rtl/>
        </w:rPr>
        <w:t xml:space="preserve">לא האשמתי אתכם. בסך </w:t>
      </w:r>
      <w:proofErr w:type="spellStart"/>
      <w:r>
        <w:rPr>
          <w:rFonts w:hint="cs"/>
          <w:rtl/>
        </w:rPr>
        <w:t>הכל</w:t>
      </w:r>
      <w:proofErr w:type="spellEnd"/>
      <w:r>
        <w:rPr>
          <w:rFonts w:hint="cs"/>
          <w:rtl/>
        </w:rPr>
        <w:t xml:space="preserve">, במדינת ישראל הולך ונהיה מצב שאתה יכול להיות לא </w:t>
      </w:r>
      <w:bookmarkStart w:id="324" w:name="_ETM_Q1_1812796"/>
      <w:bookmarkEnd w:id="324"/>
      <w:r>
        <w:rPr>
          <w:rFonts w:hint="cs"/>
          <w:rtl/>
        </w:rPr>
        <w:t xml:space="preserve">יהודי </w:t>
      </w:r>
      <w:r w:rsidR="00387368">
        <w:rPr>
          <w:rFonts w:hint="cs"/>
          <w:rtl/>
        </w:rPr>
        <w:t>ולחיות פה מצד אחד, ומצד שני - -</w:t>
      </w:r>
    </w:p>
    <w:p w:rsidR="00387368" w:rsidRDefault="00387368" w:rsidP="008C7733">
      <w:pPr>
        <w:rPr>
          <w:rtl/>
        </w:rPr>
      </w:pPr>
    </w:p>
    <w:p w:rsidR="00387368" w:rsidRDefault="00387368" w:rsidP="00387368">
      <w:pPr>
        <w:pStyle w:val="af6"/>
        <w:keepNext/>
        <w:rPr>
          <w:rtl/>
        </w:rPr>
      </w:pPr>
      <w:bookmarkStart w:id="325" w:name="ET_yor_5094_58"/>
      <w:r w:rsidRPr="00387368">
        <w:rPr>
          <w:rStyle w:val="TagStyle"/>
          <w:rtl/>
        </w:rPr>
        <w:t xml:space="preserve"> &lt;&lt; </w:t>
      </w:r>
      <w:proofErr w:type="spellStart"/>
      <w:r w:rsidRPr="00387368">
        <w:rPr>
          <w:rStyle w:val="TagStyle"/>
          <w:rtl/>
        </w:rPr>
        <w:t>יור</w:t>
      </w:r>
      <w:proofErr w:type="spellEnd"/>
      <w:r w:rsidRPr="00387368">
        <w:rPr>
          <w:rStyle w:val="TagStyle"/>
          <w:rtl/>
        </w:rPr>
        <w:t xml:space="preserve"> &gt;&gt; </w:t>
      </w:r>
      <w:r>
        <w:rPr>
          <w:rtl/>
        </w:rPr>
        <w:t>היו"ר ניסן סלומינסקי:</w:t>
      </w:r>
      <w:r w:rsidRPr="00387368">
        <w:rPr>
          <w:rStyle w:val="TagStyle"/>
          <w:rtl/>
        </w:rPr>
        <w:t xml:space="preserve"> &lt;&lt; </w:t>
      </w:r>
      <w:proofErr w:type="spellStart"/>
      <w:r w:rsidRPr="00387368">
        <w:rPr>
          <w:rStyle w:val="TagStyle"/>
          <w:rtl/>
        </w:rPr>
        <w:t>יור</w:t>
      </w:r>
      <w:proofErr w:type="spellEnd"/>
      <w:r w:rsidRPr="00387368">
        <w:rPr>
          <w:rStyle w:val="TagStyle"/>
          <w:rtl/>
        </w:rPr>
        <w:t xml:space="preserve"> &gt;&gt;</w:t>
      </w:r>
      <w:r>
        <w:rPr>
          <w:rtl/>
        </w:rPr>
        <w:t xml:space="preserve"> </w:t>
      </w:r>
      <w:bookmarkEnd w:id="325"/>
    </w:p>
    <w:p w:rsidR="00387368" w:rsidRDefault="00387368" w:rsidP="00387368">
      <w:pPr>
        <w:pStyle w:val="KeepWithNext"/>
        <w:rPr>
          <w:rtl/>
        </w:rPr>
      </w:pPr>
    </w:p>
    <w:p w:rsidR="00387368" w:rsidRDefault="00387368" w:rsidP="00387368">
      <w:pPr>
        <w:rPr>
          <w:rtl/>
        </w:rPr>
      </w:pPr>
      <w:r>
        <w:rPr>
          <w:rFonts w:hint="cs"/>
          <w:rtl/>
        </w:rPr>
        <w:t>לא, רגע, רגע.</w:t>
      </w:r>
    </w:p>
    <w:p w:rsidR="00387368" w:rsidRDefault="00387368" w:rsidP="00387368">
      <w:pPr>
        <w:rPr>
          <w:rtl/>
        </w:rPr>
      </w:pPr>
      <w:bookmarkStart w:id="326" w:name="_ETM_Q1_1816745"/>
      <w:bookmarkStart w:id="327" w:name="_ETM_Q1_1816855"/>
      <w:bookmarkEnd w:id="326"/>
      <w:bookmarkEnd w:id="327"/>
    </w:p>
    <w:p w:rsidR="00387368" w:rsidRDefault="00387368" w:rsidP="00387368">
      <w:pPr>
        <w:pStyle w:val="a4"/>
        <w:keepNext/>
        <w:rPr>
          <w:rtl/>
        </w:rPr>
      </w:pPr>
      <w:bookmarkStart w:id="328" w:name="ET_speaker_5544_59"/>
      <w:r w:rsidRPr="00387368">
        <w:rPr>
          <w:rStyle w:val="TagStyle"/>
          <w:rtl/>
        </w:rPr>
        <w:t xml:space="preserve"> &lt;&lt; דובר &gt;&gt; </w:t>
      </w:r>
      <w:r>
        <w:rPr>
          <w:rtl/>
        </w:rPr>
        <w:t>יהודה גליק (הליכוד):</w:t>
      </w:r>
      <w:r w:rsidRPr="00387368">
        <w:rPr>
          <w:rStyle w:val="TagStyle"/>
          <w:rtl/>
        </w:rPr>
        <w:t xml:space="preserve"> &lt;&lt; דובר &gt;&gt;</w:t>
      </w:r>
      <w:r>
        <w:rPr>
          <w:rtl/>
        </w:rPr>
        <w:t xml:space="preserve"> </w:t>
      </w:r>
      <w:bookmarkEnd w:id="328"/>
    </w:p>
    <w:p w:rsidR="00387368" w:rsidRDefault="00387368" w:rsidP="00387368">
      <w:pPr>
        <w:pStyle w:val="KeepWithNext"/>
        <w:rPr>
          <w:rtl/>
        </w:rPr>
      </w:pPr>
    </w:p>
    <w:p w:rsidR="0055499A" w:rsidRDefault="00387368" w:rsidP="00387368">
      <w:pPr>
        <w:rPr>
          <w:rtl/>
        </w:rPr>
      </w:pPr>
      <w:bookmarkStart w:id="329" w:name="_ETM_Q1_1819857"/>
      <w:bookmarkEnd w:id="329"/>
      <w:r>
        <w:rPr>
          <w:rFonts w:hint="cs"/>
          <w:rtl/>
        </w:rPr>
        <w:t xml:space="preserve">אבל </w:t>
      </w:r>
      <w:r w:rsidR="0055499A">
        <w:rPr>
          <w:rFonts w:hint="cs"/>
          <w:rtl/>
        </w:rPr>
        <w:t>יש גידול ברישום</w:t>
      </w:r>
      <w:r>
        <w:rPr>
          <w:rFonts w:hint="cs"/>
          <w:rtl/>
        </w:rPr>
        <w:t>. אז אם יש גידול ברישום,</w:t>
      </w:r>
      <w:r w:rsidR="0055499A">
        <w:rPr>
          <w:rFonts w:hint="cs"/>
          <w:rtl/>
        </w:rPr>
        <w:t xml:space="preserve"> למה אין גידול במתגיירים? זאת השאלה.</w:t>
      </w:r>
    </w:p>
    <w:p w:rsidR="0055499A" w:rsidRDefault="0055499A" w:rsidP="0055499A">
      <w:pPr>
        <w:rPr>
          <w:rtl/>
        </w:rPr>
      </w:pPr>
    </w:p>
    <w:p w:rsidR="00387368" w:rsidRDefault="00387368" w:rsidP="00387368">
      <w:pPr>
        <w:pStyle w:val="af9"/>
        <w:keepNext/>
        <w:rPr>
          <w:rtl/>
        </w:rPr>
      </w:pPr>
      <w:bookmarkStart w:id="330" w:name="ET_guest_861335_60"/>
      <w:r w:rsidRPr="00387368">
        <w:rPr>
          <w:rStyle w:val="TagStyle"/>
          <w:rtl/>
        </w:rPr>
        <w:t xml:space="preserve"> &lt;&lt; אורח &gt;&gt; </w:t>
      </w:r>
      <w:r>
        <w:rPr>
          <w:rtl/>
        </w:rPr>
        <w:t xml:space="preserve">משה </w:t>
      </w:r>
      <w:proofErr w:type="spellStart"/>
      <w:r>
        <w:rPr>
          <w:rtl/>
        </w:rPr>
        <w:t>ולר</w:t>
      </w:r>
      <w:proofErr w:type="spellEnd"/>
      <w:r>
        <w:rPr>
          <w:rtl/>
        </w:rPr>
        <w:t>:</w:t>
      </w:r>
      <w:r w:rsidRPr="00387368">
        <w:rPr>
          <w:rStyle w:val="TagStyle"/>
          <w:rtl/>
        </w:rPr>
        <w:t xml:space="preserve"> &lt;&lt; אורח &gt;&gt;</w:t>
      </w:r>
      <w:r>
        <w:rPr>
          <w:rtl/>
        </w:rPr>
        <w:t xml:space="preserve"> </w:t>
      </w:r>
      <w:bookmarkEnd w:id="330"/>
    </w:p>
    <w:p w:rsidR="00387368" w:rsidRDefault="00387368" w:rsidP="00387368">
      <w:pPr>
        <w:pStyle w:val="KeepWithNext"/>
        <w:rPr>
          <w:rtl/>
        </w:rPr>
      </w:pPr>
    </w:p>
    <w:p w:rsidR="0055499A" w:rsidRDefault="00387368" w:rsidP="00387368">
      <w:pPr>
        <w:rPr>
          <w:rtl/>
        </w:rPr>
      </w:pPr>
      <w:r>
        <w:rPr>
          <w:rFonts w:hint="cs"/>
          <w:rtl/>
        </w:rPr>
        <w:t xml:space="preserve">יש גידול ברישום בעקבות </w:t>
      </w:r>
      <w:bookmarkStart w:id="331" w:name="_ETM_Q1_1829372"/>
      <w:bookmarkEnd w:id="331"/>
      <w:r>
        <w:rPr>
          <w:rFonts w:hint="cs"/>
          <w:rtl/>
        </w:rPr>
        <w:t xml:space="preserve">פעילות אינטנסיבית. </w:t>
      </w:r>
      <w:r w:rsidR="0055499A">
        <w:rPr>
          <w:rFonts w:hint="cs"/>
          <w:rtl/>
        </w:rPr>
        <w:t>אנשים באים</w:t>
      </w:r>
      <w:r>
        <w:rPr>
          <w:rFonts w:hint="cs"/>
          <w:rtl/>
        </w:rPr>
        <w:t xml:space="preserve"> ושוהים </w:t>
      </w:r>
      <w:r w:rsidR="0055499A">
        <w:rPr>
          <w:rFonts w:hint="cs"/>
          <w:rtl/>
        </w:rPr>
        <w:t>חודשיים</w:t>
      </w:r>
      <w:r>
        <w:rPr>
          <w:rFonts w:hint="cs"/>
          <w:rtl/>
        </w:rPr>
        <w:t>,</w:t>
      </w:r>
      <w:r w:rsidR="0055499A">
        <w:rPr>
          <w:rFonts w:hint="cs"/>
          <w:rtl/>
        </w:rPr>
        <w:t xml:space="preserve"> שלושה </w:t>
      </w:r>
      <w:r w:rsidR="0055499A">
        <w:rPr>
          <w:rtl/>
        </w:rPr>
        <w:t>–</w:t>
      </w:r>
      <w:r w:rsidR="0055499A">
        <w:rPr>
          <w:rFonts w:hint="cs"/>
          <w:rtl/>
        </w:rPr>
        <w:t xml:space="preserve"> זה מעניין שהנשירה היא לא בסוף</w:t>
      </w:r>
      <w:r>
        <w:rPr>
          <w:rFonts w:hint="cs"/>
          <w:rtl/>
        </w:rPr>
        <w:t xml:space="preserve"> כשצריך לשים את פלטת השבת בתקע</w:t>
      </w:r>
      <w:r w:rsidR="0055499A">
        <w:rPr>
          <w:rFonts w:hint="cs"/>
          <w:rtl/>
        </w:rPr>
        <w:t xml:space="preserve">. הנשירה היא בהתחלה, כששומעים </w:t>
      </w:r>
      <w:r>
        <w:rPr>
          <w:rFonts w:hint="cs"/>
          <w:rtl/>
        </w:rPr>
        <w:t xml:space="preserve">שיש אלוקים, שלומדים את ענייני האמונה בהתחלה, אז כששומעים את ענייני האלוקים ועקדת יצחק, אז אומרים: לא מתאים לנו. </w:t>
      </w:r>
      <w:bookmarkStart w:id="332" w:name="_ETM_Q1_1840775"/>
      <w:bookmarkEnd w:id="332"/>
      <w:r>
        <w:rPr>
          <w:rFonts w:hint="cs"/>
          <w:rtl/>
        </w:rPr>
        <w:t xml:space="preserve">אנחנו לא יודעים למה. אנחנו עושים ישיבות על הנושא הזה </w:t>
      </w:r>
      <w:bookmarkStart w:id="333" w:name="_ETM_Q1_1851303"/>
      <w:bookmarkEnd w:id="333"/>
      <w:r>
        <w:rPr>
          <w:rFonts w:hint="cs"/>
          <w:rtl/>
        </w:rPr>
        <w:t>- -</w:t>
      </w:r>
    </w:p>
    <w:p w:rsidR="0055499A" w:rsidRDefault="0055499A" w:rsidP="0055499A">
      <w:pPr>
        <w:rPr>
          <w:rtl/>
        </w:rPr>
      </w:pPr>
    </w:p>
    <w:p w:rsidR="0055499A" w:rsidRDefault="0055499A" w:rsidP="0055499A">
      <w:pPr>
        <w:pStyle w:val="af6"/>
        <w:keepNext/>
        <w:rPr>
          <w:rtl/>
        </w:rPr>
      </w:pPr>
      <w:bookmarkStart w:id="334" w:name="ET_yor_5094_14"/>
      <w:r w:rsidRPr="0055499A">
        <w:rPr>
          <w:rStyle w:val="TagStyle"/>
          <w:rtl/>
        </w:rPr>
        <w:t xml:space="preserve"> &lt;&lt; </w:t>
      </w:r>
      <w:proofErr w:type="spellStart"/>
      <w:r w:rsidRPr="0055499A">
        <w:rPr>
          <w:rStyle w:val="TagStyle"/>
          <w:rtl/>
        </w:rPr>
        <w:t>יור</w:t>
      </w:r>
      <w:proofErr w:type="spellEnd"/>
      <w:r w:rsidRPr="0055499A">
        <w:rPr>
          <w:rStyle w:val="TagStyle"/>
          <w:rtl/>
        </w:rPr>
        <w:t xml:space="preserve"> &gt;&gt; </w:t>
      </w:r>
      <w:r>
        <w:rPr>
          <w:rtl/>
        </w:rPr>
        <w:t>היו"ר ניסן סלומינסקי:</w:t>
      </w:r>
      <w:r w:rsidRPr="0055499A">
        <w:rPr>
          <w:rStyle w:val="TagStyle"/>
          <w:rtl/>
        </w:rPr>
        <w:t xml:space="preserve"> &lt;&lt; </w:t>
      </w:r>
      <w:proofErr w:type="spellStart"/>
      <w:r w:rsidRPr="0055499A">
        <w:rPr>
          <w:rStyle w:val="TagStyle"/>
          <w:rtl/>
        </w:rPr>
        <w:t>יור</w:t>
      </w:r>
      <w:proofErr w:type="spellEnd"/>
      <w:r w:rsidRPr="0055499A">
        <w:rPr>
          <w:rStyle w:val="TagStyle"/>
          <w:rtl/>
        </w:rPr>
        <w:t xml:space="preserve"> &gt;&gt;</w:t>
      </w:r>
      <w:r>
        <w:rPr>
          <w:rtl/>
        </w:rPr>
        <w:t xml:space="preserve"> </w:t>
      </w:r>
      <w:bookmarkEnd w:id="334"/>
    </w:p>
    <w:p w:rsidR="0055499A" w:rsidRDefault="0055499A" w:rsidP="0055499A">
      <w:pPr>
        <w:pStyle w:val="KeepWithNext"/>
        <w:rPr>
          <w:rtl/>
        </w:rPr>
      </w:pPr>
    </w:p>
    <w:p w:rsidR="0055499A" w:rsidRDefault="0055499A" w:rsidP="00387368">
      <w:pPr>
        <w:rPr>
          <w:rtl/>
        </w:rPr>
      </w:pPr>
      <w:r>
        <w:rPr>
          <w:rFonts w:hint="cs"/>
          <w:rtl/>
        </w:rPr>
        <w:t>זה לא לעכשיו.</w:t>
      </w:r>
      <w:r w:rsidR="00387368">
        <w:rPr>
          <w:rFonts w:hint="cs"/>
          <w:rtl/>
        </w:rPr>
        <w:t xml:space="preserve"> אנחנו צריכים לעשות דיון. </w:t>
      </w:r>
      <w:r>
        <w:rPr>
          <w:rFonts w:hint="cs"/>
          <w:rtl/>
        </w:rPr>
        <w:t xml:space="preserve">יש אזורים מסוימים שמגיעים מהם אנשים שאין להם </w:t>
      </w:r>
      <w:r w:rsidR="00387368">
        <w:rPr>
          <w:rFonts w:hint="cs"/>
          <w:rtl/>
        </w:rPr>
        <w:t xml:space="preserve">שום </w:t>
      </w:r>
      <w:r>
        <w:rPr>
          <w:rFonts w:hint="cs"/>
          <w:rtl/>
        </w:rPr>
        <w:t>בעיה.</w:t>
      </w:r>
      <w:r w:rsidR="00387368">
        <w:rPr>
          <w:rFonts w:hint="cs"/>
          <w:rtl/>
        </w:rPr>
        <w:t xml:space="preserve"> הם מתגיירים שם או</w:t>
      </w:r>
      <w:r w:rsidR="009667EB">
        <w:rPr>
          <w:rFonts w:hint="cs"/>
          <w:rtl/>
        </w:rPr>
        <w:t xml:space="preserve"> שהם מתגיירים כשהם מגיעים.</w:t>
      </w:r>
      <w:r>
        <w:rPr>
          <w:rFonts w:hint="cs"/>
          <w:rtl/>
        </w:rPr>
        <w:t xml:space="preserve"> </w:t>
      </w:r>
      <w:r w:rsidR="009667EB">
        <w:rPr>
          <w:rFonts w:hint="cs"/>
          <w:rtl/>
        </w:rPr>
        <w:t>ו</w:t>
      </w:r>
      <w:r>
        <w:rPr>
          <w:rFonts w:hint="cs"/>
          <w:rtl/>
        </w:rPr>
        <w:t>יש אזורים מסוימים שזה הפך ל</w:t>
      </w:r>
      <w:r w:rsidR="00352A76">
        <w:rPr>
          <w:rFonts w:hint="cs"/>
          <w:rtl/>
        </w:rPr>
        <w:t xml:space="preserve">מין </w:t>
      </w:r>
      <w:r>
        <w:rPr>
          <w:rFonts w:hint="cs"/>
          <w:rtl/>
        </w:rPr>
        <w:t>דגל לא להתגייר, זאת אומרת שצריכים לחשוב איך כן מתגברים על זה.</w:t>
      </w:r>
      <w:r w:rsidR="00352A76">
        <w:rPr>
          <w:rFonts w:hint="cs"/>
          <w:rtl/>
        </w:rPr>
        <w:t xml:space="preserve"> איך הופכים </w:t>
      </w:r>
      <w:bookmarkStart w:id="335" w:name="_ETM_Q1_1874729"/>
      <w:bookmarkEnd w:id="335"/>
      <w:r w:rsidR="00352A76">
        <w:rPr>
          <w:rFonts w:hint="cs"/>
          <w:rtl/>
        </w:rPr>
        <w:t>את זה שאנשים -</w:t>
      </w:r>
      <w:r>
        <w:rPr>
          <w:rFonts w:hint="cs"/>
          <w:rtl/>
        </w:rPr>
        <w:t xml:space="preserve"> בסדר, זה לא כרגע.</w:t>
      </w:r>
    </w:p>
    <w:p w:rsidR="0055499A" w:rsidRDefault="0055499A" w:rsidP="0055499A">
      <w:pPr>
        <w:rPr>
          <w:rtl/>
        </w:rPr>
      </w:pPr>
    </w:p>
    <w:p w:rsidR="00352A76" w:rsidRDefault="00352A76" w:rsidP="00352A76">
      <w:pPr>
        <w:pStyle w:val="af9"/>
        <w:keepNext/>
        <w:rPr>
          <w:rtl/>
        </w:rPr>
      </w:pPr>
      <w:bookmarkStart w:id="336" w:name="ET_guest_861335_61"/>
      <w:r w:rsidRPr="00352A76">
        <w:rPr>
          <w:rStyle w:val="TagStyle"/>
          <w:rtl/>
        </w:rPr>
        <w:t xml:space="preserve"> &lt;&lt; אורח &gt;&gt; </w:t>
      </w:r>
      <w:r>
        <w:rPr>
          <w:rtl/>
        </w:rPr>
        <w:t xml:space="preserve">משה </w:t>
      </w:r>
      <w:proofErr w:type="spellStart"/>
      <w:r>
        <w:rPr>
          <w:rtl/>
        </w:rPr>
        <w:t>ולר</w:t>
      </w:r>
      <w:proofErr w:type="spellEnd"/>
      <w:r>
        <w:rPr>
          <w:rtl/>
        </w:rPr>
        <w:t>:</w:t>
      </w:r>
      <w:r w:rsidRPr="00352A76">
        <w:rPr>
          <w:rStyle w:val="TagStyle"/>
          <w:rtl/>
        </w:rPr>
        <w:t xml:space="preserve"> &lt;&lt; אורח &gt;&gt;</w:t>
      </w:r>
      <w:r>
        <w:rPr>
          <w:rtl/>
        </w:rPr>
        <w:t xml:space="preserve"> </w:t>
      </w:r>
      <w:bookmarkEnd w:id="336"/>
    </w:p>
    <w:p w:rsidR="00352A76" w:rsidRDefault="00352A76" w:rsidP="00352A76">
      <w:pPr>
        <w:pStyle w:val="KeepWithNext"/>
        <w:rPr>
          <w:rtl/>
        </w:rPr>
      </w:pPr>
    </w:p>
    <w:p w:rsidR="00352A76" w:rsidRDefault="0055499A" w:rsidP="00352A76">
      <w:pPr>
        <w:rPr>
          <w:rtl/>
        </w:rPr>
      </w:pPr>
      <w:bookmarkStart w:id="337" w:name="_ETM_Q1_1873509"/>
      <w:bookmarkEnd w:id="337"/>
      <w:r>
        <w:rPr>
          <w:rFonts w:hint="cs"/>
          <w:rtl/>
        </w:rPr>
        <w:t>אני רוצה לומר משפט אחד לסיום: אמרתי לרב בס בדרך</w:t>
      </w:r>
      <w:r w:rsidR="00352A76">
        <w:rPr>
          <w:rFonts w:hint="cs"/>
          <w:rtl/>
        </w:rPr>
        <w:t>:</w:t>
      </w:r>
      <w:r>
        <w:rPr>
          <w:rFonts w:hint="cs"/>
          <w:rtl/>
        </w:rPr>
        <w:t xml:space="preserve"> לפני 20 שנה לא היה נוח לא להיות יהודי במדינת ישראל.</w:t>
      </w:r>
    </w:p>
    <w:p w:rsidR="00352A76" w:rsidRDefault="00352A76" w:rsidP="00352A76">
      <w:pPr>
        <w:rPr>
          <w:rtl/>
        </w:rPr>
      </w:pPr>
    </w:p>
    <w:p w:rsidR="00352A76" w:rsidRDefault="00352A76" w:rsidP="00352A76">
      <w:pPr>
        <w:pStyle w:val="a4"/>
        <w:keepNext/>
        <w:rPr>
          <w:rtl/>
        </w:rPr>
      </w:pPr>
      <w:bookmarkStart w:id="338" w:name="ET_speaker_5109_62"/>
      <w:r w:rsidRPr="00352A76">
        <w:rPr>
          <w:rStyle w:val="TagStyle"/>
          <w:rtl/>
        </w:rPr>
        <w:t xml:space="preserve"> &lt;&lt; דובר &gt;&gt; </w:t>
      </w:r>
      <w:r>
        <w:rPr>
          <w:rtl/>
        </w:rPr>
        <w:t>אלעזר שטרן (יש עתיד):</w:t>
      </w:r>
      <w:r w:rsidRPr="00352A76">
        <w:rPr>
          <w:rStyle w:val="TagStyle"/>
          <w:rtl/>
        </w:rPr>
        <w:t xml:space="preserve"> &lt;&lt; דובר &gt;&gt;</w:t>
      </w:r>
      <w:r>
        <w:rPr>
          <w:rtl/>
        </w:rPr>
        <w:t xml:space="preserve"> </w:t>
      </w:r>
      <w:bookmarkEnd w:id="338"/>
    </w:p>
    <w:p w:rsidR="00352A76" w:rsidRDefault="00352A76" w:rsidP="00352A76">
      <w:pPr>
        <w:pStyle w:val="KeepWithNext"/>
        <w:rPr>
          <w:rtl/>
        </w:rPr>
      </w:pPr>
    </w:p>
    <w:p w:rsidR="00352A76" w:rsidRDefault="00352A76" w:rsidP="00352A76">
      <w:pPr>
        <w:rPr>
          <w:rtl/>
        </w:rPr>
      </w:pPr>
      <w:r>
        <w:rPr>
          <w:rFonts w:hint="cs"/>
          <w:rtl/>
        </w:rPr>
        <w:t>נכון.</w:t>
      </w:r>
    </w:p>
    <w:p w:rsidR="00352A76" w:rsidRDefault="00352A76" w:rsidP="00352A76">
      <w:pPr>
        <w:rPr>
          <w:rtl/>
        </w:rPr>
      </w:pPr>
      <w:bookmarkStart w:id="339" w:name="_ETM_Q1_1880584"/>
      <w:bookmarkStart w:id="340" w:name="_ETM_Q1_1880687"/>
      <w:bookmarkEnd w:id="339"/>
      <w:bookmarkEnd w:id="340"/>
    </w:p>
    <w:p w:rsidR="00352A76" w:rsidRDefault="00352A76" w:rsidP="00352A76">
      <w:pPr>
        <w:pStyle w:val="af9"/>
        <w:keepNext/>
        <w:rPr>
          <w:rtl/>
        </w:rPr>
      </w:pPr>
      <w:bookmarkStart w:id="341" w:name="ET_guest_861335_64"/>
      <w:r w:rsidRPr="00352A76">
        <w:rPr>
          <w:rStyle w:val="TagStyle"/>
          <w:rtl/>
        </w:rPr>
        <w:lastRenderedPageBreak/>
        <w:t xml:space="preserve"> &lt;&lt; אורח &gt;&gt; </w:t>
      </w:r>
      <w:r>
        <w:rPr>
          <w:rtl/>
        </w:rPr>
        <w:t xml:space="preserve">משה </w:t>
      </w:r>
      <w:proofErr w:type="spellStart"/>
      <w:r>
        <w:rPr>
          <w:rtl/>
        </w:rPr>
        <w:t>ולר</w:t>
      </w:r>
      <w:proofErr w:type="spellEnd"/>
      <w:r>
        <w:rPr>
          <w:rtl/>
        </w:rPr>
        <w:t>:</w:t>
      </w:r>
      <w:r w:rsidRPr="00352A76">
        <w:rPr>
          <w:rStyle w:val="TagStyle"/>
          <w:rtl/>
        </w:rPr>
        <w:t xml:space="preserve"> &lt;&lt; אורח &gt;&gt;</w:t>
      </w:r>
      <w:r>
        <w:rPr>
          <w:rtl/>
        </w:rPr>
        <w:t xml:space="preserve"> </w:t>
      </w:r>
      <w:bookmarkEnd w:id="341"/>
    </w:p>
    <w:p w:rsidR="00352A76" w:rsidRDefault="00352A76" w:rsidP="00352A76">
      <w:pPr>
        <w:pStyle w:val="KeepWithNext"/>
        <w:rPr>
          <w:rtl/>
        </w:rPr>
      </w:pPr>
    </w:p>
    <w:p w:rsidR="0055499A" w:rsidRDefault="00352A76" w:rsidP="00DD716A">
      <w:pPr>
        <w:rPr>
          <w:rtl/>
        </w:rPr>
      </w:pPr>
      <w:bookmarkStart w:id="342" w:name="_ETM_Q1_1882370"/>
      <w:bookmarkEnd w:id="342"/>
      <w:r>
        <w:rPr>
          <w:rFonts w:hint="cs"/>
          <w:rtl/>
        </w:rPr>
        <w:t xml:space="preserve">היום </w:t>
      </w:r>
      <w:r w:rsidR="0055499A">
        <w:rPr>
          <w:rFonts w:hint="cs"/>
          <w:rtl/>
        </w:rPr>
        <w:t>מצד אחד זה לשבחה של החברה שלנו</w:t>
      </w:r>
      <w:r>
        <w:rPr>
          <w:rFonts w:hint="cs"/>
          <w:rtl/>
        </w:rPr>
        <w:t>,</w:t>
      </w:r>
      <w:r w:rsidR="0055499A">
        <w:rPr>
          <w:rFonts w:hint="cs"/>
          <w:rtl/>
        </w:rPr>
        <w:t xml:space="preserve"> שיכולה להכיל גם דברים אחרים. היום אין בעיה, כמעט בכל החוקים הרלוונטיים זוגיות מוכרת, גם אין חתונה</w:t>
      </w:r>
      <w:r w:rsidR="00DD716A">
        <w:rPr>
          <w:rFonts w:hint="cs"/>
          <w:rtl/>
        </w:rPr>
        <w:t xml:space="preserve"> וגם להתחתן זה </w:t>
      </w:r>
      <w:bookmarkStart w:id="343" w:name="_ETM_Q1_1901707"/>
      <w:bookmarkEnd w:id="343"/>
      <w:r w:rsidR="00DD716A">
        <w:rPr>
          <w:rFonts w:hint="cs"/>
          <w:rtl/>
        </w:rPr>
        <w:t>- -</w:t>
      </w:r>
    </w:p>
    <w:p w:rsidR="0055499A" w:rsidRDefault="0055499A" w:rsidP="0055499A">
      <w:pPr>
        <w:rPr>
          <w:rtl/>
        </w:rPr>
      </w:pPr>
    </w:p>
    <w:p w:rsidR="00DD716A" w:rsidRDefault="00DD716A" w:rsidP="00DD716A">
      <w:pPr>
        <w:pStyle w:val="a4"/>
        <w:keepNext/>
        <w:rPr>
          <w:rtl/>
        </w:rPr>
      </w:pPr>
      <w:bookmarkStart w:id="344" w:name="ET_speaker_5109_65"/>
      <w:r w:rsidRPr="00DD716A">
        <w:rPr>
          <w:rStyle w:val="TagStyle"/>
          <w:rtl/>
        </w:rPr>
        <w:t xml:space="preserve"> &lt;&lt; דובר &gt;&gt; </w:t>
      </w:r>
      <w:r>
        <w:rPr>
          <w:rtl/>
        </w:rPr>
        <w:t>אלעזר שטרן (יש עתיד):</w:t>
      </w:r>
      <w:r w:rsidRPr="00DD716A">
        <w:rPr>
          <w:rStyle w:val="TagStyle"/>
          <w:rtl/>
        </w:rPr>
        <w:t xml:space="preserve"> &lt;&lt; דובר &gt;&gt;</w:t>
      </w:r>
      <w:r>
        <w:rPr>
          <w:rtl/>
        </w:rPr>
        <w:t xml:space="preserve"> </w:t>
      </w:r>
      <w:bookmarkEnd w:id="344"/>
    </w:p>
    <w:p w:rsidR="00DD716A" w:rsidRDefault="00DD716A" w:rsidP="00DD716A">
      <w:pPr>
        <w:pStyle w:val="KeepWithNext"/>
        <w:rPr>
          <w:rtl/>
        </w:rPr>
      </w:pPr>
    </w:p>
    <w:p w:rsidR="0055499A" w:rsidRDefault="00DD716A" w:rsidP="00DD716A">
      <w:pPr>
        <w:rPr>
          <w:rtl/>
        </w:rPr>
      </w:pPr>
      <w:bookmarkStart w:id="345" w:name="_ETM_Q1_1900475"/>
      <w:bookmarkEnd w:id="345"/>
      <w:r>
        <w:rPr>
          <w:rFonts w:hint="cs"/>
          <w:rtl/>
        </w:rPr>
        <w:t>כ</w:t>
      </w:r>
      <w:r w:rsidR="0055499A">
        <w:rPr>
          <w:rFonts w:hint="cs"/>
          <w:rtl/>
        </w:rPr>
        <w:t>מעט כל החוקים שנעשים פה מרחיקים אנשי</w:t>
      </w:r>
      <w:r>
        <w:rPr>
          <w:rFonts w:hint="cs"/>
          <w:rtl/>
        </w:rPr>
        <w:t>ם</w:t>
      </w:r>
      <w:r w:rsidR="0055499A">
        <w:rPr>
          <w:rFonts w:hint="cs"/>
          <w:rtl/>
        </w:rPr>
        <w:t xml:space="preserve"> מהיהדות</w:t>
      </w:r>
      <w:r>
        <w:rPr>
          <w:rFonts w:hint="cs"/>
          <w:rtl/>
        </w:rPr>
        <w:t>, ואנשים אומרים שהם לא רוצים את זה</w:t>
      </w:r>
      <w:r w:rsidR="0055499A">
        <w:rPr>
          <w:rFonts w:hint="cs"/>
          <w:rtl/>
        </w:rPr>
        <w:t>.</w:t>
      </w:r>
    </w:p>
    <w:p w:rsidR="0055499A" w:rsidRDefault="0055499A" w:rsidP="0055499A">
      <w:pPr>
        <w:rPr>
          <w:rtl/>
        </w:rPr>
      </w:pPr>
    </w:p>
    <w:p w:rsidR="00DD716A" w:rsidRDefault="00DD716A" w:rsidP="00DD716A">
      <w:pPr>
        <w:pStyle w:val="af9"/>
        <w:keepNext/>
        <w:rPr>
          <w:rtl/>
        </w:rPr>
      </w:pPr>
      <w:bookmarkStart w:id="346" w:name="ET_guest_861335_66"/>
      <w:r w:rsidRPr="00DD716A">
        <w:rPr>
          <w:rStyle w:val="TagStyle"/>
          <w:rtl/>
        </w:rPr>
        <w:t xml:space="preserve"> &lt;&lt; אורח &gt;&gt; </w:t>
      </w:r>
      <w:r>
        <w:rPr>
          <w:rtl/>
        </w:rPr>
        <w:t xml:space="preserve">משה </w:t>
      </w:r>
      <w:proofErr w:type="spellStart"/>
      <w:r>
        <w:rPr>
          <w:rtl/>
        </w:rPr>
        <w:t>ולר</w:t>
      </w:r>
      <w:proofErr w:type="spellEnd"/>
      <w:r>
        <w:rPr>
          <w:rtl/>
        </w:rPr>
        <w:t>:</w:t>
      </w:r>
      <w:r w:rsidRPr="00DD716A">
        <w:rPr>
          <w:rStyle w:val="TagStyle"/>
          <w:rtl/>
        </w:rPr>
        <w:t xml:space="preserve"> &lt;&lt; אורח &gt;&gt;</w:t>
      </w:r>
      <w:r>
        <w:rPr>
          <w:rtl/>
        </w:rPr>
        <w:t xml:space="preserve"> </w:t>
      </w:r>
      <w:bookmarkEnd w:id="346"/>
    </w:p>
    <w:p w:rsidR="00DD716A" w:rsidRDefault="00DD716A" w:rsidP="00DD716A">
      <w:pPr>
        <w:pStyle w:val="KeepWithNext"/>
        <w:rPr>
          <w:rtl/>
        </w:rPr>
      </w:pPr>
    </w:p>
    <w:p w:rsidR="0055499A" w:rsidRDefault="0055499A" w:rsidP="0055499A">
      <w:pPr>
        <w:rPr>
          <w:rtl/>
        </w:rPr>
      </w:pPr>
      <w:bookmarkStart w:id="347" w:name="_ETM_Q1_1907478"/>
      <w:bookmarkEnd w:id="347"/>
      <w:r>
        <w:rPr>
          <w:rFonts w:hint="cs"/>
          <w:rtl/>
        </w:rPr>
        <w:t>אני חושב שלא התכוונת לאיזה חוקים אני מתכוון.</w:t>
      </w:r>
    </w:p>
    <w:p w:rsidR="0055499A" w:rsidRDefault="0055499A" w:rsidP="0055499A">
      <w:pPr>
        <w:rPr>
          <w:rtl/>
        </w:rPr>
      </w:pPr>
    </w:p>
    <w:p w:rsidR="00DD716A" w:rsidRDefault="00DD716A" w:rsidP="00DD716A">
      <w:pPr>
        <w:pStyle w:val="a4"/>
        <w:keepNext/>
        <w:rPr>
          <w:rtl/>
        </w:rPr>
      </w:pPr>
      <w:bookmarkStart w:id="348" w:name="ET_speaker_5109_67"/>
      <w:r w:rsidRPr="00DD716A">
        <w:rPr>
          <w:rStyle w:val="TagStyle"/>
          <w:rtl/>
        </w:rPr>
        <w:t xml:space="preserve"> &lt;&lt; דובר &gt;&gt; </w:t>
      </w:r>
      <w:r>
        <w:rPr>
          <w:rtl/>
        </w:rPr>
        <w:t>אלעזר שטרן (יש עתיד):</w:t>
      </w:r>
      <w:r w:rsidRPr="00DD716A">
        <w:rPr>
          <w:rStyle w:val="TagStyle"/>
          <w:rtl/>
        </w:rPr>
        <w:t xml:space="preserve"> &lt;&lt; דובר &gt;&gt;</w:t>
      </w:r>
      <w:r>
        <w:rPr>
          <w:rtl/>
        </w:rPr>
        <w:t xml:space="preserve"> </w:t>
      </w:r>
      <w:bookmarkEnd w:id="348"/>
    </w:p>
    <w:p w:rsidR="00DD716A" w:rsidRDefault="00DD716A" w:rsidP="00DD716A">
      <w:pPr>
        <w:pStyle w:val="KeepWithNext"/>
        <w:rPr>
          <w:rtl/>
        </w:rPr>
      </w:pPr>
    </w:p>
    <w:p w:rsidR="0055499A" w:rsidRDefault="0055499A" w:rsidP="0055499A">
      <w:pPr>
        <w:rPr>
          <w:rtl/>
        </w:rPr>
      </w:pPr>
      <w:r>
        <w:rPr>
          <w:rFonts w:hint="cs"/>
          <w:rtl/>
        </w:rPr>
        <w:t>אני הבנתי, אתה צודק. אני התכוונתי לגופים אחרים.</w:t>
      </w:r>
    </w:p>
    <w:p w:rsidR="0055499A" w:rsidRDefault="0055499A" w:rsidP="0055499A">
      <w:pPr>
        <w:rPr>
          <w:rtl/>
        </w:rPr>
      </w:pPr>
    </w:p>
    <w:p w:rsidR="00DD716A" w:rsidRDefault="00DD716A" w:rsidP="00DD716A">
      <w:pPr>
        <w:pStyle w:val="af9"/>
        <w:keepNext/>
        <w:rPr>
          <w:rtl/>
        </w:rPr>
      </w:pPr>
      <w:bookmarkStart w:id="349" w:name="ET_guest_861335_68"/>
      <w:r w:rsidRPr="00DD716A">
        <w:rPr>
          <w:rStyle w:val="TagStyle"/>
          <w:rtl/>
        </w:rPr>
        <w:t xml:space="preserve"> &lt;&lt; אורח &gt;&gt; </w:t>
      </w:r>
      <w:r>
        <w:rPr>
          <w:rtl/>
        </w:rPr>
        <w:t xml:space="preserve">משה </w:t>
      </w:r>
      <w:proofErr w:type="spellStart"/>
      <w:r>
        <w:rPr>
          <w:rtl/>
        </w:rPr>
        <w:t>ולר</w:t>
      </w:r>
      <w:proofErr w:type="spellEnd"/>
      <w:r>
        <w:rPr>
          <w:rtl/>
        </w:rPr>
        <w:t>:</w:t>
      </w:r>
      <w:r w:rsidRPr="00DD716A">
        <w:rPr>
          <w:rStyle w:val="TagStyle"/>
          <w:rtl/>
        </w:rPr>
        <w:t xml:space="preserve"> &lt;&lt; אורח &gt;&gt;</w:t>
      </w:r>
      <w:r>
        <w:rPr>
          <w:rtl/>
        </w:rPr>
        <w:t xml:space="preserve"> </w:t>
      </w:r>
      <w:bookmarkEnd w:id="349"/>
    </w:p>
    <w:p w:rsidR="00DD716A" w:rsidRDefault="00DD716A" w:rsidP="00DD716A">
      <w:pPr>
        <w:pStyle w:val="KeepWithNext"/>
        <w:rPr>
          <w:rtl/>
        </w:rPr>
      </w:pPr>
    </w:p>
    <w:p w:rsidR="0055499A" w:rsidRDefault="00DD716A" w:rsidP="00FC0557">
      <w:pPr>
        <w:rPr>
          <w:rtl/>
        </w:rPr>
      </w:pPr>
      <w:bookmarkStart w:id="350" w:name="_ETM_Q1_1915777"/>
      <w:bookmarkEnd w:id="350"/>
      <w:r>
        <w:rPr>
          <w:rFonts w:hint="cs"/>
          <w:rtl/>
        </w:rPr>
        <w:t xml:space="preserve">מה שאני </w:t>
      </w:r>
      <w:bookmarkStart w:id="351" w:name="_ETM_Q1_1927988"/>
      <w:bookmarkEnd w:id="351"/>
      <w:r>
        <w:rPr>
          <w:rFonts w:hint="cs"/>
          <w:rtl/>
        </w:rPr>
        <w:t xml:space="preserve">יכול לומר </w:t>
      </w:r>
      <w:r w:rsidR="00296CC3">
        <w:rPr>
          <w:rtl/>
        </w:rPr>
        <w:t>–</w:t>
      </w:r>
      <w:r>
        <w:rPr>
          <w:rFonts w:hint="cs"/>
          <w:rtl/>
        </w:rPr>
        <w:t xml:space="preserve"> </w:t>
      </w:r>
      <w:r w:rsidR="00296CC3">
        <w:rPr>
          <w:rFonts w:hint="cs"/>
          <w:rtl/>
        </w:rPr>
        <w:t xml:space="preserve">מערך הגיור מתפקד על הצד הטוב ביותר. </w:t>
      </w:r>
      <w:bookmarkStart w:id="352" w:name="_ETM_Q1_1954582"/>
      <w:bookmarkEnd w:id="352"/>
      <w:r w:rsidR="00296CC3">
        <w:rPr>
          <w:rFonts w:hint="cs"/>
          <w:rtl/>
        </w:rPr>
        <w:t xml:space="preserve">אני מקווה שאנחנו, בעזרת השם, נתקדם הלאה. </w:t>
      </w:r>
      <w:r w:rsidR="0055499A">
        <w:rPr>
          <w:rFonts w:hint="cs"/>
          <w:rtl/>
        </w:rPr>
        <w:t xml:space="preserve">כשאני אומר </w:t>
      </w:r>
      <w:r w:rsidR="00FD5ABC">
        <w:rPr>
          <w:rFonts w:hint="cs"/>
          <w:rtl/>
        </w:rPr>
        <w:t>"</w:t>
      </w:r>
      <w:r w:rsidR="0055499A">
        <w:rPr>
          <w:rFonts w:hint="cs"/>
          <w:rtl/>
        </w:rPr>
        <w:t>אנחנו</w:t>
      </w:r>
      <w:r w:rsidR="00FD5ABC">
        <w:rPr>
          <w:rFonts w:hint="cs"/>
          <w:rtl/>
        </w:rPr>
        <w:t>"</w:t>
      </w:r>
      <w:r w:rsidR="0055499A">
        <w:rPr>
          <w:rFonts w:hint="cs"/>
          <w:rtl/>
        </w:rPr>
        <w:t>, אני מתכוון אני</w:t>
      </w:r>
      <w:r w:rsidR="00296CC3">
        <w:rPr>
          <w:rFonts w:hint="cs"/>
          <w:rtl/>
        </w:rPr>
        <w:t>, חברי</w:t>
      </w:r>
      <w:r w:rsidR="0055499A">
        <w:rPr>
          <w:rFonts w:hint="cs"/>
          <w:rtl/>
        </w:rPr>
        <w:t xml:space="preserve"> וחבריי</w:t>
      </w:r>
      <w:r w:rsidR="00296CC3">
        <w:rPr>
          <w:rFonts w:hint="cs"/>
          <w:rtl/>
        </w:rPr>
        <w:t>.</w:t>
      </w:r>
      <w:r w:rsidR="0055499A">
        <w:rPr>
          <w:rFonts w:hint="cs"/>
          <w:rtl/>
        </w:rPr>
        <w:t xml:space="preserve"> אנחנו מריצים את זה קדימה. לא </w:t>
      </w:r>
      <w:proofErr w:type="spellStart"/>
      <w:r w:rsidR="0055499A">
        <w:rPr>
          <w:rFonts w:hint="cs"/>
          <w:rtl/>
        </w:rPr>
        <w:t>הכל</w:t>
      </w:r>
      <w:proofErr w:type="spellEnd"/>
      <w:r w:rsidR="0055499A">
        <w:rPr>
          <w:rFonts w:hint="cs"/>
          <w:rtl/>
        </w:rPr>
        <w:t xml:space="preserve"> בידיים שלנו. מה שנוכל, אני </w:t>
      </w:r>
      <w:r w:rsidR="00FC0557">
        <w:rPr>
          <w:rFonts w:hint="cs"/>
          <w:rtl/>
        </w:rPr>
        <w:t xml:space="preserve">יכול להבטיח </w:t>
      </w:r>
      <w:bookmarkStart w:id="353" w:name="_ETM_Q1_1974011"/>
      <w:bookmarkEnd w:id="353"/>
      <w:r w:rsidR="00FC0557">
        <w:rPr>
          <w:rFonts w:hint="cs"/>
          <w:rtl/>
        </w:rPr>
        <w:t>ש</w:t>
      </w:r>
      <w:r w:rsidR="0055499A">
        <w:rPr>
          <w:rFonts w:hint="cs"/>
          <w:rtl/>
        </w:rPr>
        <w:t>בעזרת השם</w:t>
      </w:r>
      <w:r w:rsidR="00FC0557">
        <w:rPr>
          <w:rFonts w:hint="cs"/>
          <w:rtl/>
        </w:rPr>
        <w:t>,</w:t>
      </w:r>
      <w:r w:rsidR="0055499A">
        <w:rPr>
          <w:rFonts w:hint="cs"/>
          <w:rtl/>
        </w:rPr>
        <w:t xml:space="preserve"> בלי נדר, אנחנו נעשה.</w:t>
      </w:r>
    </w:p>
    <w:p w:rsidR="0055499A" w:rsidRDefault="0055499A" w:rsidP="0055499A">
      <w:pPr>
        <w:rPr>
          <w:rtl/>
        </w:rPr>
      </w:pPr>
    </w:p>
    <w:p w:rsidR="0055499A" w:rsidRDefault="0055499A" w:rsidP="0055499A">
      <w:pPr>
        <w:pStyle w:val="af6"/>
        <w:keepNext/>
        <w:rPr>
          <w:rtl/>
        </w:rPr>
      </w:pPr>
      <w:bookmarkStart w:id="354" w:name="ET_yor_5094_15"/>
      <w:r w:rsidRPr="0055499A">
        <w:rPr>
          <w:rStyle w:val="TagStyle"/>
          <w:rtl/>
        </w:rPr>
        <w:t xml:space="preserve"> &lt;&lt; </w:t>
      </w:r>
      <w:proofErr w:type="spellStart"/>
      <w:r w:rsidRPr="0055499A">
        <w:rPr>
          <w:rStyle w:val="TagStyle"/>
          <w:rtl/>
        </w:rPr>
        <w:t>יור</w:t>
      </w:r>
      <w:proofErr w:type="spellEnd"/>
      <w:r w:rsidRPr="0055499A">
        <w:rPr>
          <w:rStyle w:val="TagStyle"/>
          <w:rtl/>
        </w:rPr>
        <w:t xml:space="preserve"> &gt;&gt; </w:t>
      </w:r>
      <w:r>
        <w:rPr>
          <w:rtl/>
        </w:rPr>
        <w:t>היו"ר ניסן סלומינסקי:</w:t>
      </w:r>
      <w:r w:rsidRPr="0055499A">
        <w:rPr>
          <w:rStyle w:val="TagStyle"/>
          <w:rtl/>
        </w:rPr>
        <w:t xml:space="preserve"> &lt;&lt; </w:t>
      </w:r>
      <w:proofErr w:type="spellStart"/>
      <w:r w:rsidRPr="0055499A">
        <w:rPr>
          <w:rStyle w:val="TagStyle"/>
          <w:rtl/>
        </w:rPr>
        <w:t>יור</w:t>
      </w:r>
      <w:proofErr w:type="spellEnd"/>
      <w:r w:rsidRPr="0055499A">
        <w:rPr>
          <w:rStyle w:val="TagStyle"/>
          <w:rtl/>
        </w:rPr>
        <w:t xml:space="preserve"> &gt;&gt;</w:t>
      </w:r>
      <w:r>
        <w:rPr>
          <w:rtl/>
        </w:rPr>
        <w:t xml:space="preserve"> </w:t>
      </w:r>
      <w:bookmarkEnd w:id="354"/>
    </w:p>
    <w:p w:rsidR="0055499A" w:rsidRDefault="0055499A" w:rsidP="0055499A">
      <w:pPr>
        <w:pStyle w:val="KeepWithNext"/>
        <w:rPr>
          <w:rtl/>
        </w:rPr>
      </w:pPr>
    </w:p>
    <w:p w:rsidR="0055499A" w:rsidRDefault="00FC0557" w:rsidP="00FC0557">
      <w:pPr>
        <w:rPr>
          <w:rtl/>
        </w:rPr>
      </w:pPr>
      <w:r>
        <w:rPr>
          <w:rFonts w:hint="cs"/>
          <w:rtl/>
        </w:rPr>
        <w:t xml:space="preserve">טוב. </w:t>
      </w:r>
      <w:r w:rsidR="0055499A">
        <w:rPr>
          <w:rFonts w:hint="cs"/>
          <w:rtl/>
        </w:rPr>
        <w:t xml:space="preserve">הרב בס, </w:t>
      </w:r>
      <w:r>
        <w:rPr>
          <w:rFonts w:hint="cs"/>
          <w:rtl/>
        </w:rPr>
        <w:t xml:space="preserve">לא לפרוטוקול, </w:t>
      </w:r>
      <w:r w:rsidR="0055499A">
        <w:rPr>
          <w:rFonts w:hint="cs"/>
          <w:rtl/>
        </w:rPr>
        <w:t>אני שמח</w:t>
      </w:r>
      <w:r>
        <w:rPr>
          <w:rFonts w:hint="cs"/>
          <w:rtl/>
        </w:rPr>
        <w:t xml:space="preserve"> שלפחות כדיין גיור מקבלים אותך</w:t>
      </w:r>
      <w:r w:rsidR="0055499A">
        <w:rPr>
          <w:rFonts w:hint="cs"/>
          <w:rtl/>
        </w:rPr>
        <w:t>.</w:t>
      </w:r>
      <w:r>
        <w:rPr>
          <w:rFonts w:hint="cs"/>
          <w:rtl/>
        </w:rPr>
        <w:t xml:space="preserve"> אנחנו </w:t>
      </w:r>
      <w:bookmarkStart w:id="355" w:name="_ETM_Q1_1984813"/>
      <w:bookmarkEnd w:id="355"/>
      <w:r>
        <w:rPr>
          <w:rFonts w:hint="cs"/>
          <w:rtl/>
        </w:rPr>
        <w:t xml:space="preserve">סוחבים את זה שלצערנו וכולי </w:t>
      </w:r>
      <w:r>
        <w:rPr>
          <w:rtl/>
        </w:rPr>
        <w:t>–</w:t>
      </w:r>
      <w:r>
        <w:rPr>
          <w:rFonts w:hint="cs"/>
          <w:rtl/>
        </w:rPr>
        <w:t xml:space="preserve"> טוב...</w:t>
      </w:r>
      <w:r w:rsidR="0055499A">
        <w:rPr>
          <w:rFonts w:hint="cs"/>
          <w:rtl/>
        </w:rPr>
        <w:t xml:space="preserve"> </w:t>
      </w:r>
    </w:p>
    <w:p w:rsidR="0055499A" w:rsidRDefault="0055499A" w:rsidP="0055499A">
      <w:pPr>
        <w:rPr>
          <w:rtl/>
        </w:rPr>
      </w:pPr>
    </w:p>
    <w:p w:rsidR="00FC0557" w:rsidRDefault="00FC0557" w:rsidP="00FC0557">
      <w:pPr>
        <w:pStyle w:val="a4"/>
        <w:keepNext/>
        <w:rPr>
          <w:rtl/>
        </w:rPr>
      </w:pPr>
      <w:bookmarkStart w:id="356" w:name="ET_speaker_5109_69"/>
      <w:r w:rsidRPr="00FC0557">
        <w:rPr>
          <w:rStyle w:val="TagStyle"/>
          <w:rtl/>
        </w:rPr>
        <w:t xml:space="preserve"> &lt;&lt; דובר &gt;&gt; </w:t>
      </w:r>
      <w:r>
        <w:rPr>
          <w:rtl/>
        </w:rPr>
        <w:t>אלעזר שטרן (יש עתיד):</w:t>
      </w:r>
      <w:r w:rsidRPr="00FC0557">
        <w:rPr>
          <w:rStyle w:val="TagStyle"/>
          <w:rtl/>
        </w:rPr>
        <w:t xml:space="preserve"> &lt;&lt; דובר &gt;&gt;</w:t>
      </w:r>
      <w:r>
        <w:rPr>
          <w:rtl/>
        </w:rPr>
        <w:t xml:space="preserve"> </w:t>
      </w:r>
      <w:bookmarkEnd w:id="356"/>
    </w:p>
    <w:p w:rsidR="00FC0557" w:rsidRDefault="00FC0557" w:rsidP="00FC0557">
      <w:pPr>
        <w:pStyle w:val="KeepWithNext"/>
        <w:rPr>
          <w:rtl/>
        </w:rPr>
      </w:pPr>
    </w:p>
    <w:p w:rsidR="0055499A" w:rsidRDefault="0055499A" w:rsidP="00FC0557">
      <w:pPr>
        <w:rPr>
          <w:rtl/>
        </w:rPr>
      </w:pPr>
      <w:r>
        <w:rPr>
          <w:rFonts w:hint="cs"/>
          <w:rtl/>
        </w:rPr>
        <w:t>אתה יכול להגיד, ניסן.</w:t>
      </w:r>
      <w:r w:rsidR="00FC0557">
        <w:rPr>
          <w:rFonts w:hint="cs"/>
          <w:rtl/>
        </w:rPr>
        <w:t xml:space="preserve"> אנחנו יושבים בוועדות </w:t>
      </w:r>
      <w:bookmarkStart w:id="357" w:name="_ETM_Q1_1996179"/>
      <w:bookmarkEnd w:id="357"/>
      <w:r w:rsidR="00FC0557">
        <w:rPr>
          <w:rFonts w:hint="cs"/>
          <w:rtl/>
        </w:rPr>
        <w:t xml:space="preserve">האלה. בסדר. </w:t>
      </w:r>
      <w:r>
        <w:rPr>
          <w:rFonts w:hint="cs"/>
          <w:rtl/>
        </w:rPr>
        <w:t>אם אתם רוצים למנות שופט עליון, מביאים אותו גם מאמריקה.</w:t>
      </w:r>
    </w:p>
    <w:p w:rsidR="0055499A" w:rsidRDefault="0055499A" w:rsidP="0055499A">
      <w:pPr>
        <w:rPr>
          <w:rtl/>
        </w:rPr>
      </w:pPr>
    </w:p>
    <w:p w:rsidR="00FC0557" w:rsidRDefault="00FC0557" w:rsidP="00FC0557">
      <w:pPr>
        <w:pStyle w:val="af6"/>
        <w:keepNext/>
        <w:rPr>
          <w:rtl/>
        </w:rPr>
      </w:pPr>
      <w:bookmarkStart w:id="358" w:name="ET_yor_5094_70"/>
      <w:r w:rsidRPr="00FC0557">
        <w:rPr>
          <w:rStyle w:val="TagStyle"/>
          <w:rtl/>
        </w:rPr>
        <w:t xml:space="preserve"> &lt;&lt; </w:t>
      </w:r>
      <w:proofErr w:type="spellStart"/>
      <w:r w:rsidRPr="00FC0557">
        <w:rPr>
          <w:rStyle w:val="TagStyle"/>
          <w:rtl/>
        </w:rPr>
        <w:t>יור</w:t>
      </w:r>
      <w:proofErr w:type="spellEnd"/>
      <w:r w:rsidRPr="00FC0557">
        <w:rPr>
          <w:rStyle w:val="TagStyle"/>
          <w:rtl/>
        </w:rPr>
        <w:t xml:space="preserve"> &gt;&gt; </w:t>
      </w:r>
      <w:r>
        <w:rPr>
          <w:rtl/>
        </w:rPr>
        <w:t>היו"ר ניסן סלומינסקי:</w:t>
      </w:r>
      <w:r w:rsidRPr="00FC0557">
        <w:rPr>
          <w:rStyle w:val="TagStyle"/>
          <w:rtl/>
        </w:rPr>
        <w:t xml:space="preserve"> &lt;&lt; </w:t>
      </w:r>
      <w:proofErr w:type="spellStart"/>
      <w:r w:rsidRPr="00FC0557">
        <w:rPr>
          <w:rStyle w:val="TagStyle"/>
          <w:rtl/>
        </w:rPr>
        <w:t>יור</w:t>
      </w:r>
      <w:proofErr w:type="spellEnd"/>
      <w:r w:rsidRPr="00FC0557">
        <w:rPr>
          <w:rStyle w:val="TagStyle"/>
          <w:rtl/>
        </w:rPr>
        <w:t xml:space="preserve"> &gt;&gt;</w:t>
      </w:r>
      <w:r>
        <w:rPr>
          <w:rtl/>
        </w:rPr>
        <w:t xml:space="preserve"> </w:t>
      </w:r>
      <w:bookmarkEnd w:id="358"/>
    </w:p>
    <w:p w:rsidR="00FC0557" w:rsidRDefault="00FC0557" w:rsidP="00FC0557">
      <w:pPr>
        <w:pStyle w:val="KeepWithNext"/>
        <w:rPr>
          <w:rtl/>
        </w:rPr>
      </w:pPr>
    </w:p>
    <w:p w:rsidR="0055499A" w:rsidRDefault="00FC0557" w:rsidP="0055499A">
      <w:pPr>
        <w:rPr>
          <w:rtl/>
        </w:rPr>
      </w:pPr>
      <w:bookmarkStart w:id="359" w:name="_ETM_Q1_2007920"/>
      <w:bookmarkEnd w:id="359"/>
      <w:r>
        <w:rPr>
          <w:rFonts w:hint="cs"/>
          <w:rtl/>
        </w:rPr>
        <w:t xml:space="preserve">הבעיה שהרכב הוועדות הוא שונה. </w:t>
      </w:r>
      <w:r w:rsidR="0055499A">
        <w:rPr>
          <w:rFonts w:hint="cs"/>
          <w:rtl/>
        </w:rPr>
        <w:t>לא רוצים?</w:t>
      </w:r>
      <w:r>
        <w:rPr>
          <w:rFonts w:hint="cs"/>
          <w:rtl/>
        </w:rPr>
        <w:t xml:space="preserve"> טוב, </w:t>
      </w:r>
      <w:bookmarkStart w:id="360" w:name="_ETM_Q1_2015447"/>
      <w:bookmarkEnd w:id="360"/>
      <w:r>
        <w:rPr>
          <w:rFonts w:hint="cs"/>
          <w:rtl/>
        </w:rPr>
        <w:t xml:space="preserve">השלושה ששמו עליהם איזה חותם שזה לא להאמין. </w:t>
      </w:r>
      <w:bookmarkStart w:id="361" w:name="_ETM_Q1_2021538"/>
      <w:bookmarkEnd w:id="361"/>
      <w:r>
        <w:rPr>
          <w:rFonts w:hint="cs"/>
          <w:rtl/>
        </w:rPr>
        <w:t>לא להאמין.</w:t>
      </w:r>
    </w:p>
    <w:p w:rsidR="0055499A" w:rsidRDefault="0055499A" w:rsidP="0055499A">
      <w:pPr>
        <w:rPr>
          <w:rtl/>
        </w:rPr>
      </w:pPr>
    </w:p>
    <w:p w:rsidR="00FC0557" w:rsidRDefault="00FC0557" w:rsidP="00FC0557">
      <w:pPr>
        <w:pStyle w:val="af9"/>
        <w:keepNext/>
        <w:rPr>
          <w:rtl/>
        </w:rPr>
      </w:pPr>
      <w:bookmarkStart w:id="362" w:name="ET_guest_861515_71"/>
      <w:r w:rsidRPr="00FC0557">
        <w:rPr>
          <w:rStyle w:val="TagStyle"/>
          <w:rtl/>
        </w:rPr>
        <w:t xml:space="preserve"> &lt;&lt; אורח &gt;&gt; </w:t>
      </w:r>
      <w:r>
        <w:rPr>
          <w:rtl/>
        </w:rPr>
        <w:t>דוד בס:</w:t>
      </w:r>
      <w:r w:rsidRPr="00FC0557">
        <w:rPr>
          <w:rStyle w:val="TagStyle"/>
          <w:rtl/>
        </w:rPr>
        <w:t xml:space="preserve"> &lt;&lt; אורח &gt;&gt;</w:t>
      </w:r>
      <w:r>
        <w:rPr>
          <w:rtl/>
        </w:rPr>
        <w:t xml:space="preserve"> </w:t>
      </w:r>
      <w:bookmarkEnd w:id="362"/>
    </w:p>
    <w:p w:rsidR="00FC0557" w:rsidRDefault="00FC0557" w:rsidP="00FC0557">
      <w:pPr>
        <w:pStyle w:val="KeepWithNext"/>
        <w:rPr>
          <w:rtl/>
        </w:rPr>
      </w:pPr>
    </w:p>
    <w:p w:rsidR="00507D97" w:rsidRDefault="00FC0557" w:rsidP="00507D97">
      <w:pPr>
        <w:rPr>
          <w:rtl/>
        </w:rPr>
      </w:pPr>
      <w:r>
        <w:rPr>
          <w:rFonts w:hint="cs"/>
          <w:rtl/>
        </w:rPr>
        <w:t xml:space="preserve">אני מודה לאלוקים על כל יום שאני יושב </w:t>
      </w:r>
      <w:bookmarkStart w:id="363" w:name="_ETM_Q1_2019224"/>
      <w:bookmarkEnd w:id="363"/>
      <w:r>
        <w:rPr>
          <w:rFonts w:hint="cs"/>
          <w:rtl/>
        </w:rPr>
        <w:t xml:space="preserve">בבית הדין לגיור. </w:t>
      </w:r>
      <w:r w:rsidR="00507D97">
        <w:rPr>
          <w:rFonts w:hint="cs"/>
          <w:rtl/>
        </w:rPr>
        <w:t xml:space="preserve">אני עוסק במלאכה הזאת שלושה ימים בשבוע, ברוך השם, בבית הדין בצה"ל ויומיים בבית הדין האזרחי. </w:t>
      </w:r>
      <w:bookmarkStart w:id="364" w:name="_ETM_Q1_2031457"/>
      <w:bookmarkEnd w:id="364"/>
    </w:p>
    <w:p w:rsidR="00507D97" w:rsidRDefault="00507D97" w:rsidP="00507D97">
      <w:pPr>
        <w:rPr>
          <w:rtl/>
        </w:rPr>
      </w:pPr>
      <w:bookmarkStart w:id="365" w:name="_ETM_Q1_2034321"/>
      <w:bookmarkStart w:id="366" w:name="_ETM_Q1_2034388"/>
      <w:bookmarkEnd w:id="365"/>
      <w:bookmarkEnd w:id="366"/>
    </w:p>
    <w:p w:rsidR="00507D97" w:rsidRDefault="00507D97" w:rsidP="00507D97">
      <w:pPr>
        <w:rPr>
          <w:rtl/>
        </w:rPr>
      </w:pPr>
      <w:bookmarkStart w:id="367" w:name="_ETM_Q1_2034449"/>
      <w:bookmarkStart w:id="368" w:name="_ETM_Q1_2034494"/>
      <w:bookmarkEnd w:id="367"/>
      <w:bookmarkEnd w:id="368"/>
      <w:r>
        <w:rPr>
          <w:rFonts w:hint="cs"/>
          <w:rtl/>
        </w:rPr>
        <w:t xml:space="preserve">אני רוצה לומר ארבעה דברים: א. לעילה המידית </w:t>
      </w:r>
      <w:r>
        <w:rPr>
          <w:rtl/>
        </w:rPr>
        <w:t>–</w:t>
      </w:r>
      <w:r>
        <w:rPr>
          <w:rFonts w:hint="cs"/>
          <w:rtl/>
        </w:rPr>
        <w:t xml:space="preserve"> ראיתי </w:t>
      </w:r>
      <w:bookmarkStart w:id="369" w:name="_ETM_Q1_2040128"/>
      <w:bookmarkEnd w:id="369"/>
      <w:r>
        <w:rPr>
          <w:rFonts w:hint="cs"/>
          <w:rtl/>
        </w:rPr>
        <w:t xml:space="preserve">את המכתב, הפנייה של חבר הכנסת שטרן ליושב </w:t>
      </w:r>
      <w:bookmarkStart w:id="370" w:name="_ETM_Q1_2045672"/>
      <w:bookmarkEnd w:id="370"/>
      <w:r>
        <w:rPr>
          <w:rFonts w:hint="cs"/>
          <w:rtl/>
        </w:rPr>
        <w:t xml:space="preserve">ראש. אני לא רואה שום סימן להרעה, שום סיבה לפסימיות. </w:t>
      </w:r>
      <w:bookmarkStart w:id="371" w:name="_ETM_Q1_2052569"/>
      <w:bookmarkEnd w:id="371"/>
      <w:r>
        <w:rPr>
          <w:rFonts w:hint="cs"/>
          <w:rtl/>
        </w:rPr>
        <w:t xml:space="preserve">קברניט חדש, הרב לאו. נאמר פה כבר שהוא אמנם </w:t>
      </w:r>
      <w:bookmarkStart w:id="372" w:name="_ETM_Q1_2058229"/>
      <w:bookmarkEnd w:id="372"/>
      <w:r>
        <w:rPr>
          <w:rFonts w:hint="cs"/>
          <w:rtl/>
        </w:rPr>
        <w:t xml:space="preserve">אשכנזי אבל חבר הכנסת שטרן בוודאי לא התכוון לומר שכל אשכנזי </w:t>
      </w:r>
      <w:bookmarkStart w:id="373" w:name="_ETM_Q1_2063220"/>
      <w:bookmarkEnd w:id="373"/>
      <w:r>
        <w:rPr>
          <w:rFonts w:hint="cs"/>
          <w:rtl/>
        </w:rPr>
        <w:t>הוא - - -</w:t>
      </w:r>
    </w:p>
    <w:p w:rsidR="00507D97" w:rsidRDefault="00507D97" w:rsidP="00507D97">
      <w:pPr>
        <w:rPr>
          <w:rtl/>
        </w:rPr>
      </w:pPr>
    </w:p>
    <w:p w:rsidR="00507D97" w:rsidRDefault="00507D97" w:rsidP="00507D97">
      <w:pPr>
        <w:pStyle w:val="a4"/>
        <w:keepNext/>
        <w:rPr>
          <w:rtl/>
        </w:rPr>
      </w:pPr>
      <w:bookmarkStart w:id="374" w:name="ET_speaker_5109_72"/>
      <w:r w:rsidRPr="00507D97">
        <w:rPr>
          <w:rStyle w:val="TagStyle"/>
          <w:rtl/>
        </w:rPr>
        <w:t xml:space="preserve"> &lt;&lt; דובר &gt;&gt; </w:t>
      </w:r>
      <w:r>
        <w:rPr>
          <w:rtl/>
        </w:rPr>
        <w:t>אלעזר שטרן (יש עתיד):</w:t>
      </w:r>
      <w:r w:rsidRPr="00507D97">
        <w:rPr>
          <w:rStyle w:val="TagStyle"/>
          <w:rtl/>
        </w:rPr>
        <w:t xml:space="preserve"> &lt;&lt; דובר &gt;&gt;</w:t>
      </w:r>
      <w:r>
        <w:rPr>
          <w:rtl/>
        </w:rPr>
        <w:t xml:space="preserve"> </w:t>
      </w:r>
      <w:bookmarkEnd w:id="374"/>
    </w:p>
    <w:p w:rsidR="00507D97" w:rsidRDefault="00507D97" w:rsidP="00507D97">
      <w:pPr>
        <w:pStyle w:val="KeepWithNext"/>
        <w:rPr>
          <w:rtl/>
        </w:rPr>
      </w:pPr>
    </w:p>
    <w:p w:rsidR="0055499A" w:rsidRDefault="00507D97" w:rsidP="00507D97">
      <w:pPr>
        <w:rPr>
          <w:rtl/>
        </w:rPr>
      </w:pPr>
      <w:r>
        <w:rPr>
          <w:rFonts w:hint="cs"/>
          <w:rtl/>
        </w:rPr>
        <w:t xml:space="preserve">גם אני </w:t>
      </w:r>
      <w:r w:rsidR="0055499A">
        <w:rPr>
          <w:rFonts w:hint="cs"/>
          <w:rtl/>
        </w:rPr>
        <w:t>בעוונות</w:t>
      </w:r>
      <w:r>
        <w:rPr>
          <w:rFonts w:hint="cs"/>
          <w:rtl/>
        </w:rPr>
        <w:t>י</w:t>
      </w:r>
      <w:r w:rsidR="0055499A">
        <w:rPr>
          <w:rFonts w:hint="cs"/>
          <w:rtl/>
        </w:rPr>
        <w:t>י.</w:t>
      </w:r>
      <w:r>
        <w:rPr>
          <w:rFonts w:hint="cs"/>
          <w:rtl/>
        </w:rPr>
        <w:t xml:space="preserve"> אני חושב.</w:t>
      </w:r>
      <w:r w:rsidR="0055499A">
        <w:rPr>
          <w:rFonts w:hint="cs"/>
          <w:rtl/>
        </w:rPr>
        <w:t xml:space="preserve"> מצאתי עכשיו שאנחנו מגירוש ספרד</w:t>
      </w:r>
      <w:r>
        <w:rPr>
          <w:rFonts w:hint="cs"/>
          <w:rtl/>
        </w:rPr>
        <w:t xml:space="preserve"> אבל אני </w:t>
      </w:r>
      <w:bookmarkStart w:id="375" w:name="_ETM_Q1_2069955"/>
      <w:bookmarkEnd w:id="375"/>
      <w:r>
        <w:rPr>
          <w:rFonts w:hint="cs"/>
          <w:rtl/>
        </w:rPr>
        <w:t>לא יודע</w:t>
      </w:r>
      <w:r w:rsidR="0055499A">
        <w:rPr>
          <w:rFonts w:hint="cs"/>
          <w:rtl/>
        </w:rPr>
        <w:t>.</w:t>
      </w:r>
    </w:p>
    <w:p w:rsidR="0055499A" w:rsidRDefault="0055499A" w:rsidP="0055499A">
      <w:pPr>
        <w:rPr>
          <w:rtl/>
        </w:rPr>
      </w:pPr>
    </w:p>
    <w:p w:rsidR="00507D97" w:rsidRDefault="00507D97" w:rsidP="00507D97">
      <w:pPr>
        <w:pStyle w:val="af9"/>
        <w:keepNext/>
        <w:rPr>
          <w:rtl/>
        </w:rPr>
      </w:pPr>
      <w:bookmarkStart w:id="376" w:name="ET_guest_861515_73"/>
      <w:r w:rsidRPr="00507D97">
        <w:rPr>
          <w:rStyle w:val="TagStyle"/>
          <w:rtl/>
        </w:rPr>
        <w:t xml:space="preserve"> &lt;&lt; אורח &gt;&gt; </w:t>
      </w:r>
      <w:r>
        <w:rPr>
          <w:rtl/>
        </w:rPr>
        <w:t>דוד בס:</w:t>
      </w:r>
      <w:r w:rsidRPr="00507D97">
        <w:rPr>
          <w:rStyle w:val="TagStyle"/>
          <w:rtl/>
        </w:rPr>
        <w:t xml:space="preserve"> &lt;&lt; אורח &gt;&gt;</w:t>
      </w:r>
      <w:r>
        <w:rPr>
          <w:rtl/>
        </w:rPr>
        <w:t xml:space="preserve"> </w:t>
      </w:r>
      <w:bookmarkEnd w:id="376"/>
    </w:p>
    <w:p w:rsidR="00507D97" w:rsidRDefault="00507D97" w:rsidP="00507D97">
      <w:pPr>
        <w:pStyle w:val="KeepWithNext"/>
        <w:rPr>
          <w:rtl/>
        </w:rPr>
      </w:pPr>
    </w:p>
    <w:p w:rsidR="002F0963" w:rsidRDefault="0055499A" w:rsidP="004A1A9C">
      <w:pPr>
        <w:rPr>
          <w:rtl/>
        </w:rPr>
      </w:pPr>
      <w:r>
        <w:rPr>
          <w:rFonts w:hint="cs"/>
          <w:rtl/>
        </w:rPr>
        <w:t>הצעד הראשון שעשה</w:t>
      </w:r>
      <w:r w:rsidR="00A31963">
        <w:rPr>
          <w:rFonts w:hint="cs"/>
          <w:rtl/>
        </w:rPr>
        <w:t xml:space="preserve"> הרב לאו בהקשר הזה, זה המינוי של הרב </w:t>
      </w:r>
      <w:proofErr w:type="spellStart"/>
      <w:r w:rsidR="00A31963">
        <w:rPr>
          <w:rFonts w:hint="cs"/>
          <w:rtl/>
        </w:rPr>
        <w:t>ולר</w:t>
      </w:r>
      <w:proofErr w:type="spellEnd"/>
      <w:r w:rsidR="00A31963">
        <w:rPr>
          <w:rFonts w:hint="cs"/>
          <w:rtl/>
        </w:rPr>
        <w:t xml:space="preserve">. אם יורשה לי לומר, לדעתי </w:t>
      </w:r>
      <w:r>
        <w:rPr>
          <w:rFonts w:hint="cs"/>
          <w:rtl/>
        </w:rPr>
        <w:t xml:space="preserve"> הוא מינוי מאוד מוצלח גם במישור של יחסי אנוש</w:t>
      </w:r>
      <w:bookmarkStart w:id="377" w:name="_ETM_Q1_2082286"/>
      <w:bookmarkEnd w:id="377"/>
      <w:r w:rsidR="00A31963">
        <w:rPr>
          <w:rFonts w:hint="cs"/>
          <w:rtl/>
        </w:rPr>
        <w:t xml:space="preserve"> ותבונה, וגם של </w:t>
      </w:r>
      <w:proofErr w:type="spellStart"/>
      <w:r w:rsidR="00A31963">
        <w:rPr>
          <w:rFonts w:hint="cs"/>
          <w:rtl/>
        </w:rPr>
        <w:t>מינהל</w:t>
      </w:r>
      <w:proofErr w:type="spellEnd"/>
      <w:r w:rsidR="00A31963">
        <w:rPr>
          <w:rFonts w:hint="cs"/>
          <w:rtl/>
        </w:rPr>
        <w:t xml:space="preserve"> תקין. אני </w:t>
      </w:r>
      <w:r w:rsidR="004A1A9C">
        <w:rPr>
          <w:rFonts w:hint="cs"/>
          <w:rtl/>
        </w:rPr>
        <w:t xml:space="preserve">אופטימי. העתיד תמיד </w:t>
      </w:r>
      <w:bookmarkStart w:id="378" w:name="_ETM_Q1_2091507"/>
      <w:bookmarkEnd w:id="378"/>
      <w:r w:rsidR="004A1A9C">
        <w:rPr>
          <w:rFonts w:hint="cs"/>
          <w:rtl/>
        </w:rPr>
        <w:t>לוט בערפל אבל אני לא רואה שום סיבה</w:t>
      </w:r>
      <w:r w:rsidR="007751DE">
        <w:rPr>
          <w:rFonts w:hint="cs"/>
          <w:rtl/>
        </w:rPr>
        <w:t xml:space="preserve"> לחשוב שהולך </w:t>
      </w:r>
      <w:bookmarkStart w:id="379" w:name="_ETM_Q1_2094003"/>
      <w:bookmarkEnd w:id="379"/>
      <w:r w:rsidR="007751DE">
        <w:rPr>
          <w:rFonts w:hint="cs"/>
          <w:rtl/>
        </w:rPr>
        <w:t xml:space="preserve">להיות פחות טוב. להיפך, אני חושב שיהיה יותר טוב. </w:t>
      </w:r>
    </w:p>
    <w:p w:rsidR="007751DE" w:rsidRDefault="007751DE" w:rsidP="004A1A9C">
      <w:pPr>
        <w:rPr>
          <w:rtl/>
        </w:rPr>
      </w:pPr>
      <w:bookmarkStart w:id="380" w:name="_ETM_Q1_2097657"/>
      <w:bookmarkEnd w:id="380"/>
    </w:p>
    <w:p w:rsidR="007751DE" w:rsidRDefault="007751DE" w:rsidP="002A2683">
      <w:pPr>
        <w:rPr>
          <w:rtl/>
        </w:rPr>
      </w:pPr>
      <w:bookmarkStart w:id="381" w:name="_ETM_Q1_2097804"/>
      <w:bookmarkEnd w:id="381"/>
      <w:r>
        <w:rPr>
          <w:rFonts w:hint="cs"/>
          <w:rtl/>
        </w:rPr>
        <w:t>ד</w:t>
      </w:r>
      <w:bookmarkStart w:id="382" w:name="_ETM_Q1_2097908"/>
      <w:bookmarkEnd w:id="382"/>
      <w:r>
        <w:rPr>
          <w:rFonts w:hint="cs"/>
          <w:rtl/>
        </w:rPr>
        <w:t>ב</w:t>
      </w:r>
      <w:bookmarkStart w:id="383" w:name="_ETM_Q1_2098012"/>
      <w:bookmarkEnd w:id="383"/>
      <w:r>
        <w:rPr>
          <w:rFonts w:hint="cs"/>
          <w:rtl/>
        </w:rPr>
        <w:t xml:space="preserve">ר </w:t>
      </w:r>
      <w:bookmarkStart w:id="384" w:name="_ETM_Q1_2098297"/>
      <w:bookmarkEnd w:id="384"/>
      <w:r>
        <w:rPr>
          <w:rFonts w:hint="cs"/>
          <w:rtl/>
        </w:rPr>
        <w:t xml:space="preserve">שני </w:t>
      </w:r>
      <w:r>
        <w:rPr>
          <w:rtl/>
        </w:rPr>
        <w:t>–</w:t>
      </w:r>
      <w:r>
        <w:rPr>
          <w:rFonts w:hint="cs"/>
          <w:rtl/>
        </w:rPr>
        <w:t xml:space="preserve"> משהו על ההישגים הסטטיסטיים. רגילים לומר</w:t>
      </w:r>
      <w:bookmarkStart w:id="385" w:name="_ETM_Q1_2101486"/>
      <w:bookmarkEnd w:id="385"/>
      <w:r>
        <w:rPr>
          <w:rFonts w:hint="cs"/>
          <w:rtl/>
        </w:rPr>
        <w:t xml:space="preserve"> והגישו פה איזה גרף וחילקו לכולם </w:t>
      </w:r>
      <w:r>
        <w:rPr>
          <w:rtl/>
        </w:rPr>
        <w:t>–</w:t>
      </w:r>
      <w:r>
        <w:rPr>
          <w:rFonts w:hint="cs"/>
          <w:rtl/>
        </w:rPr>
        <w:t xml:space="preserve"> רגילים לומר שמבחינה </w:t>
      </w:r>
      <w:bookmarkStart w:id="386" w:name="_ETM_Q1_2113150"/>
      <w:bookmarkEnd w:id="386"/>
      <w:r>
        <w:rPr>
          <w:rFonts w:hint="cs"/>
          <w:rtl/>
        </w:rPr>
        <w:t xml:space="preserve">מספרית זה </w:t>
      </w:r>
      <w:proofErr w:type="spellStart"/>
      <w:r>
        <w:rPr>
          <w:rFonts w:hint="cs"/>
          <w:rtl/>
        </w:rPr>
        <w:t>הכל</w:t>
      </w:r>
      <w:proofErr w:type="spellEnd"/>
      <w:r>
        <w:rPr>
          <w:rFonts w:hint="cs"/>
          <w:rtl/>
        </w:rPr>
        <w:t xml:space="preserve"> כלום מה שמגיירים כי כבר יש למעלה </w:t>
      </w:r>
      <w:bookmarkStart w:id="387" w:name="_ETM_Q1_2112030"/>
      <w:bookmarkEnd w:id="387"/>
      <w:r>
        <w:rPr>
          <w:rFonts w:hint="cs"/>
          <w:rtl/>
        </w:rPr>
        <w:t xml:space="preserve">מ-400,000 לא יהודים במדינת ישראל ונולדים כל </w:t>
      </w:r>
      <w:bookmarkStart w:id="388" w:name="_ETM_Q1_2114594"/>
      <w:bookmarkEnd w:id="388"/>
      <w:r>
        <w:rPr>
          <w:rFonts w:hint="cs"/>
          <w:rtl/>
        </w:rPr>
        <w:t>שנה 5,000.</w:t>
      </w:r>
      <w:r w:rsidR="00586CDB">
        <w:rPr>
          <w:rFonts w:hint="cs"/>
          <w:rtl/>
        </w:rPr>
        <w:t xml:space="preserve"> מגיירים כל שנה סביב 2,500, לא יודע מה. אז איפה זה פותר את הבעיה? </w:t>
      </w:r>
      <w:r w:rsidR="00E479C7">
        <w:rPr>
          <w:rFonts w:hint="cs"/>
          <w:rtl/>
        </w:rPr>
        <w:t xml:space="preserve">אז אני רוצה </w:t>
      </w:r>
      <w:bookmarkStart w:id="389" w:name="_ETM_Q1_2130079"/>
      <w:bookmarkEnd w:id="389"/>
      <w:r w:rsidR="00E479C7">
        <w:rPr>
          <w:rFonts w:hint="cs"/>
          <w:rtl/>
        </w:rPr>
        <w:t xml:space="preserve">לומר עוד לפני ההתייחסות למספרים, בעיני הגיור זה </w:t>
      </w:r>
      <w:bookmarkStart w:id="390" w:name="_ETM_Q1_2135520"/>
      <w:bookmarkEnd w:id="390"/>
      <w:r w:rsidR="00E479C7">
        <w:rPr>
          <w:rFonts w:hint="cs"/>
          <w:rtl/>
        </w:rPr>
        <w:t>קודם כל משימה אנושית, משימה דתית</w:t>
      </w:r>
      <w:r w:rsidR="00042E41">
        <w:rPr>
          <w:rFonts w:hint="cs"/>
          <w:rtl/>
        </w:rPr>
        <w:t xml:space="preserve"> גם אבל זה קודם </w:t>
      </w:r>
      <w:bookmarkStart w:id="391" w:name="_ETM_Q1_2140364"/>
      <w:bookmarkEnd w:id="391"/>
      <w:r w:rsidR="00042E41">
        <w:rPr>
          <w:rFonts w:hint="cs"/>
          <w:rtl/>
        </w:rPr>
        <w:t>כל עניין אנושי. אנשים רוצים להתגייר. אני רק מספר</w:t>
      </w:r>
      <w:bookmarkStart w:id="392" w:name="_ETM_Q1_2149165"/>
      <w:bookmarkEnd w:id="392"/>
      <w:r w:rsidR="00042E41">
        <w:rPr>
          <w:rFonts w:hint="cs"/>
          <w:rtl/>
        </w:rPr>
        <w:t xml:space="preserve">: חבר הכנסת שטרן, זו הזדמנות להגיד שהוא באמת יזם </w:t>
      </w:r>
      <w:bookmarkStart w:id="393" w:name="_ETM_Q1_2151106"/>
      <w:bookmarkEnd w:id="393"/>
      <w:r w:rsidR="00042E41">
        <w:rPr>
          <w:rFonts w:hint="cs"/>
          <w:rtl/>
        </w:rPr>
        <w:t xml:space="preserve">את הקמת הגיור בצה"ל וזו זכות גדולה. הוא פעם בא </w:t>
      </w:r>
      <w:bookmarkStart w:id="394" w:name="_ETM_Q1_2148994"/>
      <w:bookmarkEnd w:id="394"/>
      <w:r w:rsidR="00042E41">
        <w:rPr>
          <w:rFonts w:hint="cs"/>
          <w:rtl/>
        </w:rPr>
        <w:t xml:space="preserve">לבקר אצלנו </w:t>
      </w:r>
      <w:r w:rsidR="00F3134E">
        <w:rPr>
          <w:rFonts w:hint="cs"/>
          <w:rtl/>
        </w:rPr>
        <w:t xml:space="preserve">בבית הדין הצבאי לגיור, והוא ישב בצד וראה </w:t>
      </w:r>
      <w:bookmarkStart w:id="395" w:name="_ETM_Q1_2160450"/>
      <w:bookmarkEnd w:id="395"/>
      <w:r w:rsidR="00F3134E">
        <w:rPr>
          <w:rFonts w:hint="cs"/>
          <w:rtl/>
        </w:rPr>
        <w:t>חייל שבא ושוחחתי אתו והתפעלנו ממנו, איך שהוא... קיבלנו אותו</w:t>
      </w:r>
      <w:bookmarkStart w:id="396" w:name="_ETM_Q1_2169306"/>
      <w:bookmarkEnd w:id="396"/>
      <w:r w:rsidR="00F3134E">
        <w:rPr>
          <w:rFonts w:hint="cs"/>
          <w:rtl/>
        </w:rPr>
        <w:t xml:space="preserve"> לגיור וסבתא שלו באה, הסבתא היהודייה מברית-המועצות, והיא </w:t>
      </w:r>
      <w:bookmarkStart w:id="397" w:name="_ETM_Q1_2174802"/>
      <w:bookmarkEnd w:id="397"/>
      <w:r w:rsidR="00F3134E">
        <w:rPr>
          <w:rFonts w:hint="cs"/>
          <w:rtl/>
        </w:rPr>
        <w:t>אמרה בעברית של עולה חדשה</w:t>
      </w:r>
      <w:r w:rsidR="00BB2380">
        <w:rPr>
          <w:rFonts w:hint="cs"/>
          <w:rtl/>
        </w:rPr>
        <w:t xml:space="preserve"> בהמון התרגשות: תודה</w:t>
      </w:r>
      <w:bookmarkStart w:id="398" w:name="_ETM_Q1_2172384"/>
      <w:bookmarkEnd w:id="398"/>
      <w:r w:rsidR="00BB2380">
        <w:rPr>
          <w:rFonts w:hint="cs"/>
          <w:rtl/>
        </w:rPr>
        <w:t xml:space="preserve"> לכם שלימדתם אותו</w:t>
      </w:r>
      <w:r w:rsidR="002A2683">
        <w:rPr>
          <w:rFonts w:hint="cs"/>
          <w:rtl/>
        </w:rPr>
        <w:t xml:space="preserve">, תודה שהוא יודע עכשיו כמו אבא שלי </w:t>
      </w:r>
      <w:bookmarkStart w:id="399" w:name="_ETM_Q1_2184384"/>
      <w:bookmarkEnd w:id="399"/>
      <w:r w:rsidR="002A2683">
        <w:rPr>
          <w:rFonts w:hint="cs"/>
          <w:rtl/>
        </w:rPr>
        <w:t xml:space="preserve">והסבירה שהיא תחת השלטון הקומוניסטי, היא התנצלה שלא הצליחה </w:t>
      </w:r>
      <w:bookmarkStart w:id="400" w:name="_ETM_Q1_2185125"/>
      <w:bookmarkEnd w:id="400"/>
      <w:r w:rsidR="002A2683">
        <w:rPr>
          <w:rFonts w:hint="cs"/>
          <w:rtl/>
        </w:rPr>
        <w:t xml:space="preserve">להסביר לבן שלה ולא הצליחה ללמד את הבן שלה אבל הנה, אתם לימדתם אותו והוא יודע. אמרתי לה: את </w:t>
      </w:r>
      <w:bookmarkStart w:id="401" w:name="_ETM_Q1_2193613"/>
      <w:bookmarkEnd w:id="401"/>
      <w:r w:rsidR="002A2683">
        <w:rPr>
          <w:rFonts w:hint="cs"/>
          <w:rtl/>
        </w:rPr>
        <w:t xml:space="preserve">צריכה להגיד תודה לגנרל, הוא ישב אז במדים. היא הסתכלה, לא כל כך הסתדר </w:t>
      </w:r>
      <w:bookmarkStart w:id="402" w:name="_ETM_Q1_2196651"/>
      <w:bookmarkEnd w:id="402"/>
      <w:r w:rsidR="002A2683">
        <w:rPr>
          <w:rFonts w:hint="cs"/>
          <w:rtl/>
        </w:rPr>
        <w:t xml:space="preserve">לה גנרל, אין לו את הדקורציה </w:t>
      </w:r>
      <w:bookmarkStart w:id="403" w:name="_ETM_Q1_2204062"/>
      <w:bookmarkEnd w:id="403"/>
      <w:r w:rsidR="002A2683">
        <w:rPr>
          <w:rFonts w:hint="cs"/>
          <w:rtl/>
        </w:rPr>
        <w:t xml:space="preserve">אבל הוא לא כל כך שמע </w:t>
      </w:r>
      <w:r w:rsidR="00626427">
        <w:rPr>
          <w:rFonts w:hint="cs"/>
          <w:rtl/>
        </w:rPr>
        <w:t xml:space="preserve">לדעתי </w:t>
      </w:r>
      <w:r w:rsidR="002A2683">
        <w:rPr>
          <w:rFonts w:hint="cs"/>
          <w:rtl/>
        </w:rPr>
        <w:t xml:space="preserve">בשלב הזה כי הוא </w:t>
      </w:r>
      <w:bookmarkStart w:id="404" w:name="_ETM_Q1_2200897"/>
      <w:bookmarkEnd w:id="404"/>
      <w:r w:rsidR="002A2683">
        <w:rPr>
          <w:rFonts w:hint="cs"/>
          <w:rtl/>
        </w:rPr>
        <w:t>ישב בצד ובכה</w:t>
      </w:r>
      <w:r w:rsidR="00626427">
        <w:rPr>
          <w:rFonts w:hint="cs"/>
          <w:rtl/>
        </w:rPr>
        <w:t xml:space="preserve"> מהתרגשות</w:t>
      </w:r>
      <w:r w:rsidR="002A2683">
        <w:rPr>
          <w:rFonts w:hint="cs"/>
          <w:rtl/>
        </w:rPr>
        <w:t xml:space="preserve">. </w:t>
      </w:r>
    </w:p>
    <w:p w:rsidR="002F0963" w:rsidRDefault="002F0963" w:rsidP="0055499A">
      <w:pPr>
        <w:rPr>
          <w:rtl/>
        </w:rPr>
      </w:pPr>
    </w:p>
    <w:p w:rsidR="00626427" w:rsidRDefault="00626427" w:rsidP="00626427">
      <w:pPr>
        <w:pStyle w:val="a4"/>
        <w:keepNext/>
        <w:rPr>
          <w:rtl/>
        </w:rPr>
      </w:pPr>
      <w:bookmarkStart w:id="405" w:name="ET_speaker_5109_74"/>
      <w:r w:rsidRPr="00626427">
        <w:rPr>
          <w:rStyle w:val="TagStyle"/>
          <w:rtl/>
        </w:rPr>
        <w:t xml:space="preserve"> &lt;&lt; דובר &gt;&gt; </w:t>
      </w:r>
      <w:r>
        <w:rPr>
          <w:rtl/>
        </w:rPr>
        <w:t>אלעזר שטרן (יש עתיד):</w:t>
      </w:r>
      <w:r w:rsidRPr="00626427">
        <w:rPr>
          <w:rStyle w:val="TagStyle"/>
          <w:rtl/>
        </w:rPr>
        <w:t xml:space="preserve"> &lt;&lt; דובר &gt;&gt;</w:t>
      </w:r>
      <w:r>
        <w:rPr>
          <w:rtl/>
        </w:rPr>
        <w:t xml:space="preserve"> </w:t>
      </w:r>
      <w:bookmarkEnd w:id="405"/>
    </w:p>
    <w:p w:rsidR="00626427" w:rsidRDefault="00626427" w:rsidP="00626427">
      <w:pPr>
        <w:pStyle w:val="KeepWithNext"/>
        <w:rPr>
          <w:rtl/>
        </w:rPr>
      </w:pPr>
    </w:p>
    <w:p w:rsidR="00626427" w:rsidRDefault="00626427" w:rsidP="00626427">
      <w:pPr>
        <w:rPr>
          <w:rtl/>
        </w:rPr>
      </w:pPr>
      <w:r>
        <w:rPr>
          <w:rFonts w:hint="cs"/>
          <w:rtl/>
        </w:rPr>
        <w:t>יכול להיות.</w:t>
      </w:r>
    </w:p>
    <w:p w:rsidR="00626427" w:rsidRDefault="00626427" w:rsidP="00626427">
      <w:pPr>
        <w:rPr>
          <w:rtl/>
        </w:rPr>
      </w:pPr>
    </w:p>
    <w:p w:rsidR="00626427" w:rsidRDefault="00626427" w:rsidP="00626427">
      <w:pPr>
        <w:pStyle w:val="af9"/>
        <w:keepNext/>
        <w:rPr>
          <w:rtl/>
        </w:rPr>
      </w:pPr>
      <w:bookmarkStart w:id="406" w:name="ET_guest_861515_75"/>
      <w:r w:rsidRPr="00626427">
        <w:rPr>
          <w:rStyle w:val="TagStyle"/>
          <w:rtl/>
        </w:rPr>
        <w:t xml:space="preserve"> &lt;&lt; אורח &gt;&gt; </w:t>
      </w:r>
      <w:r>
        <w:rPr>
          <w:rtl/>
        </w:rPr>
        <w:t>דוד בס:</w:t>
      </w:r>
      <w:r w:rsidRPr="00626427">
        <w:rPr>
          <w:rStyle w:val="TagStyle"/>
          <w:rtl/>
        </w:rPr>
        <w:t xml:space="preserve"> &lt;&lt; אורח &gt;&gt;</w:t>
      </w:r>
      <w:r>
        <w:rPr>
          <w:rtl/>
        </w:rPr>
        <w:t xml:space="preserve"> </w:t>
      </w:r>
      <w:bookmarkEnd w:id="406"/>
    </w:p>
    <w:p w:rsidR="00626427" w:rsidRDefault="00626427" w:rsidP="00626427">
      <w:pPr>
        <w:pStyle w:val="KeepWithNext"/>
        <w:rPr>
          <w:rtl/>
        </w:rPr>
      </w:pPr>
    </w:p>
    <w:p w:rsidR="00626427" w:rsidRDefault="00626427" w:rsidP="00174994">
      <w:pPr>
        <w:rPr>
          <w:rtl/>
        </w:rPr>
      </w:pPr>
      <w:bookmarkStart w:id="407" w:name="_ETM_Q1_2208838"/>
      <w:bookmarkEnd w:id="407"/>
      <w:r>
        <w:rPr>
          <w:rFonts w:hint="cs"/>
          <w:rtl/>
        </w:rPr>
        <w:t xml:space="preserve">האיש הקשוח הזה, נדמה </w:t>
      </w:r>
      <w:bookmarkStart w:id="408" w:name="_ETM_Q1_2212201"/>
      <w:bookmarkEnd w:id="408"/>
      <w:r>
        <w:rPr>
          <w:rFonts w:hint="cs"/>
          <w:rtl/>
        </w:rPr>
        <w:t>לי שעל הדבר הזה אף אחד לא יכול</w:t>
      </w:r>
      <w:r>
        <w:rPr>
          <w:rtl/>
        </w:rPr>
        <w:t xml:space="preserve"> </w:t>
      </w:r>
      <w:r>
        <w:rPr>
          <w:rFonts w:hint="cs"/>
          <w:rtl/>
        </w:rPr>
        <w:t xml:space="preserve">לחלוק, הוא </w:t>
      </w:r>
      <w:bookmarkStart w:id="409" w:name="_ETM_Q1_2214823"/>
      <w:bookmarkEnd w:id="409"/>
      <w:r>
        <w:rPr>
          <w:rFonts w:hint="cs"/>
          <w:rtl/>
        </w:rPr>
        <w:t xml:space="preserve">ידוע כקשוח. אבל מבחינה מספרית </w:t>
      </w:r>
      <w:r>
        <w:rPr>
          <w:rtl/>
        </w:rPr>
        <w:t>–</w:t>
      </w:r>
      <w:r>
        <w:rPr>
          <w:rFonts w:hint="cs"/>
          <w:rtl/>
        </w:rPr>
        <w:t xml:space="preserve"> אנחנו, המגיירים, לא מפני </w:t>
      </w:r>
      <w:bookmarkStart w:id="410" w:name="_ETM_Q1_2225447"/>
      <w:bookmarkEnd w:id="410"/>
      <w:r>
        <w:rPr>
          <w:rFonts w:hint="cs"/>
          <w:rtl/>
        </w:rPr>
        <w:t xml:space="preserve">שאנחנו בוחרים בזה אלא פשוט אנחנו מקבלים את מי שבאים </w:t>
      </w:r>
      <w:bookmarkStart w:id="411" w:name="_ETM_Q1_2230052"/>
      <w:bookmarkEnd w:id="411"/>
      <w:r>
        <w:rPr>
          <w:rFonts w:hint="cs"/>
          <w:rtl/>
        </w:rPr>
        <w:t xml:space="preserve">אלינו, וכעובדה באים. האתיופים באים כולם אחרי שנה מאז שבאים לארץ, כולם באים </w:t>
      </w:r>
      <w:r w:rsidR="00174994">
        <w:rPr>
          <w:rFonts w:hint="cs"/>
          <w:rtl/>
        </w:rPr>
        <w:t xml:space="preserve">ומתקבלים כעובדה. לומדים, מפנימים, מתגיירים </w:t>
      </w:r>
      <w:bookmarkStart w:id="412" w:name="_ETM_Q1_2238847"/>
      <w:bookmarkEnd w:id="412"/>
      <w:r w:rsidR="00174994">
        <w:rPr>
          <w:rFonts w:hint="cs"/>
          <w:rtl/>
        </w:rPr>
        <w:t>גם בני מנשה.</w:t>
      </w:r>
    </w:p>
    <w:p w:rsidR="002F0963" w:rsidRDefault="002F0963" w:rsidP="0055499A">
      <w:pPr>
        <w:rPr>
          <w:rtl/>
        </w:rPr>
      </w:pPr>
    </w:p>
    <w:p w:rsidR="002F0963" w:rsidRDefault="002F0963" w:rsidP="002F0963">
      <w:pPr>
        <w:pStyle w:val="af6"/>
        <w:keepNext/>
        <w:rPr>
          <w:rtl/>
        </w:rPr>
      </w:pPr>
      <w:bookmarkStart w:id="413" w:name="ET_yor_5094_17"/>
      <w:r w:rsidRPr="002F0963">
        <w:rPr>
          <w:rStyle w:val="TagStyle"/>
          <w:rtl/>
        </w:rPr>
        <w:t xml:space="preserve"> &lt;&lt; </w:t>
      </w:r>
      <w:proofErr w:type="spellStart"/>
      <w:r w:rsidRPr="002F0963">
        <w:rPr>
          <w:rStyle w:val="TagStyle"/>
          <w:rtl/>
        </w:rPr>
        <w:t>יור</w:t>
      </w:r>
      <w:proofErr w:type="spellEnd"/>
      <w:r w:rsidRPr="002F0963">
        <w:rPr>
          <w:rStyle w:val="TagStyle"/>
          <w:rtl/>
        </w:rPr>
        <w:t xml:space="preserve"> &gt;&gt; </w:t>
      </w:r>
      <w:r>
        <w:rPr>
          <w:rtl/>
        </w:rPr>
        <w:t>היו"ר ניסן סלומינסקי:</w:t>
      </w:r>
      <w:r w:rsidRPr="002F0963">
        <w:rPr>
          <w:rStyle w:val="TagStyle"/>
          <w:rtl/>
        </w:rPr>
        <w:t xml:space="preserve"> &lt;&lt; </w:t>
      </w:r>
      <w:proofErr w:type="spellStart"/>
      <w:r w:rsidRPr="002F0963">
        <w:rPr>
          <w:rStyle w:val="TagStyle"/>
          <w:rtl/>
        </w:rPr>
        <w:t>יור</w:t>
      </w:r>
      <w:proofErr w:type="spellEnd"/>
      <w:r w:rsidRPr="002F0963">
        <w:rPr>
          <w:rStyle w:val="TagStyle"/>
          <w:rtl/>
        </w:rPr>
        <w:t xml:space="preserve"> &gt;&gt;</w:t>
      </w:r>
      <w:r>
        <w:rPr>
          <w:rtl/>
        </w:rPr>
        <w:t xml:space="preserve"> </w:t>
      </w:r>
      <w:bookmarkEnd w:id="413"/>
    </w:p>
    <w:p w:rsidR="002F0963" w:rsidRDefault="002F0963" w:rsidP="002F0963">
      <w:pPr>
        <w:pStyle w:val="KeepWithNext"/>
        <w:rPr>
          <w:rtl/>
        </w:rPr>
      </w:pPr>
    </w:p>
    <w:p w:rsidR="00174994" w:rsidRDefault="00174994" w:rsidP="00174994">
      <w:pPr>
        <w:rPr>
          <w:rtl/>
        </w:rPr>
      </w:pPr>
      <w:bookmarkStart w:id="414" w:name="_ETM_Q1_2236318"/>
      <w:bookmarkStart w:id="415" w:name="_ETM_Q1_2236453"/>
      <w:bookmarkEnd w:id="414"/>
      <w:bookmarkEnd w:id="415"/>
      <w:r>
        <w:rPr>
          <w:rFonts w:hint="cs"/>
          <w:rtl/>
        </w:rPr>
        <w:t>גם בני מנשה שמגיעים כבר משם...</w:t>
      </w:r>
    </w:p>
    <w:p w:rsidR="00174994" w:rsidRDefault="00174994" w:rsidP="00174994">
      <w:pPr>
        <w:rPr>
          <w:rtl/>
        </w:rPr>
      </w:pPr>
      <w:bookmarkStart w:id="416" w:name="_ETM_Q1_2241246"/>
      <w:bookmarkStart w:id="417" w:name="_ETM_Q1_2241368"/>
      <w:bookmarkEnd w:id="416"/>
      <w:bookmarkEnd w:id="417"/>
    </w:p>
    <w:p w:rsidR="00174994" w:rsidRDefault="00174994" w:rsidP="00174994">
      <w:pPr>
        <w:pStyle w:val="-"/>
        <w:keepNext/>
        <w:rPr>
          <w:rtl/>
        </w:rPr>
      </w:pPr>
      <w:bookmarkStart w:id="418" w:name="ET_speakercontinue_861515_76"/>
      <w:r w:rsidRPr="00174994">
        <w:rPr>
          <w:rStyle w:val="TagStyle"/>
          <w:rtl/>
        </w:rPr>
        <w:t xml:space="preserve"> &lt;&lt; </w:t>
      </w:r>
      <w:proofErr w:type="spellStart"/>
      <w:r w:rsidRPr="00174994">
        <w:rPr>
          <w:rStyle w:val="TagStyle"/>
          <w:rtl/>
        </w:rPr>
        <w:t>דובר_המשך</w:t>
      </w:r>
      <w:proofErr w:type="spellEnd"/>
      <w:r w:rsidRPr="00174994">
        <w:rPr>
          <w:rStyle w:val="TagStyle"/>
          <w:rtl/>
        </w:rPr>
        <w:t xml:space="preserve"> &gt;&gt; </w:t>
      </w:r>
      <w:r>
        <w:rPr>
          <w:rtl/>
        </w:rPr>
        <w:t>דוד בס:</w:t>
      </w:r>
      <w:r w:rsidRPr="00174994">
        <w:rPr>
          <w:rStyle w:val="TagStyle"/>
          <w:rtl/>
        </w:rPr>
        <w:t xml:space="preserve"> &lt;&lt; </w:t>
      </w:r>
      <w:proofErr w:type="spellStart"/>
      <w:r w:rsidRPr="00174994">
        <w:rPr>
          <w:rStyle w:val="TagStyle"/>
          <w:rtl/>
        </w:rPr>
        <w:t>דובר_המשך</w:t>
      </w:r>
      <w:proofErr w:type="spellEnd"/>
      <w:r w:rsidRPr="00174994">
        <w:rPr>
          <w:rStyle w:val="TagStyle"/>
          <w:rtl/>
        </w:rPr>
        <w:t xml:space="preserve"> &gt;&gt;</w:t>
      </w:r>
      <w:r>
        <w:rPr>
          <w:rtl/>
        </w:rPr>
        <w:t xml:space="preserve"> </w:t>
      </w:r>
      <w:bookmarkEnd w:id="418"/>
    </w:p>
    <w:p w:rsidR="00174994" w:rsidRDefault="00174994" w:rsidP="00174994">
      <w:pPr>
        <w:pStyle w:val="KeepWithNext"/>
        <w:rPr>
          <w:rtl/>
        </w:rPr>
      </w:pPr>
    </w:p>
    <w:p w:rsidR="002F0963" w:rsidRDefault="002F0963" w:rsidP="002F0963">
      <w:pPr>
        <w:rPr>
          <w:rtl/>
        </w:rPr>
      </w:pPr>
      <w:bookmarkStart w:id="419" w:name="_ETM_Q1_2242798"/>
      <w:bookmarkEnd w:id="419"/>
      <w:r>
        <w:rPr>
          <w:rFonts w:hint="cs"/>
          <w:rtl/>
        </w:rPr>
        <w:t>נכון</w:t>
      </w:r>
      <w:r w:rsidR="00174994">
        <w:rPr>
          <w:rFonts w:hint="cs"/>
          <w:rtl/>
        </w:rPr>
        <w:t>,</w:t>
      </w:r>
      <w:r>
        <w:rPr>
          <w:rFonts w:hint="cs"/>
          <w:rtl/>
        </w:rPr>
        <w:t xml:space="preserve"> נכון. </w:t>
      </w:r>
      <w:r w:rsidR="00174994">
        <w:rPr>
          <w:rFonts w:hint="cs"/>
          <w:rtl/>
        </w:rPr>
        <w:t xml:space="preserve">במגזר עולי </w:t>
      </w:r>
      <w:bookmarkStart w:id="420" w:name="_ETM_Q1_2242888"/>
      <w:bookmarkEnd w:id="420"/>
      <w:r w:rsidR="00174994">
        <w:rPr>
          <w:rFonts w:hint="cs"/>
          <w:rtl/>
        </w:rPr>
        <w:t xml:space="preserve">חבר העמים, המגזר שמעוניין בגיור כי עובדה כמובן יש חריגים </w:t>
      </w:r>
      <w:bookmarkStart w:id="421" w:name="_ETM_Q1_2252169"/>
      <w:bookmarkEnd w:id="421"/>
      <w:r w:rsidR="00174994">
        <w:rPr>
          <w:rFonts w:hint="cs"/>
          <w:rtl/>
        </w:rPr>
        <w:t xml:space="preserve">אבל המגזר הגדול שמעוניין זה הנשים הצעירות. אלה באות </w:t>
      </w:r>
      <w:bookmarkStart w:id="422" w:name="_ETM_Q1_2252372"/>
      <w:bookmarkEnd w:id="422"/>
      <w:r w:rsidR="00174994">
        <w:rPr>
          <w:rFonts w:hint="cs"/>
          <w:rtl/>
        </w:rPr>
        <w:t xml:space="preserve">לאולפן גיור כשהמניע הראשוני, הן יודעות שיהיה להן הרבה יותר </w:t>
      </w:r>
      <w:bookmarkStart w:id="423" w:name="_ETM_Q1_2254981"/>
      <w:bookmarkEnd w:id="423"/>
      <w:r w:rsidR="00174994">
        <w:rPr>
          <w:rFonts w:hint="cs"/>
          <w:rtl/>
        </w:rPr>
        <w:t xml:space="preserve">קשה להתחתן </w:t>
      </w:r>
      <w:r w:rsidR="0069693E">
        <w:rPr>
          <w:rFonts w:hint="cs"/>
          <w:rtl/>
        </w:rPr>
        <w:t xml:space="preserve">בארץ בלי גיור. באולפן כמובן מלמדים אותם המון, </w:t>
      </w:r>
      <w:bookmarkStart w:id="424" w:name="_ETM_Q1_2259549"/>
      <w:bookmarkEnd w:id="424"/>
      <w:r w:rsidR="0069693E">
        <w:rPr>
          <w:rFonts w:hint="cs"/>
          <w:rtl/>
        </w:rPr>
        <w:t xml:space="preserve">זה נכון </w:t>
      </w:r>
      <w:r w:rsidR="000F5258">
        <w:rPr>
          <w:rFonts w:hint="cs"/>
          <w:rtl/>
        </w:rPr>
        <w:t xml:space="preserve">ההערה הקצרה של פרופסור איש שלום קודם, </w:t>
      </w:r>
      <w:bookmarkStart w:id="425" w:name="_ETM_Q1_2264614"/>
      <w:bookmarkEnd w:id="425"/>
      <w:r w:rsidR="000F5258">
        <w:rPr>
          <w:rFonts w:hint="cs"/>
          <w:rtl/>
        </w:rPr>
        <w:t xml:space="preserve">זה לא שהקורסים הם קלים, הקורסים הם סביב השעון בצבא </w:t>
      </w:r>
      <w:bookmarkStart w:id="426" w:name="_ETM_Q1_2272615"/>
      <w:bookmarkEnd w:id="426"/>
      <w:r w:rsidR="000F5258">
        <w:rPr>
          <w:rFonts w:hint="cs"/>
          <w:rtl/>
        </w:rPr>
        <w:t xml:space="preserve">אבל תכלס, הם סביב השעון אז משיגים הישגים בתקופה קצרה. </w:t>
      </w:r>
      <w:bookmarkStart w:id="427" w:name="_ETM_Q1_2271990"/>
      <w:bookmarkEnd w:id="427"/>
      <w:r w:rsidR="000F5258">
        <w:rPr>
          <w:rFonts w:hint="cs"/>
          <w:rtl/>
        </w:rPr>
        <w:t xml:space="preserve">אנשים לומדים ומפנימים ומגיעים לדבקות ביהדות ומתגיירים. מתוך הנשים הצעירות, </w:t>
      </w:r>
      <w:bookmarkStart w:id="428" w:name="_ETM_Q1_2283685"/>
      <w:bookmarkEnd w:id="428"/>
      <w:r w:rsidR="000F5258">
        <w:rPr>
          <w:rFonts w:hint="cs"/>
          <w:rtl/>
        </w:rPr>
        <w:t xml:space="preserve">אני טוען ושווה יום אחד לעשות יום עיון על הנושא </w:t>
      </w:r>
      <w:bookmarkStart w:id="429" w:name="_ETM_Q1_2282359"/>
      <w:bookmarkEnd w:id="429"/>
      <w:r w:rsidR="009021DC">
        <w:rPr>
          <w:rFonts w:hint="cs"/>
          <w:rtl/>
        </w:rPr>
        <w:t xml:space="preserve">הזה ואני אשמח לבוא עם מצגת. אני טוען </w:t>
      </w:r>
      <w:bookmarkStart w:id="430" w:name="_ETM_Q1_2291464"/>
      <w:bookmarkEnd w:id="430"/>
      <w:r w:rsidR="009021DC">
        <w:rPr>
          <w:rFonts w:hint="cs"/>
          <w:rtl/>
        </w:rPr>
        <w:t xml:space="preserve">את זה כבר הרבה מאוד שנים. ייקח זמן עד שכולם </w:t>
      </w:r>
      <w:bookmarkStart w:id="431" w:name="_ETM_Q1_2292571"/>
      <w:bookmarkEnd w:id="431"/>
      <w:r w:rsidR="009021DC">
        <w:rPr>
          <w:rFonts w:hint="cs"/>
          <w:rtl/>
        </w:rPr>
        <w:t xml:space="preserve">יראו את האמת הזו אבל זו האמת: אנחנו מגיירים את </w:t>
      </w:r>
      <w:bookmarkStart w:id="432" w:name="_ETM_Q1_2291051"/>
      <w:bookmarkEnd w:id="432"/>
      <w:r w:rsidR="009021DC">
        <w:rPr>
          <w:rFonts w:hint="cs"/>
          <w:rtl/>
        </w:rPr>
        <w:t xml:space="preserve">רוב הנשים הצעירות </w:t>
      </w:r>
      <w:r w:rsidR="0028275F">
        <w:rPr>
          <w:rFonts w:hint="cs"/>
          <w:rtl/>
        </w:rPr>
        <w:t xml:space="preserve">מכל שנתון לפני החתונה. זה אומר רוב </w:t>
      </w:r>
      <w:bookmarkStart w:id="433" w:name="_ETM_Q1_2300523"/>
      <w:bookmarkEnd w:id="433"/>
      <w:r w:rsidR="0028275F">
        <w:rPr>
          <w:rFonts w:hint="cs"/>
          <w:rtl/>
        </w:rPr>
        <w:t>הנכדים שלהן נולדים יהודים. ולסבר את האוזן ממש בשתי דקות:</w:t>
      </w:r>
      <w:bookmarkStart w:id="434" w:name="_ETM_Q1_2305578"/>
      <w:bookmarkEnd w:id="434"/>
      <w:r w:rsidR="0028275F">
        <w:rPr>
          <w:rFonts w:hint="cs"/>
          <w:rtl/>
        </w:rPr>
        <w:t xml:space="preserve"> קחו מדינה, </w:t>
      </w:r>
      <w:proofErr w:type="spellStart"/>
      <w:r w:rsidR="0028275F">
        <w:rPr>
          <w:rFonts w:hint="cs"/>
          <w:rtl/>
        </w:rPr>
        <w:t>ישראליסטן</w:t>
      </w:r>
      <w:proofErr w:type="spellEnd"/>
      <w:r w:rsidR="0028275F">
        <w:rPr>
          <w:rFonts w:hint="cs"/>
          <w:rtl/>
        </w:rPr>
        <w:t xml:space="preserve"> שיש בה 1,000 לא יהודים, 500 </w:t>
      </w:r>
      <w:bookmarkStart w:id="435" w:name="_ETM_Q1_2310327"/>
      <w:bookmarkEnd w:id="435"/>
      <w:r w:rsidR="0028275F">
        <w:rPr>
          <w:rFonts w:hint="cs"/>
          <w:rtl/>
        </w:rPr>
        <w:t>גברים, 500 נשים. כל שנה נולדים להם 20 תי</w:t>
      </w:r>
      <w:bookmarkStart w:id="436" w:name="_ETM_Q1_2320776"/>
      <w:bookmarkEnd w:id="436"/>
      <w:r w:rsidR="0028275F">
        <w:rPr>
          <w:rFonts w:hint="cs"/>
          <w:rtl/>
        </w:rPr>
        <w:t xml:space="preserve">נוקות. זו פחות או יותר הפרופורציה, קצת פחות נולדים. מחציתן </w:t>
      </w:r>
      <w:bookmarkStart w:id="437" w:name="_ETM_Q1_2320349"/>
      <w:bookmarkEnd w:id="437"/>
      <w:r w:rsidR="0028275F">
        <w:rPr>
          <w:rFonts w:hint="cs"/>
          <w:rtl/>
        </w:rPr>
        <w:t xml:space="preserve">זכרים, מחציתן נקבות. </w:t>
      </w:r>
      <w:proofErr w:type="spellStart"/>
      <w:r w:rsidR="0028275F">
        <w:rPr>
          <w:rFonts w:hint="cs"/>
          <w:rtl/>
        </w:rPr>
        <w:t>בישראליסטן</w:t>
      </w:r>
      <w:proofErr w:type="spellEnd"/>
      <w:r w:rsidR="0028275F">
        <w:rPr>
          <w:rFonts w:hint="cs"/>
          <w:rtl/>
        </w:rPr>
        <w:t xml:space="preserve"> יש מערך גיור לא טוב של </w:t>
      </w:r>
      <w:bookmarkStart w:id="438" w:name="_ETM_Q1_2325538"/>
      <w:bookmarkEnd w:id="438"/>
      <w:r w:rsidR="0028275F">
        <w:rPr>
          <w:rFonts w:hint="cs"/>
          <w:rtl/>
        </w:rPr>
        <w:t xml:space="preserve">אשכנזים, והם מגיירים כל שנה רק שש נפשות. זה נשמע </w:t>
      </w:r>
      <w:bookmarkStart w:id="439" w:name="_ETM_Q1_2335394"/>
      <w:bookmarkEnd w:id="439"/>
      <w:r w:rsidR="0028275F">
        <w:rPr>
          <w:rFonts w:hint="cs"/>
          <w:rtl/>
        </w:rPr>
        <w:t xml:space="preserve">צחוק, נכון? כל שנה נולדים 20, מה אתם מגיירים לנו </w:t>
      </w:r>
      <w:bookmarkStart w:id="440" w:name="_ETM_Q1_2334487"/>
      <w:bookmarkEnd w:id="440"/>
      <w:r w:rsidR="0028275F">
        <w:rPr>
          <w:rFonts w:hint="cs"/>
          <w:rtl/>
        </w:rPr>
        <w:t xml:space="preserve">רק שישה? זה בחיים לא יפתור בעיה אבל נניח </w:t>
      </w:r>
      <w:bookmarkStart w:id="441" w:name="_ETM_Q1_2334515"/>
      <w:bookmarkEnd w:id="441"/>
      <w:r w:rsidR="0028275F">
        <w:rPr>
          <w:rFonts w:hint="cs"/>
          <w:rtl/>
        </w:rPr>
        <w:t xml:space="preserve">שכל השש האלה זה נשים </w:t>
      </w:r>
      <w:r w:rsidR="000E5D7E">
        <w:rPr>
          <w:rFonts w:hint="cs"/>
          <w:rtl/>
        </w:rPr>
        <w:t xml:space="preserve">לפני חתונתן. התוצאה תהיה שה-1,000 </w:t>
      </w:r>
      <w:bookmarkStart w:id="442" w:name="_ETM_Q1_2348739"/>
      <w:bookmarkEnd w:id="442"/>
      <w:r w:rsidR="000E5D7E">
        <w:rPr>
          <w:rFonts w:hint="cs"/>
          <w:rtl/>
        </w:rPr>
        <w:t xml:space="preserve">נפשות האלה במשך הזמן, מספר היילודים הלא יהודים ירד וירד. </w:t>
      </w:r>
      <w:bookmarkStart w:id="443" w:name="_ETM_Q1_2353329"/>
      <w:bookmarkEnd w:id="443"/>
      <w:r w:rsidR="000E5D7E">
        <w:rPr>
          <w:rFonts w:hint="cs"/>
          <w:rtl/>
        </w:rPr>
        <w:t xml:space="preserve">נכון שבניגוד לאותה </w:t>
      </w:r>
      <w:proofErr w:type="spellStart"/>
      <w:r w:rsidR="000E5D7E">
        <w:rPr>
          <w:rFonts w:hint="cs"/>
          <w:rtl/>
        </w:rPr>
        <w:t>ישראליסטן</w:t>
      </w:r>
      <w:proofErr w:type="spellEnd"/>
      <w:r w:rsidR="000E5D7E">
        <w:rPr>
          <w:rFonts w:hint="cs"/>
          <w:rtl/>
        </w:rPr>
        <w:t xml:space="preserve"> כאן לא מדובר רק ב-1,000 </w:t>
      </w:r>
      <w:bookmarkStart w:id="444" w:name="_ETM_Q1_2355055"/>
      <w:bookmarkEnd w:id="444"/>
      <w:r w:rsidR="000E5D7E">
        <w:rPr>
          <w:rFonts w:hint="cs"/>
          <w:rtl/>
        </w:rPr>
        <w:t xml:space="preserve">אלא כל הזמן זורמים מבחוץ אבל גם אותם שזורמים מבחוץ, </w:t>
      </w:r>
      <w:bookmarkStart w:id="445" w:name="_ETM_Q1_2362175"/>
      <w:bookmarkEnd w:id="445"/>
      <w:r w:rsidR="000E5D7E">
        <w:rPr>
          <w:rFonts w:hint="cs"/>
          <w:rtl/>
        </w:rPr>
        <w:t xml:space="preserve">אנחנו ניתן להם אותו שירות. זאת אומרת, אני מעריך שזה </w:t>
      </w:r>
      <w:bookmarkStart w:id="446" w:name="_ETM_Q1_2354703"/>
      <w:bookmarkEnd w:id="446"/>
      <w:r w:rsidR="000E5D7E">
        <w:rPr>
          <w:rFonts w:hint="cs"/>
          <w:rtl/>
        </w:rPr>
        <w:t xml:space="preserve">יימשך הלאה, מה שיש היום, מה שיש להרבה שנים. </w:t>
      </w:r>
      <w:bookmarkStart w:id="447" w:name="_ETM_Q1_2364714"/>
      <w:bookmarkEnd w:id="447"/>
      <w:r w:rsidR="000E5D7E">
        <w:rPr>
          <w:rFonts w:hint="cs"/>
          <w:rtl/>
        </w:rPr>
        <w:t>הנשים הצעירות באות רובן ומתגיירות ולכן, הנכדים נולדים יהודים. אפשר</w:t>
      </w:r>
      <w:bookmarkStart w:id="448" w:name="_ETM_Q1_2375628"/>
      <w:bookmarkEnd w:id="448"/>
      <w:r w:rsidR="000E5D7E">
        <w:rPr>
          <w:rFonts w:hint="cs"/>
          <w:rtl/>
        </w:rPr>
        <w:t xml:space="preserve"> להראות את זה במספרים: מאז 2002 עד היום </w:t>
      </w:r>
      <w:r w:rsidR="000E5D7E">
        <w:rPr>
          <w:rtl/>
        </w:rPr>
        <w:t>–</w:t>
      </w:r>
      <w:r w:rsidR="000E5D7E">
        <w:rPr>
          <w:rFonts w:hint="cs"/>
          <w:rtl/>
        </w:rPr>
        <w:t xml:space="preserve"> עד </w:t>
      </w:r>
      <w:bookmarkStart w:id="449" w:name="_ETM_Q1_2379167"/>
      <w:bookmarkEnd w:id="449"/>
      <w:r w:rsidR="000E5D7E">
        <w:rPr>
          <w:rFonts w:hint="cs"/>
          <w:rtl/>
        </w:rPr>
        <w:t xml:space="preserve">2002 </w:t>
      </w:r>
      <w:proofErr w:type="spellStart"/>
      <w:r w:rsidR="000E5D7E">
        <w:rPr>
          <w:rFonts w:hint="cs"/>
          <w:rtl/>
        </w:rPr>
        <w:t>היתה</w:t>
      </w:r>
      <w:proofErr w:type="spellEnd"/>
      <w:r w:rsidR="000E5D7E">
        <w:rPr>
          <w:rFonts w:hint="cs"/>
          <w:rtl/>
        </w:rPr>
        <w:t xml:space="preserve"> עלייה באחוז של הילודים הלא יהודים מתוך כלל </w:t>
      </w:r>
      <w:bookmarkStart w:id="450" w:name="_ETM_Q1_2382492"/>
      <w:bookmarkEnd w:id="450"/>
      <w:r w:rsidR="000E5D7E">
        <w:rPr>
          <w:rFonts w:hint="cs"/>
          <w:rtl/>
        </w:rPr>
        <w:t xml:space="preserve">הילודים בארץ. מאז 2002 עד היום יש ירידה עקבית. </w:t>
      </w:r>
      <w:bookmarkStart w:id="451" w:name="_ETM_Q1_2386578"/>
      <w:bookmarkEnd w:id="451"/>
      <w:r w:rsidR="000E5D7E">
        <w:rPr>
          <w:rFonts w:hint="cs"/>
          <w:rtl/>
        </w:rPr>
        <w:t xml:space="preserve">ירד כבר 0.6% למרות שהאוכלוסייה </w:t>
      </w:r>
      <w:r w:rsidR="00AB31C6">
        <w:rPr>
          <w:rFonts w:hint="cs"/>
          <w:rtl/>
        </w:rPr>
        <w:t xml:space="preserve">כמעט הכפילה את עצמה מאז. </w:t>
      </w:r>
      <w:bookmarkStart w:id="452" w:name="_ETM_Q1_2392338"/>
      <w:bookmarkEnd w:id="452"/>
      <w:r w:rsidR="00AB31C6">
        <w:rPr>
          <w:rFonts w:hint="cs"/>
          <w:rtl/>
        </w:rPr>
        <w:t xml:space="preserve">זאת אומרת שהאוכלוסייה גדלה וגדלה </w:t>
      </w:r>
      <w:proofErr w:type="spellStart"/>
      <w:r w:rsidR="00AB31C6">
        <w:rPr>
          <w:rFonts w:hint="cs"/>
          <w:rtl/>
        </w:rPr>
        <w:t>וגדלה</w:t>
      </w:r>
      <w:proofErr w:type="spellEnd"/>
      <w:r w:rsidR="00AB31C6">
        <w:rPr>
          <w:rFonts w:hint="cs"/>
          <w:rtl/>
        </w:rPr>
        <w:t xml:space="preserve"> אבל יש להם פחות </w:t>
      </w:r>
      <w:bookmarkStart w:id="453" w:name="_ETM_Q1_2394618"/>
      <w:bookmarkEnd w:id="453"/>
      <w:proofErr w:type="spellStart"/>
      <w:r w:rsidR="00AB31C6">
        <w:rPr>
          <w:rFonts w:hint="cs"/>
          <w:rtl/>
        </w:rPr>
        <w:t>פחות</w:t>
      </w:r>
      <w:proofErr w:type="spellEnd"/>
      <w:r w:rsidR="00AB31C6">
        <w:rPr>
          <w:rFonts w:hint="cs"/>
          <w:rtl/>
        </w:rPr>
        <w:t xml:space="preserve"> תינוקות לא יהודיים. למה? כי התינוקות שלהם נולדים יהודים. </w:t>
      </w:r>
      <w:bookmarkStart w:id="454" w:name="_ETM_Q1_2394177"/>
      <w:bookmarkEnd w:id="454"/>
      <w:r w:rsidR="00AB31C6">
        <w:rPr>
          <w:rFonts w:hint="cs"/>
          <w:rtl/>
        </w:rPr>
        <w:t xml:space="preserve">אני יכול להראות את זה במספרים. יום אחד נדבר על </w:t>
      </w:r>
      <w:bookmarkStart w:id="455" w:name="_ETM_Q1_2400897"/>
      <w:bookmarkEnd w:id="455"/>
      <w:r w:rsidR="00AB31C6">
        <w:rPr>
          <w:rFonts w:hint="cs"/>
          <w:rtl/>
        </w:rPr>
        <w:t xml:space="preserve">זה, בעזרת השם, בצורה מסודרת. אני מקווה שיהיה לכם זמן </w:t>
      </w:r>
      <w:bookmarkStart w:id="456" w:name="_ETM_Q1_2400863"/>
      <w:bookmarkEnd w:id="456"/>
      <w:r w:rsidR="00AB31C6">
        <w:rPr>
          <w:rFonts w:hint="cs"/>
          <w:rtl/>
        </w:rPr>
        <w:t xml:space="preserve">אחרי הבחירות, כשיהיה לכם זמן תזמינו אותי ואני אשמח לדבר </w:t>
      </w:r>
      <w:bookmarkStart w:id="457" w:name="_ETM_Q1_2402553"/>
      <w:bookmarkEnd w:id="457"/>
      <w:r w:rsidR="00AB31C6">
        <w:rPr>
          <w:rFonts w:hint="cs"/>
          <w:rtl/>
        </w:rPr>
        <w:t>על הנושא הזה.</w:t>
      </w:r>
    </w:p>
    <w:p w:rsidR="00AB31C6" w:rsidRDefault="00AB31C6" w:rsidP="002F0963">
      <w:pPr>
        <w:rPr>
          <w:rtl/>
        </w:rPr>
      </w:pPr>
      <w:bookmarkStart w:id="458" w:name="_ETM_Q1_2404024"/>
      <w:bookmarkEnd w:id="458"/>
    </w:p>
    <w:p w:rsidR="00AB31C6" w:rsidRDefault="00E61989" w:rsidP="00E61989">
      <w:pPr>
        <w:rPr>
          <w:rtl/>
        </w:rPr>
      </w:pPr>
      <w:bookmarkStart w:id="459" w:name="_ETM_Q1_2404213"/>
      <w:bookmarkStart w:id="460" w:name="_ETM_Q1_2404236"/>
      <w:bookmarkStart w:id="461" w:name="_ETM_Q1_2404288"/>
      <w:bookmarkEnd w:id="459"/>
      <w:bookmarkEnd w:id="460"/>
      <w:bookmarkEnd w:id="461"/>
      <w:r>
        <w:rPr>
          <w:rFonts w:hint="cs"/>
          <w:rtl/>
        </w:rPr>
        <w:t xml:space="preserve">אני מוכן גם להגיד שאני מסכים בסך </w:t>
      </w:r>
      <w:proofErr w:type="spellStart"/>
      <w:r>
        <w:rPr>
          <w:rFonts w:hint="cs"/>
          <w:rtl/>
        </w:rPr>
        <w:t>הכל</w:t>
      </w:r>
      <w:proofErr w:type="spellEnd"/>
      <w:r>
        <w:rPr>
          <w:rFonts w:hint="cs"/>
          <w:rtl/>
        </w:rPr>
        <w:t xml:space="preserve"> </w:t>
      </w:r>
      <w:bookmarkStart w:id="462" w:name="_ETM_Q1_2417752"/>
      <w:bookmarkEnd w:id="462"/>
      <w:r>
        <w:rPr>
          <w:rFonts w:hint="cs"/>
          <w:rtl/>
        </w:rPr>
        <w:t xml:space="preserve">שזה שבחה של מדינת ישראל שזה שמתוך הציבור עולי </w:t>
      </w:r>
      <w:bookmarkStart w:id="463" w:name="_ETM_Q1_2421694"/>
      <w:bookmarkEnd w:id="463"/>
      <w:r>
        <w:rPr>
          <w:rFonts w:hint="cs"/>
          <w:rtl/>
        </w:rPr>
        <w:t xml:space="preserve">ברית-המועצות, כמעט רק מגזר הנשים הצעירות באות והיתר לא מרגישים </w:t>
      </w:r>
      <w:bookmarkStart w:id="464" w:name="_ETM_Q1_2423805"/>
      <w:bookmarkEnd w:id="464"/>
      <w:r>
        <w:rPr>
          <w:rFonts w:hint="cs"/>
          <w:rtl/>
        </w:rPr>
        <w:t xml:space="preserve">צורך, זה שבח למדינה שנוהגת </w:t>
      </w:r>
      <w:r>
        <w:rPr>
          <w:rFonts w:hint="cs"/>
          <w:rtl/>
        </w:rPr>
        <w:lastRenderedPageBreak/>
        <w:t xml:space="preserve">שוויון זכויות גמור לאזרחים יהודים </w:t>
      </w:r>
      <w:bookmarkStart w:id="465" w:name="_ETM_Q1_2435637"/>
      <w:bookmarkEnd w:id="465"/>
      <w:r>
        <w:rPr>
          <w:rFonts w:hint="cs"/>
          <w:rtl/>
        </w:rPr>
        <w:t xml:space="preserve">ולא יהודים, וזה אומר גם </w:t>
      </w:r>
      <w:r w:rsidR="007C37BD">
        <w:rPr>
          <w:rFonts w:hint="cs"/>
          <w:rtl/>
        </w:rPr>
        <w:t xml:space="preserve">שרובנו מתייחסים בכבוד - </w:t>
      </w:r>
      <w:bookmarkStart w:id="466" w:name="_ETM_Q1_2440286"/>
      <w:bookmarkEnd w:id="466"/>
      <w:r w:rsidR="007C37BD">
        <w:rPr>
          <w:rFonts w:hint="cs"/>
          <w:rtl/>
        </w:rPr>
        <w:t xml:space="preserve">- - לפעמים אבל בסך </w:t>
      </w:r>
      <w:proofErr w:type="spellStart"/>
      <w:r w:rsidR="007C37BD">
        <w:rPr>
          <w:rFonts w:hint="cs"/>
          <w:rtl/>
        </w:rPr>
        <w:t>הכל</w:t>
      </w:r>
      <w:proofErr w:type="spellEnd"/>
      <w:r w:rsidR="007C37BD">
        <w:rPr>
          <w:rFonts w:hint="cs"/>
          <w:rtl/>
        </w:rPr>
        <w:t xml:space="preserve"> מתייחסים יפה ולכן, אנשים </w:t>
      </w:r>
      <w:bookmarkStart w:id="467" w:name="_ETM_Q1_2440144"/>
      <w:bookmarkEnd w:id="467"/>
      <w:r w:rsidR="007C37BD">
        <w:rPr>
          <w:rFonts w:hint="cs"/>
          <w:rtl/>
        </w:rPr>
        <w:t>לא רואים צורך דחוף להתגייר ולא עושים את זה.</w:t>
      </w:r>
      <w:bookmarkStart w:id="468" w:name="_ETM_Q1_2451296"/>
      <w:bookmarkEnd w:id="468"/>
    </w:p>
    <w:p w:rsidR="007C37BD" w:rsidRDefault="007C37BD" w:rsidP="00E61989">
      <w:pPr>
        <w:rPr>
          <w:rtl/>
        </w:rPr>
      </w:pPr>
      <w:bookmarkStart w:id="469" w:name="_ETM_Q1_2451407"/>
      <w:bookmarkEnd w:id="469"/>
    </w:p>
    <w:p w:rsidR="007C37BD" w:rsidRDefault="007C37BD" w:rsidP="00D611AE">
      <w:pPr>
        <w:rPr>
          <w:rtl/>
        </w:rPr>
      </w:pPr>
      <w:bookmarkStart w:id="470" w:name="_ETM_Q1_2451431"/>
      <w:bookmarkStart w:id="471" w:name="_ETM_Q1_2451540"/>
      <w:bookmarkEnd w:id="470"/>
      <w:bookmarkEnd w:id="471"/>
      <w:r>
        <w:rPr>
          <w:rFonts w:hint="cs"/>
          <w:rtl/>
        </w:rPr>
        <w:t xml:space="preserve">הדבר האחרון </w:t>
      </w:r>
      <w:bookmarkStart w:id="472" w:name="_ETM_Q1_2454736"/>
      <w:bookmarkEnd w:id="472"/>
      <w:r>
        <w:rPr>
          <w:rFonts w:hint="cs"/>
          <w:rtl/>
        </w:rPr>
        <w:t xml:space="preserve">שאני רוצה לומר </w:t>
      </w:r>
      <w:r>
        <w:rPr>
          <w:rtl/>
        </w:rPr>
        <w:t>–</w:t>
      </w:r>
      <w:r>
        <w:rPr>
          <w:rFonts w:hint="cs"/>
          <w:rtl/>
        </w:rPr>
        <w:t xml:space="preserve"> דיבר פה חבר הכנסת סלומינסקי, אולי </w:t>
      </w:r>
      <w:bookmarkStart w:id="473" w:name="_ETM_Q1_2460847"/>
      <w:bookmarkEnd w:id="473"/>
      <w:r>
        <w:rPr>
          <w:rFonts w:hint="cs"/>
          <w:rtl/>
        </w:rPr>
        <w:t xml:space="preserve">בהקשר הזה צריך לומר והוא לא אוהב שאני אומר את </w:t>
      </w:r>
      <w:bookmarkStart w:id="474" w:name="_ETM_Q1_2459486"/>
      <w:bookmarkEnd w:id="474"/>
      <w:r>
        <w:rPr>
          <w:rFonts w:hint="cs"/>
          <w:rtl/>
        </w:rPr>
        <w:t xml:space="preserve">זה, הרב סלומינסקי, תלמיד חכם. הוא דיבר על זה שמעבר </w:t>
      </w:r>
      <w:bookmarkStart w:id="475" w:name="_ETM_Q1_2467597"/>
      <w:bookmarkEnd w:id="475"/>
      <w:r>
        <w:rPr>
          <w:rFonts w:hint="cs"/>
          <w:rtl/>
        </w:rPr>
        <w:t xml:space="preserve">לאם אני אהיה מסודר עם הקב"ה, צריך גם לחשוב על </w:t>
      </w:r>
      <w:bookmarkStart w:id="476" w:name="_ETM_Q1_2472264"/>
      <w:bookmarkEnd w:id="476"/>
      <w:r>
        <w:rPr>
          <w:rFonts w:hint="cs"/>
          <w:rtl/>
        </w:rPr>
        <w:t xml:space="preserve">שאלות אחרות. אני אומר לצורך הדיון </w:t>
      </w:r>
      <w:r>
        <w:rPr>
          <w:rtl/>
        </w:rPr>
        <w:t>–</w:t>
      </w:r>
      <w:r>
        <w:rPr>
          <w:rFonts w:hint="cs"/>
          <w:rtl/>
        </w:rPr>
        <w:t xml:space="preserve"> בואו נעזוב את </w:t>
      </w:r>
      <w:bookmarkStart w:id="477" w:name="_ETM_Q1_2470847"/>
      <w:bookmarkEnd w:id="477"/>
      <w:r>
        <w:rPr>
          <w:rFonts w:hint="cs"/>
          <w:rtl/>
        </w:rPr>
        <w:t xml:space="preserve">השאלה כי באמת, אפשר לדבר. אני מלמד ברוך השם באוניברסיטה על הנושא של גיור. מאוד אוהב את הנושא הזה. אפשר </w:t>
      </w:r>
      <w:bookmarkStart w:id="478" w:name="_ETM_Q1_2481890"/>
      <w:bookmarkEnd w:id="478"/>
      <w:r>
        <w:rPr>
          <w:rFonts w:hint="cs"/>
          <w:rtl/>
        </w:rPr>
        <w:t xml:space="preserve">יום אחד לדבר על השאלה, המון שאלות וסוגיות בגיור וגם </w:t>
      </w:r>
      <w:bookmarkStart w:id="479" w:name="_ETM_Q1_2481705"/>
      <w:bookmarkEnd w:id="479"/>
      <w:r>
        <w:rPr>
          <w:rFonts w:hint="cs"/>
          <w:rtl/>
        </w:rPr>
        <w:t xml:space="preserve">על השאלה האם בשעת הדחק סומכים על דעת יחיד </w:t>
      </w:r>
      <w:bookmarkStart w:id="480" w:name="_ETM_Q1_2483025"/>
      <w:bookmarkEnd w:id="480"/>
      <w:r>
        <w:rPr>
          <w:rFonts w:hint="cs"/>
          <w:rtl/>
        </w:rPr>
        <w:t xml:space="preserve">וכן הלאה. בואו נתעלם מהשאלות האלה לצורך הדיון. נניח שבאמת </w:t>
      </w:r>
      <w:bookmarkStart w:id="481" w:name="_ETM_Q1_2494274"/>
      <w:bookmarkEnd w:id="481"/>
      <w:r>
        <w:rPr>
          <w:rFonts w:hint="cs"/>
          <w:rtl/>
        </w:rPr>
        <w:t xml:space="preserve">צודקים רבנים, ואמרתי </w:t>
      </w:r>
      <w:r w:rsidR="00D611AE">
        <w:rPr>
          <w:rFonts w:hint="cs"/>
          <w:rtl/>
        </w:rPr>
        <w:t xml:space="preserve">שיש רבנים שאומרים שמבחינה הלכתית, בשעת הדחק, </w:t>
      </w:r>
      <w:bookmarkStart w:id="482" w:name="_ETM_Q1_2499107"/>
      <w:bookmarkEnd w:id="482"/>
      <w:r w:rsidR="00D611AE">
        <w:rPr>
          <w:rFonts w:hint="cs"/>
          <w:rtl/>
        </w:rPr>
        <w:t xml:space="preserve">סומכים על דעת יחיד וכדומה. בואו נדבר על זה רק </w:t>
      </w:r>
      <w:bookmarkStart w:id="483" w:name="_ETM_Q1_2503665"/>
      <w:bookmarkEnd w:id="483"/>
      <w:r w:rsidR="00D611AE">
        <w:rPr>
          <w:rFonts w:hint="cs"/>
          <w:rtl/>
        </w:rPr>
        <w:t xml:space="preserve">מנקודת ראות של הגרים עצמם, </w:t>
      </w:r>
      <w:r w:rsidR="006E6D80">
        <w:rPr>
          <w:rFonts w:hint="cs"/>
          <w:rtl/>
        </w:rPr>
        <w:t xml:space="preserve">מנקודת ראות של המדינה. </w:t>
      </w:r>
    </w:p>
    <w:p w:rsidR="006E6D80" w:rsidRDefault="006E6D80" w:rsidP="00D611AE">
      <w:pPr>
        <w:rPr>
          <w:rtl/>
        </w:rPr>
      </w:pPr>
      <w:bookmarkStart w:id="484" w:name="_ETM_Q1_2508800"/>
      <w:bookmarkStart w:id="485" w:name="_ETM_Q1_2508872"/>
      <w:bookmarkEnd w:id="484"/>
      <w:bookmarkEnd w:id="485"/>
    </w:p>
    <w:p w:rsidR="006E6D80" w:rsidRDefault="006E6D80" w:rsidP="00D611AE">
      <w:pPr>
        <w:rPr>
          <w:rtl/>
        </w:rPr>
      </w:pPr>
      <w:bookmarkStart w:id="486" w:name="_ETM_Q1_2508912"/>
      <w:bookmarkStart w:id="487" w:name="_ETM_Q1_2508974"/>
      <w:bookmarkEnd w:id="486"/>
      <w:bookmarkEnd w:id="487"/>
      <w:r>
        <w:rPr>
          <w:rFonts w:hint="cs"/>
          <w:rtl/>
        </w:rPr>
        <w:t xml:space="preserve">תראו, </w:t>
      </w:r>
      <w:bookmarkStart w:id="488" w:name="_ETM_Q1_2510528"/>
      <w:bookmarkEnd w:id="488"/>
      <w:r>
        <w:rPr>
          <w:rFonts w:hint="cs"/>
          <w:rtl/>
        </w:rPr>
        <w:t>אם אני - -</w:t>
      </w:r>
    </w:p>
    <w:p w:rsidR="006E6D80" w:rsidRDefault="006E6D80" w:rsidP="00D846EA">
      <w:pPr>
        <w:pStyle w:val="af6"/>
        <w:keepNext/>
        <w:rPr>
          <w:rStyle w:val="TagStyle"/>
          <w:rtl/>
        </w:rPr>
      </w:pPr>
      <w:bookmarkStart w:id="489" w:name="_ETM_Q1_2513199"/>
      <w:bookmarkStart w:id="490" w:name="_ETM_Q1_2513260"/>
      <w:bookmarkStart w:id="491" w:name="ET_yor_5094_18"/>
      <w:bookmarkEnd w:id="489"/>
      <w:bookmarkEnd w:id="490"/>
    </w:p>
    <w:p w:rsidR="00D846EA" w:rsidRDefault="00D846EA" w:rsidP="00D846EA">
      <w:pPr>
        <w:pStyle w:val="af6"/>
        <w:keepNext/>
        <w:rPr>
          <w:rtl/>
        </w:rPr>
      </w:pPr>
      <w:bookmarkStart w:id="492" w:name="_ETM_Q1_2515537"/>
      <w:bookmarkStart w:id="493" w:name="_ETM_Q1_2515605"/>
      <w:bookmarkEnd w:id="492"/>
      <w:bookmarkEnd w:id="493"/>
      <w:r w:rsidRPr="00D846EA">
        <w:rPr>
          <w:rStyle w:val="TagStyle"/>
          <w:rtl/>
        </w:rPr>
        <w:t xml:space="preserve"> &lt;&lt; </w:t>
      </w:r>
      <w:proofErr w:type="spellStart"/>
      <w:r w:rsidRPr="00D846EA">
        <w:rPr>
          <w:rStyle w:val="TagStyle"/>
          <w:rtl/>
        </w:rPr>
        <w:t>יור</w:t>
      </w:r>
      <w:proofErr w:type="spellEnd"/>
      <w:r w:rsidRPr="00D846EA">
        <w:rPr>
          <w:rStyle w:val="TagStyle"/>
          <w:rtl/>
        </w:rPr>
        <w:t xml:space="preserve"> &gt;&gt; </w:t>
      </w:r>
      <w:r>
        <w:rPr>
          <w:rtl/>
        </w:rPr>
        <w:t>היו"ר ניסן סלומינסקי:</w:t>
      </w:r>
      <w:r w:rsidRPr="00D846EA">
        <w:rPr>
          <w:rStyle w:val="TagStyle"/>
          <w:rtl/>
        </w:rPr>
        <w:t xml:space="preserve"> &lt;&lt; </w:t>
      </w:r>
      <w:proofErr w:type="spellStart"/>
      <w:r w:rsidRPr="00D846EA">
        <w:rPr>
          <w:rStyle w:val="TagStyle"/>
          <w:rtl/>
        </w:rPr>
        <w:t>יור</w:t>
      </w:r>
      <w:proofErr w:type="spellEnd"/>
      <w:r w:rsidRPr="00D846EA">
        <w:rPr>
          <w:rStyle w:val="TagStyle"/>
          <w:rtl/>
        </w:rPr>
        <w:t xml:space="preserve"> &gt;&gt;</w:t>
      </w:r>
      <w:r>
        <w:rPr>
          <w:rtl/>
        </w:rPr>
        <w:t xml:space="preserve"> </w:t>
      </w:r>
      <w:bookmarkEnd w:id="491"/>
    </w:p>
    <w:p w:rsidR="00D846EA" w:rsidRDefault="00D846EA" w:rsidP="00D846EA">
      <w:pPr>
        <w:pStyle w:val="KeepWithNext"/>
        <w:rPr>
          <w:rtl/>
        </w:rPr>
      </w:pPr>
    </w:p>
    <w:p w:rsidR="008D73E5" w:rsidRDefault="006E6D80" w:rsidP="006E0696">
      <w:pPr>
        <w:rPr>
          <w:rtl/>
        </w:rPr>
      </w:pPr>
      <w:r>
        <w:rPr>
          <w:rFonts w:hint="cs"/>
          <w:rtl/>
        </w:rPr>
        <w:t xml:space="preserve">רק שניה. בניגוד לדיון הקודם או </w:t>
      </w:r>
      <w:bookmarkStart w:id="494" w:name="_ETM_Q1_2517524"/>
      <w:bookmarkEnd w:id="494"/>
      <w:r>
        <w:rPr>
          <w:rFonts w:hint="cs"/>
          <w:rtl/>
        </w:rPr>
        <w:t xml:space="preserve">הדיונים הקודמים שהזמן הוא בידי ואני יכול להאריך או לקצר, </w:t>
      </w:r>
      <w:bookmarkStart w:id="495" w:name="_ETM_Q1_2523573"/>
      <w:bookmarkEnd w:id="495"/>
      <w:r>
        <w:rPr>
          <w:rFonts w:hint="cs"/>
          <w:rtl/>
        </w:rPr>
        <w:t xml:space="preserve">פה אני לא יכול כי ב-16:00 בדיוק, </w:t>
      </w:r>
      <w:proofErr w:type="spellStart"/>
      <w:r>
        <w:rPr>
          <w:rFonts w:hint="cs"/>
          <w:rtl/>
        </w:rPr>
        <w:t>פונקט</w:t>
      </w:r>
      <w:proofErr w:type="spellEnd"/>
      <w:r>
        <w:rPr>
          <w:rFonts w:hint="cs"/>
          <w:rtl/>
        </w:rPr>
        <w:t xml:space="preserve"> מה שנקרא, </w:t>
      </w:r>
      <w:bookmarkStart w:id="496" w:name="_ETM_Q1_2525034"/>
      <w:bookmarkEnd w:id="496"/>
      <w:r>
        <w:rPr>
          <w:rFonts w:hint="cs"/>
          <w:rtl/>
        </w:rPr>
        <w:t xml:space="preserve">אני חייב לסיים כי אז מתחילה המליאה בכנסת. אז </w:t>
      </w:r>
      <w:bookmarkStart w:id="497" w:name="_ETM_Q1_2534441"/>
      <w:bookmarkEnd w:id="497"/>
      <w:r>
        <w:rPr>
          <w:rFonts w:hint="cs"/>
          <w:rtl/>
        </w:rPr>
        <w:t xml:space="preserve">מגיעים גם הבודקים של היושב ראש כי היינו נוהגים קצת </w:t>
      </w:r>
      <w:bookmarkStart w:id="498" w:name="_ETM_Q1_2539321"/>
      <w:bookmarkEnd w:id="498"/>
      <w:r>
        <w:rPr>
          <w:rFonts w:hint="cs"/>
          <w:rtl/>
        </w:rPr>
        <w:t>להאריך והוא לא מאפשר אז לכן, אני אומר שאני</w:t>
      </w:r>
      <w:r w:rsidR="00D846EA">
        <w:rPr>
          <w:rFonts w:hint="cs"/>
          <w:rtl/>
        </w:rPr>
        <w:t xml:space="preserve"> נורא מתנצל</w:t>
      </w:r>
      <w:r>
        <w:rPr>
          <w:rFonts w:hint="cs"/>
          <w:rtl/>
        </w:rPr>
        <w:t xml:space="preserve"> כי זה לא נוח לי ולא נעים</w:t>
      </w:r>
      <w:r w:rsidR="00D846EA">
        <w:rPr>
          <w:rFonts w:hint="cs"/>
          <w:rtl/>
        </w:rPr>
        <w:t xml:space="preserve"> שאנחנו צריכים דווקא פה לעצור ואין לי את היכולת להמשיך עוד.</w:t>
      </w:r>
      <w:r w:rsidR="006E0696">
        <w:rPr>
          <w:rFonts w:hint="cs"/>
          <w:rtl/>
        </w:rPr>
        <w:t xml:space="preserve"> אז</w:t>
      </w:r>
      <w:r w:rsidR="00D846EA">
        <w:rPr>
          <w:rFonts w:hint="cs"/>
          <w:rtl/>
        </w:rPr>
        <w:t xml:space="preserve"> אם תעצור פה ואתן לבני, ואני לא יודע</w:t>
      </w:r>
      <w:r w:rsidR="006E0696">
        <w:rPr>
          <w:rFonts w:hint="cs"/>
          <w:rtl/>
        </w:rPr>
        <w:t xml:space="preserve"> איך אני אתן </w:t>
      </w:r>
      <w:bookmarkStart w:id="499" w:name="_ETM_Q1_2557604"/>
      <w:bookmarkEnd w:id="499"/>
      <w:r w:rsidR="006E0696">
        <w:rPr>
          <w:rFonts w:hint="cs"/>
          <w:rtl/>
        </w:rPr>
        <w:t>לכם כי הוא יקום והוא סוגר לי את הישיבה</w:t>
      </w:r>
      <w:r w:rsidR="00D846EA">
        <w:rPr>
          <w:rFonts w:hint="cs"/>
          <w:rtl/>
        </w:rPr>
        <w:t>.</w:t>
      </w:r>
    </w:p>
    <w:p w:rsidR="008D73E5" w:rsidRDefault="008D73E5" w:rsidP="00D846EA">
      <w:pPr>
        <w:rPr>
          <w:rtl/>
        </w:rPr>
      </w:pPr>
    </w:p>
    <w:p w:rsidR="006E0696" w:rsidRDefault="006E0696" w:rsidP="006E0696">
      <w:pPr>
        <w:pStyle w:val="a4"/>
        <w:keepNext/>
        <w:rPr>
          <w:rtl/>
        </w:rPr>
      </w:pPr>
      <w:bookmarkStart w:id="500" w:name="ET_speaker_אסף_פרידמן_77"/>
      <w:r w:rsidRPr="006E0696">
        <w:rPr>
          <w:rStyle w:val="TagStyle"/>
          <w:rtl/>
        </w:rPr>
        <w:t xml:space="preserve"> &lt;&lt; דובר &gt;&gt; </w:t>
      </w:r>
      <w:r>
        <w:rPr>
          <w:rtl/>
        </w:rPr>
        <w:t>אסף פרידמן:</w:t>
      </w:r>
      <w:r w:rsidRPr="006E0696">
        <w:rPr>
          <w:rStyle w:val="TagStyle"/>
          <w:rtl/>
        </w:rPr>
        <w:t xml:space="preserve"> &lt;&lt; דובר &gt;&gt;</w:t>
      </w:r>
      <w:r>
        <w:rPr>
          <w:rtl/>
        </w:rPr>
        <w:t xml:space="preserve"> </w:t>
      </w:r>
      <w:bookmarkEnd w:id="500"/>
    </w:p>
    <w:p w:rsidR="006E0696" w:rsidRDefault="006E0696" w:rsidP="006E0696">
      <w:pPr>
        <w:pStyle w:val="KeepWithNext"/>
        <w:rPr>
          <w:rtl/>
        </w:rPr>
      </w:pPr>
    </w:p>
    <w:p w:rsidR="006E0696" w:rsidRDefault="006E0696" w:rsidP="006E0696">
      <w:pPr>
        <w:rPr>
          <w:rtl/>
        </w:rPr>
      </w:pPr>
      <w:r>
        <w:rPr>
          <w:rFonts w:hint="cs"/>
          <w:rtl/>
        </w:rPr>
        <w:t>לא רק אני, גם הרשמת וגם היא...</w:t>
      </w:r>
    </w:p>
    <w:p w:rsidR="006E0696" w:rsidRDefault="006E0696" w:rsidP="006E0696">
      <w:pPr>
        <w:rPr>
          <w:rtl/>
        </w:rPr>
      </w:pPr>
      <w:bookmarkStart w:id="501" w:name="_ETM_Q1_2559011"/>
      <w:bookmarkStart w:id="502" w:name="_ETM_Q1_2559107"/>
      <w:bookmarkEnd w:id="501"/>
      <w:bookmarkEnd w:id="502"/>
    </w:p>
    <w:p w:rsidR="006E0696" w:rsidRDefault="006E0696" w:rsidP="006E0696">
      <w:pPr>
        <w:pStyle w:val="af6"/>
        <w:keepNext/>
        <w:rPr>
          <w:rtl/>
        </w:rPr>
      </w:pPr>
      <w:bookmarkStart w:id="503" w:name="ET_yor_5094_78"/>
      <w:r w:rsidRPr="006E0696">
        <w:rPr>
          <w:rStyle w:val="TagStyle"/>
          <w:rtl/>
        </w:rPr>
        <w:t xml:space="preserve"> &lt;&lt; </w:t>
      </w:r>
      <w:proofErr w:type="spellStart"/>
      <w:r w:rsidRPr="006E0696">
        <w:rPr>
          <w:rStyle w:val="TagStyle"/>
          <w:rtl/>
        </w:rPr>
        <w:t>יור</w:t>
      </w:r>
      <w:proofErr w:type="spellEnd"/>
      <w:r w:rsidRPr="006E0696">
        <w:rPr>
          <w:rStyle w:val="TagStyle"/>
          <w:rtl/>
        </w:rPr>
        <w:t xml:space="preserve"> &gt;&gt; </w:t>
      </w:r>
      <w:r>
        <w:rPr>
          <w:rtl/>
        </w:rPr>
        <w:t>היו"ר ניסן סלומינסקי:</w:t>
      </w:r>
      <w:r w:rsidRPr="006E0696">
        <w:rPr>
          <w:rStyle w:val="TagStyle"/>
          <w:rtl/>
        </w:rPr>
        <w:t xml:space="preserve"> &lt;&lt; </w:t>
      </w:r>
      <w:proofErr w:type="spellStart"/>
      <w:r w:rsidRPr="006E0696">
        <w:rPr>
          <w:rStyle w:val="TagStyle"/>
          <w:rtl/>
        </w:rPr>
        <w:t>יור</w:t>
      </w:r>
      <w:proofErr w:type="spellEnd"/>
      <w:r w:rsidRPr="006E0696">
        <w:rPr>
          <w:rStyle w:val="TagStyle"/>
          <w:rtl/>
        </w:rPr>
        <w:t xml:space="preserve"> &gt;&gt;</w:t>
      </w:r>
      <w:r>
        <w:rPr>
          <w:rtl/>
        </w:rPr>
        <w:t xml:space="preserve"> </w:t>
      </w:r>
      <w:bookmarkEnd w:id="503"/>
    </w:p>
    <w:p w:rsidR="006E0696" w:rsidRDefault="006E0696" w:rsidP="006E0696">
      <w:pPr>
        <w:pStyle w:val="KeepWithNext"/>
        <w:rPr>
          <w:rtl/>
        </w:rPr>
      </w:pPr>
    </w:p>
    <w:p w:rsidR="006E0696" w:rsidRDefault="006E0696" w:rsidP="006E0696">
      <w:pPr>
        <w:rPr>
          <w:rtl/>
        </w:rPr>
      </w:pPr>
      <w:bookmarkStart w:id="504" w:name="_ETM_Q1_2559955"/>
      <w:bookmarkEnd w:id="504"/>
      <w:r>
        <w:rPr>
          <w:rFonts w:hint="cs"/>
          <w:rtl/>
        </w:rPr>
        <w:t xml:space="preserve">כן, כולם עוזבים ויגיע עוד מעט </w:t>
      </w:r>
      <w:bookmarkStart w:id="505" w:name="_ETM_Q1_2564099"/>
      <w:bookmarkEnd w:id="505"/>
      <w:r>
        <w:rPr>
          <w:rFonts w:hint="cs"/>
          <w:rtl/>
        </w:rPr>
        <w:t xml:space="preserve">גם מישהו, פקח כמו שאומרים. בני תנסה, כמה זמן </w:t>
      </w:r>
      <w:bookmarkStart w:id="506" w:name="_ETM_Q1_2571844"/>
      <w:bookmarkEnd w:id="506"/>
      <w:r>
        <w:rPr>
          <w:rFonts w:hint="cs"/>
          <w:rtl/>
        </w:rPr>
        <w:t>שיש.</w:t>
      </w:r>
      <w:r>
        <w:rPr>
          <w:rtl/>
        </w:rPr>
        <w:t xml:space="preserve">    </w:t>
      </w:r>
    </w:p>
    <w:p w:rsidR="008D73E5" w:rsidRDefault="008D73E5" w:rsidP="00D846EA">
      <w:pPr>
        <w:rPr>
          <w:rtl/>
        </w:rPr>
      </w:pPr>
    </w:p>
    <w:p w:rsidR="006E0696" w:rsidRDefault="006E0696" w:rsidP="006E0696">
      <w:pPr>
        <w:pStyle w:val="af9"/>
        <w:keepNext/>
        <w:rPr>
          <w:rtl/>
        </w:rPr>
      </w:pPr>
      <w:bookmarkStart w:id="507" w:name="ET_guest_613528_79"/>
      <w:r w:rsidRPr="006E0696">
        <w:rPr>
          <w:rStyle w:val="TagStyle"/>
          <w:rtl/>
        </w:rPr>
        <w:t xml:space="preserve"> &lt;&lt; אורח &gt;&gt; </w:t>
      </w:r>
      <w:r>
        <w:rPr>
          <w:rtl/>
        </w:rPr>
        <w:t>בנימין איש שלום:</w:t>
      </w:r>
      <w:r w:rsidRPr="006E0696">
        <w:rPr>
          <w:rStyle w:val="TagStyle"/>
          <w:rtl/>
        </w:rPr>
        <w:t xml:space="preserve"> &lt;&lt; אורח &gt;&gt;</w:t>
      </w:r>
      <w:r>
        <w:rPr>
          <w:rtl/>
        </w:rPr>
        <w:t xml:space="preserve"> </w:t>
      </w:r>
      <w:bookmarkEnd w:id="507"/>
    </w:p>
    <w:p w:rsidR="006E0696" w:rsidRDefault="006E0696" w:rsidP="006E0696">
      <w:pPr>
        <w:pStyle w:val="KeepWithNext"/>
        <w:rPr>
          <w:rtl/>
        </w:rPr>
      </w:pPr>
    </w:p>
    <w:p w:rsidR="00771170" w:rsidRDefault="006E0696" w:rsidP="00D846EA">
      <w:pPr>
        <w:rPr>
          <w:rtl/>
        </w:rPr>
      </w:pPr>
      <w:r>
        <w:rPr>
          <w:rFonts w:hint="cs"/>
          <w:rtl/>
        </w:rPr>
        <w:t>ר</w:t>
      </w:r>
      <w:r w:rsidR="008D73E5">
        <w:rPr>
          <w:rFonts w:hint="cs"/>
          <w:rtl/>
        </w:rPr>
        <w:t xml:space="preserve">אשית, אני באמת רוצה לקדם בברכה ולאחל הצלחה לרב </w:t>
      </w:r>
      <w:proofErr w:type="spellStart"/>
      <w:r w:rsidR="008D73E5">
        <w:rPr>
          <w:rFonts w:hint="cs"/>
          <w:rtl/>
        </w:rPr>
        <w:t>ולר</w:t>
      </w:r>
      <w:proofErr w:type="spellEnd"/>
      <w:r w:rsidR="008D73E5">
        <w:rPr>
          <w:rFonts w:hint="cs"/>
          <w:rtl/>
        </w:rPr>
        <w:t xml:space="preserve">. </w:t>
      </w:r>
      <w:r>
        <w:rPr>
          <w:rFonts w:hint="cs"/>
          <w:rtl/>
        </w:rPr>
        <w:t xml:space="preserve">אנחנו המלצנו וביקשנו שהוא ימונה ואנחנו מאוד סומכים עליו ומעריכים </w:t>
      </w:r>
      <w:bookmarkStart w:id="508" w:name="_ETM_Q1_2585871"/>
      <w:bookmarkEnd w:id="508"/>
      <w:r>
        <w:rPr>
          <w:rFonts w:hint="cs"/>
          <w:rtl/>
        </w:rPr>
        <w:t xml:space="preserve">אותו. אני מאוד שמח על המינוי של </w:t>
      </w:r>
      <w:proofErr w:type="spellStart"/>
      <w:r>
        <w:rPr>
          <w:rFonts w:hint="cs"/>
          <w:rtl/>
        </w:rPr>
        <w:t>אפני</w:t>
      </w:r>
      <w:proofErr w:type="spellEnd"/>
      <w:r>
        <w:rPr>
          <w:rFonts w:hint="cs"/>
          <w:rtl/>
        </w:rPr>
        <w:t xml:space="preserve">. באמת רוחות </w:t>
      </w:r>
      <w:bookmarkStart w:id="509" w:name="_ETM_Q1_2592464"/>
      <w:bookmarkEnd w:id="509"/>
      <w:r>
        <w:rPr>
          <w:rFonts w:hint="cs"/>
          <w:rtl/>
        </w:rPr>
        <w:t xml:space="preserve">טובות מנשבות היום במסדרונות אגף הגיור וצריך לשבח את העניין </w:t>
      </w:r>
      <w:bookmarkStart w:id="510" w:name="_ETM_Q1_2599311"/>
      <w:bookmarkEnd w:id="510"/>
      <w:r>
        <w:rPr>
          <w:rFonts w:hint="cs"/>
          <w:rtl/>
        </w:rPr>
        <w:t xml:space="preserve">הזה. אני לא אכנס כאן לפרטי הדיון שהועלה כאן גם </w:t>
      </w:r>
      <w:bookmarkStart w:id="511" w:name="_ETM_Q1_2604320"/>
      <w:bookmarkEnd w:id="511"/>
      <w:r>
        <w:rPr>
          <w:rFonts w:hint="cs"/>
          <w:rtl/>
        </w:rPr>
        <w:t xml:space="preserve">בהיבטים המנהליים וגם בהיבטים המהותיים, הלכתיים ועקרוניים כי הזמן </w:t>
      </w:r>
      <w:bookmarkStart w:id="512" w:name="_ETM_Q1_2602913"/>
      <w:bookmarkEnd w:id="512"/>
      <w:r w:rsidR="00EF2A4B">
        <w:rPr>
          <w:rFonts w:hint="cs"/>
          <w:rtl/>
        </w:rPr>
        <w:t xml:space="preserve">לא מאפשר את זה. אני רק אומר שיש בעיות מנהליות </w:t>
      </w:r>
      <w:bookmarkStart w:id="513" w:name="_ETM_Q1_2615152"/>
      <w:bookmarkEnd w:id="513"/>
      <w:r w:rsidR="00EF2A4B">
        <w:rPr>
          <w:rFonts w:hint="cs"/>
          <w:rtl/>
        </w:rPr>
        <w:t>עדין וגם בוודאי אנשי אגף הגיור מכירים אותן. אני לא</w:t>
      </w:r>
      <w:bookmarkStart w:id="514" w:name="_ETM_Q1_2612498"/>
      <w:bookmarkEnd w:id="514"/>
      <w:r w:rsidR="00EF2A4B">
        <w:rPr>
          <w:rFonts w:hint="cs"/>
          <w:rtl/>
        </w:rPr>
        <w:t xml:space="preserve"> אכנס כאן לפירוט. יש הבדל בין </w:t>
      </w:r>
      <w:r w:rsidR="00130779">
        <w:rPr>
          <w:rFonts w:hint="cs"/>
          <w:rtl/>
        </w:rPr>
        <w:t xml:space="preserve">ירושלים ותל-אביב, בין חיפה </w:t>
      </w:r>
      <w:bookmarkStart w:id="515" w:name="_ETM_Q1_2623522"/>
      <w:bookmarkEnd w:id="515"/>
      <w:r w:rsidR="00130779">
        <w:rPr>
          <w:rFonts w:hint="cs"/>
          <w:rtl/>
        </w:rPr>
        <w:t xml:space="preserve">ובאר-שבע. אני לא אכנס לפירוט בעניינים האלה, אנחנו נדבר על </w:t>
      </w:r>
      <w:bookmarkStart w:id="516" w:name="_ETM_Q1_2624137"/>
      <w:bookmarkEnd w:id="516"/>
      <w:r w:rsidR="00130779">
        <w:rPr>
          <w:rFonts w:hint="cs"/>
          <w:rtl/>
        </w:rPr>
        <w:t>זה בתוך האגף כדי לנסות לתקן מה שניתן לתקן.</w:t>
      </w:r>
      <w:bookmarkStart w:id="517" w:name="_ETM_Q1_2633514"/>
      <w:bookmarkEnd w:id="517"/>
    </w:p>
    <w:p w:rsidR="00130779" w:rsidRDefault="00130779" w:rsidP="00D846EA">
      <w:pPr>
        <w:rPr>
          <w:rtl/>
        </w:rPr>
      </w:pPr>
      <w:bookmarkStart w:id="518" w:name="_ETM_Q1_2633627"/>
      <w:bookmarkEnd w:id="518"/>
    </w:p>
    <w:p w:rsidR="00130779" w:rsidRDefault="00130779" w:rsidP="00130779">
      <w:pPr>
        <w:pStyle w:val="af9"/>
        <w:keepNext/>
        <w:rPr>
          <w:rtl/>
        </w:rPr>
      </w:pPr>
      <w:bookmarkStart w:id="519" w:name="ET_guest_861335_80"/>
      <w:r w:rsidRPr="00130779">
        <w:rPr>
          <w:rStyle w:val="TagStyle"/>
          <w:rtl/>
        </w:rPr>
        <w:t xml:space="preserve"> &lt;&lt; אורח &gt;&gt; </w:t>
      </w:r>
      <w:r>
        <w:rPr>
          <w:rtl/>
        </w:rPr>
        <w:t xml:space="preserve">משה </w:t>
      </w:r>
      <w:proofErr w:type="spellStart"/>
      <w:r>
        <w:rPr>
          <w:rtl/>
        </w:rPr>
        <w:t>ולר</w:t>
      </w:r>
      <w:proofErr w:type="spellEnd"/>
      <w:r>
        <w:rPr>
          <w:rtl/>
        </w:rPr>
        <w:t>:</w:t>
      </w:r>
      <w:r w:rsidRPr="00130779">
        <w:rPr>
          <w:rStyle w:val="TagStyle"/>
          <w:rtl/>
        </w:rPr>
        <w:t xml:space="preserve"> &lt;&lt; אורח &gt;&gt;</w:t>
      </w:r>
      <w:r>
        <w:rPr>
          <w:rtl/>
        </w:rPr>
        <w:t xml:space="preserve"> </w:t>
      </w:r>
      <w:bookmarkEnd w:id="519"/>
    </w:p>
    <w:p w:rsidR="00130779" w:rsidRDefault="00130779" w:rsidP="00130779">
      <w:pPr>
        <w:pStyle w:val="KeepWithNext"/>
        <w:rPr>
          <w:rtl/>
        </w:rPr>
      </w:pPr>
    </w:p>
    <w:p w:rsidR="00771170" w:rsidRDefault="00130779" w:rsidP="00D846EA">
      <w:pPr>
        <w:rPr>
          <w:rtl/>
        </w:rPr>
      </w:pPr>
      <w:r>
        <w:rPr>
          <w:rFonts w:hint="cs"/>
          <w:rtl/>
        </w:rPr>
        <w:t xml:space="preserve">אנחנו </w:t>
      </w:r>
      <w:r w:rsidR="00771170">
        <w:rPr>
          <w:rFonts w:hint="cs"/>
          <w:rtl/>
        </w:rPr>
        <w:t>מדברים על זה</w:t>
      </w:r>
      <w:r>
        <w:rPr>
          <w:rFonts w:hint="cs"/>
          <w:rtl/>
        </w:rPr>
        <w:t>.</w:t>
      </w:r>
    </w:p>
    <w:p w:rsidR="00771170" w:rsidRDefault="00771170" w:rsidP="00D846EA">
      <w:pPr>
        <w:rPr>
          <w:rtl/>
        </w:rPr>
      </w:pPr>
    </w:p>
    <w:p w:rsidR="00130779" w:rsidRDefault="00130779" w:rsidP="00130779">
      <w:pPr>
        <w:pStyle w:val="-"/>
        <w:keepNext/>
        <w:rPr>
          <w:rtl/>
        </w:rPr>
      </w:pPr>
      <w:bookmarkStart w:id="520" w:name="ET_speakercontinue_861335_81"/>
      <w:r w:rsidRPr="00130779">
        <w:rPr>
          <w:rStyle w:val="TagStyle"/>
          <w:rtl/>
        </w:rPr>
        <w:t xml:space="preserve"> &lt;&lt; </w:t>
      </w:r>
      <w:proofErr w:type="spellStart"/>
      <w:r w:rsidRPr="00130779">
        <w:rPr>
          <w:rStyle w:val="TagStyle"/>
          <w:rtl/>
        </w:rPr>
        <w:t>דובר_המשך</w:t>
      </w:r>
      <w:proofErr w:type="spellEnd"/>
      <w:r w:rsidRPr="00130779">
        <w:rPr>
          <w:rStyle w:val="TagStyle"/>
          <w:rtl/>
        </w:rPr>
        <w:t xml:space="preserve"> &gt;&gt; </w:t>
      </w:r>
      <w:r>
        <w:rPr>
          <w:rtl/>
        </w:rPr>
        <w:t xml:space="preserve">משה </w:t>
      </w:r>
      <w:proofErr w:type="spellStart"/>
      <w:r>
        <w:rPr>
          <w:rtl/>
        </w:rPr>
        <w:t>ולר</w:t>
      </w:r>
      <w:proofErr w:type="spellEnd"/>
      <w:r>
        <w:rPr>
          <w:rtl/>
        </w:rPr>
        <w:t>:</w:t>
      </w:r>
      <w:r w:rsidRPr="00130779">
        <w:rPr>
          <w:rStyle w:val="TagStyle"/>
          <w:rtl/>
        </w:rPr>
        <w:t xml:space="preserve"> &lt;&lt; </w:t>
      </w:r>
      <w:proofErr w:type="spellStart"/>
      <w:r w:rsidRPr="00130779">
        <w:rPr>
          <w:rStyle w:val="TagStyle"/>
          <w:rtl/>
        </w:rPr>
        <w:t>דובר_המשך</w:t>
      </w:r>
      <w:proofErr w:type="spellEnd"/>
      <w:r w:rsidRPr="00130779">
        <w:rPr>
          <w:rStyle w:val="TagStyle"/>
          <w:rtl/>
        </w:rPr>
        <w:t xml:space="preserve"> &gt;&gt;</w:t>
      </w:r>
      <w:r>
        <w:rPr>
          <w:rtl/>
        </w:rPr>
        <w:t xml:space="preserve"> </w:t>
      </w:r>
      <w:bookmarkEnd w:id="520"/>
    </w:p>
    <w:p w:rsidR="00130779" w:rsidRDefault="00130779" w:rsidP="00130779">
      <w:pPr>
        <w:pStyle w:val="KeepWithNext"/>
        <w:rPr>
          <w:rtl/>
        </w:rPr>
      </w:pPr>
    </w:p>
    <w:p w:rsidR="00771170" w:rsidRDefault="00130779" w:rsidP="00D846EA">
      <w:pPr>
        <w:rPr>
          <w:rtl/>
        </w:rPr>
      </w:pPr>
      <w:r>
        <w:rPr>
          <w:rFonts w:hint="cs"/>
          <w:rtl/>
        </w:rPr>
        <w:t xml:space="preserve">יפה. </w:t>
      </w:r>
      <w:bookmarkStart w:id="521" w:name="_ETM_Q1_2632503"/>
      <w:bookmarkEnd w:id="521"/>
      <w:r w:rsidR="00771170">
        <w:rPr>
          <w:rFonts w:hint="cs"/>
          <w:rtl/>
        </w:rPr>
        <w:t xml:space="preserve">זה שחסרים תקנים </w:t>
      </w:r>
      <w:r>
        <w:rPr>
          <w:rFonts w:hint="cs"/>
          <w:rtl/>
        </w:rPr>
        <w:t xml:space="preserve">של דיינים, </w:t>
      </w:r>
      <w:r w:rsidR="00771170">
        <w:rPr>
          <w:rFonts w:hint="cs"/>
          <w:rtl/>
        </w:rPr>
        <w:t>זה ברור</w:t>
      </w:r>
      <w:r>
        <w:rPr>
          <w:rFonts w:hint="cs"/>
          <w:rtl/>
        </w:rPr>
        <w:t xml:space="preserve"> - -</w:t>
      </w:r>
    </w:p>
    <w:p w:rsidR="00771170" w:rsidRDefault="00771170" w:rsidP="00D846EA">
      <w:pPr>
        <w:rPr>
          <w:rtl/>
        </w:rPr>
      </w:pPr>
    </w:p>
    <w:p w:rsidR="00771170" w:rsidRDefault="00771170" w:rsidP="00771170">
      <w:pPr>
        <w:pStyle w:val="af6"/>
        <w:keepNext/>
        <w:rPr>
          <w:rtl/>
        </w:rPr>
      </w:pPr>
      <w:bookmarkStart w:id="522" w:name="ET_yor_5094_19"/>
      <w:r w:rsidRPr="00771170">
        <w:rPr>
          <w:rStyle w:val="TagStyle"/>
          <w:rtl/>
        </w:rPr>
        <w:t xml:space="preserve"> &lt;&lt; </w:t>
      </w:r>
      <w:proofErr w:type="spellStart"/>
      <w:r w:rsidRPr="00771170">
        <w:rPr>
          <w:rStyle w:val="TagStyle"/>
          <w:rtl/>
        </w:rPr>
        <w:t>יור</w:t>
      </w:r>
      <w:proofErr w:type="spellEnd"/>
      <w:r w:rsidRPr="00771170">
        <w:rPr>
          <w:rStyle w:val="TagStyle"/>
          <w:rtl/>
        </w:rPr>
        <w:t xml:space="preserve"> &gt;&gt; </w:t>
      </w:r>
      <w:r>
        <w:rPr>
          <w:rtl/>
        </w:rPr>
        <w:t>היו"ר ניסן סלומינסקי:</w:t>
      </w:r>
      <w:r w:rsidRPr="00771170">
        <w:rPr>
          <w:rStyle w:val="TagStyle"/>
          <w:rtl/>
        </w:rPr>
        <w:t xml:space="preserve"> &lt;&lt; </w:t>
      </w:r>
      <w:proofErr w:type="spellStart"/>
      <w:r w:rsidRPr="00771170">
        <w:rPr>
          <w:rStyle w:val="TagStyle"/>
          <w:rtl/>
        </w:rPr>
        <w:t>יור</w:t>
      </w:r>
      <w:proofErr w:type="spellEnd"/>
      <w:r w:rsidRPr="00771170">
        <w:rPr>
          <w:rStyle w:val="TagStyle"/>
          <w:rtl/>
        </w:rPr>
        <w:t xml:space="preserve"> &gt;&gt;</w:t>
      </w:r>
      <w:r>
        <w:rPr>
          <w:rtl/>
        </w:rPr>
        <w:t xml:space="preserve"> </w:t>
      </w:r>
      <w:bookmarkEnd w:id="522"/>
    </w:p>
    <w:p w:rsidR="00771170" w:rsidRDefault="00771170" w:rsidP="00771170">
      <w:pPr>
        <w:pStyle w:val="KeepWithNext"/>
        <w:rPr>
          <w:rtl/>
        </w:rPr>
      </w:pPr>
    </w:p>
    <w:p w:rsidR="00771170" w:rsidRDefault="00130779" w:rsidP="00771170">
      <w:pPr>
        <w:rPr>
          <w:rtl/>
        </w:rPr>
      </w:pPr>
      <w:r>
        <w:rPr>
          <w:rFonts w:hint="cs"/>
          <w:rtl/>
        </w:rPr>
        <w:t xml:space="preserve">אני חייב לסיים. אז </w:t>
      </w:r>
      <w:r w:rsidR="00771170">
        <w:rPr>
          <w:rFonts w:hint="cs"/>
          <w:rtl/>
        </w:rPr>
        <w:t>קודם כל, אני סוגר את הישיבה כי אני חייב לסגור אותה. הישיבה נעולה, נמשיך לשבת.</w:t>
      </w:r>
    </w:p>
    <w:p w:rsidR="00771170" w:rsidRDefault="00771170" w:rsidP="00771170">
      <w:pPr>
        <w:rPr>
          <w:rtl/>
        </w:rPr>
      </w:pPr>
    </w:p>
    <w:p w:rsidR="00044148" w:rsidRDefault="00044148" w:rsidP="00771170">
      <w:pPr>
        <w:rPr>
          <w:rtl/>
        </w:rPr>
      </w:pPr>
    </w:p>
    <w:p w:rsidR="00771170" w:rsidRDefault="00771170" w:rsidP="00771170">
      <w:pPr>
        <w:pStyle w:val="afc"/>
        <w:keepNext/>
      </w:pPr>
      <w:bookmarkStart w:id="523" w:name="ET_meetingend_20"/>
      <w:r w:rsidRPr="00771170">
        <w:rPr>
          <w:rStyle w:val="TagStyle"/>
          <w:rtl/>
        </w:rPr>
        <w:t xml:space="preserve"> &lt;&lt; סיום &gt;&gt; </w:t>
      </w:r>
      <w:r>
        <w:rPr>
          <w:rtl/>
        </w:rPr>
        <w:t>הישיבה ננעלה בשעה 16:00.</w:t>
      </w:r>
      <w:r w:rsidRPr="00771170">
        <w:rPr>
          <w:rStyle w:val="TagStyle"/>
          <w:rtl/>
        </w:rPr>
        <w:t xml:space="preserve"> &lt;&lt; סיום &gt;&gt;</w:t>
      </w:r>
      <w:r>
        <w:rPr>
          <w:rtl/>
        </w:rPr>
        <w:t xml:space="preserve"> </w:t>
      </w:r>
      <w:bookmarkStart w:id="524" w:name="_GoBack"/>
      <w:bookmarkEnd w:id="523"/>
      <w:bookmarkEnd w:id="524"/>
    </w:p>
    <w:sectPr w:rsidR="00771170" w:rsidSect="000441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4AE" w:rsidRDefault="00CE54AE">
      <w:r>
        <w:separator/>
      </w:r>
    </w:p>
  </w:endnote>
  <w:endnote w:type="continuationSeparator" w:id="0">
    <w:p w:rsidR="00CE54AE" w:rsidRDefault="00CE5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4AE" w:rsidRDefault="00CE54AE">
      <w:r>
        <w:separator/>
      </w:r>
    </w:p>
  </w:footnote>
  <w:footnote w:type="continuationSeparator" w:id="0">
    <w:p w:rsidR="00CE54AE" w:rsidRDefault="00CE5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4AE" w:rsidRDefault="00CE54A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E54AE" w:rsidRDefault="00CE54A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4AE" w:rsidRDefault="00CE54A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4148">
      <w:rPr>
        <w:rStyle w:val="af7"/>
        <w:noProof/>
        <w:rtl/>
      </w:rPr>
      <w:t>11</w:t>
    </w:r>
    <w:r>
      <w:rPr>
        <w:rStyle w:val="af7"/>
      </w:rPr>
      <w:fldChar w:fldCharType="end"/>
    </w:r>
  </w:p>
  <w:p w:rsidR="00CE54AE" w:rsidRPr="00CC5815" w:rsidRDefault="00CE54AE" w:rsidP="008E5E3F">
    <w:pPr>
      <w:pStyle w:val="a3"/>
      <w:ind w:firstLine="0"/>
    </w:pPr>
    <w:r>
      <w:rPr>
        <w:rtl/>
      </w:rPr>
      <w:t>ועדת החוקה, חוק ומשפט</w:t>
    </w:r>
  </w:p>
  <w:p w:rsidR="00CE54AE" w:rsidRPr="00CC5815" w:rsidRDefault="00CE54AE" w:rsidP="008E5E3F">
    <w:pPr>
      <w:pStyle w:val="a3"/>
      <w:ind w:firstLine="0"/>
      <w:rPr>
        <w:rtl/>
      </w:rPr>
    </w:pPr>
    <w:r>
      <w:rPr>
        <w:rtl/>
      </w:rPr>
      <w:t>25/12/2018</w:t>
    </w:r>
  </w:p>
  <w:p w:rsidR="00CE54AE" w:rsidRPr="00CC5815" w:rsidRDefault="00CE54A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4AE" w:rsidRDefault="00CE54A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E54AE" w:rsidRDefault="00CE54A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E54AE" w:rsidRDefault="00CE54A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06C"/>
    <w:rsid w:val="00031823"/>
    <w:rsid w:val="00037279"/>
    <w:rsid w:val="00042E41"/>
    <w:rsid w:val="00043BEF"/>
    <w:rsid w:val="00044148"/>
    <w:rsid w:val="00046E3E"/>
    <w:rsid w:val="00047125"/>
    <w:rsid w:val="00067F42"/>
    <w:rsid w:val="000761FE"/>
    <w:rsid w:val="00092B80"/>
    <w:rsid w:val="00093057"/>
    <w:rsid w:val="000A17C6"/>
    <w:rsid w:val="000A2A2B"/>
    <w:rsid w:val="000B060C"/>
    <w:rsid w:val="000B2EE6"/>
    <w:rsid w:val="000C37A1"/>
    <w:rsid w:val="000C47F5"/>
    <w:rsid w:val="000D78AB"/>
    <w:rsid w:val="000E0B9B"/>
    <w:rsid w:val="000E3314"/>
    <w:rsid w:val="000E3777"/>
    <w:rsid w:val="000E5B4B"/>
    <w:rsid w:val="000E5D7E"/>
    <w:rsid w:val="000F2459"/>
    <w:rsid w:val="000F5258"/>
    <w:rsid w:val="00106C32"/>
    <w:rsid w:val="00130779"/>
    <w:rsid w:val="00132733"/>
    <w:rsid w:val="00150436"/>
    <w:rsid w:val="00155634"/>
    <w:rsid w:val="0016262D"/>
    <w:rsid w:val="00167294"/>
    <w:rsid w:val="001673D4"/>
    <w:rsid w:val="00171E7F"/>
    <w:rsid w:val="00174994"/>
    <w:rsid w:val="001758C1"/>
    <w:rsid w:val="0017779F"/>
    <w:rsid w:val="001A74E9"/>
    <w:rsid w:val="001A7A1B"/>
    <w:rsid w:val="001B6E56"/>
    <w:rsid w:val="001C44DA"/>
    <w:rsid w:val="001C4FDA"/>
    <w:rsid w:val="001D440C"/>
    <w:rsid w:val="00200D86"/>
    <w:rsid w:val="002016FF"/>
    <w:rsid w:val="0020713A"/>
    <w:rsid w:val="00216DDA"/>
    <w:rsid w:val="00227FEF"/>
    <w:rsid w:val="00261554"/>
    <w:rsid w:val="00270423"/>
    <w:rsid w:val="00275C03"/>
    <w:rsid w:val="00280D58"/>
    <w:rsid w:val="002821CC"/>
    <w:rsid w:val="0028275F"/>
    <w:rsid w:val="0028716E"/>
    <w:rsid w:val="00296CC3"/>
    <w:rsid w:val="002A2683"/>
    <w:rsid w:val="002A3065"/>
    <w:rsid w:val="002D4BDB"/>
    <w:rsid w:val="002E40A0"/>
    <w:rsid w:val="002E5E31"/>
    <w:rsid w:val="002F0963"/>
    <w:rsid w:val="00303B4C"/>
    <w:rsid w:val="003066D5"/>
    <w:rsid w:val="00321E62"/>
    <w:rsid w:val="00327BF8"/>
    <w:rsid w:val="00337E66"/>
    <w:rsid w:val="00340AFA"/>
    <w:rsid w:val="00352A76"/>
    <w:rsid w:val="003658CB"/>
    <w:rsid w:val="00366CFB"/>
    <w:rsid w:val="0036794C"/>
    <w:rsid w:val="00373508"/>
    <w:rsid w:val="003854B3"/>
    <w:rsid w:val="00387368"/>
    <w:rsid w:val="00387DD1"/>
    <w:rsid w:val="00396023"/>
    <w:rsid w:val="003B1E1B"/>
    <w:rsid w:val="003C279D"/>
    <w:rsid w:val="003F0A5F"/>
    <w:rsid w:val="00420E41"/>
    <w:rsid w:val="00424C94"/>
    <w:rsid w:val="0043315E"/>
    <w:rsid w:val="00447321"/>
    <w:rsid w:val="00447608"/>
    <w:rsid w:val="00451746"/>
    <w:rsid w:val="00470EAC"/>
    <w:rsid w:val="0048532D"/>
    <w:rsid w:val="0049458B"/>
    <w:rsid w:val="00495FD8"/>
    <w:rsid w:val="0049690A"/>
    <w:rsid w:val="004A1A9C"/>
    <w:rsid w:val="004B0A65"/>
    <w:rsid w:val="004B1BE9"/>
    <w:rsid w:val="004C369D"/>
    <w:rsid w:val="004E505E"/>
    <w:rsid w:val="00500C0C"/>
    <w:rsid w:val="005073EB"/>
    <w:rsid w:val="00507D97"/>
    <w:rsid w:val="00546678"/>
    <w:rsid w:val="005506B9"/>
    <w:rsid w:val="0055499A"/>
    <w:rsid w:val="005703F9"/>
    <w:rsid w:val="005817EC"/>
    <w:rsid w:val="00586CDB"/>
    <w:rsid w:val="00590B77"/>
    <w:rsid w:val="005A342D"/>
    <w:rsid w:val="005C363E"/>
    <w:rsid w:val="005D61F3"/>
    <w:rsid w:val="005E1C6B"/>
    <w:rsid w:val="005E304C"/>
    <w:rsid w:val="005E4766"/>
    <w:rsid w:val="005F76B0"/>
    <w:rsid w:val="00626427"/>
    <w:rsid w:val="00632F41"/>
    <w:rsid w:val="00634F61"/>
    <w:rsid w:val="00635E5F"/>
    <w:rsid w:val="00650995"/>
    <w:rsid w:val="006742F0"/>
    <w:rsid w:val="00695A47"/>
    <w:rsid w:val="0069693E"/>
    <w:rsid w:val="006A0CB7"/>
    <w:rsid w:val="006A1F77"/>
    <w:rsid w:val="006B2C25"/>
    <w:rsid w:val="006E0696"/>
    <w:rsid w:val="006E6D80"/>
    <w:rsid w:val="006F0259"/>
    <w:rsid w:val="006F4938"/>
    <w:rsid w:val="00700433"/>
    <w:rsid w:val="00702755"/>
    <w:rsid w:val="007036FE"/>
    <w:rsid w:val="0070472C"/>
    <w:rsid w:val="00711A51"/>
    <w:rsid w:val="00712822"/>
    <w:rsid w:val="0072588E"/>
    <w:rsid w:val="007509A6"/>
    <w:rsid w:val="00771170"/>
    <w:rsid w:val="00771FDC"/>
    <w:rsid w:val="007751DE"/>
    <w:rsid w:val="007872B4"/>
    <w:rsid w:val="00791CBE"/>
    <w:rsid w:val="007C37BD"/>
    <w:rsid w:val="007C693F"/>
    <w:rsid w:val="007C6ADD"/>
    <w:rsid w:val="007D572E"/>
    <w:rsid w:val="0082136D"/>
    <w:rsid w:val="008320F6"/>
    <w:rsid w:val="00841223"/>
    <w:rsid w:val="00846BE9"/>
    <w:rsid w:val="00847E67"/>
    <w:rsid w:val="00853207"/>
    <w:rsid w:val="0086671E"/>
    <w:rsid w:val="00867874"/>
    <w:rsid w:val="008713A4"/>
    <w:rsid w:val="00871F76"/>
    <w:rsid w:val="00875F10"/>
    <w:rsid w:val="00880C92"/>
    <w:rsid w:val="00881101"/>
    <w:rsid w:val="008A4F8E"/>
    <w:rsid w:val="008C6035"/>
    <w:rsid w:val="008C7015"/>
    <w:rsid w:val="008C7733"/>
    <w:rsid w:val="008D1DFB"/>
    <w:rsid w:val="008D73E5"/>
    <w:rsid w:val="008E03B4"/>
    <w:rsid w:val="008E5E3F"/>
    <w:rsid w:val="008F4A42"/>
    <w:rsid w:val="009021DC"/>
    <w:rsid w:val="0090279B"/>
    <w:rsid w:val="00905243"/>
    <w:rsid w:val="00914904"/>
    <w:rsid w:val="00917070"/>
    <w:rsid w:val="00924158"/>
    <w:rsid w:val="009258CE"/>
    <w:rsid w:val="0094027E"/>
    <w:rsid w:val="009515F0"/>
    <w:rsid w:val="00955AB0"/>
    <w:rsid w:val="009667EB"/>
    <w:rsid w:val="009830CB"/>
    <w:rsid w:val="009968C3"/>
    <w:rsid w:val="009D478A"/>
    <w:rsid w:val="009E44F4"/>
    <w:rsid w:val="009E6E93"/>
    <w:rsid w:val="009F1518"/>
    <w:rsid w:val="009F5773"/>
    <w:rsid w:val="00A15971"/>
    <w:rsid w:val="00A22C90"/>
    <w:rsid w:val="00A27C1D"/>
    <w:rsid w:val="00A31963"/>
    <w:rsid w:val="00A42723"/>
    <w:rsid w:val="00A42906"/>
    <w:rsid w:val="00A64A6D"/>
    <w:rsid w:val="00A66020"/>
    <w:rsid w:val="00AB02EE"/>
    <w:rsid w:val="00AB31C6"/>
    <w:rsid w:val="00AB3F3A"/>
    <w:rsid w:val="00AC3163"/>
    <w:rsid w:val="00AD4EC9"/>
    <w:rsid w:val="00AD6FFC"/>
    <w:rsid w:val="00AF31E6"/>
    <w:rsid w:val="00AF4150"/>
    <w:rsid w:val="00B0509A"/>
    <w:rsid w:val="00B120B2"/>
    <w:rsid w:val="00B13713"/>
    <w:rsid w:val="00B50340"/>
    <w:rsid w:val="00B545F8"/>
    <w:rsid w:val="00B6160B"/>
    <w:rsid w:val="00B65508"/>
    <w:rsid w:val="00B8517A"/>
    <w:rsid w:val="00B96E3E"/>
    <w:rsid w:val="00B971DD"/>
    <w:rsid w:val="00BA6446"/>
    <w:rsid w:val="00BB2380"/>
    <w:rsid w:val="00BD47B7"/>
    <w:rsid w:val="00C0141C"/>
    <w:rsid w:val="00C06111"/>
    <w:rsid w:val="00C129C6"/>
    <w:rsid w:val="00C135D5"/>
    <w:rsid w:val="00C177FC"/>
    <w:rsid w:val="00C22DCB"/>
    <w:rsid w:val="00C3598A"/>
    <w:rsid w:val="00C360BC"/>
    <w:rsid w:val="00C44800"/>
    <w:rsid w:val="00C52EC2"/>
    <w:rsid w:val="00C54E6C"/>
    <w:rsid w:val="00C613BD"/>
    <w:rsid w:val="00C61DC1"/>
    <w:rsid w:val="00C64AFF"/>
    <w:rsid w:val="00C661EE"/>
    <w:rsid w:val="00C72438"/>
    <w:rsid w:val="00C763E4"/>
    <w:rsid w:val="00C77C83"/>
    <w:rsid w:val="00C80B77"/>
    <w:rsid w:val="00C8624A"/>
    <w:rsid w:val="00CA1730"/>
    <w:rsid w:val="00CA5363"/>
    <w:rsid w:val="00CB6D60"/>
    <w:rsid w:val="00CC5815"/>
    <w:rsid w:val="00CE23D7"/>
    <w:rsid w:val="00CE24B8"/>
    <w:rsid w:val="00CE54AE"/>
    <w:rsid w:val="00CE5849"/>
    <w:rsid w:val="00D01A82"/>
    <w:rsid w:val="00D120B9"/>
    <w:rsid w:val="00D278F7"/>
    <w:rsid w:val="00D34F97"/>
    <w:rsid w:val="00D37550"/>
    <w:rsid w:val="00D40A29"/>
    <w:rsid w:val="00D45D27"/>
    <w:rsid w:val="00D611AE"/>
    <w:rsid w:val="00D75ADB"/>
    <w:rsid w:val="00D83F35"/>
    <w:rsid w:val="00D846EA"/>
    <w:rsid w:val="00D86E57"/>
    <w:rsid w:val="00D96B24"/>
    <w:rsid w:val="00DA4855"/>
    <w:rsid w:val="00DA5BAF"/>
    <w:rsid w:val="00DC2554"/>
    <w:rsid w:val="00DD59E5"/>
    <w:rsid w:val="00DD716A"/>
    <w:rsid w:val="00DE5B80"/>
    <w:rsid w:val="00DF2A77"/>
    <w:rsid w:val="00E028F5"/>
    <w:rsid w:val="00E12FF5"/>
    <w:rsid w:val="00E31E63"/>
    <w:rsid w:val="00E33AE3"/>
    <w:rsid w:val="00E363BC"/>
    <w:rsid w:val="00E479C7"/>
    <w:rsid w:val="00E61903"/>
    <w:rsid w:val="00E61989"/>
    <w:rsid w:val="00E64116"/>
    <w:rsid w:val="00EA0921"/>
    <w:rsid w:val="00EA624B"/>
    <w:rsid w:val="00EB057D"/>
    <w:rsid w:val="00EB18E4"/>
    <w:rsid w:val="00EB5C85"/>
    <w:rsid w:val="00EC0AC2"/>
    <w:rsid w:val="00EC1FB3"/>
    <w:rsid w:val="00EC2CD4"/>
    <w:rsid w:val="00ED134D"/>
    <w:rsid w:val="00ED13C3"/>
    <w:rsid w:val="00EE09AD"/>
    <w:rsid w:val="00EF2A4B"/>
    <w:rsid w:val="00EF5980"/>
    <w:rsid w:val="00F053E5"/>
    <w:rsid w:val="00F10D2D"/>
    <w:rsid w:val="00F16831"/>
    <w:rsid w:val="00F3134E"/>
    <w:rsid w:val="00F41C33"/>
    <w:rsid w:val="00F423F1"/>
    <w:rsid w:val="00F4792E"/>
    <w:rsid w:val="00F53584"/>
    <w:rsid w:val="00F549E5"/>
    <w:rsid w:val="00F566BC"/>
    <w:rsid w:val="00F63F05"/>
    <w:rsid w:val="00F719DD"/>
    <w:rsid w:val="00F72368"/>
    <w:rsid w:val="00F76FC7"/>
    <w:rsid w:val="00F821F6"/>
    <w:rsid w:val="00F84D49"/>
    <w:rsid w:val="00F9232E"/>
    <w:rsid w:val="00FB0768"/>
    <w:rsid w:val="00FC0557"/>
    <w:rsid w:val="00FD5AB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EE82E81"/>
  <w15:docId w15:val="{E36CD6E0-DCB3-441F-87F6-C7E789E6C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06C32"/>
    <w:rPr>
      <w:rFonts w:cs="Arial"/>
      <w:b/>
      <w:bCs w:val="0"/>
      <w:vanish/>
      <w:color w:val="010000"/>
      <w:bdr w:val="single" w:sz="4" w:space="0" w:color="FF66FF"/>
    </w:rPr>
  </w:style>
  <w:style w:type="table" w:styleId="afd">
    <w:name w:val="Table Grid"/>
    <w:basedOn w:val="a1"/>
    <w:rsid w:val="00200D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17437-075F-42A1-A3E2-D9BF845DB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11</Pages>
  <Words>4856</Words>
  <Characters>24280</Characters>
  <Application>Microsoft Office Word</Application>
  <DocSecurity>0</DocSecurity>
  <Lines>202</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139</cp:revision>
  <cp:lastPrinted>2015-07-20T08:20:00Z</cp:lastPrinted>
  <dcterms:created xsi:type="dcterms:W3CDTF">2018-05-03T11:21:00Z</dcterms:created>
  <dcterms:modified xsi:type="dcterms:W3CDTF">2019-01-10T06:55:00Z</dcterms:modified>
</cp:coreProperties>
</file>