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7D75" w:rsidRDefault="00157D75"/>
    <w:p w:rsidR="00157D75" w:rsidRDefault="005D491C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22.55pt;margin-top:223.4pt;width:544pt;height:538.55pt;z-index:251661312;mso-position-horizontal:absolute;mso-position-horizontal-relative:page;mso-position-vertical:absolute;mso-position-vertical-relative:page" stroked="f">
            <v:textbox inset="0,0,0,0">
              <w:txbxContent>
                <w:p w:rsidR="00157D75" w:rsidRDefault="00157D75" w:rsidP="00157D75">
                  <w:pPr>
                    <w:pStyle w:val="OCRStyle1"/>
                    <w:ind w:left="350"/>
                  </w:pPr>
                  <w:r>
                    <w:rPr>
                      <w:rtl/>
                    </w:rPr>
                    <w:t>נכחו</w:t>
                  </w:r>
                  <w:r>
                    <w:t>:</w:t>
                  </w:r>
                </w:p>
                <w:p w:rsidR="00157D75" w:rsidRDefault="00157D75" w:rsidP="00157D75">
                  <w:pPr>
                    <w:pStyle w:val="OCRStyle1"/>
                    <w:ind w:left="1368"/>
                  </w:pPr>
                  <w:r>
                    <w:rPr>
                      <w:rtl/>
                    </w:rPr>
                    <w:t>חברי הוועדה</w:t>
                  </w:r>
                  <w:r>
                    <w:t>:</w:t>
                  </w:r>
                </w:p>
                <w:p w:rsidR="00157D75" w:rsidRDefault="00157D75" w:rsidP="00157D75">
                  <w:pPr>
                    <w:pStyle w:val="OCRStyle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א, שוחט - היו"ר</w:t>
                  </w:r>
                </w:p>
                <w:p w:rsidR="00157D75" w:rsidRDefault="00157D75" w:rsidP="00157D75">
                  <w:pPr>
                    <w:pStyle w:val="OCRStyle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א. אבוחצירא</w:t>
                  </w:r>
                </w:p>
                <w:p w:rsidR="00157D75" w:rsidRDefault="00157D75" w:rsidP="00157D75">
                  <w:pPr>
                    <w:pStyle w:val="OCRStyle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157D75" w:rsidRDefault="00157D75" w:rsidP="00157D75">
                  <w:pPr>
                    <w:pStyle w:val="OCRStyle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157D75" w:rsidRDefault="00157D75" w:rsidP="00157D75">
                  <w:pPr>
                    <w:pStyle w:val="OCRStyle1"/>
                    <w:ind w:left="1358"/>
                    <w:rPr>
                      <w:rtl/>
                    </w:rPr>
                  </w:pPr>
                  <w:r>
                    <w:rPr>
                      <w:rtl/>
                    </w:rPr>
                    <w:t>צ. ביטון</w:t>
                  </w:r>
                </w:p>
                <w:p w:rsidR="00157D75" w:rsidRDefault="00157D75" w:rsidP="00157D75">
                  <w:pPr>
                    <w:pStyle w:val="OCRStyle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157D75" w:rsidRDefault="00157D75" w:rsidP="00157D75">
                  <w:pPr>
                    <w:pStyle w:val="OCRStyle1"/>
                    <w:ind w:left="138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157D75" w:rsidRDefault="00157D75" w:rsidP="00157D75">
                  <w:pPr>
                    <w:pStyle w:val="OCRStyle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157D75" w:rsidRDefault="00157D75" w:rsidP="00157D75">
                  <w:pPr>
                    <w:pStyle w:val="OCRStyle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157D75" w:rsidRDefault="00157D75" w:rsidP="00157D75">
                  <w:pPr>
                    <w:pStyle w:val="OCRStyle1"/>
                    <w:ind w:left="1378"/>
                    <w:rPr>
                      <w:rtl/>
                    </w:rPr>
                  </w:pPr>
                  <w:r>
                    <w:rPr>
                      <w:rtl/>
                    </w:rPr>
                    <w:t>י. לוי</w:t>
                  </w:r>
                </w:p>
                <w:p w:rsidR="00157D75" w:rsidRDefault="00157D75" w:rsidP="00157D75">
                  <w:pPr>
                    <w:pStyle w:val="OCRStyle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ע. סולו דר</w:t>
                  </w:r>
                </w:p>
                <w:p w:rsidR="00157D75" w:rsidRDefault="00157D75" w:rsidP="00157D75">
                  <w:pPr>
                    <w:pStyle w:val="OCRStyle1"/>
                    <w:ind w:left="1349"/>
                    <w:rPr>
                      <w:rtl/>
                    </w:rPr>
                  </w:pPr>
                  <w:r>
                    <w:rPr>
                      <w:rtl/>
                    </w:rPr>
                    <w:t>ע. עלי</w:t>
                  </w:r>
                </w:p>
                <w:p w:rsidR="00157D75" w:rsidRDefault="00157D75" w:rsidP="00157D75">
                  <w:pPr>
                    <w:pStyle w:val="OCRStyle1"/>
                    <w:ind w:left="1339"/>
                    <w:rPr>
                      <w:rtl/>
                    </w:rPr>
                  </w:pPr>
                  <w:r>
                    <w:rPr>
                      <w:rtl/>
                    </w:rPr>
                    <w:t>ח. קופמן</w:t>
                  </w:r>
                </w:p>
                <w:p w:rsidR="00157D75" w:rsidRDefault="00157D75" w:rsidP="00157D75">
                  <w:pPr>
                    <w:pStyle w:val="OCRStyle1"/>
                    <w:ind w:left="1363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157D75" w:rsidRDefault="00157D75" w:rsidP="00157D75">
                  <w:pPr>
                    <w:pStyle w:val="OCRStyle1"/>
                    <w:ind w:left="1354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157D75" w:rsidRDefault="00157D75" w:rsidP="00157D75">
                  <w:pPr>
                    <w:pStyle w:val="OCRStyle1"/>
                    <w:ind w:left="1330"/>
                    <w:rPr>
                      <w:rtl/>
                    </w:rPr>
                  </w:pPr>
                  <w:r>
                    <w:rPr>
                      <w:rtl/>
                    </w:rPr>
                    <w:t>ד. תיכו ן</w:t>
                  </w:r>
                </w:p>
                <w:p w:rsidR="00157D75" w:rsidRDefault="00157D75" w:rsidP="00157D75">
                  <w:pPr>
                    <w:pStyle w:val="OCRStyle1"/>
                    <w:ind w:left="1325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א. דיין, א. כץ-עוז, מ. פלדמן</w:t>
                  </w:r>
                </w:p>
                <w:p w:rsidR="00157D75" w:rsidRDefault="00157D75" w:rsidP="00157D75">
                  <w:pPr>
                    <w:pStyle w:val="OCRStyle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157D75" w:rsidRDefault="00157D75" w:rsidP="00157D75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לממשלה</w:t>
                  </w:r>
                </w:p>
                <w:p w:rsidR="00157D75" w:rsidRDefault="00157D75" w:rsidP="00157D75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157D75" w:rsidRDefault="00157D75" w:rsidP="00157D75">
                  <w:pPr>
                    <w:pStyle w:val="OCRStyle1"/>
                    <w:ind w:left="1315"/>
                    <w:rPr>
                      <w:rtl/>
                    </w:rPr>
                  </w:pPr>
                  <w:r>
                    <w:rPr>
                      <w:rtl/>
                    </w:rPr>
                    <w:t>מ. אי ז נברג - קצרנית</w:t>
                  </w:r>
                </w:p>
                <w:p w:rsidR="00157D75" w:rsidRDefault="00157D75" w:rsidP="00157D75">
                  <w:pPr>
                    <w:pStyle w:val="OCRStyle1"/>
                    <w:ind w:left="1315"/>
                  </w:pPr>
                  <w:r>
                    <w:rPr>
                      <w:rtl/>
                    </w:rPr>
                    <w:t>מוזמנים</w:t>
                  </w:r>
                  <w:r>
                    <w:t>:</w:t>
                  </w:r>
                </w:p>
                <w:p w:rsidR="00157D75" w:rsidRDefault="00157D75" w:rsidP="00157D75">
                  <w:pPr>
                    <w:pStyle w:val="OCRStyle1"/>
                    <w:ind w:left="1310"/>
                    <w:rPr>
                      <w:rtl/>
                    </w:rPr>
                  </w:pPr>
                  <w:r>
                    <w:rPr>
                      <w:rtl/>
                    </w:rPr>
                    <w:t>ד. שטאוב, ד. לוי, ד. שמעוני, נ. רזיאל, א. שניידר, ש. שטראוס -האוצר</w:t>
                  </w:r>
                </w:p>
                <w:p w:rsidR="00157D75" w:rsidRDefault="00157D75" w:rsidP="00157D75">
                  <w:pPr>
                    <w:pStyle w:val="OCRStyle1"/>
                    <w:ind w:left="1306"/>
                    <w:rPr>
                      <w:rtl/>
                    </w:rPr>
                  </w:pPr>
                  <w:r>
                    <w:rPr>
                      <w:rtl/>
                    </w:rPr>
                    <w:t>א. פלפל - נעמ"ת</w:t>
                  </w:r>
                </w:p>
                <w:p w:rsidR="00157D75" w:rsidRDefault="00157D75" w:rsidP="00157D75">
                  <w:pPr>
                    <w:pStyle w:val="OCRStyle1"/>
                    <w:ind w:left="1291"/>
                  </w:pPr>
                  <w:r>
                    <w:rPr>
                      <w:rtl/>
                    </w:rPr>
                    <w:t>סדר-היום</w:t>
                  </w:r>
                  <w:r>
                    <w:t>:</w:t>
                  </w:r>
                </w:p>
                <w:p w:rsidR="00157D75" w:rsidRDefault="00157D75" w:rsidP="00157D75">
                  <w:pPr>
                    <w:pStyle w:val="OCRStyle1"/>
                    <w:ind w:left="1286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157D75" w:rsidRDefault="00157D75" w:rsidP="00157D75">
                  <w:pPr>
                    <w:pStyle w:val="OCRStyle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הודעה בדבר ישובי ספר - לפי חוק מס רכוש וקרן פיצויים - לוטן ואליפז</w:t>
                  </w:r>
                </w:p>
                <w:p w:rsidR="00157D75" w:rsidRDefault="00157D75" w:rsidP="00157D75">
                  <w:pPr>
                    <w:pStyle w:val="OCRStyle1"/>
                    <w:ind w:left="1286"/>
                  </w:pPr>
                  <w:r>
                    <w:rPr>
                      <w:rtl/>
                    </w:rPr>
                    <w:t>צו מס בולים על מסמכים (תוספת בי)(תיקון</w:t>
                  </w:r>
                  <w:r>
                    <w:t>)</w:t>
                  </w:r>
                </w:p>
                <w:p w:rsidR="00157D75" w:rsidRDefault="00157D75" w:rsidP="00157D75">
                  <w:pPr>
                    <w:pStyle w:val="OCRStyle1"/>
                    <w:ind w:left="1291"/>
                    <w:rPr>
                      <w:rtl/>
                    </w:rPr>
                  </w:pPr>
                  <w:r>
                    <w:rPr>
                      <w:rtl/>
                    </w:rPr>
                    <w:t>חוק מס ערך מוסף (תיקון - שיעור אפס לשירות רפואי לתייר) - הצעת חוק פרטית</w:t>
                  </w:r>
                </w:p>
                <w:p w:rsidR="00157D75" w:rsidRDefault="00157D75" w:rsidP="00157D75">
                  <w:pPr>
                    <w:pStyle w:val="OCRStyle1"/>
                    <w:ind w:left="1277"/>
                    <w:rPr>
                      <w:rtl/>
                    </w:rPr>
                  </w:pPr>
                  <w:r>
                    <w:rPr>
                      <w:rtl/>
                    </w:rPr>
                    <w:t>של חבר-הכנסת ג'  גל</w:t>
                  </w:r>
                </w:p>
                <w:p w:rsidR="00157D75" w:rsidRDefault="00157D75" w:rsidP="00157D75">
                  <w:pPr>
                    <w:pStyle w:val="OCRStyle1"/>
                    <w:ind w:left="1282"/>
                    <w:rPr>
                      <w:rtl/>
                    </w:rPr>
                  </w:pPr>
                  <w:r>
                    <w:rPr>
                      <w:rtl/>
                    </w:rPr>
                    <w:t>חוק לתיקון פקודת מס הכנסה (נשים נשואות), הצעת חוק פרטית של חברת-הכנסת</w:t>
                  </w:r>
                </w:p>
                <w:p w:rsidR="00157D75" w:rsidRDefault="00157D75" w:rsidP="00157D75">
                  <w:pPr>
                    <w:pStyle w:val="OCRStyle1"/>
                    <w:ind w:left="1286"/>
                  </w:pPr>
                  <w:r>
                    <w:rPr>
                      <w:rtl/>
                    </w:rPr>
                    <w:t>עי סולודר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83.4pt;margin-top:137.7pt;width:401.95pt;height:74.55pt;z-index:251660288;mso-position-horizontal:absolute;mso-position-horizontal-relative:page;mso-position-vertical:absolute;mso-position-vertical-relative:page" stroked="f">
            <v:textbox inset="0,0,0,0">
              <w:txbxContent>
                <w:p w:rsidR="00157D75" w:rsidRDefault="00157D75" w:rsidP="00157D75">
                  <w:pPr>
                    <w:pStyle w:val="OCRStyle1"/>
                    <w:ind w:left="2717"/>
                    <w:rPr>
                      <w:rtl/>
                    </w:rPr>
                  </w:pPr>
                  <w:r>
                    <w:rPr>
                      <w:rtl/>
                    </w:rPr>
                    <w:t>פרוטוקול מסי 318</w:t>
                  </w:r>
                </w:p>
                <w:p w:rsidR="00157D75" w:rsidRDefault="00157D75" w:rsidP="00157D75">
                  <w:pPr>
                    <w:pStyle w:val="OCRStyle1"/>
                    <w:ind w:left="270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157D75" w:rsidRDefault="00157D75" w:rsidP="00157D75">
                  <w:pPr>
                    <w:pStyle w:val="OCRStyle1"/>
                    <w:ind w:left="370"/>
                  </w:pPr>
                  <w:r>
                    <w:rPr>
                      <w:rtl/>
                    </w:rPr>
                    <w:t>יום שני, בי בכסלו התשנ"א (19 בנובמבר 1990). שעה 10:00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8.55pt;margin-top:66.55pt;width:115.15pt;height:31.7pt;z-index:251659264;mso-position-horizontal:absolute;mso-position-horizontal-relative:page;mso-position-vertical:absolute;mso-position-vertical-relative:page" stroked="f">
            <v:textbox inset="0,0,0,0">
              <w:txbxContent>
                <w:p w:rsidR="00157D75" w:rsidRDefault="00157D75" w:rsidP="00157D75">
                  <w:pPr>
                    <w:pStyle w:val="OCRStyle1"/>
                    <w:ind w:left="466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3.4pt;margin-top:64.25pt;width:128.6pt;height:47.4pt;z-index:251658240;mso-position-horizontal:absolute;mso-position-horizontal-relative:page;mso-position-vertical:absolute;mso-position-vertical-relative:page" stroked="f">
            <v:textbox inset="0,0,0,0">
              <w:txbxContent>
                <w:p w:rsidR="00157D75" w:rsidRDefault="00157D75" w:rsidP="00157D75">
                  <w:pPr>
                    <w:pStyle w:val="OCRStyle1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157D75" w:rsidRDefault="00157D75" w:rsidP="00157D75">
                  <w:pPr>
                    <w:pStyle w:val="OCRStyle1"/>
                    <w:ind w:left="499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135BF1" w:rsidRDefault="00135BF1">
      <w:r>
        <w:br w:type="page"/>
      </w:r>
    </w:p>
    <w:p w:rsidR="00135BF1" w:rsidRDefault="00135BF1"/>
    <w:p w:rsidR="00135BF1" w:rsidRDefault="005D491C">
      <w:r>
        <w:rPr>
          <w:noProof/>
        </w:rPr>
        <w:pict>
          <v:shape id="_x0000_s1030" type="#_x0000_t202" style="position:absolute;margin-left:20.25pt;margin-top:102.6pt;width:535.1pt;height:743.95pt;z-index:251662336;mso-position-horizontal:absolute;mso-position-horizontal-relative:page;mso-position-vertical:absolute;mso-position-vertical-relative:page" stroked="f">
            <v:textbox inset="0,0,0,0">
              <w:txbxContent>
                <w:p w:rsidR="00135BF1" w:rsidRDefault="00135BF1" w:rsidP="00135BF1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135BF1" w:rsidRDefault="00135BF1" w:rsidP="00135BF1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חיו"ר א' שוחט</w:t>
                  </w:r>
                  <w:r>
                    <w:t>:</w:t>
                  </w:r>
                </w:p>
                <w:p w:rsidR="00135BF1" w:rsidRDefault="00135BF1" w:rsidP="00135BF1">
                  <w:pPr>
                    <w:pStyle w:val="OCRStyle2"/>
                    <w:ind w:left="1080"/>
                  </w:pPr>
                  <w:r>
                    <w:rPr>
                      <w:rtl/>
                    </w:rPr>
                    <w:t>אני פותח את הישיבה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1080"/>
                  </w:pPr>
                  <w:r>
                    <w:rPr>
                      <w:rtl/>
                    </w:rPr>
                    <w:t>הצעה לסדר-היום לחבר-הכנסת אברהם בורג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אי בורג</w:t>
                  </w:r>
                  <w:r>
                    <w:t>;</w:t>
                  </w:r>
                </w:p>
                <w:p w:rsidR="00135BF1" w:rsidRDefault="00135BF1" w:rsidP="00135BF1">
                  <w:pPr>
                    <w:pStyle w:val="OCRStyle2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אני מבקש לכלול בסדר-היום של הוועדה אם וכאשר ימצא היושב ראש לנכון נושא</w:t>
                  </w:r>
                </w:p>
                <w:p w:rsidR="00135BF1" w:rsidRDefault="00135BF1" w:rsidP="00135BF1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הכלכלה העולמית והשלכותיה על ישראל. הדיון בנושא זה יכול להיות במתכונת הרגילה</w:t>
                  </w:r>
                </w:p>
                <w:p w:rsidR="00135BF1" w:rsidRDefault="00135BF1" w:rsidP="00135BF1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והוא יכול להיות במתכונת של יום עיון. הנושא כולל את הכלכלה האמריקאית הנמצאת</w:t>
                  </w:r>
                </w:p>
                <w:p w:rsidR="00135BF1" w:rsidRDefault="00135BF1" w:rsidP="00135BF1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בשקיעה זמנית ויש בה בעיות של אשראי ובעיות נדל"ן, הכלכלה האירופית לקראת 1992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והשלכות משבר המפר\. איננו יכולים לקיים את הדי ו נים שלנו במנותק ממה שמתרחש</w:t>
                  </w:r>
                </w:p>
                <w:p w:rsidR="00135BF1" w:rsidRDefault="00135BF1" w:rsidP="00135BF1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בכלכלה העולמית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35BF1" w:rsidRDefault="00135BF1" w:rsidP="00135BF1">
                  <w:pPr>
                    <w:pStyle w:val="OCRStyle2"/>
                    <w:ind w:left="1104"/>
                    <w:rPr>
                      <w:rtl/>
                    </w:rPr>
                  </w:pPr>
                  <w:r>
                    <w:rPr>
                      <w:rtl/>
                    </w:rPr>
                    <w:t>נדמה לי שהבעיה העיקרית של כלכלת ישראל היא - גיוס הון על ידי המדינה לקליטת</w:t>
                  </w:r>
                </w:p>
                <w:p w:rsidR="00135BF1" w:rsidRDefault="00135BF1" w:rsidP="00135BF1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העלית בשוקים העולמיים. כולם חושבים שהכסף הדרוש לקליטת העליה הוא בעיה משנית</w:t>
                  </w:r>
                </w:p>
                <w:p w:rsidR="00135BF1" w:rsidRDefault="00135BF1" w:rsidP="00135BF1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ובעצם אפשר ללוות כמה שרוצים. מדובר בסכומים אדירים שנעים בין 20 ל-30 מיליארד</w:t>
                  </w:r>
                </w:p>
                <w:p w:rsidR="00135BF1" w:rsidRDefault="00135BF1" w:rsidP="00135BF1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דולר, ואיש אינו שואל את עצמו איך יושג מימון זה בהתחשב במצב הבינלאמי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1056"/>
                  </w:pPr>
                  <w:r>
                    <w:rPr>
                      <w:rtl/>
                    </w:rPr>
                    <w:t>אדוני היושב ראש, אני מציע שתי יחד ישיבה שלמה לדיון בנושא זה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135BF1" w:rsidRDefault="00135BF1" w:rsidP="00135BF1">
                  <w:pPr>
                    <w:pStyle w:val="OCRStyle2"/>
                    <w:ind w:left="1046"/>
                    <w:rPr>
                      <w:rtl/>
                    </w:rPr>
                  </w:pPr>
                  <w:r>
                    <w:rPr>
                      <w:rtl/>
                    </w:rPr>
                    <w:t>אני כיוונתי לדעת גדולים, כי דברתי על הנושא גם עם החשב הכללי וגם עם נגיד</w:t>
                  </w:r>
                </w:p>
                <w:p w:rsidR="00135BF1" w:rsidRDefault="00135BF1" w:rsidP="00135BF1">
                  <w:pPr>
                    <w:pStyle w:val="OCRStyle2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בנק ישראל, ואני מוכרח לחזור על חהערה שהעיר לי החשב הכללי, מר יונס; אם אתם</w:t>
                  </w:r>
                </w:p>
                <w:p w:rsidR="00135BF1" w:rsidRDefault="00135BF1" w:rsidP="00135BF1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רוצים שיהיה דיבור אמתי בנושא, צריך להקים ועדת משנה קטנה לנושא זה. בפורום של</w:t>
                  </w:r>
                </w:p>
                <w:p w:rsidR="00135BF1" w:rsidRDefault="00135BF1" w:rsidP="00135BF1">
                  <w:pPr>
                    <w:pStyle w:val="OCRStyle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מליאת הוועדה אי אפשר לדבר על הנושא הזה. זהו נושא רגיש מאד מאד מבחינתה של מדינת</w:t>
                  </w:r>
                </w:p>
                <w:p w:rsidR="00135BF1" w:rsidRDefault="00135BF1" w:rsidP="00135BF1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י שראל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די תיכון</w:t>
                  </w:r>
                  <w:r>
                    <w:t>:</w:t>
                  </w:r>
                </w:p>
                <w:p w:rsidR="00135BF1" w:rsidRDefault="00135BF1" w:rsidP="00135BF1">
                  <w:pPr>
                    <w:pStyle w:val="OCRStyle2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הטענה הזאת נשמעת מזה שנים, ומשום כך לא התקיים דיון רציני בנושא, אבל עכשו</w:t>
                  </w:r>
                </w:p>
                <w:p w:rsidR="00135BF1" w:rsidRDefault="00135BF1" w:rsidP="00135BF1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אין מנוס מכך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14"/>
                  </w:pPr>
                  <w:r>
                    <w:rPr>
                      <w:rtl/>
                    </w:rPr>
                    <w:t>היו "ר אי שוחט</w:t>
                  </w:r>
                  <w:r>
                    <w:t>:</w:t>
                  </w:r>
                </w:p>
                <w:p w:rsidR="00135BF1" w:rsidRDefault="00135BF1" w:rsidP="00135BF1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אני רציתי שיתקיים דיון ראשון בנושא עם נגיד בנק ישראל, אבל הוא ביקש שלא</w:t>
                  </w:r>
                </w:p>
                <w:p w:rsidR="00135BF1" w:rsidRDefault="00135BF1" w:rsidP="00135BF1">
                  <w:pPr>
                    <w:pStyle w:val="OCRStyle2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להופיע לדיון בוועדה שלושה ימים לפני ישיבת הממשלה, שכן הוא אינו רוצה לומר</w:t>
                  </w:r>
                </w:p>
                <w:p w:rsidR="00135BF1" w:rsidRDefault="00135BF1" w:rsidP="00135BF1">
                  <w:pPr>
                    <w:pStyle w:val="OCRStyle2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דיעותיו בכנסת לפני שהוא מציג אותן בדיון על התקציב בממשלה. על כל פנים, הנושא לא</w:t>
                  </w:r>
                </w:p>
                <w:p w:rsidR="00135BF1" w:rsidRDefault="00135BF1" w:rsidP="00135BF1">
                  <w:pPr>
                    <w:pStyle w:val="OCRStyle2"/>
                    <w:ind w:left="547"/>
                  </w:pPr>
                  <w:r>
                    <w:rPr>
                      <w:rtl/>
                    </w:rPr>
                    <w:t>נעלם ממני. ואני מניח שבשבוע הבא נוכל לקיים דיון בו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135BF1" w:rsidRDefault="00135BF1" w:rsidP="00135BF1">
                  <w:pPr>
                    <w:pStyle w:val="OCRStyle2"/>
                    <w:ind w:left="1013"/>
                  </w:pPr>
                  <w:r>
                    <w:rPr>
                      <w:rtl/>
                    </w:rPr>
                    <w:t>אני הייתי מבקש להעלות לדיון בוועדה בעיית פריסת החובות של אנשי יסוד-המעלה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הם הגיעו להסכמה עם בנק לאומי לישראל ועם בנק הפועלים, אך משום מה הבנק הבינלאומי</w:t>
                  </w:r>
                </w:p>
                <w:p w:rsidR="00135BF1" w:rsidRDefault="00135BF1" w:rsidP="00135BF1">
                  <w:pPr>
                    <w:pStyle w:val="OCRStyle2"/>
                    <w:ind w:left="485"/>
                  </w:pPr>
                  <w:r>
                    <w:rPr>
                      <w:rtl/>
                    </w:rPr>
                    <w:t>הראשון מעכב את פריסת החובות שלהם. אני הייתי מבקש לפנות לבנק</w:t>
                  </w:r>
                  <w:r>
                    <w:t>.</w:t>
                  </w:r>
                </w:p>
                <w:p w:rsidR="00135BF1" w:rsidRDefault="00135BF1" w:rsidP="00135BF1">
                  <w:pPr>
                    <w:pStyle w:val="OCRStyle2"/>
                    <w:ind w:left="480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135BF1" w:rsidRDefault="00135BF1" w:rsidP="00135BF1">
                  <w:pPr>
                    <w:pStyle w:val="OCRStyle2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זה נושא שדברת אתי עליו. הועדה לא תדון בפריסת חובות של ישוב כזה או אחר. אני</w:t>
                  </w:r>
                </w:p>
                <w:p w:rsidR="00135BF1" w:rsidRDefault="00135BF1" w:rsidP="00135BF1">
                  <w:pPr>
                    <w:pStyle w:val="OCRStyle2"/>
                    <w:ind w:left="480"/>
                  </w:pPr>
                  <w:r>
                    <w:rPr>
                      <w:rtl/>
                    </w:rPr>
                    <w:t>מוכן לטפל בענין אם יובאו לפני הנתונים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D70FC6" w:rsidRDefault="00D70FC6">
      <w:r>
        <w:br w:type="page"/>
      </w:r>
    </w:p>
    <w:p w:rsidR="00D70FC6" w:rsidRDefault="00D70FC6"/>
    <w:p w:rsidR="00D70FC6" w:rsidRDefault="005D491C">
      <w:r>
        <w:rPr>
          <w:noProof/>
        </w:rPr>
        <w:pict>
          <v:shape id="_x0000_s1031" type="#_x0000_t202" style="position:absolute;margin-left:25.95pt;margin-top:105.55pt;width:551.3pt;height:731.65pt;z-index:251663360;mso-position-horizontal:absolute;mso-position-horizontal-relative:page;mso-position-vertical:absolute;mso-position-vertical-relative:page" stroked="f">
            <v:textbox inset="0,0,0,0">
              <w:txbxContent>
                <w:p w:rsidR="00D70FC6" w:rsidRDefault="00D70FC6" w:rsidP="00D70FC6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אדוני היושב ראש, הצעת התקציב לשנת 1991 עומדת להגיע לוועדה. בשנתיים</w:t>
                  </w:r>
                </w:p>
                <w:p w:rsidR="00D70FC6" w:rsidRDefault="00D70FC6" w:rsidP="00D70FC6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האחרונות היינו עדים לבז יונית בכל הקשור בהקצבות למוסדות כאלה ואהרים, כי האוצר</w:t>
                  </w:r>
                </w:p>
                <w:p w:rsidR="00D70FC6" w:rsidRDefault="00D70FC6" w:rsidP="00D70FC6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לא הסכים להכניס לסעיפי התקציב מה שמגיע ליהדות ההרדית וראה אותה כגוף זר. אני</w:t>
                  </w:r>
                </w:p>
                <w:p w:rsidR="00D70FC6" w:rsidRDefault="00D70FC6" w:rsidP="00D70FC6">
                  <w:pPr>
                    <w:pStyle w:val="OCRStyle3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מבקש שהוועדה תתריע לפני שר האוצר, שלא יוצאו מבסיס התקציב סכומי כסף שאין להם</w:t>
                  </w:r>
                </w:p>
                <w:p w:rsidR="00D70FC6" w:rsidRDefault="00D70FC6" w:rsidP="00D70FC6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תהליף בצורה מסודרת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1109"/>
                  </w:pPr>
                  <w:r>
                    <w:rPr>
                      <w:rtl/>
                    </w:rPr>
                    <w:t>ידוע לנו שקיימת ועדת סנפירי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38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D70FC6" w:rsidRDefault="00D70FC6" w:rsidP="00D70FC6">
                  <w:pPr>
                    <w:pStyle w:val="OCRStyle3"/>
                    <w:ind w:left="1066"/>
                  </w:pPr>
                  <w:r>
                    <w:rPr>
                      <w:rtl/>
                    </w:rPr>
                    <w:t>לא ידוע לנו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66"/>
                  </w:pPr>
                  <w:r>
                    <w:rPr>
                      <w:rtl/>
                    </w:rPr>
                    <w:t>יאיר לוי</w:t>
                  </w:r>
                  <w:r>
                    <w:t xml:space="preserve"> :</w:t>
                  </w:r>
                </w:p>
                <w:p w:rsidR="00D70FC6" w:rsidRDefault="00D70FC6" w:rsidP="00D70FC6">
                  <w:pPr>
                    <w:pStyle w:val="OCRStyle3"/>
                    <w:ind w:left="1046"/>
                  </w:pPr>
                  <w:r>
                    <w:rPr>
                      <w:rtl/>
                    </w:rPr>
                    <w:t>אני חבר בוועדת סנפירי. סנפירי הוא כלכלן טוב, הוא בא מבית מדרשו של האוצר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הוא גאון מבחינה כלכלית, אבל מבחינת הביצוע, הדיונים מתעכבים. כבר שבועיים לא</w:t>
                  </w:r>
                </w:p>
                <w:p w:rsidR="00D70FC6" w:rsidRDefault="00D70FC6" w:rsidP="00D70FC6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ישבנו בוועדה זו כדי להגיע לסיכומים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1042"/>
                    <w:rPr>
                      <w:rtl/>
                    </w:rPr>
                  </w:pPr>
                  <w:r>
                    <w:rPr>
                      <w:rtl/>
                    </w:rPr>
                    <w:t>אם עוד פעם תגיע הצעת תקציב מבלי שהוכנסה בה העלות הריאלית של בחורי הישיבות</w:t>
                  </w:r>
                </w:p>
                <w:p w:rsidR="00D70FC6" w:rsidRDefault="00D70FC6" w:rsidP="00D70FC6">
                  <w:pPr>
                    <w:pStyle w:val="OCRStyle3"/>
                    <w:ind w:left="542"/>
                  </w:pPr>
                  <w:r>
                    <w:rPr>
                      <w:rtl/>
                    </w:rPr>
                    <w:t>ונושא התרבות התורנית, אני חושש שנצטרך להתבזות עוד פעם. לכן אני פונה ומבקש</w:t>
                  </w:r>
                  <w:r>
                    <w:t>,</w:t>
                  </w:r>
                </w:p>
                <w:p w:rsidR="00D70FC6" w:rsidRDefault="00D70FC6" w:rsidP="00D70FC6">
                  <w:pPr>
                    <w:pStyle w:val="OCRStyle3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שתהיה פניה לאוצר, שלא יוצאו מהצעת התקציב סכומים לפני שימצאו להם את החלופה</w:t>
                  </w:r>
                </w:p>
                <w:p w:rsidR="00D70FC6" w:rsidRDefault="00D70FC6" w:rsidP="00D70FC6">
                  <w:pPr>
                    <w:pStyle w:val="OCRStyle3"/>
                    <w:ind w:left="504"/>
                  </w:pPr>
                  <w:r>
                    <w:rPr>
                      <w:rtl/>
                    </w:rPr>
                    <w:t>המתאימה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28"/>
                  </w:pPr>
                  <w:r>
                    <w:rPr>
                      <w:rtl/>
                    </w:rPr>
                    <w:t>ג י שפט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1022"/>
                  </w:pPr>
                  <w:r>
                    <w:rPr>
                      <w:rtl/>
                    </w:rPr>
                    <w:t>הנושא הזה כלול בהסכם של אגודת ישראל עם הצטרפותה לקואליציה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23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אשריהם של אנשי אגודת ישראל, שהצליחו לקבל עוד קצת כסף לעולם הישיבות. לא</w:t>
                  </w:r>
                </w:p>
                <w:p w:rsidR="00D70FC6" w:rsidRDefault="00D70FC6" w:rsidP="00D70FC6">
                  <w:pPr>
                    <w:pStyle w:val="OCRStyle3"/>
                    <w:ind w:left="480"/>
                  </w:pPr>
                  <w:r>
                    <w:rPr>
                      <w:rtl/>
                    </w:rPr>
                    <w:t>איכפת לי מי משיג כסף לעולם הישיבות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475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1013"/>
                  </w:pPr>
                  <w:r>
                    <w:rPr>
                      <w:rtl/>
                    </w:rPr>
                    <w:t>בתור מי שהצביע נגד ההסתייגות בנושא, אינני יכול לפנות לשר האוצר בענין זה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509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998"/>
                  </w:pPr>
                  <w:r>
                    <w:rPr>
                      <w:rtl/>
                    </w:rPr>
                    <w:t>אתה מתנגד לפנות לגבי מה שמגיע להם</w:t>
                  </w:r>
                  <w:r>
                    <w:t>?</w:t>
                  </w:r>
                </w:p>
                <w:p w:rsidR="00D70FC6" w:rsidRDefault="00D70FC6" w:rsidP="00D70FC6">
                  <w:pPr>
                    <w:pStyle w:val="OCRStyle3"/>
                    <w:ind w:left="45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989"/>
                  </w:pPr>
                  <w:r>
                    <w:rPr>
                      <w:rtl/>
                    </w:rPr>
                    <w:t>לגבי מה שמגיע - כן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485"/>
                  </w:pPr>
                  <w:r>
                    <w:rPr>
                      <w:rtl/>
                    </w:rPr>
                    <w:t>יאיר לוי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970"/>
                  </w:pPr>
                  <w:r>
                    <w:rPr>
                      <w:rtl/>
                    </w:rPr>
                    <w:t>אני לא דברתי על סכום. אתה מסכים אתי, שמגיע לתרבות התורנית</w:t>
                  </w:r>
                  <w:r>
                    <w:t>?</w:t>
                  </w:r>
                </w:p>
                <w:p w:rsidR="00D70FC6" w:rsidRDefault="00D70FC6" w:rsidP="00D70FC6">
                  <w:pPr>
                    <w:pStyle w:val="OCRStyle3"/>
                    <w:ind w:left="427"/>
                  </w:pPr>
                  <w:r>
                    <w:rPr>
                      <w:rtl/>
                    </w:rPr>
                    <w:t>היו "ר אי שוחט</w:t>
                  </w:r>
                  <w:r>
                    <w:t>:</w:t>
                  </w:r>
                </w:p>
                <w:p w:rsidR="00D70FC6" w:rsidRDefault="00D70FC6" w:rsidP="00D70FC6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אני מציע שנקיים שיריק ואפנה למי שצריך לפנות</w:t>
                  </w:r>
                  <w:r>
                    <w:t>.</w:t>
                  </w:r>
                </w:p>
                <w:p w:rsidR="00D70FC6" w:rsidRDefault="00D70FC6" w:rsidP="00D70FC6">
                  <w:pPr>
                    <w:pStyle w:val="OCRStyle3"/>
                    <w:ind w:left="950"/>
                  </w:pPr>
                  <w:r>
                    <w:rPr>
                      <w:rtl/>
                    </w:rPr>
                    <w:t>רבותי, היתה פניה של שר האוצר ליושב ראש הכנסת בענין הדיון בתקציב לשנת 1991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2E4C8C" w:rsidRDefault="002E4C8C">
      <w:r>
        <w:br w:type="page"/>
      </w:r>
    </w:p>
    <w:p w:rsidR="002E4C8C" w:rsidRDefault="002E4C8C"/>
    <w:p w:rsidR="002E4C8C" w:rsidRDefault="005D491C">
      <w:r>
        <w:rPr>
          <w:noProof/>
        </w:rPr>
        <w:pict>
          <v:shape id="_x0000_s1032" type="#_x0000_t202" style="position:absolute;margin-left:18.2pt;margin-top:91.85pt;width:533.05pt;height:715.7pt;z-index:251664384;mso-position-horizontal:absolute;mso-position-horizontal-relative:page;mso-position-vertical:absolute;mso-position-vertical-relative:page" stroked="f">
            <v:textbox inset="0,0,0,0">
              <w:txbxContent>
                <w:p w:rsidR="002E4C8C" w:rsidRDefault="002E4C8C" w:rsidP="002E4C8C">
                  <w:pPr>
                    <w:pStyle w:val="OCRStyle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ובאותה פניה ביקש שר האוצר, שהדיונים בתקציב יתקיימו מה-6 בדצמבר 1990 עד- ה-6</w:t>
                  </w:r>
                </w:p>
                <w:p w:rsidR="002E4C8C" w:rsidRDefault="002E4C8C" w:rsidP="002E4C8C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בפברואר 1991, כלומר לדיון בתקציב יוקדשו חודשיים. יושב ראש הכנסת העביר את</w:t>
                  </w:r>
                </w:p>
                <w:p w:rsidR="002E4C8C" w:rsidRDefault="002E4C8C" w:rsidP="002E4C8C">
                  <w:pPr>
                    <w:pStyle w:val="OCRStyle4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פנייתו של שר האוצר ליושב ראש ועדת הכנסת, חבר-הכנסת חיים קורפו, ויושב ראש ועדת</w:t>
                  </w:r>
                </w:p>
                <w:p w:rsidR="002E4C8C" w:rsidRDefault="002E4C8C" w:rsidP="002E4C8C">
                  <w:pPr>
                    <w:pStyle w:val="OCRStyle4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הכנסת, חבר-הכנסת חיים קורפו, קיבל החלטה בוועדת הכנסת האומרת, שדיוני התקציב</w:t>
                  </w:r>
                </w:p>
                <w:p w:rsidR="002E4C8C" w:rsidRDefault="002E4C8C" w:rsidP="002E4C8C">
                  <w:pPr>
                    <w:pStyle w:val="OCRStyle4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יהיו בין ה-6 בדצמבר 1990 וה-6 בפברואר 1991. הוא לא התייעץ אתי על הענין בטרם</w:t>
                  </w:r>
                </w:p>
                <w:p w:rsidR="002E4C8C" w:rsidRDefault="002E4C8C" w:rsidP="002E4C8C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קיבל את ההחלטה, אלא קיבל החלטה והניח אותה על שולחו הכנסת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1109"/>
                    <w:rPr>
                      <w:rtl/>
                    </w:rPr>
                  </w:pPr>
                  <w:r>
                    <w:rPr>
                      <w:rtl/>
                    </w:rPr>
                    <w:t>בהחלטה זו יש שני דברים, שלדעתי, אינם בסדר. הדבר הראשוו - ועדת הכנסת אינה</w:t>
                  </w:r>
                </w:p>
                <w:p w:rsidR="002E4C8C" w:rsidRDefault="002E4C8C" w:rsidP="002E4C8C">
                  <w:pPr>
                    <w:pStyle w:val="OCRStyle4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יכולה להגביל דיון של ועדה בנושא זה או אחר. חוק התקציב הוא חוק וועדת הכספים</w:t>
                  </w:r>
                </w:p>
                <w:p w:rsidR="002E4C8C" w:rsidRDefault="002E4C8C" w:rsidP="002E4C8C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יכולה לקבוע את סדר הדיונים בתקציב. אם יש לנו הזדמנות לקיים דיון מעמיק בחוק</w:t>
                  </w:r>
                </w:p>
                <w:p w:rsidR="002E4C8C" w:rsidRDefault="002E4C8C" w:rsidP="002E4C8C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התקציב ובתקציבי המשרדים, לא צריך להגביל דיון זה לחודשיים, מה גם שיחד עם התקציב</w:t>
                  </w:r>
                </w:p>
                <w:p w:rsidR="002E4C8C" w:rsidRDefault="002E4C8C" w:rsidP="002E4C8C">
                  <w:pPr>
                    <w:pStyle w:val="OCRStyle4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לשנת 1991 יגישו תקציב מסי 3 לשנת התקציב 1990 כ.לומר, יש כאו גם</w:t>
                  </w:r>
                  <w:r>
                    <w:t xml:space="preserve"> </w:t>
                  </w:r>
                  <w:r>
                    <w:rPr>
                      <w:rtl/>
                    </w:rPr>
                    <w:t>עניו מהותי וגם</w:t>
                  </w:r>
                </w:p>
                <w:p w:rsidR="002E4C8C" w:rsidRDefault="002E4C8C" w:rsidP="002E4C8C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עני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של חוק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557"/>
                  </w:pPr>
                  <w:r>
                    <w:rPr>
                      <w:rtl/>
                    </w:rPr>
                    <w:t>אי ויינשטין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114"/>
                  </w:pPr>
                  <w:r>
                    <w:rPr>
                      <w:rtl/>
                    </w:rPr>
                    <w:t>יש בעיה שחג הפסח חל לפני ה-31 במרס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552"/>
                  </w:pPr>
                  <w:r>
                    <w:rPr>
                      <w:rtl/>
                    </w:rPr>
                    <w:t>היו "ר אי שוחט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אני יודע. אבל בין 6 בפברואר וביו ה-31 במרס יש שלושה שבועות, ואפשר להאריך</w:t>
                  </w:r>
                </w:p>
                <w:p w:rsidR="002E4C8C" w:rsidRDefault="002E4C8C" w:rsidP="002E4C8C">
                  <w:pPr>
                    <w:pStyle w:val="OCRStyle4"/>
                    <w:ind w:left="547"/>
                  </w:pPr>
                  <w:r>
                    <w:rPr>
                      <w:rtl/>
                    </w:rPr>
                    <w:t>את משך זמו הדיון בתקציב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אני מביא לידיעתכם שאני עומד לפנות ליושב ראש ועדת הכנסת, חבר-הכנסת חיים</w:t>
                  </w:r>
                </w:p>
                <w:p w:rsidR="002E4C8C" w:rsidRDefault="002E4C8C" w:rsidP="002E4C8C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קורפו ולומר לו, שגם מבחינת התקנו</w:t>
                  </w:r>
                  <w:r>
                    <w:t xml:space="preserve"> </w:t>
                  </w:r>
                  <w:r>
                    <w:rPr>
                      <w:rtl/>
                    </w:rPr>
                    <w:t>ו</w:t>
                  </w:r>
                  <w:r>
                    <w:t xml:space="preserve"> </w:t>
                  </w:r>
                  <w:r>
                    <w:rPr>
                      <w:rtl/>
                    </w:rPr>
                    <w:t>וגם מבחינה מהותית, מבחינת משך הזמו שאנו</w:t>
                  </w:r>
                </w:p>
                <w:p w:rsidR="002E4C8C" w:rsidRDefault="002E4C8C" w:rsidP="002E4C8C">
                  <w:pPr>
                    <w:pStyle w:val="OCRStyle4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רוצים להקדיש לדיון בתקציב, אני אינני מקבל החלטת ועדת הכנסת. אני מוכן להופיע</w:t>
                  </w:r>
                </w:p>
                <w:p w:rsidR="002E4C8C" w:rsidRDefault="002E4C8C" w:rsidP="002E4C8C">
                  <w:pPr>
                    <w:pStyle w:val="OCRStyle4"/>
                    <w:ind w:left="538"/>
                  </w:pPr>
                  <w:r>
                    <w:rPr>
                      <w:rtl/>
                    </w:rPr>
                    <w:t>לפני ועדת הכנסת. מכל מקום, מבחינתי החלטה זו אינה מחייבת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562"/>
                  </w:pPr>
                  <w:r>
                    <w:rPr>
                      <w:rtl/>
                    </w:rPr>
                    <w:t>ג ' שפט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42"/>
                  </w:pPr>
                  <w:r>
                    <w:rPr>
                      <w:rtl/>
                    </w:rPr>
                    <w:t>אתה מציע לדון בתקציב גם לאחר ה-6 בפברואר</w:t>
                  </w:r>
                  <w:r>
                    <w:t>?</w:t>
                  </w:r>
                </w:p>
                <w:p w:rsidR="002E4C8C" w:rsidRDefault="002E4C8C" w:rsidP="002E4C8C">
                  <w:pPr>
                    <w:pStyle w:val="OCRStyle4"/>
                    <w:ind w:left="518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42"/>
                  </w:pPr>
                  <w:r>
                    <w:rPr>
                      <w:rtl/>
                    </w:rPr>
                    <w:t>כן. הוא אינו יכול להגביל אותנו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ג ' שפט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27"/>
                  </w:pPr>
                  <w:r>
                    <w:rPr>
                      <w:rtl/>
                    </w:rPr>
                    <w:t>כאשר דיברת אתו, מה הוא אמר</w:t>
                  </w:r>
                  <w:r>
                    <w:t>?</w:t>
                  </w:r>
                </w:p>
                <w:p w:rsidR="002E4C8C" w:rsidRDefault="002E4C8C" w:rsidP="002E4C8C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08"/>
                  </w:pPr>
                  <w:r>
                    <w:rPr>
                      <w:rtl/>
                    </w:rPr>
                    <w:t>הוא אמר: עזוב, תצטרך עוד שבוע-שבועיים, תקבל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485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1003"/>
                  </w:pPr>
                  <w:r>
                    <w:rPr>
                      <w:rtl/>
                    </w:rPr>
                    <w:t>אני חושב שוועדת הכנסת אינה יכולה להחליט בנושא זה בלי יושב ראש ועדת הכספים</w:t>
                  </w:r>
                  <w:r>
                    <w:t>.</w:t>
                  </w:r>
                </w:p>
                <w:p w:rsidR="002E4C8C" w:rsidRDefault="002E4C8C" w:rsidP="002E4C8C">
                  <w:pPr>
                    <w:pStyle w:val="OCRStyle4"/>
                    <w:ind w:left="470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2E4C8C" w:rsidRDefault="002E4C8C" w:rsidP="002E4C8C">
                  <w:pPr>
                    <w:pStyle w:val="OCRStyle4"/>
                    <w:ind w:left="989"/>
                    <w:rPr>
                      <w:rtl/>
                    </w:rPr>
                  </w:pPr>
                  <w:r>
                    <w:rPr>
                      <w:rtl/>
                    </w:rPr>
                    <w:t>החוק אומר, שהתקציב צריך להיות מונח לפחות חודשיים לפני תום שנת התקציב. אני</w:t>
                  </w:r>
                </w:p>
                <w:p w:rsidR="002E4C8C" w:rsidRPr="002E4C8C" w:rsidRDefault="002E4C8C" w:rsidP="002E4C8C">
                  <w:pPr>
                    <w:pStyle w:val="OCRStyle4"/>
                    <w:ind w:left="466"/>
                  </w:pPr>
                  <w:r>
                    <w:rPr>
                      <w:rtl/>
                    </w:rPr>
                    <w:t>אוציא מכתב ליושב ראש ועדת הכנסת, כי זה עלול לשמש תקדים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51EC" w:rsidRDefault="00A951EC">
      <w:r>
        <w:br w:type="page"/>
      </w:r>
    </w:p>
    <w:p w:rsidR="00A951EC" w:rsidRDefault="00A951EC"/>
    <w:p w:rsidR="00A951EC" w:rsidRDefault="005D491C">
      <w:r>
        <w:rPr>
          <w:noProof/>
        </w:rPr>
        <w:pict>
          <v:shape id="_x0000_s1033" type="#_x0000_t202" style="position:absolute;margin-left:28.25pt;margin-top:99.85pt;width:546.75pt;height:702pt;z-index:251665408;mso-position-horizontal:absolute;mso-position-horizontal-relative:page;mso-position-vertical:absolute;mso-position-vertical-relative:page" stroked="f">
            <v:textbox inset="0,0,0,0">
              <w:txbxContent>
                <w:p w:rsidR="00A951EC" w:rsidRDefault="00A951EC" w:rsidP="00A951EC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הודעה בדבר ישובי ספר (לפי חוק מס רכוש וקרן פיצויים)(לוטו, אליפיז</w:t>
                  </w:r>
                  <w:r>
                    <w:t>)</w:t>
                  </w:r>
                </w:p>
                <w:p w:rsidR="00A951EC" w:rsidRDefault="00A951EC" w:rsidP="00A951EC">
                  <w:pPr>
                    <w:pStyle w:val="OCRStyle5"/>
                    <w:ind w:left="638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ו' באלול התש"ן-27.8.90</w:t>
                  </w:r>
                </w:p>
                <w:p w:rsidR="00A951EC" w:rsidRDefault="00A951EC" w:rsidP="00A951EC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היו"ר אי שוחט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1090"/>
                  </w:pPr>
                  <w:r>
                    <w:rPr>
                      <w:rtl/>
                    </w:rPr>
                    <w:t>אנו עוברים לנושא חבא בסדר-היום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1090"/>
                  </w:pPr>
                  <w:r>
                    <w:rPr>
                      <w:rtl/>
                    </w:rPr>
                    <w:t>הודעה בדבר ישובי ספר (לפי חוק מס רכוש וקרן פיצויים)(לוטן, אליפז</w:t>
                  </w:r>
                  <w:r>
                    <w:t>).</w:t>
                  </w:r>
                </w:p>
                <w:p w:rsidR="00A951EC" w:rsidRDefault="00A951EC" w:rsidP="00A951EC">
                  <w:pPr>
                    <w:pStyle w:val="OCRStyle5"/>
                    <w:ind w:left="1094"/>
                  </w:pPr>
                  <w:r>
                    <w:rPr>
                      <w:rtl/>
                    </w:rPr>
                    <w:t>דברי הסבר נשמע מפי מנהל מס רכוש וקרן פיצויים, מר שטאוב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576"/>
                  </w:pPr>
                  <w:r>
                    <w:rPr>
                      <w:rtl/>
                    </w:rPr>
                    <w:t>ד. שטאוב</w:t>
                  </w:r>
                  <w:r>
                    <w:t>;</w:t>
                  </w:r>
                </w:p>
                <w:p w:rsidR="00A951EC" w:rsidRDefault="00A951EC" w:rsidP="00A951EC">
                  <w:pPr>
                    <w:pStyle w:val="OCRStyle5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לפי חוק מס רכוש וקרן פיצויים אנו משלמים פיצויים על נזק עקיף שנגרם בתחום של</w:t>
                  </w:r>
                </w:p>
                <w:p w:rsidR="00A951EC" w:rsidRDefault="00A951EC" w:rsidP="00A951EC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ישוב ספר. ההכרזה על ישוב ספר היא בסמכותו של שר האוצר, באישור ועדת הכספים. בדרד</w:t>
                  </w:r>
                </w:p>
                <w:p w:rsidR="00A951EC" w:rsidRDefault="00A951EC" w:rsidP="00A951EC">
                  <w:pPr>
                    <w:pStyle w:val="OCRStyle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כלל ההכרזה על ישוב ספר - ועל כך הוסכם בזמנו עם ועדת הכספים - נעשית בהסכמת</w:t>
                  </w:r>
                </w:p>
                <w:p w:rsidR="00A951EC" w:rsidRDefault="00A951EC" w:rsidP="00A951EC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שלטונות הצבא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1080"/>
                    <w:rPr>
                      <w:rtl/>
                    </w:rPr>
                  </w:pPr>
                  <w:r>
                    <w:rPr>
                      <w:rtl/>
                    </w:rPr>
                    <w:t>עכשו קבלנו המלצה של משרד הבטחון ושל הצבא על שני ישובים נוספים, לוטן</w:t>
                  </w:r>
                </w:p>
                <w:p w:rsidR="00A951EC" w:rsidRDefault="00A951EC" w:rsidP="00A951EC">
                  <w:pPr>
                    <w:pStyle w:val="OCRStyle5"/>
                    <w:ind w:left="586"/>
                  </w:pPr>
                  <w:r>
                    <w:rPr>
                      <w:rtl/>
                    </w:rPr>
                    <w:t>ואליפז, ואנו מבקשים להכריז עליהם ישובי ספר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562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1061"/>
                  </w:pPr>
                  <w:r>
                    <w:rPr>
                      <w:rtl/>
                    </w:rPr>
                    <w:t>לא קבלנו רשימת ישובי הספר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מר שטאוב דיבר על פיצוי על נזק עקיף. אנחנו יודעים שפיצוי זה ניתן רק למגזר</w:t>
                  </w:r>
                </w:p>
                <w:p w:rsidR="00A951EC" w:rsidRDefault="00A951EC" w:rsidP="00A951EC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מסויים. אם אתם זוכרים ישבנו כמה פעמים בישיבת ועדת המשנה על הנושא, ומצאנו</w:t>
                  </w:r>
                </w:p>
                <w:p w:rsidR="00A951EC" w:rsidRDefault="00A951EC" w:rsidP="00A951EC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שהיום, עקב האינתיפאדה, יש פעילות חבלנית עויינת בעיקר בישובים על הקו הירוק</w:t>
                  </w:r>
                </w:p>
                <w:p w:rsidR="00A951EC" w:rsidRDefault="00A951EC" w:rsidP="00A951EC">
                  <w:pPr>
                    <w:pStyle w:val="OCRStyle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שאינם מוכרזים כישובי ספר. במקרה של נזק ישיר, הם מקבלים פיצוי, אבל במקרה של נזק</w:t>
                  </w:r>
                </w:p>
                <w:p w:rsidR="00A951EC" w:rsidRDefault="00A951EC" w:rsidP="00A951EC">
                  <w:pPr>
                    <w:pStyle w:val="OCRStyle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עקיף, אין להם פתרון. ומר שטאוב מודע לכד. אני פניתי אליו וביקשתי שיכינו לנו</w:t>
                  </w:r>
                </w:p>
                <w:p w:rsidR="00A951EC" w:rsidRDefault="00A951EC" w:rsidP="00A951EC">
                  <w:pPr>
                    <w:pStyle w:val="OCRStyle5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הצעה לפתרון הבעיה. הייתי רוצה לשמוע בהזדמנות זו אם למר שטאוב יש תשובה לפנייתי</w:t>
                  </w:r>
                </w:p>
                <w:p w:rsidR="00A951EC" w:rsidRDefault="00A951EC" w:rsidP="00A951EC">
                  <w:pPr>
                    <w:pStyle w:val="OCRStyle5"/>
                    <w:ind w:left="552"/>
                  </w:pPr>
                  <w:r>
                    <w:rPr>
                      <w:rtl/>
                    </w:rPr>
                    <w:t>זו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1066"/>
                    <w:rPr>
                      <w:rtl/>
                    </w:rPr>
                  </w:pPr>
                  <w:r>
                    <w:rPr>
                      <w:rtl/>
                    </w:rPr>
                    <w:t>גם הרשימה של ישובי הספר אינה כוללת כל הישובים, ואנחנו ביקשנו להכניס לרשימה</w:t>
                  </w:r>
                </w:p>
                <w:p w:rsidR="00A951EC" w:rsidRDefault="00A951EC" w:rsidP="00A951EC">
                  <w:pPr>
                    <w:pStyle w:val="OCRStyle5"/>
                    <w:ind w:left="538"/>
                  </w:pPr>
                  <w:r>
                    <w:rPr>
                      <w:rtl/>
                    </w:rPr>
                    <w:t>עוד מספר ישובים. נדמה לי שחבר-הכנסת גדליה גל ריכז את הענין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557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1032"/>
                    <w:rPr>
                      <w:rtl/>
                    </w:rPr>
                  </w:pPr>
                  <w:r>
                    <w:rPr>
                      <w:rtl/>
                    </w:rPr>
                    <w:t>אין לפנינו הרשימה של ישובי הספר. אני מבין שיש בקשה להוסיף שני ישובים</w:t>
                  </w:r>
                </w:p>
                <w:p w:rsidR="00A951EC" w:rsidRDefault="00A951EC" w:rsidP="00A951EC">
                  <w:pPr>
                    <w:pStyle w:val="OCRStyle5"/>
                    <w:ind w:left="523"/>
                  </w:pPr>
                  <w:r>
                    <w:rPr>
                      <w:rtl/>
                    </w:rPr>
                    <w:t>לרשימת ישובי הספר. היה כדאי שנקבל את רשימת כל הישובים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504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1022"/>
                  </w:pPr>
                  <w:r>
                    <w:rPr>
                      <w:rtl/>
                    </w:rPr>
                    <w:t>חבר-הכנסת שבמאי, יש רשימה של הישובים. נצלם אותה ונפיץ אווזה בין הברי הוועדה</w:t>
                  </w:r>
                  <w:r>
                    <w:t>.</w:t>
                  </w:r>
                </w:p>
                <w:p w:rsidR="00A951EC" w:rsidRDefault="00A951EC" w:rsidP="00A951EC">
                  <w:pPr>
                    <w:pStyle w:val="OCRStyle5"/>
                    <w:ind w:left="528"/>
                  </w:pPr>
                  <w:r>
                    <w:rPr>
                      <w:rtl/>
                    </w:rPr>
                    <w:t>י ' שמאי</w:t>
                  </w:r>
                  <w:r>
                    <w:t>:</w:t>
                  </w:r>
                </w:p>
                <w:p w:rsidR="00A951EC" w:rsidRDefault="00A951EC" w:rsidP="00A951EC">
                  <w:pPr>
                    <w:pStyle w:val="OCRStyle5"/>
                    <w:ind w:left="998"/>
                    <w:rPr>
                      <w:rtl/>
                    </w:rPr>
                  </w:pPr>
                  <w:r>
                    <w:rPr>
                      <w:rtl/>
                    </w:rPr>
                    <w:t>אני ביקשתי לראות את הרשימה, כי אנחנו יודעים שהגבולות נשתנה ויש ישובים</w:t>
                  </w:r>
                </w:p>
                <w:p w:rsidR="00A951EC" w:rsidRDefault="00A951EC" w:rsidP="00A951EC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שאמנם אינם ישובי ספר, אבל הצבא נמצא באזורם ולעתים נגרם נזק כתוצאה מפעילות</w:t>
                  </w:r>
                </w:p>
                <w:p w:rsidR="00A951EC" w:rsidRDefault="00A951EC" w:rsidP="00A951EC">
                  <w:pPr>
                    <w:pStyle w:val="OCRStyle5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הצבא. מי שנגרם לו נזק זכאי לקבל פיצוי על נזק שנגרם בגדר, אבל הוא אינו זכאי</w:t>
                  </w:r>
                </w:p>
                <w:p w:rsidR="00A951EC" w:rsidRDefault="00A951EC" w:rsidP="00A951EC">
                  <w:pPr>
                    <w:pStyle w:val="OCRStyle5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לקבל פיצוי על נזק עקיף, כמו איבוד יבולים. לכן אולי כדאי לצרף לרשימה את כל</w:t>
                  </w:r>
                </w:p>
                <w:p w:rsidR="00A951EC" w:rsidRDefault="00A951EC" w:rsidP="00A951EC">
                  <w:pPr>
                    <w:pStyle w:val="OCRStyle5"/>
                    <w:ind w:left="470"/>
                  </w:pPr>
                  <w:r>
                    <w:rPr>
                      <w:rtl/>
                    </w:rPr>
                    <w:t>הישובים החקלאיים במדינה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604D8" w:rsidRDefault="00C604D8">
      <w:r>
        <w:br w:type="page"/>
      </w:r>
    </w:p>
    <w:p w:rsidR="00C604D8" w:rsidRDefault="00C604D8"/>
    <w:p w:rsidR="00C604D8" w:rsidRDefault="005D491C">
      <w:r>
        <w:rPr>
          <w:noProof/>
        </w:rPr>
        <w:pict>
          <v:shape id="_x0000_s1034" type="#_x0000_t202" style="position:absolute;margin-left:21.65pt;margin-top:101.9pt;width:530.55pt;height:728.7pt;z-index:251666432;mso-position-horizontal:absolute;mso-position-horizontal-relative:page;mso-position-vertical:absolute;mso-position-vertical-relative:page" stroked="f">
            <v:textbox inset="0,0,0,0">
              <w:txbxContent>
                <w:p w:rsidR="00C604D8" w:rsidRDefault="00C604D8" w:rsidP="00C604D8">
                  <w:pPr>
                    <w:pStyle w:val="OCRStyle6"/>
                    <w:ind w:left="413"/>
                  </w:pPr>
                  <w:r>
                    <w:rPr>
                      <w:rtl/>
                    </w:rPr>
                    <w:t>יאיר לוי</w:t>
                  </w:r>
                  <w:r>
                    <w:t xml:space="preserve"> :</w:t>
                  </w:r>
                </w:p>
                <w:p w:rsidR="00C604D8" w:rsidRDefault="00C604D8" w:rsidP="00C604D8">
                  <w:pPr>
                    <w:pStyle w:val="OCRStyle6"/>
                    <w:ind w:left="902"/>
                    <w:rPr>
                      <w:rtl/>
                    </w:rPr>
                  </w:pPr>
                  <w:r>
                    <w:rPr>
                      <w:rtl/>
                    </w:rPr>
                    <w:t>אני מבין שנושא  זה מתואם עס צה"ל. לצערי, בגלל אזלת ידה של הממשלה האינתיפאדה</w:t>
                  </w:r>
                </w:p>
                <w:p w:rsidR="00C604D8" w:rsidRDefault="00C604D8" w:rsidP="00C604D8">
                  <w:pPr>
                    <w:pStyle w:val="OCRStyle6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חדרה לתחוי הקו הירוק בצורה מסוכנת. ולא יעלה על הדעת שישובים בחבל התענכים לא</w:t>
                  </w:r>
                </w:p>
                <w:p w:rsidR="00C604D8" w:rsidRDefault="00C604D8" w:rsidP="00C604D8">
                  <w:pPr>
                    <w:pStyle w:val="OCRStyle6"/>
                    <w:ind w:left="408"/>
                  </w:pPr>
                  <w:r>
                    <w:rPr>
                      <w:rtl/>
                    </w:rPr>
                    <w:t>יכללו ברשימת ישובי הספר הזכאים לפיצוי על נזק עקיף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אני מבקש שנקיים דיון מעמק בנושא והאוצר יגיש לנו שמות הישובים שצריכים להכלל</w:t>
                  </w:r>
                </w:p>
                <w:p w:rsidR="00C604D8" w:rsidRDefault="00C604D8" w:rsidP="00C604D8">
                  <w:pPr>
                    <w:pStyle w:val="OCRStyle6"/>
                    <w:ind w:left="370"/>
                  </w:pPr>
                  <w:r>
                    <w:rPr>
                      <w:rtl/>
                    </w:rPr>
                    <w:t>בקטגוריה זו, כדי שנוכל לכלול אותם ברשימת ישובי הספר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878"/>
                  </w:pPr>
                  <w:r>
                    <w:rPr>
                      <w:rtl/>
                    </w:rPr>
                    <w:t>הייתי מבקש לדעת מה הן אמות המידה על פי הוכנסו לרשימה הישובים לוטן ואליפז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384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C604D8" w:rsidRDefault="00C604D8" w:rsidP="00C604D8">
                  <w:pPr>
                    <w:pStyle w:val="OCRStyle6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רוצה למחות על כך, שכאשר יש חדירת מחבלים לישוב שמתבצעת בין השעות 12</w:t>
                  </w:r>
                </w:p>
                <w:p w:rsidR="00C604D8" w:rsidRDefault="00C604D8" w:rsidP="00C604D8">
                  <w:pPr>
                    <w:pStyle w:val="OCRStyle6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בלילה ו-12 בצהרים, הנזק העקיף הנגרם אינו מוכר, כי החוק קובע 24 שעות ולא 12</w:t>
                  </w:r>
                </w:p>
                <w:p w:rsidR="00C604D8" w:rsidRDefault="00C604D8" w:rsidP="00C604D8">
                  <w:pPr>
                    <w:pStyle w:val="OCRStyle6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שעות. אני ביקשתי שיקבעו 6 שעות או 4 שעות מאז הודעת הצבא. ועל כך אנו דנים</w:t>
                  </w:r>
                </w:p>
                <w:p w:rsidR="00C604D8" w:rsidRDefault="00C604D8" w:rsidP="00C604D8">
                  <w:pPr>
                    <w:pStyle w:val="OCRStyle6"/>
                    <w:ind w:left="346"/>
                  </w:pPr>
                  <w:r>
                    <w:rPr>
                      <w:rtl/>
                    </w:rPr>
                    <w:t>בוועדת המשנה לענין הפיצוי העקיף</w:t>
                  </w:r>
                  <w:r>
                    <w:t>,</w:t>
                  </w:r>
                </w:p>
                <w:p w:rsidR="00C604D8" w:rsidRDefault="00C604D8" w:rsidP="00C604D8">
                  <w:pPr>
                    <w:pStyle w:val="OCRStyle6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באשר לרשימת ישובי הספר, ברשימה זו יש ישובים שבינם ובין ישוב ספר המרחק רב</w:t>
                  </w:r>
                </w:p>
                <w:p w:rsidR="00C604D8" w:rsidRDefault="00C604D8" w:rsidP="00C604D8">
                  <w:pPr>
                    <w:pStyle w:val="OCRStyle6"/>
                    <w:ind w:left="336"/>
                  </w:pPr>
                  <w:r>
                    <w:rPr>
                      <w:rtl/>
                    </w:rPr>
                    <w:t>מאד. לדוגמה - קיבוץ חקוק, בעוד שישובים שהם באמת ישובי ספר אינם נכללים ברשימה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326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יש ועדת משנה של הוועדה שעוסקת בהיבט אחר של נושא זה. אני מבקש שועדת המשנה</w:t>
                  </w:r>
                </w:p>
                <w:p w:rsidR="00C604D8" w:rsidRDefault="00C604D8" w:rsidP="00C604D8">
                  <w:pPr>
                    <w:pStyle w:val="OCRStyle6"/>
                    <w:ind w:left="326"/>
                  </w:pPr>
                  <w:r>
                    <w:rPr>
                      <w:rtl/>
                    </w:rPr>
                    <w:t>תעסוק גם באינוונטר של הישובים, מי מופיע ברשימה ומי אינו מופיע בה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אני מבין שהמשמעות היחידה של הכרזה על ישוב כישוב ספר היא זכאותו לפיצוי על</w:t>
                  </w:r>
                </w:p>
                <w:p w:rsidR="00C604D8" w:rsidRDefault="00C604D8" w:rsidP="00C604D8">
                  <w:pPr>
                    <w:pStyle w:val="OCRStyle6"/>
                    <w:ind w:left="350"/>
                  </w:pPr>
                  <w:r>
                    <w:rPr>
                      <w:rtl/>
                    </w:rPr>
                    <w:t>נזק עקיף, כי לגבי נזק ישיר, כל אזרחי ישראל מבוטחים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341"/>
                  </w:pPr>
                  <w:r>
                    <w:rPr>
                      <w:rtl/>
                    </w:rPr>
                    <w:t>י ' גולדברג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854"/>
                  </w:pPr>
                  <w:r>
                    <w:rPr>
                      <w:rtl/>
                    </w:rPr>
                    <w:t>זו בעיה קשה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293"/>
                  </w:pPr>
                  <w:r>
                    <w:rPr>
                      <w:rtl/>
                    </w:rPr>
                    <w:t>הי ו "ר א' שוחט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816"/>
                  </w:pPr>
                  <w:r>
                    <w:rPr>
                      <w:rtl/>
                    </w:rPr>
                    <w:t>אני מציע שוועדת המשנה תדון על כך ותעמוד בקשר עם מנהל מס רכוש וקרן פיצויים</w:t>
                  </w:r>
                  <w:r>
                    <w:t>,</w:t>
                  </w:r>
                </w:p>
                <w:p w:rsidR="00C604D8" w:rsidRDefault="00C604D8" w:rsidP="00C604D8">
                  <w:pPr>
                    <w:pStyle w:val="OCRStyle6"/>
                    <w:ind w:left="293"/>
                  </w:pPr>
                  <w:r>
                    <w:rPr>
                      <w:rtl/>
                    </w:rPr>
                    <w:t>מר שטאוב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278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797"/>
                  </w:pPr>
                  <w:r>
                    <w:rPr>
                      <w:rtl/>
                    </w:rPr>
                    <w:t>האם האינתיפאדה מוגדרת כפעולת איבה</w:t>
                  </w:r>
                  <w:r>
                    <w:t>?</w:t>
                  </w:r>
                </w:p>
                <w:p w:rsidR="00C604D8" w:rsidRDefault="00C604D8" w:rsidP="00C604D8">
                  <w:pPr>
                    <w:pStyle w:val="OCRStyle6"/>
                    <w:ind w:left="274"/>
                  </w:pPr>
                  <w:r>
                    <w:rPr>
                      <w:rtl/>
                    </w:rPr>
                    <w:t>ד. שטאוב</w:t>
                  </w:r>
                  <w:r>
                    <w:t>;</w:t>
                  </w:r>
                </w:p>
                <w:p w:rsidR="00C604D8" w:rsidRDefault="00C604D8" w:rsidP="00C604D8">
                  <w:pPr>
                    <w:pStyle w:val="OCRStyle6"/>
                    <w:ind w:left="787"/>
                  </w:pPr>
                  <w:r>
                    <w:rPr>
                      <w:rtl/>
                    </w:rPr>
                    <w:t>ההגדרה של "נזק מלחמה" כוללת כל פעולת איבה נגד ישראל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259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778"/>
                  </w:pPr>
                  <w:r>
                    <w:rPr>
                      <w:rtl/>
                    </w:rPr>
                    <w:t>כל פעולות האינתיפאדה נכללות</w:t>
                  </w:r>
                  <w:r>
                    <w:t>?</w:t>
                  </w:r>
                </w:p>
                <w:p w:rsidR="00C604D8" w:rsidRDefault="00C604D8" w:rsidP="00C604D8">
                  <w:pPr>
                    <w:pStyle w:val="OCRStyle6"/>
                    <w:ind w:left="254"/>
                  </w:pPr>
                  <w:r>
                    <w:rPr>
                      <w:rtl/>
                    </w:rPr>
                    <w:t>ד. שטאוב</w:t>
                  </w:r>
                  <w:r>
                    <w:t>:</w:t>
                  </w:r>
                </w:p>
                <w:p w:rsidR="00C604D8" w:rsidRDefault="00C604D8" w:rsidP="00C604D8">
                  <w:pPr>
                    <w:pStyle w:val="OCRStyle6"/>
                    <w:ind w:left="768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C604D8" w:rsidRDefault="00C604D8" w:rsidP="00C604D8">
                  <w:pPr>
                    <w:pStyle w:val="OCRStyle6"/>
                    <w:ind w:left="235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</w:txbxContent>
            </v:textbox>
            <w10:wrap anchorx="page" anchory="page"/>
          </v:shape>
        </w:pict>
      </w:r>
    </w:p>
    <w:p w:rsidR="00D74A8C" w:rsidRDefault="00D74A8C">
      <w:r>
        <w:br w:type="page"/>
      </w:r>
    </w:p>
    <w:p w:rsidR="00D74A8C" w:rsidRDefault="00D74A8C"/>
    <w:p w:rsidR="00D74A8C" w:rsidRDefault="005D491C">
      <w:r>
        <w:rPr>
          <w:noProof/>
        </w:rPr>
        <w:pict>
          <v:shape id="_x0000_s1035" type="#_x0000_t202" style="position:absolute;margin-left:18.2pt;margin-top:99.6pt;width:543.1pt;height:724.15pt;z-index:251667456;mso-position-horizontal:absolute;mso-position-horizontal-relative:page;mso-position-vertical:absolute;mso-position-vertical-relative:page" stroked="f">
            <v:textbox inset="0,0,0,0">
              <w:txbxContent>
                <w:p w:rsidR="00D74A8C" w:rsidRDefault="00D74A8C" w:rsidP="00D74A8C">
                  <w:pPr>
                    <w:pStyle w:val="OCRStyle7"/>
                    <w:ind w:left="907"/>
                  </w:pPr>
                  <w:r>
                    <w:rPr>
                      <w:rtl/>
                    </w:rPr>
                    <w:t>אני מציע להוסיף את הישובים לפי המלצת צה"ל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413"/>
                  </w:pPr>
                  <w:r>
                    <w:rPr>
                      <w:rtl/>
                    </w:rPr>
                    <w:t>י ' גולדברג</w:t>
                  </w:r>
                  <w:r>
                    <w:t>;</w:t>
                  </w:r>
                </w:p>
                <w:p w:rsidR="00D74A8C" w:rsidRDefault="00D74A8C" w:rsidP="00D74A8C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אין חולקים על כך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79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חברים העלו שמות של ישובים אחרים. אני מציע לאשר את שני הישובים שהומלצו על</w:t>
                  </w:r>
                </w:p>
                <w:p w:rsidR="00D74A8C" w:rsidRDefault="00D74A8C" w:rsidP="00D74A8C">
                  <w:pPr>
                    <w:pStyle w:val="OCRStyle7"/>
                    <w:ind w:left="418"/>
                  </w:pPr>
                  <w:r>
                    <w:rPr>
                      <w:rtl/>
                    </w:rPr>
                    <w:t>ידי צה"ל ואת הבדיקה לעשות בוועדת המשנה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74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אני מציע לאשר הכרזתם של הישובים לוטן ואליפז כישובי ספר. וועדת המשנה תבדוק</w:t>
                  </w:r>
                </w:p>
                <w:p w:rsidR="00D74A8C" w:rsidRDefault="00D74A8C" w:rsidP="00D74A8C">
                  <w:pPr>
                    <w:pStyle w:val="OCRStyle7"/>
                    <w:ind w:left="370"/>
                  </w:pPr>
                  <w:r>
                    <w:rPr>
                      <w:rtl/>
                    </w:rPr>
                    <w:t>את הנושא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2059"/>
                  </w:pPr>
                  <w:r>
                    <w:rPr>
                      <w:rtl/>
                    </w:rPr>
                    <w:t>הודעה בדבר ישובי ספר (לפי חוק מס רכוש וקרן פיצויים</w:t>
                  </w:r>
                  <w:r>
                    <w:t>)</w:t>
                  </w:r>
                </w:p>
                <w:p w:rsidR="00D74A8C" w:rsidRDefault="00D74A8C" w:rsidP="00D74A8C">
                  <w:pPr>
                    <w:pStyle w:val="OCRStyle7"/>
                    <w:ind w:left="2117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לוטן ואליפז ) א ו ש ר ה</w:t>
                  </w:r>
                </w:p>
                <w:p w:rsidR="00D74A8C" w:rsidRDefault="00D74A8C" w:rsidP="00D74A8C">
                  <w:pPr>
                    <w:pStyle w:val="OCRStyle7"/>
                    <w:ind w:left="365"/>
                  </w:pPr>
                  <w:r>
                    <w:rPr>
                      <w:rtl/>
                    </w:rPr>
                    <w:t>צו מס בולים על מסמכים (תוספת ב')(תיקון</w:t>
                  </w:r>
                  <w:r>
                    <w:t>)</w:t>
                  </w:r>
                </w:p>
                <w:p w:rsidR="00D74A8C" w:rsidRDefault="00D74A8C" w:rsidP="00D74A8C">
                  <w:pPr>
                    <w:pStyle w:val="OCRStyle7"/>
                    <w:ind w:left="413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מכתבו של שר האוצר מיום הי בחשוון התשנ"א- 24.10.90</w:t>
                  </w:r>
                </w:p>
                <w:p w:rsidR="00D74A8C" w:rsidRDefault="00D74A8C" w:rsidP="00D74A8C">
                  <w:pPr>
                    <w:pStyle w:val="OCRStyle7"/>
                    <w:ind w:left="355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869"/>
                  </w:pPr>
                  <w:r>
                    <w:rPr>
                      <w:rtl/>
                    </w:rPr>
                    <w:t>אנו עוברים לנושא הבא בסדר-היום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874"/>
                  </w:pPr>
                  <w:r>
                    <w:rPr>
                      <w:rtl/>
                    </w:rPr>
                    <w:t>צו מס בולים על מסמכים (תוספת בי)(תיקון</w:t>
                  </w:r>
                  <w:r>
                    <w:t>).</w:t>
                  </w:r>
                </w:p>
                <w:p w:rsidR="00D74A8C" w:rsidRDefault="00D74A8C" w:rsidP="00D74A8C">
                  <w:pPr>
                    <w:pStyle w:val="OCRStyle7"/>
                    <w:ind w:left="902"/>
                  </w:pPr>
                  <w:r>
                    <w:rPr>
                      <w:rtl/>
                    </w:rPr>
                    <w:t>נשמע דברי הסבר מפי נציג האוצר, מר נתן רזיאל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46"/>
                  </w:pPr>
                  <w:r>
                    <w:rPr>
                      <w:rtl/>
                    </w:rPr>
                    <w:t>ד. רזיאל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מס בולים אינו הל על פעולה כלכלית, אלא רק על מסמכים. על פי החוק, דו"ח הקצאת</w:t>
                  </w:r>
                </w:p>
                <w:p w:rsidR="00D74A8C" w:rsidRDefault="00D74A8C" w:rsidP="00D74A8C">
                  <w:pPr>
                    <w:pStyle w:val="OCRStyle7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מניות בחברה חייב במס בולים. יש לנו מקרה של מפעל מאושר באילת, שהמשקיעים הזרים</w:t>
                  </w:r>
                </w:p>
                <w:p w:rsidR="00D74A8C" w:rsidRDefault="00D74A8C" w:rsidP="00D74A8C">
                  <w:pPr>
                    <w:pStyle w:val="OCRStyle7"/>
                    <w:ind w:left="350"/>
                  </w:pPr>
                  <w:r>
                    <w:rPr>
                      <w:rtl/>
                    </w:rPr>
                    <w:t>בו קיבלו מניות במפעל ושילמו כסף, ועל דו"ח הקצאת המניות שולם מס בולים כחוק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המפעל נותן להם כתוספת מניות הטבה בהסתמך על הסכום ששילמו, והוא מבקש לפטור דו"ח</w:t>
                  </w:r>
                </w:p>
                <w:p w:rsidR="00D74A8C" w:rsidRDefault="00D74A8C" w:rsidP="00D74A8C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הקצאת מניות ההטבה ממס בולים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36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D74A8C" w:rsidRDefault="00D74A8C" w:rsidP="00D74A8C">
                  <w:pPr>
                    <w:pStyle w:val="OCRStyle7"/>
                    <w:ind w:left="864"/>
                  </w:pPr>
                  <w:r>
                    <w:rPr>
                      <w:rtl/>
                    </w:rPr>
                    <w:t>למה רק מפעל זה? למה לא מבטלים מס בולים על דו"ח הקצאת מניות הטבה בכלל</w:t>
                  </w:r>
                  <w:r>
                    <w:t>?</w:t>
                  </w:r>
                </w:p>
                <w:p w:rsidR="00D74A8C" w:rsidRDefault="00D74A8C" w:rsidP="00D74A8C">
                  <w:pPr>
                    <w:pStyle w:val="OCRStyle7"/>
                    <w:ind w:left="360"/>
                  </w:pPr>
                  <w:r>
                    <w:rPr>
                      <w:rtl/>
                    </w:rPr>
                    <w:t>נ. רזיאל</w:t>
                  </w:r>
                  <w:r>
                    <w:t>;</w:t>
                  </w:r>
                </w:p>
                <w:p w:rsidR="00D74A8C" w:rsidRDefault="00D74A8C" w:rsidP="00D74A8C">
                  <w:pPr>
                    <w:pStyle w:val="OCRStyle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זה מה שהחליטו במי נהל הכנסות המדינה לגבי מקרה ספציפי זה של מפעל מאושר</w:t>
                  </w:r>
                </w:p>
                <w:p w:rsidR="00D74A8C" w:rsidRDefault="00D74A8C" w:rsidP="00D74A8C">
                  <w:pPr>
                    <w:pStyle w:val="OCRStyle7"/>
                    <w:ind w:left="326"/>
                  </w:pPr>
                  <w:r>
                    <w:rPr>
                      <w:rtl/>
                    </w:rPr>
                    <w:t>באילת</w:t>
                  </w:r>
                  <w:r>
                    <w:t>.</w:t>
                  </w:r>
                </w:p>
                <w:p w:rsidR="00D74A8C" w:rsidRDefault="00D74A8C" w:rsidP="00D74A8C">
                  <w:pPr>
                    <w:pStyle w:val="OCRStyle7"/>
                    <w:ind w:left="307"/>
                  </w:pPr>
                  <w:r>
                    <w:rPr>
                      <w:rtl/>
                    </w:rPr>
                    <w:t>היו"ר אי שוהט</w:t>
                  </w:r>
                  <w:r>
                    <w:t>;</w:t>
                  </w:r>
                </w:p>
                <w:p w:rsidR="00D74A8C" w:rsidRDefault="00D74A8C" w:rsidP="00D74A8C">
                  <w:pPr>
                    <w:pStyle w:val="OCRStyle7"/>
                    <w:ind w:left="859"/>
                  </w:pPr>
                  <w:r>
                    <w:rPr>
                      <w:rtl/>
                    </w:rPr>
                    <w:t>ואם המפעל היה בצפת</w:t>
                  </w:r>
                  <w:r>
                    <w:t>?</w:t>
                  </w:r>
                </w:p>
                <w:p w:rsidR="00D74A8C" w:rsidRDefault="00D74A8C" w:rsidP="00D74A8C">
                  <w:pPr>
                    <w:pStyle w:val="OCRStyle7"/>
                    <w:ind w:left="302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D74A8C" w:rsidRDefault="00D74A8C" w:rsidP="00D74A8C">
                  <w:pPr>
                    <w:pStyle w:val="OCRStyle7"/>
                    <w:ind w:left="821"/>
                  </w:pPr>
                  <w:r>
                    <w:rPr>
                      <w:rtl/>
                    </w:rPr>
                    <w:t>אתה אומר שאם לא י נתן הפטור למעשה ישולם מס פעמים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F0441" w:rsidRDefault="007F0441">
      <w:r>
        <w:br w:type="page"/>
      </w:r>
    </w:p>
    <w:p w:rsidR="007F0441" w:rsidRDefault="007F0441"/>
    <w:p w:rsidR="007F0441" w:rsidRDefault="005D491C">
      <w:r>
        <w:rPr>
          <w:noProof/>
        </w:rPr>
        <w:pict>
          <v:shape id="_x0000_s1036" type="#_x0000_t202" style="position:absolute;margin-left:26.4pt;margin-top:101.2pt;width:535.55pt;height:685.15pt;z-index:251668480;mso-position-horizontal:absolute;mso-position-horizontal-relative:page;mso-position-vertical:absolute;mso-position-vertical-relative:page" stroked="f">
            <v:textbox inset="0,0,0,0">
              <w:txbxContent>
                <w:p w:rsidR="007F0441" w:rsidRDefault="007F0441" w:rsidP="007F0441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נ. רזיאל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234"/>
                    <w:rPr>
                      <w:rtl/>
                    </w:rPr>
                  </w:pPr>
                  <w:r>
                    <w:rPr>
                      <w:rtl/>
                    </w:rPr>
                    <w:t>מס בולים חל על מסמכים, לא על פעולה כלכלית. מכיוון שפעם אחת היתה הקצאת</w:t>
                  </w:r>
                </w:p>
                <w:p w:rsidR="007F0441" w:rsidRDefault="007F0441" w:rsidP="007F0441">
                  <w:pPr>
                    <w:pStyle w:val="OCRStyle8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מניות רגילות, ועל דו"ח ההצאת המניות הרגילות שולם מס בולים, ואחר-כך בהסתמך על</w:t>
                  </w:r>
                </w:p>
                <w:p w:rsidR="007F0441" w:rsidRDefault="007F0441" w:rsidP="007F0441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הסכום ששילמו נותנים להם מניות הטבה</w:t>
                  </w:r>
                  <w:r>
                    <w:t xml:space="preserve"> -</w:t>
                  </w:r>
                </w:p>
                <w:p w:rsidR="007F0441" w:rsidRDefault="007F0441" w:rsidP="007F0441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אי כ"ץ-עוז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במכתבו של שר האוצר כתוב: "החברה מבקשת כעת להקצות מני ות הטבה מתוך אווזה</w:t>
                  </w:r>
                </w:p>
                <w:p w:rsidR="007F0441" w:rsidRDefault="007F0441" w:rsidP="007F0441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פרמיה ששולמה על המניות הרגילות". אני אינני מבין את זה. אני לא מתנגד, אני רוצה</w:t>
                  </w:r>
                </w:p>
                <w:p w:rsidR="007F0441" w:rsidRDefault="007F0441" w:rsidP="007F0441">
                  <w:pPr>
                    <w:pStyle w:val="OCRStyle8"/>
                    <w:ind w:left="696"/>
                  </w:pPr>
                  <w:r>
                    <w:rPr>
                      <w:rtl/>
                    </w:rPr>
                    <w:t>להבין את התהליך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730"/>
                  </w:pPr>
                  <w:r>
                    <w:rPr>
                      <w:rtl/>
                    </w:rPr>
                    <w:t>נ. רזיאל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243"/>
                    <w:rPr>
                      <w:rtl/>
                    </w:rPr>
                  </w:pPr>
                  <w:r>
                    <w:rPr>
                      <w:rtl/>
                    </w:rPr>
                    <w:t>יש כאן בעיה קונקרטית של מפעל. בגלל זה הסייגים כל כך גדולים, כדי שהדבר יחול</w:t>
                  </w:r>
                </w:p>
                <w:p w:rsidR="007F0441" w:rsidRDefault="007F0441" w:rsidP="007F0441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רק על מפעל אחד או שנים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א' כ"ץ-עוז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שר האוצר מגיש צו כולל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195"/>
                  </w:pPr>
                  <w:r>
                    <w:rPr>
                      <w:rtl/>
                    </w:rPr>
                    <w:t>לא, הוא מחיל אותו רק על אילת. הוא אומר במכתבו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מוצע להענות לבקשה זו בסייגים שהפטור יחול רק על מפעל מאושר כמשמעותו בחוק</w:t>
                  </w:r>
                </w:p>
                <w:p w:rsidR="007F0441" w:rsidRDefault="007F0441" w:rsidP="007F0441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לעידוד השקעות הון, התשי"ט-1959, אשר חלות עליו תקנות איזור סחר חופשי באילת</w:t>
                  </w:r>
                </w:p>
                <w:p w:rsidR="007F0441" w:rsidRDefault="007F0441" w:rsidP="007F0441">
                  <w:pPr>
                    <w:pStyle w:val="OCRStyle8"/>
                    <w:ind w:left="715"/>
                  </w:pPr>
                  <w:r>
                    <w:t>(</w:t>
                  </w:r>
                  <w:r>
                    <w:rPr>
                      <w:rtl/>
                    </w:rPr>
                    <w:t>קביעת מקום באיזור אילת), התשמ"ח-1987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171"/>
                    <w:rPr>
                      <w:rtl/>
                    </w:rPr>
                  </w:pPr>
                  <w:r>
                    <w:rPr>
                      <w:rtl/>
                    </w:rPr>
                    <w:t>אנחנו קיימנו דיון בנושא בוועדת הכספים ביולי, והיתה דיעה כללית שאנו רוצים</w:t>
                  </w:r>
                </w:p>
                <w:p w:rsidR="007F0441" w:rsidRDefault="007F0441" w:rsidP="007F0441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לפשט את מס בולים. ויצא מכתב ב-13 ביולי 1990 בחתימתי, כי אני יושב ראש ועדת</w:t>
                  </w:r>
                </w:p>
                <w:p w:rsidR="007F0441" w:rsidRDefault="007F0441" w:rsidP="007F0441">
                  <w:pPr>
                    <w:pStyle w:val="OCRStyle8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המשנה למיסוי, אל מר יורם גבאי, ובו כתבתי: "בעת הדיון בוועדת הכספים על הבקשה</w:t>
                  </w:r>
                </w:p>
                <w:p w:rsidR="007F0441" w:rsidRDefault="007F0441" w:rsidP="007F0441">
                  <w:pPr>
                    <w:pStyle w:val="OCRStyle8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לפטור ממס בולים אגרות חוב קצרות מועד התקיים דיון כולל בנושא מס בולים</w:t>
                  </w:r>
                </w:p>
                <w:p w:rsidR="007F0441" w:rsidRDefault="007F0441" w:rsidP="007F0441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והביורוקרטיה הנלווית אליו. לקראת הדיון אני מבקש שתבדקו מחדש את סוגיית הפישוט</w:t>
                  </w:r>
                  <w:r>
                    <w:t>."</w:t>
                  </w:r>
                </w:p>
                <w:p w:rsidR="007F0441" w:rsidRDefault="007F0441" w:rsidP="007F0441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כאמור, כתבתי את המכתב כיושב ראש ועדת המשנה למיסוי. ותשובה לא קבלתי. כאשר</w:t>
                  </w:r>
                </w:p>
                <w:p w:rsidR="007F0441" w:rsidRDefault="007F0441" w:rsidP="007F0441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ועדת הכספי פונה, אין התייחסות. אבל כאשר יש מפעל שפונה למישהו - אינני יודע למי</w:t>
                  </w:r>
                </w:p>
                <w:p w:rsidR="007F0441" w:rsidRDefault="007F0441" w:rsidP="007F0441">
                  <w:pPr>
                    <w:pStyle w:val="OCRStyle8"/>
                    <w:ind w:left="667"/>
                  </w:pPr>
                  <w:r>
                    <w:t xml:space="preserve">- </w:t>
                  </w:r>
                  <w:r>
                    <w:rPr>
                      <w:rtl/>
                    </w:rPr>
                    <w:t>מביאים לנו מייד משהו פרטני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629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162"/>
                  </w:pPr>
                  <w:r>
                    <w:rPr>
                      <w:rtl/>
                    </w:rPr>
                    <w:t>פרטני ברמה של אילת</w:t>
                  </w:r>
                  <w:r>
                    <w:t>.</w:t>
                  </w:r>
                </w:p>
                <w:p w:rsidR="007F0441" w:rsidRDefault="007F0441" w:rsidP="007F0441">
                  <w:pPr>
                    <w:pStyle w:val="OCRStyle8"/>
                    <w:ind w:left="624"/>
                  </w:pPr>
                  <w:r>
                    <w:rPr>
                      <w:rtl/>
                    </w:rPr>
                    <w:t>אי ויינשטיין</w:t>
                  </w:r>
                  <w:r>
                    <w:t>:</w:t>
                  </w:r>
                </w:p>
                <w:p w:rsidR="007F0441" w:rsidRDefault="007F0441" w:rsidP="007F0441">
                  <w:pPr>
                    <w:pStyle w:val="OCRStyle8"/>
                    <w:ind w:left="1166"/>
                    <w:rPr>
                      <w:rtl/>
                    </w:rPr>
                  </w:pPr>
                  <w:r>
                    <w:rPr>
                      <w:rtl/>
                    </w:rPr>
                    <w:t>זה פרטני. מפעל פנה ומבקש שלא לשלם מס בולים, אומרים: נגיש בקשה לועדת הכספים</w:t>
                  </w:r>
                </w:p>
                <w:p w:rsidR="007F0441" w:rsidRDefault="007F0441" w:rsidP="007F0441">
                  <w:pPr>
                    <w:pStyle w:val="OCRStyle8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הממושמעת הזאת. אני הייתי מאד מבקש שנדון בבקשה זו במסגרת הדיון על פישוט מס</w:t>
                  </w:r>
                </w:p>
                <w:p w:rsidR="007F0441" w:rsidRDefault="007F0441" w:rsidP="007F0441">
                  <w:pPr>
                    <w:pStyle w:val="OCRStyle8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בולים, אלא אם תגידו מה דוחק במקרה זה, המפעל יפשוט רגל? כמה זה יעלה לו? במי</w:t>
                  </w:r>
                </w:p>
                <w:p w:rsidR="007F0441" w:rsidRDefault="007F0441" w:rsidP="007F0441">
                  <w:pPr>
                    <w:pStyle w:val="OCRStyle8"/>
                    <w:ind w:left="614"/>
                  </w:pPr>
                  <w:r>
                    <w:rPr>
                      <w:rtl/>
                    </w:rPr>
                    <w:t>מדובר</w:t>
                  </w:r>
                  <w:r>
                    <w:t>? +</w:t>
                  </w:r>
                </w:p>
              </w:txbxContent>
            </v:textbox>
            <w10:wrap anchorx="page" anchory="page"/>
          </v:shape>
        </w:pict>
      </w:r>
    </w:p>
    <w:p w:rsidR="002C3A3C" w:rsidRDefault="002C3A3C">
      <w:r>
        <w:br w:type="page"/>
      </w:r>
    </w:p>
    <w:p w:rsidR="002C3A3C" w:rsidRDefault="002C3A3C"/>
    <w:p w:rsidR="002C3A3C" w:rsidRDefault="005D491C">
      <w:r>
        <w:rPr>
          <w:noProof/>
        </w:rPr>
        <w:pict>
          <v:shape id="_x0000_s1037" type="#_x0000_t202" style="position:absolute;margin-left:36.9pt;margin-top:106pt;width:528.5pt;height:694.25pt;z-index:251669504;mso-position-horizontal:absolute;mso-position-horizontal-relative:page;mso-position-vertical:absolute;mso-position-vertical-relative:page" stroked="f">
            <v:textbox inset="0,0,0,0">
              <w:txbxContent>
                <w:p w:rsidR="002C3A3C" w:rsidRDefault="002C3A3C" w:rsidP="002C3A3C">
                  <w:pPr>
                    <w:pStyle w:val="OCRStyle9"/>
                    <w:ind w:left="389"/>
                  </w:pPr>
                  <w:r>
                    <w:rPr>
                      <w:rtl/>
                    </w:rPr>
                    <w:t>י '  הורביץ</w:t>
                  </w:r>
                  <w:r>
                    <w:t xml:space="preserve"> :</w:t>
                  </w:r>
                </w:p>
                <w:p w:rsidR="002C3A3C" w:rsidRDefault="002C3A3C" w:rsidP="002C3A3C">
                  <w:pPr>
                    <w:pStyle w:val="OCRStyle9"/>
                    <w:ind w:left="888"/>
                  </w:pPr>
                  <w:r>
                    <w:rPr>
                      <w:rtl/>
                    </w:rPr>
                    <w:t>על איזה סכום מדובדר</w:t>
                  </w:r>
                  <w:r>
                    <w:t>?</w:t>
                  </w:r>
                </w:p>
                <w:p w:rsidR="002C3A3C" w:rsidRDefault="002C3A3C" w:rsidP="002C3A3C">
                  <w:pPr>
                    <w:pStyle w:val="OCRStyle9"/>
                    <w:ind w:left="394"/>
                  </w:pPr>
                  <w:r>
                    <w:rPr>
                      <w:rtl/>
                    </w:rPr>
                    <w:t>נ. רזיאל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98"/>
                  </w:pPr>
                  <w:r>
                    <w:t xml:space="preserve">20.000 </w:t>
                  </w:r>
                  <w:r>
                    <w:rPr>
                      <w:rtl/>
                    </w:rPr>
                    <w:t>דולר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355"/>
                  </w:pPr>
                  <w:r>
                    <w:rPr>
                      <w:rtl/>
                    </w:rPr>
                    <w:t>סמדר אלחנני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אני רוצה להרחיב את הרקע של הנושא, כי אני מטפלת בו כבר שנים. היתה הצעה לבטל</w:t>
                  </w:r>
                </w:p>
                <w:p w:rsidR="002C3A3C" w:rsidRDefault="002C3A3C" w:rsidP="002C3A3C">
                  <w:pPr>
                    <w:pStyle w:val="OCRStyle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את מס בולים לפני שלוש שנים. ואז ועדת הכספים אמרה: במקום לבטל מס בולים, נדחתה את</w:t>
                  </w:r>
                </w:p>
                <w:p w:rsidR="002C3A3C" w:rsidRDefault="002C3A3C" w:rsidP="002C3A3C">
                  <w:pPr>
                    <w:pStyle w:val="OCRStyle9"/>
                    <w:ind w:left="346"/>
                    <w:rPr>
                      <w:rtl/>
                    </w:rPr>
                  </w:pPr>
                  <w:r>
                    <w:rPr>
                      <w:rtl/>
                    </w:rPr>
                    <w:t>ההצעה להנהיג מהדש שכר לימוד בבית הספר התיכון. קישרו את שני הדברים. זאת היתה</w:t>
                  </w:r>
                </w:p>
                <w:p w:rsidR="002C3A3C" w:rsidRDefault="002C3A3C" w:rsidP="002C3A3C">
                  <w:pPr>
                    <w:pStyle w:val="OCRStyle9"/>
                    <w:ind w:left="341"/>
                  </w:pPr>
                  <w:r>
                    <w:rPr>
                      <w:rtl/>
                    </w:rPr>
                    <w:t>ההלטה מפורשת של הוועדה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אם אתה רואה את רשימת הפטורים ממס בולים, את אורך התוספת השניה הקובעת על</w:t>
                  </w:r>
                </w:p>
                <w:p w:rsidR="002C3A3C" w:rsidRDefault="002C3A3C" w:rsidP="002C3A3C">
                  <w:pPr>
                    <w:pStyle w:val="OCRStyle9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איזה מסמכים יש פטור ממס בולים, היא משתרעת על 12 עמודים ב"גדעון". משקיע שנכנס</w:t>
                  </w:r>
                </w:p>
                <w:p w:rsidR="002C3A3C" w:rsidRDefault="002C3A3C" w:rsidP="002C3A3C">
                  <w:pPr>
                    <w:pStyle w:val="OCRStyle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לארץ צריך ללמוד על מה הוא חיייב במס בולים ועל מה לא. זה מה שקרה לגבי אגרות חוב</w:t>
                  </w:r>
                </w:p>
                <w:p w:rsidR="002C3A3C" w:rsidRDefault="002C3A3C" w:rsidP="002C3A3C">
                  <w:pPr>
                    <w:pStyle w:val="OCRStyle9"/>
                    <w:ind w:left="336"/>
                  </w:pPr>
                  <w:r>
                    <w:rPr>
                      <w:rtl/>
                    </w:rPr>
                    <w:t>קצרות מועד. פתאום תפסו שאי אפשר למכור אותן בגלל מס בולים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אני פשוט מרהיבה מה שנאמר. הבירוקרטיה הכרוכה במס בולים היא עצומה. זה מה</w:t>
                  </w:r>
                </w:p>
                <w:p w:rsidR="002C3A3C" w:rsidRDefault="002C3A3C" w:rsidP="002C3A3C">
                  <w:pPr>
                    <w:pStyle w:val="OCRStyle9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שאומר כל משקיע חוץ: אפשר להשתגע פה בארץ, מי יודע מה זה מס בולים ומי יודע מתי</w:t>
                  </w:r>
                </w:p>
                <w:p w:rsidR="002C3A3C" w:rsidRDefault="002C3A3C" w:rsidP="002C3A3C">
                  <w:pPr>
                    <w:pStyle w:val="OCRStyle9"/>
                    <w:ind w:left="326"/>
                  </w:pPr>
                  <w:r>
                    <w:rPr>
                      <w:rtl/>
                    </w:rPr>
                    <w:t>הוא פטור ומתי הוא חייב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אינני יודעת באיזה משקיע מדובר, אבל הפטור המוצע מנוסח בתור סוג של פטור, לא</w:t>
                  </w:r>
                </w:p>
                <w:p w:rsidR="002C3A3C" w:rsidRDefault="002C3A3C" w:rsidP="002C3A3C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ספציפי לגביו, אבל כתוב: ג'ינג'י עם עיניים ירוקות מתחת למטר ששים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322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74"/>
                  </w:pPr>
                  <w:r>
                    <w:rPr>
                      <w:rtl/>
                    </w:rPr>
                    <w:t>יש עוד במדינה שנים שהם ג'ינג'י עם עיניים ירוקות מתחת למטר ששים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סמדר אלחנני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השיקול שלכם הוא בין 180 מליון שקלים ובין האדמי נסטרציה. לכן באה ההצעה לעשות</w:t>
                  </w:r>
                </w:p>
                <w:p w:rsidR="002C3A3C" w:rsidRDefault="002C3A3C" w:rsidP="002C3A3C">
                  <w:pPr>
                    <w:pStyle w:val="OCRStyle9"/>
                    <w:ind w:left="312"/>
                  </w:pPr>
                  <w:r>
                    <w:rPr>
                      <w:rtl/>
                    </w:rPr>
                    <w:t>איזה שהוא פישוט בעני ן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307"/>
                  </w:pPr>
                  <w:r>
                    <w:rPr>
                      <w:rtl/>
                    </w:rPr>
                    <w:t>היו "ר א' שוחט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העני ן ברור. הפטור הזה נובע כנראה  מאיזו שהיא פניה של מפעל וכדי לתת לזה אופי</w:t>
                  </w:r>
                </w:p>
                <w:p w:rsidR="002C3A3C" w:rsidRDefault="002C3A3C" w:rsidP="002C3A3C">
                  <w:pPr>
                    <w:pStyle w:val="OCRStyle9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כללי שמו את המגבלה גם של מפעל מאושר וגם מקום שחלות עליו תקנות אזור סחר חפשי</w:t>
                  </w:r>
                </w:p>
                <w:p w:rsidR="002C3A3C" w:rsidRDefault="002C3A3C" w:rsidP="002C3A3C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באילת. היום זו יכולה להיות חברה אחת, מחר זו יכולה להיות חברה אחרת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אני הייתי מציע - ואני חושב שחלק מחברי הוועדה יסכימו - שמן הראוי שיבוא</w:t>
                  </w:r>
                </w:p>
                <w:p w:rsidR="002C3A3C" w:rsidRDefault="002C3A3C" w:rsidP="002C3A3C">
                  <w:pPr>
                    <w:pStyle w:val="OCRStyle9"/>
                    <w:ind w:left="293"/>
                  </w:pPr>
                  <w:r>
                    <w:rPr>
                      <w:rtl/>
                    </w:rPr>
                    <w:t>הממונה על הכנסות המדינה ויסביר את הנושא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288"/>
                  </w:pPr>
                  <w:r>
                    <w:rPr>
                      <w:rtl/>
                    </w:rPr>
                    <w:t>א' ויינשטיין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802"/>
                  </w:pPr>
                  <w:r>
                    <w:rPr>
                      <w:rtl/>
                    </w:rPr>
                    <w:t>אני מבקש שיבוא עם מענה למכתב ששלחנו אליו, מה הוא מציע לפישוט מס בולים</w:t>
                  </w:r>
                  <w:r>
                    <w:t>.</w:t>
                  </w:r>
                </w:p>
                <w:p w:rsidR="002C3A3C" w:rsidRDefault="002C3A3C" w:rsidP="002C3A3C">
                  <w:pPr>
                    <w:pStyle w:val="OCRStyle9"/>
                    <w:ind w:left="317"/>
                  </w:pPr>
                  <w:r>
                    <w:rPr>
                      <w:rtl/>
                    </w:rPr>
                    <w:t>י י שמאי</w:t>
                  </w:r>
                  <w:r>
                    <w:t>:</w:t>
                  </w:r>
                </w:p>
                <w:p w:rsidR="002C3A3C" w:rsidRDefault="002C3A3C" w:rsidP="002C3A3C">
                  <w:pPr>
                    <w:pStyle w:val="OCRStyle9"/>
                    <w:ind w:left="792"/>
                  </w:pPr>
                  <w:r>
                    <w:rPr>
                      <w:rtl/>
                    </w:rPr>
                    <w:t>אני מבקש שהממונה על הכנסות המדינה יגיד מיהו המפעל</w:t>
                  </w:r>
                  <w:r>
                    <w:t>. +</w:t>
                  </w:r>
                </w:p>
              </w:txbxContent>
            </v:textbox>
            <w10:wrap anchorx="page" anchory="page"/>
          </v:shape>
        </w:pict>
      </w:r>
    </w:p>
    <w:p w:rsidR="00212B7A" w:rsidRDefault="00212B7A">
      <w:r>
        <w:br w:type="page"/>
      </w:r>
    </w:p>
    <w:p w:rsidR="00212B7A" w:rsidRDefault="00212B7A"/>
    <w:p w:rsidR="00212B7A" w:rsidRDefault="005D491C">
      <w:r>
        <w:rPr>
          <w:noProof/>
        </w:rPr>
        <w:pict>
          <v:shape id="_x0000_s1039" type="#_x0000_t202" style="position:absolute;margin-left:38.3pt;margin-top:100.75pt;width:519.6pt;height:738.25pt;z-index:251670528;mso-position-horizontal:absolute;mso-position-horizontal-relative:page;mso-position-vertical:absolute;mso-position-vertical-relative:page" stroked="f">
            <v:textbox inset="0,0,0,0">
              <w:txbxContent>
                <w:p w:rsidR="00212B7A" w:rsidRDefault="00212B7A" w:rsidP="00212B7A">
                  <w:pPr>
                    <w:pStyle w:val="OCRStyle10"/>
                    <w:ind w:left="581"/>
                  </w:pPr>
                  <w:r>
                    <w:rPr>
                      <w:rtl/>
                    </w:rPr>
                    <w:t>היו"ר א'  שוחט</w:t>
                  </w:r>
                  <w:r>
                    <w:t>:</w:t>
                  </w:r>
                </w:p>
                <w:p w:rsidR="00212B7A" w:rsidRDefault="00212B7A" w:rsidP="00212B7A">
                  <w:pPr>
                    <w:pStyle w:val="OCRStyle10"/>
                    <w:ind w:left="1090"/>
                  </w:pPr>
                  <w:r>
                    <w:rPr>
                      <w:rtl/>
                    </w:rPr>
                    <w:t>שם המפעל כתוב בפניית שר האוצר - "חוטי הנגב בע"מ</w:t>
                  </w:r>
                  <w:r>
                    <w:t>".</w:t>
                  </w:r>
                </w:p>
                <w:p w:rsidR="00212B7A" w:rsidRDefault="00212B7A" w:rsidP="00212B7A">
                  <w:pPr>
                    <w:pStyle w:val="OCRStyle10"/>
                    <w:ind w:left="610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94"/>
                  </w:pPr>
                  <w:r>
                    <w:rPr>
                      <w:rtl/>
                    </w:rPr>
                    <w:t>מה גובה מס בולים</w:t>
                  </w:r>
                  <w:r>
                    <w:t>?</w:t>
                  </w:r>
                </w:p>
                <w:p w:rsidR="00212B7A" w:rsidRDefault="00212B7A" w:rsidP="00212B7A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היו"ר א' שוחט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85"/>
                  </w:pPr>
                  <w:r>
                    <w:rPr>
                      <w:rtl/>
                    </w:rPr>
                    <w:t>ארבעה פרומיל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66"/>
                  </w:pPr>
                  <w:r>
                    <w:rPr>
                      <w:rtl/>
                    </w:rPr>
                    <w:t>א. דמביץ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109"/>
                  </w:pPr>
                  <w:r>
                    <w:rPr>
                      <w:rtl/>
                    </w:rPr>
                    <w:t>זה לא אחיד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62"/>
                  </w:pPr>
                  <w:r>
                    <w:rPr>
                      <w:rtl/>
                    </w:rPr>
                    <w:t>חוק מס ערך מוסף (תיקון - שיעור אפס לשירות רפואי לתייר), התש"ן-1990</w:t>
                  </w:r>
                  <w:r>
                    <w:t xml:space="preserve"> -</w:t>
                  </w:r>
                </w:p>
                <w:p w:rsidR="00212B7A" w:rsidRDefault="00212B7A" w:rsidP="00212B7A">
                  <w:pPr>
                    <w:pStyle w:val="OCRStyle10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הצעת חוק של חבר-הכנסת גדליה גל</w:t>
                  </w:r>
                </w:p>
                <w:p w:rsidR="00212B7A" w:rsidRDefault="00212B7A" w:rsidP="00212B7A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היו"ר א' שוחט</w:t>
                  </w:r>
                  <w:r>
                    <w:t>:</w:t>
                  </w:r>
                </w:p>
                <w:p w:rsidR="00212B7A" w:rsidRDefault="00212B7A" w:rsidP="00212B7A">
                  <w:pPr>
                    <w:pStyle w:val="OCRStyle10"/>
                    <w:ind w:left="1070"/>
                  </w:pPr>
                  <w:r>
                    <w:rPr>
                      <w:rtl/>
                    </w:rPr>
                    <w:t>אנו עוברים לנושא הבא בסדר-היום</w:t>
                  </w:r>
                  <w:r>
                    <w:t>:</w:t>
                  </w:r>
                </w:p>
                <w:p w:rsidR="00212B7A" w:rsidRDefault="00212B7A" w:rsidP="00212B7A">
                  <w:pPr>
                    <w:pStyle w:val="OCRStyle10"/>
                    <w:ind w:left="1075"/>
                    <w:rPr>
                      <w:rtl/>
                    </w:rPr>
                  </w:pPr>
                  <w:r>
                    <w:rPr>
                      <w:rtl/>
                    </w:rPr>
                    <w:t>חוק מס ערך מוסף (תיקון - שיעור אפס לשירות רפואי לתייר), התש"ן-1990 ,הצעת</w:t>
                  </w:r>
                </w:p>
                <w:p w:rsidR="00212B7A" w:rsidRDefault="00212B7A" w:rsidP="00212B7A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חוק פרטית של חבר-הכנסת גדליה גל. חבר-הכנסת גדליה גל, יציג את החוק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76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56"/>
                    <w:rPr>
                      <w:rtl/>
                    </w:rPr>
                  </w:pPr>
                  <w:r>
                    <w:rPr>
                      <w:rtl/>
                    </w:rPr>
                    <w:t>הנושא של רפואה לייצוא נדון בוועדה בהרחבה. במסגרת הרעיון של ביטוח רפואה</w:t>
                  </w:r>
                </w:p>
                <w:p w:rsidR="00212B7A" w:rsidRDefault="00212B7A" w:rsidP="00212B7A">
                  <w:pPr>
                    <w:pStyle w:val="OCRStyle10"/>
                    <w:ind w:left="547"/>
                  </w:pPr>
                  <w:r>
                    <w:rPr>
                      <w:rtl/>
                    </w:rPr>
                    <w:t>לייצוא אני הגשתי הצעת חוק הפוטרת תיירים הבאים ארצה לטיפול רפואי ממס ערך מוסף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הגירסה הראשונה שלי היתה רחבה והיא כללה בתי-חולים ובתי-הבראה. כאשר הגיעה הצעת</w:t>
                  </w:r>
                </w:p>
                <w:p w:rsidR="00212B7A" w:rsidRDefault="00212B7A" w:rsidP="00212B7A">
                  <w:pPr>
                    <w:pStyle w:val="OCRStyle10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החוק לוועדת השרים לחקיקה הצעה זו נפלה. שר התיירות, גדעון פת, ביקש אפשרות</w:t>
                  </w:r>
                </w:p>
                <w:p w:rsidR="00212B7A" w:rsidRDefault="00212B7A" w:rsidP="00212B7A">
                  <w:pPr>
                    <w:pStyle w:val="OCRStyle10"/>
                    <w:ind w:left="542"/>
                  </w:pPr>
                  <w:r>
                    <w:rPr>
                      <w:rtl/>
                    </w:rPr>
                    <w:t>להגיש יחד אתי הצעה קצת מצמצמת, ואכן הגשנו יחד הצעה שהיא מצומצמת יותר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71"/>
                  </w:pPr>
                  <w:r>
                    <w:rPr>
                      <w:rtl/>
                    </w:rPr>
                    <w:t>י' הורביץ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51"/>
                  </w:pPr>
                  <w:r>
                    <w:rPr>
                      <w:rtl/>
                    </w:rPr>
                    <w:t>מה ההבדל</w:t>
                  </w:r>
                  <w:r>
                    <w:t>?</w:t>
                  </w:r>
                </w:p>
                <w:p w:rsidR="00212B7A" w:rsidRDefault="00212B7A" w:rsidP="00212B7A">
                  <w:pPr>
                    <w:pStyle w:val="OCRStyle10"/>
                    <w:ind w:left="557"/>
                  </w:pPr>
                  <w:r>
                    <w:rPr>
                      <w:rtl/>
                    </w:rPr>
                    <w:t>ג' גל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37"/>
                    <w:rPr>
                      <w:rtl/>
                    </w:rPr>
                  </w:pPr>
                  <w:r>
                    <w:rPr>
                      <w:rtl/>
                    </w:rPr>
                    <w:t>ההבדל הוא, שבהצעה הרחבה היו כלולים גם בתי הבראה ובהצעה זו צמצמנו לטיפולים</w:t>
                  </w:r>
                </w:p>
                <w:p w:rsidR="00212B7A" w:rsidRDefault="00212B7A" w:rsidP="00212B7A">
                  <w:pPr>
                    <w:pStyle w:val="OCRStyle10"/>
                    <w:ind w:left="523"/>
                  </w:pPr>
                  <w:r>
                    <w:rPr>
                      <w:rtl/>
                    </w:rPr>
                    <w:t>בבתי חולים בלבד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הי ו"ר אי שוחט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32"/>
                  </w:pPr>
                  <w:r>
                    <w:rPr>
                      <w:rtl/>
                    </w:rPr>
                    <w:t>בתי הבראה לא מוגדרים כבתי מלון</w:t>
                  </w:r>
                  <w:r>
                    <w:t>?</w:t>
                  </w:r>
                </w:p>
                <w:p w:rsidR="00212B7A" w:rsidRDefault="00212B7A" w:rsidP="00212B7A">
                  <w:pPr>
                    <w:pStyle w:val="OCRStyle10"/>
                    <w:ind w:left="514"/>
                  </w:pPr>
                  <w:r>
                    <w:rPr>
                      <w:rtl/>
                    </w:rPr>
                    <w:t>ד. שמעוני</w:t>
                  </w:r>
                  <w:r>
                    <w:t>:</w:t>
                  </w:r>
                </w:p>
                <w:p w:rsidR="00212B7A" w:rsidRDefault="00212B7A" w:rsidP="00212B7A">
                  <w:pPr>
                    <w:pStyle w:val="OCRStyle10"/>
                    <w:ind w:left="1022"/>
                  </w:pPr>
                  <w:r>
                    <w:rPr>
                      <w:rtl/>
                    </w:rPr>
                    <w:t>בתי ההבראה של הקבוצים מוגדרים כבתי מלון</w:t>
                  </w:r>
                  <w:r>
                    <w:t>.</w:t>
                  </w:r>
                </w:p>
                <w:p w:rsidR="00212B7A" w:rsidRDefault="00212B7A" w:rsidP="00212B7A">
                  <w:pPr>
                    <w:pStyle w:val="OCRStyle10"/>
                    <w:ind w:left="528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212B7A" w:rsidRDefault="00212B7A" w:rsidP="00212B7A">
                  <w:pPr>
                    <w:pStyle w:val="OCRStyle10"/>
                    <w:ind w:left="1013"/>
                    <w:rPr>
                      <w:rtl/>
                    </w:rPr>
                  </w:pPr>
                  <w:r>
                    <w:rPr>
                      <w:rtl/>
                    </w:rPr>
                    <w:t>רבותי, אילו הצעת החוק הרחבה היתה עוברת, הרי גם בתי ההבראה היו יכולים</w:t>
                  </w:r>
                </w:p>
                <w:p w:rsidR="00212B7A" w:rsidRDefault="00212B7A" w:rsidP="00212B7A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להכניס יחידות רפואיות ולפתח טיפול רפואי ולקבל שחרור ממס ערך מוסף. היות והממשלה</w:t>
                  </w:r>
                </w:p>
              </w:txbxContent>
            </v:textbox>
            <w10:wrap anchorx="page" anchory="page"/>
          </v:shape>
        </w:pict>
      </w:r>
    </w:p>
    <w:p w:rsidR="00D96379" w:rsidRDefault="00D96379">
      <w:r>
        <w:br w:type="page"/>
      </w:r>
    </w:p>
    <w:p w:rsidR="00D96379" w:rsidRDefault="00D96379"/>
    <w:p w:rsidR="00D96379" w:rsidRDefault="005D491C">
      <w:r>
        <w:rPr>
          <w:noProof/>
        </w:rPr>
        <w:pict>
          <v:shape id="_x0000_s1040" type="#_x0000_t202" style="position:absolute;margin-left:7.05pt;margin-top:39.2pt;width:564.75pt;height:805.5pt;z-index:251671552;mso-position-horizontal:absolute;mso-position-horizontal-relative:page;mso-position-vertical:absolute;mso-position-vertical-relative:page" stroked="f">
            <v:textbox inset="0,0,0,0">
              <w:txbxContent>
                <w:p w:rsidR="00D96379" w:rsidRDefault="00D96379" w:rsidP="00D96379">
                  <w:pPr>
                    <w:pStyle w:val="OCRStyle1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D96379" w:rsidRDefault="00D96379" w:rsidP="00D96379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התנגדה, הסכמנו להוריד את בתי ההבראה ולהחיל את הצעת החוק רק על בתי-חולים</w:t>
                  </w:r>
                  <w:r>
                    <w:t>"</w:t>
                  </w:r>
                </w:p>
                <w:p w:rsidR="00D96379" w:rsidRDefault="00D96379" w:rsidP="00D96379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זאת אומרת, יבוא איש מתורכיה ויעבור ניתוח בבית חולים בישראל, יהיה משוחרר</w:t>
                  </w:r>
                </w:p>
                <w:p w:rsidR="00D96379" w:rsidRDefault="00D96379" w:rsidP="00D96379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ממס ערך מוסף</w:t>
                  </w:r>
                  <w:r>
                    <w:t>.</w:t>
                  </w:r>
                </w:p>
                <w:p w:rsidR="00D96379" w:rsidRDefault="00D96379" w:rsidP="00D96379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א. כץ-עוז: מה הסיבה</w:t>
                  </w:r>
                  <w:r>
                    <w:t>?</w:t>
                  </w:r>
                </w:p>
                <w:p w:rsidR="00D96379" w:rsidRDefault="00D96379" w:rsidP="00D96379">
                  <w:pPr>
                    <w:pStyle w:val="OCRStyle11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הי ו"ר א. שוחט; הוא אומר: זה לא פחות טוב מתיירות, ועל תייררתאיז מס</w:t>
                  </w:r>
                </w:p>
                <w:p w:rsidR="00D96379" w:rsidRDefault="00D96379" w:rsidP="00D96379">
                  <w:pPr>
                    <w:pStyle w:val="OCRStyle11"/>
                    <w:ind w:left="3427"/>
                  </w:pPr>
                  <w:r>
                    <w:rPr>
                      <w:rtl/>
                    </w:rPr>
                    <w:t>ערך מוסף, היה דיון על כך בוועדה עם שני השרים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66"/>
                  </w:pPr>
                  <w:r>
                    <w:rPr>
                      <w:rtl/>
                    </w:rPr>
                    <w:t>א. כץ-עוז: אם הוא משלם כאן פחות מאשר באנגליה בעד.; הטיפול הרפואי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3442"/>
                  </w:pPr>
                  <w:r>
                    <w:rPr>
                      <w:rtl/>
                    </w:rPr>
                    <w:t>הוא ישלם מס ערך מוסף</w:t>
                  </w:r>
                  <w:r>
                    <w:t>?</w:t>
                  </w:r>
                </w:p>
                <w:p w:rsidR="00D96379" w:rsidRDefault="00D96379" w:rsidP="00D96379">
                  <w:pPr>
                    <w:pStyle w:val="OCRStyle11"/>
                    <w:ind w:left="480"/>
                  </w:pPr>
                  <w:r>
                    <w:rPr>
                      <w:rtl/>
                    </w:rPr>
                    <w:t>הי ו"ר א. שוחט: באנגליה אין מס ערך מוסף על טיפול רפואי</w:t>
                  </w:r>
                  <w:r>
                    <w:t>"</w:t>
                  </w:r>
                </w:p>
                <w:p w:rsidR="00D96379" w:rsidRDefault="00D96379" w:rsidP="00D96379">
                  <w:pPr>
                    <w:pStyle w:val="OCRStyle11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ג. גל: באנגליה הטיפול הרפואי זול ב-40%-10%מאשר בארץ, ובאנגליו</w:t>
                  </w:r>
                </w:p>
                <w:p w:rsidR="00D96379" w:rsidRDefault="00D96379" w:rsidP="00D96379">
                  <w:pPr>
                    <w:pStyle w:val="OCRStyle11"/>
                    <w:ind w:left="3413"/>
                  </w:pPr>
                  <w:r>
                    <w:rPr>
                      <w:rtl/>
                    </w:rPr>
                    <w:t>אין מס ערך מוסף על שירותי רפואה</w:t>
                  </w:r>
                  <w:r>
                    <w:t>.</w:t>
                  </w:r>
                </w:p>
                <w:p w:rsidR="00D96379" w:rsidRDefault="00D96379" w:rsidP="00D96379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א. כץ-עוז: אתה רוצה ליצור כושר תחרות לענין זה, תגיד את זה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61"/>
                  </w:pPr>
                  <w:r>
                    <w:rPr>
                      <w:rtl/>
                    </w:rPr>
                    <w:t>היו"ר א. שוחט: היה דיון בוועדה על הנושא, ואז לא היית חבר הוועדה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70"/>
                  </w:pPr>
                  <w:r>
                    <w:rPr>
                      <w:rtl/>
                    </w:rPr>
                    <w:t>ג, גל: התיקון שאנו מציעים הוא תיקון סעיף 30 לחוק מס ערך מוסף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3427"/>
                  </w:pPr>
                  <w:r>
                    <w:rPr>
                      <w:rtl/>
                    </w:rPr>
                    <w:t>התשל"ו-1975. בסעיף 30(א), בסוף פסקה (8) יבוא</w:t>
                  </w:r>
                  <w:r>
                    <w:t>:</w:t>
                  </w:r>
                </w:p>
                <w:p w:rsidR="00D96379" w:rsidRDefault="00D96379" w:rsidP="00D96379">
                  <w:pPr>
                    <w:pStyle w:val="OCRStyle11"/>
                    <w:ind w:left="3422"/>
                    <w:rPr>
                      <w:rtl/>
                    </w:rPr>
                  </w:pPr>
                  <w:r>
                    <w:t>"(</w:t>
                  </w:r>
                  <w:r>
                    <w:rPr>
                      <w:rtl/>
                    </w:rPr>
                    <w:t>ז) אשפוז של תייר בבית חולים או בבית החלמה ושירותים</w:t>
                  </w:r>
                </w:p>
                <w:p w:rsidR="00D96379" w:rsidRDefault="00D96379" w:rsidP="00D96379">
                  <w:pPr>
                    <w:pStyle w:val="OCRStyle11"/>
                    <w:ind w:left="4210"/>
                  </w:pPr>
                  <w:r>
                    <w:rPr>
                      <w:rtl/>
                    </w:rPr>
                    <w:t>נוספים שקבע שר האוצר, באישור ועדת הכספים של הכנסת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195"/>
                  </w:pPr>
                  <w:r>
                    <w:rPr>
                      <w:rtl/>
                    </w:rPr>
                    <w:t>הניתנים אגב אשפוז כאמור</w:t>
                  </w:r>
                  <w:r>
                    <w:t>;</w:t>
                  </w:r>
                </w:p>
                <w:p w:rsidR="00D96379" w:rsidRDefault="00D96379" w:rsidP="00D96379">
                  <w:pPr>
                    <w:pStyle w:val="OCRStyle11"/>
                    <w:ind w:left="3581"/>
                    <w:rPr>
                      <w:rtl/>
                    </w:rPr>
                  </w:pPr>
                  <w:r>
                    <w:t>(</w:t>
                  </w:r>
                  <w:r>
                    <w:rPr>
                      <w:rtl/>
                    </w:rPr>
                    <w:t>ח) מתן שירות ריפוי או ייעוץ רפואי לתייר במוסד רפואי</w:t>
                  </w:r>
                </w:p>
                <w:p w:rsidR="00D96379" w:rsidRDefault="00D96379" w:rsidP="00D96379">
                  <w:pPr>
                    <w:pStyle w:val="OCRStyle11"/>
                    <w:ind w:left="4162"/>
                    <w:rPr>
                      <w:rtl/>
                    </w:rPr>
                  </w:pPr>
                  <w:r>
                    <w:rPr>
                      <w:rtl/>
                    </w:rPr>
                    <w:t>שהכירו בו שר האוצר ושר הבריאות לענין פסקת משנה</w:t>
                  </w:r>
                </w:p>
                <w:p w:rsidR="00D96379" w:rsidRDefault="00D96379" w:rsidP="00D96379">
                  <w:pPr>
                    <w:pStyle w:val="OCRStyle11"/>
                    <w:ind w:left="4186"/>
                  </w:pPr>
                  <w:r>
                    <w:rPr>
                      <w:rtl/>
                    </w:rPr>
                    <w:t>זו או בבית חולים</w:t>
                  </w:r>
                  <w:r>
                    <w:t>."</w:t>
                  </w:r>
                </w:p>
                <w:p w:rsidR="00D96379" w:rsidRDefault="00D96379" w:rsidP="00D96379">
                  <w:pPr>
                    <w:pStyle w:val="OCRStyle11"/>
                    <w:ind w:left="3418"/>
                  </w:pPr>
                  <w:r>
                    <w:rPr>
                      <w:rtl/>
                    </w:rPr>
                    <w:t>זו הצעת התיקון</w:t>
                  </w:r>
                  <w:r>
                    <w:t>"</w:t>
                  </w:r>
                </w:p>
                <w:p w:rsidR="00D96379" w:rsidRDefault="00D96379" w:rsidP="00D96379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היו"ר א, שוחט: במקום מה שמוצע בהצעת החוק הטרומית</w:t>
                  </w:r>
                  <w:r>
                    <w:t>?</w:t>
                  </w:r>
                </w:p>
                <w:p w:rsidR="00D96379" w:rsidRDefault="00D96379" w:rsidP="00D96379">
                  <w:pPr>
                    <w:pStyle w:val="OCRStyle11"/>
                    <w:ind w:left="456"/>
                  </w:pPr>
                  <w:r>
                    <w:rPr>
                      <w:rtl/>
                    </w:rPr>
                    <w:t>ג. גל: כן, במקביל אני תופס את הנושא של שיווק ועידוד המכירות</w:t>
                  </w:r>
                  <w:r>
                    <w:t>.</w:t>
                  </w:r>
                </w:p>
                <w:p w:rsidR="00D96379" w:rsidRDefault="00D96379" w:rsidP="00D96379">
                  <w:pPr>
                    <w:pStyle w:val="OCRStyle11"/>
                    <w:ind w:left="3427"/>
                  </w:pPr>
                  <w:r>
                    <w:rPr>
                      <w:rtl/>
                    </w:rPr>
                    <w:t>ושילובם במערכת זו באחת הקרנות הקיימות לקידום המכירות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51"/>
                  </w:pPr>
                  <w:r>
                    <w:rPr>
                      <w:rtl/>
                    </w:rPr>
                    <w:t>היו"ר א, שוחט: את עמדת הממשלה נשמע מפי מר שמעוני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27"/>
                  </w:pPr>
                  <w:r>
                    <w:rPr>
                      <w:rtl/>
                    </w:rPr>
                    <w:t>א. כץ-עוז: תייר לענין זה הוא תייר</w:t>
                  </w:r>
                  <w:r>
                    <w:t xml:space="preserve"> -</w:t>
                  </w:r>
                </w:p>
                <w:p w:rsidR="00D96379" w:rsidRDefault="00D96379" w:rsidP="00D96379">
                  <w:pPr>
                    <w:pStyle w:val="OCRStyle11"/>
                    <w:ind w:left="432"/>
                  </w:pPr>
                  <w:r>
                    <w:rPr>
                      <w:rtl/>
                    </w:rPr>
                    <w:t>ד, שמעוני: כמו תייר בבית-מלון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3379"/>
                  </w:pPr>
                  <w:r>
                    <w:rPr>
                      <w:rtl/>
                    </w:rPr>
                    <w:t>אחרי שקויימו הרבה דיונים נתקבלה החלטה, אין זה סוד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שבהתחלה התנגדנו להצעה, אבל בסופו של דבר זו ההחלטה שנתקבלה ואנו מקבלים אותה</w:t>
                  </w:r>
                </w:p>
                <w:p w:rsidR="00D96379" w:rsidRDefault="00D96379" w:rsidP="00D96379">
                  <w:pPr>
                    <w:pStyle w:val="OCRStyle11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אנו רוצים להציע תיקון טכני קוסמטי: אחרי המלים "אשפוז</w:t>
                  </w:r>
                </w:p>
                <w:p w:rsidR="00D96379" w:rsidRDefault="00D96379" w:rsidP="00D96379">
                  <w:pPr>
                    <w:pStyle w:val="OCRStyle11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של תייר בבית חולים" יבוא: "כמשמעותו בפקודת בריאות העם", כי על פי פקודת</w:t>
                  </w:r>
                </w:p>
                <w:p w:rsidR="00D96379" w:rsidRDefault="00D96379" w:rsidP="00D96379">
                  <w:pPr>
                    <w:pStyle w:val="OCRStyle11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בריאות העם כל בית חולים חייב להיות רשום. יתר נהלי האכיפה והבקרה יהיו</w:t>
                  </w:r>
                </w:p>
                <w:p w:rsidR="00D96379" w:rsidRDefault="00D96379" w:rsidP="00D96379">
                  <w:pPr>
                    <w:pStyle w:val="OCRStyle11"/>
                    <w:ind w:left="576"/>
                  </w:pPr>
                  <w:r>
                    <w:rPr>
                      <w:rtl/>
                    </w:rPr>
                    <w:t>זהים לאלה הקיימים לגבי בחי-מלון</w:t>
                  </w:r>
                  <w:r>
                    <w:t>.</w:t>
                  </w:r>
                </w:p>
                <w:p w:rsidR="00D96379" w:rsidRDefault="00D96379" w:rsidP="00D96379">
                  <w:pPr>
                    <w:pStyle w:val="OCRStyle11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ע, סולודר: אם זה מוסכם על הכל, אני בעד העברת הצעת החוק לקריאה</w:t>
                  </w:r>
                </w:p>
                <w:p w:rsidR="00D96379" w:rsidRDefault="00D96379" w:rsidP="00D96379">
                  <w:pPr>
                    <w:pStyle w:val="OCRStyle11"/>
                    <w:ind w:left="3365"/>
                  </w:pPr>
                  <w:r>
                    <w:rPr>
                      <w:rtl/>
                    </w:rPr>
                    <w:t>ראשונה במליאה</w:t>
                  </w:r>
                  <w:r>
                    <w:t>,</w:t>
                  </w:r>
                </w:p>
                <w:p w:rsidR="00D96379" w:rsidRDefault="00D96379" w:rsidP="00D96379">
                  <w:pPr>
                    <w:pStyle w:val="OCRStyle11"/>
                    <w:ind w:left="3346"/>
                  </w:pPr>
                  <w:r>
                    <w:rPr>
                      <w:rtl/>
                    </w:rPr>
                    <w:t>אגב, על בתי-המלרן בים המלח יחול חוק זה</w:t>
                  </w:r>
                  <w:r>
                    <w:t>?</w:t>
                  </w:r>
                </w:p>
                <w:p w:rsidR="00D96379" w:rsidRDefault="00D96379" w:rsidP="00D96379">
                  <w:pPr>
                    <w:pStyle w:val="OCRStyle11"/>
                    <w:ind w:left="398"/>
                  </w:pPr>
                  <w:r>
                    <w:rPr>
                      <w:rtl/>
                    </w:rPr>
                    <w:t>היו"ר א, שוחט: בתי-המלון בים המלח מקבלים בלאו הכי</w:t>
                  </w:r>
                  <w:r>
                    <w:t>.</w:t>
                  </w:r>
                </w:p>
                <w:p w:rsidR="00D96379" w:rsidRDefault="00D96379" w:rsidP="00D96379">
                  <w:pPr>
                    <w:pStyle w:val="OCRStyle11"/>
                    <w:ind w:left="3341"/>
                  </w:pPr>
                  <w:r>
                    <w:rPr>
                      <w:rtl/>
                    </w:rPr>
                    <w:t>אני מעמיד להצבעה ההצעה להעביר הצעת חוק מס ערך מוסף</w:t>
                  </w:r>
                </w:p>
              </w:txbxContent>
            </v:textbox>
            <w10:wrap anchorx="page" anchory="page"/>
          </v:shape>
        </w:pict>
      </w:r>
    </w:p>
    <w:p w:rsidR="00543656" w:rsidRDefault="00543656">
      <w:r>
        <w:br w:type="page"/>
      </w:r>
    </w:p>
    <w:p w:rsidR="00543656" w:rsidRDefault="00543656"/>
    <w:p w:rsidR="00543656" w:rsidRDefault="005D491C">
      <w:r>
        <w:rPr>
          <w:noProof/>
        </w:rPr>
        <w:pict>
          <v:shape id="_x0000_s1041" type="#_x0000_t202" style="position:absolute;margin-left:5.9pt;margin-top:41.45pt;width:548.1pt;height:808.25pt;z-index:251672576;mso-position-horizontal:absolute;mso-position-horizontal-relative:page;mso-position-vertical:absolute;mso-position-vertical-relative:page" stroked="f">
            <v:textbox inset="0,0,0,0">
              <w:txbxContent>
                <w:p w:rsidR="00543656" w:rsidRDefault="00543656" w:rsidP="00543656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543656" w:rsidRDefault="00543656" w:rsidP="00543656">
                  <w:pPr>
                    <w:pStyle w:val="OCRStyle12"/>
                    <w:ind w:left="595"/>
                  </w:pPr>
                  <w:r>
                    <w:t>(</w:t>
                  </w:r>
                  <w:r>
                    <w:rPr>
                      <w:rtl/>
                    </w:rPr>
                    <w:t>תיקון - שיעור אפס לשירות רפואי לתייר), התשנ"א-1990 לקריאה ראשונה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הצבעה</w:t>
                  </w:r>
                </w:p>
                <w:p w:rsidR="00543656" w:rsidRDefault="00543656" w:rsidP="00543656">
                  <w:pPr>
                    <w:pStyle w:val="OCRStyle12"/>
                    <w:ind w:left="1498"/>
                    <w:rPr>
                      <w:rtl/>
                    </w:rPr>
                  </w:pPr>
                  <w:r>
                    <w:rPr>
                      <w:rtl/>
                    </w:rPr>
                    <w:t>ההצעה להעביר חוק מס ערך מוסף ( תיקון - שיעור אפס לשירות</w:t>
                  </w:r>
                </w:p>
                <w:p w:rsidR="00543656" w:rsidRDefault="00543656" w:rsidP="00543656">
                  <w:pPr>
                    <w:pStyle w:val="OCRStyle12"/>
                    <w:ind w:left="1483"/>
                    <w:rPr>
                      <w:rtl/>
                    </w:rPr>
                  </w:pPr>
                  <w:r>
                    <w:rPr>
                      <w:rtl/>
                    </w:rPr>
                    <w:t>רפואי לתייר), התשנ"א-1990 לקריאה ראשונה נתקבלה</w:t>
                  </w:r>
                </w:p>
                <w:p w:rsidR="00543656" w:rsidRDefault="00543656" w:rsidP="00543656">
                  <w:pPr>
                    <w:pStyle w:val="OCRStyle12"/>
                    <w:ind w:left="11438"/>
                  </w:pPr>
                  <w:r>
                    <w:t>S</w:t>
                  </w:r>
                </w:p>
                <w:p w:rsidR="00543656" w:rsidRDefault="00543656" w:rsidP="00543656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</w:t>
                  </w:r>
                </w:p>
                <w:p w:rsidR="00543656" w:rsidRDefault="00543656" w:rsidP="00543656">
                  <w:pPr>
                    <w:pStyle w:val="OCRStyle12"/>
                    <w:ind w:left="581"/>
                  </w:pPr>
                  <w:r>
                    <w:rPr>
                      <w:rtl/>
                    </w:rPr>
                    <w:t>היו"ר א. שוחט: הצעה לסדר-היום לחבר-הכנסת אלי דיין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אי, דיין: אני מבקש להעלות על סדר-היום של הוועדה ענין הפיצוי</w:t>
                  </w:r>
                </w:p>
                <w:p w:rsidR="00543656" w:rsidRDefault="00543656" w:rsidP="00543656">
                  <w:pPr>
                    <w:pStyle w:val="OCRStyle12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לרשויות המקומיות שמקבלות מענק יזום ממשרד הפנים בגין</w:t>
                  </w:r>
                </w:p>
                <w:p w:rsidR="00543656" w:rsidRDefault="00543656" w:rsidP="00543656">
                  <w:pPr>
                    <w:pStyle w:val="OCRStyle1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תוספת השכר שתצטרכנה לשלם בעקבות הסכמי השכר שנחתמו היום, התקציב של</w:t>
                  </w:r>
                </w:p>
                <w:p w:rsidR="00543656" w:rsidRDefault="00543656" w:rsidP="00543656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 מבוסס על התייקרות בשיעור של14%. היום אנו יודעים</w:t>
                  </w:r>
                </w:p>
                <w:p w:rsidR="00543656" w:rsidRDefault="00543656" w:rsidP="00543656">
                  <w:pPr>
                    <w:pStyle w:val="OCRStyle12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שההתייקרות השנה תעלה על 20%. אני מדבר על הרשויות המקומיות החלשות שמקבלות</w:t>
                  </w:r>
                </w:p>
                <w:p w:rsidR="00543656" w:rsidRDefault="00543656" w:rsidP="00543656">
                  <w:pPr>
                    <w:pStyle w:val="OCRStyle12"/>
                    <w:ind w:left="566"/>
                  </w:pPr>
                  <w:r>
                    <w:rPr>
                      <w:rtl/>
                    </w:rPr>
                    <w:t>מענק. במשכורת נובמבר יצטרכו לשלם תוספת שכר של30%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י. שמאי: תוספת השכר שהוסכם עליה</w:t>
                  </w:r>
                  <w:r>
                    <w:t xml:space="preserve"> -</w:t>
                  </w:r>
                </w:p>
                <w:p w:rsidR="00543656" w:rsidRDefault="00543656" w:rsidP="00543656">
                  <w:pPr>
                    <w:pStyle w:val="OCRStyle12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דיין: אני ישבתי הידם עם אנשי משרד הפנים. אושרה התייקרות</w:t>
                  </w:r>
                </w:p>
                <w:p w:rsidR="00543656" w:rsidRDefault="00543656" w:rsidP="00543656">
                  <w:pPr>
                    <w:pStyle w:val="OCRStyle12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של 14%מ- באפריל 1990 עד 1 באפריל 1991. וכפי שאנחנו</w:t>
                  </w:r>
                </w:p>
                <w:p w:rsidR="00543656" w:rsidRDefault="00543656" w:rsidP="00543656">
                  <w:pPr>
                    <w:pStyle w:val="OCRStyle12"/>
                    <w:ind w:left="590"/>
                  </w:pPr>
                  <w:r>
                    <w:rPr>
                      <w:rtl/>
                    </w:rPr>
                    <w:t>יודעים ההתייקרות תגיע בתקופה זו ל-20%ויותר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576"/>
                  </w:pPr>
                  <w:r>
                    <w:rPr>
                      <w:rtl/>
                    </w:rPr>
                    <w:t>היו"ר א. שוחט: מה היתה תוספת היוקר באפריל</w:t>
                  </w:r>
                  <w:r>
                    <w:t>?</w:t>
                  </w:r>
                </w:p>
                <w:p w:rsidR="00543656" w:rsidRDefault="00543656" w:rsidP="00543656">
                  <w:pPr>
                    <w:pStyle w:val="OCRStyle1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י. שמאי: באפריל לא שולמה תוספת יוקר. לפני אפריל שולמה תוספת</w:t>
                  </w:r>
                </w:p>
                <w:p w:rsidR="00543656" w:rsidRDefault="00543656" w:rsidP="00543656">
                  <w:pPr>
                    <w:pStyle w:val="OCRStyle12"/>
                    <w:ind w:left="3504"/>
                  </w:pPr>
                  <w:r>
                    <w:rPr>
                      <w:rtl/>
                    </w:rPr>
                    <w:t>יוקר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הבעיה היא לא נקודתית. כל התקציב בנוי כך - תקציב 1989</w:t>
                  </w:r>
                </w:p>
                <w:p w:rsidR="00543656" w:rsidRDefault="00543656" w:rsidP="00543656">
                  <w:pPr>
                    <w:pStyle w:val="OCRStyle12"/>
                    <w:ind w:left="3475"/>
                  </w:pPr>
                  <w:r>
                    <w:rPr>
                      <w:rtl/>
                    </w:rPr>
                    <w:t>בממוצע לעומת תקציב 1990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אינני בטוח שהיתה שחיקת שכר של ב6%מונחים ריאליים</w:t>
                  </w:r>
                </w:p>
                <w:p w:rsidR="00543656" w:rsidRDefault="00543656" w:rsidP="00543656">
                  <w:pPr>
                    <w:pStyle w:val="OCRStyle1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בין 1989 ו-1990;אם האינפלציה תגיע השנה ל-20%, אני מניח שלא תהיח</w:t>
                  </w:r>
                </w:p>
                <w:p w:rsidR="00543656" w:rsidRDefault="00543656" w:rsidP="00543656">
                  <w:pPr>
                    <w:pStyle w:val="OCRStyle12"/>
                    <w:ind w:left="533"/>
                  </w:pPr>
                  <w:r>
                    <w:rPr>
                      <w:rtl/>
                    </w:rPr>
                    <w:t>שחיקת שכר של 6% במונחים ריאליים, כי כנראה גם השכר יעלה ב-20%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הנחת היסוד לתקציב הרשויות המקומיות, שהתבססה על</w:t>
                  </w:r>
                </w:p>
                <w:p w:rsidR="00543656" w:rsidRDefault="00543656" w:rsidP="00543656">
                  <w:pPr>
                    <w:pStyle w:val="OCRStyle12"/>
                    <w:ind w:left="552"/>
                  </w:pPr>
                  <w:r>
                    <w:rPr>
                      <w:rtl/>
                    </w:rPr>
                    <w:t>התייקרות של 14%,תתבדה, אבל זה חל על כל תחומי הפעולות</w:t>
                  </w:r>
                  <w:r>
                    <w:t>-</w:t>
                  </w:r>
                </w:p>
                <w:p w:rsidR="00543656" w:rsidRDefault="00543656" w:rsidP="00543656">
                  <w:pPr>
                    <w:pStyle w:val="OCRStyle12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א. דיין: לרשויות המקומיות אין תקציב לקליטת העליה. והיום</w:t>
                  </w:r>
                </w:p>
                <w:p w:rsidR="00543656" w:rsidRDefault="00543656" w:rsidP="00543656">
                  <w:pPr>
                    <w:pStyle w:val="OCRStyle12"/>
                    <w:ind w:left="3461"/>
                    <w:rPr>
                      <w:rtl/>
                    </w:rPr>
                  </w:pPr>
                  <w:r>
                    <w:rPr>
                      <w:rtl/>
                    </w:rPr>
                    <w:t>הרשויות המקומיות צריכות לשלם תוספת שכר חד-פעמית</w:t>
                  </w:r>
                </w:p>
                <w:p w:rsidR="00543656" w:rsidRDefault="00543656" w:rsidP="00543656">
                  <w:pPr>
                    <w:pStyle w:val="OCRStyle12"/>
                    <w:ind w:left="514"/>
                    <w:rPr>
                      <w:rtl/>
                    </w:rPr>
                  </w:pPr>
                  <w:r>
                    <w:t xml:space="preserve">30% </w:t>
                  </w:r>
                  <w:r>
                    <w:rPr>
                      <w:rtl/>
                    </w:rPr>
                    <w:t>בחודש נובמבר- יש רשויות מקומיות שמקבלות מענק, כמו שדרות, שיש בהן</w:t>
                  </w:r>
                </w:p>
                <w:p w:rsidR="00543656" w:rsidRDefault="00543656" w:rsidP="00543656">
                  <w:pPr>
                    <w:pStyle w:val="OCRStyle12"/>
                    <w:ind w:left="514"/>
                  </w:pPr>
                  <w:r>
                    <w:rPr>
                      <w:rtl/>
                    </w:rPr>
                    <w:t>שביתות של עובדים</w:t>
                  </w:r>
                  <w:r>
                    <w:t>.</w:t>
                  </w:r>
                </w:p>
                <w:p w:rsidR="00543656" w:rsidRDefault="00543656" w:rsidP="00543656">
                  <w:pPr>
                    <w:pStyle w:val="OCRStyle12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עשינו חישוב שיש צורך ב-50 מליון שקלים מינימום רק</w:t>
                  </w:r>
                </w:p>
                <w:p w:rsidR="00543656" w:rsidRDefault="00543656" w:rsidP="00543656">
                  <w:pPr>
                    <w:pStyle w:val="OCRStyle12"/>
                    <w:ind w:left="523"/>
                  </w:pPr>
                  <w:r>
                    <w:rPr>
                      <w:rtl/>
                    </w:rPr>
                    <w:t>לרשויות המקומיות המקבלות מענה</w:t>
                  </w:r>
                  <w:r>
                    <w:t>"</w:t>
                  </w:r>
                </w:p>
                <w:p w:rsidR="00543656" w:rsidRDefault="00543656" w:rsidP="00543656">
                  <w:pPr>
                    <w:pStyle w:val="OCRStyle12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י.שמאי- אני בעד תשלום מלא של השכר וכיסוי מלא של השכר ברשויות</w:t>
                  </w:r>
                </w:p>
                <w:p w:rsidR="00543656" w:rsidRDefault="00543656" w:rsidP="00543656">
                  <w:pPr>
                    <w:pStyle w:val="OCRStyle12"/>
                    <w:ind w:left="3451"/>
                  </w:pPr>
                  <w:r>
                    <w:rPr>
                      <w:rtl/>
                    </w:rPr>
                    <w:t>המקומיות</w:t>
                  </w:r>
                  <w:r>
                    <w:t>.</w:t>
                  </w:r>
                </w:p>
                <w:p w:rsidR="00543656" w:rsidRPr="00543656" w:rsidRDefault="00543656" w:rsidP="00543656">
                  <w:pPr>
                    <w:pStyle w:val="OCRStyle12"/>
                    <w:ind w:left="499"/>
                  </w:pPr>
                  <w:r>
                    <w:rPr>
                      <w:rtl/>
                    </w:rPr>
                    <w:t>א. דיין:   אני מבקש שהוועדה תקיים בנושא.אם לא נטפל בזה</w:t>
                  </w:r>
                </w:p>
              </w:txbxContent>
            </v:textbox>
            <w10:wrap anchorx="page" anchory="page"/>
          </v:shape>
        </w:pict>
      </w:r>
    </w:p>
    <w:p w:rsidR="00E0221B" w:rsidRDefault="00E0221B">
      <w:r>
        <w:br w:type="page"/>
      </w:r>
    </w:p>
    <w:p w:rsidR="00E0221B" w:rsidRDefault="00E0221B"/>
    <w:p w:rsidR="00E0221B" w:rsidRDefault="005D491C">
      <w:r>
        <w:rPr>
          <w:noProof/>
        </w:rPr>
        <w:pict>
          <v:shape id="_x0000_s1042" type="#_x0000_t202" style="position:absolute;margin-left:17.3pt;margin-top:49.45pt;width:545.85pt;height:815.35pt;z-index:251673600;mso-position-horizontal:absolute;mso-position-horizontal-relative:page;mso-position-vertical:absolute;mso-position-vertical-relative:page" stroked="f">
            <v:textbox inset="0,0,0,0">
              <w:txbxContent>
                <w:p w:rsidR="00E0221B" w:rsidRDefault="00E0221B" w:rsidP="00E0221B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א. דיין</w:t>
                  </w:r>
                </w:p>
                <w:p w:rsidR="00E0221B" w:rsidRDefault="00E0221B" w:rsidP="00E0221B">
                  <w:pPr>
                    <w:pStyle w:val="OCRStyle13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עד סוף החודש, בתחילת החודש הבא העובדים לא יקבלו את משכורותיהם דוקא</w:t>
                  </w:r>
                </w:p>
                <w:p w:rsidR="00E0221B" w:rsidRDefault="00E0221B" w:rsidP="00E0221B">
                  <w:pPr>
                    <w:pStyle w:val="OCRStyle13"/>
                    <w:ind w:left="293"/>
                  </w:pPr>
                  <w:r>
                    <w:rPr>
                      <w:rtl/>
                    </w:rPr>
                    <w:t>ברשויות המקומיות החלשות המקבלות מענק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3250"/>
                  </w:pPr>
                  <w:r>
                    <w:rPr>
                      <w:rtl/>
                    </w:rPr>
                    <w:t>לכן אני מבקש שיבואו שר הפנים ושר האוצר ונדון בענין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ע. עלי; אני מצטרף להצעה של חבר-הכנסת אלי דיין- אבל אני רוצה</w:t>
                  </w:r>
                </w:p>
                <w:p w:rsidR="00E0221B" w:rsidRDefault="00E0221B" w:rsidP="00E0221B">
                  <w:pPr>
                    <w:pStyle w:val="OCRStyle13"/>
                    <w:ind w:left="3250"/>
                    <w:rPr>
                      <w:rtl/>
                    </w:rPr>
                  </w:pPr>
                  <w:r>
                    <w:rPr>
                      <w:rtl/>
                    </w:rPr>
                    <w:t>לציין, שאותן רשויות מקומיות שמתמוטטות, מתמוטטות לא</w:t>
                  </w:r>
                </w:p>
                <w:p w:rsidR="00E0221B" w:rsidRDefault="00E0221B" w:rsidP="00E0221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רק משום שלא הועברו אליהן כספים, אלא משום סיבות אחרות, לדוגמה, רשות</w:t>
                  </w:r>
                </w:p>
                <w:p w:rsidR="00E0221B" w:rsidRDefault="00E0221B" w:rsidP="00E0221B">
                  <w:pPr>
                    <w:pStyle w:val="OCRStyle13"/>
                    <w:ind w:left="283"/>
                  </w:pPr>
                  <w:r>
                    <w:rPr>
                      <w:rtl/>
                    </w:rPr>
                    <w:t>מקומית אחת, שתלה עצים במליון שקלים.ואתר כך מדברים על התמוטטות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98"/>
                  </w:pPr>
                  <w:r>
                    <w:rPr>
                      <w:rtl/>
                    </w:rPr>
                    <w:t>היו"ר א. שוחט: זו עזרה למגזר החקלאי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93"/>
                  </w:pPr>
                  <w:r>
                    <w:rPr>
                      <w:rtl/>
                    </w:rPr>
                    <w:t>ע, עלי; אני תומך בבקשה של חבר-הכנסת אלי דיין בתנאי אחד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3226"/>
                  </w:pPr>
                  <w:r>
                    <w:rPr>
                      <w:rtl/>
                    </w:rPr>
                    <w:t>שייעשה סדר ויושמו בלמים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98"/>
                    <w:rPr>
                      <w:rtl/>
                    </w:rPr>
                  </w:pPr>
                  <w:r>
                    <w:rPr>
                      <w:rtl/>
                    </w:rPr>
                    <w:t>הי ו"ר א. שוחט: ברוך הבא, חבר-הכנסת אברהם ורדיגר, אני רוצה לברך</w:t>
                  </w:r>
                </w:p>
                <w:p w:rsidR="00E0221B" w:rsidRDefault="00E0221B" w:rsidP="00E0221B">
                  <w:pPr>
                    <w:pStyle w:val="OCRStyle13"/>
                    <w:ind w:left="2880"/>
                  </w:pPr>
                  <w:r>
                    <w:t xml:space="preserve"> </w:t>
                  </w:r>
                  <w:r>
                    <w:rPr>
                      <w:rtl/>
                    </w:rPr>
                    <w:t>אותך בברכה משולשת: בבריאות טובה עד מאה.ועשרים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78"/>
                    <w:rPr>
                      <w:rtl/>
                    </w:rPr>
                  </w:pPr>
                  <w:r>
                    <w:rPr>
                      <w:rtl/>
                    </w:rPr>
                    <w:t>על היותך סגן שר לעניני ירושלים, במעמד שר, ואני מבין שאתה עומד לפרוש</w:t>
                  </w:r>
                </w:p>
                <w:p w:rsidR="00E0221B" w:rsidRDefault="00E0221B" w:rsidP="00E0221B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מוועדת הכספים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א.דמביץ: אין חובה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היו "ר א. שוחט: הוא רוצה לפרוש מהוועדה עם מינויו לתפקיד סגן שר</w:t>
                  </w:r>
                </w:p>
                <w:p w:rsidR="00E0221B" w:rsidRDefault="00E0221B" w:rsidP="00E0221B">
                  <w:pPr>
                    <w:pStyle w:val="OCRStyle13"/>
                    <w:ind w:left="3226"/>
                  </w:pPr>
                  <w:r>
                    <w:rPr>
                      <w:rtl/>
                    </w:rPr>
                    <w:t>במעמד שר לעניני ירושלים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69"/>
                    <w:rPr>
                      <w:rtl/>
                    </w:rPr>
                  </w:pPr>
                  <w:r>
                    <w:rPr>
                      <w:rtl/>
                    </w:rPr>
                    <w:t>ע, עלי: אני מעלה פעם נוספת, אדוני היושב ראש, את נושא התעסוקה</w:t>
                  </w:r>
                </w:p>
                <w:p w:rsidR="00E0221B" w:rsidRDefault="00E0221B" w:rsidP="00E0221B">
                  <w:pPr>
                    <w:pStyle w:val="OCRStyle13"/>
                    <w:ind w:left="3216"/>
                    <w:rPr>
                      <w:rtl/>
                    </w:rPr>
                  </w:pPr>
                  <w:r>
                    <w:rPr>
                      <w:rtl/>
                    </w:rPr>
                    <w:t>בכלל ובערי הפיתוח בפרט, אנו עומדים בפני קטסטרופה</w:t>
                  </w:r>
                </w:p>
                <w:p w:rsidR="00E0221B" w:rsidRDefault="00E0221B" w:rsidP="00E0221B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בנושא התעסוקה, ואינני רואה שעושים איזה שהוא דבר כדי לקדם את הנושא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59"/>
                  </w:pPr>
                  <w:r>
                    <w:rPr>
                      <w:rtl/>
                    </w:rPr>
                    <w:t>כדי לספק עבודה לעולים החדשים שמרביתם אקדמאים. גם אם יש המתנחמים בכך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35"/>
                  </w:pPr>
                  <w:r>
                    <w:rPr>
                      <w:rtl/>
                    </w:rPr>
                    <w:t>שחלקם עובדים היום בעבודות יזומות, זה דבר לא רציני, יש עודף רופאים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יש עודף מהנדסים, והשאלה היא - מה אנו עושים בנושא זה? זה צריך להיות</w:t>
                  </w:r>
                </w:p>
                <w:p w:rsidR="00E0221B" w:rsidRDefault="00E0221B" w:rsidP="00E0221B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הנושא המרכזי שלנו, כי זו תהיה הבעיה.המרכזית של מדינת ישראל בתקופה</w:t>
                  </w:r>
                </w:p>
                <w:p w:rsidR="00E0221B" w:rsidRDefault="00E0221B" w:rsidP="00E0221B">
                  <w:pPr>
                    <w:pStyle w:val="OCRStyle13"/>
                    <w:ind w:left="264"/>
                  </w:pPr>
                  <w:r>
                    <w:rPr>
                      <w:rtl/>
                    </w:rPr>
                    <w:t>הקרובה, ואנחנו איננו עושים ולא כלום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3202"/>
                    <w:rPr>
                      <w:rtl/>
                    </w:rPr>
                  </w:pPr>
                  <w:r>
                    <w:rPr>
                      <w:rtl/>
                    </w:rPr>
                    <w:t>באותו נושא העליתי את השאלה של מתן סיוע למפעל קיסילוב</w:t>
                  </w:r>
                </w:p>
                <w:p w:rsidR="00E0221B" w:rsidRDefault="00E0221B" w:rsidP="00E0221B">
                  <w:pPr>
                    <w:pStyle w:val="OCRStyle13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הנמצא בקשיים, ושום דבר לא נעשה למרות ההבטחות שניתנו. אם המפעל לא יקבל</w:t>
                  </w:r>
                </w:p>
                <w:p w:rsidR="00E0221B" w:rsidRDefault="00E0221B" w:rsidP="00E0221B">
                  <w:pPr>
                    <w:pStyle w:val="OCRStyle13"/>
                    <w:ind w:left="240"/>
                  </w:pPr>
                  <w:r>
                    <w:rPr>
                      <w:rtl/>
                    </w:rPr>
                    <w:t>את הסיוע הוא ייסגר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59"/>
                  </w:pPr>
                  <w:r>
                    <w:rPr>
                      <w:rtl/>
                    </w:rPr>
                    <w:t>י. הורביץ: מה ניתן לעשות</w:t>
                  </w:r>
                  <w:r>
                    <w:t>?</w:t>
                  </w:r>
                </w:p>
                <w:p w:rsidR="00E0221B" w:rsidRDefault="00E0221B" w:rsidP="00E0221B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ע. עלי: יש כל מיני תשובות לא רציניות של מנכ"ל האוצר והחשב</w:t>
                  </w:r>
                </w:p>
                <w:p w:rsidR="00E0221B" w:rsidRDefault="00E0221B" w:rsidP="00E0221B">
                  <w:pPr>
                    <w:pStyle w:val="OCRStyle13"/>
                    <w:ind w:left="3197"/>
                  </w:pPr>
                  <w:r>
                    <w:rPr>
                      <w:rtl/>
                    </w:rPr>
                    <w:t>הכללי</w:t>
                  </w:r>
                  <w:r>
                    <w:t>.</w:t>
                  </w:r>
                </w:p>
                <w:p w:rsidR="00E0221B" w:rsidRDefault="00E0221B" w:rsidP="00E0221B">
                  <w:pPr>
                    <w:pStyle w:val="OCRStyle13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יכול להזמין את שר האוצר עם שובו מארצות הברית</w:t>
                  </w:r>
                </w:p>
                <w:p w:rsidR="00E0221B" w:rsidRDefault="00E0221B" w:rsidP="00E0221B">
                  <w:pPr>
                    <w:pStyle w:val="OCRStyle13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ואת שר התעשיה והמסחר. במסגרת הדיון בחוק לעידוד השקעות</w:t>
                  </w:r>
                </w:p>
                <w:p w:rsidR="00E0221B" w:rsidRDefault="00E0221B" w:rsidP="00E0221B">
                  <w:pPr>
                    <w:pStyle w:val="OCRStyle13"/>
                    <w:ind w:left="221"/>
                  </w:pPr>
                  <w:r>
                    <w:rPr>
                      <w:rtl/>
                    </w:rPr>
                    <w:t>הון דנו בבעיה זו, לא שאני רואה פתרון לבעיה בקצה המנהרה</w:t>
                  </w:r>
                  <w:r>
                    <w:t xml:space="preserve"> -</w:t>
                  </w:r>
                </w:p>
                <w:p w:rsidR="00E0221B" w:rsidRDefault="00E0221B" w:rsidP="00E0221B">
                  <w:pPr>
                    <w:pStyle w:val="OCRStyle13"/>
                    <w:ind w:left="202"/>
                  </w:pPr>
                  <w:r>
                    <w:rPr>
                      <w:rtl/>
                    </w:rPr>
                    <w:t>ע. עלי: מה תפקידנו לעשות</w:t>
                  </w:r>
                  <w:r>
                    <w:t>?</w:t>
                  </w:r>
                </w:p>
                <w:p w:rsidR="00E0221B" w:rsidRDefault="00E0221B" w:rsidP="00E0221B">
                  <w:pPr>
                    <w:pStyle w:val="OCRStyle13"/>
                    <w:ind w:left="178"/>
                  </w:pPr>
                  <w:r>
                    <w:rPr>
                      <w:rtl/>
                    </w:rPr>
                    <w:t>היו"ר א. שוחט: אני אזמין את השרים לדיון בנושא</w:t>
                  </w:r>
                  <w:r>
                    <w:t>,</w:t>
                  </w:r>
                </w:p>
                <w:p w:rsidR="00E0221B" w:rsidRDefault="00E0221B" w:rsidP="00E0221B">
                  <w:pPr>
                    <w:pStyle w:val="OCRStyle13"/>
                    <w:ind w:left="197"/>
                    <w:rPr>
                      <w:rtl/>
                    </w:rPr>
                  </w:pPr>
                  <w:r>
                    <w:rPr>
                      <w:rtl/>
                    </w:rPr>
                    <w:t>ג. שפט: בענין הרשויות המקומיות, אני חושב שצריך להיות דיין עם</w:t>
                  </w:r>
                </w:p>
                <w:p w:rsidR="00E0221B" w:rsidRDefault="00E0221B" w:rsidP="00E0221B">
                  <w:pPr>
                    <w:pStyle w:val="OCRStyle13"/>
                    <w:ind w:left="1291"/>
                  </w:pPr>
                  <w:r>
                    <w:rPr>
                      <w:rtl/>
                    </w:rPr>
                    <w:t>אוצר ובין מטרד הפנים וברגע שיש שביתות ברשויות המקומיות, אני</w:t>
                  </w:r>
                </w:p>
              </w:txbxContent>
            </v:textbox>
            <w10:wrap anchorx="page" anchory="page"/>
          </v:shape>
        </w:pict>
      </w:r>
    </w:p>
    <w:p w:rsidR="008334AF" w:rsidRDefault="008334AF">
      <w:r>
        <w:br w:type="page"/>
      </w:r>
    </w:p>
    <w:p w:rsidR="008334AF" w:rsidRDefault="008334AF"/>
    <w:p w:rsidR="008334AF" w:rsidRDefault="005D491C">
      <w:r>
        <w:rPr>
          <w:noProof/>
        </w:rPr>
        <w:pict>
          <v:shape id="_x0000_s1043" type="#_x0000_t202" style="position:absolute;margin-left:5.7pt;margin-top:46.05pt;width:527.35pt;height:817.6pt;z-index:251674624;mso-position-horizontal:absolute;mso-position-horizontal-relative:page;mso-position-vertical:absolute;mso-position-vertical-relative:page" stroked="f">
            <v:textbox inset="0,0,0,0">
              <w:txbxContent>
                <w:p w:rsidR="008334AF" w:rsidRDefault="008334AF" w:rsidP="008334A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8334AF" w:rsidRDefault="008334AF" w:rsidP="008334AF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חושב שיש מקום להזמין את שר הפנים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אנחנו רוצים למהר בענין הרשויות המקומיות, אני</w:t>
                  </w:r>
                </w:p>
                <w:p w:rsidR="008334AF" w:rsidRDefault="008334AF" w:rsidP="008334AF">
                  <w:pPr>
                    <w:pStyle w:val="OCRStyle14"/>
                    <w:ind w:left="3130"/>
                    <w:rPr>
                      <w:rtl/>
                    </w:rPr>
                  </w:pPr>
                  <w:r>
                    <w:rPr>
                      <w:rtl/>
                    </w:rPr>
                    <w:t>אנסה לתאם דיון ביום רביעי השבוע על הנושא - איך</w:t>
                  </w:r>
                </w:p>
                <w:p w:rsidR="008334AF" w:rsidRDefault="008334AF" w:rsidP="008334AF">
                  <w:pPr>
                    <w:pStyle w:val="OCRStyle14"/>
                    <w:ind w:left="216"/>
                    <w:rPr>
                      <w:rtl/>
                    </w:rPr>
                  </w:pPr>
                  <w:r>
                    <w:rPr>
                      <w:rtl/>
                    </w:rPr>
                    <w:t>מסדירים ענין תשלום ה-ו30% תוספת שכר ברשויות המקומיות החלשות. אבל דיון</w:t>
                  </w:r>
                </w:p>
                <w:p w:rsidR="008334AF" w:rsidRDefault="008334AF" w:rsidP="008334AF">
                  <w:pPr>
                    <w:pStyle w:val="OCRStyle14"/>
                    <w:ind w:left="240"/>
                    <w:rPr>
                      <w:rtl/>
                    </w:rPr>
                  </w:pPr>
                  <w:r>
                    <w:rPr>
                      <w:rtl/>
                    </w:rPr>
                    <w:t>זה לא יוכל להיות עם שני השרים. הוא יכול להיות ברמה של מנכ"ל משרד הפגים</w:t>
                  </w:r>
                </w:p>
                <w:p w:rsidR="008334AF" w:rsidRDefault="008334AF" w:rsidP="008334AF">
                  <w:pPr>
                    <w:pStyle w:val="OCRStyle14"/>
                    <w:ind w:left="250"/>
                  </w:pPr>
                  <w:r>
                    <w:rPr>
                      <w:rtl/>
                    </w:rPr>
                    <w:t>ואנשי אגף התקציבים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ח. קופמן: אני הייתי מציע להזמין את המומחים של בנק ישראל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שיסבירו את הפער בין הכספים הדרושים לקליטת העליה</w:t>
                  </w:r>
                </w:p>
                <w:p w:rsidR="008334AF" w:rsidRDefault="008334AF" w:rsidP="008334AF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ובין האמצעים העומדים לרשותנו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2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בתחילת הישיבה הועלה הנושא, אני דברתי גם עם נגיד</w:t>
                  </w:r>
                </w:p>
                <w:p w:rsidR="008334AF" w:rsidRDefault="008334AF" w:rsidP="008334AF">
                  <w:pPr>
                    <w:pStyle w:val="OCRStyle14"/>
                    <w:ind w:left="3134"/>
                    <w:rPr>
                      <w:rtl/>
                    </w:rPr>
                  </w:pPr>
                  <w:r>
                    <w:rPr>
                      <w:rtl/>
                    </w:rPr>
                    <w:t>בנק ישראל וגם עם החשב הכללי, שיבואו לוועדה בנושא זה</w:t>
                  </w:r>
                </w:p>
                <w:p w:rsidR="008334AF" w:rsidRDefault="008334AF" w:rsidP="008334AF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הנושא מטופל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230"/>
                  </w:pPr>
                  <w:r>
                    <w:rPr>
                      <w:rtl/>
                    </w:rPr>
                    <w:t>חוק לתיקון פקודת מס הכנסה ( נשים נשואות), התש"ן-1990</w:t>
                  </w:r>
                  <w:r>
                    <w:t xml:space="preserve"> -</w:t>
                  </w:r>
                </w:p>
                <w:p w:rsidR="008334AF" w:rsidRDefault="008334AF" w:rsidP="008334AF">
                  <w:pPr>
                    <w:pStyle w:val="OCRStyle14"/>
                    <w:ind w:left="226"/>
                    <w:rPr>
                      <w:rtl/>
                    </w:rPr>
                  </w:pPr>
                  <w:r>
                    <w:rPr>
                      <w:rtl/>
                    </w:rPr>
                    <w:t>הצעת חוק של הברת-הכנסה עדנה סולודר</w:t>
                  </w:r>
                </w:p>
                <w:p w:rsidR="008334AF" w:rsidRDefault="008334AF" w:rsidP="008334AF">
                  <w:pPr>
                    <w:pStyle w:val="OCRStyle14"/>
                    <w:ind w:left="235"/>
                  </w:pPr>
                  <w:r>
                    <w:rPr>
                      <w:rtl/>
                    </w:rPr>
                    <w:t>היו"ר א. שוחט: אנו עוברים לנושא הבא בסדר-היום</w:t>
                  </w:r>
                  <w:r>
                    <w:t>:</w:t>
                  </w:r>
                </w:p>
                <w:p w:rsidR="008334AF" w:rsidRDefault="008334AF" w:rsidP="008334AF">
                  <w:pPr>
                    <w:pStyle w:val="OCRStyle14"/>
                    <w:ind w:left="3139"/>
                    <w:rPr>
                      <w:rtl/>
                    </w:rPr>
                  </w:pPr>
                  <w:r>
                    <w:rPr>
                      <w:rtl/>
                    </w:rPr>
                    <w:t>חוק לתיקון פקודה מס הכנסה ( נשים נשואות), התש"ן-1990</w:t>
                  </w:r>
                </w:p>
                <w:p w:rsidR="008334AF" w:rsidRDefault="008334AF" w:rsidP="008334AF">
                  <w:pPr>
                    <w:pStyle w:val="OCRStyle14"/>
                    <w:ind w:left="197"/>
                  </w:pPr>
                  <w:r>
                    <w:rPr>
                      <w:rtl/>
                    </w:rPr>
                    <w:t>שהוא הצעת חוק פרטית של חברת-הכנסת עדנה סולודרי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3130"/>
                  </w:pPr>
                  <w:r>
                    <w:rPr>
                      <w:rtl/>
                    </w:rPr>
                    <w:t>חברת-הכנסת עדנה סולודר תציג את הצעת החוק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211"/>
                  </w:pPr>
                  <w:r>
                    <w:rPr>
                      <w:rtl/>
                    </w:rPr>
                    <w:t>ע. סולודר: נושא הצעת החוק הוא נושא שעסקנו בו בוועדה כמה פעמים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3149"/>
                    <w:rPr>
                      <w:rtl/>
                    </w:rPr>
                  </w:pPr>
                  <w:r>
                    <w:rPr>
                      <w:rtl/>
                    </w:rPr>
                    <w:t>וכל פעם אנו מתקנים קטע אחר בנושא זה - חישוב נפרד של</w:t>
                  </w:r>
                </w:p>
                <w:p w:rsidR="008334AF" w:rsidRDefault="008334AF" w:rsidP="008334AF">
                  <w:pPr>
                    <w:pStyle w:val="OCRStyle14"/>
                    <w:ind w:left="202"/>
                  </w:pPr>
                  <w:r>
                    <w:rPr>
                      <w:rtl/>
                    </w:rPr>
                    <w:t>מס הכנסה לגבר ולאשה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3134"/>
                  </w:pPr>
                  <w:r>
                    <w:rPr>
                      <w:rtl/>
                    </w:rPr>
                    <w:t>הסעיף הראשון בהצעת החוק בא על תיקונו</w:t>
                  </w:r>
                  <w:r>
                    <w:t>"</w:t>
                  </w:r>
                </w:p>
                <w:p w:rsidR="008334AF" w:rsidRDefault="008334AF" w:rsidP="008334AF">
                  <w:pPr>
                    <w:pStyle w:val="OCRStyle14"/>
                    <w:ind w:left="202"/>
                  </w:pPr>
                  <w:r>
                    <w:rPr>
                      <w:rtl/>
                    </w:rPr>
                    <w:t>א. דמביץ: כמעט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206"/>
                    <w:rPr>
                      <w:rtl/>
                    </w:rPr>
                  </w:pPr>
                  <w:r>
                    <w:rPr>
                      <w:rtl/>
                    </w:rPr>
                    <w:t>ע. סולודר: יש המלצה של ועדת פלומין. כל הנושא הועבר לועדת פלומין</w:t>
                  </w:r>
                </w:p>
                <w:p w:rsidR="008334AF" w:rsidRDefault="008334AF" w:rsidP="008334AF">
                  <w:pPr>
                    <w:pStyle w:val="OCRStyle14"/>
                    <w:ind w:left="3101"/>
                    <w:rPr>
                      <w:rtl/>
                    </w:rPr>
                  </w:pPr>
                  <w:r>
                    <w:rPr>
                      <w:rtl/>
                    </w:rPr>
                    <w:t>שבדקה נושא מעמד האשה והגישה המלצותיה בספטמבר לנציב</w:t>
                  </w:r>
                </w:p>
                <w:p w:rsidR="008334AF" w:rsidRDefault="008334AF" w:rsidP="008334AF">
                  <w:pPr>
                    <w:pStyle w:val="OCRStyle14"/>
                    <w:ind w:left="197"/>
                  </w:pPr>
                  <w:r>
                    <w:rPr>
                      <w:rtl/>
                    </w:rPr>
                    <w:t>מס הכנסה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21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אינני טועה, במסגרת הרפורמה ביטלנו כל הפטורים בשל</w:t>
                  </w:r>
                </w:p>
                <w:p w:rsidR="008334AF" w:rsidRDefault="008334AF" w:rsidP="008334AF">
                  <w:pPr>
                    <w:pStyle w:val="OCRStyle14"/>
                    <w:ind w:left="3096"/>
                  </w:pPr>
                  <w:r>
                    <w:rPr>
                      <w:rtl/>
                    </w:rPr>
                    <w:t>טיפול רפואי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192"/>
                    <w:rPr>
                      <w:rtl/>
                    </w:rPr>
                  </w:pPr>
                  <w:r>
                    <w:rPr>
                      <w:rtl/>
                    </w:rPr>
                    <w:t>ע. סולודר: לכן לסעיף 1 נמצא פתרון, כלומר, סעיף 1 בהצעה החוק</w:t>
                  </w:r>
                </w:p>
                <w:p w:rsidR="008334AF" w:rsidRDefault="008334AF" w:rsidP="008334AF">
                  <w:pPr>
                    <w:pStyle w:val="OCRStyle14"/>
                    <w:ind w:left="3120"/>
                  </w:pPr>
                  <w:r>
                    <w:rPr>
                      <w:rtl/>
                    </w:rPr>
                    <w:t>נמחק ואל תתייחסו אליו</w:t>
                  </w:r>
                  <w:r>
                    <w:t>.</w:t>
                  </w:r>
                </w:p>
                <w:p w:rsidR="008334AF" w:rsidRDefault="008334AF" w:rsidP="008334AF">
                  <w:pPr>
                    <w:pStyle w:val="OCRStyle14"/>
                    <w:ind w:left="3101"/>
                  </w:pPr>
                  <w:r>
                    <w:rPr>
                      <w:rtl/>
                    </w:rPr>
                    <w:t>סעיף 2 בהצעת החוק מתייחס לסעיף</w:t>
                  </w:r>
                  <w:r>
                    <w:t xml:space="preserve"> GG </w:t>
                  </w:r>
                  <w:r>
                    <w:rPr>
                      <w:rtl/>
                    </w:rPr>
                    <w:t>בפקודת מט הכנסה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כאשר אני תובעת כי ייקבע בחוק שייעשה חישוב נפרד לאשה. לפי סעיף</w:t>
                  </w:r>
                  <w:r>
                    <w:t xml:space="preserve"> GG </w:t>
                  </w:r>
                  <w:r>
                    <w:rPr>
                      <w:rtl/>
                    </w:rPr>
                    <w:t>לפקודת</w:t>
                  </w:r>
                </w:p>
                <w:p w:rsidR="008334AF" w:rsidRDefault="008334AF" w:rsidP="008334AF">
                  <w:pPr>
                    <w:pStyle w:val="OCRStyle14"/>
                    <w:ind w:left="168"/>
                  </w:pPr>
                  <w:r>
                    <w:rPr>
                      <w:rtl/>
                    </w:rPr>
                    <w:t>מס הכנסה האשה יכולה לתבוע שייעשה חישוב נפרד של הכנסתה מיגיעה.אישית</w:t>
                  </w:r>
                  <w:r>
                    <w:t>,</w:t>
                  </w:r>
                </w:p>
                <w:p w:rsidR="008334AF" w:rsidRDefault="008334AF" w:rsidP="008334AF">
                  <w:pPr>
                    <w:pStyle w:val="OCRStyle14"/>
                    <w:ind w:left="178"/>
                    <w:rPr>
                      <w:rtl/>
                    </w:rPr>
                  </w:pPr>
                  <w:r>
                    <w:rPr>
                      <w:rtl/>
                    </w:rPr>
                    <w:t>בתנאי שאין תללת בין מקור ההכנסה של האשה ומקור ההכנסה של הבעל. אבל לגבי</w:t>
                  </w:r>
                </w:p>
                <w:p w:rsidR="008334AF" w:rsidRDefault="008334AF" w:rsidP="008334AF">
                  <w:pPr>
                    <w:pStyle w:val="OCRStyle14"/>
                    <w:ind w:left="182"/>
                    <w:rPr>
                      <w:rtl/>
                    </w:rPr>
                  </w:pPr>
                  <w:r>
                    <w:rPr>
                      <w:rtl/>
                    </w:rPr>
                    <w:t>הכנסות שלא מיגיעה אישית אין החוק מאפשר חישוב נפרד של המס גם אם ההכנסה</w:t>
                  </w:r>
                </w:p>
                <w:p w:rsidR="008334AF" w:rsidRDefault="008334AF" w:rsidP="008334AF">
                  <w:pPr>
                    <w:pStyle w:val="OCRStyle14"/>
                    <w:ind w:left="154"/>
                    <w:rPr>
                      <w:rtl/>
                    </w:rPr>
                  </w:pPr>
                  <w:r>
                    <w:rPr>
                      <w:rtl/>
                    </w:rPr>
                    <w:t>של האשה נובעת מרכוש שחיה שלה עוד טרם נישואיה, או שקיבלה בירושה, או</w:t>
                  </w:r>
                </w:p>
                <w:p w:rsidR="008334AF" w:rsidRDefault="008334AF" w:rsidP="008334AF">
                  <w:pPr>
                    <w:pStyle w:val="OCRStyle14"/>
                    <w:ind w:left="130"/>
                  </w:pPr>
                  <w:r>
                    <w:rPr>
                      <w:rtl/>
                    </w:rPr>
                    <w:t>שנרכש במהלך הנישואין</w:t>
                  </w:r>
                  <w:r>
                    <w:t>,</w:t>
                  </w:r>
                </w:p>
                <w:p w:rsidR="008334AF" w:rsidRPr="008334AF" w:rsidRDefault="008334AF" w:rsidP="008334AF">
                  <w:pPr>
                    <w:pStyle w:val="OCRStyle14"/>
                    <w:ind w:left="139"/>
                  </w:pPr>
                  <w:r>
                    <w:rPr>
                      <w:rtl/>
                    </w:rPr>
                    <w:t>לכן אני מציעה,שכל ההכנסות של האשה הנשואה,כולל הכנס שאינן מיגיעה אישית</w:t>
                  </w:r>
                </w:p>
              </w:txbxContent>
            </v:textbox>
            <w10:wrap anchorx="page" anchory="page"/>
          </v:shape>
        </w:pict>
      </w:r>
    </w:p>
    <w:p w:rsidR="00566A6B" w:rsidRDefault="00566A6B">
      <w:r>
        <w:br w:type="page"/>
      </w:r>
    </w:p>
    <w:p w:rsidR="00566A6B" w:rsidRDefault="00566A6B"/>
    <w:p w:rsidR="00566A6B" w:rsidRDefault="005D491C">
      <w:r>
        <w:rPr>
          <w:noProof/>
        </w:rPr>
        <w:pict>
          <v:shape id="_x0000_s1044" type="#_x0000_t202" style="position:absolute;margin-left:12.75pt;margin-top:46.05pt;width:551.55pt;height:811.7pt;z-index:251675648;mso-position-horizontal:absolute;mso-position-horizontal-relative:page;mso-position-vertical:absolute;mso-position-vertical-relative:page" stroked="f">
            <v:textbox inset="0,0,0,0">
              <w:txbxContent>
                <w:p w:rsidR="00566A6B" w:rsidRDefault="00566A6B" w:rsidP="00566A6B">
                  <w:pPr>
                    <w:pStyle w:val="OCRStyle15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ע, סולודר</w:t>
                  </w:r>
                </w:p>
                <w:p w:rsidR="00566A6B" w:rsidRDefault="00566A6B" w:rsidP="00566A6B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אליה מרכוש שהועבר לה ללא תמורה מבעלה</w:t>
                  </w:r>
                  <w:r>
                    <w:t>"</w:t>
                  </w:r>
                </w:p>
                <w:p w:rsidR="00566A6B" w:rsidRDefault="00566A6B" w:rsidP="00566A6B">
                  <w:pPr>
                    <w:pStyle w:val="OCRStyle15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ועדת פלומין לא התייחסה לענין זח, כי הוא לא היה</w:t>
                  </w:r>
                </w:p>
                <w:p w:rsidR="00566A6B" w:rsidRDefault="00566A6B" w:rsidP="00566A6B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במסגרת המנדט שלה" ועדת פלומין הגישה שלוש קבוצות של המלצות: המלצות</w:t>
                  </w:r>
                </w:p>
                <w:p w:rsidR="00566A6B" w:rsidRDefault="00566A6B" w:rsidP="00566A6B">
                  <w:pPr>
                    <w:pStyle w:val="OCRStyle15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שאינז כרוכות בעלות כספית; המלצות בעלות עלות תקציבית במוכה, והמלצות</w:t>
                  </w:r>
                </w:p>
                <w:p w:rsidR="00566A6B" w:rsidRDefault="00566A6B" w:rsidP="00566A6B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הכרוכות בעלות תקציבית משמעותית" נושא זה לא היה במנדט שלה, ולכן לא</w:t>
                  </w:r>
                </w:p>
                <w:p w:rsidR="00566A6B" w:rsidRDefault="00566A6B" w:rsidP="00566A6B">
                  <w:pPr>
                    <w:pStyle w:val="OCRStyle15"/>
                    <w:ind w:left="403"/>
                  </w:pPr>
                  <w:r>
                    <w:rPr>
                      <w:rtl/>
                    </w:rPr>
                    <w:t>מצאה לנכון להתייחס אליו</w:t>
                  </w:r>
                  <w:r>
                    <w:t>"</w:t>
                  </w:r>
                </w:p>
                <w:p w:rsidR="00566A6B" w:rsidRDefault="00566A6B" w:rsidP="00566A6B">
                  <w:pPr>
                    <w:pStyle w:val="OCRStyle15"/>
                    <w:ind w:left="3346"/>
                  </w:pPr>
                  <w:r>
                    <w:rPr>
                      <w:rtl/>
                    </w:rPr>
                    <w:t>נמצאת פה המשפטנית של נעמ"ת והיא תציג את הצד המשפטי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אנחנו קיימנו הרבה דיונים בנושא זה בוועדה גם בכנסת הקודמת, היתה הבטחה</w:t>
                  </w:r>
                </w:p>
                <w:p w:rsidR="00566A6B" w:rsidRDefault="00566A6B" w:rsidP="00566A6B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של שלטונות המס, היתה הבטחה של נציב מס הכנסה לשעבר, מר רבינוביץ, שהוא</w:t>
                  </w:r>
                </w:p>
                <w:p w:rsidR="00566A6B" w:rsidRDefault="00566A6B" w:rsidP="00566A6B">
                  <w:pPr>
                    <w:pStyle w:val="OCRStyle15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הולך להפרדה, בעקרון הוא קיבל שצריך ללכת להפרדה, והוא גם התחייב ללכת</w:t>
                  </w:r>
                </w:p>
                <w:p w:rsidR="00566A6B" w:rsidRDefault="00566A6B" w:rsidP="00566A6B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לזה, לכן אני חושבת שאין לדחות יותר את הדבר</w:t>
                  </w:r>
                  <w:r>
                    <w:t>"</w:t>
                  </w:r>
                </w:p>
                <w:p w:rsidR="00566A6B" w:rsidRDefault="00566A6B" w:rsidP="00566A6B">
                  <w:pPr>
                    <w:pStyle w:val="OCRStyle15"/>
                    <w:ind w:left="413"/>
                  </w:pPr>
                  <w:r>
                    <w:rPr>
                      <w:rtl/>
                    </w:rPr>
                    <w:t>היו"רא. שוחט: נשמע את נציגת נעמ"ת, הגברת פלפל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א. פלפל: אני מקווה שאני מתפרצת לדלת פתוחה, ואם הצעת החוק</w:t>
                  </w:r>
                </w:p>
                <w:p w:rsidR="00566A6B" w:rsidRDefault="00566A6B" w:rsidP="00566A6B">
                  <w:pPr>
                    <w:pStyle w:val="OCRStyle15"/>
                    <w:ind w:left="3322"/>
                  </w:pPr>
                  <w:r>
                    <w:rPr>
                      <w:rtl/>
                    </w:rPr>
                    <w:t>תתקבל, מצויין. אם לאו. אני רוצה להביא את טיעוני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לפי התיקון של חברות הכנסת חייקה גרוסמן ושרה דורון</w:t>
                  </w:r>
                </w:p>
                <w:p w:rsidR="00566A6B" w:rsidRDefault="00566A6B" w:rsidP="00566A6B">
                  <w:pPr>
                    <w:pStyle w:val="OCRStyle15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לפקודת מס הכנסה, עד ה-31 בדצמבר 1991, הממשלה צריכה</w:t>
                  </w:r>
                </w:p>
                <w:p w:rsidR="00566A6B" w:rsidRDefault="00566A6B" w:rsidP="00566A6B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להגיש הצעת חוק להפרדת תיקי מס הכנסה של האשה הנשואה</w:t>
                  </w:r>
                  <w:r>
                    <w:t>.</w:t>
                  </w:r>
                </w:p>
                <w:p w:rsidR="00566A6B" w:rsidRDefault="00566A6B" w:rsidP="00566A6B">
                  <w:pPr>
                    <w:pStyle w:val="OCRStyle15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מה שמציעה חברת-הכנסת עדנה סולודר, זו הגדרה אחרת</w:t>
                  </w:r>
                </w:p>
                <w:p w:rsidR="00566A6B" w:rsidRDefault="00566A6B" w:rsidP="00566A6B">
                  <w:pPr>
                    <w:pStyle w:val="OCRStyle15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של הכנסות, אני שמחה שמעלים את הנושא, ואני רוצה לומר לחברי הוועדה: יש</w:t>
                  </w:r>
                </w:p>
                <w:p w:rsidR="00566A6B" w:rsidRDefault="00566A6B" w:rsidP="00566A6B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פה עלות כספית נכבדה. אני מכירה את הנושא. נכסים שיש לאשה נשואה, שהיו</w:t>
                  </w:r>
                </w:p>
                <w:p w:rsidR="00566A6B" w:rsidRDefault="00566A6B" w:rsidP="00566A6B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לה לפני נישואיה, היום ההכנסה מהם, היא על הבעל" אפילו אם היא יועצת משפטית</w:t>
                  </w:r>
                </w:p>
                <w:p w:rsidR="00566A6B" w:rsidRDefault="00566A6B" w:rsidP="00566A6B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עורכת דין, ויש לה בית שקבלה מאביה, ויש שכר דירה מהבית, ההכנסה היא על</w:t>
                  </w:r>
                </w:p>
                <w:p w:rsidR="00566A6B" w:rsidRDefault="00566A6B" w:rsidP="00566A6B">
                  <w:pPr>
                    <w:pStyle w:val="OCRStyle15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הבעל והוא חייב במס, נכסים אלה נקראים נכסי צאן ברזל; הנכסים הם של האשה</w:t>
                  </w:r>
                </w:p>
                <w:p w:rsidR="00566A6B" w:rsidRDefault="00566A6B" w:rsidP="00566A6B">
                  <w:pPr>
                    <w:pStyle w:val="OCRStyle15"/>
                    <w:ind w:left="418"/>
                  </w:pPr>
                  <w:r>
                    <w:rPr>
                      <w:rtl/>
                    </w:rPr>
                    <w:t>והפירות של הבעל. כל שינוי בענין זה, תהיה לו משמעות כספית גבוהה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א, פלפל: אני נציגת נעמ"ת והצעת החוק באה מבית-מדרשנו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283"/>
                    <w:rPr>
                      <w:rtl/>
                    </w:rPr>
                  </w:pPr>
                  <w:r>
                    <w:rPr>
                      <w:rtl/>
                    </w:rPr>
                    <w:t>אני אספר על מקרים שהדעת אינה סובלת, נשים שירשו נכסי</w:t>
                  </w:r>
                </w:p>
                <w:p w:rsidR="00566A6B" w:rsidRDefault="00566A6B" w:rsidP="00566A6B">
                  <w:pPr>
                    <w:pStyle w:val="OCRStyle15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נדל"ן, או נכסים אחרים, והן בסכסוך עם הבעל, נקלעות למצב בלתי נסבל" שכר</w:t>
                  </w:r>
                </w:p>
                <w:p w:rsidR="00566A6B" w:rsidRDefault="00566A6B" w:rsidP="00566A6B">
                  <w:pPr>
                    <w:pStyle w:val="OCRStyle15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הדירה, או הפירות מהנכסים מצורפים להכנסת הבעל, והוא כועס שסף המס ושיעורי</w:t>
                  </w:r>
                </w:p>
                <w:p w:rsidR="00566A6B" w:rsidRDefault="00566A6B" w:rsidP="00566A6B">
                  <w:pPr>
                    <w:pStyle w:val="OCRStyle15"/>
                    <w:ind w:left="398"/>
                  </w:pPr>
                  <w:r>
                    <w:rPr>
                      <w:rtl/>
                    </w:rPr>
                    <w:t>המס שלו עולים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84"/>
                  </w:pPr>
                  <w:r>
                    <w:rPr>
                      <w:rtl/>
                    </w:rPr>
                    <w:t>סמדר אלחנני: סף המס לא משתנה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79"/>
                  </w:pPr>
                  <w:r>
                    <w:rPr>
                      <w:rtl/>
                    </w:rPr>
                    <w:t>היו"ר א. שוחס: ואם מאחדים את החישוב</w:t>
                  </w:r>
                  <w:r>
                    <w:t>?</w:t>
                  </w:r>
                </w:p>
                <w:p w:rsidR="00566A6B" w:rsidRDefault="00566A6B" w:rsidP="00566A6B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סמדר אלחנני: זה לא עוזר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א. פלפל: מהנסיון אנחנו יודעים על חמישה זוגות, שהתגרשו באופן</w:t>
                  </w:r>
                </w:p>
                <w:p w:rsidR="00566A6B" w:rsidRDefault="00566A6B" w:rsidP="00566A6B">
                  <w:pPr>
                    <w:pStyle w:val="OCRStyle15"/>
                    <w:ind w:left="3269"/>
                  </w:pPr>
                  <w:r>
                    <w:rPr>
                      <w:rtl/>
                    </w:rPr>
                    <w:t>פיקטיבי, כדי שהמס יחולב בנפרד, בני זוג יש להם מסעדה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70"/>
                  </w:pPr>
                  <w:r>
                    <w:rPr>
                      <w:rtl/>
                    </w:rPr>
                    <w:t>הם עובדים בה קשה מהבקר עד הלילה, והם עושים את החשבון</w:t>
                  </w:r>
                  <w:r>
                    <w:t xml:space="preserve"> -</w:t>
                  </w:r>
                </w:p>
                <w:p w:rsidR="00566A6B" w:rsidRDefault="00566A6B" w:rsidP="00566A6B">
                  <w:pPr>
                    <w:pStyle w:val="OCRStyle15"/>
                    <w:ind w:left="350"/>
                  </w:pPr>
                  <w:r>
                    <w:rPr>
                      <w:rtl/>
                    </w:rPr>
                    <w:t>היו"ר א. שוחט: הם התגרשו בגלל סיבה כזאת? בודאי היתה עוד סיבה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א. פלפל: בכל אופן, אנשים עוללים פיקציות וידוע שזה היה לצורך</w:t>
                  </w:r>
                </w:p>
                <w:p w:rsidR="00566A6B" w:rsidRDefault="00566A6B" w:rsidP="00566A6B">
                  <w:pPr>
                    <w:pStyle w:val="OCRStyle15"/>
                    <w:ind w:left="3254"/>
                  </w:pPr>
                  <w:r>
                    <w:rPr>
                      <w:rtl/>
                    </w:rPr>
                    <w:t>חישוב המס</w:t>
                  </w:r>
                  <w:r>
                    <w:t>,</w:t>
                  </w:r>
                </w:p>
                <w:p w:rsidR="00566A6B" w:rsidRDefault="00566A6B" w:rsidP="00566A6B">
                  <w:pPr>
                    <w:pStyle w:val="OCRStyle15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כמובן שהכנסות האשה הנשואה צריכות להחשב בנפרד, לפי</w:t>
                  </w:r>
                </w:p>
                <w:p w:rsidR="00566A6B" w:rsidRDefault="00566A6B" w:rsidP="00566A6B">
                  <w:pPr>
                    <w:pStyle w:val="OCRStyle15"/>
                    <w:ind w:left="341"/>
                  </w:pPr>
                  <w:r>
                    <w:rPr>
                      <w:rtl/>
                    </w:rPr>
                    <w:t>חוק שוויון זכויות האשה של הכנסת מ-1951 שהיה חוק עם שיניים רציניות</w:t>
                  </w:r>
                  <w:r>
                    <w:t>"</w:t>
                  </w:r>
                </w:p>
              </w:txbxContent>
            </v:textbox>
            <w10:wrap anchorx="page" anchory="page"/>
          </v:shape>
        </w:pict>
      </w:r>
    </w:p>
    <w:p w:rsidR="0035250D" w:rsidRDefault="0035250D">
      <w:r>
        <w:br w:type="page"/>
      </w:r>
    </w:p>
    <w:p w:rsidR="0035250D" w:rsidRDefault="0035250D"/>
    <w:p w:rsidR="0035250D" w:rsidRDefault="005D491C">
      <w:r>
        <w:rPr>
          <w:noProof/>
        </w:rPr>
        <w:pict>
          <v:shape id="_x0000_s1045" type="#_x0000_t202" style="position:absolute;margin-left:7.05pt;margin-top:56.75pt;width:550.85pt;height:812.35pt;z-index:251676672;mso-position-horizontal:absolute;mso-position-horizontal-relative:page;mso-position-vertical:absolute;mso-position-vertical-relative:page" stroked="f">
            <v:textbox inset="0,0,0,0">
              <w:txbxContent>
                <w:p w:rsidR="0035250D" w:rsidRDefault="0035250D" w:rsidP="0035250D">
                  <w:pPr>
                    <w:pStyle w:val="OCRStyle16"/>
                    <w:ind w:left="662"/>
                  </w:pPr>
                  <w:r>
                    <w:rPr>
                      <w:rtl/>
                    </w:rPr>
                    <w:t>היו"ר א. שוחט; מה עמדה האוצר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א. דמביץ: האוצר מתנגד</w:t>
                  </w:r>
                  <w:r>
                    <w:t>,</w:t>
                  </w:r>
                </w:p>
                <w:p w:rsidR="0035250D" w:rsidRDefault="0035250D" w:rsidP="0035250D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היו"ר א. שוחט: אבי מבין שנציג האוצר לא הגיע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א. פלפל; ניתן לבנות קונסטרוקציה של הנושא לפי חוק שוויו זכויו</w:t>
                  </w:r>
                </w:p>
                <w:p w:rsidR="0035250D" w:rsidRDefault="0035250D" w:rsidP="0035250D">
                  <w:pPr>
                    <w:pStyle w:val="OCRStyle16"/>
                    <w:ind w:left="3624"/>
                    <w:rPr>
                      <w:rtl/>
                    </w:rPr>
                  </w:pPr>
                  <w:r>
                    <w:rPr>
                      <w:rtl/>
                    </w:rPr>
                    <w:t>האשה ובית המשפט יכול להחליט שזה בניגוד לחוק שוויון</w:t>
                  </w:r>
                </w:p>
                <w:p w:rsidR="0035250D" w:rsidRDefault="0035250D" w:rsidP="0035250D">
                  <w:pPr>
                    <w:pStyle w:val="OCRStyle16"/>
                    <w:ind w:left="677"/>
                  </w:pPr>
                  <w:r>
                    <w:rPr>
                      <w:rtl/>
                    </w:rPr>
                    <w:t>זכויות האשה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הגיע נציג האוצר, ואני רוצה לשאול, מכיוון שאני אינני</w:t>
                  </w:r>
                </w:p>
                <w:p w:rsidR="0035250D" w:rsidRDefault="0035250D" w:rsidP="0035250D">
                  <w:pPr>
                    <w:pStyle w:val="OCRStyle16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מצוי כל כך בנושא של תיק משותף במס הכנסה ותיק לא</w:t>
                  </w:r>
                </w:p>
                <w:p w:rsidR="0035250D" w:rsidRDefault="0035250D" w:rsidP="0035250D">
                  <w:pPr>
                    <w:pStyle w:val="OCRStyle16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משותף לבעל ולאשה, מה אומר החוק: יש בני זוג ששניהם בעלי הכנסה כזאת או</w:t>
                  </w:r>
                </w:p>
                <w:p w:rsidR="0035250D" w:rsidRDefault="0035250D" w:rsidP="0035250D">
                  <w:pPr>
                    <w:pStyle w:val="OCRStyle16"/>
                    <w:ind w:left="648"/>
                  </w:pPr>
                  <w:r>
                    <w:rPr>
                      <w:rtl/>
                    </w:rPr>
                    <w:t>אחרת, יכול להיות להם תיק משותף במס הכנסה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א. פלפל: אם מקור ההכנסה הוא מיגיעה.אישית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43"/>
                  </w:pPr>
                  <w:r>
                    <w:rPr>
                      <w:rtl/>
                    </w:rPr>
                    <w:t>א. כץ-עוז: מה זה "מיגיעה אישית</w:t>
                  </w:r>
                  <w:r>
                    <w:t>"?</w:t>
                  </w:r>
                </w:p>
                <w:p w:rsidR="0035250D" w:rsidRDefault="0035250D" w:rsidP="0035250D">
                  <w:pPr>
                    <w:pStyle w:val="OCRStyle16"/>
                    <w:ind w:left="634"/>
                  </w:pPr>
                  <w:r>
                    <w:rPr>
                      <w:rtl/>
                    </w:rPr>
                    <w:t>ד. לוי: לענין זה אפטר לומר: ההכנסה ממשכורת א7 משכר או מעסק</w:t>
                  </w:r>
                  <w:r>
                    <w:t>,</w:t>
                  </w:r>
                </w:p>
                <w:p w:rsidR="0035250D" w:rsidRDefault="0035250D" w:rsidP="0035250D">
                  <w:pPr>
                    <w:pStyle w:val="OCRStyle16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לא הכנסה פסיבית מריבית. בכל מקרה התיק הוא תיק של</w:t>
                  </w:r>
                </w:p>
                <w:p w:rsidR="0035250D" w:rsidRDefault="0035250D" w:rsidP="0035250D">
                  <w:pPr>
                    <w:pStyle w:val="OCRStyle16"/>
                    <w:ind w:left="653"/>
                  </w:pPr>
                  <w:r>
                    <w:rPr>
                      <w:rtl/>
                    </w:rPr>
                    <w:t>הבעל ובתוך התיק נערך חישוב נפרד לגבי ההכנסה של האשה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אם רוצים לעשות את החישוב יחד? אם האשה הגיעה לשיעור</w:t>
                  </w:r>
                </w:p>
                <w:p w:rsidR="0035250D" w:rsidRDefault="0035250D" w:rsidP="0035250D">
                  <w:pPr>
                    <w:pStyle w:val="OCRStyle16"/>
                    <w:ind w:left="3571"/>
                  </w:pPr>
                  <w:r>
                    <w:rPr>
                      <w:rtl/>
                    </w:rPr>
                    <w:t>מס של 25%והבעל ל-48%,אפשר לאחד את החישוב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ד. לוי; הכלל אומר: מיסוי התא המשפחתי, והיוצא מן הכלל</w:t>
                  </w:r>
                  <w:r>
                    <w:t xml:space="preserve"> -</w:t>
                  </w:r>
                </w:p>
                <w:p w:rsidR="0035250D" w:rsidRDefault="0035250D" w:rsidP="0035250D">
                  <w:pPr>
                    <w:pStyle w:val="OCRStyle1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אפשר להוציא את ההכנסה של האשה מיגיעה אישית ולחשב אוח</w:t>
                  </w:r>
                </w:p>
                <w:p w:rsidR="0035250D" w:rsidRDefault="0035250D" w:rsidP="0035250D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לצורך מס בנפרד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29"/>
                  </w:pPr>
                  <w:r>
                    <w:rPr>
                      <w:rtl/>
                    </w:rPr>
                    <w:t>ע. סולודר; אבל אם ההכנסה היא מרכוש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ד. לוי: בכל מקרה המיסוי הוא מיסוי של התא המשפחתי. הפריט</w:t>
                  </w:r>
                </w:p>
                <w:p w:rsidR="0035250D" w:rsidRDefault="0035250D" w:rsidP="0035250D">
                  <w:pPr>
                    <w:pStyle w:val="OCRStyle16"/>
                    <w:ind w:left="3581"/>
                  </w:pPr>
                  <w:r>
                    <w:rPr>
                      <w:rtl/>
                    </w:rPr>
                    <w:t>היחיד שאפשר להוציא, זו הכנסת האשה מיגיעה אישית</w:t>
                  </w:r>
                  <w:r>
                    <w:t>,</w:t>
                  </w:r>
                </w:p>
                <w:p w:rsidR="0035250D" w:rsidRDefault="0035250D" w:rsidP="0035250D">
                  <w:pPr>
                    <w:pStyle w:val="OCRStyle16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ולגבי זה נערך חישוב בנפרד המקנה לאשה נקודות זיכוי ומדרגות מס שוליות</w:t>
                  </w:r>
                </w:p>
                <w:p w:rsidR="0035250D" w:rsidRDefault="0035250D" w:rsidP="0035250D">
                  <w:pPr>
                    <w:pStyle w:val="OCRStyle16"/>
                    <w:ind w:left="610"/>
                  </w:pPr>
                  <w:r>
                    <w:rPr>
                      <w:rtl/>
                    </w:rPr>
                    <w:t>בנפרד מהכנסת הבעל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600"/>
                  </w:pPr>
                  <w:r>
                    <w:rPr>
                      <w:rtl/>
                    </w:rPr>
                    <w:t>םמדר אלחנני; זו הקלה עצומה</w:t>
                  </w:r>
                  <w:r>
                    <w:t>,</w:t>
                  </w:r>
                </w:p>
                <w:p w:rsidR="0035250D" w:rsidRDefault="0035250D" w:rsidP="0035250D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היו"ר א. שוחט; כאשר החישוב הוא מאוחד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ד. לוי: כאשר החישוב הוא חישוב מאוחד, מתייחסים להכנסת האשה</w:t>
                  </w:r>
                </w:p>
                <w:p w:rsidR="0035250D" w:rsidRDefault="0035250D" w:rsidP="0035250D">
                  <w:pPr>
                    <w:pStyle w:val="OCRStyle16"/>
                    <w:ind w:left="3542"/>
                    <w:rPr>
                      <w:rtl/>
                    </w:rPr>
                  </w:pPr>
                  <w:r>
                    <w:rPr>
                      <w:rtl/>
                    </w:rPr>
                    <w:t>כתלויה בהכנסת הבעל ועל חשבון זה הבעל מקבל עוד נקודת</w:t>
                  </w:r>
                </w:p>
                <w:p w:rsidR="0035250D" w:rsidRDefault="0035250D" w:rsidP="0035250D">
                  <w:pPr>
                    <w:pStyle w:val="OCRStyle16"/>
                    <w:ind w:left="605"/>
                  </w:pPr>
                  <w:r>
                    <w:rPr>
                      <w:rtl/>
                    </w:rPr>
                    <w:t>זיכוי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נניח שהכנסת הבעל היא 4,000 שקל והכנסת האשה 2,000 שקל</w:t>
                  </w:r>
                </w:p>
                <w:p w:rsidR="0035250D" w:rsidRDefault="0035250D" w:rsidP="0035250D">
                  <w:pPr>
                    <w:pStyle w:val="OCRStyle16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אפשר לעשות חשבון ששניהם אינם מגיעים למס השולי, או</w:t>
                  </w:r>
                </w:p>
                <w:p w:rsidR="0035250D" w:rsidRDefault="0035250D" w:rsidP="0035250D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מחברים את שני הסכומים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562"/>
                  </w:pPr>
                  <w:r>
                    <w:rPr>
                      <w:rtl/>
                    </w:rPr>
                    <w:t>ד. לוי: - השאלה מה מקור ההכנסה של 2,000 שקל</w:t>
                  </w:r>
                  <w:r>
                    <w:t>?</w:t>
                  </w:r>
                </w:p>
                <w:p w:rsidR="0035250D" w:rsidRDefault="0035250D" w:rsidP="0035250D">
                  <w:pPr>
                    <w:pStyle w:val="OCRStyle16"/>
                    <w:ind w:left="571"/>
                  </w:pPr>
                  <w:r>
                    <w:rPr>
                      <w:rtl/>
                    </w:rPr>
                    <w:t>היו"ר א. שוחט; שכר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ד. לוי: אפשר חישוב נפרד, והאשה מקבלת על ה-2,000 שקל כל</w:t>
                  </w:r>
                </w:p>
                <w:p w:rsidR="0035250D" w:rsidRDefault="0035250D" w:rsidP="0035250D">
                  <w:pPr>
                    <w:pStyle w:val="OCRStyle16"/>
                    <w:ind w:left="3523"/>
                  </w:pPr>
                  <w:r>
                    <w:rPr>
                      <w:rtl/>
                    </w:rPr>
                    <w:t>ההקלוח כאילו היא לא נשואה</w:t>
                  </w:r>
                  <w:r>
                    <w:t>.</w:t>
                  </w:r>
                </w:p>
                <w:p w:rsidR="0035250D" w:rsidRDefault="0035250D" w:rsidP="0035250D">
                  <w:pPr>
                    <w:pStyle w:val="OCRStyle16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אתה יכול לחבר את שני הסכומים ולהחיל את הדרגות השוליות</w:t>
                  </w:r>
                </w:p>
                <w:p w:rsidR="0035250D" w:rsidRDefault="0035250D" w:rsidP="0035250D">
                  <w:pPr>
                    <w:pStyle w:val="OCRStyle16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ד.-לוי: .אין הוראה  כזאת. אחת מן השתים: או שכל החישוב נעשר</w:t>
                  </w:r>
                </w:p>
                <w:p w:rsidR="0035250D" w:rsidRDefault="0035250D" w:rsidP="0035250D">
                  <w:pPr>
                    <w:pStyle w:val="OCRStyle16"/>
                    <w:ind w:left="3475"/>
                  </w:pPr>
                  <w:r>
                    <w:rPr>
                      <w:rtl/>
                    </w:rPr>
                    <w:t>אצל הבעל,ואז יש פעם אחח מדרגות מס שולירת והבעל</w:t>
                  </w:r>
                </w:p>
              </w:txbxContent>
            </v:textbox>
            <w10:wrap anchorx="page" anchory="page"/>
          </v:shape>
        </w:pict>
      </w:r>
    </w:p>
    <w:p w:rsidR="005837B2" w:rsidRDefault="005837B2">
      <w:r>
        <w:br w:type="page"/>
      </w:r>
    </w:p>
    <w:p w:rsidR="005837B2" w:rsidRDefault="005837B2"/>
    <w:p w:rsidR="005837B2" w:rsidRDefault="005D491C">
      <w:r>
        <w:rPr>
          <w:noProof/>
        </w:rPr>
        <w:pict>
          <v:shape id="_x0000_s1046" type="#_x0000_t202" style="position:absolute;margin-left:12.75pt;margin-top:40.35pt;width:552pt;height:822.85pt;z-index:251677696;mso-position-horizontal:absolute;mso-position-horizontal-relative:page;mso-position-vertical:absolute;mso-position-vertical-relative:page" stroked="f">
            <v:textbox inset="0,0,0,0">
              <w:txbxContent>
                <w:p w:rsidR="005837B2" w:rsidRDefault="005837B2" w:rsidP="005837B2">
                  <w:pPr>
                    <w:pStyle w:val="OCRStyle17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ד. לוי</w:t>
                  </w:r>
                </w:p>
                <w:p w:rsidR="005837B2" w:rsidRDefault="005837B2" w:rsidP="005837B2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עוד נקודת זיכוי, או חישוב נפרד שיכול להערך לגבי הכנסה מיגיעה אישית</w:t>
                  </w:r>
                </w:p>
                <w:p w:rsidR="005837B2" w:rsidRDefault="005837B2" w:rsidP="005837B2">
                  <w:pPr>
                    <w:pStyle w:val="OCRStyle17"/>
                    <w:ind w:left="494"/>
                  </w:pPr>
                  <w:r>
                    <w:rPr>
                      <w:rtl/>
                    </w:rPr>
                    <w:t>של האשה ואז היא נהנית ממדרגות מס שוליות מחדש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י. שמאי; כאשר האשה עובדת במשק בעלה, האם היא יכולה לחלק חלק</w:t>
                  </w:r>
                </w:p>
                <w:p w:rsidR="005837B2" w:rsidRDefault="005837B2" w:rsidP="005837B2">
                  <w:pPr>
                    <w:pStyle w:val="OCRStyle17"/>
                    <w:ind w:left="3427"/>
                  </w:pPr>
                  <w:r>
                    <w:rPr>
                      <w:rtl/>
                    </w:rPr>
                    <w:t>מההכנסה</w:t>
                  </w:r>
                  <w:r>
                    <w:t xml:space="preserve"> -</w:t>
                  </w:r>
                </w:p>
                <w:p w:rsidR="005837B2" w:rsidRDefault="005837B2" w:rsidP="005837B2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ד. לוי: לגבי החקלאות יש הוראות מיוחדות כאשר האשה מסייעת לבעל</w:t>
                  </w:r>
                  <w:r>
                    <w:t>.</w:t>
                  </w:r>
                </w:p>
                <w:p w:rsidR="005837B2" w:rsidRDefault="005837B2" w:rsidP="005837B2">
                  <w:pPr>
                    <w:pStyle w:val="OCRStyle17"/>
                    <w:ind w:left="533"/>
                  </w:pPr>
                  <w:r>
                    <w:rPr>
                      <w:rtl/>
                    </w:rPr>
                    <w:t>יי. שמאי: זה לא חל על כולם, על חלק כן ועל חלק - לא</w:t>
                  </w:r>
                  <w:r>
                    <w:t>?</w:t>
                  </w:r>
                </w:p>
                <w:p w:rsidR="005837B2" w:rsidRDefault="005837B2" w:rsidP="005837B2">
                  <w:pPr>
                    <w:pStyle w:val="OCRStyle17"/>
                    <w:ind w:left="509"/>
                  </w:pPr>
                  <w:r>
                    <w:rPr>
                      <w:rtl/>
                    </w:rPr>
                    <w:t>ד. לוי: כן</w:t>
                  </w:r>
                  <w:r>
                    <w:t>.</w:t>
                  </w:r>
                </w:p>
                <w:p w:rsidR="005837B2" w:rsidRDefault="005837B2" w:rsidP="005837B2">
                  <w:pPr>
                    <w:pStyle w:val="OCRStyle17"/>
                    <w:ind w:left="528"/>
                  </w:pPr>
                  <w:r>
                    <w:rPr>
                      <w:rtl/>
                    </w:rPr>
                    <w:t>י. שמאי; משום מה</w:t>
                  </w:r>
                  <w:r>
                    <w:t>!</w:t>
                  </w:r>
                </w:p>
                <w:p w:rsidR="005837B2" w:rsidRDefault="005837B2" w:rsidP="005837B2">
                  <w:pPr>
                    <w:pStyle w:val="OCRStyle17"/>
                    <w:ind w:left="504"/>
                  </w:pPr>
                  <w:r>
                    <w:rPr>
                      <w:rtl/>
                    </w:rPr>
                    <w:t>ד. לוי; זו קביעה של המחוקק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היתרון של החישוב הנפרד נובע מכך, שהחוק מקנה נקודות</w:t>
                  </w:r>
                </w:p>
                <w:p w:rsidR="005837B2" w:rsidRDefault="005837B2" w:rsidP="005837B2">
                  <w:pPr>
                    <w:pStyle w:val="OCRStyle17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זיכוי לאשה לשני ילדים עד גיל 18, בחישוב מאוחד זה לא קיים, מכיוון שאלה</w:t>
                  </w:r>
                </w:p>
                <w:p w:rsidR="005837B2" w:rsidRDefault="005837B2" w:rsidP="005837B2">
                  <w:pPr>
                    <w:pStyle w:val="OCRStyle1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הם פני הדברים, בכל מקרה שואפים הנישומים להציג מצב לפיו מדובר בחישוב</w:t>
                  </w:r>
                </w:p>
                <w:p w:rsidR="005837B2" w:rsidRDefault="005837B2" w:rsidP="005837B2">
                  <w:pPr>
                    <w:pStyle w:val="OCRStyle1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נפרד, גם כאשר ההכנסה של האשה תלויה בהכנסת הבעל, על זה יש ויכוח והתדיינותי</w:t>
                  </w:r>
                </w:p>
                <w:p w:rsidR="005837B2" w:rsidRDefault="005837B2" w:rsidP="005837B2">
                  <w:pPr>
                    <w:pStyle w:val="OCRStyle17"/>
                    <w:ind w:left="499"/>
                  </w:pPr>
                  <w:r>
                    <w:rPr>
                      <w:rtl/>
                    </w:rPr>
                    <w:t>הי ו "ר א. שוחט: עכשו אנו עוסקים בהצעה של חברת-הכנסת עדנה סוללדר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3403"/>
                  </w:pPr>
                  <w:r>
                    <w:rPr>
                      <w:rtl/>
                    </w:rPr>
                    <w:t>לראות הכנסה הנובעת מרכוש כהכנסה מיגיעה אישית</w:t>
                  </w:r>
                  <w:r>
                    <w:t>-</w:t>
                  </w:r>
                </w:p>
                <w:p w:rsidR="005837B2" w:rsidRDefault="005837B2" w:rsidP="005837B2">
                  <w:pPr>
                    <w:pStyle w:val="OCRStyle17"/>
                    <w:ind w:left="475"/>
                  </w:pPr>
                  <w:r>
                    <w:rPr>
                      <w:rtl/>
                    </w:rPr>
                    <w:t>א, כץ-עוז: ההכנסה הנובעת מהרכוש היום נזקפת לבעל</w:t>
                  </w:r>
                  <w:r>
                    <w:t>?</w:t>
                  </w:r>
                </w:p>
                <w:p w:rsidR="005837B2" w:rsidRDefault="005837B2" w:rsidP="005837B2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היו"רא. שוחט; כן, והיא רוצה שיתייחסו אליה כאל הכנסה מיגיעה אישית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א, כץ-עוז; אני רוצה להבין על מה מדובר- מדובר לא על כל הנשים</w:t>
                  </w:r>
                </w:p>
                <w:p w:rsidR="005837B2" w:rsidRDefault="005837B2" w:rsidP="005837B2">
                  <w:pPr>
                    <w:pStyle w:val="OCRStyle17"/>
                    <w:ind w:left="3403"/>
                  </w:pPr>
                  <w:r>
                    <w:rPr>
                      <w:rtl/>
                    </w:rPr>
                    <w:t>העובדות השכירות ולא על כל הנשים העצמאיות</w:t>
                  </w:r>
                  <w:r>
                    <w:t>?</w:t>
                  </w:r>
                </w:p>
                <w:p w:rsidR="005837B2" w:rsidRDefault="005837B2" w:rsidP="005837B2">
                  <w:pPr>
                    <w:pStyle w:val="OCRStyle17"/>
                    <w:ind w:left="485"/>
                  </w:pPr>
                  <w:r>
                    <w:rPr>
                      <w:rtl/>
                    </w:rPr>
                    <w:t>ה?ו"ר א, שוחט; אבי מבין שמדובר רק על הכנסה מרכוש</w:t>
                  </w:r>
                  <w:r>
                    <w:t>.</w:t>
                  </w:r>
                </w:p>
                <w:p w:rsidR="005837B2" w:rsidRDefault="005837B2" w:rsidP="005837B2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א. כץ-עוז; שמשייכים אותה לבעל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א, דמביץ; תמיד משייכים אותה לבעל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51"/>
                  </w:pPr>
                  <w:r>
                    <w:rPr>
                      <w:rtl/>
                    </w:rPr>
                    <w:t>א, כץ-עוז; אנחנו לא מטפלים כאן בדלת העם</w:t>
                  </w:r>
                  <w:r>
                    <w:t>?</w:t>
                  </w:r>
                </w:p>
                <w:p w:rsidR="005837B2" w:rsidRDefault="005837B2" w:rsidP="005837B2">
                  <w:pPr>
                    <w:pStyle w:val="OCRStyle17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א, פלפל: כאשר ההכנסה ממקור משותף לאשה ולבעלה, כאשר יש להם</w:t>
                  </w:r>
                </w:p>
                <w:p w:rsidR="005837B2" w:rsidRDefault="005837B2" w:rsidP="005837B2">
                  <w:pPr>
                    <w:pStyle w:val="OCRStyle17"/>
                    <w:ind w:left="3370"/>
                  </w:pPr>
                  <w:r>
                    <w:rPr>
                      <w:rtl/>
                    </w:rPr>
                    <w:t>עסק ששניהם עובדים בו, זו דלת העם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61"/>
                  </w:pPr>
                  <w:r>
                    <w:rPr>
                      <w:rtl/>
                    </w:rPr>
                    <w:t>היו"רא. שוחט: שאל חבר-הכנסת כץ-עוז: אם יש רכוש שקבלה האשה מהוריה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3355"/>
                  </w:pPr>
                  <w:r>
                    <w:rPr>
                      <w:rtl/>
                    </w:rPr>
                    <w:t>ברגע שהתחתנה, פירות הרכוש נזקפים לבעל</w:t>
                  </w:r>
                  <w:r>
                    <w:t xml:space="preserve"> -</w:t>
                  </w:r>
                </w:p>
                <w:p w:rsidR="005837B2" w:rsidRDefault="005837B2" w:rsidP="005837B2">
                  <w:pPr>
                    <w:pStyle w:val="OCRStyle17"/>
                    <w:ind w:left="432"/>
                  </w:pPr>
                  <w:r>
                    <w:rPr>
                      <w:rtl/>
                    </w:rPr>
                    <w:t>א, פלפל; אלא אם יש הסכם מימון, והאשה רכשה נכסים במהלך נישואיה</w:t>
                  </w:r>
                  <w:r>
                    <w:t>.</w:t>
                  </w:r>
                </w:p>
                <w:p w:rsidR="005837B2" w:rsidRDefault="005837B2" w:rsidP="005837B2">
                  <w:pPr>
                    <w:pStyle w:val="OCRStyle17"/>
                    <w:ind w:left="442"/>
                  </w:pPr>
                  <w:r>
                    <w:rPr>
                      <w:rtl/>
                    </w:rPr>
                    <w:t>היו"ר א. שוחט: - פירות של כל נכס נושא פרי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יש עסק משותף ששניהם עובדים בו ויש הכנסות מהעסק, כל</w:t>
                  </w:r>
                </w:p>
                <w:p w:rsidR="005837B2" w:rsidRDefault="005837B2" w:rsidP="005837B2">
                  <w:pPr>
                    <w:pStyle w:val="OCRStyle17"/>
                    <w:ind w:left="3346"/>
                  </w:pPr>
                  <w:r>
                    <w:rPr>
                      <w:rtl/>
                    </w:rPr>
                    <w:t>ההכנסות מהעסק בזקפות לזכות הבעל, אלו הן שתי השאלות</w:t>
                  </w:r>
                  <w:r>
                    <w:t>?</w:t>
                  </w:r>
                </w:p>
                <w:p w:rsidR="005837B2" w:rsidRDefault="005837B2" w:rsidP="005837B2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א, פלפל; כן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ד, לוי; ישבה ועדה בראשותו של מר פלומין על הנושא והגישה</w:t>
                  </w:r>
                </w:p>
                <w:p w:rsidR="005837B2" w:rsidRDefault="005837B2" w:rsidP="005837B2">
                  <w:pPr>
                    <w:pStyle w:val="OCRStyle17"/>
                    <w:ind w:left="3336"/>
                  </w:pPr>
                  <w:r>
                    <w:rPr>
                      <w:rtl/>
                    </w:rPr>
                    <w:t>המלצותיה</w:t>
                  </w:r>
                  <w:r>
                    <w:t>,</w:t>
                  </w:r>
                </w:p>
                <w:p w:rsidR="005837B2" w:rsidRDefault="005837B2" w:rsidP="005837B2">
                  <w:pPr>
                    <w:pStyle w:val="OCRStyle17"/>
                    <w:ind w:left="403"/>
                  </w:pPr>
                  <w:r>
                    <w:rPr>
                      <w:rtl/>
                    </w:rPr>
                    <w:t>סמדר אלחנני: הגישה או לא הגישה? אנחנו לא קבלנו את ההמלצות</w:t>
                  </w:r>
                  <w:r>
                    <w:t>.</w:t>
                  </w:r>
                </w:p>
                <w:p w:rsidR="005837B2" w:rsidRDefault="005837B2" w:rsidP="005837B2">
                  <w:pPr>
                    <w:pStyle w:val="OCRStyle17"/>
                    <w:ind w:left="374"/>
                  </w:pPr>
                  <w:r>
                    <w:rPr>
                      <w:rtl/>
                    </w:rPr>
                    <w:t>י.לוי:    המלצות וערת פלומין בענין סעיף 1 זהות להצעה זו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B26D4" w:rsidRDefault="00AB26D4">
      <w:r>
        <w:br w:type="page"/>
      </w:r>
    </w:p>
    <w:p w:rsidR="00AB26D4" w:rsidRDefault="00AB26D4"/>
    <w:p w:rsidR="00AB26D4" w:rsidRDefault="005D491C">
      <w:r>
        <w:rPr>
          <w:noProof/>
        </w:rPr>
        <w:pict>
          <v:shape id="_x0000_s1047" type="#_x0000_t202" style="position:absolute;margin-left:3.4pt;margin-top:36pt;width:537.6pt;height:840.85pt;z-index:251678720;mso-position-horizontal:absolute;mso-position-horizontal-relative:page;mso-position-vertical:absolute;mso-position-vertical-relative:page" stroked="f">
            <v:textbox inset="0,0,0,0">
              <w:txbxContent>
                <w:p w:rsidR="00AB26D4" w:rsidRDefault="00AB26D4" w:rsidP="00AB26D4">
                  <w:pPr>
                    <w:pStyle w:val="OCRStyle18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ד. לוי</w:t>
                  </w:r>
                </w:p>
                <w:p w:rsidR="00AB26D4" w:rsidRDefault="00AB26D4" w:rsidP="00AB26D4">
                  <w:pPr>
                    <w:pStyle w:val="OCRStyle18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של אבדן ההכנסה - אם אמרתי שהכנסות האשה נזקפות על הבעל, ננית שהאשה</w:t>
                  </w:r>
                </w:p>
                <w:p w:rsidR="00AB26D4" w:rsidRDefault="00AB26D4" w:rsidP="00AB26D4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אינה עובדת ולעומת זאת הבעל, הכנסותיו מביאות אותו למס שולי של 48%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לכז ההכנסה מדמי שכירות היום מחוייבת במס בשיעור 48%בהכנסת הבעל</w:t>
                  </w:r>
                  <w:r>
                    <w:t>"</w:t>
                  </w:r>
                </w:p>
                <w:p w:rsidR="00AB26D4" w:rsidRDefault="00AB26D4" w:rsidP="00AB26D4">
                  <w:pPr>
                    <w:pStyle w:val="OCRStyle18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והיה והצעת הרק זו תתקבל, יראו פירות הנכס כפירות האשה, זאת אומרת אותן</w:t>
                  </w:r>
                </w:p>
                <w:p w:rsidR="00AB26D4" w:rsidRDefault="00AB26D4" w:rsidP="00AB26D4">
                  <w:pPr>
                    <w:pStyle w:val="OCRStyle18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הכנסות מהנכס, שיעור המס התהילי עליהן יהיה20%במקום 48%ועליהן</w:t>
                  </w:r>
                </w:p>
                <w:p w:rsidR="00AB26D4" w:rsidRDefault="00AB26D4" w:rsidP="00AB26D4">
                  <w:pPr>
                    <w:pStyle w:val="OCRStyle18"/>
                    <w:ind w:left="398"/>
                  </w:pPr>
                  <w:r>
                    <w:rPr>
                      <w:rtl/>
                    </w:rPr>
                    <w:t>תהיה האשה זכאית לנקודות זיכוי, ופירוש הדבר שאבדן המס הוא משמעותי מאד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89"/>
                  </w:pPr>
                  <w:r>
                    <w:rPr>
                      <w:rtl/>
                    </w:rPr>
                    <w:t>ע. סולודר: אבדן מס למדינה</w:t>
                  </w:r>
                  <w:r>
                    <w:t>"</w:t>
                  </w:r>
                </w:p>
                <w:p w:rsidR="00AB26D4" w:rsidRDefault="00AB26D4" w:rsidP="00AB26D4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ד. לוי: זו הנקודה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317"/>
                  </w:pPr>
                  <w:r>
                    <w:rPr>
                      <w:rtl/>
                    </w:rPr>
                    <w:t>קבלנו המלצות ועדת פלומין ואנו לומדים אותן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89"/>
                  </w:pPr>
                  <w:r>
                    <w:rPr>
                      <w:rtl/>
                    </w:rPr>
                    <w:t>היו"ר א. שוחט: מה אומרות ההמלצות</w:t>
                  </w:r>
                  <w:r>
                    <w:t>?</w:t>
                  </w:r>
                </w:p>
                <w:p w:rsidR="00AB26D4" w:rsidRDefault="00AB26D4" w:rsidP="00AB26D4">
                  <w:pPr>
                    <w:pStyle w:val="OCRStyle18"/>
                    <w:ind w:left="374"/>
                  </w:pPr>
                  <w:r>
                    <w:rPr>
                      <w:rtl/>
                    </w:rPr>
                    <w:t>ע, סולודר: בענין זה אין המלצות</w:t>
                  </w:r>
                  <w:r>
                    <w:t>.</w:t>
                  </w:r>
                </w:p>
                <w:p w:rsidR="00AB26D4" w:rsidRDefault="00AB26D4" w:rsidP="00AB26D4">
                  <w:pPr>
                    <w:pStyle w:val="OCRStyle18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ד. לוי: זה קטע בעייתי. מן הראוי שניתן דעתנו עליו ונכמת את</w:t>
                  </w:r>
                </w:p>
                <w:p w:rsidR="00AB26D4" w:rsidRDefault="00AB26D4" w:rsidP="00AB26D4">
                  <w:pPr>
                    <w:pStyle w:val="OCRStyle18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האומדן הכספי בכל חלופה כזאת או אחרת, כי יש כמה</w:t>
                  </w:r>
                </w:p>
                <w:p w:rsidR="00AB26D4" w:rsidRDefault="00AB26D4" w:rsidP="00AB26D4">
                  <w:pPr>
                    <w:pStyle w:val="OCRStyle18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נקודות בשלבי ביניים. אולי נאמר: נביא בחשבון רק נכסים של האשה מלפני</w:t>
                  </w:r>
                </w:p>
                <w:p w:rsidR="00AB26D4" w:rsidRDefault="00AB26D4" w:rsidP="00AB26D4">
                  <w:pPr>
                    <w:pStyle w:val="OCRStyle18"/>
                    <w:ind w:left="370"/>
                  </w:pPr>
                  <w:r>
                    <w:rPr>
                      <w:rtl/>
                    </w:rPr>
                    <w:t>הנישואין</w:t>
                  </w:r>
                  <w:r>
                    <w:t>"</w:t>
                  </w:r>
                </w:p>
                <w:p w:rsidR="00AB26D4" w:rsidRDefault="00AB26D4" w:rsidP="00AB26D4">
                  <w:pPr>
                    <w:pStyle w:val="OCRStyle18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א. כץ-עוז: יש מקרה הפוך: אם האשה עובדה. והגיעה למס שולי, והבעל</w:t>
                  </w:r>
                </w:p>
                <w:p w:rsidR="00AB26D4" w:rsidRDefault="00AB26D4" w:rsidP="00AB26D4">
                  <w:pPr>
                    <w:pStyle w:val="OCRStyle18"/>
                    <w:ind w:left="3288"/>
                  </w:pPr>
                  <w:r>
                    <w:rPr>
                      <w:rtl/>
                    </w:rPr>
                    <w:t>אינו עובד ויש הכנסה מנכסים</w:t>
                  </w:r>
                  <w:r>
                    <w:t xml:space="preserve"> -</w:t>
                  </w:r>
                </w:p>
                <w:p w:rsidR="00AB26D4" w:rsidRDefault="00AB26D4" w:rsidP="00AB26D4">
                  <w:pPr>
                    <w:pStyle w:val="OCRStyle18"/>
                    <w:ind w:left="355"/>
                  </w:pPr>
                  <w:r>
                    <w:rPr>
                      <w:rtl/>
                    </w:rPr>
                    <w:t>הי ו"ר א. שוחט : זה יוצא דופן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ד. לוי: הכנסות אלו נזקפות על חשבון הבעל ומזכות אותו בשיעור</w:t>
                  </w:r>
                </w:p>
                <w:p w:rsidR="00AB26D4" w:rsidRDefault="00AB26D4" w:rsidP="00AB26D4">
                  <w:pPr>
                    <w:pStyle w:val="OCRStyle18"/>
                    <w:ind w:left="3269"/>
                    <w:rPr>
                      <w:rtl/>
                    </w:rPr>
                  </w:pPr>
                  <w:r>
                    <w:rPr>
                      <w:rtl/>
                    </w:rPr>
                    <w:t>מס של כ25%,אשר מדובר בהכנסה מנכסים, או בשיעור מס</w:t>
                  </w:r>
                </w:p>
                <w:p w:rsidR="00AB26D4" w:rsidRDefault="00AB26D4" w:rsidP="00AB26D4">
                  <w:pPr>
                    <w:pStyle w:val="OCRStyle18"/>
                    <w:ind w:left="307"/>
                  </w:pPr>
                  <w:r>
                    <w:rPr>
                      <w:rtl/>
                    </w:rPr>
                    <w:t>של35%כאשר מדובר בריבית או בהכנסה פסיבית אחרת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א, כז-עוז: אשה עורכה דין שמגיעה לשיעור מס של48%, והבעל אינו</w:t>
                  </w:r>
                </w:p>
                <w:p w:rsidR="00AB26D4" w:rsidRDefault="00AB26D4" w:rsidP="00AB26D4">
                  <w:pPr>
                    <w:pStyle w:val="OCRStyle18"/>
                    <w:ind w:left="3269"/>
                  </w:pPr>
                  <w:r>
                    <w:rPr>
                      <w:rtl/>
                    </w:rPr>
                    <w:t>עובד ויש הכנסה לבעל</w:t>
                  </w:r>
                  <w:r>
                    <w:t xml:space="preserve"> - .</w:t>
                  </w:r>
                </w:p>
                <w:p w:rsidR="00AB26D4" w:rsidRDefault="00AB26D4" w:rsidP="00AB26D4">
                  <w:pPr>
                    <w:pStyle w:val="OCRStyle18"/>
                    <w:ind w:left="307"/>
                  </w:pPr>
                  <w:r>
                    <w:rPr>
                      <w:rtl/>
                    </w:rPr>
                    <w:t>א, דמביץ: היא תמיד תיחשב כהכנסתו</w:t>
                  </w:r>
                  <w:r>
                    <w:t>-</w:t>
                  </w:r>
                </w:p>
                <w:p w:rsidR="00AB26D4" w:rsidRDefault="00AB26D4" w:rsidP="00AB26D4">
                  <w:pPr>
                    <w:pStyle w:val="OCRStyle18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א, כץ-עוז: כאשר זה נכס של הבעל, של אותו בעל שאינו עובד, מחייבים</w:t>
                  </w:r>
                </w:p>
                <w:p w:rsidR="00AB26D4" w:rsidRDefault="00AB26D4" w:rsidP="00AB26D4">
                  <w:pPr>
                    <w:pStyle w:val="OCRStyle18"/>
                    <w:ind w:left="2966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אותו ב-20% בעוד שאילו זה היה קורה לגבי האשה, לא</w:t>
                  </w:r>
                </w:p>
                <w:p w:rsidR="00AB26D4" w:rsidRDefault="00AB26D4" w:rsidP="00AB26D4">
                  <w:pPr>
                    <w:pStyle w:val="OCRStyle18"/>
                    <w:ind w:left="312"/>
                  </w:pPr>
                  <w:r>
                    <w:rPr>
                      <w:rtl/>
                    </w:rPr>
                    <w:t>היו מחייבים 20%</w:t>
                  </w:r>
                  <w:r>
                    <w:t>?</w:t>
                  </w:r>
                </w:p>
                <w:p w:rsidR="00AB26D4" w:rsidRDefault="00AB26D4" w:rsidP="00AB26D4">
                  <w:pPr>
                    <w:pStyle w:val="OCRStyle18"/>
                    <w:ind w:left="293"/>
                  </w:pPr>
                  <w:r>
                    <w:rPr>
                      <w:rtl/>
                    </w:rPr>
                    <w:t>ד. לוי: כן</w:t>
                  </w:r>
                  <w:r>
                    <w:t>.</w:t>
                  </w:r>
                </w:p>
                <w:p w:rsidR="00AB26D4" w:rsidRDefault="00AB26D4" w:rsidP="00AB26D4">
                  <w:pPr>
                    <w:pStyle w:val="OCRStyle18"/>
                    <w:ind w:left="283"/>
                    <w:rPr>
                      <w:rtl/>
                    </w:rPr>
                  </w:pPr>
                  <w:r>
                    <w:rPr>
                      <w:rtl/>
                    </w:rPr>
                    <w:t>א, כץ-עוז: אז יש כאן הפליה, אתה יכול להביא הטענה של חישוב המס</w:t>
                  </w:r>
                </w:p>
                <w:p w:rsidR="00AB26D4" w:rsidRDefault="00AB26D4" w:rsidP="00AB26D4">
                  <w:pPr>
                    <w:pStyle w:val="OCRStyle18"/>
                    <w:ind w:left="3230"/>
                  </w:pPr>
                  <w:r>
                    <w:rPr>
                      <w:rtl/>
                    </w:rPr>
                    <w:t>על התא המשפחתי, אבל יש כאן הפליה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בודאי שיש הפליה, אבל זו הפליה שיש עמה הגיון. ברמה</w:t>
                  </w:r>
                </w:p>
                <w:p w:rsidR="00AB26D4" w:rsidRDefault="00AB26D4" w:rsidP="00AB26D4">
                  <w:pPr>
                    <w:pStyle w:val="OCRStyle18"/>
                    <w:ind w:left="3197"/>
                    <w:rPr>
                      <w:rtl/>
                    </w:rPr>
                  </w:pPr>
                  <w:r>
                    <w:rPr>
                      <w:rtl/>
                    </w:rPr>
                    <w:t>של הטיפול בשכר, הטיפול הוא פרטני. האשה העובדת יכולה</w:t>
                  </w:r>
                </w:p>
                <w:p w:rsidR="00AB26D4" w:rsidRDefault="00AB26D4" w:rsidP="00AB26D4">
                  <w:pPr>
                    <w:pStyle w:val="OCRStyle18"/>
                    <w:ind w:left="264"/>
                    <w:rPr>
                      <w:rtl/>
                    </w:rPr>
                  </w:pPr>
                  <w:r>
                    <w:rPr>
                      <w:rtl/>
                    </w:rPr>
                    <w:t>לקבל חישוב נפרד, והבעל חישוב נפרד, מס הכנסה אומר: בדרך כלל מספר העובדים</w:t>
                  </w:r>
                </w:p>
                <w:p w:rsidR="00AB26D4" w:rsidRDefault="00AB26D4" w:rsidP="00AB26D4">
                  <w:pPr>
                    <w:pStyle w:val="OCRStyle18"/>
                    <w:ind w:left="274"/>
                    <w:rPr>
                      <w:rtl/>
                    </w:rPr>
                  </w:pPr>
                  <w:r>
                    <w:rPr>
                      <w:rtl/>
                    </w:rPr>
                    <w:t>הגברים יותר גדול מאשר מספר הנשים העובדות, ל</w:t>
                  </w:r>
                  <w:r>
                    <w:t>GO</w:t>
                  </w:r>
                  <w:r>
                    <w:rPr>
                      <w:rtl/>
                    </w:rPr>
                    <w:t>% לעומת ֵ40%.</w:t>
                  </w:r>
                </w:p>
                <w:p w:rsidR="00AB26D4" w:rsidRDefault="00AB26D4" w:rsidP="00AB26D4">
                  <w:pPr>
                    <w:pStyle w:val="OCRStyle18"/>
                    <w:ind w:left="240"/>
                  </w:pPr>
                  <w:r>
                    <w:rPr>
                      <w:rtl/>
                    </w:rPr>
                    <w:t>א. פלפל: 50%-50%</w:t>
                  </w:r>
                  <w:r>
                    <w:t>.</w:t>
                  </w:r>
                </w:p>
                <w:p w:rsidR="00AB26D4" w:rsidRDefault="00AB26D4" w:rsidP="00AB26D4">
                  <w:pPr>
                    <w:pStyle w:val="OCRStyle18"/>
                    <w:ind w:left="24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אומרים אנשי מס הכנסה: אנו רואים בהכנסה מרכוש הכנסה</w:t>
                  </w:r>
                </w:p>
                <w:p w:rsidR="00AB26D4" w:rsidRDefault="00AB26D4" w:rsidP="00AB26D4">
                  <w:pPr>
                    <w:pStyle w:val="OCRStyle18"/>
                    <w:ind w:left="3163"/>
                    <w:rPr>
                      <w:rtl/>
                    </w:rPr>
                  </w:pPr>
                  <w:r>
                    <w:rPr>
                      <w:rtl/>
                    </w:rPr>
                    <w:t>של התא המשפחתי ולא של האינדיבידום במשפחה, וימכיוון</w:t>
                  </w:r>
                </w:p>
                <w:p w:rsidR="00AB26D4" w:rsidRDefault="00AB26D4" w:rsidP="00AB26D4">
                  <w:pPr>
                    <w:pStyle w:val="OCRStyle18"/>
                    <w:ind w:left="216"/>
                  </w:pPr>
                  <w:r>
                    <w:rPr>
                      <w:rtl/>
                    </w:rPr>
                    <w:t>שבדרך כלל מי שעובד זה הגבר, אנו את ההכנסה הזאת זוקפים לחשבונו של הגבר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230"/>
                  </w:pPr>
                  <w:r>
                    <w:rPr>
                      <w:rtl/>
                    </w:rPr>
                    <w:t>ההפליה נובעת מעובדה זו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192"/>
                  </w:pPr>
                  <w:r>
                    <w:rPr>
                      <w:rtl/>
                    </w:rPr>
                    <w:t>א</w:t>
                  </w:r>
                  <w:r>
                    <w:t xml:space="preserve">., </w:t>
                  </w:r>
                  <w:r>
                    <w:rPr>
                      <w:rtl/>
                    </w:rPr>
                    <w:t>כץ</w:t>
                  </w:r>
                  <w:r>
                    <w:t>-</w:t>
                  </w:r>
                  <w:r>
                    <w:rPr>
                      <w:rtl/>
                    </w:rPr>
                    <w:t>עוז: אחה צודק, אבל זה צריך לעמוד במבחן, כאשר זה ההפך</w:t>
                  </w:r>
                  <w:r>
                    <w:t>,</w:t>
                  </w:r>
                </w:p>
                <w:p w:rsidR="00AB26D4" w:rsidRDefault="00AB26D4" w:rsidP="00AB26D4">
                  <w:pPr>
                    <w:pStyle w:val="OCRStyle18"/>
                    <w:ind w:left="3154"/>
                    <w:rPr>
                      <w:rtl/>
                    </w:rPr>
                  </w:pPr>
                  <w:r>
                    <w:rPr>
                      <w:rtl/>
                    </w:rPr>
                    <w:t>כלומר, אם האשה עובדת והבעל אינו עובד, זוקפים את</w:t>
                  </w:r>
                </w:p>
                <w:p w:rsidR="00AB26D4" w:rsidRDefault="00AB26D4" w:rsidP="00AB26D4">
                  <w:pPr>
                    <w:pStyle w:val="OCRStyle18"/>
                    <w:ind w:left="202"/>
                  </w:pPr>
                  <w:r>
                    <w:rPr>
                      <w:rtl/>
                    </w:rPr>
                    <w:t>ההכנסה של הבעל מהרכוש על האשה</w:t>
                  </w:r>
                  <w:r>
                    <w:t>,</w:t>
                  </w:r>
                </w:p>
                <w:p w:rsidR="00AB26D4" w:rsidRPr="00AB26D4" w:rsidRDefault="00AB26D4" w:rsidP="00AB26D4">
                  <w:pPr>
                    <w:pStyle w:val="OCRStyle18"/>
                    <w:ind w:left="149"/>
                  </w:pPr>
                  <w:r>
                    <w:rPr>
                      <w:rtl/>
                    </w:rPr>
                    <w:t>ג.שפט: האם אין מקום לחשש, שיעבירו חלק מרכוש הבעל לאשה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885D89" w:rsidRDefault="00885D89">
      <w:r>
        <w:br w:type="page"/>
      </w:r>
    </w:p>
    <w:p w:rsidR="00885D89" w:rsidRDefault="00885D89"/>
    <w:p w:rsidR="00885D89" w:rsidRDefault="005D491C">
      <w:r>
        <w:rPr>
          <w:noProof/>
        </w:rPr>
        <w:pict>
          <v:shape id="_x0000_s1048" type="#_x0000_t202" style="position:absolute;margin-left:6.6pt;margin-top:79.8pt;width:563.85pt;height:778.4pt;z-index:251679744;mso-position-horizontal:absolute;mso-position-horizontal-relative:page;mso-position-vertical:absolute;mso-position-vertical-relative:page" stroked="f">
            <v:textbox inset="0,0,0,0">
              <w:txbxContent>
                <w:p w:rsidR="00885D89" w:rsidRDefault="00885D89" w:rsidP="00885D89">
                  <w:pPr>
                    <w:pStyle w:val="OCRStyle19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היו"ר א. שוחט; זה חוזר לתפיסה האומרת: אם ההכנסה מרכוש, למרות היחידה</w:t>
                  </w:r>
                </w:p>
                <w:p w:rsidR="00885D89" w:rsidRDefault="00885D89" w:rsidP="00885D89">
                  <w:pPr>
                    <w:pStyle w:val="OCRStyle19"/>
                    <w:ind w:left="3389"/>
                    <w:rPr>
                      <w:rtl/>
                    </w:rPr>
                  </w:pPr>
                  <w:r>
                    <w:rPr>
                      <w:rtl/>
                    </w:rPr>
                    <w:t>המשפחתית, מתפצלת בין בני הזוג, רואים אותה כהכנסה</w:t>
                  </w:r>
                </w:p>
                <w:p w:rsidR="00885D89" w:rsidRDefault="00885D89" w:rsidP="00885D89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של התא המשפחתי ומטילים אותה על מי שבדרך כלל עובד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42"/>
                  </w:pPr>
                  <w:r>
                    <w:rPr>
                      <w:rtl/>
                    </w:rPr>
                    <w:t>א. פלפל: מה שאנו מרגיעים קיים בכל העולם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ע. סולודר; זה איננו נושא חדש, אנו מתקדמים בו צעד אחרי צעד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כפי שאמרה סמדר אלחנני, ב-31 בדצמבר 1991 צריך להביא</w:t>
                  </w:r>
                </w:p>
                <w:p w:rsidR="00885D89" w:rsidRDefault="00885D89" w:rsidP="00885D89">
                  <w:pPr>
                    <w:pStyle w:val="OCRStyle19"/>
                    <w:ind w:left="446"/>
                  </w:pPr>
                  <w:r>
                    <w:rPr>
                      <w:rtl/>
                    </w:rPr>
                    <w:t>תיקון לחוק בעקבות התיקון לחוק של חברות-הכנסת חייקה גרוסמן ושרה דורון</w:t>
                  </w:r>
                  <w:r>
                    <w:t>,</w:t>
                  </w:r>
                </w:p>
                <w:p w:rsidR="00885D89" w:rsidRDefault="00885D89" w:rsidP="00885D89">
                  <w:pPr>
                    <w:pStyle w:val="OCRStyle19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אילו לפחות היו קובעים, כמו לגבי שכר, שאפשר להגיש הכנסה מרכוש בנפרד</w:t>
                  </w:r>
                </w:p>
                <w:p w:rsidR="00885D89" w:rsidRDefault="00885D89" w:rsidP="00885D89">
                  <w:pPr>
                    <w:pStyle w:val="OCRStyle19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ולומר שהבעל הוא הבעלים של הרכוש והאשה עובדת ומחשבים על ה אשה, אבל לא</w:t>
                  </w:r>
                </w:p>
                <w:p w:rsidR="00885D89" w:rsidRDefault="00885D89" w:rsidP="00885D89">
                  <w:pPr>
                    <w:pStyle w:val="OCRStyle19"/>
                    <w:ind w:left="470"/>
                  </w:pPr>
                  <w:r>
                    <w:rPr>
                      <w:rtl/>
                    </w:rPr>
                    <w:t>נותנים אפשרות זאת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51"/>
                  </w:pPr>
                  <w:r>
                    <w:rPr>
                      <w:rtl/>
                    </w:rPr>
                    <w:t>היו"ר א. שוחט; ואם האשה לא עובדת והיא באה עם דירה</w:t>
                  </w:r>
                  <w:r>
                    <w:t>?</w:t>
                  </w:r>
                </w:p>
                <w:p w:rsidR="00885D89" w:rsidRDefault="00885D89" w:rsidP="00885D89">
                  <w:pPr>
                    <w:pStyle w:val="OCRStyle19"/>
                    <w:ind w:left="432"/>
                  </w:pPr>
                  <w:r>
                    <w:rPr>
                      <w:rtl/>
                    </w:rPr>
                    <w:t>ע. סולודר; פה הכל בנוי על כך שהאשה לא עובדת, והכל מחשבים על הגברי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כאשר הכל בסדר בין בני הזוג, ניחא- אבל אנחנו יודעים</w:t>
                  </w:r>
                </w:p>
                <w:p w:rsidR="00885D89" w:rsidRDefault="00885D89" w:rsidP="00885D89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שהדברים אינם פשוטים. לכן או שמשאירים את הדבר לבחירת בני הזוג, או שמפרידים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אי אפשר לאורך שנים, בגלל העלות הכספית, לעשות הפליה זו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הושב שהבעיה כאן היא לא הפליה, אלא האם הכנסה</w:t>
                  </w:r>
                </w:p>
                <w:p w:rsidR="00885D89" w:rsidRDefault="00885D89" w:rsidP="00885D89">
                  <w:pPr>
                    <w:pStyle w:val="OCRStyle19"/>
                    <w:ind w:left="3341"/>
                  </w:pPr>
                  <w:r>
                    <w:rPr>
                      <w:rtl/>
                    </w:rPr>
                    <w:t>מרכוש היא בדיוק כמו שכר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א. כץ-עוז: ומטילים אותה על בעל השכר הגבוה במשפחה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422"/>
                  </w:pPr>
                  <w:r>
                    <w:rPr>
                      <w:rtl/>
                    </w:rPr>
                    <w:t>היו"ר א. שוחט; נציבות מס הכנסה תשמח אם תתקבל הצעתך זו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לוי; גם כאן יש בעיה, כי שנה אחת הנכס רשום על שם האשה ושנה</w:t>
                  </w:r>
                </w:p>
                <w:p w:rsidR="00885D89" w:rsidRDefault="00885D89" w:rsidP="00885D89">
                  <w:pPr>
                    <w:pStyle w:val="OCRStyle19"/>
                    <w:ind w:left="3331"/>
                  </w:pPr>
                  <w:r>
                    <w:rPr>
                      <w:rtl/>
                    </w:rPr>
                    <w:t>אחת על שם הבעל. אינני משוכנע אם זה ניתן טכנית</w:t>
                  </w:r>
                  <w:r>
                    <w:t xml:space="preserve">. </w:t>
                  </w:r>
                </w:p>
                <w:p w:rsidR="00885D89" w:rsidRDefault="00885D89" w:rsidP="00885D89">
                  <w:pPr>
                    <w:pStyle w:val="OCRStyle19"/>
                    <w:ind w:left="408"/>
                  </w:pPr>
                  <w:r>
                    <w:rPr>
                      <w:rtl/>
                    </w:rPr>
                    <w:t>על כל פנים יש המלצות של ועדת פלומין. אנחנו רוצים ללמוד את ההמלצות</w:t>
                  </w:r>
                  <w:r>
                    <w:t>,</w:t>
                  </w:r>
                </w:p>
                <w:p w:rsidR="00885D89" w:rsidRDefault="00885D89" w:rsidP="00885D89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ע. סולודר; ועדת פלומין לא המליצה שום דבר בענין זה</w:t>
                  </w:r>
                  <w:r>
                    <w:t>-</w:t>
                  </w:r>
                </w:p>
                <w:p w:rsidR="00885D89" w:rsidRDefault="00885D89" w:rsidP="00885D89">
                  <w:pPr>
                    <w:pStyle w:val="OCRStyle19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הענין לא פשוט. אני כבר רואה לנגד עיני איך יתחילו</w:t>
                  </w:r>
                </w:p>
                <w:p w:rsidR="00885D89" w:rsidRDefault="00885D89" w:rsidP="00885D89">
                  <w:pPr>
                    <w:pStyle w:val="OCRStyle19"/>
                    <w:ind w:left="3326"/>
                    <w:rPr>
                      <w:rtl/>
                    </w:rPr>
                  </w:pPr>
                  <w:r>
                    <w:rPr>
                      <w:rtl/>
                    </w:rPr>
                    <w:t>להעביר רכוש במשפחות, לא בגשר קיבוצך, חברת-הכנסת</w:t>
                  </w:r>
                </w:p>
                <w:p w:rsidR="00885D89" w:rsidRDefault="00885D89" w:rsidP="00885D89">
                  <w:pPr>
                    <w:pStyle w:val="OCRStyle19"/>
                    <w:ind w:left="403"/>
                  </w:pPr>
                  <w:r>
                    <w:rPr>
                      <w:rtl/>
                    </w:rPr>
                    <w:t>עדנה סולודר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84"/>
                  </w:pPr>
                  <w:r>
                    <w:rPr>
                      <w:rtl/>
                    </w:rPr>
                    <w:t>א. פלפל; האשה עצמאית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98"/>
                  </w:pPr>
                  <w:r>
                    <w:rPr>
                      <w:rtl/>
                    </w:rPr>
                    <w:t>היו"ר א. שוחט: מה קורה לגבי אשה שאינה עובדת והיתה לה דירה כאשר נישאה</w:t>
                  </w:r>
                  <w:r>
                    <w:t>?</w:t>
                  </w:r>
                </w:p>
                <w:p w:rsidR="00885D89" w:rsidRDefault="00885D89" w:rsidP="00885D89">
                  <w:pPr>
                    <w:pStyle w:val="OCRStyle19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א. פלפל; אם אתה מדבר על עקרות בית, גם את זה צריך לתקן. יש</w:t>
                  </w:r>
                </w:p>
                <w:p w:rsidR="00885D89" w:rsidRDefault="00885D89" w:rsidP="00885D89">
                  <w:pPr>
                    <w:pStyle w:val="OCRStyle19"/>
                    <w:ind w:left="3293"/>
                    <w:rPr>
                      <w:rtl/>
                    </w:rPr>
                  </w:pPr>
                  <w:r>
                    <w:t xml:space="preserve">300,000 </w:t>
                  </w:r>
                  <w:r>
                    <w:rPr>
                      <w:rtl/>
                    </w:rPr>
                    <w:t>עקרות בית לעומת 600,000 נשים עובדות. על כל</w:t>
                  </w:r>
                </w:p>
                <w:p w:rsidR="00885D89" w:rsidRDefault="00885D89" w:rsidP="00885D89">
                  <w:pPr>
                    <w:pStyle w:val="OCRStyle19"/>
                    <w:ind w:left="370"/>
                    <w:rPr>
                      <w:rtl/>
                    </w:rPr>
                  </w:pPr>
                  <w:r>
                    <w:rPr>
                      <w:rtl/>
                    </w:rPr>
                    <w:t>פנים יש כאן הפליה של האשה הנשואה, אבי הגשתי מסמך המראה, שבכל העולם</w:t>
                  </w:r>
                </w:p>
                <w:p w:rsidR="00885D89" w:rsidRDefault="00885D89" w:rsidP="00885D89">
                  <w:pPr>
                    <w:pStyle w:val="OCRStyle19"/>
                    <w:ind w:left="365"/>
                  </w:pPr>
                  <w:r>
                    <w:rPr>
                      <w:rtl/>
                    </w:rPr>
                    <w:t>פתרו את הבעיה. רק אצלנו לא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50"/>
                  </w:pPr>
                  <w:r>
                    <w:rPr>
                      <w:rtl/>
                    </w:rPr>
                    <w:t>א. כץ-עוז: את מסכימה שיהיה מסוי של התא המשפחתי</w:t>
                  </w:r>
                  <w:r>
                    <w:t>?</w:t>
                  </w:r>
                </w:p>
                <w:p w:rsidR="00885D89" w:rsidRDefault="00885D89" w:rsidP="00885D89">
                  <w:pPr>
                    <w:pStyle w:val="OCRStyle19"/>
                    <w:ind w:left="365"/>
                  </w:pPr>
                  <w:r>
                    <w:rPr>
                      <w:rtl/>
                    </w:rPr>
                    <w:t>היו"ר א. שוחט; לא, היא רוצה חשבון נפרד כמו לגבי שכר</w:t>
                  </w:r>
                  <w:r>
                    <w:t>.</w:t>
                  </w:r>
                </w:p>
                <w:p w:rsidR="00885D89" w:rsidRDefault="00885D89" w:rsidP="00885D89">
                  <w:pPr>
                    <w:pStyle w:val="OCRStyle19"/>
                    <w:ind w:left="341"/>
                    <w:rPr>
                      <w:rtl/>
                    </w:rPr>
                  </w:pPr>
                  <w:r>
                    <w:rPr>
                      <w:rtl/>
                    </w:rPr>
                    <w:t>א. פלפל: כאן יש הפליה ברורה. אם רוצים ללכת לחישוב מאוחד, צריך</w:t>
                  </w:r>
                </w:p>
                <w:p w:rsidR="00885D89" w:rsidRDefault="00885D89" w:rsidP="00885D89">
                  <w:pPr>
                    <w:pStyle w:val="OCRStyle19"/>
                    <w:ind w:left="3264"/>
                    <w:rPr>
                      <w:rtl/>
                    </w:rPr>
                  </w:pPr>
                  <w:r>
                    <w:rPr>
                      <w:rtl/>
                    </w:rPr>
                    <w:t>לעשות זאת על פי הדגם הצרפתי" מבחינת חוק שוויון זכויות</w:t>
                  </w:r>
                </w:p>
                <w:p w:rsidR="00885D89" w:rsidRDefault="00885D89" w:rsidP="00885D89">
                  <w:pPr>
                    <w:pStyle w:val="OCRStyle19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האשה מה שעושה היום מס הכנסה הוא בלתי חולי. יש אפשרות להגיש בג"צ לפי חוק</w:t>
                  </w:r>
                </w:p>
                <w:p w:rsidR="00885D89" w:rsidRDefault="00885D89" w:rsidP="00885D89">
                  <w:pPr>
                    <w:pStyle w:val="OCRStyle19"/>
                    <w:ind w:left="322"/>
                  </w:pPr>
                  <w:r>
                    <w:rPr>
                      <w:rtl/>
                    </w:rPr>
                    <w:t>שוויון זכויות האשה. י</w:t>
                  </w:r>
                  <w:r>
                    <w:t xml:space="preserve"> -</w:t>
                  </w:r>
                </w:p>
                <w:p w:rsidR="00885D89" w:rsidRDefault="00885D89" w:rsidP="00885D89">
                  <w:pPr>
                    <w:pStyle w:val="OCRStyle19"/>
                    <w:ind w:left="326"/>
                  </w:pPr>
                  <w:r>
                    <w:rPr>
                      <w:rtl/>
                    </w:rPr>
                    <w:t>א. כץ-עוז: למה אתם לא מגישים בג"צ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A4A46" w:rsidRDefault="004A4A46">
      <w:r>
        <w:br w:type="page"/>
      </w:r>
    </w:p>
    <w:p w:rsidR="004A4A46" w:rsidRDefault="004A4A46"/>
    <w:p w:rsidR="004A4A46" w:rsidRDefault="004A4A46">
      <w:r>
        <w:rPr>
          <w:noProof/>
        </w:rPr>
        <w:pict>
          <v:shape id="_x0000_s1050" type="#_x0000_t202" style="position:absolute;margin-left:4.1pt;margin-top:60.85pt;width:533.3pt;height:804.6pt;z-index:251680768;mso-position-horizontal:absolute;mso-position-horizontal-relative:page;mso-position-vertical:absolute;mso-position-vertical-relative:page" stroked="f">
            <v:textbox inset="0,0,0,0">
              <w:txbxContent>
                <w:p w:rsidR="004A4A46" w:rsidRDefault="004A4A46" w:rsidP="004A4A46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א. פלפל: אנחנו שוקלות הגשת בג"צ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א. כץ-עוז: תגישו בג"צ, אל תשקלו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408"/>
                  </w:pPr>
                  <w:r>
                    <w:rPr>
                      <w:rtl/>
                    </w:rPr>
                    <w:t>א. פלפל: הבטיחו שייתקנו את החוק, הוליכו אותנו באף מספר שנים</w:t>
                  </w:r>
                  <w:r>
                    <w:t>,</w:t>
                  </w:r>
                </w:p>
                <w:p w:rsidR="004A4A46" w:rsidRDefault="004A4A46" w:rsidP="004A4A46">
                  <w:pPr>
                    <w:pStyle w:val="OCRStyle20"/>
                    <w:ind w:left="408"/>
                    <w:rPr>
                      <w:rtl/>
                    </w:rPr>
                  </w:pPr>
                  <w:r>
                    <w:rPr>
                      <w:rtl/>
                    </w:rPr>
                    <w:t>א. דמביץ: לפני שנה, כאשר נתקבל סעיף .44 החדש, כתבה לי הגברת</w:t>
                  </w:r>
                </w:p>
                <w:p w:rsidR="004A4A46" w:rsidRDefault="004A4A46" w:rsidP="004A4A46">
                  <w:pPr>
                    <w:pStyle w:val="OCRStyle20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תמר פנחסוביץ: תזכור י כאשר יתקנו את הסעיף</w:t>
                  </w:r>
                </w:p>
                <w:p w:rsidR="004A4A46" w:rsidRDefault="004A4A46" w:rsidP="004A4A46">
                  <w:pPr>
                    <w:pStyle w:val="OCRStyle20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שכתוב "אשתו" וצריך להיות "בז-זוגו", וזה הדבר שעשינו עכשו. זו ההצעה לתקן</w:t>
                  </w:r>
                </w:p>
                <w:p w:rsidR="004A4A46" w:rsidRDefault="004A4A46" w:rsidP="004A4A46">
                  <w:pPr>
                    <w:pStyle w:val="OCRStyle20"/>
                    <w:ind w:left="418"/>
                  </w:pPr>
                  <w:r>
                    <w:rPr>
                      <w:rtl/>
                    </w:rPr>
                    <w:t>סעיף 44 ואף אחד לא מתנגד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403"/>
                  </w:pPr>
                  <w:r>
                    <w:rPr>
                      <w:rtl/>
                    </w:rPr>
                    <w:t>ג. לוי: בהחלטי. אנחנו מסכימים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א, דמביץ: הוועדה שציפינו להמלצותיה נמנעה מלהמליץ ואמרה, שזה</w:t>
                  </w:r>
                </w:p>
                <w:p w:rsidR="004A4A46" w:rsidRDefault="004A4A46" w:rsidP="004A4A46">
                  <w:pPr>
                    <w:pStyle w:val="OCRStyle20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מחוץ לתחום סמכותה, אינני רואה ועדה אחרת מוקמת באותו</w:t>
                  </w:r>
                </w:p>
                <w:p w:rsidR="004A4A46" w:rsidRDefault="004A4A46" w:rsidP="004A4A46">
                  <w:pPr>
                    <w:pStyle w:val="OCRStyle2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הרכב, או בהרכב דומה, עם תוספת שמותר לה לעסוק גם בענין שהצעת חוק זו עוסק</w:t>
                  </w:r>
                </w:p>
                <w:p w:rsidR="004A4A46" w:rsidRDefault="004A4A46" w:rsidP="004A4A46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בו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גם אינני יודע כרגע - אף אחד מאתנו אינו יודע - מה באם</w:t>
                  </w:r>
                </w:p>
                <w:p w:rsidR="004A4A46" w:rsidRDefault="004A4A46" w:rsidP="004A4A46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מבחינה כמותית ההפסד הכספי לאוצר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98"/>
                  </w:pPr>
                  <w:r>
                    <w:rPr>
                      <w:rtl/>
                    </w:rPr>
                    <w:t>ע. סולודר: לא היו? מוכנים לתת נתונים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84"/>
                    <w:rPr>
                      <w:rtl/>
                    </w:rPr>
                  </w:pPr>
                  <w:r>
                    <w:rPr>
                      <w:rtl/>
                    </w:rPr>
                    <w:t>א. דמביץ: אינני יודע אם יש להם נתונים. ההרגשה שכאשר באים לפני</w:t>
                  </w:r>
                </w:p>
                <w:p w:rsidR="004A4A46" w:rsidRDefault="004A4A46" w:rsidP="004A4A46">
                  <w:pPr>
                    <w:pStyle w:val="OCRStyle20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הוועדה ומדברים על הצד הכמותי, היו צריכים להיות מצויי</w:t>
                  </w:r>
                </w:p>
                <w:p w:rsidR="004A4A46" w:rsidRDefault="004A4A46" w:rsidP="004A4A46">
                  <w:pPr>
                    <w:pStyle w:val="OCRStyle20"/>
                    <w:ind w:left="389"/>
                  </w:pPr>
                  <w:r>
                    <w:rPr>
                      <w:rtl/>
                    </w:rPr>
                    <w:t>בנתונים. אני מתאר לי שמר לוי ושותפיו השתדלו להשיג את הנתונים ולא השיגו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אני מציע לוועדה לשים לב, שכל ההכנסות מכל המקורות לפי</w:t>
                  </w:r>
                </w:p>
                <w:p w:rsidR="004A4A46" w:rsidRDefault="004A4A46" w:rsidP="004A4A46">
                  <w:pPr>
                    <w:pStyle w:val="OCRStyle20"/>
                    <w:ind w:left="384"/>
                  </w:pPr>
                  <w:r>
                    <w:rPr>
                      <w:rtl/>
                    </w:rPr>
                    <w:t>סעיף 2 לפקודה, של כל אזרח ישראלי, יוכלו להיות מיוחסות לבעל או לאשה</w:t>
                  </w:r>
                  <w:r>
                    <w:t>,</w:t>
                  </w:r>
                </w:p>
                <w:p w:rsidR="004A4A46" w:rsidRDefault="004A4A46" w:rsidP="004A4A46">
                  <w:pPr>
                    <w:pStyle w:val="OCRStyle20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לפי הנסיבות, בעוד שעכשו רק הכנסות מיגיעה איישית, חוץ מאותה הכנסה מרכוש</w:t>
                  </w:r>
                </w:p>
                <w:p w:rsidR="004A4A46" w:rsidRDefault="004A4A46" w:rsidP="004A4A46">
                  <w:pPr>
                    <w:pStyle w:val="OCRStyle20"/>
                    <w:ind w:left="360"/>
                    <w:rPr>
                      <w:rtl/>
                    </w:rPr>
                  </w:pPr>
                  <w:r>
                    <w:rPr>
                      <w:rtl/>
                    </w:rPr>
                    <w:t>שהעביר לה אישה ללא תמורה, וזה כמובן כדי למנוע פיקציות ולהערים על</w:t>
                  </w:r>
                </w:p>
                <w:p w:rsidR="004A4A46" w:rsidRDefault="004A4A46" w:rsidP="004A4A46">
                  <w:pPr>
                    <w:pStyle w:val="OCRStyle20"/>
                    <w:ind w:left="360"/>
                  </w:pPr>
                  <w:r>
                    <w:rPr>
                      <w:rtl/>
                    </w:rPr>
                    <w:t>שלטונות המס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נדמה לי שיש מקום להעביר את החוק לקריאה ראשונה. אם</w:t>
                  </w:r>
                </w:p>
                <w:p w:rsidR="004A4A46" w:rsidRDefault="004A4A46" w:rsidP="004A4A46">
                  <w:pPr>
                    <w:pStyle w:val="OCRStyle2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ירצה השם עד הקריאה הראשונה יהיה האוצר מצוייד בכל הנתונים, המליאה</w:t>
                  </w:r>
                </w:p>
                <w:p w:rsidR="004A4A46" w:rsidRDefault="004A4A46" w:rsidP="004A4A46">
                  <w:pPr>
                    <w:pStyle w:val="OCRStyle20"/>
                    <w:ind w:left="370"/>
                  </w:pPr>
                  <w:r>
                    <w:rPr>
                      <w:rtl/>
                    </w:rPr>
                    <w:t>תחליט אם ובאיזו מידה להעביר הצעת החוק לוועדה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נדמה לי שחוק זה מונח על שולחן הכנסת 10 חדשים. מגיע ל</w:t>
                  </w:r>
                </w:p>
                <w:p w:rsidR="004A4A46" w:rsidRDefault="004A4A46" w:rsidP="004A4A46">
                  <w:pPr>
                    <w:pStyle w:val="OCRStyle20"/>
                    <w:ind w:left="374"/>
                  </w:pPr>
                  <w:r>
                    <w:rPr>
                      <w:rtl/>
                    </w:rPr>
                    <w:t>היו"ר א.  שוחט:על שולחן הוועדה הוא מונח 10 חדשים</w:t>
                  </w:r>
                  <w:r>
                    <w:t>?</w:t>
                  </w:r>
                </w:p>
                <w:p w:rsidR="004A4A46" w:rsidRDefault="004A4A46" w:rsidP="004A4A46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א. דמביץ: בין ההנחה הראשונה לקראת הדיון המוקדם ובין היום עברו</w:t>
                  </w:r>
                </w:p>
                <w:p w:rsidR="004A4A46" w:rsidRDefault="004A4A46" w:rsidP="004A4A46">
                  <w:pPr>
                    <w:pStyle w:val="OCRStyle20"/>
                    <w:ind w:left="3235"/>
                    <w:rPr>
                      <w:rtl/>
                    </w:rPr>
                  </w:pPr>
                  <w:r>
                    <w:t xml:space="preserve">10 </w:t>
                  </w:r>
                  <w:r>
                    <w:rPr>
                      <w:rtl/>
                    </w:rPr>
                    <w:t>חדשים, ובמשך 10 חודשים שוקד האוצר למצוא את הנתוני</w:t>
                  </w:r>
                </w:p>
                <w:p w:rsidR="004A4A46" w:rsidRDefault="004A4A46" w:rsidP="004A4A46">
                  <w:pPr>
                    <w:pStyle w:val="OCRStyle20"/>
                    <w:ind w:left="355"/>
                    <w:rPr>
                      <w:rtl/>
                    </w:rPr>
                  </w:pPr>
                  <w:r>
                    <w:rPr>
                      <w:rtl/>
                    </w:rPr>
                    <w:t>העובדתיים ולהמציאם לנו ולא המציאם עד היום. אני מקווה שתוך הזמן</w:t>
                  </w:r>
                </w:p>
                <w:p w:rsidR="004A4A46" w:rsidRDefault="004A4A46" w:rsidP="004A4A46">
                  <w:pPr>
                    <w:pStyle w:val="OCRStyle20"/>
                    <w:ind w:left="326"/>
                  </w:pPr>
                  <w:r>
                    <w:rPr>
                      <w:rtl/>
                    </w:rPr>
                    <w:t>שיעבור עד הקריאה הראשונה יהיו בידי האוצר הנתונים העובדתיים והכמותיים</w:t>
                  </w:r>
                  <w:r>
                    <w:t>,</w:t>
                  </w:r>
                </w:p>
                <w:p w:rsidR="004A4A46" w:rsidRDefault="004A4A46" w:rsidP="004A4A46">
                  <w:pPr>
                    <w:pStyle w:val="OCRStyle20"/>
                    <w:ind w:left="346"/>
                  </w:pPr>
                  <w:r>
                    <w:rPr>
                      <w:rtl/>
                    </w:rPr>
                    <w:t>היו"ר א. שוחט: נניח שאנו רוצים לעשות זאת, סעיף 1 בהצעת החוק יורד</w:t>
                  </w:r>
                  <w:r>
                    <w:t>?</w:t>
                  </w:r>
                </w:p>
                <w:p w:rsidR="004A4A46" w:rsidRDefault="004A4A46" w:rsidP="004A4A46">
                  <w:pPr>
                    <w:pStyle w:val="OCRStyle20"/>
                    <w:ind w:left="317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א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דמביץ: לא יורד. אנו מתקנים: במקום "אשתו" יבוא: "בן זוגו</w:t>
                  </w:r>
                  <w:r>
                    <w:rPr>
                      <w:sz w:val="18"/>
                      <w:szCs w:val="18"/>
                    </w:rPr>
                    <w:t>".'</w:t>
                  </w:r>
                </w:p>
                <w:p w:rsidR="004A4A46" w:rsidRDefault="004A4A46" w:rsidP="004A4A46">
                  <w:pPr>
                    <w:pStyle w:val="OCRStyle20"/>
                    <w:ind w:left="317"/>
                  </w:pPr>
                  <w:r>
                    <w:rPr>
                      <w:rtl/>
                    </w:rPr>
                    <w:t>א. פלפל: הדבר הזה יאפשר לאשה להגיש ערעור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17"/>
                    <w:rPr>
                      <w:rtl/>
                    </w:rPr>
                  </w:pPr>
                  <w:r>
                    <w:rPr>
                      <w:rtl/>
                    </w:rPr>
                    <w:t>א. דמביץ: קודם אמרו שיש וועדה ואהר-כך הוועדה לא התייחסה לנושא</w:t>
                  </w:r>
                </w:p>
                <w:p w:rsidR="004A4A46" w:rsidRDefault="004A4A46" w:rsidP="004A4A46">
                  <w:pPr>
                    <w:pStyle w:val="OCRStyle20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אני חושב שהאוצר היה צריך להגיד: תלכו קדימה, כי אין</w:t>
                  </w:r>
                </w:p>
                <w:p w:rsidR="004A4A46" w:rsidRDefault="004A4A46" w:rsidP="004A4A46">
                  <w:pPr>
                    <w:pStyle w:val="OCRStyle20"/>
                    <w:ind w:left="322"/>
                  </w:pPr>
                  <w:r>
                    <w:rPr>
                      <w:rtl/>
                    </w:rPr>
                    <w:t>המלצה של הוועדה</w:t>
                  </w:r>
                  <w:r>
                    <w:t>.</w:t>
                  </w:r>
                </w:p>
                <w:p w:rsidR="004A4A46" w:rsidRDefault="004A4A46" w:rsidP="004A4A46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סמדר  אלחנני:מה שאומר התיקון הזה הוא,שנשים יצטרכו לפתוח תיקים</w:t>
                  </w:r>
                </w:p>
                <w:p w:rsidR="004A4A46" w:rsidRDefault="004A4A46" w:rsidP="004A4A46">
                  <w:pPr>
                    <w:pStyle w:val="OCRStyle20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במס הכנסה ולנהל חשבון,וצריך יהיה להפריד בין</w:t>
                  </w:r>
                  <w:r>
                    <w:t xml:space="preserve">   </w:t>
                  </w:r>
                  <w:r>
                    <w:rPr>
                      <w:rtl/>
                    </w:rPr>
                    <w:t>הרכוש</w:t>
                  </w:r>
                </w:p>
                <w:p w:rsidR="004A4A46" w:rsidRPr="004A4A46" w:rsidRDefault="004A4A46" w:rsidP="004A4A46">
                  <w:pPr>
                    <w:pStyle w:val="OCRStyle20"/>
                    <w:ind w:left="293"/>
                  </w:pPr>
                  <w:r>
                    <w:rPr>
                      <w:rtl/>
                    </w:rPr>
                    <w:t>של האשה מלפני הנישואין ובין הרכוש שנרכש אחרי הנישואין.התרגילים שפה אפשר לעשות,אני אינני יכולה להעלות על דעתי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B97622" w:rsidRDefault="00B97622">
      <w:r>
        <w:br w:type="page"/>
      </w:r>
    </w:p>
    <w:p w:rsidR="00B97622" w:rsidRDefault="00B97622"/>
    <w:p w:rsidR="00B97622" w:rsidRDefault="00B97622">
      <w:r>
        <w:rPr>
          <w:noProof/>
        </w:rPr>
        <w:pict>
          <v:shape id="_x0000_s1051" type="#_x0000_t202" style="position:absolute;margin-left:12.5pt;margin-top:78.4pt;width:556.3pt;height:765.6pt;z-index:251681792;mso-position-horizontal:absolute;mso-position-horizontal-relative:page;mso-position-vertical:absolute;mso-position-vertical-relative:page" stroked="f">
            <v:textbox inset="0,0,0,0">
              <w:txbxContent>
                <w:p w:rsidR="00B97622" w:rsidRDefault="00B97622" w:rsidP="00B97622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א.פלפל: אנשים מתוחכמים עושים הסכם-ממון</w:t>
                  </w:r>
                  <w:r>
                    <w:t>"</w:t>
                  </w:r>
                </w:p>
                <w:p w:rsidR="00B97622" w:rsidRDefault="00B97622" w:rsidP="00B97622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ת. פנחסוביץ; הסכם ממון נכנס לתוקף רק במקרה של גירושין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הפרידו בין הרכוש מלפני הנישואין והרכוש שנרכש לאתר</w:t>
                  </w:r>
                </w:p>
                <w:p w:rsidR="00B97622" w:rsidRDefault="00B97622" w:rsidP="00B97622">
                  <w:pPr>
                    <w:pStyle w:val="OCRStyle21"/>
                    <w:ind w:left="3427"/>
                  </w:pPr>
                  <w:r>
                    <w:rPr>
                      <w:rtl/>
                    </w:rPr>
                    <w:t>הנישואין</w:t>
                  </w:r>
                  <w:r>
                    <w:t>,</w:t>
                  </w:r>
                </w:p>
                <w:p w:rsidR="00B97622" w:rsidRDefault="00B97622" w:rsidP="00B97622">
                  <w:pPr>
                    <w:pStyle w:val="OCRStyle2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תיקון זה לתוק, אם יתקבל, יטיל חובת התעסקות בכך גם</w:t>
                  </w:r>
                </w:p>
                <w:p w:rsidR="00B97622" w:rsidRDefault="00B97622" w:rsidP="00B97622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על מערכת מס הכנסה וגם על הנשים, שאולי אינן רוצות לעסוק בזה. את יכולה</w:t>
                  </w:r>
                </w:p>
                <w:p w:rsidR="00B97622" w:rsidRDefault="00B97622" w:rsidP="00B97622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להציע חישוב נפרד. אולי לא כל אשה רוצה תיק נפרד. צריך לקבוע זאת כאפשרות</w:t>
                  </w:r>
                  <w:r>
                    <w:t>,</w:t>
                  </w:r>
                </w:p>
                <w:p w:rsidR="00B97622" w:rsidRDefault="00B97622" w:rsidP="00B97622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לא כקביעה מחייבת, זה דבר אחד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דבר-שני, יש מקרים שבהם יהיה אבדן מס, כי יש נשים</w:t>
                  </w:r>
                </w:p>
                <w:p w:rsidR="00B97622" w:rsidRDefault="00B97622" w:rsidP="00B97622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שהכנסתן גבוהה משל הבעל</w:t>
                  </w:r>
                  <w:r>
                    <w:t>-</w:t>
                  </w:r>
                </w:p>
                <w:p w:rsidR="00B97622" w:rsidRDefault="00B97622" w:rsidP="00B97622">
                  <w:pPr>
                    <w:pStyle w:val="OCRStyle21"/>
                    <w:ind w:left="456"/>
                  </w:pPr>
                  <w:r>
                    <w:rPr>
                      <w:rtl/>
                    </w:rPr>
                    <w:t>א. פלפל: 70%מהנשים אינן משלמות מס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61"/>
                  </w:pPr>
                  <w:r>
                    <w:rPr>
                      <w:rtl/>
                    </w:rPr>
                    <w:t>סמדר אלחנני: תני את זה כרשות, לא כחובה</w:t>
                  </w:r>
                  <w:r>
                    <w:t>-</w:t>
                  </w:r>
                </w:p>
                <w:p w:rsidR="00B97622" w:rsidRDefault="00B97622" w:rsidP="00B97622">
                  <w:pPr>
                    <w:pStyle w:val="OCRStyle21"/>
                    <w:ind w:left="466"/>
                  </w:pPr>
                  <w:r>
                    <w:rPr>
                      <w:rtl/>
                    </w:rPr>
                    <w:t>היו"ר א. שוחט: אני אינני שלם עם הענין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הענין של עסק משותף ופיצול ההכנסה, הוא מהותי. מיסוי</w:t>
                  </w:r>
                </w:p>
                <w:p w:rsidR="00B97622" w:rsidRDefault="00B97622" w:rsidP="00B97622">
                  <w:pPr>
                    <w:pStyle w:val="OCRStyle21"/>
                    <w:ind w:left="3394"/>
                    <w:rPr>
                      <w:rtl/>
                    </w:rPr>
                  </w:pPr>
                  <w:r>
                    <w:rPr>
                      <w:rtl/>
                    </w:rPr>
                    <w:t>משפחתי או אינדבידואלי הוא ענין מהותי, הוא אינו שייך</w:t>
                  </w:r>
                </w:p>
                <w:p w:rsidR="00B97622" w:rsidRDefault="00B97622" w:rsidP="00B97622">
                  <w:pPr>
                    <w:pStyle w:val="OCRStyle21"/>
                    <w:ind w:left="451"/>
                  </w:pPr>
                  <w:r>
                    <w:rPr>
                      <w:rtl/>
                    </w:rPr>
                    <w:t>לשוויון זכויות האשה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ד. לוי: בזה פתחתי את דברי</w:t>
                  </w:r>
                  <w:r>
                    <w:t>,</w:t>
                  </w:r>
                </w:p>
                <w:p w:rsidR="00B97622" w:rsidRDefault="00B97622" w:rsidP="00B97622">
                  <w:pPr>
                    <w:pStyle w:val="OCRStyle2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סמדר אלחנני: בתוך עמי אני חיה ואני יודעת איזה טריקים עושים. לעולם</w:t>
                  </w:r>
                </w:p>
                <w:p w:rsidR="00B97622" w:rsidRDefault="00B97622" w:rsidP="00B97622">
                  <w:pPr>
                    <w:pStyle w:val="OCRStyle21"/>
                    <w:ind w:left="3389"/>
                  </w:pPr>
                  <w:r>
                    <w:rPr>
                      <w:rtl/>
                    </w:rPr>
                    <w:t>אי אפשר להוכיח עבודת אשה בעסק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היו"ר א. שוחט: זה יכול להתבטא בשכר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42"/>
                  </w:pPr>
                  <w:r>
                    <w:rPr>
                      <w:rtl/>
                    </w:rPr>
                    <w:t>א. פלפל: את רוצה להתייחס לכל האוכלוסיה כאל רמאים</w:t>
                  </w:r>
                  <w:r>
                    <w:t>?</w:t>
                  </w:r>
                </w:p>
                <w:p w:rsidR="00B97622" w:rsidRDefault="00B97622" w:rsidP="00B97622">
                  <w:pPr>
                    <w:pStyle w:val="OCRStyle21"/>
                    <w:ind w:left="446"/>
                    <w:rPr>
                      <w:rtl/>
                    </w:rPr>
                  </w:pPr>
                  <w:r>
                    <w:rPr>
                      <w:rtl/>
                    </w:rPr>
                    <w:t>ת. פנחטוביץ: אני רוצה לתמוך בדברי סמדר אלחנני. אני הצעתי למר</w:t>
                  </w:r>
                </w:p>
                <w:p w:rsidR="00B97622" w:rsidRDefault="00B97622" w:rsidP="00B97622">
                  <w:pPr>
                    <w:pStyle w:val="OCRStyle21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דורון לוי, שיוציא גם את ההכנסה מרכוש שרשום על שם</w:t>
                  </w:r>
                </w:p>
                <w:p w:rsidR="00B97622" w:rsidRDefault="00B97622" w:rsidP="00B97622">
                  <w:pPr>
                    <w:pStyle w:val="OCRStyle21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האשה, בין אם זה בית, בין אם זה ניירות ערך, שנרכש אחרי הנישואין, כי</w:t>
                  </w:r>
                </w:p>
                <w:p w:rsidR="00B97622" w:rsidRDefault="00B97622" w:rsidP="00B97622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אז, אם החיים הם חיים יפים וטובים בין בני הזוג, ויש הסכם מ מון, או</w:t>
                  </w:r>
                </w:p>
                <w:p w:rsidR="00B97622" w:rsidRDefault="00B97622" w:rsidP="00B97622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אין הסכם מ מון - ואפילו אם יש הסכם ממון הוא לא יתממש עד שאחד מהם</w:t>
                  </w:r>
                </w:p>
                <w:p w:rsidR="00B97622" w:rsidRDefault="00B97622" w:rsidP="00B97622">
                  <w:pPr>
                    <w:pStyle w:val="OCRStyle21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ילך לעולמו - אותו רכוש שנרכש אחרי הנישואין שייך לבעל. אחרת אפשר לעשות</w:t>
                  </w:r>
                </w:p>
                <w:p w:rsidR="00B97622" w:rsidRDefault="00B97622" w:rsidP="00B97622">
                  <w:pPr>
                    <w:pStyle w:val="OCRStyle21"/>
                    <w:ind w:left="437"/>
                  </w:pPr>
                  <w:r>
                    <w:rPr>
                      <w:rtl/>
                    </w:rPr>
                    <w:t>פיקציות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446"/>
                  </w:pPr>
                  <w:r>
                    <w:rPr>
                      <w:rtl/>
                    </w:rPr>
                    <w:t>היו"ר א. שוחט: כל דבר שנרכש אחרי הנישואין</w:t>
                  </w:r>
                  <w:r>
                    <w:t>?</w:t>
                  </w:r>
                </w:p>
                <w:p w:rsidR="00B97622" w:rsidRDefault="00B97622" w:rsidP="00B97622">
                  <w:pPr>
                    <w:pStyle w:val="OCRStyle21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ת. פנחסוביץ: אם היא החליפה רכוש, אם היא מכרה בית שירשה מהוריה</w:t>
                  </w:r>
                </w:p>
                <w:p w:rsidR="00B97622" w:rsidRDefault="00B97622" w:rsidP="00B97622">
                  <w:pPr>
                    <w:pStyle w:val="OCRStyle21"/>
                    <w:ind w:left="3389"/>
                  </w:pPr>
                  <w:r>
                    <w:rPr>
                      <w:rtl/>
                    </w:rPr>
                    <w:t>וקנתה רכוש אחר באותו סכום</w:t>
                  </w:r>
                  <w:r>
                    <w:t xml:space="preserve"> -</w:t>
                  </w:r>
                </w:p>
                <w:p w:rsidR="00B97622" w:rsidRDefault="00B97622" w:rsidP="00B97622">
                  <w:pPr>
                    <w:pStyle w:val="OCRStyle21"/>
                    <w:ind w:left="422"/>
                  </w:pPr>
                  <w:r>
                    <w:rPr>
                      <w:rtl/>
                    </w:rPr>
                    <w:t>היו"ר א. שוחט: מ.ה זה הסכם ממון</w:t>
                  </w:r>
                  <w:r>
                    <w:t>?</w:t>
                  </w:r>
                </w:p>
                <w:p w:rsidR="00B97622" w:rsidRDefault="00B97622" w:rsidP="00B97622">
                  <w:pPr>
                    <w:pStyle w:val="OCRStyle21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ת. פנחסוביץ: בני זוג עושים הסכם-ממון על רכוש ששייך לכל אחד, אד</w:t>
                  </w:r>
                </w:p>
                <w:p w:rsidR="00B97622" w:rsidRDefault="00B97622" w:rsidP="00B97622">
                  <w:pPr>
                    <w:pStyle w:val="OCRStyle21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יהיה שייך, וההסכם נכנס לתוקף רק כאשר הנישואין נסתיימו</w:t>
                  </w:r>
                </w:p>
                <w:p w:rsidR="00B97622" w:rsidRDefault="00B97622" w:rsidP="00B97622">
                  <w:pPr>
                    <w:pStyle w:val="OCRStyle21"/>
                    <w:ind w:left="398"/>
                  </w:pPr>
                  <w:r>
                    <w:rPr>
                      <w:rtl/>
                    </w:rPr>
                    <w:t>או על ידי פטירת בן הזוג, או על ידי גירושין</w:t>
                  </w:r>
                  <w:r>
                    <w:t>"</w:t>
                  </w:r>
                </w:p>
                <w:p w:rsidR="00B97622" w:rsidRDefault="00B97622" w:rsidP="00B97622">
                  <w:pPr>
                    <w:pStyle w:val="OCRStyle21"/>
                    <w:ind w:left="389"/>
                  </w:pPr>
                  <w:r>
                    <w:rPr>
                      <w:rtl/>
                    </w:rPr>
                    <w:t>א. דמביץ: אפשר לומר: למעט הכנסה מרכוש שהעביר לאשה ללא תמורה</w:t>
                  </w:r>
                  <w:r>
                    <w:t>-.</w:t>
                  </w:r>
                </w:p>
                <w:p w:rsidR="00B97622" w:rsidRDefault="00B97622" w:rsidP="00B97622">
                  <w:pPr>
                    <w:pStyle w:val="OCRStyle21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ע. סולודר: יש דברים שנאמרו בדיון זה והם מקובלים עלי0 יחד עם זאת</w:t>
                  </w:r>
                </w:p>
                <w:p w:rsidR="00B97622" w:rsidRDefault="00B97622" w:rsidP="00B97622">
                  <w:pPr>
                    <w:pStyle w:val="OCRStyle21"/>
                    <w:ind w:left="3322"/>
                  </w:pPr>
                  <w:r>
                    <w:rPr>
                      <w:rtl/>
                    </w:rPr>
                    <w:t>אני חושבת שזה נושא שראוי להביא אותו לקריאה ראשונה</w:t>
                  </w:r>
                  <w:r>
                    <w:t>.</w:t>
                  </w:r>
                </w:p>
                <w:p w:rsidR="00B97622" w:rsidRDefault="00B97622" w:rsidP="00B97622">
                  <w:pPr>
                    <w:pStyle w:val="OCRStyle21"/>
                    <w:ind w:left="384"/>
                  </w:pPr>
                  <w:r>
                    <w:rPr>
                      <w:rtl/>
                    </w:rPr>
                    <w:t>מקובל עלי מה שאמרה סמדר אלחנני, כי יש משהו בעייתי בזה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A1427" w:rsidRDefault="005A1427">
      <w:r>
        <w:br w:type="page"/>
      </w:r>
    </w:p>
    <w:p w:rsidR="005A1427" w:rsidRDefault="005A1427"/>
    <w:p w:rsidR="005A1427" w:rsidRDefault="005A1427">
      <w:r>
        <w:rPr>
          <w:noProof/>
        </w:rPr>
        <w:pict>
          <v:shape id="_x0000_s1052" type="#_x0000_t202" style="position:absolute;margin-left:18.65pt;margin-top:68.6pt;width:535.1pt;height:334.25pt;z-index:251682816;mso-position-horizontal:absolute;mso-position-horizontal-relative:page;mso-position-vertical:absolute;mso-position-vertical-relative:page" stroked="f">
            <v:textbox inset="0,0,0,0">
              <w:txbxContent>
                <w:p w:rsidR="005A1427" w:rsidRDefault="005A1427" w:rsidP="005A1427">
                  <w:pPr>
                    <w:pStyle w:val="OCRStyle22"/>
                    <w:ind w:left="667"/>
                  </w:pPr>
                  <w:r>
                    <w:rPr>
                      <w:rtl/>
                    </w:rPr>
                    <w:t>היו"ר א. שוחט: יש הצעה של רנר-הכנסת כץ-עוז</w:t>
                  </w:r>
                  <w:r>
                    <w:t>.</w:t>
                  </w:r>
                </w:p>
                <w:p w:rsidR="005A1427" w:rsidRDefault="005A1427" w:rsidP="005A1427">
                  <w:pPr>
                    <w:pStyle w:val="OCRStyle2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ד. לוי: ההצעה של חבר-הכנסת כץ שונה, היא משאירה את מיסוי</w:t>
                  </w:r>
                </w:p>
                <w:p w:rsidR="005A1427" w:rsidRDefault="005A1427" w:rsidP="005A1427">
                  <w:pPr>
                    <w:pStyle w:val="OCRStyle22"/>
                    <w:ind w:left="3571"/>
                  </w:pPr>
                  <w:r>
                    <w:rPr>
                      <w:rtl/>
                    </w:rPr>
                    <w:t>התא המשפחתי</w:t>
                  </w:r>
                  <w:r>
                    <w:t>,</w:t>
                  </w:r>
                </w:p>
                <w:p w:rsidR="005A1427" w:rsidRDefault="005A1427" w:rsidP="005A1427">
                  <w:pPr>
                    <w:pStyle w:val="OCRStyle2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הייתי נותן עוד שבוע-שבועיים לענין זה, הייתי</w:t>
                  </w:r>
                </w:p>
                <w:p w:rsidR="005A1427" w:rsidRDefault="005A1427" w:rsidP="005A1427">
                  <w:pPr>
                    <w:pStyle w:val="OCRStyle22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מציע שתקיימו פגישה, חברת-הכנסת סולודר ונציגת נעמ"ת</w:t>
                  </w:r>
                </w:p>
                <w:p w:rsidR="005A1427" w:rsidRDefault="005A1427" w:rsidP="005A1427">
                  <w:pPr>
                    <w:pStyle w:val="OCRStyle2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עם נציג האוצר ותבהירו את הדברים. ואת ההחלטה להעביר הצעת החוק לקריאה</w:t>
                  </w:r>
                </w:p>
                <w:p w:rsidR="005A1427" w:rsidRDefault="005A1427" w:rsidP="005A1427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ראשונה במליאה נקבל בישיבה אחרת</w:t>
                  </w:r>
                  <w:r>
                    <w:t>"</w:t>
                  </w:r>
                </w:p>
                <w:p w:rsidR="005A1427" w:rsidRDefault="005A1427" w:rsidP="005A1427">
                  <w:pPr>
                    <w:pStyle w:val="OCRStyle22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ד. לוי: אני מבקש חודש ולא שבועיים, כי בשבוע הבא מגישים את</w:t>
                  </w:r>
                </w:p>
                <w:p w:rsidR="005A1427" w:rsidRDefault="005A1427" w:rsidP="005A1427">
                  <w:pPr>
                    <w:pStyle w:val="OCRStyle22"/>
                    <w:ind w:left="3547"/>
                  </w:pPr>
                  <w:r>
                    <w:rPr>
                      <w:rtl/>
                    </w:rPr>
                    <w:t>התקציב</w:t>
                  </w:r>
                  <w:r>
                    <w:t>.</w:t>
                  </w:r>
                </w:p>
                <w:p w:rsidR="005A1427" w:rsidRDefault="005A1427" w:rsidP="005A1427">
                  <w:pPr>
                    <w:pStyle w:val="OCRStyle22"/>
                    <w:ind w:left="634"/>
                  </w:pPr>
                  <w:r>
                    <w:rPr>
                      <w:rtl/>
                    </w:rPr>
                    <w:t>היו"ר א. שוחט: אני מודה לכם</w:t>
                  </w:r>
                  <w:r>
                    <w:t>.</w:t>
                  </w:r>
                </w:p>
                <w:p w:rsidR="005A1427" w:rsidRDefault="005A1427" w:rsidP="005A1427">
                  <w:pPr>
                    <w:pStyle w:val="OCRStyle22"/>
                    <w:ind w:left="3538"/>
                  </w:pPr>
                  <w:r>
                    <w:rPr>
                      <w:rtl/>
                    </w:rPr>
                    <w:t>הישיבה נעולה</w:t>
                  </w:r>
                  <w:r>
                    <w:t>"</w:t>
                  </w:r>
                </w:p>
                <w:p w:rsidR="005A1427" w:rsidRDefault="005A1427" w:rsidP="005A1427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הישיבה ננעלה בשעה 11:45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4A4A46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157D75"/>
    <w:rsid w:val="00135BF1"/>
    <w:rsid w:val="00157D75"/>
    <w:rsid w:val="00212B7A"/>
    <w:rsid w:val="002636D8"/>
    <w:rsid w:val="002C3A3C"/>
    <w:rsid w:val="002E4C8C"/>
    <w:rsid w:val="0035250D"/>
    <w:rsid w:val="004A4A46"/>
    <w:rsid w:val="00543656"/>
    <w:rsid w:val="00566A6B"/>
    <w:rsid w:val="0057545D"/>
    <w:rsid w:val="005837B2"/>
    <w:rsid w:val="005A1427"/>
    <w:rsid w:val="005D491C"/>
    <w:rsid w:val="007F0441"/>
    <w:rsid w:val="008334AF"/>
    <w:rsid w:val="00885D89"/>
    <w:rsid w:val="00A951EC"/>
    <w:rsid w:val="00AB26D4"/>
    <w:rsid w:val="00B97622"/>
    <w:rsid w:val="00C604D8"/>
    <w:rsid w:val="00D70FC6"/>
    <w:rsid w:val="00D74A8C"/>
    <w:rsid w:val="00D96379"/>
    <w:rsid w:val="00E0221B"/>
    <w:rsid w:val="00E05C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157D75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157D75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135BF1"/>
    <w:rPr>
      <w:rFonts w:ascii="Arial" w:hAnsi="Arial" w:cs="Arial"/>
      <w:sz w:val="20"/>
      <w:szCs w:val="20"/>
    </w:rPr>
  </w:style>
  <w:style w:type="character" w:customStyle="1" w:styleId="OCRStyle2Char">
    <w:name w:val="OCR Style #2 Char"/>
    <w:basedOn w:val="DefaultParagraphFont"/>
    <w:link w:val="OCRStyle2"/>
    <w:rsid w:val="00135BF1"/>
    <w:rPr>
      <w:rFonts w:ascii="Arial" w:hAnsi="Arial" w:cs="Arial"/>
      <w:sz w:val="20"/>
      <w:szCs w:val="20"/>
    </w:rPr>
  </w:style>
  <w:style w:type="paragraph" w:customStyle="1" w:styleId="OCRStyle3">
    <w:name w:val="OCR Style #3"/>
    <w:basedOn w:val="Normal"/>
    <w:link w:val="OCRStyle3Char"/>
    <w:rsid w:val="00D70FC6"/>
    <w:rPr>
      <w:rFonts w:ascii="Arial" w:hAnsi="Arial" w:cs="Arial"/>
      <w:sz w:val="20"/>
      <w:szCs w:val="20"/>
    </w:rPr>
  </w:style>
  <w:style w:type="character" w:customStyle="1" w:styleId="OCRStyle3Char">
    <w:name w:val="OCR Style #3 Char"/>
    <w:basedOn w:val="DefaultParagraphFont"/>
    <w:link w:val="OCRStyle3"/>
    <w:rsid w:val="00D70FC6"/>
    <w:rPr>
      <w:rFonts w:ascii="Arial" w:hAnsi="Arial" w:cs="Arial"/>
      <w:sz w:val="20"/>
      <w:szCs w:val="20"/>
    </w:rPr>
  </w:style>
  <w:style w:type="paragraph" w:customStyle="1" w:styleId="OCRStyle4">
    <w:name w:val="OCR Style #4"/>
    <w:basedOn w:val="Normal"/>
    <w:link w:val="OCRStyle4Char"/>
    <w:rsid w:val="002E4C8C"/>
    <w:rPr>
      <w:rFonts w:ascii="Arial" w:hAnsi="Arial" w:cs="Arial"/>
    </w:rPr>
  </w:style>
  <w:style w:type="character" w:customStyle="1" w:styleId="OCRStyle4Char">
    <w:name w:val="OCR Style #4 Char"/>
    <w:basedOn w:val="DefaultParagraphFont"/>
    <w:link w:val="OCRStyle4"/>
    <w:rsid w:val="002E4C8C"/>
    <w:rPr>
      <w:rFonts w:ascii="Arial" w:hAnsi="Arial" w:cs="Arial"/>
    </w:rPr>
  </w:style>
  <w:style w:type="paragraph" w:customStyle="1" w:styleId="OCRStyle5">
    <w:name w:val="OCR Style #5"/>
    <w:basedOn w:val="Normal"/>
    <w:link w:val="OCRStyle5Char"/>
    <w:rsid w:val="00A951EC"/>
    <w:rPr>
      <w:rFonts w:ascii="Arial" w:hAnsi="Arial" w:cs="Arial"/>
      <w:sz w:val="20"/>
      <w:szCs w:val="20"/>
    </w:rPr>
  </w:style>
  <w:style w:type="character" w:customStyle="1" w:styleId="OCRStyle5Char">
    <w:name w:val="OCR Style #5 Char"/>
    <w:basedOn w:val="DefaultParagraphFont"/>
    <w:link w:val="OCRStyle5"/>
    <w:rsid w:val="00A951EC"/>
    <w:rPr>
      <w:rFonts w:ascii="Arial" w:hAnsi="Arial" w:cs="Arial"/>
      <w:sz w:val="20"/>
      <w:szCs w:val="20"/>
    </w:rPr>
  </w:style>
  <w:style w:type="paragraph" w:customStyle="1" w:styleId="OCRStyle6">
    <w:name w:val="OCR Style #6"/>
    <w:basedOn w:val="Normal"/>
    <w:link w:val="OCRStyle6Char"/>
    <w:rsid w:val="00C604D8"/>
    <w:rPr>
      <w:rFonts w:ascii="Arial" w:hAnsi="Arial" w:cs="Arial"/>
      <w:sz w:val="20"/>
      <w:szCs w:val="20"/>
    </w:rPr>
  </w:style>
  <w:style w:type="character" w:customStyle="1" w:styleId="OCRStyle6Char">
    <w:name w:val="OCR Style #6 Char"/>
    <w:basedOn w:val="DefaultParagraphFont"/>
    <w:link w:val="OCRStyle6"/>
    <w:rsid w:val="00C604D8"/>
    <w:rPr>
      <w:rFonts w:ascii="Arial" w:hAnsi="Arial" w:cs="Arial"/>
      <w:sz w:val="20"/>
      <w:szCs w:val="20"/>
    </w:rPr>
  </w:style>
  <w:style w:type="paragraph" w:customStyle="1" w:styleId="OCRStyle7">
    <w:name w:val="OCR Style #7"/>
    <w:basedOn w:val="Normal"/>
    <w:link w:val="OCRStyle7Char"/>
    <w:rsid w:val="00D74A8C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D74A8C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7F0441"/>
    <w:rPr>
      <w:rFonts w:ascii="Arial" w:hAnsi="Arial" w:cs="Arial"/>
      <w:sz w:val="20"/>
      <w:szCs w:val="20"/>
    </w:rPr>
  </w:style>
  <w:style w:type="character" w:customStyle="1" w:styleId="OCRStyle8Char">
    <w:name w:val="OCR Style #8 Char"/>
    <w:basedOn w:val="DefaultParagraphFont"/>
    <w:link w:val="OCRStyle8"/>
    <w:rsid w:val="007F0441"/>
    <w:rPr>
      <w:rFonts w:ascii="Arial" w:hAnsi="Arial" w:cs="Arial"/>
      <w:sz w:val="20"/>
      <w:szCs w:val="20"/>
    </w:rPr>
  </w:style>
  <w:style w:type="paragraph" w:customStyle="1" w:styleId="OCRStyle9">
    <w:name w:val="OCR Style #9"/>
    <w:basedOn w:val="Normal"/>
    <w:link w:val="OCRStyle9Char"/>
    <w:rsid w:val="002C3A3C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2C3A3C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212B7A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212B7A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D96379"/>
    <w:rPr>
      <w:rFonts w:ascii="Arial" w:hAnsi="Arial" w:cs="Arial"/>
      <w:sz w:val="24"/>
      <w:szCs w:val="24"/>
    </w:rPr>
  </w:style>
  <w:style w:type="character" w:customStyle="1" w:styleId="OCRStyle11Char">
    <w:name w:val="OCR Style #11 Char"/>
    <w:basedOn w:val="DefaultParagraphFont"/>
    <w:link w:val="OCRStyle11"/>
    <w:rsid w:val="00D96379"/>
    <w:rPr>
      <w:rFonts w:ascii="Arial" w:hAnsi="Arial" w:cs="Arial"/>
      <w:sz w:val="24"/>
      <w:szCs w:val="24"/>
    </w:rPr>
  </w:style>
  <w:style w:type="paragraph" w:customStyle="1" w:styleId="OCRStyle12">
    <w:name w:val="OCR Style #12"/>
    <w:basedOn w:val="Normal"/>
    <w:link w:val="OCRStyle12Char"/>
    <w:rsid w:val="00543656"/>
    <w:rPr>
      <w:rFonts w:ascii="Arial" w:hAnsi="Arial" w:cs="Arial"/>
      <w:sz w:val="24"/>
      <w:szCs w:val="24"/>
    </w:rPr>
  </w:style>
  <w:style w:type="character" w:customStyle="1" w:styleId="OCRStyle12Char">
    <w:name w:val="OCR Style #12 Char"/>
    <w:basedOn w:val="DefaultParagraphFont"/>
    <w:link w:val="OCRStyle12"/>
    <w:rsid w:val="00543656"/>
    <w:rPr>
      <w:rFonts w:ascii="Arial" w:hAnsi="Arial" w:cs="Arial"/>
      <w:sz w:val="24"/>
      <w:szCs w:val="24"/>
    </w:rPr>
  </w:style>
  <w:style w:type="paragraph" w:customStyle="1" w:styleId="OCRStyle13">
    <w:name w:val="OCR Style #13"/>
    <w:basedOn w:val="Normal"/>
    <w:link w:val="OCRStyle13Char"/>
    <w:rsid w:val="00E0221B"/>
    <w:rPr>
      <w:rFonts w:ascii="Arial" w:hAnsi="Arial" w:cs="Arial"/>
      <w:sz w:val="24"/>
      <w:szCs w:val="24"/>
    </w:rPr>
  </w:style>
  <w:style w:type="character" w:customStyle="1" w:styleId="OCRStyle13Char">
    <w:name w:val="OCR Style #13 Char"/>
    <w:basedOn w:val="DefaultParagraphFont"/>
    <w:link w:val="OCRStyle13"/>
    <w:rsid w:val="00E0221B"/>
    <w:rPr>
      <w:rFonts w:ascii="Arial" w:hAnsi="Arial" w:cs="Arial"/>
      <w:sz w:val="24"/>
      <w:szCs w:val="24"/>
    </w:rPr>
  </w:style>
  <w:style w:type="paragraph" w:customStyle="1" w:styleId="OCRStyle14">
    <w:name w:val="OCR Style #14"/>
    <w:basedOn w:val="Normal"/>
    <w:link w:val="OCRStyle14Char"/>
    <w:rsid w:val="008334AF"/>
    <w:rPr>
      <w:rFonts w:ascii="Arial" w:hAnsi="Arial" w:cs="Arial"/>
      <w:sz w:val="24"/>
      <w:szCs w:val="24"/>
    </w:rPr>
  </w:style>
  <w:style w:type="character" w:customStyle="1" w:styleId="OCRStyle14Char">
    <w:name w:val="OCR Style #14 Char"/>
    <w:basedOn w:val="DefaultParagraphFont"/>
    <w:link w:val="OCRStyle14"/>
    <w:rsid w:val="008334AF"/>
    <w:rPr>
      <w:rFonts w:ascii="Arial" w:hAnsi="Arial" w:cs="Arial"/>
      <w:sz w:val="24"/>
      <w:szCs w:val="24"/>
    </w:rPr>
  </w:style>
  <w:style w:type="paragraph" w:customStyle="1" w:styleId="OCRStyle15">
    <w:name w:val="OCR Style #15"/>
    <w:basedOn w:val="Normal"/>
    <w:link w:val="OCRStyle15Char"/>
    <w:rsid w:val="00566A6B"/>
    <w:rPr>
      <w:rFonts w:ascii="Arial" w:hAnsi="Arial" w:cs="Arial"/>
      <w:sz w:val="24"/>
      <w:szCs w:val="24"/>
    </w:rPr>
  </w:style>
  <w:style w:type="character" w:customStyle="1" w:styleId="OCRStyle15Char">
    <w:name w:val="OCR Style #15 Char"/>
    <w:basedOn w:val="DefaultParagraphFont"/>
    <w:link w:val="OCRStyle15"/>
    <w:rsid w:val="00566A6B"/>
    <w:rPr>
      <w:rFonts w:ascii="Arial" w:hAnsi="Arial" w:cs="Arial"/>
      <w:sz w:val="24"/>
      <w:szCs w:val="24"/>
    </w:rPr>
  </w:style>
  <w:style w:type="paragraph" w:customStyle="1" w:styleId="OCRStyle16">
    <w:name w:val="OCR Style #16"/>
    <w:basedOn w:val="Normal"/>
    <w:link w:val="OCRStyle16Char"/>
    <w:rsid w:val="0035250D"/>
    <w:rPr>
      <w:rFonts w:ascii="Arial" w:hAnsi="Arial" w:cs="Arial"/>
      <w:sz w:val="24"/>
      <w:szCs w:val="24"/>
    </w:rPr>
  </w:style>
  <w:style w:type="character" w:customStyle="1" w:styleId="OCRStyle16Char">
    <w:name w:val="OCR Style #16 Char"/>
    <w:basedOn w:val="DefaultParagraphFont"/>
    <w:link w:val="OCRStyle16"/>
    <w:rsid w:val="0035250D"/>
    <w:rPr>
      <w:rFonts w:ascii="Arial" w:hAnsi="Arial" w:cs="Arial"/>
      <w:sz w:val="24"/>
      <w:szCs w:val="24"/>
    </w:rPr>
  </w:style>
  <w:style w:type="paragraph" w:customStyle="1" w:styleId="OCRStyle17">
    <w:name w:val="OCR Style #17"/>
    <w:basedOn w:val="Normal"/>
    <w:link w:val="OCRStyle17Char"/>
    <w:rsid w:val="005837B2"/>
    <w:rPr>
      <w:rFonts w:ascii="Arial" w:hAnsi="Arial" w:cs="Arial"/>
      <w:sz w:val="24"/>
      <w:szCs w:val="24"/>
    </w:rPr>
  </w:style>
  <w:style w:type="character" w:customStyle="1" w:styleId="OCRStyle17Char">
    <w:name w:val="OCR Style #17 Char"/>
    <w:basedOn w:val="DefaultParagraphFont"/>
    <w:link w:val="OCRStyle17"/>
    <w:rsid w:val="005837B2"/>
    <w:rPr>
      <w:rFonts w:ascii="Arial" w:hAnsi="Arial" w:cs="Arial"/>
      <w:sz w:val="24"/>
      <w:szCs w:val="24"/>
    </w:rPr>
  </w:style>
  <w:style w:type="paragraph" w:customStyle="1" w:styleId="OCRStyle18">
    <w:name w:val="OCR Style #18"/>
    <w:basedOn w:val="Normal"/>
    <w:link w:val="OCRStyle18Char"/>
    <w:rsid w:val="00AB26D4"/>
    <w:rPr>
      <w:rFonts w:ascii="Arial" w:hAnsi="Arial" w:cs="Arial"/>
      <w:sz w:val="24"/>
      <w:szCs w:val="24"/>
    </w:rPr>
  </w:style>
  <w:style w:type="character" w:customStyle="1" w:styleId="OCRStyle18Char">
    <w:name w:val="OCR Style #18 Char"/>
    <w:basedOn w:val="DefaultParagraphFont"/>
    <w:link w:val="OCRStyle18"/>
    <w:rsid w:val="00AB26D4"/>
    <w:rPr>
      <w:rFonts w:ascii="Arial" w:hAnsi="Arial" w:cs="Arial"/>
      <w:sz w:val="24"/>
      <w:szCs w:val="24"/>
    </w:rPr>
  </w:style>
  <w:style w:type="paragraph" w:customStyle="1" w:styleId="OCRStyle19">
    <w:name w:val="OCR Style #19"/>
    <w:basedOn w:val="Normal"/>
    <w:link w:val="OCRStyle19Char"/>
    <w:rsid w:val="00885D89"/>
    <w:rPr>
      <w:rFonts w:ascii="Arial" w:hAnsi="Arial" w:cs="Arial"/>
      <w:sz w:val="24"/>
      <w:szCs w:val="24"/>
    </w:rPr>
  </w:style>
  <w:style w:type="character" w:customStyle="1" w:styleId="OCRStyle19Char">
    <w:name w:val="OCR Style #19 Char"/>
    <w:basedOn w:val="DefaultParagraphFont"/>
    <w:link w:val="OCRStyle19"/>
    <w:rsid w:val="00885D89"/>
    <w:rPr>
      <w:rFonts w:ascii="Arial" w:hAnsi="Arial" w:cs="Arial"/>
      <w:sz w:val="24"/>
      <w:szCs w:val="24"/>
    </w:rPr>
  </w:style>
  <w:style w:type="paragraph" w:customStyle="1" w:styleId="OCRStyle20">
    <w:name w:val="OCR Style #20"/>
    <w:basedOn w:val="Normal"/>
    <w:link w:val="OCRStyle20Char"/>
    <w:rsid w:val="004A4A46"/>
    <w:rPr>
      <w:rFonts w:ascii="Arial" w:hAnsi="Arial" w:cs="Arial"/>
      <w:sz w:val="24"/>
      <w:szCs w:val="24"/>
    </w:rPr>
  </w:style>
  <w:style w:type="character" w:customStyle="1" w:styleId="OCRStyle20Char">
    <w:name w:val="OCR Style #20 Char"/>
    <w:basedOn w:val="DefaultParagraphFont"/>
    <w:link w:val="OCRStyle20"/>
    <w:rsid w:val="004A4A46"/>
    <w:rPr>
      <w:rFonts w:ascii="Arial" w:hAnsi="Arial" w:cs="Arial"/>
      <w:sz w:val="24"/>
      <w:szCs w:val="24"/>
    </w:rPr>
  </w:style>
  <w:style w:type="paragraph" w:customStyle="1" w:styleId="OCRStyle21">
    <w:name w:val="OCR Style #21"/>
    <w:basedOn w:val="Normal"/>
    <w:link w:val="OCRStyle21Char"/>
    <w:rsid w:val="00B97622"/>
    <w:rPr>
      <w:rFonts w:ascii="Arial" w:hAnsi="Arial" w:cs="Arial"/>
      <w:sz w:val="24"/>
      <w:szCs w:val="24"/>
    </w:rPr>
  </w:style>
  <w:style w:type="character" w:customStyle="1" w:styleId="OCRStyle21Char">
    <w:name w:val="OCR Style #21 Char"/>
    <w:basedOn w:val="DefaultParagraphFont"/>
    <w:link w:val="OCRStyle21"/>
    <w:rsid w:val="00B97622"/>
    <w:rPr>
      <w:rFonts w:ascii="Arial" w:hAnsi="Arial" w:cs="Arial"/>
      <w:sz w:val="24"/>
      <w:szCs w:val="24"/>
    </w:rPr>
  </w:style>
  <w:style w:type="paragraph" w:customStyle="1" w:styleId="OCRStyle22">
    <w:name w:val="OCR Style #22"/>
    <w:basedOn w:val="Normal"/>
    <w:link w:val="OCRStyle22Char"/>
    <w:rsid w:val="005A1427"/>
    <w:rPr>
      <w:rFonts w:ascii="Arial" w:hAnsi="Arial" w:cs="Arial"/>
      <w:sz w:val="26"/>
      <w:szCs w:val="26"/>
    </w:rPr>
  </w:style>
  <w:style w:type="character" w:customStyle="1" w:styleId="OCRStyle22Char">
    <w:name w:val="OCR Style #22 Char"/>
    <w:basedOn w:val="DefaultParagraphFont"/>
    <w:link w:val="OCRStyle22"/>
    <w:rsid w:val="005A1427"/>
    <w:rPr>
      <w:rFonts w:ascii="Arial" w:hAnsi="Arial" w:cs="Arial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22</Pages>
  <Words>16</Words>
  <Characters>96</Characters>
  <Application>Microsoft Office Word</Application>
  <DocSecurity>0</DocSecurity>
  <Lines>1</Lines>
  <Paragraphs>1</Paragraphs>
  <ScaleCrop>false</ScaleCrop>
  <Company>Grizli777</Company>
  <LinksUpToDate>false</LinksUpToDate>
  <CharactersWithSpaces>111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23</cp:revision>
  <dcterms:created xsi:type="dcterms:W3CDTF">2010-02-04T10:36:00Z</dcterms:created>
  <dcterms:modified xsi:type="dcterms:W3CDTF">2010-02-04T10:37:00Z</dcterms:modified>
</cp:coreProperties>
</file>