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54F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76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4F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4FC9" w:rsidP="00554FC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904</w:t>
      </w:r>
    </w:p>
    <w:p w:rsidR="00E64116" w:rsidRPr="008713A4" w:rsidRDefault="00554F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54FC9" w:rsidP="006744C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י"ט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(27 בדצמבר 2018), שעה</w:t>
      </w:r>
      <w:r w:rsidR="006744C9">
        <w:rPr>
          <w:rFonts w:hint="cs"/>
          <w:b/>
          <w:bCs/>
          <w:u w:val="single"/>
          <w:rtl/>
        </w:rPr>
        <w:t xml:space="preserve"> 8:50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7769C" w:rsidRDefault="00554FC9" w:rsidP="0037769C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055_1"/>
      <w:r w:rsidRPr="0037769C">
        <w:rPr>
          <w:rStyle w:val="TagStyle"/>
          <w:b/>
          <w:bCs w:val="0"/>
          <w:u w:val="none"/>
          <w:rtl/>
        </w:rPr>
        <w:t xml:space="preserve"> &lt;&lt; נושא &gt;&gt; </w:t>
      </w:r>
      <w:r w:rsidRPr="0037769C">
        <w:rPr>
          <w:b w:val="0"/>
          <w:bCs w:val="0"/>
          <w:u w:val="none"/>
          <w:rtl/>
        </w:rPr>
        <w:t>הצעת צו התקשורת (בזק ושידורים) (פטור מרישוי לציוד קצה הפועל בשיטה התאית (</w:t>
      </w:r>
      <w:proofErr w:type="spellStart"/>
      <w:r w:rsidRPr="0037769C">
        <w:rPr>
          <w:b w:val="0"/>
          <w:bCs w:val="0"/>
          <w:u w:val="none"/>
          <w:rtl/>
        </w:rPr>
        <w:t>רט"ן</w:t>
      </w:r>
      <w:proofErr w:type="spellEnd"/>
      <w:r w:rsidRPr="0037769C">
        <w:rPr>
          <w:b w:val="0"/>
          <w:bCs w:val="0"/>
          <w:u w:val="none"/>
          <w:rtl/>
        </w:rPr>
        <w:t>)</w:t>
      </w:r>
      <w:r w:rsidR="00A138CE" w:rsidRPr="0037769C">
        <w:rPr>
          <w:rFonts w:hint="cs"/>
          <w:b w:val="0"/>
          <w:bCs w:val="0"/>
          <w:u w:val="none"/>
          <w:rtl/>
        </w:rPr>
        <w:t>)</w:t>
      </w:r>
      <w:r w:rsidRPr="0037769C">
        <w:rPr>
          <w:b w:val="0"/>
          <w:bCs w:val="0"/>
          <w:u w:val="none"/>
          <w:rtl/>
        </w:rPr>
        <w:t xml:space="preserve"> (תיקון), התשע"ט-2018</w:t>
      </w:r>
      <w:r w:rsidRPr="0037769C">
        <w:rPr>
          <w:rStyle w:val="TagStyle"/>
          <w:b/>
          <w:bCs w:val="0"/>
          <w:u w:val="none"/>
          <w:rtl/>
        </w:rPr>
        <w:t xml:space="preserve"> &lt;&lt; נושא &gt;&gt;</w:t>
      </w:r>
      <w:bookmarkEnd w:id="0"/>
      <w:r w:rsidR="00110CC5" w:rsidRPr="0037769C">
        <w:rPr>
          <w:b w:val="0"/>
          <w:bCs w:val="0"/>
          <w:u w:val="none"/>
          <w:rtl/>
        </w:rPr>
        <w:t xml:space="preserve"> </w:t>
      </w:r>
      <w:r w:rsidRPr="0037769C">
        <w:rPr>
          <w:b w:val="0"/>
          <w:bCs w:val="0"/>
          <w:u w:val="none"/>
          <w:rtl/>
        </w:rPr>
        <w:t xml:space="preserve"> </w:t>
      </w:r>
    </w:p>
    <w:p w:rsidR="00E64116" w:rsidRPr="0037769C" w:rsidRDefault="00E64116" w:rsidP="0037769C">
      <w:pPr>
        <w:spacing w:before="60"/>
        <w:ind w:firstLine="0"/>
        <w:jc w:val="left"/>
        <w:rPr>
          <w:b/>
          <w:rtl/>
        </w:rPr>
      </w:pPr>
    </w:p>
    <w:p w:rsidR="00554FC9" w:rsidRPr="008713A4" w:rsidRDefault="00554FC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4FC9" w:rsidRDefault="00554FC9" w:rsidP="00EC1FB3">
      <w:pPr>
        <w:ind w:firstLine="0"/>
        <w:rPr>
          <w:rtl/>
        </w:rPr>
      </w:pPr>
      <w:r>
        <w:rPr>
          <w:rFonts w:hint="cs"/>
          <w:rtl/>
        </w:rPr>
        <w:t>יצחק וקנין</w:t>
      </w:r>
      <w:r w:rsidRPr="00554FC9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554FC9">
        <w:rPr>
          <w:rtl/>
        </w:rPr>
        <w:t>היו"ר</w:t>
      </w:r>
    </w:p>
    <w:p w:rsidR="00554FC9" w:rsidRPr="008713A4" w:rsidRDefault="00554FC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508"/>
      </w:tblGrid>
      <w:tr w:rsidR="00554FC9" w:rsidTr="0037769C">
        <w:tc>
          <w:tcPr>
            <w:tcW w:w="0" w:type="auto"/>
            <w:shd w:val="clear" w:color="auto" w:fill="auto"/>
          </w:tcPr>
          <w:p w:rsidR="00554FC9" w:rsidRDefault="00554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שוברט</w:t>
            </w:r>
          </w:p>
        </w:tc>
        <w:tc>
          <w:tcPr>
            <w:tcW w:w="0" w:type="auto"/>
            <w:shd w:val="clear" w:color="auto" w:fill="auto"/>
          </w:tcPr>
          <w:p w:rsidR="00554FC9" w:rsidRDefault="00554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4FC9" w:rsidRDefault="001B4DA3" w:rsidP="001B4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r w:rsidR="00554FC9">
              <w:rPr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הנדסה</w:t>
            </w:r>
            <w:r w:rsidR="00554FC9">
              <w:rPr>
                <w:rtl/>
              </w:rPr>
              <w:t>, משרד התקשורת</w:t>
            </w:r>
          </w:p>
        </w:tc>
      </w:tr>
      <w:tr w:rsidR="00554FC9" w:rsidTr="0037769C">
        <w:tc>
          <w:tcPr>
            <w:tcW w:w="0" w:type="auto"/>
            <w:shd w:val="clear" w:color="auto" w:fill="auto"/>
          </w:tcPr>
          <w:p w:rsidR="00554FC9" w:rsidRDefault="00554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רועי-יצחק ברית</w:t>
            </w:r>
          </w:p>
        </w:tc>
        <w:tc>
          <w:tcPr>
            <w:tcW w:w="0" w:type="auto"/>
            <w:shd w:val="clear" w:color="auto" w:fill="auto"/>
          </w:tcPr>
          <w:p w:rsidR="00554FC9" w:rsidRDefault="00554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4FC9" w:rsidRDefault="001B4DA3" w:rsidP="001B4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מחלקה בכיר, ייעוץ משפטי,</w:t>
            </w:r>
            <w:r w:rsidR="00554FC9">
              <w:rPr>
                <w:rtl/>
              </w:rPr>
              <w:t xml:space="preserve"> משרד התקשורת</w:t>
            </w:r>
          </w:p>
        </w:tc>
      </w:tr>
      <w:tr w:rsidR="00554FC9" w:rsidTr="0037769C">
        <w:tc>
          <w:tcPr>
            <w:tcW w:w="0" w:type="auto"/>
            <w:shd w:val="clear" w:color="auto" w:fill="auto"/>
          </w:tcPr>
          <w:p w:rsidR="00554FC9" w:rsidRDefault="00554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</w:t>
            </w:r>
            <w:r w:rsidR="00110CC5">
              <w:rPr>
                <w:rtl/>
              </w:rPr>
              <w:t xml:space="preserve"> </w:t>
            </w:r>
            <w:r>
              <w:rPr>
                <w:rtl/>
              </w:rPr>
              <w:t>יעקב</w:t>
            </w:r>
          </w:p>
        </w:tc>
        <w:tc>
          <w:tcPr>
            <w:tcW w:w="0" w:type="auto"/>
            <w:shd w:val="clear" w:color="auto" w:fill="auto"/>
          </w:tcPr>
          <w:p w:rsidR="00554FC9" w:rsidRDefault="00554F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4FC9" w:rsidRDefault="001B4D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554FC9">
              <w:rPr>
                <w:rtl/>
              </w:rPr>
              <w:t>רכז רישוי אלחוטי וארכיב, אגף ספקטרום, משרד התקשורת</w:t>
            </w:r>
          </w:p>
        </w:tc>
      </w:tr>
      <w:tr w:rsidR="0037769C" w:rsidTr="0037769C">
        <w:tc>
          <w:tcPr>
            <w:tcW w:w="0" w:type="auto"/>
            <w:shd w:val="clear" w:color="auto" w:fill="auto"/>
          </w:tcPr>
          <w:p w:rsidR="0037769C" w:rsidRDefault="003776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תמס מנור</w:t>
            </w:r>
          </w:p>
        </w:tc>
        <w:tc>
          <w:tcPr>
            <w:tcW w:w="0" w:type="auto"/>
            <w:shd w:val="clear" w:color="auto" w:fill="auto"/>
          </w:tcPr>
          <w:p w:rsidR="0037769C" w:rsidRDefault="003776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769C" w:rsidRDefault="0037769C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</w:tbl>
    <w:p w:rsidR="00554FC9" w:rsidRPr="008713A4" w:rsidRDefault="00554FC9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54FC9" w:rsidP="00D40A29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1B4DA3" w:rsidRPr="008713A4" w:rsidRDefault="001B4DA3" w:rsidP="00D40A29">
      <w:pPr>
        <w:ind w:firstLine="0"/>
      </w:pPr>
      <w:r>
        <w:rPr>
          <w:rFonts w:hint="cs"/>
          <w:rtl/>
        </w:rPr>
        <w:t>מיכל נבו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54FC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4FC9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54FC9" w:rsidP="008320F6">
      <w:pPr>
        <w:ind w:firstLine="0"/>
        <w:rPr>
          <w:rtl/>
        </w:rPr>
      </w:pPr>
      <w:r>
        <w:rPr>
          <w:rtl/>
        </w:rPr>
        <w:t>טלי רם</w:t>
      </w:r>
    </w:p>
    <w:p w:rsidR="00554FC9" w:rsidRDefault="00554FC9" w:rsidP="008320F6">
      <w:pPr>
        <w:ind w:firstLine="0"/>
        <w:rPr>
          <w:rtl/>
        </w:rPr>
      </w:pPr>
    </w:p>
    <w:p w:rsidR="00554FC9" w:rsidRDefault="00554FC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54FC9" w:rsidRDefault="00554FC9" w:rsidP="005A3A71">
      <w:pPr>
        <w:pStyle w:val="a6"/>
        <w:rPr>
          <w:rtl/>
        </w:rPr>
      </w:pPr>
      <w:bookmarkStart w:id="1" w:name="ET_subject_617055_2"/>
      <w:r w:rsidRPr="005A3A71">
        <w:rPr>
          <w:rStyle w:val="TagStyle"/>
          <w:rtl/>
        </w:rPr>
        <w:lastRenderedPageBreak/>
        <w:t xml:space="preserve"> &lt;&lt; נושא &gt;&gt;</w:t>
      </w:r>
      <w:r w:rsidRPr="00554FC9">
        <w:rPr>
          <w:rStyle w:val="TagStyle"/>
          <w:rtl/>
        </w:rPr>
        <w:t xml:space="preserve"> </w:t>
      </w:r>
      <w:r>
        <w:rPr>
          <w:rtl/>
        </w:rPr>
        <w:t>הצעת צו התקשורת (בזק ושידורים) (פטור מרישוי לציוד קצה הפועל בשיטה התאית (</w:t>
      </w:r>
      <w:proofErr w:type="spellStart"/>
      <w:r>
        <w:rPr>
          <w:rtl/>
        </w:rPr>
        <w:t>רט"ן</w:t>
      </w:r>
      <w:proofErr w:type="spellEnd"/>
      <w:r>
        <w:rPr>
          <w:rtl/>
        </w:rPr>
        <w:t>)</w:t>
      </w:r>
      <w:r w:rsidR="00A138CE">
        <w:rPr>
          <w:rFonts w:hint="cs"/>
          <w:rtl/>
        </w:rPr>
        <w:t>)</w:t>
      </w:r>
      <w:r>
        <w:rPr>
          <w:rtl/>
        </w:rPr>
        <w:t xml:space="preserve"> (תיקון), התשע"ט-2018</w:t>
      </w:r>
      <w:r w:rsidRPr="00554FC9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554FC9" w:rsidRDefault="00554FC9" w:rsidP="00554FC9">
      <w:pPr>
        <w:rPr>
          <w:rtl/>
        </w:rPr>
      </w:pPr>
    </w:p>
    <w:p w:rsidR="0037769C" w:rsidRDefault="0037769C" w:rsidP="00554FC9">
      <w:pPr>
        <w:rPr>
          <w:rtl/>
        </w:rPr>
      </w:pPr>
    </w:p>
    <w:p w:rsidR="00554FC9" w:rsidRDefault="00554FC9" w:rsidP="005A3A71">
      <w:pPr>
        <w:pStyle w:val="af6"/>
        <w:rPr>
          <w:rtl/>
        </w:rPr>
      </w:pPr>
      <w:bookmarkStart w:id="2" w:name="ET_yor_4621_70"/>
      <w:r w:rsidRPr="005A3A71">
        <w:rPr>
          <w:rStyle w:val="TagStyle"/>
          <w:rtl/>
        </w:rPr>
        <w:t xml:space="preserve"> &lt;&lt; יור &gt;&gt;</w:t>
      </w:r>
      <w:r w:rsidRPr="00554FC9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554FC9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bookmarkEnd w:id="2"/>
      <w:r>
        <w:rPr>
          <w:rtl/>
        </w:rPr>
        <w:t xml:space="preserve"> </w:t>
      </w:r>
    </w:p>
    <w:p w:rsidR="001B4DA3" w:rsidRDefault="001B4DA3" w:rsidP="001B4DA3">
      <w:pPr>
        <w:rPr>
          <w:rtl/>
          <w:lang w:eastAsia="he-IL"/>
        </w:rPr>
      </w:pPr>
      <w:bookmarkStart w:id="3" w:name="_ETM_Q1_4965"/>
      <w:bookmarkStart w:id="4" w:name="_ETM_Q1_5046"/>
      <w:bookmarkEnd w:id="3"/>
      <w:bookmarkEnd w:id="4"/>
    </w:p>
    <w:p w:rsidR="00592139" w:rsidRDefault="00592139" w:rsidP="00355577">
      <w:pPr>
        <w:rPr>
          <w:rtl/>
          <w:lang w:eastAsia="he-IL"/>
        </w:rPr>
      </w:pPr>
      <w:bookmarkStart w:id="5" w:name="_ETM_Q1_5282"/>
      <w:bookmarkStart w:id="6" w:name="_ETM_Q1_5340"/>
      <w:bookmarkEnd w:id="5"/>
      <w:bookmarkEnd w:id="6"/>
      <w:r>
        <w:rPr>
          <w:rFonts w:hint="cs"/>
          <w:rtl/>
          <w:lang w:eastAsia="he-IL"/>
        </w:rPr>
        <w:t xml:space="preserve">אני </w:t>
      </w:r>
      <w:r w:rsidR="00355577">
        <w:rPr>
          <w:rFonts w:hint="cs"/>
          <w:rtl/>
          <w:lang w:eastAsia="he-IL"/>
        </w:rPr>
        <w:t>פותח</w:t>
      </w:r>
      <w:r>
        <w:rPr>
          <w:rFonts w:hint="cs"/>
          <w:rtl/>
          <w:lang w:eastAsia="he-IL"/>
        </w:rPr>
        <w:t xml:space="preserve"> את </w:t>
      </w:r>
      <w:bookmarkStart w:id="7" w:name="_ETM_Q1_256030"/>
      <w:bookmarkEnd w:id="7"/>
      <w:r>
        <w:rPr>
          <w:rFonts w:hint="cs"/>
          <w:rtl/>
          <w:lang w:eastAsia="he-IL"/>
        </w:rPr>
        <w:t>ישיבת ועדת הכלכלה בנושא צו התקשורת (בזק ושידורים) (פטור מרישוי לציוד קצה הפועל בשיטה התאית</w:t>
      </w:r>
      <w:r w:rsidR="00355577">
        <w:rPr>
          <w:rFonts w:hint="cs"/>
          <w:rtl/>
          <w:lang w:eastAsia="he-IL"/>
        </w:rPr>
        <w:t xml:space="preserve"> - -</w:t>
      </w:r>
    </w:p>
    <w:p w:rsidR="00592139" w:rsidRDefault="00592139" w:rsidP="001B4DA3">
      <w:pPr>
        <w:rPr>
          <w:rtl/>
          <w:lang w:eastAsia="he-IL"/>
        </w:rPr>
      </w:pPr>
    </w:p>
    <w:p w:rsidR="00592139" w:rsidRDefault="00592139" w:rsidP="005A3A71">
      <w:pPr>
        <w:pStyle w:val="a4"/>
        <w:rPr>
          <w:rtl/>
        </w:rPr>
      </w:pPr>
      <w:bookmarkStart w:id="8" w:name="ET_speaker_לאה_ורון_4"/>
      <w:r w:rsidRPr="005A3A71">
        <w:rPr>
          <w:rStyle w:val="TagStyle"/>
          <w:rtl/>
        </w:rPr>
        <w:t xml:space="preserve"> &lt;&lt; דובר &gt;&gt;</w:t>
      </w:r>
      <w:r w:rsidRPr="00592139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592139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"/>
    </w:p>
    <w:p w:rsidR="00592139" w:rsidRDefault="00592139" w:rsidP="00592139">
      <w:pPr>
        <w:pStyle w:val="KeepWithNext"/>
        <w:rPr>
          <w:rtl/>
        </w:rPr>
      </w:pPr>
    </w:p>
    <w:p w:rsidR="00592139" w:rsidRDefault="00592139" w:rsidP="00592139">
      <w:pPr>
        <w:rPr>
          <w:rtl/>
        </w:rPr>
      </w:pPr>
      <w:r>
        <w:rPr>
          <w:rFonts w:hint="cs"/>
          <w:rtl/>
        </w:rPr>
        <w:t xml:space="preserve">תאית </w:t>
      </w:r>
      <w:r>
        <w:rPr>
          <w:rtl/>
        </w:rPr>
        <w:t>–</w:t>
      </w:r>
      <w:r>
        <w:rPr>
          <w:rFonts w:hint="cs"/>
          <w:rtl/>
        </w:rPr>
        <w:t xml:space="preserve"> של תא. </w:t>
      </w:r>
      <w:bookmarkStart w:id="9" w:name="_ETM_Q1_266307"/>
      <w:bookmarkEnd w:id="9"/>
    </w:p>
    <w:p w:rsidR="00592139" w:rsidRDefault="00592139" w:rsidP="00592139">
      <w:pPr>
        <w:rPr>
          <w:rtl/>
        </w:rPr>
      </w:pPr>
      <w:bookmarkStart w:id="10" w:name="_ETM_Q1_267507"/>
      <w:bookmarkStart w:id="11" w:name="_ETM_Q1_267553"/>
      <w:bookmarkEnd w:id="10"/>
      <w:bookmarkEnd w:id="11"/>
    </w:p>
    <w:p w:rsidR="00592139" w:rsidRDefault="00592139" w:rsidP="005A3A71">
      <w:pPr>
        <w:pStyle w:val="af6"/>
        <w:rPr>
          <w:rtl/>
        </w:rPr>
      </w:pPr>
      <w:bookmarkStart w:id="12" w:name="ET_yor_4621_5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592139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592139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"/>
    </w:p>
    <w:p w:rsidR="00592139" w:rsidRDefault="00592139" w:rsidP="00592139">
      <w:pPr>
        <w:pStyle w:val="KeepWithNext"/>
        <w:rPr>
          <w:rtl/>
        </w:rPr>
      </w:pPr>
    </w:p>
    <w:p w:rsidR="00592139" w:rsidRDefault="00355577" w:rsidP="00592139">
      <w:pPr>
        <w:rPr>
          <w:rtl/>
        </w:rPr>
      </w:pPr>
      <w:bookmarkStart w:id="13" w:name="_ETM_Q1_268533"/>
      <w:bookmarkEnd w:id="13"/>
      <w:r>
        <w:rPr>
          <w:rFonts w:hint="cs"/>
          <w:rtl/>
        </w:rPr>
        <w:t xml:space="preserve">- - </w:t>
      </w:r>
      <w:r w:rsidR="00592139">
        <w:rPr>
          <w:rFonts w:hint="cs"/>
          <w:rtl/>
        </w:rPr>
        <w:t>(</w:t>
      </w:r>
      <w:proofErr w:type="spellStart"/>
      <w:r w:rsidR="00592139">
        <w:rPr>
          <w:rFonts w:hint="cs"/>
          <w:rtl/>
        </w:rPr>
        <w:t>רט"ן</w:t>
      </w:r>
      <w:proofErr w:type="spellEnd"/>
      <w:r w:rsidR="00592139">
        <w:rPr>
          <w:rFonts w:hint="cs"/>
          <w:rtl/>
        </w:rPr>
        <w:t>)</w:t>
      </w:r>
      <w:r>
        <w:rPr>
          <w:rFonts w:hint="cs"/>
          <w:rtl/>
        </w:rPr>
        <w:t>)</w:t>
      </w:r>
      <w:r w:rsidR="00592139">
        <w:rPr>
          <w:rFonts w:hint="cs"/>
          <w:rtl/>
        </w:rPr>
        <w:t xml:space="preserve"> (תיקון), התשע"ט-2018. מי מציג את הדברים?</w:t>
      </w:r>
    </w:p>
    <w:p w:rsidR="00592139" w:rsidRDefault="00592139" w:rsidP="00592139">
      <w:pPr>
        <w:rPr>
          <w:rtl/>
        </w:rPr>
      </w:pPr>
    </w:p>
    <w:p w:rsidR="00592139" w:rsidRDefault="00592139" w:rsidP="005A3A71">
      <w:pPr>
        <w:pStyle w:val="af9"/>
        <w:rPr>
          <w:rtl/>
        </w:rPr>
      </w:pPr>
      <w:bookmarkStart w:id="14" w:name="ET_guest_556091_6"/>
      <w:r w:rsidRPr="005A3A71">
        <w:rPr>
          <w:rStyle w:val="TagStyle"/>
          <w:rtl/>
        </w:rPr>
        <w:t xml:space="preserve"> &lt;&lt; אורח &gt;&gt;</w:t>
      </w:r>
      <w:r w:rsidRPr="00592139">
        <w:rPr>
          <w:rStyle w:val="TagStyle"/>
          <w:rtl/>
        </w:rPr>
        <w:t xml:space="preserve"> </w:t>
      </w:r>
      <w:r>
        <w:rPr>
          <w:rtl/>
        </w:rPr>
        <w:t>רועי ברית:</w:t>
      </w:r>
      <w:r w:rsidRPr="00592139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"/>
    </w:p>
    <w:p w:rsidR="00592139" w:rsidRDefault="00592139" w:rsidP="00592139">
      <w:pPr>
        <w:pStyle w:val="KeepWithNext"/>
        <w:rPr>
          <w:rtl/>
        </w:rPr>
      </w:pPr>
    </w:p>
    <w:p w:rsidR="001B4DA3" w:rsidRDefault="00592139" w:rsidP="00355577">
      <w:pPr>
        <w:rPr>
          <w:rtl/>
          <w:lang w:val="en-GB"/>
        </w:rPr>
      </w:pPr>
      <w:r>
        <w:rPr>
          <w:rFonts w:hint="cs"/>
          <w:rtl/>
        </w:rPr>
        <w:t xml:space="preserve">רועי ברית, המחלקה </w:t>
      </w:r>
      <w:r w:rsidR="00A138CE">
        <w:rPr>
          <w:rFonts w:hint="cs"/>
          <w:rtl/>
        </w:rPr>
        <w:t xml:space="preserve">המשפטית, משרד התקשורת. בוקר טוב. ראשית, תודה </w:t>
      </w:r>
      <w:bookmarkStart w:id="15" w:name="_ETM_Q1_279125"/>
      <w:bookmarkEnd w:id="15"/>
      <w:r w:rsidR="00A138CE">
        <w:rPr>
          <w:rFonts w:hint="cs"/>
          <w:rtl/>
        </w:rPr>
        <w:t xml:space="preserve">על כך שאנחנו מקיימים את הדיון בשעה כזאת והיום. אנחנו </w:t>
      </w:r>
      <w:bookmarkStart w:id="16" w:name="_ETM_Q1_286804"/>
      <w:bookmarkEnd w:id="16"/>
      <w:r w:rsidR="00A138CE">
        <w:rPr>
          <w:rFonts w:hint="cs"/>
          <w:rtl/>
        </w:rPr>
        <w:t xml:space="preserve">הבאנו לוועדה צו שמתקן צו קיים, צו התקשורת (בזק ושידורים) </w:t>
      </w:r>
      <w:bookmarkStart w:id="17" w:name="_ETM_Q1_292015"/>
      <w:bookmarkEnd w:id="17"/>
      <w:r w:rsidR="00A138CE">
        <w:rPr>
          <w:rFonts w:hint="cs"/>
          <w:rtl/>
        </w:rPr>
        <w:t>(פטור מרישוי לציוד קצה הפועל בשיטה התאית (</w:t>
      </w:r>
      <w:proofErr w:type="spellStart"/>
      <w:r w:rsidR="00A138CE">
        <w:rPr>
          <w:rFonts w:hint="cs"/>
          <w:rtl/>
        </w:rPr>
        <w:t>רט"ן</w:t>
      </w:r>
      <w:proofErr w:type="spellEnd"/>
      <w:r w:rsidR="00A138CE">
        <w:rPr>
          <w:rFonts w:hint="cs"/>
          <w:rtl/>
        </w:rPr>
        <w:t xml:space="preserve">)). זה הצו </w:t>
      </w:r>
      <w:bookmarkStart w:id="18" w:name="_ETM_Q1_299554"/>
      <w:bookmarkEnd w:id="18"/>
      <w:r w:rsidR="00A138CE">
        <w:rPr>
          <w:rFonts w:hint="cs"/>
          <w:rtl/>
        </w:rPr>
        <w:t>שמסדיר את הרישוי ואת הסחר במכשירי טלפון סלולריים</w:t>
      </w:r>
      <w:r w:rsidR="002561E6">
        <w:rPr>
          <w:rFonts w:hint="cs"/>
          <w:rtl/>
        </w:rPr>
        <w:t xml:space="preserve">, מה שאנחנו קוראים ציוד קצה </w:t>
      </w:r>
      <w:proofErr w:type="spellStart"/>
      <w:r w:rsidR="002561E6">
        <w:rPr>
          <w:rFonts w:hint="cs"/>
          <w:rtl/>
        </w:rPr>
        <w:t>רט"ן</w:t>
      </w:r>
      <w:proofErr w:type="spellEnd"/>
      <w:r w:rsidR="002561E6">
        <w:rPr>
          <w:rFonts w:hint="cs"/>
          <w:rtl/>
        </w:rPr>
        <w:t xml:space="preserve">. אלה המכשירים שלכולנו </w:t>
      </w:r>
      <w:bookmarkStart w:id="19" w:name="_ETM_Q1_308834"/>
      <w:bookmarkEnd w:id="19"/>
      <w:r w:rsidR="002561E6">
        <w:rPr>
          <w:rFonts w:hint="cs"/>
          <w:rtl/>
        </w:rPr>
        <w:t xml:space="preserve">יש, וכן מכשירים דומים </w:t>
      </w:r>
      <w:r w:rsidR="002561E6">
        <w:rPr>
          <w:rtl/>
        </w:rPr>
        <w:t>–</w:t>
      </w:r>
      <w:r w:rsidR="002561E6">
        <w:rPr>
          <w:rFonts w:hint="cs"/>
          <w:rtl/>
        </w:rPr>
        <w:t xml:space="preserve"> </w:t>
      </w:r>
      <w:proofErr w:type="spellStart"/>
      <w:r w:rsidR="002561E6">
        <w:rPr>
          <w:rFonts w:hint="cs"/>
          <w:rtl/>
        </w:rPr>
        <w:t>ט</w:t>
      </w:r>
      <w:r w:rsidR="00355577">
        <w:rPr>
          <w:rFonts w:hint="cs"/>
          <w:rtl/>
        </w:rPr>
        <w:t>א</w:t>
      </w:r>
      <w:r w:rsidR="002561E6">
        <w:rPr>
          <w:rFonts w:hint="cs"/>
          <w:rtl/>
        </w:rPr>
        <w:t>בלטים</w:t>
      </w:r>
      <w:proofErr w:type="spellEnd"/>
      <w:r w:rsidR="002561E6">
        <w:rPr>
          <w:rFonts w:hint="cs"/>
          <w:rtl/>
        </w:rPr>
        <w:t xml:space="preserve"> שיש בהם כרטיס </w:t>
      </w:r>
      <w:bookmarkStart w:id="20" w:name="_ETM_Q1_306526"/>
      <w:bookmarkEnd w:id="20"/>
      <w:r w:rsidR="002561E6">
        <w:t>sim</w:t>
      </w:r>
      <w:r w:rsidR="002561E6">
        <w:rPr>
          <w:rFonts w:hint="cs"/>
          <w:rtl/>
          <w:lang w:val="en-GB"/>
        </w:rPr>
        <w:t xml:space="preserve">, מודמים וכדומה. </w:t>
      </w:r>
    </w:p>
    <w:p w:rsidR="002561E6" w:rsidRDefault="002561E6" w:rsidP="002561E6">
      <w:pPr>
        <w:rPr>
          <w:rtl/>
          <w:lang w:val="en-GB"/>
        </w:rPr>
      </w:pPr>
      <w:bookmarkStart w:id="21" w:name="_ETM_Q1_313943"/>
      <w:bookmarkStart w:id="22" w:name="_ETM_Q1_314000"/>
      <w:bookmarkStart w:id="23" w:name="_ETM_Q1_314087"/>
      <w:bookmarkEnd w:id="21"/>
      <w:bookmarkEnd w:id="22"/>
      <w:bookmarkEnd w:id="23"/>
    </w:p>
    <w:p w:rsidR="002561E6" w:rsidRDefault="002561E6" w:rsidP="00355577">
      <w:pPr>
        <w:rPr>
          <w:rtl/>
          <w:lang w:val="en-GB"/>
        </w:rPr>
      </w:pPr>
      <w:bookmarkStart w:id="24" w:name="_ETM_Q1_314133"/>
      <w:bookmarkEnd w:id="24"/>
      <w:r>
        <w:rPr>
          <w:rFonts w:hint="cs"/>
          <w:rtl/>
          <w:lang w:val="en-GB"/>
        </w:rPr>
        <w:t>אנחנו מביאים כמה תיקונים שחלקם נובעים מתיקון של הפקודה שנעשה במסגרת חוק ההסדרים</w:t>
      </w:r>
      <w:r w:rsidR="00CC3548">
        <w:rPr>
          <w:rFonts w:hint="cs"/>
          <w:rtl/>
          <w:lang w:val="en-GB"/>
        </w:rPr>
        <w:t xml:space="preserve"> בתחילת השנה</w:t>
      </w:r>
      <w:bookmarkStart w:id="25" w:name="_ETM_Q1_326698"/>
      <w:bookmarkEnd w:id="25"/>
      <w:r w:rsidR="00CC3548">
        <w:rPr>
          <w:rFonts w:hint="cs"/>
          <w:rtl/>
          <w:lang w:val="en-GB"/>
        </w:rPr>
        <w:t xml:space="preserve">, תיקונים נוספים שנובעים משינויים מבניים שנעשו במשרד וכן כמה שינויים ברגולציה עצמה, כמו שאני אפרט </w:t>
      </w:r>
      <w:proofErr w:type="spellStart"/>
      <w:r w:rsidR="00CC3548">
        <w:rPr>
          <w:rFonts w:hint="cs"/>
          <w:rtl/>
          <w:lang w:val="en-GB"/>
        </w:rPr>
        <w:t>מייד</w:t>
      </w:r>
      <w:proofErr w:type="spellEnd"/>
      <w:r w:rsidR="00CC3548">
        <w:rPr>
          <w:rFonts w:hint="cs"/>
          <w:rtl/>
          <w:lang w:val="en-GB"/>
        </w:rPr>
        <w:t>.</w:t>
      </w:r>
    </w:p>
    <w:p w:rsidR="00CC3548" w:rsidRDefault="00CC3548" w:rsidP="002561E6">
      <w:pPr>
        <w:rPr>
          <w:rtl/>
          <w:lang w:val="en-GB"/>
        </w:rPr>
      </w:pPr>
      <w:bookmarkStart w:id="26" w:name="_ETM_Q1_340363"/>
      <w:bookmarkStart w:id="27" w:name="_ETM_Q1_340433"/>
      <w:bookmarkEnd w:id="26"/>
      <w:bookmarkEnd w:id="27"/>
    </w:p>
    <w:p w:rsidR="00CC3548" w:rsidRDefault="00CC3548" w:rsidP="005A3A71">
      <w:pPr>
        <w:pStyle w:val="a4"/>
        <w:rPr>
          <w:rtl/>
          <w:lang w:val="en-GB"/>
        </w:rPr>
      </w:pPr>
      <w:bookmarkStart w:id="28" w:name="ET_speaker_לאה_ורון_7"/>
      <w:r w:rsidRPr="005A3A71">
        <w:rPr>
          <w:rStyle w:val="TagStyle"/>
          <w:rtl/>
        </w:rPr>
        <w:t xml:space="preserve"> &lt;&lt; דובר &gt;&gt;</w:t>
      </w:r>
      <w:r w:rsidRPr="00CC3548">
        <w:rPr>
          <w:rStyle w:val="TagStyle"/>
          <w:rtl/>
        </w:rPr>
        <w:t xml:space="preserve"> </w:t>
      </w:r>
      <w:r>
        <w:rPr>
          <w:rtl/>
          <w:lang w:val="en-GB"/>
        </w:rPr>
        <w:t>לאה ורון:</w:t>
      </w:r>
      <w:r w:rsidRPr="00CC3548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28"/>
    </w:p>
    <w:p w:rsidR="00CC3548" w:rsidRDefault="00CC3548" w:rsidP="00CC3548">
      <w:pPr>
        <w:pStyle w:val="KeepWithNext"/>
        <w:rPr>
          <w:rtl/>
          <w:lang w:val="en-GB"/>
        </w:rPr>
      </w:pPr>
    </w:p>
    <w:p w:rsidR="00CC3548" w:rsidRDefault="00CC3548" w:rsidP="006442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מבקשת להפנות את תשומת ליבך כי לישיבה הוזמנו נציגי שורה של </w:t>
      </w:r>
      <w:bookmarkStart w:id="29" w:name="_ETM_Q1_344302"/>
      <w:bookmarkEnd w:id="29"/>
      <w:r>
        <w:rPr>
          <w:rFonts w:hint="cs"/>
          <w:rtl/>
          <w:lang w:val="en-GB"/>
        </w:rPr>
        <w:t xml:space="preserve">חברות בתחום התקשורת. אני מניחה שהם לא מצאו לנכון להגיע </w:t>
      </w:r>
      <w:bookmarkStart w:id="30" w:name="_ETM_Q1_350918"/>
      <w:bookmarkEnd w:id="30"/>
      <w:r>
        <w:rPr>
          <w:rFonts w:hint="cs"/>
          <w:rtl/>
          <w:lang w:val="en-GB"/>
        </w:rPr>
        <w:t xml:space="preserve">משום שמדובר בפטורים, אבל מאוד חשוב לי שתראה </w:t>
      </w:r>
      <w:bookmarkStart w:id="31" w:name="_ETM_Q1_355448"/>
      <w:bookmarkEnd w:id="31"/>
      <w:r>
        <w:rPr>
          <w:rFonts w:hint="cs"/>
          <w:rtl/>
          <w:lang w:val="en-GB"/>
        </w:rPr>
        <w:t xml:space="preserve">שהוזמנו נציגים של חברת בזק, של הוט, של יס, ספקי אינטרנט, חברות לחיוג בין-לאומי, חברות טלפונים סלולריים, חברות לשיווק טלפונים סלולריים ואביזריהם, בעלי רישיונות </w:t>
      </w:r>
      <w:proofErr w:type="spellStart"/>
      <w:r>
        <w:rPr>
          <w:rFonts w:hint="cs"/>
          <w:rtl/>
          <w:lang w:val="en-GB"/>
        </w:rPr>
        <w:t>רט"ן</w:t>
      </w:r>
      <w:proofErr w:type="spellEnd"/>
      <w:r>
        <w:rPr>
          <w:rFonts w:hint="cs"/>
          <w:rtl/>
          <w:lang w:val="en-GB"/>
        </w:rPr>
        <w:t xml:space="preserve"> וירטואליים, וכיוצא בזה. </w:t>
      </w:r>
    </w:p>
    <w:p w:rsidR="00CC3548" w:rsidRDefault="00CC3548" w:rsidP="00CC3548">
      <w:pPr>
        <w:rPr>
          <w:rtl/>
          <w:lang w:val="en-GB"/>
        </w:rPr>
      </w:pPr>
      <w:bookmarkStart w:id="32" w:name="_ETM_Q1_367072"/>
      <w:bookmarkStart w:id="33" w:name="_ETM_Q1_367138"/>
      <w:bookmarkEnd w:id="32"/>
      <w:bookmarkEnd w:id="33"/>
    </w:p>
    <w:p w:rsidR="00CC3548" w:rsidRDefault="00CC3548" w:rsidP="005A3A71">
      <w:pPr>
        <w:pStyle w:val="af6"/>
        <w:rPr>
          <w:rtl/>
          <w:lang w:val="en-GB"/>
        </w:rPr>
      </w:pPr>
      <w:bookmarkStart w:id="34" w:name="ET_yor_4621_8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CC3548">
        <w:rPr>
          <w:rStyle w:val="TagStyle"/>
          <w:rtl/>
        </w:rPr>
        <w:t xml:space="preserve"> </w:t>
      </w:r>
      <w:r>
        <w:rPr>
          <w:rtl/>
          <w:lang w:val="en-GB"/>
        </w:rPr>
        <w:t>היו"ר יצחק וקנין:</w:t>
      </w:r>
      <w:r w:rsidRPr="00CC3548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34"/>
    </w:p>
    <w:p w:rsidR="00CC3548" w:rsidRDefault="00CC3548" w:rsidP="00CC3548">
      <w:pPr>
        <w:pStyle w:val="KeepWithNext"/>
        <w:rPr>
          <w:rtl/>
          <w:lang w:val="en-GB"/>
        </w:rPr>
      </w:pPr>
    </w:p>
    <w:p w:rsidR="00CC3548" w:rsidRDefault="00CC3548" w:rsidP="00CC3548">
      <w:pPr>
        <w:rPr>
          <w:rtl/>
          <w:lang w:val="en-GB"/>
        </w:rPr>
      </w:pPr>
      <w:bookmarkStart w:id="35" w:name="_ETM_Q1_367877"/>
      <w:bookmarkEnd w:id="35"/>
      <w:r>
        <w:rPr>
          <w:rFonts w:hint="cs"/>
          <w:rtl/>
          <w:lang w:val="en-GB"/>
        </w:rPr>
        <w:t xml:space="preserve">כן. </w:t>
      </w:r>
    </w:p>
    <w:p w:rsidR="00CC3548" w:rsidRDefault="00CC3548" w:rsidP="00CC3548">
      <w:pPr>
        <w:rPr>
          <w:rtl/>
          <w:lang w:val="en-GB"/>
        </w:rPr>
      </w:pPr>
      <w:bookmarkStart w:id="36" w:name="_ETM_Q1_369407"/>
      <w:bookmarkEnd w:id="36"/>
    </w:p>
    <w:p w:rsidR="00CC3548" w:rsidRDefault="00CC3548" w:rsidP="005A3A71">
      <w:pPr>
        <w:pStyle w:val="af9"/>
        <w:rPr>
          <w:rtl/>
          <w:lang w:val="en-GB"/>
        </w:rPr>
      </w:pPr>
      <w:bookmarkStart w:id="37" w:name="ET_guest_556091_9"/>
      <w:r w:rsidRPr="005A3A71">
        <w:rPr>
          <w:rStyle w:val="TagStyle"/>
          <w:rtl/>
        </w:rPr>
        <w:t xml:space="preserve"> &lt;&lt; אורח &gt;&gt;</w:t>
      </w:r>
      <w:r w:rsidRPr="00CC3548">
        <w:rPr>
          <w:rStyle w:val="TagStyle"/>
          <w:rtl/>
        </w:rPr>
        <w:t xml:space="preserve"> </w:t>
      </w:r>
      <w:r>
        <w:rPr>
          <w:rtl/>
          <w:lang w:val="en-GB"/>
        </w:rPr>
        <w:t>רועי ברית:</w:t>
      </w:r>
      <w:r w:rsidRPr="00CC3548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37"/>
    </w:p>
    <w:p w:rsidR="00CC3548" w:rsidRDefault="00CC3548" w:rsidP="00CC3548">
      <w:pPr>
        <w:pStyle w:val="KeepWithNext"/>
        <w:rPr>
          <w:rtl/>
          <w:lang w:val="en-GB"/>
        </w:rPr>
      </w:pPr>
    </w:p>
    <w:p w:rsidR="00CC3548" w:rsidRDefault="00CC3548" w:rsidP="00CC3548">
      <w:pPr>
        <w:rPr>
          <w:rtl/>
          <w:lang w:val="en-GB"/>
        </w:rPr>
      </w:pPr>
      <w:bookmarkStart w:id="38" w:name="_ETM_Q1_369892"/>
      <w:bookmarkStart w:id="39" w:name="_ETM_Q1_369918"/>
      <w:bookmarkEnd w:id="38"/>
      <w:bookmarkEnd w:id="39"/>
      <w:r>
        <w:rPr>
          <w:rFonts w:hint="cs"/>
          <w:rtl/>
          <w:lang w:val="en-GB"/>
        </w:rPr>
        <w:t xml:space="preserve">נתחיל </w:t>
      </w:r>
      <w:bookmarkStart w:id="40" w:name="_ETM_Q1_372686"/>
      <w:bookmarkEnd w:id="40"/>
      <w:r>
        <w:rPr>
          <w:rFonts w:hint="cs"/>
          <w:rtl/>
          <w:lang w:val="en-GB"/>
        </w:rPr>
        <w:t>בהקראה של הצו?</w:t>
      </w:r>
      <w:bookmarkStart w:id="41" w:name="_ETM_Q1_372076"/>
      <w:bookmarkEnd w:id="41"/>
    </w:p>
    <w:p w:rsidR="00CC3548" w:rsidRDefault="00CC3548" w:rsidP="00CC3548">
      <w:pPr>
        <w:rPr>
          <w:rtl/>
          <w:lang w:val="en-GB"/>
        </w:rPr>
      </w:pPr>
      <w:bookmarkStart w:id="42" w:name="_ETM_Q1_372118"/>
      <w:bookmarkEnd w:id="42"/>
    </w:p>
    <w:p w:rsidR="00CC3548" w:rsidRDefault="00CC3548" w:rsidP="005A3A71">
      <w:pPr>
        <w:pStyle w:val="af6"/>
        <w:rPr>
          <w:rtl/>
          <w:lang w:val="en-GB"/>
        </w:rPr>
      </w:pPr>
      <w:bookmarkStart w:id="43" w:name="ET_yor_4621_10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CC3548">
        <w:rPr>
          <w:rStyle w:val="TagStyle"/>
          <w:rtl/>
        </w:rPr>
        <w:t xml:space="preserve"> </w:t>
      </w:r>
      <w:r>
        <w:rPr>
          <w:rtl/>
          <w:lang w:val="en-GB"/>
        </w:rPr>
        <w:t>היו"ר יצחק וקנין:</w:t>
      </w:r>
      <w:r w:rsidRPr="00CC3548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43"/>
    </w:p>
    <w:p w:rsidR="00CC3548" w:rsidRDefault="00CC3548" w:rsidP="00CC3548">
      <w:pPr>
        <w:pStyle w:val="KeepWithNext"/>
        <w:rPr>
          <w:rtl/>
          <w:lang w:val="en-GB"/>
        </w:rPr>
      </w:pPr>
    </w:p>
    <w:p w:rsidR="00CC3548" w:rsidRDefault="00CC3548" w:rsidP="00CC3548">
      <w:pPr>
        <w:rPr>
          <w:rtl/>
          <w:lang w:val="en-GB"/>
        </w:rPr>
      </w:pPr>
      <w:bookmarkStart w:id="44" w:name="_ETM_Q1_372849"/>
      <w:bookmarkEnd w:id="44"/>
      <w:r>
        <w:rPr>
          <w:rFonts w:hint="cs"/>
          <w:rtl/>
          <w:lang w:val="en-GB"/>
        </w:rPr>
        <w:t xml:space="preserve">ודאי. </w:t>
      </w:r>
    </w:p>
    <w:p w:rsidR="00CC3548" w:rsidRDefault="00CC3548" w:rsidP="00CC3548">
      <w:pPr>
        <w:rPr>
          <w:rtl/>
          <w:lang w:val="en-GB"/>
        </w:rPr>
      </w:pPr>
      <w:bookmarkStart w:id="45" w:name="_ETM_Q1_371701"/>
      <w:bookmarkStart w:id="46" w:name="_ETM_Q1_371748"/>
      <w:bookmarkStart w:id="47" w:name="_ETM_Q1_373077"/>
      <w:bookmarkEnd w:id="45"/>
      <w:bookmarkEnd w:id="46"/>
      <w:bookmarkEnd w:id="47"/>
    </w:p>
    <w:p w:rsidR="00CC3548" w:rsidRDefault="00CC3548" w:rsidP="005A3A71">
      <w:pPr>
        <w:pStyle w:val="af9"/>
        <w:rPr>
          <w:rtl/>
          <w:lang w:val="en-GB"/>
        </w:rPr>
      </w:pPr>
      <w:bookmarkStart w:id="48" w:name="ET_guest_556091_11"/>
      <w:r w:rsidRPr="005A3A71">
        <w:rPr>
          <w:rStyle w:val="TagStyle"/>
          <w:rtl/>
        </w:rPr>
        <w:t xml:space="preserve"> &lt;&lt; אורח &gt;&gt;</w:t>
      </w:r>
      <w:r w:rsidRPr="00CC3548">
        <w:rPr>
          <w:rStyle w:val="TagStyle"/>
          <w:rtl/>
        </w:rPr>
        <w:t xml:space="preserve"> </w:t>
      </w:r>
      <w:r>
        <w:rPr>
          <w:rtl/>
          <w:lang w:val="en-GB"/>
        </w:rPr>
        <w:t>רועי ברית:</w:t>
      </w:r>
      <w:r w:rsidRPr="00CC3548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8"/>
    </w:p>
    <w:p w:rsidR="00E3504D" w:rsidRDefault="00D358C3" w:rsidP="00E3504D">
      <w:pPr>
        <w:pStyle w:val="HeadHatzaotHok"/>
        <w:keepNext w:val="0"/>
        <w:keepLines w:val="0"/>
        <w:ind w:right="-284"/>
        <w:rPr>
          <w:rFonts w:ascii="Times New Roman" w:hAnsi="Times New Roman"/>
          <w:sz w:val="24"/>
          <w:szCs w:val="24"/>
        </w:rPr>
      </w:pPr>
      <w:bookmarkStart w:id="49" w:name="_ETM_Q1_373513"/>
      <w:bookmarkStart w:id="50" w:name="_ETM_Q1_373544"/>
      <w:bookmarkEnd w:id="49"/>
      <w:bookmarkEnd w:id="50"/>
      <w:r>
        <w:rPr>
          <w:rFonts w:ascii="Times New Roman" w:hAnsi="Times New Roman" w:hint="cs"/>
          <w:sz w:val="24"/>
          <w:szCs w:val="24"/>
          <w:rtl/>
        </w:rPr>
        <w:t>"</w:t>
      </w:r>
      <w:r w:rsidR="00E3504D">
        <w:rPr>
          <w:rFonts w:ascii="Times New Roman" w:hAnsi="Times New Roman"/>
          <w:sz w:val="24"/>
          <w:szCs w:val="24"/>
          <w:rtl/>
        </w:rPr>
        <w:t>צו התקשורת (בזק ושידורים) (פטור מרישוי לציוד קצה הפועל בשיטה התאית (</w:t>
      </w:r>
      <w:proofErr w:type="spellStart"/>
      <w:r w:rsidR="00E3504D">
        <w:rPr>
          <w:rFonts w:ascii="Times New Roman" w:hAnsi="Times New Roman"/>
          <w:sz w:val="24"/>
          <w:szCs w:val="24"/>
          <w:rtl/>
        </w:rPr>
        <w:t>רט"ן</w:t>
      </w:r>
      <w:proofErr w:type="spellEnd"/>
      <w:r w:rsidR="00E3504D">
        <w:rPr>
          <w:rFonts w:ascii="Times New Roman" w:hAnsi="Times New Roman"/>
          <w:sz w:val="24"/>
          <w:szCs w:val="24"/>
          <w:rtl/>
        </w:rPr>
        <w:t>)) (תיקון), התשע"ט-2018</w:t>
      </w:r>
    </w:p>
    <w:tbl>
      <w:tblPr>
        <w:bidiVisual/>
        <w:tblW w:w="9150" w:type="dxa"/>
        <w:tblInd w:w="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49"/>
        <w:gridCol w:w="567"/>
        <w:gridCol w:w="6834"/>
      </w:tblGrid>
      <w:tr w:rsidR="00E3504D" w:rsidTr="00E3504D">
        <w:trPr>
          <w:cantSplit/>
          <w:trHeight w:val="60"/>
        </w:trPr>
        <w:tc>
          <w:tcPr>
            <w:tcW w:w="1750" w:type="dxa"/>
          </w:tcPr>
          <w:p w:rsidR="00E3504D" w:rsidRDefault="00E3504D">
            <w:pPr>
              <w:pStyle w:val="TableSideHeading"/>
              <w:spacing w:line="240" w:lineRule="auto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E3504D" w:rsidRDefault="00E3504D">
            <w:pPr>
              <w:pStyle w:val="TableText"/>
              <w:spacing w:line="240" w:lineRule="auto"/>
              <w:ind w:right="0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837" w:type="dxa"/>
            <w:hideMark/>
          </w:tcPr>
          <w:p w:rsidR="00E3504D" w:rsidRDefault="00E3504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בתוקף סמכותי לפי סעיפים 4א(ד3), 53א(א)(3) ו-(4), ו-59 לחוק התקשורת (בזק ושידורים), התשמ"ב-1982 (להלן - חוק התקשורת), וסעיף 5 לפקודת הטלגרף האלחוטי [נוסח חדש], התשל"ב-1972, ובאישור ועדת הכלכלה של הכנסת לפי סעיף 59א לחוק התקשורת, אני מצווה לאמור:</w:t>
            </w:r>
          </w:p>
        </w:tc>
      </w:tr>
      <w:tr w:rsidR="00E3504D" w:rsidTr="00E3504D">
        <w:trPr>
          <w:cantSplit/>
          <w:trHeight w:val="60"/>
        </w:trPr>
        <w:tc>
          <w:tcPr>
            <w:tcW w:w="1750" w:type="dxa"/>
            <w:hideMark/>
          </w:tcPr>
          <w:p w:rsidR="00E3504D" w:rsidRDefault="00E3504D">
            <w:pPr>
              <w:pStyle w:val="TableSideHeading"/>
              <w:spacing w:line="240" w:lineRule="auto"/>
              <w:ind w:right="0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lastRenderedPageBreak/>
              <w:t xml:space="preserve">תיקון הפתיח </w:t>
            </w:r>
          </w:p>
        </w:tc>
        <w:tc>
          <w:tcPr>
            <w:tcW w:w="567" w:type="dxa"/>
          </w:tcPr>
          <w:p w:rsidR="00E3504D" w:rsidRDefault="00E3504D" w:rsidP="00E3504D">
            <w:pPr>
              <w:pStyle w:val="TableText"/>
              <w:numPr>
                <w:ilvl w:val="0"/>
                <w:numId w:val="3"/>
              </w:numPr>
              <w:tabs>
                <w:tab w:val="clear" w:pos="0"/>
              </w:tabs>
              <w:spacing w:line="240" w:lineRule="auto"/>
              <w:ind w:right="0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837" w:type="dxa"/>
            <w:hideMark/>
          </w:tcPr>
          <w:p w:rsidR="00E3504D" w:rsidRDefault="00E3504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בצו התקשורת (בזק ושידורים) (פטור מרישוי לציוד קצה הפועל בשיטה התאית (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רט"ן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)), התשע"ב-2012 (להלן - הצו העיקרי), בפתיח, במקום "וסעיף 5(א1) לפקודת הטלגרף האלחוטי [נוסח חדש], התשל"ב-1972" יבוא "</w:t>
            </w:r>
            <w:r w:rsidR="00D358C3">
              <w:rPr>
                <w:rFonts w:ascii="David" w:hAnsi="David" w:hint="cs"/>
                <w:sz w:val="24"/>
                <w:szCs w:val="24"/>
                <w:rtl/>
              </w:rPr>
              <w:t>ו</w:t>
            </w:r>
            <w:r>
              <w:rPr>
                <w:rFonts w:ascii="David" w:hAnsi="David"/>
                <w:sz w:val="24"/>
                <w:szCs w:val="24"/>
                <w:rtl/>
              </w:rPr>
              <w:t>סעיף 5 לפקודת הטלגרף האלחוטי [נוסח חדש], התשל"ב-1972 (להלן – הפקודה)".</w:t>
            </w:r>
            <w:r w:rsidR="00D358C3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CC3548" w:rsidRDefault="00110CC5" w:rsidP="00CC3548">
      <w:pPr>
        <w:rPr>
          <w:rtl/>
          <w:lang w:val="en-GB"/>
        </w:rPr>
      </w:pPr>
      <w:r>
        <w:rPr>
          <w:rtl/>
          <w:lang w:val="en-GB"/>
        </w:rPr>
        <w:t xml:space="preserve">     </w:t>
      </w:r>
    </w:p>
    <w:p w:rsidR="00D358C3" w:rsidRDefault="00D358C3" w:rsidP="005A3A71">
      <w:pPr>
        <w:pStyle w:val="af6"/>
        <w:rPr>
          <w:rtl/>
          <w:lang w:val="en-GB"/>
        </w:rPr>
      </w:pPr>
      <w:bookmarkStart w:id="51" w:name="ET_yor_4621_12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D358C3">
        <w:rPr>
          <w:rStyle w:val="TagStyle"/>
          <w:rtl/>
        </w:rPr>
        <w:t xml:space="preserve"> </w:t>
      </w:r>
      <w:r>
        <w:rPr>
          <w:rtl/>
          <w:lang w:val="en-GB"/>
        </w:rPr>
        <w:t>היו"ר יצחק וקנין:</w:t>
      </w:r>
      <w:r w:rsidRPr="00D358C3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51"/>
    </w:p>
    <w:p w:rsidR="00D358C3" w:rsidRDefault="00D358C3" w:rsidP="00D358C3">
      <w:pPr>
        <w:pStyle w:val="KeepWithNext"/>
        <w:rPr>
          <w:rtl/>
          <w:lang w:val="en-GB"/>
        </w:rPr>
      </w:pPr>
    </w:p>
    <w:p w:rsidR="00D358C3" w:rsidRDefault="00D358C3" w:rsidP="00D358C3">
      <w:pPr>
        <w:rPr>
          <w:rtl/>
          <w:lang w:val="en-GB"/>
        </w:rPr>
      </w:pPr>
      <w:r>
        <w:rPr>
          <w:rFonts w:hint="cs"/>
          <w:rtl/>
          <w:lang w:val="en-GB"/>
        </w:rPr>
        <w:t>הסבר.</w:t>
      </w:r>
    </w:p>
    <w:p w:rsidR="00D358C3" w:rsidRDefault="00D358C3" w:rsidP="00D358C3">
      <w:pPr>
        <w:rPr>
          <w:rtl/>
          <w:lang w:val="en-GB"/>
        </w:rPr>
      </w:pPr>
      <w:bookmarkStart w:id="52" w:name="_ETM_Q1_431760"/>
      <w:bookmarkStart w:id="53" w:name="_ETM_Q1_431828"/>
      <w:bookmarkStart w:id="54" w:name="_ETM_Q1_433217"/>
      <w:bookmarkEnd w:id="52"/>
      <w:bookmarkEnd w:id="53"/>
      <w:bookmarkEnd w:id="54"/>
    </w:p>
    <w:p w:rsidR="00D358C3" w:rsidRDefault="00D358C3" w:rsidP="005A3A71">
      <w:pPr>
        <w:pStyle w:val="af9"/>
        <w:rPr>
          <w:rtl/>
          <w:lang w:val="en-GB"/>
        </w:rPr>
      </w:pPr>
      <w:bookmarkStart w:id="55" w:name="ET_guest_556091_13"/>
      <w:r w:rsidRPr="005A3A71">
        <w:rPr>
          <w:rStyle w:val="TagStyle"/>
          <w:rtl/>
        </w:rPr>
        <w:t xml:space="preserve"> &lt;&lt; אורח &gt;&gt;</w:t>
      </w:r>
      <w:r w:rsidRPr="00D358C3">
        <w:rPr>
          <w:rStyle w:val="TagStyle"/>
          <w:rtl/>
        </w:rPr>
        <w:t xml:space="preserve"> </w:t>
      </w:r>
      <w:r>
        <w:rPr>
          <w:rtl/>
          <w:lang w:val="en-GB"/>
        </w:rPr>
        <w:t>רועי ברית:</w:t>
      </w:r>
      <w:r w:rsidRPr="00D358C3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55"/>
    </w:p>
    <w:p w:rsidR="00D358C3" w:rsidRDefault="00D358C3" w:rsidP="00D358C3">
      <w:pPr>
        <w:pStyle w:val="KeepWithNext"/>
        <w:rPr>
          <w:rtl/>
          <w:lang w:val="en-GB"/>
        </w:rPr>
      </w:pPr>
    </w:p>
    <w:p w:rsidR="00D358C3" w:rsidRDefault="00D358C3" w:rsidP="006442ED">
      <w:pPr>
        <w:rPr>
          <w:rtl/>
          <w:lang w:val="en-GB"/>
        </w:rPr>
      </w:pPr>
      <w:bookmarkStart w:id="56" w:name="_ETM_Q1_433697"/>
      <w:bookmarkStart w:id="57" w:name="_ETM_Q1_433730"/>
      <w:bookmarkEnd w:id="56"/>
      <w:bookmarkEnd w:id="57"/>
      <w:r>
        <w:rPr>
          <w:rFonts w:hint="cs"/>
          <w:rtl/>
          <w:lang w:val="en-GB"/>
        </w:rPr>
        <w:t xml:space="preserve">בתחילת השנה בחוק ההסדרים אנחנו </w:t>
      </w:r>
      <w:bookmarkStart w:id="58" w:name="_ETM_Q1_436091"/>
      <w:bookmarkEnd w:id="58"/>
      <w:r>
        <w:rPr>
          <w:rFonts w:hint="cs"/>
          <w:rtl/>
          <w:lang w:val="en-GB"/>
        </w:rPr>
        <w:t xml:space="preserve">תיקנו את הסעיף שמסמיך את שר התקשורת לקבוע את </w:t>
      </w:r>
      <w:bookmarkStart w:id="59" w:name="_ETM_Q1_438471"/>
      <w:bookmarkEnd w:id="59"/>
      <w:r>
        <w:rPr>
          <w:rFonts w:hint="cs"/>
          <w:rtl/>
          <w:lang w:val="en-GB"/>
        </w:rPr>
        <w:t xml:space="preserve">הצו הזה, ועכשיו אנחנו מתאימים את הפתיח של הצו לתיקון </w:t>
      </w:r>
      <w:bookmarkStart w:id="60" w:name="_ETM_Q1_444966"/>
      <w:bookmarkEnd w:id="60"/>
      <w:r>
        <w:rPr>
          <w:rFonts w:hint="cs"/>
          <w:rtl/>
          <w:lang w:val="en-GB"/>
        </w:rPr>
        <w:t xml:space="preserve">בסעיף המסמיך בפקודה. זה תיקון טכני. </w:t>
      </w:r>
    </w:p>
    <w:p w:rsidR="00D358C3" w:rsidRDefault="00D358C3" w:rsidP="00D358C3">
      <w:pPr>
        <w:rPr>
          <w:rtl/>
          <w:lang w:val="en-GB"/>
        </w:rPr>
      </w:pPr>
    </w:p>
    <w:p w:rsidR="00D358C3" w:rsidRDefault="00D358C3" w:rsidP="005A3A71">
      <w:pPr>
        <w:pStyle w:val="af6"/>
        <w:rPr>
          <w:rtl/>
          <w:lang w:val="en-GB"/>
        </w:rPr>
      </w:pPr>
      <w:bookmarkStart w:id="61" w:name="ET_yor_4621_14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D358C3">
        <w:rPr>
          <w:rStyle w:val="TagStyle"/>
          <w:rtl/>
        </w:rPr>
        <w:t xml:space="preserve"> </w:t>
      </w:r>
      <w:r>
        <w:rPr>
          <w:rtl/>
          <w:lang w:val="en-GB"/>
        </w:rPr>
        <w:t>היו"ר יצחק וקנין:</w:t>
      </w:r>
      <w:r w:rsidRPr="00D358C3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61"/>
    </w:p>
    <w:p w:rsidR="00D358C3" w:rsidRDefault="00D358C3" w:rsidP="00D358C3">
      <w:pPr>
        <w:pStyle w:val="KeepWithNext"/>
        <w:rPr>
          <w:rtl/>
          <w:lang w:val="en-GB"/>
        </w:rPr>
      </w:pPr>
    </w:p>
    <w:p w:rsidR="00D358C3" w:rsidRDefault="00D358C3" w:rsidP="00D358C3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אוקיי</w:t>
      </w:r>
      <w:proofErr w:type="spellEnd"/>
      <w:r>
        <w:rPr>
          <w:rFonts w:hint="cs"/>
          <w:rtl/>
          <w:lang w:val="en-GB"/>
        </w:rPr>
        <w:t>.</w:t>
      </w:r>
    </w:p>
    <w:p w:rsidR="00D358C3" w:rsidRDefault="00D358C3" w:rsidP="00D358C3">
      <w:pPr>
        <w:rPr>
          <w:rtl/>
          <w:lang w:val="en-GB"/>
        </w:rPr>
      </w:pPr>
      <w:bookmarkStart w:id="62" w:name="_ETM_Q1_447464"/>
      <w:bookmarkStart w:id="63" w:name="_ETM_Q1_447522"/>
      <w:bookmarkStart w:id="64" w:name="_ETM_Q1_448696"/>
      <w:bookmarkEnd w:id="62"/>
      <w:bookmarkEnd w:id="63"/>
      <w:bookmarkEnd w:id="64"/>
    </w:p>
    <w:p w:rsidR="00D358C3" w:rsidRDefault="00D358C3" w:rsidP="005A3A71">
      <w:pPr>
        <w:pStyle w:val="af9"/>
        <w:rPr>
          <w:rtl/>
          <w:lang w:val="en-GB"/>
        </w:rPr>
      </w:pPr>
      <w:bookmarkStart w:id="65" w:name="ET_guest_556091_15"/>
      <w:r w:rsidRPr="005A3A71">
        <w:rPr>
          <w:rStyle w:val="TagStyle"/>
          <w:rtl/>
        </w:rPr>
        <w:t xml:space="preserve"> &lt;&lt; אורח &gt;&gt;</w:t>
      </w:r>
      <w:r w:rsidRPr="00D358C3">
        <w:rPr>
          <w:rStyle w:val="TagStyle"/>
          <w:rtl/>
        </w:rPr>
        <w:t xml:space="preserve"> </w:t>
      </w:r>
      <w:r>
        <w:rPr>
          <w:rtl/>
          <w:lang w:val="en-GB"/>
        </w:rPr>
        <w:t>רועי ברית:</w:t>
      </w:r>
      <w:r w:rsidRPr="00D358C3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65"/>
    </w:p>
    <w:p w:rsidR="00D358C3" w:rsidRDefault="00D358C3" w:rsidP="00D358C3">
      <w:pPr>
        <w:pStyle w:val="KeepWithNext"/>
        <w:rPr>
          <w:rtl/>
          <w:lang w:val="en-GB"/>
        </w:rPr>
      </w:pPr>
    </w:p>
    <w:tbl>
      <w:tblPr>
        <w:bidiVisual/>
        <w:tblW w:w="9150" w:type="dxa"/>
        <w:tblInd w:w="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49"/>
        <w:gridCol w:w="567"/>
        <w:gridCol w:w="6834"/>
      </w:tblGrid>
      <w:tr w:rsidR="0043514A" w:rsidTr="0043514A">
        <w:trPr>
          <w:cantSplit/>
          <w:trHeight w:val="60"/>
        </w:trPr>
        <w:tc>
          <w:tcPr>
            <w:tcW w:w="1750" w:type="dxa"/>
            <w:hideMark/>
          </w:tcPr>
          <w:p w:rsidR="0043514A" w:rsidRDefault="0043514A">
            <w:pPr>
              <w:pStyle w:val="TableSideHeading"/>
              <w:spacing w:line="240" w:lineRule="auto"/>
              <w:ind w:right="0"/>
              <w:rPr>
                <w:rFonts w:ascii="David" w:hAnsi="David"/>
                <w:sz w:val="24"/>
                <w:szCs w:val="24"/>
              </w:rPr>
            </w:pPr>
            <w:bookmarkStart w:id="66" w:name="_ETM_Q1_449152"/>
            <w:bookmarkStart w:id="67" w:name="_ETM_Q1_449182"/>
            <w:bookmarkEnd w:id="66"/>
            <w:bookmarkEnd w:id="67"/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תיקון סעיף 1</w:t>
            </w:r>
          </w:p>
        </w:tc>
        <w:tc>
          <w:tcPr>
            <w:tcW w:w="567" w:type="dxa"/>
          </w:tcPr>
          <w:p w:rsidR="0043514A" w:rsidRDefault="0043514A" w:rsidP="0043514A">
            <w:pPr>
              <w:pStyle w:val="TableText"/>
              <w:numPr>
                <w:ilvl w:val="0"/>
                <w:numId w:val="3"/>
              </w:numPr>
              <w:tabs>
                <w:tab w:val="clear" w:pos="0"/>
              </w:tabs>
              <w:spacing w:line="240" w:lineRule="auto"/>
              <w:ind w:right="0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837" w:type="dxa"/>
            <w:hideMark/>
          </w:tcPr>
          <w:p w:rsidR="0043514A" w:rsidRDefault="0043514A" w:rsidP="0043514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בסעיף 1 לצו העיקרי, בהגדרה "המנהל", במקום האמור בה</w:t>
            </w:r>
            <w:r w:rsidR="00110CC5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יבוא "כהגדרתו בפקודה, או עובד </w:t>
            </w:r>
            <w:r>
              <w:rPr>
                <w:rFonts w:ascii="David" w:hAnsi="David" w:hint="cs"/>
                <w:sz w:val="24"/>
                <w:szCs w:val="24"/>
                <w:rtl/>
              </w:rPr>
              <w:t>בכיר ב</w:t>
            </w:r>
            <w:r>
              <w:rPr>
                <w:rFonts w:ascii="David" w:hAnsi="David"/>
                <w:sz w:val="24"/>
                <w:szCs w:val="24"/>
                <w:rtl/>
              </w:rPr>
              <w:t>משרד שהוא אצל לו את סמכויותיו לעניין צו זה".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D358C3" w:rsidRDefault="00110CC5" w:rsidP="00D358C3">
      <w:pPr>
        <w:rPr>
          <w:rtl/>
          <w:lang w:val="en-GB"/>
        </w:rPr>
      </w:pPr>
      <w:r>
        <w:rPr>
          <w:rtl/>
          <w:lang w:val="en-GB"/>
        </w:rPr>
        <w:t xml:space="preserve">    </w:t>
      </w:r>
    </w:p>
    <w:p w:rsidR="0043514A" w:rsidRDefault="0043514A" w:rsidP="005A3A71">
      <w:pPr>
        <w:pStyle w:val="af6"/>
        <w:rPr>
          <w:rtl/>
          <w:lang w:val="en-GB"/>
        </w:rPr>
      </w:pPr>
      <w:bookmarkStart w:id="68" w:name="ET_yor_4621_16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43514A">
        <w:rPr>
          <w:rStyle w:val="TagStyle"/>
          <w:rtl/>
        </w:rPr>
        <w:t xml:space="preserve"> </w:t>
      </w:r>
      <w:r>
        <w:rPr>
          <w:rtl/>
          <w:lang w:val="en-GB"/>
        </w:rPr>
        <w:t>היו"ר יצחק וקנין:</w:t>
      </w:r>
      <w:r w:rsidRPr="0043514A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68"/>
    </w:p>
    <w:p w:rsidR="0043514A" w:rsidRDefault="0043514A" w:rsidP="0043514A">
      <w:pPr>
        <w:pStyle w:val="KeepWithNext"/>
        <w:rPr>
          <w:rtl/>
          <w:lang w:val="en-GB"/>
        </w:rPr>
      </w:pPr>
    </w:p>
    <w:p w:rsidR="0043514A" w:rsidRDefault="0043514A" w:rsidP="0043514A">
      <w:pPr>
        <w:rPr>
          <w:rtl/>
          <w:lang w:val="en-GB"/>
        </w:rPr>
      </w:pPr>
      <w:bookmarkStart w:id="69" w:name="_ETM_Q1_464057"/>
      <w:bookmarkEnd w:id="69"/>
      <w:r>
        <w:rPr>
          <w:rFonts w:hint="cs"/>
          <w:rtl/>
          <w:lang w:val="en-GB"/>
        </w:rPr>
        <w:t xml:space="preserve">אתם מוסיפים את </w:t>
      </w:r>
      <w:bookmarkStart w:id="70" w:name="_ETM_Q1_466721"/>
      <w:bookmarkEnd w:id="70"/>
      <w:r>
        <w:rPr>
          <w:rFonts w:hint="cs"/>
          <w:rtl/>
          <w:lang w:val="en-GB"/>
        </w:rPr>
        <w:t>זה. כן?</w:t>
      </w:r>
    </w:p>
    <w:p w:rsidR="0043514A" w:rsidRDefault="0043514A" w:rsidP="0043514A">
      <w:pPr>
        <w:rPr>
          <w:rtl/>
          <w:lang w:val="en-GB"/>
        </w:rPr>
      </w:pPr>
      <w:bookmarkStart w:id="71" w:name="_ETM_Q1_465549"/>
      <w:bookmarkStart w:id="72" w:name="_ETM_Q1_465595"/>
      <w:bookmarkStart w:id="73" w:name="_ETM_Q1_466940"/>
      <w:bookmarkEnd w:id="71"/>
      <w:bookmarkEnd w:id="72"/>
      <w:bookmarkEnd w:id="73"/>
    </w:p>
    <w:p w:rsidR="0043514A" w:rsidRDefault="0043514A" w:rsidP="005A3A71">
      <w:pPr>
        <w:pStyle w:val="af9"/>
        <w:rPr>
          <w:rtl/>
          <w:lang w:val="en-GB"/>
        </w:rPr>
      </w:pPr>
      <w:bookmarkStart w:id="74" w:name="ET_guest_556091_17"/>
      <w:r w:rsidRPr="005A3A71">
        <w:rPr>
          <w:rStyle w:val="TagStyle"/>
          <w:rtl/>
        </w:rPr>
        <w:t xml:space="preserve"> &lt;&lt; אורח &gt;&gt;</w:t>
      </w:r>
      <w:r w:rsidRPr="0043514A">
        <w:rPr>
          <w:rStyle w:val="TagStyle"/>
          <w:rtl/>
        </w:rPr>
        <w:t xml:space="preserve"> </w:t>
      </w:r>
      <w:r>
        <w:rPr>
          <w:rtl/>
          <w:lang w:val="en-GB"/>
        </w:rPr>
        <w:t>רועי ברית:</w:t>
      </w:r>
      <w:r w:rsidRPr="0043514A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74"/>
    </w:p>
    <w:p w:rsidR="0043514A" w:rsidRDefault="0043514A" w:rsidP="0043514A">
      <w:pPr>
        <w:pStyle w:val="KeepWithNext"/>
        <w:rPr>
          <w:rtl/>
          <w:lang w:val="en-GB"/>
        </w:rPr>
      </w:pPr>
    </w:p>
    <w:p w:rsidR="0043514A" w:rsidRDefault="0043514A" w:rsidP="006442ED">
      <w:pPr>
        <w:rPr>
          <w:rtl/>
          <w:lang w:val="en-GB"/>
        </w:rPr>
      </w:pPr>
      <w:bookmarkStart w:id="75" w:name="_ETM_Q1_467421"/>
      <w:bookmarkStart w:id="76" w:name="_ETM_Q1_467453"/>
      <w:bookmarkEnd w:id="75"/>
      <w:bookmarkEnd w:id="76"/>
      <w:r>
        <w:rPr>
          <w:rFonts w:hint="cs"/>
          <w:rtl/>
          <w:lang w:val="en-GB"/>
        </w:rPr>
        <w:t xml:space="preserve">אנחנו מוסיפים את המילה "בכיר" בעקבות ההערה של </w:t>
      </w:r>
      <w:bookmarkStart w:id="77" w:name="_ETM_Q1_467253"/>
      <w:bookmarkEnd w:id="77"/>
      <w:r>
        <w:rPr>
          <w:rFonts w:hint="cs"/>
          <w:rtl/>
          <w:lang w:val="en-GB"/>
        </w:rPr>
        <w:t xml:space="preserve">הייעוץ המשפטי כאן בוועדה. </w:t>
      </w:r>
      <w:bookmarkStart w:id="78" w:name="_ETM_Q1_478143"/>
      <w:bookmarkStart w:id="79" w:name="_ETM_Q1_478189"/>
      <w:bookmarkStart w:id="80" w:name="_ETM_Q1_478848"/>
      <w:bookmarkStart w:id="81" w:name="_ETM_Q1_478894"/>
      <w:bookmarkEnd w:id="78"/>
      <w:bookmarkEnd w:id="79"/>
      <w:bookmarkEnd w:id="80"/>
      <w:bookmarkEnd w:id="81"/>
      <w:r>
        <w:rPr>
          <w:rFonts w:hint="cs"/>
          <w:rtl/>
          <w:lang w:val="en-GB"/>
        </w:rPr>
        <w:t xml:space="preserve">אנחנו מבקשים לעשות תיקון נוסף </w:t>
      </w:r>
      <w:bookmarkStart w:id="82" w:name="_ETM_Q1_480487"/>
      <w:bookmarkEnd w:id="82"/>
      <w:r>
        <w:rPr>
          <w:rFonts w:hint="cs"/>
          <w:rtl/>
          <w:lang w:val="en-GB"/>
        </w:rPr>
        <w:t xml:space="preserve">בהגדרה אחרת, בהגדרה "ציוד קצה </w:t>
      </w:r>
      <w:proofErr w:type="spellStart"/>
      <w:r>
        <w:rPr>
          <w:rFonts w:hint="cs"/>
          <w:rtl/>
          <w:lang w:val="en-GB"/>
        </w:rPr>
        <w:t>רט"ן</w:t>
      </w:r>
      <w:proofErr w:type="spellEnd"/>
      <w:r>
        <w:rPr>
          <w:rFonts w:hint="cs"/>
          <w:rtl/>
          <w:lang w:val="en-GB"/>
        </w:rPr>
        <w:t xml:space="preserve">". </w:t>
      </w:r>
    </w:p>
    <w:p w:rsidR="0043514A" w:rsidRDefault="0043514A" w:rsidP="0043514A">
      <w:pPr>
        <w:rPr>
          <w:rtl/>
          <w:lang w:val="en-GB"/>
        </w:rPr>
      </w:pPr>
    </w:p>
    <w:p w:rsidR="0043514A" w:rsidRDefault="0043514A" w:rsidP="005A3A71">
      <w:pPr>
        <w:pStyle w:val="a4"/>
        <w:rPr>
          <w:rtl/>
          <w:lang w:val="en-GB"/>
        </w:rPr>
      </w:pPr>
      <w:bookmarkStart w:id="83" w:name="ET_speaker_נעמה_דניאל_18"/>
      <w:r w:rsidRPr="005A3A71">
        <w:rPr>
          <w:rStyle w:val="TagStyle"/>
          <w:rtl/>
        </w:rPr>
        <w:t xml:space="preserve"> &lt;&lt; דובר &gt;&gt;</w:t>
      </w:r>
      <w:r w:rsidRPr="0043514A">
        <w:rPr>
          <w:rStyle w:val="TagStyle"/>
          <w:rtl/>
        </w:rPr>
        <w:t xml:space="preserve"> </w:t>
      </w:r>
      <w:r>
        <w:rPr>
          <w:rtl/>
          <w:lang w:val="en-GB"/>
        </w:rPr>
        <w:t>נעמה דניאל:</w:t>
      </w:r>
      <w:r w:rsidRPr="0043514A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83"/>
    </w:p>
    <w:p w:rsidR="0043514A" w:rsidRDefault="0043514A" w:rsidP="0043514A">
      <w:pPr>
        <w:pStyle w:val="KeepWithNext"/>
        <w:rPr>
          <w:rtl/>
          <w:lang w:val="en-GB"/>
        </w:rPr>
      </w:pPr>
    </w:p>
    <w:p w:rsidR="0043514A" w:rsidRDefault="0043514A" w:rsidP="006442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נסיים </w:t>
      </w:r>
      <w:bookmarkStart w:id="84" w:name="_ETM_Q1_482602"/>
      <w:bookmarkEnd w:id="84"/>
      <w:r w:rsidR="006442ED">
        <w:rPr>
          <w:rFonts w:hint="cs"/>
          <w:rtl/>
          <w:lang w:val="en-GB"/>
        </w:rPr>
        <w:t xml:space="preserve">קודם </w:t>
      </w:r>
      <w:r>
        <w:rPr>
          <w:rFonts w:hint="cs"/>
          <w:rtl/>
          <w:lang w:val="en-GB"/>
        </w:rPr>
        <w:t xml:space="preserve">עם המנהל. </w:t>
      </w:r>
    </w:p>
    <w:p w:rsidR="0043514A" w:rsidRDefault="0043514A" w:rsidP="0043514A">
      <w:pPr>
        <w:rPr>
          <w:rtl/>
          <w:lang w:val="en-GB"/>
        </w:rPr>
      </w:pPr>
    </w:p>
    <w:p w:rsidR="0043514A" w:rsidRDefault="0043514A" w:rsidP="005A3A71">
      <w:pPr>
        <w:pStyle w:val="af9"/>
        <w:rPr>
          <w:rtl/>
          <w:lang w:val="en-GB"/>
        </w:rPr>
      </w:pPr>
      <w:bookmarkStart w:id="85" w:name="ET_guest_556091_19"/>
      <w:r w:rsidRPr="005A3A71">
        <w:rPr>
          <w:rStyle w:val="TagStyle"/>
          <w:rtl/>
        </w:rPr>
        <w:t xml:space="preserve"> &lt;&lt; אורח &gt;&gt;</w:t>
      </w:r>
      <w:r w:rsidRPr="0043514A">
        <w:rPr>
          <w:rStyle w:val="TagStyle"/>
          <w:rtl/>
        </w:rPr>
        <w:t xml:space="preserve"> </w:t>
      </w:r>
      <w:r>
        <w:rPr>
          <w:rtl/>
          <w:lang w:val="en-GB"/>
        </w:rPr>
        <w:t>רועי ברית:</w:t>
      </w:r>
      <w:r w:rsidRPr="0043514A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85"/>
    </w:p>
    <w:p w:rsidR="0043514A" w:rsidRDefault="0043514A" w:rsidP="0043514A">
      <w:pPr>
        <w:pStyle w:val="KeepWithNext"/>
        <w:rPr>
          <w:rtl/>
          <w:lang w:val="en-GB"/>
        </w:rPr>
      </w:pPr>
    </w:p>
    <w:p w:rsidR="0043514A" w:rsidRDefault="0043514A" w:rsidP="006442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אסביר לעניין המנהל. </w:t>
      </w:r>
      <w:bookmarkStart w:id="86" w:name="_ETM_Q1_491341"/>
      <w:bookmarkEnd w:id="86"/>
      <w:r>
        <w:rPr>
          <w:rFonts w:hint="cs"/>
          <w:rtl/>
          <w:lang w:val="en-GB"/>
        </w:rPr>
        <w:t xml:space="preserve">המנהל זה בעצם עובד המשרד שנתונות לו הסמכויות </w:t>
      </w:r>
      <w:bookmarkStart w:id="87" w:name="_ETM_Q1_494230"/>
      <w:bookmarkEnd w:id="87"/>
      <w:r>
        <w:rPr>
          <w:rFonts w:hint="cs"/>
          <w:rtl/>
          <w:lang w:val="en-GB"/>
        </w:rPr>
        <w:t xml:space="preserve">השונות לפי הצו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רישוי, ביטול רישיונות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יש </w:t>
      </w:r>
      <w:bookmarkStart w:id="88" w:name="_ETM_Q1_498467"/>
      <w:bookmarkEnd w:id="88"/>
      <w:r>
        <w:rPr>
          <w:rFonts w:hint="cs"/>
          <w:rtl/>
          <w:lang w:val="en-GB"/>
        </w:rPr>
        <w:t>לו שורה של סמכויות שנתונות לו לפי הצו היום.</w:t>
      </w:r>
    </w:p>
    <w:p w:rsidR="0043514A" w:rsidRDefault="0043514A" w:rsidP="0043514A">
      <w:pPr>
        <w:rPr>
          <w:rtl/>
          <w:lang w:val="en-GB"/>
        </w:rPr>
      </w:pPr>
    </w:p>
    <w:p w:rsidR="0043514A" w:rsidRDefault="0043514A" w:rsidP="006442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כיום קבוע </w:t>
      </w:r>
      <w:bookmarkStart w:id="89" w:name="_ETM_Q1_503981"/>
      <w:bookmarkEnd w:id="89"/>
      <w:r>
        <w:rPr>
          <w:rFonts w:hint="cs"/>
          <w:rtl/>
          <w:lang w:val="en-GB"/>
        </w:rPr>
        <w:t>בצו שהמנהל הוא סמנכ"ל ספקטרום</w:t>
      </w:r>
      <w:r w:rsidR="006442E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זה תפקיד שכבר לא </w:t>
      </w:r>
      <w:bookmarkStart w:id="90" w:name="_ETM_Q1_510016"/>
      <w:bookmarkEnd w:id="90"/>
      <w:r>
        <w:rPr>
          <w:rFonts w:hint="cs"/>
          <w:rtl/>
          <w:lang w:val="en-GB"/>
        </w:rPr>
        <w:t xml:space="preserve">קיים במשרד, הוא בוטל, ואנחנו מציעים שהמנהל יהיה אותו גורם </w:t>
      </w:r>
      <w:bookmarkStart w:id="91" w:name="_ETM_Q1_517264"/>
      <w:bookmarkEnd w:id="91"/>
      <w:r>
        <w:rPr>
          <w:rFonts w:hint="cs"/>
          <w:rtl/>
          <w:lang w:val="en-GB"/>
        </w:rPr>
        <w:t xml:space="preserve">שהוגדר לאחרונה בפקודה, הוא עובד בכיר במשרד שכפוף </w:t>
      </w:r>
      <w:bookmarkStart w:id="92" w:name="_ETM_Q1_519883"/>
      <w:bookmarkEnd w:id="92"/>
      <w:r>
        <w:rPr>
          <w:rFonts w:hint="cs"/>
          <w:rtl/>
          <w:lang w:val="en-GB"/>
        </w:rPr>
        <w:t xml:space="preserve">במישרין למנכ"ל ואחראי על תחום הספקטרום. בעצם אנחנו עושים כאן </w:t>
      </w:r>
      <w:bookmarkStart w:id="93" w:name="_ETM_Q1_526319"/>
      <w:bookmarkEnd w:id="93"/>
      <w:r>
        <w:rPr>
          <w:rFonts w:hint="cs"/>
          <w:rtl/>
          <w:lang w:val="en-GB"/>
        </w:rPr>
        <w:t xml:space="preserve">האחדה בין המנהל כפי שהוא מוגדר בפקודה למנהל כפי </w:t>
      </w:r>
      <w:bookmarkStart w:id="94" w:name="_ETM_Q1_530973"/>
      <w:bookmarkEnd w:id="94"/>
      <w:r>
        <w:rPr>
          <w:rFonts w:hint="cs"/>
          <w:rtl/>
          <w:lang w:val="en-GB"/>
        </w:rPr>
        <w:t xml:space="preserve">שהוא יוגדר כאן בצו. </w:t>
      </w:r>
    </w:p>
    <w:p w:rsidR="0043514A" w:rsidRDefault="0043514A" w:rsidP="0043514A">
      <w:pPr>
        <w:rPr>
          <w:rtl/>
          <w:lang w:val="en-GB"/>
        </w:rPr>
      </w:pPr>
    </w:p>
    <w:p w:rsidR="0043514A" w:rsidRDefault="0043514A" w:rsidP="005A3A71">
      <w:pPr>
        <w:pStyle w:val="a4"/>
        <w:rPr>
          <w:rtl/>
          <w:lang w:val="en-GB"/>
        </w:rPr>
      </w:pPr>
      <w:bookmarkStart w:id="95" w:name="ET_speaker_לאה_ורון_20"/>
      <w:r w:rsidRPr="005A3A71">
        <w:rPr>
          <w:rStyle w:val="TagStyle"/>
          <w:rtl/>
        </w:rPr>
        <w:t xml:space="preserve"> &lt;&lt; דובר &gt;&gt;</w:t>
      </w:r>
      <w:r w:rsidRPr="0043514A">
        <w:rPr>
          <w:rStyle w:val="TagStyle"/>
          <w:rtl/>
        </w:rPr>
        <w:t xml:space="preserve"> </w:t>
      </w:r>
      <w:r>
        <w:rPr>
          <w:rtl/>
          <w:lang w:val="en-GB"/>
        </w:rPr>
        <w:t>לאה ורון:</w:t>
      </w:r>
      <w:r w:rsidRPr="0043514A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95"/>
    </w:p>
    <w:p w:rsidR="0043514A" w:rsidRDefault="0043514A" w:rsidP="0043514A">
      <w:pPr>
        <w:pStyle w:val="KeepWithNext"/>
        <w:rPr>
          <w:rtl/>
          <w:lang w:val="en-GB"/>
        </w:rPr>
      </w:pPr>
    </w:p>
    <w:p w:rsidR="0043514A" w:rsidRDefault="0043514A" w:rsidP="004351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מניחה שזה מר שוברט, שיושב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פה. </w:t>
      </w:r>
    </w:p>
    <w:p w:rsidR="0043514A" w:rsidRDefault="0043514A" w:rsidP="0043514A">
      <w:pPr>
        <w:rPr>
          <w:rtl/>
          <w:lang w:val="en-GB"/>
        </w:rPr>
      </w:pPr>
    </w:p>
    <w:p w:rsidR="0043514A" w:rsidRDefault="0043514A" w:rsidP="005A3A71">
      <w:pPr>
        <w:pStyle w:val="af9"/>
        <w:rPr>
          <w:rtl/>
          <w:lang w:val="en-GB"/>
        </w:rPr>
      </w:pPr>
      <w:bookmarkStart w:id="96" w:name="ET_guest_631142_21"/>
      <w:r w:rsidRPr="005A3A71">
        <w:rPr>
          <w:rStyle w:val="TagStyle"/>
          <w:rtl/>
        </w:rPr>
        <w:t xml:space="preserve"> &lt;&lt; אורח &gt;&gt;</w:t>
      </w:r>
      <w:r w:rsidRPr="0043514A">
        <w:rPr>
          <w:rStyle w:val="TagStyle"/>
          <w:rtl/>
        </w:rPr>
        <w:t xml:space="preserve"> </w:t>
      </w:r>
      <w:r>
        <w:rPr>
          <w:rtl/>
          <w:lang w:val="en-GB"/>
        </w:rPr>
        <w:t>נתי שוברט:</w:t>
      </w:r>
      <w:r w:rsidRPr="0043514A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96"/>
    </w:p>
    <w:p w:rsidR="0043514A" w:rsidRDefault="0043514A" w:rsidP="0043514A">
      <w:pPr>
        <w:pStyle w:val="KeepWithNext"/>
        <w:rPr>
          <w:rtl/>
          <w:lang w:val="en-GB"/>
        </w:rPr>
      </w:pPr>
    </w:p>
    <w:p w:rsidR="00186CD7" w:rsidRDefault="0043514A" w:rsidP="0043514A">
      <w:pPr>
        <w:rPr>
          <w:rtl/>
          <w:lang w:val="en-GB"/>
        </w:rPr>
      </w:pPr>
      <w:r>
        <w:rPr>
          <w:rFonts w:hint="cs"/>
          <w:rtl/>
          <w:lang w:val="en-GB"/>
        </w:rPr>
        <w:t>היום זה אני</w:t>
      </w:r>
      <w:r w:rsidR="00A61677">
        <w:rPr>
          <w:rFonts w:hint="cs"/>
          <w:rtl/>
          <w:lang w:val="en-GB"/>
        </w:rPr>
        <w:t xml:space="preserve">. אחרי התיקון זה </w:t>
      </w:r>
      <w:bookmarkStart w:id="97" w:name="_ETM_Q1_539569"/>
      <w:bookmarkEnd w:id="97"/>
      <w:r w:rsidR="00A61677">
        <w:rPr>
          <w:rFonts w:hint="cs"/>
          <w:rtl/>
          <w:lang w:val="en-GB"/>
        </w:rPr>
        <w:t>שמילה, שהוא משנה למנכ"</w:t>
      </w:r>
      <w:r w:rsidR="00186CD7">
        <w:rPr>
          <w:rFonts w:hint="cs"/>
          <w:rtl/>
          <w:lang w:val="en-GB"/>
        </w:rPr>
        <w:t xml:space="preserve">ל ומנהל </w:t>
      </w:r>
      <w:proofErr w:type="spellStart"/>
      <w:r w:rsidR="00186CD7">
        <w:rPr>
          <w:rFonts w:hint="cs"/>
          <w:rtl/>
          <w:lang w:val="en-GB"/>
        </w:rPr>
        <w:t>מינהל</w:t>
      </w:r>
      <w:proofErr w:type="spellEnd"/>
      <w:r w:rsidR="00186CD7">
        <w:rPr>
          <w:rFonts w:hint="cs"/>
          <w:rtl/>
          <w:lang w:val="en-GB"/>
        </w:rPr>
        <w:t xml:space="preserve"> הנדסה, כשאני סגן מנהל </w:t>
      </w:r>
      <w:bookmarkStart w:id="98" w:name="_ETM_Q1_548501"/>
      <w:bookmarkEnd w:id="98"/>
      <w:proofErr w:type="spellStart"/>
      <w:r w:rsidR="00186CD7">
        <w:rPr>
          <w:rFonts w:hint="cs"/>
          <w:rtl/>
          <w:lang w:val="en-GB"/>
        </w:rPr>
        <w:t>מינהל</w:t>
      </w:r>
      <w:proofErr w:type="spellEnd"/>
      <w:r w:rsidR="00186CD7">
        <w:rPr>
          <w:rFonts w:hint="cs"/>
          <w:rtl/>
          <w:lang w:val="en-GB"/>
        </w:rPr>
        <w:t xml:space="preserve"> הנדסה. </w:t>
      </w:r>
    </w:p>
    <w:p w:rsidR="00186CD7" w:rsidRDefault="00186CD7" w:rsidP="0043514A">
      <w:pPr>
        <w:rPr>
          <w:rtl/>
          <w:lang w:val="en-GB"/>
        </w:rPr>
      </w:pPr>
      <w:bookmarkStart w:id="99" w:name="_ETM_Q1_548988"/>
      <w:bookmarkStart w:id="100" w:name="_ETM_Q1_549051"/>
      <w:bookmarkEnd w:id="99"/>
      <w:bookmarkEnd w:id="100"/>
    </w:p>
    <w:p w:rsidR="00186CD7" w:rsidRDefault="00186CD7" w:rsidP="0037769C">
      <w:pPr>
        <w:pStyle w:val="af6"/>
        <w:keepNext/>
        <w:rPr>
          <w:rtl/>
          <w:lang w:val="en-GB"/>
        </w:rPr>
      </w:pPr>
      <w:bookmarkStart w:id="101" w:name="ET_yor_4621_22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186CD7">
        <w:rPr>
          <w:rStyle w:val="TagStyle"/>
          <w:rtl/>
        </w:rPr>
        <w:t xml:space="preserve"> </w:t>
      </w:r>
      <w:r>
        <w:rPr>
          <w:rtl/>
          <w:lang w:val="en-GB"/>
        </w:rPr>
        <w:t>היו"ר יצחק וקנין:</w:t>
      </w:r>
      <w:r w:rsidRPr="00186CD7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01"/>
    </w:p>
    <w:p w:rsidR="00186CD7" w:rsidRDefault="00186CD7" w:rsidP="0037769C">
      <w:pPr>
        <w:pStyle w:val="KeepWithNext"/>
        <w:rPr>
          <w:rtl/>
          <w:lang w:val="en-GB"/>
        </w:rPr>
      </w:pPr>
    </w:p>
    <w:p w:rsidR="002C4AF5" w:rsidRDefault="00186CD7" w:rsidP="00186CD7">
      <w:pPr>
        <w:rPr>
          <w:rtl/>
          <w:lang w:val="en-GB"/>
        </w:rPr>
      </w:pPr>
      <w:bookmarkStart w:id="102" w:name="_ETM_Q1_549784"/>
      <w:bookmarkEnd w:id="102"/>
      <w:proofErr w:type="spellStart"/>
      <w:r>
        <w:rPr>
          <w:rFonts w:hint="cs"/>
          <w:rtl/>
          <w:lang w:val="en-GB"/>
        </w:rPr>
        <w:t>אוקיי</w:t>
      </w:r>
      <w:proofErr w:type="spellEnd"/>
      <w:r>
        <w:rPr>
          <w:rFonts w:hint="cs"/>
          <w:rtl/>
          <w:lang w:val="en-GB"/>
        </w:rPr>
        <w:t xml:space="preserve">. </w:t>
      </w:r>
    </w:p>
    <w:p w:rsidR="002C4AF5" w:rsidRDefault="002C4AF5" w:rsidP="00186CD7">
      <w:pPr>
        <w:rPr>
          <w:rtl/>
          <w:lang w:val="en-GB"/>
        </w:rPr>
      </w:pPr>
      <w:bookmarkStart w:id="103" w:name="_ETM_Q1_550630"/>
      <w:bookmarkStart w:id="104" w:name="_ETM_Q1_550680"/>
      <w:bookmarkStart w:id="105" w:name="_ETM_Q1_551830"/>
      <w:bookmarkEnd w:id="103"/>
      <w:bookmarkEnd w:id="104"/>
      <w:bookmarkEnd w:id="105"/>
    </w:p>
    <w:p w:rsidR="002C4AF5" w:rsidRDefault="002C4AF5" w:rsidP="005A3A71">
      <w:pPr>
        <w:pStyle w:val="af9"/>
        <w:rPr>
          <w:rtl/>
          <w:lang w:val="en-GB"/>
        </w:rPr>
      </w:pPr>
      <w:bookmarkStart w:id="106" w:name="ET_guest_556091_23"/>
      <w:r w:rsidRPr="005A3A71">
        <w:rPr>
          <w:rStyle w:val="TagStyle"/>
          <w:rtl/>
        </w:rPr>
        <w:t xml:space="preserve"> &lt;&lt; אורח &gt;&gt;</w:t>
      </w:r>
      <w:r w:rsidRPr="002C4AF5">
        <w:rPr>
          <w:rStyle w:val="TagStyle"/>
          <w:rtl/>
        </w:rPr>
        <w:t xml:space="preserve"> </w:t>
      </w:r>
      <w:r>
        <w:rPr>
          <w:rtl/>
          <w:lang w:val="en-GB"/>
        </w:rPr>
        <w:t>רועי ברית:</w:t>
      </w:r>
      <w:r w:rsidRPr="002C4AF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06"/>
    </w:p>
    <w:p w:rsidR="002C4AF5" w:rsidRDefault="002C4AF5" w:rsidP="002C4AF5">
      <w:pPr>
        <w:pStyle w:val="KeepWithNext"/>
        <w:rPr>
          <w:rtl/>
          <w:lang w:val="en-GB"/>
        </w:rPr>
      </w:pPr>
    </w:p>
    <w:p w:rsidR="0043514A" w:rsidRDefault="002C4AF5" w:rsidP="002C4AF5">
      <w:pPr>
        <w:rPr>
          <w:rtl/>
          <w:lang w:val="en-GB"/>
        </w:rPr>
      </w:pPr>
      <w:bookmarkStart w:id="107" w:name="_ETM_Q1_552239"/>
      <w:bookmarkStart w:id="108" w:name="_ETM_Q1_552270"/>
      <w:bookmarkEnd w:id="107"/>
      <w:bookmarkEnd w:id="108"/>
      <w:r>
        <w:rPr>
          <w:rFonts w:hint="cs"/>
          <w:rtl/>
          <w:lang w:val="en-GB"/>
        </w:rPr>
        <w:t xml:space="preserve">ואז ישנה באמת האפשרות לאצול לו את </w:t>
      </w:r>
      <w:bookmarkStart w:id="109" w:name="_ETM_Q1_554165"/>
      <w:bookmarkEnd w:id="109"/>
      <w:r>
        <w:rPr>
          <w:rFonts w:hint="cs"/>
          <w:rtl/>
          <w:lang w:val="en-GB"/>
        </w:rPr>
        <w:t>הסמכויות לעובד בכיר אחר במשרד.</w:t>
      </w:r>
      <w:r w:rsidR="00110CC5">
        <w:rPr>
          <w:rFonts w:hint="cs"/>
          <w:rtl/>
          <w:lang w:val="en-GB"/>
        </w:rPr>
        <w:t xml:space="preserve"> </w:t>
      </w:r>
      <w:r w:rsidR="00110CC5">
        <w:rPr>
          <w:rtl/>
          <w:lang w:val="en-GB"/>
        </w:rPr>
        <w:t xml:space="preserve">    </w:t>
      </w:r>
      <w:r w:rsidR="0043514A">
        <w:rPr>
          <w:rtl/>
          <w:lang w:val="en-GB"/>
        </w:rPr>
        <w:t xml:space="preserve"> </w:t>
      </w:r>
    </w:p>
    <w:p w:rsidR="002C4AF5" w:rsidRDefault="002C4AF5" w:rsidP="002C4AF5">
      <w:pPr>
        <w:rPr>
          <w:rtl/>
          <w:lang w:val="en-GB"/>
        </w:rPr>
      </w:pPr>
      <w:bookmarkStart w:id="110" w:name="_ETM_Q1_557190"/>
      <w:bookmarkStart w:id="111" w:name="_ETM_Q1_557253"/>
      <w:bookmarkStart w:id="112" w:name="_ETM_Q1_555423"/>
      <w:bookmarkEnd w:id="110"/>
      <w:bookmarkEnd w:id="111"/>
      <w:bookmarkEnd w:id="112"/>
    </w:p>
    <w:p w:rsidR="002C4AF5" w:rsidRDefault="002C4AF5" w:rsidP="005A3A71">
      <w:pPr>
        <w:pStyle w:val="a4"/>
        <w:rPr>
          <w:rtl/>
          <w:lang w:val="en-GB"/>
        </w:rPr>
      </w:pPr>
      <w:bookmarkStart w:id="113" w:name="ET_speaker_נעמה_דניאל_24"/>
      <w:r w:rsidRPr="005A3A71">
        <w:rPr>
          <w:rStyle w:val="TagStyle"/>
          <w:rtl/>
        </w:rPr>
        <w:t xml:space="preserve"> &lt;&lt; דובר &gt;&gt;</w:t>
      </w:r>
      <w:r w:rsidRPr="002C4AF5">
        <w:rPr>
          <w:rStyle w:val="TagStyle"/>
          <w:rtl/>
        </w:rPr>
        <w:t xml:space="preserve"> </w:t>
      </w:r>
      <w:r>
        <w:rPr>
          <w:rtl/>
          <w:lang w:val="en-GB"/>
        </w:rPr>
        <w:t>נעמה דניאל:</w:t>
      </w:r>
      <w:r w:rsidRPr="002C4AF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13"/>
    </w:p>
    <w:p w:rsidR="002C4AF5" w:rsidRDefault="002C4AF5" w:rsidP="002C4AF5">
      <w:pPr>
        <w:pStyle w:val="KeepWithNext"/>
        <w:rPr>
          <w:rtl/>
          <w:lang w:val="en-GB"/>
        </w:rPr>
      </w:pPr>
    </w:p>
    <w:p w:rsidR="002C4AF5" w:rsidRDefault="002C4AF5" w:rsidP="002C4AF5">
      <w:pPr>
        <w:rPr>
          <w:rtl/>
          <w:lang w:val="en-GB"/>
        </w:rPr>
      </w:pPr>
      <w:bookmarkStart w:id="114" w:name="_ETM_Q1_555865"/>
      <w:bookmarkStart w:id="115" w:name="_ETM_Q1_555889"/>
      <w:bookmarkEnd w:id="114"/>
      <w:bookmarkEnd w:id="115"/>
      <w:r>
        <w:rPr>
          <w:rFonts w:hint="cs"/>
          <w:rtl/>
          <w:lang w:val="en-GB"/>
        </w:rPr>
        <w:t xml:space="preserve">זה לפי הפקודה? יש </w:t>
      </w:r>
      <w:bookmarkStart w:id="116" w:name="_ETM_Q1_559824"/>
      <w:bookmarkEnd w:id="116"/>
      <w:r>
        <w:rPr>
          <w:rFonts w:hint="cs"/>
          <w:rtl/>
          <w:lang w:val="en-GB"/>
        </w:rPr>
        <w:t xml:space="preserve">לי שתי הערות כאן. אחת, בשיחות שלי עם משרד </w:t>
      </w:r>
      <w:bookmarkStart w:id="117" w:name="_ETM_Q1_562940"/>
      <w:bookmarkEnd w:id="117"/>
      <w:r>
        <w:rPr>
          <w:rFonts w:hint="cs"/>
          <w:rtl/>
          <w:lang w:val="en-GB"/>
        </w:rPr>
        <w:t xml:space="preserve">התקשורת התברר שלפעמים אוצלים את כל הסמכויות, לפעמים את </w:t>
      </w:r>
      <w:bookmarkStart w:id="118" w:name="_ETM_Q1_566848"/>
      <w:bookmarkEnd w:id="118"/>
      <w:r>
        <w:rPr>
          <w:rFonts w:hint="cs"/>
          <w:rtl/>
          <w:lang w:val="en-GB"/>
        </w:rPr>
        <w:t>חלקן, אז אני מציעה להוסיף</w:t>
      </w:r>
      <w:r w:rsidR="0089183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גם כדי להתאים למה שאמור </w:t>
      </w:r>
      <w:bookmarkStart w:id="119" w:name="_ETM_Q1_567387"/>
      <w:bookmarkEnd w:id="119"/>
      <w:r>
        <w:rPr>
          <w:rFonts w:hint="cs"/>
          <w:rtl/>
          <w:lang w:val="en-GB"/>
        </w:rPr>
        <w:t xml:space="preserve">בפקודה בסעיף 12א רבא: כולן או חלקן. שיהיה ברור שאפשר לאצול גם חלק מהסמכויות לעובד כזה וחלק לעובד אחר. </w:t>
      </w:r>
    </w:p>
    <w:p w:rsidR="002C4AF5" w:rsidRDefault="002C4AF5" w:rsidP="002C4AF5">
      <w:pPr>
        <w:rPr>
          <w:rtl/>
          <w:lang w:val="en-GB"/>
        </w:rPr>
      </w:pPr>
      <w:bookmarkStart w:id="120" w:name="_ETM_Q1_566690"/>
      <w:bookmarkStart w:id="121" w:name="_ETM_Q1_567849"/>
      <w:bookmarkEnd w:id="120"/>
      <w:bookmarkEnd w:id="121"/>
    </w:p>
    <w:p w:rsidR="002C4AF5" w:rsidRDefault="002C4AF5" w:rsidP="005A3A71">
      <w:pPr>
        <w:pStyle w:val="af9"/>
        <w:rPr>
          <w:rtl/>
          <w:lang w:val="en-GB"/>
        </w:rPr>
      </w:pPr>
      <w:bookmarkStart w:id="122" w:name="ET_guest_556091_25"/>
      <w:r w:rsidRPr="005A3A71">
        <w:rPr>
          <w:rStyle w:val="TagStyle"/>
          <w:rtl/>
        </w:rPr>
        <w:t xml:space="preserve"> &lt;&lt; אורח &gt;&gt;</w:t>
      </w:r>
      <w:r w:rsidRPr="002C4AF5">
        <w:rPr>
          <w:rStyle w:val="TagStyle"/>
          <w:rtl/>
        </w:rPr>
        <w:t xml:space="preserve"> </w:t>
      </w:r>
      <w:r>
        <w:rPr>
          <w:rtl/>
          <w:lang w:val="en-GB"/>
        </w:rPr>
        <w:t>רועי ברית:</w:t>
      </w:r>
      <w:r w:rsidRPr="002C4AF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22"/>
    </w:p>
    <w:p w:rsidR="002C4AF5" w:rsidRDefault="002C4AF5" w:rsidP="002C4AF5">
      <w:pPr>
        <w:pStyle w:val="KeepWithNext"/>
        <w:rPr>
          <w:rtl/>
          <w:lang w:val="en-GB"/>
        </w:rPr>
      </w:pPr>
    </w:p>
    <w:p w:rsidR="002C4AF5" w:rsidRDefault="002C4AF5" w:rsidP="002C4AF5">
      <w:pPr>
        <w:rPr>
          <w:rtl/>
          <w:lang w:val="en-GB"/>
        </w:rPr>
      </w:pPr>
      <w:bookmarkStart w:id="123" w:name="_ETM_Q1_568234"/>
      <w:bookmarkStart w:id="124" w:name="_ETM_Q1_568266"/>
      <w:bookmarkStart w:id="125" w:name="_ETM_Q1_569162"/>
      <w:bookmarkEnd w:id="123"/>
      <w:bookmarkEnd w:id="124"/>
      <w:bookmarkEnd w:id="125"/>
      <w:r>
        <w:rPr>
          <w:rFonts w:hint="cs"/>
          <w:rtl/>
          <w:lang w:val="en-GB"/>
        </w:rPr>
        <w:t xml:space="preserve">עלינו התיקון מקובל. </w:t>
      </w:r>
    </w:p>
    <w:p w:rsidR="002C4AF5" w:rsidRDefault="002C4AF5" w:rsidP="002C4AF5">
      <w:pPr>
        <w:rPr>
          <w:rtl/>
          <w:lang w:val="en-GB"/>
        </w:rPr>
      </w:pPr>
      <w:bookmarkStart w:id="126" w:name="_ETM_Q1_569518"/>
      <w:bookmarkStart w:id="127" w:name="_ETM_Q1_569567"/>
      <w:bookmarkStart w:id="128" w:name="_ETM_Q1_571727"/>
      <w:bookmarkEnd w:id="126"/>
      <w:bookmarkEnd w:id="127"/>
      <w:bookmarkEnd w:id="128"/>
    </w:p>
    <w:p w:rsidR="002C4AF5" w:rsidRDefault="002C4AF5" w:rsidP="005A3A71">
      <w:pPr>
        <w:pStyle w:val="a4"/>
        <w:rPr>
          <w:rtl/>
          <w:lang w:val="en-GB"/>
        </w:rPr>
      </w:pPr>
      <w:bookmarkStart w:id="129" w:name="ET_speaker_נעמה_דניאל_26"/>
      <w:r w:rsidRPr="005A3A71">
        <w:rPr>
          <w:rStyle w:val="TagStyle"/>
          <w:rtl/>
        </w:rPr>
        <w:t xml:space="preserve"> &lt;&lt; דובר &gt;&gt;</w:t>
      </w:r>
      <w:r w:rsidRPr="002C4AF5">
        <w:rPr>
          <w:rStyle w:val="TagStyle"/>
          <w:rtl/>
        </w:rPr>
        <w:t xml:space="preserve"> </w:t>
      </w:r>
      <w:r>
        <w:rPr>
          <w:rtl/>
          <w:lang w:val="en-GB"/>
        </w:rPr>
        <w:t>נעמה דניאל:</w:t>
      </w:r>
      <w:r w:rsidRPr="002C4AF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9"/>
    </w:p>
    <w:p w:rsidR="002C4AF5" w:rsidRDefault="002C4AF5" w:rsidP="002C4AF5">
      <w:pPr>
        <w:rPr>
          <w:rtl/>
          <w:lang w:val="en-GB" w:eastAsia="he-IL"/>
        </w:rPr>
      </w:pPr>
      <w:bookmarkStart w:id="130" w:name="_ETM_Q1_577380"/>
      <w:bookmarkStart w:id="131" w:name="_ETM_Q1_577426"/>
      <w:bookmarkEnd w:id="130"/>
      <w:bookmarkEnd w:id="131"/>
    </w:p>
    <w:p w:rsidR="002C4AF5" w:rsidRDefault="002C4AF5" w:rsidP="002C4AF5">
      <w:pPr>
        <w:rPr>
          <w:rtl/>
          <w:lang w:val="en-GB" w:eastAsia="he-IL"/>
        </w:rPr>
      </w:pPr>
      <w:bookmarkStart w:id="132" w:name="_ETM_Q1_577493"/>
      <w:bookmarkStart w:id="133" w:name="_ETM_Q1_577563"/>
      <w:bookmarkEnd w:id="132"/>
      <w:bookmarkEnd w:id="133"/>
      <w:r>
        <w:rPr>
          <w:rFonts w:hint="cs"/>
          <w:rtl/>
          <w:lang w:val="en-GB" w:eastAsia="he-IL"/>
        </w:rPr>
        <w:t xml:space="preserve">ואני מציעה להוסיף שהודעה </w:t>
      </w:r>
      <w:bookmarkStart w:id="134" w:name="_ETM_Q1_577677"/>
      <w:bookmarkEnd w:id="134"/>
      <w:r>
        <w:rPr>
          <w:rFonts w:hint="cs"/>
          <w:rtl/>
          <w:lang w:val="en-GB" w:eastAsia="he-IL"/>
        </w:rPr>
        <w:t xml:space="preserve">על אצילה כאמור תפורסם ברשומות כדי באמת לקדם את עניין </w:t>
      </w:r>
      <w:bookmarkStart w:id="135" w:name="_ETM_Q1_582087"/>
      <w:bookmarkEnd w:id="135"/>
      <w:r>
        <w:rPr>
          <w:rFonts w:hint="cs"/>
          <w:rtl/>
          <w:lang w:val="en-GB" w:eastAsia="he-IL"/>
        </w:rPr>
        <w:t xml:space="preserve">השקיפות, שאזרח יוכל לדעת מי מוסמך מכוח צו. </w:t>
      </w:r>
      <w:bookmarkStart w:id="136" w:name="_ETM_Q1_588764"/>
      <w:bookmarkStart w:id="137" w:name="_ETM_Q1_586055"/>
      <w:bookmarkEnd w:id="136"/>
      <w:bookmarkEnd w:id="137"/>
    </w:p>
    <w:p w:rsidR="002C4AF5" w:rsidRDefault="002C4AF5" w:rsidP="002C4AF5">
      <w:pPr>
        <w:rPr>
          <w:rtl/>
          <w:lang w:val="en-GB" w:eastAsia="he-IL"/>
        </w:rPr>
      </w:pPr>
      <w:bookmarkStart w:id="138" w:name="_ETM_Q1_586121"/>
      <w:bookmarkEnd w:id="138"/>
    </w:p>
    <w:p w:rsidR="002C4AF5" w:rsidRDefault="002C4AF5" w:rsidP="005A3A71">
      <w:pPr>
        <w:pStyle w:val="af6"/>
        <w:rPr>
          <w:rtl/>
          <w:lang w:val="en-GB"/>
        </w:rPr>
      </w:pPr>
      <w:bookmarkStart w:id="139" w:name="ET_yor_4621_27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2C4AF5">
        <w:rPr>
          <w:rStyle w:val="TagStyle"/>
          <w:rtl/>
        </w:rPr>
        <w:t xml:space="preserve"> </w:t>
      </w:r>
      <w:r>
        <w:rPr>
          <w:rtl/>
          <w:lang w:val="en-GB"/>
        </w:rPr>
        <w:t>היו"ר יצחק וקנין:</w:t>
      </w:r>
      <w:r w:rsidRPr="002C4AF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39"/>
    </w:p>
    <w:p w:rsidR="002C4AF5" w:rsidRDefault="002C4AF5" w:rsidP="002C4AF5">
      <w:pPr>
        <w:pStyle w:val="KeepWithNext"/>
        <w:rPr>
          <w:rtl/>
          <w:lang w:val="en-GB"/>
        </w:rPr>
      </w:pPr>
    </w:p>
    <w:p w:rsidR="002C4AF5" w:rsidRDefault="002C4AF5" w:rsidP="002C4AF5">
      <w:pPr>
        <w:rPr>
          <w:rtl/>
          <w:lang w:val="en-GB"/>
        </w:rPr>
      </w:pPr>
      <w:bookmarkStart w:id="140" w:name="_ETM_Q1_586817"/>
      <w:bookmarkEnd w:id="140"/>
      <w:r>
        <w:rPr>
          <w:rFonts w:hint="cs"/>
          <w:rtl/>
          <w:lang w:val="en-GB"/>
        </w:rPr>
        <w:t xml:space="preserve">כן. </w:t>
      </w:r>
    </w:p>
    <w:p w:rsidR="002C4AF5" w:rsidRDefault="002C4AF5" w:rsidP="002C4AF5">
      <w:pPr>
        <w:rPr>
          <w:rtl/>
          <w:lang w:val="en-GB"/>
        </w:rPr>
      </w:pPr>
      <w:bookmarkStart w:id="141" w:name="_ETM_Q1_588422"/>
      <w:bookmarkStart w:id="142" w:name="_ETM_Q1_588466"/>
      <w:bookmarkStart w:id="143" w:name="_ETM_Q1_589670"/>
      <w:bookmarkEnd w:id="141"/>
      <w:bookmarkEnd w:id="142"/>
      <w:bookmarkEnd w:id="143"/>
    </w:p>
    <w:p w:rsidR="002C4AF5" w:rsidRDefault="002C4AF5" w:rsidP="005A3A71">
      <w:pPr>
        <w:pStyle w:val="af9"/>
        <w:rPr>
          <w:rtl/>
          <w:lang w:val="en-GB"/>
        </w:rPr>
      </w:pPr>
      <w:bookmarkStart w:id="144" w:name="ET_guest_556091_28"/>
      <w:r w:rsidRPr="005A3A71">
        <w:rPr>
          <w:rStyle w:val="TagStyle"/>
          <w:rtl/>
        </w:rPr>
        <w:t xml:space="preserve"> &lt;&lt; אורח &gt;&gt;</w:t>
      </w:r>
      <w:r w:rsidRPr="002C4AF5">
        <w:rPr>
          <w:rStyle w:val="TagStyle"/>
          <w:rtl/>
        </w:rPr>
        <w:t xml:space="preserve"> </w:t>
      </w:r>
      <w:r>
        <w:rPr>
          <w:rtl/>
          <w:lang w:val="en-GB"/>
        </w:rPr>
        <w:t>רועי ברית:</w:t>
      </w:r>
      <w:r w:rsidRPr="002C4AF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44"/>
    </w:p>
    <w:p w:rsidR="002C4AF5" w:rsidRDefault="002C4AF5" w:rsidP="002C4AF5">
      <w:pPr>
        <w:pStyle w:val="KeepWithNext"/>
        <w:rPr>
          <w:rtl/>
          <w:lang w:val="en-GB"/>
        </w:rPr>
      </w:pPr>
    </w:p>
    <w:p w:rsidR="002C4AF5" w:rsidRDefault="002C4AF5" w:rsidP="002C4AF5">
      <w:pPr>
        <w:rPr>
          <w:rtl/>
          <w:lang w:val="en-GB"/>
        </w:rPr>
      </w:pPr>
      <w:bookmarkStart w:id="145" w:name="_ETM_Q1_590133"/>
      <w:bookmarkStart w:id="146" w:name="_ETM_Q1_590164"/>
      <w:bookmarkEnd w:id="145"/>
      <w:bookmarkEnd w:id="146"/>
      <w:r>
        <w:rPr>
          <w:rFonts w:hint="cs"/>
          <w:rtl/>
          <w:lang w:val="en-GB"/>
        </w:rPr>
        <w:t>לעניין פרסום ברשומות אני אגיד שלדעתנו ההוראה אינה נדרשת</w:t>
      </w:r>
      <w:bookmarkStart w:id="147" w:name="_ETM_Q1_588352"/>
      <w:bookmarkEnd w:id="147"/>
      <w:r>
        <w:rPr>
          <w:rFonts w:hint="cs"/>
          <w:rtl/>
          <w:lang w:val="en-GB"/>
        </w:rPr>
        <w:t>, אנחנו מפרסמים ממילא אצילות סמכויות כאלה.</w:t>
      </w:r>
    </w:p>
    <w:p w:rsidR="002C4AF5" w:rsidRDefault="002C4AF5" w:rsidP="002C4AF5">
      <w:pPr>
        <w:rPr>
          <w:rtl/>
          <w:lang w:val="en-GB"/>
        </w:rPr>
      </w:pPr>
      <w:bookmarkStart w:id="148" w:name="_ETM_Q1_592277"/>
      <w:bookmarkStart w:id="149" w:name="_ETM_Q1_592332"/>
      <w:bookmarkEnd w:id="148"/>
      <w:bookmarkEnd w:id="149"/>
    </w:p>
    <w:p w:rsidR="002C4AF5" w:rsidRDefault="002C4AF5" w:rsidP="005A3A71">
      <w:pPr>
        <w:pStyle w:val="af6"/>
        <w:rPr>
          <w:rtl/>
          <w:lang w:val="en-GB"/>
        </w:rPr>
      </w:pPr>
      <w:bookmarkStart w:id="150" w:name="ET_yor_4621_29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2C4AF5">
        <w:rPr>
          <w:rStyle w:val="TagStyle"/>
          <w:rtl/>
        </w:rPr>
        <w:t xml:space="preserve"> </w:t>
      </w:r>
      <w:r>
        <w:rPr>
          <w:rtl/>
          <w:lang w:val="en-GB"/>
        </w:rPr>
        <w:t>היו"ר יצחק וקנין:</w:t>
      </w:r>
      <w:r w:rsidRPr="002C4AF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50"/>
    </w:p>
    <w:p w:rsidR="002C4AF5" w:rsidRDefault="002C4AF5" w:rsidP="002C4AF5">
      <w:pPr>
        <w:pStyle w:val="KeepWithNext"/>
        <w:rPr>
          <w:rtl/>
          <w:lang w:val="en-GB"/>
        </w:rPr>
      </w:pPr>
    </w:p>
    <w:p w:rsidR="002C4AF5" w:rsidRDefault="002C4AF5" w:rsidP="002C4AF5">
      <w:pPr>
        <w:rPr>
          <w:rtl/>
          <w:lang w:val="en-GB"/>
        </w:rPr>
      </w:pPr>
      <w:bookmarkStart w:id="151" w:name="_ETM_Q1_592986"/>
      <w:bookmarkEnd w:id="151"/>
      <w:r>
        <w:rPr>
          <w:rFonts w:hint="cs"/>
          <w:rtl/>
          <w:lang w:val="en-GB"/>
        </w:rPr>
        <w:t>אז מה אכפת לכם שזה יפורסם?</w:t>
      </w:r>
      <w:r>
        <w:rPr>
          <w:rFonts w:hint="cs"/>
          <w:lang w:val="en-GB"/>
        </w:rPr>
        <w:t xml:space="preserve"> </w:t>
      </w:r>
    </w:p>
    <w:p w:rsidR="002C4AF5" w:rsidRDefault="002C4AF5" w:rsidP="002C4AF5">
      <w:pPr>
        <w:rPr>
          <w:rtl/>
          <w:lang w:val="en-GB"/>
        </w:rPr>
      </w:pPr>
      <w:bookmarkStart w:id="152" w:name="_ETM_Q1_593612"/>
      <w:bookmarkStart w:id="153" w:name="_ETM_Q1_593668"/>
      <w:bookmarkStart w:id="154" w:name="_ETM_Q1_595017"/>
      <w:bookmarkEnd w:id="152"/>
      <w:bookmarkEnd w:id="153"/>
      <w:bookmarkEnd w:id="154"/>
    </w:p>
    <w:p w:rsidR="002C4AF5" w:rsidRDefault="002C4AF5" w:rsidP="005A3A71">
      <w:pPr>
        <w:pStyle w:val="af9"/>
        <w:rPr>
          <w:rtl/>
          <w:lang w:val="en-GB"/>
        </w:rPr>
      </w:pPr>
      <w:bookmarkStart w:id="155" w:name="ET_guest_556091_30"/>
      <w:r w:rsidRPr="005A3A71">
        <w:rPr>
          <w:rStyle w:val="TagStyle"/>
          <w:rtl/>
        </w:rPr>
        <w:t xml:space="preserve"> &lt;&lt; אורח &gt;&gt;</w:t>
      </w:r>
      <w:r w:rsidRPr="002C4AF5">
        <w:rPr>
          <w:rStyle w:val="TagStyle"/>
          <w:rtl/>
        </w:rPr>
        <w:t xml:space="preserve"> </w:t>
      </w:r>
      <w:r>
        <w:rPr>
          <w:rtl/>
          <w:lang w:val="en-GB"/>
        </w:rPr>
        <w:t>רועי ברית:</w:t>
      </w:r>
      <w:r w:rsidRPr="002C4AF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55"/>
    </w:p>
    <w:p w:rsidR="002C4AF5" w:rsidRDefault="002C4AF5" w:rsidP="002C4AF5">
      <w:pPr>
        <w:pStyle w:val="KeepWithNext"/>
        <w:rPr>
          <w:rtl/>
          <w:lang w:val="en-GB"/>
        </w:rPr>
      </w:pPr>
    </w:p>
    <w:p w:rsidR="002C4AF5" w:rsidRDefault="002C4AF5" w:rsidP="002C4AF5">
      <w:pPr>
        <w:rPr>
          <w:rtl/>
          <w:lang w:val="en-GB"/>
        </w:rPr>
      </w:pPr>
      <w:bookmarkStart w:id="156" w:name="_ETM_Q1_595515"/>
      <w:bookmarkStart w:id="157" w:name="_ETM_Q1_595541"/>
      <w:bookmarkEnd w:id="156"/>
      <w:bookmarkEnd w:id="157"/>
      <w:r>
        <w:rPr>
          <w:rFonts w:hint="cs"/>
          <w:rtl/>
          <w:lang w:val="en-GB"/>
        </w:rPr>
        <w:t xml:space="preserve">אנחנו חושבים שזה לא נדרש לציין זאת </w:t>
      </w:r>
      <w:bookmarkStart w:id="158" w:name="_ETM_Q1_595424"/>
      <w:bookmarkEnd w:id="158"/>
      <w:r>
        <w:rPr>
          <w:rFonts w:hint="cs"/>
          <w:rtl/>
          <w:lang w:val="en-GB"/>
        </w:rPr>
        <w:t xml:space="preserve">במפורש, אבל אפשר לעשות זאת. </w:t>
      </w:r>
    </w:p>
    <w:p w:rsidR="00F41A79" w:rsidRDefault="00F41A79" w:rsidP="002C4AF5">
      <w:pPr>
        <w:rPr>
          <w:rtl/>
          <w:lang w:val="en-GB"/>
        </w:rPr>
      </w:pPr>
      <w:bookmarkStart w:id="159" w:name="_ETM_Q1_599528"/>
      <w:bookmarkStart w:id="160" w:name="_ETM_Q1_599614"/>
      <w:bookmarkStart w:id="161" w:name="_ETM_Q1_597688"/>
      <w:bookmarkEnd w:id="159"/>
      <w:bookmarkEnd w:id="160"/>
      <w:bookmarkEnd w:id="161"/>
    </w:p>
    <w:p w:rsidR="00F41A79" w:rsidRDefault="00F41A79" w:rsidP="005A3A71">
      <w:pPr>
        <w:pStyle w:val="a4"/>
        <w:rPr>
          <w:rtl/>
          <w:lang w:val="en-GB"/>
        </w:rPr>
      </w:pPr>
      <w:bookmarkStart w:id="162" w:name="ET_speaker_לאה_ורון_32"/>
      <w:r w:rsidRPr="005A3A71">
        <w:rPr>
          <w:rStyle w:val="TagStyle"/>
          <w:rtl/>
        </w:rPr>
        <w:t xml:space="preserve"> &lt;&lt; דובר &gt;&gt;</w:t>
      </w:r>
      <w:r w:rsidRPr="00F41A79">
        <w:rPr>
          <w:rStyle w:val="TagStyle"/>
          <w:rtl/>
        </w:rPr>
        <w:t xml:space="preserve"> </w:t>
      </w:r>
      <w:r>
        <w:rPr>
          <w:rtl/>
          <w:lang w:val="en-GB"/>
        </w:rPr>
        <w:t>לאה ורון:</w:t>
      </w:r>
      <w:r w:rsidRPr="00F41A79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62"/>
    </w:p>
    <w:p w:rsidR="00F41A79" w:rsidRDefault="00F41A79" w:rsidP="00F41A79">
      <w:pPr>
        <w:pStyle w:val="KeepWithNext"/>
        <w:rPr>
          <w:rtl/>
          <w:lang w:val="en-GB"/>
        </w:rPr>
      </w:pPr>
    </w:p>
    <w:p w:rsidR="00F41A79" w:rsidRDefault="00F41A79" w:rsidP="00F41A79">
      <w:pPr>
        <w:rPr>
          <w:rtl/>
          <w:lang w:val="en-GB"/>
        </w:rPr>
      </w:pPr>
      <w:bookmarkStart w:id="163" w:name="_ETM_Q1_598033"/>
      <w:bookmarkStart w:id="164" w:name="_ETM_Q1_598065"/>
      <w:bookmarkEnd w:id="163"/>
      <w:bookmarkEnd w:id="164"/>
      <w:r>
        <w:rPr>
          <w:rFonts w:hint="cs"/>
          <w:rtl/>
          <w:lang w:val="en-GB"/>
        </w:rPr>
        <w:t xml:space="preserve">זה עניין של </w:t>
      </w:r>
      <w:bookmarkStart w:id="165" w:name="_ETM_Q1_598817"/>
      <w:bookmarkEnd w:id="165"/>
      <w:r>
        <w:rPr>
          <w:rFonts w:hint="cs"/>
          <w:rtl/>
          <w:lang w:val="en-GB"/>
        </w:rPr>
        <w:t>שקיפות.</w:t>
      </w:r>
      <w:r w:rsidR="00110CC5"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:rsidR="002C4AF5" w:rsidRDefault="002C4AF5" w:rsidP="002C4AF5">
      <w:pPr>
        <w:rPr>
          <w:rtl/>
          <w:lang w:val="en-GB"/>
        </w:rPr>
      </w:pPr>
      <w:bookmarkStart w:id="166" w:name="_ETM_Q1_604458"/>
      <w:bookmarkStart w:id="167" w:name="_ETM_Q1_604499"/>
      <w:bookmarkEnd w:id="166"/>
      <w:bookmarkEnd w:id="167"/>
    </w:p>
    <w:p w:rsidR="002C4AF5" w:rsidRDefault="002C4AF5" w:rsidP="005A3A71">
      <w:pPr>
        <w:pStyle w:val="af6"/>
        <w:rPr>
          <w:rtl/>
          <w:lang w:val="en-GB"/>
        </w:rPr>
      </w:pPr>
      <w:bookmarkStart w:id="168" w:name="ET_yor_4621_31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2C4AF5">
        <w:rPr>
          <w:rStyle w:val="TagStyle"/>
          <w:rtl/>
        </w:rPr>
        <w:t xml:space="preserve"> </w:t>
      </w:r>
      <w:r>
        <w:rPr>
          <w:rtl/>
          <w:lang w:val="en-GB"/>
        </w:rPr>
        <w:t>היו"ר יצחק וקנין:</w:t>
      </w:r>
      <w:r w:rsidRPr="002C4AF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68"/>
    </w:p>
    <w:p w:rsidR="002C4AF5" w:rsidRDefault="002C4AF5" w:rsidP="002C4AF5">
      <w:pPr>
        <w:pStyle w:val="KeepWithNext"/>
        <w:rPr>
          <w:rtl/>
          <w:lang w:val="en-GB"/>
        </w:rPr>
      </w:pPr>
    </w:p>
    <w:p w:rsidR="00F41A79" w:rsidRDefault="002C4AF5" w:rsidP="0089183B">
      <w:pPr>
        <w:rPr>
          <w:rtl/>
          <w:lang w:val="en-GB" w:eastAsia="he-IL"/>
        </w:rPr>
      </w:pPr>
      <w:bookmarkStart w:id="169" w:name="_ETM_Q1_605171"/>
      <w:bookmarkEnd w:id="169"/>
      <w:r>
        <w:rPr>
          <w:rFonts w:hint="cs"/>
          <w:rtl/>
          <w:lang w:val="en-GB"/>
        </w:rPr>
        <w:t>אם אתם ממילא עושים את הדבר, אז מה אכפת לכם.</w:t>
      </w:r>
      <w:r w:rsidR="00F41A79">
        <w:rPr>
          <w:rFonts w:hint="cs"/>
          <w:rtl/>
          <w:lang w:val="en-GB"/>
        </w:rPr>
        <w:t xml:space="preserve"> אנחנו נאשר את סעיפים 1 ו-2, </w:t>
      </w:r>
      <w:bookmarkStart w:id="170" w:name="_ETM_Q1_606537"/>
      <w:bookmarkEnd w:id="170"/>
      <w:r w:rsidR="00F41A79">
        <w:rPr>
          <w:rFonts w:hint="cs"/>
          <w:rtl/>
          <w:lang w:val="en-GB"/>
        </w:rPr>
        <w:t>בהתאם לתיקונים שהוצעו פה, כולל הפרסום ברשומות</w:t>
      </w:r>
      <w:r w:rsidR="00F41A79">
        <w:rPr>
          <w:rFonts w:hint="cs"/>
          <w:rtl/>
          <w:lang w:val="en-GB" w:eastAsia="he-IL"/>
        </w:rPr>
        <w:t xml:space="preserve">, </w:t>
      </w:r>
      <w:bookmarkStart w:id="171" w:name="_ETM_Q1_614642"/>
      <w:bookmarkEnd w:id="171"/>
      <w:r w:rsidR="00F41A79">
        <w:rPr>
          <w:rFonts w:hint="cs"/>
          <w:rtl/>
          <w:lang w:val="en-GB" w:eastAsia="he-IL"/>
        </w:rPr>
        <w:t xml:space="preserve">כולל כל מה שהערתם. </w:t>
      </w:r>
    </w:p>
    <w:p w:rsidR="00F41A79" w:rsidRDefault="00F41A79" w:rsidP="00F41A79">
      <w:pPr>
        <w:rPr>
          <w:rtl/>
          <w:lang w:val="en-GB" w:eastAsia="he-IL"/>
        </w:rPr>
      </w:pPr>
    </w:p>
    <w:p w:rsidR="00F41A79" w:rsidRDefault="00F41A79" w:rsidP="005A3A71">
      <w:pPr>
        <w:pStyle w:val="a4"/>
        <w:rPr>
          <w:rtl/>
          <w:lang w:val="en-GB"/>
        </w:rPr>
      </w:pPr>
      <w:bookmarkStart w:id="172" w:name="ET_speaker_לאה_ורון_34"/>
      <w:r w:rsidRPr="005A3A71">
        <w:rPr>
          <w:rStyle w:val="TagStyle"/>
          <w:rtl/>
        </w:rPr>
        <w:t>&lt;&lt; דובר &gt;&gt;</w:t>
      </w:r>
      <w:r w:rsidRPr="00F41A79">
        <w:rPr>
          <w:rStyle w:val="TagStyle"/>
          <w:rtl/>
        </w:rPr>
        <w:t xml:space="preserve"> </w:t>
      </w:r>
      <w:r>
        <w:rPr>
          <w:rtl/>
          <w:lang w:val="en-GB"/>
        </w:rPr>
        <w:t>לאה ורון:</w:t>
      </w:r>
      <w:r w:rsidRPr="00F41A79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72"/>
    </w:p>
    <w:p w:rsidR="00F41A79" w:rsidRDefault="00F41A79" w:rsidP="00F41A79">
      <w:pPr>
        <w:pStyle w:val="KeepWithNext"/>
        <w:rPr>
          <w:rtl/>
          <w:lang w:val="en-GB"/>
        </w:rPr>
      </w:pPr>
    </w:p>
    <w:p w:rsidR="00F41A79" w:rsidRPr="00F41A79" w:rsidRDefault="00F41A79" w:rsidP="0089183B">
      <w:pPr>
        <w:rPr>
          <w:rtl/>
          <w:lang w:val="en-GB"/>
        </w:rPr>
      </w:pPr>
      <w:bookmarkStart w:id="173" w:name="_ETM_Q1_617672"/>
      <w:bookmarkStart w:id="174" w:name="_ETM_Q1_617695"/>
      <w:bookmarkEnd w:id="173"/>
      <w:bookmarkEnd w:id="174"/>
      <w:r>
        <w:rPr>
          <w:rFonts w:hint="cs"/>
          <w:rtl/>
          <w:lang w:val="en-GB"/>
        </w:rPr>
        <w:t xml:space="preserve">כן. "כולן או חלקן" </w:t>
      </w:r>
      <w:bookmarkStart w:id="175" w:name="_ETM_Q1_616350"/>
      <w:bookmarkEnd w:id="175"/>
      <w:r>
        <w:rPr>
          <w:rFonts w:hint="cs"/>
          <w:rtl/>
          <w:lang w:val="en-GB"/>
        </w:rPr>
        <w:t>ו</w:t>
      </w:r>
      <w:r w:rsidR="0089183B">
        <w:rPr>
          <w:rFonts w:hint="cs"/>
          <w:rtl/>
          <w:lang w:val="en-GB"/>
        </w:rPr>
        <w:t xml:space="preserve">שאר העניינים. </w:t>
      </w:r>
    </w:p>
    <w:p w:rsidR="00F41A79" w:rsidRDefault="00F41A79" w:rsidP="00F41A79">
      <w:pPr>
        <w:rPr>
          <w:rtl/>
          <w:lang w:val="en-GB" w:eastAsia="he-IL"/>
        </w:rPr>
      </w:pPr>
    </w:p>
    <w:p w:rsidR="00F41A79" w:rsidRDefault="00F41A79" w:rsidP="005A3A71">
      <w:pPr>
        <w:pStyle w:val="af6"/>
        <w:rPr>
          <w:rtl/>
          <w:lang w:val="en-GB"/>
        </w:rPr>
      </w:pPr>
      <w:bookmarkStart w:id="176" w:name="ET_yor_4621_35"/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F41A79">
        <w:rPr>
          <w:rStyle w:val="TagStyle"/>
          <w:rtl/>
        </w:rPr>
        <w:t xml:space="preserve"> </w:t>
      </w:r>
      <w:r>
        <w:rPr>
          <w:rtl/>
          <w:lang w:val="en-GB"/>
        </w:rPr>
        <w:t>היו"ר יצחק וקנין:</w:t>
      </w:r>
      <w:r w:rsidRPr="00F41A79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76"/>
    </w:p>
    <w:p w:rsidR="00F41A79" w:rsidRDefault="00F41A79" w:rsidP="00F41A79">
      <w:pPr>
        <w:pStyle w:val="KeepWithNext"/>
        <w:rPr>
          <w:rtl/>
          <w:lang w:val="en-GB"/>
        </w:rPr>
      </w:pPr>
    </w:p>
    <w:p w:rsidR="003838B6" w:rsidRDefault="00F41A79" w:rsidP="003838B6">
      <w:pPr>
        <w:rPr>
          <w:rtl/>
          <w:lang w:val="en-GB" w:eastAsia="he-IL"/>
        </w:rPr>
      </w:pPr>
      <w:r>
        <w:rPr>
          <w:rFonts w:hint="cs"/>
          <w:rtl/>
          <w:lang w:val="en-GB"/>
        </w:rPr>
        <w:t>מי בעד?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>מי נגד?</w:t>
      </w:r>
      <w:r w:rsidR="00110CC5">
        <w:rPr>
          <w:rtl/>
          <w:lang w:val="en-GB"/>
        </w:rPr>
        <w:t xml:space="preserve"> </w:t>
      </w:r>
      <w:r w:rsidR="003838B6">
        <w:rPr>
          <w:rFonts w:hint="cs"/>
          <w:rtl/>
          <w:lang w:val="en-GB" w:eastAsia="he-IL"/>
        </w:rPr>
        <w:t>אני מצביע על 1 ו-2, כולל הפתיח.</w:t>
      </w:r>
    </w:p>
    <w:p w:rsidR="00F41A79" w:rsidRDefault="00F41A79" w:rsidP="00F41A79">
      <w:pPr>
        <w:rPr>
          <w:rtl/>
          <w:lang w:val="en-GB"/>
        </w:rPr>
      </w:pPr>
    </w:p>
    <w:p w:rsidR="00F41A79" w:rsidRDefault="00F41A79" w:rsidP="00F41A7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lastRenderedPageBreak/>
        <w:t>הצבעה</w:t>
      </w:r>
    </w:p>
    <w:p w:rsidR="00F41A79" w:rsidRDefault="00F41A79" w:rsidP="00F41A79">
      <w:pPr>
        <w:pStyle w:val="--"/>
        <w:keepNext/>
        <w:rPr>
          <w:rtl/>
          <w:lang w:val="en-GB"/>
        </w:rPr>
      </w:pPr>
    </w:p>
    <w:p w:rsidR="00F41A79" w:rsidRDefault="00F41A79" w:rsidP="00F41A79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בעד </w:t>
      </w:r>
      <w:r>
        <w:rPr>
          <w:rFonts w:hint="cs"/>
          <w:rtl/>
          <w:lang w:val="en-GB"/>
        </w:rPr>
        <w:t>סעיפים 2-1</w:t>
      </w:r>
      <w:r>
        <w:rPr>
          <w:rtl/>
          <w:lang w:val="en-GB"/>
        </w:rPr>
        <w:t>–</w:t>
      </w:r>
      <w:r w:rsidR="00110CC5"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>פה אחד</w:t>
      </w:r>
    </w:p>
    <w:p w:rsidR="00F41A79" w:rsidRDefault="00F41A79" w:rsidP="00F41A7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סעיפים 2-1, כולל השינויים, נתקבלו.</w:t>
      </w:r>
    </w:p>
    <w:p w:rsidR="00F41A79" w:rsidRDefault="00F41A79" w:rsidP="00F41A79">
      <w:pPr>
        <w:rPr>
          <w:rtl/>
          <w:lang w:val="en-GB"/>
        </w:rPr>
      </w:pPr>
    </w:p>
    <w:p w:rsidR="00F41A79" w:rsidRDefault="00F41A79" w:rsidP="005A3A71">
      <w:pPr>
        <w:pStyle w:val="af9"/>
        <w:rPr>
          <w:rtl/>
          <w:lang w:val="en-GB" w:eastAsia="he-IL"/>
        </w:rPr>
      </w:pPr>
      <w:bookmarkStart w:id="177" w:name="ET_guest_556091_36"/>
      <w:r w:rsidRPr="005A3A71">
        <w:rPr>
          <w:rStyle w:val="TagStyle"/>
          <w:rtl/>
        </w:rPr>
        <w:t xml:space="preserve"> &lt;&lt; אורח &gt;&gt;</w:t>
      </w:r>
      <w:r w:rsidRPr="00F41A79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רועי ברית:</w:t>
      </w:r>
      <w:r w:rsidRPr="00F41A79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</w:t>
      </w:r>
      <w:bookmarkEnd w:id="177"/>
    </w:p>
    <w:p w:rsidR="00F41A79" w:rsidRDefault="00F41A79" w:rsidP="00F41A79">
      <w:pPr>
        <w:pStyle w:val="KeepWithNext"/>
        <w:rPr>
          <w:rtl/>
          <w:lang w:val="en-GB" w:eastAsia="he-IL"/>
        </w:rPr>
      </w:pPr>
    </w:p>
    <w:p w:rsidR="00084039" w:rsidRDefault="00F41A79" w:rsidP="00F41A7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מבקשים להכניס תיקון להגדרה נוספת, </w:t>
      </w:r>
      <w:bookmarkStart w:id="178" w:name="_ETM_Q1_633966"/>
      <w:bookmarkEnd w:id="178"/>
      <w:r>
        <w:rPr>
          <w:rFonts w:hint="cs"/>
          <w:rtl/>
          <w:lang w:val="en-GB" w:eastAsia="he-IL"/>
        </w:rPr>
        <w:t xml:space="preserve">בעצם זה יהיה בסעיף 2. בהגדרת "ציוד קצה </w:t>
      </w:r>
      <w:proofErr w:type="spellStart"/>
      <w:r>
        <w:rPr>
          <w:rFonts w:hint="cs"/>
          <w:rtl/>
          <w:lang w:val="en-GB" w:eastAsia="he-IL"/>
        </w:rPr>
        <w:t>רט"ן</w:t>
      </w:r>
      <w:proofErr w:type="spellEnd"/>
      <w:r w:rsidR="0023036B">
        <w:rPr>
          <w:rFonts w:hint="cs"/>
          <w:rtl/>
          <w:lang w:val="en-GB" w:eastAsia="he-IL"/>
        </w:rPr>
        <w:t>"</w:t>
      </w:r>
      <w:r w:rsidR="00084039">
        <w:rPr>
          <w:rFonts w:hint="cs"/>
          <w:rtl/>
          <w:lang w:val="en-GB" w:eastAsia="he-IL"/>
        </w:rPr>
        <w:t xml:space="preserve">, הגדרה שמונה את הסוגים השונים של ציוד קצה </w:t>
      </w:r>
      <w:bookmarkStart w:id="179" w:name="_ETM_Q1_641051"/>
      <w:bookmarkEnd w:id="179"/>
      <w:proofErr w:type="spellStart"/>
      <w:r w:rsidR="00084039">
        <w:rPr>
          <w:rFonts w:hint="cs"/>
          <w:rtl/>
          <w:lang w:val="en-GB" w:eastAsia="he-IL"/>
        </w:rPr>
        <w:t>רט"ן</w:t>
      </w:r>
      <w:proofErr w:type="spellEnd"/>
      <w:r w:rsidR="00084039">
        <w:rPr>
          <w:rFonts w:hint="cs"/>
          <w:rtl/>
          <w:lang w:val="en-GB" w:eastAsia="he-IL"/>
        </w:rPr>
        <w:t xml:space="preserve">, אנחנו מבקשים להכניס סוג חדש של ציוד קצה </w:t>
      </w:r>
      <w:proofErr w:type="spellStart"/>
      <w:r w:rsidR="00084039">
        <w:rPr>
          <w:rFonts w:hint="cs"/>
          <w:rtl/>
          <w:lang w:val="en-GB" w:eastAsia="he-IL"/>
        </w:rPr>
        <w:t>רט"ן</w:t>
      </w:r>
      <w:proofErr w:type="spellEnd"/>
      <w:r w:rsidR="00084039">
        <w:rPr>
          <w:rFonts w:hint="cs"/>
          <w:rtl/>
          <w:lang w:val="en-GB" w:eastAsia="he-IL"/>
        </w:rPr>
        <w:t xml:space="preserve"> </w:t>
      </w:r>
      <w:bookmarkStart w:id="180" w:name="_ETM_Q1_646342"/>
      <w:bookmarkEnd w:id="180"/>
      <w:r w:rsidR="00084039">
        <w:rPr>
          <w:rFonts w:hint="cs"/>
          <w:rtl/>
          <w:lang w:val="en-GB" w:eastAsia="he-IL"/>
        </w:rPr>
        <w:t xml:space="preserve">שהוא שעון יד. </w:t>
      </w:r>
    </w:p>
    <w:p w:rsidR="00084039" w:rsidRDefault="00084039" w:rsidP="00F41A79">
      <w:pPr>
        <w:rPr>
          <w:rtl/>
          <w:lang w:val="en-GB" w:eastAsia="he-IL"/>
        </w:rPr>
      </w:pPr>
      <w:bookmarkStart w:id="181" w:name="_ETM_Q1_648461"/>
      <w:bookmarkStart w:id="182" w:name="_ETM_Q1_648518"/>
      <w:bookmarkEnd w:id="181"/>
      <w:bookmarkEnd w:id="182"/>
    </w:p>
    <w:p w:rsidR="00084039" w:rsidRDefault="00084039" w:rsidP="00F41A79">
      <w:pPr>
        <w:rPr>
          <w:rtl/>
          <w:lang w:val="en-GB" w:eastAsia="he-IL"/>
        </w:rPr>
      </w:pPr>
      <w:bookmarkStart w:id="183" w:name="_ETM_Q1_648605"/>
      <w:bookmarkStart w:id="184" w:name="_ETM_Q1_648658"/>
      <w:bookmarkEnd w:id="183"/>
      <w:bookmarkEnd w:id="184"/>
      <w:r>
        <w:rPr>
          <w:rFonts w:hint="cs"/>
          <w:rtl/>
          <w:lang w:val="en-GB" w:eastAsia="he-IL"/>
        </w:rPr>
        <w:t xml:space="preserve">לאחרונה אנחנו גילינו שיש גם שעוני יד </w:t>
      </w:r>
      <w:bookmarkStart w:id="185" w:name="_ETM_Q1_647773"/>
      <w:bookmarkEnd w:id="185"/>
      <w:r>
        <w:rPr>
          <w:rFonts w:hint="cs"/>
          <w:rtl/>
          <w:lang w:val="en-GB" w:eastAsia="he-IL"/>
        </w:rPr>
        <w:t xml:space="preserve">שהם סלולריים, זאת אומרת מתחברים לרשת הסלולר, וכדי להבטיח שיבואנים </w:t>
      </w:r>
      <w:bookmarkStart w:id="186" w:name="_ETM_Q1_653672"/>
      <w:bookmarkEnd w:id="186"/>
      <w:r>
        <w:rPr>
          <w:rFonts w:hint="cs"/>
          <w:rtl/>
          <w:lang w:val="en-GB" w:eastAsia="he-IL"/>
        </w:rPr>
        <w:t>יוכלו לייבא אותם במסגרת הצו והאי</w:t>
      </w:r>
      <w:r w:rsidR="00C43B15">
        <w:rPr>
          <w:rFonts w:hint="cs"/>
          <w:rtl/>
          <w:lang w:val="en-GB" w:eastAsia="he-IL"/>
        </w:rPr>
        <w:t xml:space="preserve">שור שהם מקבלים, נדרש תיקון להגדרה. </w:t>
      </w:r>
    </w:p>
    <w:p w:rsidR="00084039" w:rsidRDefault="00084039" w:rsidP="00F41A79">
      <w:pPr>
        <w:rPr>
          <w:rtl/>
          <w:lang w:val="en-GB" w:eastAsia="he-IL"/>
        </w:rPr>
      </w:pPr>
    </w:p>
    <w:p w:rsidR="00084039" w:rsidRDefault="00084039" w:rsidP="005A3A71">
      <w:pPr>
        <w:pStyle w:val="af6"/>
        <w:rPr>
          <w:rtl/>
          <w:lang w:val="en-GB"/>
        </w:rPr>
      </w:pPr>
      <w:bookmarkStart w:id="187" w:name="ET_yor_4621_37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084039">
        <w:rPr>
          <w:rStyle w:val="TagStyle"/>
          <w:rtl/>
        </w:rPr>
        <w:t xml:space="preserve"> </w:t>
      </w:r>
      <w:r>
        <w:rPr>
          <w:rtl/>
          <w:lang w:val="en-GB"/>
        </w:rPr>
        <w:t>היו"ר יצחק וקנין:</w:t>
      </w:r>
      <w:r w:rsidRPr="00084039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87"/>
    </w:p>
    <w:p w:rsidR="00084039" w:rsidRDefault="00084039" w:rsidP="00084039">
      <w:pPr>
        <w:pStyle w:val="KeepWithNext"/>
        <w:rPr>
          <w:rtl/>
          <w:lang w:val="en-GB"/>
        </w:rPr>
      </w:pPr>
    </w:p>
    <w:p w:rsidR="007872B4" w:rsidRDefault="00084039" w:rsidP="00AF1635">
      <w:pPr>
        <w:rPr>
          <w:rtl/>
          <w:lang w:val="en-GB"/>
        </w:rPr>
      </w:pPr>
      <w:r>
        <w:rPr>
          <w:rFonts w:hint="cs"/>
          <w:rtl/>
          <w:lang w:val="en-GB"/>
        </w:rPr>
        <w:t>אז אתם מוסיפים את זה בסעיף 2</w:t>
      </w:r>
      <w:bookmarkStart w:id="188" w:name="_ETM_Q1_615907"/>
      <w:bookmarkStart w:id="189" w:name="_ETM_Q1_616007"/>
      <w:bookmarkStart w:id="190" w:name="_ETM_Q1_617251"/>
      <w:bookmarkStart w:id="191" w:name="_ETM_Q1_572149"/>
      <w:bookmarkStart w:id="192" w:name="_ETM_Q1_572183"/>
      <w:bookmarkEnd w:id="188"/>
      <w:bookmarkEnd w:id="189"/>
      <w:bookmarkEnd w:id="190"/>
      <w:bookmarkEnd w:id="191"/>
      <w:bookmarkEnd w:id="192"/>
      <w:r w:rsidR="00C43B15">
        <w:rPr>
          <w:rFonts w:hint="cs"/>
          <w:rtl/>
          <w:lang w:val="en-GB"/>
        </w:rPr>
        <w:t>?</w:t>
      </w:r>
    </w:p>
    <w:p w:rsidR="00C43B15" w:rsidRDefault="00C43B15" w:rsidP="00AF1635">
      <w:pPr>
        <w:rPr>
          <w:rtl/>
          <w:lang w:val="en-GB"/>
        </w:rPr>
      </w:pPr>
      <w:bookmarkStart w:id="193" w:name="_ETM_Q1_662421"/>
      <w:bookmarkStart w:id="194" w:name="_ETM_Q1_662461"/>
      <w:bookmarkStart w:id="195" w:name="_ETM_Q1_663699"/>
      <w:bookmarkEnd w:id="193"/>
      <w:bookmarkEnd w:id="194"/>
      <w:bookmarkEnd w:id="195"/>
    </w:p>
    <w:p w:rsidR="00C43B15" w:rsidRDefault="00C43B15" w:rsidP="005A3A71">
      <w:pPr>
        <w:pStyle w:val="af9"/>
        <w:rPr>
          <w:rtl/>
        </w:rPr>
      </w:pPr>
      <w:bookmarkStart w:id="196" w:name="ET_guest_556091_38"/>
      <w:r w:rsidRPr="005A3A71">
        <w:rPr>
          <w:rStyle w:val="TagStyle"/>
          <w:rtl/>
        </w:rPr>
        <w:t xml:space="preserve"> &lt;&lt; אורח &gt;&gt;</w:t>
      </w:r>
      <w:r w:rsidRPr="00C43B15">
        <w:rPr>
          <w:rStyle w:val="TagStyle"/>
          <w:rtl/>
        </w:rPr>
        <w:t xml:space="preserve"> </w:t>
      </w:r>
      <w:r>
        <w:rPr>
          <w:rtl/>
        </w:rPr>
        <w:t>רועי ברית:</w:t>
      </w:r>
      <w:r w:rsidRPr="00C43B1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6"/>
    </w:p>
    <w:p w:rsidR="00C43B15" w:rsidRDefault="00C43B15" w:rsidP="00C43B15">
      <w:pPr>
        <w:pStyle w:val="KeepWithNext"/>
        <w:rPr>
          <w:rtl/>
        </w:rPr>
      </w:pPr>
    </w:p>
    <w:p w:rsidR="00C43B15" w:rsidRDefault="00C43B15" w:rsidP="00C43B15">
      <w:pPr>
        <w:rPr>
          <w:rtl/>
        </w:rPr>
      </w:pPr>
      <w:bookmarkStart w:id="197" w:name="_ETM_Q1_664058"/>
      <w:bookmarkStart w:id="198" w:name="_ETM_Q1_664092"/>
      <w:bookmarkEnd w:id="197"/>
      <w:bookmarkEnd w:id="198"/>
      <w:r>
        <w:rPr>
          <w:rFonts w:hint="cs"/>
          <w:rtl/>
        </w:rPr>
        <w:t xml:space="preserve">כן, אנחנו מוסיפים את זה בסעיף 2. </w:t>
      </w:r>
    </w:p>
    <w:p w:rsidR="00C43B15" w:rsidRDefault="00C43B15" w:rsidP="00C43B15">
      <w:pPr>
        <w:rPr>
          <w:rtl/>
        </w:rPr>
      </w:pPr>
    </w:p>
    <w:p w:rsidR="00C43B15" w:rsidRDefault="00C43B15" w:rsidP="005A3A71">
      <w:pPr>
        <w:pStyle w:val="a4"/>
        <w:rPr>
          <w:rtl/>
        </w:rPr>
      </w:pPr>
      <w:bookmarkStart w:id="199" w:name="ET_speaker_נעמה_דניאל_39"/>
      <w:r w:rsidRPr="005A3A71">
        <w:rPr>
          <w:rStyle w:val="TagStyle"/>
          <w:rtl/>
        </w:rPr>
        <w:t xml:space="preserve"> &lt;&lt; דובר &gt;&gt;</w:t>
      </w:r>
      <w:r w:rsidRPr="00C43B15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C43B1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"/>
    </w:p>
    <w:p w:rsidR="00C43B15" w:rsidRDefault="00C43B15" w:rsidP="00C43B15">
      <w:pPr>
        <w:pStyle w:val="KeepWithNext"/>
        <w:rPr>
          <w:rtl/>
        </w:rPr>
      </w:pPr>
    </w:p>
    <w:p w:rsidR="00C43B15" w:rsidRDefault="00C43B15" w:rsidP="00C43B15">
      <w:pPr>
        <w:rPr>
          <w:rtl/>
        </w:rPr>
      </w:pPr>
      <w:r>
        <w:rPr>
          <w:rFonts w:hint="cs"/>
          <w:rtl/>
        </w:rPr>
        <w:t xml:space="preserve">אני מציעה שתקריא את </w:t>
      </w:r>
      <w:bookmarkStart w:id="200" w:name="_ETM_Q1_665165"/>
      <w:bookmarkEnd w:id="200"/>
      <w:r>
        <w:rPr>
          <w:rFonts w:hint="cs"/>
          <w:rtl/>
        </w:rPr>
        <w:t>ההגדרות כדי שיהיה ברור למה אתה מתייחס.</w:t>
      </w:r>
      <w:bookmarkStart w:id="201" w:name="_ETM_Q1_670263"/>
      <w:bookmarkEnd w:id="201"/>
    </w:p>
    <w:p w:rsidR="00C43B15" w:rsidRDefault="00C43B15" w:rsidP="00C43B15">
      <w:pPr>
        <w:rPr>
          <w:rtl/>
        </w:rPr>
      </w:pPr>
      <w:bookmarkStart w:id="202" w:name="_ETM_Q1_670303"/>
      <w:bookmarkEnd w:id="202"/>
    </w:p>
    <w:p w:rsidR="00C43B15" w:rsidRDefault="00C43B15" w:rsidP="005A3A71">
      <w:pPr>
        <w:pStyle w:val="af9"/>
        <w:rPr>
          <w:rtl/>
        </w:rPr>
      </w:pPr>
      <w:bookmarkStart w:id="203" w:name="ET_guest_556091_40"/>
      <w:r w:rsidRPr="005A3A71">
        <w:rPr>
          <w:rStyle w:val="TagStyle"/>
          <w:rtl/>
        </w:rPr>
        <w:t xml:space="preserve"> &lt;&lt; אורח &gt;&gt;</w:t>
      </w:r>
      <w:r w:rsidRPr="00C43B15">
        <w:rPr>
          <w:rStyle w:val="TagStyle"/>
          <w:rtl/>
        </w:rPr>
        <w:t xml:space="preserve"> </w:t>
      </w:r>
      <w:r>
        <w:rPr>
          <w:rtl/>
        </w:rPr>
        <w:t>רועי ברית:</w:t>
      </w:r>
      <w:r w:rsidRPr="00C43B1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3"/>
    </w:p>
    <w:p w:rsidR="00C43B15" w:rsidRDefault="00C43B15" w:rsidP="00C43B15">
      <w:pPr>
        <w:pStyle w:val="KeepWithNext"/>
        <w:rPr>
          <w:rtl/>
        </w:rPr>
      </w:pPr>
    </w:p>
    <w:p w:rsidR="00C43B15" w:rsidRDefault="00E2483A" w:rsidP="00FE1ADE">
      <w:pPr>
        <w:rPr>
          <w:rtl/>
        </w:rPr>
      </w:pPr>
      <w:r>
        <w:rPr>
          <w:rFonts w:hint="cs"/>
          <w:rtl/>
        </w:rPr>
        <w:t>היום</w:t>
      </w:r>
      <w:r w:rsidR="0023036B">
        <w:rPr>
          <w:rFonts w:hint="cs"/>
          <w:rtl/>
        </w:rPr>
        <w:t>,</w:t>
      </w:r>
      <w:r>
        <w:rPr>
          <w:rFonts w:hint="cs"/>
          <w:rtl/>
        </w:rPr>
        <w:t xml:space="preserve"> "ציוד קצ</w:t>
      </w:r>
      <w:bookmarkStart w:id="204" w:name="_ETM_Q1_675828"/>
      <w:bookmarkEnd w:id="204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רט"ן</w:t>
      </w:r>
      <w:proofErr w:type="spellEnd"/>
      <w:r>
        <w:rPr>
          <w:rFonts w:hint="cs"/>
          <w:rtl/>
        </w:rPr>
        <w:t xml:space="preserve">" מוגדר כציוד קצה כהגדרתו בחוק התקשורת, הפועל </w:t>
      </w:r>
      <w:bookmarkStart w:id="205" w:name="_ETM_Q1_676882"/>
      <w:bookmarkEnd w:id="205"/>
      <w:r>
        <w:rPr>
          <w:rFonts w:hint="cs"/>
          <w:rtl/>
        </w:rPr>
        <w:t xml:space="preserve">בשיטה התאית, שהוא אחד מאלה: מכשיר טלפון, מודם, נתב, מחשב </w:t>
      </w:r>
      <w:bookmarkStart w:id="206" w:name="_ETM_Q1_683809"/>
      <w:bookmarkEnd w:id="206"/>
      <w:r>
        <w:rPr>
          <w:rFonts w:hint="cs"/>
          <w:rtl/>
        </w:rPr>
        <w:t xml:space="preserve">לוח </w:t>
      </w:r>
      <w:proofErr w:type="spellStart"/>
      <w:r>
        <w:rPr>
          <w:rFonts w:hint="cs"/>
          <w:rtl/>
        </w:rPr>
        <w:t>ט</w:t>
      </w:r>
      <w:r w:rsidR="0023036B">
        <w:rPr>
          <w:rFonts w:hint="cs"/>
          <w:rtl/>
        </w:rPr>
        <w:t>א</w:t>
      </w:r>
      <w:r>
        <w:rPr>
          <w:rFonts w:hint="cs"/>
          <w:rtl/>
        </w:rPr>
        <w:t>בלט</w:t>
      </w:r>
      <w:proofErr w:type="spellEnd"/>
      <w:r>
        <w:rPr>
          <w:rFonts w:hint="cs"/>
          <w:rtl/>
        </w:rPr>
        <w:t>.</w:t>
      </w:r>
      <w:r w:rsidR="00C43B15">
        <w:rPr>
          <w:rtl/>
        </w:rPr>
        <w:t xml:space="preserve"> </w:t>
      </w:r>
      <w:r w:rsidR="00FE1ADE">
        <w:rPr>
          <w:rFonts w:hint="cs"/>
          <w:rtl/>
        </w:rPr>
        <w:t xml:space="preserve">אנחנו מבקשים להוסיף לרשימה הזאת גם שעון יד. </w:t>
      </w:r>
      <w:bookmarkStart w:id="207" w:name="_ETM_Q1_688149"/>
      <w:bookmarkEnd w:id="207"/>
    </w:p>
    <w:p w:rsidR="00FE1ADE" w:rsidRDefault="00FE1ADE" w:rsidP="00FE1ADE">
      <w:pPr>
        <w:rPr>
          <w:rtl/>
        </w:rPr>
      </w:pPr>
    </w:p>
    <w:p w:rsidR="00FE1ADE" w:rsidRDefault="00FE1ADE" w:rsidP="005A3A71">
      <w:pPr>
        <w:pStyle w:val="af6"/>
        <w:rPr>
          <w:rtl/>
        </w:rPr>
      </w:pPr>
      <w:bookmarkStart w:id="208" w:name="ET_yor_4621_40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FE1ADE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FE1ADE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"/>
    </w:p>
    <w:p w:rsidR="00FE1ADE" w:rsidRDefault="00FE1ADE" w:rsidP="00FE1ADE">
      <w:pPr>
        <w:pStyle w:val="KeepWithNext"/>
        <w:rPr>
          <w:rtl/>
        </w:rPr>
      </w:pPr>
    </w:p>
    <w:p w:rsidR="00FE1ADE" w:rsidRDefault="00FE1ADE" w:rsidP="00FE1AD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אנחנו נצביע שוב על סעיפים 1 ו-2.</w:t>
      </w:r>
      <w:r w:rsidR="00A417D2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bookmarkStart w:id="209" w:name="_ETM_Q1_695435"/>
      <w:bookmarkEnd w:id="209"/>
      <w:r>
        <w:rPr>
          <w:rFonts w:hint="cs"/>
          <w:rtl/>
        </w:rPr>
        <w:t>אומנם הצבעתי אבל אני אצביע שוב</w:t>
      </w:r>
      <w:r w:rsidR="00A417D2">
        <w:rPr>
          <w:rFonts w:hint="cs"/>
          <w:rtl/>
        </w:rPr>
        <w:t xml:space="preserve">, כולל מה שהוספת </w:t>
      </w:r>
      <w:bookmarkStart w:id="210" w:name="_ETM_Q1_695824"/>
      <w:bookmarkEnd w:id="210"/>
      <w:r w:rsidR="00A417D2">
        <w:rPr>
          <w:rFonts w:hint="cs"/>
          <w:rtl/>
        </w:rPr>
        <w:t xml:space="preserve">כרגע, כולל כל השינויים שהוצעו. מי בעד? </w:t>
      </w:r>
      <w:bookmarkStart w:id="211" w:name="_ETM_Q1_699583"/>
      <w:bookmarkEnd w:id="211"/>
      <w:r w:rsidR="00A417D2">
        <w:rPr>
          <w:rFonts w:hint="cs"/>
          <w:rtl/>
        </w:rPr>
        <w:t>מי נגד?</w:t>
      </w:r>
    </w:p>
    <w:p w:rsidR="00A417D2" w:rsidRDefault="00A417D2" w:rsidP="00FE1ADE">
      <w:pPr>
        <w:rPr>
          <w:rtl/>
        </w:rPr>
      </w:pPr>
    </w:p>
    <w:p w:rsidR="00A417D2" w:rsidRDefault="00A417D2" w:rsidP="00A417D2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417D2" w:rsidRDefault="00A417D2" w:rsidP="00A417D2">
      <w:pPr>
        <w:pStyle w:val="--"/>
        <w:keepNext/>
        <w:rPr>
          <w:rtl/>
          <w:lang w:val="en-GB"/>
        </w:rPr>
      </w:pPr>
    </w:p>
    <w:p w:rsidR="00A417D2" w:rsidRDefault="00A417D2" w:rsidP="00A417D2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בעד </w:t>
      </w:r>
      <w:r>
        <w:rPr>
          <w:rFonts w:hint="cs"/>
          <w:rtl/>
          <w:lang w:val="en-GB"/>
        </w:rPr>
        <w:t>סעיפים 2-1</w:t>
      </w:r>
      <w:r>
        <w:rPr>
          <w:rtl/>
          <w:lang w:val="en-GB"/>
        </w:rPr>
        <w:t>–</w:t>
      </w:r>
      <w:r w:rsidR="00110CC5"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>פה אחד</w:t>
      </w:r>
    </w:p>
    <w:p w:rsidR="00A417D2" w:rsidRDefault="00A417D2" w:rsidP="00A417D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סעיפים 2-1, כולל השינויים, נתקבלו.</w:t>
      </w:r>
    </w:p>
    <w:p w:rsidR="00A417D2" w:rsidRDefault="00A417D2" w:rsidP="005A3A71">
      <w:pPr>
        <w:pStyle w:val="af6"/>
        <w:rPr>
          <w:rtl/>
        </w:rPr>
      </w:pPr>
      <w:bookmarkStart w:id="212" w:name="ET_yor_4621_41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A417D2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A417D2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2"/>
    </w:p>
    <w:p w:rsidR="00A417D2" w:rsidRDefault="00A417D2" w:rsidP="00A417D2">
      <w:pPr>
        <w:rPr>
          <w:rtl/>
          <w:lang w:eastAsia="he-IL"/>
        </w:rPr>
      </w:pPr>
      <w:bookmarkStart w:id="213" w:name="_ETM_Q1_699284"/>
      <w:bookmarkStart w:id="214" w:name="_ETM_Q1_699334"/>
      <w:bookmarkEnd w:id="213"/>
      <w:bookmarkEnd w:id="214"/>
    </w:p>
    <w:p w:rsidR="00A417D2" w:rsidRDefault="00A417D2" w:rsidP="00A417D2">
      <w:pPr>
        <w:rPr>
          <w:rtl/>
          <w:lang w:eastAsia="he-IL"/>
        </w:rPr>
      </w:pPr>
      <w:bookmarkStart w:id="215" w:name="_ETM_Q1_699476"/>
      <w:bookmarkStart w:id="216" w:name="_ETM_Q1_699530"/>
      <w:bookmarkEnd w:id="215"/>
      <w:bookmarkEnd w:id="216"/>
      <w:r>
        <w:rPr>
          <w:rFonts w:hint="cs"/>
          <w:rtl/>
          <w:lang w:eastAsia="he-IL"/>
        </w:rPr>
        <w:t xml:space="preserve">הסעיפים אושרו. </w:t>
      </w:r>
    </w:p>
    <w:p w:rsidR="00A417D2" w:rsidRDefault="00A417D2" w:rsidP="00A417D2">
      <w:pPr>
        <w:rPr>
          <w:rtl/>
          <w:lang w:eastAsia="he-IL"/>
        </w:rPr>
      </w:pPr>
      <w:bookmarkStart w:id="217" w:name="_ETM_Q1_703562"/>
      <w:bookmarkStart w:id="218" w:name="_ETM_Q1_703613"/>
      <w:bookmarkEnd w:id="217"/>
      <w:bookmarkEnd w:id="218"/>
    </w:p>
    <w:p w:rsidR="00A417D2" w:rsidRDefault="00A417D2" w:rsidP="005A3A71">
      <w:pPr>
        <w:pStyle w:val="af9"/>
        <w:rPr>
          <w:rtl/>
          <w:lang w:eastAsia="he-IL"/>
        </w:rPr>
      </w:pPr>
      <w:bookmarkStart w:id="219" w:name="ET_guest_556091_42"/>
      <w:r w:rsidRPr="005A3A71">
        <w:rPr>
          <w:rStyle w:val="TagStyle"/>
          <w:rtl/>
        </w:rPr>
        <w:t xml:space="preserve"> &lt;&lt; אורח &gt;&gt;</w:t>
      </w:r>
      <w:r w:rsidRPr="00A417D2">
        <w:rPr>
          <w:rStyle w:val="TagStyle"/>
          <w:rtl/>
        </w:rPr>
        <w:t xml:space="preserve"> </w:t>
      </w:r>
      <w:r>
        <w:rPr>
          <w:rtl/>
          <w:lang w:eastAsia="he-IL"/>
        </w:rPr>
        <w:t>רועי ברית:</w:t>
      </w:r>
      <w:r w:rsidRPr="00A417D2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19"/>
    </w:p>
    <w:p w:rsidR="00A417D2" w:rsidRDefault="00A417D2" w:rsidP="00A417D2">
      <w:pPr>
        <w:pStyle w:val="KeepWithNext"/>
        <w:rPr>
          <w:rtl/>
          <w:lang w:eastAsia="he-IL"/>
        </w:rPr>
      </w:pPr>
    </w:p>
    <w:tbl>
      <w:tblPr>
        <w:bidiVisual/>
        <w:tblW w:w="9150" w:type="dxa"/>
        <w:tblInd w:w="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49"/>
        <w:gridCol w:w="567"/>
        <w:gridCol w:w="6834"/>
      </w:tblGrid>
      <w:tr w:rsidR="00A417D2" w:rsidTr="00A417D2">
        <w:trPr>
          <w:cantSplit/>
          <w:trHeight w:val="60"/>
        </w:trPr>
        <w:tc>
          <w:tcPr>
            <w:tcW w:w="1750" w:type="dxa"/>
            <w:hideMark/>
          </w:tcPr>
          <w:p w:rsidR="00A417D2" w:rsidRDefault="00A417D2">
            <w:pPr>
              <w:pStyle w:val="TableSideHeading"/>
              <w:spacing w:line="240" w:lineRule="auto"/>
              <w:ind w:right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תיקון סעיף 2</w:t>
            </w:r>
          </w:p>
        </w:tc>
        <w:tc>
          <w:tcPr>
            <w:tcW w:w="567" w:type="dxa"/>
          </w:tcPr>
          <w:p w:rsidR="00A417D2" w:rsidRDefault="00A417D2" w:rsidP="00A417D2">
            <w:pPr>
              <w:pStyle w:val="TableText"/>
              <w:numPr>
                <w:ilvl w:val="0"/>
                <w:numId w:val="3"/>
              </w:numPr>
              <w:tabs>
                <w:tab w:val="clear" w:pos="0"/>
              </w:tabs>
              <w:spacing w:line="240" w:lineRule="auto"/>
              <w:ind w:right="0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837" w:type="dxa"/>
            <w:hideMark/>
          </w:tcPr>
          <w:p w:rsidR="00A417D2" w:rsidRDefault="00A417D2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בסעיף 2 לצו העיקרי, בפסקה (1), במקום "</w:t>
            </w:r>
            <w:r>
              <w:rPr>
                <w:rFonts w:ascii="David" w:hAnsi="David"/>
                <w:sz w:val="24"/>
                <w:szCs w:val="24"/>
              </w:rPr>
              <w:t>"Directive 1999/5/EC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יבוא "</w:t>
            </w:r>
            <w:r>
              <w:rPr>
                <w:rFonts w:ascii="David" w:hAnsi="David"/>
                <w:sz w:val="24"/>
                <w:szCs w:val="24"/>
              </w:rPr>
              <w:t>Radio Equipment Directive (2014/53/EU)</w:t>
            </w:r>
            <w:r>
              <w:rPr>
                <w:rFonts w:ascii="David" w:hAnsi="David"/>
                <w:sz w:val="24"/>
                <w:szCs w:val="24"/>
                <w:rtl/>
              </w:rPr>
              <w:t>".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23036B" w:rsidRDefault="0023036B" w:rsidP="00A417D2">
      <w:pPr>
        <w:rPr>
          <w:rtl/>
          <w:lang w:eastAsia="he-IL"/>
        </w:rPr>
      </w:pPr>
    </w:p>
    <w:p w:rsidR="00A417D2" w:rsidRDefault="00110CC5" w:rsidP="00A417D2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 w:rsidR="00A417D2">
        <w:rPr>
          <w:rFonts w:hint="cs"/>
          <w:rtl/>
          <w:lang w:eastAsia="he-IL"/>
        </w:rPr>
        <w:t xml:space="preserve">סעיף 2 לצו העיקרי מונה </w:t>
      </w:r>
      <w:bookmarkStart w:id="220" w:name="_ETM_Q1_723675"/>
      <w:bookmarkEnd w:id="220"/>
      <w:r w:rsidR="00A417D2">
        <w:rPr>
          <w:rFonts w:hint="cs"/>
          <w:rtl/>
          <w:lang w:eastAsia="he-IL"/>
        </w:rPr>
        <w:t xml:space="preserve">את התנאים שעמידה בהם פוטרת מכשיר סלולרי, ציוד קצה </w:t>
      </w:r>
      <w:proofErr w:type="spellStart"/>
      <w:r w:rsidR="00A417D2">
        <w:rPr>
          <w:rFonts w:hint="cs"/>
          <w:rtl/>
          <w:lang w:eastAsia="he-IL"/>
        </w:rPr>
        <w:t>רט"ן</w:t>
      </w:r>
      <w:proofErr w:type="spellEnd"/>
      <w:r w:rsidR="00A417D2">
        <w:rPr>
          <w:rFonts w:hint="cs"/>
          <w:rtl/>
          <w:lang w:eastAsia="he-IL"/>
        </w:rPr>
        <w:t xml:space="preserve">, מאישור סוג. אחד התנאים זה עמידה בדירקטיבה של </w:t>
      </w:r>
      <w:bookmarkStart w:id="221" w:name="_ETM_Q1_733185"/>
      <w:bookmarkEnd w:id="221"/>
      <w:r w:rsidR="00A417D2">
        <w:rPr>
          <w:rFonts w:hint="cs"/>
          <w:rtl/>
          <w:lang w:eastAsia="he-IL"/>
        </w:rPr>
        <w:t>האיחוד האירופאי, דירקטיבה שהוחלפה למעשה בדירקטיבה אחרת בשנת 2014 ונכנס</w:t>
      </w:r>
      <w:bookmarkStart w:id="222" w:name="_ETM_Q1_741413"/>
      <w:bookmarkEnd w:id="222"/>
      <w:r w:rsidR="0023036B">
        <w:rPr>
          <w:rFonts w:hint="cs"/>
          <w:rtl/>
          <w:lang w:eastAsia="he-IL"/>
        </w:rPr>
        <w:t>ה לתוקף בשנת 2017.</w:t>
      </w:r>
    </w:p>
    <w:p w:rsidR="00A417D2" w:rsidRDefault="00A417D2" w:rsidP="00A417D2">
      <w:pPr>
        <w:rPr>
          <w:rtl/>
          <w:lang w:eastAsia="he-IL"/>
        </w:rPr>
      </w:pPr>
    </w:p>
    <w:p w:rsidR="00A417D2" w:rsidRDefault="00A417D2" w:rsidP="005A3A71">
      <w:pPr>
        <w:pStyle w:val="af9"/>
        <w:rPr>
          <w:rtl/>
          <w:lang w:eastAsia="he-IL"/>
        </w:rPr>
      </w:pPr>
      <w:bookmarkStart w:id="223" w:name="ET_guest_631142_43"/>
      <w:r w:rsidRPr="005A3A71">
        <w:rPr>
          <w:rStyle w:val="TagStyle"/>
          <w:rtl/>
        </w:rPr>
        <w:t xml:space="preserve"> &lt;&lt; אורח &gt;&gt;</w:t>
      </w:r>
      <w:r w:rsidRPr="00A417D2">
        <w:rPr>
          <w:rStyle w:val="TagStyle"/>
          <w:rtl/>
        </w:rPr>
        <w:t xml:space="preserve"> </w:t>
      </w:r>
      <w:r>
        <w:rPr>
          <w:rtl/>
          <w:lang w:eastAsia="he-IL"/>
        </w:rPr>
        <w:t>נתי שוברט:</w:t>
      </w:r>
      <w:r w:rsidRPr="00A417D2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23"/>
    </w:p>
    <w:p w:rsidR="00A417D2" w:rsidRDefault="00A417D2" w:rsidP="00A417D2">
      <w:pPr>
        <w:pStyle w:val="KeepWithNext"/>
        <w:rPr>
          <w:rtl/>
          <w:lang w:eastAsia="he-IL"/>
        </w:rPr>
      </w:pPr>
    </w:p>
    <w:p w:rsidR="00077547" w:rsidRDefault="00A417D2" w:rsidP="00CC1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ב-16', וניתנה שנה שאפשר היה </w:t>
      </w:r>
      <w:bookmarkStart w:id="224" w:name="_ETM_Q1_749399"/>
      <w:bookmarkEnd w:id="224"/>
      <w:r>
        <w:rPr>
          <w:rFonts w:hint="cs"/>
          <w:rtl/>
          <w:lang w:eastAsia="he-IL"/>
        </w:rPr>
        <w:t>לפעול לפי ש</w:t>
      </w:r>
      <w:r w:rsidR="00077547">
        <w:rPr>
          <w:rFonts w:hint="cs"/>
          <w:rtl/>
          <w:lang w:eastAsia="he-IL"/>
        </w:rPr>
        <w:t xml:space="preserve">תיהן, מיוני 17' היא כבר היחידה, זאת אומרת שכל ציוד שמגיע לארץ כבר מלפני שנה </w:t>
      </w:r>
      <w:bookmarkStart w:id="225" w:name="_ETM_Q1_759286"/>
      <w:bookmarkEnd w:id="225"/>
      <w:r w:rsidR="00077547">
        <w:rPr>
          <w:rFonts w:hint="cs"/>
          <w:rtl/>
          <w:lang w:eastAsia="he-IL"/>
        </w:rPr>
        <w:t xml:space="preserve">וחצי, שהוא עומד בתנאים האלה, הוא כבר לפי הדירקטיבה </w:t>
      </w:r>
      <w:bookmarkStart w:id="226" w:name="_ETM_Q1_765313"/>
      <w:bookmarkEnd w:id="226"/>
      <w:r w:rsidR="00077547">
        <w:rPr>
          <w:rFonts w:hint="cs"/>
          <w:rtl/>
          <w:lang w:eastAsia="he-IL"/>
        </w:rPr>
        <w:t>הזאת גם ככה.</w:t>
      </w:r>
      <w:bookmarkStart w:id="227" w:name="_ETM_Q1_772246"/>
      <w:bookmarkEnd w:id="227"/>
    </w:p>
    <w:p w:rsidR="00077547" w:rsidRDefault="00077547" w:rsidP="00A417D2">
      <w:pPr>
        <w:rPr>
          <w:rtl/>
          <w:lang w:eastAsia="he-IL"/>
        </w:rPr>
      </w:pPr>
      <w:bookmarkStart w:id="228" w:name="_ETM_Q1_772286"/>
      <w:bookmarkStart w:id="229" w:name="_ETM_Q1_770293"/>
      <w:bookmarkEnd w:id="228"/>
      <w:bookmarkEnd w:id="229"/>
    </w:p>
    <w:p w:rsidR="00077547" w:rsidRDefault="00077547" w:rsidP="005A3A71">
      <w:pPr>
        <w:pStyle w:val="af9"/>
        <w:rPr>
          <w:rtl/>
          <w:lang w:eastAsia="he-IL"/>
        </w:rPr>
      </w:pPr>
      <w:bookmarkStart w:id="230" w:name="ET_guest_556091_44"/>
      <w:r w:rsidRPr="005A3A71">
        <w:rPr>
          <w:rStyle w:val="TagStyle"/>
          <w:rtl/>
        </w:rPr>
        <w:t xml:space="preserve"> &lt;&lt; אורח &gt;&gt;</w:t>
      </w:r>
      <w:r w:rsidRPr="00077547">
        <w:rPr>
          <w:rStyle w:val="TagStyle"/>
          <w:rtl/>
        </w:rPr>
        <w:t xml:space="preserve"> </w:t>
      </w:r>
      <w:r>
        <w:rPr>
          <w:rtl/>
          <w:lang w:eastAsia="he-IL"/>
        </w:rPr>
        <w:t>רועי ברית:</w:t>
      </w:r>
      <w:r w:rsidRPr="00077547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30"/>
    </w:p>
    <w:p w:rsidR="00077547" w:rsidRDefault="00077547" w:rsidP="00077547">
      <w:pPr>
        <w:pStyle w:val="KeepWithNext"/>
        <w:rPr>
          <w:rtl/>
          <w:lang w:eastAsia="he-IL"/>
        </w:rPr>
      </w:pPr>
    </w:p>
    <w:p w:rsidR="00077547" w:rsidRDefault="00077547" w:rsidP="00077547">
      <w:pPr>
        <w:rPr>
          <w:rtl/>
          <w:lang w:eastAsia="he-IL"/>
        </w:rPr>
      </w:pPr>
      <w:bookmarkStart w:id="231" w:name="_ETM_Q1_770618"/>
      <w:bookmarkStart w:id="232" w:name="_ETM_Q1_770643"/>
      <w:bookmarkEnd w:id="231"/>
      <w:bookmarkEnd w:id="232"/>
      <w:r>
        <w:rPr>
          <w:rFonts w:hint="cs"/>
          <w:rtl/>
          <w:lang w:eastAsia="he-IL"/>
        </w:rPr>
        <w:t>אנחנו מתאימים את זה לרגולציה באיחוד האירופאי. אתה רוצה להסביר?</w:t>
      </w:r>
    </w:p>
    <w:p w:rsidR="00077547" w:rsidRDefault="00077547" w:rsidP="00077547">
      <w:pPr>
        <w:rPr>
          <w:rtl/>
          <w:lang w:eastAsia="he-IL"/>
        </w:rPr>
      </w:pPr>
      <w:bookmarkStart w:id="233" w:name="_ETM_Q1_776225"/>
      <w:bookmarkStart w:id="234" w:name="_ETM_Q1_776274"/>
      <w:bookmarkStart w:id="235" w:name="_ETM_Q1_777954"/>
      <w:bookmarkEnd w:id="233"/>
      <w:bookmarkEnd w:id="234"/>
      <w:bookmarkEnd w:id="235"/>
    </w:p>
    <w:p w:rsidR="00077547" w:rsidRDefault="00077547" w:rsidP="005A3A71">
      <w:pPr>
        <w:pStyle w:val="af9"/>
        <w:rPr>
          <w:rtl/>
          <w:lang w:eastAsia="he-IL"/>
        </w:rPr>
      </w:pPr>
      <w:bookmarkStart w:id="236" w:name="ET_guest_631142_45"/>
      <w:r w:rsidRPr="005A3A71">
        <w:rPr>
          <w:rStyle w:val="TagStyle"/>
          <w:rtl/>
        </w:rPr>
        <w:t xml:space="preserve"> &lt;&lt; אורח &gt;&gt;</w:t>
      </w:r>
      <w:r w:rsidRPr="00077547">
        <w:rPr>
          <w:rStyle w:val="TagStyle"/>
          <w:rtl/>
        </w:rPr>
        <w:t xml:space="preserve"> </w:t>
      </w:r>
      <w:r>
        <w:rPr>
          <w:rtl/>
          <w:lang w:eastAsia="he-IL"/>
        </w:rPr>
        <w:t>נתי שוברט:</w:t>
      </w:r>
      <w:r w:rsidRPr="00077547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36"/>
    </w:p>
    <w:p w:rsidR="00077547" w:rsidRDefault="00077547" w:rsidP="00077547">
      <w:pPr>
        <w:pStyle w:val="KeepWithNext"/>
        <w:rPr>
          <w:rtl/>
          <w:lang w:eastAsia="he-IL"/>
        </w:rPr>
      </w:pPr>
    </w:p>
    <w:p w:rsidR="00A417D2" w:rsidRDefault="00077547" w:rsidP="00077547">
      <w:pPr>
        <w:rPr>
          <w:rtl/>
          <w:lang w:eastAsia="he-IL"/>
        </w:rPr>
      </w:pPr>
      <w:bookmarkStart w:id="237" w:name="_ETM_Q1_778337"/>
      <w:bookmarkStart w:id="238" w:name="_ETM_Q1_778365"/>
      <w:bookmarkEnd w:id="237"/>
      <w:bookmarkEnd w:id="238"/>
      <w:r>
        <w:rPr>
          <w:rFonts w:hint="cs"/>
          <w:rtl/>
          <w:lang w:eastAsia="he-IL"/>
        </w:rPr>
        <w:t xml:space="preserve">בדיוק מה שציינתי. שכיוון שזה נכנס לתוקף </w:t>
      </w:r>
      <w:bookmarkStart w:id="239" w:name="_ETM_Q1_785258"/>
      <w:bookmarkEnd w:id="239"/>
      <w:r>
        <w:rPr>
          <w:rFonts w:hint="cs"/>
          <w:rtl/>
          <w:lang w:eastAsia="he-IL"/>
        </w:rPr>
        <w:t>מלא כבר מיוני 2016, והייתה עוד שנה עד יוני 2017</w:t>
      </w:r>
      <w:bookmarkStart w:id="240" w:name="_ETM_Q1_796535"/>
      <w:bookmarkEnd w:id="240"/>
      <w:r>
        <w:rPr>
          <w:rFonts w:hint="cs"/>
          <w:rtl/>
          <w:lang w:eastAsia="he-IL"/>
        </w:rPr>
        <w:t xml:space="preserve"> - - -</w:t>
      </w:r>
    </w:p>
    <w:p w:rsidR="00077547" w:rsidRDefault="00077547" w:rsidP="00077547">
      <w:pPr>
        <w:rPr>
          <w:rtl/>
          <w:lang w:eastAsia="he-IL"/>
        </w:rPr>
      </w:pPr>
      <w:bookmarkStart w:id="241" w:name="_ETM_Q1_798022"/>
      <w:bookmarkStart w:id="242" w:name="_ETM_Q1_798081"/>
      <w:bookmarkEnd w:id="241"/>
      <w:bookmarkEnd w:id="242"/>
    </w:p>
    <w:p w:rsidR="00077547" w:rsidRDefault="00077547" w:rsidP="005A3A71">
      <w:pPr>
        <w:pStyle w:val="af6"/>
        <w:rPr>
          <w:rtl/>
        </w:rPr>
      </w:pPr>
      <w:bookmarkStart w:id="243" w:name="ET_yor_4621_46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077547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077547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"/>
    </w:p>
    <w:p w:rsidR="00077547" w:rsidRDefault="00077547" w:rsidP="00077547">
      <w:pPr>
        <w:pStyle w:val="KeepWithNext"/>
        <w:rPr>
          <w:rtl/>
        </w:rPr>
      </w:pPr>
    </w:p>
    <w:p w:rsidR="00077547" w:rsidRDefault="00077547" w:rsidP="00077547">
      <w:pPr>
        <w:rPr>
          <w:rtl/>
        </w:rPr>
      </w:pPr>
      <w:r>
        <w:rPr>
          <w:rFonts w:hint="cs"/>
          <w:rtl/>
        </w:rPr>
        <w:t>מה קורה למשל אם יש מלאים</w:t>
      </w:r>
      <w:bookmarkStart w:id="244" w:name="_ETM_Q1_796863"/>
      <w:bookmarkEnd w:id="244"/>
      <w:r>
        <w:rPr>
          <w:rFonts w:hint="cs"/>
          <w:rtl/>
        </w:rPr>
        <w:t xml:space="preserve"> פה בארץ של חלק מהציוד?</w:t>
      </w:r>
    </w:p>
    <w:p w:rsidR="00077547" w:rsidRDefault="00077547" w:rsidP="00077547">
      <w:pPr>
        <w:rPr>
          <w:rtl/>
        </w:rPr>
      </w:pPr>
      <w:bookmarkStart w:id="245" w:name="_ETM_Q1_800246"/>
      <w:bookmarkStart w:id="246" w:name="_ETM_Q1_800291"/>
      <w:bookmarkStart w:id="247" w:name="_ETM_Q1_802736"/>
      <w:bookmarkEnd w:id="245"/>
      <w:bookmarkEnd w:id="246"/>
      <w:bookmarkEnd w:id="247"/>
    </w:p>
    <w:p w:rsidR="00077547" w:rsidRDefault="00077547" w:rsidP="005A3A71">
      <w:pPr>
        <w:pStyle w:val="af9"/>
        <w:rPr>
          <w:rtl/>
        </w:rPr>
      </w:pPr>
      <w:bookmarkStart w:id="248" w:name="ET_guest_631142_47"/>
      <w:r w:rsidRPr="005A3A71">
        <w:rPr>
          <w:rStyle w:val="TagStyle"/>
          <w:rtl/>
        </w:rPr>
        <w:t xml:space="preserve"> &lt;&lt; אורח &gt;&gt;</w:t>
      </w:r>
      <w:r w:rsidRPr="00077547">
        <w:rPr>
          <w:rStyle w:val="TagStyle"/>
          <w:rtl/>
        </w:rPr>
        <w:t xml:space="preserve"> </w:t>
      </w:r>
      <w:r>
        <w:rPr>
          <w:rtl/>
        </w:rPr>
        <w:t>נתי שוברט:</w:t>
      </w:r>
      <w:r w:rsidRPr="00077547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8"/>
    </w:p>
    <w:p w:rsidR="00077547" w:rsidRDefault="00077547" w:rsidP="00077547">
      <w:pPr>
        <w:pStyle w:val="KeepWithNext"/>
        <w:rPr>
          <w:rtl/>
        </w:rPr>
      </w:pPr>
    </w:p>
    <w:p w:rsidR="00077547" w:rsidRDefault="00077547" w:rsidP="00CC1978">
      <w:pPr>
        <w:rPr>
          <w:rtl/>
        </w:rPr>
      </w:pPr>
      <w:bookmarkStart w:id="249" w:name="_ETM_Q1_803097"/>
      <w:bookmarkStart w:id="250" w:name="_ETM_Q1_803123"/>
      <w:bookmarkEnd w:id="249"/>
      <w:bookmarkEnd w:id="250"/>
      <w:r>
        <w:rPr>
          <w:rFonts w:hint="cs"/>
          <w:rtl/>
        </w:rPr>
        <w:t xml:space="preserve">כשזה יובא וזה היה </w:t>
      </w:r>
      <w:bookmarkStart w:id="251" w:name="_ETM_Q1_806504"/>
      <w:bookmarkEnd w:id="251"/>
      <w:r>
        <w:rPr>
          <w:rFonts w:hint="cs"/>
          <w:rtl/>
        </w:rPr>
        <w:t xml:space="preserve">עדיין לפי הדירקטיבה הקודמת זה בסדר כי זה עמד בתנאי </w:t>
      </w:r>
      <w:bookmarkStart w:id="252" w:name="_ETM_Q1_806985"/>
      <w:bookmarkEnd w:id="252"/>
      <w:r>
        <w:rPr>
          <w:rFonts w:hint="cs"/>
          <w:rtl/>
        </w:rPr>
        <w:t xml:space="preserve">הצו. מלאי שקיים נכון להיום הוא בסדר. מרגע שהצו ייכנס </w:t>
      </w:r>
      <w:bookmarkStart w:id="253" w:name="_ETM_Q1_814421"/>
      <w:bookmarkEnd w:id="253"/>
      <w:r>
        <w:rPr>
          <w:rFonts w:hint="cs"/>
          <w:rtl/>
        </w:rPr>
        <w:t>לתוקף, כל ציוד שיגיע לארץ - - -</w:t>
      </w:r>
    </w:p>
    <w:p w:rsidR="00077547" w:rsidRDefault="00077547" w:rsidP="00077547">
      <w:pPr>
        <w:rPr>
          <w:rtl/>
        </w:rPr>
      </w:pPr>
      <w:bookmarkStart w:id="254" w:name="_ETM_Q1_819061"/>
      <w:bookmarkStart w:id="255" w:name="_ETM_Q1_819110"/>
      <w:bookmarkEnd w:id="254"/>
      <w:bookmarkEnd w:id="255"/>
    </w:p>
    <w:p w:rsidR="00077547" w:rsidRDefault="00077547" w:rsidP="005A3A71">
      <w:pPr>
        <w:pStyle w:val="af6"/>
        <w:rPr>
          <w:rtl/>
        </w:rPr>
      </w:pPr>
      <w:bookmarkStart w:id="256" w:name="ET_yor_4621_48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077547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077547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6"/>
    </w:p>
    <w:p w:rsidR="00077547" w:rsidRDefault="00077547" w:rsidP="00077547">
      <w:pPr>
        <w:pStyle w:val="KeepWithNext"/>
        <w:rPr>
          <w:rtl/>
        </w:rPr>
      </w:pPr>
    </w:p>
    <w:p w:rsidR="00077547" w:rsidRDefault="00077547" w:rsidP="00077547">
      <w:pPr>
        <w:rPr>
          <w:rtl/>
        </w:rPr>
      </w:pPr>
      <w:bookmarkStart w:id="257" w:name="_ETM_Q1_819785"/>
      <w:bookmarkEnd w:id="257"/>
      <w:r>
        <w:rPr>
          <w:rFonts w:hint="cs"/>
          <w:rtl/>
        </w:rPr>
        <w:t xml:space="preserve">יהיה חייב להיות בדירקטיבה הזאת. </w:t>
      </w:r>
      <w:bookmarkStart w:id="258" w:name="_ETM_Q1_819426"/>
      <w:bookmarkEnd w:id="258"/>
    </w:p>
    <w:p w:rsidR="00077547" w:rsidRDefault="00077547" w:rsidP="00077547">
      <w:pPr>
        <w:rPr>
          <w:rtl/>
        </w:rPr>
      </w:pPr>
      <w:bookmarkStart w:id="259" w:name="_ETM_Q1_820147"/>
      <w:bookmarkStart w:id="260" w:name="_ETM_Q1_820194"/>
      <w:bookmarkStart w:id="261" w:name="_ETM_Q1_818441"/>
      <w:bookmarkEnd w:id="259"/>
      <w:bookmarkEnd w:id="260"/>
      <w:bookmarkEnd w:id="261"/>
    </w:p>
    <w:p w:rsidR="00077547" w:rsidRDefault="00077547" w:rsidP="005A3A71">
      <w:pPr>
        <w:pStyle w:val="af9"/>
        <w:rPr>
          <w:rtl/>
        </w:rPr>
      </w:pPr>
      <w:bookmarkStart w:id="262" w:name="ET_guest_631142_49"/>
      <w:r w:rsidRPr="005A3A71">
        <w:rPr>
          <w:rStyle w:val="TagStyle"/>
          <w:rtl/>
        </w:rPr>
        <w:t xml:space="preserve"> &lt;&lt; אורח &gt;&gt;</w:t>
      </w:r>
      <w:r w:rsidRPr="00077547">
        <w:rPr>
          <w:rStyle w:val="TagStyle"/>
          <w:rtl/>
        </w:rPr>
        <w:t xml:space="preserve"> </w:t>
      </w:r>
      <w:r>
        <w:rPr>
          <w:rtl/>
        </w:rPr>
        <w:t>נתי שוברט:</w:t>
      </w:r>
      <w:r w:rsidRPr="00077547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2"/>
    </w:p>
    <w:p w:rsidR="00077547" w:rsidRDefault="00077547" w:rsidP="00077547">
      <w:pPr>
        <w:pStyle w:val="KeepWithNext"/>
        <w:rPr>
          <w:rtl/>
        </w:rPr>
      </w:pPr>
    </w:p>
    <w:p w:rsidR="00B80F30" w:rsidRDefault="00077547" w:rsidP="00CC1978">
      <w:pPr>
        <w:rPr>
          <w:rtl/>
        </w:rPr>
      </w:pPr>
      <w:bookmarkStart w:id="263" w:name="_ETM_Q1_818911"/>
      <w:bookmarkStart w:id="264" w:name="_ETM_Q1_818939"/>
      <w:bookmarkEnd w:id="263"/>
      <w:bookmarkEnd w:id="264"/>
      <w:r>
        <w:rPr>
          <w:rFonts w:hint="cs"/>
          <w:rtl/>
        </w:rPr>
        <w:t xml:space="preserve">כן. לטעמנו, זה לא יוצר </w:t>
      </w:r>
      <w:bookmarkStart w:id="265" w:name="_ETM_Q1_825237"/>
      <w:bookmarkEnd w:id="265"/>
      <w:r>
        <w:rPr>
          <w:rFonts w:hint="cs"/>
          <w:rtl/>
        </w:rPr>
        <w:t xml:space="preserve">שום בעיה ליבואנים כיוון שממילא הציוד </w:t>
      </w:r>
      <w:r w:rsidR="00B80F30">
        <w:rPr>
          <w:rFonts w:hint="cs"/>
          <w:rtl/>
        </w:rPr>
        <w:t xml:space="preserve">שמלכתחילה גם קבענו </w:t>
      </w:r>
      <w:bookmarkStart w:id="266" w:name="_ETM_Q1_830071"/>
      <w:bookmarkEnd w:id="266"/>
      <w:r w:rsidR="00B80F30">
        <w:rPr>
          <w:rFonts w:hint="cs"/>
          <w:rtl/>
        </w:rPr>
        <w:t xml:space="preserve">בצו שהוא צריך להיות לפי מה שמותאם באיחוד האירופי, </w:t>
      </w:r>
      <w:bookmarkStart w:id="267" w:name="_ETM_Q1_837409"/>
      <w:bookmarkEnd w:id="267"/>
      <w:r w:rsidR="00B80F30">
        <w:rPr>
          <w:rFonts w:hint="cs"/>
          <w:rtl/>
        </w:rPr>
        <w:t xml:space="preserve">הוא כבר ממילא כזה לפחות מיוני 2017, זאת אומרת כבר </w:t>
      </w:r>
      <w:bookmarkStart w:id="268" w:name="_ETM_Q1_841834"/>
      <w:bookmarkEnd w:id="268"/>
      <w:r w:rsidR="00B80F30">
        <w:rPr>
          <w:rFonts w:hint="cs"/>
          <w:rtl/>
        </w:rPr>
        <w:t xml:space="preserve">שנה וחצי. </w:t>
      </w:r>
    </w:p>
    <w:p w:rsidR="00B80F30" w:rsidRDefault="00B80F30" w:rsidP="00077547">
      <w:pPr>
        <w:rPr>
          <w:rtl/>
        </w:rPr>
      </w:pPr>
      <w:bookmarkStart w:id="269" w:name="_ETM_Q1_843975"/>
      <w:bookmarkStart w:id="270" w:name="_ETM_Q1_844023"/>
      <w:bookmarkEnd w:id="269"/>
      <w:bookmarkEnd w:id="270"/>
    </w:p>
    <w:p w:rsidR="00B80F30" w:rsidRDefault="00B80F30" w:rsidP="005A3A71">
      <w:pPr>
        <w:pStyle w:val="af6"/>
        <w:rPr>
          <w:rtl/>
        </w:rPr>
      </w:pPr>
      <w:bookmarkStart w:id="271" w:name="ET_yor_4621_50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B80F30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80F30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1"/>
    </w:p>
    <w:p w:rsidR="00B80F30" w:rsidRDefault="00B80F30" w:rsidP="00B80F30">
      <w:pPr>
        <w:pStyle w:val="KeepWithNext"/>
        <w:rPr>
          <w:rtl/>
        </w:rPr>
      </w:pPr>
    </w:p>
    <w:p w:rsidR="00B80F30" w:rsidRDefault="00B80F30" w:rsidP="00B80F30">
      <w:pPr>
        <w:rPr>
          <w:rtl/>
        </w:rPr>
      </w:pPr>
      <w:bookmarkStart w:id="272" w:name="_ETM_Q1_846203"/>
      <w:bookmarkEnd w:id="27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יש הערות? אין הערות. אני אצביע על </w:t>
      </w:r>
      <w:bookmarkStart w:id="273" w:name="_ETM_Q1_847184"/>
      <w:bookmarkEnd w:id="273"/>
      <w:r>
        <w:rPr>
          <w:rFonts w:hint="cs"/>
          <w:rtl/>
        </w:rPr>
        <w:t>סעיף 3. מי בעד?</w:t>
      </w:r>
      <w:r>
        <w:rPr>
          <w:rFonts w:hint="cs"/>
        </w:rPr>
        <w:t xml:space="preserve"> </w:t>
      </w:r>
      <w:r>
        <w:rPr>
          <w:rFonts w:hint="cs"/>
          <w:rtl/>
        </w:rPr>
        <w:t>מי נגד?</w:t>
      </w:r>
    </w:p>
    <w:p w:rsidR="00B80F30" w:rsidRDefault="00B80F30" w:rsidP="00B80F30">
      <w:pPr>
        <w:rPr>
          <w:rtl/>
        </w:rPr>
      </w:pPr>
    </w:p>
    <w:p w:rsidR="00B80F30" w:rsidRDefault="00B80F30" w:rsidP="00B80F30">
      <w:pPr>
        <w:pStyle w:val="af1"/>
        <w:keepNext/>
        <w:rPr>
          <w:rtl/>
        </w:rPr>
      </w:pPr>
      <w:r>
        <w:rPr>
          <w:rtl/>
        </w:rPr>
        <w:t>הצבעה</w:t>
      </w:r>
    </w:p>
    <w:p w:rsidR="00B80F30" w:rsidRDefault="00B80F30" w:rsidP="00B80F30">
      <w:pPr>
        <w:pStyle w:val="--"/>
        <w:keepNext/>
        <w:rPr>
          <w:rtl/>
        </w:rPr>
      </w:pPr>
    </w:p>
    <w:p w:rsidR="00B80F30" w:rsidRDefault="00B80F30" w:rsidP="00B80F30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סעיף 3</w:t>
      </w:r>
      <w:r w:rsidR="00110CC5">
        <w:rPr>
          <w:rFonts w:hint="cs"/>
          <w:rtl/>
        </w:rPr>
        <w:t xml:space="preserve">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B80F30" w:rsidRDefault="00B80F30" w:rsidP="00B80F30">
      <w:pPr>
        <w:pStyle w:val="--"/>
        <w:keepNext/>
        <w:rPr>
          <w:rtl/>
        </w:rPr>
      </w:pPr>
      <w:r>
        <w:rPr>
          <w:rFonts w:hint="cs"/>
          <w:rtl/>
        </w:rPr>
        <w:t>סעיף 3 נתקבל.</w:t>
      </w:r>
    </w:p>
    <w:p w:rsidR="00B80F30" w:rsidRDefault="00B80F30" w:rsidP="00B80F30">
      <w:pPr>
        <w:rPr>
          <w:rtl/>
        </w:rPr>
      </w:pPr>
    </w:p>
    <w:p w:rsidR="00B80F30" w:rsidRDefault="00B80F30" w:rsidP="005A3A71">
      <w:pPr>
        <w:pStyle w:val="af6"/>
        <w:rPr>
          <w:rtl/>
        </w:rPr>
      </w:pPr>
      <w:bookmarkStart w:id="274" w:name="ET_yor_4621_51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B80F30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B80F30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4"/>
    </w:p>
    <w:p w:rsidR="00B80F30" w:rsidRDefault="00B80F30" w:rsidP="00B80F30">
      <w:pPr>
        <w:pStyle w:val="KeepWithNext"/>
        <w:rPr>
          <w:rtl/>
        </w:rPr>
      </w:pPr>
    </w:p>
    <w:p w:rsidR="00200ECD" w:rsidRDefault="00200ECD" w:rsidP="00B80F30">
      <w:pPr>
        <w:rPr>
          <w:rtl/>
        </w:rPr>
      </w:pPr>
      <w:r>
        <w:rPr>
          <w:rFonts w:hint="cs"/>
          <w:rtl/>
        </w:rPr>
        <w:t>הסעיף אושר.</w:t>
      </w:r>
    </w:p>
    <w:p w:rsidR="00200ECD" w:rsidRDefault="00200ECD" w:rsidP="00B80F30">
      <w:pPr>
        <w:rPr>
          <w:rtl/>
        </w:rPr>
      </w:pPr>
      <w:bookmarkStart w:id="275" w:name="_ETM_Q1_851471"/>
      <w:bookmarkStart w:id="276" w:name="_ETM_Q1_851526"/>
      <w:bookmarkStart w:id="277" w:name="_ETM_Q1_851017"/>
      <w:bookmarkEnd w:id="275"/>
      <w:bookmarkEnd w:id="276"/>
      <w:bookmarkEnd w:id="277"/>
    </w:p>
    <w:p w:rsidR="00200ECD" w:rsidRDefault="00200ECD" w:rsidP="005A3A71">
      <w:pPr>
        <w:pStyle w:val="af9"/>
        <w:rPr>
          <w:rtl/>
        </w:rPr>
      </w:pPr>
      <w:bookmarkStart w:id="278" w:name="ET_guest_556091_52"/>
      <w:r w:rsidRPr="005A3A71">
        <w:rPr>
          <w:rStyle w:val="TagStyle"/>
          <w:rtl/>
        </w:rPr>
        <w:t xml:space="preserve"> &lt;&lt; אורח &gt;&gt;</w:t>
      </w:r>
      <w:r w:rsidRPr="00200ECD">
        <w:rPr>
          <w:rStyle w:val="TagStyle"/>
          <w:rtl/>
        </w:rPr>
        <w:t xml:space="preserve"> </w:t>
      </w:r>
      <w:r>
        <w:rPr>
          <w:rtl/>
        </w:rPr>
        <w:t>רועי ברית:</w:t>
      </w:r>
      <w:r w:rsidRPr="00200ECD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8"/>
    </w:p>
    <w:p w:rsidR="00200ECD" w:rsidRDefault="00200ECD" w:rsidP="00200ECD">
      <w:pPr>
        <w:pStyle w:val="KeepWithNext"/>
        <w:rPr>
          <w:rtl/>
        </w:rPr>
      </w:pPr>
    </w:p>
    <w:tbl>
      <w:tblPr>
        <w:bidiVisual/>
        <w:tblW w:w="9150" w:type="dxa"/>
        <w:tblInd w:w="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49"/>
        <w:gridCol w:w="567"/>
        <w:gridCol w:w="6834"/>
      </w:tblGrid>
      <w:tr w:rsidR="00200ECD" w:rsidTr="00200ECD">
        <w:trPr>
          <w:cantSplit/>
          <w:trHeight w:val="60"/>
        </w:trPr>
        <w:tc>
          <w:tcPr>
            <w:tcW w:w="1750" w:type="dxa"/>
            <w:hideMark/>
          </w:tcPr>
          <w:p w:rsidR="00200ECD" w:rsidRDefault="00200ECD">
            <w:pPr>
              <w:pStyle w:val="TableSideHeading"/>
              <w:spacing w:line="240" w:lineRule="auto"/>
              <w:ind w:right="0"/>
              <w:rPr>
                <w:rFonts w:ascii="David" w:hAnsi="David"/>
                <w:sz w:val="24"/>
                <w:szCs w:val="24"/>
              </w:rPr>
            </w:pPr>
            <w:bookmarkStart w:id="279" w:name="_ETM_Q1_851397"/>
            <w:bookmarkStart w:id="280" w:name="_ETM_Q1_851423"/>
            <w:bookmarkEnd w:id="279"/>
            <w:bookmarkEnd w:id="280"/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תיקון סעיף 8א</w:t>
            </w:r>
          </w:p>
        </w:tc>
        <w:tc>
          <w:tcPr>
            <w:tcW w:w="567" w:type="dxa"/>
          </w:tcPr>
          <w:p w:rsidR="00200ECD" w:rsidRDefault="00200ECD" w:rsidP="00200ECD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837" w:type="dxa"/>
            <w:hideMark/>
          </w:tcPr>
          <w:p w:rsidR="00200ECD" w:rsidRDefault="00200ECD" w:rsidP="00200EC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בסעיף 8א לצו העיקרי, במקום "מדי רבעון" יבוא "ברבעון הראשון וברבעון השלישי בכל שנה", במקום "ברבעון שקדם" יבוא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"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כאן הכנסנו תיקון -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"ב</w:t>
            </w:r>
            <w:r>
              <w:rPr>
                <w:rFonts w:ascii="David" w:hAnsi="David" w:hint="cs"/>
                <w:sz w:val="24"/>
                <w:szCs w:val="24"/>
                <w:rtl/>
              </w:rPr>
              <w:t>שני הרבעונים ש</w:t>
            </w:r>
            <w:r>
              <w:rPr>
                <w:rFonts w:ascii="David" w:hAnsi="David"/>
                <w:sz w:val="24"/>
                <w:szCs w:val="24"/>
                <w:rtl/>
              </w:rPr>
              <w:t>קדמו" ובסופו יבוא "דיווח כאמור יהיה לא יאוחר מיום 15 בינואר או 15 ביולי, לפי העניין".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B80F30" w:rsidRDefault="00B80F30" w:rsidP="00B80F30">
      <w:pPr>
        <w:rPr>
          <w:rtl/>
        </w:rPr>
      </w:pPr>
    </w:p>
    <w:p w:rsidR="00200ECD" w:rsidRDefault="00200ECD" w:rsidP="00B80F30">
      <w:pPr>
        <w:rPr>
          <w:rtl/>
        </w:rPr>
      </w:pPr>
      <w:r>
        <w:rPr>
          <w:rFonts w:hint="cs"/>
          <w:rtl/>
        </w:rPr>
        <w:lastRenderedPageBreak/>
        <w:t xml:space="preserve">אני אסביר למה הכוונה. היום היבואנים חבים בחובת דיווח למשרד </w:t>
      </w:r>
      <w:bookmarkStart w:id="281" w:name="_ETM_Q1_878335"/>
      <w:bookmarkEnd w:id="281"/>
      <w:r>
        <w:rPr>
          <w:rFonts w:hint="cs"/>
          <w:rtl/>
        </w:rPr>
        <w:t xml:space="preserve">מדי רבעון איזה סוגי מכשירים, איזה </w:t>
      </w:r>
      <w:bookmarkStart w:id="282" w:name="_ETM_Q1_881850"/>
      <w:bookmarkEnd w:id="282"/>
      <w:r>
        <w:rPr>
          <w:rFonts w:hint="cs"/>
          <w:rtl/>
        </w:rPr>
        <w:t xml:space="preserve">דגמים הם ייבאו במהלך הרבעון שקדם לדיווח, וזה מאפשר לנו בקרה ופיקוח במקרה שתתגלה תקלה ובאופן </w:t>
      </w:r>
      <w:bookmarkStart w:id="283" w:name="_ETM_Q1_894158"/>
      <w:bookmarkEnd w:id="283"/>
      <w:r>
        <w:rPr>
          <w:rFonts w:hint="cs"/>
          <w:rtl/>
        </w:rPr>
        <w:t xml:space="preserve">שוטף כדי שנוכל לוודא מי ייבא מכשירים אלחוטיים. </w:t>
      </w:r>
    </w:p>
    <w:p w:rsidR="00200ECD" w:rsidRDefault="00200ECD" w:rsidP="00B80F30">
      <w:pPr>
        <w:rPr>
          <w:rtl/>
        </w:rPr>
      </w:pPr>
      <w:bookmarkStart w:id="284" w:name="_ETM_Q1_900326"/>
      <w:bookmarkStart w:id="285" w:name="_ETM_Q1_900370"/>
      <w:bookmarkEnd w:id="284"/>
      <w:bookmarkEnd w:id="285"/>
    </w:p>
    <w:p w:rsidR="00200ECD" w:rsidRDefault="00200ECD" w:rsidP="00B80F30">
      <w:pPr>
        <w:rPr>
          <w:rtl/>
        </w:rPr>
      </w:pPr>
      <w:bookmarkStart w:id="286" w:name="_ETM_Q1_900453"/>
      <w:bookmarkStart w:id="287" w:name="_ETM_Q1_900503"/>
      <w:bookmarkEnd w:id="286"/>
      <w:bookmarkEnd w:id="287"/>
      <w:r>
        <w:rPr>
          <w:rFonts w:hint="cs"/>
          <w:rtl/>
        </w:rPr>
        <w:t xml:space="preserve">אנחנו </w:t>
      </w:r>
      <w:bookmarkStart w:id="288" w:name="_ETM_Q1_901639"/>
      <w:bookmarkEnd w:id="288"/>
      <w:r>
        <w:rPr>
          <w:rFonts w:hint="cs"/>
          <w:rtl/>
        </w:rPr>
        <w:t xml:space="preserve">סבורים שניתן להחליף את חובת הדיווח הרבעונית בחובת דיווח חצי-שנתית. </w:t>
      </w:r>
      <w:bookmarkStart w:id="289" w:name="_ETM_Q1_909108"/>
      <w:bookmarkEnd w:id="289"/>
      <w:r>
        <w:rPr>
          <w:rFonts w:hint="cs"/>
          <w:rtl/>
        </w:rPr>
        <w:t xml:space="preserve">זה ישיג את אותה תכלית וזה יקל על היבואנים שיצטרכו לדווח לנו רק פעמיים בשנה במקום מדי </w:t>
      </w:r>
      <w:bookmarkStart w:id="290" w:name="_ETM_Q1_913994"/>
      <w:bookmarkEnd w:id="290"/>
      <w:r>
        <w:rPr>
          <w:rFonts w:hint="cs"/>
          <w:rtl/>
        </w:rPr>
        <w:t xml:space="preserve">רבעון. </w:t>
      </w:r>
    </w:p>
    <w:p w:rsidR="00200ECD" w:rsidRDefault="00200ECD" w:rsidP="00B80F30">
      <w:pPr>
        <w:rPr>
          <w:rtl/>
        </w:rPr>
      </w:pPr>
      <w:bookmarkStart w:id="291" w:name="_ETM_Q1_917417"/>
      <w:bookmarkStart w:id="292" w:name="_ETM_Q1_917461"/>
      <w:bookmarkEnd w:id="291"/>
      <w:bookmarkEnd w:id="292"/>
    </w:p>
    <w:p w:rsidR="00200ECD" w:rsidRDefault="00200ECD" w:rsidP="005A3A71">
      <w:pPr>
        <w:pStyle w:val="af6"/>
        <w:rPr>
          <w:rtl/>
        </w:rPr>
      </w:pPr>
      <w:bookmarkStart w:id="293" w:name="ET_yor_4621_53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200ECD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200ECD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3"/>
    </w:p>
    <w:p w:rsidR="00200ECD" w:rsidRDefault="00200ECD" w:rsidP="00200ECD">
      <w:pPr>
        <w:pStyle w:val="KeepWithNext"/>
        <w:rPr>
          <w:rtl/>
        </w:rPr>
      </w:pPr>
    </w:p>
    <w:p w:rsidR="00200ECD" w:rsidRDefault="00200ECD" w:rsidP="00200ECD">
      <w:pPr>
        <w:rPr>
          <w:rtl/>
        </w:rPr>
      </w:pPr>
      <w:bookmarkStart w:id="294" w:name="_ETM_Q1_918108"/>
      <w:bookmarkEnd w:id="29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יש הערות? אין הערות. נצביע על סעיף 4</w:t>
      </w:r>
      <w:bookmarkStart w:id="295" w:name="_ETM_Q1_920405"/>
      <w:bookmarkEnd w:id="295"/>
      <w:r>
        <w:rPr>
          <w:rFonts w:hint="cs"/>
          <w:rtl/>
        </w:rPr>
        <w:t>.</w:t>
      </w:r>
    </w:p>
    <w:p w:rsidR="00200ECD" w:rsidRDefault="00200ECD" w:rsidP="00200ECD">
      <w:pPr>
        <w:rPr>
          <w:rtl/>
        </w:rPr>
      </w:pPr>
      <w:bookmarkStart w:id="296" w:name="_ETM_Q1_918773"/>
      <w:bookmarkStart w:id="297" w:name="_ETM_Q1_920852"/>
      <w:bookmarkEnd w:id="296"/>
      <w:bookmarkEnd w:id="297"/>
    </w:p>
    <w:p w:rsidR="00200ECD" w:rsidRDefault="00200ECD" w:rsidP="005A3A71">
      <w:pPr>
        <w:pStyle w:val="a4"/>
        <w:rPr>
          <w:rtl/>
        </w:rPr>
      </w:pPr>
      <w:bookmarkStart w:id="298" w:name="ET_speaker_נעמה_דניאל_54"/>
      <w:r w:rsidRPr="005A3A71">
        <w:rPr>
          <w:rStyle w:val="TagStyle"/>
          <w:rtl/>
        </w:rPr>
        <w:t xml:space="preserve"> &lt;&lt; דובר &gt;&gt;</w:t>
      </w:r>
      <w:r w:rsidRPr="00200ECD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200ECD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8"/>
    </w:p>
    <w:p w:rsidR="00200ECD" w:rsidRDefault="00200ECD" w:rsidP="00200ECD">
      <w:pPr>
        <w:pStyle w:val="KeepWithNext"/>
        <w:rPr>
          <w:rtl/>
        </w:rPr>
      </w:pPr>
    </w:p>
    <w:p w:rsidR="00200ECD" w:rsidRDefault="00200ECD" w:rsidP="00200ECD">
      <w:pPr>
        <w:rPr>
          <w:rtl/>
        </w:rPr>
      </w:pPr>
      <w:bookmarkStart w:id="299" w:name="_ETM_Q1_921279"/>
      <w:bookmarkStart w:id="300" w:name="_ETM_Q1_921309"/>
      <w:bookmarkEnd w:id="299"/>
      <w:bookmarkEnd w:id="300"/>
      <w:r>
        <w:rPr>
          <w:rFonts w:hint="cs"/>
          <w:rtl/>
        </w:rPr>
        <w:t xml:space="preserve">עם התיקון. </w:t>
      </w:r>
    </w:p>
    <w:p w:rsidR="00200ECD" w:rsidRDefault="00200ECD" w:rsidP="00200ECD">
      <w:pPr>
        <w:rPr>
          <w:rtl/>
        </w:rPr>
      </w:pPr>
      <w:bookmarkStart w:id="301" w:name="_ETM_Q1_925186"/>
      <w:bookmarkStart w:id="302" w:name="_ETM_Q1_925243"/>
      <w:bookmarkEnd w:id="301"/>
      <w:bookmarkEnd w:id="302"/>
    </w:p>
    <w:p w:rsidR="00200ECD" w:rsidRDefault="00200ECD" w:rsidP="005A3A71">
      <w:pPr>
        <w:pStyle w:val="af6"/>
        <w:rPr>
          <w:rtl/>
        </w:rPr>
      </w:pPr>
      <w:bookmarkStart w:id="303" w:name="ET_yor_4621_55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200ECD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200ECD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3"/>
    </w:p>
    <w:p w:rsidR="00200ECD" w:rsidRDefault="00200ECD" w:rsidP="00200ECD">
      <w:pPr>
        <w:pStyle w:val="KeepWithNext"/>
        <w:rPr>
          <w:rtl/>
        </w:rPr>
      </w:pPr>
    </w:p>
    <w:p w:rsidR="00200ECD" w:rsidRDefault="00200ECD" w:rsidP="00200ECD">
      <w:pPr>
        <w:rPr>
          <w:rtl/>
        </w:rPr>
      </w:pPr>
      <w:bookmarkStart w:id="304" w:name="_ETM_Q1_926317"/>
      <w:bookmarkEnd w:id="304"/>
      <w:r>
        <w:rPr>
          <w:rFonts w:hint="cs"/>
          <w:rtl/>
        </w:rPr>
        <w:t xml:space="preserve">עם התיקון. מי בעד סעיף 4? מי </w:t>
      </w:r>
      <w:bookmarkStart w:id="305" w:name="_ETM_Q1_927348"/>
      <w:bookmarkEnd w:id="305"/>
      <w:r>
        <w:rPr>
          <w:rFonts w:hint="cs"/>
          <w:rtl/>
        </w:rPr>
        <w:t>נגד?</w:t>
      </w:r>
    </w:p>
    <w:p w:rsidR="00200ECD" w:rsidRDefault="00200ECD" w:rsidP="00200ECD">
      <w:pPr>
        <w:rPr>
          <w:rtl/>
        </w:rPr>
      </w:pPr>
    </w:p>
    <w:p w:rsidR="00200ECD" w:rsidRDefault="00200ECD" w:rsidP="00200ECD">
      <w:pPr>
        <w:pStyle w:val="af1"/>
        <w:keepNext/>
        <w:rPr>
          <w:rtl/>
        </w:rPr>
      </w:pPr>
      <w:r>
        <w:rPr>
          <w:rtl/>
        </w:rPr>
        <w:t>הצבעה</w:t>
      </w:r>
    </w:p>
    <w:p w:rsidR="00200ECD" w:rsidRDefault="00200ECD" w:rsidP="00200ECD">
      <w:pPr>
        <w:pStyle w:val="--"/>
        <w:keepNext/>
        <w:rPr>
          <w:rtl/>
        </w:rPr>
      </w:pPr>
    </w:p>
    <w:p w:rsidR="00200ECD" w:rsidRDefault="00200ECD" w:rsidP="00200ECD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סעיף 4</w:t>
      </w:r>
      <w:r w:rsidR="00110CC5">
        <w:rPr>
          <w:rFonts w:hint="cs"/>
          <w:rtl/>
        </w:rPr>
        <w:t xml:space="preserve">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200ECD" w:rsidRDefault="00200ECD" w:rsidP="00200ECD">
      <w:pPr>
        <w:pStyle w:val="--"/>
        <w:keepNext/>
        <w:rPr>
          <w:rtl/>
        </w:rPr>
      </w:pPr>
      <w:r>
        <w:rPr>
          <w:rFonts w:hint="cs"/>
          <w:rtl/>
        </w:rPr>
        <w:t>סעיף 4, כולל התיקון, נתקבל.</w:t>
      </w:r>
    </w:p>
    <w:p w:rsidR="00200ECD" w:rsidRDefault="00200ECD" w:rsidP="00200ECD">
      <w:pPr>
        <w:rPr>
          <w:rtl/>
        </w:rPr>
      </w:pPr>
    </w:p>
    <w:p w:rsidR="00200ECD" w:rsidRDefault="00200ECD" w:rsidP="005A3A71">
      <w:pPr>
        <w:pStyle w:val="af6"/>
        <w:rPr>
          <w:rtl/>
        </w:rPr>
      </w:pPr>
      <w:bookmarkStart w:id="306" w:name="ET_yor_4621_56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200ECD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200ECD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6"/>
    </w:p>
    <w:p w:rsidR="00200ECD" w:rsidRDefault="00200ECD" w:rsidP="00200ECD">
      <w:pPr>
        <w:pStyle w:val="KeepWithNext"/>
        <w:rPr>
          <w:rtl/>
        </w:rPr>
      </w:pPr>
    </w:p>
    <w:p w:rsidR="00A3084E" w:rsidRDefault="00A3084E" w:rsidP="00200ECD">
      <w:pPr>
        <w:rPr>
          <w:rtl/>
        </w:rPr>
      </w:pPr>
      <w:r>
        <w:rPr>
          <w:rFonts w:hint="cs"/>
          <w:rtl/>
        </w:rPr>
        <w:t>סעיף 4 אושר.</w:t>
      </w:r>
    </w:p>
    <w:p w:rsidR="00A3084E" w:rsidRDefault="00A3084E" w:rsidP="00200ECD">
      <w:pPr>
        <w:rPr>
          <w:rtl/>
        </w:rPr>
      </w:pPr>
      <w:bookmarkStart w:id="307" w:name="_ETM_Q1_930465"/>
      <w:bookmarkStart w:id="308" w:name="_ETM_Q1_930514"/>
      <w:bookmarkEnd w:id="307"/>
      <w:bookmarkEnd w:id="308"/>
    </w:p>
    <w:p w:rsidR="00A3084E" w:rsidRDefault="00A3084E" w:rsidP="005A3A71">
      <w:pPr>
        <w:pStyle w:val="af9"/>
        <w:rPr>
          <w:rtl/>
        </w:rPr>
      </w:pPr>
      <w:bookmarkStart w:id="309" w:name="ET_guest_556091_57"/>
      <w:r w:rsidRPr="005A3A71">
        <w:rPr>
          <w:rStyle w:val="TagStyle"/>
          <w:rtl/>
        </w:rPr>
        <w:t xml:space="preserve"> &lt;&lt; אורח &gt;&gt;</w:t>
      </w:r>
      <w:r w:rsidRPr="00A3084E">
        <w:rPr>
          <w:rStyle w:val="TagStyle"/>
          <w:rtl/>
        </w:rPr>
        <w:t xml:space="preserve"> </w:t>
      </w:r>
      <w:r>
        <w:rPr>
          <w:rtl/>
        </w:rPr>
        <w:t>רועי ברית:</w:t>
      </w:r>
      <w:r w:rsidRPr="00A3084E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9"/>
    </w:p>
    <w:p w:rsidR="00A3084E" w:rsidRDefault="00A3084E" w:rsidP="00A3084E">
      <w:pPr>
        <w:pStyle w:val="KeepWithNext"/>
        <w:rPr>
          <w:rtl/>
        </w:rPr>
      </w:pPr>
    </w:p>
    <w:tbl>
      <w:tblPr>
        <w:bidiVisual/>
        <w:tblW w:w="9150" w:type="dxa"/>
        <w:tblInd w:w="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49"/>
        <w:gridCol w:w="567"/>
        <w:gridCol w:w="6834"/>
      </w:tblGrid>
      <w:tr w:rsidR="00A3084E" w:rsidTr="00A3084E">
        <w:trPr>
          <w:cantSplit/>
          <w:trHeight w:val="60"/>
        </w:trPr>
        <w:tc>
          <w:tcPr>
            <w:tcW w:w="1750" w:type="dxa"/>
            <w:hideMark/>
          </w:tcPr>
          <w:p w:rsidR="00A3084E" w:rsidRDefault="00A3084E">
            <w:pPr>
              <w:pStyle w:val="TableSideHeading"/>
              <w:spacing w:line="240" w:lineRule="auto"/>
              <w:ind w:right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ביטול סעיף 8ג</w:t>
            </w:r>
          </w:p>
        </w:tc>
        <w:tc>
          <w:tcPr>
            <w:tcW w:w="567" w:type="dxa"/>
            <w:hideMark/>
          </w:tcPr>
          <w:p w:rsidR="00A3084E" w:rsidRDefault="00A3084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5.</w:t>
            </w:r>
          </w:p>
        </w:tc>
        <w:tc>
          <w:tcPr>
            <w:tcW w:w="6837" w:type="dxa"/>
            <w:hideMark/>
          </w:tcPr>
          <w:p w:rsidR="00A3084E" w:rsidRDefault="00A3084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סעיף 8ג לצו העיקרי – בטל.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200ECD" w:rsidRDefault="00110CC5" w:rsidP="00A3084E">
      <w:pPr>
        <w:rPr>
          <w:rtl/>
        </w:rPr>
      </w:pPr>
      <w:r>
        <w:rPr>
          <w:rtl/>
        </w:rPr>
        <w:t xml:space="preserve">  </w:t>
      </w:r>
    </w:p>
    <w:p w:rsidR="00A3084E" w:rsidRDefault="00A3084E" w:rsidP="00CC1978">
      <w:pPr>
        <w:rPr>
          <w:rtl/>
        </w:rPr>
      </w:pPr>
      <w:bookmarkStart w:id="310" w:name="_ETM_Q1_937786"/>
      <w:bookmarkStart w:id="311" w:name="_ETM_Q1_937832"/>
      <w:bookmarkEnd w:id="310"/>
      <w:bookmarkEnd w:id="311"/>
      <w:r>
        <w:rPr>
          <w:rFonts w:hint="cs"/>
          <w:rtl/>
        </w:rPr>
        <w:t xml:space="preserve">אני אבהיר מה הכוונה. סעיף 8ג רבא נוסף </w:t>
      </w:r>
      <w:bookmarkStart w:id="312" w:name="_ETM_Q1_941884"/>
      <w:bookmarkEnd w:id="312"/>
      <w:r>
        <w:rPr>
          <w:rFonts w:hint="cs"/>
          <w:rtl/>
        </w:rPr>
        <w:t xml:space="preserve">לצו במהלך הדיון שהתקיים כאן בוועדה </w:t>
      </w:r>
      <w:bookmarkStart w:id="313" w:name="_ETM_Q1_946738"/>
      <w:bookmarkEnd w:id="313"/>
      <w:r>
        <w:rPr>
          <w:rFonts w:hint="cs"/>
          <w:rtl/>
        </w:rPr>
        <w:t xml:space="preserve">בקיץ 2017. הסעיף עניינו חובת סימון לציוד קצה שאינו חדש. </w:t>
      </w:r>
      <w:bookmarkStart w:id="314" w:name="_ETM_Q1_953124"/>
      <w:bookmarkStart w:id="315" w:name="_ETM_Q1_961433"/>
      <w:bookmarkEnd w:id="314"/>
      <w:bookmarkEnd w:id="315"/>
      <w:r w:rsidR="00CC1978">
        <w:rPr>
          <w:rFonts w:hint="cs"/>
          <w:rtl/>
        </w:rPr>
        <w:t>עד או</w:t>
      </w:r>
      <w:r>
        <w:rPr>
          <w:rFonts w:hint="cs"/>
          <w:rtl/>
        </w:rPr>
        <w:t xml:space="preserve">גוסט 2017 הדרישה הייתה שמכשירים יהיו חדשים. כשפתחנו את </w:t>
      </w:r>
      <w:bookmarkStart w:id="316" w:name="_ETM_Q1_962253"/>
      <w:bookmarkEnd w:id="316"/>
      <w:r>
        <w:rPr>
          <w:rFonts w:hint="cs"/>
          <w:rtl/>
        </w:rPr>
        <w:t xml:space="preserve">האפשרות גם לייבא מכשירים שאינם חדשים, נוספה כאן באישור הוועדה </w:t>
      </w:r>
      <w:bookmarkStart w:id="317" w:name="_ETM_Q1_967396"/>
      <w:bookmarkEnd w:id="317"/>
      <w:r>
        <w:rPr>
          <w:rFonts w:hint="cs"/>
          <w:rtl/>
        </w:rPr>
        <w:t xml:space="preserve">הוראה שהיבואנים צריכים לסמן את המכשיר שאינו חדש, וזה מתוך </w:t>
      </w:r>
      <w:bookmarkStart w:id="318" w:name="_ETM_Q1_975538"/>
      <w:bookmarkEnd w:id="318"/>
      <w:r>
        <w:rPr>
          <w:rFonts w:hint="cs"/>
          <w:rtl/>
        </w:rPr>
        <w:t xml:space="preserve">תכלית צרכנית כדי שהלקוח יוכל לדעת בחנות כשהוא ירכוש </w:t>
      </w:r>
      <w:bookmarkStart w:id="319" w:name="_ETM_Q1_979684"/>
      <w:bookmarkEnd w:id="319"/>
      <w:r>
        <w:rPr>
          <w:rFonts w:hint="cs"/>
          <w:rtl/>
        </w:rPr>
        <w:t>את המכשיר האם מדובר במכשיר חדש או במכשיר שאינו חדש.</w:t>
      </w:r>
    </w:p>
    <w:p w:rsidR="008E73C6" w:rsidRDefault="008E73C6" w:rsidP="00A3084E">
      <w:pPr>
        <w:rPr>
          <w:rtl/>
        </w:rPr>
      </w:pPr>
      <w:bookmarkStart w:id="320" w:name="_ETM_Q1_986475"/>
      <w:bookmarkStart w:id="321" w:name="_ETM_Q1_986522"/>
      <w:bookmarkStart w:id="322" w:name="_ETM_Q1_986634"/>
      <w:bookmarkEnd w:id="320"/>
      <w:bookmarkEnd w:id="321"/>
      <w:bookmarkEnd w:id="322"/>
    </w:p>
    <w:p w:rsidR="008E73C6" w:rsidRDefault="008E73C6" w:rsidP="00A3084E">
      <w:pPr>
        <w:rPr>
          <w:rtl/>
        </w:rPr>
      </w:pPr>
      <w:bookmarkStart w:id="323" w:name="_ETM_Q1_986677"/>
      <w:bookmarkEnd w:id="323"/>
      <w:r>
        <w:rPr>
          <w:rFonts w:hint="cs"/>
          <w:rtl/>
        </w:rPr>
        <w:t xml:space="preserve">בנוסף, </w:t>
      </w:r>
      <w:bookmarkStart w:id="324" w:name="_ETM_Q1_985742"/>
      <w:bookmarkEnd w:id="324"/>
      <w:r>
        <w:rPr>
          <w:rFonts w:hint="cs"/>
          <w:rtl/>
        </w:rPr>
        <w:t xml:space="preserve">קיימת הוראה מכוח צו הגנת הצרכן (סימון טובין), שקובעת שמצרך </w:t>
      </w:r>
      <w:bookmarkStart w:id="325" w:name="_ETM_Q1_991636"/>
      <w:bookmarkEnd w:id="325"/>
      <w:r>
        <w:rPr>
          <w:rFonts w:hint="cs"/>
          <w:rtl/>
        </w:rPr>
        <w:t xml:space="preserve">מוחדש יש לסמנו. "מצרך מוחדש" זה מוצר שהיה בשימוש הצרכן, הוחזר ליצרן או ליבואן ונארז בידו לשם מכירתו. </w:t>
      </w:r>
    </w:p>
    <w:p w:rsidR="00B04B3F" w:rsidRDefault="00B04B3F" w:rsidP="00A3084E">
      <w:pPr>
        <w:rPr>
          <w:rtl/>
        </w:rPr>
      </w:pPr>
      <w:bookmarkStart w:id="326" w:name="_ETM_Q1_1004195"/>
      <w:bookmarkStart w:id="327" w:name="_ETM_Q1_1004243"/>
      <w:bookmarkEnd w:id="326"/>
      <w:bookmarkEnd w:id="327"/>
    </w:p>
    <w:p w:rsidR="00B04B3F" w:rsidRDefault="00B04B3F" w:rsidP="003F0F14">
      <w:pPr>
        <w:rPr>
          <w:rtl/>
        </w:rPr>
      </w:pPr>
      <w:bookmarkStart w:id="328" w:name="_ETM_Q1_1004626"/>
      <w:bookmarkStart w:id="329" w:name="_ETM_Q1_1004668"/>
      <w:bookmarkEnd w:id="328"/>
      <w:bookmarkEnd w:id="329"/>
      <w:r>
        <w:rPr>
          <w:rFonts w:hint="cs"/>
          <w:rtl/>
        </w:rPr>
        <w:t>מאז שתיקון</w:t>
      </w:r>
      <w:bookmarkStart w:id="330" w:name="_ETM_Q1_1005973"/>
      <w:bookmarkEnd w:id="330"/>
      <w:r>
        <w:rPr>
          <w:rFonts w:hint="cs"/>
          <w:rtl/>
        </w:rPr>
        <w:t xml:space="preserve"> הצו נכנס לתוקף, גילינו והיו גם פניות </w:t>
      </w:r>
      <w:bookmarkStart w:id="331" w:name="_ETM_Q1_1010486"/>
      <w:bookmarkEnd w:id="331"/>
      <w:r>
        <w:rPr>
          <w:rFonts w:hint="cs"/>
          <w:rtl/>
        </w:rPr>
        <w:t xml:space="preserve">שהגיעו אלינו מהמכס וגם מצד יבואנים, שבעצם יש </w:t>
      </w:r>
      <w:bookmarkStart w:id="332" w:name="_ETM_Q1_1014783"/>
      <w:bookmarkEnd w:id="332"/>
      <w:r>
        <w:rPr>
          <w:rFonts w:hint="cs"/>
          <w:rtl/>
        </w:rPr>
        <w:t xml:space="preserve">בלבול מצד היבואנים. הם לא בטוחים איזה משתי ההוראות </w:t>
      </w:r>
      <w:bookmarkStart w:id="333" w:name="_ETM_Q1_1017071"/>
      <w:bookmarkEnd w:id="333"/>
      <w:r>
        <w:rPr>
          <w:rFonts w:hint="cs"/>
          <w:rtl/>
        </w:rPr>
        <w:t xml:space="preserve">חלה במקרה הזה, האם הם צריכים לסמן מכשיר שאינו </w:t>
      </w:r>
      <w:bookmarkStart w:id="334" w:name="_ETM_Q1_1020066"/>
      <w:bookmarkEnd w:id="334"/>
      <w:r>
        <w:rPr>
          <w:rFonts w:hint="cs"/>
          <w:rtl/>
        </w:rPr>
        <w:t xml:space="preserve">חדש לפי צו התקשורת או לסמן מכשיר שהוא מוחדש לפי צו הגנת הצרכן. זה גם עורר שאלות במכס כי לפי </w:t>
      </w:r>
      <w:bookmarkStart w:id="335" w:name="_ETM_Q1_1033072"/>
      <w:bookmarkEnd w:id="335"/>
      <w:r>
        <w:rPr>
          <w:rFonts w:hint="cs"/>
          <w:rtl/>
        </w:rPr>
        <w:t>צו הגנת הצרכן חייבים לסמן את זה עוד לפני הייבוא</w:t>
      </w:r>
      <w:r w:rsidR="003F0F14">
        <w:rPr>
          <w:rFonts w:hint="cs"/>
          <w:rtl/>
        </w:rPr>
        <w:t>.</w:t>
      </w:r>
      <w:bookmarkStart w:id="336" w:name="_ETM_Q1_1036852"/>
      <w:bookmarkEnd w:id="336"/>
      <w:r w:rsidR="003F0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הכנסנו דרישה לסמן לפני או אחרי </w:t>
      </w:r>
      <w:r w:rsidR="003F0F14">
        <w:rPr>
          <w:rFonts w:hint="cs"/>
          <w:rtl/>
        </w:rPr>
        <w:t xml:space="preserve">הייבוא אלא לפני שיווק ללקוח. </w:t>
      </w:r>
    </w:p>
    <w:p w:rsidR="003F0F14" w:rsidRDefault="003F0F14" w:rsidP="003F0F14">
      <w:pPr>
        <w:rPr>
          <w:rtl/>
        </w:rPr>
      </w:pPr>
      <w:bookmarkStart w:id="337" w:name="_ETM_Q1_1045150"/>
      <w:bookmarkStart w:id="338" w:name="_ETM_Q1_1045201"/>
      <w:bookmarkEnd w:id="337"/>
      <w:bookmarkEnd w:id="338"/>
    </w:p>
    <w:p w:rsidR="004E1C6D" w:rsidRDefault="003F0F14" w:rsidP="00CC1978">
      <w:pPr>
        <w:rPr>
          <w:rtl/>
        </w:rPr>
      </w:pPr>
      <w:bookmarkStart w:id="339" w:name="_ETM_Q1_1045293"/>
      <w:bookmarkStart w:id="340" w:name="_ETM_Q1_1045362"/>
      <w:bookmarkEnd w:id="339"/>
      <w:bookmarkEnd w:id="340"/>
      <w:r>
        <w:rPr>
          <w:rFonts w:hint="cs"/>
          <w:rtl/>
        </w:rPr>
        <w:t xml:space="preserve">אחרי שהקדשנו לזה מחשבה אנחנו </w:t>
      </w:r>
      <w:bookmarkStart w:id="341" w:name="_ETM_Q1_1047604"/>
      <w:bookmarkEnd w:id="341"/>
      <w:r>
        <w:rPr>
          <w:rFonts w:hint="cs"/>
          <w:rtl/>
        </w:rPr>
        <w:t xml:space="preserve">סבורים שבעצם מדובר בכפילות שהיא מיותרת. כאשר אדם </w:t>
      </w:r>
      <w:bookmarkStart w:id="342" w:name="_ETM_Q1_1052972"/>
      <w:bookmarkEnd w:id="342"/>
      <w:r>
        <w:rPr>
          <w:rFonts w:hint="cs"/>
          <w:rtl/>
        </w:rPr>
        <w:t xml:space="preserve">קונה מכשיר טלפון שהוא מוחדש, לצורך העניין שהוא לא </w:t>
      </w:r>
      <w:bookmarkStart w:id="343" w:name="_ETM_Q1_1049607"/>
      <w:bookmarkEnd w:id="343"/>
      <w:r>
        <w:rPr>
          <w:rFonts w:hint="cs"/>
          <w:rtl/>
        </w:rPr>
        <w:t xml:space="preserve">חדש, </w:t>
      </w:r>
      <w:r w:rsidR="008A1852">
        <w:rPr>
          <w:rFonts w:hint="cs"/>
          <w:rtl/>
        </w:rPr>
        <w:t xml:space="preserve">לפי צו הגנת הצרכן ממילא העוסק או היבואן צריך </w:t>
      </w:r>
      <w:bookmarkStart w:id="344" w:name="_ETM_Q1_1061358"/>
      <w:bookmarkEnd w:id="344"/>
      <w:r w:rsidR="004E1C6D">
        <w:rPr>
          <w:rFonts w:hint="cs"/>
          <w:rtl/>
        </w:rPr>
        <w:t xml:space="preserve">לסמן אותו כמכשיר שהוא מוחדש, ואם המכשיר אינו ארוז, </w:t>
      </w:r>
      <w:bookmarkStart w:id="345" w:name="_ETM_Q1_1068760"/>
      <w:bookmarkEnd w:id="345"/>
      <w:r w:rsidR="004E1C6D">
        <w:rPr>
          <w:rFonts w:hint="cs"/>
          <w:rtl/>
        </w:rPr>
        <w:t xml:space="preserve">אנחנו מניחים שאדם יודע שכשהוא </w:t>
      </w:r>
      <w:r w:rsidR="00CC1978">
        <w:rPr>
          <w:rFonts w:hint="cs"/>
          <w:rtl/>
        </w:rPr>
        <w:t xml:space="preserve">קונה </w:t>
      </w:r>
      <w:r w:rsidR="004E1C6D">
        <w:rPr>
          <w:rFonts w:hint="cs"/>
          <w:rtl/>
        </w:rPr>
        <w:t xml:space="preserve">מכשיר שהוא לא באריזה </w:t>
      </w:r>
      <w:bookmarkStart w:id="346" w:name="_ETM_Q1_1071105"/>
      <w:bookmarkEnd w:id="346"/>
      <w:r w:rsidR="004E1C6D">
        <w:rPr>
          <w:rFonts w:hint="cs"/>
          <w:rtl/>
        </w:rPr>
        <w:t xml:space="preserve">המקורית, המכשיר אינו חדש, </w:t>
      </w:r>
      <w:bookmarkStart w:id="347" w:name="_ETM_Q1_1076487"/>
      <w:bookmarkStart w:id="348" w:name="_ETM_Q1_1076524"/>
      <w:bookmarkStart w:id="349" w:name="_ETM_Q1_1076599"/>
      <w:bookmarkStart w:id="350" w:name="_ETM_Q1_1076636"/>
      <w:bookmarkEnd w:id="347"/>
      <w:bookmarkEnd w:id="348"/>
      <w:bookmarkEnd w:id="349"/>
      <w:bookmarkEnd w:id="350"/>
      <w:r w:rsidR="004E1C6D">
        <w:rPr>
          <w:rFonts w:hint="cs"/>
          <w:rtl/>
        </w:rPr>
        <w:t xml:space="preserve">ולכן בעצם לא נדרשת חובת </w:t>
      </w:r>
      <w:bookmarkStart w:id="351" w:name="_ETM_Q1_1077125"/>
      <w:bookmarkEnd w:id="351"/>
      <w:r w:rsidR="004E1C6D">
        <w:rPr>
          <w:rFonts w:hint="cs"/>
          <w:rtl/>
        </w:rPr>
        <w:t xml:space="preserve">הסימון שקבועה אצלנו. </w:t>
      </w:r>
    </w:p>
    <w:p w:rsidR="004E1C6D" w:rsidRDefault="004E1C6D" w:rsidP="004E1C6D">
      <w:pPr>
        <w:rPr>
          <w:rtl/>
        </w:rPr>
      </w:pPr>
      <w:bookmarkStart w:id="352" w:name="_ETM_Q1_1083127"/>
      <w:bookmarkStart w:id="353" w:name="_ETM_Q1_1083169"/>
      <w:bookmarkEnd w:id="352"/>
      <w:bookmarkEnd w:id="353"/>
    </w:p>
    <w:p w:rsidR="004E1C6D" w:rsidRDefault="004E1C6D" w:rsidP="00CC1978">
      <w:pPr>
        <w:rPr>
          <w:rtl/>
        </w:rPr>
      </w:pPr>
      <w:bookmarkStart w:id="354" w:name="_ETM_Q1_1083350"/>
      <w:bookmarkStart w:id="355" w:name="_ETM_Q1_1083384"/>
      <w:bookmarkEnd w:id="354"/>
      <w:bookmarkEnd w:id="355"/>
      <w:r>
        <w:rPr>
          <w:rFonts w:hint="cs"/>
          <w:rtl/>
        </w:rPr>
        <w:t>כדי לחסוך את הכפילות</w:t>
      </w:r>
      <w:r w:rsidR="00CC1978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הבלבול </w:t>
      </w:r>
      <w:bookmarkStart w:id="356" w:name="_ETM_Q1_1079401"/>
      <w:bookmarkEnd w:id="356"/>
      <w:r>
        <w:rPr>
          <w:rFonts w:hint="cs"/>
          <w:rtl/>
        </w:rPr>
        <w:t xml:space="preserve">האפשרי והקושי שהציפו בפנינו היבואנים, אנחנו מבקשים למחוק את זה </w:t>
      </w:r>
      <w:bookmarkStart w:id="357" w:name="_ETM_Q1_1083682"/>
      <w:bookmarkEnd w:id="357"/>
      <w:r>
        <w:rPr>
          <w:rFonts w:hint="cs"/>
          <w:rtl/>
        </w:rPr>
        <w:t xml:space="preserve">מהצו שלנו ולהשאיר את ההוראה שקיימת. </w:t>
      </w:r>
    </w:p>
    <w:p w:rsidR="004E1C6D" w:rsidRDefault="004E1C6D" w:rsidP="004E1C6D">
      <w:pPr>
        <w:rPr>
          <w:rtl/>
        </w:rPr>
      </w:pPr>
      <w:bookmarkStart w:id="358" w:name="_ETM_Q1_1083948"/>
      <w:bookmarkStart w:id="359" w:name="_ETM_Q1_1083992"/>
      <w:bookmarkEnd w:id="358"/>
      <w:bookmarkEnd w:id="359"/>
    </w:p>
    <w:p w:rsidR="004E1C6D" w:rsidRDefault="004E1C6D" w:rsidP="005A3A71">
      <w:pPr>
        <w:pStyle w:val="af6"/>
        <w:rPr>
          <w:rtl/>
        </w:rPr>
      </w:pPr>
      <w:bookmarkStart w:id="360" w:name="ET_yor_4621_58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4E1C6D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4E1C6D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0"/>
    </w:p>
    <w:p w:rsidR="004E1C6D" w:rsidRDefault="004E1C6D" w:rsidP="004E1C6D">
      <w:pPr>
        <w:pStyle w:val="KeepWithNext"/>
        <w:rPr>
          <w:rtl/>
        </w:rPr>
      </w:pPr>
    </w:p>
    <w:p w:rsidR="004E1C6D" w:rsidRDefault="004E1C6D" w:rsidP="004E1C6D">
      <w:pPr>
        <w:rPr>
          <w:rtl/>
        </w:rPr>
      </w:pPr>
      <w:bookmarkStart w:id="361" w:name="_ETM_Q1_1084711"/>
      <w:bookmarkEnd w:id="361"/>
      <w:r>
        <w:rPr>
          <w:rFonts w:hint="cs"/>
          <w:rtl/>
        </w:rPr>
        <w:t xml:space="preserve">זאת אומרת, יש חיוב </w:t>
      </w:r>
      <w:bookmarkStart w:id="362" w:name="_ETM_Q1_1088305"/>
      <w:bookmarkEnd w:id="362"/>
      <w:r>
        <w:rPr>
          <w:rFonts w:hint="cs"/>
          <w:rtl/>
        </w:rPr>
        <w:t>היום על ידי צו הגנת הצרכן. נכון?</w:t>
      </w:r>
    </w:p>
    <w:p w:rsidR="004E1C6D" w:rsidRDefault="004E1C6D" w:rsidP="004E1C6D">
      <w:pPr>
        <w:rPr>
          <w:rtl/>
        </w:rPr>
      </w:pPr>
      <w:bookmarkStart w:id="363" w:name="_ETM_Q1_1093694"/>
      <w:bookmarkStart w:id="364" w:name="_ETM_Q1_1093738"/>
      <w:bookmarkStart w:id="365" w:name="_ETM_Q1_1091479"/>
      <w:bookmarkEnd w:id="363"/>
      <w:bookmarkEnd w:id="364"/>
      <w:bookmarkEnd w:id="365"/>
    </w:p>
    <w:p w:rsidR="004E1C6D" w:rsidRDefault="004E1C6D" w:rsidP="005A3A71">
      <w:pPr>
        <w:pStyle w:val="af9"/>
        <w:rPr>
          <w:rtl/>
        </w:rPr>
      </w:pPr>
      <w:bookmarkStart w:id="366" w:name="ET_guest_556091_59"/>
      <w:r w:rsidRPr="005A3A71">
        <w:rPr>
          <w:rStyle w:val="TagStyle"/>
          <w:rtl/>
        </w:rPr>
        <w:t xml:space="preserve"> &lt;&lt; אורח &gt;&gt;</w:t>
      </w:r>
      <w:r w:rsidRPr="004E1C6D">
        <w:rPr>
          <w:rStyle w:val="TagStyle"/>
          <w:rtl/>
        </w:rPr>
        <w:t xml:space="preserve"> </w:t>
      </w:r>
      <w:r>
        <w:rPr>
          <w:rtl/>
        </w:rPr>
        <w:t>רועי ברית:</w:t>
      </w:r>
      <w:r w:rsidRPr="004E1C6D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6"/>
    </w:p>
    <w:p w:rsidR="004E1C6D" w:rsidRDefault="004E1C6D" w:rsidP="004E1C6D">
      <w:pPr>
        <w:pStyle w:val="KeepWithNext"/>
        <w:rPr>
          <w:rtl/>
        </w:rPr>
      </w:pPr>
    </w:p>
    <w:p w:rsidR="004E1C6D" w:rsidRDefault="004E1C6D" w:rsidP="004E1C6D">
      <w:pPr>
        <w:rPr>
          <w:rtl/>
        </w:rPr>
      </w:pPr>
      <w:bookmarkStart w:id="367" w:name="_ETM_Q1_1091873"/>
      <w:bookmarkStart w:id="368" w:name="_ETM_Q1_1091899"/>
      <w:bookmarkEnd w:id="367"/>
      <w:bookmarkEnd w:id="368"/>
      <w:r>
        <w:rPr>
          <w:rFonts w:hint="cs"/>
          <w:rtl/>
        </w:rPr>
        <w:t xml:space="preserve">כן. צו הגנת צרכן. </w:t>
      </w:r>
      <w:bookmarkStart w:id="369" w:name="_ETM_Q1_1095287"/>
      <w:bookmarkEnd w:id="369"/>
    </w:p>
    <w:p w:rsidR="004E1C6D" w:rsidRDefault="004E1C6D" w:rsidP="004E1C6D">
      <w:pPr>
        <w:rPr>
          <w:rtl/>
        </w:rPr>
      </w:pPr>
      <w:bookmarkStart w:id="370" w:name="_ETM_Q1_1095783"/>
      <w:bookmarkStart w:id="371" w:name="_ETM_Q1_1095823"/>
      <w:bookmarkEnd w:id="370"/>
      <w:bookmarkEnd w:id="371"/>
    </w:p>
    <w:p w:rsidR="004E1C6D" w:rsidRDefault="004E1C6D" w:rsidP="005A3A71">
      <w:pPr>
        <w:pStyle w:val="af6"/>
        <w:rPr>
          <w:rtl/>
        </w:rPr>
      </w:pPr>
      <w:bookmarkStart w:id="372" w:name="ET_yor_4621_60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4E1C6D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4E1C6D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2"/>
    </w:p>
    <w:p w:rsidR="004E1C6D" w:rsidRDefault="004E1C6D" w:rsidP="004E1C6D">
      <w:pPr>
        <w:pStyle w:val="KeepWithNext"/>
        <w:rPr>
          <w:rtl/>
        </w:rPr>
      </w:pPr>
    </w:p>
    <w:p w:rsidR="004E1C6D" w:rsidRDefault="004E1C6D" w:rsidP="004E1C6D">
      <w:pPr>
        <w:rPr>
          <w:rtl/>
        </w:rPr>
      </w:pPr>
      <w:bookmarkStart w:id="373" w:name="_ETM_Q1_1096512"/>
      <w:bookmarkEnd w:id="373"/>
      <w:r>
        <w:rPr>
          <w:rFonts w:hint="cs"/>
          <w:rtl/>
        </w:rPr>
        <w:t xml:space="preserve">זה מחייב את הסימון. לא צריך לעשות שני סימונים. </w:t>
      </w:r>
    </w:p>
    <w:p w:rsidR="004E1C6D" w:rsidRDefault="004E1C6D" w:rsidP="004E1C6D">
      <w:pPr>
        <w:rPr>
          <w:rtl/>
        </w:rPr>
      </w:pPr>
      <w:bookmarkStart w:id="374" w:name="_ETM_Q1_1097981"/>
      <w:bookmarkStart w:id="375" w:name="_ETM_Q1_1098034"/>
      <w:bookmarkStart w:id="376" w:name="_ETM_Q1_1099420"/>
      <w:bookmarkEnd w:id="374"/>
      <w:bookmarkEnd w:id="375"/>
      <w:bookmarkEnd w:id="376"/>
    </w:p>
    <w:p w:rsidR="004E1C6D" w:rsidRDefault="004E1C6D" w:rsidP="005A3A71">
      <w:pPr>
        <w:pStyle w:val="af9"/>
        <w:rPr>
          <w:rtl/>
        </w:rPr>
      </w:pPr>
      <w:bookmarkStart w:id="377" w:name="ET_guest_556091_61"/>
      <w:r w:rsidRPr="005A3A71">
        <w:rPr>
          <w:rStyle w:val="TagStyle"/>
          <w:rtl/>
        </w:rPr>
        <w:t xml:space="preserve"> &lt;&lt; אורח &gt;&gt;</w:t>
      </w:r>
      <w:r w:rsidRPr="004E1C6D">
        <w:rPr>
          <w:rStyle w:val="TagStyle"/>
          <w:rtl/>
        </w:rPr>
        <w:t xml:space="preserve"> </w:t>
      </w:r>
      <w:r>
        <w:rPr>
          <w:rtl/>
        </w:rPr>
        <w:t>רועי ברית:</w:t>
      </w:r>
      <w:r w:rsidRPr="004E1C6D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7"/>
    </w:p>
    <w:p w:rsidR="004E1C6D" w:rsidRDefault="004E1C6D" w:rsidP="004E1C6D">
      <w:pPr>
        <w:pStyle w:val="KeepWithNext"/>
        <w:rPr>
          <w:rtl/>
        </w:rPr>
      </w:pPr>
    </w:p>
    <w:p w:rsidR="004E1C6D" w:rsidRDefault="004E1C6D" w:rsidP="004E1C6D">
      <w:pPr>
        <w:rPr>
          <w:rtl/>
        </w:rPr>
      </w:pPr>
      <w:bookmarkStart w:id="378" w:name="_ETM_Q1_1099793"/>
      <w:bookmarkStart w:id="379" w:name="_ETM_Q1_1099823"/>
      <w:bookmarkEnd w:id="378"/>
      <w:bookmarkEnd w:id="379"/>
      <w:r>
        <w:rPr>
          <w:rFonts w:hint="cs"/>
          <w:rtl/>
        </w:rPr>
        <w:t xml:space="preserve">נכון. </w:t>
      </w:r>
      <w:bookmarkStart w:id="380" w:name="_ETM_Q1_1100685"/>
      <w:bookmarkEnd w:id="380"/>
    </w:p>
    <w:p w:rsidR="004E1C6D" w:rsidRDefault="004E1C6D" w:rsidP="004E1C6D">
      <w:pPr>
        <w:rPr>
          <w:rtl/>
        </w:rPr>
      </w:pPr>
      <w:bookmarkStart w:id="381" w:name="_ETM_Q1_1101325"/>
      <w:bookmarkStart w:id="382" w:name="_ETM_Q1_1101370"/>
      <w:bookmarkEnd w:id="381"/>
      <w:bookmarkEnd w:id="382"/>
    </w:p>
    <w:p w:rsidR="004E1C6D" w:rsidRDefault="004E1C6D" w:rsidP="005A3A71">
      <w:pPr>
        <w:pStyle w:val="af6"/>
        <w:rPr>
          <w:rtl/>
        </w:rPr>
      </w:pPr>
      <w:bookmarkStart w:id="383" w:name="ET_yor_4621_62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4E1C6D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4E1C6D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3"/>
    </w:p>
    <w:p w:rsidR="004E1C6D" w:rsidRDefault="004E1C6D" w:rsidP="004E1C6D">
      <w:pPr>
        <w:pStyle w:val="KeepWithNext"/>
        <w:rPr>
          <w:rtl/>
        </w:rPr>
      </w:pPr>
    </w:p>
    <w:p w:rsidR="004E1C6D" w:rsidRDefault="004E1C6D" w:rsidP="004E1C6D">
      <w:pPr>
        <w:rPr>
          <w:rtl/>
        </w:rPr>
      </w:pPr>
      <w:bookmarkStart w:id="384" w:name="_ETM_Q1_1102127"/>
      <w:bookmarkEnd w:id="38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מי בעד סעיף 5?</w:t>
      </w:r>
      <w:r w:rsidR="00730211">
        <w:rPr>
          <w:rFonts w:hint="cs"/>
          <w:rtl/>
        </w:rPr>
        <w:t xml:space="preserve"> מי נגד?</w:t>
      </w:r>
    </w:p>
    <w:p w:rsidR="004E1C6D" w:rsidRDefault="004E1C6D" w:rsidP="004E1C6D">
      <w:pPr>
        <w:rPr>
          <w:rtl/>
        </w:rPr>
      </w:pPr>
    </w:p>
    <w:p w:rsidR="004E1C6D" w:rsidRDefault="004E1C6D" w:rsidP="004E1C6D">
      <w:pPr>
        <w:pStyle w:val="af1"/>
        <w:keepNext/>
        <w:rPr>
          <w:rtl/>
        </w:rPr>
      </w:pPr>
      <w:r>
        <w:rPr>
          <w:rtl/>
        </w:rPr>
        <w:t>הצבעה</w:t>
      </w:r>
    </w:p>
    <w:p w:rsidR="004E1C6D" w:rsidRDefault="004E1C6D" w:rsidP="004E1C6D">
      <w:pPr>
        <w:pStyle w:val="--"/>
        <w:keepNext/>
        <w:rPr>
          <w:rtl/>
        </w:rPr>
      </w:pPr>
    </w:p>
    <w:p w:rsidR="004E1C6D" w:rsidRDefault="004E1C6D" w:rsidP="004E1C6D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סעיף 5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4E1C6D" w:rsidRDefault="004E1C6D" w:rsidP="004E1C6D">
      <w:pPr>
        <w:pStyle w:val="--"/>
        <w:keepNext/>
        <w:rPr>
          <w:rtl/>
        </w:rPr>
      </w:pPr>
      <w:r>
        <w:rPr>
          <w:rFonts w:hint="cs"/>
          <w:rtl/>
        </w:rPr>
        <w:t>סעיף 5 נתקבל.</w:t>
      </w:r>
    </w:p>
    <w:p w:rsidR="004E1C6D" w:rsidRDefault="004E1C6D" w:rsidP="004E1C6D">
      <w:pPr>
        <w:pStyle w:val="--"/>
        <w:keepNext/>
        <w:rPr>
          <w:rtl/>
        </w:rPr>
      </w:pPr>
    </w:p>
    <w:p w:rsidR="004E1C6D" w:rsidRDefault="004E1C6D" w:rsidP="005A3A71">
      <w:pPr>
        <w:pStyle w:val="af6"/>
        <w:rPr>
          <w:rtl/>
        </w:rPr>
      </w:pPr>
      <w:bookmarkStart w:id="385" w:name="ET_yor_4621_63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4E1C6D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4E1C6D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5"/>
    </w:p>
    <w:p w:rsidR="00730211" w:rsidRDefault="00730211" w:rsidP="00730211">
      <w:pPr>
        <w:rPr>
          <w:rtl/>
          <w:lang w:eastAsia="he-IL"/>
        </w:rPr>
      </w:pPr>
    </w:p>
    <w:p w:rsidR="00730211" w:rsidRDefault="00730211" w:rsidP="00730211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730211" w:rsidRDefault="00730211" w:rsidP="00730211">
      <w:pPr>
        <w:rPr>
          <w:rtl/>
          <w:lang w:eastAsia="he-IL"/>
        </w:rPr>
      </w:pPr>
      <w:bookmarkStart w:id="386" w:name="_ETM_Q1_1112036"/>
      <w:bookmarkStart w:id="387" w:name="_ETM_Q1_1112081"/>
      <w:bookmarkStart w:id="388" w:name="_ETM_Q1_1113283"/>
      <w:bookmarkEnd w:id="386"/>
      <w:bookmarkEnd w:id="387"/>
      <w:bookmarkEnd w:id="388"/>
    </w:p>
    <w:p w:rsidR="00730211" w:rsidRDefault="00730211" w:rsidP="005A3A71">
      <w:pPr>
        <w:pStyle w:val="af9"/>
        <w:rPr>
          <w:rtl/>
          <w:lang w:eastAsia="he-IL"/>
        </w:rPr>
      </w:pPr>
      <w:bookmarkStart w:id="389" w:name="ET_guest_556091_64"/>
      <w:r w:rsidRPr="005A3A71">
        <w:rPr>
          <w:rStyle w:val="TagStyle"/>
          <w:rtl/>
        </w:rPr>
        <w:t xml:space="preserve"> &lt;&lt; אורח &gt;&gt;</w:t>
      </w:r>
      <w:r w:rsidRPr="00730211">
        <w:rPr>
          <w:rStyle w:val="TagStyle"/>
          <w:rtl/>
        </w:rPr>
        <w:t xml:space="preserve"> </w:t>
      </w:r>
      <w:r>
        <w:rPr>
          <w:rtl/>
          <w:lang w:eastAsia="he-IL"/>
        </w:rPr>
        <w:t>רועי ברית:</w:t>
      </w:r>
      <w:r w:rsidRPr="00730211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89"/>
    </w:p>
    <w:p w:rsidR="00730211" w:rsidRDefault="00730211" w:rsidP="00730211">
      <w:pPr>
        <w:pStyle w:val="KeepWithNext"/>
        <w:rPr>
          <w:rtl/>
          <w:lang w:eastAsia="he-IL"/>
        </w:rPr>
      </w:pPr>
    </w:p>
    <w:tbl>
      <w:tblPr>
        <w:bidiVisual/>
        <w:tblW w:w="9150" w:type="dxa"/>
        <w:tblInd w:w="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49"/>
        <w:gridCol w:w="567"/>
        <w:gridCol w:w="6834"/>
      </w:tblGrid>
      <w:tr w:rsidR="00730211" w:rsidTr="00730211">
        <w:trPr>
          <w:cantSplit/>
          <w:trHeight w:val="60"/>
        </w:trPr>
        <w:tc>
          <w:tcPr>
            <w:tcW w:w="1750" w:type="dxa"/>
            <w:hideMark/>
          </w:tcPr>
          <w:p w:rsidR="00730211" w:rsidRDefault="00730211">
            <w:pPr>
              <w:pStyle w:val="TableSideHeading"/>
              <w:spacing w:line="240" w:lineRule="auto"/>
              <w:ind w:right="0"/>
              <w:rPr>
                <w:rFonts w:ascii="David" w:hAnsi="David"/>
                <w:sz w:val="24"/>
                <w:szCs w:val="24"/>
              </w:rPr>
            </w:pPr>
            <w:bookmarkStart w:id="390" w:name="_ETM_Q1_1113734"/>
            <w:bookmarkStart w:id="391" w:name="_ETM_Q1_1113762"/>
            <w:bookmarkEnd w:id="390"/>
            <w:bookmarkEnd w:id="391"/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תיקון התוספת</w:t>
            </w:r>
          </w:p>
        </w:tc>
        <w:tc>
          <w:tcPr>
            <w:tcW w:w="567" w:type="dxa"/>
            <w:hideMark/>
          </w:tcPr>
          <w:p w:rsidR="00730211" w:rsidRDefault="00730211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6.</w:t>
            </w:r>
          </w:p>
        </w:tc>
        <w:tc>
          <w:tcPr>
            <w:tcW w:w="6837" w:type="dxa"/>
            <w:hideMark/>
          </w:tcPr>
          <w:p w:rsidR="00730211" w:rsidRDefault="00730211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בתוספת לצו העיקרי, בכותרת, במקום "רבעוני" יבוא "חצי-שנתי" ובמקום "דיווח לגבי הרבעון (</w:t>
            </w:r>
            <w:r>
              <w:rPr>
                <w:rFonts w:ascii="David" w:hAnsi="David"/>
                <w:sz w:val="24"/>
                <w:szCs w:val="24"/>
              </w:rPr>
              <w:t>I/II/III/IV</w:t>
            </w:r>
            <w:r>
              <w:rPr>
                <w:rFonts w:ascii="David" w:hAnsi="David"/>
                <w:sz w:val="24"/>
                <w:szCs w:val="24"/>
                <w:rtl/>
              </w:rPr>
              <w:t>) לשנת" יבוא "דיווח לגבי הרבעונים (</w:t>
            </w:r>
            <w:r>
              <w:rPr>
                <w:rFonts w:ascii="David" w:hAnsi="David"/>
                <w:sz w:val="24"/>
                <w:szCs w:val="24"/>
              </w:rPr>
              <w:t>I + II / III + IV</w:t>
            </w:r>
            <w:r>
              <w:rPr>
                <w:rFonts w:ascii="David" w:hAnsi="David"/>
                <w:sz w:val="24"/>
                <w:szCs w:val="24"/>
                <w:rtl/>
              </w:rPr>
              <w:t>) לשנת".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730211" w:rsidRPr="00730211" w:rsidRDefault="00110CC5" w:rsidP="00730211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730211" w:rsidRDefault="00730211" w:rsidP="0022578D">
      <w:pPr>
        <w:rPr>
          <w:rtl/>
          <w:lang w:eastAsia="he-IL"/>
        </w:rPr>
      </w:pPr>
      <w:bookmarkStart w:id="392" w:name="_ETM_Q1_1109738"/>
      <w:bookmarkStart w:id="393" w:name="_ETM_Q1_1109796"/>
      <w:bookmarkEnd w:id="392"/>
      <w:bookmarkEnd w:id="393"/>
      <w:r>
        <w:rPr>
          <w:rFonts w:hint="cs"/>
          <w:rtl/>
          <w:lang w:eastAsia="he-IL"/>
        </w:rPr>
        <w:t xml:space="preserve">התוספת היא בעצם מתכונת הדיווח שהיבואנים </w:t>
      </w:r>
      <w:bookmarkStart w:id="394" w:name="_ETM_Q1_1136008"/>
      <w:bookmarkEnd w:id="394"/>
      <w:r>
        <w:rPr>
          <w:rFonts w:hint="cs"/>
          <w:rtl/>
          <w:lang w:eastAsia="he-IL"/>
        </w:rPr>
        <w:t xml:space="preserve">נדרשים בו. בתוספת או בטופס בעצם מוגדר בכותרת שזה </w:t>
      </w:r>
      <w:bookmarkStart w:id="395" w:name="_ETM_Q1_1144108"/>
      <w:bookmarkEnd w:id="395"/>
      <w:r>
        <w:rPr>
          <w:rFonts w:hint="cs"/>
          <w:rtl/>
          <w:lang w:eastAsia="he-IL"/>
        </w:rPr>
        <w:t xml:space="preserve">דיווח רבעוני. אנחנו החלפנו את זה עכשיו לדיווח חצי-שנתי, </w:t>
      </w:r>
      <w:bookmarkStart w:id="396" w:name="_ETM_Q1_1147283"/>
      <w:bookmarkEnd w:id="396"/>
      <w:r>
        <w:rPr>
          <w:rFonts w:hint="cs"/>
          <w:rtl/>
          <w:lang w:eastAsia="he-IL"/>
        </w:rPr>
        <w:t xml:space="preserve">אז יש התאמות בנוסח שצריך לעשות שמבהירות שהדיווח הוא </w:t>
      </w:r>
      <w:bookmarkStart w:id="397" w:name="_ETM_Q1_1151651"/>
      <w:bookmarkEnd w:id="397"/>
      <w:r>
        <w:rPr>
          <w:rFonts w:hint="cs"/>
          <w:rtl/>
          <w:lang w:eastAsia="he-IL"/>
        </w:rPr>
        <w:t xml:space="preserve">חצי-שנתי לשני הרבעונים שקדמו לדיווח ולא רק לרבעון שקדם לו. </w:t>
      </w:r>
    </w:p>
    <w:p w:rsidR="00730211" w:rsidRDefault="00730211" w:rsidP="00730211">
      <w:pPr>
        <w:rPr>
          <w:rtl/>
          <w:lang w:eastAsia="he-IL"/>
        </w:rPr>
      </w:pPr>
    </w:p>
    <w:p w:rsidR="00730211" w:rsidRDefault="00730211" w:rsidP="005A3A71">
      <w:pPr>
        <w:pStyle w:val="af6"/>
        <w:rPr>
          <w:rtl/>
        </w:rPr>
      </w:pPr>
      <w:bookmarkStart w:id="398" w:name="ET_yor_4621_65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730211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730211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8"/>
    </w:p>
    <w:p w:rsidR="00730211" w:rsidRDefault="00730211" w:rsidP="00730211">
      <w:pPr>
        <w:pStyle w:val="KeepWithNext"/>
        <w:rPr>
          <w:rtl/>
        </w:rPr>
      </w:pPr>
    </w:p>
    <w:p w:rsidR="00730211" w:rsidRDefault="00730211" w:rsidP="00730211">
      <w:pPr>
        <w:rPr>
          <w:rtl/>
        </w:rPr>
      </w:pPr>
      <w:r>
        <w:rPr>
          <w:rFonts w:hint="cs"/>
          <w:rtl/>
        </w:rPr>
        <w:t>יש הערות? אין הערות. אנחנו נצביע על סעיף 6. מי בעד?</w:t>
      </w:r>
      <w:r>
        <w:rPr>
          <w:rFonts w:hint="cs"/>
        </w:rPr>
        <w:t xml:space="preserve"> </w:t>
      </w:r>
      <w:r>
        <w:rPr>
          <w:rFonts w:hint="cs"/>
          <w:rtl/>
        </w:rPr>
        <w:t>מי נגד?</w:t>
      </w:r>
    </w:p>
    <w:p w:rsidR="00730211" w:rsidRDefault="00730211" w:rsidP="00730211">
      <w:pPr>
        <w:rPr>
          <w:rtl/>
        </w:rPr>
      </w:pPr>
    </w:p>
    <w:p w:rsidR="00730211" w:rsidRDefault="00730211" w:rsidP="00730211">
      <w:pPr>
        <w:pStyle w:val="af1"/>
        <w:keepNext/>
        <w:rPr>
          <w:rtl/>
        </w:rPr>
      </w:pPr>
      <w:r>
        <w:rPr>
          <w:rtl/>
        </w:rPr>
        <w:t>הצבעה</w:t>
      </w:r>
    </w:p>
    <w:p w:rsidR="00730211" w:rsidRDefault="00730211" w:rsidP="00730211">
      <w:pPr>
        <w:pStyle w:val="--"/>
        <w:keepNext/>
        <w:rPr>
          <w:rtl/>
        </w:rPr>
      </w:pPr>
    </w:p>
    <w:p w:rsidR="00730211" w:rsidRDefault="00730211" w:rsidP="00730211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סעיף 6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730211" w:rsidRDefault="00730211" w:rsidP="00730211">
      <w:pPr>
        <w:pStyle w:val="--"/>
        <w:keepNext/>
        <w:rPr>
          <w:rtl/>
        </w:rPr>
      </w:pPr>
      <w:r>
        <w:rPr>
          <w:rFonts w:hint="cs"/>
          <w:rtl/>
        </w:rPr>
        <w:t xml:space="preserve">סעיף 6 נתקבל. </w:t>
      </w:r>
    </w:p>
    <w:p w:rsidR="00730211" w:rsidRDefault="00730211" w:rsidP="00730211">
      <w:pPr>
        <w:pStyle w:val="--"/>
        <w:keepNext/>
        <w:rPr>
          <w:rtl/>
        </w:rPr>
      </w:pPr>
    </w:p>
    <w:p w:rsidR="00730211" w:rsidRDefault="00730211" w:rsidP="005A3A71">
      <w:pPr>
        <w:pStyle w:val="af6"/>
        <w:rPr>
          <w:rtl/>
        </w:rPr>
      </w:pPr>
      <w:bookmarkStart w:id="399" w:name="ET_yor_4621_66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730211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730211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9"/>
    </w:p>
    <w:p w:rsidR="00730211" w:rsidRDefault="00730211" w:rsidP="00730211">
      <w:pPr>
        <w:pStyle w:val="KeepWithNext"/>
        <w:rPr>
          <w:rtl/>
        </w:rPr>
      </w:pPr>
    </w:p>
    <w:p w:rsidR="00F33B91" w:rsidRDefault="00730211" w:rsidP="00730211">
      <w:pPr>
        <w:rPr>
          <w:rtl/>
        </w:rPr>
      </w:pPr>
      <w:r>
        <w:rPr>
          <w:rFonts w:hint="cs"/>
          <w:rtl/>
        </w:rPr>
        <w:t xml:space="preserve">הסעיף אושר. </w:t>
      </w:r>
    </w:p>
    <w:p w:rsidR="00F33B91" w:rsidRDefault="00F33B91" w:rsidP="00730211">
      <w:pPr>
        <w:rPr>
          <w:rtl/>
        </w:rPr>
      </w:pPr>
      <w:bookmarkStart w:id="400" w:name="_ETM_Q1_1167136"/>
      <w:bookmarkStart w:id="401" w:name="_ETM_Q1_1167194"/>
      <w:bookmarkEnd w:id="400"/>
      <w:bookmarkEnd w:id="401"/>
    </w:p>
    <w:p w:rsidR="00DE45D5" w:rsidRDefault="00F33B91" w:rsidP="00730211">
      <w:pPr>
        <w:rPr>
          <w:rtl/>
        </w:rPr>
      </w:pPr>
      <w:bookmarkStart w:id="402" w:name="_ETM_Q1_1167456"/>
      <w:bookmarkStart w:id="403" w:name="_ETM_Q1_1167514"/>
      <w:bookmarkEnd w:id="402"/>
      <w:bookmarkEnd w:id="403"/>
      <w:r>
        <w:rPr>
          <w:rFonts w:hint="cs"/>
          <w:rtl/>
        </w:rPr>
        <w:t xml:space="preserve">סיימנו. חג שמח. </w:t>
      </w:r>
    </w:p>
    <w:p w:rsidR="00DE45D5" w:rsidRDefault="00DE45D5" w:rsidP="00730211">
      <w:pPr>
        <w:rPr>
          <w:rtl/>
        </w:rPr>
      </w:pPr>
    </w:p>
    <w:p w:rsidR="00DE45D5" w:rsidRDefault="00DE45D5" w:rsidP="005A3A71">
      <w:pPr>
        <w:pStyle w:val="af9"/>
        <w:rPr>
          <w:rtl/>
        </w:rPr>
      </w:pPr>
      <w:bookmarkStart w:id="404" w:name="ET_guest_556091_67"/>
      <w:r w:rsidRPr="005A3A71">
        <w:rPr>
          <w:rStyle w:val="TagStyle"/>
          <w:rtl/>
        </w:rPr>
        <w:t xml:space="preserve"> &lt;&lt; אורח &gt;&gt;</w:t>
      </w:r>
      <w:r w:rsidRPr="00DE45D5">
        <w:rPr>
          <w:rStyle w:val="TagStyle"/>
          <w:rtl/>
        </w:rPr>
        <w:t xml:space="preserve"> </w:t>
      </w:r>
      <w:r>
        <w:rPr>
          <w:rtl/>
        </w:rPr>
        <w:t>רועי ברית:</w:t>
      </w:r>
      <w:r w:rsidRPr="00DE45D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4"/>
    </w:p>
    <w:p w:rsidR="00DE45D5" w:rsidRDefault="00DE45D5" w:rsidP="00DE45D5">
      <w:pPr>
        <w:pStyle w:val="KeepWithNext"/>
        <w:rPr>
          <w:rtl/>
        </w:rPr>
      </w:pPr>
    </w:p>
    <w:p w:rsidR="00DE45D5" w:rsidRDefault="00DE45D5" w:rsidP="00DE45D5">
      <w:pPr>
        <w:rPr>
          <w:rtl/>
        </w:rPr>
      </w:pPr>
      <w:r>
        <w:rPr>
          <w:rFonts w:hint="cs"/>
          <w:rtl/>
        </w:rPr>
        <w:t>אנחנו מודים לוועדה, ליושב-ראש הוועדה.</w:t>
      </w:r>
    </w:p>
    <w:p w:rsidR="00DE45D5" w:rsidRDefault="00DE45D5" w:rsidP="00DE45D5">
      <w:pPr>
        <w:rPr>
          <w:rtl/>
        </w:rPr>
      </w:pPr>
    </w:p>
    <w:p w:rsidR="00DE45D5" w:rsidRDefault="00DE45D5" w:rsidP="005A3A71">
      <w:pPr>
        <w:pStyle w:val="af6"/>
        <w:rPr>
          <w:rtl/>
        </w:rPr>
      </w:pPr>
      <w:bookmarkStart w:id="405" w:name="ET_yor_4621_68"/>
      <w:r w:rsidRPr="005A3A71">
        <w:rPr>
          <w:rStyle w:val="TagStyle"/>
          <w:rtl/>
        </w:rPr>
        <w:t xml:space="preserve"> 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 w:rsidRPr="00DE45D5">
        <w:rPr>
          <w:rStyle w:val="TagStyle"/>
          <w:rtl/>
        </w:rPr>
        <w:t xml:space="preserve"> </w:t>
      </w:r>
      <w:r>
        <w:rPr>
          <w:rtl/>
        </w:rPr>
        <w:t>היו"ר יצחק וקנין:</w:t>
      </w:r>
      <w:r w:rsidRPr="00DE45D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 xml:space="preserve">&lt;&lt; </w:t>
      </w:r>
      <w:proofErr w:type="spellStart"/>
      <w:r w:rsidRPr="005A3A71">
        <w:rPr>
          <w:rStyle w:val="TagStyle"/>
          <w:rtl/>
        </w:rPr>
        <w:t>יור</w:t>
      </w:r>
      <w:proofErr w:type="spellEnd"/>
      <w:r w:rsidRPr="005A3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5"/>
    </w:p>
    <w:p w:rsidR="00DE45D5" w:rsidRDefault="00DE45D5" w:rsidP="00DE45D5">
      <w:pPr>
        <w:pStyle w:val="KeepWithNext"/>
        <w:rPr>
          <w:rtl/>
        </w:rPr>
      </w:pPr>
    </w:p>
    <w:p w:rsidR="00DE45D5" w:rsidRDefault="00DE45D5" w:rsidP="00DE45D5">
      <w:pPr>
        <w:rPr>
          <w:rtl/>
        </w:rPr>
      </w:pPr>
      <w:r>
        <w:rPr>
          <w:rFonts w:hint="cs"/>
          <w:rtl/>
        </w:rPr>
        <w:t>תודה. הישיבה נעולה.</w:t>
      </w:r>
    </w:p>
    <w:p w:rsidR="00DE45D5" w:rsidRDefault="00DE45D5" w:rsidP="00DE45D5">
      <w:pPr>
        <w:rPr>
          <w:rtl/>
        </w:rPr>
      </w:pPr>
    </w:p>
    <w:p w:rsidR="0037769C" w:rsidRDefault="0037769C" w:rsidP="00DE45D5">
      <w:pPr>
        <w:rPr>
          <w:rtl/>
        </w:rPr>
      </w:pPr>
      <w:bookmarkStart w:id="406" w:name="_GoBack"/>
      <w:bookmarkEnd w:id="406"/>
    </w:p>
    <w:p w:rsidR="00DE45D5" w:rsidRDefault="00DE45D5" w:rsidP="005A3A71">
      <w:pPr>
        <w:pStyle w:val="afc"/>
        <w:rPr>
          <w:rtl/>
        </w:rPr>
      </w:pPr>
      <w:bookmarkStart w:id="407" w:name="ET_meetingend_69"/>
      <w:r w:rsidRPr="005A3A71">
        <w:rPr>
          <w:rStyle w:val="TagStyle"/>
          <w:rtl/>
        </w:rPr>
        <w:t xml:space="preserve"> &lt;&lt; סיום &gt;&gt;</w:t>
      </w:r>
      <w:r w:rsidRPr="00DE45D5">
        <w:rPr>
          <w:rStyle w:val="TagStyle"/>
          <w:rtl/>
        </w:rPr>
        <w:t xml:space="preserve"> </w:t>
      </w:r>
      <w:r>
        <w:rPr>
          <w:rtl/>
        </w:rPr>
        <w:t>הישיבה ננעלה בשעה 09:15.</w:t>
      </w:r>
      <w:r w:rsidRPr="00DE45D5">
        <w:rPr>
          <w:rStyle w:val="TagStyle"/>
          <w:rtl/>
        </w:rPr>
        <w:t xml:space="preserve"> </w:t>
      </w:r>
      <w:r w:rsidRPr="005A3A71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407"/>
    </w:p>
    <w:sectPr w:rsidR="00DE45D5" w:rsidSect="003776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B91" w:rsidRDefault="00F33B91">
      <w:r>
        <w:separator/>
      </w:r>
    </w:p>
  </w:endnote>
  <w:endnote w:type="continuationSeparator" w:id="0">
    <w:p w:rsidR="00F33B91" w:rsidRDefault="00F33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B91" w:rsidRDefault="00F33B91">
      <w:r>
        <w:separator/>
      </w:r>
    </w:p>
  </w:footnote>
  <w:footnote w:type="continuationSeparator" w:id="0">
    <w:p w:rsidR="00F33B91" w:rsidRDefault="00F33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B91" w:rsidRDefault="00F33B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33B91" w:rsidRDefault="00F33B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B91" w:rsidRDefault="00F33B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769C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F33B91" w:rsidRPr="00CC5815" w:rsidRDefault="00F33B91" w:rsidP="008E5E3F">
    <w:pPr>
      <w:pStyle w:val="a3"/>
      <w:ind w:firstLine="0"/>
    </w:pPr>
    <w:r>
      <w:rPr>
        <w:rtl/>
      </w:rPr>
      <w:t>ועדת הכלכלה</w:t>
    </w:r>
  </w:p>
  <w:p w:rsidR="00F33B91" w:rsidRPr="00CC5815" w:rsidRDefault="00F33B91" w:rsidP="008E5E3F">
    <w:pPr>
      <w:pStyle w:val="a3"/>
      <w:ind w:firstLine="0"/>
      <w:rPr>
        <w:rtl/>
      </w:rPr>
    </w:pPr>
    <w:r>
      <w:rPr>
        <w:rtl/>
      </w:rPr>
      <w:t>27/12/2018</w:t>
    </w:r>
  </w:p>
  <w:p w:rsidR="00F33B91" w:rsidRPr="00CC5815" w:rsidRDefault="00F33B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B91" w:rsidRDefault="00F33B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056053" wp14:editId="464D07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3B91" w:rsidRDefault="00F33B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3B91" w:rsidRDefault="00F33B9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547"/>
    <w:rsid w:val="00084039"/>
    <w:rsid w:val="00092B80"/>
    <w:rsid w:val="000A17C6"/>
    <w:rsid w:val="000B060C"/>
    <w:rsid w:val="000B2EE6"/>
    <w:rsid w:val="000C47F5"/>
    <w:rsid w:val="000E3314"/>
    <w:rsid w:val="000F2459"/>
    <w:rsid w:val="00110CC5"/>
    <w:rsid w:val="00116D72"/>
    <w:rsid w:val="00150436"/>
    <w:rsid w:val="00167294"/>
    <w:rsid w:val="001673D4"/>
    <w:rsid w:val="00171E7F"/>
    <w:rsid w:val="001758C1"/>
    <w:rsid w:val="0017779F"/>
    <w:rsid w:val="00186CD7"/>
    <w:rsid w:val="001A74E9"/>
    <w:rsid w:val="001A7A1B"/>
    <w:rsid w:val="001B4DA3"/>
    <w:rsid w:val="001C44DA"/>
    <w:rsid w:val="001C4FDA"/>
    <w:rsid w:val="001D440C"/>
    <w:rsid w:val="00200ECD"/>
    <w:rsid w:val="002016FF"/>
    <w:rsid w:val="0022578D"/>
    <w:rsid w:val="00227FEF"/>
    <w:rsid w:val="0023036B"/>
    <w:rsid w:val="002561E6"/>
    <w:rsid w:val="00261554"/>
    <w:rsid w:val="00275C03"/>
    <w:rsid w:val="00280D58"/>
    <w:rsid w:val="002C4AF5"/>
    <w:rsid w:val="002D4BDB"/>
    <w:rsid w:val="002E5E31"/>
    <w:rsid w:val="00303B4C"/>
    <w:rsid w:val="00321E62"/>
    <w:rsid w:val="00327BF8"/>
    <w:rsid w:val="00340AFA"/>
    <w:rsid w:val="00355577"/>
    <w:rsid w:val="003658CB"/>
    <w:rsid w:val="00366CFB"/>
    <w:rsid w:val="0036794C"/>
    <w:rsid w:val="00373508"/>
    <w:rsid w:val="0037769C"/>
    <w:rsid w:val="003838B6"/>
    <w:rsid w:val="00396023"/>
    <w:rsid w:val="003C279D"/>
    <w:rsid w:val="003F0A5F"/>
    <w:rsid w:val="003F0F14"/>
    <w:rsid w:val="00420E41"/>
    <w:rsid w:val="00424C94"/>
    <w:rsid w:val="0043514A"/>
    <w:rsid w:val="00447608"/>
    <w:rsid w:val="00451746"/>
    <w:rsid w:val="00457217"/>
    <w:rsid w:val="00470EAC"/>
    <w:rsid w:val="0049458B"/>
    <w:rsid w:val="00495FD8"/>
    <w:rsid w:val="004B0A65"/>
    <w:rsid w:val="004B1BE9"/>
    <w:rsid w:val="004E1C6D"/>
    <w:rsid w:val="00500C0C"/>
    <w:rsid w:val="00546678"/>
    <w:rsid w:val="005506B9"/>
    <w:rsid w:val="00554FC9"/>
    <w:rsid w:val="005817EC"/>
    <w:rsid w:val="00590B77"/>
    <w:rsid w:val="00592139"/>
    <w:rsid w:val="005A342D"/>
    <w:rsid w:val="005A3A71"/>
    <w:rsid w:val="005C363E"/>
    <w:rsid w:val="005D61F3"/>
    <w:rsid w:val="005E1C6B"/>
    <w:rsid w:val="005F76B0"/>
    <w:rsid w:val="00634F61"/>
    <w:rsid w:val="006442ED"/>
    <w:rsid w:val="006744C9"/>
    <w:rsid w:val="00695A47"/>
    <w:rsid w:val="006A0CB7"/>
    <w:rsid w:val="006F0259"/>
    <w:rsid w:val="00700433"/>
    <w:rsid w:val="00702755"/>
    <w:rsid w:val="0070472C"/>
    <w:rsid w:val="0073021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183B"/>
    <w:rsid w:val="008A1852"/>
    <w:rsid w:val="008C6035"/>
    <w:rsid w:val="008C7015"/>
    <w:rsid w:val="008D1DFB"/>
    <w:rsid w:val="008E03B4"/>
    <w:rsid w:val="008E5E3F"/>
    <w:rsid w:val="008E73C6"/>
    <w:rsid w:val="0090279B"/>
    <w:rsid w:val="00914904"/>
    <w:rsid w:val="009258CE"/>
    <w:rsid w:val="009515F0"/>
    <w:rsid w:val="0098209B"/>
    <w:rsid w:val="009830CB"/>
    <w:rsid w:val="009D478A"/>
    <w:rsid w:val="009E6E93"/>
    <w:rsid w:val="009F1518"/>
    <w:rsid w:val="009F5773"/>
    <w:rsid w:val="00A138CE"/>
    <w:rsid w:val="00A15971"/>
    <w:rsid w:val="00A22C90"/>
    <w:rsid w:val="00A3084E"/>
    <w:rsid w:val="00A417D2"/>
    <w:rsid w:val="00A42723"/>
    <w:rsid w:val="00A61677"/>
    <w:rsid w:val="00A64A6D"/>
    <w:rsid w:val="00A66020"/>
    <w:rsid w:val="00AB02EE"/>
    <w:rsid w:val="00AB3F3A"/>
    <w:rsid w:val="00AD4EC9"/>
    <w:rsid w:val="00AD6FFC"/>
    <w:rsid w:val="00AF1635"/>
    <w:rsid w:val="00AF31E6"/>
    <w:rsid w:val="00AF4150"/>
    <w:rsid w:val="00B04B3F"/>
    <w:rsid w:val="00B0509A"/>
    <w:rsid w:val="00B120B2"/>
    <w:rsid w:val="00B50340"/>
    <w:rsid w:val="00B65508"/>
    <w:rsid w:val="00B80F30"/>
    <w:rsid w:val="00B8517A"/>
    <w:rsid w:val="00BA6446"/>
    <w:rsid w:val="00BD47B7"/>
    <w:rsid w:val="00C135D5"/>
    <w:rsid w:val="00C22DCB"/>
    <w:rsid w:val="00C3598A"/>
    <w:rsid w:val="00C360BC"/>
    <w:rsid w:val="00C43B15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978"/>
    <w:rsid w:val="00CC3548"/>
    <w:rsid w:val="00CC5815"/>
    <w:rsid w:val="00CE24B8"/>
    <w:rsid w:val="00CE5849"/>
    <w:rsid w:val="00D278F7"/>
    <w:rsid w:val="00D358C3"/>
    <w:rsid w:val="00D37550"/>
    <w:rsid w:val="00D40A29"/>
    <w:rsid w:val="00D45D27"/>
    <w:rsid w:val="00D86E57"/>
    <w:rsid w:val="00D96B24"/>
    <w:rsid w:val="00DB6351"/>
    <w:rsid w:val="00DE45D5"/>
    <w:rsid w:val="00DE5B80"/>
    <w:rsid w:val="00E2483A"/>
    <w:rsid w:val="00E33AE3"/>
    <w:rsid w:val="00E3504D"/>
    <w:rsid w:val="00E61903"/>
    <w:rsid w:val="00E64116"/>
    <w:rsid w:val="00EA5DB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B91"/>
    <w:rsid w:val="00F41A7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5D9E"/>
    <w:rsid w:val="00FE1AD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DC7A52C"/>
  <w15:docId w15:val="{7E2707FD-D40B-421E-BBE6-7CE11D1D5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4FC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4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E3504D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E3504D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E3504D"/>
  </w:style>
  <w:style w:type="paragraph" w:customStyle="1" w:styleId="TableBlock">
    <w:name w:val="Table Block"/>
    <w:basedOn w:val="TableText"/>
    <w:rsid w:val="00E3504D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06731-5B48-4E48-B6D3-EF82DA9B1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3271</TotalTime>
  <Pages>9</Pages>
  <Words>2086</Words>
  <Characters>10435</Characters>
  <Application>Microsoft Office Word</Application>
  <DocSecurity>0</DocSecurity>
  <Lines>86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2019-01-28T09:06:00Z</dcterms:modified>
</cp:coreProperties>
</file>