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34293" w14:textId="3FB5F39A" w:rsidR="00E64116" w:rsidRPr="005817EC" w:rsidRDefault="00183BFE" w:rsidP="00EC1FB3">
      <w:pPr>
        <w:ind w:firstLine="0"/>
        <w:rPr>
          <w:b/>
          <w:bCs/>
          <w:rtl/>
        </w:rPr>
      </w:pPr>
      <w:r>
        <w:rPr>
          <w:b/>
          <w:bCs/>
          <w:rtl/>
        </w:rPr>
        <w:t>הכנסת העשרים-וחמש</w:t>
      </w:r>
    </w:p>
    <w:p w14:paraId="3B9E019B" w14:textId="77777777" w:rsidR="00A22C90" w:rsidRDefault="00A22C90" w:rsidP="00327BF8">
      <w:pPr>
        <w:ind w:firstLine="0"/>
        <w:outlineLvl w:val="0"/>
        <w:rPr>
          <w:b/>
          <w:bCs/>
          <w:rtl/>
        </w:rPr>
        <w:sectPr w:rsidR="00A22C90" w:rsidSect="006339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BB1E73" w14:textId="424F3BAE" w:rsidR="00E64116" w:rsidRPr="008713A4" w:rsidRDefault="00183BFE" w:rsidP="008320F6">
      <w:pPr>
        <w:ind w:firstLine="0"/>
        <w:rPr>
          <w:b/>
          <w:bCs/>
          <w:rtl/>
        </w:rPr>
      </w:pPr>
      <w:r>
        <w:rPr>
          <w:b/>
          <w:bCs/>
          <w:rtl/>
        </w:rPr>
        <w:t>מושב שני</w:t>
      </w:r>
    </w:p>
    <w:p w14:paraId="768BC584" w14:textId="77777777" w:rsidR="00E64116" w:rsidRPr="008713A4" w:rsidRDefault="00E64116" w:rsidP="0049458B">
      <w:pPr>
        <w:rPr>
          <w:rtl/>
        </w:rPr>
      </w:pPr>
    </w:p>
    <w:p w14:paraId="6B254B71" w14:textId="77777777" w:rsidR="00E64116" w:rsidRPr="008713A4" w:rsidRDefault="00E64116" w:rsidP="0049458B">
      <w:pPr>
        <w:rPr>
          <w:rtl/>
        </w:rPr>
      </w:pPr>
    </w:p>
    <w:p w14:paraId="10CC1CDF" w14:textId="77777777" w:rsidR="00E64116" w:rsidRPr="008713A4" w:rsidRDefault="00E64116" w:rsidP="007509A6">
      <w:pPr>
        <w:ind w:firstLine="0"/>
        <w:jc w:val="center"/>
        <w:rPr>
          <w:b/>
          <w:bCs/>
          <w:rtl/>
        </w:rPr>
      </w:pPr>
    </w:p>
    <w:p w14:paraId="017C635E" w14:textId="1701BE00" w:rsidR="00E64116" w:rsidRPr="008713A4" w:rsidRDefault="00183BFE" w:rsidP="008320F6">
      <w:pPr>
        <w:ind w:firstLine="0"/>
        <w:jc w:val="center"/>
        <w:outlineLvl w:val="0"/>
        <w:rPr>
          <w:b/>
          <w:bCs/>
          <w:rtl/>
        </w:rPr>
      </w:pPr>
      <w:r>
        <w:rPr>
          <w:b/>
          <w:bCs/>
          <w:rtl/>
        </w:rPr>
        <w:t xml:space="preserve">פרוטוקול מס' </w:t>
      </w:r>
      <w:r w:rsidR="00633937">
        <w:rPr>
          <w:rFonts w:hint="cs"/>
          <w:b/>
          <w:bCs/>
          <w:rtl/>
        </w:rPr>
        <w:t>444</w:t>
      </w:r>
    </w:p>
    <w:p w14:paraId="1BFCC426" w14:textId="58AB8B9D" w:rsidR="00E64116" w:rsidRPr="008713A4" w:rsidRDefault="00183BFE" w:rsidP="008320F6">
      <w:pPr>
        <w:ind w:firstLine="0"/>
        <w:jc w:val="center"/>
        <w:outlineLvl w:val="0"/>
        <w:rPr>
          <w:b/>
          <w:bCs/>
          <w:rtl/>
        </w:rPr>
      </w:pPr>
      <w:r>
        <w:rPr>
          <w:b/>
          <w:bCs/>
          <w:rtl/>
        </w:rPr>
        <w:t>מישיבת ועדת החוקה, חוק ומשפט</w:t>
      </w:r>
    </w:p>
    <w:p w14:paraId="4AFDA5B8" w14:textId="5EA0C1DF" w:rsidR="00E64116" w:rsidRPr="008713A4" w:rsidRDefault="00183BFE" w:rsidP="008320F6">
      <w:pPr>
        <w:ind w:firstLine="0"/>
        <w:jc w:val="center"/>
        <w:outlineLvl w:val="0"/>
        <w:rPr>
          <w:b/>
          <w:bCs/>
          <w:u w:val="single"/>
          <w:rtl/>
        </w:rPr>
      </w:pPr>
      <w:r>
        <w:rPr>
          <w:b/>
          <w:bCs/>
          <w:u w:val="single"/>
          <w:rtl/>
        </w:rPr>
        <w:t xml:space="preserve">יום שני, כ"ז באלול </w:t>
      </w:r>
      <w:proofErr w:type="spellStart"/>
      <w:r>
        <w:rPr>
          <w:b/>
          <w:bCs/>
          <w:u w:val="single"/>
          <w:rtl/>
        </w:rPr>
        <w:t>התשפ"ד</w:t>
      </w:r>
      <w:proofErr w:type="spellEnd"/>
      <w:r>
        <w:rPr>
          <w:b/>
          <w:bCs/>
          <w:u w:val="single"/>
          <w:rtl/>
        </w:rPr>
        <w:t xml:space="preserve"> (30 בספטמבר 2024), שעה 1</w:t>
      </w:r>
      <w:r>
        <w:rPr>
          <w:rFonts w:hint="cs"/>
          <w:b/>
          <w:bCs/>
          <w:u w:val="single"/>
          <w:rtl/>
        </w:rPr>
        <w:t>9:19</w:t>
      </w:r>
    </w:p>
    <w:p w14:paraId="7FCB66DC" w14:textId="77777777" w:rsidR="00E64116" w:rsidRPr="008713A4" w:rsidRDefault="00E64116" w:rsidP="008320F6">
      <w:pPr>
        <w:ind w:firstLine="0"/>
        <w:rPr>
          <w:rtl/>
        </w:rPr>
      </w:pPr>
    </w:p>
    <w:p w14:paraId="3935F45E" w14:textId="77777777" w:rsidR="00E64116" w:rsidRPr="008713A4" w:rsidRDefault="00E64116" w:rsidP="008320F6">
      <w:pPr>
        <w:ind w:firstLine="0"/>
        <w:rPr>
          <w:rtl/>
        </w:rPr>
      </w:pPr>
    </w:p>
    <w:p w14:paraId="65EC8A18" w14:textId="77777777" w:rsidR="00E64116" w:rsidRPr="008713A4" w:rsidRDefault="00E64116" w:rsidP="008320F6">
      <w:pPr>
        <w:ind w:firstLine="0"/>
        <w:rPr>
          <w:rtl/>
        </w:rPr>
      </w:pPr>
    </w:p>
    <w:p w14:paraId="3E7AB3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4AEDF4" w14:textId="36A073C5" w:rsidR="00E64116" w:rsidRPr="008713A4" w:rsidRDefault="00183BFE" w:rsidP="007C693F">
      <w:pPr>
        <w:spacing w:before="60"/>
        <w:ind w:firstLine="0"/>
        <w:rPr>
          <w:rtl/>
        </w:rPr>
      </w:pPr>
      <w:r>
        <w:rPr>
          <w:rFonts w:hint="cs"/>
          <w:rtl/>
        </w:rPr>
        <w:t>הארכת ההכרזה על הגבלה מלאה (מס' 3) על קיום דיונים בנוכחות עצורים או אסירים (צפון)</w:t>
      </w:r>
    </w:p>
    <w:p w14:paraId="49976CC7" w14:textId="77777777" w:rsidR="00E64116" w:rsidRDefault="00E64116" w:rsidP="007C693F">
      <w:pPr>
        <w:spacing w:before="60"/>
        <w:ind w:firstLine="0"/>
        <w:rPr>
          <w:rtl/>
        </w:rPr>
      </w:pPr>
    </w:p>
    <w:p w14:paraId="38E2D460" w14:textId="77777777" w:rsidR="00633937" w:rsidRPr="008713A4" w:rsidRDefault="00633937" w:rsidP="007C693F">
      <w:pPr>
        <w:spacing w:before="60"/>
        <w:ind w:firstLine="0"/>
        <w:rPr>
          <w:rtl/>
        </w:rPr>
      </w:pPr>
    </w:p>
    <w:p w14:paraId="5134DE8A" w14:textId="77777777" w:rsidR="00E64116" w:rsidRPr="008713A4" w:rsidRDefault="00E64116" w:rsidP="00EC1FB3">
      <w:pPr>
        <w:ind w:firstLine="0"/>
        <w:outlineLvl w:val="1"/>
        <w:rPr>
          <w:b/>
          <w:bCs/>
          <w:u w:val="single"/>
          <w:rtl/>
        </w:rPr>
      </w:pPr>
      <w:r w:rsidRPr="008713A4">
        <w:rPr>
          <w:b/>
          <w:bCs/>
          <w:u w:val="single"/>
          <w:rtl/>
        </w:rPr>
        <w:t>נכחו:</w:t>
      </w:r>
    </w:p>
    <w:p w14:paraId="744A429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CFB8B4" w14:textId="4B513922" w:rsidR="00183BFE" w:rsidRPr="008713A4" w:rsidRDefault="00183BFE" w:rsidP="00EC1FB3">
      <w:pPr>
        <w:ind w:firstLine="0"/>
        <w:rPr>
          <w:u w:val="single"/>
        </w:rPr>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מ"מ היו"ר</w:t>
      </w:r>
    </w:p>
    <w:p w14:paraId="076E3A64" w14:textId="77777777" w:rsidR="00E64116" w:rsidRDefault="00E64116" w:rsidP="00DE5B80">
      <w:pPr>
        <w:ind w:firstLine="0"/>
        <w:rPr>
          <w:rtl/>
        </w:rPr>
      </w:pPr>
    </w:p>
    <w:p w14:paraId="412F9000" w14:textId="77777777" w:rsidR="002E5E31" w:rsidRPr="000C47F5" w:rsidRDefault="002E5E31" w:rsidP="00DE5B80">
      <w:pPr>
        <w:ind w:firstLine="0"/>
        <w:rPr>
          <w:b/>
          <w:bCs/>
          <w:u w:val="single"/>
          <w:rtl/>
        </w:rPr>
      </w:pPr>
    </w:p>
    <w:p w14:paraId="58B417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854"/>
      </w:tblGrid>
      <w:tr w:rsidR="002746D6" w14:paraId="1CF9FF52" w14:textId="77777777" w:rsidTr="00633937">
        <w:tc>
          <w:tcPr>
            <w:tcW w:w="2244" w:type="dxa"/>
            <w:shd w:val="clear" w:color="auto" w:fill="auto"/>
          </w:tcPr>
          <w:p w14:paraId="1334F46A" w14:textId="3DAE48B9" w:rsidR="002746D6" w:rsidRDefault="002746D6" w:rsidP="00DE5B80">
            <w:pPr>
              <w:ind w:firstLine="0"/>
              <w:rPr>
                <w:rtl/>
              </w:rPr>
            </w:pPr>
            <w:r>
              <w:rPr>
                <w:rtl/>
              </w:rPr>
              <w:t>יפעת רווה</w:t>
            </w:r>
          </w:p>
        </w:tc>
        <w:tc>
          <w:tcPr>
            <w:tcW w:w="0" w:type="auto"/>
            <w:shd w:val="clear" w:color="auto" w:fill="auto"/>
          </w:tcPr>
          <w:p w14:paraId="719134E3" w14:textId="6228C89B" w:rsidR="002746D6" w:rsidRDefault="002746D6" w:rsidP="00DE5B80">
            <w:pPr>
              <w:ind w:firstLine="0"/>
              <w:rPr>
                <w:rtl/>
              </w:rPr>
            </w:pPr>
            <w:r>
              <w:rPr>
                <w:rtl/>
              </w:rPr>
              <w:t>–</w:t>
            </w:r>
          </w:p>
        </w:tc>
        <w:tc>
          <w:tcPr>
            <w:tcW w:w="0" w:type="auto"/>
            <w:shd w:val="clear" w:color="auto" w:fill="auto"/>
          </w:tcPr>
          <w:p w14:paraId="6AA6D303" w14:textId="51A4D59F" w:rsidR="002746D6" w:rsidRDefault="002746D6" w:rsidP="00DE5B80">
            <w:pPr>
              <w:ind w:firstLine="0"/>
              <w:rPr>
                <w:rtl/>
              </w:rPr>
            </w:pPr>
            <w:r>
              <w:rPr>
                <w:rtl/>
              </w:rPr>
              <w:t>עו"ד, ייעוץ וחקיקה, משרד המשפטים</w:t>
            </w:r>
          </w:p>
        </w:tc>
      </w:tr>
      <w:tr w:rsidR="002746D6" w14:paraId="0DC91618" w14:textId="77777777" w:rsidTr="00633937">
        <w:tc>
          <w:tcPr>
            <w:tcW w:w="2244" w:type="dxa"/>
            <w:shd w:val="clear" w:color="auto" w:fill="auto"/>
          </w:tcPr>
          <w:p w14:paraId="3DC4AF7A" w14:textId="03664654" w:rsidR="002746D6" w:rsidRDefault="002746D6" w:rsidP="00DE5B80">
            <w:pPr>
              <w:ind w:firstLine="0"/>
              <w:rPr>
                <w:rtl/>
              </w:rPr>
            </w:pPr>
            <w:r>
              <w:rPr>
                <w:rtl/>
              </w:rPr>
              <w:t xml:space="preserve">גאל </w:t>
            </w:r>
            <w:proofErr w:type="spellStart"/>
            <w:r>
              <w:rPr>
                <w:rtl/>
              </w:rPr>
              <w:t>א</w:t>
            </w:r>
            <w:r w:rsidR="002C20E4">
              <w:rPr>
                <w:rFonts w:hint="cs"/>
                <w:rtl/>
              </w:rPr>
              <w:t>ז</w:t>
            </w:r>
            <w:r>
              <w:rPr>
                <w:rtl/>
              </w:rPr>
              <w:t>ריאל</w:t>
            </w:r>
            <w:proofErr w:type="spellEnd"/>
          </w:p>
        </w:tc>
        <w:tc>
          <w:tcPr>
            <w:tcW w:w="0" w:type="auto"/>
            <w:shd w:val="clear" w:color="auto" w:fill="auto"/>
          </w:tcPr>
          <w:p w14:paraId="3D8CA81F" w14:textId="22F2F78A" w:rsidR="002746D6" w:rsidRDefault="002746D6" w:rsidP="00DE5B80">
            <w:pPr>
              <w:ind w:firstLine="0"/>
              <w:rPr>
                <w:rtl/>
              </w:rPr>
            </w:pPr>
            <w:r>
              <w:rPr>
                <w:rtl/>
              </w:rPr>
              <w:t>–</w:t>
            </w:r>
          </w:p>
        </w:tc>
        <w:tc>
          <w:tcPr>
            <w:tcW w:w="0" w:type="auto"/>
            <w:shd w:val="clear" w:color="auto" w:fill="auto"/>
          </w:tcPr>
          <w:p w14:paraId="581A8E11" w14:textId="5E0F1D48" w:rsidR="002746D6" w:rsidRDefault="002746D6" w:rsidP="00DE5B80">
            <w:pPr>
              <w:ind w:firstLine="0"/>
              <w:rPr>
                <w:rtl/>
              </w:rPr>
            </w:pPr>
            <w:r>
              <w:rPr>
                <w:rtl/>
              </w:rPr>
              <w:t>עו"ד, ייעוץ וחקיקה, משרד המשפטים</w:t>
            </w:r>
          </w:p>
        </w:tc>
      </w:tr>
      <w:tr w:rsidR="002746D6" w14:paraId="23F74E3F" w14:textId="77777777" w:rsidTr="00633937">
        <w:tc>
          <w:tcPr>
            <w:tcW w:w="2244" w:type="dxa"/>
            <w:shd w:val="clear" w:color="auto" w:fill="auto"/>
          </w:tcPr>
          <w:p w14:paraId="76614A1E" w14:textId="04E33D2F" w:rsidR="002746D6" w:rsidRDefault="002746D6" w:rsidP="00DE5B80">
            <w:pPr>
              <w:ind w:firstLine="0"/>
              <w:rPr>
                <w:rtl/>
              </w:rPr>
            </w:pPr>
            <w:r>
              <w:rPr>
                <w:rtl/>
              </w:rPr>
              <w:t>גנ"מ ליאור לוי</w:t>
            </w:r>
          </w:p>
        </w:tc>
        <w:tc>
          <w:tcPr>
            <w:tcW w:w="0" w:type="auto"/>
            <w:shd w:val="clear" w:color="auto" w:fill="auto"/>
          </w:tcPr>
          <w:p w14:paraId="0D6551F8" w14:textId="1CAEE860" w:rsidR="002746D6" w:rsidRDefault="002746D6" w:rsidP="00DE5B80">
            <w:pPr>
              <w:ind w:firstLine="0"/>
              <w:rPr>
                <w:rtl/>
              </w:rPr>
            </w:pPr>
            <w:r>
              <w:rPr>
                <w:rtl/>
              </w:rPr>
              <w:t>–</w:t>
            </w:r>
          </w:p>
        </w:tc>
        <w:tc>
          <w:tcPr>
            <w:tcW w:w="0" w:type="auto"/>
            <w:shd w:val="clear" w:color="auto" w:fill="auto"/>
          </w:tcPr>
          <w:p w14:paraId="03064E52" w14:textId="7D157C78" w:rsidR="002746D6" w:rsidRDefault="002746D6" w:rsidP="00DE5B80">
            <w:pPr>
              <w:ind w:firstLine="0"/>
              <w:rPr>
                <w:rtl/>
              </w:rPr>
            </w:pPr>
            <w:r>
              <w:rPr>
                <w:rtl/>
              </w:rPr>
              <w:t>רמ"ח מבצעים וחירום, שירות בתי הסוהר, המשרד לביטחון לאומי</w:t>
            </w:r>
          </w:p>
        </w:tc>
      </w:tr>
      <w:tr w:rsidR="002746D6" w14:paraId="6C9843EC" w14:textId="77777777" w:rsidTr="00633937">
        <w:tc>
          <w:tcPr>
            <w:tcW w:w="2244" w:type="dxa"/>
            <w:shd w:val="clear" w:color="auto" w:fill="auto"/>
          </w:tcPr>
          <w:p w14:paraId="6181920A" w14:textId="3C550061" w:rsidR="002746D6" w:rsidRDefault="002746D6" w:rsidP="00DE5B80">
            <w:pPr>
              <w:ind w:firstLine="0"/>
              <w:rPr>
                <w:rtl/>
              </w:rPr>
            </w:pPr>
            <w:r>
              <w:rPr>
                <w:rtl/>
              </w:rPr>
              <w:t>רב כלאי אוהד בוזי</w:t>
            </w:r>
          </w:p>
        </w:tc>
        <w:tc>
          <w:tcPr>
            <w:tcW w:w="0" w:type="auto"/>
            <w:shd w:val="clear" w:color="auto" w:fill="auto"/>
          </w:tcPr>
          <w:p w14:paraId="42CC8198" w14:textId="23FC5B96" w:rsidR="002746D6" w:rsidRDefault="002746D6" w:rsidP="00DE5B80">
            <w:pPr>
              <w:ind w:firstLine="0"/>
              <w:rPr>
                <w:rtl/>
              </w:rPr>
            </w:pPr>
            <w:r>
              <w:rPr>
                <w:rtl/>
              </w:rPr>
              <w:t>–</w:t>
            </w:r>
          </w:p>
        </w:tc>
        <w:tc>
          <w:tcPr>
            <w:tcW w:w="0" w:type="auto"/>
            <w:shd w:val="clear" w:color="auto" w:fill="auto"/>
          </w:tcPr>
          <w:p w14:paraId="3A9476A4" w14:textId="3FAD107A" w:rsidR="002746D6" w:rsidRDefault="002746D6"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שירות בתי הסוהר,</w:t>
            </w:r>
            <w:r w:rsidR="007354D4">
              <w:rPr>
                <w:rtl/>
              </w:rPr>
              <w:t xml:space="preserve"> </w:t>
            </w:r>
            <w:r>
              <w:rPr>
                <w:rtl/>
              </w:rPr>
              <w:t>המשרד לביטחון לאומי</w:t>
            </w:r>
          </w:p>
        </w:tc>
      </w:tr>
      <w:tr w:rsidR="002746D6" w14:paraId="7F9AA0EE" w14:textId="77777777" w:rsidTr="00633937">
        <w:tc>
          <w:tcPr>
            <w:tcW w:w="2244" w:type="dxa"/>
            <w:shd w:val="clear" w:color="auto" w:fill="auto"/>
          </w:tcPr>
          <w:p w14:paraId="2872A67A" w14:textId="288EBE83" w:rsidR="002746D6" w:rsidRDefault="002746D6" w:rsidP="00DE5B80">
            <w:pPr>
              <w:ind w:firstLine="0"/>
              <w:rPr>
                <w:rtl/>
              </w:rPr>
            </w:pPr>
            <w:r>
              <w:rPr>
                <w:rtl/>
              </w:rPr>
              <w:t>רב כלאי נתנאל שמשון</w:t>
            </w:r>
          </w:p>
        </w:tc>
        <w:tc>
          <w:tcPr>
            <w:tcW w:w="0" w:type="auto"/>
            <w:shd w:val="clear" w:color="auto" w:fill="auto"/>
          </w:tcPr>
          <w:p w14:paraId="516965F8" w14:textId="072F76B8" w:rsidR="002746D6" w:rsidRDefault="002746D6" w:rsidP="00DE5B80">
            <w:pPr>
              <w:ind w:firstLine="0"/>
              <w:rPr>
                <w:rtl/>
              </w:rPr>
            </w:pPr>
            <w:r>
              <w:rPr>
                <w:rtl/>
              </w:rPr>
              <w:t>–</w:t>
            </w:r>
          </w:p>
        </w:tc>
        <w:tc>
          <w:tcPr>
            <w:tcW w:w="0" w:type="auto"/>
            <w:shd w:val="clear" w:color="auto" w:fill="auto"/>
          </w:tcPr>
          <w:p w14:paraId="5379B827" w14:textId="42EA1D20" w:rsidR="002746D6" w:rsidRDefault="002746D6" w:rsidP="00DE5B80">
            <w:pPr>
              <w:ind w:firstLine="0"/>
              <w:rPr>
                <w:rtl/>
              </w:rPr>
            </w:pPr>
            <w:proofErr w:type="spellStart"/>
            <w:r>
              <w:rPr>
                <w:rtl/>
              </w:rPr>
              <w:t>כת"ח</w:t>
            </w:r>
            <w:proofErr w:type="spellEnd"/>
            <w:r>
              <w:rPr>
                <w:rtl/>
              </w:rPr>
              <w:t xml:space="preserve"> פח"ע, שירות בתי הסוהר, המשרד לביטחון לאומי</w:t>
            </w:r>
          </w:p>
        </w:tc>
      </w:tr>
      <w:tr w:rsidR="002746D6" w14:paraId="58873764" w14:textId="77777777" w:rsidTr="00633937">
        <w:tc>
          <w:tcPr>
            <w:tcW w:w="2244" w:type="dxa"/>
            <w:shd w:val="clear" w:color="auto" w:fill="auto"/>
          </w:tcPr>
          <w:p w14:paraId="1309B916" w14:textId="77777777" w:rsidR="002746D6" w:rsidRDefault="002746D6" w:rsidP="00DE5B80">
            <w:pPr>
              <w:ind w:firstLine="0"/>
              <w:rPr>
                <w:rtl/>
              </w:rPr>
            </w:pPr>
            <w:r>
              <w:rPr>
                <w:rtl/>
              </w:rPr>
              <w:t>רפ"ק שחר יערי</w:t>
            </w:r>
          </w:p>
          <w:p w14:paraId="6A1CD8D3" w14:textId="2A6C3BE1" w:rsidR="002746D6" w:rsidRDefault="002746D6" w:rsidP="00DE5B80">
            <w:pPr>
              <w:ind w:firstLine="0"/>
              <w:rPr>
                <w:rtl/>
              </w:rPr>
            </w:pPr>
          </w:p>
        </w:tc>
        <w:tc>
          <w:tcPr>
            <w:tcW w:w="0" w:type="auto"/>
            <w:shd w:val="clear" w:color="auto" w:fill="auto"/>
          </w:tcPr>
          <w:p w14:paraId="6FB6F4FC" w14:textId="1541E5C2" w:rsidR="002746D6" w:rsidRDefault="002746D6" w:rsidP="00DE5B80">
            <w:pPr>
              <w:ind w:firstLine="0"/>
              <w:rPr>
                <w:rtl/>
              </w:rPr>
            </w:pPr>
            <w:r>
              <w:rPr>
                <w:rtl/>
              </w:rPr>
              <w:t>–</w:t>
            </w:r>
          </w:p>
        </w:tc>
        <w:tc>
          <w:tcPr>
            <w:tcW w:w="0" w:type="auto"/>
            <w:shd w:val="clear" w:color="auto" w:fill="auto"/>
          </w:tcPr>
          <w:p w14:paraId="58E15BAF" w14:textId="0353869C" w:rsidR="002746D6" w:rsidRDefault="002746D6" w:rsidP="00DE5B80">
            <w:pPr>
              <w:ind w:firstLine="0"/>
              <w:rPr>
                <w:rtl/>
              </w:rPr>
            </w:pPr>
            <w:r>
              <w:rPr>
                <w:rtl/>
              </w:rPr>
              <w:t>עו"ד, חטיבת החקירות, משטרת ישראל, המשרד לביטחון לאומי</w:t>
            </w:r>
          </w:p>
        </w:tc>
      </w:tr>
    </w:tbl>
    <w:p w14:paraId="70FA4090" w14:textId="77777777" w:rsidR="00633937" w:rsidRDefault="00633937"/>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6032"/>
      </w:tblGrid>
      <w:tr w:rsidR="002746D6" w:rsidRPr="002746D6" w14:paraId="77AB9C8D" w14:textId="77777777" w:rsidTr="002746D6">
        <w:tc>
          <w:tcPr>
            <w:tcW w:w="0" w:type="auto"/>
            <w:shd w:val="clear" w:color="auto" w:fill="auto"/>
          </w:tcPr>
          <w:p w14:paraId="5664E9F8" w14:textId="5D083038" w:rsidR="002746D6" w:rsidRPr="002746D6" w:rsidRDefault="002746D6" w:rsidP="00DE5B80">
            <w:pPr>
              <w:ind w:firstLine="0"/>
              <w:rPr>
                <w:b/>
                <w:bCs/>
                <w:u w:val="single"/>
                <w:rtl/>
              </w:rPr>
            </w:pPr>
            <w:r w:rsidRPr="002746D6">
              <w:rPr>
                <w:b/>
                <w:bCs/>
                <w:u w:val="single"/>
                <w:rtl/>
              </w:rPr>
              <w:t>משתתפים באמצעים מקוונים</w:t>
            </w:r>
          </w:p>
        </w:tc>
        <w:tc>
          <w:tcPr>
            <w:tcW w:w="0" w:type="auto"/>
            <w:shd w:val="clear" w:color="auto" w:fill="auto"/>
          </w:tcPr>
          <w:p w14:paraId="7870A57C" w14:textId="577A2112" w:rsidR="002746D6" w:rsidRPr="002746D6" w:rsidRDefault="002746D6" w:rsidP="00DE5B80">
            <w:pPr>
              <w:ind w:firstLine="0"/>
              <w:rPr>
                <w:b/>
                <w:bCs/>
                <w:u w:val="single"/>
                <w:rtl/>
              </w:rPr>
            </w:pPr>
          </w:p>
        </w:tc>
        <w:tc>
          <w:tcPr>
            <w:tcW w:w="0" w:type="auto"/>
            <w:shd w:val="clear" w:color="auto" w:fill="auto"/>
          </w:tcPr>
          <w:p w14:paraId="14897073" w14:textId="4AB9DDAD" w:rsidR="002746D6" w:rsidRPr="002746D6" w:rsidRDefault="002746D6" w:rsidP="00DE5B80">
            <w:pPr>
              <w:ind w:firstLine="0"/>
              <w:rPr>
                <w:b/>
                <w:bCs/>
                <w:u w:val="single"/>
                <w:rtl/>
              </w:rPr>
            </w:pPr>
          </w:p>
        </w:tc>
      </w:tr>
      <w:tr w:rsidR="002746D6" w14:paraId="6F130442" w14:textId="77777777" w:rsidTr="002746D6">
        <w:tc>
          <w:tcPr>
            <w:tcW w:w="0" w:type="auto"/>
            <w:shd w:val="clear" w:color="auto" w:fill="auto"/>
          </w:tcPr>
          <w:p w14:paraId="0DA1D6F2" w14:textId="3D799D84" w:rsidR="002746D6" w:rsidRDefault="002746D6" w:rsidP="00DE5B80">
            <w:pPr>
              <w:ind w:firstLine="0"/>
              <w:rPr>
                <w:rtl/>
              </w:rPr>
            </w:pPr>
            <w:r>
              <w:rPr>
                <w:rtl/>
              </w:rPr>
              <w:t>ישי שרון</w:t>
            </w:r>
          </w:p>
        </w:tc>
        <w:tc>
          <w:tcPr>
            <w:tcW w:w="0" w:type="auto"/>
            <w:shd w:val="clear" w:color="auto" w:fill="auto"/>
          </w:tcPr>
          <w:p w14:paraId="14BFAFFF" w14:textId="7D9C9F67" w:rsidR="002746D6" w:rsidRDefault="002746D6" w:rsidP="00DE5B80">
            <w:pPr>
              <w:ind w:firstLine="0"/>
              <w:rPr>
                <w:rtl/>
              </w:rPr>
            </w:pPr>
            <w:r>
              <w:rPr>
                <w:rtl/>
              </w:rPr>
              <w:t>–</w:t>
            </w:r>
          </w:p>
        </w:tc>
        <w:tc>
          <w:tcPr>
            <w:tcW w:w="0" w:type="auto"/>
            <w:shd w:val="clear" w:color="auto" w:fill="auto"/>
          </w:tcPr>
          <w:p w14:paraId="18CF9850" w14:textId="7C9C1E89" w:rsidR="002746D6" w:rsidRDefault="002746D6" w:rsidP="00DE5B80">
            <w:pPr>
              <w:ind w:firstLine="0"/>
              <w:rPr>
                <w:rtl/>
              </w:rPr>
            </w:pPr>
            <w:r>
              <w:rPr>
                <w:rtl/>
              </w:rPr>
              <w:t>עו"ד, מנהל מחלקת חקיקה ומדיניות, הסניגוריה הציבורית הארצית</w:t>
            </w:r>
          </w:p>
        </w:tc>
      </w:tr>
      <w:tr w:rsidR="002746D6" w14:paraId="450AF3E4" w14:textId="77777777" w:rsidTr="002746D6">
        <w:tc>
          <w:tcPr>
            <w:tcW w:w="0" w:type="auto"/>
            <w:shd w:val="clear" w:color="auto" w:fill="auto"/>
          </w:tcPr>
          <w:p w14:paraId="479757F4" w14:textId="0C4C722C" w:rsidR="002746D6" w:rsidRDefault="002746D6" w:rsidP="00DE5B80">
            <w:pPr>
              <w:ind w:firstLine="0"/>
              <w:rPr>
                <w:rtl/>
              </w:rPr>
            </w:pPr>
            <w:r>
              <w:rPr>
                <w:rtl/>
              </w:rPr>
              <w:t>אביב ישראלי</w:t>
            </w:r>
          </w:p>
        </w:tc>
        <w:tc>
          <w:tcPr>
            <w:tcW w:w="0" w:type="auto"/>
            <w:shd w:val="clear" w:color="auto" w:fill="auto"/>
          </w:tcPr>
          <w:p w14:paraId="14160EC6" w14:textId="6BC4B3F6" w:rsidR="002746D6" w:rsidRDefault="002746D6" w:rsidP="00DE5B80">
            <w:pPr>
              <w:ind w:firstLine="0"/>
              <w:rPr>
                <w:rtl/>
              </w:rPr>
            </w:pPr>
            <w:r>
              <w:rPr>
                <w:rtl/>
              </w:rPr>
              <w:t>–</w:t>
            </w:r>
          </w:p>
        </w:tc>
        <w:tc>
          <w:tcPr>
            <w:tcW w:w="0" w:type="auto"/>
            <w:shd w:val="clear" w:color="auto" w:fill="auto"/>
          </w:tcPr>
          <w:p w14:paraId="2D418152" w14:textId="7438C41F" w:rsidR="002746D6" w:rsidRDefault="002746D6" w:rsidP="00DE5B80">
            <w:pPr>
              <w:ind w:firstLine="0"/>
              <w:rPr>
                <w:rtl/>
              </w:rPr>
            </w:pPr>
            <w:r>
              <w:rPr>
                <w:rtl/>
              </w:rPr>
              <w:t>עו"ד, הלשכה המשפטית, המשרד לביטחון לאומי</w:t>
            </w:r>
          </w:p>
        </w:tc>
      </w:tr>
      <w:tr w:rsidR="002746D6" w14:paraId="0161946A" w14:textId="77777777" w:rsidTr="002746D6">
        <w:tc>
          <w:tcPr>
            <w:tcW w:w="0" w:type="auto"/>
            <w:shd w:val="clear" w:color="auto" w:fill="auto"/>
          </w:tcPr>
          <w:p w14:paraId="503B4825" w14:textId="40C8DEDC" w:rsidR="002746D6" w:rsidRDefault="002746D6" w:rsidP="00DE5B80">
            <w:pPr>
              <w:ind w:firstLine="0"/>
              <w:rPr>
                <w:rtl/>
              </w:rPr>
            </w:pPr>
            <w:r>
              <w:rPr>
                <w:rtl/>
              </w:rPr>
              <w:t>סגן גונדר ריקי בר-און</w:t>
            </w:r>
          </w:p>
        </w:tc>
        <w:tc>
          <w:tcPr>
            <w:tcW w:w="0" w:type="auto"/>
            <w:shd w:val="clear" w:color="auto" w:fill="auto"/>
          </w:tcPr>
          <w:p w14:paraId="0D4B96E0" w14:textId="751A72AA" w:rsidR="002746D6" w:rsidRDefault="002746D6" w:rsidP="00DE5B80">
            <w:pPr>
              <w:ind w:firstLine="0"/>
              <w:rPr>
                <w:rtl/>
              </w:rPr>
            </w:pPr>
            <w:r>
              <w:rPr>
                <w:rtl/>
              </w:rPr>
              <w:t>–</w:t>
            </w:r>
          </w:p>
        </w:tc>
        <w:tc>
          <w:tcPr>
            <w:tcW w:w="0" w:type="auto"/>
            <w:shd w:val="clear" w:color="auto" w:fill="auto"/>
          </w:tcPr>
          <w:p w14:paraId="27E7C447" w14:textId="12ADCE4F" w:rsidR="002746D6" w:rsidRDefault="002746D6" w:rsidP="00DE5B80">
            <w:pPr>
              <w:ind w:firstLine="0"/>
              <w:rPr>
                <w:rtl/>
              </w:rPr>
            </w:pPr>
            <w:r>
              <w:rPr>
                <w:rtl/>
              </w:rPr>
              <w:t>ראש ענף כליאה, שירות בתי הסוהר, המשרד לביטחון לאומי</w:t>
            </w:r>
          </w:p>
        </w:tc>
      </w:tr>
    </w:tbl>
    <w:p w14:paraId="0FF2CE98" w14:textId="56943567" w:rsidR="00E64116" w:rsidRPr="008713A4" w:rsidRDefault="00E64116" w:rsidP="00DE5B80">
      <w:pPr>
        <w:ind w:firstLine="0"/>
        <w:rPr>
          <w:rtl/>
        </w:rPr>
      </w:pPr>
    </w:p>
    <w:p w14:paraId="70EC6094" w14:textId="77777777" w:rsidR="00E64116" w:rsidRDefault="00E64116" w:rsidP="00DE5B80">
      <w:pPr>
        <w:ind w:firstLine="0"/>
        <w:rPr>
          <w:rtl/>
        </w:rPr>
      </w:pPr>
    </w:p>
    <w:p w14:paraId="3741F2EB" w14:textId="77777777" w:rsidR="00D37550" w:rsidRPr="008713A4" w:rsidRDefault="00D37550" w:rsidP="00DE5B80">
      <w:pPr>
        <w:ind w:firstLine="0"/>
        <w:rPr>
          <w:rtl/>
        </w:rPr>
      </w:pPr>
    </w:p>
    <w:p w14:paraId="7811039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C409CE" w14:textId="24EAE326" w:rsidR="00E64116" w:rsidRDefault="00183BFE" w:rsidP="00D40A29">
      <w:pPr>
        <w:ind w:firstLine="0"/>
        <w:rPr>
          <w:rtl/>
        </w:rPr>
      </w:pPr>
      <w:r>
        <w:rPr>
          <w:rFonts w:hint="cs"/>
          <w:rtl/>
        </w:rPr>
        <w:t>נועה ברודסקי לוי</w:t>
      </w:r>
      <w:r>
        <w:rPr>
          <w:rtl/>
        </w:rPr>
        <w:tab/>
      </w:r>
    </w:p>
    <w:p w14:paraId="733414DF" w14:textId="14C4A5B7" w:rsidR="00183BFE" w:rsidRPr="008713A4" w:rsidRDefault="00183BFE" w:rsidP="00D40A29">
      <w:pPr>
        <w:ind w:firstLine="0"/>
      </w:pPr>
      <w:r>
        <w:rPr>
          <w:rFonts w:hint="cs"/>
          <w:rtl/>
        </w:rPr>
        <w:t xml:space="preserve">אפרת </w:t>
      </w:r>
      <w:proofErr w:type="spellStart"/>
      <w:r>
        <w:rPr>
          <w:rFonts w:hint="cs"/>
          <w:rtl/>
        </w:rPr>
        <w:t>חקאק</w:t>
      </w:r>
      <w:proofErr w:type="spellEnd"/>
    </w:p>
    <w:p w14:paraId="5EB8FC2D" w14:textId="77777777" w:rsidR="00E64116" w:rsidRPr="008713A4" w:rsidRDefault="00E64116" w:rsidP="00DE5B80">
      <w:pPr>
        <w:ind w:firstLine="0"/>
        <w:rPr>
          <w:rtl/>
        </w:rPr>
      </w:pPr>
    </w:p>
    <w:p w14:paraId="79AF2A1A" w14:textId="40F81A98" w:rsidR="00E64116" w:rsidRPr="008713A4" w:rsidRDefault="00F27951" w:rsidP="00D40A29">
      <w:pPr>
        <w:ind w:firstLine="0"/>
        <w:outlineLvl w:val="1"/>
        <w:rPr>
          <w:rtl/>
        </w:rPr>
      </w:pPr>
      <w:r>
        <w:rPr>
          <w:rFonts w:hint="cs"/>
          <w:b/>
          <w:bCs/>
          <w:u w:val="single"/>
          <w:rtl/>
        </w:rPr>
        <w:t>רכז תחום פרלמנטרי</w:t>
      </w:r>
      <w:r w:rsidR="00E64116" w:rsidRPr="008713A4">
        <w:rPr>
          <w:rFonts w:hint="cs"/>
          <w:b/>
          <w:bCs/>
          <w:u w:val="single"/>
          <w:rtl/>
        </w:rPr>
        <w:t>:</w:t>
      </w:r>
    </w:p>
    <w:p w14:paraId="4FEF2CE4" w14:textId="7800D44A" w:rsidR="00E64116" w:rsidRPr="008713A4" w:rsidRDefault="00183BFE" w:rsidP="00D40A29">
      <w:pPr>
        <w:ind w:firstLine="0"/>
        <w:rPr>
          <w:u w:val="single"/>
        </w:rPr>
      </w:pPr>
      <w:r>
        <w:rPr>
          <w:rFonts w:hint="cs"/>
          <w:rtl/>
        </w:rPr>
        <w:t>אבירן יחזקאל</w:t>
      </w:r>
    </w:p>
    <w:p w14:paraId="259A1400" w14:textId="77777777" w:rsidR="00E64116" w:rsidRPr="008713A4" w:rsidRDefault="00E64116" w:rsidP="00DE5B80">
      <w:pPr>
        <w:ind w:firstLine="0"/>
        <w:rPr>
          <w:rtl/>
        </w:rPr>
      </w:pPr>
    </w:p>
    <w:p w14:paraId="22FE10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C909EE" w14:textId="0B3EB4E6" w:rsidR="00E64116" w:rsidRDefault="00183BFE" w:rsidP="008320F6">
      <w:pPr>
        <w:ind w:firstLine="0"/>
        <w:rPr>
          <w:rtl/>
        </w:rPr>
      </w:pPr>
      <w:r>
        <w:rPr>
          <w:rFonts w:hint="cs"/>
          <w:rtl/>
        </w:rPr>
        <w:t>אהובה שרון, חבר תרגומים</w:t>
      </w:r>
    </w:p>
    <w:p w14:paraId="65088AB7" w14:textId="77777777" w:rsidR="00183BFE" w:rsidRDefault="00183BFE" w:rsidP="008320F6">
      <w:pPr>
        <w:ind w:firstLine="0"/>
        <w:rPr>
          <w:rtl/>
        </w:rPr>
      </w:pPr>
    </w:p>
    <w:p w14:paraId="1F25BCB0" w14:textId="77777777" w:rsidR="00633937" w:rsidRDefault="00633937" w:rsidP="008320F6">
      <w:pPr>
        <w:ind w:firstLine="0"/>
        <w:rPr>
          <w:rtl/>
        </w:rPr>
      </w:pPr>
    </w:p>
    <w:p w14:paraId="0FD3A87E" w14:textId="132CB0C7" w:rsidR="002746D6" w:rsidRDefault="00183BF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4868B33" w14:textId="77777777" w:rsidR="002746D6" w:rsidRDefault="002746D6">
      <w:pPr>
        <w:bidi w:val="0"/>
        <w:spacing w:line="240" w:lineRule="auto"/>
        <w:ind w:firstLine="0"/>
        <w:jc w:val="left"/>
      </w:pPr>
      <w:r>
        <w:rPr>
          <w:rtl/>
        </w:rPr>
        <w:br w:type="page"/>
      </w:r>
    </w:p>
    <w:p w14:paraId="14EBE758" w14:textId="77777777" w:rsidR="002746D6" w:rsidRPr="002746D6" w:rsidRDefault="002746D6" w:rsidP="002746D6">
      <w:pPr>
        <w:spacing w:before="60"/>
        <w:ind w:firstLine="0"/>
        <w:jc w:val="center"/>
        <w:rPr>
          <w:b/>
          <w:bCs/>
          <w:u w:val="single"/>
          <w:rtl/>
        </w:rPr>
      </w:pPr>
      <w:r w:rsidRPr="002746D6">
        <w:rPr>
          <w:rFonts w:hint="cs"/>
          <w:b/>
          <w:bCs/>
          <w:u w:val="single"/>
          <w:rtl/>
        </w:rPr>
        <w:lastRenderedPageBreak/>
        <w:t>הארכת ההכרזה על הגבלה מלאה (מס' 3) על קיום דיונים בנוכחות עצורים או אסירים (צפון)</w:t>
      </w:r>
    </w:p>
    <w:p w14:paraId="76A0D588" w14:textId="77777777" w:rsidR="00183BFE" w:rsidRDefault="00183BFE" w:rsidP="008320F6">
      <w:pPr>
        <w:ind w:firstLine="0"/>
        <w:rPr>
          <w:rtl/>
        </w:rPr>
      </w:pPr>
    </w:p>
    <w:p w14:paraId="3A5F8412" w14:textId="77777777" w:rsidR="002746D6" w:rsidRDefault="002746D6" w:rsidP="008320F6">
      <w:pPr>
        <w:ind w:firstLine="0"/>
        <w:rPr>
          <w:rtl/>
        </w:rPr>
      </w:pPr>
    </w:p>
    <w:p w14:paraId="12C568E1" w14:textId="528A9B21" w:rsidR="002746D6" w:rsidRDefault="002746D6" w:rsidP="002746D6">
      <w:pPr>
        <w:pStyle w:val="af6"/>
        <w:keepNext/>
        <w:rPr>
          <w:rtl/>
        </w:rPr>
      </w:pPr>
      <w:bookmarkStart w:id="0" w:name="ET_yor_5797_1"/>
      <w:r w:rsidRPr="002746D6">
        <w:rPr>
          <w:rStyle w:val="TagStyle"/>
          <w:rtl/>
        </w:rPr>
        <w:t xml:space="preserve"> &lt;&lt; יור &gt;&gt; </w:t>
      </w:r>
      <w:r>
        <w:rPr>
          <w:rtl/>
        </w:rPr>
        <w:t xml:space="preserve">היו"ר יצחק </w:t>
      </w:r>
      <w:proofErr w:type="spellStart"/>
      <w:r>
        <w:rPr>
          <w:rtl/>
        </w:rPr>
        <w:t>פינדרוס</w:t>
      </w:r>
      <w:proofErr w:type="spellEnd"/>
      <w:r>
        <w:rPr>
          <w:rtl/>
        </w:rPr>
        <w:t>:</w:t>
      </w:r>
      <w:r w:rsidRPr="002746D6">
        <w:rPr>
          <w:rStyle w:val="TagStyle"/>
          <w:rtl/>
        </w:rPr>
        <w:t xml:space="preserve"> &lt;&lt; יור &gt;&gt;</w:t>
      </w:r>
      <w:r w:rsidR="00734C0B">
        <w:rPr>
          <w:rtl/>
        </w:rPr>
        <w:t xml:space="preserve"> </w:t>
      </w:r>
      <w:bookmarkEnd w:id="0"/>
    </w:p>
    <w:p w14:paraId="5FBEF7B5" w14:textId="77777777" w:rsidR="002746D6" w:rsidRDefault="002746D6" w:rsidP="002746D6">
      <w:pPr>
        <w:pStyle w:val="KeepWithNext"/>
        <w:rPr>
          <w:rtl/>
          <w:lang w:eastAsia="he-IL"/>
        </w:rPr>
      </w:pPr>
    </w:p>
    <w:p w14:paraId="25F0CC84" w14:textId="013A0EB2" w:rsidR="002746D6" w:rsidRDefault="00A86906" w:rsidP="002746D6">
      <w:pPr>
        <w:rPr>
          <w:rtl/>
          <w:lang w:eastAsia="he-IL"/>
        </w:rPr>
      </w:pPr>
      <w:r>
        <w:rPr>
          <w:rFonts w:hint="cs"/>
          <w:rtl/>
          <w:lang w:eastAsia="he-IL"/>
        </w:rPr>
        <w:t xml:space="preserve">אני פותח את ישיבת ועדת החוקה, חוק ומשפט </w:t>
      </w:r>
      <w:bookmarkStart w:id="1" w:name="_ETM_Q1_1141"/>
      <w:bookmarkEnd w:id="1"/>
      <w:r>
        <w:rPr>
          <w:rFonts w:hint="cs"/>
          <w:rtl/>
          <w:lang w:eastAsia="he-IL"/>
        </w:rPr>
        <w:t xml:space="preserve">בנושא הארכת הגבלה מלאה (מס' 3) על קיום </w:t>
      </w:r>
      <w:bookmarkStart w:id="2" w:name="_ETM_Q1_6665"/>
      <w:bookmarkEnd w:id="2"/>
      <w:r>
        <w:rPr>
          <w:rFonts w:hint="cs"/>
          <w:rtl/>
          <w:lang w:eastAsia="he-IL"/>
        </w:rPr>
        <w:t xml:space="preserve">דיונים בנוכחות עצורים או אסירים (צפון). היום כ"ז באלול </w:t>
      </w:r>
      <w:proofErr w:type="spellStart"/>
      <w:r>
        <w:rPr>
          <w:rFonts w:hint="cs"/>
          <w:rtl/>
          <w:lang w:eastAsia="he-IL"/>
        </w:rPr>
        <w:t>התשפ"ד</w:t>
      </w:r>
      <w:proofErr w:type="spellEnd"/>
      <w:r>
        <w:rPr>
          <w:rFonts w:hint="cs"/>
          <w:rtl/>
          <w:lang w:eastAsia="he-IL"/>
        </w:rPr>
        <w:t>.</w:t>
      </w:r>
    </w:p>
    <w:p w14:paraId="172F1530" w14:textId="77777777" w:rsidR="00A86906" w:rsidRDefault="00A86906" w:rsidP="002746D6">
      <w:pPr>
        <w:rPr>
          <w:rtl/>
          <w:lang w:eastAsia="he-IL"/>
        </w:rPr>
      </w:pPr>
      <w:bookmarkStart w:id="3" w:name="_ETM_Q1_16917"/>
      <w:bookmarkStart w:id="4" w:name="_ETM_Q1_16949"/>
      <w:bookmarkStart w:id="5" w:name="_ETM_Q1_17789"/>
      <w:bookmarkEnd w:id="3"/>
      <w:bookmarkEnd w:id="4"/>
      <w:bookmarkEnd w:id="5"/>
    </w:p>
    <w:p w14:paraId="058F4122" w14:textId="5F1EB0A2" w:rsidR="00A86906" w:rsidRDefault="00A86906" w:rsidP="00A86906">
      <w:pPr>
        <w:pStyle w:val="af9"/>
        <w:keepNext/>
        <w:rPr>
          <w:rtl/>
          <w:lang w:eastAsia="he-IL"/>
        </w:rPr>
      </w:pPr>
      <w:bookmarkStart w:id="6" w:name="ET_guest_יפעת_רווה_2"/>
      <w:r w:rsidRPr="00A86906">
        <w:rPr>
          <w:rStyle w:val="TagStyle"/>
          <w:rtl/>
        </w:rPr>
        <w:t xml:space="preserve"> &lt;&lt; אורח &gt;&gt; </w:t>
      </w:r>
      <w:r>
        <w:rPr>
          <w:rtl/>
          <w:lang w:eastAsia="he-IL"/>
        </w:rPr>
        <w:t>יפעת רווה:</w:t>
      </w:r>
      <w:r w:rsidRPr="00A86906">
        <w:rPr>
          <w:rStyle w:val="TagStyle"/>
          <w:rtl/>
        </w:rPr>
        <w:t xml:space="preserve"> &lt;&lt; אורח &gt;&gt;</w:t>
      </w:r>
      <w:r w:rsidR="00734C0B">
        <w:rPr>
          <w:rtl/>
          <w:lang w:eastAsia="he-IL"/>
        </w:rPr>
        <w:t xml:space="preserve"> </w:t>
      </w:r>
      <w:bookmarkEnd w:id="6"/>
    </w:p>
    <w:p w14:paraId="1F372D2D" w14:textId="77777777" w:rsidR="00A86906" w:rsidRDefault="00A86906" w:rsidP="00A86906">
      <w:pPr>
        <w:pStyle w:val="KeepWithNext"/>
        <w:rPr>
          <w:rtl/>
          <w:lang w:eastAsia="he-IL"/>
        </w:rPr>
      </w:pPr>
    </w:p>
    <w:p w14:paraId="3EC208B0" w14:textId="473E3BBC" w:rsidR="00A86906" w:rsidRDefault="00A86906" w:rsidP="00A86906">
      <w:pPr>
        <w:rPr>
          <w:rtl/>
          <w:lang w:eastAsia="he-IL"/>
        </w:rPr>
      </w:pPr>
      <w:bookmarkStart w:id="7" w:name="_ETM_Q1_18897"/>
      <w:bookmarkStart w:id="8" w:name="_ETM_Q1_18937"/>
      <w:bookmarkEnd w:id="7"/>
      <w:bookmarkEnd w:id="8"/>
      <w:r>
        <w:rPr>
          <w:rFonts w:hint="cs"/>
          <w:rtl/>
          <w:lang w:eastAsia="he-IL"/>
        </w:rPr>
        <w:t>משר</w:t>
      </w:r>
      <w:bookmarkStart w:id="9" w:name="_ETM_Q1_18469"/>
      <w:bookmarkEnd w:id="9"/>
      <w:r>
        <w:rPr>
          <w:rFonts w:hint="cs"/>
          <w:rtl/>
          <w:lang w:eastAsia="he-IL"/>
        </w:rPr>
        <w:t xml:space="preserve">ד המשפטים. ההכרזה הזאת לפי סעיף </w:t>
      </w:r>
      <w:bookmarkStart w:id="10" w:name="_ETM_Q1_20935"/>
      <w:bookmarkEnd w:id="10"/>
      <w:r>
        <w:rPr>
          <w:rFonts w:hint="cs"/>
          <w:rtl/>
          <w:lang w:eastAsia="he-IL"/>
        </w:rPr>
        <w:t xml:space="preserve">2(א) לאותו חוק שלפיו השר, לאחר התייעצות עם השר לביטחון </w:t>
      </w:r>
      <w:bookmarkStart w:id="11" w:name="_ETM_Q1_28125"/>
      <w:bookmarkEnd w:id="11"/>
      <w:r>
        <w:rPr>
          <w:rFonts w:hint="cs"/>
          <w:rtl/>
          <w:lang w:eastAsia="he-IL"/>
        </w:rPr>
        <w:t xml:space="preserve">לאומי שנעשתה, רשאי להכריז כי לא ניתן לקיים בבתי המשפט </w:t>
      </w:r>
      <w:bookmarkStart w:id="12" w:name="_ETM_Q1_32507"/>
      <w:bookmarkEnd w:id="12"/>
      <w:r>
        <w:rPr>
          <w:rFonts w:hint="cs"/>
          <w:rtl/>
          <w:lang w:eastAsia="he-IL"/>
        </w:rPr>
        <w:t>במדינה כולה או בחלק ממנה את הדיונים בנוכחות עצורים או אסירים אלא בהשתתפותם בהיוועדות חזותית</w:t>
      </w:r>
      <w:r w:rsidR="007354D4">
        <w:rPr>
          <w:rFonts w:hint="cs"/>
          <w:rtl/>
          <w:lang w:eastAsia="he-IL"/>
        </w:rPr>
        <w:t xml:space="preserve"> </w:t>
      </w:r>
      <w:r>
        <w:rPr>
          <w:rFonts w:hint="cs"/>
          <w:rtl/>
          <w:lang w:eastAsia="he-IL"/>
        </w:rPr>
        <w:t xml:space="preserve">והכול לאחר </w:t>
      </w:r>
      <w:bookmarkStart w:id="13" w:name="_ETM_Q1_39621"/>
      <w:bookmarkEnd w:id="13"/>
      <w:r>
        <w:rPr>
          <w:rFonts w:hint="cs"/>
          <w:rtl/>
          <w:lang w:eastAsia="he-IL"/>
        </w:rPr>
        <w:t>ששוכנע כי אין לקיים את כלל הדיונים בנוכחות עצורים או</w:t>
      </w:r>
      <w:bookmarkStart w:id="14" w:name="_ETM_Q1_41585"/>
      <w:bookmarkEnd w:id="14"/>
      <w:r>
        <w:rPr>
          <w:rFonts w:hint="cs"/>
          <w:rtl/>
          <w:lang w:eastAsia="he-IL"/>
        </w:rPr>
        <w:t xml:space="preserve"> אסירים בלא סיכון ממשי הנשקף לחיי אדם בהבאתם לדיונים </w:t>
      </w:r>
      <w:bookmarkStart w:id="15" w:name="_ETM_Q1_46900"/>
      <w:bookmarkEnd w:id="15"/>
      <w:r>
        <w:rPr>
          <w:rFonts w:hint="cs"/>
          <w:rtl/>
          <w:lang w:eastAsia="he-IL"/>
        </w:rPr>
        <w:t>ולאחר ששקל את הצורך בהכרזה אל מול הפגיעה בזכויותיהם של עצורים ואסירים הנובעת ממנה.</w:t>
      </w:r>
    </w:p>
    <w:p w14:paraId="0A021F05" w14:textId="77777777" w:rsidR="00A86906" w:rsidRDefault="00A86906" w:rsidP="00A86906">
      <w:pPr>
        <w:rPr>
          <w:rtl/>
          <w:lang w:eastAsia="he-IL"/>
        </w:rPr>
      </w:pPr>
      <w:bookmarkStart w:id="16" w:name="_ETM_Q1_56763"/>
      <w:bookmarkStart w:id="17" w:name="_ETM_Q1_56798"/>
      <w:bookmarkEnd w:id="16"/>
      <w:bookmarkEnd w:id="17"/>
    </w:p>
    <w:p w14:paraId="7EB38938" w14:textId="49C89044" w:rsidR="00A86906" w:rsidRDefault="00A86906" w:rsidP="00A86906">
      <w:pPr>
        <w:rPr>
          <w:rtl/>
          <w:lang w:eastAsia="he-IL"/>
        </w:rPr>
      </w:pPr>
      <w:bookmarkStart w:id="18" w:name="_ETM_Q1_56891"/>
      <w:bookmarkStart w:id="19" w:name="_ETM_Q1_56921"/>
      <w:bookmarkEnd w:id="18"/>
      <w:bookmarkEnd w:id="19"/>
      <w:r>
        <w:rPr>
          <w:rFonts w:hint="cs"/>
          <w:rtl/>
          <w:lang w:eastAsia="he-IL"/>
        </w:rPr>
        <w:t xml:space="preserve">על הרקע של החלק השני, </w:t>
      </w:r>
      <w:bookmarkStart w:id="20" w:name="_ETM_Q1_60006"/>
      <w:bookmarkEnd w:id="20"/>
      <w:r>
        <w:rPr>
          <w:rFonts w:hint="cs"/>
          <w:rtl/>
          <w:lang w:eastAsia="he-IL"/>
        </w:rPr>
        <w:t>של שיקול הפגיעה בזכויותיהם, עלו בדיונים הקודמים וגם בפניות הסניגוריה</w:t>
      </w:r>
      <w:bookmarkStart w:id="21" w:name="_ETM_Q1_67953"/>
      <w:bookmarkEnd w:id="21"/>
      <w:r>
        <w:rPr>
          <w:rFonts w:hint="cs"/>
          <w:rtl/>
          <w:lang w:eastAsia="he-IL"/>
        </w:rPr>
        <w:t xml:space="preserve"> גם הנושא של חיוניות מעצר וגם הנושא של טלפונים</w:t>
      </w:r>
      <w:bookmarkStart w:id="22" w:name="_ETM_Q1_72027"/>
      <w:bookmarkEnd w:id="22"/>
      <w:r>
        <w:rPr>
          <w:rFonts w:hint="cs"/>
          <w:rtl/>
          <w:lang w:eastAsia="he-IL"/>
        </w:rPr>
        <w:t xml:space="preserve"> ועל זה יעדכנו אותנו. התבקשנו להאריך. כרגע ההצעה </w:t>
      </w:r>
      <w:bookmarkStart w:id="23" w:name="_ETM_Q1_77655"/>
      <w:bookmarkEnd w:id="23"/>
      <w:r>
        <w:rPr>
          <w:rFonts w:hint="cs"/>
          <w:rtl/>
          <w:lang w:eastAsia="he-IL"/>
        </w:rPr>
        <w:t>היא עד ה-7 באוקטובר.</w:t>
      </w:r>
    </w:p>
    <w:p w14:paraId="3F3C4C1C" w14:textId="77777777" w:rsidR="00A86906" w:rsidRDefault="00A86906" w:rsidP="00A86906">
      <w:pPr>
        <w:rPr>
          <w:rtl/>
          <w:lang w:eastAsia="he-IL"/>
        </w:rPr>
      </w:pPr>
      <w:bookmarkStart w:id="24" w:name="_ETM_Q1_83832"/>
      <w:bookmarkStart w:id="25" w:name="_ETM_Q1_83870"/>
      <w:bookmarkEnd w:id="24"/>
      <w:bookmarkEnd w:id="25"/>
    </w:p>
    <w:p w14:paraId="57C7BDC2" w14:textId="139783AE" w:rsidR="00A86906" w:rsidRDefault="00A86906" w:rsidP="00A86906">
      <w:pPr>
        <w:pStyle w:val="af6"/>
        <w:keepNext/>
        <w:rPr>
          <w:rtl/>
        </w:rPr>
      </w:pPr>
      <w:bookmarkStart w:id="26" w:name="ET_yor_5797_3"/>
      <w:r w:rsidRPr="00A86906">
        <w:rPr>
          <w:rStyle w:val="TagStyle"/>
          <w:rtl/>
        </w:rPr>
        <w:t xml:space="preserve"> &lt;&lt; יור &gt;&gt; </w:t>
      </w:r>
      <w:r>
        <w:rPr>
          <w:rtl/>
        </w:rPr>
        <w:t xml:space="preserve">היו"ר יצחק </w:t>
      </w:r>
      <w:proofErr w:type="spellStart"/>
      <w:r>
        <w:rPr>
          <w:rtl/>
        </w:rPr>
        <w:t>פינדרוס</w:t>
      </w:r>
      <w:proofErr w:type="spellEnd"/>
      <w:r>
        <w:rPr>
          <w:rtl/>
        </w:rPr>
        <w:t>:</w:t>
      </w:r>
      <w:r w:rsidRPr="00A86906">
        <w:rPr>
          <w:rStyle w:val="TagStyle"/>
          <w:rtl/>
        </w:rPr>
        <w:t xml:space="preserve"> &lt;&lt; יור &gt;&gt;</w:t>
      </w:r>
      <w:r w:rsidR="00734C0B">
        <w:rPr>
          <w:rtl/>
        </w:rPr>
        <w:t xml:space="preserve"> </w:t>
      </w:r>
      <w:bookmarkEnd w:id="26"/>
    </w:p>
    <w:p w14:paraId="5FAF61C7" w14:textId="77777777" w:rsidR="00A86906" w:rsidRDefault="00A86906" w:rsidP="00A86906">
      <w:pPr>
        <w:pStyle w:val="KeepWithNext"/>
        <w:rPr>
          <w:rtl/>
          <w:lang w:eastAsia="he-IL"/>
        </w:rPr>
      </w:pPr>
    </w:p>
    <w:p w14:paraId="2E6A335A" w14:textId="119344F8" w:rsidR="00A86906" w:rsidRDefault="00A86906" w:rsidP="00A86906">
      <w:pPr>
        <w:rPr>
          <w:rtl/>
          <w:lang w:eastAsia="he-IL"/>
        </w:rPr>
      </w:pPr>
      <w:r>
        <w:rPr>
          <w:rFonts w:hint="cs"/>
          <w:rtl/>
          <w:lang w:eastAsia="he-IL"/>
        </w:rPr>
        <w:t xml:space="preserve">מכיוון שאין בסמכות הוועדה להאריך את זה </w:t>
      </w:r>
      <w:bookmarkStart w:id="27" w:name="_ETM_Q1_85778"/>
      <w:bookmarkEnd w:id="27"/>
      <w:r>
        <w:rPr>
          <w:rFonts w:hint="cs"/>
          <w:rtl/>
          <w:lang w:eastAsia="he-IL"/>
        </w:rPr>
        <w:t xml:space="preserve">בעוד יום, הייתי מקצר את זה ביום. </w:t>
      </w:r>
      <w:bookmarkStart w:id="28" w:name="_ETM_Q1_88832"/>
      <w:bookmarkEnd w:id="28"/>
    </w:p>
    <w:p w14:paraId="177D64C5" w14:textId="77777777" w:rsidR="00654F85" w:rsidRDefault="00654F85" w:rsidP="00A86906">
      <w:pPr>
        <w:rPr>
          <w:rtl/>
          <w:lang w:eastAsia="he-IL"/>
        </w:rPr>
      </w:pPr>
      <w:bookmarkStart w:id="29" w:name="_ETM_Q1_88868"/>
      <w:bookmarkEnd w:id="29"/>
    </w:p>
    <w:p w14:paraId="5F9B3FBA" w14:textId="0418C502" w:rsidR="00654F85" w:rsidRDefault="00654F85" w:rsidP="00654F85">
      <w:pPr>
        <w:pStyle w:val="af9"/>
        <w:keepNext/>
        <w:rPr>
          <w:rtl/>
          <w:lang w:eastAsia="he-IL"/>
        </w:rPr>
      </w:pPr>
      <w:bookmarkStart w:id="30" w:name="ET_guest_יפעת_רווה_4"/>
      <w:r w:rsidRPr="00654F85">
        <w:rPr>
          <w:rStyle w:val="TagStyle"/>
          <w:rtl/>
        </w:rPr>
        <w:t xml:space="preserve"> &lt;&lt; אורח &gt;&gt; </w:t>
      </w:r>
      <w:r>
        <w:rPr>
          <w:rtl/>
          <w:lang w:eastAsia="he-IL"/>
        </w:rPr>
        <w:t>יפעת רווה:</w:t>
      </w:r>
      <w:r w:rsidRPr="00654F85">
        <w:rPr>
          <w:rStyle w:val="TagStyle"/>
          <w:rtl/>
        </w:rPr>
        <w:t xml:space="preserve"> &lt;&lt; אורח &gt;&gt;</w:t>
      </w:r>
      <w:r w:rsidR="00734C0B">
        <w:rPr>
          <w:rtl/>
          <w:lang w:eastAsia="he-IL"/>
        </w:rPr>
        <w:t xml:space="preserve"> </w:t>
      </w:r>
      <w:bookmarkEnd w:id="30"/>
    </w:p>
    <w:p w14:paraId="4534213A" w14:textId="77777777" w:rsidR="00654F85" w:rsidRDefault="00654F85" w:rsidP="00654F85">
      <w:pPr>
        <w:pStyle w:val="KeepWithNext"/>
        <w:rPr>
          <w:rtl/>
          <w:lang w:eastAsia="he-IL"/>
        </w:rPr>
      </w:pPr>
    </w:p>
    <w:p w14:paraId="17819388" w14:textId="4E66C0A0" w:rsidR="00654F85" w:rsidRDefault="00654F85" w:rsidP="00654F85">
      <w:pPr>
        <w:rPr>
          <w:rtl/>
          <w:lang w:eastAsia="he-IL"/>
        </w:rPr>
      </w:pPr>
      <w:r>
        <w:rPr>
          <w:rFonts w:hint="cs"/>
          <w:rtl/>
          <w:lang w:eastAsia="he-IL"/>
        </w:rPr>
        <w:t>אני רק או</w:t>
      </w:r>
      <w:bookmarkStart w:id="31" w:name="_ETM_Q1_89373"/>
      <w:bookmarkEnd w:id="31"/>
      <w:r>
        <w:rPr>
          <w:rFonts w:hint="cs"/>
          <w:rtl/>
          <w:lang w:eastAsia="he-IL"/>
        </w:rPr>
        <w:t xml:space="preserve">מר להשלמת התמונה שאנחנו בדקנו את הדבר הזה לאור </w:t>
      </w:r>
      <w:bookmarkStart w:id="32" w:name="_ETM_Q1_93034"/>
      <w:bookmarkEnd w:id="32"/>
      <w:r>
        <w:rPr>
          <w:rFonts w:hint="cs"/>
          <w:rtl/>
          <w:lang w:eastAsia="he-IL"/>
        </w:rPr>
        <w:t>בקשת אדוני. בדקנו עם לשכת שר המשפטים. השר מות</w:t>
      </w:r>
      <w:bookmarkStart w:id="33" w:name="_ETM_Q1_96207"/>
      <w:bookmarkEnd w:id="33"/>
      <w:r>
        <w:rPr>
          <w:rFonts w:hint="cs"/>
          <w:rtl/>
          <w:lang w:eastAsia="he-IL"/>
        </w:rPr>
        <w:t xml:space="preserve">יר את זה לשיקול דעת הוועדה. אני כן רוצה </w:t>
      </w:r>
      <w:bookmarkStart w:id="34" w:name="_ETM_Q1_98925"/>
      <w:bookmarkEnd w:id="34"/>
      <w:r>
        <w:rPr>
          <w:rFonts w:hint="cs"/>
          <w:rtl/>
          <w:lang w:eastAsia="he-IL"/>
        </w:rPr>
        <w:t xml:space="preserve">לומר, ואולי ירצו לדבר מהמשרד לביטחון לאומי שאיתם יש לנו </w:t>
      </w:r>
      <w:bookmarkStart w:id="35" w:name="_ETM_Q1_100478"/>
      <w:bookmarkEnd w:id="35"/>
      <w:r>
        <w:rPr>
          <w:rFonts w:hint="cs"/>
          <w:rtl/>
          <w:lang w:eastAsia="he-IL"/>
        </w:rPr>
        <w:t xml:space="preserve">חובת התייעצות ולכן יידענו גם אותם, שהם כן </w:t>
      </w:r>
      <w:bookmarkStart w:id="36" w:name="_ETM_Q1_105460"/>
      <w:bookmarkEnd w:id="36"/>
      <w:r>
        <w:rPr>
          <w:rFonts w:hint="cs"/>
          <w:rtl/>
          <w:lang w:eastAsia="he-IL"/>
        </w:rPr>
        <w:t xml:space="preserve">היו מבקשים להאריך את זה ל-7 באוקטובר ולכן </w:t>
      </w:r>
      <w:bookmarkStart w:id="37" w:name="_ETM_Q1_107861"/>
      <w:bookmarkEnd w:id="37"/>
      <w:r>
        <w:rPr>
          <w:rFonts w:hint="cs"/>
          <w:rtl/>
          <w:lang w:eastAsia="he-IL"/>
        </w:rPr>
        <w:t xml:space="preserve">כדאי לשמוע אותם. </w:t>
      </w:r>
    </w:p>
    <w:p w14:paraId="020A84BF" w14:textId="77777777" w:rsidR="00654F85" w:rsidRDefault="00654F85" w:rsidP="00654F85">
      <w:pPr>
        <w:rPr>
          <w:rtl/>
          <w:lang w:eastAsia="he-IL"/>
        </w:rPr>
      </w:pPr>
      <w:bookmarkStart w:id="38" w:name="_ETM_Q1_110393"/>
      <w:bookmarkStart w:id="39" w:name="_ETM_Q1_110429"/>
      <w:bookmarkEnd w:id="38"/>
      <w:bookmarkEnd w:id="39"/>
    </w:p>
    <w:p w14:paraId="76DE4944" w14:textId="7E950EF0" w:rsidR="00654F85" w:rsidRDefault="00654F85" w:rsidP="00654F85">
      <w:pPr>
        <w:pStyle w:val="af6"/>
        <w:keepNext/>
        <w:rPr>
          <w:rtl/>
        </w:rPr>
      </w:pPr>
      <w:bookmarkStart w:id="40" w:name="ET_yor_5797_5"/>
      <w:r w:rsidRPr="00654F85">
        <w:rPr>
          <w:rStyle w:val="TagStyle"/>
          <w:rtl/>
        </w:rPr>
        <w:t xml:space="preserve"> &lt;&lt; יור &gt;&gt; </w:t>
      </w:r>
      <w:r>
        <w:rPr>
          <w:rtl/>
        </w:rPr>
        <w:t xml:space="preserve">היו"ר יצחק </w:t>
      </w:r>
      <w:proofErr w:type="spellStart"/>
      <w:r>
        <w:rPr>
          <w:rtl/>
        </w:rPr>
        <w:t>פינדרוס</w:t>
      </w:r>
      <w:proofErr w:type="spellEnd"/>
      <w:r>
        <w:rPr>
          <w:rtl/>
        </w:rPr>
        <w:t>:</w:t>
      </w:r>
      <w:r w:rsidRPr="00654F85">
        <w:rPr>
          <w:rStyle w:val="TagStyle"/>
          <w:rtl/>
        </w:rPr>
        <w:t xml:space="preserve"> &lt;&lt; יור &gt;&gt;</w:t>
      </w:r>
      <w:r w:rsidR="00734C0B">
        <w:rPr>
          <w:rtl/>
        </w:rPr>
        <w:t xml:space="preserve"> </w:t>
      </w:r>
      <w:bookmarkEnd w:id="40"/>
    </w:p>
    <w:p w14:paraId="530C1723" w14:textId="77777777" w:rsidR="00654F85" w:rsidRDefault="00654F85" w:rsidP="00654F85">
      <w:pPr>
        <w:pStyle w:val="KeepWithNext"/>
        <w:rPr>
          <w:rtl/>
          <w:lang w:eastAsia="he-IL"/>
        </w:rPr>
      </w:pPr>
    </w:p>
    <w:p w14:paraId="10B8ADBE" w14:textId="49B8BAFA" w:rsidR="00654F85" w:rsidRDefault="00654F85" w:rsidP="00654F85">
      <w:pPr>
        <w:rPr>
          <w:rtl/>
          <w:lang w:eastAsia="he-IL"/>
        </w:rPr>
      </w:pPr>
      <w:r>
        <w:rPr>
          <w:rFonts w:hint="cs"/>
          <w:rtl/>
          <w:lang w:eastAsia="he-IL"/>
        </w:rPr>
        <w:t xml:space="preserve">נשמע אותם אבל </w:t>
      </w:r>
      <w:bookmarkStart w:id="41" w:name="_ETM_Q1_107434"/>
      <w:bookmarkEnd w:id="41"/>
      <w:r>
        <w:rPr>
          <w:rFonts w:hint="cs"/>
          <w:rtl/>
          <w:lang w:eastAsia="he-IL"/>
        </w:rPr>
        <w:t>לפני</w:t>
      </w:r>
      <w:bookmarkStart w:id="42" w:name="_ETM_Q1_110534"/>
      <w:bookmarkEnd w:id="42"/>
      <w:r>
        <w:rPr>
          <w:rFonts w:hint="cs"/>
          <w:rtl/>
          <w:lang w:eastAsia="he-IL"/>
        </w:rPr>
        <w:t xml:space="preserve"> שאני שומע אותם ומדבר על התאריך, אני רוצה</w:t>
      </w:r>
      <w:bookmarkStart w:id="43" w:name="_ETM_Q1_111696"/>
      <w:bookmarkEnd w:id="43"/>
      <w:r>
        <w:rPr>
          <w:rFonts w:hint="cs"/>
          <w:rtl/>
          <w:lang w:eastAsia="he-IL"/>
        </w:rPr>
        <w:t xml:space="preserve"> לדבר על עצם הנושא, בהמשך לדיון הקודם.</w:t>
      </w:r>
      <w:r w:rsidR="007354D4">
        <w:rPr>
          <w:rFonts w:hint="cs"/>
          <w:rtl/>
          <w:lang w:eastAsia="he-IL"/>
        </w:rPr>
        <w:t xml:space="preserve"> </w:t>
      </w:r>
      <w:bookmarkStart w:id="44" w:name="_ETM_Q1_116663"/>
      <w:bookmarkEnd w:id="44"/>
      <w:r>
        <w:rPr>
          <w:rFonts w:hint="cs"/>
          <w:rtl/>
          <w:lang w:eastAsia="he-IL"/>
        </w:rPr>
        <w:t xml:space="preserve">אשמח לשמוע מהסניגוריה הציבורית מה קורה בנושא של הפערים שהיו </w:t>
      </w:r>
      <w:bookmarkStart w:id="45" w:name="_ETM_Q1_121904"/>
      <w:bookmarkEnd w:id="45"/>
      <w:r>
        <w:rPr>
          <w:rFonts w:hint="cs"/>
          <w:rtl/>
          <w:lang w:eastAsia="he-IL"/>
        </w:rPr>
        <w:t xml:space="preserve">לנו בטלפונים וקודם כל לגבי ההיוועדות החזותית. אני מזכיר לך שבישיבה הקודמת היה לנו קצת פער ונשמח לשמוע אם </w:t>
      </w:r>
      <w:bookmarkStart w:id="46" w:name="_ETM_Q1_136456"/>
      <w:bookmarkEnd w:id="46"/>
      <w:r>
        <w:rPr>
          <w:rFonts w:hint="cs"/>
          <w:rtl/>
          <w:lang w:eastAsia="he-IL"/>
        </w:rPr>
        <w:t>הפערים מתחילים להצטמצם.</w:t>
      </w:r>
    </w:p>
    <w:p w14:paraId="7C16B575" w14:textId="77777777" w:rsidR="00654F85" w:rsidRDefault="00654F85" w:rsidP="00654F85">
      <w:pPr>
        <w:rPr>
          <w:rtl/>
          <w:lang w:eastAsia="he-IL"/>
        </w:rPr>
      </w:pPr>
      <w:bookmarkStart w:id="47" w:name="_ETM_Q1_124123"/>
      <w:bookmarkStart w:id="48" w:name="_ETM_Q1_124160"/>
      <w:bookmarkStart w:id="49" w:name="_ETM_Q1_124771"/>
      <w:bookmarkEnd w:id="47"/>
      <w:bookmarkEnd w:id="48"/>
      <w:bookmarkEnd w:id="49"/>
    </w:p>
    <w:p w14:paraId="3A37D2AD" w14:textId="66B43847" w:rsidR="00654F85" w:rsidRDefault="00654F85" w:rsidP="00654F85">
      <w:pPr>
        <w:pStyle w:val="af9"/>
        <w:keepNext/>
        <w:rPr>
          <w:rtl/>
          <w:lang w:eastAsia="he-IL"/>
        </w:rPr>
      </w:pPr>
      <w:bookmarkStart w:id="50" w:name="ET_guest_ישי_שרון_6"/>
      <w:r w:rsidRPr="00654F85">
        <w:rPr>
          <w:rStyle w:val="TagStyle"/>
          <w:rtl/>
        </w:rPr>
        <w:t xml:space="preserve"> &lt;&lt; אורח &gt;&gt; </w:t>
      </w:r>
      <w:r>
        <w:rPr>
          <w:rtl/>
          <w:lang w:eastAsia="he-IL"/>
        </w:rPr>
        <w:t>ישי שרון:</w:t>
      </w:r>
      <w:r w:rsidRPr="00654F85">
        <w:rPr>
          <w:rStyle w:val="TagStyle"/>
          <w:rtl/>
        </w:rPr>
        <w:t xml:space="preserve"> &lt;&lt; אורח &gt;&gt;</w:t>
      </w:r>
      <w:r w:rsidR="00734C0B">
        <w:rPr>
          <w:rtl/>
          <w:lang w:eastAsia="he-IL"/>
        </w:rPr>
        <w:t xml:space="preserve"> </w:t>
      </w:r>
      <w:bookmarkEnd w:id="50"/>
    </w:p>
    <w:p w14:paraId="049D6A42" w14:textId="77777777" w:rsidR="00654F85" w:rsidRDefault="00654F85" w:rsidP="00654F85">
      <w:pPr>
        <w:pStyle w:val="KeepWithNext"/>
        <w:rPr>
          <w:rtl/>
          <w:lang w:eastAsia="he-IL"/>
        </w:rPr>
      </w:pPr>
    </w:p>
    <w:p w14:paraId="6F21413A" w14:textId="7906F6F1" w:rsidR="00654F85" w:rsidRDefault="00654F85" w:rsidP="00654F85">
      <w:pPr>
        <w:rPr>
          <w:rtl/>
          <w:lang w:eastAsia="he-IL"/>
        </w:rPr>
      </w:pPr>
      <w:bookmarkStart w:id="51" w:name="_ETM_Q1_124967"/>
      <w:bookmarkStart w:id="52" w:name="_ETM_Q1_124980"/>
      <w:bookmarkEnd w:id="51"/>
      <w:bookmarkEnd w:id="52"/>
      <w:r>
        <w:rPr>
          <w:rFonts w:hint="cs"/>
          <w:rtl/>
          <w:lang w:eastAsia="he-IL"/>
        </w:rPr>
        <w:t>לא נכחתי בדיון הקודם אבל קיבלתי דיווח מפורט</w:t>
      </w:r>
      <w:bookmarkStart w:id="53" w:name="_ETM_Q1_141844"/>
      <w:bookmarkEnd w:id="53"/>
      <w:r>
        <w:rPr>
          <w:rFonts w:hint="cs"/>
          <w:rtl/>
          <w:lang w:eastAsia="he-IL"/>
        </w:rPr>
        <w:t xml:space="preserve"> מהנציג שלנו שנכח בדיון. אני אתחיל קודם בהערה יותר </w:t>
      </w:r>
      <w:bookmarkStart w:id="54" w:name="_ETM_Q1_145365"/>
      <w:bookmarkEnd w:id="54"/>
      <w:r>
        <w:rPr>
          <w:rFonts w:hint="cs"/>
          <w:rtl/>
          <w:lang w:eastAsia="he-IL"/>
        </w:rPr>
        <w:t xml:space="preserve">כללית לגבי עצם ההכרזה. אנחנו באמת נמצאים במקום הייתי אומר אפילו קצת מוזר של חשש, דריכות והרבה דברים גם לא </w:t>
      </w:r>
      <w:bookmarkStart w:id="55" w:name="_ETM_Q1_161273"/>
      <w:bookmarkEnd w:id="55"/>
      <w:r>
        <w:rPr>
          <w:rFonts w:hint="cs"/>
          <w:rtl/>
          <w:lang w:eastAsia="he-IL"/>
        </w:rPr>
        <w:t xml:space="preserve">ידועים לנו ואני מדבר ביושר. צריך להיות ברור </w:t>
      </w:r>
      <w:bookmarkStart w:id="56" w:name="_ETM_Q1_172732"/>
      <w:bookmarkEnd w:id="56"/>
      <w:r>
        <w:rPr>
          <w:rFonts w:hint="cs"/>
          <w:rtl/>
          <w:lang w:eastAsia="he-IL"/>
        </w:rPr>
        <w:t>שהסניגוריה הציבורית,</w:t>
      </w:r>
      <w:r w:rsidR="007354D4">
        <w:rPr>
          <w:rFonts w:hint="cs"/>
          <w:rtl/>
          <w:lang w:eastAsia="he-IL"/>
        </w:rPr>
        <w:t xml:space="preserve"> </w:t>
      </w:r>
      <w:r>
        <w:rPr>
          <w:rFonts w:hint="cs"/>
          <w:rtl/>
          <w:lang w:eastAsia="he-IL"/>
        </w:rPr>
        <w:t>כאשר היא רוצה להתנגד להארכות הכרזה -</w:t>
      </w:r>
      <w:r w:rsidR="007354D4">
        <w:rPr>
          <w:rFonts w:hint="cs"/>
          <w:rtl/>
          <w:lang w:eastAsia="he-IL"/>
        </w:rPr>
        <w:t xml:space="preserve"> </w:t>
      </w:r>
      <w:r>
        <w:rPr>
          <w:rFonts w:hint="cs"/>
          <w:rtl/>
          <w:lang w:eastAsia="he-IL"/>
        </w:rPr>
        <w:t xml:space="preserve">היא אומרת </w:t>
      </w:r>
      <w:bookmarkStart w:id="57" w:name="_ETM_Q1_173588"/>
      <w:bookmarkEnd w:id="57"/>
      <w:r>
        <w:rPr>
          <w:rFonts w:hint="cs"/>
          <w:rtl/>
          <w:lang w:eastAsia="he-IL"/>
        </w:rPr>
        <w:t>את זה והיא אומרת את זה בצורה מפורשת וזה לא המקרה.</w:t>
      </w:r>
    </w:p>
    <w:p w14:paraId="7699EDB5" w14:textId="77777777" w:rsidR="00654F85" w:rsidRDefault="00654F85" w:rsidP="00654F85">
      <w:pPr>
        <w:rPr>
          <w:rtl/>
          <w:lang w:eastAsia="he-IL"/>
        </w:rPr>
      </w:pPr>
      <w:bookmarkStart w:id="58" w:name="_ETM_Q1_194137"/>
      <w:bookmarkStart w:id="59" w:name="_ETM_Q1_194173"/>
      <w:bookmarkEnd w:id="58"/>
      <w:bookmarkEnd w:id="59"/>
    </w:p>
    <w:p w14:paraId="382199A0" w14:textId="709AF4DE" w:rsidR="00654F85" w:rsidRDefault="00654F85" w:rsidP="00654F85">
      <w:pPr>
        <w:rPr>
          <w:rtl/>
          <w:lang w:eastAsia="he-IL"/>
        </w:rPr>
      </w:pPr>
      <w:bookmarkStart w:id="60" w:name="_ETM_Q1_194281"/>
      <w:bookmarkStart w:id="61" w:name="_ETM_Q1_194310"/>
      <w:bookmarkEnd w:id="60"/>
      <w:bookmarkEnd w:id="61"/>
      <w:r>
        <w:rPr>
          <w:rFonts w:hint="cs"/>
          <w:rtl/>
          <w:lang w:eastAsia="he-IL"/>
        </w:rPr>
        <w:t xml:space="preserve">אני כן רוצה לשקף </w:t>
      </w:r>
      <w:bookmarkStart w:id="62" w:name="_ETM_Q1_180508"/>
      <w:bookmarkEnd w:id="62"/>
      <w:r>
        <w:rPr>
          <w:rFonts w:hint="cs"/>
          <w:rtl/>
          <w:lang w:eastAsia="he-IL"/>
        </w:rPr>
        <w:t>ליושב-ראש הוועדה שאלות שמתחילות להתעורר אצלנו ככל שנוקפים הימים</w:t>
      </w:r>
      <w:bookmarkStart w:id="63" w:name="_ETM_Q1_195000"/>
      <w:bookmarkEnd w:id="63"/>
      <w:r>
        <w:rPr>
          <w:rFonts w:hint="cs"/>
          <w:rtl/>
          <w:lang w:eastAsia="he-IL"/>
        </w:rPr>
        <w:t xml:space="preserve">, ואני נזכר גם בדיונים שהיו לנו בוועדה עם היושב-ראש חבר הכנסת שמחה </w:t>
      </w:r>
      <w:proofErr w:type="spellStart"/>
      <w:r>
        <w:rPr>
          <w:rFonts w:hint="cs"/>
          <w:rtl/>
          <w:lang w:eastAsia="he-IL"/>
        </w:rPr>
        <w:t>רוטמן</w:t>
      </w:r>
      <w:proofErr w:type="spellEnd"/>
      <w:r>
        <w:rPr>
          <w:rFonts w:hint="cs"/>
          <w:rtl/>
          <w:lang w:eastAsia="he-IL"/>
        </w:rPr>
        <w:t xml:space="preserve"> לגבי</w:t>
      </w:r>
      <w:r w:rsidR="007354D4">
        <w:rPr>
          <w:rFonts w:hint="cs"/>
          <w:rtl/>
          <w:lang w:eastAsia="he-IL"/>
        </w:rPr>
        <w:t xml:space="preserve"> </w:t>
      </w:r>
      <w:r>
        <w:rPr>
          <w:rFonts w:hint="cs"/>
          <w:rtl/>
          <w:lang w:eastAsia="he-IL"/>
        </w:rPr>
        <w:t>הוראת השעה</w:t>
      </w:r>
      <w:r w:rsidR="007354D4">
        <w:rPr>
          <w:rFonts w:hint="cs"/>
          <w:rtl/>
          <w:lang w:eastAsia="he-IL"/>
        </w:rPr>
        <w:t xml:space="preserve"> </w:t>
      </w:r>
      <w:r>
        <w:rPr>
          <w:rFonts w:hint="cs"/>
          <w:rtl/>
          <w:lang w:eastAsia="he-IL"/>
        </w:rPr>
        <w:t>ובזמנו הוא אמר שהכרזה המלאה היא הכרזה</w:t>
      </w:r>
      <w:bookmarkStart w:id="64" w:name="_ETM_Q1_207254"/>
      <w:bookmarkEnd w:id="64"/>
      <w:r>
        <w:rPr>
          <w:rFonts w:hint="cs"/>
          <w:rtl/>
          <w:lang w:eastAsia="he-IL"/>
        </w:rPr>
        <w:t xml:space="preserve"> שמדברת על מתקפת טילים רבתי בסגנון</w:t>
      </w:r>
      <w:r w:rsidR="007354D4">
        <w:rPr>
          <w:rFonts w:hint="cs"/>
          <w:rtl/>
          <w:lang w:eastAsia="he-IL"/>
        </w:rPr>
        <w:t xml:space="preserve"> </w:t>
      </w:r>
      <w:r>
        <w:rPr>
          <w:rFonts w:hint="cs"/>
          <w:rtl/>
          <w:lang w:eastAsia="he-IL"/>
        </w:rPr>
        <w:t xml:space="preserve">או דברים </w:t>
      </w:r>
      <w:bookmarkStart w:id="65" w:name="_ETM_Q1_212018"/>
      <w:bookmarkEnd w:id="65"/>
      <w:r>
        <w:rPr>
          <w:rFonts w:hint="cs"/>
          <w:rtl/>
          <w:lang w:eastAsia="he-IL"/>
        </w:rPr>
        <w:t>שהתמודדנו איתם ממש בימים הראשונים של המלחמה של ה-7 באוקטובר.</w:t>
      </w:r>
      <w:r w:rsidR="007354D4">
        <w:rPr>
          <w:rFonts w:hint="cs"/>
          <w:rtl/>
          <w:lang w:eastAsia="he-IL"/>
        </w:rPr>
        <w:t xml:space="preserve"> </w:t>
      </w:r>
      <w:r>
        <w:rPr>
          <w:rFonts w:hint="cs"/>
          <w:rtl/>
          <w:lang w:eastAsia="he-IL"/>
        </w:rPr>
        <w:t>אותו מבחן שהוא באופן ציורי אמר שהוא מסתכל החוצה והוא מסתכל אם יש תנועה בכביש. ברור שהמבחן לא צריך</w:t>
      </w:r>
      <w:r w:rsidR="007354D4">
        <w:rPr>
          <w:rFonts w:hint="cs"/>
          <w:rtl/>
          <w:lang w:eastAsia="he-IL"/>
        </w:rPr>
        <w:t xml:space="preserve"> </w:t>
      </w:r>
      <w:r>
        <w:rPr>
          <w:rFonts w:hint="cs"/>
          <w:rtl/>
          <w:lang w:eastAsia="he-IL"/>
        </w:rPr>
        <w:t>להיות אחד לאחד אבל</w:t>
      </w:r>
      <w:r w:rsidR="007354D4">
        <w:rPr>
          <w:rFonts w:hint="cs"/>
          <w:rtl/>
          <w:lang w:eastAsia="he-IL"/>
        </w:rPr>
        <w:t xml:space="preserve"> </w:t>
      </w:r>
      <w:r>
        <w:rPr>
          <w:rFonts w:hint="cs"/>
          <w:rtl/>
          <w:lang w:eastAsia="he-IL"/>
        </w:rPr>
        <w:t>כן מתחילות לנבוע אצלנו שאלות ככל שהימים חולפים ובסופו</w:t>
      </w:r>
      <w:bookmarkStart w:id="66" w:name="_ETM_Q1_236895"/>
      <w:bookmarkEnd w:id="66"/>
      <w:r>
        <w:rPr>
          <w:rFonts w:hint="cs"/>
          <w:rtl/>
          <w:lang w:eastAsia="he-IL"/>
        </w:rPr>
        <w:t xml:space="preserve"> של דבר אין מגבלות על תנועה בחוץ ואנשים</w:t>
      </w:r>
      <w:bookmarkStart w:id="67" w:name="_ETM_Q1_237569"/>
      <w:bookmarkEnd w:id="67"/>
      <w:r>
        <w:rPr>
          <w:rFonts w:hint="cs"/>
          <w:rtl/>
          <w:lang w:eastAsia="he-IL"/>
        </w:rPr>
        <w:t xml:space="preserve"> ממשיכים -</w:t>
      </w:r>
      <w:r w:rsidR="007354D4">
        <w:rPr>
          <w:rFonts w:hint="cs"/>
          <w:rtl/>
          <w:lang w:eastAsia="he-IL"/>
        </w:rPr>
        <w:t xml:space="preserve"> </w:t>
      </w:r>
      <w:r>
        <w:rPr>
          <w:rFonts w:hint="cs"/>
          <w:rtl/>
          <w:lang w:eastAsia="he-IL"/>
        </w:rPr>
        <w:t>לרבות שופטים, סניגורים, תובעים ועובדי בית המשפט</w:t>
      </w:r>
      <w:bookmarkStart w:id="68" w:name="_ETM_Q1_246267"/>
      <w:bookmarkEnd w:id="68"/>
      <w:r>
        <w:rPr>
          <w:rFonts w:hint="cs"/>
          <w:rtl/>
          <w:lang w:eastAsia="he-IL"/>
        </w:rPr>
        <w:t xml:space="preserve"> </w:t>
      </w:r>
      <w:r>
        <w:rPr>
          <w:rtl/>
          <w:lang w:eastAsia="he-IL"/>
        </w:rPr>
        <w:t>–</w:t>
      </w:r>
      <w:r>
        <w:rPr>
          <w:rFonts w:hint="cs"/>
          <w:rtl/>
          <w:lang w:eastAsia="he-IL"/>
        </w:rPr>
        <w:t xml:space="preserve"> לעבוד כרגיל. יש גם </w:t>
      </w:r>
      <w:bookmarkStart w:id="69" w:name="_ETM_Q1_247061"/>
      <w:bookmarkEnd w:id="69"/>
      <w:r>
        <w:rPr>
          <w:rFonts w:hint="cs"/>
          <w:rtl/>
          <w:lang w:eastAsia="he-IL"/>
        </w:rPr>
        <w:t>אזורים מסוימים שרלוונטיים להכרזה הזאת שהוראות פיקוד העורף עברו הקלה לרבות</w:t>
      </w:r>
      <w:bookmarkStart w:id="70" w:name="_ETM_Q1_257913"/>
      <w:bookmarkEnd w:id="70"/>
      <w:r>
        <w:rPr>
          <w:rFonts w:hint="cs"/>
          <w:rtl/>
          <w:lang w:eastAsia="he-IL"/>
        </w:rPr>
        <w:t xml:space="preserve"> החזרה של פעילויות חינוך והסעות ילדים בכבישים. אם כן, </w:t>
      </w:r>
      <w:bookmarkStart w:id="71" w:name="_ETM_Q1_262954"/>
      <w:bookmarkEnd w:id="71"/>
      <w:r>
        <w:rPr>
          <w:rFonts w:hint="cs"/>
          <w:rtl/>
          <w:lang w:eastAsia="he-IL"/>
        </w:rPr>
        <w:t>יש איזשהן נגיד מחשבות</w:t>
      </w:r>
      <w:r w:rsidR="007354D4">
        <w:rPr>
          <w:rFonts w:hint="cs"/>
          <w:rtl/>
          <w:lang w:eastAsia="he-IL"/>
        </w:rPr>
        <w:t xml:space="preserve"> </w:t>
      </w:r>
      <w:r>
        <w:rPr>
          <w:rFonts w:hint="cs"/>
          <w:rtl/>
          <w:lang w:eastAsia="he-IL"/>
        </w:rPr>
        <w:t>ותהיות לגבי איך אנחנו ממשיכים</w:t>
      </w:r>
      <w:bookmarkStart w:id="72" w:name="_ETM_Q1_268585"/>
      <w:bookmarkEnd w:id="72"/>
      <w:r w:rsidR="007354D4">
        <w:rPr>
          <w:rFonts w:hint="cs"/>
          <w:rtl/>
          <w:lang w:eastAsia="he-IL"/>
        </w:rPr>
        <w:t xml:space="preserve"> </w:t>
      </w:r>
      <w:r>
        <w:rPr>
          <w:rFonts w:hint="cs"/>
          <w:rtl/>
          <w:lang w:eastAsia="he-IL"/>
        </w:rPr>
        <w:t xml:space="preserve">בימים האלה ככל שהמצב נשאר על כנו ואנחנו מקווים </w:t>
      </w:r>
      <w:bookmarkStart w:id="73" w:name="_ETM_Q1_273461"/>
      <w:bookmarkEnd w:id="73"/>
      <w:r>
        <w:rPr>
          <w:rFonts w:hint="cs"/>
          <w:rtl/>
          <w:lang w:eastAsia="he-IL"/>
        </w:rPr>
        <w:t>שהוא יישאר על כנו.</w:t>
      </w:r>
      <w:r w:rsidR="007354D4">
        <w:rPr>
          <w:rFonts w:hint="cs"/>
          <w:rtl/>
          <w:lang w:eastAsia="he-IL"/>
        </w:rPr>
        <w:t xml:space="preserve"> </w:t>
      </w:r>
      <w:r w:rsidR="0057570C">
        <w:rPr>
          <w:rFonts w:hint="cs"/>
          <w:rtl/>
          <w:lang w:eastAsia="he-IL"/>
        </w:rPr>
        <w:t>בכל מקרה לגישתנו צריך לנקוט ריסון הן מבחינת היקף הפריסה הגיאוגרפית</w:t>
      </w:r>
      <w:r w:rsidR="007354D4">
        <w:rPr>
          <w:rFonts w:hint="cs"/>
          <w:rtl/>
          <w:lang w:eastAsia="he-IL"/>
        </w:rPr>
        <w:t xml:space="preserve"> </w:t>
      </w:r>
      <w:r w:rsidR="0057570C">
        <w:rPr>
          <w:rFonts w:hint="cs"/>
          <w:rtl/>
          <w:lang w:eastAsia="he-IL"/>
        </w:rPr>
        <w:t>והן</w:t>
      </w:r>
      <w:bookmarkStart w:id="74" w:name="_ETM_Q1_285042"/>
      <w:bookmarkEnd w:id="74"/>
      <w:r w:rsidR="0057570C">
        <w:rPr>
          <w:rFonts w:hint="cs"/>
          <w:rtl/>
          <w:lang w:eastAsia="he-IL"/>
        </w:rPr>
        <w:t xml:space="preserve"> מבחינת משך ההכרזה אבל אני לא נכנס לשאלה של </w:t>
      </w:r>
      <w:bookmarkStart w:id="75" w:name="_ETM_Q1_289213"/>
      <w:bookmarkEnd w:id="75"/>
      <w:r w:rsidR="0057570C">
        <w:rPr>
          <w:rFonts w:hint="cs"/>
          <w:rtl/>
          <w:lang w:eastAsia="he-IL"/>
        </w:rPr>
        <w:t>האם להאריך עד ה-7 או ה-9 באוקטובר. זה לשיקול דעת</w:t>
      </w:r>
      <w:r w:rsidR="007354D4">
        <w:rPr>
          <w:rFonts w:hint="cs"/>
          <w:rtl/>
          <w:lang w:eastAsia="he-IL"/>
        </w:rPr>
        <w:t xml:space="preserve"> </w:t>
      </w:r>
      <w:r w:rsidR="0057570C">
        <w:rPr>
          <w:rFonts w:hint="cs"/>
          <w:rtl/>
          <w:lang w:eastAsia="he-IL"/>
        </w:rPr>
        <w:t>הוועדה.</w:t>
      </w:r>
    </w:p>
    <w:p w14:paraId="26CB47C9" w14:textId="77777777" w:rsidR="0057570C" w:rsidRDefault="0057570C" w:rsidP="00654F85">
      <w:pPr>
        <w:rPr>
          <w:rtl/>
          <w:lang w:eastAsia="he-IL"/>
        </w:rPr>
      </w:pPr>
      <w:bookmarkStart w:id="76" w:name="_ETM_Q1_295129"/>
      <w:bookmarkStart w:id="77" w:name="_ETM_Q1_295174"/>
      <w:bookmarkEnd w:id="76"/>
      <w:bookmarkEnd w:id="77"/>
    </w:p>
    <w:p w14:paraId="5C6EC2CA" w14:textId="0A7D5F7E" w:rsidR="0057570C" w:rsidRDefault="0057570C" w:rsidP="00654F85">
      <w:pPr>
        <w:rPr>
          <w:rtl/>
          <w:lang w:eastAsia="he-IL"/>
        </w:rPr>
      </w:pPr>
      <w:bookmarkStart w:id="78" w:name="_ETM_Q1_295289"/>
      <w:bookmarkStart w:id="79" w:name="_ETM_Q1_295321"/>
      <w:bookmarkEnd w:id="78"/>
      <w:bookmarkEnd w:id="79"/>
      <w:r>
        <w:rPr>
          <w:rFonts w:hint="cs"/>
          <w:rtl/>
          <w:lang w:eastAsia="he-IL"/>
        </w:rPr>
        <w:t>אם יורשה לי, לגבי ההיבטים</w:t>
      </w:r>
      <w:bookmarkStart w:id="80" w:name="_ETM_Q1_300931"/>
      <w:bookmarkEnd w:id="80"/>
      <w:r>
        <w:rPr>
          <w:rFonts w:hint="cs"/>
          <w:rtl/>
          <w:lang w:eastAsia="he-IL"/>
        </w:rPr>
        <w:t xml:space="preserve"> שהוגשו לוועדה. חשוב מאוד </w:t>
      </w:r>
      <w:bookmarkStart w:id="81" w:name="_ETM_Q1_302897"/>
      <w:bookmarkEnd w:id="81"/>
      <w:r>
        <w:rPr>
          <w:rFonts w:hint="cs"/>
          <w:rtl/>
          <w:lang w:eastAsia="he-IL"/>
        </w:rPr>
        <w:t xml:space="preserve">שהם מוגשים לוועדה ואנחנו רואים שיש לזה </w:t>
      </w:r>
      <w:bookmarkStart w:id="82" w:name="_ETM_Q1_306846"/>
      <w:bookmarkEnd w:id="82"/>
      <w:r>
        <w:rPr>
          <w:rFonts w:hint="cs"/>
          <w:rtl/>
          <w:lang w:eastAsia="he-IL"/>
        </w:rPr>
        <w:t>אפקט גם על המערכות וגם בשטח וזה גם מסייע לי</w:t>
      </w:r>
      <w:bookmarkStart w:id="83" w:name="_ETM_Q1_313572"/>
      <w:bookmarkEnd w:id="83"/>
      <w:r>
        <w:rPr>
          <w:rFonts w:hint="cs"/>
          <w:rtl/>
          <w:lang w:eastAsia="he-IL"/>
        </w:rPr>
        <w:t>. כשאני מנחה את הסניגורים שלי, אני או</w:t>
      </w:r>
      <w:bookmarkStart w:id="84" w:name="_ETM_Q1_316092"/>
      <w:bookmarkEnd w:id="84"/>
      <w:r>
        <w:rPr>
          <w:rFonts w:hint="cs"/>
          <w:rtl/>
          <w:lang w:eastAsia="he-IL"/>
        </w:rPr>
        <w:t xml:space="preserve">מר להם שהדבר הזה חודד בכנסת וזה נותן לי את </w:t>
      </w:r>
      <w:bookmarkStart w:id="85" w:name="_ETM_Q1_322661"/>
      <w:bookmarkEnd w:id="85"/>
      <w:r>
        <w:rPr>
          <w:rFonts w:hint="cs"/>
          <w:rtl/>
          <w:lang w:eastAsia="he-IL"/>
        </w:rPr>
        <w:t>הדחיפה להנחות אותם להתעקש ולהעלות את הטענות במקרים המתאימים.</w:t>
      </w:r>
    </w:p>
    <w:p w14:paraId="53EF4D86" w14:textId="070D9C39" w:rsidR="0057570C" w:rsidRDefault="0057570C" w:rsidP="00654F85">
      <w:pPr>
        <w:rPr>
          <w:rtl/>
          <w:lang w:eastAsia="he-IL"/>
        </w:rPr>
      </w:pPr>
    </w:p>
    <w:p w14:paraId="15C63D20" w14:textId="34A84788" w:rsidR="0057570C" w:rsidRDefault="0057570C" w:rsidP="00654F85">
      <w:pPr>
        <w:rPr>
          <w:rtl/>
          <w:lang w:eastAsia="he-IL"/>
        </w:rPr>
      </w:pPr>
      <w:r>
        <w:rPr>
          <w:rFonts w:hint="cs"/>
          <w:rtl/>
          <w:lang w:eastAsia="he-IL"/>
        </w:rPr>
        <w:t>לגבי השימוש בטלפון. כפי שכתבנו, אני יכול לומר שלפחות מבדיקה ראשונית שערכנו ביומיים ה</w:t>
      </w:r>
      <w:bookmarkStart w:id="86" w:name="_ETM_Q1_337797"/>
      <w:bookmarkEnd w:id="86"/>
      <w:r>
        <w:rPr>
          <w:rFonts w:hint="cs"/>
          <w:rtl/>
          <w:lang w:eastAsia="he-IL"/>
        </w:rPr>
        <w:t>אחרונים, אנחנו</w:t>
      </w:r>
      <w:r w:rsidR="007354D4">
        <w:rPr>
          <w:rFonts w:hint="cs"/>
          <w:rtl/>
          <w:lang w:eastAsia="he-IL"/>
        </w:rPr>
        <w:t xml:space="preserve"> </w:t>
      </w:r>
      <w:r>
        <w:rPr>
          <w:rFonts w:hint="cs"/>
          <w:rtl/>
          <w:lang w:eastAsia="he-IL"/>
        </w:rPr>
        <w:t>רואים שיפור.</w:t>
      </w:r>
    </w:p>
    <w:p w14:paraId="39233D44" w14:textId="77777777" w:rsidR="0057570C" w:rsidRDefault="0057570C" w:rsidP="00654F85">
      <w:pPr>
        <w:rPr>
          <w:rtl/>
          <w:lang w:eastAsia="he-IL"/>
        </w:rPr>
      </w:pPr>
    </w:p>
    <w:p w14:paraId="3EADE6D5" w14:textId="25345539" w:rsidR="0057570C" w:rsidRDefault="0057570C" w:rsidP="0057570C">
      <w:pPr>
        <w:pStyle w:val="af6"/>
        <w:keepNext/>
        <w:rPr>
          <w:rtl/>
        </w:rPr>
      </w:pPr>
      <w:bookmarkStart w:id="87" w:name="ET_yor_5797_7"/>
      <w:r w:rsidRPr="0057570C">
        <w:rPr>
          <w:rStyle w:val="TagStyle"/>
          <w:rtl/>
        </w:rPr>
        <w:t xml:space="preserve"> &lt;&lt; יור &gt;&gt; </w:t>
      </w:r>
      <w:r>
        <w:rPr>
          <w:rtl/>
        </w:rPr>
        <w:t xml:space="preserve">היו"ר יצחק </w:t>
      </w:r>
      <w:proofErr w:type="spellStart"/>
      <w:r>
        <w:rPr>
          <w:rtl/>
        </w:rPr>
        <w:t>פינדרוס</w:t>
      </w:r>
      <w:proofErr w:type="spellEnd"/>
      <w:r>
        <w:rPr>
          <w:rtl/>
        </w:rPr>
        <w:t>:</w:t>
      </w:r>
      <w:r w:rsidRPr="0057570C">
        <w:rPr>
          <w:rStyle w:val="TagStyle"/>
          <w:rtl/>
        </w:rPr>
        <w:t xml:space="preserve"> &lt;&lt; יור &gt;&gt;</w:t>
      </w:r>
      <w:r w:rsidR="00734C0B">
        <w:rPr>
          <w:rtl/>
        </w:rPr>
        <w:t xml:space="preserve"> </w:t>
      </w:r>
      <w:bookmarkEnd w:id="87"/>
    </w:p>
    <w:p w14:paraId="04446828" w14:textId="77777777" w:rsidR="0057570C" w:rsidRDefault="0057570C" w:rsidP="0057570C">
      <w:pPr>
        <w:pStyle w:val="KeepWithNext"/>
        <w:rPr>
          <w:rtl/>
          <w:lang w:eastAsia="he-IL"/>
        </w:rPr>
      </w:pPr>
    </w:p>
    <w:p w14:paraId="14C4900A" w14:textId="257B2174" w:rsidR="0057570C" w:rsidRDefault="0057570C" w:rsidP="0057570C">
      <w:pPr>
        <w:rPr>
          <w:rtl/>
          <w:lang w:eastAsia="he-IL"/>
        </w:rPr>
      </w:pPr>
      <w:r>
        <w:rPr>
          <w:rFonts w:hint="cs"/>
          <w:rtl/>
          <w:lang w:eastAsia="he-IL"/>
        </w:rPr>
        <w:t xml:space="preserve">אנחנו מדברים על היומיים האחרונים. </w:t>
      </w:r>
    </w:p>
    <w:p w14:paraId="4F628E09" w14:textId="77777777" w:rsidR="0057570C" w:rsidRDefault="0057570C" w:rsidP="0057570C">
      <w:pPr>
        <w:rPr>
          <w:rtl/>
          <w:lang w:eastAsia="he-IL"/>
        </w:rPr>
      </w:pPr>
      <w:bookmarkStart w:id="88" w:name="_ETM_Q1_344263"/>
      <w:bookmarkStart w:id="89" w:name="_ETM_Q1_344294"/>
      <w:bookmarkEnd w:id="88"/>
      <w:bookmarkEnd w:id="89"/>
    </w:p>
    <w:p w14:paraId="172AC482" w14:textId="799A7CF3" w:rsidR="0057570C" w:rsidRDefault="0057570C" w:rsidP="0057570C">
      <w:pPr>
        <w:pStyle w:val="af9"/>
        <w:keepNext/>
        <w:rPr>
          <w:rtl/>
          <w:lang w:eastAsia="he-IL"/>
        </w:rPr>
      </w:pPr>
      <w:bookmarkStart w:id="90" w:name="ET_guest_ישי_שרון_8"/>
      <w:r w:rsidRPr="0057570C">
        <w:rPr>
          <w:rStyle w:val="TagStyle"/>
          <w:rtl/>
        </w:rPr>
        <w:t xml:space="preserve"> &lt;&lt; אורח &gt;&gt; </w:t>
      </w:r>
      <w:r>
        <w:rPr>
          <w:rtl/>
          <w:lang w:eastAsia="he-IL"/>
        </w:rPr>
        <w:t>ישי שרון:</w:t>
      </w:r>
      <w:r w:rsidRPr="0057570C">
        <w:rPr>
          <w:rStyle w:val="TagStyle"/>
          <w:rtl/>
        </w:rPr>
        <w:t xml:space="preserve"> &lt;&lt; אורח &gt;&gt;</w:t>
      </w:r>
      <w:r w:rsidR="00734C0B">
        <w:rPr>
          <w:rtl/>
          <w:lang w:eastAsia="he-IL"/>
        </w:rPr>
        <w:t xml:space="preserve"> </w:t>
      </w:r>
      <w:bookmarkEnd w:id="90"/>
    </w:p>
    <w:p w14:paraId="30DF0E0C" w14:textId="77777777" w:rsidR="0057570C" w:rsidRDefault="0057570C" w:rsidP="0057570C">
      <w:pPr>
        <w:pStyle w:val="KeepWithNext"/>
        <w:rPr>
          <w:rtl/>
          <w:lang w:eastAsia="he-IL"/>
        </w:rPr>
      </w:pPr>
    </w:p>
    <w:p w14:paraId="1A43850C" w14:textId="067E0F63" w:rsidR="0057570C" w:rsidRDefault="0057570C" w:rsidP="0057570C">
      <w:pPr>
        <w:rPr>
          <w:rtl/>
          <w:lang w:eastAsia="he-IL"/>
        </w:rPr>
      </w:pPr>
      <w:r>
        <w:rPr>
          <w:rFonts w:hint="cs"/>
          <w:rtl/>
          <w:lang w:eastAsia="he-IL"/>
        </w:rPr>
        <w:t xml:space="preserve">רואים שאותן הנחיות שחודדו גם במשטרה וגם </w:t>
      </w:r>
      <w:bookmarkStart w:id="91" w:name="_ETM_Q1_349592"/>
      <w:bookmarkEnd w:id="91"/>
      <w:r>
        <w:rPr>
          <w:rFonts w:hint="cs"/>
          <w:rtl/>
          <w:lang w:eastAsia="he-IL"/>
        </w:rPr>
        <w:t xml:space="preserve">בבתי המשפט מתחילות לחלחל. השימוש התדיר יחסית או המשמעותי יחסית </w:t>
      </w:r>
      <w:bookmarkStart w:id="92" w:name="_ETM_Q1_359112"/>
      <w:bookmarkEnd w:id="92"/>
      <w:r>
        <w:rPr>
          <w:rFonts w:hint="cs"/>
          <w:rtl/>
          <w:lang w:eastAsia="he-IL"/>
        </w:rPr>
        <w:t xml:space="preserve">שעליו דובר בישיבה הקודמת בטלפון </w:t>
      </w:r>
      <w:proofErr w:type="spellStart"/>
      <w:r>
        <w:rPr>
          <w:rFonts w:hint="cs"/>
          <w:rtl/>
          <w:lang w:eastAsia="he-IL"/>
        </w:rPr>
        <w:t>וב-ווטסאפ</w:t>
      </w:r>
      <w:proofErr w:type="spellEnd"/>
      <w:r w:rsidR="007354D4">
        <w:rPr>
          <w:rFonts w:hint="cs"/>
          <w:rtl/>
          <w:lang w:eastAsia="he-IL"/>
        </w:rPr>
        <w:t xml:space="preserve"> </w:t>
      </w:r>
      <w:r>
        <w:rPr>
          <w:rFonts w:hint="cs"/>
          <w:rtl/>
          <w:lang w:eastAsia="he-IL"/>
        </w:rPr>
        <w:t>הופחת וצריך</w:t>
      </w:r>
      <w:bookmarkStart w:id="93" w:name="_ETM_Q1_366437"/>
      <w:bookmarkEnd w:id="93"/>
      <w:r>
        <w:rPr>
          <w:rFonts w:hint="cs"/>
          <w:rtl/>
          <w:lang w:eastAsia="he-IL"/>
        </w:rPr>
        <w:t xml:space="preserve"> לומר זאת, למעט באמת מקרים נקודתיים שאני במגבלות שלי לא </w:t>
      </w:r>
      <w:bookmarkStart w:id="94" w:name="_ETM_Q1_371807"/>
      <w:bookmarkEnd w:id="94"/>
      <w:r>
        <w:rPr>
          <w:rFonts w:hint="cs"/>
          <w:rtl/>
          <w:lang w:eastAsia="he-IL"/>
        </w:rPr>
        <w:t xml:space="preserve">יכול להבין ולדעת אם מדובר במקרים שהם באמת כתוצאה מתקלות </w:t>
      </w:r>
      <w:bookmarkStart w:id="95" w:name="_ETM_Q1_378841"/>
      <w:bookmarkEnd w:id="95"/>
      <w:r>
        <w:rPr>
          <w:rFonts w:hint="cs"/>
          <w:rtl/>
          <w:lang w:eastAsia="he-IL"/>
        </w:rPr>
        <w:t>חד פעמיות במערכת או כתוצאה ממשהו אחר.</w:t>
      </w:r>
    </w:p>
    <w:p w14:paraId="021AFAD5" w14:textId="77777777" w:rsidR="0057570C" w:rsidRDefault="0057570C" w:rsidP="0057570C">
      <w:pPr>
        <w:rPr>
          <w:rtl/>
          <w:lang w:eastAsia="he-IL"/>
        </w:rPr>
      </w:pPr>
      <w:bookmarkStart w:id="96" w:name="_ETM_Q1_381349"/>
      <w:bookmarkStart w:id="97" w:name="_ETM_Q1_381382"/>
      <w:bookmarkEnd w:id="96"/>
      <w:bookmarkEnd w:id="97"/>
    </w:p>
    <w:p w14:paraId="31A89275" w14:textId="51CB9145" w:rsidR="0057570C" w:rsidRDefault="0057570C" w:rsidP="0057570C">
      <w:pPr>
        <w:pStyle w:val="af6"/>
        <w:keepNext/>
        <w:rPr>
          <w:rtl/>
        </w:rPr>
      </w:pPr>
      <w:bookmarkStart w:id="98" w:name="ET_yor_5797_9"/>
      <w:r w:rsidRPr="0057570C">
        <w:rPr>
          <w:rStyle w:val="TagStyle"/>
          <w:rtl/>
        </w:rPr>
        <w:t xml:space="preserve"> &lt;&lt; יור &gt;&gt; </w:t>
      </w:r>
      <w:r>
        <w:rPr>
          <w:rtl/>
        </w:rPr>
        <w:t xml:space="preserve">היו"ר יצחק </w:t>
      </w:r>
      <w:proofErr w:type="spellStart"/>
      <w:r>
        <w:rPr>
          <w:rtl/>
        </w:rPr>
        <w:t>פינדרוס</w:t>
      </w:r>
      <w:proofErr w:type="spellEnd"/>
      <w:r>
        <w:rPr>
          <w:rtl/>
        </w:rPr>
        <w:t>:</w:t>
      </w:r>
      <w:r w:rsidRPr="0057570C">
        <w:rPr>
          <w:rStyle w:val="TagStyle"/>
          <w:rtl/>
        </w:rPr>
        <w:t xml:space="preserve"> &lt;&lt; יור &gt;&gt;</w:t>
      </w:r>
      <w:r w:rsidR="00734C0B">
        <w:rPr>
          <w:rtl/>
        </w:rPr>
        <w:t xml:space="preserve"> </w:t>
      </w:r>
      <w:bookmarkEnd w:id="98"/>
    </w:p>
    <w:p w14:paraId="3F7B6965" w14:textId="77777777" w:rsidR="0057570C" w:rsidRDefault="0057570C" w:rsidP="0057570C">
      <w:pPr>
        <w:pStyle w:val="KeepWithNext"/>
        <w:rPr>
          <w:rtl/>
          <w:lang w:eastAsia="he-IL"/>
        </w:rPr>
      </w:pPr>
    </w:p>
    <w:p w14:paraId="762181EC" w14:textId="6FBE0BA8" w:rsidR="0057570C" w:rsidRDefault="0057570C" w:rsidP="0057570C">
      <w:pPr>
        <w:rPr>
          <w:rtl/>
          <w:lang w:eastAsia="he-IL"/>
        </w:rPr>
      </w:pPr>
      <w:r>
        <w:rPr>
          <w:rFonts w:hint="cs"/>
          <w:rtl/>
          <w:lang w:eastAsia="he-IL"/>
        </w:rPr>
        <w:t xml:space="preserve">האם בדקתם אם </w:t>
      </w:r>
      <w:bookmarkStart w:id="99" w:name="_ETM_Q1_383831"/>
      <w:bookmarkEnd w:id="99"/>
      <w:r>
        <w:rPr>
          <w:rFonts w:hint="cs"/>
          <w:rtl/>
          <w:lang w:eastAsia="he-IL"/>
        </w:rPr>
        <w:t>באותם מקרים היה אישור של נשיא או סגן נשיא? גם זה עלה בפעם הקודמת.</w:t>
      </w:r>
    </w:p>
    <w:p w14:paraId="3631524A" w14:textId="77777777" w:rsidR="0057570C" w:rsidRDefault="0057570C" w:rsidP="0057570C">
      <w:pPr>
        <w:rPr>
          <w:rtl/>
          <w:lang w:eastAsia="he-IL"/>
        </w:rPr>
      </w:pPr>
      <w:bookmarkStart w:id="100" w:name="_ETM_Q1_383678"/>
      <w:bookmarkStart w:id="101" w:name="_ETM_Q1_383709"/>
      <w:bookmarkStart w:id="102" w:name="_ETM_Q1_384479"/>
      <w:bookmarkEnd w:id="100"/>
      <w:bookmarkEnd w:id="101"/>
      <w:bookmarkEnd w:id="102"/>
    </w:p>
    <w:p w14:paraId="26398BCF" w14:textId="7A4D8055" w:rsidR="0057570C" w:rsidRDefault="0057570C" w:rsidP="0057570C">
      <w:pPr>
        <w:pStyle w:val="af9"/>
        <w:keepNext/>
        <w:rPr>
          <w:rtl/>
          <w:lang w:eastAsia="he-IL"/>
        </w:rPr>
      </w:pPr>
      <w:bookmarkStart w:id="103" w:name="ET_guest_ישי_שרון_10"/>
      <w:r w:rsidRPr="0057570C">
        <w:rPr>
          <w:rStyle w:val="TagStyle"/>
          <w:rtl/>
        </w:rPr>
        <w:t xml:space="preserve"> &lt;&lt; אורח &gt;&gt; </w:t>
      </w:r>
      <w:r>
        <w:rPr>
          <w:rtl/>
          <w:lang w:eastAsia="he-IL"/>
        </w:rPr>
        <w:t>ישי שרון:</w:t>
      </w:r>
      <w:r w:rsidRPr="0057570C">
        <w:rPr>
          <w:rStyle w:val="TagStyle"/>
          <w:rtl/>
        </w:rPr>
        <w:t xml:space="preserve"> &lt;&lt; אורח &gt;&gt;</w:t>
      </w:r>
      <w:r w:rsidR="00734C0B">
        <w:rPr>
          <w:rtl/>
          <w:lang w:eastAsia="he-IL"/>
        </w:rPr>
        <w:t xml:space="preserve"> </w:t>
      </w:r>
      <w:bookmarkEnd w:id="103"/>
    </w:p>
    <w:p w14:paraId="035D6088" w14:textId="77777777" w:rsidR="0057570C" w:rsidRDefault="0057570C" w:rsidP="0057570C">
      <w:pPr>
        <w:pStyle w:val="KeepWithNext"/>
        <w:rPr>
          <w:rtl/>
          <w:lang w:eastAsia="he-IL"/>
        </w:rPr>
      </w:pPr>
    </w:p>
    <w:p w14:paraId="11952836" w14:textId="0BE76A19" w:rsidR="0057570C" w:rsidRDefault="0057570C" w:rsidP="0057570C">
      <w:pPr>
        <w:rPr>
          <w:rtl/>
          <w:lang w:eastAsia="he-IL"/>
        </w:rPr>
      </w:pPr>
      <w:bookmarkStart w:id="104" w:name="_ETM_Q1_384685"/>
      <w:bookmarkStart w:id="105" w:name="_ETM_Q1_384717"/>
      <w:bookmarkEnd w:id="104"/>
      <w:bookmarkEnd w:id="105"/>
      <w:r>
        <w:rPr>
          <w:rFonts w:hint="cs"/>
          <w:rtl/>
          <w:lang w:eastAsia="he-IL"/>
        </w:rPr>
        <w:t>כן</w:t>
      </w:r>
      <w:bookmarkStart w:id="106" w:name="_ETM_Q1_388015"/>
      <w:bookmarkEnd w:id="106"/>
      <w:r>
        <w:rPr>
          <w:rFonts w:hint="cs"/>
          <w:rtl/>
          <w:lang w:eastAsia="he-IL"/>
        </w:rPr>
        <w:t xml:space="preserve">, אבל צריך </w:t>
      </w:r>
      <w:bookmarkStart w:id="107" w:name="_ETM_Q1_393399"/>
      <w:bookmarkEnd w:id="107"/>
      <w:r>
        <w:rPr>
          <w:rFonts w:hint="cs"/>
          <w:rtl/>
          <w:lang w:eastAsia="he-IL"/>
        </w:rPr>
        <w:t>גם לומר שאפילו לא ברור לנו עד ה</w:t>
      </w:r>
      <w:bookmarkStart w:id="108" w:name="_ETM_Q1_396454"/>
      <w:bookmarkEnd w:id="108"/>
      <w:r>
        <w:rPr>
          <w:rFonts w:hint="cs"/>
          <w:rtl/>
          <w:lang w:eastAsia="he-IL"/>
        </w:rPr>
        <w:t xml:space="preserve">סוף אם זו באמת הייתה אותה </w:t>
      </w:r>
      <w:bookmarkStart w:id="109" w:name="_ETM_Q1_397552"/>
      <w:bookmarkEnd w:id="109"/>
      <w:r>
        <w:rPr>
          <w:rFonts w:hint="cs"/>
          <w:rtl/>
          <w:lang w:eastAsia="he-IL"/>
        </w:rPr>
        <w:t xml:space="preserve">מניעה טכנית שצפויה שהחוק מאפשר או איזשהו </w:t>
      </w:r>
      <w:bookmarkStart w:id="110" w:name="_ETM_Q1_402245"/>
      <w:bookmarkEnd w:id="110"/>
      <w:r>
        <w:rPr>
          <w:rFonts w:hint="cs"/>
          <w:rtl/>
          <w:lang w:eastAsia="he-IL"/>
        </w:rPr>
        <w:t>משהו נגיד אפילו פרוזאי שהאדם שצריך לתפעל את זה בתחנה</w:t>
      </w:r>
      <w:bookmarkStart w:id="111" w:name="_ETM_Q1_408588"/>
      <w:bookmarkEnd w:id="111"/>
      <w:r>
        <w:rPr>
          <w:rFonts w:hint="cs"/>
          <w:rtl/>
          <w:lang w:eastAsia="he-IL"/>
        </w:rPr>
        <w:t xml:space="preserve"> יודע איך לתפעל את זה בתחנה. אני מנסה להתבטא </w:t>
      </w:r>
      <w:bookmarkStart w:id="112" w:name="_ETM_Q1_412425"/>
      <w:bookmarkEnd w:id="112"/>
      <w:r>
        <w:rPr>
          <w:rFonts w:hint="cs"/>
          <w:rtl/>
          <w:lang w:eastAsia="he-IL"/>
        </w:rPr>
        <w:t>כאן בזהירות הנדרשת.</w:t>
      </w:r>
    </w:p>
    <w:p w14:paraId="2E8FFE22" w14:textId="77777777" w:rsidR="0057570C" w:rsidRDefault="0057570C" w:rsidP="0057570C">
      <w:pPr>
        <w:rPr>
          <w:rtl/>
          <w:lang w:eastAsia="he-IL"/>
        </w:rPr>
      </w:pPr>
      <w:bookmarkStart w:id="113" w:name="_ETM_Q1_415004"/>
      <w:bookmarkStart w:id="114" w:name="_ETM_Q1_415037"/>
      <w:bookmarkEnd w:id="113"/>
      <w:bookmarkEnd w:id="114"/>
    </w:p>
    <w:p w14:paraId="79280C55" w14:textId="71136337" w:rsidR="0057570C" w:rsidRDefault="0057570C" w:rsidP="0057570C">
      <w:pPr>
        <w:pStyle w:val="af6"/>
        <w:keepNext/>
        <w:rPr>
          <w:rtl/>
        </w:rPr>
      </w:pPr>
      <w:bookmarkStart w:id="115" w:name="ET_yor_5797_11"/>
      <w:r w:rsidRPr="0057570C">
        <w:rPr>
          <w:rStyle w:val="TagStyle"/>
          <w:rtl/>
        </w:rPr>
        <w:t xml:space="preserve"> &lt;&lt; יור &gt;&gt; </w:t>
      </w:r>
      <w:r>
        <w:rPr>
          <w:rtl/>
        </w:rPr>
        <w:t xml:space="preserve">היו"ר יצחק </w:t>
      </w:r>
      <w:proofErr w:type="spellStart"/>
      <w:r>
        <w:rPr>
          <w:rtl/>
        </w:rPr>
        <w:t>פינדרוס</w:t>
      </w:r>
      <w:proofErr w:type="spellEnd"/>
      <w:r>
        <w:rPr>
          <w:rtl/>
        </w:rPr>
        <w:t>:</w:t>
      </w:r>
      <w:r w:rsidRPr="0057570C">
        <w:rPr>
          <w:rStyle w:val="TagStyle"/>
          <w:rtl/>
        </w:rPr>
        <w:t xml:space="preserve"> &lt;&lt; יור &gt;&gt;</w:t>
      </w:r>
      <w:r w:rsidR="00734C0B">
        <w:rPr>
          <w:rtl/>
        </w:rPr>
        <w:t xml:space="preserve"> </w:t>
      </w:r>
      <w:bookmarkEnd w:id="115"/>
    </w:p>
    <w:p w14:paraId="48FC5257" w14:textId="77777777" w:rsidR="0057570C" w:rsidRDefault="0057570C" w:rsidP="0057570C">
      <w:pPr>
        <w:pStyle w:val="KeepWithNext"/>
        <w:rPr>
          <w:rtl/>
          <w:lang w:eastAsia="he-IL"/>
        </w:rPr>
      </w:pPr>
    </w:p>
    <w:p w14:paraId="137E083A" w14:textId="6C36BDD2" w:rsidR="0057570C" w:rsidRDefault="0057570C" w:rsidP="0057570C">
      <w:pPr>
        <w:rPr>
          <w:rtl/>
          <w:lang w:eastAsia="he-IL"/>
        </w:rPr>
      </w:pPr>
      <w:r>
        <w:rPr>
          <w:rFonts w:hint="cs"/>
          <w:rtl/>
          <w:lang w:eastAsia="he-IL"/>
        </w:rPr>
        <w:t xml:space="preserve">אני שמח לשמוע שזה השתנה. לגבי ההערה, אני </w:t>
      </w:r>
      <w:bookmarkStart w:id="116" w:name="_ETM_Q1_417825"/>
      <w:bookmarkEnd w:id="116"/>
      <w:r>
        <w:rPr>
          <w:rFonts w:hint="cs"/>
          <w:rtl/>
          <w:lang w:eastAsia="he-IL"/>
        </w:rPr>
        <w:t xml:space="preserve">אתייחס להערה הכללית שאמרת. </w:t>
      </w:r>
    </w:p>
    <w:p w14:paraId="02E36E97" w14:textId="77777777" w:rsidR="0057570C" w:rsidRDefault="0057570C" w:rsidP="0057570C">
      <w:pPr>
        <w:rPr>
          <w:rtl/>
          <w:lang w:eastAsia="he-IL"/>
        </w:rPr>
      </w:pPr>
      <w:bookmarkStart w:id="117" w:name="_ETM_Q1_421701"/>
      <w:bookmarkStart w:id="118" w:name="_ETM_Q1_421733"/>
      <w:bookmarkStart w:id="119" w:name="_ETM_Q1_423663"/>
      <w:bookmarkStart w:id="120" w:name="_ETM_Q1_423695"/>
      <w:bookmarkEnd w:id="117"/>
      <w:bookmarkEnd w:id="118"/>
      <w:bookmarkEnd w:id="119"/>
      <w:bookmarkEnd w:id="120"/>
    </w:p>
    <w:p w14:paraId="74F1E7C2" w14:textId="1A3D4847" w:rsidR="0057570C" w:rsidRDefault="0057570C" w:rsidP="0057570C">
      <w:pPr>
        <w:pStyle w:val="af9"/>
        <w:keepNext/>
        <w:rPr>
          <w:rtl/>
          <w:lang w:eastAsia="he-IL"/>
        </w:rPr>
      </w:pPr>
      <w:bookmarkStart w:id="121" w:name="ET_guest_יפעת_רווה_13"/>
      <w:r w:rsidRPr="0057570C">
        <w:rPr>
          <w:rStyle w:val="TagStyle"/>
          <w:rtl/>
        </w:rPr>
        <w:t xml:space="preserve"> &lt;&lt; אורח &gt;&gt; </w:t>
      </w:r>
      <w:r>
        <w:rPr>
          <w:rtl/>
          <w:lang w:eastAsia="he-IL"/>
        </w:rPr>
        <w:t>יפעת רווה:</w:t>
      </w:r>
      <w:r w:rsidRPr="0057570C">
        <w:rPr>
          <w:rStyle w:val="TagStyle"/>
          <w:rtl/>
        </w:rPr>
        <w:t xml:space="preserve"> &lt;&lt; אורח &gt;&gt;</w:t>
      </w:r>
      <w:r w:rsidR="00734C0B">
        <w:rPr>
          <w:rtl/>
          <w:lang w:eastAsia="he-IL"/>
        </w:rPr>
        <w:t xml:space="preserve"> </w:t>
      </w:r>
      <w:bookmarkEnd w:id="121"/>
    </w:p>
    <w:p w14:paraId="5254B21C" w14:textId="77777777" w:rsidR="0057570C" w:rsidRDefault="0057570C" w:rsidP="0057570C">
      <w:pPr>
        <w:pStyle w:val="KeepWithNext"/>
        <w:rPr>
          <w:rtl/>
          <w:lang w:eastAsia="he-IL"/>
        </w:rPr>
      </w:pPr>
    </w:p>
    <w:p w14:paraId="75713A69" w14:textId="373DA4B8" w:rsidR="0057570C" w:rsidRDefault="0057570C" w:rsidP="0057570C">
      <w:pPr>
        <w:rPr>
          <w:rtl/>
          <w:lang w:eastAsia="he-IL"/>
        </w:rPr>
      </w:pPr>
      <w:r>
        <w:rPr>
          <w:rFonts w:hint="cs"/>
          <w:rtl/>
          <w:lang w:eastAsia="he-IL"/>
        </w:rPr>
        <w:t xml:space="preserve">השתנה, אבל יש משהו אחר. </w:t>
      </w:r>
    </w:p>
    <w:p w14:paraId="2D131CCD" w14:textId="77777777" w:rsidR="0057570C" w:rsidRDefault="0057570C" w:rsidP="0057570C">
      <w:pPr>
        <w:rPr>
          <w:rtl/>
          <w:lang w:eastAsia="he-IL"/>
        </w:rPr>
      </w:pPr>
      <w:bookmarkStart w:id="122" w:name="_ETM_Q1_421239"/>
      <w:bookmarkStart w:id="123" w:name="_ETM_Q1_421269"/>
      <w:bookmarkStart w:id="124" w:name="_ETM_Q1_422055"/>
      <w:bookmarkEnd w:id="122"/>
      <w:bookmarkEnd w:id="123"/>
      <w:bookmarkEnd w:id="124"/>
    </w:p>
    <w:p w14:paraId="51776093" w14:textId="2EDBE26F" w:rsidR="0057570C" w:rsidRDefault="0057570C" w:rsidP="0057570C">
      <w:pPr>
        <w:pStyle w:val="af9"/>
        <w:keepNext/>
        <w:rPr>
          <w:rtl/>
          <w:lang w:eastAsia="he-IL"/>
        </w:rPr>
      </w:pPr>
      <w:bookmarkStart w:id="125" w:name="ET_guest_ישי_שרון_14"/>
      <w:r w:rsidRPr="0057570C">
        <w:rPr>
          <w:rStyle w:val="TagStyle"/>
          <w:rtl/>
        </w:rPr>
        <w:t xml:space="preserve"> &lt;&lt; אורח &gt;&gt; </w:t>
      </w:r>
      <w:r>
        <w:rPr>
          <w:rtl/>
          <w:lang w:eastAsia="he-IL"/>
        </w:rPr>
        <w:t>ישי שרון:</w:t>
      </w:r>
      <w:r w:rsidRPr="0057570C">
        <w:rPr>
          <w:rStyle w:val="TagStyle"/>
          <w:rtl/>
        </w:rPr>
        <w:t xml:space="preserve"> &lt;&lt; אורח &gt;&gt;</w:t>
      </w:r>
      <w:r w:rsidR="00734C0B">
        <w:rPr>
          <w:rtl/>
          <w:lang w:eastAsia="he-IL"/>
        </w:rPr>
        <w:t xml:space="preserve"> </w:t>
      </w:r>
      <w:bookmarkEnd w:id="125"/>
    </w:p>
    <w:p w14:paraId="34112CB9" w14:textId="77777777" w:rsidR="0057570C" w:rsidRDefault="0057570C" w:rsidP="0057570C">
      <w:pPr>
        <w:pStyle w:val="KeepWithNext"/>
        <w:rPr>
          <w:rtl/>
          <w:lang w:eastAsia="he-IL"/>
        </w:rPr>
      </w:pPr>
    </w:p>
    <w:p w14:paraId="5FD24555" w14:textId="4937D0F9" w:rsidR="0057570C" w:rsidRDefault="0057570C" w:rsidP="0057570C">
      <w:pPr>
        <w:rPr>
          <w:rtl/>
          <w:lang w:eastAsia="he-IL"/>
        </w:rPr>
      </w:pPr>
      <w:bookmarkStart w:id="126" w:name="_ETM_Q1_422287"/>
      <w:bookmarkStart w:id="127" w:name="_ETM_Q1_422316"/>
      <w:bookmarkEnd w:id="126"/>
      <w:bookmarkEnd w:id="127"/>
      <w:r>
        <w:rPr>
          <w:rFonts w:hint="cs"/>
          <w:rtl/>
          <w:lang w:eastAsia="he-IL"/>
        </w:rPr>
        <w:t xml:space="preserve">אני אשלים לגבי חיוניות המעצר. כמו </w:t>
      </w:r>
      <w:bookmarkStart w:id="128" w:name="_ETM_Q1_428702"/>
      <w:bookmarkEnd w:id="128"/>
      <w:r>
        <w:rPr>
          <w:rFonts w:hint="cs"/>
          <w:rtl/>
          <w:lang w:eastAsia="he-IL"/>
        </w:rPr>
        <w:t xml:space="preserve">שהיושב-ראש ציין בדיון הקודם, בהקשר הזה חשוב לא רק </w:t>
      </w:r>
      <w:bookmarkStart w:id="129" w:name="_ETM_Q1_435043"/>
      <w:bookmarkEnd w:id="129"/>
      <w:r>
        <w:rPr>
          <w:rFonts w:hint="cs"/>
          <w:rtl/>
          <w:lang w:eastAsia="he-IL"/>
        </w:rPr>
        <w:t>שבתי המשפט יכירו, יפנימו ויפעלו לפי הסעיף</w:t>
      </w:r>
      <w:bookmarkStart w:id="130" w:name="_ETM_Q1_438628"/>
      <w:bookmarkEnd w:id="130"/>
      <w:r>
        <w:rPr>
          <w:rFonts w:hint="cs"/>
          <w:rtl/>
          <w:lang w:eastAsia="he-IL"/>
        </w:rPr>
        <w:t xml:space="preserve"> אלא אולי לא פחות חשוב מכך שגם גורמי האכיפה, </w:t>
      </w:r>
      <w:bookmarkStart w:id="131" w:name="_ETM_Q1_444693"/>
      <w:bookmarkEnd w:id="131"/>
      <w:r>
        <w:rPr>
          <w:rFonts w:hint="cs"/>
          <w:rtl/>
          <w:lang w:eastAsia="he-IL"/>
        </w:rPr>
        <w:t>במיוחד כאלה שעוצרים אנשים בשטח ובצומת הזאת</w:t>
      </w:r>
      <w:r w:rsidR="007354D4">
        <w:rPr>
          <w:rFonts w:hint="cs"/>
          <w:rtl/>
          <w:lang w:eastAsia="he-IL"/>
        </w:rPr>
        <w:t xml:space="preserve"> </w:t>
      </w:r>
      <w:r>
        <w:rPr>
          <w:rFonts w:hint="cs"/>
          <w:rtl/>
          <w:lang w:eastAsia="he-IL"/>
        </w:rPr>
        <w:t xml:space="preserve">להחליט האם </w:t>
      </w:r>
      <w:bookmarkStart w:id="132" w:name="_ETM_Q1_450958"/>
      <w:bookmarkEnd w:id="132"/>
      <w:r>
        <w:rPr>
          <w:rFonts w:hint="cs"/>
          <w:rtl/>
          <w:lang w:eastAsia="he-IL"/>
        </w:rPr>
        <w:t>להותיר את אותו אדם</w:t>
      </w:r>
      <w:r w:rsidR="007354D4">
        <w:rPr>
          <w:rFonts w:hint="cs"/>
          <w:rtl/>
          <w:lang w:eastAsia="he-IL"/>
        </w:rPr>
        <w:t xml:space="preserve"> </w:t>
      </w:r>
      <w:r>
        <w:rPr>
          <w:rFonts w:hint="cs"/>
          <w:rtl/>
          <w:lang w:eastAsia="he-IL"/>
        </w:rPr>
        <w:t>לילה במעצר ולקחת אותו להארכת</w:t>
      </w:r>
      <w:bookmarkStart w:id="133" w:name="_ETM_Q1_454181"/>
      <w:bookmarkEnd w:id="133"/>
      <w:r w:rsidR="007354D4">
        <w:rPr>
          <w:rFonts w:hint="cs"/>
          <w:rtl/>
          <w:lang w:eastAsia="he-IL"/>
        </w:rPr>
        <w:t xml:space="preserve"> </w:t>
      </w:r>
      <w:r>
        <w:rPr>
          <w:rFonts w:hint="cs"/>
          <w:rtl/>
          <w:lang w:eastAsia="he-IL"/>
        </w:rPr>
        <w:t>מעצר או להשתמש בסמכויות שקיימות.</w:t>
      </w:r>
    </w:p>
    <w:p w14:paraId="6E6E4CC2" w14:textId="77777777" w:rsidR="0057570C" w:rsidRDefault="0057570C" w:rsidP="0057570C">
      <w:pPr>
        <w:rPr>
          <w:rtl/>
          <w:lang w:eastAsia="he-IL"/>
        </w:rPr>
      </w:pPr>
      <w:bookmarkStart w:id="134" w:name="_ETM_Q1_455828"/>
      <w:bookmarkStart w:id="135" w:name="_ETM_Q1_455865"/>
      <w:bookmarkStart w:id="136" w:name="_ETM_Q1_456956"/>
      <w:bookmarkEnd w:id="134"/>
      <w:bookmarkEnd w:id="135"/>
      <w:bookmarkEnd w:id="136"/>
    </w:p>
    <w:p w14:paraId="0EE25A2F" w14:textId="66ED0624" w:rsidR="0057570C" w:rsidRDefault="0057570C" w:rsidP="0057570C">
      <w:pPr>
        <w:pStyle w:val="af6"/>
        <w:keepNext/>
        <w:rPr>
          <w:rtl/>
        </w:rPr>
      </w:pPr>
      <w:bookmarkStart w:id="137" w:name="ET_yor_5797_15"/>
      <w:r w:rsidRPr="0057570C">
        <w:rPr>
          <w:rStyle w:val="TagStyle"/>
          <w:rtl/>
        </w:rPr>
        <w:t xml:space="preserve"> &lt;&lt; יור &gt;&gt; </w:t>
      </w:r>
      <w:r>
        <w:rPr>
          <w:rtl/>
        </w:rPr>
        <w:t xml:space="preserve">היו"ר יצחק </w:t>
      </w:r>
      <w:proofErr w:type="spellStart"/>
      <w:r>
        <w:rPr>
          <w:rtl/>
        </w:rPr>
        <w:t>פינדרוס</w:t>
      </w:r>
      <w:proofErr w:type="spellEnd"/>
      <w:r>
        <w:rPr>
          <w:rtl/>
        </w:rPr>
        <w:t>:</w:t>
      </w:r>
      <w:r w:rsidRPr="0057570C">
        <w:rPr>
          <w:rStyle w:val="TagStyle"/>
          <w:rtl/>
        </w:rPr>
        <w:t xml:space="preserve"> &lt;&lt; יור &gt;&gt;</w:t>
      </w:r>
      <w:r w:rsidR="00734C0B">
        <w:rPr>
          <w:rtl/>
        </w:rPr>
        <w:t xml:space="preserve"> </w:t>
      </w:r>
      <w:bookmarkEnd w:id="137"/>
    </w:p>
    <w:p w14:paraId="11DABC76" w14:textId="77777777" w:rsidR="0057570C" w:rsidRDefault="0057570C" w:rsidP="0057570C">
      <w:pPr>
        <w:pStyle w:val="KeepWithNext"/>
        <w:rPr>
          <w:rtl/>
          <w:lang w:eastAsia="he-IL"/>
        </w:rPr>
      </w:pPr>
    </w:p>
    <w:p w14:paraId="014B4DB5" w14:textId="4D6D8F0E" w:rsidR="0057570C" w:rsidRDefault="0057570C" w:rsidP="0057570C">
      <w:pPr>
        <w:rPr>
          <w:rtl/>
          <w:lang w:eastAsia="he-IL"/>
        </w:rPr>
      </w:pPr>
      <w:bookmarkStart w:id="138" w:name="_ETM_Q1_457198"/>
      <w:bookmarkStart w:id="139" w:name="_ETM_Q1_457226"/>
      <w:bookmarkEnd w:id="138"/>
      <w:bookmarkEnd w:id="139"/>
      <w:r>
        <w:rPr>
          <w:rFonts w:hint="cs"/>
          <w:rtl/>
          <w:lang w:eastAsia="he-IL"/>
        </w:rPr>
        <w:t>אמר נציג המשרד לביטחון לאומי שההוראה ירדה.</w:t>
      </w:r>
    </w:p>
    <w:p w14:paraId="3455C16F" w14:textId="77777777" w:rsidR="0057570C" w:rsidRDefault="0057570C" w:rsidP="0057570C">
      <w:pPr>
        <w:rPr>
          <w:rtl/>
          <w:lang w:eastAsia="he-IL"/>
        </w:rPr>
      </w:pPr>
      <w:bookmarkStart w:id="140" w:name="_ETM_Q1_459142"/>
      <w:bookmarkStart w:id="141" w:name="_ETM_Q1_459176"/>
      <w:bookmarkStart w:id="142" w:name="_ETM_Q1_460086"/>
      <w:bookmarkEnd w:id="140"/>
      <w:bookmarkEnd w:id="141"/>
      <w:bookmarkEnd w:id="142"/>
    </w:p>
    <w:p w14:paraId="39704409" w14:textId="01BEBD35" w:rsidR="0057570C" w:rsidRDefault="0057570C" w:rsidP="0057570C">
      <w:pPr>
        <w:pStyle w:val="af9"/>
        <w:keepNext/>
        <w:rPr>
          <w:rtl/>
          <w:lang w:eastAsia="he-IL"/>
        </w:rPr>
      </w:pPr>
      <w:bookmarkStart w:id="143" w:name="ET_guest_ישי_שרון_16"/>
      <w:r w:rsidRPr="0057570C">
        <w:rPr>
          <w:rStyle w:val="TagStyle"/>
          <w:rtl/>
        </w:rPr>
        <w:t xml:space="preserve"> &lt;&lt; אורח &gt;&gt; </w:t>
      </w:r>
      <w:r>
        <w:rPr>
          <w:rtl/>
          <w:lang w:eastAsia="he-IL"/>
        </w:rPr>
        <w:t>ישי שרון:</w:t>
      </w:r>
      <w:r w:rsidRPr="0057570C">
        <w:rPr>
          <w:rStyle w:val="TagStyle"/>
          <w:rtl/>
        </w:rPr>
        <w:t xml:space="preserve"> &lt;&lt; אורח &gt;&gt;</w:t>
      </w:r>
      <w:r w:rsidR="00734C0B">
        <w:rPr>
          <w:rtl/>
          <w:lang w:eastAsia="he-IL"/>
        </w:rPr>
        <w:t xml:space="preserve"> </w:t>
      </w:r>
      <w:bookmarkEnd w:id="143"/>
    </w:p>
    <w:p w14:paraId="0B1A4E35" w14:textId="77777777" w:rsidR="0057570C" w:rsidRDefault="0057570C" w:rsidP="0057570C">
      <w:pPr>
        <w:pStyle w:val="KeepWithNext"/>
        <w:rPr>
          <w:rtl/>
          <w:lang w:eastAsia="he-IL"/>
        </w:rPr>
      </w:pPr>
    </w:p>
    <w:p w14:paraId="576E8768" w14:textId="151DB988" w:rsidR="0057570C" w:rsidRDefault="0057570C" w:rsidP="0057570C">
      <w:pPr>
        <w:rPr>
          <w:rtl/>
          <w:lang w:eastAsia="he-IL"/>
        </w:rPr>
      </w:pPr>
      <w:bookmarkStart w:id="144" w:name="_ETM_Q1_460269"/>
      <w:bookmarkStart w:id="145" w:name="_ETM_Q1_460281"/>
      <w:bookmarkEnd w:id="144"/>
      <w:bookmarkEnd w:id="145"/>
      <w:r>
        <w:rPr>
          <w:rFonts w:hint="cs"/>
          <w:rtl/>
          <w:lang w:eastAsia="he-IL"/>
        </w:rPr>
        <w:t>ההוראה ירדה. בהקשר הזה,</w:t>
      </w:r>
      <w:bookmarkStart w:id="146" w:name="_ETM_Q1_464572"/>
      <w:bookmarkEnd w:id="146"/>
      <w:r>
        <w:rPr>
          <w:rFonts w:hint="cs"/>
          <w:rtl/>
          <w:lang w:eastAsia="he-IL"/>
        </w:rPr>
        <w:t xml:space="preserve"> דווקא על רקע הדברים שאמרתי קודם שהיה שיפור בהקשר של ה</w:t>
      </w:r>
      <w:bookmarkStart w:id="147" w:name="_ETM_Q1_466043"/>
      <w:bookmarkEnd w:id="147"/>
      <w:r>
        <w:rPr>
          <w:rFonts w:hint="cs"/>
          <w:rtl/>
          <w:lang w:eastAsia="he-IL"/>
        </w:rPr>
        <w:t>טלפון,</w:t>
      </w:r>
      <w:r w:rsidR="007354D4">
        <w:rPr>
          <w:rFonts w:hint="cs"/>
          <w:rtl/>
          <w:lang w:eastAsia="he-IL"/>
        </w:rPr>
        <w:t xml:space="preserve"> </w:t>
      </w:r>
      <w:r>
        <w:rPr>
          <w:rFonts w:hint="cs"/>
          <w:rtl/>
          <w:lang w:eastAsia="he-IL"/>
        </w:rPr>
        <w:t>כאן, ל</w:t>
      </w:r>
      <w:bookmarkStart w:id="148" w:name="_ETM_Q1_468849"/>
      <w:bookmarkEnd w:id="148"/>
      <w:r>
        <w:rPr>
          <w:rFonts w:hint="cs"/>
          <w:rtl/>
          <w:lang w:eastAsia="he-IL"/>
        </w:rPr>
        <w:t xml:space="preserve">פחות לפי השורות הראשונות שלנו - ושוב, זה </w:t>
      </w:r>
      <w:bookmarkStart w:id="149" w:name="_ETM_Q1_470801"/>
      <w:bookmarkEnd w:id="149"/>
      <w:r>
        <w:rPr>
          <w:rFonts w:hint="cs"/>
          <w:rtl/>
          <w:lang w:eastAsia="he-IL"/>
        </w:rPr>
        <w:t xml:space="preserve">יומיים </w:t>
      </w:r>
      <w:r>
        <w:rPr>
          <w:rtl/>
          <w:lang w:eastAsia="he-IL"/>
        </w:rPr>
        <w:t>–</w:t>
      </w:r>
      <w:r>
        <w:rPr>
          <w:rFonts w:hint="cs"/>
          <w:rtl/>
          <w:lang w:eastAsia="he-IL"/>
        </w:rPr>
        <w:t xml:space="preserve"> אנחנו לא לגמרי רואים הפנמה מלאה </w:t>
      </w:r>
      <w:bookmarkStart w:id="150" w:name="_ETM_Q1_475495"/>
      <w:bookmarkEnd w:id="150"/>
      <w:r>
        <w:rPr>
          <w:rFonts w:hint="cs"/>
          <w:rtl/>
          <w:lang w:eastAsia="he-IL"/>
        </w:rPr>
        <w:t>ואנחנו עדיין נתקלים בלא מעט מקרים של מעצרים שבעינינ</w:t>
      </w:r>
      <w:bookmarkStart w:id="151" w:name="_ETM_Q1_479878"/>
      <w:bookmarkEnd w:id="151"/>
      <w:r>
        <w:rPr>
          <w:rFonts w:hint="cs"/>
          <w:rtl/>
          <w:lang w:eastAsia="he-IL"/>
        </w:rPr>
        <w:t>ו היו לא חיוניים. אגב, גם בעתות שגר</w:t>
      </w:r>
      <w:bookmarkStart w:id="152" w:name="_ETM_Q1_486069"/>
      <w:bookmarkEnd w:id="152"/>
      <w:r>
        <w:rPr>
          <w:rFonts w:hint="cs"/>
          <w:rtl/>
          <w:lang w:eastAsia="he-IL"/>
        </w:rPr>
        <w:t xml:space="preserve">ה. אנחנו לא בטוחים שאנחנו כרגע רואים שינוי </w:t>
      </w:r>
      <w:bookmarkStart w:id="153" w:name="_ETM_Q1_491337"/>
      <w:bookmarkEnd w:id="153"/>
      <w:r>
        <w:rPr>
          <w:rFonts w:hint="cs"/>
          <w:rtl/>
          <w:lang w:eastAsia="he-IL"/>
        </w:rPr>
        <w:t>של ממש, שינוי מהותי במדיניות המעצרים</w:t>
      </w:r>
      <w:r w:rsidR="007354D4">
        <w:rPr>
          <w:rFonts w:hint="cs"/>
          <w:rtl/>
          <w:lang w:eastAsia="he-IL"/>
        </w:rPr>
        <w:t xml:space="preserve"> </w:t>
      </w:r>
      <w:r>
        <w:rPr>
          <w:rFonts w:hint="cs"/>
          <w:rtl/>
          <w:lang w:eastAsia="he-IL"/>
        </w:rPr>
        <w:t>בתקופה הזאת.</w:t>
      </w:r>
    </w:p>
    <w:p w14:paraId="4D69DF00" w14:textId="77777777" w:rsidR="0057570C" w:rsidRDefault="0057570C" w:rsidP="0057570C">
      <w:pPr>
        <w:rPr>
          <w:rtl/>
          <w:lang w:eastAsia="he-IL"/>
        </w:rPr>
      </w:pPr>
      <w:bookmarkStart w:id="154" w:name="_ETM_Q1_497139"/>
      <w:bookmarkStart w:id="155" w:name="_ETM_Q1_497184"/>
      <w:bookmarkStart w:id="156" w:name="_ETM_Q1_500572"/>
      <w:bookmarkEnd w:id="154"/>
      <w:bookmarkEnd w:id="155"/>
      <w:bookmarkEnd w:id="156"/>
    </w:p>
    <w:p w14:paraId="2C57B8AE" w14:textId="39EEE8B2" w:rsidR="0057570C" w:rsidRDefault="0057570C" w:rsidP="0057570C">
      <w:pPr>
        <w:pStyle w:val="af9"/>
        <w:keepNext/>
        <w:rPr>
          <w:rtl/>
          <w:lang w:eastAsia="he-IL"/>
        </w:rPr>
      </w:pPr>
      <w:bookmarkStart w:id="157" w:name="ET_guest_יפעת_רווה_17"/>
      <w:r w:rsidRPr="0057570C">
        <w:rPr>
          <w:rStyle w:val="TagStyle"/>
          <w:rtl/>
        </w:rPr>
        <w:lastRenderedPageBreak/>
        <w:t xml:space="preserve"> &lt;&lt; אורח &gt;&gt; </w:t>
      </w:r>
      <w:r>
        <w:rPr>
          <w:rtl/>
          <w:lang w:eastAsia="he-IL"/>
        </w:rPr>
        <w:t>יפעת רווה:</w:t>
      </w:r>
      <w:r w:rsidRPr="0057570C">
        <w:rPr>
          <w:rStyle w:val="TagStyle"/>
          <w:rtl/>
        </w:rPr>
        <w:t xml:space="preserve"> &lt;&lt; אורח &gt;&gt;</w:t>
      </w:r>
      <w:r w:rsidR="00734C0B">
        <w:rPr>
          <w:rtl/>
          <w:lang w:eastAsia="he-IL"/>
        </w:rPr>
        <w:t xml:space="preserve"> </w:t>
      </w:r>
      <w:bookmarkEnd w:id="157"/>
    </w:p>
    <w:p w14:paraId="154CE822" w14:textId="77777777" w:rsidR="0057570C" w:rsidRDefault="0057570C" w:rsidP="0057570C">
      <w:pPr>
        <w:pStyle w:val="KeepWithNext"/>
        <w:rPr>
          <w:rtl/>
          <w:lang w:eastAsia="he-IL"/>
        </w:rPr>
      </w:pPr>
    </w:p>
    <w:p w14:paraId="3085FA20" w14:textId="41FEFEF0" w:rsidR="0057570C" w:rsidRDefault="00EC2515" w:rsidP="0057570C">
      <w:pPr>
        <w:rPr>
          <w:rtl/>
          <w:lang w:eastAsia="he-IL"/>
        </w:rPr>
      </w:pPr>
      <w:bookmarkStart w:id="158" w:name="_ETM_Q1_500789"/>
      <w:bookmarkStart w:id="159" w:name="_ETM_Q1_500823"/>
      <w:bookmarkEnd w:id="158"/>
      <w:bookmarkEnd w:id="159"/>
      <w:r>
        <w:rPr>
          <w:rFonts w:hint="cs"/>
          <w:rtl/>
          <w:lang w:eastAsia="he-IL"/>
        </w:rPr>
        <w:t xml:space="preserve">מבחינתנו גם </w:t>
      </w:r>
      <w:bookmarkStart w:id="160" w:name="_ETM_Q1_507315"/>
      <w:bookmarkEnd w:id="160"/>
      <w:r>
        <w:rPr>
          <w:rFonts w:hint="cs"/>
          <w:rtl/>
          <w:lang w:eastAsia="he-IL"/>
        </w:rPr>
        <w:t>הנושא של האזורים הוא נושא</w:t>
      </w:r>
      <w:r w:rsidR="008A170C">
        <w:rPr>
          <w:rFonts w:hint="cs"/>
          <w:rtl/>
          <w:lang w:eastAsia="he-IL"/>
        </w:rPr>
        <w:t xml:space="preserve"> שכן נשקל ובוודאי</w:t>
      </w:r>
      <w:r w:rsidR="007354D4">
        <w:rPr>
          <w:rFonts w:hint="cs"/>
          <w:rtl/>
          <w:lang w:eastAsia="he-IL"/>
        </w:rPr>
        <w:t xml:space="preserve"> </w:t>
      </w:r>
      <w:r w:rsidR="008A170C">
        <w:rPr>
          <w:rFonts w:hint="cs"/>
          <w:rtl/>
          <w:lang w:eastAsia="he-IL"/>
        </w:rPr>
        <w:t xml:space="preserve">יהיה צריך </w:t>
      </w:r>
      <w:bookmarkStart w:id="161" w:name="_ETM_Q1_516255"/>
      <w:bookmarkEnd w:id="161"/>
      <w:r w:rsidR="008A170C">
        <w:rPr>
          <w:rFonts w:hint="cs"/>
          <w:rtl/>
          <w:lang w:eastAsia="he-IL"/>
        </w:rPr>
        <w:t>לשקול אותו עוד יותר בעתיד. בהמלצות שלנו אנחנו כוללים את הדברים האלה. גם בנושא של חילוט מעצר.</w:t>
      </w:r>
      <w:bookmarkStart w:id="162" w:name="_ETM_Q1_526145"/>
      <w:bookmarkEnd w:id="162"/>
      <w:r w:rsidR="007354D4">
        <w:rPr>
          <w:rFonts w:hint="cs"/>
          <w:rtl/>
          <w:lang w:eastAsia="he-IL"/>
        </w:rPr>
        <w:t xml:space="preserve"> </w:t>
      </w:r>
      <w:r w:rsidR="008A170C">
        <w:rPr>
          <w:rFonts w:hint="cs"/>
          <w:rtl/>
          <w:lang w:eastAsia="he-IL"/>
        </w:rPr>
        <w:t xml:space="preserve">בנושא הטלפונים, אנחנו מברכים על זה שזה </w:t>
      </w:r>
      <w:bookmarkStart w:id="163" w:name="_ETM_Q1_529066"/>
      <w:bookmarkEnd w:id="163"/>
      <w:r w:rsidR="008A170C">
        <w:rPr>
          <w:rFonts w:hint="cs"/>
          <w:rtl/>
          <w:lang w:eastAsia="he-IL"/>
        </w:rPr>
        <w:t xml:space="preserve">השתפר. לפי מה שאנחנו מבינים, עדיין טעון השלמה של </w:t>
      </w:r>
      <w:bookmarkStart w:id="164" w:name="_ETM_Q1_532625"/>
      <w:bookmarkEnd w:id="164"/>
      <w:r w:rsidR="008A170C">
        <w:rPr>
          <w:rFonts w:hint="cs"/>
          <w:rtl/>
          <w:lang w:eastAsia="he-IL"/>
        </w:rPr>
        <w:t xml:space="preserve">השיפור, השלמה של הפערים שעדיין נותרו. </w:t>
      </w:r>
      <w:bookmarkStart w:id="165" w:name="_ETM_Q1_537255"/>
      <w:bookmarkEnd w:id="165"/>
      <w:r w:rsidR="008A170C">
        <w:rPr>
          <w:rFonts w:hint="cs"/>
          <w:rtl/>
          <w:lang w:eastAsia="he-IL"/>
        </w:rPr>
        <w:t>חשוב להמשיך לעבוד.</w:t>
      </w:r>
    </w:p>
    <w:p w14:paraId="538233BC" w14:textId="77777777" w:rsidR="008A170C" w:rsidRDefault="008A170C" w:rsidP="0057570C">
      <w:pPr>
        <w:rPr>
          <w:rtl/>
          <w:lang w:eastAsia="he-IL"/>
        </w:rPr>
      </w:pPr>
      <w:bookmarkStart w:id="166" w:name="_ETM_Q1_542507"/>
      <w:bookmarkStart w:id="167" w:name="_ETM_Q1_542549"/>
      <w:bookmarkStart w:id="168" w:name="_ETM_Q1_551476"/>
      <w:bookmarkEnd w:id="166"/>
      <w:bookmarkEnd w:id="167"/>
      <w:bookmarkEnd w:id="168"/>
    </w:p>
    <w:p w14:paraId="4D0EF146" w14:textId="5CD829B7" w:rsidR="008A170C" w:rsidRDefault="008A170C" w:rsidP="008A170C">
      <w:pPr>
        <w:pStyle w:val="af9"/>
        <w:keepNext/>
        <w:rPr>
          <w:rtl/>
          <w:lang w:eastAsia="he-IL"/>
        </w:rPr>
      </w:pPr>
      <w:bookmarkStart w:id="169" w:name="ET_guest_אביב_ישראלי_18"/>
      <w:r w:rsidRPr="008A170C">
        <w:rPr>
          <w:rStyle w:val="TagStyle"/>
          <w:rtl/>
        </w:rPr>
        <w:t xml:space="preserve"> &lt;&lt; אורח &gt;&gt; </w:t>
      </w:r>
      <w:r>
        <w:rPr>
          <w:rtl/>
          <w:lang w:eastAsia="he-IL"/>
        </w:rPr>
        <w:t>אביב ישראלי:</w:t>
      </w:r>
      <w:r w:rsidRPr="008A170C">
        <w:rPr>
          <w:rStyle w:val="TagStyle"/>
          <w:rtl/>
        </w:rPr>
        <w:t xml:space="preserve"> &lt;&lt; אורח &gt;&gt;</w:t>
      </w:r>
      <w:r w:rsidR="00734C0B">
        <w:rPr>
          <w:rtl/>
          <w:lang w:eastAsia="he-IL"/>
        </w:rPr>
        <w:t xml:space="preserve"> </w:t>
      </w:r>
      <w:bookmarkEnd w:id="169"/>
    </w:p>
    <w:p w14:paraId="58E1092F" w14:textId="77777777" w:rsidR="008A170C" w:rsidRDefault="008A170C" w:rsidP="008A170C">
      <w:pPr>
        <w:pStyle w:val="KeepWithNext"/>
        <w:rPr>
          <w:rtl/>
          <w:lang w:eastAsia="he-IL"/>
        </w:rPr>
      </w:pPr>
    </w:p>
    <w:p w14:paraId="0CA478FF" w14:textId="3AF4884E" w:rsidR="008A170C" w:rsidRDefault="008A170C" w:rsidP="008A170C">
      <w:pPr>
        <w:rPr>
          <w:rtl/>
          <w:lang w:eastAsia="he-IL"/>
        </w:rPr>
      </w:pPr>
      <w:bookmarkStart w:id="170" w:name="_ETM_Q1_551685"/>
      <w:bookmarkStart w:id="171" w:name="_ETM_Q1_551714"/>
      <w:bookmarkEnd w:id="170"/>
      <w:bookmarkEnd w:id="171"/>
      <w:r>
        <w:rPr>
          <w:rFonts w:hint="cs"/>
          <w:rtl/>
          <w:lang w:eastAsia="he-IL"/>
        </w:rPr>
        <w:t xml:space="preserve">אני אתייחס לכמה נקודות שעלו כאן. ביחס </w:t>
      </w:r>
      <w:bookmarkStart w:id="172" w:name="_ETM_Q1_562007"/>
      <w:bookmarkEnd w:id="172"/>
      <w:r>
        <w:rPr>
          <w:rFonts w:hint="cs"/>
          <w:rtl/>
          <w:lang w:eastAsia="he-IL"/>
        </w:rPr>
        <w:t xml:space="preserve">להקלה בהנחיות של פיקוד העורף באזורים כאלה ואחרים, מדובר בסופו </w:t>
      </w:r>
      <w:bookmarkStart w:id="173" w:name="_ETM_Q1_567025"/>
      <w:bookmarkEnd w:id="173"/>
      <w:r>
        <w:rPr>
          <w:rFonts w:hint="cs"/>
          <w:rtl/>
          <w:lang w:eastAsia="he-IL"/>
        </w:rPr>
        <w:t xml:space="preserve">של דבר באיזושהי הקלה. אנחנו לא מדברים כאן על חזרה </w:t>
      </w:r>
      <w:bookmarkStart w:id="174" w:name="_ETM_Q1_568178"/>
      <w:bookmarkEnd w:id="174"/>
      <w:r>
        <w:rPr>
          <w:rFonts w:hint="cs"/>
          <w:rtl/>
          <w:lang w:eastAsia="he-IL"/>
        </w:rPr>
        <w:t>לשגרה.</w:t>
      </w:r>
      <w:r w:rsidR="007354D4">
        <w:rPr>
          <w:rFonts w:hint="cs"/>
          <w:rtl/>
          <w:lang w:eastAsia="he-IL"/>
        </w:rPr>
        <w:t xml:space="preserve"> </w:t>
      </w:r>
      <w:r>
        <w:rPr>
          <w:rFonts w:hint="cs"/>
          <w:rtl/>
          <w:lang w:eastAsia="he-IL"/>
        </w:rPr>
        <w:t xml:space="preserve">גם מבחינת משטרת ישראל וגם שירות בתי הסוהר, </w:t>
      </w:r>
      <w:bookmarkStart w:id="175" w:name="_ETM_Q1_573771"/>
      <w:bookmarkEnd w:id="175"/>
      <w:r>
        <w:rPr>
          <w:rFonts w:hint="cs"/>
          <w:rtl/>
          <w:lang w:eastAsia="he-IL"/>
        </w:rPr>
        <w:t>עדיין קיים הסיכון הממשי לחיי אדם בהוצאה לדיון.</w:t>
      </w:r>
    </w:p>
    <w:p w14:paraId="25CCA60C" w14:textId="77777777" w:rsidR="008A170C" w:rsidRDefault="008A170C" w:rsidP="008A170C">
      <w:pPr>
        <w:rPr>
          <w:rtl/>
          <w:lang w:eastAsia="he-IL"/>
        </w:rPr>
      </w:pPr>
      <w:bookmarkStart w:id="176" w:name="_ETM_Q1_579000"/>
      <w:bookmarkStart w:id="177" w:name="_ETM_Q1_579033"/>
      <w:bookmarkEnd w:id="176"/>
      <w:bookmarkEnd w:id="177"/>
    </w:p>
    <w:p w14:paraId="3886AE60" w14:textId="4DD95258" w:rsidR="008A170C" w:rsidRDefault="008A170C" w:rsidP="008A170C">
      <w:pPr>
        <w:pStyle w:val="af6"/>
        <w:keepNext/>
        <w:rPr>
          <w:rtl/>
        </w:rPr>
      </w:pPr>
      <w:bookmarkStart w:id="178" w:name="ET_yor_5797_19"/>
      <w:r w:rsidRPr="008A170C">
        <w:rPr>
          <w:rStyle w:val="TagStyle"/>
          <w:rtl/>
        </w:rPr>
        <w:t xml:space="preserve"> &lt;&lt; </w:t>
      </w:r>
      <w:proofErr w:type="spellStart"/>
      <w:r w:rsidRPr="008A170C">
        <w:rPr>
          <w:rStyle w:val="TagStyle"/>
          <w:rtl/>
        </w:rPr>
        <w:t>יור</w:t>
      </w:r>
      <w:proofErr w:type="spellEnd"/>
      <w:r w:rsidRPr="008A170C">
        <w:rPr>
          <w:rStyle w:val="TagStyle"/>
          <w:rtl/>
        </w:rPr>
        <w:t xml:space="preserve"> &gt;&gt; </w:t>
      </w:r>
      <w:r>
        <w:rPr>
          <w:rtl/>
        </w:rPr>
        <w:t xml:space="preserve">היו"ר יצחק </w:t>
      </w:r>
      <w:proofErr w:type="spellStart"/>
      <w:r>
        <w:rPr>
          <w:rtl/>
        </w:rPr>
        <w:t>פינדרוס</w:t>
      </w:r>
      <w:proofErr w:type="spellEnd"/>
      <w:r>
        <w:rPr>
          <w:rtl/>
        </w:rPr>
        <w:t>:</w:t>
      </w:r>
      <w:r w:rsidRPr="008A170C">
        <w:rPr>
          <w:rStyle w:val="TagStyle"/>
          <w:rtl/>
        </w:rPr>
        <w:t xml:space="preserve"> &lt;&lt; </w:t>
      </w:r>
      <w:proofErr w:type="spellStart"/>
      <w:r w:rsidRPr="008A170C">
        <w:rPr>
          <w:rStyle w:val="TagStyle"/>
          <w:rtl/>
        </w:rPr>
        <w:t>יור</w:t>
      </w:r>
      <w:proofErr w:type="spellEnd"/>
      <w:r w:rsidRPr="008A170C">
        <w:rPr>
          <w:rStyle w:val="TagStyle"/>
          <w:rtl/>
        </w:rPr>
        <w:t xml:space="preserve"> &gt;&gt;</w:t>
      </w:r>
      <w:r w:rsidR="00734C0B">
        <w:rPr>
          <w:rtl/>
        </w:rPr>
        <w:t xml:space="preserve"> </w:t>
      </w:r>
      <w:bookmarkEnd w:id="178"/>
    </w:p>
    <w:p w14:paraId="65EB9FCB" w14:textId="77777777" w:rsidR="008A170C" w:rsidRDefault="008A170C" w:rsidP="008A170C">
      <w:pPr>
        <w:pStyle w:val="KeepWithNext"/>
        <w:rPr>
          <w:rtl/>
          <w:lang w:eastAsia="he-IL"/>
        </w:rPr>
      </w:pPr>
    </w:p>
    <w:p w14:paraId="603AE970" w14:textId="79DF20C5" w:rsidR="008A170C" w:rsidRDefault="008A170C" w:rsidP="008A170C">
      <w:pPr>
        <w:rPr>
          <w:rtl/>
          <w:lang w:eastAsia="he-IL"/>
        </w:rPr>
      </w:pPr>
      <w:r>
        <w:rPr>
          <w:rFonts w:hint="cs"/>
          <w:rtl/>
          <w:lang w:eastAsia="he-IL"/>
        </w:rPr>
        <w:t xml:space="preserve">אני </w:t>
      </w:r>
      <w:bookmarkStart w:id="179" w:name="_ETM_Q1_578902"/>
      <w:bookmarkEnd w:id="179"/>
      <w:r>
        <w:rPr>
          <w:rFonts w:hint="cs"/>
          <w:rtl/>
          <w:lang w:eastAsia="he-IL"/>
        </w:rPr>
        <w:t>יכול להקשות עליך? אמרתי קודם שאני לא</w:t>
      </w:r>
      <w:r w:rsidR="007354D4">
        <w:rPr>
          <w:rFonts w:hint="cs"/>
          <w:rtl/>
          <w:lang w:eastAsia="he-IL"/>
        </w:rPr>
        <w:t xml:space="preserve"> </w:t>
      </w:r>
      <w:r>
        <w:rPr>
          <w:rFonts w:hint="cs"/>
          <w:rtl/>
          <w:lang w:eastAsia="he-IL"/>
        </w:rPr>
        <w:t xml:space="preserve">משפטן ואני </w:t>
      </w:r>
      <w:bookmarkStart w:id="180" w:name="_ETM_Q1_581200"/>
      <w:bookmarkEnd w:id="180"/>
      <w:r>
        <w:rPr>
          <w:rFonts w:hint="cs"/>
          <w:rtl/>
          <w:lang w:eastAsia="he-IL"/>
        </w:rPr>
        <w:t xml:space="preserve">גם לא איש ביטחון אבל אני מתאר לעצמי שבעפולה כרגע </w:t>
      </w:r>
      <w:bookmarkStart w:id="181" w:name="_ETM_Q1_585875"/>
      <w:bookmarkEnd w:id="181"/>
      <w:r>
        <w:rPr>
          <w:rFonts w:hint="cs"/>
          <w:rtl/>
          <w:lang w:eastAsia="he-IL"/>
        </w:rPr>
        <w:t>החיים הם לא אפשריים, לפני</w:t>
      </w:r>
      <w:bookmarkStart w:id="182" w:name="_ETM_Q1_585974"/>
      <w:bookmarkEnd w:id="182"/>
      <w:r>
        <w:rPr>
          <w:rFonts w:hint="cs"/>
          <w:rtl/>
          <w:lang w:eastAsia="he-IL"/>
        </w:rPr>
        <w:t xml:space="preserve"> שבוע וחצי. לא קראתי את המסמך של פיקוד </w:t>
      </w:r>
      <w:bookmarkStart w:id="183" w:name="_ETM_Q1_588677"/>
      <w:bookmarkEnd w:id="183"/>
      <w:r>
        <w:rPr>
          <w:rFonts w:hint="cs"/>
          <w:rtl/>
          <w:lang w:eastAsia="he-IL"/>
        </w:rPr>
        <w:t xml:space="preserve">העורף אבל אני מתאר לעצמי שאנשים בעפולה נוסעים לעבודה, נוסעים ללימודים, ובימים הראשונים נסעו פחות. בנצרת עילית, </w:t>
      </w:r>
      <w:bookmarkStart w:id="184" w:name="_ETM_Q1_603176"/>
      <w:bookmarkEnd w:id="184"/>
      <w:r>
        <w:rPr>
          <w:rFonts w:hint="cs"/>
          <w:rtl/>
          <w:lang w:eastAsia="he-IL"/>
        </w:rPr>
        <w:t>בנוף הגליל, היום נוסעים אבל בעבר נסעו פחות. שואל נציג הסניגוריה הציבורית שאלה שתישאל</w:t>
      </w:r>
      <w:bookmarkStart w:id="185" w:name="_ETM_Q1_612792"/>
      <w:bookmarkEnd w:id="185"/>
      <w:r>
        <w:rPr>
          <w:rFonts w:hint="cs"/>
          <w:rtl/>
          <w:lang w:eastAsia="he-IL"/>
        </w:rPr>
        <w:t>, בסופו של דבר איפה זה בא לידי ביטוי? ז</w:t>
      </w:r>
      <w:bookmarkStart w:id="186" w:name="_ETM_Q1_616288"/>
      <w:bookmarkEnd w:id="186"/>
      <w:r>
        <w:rPr>
          <w:rFonts w:hint="cs"/>
          <w:rtl/>
          <w:lang w:eastAsia="he-IL"/>
        </w:rPr>
        <w:t xml:space="preserve">את אומרת, אנחנו מעריכים שאנחנו לא נמצאים בדיוק איפה </w:t>
      </w:r>
      <w:bookmarkStart w:id="187" w:name="_ETM_Q1_613888"/>
      <w:bookmarkEnd w:id="187"/>
      <w:r>
        <w:rPr>
          <w:rFonts w:hint="cs"/>
          <w:rtl/>
          <w:lang w:eastAsia="he-IL"/>
        </w:rPr>
        <w:t>שהיינו</w:t>
      </w:r>
      <w:r w:rsidR="007354D4">
        <w:rPr>
          <w:rFonts w:hint="cs"/>
          <w:rtl/>
          <w:lang w:eastAsia="he-IL"/>
        </w:rPr>
        <w:t xml:space="preserve"> </w:t>
      </w:r>
      <w:r>
        <w:rPr>
          <w:rFonts w:hint="cs"/>
          <w:rtl/>
          <w:lang w:eastAsia="he-IL"/>
        </w:rPr>
        <w:t xml:space="preserve">קודם. אני סקפטי האם אנחנו נכנסים לתקופה </w:t>
      </w:r>
      <w:bookmarkStart w:id="188" w:name="_ETM_Q1_622263"/>
      <w:bookmarkEnd w:id="188"/>
      <w:r>
        <w:rPr>
          <w:rFonts w:hint="cs"/>
          <w:rtl/>
          <w:lang w:eastAsia="he-IL"/>
        </w:rPr>
        <w:t xml:space="preserve">של שקט. אני סקפטי מאוד. </w:t>
      </w:r>
      <w:bookmarkStart w:id="189" w:name="_ETM_Q1_628618"/>
      <w:bookmarkEnd w:id="189"/>
      <w:r>
        <w:rPr>
          <w:rFonts w:hint="cs"/>
          <w:rtl/>
          <w:lang w:eastAsia="he-IL"/>
        </w:rPr>
        <w:t>אני</w:t>
      </w:r>
      <w:r w:rsidR="007354D4">
        <w:rPr>
          <w:rFonts w:hint="cs"/>
          <w:rtl/>
          <w:lang w:eastAsia="he-IL"/>
        </w:rPr>
        <w:t xml:space="preserve"> </w:t>
      </w:r>
      <w:r>
        <w:rPr>
          <w:rFonts w:hint="cs"/>
          <w:rtl/>
          <w:lang w:eastAsia="he-IL"/>
        </w:rPr>
        <w:t xml:space="preserve">שואל האם יש דרך למצוא פתרון. אני הבנתי </w:t>
      </w:r>
      <w:bookmarkStart w:id="190" w:name="_ETM_Q1_633941"/>
      <w:bookmarkEnd w:id="190"/>
      <w:r>
        <w:rPr>
          <w:rFonts w:hint="cs"/>
          <w:rtl/>
          <w:lang w:eastAsia="he-IL"/>
        </w:rPr>
        <w:t>שזה על פי פיקוד העורף</w:t>
      </w:r>
      <w:r w:rsidR="007354D4">
        <w:rPr>
          <w:rFonts w:hint="cs"/>
          <w:rtl/>
          <w:lang w:eastAsia="he-IL"/>
        </w:rPr>
        <w:t xml:space="preserve"> </w:t>
      </w:r>
      <w:r>
        <w:rPr>
          <w:rFonts w:hint="cs"/>
          <w:rtl/>
          <w:lang w:eastAsia="he-IL"/>
        </w:rPr>
        <w:t xml:space="preserve">אבל יש שוני </w:t>
      </w:r>
      <w:bookmarkStart w:id="191" w:name="_ETM_Q1_640905"/>
      <w:bookmarkEnd w:id="191"/>
      <w:r>
        <w:rPr>
          <w:rFonts w:hint="cs"/>
          <w:rtl/>
          <w:lang w:eastAsia="he-IL"/>
        </w:rPr>
        <w:t>בין צפת לבין חיפה לבין עפולה. הלכתי במדרג בחיים</w:t>
      </w:r>
      <w:bookmarkStart w:id="192" w:name="_ETM_Q1_644988"/>
      <w:bookmarkEnd w:id="192"/>
      <w:r>
        <w:rPr>
          <w:rFonts w:hint="cs"/>
          <w:rtl/>
          <w:lang w:eastAsia="he-IL"/>
        </w:rPr>
        <w:t xml:space="preserve"> של האזרחים. בסוף שואל אותו עצור למה לא מגיעות לו הזכויות האלה, הוא רוצה ללכת לבית</w:t>
      </w:r>
      <w:r w:rsidR="007354D4">
        <w:rPr>
          <w:rFonts w:hint="cs"/>
          <w:rtl/>
          <w:lang w:eastAsia="he-IL"/>
        </w:rPr>
        <w:t xml:space="preserve"> </w:t>
      </w:r>
      <w:r>
        <w:rPr>
          <w:rFonts w:hint="cs"/>
          <w:rtl/>
          <w:lang w:eastAsia="he-IL"/>
        </w:rPr>
        <w:t xml:space="preserve">משפט בעפולה, הוא רוצה להופיע בבית המשפט בנצרת והוא רוצה </w:t>
      </w:r>
      <w:bookmarkStart w:id="193" w:name="_ETM_Q1_656130"/>
      <w:bookmarkEnd w:id="193"/>
      <w:r>
        <w:rPr>
          <w:rFonts w:hint="cs"/>
          <w:rtl/>
          <w:lang w:eastAsia="he-IL"/>
        </w:rPr>
        <w:t xml:space="preserve">להביע את עמדתו ואנחנו לא נותנים </w:t>
      </w:r>
      <w:bookmarkStart w:id="194" w:name="_ETM_Q1_654930"/>
      <w:bookmarkEnd w:id="194"/>
      <w:r>
        <w:rPr>
          <w:rFonts w:hint="cs"/>
          <w:rtl/>
          <w:lang w:eastAsia="he-IL"/>
        </w:rPr>
        <w:t>לו. הילד שלי</w:t>
      </w:r>
      <w:r w:rsidR="007354D4">
        <w:rPr>
          <w:rFonts w:hint="cs"/>
          <w:rtl/>
          <w:lang w:eastAsia="he-IL"/>
        </w:rPr>
        <w:t xml:space="preserve"> </w:t>
      </w:r>
      <w:r>
        <w:rPr>
          <w:rFonts w:hint="cs"/>
          <w:rtl/>
          <w:lang w:eastAsia="he-IL"/>
        </w:rPr>
        <w:t xml:space="preserve">היום </w:t>
      </w:r>
      <w:bookmarkStart w:id="195" w:name="_ETM_Q1_656111"/>
      <w:bookmarkEnd w:id="195"/>
      <w:r>
        <w:rPr>
          <w:rFonts w:hint="cs"/>
          <w:rtl/>
          <w:lang w:eastAsia="he-IL"/>
        </w:rPr>
        <w:t xml:space="preserve">נסע לבית הספר בהסעה ונכון שבצפת כנראה לא </w:t>
      </w:r>
      <w:bookmarkStart w:id="196" w:name="_ETM_Q1_666481"/>
      <w:bookmarkEnd w:id="196"/>
      <w:r>
        <w:rPr>
          <w:rFonts w:hint="cs"/>
          <w:rtl/>
          <w:lang w:eastAsia="he-IL"/>
        </w:rPr>
        <w:t>נוסעים.</w:t>
      </w:r>
      <w:r w:rsidR="007354D4">
        <w:rPr>
          <w:rFonts w:hint="cs"/>
          <w:rtl/>
          <w:lang w:eastAsia="he-IL"/>
        </w:rPr>
        <w:t xml:space="preserve"> </w:t>
      </w:r>
      <w:r>
        <w:rPr>
          <w:rFonts w:hint="cs"/>
          <w:rtl/>
          <w:lang w:eastAsia="he-IL"/>
        </w:rPr>
        <w:t>אני מתאר לעצמי ששם זה כך כאשר בימים הראשונים</w:t>
      </w:r>
      <w:bookmarkStart w:id="197" w:name="_ETM_Q1_669215"/>
      <w:bookmarkEnd w:id="197"/>
      <w:r>
        <w:rPr>
          <w:rFonts w:hint="cs"/>
          <w:rtl/>
          <w:lang w:eastAsia="he-IL"/>
        </w:rPr>
        <w:t xml:space="preserve"> זה היה כמעט בכל המקומות. </w:t>
      </w:r>
      <w:bookmarkStart w:id="198" w:name="_ETM_Q1_678296"/>
      <w:bookmarkEnd w:id="198"/>
    </w:p>
    <w:p w14:paraId="4014023F" w14:textId="77777777" w:rsidR="008A170C" w:rsidRDefault="008A170C" w:rsidP="008A170C">
      <w:pPr>
        <w:rPr>
          <w:rtl/>
          <w:lang w:eastAsia="he-IL"/>
        </w:rPr>
      </w:pPr>
      <w:bookmarkStart w:id="199" w:name="_ETM_Q1_678349"/>
      <w:bookmarkEnd w:id="199"/>
    </w:p>
    <w:p w14:paraId="1817C664" w14:textId="517C80E3" w:rsidR="008A170C" w:rsidRDefault="008A170C" w:rsidP="008A170C">
      <w:pPr>
        <w:rPr>
          <w:rtl/>
          <w:lang w:eastAsia="he-IL"/>
        </w:rPr>
      </w:pPr>
      <w:bookmarkStart w:id="200" w:name="_ETM_Q1_678391"/>
      <w:bookmarkStart w:id="201" w:name="_ETM_Q1_678423"/>
      <w:bookmarkEnd w:id="200"/>
      <w:bookmarkEnd w:id="201"/>
      <w:r>
        <w:rPr>
          <w:rFonts w:hint="cs"/>
          <w:rtl/>
          <w:lang w:eastAsia="he-IL"/>
        </w:rPr>
        <w:t xml:space="preserve">השאלה הזאת היא לפתחכם והיא האם </w:t>
      </w:r>
      <w:bookmarkStart w:id="202" w:name="_ETM_Q1_672026"/>
      <w:bookmarkEnd w:id="202"/>
      <w:r>
        <w:rPr>
          <w:rFonts w:hint="cs"/>
          <w:rtl/>
          <w:lang w:eastAsia="he-IL"/>
        </w:rPr>
        <w:t xml:space="preserve">אין איזשהו פתרון, בטח עם הימשכות המצב. שנית - </w:t>
      </w:r>
      <w:bookmarkStart w:id="203" w:name="_ETM_Q1_678448"/>
      <w:bookmarkEnd w:id="203"/>
      <w:r>
        <w:rPr>
          <w:rFonts w:hint="cs"/>
          <w:rtl/>
          <w:lang w:eastAsia="he-IL"/>
        </w:rPr>
        <w:t xml:space="preserve">איך ככל שזה מתמשך, זה הרבה יותר </w:t>
      </w:r>
      <w:bookmarkStart w:id="204" w:name="_ETM_Q1_682921"/>
      <w:bookmarkEnd w:id="204"/>
      <w:r>
        <w:rPr>
          <w:rFonts w:hint="cs"/>
          <w:rtl/>
          <w:lang w:eastAsia="he-IL"/>
        </w:rPr>
        <w:t xml:space="preserve">משמעותי </w:t>
      </w:r>
      <w:r>
        <w:rPr>
          <w:rtl/>
          <w:lang w:eastAsia="he-IL"/>
        </w:rPr>
        <w:t>–</w:t>
      </w:r>
      <w:r>
        <w:rPr>
          <w:rFonts w:hint="cs"/>
          <w:rtl/>
          <w:lang w:eastAsia="he-IL"/>
        </w:rPr>
        <w:t xml:space="preserve"> בנושא מעצרים חיוניים.</w:t>
      </w:r>
    </w:p>
    <w:p w14:paraId="3236921C" w14:textId="77777777" w:rsidR="008A170C" w:rsidRDefault="008A170C" w:rsidP="008A170C">
      <w:pPr>
        <w:rPr>
          <w:rtl/>
          <w:lang w:eastAsia="he-IL"/>
        </w:rPr>
      </w:pPr>
      <w:bookmarkStart w:id="205" w:name="_ETM_Q1_689525"/>
      <w:bookmarkStart w:id="206" w:name="_ETM_Q1_689560"/>
      <w:bookmarkEnd w:id="205"/>
      <w:bookmarkEnd w:id="206"/>
    </w:p>
    <w:p w14:paraId="1C6CE57B" w14:textId="733AC4C0" w:rsidR="008A170C" w:rsidRDefault="008A170C" w:rsidP="008A170C">
      <w:pPr>
        <w:pStyle w:val="af9"/>
        <w:keepNext/>
        <w:rPr>
          <w:rtl/>
          <w:lang w:eastAsia="he-IL"/>
        </w:rPr>
      </w:pPr>
      <w:bookmarkStart w:id="207" w:name="ET_guest_אביב_ישראלי_20"/>
      <w:r w:rsidRPr="008A170C">
        <w:rPr>
          <w:rStyle w:val="TagStyle"/>
          <w:rtl/>
        </w:rPr>
        <w:t xml:space="preserve"> &lt;&lt; אורח &gt;&gt; </w:t>
      </w:r>
      <w:r>
        <w:rPr>
          <w:rtl/>
          <w:lang w:eastAsia="he-IL"/>
        </w:rPr>
        <w:t>אביב ישראלי:</w:t>
      </w:r>
      <w:r w:rsidRPr="008A170C">
        <w:rPr>
          <w:rStyle w:val="TagStyle"/>
          <w:rtl/>
        </w:rPr>
        <w:t xml:space="preserve"> &lt;&lt; אורח &gt;&gt;</w:t>
      </w:r>
      <w:r w:rsidR="00734C0B">
        <w:rPr>
          <w:rtl/>
          <w:lang w:eastAsia="he-IL"/>
        </w:rPr>
        <w:t xml:space="preserve"> </w:t>
      </w:r>
      <w:bookmarkEnd w:id="207"/>
    </w:p>
    <w:p w14:paraId="368FC3BD" w14:textId="77777777" w:rsidR="008A170C" w:rsidRDefault="008A170C" w:rsidP="008A170C">
      <w:pPr>
        <w:pStyle w:val="KeepWithNext"/>
        <w:rPr>
          <w:rtl/>
          <w:lang w:eastAsia="he-IL"/>
        </w:rPr>
      </w:pPr>
    </w:p>
    <w:p w14:paraId="08DF206E" w14:textId="0D5F9525" w:rsidR="008A170C" w:rsidRDefault="008A170C" w:rsidP="008A170C">
      <w:pPr>
        <w:rPr>
          <w:rtl/>
          <w:lang w:eastAsia="he-IL"/>
        </w:rPr>
      </w:pPr>
      <w:bookmarkStart w:id="208" w:name="_ETM_Q1_690587"/>
      <w:bookmarkStart w:id="209" w:name="_ETM_Q1_690616"/>
      <w:bookmarkEnd w:id="208"/>
      <w:bookmarkEnd w:id="209"/>
      <w:r>
        <w:rPr>
          <w:rFonts w:hint="cs"/>
          <w:rtl/>
          <w:lang w:eastAsia="he-IL"/>
        </w:rPr>
        <w:t xml:space="preserve">אני אומר שני דברים </w:t>
      </w:r>
      <w:bookmarkStart w:id="210" w:name="_ETM_Q1_691136"/>
      <w:bookmarkEnd w:id="210"/>
      <w:r>
        <w:rPr>
          <w:rFonts w:hint="cs"/>
          <w:rtl/>
          <w:lang w:eastAsia="he-IL"/>
        </w:rPr>
        <w:t>בנושא הזה.</w:t>
      </w:r>
      <w:r w:rsidR="004712A7">
        <w:rPr>
          <w:rFonts w:hint="cs"/>
          <w:rtl/>
          <w:lang w:eastAsia="he-IL"/>
        </w:rPr>
        <w:t xml:space="preserve"> ראשית,</w:t>
      </w:r>
      <w:r>
        <w:rPr>
          <w:rFonts w:hint="cs"/>
          <w:rtl/>
          <w:lang w:eastAsia="he-IL"/>
        </w:rPr>
        <w:t xml:space="preserve"> האסיר נמצא </w:t>
      </w:r>
      <w:bookmarkStart w:id="211" w:name="_ETM_Q1_696029"/>
      <w:bookmarkEnd w:id="211"/>
      <w:r>
        <w:rPr>
          <w:rFonts w:hint="cs"/>
          <w:rtl/>
          <w:lang w:eastAsia="he-IL"/>
        </w:rPr>
        <w:t>בדיון. אמנם עולה בהיוועדות חזותית</w:t>
      </w:r>
      <w:r w:rsidR="007354D4">
        <w:rPr>
          <w:rFonts w:hint="cs"/>
          <w:rtl/>
          <w:lang w:eastAsia="he-IL"/>
        </w:rPr>
        <w:t xml:space="preserve"> </w:t>
      </w:r>
      <w:r>
        <w:rPr>
          <w:rFonts w:hint="cs"/>
          <w:rtl/>
          <w:lang w:eastAsia="he-IL"/>
        </w:rPr>
        <w:t xml:space="preserve">אבל הוא נמצא בדיון ויכול להשמיע </w:t>
      </w:r>
      <w:bookmarkStart w:id="212" w:name="_ETM_Q1_698130"/>
      <w:bookmarkEnd w:id="212"/>
      <w:r>
        <w:rPr>
          <w:rFonts w:hint="cs"/>
          <w:rtl/>
          <w:lang w:eastAsia="he-IL"/>
        </w:rPr>
        <w:t>את דבריו בפני השופט.</w:t>
      </w:r>
      <w:r w:rsidR="007354D4">
        <w:rPr>
          <w:rFonts w:hint="cs"/>
          <w:rtl/>
          <w:lang w:eastAsia="he-IL"/>
        </w:rPr>
        <w:t xml:space="preserve"> </w:t>
      </w:r>
      <w:r w:rsidR="004712A7">
        <w:rPr>
          <w:rFonts w:hint="cs"/>
          <w:rtl/>
          <w:lang w:eastAsia="he-IL"/>
        </w:rPr>
        <w:t xml:space="preserve">שנית, זה נכון </w:t>
      </w:r>
      <w:bookmarkStart w:id="213" w:name="_ETM_Q1_705111"/>
      <w:bookmarkEnd w:id="213"/>
      <w:r w:rsidR="004712A7">
        <w:rPr>
          <w:rFonts w:hint="cs"/>
          <w:rtl/>
          <w:lang w:eastAsia="he-IL"/>
        </w:rPr>
        <w:t xml:space="preserve">שאולי יש איזושהי שונות בין ההתנהלות בצפת לבין ההתנהלות בחיפה אבל בסופו של דבר גם ההקלה בהנחיות שהייתה ביממה האחרונה בחיפה מדברת על איזושהי הקלה </w:t>
      </w:r>
      <w:bookmarkStart w:id="214" w:name="_ETM_Q1_713298"/>
      <w:bookmarkEnd w:id="214"/>
      <w:r w:rsidR="004712A7">
        <w:rPr>
          <w:rFonts w:hint="cs"/>
          <w:rtl/>
          <w:lang w:eastAsia="he-IL"/>
        </w:rPr>
        <w:t xml:space="preserve">של התקהלות ועדיין ההתקהלות צריכה להיות במרחק של דקה למקלט </w:t>
      </w:r>
      <w:bookmarkStart w:id="215" w:name="_ETM_Q1_720030"/>
      <w:bookmarkEnd w:id="215"/>
      <w:r w:rsidR="004712A7">
        <w:rPr>
          <w:rFonts w:hint="cs"/>
          <w:rtl/>
          <w:lang w:eastAsia="he-IL"/>
        </w:rPr>
        <w:t>ובהנחה שלאותה התקהלות</w:t>
      </w:r>
      <w:r w:rsidR="007354D4">
        <w:rPr>
          <w:rFonts w:hint="cs"/>
          <w:rtl/>
          <w:lang w:eastAsia="he-IL"/>
        </w:rPr>
        <w:t xml:space="preserve"> </w:t>
      </w:r>
      <w:r w:rsidR="004712A7">
        <w:rPr>
          <w:rFonts w:hint="cs"/>
          <w:rtl/>
          <w:lang w:eastAsia="he-IL"/>
        </w:rPr>
        <w:t xml:space="preserve">יש מספיק מענה באותו </w:t>
      </w:r>
      <w:bookmarkStart w:id="216" w:name="_ETM_Q1_721161"/>
      <w:bookmarkEnd w:id="216"/>
      <w:r w:rsidR="004712A7">
        <w:rPr>
          <w:rFonts w:hint="cs"/>
          <w:rtl/>
          <w:lang w:eastAsia="he-IL"/>
        </w:rPr>
        <w:t>מקום במרחבים מוגנים. אנחנו לא מדברים על הגעה עצמית לבתי</w:t>
      </w:r>
      <w:bookmarkStart w:id="217" w:name="_ETM_Q1_728106"/>
      <w:bookmarkEnd w:id="217"/>
      <w:r w:rsidR="004712A7">
        <w:rPr>
          <w:rFonts w:hint="cs"/>
          <w:rtl/>
          <w:lang w:eastAsia="he-IL"/>
        </w:rPr>
        <w:t xml:space="preserve"> ספר שזה שיקול פרטני של אדם</w:t>
      </w:r>
      <w:r w:rsidR="007354D4">
        <w:rPr>
          <w:rFonts w:hint="cs"/>
          <w:rtl/>
          <w:lang w:eastAsia="he-IL"/>
        </w:rPr>
        <w:t xml:space="preserve"> </w:t>
      </w:r>
      <w:r w:rsidR="004712A7">
        <w:rPr>
          <w:rFonts w:hint="cs"/>
          <w:rtl/>
          <w:lang w:eastAsia="he-IL"/>
        </w:rPr>
        <w:t xml:space="preserve">בשים לב להנחיות החלות באותו שטח, מה </w:t>
      </w:r>
      <w:bookmarkStart w:id="218" w:name="_ETM_Q1_734550"/>
      <w:bookmarkEnd w:id="218"/>
      <w:r w:rsidR="004712A7">
        <w:rPr>
          <w:rFonts w:hint="cs"/>
          <w:rtl/>
          <w:lang w:eastAsia="he-IL"/>
        </w:rPr>
        <w:t>הוא עושה, מה האחריות שלו ו</w:t>
      </w:r>
      <w:bookmarkStart w:id="219" w:name="_ETM_Q1_735050"/>
      <w:bookmarkEnd w:id="219"/>
      <w:r w:rsidR="004712A7">
        <w:rPr>
          <w:rFonts w:hint="cs"/>
          <w:rtl/>
          <w:lang w:eastAsia="he-IL"/>
        </w:rPr>
        <w:t xml:space="preserve">מה היכולת שלו להתנהל בזמן אזעקה בכביש ראשי. אנחנו מדברים על הסעה, על שימוע של אסירים, לא </w:t>
      </w:r>
      <w:bookmarkStart w:id="220" w:name="_ETM_Q1_744884"/>
      <w:bookmarkEnd w:id="220"/>
      <w:r w:rsidR="004712A7">
        <w:rPr>
          <w:rFonts w:hint="cs"/>
          <w:rtl/>
          <w:lang w:eastAsia="he-IL"/>
        </w:rPr>
        <w:t>אחד ולא שניים, בשטח הציבורי, בשטח שמתקי</w:t>
      </w:r>
      <w:bookmarkStart w:id="221" w:name="_ETM_Q1_749199"/>
      <w:bookmarkEnd w:id="221"/>
      <w:r w:rsidR="004712A7">
        <w:rPr>
          <w:rFonts w:hint="cs"/>
          <w:rtl/>
          <w:lang w:eastAsia="he-IL"/>
        </w:rPr>
        <w:t>ים שם סיכון, שיש שם ירי של טילים, יכול להיו</w:t>
      </w:r>
      <w:bookmarkStart w:id="222" w:name="_ETM_Q1_750841"/>
      <w:bookmarkEnd w:id="222"/>
      <w:r w:rsidR="004712A7">
        <w:rPr>
          <w:rFonts w:hint="cs"/>
          <w:rtl/>
          <w:lang w:eastAsia="he-IL"/>
        </w:rPr>
        <w:t xml:space="preserve">ת בחיפה בתדירות נמוכה יותר, יכול להיות </w:t>
      </w:r>
      <w:bookmarkStart w:id="223" w:name="_ETM_Q1_752351"/>
      <w:bookmarkEnd w:id="223"/>
      <w:r w:rsidR="004712A7">
        <w:rPr>
          <w:rFonts w:hint="cs"/>
          <w:rtl/>
          <w:lang w:eastAsia="he-IL"/>
        </w:rPr>
        <w:t xml:space="preserve">בצפת בתדירות גבוהה יותר, וזה גם מאוד תלוי באותו רגע </w:t>
      </w:r>
      <w:bookmarkStart w:id="224" w:name="_ETM_Q1_757954"/>
      <w:bookmarkEnd w:id="224"/>
      <w:r w:rsidR="004712A7">
        <w:rPr>
          <w:rFonts w:hint="cs"/>
          <w:rtl/>
          <w:lang w:eastAsia="he-IL"/>
        </w:rPr>
        <w:t xml:space="preserve">ובזמן. שוב, אנחנו מדברים על הכרזה שנמצאת רק בצפון. גם במרכז אנחנו רואים אחת לכמה זמן ירי טילים </w:t>
      </w:r>
      <w:bookmarkStart w:id="225" w:name="_ETM_Q1_765428"/>
      <w:bookmarkEnd w:id="225"/>
      <w:r w:rsidR="004712A7">
        <w:rPr>
          <w:rFonts w:hint="cs"/>
          <w:rtl/>
          <w:lang w:eastAsia="he-IL"/>
        </w:rPr>
        <w:t>ואין שם הכרזה. זה שיקול הדעת.</w:t>
      </w:r>
      <w:bookmarkStart w:id="226" w:name="_ETM_Q1_769360"/>
      <w:bookmarkEnd w:id="226"/>
    </w:p>
    <w:p w14:paraId="13F4011B" w14:textId="77777777" w:rsidR="004712A7" w:rsidRDefault="004712A7" w:rsidP="008A170C">
      <w:pPr>
        <w:rPr>
          <w:rtl/>
          <w:lang w:eastAsia="he-IL"/>
        </w:rPr>
      </w:pPr>
      <w:bookmarkStart w:id="227" w:name="_ETM_Q1_769408"/>
      <w:bookmarkEnd w:id="227"/>
    </w:p>
    <w:p w14:paraId="7D798FED" w14:textId="3283C22F" w:rsidR="004712A7" w:rsidRDefault="004712A7" w:rsidP="004712A7">
      <w:pPr>
        <w:pStyle w:val="af6"/>
        <w:keepNext/>
        <w:rPr>
          <w:rtl/>
        </w:rPr>
      </w:pPr>
      <w:bookmarkStart w:id="228" w:name="ET_yor_5797_21"/>
      <w:r w:rsidRPr="004712A7">
        <w:rPr>
          <w:rStyle w:val="TagStyle"/>
          <w:rtl/>
        </w:rPr>
        <w:t xml:space="preserve"> &lt;&lt; </w:t>
      </w:r>
      <w:proofErr w:type="spellStart"/>
      <w:r w:rsidRPr="004712A7">
        <w:rPr>
          <w:rStyle w:val="TagStyle"/>
          <w:rtl/>
        </w:rPr>
        <w:t>יור</w:t>
      </w:r>
      <w:proofErr w:type="spellEnd"/>
      <w:r w:rsidRPr="004712A7">
        <w:rPr>
          <w:rStyle w:val="TagStyle"/>
          <w:rtl/>
        </w:rPr>
        <w:t xml:space="preserve"> &gt;&gt; </w:t>
      </w:r>
      <w:r>
        <w:rPr>
          <w:rtl/>
        </w:rPr>
        <w:t xml:space="preserve">היו"ר יצחק </w:t>
      </w:r>
      <w:proofErr w:type="spellStart"/>
      <w:r>
        <w:rPr>
          <w:rtl/>
        </w:rPr>
        <w:t>פינדרוס</w:t>
      </w:r>
      <w:proofErr w:type="spellEnd"/>
      <w:r>
        <w:rPr>
          <w:rtl/>
        </w:rPr>
        <w:t>:</w:t>
      </w:r>
      <w:r w:rsidRPr="004712A7">
        <w:rPr>
          <w:rStyle w:val="TagStyle"/>
          <w:rtl/>
        </w:rPr>
        <w:t xml:space="preserve"> &lt;&lt; </w:t>
      </w:r>
      <w:proofErr w:type="spellStart"/>
      <w:r w:rsidRPr="004712A7">
        <w:rPr>
          <w:rStyle w:val="TagStyle"/>
          <w:rtl/>
        </w:rPr>
        <w:t>יור</w:t>
      </w:r>
      <w:proofErr w:type="spellEnd"/>
      <w:r w:rsidRPr="004712A7">
        <w:rPr>
          <w:rStyle w:val="TagStyle"/>
          <w:rtl/>
        </w:rPr>
        <w:t xml:space="preserve"> &gt;&gt;</w:t>
      </w:r>
      <w:r w:rsidR="00734C0B">
        <w:rPr>
          <w:rtl/>
        </w:rPr>
        <w:t xml:space="preserve"> </w:t>
      </w:r>
      <w:bookmarkEnd w:id="228"/>
    </w:p>
    <w:p w14:paraId="1CFB81E7" w14:textId="77777777" w:rsidR="004712A7" w:rsidRDefault="004712A7" w:rsidP="004712A7">
      <w:pPr>
        <w:pStyle w:val="KeepWithNext"/>
        <w:rPr>
          <w:rtl/>
          <w:lang w:eastAsia="he-IL"/>
        </w:rPr>
      </w:pPr>
    </w:p>
    <w:p w14:paraId="0E5B3B32" w14:textId="190157B6" w:rsidR="004712A7" w:rsidRDefault="004712A7" w:rsidP="004712A7">
      <w:pPr>
        <w:rPr>
          <w:rtl/>
          <w:lang w:eastAsia="he-IL"/>
        </w:rPr>
      </w:pPr>
      <w:r>
        <w:rPr>
          <w:rFonts w:hint="cs"/>
          <w:rtl/>
          <w:lang w:eastAsia="he-IL"/>
        </w:rPr>
        <w:t xml:space="preserve">אני לא בטוח אם </w:t>
      </w:r>
      <w:bookmarkStart w:id="229" w:name="_ETM_Q1_768323"/>
      <w:bookmarkEnd w:id="229"/>
      <w:r>
        <w:rPr>
          <w:rFonts w:hint="cs"/>
          <w:rtl/>
          <w:lang w:eastAsia="he-IL"/>
        </w:rPr>
        <w:t>בשבוע האחרון היו יותר אזעקות</w:t>
      </w:r>
      <w:r w:rsidR="007354D4">
        <w:rPr>
          <w:rFonts w:hint="cs"/>
          <w:rtl/>
          <w:lang w:eastAsia="he-IL"/>
        </w:rPr>
        <w:t xml:space="preserve"> </w:t>
      </w:r>
      <w:r>
        <w:rPr>
          <w:rFonts w:hint="cs"/>
          <w:rtl/>
          <w:lang w:eastAsia="he-IL"/>
        </w:rPr>
        <w:t xml:space="preserve">בתל אביב או </w:t>
      </w:r>
      <w:bookmarkStart w:id="230" w:name="_ETM_Q1_770595"/>
      <w:bookmarkEnd w:id="230"/>
      <w:r>
        <w:rPr>
          <w:rFonts w:hint="cs"/>
          <w:rtl/>
          <w:lang w:eastAsia="he-IL"/>
        </w:rPr>
        <w:t>בעפולה. אני בכלל לא בטוח.</w:t>
      </w:r>
      <w:r w:rsidR="007354D4">
        <w:rPr>
          <w:rFonts w:hint="cs"/>
          <w:rtl/>
          <w:lang w:eastAsia="he-IL"/>
        </w:rPr>
        <w:t xml:space="preserve"> </w:t>
      </w:r>
      <w:r>
        <w:rPr>
          <w:rFonts w:hint="cs"/>
          <w:rtl/>
          <w:lang w:eastAsia="he-IL"/>
        </w:rPr>
        <w:t>היו</w:t>
      </w:r>
      <w:r w:rsidR="007354D4">
        <w:rPr>
          <w:rFonts w:hint="cs"/>
          <w:rtl/>
          <w:lang w:eastAsia="he-IL"/>
        </w:rPr>
        <w:t xml:space="preserve"> </w:t>
      </w:r>
      <w:r>
        <w:rPr>
          <w:rFonts w:hint="cs"/>
          <w:rtl/>
          <w:lang w:eastAsia="he-IL"/>
        </w:rPr>
        <w:t xml:space="preserve">פחות או יותר שניים בעפולה ושניים בתל אביב. אולי שלושה </w:t>
      </w:r>
      <w:bookmarkStart w:id="231" w:name="_ETM_Q1_777236"/>
      <w:bookmarkEnd w:id="231"/>
      <w:r>
        <w:rPr>
          <w:rFonts w:hint="cs"/>
          <w:rtl/>
          <w:lang w:eastAsia="he-IL"/>
        </w:rPr>
        <w:t xml:space="preserve">בעפולה. </w:t>
      </w:r>
    </w:p>
    <w:p w14:paraId="32F307E6" w14:textId="77777777" w:rsidR="004712A7" w:rsidRDefault="004712A7" w:rsidP="004712A7">
      <w:pPr>
        <w:rPr>
          <w:rtl/>
          <w:lang w:eastAsia="he-IL"/>
        </w:rPr>
      </w:pPr>
      <w:bookmarkStart w:id="232" w:name="_ETM_Q1_775654"/>
      <w:bookmarkStart w:id="233" w:name="_ETM_Q1_775687"/>
      <w:bookmarkEnd w:id="232"/>
      <w:bookmarkEnd w:id="233"/>
    </w:p>
    <w:p w14:paraId="2767BF33" w14:textId="47D19BBF" w:rsidR="004712A7" w:rsidRDefault="004712A7" w:rsidP="004712A7">
      <w:pPr>
        <w:pStyle w:val="af9"/>
        <w:keepNext/>
        <w:rPr>
          <w:rtl/>
          <w:lang w:eastAsia="he-IL"/>
        </w:rPr>
      </w:pPr>
      <w:bookmarkStart w:id="234" w:name="ET_guest_אביב_ישראלי_22"/>
      <w:r w:rsidRPr="004712A7">
        <w:rPr>
          <w:rStyle w:val="TagStyle"/>
          <w:rtl/>
        </w:rPr>
        <w:t xml:space="preserve"> &lt;&lt; אורח &gt;&gt; </w:t>
      </w:r>
      <w:r>
        <w:rPr>
          <w:rtl/>
          <w:lang w:eastAsia="he-IL"/>
        </w:rPr>
        <w:t>אביב ישראלי:</w:t>
      </w:r>
      <w:r w:rsidRPr="004712A7">
        <w:rPr>
          <w:rStyle w:val="TagStyle"/>
          <w:rtl/>
        </w:rPr>
        <w:t xml:space="preserve"> &lt;&lt; אורח &gt;&gt;</w:t>
      </w:r>
      <w:r w:rsidR="00734C0B">
        <w:rPr>
          <w:rtl/>
          <w:lang w:eastAsia="he-IL"/>
        </w:rPr>
        <w:t xml:space="preserve"> </w:t>
      </w:r>
      <w:bookmarkEnd w:id="234"/>
    </w:p>
    <w:p w14:paraId="6949B051" w14:textId="77777777" w:rsidR="004712A7" w:rsidRDefault="004712A7" w:rsidP="004712A7">
      <w:pPr>
        <w:pStyle w:val="KeepWithNext"/>
        <w:rPr>
          <w:rtl/>
          <w:lang w:eastAsia="he-IL"/>
        </w:rPr>
      </w:pPr>
    </w:p>
    <w:p w14:paraId="08AC9913" w14:textId="6CEEF0AE" w:rsidR="004712A7" w:rsidRDefault="004712A7" w:rsidP="004712A7">
      <w:pPr>
        <w:rPr>
          <w:rtl/>
          <w:lang w:eastAsia="he-IL"/>
        </w:rPr>
      </w:pPr>
      <w:bookmarkStart w:id="235" w:name="_ETM_Q1_778600"/>
      <w:bookmarkStart w:id="236" w:name="_ETM_Q1_778634"/>
      <w:bookmarkEnd w:id="235"/>
      <w:bookmarkEnd w:id="236"/>
      <w:r>
        <w:rPr>
          <w:rFonts w:hint="cs"/>
          <w:rtl/>
          <w:lang w:eastAsia="he-IL"/>
        </w:rPr>
        <w:t xml:space="preserve">אני לא יודעת. אנחנו מדברים על אזור שלם שנמצא כולו תחת אזעקות וערים בסופו של דבר </w:t>
      </w:r>
      <w:bookmarkStart w:id="237" w:name="_ETM_Q1_786006"/>
      <w:bookmarkEnd w:id="237"/>
      <w:r>
        <w:rPr>
          <w:rFonts w:hint="cs"/>
          <w:rtl/>
          <w:lang w:eastAsia="he-IL"/>
        </w:rPr>
        <w:t>זה שטח של מתקני כליאה וזה שטח של בתי משפט</w:t>
      </w:r>
      <w:bookmarkStart w:id="238" w:name="_ETM_Q1_793060"/>
      <w:bookmarkEnd w:id="238"/>
      <w:r>
        <w:rPr>
          <w:rFonts w:hint="cs"/>
          <w:rtl/>
          <w:lang w:eastAsia="he-IL"/>
        </w:rPr>
        <w:t>, המעבר בין ערים. אנחנו לא מדברים על איזשהו ניוד ספציפי של אסיר זה או אחר</w:t>
      </w:r>
      <w:r w:rsidR="007354D4">
        <w:rPr>
          <w:rFonts w:hint="cs"/>
          <w:rtl/>
          <w:lang w:eastAsia="he-IL"/>
        </w:rPr>
        <w:t xml:space="preserve"> </w:t>
      </w:r>
      <w:r>
        <w:rPr>
          <w:rFonts w:hint="cs"/>
          <w:rtl/>
          <w:lang w:eastAsia="he-IL"/>
        </w:rPr>
        <w:t xml:space="preserve">אלא מכלול של אסירים ביחד. </w:t>
      </w:r>
    </w:p>
    <w:p w14:paraId="0D1091A0" w14:textId="77777777" w:rsidR="004712A7" w:rsidRDefault="004712A7" w:rsidP="004712A7">
      <w:pPr>
        <w:rPr>
          <w:rtl/>
          <w:lang w:eastAsia="he-IL"/>
        </w:rPr>
      </w:pPr>
      <w:bookmarkStart w:id="239" w:name="_ETM_Q1_802791"/>
      <w:bookmarkStart w:id="240" w:name="_ETM_Q1_802825"/>
      <w:bookmarkEnd w:id="239"/>
      <w:bookmarkEnd w:id="240"/>
    </w:p>
    <w:p w14:paraId="137EAB47" w14:textId="41AF04EA" w:rsidR="004712A7" w:rsidRDefault="004712A7" w:rsidP="004712A7">
      <w:pPr>
        <w:rPr>
          <w:rtl/>
          <w:lang w:eastAsia="he-IL"/>
        </w:rPr>
      </w:pPr>
      <w:bookmarkStart w:id="241" w:name="_ETM_Q1_802886"/>
      <w:bookmarkStart w:id="242" w:name="_ETM_Q1_802917"/>
      <w:bookmarkEnd w:id="241"/>
      <w:bookmarkEnd w:id="242"/>
      <w:r>
        <w:rPr>
          <w:rFonts w:hint="cs"/>
          <w:rtl/>
          <w:lang w:eastAsia="he-IL"/>
        </w:rPr>
        <w:t>בנושא של הטלפונים שעלה</w:t>
      </w:r>
      <w:bookmarkStart w:id="243" w:name="_ETM_Q1_804920"/>
      <w:bookmarkEnd w:id="243"/>
      <w:r>
        <w:rPr>
          <w:rFonts w:hint="cs"/>
          <w:rtl/>
          <w:lang w:eastAsia="he-IL"/>
        </w:rPr>
        <w:t xml:space="preserve"> כאן. כן חשוב לי לומר שגם מבחינתנו וגם מבחינת משטרת ישראל</w:t>
      </w:r>
      <w:bookmarkStart w:id="244" w:name="_ETM_Q1_807109"/>
      <w:bookmarkEnd w:id="244"/>
      <w:r>
        <w:rPr>
          <w:rFonts w:hint="cs"/>
          <w:rtl/>
          <w:lang w:eastAsia="he-IL"/>
        </w:rPr>
        <w:t>, הנושא הזה מקבל תשומות לב רבות מאוד. אנחנו</w:t>
      </w:r>
      <w:r w:rsidR="007354D4">
        <w:rPr>
          <w:rFonts w:hint="cs"/>
          <w:rtl/>
          <w:lang w:eastAsia="he-IL"/>
        </w:rPr>
        <w:t xml:space="preserve"> </w:t>
      </w:r>
      <w:r>
        <w:rPr>
          <w:rFonts w:hint="cs"/>
          <w:rtl/>
          <w:lang w:eastAsia="he-IL"/>
        </w:rPr>
        <w:t>גם בקשר ישיר עם הנהלת בתי המשפט ואנחנו שמחים על כך.</w:t>
      </w:r>
    </w:p>
    <w:p w14:paraId="738C0223" w14:textId="77777777" w:rsidR="004712A7" w:rsidRDefault="004712A7" w:rsidP="004712A7">
      <w:pPr>
        <w:rPr>
          <w:rtl/>
          <w:lang w:eastAsia="he-IL"/>
        </w:rPr>
      </w:pPr>
    </w:p>
    <w:p w14:paraId="38D1138A" w14:textId="47406D11" w:rsidR="004712A7" w:rsidRDefault="004712A7" w:rsidP="004712A7">
      <w:pPr>
        <w:pStyle w:val="af6"/>
        <w:keepNext/>
        <w:rPr>
          <w:rtl/>
        </w:rPr>
      </w:pPr>
      <w:bookmarkStart w:id="245" w:name="ET_yor_5797_23"/>
      <w:r w:rsidRPr="004712A7">
        <w:rPr>
          <w:rStyle w:val="TagStyle"/>
          <w:rtl/>
        </w:rPr>
        <w:t xml:space="preserve"> &lt;&lt; </w:t>
      </w:r>
      <w:proofErr w:type="spellStart"/>
      <w:r w:rsidRPr="004712A7">
        <w:rPr>
          <w:rStyle w:val="TagStyle"/>
          <w:rtl/>
        </w:rPr>
        <w:t>יור</w:t>
      </w:r>
      <w:proofErr w:type="spellEnd"/>
      <w:r w:rsidRPr="004712A7">
        <w:rPr>
          <w:rStyle w:val="TagStyle"/>
          <w:rtl/>
        </w:rPr>
        <w:t xml:space="preserve"> &gt;&gt; </w:t>
      </w:r>
      <w:r>
        <w:rPr>
          <w:rtl/>
        </w:rPr>
        <w:t xml:space="preserve">היו"ר יצחק </w:t>
      </w:r>
      <w:proofErr w:type="spellStart"/>
      <w:r>
        <w:rPr>
          <w:rtl/>
        </w:rPr>
        <w:t>פינדרוס</w:t>
      </w:r>
      <w:proofErr w:type="spellEnd"/>
      <w:r>
        <w:rPr>
          <w:rtl/>
        </w:rPr>
        <w:t>:</w:t>
      </w:r>
      <w:r w:rsidRPr="004712A7">
        <w:rPr>
          <w:rStyle w:val="TagStyle"/>
          <w:rtl/>
        </w:rPr>
        <w:t xml:space="preserve"> &lt;&lt; </w:t>
      </w:r>
      <w:proofErr w:type="spellStart"/>
      <w:r w:rsidRPr="004712A7">
        <w:rPr>
          <w:rStyle w:val="TagStyle"/>
          <w:rtl/>
        </w:rPr>
        <w:t>יור</w:t>
      </w:r>
      <w:proofErr w:type="spellEnd"/>
      <w:r w:rsidRPr="004712A7">
        <w:rPr>
          <w:rStyle w:val="TagStyle"/>
          <w:rtl/>
        </w:rPr>
        <w:t xml:space="preserve"> &gt;&gt;</w:t>
      </w:r>
      <w:r w:rsidR="00734C0B">
        <w:rPr>
          <w:rtl/>
        </w:rPr>
        <w:t xml:space="preserve"> </w:t>
      </w:r>
      <w:bookmarkEnd w:id="245"/>
    </w:p>
    <w:p w14:paraId="76F3BC58" w14:textId="77777777" w:rsidR="004712A7" w:rsidRDefault="004712A7" w:rsidP="004712A7">
      <w:pPr>
        <w:pStyle w:val="KeepWithNext"/>
        <w:rPr>
          <w:rtl/>
          <w:lang w:eastAsia="he-IL"/>
        </w:rPr>
      </w:pPr>
    </w:p>
    <w:p w14:paraId="468A605C" w14:textId="29038448" w:rsidR="004712A7" w:rsidRDefault="004712A7" w:rsidP="004712A7">
      <w:pPr>
        <w:rPr>
          <w:rtl/>
          <w:lang w:eastAsia="he-IL"/>
        </w:rPr>
      </w:pPr>
      <w:r>
        <w:rPr>
          <w:rFonts w:hint="cs"/>
          <w:rtl/>
          <w:lang w:eastAsia="he-IL"/>
        </w:rPr>
        <w:t xml:space="preserve">על זה דיווחה גם </w:t>
      </w:r>
      <w:bookmarkStart w:id="246" w:name="_ETM_Q1_820372"/>
      <w:bookmarkEnd w:id="246"/>
      <w:r>
        <w:rPr>
          <w:rFonts w:hint="cs"/>
          <w:rtl/>
          <w:lang w:eastAsia="he-IL"/>
        </w:rPr>
        <w:t xml:space="preserve">הסניגוריה שאמרה שהם מרגישים את השיפור. </w:t>
      </w:r>
    </w:p>
    <w:p w14:paraId="3BDB9452" w14:textId="77777777" w:rsidR="004712A7" w:rsidRDefault="004712A7" w:rsidP="004712A7">
      <w:pPr>
        <w:rPr>
          <w:rtl/>
          <w:lang w:eastAsia="he-IL"/>
        </w:rPr>
      </w:pPr>
      <w:bookmarkStart w:id="247" w:name="_ETM_Q1_822268"/>
      <w:bookmarkStart w:id="248" w:name="_ETM_Q1_822305"/>
      <w:bookmarkStart w:id="249" w:name="_ETM_Q1_822363"/>
      <w:bookmarkEnd w:id="247"/>
      <w:bookmarkEnd w:id="248"/>
      <w:bookmarkEnd w:id="249"/>
    </w:p>
    <w:p w14:paraId="36B67691" w14:textId="74A19E17" w:rsidR="004712A7" w:rsidRDefault="004712A7" w:rsidP="004712A7">
      <w:pPr>
        <w:pStyle w:val="af9"/>
        <w:keepNext/>
        <w:rPr>
          <w:rtl/>
          <w:lang w:eastAsia="he-IL"/>
        </w:rPr>
      </w:pPr>
      <w:bookmarkStart w:id="250" w:name="ET_guest_אביב_ישראלי_24"/>
      <w:r w:rsidRPr="004712A7">
        <w:rPr>
          <w:rStyle w:val="TagStyle"/>
          <w:rtl/>
        </w:rPr>
        <w:t xml:space="preserve"> &lt;&lt; אורח &gt;&gt; </w:t>
      </w:r>
      <w:r>
        <w:rPr>
          <w:rtl/>
          <w:lang w:eastAsia="he-IL"/>
        </w:rPr>
        <w:t>אביב ישראלי:</w:t>
      </w:r>
      <w:r w:rsidRPr="004712A7">
        <w:rPr>
          <w:rStyle w:val="TagStyle"/>
          <w:rtl/>
        </w:rPr>
        <w:t xml:space="preserve"> &lt;&lt; אורח &gt;&gt;</w:t>
      </w:r>
      <w:r w:rsidR="00734C0B">
        <w:rPr>
          <w:rtl/>
          <w:lang w:eastAsia="he-IL"/>
        </w:rPr>
        <w:t xml:space="preserve"> </w:t>
      </w:r>
      <w:bookmarkEnd w:id="250"/>
    </w:p>
    <w:p w14:paraId="1E6CBFFC" w14:textId="77777777" w:rsidR="004712A7" w:rsidRDefault="004712A7" w:rsidP="004712A7">
      <w:pPr>
        <w:pStyle w:val="KeepWithNext"/>
        <w:rPr>
          <w:rtl/>
          <w:lang w:eastAsia="he-IL"/>
        </w:rPr>
      </w:pPr>
    </w:p>
    <w:p w14:paraId="2AC7A372" w14:textId="29D3248E" w:rsidR="004712A7" w:rsidRDefault="004712A7" w:rsidP="004712A7">
      <w:pPr>
        <w:rPr>
          <w:rtl/>
          <w:lang w:eastAsia="he-IL"/>
        </w:rPr>
      </w:pPr>
      <w:bookmarkStart w:id="251" w:name="_ETM_Q1_822575"/>
      <w:bookmarkStart w:id="252" w:name="_ETM_Q1_822603"/>
      <w:bookmarkEnd w:id="251"/>
      <w:bookmarkEnd w:id="252"/>
      <w:r>
        <w:rPr>
          <w:rFonts w:hint="cs"/>
          <w:rtl/>
          <w:lang w:eastAsia="he-IL"/>
        </w:rPr>
        <w:t>נכון וזה עדיין תהליך. צריך להגיד שאנחנו עדיין בשיח עם משטרת ישראל</w:t>
      </w:r>
      <w:bookmarkStart w:id="253" w:name="_ETM_Q1_829626"/>
      <w:bookmarkEnd w:id="253"/>
      <w:r w:rsidR="00935543">
        <w:rPr>
          <w:rFonts w:hint="cs"/>
          <w:rtl/>
          <w:lang w:eastAsia="he-IL"/>
        </w:rPr>
        <w:t xml:space="preserve">. גם בדרגי השטח יש שיח וגם בדרגים הבכירים ביותר. </w:t>
      </w:r>
      <w:bookmarkStart w:id="254" w:name="_ETM_Q1_836110"/>
      <w:bookmarkEnd w:id="254"/>
      <w:r w:rsidR="00935543">
        <w:rPr>
          <w:rFonts w:hint="cs"/>
          <w:rtl/>
          <w:lang w:eastAsia="he-IL"/>
        </w:rPr>
        <w:t>כל הפערים שהגיעו אלינו הובאו לידי משטרת ישראל ומטופלים</w:t>
      </w:r>
      <w:bookmarkStart w:id="255" w:name="_ETM_Q1_837796"/>
      <w:bookmarkEnd w:id="255"/>
      <w:r w:rsidR="00935543">
        <w:rPr>
          <w:rFonts w:hint="cs"/>
          <w:rtl/>
          <w:lang w:eastAsia="he-IL"/>
        </w:rPr>
        <w:t xml:space="preserve"> על ידה. נמצאת כאן נציגת משטרת</w:t>
      </w:r>
      <w:r w:rsidR="007354D4">
        <w:rPr>
          <w:rFonts w:hint="cs"/>
          <w:rtl/>
          <w:lang w:eastAsia="he-IL"/>
        </w:rPr>
        <w:t xml:space="preserve"> </w:t>
      </w:r>
      <w:r w:rsidR="00935543">
        <w:rPr>
          <w:rFonts w:hint="cs"/>
          <w:rtl/>
          <w:lang w:eastAsia="he-IL"/>
        </w:rPr>
        <w:t>ישראל</w:t>
      </w:r>
      <w:r w:rsidR="007354D4">
        <w:rPr>
          <w:rFonts w:hint="cs"/>
          <w:rtl/>
          <w:lang w:eastAsia="he-IL"/>
        </w:rPr>
        <w:t xml:space="preserve"> </w:t>
      </w:r>
      <w:r w:rsidR="00935543">
        <w:rPr>
          <w:rFonts w:hint="cs"/>
          <w:rtl/>
          <w:lang w:eastAsia="he-IL"/>
        </w:rPr>
        <w:t xml:space="preserve">שתוכל להתייחס קצת יותר לפעולות שנעשו אל מול השטח ואל מול התחנות. </w:t>
      </w:r>
    </w:p>
    <w:p w14:paraId="07C5BE86" w14:textId="77777777" w:rsidR="00935543" w:rsidRDefault="00935543" w:rsidP="00935543">
      <w:pPr>
        <w:rPr>
          <w:rtl/>
          <w:lang w:eastAsia="he-IL"/>
        </w:rPr>
      </w:pPr>
      <w:bookmarkStart w:id="256" w:name="_ETM_Q1_849596"/>
      <w:bookmarkStart w:id="257" w:name="_ETM_Q1_849630"/>
      <w:bookmarkStart w:id="258" w:name="_ETM_Q1_848995"/>
      <w:bookmarkEnd w:id="256"/>
      <w:bookmarkEnd w:id="257"/>
      <w:bookmarkEnd w:id="258"/>
    </w:p>
    <w:p w14:paraId="2D1F871C" w14:textId="2BFF15C0" w:rsidR="00935543" w:rsidRDefault="00935543" w:rsidP="00935543">
      <w:pPr>
        <w:pStyle w:val="af6"/>
        <w:keepNext/>
        <w:rPr>
          <w:rtl/>
        </w:rPr>
      </w:pPr>
      <w:bookmarkStart w:id="259" w:name="ET_yor_5797_25"/>
      <w:r w:rsidRPr="00935543">
        <w:rPr>
          <w:rStyle w:val="TagStyle"/>
          <w:rtl/>
        </w:rPr>
        <w:t xml:space="preserve"> &lt;&lt; </w:t>
      </w:r>
      <w:proofErr w:type="spellStart"/>
      <w:r w:rsidRPr="00935543">
        <w:rPr>
          <w:rStyle w:val="TagStyle"/>
          <w:rtl/>
        </w:rPr>
        <w:t>יור</w:t>
      </w:r>
      <w:proofErr w:type="spellEnd"/>
      <w:r w:rsidRPr="00935543">
        <w:rPr>
          <w:rStyle w:val="TagStyle"/>
          <w:rtl/>
        </w:rPr>
        <w:t xml:space="preserve"> &gt;&gt; </w:t>
      </w:r>
      <w:r>
        <w:rPr>
          <w:rtl/>
        </w:rPr>
        <w:t xml:space="preserve">היו"ר יצחק </w:t>
      </w:r>
      <w:proofErr w:type="spellStart"/>
      <w:r>
        <w:rPr>
          <w:rtl/>
        </w:rPr>
        <w:t>פינדרוס</w:t>
      </w:r>
      <w:proofErr w:type="spellEnd"/>
      <w:r>
        <w:rPr>
          <w:rtl/>
        </w:rPr>
        <w:t>:</w:t>
      </w:r>
      <w:r w:rsidRPr="00935543">
        <w:rPr>
          <w:rStyle w:val="TagStyle"/>
          <w:rtl/>
        </w:rPr>
        <w:t xml:space="preserve"> &lt;&lt; </w:t>
      </w:r>
      <w:proofErr w:type="spellStart"/>
      <w:r w:rsidRPr="00935543">
        <w:rPr>
          <w:rStyle w:val="TagStyle"/>
          <w:rtl/>
        </w:rPr>
        <w:t>יור</w:t>
      </w:r>
      <w:proofErr w:type="spellEnd"/>
      <w:r w:rsidRPr="00935543">
        <w:rPr>
          <w:rStyle w:val="TagStyle"/>
          <w:rtl/>
        </w:rPr>
        <w:t xml:space="preserve"> &gt;&gt;</w:t>
      </w:r>
      <w:r w:rsidR="00734C0B">
        <w:rPr>
          <w:rtl/>
        </w:rPr>
        <w:t xml:space="preserve"> </w:t>
      </w:r>
      <w:bookmarkEnd w:id="259"/>
    </w:p>
    <w:p w14:paraId="053A6234" w14:textId="77777777" w:rsidR="00935543" w:rsidRDefault="00935543" w:rsidP="00935543">
      <w:pPr>
        <w:pStyle w:val="KeepWithNext"/>
        <w:rPr>
          <w:rtl/>
          <w:lang w:eastAsia="he-IL"/>
        </w:rPr>
      </w:pPr>
    </w:p>
    <w:p w14:paraId="738D426B" w14:textId="0E6A345B" w:rsidR="00935543" w:rsidRDefault="00935543" w:rsidP="00935543">
      <w:pPr>
        <w:rPr>
          <w:rtl/>
          <w:lang w:eastAsia="he-IL"/>
        </w:rPr>
      </w:pPr>
      <w:bookmarkStart w:id="260" w:name="_ETM_Q1_849236"/>
      <w:bookmarkStart w:id="261" w:name="_ETM_Q1_849265"/>
      <w:bookmarkEnd w:id="260"/>
      <w:bookmarkEnd w:id="261"/>
      <w:r>
        <w:rPr>
          <w:rFonts w:hint="cs"/>
          <w:rtl/>
          <w:lang w:eastAsia="he-IL"/>
        </w:rPr>
        <w:t>אני חוזר שוב לנושא של המעצרים החיוניים.</w:t>
      </w:r>
    </w:p>
    <w:p w14:paraId="00E87B91" w14:textId="77777777" w:rsidR="00935543" w:rsidRDefault="00935543" w:rsidP="00935543">
      <w:pPr>
        <w:rPr>
          <w:rtl/>
          <w:lang w:eastAsia="he-IL"/>
        </w:rPr>
      </w:pPr>
      <w:bookmarkStart w:id="262" w:name="_ETM_Q1_851627"/>
      <w:bookmarkStart w:id="263" w:name="_ETM_Q1_851662"/>
      <w:bookmarkStart w:id="264" w:name="_ETM_Q1_852304"/>
      <w:bookmarkEnd w:id="262"/>
      <w:bookmarkEnd w:id="263"/>
      <w:bookmarkEnd w:id="264"/>
    </w:p>
    <w:p w14:paraId="3342BBB1" w14:textId="48B41B28" w:rsidR="00935543" w:rsidRDefault="00935543" w:rsidP="00935543">
      <w:pPr>
        <w:pStyle w:val="af9"/>
        <w:keepNext/>
        <w:rPr>
          <w:rtl/>
          <w:lang w:eastAsia="he-IL"/>
        </w:rPr>
      </w:pPr>
      <w:bookmarkStart w:id="265" w:name="ET_guest_אביב_ישראלי_26"/>
      <w:r w:rsidRPr="00935543">
        <w:rPr>
          <w:rStyle w:val="TagStyle"/>
          <w:rtl/>
        </w:rPr>
        <w:t xml:space="preserve"> &lt;&lt; אורח &gt;&gt; </w:t>
      </w:r>
      <w:r>
        <w:rPr>
          <w:rtl/>
          <w:lang w:eastAsia="he-IL"/>
        </w:rPr>
        <w:t>אביב ישראלי:</w:t>
      </w:r>
      <w:r w:rsidRPr="00935543">
        <w:rPr>
          <w:rStyle w:val="TagStyle"/>
          <w:rtl/>
        </w:rPr>
        <w:t xml:space="preserve"> &lt;&lt; אורח &gt;&gt;</w:t>
      </w:r>
      <w:r w:rsidR="00734C0B">
        <w:rPr>
          <w:rtl/>
          <w:lang w:eastAsia="he-IL"/>
        </w:rPr>
        <w:t xml:space="preserve"> </w:t>
      </w:r>
      <w:bookmarkEnd w:id="265"/>
    </w:p>
    <w:p w14:paraId="5B377760" w14:textId="77777777" w:rsidR="00935543" w:rsidRDefault="00935543" w:rsidP="00935543">
      <w:pPr>
        <w:pStyle w:val="KeepWithNext"/>
        <w:rPr>
          <w:rtl/>
          <w:lang w:eastAsia="he-IL"/>
        </w:rPr>
      </w:pPr>
    </w:p>
    <w:p w14:paraId="5BEEC700" w14:textId="6198E47D" w:rsidR="00935543" w:rsidRDefault="00935543" w:rsidP="00935543">
      <w:pPr>
        <w:rPr>
          <w:rtl/>
          <w:lang w:eastAsia="he-IL"/>
        </w:rPr>
      </w:pPr>
      <w:bookmarkStart w:id="266" w:name="_ETM_Q1_852492"/>
      <w:bookmarkStart w:id="267" w:name="_ETM_Q1_852504"/>
      <w:bookmarkEnd w:id="266"/>
      <w:bookmarkEnd w:id="267"/>
      <w:r>
        <w:rPr>
          <w:rFonts w:hint="cs"/>
          <w:rtl/>
          <w:lang w:eastAsia="he-IL"/>
        </w:rPr>
        <w:t xml:space="preserve">לגבי </w:t>
      </w:r>
      <w:bookmarkStart w:id="268" w:name="_ETM_Q1_853641"/>
      <w:bookmarkEnd w:id="268"/>
      <w:r>
        <w:rPr>
          <w:rFonts w:hint="cs"/>
          <w:rtl/>
          <w:lang w:eastAsia="he-IL"/>
        </w:rPr>
        <w:t>המעצרים החיוניים, בישיבה הקודמת הונחה בפני הוועדה העמדה של משטרת ישראל והחידוד שבוצע. זה קרה. בסופו של</w:t>
      </w:r>
      <w:bookmarkStart w:id="269" w:name="_ETM_Q1_859000"/>
      <w:bookmarkEnd w:id="269"/>
      <w:r>
        <w:rPr>
          <w:rFonts w:hint="cs"/>
          <w:rtl/>
          <w:lang w:eastAsia="he-IL"/>
        </w:rPr>
        <w:t xml:space="preserve"> דבר גם צריך לזכור שיש את האחריות של </w:t>
      </w:r>
      <w:bookmarkStart w:id="270" w:name="_ETM_Q1_864225"/>
      <w:bookmarkEnd w:id="270"/>
      <w:r>
        <w:rPr>
          <w:rFonts w:hint="cs"/>
          <w:rtl/>
          <w:lang w:eastAsia="he-IL"/>
        </w:rPr>
        <w:t>הנהלת בתי המשפט ושל השופט שהוא זה שבוחן</w:t>
      </w:r>
      <w:r w:rsidR="007354D4">
        <w:rPr>
          <w:rFonts w:hint="cs"/>
          <w:rtl/>
          <w:lang w:eastAsia="he-IL"/>
        </w:rPr>
        <w:t xml:space="preserve"> </w:t>
      </w:r>
      <w:r>
        <w:rPr>
          <w:rFonts w:hint="cs"/>
          <w:rtl/>
          <w:lang w:eastAsia="he-IL"/>
        </w:rPr>
        <w:t>כל תיק ותיק.</w:t>
      </w:r>
      <w:bookmarkStart w:id="271" w:name="_ETM_Q1_867385"/>
      <w:bookmarkEnd w:id="271"/>
      <w:r>
        <w:rPr>
          <w:rFonts w:hint="cs"/>
          <w:rtl/>
          <w:lang w:eastAsia="he-IL"/>
        </w:rPr>
        <w:t xml:space="preserve"> בכל מקרה, גם משטרת</w:t>
      </w:r>
      <w:r w:rsidR="007354D4">
        <w:rPr>
          <w:rFonts w:hint="cs"/>
          <w:rtl/>
          <w:lang w:eastAsia="he-IL"/>
        </w:rPr>
        <w:t xml:space="preserve"> </w:t>
      </w:r>
      <w:r>
        <w:rPr>
          <w:rFonts w:hint="cs"/>
          <w:rtl/>
          <w:lang w:eastAsia="he-IL"/>
        </w:rPr>
        <w:t>ישראל חידדה את ההנחיות והדברים</w:t>
      </w:r>
      <w:bookmarkStart w:id="272" w:name="_ETM_Q1_873611"/>
      <w:bookmarkEnd w:id="272"/>
      <w:r>
        <w:rPr>
          <w:rFonts w:hint="cs"/>
          <w:rtl/>
          <w:lang w:eastAsia="he-IL"/>
        </w:rPr>
        <w:t xml:space="preserve"> האלה בוצעו.</w:t>
      </w:r>
    </w:p>
    <w:p w14:paraId="118CED85" w14:textId="77777777" w:rsidR="00935543" w:rsidRDefault="00935543" w:rsidP="00935543">
      <w:pPr>
        <w:rPr>
          <w:rtl/>
          <w:lang w:eastAsia="he-IL"/>
        </w:rPr>
      </w:pPr>
      <w:bookmarkStart w:id="273" w:name="_ETM_Q1_875504"/>
      <w:bookmarkStart w:id="274" w:name="_ETM_Q1_875537"/>
      <w:bookmarkStart w:id="275" w:name="_ETM_Q1_878584"/>
      <w:bookmarkEnd w:id="273"/>
      <w:bookmarkEnd w:id="274"/>
      <w:bookmarkEnd w:id="275"/>
    </w:p>
    <w:p w14:paraId="760612D5" w14:textId="073421D5" w:rsidR="00935543" w:rsidRDefault="00935543" w:rsidP="00935543">
      <w:pPr>
        <w:pStyle w:val="af6"/>
        <w:keepNext/>
        <w:rPr>
          <w:rtl/>
        </w:rPr>
      </w:pPr>
      <w:bookmarkStart w:id="276" w:name="ET_yor_5797_27"/>
      <w:r w:rsidRPr="00935543">
        <w:rPr>
          <w:rStyle w:val="TagStyle"/>
          <w:rtl/>
        </w:rPr>
        <w:t xml:space="preserve"> &lt;&lt; </w:t>
      </w:r>
      <w:proofErr w:type="spellStart"/>
      <w:r w:rsidRPr="00935543">
        <w:rPr>
          <w:rStyle w:val="TagStyle"/>
          <w:rtl/>
        </w:rPr>
        <w:t>יור</w:t>
      </w:r>
      <w:proofErr w:type="spellEnd"/>
      <w:r w:rsidRPr="00935543">
        <w:rPr>
          <w:rStyle w:val="TagStyle"/>
          <w:rtl/>
        </w:rPr>
        <w:t xml:space="preserve"> &gt;&gt; </w:t>
      </w:r>
      <w:r>
        <w:rPr>
          <w:rtl/>
        </w:rPr>
        <w:t xml:space="preserve">היו"ר יצחק </w:t>
      </w:r>
      <w:proofErr w:type="spellStart"/>
      <w:r>
        <w:rPr>
          <w:rtl/>
        </w:rPr>
        <w:t>פינדרוס</w:t>
      </w:r>
      <w:proofErr w:type="spellEnd"/>
      <w:r>
        <w:rPr>
          <w:rtl/>
        </w:rPr>
        <w:t>:</w:t>
      </w:r>
      <w:r w:rsidRPr="00935543">
        <w:rPr>
          <w:rStyle w:val="TagStyle"/>
          <w:rtl/>
        </w:rPr>
        <w:t xml:space="preserve"> &lt;&lt; </w:t>
      </w:r>
      <w:proofErr w:type="spellStart"/>
      <w:r w:rsidRPr="00935543">
        <w:rPr>
          <w:rStyle w:val="TagStyle"/>
          <w:rtl/>
        </w:rPr>
        <w:t>יור</w:t>
      </w:r>
      <w:proofErr w:type="spellEnd"/>
      <w:r w:rsidRPr="00935543">
        <w:rPr>
          <w:rStyle w:val="TagStyle"/>
          <w:rtl/>
        </w:rPr>
        <w:t xml:space="preserve"> &gt;&gt;</w:t>
      </w:r>
      <w:r w:rsidR="00734C0B">
        <w:rPr>
          <w:rtl/>
        </w:rPr>
        <w:t xml:space="preserve"> </w:t>
      </w:r>
      <w:bookmarkEnd w:id="276"/>
    </w:p>
    <w:p w14:paraId="42CBD1FF" w14:textId="77777777" w:rsidR="00935543" w:rsidRDefault="00935543" w:rsidP="00935543">
      <w:pPr>
        <w:pStyle w:val="KeepWithNext"/>
        <w:rPr>
          <w:rtl/>
          <w:lang w:eastAsia="he-IL"/>
        </w:rPr>
      </w:pPr>
    </w:p>
    <w:p w14:paraId="6CCFF270" w14:textId="23271833" w:rsidR="00935543" w:rsidRDefault="00935543" w:rsidP="00935543">
      <w:pPr>
        <w:rPr>
          <w:rtl/>
          <w:lang w:eastAsia="he-IL"/>
        </w:rPr>
      </w:pPr>
      <w:bookmarkStart w:id="277" w:name="_ETM_Q1_878821"/>
      <w:bookmarkStart w:id="278" w:name="_ETM_Q1_878850"/>
      <w:bookmarkEnd w:id="277"/>
      <w:bookmarkEnd w:id="278"/>
      <w:r>
        <w:rPr>
          <w:rFonts w:hint="cs"/>
          <w:rtl/>
          <w:lang w:eastAsia="he-IL"/>
        </w:rPr>
        <w:t xml:space="preserve">תודה. אני לא מדבר עכשיו על הצו שהוא עד ה-6 </w:t>
      </w:r>
      <w:bookmarkStart w:id="279" w:name="_ETM_Q1_882551"/>
      <w:bookmarkEnd w:id="279"/>
      <w:r>
        <w:rPr>
          <w:rFonts w:hint="cs"/>
          <w:rtl/>
          <w:lang w:eastAsia="he-IL"/>
        </w:rPr>
        <w:t xml:space="preserve">או ה-7 באוקטובר. ככל שמתרחב הזמן בעניין </w:t>
      </w:r>
      <w:bookmarkStart w:id="280" w:name="_ETM_Q1_888128"/>
      <w:bookmarkEnd w:id="280"/>
      <w:r>
        <w:rPr>
          <w:rFonts w:hint="cs"/>
          <w:rtl/>
          <w:lang w:eastAsia="he-IL"/>
        </w:rPr>
        <w:t xml:space="preserve">הזה אני קצת מרגיש לא נוח. בסוף האסיר </w:t>
      </w:r>
      <w:bookmarkStart w:id="281" w:name="_ETM_Q1_892272"/>
      <w:bookmarkEnd w:id="281"/>
      <w:r>
        <w:rPr>
          <w:rFonts w:hint="cs"/>
          <w:rtl/>
          <w:lang w:eastAsia="he-IL"/>
        </w:rPr>
        <w:t xml:space="preserve">מקבל היוועדות חזותית. זה מצב של בדיעבד, זה מצב לא נכון, זה לא מצב </w:t>
      </w:r>
      <w:bookmarkStart w:id="282" w:name="_ETM_Q1_898740"/>
      <w:bookmarkEnd w:id="282"/>
      <w:r>
        <w:rPr>
          <w:rFonts w:hint="cs"/>
          <w:rtl/>
          <w:lang w:eastAsia="he-IL"/>
        </w:rPr>
        <w:t>טוב.</w:t>
      </w:r>
      <w:r w:rsidR="007354D4">
        <w:rPr>
          <w:rFonts w:hint="cs"/>
          <w:rtl/>
          <w:lang w:eastAsia="he-IL"/>
        </w:rPr>
        <w:t xml:space="preserve"> </w:t>
      </w:r>
      <w:r>
        <w:rPr>
          <w:rFonts w:hint="cs"/>
          <w:rtl/>
          <w:lang w:eastAsia="he-IL"/>
        </w:rPr>
        <w:t xml:space="preserve">בסוף אני איש פוליטי ואני אומר ההבדל בין </w:t>
      </w:r>
      <w:bookmarkStart w:id="283" w:name="_ETM_Q1_904512"/>
      <w:bookmarkEnd w:id="283"/>
      <w:r>
        <w:rPr>
          <w:rFonts w:hint="cs"/>
          <w:rtl/>
          <w:lang w:eastAsia="he-IL"/>
        </w:rPr>
        <w:t xml:space="preserve">הדיון הזה לדיון הקודם הוא שקודם היה </w:t>
      </w:r>
      <w:bookmarkStart w:id="284" w:name="_ETM_Q1_906735"/>
      <w:bookmarkEnd w:id="284"/>
      <w:r>
        <w:rPr>
          <w:rFonts w:hint="cs"/>
          <w:rtl/>
          <w:lang w:eastAsia="he-IL"/>
        </w:rPr>
        <w:t xml:space="preserve">מדובר באסיר שמסכן את הסוהרים וכאן אנחנו מדברים על שלומו </w:t>
      </w:r>
      <w:bookmarkStart w:id="285" w:name="_ETM_Q1_912828"/>
      <w:bookmarkEnd w:id="285"/>
      <w:r>
        <w:rPr>
          <w:rFonts w:hint="cs"/>
          <w:rtl/>
          <w:lang w:eastAsia="he-IL"/>
        </w:rPr>
        <w:t>של האסיר ולא כשהוא מסכן את הסוהרים. יש לו איזושהי</w:t>
      </w:r>
      <w:bookmarkStart w:id="286" w:name="_ETM_Q1_914603"/>
      <w:bookmarkEnd w:id="286"/>
      <w:r>
        <w:rPr>
          <w:rFonts w:hint="cs"/>
          <w:rtl/>
          <w:lang w:eastAsia="he-IL"/>
        </w:rPr>
        <w:t xml:space="preserve"> זכות</w:t>
      </w:r>
      <w:r w:rsidR="007354D4">
        <w:rPr>
          <w:rFonts w:hint="cs"/>
          <w:rtl/>
          <w:lang w:eastAsia="he-IL"/>
        </w:rPr>
        <w:t xml:space="preserve"> </w:t>
      </w:r>
      <w:r>
        <w:rPr>
          <w:rFonts w:hint="cs"/>
          <w:rtl/>
          <w:lang w:eastAsia="he-IL"/>
        </w:rPr>
        <w:t xml:space="preserve">לפחות להגן גם על עצמו ולהגן על </w:t>
      </w:r>
      <w:bookmarkStart w:id="287" w:name="_ETM_Q1_920220"/>
      <w:bookmarkEnd w:id="287"/>
      <w:r>
        <w:rPr>
          <w:rFonts w:hint="cs"/>
          <w:rtl/>
          <w:lang w:eastAsia="he-IL"/>
        </w:rPr>
        <w:t>שמו הטוב או המציאות שלו, השחרור שלו.</w:t>
      </w:r>
      <w:r w:rsidR="007354D4">
        <w:rPr>
          <w:rFonts w:hint="cs"/>
          <w:rtl/>
          <w:lang w:eastAsia="he-IL"/>
        </w:rPr>
        <w:t xml:space="preserve"> </w:t>
      </w:r>
      <w:r>
        <w:rPr>
          <w:rFonts w:hint="cs"/>
          <w:rtl/>
          <w:lang w:eastAsia="he-IL"/>
        </w:rPr>
        <w:t>אנחנו כן חושבים שיש הבדל בין היוועדות חזותית ל</w:t>
      </w:r>
      <w:bookmarkStart w:id="288" w:name="_ETM_Q1_928689"/>
      <w:bookmarkEnd w:id="288"/>
      <w:r>
        <w:rPr>
          <w:rFonts w:hint="cs"/>
          <w:rtl/>
          <w:lang w:eastAsia="he-IL"/>
        </w:rPr>
        <w:t>לא היוועדות חזותית</w:t>
      </w:r>
      <w:r w:rsidR="00B420D5">
        <w:rPr>
          <w:rFonts w:hint="cs"/>
          <w:rtl/>
          <w:lang w:eastAsia="he-IL"/>
        </w:rPr>
        <w:t xml:space="preserve"> וצריך להיות בצד של בדיעבד.</w:t>
      </w:r>
    </w:p>
    <w:p w14:paraId="7BEB614A" w14:textId="77777777" w:rsidR="00B420D5" w:rsidRDefault="00B420D5" w:rsidP="00B420D5">
      <w:pPr>
        <w:ind w:firstLine="0"/>
        <w:rPr>
          <w:rtl/>
          <w:lang w:eastAsia="he-IL"/>
        </w:rPr>
      </w:pPr>
      <w:bookmarkStart w:id="289" w:name="_ETM_Q1_931865"/>
      <w:bookmarkStart w:id="290" w:name="_ETM_Q1_931905"/>
      <w:bookmarkStart w:id="291" w:name="_ETM_Q1_932014"/>
      <w:bookmarkStart w:id="292" w:name="_ETM_Q1_932043"/>
      <w:bookmarkEnd w:id="289"/>
      <w:bookmarkEnd w:id="290"/>
      <w:bookmarkEnd w:id="291"/>
      <w:bookmarkEnd w:id="292"/>
    </w:p>
    <w:p w14:paraId="6DB7B243" w14:textId="0CFEAA08" w:rsidR="00B420D5" w:rsidRDefault="00B420D5" w:rsidP="00B420D5">
      <w:pPr>
        <w:rPr>
          <w:rtl/>
          <w:lang w:eastAsia="he-IL"/>
        </w:rPr>
      </w:pPr>
      <w:bookmarkStart w:id="293" w:name="_ETM_Q1_937552"/>
      <w:bookmarkStart w:id="294" w:name="_ETM_Q1_937578"/>
      <w:bookmarkEnd w:id="293"/>
      <w:bookmarkEnd w:id="294"/>
      <w:r>
        <w:rPr>
          <w:rFonts w:hint="cs"/>
          <w:rtl/>
          <w:lang w:eastAsia="he-IL"/>
        </w:rPr>
        <w:t>אני</w:t>
      </w:r>
      <w:r w:rsidR="007354D4">
        <w:rPr>
          <w:rFonts w:hint="cs"/>
          <w:rtl/>
          <w:lang w:eastAsia="he-IL"/>
        </w:rPr>
        <w:t xml:space="preserve"> </w:t>
      </w:r>
      <w:r>
        <w:rPr>
          <w:rFonts w:hint="cs"/>
          <w:rtl/>
          <w:lang w:eastAsia="he-IL"/>
        </w:rPr>
        <w:t xml:space="preserve">מסכים עם ההערה של הסניגוריה הציבורית. לפחות באזורים מסוימים אנחנו לא נמצאים </w:t>
      </w:r>
      <w:bookmarkStart w:id="295" w:name="_ETM_Q1_937093"/>
      <w:bookmarkStart w:id="296" w:name="_ETM_Q1_937129"/>
      <w:bookmarkEnd w:id="295"/>
      <w:bookmarkEnd w:id="296"/>
      <w:r>
        <w:rPr>
          <w:rFonts w:hint="cs"/>
          <w:rtl/>
          <w:lang w:eastAsia="he-IL"/>
        </w:rPr>
        <w:t>במצב שהיינו בו לפני שבוע</w:t>
      </w:r>
      <w:r w:rsidR="007354D4">
        <w:rPr>
          <w:rFonts w:hint="cs"/>
          <w:rtl/>
          <w:lang w:eastAsia="he-IL"/>
        </w:rPr>
        <w:t xml:space="preserve"> </w:t>
      </w:r>
      <w:r>
        <w:rPr>
          <w:rFonts w:hint="cs"/>
          <w:rtl/>
          <w:lang w:eastAsia="he-IL"/>
        </w:rPr>
        <w:t xml:space="preserve">וחצי. באיזשהו מקום צריך למצוא לזה פתרון. אין לי </w:t>
      </w:r>
      <w:bookmarkStart w:id="297" w:name="_ETM_Q1_943499"/>
      <w:bookmarkEnd w:id="297"/>
      <w:r>
        <w:rPr>
          <w:rFonts w:hint="cs"/>
          <w:rtl/>
          <w:lang w:eastAsia="he-IL"/>
        </w:rPr>
        <w:t>שום בעיה,</w:t>
      </w:r>
      <w:r w:rsidR="007354D4">
        <w:rPr>
          <w:rFonts w:hint="cs"/>
          <w:rtl/>
          <w:lang w:eastAsia="he-IL"/>
        </w:rPr>
        <w:t xml:space="preserve"> </w:t>
      </w:r>
      <w:r>
        <w:rPr>
          <w:rFonts w:hint="cs"/>
          <w:rtl/>
          <w:lang w:eastAsia="he-IL"/>
        </w:rPr>
        <w:t>הראית לי את ההנחיות</w:t>
      </w:r>
      <w:bookmarkStart w:id="298" w:name="_ETM_Q1_944048"/>
      <w:bookmarkEnd w:id="298"/>
      <w:r>
        <w:rPr>
          <w:rFonts w:hint="cs"/>
          <w:rtl/>
          <w:lang w:eastAsia="he-IL"/>
        </w:rPr>
        <w:t xml:space="preserve"> של פיקוד העורף, בסדר גמור. בסוף יושב פקיד </w:t>
      </w:r>
      <w:r>
        <w:rPr>
          <w:rtl/>
          <w:lang w:eastAsia="he-IL"/>
        </w:rPr>
        <w:t>–</w:t>
      </w:r>
      <w:r>
        <w:rPr>
          <w:rFonts w:hint="cs"/>
          <w:rtl/>
          <w:lang w:eastAsia="he-IL"/>
        </w:rPr>
        <w:t xml:space="preserve"> סליחה שאני אומר את זה ואתם יודעים שאני</w:t>
      </w:r>
      <w:bookmarkStart w:id="299" w:name="_ETM_Q1_953195"/>
      <w:bookmarkEnd w:id="299"/>
      <w:r>
        <w:rPr>
          <w:rFonts w:hint="cs"/>
          <w:rtl/>
          <w:lang w:eastAsia="he-IL"/>
        </w:rPr>
        <w:t xml:space="preserve"> מתבטא בחופשיות </w:t>
      </w:r>
      <w:r>
        <w:rPr>
          <w:rtl/>
          <w:lang w:eastAsia="he-IL"/>
        </w:rPr>
        <w:t>–</w:t>
      </w:r>
      <w:r>
        <w:rPr>
          <w:rFonts w:hint="cs"/>
          <w:rtl/>
          <w:lang w:eastAsia="he-IL"/>
        </w:rPr>
        <w:t xml:space="preserve"> או חייל בפיקוד</w:t>
      </w:r>
      <w:r w:rsidR="007354D4">
        <w:rPr>
          <w:rFonts w:hint="cs"/>
          <w:rtl/>
          <w:lang w:eastAsia="he-IL"/>
        </w:rPr>
        <w:t xml:space="preserve"> </w:t>
      </w:r>
      <w:r>
        <w:rPr>
          <w:rFonts w:hint="cs"/>
          <w:rtl/>
          <w:lang w:eastAsia="he-IL"/>
        </w:rPr>
        <w:t xml:space="preserve">העורף שרוצה </w:t>
      </w:r>
      <w:bookmarkStart w:id="300" w:name="_ETM_Q1_956083"/>
      <w:bookmarkEnd w:id="300"/>
      <w:r>
        <w:rPr>
          <w:rFonts w:hint="cs"/>
          <w:rtl/>
          <w:lang w:eastAsia="he-IL"/>
        </w:rPr>
        <w:t>להגן על עצמו ולכן הוא כותב הנחיו</w:t>
      </w:r>
      <w:bookmarkStart w:id="301" w:name="_ETM_Q1_959172"/>
      <w:bookmarkEnd w:id="301"/>
      <w:r>
        <w:rPr>
          <w:rFonts w:hint="cs"/>
          <w:rtl/>
          <w:lang w:eastAsia="he-IL"/>
        </w:rPr>
        <w:t xml:space="preserve">ת כי אם יקרה משהו, שלא יאשימו אותו אבל בסוף יש כאן אזרח שסובל. צריך לקחת בחשבון בפעם הבאה כשמגיעים לכאן, כפי שנאמר להיות יותר מציאותיים וכפי שאמר שמחה ואני מקבל את זה. כאשר </w:t>
      </w:r>
      <w:bookmarkStart w:id="302" w:name="_ETM_Q1_973025"/>
      <w:bookmarkEnd w:id="302"/>
      <w:r>
        <w:rPr>
          <w:rFonts w:hint="cs"/>
          <w:rtl/>
          <w:lang w:eastAsia="he-IL"/>
        </w:rPr>
        <w:t>מסתכלים החוצה ורואים שאנשים</w:t>
      </w:r>
      <w:r w:rsidR="007354D4">
        <w:rPr>
          <w:rFonts w:hint="cs"/>
          <w:rtl/>
          <w:lang w:eastAsia="he-IL"/>
        </w:rPr>
        <w:t xml:space="preserve"> </w:t>
      </w:r>
      <w:r>
        <w:rPr>
          <w:rFonts w:hint="cs"/>
          <w:rtl/>
          <w:lang w:eastAsia="he-IL"/>
        </w:rPr>
        <w:t xml:space="preserve">לא יוצאים מהבית </w:t>
      </w:r>
      <w:r>
        <w:rPr>
          <w:rtl/>
          <w:lang w:eastAsia="he-IL"/>
        </w:rPr>
        <w:t>–</w:t>
      </w:r>
      <w:r>
        <w:rPr>
          <w:rFonts w:hint="cs"/>
          <w:rtl/>
          <w:lang w:eastAsia="he-IL"/>
        </w:rPr>
        <w:t xml:space="preserve"> זו משמעות אחת. כאשר מסתכלים החוצה ורואים אנשים יוצאים מהבית </w:t>
      </w:r>
      <w:r>
        <w:rPr>
          <w:rtl/>
          <w:lang w:eastAsia="he-IL"/>
        </w:rPr>
        <w:t>–</w:t>
      </w:r>
      <w:r>
        <w:rPr>
          <w:rFonts w:hint="cs"/>
          <w:rtl/>
          <w:lang w:eastAsia="he-IL"/>
        </w:rPr>
        <w:t xml:space="preserve"> זו משמעות </w:t>
      </w:r>
      <w:bookmarkStart w:id="303" w:name="_ETM_Q1_976862"/>
      <w:bookmarkEnd w:id="303"/>
      <w:r>
        <w:rPr>
          <w:rFonts w:hint="cs"/>
          <w:rtl/>
          <w:lang w:eastAsia="he-IL"/>
        </w:rPr>
        <w:t>אחרת. לא יודע מה כתוב בניירת אבל אני מסתכל מהחלון ורואה</w:t>
      </w:r>
      <w:bookmarkStart w:id="304" w:name="_ETM_Q1_982319"/>
      <w:bookmarkEnd w:id="304"/>
      <w:r>
        <w:rPr>
          <w:rFonts w:hint="cs"/>
          <w:rtl/>
          <w:lang w:eastAsia="he-IL"/>
        </w:rPr>
        <w:t xml:space="preserve"> שאנשים נוסעים. </w:t>
      </w:r>
    </w:p>
    <w:p w14:paraId="3DE2897A" w14:textId="1E99A24A" w:rsidR="00B420D5" w:rsidRDefault="00B420D5" w:rsidP="00B420D5">
      <w:pPr>
        <w:rPr>
          <w:rtl/>
          <w:lang w:eastAsia="he-IL"/>
        </w:rPr>
      </w:pPr>
      <w:bookmarkStart w:id="305" w:name="_ETM_Q1_986947"/>
      <w:bookmarkStart w:id="306" w:name="_ETM_Q1_986996"/>
      <w:bookmarkStart w:id="307" w:name="_ETM_Q1_987050"/>
      <w:bookmarkStart w:id="308" w:name="_ETM_Q1_987089"/>
      <w:bookmarkEnd w:id="305"/>
      <w:bookmarkEnd w:id="306"/>
      <w:bookmarkEnd w:id="307"/>
      <w:bookmarkEnd w:id="308"/>
    </w:p>
    <w:p w14:paraId="4CE9841A" w14:textId="0AFB5DB6" w:rsidR="00B420D5" w:rsidRDefault="00B420D5" w:rsidP="00B420D5">
      <w:pPr>
        <w:rPr>
          <w:rtl/>
          <w:lang w:eastAsia="he-IL"/>
        </w:rPr>
      </w:pPr>
      <w:r>
        <w:rPr>
          <w:rFonts w:hint="cs"/>
          <w:rtl/>
          <w:lang w:eastAsia="he-IL"/>
        </w:rPr>
        <w:t xml:space="preserve">אם אתם מוכנים לקבל את זה, ואם משרד המשפטים מוכן לקבל את </w:t>
      </w:r>
      <w:bookmarkStart w:id="309" w:name="_ETM_Q1_989846"/>
      <w:bookmarkEnd w:id="309"/>
      <w:r>
        <w:rPr>
          <w:rFonts w:hint="cs"/>
          <w:rtl/>
          <w:lang w:eastAsia="he-IL"/>
        </w:rPr>
        <w:t>זה, אני כן הייתי מציע לעשות את זה עד ה-6</w:t>
      </w:r>
      <w:bookmarkStart w:id="310" w:name="_ETM_Q1_996265"/>
      <w:bookmarkEnd w:id="310"/>
      <w:r>
        <w:rPr>
          <w:rFonts w:hint="cs"/>
          <w:rtl/>
          <w:lang w:eastAsia="he-IL"/>
        </w:rPr>
        <w:t xml:space="preserve"> ולא עד ה-7 כי אני חושב שה-7 הוא </w:t>
      </w:r>
      <w:bookmarkStart w:id="311" w:name="_ETM_Q1_996503"/>
      <w:bookmarkEnd w:id="311"/>
      <w:r>
        <w:rPr>
          <w:rFonts w:hint="cs"/>
          <w:rtl/>
          <w:lang w:eastAsia="he-IL"/>
        </w:rPr>
        <w:t>תאריך מורכב</w:t>
      </w:r>
      <w:r w:rsidR="007354D4">
        <w:rPr>
          <w:rFonts w:hint="cs"/>
          <w:rtl/>
          <w:lang w:eastAsia="he-IL"/>
        </w:rPr>
        <w:t xml:space="preserve"> </w:t>
      </w:r>
      <w:r>
        <w:rPr>
          <w:rFonts w:hint="cs"/>
          <w:rtl/>
          <w:lang w:eastAsia="he-IL"/>
        </w:rPr>
        <w:t xml:space="preserve">להתכנסות הוועדה. אני לא חושב שזה יהיה נכון. אם יש דיון, נדע היכן אנחנו נמצאים ביום ראשון אחרי </w:t>
      </w:r>
      <w:bookmarkStart w:id="312" w:name="_ETM_Q1_1000680"/>
      <w:bookmarkEnd w:id="312"/>
      <w:r>
        <w:rPr>
          <w:rFonts w:hint="cs"/>
          <w:rtl/>
          <w:lang w:eastAsia="he-IL"/>
        </w:rPr>
        <w:t>החג ואחרי שבת ואני מקווה שקצת יו</w:t>
      </w:r>
      <w:bookmarkStart w:id="313" w:name="_ETM_Q1_1007782"/>
      <w:bookmarkEnd w:id="313"/>
      <w:r>
        <w:rPr>
          <w:rFonts w:hint="cs"/>
          <w:rtl/>
          <w:lang w:eastAsia="he-IL"/>
        </w:rPr>
        <w:t>תר מכפי שאנחנו יודעים היום אבל אני לא ב</w:t>
      </w:r>
      <w:bookmarkStart w:id="314" w:name="_ETM_Q1_1007864"/>
      <w:bookmarkEnd w:id="314"/>
      <w:r>
        <w:rPr>
          <w:rFonts w:hint="cs"/>
          <w:rtl/>
          <w:lang w:eastAsia="he-IL"/>
        </w:rPr>
        <w:t>טוח ונוכל לדעת איך להתמודד עם השאר.</w:t>
      </w:r>
    </w:p>
    <w:p w14:paraId="7A5B29A7" w14:textId="77777777" w:rsidR="00B420D5" w:rsidRDefault="00B420D5" w:rsidP="00B420D5">
      <w:pPr>
        <w:rPr>
          <w:rtl/>
          <w:lang w:eastAsia="he-IL"/>
        </w:rPr>
      </w:pPr>
      <w:bookmarkStart w:id="315" w:name="_ETM_Q1_1015194"/>
      <w:bookmarkStart w:id="316" w:name="_ETM_Q1_1015238"/>
      <w:bookmarkEnd w:id="315"/>
      <w:bookmarkEnd w:id="316"/>
    </w:p>
    <w:p w14:paraId="1286DE17" w14:textId="16713C8E" w:rsidR="00B420D5" w:rsidRDefault="00B420D5" w:rsidP="00B420D5">
      <w:pPr>
        <w:pStyle w:val="af9"/>
        <w:keepNext/>
        <w:rPr>
          <w:rtl/>
          <w:lang w:eastAsia="he-IL"/>
        </w:rPr>
      </w:pPr>
      <w:bookmarkStart w:id="317" w:name="ET_guest_יפעת_רווה_27"/>
      <w:r w:rsidRPr="00B420D5">
        <w:rPr>
          <w:rStyle w:val="TagStyle"/>
          <w:rtl/>
        </w:rPr>
        <w:t xml:space="preserve"> &lt;&lt; אורח &gt;&gt; </w:t>
      </w:r>
      <w:r>
        <w:rPr>
          <w:rtl/>
          <w:lang w:eastAsia="he-IL"/>
        </w:rPr>
        <w:t>יפעת רווה:</w:t>
      </w:r>
      <w:r w:rsidRPr="00B420D5">
        <w:rPr>
          <w:rStyle w:val="TagStyle"/>
          <w:rtl/>
        </w:rPr>
        <w:t xml:space="preserve"> &lt;&lt; אורח &gt;&gt;</w:t>
      </w:r>
      <w:r w:rsidR="00734C0B">
        <w:rPr>
          <w:rtl/>
          <w:lang w:eastAsia="he-IL"/>
        </w:rPr>
        <w:t xml:space="preserve"> </w:t>
      </w:r>
      <w:bookmarkEnd w:id="317"/>
    </w:p>
    <w:p w14:paraId="3D7E2557" w14:textId="77777777" w:rsidR="00B420D5" w:rsidRDefault="00B420D5" w:rsidP="00B420D5">
      <w:pPr>
        <w:pStyle w:val="KeepWithNext"/>
        <w:rPr>
          <w:rtl/>
          <w:lang w:eastAsia="he-IL"/>
        </w:rPr>
      </w:pPr>
    </w:p>
    <w:p w14:paraId="6BDEFC7C" w14:textId="65C34017" w:rsidR="00B420D5" w:rsidRDefault="00B420D5" w:rsidP="00B420D5">
      <w:pPr>
        <w:rPr>
          <w:rtl/>
          <w:lang w:eastAsia="he-IL"/>
        </w:rPr>
      </w:pPr>
      <w:r>
        <w:rPr>
          <w:rFonts w:hint="cs"/>
          <w:rtl/>
          <w:lang w:eastAsia="he-IL"/>
        </w:rPr>
        <w:t>בעני</w:t>
      </w:r>
      <w:bookmarkStart w:id="318" w:name="_ETM_Q1_1015187"/>
      <w:bookmarkEnd w:id="318"/>
      <w:r>
        <w:rPr>
          <w:rFonts w:hint="cs"/>
          <w:rtl/>
          <w:lang w:eastAsia="he-IL"/>
        </w:rPr>
        <w:t>ין של המועד, השר באמת השאיר את</w:t>
      </w:r>
      <w:bookmarkStart w:id="319" w:name="_ETM_Q1_1018561"/>
      <w:bookmarkEnd w:id="319"/>
      <w:r>
        <w:rPr>
          <w:rFonts w:hint="cs"/>
          <w:rtl/>
          <w:lang w:eastAsia="he-IL"/>
        </w:rPr>
        <w:t xml:space="preserve"> זה לשיקול דעת הוועדה. כיוון שיש התייעצות עם המשרד לביטחון לאומי רצינו שהוא יישמע אבל בסופו של דבר לשיקול </w:t>
      </w:r>
      <w:bookmarkStart w:id="320" w:name="_ETM_Q1_1024465"/>
      <w:bookmarkEnd w:id="320"/>
      <w:r>
        <w:rPr>
          <w:rFonts w:hint="cs"/>
          <w:rtl/>
          <w:lang w:eastAsia="he-IL"/>
        </w:rPr>
        <w:t>דעת</w:t>
      </w:r>
      <w:r w:rsidR="007354D4">
        <w:rPr>
          <w:rFonts w:hint="cs"/>
          <w:rtl/>
          <w:lang w:eastAsia="he-IL"/>
        </w:rPr>
        <w:t xml:space="preserve"> </w:t>
      </w:r>
      <w:r>
        <w:rPr>
          <w:rFonts w:hint="cs"/>
          <w:rtl/>
          <w:lang w:eastAsia="he-IL"/>
        </w:rPr>
        <w:t>אדוני.</w:t>
      </w:r>
    </w:p>
    <w:p w14:paraId="1983896D" w14:textId="77777777" w:rsidR="00B420D5" w:rsidRDefault="00B420D5" w:rsidP="00B420D5">
      <w:pPr>
        <w:rPr>
          <w:rtl/>
          <w:lang w:eastAsia="he-IL"/>
        </w:rPr>
      </w:pPr>
    </w:p>
    <w:p w14:paraId="22BBD9C7" w14:textId="763B53FA" w:rsidR="00B420D5" w:rsidRDefault="00B420D5" w:rsidP="00B420D5">
      <w:pPr>
        <w:rPr>
          <w:rtl/>
          <w:lang w:eastAsia="he-IL"/>
        </w:rPr>
      </w:pPr>
      <w:bookmarkStart w:id="321" w:name="_ETM_Q1_1028381"/>
      <w:bookmarkStart w:id="322" w:name="_ETM_Q1_1028413"/>
      <w:bookmarkEnd w:id="321"/>
      <w:bookmarkEnd w:id="322"/>
      <w:r>
        <w:rPr>
          <w:rFonts w:hint="cs"/>
          <w:rtl/>
          <w:lang w:eastAsia="he-IL"/>
        </w:rPr>
        <w:t xml:space="preserve">בנוגע לעצם המגבלה. אנחנו כאן גם בכובע </w:t>
      </w:r>
      <w:bookmarkStart w:id="323" w:name="_ETM_Q1_1031472"/>
      <w:bookmarkEnd w:id="323"/>
      <w:r>
        <w:rPr>
          <w:rFonts w:hint="cs"/>
          <w:rtl/>
          <w:lang w:eastAsia="he-IL"/>
        </w:rPr>
        <w:t xml:space="preserve">של ייעוץ משפטי וגם בכובע של משרד המשפטים. אנחנו יכולים </w:t>
      </w:r>
      <w:bookmarkStart w:id="324" w:name="_ETM_Q1_1035076"/>
      <w:bookmarkEnd w:id="324"/>
      <w:r>
        <w:rPr>
          <w:rFonts w:hint="cs"/>
          <w:rtl/>
          <w:lang w:eastAsia="he-IL"/>
        </w:rPr>
        <w:t xml:space="preserve">לומר שכייעוץ משפטי באמת אנחנו בהמלצה שלנו לקחנו בחשבון </w:t>
      </w:r>
      <w:bookmarkStart w:id="325" w:name="_ETM_Q1_1037599"/>
      <w:bookmarkEnd w:id="325"/>
      <w:r>
        <w:rPr>
          <w:rFonts w:hint="cs"/>
          <w:rtl/>
          <w:lang w:eastAsia="he-IL"/>
        </w:rPr>
        <w:t>את הרזולוציות האלה. הוחלט כפי שהוחלט</w:t>
      </w:r>
      <w:r w:rsidR="00734C0B">
        <w:rPr>
          <w:rFonts w:hint="cs"/>
          <w:rtl/>
          <w:lang w:eastAsia="he-IL"/>
        </w:rPr>
        <w:t xml:space="preserve"> </w:t>
      </w:r>
      <w:r w:rsidR="002C20E4">
        <w:rPr>
          <w:rFonts w:hint="cs"/>
          <w:rtl/>
          <w:lang w:eastAsia="he-IL"/>
        </w:rPr>
        <w:t>ואנחנו</w:t>
      </w:r>
      <w:r w:rsidR="007354D4">
        <w:rPr>
          <w:rFonts w:hint="cs"/>
          <w:rtl/>
          <w:lang w:eastAsia="he-IL"/>
        </w:rPr>
        <w:t xml:space="preserve"> </w:t>
      </w:r>
      <w:r w:rsidR="002C20E4">
        <w:rPr>
          <w:rFonts w:hint="cs"/>
          <w:rtl/>
          <w:lang w:eastAsia="he-IL"/>
        </w:rPr>
        <w:t>בהחלט נשקף בהמשך את העמדה של</w:t>
      </w:r>
      <w:bookmarkStart w:id="326" w:name="_ETM_Q1_1048404"/>
      <w:bookmarkEnd w:id="326"/>
      <w:r w:rsidR="002C20E4">
        <w:rPr>
          <w:rFonts w:hint="cs"/>
          <w:rtl/>
          <w:lang w:eastAsia="he-IL"/>
        </w:rPr>
        <w:t xml:space="preserve"> הוועדה.</w:t>
      </w:r>
    </w:p>
    <w:p w14:paraId="5DD68565" w14:textId="77777777" w:rsidR="002C20E4" w:rsidRDefault="002C20E4" w:rsidP="00B420D5">
      <w:pPr>
        <w:rPr>
          <w:rtl/>
          <w:lang w:eastAsia="he-IL"/>
        </w:rPr>
      </w:pPr>
      <w:bookmarkStart w:id="327" w:name="_ETM_Q1_1045520"/>
      <w:bookmarkStart w:id="328" w:name="_ETM_Q1_1045559"/>
      <w:bookmarkEnd w:id="327"/>
      <w:bookmarkEnd w:id="328"/>
    </w:p>
    <w:p w14:paraId="63B23352" w14:textId="07B46042" w:rsidR="002C20E4" w:rsidRDefault="002C20E4" w:rsidP="002C20E4">
      <w:pPr>
        <w:pStyle w:val="af6"/>
        <w:keepNext/>
        <w:rPr>
          <w:rtl/>
        </w:rPr>
      </w:pPr>
      <w:bookmarkStart w:id="329" w:name="ET_yor_5797_28"/>
      <w:r w:rsidRPr="002C20E4">
        <w:rPr>
          <w:rStyle w:val="TagStyle"/>
          <w:rtl/>
        </w:rPr>
        <w:lastRenderedPageBreak/>
        <w:t xml:space="preserve"> &lt;&lt; </w:t>
      </w:r>
      <w:proofErr w:type="spellStart"/>
      <w:r w:rsidRPr="002C20E4">
        <w:rPr>
          <w:rStyle w:val="TagStyle"/>
          <w:rtl/>
        </w:rPr>
        <w:t>יור</w:t>
      </w:r>
      <w:proofErr w:type="spellEnd"/>
      <w:r w:rsidRPr="002C20E4">
        <w:rPr>
          <w:rStyle w:val="TagStyle"/>
          <w:rtl/>
        </w:rPr>
        <w:t xml:space="preserve"> &gt;&gt; </w:t>
      </w:r>
      <w:r>
        <w:rPr>
          <w:rtl/>
        </w:rPr>
        <w:t xml:space="preserve">היו"ר יצחק </w:t>
      </w:r>
      <w:proofErr w:type="spellStart"/>
      <w:r>
        <w:rPr>
          <w:rtl/>
        </w:rPr>
        <w:t>פינדרוס</w:t>
      </w:r>
      <w:proofErr w:type="spellEnd"/>
      <w:r>
        <w:rPr>
          <w:rtl/>
        </w:rPr>
        <w:t>:</w:t>
      </w:r>
      <w:r w:rsidRPr="002C20E4">
        <w:rPr>
          <w:rStyle w:val="TagStyle"/>
          <w:rtl/>
        </w:rPr>
        <w:t xml:space="preserve"> &lt;&lt; </w:t>
      </w:r>
      <w:proofErr w:type="spellStart"/>
      <w:r w:rsidRPr="002C20E4">
        <w:rPr>
          <w:rStyle w:val="TagStyle"/>
          <w:rtl/>
        </w:rPr>
        <w:t>יור</w:t>
      </w:r>
      <w:proofErr w:type="spellEnd"/>
      <w:r w:rsidRPr="002C20E4">
        <w:rPr>
          <w:rStyle w:val="TagStyle"/>
          <w:rtl/>
        </w:rPr>
        <w:t xml:space="preserve"> &gt;&gt;</w:t>
      </w:r>
      <w:r w:rsidR="00734C0B">
        <w:rPr>
          <w:rtl/>
        </w:rPr>
        <w:t xml:space="preserve"> </w:t>
      </w:r>
      <w:bookmarkEnd w:id="329"/>
    </w:p>
    <w:p w14:paraId="3C296603" w14:textId="77777777" w:rsidR="002C20E4" w:rsidRDefault="002C20E4" w:rsidP="002C20E4">
      <w:pPr>
        <w:pStyle w:val="KeepWithNext"/>
        <w:rPr>
          <w:rtl/>
          <w:lang w:eastAsia="he-IL"/>
        </w:rPr>
      </w:pPr>
    </w:p>
    <w:p w14:paraId="651586FA" w14:textId="4D41DEF9" w:rsidR="002C20E4" w:rsidRDefault="002C20E4" w:rsidP="002C20E4">
      <w:pPr>
        <w:rPr>
          <w:rtl/>
          <w:lang w:eastAsia="he-IL"/>
        </w:rPr>
      </w:pPr>
      <w:bookmarkStart w:id="330" w:name="_ETM_Q1_1045192"/>
      <w:bookmarkStart w:id="331" w:name="_ETM_Q1_1045224"/>
      <w:bookmarkEnd w:id="330"/>
      <w:bookmarkEnd w:id="331"/>
      <w:r>
        <w:rPr>
          <w:rFonts w:hint="cs"/>
          <w:rtl/>
          <w:lang w:eastAsia="he-IL"/>
        </w:rPr>
        <w:t>אני לא אהבתי את זה שאלה 48 שעות</w:t>
      </w:r>
      <w:bookmarkStart w:id="332" w:name="_ETM_Q1_1049173"/>
      <w:bookmarkEnd w:id="332"/>
      <w:r>
        <w:rPr>
          <w:rFonts w:hint="cs"/>
          <w:rtl/>
          <w:lang w:eastAsia="he-IL"/>
        </w:rPr>
        <w:t xml:space="preserve"> בגלל העניין של פיקוד העורף שעובד לפי נהלים ועכשיו</w:t>
      </w:r>
      <w:r w:rsidR="007354D4">
        <w:rPr>
          <w:rFonts w:hint="cs"/>
          <w:rtl/>
          <w:lang w:eastAsia="he-IL"/>
        </w:rPr>
        <w:t xml:space="preserve"> </w:t>
      </w:r>
      <w:r>
        <w:rPr>
          <w:rFonts w:hint="cs"/>
          <w:rtl/>
          <w:lang w:eastAsia="he-IL"/>
        </w:rPr>
        <w:t xml:space="preserve">אומרים לי הפוך ומשתמשים בפיקוד העורף </w:t>
      </w:r>
      <w:bookmarkStart w:id="333" w:name="_ETM_Q1_1053404"/>
      <w:bookmarkEnd w:id="333"/>
      <w:r>
        <w:rPr>
          <w:rFonts w:hint="cs"/>
          <w:rtl/>
          <w:lang w:eastAsia="he-IL"/>
        </w:rPr>
        <w:t>בגלל שפיקוד העורף עדיין משאיר את עפולה בפנים</w:t>
      </w:r>
      <w:bookmarkStart w:id="334" w:name="_ETM_Q1_1055647"/>
      <w:bookmarkEnd w:id="334"/>
      <w:r>
        <w:rPr>
          <w:rFonts w:hint="cs"/>
          <w:rtl/>
          <w:lang w:eastAsia="he-IL"/>
        </w:rPr>
        <w:t>, אז עפולה אותו הדבר כמו צפת.</w:t>
      </w:r>
      <w:bookmarkStart w:id="335" w:name="_ETM_Q1_1059410"/>
      <w:bookmarkEnd w:id="335"/>
    </w:p>
    <w:p w14:paraId="2053D7B9" w14:textId="77777777" w:rsidR="002C20E4" w:rsidRDefault="002C20E4" w:rsidP="002C20E4">
      <w:pPr>
        <w:rPr>
          <w:rtl/>
          <w:lang w:eastAsia="he-IL"/>
        </w:rPr>
      </w:pPr>
      <w:bookmarkStart w:id="336" w:name="_ETM_Q1_1059448"/>
      <w:bookmarkEnd w:id="336"/>
    </w:p>
    <w:p w14:paraId="2975B5DC" w14:textId="14FF16F6" w:rsidR="002C20E4" w:rsidRDefault="002C20E4" w:rsidP="002C20E4">
      <w:pPr>
        <w:pStyle w:val="af9"/>
        <w:keepNext/>
        <w:rPr>
          <w:rtl/>
          <w:lang w:eastAsia="he-IL"/>
        </w:rPr>
      </w:pPr>
      <w:bookmarkStart w:id="337" w:name="ET_guest_גאל_אריאל_29"/>
      <w:r w:rsidRPr="002C20E4">
        <w:rPr>
          <w:rStyle w:val="TagStyle"/>
          <w:rtl/>
        </w:rPr>
        <w:t xml:space="preserve"> &lt;&lt; אורח &gt;&gt; </w:t>
      </w:r>
      <w:r>
        <w:rPr>
          <w:rtl/>
          <w:lang w:eastAsia="he-IL"/>
        </w:rPr>
        <w:t xml:space="preserve">גאל </w:t>
      </w:r>
      <w:proofErr w:type="spellStart"/>
      <w:r>
        <w:rPr>
          <w:rtl/>
          <w:lang w:eastAsia="he-IL"/>
        </w:rPr>
        <w:t>א</w:t>
      </w:r>
      <w:r>
        <w:rPr>
          <w:rFonts w:hint="cs"/>
          <w:rtl/>
          <w:lang w:eastAsia="he-IL"/>
        </w:rPr>
        <w:t>ז</w:t>
      </w:r>
      <w:r>
        <w:rPr>
          <w:rtl/>
          <w:lang w:eastAsia="he-IL"/>
        </w:rPr>
        <w:t>ריאל</w:t>
      </w:r>
      <w:proofErr w:type="spellEnd"/>
      <w:r>
        <w:rPr>
          <w:rtl/>
          <w:lang w:eastAsia="he-IL"/>
        </w:rPr>
        <w:t>:</w:t>
      </w:r>
      <w:r w:rsidRPr="002C20E4">
        <w:rPr>
          <w:rStyle w:val="TagStyle"/>
          <w:rtl/>
        </w:rPr>
        <w:t xml:space="preserve"> &lt;&lt; אורח &gt;&gt;</w:t>
      </w:r>
      <w:r w:rsidR="00734C0B">
        <w:rPr>
          <w:rtl/>
          <w:lang w:eastAsia="he-IL"/>
        </w:rPr>
        <w:t xml:space="preserve"> </w:t>
      </w:r>
      <w:bookmarkEnd w:id="337"/>
    </w:p>
    <w:p w14:paraId="1B8719B6" w14:textId="77777777" w:rsidR="002C20E4" w:rsidRDefault="002C20E4" w:rsidP="002C20E4">
      <w:pPr>
        <w:pStyle w:val="KeepWithNext"/>
        <w:rPr>
          <w:rtl/>
          <w:lang w:eastAsia="he-IL"/>
        </w:rPr>
      </w:pPr>
    </w:p>
    <w:p w14:paraId="696EA2A9" w14:textId="16FAC088" w:rsidR="002C20E4" w:rsidRDefault="002C20E4" w:rsidP="002C20E4">
      <w:pPr>
        <w:rPr>
          <w:rtl/>
          <w:lang w:eastAsia="he-IL"/>
        </w:rPr>
      </w:pPr>
      <w:r>
        <w:rPr>
          <w:rFonts w:hint="cs"/>
          <w:rtl/>
          <w:lang w:eastAsia="he-IL"/>
        </w:rPr>
        <w:t xml:space="preserve">אולי בכל זאת </w:t>
      </w:r>
      <w:bookmarkStart w:id="338" w:name="_ETM_Q1_1060269"/>
      <w:bookmarkEnd w:id="338"/>
      <w:r>
        <w:rPr>
          <w:rFonts w:hint="cs"/>
          <w:rtl/>
          <w:lang w:eastAsia="he-IL"/>
        </w:rPr>
        <w:t>נסביר לגבי הוראות פיקוד העורף</w:t>
      </w:r>
      <w:r w:rsidR="007354D4">
        <w:rPr>
          <w:rFonts w:hint="cs"/>
          <w:rtl/>
          <w:lang w:eastAsia="he-IL"/>
        </w:rPr>
        <w:t xml:space="preserve"> </w:t>
      </w:r>
      <w:r>
        <w:rPr>
          <w:rFonts w:hint="cs"/>
          <w:rtl/>
          <w:lang w:eastAsia="he-IL"/>
        </w:rPr>
        <w:t xml:space="preserve">- ואלה </w:t>
      </w:r>
      <w:bookmarkStart w:id="339" w:name="_ETM_Q1_1062762"/>
      <w:bookmarkEnd w:id="339"/>
      <w:r>
        <w:rPr>
          <w:rFonts w:hint="cs"/>
          <w:rtl/>
          <w:lang w:eastAsia="he-IL"/>
        </w:rPr>
        <w:t>התפרסמו</w:t>
      </w:r>
      <w:r w:rsidR="007354D4">
        <w:rPr>
          <w:rFonts w:hint="cs"/>
          <w:rtl/>
          <w:lang w:eastAsia="he-IL"/>
        </w:rPr>
        <w:t xml:space="preserve"> </w:t>
      </w:r>
      <w:r>
        <w:rPr>
          <w:rFonts w:hint="cs"/>
          <w:rtl/>
          <w:lang w:eastAsia="he-IL"/>
        </w:rPr>
        <w:t xml:space="preserve">ל-48 שעות הבאות </w:t>
      </w:r>
      <w:r>
        <w:rPr>
          <w:rtl/>
          <w:lang w:eastAsia="he-IL"/>
        </w:rPr>
        <w:t>–</w:t>
      </w:r>
      <w:r>
        <w:rPr>
          <w:rFonts w:hint="cs"/>
          <w:rtl/>
          <w:lang w:eastAsia="he-IL"/>
        </w:rPr>
        <w:t xml:space="preserve"> שכאשר היינו צריכים לגבש</w:t>
      </w:r>
      <w:bookmarkStart w:id="340" w:name="_ETM_Q1_1068097"/>
      <w:bookmarkEnd w:id="340"/>
      <w:r>
        <w:rPr>
          <w:rFonts w:hint="cs"/>
          <w:rtl/>
          <w:lang w:eastAsia="he-IL"/>
        </w:rPr>
        <w:t xml:space="preserve"> המלצה, התבססנו על</w:t>
      </w:r>
      <w:r w:rsidR="007354D4">
        <w:rPr>
          <w:rFonts w:hint="cs"/>
          <w:rtl/>
          <w:lang w:eastAsia="he-IL"/>
        </w:rPr>
        <w:t xml:space="preserve"> </w:t>
      </w:r>
      <w:r>
        <w:rPr>
          <w:rFonts w:hint="cs"/>
          <w:rtl/>
          <w:lang w:eastAsia="he-IL"/>
        </w:rPr>
        <w:t xml:space="preserve">ההוראות שפוקעות הלילה. אני </w:t>
      </w:r>
      <w:bookmarkStart w:id="341" w:name="_ETM_Q1_1074742"/>
      <w:bookmarkEnd w:id="341"/>
      <w:r>
        <w:rPr>
          <w:rFonts w:hint="cs"/>
          <w:rtl/>
          <w:lang w:eastAsia="he-IL"/>
        </w:rPr>
        <w:t>רק אבהיר את מה שהוצג על ידי המשרד לביטחון לאומי.</w:t>
      </w:r>
      <w:bookmarkStart w:id="342" w:name="_ETM_Q1_1078177"/>
      <w:bookmarkEnd w:id="342"/>
      <w:r>
        <w:rPr>
          <w:rFonts w:hint="cs"/>
          <w:rtl/>
          <w:lang w:eastAsia="he-IL"/>
        </w:rPr>
        <w:t xml:space="preserve"> ההנחיות שבתוקף עד היום בערב ושלפי מה שהספקתי לבדוק תוך כדי הדיון מוארכות לזמן הקרוב, </w:t>
      </w:r>
      <w:bookmarkStart w:id="343" w:name="_ETM_Q1_1090270"/>
      <w:bookmarkEnd w:id="343"/>
      <w:r>
        <w:rPr>
          <w:rFonts w:hint="cs"/>
          <w:rtl/>
          <w:lang w:eastAsia="he-IL"/>
        </w:rPr>
        <w:t>בחלק מהאזורים שכרגע שר המשפטים מבקש להאריך את ההכרזה המלאה,</w:t>
      </w:r>
      <w:bookmarkStart w:id="344" w:name="_ETM_Q1_1093879"/>
      <w:bookmarkEnd w:id="344"/>
      <w:r>
        <w:rPr>
          <w:rFonts w:hint="cs"/>
          <w:rtl/>
          <w:lang w:eastAsia="he-IL"/>
        </w:rPr>
        <w:t xml:space="preserve"> מתקיימים לימודים. לכן הוראות פיקוד העורף הוקלו בהקשר הזה באותם אזורים ולכן כמו שהוצג הייתה התלבטות. השאלה של</w:t>
      </w:r>
      <w:r w:rsidR="007354D4">
        <w:rPr>
          <w:rFonts w:hint="cs"/>
          <w:rtl/>
          <w:lang w:eastAsia="he-IL"/>
        </w:rPr>
        <w:t xml:space="preserve"> </w:t>
      </w:r>
      <w:r>
        <w:rPr>
          <w:rFonts w:hint="cs"/>
          <w:rtl/>
          <w:lang w:eastAsia="he-IL"/>
        </w:rPr>
        <w:t xml:space="preserve">מה הרף הנדרש, גם הסניגוריה הציבורית דיברה על זה, </w:t>
      </w:r>
      <w:bookmarkStart w:id="345" w:name="_ETM_Q1_1109840"/>
      <w:bookmarkEnd w:id="345"/>
      <w:r>
        <w:rPr>
          <w:rFonts w:hint="cs"/>
          <w:rtl/>
          <w:lang w:eastAsia="he-IL"/>
        </w:rPr>
        <w:t xml:space="preserve">או המספק המצדיק את אותה הכרזה מלאה שמצד אחד באה </w:t>
      </w:r>
      <w:bookmarkStart w:id="346" w:name="_ETM_Q1_1117560"/>
      <w:bookmarkEnd w:id="346"/>
      <w:r>
        <w:rPr>
          <w:rFonts w:hint="cs"/>
          <w:rtl/>
          <w:lang w:eastAsia="he-IL"/>
        </w:rPr>
        <w:t>להגן על האסירים שלא ייפלו</w:t>
      </w:r>
      <w:r w:rsidR="007354D4">
        <w:rPr>
          <w:rFonts w:hint="cs"/>
          <w:rtl/>
          <w:lang w:eastAsia="he-IL"/>
        </w:rPr>
        <w:t xml:space="preserve"> </w:t>
      </w:r>
      <w:r>
        <w:rPr>
          <w:rFonts w:hint="cs"/>
          <w:rtl/>
          <w:lang w:eastAsia="he-IL"/>
        </w:rPr>
        <w:t xml:space="preserve">טילים עליהם </w:t>
      </w:r>
      <w:bookmarkStart w:id="347" w:name="_ETM_Q1_1119700"/>
      <w:bookmarkEnd w:id="347"/>
      <w:r>
        <w:rPr>
          <w:rFonts w:hint="cs"/>
          <w:rtl/>
          <w:lang w:eastAsia="he-IL"/>
        </w:rPr>
        <w:t xml:space="preserve">כשהם באמת במצב מורכב, שהם אזוקים והם בדרכים </w:t>
      </w:r>
      <w:bookmarkStart w:id="348" w:name="_ETM_Q1_1124300"/>
      <w:bookmarkEnd w:id="348"/>
      <w:r>
        <w:rPr>
          <w:rFonts w:hint="cs"/>
          <w:rtl/>
          <w:lang w:eastAsia="he-IL"/>
        </w:rPr>
        <w:t>והם לא יכולים לפעול בהתאם להנחיות פיקוד העורף, לצאת</w:t>
      </w:r>
      <w:bookmarkStart w:id="349" w:name="_ETM_Q1_1126097"/>
      <w:bookmarkEnd w:id="349"/>
      <w:r>
        <w:rPr>
          <w:rFonts w:hint="cs"/>
          <w:rtl/>
          <w:lang w:eastAsia="he-IL"/>
        </w:rPr>
        <w:t xml:space="preserve"> מהרכב ולשים את הידיים על הראש. מצד שני </w:t>
      </w:r>
      <w:bookmarkStart w:id="350" w:name="_ETM_Q1_1129241"/>
      <w:bookmarkEnd w:id="350"/>
      <w:r>
        <w:rPr>
          <w:rFonts w:hint="cs"/>
          <w:rtl/>
          <w:lang w:eastAsia="he-IL"/>
        </w:rPr>
        <w:t xml:space="preserve">קיום הדיון בהיוועדות חזותית הוא פגיעה בזכויות של האסירים. זה מצב באמת מורכב של איזון חוקתי לא פשוט. </w:t>
      </w:r>
      <w:bookmarkStart w:id="351" w:name="_ETM_Q1_1138368"/>
      <w:bookmarkEnd w:id="351"/>
    </w:p>
    <w:p w14:paraId="651C75F7" w14:textId="77777777" w:rsidR="002C20E4" w:rsidRDefault="002C20E4" w:rsidP="002C20E4">
      <w:pPr>
        <w:rPr>
          <w:rtl/>
          <w:lang w:eastAsia="he-IL"/>
        </w:rPr>
      </w:pPr>
      <w:bookmarkStart w:id="352" w:name="_ETM_Q1_1139119"/>
      <w:bookmarkStart w:id="353" w:name="_ETM_Q1_1139160"/>
      <w:bookmarkEnd w:id="352"/>
      <w:bookmarkEnd w:id="353"/>
    </w:p>
    <w:p w14:paraId="160B7E97" w14:textId="0BABDD84" w:rsidR="002C20E4" w:rsidRDefault="002C20E4" w:rsidP="002C20E4">
      <w:pPr>
        <w:pStyle w:val="af6"/>
        <w:keepNext/>
        <w:rPr>
          <w:rtl/>
        </w:rPr>
      </w:pPr>
      <w:bookmarkStart w:id="354" w:name="ET_yor_5797_30"/>
      <w:r w:rsidRPr="002C20E4">
        <w:rPr>
          <w:rStyle w:val="TagStyle"/>
          <w:rtl/>
        </w:rPr>
        <w:t xml:space="preserve"> &lt;&lt; </w:t>
      </w:r>
      <w:proofErr w:type="spellStart"/>
      <w:r w:rsidRPr="002C20E4">
        <w:rPr>
          <w:rStyle w:val="TagStyle"/>
          <w:rtl/>
        </w:rPr>
        <w:t>יור</w:t>
      </w:r>
      <w:proofErr w:type="spellEnd"/>
      <w:r w:rsidRPr="002C20E4">
        <w:rPr>
          <w:rStyle w:val="TagStyle"/>
          <w:rtl/>
        </w:rPr>
        <w:t xml:space="preserve"> &gt;&gt; </w:t>
      </w:r>
      <w:r>
        <w:rPr>
          <w:rtl/>
        </w:rPr>
        <w:t xml:space="preserve">היו"ר יצחק </w:t>
      </w:r>
      <w:proofErr w:type="spellStart"/>
      <w:r>
        <w:rPr>
          <w:rtl/>
        </w:rPr>
        <w:t>פינדרוס</w:t>
      </w:r>
      <w:proofErr w:type="spellEnd"/>
      <w:r>
        <w:rPr>
          <w:rtl/>
        </w:rPr>
        <w:t>:</w:t>
      </w:r>
      <w:r w:rsidRPr="002C20E4">
        <w:rPr>
          <w:rStyle w:val="TagStyle"/>
          <w:rtl/>
        </w:rPr>
        <w:t xml:space="preserve"> &lt;&lt; </w:t>
      </w:r>
      <w:proofErr w:type="spellStart"/>
      <w:r w:rsidRPr="002C20E4">
        <w:rPr>
          <w:rStyle w:val="TagStyle"/>
          <w:rtl/>
        </w:rPr>
        <w:t>יור</w:t>
      </w:r>
      <w:proofErr w:type="spellEnd"/>
      <w:r w:rsidRPr="002C20E4">
        <w:rPr>
          <w:rStyle w:val="TagStyle"/>
          <w:rtl/>
        </w:rPr>
        <w:t xml:space="preserve"> &gt;&gt;</w:t>
      </w:r>
      <w:r w:rsidR="00734C0B">
        <w:rPr>
          <w:rtl/>
        </w:rPr>
        <w:t xml:space="preserve"> </w:t>
      </w:r>
      <w:bookmarkEnd w:id="354"/>
    </w:p>
    <w:p w14:paraId="5DA5B9BD" w14:textId="77777777" w:rsidR="002C20E4" w:rsidRDefault="002C20E4" w:rsidP="002C20E4">
      <w:pPr>
        <w:pStyle w:val="KeepWithNext"/>
        <w:rPr>
          <w:rtl/>
          <w:lang w:eastAsia="he-IL"/>
        </w:rPr>
      </w:pPr>
    </w:p>
    <w:p w14:paraId="42F811AD" w14:textId="72A18615" w:rsidR="002C20E4" w:rsidRDefault="002C20E4" w:rsidP="002C20E4">
      <w:pPr>
        <w:rPr>
          <w:rtl/>
          <w:lang w:eastAsia="he-IL"/>
        </w:rPr>
      </w:pPr>
      <w:bookmarkStart w:id="355" w:name="_ETM_Q1_1140325"/>
      <w:bookmarkStart w:id="356" w:name="_ETM_Q1_1140354"/>
      <w:bookmarkEnd w:id="355"/>
      <w:bookmarkEnd w:id="356"/>
      <w:r>
        <w:rPr>
          <w:rFonts w:hint="cs"/>
          <w:rtl/>
          <w:lang w:eastAsia="he-IL"/>
        </w:rPr>
        <w:t>אמרתי בדיון הראשון גם לחומרה, לא לקחת את</w:t>
      </w:r>
      <w:bookmarkStart w:id="357" w:name="_ETM_Q1_1143250"/>
      <w:bookmarkEnd w:id="357"/>
      <w:r>
        <w:rPr>
          <w:rFonts w:hint="cs"/>
          <w:rtl/>
          <w:lang w:eastAsia="he-IL"/>
        </w:rPr>
        <w:t xml:space="preserve"> הוראות פיקוד העורף</w:t>
      </w:r>
      <w:r w:rsidR="007354D4">
        <w:rPr>
          <w:rFonts w:hint="cs"/>
          <w:rtl/>
          <w:lang w:eastAsia="he-IL"/>
        </w:rPr>
        <w:t xml:space="preserve"> </w:t>
      </w:r>
      <w:r>
        <w:rPr>
          <w:rFonts w:hint="cs"/>
          <w:rtl/>
          <w:lang w:eastAsia="he-IL"/>
        </w:rPr>
        <w:t xml:space="preserve">ל-48 שעות ולהאריך יותר ואני אומר את זה עכשיו לקולה. אני </w:t>
      </w:r>
      <w:bookmarkStart w:id="358" w:name="_ETM_Q1_1151525"/>
      <w:bookmarkEnd w:id="358"/>
      <w:r>
        <w:rPr>
          <w:rFonts w:hint="cs"/>
          <w:rtl/>
          <w:lang w:eastAsia="he-IL"/>
        </w:rPr>
        <w:t>לא משפטן, תמצאו את הדרך המשפטית. יש את המבחן</w:t>
      </w:r>
      <w:bookmarkStart w:id="359" w:name="_ETM_Q1_1155814"/>
      <w:bookmarkEnd w:id="359"/>
      <w:r>
        <w:rPr>
          <w:rFonts w:hint="cs"/>
          <w:rtl/>
          <w:lang w:eastAsia="he-IL"/>
        </w:rPr>
        <w:t xml:space="preserve"> של האדם הנורמטיבי. האדם הנורמטיבי נכנס לרכב ונוסע בכביש בין עירוני במצב הזה.</w:t>
      </w:r>
    </w:p>
    <w:p w14:paraId="2FC2CD05" w14:textId="77777777" w:rsidR="002C20E4" w:rsidRDefault="002C20E4" w:rsidP="002C20E4">
      <w:pPr>
        <w:rPr>
          <w:rtl/>
          <w:lang w:eastAsia="he-IL"/>
        </w:rPr>
      </w:pPr>
      <w:bookmarkStart w:id="360" w:name="_ETM_Q1_1161537"/>
      <w:bookmarkStart w:id="361" w:name="_ETM_Q1_1161572"/>
      <w:bookmarkEnd w:id="360"/>
      <w:bookmarkEnd w:id="361"/>
    </w:p>
    <w:p w14:paraId="35A5E4E6" w14:textId="78AA9DFA" w:rsidR="002C20E4" w:rsidRDefault="002C20E4" w:rsidP="002C20E4">
      <w:pPr>
        <w:pStyle w:val="af9"/>
        <w:keepNext/>
        <w:rPr>
          <w:rtl/>
          <w:lang w:eastAsia="he-IL"/>
        </w:rPr>
      </w:pPr>
      <w:bookmarkStart w:id="362" w:name="ET_guest_גאל_אזריאל_31"/>
      <w:r w:rsidRPr="002C20E4">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C20E4">
        <w:rPr>
          <w:rStyle w:val="TagStyle"/>
          <w:rtl/>
        </w:rPr>
        <w:t xml:space="preserve"> &lt;&lt; אורח &gt;&gt;</w:t>
      </w:r>
      <w:r w:rsidR="00734C0B">
        <w:rPr>
          <w:rtl/>
          <w:lang w:eastAsia="he-IL"/>
        </w:rPr>
        <w:t xml:space="preserve"> </w:t>
      </w:r>
      <w:bookmarkEnd w:id="362"/>
    </w:p>
    <w:p w14:paraId="09A69E68" w14:textId="77777777" w:rsidR="002C20E4" w:rsidRDefault="002C20E4" w:rsidP="002C20E4">
      <w:pPr>
        <w:pStyle w:val="KeepWithNext"/>
        <w:rPr>
          <w:rtl/>
          <w:lang w:eastAsia="he-IL"/>
        </w:rPr>
      </w:pPr>
    </w:p>
    <w:p w14:paraId="21F2CE66" w14:textId="360AD030" w:rsidR="002C20E4" w:rsidRDefault="002C20E4" w:rsidP="002C20E4">
      <w:pPr>
        <w:rPr>
          <w:rtl/>
          <w:lang w:eastAsia="he-IL"/>
        </w:rPr>
      </w:pPr>
      <w:r>
        <w:rPr>
          <w:rFonts w:hint="cs"/>
          <w:rtl/>
          <w:lang w:eastAsia="he-IL"/>
        </w:rPr>
        <w:t>האדם הסביר.</w:t>
      </w:r>
    </w:p>
    <w:p w14:paraId="42B95FB4" w14:textId="77777777" w:rsidR="002C20E4" w:rsidRDefault="002C20E4" w:rsidP="002C20E4">
      <w:pPr>
        <w:rPr>
          <w:rtl/>
          <w:lang w:eastAsia="he-IL"/>
        </w:rPr>
      </w:pPr>
      <w:bookmarkStart w:id="363" w:name="_ETM_Q1_1162577"/>
      <w:bookmarkStart w:id="364" w:name="_ETM_Q1_1162608"/>
      <w:bookmarkStart w:id="365" w:name="_ETM_Q1_1163018"/>
      <w:bookmarkEnd w:id="363"/>
      <w:bookmarkEnd w:id="364"/>
      <w:bookmarkEnd w:id="365"/>
    </w:p>
    <w:p w14:paraId="0037D680" w14:textId="7D0C6D64" w:rsidR="002C20E4" w:rsidRDefault="002C20E4" w:rsidP="002C20E4">
      <w:pPr>
        <w:pStyle w:val="af6"/>
        <w:keepNext/>
        <w:rPr>
          <w:rtl/>
        </w:rPr>
      </w:pPr>
      <w:bookmarkStart w:id="366" w:name="ET_yor_5797_32"/>
      <w:r w:rsidRPr="002C20E4">
        <w:rPr>
          <w:rStyle w:val="TagStyle"/>
          <w:rtl/>
        </w:rPr>
        <w:t xml:space="preserve"> &lt;&lt; </w:t>
      </w:r>
      <w:proofErr w:type="spellStart"/>
      <w:r w:rsidRPr="002C20E4">
        <w:rPr>
          <w:rStyle w:val="TagStyle"/>
          <w:rtl/>
        </w:rPr>
        <w:t>יור</w:t>
      </w:r>
      <w:proofErr w:type="spellEnd"/>
      <w:r w:rsidRPr="002C20E4">
        <w:rPr>
          <w:rStyle w:val="TagStyle"/>
          <w:rtl/>
        </w:rPr>
        <w:t xml:space="preserve"> &gt;&gt; </w:t>
      </w:r>
      <w:r>
        <w:rPr>
          <w:rtl/>
        </w:rPr>
        <w:t xml:space="preserve">היו"ר יצחק </w:t>
      </w:r>
      <w:proofErr w:type="spellStart"/>
      <w:r>
        <w:rPr>
          <w:rtl/>
        </w:rPr>
        <w:t>פינדרוס</w:t>
      </w:r>
      <w:proofErr w:type="spellEnd"/>
      <w:r>
        <w:rPr>
          <w:rtl/>
        </w:rPr>
        <w:t>:</w:t>
      </w:r>
      <w:r w:rsidRPr="002C20E4">
        <w:rPr>
          <w:rStyle w:val="TagStyle"/>
          <w:rtl/>
        </w:rPr>
        <w:t xml:space="preserve"> &lt;&lt; </w:t>
      </w:r>
      <w:proofErr w:type="spellStart"/>
      <w:r w:rsidRPr="002C20E4">
        <w:rPr>
          <w:rStyle w:val="TagStyle"/>
          <w:rtl/>
        </w:rPr>
        <w:t>יור</w:t>
      </w:r>
      <w:proofErr w:type="spellEnd"/>
      <w:r w:rsidRPr="002C20E4">
        <w:rPr>
          <w:rStyle w:val="TagStyle"/>
          <w:rtl/>
        </w:rPr>
        <w:t xml:space="preserve"> &gt;&gt;</w:t>
      </w:r>
      <w:r w:rsidR="00734C0B">
        <w:rPr>
          <w:rtl/>
        </w:rPr>
        <w:t xml:space="preserve"> </w:t>
      </w:r>
      <w:bookmarkEnd w:id="366"/>
    </w:p>
    <w:p w14:paraId="563307FC" w14:textId="77777777" w:rsidR="002C20E4" w:rsidRDefault="002C20E4" w:rsidP="002C20E4">
      <w:pPr>
        <w:pStyle w:val="KeepWithNext"/>
        <w:rPr>
          <w:rtl/>
          <w:lang w:eastAsia="he-IL"/>
        </w:rPr>
      </w:pPr>
    </w:p>
    <w:p w14:paraId="6C17F2DF" w14:textId="10D8D13F" w:rsidR="002C20E4" w:rsidRDefault="002C20E4" w:rsidP="002C20E4">
      <w:pPr>
        <w:rPr>
          <w:rtl/>
          <w:lang w:eastAsia="he-IL"/>
        </w:rPr>
      </w:pPr>
      <w:bookmarkStart w:id="367" w:name="_ETM_Q1_1163265"/>
      <w:bookmarkStart w:id="368" w:name="_ETM_Q1_1163295"/>
      <w:bookmarkEnd w:id="367"/>
      <w:bookmarkEnd w:id="368"/>
      <w:r>
        <w:rPr>
          <w:rFonts w:hint="cs"/>
          <w:rtl/>
          <w:lang w:eastAsia="he-IL"/>
        </w:rPr>
        <w:t xml:space="preserve">האדם הסביר. כן. אמרתי שאני </w:t>
      </w:r>
      <w:bookmarkStart w:id="369" w:name="_ETM_Q1_1165712"/>
      <w:bookmarkEnd w:id="369"/>
      <w:r>
        <w:rPr>
          <w:rFonts w:hint="cs"/>
          <w:rtl/>
          <w:lang w:eastAsia="he-IL"/>
        </w:rPr>
        <w:t xml:space="preserve">לא משפטן. הוא נכנס לרכב ונוסע מחוץ לעיר או </w:t>
      </w:r>
      <w:bookmarkStart w:id="370" w:name="_ETM_Q1_1168485"/>
      <w:bookmarkEnd w:id="370"/>
      <w:r>
        <w:rPr>
          <w:rFonts w:hint="cs"/>
          <w:rtl/>
          <w:lang w:eastAsia="he-IL"/>
        </w:rPr>
        <w:t>לא? הוא צריך להיות</w:t>
      </w:r>
      <w:r w:rsidR="007354D4">
        <w:rPr>
          <w:rFonts w:hint="cs"/>
          <w:rtl/>
          <w:lang w:eastAsia="he-IL"/>
        </w:rPr>
        <w:t xml:space="preserve"> </w:t>
      </w:r>
      <w:r>
        <w:rPr>
          <w:rFonts w:hint="cs"/>
          <w:rtl/>
          <w:lang w:eastAsia="he-IL"/>
        </w:rPr>
        <w:t xml:space="preserve">אמיץ כי מי יוצא עכשיו מהעיר או האדם </w:t>
      </w:r>
      <w:bookmarkStart w:id="371" w:name="_ETM_Q1_1175219"/>
      <w:bookmarkEnd w:id="371"/>
      <w:r>
        <w:rPr>
          <w:rFonts w:hint="cs"/>
          <w:rtl/>
          <w:lang w:eastAsia="he-IL"/>
        </w:rPr>
        <w:t>הנורמטיבי עושה את זה? שאלת הלימודים והש</w:t>
      </w:r>
      <w:bookmarkStart w:id="372" w:name="_ETM_Q1_1182360"/>
      <w:bookmarkEnd w:id="372"/>
      <w:r>
        <w:rPr>
          <w:rFonts w:hint="cs"/>
          <w:rtl/>
          <w:lang w:eastAsia="he-IL"/>
        </w:rPr>
        <w:t>אלה כמה העירייה ערוכה, אלה עוד שאלות</w:t>
      </w:r>
      <w:r w:rsidR="00660B4B">
        <w:rPr>
          <w:rFonts w:hint="cs"/>
          <w:rtl/>
          <w:lang w:eastAsia="he-IL"/>
        </w:rPr>
        <w:t xml:space="preserve"> מורכבות.</w:t>
      </w:r>
      <w:bookmarkStart w:id="373" w:name="_ETM_Q1_1186149"/>
      <w:bookmarkEnd w:id="373"/>
      <w:r w:rsidR="00660B4B">
        <w:rPr>
          <w:rFonts w:hint="cs"/>
          <w:rtl/>
          <w:lang w:eastAsia="he-IL"/>
        </w:rPr>
        <w:t xml:space="preserve"> אני מציע שתשקלו את זה בפרט שזה מתארך. יש מצב של יום-יומיים, יש מצב של</w:t>
      </w:r>
      <w:r w:rsidR="007354D4">
        <w:rPr>
          <w:rFonts w:hint="cs"/>
          <w:rtl/>
          <w:lang w:eastAsia="he-IL"/>
        </w:rPr>
        <w:t xml:space="preserve"> </w:t>
      </w:r>
      <w:r w:rsidR="00660B4B">
        <w:rPr>
          <w:rFonts w:hint="cs"/>
          <w:rtl/>
          <w:lang w:eastAsia="he-IL"/>
        </w:rPr>
        <w:t xml:space="preserve">שבוע-שבועיים, יש מצב שמתארך וצריך באיזשהו מקום לקחת את מבחן האדם הנורמטיבי </w:t>
      </w:r>
      <w:bookmarkStart w:id="374" w:name="_ETM_Q1_1198130"/>
      <w:bookmarkEnd w:id="374"/>
      <w:r w:rsidR="00660B4B">
        <w:rPr>
          <w:rFonts w:hint="cs"/>
          <w:rtl/>
          <w:lang w:eastAsia="he-IL"/>
        </w:rPr>
        <w:t xml:space="preserve">כי בסוף האזרח הוא האדם הנורמטיבי. אם </w:t>
      </w:r>
      <w:bookmarkStart w:id="375" w:name="_ETM_Q1_1201336"/>
      <w:bookmarkEnd w:id="375"/>
      <w:r w:rsidR="00660B4B">
        <w:rPr>
          <w:rFonts w:hint="cs"/>
          <w:rtl/>
          <w:lang w:eastAsia="he-IL"/>
        </w:rPr>
        <w:t>זה היה</w:t>
      </w:r>
      <w:r w:rsidR="00F26C3A">
        <w:rPr>
          <w:rFonts w:hint="cs"/>
          <w:rtl/>
          <w:lang w:eastAsia="he-IL"/>
        </w:rPr>
        <w:t xml:space="preserve"> משהו פרטי שלו, הוא היה נוסע ובאיזו זכות אנחנו עוצרים אותו מלנסוע? אם זה היה משהו </w:t>
      </w:r>
      <w:bookmarkStart w:id="376" w:name="_ETM_Q1_1204839"/>
      <w:bookmarkEnd w:id="376"/>
      <w:r w:rsidR="00F26C3A">
        <w:rPr>
          <w:rFonts w:hint="cs"/>
          <w:rtl/>
          <w:lang w:eastAsia="he-IL"/>
        </w:rPr>
        <w:t xml:space="preserve">פרטי שלו, היה צריך להביא חבילה או משהו, </w:t>
      </w:r>
      <w:bookmarkStart w:id="377" w:name="_ETM_Q1_1209151"/>
      <w:bookmarkEnd w:id="377"/>
      <w:r w:rsidR="00F26C3A">
        <w:rPr>
          <w:rFonts w:hint="cs"/>
          <w:rtl/>
          <w:lang w:eastAsia="he-IL"/>
        </w:rPr>
        <w:t xml:space="preserve">הוא הי הנוסע ועכשיו כדי להופיע בבית משפט </w:t>
      </w:r>
      <w:bookmarkStart w:id="378" w:name="_ETM_Q1_1211700"/>
      <w:bookmarkEnd w:id="378"/>
      <w:r w:rsidR="00F26C3A">
        <w:rPr>
          <w:rFonts w:hint="cs"/>
          <w:rtl/>
          <w:lang w:eastAsia="he-IL"/>
        </w:rPr>
        <w:t>אתה מונע ממנו להגיע לשם. בעיניי זה לא סביר</w:t>
      </w:r>
      <w:bookmarkStart w:id="379" w:name="_ETM_Q1_1220699"/>
      <w:bookmarkEnd w:id="379"/>
      <w:r w:rsidR="00F26C3A">
        <w:rPr>
          <w:rFonts w:hint="cs"/>
          <w:rtl/>
          <w:lang w:eastAsia="he-IL"/>
        </w:rPr>
        <w:t>, זה שאנחנו כמדינה מונעים את זה ממנו. באיזו זכות אתה מונע את זה ממנו?</w:t>
      </w:r>
    </w:p>
    <w:p w14:paraId="6EE09CAF" w14:textId="77777777" w:rsidR="00F26C3A" w:rsidRDefault="00F26C3A" w:rsidP="002C20E4">
      <w:pPr>
        <w:rPr>
          <w:rtl/>
          <w:lang w:eastAsia="he-IL"/>
        </w:rPr>
      </w:pPr>
      <w:bookmarkStart w:id="380" w:name="_ETM_Q1_1225668"/>
      <w:bookmarkStart w:id="381" w:name="_ETM_Q1_1225715"/>
      <w:bookmarkEnd w:id="380"/>
      <w:bookmarkEnd w:id="381"/>
    </w:p>
    <w:p w14:paraId="101C1868" w14:textId="06647823" w:rsidR="00F26C3A" w:rsidRDefault="00F26C3A" w:rsidP="002C20E4">
      <w:pPr>
        <w:rPr>
          <w:rtl/>
          <w:lang w:eastAsia="he-IL"/>
        </w:rPr>
      </w:pPr>
      <w:bookmarkStart w:id="382" w:name="_ETM_Q1_1225844"/>
      <w:bookmarkStart w:id="383" w:name="_ETM_Q1_1225877"/>
      <w:bookmarkEnd w:id="382"/>
      <w:bookmarkEnd w:id="383"/>
      <w:r>
        <w:rPr>
          <w:rFonts w:hint="cs"/>
          <w:rtl/>
          <w:lang w:eastAsia="he-IL"/>
        </w:rPr>
        <w:t>אם אדם נורמטיבי לא היה עושה</w:t>
      </w:r>
      <w:r w:rsidR="007354D4">
        <w:rPr>
          <w:rFonts w:hint="cs"/>
          <w:rtl/>
          <w:lang w:eastAsia="he-IL"/>
        </w:rPr>
        <w:t xml:space="preserve"> </w:t>
      </w:r>
      <w:r>
        <w:rPr>
          <w:rFonts w:hint="cs"/>
          <w:rtl/>
          <w:lang w:eastAsia="he-IL"/>
        </w:rPr>
        <w:t xml:space="preserve">את זה, אני מבין. אמרתי, יש מצבים </w:t>
      </w:r>
      <w:bookmarkStart w:id="384" w:name="_ETM_Q1_1228291"/>
      <w:bookmarkEnd w:id="384"/>
      <w:r>
        <w:rPr>
          <w:rFonts w:hint="cs"/>
          <w:rtl/>
          <w:lang w:eastAsia="he-IL"/>
        </w:rPr>
        <w:t>שאדם נורמטיבי, הגדיר את זה נכון נציג</w:t>
      </w:r>
      <w:bookmarkStart w:id="385" w:name="_ETM_Q1_1230623"/>
      <w:bookmarkEnd w:id="385"/>
      <w:r>
        <w:rPr>
          <w:rFonts w:hint="cs"/>
          <w:rtl/>
          <w:lang w:eastAsia="he-IL"/>
        </w:rPr>
        <w:t xml:space="preserve"> הסניגוריה הציבורית, כאשר בתחילת חרבות ברזל אנחנו כאנשי </w:t>
      </w:r>
      <w:bookmarkStart w:id="386" w:name="_ETM_Q1_1232956"/>
      <w:bookmarkEnd w:id="386"/>
      <w:r>
        <w:rPr>
          <w:rFonts w:hint="cs"/>
          <w:rtl/>
          <w:lang w:eastAsia="he-IL"/>
        </w:rPr>
        <w:t>ציבור נסענו לדרום ואדם נורמטיבי לא היה</w:t>
      </w:r>
      <w:r w:rsidR="007354D4">
        <w:rPr>
          <w:rFonts w:hint="cs"/>
          <w:rtl/>
          <w:lang w:eastAsia="he-IL"/>
        </w:rPr>
        <w:t xml:space="preserve"> </w:t>
      </w:r>
      <w:r>
        <w:rPr>
          <w:rFonts w:hint="cs"/>
          <w:rtl/>
          <w:lang w:eastAsia="he-IL"/>
        </w:rPr>
        <w:t xml:space="preserve">בכביש. הכביש היה ריק. יש איזה מבחן שאתם צריכים לשקול </w:t>
      </w:r>
      <w:bookmarkStart w:id="387" w:name="_ETM_Q1_1242320"/>
      <w:bookmarkEnd w:id="387"/>
      <w:r>
        <w:rPr>
          <w:rFonts w:hint="cs"/>
          <w:rtl/>
          <w:lang w:eastAsia="he-IL"/>
        </w:rPr>
        <w:t>אותו.</w:t>
      </w:r>
      <w:bookmarkStart w:id="388" w:name="_ETM_Q1_1245775"/>
      <w:bookmarkEnd w:id="388"/>
    </w:p>
    <w:p w14:paraId="7F537D9A" w14:textId="77777777" w:rsidR="00F26C3A" w:rsidRDefault="00F26C3A" w:rsidP="002C20E4">
      <w:pPr>
        <w:rPr>
          <w:rtl/>
          <w:lang w:eastAsia="he-IL"/>
        </w:rPr>
      </w:pPr>
    </w:p>
    <w:p w14:paraId="314C68EE" w14:textId="0D2D61F8" w:rsidR="00F26C3A" w:rsidRDefault="00F26C3A" w:rsidP="00F26C3A">
      <w:pPr>
        <w:pStyle w:val="af9"/>
        <w:keepNext/>
        <w:rPr>
          <w:rtl/>
          <w:lang w:eastAsia="he-IL"/>
        </w:rPr>
      </w:pPr>
      <w:bookmarkStart w:id="389" w:name="ET_guest_גאל_אזריאל_33"/>
      <w:r w:rsidRPr="00F26C3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26C3A">
        <w:rPr>
          <w:rStyle w:val="TagStyle"/>
          <w:rtl/>
        </w:rPr>
        <w:t xml:space="preserve"> &lt;&lt; אורח &gt;&gt;</w:t>
      </w:r>
      <w:r w:rsidR="00734C0B">
        <w:rPr>
          <w:rtl/>
          <w:lang w:eastAsia="he-IL"/>
        </w:rPr>
        <w:t xml:space="preserve"> </w:t>
      </w:r>
      <w:bookmarkEnd w:id="389"/>
    </w:p>
    <w:p w14:paraId="1DB9DA7A" w14:textId="77777777" w:rsidR="00F26C3A" w:rsidRDefault="00F26C3A" w:rsidP="00F26C3A">
      <w:pPr>
        <w:pStyle w:val="KeepWithNext"/>
        <w:rPr>
          <w:rtl/>
          <w:lang w:eastAsia="he-IL"/>
        </w:rPr>
      </w:pPr>
    </w:p>
    <w:p w14:paraId="458C0EBE" w14:textId="33470FD9" w:rsidR="00F26C3A" w:rsidRDefault="00F26C3A" w:rsidP="00F26C3A">
      <w:pPr>
        <w:rPr>
          <w:rtl/>
          <w:lang w:eastAsia="he-IL"/>
        </w:rPr>
      </w:pPr>
      <w:r>
        <w:rPr>
          <w:rFonts w:hint="cs"/>
          <w:rtl/>
          <w:lang w:eastAsia="he-IL"/>
        </w:rPr>
        <w:t>מנסים</w:t>
      </w:r>
      <w:r w:rsidR="007354D4">
        <w:rPr>
          <w:rFonts w:hint="cs"/>
          <w:rtl/>
          <w:lang w:eastAsia="he-IL"/>
        </w:rPr>
        <w:t xml:space="preserve"> </w:t>
      </w:r>
      <w:r>
        <w:rPr>
          <w:rFonts w:hint="cs"/>
          <w:rtl/>
          <w:lang w:eastAsia="he-IL"/>
        </w:rPr>
        <w:t xml:space="preserve">לקבל החלטה מושכלת ונעביר את המסר. </w:t>
      </w:r>
      <w:bookmarkStart w:id="390" w:name="_ETM_Q1_1249480"/>
      <w:bookmarkEnd w:id="390"/>
    </w:p>
    <w:p w14:paraId="68C0A7D9" w14:textId="77777777" w:rsidR="00F26C3A" w:rsidRDefault="00F26C3A" w:rsidP="00F26C3A">
      <w:pPr>
        <w:rPr>
          <w:rtl/>
          <w:lang w:eastAsia="he-IL"/>
        </w:rPr>
      </w:pPr>
      <w:bookmarkStart w:id="391" w:name="_ETM_Q1_1252757"/>
      <w:bookmarkStart w:id="392" w:name="_ETM_Q1_1252790"/>
      <w:bookmarkEnd w:id="391"/>
      <w:bookmarkEnd w:id="392"/>
    </w:p>
    <w:p w14:paraId="4A745989" w14:textId="7CC11023" w:rsidR="00F26C3A" w:rsidRDefault="00F26C3A" w:rsidP="00F26C3A">
      <w:pPr>
        <w:pStyle w:val="a4"/>
        <w:keepNext/>
        <w:rPr>
          <w:rtl/>
        </w:rPr>
      </w:pPr>
      <w:bookmarkStart w:id="393" w:name="ET_speaker_אפרת_חקאק_34"/>
      <w:r w:rsidRPr="00F26C3A">
        <w:rPr>
          <w:rStyle w:val="TagStyle"/>
          <w:rtl/>
        </w:rPr>
        <w:t xml:space="preserve"> &lt;&lt; דובר &gt;&gt; </w:t>
      </w:r>
      <w:r>
        <w:rPr>
          <w:rtl/>
        </w:rPr>
        <w:t xml:space="preserve">אפרת </w:t>
      </w:r>
      <w:proofErr w:type="spellStart"/>
      <w:r>
        <w:rPr>
          <w:rtl/>
        </w:rPr>
        <w:t>חקאק</w:t>
      </w:r>
      <w:proofErr w:type="spellEnd"/>
      <w:r>
        <w:rPr>
          <w:rtl/>
        </w:rPr>
        <w:t>:</w:t>
      </w:r>
      <w:r w:rsidRPr="00F26C3A">
        <w:rPr>
          <w:rStyle w:val="TagStyle"/>
          <w:rtl/>
        </w:rPr>
        <w:t xml:space="preserve"> &lt;&lt; דובר &gt;&gt;</w:t>
      </w:r>
      <w:r w:rsidR="00734C0B">
        <w:rPr>
          <w:rtl/>
        </w:rPr>
        <w:t xml:space="preserve"> </w:t>
      </w:r>
      <w:bookmarkEnd w:id="393"/>
    </w:p>
    <w:p w14:paraId="0AA7428F" w14:textId="77777777" w:rsidR="00F26C3A" w:rsidRDefault="00F26C3A" w:rsidP="00F26C3A">
      <w:pPr>
        <w:pStyle w:val="KeepWithNext"/>
        <w:rPr>
          <w:rtl/>
          <w:lang w:eastAsia="he-IL"/>
        </w:rPr>
      </w:pPr>
    </w:p>
    <w:p w14:paraId="1F75CAC3" w14:textId="561B23C5" w:rsidR="00F26C3A" w:rsidRDefault="00F26C3A" w:rsidP="00F26C3A">
      <w:pPr>
        <w:rPr>
          <w:rtl/>
          <w:lang w:eastAsia="he-IL"/>
        </w:rPr>
      </w:pPr>
      <w:r>
        <w:rPr>
          <w:rFonts w:hint="cs"/>
          <w:rtl/>
          <w:lang w:eastAsia="he-IL"/>
        </w:rPr>
        <w:t>אני כן רוצה להזכיר</w:t>
      </w:r>
      <w:r w:rsidR="007354D4">
        <w:rPr>
          <w:rFonts w:hint="cs"/>
          <w:rtl/>
          <w:lang w:eastAsia="he-IL"/>
        </w:rPr>
        <w:t xml:space="preserve"> </w:t>
      </w:r>
      <w:r>
        <w:rPr>
          <w:rFonts w:hint="cs"/>
          <w:rtl/>
          <w:lang w:eastAsia="he-IL"/>
        </w:rPr>
        <w:t>שבמצב רגיל בהרבה מאוד דיונים לבן אדם יש את האפשרות לבקש לקיים את הדיון ב-</w:t>
      </w:r>
      <w:r>
        <w:rPr>
          <w:lang w:eastAsia="he-IL"/>
        </w:rPr>
        <w:t>VEC</w:t>
      </w:r>
      <w:r>
        <w:rPr>
          <w:rFonts w:hint="cs"/>
          <w:rtl/>
          <w:lang w:eastAsia="he-IL"/>
        </w:rPr>
        <w:t xml:space="preserve">. </w:t>
      </w:r>
    </w:p>
    <w:p w14:paraId="7B38FDB2" w14:textId="77777777" w:rsidR="00F27951" w:rsidRDefault="00F27951" w:rsidP="00F26C3A">
      <w:pPr>
        <w:rPr>
          <w:rtl/>
          <w:lang w:eastAsia="he-IL"/>
        </w:rPr>
      </w:pPr>
    </w:p>
    <w:p w14:paraId="6DA76E13" w14:textId="77777777" w:rsidR="00F26C3A" w:rsidRDefault="00F26C3A" w:rsidP="00F26C3A">
      <w:pPr>
        <w:rPr>
          <w:rStyle w:val="TagStyle"/>
          <w:rFonts w:ascii="David" w:hAnsi="David"/>
          <w:u w:val="single"/>
          <w:rtl/>
        </w:rPr>
      </w:pPr>
      <w:bookmarkStart w:id="394" w:name="_ETM_Q1_1263167"/>
      <w:bookmarkStart w:id="395" w:name="_ETM_Q1_1263199"/>
      <w:bookmarkStart w:id="396" w:name="_ETM_Q1_1275394"/>
      <w:bookmarkEnd w:id="394"/>
      <w:bookmarkEnd w:id="395"/>
      <w:bookmarkEnd w:id="396"/>
    </w:p>
    <w:p w14:paraId="0DD431AB" w14:textId="5D21ACD1" w:rsidR="00F26C3A" w:rsidRDefault="00F26C3A" w:rsidP="00F26C3A">
      <w:pPr>
        <w:pStyle w:val="af9"/>
        <w:keepNext/>
        <w:rPr>
          <w:rtl/>
        </w:rPr>
      </w:pPr>
      <w:bookmarkStart w:id="397" w:name="ET_guest_יפעת_רווה_37"/>
      <w:r w:rsidRPr="00F26C3A">
        <w:rPr>
          <w:rStyle w:val="TagStyle"/>
          <w:rtl/>
        </w:rPr>
        <w:t xml:space="preserve"> &lt;&lt; אורח &gt;&gt; </w:t>
      </w:r>
      <w:r>
        <w:rPr>
          <w:rtl/>
        </w:rPr>
        <w:t>יפעת רווה:</w:t>
      </w:r>
      <w:r w:rsidRPr="00F26C3A">
        <w:rPr>
          <w:rStyle w:val="TagStyle"/>
          <w:rtl/>
        </w:rPr>
        <w:t xml:space="preserve"> &lt;&lt; אורח &gt;&gt;</w:t>
      </w:r>
      <w:r w:rsidR="00734C0B">
        <w:rPr>
          <w:rtl/>
        </w:rPr>
        <w:t xml:space="preserve"> </w:t>
      </w:r>
      <w:bookmarkEnd w:id="397"/>
    </w:p>
    <w:p w14:paraId="7C2CD062" w14:textId="77777777" w:rsidR="00F26C3A" w:rsidRDefault="00F26C3A" w:rsidP="00F26C3A">
      <w:pPr>
        <w:pStyle w:val="KeepWithNext"/>
        <w:rPr>
          <w:rtl/>
        </w:rPr>
      </w:pPr>
    </w:p>
    <w:p w14:paraId="0D6E9BE8" w14:textId="45849037" w:rsidR="00F26C3A" w:rsidRDefault="00F26C3A" w:rsidP="00F26C3A">
      <w:pPr>
        <w:rPr>
          <w:rtl/>
          <w:lang w:eastAsia="he-IL"/>
        </w:rPr>
      </w:pPr>
      <w:bookmarkStart w:id="398" w:name="_ETM_Q1_1275590"/>
      <w:bookmarkStart w:id="399" w:name="_ETM_Q1_1275620"/>
      <w:bookmarkEnd w:id="398"/>
      <w:bookmarkEnd w:id="399"/>
      <w:r>
        <w:rPr>
          <w:rFonts w:hint="cs"/>
          <w:rtl/>
          <w:lang w:eastAsia="he-IL"/>
        </w:rPr>
        <w:t>זה משהו אחר.</w:t>
      </w:r>
    </w:p>
    <w:p w14:paraId="55897FAD" w14:textId="77777777" w:rsidR="00F26C3A" w:rsidRDefault="00F26C3A" w:rsidP="00F26C3A">
      <w:pPr>
        <w:rPr>
          <w:rtl/>
          <w:lang w:eastAsia="he-IL"/>
        </w:rPr>
      </w:pPr>
      <w:bookmarkStart w:id="400" w:name="_ETM_Q1_1262954"/>
      <w:bookmarkStart w:id="401" w:name="_ETM_Q1_1262991"/>
      <w:bookmarkEnd w:id="400"/>
      <w:bookmarkEnd w:id="401"/>
    </w:p>
    <w:p w14:paraId="29D6CE64" w14:textId="267EBD4E" w:rsidR="00F26C3A" w:rsidRDefault="00F26C3A" w:rsidP="00F26C3A">
      <w:pPr>
        <w:pStyle w:val="a4"/>
        <w:keepNext/>
        <w:rPr>
          <w:rtl/>
        </w:rPr>
      </w:pPr>
      <w:bookmarkStart w:id="402" w:name="ET_speaker_אפרת_חקאק_36"/>
      <w:r w:rsidRPr="00F26C3A">
        <w:rPr>
          <w:rStyle w:val="TagStyle"/>
          <w:rtl/>
        </w:rPr>
        <w:lastRenderedPageBreak/>
        <w:t xml:space="preserve"> &lt;&lt; דובר &gt;&gt; </w:t>
      </w:r>
      <w:r>
        <w:rPr>
          <w:rtl/>
        </w:rPr>
        <w:t xml:space="preserve">אפרת </w:t>
      </w:r>
      <w:proofErr w:type="spellStart"/>
      <w:r>
        <w:rPr>
          <w:rtl/>
        </w:rPr>
        <w:t>חקאק</w:t>
      </w:r>
      <w:proofErr w:type="spellEnd"/>
      <w:r>
        <w:rPr>
          <w:rtl/>
        </w:rPr>
        <w:t>:</w:t>
      </w:r>
      <w:r w:rsidRPr="00F26C3A">
        <w:rPr>
          <w:rStyle w:val="TagStyle"/>
          <w:rtl/>
        </w:rPr>
        <w:t xml:space="preserve"> &lt;&lt; דובר &gt;&gt;</w:t>
      </w:r>
      <w:r w:rsidR="00734C0B">
        <w:rPr>
          <w:rtl/>
        </w:rPr>
        <w:t xml:space="preserve"> </w:t>
      </w:r>
      <w:bookmarkEnd w:id="402"/>
    </w:p>
    <w:p w14:paraId="7D6154EE" w14:textId="77777777" w:rsidR="00F26C3A" w:rsidRDefault="00F26C3A" w:rsidP="00F26C3A">
      <w:pPr>
        <w:pStyle w:val="KeepWithNext"/>
        <w:rPr>
          <w:rtl/>
          <w:lang w:eastAsia="he-IL"/>
        </w:rPr>
      </w:pPr>
    </w:p>
    <w:p w14:paraId="2E36F93B" w14:textId="604431D3" w:rsidR="00F26C3A" w:rsidRDefault="00F26C3A" w:rsidP="00F26C3A">
      <w:pPr>
        <w:rPr>
          <w:rtl/>
          <w:lang w:eastAsia="he-IL"/>
        </w:rPr>
      </w:pPr>
      <w:bookmarkStart w:id="403" w:name="_ETM_Q1_1262746"/>
      <w:bookmarkStart w:id="404" w:name="_ETM_Q1_1262777"/>
      <w:bookmarkEnd w:id="403"/>
      <w:bookmarkEnd w:id="404"/>
      <w:r>
        <w:rPr>
          <w:rFonts w:hint="cs"/>
          <w:rtl/>
          <w:lang w:eastAsia="he-IL"/>
        </w:rPr>
        <w:t xml:space="preserve">זה לא לגמרי </w:t>
      </w:r>
      <w:bookmarkStart w:id="405" w:name="_ETM_Q1_1265370"/>
      <w:bookmarkEnd w:id="405"/>
      <w:r>
        <w:rPr>
          <w:rFonts w:hint="cs"/>
          <w:rtl/>
          <w:lang w:eastAsia="he-IL"/>
        </w:rPr>
        <w:t>משהו אחר. אנחנו בעצם אומרים</w:t>
      </w:r>
      <w:r w:rsidR="007354D4">
        <w:rPr>
          <w:rFonts w:hint="cs"/>
          <w:rtl/>
          <w:lang w:eastAsia="he-IL"/>
        </w:rPr>
        <w:t xml:space="preserve"> </w:t>
      </w:r>
      <w:r>
        <w:rPr>
          <w:rFonts w:hint="cs"/>
          <w:rtl/>
          <w:lang w:eastAsia="he-IL"/>
        </w:rPr>
        <w:t xml:space="preserve">לו שאתה יודע את </w:t>
      </w:r>
      <w:bookmarkStart w:id="406" w:name="_ETM_Q1_1270510"/>
      <w:bookmarkEnd w:id="406"/>
      <w:r>
        <w:rPr>
          <w:rFonts w:hint="cs"/>
          <w:rtl/>
          <w:lang w:eastAsia="he-IL"/>
        </w:rPr>
        <w:t>הסיכון הביטחוני כאשר בסופו של דבר הסיכון הוא עליו כי הוא זה שלא יכול לצאת מהרכב.</w:t>
      </w:r>
      <w:bookmarkStart w:id="407" w:name="_ETM_Q1_1278115"/>
      <w:bookmarkEnd w:id="407"/>
    </w:p>
    <w:p w14:paraId="7E1637D1" w14:textId="77777777" w:rsidR="00F26C3A" w:rsidRDefault="00F26C3A" w:rsidP="00F26C3A">
      <w:pPr>
        <w:rPr>
          <w:rtl/>
          <w:lang w:eastAsia="he-IL"/>
        </w:rPr>
      </w:pPr>
      <w:bookmarkStart w:id="408" w:name="_ETM_Q1_1278990"/>
      <w:bookmarkStart w:id="409" w:name="_ETM_Q1_1279024"/>
      <w:bookmarkEnd w:id="408"/>
      <w:bookmarkEnd w:id="409"/>
    </w:p>
    <w:p w14:paraId="7B2A9657" w14:textId="114B5199" w:rsidR="00F26C3A" w:rsidRDefault="00F26C3A" w:rsidP="00F26C3A">
      <w:pPr>
        <w:pStyle w:val="af9"/>
        <w:keepNext/>
        <w:rPr>
          <w:rtl/>
          <w:lang w:eastAsia="he-IL"/>
        </w:rPr>
      </w:pPr>
      <w:bookmarkStart w:id="410" w:name="ET_guest_גאל_אזריאל_38"/>
      <w:r w:rsidRPr="00F26C3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26C3A">
        <w:rPr>
          <w:rStyle w:val="TagStyle"/>
          <w:rtl/>
        </w:rPr>
        <w:t xml:space="preserve"> &lt;&lt; אורח &gt;&gt;</w:t>
      </w:r>
      <w:r w:rsidR="00734C0B">
        <w:rPr>
          <w:rtl/>
          <w:lang w:eastAsia="he-IL"/>
        </w:rPr>
        <w:t xml:space="preserve"> </w:t>
      </w:r>
      <w:bookmarkEnd w:id="410"/>
    </w:p>
    <w:p w14:paraId="7A5E35A1" w14:textId="77777777" w:rsidR="00F26C3A" w:rsidRDefault="00F26C3A" w:rsidP="00F26C3A">
      <w:pPr>
        <w:pStyle w:val="KeepWithNext"/>
        <w:rPr>
          <w:rtl/>
          <w:lang w:eastAsia="he-IL"/>
        </w:rPr>
      </w:pPr>
    </w:p>
    <w:p w14:paraId="23E1B30E" w14:textId="7306D965" w:rsidR="00F26C3A" w:rsidRDefault="00F26C3A" w:rsidP="00F26C3A">
      <w:pPr>
        <w:rPr>
          <w:rtl/>
          <w:lang w:eastAsia="he-IL"/>
        </w:rPr>
      </w:pPr>
      <w:r>
        <w:rPr>
          <w:rFonts w:hint="cs"/>
          <w:rtl/>
          <w:lang w:eastAsia="he-IL"/>
        </w:rPr>
        <w:t>מהבחינה הזאת</w:t>
      </w:r>
      <w:r w:rsidR="007354D4">
        <w:rPr>
          <w:rFonts w:hint="cs"/>
          <w:rtl/>
          <w:lang w:eastAsia="he-IL"/>
        </w:rPr>
        <w:t xml:space="preserve"> </w:t>
      </w:r>
      <w:r>
        <w:rPr>
          <w:rFonts w:hint="cs"/>
          <w:rtl/>
          <w:lang w:eastAsia="he-IL"/>
        </w:rPr>
        <w:t>מדובר בחוק פטרנליסטי.</w:t>
      </w:r>
      <w:bookmarkStart w:id="411" w:name="_ETM_Q1_1282415"/>
      <w:bookmarkEnd w:id="411"/>
    </w:p>
    <w:p w14:paraId="15E11A23" w14:textId="77777777" w:rsidR="00F26C3A" w:rsidRDefault="00F26C3A" w:rsidP="00F26C3A">
      <w:pPr>
        <w:rPr>
          <w:rtl/>
          <w:lang w:eastAsia="he-IL"/>
        </w:rPr>
      </w:pPr>
      <w:bookmarkStart w:id="412" w:name="_ETM_Q1_1282447"/>
      <w:bookmarkStart w:id="413" w:name="_ETM_Q1_1281235"/>
      <w:bookmarkEnd w:id="412"/>
      <w:bookmarkEnd w:id="413"/>
    </w:p>
    <w:p w14:paraId="60742673" w14:textId="770DA212" w:rsidR="00F26C3A" w:rsidRDefault="00F26C3A" w:rsidP="00F26C3A">
      <w:pPr>
        <w:pStyle w:val="a4"/>
        <w:keepNext/>
        <w:rPr>
          <w:rtl/>
        </w:rPr>
      </w:pPr>
      <w:bookmarkStart w:id="414" w:name="ET_speaker_אפרת_חקאק_39"/>
      <w:r w:rsidRPr="00F26C3A">
        <w:rPr>
          <w:rStyle w:val="TagStyle"/>
          <w:rtl/>
        </w:rPr>
        <w:t xml:space="preserve"> &lt;&lt; דובר &gt;&gt; </w:t>
      </w:r>
      <w:r>
        <w:rPr>
          <w:rtl/>
        </w:rPr>
        <w:t xml:space="preserve">אפרת </w:t>
      </w:r>
      <w:proofErr w:type="spellStart"/>
      <w:r>
        <w:rPr>
          <w:rtl/>
        </w:rPr>
        <w:t>חקאק</w:t>
      </w:r>
      <w:proofErr w:type="spellEnd"/>
      <w:r>
        <w:rPr>
          <w:rtl/>
        </w:rPr>
        <w:t>:</w:t>
      </w:r>
      <w:r w:rsidRPr="00F26C3A">
        <w:rPr>
          <w:rStyle w:val="TagStyle"/>
          <w:rtl/>
        </w:rPr>
        <w:t xml:space="preserve"> &lt;&lt; דובר &gt;&gt;</w:t>
      </w:r>
      <w:r w:rsidR="00734C0B">
        <w:rPr>
          <w:rtl/>
        </w:rPr>
        <w:t xml:space="preserve"> </w:t>
      </w:r>
      <w:bookmarkEnd w:id="414"/>
    </w:p>
    <w:p w14:paraId="7689A8E5" w14:textId="77777777" w:rsidR="00F26C3A" w:rsidRDefault="00F26C3A" w:rsidP="00F26C3A">
      <w:pPr>
        <w:pStyle w:val="KeepWithNext"/>
        <w:rPr>
          <w:rtl/>
          <w:lang w:eastAsia="he-IL"/>
        </w:rPr>
      </w:pPr>
    </w:p>
    <w:p w14:paraId="0BE54FA6" w14:textId="604FFEB7" w:rsidR="00F26C3A" w:rsidRDefault="00F26C3A" w:rsidP="00F26C3A">
      <w:pPr>
        <w:rPr>
          <w:rtl/>
          <w:lang w:eastAsia="he-IL"/>
        </w:rPr>
      </w:pPr>
      <w:bookmarkStart w:id="415" w:name="_ETM_Q1_1281423"/>
      <w:bookmarkStart w:id="416" w:name="_ETM_Q1_1281434"/>
      <w:bookmarkEnd w:id="415"/>
      <w:bookmarkEnd w:id="416"/>
      <w:r>
        <w:rPr>
          <w:rFonts w:hint="cs"/>
          <w:rtl/>
          <w:lang w:eastAsia="he-IL"/>
        </w:rPr>
        <w:t xml:space="preserve">נכון. </w:t>
      </w:r>
      <w:bookmarkStart w:id="417" w:name="_ETM_Q1_1281120"/>
      <w:bookmarkEnd w:id="417"/>
    </w:p>
    <w:p w14:paraId="2AE4BE2F" w14:textId="77777777" w:rsidR="00F26C3A" w:rsidRDefault="00F26C3A" w:rsidP="00F26C3A">
      <w:pPr>
        <w:rPr>
          <w:rtl/>
          <w:lang w:eastAsia="he-IL"/>
        </w:rPr>
      </w:pPr>
      <w:bookmarkStart w:id="418" w:name="_ETM_Q1_1284574"/>
      <w:bookmarkStart w:id="419" w:name="_ETM_Q1_1284602"/>
      <w:bookmarkEnd w:id="418"/>
      <w:bookmarkEnd w:id="419"/>
    </w:p>
    <w:p w14:paraId="345A8D9B" w14:textId="482BD6E0" w:rsidR="00F26C3A" w:rsidRDefault="00F26C3A" w:rsidP="00F26C3A">
      <w:pPr>
        <w:pStyle w:val="af9"/>
        <w:keepNext/>
        <w:rPr>
          <w:rtl/>
          <w:lang w:eastAsia="he-IL"/>
        </w:rPr>
      </w:pPr>
      <w:bookmarkStart w:id="420" w:name="ET_guest_גאל_אזריאל_40"/>
      <w:r w:rsidRPr="00F26C3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26C3A">
        <w:rPr>
          <w:rStyle w:val="TagStyle"/>
          <w:rtl/>
        </w:rPr>
        <w:t xml:space="preserve"> &lt;&lt; אורח &gt;&gt;</w:t>
      </w:r>
      <w:r w:rsidR="00734C0B">
        <w:rPr>
          <w:rtl/>
          <w:lang w:eastAsia="he-IL"/>
        </w:rPr>
        <w:t xml:space="preserve"> </w:t>
      </w:r>
      <w:bookmarkEnd w:id="420"/>
    </w:p>
    <w:p w14:paraId="08454B35" w14:textId="77777777" w:rsidR="00F26C3A" w:rsidRDefault="00F26C3A" w:rsidP="00F26C3A">
      <w:pPr>
        <w:pStyle w:val="KeepWithNext"/>
        <w:rPr>
          <w:rtl/>
          <w:lang w:eastAsia="he-IL"/>
        </w:rPr>
      </w:pPr>
    </w:p>
    <w:p w14:paraId="1C689E63" w14:textId="1B71CFFA" w:rsidR="00F26C3A" w:rsidRDefault="00F26C3A" w:rsidP="00F26C3A">
      <w:pPr>
        <w:rPr>
          <w:rtl/>
          <w:lang w:eastAsia="he-IL"/>
        </w:rPr>
      </w:pPr>
      <w:r>
        <w:rPr>
          <w:rFonts w:hint="cs"/>
          <w:rtl/>
          <w:lang w:eastAsia="he-IL"/>
        </w:rPr>
        <w:t>המדינה לוקחת אחריות ואומרת שהיא</w:t>
      </w:r>
      <w:r w:rsidR="007354D4">
        <w:rPr>
          <w:rFonts w:hint="cs"/>
          <w:rtl/>
          <w:lang w:eastAsia="he-IL"/>
        </w:rPr>
        <w:t xml:space="preserve"> </w:t>
      </w:r>
      <w:r>
        <w:rPr>
          <w:rFonts w:hint="cs"/>
          <w:rtl/>
          <w:lang w:eastAsia="he-IL"/>
        </w:rPr>
        <w:t>לא מסכנת אותו.</w:t>
      </w:r>
    </w:p>
    <w:p w14:paraId="11C67CA9" w14:textId="77777777" w:rsidR="00F26C3A" w:rsidRDefault="00F26C3A" w:rsidP="00F26C3A">
      <w:pPr>
        <w:rPr>
          <w:rtl/>
          <w:lang w:eastAsia="he-IL"/>
        </w:rPr>
      </w:pPr>
      <w:bookmarkStart w:id="421" w:name="_ETM_Q1_1283778"/>
      <w:bookmarkEnd w:id="421"/>
    </w:p>
    <w:p w14:paraId="1EE6EAF4" w14:textId="6F329B36" w:rsidR="00F26C3A" w:rsidRDefault="00F26C3A" w:rsidP="00F26C3A">
      <w:pPr>
        <w:pStyle w:val="af6"/>
        <w:keepNext/>
        <w:rPr>
          <w:rtl/>
        </w:rPr>
      </w:pPr>
      <w:bookmarkStart w:id="422" w:name="ET_yor_5797_41"/>
      <w:r w:rsidRPr="00F26C3A">
        <w:rPr>
          <w:rStyle w:val="TagStyle"/>
          <w:rtl/>
        </w:rPr>
        <w:t xml:space="preserve"> &lt;&lt; </w:t>
      </w:r>
      <w:proofErr w:type="spellStart"/>
      <w:r w:rsidRPr="00F26C3A">
        <w:rPr>
          <w:rStyle w:val="TagStyle"/>
          <w:rtl/>
        </w:rPr>
        <w:t>יור</w:t>
      </w:r>
      <w:proofErr w:type="spellEnd"/>
      <w:r w:rsidRPr="00F26C3A">
        <w:rPr>
          <w:rStyle w:val="TagStyle"/>
          <w:rtl/>
        </w:rPr>
        <w:t xml:space="preserve"> &gt;&gt; </w:t>
      </w:r>
      <w:r>
        <w:rPr>
          <w:rtl/>
        </w:rPr>
        <w:t xml:space="preserve">היו"ר יצחק </w:t>
      </w:r>
      <w:proofErr w:type="spellStart"/>
      <w:r>
        <w:rPr>
          <w:rtl/>
        </w:rPr>
        <w:t>פינדרוס</w:t>
      </w:r>
      <w:proofErr w:type="spellEnd"/>
      <w:r>
        <w:rPr>
          <w:rtl/>
        </w:rPr>
        <w:t>:</w:t>
      </w:r>
      <w:r w:rsidRPr="00F26C3A">
        <w:rPr>
          <w:rStyle w:val="TagStyle"/>
          <w:rtl/>
        </w:rPr>
        <w:t xml:space="preserve"> &lt;&lt; </w:t>
      </w:r>
      <w:proofErr w:type="spellStart"/>
      <w:r w:rsidRPr="00F26C3A">
        <w:rPr>
          <w:rStyle w:val="TagStyle"/>
          <w:rtl/>
        </w:rPr>
        <w:t>יור</w:t>
      </w:r>
      <w:proofErr w:type="spellEnd"/>
      <w:r w:rsidRPr="00F26C3A">
        <w:rPr>
          <w:rStyle w:val="TagStyle"/>
          <w:rtl/>
        </w:rPr>
        <w:t xml:space="preserve"> &gt;&gt;</w:t>
      </w:r>
      <w:r w:rsidR="00734C0B">
        <w:rPr>
          <w:rtl/>
        </w:rPr>
        <w:t xml:space="preserve"> </w:t>
      </w:r>
      <w:bookmarkEnd w:id="422"/>
    </w:p>
    <w:p w14:paraId="2B501378" w14:textId="77777777" w:rsidR="00F26C3A" w:rsidRDefault="00F26C3A" w:rsidP="00F26C3A">
      <w:pPr>
        <w:pStyle w:val="KeepWithNext"/>
        <w:rPr>
          <w:rtl/>
          <w:lang w:eastAsia="he-IL"/>
        </w:rPr>
      </w:pPr>
    </w:p>
    <w:p w14:paraId="1EF1F067" w14:textId="0B09618B" w:rsidR="00F26C3A" w:rsidRDefault="00F26C3A" w:rsidP="00F26C3A">
      <w:pPr>
        <w:rPr>
          <w:rtl/>
          <w:lang w:eastAsia="he-IL"/>
        </w:rPr>
      </w:pPr>
      <w:bookmarkStart w:id="423" w:name="_ETM_Q1_1284012"/>
      <w:bookmarkStart w:id="424" w:name="_ETM_Q1_1284043"/>
      <w:bookmarkEnd w:id="423"/>
      <w:bookmarkEnd w:id="424"/>
      <w:r>
        <w:rPr>
          <w:rFonts w:hint="cs"/>
          <w:rtl/>
          <w:lang w:eastAsia="he-IL"/>
        </w:rPr>
        <w:t xml:space="preserve">אמרתי. </w:t>
      </w:r>
      <w:bookmarkStart w:id="425" w:name="_ETM_Q1_1284811"/>
      <w:bookmarkEnd w:id="425"/>
      <w:r>
        <w:rPr>
          <w:rFonts w:hint="cs"/>
          <w:rtl/>
          <w:lang w:eastAsia="he-IL"/>
        </w:rPr>
        <w:t xml:space="preserve">המדינה לוקחת אחריות במקום שאדם סביר לא היה עושה את </w:t>
      </w:r>
      <w:bookmarkStart w:id="426" w:name="_ETM_Q1_1288560"/>
      <w:bookmarkEnd w:id="426"/>
      <w:r>
        <w:rPr>
          <w:rFonts w:hint="cs"/>
          <w:rtl/>
          <w:lang w:eastAsia="he-IL"/>
        </w:rPr>
        <w:t>זה. זה נשמע לי קצת מוג</w:t>
      </w:r>
      <w:bookmarkStart w:id="427" w:name="_ETM_Q1_1291082"/>
      <w:bookmarkStart w:id="428" w:name="_ETM_Q1_1291116"/>
      <w:bookmarkEnd w:id="427"/>
      <w:bookmarkEnd w:id="428"/>
      <w:r>
        <w:rPr>
          <w:rFonts w:hint="cs"/>
          <w:rtl/>
          <w:lang w:eastAsia="he-IL"/>
        </w:rPr>
        <w:t>זם.</w:t>
      </w:r>
    </w:p>
    <w:p w14:paraId="067D5CF7" w14:textId="77777777" w:rsidR="00F26C3A" w:rsidRDefault="00F26C3A" w:rsidP="00F26C3A">
      <w:pPr>
        <w:rPr>
          <w:rtl/>
          <w:lang w:eastAsia="he-IL"/>
        </w:rPr>
      </w:pPr>
      <w:bookmarkStart w:id="429" w:name="_ETM_Q1_1292755"/>
      <w:bookmarkStart w:id="430" w:name="_ETM_Q1_1292786"/>
      <w:bookmarkEnd w:id="429"/>
      <w:bookmarkEnd w:id="430"/>
    </w:p>
    <w:p w14:paraId="273CF334" w14:textId="55DC2E42" w:rsidR="00F26C3A" w:rsidRDefault="00F26C3A" w:rsidP="00F26C3A">
      <w:pPr>
        <w:pStyle w:val="a4"/>
        <w:keepNext/>
        <w:rPr>
          <w:rtl/>
        </w:rPr>
      </w:pPr>
      <w:bookmarkStart w:id="431" w:name="ET_speaker_אפרת_חקאק_42"/>
      <w:r w:rsidRPr="00F26C3A">
        <w:rPr>
          <w:rStyle w:val="TagStyle"/>
          <w:rtl/>
        </w:rPr>
        <w:t xml:space="preserve"> &lt;&lt; דובר &gt;&gt; </w:t>
      </w:r>
      <w:r>
        <w:rPr>
          <w:rtl/>
        </w:rPr>
        <w:t xml:space="preserve">אפרת </w:t>
      </w:r>
      <w:proofErr w:type="spellStart"/>
      <w:r>
        <w:rPr>
          <w:rtl/>
        </w:rPr>
        <w:t>חקאק</w:t>
      </w:r>
      <w:proofErr w:type="spellEnd"/>
      <w:r>
        <w:rPr>
          <w:rtl/>
        </w:rPr>
        <w:t>:</w:t>
      </w:r>
      <w:r w:rsidRPr="00F26C3A">
        <w:rPr>
          <w:rStyle w:val="TagStyle"/>
          <w:rtl/>
        </w:rPr>
        <w:t xml:space="preserve"> &lt;&lt; דובר &gt;&gt;</w:t>
      </w:r>
      <w:r w:rsidR="00734C0B">
        <w:rPr>
          <w:rtl/>
        </w:rPr>
        <w:t xml:space="preserve"> </w:t>
      </w:r>
      <w:bookmarkEnd w:id="431"/>
    </w:p>
    <w:p w14:paraId="36071EE5" w14:textId="77777777" w:rsidR="00F26C3A" w:rsidRDefault="00F26C3A" w:rsidP="00F26C3A">
      <w:pPr>
        <w:pStyle w:val="KeepWithNext"/>
        <w:rPr>
          <w:rtl/>
          <w:lang w:eastAsia="he-IL"/>
        </w:rPr>
      </w:pPr>
    </w:p>
    <w:p w14:paraId="09C817A9" w14:textId="2ACBD6B5" w:rsidR="00F26C3A" w:rsidRDefault="00F26C3A" w:rsidP="00F26C3A">
      <w:pPr>
        <w:rPr>
          <w:rtl/>
          <w:lang w:eastAsia="he-IL"/>
        </w:rPr>
      </w:pPr>
      <w:r>
        <w:rPr>
          <w:rFonts w:hint="cs"/>
          <w:rtl/>
          <w:lang w:eastAsia="he-IL"/>
        </w:rPr>
        <w:t>כאשר יש סיכון מוגבר אנחנו באמת מקווים שרוב האסירים יבקשו לק</w:t>
      </w:r>
      <w:bookmarkStart w:id="432" w:name="_ETM_Q1_1298840"/>
      <w:bookmarkEnd w:id="432"/>
      <w:r>
        <w:rPr>
          <w:rFonts w:hint="cs"/>
          <w:rtl/>
          <w:lang w:eastAsia="he-IL"/>
        </w:rPr>
        <w:t>יים את הדיון.</w:t>
      </w:r>
    </w:p>
    <w:p w14:paraId="097A855D" w14:textId="77777777" w:rsidR="00F26C3A" w:rsidRDefault="00F26C3A" w:rsidP="00F26C3A">
      <w:pPr>
        <w:rPr>
          <w:rtl/>
          <w:lang w:eastAsia="he-IL"/>
        </w:rPr>
      </w:pPr>
      <w:bookmarkStart w:id="433" w:name="_ETM_Q1_1300183"/>
      <w:bookmarkStart w:id="434" w:name="_ETM_Q1_1300215"/>
      <w:bookmarkEnd w:id="433"/>
      <w:bookmarkEnd w:id="434"/>
    </w:p>
    <w:p w14:paraId="06CFB1BC" w14:textId="6A608A88" w:rsidR="00F26C3A" w:rsidRDefault="00F26C3A" w:rsidP="00F26C3A">
      <w:pPr>
        <w:pStyle w:val="af6"/>
        <w:keepNext/>
        <w:rPr>
          <w:rtl/>
        </w:rPr>
      </w:pPr>
      <w:bookmarkStart w:id="435" w:name="ET_yor_5797_43"/>
      <w:r w:rsidRPr="00F26C3A">
        <w:rPr>
          <w:rStyle w:val="TagStyle"/>
          <w:rtl/>
        </w:rPr>
        <w:t xml:space="preserve"> &lt;&lt; </w:t>
      </w:r>
      <w:proofErr w:type="spellStart"/>
      <w:r w:rsidRPr="00F26C3A">
        <w:rPr>
          <w:rStyle w:val="TagStyle"/>
          <w:rtl/>
        </w:rPr>
        <w:t>יור</w:t>
      </w:r>
      <w:proofErr w:type="spellEnd"/>
      <w:r w:rsidRPr="00F26C3A">
        <w:rPr>
          <w:rStyle w:val="TagStyle"/>
          <w:rtl/>
        </w:rPr>
        <w:t xml:space="preserve"> &gt;&gt; </w:t>
      </w:r>
      <w:r>
        <w:rPr>
          <w:rtl/>
        </w:rPr>
        <w:t xml:space="preserve">היו"ר יצחק </w:t>
      </w:r>
      <w:proofErr w:type="spellStart"/>
      <w:r>
        <w:rPr>
          <w:rtl/>
        </w:rPr>
        <w:t>פינדרוס</w:t>
      </w:r>
      <w:proofErr w:type="spellEnd"/>
      <w:r>
        <w:rPr>
          <w:rtl/>
        </w:rPr>
        <w:t>:</w:t>
      </w:r>
      <w:r w:rsidRPr="00F26C3A">
        <w:rPr>
          <w:rStyle w:val="TagStyle"/>
          <w:rtl/>
        </w:rPr>
        <w:t xml:space="preserve"> &lt;&lt; </w:t>
      </w:r>
      <w:proofErr w:type="spellStart"/>
      <w:r w:rsidRPr="00F26C3A">
        <w:rPr>
          <w:rStyle w:val="TagStyle"/>
          <w:rtl/>
        </w:rPr>
        <w:t>יור</w:t>
      </w:r>
      <w:proofErr w:type="spellEnd"/>
      <w:r w:rsidRPr="00F26C3A">
        <w:rPr>
          <w:rStyle w:val="TagStyle"/>
          <w:rtl/>
        </w:rPr>
        <w:t xml:space="preserve"> &gt;&gt;</w:t>
      </w:r>
      <w:r w:rsidR="00734C0B">
        <w:rPr>
          <w:rtl/>
        </w:rPr>
        <w:t xml:space="preserve"> </w:t>
      </w:r>
      <w:bookmarkEnd w:id="435"/>
    </w:p>
    <w:p w14:paraId="661A7179" w14:textId="77777777" w:rsidR="00F26C3A" w:rsidRDefault="00F26C3A" w:rsidP="00F26C3A">
      <w:pPr>
        <w:pStyle w:val="KeepWithNext"/>
        <w:rPr>
          <w:rtl/>
          <w:lang w:eastAsia="he-IL"/>
        </w:rPr>
      </w:pPr>
    </w:p>
    <w:p w14:paraId="122E1A20" w14:textId="0BE7C85C" w:rsidR="00F26C3A" w:rsidRDefault="00F26C3A" w:rsidP="00F26C3A">
      <w:pPr>
        <w:rPr>
          <w:rtl/>
          <w:lang w:eastAsia="he-IL"/>
        </w:rPr>
      </w:pPr>
      <w:r>
        <w:rPr>
          <w:rFonts w:hint="cs"/>
          <w:rtl/>
          <w:lang w:eastAsia="he-IL"/>
        </w:rPr>
        <w:t xml:space="preserve">זה יכול להיות יותר </w:t>
      </w:r>
      <w:bookmarkStart w:id="436" w:name="_ETM_Q1_1299809"/>
      <w:bookmarkEnd w:id="436"/>
      <w:r>
        <w:rPr>
          <w:rFonts w:hint="cs"/>
          <w:rtl/>
          <w:lang w:eastAsia="he-IL"/>
        </w:rPr>
        <w:t>מורכב.</w:t>
      </w:r>
    </w:p>
    <w:p w14:paraId="72B41159" w14:textId="77777777" w:rsidR="00F26C3A" w:rsidRDefault="00F26C3A" w:rsidP="00F26C3A">
      <w:pPr>
        <w:rPr>
          <w:rtl/>
          <w:lang w:eastAsia="he-IL"/>
        </w:rPr>
      </w:pPr>
      <w:bookmarkStart w:id="437" w:name="_ETM_Q1_1301532"/>
      <w:bookmarkStart w:id="438" w:name="_ETM_Q1_1301567"/>
      <w:bookmarkStart w:id="439" w:name="_ETM_Q1_1302169"/>
      <w:bookmarkEnd w:id="437"/>
      <w:bookmarkEnd w:id="438"/>
      <w:bookmarkEnd w:id="439"/>
    </w:p>
    <w:p w14:paraId="09F7E0DF" w14:textId="062D014A" w:rsidR="00F26C3A" w:rsidRDefault="00F26C3A" w:rsidP="00F26C3A">
      <w:pPr>
        <w:pStyle w:val="af9"/>
        <w:keepNext/>
        <w:rPr>
          <w:rtl/>
          <w:lang w:eastAsia="he-IL"/>
        </w:rPr>
      </w:pPr>
      <w:bookmarkStart w:id="440" w:name="ET_guest_רב_כלאי_אוהד_בוזי_44"/>
      <w:r w:rsidRPr="00F26C3A">
        <w:rPr>
          <w:rStyle w:val="TagStyle"/>
          <w:rtl/>
        </w:rPr>
        <w:t xml:space="preserve"> &lt;&lt; אורח &gt;&gt; </w:t>
      </w:r>
      <w:bookmarkStart w:id="441" w:name="_ETM_Q1_1299384"/>
      <w:bookmarkEnd w:id="441"/>
      <w:r>
        <w:rPr>
          <w:rtl/>
          <w:lang w:eastAsia="he-IL"/>
        </w:rPr>
        <w:t>אוהד בוזי:</w:t>
      </w:r>
      <w:r w:rsidRPr="00F26C3A">
        <w:rPr>
          <w:rStyle w:val="TagStyle"/>
          <w:rtl/>
        </w:rPr>
        <w:t xml:space="preserve"> &lt;&lt; אורח &gt;&gt;</w:t>
      </w:r>
      <w:r w:rsidR="00734C0B">
        <w:rPr>
          <w:rtl/>
          <w:lang w:eastAsia="he-IL"/>
        </w:rPr>
        <w:t xml:space="preserve"> </w:t>
      </w:r>
      <w:bookmarkEnd w:id="440"/>
    </w:p>
    <w:p w14:paraId="361B5531" w14:textId="77777777" w:rsidR="00F26C3A" w:rsidRDefault="00F26C3A" w:rsidP="00F26C3A">
      <w:pPr>
        <w:pStyle w:val="KeepWithNext"/>
        <w:rPr>
          <w:rtl/>
          <w:lang w:eastAsia="he-IL"/>
        </w:rPr>
      </w:pPr>
    </w:p>
    <w:p w14:paraId="05458BC3" w14:textId="233C6455" w:rsidR="00F26C3A" w:rsidRDefault="00F26C3A" w:rsidP="00F26C3A">
      <w:pPr>
        <w:rPr>
          <w:rtl/>
          <w:lang w:eastAsia="he-IL"/>
        </w:rPr>
      </w:pPr>
      <w:bookmarkStart w:id="442" w:name="_ETM_Q1_1302382"/>
      <w:bookmarkStart w:id="443" w:name="_ETM_Q1_1302410"/>
      <w:bookmarkEnd w:id="442"/>
      <w:bookmarkEnd w:id="443"/>
      <w:r>
        <w:rPr>
          <w:rFonts w:hint="cs"/>
          <w:rtl/>
          <w:lang w:eastAsia="he-IL"/>
        </w:rPr>
        <w:t>אדוני, כמה מילים לגבי</w:t>
      </w:r>
      <w:r w:rsidR="007354D4">
        <w:rPr>
          <w:rFonts w:hint="cs"/>
          <w:rtl/>
          <w:lang w:eastAsia="he-IL"/>
        </w:rPr>
        <w:t xml:space="preserve"> </w:t>
      </w:r>
      <w:r>
        <w:rPr>
          <w:rFonts w:hint="cs"/>
          <w:rtl/>
          <w:lang w:eastAsia="he-IL"/>
        </w:rPr>
        <w:t>הדיון שהתנהל.</w:t>
      </w:r>
      <w:r w:rsidR="007354D4">
        <w:rPr>
          <w:rFonts w:hint="cs"/>
          <w:rtl/>
          <w:lang w:eastAsia="he-IL"/>
        </w:rPr>
        <w:t xml:space="preserve"> </w:t>
      </w:r>
      <w:r>
        <w:rPr>
          <w:rFonts w:hint="cs"/>
          <w:rtl/>
          <w:lang w:eastAsia="he-IL"/>
        </w:rPr>
        <w:t>נאמר שזה נראה פטרנליסטי אבל בעצם בסוף האחריות ומי</w:t>
      </w:r>
      <w:bookmarkStart w:id="444" w:name="_ETM_Q1_1312215"/>
      <w:bookmarkEnd w:id="444"/>
      <w:r>
        <w:rPr>
          <w:rFonts w:hint="cs"/>
          <w:rtl/>
          <w:lang w:eastAsia="he-IL"/>
        </w:rPr>
        <w:t xml:space="preserve"> שנושא בה זה שירות בתי הסוהר בהקשר של הבאת האסירים</w:t>
      </w:r>
      <w:bookmarkStart w:id="445" w:name="_ETM_Q1_1316980"/>
      <w:bookmarkEnd w:id="445"/>
      <w:r>
        <w:rPr>
          <w:rFonts w:hint="cs"/>
          <w:rtl/>
          <w:lang w:eastAsia="he-IL"/>
        </w:rPr>
        <w:t xml:space="preserve"> והעצורים לבתי המשפט.</w:t>
      </w:r>
      <w:r w:rsidR="007354D4">
        <w:rPr>
          <w:rFonts w:hint="cs"/>
          <w:rtl/>
          <w:lang w:eastAsia="he-IL"/>
        </w:rPr>
        <w:t xml:space="preserve"> </w:t>
      </w:r>
      <w:r>
        <w:rPr>
          <w:rFonts w:hint="cs"/>
          <w:rtl/>
          <w:lang w:eastAsia="he-IL"/>
        </w:rPr>
        <w:t>לצערנו הרב אנחנו</w:t>
      </w:r>
      <w:r w:rsidR="007354D4">
        <w:rPr>
          <w:rFonts w:hint="cs"/>
          <w:rtl/>
          <w:lang w:eastAsia="he-IL"/>
        </w:rPr>
        <w:t xml:space="preserve"> </w:t>
      </w:r>
      <w:r>
        <w:rPr>
          <w:rFonts w:hint="cs"/>
          <w:rtl/>
          <w:lang w:eastAsia="he-IL"/>
        </w:rPr>
        <w:t>יודעים על טילים שמגיעים למרחב כשיש את האזעקה וזה בדרך כלל משאיר לנו בין</w:t>
      </w:r>
      <w:bookmarkStart w:id="446" w:name="_ETM_Q1_1328879"/>
      <w:bookmarkEnd w:id="446"/>
      <w:r>
        <w:rPr>
          <w:rFonts w:hint="cs"/>
          <w:rtl/>
          <w:lang w:eastAsia="he-IL"/>
        </w:rPr>
        <w:t xml:space="preserve"> דקה וח</w:t>
      </w:r>
      <w:r w:rsidR="00A326DD">
        <w:rPr>
          <w:rFonts w:hint="cs"/>
          <w:rtl/>
          <w:lang w:eastAsia="he-IL"/>
        </w:rPr>
        <w:t xml:space="preserve">צי </w:t>
      </w:r>
      <w:r>
        <w:rPr>
          <w:rFonts w:hint="cs"/>
          <w:rtl/>
          <w:lang w:eastAsia="he-IL"/>
        </w:rPr>
        <w:t>להרבה פחות להתמגן. הסיטו</w:t>
      </w:r>
      <w:r w:rsidR="00A326DD">
        <w:rPr>
          <w:rFonts w:hint="cs"/>
          <w:rtl/>
          <w:lang w:eastAsia="he-IL"/>
        </w:rPr>
        <w:t>א</w:t>
      </w:r>
      <w:r>
        <w:rPr>
          <w:rFonts w:hint="cs"/>
          <w:rtl/>
          <w:lang w:eastAsia="he-IL"/>
        </w:rPr>
        <w:t>ציה</w:t>
      </w:r>
      <w:r w:rsidR="00A326DD">
        <w:rPr>
          <w:rFonts w:hint="cs"/>
          <w:rtl/>
          <w:lang w:eastAsia="he-IL"/>
        </w:rPr>
        <w:t xml:space="preserve"> שבה </w:t>
      </w:r>
      <w:bookmarkStart w:id="447" w:name="_ETM_Q1_1334904"/>
      <w:bookmarkEnd w:id="447"/>
      <w:r w:rsidR="00A326DD">
        <w:rPr>
          <w:rFonts w:hint="cs"/>
          <w:rtl/>
          <w:lang w:eastAsia="he-IL"/>
        </w:rPr>
        <w:t xml:space="preserve">בצפון הארץ כרגע </w:t>
      </w:r>
      <w:r w:rsidR="00A326DD">
        <w:rPr>
          <w:rtl/>
          <w:lang w:eastAsia="he-IL"/>
        </w:rPr>
        <w:t>–</w:t>
      </w:r>
      <w:r w:rsidR="00A326DD">
        <w:rPr>
          <w:rFonts w:hint="cs"/>
          <w:rtl/>
          <w:lang w:eastAsia="he-IL"/>
        </w:rPr>
        <w:t xml:space="preserve"> אני מתאר את זה באופן ציורי </w:t>
      </w:r>
      <w:bookmarkStart w:id="448" w:name="_ETM_Q1_1338400"/>
      <w:bookmarkEnd w:id="448"/>
      <w:r w:rsidR="00A326DD">
        <w:rPr>
          <w:rtl/>
          <w:lang w:eastAsia="he-IL"/>
        </w:rPr>
        <w:t>–</w:t>
      </w:r>
      <w:r w:rsidR="00A326DD">
        <w:rPr>
          <w:rFonts w:hint="cs"/>
          <w:rtl/>
          <w:lang w:eastAsia="he-IL"/>
        </w:rPr>
        <w:t xml:space="preserve"> נוסעת שיירה של ליווי אסירים, חלקם יכולים להיות </w:t>
      </w:r>
      <w:bookmarkStart w:id="449" w:name="_ETM_Q1_1342659"/>
      <w:bookmarkEnd w:id="449"/>
      <w:r w:rsidR="00A326DD">
        <w:rPr>
          <w:rFonts w:hint="cs"/>
          <w:rtl/>
          <w:lang w:eastAsia="he-IL"/>
        </w:rPr>
        <w:t>המסוכנים שבאסירים וחלקם אולי פחות,</w:t>
      </w:r>
      <w:r w:rsidR="007354D4">
        <w:rPr>
          <w:rFonts w:hint="cs"/>
          <w:rtl/>
          <w:lang w:eastAsia="he-IL"/>
        </w:rPr>
        <w:t xml:space="preserve"> </w:t>
      </w:r>
      <w:r w:rsidR="00A326DD">
        <w:rPr>
          <w:rFonts w:hint="cs"/>
          <w:rtl/>
          <w:lang w:eastAsia="he-IL"/>
        </w:rPr>
        <w:t xml:space="preserve">באמצע </w:t>
      </w:r>
      <w:bookmarkStart w:id="450" w:name="_ETM_Q1_1346890"/>
      <w:bookmarkEnd w:id="450"/>
      <w:r w:rsidR="00A326DD">
        <w:rPr>
          <w:rFonts w:hint="cs"/>
          <w:rtl/>
          <w:lang w:eastAsia="he-IL"/>
        </w:rPr>
        <w:t xml:space="preserve">הדרך יש אזעקה וצריכים לפרוק מהרכב כשהם אזוקים, הסוהרים צריכים </w:t>
      </w:r>
      <w:bookmarkStart w:id="451" w:name="_ETM_Q1_1351785"/>
      <w:bookmarkEnd w:id="451"/>
      <w:r w:rsidR="00A326DD">
        <w:rPr>
          <w:rFonts w:hint="cs"/>
          <w:rtl/>
          <w:lang w:eastAsia="he-IL"/>
        </w:rPr>
        <w:t>לרדת</w:t>
      </w:r>
      <w:r w:rsidR="007354D4">
        <w:rPr>
          <w:rFonts w:hint="cs"/>
          <w:rtl/>
          <w:lang w:eastAsia="he-IL"/>
        </w:rPr>
        <w:t xml:space="preserve"> </w:t>
      </w:r>
      <w:r w:rsidR="00A326DD">
        <w:rPr>
          <w:rFonts w:hint="cs"/>
          <w:rtl/>
          <w:lang w:eastAsia="he-IL"/>
        </w:rPr>
        <w:t>ולהגן על האסירים ולהגן על עצמם ולוודא שה</w:t>
      </w:r>
      <w:bookmarkStart w:id="452" w:name="_ETM_Q1_1356935"/>
      <w:bookmarkEnd w:id="452"/>
      <w:r w:rsidR="00A326DD">
        <w:rPr>
          <w:rFonts w:hint="cs"/>
          <w:rtl/>
          <w:lang w:eastAsia="he-IL"/>
        </w:rPr>
        <w:t xml:space="preserve">אסירים לא בורחים. הרציונל של המחוקק, כמו </w:t>
      </w:r>
      <w:bookmarkStart w:id="453" w:name="_ETM_Q1_1360865"/>
      <w:bookmarkEnd w:id="453"/>
      <w:r w:rsidR="00A326DD">
        <w:rPr>
          <w:rFonts w:hint="cs"/>
          <w:rtl/>
          <w:lang w:eastAsia="he-IL"/>
        </w:rPr>
        <w:t xml:space="preserve">שאנחנו מבינים אותו בחקיקת החוק הזה, הייתה שאנחנו מבינים שיש </w:t>
      </w:r>
      <w:bookmarkStart w:id="454" w:name="_ETM_Q1_1364669"/>
      <w:bookmarkEnd w:id="454"/>
      <w:r w:rsidR="00A326DD">
        <w:rPr>
          <w:rFonts w:hint="cs"/>
          <w:rtl/>
          <w:lang w:eastAsia="he-IL"/>
        </w:rPr>
        <w:t xml:space="preserve">נקודה מסוימת שצריך כמו שאמרה נציגת משרד המשפטים לעשות את </w:t>
      </w:r>
      <w:bookmarkStart w:id="455" w:name="_ETM_Q1_1369933"/>
      <w:bookmarkEnd w:id="455"/>
      <w:r w:rsidR="00A326DD">
        <w:rPr>
          <w:rFonts w:hint="cs"/>
          <w:rtl/>
          <w:lang w:eastAsia="he-IL"/>
        </w:rPr>
        <w:t xml:space="preserve">האיזון. בהיבט הזה אנחנו עושים את האיזון גם </w:t>
      </w:r>
      <w:bookmarkStart w:id="456" w:name="_ETM_Q1_1373489"/>
      <w:bookmarkEnd w:id="456"/>
      <w:r w:rsidR="00A326DD">
        <w:rPr>
          <w:rFonts w:hint="cs"/>
          <w:rtl/>
          <w:lang w:eastAsia="he-IL"/>
        </w:rPr>
        <w:t>אם לפעמים צריך רגע</w:t>
      </w:r>
      <w:r w:rsidR="007354D4">
        <w:rPr>
          <w:rFonts w:hint="cs"/>
          <w:rtl/>
          <w:lang w:eastAsia="he-IL"/>
        </w:rPr>
        <w:t xml:space="preserve"> </w:t>
      </w:r>
      <w:r w:rsidR="00A326DD">
        <w:rPr>
          <w:rFonts w:hint="cs"/>
          <w:rtl/>
          <w:lang w:eastAsia="he-IL"/>
        </w:rPr>
        <w:t>לצייר אותו בקווים חדים. זה לא כן עפולה או לא עפולה אלא זה להבין</w:t>
      </w:r>
      <w:bookmarkStart w:id="457" w:name="_ETM_Q1_1378445"/>
      <w:bookmarkEnd w:id="457"/>
      <w:r w:rsidR="00A326DD">
        <w:rPr>
          <w:rFonts w:hint="cs"/>
          <w:rtl/>
          <w:lang w:eastAsia="he-IL"/>
        </w:rPr>
        <w:t xml:space="preserve"> את מפת בתי המשפט</w:t>
      </w:r>
      <w:r w:rsidR="00366CF4">
        <w:rPr>
          <w:rFonts w:hint="cs"/>
          <w:rtl/>
          <w:lang w:eastAsia="he-IL"/>
        </w:rPr>
        <w:t xml:space="preserve"> ומפת מקומות הכליאה והנקודות מהם </w:t>
      </w:r>
      <w:bookmarkStart w:id="458" w:name="_ETM_Q1_1384512"/>
      <w:bookmarkEnd w:id="458"/>
      <w:r w:rsidR="00366CF4">
        <w:rPr>
          <w:rFonts w:hint="cs"/>
          <w:rtl/>
          <w:lang w:eastAsia="he-IL"/>
        </w:rPr>
        <w:t>ייסעו.</w:t>
      </w:r>
    </w:p>
    <w:p w14:paraId="0B25A76F" w14:textId="77777777" w:rsidR="00366CF4" w:rsidRDefault="00366CF4" w:rsidP="00F26C3A">
      <w:pPr>
        <w:rPr>
          <w:rtl/>
          <w:lang w:eastAsia="he-IL"/>
        </w:rPr>
      </w:pPr>
      <w:bookmarkStart w:id="459" w:name="_ETM_Q1_1386520"/>
      <w:bookmarkStart w:id="460" w:name="_ETM_Q1_1386568"/>
      <w:bookmarkEnd w:id="459"/>
      <w:bookmarkEnd w:id="460"/>
    </w:p>
    <w:p w14:paraId="73F0B9CA" w14:textId="0489AAA5" w:rsidR="00366CF4" w:rsidRDefault="00366CF4" w:rsidP="00366CF4">
      <w:pPr>
        <w:pStyle w:val="af6"/>
        <w:keepNext/>
        <w:rPr>
          <w:rtl/>
        </w:rPr>
      </w:pPr>
      <w:bookmarkStart w:id="461" w:name="ET_yor_5797_45"/>
      <w:r w:rsidRPr="00366CF4">
        <w:rPr>
          <w:rStyle w:val="TagStyle"/>
          <w:rtl/>
        </w:rPr>
        <w:t xml:space="preserve"> &lt;&lt; </w:t>
      </w:r>
      <w:proofErr w:type="spellStart"/>
      <w:r w:rsidRPr="00366CF4">
        <w:rPr>
          <w:rStyle w:val="TagStyle"/>
          <w:rtl/>
        </w:rPr>
        <w:t>יור</w:t>
      </w:r>
      <w:proofErr w:type="spellEnd"/>
      <w:r w:rsidRPr="00366CF4">
        <w:rPr>
          <w:rStyle w:val="TagStyle"/>
          <w:rtl/>
        </w:rPr>
        <w:t xml:space="preserve"> &gt;&gt; </w:t>
      </w:r>
      <w:r>
        <w:rPr>
          <w:rtl/>
        </w:rPr>
        <w:t xml:space="preserve">היו"ר יצחק </w:t>
      </w:r>
      <w:proofErr w:type="spellStart"/>
      <w:r>
        <w:rPr>
          <w:rtl/>
        </w:rPr>
        <w:t>פינדרוס</w:t>
      </w:r>
      <w:proofErr w:type="spellEnd"/>
      <w:r>
        <w:rPr>
          <w:rtl/>
        </w:rPr>
        <w:t>:</w:t>
      </w:r>
      <w:r w:rsidRPr="00366CF4">
        <w:rPr>
          <w:rStyle w:val="TagStyle"/>
          <w:rtl/>
        </w:rPr>
        <w:t xml:space="preserve"> &lt;&lt; </w:t>
      </w:r>
      <w:proofErr w:type="spellStart"/>
      <w:r w:rsidRPr="00366CF4">
        <w:rPr>
          <w:rStyle w:val="TagStyle"/>
          <w:rtl/>
        </w:rPr>
        <w:t>יור</w:t>
      </w:r>
      <w:proofErr w:type="spellEnd"/>
      <w:r w:rsidRPr="00366CF4">
        <w:rPr>
          <w:rStyle w:val="TagStyle"/>
          <w:rtl/>
        </w:rPr>
        <w:t xml:space="preserve"> &gt;&gt;</w:t>
      </w:r>
      <w:r w:rsidR="00734C0B">
        <w:rPr>
          <w:rtl/>
        </w:rPr>
        <w:t xml:space="preserve"> </w:t>
      </w:r>
      <w:bookmarkEnd w:id="461"/>
    </w:p>
    <w:p w14:paraId="205C3B08" w14:textId="77777777" w:rsidR="00366CF4" w:rsidRDefault="00366CF4" w:rsidP="00366CF4">
      <w:pPr>
        <w:pStyle w:val="KeepWithNext"/>
        <w:rPr>
          <w:rtl/>
          <w:lang w:eastAsia="he-IL"/>
        </w:rPr>
      </w:pPr>
    </w:p>
    <w:p w14:paraId="05D7D02C" w14:textId="3AE0D88C" w:rsidR="00366CF4" w:rsidRDefault="00366CF4" w:rsidP="00366CF4">
      <w:pPr>
        <w:rPr>
          <w:rtl/>
          <w:lang w:eastAsia="he-IL"/>
        </w:rPr>
      </w:pPr>
      <w:bookmarkStart w:id="462" w:name="_ETM_Q1_1386055"/>
      <w:bookmarkStart w:id="463" w:name="_ETM_Q1_1386084"/>
      <w:bookmarkEnd w:id="462"/>
      <w:bookmarkEnd w:id="463"/>
      <w:r>
        <w:rPr>
          <w:rFonts w:hint="cs"/>
          <w:rtl/>
          <w:lang w:eastAsia="he-IL"/>
        </w:rPr>
        <w:t xml:space="preserve">מקובל לגמרי. אני אגיד את זה בצורה פשוטה. כל אזרח בישראל יודע </w:t>
      </w:r>
      <w:bookmarkStart w:id="464" w:name="_ETM_Q1_1391844"/>
      <w:bookmarkEnd w:id="464"/>
      <w:r>
        <w:rPr>
          <w:rFonts w:hint="cs"/>
          <w:rtl/>
          <w:lang w:eastAsia="he-IL"/>
        </w:rPr>
        <w:t xml:space="preserve">שכרגע יש הבדל בין טבריה לנוף הגליל. אם הוא לא יודע, יש אפליקציה של פיקוד העורף, שיפתח ויראה מה </w:t>
      </w:r>
      <w:bookmarkStart w:id="465" w:name="_ETM_Q1_1400073"/>
      <w:bookmarkEnd w:id="465"/>
      <w:r>
        <w:rPr>
          <w:rFonts w:hint="cs"/>
          <w:rtl/>
          <w:lang w:eastAsia="he-IL"/>
        </w:rPr>
        <w:t xml:space="preserve">היה בשבוע האחרון. ישים טבריה, ישים נוף הגליל ויבין. </w:t>
      </w:r>
    </w:p>
    <w:p w14:paraId="5F3C2C9B" w14:textId="77777777" w:rsidR="00366CF4" w:rsidRDefault="00366CF4" w:rsidP="00366CF4">
      <w:pPr>
        <w:rPr>
          <w:rtl/>
          <w:lang w:eastAsia="he-IL"/>
        </w:rPr>
      </w:pPr>
      <w:bookmarkStart w:id="466" w:name="_ETM_Q1_1404640"/>
      <w:bookmarkStart w:id="467" w:name="_ETM_Q1_1404674"/>
      <w:bookmarkEnd w:id="466"/>
      <w:bookmarkEnd w:id="467"/>
    </w:p>
    <w:p w14:paraId="5AB1FE86" w14:textId="53E772C7" w:rsidR="00366CF4" w:rsidRDefault="00366CF4" w:rsidP="00366CF4">
      <w:pPr>
        <w:pStyle w:val="af9"/>
        <w:keepNext/>
        <w:rPr>
          <w:rtl/>
          <w:lang w:eastAsia="he-IL"/>
        </w:rPr>
      </w:pPr>
      <w:bookmarkStart w:id="468" w:name="ET_guest_אוהד_בוזי_46"/>
      <w:r w:rsidRPr="00366CF4">
        <w:rPr>
          <w:rStyle w:val="TagStyle"/>
          <w:rtl/>
        </w:rPr>
        <w:t xml:space="preserve"> &lt;&lt; אורח &gt;&gt; </w:t>
      </w:r>
      <w:r>
        <w:rPr>
          <w:rtl/>
          <w:lang w:eastAsia="he-IL"/>
        </w:rPr>
        <w:t>אוהד בוזי:</w:t>
      </w:r>
      <w:r w:rsidRPr="00366CF4">
        <w:rPr>
          <w:rStyle w:val="TagStyle"/>
          <w:rtl/>
        </w:rPr>
        <w:t xml:space="preserve"> &lt;&lt; אורח &gt;&gt;</w:t>
      </w:r>
      <w:r w:rsidR="00734C0B">
        <w:rPr>
          <w:rtl/>
          <w:lang w:eastAsia="he-IL"/>
        </w:rPr>
        <w:t xml:space="preserve"> </w:t>
      </w:r>
      <w:bookmarkEnd w:id="468"/>
    </w:p>
    <w:p w14:paraId="7B6412A1" w14:textId="77777777" w:rsidR="00366CF4" w:rsidRDefault="00366CF4" w:rsidP="00366CF4">
      <w:pPr>
        <w:pStyle w:val="KeepWithNext"/>
        <w:rPr>
          <w:rtl/>
          <w:lang w:eastAsia="he-IL"/>
        </w:rPr>
      </w:pPr>
    </w:p>
    <w:p w14:paraId="2B2EDAD3" w14:textId="26DB70CD" w:rsidR="00366CF4" w:rsidRDefault="00366CF4" w:rsidP="00366CF4">
      <w:pPr>
        <w:rPr>
          <w:rtl/>
          <w:lang w:eastAsia="he-IL"/>
        </w:rPr>
      </w:pPr>
      <w:r>
        <w:rPr>
          <w:rFonts w:hint="cs"/>
          <w:rtl/>
          <w:lang w:eastAsia="he-IL"/>
        </w:rPr>
        <w:t>א</w:t>
      </w:r>
      <w:bookmarkStart w:id="469" w:name="_ETM_Q1_1402529"/>
      <w:bookmarkEnd w:id="469"/>
      <w:r>
        <w:rPr>
          <w:rFonts w:hint="cs"/>
          <w:rtl/>
          <w:lang w:eastAsia="he-IL"/>
        </w:rPr>
        <w:t xml:space="preserve">דוני, אנחנו לא מהמרים. </w:t>
      </w:r>
    </w:p>
    <w:p w14:paraId="1FB979C1" w14:textId="77777777" w:rsidR="00366CF4" w:rsidRDefault="00366CF4" w:rsidP="00366CF4">
      <w:pPr>
        <w:rPr>
          <w:rtl/>
          <w:lang w:eastAsia="he-IL"/>
        </w:rPr>
      </w:pPr>
      <w:bookmarkStart w:id="470" w:name="_ETM_Q1_1406968"/>
      <w:bookmarkStart w:id="471" w:name="_ETM_Q1_1407001"/>
      <w:bookmarkEnd w:id="470"/>
      <w:bookmarkEnd w:id="471"/>
    </w:p>
    <w:p w14:paraId="44E5559F" w14:textId="13297CD5" w:rsidR="00366CF4" w:rsidRDefault="00366CF4" w:rsidP="00366CF4">
      <w:pPr>
        <w:pStyle w:val="af6"/>
        <w:keepNext/>
        <w:rPr>
          <w:rtl/>
        </w:rPr>
      </w:pPr>
      <w:bookmarkStart w:id="472" w:name="ET_yor_5797_47"/>
      <w:r w:rsidRPr="00366CF4">
        <w:rPr>
          <w:rStyle w:val="TagStyle"/>
          <w:rtl/>
        </w:rPr>
        <w:t xml:space="preserve"> &lt;&lt; </w:t>
      </w:r>
      <w:proofErr w:type="spellStart"/>
      <w:r w:rsidRPr="00366CF4">
        <w:rPr>
          <w:rStyle w:val="TagStyle"/>
          <w:rtl/>
        </w:rPr>
        <w:t>יור</w:t>
      </w:r>
      <w:proofErr w:type="spellEnd"/>
      <w:r w:rsidRPr="00366CF4">
        <w:rPr>
          <w:rStyle w:val="TagStyle"/>
          <w:rtl/>
        </w:rPr>
        <w:t xml:space="preserve"> &gt;&gt; </w:t>
      </w:r>
      <w:r>
        <w:rPr>
          <w:rtl/>
        </w:rPr>
        <w:t xml:space="preserve">היו"ר יצחק </w:t>
      </w:r>
      <w:proofErr w:type="spellStart"/>
      <w:r>
        <w:rPr>
          <w:rtl/>
        </w:rPr>
        <w:t>פינדרוס</w:t>
      </w:r>
      <w:proofErr w:type="spellEnd"/>
      <w:r>
        <w:rPr>
          <w:rtl/>
        </w:rPr>
        <w:t>:</w:t>
      </w:r>
      <w:r w:rsidRPr="00366CF4">
        <w:rPr>
          <w:rStyle w:val="TagStyle"/>
          <w:rtl/>
        </w:rPr>
        <w:t xml:space="preserve"> &lt;&lt; </w:t>
      </w:r>
      <w:proofErr w:type="spellStart"/>
      <w:r w:rsidRPr="00366CF4">
        <w:rPr>
          <w:rStyle w:val="TagStyle"/>
          <w:rtl/>
        </w:rPr>
        <w:t>יור</w:t>
      </w:r>
      <w:proofErr w:type="spellEnd"/>
      <w:r w:rsidRPr="00366CF4">
        <w:rPr>
          <w:rStyle w:val="TagStyle"/>
          <w:rtl/>
        </w:rPr>
        <w:t xml:space="preserve"> &gt;&gt;</w:t>
      </w:r>
      <w:r w:rsidR="00734C0B">
        <w:rPr>
          <w:rtl/>
        </w:rPr>
        <w:t xml:space="preserve"> </w:t>
      </w:r>
      <w:bookmarkEnd w:id="472"/>
    </w:p>
    <w:p w14:paraId="331EB80E" w14:textId="77777777" w:rsidR="00366CF4" w:rsidRDefault="00366CF4" w:rsidP="00366CF4">
      <w:pPr>
        <w:pStyle w:val="KeepWithNext"/>
        <w:rPr>
          <w:rtl/>
          <w:lang w:eastAsia="he-IL"/>
        </w:rPr>
      </w:pPr>
    </w:p>
    <w:p w14:paraId="5D7CB77A" w14:textId="2035D6E0" w:rsidR="00366CF4" w:rsidRDefault="00366CF4" w:rsidP="00366CF4">
      <w:pPr>
        <w:rPr>
          <w:rtl/>
          <w:lang w:eastAsia="he-IL"/>
        </w:rPr>
      </w:pPr>
      <w:r>
        <w:rPr>
          <w:rFonts w:hint="cs"/>
          <w:rtl/>
          <w:lang w:eastAsia="he-IL"/>
        </w:rPr>
        <w:t>זה לא הימור. ההימור, אמרה נציגת משרד המשפטים, היה גם עם שתי אזעקות בתל אביב.</w:t>
      </w:r>
      <w:r w:rsidR="007354D4">
        <w:rPr>
          <w:rFonts w:hint="cs"/>
          <w:rtl/>
          <w:lang w:eastAsia="he-IL"/>
        </w:rPr>
        <w:t xml:space="preserve"> </w:t>
      </w:r>
      <w:r>
        <w:rPr>
          <w:rFonts w:hint="cs"/>
          <w:rtl/>
          <w:lang w:eastAsia="he-IL"/>
        </w:rPr>
        <w:t xml:space="preserve">אנחנו לא מדברים על זה. גם במעלה אדומים היה אתמול. למה לא הביאו צו על מעלה אדומים? אתמול הייתה </w:t>
      </w:r>
      <w:bookmarkStart w:id="473" w:name="_ETM_Q1_1418487"/>
      <w:bookmarkEnd w:id="473"/>
      <w:r>
        <w:rPr>
          <w:rFonts w:hint="cs"/>
          <w:rtl/>
          <w:lang w:eastAsia="he-IL"/>
        </w:rPr>
        <w:t xml:space="preserve">אזעקה במעלה אדומים. לכן אמרתי שיש מבחן של אדם </w:t>
      </w:r>
      <w:bookmarkStart w:id="474" w:name="_ETM_Q1_1425256"/>
      <w:bookmarkEnd w:id="474"/>
      <w:r>
        <w:rPr>
          <w:rFonts w:hint="cs"/>
          <w:rtl/>
          <w:lang w:eastAsia="he-IL"/>
        </w:rPr>
        <w:t>סביר, יש מבחן של מציאות.</w:t>
      </w:r>
      <w:r w:rsidR="007354D4">
        <w:rPr>
          <w:rFonts w:hint="cs"/>
          <w:rtl/>
          <w:lang w:eastAsia="he-IL"/>
        </w:rPr>
        <w:t xml:space="preserve"> </w:t>
      </w:r>
      <w:bookmarkStart w:id="475" w:name="_ETM_Q1_1431559"/>
      <w:bookmarkEnd w:id="475"/>
      <w:r>
        <w:rPr>
          <w:rFonts w:hint="cs"/>
          <w:rtl/>
          <w:lang w:eastAsia="he-IL"/>
        </w:rPr>
        <w:t xml:space="preserve">אתה בשירות בתי </w:t>
      </w:r>
      <w:r>
        <w:rPr>
          <w:rFonts w:hint="cs"/>
          <w:rtl/>
          <w:lang w:eastAsia="he-IL"/>
        </w:rPr>
        <w:lastRenderedPageBreak/>
        <w:t>הסוהר ולכן אתה אולי פוגש בעצורי</w:t>
      </w:r>
      <w:bookmarkStart w:id="476" w:name="_ETM_Q1_1436611"/>
      <w:bookmarkEnd w:id="476"/>
      <w:r>
        <w:rPr>
          <w:rFonts w:hint="cs"/>
          <w:rtl/>
          <w:lang w:eastAsia="he-IL"/>
        </w:rPr>
        <w:t xml:space="preserve">ם אבל בתחנות משטרה פוגשים אנשים שהייתה להם מריבה </w:t>
      </w:r>
      <w:bookmarkStart w:id="477" w:name="_ETM_Q1_1437099"/>
      <w:bookmarkEnd w:id="477"/>
      <w:r>
        <w:rPr>
          <w:rFonts w:hint="cs"/>
          <w:rtl/>
          <w:lang w:eastAsia="he-IL"/>
        </w:rPr>
        <w:t>עם שכן, הוא קצת איבד את הטמפרמנט, נכנס ל</w:t>
      </w:r>
      <w:bookmarkStart w:id="478" w:name="_ETM_Q1_1441277"/>
      <w:bookmarkEnd w:id="478"/>
      <w:r>
        <w:rPr>
          <w:rFonts w:hint="cs"/>
          <w:rtl/>
          <w:lang w:eastAsia="he-IL"/>
        </w:rPr>
        <w:t xml:space="preserve">מעצר, השוטר קצת עצבן אותו ולכן הוא דחף אותו, </w:t>
      </w:r>
      <w:bookmarkStart w:id="479" w:name="_ETM_Q1_1447654"/>
      <w:bookmarkEnd w:id="479"/>
      <w:r>
        <w:rPr>
          <w:rFonts w:hint="cs"/>
          <w:rtl/>
          <w:lang w:eastAsia="he-IL"/>
        </w:rPr>
        <w:t>מיד מביאים אותו להארכת מעצר כי מניו יורק למדו שכך עושים כי הוא פגע בשוטר בעת מילוי תפקידו</w:t>
      </w:r>
      <w:bookmarkStart w:id="480" w:name="_ETM_Q1_1458718"/>
      <w:bookmarkEnd w:id="480"/>
      <w:r>
        <w:rPr>
          <w:rFonts w:hint="cs"/>
          <w:rtl/>
          <w:lang w:eastAsia="he-IL"/>
        </w:rPr>
        <w:t xml:space="preserve"> והבחור אפילו לא יכול להופיע בפני שופט כדי לדון אם הוא פגע בשוטר או לא.</w:t>
      </w:r>
      <w:r w:rsidR="007354D4">
        <w:rPr>
          <w:rFonts w:hint="cs"/>
          <w:rtl/>
          <w:lang w:eastAsia="he-IL"/>
        </w:rPr>
        <w:t xml:space="preserve"> </w:t>
      </w:r>
      <w:r>
        <w:rPr>
          <w:rFonts w:hint="cs"/>
          <w:rtl/>
          <w:lang w:eastAsia="he-IL"/>
        </w:rPr>
        <w:t xml:space="preserve">אנחנו לא מדברים כאן </w:t>
      </w:r>
      <w:bookmarkStart w:id="481" w:name="_ETM_Q1_1461191"/>
      <w:bookmarkEnd w:id="481"/>
      <w:r>
        <w:rPr>
          <w:rFonts w:hint="cs"/>
          <w:rtl/>
          <w:lang w:eastAsia="he-IL"/>
        </w:rPr>
        <w:t xml:space="preserve">עכשיו על מה שאתה רגיל אליו. </w:t>
      </w:r>
      <w:bookmarkStart w:id="482" w:name="_ETM_Q1_1463325"/>
      <w:bookmarkEnd w:id="482"/>
      <w:r>
        <w:rPr>
          <w:rFonts w:hint="cs"/>
          <w:rtl/>
          <w:lang w:eastAsia="he-IL"/>
        </w:rPr>
        <w:t>אתה רגיל משהו אחר. אתה רגיל לחבר'ה ש</w:t>
      </w:r>
      <w:bookmarkStart w:id="483" w:name="_ETM_Q1_1470319"/>
      <w:bookmarkEnd w:id="483"/>
      <w:r>
        <w:rPr>
          <w:rFonts w:hint="cs"/>
          <w:rtl/>
          <w:lang w:eastAsia="he-IL"/>
        </w:rPr>
        <w:t xml:space="preserve">באים והם כבר התארגנו איך לפגוע. לא מדובר באנשים </w:t>
      </w:r>
      <w:bookmarkStart w:id="484" w:name="_ETM_Q1_1470140"/>
      <w:bookmarkEnd w:id="484"/>
      <w:r>
        <w:rPr>
          <w:rFonts w:hint="cs"/>
          <w:rtl/>
          <w:lang w:eastAsia="he-IL"/>
        </w:rPr>
        <w:t>כאלה. הרבה מהמקרים האלה, לא הרבה אלא חלק</w:t>
      </w:r>
      <w:bookmarkStart w:id="485" w:name="_ETM_Q1_1476343"/>
      <w:bookmarkEnd w:id="485"/>
      <w:r w:rsidR="007354D4">
        <w:rPr>
          <w:rFonts w:hint="cs"/>
          <w:rtl/>
          <w:lang w:eastAsia="he-IL"/>
        </w:rPr>
        <w:t xml:space="preserve"> </w:t>
      </w:r>
      <w:r>
        <w:rPr>
          <w:rFonts w:hint="cs"/>
          <w:rtl/>
          <w:lang w:eastAsia="he-IL"/>
        </w:rPr>
        <w:t>גדול מאוד</w:t>
      </w:r>
      <w:r w:rsidR="007354D4">
        <w:rPr>
          <w:rFonts w:hint="cs"/>
          <w:rtl/>
          <w:lang w:eastAsia="he-IL"/>
        </w:rPr>
        <w:t xml:space="preserve"> </w:t>
      </w:r>
      <w:r>
        <w:rPr>
          <w:rFonts w:hint="cs"/>
          <w:rtl/>
          <w:lang w:eastAsia="he-IL"/>
        </w:rPr>
        <w:t xml:space="preserve">ומשמעותי, הם כאלה </w:t>
      </w:r>
      <w:bookmarkStart w:id="486" w:name="_ETM_Q1_1478094"/>
      <w:bookmarkEnd w:id="486"/>
      <w:r>
        <w:rPr>
          <w:rFonts w:hint="cs"/>
          <w:rtl/>
          <w:lang w:eastAsia="he-IL"/>
        </w:rPr>
        <w:t>כמו שאמרתי. התווכח עם שכן, התווכח בחניה, התווכח</w:t>
      </w:r>
      <w:bookmarkStart w:id="487" w:name="_ETM_Q1_1481929"/>
      <w:bookmarkEnd w:id="487"/>
      <w:r>
        <w:rPr>
          <w:rFonts w:hint="cs"/>
          <w:rtl/>
          <w:lang w:eastAsia="he-IL"/>
        </w:rPr>
        <w:t xml:space="preserve"> עם מישהו, דחף את השוטר. אני לא משפטן, זה מבחן </w:t>
      </w:r>
      <w:bookmarkStart w:id="488" w:name="_ETM_Q1_1487258"/>
      <w:bookmarkEnd w:id="488"/>
      <w:r>
        <w:rPr>
          <w:rFonts w:hint="cs"/>
          <w:rtl/>
          <w:lang w:eastAsia="he-IL"/>
        </w:rPr>
        <w:t xml:space="preserve">האדם הסביר. אנחנו יודעים איך זה נראה. לאיש הזה אתה אפילו לא נותן להופיע בפני שופט. </w:t>
      </w:r>
      <w:bookmarkStart w:id="489" w:name="_ETM_Q1_1494488"/>
      <w:bookmarkEnd w:id="489"/>
    </w:p>
    <w:p w14:paraId="1629E186" w14:textId="77777777" w:rsidR="00347755" w:rsidRDefault="00347755" w:rsidP="00366CF4">
      <w:pPr>
        <w:rPr>
          <w:rtl/>
          <w:lang w:eastAsia="he-IL"/>
        </w:rPr>
      </w:pPr>
      <w:bookmarkStart w:id="490" w:name="_ETM_Q1_1496990"/>
      <w:bookmarkStart w:id="491" w:name="_ETM_Q1_1497040"/>
      <w:bookmarkEnd w:id="490"/>
      <w:bookmarkEnd w:id="491"/>
    </w:p>
    <w:p w14:paraId="0759224C" w14:textId="68E8DEA0" w:rsidR="00347755" w:rsidRDefault="00347755" w:rsidP="00366CF4">
      <w:pPr>
        <w:rPr>
          <w:rtl/>
          <w:lang w:eastAsia="he-IL"/>
        </w:rPr>
      </w:pPr>
      <w:bookmarkStart w:id="492" w:name="_ETM_Q1_1497110"/>
      <w:bookmarkStart w:id="493" w:name="_ETM_Q1_1497144"/>
      <w:bookmarkEnd w:id="492"/>
      <w:bookmarkEnd w:id="493"/>
      <w:r>
        <w:rPr>
          <w:rFonts w:hint="cs"/>
          <w:rtl/>
          <w:lang w:eastAsia="he-IL"/>
        </w:rPr>
        <w:t>אני אומר שצריכה להיות איזושהי הגבלה,</w:t>
      </w:r>
      <w:bookmarkStart w:id="494" w:name="_ETM_Q1_1500381"/>
      <w:bookmarkEnd w:id="494"/>
      <w:r>
        <w:rPr>
          <w:rFonts w:hint="cs"/>
          <w:rtl/>
          <w:lang w:eastAsia="he-IL"/>
        </w:rPr>
        <w:t xml:space="preserve"> מה המציאות, מה הסיטואציה.</w:t>
      </w:r>
      <w:r w:rsidR="007354D4">
        <w:rPr>
          <w:rFonts w:hint="cs"/>
          <w:rtl/>
          <w:lang w:eastAsia="he-IL"/>
        </w:rPr>
        <w:t xml:space="preserve"> </w:t>
      </w:r>
      <w:r>
        <w:rPr>
          <w:rFonts w:hint="cs"/>
          <w:rtl/>
          <w:lang w:eastAsia="he-IL"/>
        </w:rPr>
        <w:t>לכן הצעתי להם שיבואו לכאן ב-6 בחודש</w:t>
      </w:r>
      <w:r w:rsidR="007354D4">
        <w:rPr>
          <w:rFonts w:hint="cs"/>
          <w:rtl/>
          <w:lang w:eastAsia="he-IL"/>
        </w:rPr>
        <w:t xml:space="preserve"> </w:t>
      </w:r>
      <w:r>
        <w:rPr>
          <w:rFonts w:hint="cs"/>
          <w:rtl/>
          <w:lang w:eastAsia="he-IL"/>
        </w:rPr>
        <w:t xml:space="preserve">ואולי יבואו עם איזשהו פתרון. </w:t>
      </w:r>
      <w:bookmarkStart w:id="495" w:name="_ETM_Q1_1509596"/>
      <w:bookmarkEnd w:id="495"/>
      <w:r>
        <w:rPr>
          <w:rFonts w:hint="cs"/>
          <w:rtl/>
          <w:lang w:eastAsia="he-IL"/>
        </w:rPr>
        <w:t>כמו שנאמר</w:t>
      </w:r>
      <w:r w:rsidR="007354D4">
        <w:rPr>
          <w:rFonts w:hint="cs"/>
          <w:rtl/>
          <w:lang w:eastAsia="he-IL"/>
        </w:rPr>
        <w:t xml:space="preserve"> </w:t>
      </w:r>
      <w:r>
        <w:rPr>
          <w:rFonts w:hint="cs"/>
          <w:rtl/>
          <w:lang w:eastAsia="he-IL"/>
        </w:rPr>
        <w:t xml:space="preserve">כבר התירו לימודים ולכן זה גם בעל משמעות. למצוא לדבר הזה פתרון. </w:t>
      </w:r>
    </w:p>
    <w:p w14:paraId="52AE9468" w14:textId="77777777" w:rsidR="00347755" w:rsidRDefault="00347755" w:rsidP="00366CF4">
      <w:pPr>
        <w:rPr>
          <w:rtl/>
          <w:lang w:eastAsia="he-IL"/>
        </w:rPr>
      </w:pPr>
      <w:bookmarkStart w:id="496" w:name="_ETM_Q1_1521369"/>
      <w:bookmarkStart w:id="497" w:name="_ETM_Q1_1521410"/>
      <w:bookmarkEnd w:id="496"/>
      <w:bookmarkEnd w:id="497"/>
    </w:p>
    <w:p w14:paraId="6A992648" w14:textId="6EABCA9F" w:rsidR="00347755" w:rsidRDefault="00347755" w:rsidP="00366CF4">
      <w:pPr>
        <w:rPr>
          <w:rtl/>
          <w:lang w:eastAsia="he-IL"/>
        </w:rPr>
      </w:pPr>
      <w:bookmarkStart w:id="498" w:name="_ETM_Q1_1521451"/>
      <w:bookmarkStart w:id="499" w:name="_ETM_Q1_1521479"/>
      <w:bookmarkEnd w:id="498"/>
      <w:bookmarkEnd w:id="499"/>
      <w:r>
        <w:rPr>
          <w:rFonts w:hint="cs"/>
          <w:rtl/>
          <w:lang w:eastAsia="he-IL"/>
        </w:rPr>
        <w:t xml:space="preserve">ראש ענף כליאה בשירות בתי הסוהר רוצה להתייחס ב-זום. בבקשה. </w:t>
      </w:r>
      <w:bookmarkStart w:id="500" w:name="_ETM_Q1_1537755"/>
      <w:bookmarkEnd w:id="500"/>
      <w:r>
        <w:rPr>
          <w:rFonts w:hint="cs"/>
          <w:rtl/>
          <w:lang w:eastAsia="he-IL"/>
        </w:rPr>
        <w:t>יש לך כאן נציגים שמייצגים את שירות בתי הסוהר, חבל על הזמן.</w:t>
      </w:r>
    </w:p>
    <w:p w14:paraId="402ACB55" w14:textId="77777777" w:rsidR="00347755" w:rsidRDefault="00347755" w:rsidP="00366CF4">
      <w:pPr>
        <w:rPr>
          <w:rtl/>
          <w:lang w:eastAsia="he-IL"/>
        </w:rPr>
      </w:pPr>
      <w:bookmarkStart w:id="501" w:name="_ETM_Q1_1520834"/>
      <w:bookmarkStart w:id="502" w:name="_ETM_Q1_1520869"/>
      <w:bookmarkStart w:id="503" w:name="_ETM_Q1_1526133"/>
      <w:bookmarkEnd w:id="501"/>
      <w:bookmarkEnd w:id="502"/>
      <w:bookmarkEnd w:id="503"/>
    </w:p>
    <w:p w14:paraId="2F107B6E" w14:textId="72D14E70" w:rsidR="00347755" w:rsidRDefault="00347755" w:rsidP="00347755">
      <w:pPr>
        <w:pStyle w:val="af9"/>
        <w:keepNext/>
        <w:rPr>
          <w:rtl/>
          <w:lang w:eastAsia="he-IL"/>
        </w:rPr>
      </w:pPr>
      <w:bookmarkStart w:id="504" w:name="ET_guest_סגן_גונדר_ריקי_בר_און_48"/>
      <w:r w:rsidRPr="00347755">
        <w:rPr>
          <w:rStyle w:val="TagStyle"/>
          <w:rtl/>
        </w:rPr>
        <w:t xml:space="preserve"> &lt;&lt; אורח &gt;&gt; </w:t>
      </w:r>
      <w:bookmarkStart w:id="505" w:name="_ETM_Q1_1522085"/>
      <w:bookmarkEnd w:id="505"/>
      <w:r>
        <w:rPr>
          <w:rtl/>
          <w:lang w:eastAsia="he-IL"/>
        </w:rPr>
        <w:t>ריקי בר-און:</w:t>
      </w:r>
      <w:r w:rsidRPr="00347755">
        <w:rPr>
          <w:rStyle w:val="TagStyle"/>
          <w:rtl/>
        </w:rPr>
        <w:t xml:space="preserve"> &lt;&lt; אורח &gt;&gt;</w:t>
      </w:r>
      <w:r w:rsidR="00734C0B">
        <w:rPr>
          <w:rtl/>
          <w:lang w:eastAsia="he-IL"/>
        </w:rPr>
        <w:t xml:space="preserve"> </w:t>
      </w:r>
      <w:bookmarkEnd w:id="504"/>
    </w:p>
    <w:p w14:paraId="134928BF" w14:textId="77777777" w:rsidR="00347755" w:rsidRDefault="00347755" w:rsidP="00347755">
      <w:pPr>
        <w:pStyle w:val="KeepWithNext"/>
        <w:rPr>
          <w:rtl/>
          <w:lang w:eastAsia="he-IL"/>
        </w:rPr>
      </w:pPr>
    </w:p>
    <w:p w14:paraId="5C66E7CE" w14:textId="001CC0DA" w:rsidR="00347755" w:rsidRDefault="00347755" w:rsidP="00347755">
      <w:pPr>
        <w:rPr>
          <w:rtl/>
          <w:lang w:eastAsia="he-IL"/>
        </w:rPr>
      </w:pPr>
      <w:r>
        <w:rPr>
          <w:rFonts w:hint="cs"/>
          <w:rtl/>
          <w:lang w:eastAsia="he-IL"/>
        </w:rPr>
        <w:t>נציגים שבהחלט מייצגים אותנו נאמנה. ברשותכם</w:t>
      </w:r>
      <w:bookmarkStart w:id="506" w:name="_ETM_Q1_1540347"/>
      <w:bookmarkEnd w:id="506"/>
      <w:r w:rsidR="007354D4">
        <w:rPr>
          <w:rFonts w:hint="cs"/>
          <w:rtl/>
          <w:lang w:eastAsia="he-IL"/>
        </w:rPr>
        <w:t xml:space="preserve"> </w:t>
      </w:r>
      <w:r>
        <w:rPr>
          <w:rFonts w:hint="cs"/>
          <w:rtl/>
          <w:lang w:eastAsia="he-IL"/>
        </w:rPr>
        <w:t xml:space="preserve">אני רוצה לתת דגש על נושא אחד שבאמת </w:t>
      </w:r>
      <w:bookmarkStart w:id="507" w:name="_ETM_Q1_1545203"/>
      <w:bookmarkEnd w:id="507"/>
      <w:r>
        <w:rPr>
          <w:rFonts w:hint="cs"/>
          <w:rtl/>
          <w:lang w:eastAsia="he-IL"/>
        </w:rPr>
        <w:t xml:space="preserve">עלה כאן במסגרת מבחן האדם הסביר או האזרח הסביר או </w:t>
      </w:r>
      <w:bookmarkStart w:id="508" w:name="_ETM_Q1_1548969"/>
      <w:bookmarkEnd w:id="508"/>
      <w:r>
        <w:rPr>
          <w:rFonts w:hint="cs"/>
          <w:rtl/>
          <w:lang w:eastAsia="he-IL"/>
        </w:rPr>
        <w:t>איך שלא נקרא לו. בשירות</w:t>
      </w:r>
      <w:r w:rsidR="007354D4">
        <w:rPr>
          <w:rFonts w:hint="cs"/>
          <w:rtl/>
          <w:lang w:eastAsia="he-IL"/>
        </w:rPr>
        <w:t xml:space="preserve"> </w:t>
      </w:r>
      <w:r>
        <w:rPr>
          <w:rFonts w:hint="cs"/>
          <w:rtl/>
          <w:lang w:eastAsia="he-IL"/>
        </w:rPr>
        <w:t xml:space="preserve">בתי הסוהר אסירים </w:t>
      </w:r>
      <w:bookmarkStart w:id="509" w:name="_ETM_Q1_1553591"/>
      <w:bookmarkEnd w:id="509"/>
      <w:r>
        <w:rPr>
          <w:rFonts w:hint="cs"/>
          <w:rtl/>
          <w:lang w:eastAsia="he-IL"/>
        </w:rPr>
        <w:t xml:space="preserve">מוחזקים במתקני הכליאה בפריסה ארצית. הווה אומר שגם אם מחר </w:t>
      </w:r>
      <w:bookmarkStart w:id="510" w:name="_ETM_Q1_1558429"/>
      <w:bookmarkEnd w:id="510"/>
      <w:r>
        <w:rPr>
          <w:rFonts w:hint="cs"/>
          <w:rtl/>
          <w:lang w:eastAsia="he-IL"/>
        </w:rPr>
        <w:t xml:space="preserve">פותחים אזור מסוים, למשל נתן אדוני דוגמה </w:t>
      </w:r>
      <w:bookmarkStart w:id="511" w:name="_ETM_Q1_1562694"/>
      <w:bookmarkEnd w:id="511"/>
      <w:r>
        <w:rPr>
          <w:rFonts w:hint="cs"/>
          <w:rtl/>
          <w:lang w:eastAsia="he-IL"/>
        </w:rPr>
        <w:t>של עפולה, אסיר לא בהכרח מוחזק בבית סוהר בעפ</w:t>
      </w:r>
      <w:bookmarkStart w:id="512" w:name="_ETM_Q1_1567807"/>
      <w:bookmarkEnd w:id="512"/>
      <w:r>
        <w:rPr>
          <w:rFonts w:hint="cs"/>
          <w:rtl/>
          <w:lang w:eastAsia="he-IL"/>
        </w:rPr>
        <w:t xml:space="preserve">ולה אלא הוא יכול להיות באזורי סיכון מוגברים, הוא יכול להיות </w:t>
      </w:r>
      <w:proofErr w:type="spellStart"/>
      <w:r>
        <w:rPr>
          <w:rFonts w:hint="cs"/>
          <w:rtl/>
          <w:lang w:eastAsia="he-IL"/>
        </w:rPr>
        <w:t>בצלמון</w:t>
      </w:r>
      <w:proofErr w:type="spellEnd"/>
      <w:r>
        <w:rPr>
          <w:rFonts w:hint="cs"/>
          <w:rtl/>
          <w:lang w:eastAsia="he-IL"/>
        </w:rPr>
        <w:t xml:space="preserve">, הוא יכול להיות </w:t>
      </w:r>
      <w:bookmarkStart w:id="513" w:name="_ETM_Q1_1570020"/>
      <w:bookmarkEnd w:id="513"/>
      <w:r>
        <w:rPr>
          <w:rFonts w:hint="cs"/>
          <w:rtl/>
          <w:lang w:eastAsia="he-IL"/>
        </w:rPr>
        <w:t>בבתי סוהר שבוודאי ההוצאה שלו משם מסכנת אותו</w:t>
      </w:r>
      <w:r w:rsidR="007354D4">
        <w:rPr>
          <w:rFonts w:hint="cs"/>
          <w:rtl/>
          <w:lang w:eastAsia="he-IL"/>
        </w:rPr>
        <w:t xml:space="preserve"> </w:t>
      </w:r>
      <w:r>
        <w:rPr>
          <w:rFonts w:hint="cs"/>
          <w:rtl/>
          <w:lang w:eastAsia="he-IL"/>
        </w:rPr>
        <w:t xml:space="preserve">ואת </w:t>
      </w:r>
      <w:bookmarkStart w:id="514" w:name="_ETM_Q1_1574460"/>
      <w:bookmarkEnd w:id="514"/>
      <w:r>
        <w:rPr>
          <w:rFonts w:hint="cs"/>
          <w:rtl/>
          <w:lang w:eastAsia="he-IL"/>
        </w:rPr>
        <w:t>צוות הליווי.</w:t>
      </w:r>
      <w:bookmarkStart w:id="515" w:name="_ETM_Q1_1576579"/>
      <w:bookmarkEnd w:id="515"/>
    </w:p>
    <w:p w14:paraId="59F7F13C" w14:textId="77777777" w:rsidR="00347755" w:rsidRDefault="00347755" w:rsidP="00347755">
      <w:pPr>
        <w:rPr>
          <w:rtl/>
          <w:lang w:eastAsia="he-IL"/>
        </w:rPr>
      </w:pPr>
      <w:bookmarkStart w:id="516" w:name="_ETM_Q1_1576611"/>
      <w:bookmarkEnd w:id="516"/>
    </w:p>
    <w:p w14:paraId="3340A8BA" w14:textId="75856CFE" w:rsidR="00347755" w:rsidRDefault="00347755" w:rsidP="00347755">
      <w:pPr>
        <w:pStyle w:val="af6"/>
        <w:keepNext/>
        <w:rPr>
          <w:rtl/>
        </w:rPr>
      </w:pPr>
      <w:bookmarkStart w:id="517" w:name="ET_yor_5797_49"/>
      <w:r w:rsidRPr="00347755">
        <w:rPr>
          <w:rStyle w:val="TagStyle"/>
          <w:rtl/>
        </w:rPr>
        <w:t xml:space="preserve"> &lt;&lt; </w:t>
      </w:r>
      <w:proofErr w:type="spellStart"/>
      <w:r w:rsidRPr="00347755">
        <w:rPr>
          <w:rStyle w:val="TagStyle"/>
          <w:rtl/>
        </w:rPr>
        <w:t>יור</w:t>
      </w:r>
      <w:proofErr w:type="spellEnd"/>
      <w:r w:rsidRPr="00347755">
        <w:rPr>
          <w:rStyle w:val="TagStyle"/>
          <w:rtl/>
        </w:rPr>
        <w:t xml:space="preserve"> &gt;&gt; </w:t>
      </w:r>
      <w:r>
        <w:rPr>
          <w:rtl/>
        </w:rPr>
        <w:t xml:space="preserve">היו"ר יצחק </w:t>
      </w:r>
      <w:proofErr w:type="spellStart"/>
      <w:r>
        <w:rPr>
          <w:rtl/>
        </w:rPr>
        <w:t>פינדרוס</w:t>
      </w:r>
      <w:proofErr w:type="spellEnd"/>
      <w:r>
        <w:rPr>
          <w:rtl/>
        </w:rPr>
        <w:t>:</w:t>
      </w:r>
      <w:r w:rsidRPr="00347755">
        <w:rPr>
          <w:rStyle w:val="TagStyle"/>
          <w:rtl/>
        </w:rPr>
        <w:t xml:space="preserve"> &lt;&lt; </w:t>
      </w:r>
      <w:proofErr w:type="spellStart"/>
      <w:r w:rsidRPr="00347755">
        <w:rPr>
          <w:rStyle w:val="TagStyle"/>
          <w:rtl/>
        </w:rPr>
        <w:t>יור</w:t>
      </w:r>
      <w:proofErr w:type="spellEnd"/>
      <w:r w:rsidRPr="00347755">
        <w:rPr>
          <w:rStyle w:val="TagStyle"/>
          <w:rtl/>
        </w:rPr>
        <w:t xml:space="preserve"> &gt;&gt;</w:t>
      </w:r>
      <w:r w:rsidR="00734C0B">
        <w:rPr>
          <w:rtl/>
        </w:rPr>
        <w:t xml:space="preserve"> </w:t>
      </w:r>
      <w:bookmarkEnd w:id="517"/>
    </w:p>
    <w:p w14:paraId="281CA2B2" w14:textId="77777777" w:rsidR="00347755" w:rsidRDefault="00347755" w:rsidP="00347755">
      <w:pPr>
        <w:pStyle w:val="KeepWithNext"/>
        <w:rPr>
          <w:rtl/>
          <w:lang w:eastAsia="he-IL"/>
        </w:rPr>
      </w:pPr>
    </w:p>
    <w:p w14:paraId="392084F8" w14:textId="290E0FB6" w:rsidR="00347755" w:rsidRDefault="00347755" w:rsidP="00347755">
      <w:pPr>
        <w:rPr>
          <w:rtl/>
          <w:lang w:eastAsia="he-IL"/>
        </w:rPr>
      </w:pPr>
      <w:r>
        <w:rPr>
          <w:rFonts w:hint="cs"/>
          <w:rtl/>
          <w:lang w:eastAsia="he-IL"/>
        </w:rPr>
        <w:t>לא, ממש לא.</w:t>
      </w:r>
      <w:r w:rsidR="007354D4">
        <w:rPr>
          <w:rFonts w:hint="cs"/>
          <w:rtl/>
          <w:lang w:eastAsia="he-IL"/>
        </w:rPr>
        <w:t xml:space="preserve"> </w:t>
      </w:r>
      <w:bookmarkStart w:id="518" w:name="_ETM_Q1_1577863"/>
      <w:bookmarkEnd w:id="518"/>
      <w:r>
        <w:rPr>
          <w:rFonts w:hint="cs"/>
          <w:rtl/>
          <w:lang w:eastAsia="he-IL"/>
        </w:rPr>
        <w:t>ההכרזה מתייחסת להיכן שהעציר נמצא והיכן הוא אמור להימצא. מתייחסים</w:t>
      </w:r>
      <w:r w:rsidR="007354D4">
        <w:rPr>
          <w:rFonts w:hint="cs"/>
          <w:rtl/>
          <w:lang w:eastAsia="he-IL"/>
        </w:rPr>
        <w:t xml:space="preserve"> </w:t>
      </w:r>
      <w:r>
        <w:rPr>
          <w:rFonts w:hint="cs"/>
          <w:rtl/>
          <w:lang w:eastAsia="he-IL"/>
        </w:rPr>
        <w:t xml:space="preserve">גם היכן שהוא אמור להיות, מהיכן הוא אמור להגיע וגם מהיכן שהוא יוצא.. מדברים נטו </w:t>
      </w:r>
      <w:bookmarkStart w:id="519" w:name="_ETM_Q1_1592107"/>
      <w:bookmarkEnd w:id="519"/>
      <w:r>
        <w:rPr>
          <w:rFonts w:hint="cs"/>
          <w:rtl/>
          <w:lang w:eastAsia="he-IL"/>
        </w:rPr>
        <w:t>על הדבר הזה</w:t>
      </w:r>
      <w:bookmarkStart w:id="520" w:name="_ETM_Q1_1591876"/>
      <w:bookmarkStart w:id="521" w:name="_ETM_Q1_1591912"/>
      <w:bookmarkEnd w:id="520"/>
      <w:bookmarkEnd w:id="521"/>
      <w:r>
        <w:rPr>
          <w:rFonts w:hint="cs"/>
          <w:rtl/>
          <w:lang w:eastAsia="he-IL"/>
        </w:rPr>
        <w:t>.</w:t>
      </w:r>
    </w:p>
    <w:p w14:paraId="579AA17F" w14:textId="77777777" w:rsidR="00347755" w:rsidRDefault="00347755" w:rsidP="00347755">
      <w:pPr>
        <w:rPr>
          <w:rtl/>
          <w:lang w:eastAsia="he-IL"/>
        </w:rPr>
      </w:pPr>
      <w:bookmarkStart w:id="522" w:name="_ETM_Q1_1592913"/>
      <w:bookmarkEnd w:id="522"/>
    </w:p>
    <w:p w14:paraId="41305178" w14:textId="334FCE18" w:rsidR="00347755" w:rsidRDefault="00347755" w:rsidP="00347755">
      <w:pPr>
        <w:pStyle w:val="af9"/>
        <w:keepNext/>
        <w:rPr>
          <w:rtl/>
          <w:lang w:eastAsia="he-IL"/>
        </w:rPr>
      </w:pPr>
      <w:bookmarkStart w:id="523" w:name="ET_guest_ריקי_בר_און_50"/>
      <w:r w:rsidRPr="00347755">
        <w:rPr>
          <w:rStyle w:val="TagStyle"/>
          <w:rtl/>
        </w:rPr>
        <w:t xml:space="preserve"> &lt;&lt; אורח &gt;&gt; </w:t>
      </w:r>
      <w:r>
        <w:rPr>
          <w:rtl/>
          <w:lang w:eastAsia="he-IL"/>
        </w:rPr>
        <w:t>ריקי בר-און:</w:t>
      </w:r>
      <w:r w:rsidRPr="00347755">
        <w:rPr>
          <w:rStyle w:val="TagStyle"/>
          <w:rtl/>
        </w:rPr>
        <w:t xml:space="preserve"> &lt;&lt; אורח &gt;&gt;</w:t>
      </w:r>
      <w:r w:rsidR="00734C0B">
        <w:rPr>
          <w:rtl/>
          <w:lang w:eastAsia="he-IL"/>
        </w:rPr>
        <w:t xml:space="preserve"> </w:t>
      </w:r>
      <w:bookmarkEnd w:id="523"/>
    </w:p>
    <w:p w14:paraId="44A8705C" w14:textId="77777777" w:rsidR="00347755" w:rsidRDefault="00347755" w:rsidP="00347755">
      <w:pPr>
        <w:pStyle w:val="KeepWithNext"/>
        <w:rPr>
          <w:rtl/>
          <w:lang w:eastAsia="he-IL"/>
        </w:rPr>
      </w:pPr>
    </w:p>
    <w:p w14:paraId="3D4A4777" w14:textId="0B283397" w:rsidR="00347755" w:rsidRDefault="00347755" w:rsidP="00347755">
      <w:pPr>
        <w:rPr>
          <w:rtl/>
          <w:lang w:eastAsia="he-IL"/>
        </w:rPr>
      </w:pPr>
      <w:bookmarkStart w:id="524" w:name="_ETM_Q1_1593153"/>
      <w:bookmarkStart w:id="525" w:name="_ETM_Q1_1593184"/>
      <w:bookmarkEnd w:id="524"/>
      <w:bookmarkEnd w:id="525"/>
      <w:r>
        <w:rPr>
          <w:rFonts w:hint="cs"/>
          <w:rtl/>
          <w:lang w:eastAsia="he-IL"/>
        </w:rPr>
        <w:t xml:space="preserve">מדובר בבודדים שבוודאי מבקשים בעצמם לקיים את הדיונים בעניינם </w:t>
      </w:r>
      <w:bookmarkStart w:id="526" w:name="_ETM_Q1_1596281"/>
      <w:bookmarkEnd w:id="526"/>
      <w:r>
        <w:rPr>
          <w:rFonts w:hint="cs"/>
          <w:rtl/>
          <w:lang w:eastAsia="he-IL"/>
        </w:rPr>
        <w:t>בדרך כלל בהיוועדות חזותית.</w:t>
      </w:r>
    </w:p>
    <w:p w14:paraId="29E64EEA" w14:textId="77777777" w:rsidR="00347755" w:rsidRDefault="00347755" w:rsidP="00347755">
      <w:pPr>
        <w:rPr>
          <w:rtl/>
          <w:lang w:eastAsia="he-IL"/>
        </w:rPr>
      </w:pPr>
      <w:bookmarkStart w:id="527" w:name="_ETM_Q1_1600328"/>
      <w:bookmarkStart w:id="528" w:name="_ETM_Q1_1600364"/>
      <w:bookmarkEnd w:id="527"/>
      <w:bookmarkEnd w:id="528"/>
    </w:p>
    <w:p w14:paraId="3605AA2A" w14:textId="2E277142" w:rsidR="00347755" w:rsidRDefault="00347755" w:rsidP="00347755">
      <w:pPr>
        <w:pStyle w:val="af6"/>
        <w:keepNext/>
        <w:rPr>
          <w:rtl/>
        </w:rPr>
      </w:pPr>
      <w:bookmarkStart w:id="529" w:name="ET_yor_5797_51"/>
      <w:r w:rsidRPr="00347755">
        <w:rPr>
          <w:rStyle w:val="TagStyle"/>
          <w:rtl/>
        </w:rPr>
        <w:t xml:space="preserve"> &lt;&lt; </w:t>
      </w:r>
      <w:proofErr w:type="spellStart"/>
      <w:r w:rsidRPr="00347755">
        <w:rPr>
          <w:rStyle w:val="TagStyle"/>
          <w:rtl/>
        </w:rPr>
        <w:t>יור</w:t>
      </w:r>
      <w:proofErr w:type="spellEnd"/>
      <w:r w:rsidRPr="00347755">
        <w:rPr>
          <w:rStyle w:val="TagStyle"/>
          <w:rtl/>
        </w:rPr>
        <w:t xml:space="preserve"> &gt;&gt; </w:t>
      </w:r>
      <w:r>
        <w:rPr>
          <w:rtl/>
        </w:rPr>
        <w:t xml:space="preserve">היו"ר יצחק </w:t>
      </w:r>
      <w:proofErr w:type="spellStart"/>
      <w:r>
        <w:rPr>
          <w:rtl/>
        </w:rPr>
        <w:t>פינדרוס</w:t>
      </w:r>
      <w:proofErr w:type="spellEnd"/>
      <w:r>
        <w:rPr>
          <w:rtl/>
        </w:rPr>
        <w:t>:</w:t>
      </w:r>
      <w:r w:rsidRPr="00347755">
        <w:rPr>
          <w:rStyle w:val="TagStyle"/>
          <w:rtl/>
        </w:rPr>
        <w:t xml:space="preserve"> &lt;&lt; </w:t>
      </w:r>
      <w:proofErr w:type="spellStart"/>
      <w:r w:rsidRPr="00347755">
        <w:rPr>
          <w:rStyle w:val="TagStyle"/>
          <w:rtl/>
        </w:rPr>
        <w:t>יור</w:t>
      </w:r>
      <w:proofErr w:type="spellEnd"/>
      <w:r w:rsidRPr="00347755">
        <w:rPr>
          <w:rStyle w:val="TagStyle"/>
          <w:rtl/>
        </w:rPr>
        <w:t xml:space="preserve"> &gt;&gt;</w:t>
      </w:r>
      <w:r w:rsidR="00734C0B">
        <w:rPr>
          <w:rtl/>
        </w:rPr>
        <w:t xml:space="preserve"> </w:t>
      </w:r>
      <w:bookmarkEnd w:id="529"/>
    </w:p>
    <w:p w14:paraId="45C5060F" w14:textId="77777777" w:rsidR="00347755" w:rsidRDefault="00347755" w:rsidP="00347755">
      <w:pPr>
        <w:pStyle w:val="KeepWithNext"/>
        <w:rPr>
          <w:rtl/>
          <w:lang w:eastAsia="he-IL"/>
        </w:rPr>
      </w:pPr>
    </w:p>
    <w:p w14:paraId="477E6236" w14:textId="31978FFF" w:rsidR="00347755" w:rsidRDefault="00347755" w:rsidP="00347755">
      <w:pPr>
        <w:rPr>
          <w:rtl/>
          <w:lang w:eastAsia="he-IL"/>
        </w:rPr>
      </w:pPr>
      <w:r>
        <w:rPr>
          <w:rFonts w:hint="cs"/>
          <w:rtl/>
          <w:lang w:eastAsia="he-IL"/>
        </w:rPr>
        <w:t xml:space="preserve">מצוין. אם כך, אין צורך בצו. יש כאן </w:t>
      </w:r>
      <w:bookmarkStart w:id="530" w:name="_ETM_Q1_1603434"/>
      <w:bookmarkEnd w:id="530"/>
      <w:r>
        <w:rPr>
          <w:rFonts w:hint="cs"/>
          <w:rtl/>
          <w:lang w:eastAsia="he-IL"/>
        </w:rPr>
        <w:t>איזשהו פער במה שאנחנו מדברים עליו. במסגרת הדיון הזה אנחנו מדברים על משהו אחר</w:t>
      </w:r>
      <w:bookmarkStart w:id="531" w:name="_ETM_Q1_1608142"/>
      <w:bookmarkEnd w:id="531"/>
      <w:r>
        <w:rPr>
          <w:rFonts w:hint="cs"/>
          <w:rtl/>
          <w:lang w:eastAsia="he-IL"/>
        </w:rPr>
        <w:t xml:space="preserve"> לגמרי. אנחנו מדברים על האם יש אפשרות לעשות</w:t>
      </w:r>
      <w:bookmarkStart w:id="532" w:name="_ETM_Q1_1611642"/>
      <w:bookmarkEnd w:id="532"/>
      <w:r>
        <w:rPr>
          <w:rFonts w:hint="cs"/>
          <w:rtl/>
          <w:lang w:eastAsia="he-IL"/>
        </w:rPr>
        <w:t xml:space="preserve"> הערכת מצב או סוג דיון כזה לגבי היוועדות חזותית </w:t>
      </w:r>
      <w:bookmarkStart w:id="533" w:name="_ETM_Q1_1615329"/>
      <w:bookmarkEnd w:id="533"/>
      <w:r>
        <w:rPr>
          <w:rFonts w:hint="cs"/>
          <w:rtl/>
          <w:lang w:eastAsia="he-IL"/>
        </w:rPr>
        <w:t>של אסיר</w:t>
      </w:r>
      <w:r w:rsidR="007354D4">
        <w:rPr>
          <w:rFonts w:hint="cs"/>
          <w:rtl/>
          <w:lang w:eastAsia="he-IL"/>
        </w:rPr>
        <w:t xml:space="preserve"> </w:t>
      </w:r>
      <w:r>
        <w:rPr>
          <w:rFonts w:hint="cs"/>
          <w:rtl/>
          <w:lang w:eastAsia="he-IL"/>
        </w:rPr>
        <w:t>שנמצא בתחנת משטרה בעפולה,</w:t>
      </w:r>
      <w:r w:rsidR="007354D4">
        <w:rPr>
          <w:rFonts w:hint="cs"/>
          <w:rtl/>
          <w:lang w:eastAsia="he-IL"/>
        </w:rPr>
        <w:t xml:space="preserve"> </w:t>
      </w:r>
      <w:r>
        <w:rPr>
          <w:rFonts w:hint="cs"/>
          <w:rtl/>
          <w:lang w:eastAsia="he-IL"/>
        </w:rPr>
        <w:t>מביאים אותו להארכת מעצר בבית משפט בעפולה או בבית</w:t>
      </w:r>
      <w:bookmarkStart w:id="534" w:name="_ETM_Q1_1624301"/>
      <w:bookmarkEnd w:id="534"/>
      <w:r>
        <w:rPr>
          <w:rFonts w:hint="cs"/>
          <w:rtl/>
          <w:lang w:eastAsia="he-IL"/>
        </w:rPr>
        <w:t xml:space="preserve"> משפט בנצרת, האם אנחנו נמצאים היכן שהיינו לפני שבוע אז היו שם אזעקות כל הזמן או אנחנו נמצאים </w:t>
      </w:r>
      <w:bookmarkStart w:id="535" w:name="_ETM_Q1_1628687"/>
      <w:bookmarkEnd w:id="535"/>
      <w:r>
        <w:rPr>
          <w:rFonts w:hint="cs"/>
          <w:rtl/>
          <w:lang w:eastAsia="he-IL"/>
        </w:rPr>
        <w:t>במצב אחר. זאת הייתה מהות הדיון.</w:t>
      </w:r>
      <w:r w:rsidR="007354D4">
        <w:rPr>
          <w:rFonts w:hint="cs"/>
          <w:rtl/>
          <w:lang w:eastAsia="he-IL"/>
        </w:rPr>
        <w:t xml:space="preserve"> </w:t>
      </w:r>
      <w:r>
        <w:rPr>
          <w:rFonts w:hint="cs"/>
          <w:rtl/>
          <w:lang w:eastAsia="he-IL"/>
        </w:rPr>
        <w:t xml:space="preserve">אנחנו ממש לא מנסים לתת לשירות בתי </w:t>
      </w:r>
      <w:bookmarkStart w:id="536" w:name="_ETM_Q1_1637087"/>
      <w:bookmarkEnd w:id="536"/>
      <w:r>
        <w:rPr>
          <w:rFonts w:hint="cs"/>
          <w:rtl/>
          <w:lang w:eastAsia="he-IL"/>
        </w:rPr>
        <w:t>הסוהר לנסוע</w:t>
      </w:r>
      <w:r w:rsidR="007354D4">
        <w:rPr>
          <w:rFonts w:hint="cs"/>
          <w:rtl/>
          <w:lang w:eastAsia="he-IL"/>
        </w:rPr>
        <w:t xml:space="preserve"> </w:t>
      </w:r>
      <w:r>
        <w:rPr>
          <w:rFonts w:hint="cs"/>
          <w:rtl/>
          <w:lang w:eastAsia="he-IL"/>
        </w:rPr>
        <w:t xml:space="preserve">במקומות מסוכנים, במקומות בהם הם </w:t>
      </w:r>
      <w:bookmarkStart w:id="537" w:name="_ETM_Q1_1641320"/>
      <w:bookmarkEnd w:id="537"/>
      <w:r>
        <w:rPr>
          <w:rFonts w:hint="cs"/>
          <w:rtl/>
          <w:lang w:eastAsia="he-IL"/>
        </w:rPr>
        <w:t>לא היו נוסעים, לא בשיירות ולא בבודדת. ממש לא על זה אנחנו מדברים</w:t>
      </w:r>
      <w:r w:rsidR="00171B9B">
        <w:rPr>
          <w:rFonts w:hint="cs"/>
          <w:rtl/>
          <w:lang w:eastAsia="he-IL"/>
        </w:rPr>
        <w:t xml:space="preserve">. </w:t>
      </w:r>
      <w:bookmarkStart w:id="538" w:name="_ETM_Q1_1645002"/>
      <w:bookmarkEnd w:id="538"/>
      <w:r w:rsidR="00171B9B">
        <w:rPr>
          <w:rFonts w:hint="cs"/>
          <w:rtl/>
          <w:lang w:eastAsia="he-IL"/>
        </w:rPr>
        <w:t xml:space="preserve">דרך אגב, אפילו את חיפה לא העליתי כי </w:t>
      </w:r>
      <w:bookmarkStart w:id="539" w:name="_ETM_Q1_1647376"/>
      <w:bookmarkEnd w:id="539"/>
      <w:r w:rsidR="00171B9B">
        <w:rPr>
          <w:rFonts w:hint="cs"/>
          <w:rtl/>
          <w:lang w:eastAsia="he-IL"/>
        </w:rPr>
        <w:t xml:space="preserve">בחיפה, בקריות, היו יותר </w:t>
      </w:r>
      <w:bookmarkStart w:id="540" w:name="_ETM_Q1_1649111"/>
      <w:bookmarkEnd w:id="540"/>
      <w:r w:rsidR="00171B9B">
        <w:rPr>
          <w:rFonts w:hint="cs"/>
          <w:rtl/>
          <w:lang w:eastAsia="he-IL"/>
        </w:rPr>
        <w:t>אזעקות. ואמרתי שזה המבחן. אמרתי שמי שנוסע בעיר התחתית בחיפה נוסע בלי פקקים. מבחן האדם הסביר. הוא אומר שהוא נוסע בלי פקקים.</w:t>
      </w:r>
    </w:p>
    <w:p w14:paraId="34286EB5" w14:textId="77777777" w:rsidR="00171B9B" w:rsidRDefault="00171B9B" w:rsidP="00347755">
      <w:pPr>
        <w:rPr>
          <w:rtl/>
          <w:lang w:eastAsia="he-IL"/>
        </w:rPr>
      </w:pPr>
    </w:p>
    <w:p w14:paraId="45FB12BF" w14:textId="52652974" w:rsidR="00171B9B" w:rsidRDefault="00171B9B" w:rsidP="00171B9B">
      <w:pPr>
        <w:pStyle w:val="a4"/>
        <w:keepNext/>
        <w:rPr>
          <w:rtl/>
        </w:rPr>
      </w:pPr>
      <w:bookmarkStart w:id="541" w:name="ET_speaker_נועה_ברודסקי_לוי_52"/>
      <w:r w:rsidRPr="00171B9B">
        <w:rPr>
          <w:rStyle w:val="TagStyle"/>
          <w:rtl/>
        </w:rPr>
        <w:t xml:space="preserve"> &lt;&lt; דובר &gt;&gt; </w:t>
      </w:r>
      <w:r>
        <w:rPr>
          <w:rtl/>
        </w:rPr>
        <w:t>נועה ברודסקי לוי:</w:t>
      </w:r>
      <w:r w:rsidRPr="00171B9B">
        <w:rPr>
          <w:rStyle w:val="TagStyle"/>
          <w:rtl/>
        </w:rPr>
        <w:t xml:space="preserve"> &lt;&lt; דובר &gt;&gt;</w:t>
      </w:r>
      <w:r w:rsidR="00734C0B">
        <w:rPr>
          <w:rtl/>
        </w:rPr>
        <w:t xml:space="preserve"> </w:t>
      </w:r>
      <w:bookmarkEnd w:id="541"/>
    </w:p>
    <w:p w14:paraId="61FF7849" w14:textId="77777777" w:rsidR="00171B9B" w:rsidRDefault="00171B9B" w:rsidP="00171B9B">
      <w:pPr>
        <w:pStyle w:val="KeepWithNext"/>
        <w:rPr>
          <w:rtl/>
          <w:lang w:eastAsia="he-IL"/>
        </w:rPr>
      </w:pPr>
    </w:p>
    <w:p w14:paraId="140165E5" w14:textId="7C9DF538" w:rsidR="00171B9B" w:rsidRDefault="00171B9B" w:rsidP="00171B9B">
      <w:pPr>
        <w:rPr>
          <w:rtl/>
          <w:lang w:eastAsia="he-IL"/>
        </w:rPr>
      </w:pPr>
      <w:r>
        <w:rPr>
          <w:rFonts w:hint="cs"/>
          <w:rtl/>
          <w:lang w:eastAsia="he-IL"/>
        </w:rPr>
        <w:t xml:space="preserve">רציתי לשאול. אחד השיקולים הרלוונטיים שגם השר צריך לשקול זה הנושא של הודעה </w:t>
      </w:r>
      <w:bookmarkStart w:id="542" w:name="_ETM_Q1_1674671"/>
      <w:bookmarkEnd w:id="542"/>
      <w:r>
        <w:rPr>
          <w:rFonts w:hint="cs"/>
          <w:rtl/>
          <w:lang w:eastAsia="he-IL"/>
        </w:rPr>
        <w:t xml:space="preserve">של השר על מצב חירום לגבי הגבלת הדיונים בבתי המשפט. רצינו לדעת מה קורה בעניין הזה. </w:t>
      </w:r>
    </w:p>
    <w:p w14:paraId="1BE6EFB6" w14:textId="77777777" w:rsidR="00171B9B" w:rsidRDefault="00171B9B" w:rsidP="00171B9B">
      <w:pPr>
        <w:rPr>
          <w:rtl/>
          <w:lang w:eastAsia="he-IL"/>
        </w:rPr>
      </w:pPr>
      <w:bookmarkStart w:id="543" w:name="_ETM_Q1_1681605"/>
      <w:bookmarkStart w:id="544" w:name="_ETM_Q1_1681642"/>
      <w:bookmarkStart w:id="545" w:name="_ETM_Q1_1680573"/>
      <w:bookmarkEnd w:id="543"/>
      <w:bookmarkEnd w:id="544"/>
      <w:bookmarkEnd w:id="545"/>
    </w:p>
    <w:p w14:paraId="209A26ED" w14:textId="0413425B" w:rsidR="00171B9B" w:rsidRDefault="00171B9B" w:rsidP="00171B9B">
      <w:pPr>
        <w:pStyle w:val="af9"/>
        <w:keepNext/>
        <w:rPr>
          <w:rtl/>
          <w:lang w:eastAsia="he-IL"/>
        </w:rPr>
      </w:pPr>
      <w:bookmarkStart w:id="546" w:name="ET_guest_גאל_אזריאל_53"/>
      <w:r w:rsidRPr="00171B9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71B9B">
        <w:rPr>
          <w:rStyle w:val="TagStyle"/>
          <w:rtl/>
        </w:rPr>
        <w:t xml:space="preserve"> &lt;&lt; אורח &gt;&gt;</w:t>
      </w:r>
      <w:r w:rsidR="00734C0B">
        <w:rPr>
          <w:rtl/>
          <w:lang w:eastAsia="he-IL"/>
        </w:rPr>
        <w:t xml:space="preserve"> </w:t>
      </w:r>
      <w:bookmarkEnd w:id="546"/>
    </w:p>
    <w:p w14:paraId="410B09FE" w14:textId="77777777" w:rsidR="00171B9B" w:rsidRDefault="00171B9B" w:rsidP="00171B9B">
      <w:pPr>
        <w:pStyle w:val="KeepWithNext"/>
        <w:rPr>
          <w:rtl/>
          <w:lang w:eastAsia="he-IL"/>
        </w:rPr>
      </w:pPr>
    </w:p>
    <w:p w14:paraId="7B6FC820" w14:textId="27F1964E" w:rsidR="00171B9B" w:rsidRDefault="00171B9B" w:rsidP="00171B9B">
      <w:pPr>
        <w:rPr>
          <w:rtl/>
          <w:lang w:eastAsia="he-IL"/>
        </w:rPr>
      </w:pPr>
      <w:bookmarkStart w:id="547" w:name="_ETM_Q1_1680777"/>
      <w:bookmarkStart w:id="548" w:name="_ETM_Q1_1680807"/>
      <w:bookmarkEnd w:id="547"/>
      <w:bookmarkEnd w:id="548"/>
      <w:r>
        <w:rPr>
          <w:rFonts w:hint="cs"/>
          <w:rtl/>
          <w:lang w:eastAsia="he-IL"/>
        </w:rPr>
        <w:t xml:space="preserve">אולי קודם אני אעדכן. התנאי הראשון הוא לא רק </w:t>
      </w:r>
      <w:bookmarkStart w:id="549" w:name="_ETM_Q1_1686204"/>
      <w:bookmarkEnd w:id="549"/>
      <w:r>
        <w:rPr>
          <w:rFonts w:hint="cs"/>
          <w:rtl/>
          <w:lang w:eastAsia="he-IL"/>
        </w:rPr>
        <w:t xml:space="preserve">הוראות פיקוד העורף אלא גם ההכרזה על מצב מיוחד </w:t>
      </w:r>
      <w:bookmarkStart w:id="550" w:name="_ETM_Q1_1684943"/>
      <w:bookmarkEnd w:id="550"/>
      <w:r>
        <w:rPr>
          <w:rFonts w:hint="cs"/>
          <w:rtl/>
          <w:lang w:eastAsia="he-IL"/>
        </w:rPr>
        <w:t xml:space="preserve">בעורף. ההכרזה הייתה אמורה לפקוע הערב. רק לפני </w:t>
      </w:r>
      <w:bookmarkStart w:id="551" w:name="_ETM_Q1_1689814"/>
      <w:bookmarkEnd w:id="551"/>
      <w:r>
        <w:rPr>
          <w:rFonts w:hint="cs"/>
          <w:rtl/>
          <w:lang w:eastAsia="he-IL"/>
        </w:rPr>
        <w:t xml:space="preserve">הדיון כאן הוחלט על ידי הממשלה על הארכה, בסביבות 15:00 או </w:t>
      </w:r>
      <w:bookmarkStart w:id="552" w:name="_ETM_Q1_1692336"/>
      <w:bookmarkEnd w:id="552"/>
      <w:r>
        <w:rPr>
          <w:rFonts w:hint="cs"/>
          <w:rtl/>
          <w:lang w:eastAsia="he-IL"/>
        </w:rPr>
        <w:t>16:00, אושרה על ידי ועדת החוץ והביטחון</w:t>
      </w:r>
      <w:bookmarkStart w:id="553" w:name="_ETM_Q1_1696585"/>
      <w:bookmarkEnd w:id="553"/>
      <w:r>
        <w:rPr>
          <w:rFonts w:hint="cs"/>
          <w:rtl/>
          <w:lang w:eastAsia="he-IL"/>
        </w:rPr>
        <w:t xml:space="preserve"> עד ה-10 באוקטובר.</w:t>
      </w:r>
      <w:r w:rsidR="007354D4">
        <w:rPr>
          <w:rFonts w:hint="cs"/>
          <w:rtl/>
          <w:lang w:eastAsia="he-IL"/>
        </w:rPr>
        <w:t xml:space="preserve"> </w:t>
      </w:r>
      <w:r>
        <w:rPr>
          <w:rFonts w:hint="cs"/>
          <w:rtl/>
          <w:lang w:eastAsia="he-IL"/>
        </w:rPr>
        <w:t>מהבחינה הזאת זה התנאי הראשון.</w:t>
      </w:r>
      <w:bookmarkStart w:id="554" w:name="_ETM_Q1_1700297"/>
      <w:bookmarkEnd w:id="554"/>
      <w:r w:rsidR="007354D4">
        <w:rPr>
          <w:rFonts w:hint="cs"/>
          <w:rtl/>
          <w:lang w:eastAsia="he-IL"/>
        </w:rPr>
        <w:t xml:space="preserve"> </w:t>
      </w:r>
      <w:r>
        <w:rPr>
          <w:rFonts w:hint="cs"/>
          <w:rtl/>
          <w:lang w:eastAsia="he-IL"/>
        </w:rPr>
        <w:t xml:space="preserve">אגב, גם לקיומו של כל החוק. </w:t>
      </w:r>
    </w:p>
    <w:p w14:paraId="2AE8347B" w14:textId="77777777" w:rsidR="00171B9B" w:rsidRDefault="00171B9B" w:rsidP="00171B9B">
      <w:pPr>
        <w:rPr>
          <w:rtl/>
          <w:lang w:eastAsia="he-IL"/>
        </w:rPr>
      </w:pPr>
      <w:bookmarkStart w:id="555" w:name="_ETM_Q1_1708494"/>
      <w:bookmarkStart w:id="556" w:name="_ETM_Q1_1708531"/>
      <w:bookmarkEnd w:id="555"/>
      <w:bookmarkEnd w:id="556"/>
    </w:p>
    <w:p w14:paraId="0084B4AA" w14:textId="34B393E6" w:rsidR="00171B9B" w:rsidRDefault="00171B9B" w:rsidP="00171B9B">
      <w:pPr>
        <w:rPr>
          <w:rtl/>
          <w:lang w:eastAsia="he-IL"/>
        </w:rPr>
      </w:pPr>
      <w:bookmarkStart w:id="557" w:name="_ETM_Q1_1708629"/>
      <w:bookmarkStart w:id="558" w:name="_ETM_Q1_1708662"/>
      <w:bookmarkEnd w:id="557"/>
      <w:bookmarkEnd w:id="558"/>
      <w:r>
        <w:rPr>
          <w:rFonts w:hint="cs"/>
          <w:rtl/>
          <w:lang w:eastAsia="he-IL"/>
        </w:rPr>
        <w:t xml:space="preserve">התנאי השני </w:t>
      </w:r>
      <w:bookmarkStart w:id="559" w:name="_ETM_Q1_1707232"/>
      <w:bookmarkEnd w:id="559"/>
      <w:r>
        <w:rPr>
          <w:rFonts w:hint="cs"/>
          <w:rtl/>
          <w:lang w:eastAsia="he-IL"/>
        </w:rPr>
        <w:t>לגבי הודעת שר המשפטים על צמצום הדיונים, על זה שיש מצב מיוחד בבתי המשפט, יש כרגע הודעה לגבי צפון</w:t>
      </w:r>
      <w:bookmarkStart w:id="560" w:name="_ETM_Q1_1719803"/>
      <w:bookmarkEnd w:id="560"/>
      <w:r>
        <w:rPr>
          <w:rFonts w:hint="cs"/>
          <w:rtl/>
          <w:lang w:eastAsia="he-IL"/>
        </w:rPr>
        <w:t xml:space="preserve"> המדינה, מלבד חדרה ובית שאן, עד היום בערב ואנחנו מחכים לסיום הדיון כדי להתכנס ולהחליט האם </w:t>
      </w:r>
      <w:bookmarkStart w:id="561" w:name="_ETM_Q1_1729941"/>
      <w:bookmarkEnd w:id="561"/>
      <w:r>
        <w:rPr>
          <w:rFonts w:hint="cs"/>
          <w:rtl/>
          <w:lang w:eastAsia="he-IL"/>
        </w:rPr>
        <w:t>יש הצדקה להארכה בימים הקרובים.</w:t>
      </w:r>
      <w:r w:rsidR="007354D4">
        <w:rPr>
          <w:rFonts w:hint="cs"/>
          <w:rtl/>
          <w:lang w:eastAsia="he-IL"/>
        </w:rPr>
        <w:t xml:space="preserve"> </w:t>
      </w:r>
      <w:r>
        <w:rPr>
          <w:rFonts w:hint="cs"/>
          <w:rtl/>
          <w:lang w:eastAsia="he-IL"/>
        </w:rPr>
        <w:t>אני עוד לא יכולה לומר מה יהיה בימים הקרובים.</w:t>
      </w:r>
    </w:p>
    <w:p w14:paraId="4B552A73" w14:textId="77777777" w:rsidR="00171B9B" w:rsidRDefault="00171B9B" w:rsidP="00171B9B">
      <w:pPr>
        <w:rPr>
          <w:rtl/>
          <w:lang w:eastAsia="he-IL"/>
        </w:rPr>
      </w:pPr>
      <w:bookmarkStart w:id="562" w:name="_ETM_Q1_1738472"/>
      <w:bookmarkStart w:id="563" w:name="_ETM_Q1_1738505"/>
      <w:bookmarkEnd w:id="562"/>
      <w:bookmarkEnd w:id="563"/>
    </w:p>
    <w:p w14:paraId="4B1B1706" w14:textId="729E04AA" w:rsidR="00171B9B" w:rsidRDefault="00171B9B" w:rsidP="00171B9B">
      <w:pPr>
        <w:pStyle w:val="af6"/>
        <w:keepNext/>
        <w:rPr>
          <w:rtl/>
        </w:rPr>
      </w:pPr>
      <w:bookmarkStart w:id="564" w:name="ET_yor_5797_54"/>
      <w:r w:rsidRPr="00171B9B">
        <w:rPr>
          <w:rStyle w:val="TagStyle"/>
          <w:rtl/>
        </w:rPr>
        <w:t xml:space="preserve"> &lt;&lt; </w:t>
      </w:r>
      <w:proofErr w:type="spellStart"/>
      <w:r w:rsidRPr="00171B9B">
        <w:rPr>
          <w:rStyle w:val="TagStyle"/>
          <w:rtl/>
        </w:rPr>
        <w:t>יור</w:t>
      </w:r>
      <w:proofErr w:type="spellEnd"/>
      <w:r w:rsidRPr="00171B9B">
        <w:rPr>
          <w:rStyle w:val="TagStyle"/>
          <w:rtl/>
        </w:rPr>
        <w:t xml:space="preserve"> &gt;&gt; </w:t>
      </w:r>
      <w:r>
        <w:rPr>
          <w:rtl/>
        </w:rPr>
        <w:t xml:space="preserve">היו"ר יצחק </w:t>
      </w:r>
      <w:proofErr w:type="spellStart"/>
      <w:r>
        <w:rPr>
          <w:rtl/>
        </w:rPr>
        <w:t>פינדרוס</w:t>
      </w:r>
      <w:proofErr w:type="spellEnd"/>
      <w:r>
        <w:rPr>
          <w:rtl/>
        </w:rPr>
        <w:t>:</w:t>
      </w:r>
      <w:r w:rsidRPr="00171B9B">
        <w:rPr>
          <w:rStyle w:val="TagStyle"/>
          <w:rtl/>
        </w:rPr>
        <w:t xml:space="preserve"> &lt;&lt; </w:t>
      </w:r>
      <w:proofErr w:type="spellStart"/>
      <w:r w:rsidRPr="00171B9B">
        <w:rPr>
          <w:rStyle w:val="TagStyle"/>
          <w:rtl/>
        </w:rPr>
        <w:t>יור</w:t>
      </w:r>
      <w:proofErr w:type="spellEnd"/>
      <w:r w:rsidRPr="00171B9B">
        <w:rPr>
          <w:rStyle w:val="TagStyle"/>
          <w:rtl/>
        </w:rPr>
        <w:t xml:space="preserve"> &gt;&gt;</w:t>
      </w:r>
      <w:r w:rsidR="00734C0B">
        <w:rPr>
          <w:rtl/>
        </w:rPr>
        <w:t xml:space="preserve"> </w:t>
      </w:r>
      <w:bookmarkEnd w:id="564"/>
    </w:p>
    <w:p w14:paraId="68776D61" w14:textId="77777777" w:rsidR="00171B9B" w:rsidRDefault="00171B9B" w:rsidP="00171B9B">
      <w:pPr>
        <w:pStyle w:val="KeepWithNext"/>
        <w:rPr>
          <w:rtl/>
          <w:lang w:eastAsia="he-IL"/>
        </w:rPr>
      </w:pPr>
    </w:p>
    <w:p w14:paraId="14E0E7AC" w14:textId="78CC0FFC" w:rsidR="00171B9B" w:rsidRDefault="00171B9B" w:rsidP="00171B9B">
      <w:pPr>
        <w:rPr>
          <w:rtl/>
          <w:lang w:eastAsia="he-IL"/>
        </w:rPr>
      </w:pPr>
      <w:r>
        <w:rPr>
          <w:rFonts w:hint="cs"/>
          <w:rtl/>
          <w:lang w:eastAsia="he-IL"/>
        </w:rPr>
        <w:t>המשרד לביטחון לאומי, היועצת המשפטית, תשובתכם לגבי הקיצור ל-6 באוקטובר. זה</w:t>
      </w:r>
      <w:r w:rsidR="007354D4">
        <w:rPr>
          <w:rFonts w:hint="cs"/>
          <w:rtl/>
          <w:lang w:eastAsia="he-IL"/>
        </w:rPr>
        <w:t xml:space="preserve"> </w:t>
      </w:r>
      <w:r>
        <w:rPr>
          <w:rFonts w:hint="cs"/>
          <w:rtl/>
          <w:lang w:eastAsia="he-IL"/>
        </w:rPr>
        <w:t>מבחינת כינוס הוועדה.</w:t>
      </w:r>
    </w:p>
    <w:p w14:paraId="089B5BDE" w14:textId="77777777" w:rsidR="00171B9B" w:rsidRDefault="00171B9B" w:rsidP="00171B9B">
      <w:pPr>
        <w:rPr>
          <w:rtl/>
          <w:lang w:eastAsia="he-IL"/>
        </w:rPr>
      </w:pPr>
      <w:bookmarkStart w:id="565" w:name="_ETM_Q1_1747803"/>
      <w:bookmarkStart w:id="566" w:name="_ETM_Q1_1747845"/>
      <w:bookmarkStart w:id="567" w:name="_ETM_Q1_1752331"/>
      <w:bookmarkEnd w:id="565"/>
      <w:bookmarkEnd w:id="566"/>
      <w:bookmarkEnd w:id="567"/>
    </w:p>
    <w:p w14:paraId="29DA647A" w14:textId="214F7A2C" w:rsidR="00171B9B" w:rsidRDefault="00171B9B" w:rsidP="00171B9B">
      <w:pPr>
        <w:pStyle w:val="a4"/>
        <w:keepNext/>
        <w:rPr>
          <w:rtl/>
        </w:rPr>
      </w:pPr>
      <w:bookmarkStart w:id="568" w:name="ET_speaker_נועה_ברודסקי_לוי_55"/>
      <w:r w:rsidRPr="00171B9B">
        <w:rPr>
          <w:rStyle w:val="TagStyle"/>
          <w:rtl/>
        </w:rPr>
        <w:t xml:space="preserve"> &lt;&lt; דובר &gt;&gt; </w:t>
      </w:r>
      <w:r>
        <w:rPr>
          <w:rtl/>
        </w:rPr>
        <w:t>נועה ברודסקי לוי:</w:t>
      </w:r>
      <w:r w:rsidRPr="00171B9B">
        <w:rPr>
          <w:rStyle w:val="TagStyle"/>
          <w:rtl/>
        </w:rPr>
        <w:t xml:space="preserve"> &lt;&lt; דובר &gt;&gt;</w:t>
      </w:r>
      <w:r w:rsidR="00734C0B">
        <w:rPr>
          <w:rtl/>
        </w:rPr>
        <w:t xml:space="preserve"> </w:t>
      </w:r>
      <w:bookmarkEnd w:id="568"/>
    </w:p>
    <w:p w14:paraId="5269408A" w14:textId="77777777" w:rsidR="00171B9B" w:rsidRDefault="00171B9B" w:rsidP="00171B9B">
      <w:pPr>
        <w:pStyle w:val="KeepWithNext"/>
        <w:rPr>
          <w:rtl/>
          <w:lang w:eastAsia="he-IL"/>
        </w:rPr>
      </w:pPr>
    </w:p>
    <w:p w14:paraId="1D3E5FBD" w14:textId="6BDF0D9F" w:rsidR="00171B9B" w:rsidRDefault="00171B9B" w:rsidP="00171B9B">
      <w:pPr>
        <w:rPr>
          <w:rtl/>
          <w:lang w:eastAsia="he-IL"/>
        </w:rPr>
      </w:pPr>
      <w:bookmarkStart w:id="569" w:name="_ETM_Q1_1752574"/>
      <w:bookmarkStart w:id="570" w:name="_ETM_Q1_1752605"/>
      <w:bookmarkEnd w:id="569"/>
      <w:bookmarkEnd w:id="570"/>
      <w:r>
        <w:rPr>
          <w:rFonts w:hint="cs"/>
          <w:rtl/>
          <w:lang w:eastAsia="he-IL"/>
        </w:rPr>
        <w:t>בינתיים חשוב לציין שגם</w:t>
      </w:r>
      <w:bookmarkStart w:id="571" w:name="_ETM_Q1_1757521"/>
      <w:bookmarkEnd w:id="571"/>
      <w:r>
        <w:rPr>
          <w:rFonts w:hint="cs"/>
          <w:rtl/>
          <w:lang w:eastAsia="he-IL"/>
        </w:rPr>
        <w:t xml:space="preserve"> מבחינה מהותית, ככל שמדברים על טווח של </w:t>
      </w:r>
      <w:bookmarkStart w:id="572" w:name="_ETM_Q1_1757886"/>
      <w:bookmarkEnd w:id="572"/>
      <w:r>
        <w:rPr>
          <w:rFonts w:hint="cs"/>
          <w:rtl/>
          <w:lang w:eastAsia="he-IL"/>
        </w:rPr>
        <w:t>כמעט שבוע - - -</w:t>
      </w:r>
    </w:p>
    <w:p w14:paraId="7CA5D7C1" w14:textId="77777777" w:rsidR="00171B9B" w:rsidRDefault="00171B9B" w:rsidP="00171B9B">
      <w:pPr>
        <w:rPr>
          <w:rtl/>
          <w:lang w:eastAsia="he-IL"/>
        </w:rPr>
      </w:pPr>
      <w:bookmarkStart w:id="573" w:name="_ETM_Q1_1763995"/>
      <w:bookmarkStart w:id="574" w:name="_ETM_Q1_1764030"/>
      <w:bookmarkStart w:id="575" w:name="_ETM_Q1_1763611"/>
      <w:bookmarkEnd w:id="573"/>
      <w:bookmarkEnd w:id="574"/>
      <w:bookmarkEnd w:id="575"/>
    </w:p>
    <w:p w14:paraId="65EE26F8" w14:textId="1781521D" w:rsidR="00171B9B" w:rsidRDefault="00171B9B" w:rsidP="00171B9B">
      <w:pPr>
        <w:pStyle w:val="af6"/>
        <w:keepNext/>
        <w:rPr>
          <w:rtl/>
        </w:rPr>
      </w:pPr>
      <w:bookmarkStart w:id="576" w:name="ET_yor_5797_56"/>
      <w:r w:rsidRPr="00171B9B">
        <w:rPr>
          <w:rStyle w:val="TagStyle"/>
          <w:rtl/>
        </w:rPr>
        <w:t xml:space="preserve"> &lt;&lt; </w:t>
      </w:r>
      <w:proofErr w:type="spellStart"/>
      <w:r w:rsidRPr="00171B9B">
        <w:rPr>
          <w:rStyle w:val="TagStyle"/>
          <w:rtl/>
        </w:rPr>
        <w:t>יור</w:t>
      </w:r>
      <w:proofErr w:type="spellEnd"/>
      <w:r w:rsidRPr="00171B9B">
        <w:rPr>
          <w:rStyle w:val="TagStyle"/>
          <w:rtl/>
        </w:rPr>
        <w:t xml:space="preserve"> &gt;&gt; </w:t>
      </w:r>
      <w:r>
        <w:rPr>
          <w:rtl/>
        </w:rPr>
        <w:t xml:space="preserve">היו"ר יצחק </w:t>
      </w:r>
      <w:proofErr w:type="spellStart"/>
      <w:r>
        <w:rPr>
          <w:rtl/>
        </w:rPr>
        <w:t>פינדרוס</w:t>
      </w:r>
      <w:proofErr w:type="spellEnd"/>
      <w:r>
        <w:rPr>
          <w:rtl/>
        </w:rPr>
        <w:t>:</w:t>
      </w:r>
      <w:r w:rsidRPr="00171B9B">
        <w:rPr>
          <w:rStyle w:val="TagStyle"/>
          <w:rtl/>
        </w:rPr>
        <w:t xml:space="preserve"> &lt;&lt; </w:t>
      </w:r>
      <w:proofErr w:type="spellStart"/>
      <w:r w:rsidRPr="00171B9B">
        <w:rPr>
          <w:rStyle w:val="TagStyle"/>
          <w:rtl/>
        </w:rPr>
        <w:t>יור</w:t>
      </w:r>
      <w:proofErr w:type="spellEnd"/>
      <w:r w:rsidRPr="00171B9B">
        <w:rPr>
          <w:rStyle w:val="TagStyle"/>
          <w:rtl/>
        </w:rPr>
        <w:t xml:space="preserve"> &gt;&gt;</w:t>
      </w:r>
      <w:r w:rsidR="00734C0B">
        <w:rPr>
          <w:rtl/>
        </w:rPr>
        <w:t xml:space="preserve"> </w:t>
      </w:r>
      <w:bookmarkEnd w:id="576"/>
    </w:p>
    <w:p w14:paraId="7CF2863C" w14:textId="77777777" w:rsidR="00171B9B" w:rsidRDefault="00171B9B" w:rsidP="00171B9B">
      <w:pPr>
        <w:pStyle w:val="KeepWithNext"/>
        <w:rPr>
          <w:rtl/>
          <w:lang w:eastAsia="he-IL"/>
        </w:rPr>
      </w:pPr>
    </w:p>
    <w:p w14:paraId="3B555E27" w14:textId="316FAF4B" w:rsidR="00171B9B" w:rsidRDefault="00171B9B" w:rsidP="00171B9B">
      <w:pPr>
        <w:rPr>
          <w:rtl/>
          <w:lang w:eastAsia="he-IL"/>
        </w:rPr>
      </w:pPr>
      <w:bookmarkStart w:id="577" w:name="_ETM_Q1_1763857"/>
      <w:bookmarkStart w:id="578" w:name="_ETM_Q1_1763889"/>
      <w:bookmarkEnd w:id="577"/>
      <w:bookmarkEnd w:id="578"/>
      <w:r>
        <w:rPr>
          <w:rFonts w:hint="cs"/>
          <w:rtl/>
          <w:lang w:eastAsia="he-IL"/>
        </w:rPr>
        <w:t xml:space="preserve">לכן אני קטן אמונה שמשהו הולך להשתנות, אבל בסדר. </w:t>
      </w:r>
    </w:p>
    <w:p w14:paraId="4F18C0C0" w14:textId="77777777" w:rsidR="00171B9B" w:rsidRDefault="00171B9B" w:rsidP="00171B9B">
      <w:pPr>
        <w:rPr>
          <w:rtl/>
          <w:lang w:eastAsia="he-IL"/>
        </w:rPr>
      </w:pPr>
    </w:p>
    <w:p w14:paraId="46449E73" w14:textId="5A0AC8A1" w:rsidR="00171B9B" w:rsidRDefault="00171B9B" w:rsidP="00171B9B">
      <w:pPr>
        <w:pStyle w:val="af9"/>
        <w:keepNext/>
        <w:rPr>
          <w:rtl/>
          <w:lang w:eastAsia="he-IL"/>
        </w:rPr>
      </w:pPr>
      <w:bookmarkStart w:id="579" w:name="ET_guest_אביב_ישראלי_57"/>
      <w:r w:rsidRPr="00171B9B">
        <w:rPr>
          <w:rStyle w:val="TagStyle"/>
          <w:rtl/>
        </w:rPr>
        <w:t xml:space="preserve"> &lt;&lt; אורח &gt;&gt; </w:t>
      </w:r>
      <w:r>
        <w:rPr>
          <w:rtl/>
          <w:lang w:eastAsia="he-IL"/>
        </w:rPr>
        <w:t>אביב ישראלי:</w:t>
      </w:r>
      <w:r w:rsidRPr="00171B9B">
        <w:rPr>
          <w:rStyle w:val="TagStyle"/>
          <w:rtl/>
        </w:rPr>
        <w:t xml:space="preserve"> &lt;&lt; אורח &gt;&gt;</w:t>
      </w:r>
      <w:r w:rsidR="00734C0B">
        <w:rPr>
          <w:rtl/>
          <w:lang w:eastAsia="he-IL"/>
        </w:rPr>
        <w:t xml:space="preserve"> </w:t>
      </w:r>
      <w:bookmarkEnd w:id="579"/>
    </w:p>
    <w:p w14:paraId="5DD6D758" w14:textId="77777777" w:rsidR="00171B9B" w:rsidRDefault="00171B9B" w:rsidP="00171B9B">
      <w:pPr>
        <w:pStyle w:val="KeepWithNext"/>
        <w:rPr>
          <w:rtl/>
          <w:lang w:eastAsia="he-IL"/>
        </w:rPr>
      </w:pPr>
    </w:p>
    <w:p w14:paraId="08323EE7" w14:textId="276F980C" w:rsidR="00171B9B" w:rsidRDefault="00171B9B" w:rsidP="00171B9B">
      <w:pPr>
        <w:rPr>
          <w:rtl/>
          <w:lang w:eastAsia="he-IL"/>
        </w:rPr>
      </w:pPr>
      <w:r>
        <w:rPr>
          <w:rFonts w:hint="cs"/>
          <w:rtl/>
          <w:lang w:eastAsia="he-IL"/>
        </w:rPr>
        <w:t>אני רק אגיד שהשיקולים של יושב-ראש הוועדה הוצגו</w:t>
      </w:r>
      <w:r w:rsidR="007354D4">
        <w:rPr>
          <w:rFonts w:hint="cs"/>
          <w:rtl/>
          <w:lang w:eastAsia="he-IL"/>
        </w:rPr>
        <w:t xml:space="preserve"> </w:t>
      </w:r>
      <w:r>
        <w:rPr>
          <w:rFonts w:hint="cs"/>
          <w:rtl/>
          <w:lang w:eastAsia="he-IL"/>
        </w:rPr>
        <w:t>על ידי ייעוץ</w:t>
      </w:r>
      <w:r w:rsidR="007354D4">
        <w:rPr>
          <w:rFonts w:hint="cs"/>
          <w:rtl/>
          <w:lang w:eastAsia="he-IL"/>
        </w:rPr>
        <w:t xml:space="preserve"> </w:t>
      </w:r>
      <w:r>
        <w:rPr>
          <w:rFonts w:hint="cs"/>
          <w:rtl/>
          <w:lang w:eastAsia="he-IL"/>
        </w:rPr>
        <w:t xml:space="preserve">וחקיקה ומבחינתנו מה שהוועדה תחליט, מקובל. כן נאמר שאפשר גם חלופה </w:t>
      </w:r>
      <w:bookmarkStart w:id="580" w:name="_ETM_Q1_1777593"/>
      <w:bookmarkEnd w:id="580"/>
      <w:r>
        <w:rPr>
          <w:rFonts w:hint="cs"/>
          <w:rtl/>
          <w:lang w:eastAsia="he-IL"/>
        </w:rPr>
        <w:t xml:space="preserve">אחרת והיא להאריך את זה עד </w:t>
      </w:r>
      <w:bookmarkStart w:id="581" w:name="_ETM_Q1_1775735"/>
      <w:bookmarkEnd w:id="581"/>
      <w:r>
        <w:rPr>
          <w:rFonts w:hint="cs"/>
          <w:rtl/>
          <w:lang w:eastAsia="he-IL"/>
        </w:rPr>
        <w:t xml:space="preserve">ה-7 ושהוועדה תבקש </w:t>
      </w:r>
      <w:proofErr w:type="spellStart"/>
      <w:r>
        <w:rPr>
          <w:rFonts w:hint="cs"/>
          <w:rtl/>
          <w:lang w:eastAsia="he-IL"/>
        </w:rPr>
        <w:t>מאיתנו</w:t>
      </w:r>
      <w:proofErr w:type="spellEnd"/>
      <w:r>
        <w:rPr>
          <w:rFonts w:hint="cs"/>
          <w:rtl/>
          <w:lang w:eastAsia="he-IL"/>
        </w:rPr>
        <w:t xml:space="preserve"> להגיע ב-6 עם החומרים. </w:t>
      </w:r>
    </w:p>
    <w:p w14:paraId="456FD306" w14:textId="77777777" w:rsidR="00171B9B" w:rsidRDefault="00171B9B" w:rsidP="00171B9B">
      <w:pPr>
        <w:rPr>
          <w:rtl/>
          <w:lang w:eastAsia="he-IL"/>
        </w:rPr>
      </w:pPr>
    </w:p>
    <w:p w14:paraId="7C19E5B9" w14:textId="6C6189D5" w:rsidR="00171B9B" w:rsidRDefault="00171B9B" w:rsidP="00171B9B">
      <w:pPr>
        <w:pStyle w:val="af6"/>
        <w:keepNext/>
        <w:rPr>
          <w:rtl/>
        </w:rPr>
      </w:pPr>
      <w:bookmarkStart w:id="582" w:name="ET_yor_5797_58"/>
      <w:r w:rsidRPr="00171B9B">
        <w:rPr>
          <w:rStyle w:val="TagStyle"/>
          <w:rtl/>
        </w:rPr>
        <w:t xml:space="preserve"> &lt;&lt; </w:t>
      </w:r>
      <w:proofErr w:type="spellStart"/>
      <w:r w:rsidRPr="00171B9B">
        <w:rPr>
          <w:rStyle w:val="TagStyle"/>
          <w:rtl/>
        </w:rPr>
        <w:t>יור</w:t>
      </w:r>
      <w:proofErr w:type="spellEnd"/>
      <w:r w:rsidRPr="00171B9B">
        <w:rPr>
          <w:rStyle w:val="TagStyle"/>
          <w:rtl/>
        </w:rPr>
        <w:t xml:space="preserve"> &gt;&gt; </w:t>
      </w:r>
      <w:r>
        <w:rPr>
          <w:rtl/>
        </w:rPr>
        <w:t xml:space="preserve">היו"ר יצחק </w:t>
      </w:r>
      <w:proofErr w:type="spellStart"/>
      <w:r>
        <w:rPr>
          <w:rtl/>
        </w:rPr>
        <w:t>פינדרוס</w:t>
      </w:r>
      <w:proofErr w:type="spellEnd"/>
      <w:r>
        <w:rPr>
          <w:rtl/>
        </w:rPr>
        <w:t>:</w:t>
      </w:r>
      <w:r w:rsidRPr="00171B9B">
        <w:rPr>
          <w:rStyle w:val="TagStyle"/>
          <w:rtl/>
        </w:rPr>
        <w:t xml:space="preserve"> &lt;&lt; </w:t>
      </w:r>
      <w:proofErr w:type="spellStart"/>
      <w:r w:rsidRPr="00171B9B">
        <w:rPr>
          <w:rStyle w:val="TagStyle"/>
          <w:rtl/>
        </w:rPr>
        <w:t>יור</w:t>
      </w:r>
      <w:proofErr w:type="spellEnd"/>
      <w:r w:rsidRPr="00171B9B">
        <w:rPr>
          <w:rStyle w:val="TagStyle"/>
          <w:rtl/>
        </w:rPr>
        <w:t xml:space="preserve"> &gt;&gt;</w:t>
      </w:r>
      <w:r w:rsidR="00734C0B">
        <w:rPr>
          <w:rtl/>
        </w:rPr>
        <w:t xml:space="preserve"> </w:t>
      </w:r>
      <w:bookmarkEnd w:id="582"/>
    </w:p>
    <w:p w14:paraId="2DAA51AC" w14:textId="77777777" w:rsidR="00171B9B" w:rsidRDefault="00171B9B" w:rsidP="00171B9B">
      <w:pPr>
        <w:pStyle w:val="KeepWithNext"/>
        <w:rPr>
          <w:rtl/>
          <w:lang w:eastAsia="he-IL"/>
        </w:rPr>
      </w:pPr>
    </w:p>
    <w:p w14:paraId="0528F81B" w14:textId="62663073" w:rsidR="00171B9B" w:rsidRDefault="00171B9B" w:rsidP="00171B9B">
      <w:pPr>
        <w:rPr>
          <w:rtl/>
          <w:lang w:eastAsia="he-IL"/>
        </w:rPr>
      </w:pPr>
      <w:bookmarkStart w:id="583" w:name="_ETM_Q1_1783542"/>
      <w:bookmarkStart w:id="584" w:name="_ETM_Q1_1783572"/>
      <w:bookmarkEnd w:id="583"/>
      <w:bookmarkEnd w:id="584"/>
      <w:r>
        <w:rPr>
          <w:rFonts w:hint="cs"/>
          <w:rtl/>
          <w:lang w:eastAsia="he-IL"/>
        </w:rPr>
        <w:t xml:space="preserve">מניסיוננו </w:t>
      </w:r>
      <w:bookmarkStart w:id="585" w:name="_ETM_Q1_1782818"/>
      <w:bookmarkEnd w:id="585"/>
      <w:r>
        <w:rPr>
          <w:rFonts w:hint="cs"/>
          <w:rtl/>
          <w:lang w:eastAsia="he-IL"/>
        </w:rPr>
        <w:t>אתם יודעים להגיע</w:t>
      </w:r>
      <w:r w:rsidR="007354D4">
        <w:rPr>
          <w:rFonts w:hint="cs"/>
          <w:rtl/>
          <w:lang w:eastAsia="he-IL"/>
        </w:rPr>
        <w:t xml:space="preserve"> </w:t>
      </w:r>
      <w:r>
        <w:rPr>
          <w:rFonts w:hint="cs"/>
          <w:rtl/>
          <w:lang w:eastAsia="he-IL"/>
        </w:rPr>
        <w:t>כמה שעות לפני הסוף.</w:t>
      </w:r>
      <w:r w:rsidR="007354D4">
        <w:rPr>
          <w:rFonts w:hint="cs"/>
          <w:rtl/>
          <w:lang w:eastAsia="he-IL"/>
        </w:rPr>
        <w:t xml:space="preserve"> </w:t>
      </w:r>
      <w:r>
        <w:rPr>
          <w:rFonts w:hint="cs"/>
          <w:rtl/>
          <w:lang w:eastAsia="he-IL"/>
        </w:rPr>
        <w:t xml:space="preserve">הניסיון שלנו </w:t>
      </w:r>
      <w:r w:rsidR="00DB3F26">
        <w:rPr>
          <w:rFonts w:hint="cs"/>
          <w:rtl/>
          <w:lang w:eastAsia="he-IL"/>
        </w:rPr>
        <w:t>הוא שהדיון אצלכם במש</w:t>
      </w:r>
      <w:bookmarkStart w:id="586" w:name="_ETM_Q1_1792953"/>
      <w:bookmarkEnd w:id="586"/>
      <w:r w:rsidR="00DB3F26">
        <w:rPr>
          <w:rFonts w:hint="cs"/>
          <w:rtl/>
          <w:lang w:eastAsia="he-IL"/>
        </w:rPr>
        <w:t>רד יתקיים ביום שני ולא ביום ראשון.</w:t>
      </w:r>
      <w:bookmarkStart w:id="587" w:name="_ETM_Q1_1794703"/>
      <w:bookmarkEnd w:id="587"/>
    </w:p>
    <w:p w14:paraId="40971A62" w14:textId="77777777" w:rsidR="00DB3F26" w:rsidRDefault="00DB3F26" w:rsidP="00171B9B">
      <w:pPr>
        <w:rPr>
          <w:rtl/>
          <w:lang w:eastAsia="he-IL"/>
        </w:rPr>
      </w:pPr>
      <w:bookmarkStart w:id="588" w:name="_ETM_Q1_1797640"/>
      <w:bookmarkEnd w:id="588"/>
    </w:p>
    <w:p w14:paraId="33D72068" w14:textId="18F49B20" w:rsidR="00DB3F26" w:rsidRDefault="00DB3F26" w:rsidP="00DB3F26">
      <w:pPr>
        <w:pStyle w:val="af9"/>
        <w:keepNext/>
        <w:rPr>
          <w:rtl/>
          <w:lang w:eastAsia="he-IL"/>
        </w:rPr>
      </w:pPr>
      <w:bookmarkStart w:id="589" w:name="ET_guest_אביב_ישראלי_59"/>
      <w:r w:rsidRPr="00DB3F26">
        <w:rPr>
          <w:rStyle w:val="TagStyle"/>
          <w:rtl/>
        </w:rPr>
        <w:t xml:space="preserve"> &lt;&lt; אורח &gt;&gt; </w:t>
      </w:r>
      <w:r>
        <w:rPr>
          <w:rtl/>
          <w:lang w:eastAsia="he-IL"/>
        </w:rPr>
        <w:t>אביב ישראלי:</w:t>
      </w:r>
      <w:r w:rsidRPr="00DB3F26">
        <w:rPr>
          <w:rStyle w:val="TagStyle"/>
          <w:rtl/>
        </w:rPr>
        <w:t xml:space="preserve"> &lt;&lt; אורח &gt;&gt;</w:t>
      </w:r>
      <w:r w:rsidR="00734C0B">
        <w:rPr>
          <w:rtl/>
          <w:lang w:eastAsia="he-IL"/>
        </w:rPr>
        <w:t xml:space="preserve"> </w:t>
      </w:r>
      <w:bookmarkEnd w:id="589"/>
    </w:p>
    <w:p w14:paraId="071EC6A8" w14:textId="77777777" w:rsidR="00DB3F26" w:rsidRDefault="00DB3F26" w:rsidP="00DB3F26">
      <w:pPr>
        <w:pStyle w:val="KeepWithNext"/>
        <w:rPr>
          <w:rtl/>
          <w:lang w:eastAsia="he-IL"/>
        </w:rPr>
      </w:pPr>
    </w:p>
    <w:p w14:paraId="22968A96" w14:textId="0104CB01" w:rsidR="00DB3F26" w:rsidRDefault="00DB3F26" w:rsidP="00DB3F26">
      <w:pPr>
        <w:rPr>
          <w:rtl/>
          <w:lang w:eastAsia="he-IL"/>
        </w:rPr>
      </w:pPr>
      <w:bookmarkStart w:id="590" w:name="_ETM_Q1_1797840"/>
      <w:bookmarkStart w:id="591" w:name="_ETM_Q1_1797874"/>
      <w:bookmarkEnd w:id="590"/>
      <w:bookmarkEnd w:id="591"/>
      <w:r>
        <w:rPr>
          <w:rFonts w:hint="cs"/>
          <w:rtl/>
          <w:lang w:eastAsia="he-IL"/>
        </w:rPr>
        <w:t>לא, דווקא לא. החומרים מועברים יום לפני.</w:t>
      </w:r>
    </w:p>
    <w:p w14:paraId="5BE2574F" w14:textId="77777777" w:rsidR="00DB3F26" w:rsidRDefault="00DB3F26" w:rsidP="00DB3F26">
      <w:pPr>
        <w:rPr>
          <w:rtl/>
          <w:lang w:eastAsia="he-IL"/>
        </w:rPr>
      </w:pPr>
    </w:p>
    <w:p w14:paraId="497D6D04" w14:textId="4DDDB7A6" w:rsidR="00DB3F26" w:rsidRDefault="00DB3F26" w:rsidP="00DB3F26">
      <w:pPr>
        <w:pStyle w:val="af6"/>
        <w:keepNext/>
        <w:rPr>
          <w:rtl/>
        </w:rPr>
      </w:pPr>
      <w:bookmarkStart w:id="592" w:name="ET_yor_5797_60"/>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 </w:t>
      </w:r>
      <w:r>
        <w:rPr>
          <w:rtl/>
        </w:rPr>
        <w:t xml:space="preserve">היו"ר יצחק </w:t>
      </w:r>
      <w:proofErr w:type="spellStart"/>
      <w:r>
        <w:rPr>
          <w:rtl/>
        </w:rPr>
        <w:t>פינדרוס</w:t>
      </w:r>
      <w:proofErr w:type="spellEnd"/>
      <w:r>
        <w:rPr>
          <w:rtl/>
        </w:rPr>
        <w:t>:</w:t>
      </w:r>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w:t>
      </w:r>
      <w:r w:rsidR="00734C0B">
        <w:rPr>
          <w:rtl/>
        </w:rPr>
        <w:t xml:space="preserve"> </w:t>
      </w:r>
      <w:bookmarkEnd w:id="592"/>
    </w:p>
    <w:p w14:paraId="19DF939D" w14:textId="77777777" w:rsidR="00DB3F26" w:rsidRDefault="00DB3F26" w:rsidP="00DB3F26">
      <w:pPr>
        <w:pStyle w:val="KeepWithNext"/>
        <w:rPr>
          <w:rtl/>
          <w:lang w:eastAsia="he-IL"/>
        </w:rPr>
      </w:pPr>
    </w:p>
    <w:p w14:paraId="42BE18E4" w14:textId="2D84254F" w:rsidR="00DB3F26" w:rsidRDefault="00DB3F26" w:rsidP="00DB3F26">
      <w:pPr>
        <w:rPr>
          <w:rtl/>
          <w:lang w:eastAsia="he-IL"/>
        </w:rPr>
      </w:pPr>
      <w:r>
        <w:rPr>
          <w:rFonts w:hint="cs"/>
          <w:rtl/>
          <w:lang w:eastAsia="he-IL"/>
        </w:rPr>
        <w:t xml:space="preserve">את הצו הזה קיבלנו היום אחר </w:t>
      </w:r>
      <w:proofErr w:type="spellStart"/>
      <w:r>
        <w:rPr>
          <w:rFonts w:hint="cs"/>
          <w:rtl/>
          <w:lang w:eastAsia="he-IL"/>
        </w:rPr>
        <w:t>הצוהריי</w:t>
      </w:r>
      <w:bookmarkStart w:id="593" w:name="_ETM_Q1_1802114"/>
      <w:bookmarkStart w:id="594" w:name="_ETM_Q1_1802149"/>
      <w:bookmarkEnd w:id="593"/>
      <w:bookmarkEnd w:id="594"/>
      <w:r>
        <w:rPr>
          <w:rFonts w:hint="cs"/>
          <w:rtl/>
          <w:lang w:eastAsia="he-IL"/>
        </w:rPr>
        <w:t>ם</w:t>
      </w:r>
      <w:proofErr w:type="spellEnd"/>
      <w:r>
        <w:rPr>
          <w:rFonts w:hint="cs"/>
          <w:rtl/>
          <w:lang w:eastAsia="he-IL"/>
        </w:rPr>
        <w:t>.</w:t>
      </w:r>
    </w:p>
    <w:p w14:paraId="7767996E" w14:textId="77777777" w:rsidR="00DB3F26" w:rsidRDefault="00DB3F26" w:rsidP="00DB3F26">
      <w:pPr>
        <w:rPr>
          <w:rtl/>
          <w:lang w:eastAsia="he-IL"/>
        </w:rPr>
      </w:pPr>
    </w:p>
    <w:p w14:paraId="394C40B2" w14:textId="6AEBFF5D" w:rsidR="00DB3F26" w:rsidRDefault="00DB3F26" w:rsidP="00DB3F26">
      <w:pPr>
        <w:pStyle w:val="a4"/>
        <w:keepNext/>
        <w:rPr>
          <w:rtl/>
        </w:rPr>
      </w:pPr>
      <w:bookmarkStart w:id="595" w:name="ET_speaker_אפרת_חקאק_62"/>
      <w:r w:rsidRPr="00DB3F26">
        <w:rPr>
          <w:rStyle w:val="TagStyle"/>
          <w:rtl/>
        </w:rPr>
        <w:t xml:space="preserve"> &lt;&lt; דובר &gt;&gt; </w:t>
      </w:r>
      <w:r>
        <w:rPr>
          <w:rtl/>
        </w:rPr>
        <w:t xml:space="preserve">אפרת </w:t>
      </w:r>
      <w:proofErr w:type="spellStart"/>
      <w:r>
        <w:rPr>
          <w:rtl/>
        </w:rPr>
        <w:t>חקאק</w:t>
      </w:r>
      <w:proofErr w:type="spellEnd"/>
      <w:r>
        <w:rPr>
          <w:rtl/>
        </w:rPr>
        <w:t>:</w:t>
      </w:r>
      <w:r w:rsidRPr="00DB3F26">
        <w:rPr>
          <w:rStyle w:val="TagStyle"/>
          <w:rtl/>
        </w:rPr>
        <w:t xml:space="preserve"> &lt;&lt; דובר &gt;&gt;</w:t>
      </w:r>
      <w:r w:rsidR="00734C0B">
        <w:rPr>
          <w:rtl/>
        </w:rPr>
        <w:t xml:space="preserve"> </w:t>
      </w:r>
      <w:bookmarkEnd w:id="595"/>
    </w:p>
    <w:p w14:paraId="3C9807FB" w14:textId="77777777" w:rsidR="00DB3F26" w:rsidRDefault="00DB3F26" w:rsidP="00DB3F26">
      <w:pPr>
        <w:pStyle w:val="KeepWithNext"/>
        <w:rPr>
          <w:rtl/>
          <w:lang w:eastAsia="he-IL"/>
        </w:rPr>
      </w:pPr>
    </w:p>
    <w:p w14:paraId="03EBADFA" w14:textId="37AA90D6" w:rsidR="00DB3F26" w:rsidRDefault="00DB3F26" w:rsidP="00DB3F26">
      <w:pPr>
        <w:rPr>
          <w:rtl/>
          <w:lang w:eastAsia="he-IL"/>
        </w:rPr>
      </w:pPr>
      <w:r>
        <w:rPr>
          <w:rFonts w:hint="cs"/>
          <w:rtl/>
          <w:lang w:eastAsia="he-IL"/>
        </w:rPr>
        <w:t xml:space="preserve">אני אגיד שזה אולי גם בצדק. </w:t>
      </w:r>
    </w:p>
    <w:p w14:paraId="35E4EE29" w14:textId="77777777" w:rsidR="00DB3F26" w:rsidRDefault="00DB3F26" w:rsidP="00DB3F26">
      <w:pPr>
        <w:rPr>
          <w:rtl/>
          <w:lang w:eastAsia="he-IL"/>
        </w:rPr>
      </w:pPr>
      <w:bookmarkStart w:id="596" w:name="_ETM_Q1_1809132"/>
      <w:bookmarkStart w:id="597" w:name="_ETM_Q1_1809167"/>
      <w:bookmarkStart w:id="598" w:name="_ETM_Q1_1807494"/>
      <w:bookmarkEnd w:id="596"/>
      <w:bookmarkEnd w:id="597"/>
      <w:bookmarkEnd w:id="598"/>
    </w:p>
    <w:p w14:paraId="26F09C39" w14:textId="1025964A" w:rsidR="00DB3F26" w:rsidRDefault="00DB3F26" w:rsidP="00DB3F26">
      <w:pPr>
        <w:pStyle w:val="af6"/>
        <w:keepNext/>
        <w:rPr>
          <w:rtl/>
        </w:rPr>
      </w:pPr>
      <w:bookmarkStart w:id="599" w:name="ET_yor_5797_63"/>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 </w:t>
      </w:r>
      <w:r>
        <w:rPr>
          <w:rtl/>
        </w:rPr>
        <w:t xml:space="preserve">היו"ר יצחק </w:t>
      </w:r>
      <w:proofErr w:type="spellStart"/>
      <w:r>
        <w:rPr>
          <w:rtl/>
        </w:rPr>
        <w:t>פינדרוס</w:t>
      </w:r>
      <w:proofErr w:type="spellEnd"/>
      <w:r>
        <w:rPr>
          <w:rtl/>
        </w:rPr>
        <w:t>:</w:t>
      </w:r>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w:t>
      </w:r>
      <w:r w:rsidR="00734C0B">
        <w:rPr>
          <w:rtl/>
        </w:rPr>
        <w:t xml:space="preserve"> </w:t>
      </w:r>
      <w:bookmarkEnd w:id="599"/>
    </w:p>
    <w:p w14:paraId="7D17CBDA" w14:textId="77777777" w:rsidR="00DB3F26" w:rsidRDefault="00DB3F26" w:rsidP="00DB3F26">
      <w:pPr>
        <w:pStyle w:val="KeepWithNext"/>
        <w:rPr>
          <w:rtl/>
          <w:lang w:eastAsia="he-IL"/>
        </w:rPr>
      </w:pPr>
    </w:p>
    <w:p w14:paraId="647DAC59" w14:textId="48EF3DA6" w:rsidR="00DB3F26" w:rsidRDefault="00DB3F26" w:rsidP="00DB3F26">
      <w:pPr>
        <w:rPr>
          <w:rtl/>
          <w:lang w:eastAsia="he-IL"/>
        </w:rPr>
      </w:pPr>
      <w:bookmarkStart w:id="600" w:name="_ETM_Q1_1807754"/>
      <w:bookmarkStart w:id="601" w:name="_ETM_Q1_1807785"/>
      <w:bookmarkEnd w:id="600"/>
      <w:bookmarkEnd w:id="601"/>
      <w:r>
        <w:rPr>
          <w:rFonts w:hint="cs"/>
          <w:rtl/>
          <w:lang w:eastAsia="he-IL"/>
        </w:rPr>
        <w:t>בשעה 14:00 לא ידענו אם יתקיים דיון או לא.</w:t>
      </w:r>
      <w:r w:rsidR="007354D4">
        <w:rPr>
          <w:rFonts w:hint="cs"/>
          <w:rtl/>
          <w:lang w:eastAsia="he-IL"/>
        </w:rPr>
        <w:t xml:space="preserve"> </w:t>
      </w:r>
      <w:bookmarkStart w:id="602" w:name="_ETM_Q1_1802395"/>
      <w:bookmarkStart w:id="603" w:name="_ETM_Q1_1802428"/>
      <w:bookmarkStart w:id="604" w:name="_ETM_Q1_1803035"/>
      <w:bookmarkStart w:id="605" w:name="_ETM_Q1_1812727"/>
      <w:bookmarkStart w:id="606" w:name="_ETM_Q1_1812762"/>
      <w:bookmarkStart w:id="607" w:name="_ETM_Q1_1812061"/>
      <w:bookmarkStart w:id="608" w:name="_ETM_Q1_1812290"/>
      <w:bookmarkStart w:id="609" w:name="_ETM_Q1_1812320"/>
      <w:bookmarkEnd w:id="602"/>
      <w:bookmarkEnd w:id="603"/>
      <w:bookmarkEnd w:id="604"/>
      <w:bookmarkEnd w:id="605"/>
      <w:bookmarkEnd w:id="606"/>
      <w:bookmarkEnd w:id="607"/>
      <w:bookmarkEnd w:id="608"/>
      <w:bookmarkEnd w:id="609"/>
      <w:r>
        <w:rPr>
          <w:rFonts w:hint="cs"/>
          <w:rtl/>
          <w:lang w:eastAsia="he-IL"/>
        </w:rPr>
        <w:t>לכן בואו נקל על כולנו ונע</w:t>
      </w:r>
      <w:bookmarkStart w:id="610" w:name="_ETM_Q1_1814801"/>
      <w:bookmarkEnd w:id="610"/>
      <w:r>
        <w:rPr>
          <w:rFonts w:hint="cs"/>
          <w:rtl/>
          <w:lang w:eastAsia="he-IL"/>
        </w:rPr>
        <w:t>שה את זה ביום ראשון.</w:t>
      </w:r>
    </w:p>
    <w:p w14:paraId="5C0145B3" w14:textId="77777777" w:rsidR="00DB3F26" w:rsidRDefault="00DB3F26" w:rsidP="00DB3F26">
      <w:pPr>
        <w:rPr>
          <w:rtl/>
          <w:lang w:eastAsia="he-IL"/>
        </w:rPr>
      </w:pPr>
      <w:bookmarkStart w:id="611" w:name="_ETM_Q1_1814237"/>
      <w:bookmarkEnd w:id="611"/>
    </w:p>
    <w:p w14:paraId="08962B35" w14:textId="3B297E3C" w:rsidR="00DB3F26" w:rsidRDefault="00DB3F26" w:rsidP="00DB3F26">
      <w:pPr>
        <w:pStyle w:val="af9"/>
        <w:keepNext/>
        <w:rPr>
          <w:rtl/>
          <w:lang w:eastAsia="he-IL"/>
        </w:rPr>
      </w:pPr>
      <w:bookmarkStart w:id="612" w:name="ET_guest_אביב_ישראלי_65"/>
      <w:r w:rsidRPr="00DB3F26">
        <w:rPr>
          <w:rStyle w:val="TagStyle"/>
          <w:rtl/>
        </w:rPr>
        <w:t xml:space="preserve"> &lt;&lt; אורח &gt;&gt; </w:t>
      </w:r>
      <w:r>
        <w:rPr>
          <w:rtl/>
          <w:lang w:eastAsia="he-IL"/>
        </w:rPr>
        <w:t>אביב ישראלי:</w:t>
      </w:r>
      <w:r w:rsidRPr="00DB3F26">
        <w:rPr>
          <w:rStyle w:val="TagStyle"/>
          <w:rtl/>
        </w:rPr>
        <w:t xml:space="preserve"> &lt;&lt; אורח &gt;&gt;</w:t>
      </w:r>
      <w:r w:rsidR="00734C0B">
        <w:rPr>
          <w:rtl/>
          <w:lang w:eastAsia="he-IL"/>
        </w:rPr>
        <w:t xml:space="preserve"> </w:t>
      </w:r>
      <w:bookmarkEnd w:id="612"/>
    </w:p>
    <w:p w14:paraId="6CE96C41" w14:textId="77777777" w:rsidR="00DB3F26" w:rsidRDefault="00DB3F26" w:rsidP="00DB3F26">
      <w:pPr>
        <w:pStyle w:val="KeepWithNext"/>
        <w:rPr>
          <w:rtl/>
          <w:lang w:eastAsia="he-IL"/>
        </w:rPr>
      </w:pPr>
    </w:p>
    <w:p w14:paraId="3D3F86F4" w14:textId="31223AA8" w:rsidR="00DB3F26" w:rsidRDefault="00DB3F26" w:rsidP="00DB3F26">
      <w:pPr>
        <w:rPr>
          <w:rtl/>
          <w:lang w:eastAsia="he-IL"/>
        </w:rPr>
      </w:pPr>
      <w:r>
        <w:rPr>
          <w:rFonts w:hint="cs"/>
          <w:rtl/>
          <w:lang w:eastAsia="he-IL"/>
        </w:rPr>
        <w:t>א</w:t>
      </w:r>
      <w:bookmarkStart w:id="613" w:name="_ETM_Q1_1814475"/>
      <w:bookmarkStart w:id="614" w:name="_ETM_Q1_1814495"/>
      <w:bookmarkEnd w:id="613"/>
      <w:bookmarkEnd w:id="614"/>
      <w:r>
        <w:rPr>
          <w:rFonts w:hint="cs"/>
          <w:rtl/>
          <w:lang w:eastAsia="he-IL"/>
        </w:rPr>
        <w:t xml:space="preserve">ין בעיה. </w:t>
      </w:r>
    </w:p>
    <w:p w14:paraId="3E76D0D7" w14:textId="77777777" w:rsidR="00DB3F26" w:rsidRDefault="00DB3F26" w:rsidP="00DB3F26">
      <w:pPr>
        <w:rPr>
          <w:rtl/>
          <w:lang w:eastAsia="he-IL"/>
        </w:rPr>
      </w:pPr>
      <w:bookmarkStart w:id="615" w:name="_ETM_Q1_1820021"/>
      <w:bookmarkStart w:id="616" w:name="_ETM_Q1_1820055"/>
      <w:bookmarkStart w:id="617" w:name="_ETM_Q1_1819283"/>
      <w:bookmarkEnd w:id="615"/>
      <w:bookmarkEnd w:id="616"/>
      <w:bookmarkEnd w:id="617"/>
    </w:p>
    <w:p w14:paraId="1B3AD1C2" w14:textId="06F0DF4E" w:rsidR="00DB3F26" w:rsidRDefault="00DB3F26" w:rsidP="00DB3F26">
      <w:pPr>
        <w:pStyle w:val="af6"/>
        <w:keepNext/>
        <w:rPr>
          <w:rtl/>
        </w:rPr>
      </w:pPr>
      <w:bookmarkStart w:id="618" w:name="ET_yor_5797_66"/>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 </w:t>
      </w:r>
      <w:r>
        <w:rPr>
          <w:rtl/>
        </w:rPr>
        <w:t xml:space="preserve">היו"ר יצחק </w:t>
      </w:r>
      <w:proofErr w:type="spellStart"/>
      <w:r>
        <w:rPr>
          <w:rtl/>
        </w:rPr>
        <w:t>פינדרוס</w:t>
      </w:r>
      <w:proofErr w:type="spellEnd"/>
      <w:r>
        <w:rPr>
          <w:rtl/>
        </w:rPr>
        <w:t>:</w:t>
      </w:r>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w:t>
      </w:r>
      <w:r w:rsidR="00734C0B">
        <w:rPr>
          <w:rtl/>
        </w:rPr>
        <w:t xml:space="preserve"> </w:t>
      </w:r>
      <w:bookmarkEnd w:id="618"/>
    </w:p>
    <w:p w14:paraId="39BC3727" w14:textId="77777777" w:rsidR="00DB3F26" w:rsidRDefault="00DB3F26" w:rsidP="00DB3F26">
      <w:pPr>
        <w:pStyle w:val="KeepWithNext"/>
        <w:rPr>
          <w:rtl/>
          <w:lang w:eastAsia="he-IL"/>
        </w:rPr>
      </w:pPr>
    </w:p>
    <w:p w14:paraId="7980F705" w14:textId="1A59662A" w:rsidR="00DB3F26" w:rsidRDefault="00DB3F26" w:rsidP="00DB3F26">
      <w:pPr>
        <w:rPr>
          <w:rtl/>
          <w:lang w:eastAsia="he-IL"/>
        </w:rPr>
      </w:pPr>
      <w:bookmarkStart w:id="619" w:name="_ETM_Q1_1819560"/>
      <w:bookmarkStart w:id="620" w:name="_ETM_Q1_1819592"/>
      <w:bookmarkEnd w:id="619"/>
      <w:bookmarkEnd w:id="620"/>
      <w:r>
        <w:rPr>
          <w:rFonts w:hint="cs"/>
          <w:rtl/>
          <w:lang w:eastAsia="he-IL"/>
        </w:rPr>
        <w:t xml:space="preserve">אני חושב שזה יותר נכון. זה יהיה די מוזר שב-7 </w:t>
      </w:r>
      <w:bookmarkStart w:id="621" w:name="_ETM_Q1_1825619"/>
      <w:bookmarkEnd w:id="621"/>
      <w:r>
        <w:rPr>
          <w:rFonts w:hint="cs"/>
          <w:rtl/>
          <w:lang w:eastAsia="he-IL"/>
        </w:rPr>
        <w:t xml:space="preserve">באוקטובר, כאשר כולם מתכנסים, אנחנו נתחיל להתכנס </w:t>
      </w:r>
      <w:bookmarkStart w:id="622" w:name="_ETM_Q1_1828169"/>
      <w:bookmarkEnd w:id="622"/>
      <w:r>
        <w:rPr>
          <w:rFonts w:hint="cs"/>
          <w:rtl/>
          <w:lang w:eastAsia="he-IL"/>
        </w:rPr>
        <w:t>כאילו אנחנו נמצאים ב-6 באוקטובר.</w:t>
      </w:r>
      <w:bookmarkStart w:id="623" w:name="_ETM_Q1_1829253"/>
      <w:bookmarkEnd w:id="623"/>
      <w:r>
        <w:rPr>
          <w:rFonts w:hint="cs"/>
          <w:rtl/>
          <w:lang w:eastAsia="he-IL"/>
        </w:rPr>
        <w:t xml:space="preserve"> </w:t>
      </w:r>
    </w:p>
    <w:p w14:paraId="31561522" w14:textId="77777777" w:rsidR="00DB3F26" w:rsidRDefault="00DB3F26" w:rsidP="00DB3F26">
      <w:pPr>
        <w:rPr>
          <w:rtl/>
          <w:lang w:eastAsia="he-IL"/>
        </w:rPr>
      </w:pPr>
      <w:bookmarkStart w:id="624" w:name="_ETM_Q1_1828819"/>
      <w:bookmarkStart w:id="625" w:name="_ETM_Q1_1828861"/>
      <w:bookmarkEnd w:id="624"/>
      <w:bookmarkEnd w:id="625"/>
    </w:p>
    <w:p w14:paraId="0DE7A422" w14:textId="7DB12854" w:rsidR="00DB3F26" w:rsidRDefault="00DB3F26" w:rsidP="00DB3F26">
      <w:pPr>
        <w:pStyle w:val="af9"/>
        <w:keepNext/>
        <w:rPr>
          <w:rtl/>
          <w:lang w:eastAsia="he-IL"/>
        </w:rPr>
      </w:pPr>
      <w:bookmarkStart w:id="626" w:name="ET_guest_אביב_ישראלי_67"/>
      <w:r w:rsidRPr="00DB3F26">
        <w:rPr>
          <w:rStyle w:val="TagStyle"/>
          <w:rtl/>
        </w:rPr>
        <w:t xml:space="preserve"> &lt;&lt; אורח &gt;&gt; </w:t>
      </w:r>
      <w:r>
        <w:rPr>
          <w:rtl/>
          <w:lang w:eastAsia="he-IL"/>
        </w:rPr>
        <w:t>אביב ישראלי:</w:t>
      </w:r>
      <w:r w:rsidRPr="00DB3F26">
        <w:rPr>
          <w:rStyle w:val="TagStyle"/>
          <w:rtl/>
        </w:rPr>
        <w:t xml:space="preserve"> &lt;&lt; אורח &gt;&gt;</w:t>
      </w:r>
      <w:r w:rsidR="00734C0B">
        <w:rPr>
          <w:rtl/>
          <w:lang w:eastAsia="he-IL"/>
        </w:rPr>
        <w:t xml:space="preserve"> </w:t>
      </w:r>
      <w:bookmarkEnd w:id="626"/>
    </w:p>
    <w:p w14:paraId="4B3233DF" w14:textId="77777777" w:rsidR="00DB3F26" w:rsidRDefault="00DB3F26" w:rsidP="00DB3F26">
      <w:pPr>
        <w:pStyle w:val="KeepWithNext"/>
        <w:rPr>
          <w:rtl/>
          <w:lang w:eastAsia="he-IL"/>
        </w:rPr>
      </w:pPr>
    </w:p>
    <w:p w14:paraId="007B77FE" w14:textId="4C43DA16" w:rsidR="00DB3F26" w:rsidRDefault="00DB3F26" w:rsidP="00DB3F26">
      <w:pPr>
        <w:rPr>
          <w:rtl/>
          <w:lang w:eastAsia="he-IL"/>
        </w:rPr>
      </w:pPr>
      <w:r>
        <w:rPr>
          <w:rFonts w:hint="cs"/>
          <w:rtl/>
          <w:lang w:eastAsia="he-IL"/>
        </w:rPr>
        <w:t>השיקול הזה ברור.</w:t>
      </w:r>
      <w:r w:rsidR="007354D4">
        <w:rPr>
          <w:rFonts w:hint="cs"/>
          <w:rtl/>
          <w:lang w:eastAsia="he-IL"/>
        </w:rPr>
        <w:t xml:space="preserve"> </w:t>
      </w:r>
      <w:r>
        <w:rPr>
          <w:rFonts w:hint="cs"/>
          <w:rtl/>
          <w:lang w:eastAsia="he-IL"/>
        </w:rPr>
        <w:t>אין בעיה.</w:t>
      </w:r>
    </w:p>
    <w:p w14:paraId="2EAA370F" w14:textId="77777777" w:rsidR="00DB3F26" w:rsidRDefault="00DB3F26" w:rsidP="00DB3F26">
      <w:pPr>
        <w:rPr>
          <w:rtl/>
          <w:lang w:eastAsia="he-IL"/>
        </w:rPr>
      </w:pPr>
      <w:bookmarkStart w:id="627" w:name="_ETM_Q1_1833916"/>
      <w:bookmarkStart w:id="628" w:name="_ETM_Q1_1833953"/>
      <w:bookmarkEnd w:id="627"/>
      <w:bookmarkEnd w:id="628"/>
    </w:p>
    <w:p w14:paraId="002EDEBD" w14:textId="1EF848F6" w:rsidR="00DB3F26" w:rsidRDefault="00DB3F26" w:rsidP="00DB3F26">
      <w:pPr>
        <w:pStyle w:val="a4"/>
        <w:keepNext/>
        <w:rPr>
          <w:rtl/>
        </w:rPr>
      </w:pPr>
      <w:bookmarkStart w:id="629" w:name="ET_speaker_נועה_ברודסקי_לוי_68"/>
      <w:r w:rsidRPr="00DB3F26">
        <w:rPr>
          <w:rStyle w:val="TagStyle"/>
          <w:rtl/>
        </w:rPr>
        <w:t xml:space="preserve"> &lt;&lt; דובר &gt;&gt; </w:t>
      </w:r>
      <w:r>
        <w:rPr>
          <w:rtl/>
        </w:rPr>
        <w:t>נועה ברודסקי לוי:</w:t>
      </w:r>
      <w:r w:rsidRPr="00DB3F26">
        <w:rPr>
          <w:rStyle w:val="TagStyle"/>
          <w:rtl/>
        </w:rPr>
        <w:t xml:space="preserve"> &lt;&lt; דובר &gt;&gt;</w:t>
      </w:r>
      <w:r w:rsidR="00734C0B">
        <w:rPr>
          <w:rtl/>
        </w:rPr>
        <w:t xml:space="preserve"> </w:t>
      </w:r>
      <w:bookmarkEnd w:id="629"/>
    </w:p>
    <w:p w14:paraId="4C7EEBD9" w14:textId="77777777" w:rsidR="00DB3F26" w:rsidRDefault="00DB3F26" w:rsidP="00DB3F26">
      <w:pPr>
        <w:pStyle w:val="KeepWithNext"/>
        <w:rPr>
          <w:rtl/>
          <w:lang w:eastAsia="he-IL"/>
        </w:rPr>
      </w:pPr>
    </w:p>
    <w:p w14:paraId="4C838AA9" w14:textId="45639CD3" w:rsidR="00DB3F26" w:rsidRDefault="00DB3F26" w:rsidP="00DB3F26">
      <w:pPr>
        <w:rPr>
          <w:rtl/>
          <w:lang w:eastAsia="he-IL"/>
        </w:rPr>
      </w:pPr>
      <w:r>
        <w:rPr>
          <w:rFonts w:hint="cs"/>
          <w:rtl/>
          <w:lang w:eastAsia="he-IL"/>
        </w:rPr>
        <w:t>עוד שאלה. לגבי הטלפונים כן ניתן איזשהו מענה אבל נמצאת כאן נציגת המשטרה ואולי כדאי בכל זאת לווד</w:t>
      </w:r>
      <w:bookmarkStart w:id="630" w:name="_ETM_Q1_1841563"/>
      <w:bookmarkEnd w:id="630"/>
      <w:r>
        <w:rPr>
          <w:rFonts w:hint="cs"/>
          <w:rtl/>
          <w:lang w:eastAsia="he-IL"/>
        </w:rPr>
        <w:t>א.</w:t>
      </w:r>
    </w:p>
    <w:p w14:paraId="36551064" w14:textId="77777777" w:rsidR="00DB3F26" w:rsidRDefault="00DB3F26" w:rsidP="00DB3F26">
      <w:pPr>
        <w:rPr>
          <w:rtl/>
          <w:lang w:eastAsia="he-IL"/>
        </w:rPr>
      </w:pPr>
    </w:p>
    <w:p w14:paraId="77B67D85" w14:textId="6BDC33E0" w:rsidR="00DB3F26" w:rsidRDefault="00DB3F26" w:rsidP="00DB3F26">
      <w:pPr>
        <w:pStyle w:val="af6"/>
        <w:keepNext/>
        <w:rPr>
          <w:rtl/>
        </w:rPr>
      </w:pPr>
      <w:bookmarkStart w:id="631" w:name="ET_yor_5797_69"/>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 </w:t>
      </w:r>
      <w:r>
        <w:rPr>
          <w:rtl/>
        </w:rPr>
        <w:t xml:space="preserve">היו"ר יצחק </w:t>
      </w:r>
      <w:proofErr w:type="spellStart"/>
      <w:r>
        <w:rPr>
          <w:rtl/>
        </w:rPr>
        <w:t>פינדרוס</w:t>
      </w:r>
      <w:proofErr w:type="spellEnd"/>
      <w:r>
        <w:rPr>
          <w:rtl/>
        </w:rPr>
        <w:t>:</w:t>
      </w:r>
      <w:r w:rsidRPr="00DB3F26">
        <w:rPr>
          <w:rStyle w:val="TagStyle"/>
          <w:rtl/>
        </w:rPr>
        <w:t xml:space="preserve"> &lt;&lt; </w:t>
      </w:r>
      <w:proofErr w:type="spellStart"/>
      <w:r w:rsidRPr="00DB3F26">
        <w:rPr>
          <w:rStyle w:val="TagStyle"/>
          <w:rtl/>
        </w:rPr>
        <w:t>יור</w:t>
      </w:r>
      <w:proofErr w:type="spellEnd"/>
      <w:r w:rsidRPr="00DB3F26">
        <w:rPr>
          <w:rStyle w:val="TagStyle"/>
          <w:rtl/>
        </w:rPr>
        <w:t xml:space="preserve"> &gt;&gt;</w:t>
      </w:r>
      <w:r w:rsidR="00734C0B">
        <w:rPr>
          <w:rtl/>
        </w:rPr>
        <w:t xml:space="preserve"> </w:t>
      </w:r>
      <w:bookmarkEnd w:id="631"/>
    </w:p>
    <w:p w14:paraId="33D3084C" w14:textId="77777777" w:rsidR="00DB3F26" w:rsidRDefault="00DB3F26" w:rsidP="00DB3F26">
      <w:pPr>
        <w:pStyle w:val="KeepWithNext"/>
        <w:rPr>
          <w:rtl/>
          <w:lang w:eastAsia="he-IL"/>
        </w:rPr>
      </w:pPr>
    </w:p>
    <w:p w14:paraId="12416D9E" w14:textId="37A9038D" w:rsidR="00DB3F26" w:rsidRDefault="00DB3F26" w:rsidP="00DB3F26">
      <w:pPr>
        <w:rPr>
          <w:rtl/>
          <w:lang w:eastAsia="he-IL"/>
        </w:rPr>
      </w:pPr>
      <w:r>
        <w:rPr>
          <w:rFonts w:hint="cs"/>
          <w:rtl/>
          <w:lang w:eastAsia="he-IL"/>
        </w:rPr>
        <w:t xml:space="preserve">זה נאמר. </w:t>
      </w:r>
    </w:p>
    <w:p w14:paraId="1B40C6A9" w14:textId="77777777" w:rsidR="00DB3F26" w:rsidRDefault="00DB3F26" w:rsidP="00DB3F26">
      <w:pPr>
        <w:rPr>
          <w:rtl/>
          <w:lang w:eastAsia="he-IL"/>
        </w:rPr>
      </w:pPr>
    </w:p>
    <w:p w14:paraId="0FFFD446" w14:textId="2A7D021C" w:rsidR="00DB3F26" w:rsidRDefault="00DB3F26" w:rsidP="00DB3F26">
      <w:pPr>
        <w:pStyle w:val="a4"/>
        <w:keepNext/>
        <w:rPr>
          <w:rtl/>
        </w:rPr>
      </w:pPr>
      <w:bookmarkStart w:id="632" w:name="ET_speaker_נועה_ברודסקי_לוי_70"/>
      <w:r w:rsidRPr="00DB3F26">
        <w:rPr>
          <w:rStyle w:val="TagStyle"/>
          <w:rtl/>
        </w:rPr>
        <w:t xml:space="preserve"> &lt;&lt; דובר &gt;&gt; </w:t>
      </w:r>
      <w:r>
        <w:rPr>
          <w:rtl/>
        </w:rPr>
        <w:t>נועה ברודסקי לוי:</w:t>
      </w:r>
      <w:r w:rsidRPr="00DB3F26">
        <w:rPr>
          <w:rStyle w:val="TagStyle"/>
          <w:rtl/>
        </w:rPr>
        <w:t xml:space="preserve"> &lt;&lt; דובר &gt;&gt;</w:t>
      </w:r>
      <w:r w:rsidR="00734C0B">
        <w:rPr>
          <w:rtl/>
        </w:rPr>
        <w:t xml:space="preserve"> </w:t>
      </w:r>
      <w:bookmarkEnd w:id="632"/>
    </w:p>
    <w:p w14:paraId="6F800ACB" w14:textId="77777777" w:rsidR="00DB3F26" w:rsidRDefault="00DB3F26" w:rsidP="00DB3F26">
      <w:pPr>
        <w:pStyle w:val="KeepWithNext"/>
        <w:rPr>
          <w:rtl/>
          <w:lang w:eastAsia="he-IL"/>
        </w:rPr>
      </w:pPr>
    </w:p>
    <w:p w14:paraId="02A4581D" w14:textId="04734440" w:rsidR="00DB3F26" w:rsidRDefault="00DB3F26" w:rsidP="00DB3F26">
      <w:pPr>
        <w:rPr>
          <w:rtl/>
          <w:lang w:eastAsia="he-IL"/>
        </w:rPr>
      </w:pPr>
      <w:r>
        <w:rPr>
          <w:rFonts w:hint="cs"/>
          <w:rtl/>
          <w:lang w:eastAsia="he-IL"/>
        </w:rPr>
        <w:t>התייחסו לזה באופן כללי שי</w:t>
      </w:r>
      <w:bookmarkStart w:id="633" w:name="_ETM_Q1_1847623"/>
      <w:bookmarkEnd w:id="633"/>
      <w:r>
        <w:rPr>
          <w:rFonts w:hint="cs"/>
          <w:rtl/>
          <w:lang w:eastAsia="he-IL"/>
        </w:rPr>
        <w:t>ש שיפור אבל אולי כן כדאי לשמוע ולוודא שבאמת בכל</w:t>
      </w:r>
      <w:bookmarkStart w:id="634" w:name="_ETM_Q1_1850501"/>
      <w:bookmarkEnd w:id="634"/>
      <w:r>
        <w:rPr>
          <w:rFonts w:hint="cs"/>
          <w:rtl/>
          <w:lang w:eastAsia="he-IL"/>
        </w:rPr>
        <w:t xml:space="preserve"> תחנת משטרה יש והאם יש נתונים מה היה בימים האחרונים.</w:t>
      </w:r>
    </w:p>
    <w:p w14:paraId="78150347" w14:textId="77777777" w:rsidR="00DB3F26" w:rsidRDefault="00DB3F26" w:rsidP="00DB3F26">
      <w:pPr>
        <w:rPr>
          <w:rtl/>
          <w:lang w:eastAsia="he-IL"/>
        </w:rPr>
      </w:pPr>
      <w:bookmarkStart w:id="635" w:name="_ETM_Q1_1856599"/>
      <w:bookmarkStart w:id="636" w:name="_ETM_Q1_1856637"/>
      <w:bookmarkStart w:id="637" w:name="_ETM_Q1_1855942"/>
      <w:bookmarkEnd w:id="635"/>
      <w:bookmarkEnd w:id="636"/>
      <w:bookmarkEnd w:id="637"/>
    </w:p>
    <w:p w14:paraId="79DD668E" w14:textId="35808921" w:rsidR="00DB3F26" w:rsidRDefault="00DB3F26" w:rsidP="00DB3F26">
      <w:pPr>
        <w:pStyle w:val="af9"/>
        <w:keepNext/>
        <w:rPr>
          <w:rtl/>
          <w:lang w:eastAsia="he-IL"/>
        </w:rPr>
      </w:pPr>
      <w:bookmarkStart w:id="638" w:name="ET_guest_רפק_שחר_יערי_71"/>
      <w:r w:rsidRPr="00DB3F26">
        <w:rPr>
          <w:rStyle w:val="TagStyle"/>
          <w:rtl/>
        </w:rPr>
        <w:t xml:space="preserve"> &lt;&lt; אורח &gt;&gt; </w:t>
      </w:r>
      <w:bookmarkStart w:id="639" w:name="_ETM_Q1_1856452"/>
      <w:bookmarkEnd w:id="639"/>
      <w:r>
        <w:rPr>
          <w:rtl/>
          <w:lang w:eastAsia="he-IL"/>
        </w:rPr>
        <w:t>שחר יערי:</w:t>
      </w:r>
      <w:r w:rsidRPr="00DB3F26">
        <w:rPr>
          <w:rStyle w:val="TagStyle"/>
          <w:rtl/>
        </w:rPr>
        <w:t xml:space="preserve"> &lt;&lt; אורח &gt;&gt;</w:t>
      </w:r>
      <w:r w:rsidR="00734C0B">
        <w:rPr>
          <w:rtl/>
          <w:lang w:eastAsia="he-IL"/>
        </w:rPr>
        <w:t xml:space="preserve"> </w:t>
      </w:r>
      <w:bookmarkEnd w:id="638"/>
    </w:p>
    <w:p w14:paraId="6F8D45A5" w14:textId="77777777" w:rsidR="00DB3F26" w:rsidRDefault="00DB3F26" w:rsidP="00DB3F26">
      <w:pPr>
        <w:pStyle w:val="KeepWithNext"/>
        <w:rPr>
          <w:rtl/>
          <w:lang w:eastAsia="he-IL"/>
        </w:rPr>
      </w:pPr>
    </w:p>
    <w:p w14:paraId="30EF819F" w14:textId="48270F3F" w:rsidR="00DB3F26" w:rsidRDefault="00DB3F26" w:rsidP="00DB3F26">
      <w:pPr>
        <w:rPr>
          <w:rtl/>
          <w:lang w:eastAsia="he-IL"/>
        </w:rPr>
      </w:pPr>
      <w:bookmarkStart w:id="640" w:name="_ETM_Q1_1858140"/>
      <w:bookmarkStart w:id="641" w:name="_ETM_Q1_1858177"/>
      <w:bookmarkEnd w:id="640"/>
      <w:bookmarkEnd w:id="641"/>
      <w:r>
        <w:rPr>
          <w:rFonts w:hint="cs"/>
          <w:rtl/>
          <w:lang w:eastAsia="he-IL"/>
        </w:rPr>
        <w:t>חטיבת החקירות, משטרת</w:t>
      </w:r>
      <w:r w:rsidR="007354D4">
        <w:rPr>
          <w:rFonts w:hint="cs"/>
          <w:rtl/>
          <w:lang w:eastAsia="he-IL"/>
        </w:rPr>
        <w:t xml:space="preserve"> </w:t>
      </w:r>
      <w:r>
        <w:rPr>
          <w:rFonts w:hint="cs"/>
          <w:rtl/>
          <w:lang w:eastAsia="he-IL"/>
        </w:rPr>
        <w:t>ישראל.</w:t>
      </w:r>
      <w:r w:rsidR="007354D4">
        <w:rPr>
          <w:rFonts w:hint="cs"/>
          <w:rtl/>
          <w:lang w:eastAsia="he-IL"/>
        </w:rPr>
        <w:t xml:space="preserve"> </w:t>
      </w:r>
      <w:r>
        <w:rPr>
          <w:rFonts w:hint="cs"/>
          <w:rtl/>
          <w:lang w:eastAsia="he-IL"/>
        </w:rPr>
        <w:t>אני אתחיל מהסוף. עמדות היוועדות חזותית הופצו לתחנות בעקבות חקיקת החוק</w:t>
      </w:r>
      <w:r w:rsidR="007354D4">
        <w:rPr>
          <w:rFonts w:hint="cs"/>
          <w:rtl/>
          <w:lang w:eastAsia="he-IL"/>
        </w:rPr>
        <w:t xml:space="preserve"> </w:t>
      </w:r>
      <w:bookmarkStart w:id="642" w:name="_ETM_Q1_1868581"/>
      <w:bookmarkEnd w:id="642"/>
      <w:r w:rsidR="007354D4">
        <w:rPr>
          <w:rFonts w:hint="cs"/>
          <w:rtl/>
          <w:lang w:eastAsia="he-IL"/>
        </w:rPr>
        <w:t xml:space="preserve">הזה. למעשה לא היו בשימוש </w:t>
      </w:r>
      <w:bookmarkStart w:id="643" w:name="_ETM_Q1_1867975"/>
      <w:bookmarkEnd w:id="643"/>
      <w:r w:rsidR="007354D4">
        <w:rPr>
          <w:rFonts w:hint="cs"/>
          <w:rtl/>
          <w:lang w:eastAsia="he-IL"/>
        </w:rPr>
        <w:t>עד להכרזה הראשונה למעשה לפני שבוע, ב-22 בספטמבר.</w:t>
      </w:r>
      <w:bookmarkStart w:id="644" w:name="_ETM_Q1_1876293"/>
      <w:bookmarkEnd w:id="644"/>
      <w:r w:rsidR="007354D4">
        <w:rPr>
          <w:rFonts w:hint="cs"/>
          <w:rtl/>
          <w:lang w:eastAsia="he-IL"/>
        </w:rPr>
        <w:t xml:space="preserve"> אנחנו נכנסו לאירוע הזה, שירות בתי הסוהר מתורגל </w:t>
      </w:r>
      <w:bookmarkStart w:id="645" w:name="_ETM_Q1_1877363"/>
      <w:bookmarkEnd w:id="645"/>
      <w:r w:rsidR="007354D4">
        <w:rPr>
          <w:rFonts w:hint="cs"/>
          <w:rtl/>
          <w:lang w:eastAsia="he-IL"/>
        </w:rPr>
        <w:t xml:space="preserve">בו, עבד כבר בתקופת הקורונה בהיוועדות חזותית, ותחנות המשטרה על אף שכבר הערכות סופקו להן, למעשה </w:t>
      </w:r>
      <w:bookmarkStart w:id="646" w:name="_ETM_Q1_1889046"/>
      <w:bookmarkEnd w:id="646"/>
      <w:r w:rsidR="007354D4">
        <w:rPr>
          <w:rFonts w:hint="cs"/>
          <w:rtl/>
          <w:lang w:eastAsia="he-IL"/>
        </w:rPr>
        <w:t>לא נדרשו להפעיל אותן. אנחנו עברנו מאפס ל-100 בתוך יום.</w:t>
      </w:r>
      <w:r w:rsidR="00734C0B">
        <w:rPr>
          <w:rFonts w:hint="cs"/>
          <w:rtl/>
          <w:lang w:eastAsia="he-IL"/>
        </w:rPr>
        <w:t xml:space="preserve"> </w:t>
      </w:r>
      <w:bookmarkStart w:id="647" w:name="_ETM_Q1_1894874"/>
      <w:bookmarkEnd w:id="647"/>
      <w:r w:rsidR="007354D4">
        <w:rPr>
          <w:rFonts w:hint="cs"/>
          <w:rtl/>
          <w:lang w:eastAsia="he-IL"/>
        </w:rPr>
        <w:t>אנחנו</w:t>
      </w:r>
      <w:r w:rsidR="00734C0B">
        <w:rPr>
          <w:rFonts w:hint="cs"/>
          <w:rtl/>
          <w:lang w:eastAsia="he-IL"/>
        </w:rPr>
        <w:t xml:space="preserve"> </w:t>
      </w:r>
      <w:r w:rsidR="007354D4">
        <w:rPr>
          <w:rFonts w:hint="cs"/>
          <w:rtl/>
          <w:lang w:eastAsia="he-IL"/>
        </w:rPr>
        <w:t xml:space="preserve">כל הזמן עוסקים בהטמעה </w:t>
      </w:r>
      <w:bookmarkStart w:id="648" w:name="_ETM_Q1_1896474"/>
      <w:bookmarkEnd w:id="648"/>
      <w:r w:rsidR="007354D4">
        <w:rPr>
          <w:rFonts w:hint="cs"/>
          <w:rtl/>
          <w:lang w:eastAsia="he-IL"/>
        </w:rPr>
        <w:t>וביישום. יש פערים ואנחנו מודעים</w:t>
      </w:r>
      <w:r w:rsidR="00734C0B">
        <w:rPr>
          <w:rFonts w:hint="cs"/>
          <w:rtl/>
          <w:lang w:eastAsia="he-IL"/>
        </w:rPr>
        <w:t xml:space="preserve"> </w:t>
      </w:r>
      <w:r w:rsidR="007354D4">
        <w:rPr>
          <w:rFonts w:hint="cs"/>
          <w:rtl/>
          <w:lang w:eastAsia="he-IL"/>
        </w:rPr>
        <w:t>להם. כפי שאמרתי העמדות של היוועדות חזותית קיימות בכל התחנות הנוגעות, גם במחוזות אחרים ברחבי הארץ, אבל בוודאי במחוז חוף</w:t>
      </w:r>
      <w:bookmarkStart w:id="649" w:name="_ETM_Q1_1912861"/>
      <w:bookmarkEnd w:id="649"/>
      <w:r w:rsidR="007354D4">
        <w:rPr>
          <w:rFonts w:hint="cs"/>
          <w:rtl/>
          <w:lang w:eastAsia="he-IL"/>
        </w:rPr>
        <w:t xml:space="preserve"> וצפון. אני מבינה שהיו פערים נקודתיים </w:t>
      </w:r>
      <w:bookmarkStart w:id="650" w:name="_ETM_Q1_1917025"/>
      <w:bookmarkEnd w:id="650"/>
      <w:r w:rsidR="007354D4">
        <w:rPr>
          <w:rFonts w:hint="cs"/>
          <w:rtl/>
          <w:lang w:eastAsia="he-IL"/>
        </w:rPr>
        <w:t xml:space="preserve">של טועני מעצרים שלא ידעו על קיומה של עמדת היוועדות </w:t>
      </w:r>
      <w:bookmarkStart w:id="651" w:name="_ETM_Q1_1920921"/>
      <w:bookmarkEnd w:id="651"/>
      <w:r w:rsidR="007354D4">
        <w:rPr>
          <w:rFonts w:hint="cs"/>
          <w:rtl/>
          <w:lang w:eastAsia="he-IL"/>
        </w:rPr>
        <w:t>חזותית, קישורים לדיון בהיוועדות חזותית שפגו תוקף לאחר שנה</w:t>
      </w:r>
      <w:bookmarkStart w:id="652" w:name="_ETM_Q1_1930925"/>
      <w:bookmarkEnd w:id="652"/>
      <w:r w:rsidR="007354D4">
        <w:rPr>
          <w:rFonts w:hint="cs"/>
          <w:rtl/>
          <w:lang w:eastAsia="he-IL"/>
        </w:rPr>
        <w:t xml:space="preserve"> והדברים האלה כל הזמן מטופלים. היום הפצנו </w:t>
      </w:r>
      <w:bookmarkStart w:id="653" w:name="_ETM_Q1_1931867"/>
      <w:bookmarkEnd w:id="653"/>
      <w:r w:rsidR="007354D4">
        <w:rPr>
          <w:rFonts w:hint="cs"/>
          <w:rtl/>
          <w:lang w:eastAsia="he-IL"/>
        </w:rPr>
        <w:t>פעם נוספת סרטון הדרכה לשטח על מנת שכולם ידעו לתפעל</w:t>
      </w:r>
      <w:bookmarkStart w:id="654" w:name="_ETM_Q1_1937548"/>
      <w:bookmarkEnd w:id="654"/>
      <w:r w:rsidR="007354D4">
        <w:rPr>
          <w:rFonts w:hint="cs"/>
          <w:rtl/>
          <w:lang w:eastAsia="he-IL"/>
        </w:rPr>
        <w:t xml:space="preserve"> וידעו מה הן דרישות החוק. הנושא מטופל בדרגות הגבוהות</w:t>
      </w:r>
      <w:bookmarkStart w:id="655" w:name="_ETM_Q1_1940496"/>
      <w:bookmarkEnd w:id="655"/>
      <w:r w:rsidR="007354D4">
        <w:rPr>
          <w:rFonts w:hint="cs"/>
          <w:rtl/>
          <w:lang w:eastAsia="he-IL"/>
        </w:rPr>
        <w:t xml:space="preserve"> ביותר, מפקדי מחוזות מעודכנים, קציני חקירות ומודיעין מחוזיים </w:t>
      </w:r>
      <w:bookmarkStart w:id="656" w:name="_ETM_Q1_1946499"/>
      <w:bookmarkEnd w:id="656"/>
      <w:r w:rsidR="007354D4">
        <w:rPr>
          <w:rFonts w:hint="cs"/>
          <w:rtl/>
          <w:lang w:eastAsia="he-IL"/>
        </w:rPr>
        <w:t>עושים בקרה מדי יום בתחנות ואנחנו</w:t>
      </w:r>
      <w:r w:rsidR="00734C0B">
        <w:rPr>
          <w:rFonts w:hint="cs"/>
          <w:rtl/>
          <w:lang w:eastAsia="he-IL"/>
        </w:rPr>
        <w:t xml:space="preserve"> </w:t>
      </w:r>
      <w:r w:rsidR="007354D4">
        <w:rPr>
          <w:rFonts w:hint="cs"/>
          <w:rtl/>
          <w:lang w:eastAsia="he-IL"/>
        </w:rPr>
        <w:t xml:space="preserve">גם </w:t>
      </w:r>
      <w:bookmarkStart w:id="657" w:name="_ETM_Q1_1949625"/>
      <w:bookmarkEnd w:id="657"/>
      <w:r w:rsidR="007354D4">
        <w:rPr>
          <w:rFonts w:hint="cs"/>
          <w:rtl/>
          <w:lang w:eastAsia="he-IL"/>
        </w:rPr>
        <w:t xml:space="preserve">אוספים נתונים כפי שהחוק דורש </w:t>
      </w:r>
      <w:proofErr w:type="spellStart"/>
      <w:r w:rsidR="007354D4">
        <w:rPr>
          <w:rFonts w:hint="cs"/>
          <w:rtl/>
          <w:lang w:eastAsia="he-IL"/>
        </w:rPr>
        <w:t>מאיתנו</w:t>
      </w:r>
      <w:proofErr w:type="spellEnd"/>
      <w:r w:rsidR="007354D4">
        <w:rPr>
          <w:rFonts w:hint="cs"/>
          <w:rtl/>
          <w:lang w:eastAsia="he-IL"/>
        </w:rPr>
        <w:t xml:space="preserve"> כדי להעביר את הנתונים </w:t>
      </w:r>
      <w:bookmarkStart w:id="658" w:name="_ETM_Q1_1954295"/>
      <w:bookmarkEnd w:id="658"/>
      <w:r w:rsidR="007354D4">
        <w:rPr>
          <w:rFonts w:hint="cs"/>
          <w:rtl/>
          <w:lang w:eastAsia="he-IL"/>
        </w:rPr>
        <w:t>לוועדה ב-10 באוקטובר. אם כן, הדבר הזה מטופל.</w:t>
      </w:r>
    </w:p>
    <w:p w14:paraId="6681F58D" w14:textId="77777777" w:rsidR="007354D4" w:rsidRDefault="007354D4" w:rsidP="00DB3F26">
      <w:pPr>
        <w:rPr>
          <w:rtl/>
          <w:lang w:eastAsia="he-IL"/>
        </w:rPr>
      </w:pPr>
      <w:bookmarkStart w:id="659" w:name="_ETM_Q1_1958373"/>
      <w:bookmarkStart w:id="660" w:name="_ETM_Q1_1958422"/>
      <w:bookmarkEnd w:id="659"/>
      <w:bookmarkEnd w:id="660"/>
    </w:p>
    <w:p w14:paraId="3FD7E6D5" w14:textId="7103A2D5" w:rsidR="007354D4" w:rsidRDefault="007354D4" w:rsidP="00DB3F26">
      <w:pPr>
        <w:rPr>
          <w:rtl/>
          <w:lang w:eastAsia="he-IL"/>
        </w:rPr>
      </w:pPr>
      <w:bookmarkStart w:id="661" w:name="_ETM_Q1_1958493"/>
      <w:bookmarkStart w:id="662" w:name="_ETM_Q1_1958524"/>
      <w:bookmarkEnd w:id="661"/>
      <w:bookmarkEnd w:id="662"/>
      <w:r>
        <w:rPr>
          <w:rFonts w:hint="cs"/>
          <w:rtl/>
          <w:lang w:eastAsia="he-IL"/>
        </w:rPr>
        <w:t>אני לא יכולה להבטיח שלא יהיו לנו תקלות</w:t>
      </w:r>
      <w:r w:rsidR="00734C0B">
        <w:rPr>
          <w:rFonts w:hint="cs"/>
          <w:rtl/>
          <w:lang w:eastAsia="he-IL"/>
        </w:rPr>
        <w:t xml:space="preserve"> </w:t>
      </w:r>
      <w:r>
        <w:rPr>
          <w:rFonts w:hint="cs"/>
          <w:rtl/>
          <w:lang w:eastAsia="he-IL"/>
        </w:rPr>
        <w:t xml:space="preserve">אבל אנחנו בהחלט עושים כל מה שביכולתנו כדי לקיים דיונים כפי שהחוק דורש </w:t>
      </w:r>
      <w:proofErr w:type="spellStart"/>
      <w:r>
        <w:rPr>
          <w:rFonts w:hint="cs"/>
          <w:rtl/>
          <w:lang w:eastAsia="he-IL"/>
        </w:rPr>
        <w:t>מאיתנו</w:t>
      </w:r>
      <w:proofErr w:type="spellEnd"/>
      <w:r>
        <w:rPr>
          <w:rFonts w:hint="cs"/>
          <w:rtl/>
          <w:lang w:eastAsia="he-IL"/>
        </w:rPr>
        <w:t xml:space="preserve"> .</w:t>
      </w:r>
    </w:p>
    <w:p w14:paraId="3FF55D6D" w14:textId="77777777" w:rsidR="007354D4" w:rsidRDefault="007354D4" w:rsidP="00DB3F26">
      <w:pPr>
        <w:rPr>
          <w:rtl/>
          <w:lang w:eastAsia="he-IL"/>
        </w:rPr>
      </w:pPr>
      <w:bookmarkStart w:id="663" w:name="_ETM_Q1_1964912"/>
      <w:bookmarkStart w:id="664" w:name="_ETM_Q1_1964945"/>
      <w:bookmarkStart w:id="665" w:name="_ETM_Q1_1965476"/>
      <w:bookmarkEnd w:id="663"/>
      <w:bookmarkEnd w:id="664"/>
      <w:bookmarkEnd w:id="665"/>
    </w:p>
    <w:p w14:paraId="0B8D6084" w14:textId="7D923D70" w:rsidR="007354D4" w:rsidRDefault="007354D4" w:rsidP="007354D4">
      <w:pPr>
        <w:pStyle w:val="af6"/>
        <w:keepNext/>
        <w:rPr>
          <w:rtl/>
        </w:rPr>
      </w:pPr>
      <w:bookmarkStart w:id="666" w:name="ET_yor_5797_72"/>
      <w:r w:rsidRPr="007354D4">
        <w:rPr>
          <w:rStyle w:val="TagStyle"/>
          <w:rtl/>
        </w:rPr>
        <w:t xml:space="preserve"> &lt;&lt; </w:t>
      </w:r>
      <w:proofErr w:type="spellStart"/>
      <w:r w:rsidRPr="007354D4">
        <w:rPr>
          <w:rStyle w:val="TagStyle"/>
          <w:rtl/>
        </w:rPr>
        <w:t>יור</w:t>
      </w:r>
      <w:proofErr w:type="spellEnd"/>
      <w:r w:rsidRPr="007354D4">
        <w:rPr>
          <w:rStyle w:val="TagStyle"/>
          <w:rtl/>
        </w:rPr>
        <w:t xml:space="preserve"> &gt;&gt; </w:t>
      </w:r>
      <w:r>
        <w:rPr>
          <w:rtl/>
        </w:rPr>
        <w:t xml:space="preserve">היו"ר יצחק </w:t>
      </w:r>
      <w:proofErr w:type="spellStart"/>
      <w:r>
        <w:rPr>
          <w:rtl/>
        </w:rPr>
        <w:t>פינדרוס</w:t>
      </w:r>
      <w:proofErr w:type="spellEnd"/>
      <w:r>
        <w:rPr>
          <w:rtl/>
        </w:rPr>
        <w:t>:</w:t>
      </w:r>
      <w:r w:rsidRPr="007354D4">
        <w:rPr>
          <w:rStyle w:val="TagStyle"/>
          <w:rtl/>
        </w:rPr>
        <w:t xml:space="preserve"> &lt;&lt; </w:t>
      </w:r>
      <w:proofErr w:type="spellStart"/>
      <w:r w:rsidRPr="007354D4">
        <w:rPr>
          <w:rStyle w:val="TagStyle"/>
          <w:rtl/>
        </w:rPr>
        <w:t>יור</w:t>
      </w:r>
      <w:proofErr w:type="spellEnd"/>
      <w:r w:rsidRPr="007354D4">
        <w:rPr>
          <w:rStyle w:val="TagStyle"/>
          <w:rtl/>
        </w:rPr>
        <w:t xml:space="preserve"> &gt;&gt;</w:t>
      </w:r>
      <w:r w:rsidR="00F27951">
        <w:rPr>
          <w:rtl/>
        </w:rPr>
        <w:t xml:space="preserve"> </w:t>
      </w:r>
      <w:bookmarkEnd w:id="666"/>
    </w:p>
    <w:p w14:paraId="083481AA" w14:textId="77777777" w:rsidR="007354D4" w:rsidRDefault="007354D4" w:rsidP="007354D4">
      <w:pPr>
        <w:pStyle w:val="KeepWithNext"/>
        <w:rPr>
          <w:rtl/>
          <w:lang w:eastAsia="he-IL"/>
        </w:rPr>
      </w:pPr>
    </w:p>
    <w:p w14:paraId="18E9F103" w14:textId="1096E921" w:rsidR="007354D4" w:rsidRDefault="007354D4" w:rsidP="007354D4">
      <w:pPr>
        <w:rPr>
          <w:rtl/>
          <w:lang w:eastAsia="he-IL"/>
        </w:rPr>
      </w:pPr>
      <w:bookmarkStart w:id="667" w:name="_ETM_Q1_1965725"/>
      <w:bookmarkStart w:id="668" w:name="_ETM_Q1_1965753"/>
      <w:bookmarkEnd w:id="667"/>
      <w:bookmarkEnd w:id="668"/>
      <w:r>
        <w:rPr>
          <w:rFonts w:hint="cs"/>
          <w:rtl/>
          <w:lang w:eastAsia="he-IL"/>
        </w:rPr>
        <w:t xml:space="preserve">את שמעת את ההתייחסות </w:t>
      </w:r>
      <w:r w:rsidR="00E36F64">
        <w:rPr>
          <w:rFonts w:hint="cs"/>
          <w:rtl/>
          <w:lang w:eastAsia="he-IL"/>
        </w:rPr>
        <w:t>של הסניגוריה הציבורית?</w:t>
      </w:r>
    </w:p>
    <w:p w14:paraId="64F30CD5" w14:textId="77777777" w:rsidR="00E36F64" w:rsidRDefault="00E36F64" w:rsidP="00E36F64">
      <w:pPr>
        <w:rPr>
          <w:rtl/>
          <w:lang w:eastAsia="he-IL"/>
        </w:rPr>
      </w:pPr>
    </w:p>
    <w:p w14:paraId="468F0FC8" w14:textId="7434F66F" w:rsidR="00E36F64" w:rsidRDefault="00E36F64" w:rsidP="00E36F64">
      <w:pPr>
        <w:pStyle w:val="af9"/>
        <w:keepNext/>
        <w:rPr>
          <w:rtl/>
          <w:lang w:eastAsia="he-IL"/>
        </w:rPr>
      </w:pPr>
      <w:bookmarkStart w:id="669" w:name="ET_guest_שחר_יערי_73"/>
      <w:r w:rsidRPr="00E36F64">
        <w:rPr>
          <w:rStyle w:val="TagStyle"/>
          <w:rtl/>
        </w:rPr>
        <w:t xml:space="preserve"> &lt;&lt; אורח &gt;&gt; </w:t>
      </w:r>
      <w:r>
        <w:rPr>
          <w:rtl/>
          <w:lang w:eastAsia="he-IL"/>
        </w:rPr>
        <w:t>שחר יערי:</w:t>
      </w:r>
      <w:r w:rsidRPr="00E36F64">
        <w:rPr>
          <w:rStyle w:val="TagStyle"/>
          <w:rtl/>
        </w:rPr>
        <w:t xml:space="preserve"> &lt;&lt; אורח &gt;&gt;</w:t>
      </w:r>
      <w:r w:rsidR="00F27951">
        <w:rPr>
          <w:rtl/>
          <w:lang w:eastAsia="he-IL"/>
        </w:rPr>
        <w:t xml:space="preserve"> </w:t>
      </w:r>
      <w:bookmarkEnd w:id="669"/>
    </w:p>
    <w:p w14:paraId="39D1841D" w14:textId="77777777" w:rsidR="00E36F64" w:rsidRDefault="00E36F64" w:rsidP="00E36F64">
      <w:pPr>
        <w:pStyle w:val="KeepWithNext"/>
        <w:rPr>
          <w:rtl/>
          <w:lang w:eastAsia="he-IL"/>
        </w:rPr>
      </w:pPr>
    </w:p>
    <w:p w14:paraId="0DB822AE" w14:textId="77D7B21F" w:rsidR="00E36F64" w:rsidRDefault="00E36F64" w:rsidP="00E36F64">
      <w:pPr>
        <w:rPr>
          <w:rtl/>
          <w:lang w:eastAsia="he-IL"/>
        </w:rPr>
      </w:pPr>
      <w:r>
        <w:rPr>
          <w:rFonts w:hint="cs"/>
          <w:rtl/>
          <w:lang w:eastAsia="he-IL"/>
        </w:rPr>
        <w:t>ודאי.</w:t>
      </w:r>
    </w:p>
    <w:p w14:paraId="6ADCA6A9" w14:textId="77777777" w:rsidR="00E36F64" w:rsidRDefault="00E36F64" w:rsidP="00E36F64">
      <w:pPr>
        <w:rPr>
          <w:rtl/>
          <w:lang w:eastAsia="he-IL"/>
        </w:rPr>
      </w:pPr>
      <w:bookmarkStart w:id="670" w:name="_ETM_Q1_1969402"/>
      <w:bookmarkStart w:id="671" w:name="_ETM_Q1_1969433"/>
      <w:bookmarkEnd w:id="670"/>
      <w:bookmarkEnd w:id="671"/>
    </w:p>
    <w:p w14:paraId="4B7F9255" w14:textId="7B8D68D9" w:rsidR="00E36F64" w:rsidRDefault="00E36F64" w:rsidP="00E36F64">
      <w:pPr>
        <w:pStyle w:val="af6"/>
        <w:keepNext/>
        <w:rPr>
          <w:rtl/>
        </w:rPr>
      </w:pPr>
      <w:bookmarkStart w:id="672" w:name="ET_yor_5797_74"/>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 </w:t>
      </w:r>
      <w:r>
        <w:rPr>
          <w:rtl/>
        </w:rPr>
        <w:t xml:space="preserve">היו"ר יצחק </w:t>
      </w:r>
      <w:proofErr w:type="spellStart"/>
      <w:r>
        <w:rPr>
          <w:rtl/>
        </w:rPr>
        <w:t>פינדרוס</w:t>
      </w:r>
      <w:proofErr w:type="spellEnd"/>
      <w:r>
        <w:rPr>
          <w:rtl/>
        </w:rPr>
        <w:t>:</w:t>
      </w:r>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w:t>
      </w:r>
      <w:r w:rsidR="00F27951">
        <w:rPr>
          <w:rtl/>
        </w:rPr>
        <w:t xml:space="preserve"> </w:t>
      </w:r>
      <w:bookmarkEnd w:id="672"/>
    </w:p>
    <w:p w14:paraId="3E8C36A3" w14:textId="77777777" w:rsidR="00E36F64" w:rsidRDefault="00E36F64" w:rsidP="00E36F64">
      <w:pPr>
        <w:pStyle w:val="KeepWithNext"/>
        <w:rPr>
          <w:rtl/>
          <w:lang w:eastAsia="he-IL"/>
        </w:rPr>
      </w:pPr>
    </w:p>
    <w:p w14:paraId="69495D49" w14:textId="447D8FDC" w:rsidR="00E36F64" w:rsidRDefault="00E36F64" w:rsidP="00E36F64">
      <w:pPr>
        <w:rPr>
          <w:rtl/>
          <w:lang w:eastAsia="he-IL"/>
        </w:rPr>
      </w:pPr>
      <w:r>
        <w:rPr>
          <w:rFonts w:hint="cs"/>
          <w:rtl/>
          <w:lang w:eastAsia="he-IL"/>
        </w:rPr>
        <w:t xml:space="preserve">כפי </w:t>
      </w:r>
      <w:bookmarkStart w:id="673" w:name="_ETM_Q1_1970833"/>
      <w:bookmarkEnd w:id="673"/>
      <w:r>
        <w:rPr>
          <w:rFonts w:hint="cs"/>
          <w:rtl/>
          <w:lang w:eastAsia="he-IL"/>
        </w:rPr>
        <w:t>שאמר נציג הסניגוריה הציבורית,</w:t>
      </w:r>
      <w:r w:rsidR="00734C0B">
        <w:rPr>
          <w:rFonts w:hint="cs"/>
          <w:rtl/>
          <w:lang w:eastAsia="he-IL"/>
        </w:rPr>
        <w:t xml:space="preserve"> </w:t>
      </w:r>
      <w:r>
        <w:rPr>
          <w:rFonts w:hint="cs"/>
          <w:rtl/>
          <w:lang w:eastAsia="he-IL"/>
        </w:rPr>
        <w:t xml:space="preserve">אני אדווח </w:t>
      </w:r>
      <w:bookmarkStart w:id="674" w:name="_ETM_Q1_1971972"/>
      <w:bookmarkEnd w:id="674"/>
      <w:r>
        <w:rPr>
          <w:rFonts w:hint="cs"/>
          <w:rtl/>
          <w:lang w:eastAsia="he-IL"/>
        </w:rPr>
        <w:t>לך כמי שמפקח עליכם</w:t>
      </w:r>
      <w:bookmarkStart w:id="675" w:name="_ETM_Q1_1975975"/>
      <w:bookmarkEnd w:id="675"/>
      <w:r>
        <w:rPr>
          <w:rFonts w:hint="cs"/>
          <w:rtl/>
          <w:lang w:eastAsia="he-IL"/>
        </w:rPr>
        <w:t xml:space="preserve"> שזה </w:t>
      </w:r>
      <w:bookmarkStart w:id="676" w:name="_ETM_Q1_1974132"/>
      <w:bookmarkEnd w:id="676"/>
      <w:r>
        <w:rPr>
          <w:rFonts w:hint="cs"/>
          <w:rtl/>
          <w:lang w:eastAsia="he-IL"/>
        </w:rPr>
        <w:t>עבד.</w:t>
      </w:r>
    </w:p>
    <w:p w14:paraId="0F5F8F7D" w14:textId="77777777" w:rsidR="00E36F64" w:rsidRDefault="00E36F64" w:rsidP="00E36F64">
      <w:pPr>
        <w:rPr>
          <w:rtl/>
          <w:lang w:eastAsia="he-IL"/>
        </w:rPr>
      </w:pPr>
      <w:bookmarkStart w:id="677" w:name="_ETM_Q1_1976011"/>
      <w:bookmarkEnd w:id="677"/>
    </w:p>
    <w:p w14:paraId="707F4803" w14:textId="61E93DA1" w:rsidR="00E36F64" w:rsidRDefault="00E36F64" w:rsidP="00E36F64">
      <w:pPr>
        <w:pStyle w:val="af9"/>
        <w:keepNext/>
        <w:rPr>
          <w:rtl/>
          <w:lang w:eastAsia="he-IL"/>
        </w:rPr>
      </w:pPr>
      <w:bookmarkStart w:id="678" w:name="ET_guest_שחר_יערי_75"/>
      <w:r w:rsidRPr="00E36F64">
        <w:rPr>
          <w:rStyle w:val="TagStyle"/>
          <w:rtl/>
        </w:rPr>
        <w:t xml:space="preserve"> &lt;&lt; אורח &gt;&gt; </w:t>
      </w:r>
      <w:r>
        <w:rPr>
          <w:rtl/>
          <w:lang w:eastAsia="he-IL"/>
        </w:rPr>
        <w:t>שחר יערי:</w:t>
      </w:r>
      <w:r w:rsidRPr="00E36F64">
        <w:rPr>
          <w:rStyle w:val="TagStyle"/>
          <w:rtl/>
        </w:rPr>
        <w:t xml:space="preserve"> &lt;&lt; אורח &gt;&gt;</w:t>
      </w:r>
      <w:r w:rsidR="00F27951">
        <w:rPr>
          <w:rtl/>
          <w:lang w:eastAsia="he-IL"/>
        </w:rPr>
        <w:t xml:space="preserve"> </w:t>
      </w:r>
      <w:bookmarkEnd w:id="678"/>
    </w:p>
    <w:p w14:paraId="29706D19" w14:textId="77777777" w:rsidR="00E36F64" w:rsidRDefault="00E36F64" w:rsidP="00E36F64">
      <w:pPr>
        <w:pStyle w:val="KeepWithNext"/>
        <w:rPr>
          <w:rtl/>
          <w:lang w:eastAsia="he-IL"/>
        </w:rPr>
      </w:pPr>
    </w:p>
    <w:p w14:paraId="424CAA81" w14:textId="61D30384" w:rsidR="00E36F64" w:rsidRDefault="00E36F64" w:rsidP="00E36F64">
      <w:pPr>
        <w:rPr>
          <w:rtl/>
          <w:lang w:eastAsia="he-IL"/>
        </w:rPr>
      </w:pPr>
      <w:r>
        <w:rPr>
          <w:rFonts w:hint="cs"/>
          <w:rtl/>
          <w:lang w:eastAsia="he-IL"/>
        </w:rPr>
        <w:t>יש שיפור. ראינו.</w:t>
      </w:r>
    </w:p>
    <w:p w14:paraId="491CF666" w14:textId="77777777" w:rsidR="00E36F64" w:rsidRDefault="00E36F64" w:rsidP="00E36F64">
      <w:pPr>
        <w:rPr>
          <w:rtl/>
          <w:lang w:eastAsia="he-IL"/>
        </w:rPr>
      </w:pPr>
      <w:bookmarkStart w:id="679" w:name="_ETM_Q1_1976509"/>
      <w:bookmarkStart w:id="680" w:name="_ETM_Q1_1976543"/>
      <w:bookmarkStart w:id="681" w:name="_ETM_Q1_1977590"/>
      <w:bookmarkEnd w:id="679"/>
      <w:bookmarkEnd w:id="680"/>
      <w:bookmarkEnd w:id="681"/>
    </w:p>
    <w:p w14:paraId="75E29672" w14:textId="09308654" w:rsidR="00E36F64" w:rsidRDefault="00E36F64" w:rsidP="00E36F64">
      <w:pPr>
        <w:pStyle w:val="af6"/>
        <w:keepNext/>
        <w:rPr>
          <w:rtl/>
        </w:rPr>
      </w:pPr>
      <w:bookmarkStart w:id="682" w:name="ET_yor_5797_76"/>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 </w:t>
      </w:r>
      <w:r>
        <w:rPr>
          <w:rtl/>
        </w:rPr>
        <w:t xml:space="preserve">היו"ר יצחק </w:t>
      </w:r>
      <w:proofErr w:type="spellStart"/>
      <w:r>
        <w:rPr>
          <w:rtl/>
        </w:rPr>
        <w:t>פינדרוס</w:t>
      </w:r>
      <w:proofErr w:type="spellEnd"/>
      <w:r>
        <w:rPr>
          <w:rtl/>
        </w:rPr>
        <w:t>:</w:t>
      </w:r>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w:t>
      </w:r>
      <w:r w:rsidR="00F27951">
        <w:rPr>
          <w:rtl/>
        </w:rPr>
        <w:t xml:space="preserve"> </w:t>
      </w:r>
      <w:bookmarkEnd w:id="682"/>
    </w:p>
    <w:p w14:paraId="2CA7CAEA" w14:textId="77777777" w:rsidR="00E36F64" w:rsidRDefault="00E36F64" w:rsidP="00E36F64">
      <w:pPr>
        <w:pStyle w:val="KeepWithNext"/>
        <w:rPr>
          <w:rtl/>
          <w:lang w:eastAsia="he-IL"/>
        </w:rPr>
      </w:pPr>
    </w:p>
    <w:p w14:paraId="63B7CA32" w14:textId="1B005582" w:rsidR="00E36F64" w:rsidRDefault="00E36F64" w:rsidP="00E36F64">
      <w:pPr>
        <w:rPr>
          <w:rtl/>
          <w:lang w:eastAsia="he-IL"/>
        </w:rPr>
      </w:pPr>
      <w:bookmarkStart w:id="683" w:name="_ETM_Q1_1977832"/>
      <w:bookmarkStart w:id="684" w:name="_ETM_Q1_1977862"/>
      <w:bookmarkEnd w:id="683"/>
      <w:bookmarkEnd w:id="684"/>
      <w:r>
        <w:rPr>
          <w:rFonts w:hint="cs"/>
          <w:rtl/>
          <w:lang w:eastAsia="he-IL"/>
        </w:rPr>
        <w:t xml:space="preserve">אם פעם קודמת הוא הציג שמדובר באחוזים מאוד גבוהים והוא </w:t>
      </w:r>
      <w:bookmarkStart w:id="685" w:name="_ETM_Q1_1982750"/>
      <w:bookmarkEnd w:id="685"/>
      <w:r>
        <w:rPr>
          <w:rFonts w:hint="cs"/>
          <w:rtl/>
          <w:lang w:eastAsia="he-IL"/>
        </w:rPr>
        <w:t xml:space="preserve">אמר שבתחשיב מסוים יכול להיות שמדובר אפילו ב-60 אחוזים </w:t>
      </w:r>
      <w:bookmarkStart w:id="686" w:name="_ETM_Q1_1983598"/>
      <w:bookmarkEnd w:id="686"/>
      <w:r>
        <w:rPr>
          <w:rFonts w:hint="cs"/>
          <w:rtl/>
          <w:lang w:eastAsia="he-IL"/>
        </w:rPr>
        <w:t xml:space="preserve">שזה לא עובד, הוא אמר 37 אחוזים כולל שירות בתי הסוהר, אם כן, מדובר ב-70-60 אחוזים. היום הוא </w:t>
      </w:r>
      <w:bookmarkStart w:id="687" w:name="_ETM_Q1_1993749"/>
      <w:bookmarkEnd w:id="687"/>
      <w:r>
        <w:rPr>
          <w:rFonts w:hint="cs"/>
          <w:rtl/>
          <w:lang w:eastAsia="he-IL"/>
        </w:rPr>
        <w:t>אומר שמדובר במקרים בודדים ואני שמח. אני שמח שההנחיות</w:t>
      </w:r>
      <w:bookmarkStart w:id="688" w:name="_ETM_Q1_1997013"/>
      <w:bookmarkEnd w:id="688"/>
      <w:r>
        <w:rPr>
          <w:rFonts w:hint="cs"/>
          <w:rtl/>
          <w:lang w:eastAsia="he-IL"/>
        </w:rPr>
        <w:t xml:space="preserve"> שלכם עובדות. </w:t>
      </w:r>
    </w:p>
    <w:p w14:paraId="1E6D477D" w14:textId="77777777" w:rsidR="00E36F64" w:rsidRDefault="00E36F64" w:rsidP="00E36F64">
      <w:pPr>
        <w:rPr>
          <w:rtl/>
          <w:lang w:eastAsia="he-IL"/>
        </w:rPr>
      </w:pPr>
      <w:bookmarkStart w:id="689" w:name="_ETM_Q1_1999988"/>
      <w:bookmarkStart w:id="690" w:name="_ETM_Q1_2000024"/>
      <w:bookmarkEnd w:id="689"/>
      <w:bookmarkEnd w:id="690"/>
    </w:p>
    <w:p w14:paraId="2DEB5FAF" w14:textId="02953FC0" w:rsidR="00E36F64" w:rsidRDefault="00E36F64" w:rsidP="00E36F64">
      <w:pPr>
        <w:rPr>
          <w:rtl/>
          <w:lang w:eastAsia="he-IL"/>
        </w:rPr>
      </w:pPr>
      <w:bookmarkStart w:id="691" w:name="_ETM_Q1_2000091"/>
      <w:bookmarkStart w:id="692" w:name="_ETM_Q1_2000124"/>
      <w:bookmarkEnd w:id="691"/>
      <w:bookmarkEnd w:id="692"/>
      <w:r>
        <w:rPr>
          <w:rFonts w:hint="cs"/>
          <w:rtl/>
          <w:lang w:eastAsia="he-IL"/>
        </w:rPr>
        <w:t>נושא אחד שהוא העלה שלא בדיו</w:t>
      </w:r>
      <w:bookmarkStart w:id="693" w:name="_ETM_Q1_2000525"/>
      <w:bookmarkEnd w:id="693"/>
      <w:r>
        <w:rPr>
          <w:rFonts w:hint="cs"/>
          <w:rtl/>
          <w:lang w:eastAsia="he-IL"/>
        </w:rPr>
        <w:t xml:space="preserve">ק עובד זה בקשה של הוועדה, לחדד את הנושא. מכיוון </w:t>
      </w:r>
      <w:bookmarkStart w:id="694" w:name="_ETM_Q1_2004784"/>
      <w:bookmarkEnd w:id="694"/>
      <w:r>
        <w:rPr>
          <w:rFonts w:hint="cs"/>
          <w:rtl/>
          <w:lang w:eastAsia="he-IL"/>
        </w:rPr>
        <w:t>שכרגע העציר לא מקבל את מלוא הזכויות</w:t>
      </w:r>
      <w:r w:rsidR="00734C0B">
        <w:rPr>
          <w:rFonts w:hint="cs"/>
          <w:rtl/>
          <w:lang w:eastAsia="he-IL"/>
        </w:rPr>
        <w:t xml:space="preserve"> </w:t>
      </w:r>
      <w:r>
        <w:rPr>
          <w:rFonts w:hint="cs"/>
          <w:rtl/>
          <w:lang w:eastAsia="he-IL"/>
        </w:rPr>
        <w:t xml:space="preserve">שיכלו להיות </w:t>
      </w:r>
      <w:bookmarkStart w:id="695" w:name="_ETM_Q1_2010819"/>
      <w:bookmarkEnd w:id="695"/>
      <w:r>
        <w:rPr>
          <w:rFonts w:hint="cs"/>
          <w:rtl/>
          <w:lang w:eastAsia="he-IL"/>
        </w:rPr>
        <w:t xml:space="preserve">לו במצב נורמטיבי, גם הטוענים המשטרתיים יתחשבו </w:t>
      </w:r>
      <w:r>
        <w:rPr>
          <w:rFonts w:hint="cs"/>
          <w:rtl/>
          <w:lang w:eastAsia="he-IL"/>
        </w:rPr>
        <w:lastRenderedPageBreak/>
        <w:t xml:space="preserve">ורק מעצרים שבאמת </w:t>
      </w:r>
      <w:bookmarkStart w:id="696" w:name="_ETM_Q1_2018710"/>
      <w:bookmarkEnd w:id="696"/>
      <w:r>
        <w:rPr>
          <w:rFonts w:hint="cs"/>
          <w:rtl/>
          <w:lang w:eastAsia="he-IL"/>
        </w:rPr>
        <w:t>צריכים, להוריד מעצרים שלא כל כך צריכים. אנחנו</w:t>
      </w:r>
      <w:bookmarkStart w:id="697" w:name="_ETM_Q1_2027121"/>
      <w:bookmarkEnd w:id="697"/>
      <w:r>
        <w:rPr>
          <w:rFonts w:hint="cs"/>
          <w:rtl/>
          <w:lang w:eastAsia="he-IL"/>
        </w:rPr>
        <w:t xml:space="preserve"> מבקשים שכמו שהצלחתם לעשות את זה שם, תעשו גם כאן.</w:t>
      </w:r>
      <w:bookmarkStart w:id="698" w:name="_ETM_Q1_2031554"/>
      <w:bookmarkEnd w:id="698"/>
      <w:r w:rsidR="00734C0B">
        <w:rPr>
          <w:rFonts w:hint="cs"/>
          <w:rtl/>
          <w:lang w:eastAsia="he-IL"/>
        </w:rPr>
        <w:t xml:space="preserve"> </w:t>
      </w:r>
      <w:r>
        <w:rPr>
          <w:rFonts w:hint="cs"/>
          <w:rtl/>
          <w:lang w:eastAsia="he-IL"/>
        </w:rPr>
        <w:t>התחושה שלו היא שזה פחות עובד</w:t>
      </w:r>
      <w:bookmarkStart w:id="699" w:name="_ETM_Q1_2036779"/>
      <w:bookmarkEnd w:id="699"/>
      <w:r>
        <w:rPr>
          <w:rFonts w:hint="cs"/>
          <w:rtl/>
          <w:lang w:eastAsia="he-IL"/>
        </w:rPr>
        <w:t>. אני מקבל את זה שהסניגוריה הציבורית תטען שרוב המעצרים</w:t>
      </w:r>
      <w:bookmarkStart w:id="700" w:name="_ETM_Q1_2039131"/>
      <w:bookmarkEnd w:id="700"/>
      <w:r>
        <w:rPr>
          <w:rFonts w:hint="cs"/>
          <w:rtl/>
          <w:lang w:eastAsia="he-IL"/>
        </w:rPr>
        <w:t xml:space="preserve"> לא</w:t>
      </w:r>
      <w:r w:rsidR="00734C0B">
        <w:rPr>
          <w:rFonts w:hint="cs"/>
          <w:rtl/>
          <w:lang w:eastAsia="he-IL"/>
        </w:rPr>
        <w:t xml:space="preserve"> </w:t>
      </w:r>
      <w:r>
        <w:rPr>
          <w:rFonts w:hint="cs"/>
          <w:rtl/>
          <w:lang w:eastAsia="he-IL"/>
        </w:rPr>
        <w:t xml:space="preserve">נצרכים, זה בסדר, זה תפקידה, אבל אני </w:t>
      </w:r>
      <w:bookmarkStart w:id="701" w:name="_ETM_Q1_2042989"/>
      <w:bookmarkEnd w:id="701"/>
      <w:r>
        <w:rPr>
          <w:rFonts w:hint="cs"/>
          <w:rtl/>
          <w:lang w:eastAsia="he-IL"/>
        </w:rPr>
        <w:t xml:space="preserve">בכל אופן אומר את הדברים. </w:t>
      </w:r>
    </w:p>
    <w:p w14:paraId="0D352D9E" w14:textId="77777777" w:rsidR="00E36F64" w:rsidRDefault="00E36F64" w:rsidP="00E36F64">
      <w:pPr>
        <w:rPr>
          <w:rtl/>
          <w:lang w:eastAsia="he-IL"/>
        </w:rPr>
      </w:pPr>
      <w:bookmarkStart w:id="702" w:name="_ETM_Q1_2045675"/>
      <w:bookmarkStart w:id="703" w:name="_ETM_Q1_2045718"/>
      <w:bookmarkEnd w:id="702"/>
      <w:bookmarkEnd w:id="703"/>
    </w:p>
    <w:p w14:paraId="149E1585" w14:textId="6658E2A0" w:rsidR="00E36F64" w:rsidRDefault="00E36F64" w:rsidP="00E36F64">
      <w:pPr>
        <w:pStyle w:val="af9"/>
        <w:keepNext/>
        <w:rPr>
          <w:rtl/>
          <w:lang w:eastAsia="he-IL"/>
        </w:rPr>
      </w:pPr>
      <w:bookmarkStart w:id="704" w:name="ET_guest_שחר_יערי_77"/>
      <w:r w:rsidRPr="00E36F64">
        <w:rPr>
          <w:rStyle w:val="TagStyle"/>
          <w:rtl/>
        </w:rPr>
        <w:t xml:space="preserve"> &lt;&lt; אורח &gt;&gt; </w:t>
      </w:r>
      <w:r>
        <w:rPr>
          <w:rtl/>
          <w:lang w:eastAsia="he-IL"/>
        </w:rPr>
        <w:t>שחר יערי:</w:t>
      </w:r>
      <w:r w:rsidRPr="00E36F64">
        <w:rPr>
          <w:rStyle w:val="TagStyle"/>
          <w:rtl/>
        </w:rPr>
        <w:t xml:space="preserve"> &lt;&lt; אורח &gt;&gt;</w:t>
      </w:r>
      <w:r w:rsidR="00F27951">
        <w:rPr>
          <w:rtl/>
          <w:lang w:eastAsia="he-IL"/>
        </w:rPr>
        <w:t xml:space="preserve"> </w:t>
      </w:r>
      <w:bookmarkEnd w:id="704"/>
    </w:p>
    <w:p w14:paraId="6047FC5A" w14:textId="77777777" w:rsidR="00E36F64" w:rsidRDefault="00E36F64" w:rsidP="00E36F64">
      <w:pPr>
        <w:pStyle w:val="KeepWithNext"/>
        <w:rPr>
          <w:rtl/>
          <w:lang w:eastAsia="he-IL"/>
        </w:rPr>
      </w:pPr>
    </w:p>
    <w:p w14:paraId="1DB6F711" w14:textId="12B761C0" w:rsidR="00E36F64" w:rsidRDefault="00E36F64" w:rsidP="00E36F64">
      <w:pPr>
        <w:rPr>
          <w:rtl/>
          <w:lang w:eastAsia="he-IL"/>
        </w:rPr>
      </w:pPr>
      <w:r>
        <w:rPr>
          <w:rFonts w:hint="cs"/>
          <w:rtl/>
          <w:lang w:eastAsia="he-IL"/>
        </w:rPr>
        <w:t>יהיה פער בינינו.</w:t>
      </w:r>
    </w:p>
    <w:p w14:paraId="26709980" w14:textId="77777777" w:rsidR="00E36F64" w:rsidRDefault="00E36F64" w:rsidP="00E36F64">
      <w:pPr>
        <w:rPr>
          <w:rtl/>
          <w:lang w:eastAsia="he-IL"/>
        </w:rPr>
      </w:pPr>
      <w:bookmarkStart w:id="705" w:name="_ETM_Q1_2043987"/>
      <w:bookmarkStart w:id="706" w:name="_ETM_Q1_2044007"/>
      <w:bookmarkEnd w:id="705"/>
      <w:bookmarkEnd w:id="706"/>
    </w:p>
    <w:p w14:paraId="29C34CE3" w14:textId="10D84CBF" w:rsidR="00E36F64" w:rsidRDefault="00E36F64" w:rsidP="00E36F64">
      <w:pPr>
        <w:pStyle w:val="af6"/>
        <w:keepNext/>
        <w:rPr>
          <w:rtl/>
        </w:rPr>
      </w:pPr>
      <w:bookmarkStart w:id="707" w:name="ET_yor_5797_78"/>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 </w:t>
      </w:r>
      <w:r>
        <w:rPr>
          <w:rtl/>
        </w:rPr>
        <w:t xml:space="preserve">היו"ר יצחק </w:t>
      </w:r>
      <w:proofErr w:type="spellStart"/>
      <w:r>
        <w:rPr>
          <w:rtl/>
        </w:rPr>
        <w:t>פינדרוס</w:t>
      </w:r>
      <w:proofErr w:type="spellEnd"/>
      <w:r>
        <w:rPr>
          <w:rtl/>
        </w:rPr>
        <w:t>:</w:t>
      </w:r>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w:t>
      </w:r>
      <w:r w:rsidR="00F27951">
        <w:rPr>
          <w:rtl/>
        </w:rPr>
        <w:t xml:space="preserve"> </w:t>
      </w:r>
      <w:bookmarkEnd w:id="707"/>
    </w:p>
    <w:p w14:paraId="5D30E312" w14:textId="77777777" w:rsidR="00E36F64" w:rsidRDefault="00E36F64" w:rsidP="00E36F64">
      <w:pPr>
        <w:pStyle w:val="KeepWithNext"/>
        <w:rPr>
          <w:rtl/>
          <w:lang w:eastAsia="he-IL"/>
        </w:rPr>
      </w:pPr>
    </w:p>
    <w:p w14:paraId="5F17EB2F" w14:textId="09E566A0" w:rsidR="00E36F64" w:rsidRDefault="00E36F64" w:rsidP="00E36F64">
      <w:pPr>
        <w:rPr>
          <w:rtl/>
          <w:lang w:eastAsia="he-IL"/>
        </w:rPr>
      </w:pPr>
      <w:r>
        <w:rPr>
          <w:rFonts w:hint="cs"/>
          <w:rtl/>
          <w:lang w:eastAsia="he-IL"/>
        </w:rPr>
        <w:t xml:space="preserve">כן, זה פער שבכל מקרה יישאר אבל אני מבקש. כפי שאמרנו, אותו אסיר לא מקבל את זכויותיו. אני </w:t>
      </w:r>
      <w:bookmarkStart w:id="708" w:name="_ETM_Q1_2058866"/>
      <w:bookmarkEnd w:id="708"/>
      <w:r>
        <w:rPr>
          <w:rFonts w:hint="cs"/>
          <w:rtl/>
          <w:lang w:eastAsia="he-IL"/>
        </w:rPr>
        <w:t xml:space="preserve">מבקש לראות במקסימום שאפשר מעבר לזה שבתי המשפט צריכים </w:t>
      </w:r>
      <w:bookmarkStart w:id="709" w:name="_ETM_Q1_2058761"/>
      <w:bookmarkEnd w:id="709"/>
      <w:r>
        <w:rPr>
          <w:rFonts w:hint="cs"/>
          <w:rtl/>
          <w:lang w:eastAsia="he-IL"/>
        </w:rPr>
        <w:t>להתחשב בזה בשלב הטיעון ובשלב הזה להוריד</w:t>
      </w:r>
      <w:r w:rsidR="00734C0B">
        <w:rPr>
          <w:rFonts w:hint="cs"/>
          <w:rtl/>
          <w:lang w:eastAsia="he-IL"/>
        </w:rPr>
        <w:t xml:space="preserve"> </w:t>
      </w:r>
      <w:r>
        <w:rPr>
          <w:rFonts w:hint="cs"/>
          <w:rtl/>
          <w:lang w:eastAsia="he-IL"/>
        </w:rPr>
        <w:t xml:space="preserve">ולהתחשב במציאות הזאת, בפרט שאנחנו בימי סליחה </w:t>
      </w:r>
      <w:bookmarkStart w:id="710" w:name="_ETM_Q1_2071664"/>
      <w:bookmarkEnd w:id="710"/>
      <w:r>
        <w:rPr>
          <w:rFonts w:hint="cs"/>
          <w:rtl/>
          <w:lang w:eastAsia="he-IL"/>
        </w:rPr>
        <w:t xml:space="preserve">ואנחנו צריכים להיות כמה שיותר סלחנים ושתתחיל שנה טובה </w:t>
      </w:r>
      <w:bookmarkStart w:id="711" w:name="_ETM_Q1_2074301"/>
      <w:bookmarkEnd w:id="711"/>
      <w:r>
        <w:rPr>
          <w:rFonts w:hint="cs"/>
          <w:rtl/>
          <w:lang w:eastAsia="he-IL"/>
        </w:rPr>
        <w:t xml:space="preserve">ויתחילו חגים בבית. </w:t>
      </w:r>
    </w:p>
    <w:p w14:paraId="218A240A" w14:textId="77777777" w:rsidR="00E36F64" w:rsidRDefault="00E36F64" w:rsidP="00E36F64">
      <w:pPr>
        <w:rPr>
          <w:rtl/>
          <w:lang w:eastAsia="he-IL"/>
        </w:rPr>
      </w:pPr>
      <w:bookmarkStart w:id="712" w:name="_ETM_Q1_2081314"/>
      <w:bookmarkStart w:id="713" w:name="_ETM_Q1_2081349"/>
      <w:bookmarkStart w:id="714" w:name="_ETM_Q1_2082418"/>
      <w:bookmarkEnd w:id="712"/>
      <w:bookmarkEnd w:id="713"/>
      <w:bookmarkEnd w:id="714"/>
    </w:p>
    <w:p w14:paraId="3B11D51C" w14:textId="3AFDBE7D" w:rsidR="00E36F64" w:rsidRDefault="00E36F64" w:rsidP="00E36F64">
      <w:pPr>
        <w:pStyle w:val="a4"/>
        <w:keepNext/>
        <w:rPr>
          <w:rtl/>
        </w:rPr>
      </w:pPr>
      <w:bookmarkStart w:id="715" w:name="ET_speaker_אפרת_חקאק_80"/>
      <w:r w:rsidRPr="00E36F64">
        <w:rPr>
          <w:rStyle w:val="TagStyle"/>
          <w:rtl/>
        </w:rPr>
        <w:t xml:space="preserve"> &lt;&lt; דובר &gt;&gt; </w:t>
      </w:r>
      <w:r>
        <w:rPr>
          <w:rtl/>
        </w:rPr>
        <w:t xml:space="preserve">אפרת </w:t>
      </w:r>
      <w:proofErr w:type="spellStart"/>
      <w:r>
        <w:rPr>
          <w:rtl/>
        </w:rPr>
        <w:t>חקאק</w:t>
      </w:r>
      <w:proofErr w:type="spellEnd"/>
      <w:r>
        <w:rPr>
          <w:rtl/>
        </w:rPr>
        <w:t>:</w:t>
      </w:r>
      <w:r w:rsidRPr="00E36F64">
        <w:rPr>
          <w:rStyle w:val="TagStyle"/>
          <w:rtl/>
        </w:rPr>
        <w:t xml:space="preserve"> &lt;&lt; דובר &gt;&gt;</w:t>
      </w:r>
      <w:r w:rsidR="00F27951">
        <w:rPr>
          <w:rtl/>
        </w:rPr>
        <w:t xml:space="preserve"> </w:t>
      </w:r>
      <w:bookmarkEnd w:id="715"/>
    </w:p>
    <w:p w14:paraId="55B3BF6E" w14:textId="77777777" w:rsidR="00E36F64" w:rsidRDefault="00E36F64" w:rsidP="00E36F64">
      <w:pPr>
        <w:pStyle w:val="KeepWithNext"/>
        <w:rPr>
          <w:rtl/>
          <w:lang w:eastAsia="he-IL"/>
        </w:rPr>
      </w:pPr>
    </w:p>
    <w:p w14:paraId="505E6D95" w14:textId="5041518E" w:rsidR="00E36F64" w:rsidRDefault="00E36F64" w:rsidP="00E36F64">
      <w:pPr>
        <w:rPr>
          <w:rtl/>
          <w:lang w:eastAsia="he-IL"/>
        </w:rPr>
      </w:pPr>
      <w:bookmarkStart w:id="716" w:name="_ETM_Q1_2082674"/>
      <w:bookmarkStart w:id="717" w:name="_ETM_Q1_2082706"/>
      <w:bookmarkEnd w:id="716"/>
      <w:bookmarkEnd w:id="717"/>
      <w:r>
        <w:rPr>
          <w:rFonts w:hint="cs"/>
          <w:rtl/>
          <w:lang w:eastAsia="he-IL"/>
        </w:rPr>
        <w:t>יש לכם נתונים שתוכלו להציג לגבי מספר הדיונים שהיו בטלפון?</w:t>
      </w:r>
    </w:p>
    <w:p w14:paraId="59AD1BDB" w14:textId="77777777" w:rsidR="00E36F64" w:rsidRDefault="00E36F64" w:rsidP="00E36F64">
      <w:pPr>
        <w:rPr>
          <w:rtl/>
          <w:lang w:eastAsia="he-IL"/>
        </w:rPr>
      </w:pPr>
      <w:bookmarkStart w:id="718" w:name="_ETM_Q1_2082009"/>
      <w:bookmarkStart w:id="719" w:name="_ETM_Q1_2082044"/>
      <w:bookmarkStart w:id="720" w:name="_ETM_Q1_2083346"/>
      <w:bookmarkEnd w:id="718"/>
      <w:bookmarkEnd w:id="719"/>
      <w:bookmarkEnd w:id="720"/>
    </w:p>
    <w:p w14:paraId="20F93E2C" w14:textId="259412FF" w:rsidR="00E36F64" w:rsidRDefault="00E36F64" w:rsidP="00E36F64">
      <w:pPr>
        <w:pStyle w:val="af9"/>
        <w:keepNext/>
        <w:rPr>
          <w:rtl/>
          <w:lang w:eastAsia="he-IL"/>
        </w:rPr>
      </w:pPr>
      <w:bookmarkStart w:id="721" w:name="ET_guest_שחר_יערי_81"/>
      <w:r w:rsidRPr="00E36F64">
        <w:rPr>
          <w:rStyle w:val="TagStyle"/>
          <w:rtl/>
        </w:rPr>
        <w:t xml:space="preserve"> &lt;&lt; אורח &gt;&gt; </w:t>
      </w:r>
      <w:r>
        <w:rPr>
          <w:rtl/>
          <w:lang w:eastAsia="he-IL"/>
        </w:rPr>
        <w:t>שחר יערי:</w:t>
      </w:r>
      <w:r w:rsidRPr="00E36F64">
        <w:rPr>
          <w:rStyle w:val="TagStyle"/>
          <w:rtl/>
        </w:rPr>
        <w:t xml:space="preserve"> &lt;&lt; אורח &gt;&gt;</w:t>
      </w:r>
      <w:r w:rsidR="00F27951">
        <w:rPr>
          <w:rtl/>
          <w:lang w:eastAsia="he-IL"/>
        </w:rPr>
        <w:t xml:space="preserve"> </w:t>
      </w:r>
      <w:bookmarkEnd w:id="721"/>
    </w:p>
    <w:p w14:paraId="3691BDCA" w14:textId="77777777" w:rsidR="00E36F64" w:rsidRDefault="00E36F64" w:rsidP="00E36F64">
      <w:pPr>
        <w:pStyle w:val="KeepWithNext"/>
        <w:rPr>
          <w:rtl/>
          <w:lang w:eastAsia="he-IL"/>
        </w:rPr>
      </w:pPr>
    </w:p>
    <w:p w14:paraId="558C3627" w14:textId="20707511" w:rsidR="00E36F64" w:rsidRDefault="00E36F64" w:rsidP="00E36F64">
      <w:pPr>
        <w:rPr>
          <w:rtl/>
          <w:lang w:eastAsia="he-IL"/>
        </w:rPr>
      </w:pPr>
      <w:bookmarkStart w:id="722" w:name="_ETM_Q1_2083547"/>
      <w:bookmarkStart w:id="723" w:name="_ETM_Q1_2083577"/>
      <w:bookmarkEnd w:id="722"/>
      <w:bookmarkEnd w:id="723"/>
      <w:r>
        <w:rPr>
          <w:rFonts w:hint="cs"/>
          <w:rtl/>
          <w:lang w:eastAsia="he-IL"/>
        </w:rPr>
        <w:t>אין</w:t>
      </w:r>
      <w:r w:rsidR="00734C0B">
        <w:rPr>
          <w:rFonts w:hint="cs"/>
          <w:rtl/>
          <w:lang w:eastAsia="he-IL"/>
        </w:rPr>
        <w:t xml:space="preserve"> </w:t>
      </w:r>
      <w:r>
        <w:rPr>
          <w:rFonts w:hint="cs"/>
          <w:rtl/>
          <w:lang w:eastAsia="he-IL"/>
        </w:rPr>
        <w:t xml:space="preserve">לנו כרגע את הנתונים </w:t>
      </w:r>
      <w:bookmarkStart w:id="724" w:name="_ETM_Q1_2086515"/>
      <w:bookmarkEnd w:id="724"/>
      <w:r>
        <w:rPr>
          <w:rFonts w:hint="cs"/>
          <w:rtl/>
          <w:lang w:eastAsia="he-IL"/>
        </w:rPr>
        <w:t xml:space="preserve">האלה אבל אני אומר שהנתונים האלה נאספים. לא </w:t>
      </w:r>
      <w:bookmarkStart w:id="725" w:name="_ETM_Q1_2089665"/>
      <w:bookmarkEnd w:id="725"/>
      <w:r>
        <w:rPr>
          <w:rFonts w:hint="cs"/>
          <w:rtl/>
          <w:lang w:eastAsia="he-IL"/>
        </w:rPr>
        <w:t xml:space="preserve">קיבלנו אותם היום לקראת הדיון אבל </w:t>
      </w:r>
      <w:bookmarkStart w:id="726" w:name="_ETM_Q1_2092478"/>
      <w:bookmarkEnd w:id="726"/>
      <w:r>
        <w:rPr>
          <w:rFonts w:hint="cs"/>
          <w:rtl/>
          <w:lang w:eastAsia="he-IL"/>
        </w:rPr>
        <w:t xml:space="preserve">אני מבינה שיש איזושהי ירידה. ההנחיה שלנו לשטח היא </w:t>
      </w:r>
      <w:bookmarkStart w:id="727" w:name="_ETM_Q1_2097182"/>
      <w:bookmarkEnd w:id="727"/>
      <w:r>
        <w:rPr>
          <w:rFonts w:hint="cs"/>
          <w:rtl/>
          <w:lang w:eastAsia="he-IL"/>
        </w:rPr>
        <w:t>אפס דיונים בטלפון. זאת אומרת,</w:t>
      </w:r>
      <w:r w:rsidR="00734C0B">
        <w:rPr>
          <w:rFonts w:hint="cs"/>
          <w:rtl/>
          <w:lang w:eastAsia="he-IL"/>
        </w:rPr>
        <w:t xml:space="preserve"> </w:t>
      </w:r>
      <w:r>
        <w:rPr>
          <w:rFonts w:hint="cs"/>
          <w:rtl/>
          <w:lang w:eastAsia="he-IL"/>
        </w:rPr>
        <w:t>מבחינת ההנחיה שירדה מהגורמים הבכירים,</w:t>
      </w:r>
      <w:r w:rsidR="00734C0B">
        <w:rPr>
          <w:rFonts w:hint="cs"/>
          <w:rtl/>
          <w:lang w:eastAsia="he-IL"/>
        </w:rPr>
        <w:t xml:space="preserve"> </w:t>
      </w:r>
      <w:r>
        <w:rPr>
          <w:rFonts w:hint="cs"/>
          <w:rtl/>
          <w:lang w:eastAsia="he-IL"/>
        </w:rPr>
        <w:t xml:space="preserve">ההנחיה היא לא </w:t>
      </w:r>
      <w:bookmarkStart w:id="728" w:name="_ETM_Q1_2102477"/>
      <w:bookmarkEnd w:id="728"/>
      <w:r>
        <w:rPr>
          <w:rFonts w:hint="cs"/>
          <w:rtl/>
          <w:lang w:eastAsia="he-IL"/>
        </w:rPr>
        <w:t>לקיים דיונים בכלל ב-</w:t>
      </w:r>
      <w:proofErr w:type="spellStart"/>
      <w:r>
        <w:rPr>
          <w:rFonts w:hint="cs"/>
          <w:rtl/>
          <w:lang w:eastAsia="he-IL"/>
        </w:rPr>
        <w:t>ווטסאפ</w:t>
      </w:r>
      <w:proofErr w:type="spellEnd"/>
      <w:r>
        <w:rPr>
          <w:rFonts w:hint="cs"/>
          <w:rtl/>
          <w:lang w:eastAsia="he-IL"/>
        </w:rPr>
        <w:t xml:space="preserve">. אם תהיה תקלה טכנית בלתי </w:t>
      </w:r>
      <w:bookmarkStart w:id="729" w:name="_ETM_Q1_2106376"/>
      <w:bookmarkEnd w:id="729"/>
      <w:r>
        <w:rPr>
          <w:rFonts w:hint="cs"/>
          <w:rtl/>
          <w:lang w:eastAsia="he-IL"/>
        </w:rPr>
        <w:t>צפויה, אנחנו נקבל אישור לכך אבל ההנחיה כרגע היא לא לקיים בכלל דיונים בטלפון. נביא את הנתונים בצורה</w:t>
      </w:r>
      <w:bookmarkStart w:id="730" w:name="_ETM_Q1_2116067"/>
      <w:bookmarkEnd w:id="730"/>
      <w:r>
        <w:rPr>
          <w:rFonts w:hint="cs"/>
          <w:rtl/>
          <w:lang w:eastAsia="he-IL"/>
        </w:rPr>
        <w:t xml:space="preserve"> מסודרת.</w:t>
      </w:r>
    </w:p>
    <w:p w14:paraId="64412225" w14:textId="77777777" w:rsidR="00E36F64" w:rsidRDefault="00E36F64" w:rsidP="00E36F64">
      <w:pPr>
        <w:rPr>
          <w:rtl/>
          <w:lang w:eastAsia="he-IL"/>
        </w:rPr>
      </w:pPr>
      <w:bookmarkStart w:id="731" w:name="_ETM_Q1_2117634"/>
      <w:bookmarkStart w:id="732" w:name="_ETM_Q1_2117685"/>
      <w:bookmarkEnd w:id="731"/>
      <w:bookmarkEnd w:id="732"/>
    </w:p>
    <w:p w14:paraId="22719648" w14:textId="0C17967F" w:rsidR="00E36F64" w:rsidRDefault="00E36F64" w:rsidP="00E36F64">
      <w:pPr>
        <w:pStyle w:val="af6"/>
        <w:keepNext/>
        <w:rPr>
          <w:rtl/>
        </w:rPr>
      </w:pPr>
      <w:bookmarkStart w:id="733" w:name="ET_yor_5797_82"/>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 </w:t>
      </w:r>
      <w:r>
        <w:rPr>
          <w:rtl/>
        </w:rPr>
        <w:t xml:space="preserve">היו"ר יצחק </w:t>
      </w:r>
      <w:proofErr w:type="spellStart"/>
      <w:r>
        <w:rPr>
          <w:rtl/>
        </w:rPr>
        <w:t>פינדרוס</w:t>
      </w:r>
      <w:proofErr w:type="spellEnd"/>
      <w:r>
        <w:rPr>
          <w:rtl/>
        </w:rPr>
        <w:t>:</w:t>
      </w:r>
      <w:r w:rsidRPr="00E36F64">
        <w:rPr>
          <w:rStyle w:val="TagStyle"/>
          <w:rtl/>
        </w:rPr>
        <w:t xml:space="preserve"> &lt;&lt; </w:t>
      </w:r>
      <w:proofErr w:type="spellStart"/>
      <w:r w:rsidRPr="00E36F64">
        <w:rPr>
          <w:rStyle w:val="TagStyle"/>
          <w:rtl/>
        </w:rPr>
        <w:t>יור</w:t>
      </w:r>
      <w:proofErr w:type="spellEnd"/>
      <w:r w:rsidRPr="00E36F64">
        <w:rPr>
          <w:rStyle w:val="TagStyle"/>
          <w:rtl/>
        </w:rPr>
        <w:t xml:space="preserve"> &gt;&gt;</w:t>
      </w:r>
      <w:r w:rsidR="00F27951">
        <w:rPr>
          <w:rtl/>
        </w:rPr>
        <w:t xml:space="preserve"> </w:t>
      </w:r>
      <w:bookmarkEnd w:id="733"/>
    </w:p>
    <w:p w14:paraId="521D8825" w14:textId="77777777" w:rsidR="00E36F64" w:rsidRDefault="00E36F64" w:rsidP="00E36F64">
      <w:pPr>
        <w:pStyle w:val="KeepWithNext"/>
        <w:rPr>
          <w:rtl/>
        </w:rPr>
      </w:pPr>
    </w:p>
    <w:p w14:paraId="61C6BA2E" w14:textId="11F4C1C4" w:rsidR="00E36F64" w:rsidRDefault="00E36F64" w:rsidP="00E36F64">
      <w:pPr>
        <w:rPr>
          <w:rtl/>
        </w:rPr>
      </w:pPr>
      <w:r>
        <w:rPr>
          <w:rFonts w:hint="cs"/>
          <w:rtl/>
        </w:rPr>
        <w:t>הסניגוריה, רצית להתייחס.</w:t>
      </w:r>
    </w:p>
    <w:p w14:paraId="1968B78E" w14:textId="77777777" w:rsidR="00E36F64" w:rsidRDefault="00E36F64" w:rsidP="00E36F64">
      <w:pPr>
        <w:rPr>
          <w:rtl/>
        </w:rPr>
      </w:pPr>
      <w:bookmarkStart w:id="734" w:name="_ETM_Q1_2120579"/>
      <w:bookmarkEnd w:id="734"/>
    </w:p>
    <w:p w14:paraId="4CBFB833" w14:textId="1C34ECCC" w:rsidR="00E36F64" w:rsidRDefault="00E36F64" w:rsidP="00E36F64">
      <w:pPr>
        <w:pStyle w:val="a4"/>
        <w:keepNext/>
        <w:rPr>
          <w:rtl/>
        </w:rPr>
      </w:pPr>
      <w:bookmarkStart w:id="735" w:name="ET_speaker_אפרת_חקאק_83"/>
      <w:r w:rsidRPr="00E36F64">
        <w:rPr>
          <w:rStyle w:val="TagStyle"/>
          <w:rtl/>
        </w:rPr>
        <w:t xml:space="preserve"> &lt;&lt; דובר &gt;&gt; </w:t>
      </w:r>
      <w:r>
        <w:rPr>
          <w:rtl/>
        </w:rPr>
        <w:t xml:space="preserve">אפרת </w:t>
      </w:r>
      <w:proofErr w:type="spellStart"/>
      <w:r>
        <w:rPr>
          <w:rtl/>
        </w:rPr>
        <w:t>חקאק</w:t>
      </w:r>
      <w:proofErr w:type="spellEnd"/>
      <w:r>
        <w:rPr>
          <w:rtl/>
        </w:rPr>
        <w:t>:</w:t>
      </w:r>
      <w:r w:rsidRPr="00E36F64">
        <w:rPr>
          <w:rStyle w:val="TagStyle"/>
          <w:rtl/>
        </w:rPr>
        <w:t xml:space="preserve"> &lt;&lt; דובר &gt;&gt;</w:t>
      </w:r>
      <w:r w:rsidR="00F27951">
        <w:rPr>
          <w:rtl/>
        </w:rPr>
        <w:t xml:space="preserve"> </w:t>
      </w:r>
      <w:bookmarkEnd w:id="735"/>
    </w:p>
    <w:p w14:paraId="288C3A4C" w14:textId="77777777" w:rsidR="00E36F64" w:rsidRDefault="00E36F64" w:rsidP="00E36F64">
      <w:pPr>
        <w:pStyle w:val="KeepWithNext"/>
        <w:rPr>
          <w:rtl/>
          <w:lang w:eastAsia="he-IL"/>
        </w:rPr>
      </w:pPr>
    </w:p>
    <w:p w14:paraId="2C679D29" w14:textId="4B4A1D0F" w:rsidR="00E36F64" w:rsidRDefault="00E36F64" w:rsidP="00E36F64">
      <w:pPr>
        <w:rPr>
          <w:rtl/>
          <w:lang w:eastAsia="he-IL"/>
        </w:rPr>
      </w:pPr>
      <w:bookmarkStart w:id="736" w:name="_ETM_Q1_2120782"/>
      <w:bookmarkStart w:id="737" w:name="_ETM_Q1_2120811"/>
      <w:bookmarkEnd w:id="736"/>
      <w:bookmarkEnd w:id="737"/>
      <w:r>
        <w:rPr>
          <w:rFonts w:hint="cs"/>
          <w:rtl/>
          <w:lang w:eastAsia="he-IL"/>
        </w:rPr>
        <w:t xml:space="preserve">רגע, רציתי לומר משהו על </w:t>
      </w:r>
      <w:bookmarkStart w:id="738" w:name="_ETM_Q1_2122663"/>
      <w:bookmarkEnd w:id="738"/>
      <w:r>
        <w:rPr>
          <w:rFonts w:hint="cs"/>
          <w:rtl/>
          <w:lang w:eastAsia="he-IL"/>
        </w:rPr>
        <w:t xml:space="preserve">העניין של חיוניות המעצר. זה שהחוק מדבר על זה שזאת חובה על השופט להתייחס לחיוניות, זה קצת </w:t>
      </w:r>
      <w:bookmarkStart w:id="739" w:name="_ETM_Q1_2132590"/>
      <w:bookmarkEnd w:id="739"/>
      <w:r>
        <w:rPr>
          <w:rFonts w:hint="cs"/>
          <w:rtl/>
          <w:lang w:eastAsia="he-IL"/>
        </w:rPr>
        <w:t xml:space="preserve">עניין של טכניקה חקיקתית. ברור שכאשר אנחנו כותבים סעיף שמפנה לשופט, הציפייה גם של המחוקק הייתה שזה </w:t>
      </w:r>
      <w:bookmarkStart w:id="740" w:name="_ETM_Q1_2141003"/>
      <w:bookmarkEnd w:id="740"/>
      <w:r>
        <w:rPr>
          <w:rFonts w:hint="cs"/>
          <w:rtl/>
          <w:lang w:eastAsia="he-IL"/>
        </w:rPr>
        <w:t xml:space="preserve">אמור להתחיל עם המעצר עצמו. אנחנו לא נגיד את אותו </w:t>
      </w:r>
      <w:bookmarkStart w:id="741" w:name="_ETM_Q1_2145776"/>
      <w:bookmarkEnd w:id="741"/>
      <w:r>
        <w:rPr>
          <w:rFonts w:hint="cs"/>
          <w:rtl/>
          <w:lang w:eastAsia="he-IL"/>
        </w:rPr>
        <w:t>דבר למשטרה. זה לגמרי עניין של טכניקה חקיקתית.</w:t>
      </w:r>
      <w:bookmarkStart w:id="742" w:name="_ETM_Q1_2150913"/>
      <w:bookmarkEnd w:id="742"/>
      <w:r>
        <w:rPr>
          <w:rFonts w:hint="cs"/>
          <w:rtl/>
          <w:lang w:eastAsia="he-IL"/>
        </w:rPr>
        <w:t xml:space="preserve"> זה לא שהחובה היא רק על השופט. בסו</w:t>
      </w:r>
      <w:bookmarkStart w:id="743" w:name="_ETM_Q1_2156227"/>
      <w:bookmarkEnd w:id="743"/>
      <w:r>
        <w:rPr>
          <w:rFonts w:hint="cs"/>
          <w:rtl/>
          <w:lang w:eastAsia="he-IL"/>
        </w:rPr>
        <w:t>ף הוא זה שמחליט בסוף</w:t>
      </w:r>
      <w:r w:rsidR="00734C0B">
        <w:rPr>
          <w:rFonts w:hint="cs"/>
          <w:rtl/>
          <w:lang w:eastAsia="he-IL"/>
        </w:rPr>
        <w:t xml:space="preserve"> </w:t>
      </w:r>
      <w:r>
        <w:rPr>
          <w:rFonts w:hint="cs"/>
          <w:rtl/>
          <w:lang w:eastAsia="he-IL"/>
        </w:rPr>
        <w:t>ולכן כך כותבים.</w:t>
      </w:r>
      <w:r w:rsidR="00395FC5">
        <w:rPr>
          <w:rFonts w:hint="cs"/>
          <w:rtl/>
          <w:lang w:eastAsia="he-IL"/>
        </w:rPr>
        <w:t xml:space="preserve"> כמובן שהכוונה הייתה שכולם במערכת צריכים להתייחס.</w:t>
      </w:r>
    </w:p>
    <w:p w14:paraId="1FB48556" w14:textId="77777777" w:rsidR="00395FC5" w:rsidRDefault="00395FC5" w:rsidP="00E36F64">
      <w:pPr>
        <w:rPr>
          <w:rtl/>
          <w:lang w:eastAsia="he-IL"/>
        </w:rPr>
      </w:pPr>
      <w:bookmarkStart w:id="744" w:name="_ETM_Q1_2164565"/>
      <w:bookmarkStart w:id="745" w:name="_ETM_Q1_2164605"/>
      <w:bookmarkEnd w:id="744"/>
      <w:bookmarkEnd w:id="745"/>
    </w:p>
    <w:p w14:paraId="2800F45C" w14:textId="364A051A" w:rsidR="00395FC5" w:rsidRDefault="00395FC5" w:rsidP="00395FC5">
      <w:pPr>
        <w:pStyle w:val="af6"/>
        <w:keepNext/>
        <w:rPr>
          <w:rtl/>
        </w:rPr>
      </w:pPr>
      <w:bookmarkStart w:id="746" w:name="ET_yor_5797_84"/>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 </w:t>
      </w:r>
      <w:r>
        <w:rPr>
          <w:rtl/>
        </w:rPr>
        <w:t xml:space="preserve">היו"ר יצחק </w:t>
      </w:r>
      <w:proofErr w:type="spellStart"/>
      <w:r>
        <w:rPr>
          <w:rtl/>
        </w:rPr>
        <w:t>פינדרוס</w:t>
      </w:r>
      <w:proofErr w:type="spellEnd"/>
      <w:r>
        <w:rPr>
          <w:rtl/>
        </w:rPr>
        <w:t>:</w:t>
      </w:r>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w:t>
      </w:r>
      <w:r w:rsidR="00F27951">
        <w:rPr>
          <w:rtl/>
        </w:rPr>
        <w:t xml:space="preserve"> </w:t>
      </w:r>
      <w:bookmarkEnd w:id="746"/>
    </w:p>
    <w:p w14:paraId="1E380099" w14:textId="77777777" w:rsidR="00395FC5" w:rsidRDefault="00395FC5" w:rsidP="00395FC5">
      <w:pPr>
        <w:pStyle w:val="KeepWithNext"/>
        <w:rPr>
          <w:rtl/>
          <w:lang w:eastAsia="he-IL"/>
        </w:rPr>
      </w:pPr>
    </w:p>
    <w:p w14:paraId="3B3B0EF2" w14:textId="5BFC1F02" w:rsidR="00395FC5" w:rsidRDefault="00395FC5" w:rsidP="00395FC5">
      <w:pPr>
        <w:rPr>
          <w:rtl/>
          <w:lang w:eastAsia="he-IL"/>
        </w:rPr>
      </w:pPr>
      <w:r>
        <w:rPr>
          <w:rFonts w:hint="cs"/>
          <w:rtl/>
          <w:lang w:eastAsia="he-IL"/>
        </w:rPr>
        <w:t>אני שמח שהיועצת המשפטית</w:t>
      </w:r>
      <w:bookmarkStart w:id="747" w:name="_ETM_Q1_2162732"/>
      <w:bookmarkEnd w:id="747"/>
      <w:r>
        <w:rPr>
          <w:rFonts w:hint="cs"/>
          <w:rtl/>
          <w:lang w:eastAsia="he-IL"/>
        </w:rPr>
        <w:t xml:space="preserve"> אומרת שאפילו העמדה שלי יש לה סימוכין משפטיים. </w:t>
      </w:r>
    </w:p>
    <w:p w14:paraId="3DB5BDED" w14:textId="77777777" w:rsidR="00395FC5" w:rsidRDefault="00395FC5" w:rsidP="00395FC5">
      <w:pPr>
        <w:rPr>
          <w:rtl/>
          <w:lang w:eastAsia="he-IL"/>
        </w:rPr>
      </w:pPr>
      <w:bookmarkStart w:id="748" w:name="_ETM_Q1_2168491"/>
      <w:bookmarkStart w:id="749" w:name="_ETM_Q1_2168523"/>
      <w:bookmarkEnd w:id="748"/>
      <w:bookmarkEnd w:id="749"/>
    </w:p>
    <w:p w14:paraId="4EE19ECE" w14:textId="4C57BE97" w:rsidR="00395FC5" w:rsidRDefault="00395FC5" w:rsidP="00395FC5">
      <w:pPr>
        <w:pStyle w:val="af9"/>
        <w:keepNext/>
        <w:rPr>
          <w:rtl/>
          <w:lang w:eastAsia="he-IL"/>
        </w:rPr>
      </w:pPr>
      <w:bookmarkStart w:id="750" w:name="ET_guest_שחר_יערי_85"/>
      <w:r w:rsidRPr="00395FC5">
        <w:rPr>
          <w:rStyle w:val="TagStyle"/>
          <w:rtl/>
        </w:rPr>
        <w:t xml:space="preserve"> &lt;&lt; אורח &gt;&gt; </w:t>
      </w:r>
      <w:r>
        <w:rPr>
          <w:rtl/>
          <w:lang w:eastAsia="he-IL"/>
        </w:rPr>
        <w:t>שחר יערי:</w:t>
      </w:r>
      <w:r w:rsidRPr="00395FC5">
        <w:rPr>
          <w:rStyle w:val="TagStyle"/>
          <w:rtl/>
        </w:rPr>
        <w:t xml:space="preserve"> &lt;&lt; אורח &gt;&gt;</w:t>
      </w:r>
      <w:r w:rsidR="00F27951">
        <w:rPr>
          <w:rtl/>
          <w:lang w:eastAsia="he-IL"/>
        </w:rPr>
        <w:t xml:space="preserve"> </w:t>
      </w:r>
      <w:bookmarkEnd w:id="750"/>
    </w:p>
    <w:p w14:paraId="00B04FA8" w14:textId="77777777" w:rsidR="00395FC5" w:rsidRDefault="00395FC5" w:rsidP="00395FC5">
      <w:pPr>
        <w:pStyle w:val="KeepWithNext"/>
        <w:rPr>
          <w:rtl/>
          <w:lang w:eastAsia="he-IL"/>
        </w:rPr>
      </w:pPr>
    </w:p>
    <w:p w14:paraId="3CB2E199" w14:textId="29FF2567" w:rsidR="00395FC5" w:rsidRDefault="00395FC5" w:rsidP="00395FC5">
      <w:pPr>
        <w:rPr>
          <w:rtl/>
          <w:lang w:eastAsia="he-IL"/>
        </w:rPr>
      </w:pPr>
      <w:r>
        <w:rPr>
          <w:rFonts w:hint="cs"/>
          <w:rtl/>
          <w:lang w:eastAsia="he-IL"/>
        </w:rPr>
        <w:t>אני א</w:t>
      </w:r>
      <w:bookmarkStart w:id="751" w:name="_ETM_Q1_2168229"/>
      <w:bookmarkEnd w:id="751"/>
      <w:r>
        <w:rPr>
          <w:rFonts w:hint="cs"/>
          <w:rtl/>
          <w:lang w:eastAsia="he-IL"/>
        </w:rPr>
        <w:t xml:space="preserve">ומר שהנושא הזה חודד ויחודד פעם נוספת, אם </w:t>
      </w:r>
      <w:bookmarkStart w:id="752" w:name="_ETM_Q1_2169071"/>
      <w:bookmarkEnd w:id="752"/>
      <w:r>
        <w:rPr>
          <w:rFonts w:hint="cs"/>
          <w:rtl/>
          <w:lang w:eastAsia="he-IL"/>
        </w:rPr>
        <w:t xml:space="preserve">צריך, ולא רק לטועני המעצר אלא גם לקציני החקירה שהם </w:t>
      </w:r>
      <w:bookmarkStart w:id="753" w:name="_ETM_Q1_2172059"/>
      <w:bookmarkEnd w:id="753"/>
      <w:r>
        <w:rPr>
          <w:rFonts w:hint="cs"/>
          <w:rtl/>
          <w:lang w:eastAsia="he-IL"/>
        </w:rPr>
        <w:t xml:space="preserve">אלה שמאריכים את המעצר הראשוני וחותמים על אסמכתה לכליאה </w:t>
      </w:r>
      <w:bookmarkStart w:id="754" w:name="_ETM_Q1_2177697"/>
      <w:bookmarkEnd w:id="754"/>
      <w:r>
        <w:rPr>
          <w:rFonts w:hint="cs"/>
          <w:rtl/>
          <w:lang w:eastAsia="he-IL"/>
        </w:rPr>
        <w:t>לעצור.</w:t>
      </w:r>
      <w:r w:rsidR="00734C0B">
        <w:rPr>
          <w:rFonts w:hint="cs"/>
          <w:rtl/>
          <w:lang w:eastAsia="he-IL"/>
        </w:rPr>
        <w:t xml:space="preserve"> </w:t>
      </w:r>
      <w:r>
        <w:rPr>
          <w:rFonts w:hint="cs"/>
          <w:rtl/>
          <w:lang w:eastAsia="he-IL"/>
        </w:rPr>
        <w:t>גם בימי שגרה אנחנו שוקלים את</w:t>
      </w:r>
      <w:bookmarkStart w:id="755" w:name="_ETM_Q1_2181369"/>
      <w:bookmarkEnd w:id="755"/>
      <w:r>
        <w:rPr>
          <w:rFonts w:hint="cs"/>
          <w:rtl/>
          <w:lang w:eastAsia="he-IL"/>
        </w:rPr>
        <w:t xml:space="preserve"> השיקול הזה ומשתדלים לא להחזיק אדם במעצר ולפ</w:t>
      </w:r>
      <w:bookmarkStart w:id="756" w:name="_ETM_Q1_2183668"/>
      <w:bookmarkEnd w:id="756"/>
      <w:r>
        <w:rPr>
          <w:rFonts w:hint="cs"/>
          <w:rtl/>
          <w:lang w:eastAsia="he-IL"/>
        </w:rPr>
        <w:t>גוע בזכויותיו, בזכות בסיסית כמובן לחירות. גם בשגרה ובוודאי גם בימים אלה.</w:t>
      </w:r>
    </w:p>
    <w:p w14:paraId="3D97E276" w14:textId="77777777" w:rsidR="00395FC5" w:rsidRDefault="00395FC5" w:rsidP="00395FC5">
      <w:pPr>
        <w:rPr>
          <w:rtl/>
          <w:lang w:eastAsia="he-IL"/>
        </w:rPr>
      </w:pPr>
      <w:bookmarkStart w:id="757" w:name="_ETM_Q1_2186433"/>
      <w:bookmarkStart w:id="758" w:name="_ETM_Q1_2186472"/>
      <w:bookmarkEnd w:id="757"/>
      <w:bookmarkEnd w:id="758"/>
    </w:p>
    <w:p w14:paraId="179B61AC" w14:textId="0757BD36" w:rsidR="00395FC5" w:rsidRDefault="00395FC5" w:rsidP="00395FC5">
      <w:pPr>
        <w:pStyle w:val="af6"/>
        <w:keepNext/>
        <w:rPr>
          <w:rtl/>
        </w:rPr>
      </w:pPr>
      <w:bookmarkStart w:id="759" w:name="ET_yor_5797_86"/>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 </w:t>
      </w:r>
      <w:r>
        <w:rPr>
          <w:rtl/>
        </w:rPr>
        <w:t xml:space="preserve">היו"ר יצחק </w:t>
      </w:r>
      <w:proofErr w:type="spellStart"/>
      <w:r>
        <w:rPr>
          <w:rtl/>
        </w:rPr>
        <w:t>פינדרוס</w:t>
      </w:r>
      <w:proofErr w:type="spellEnd"/>
      <w:r>
        <w:rPr>
          <w:rtl/>
        </w:rPr>
        <w:t>:</w:t>
      </w:r>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w:t>
      </w:r>
      <w:r w:rsidR="00F27951">
        <w:rPr>
          <w:rtl/>
        </w:rPr>
        <w:t xml:space="preserve"> </w:t>
      </w:r>
      <w:bookmarkEnd w:id="759"/>
    </w:p>
    <w:p w14:paraId="05CB593A" w14:textId="77777777" w:rsidR="00395FC5" w:rsidRDefault="00395FC5" w:rsidP="00395FC5">
      <w:pPr>
        <w:pStyle w:val="KeepWithNext"/>
        <w:rPr>
          <w:rtl/>
          <w:lang w:eastAsia="he-IL"/>
        </w:rPr>
      </w:pPr>
    </w:p>
    <w:p w14:paraId="52114280" w14:textId="1E6D6450" w:rsidR="00395FC5" w:rsidRDefault="00395FC5" w:rsidP="00395FC5">
      <w:pPr>
        <w:rPr>
          <w:rtl/>
          <w:lang w:eastAsia="he-IL"/>
        </w:rPr>
      </w:pPr>
      <w:r>
        <w:rPr>
          <w:rFonts w:hint="cs"/>
          <w:rtl/>
          <w:lang w:eastAsia="he-IL"/>
        </w:rPr>
        <w:t xml:space="preserve">אני בטוח שאתם עושים את זה בימי שגרה אבל אני עוד יותר בטוח שאפשר להתאמץ </w:t>
      </w:r>
      <w:bookmarkStart w:id="760" w:name="_ETM_Q1_2191723"/>
      <w:bookmarkEnd w:id="760"/>
      <w:r>
        <w:rPr>
          <w:rFonts w:hint="cs"/>
          <w:rtl/>
          <w:lang w:eastAsia="he-IL"/>
        </w:rPr>
        <w:t>קצת יותר ולעשות את זה</w:t>
      </w:r>
      <w:r w:rsidR="00F27951">
        <w:rPr>
          <w:rFonts w:hint="cs"/>
          <w:rtl/>
          <w:lang w:eastAsia="he-IL"/>
        </w:rPr>
        <w:t xml:space="preserve"> </w:t>
      </w:r>
      <w:r>
        <w:rPr>
          <w:rFonts w:hint="cs"/>
          <w:rtl/>
          <w:lang w:eastAsia="he-IL"/>
        </w:rPr>
        <w:t xml:space="preserve">עכשיו </w:t>
      </w:r>
      <w:bookmarkStart w:id="761" w:name="_ETM_Q1_2192474"/>
      <w:bookmarkEnd w:id="761"/>
      <w:r>
        <w:rPr>
          <w:rFonts w:hint="cs"/>
          <w:rtl/>
          <w:lang w:eastAsia="he-IL"/>
        </w:rPr>
        <w:t>יותר.</w:t>
      </w:r>
    </w:p>
    <w:p w14:paraId="36637644" w14:textId="77777777" w:rsidR="00395FC5" w:rsidRDefault="00395FC5" w:rsidP="00395FC5">
      <w:pPr>
        <w:rPr>
          <w:rtl/>
          <w:lang w:eastAsia="he-IL"/>
        </w:rPr>
      </w:pPr>
      <w:bookmarkStart w:id="762" w:name="_ETM_Q1_2196091"/>
      <w:bookmarkStart w:id="763" w:name="_ETM_Q1_2196126"/>
      <w:bookmarkStart w:id="764" w:name="_ETM_Q1_2195446"/>
      <w:bookmarkEnd w:id="762"/>
      <w:bookmarkEnd w:id="763"/>
      <w:bookmarkEnd w:id="764"/>
    </w:p>
    <w:p w14:paraId="0B8ADEA7" w14:textId="63C80793" w:rsidR="00395FC5" w:rsidRDefault="00395FC5" w:rsidP="00395FC5">
      <w:pPr>
        <w:pStyle w:val="af9"/>
        <w:keepNext/>
        <w:rPr>
          <w:rtl/>
          <w:lang w:eastAsia="he-IL"/>
        </w:rPr>
      </w:pPr>
      <w:bookmarkStart w:id="765" w:name="ET_guest_שחר_יערי_87"/>
      <w:r w:rsidRPr="00395FC5">
        <w:rPr>
          <w:rStyle w:val="TagStyle"/>
          <w:rtl/>
        </w:rPr>
        <w:t xml:space="preserve"> &lt;&lt; אורח &gt;&gt; </w:t>
      </w:r>
      <w:r>
        <w:rPr>
          <w:rtl/>
          <w:lang w:eastAsia="he-IL"/>
        </w:rPr>
        <w:t>שחר יערי:</w:t>
      </w:r>
      <w:r w:rsidRPr="00395FC5">
        <w:rPr>
          <w:rStyle w:val="TagStyle"/>
          <w:rtl/>
        </w:rPr>
        <w:t xml:space="preserve"> &lt;&lt; אורח &gt;&gt;</w:t>
      </w:r>
      <w:r w:rsidR="00F27951">
        <w:rPr>
          <w:rtl/>
          <w:lang w:eastAsia="he-IL"/>
        </w:rPr>
        <w:t xml:space="preserve"> </w:t>
      </w:r>
      <w:bookmarkEnd w:id="765"/>
    </w:p>
    <w:p w14:paraId="6A745596" w14:textId="77777777" w:rsidR="00395FC5" w:rsidRDefault="00395FC5" w:rsidP="00395FC5">
      <w:pPr>
        <w:pStyle w:val="KeepWithNext"/>
        <w:rPr>
          <w:rtl/>
          <w:lang w:eastAsia="he-IL"/>
        </w:rPr>
      </w:pPr>
    </w:p>
    <w:p w14:paraId="1AEBB39E" w14:textId="5F498586" w:rsidR="00395FC5" w:rsidRDefault="00395FC5" w:rsidP="00395FC5">
      <w:pPr>
        <w:rPr>
          <w:rtl/>
          <w:lang w:eastAsia="he-IL"/>
        </w:rPr>
      </w:pPr>
      <w:bookmarkStart w:id="766" w:name="_ETM_Q1_2195653"/>
      <w:bookmarkStart w:id="767" w:name="_ETM_Q1_2195685"/>
      <w:bookmarkEnd w:id="766"/>
      <w:bookmarkEnd w:id="767"/>
      <w:r>
        <w:rPr>
          <w:rFonts w:hint="cs"/>
          <w:rtl/>
          <w:lang w:eastAsia="he-IL"/>
        </w:rPr>
        <w:t>כמובן נחדד את זה שוב.</w:t>
      </w:r>
    </w:p>
    <w:p w14:paraId="63E81EA1" w14:textId="77777777" w:rsidR="00395FC5" w:rsidRDefault="00395FC5" w:rsidP="00395FC5">
      <w:pPr>
        <w:rPr>
          <w:rtl/>
          <w:lang w:eastAsia="he-IL"/>
        </w:rPr>
      </w:pPr>
      <w:bookmarkStart w:id="768" w:name="_ETM_Q1_2195740"/>
      <w:bookmarkStart w:id="769" w:name="_ETM_Q1_2195783"/>
      <w:bookmarkStart w:id="770" w:name="_ETM_Q1_2198078"/>
      <w:bookmarkEnd w:id="768"/>
      <w:bookmarkEnd w:id="769"/>
      <w:bookmarkEnd w:id="770"/>
    </w:p>
    <w:p w14:paraId="29905F95" w14:textId="3EEC4E8C" w:rsidR="00395FC5" w:rsidRDefault="00395FC5" w:rsidP="00395FC5">
      <w:pPr>
        <w:pStyle w:val="af9"/>
        <w:keepNext/>
        <w:rPr>
          <w:rtl/>
          <w:lang w:eastAsia="he-IL"/>
        </w:rPr>
      </w:pPr>
      <w:bookmarkStart w:id="771" w:name="ET_guest_ישי_שרון_88"/>
      <w:r w:rsidRPr="00395FC5">
        <w:rPr>
          <w:rStyle w:val="TagStyle"/>
          <w:rtl/>
        </w:rPr>
        <w:t xml:space="preserve"> &lt;&lt; אורח &gt;&gt; </w:t>
      </w:r>
      <w:r>
        <w:rPr>
          <w:rtl/>
          <w:lang w:eastAsia="he-IL"/>
        </w:rPr>
        <w:t>ישי שרון:</w:t>
      </w:r>
      <w:r w:rsidRPr="00395FC5">
        <w:rPr>
          <w:rStyle w:val="TagStyle"/>
          <w:rtl/>
        </w:rPr>
        <w:t xml:space="preserve"> &lt;&lt; אורח &gt;&gt;</w:t>
      </w:r>
      <w:r w:rsidR="00F27951">
        <w:rPr>
          <w:rtl/>
          <w:lang w:eastAsia="he-IL"/>
        </w:rPr>
        <w:t xml:space="preserve"> </w:t>
      </w:r>
      <w:bookmarkEnd w:id="771"/>
    </w:p>
    <w:p w14:paraId="602D3537" w14:textId="77777777" w:rsidR="00395FC5" w:rsidRDefault="00395FC5" w:rsidP="00395FC5">
      <w:pPr>
        <w:pStyle w:val="KeepWithNext"/>
        <w:rPr>
          <w:rtl/>
          <w:lang w:eastAsia="he-IL"/>
        </w:rPr>
      </w:pPr>
    </w:p>
    <w:p w14:paraId="06B62A3A" w14:textId="6FDBB9AD" w:rsidR="00395FC5" w:rsidRDefault="00395FC5" w:rsidP="00395FC5">
      <w:pPr>
        <w:rPr>
          <w:rtl/>
          <w:lang w:eastAsia="he-IL"/>
        </w:rPr>
      </w:pPr>
      <w:bookmarkStart w:id="772" w:name="_ETM_Q1_2198282"/>
      <w:bookmarkStart w:id="773" w:name="_ETM_Q1_2198311"/>
      <w:bookmarkEnd w:id="772"/>
      <w:bookmarkEnd w:id="773"/>
      <w:r>
        <w:rPr>
          <w:rFonts w:hint="cs"/>
          <w:rtl/>
          <w:lang w:eastAsia="he-IL"/>
        </w:rPr>
        <w:t xml:space="preserve">כמובן אני מצטרף לדברים </w:t>
      </w:r>
      <w:bookmarkStart w:id="774" w:name="_ETM_Q1_2202379"/>
      <w:bookmarkEnd w:id="774"/>
      <w:r>
        <w:rPr>
          <w:rFonts w:hint="cs"/>
          <w:rtl/>
          <w:lang w:eastAsia="he-IL"/>
        </w:rPr>
        <w:t xml:space="preserve">שאפרת אמרה. רק רציתי לחדד שכאשר דיברתי קודם על מעצרים </w:t>
      </w:r>
      <w:bookmarkStart w:id="775" w:name="_ETM_Q1_2205866"/>
      <w:bookmarkEnd w:id="775"/>
      <w:r>
        <w:rPr>
          <w:rFonts w:hint="cs"/>
          <w:rtl/>
          <w:lang w:eastAsia="he-IL"/>
        </w:rPr>
        <w:t>לא חיוניים, לא דיברתי על מעצרים לא חיוניים שהם בראיית</w:t>
      </w:r>
      <w:r w:rsidR="00734C0B">
        <w:rPr>
          <w:rFonts w:hint="cs"/>
          <w:rtl/>
          <w:lang w:eastAsia="he-IL"/>
        </w:rPr>
        <w:t xml:space="preserve"> </w:t>
      </w:r>
      <w:r>
        <w:rPr>
          <w:rFonts w:hint="cs"/>
          <w:rtl/>
          <w:lang w:eastAsia="he-IL"/>
        </w:rPr>
        <w:t xml:space="preserve">מה שנקרא הסניגור </w:t>
      </w:r>
      <w:bookmarkStart w:id="776" w:name="_ETM_Q1_2215711"/>
      <w:bookmarkEnd w:id="776"/>
      <w:r>
        <w:rPr>
          <w:rFonts w:hint="cs"/>
          <w:rtl/>
          <w:lang w:eastAsia="he-IL"/>
        </w:rPr>
        <w:t>- יכול להיות שיש לי גישה</w:t>
      </w:r>
      <w:r w:rsidR="00734C0B">
        <w:rPr>
          <w:rFonts w:hint="cs"/>
          <w:rtl/>
          <w:lang w:eastAsia="he-IL"/>
        </w:rPr>
        <w:t xml:space="preserve"> </w:t>
      </w:r>
      <w:r>
        <w:rPr>
          <w:rFonts w:hint="cs"/>
          <w:rtl/>
          <w:lang w:eastAsia="he-IL"/>
        </w:rPr>
        <w:t xml:space="preserve">קצת אחרת </w:t>
      </w:r>
      <w:r>
        <w:rPr>
          <w:rtl/>
          <w:lang w:eastAsia="he-IL"/>
        </w:rPr>
        <w:t>–</w:t>
      </w:r>
      <w:r>
        <w:rPr>
          <w:rFonts w:hint="cs"/>
          <w:rtl/>
          <w:lang w:eastAsia="he-IL"/>
        </w:rPr>
        <w:t xml:space="preserve"> אלא פשוט מעצרים שגם בית משפט אומר. בית המשפט </w:t>
      </w:r>
      <w:bookmarkStart w:id="777" w:name="_ETM_Q1_2216225"/>
      <w:bookmarkEnd w:id="777"/>
      <w:r>
        <w:rPr>
          <w:rFonts w:hint="cs"/>
          <w:rtl/>
          <w:lang w:eastAsia="he-IL"/>
        </w:rPr>
        <w:t>אומר שהמעצר הזה לא חיוני</w:t>
      </w:r>
      <w:bookmarkStart w:id="778" w:name="_ETM_Q1_2225153"/>
      <w:bookmarkEnd w:id="778"/>
      <w:r>
        <w:rPr>
          <w:rFonts w:hint="cs"/>
          <w:rtl/>
          <w:lang w:eastAsia="he-IL"/>
        </w:rPr>
        <w:t>. אני בכוונה מתמקד בקבוצה</w:t>
      </w:r>
      <w:r w:rsidR="00734C0B">
        <w:rPr>
          <w:rFonts w:hint="cs"/>
          <w:rtl/>
          <w:lang w:eastAsia="he-IL"/>
        </w:rPr>
        <w:t xml:space="preserve"> </w:t>
      </w:r>
      <w:r>
        <w:rPr>
          <w:rFonts w:hint="cs"/>
          <w:rtl/>
          <w:lang w:eastAsia="he-IL"/>
        </w:rPr>
        <w:t>ממנה אפשר ל</w:t>
      </w:r>
      <w:bookmarkStart w:id="779" w:name="_ETM_Q1_2228840"/>
      <w:bookmarkEnd w:id="779"/>
      <w:r>
        <w:rPr>
          <w:rFonts w:hint="cs"/>
          <w:rtl/>
          <w:lang w:eastAsia="he-IL"/>
        </w:rPr>
        <w:t xml:space="preserve">למוד שיש עדיין דרך ללכת. </w:t>
      </w:r>
    </w:p>
    <w:p w14:paraId="6B9DD28E" w14:textId="77777777" w:rsidR="00395FC5" w:rsidRDefault="00395FC5" w:rsidP="00395FC5">
      <w:pPr>
        <w:rPr>
          <w:rtl/>
          <w:lang w:eastAsia="he-IL"/>
        </w:rPr>
      </w:pPr>
      <w:bookmarkStart w:id="780" w:name="_ETM_Q1_2232404"/>
      <w:bookmarkStart w:id="781" w:name="_ETM_Q1_2232439"/>
      <w:bookmarkEnd w:id="780"/>
      <w:bookmarkEnd w:id="781"/>
    </w:p>
    <w:p w14:paraId="3B25E646" w14:textId="727FAF86" w:rsidR="00395FC5" w:rsidRDefault="00395FC5" w:rsidP="00395FC5">
      <w:pPr>
        <w:rPr>
          <w:rtl/>
          <w:lang w:eastAsia="he-IL"/>
        </w:rPr>
      </w:pPr>
      <w:bookmarkStart w:id="782" w:name="_ETM_Q1_2232496"/>
      <w:bookmarkStart w:id="783" w:name="_ETM_Q1_2232529"/>
      <w:bookmarkEnd w:id="782"/>
      <w:bookmarkEnd w:id="783"/>
      <w:r>
        <w:rPr>
          <w:rFonts w:hint="cs"/>
          <w:rtl/>
          <w:lang w:eastAsia="he-IL"/>
        </w:rPr>
        <w:t>אני מברך על הדברים</w:t>
      </w:r>
      <w:bookmarkStart w:id="784" w:name="_ETM_Q1_2230640"/>
      <w:bookmarkEnd w:id="784"/>
      <w:r>
        <w:rPr>
          <w:rFonts w:hint="cs"/>
          <w:rtl/>
          <w:lang w:eastAsia="he-IL"/>
        </w:rPr>
        <w:t xml:space="preserve"> שנאמרו כאן על ידי נציגת המשטרה ואני מקווה שנתחיל לראות תוצאות בשטח בדיון הבא.</w:t>
      </w:r>
    </w:p>
    <w:p w14:paraId="359FBA7C" w14:textId="77777777" w:rsidR="00395FC5" w:rsidRDefault="00395FC5" w:rsidP="00395FC5">
      <w:pPr>
        <w:rPr>
          <w:rtl/>
          <w:lang w:eastAsia="he-IL"/>
        </w:rPr>
      </w:pPr>
    </w:p>
    <w:p w14:paraId="6DD6A88E" w14:textId="6FA33BCD" w:rsidR="00395FC5" w:rsidRDefault="00395FC5" w:rsidP="00395FC5">
      <w:pPr>
        <w:pStyle w:val="af6"/>
        <w:keepNext/>
        <w:rPr>
          <w:rtl/>
        </w:rPr>
      </w:pPr>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 </w:t>
      </w:r>
      <w:r>
        <w:rPr>
          <w:rtl/>
        </w:rPr>
        <w:t xml:space="preserve">היו"ר יצחק </w:t>
      </w:r>
      <w:proofErr w:type="spellStart"/>
      <w:r>
        <w:rPr>
          <w:rtl/>
        </w:rPr>
        <w:t>פינדרוס</w:t>
      </w:r>
      <w:proofErr w:type="spellEnd"/>
      <w:r>
        <w:rPr>
          <w:rtl/>
        </w:rPr>
        <w:t>:</w:t>
      </w:r>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w:t>
      </w:r>
      <w:r w:rsidR="00F27951">
        <w:rPr>
          <w:rtl/>
        </w:rPr>
        <w:t xml:space="preserve"> </w:t>
      </w:r>
    </w:p>
    <w:p w14:paraId="475C9640" w14:textId="77777777" w:rsidR="00395FC5" w:rsidRDefault="00395FC5" w:rsidP="00395FC5">
      <w:pPr>
        <w:pStyle w:val="KeepWithNext"/>
        <w:rPr>
          <w:rtl/>
          <w:lang w:eastAsia="he-IL"/>
        </w:rPr>
      </w:pPr>
    </w:p>
    <w:p w14:paraId="12A3E015" w14:textId="6B2EE327" w:rsidR="00395FC5" w:rsidRDefault="00395FC5" w:rsidP="00395FC5">
      <w:pPr>
        <w:rPr>
          <w:rtl/>
          <w:lang w:eastAsia="he-IL"/>
        </w:rPr>
      </w:pPr>
      <w:r>
        <w:rPr>
          <w:rFonts w:hint="cs"/>
          <w:rtl/>
          <w:lang w:eastAsia="he-IL"/>
        </w:rPr>
        <w:t xml:space="preserve">אתה רואה שהצלחת </w:t>
      </w:r>
      <w:bookmarkStart w:id="785" w:name="_ETM_Q1_2236356"/>
      <w:bookmarkEnd w:id="785"/>
      <w:r>
        <w:rPr>
          <w:rFonts w:hint="cs"/>
          <w:rtl/>
          <w:lang w:eastAsia="he-IL"/>
        </w:rPr>
        <w:t>להשפיע בפעם הקודמת על נושא של היוועדות חזותית. אני</w:t>
      </w:r>
      <w:bookmarkStart w:id="786" w:name="_ETM_Q1_2240784"/>
      <w:bookmarkEnd w:id="786"/>
      <w:r>
        <w:rPr>
          <w:rFonts w:hint="cs"/>
          <w:rtl/>
          <w:lang w:eastAsia="he-IL"/>
        </w:rPr>
        <w:t xml:space="preserve"> מקווה שאתה תחזור אלינו בשבוע הבא ותגיד לנו שגם בנושא</w:t>
      </w:r>
      <w:bookmarkStart w:id="787" w:name="_ETM_Q1_2243293"/>
      <w:bookmarkEnd w:id="787"/>
      <w:r>
        <w:rPr>
          <w:rFonts w:hint="cs"/>
          <w:rtl/>
          <w:lang w:eastAsia="he-IL"/>
        </w:rPr>
        <w:t xml:space="preserve"> הזה זה עובד.</w:t>
      </w:r>
    </w:p>
    <w:p w14:paraId="089CB5E2" w14:textId="77777777" w:rsidR="00395FC5" w:rsidRDefault="00395FC5" w:rsidP="00395FC5">
      <w:pPr>
        <w:rPr>
          <w:rtl/>
          <w:lang w:eastAsia="he-IL"/>
        </w:rPr>
      </w:pPr>
      <w:bookmarkStart w:id="788" w:name="_ETM_Q1_2245425"/>
      <w:bookmarkStart w:id="789" w:name="_ETM_Q1_2245458"/>
      <w:bookmarkStart w:id="790" w:name="_ETM_Q1_2244133"/>
      <w:bookmarkEnd w:id="788"/>
      <w:bookmarkEnd w:id="789"/>
      <w:bookmarkEnd w:id="790"/>
    </w:p>
    <w:p w14:paraId="65417DCC" w14:textId="21CC9ABE" w:rsidR="00395FC5" w:rsidRDefault="00395FC5" w:rsidP="00395FC5">
      <w:pPr>
        <w:pStyle w:val="af9"/>
        <w:keepNext/>
        <w:rPr>
          <w:rtl/>
          <w:lang w:eastAsia="he-IL"/>
        </w:rPr>
      </w:pPr>
      <w:bookmarkStart w:id="791" w:name="ET_guest_ישי_שרון_90"/>
      <w:r w:rsidRPr="00395FC5">
        <w:rPr>
          <w:rStyle w:val="TagStyle"/>
          <w:rtl/>
        </w:rPr>
        <w:t xml:space="preserve"> &lt;&lt; אורח &gt;&gt; </w:t>
      </w:r>
      <w:r>
        <w:rPr>
          <w:rtl/>
          <w:lang w:eastAsia="he-IL"/>
        </w:rPr>
        <w:t>ישי שרון:</w:t>
      </w:r>
      <w:r w:rsidRPr="00395FC5">
        <w:rPr>
          <w:rStyle w:val="TagStyle"/>
          <w:rtl/>
        </w:rPr>
        <w:t xml:space="preserve"> &lt;&lt; אורח &gt;&gt;</w:t>
      </w:r>
      <w:r w:rsidR="00F27951">
        <w:rPr>
          <w:rtl/>
          <w:lang w:eastAsia="he-IL"/>
        </w:rPr>
        <w:t xml:space="preserve"> </w:t>
      </w:r>
      <w:bookmarkEnd w:id="791"/>
    </w:p>
    <w:p w14:paraId="299EF018" w14:textId="77777777" w:rsidR="00395FC5" w:rsidRDefault="00395FC5" w:rsidP="00395FC5">
      <w:pPr>
        <w:pStyle w:val="KeepWithNext"/>
        <w:rPr>
          <w:rtl/>
          <w:lang w:eastAsia="he-IL"/>
        </w:rPr>
      </w:pPr>
    </w:p>
    <w:p w14:paraId="74055082" w14:textId="5B0652D7" w:rsidR="00395FC5" w:rsidRDefault="00395FC5" w:rsidP="00395FC5">
      <w:pPr>
        <w:rPr>
          <w:rtl/>
          <w:lang w:eastAsia="he-IL"/>
        </w:rPr>
      </w:pPr>
      <w:bookmarkStart w:id="792" w:name="_ETM_Q1_2244323"/>
      <w:bookmarkStart w:id="793" w:name="_ETM_Q1_2244342"/>
      <w:bookmarkEnd w:id="792"/>
      <w:bookmarkEnd w:id="793"/>
      <w:r>
        <w:rPr>
          <w:rFonts w:hint="cs"/>
          <w:rtl/>
          <w:lang w:eastAsia="he-IL"/>
        </w:rPr>
        <w:t>אני מקווה שלא נחזור בשבוע הבא.</w:t>
      </w:r>
    </w:p>
    <w:p w14:paraId="1D72C0AB" w14:textId="77777777" w:rsidR="00395FC5" w:rsidRDefault="00395FC5" w:rsidP="00395FC5">
      <w:pPr>
        <w:rPr>
          <w:rtl/>
          <w:lang w:eastAsia="he-IL"/>
        </w:rPr>
      </w:pPr>
      <w:bookmarkStart w:id="794" w:name="_ETM_Q1_2252198"/>
      <w:bookmarkStart w:id="795" w:name="_ETM_Q1_2252231"/>
      <w:bookmarkEnd w:id="794"/>
      <w:bookmarkEnd w:id="795"/>
    </w:p>
    <w:p w14:paraId="40DE535F" w14:textId="4437805A" w:rsidR="00395FC5" w:rsidRDefault="00395FC5" w:rsidP="00395FC5">
      <w:pPr>
        <w:pStyle w:val="af6"/>
        <w:keepNext/>
        <w:rPr>
          <w:rtl/>
        </w:rPr>
      </w:pPr>
      <w:bookmarkStart w:id="796" w:name="ET_yor_5797_91"/>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 </w:t>
      </w:r>
      <w:r>
        <w:rPr>
          <w:rtl/>
        </w:rPr>
        <w:t xml:space="preserve">היו"ר יצחק </w:t>
      </w:r>
      <w:proofErr w:type="spellStart"/>
      <w:r>
        <w:rPr>
          <w:rtl/>
        </w:rPr>
        <w:t>פינדרוס</w:t>
      </w:r>
      <w:proofErr w:type="spellEnd"/>
      <w:r>
        <w:rPr>
          <w:rtl/>
        </w:rPr>
        <w:t>:</w:t>
      </w:r>
      <w:r w:rsidRPr="00395FC5">
        <w:rPr>
          <w:rStyle w:val="TagStyle"/>
          <w:rtl/>
        </w:rPr>
        <w:t xml:space="preserve"> &lt;&lt; </w:t>
      </w:r>
      <w:proofErr w:type="spellStart"/>
      <w:r w:rsidRPr="00395FC5">
        <w:rPr>
          <w:rStyle w:val="TagStyle"/>
          <w:rtl/>
        </w:rPr>
        <w:t>יור</w:t>
      </w:r>
      <w:proofErr w:type="spellEnd"/>
      <w:r w:rsidRPr="00395FC5">
        <w:rPr>
          <w:rStyle w:val="TagStyle"/>
          <w:rtl/>
        </w:rPr>
        <w:t xml:space="preserve"> &gt;&gt;</w:t>
      </w:r>
      <w:r w:rsidR="00F27951">
        <w:rPr>
          <w:rtl/>
        </w:rPr>
        <w:t xml:space="preserve"> </w:t>
      </w:r>
      <w:bookmarkEnd w:id="796"/>
    </w:p>
    <w:p w14:paraId="20129565" w14:textId="77777777" w:rsidR="00395FC5" w:rsidRDefault="00395FC5" w:rsidP="00395FC5">
      <w:pPr>
        <w:pStyle w:val="KeepWithNext"/>
        <w:rPr>
          <w:rtl/>
          <w:lang w:eastAsia="he-IL"/>
        </w:rPr>
      </w:pPr>
    </w:p>
    <w:p w14:paraId="2BDBCCA2" w14:textId="3659549F" w:rsidR="00395FC5" w:rsidRDefault="00395FC5" w:rsidP="00395FC5">
      <w:pPr>
        <w:rPr>
          <w:rtl/>
          <w:lang w:eastAsia="he-IL"/>
        </w:rPr>
      </w:pPr>
      <w:r>
        <w:rPr>
          <w:rFonts w:hint="cs"/>
          <w:rtl/>
          <w:lang w:eastAsia="he-IL"/>
        </w:rPr>
        <w:t>אני דווקא מאלה שמקווים שכן, בלי קשר לעצורים אלא בגלל סיבות אחרות.</w:t>
      </w:r>
      <w:r w:rsidR="00734C0B">
        <w:rPr>
          <w:rFonts w:hint="cs"/>
          <w:rtl/>
          <w:lang w:eastAsia="he-IL"/>
        </w:rPr>
        <w:t xml:space="preserve"> </w:t>
      </w:r>
      <w:r>
        <w:rPr>
          <w:rFonts w:hint="cs"/>
          <w:rtl/>
          <w:lang w:eastAsia="he-IL"/>
        </w:rPr>
        <w:t xml:space="preserve">הסיבות שמובילות </w:t>
      </w:r>
      <w:bookmarkStart w:id="797" w:name="_ETM_Q1_2254697"/>
      <w:bookmarkEnd w:id="797"/>
      <w:r>
        <w:rPr>
          <w:rFonts w:hint="cs"/>
          <w:rtl/>
          <w:lang w:eastAsia="he-IL"/>
        </w:rPr>
        <w:t xml:space="preserve">לזה. אני מאוד מאוד מקווה שלא ניכנס עוד פעם לאיזושהי ירידה אלא התחלת המלאכה תמשיך להסתיים ושהמלאכה תסתיים ובהצלחה שהייתה </w:t>
      </w:r>
      <w:bookmarkStart w:id="798" w:name="_ETM_Q1_2267484"/>
      <w:bookmarkEnd w:id="798"/>
      <w:r>
        <w:rPr>
          <w:rFonts w:hint="cs"/>
          <w:rtl/>
          <w:lang w:eastAsia="he-IL"/>
        </w:rPr>
        <w:t>למדינת ישראל בשבועיים האחרונים תמשיך להוביל אותנו גם בשבוע</w:t>
      </w:r>
      <w:bookmarkStart w:id="799" w:name="_ETM_Q1_2271188"/>
      <w:bookmarkEnd w:id="799"/>
      <w:r>
        <w:rPr>
          <w:rFonts w:hint="cs"/>
          <w:rtl/>
          <w:lang w:eastAsia="he-IL"/>
        </w:rPr>
        <w:t xml:space="preserve"> הקרוב.</w:t>
      </w:r>
    </w:p>
    <w:p w14:paraId="36542E3C" w14:textId="77777777" w:rsidR="00395FC5" w:rsidRDefault="00395FC5" w:rsidP="00395FC5">
      <w:pPr>
        <w:rPr>
          <w:rtl/>
          <w:lang w:eastAsia="he-IL"/>
        </w:rPr>
      </w:pPr>
      <w:bookmarkStart w:id="800" w:name="_ETM_Q1_2274503"/>
      <w:bookmarkStart w:id="801" w:name="_ETM_Q1_2274539"/>
      <w:bookmarkEnd w:id="800"/>
      <w:bookmarkEnd w:id="801"/>
    </w:p>
    <w:p w14:paraId="4DED3054" w14:textId="7CF33AF2" w:rsidR="00395FC5" w:rsidRDefault="00395FC5" w:rsidP="00395FC5">
      <w:pPr>
        <w:pStyle w:val="a4"/>
        <w:keepNext/>
        <w:rPr>
          <w:rtl/>
        </w:rPr>
      </w:pPr>
      <w:bookmarkStart w:id="802" w:name="ET_speaker_נועה_ברודסקי_לוי_92"/>
      <w:r w:rsidRPr="00395FC5">
        <w:rPr>
          <w:rStyle w:val="TagStyle"/>
          <w:rtl/>
        </w:rPr>
        <w:t xml:space="preserve"> &lt;&lt; דובר &gt;&gt; </w:t>
      </w:r>
      <w:r>
        <w:rPr>
          <w:rtl/>
        </w:rPr>
        <w:t>נועה ברודסקי לוי:</w:t>
      </w:r>
      <w:r w:rsidRPr="00395FC5">
        <w:rPr>
          <w:rStyle w:val="TagStyle"/>
          <w:rtl/>
        </w:rPr>
        <w:t xml:space="preserve"> &lt;&lt; דובר &gt;&gt;</w:t>
      </w:r>
      <w:r w:rsidR="00F27951">
        <w:rPr>
          <w:rtl/>
        </w:rPr>
        <w:t xml:space="preserve"> </w:t>
      </w:r>
      <w:bookmarkEnd w:id="802"/>
    </w:p>
    <w:p w14:paraId="2A5632FE" w14:textId="77777777" w:rsidR="00395FC5" w:rsidRDefault="00395FC5" w:rsidP="00395FC5">
      <w:pPr>
        <w:pStyle w:val="KeepWithNext"/>
        <w:rPr>
          <w:rtl/>
          <w:lang w:eastAsia="he-IL"/>
        </w:rPr>
      </w:pPr>
    </w:p>
    <w:p w14:paraId="25D049EC" w14:textId="77777777" w:rsidR="00395FC5" w:rsidRPr="00026A7F" w:rsidRDefault="00395FC5" w:rsidP="00026A7F">
      <w:pPr>
        <w:spacing w:before="60"/>
        <w:ind w:firstLine="0"/>
        <w:jc w:val="center"/>
        <w:rPr>
          <w:b/>
          <w:bCs/>
          <w:rtl/>
        </w:rPr>
      </w:pPr>
      <w:bookmarkStart w:id="803" w:name="_ETM_Q1_2274728"/>
      <w:bookmarkStart w:id="804" w:name="_ETM_Q1_2274763"/>
      <w:bookmarkEnd w:id="803"/>
      <w:bookmarkEnd w:id="804"/>
      <w:r w:rsidRPr="00026A7F">
        <w:rPr>
          <w:rFonts w:hint="cs"/>
          <w:b/>
          <w:bCs/>
          <w:rtl/>
        </w:rPr>
        <w:t>הארכת ההכרזה על הגבלה מלאה (מס' 3) על קיום דיונים בנוכחות עצורים או אסירים (צפון)</w:t>
      </w:r>
    </w:p>
    <w:p w14:paraId="466F29F7" w14:textId="77777777" w:rsidR="00026A7F" w:rsidRDefault="00026A7F" w:rsidP="00395FC5">
      <w:pPr>
        <w:spacing w:before="60"/>
        <w:ind w:firstLine="0"/>
        <w:rPr>
          <w:rtl/>
        </w:rPr>
      </w:pPr>
    </w:p>
    <w:p w14:paraId="721CF597" w14:textId="4F44DCDE" w:rsidR="00026A7F" w:rsidRDefault="00026A7F" w:rsidP="00BD7995">
      <w:pPr>
        <w:spacing w:before="60"/>
        <w:ind w:left="720" w:firstLine="0"/>
        <w:rPr>
          <w:rtl/>
        </w:rPr>
      </w:pPr>
      <w:r>
        <w:rPr>
          <w:rFonts w:hint="cs"/>
          <w:rtl/>
        </w:rPr>
        <w:t xml:space="preserve">בתוקף סמכותי לפי סעיף 2(א) לחוק קיום דיונים בהיוועדות חזותית בהשתתפות עצורים, אסירים וכלואים (הוראת שעה </w:t>
      </w:r>
      <w:r>
        <w:rPr>
          <w:rtl/>
        </w:rPr>
        <w:t>–</w:t>
      </w:r>
      <w:r>
        <w:rPr>
          <w:rFonts w:hint="cs"/>
          <w:rtl/>
        </w:rPr>
        <w:t xml:space="preserve"> חרבות ברזל), התשפ"ד-2023 (להלן </w:t>
      </w:r>
      <w:r>
        <w:rPr>
          <w:rtl/>
        </w:rPr>
        <w:t>–</w:t>
      </w:r>
      <w:r>
        <w:rPr>
          <w:rFonts w:hint="cs"/>
          <w:rtl/>
        </w:rPr>
        <w:t xml:space="preserve"> החוק), בהמשך להחלטת המפקח הכללי של משטרת ישראל ולהחלטת נציב שירות בתי הסוהר לפי סעיף 2(י) לחוק שניתנו ביום י"ט באלול </w:t>
      </w:r>
      <w:proofErr w:type="spellStart"/>
      <w:r>
        <w:rPr>
          <w:rFonts w:hint="cs"/>
          <w:rtl/>
        </w:rPr>
        <w:t>התשפ"ד</w:t>
      </w:r>
      <w:proofErr w:type="spellEnd"/>
      <w:r>
        <w:rPr>
          <w:rFonts w:hint="cs"/>
          <w:rtl/>
        </w:rPr>
        <w:t xml:space="preserve"> (22 בספטמבר 2024) בשעות 9:30 ו-10:00 בהתאמה, לאחר שהתייעצתי עם השר לביטח</w:t>
      </w:r>
      <w:bookmarkStart w:id="805" w:name="_ETM_Q1_2307419"/>
      <w:bookmarkStart w:id="806" w:name="_ETM_Q1_2307485"/>
      <w:bookmarkEnd w:id="805"/>
      <w:bookmarkEnd w:id="806"/>
      <w:r>
        <w:rPr>
          <w:rFonts w:hint="cs"/>
          <w:rtl/>
        </w:rPr>
        <w:t>ון לאומי, ולאחר ששקלתי את הצורך בהכרזה אל מול הפגיעה בזכויותיהם של העצורים והאסירים הנובעת ממנה וכן את השיקולים המנויים בסעיף 2(ג) לחוק, ולאחר ששוכנעתי שאין דרך לקיים את כלל הדיונים בבתי משפט באזורים בצפון המדינ</w:t>
      </w:r>
      <w:r w:rsidR="00BD7995">
        <w:rPr>
          <w:rFonts w:hint="cs"/>
          <w:rtl/>
        </w:rPr>
        <w:t>ה</w:t>
      </w:r>
      <w:r>
        <w:rPr>
          <w:rFonts w:hint="cs"/>
          <w:rtl/>
        </w:rPr>
        <w:t xml:space="preserve"> פה המסומנים במפה והמפורטים בתוספת להכרזה זו בנוכחות עצורים או אסירים ואת הדיונים בבתי משפט בעניינם של עצורים ואסירים המוחזקים באותם אזורים בנוכחותם, בשל סיכון ממשי הנשקף לחיי אדם בהבאתם לדיונים, אני מאריך, באיש</w:t>
      </w:r>
      <w:r w:rsidR="00BD7995">
        <w:rPr>
          <w:rFonts w:hint="cs"/>
          <w:rtl/>
        </w:rPr>
        <w:t>ו</w:t>
      </w:r>
      <w:r>
        <w:rPr>
          <w:rFonts w:hint="cs"/>
          <w:rtl/>
        </w:rPr>
        <w:t>ר ועדת החוקה, חוק ומשפט של הכנסת, את</w:t>
      </w:r>
      <w:r w:rsidR="00BD7995">
        <w:rPr>
          <w:rFonts w:hint="cs"/>
          <w:rtl/>
        </w:rPr>
        <w:t xml:space="preserve"> </w:t>
      </w:r>
      <w:r>
        <w:rPr>
          <w:rFonts w:hint="cs"/>
          <w:rtl/>
        </w:rPr>
        <w:t>תוקפה של ההכרזה על הגבלה מלאה באזורים האמורים שנתתי ביום כ' באל</w:t>
      </w:r>
      <w:r w:rsidR="00BD7995">
        <w:rPr>
          <w:rFonts w:hint="cs"/>
          <w:rtl/>
        </w:rPr>
        <w:t>ו</w:t>
      </w:r>
      <w:r>
        <w:rPr>
          <w:rFonts w:hint="cs"/>
          <w:rtl/>
        </w:rPr>
        <w:t xml:space="preserve">ל </w:t>
      </w:r>
      <w:proofErr w:type="spellStart"/>
      <w:r>
        <w:rPr>
          <w:rFonts w:hint="cs"/>
          <w:rtl/>
        </w:rPr>
        <w:t>התשפ"ד</w:t>
      </w:r>
      <w:proofErr w:type="spellEnd"/>
      <w:r>
        <w:rPr>
          <w:rFonts w:hint="cs"/>
          <w:rtl/>
        </w:rPr>
        <w:t xml:space="preserve"> (23 בספטמבר 2024), עד יום </w:t>
      </w:r>
      <w:r w:rsidR="00BD7995">
        <w:rPr>
          <w:rFonts w:hint="cs"/>
          <w:rtl/>
        </w:rPr>
        <w:t>ד</w:t>
      </w:r>
      <w:r>
        <w:rPr>
          <w:rFonts w:hint="cs"/>
          <w:rtl/>
        </w:rPr>
        <w:t xml:space="preserve">' בתשרי </w:t>
      </w:r>
      <w:proofErr w:type="spellStart"/>
      <w:r>
        <w:rPr>
          <w:rFonts w:hint="cs"/>
          <w:rtl/>
        </w:rPr>
        <w:t>התשפ"ה</w:t>
      </w:r>
      <w:proofErr w:type="spellEnd"/>
      <w:r>
        <w:rPr>
          <w:rFonts w:hint="cs"/>
          <w:rtl/>
        </w:rPr>
        <w:t xml:space="preserve"> (</w:t>
      </w:r>
      <w:r w:rsidR="00BD7995">
        <w:rPr>
          <w:rFonts w:hint="cs"/>
          <w:rtl/>
        </w:rPr>
        <w:t xml:space="preserve">6 </w:t>
      </w:r>
      <w:r>
        <w:rPr>
          <w:rFonts w:hint="cs"/>
          <w:rtl/>
        </w:rPr>
        <w:t>באוקטובר 2024) בשעה 22:00.</w:t>
      </w:r>
    </w:p>
    <w:p w14:paraId="0C861B6E" w14:textId="77777777" w:rsidR="00BD7995" w:rsidRDefault="00BD7995" w:rsidP="00026A7F">
      <w:pPr>
        <w:spacing w:before="60"/>
        <w:ind w:firstLine="0"/>
        <w:rPr>
          <w:rtl/>
        </w:rPr>
      </w:pPr>
      <w:bookmarkStart w:id="807" w:name="_ETM_Q1_2346519"/>
      <w:bookmarkStart w:id="808" w:name="_ETM_Q1_2346579"/>
      <w:bookmarkEnd w:id="807"/>
      <w:bookmarkEnd w:id="808"/>
    </w:p>
    <w:p w14:paraId="43F7B6DD" w14:textId="4B44B7BB" w:rsidR="00BD7995" w:rsidRDefault="00BD7995" w:rsidP="00026A7F">
      <w:pPr>
        <w:spacing w:before="60"/>
        <w:ind w:firstLine="0"/>
        <w:rPr>
          <w:rtl/>
        </w:rPr>
      </w:pPr>
      <w:bookmarkStart w:id="809" w:name="_ETM_Q1_2347032"/>
      <w:bookmarkStart w:id="810" w:name="_ETM_Q1_2347062"/>
      <w:bookmarkEnd w:id="809"/>
      <w:bookmarkEnd w:id="810"/>
      <w:r>
        <w:rPr>
          <w:rFonts w:hint="cs"/>
          <w:rtl/>
        </w:rPr>
        <w:t>יש כאן נספח ש</w:t>
      </w:r>
      <w:bookmarkStart w:id="811" w:name="_ETM_Q1_2349918"/>
      <w:bookmarkEnd w:id="811"/>
      <w:r>
        <w:rPr>
          <w:rFonts w:hint="cs"/>
          <w:rtl/>
        </w:rPr>
        <w:t>יש בו גם מפה וגם מפרט את האזורים.</w:t>
      </w:r>
    </w:p>
    <w:p w14:paraId="45D84692" w14:textId="77777777" w:rsidR="00BD7995" w:rsidRDefault="00BD7995" w:rsidP="00026A7F">
      <w:pPr>
        <w:spacing w:before="60"/>
        <w:ind w:firstLine="0"/>
        <w:rPr>
          <w:rtl/>
        </w:rPr>
      </w:pPr>
      <w:bookmarkStart w:id="812" w:name="_ETM_Q1_2350548"/>
      <w:bookmarkStart w:id="813" w:name="_ETM_Q1_2350582"/>
      <w:bookmarkStart w:id="814" w:name="_ETM_Q1_2351569"/>
      <w:bookmarkEnd w:id="812"/>
      <w:bookmarkEnd w:id="813"/>
      <w:bookmarkEnd w:id="814"/>
    </w:p>
    <w:p w14:paraId="5A105AFB" w14:textId="2E2E2AB5" w:rsidR="00BD7995" w:rsidRDefault="00BD7995" w:rsidP="00BD7995">
      <w:pPr>
        <w:pStyle w:val="af6"/>
        <w:keepNext/>
        <w:rPr>
          <w:rtl/>
        </w:rPr>
      </w:pPr>
      <w:bookmarkStart w:id="815" w:name="ET_yor_5797_89"/>
      <w:r w:rsidRPr="00BD7995">
        <w:rPr>
          <w:rStyle w:val="TagStyle"/>
          <w:rtl/>
        </w:rPr>
        <w:t xml:space="preserve"> &lt;&lt; </w:t>
      </w:r>
      <w:proofErr w:type="spellStart"/>
      <w:r w:rsidRPr="00BD7995">
        <w:rPr>
          <w:rStyle w:val="TagStyle"/>
          <w:rtl/>
        </w:rPr>
        <w:t>יור</w:t>
      </w:r>
      <w:proofErr w:type="spellEnd"/>
      <w:r w:rsidRPr="00BD7995">
        <w:rPr>
          <w:rStyle w:val="TagStyle"/>
          <w:rtl/>
        </w:rPr>
        <w:t xml:space="preserve"> &gt;&gt; </w:t>
      </w:r>
      <w:r>
        <w:rPr>
          <w:rtl/>
        </w:rPr>
        <w:t xml:space="preserve">היו"ר יצחק </w:t>
      </w:r>
      <w:proofErr w:type="spellStart"/>
      <w:r>
        <w:rPr>
          <w:rtl/>
        </w:rPr>
        <w:t>פינדרוס</w:t>
      </w:r>
      <w:proofErr w:type="spellEnd"/>
      <w:r>
        <w:rPr>
          <w:rtl/>
        </w:rPr>
        <w:t>:</w:t>
      </w:r>
      <w:r w:rsidRPr="00BD7995">
        <w:rPr>
          <w:rStyle w:val="TagStyle"/>
          <w:rtl/>
        </w:rPr>
        <w:t xml:space="preserve"> &lt;&lt; </w:t>
      </w:r>
      <w:proofErr w:type="spellStart"/>
      <w:r w:rsidRPr="00BD7995">
        <w:rPr>
          <w:rStyle w:val="TagStyle"/>
          <w:rtl/>
        </w:rPr>
        <w:t>יור</w:t>
      </w:r>
      <w:proofErr w:type="spellEnd"/>
      <w:r w:rsidRPr="00BD7995">
        <w:rPr>
          <w:rStyle w:val="TagStyle"/>
          <w:rtl/>
        </w:rPr>
        <w:t xml:space="preserve"> &gt;&gt;</w:t>
      </w:r>
      <w:r w:rsidR="00F27951">
        <w:rPr>
          <w:rtl/>
        </w:rPr>
        <w:t xml:space="preserve"> </w:t>
      </w:r>
      <w:bookmarkEnd w:id="815"/>
    </w:p>
    <w:p w14:paraId="069269A8" w14:textId="77777777" w:rsidR="00BD7995" w:rsidRDefault="00BD7995" w:rsidP="00BD7995">
      <w:pPr>
        <w:pStyle w:val="KeepWithNext"/>
        <w:rPr>
          <w:rtl/>
          <w:lang w:eastAsia="he-IL"/>
        </w:rPr>
      </w:pPr>
    </w:p>
    <w:p w14:paraId="1D000AC5" w14:textId="2CC494E7" w:rsidR="00BD7995" w:rsidRDefault="00BD7995" w:rsidP="00BD7995">
      <w:pPr>
        <w:rPr>
          <w:rtl/>
          <w:lang w:eastAsia="he-IL"/>
        </w:rPr>
      </w:pPr>
      <w:bookmarkStart w:id="816" w:name="_ETM_Q1_2352954"/>
      <w:bookmarkStart w:id="817" w:name="_ETM_Q1_2352973"/>
      <w:bookmarkEnd w:id="816"/>
      <w:bookmarkEnd w:id="817"/>
      <w:r>
        <w:rPr>
          <w:rFonts w:hint="cs"/>
          <w:rtl/>
          <w:lang w:eastAsia="he-IL"/>
        </w:rPr>
        <w:t xml:space="preserve">אני חוזר על מה שאמרתי לפני ההצבעה. אני מאוד מקווה שאנחנו ניפגש כאן שוב בשבוע הבא. אני מקווה שהמצב יימשך ולא </w:t>
      </w:r>
      <w:bookmarkStart w:id="818" w:name="_ETM_Q1_2361635"/>
      <w:bookmarkEnd w:id="818"/>
      <w:r>
        <w:rPr>
          <w:rFonts w:hint="cs"/>
          <w:rtl/>
          <w:lang w:eastAsia="he-IL"/>
        </w:rPr>
        <w:t>ייפסק כי אנחנו נהיה בצרות צרורות</w:t>
      </w:r>
      <w:r w:rsidR="00E81A98">
        <w:rPr>
          <w:rFonts w:hint="cs"/>
          <w:rtl/>
          <w:lang w:eastAsia="he-IL"/>
        </w:rPr>
        <w:t xml:space="preserve"> אם המצב ייפסק</w:t>
      </w:r>
      <w:bookmarkStart w:id="819" w:name="_ETM_Q1_2363123"/>
      <w:bookmarkEnd w:id="819"/>
      <w:r w:rsidR="00E81A98">
        <w:rPr>
          <w:rFonts w:hint="cs"/>
          <w:rtl/>
          <w:lang w:eastAsia="he-IL"/>
        </w:rPr>
        <w:t>. שמדינת ישראל תמשיך בהצלחה שהיא נמצאת בה</w:t>
      </w:r>
      <w:r w:rsidR="00734C0B">
        <w:rPr>
          <w:rFonts w:hint="cs"/>
          <w:rtl/>
          <w:lang w:eastAsia="he-IL"/>
        </w:rPr>
        <w:t xml:space="preserve"> </w:t>
      </w:r>
      <w:r w:rsidR="00E81A98">
        <w:rPr>
          <w:rFonts w:hint="cs"/>
          <w:rtl/>
          <w:lang w:eastAsia="he-IL"/>
        </w:rPr>
        <w:t xml:space="preserve">ולא בגלל העצירים. אני מקווה שגם </w:t>
      </w:r>
      <w:bookmarkStart w:id="820" w:name="_ETM_Q1_2369606"/>
      <w:bookmarkEnd w:id="820"/>
      <w:r w:rsidR="00E81A98">
        <w:rPr>
          <w:rFonts w:hint="cs"/>
          <w:rtl/>
          <w:lang w:eastAsia="he-IL"/>
        </w:rPr>
        <w:t>בשבוע הבא היושב-ראש הקבוע יהיה כאן וינהל את הדיון.</w:t>
      </w:r>
    </w:p>
    <w:p w14:paraId="21B6CBC9" w14:textId="77777777" w:rsidR="00E81A98" w:rsidRDefault="00E81A98" w:rsidP="00BD7995">
      <w:pPr>
        <w:rPr>
          <w:rtl/>
          <w:lang w:eastAsia="he-IL"/>
        </w:rPr>
      </w:pPr>
      <w:bookmarkStart w:id="821" w:name="_ETM_Q1_2374315"/>
      <w:bookmarkStart w:id="822" w:name="_ETM_Q1_2374353"/>
      <w:bookmarkEnd w:id="821"/>
      <w:bookmarkEnd w:id="822"/>
    </w:p>
    <w:p w14:paraId="39270550" w14:textId="6E56CA81" w:rsidR="00E81A98" w:rsidRDefault="00E81A98" w:rsidP="00BD7995">
      <w:pPr>
        <w:rPr>
          <w:rtl/>
          <w:lang w:eastAsia="he-IL"/>
        </w:rPr>
      </w:pPr>
      <w:bookmarkStart w:id="823" w:name="_ETM_Q1_2374435"/>
      <w:bookmarkStart w:id="824" w:name="_ETM_Q1_2374467"/>
      <w:bookmarkEnd w:id="823"/>
      <w:bookmarkEnd w:id="824"/>
      <w:r>
        <w:rPr>
          <w:rFonts w:hint="cs"/>
          <w:rtl/>
          <w:lang w:eastAsia="he-IL"/>
        </w:rPr>
        <w:t>אנחנו נאריך את הצו. מי בעד אישור ההארכה? 1. מי נגד? אין מתנגדים. מי נמנע? אין נמנעים.</w:t>
      </w:r>
    </w:p>
    <w:p w14:paraId="2B4E948C" w14:textId="77777777" w:rsidR="00E81A98" w:rsidRDefault="00E81A98" w:rsidP="00BD7995">
      <w:pPr>
        <w:rPr>
          <w:rtl/>
          <w:lang w:eastAsia="he-IL"/>
        </w:rPr>
      </w:pPr>
      <w:bookmarkStart w:id="825" w:name="_ETM_Q1_2366878"/>
      <w:bookmarkStart w:id="826" w:name="_ETM_Q1_2366911"/>
      <w:bookmarkEnd w:id="825"/>
      <w:bookmarkEnd w:id="826"/>
    </w:p>
    <w:p w14:paraId="67762F86" w14:textId="3C0A0963" w:rsidR="00E81A98" w:rsidRDefault="00E81A98" w:rsidP="00E81A98">
      <w:pPr>
        <w:pStyle w:val="af1"/>
        <w:keepNext/>
        <w:rPr>
          <w:rtl/>
          <w:lang w:eastAsia="he-IL"/>
        </w:rPr>
      </w:pPr>
      <w:bookmarkStart w:id="827" w:name="_ETM_Q1_2366999"/>
      <w:bookmarkStart w:id="828" w:name="_ETM_Q1_2367031"/>
      <w:bookmarkEnd w:id="827"/>
      <w:bookmarkEnd w:id="828"/>
      <w:r>
        <w:rPr>
          <w:rtl/>
          <w:lang w:eastAsia="he-IL"/>
        </w:rPr>
        <w:t>הצבעה</w:t>
      </w:r>
    </w:p>
    <w:p w14:paraId="54A32A08" w14:textId="53DA3A99" w:rsidR="00E81A98" w:rsidRDefault="00E81A98" w:rsidP="00E81A98">
      <w:pPr>
        <w:pStyle w:val="--"/>
        <w:keepNext/>
        <w:rPr>
          <w:rtl/>
          <w:lang w:eastAsia="he-IL"/>
        </w:rPr>
      </w:pPr>
      <w:r>
        <w:rPr>
          <w:rFonts w:hint="cs"/>
          <w:rtl/>
          <w:lang w:eastAsia="he-IL"/>
        </w:rPr>
        <w:t>אושר</w:t>
      </w:r>
    </w:p>
    <w:p w14:paraId="1638142A" w14:textId="77777777" w:rsidR="00E81A98" w:rsidRDefault="00E81A98" w:rsidP="00E81A98">
      <w:pPr>
        <w:rPr>
          <w:rtl/>
          <w:lang w:eastAsia="he-IL"/>
        </w:rPr>
      </w:pPr>
    </w:p>
    <w:p w14:paraId="08389058" w14:textId="4F674A69" w:rsidR="00E81A98" w:rsidRDefault="00E81A98" w:rsidP="00E81A98">
      <w:pPr>
        <w:pStyle w:val="af6"/>
        <w:keepNext/>
        <w:rPr>
          <w:rtl/>
        </w:rPr>
      </w:pPr>
      <w:bookmarkStart w:id="829" w:name="ET_yor_5797_90"/>
      <w:r w:rsidRPr="00E81A98">
        <w:rPr>
          <w:rStyle w:val="TagStyle"/>
          <w:rtl/>
        </w:rPr>
        <w:t xml:space="preserve"> &lt;&lt; </w:t>
      </w:r>
      <w:proofErr w:type="spellStart"/>
      <w:r w:rsidRPr="00E81A98">
        <w:rPr>
          <w:rStyle w:val="TagStyle"/>
          <w:rtl/>
        </w:rPr>
        <w:t>יור</w:t>
      </w:r>
      <w:proofErr w:type="spellEnd"/>
      <w:r w:rsidRPr="00E81A98">
        <w:rPr>
          <w:rStyle w:val="TagStyle"/>
          <w:rtl/>
        </w:rPr>
        <w:t xml:space="preserve"> &gt;&gt; </w:t>
      </w:r>
      <w:r>
        <w:rPr>
          <w:rtl/>
        </w:rPr>
        <w:t xml:space="preserve">היו"ר יצחק </w:t>
      </w:r>
      <w:proofErr w:type="spellStart"/>
      <w:r>
        <w:rPr>
          <w:rtl/>
        </w:rPr>
        <w:t>פינדרוס</w:t>
      </w:r>
      <w:proofErr w:type="spellEnd"/>
      <w:r>
        <w:rPr>
          <w:rtl/>
        </w:rPr>
        <w:t>:</w:t>
      </w:r>
      <w:r w:rsidRPr="00E81A98">
        <w:rPr>
          <w:rStyle w:val="TagStyle"/>
          <w:rtl/>
        </w:rPr>
        <w:t xml:space="preserve"> &lt;&lt; </w:t>
      </w:r>
      <w:proofErr w:type="spellStart"/>
      <w:r w:rsidRPr="00E81A98">
        <w:rPr>
          <w:rStyle w:val="TagStyle"/>
          <w:rtl/>
        </w:rPr>
        <w:t>יור</w:t>
      </w:r>
      <w:proofErr w:type="spellEnd"/>
      <w:r w:rsidRPr="00E81A98">
        <w:rPr>
          <w:rStyle w:val="TagStyle"/>
          <w:rtl/>
        </w:rPr>
        <w:t xml:space="preserve"> &gt;&gt;</w:t>
      </w:r>
      <w:r w:rsidR="00F27951">
        <w:rPr>
          <w:rtl/>
        </w:rPr>
        <w:t xml:space="preserve"> </w:t>
      </w:r>
      <w:bookmarkEnd w:id="829"/>
    </w:p>
    <w:p w14:paraId="34F23425" w14:textId="77777777" w:rsidR="00E81A98" w:rsidRDefault="00E81A98" w:rsidP="00E81A98">
      <w:pPr>
        <w:pStyle w:val="KeepWithNext"/>
        <w:rPr>
          <w:rtl/>
          <w:lang w:eastAsia="he-IL"/>
        </w:rPr>
      </w:pPr>
    </w:p>
    <w:p w14:paraId="122AF8B7" w14:textId="00B5CB90" w:rsidR="00E81A98" w:rsidRDefault="00E81A98" w:rsidP="00E81A98">
      <w:pPr>
        <w:rPr>
          <w:rtl/>
          <w:lang w:eastAsia="he-IL"/>
        </w:rPr>
      </w:pPr>
      <w:r>
        <w:rPr>
          <w:rFonts w:hint="cs"/>
          <w:rtl/>
          <w:lang w:eastAsia="he-IL"/>
        </w:rPr>
        <w:t>הצו אושר</w:t>
      </w:r>
      <w:bookmarkStart w:id="830" w:name="_ETM_Q1_2365993"/>
      <w:bookmarkEnd w:id="830"/>
      <w:r>
        <w:rPr>
          <w:rFonts w:hint="cs"/>
          <w:rtl/>
          <w:lang w:eastAsia="he-IL"/>
        </w:rPr>
        <w:t>.</w:t>
      </w:r>
      <w:bookmarkStart w:id="831" w:name="_ETM_Q1_2382436"/>
      <w:bookmarkEnd w:id="831"/>
    </w:p>
    <w:p w14:paraId="4A0EAAAC" w14:textId="77777777" w:rsidR="00E81A98" w:rsidRDefault="00E81A98" w:rsidP="00E81A98">
      <w:pPr>
        <w:rPr>
          <w:rtl/>
          <w:lang w:eastAsia="he-IL"/>
        </w:rPr>
      </w:pPr>
      <w:bookmarkStart w:id="832" w:name="_ETM_Q1_2382473"/>
      <w:bookmarkEnd w:id="832"/>
    </w:p>
    <w:p w14:paraId="050BE320" w14:textId="0A3DFA2E" w:rsidR="00E81A98" w:rsidRDefault="00E81A98" w:rsidP="00E81A98">
      <w:pPr>
        <w:rPr>
          <w:rtl/>
          <w:lang w:eastAsia="he-IL"/>
        </w:rPr>
      </w:pPr>
      <w:r>
        <w:rPr>
          <w:rFonts w:hint="cs"/>
          <w:rtl/>
          <w:lang w:eastAsia="he-IL"/>
        </w:rPr>
        <w:t xml:space="preserve">שלכולנו תהיה שנה טובה, חג שמח ולך תהיה נסיעה רגועה </w:t>
      </w:r>
      <w:bookmarkStart w:id="833" w:name="_ETM_Q1_2383978"/>
      <w:bookmarkEnd w:id="833"/>
      <w:r>
        <w:rPr>
          <w:rFonts w:hint="cs"/>
          <w:rtl/>
          <w:lang w:eastAsia="he-IL"/>
        </w:rPr>
        <w:t xml:space="preserve">לנהריה. בהצלחה לכולנו והצלחה למדינת ישראל במאבק שהיא נמצאת </w:t>
      </w:r>
      <w:bookmarkStart w:id="834" w:name="_ETM_Q1_2390514"/>
      <w:bookmarkEnd w:id="834"/>
      <w:r>
        <w:rPr>
          <w:rFonts w:hint="cs"/>
          <w:rtl/>
          <w:lang w:eastAsia="he-IL"/>
        </w:rPr>
        <w:t xml:space="preserve">בו ולא יהיה </w:t>
      </w:r>
      <w:bookmarkStart w:id="835" w:name="_ETM_Q1_2395370"/>
      <w:bookmarkEnd w:id="835"/>
      <w:r>
        <w:rPr>
          <w:rFonts w:hint="cs"/>
          <w:rtl/>
          <w:lang w:eastAsia="he-IL"/>
        </w:rPr>
        <w:t>מה שהיה בתחילת</w:t>
      </w:r>
      <w:r w:rsidR="00734C0B">
        <w:rPr>
          <w:rFonts w:hint="cs"/>
          <w:rtl/>
          <w:lang w:eastAsia="he-IL"/>
        </w:rPr>
        <w:t xml:space="preserve"> </w:t>
      </w:r>
      <w:r>
        <w:rPr>
          <w:rFonts w:hint="cs"/>
          <w:rtl/>
          <w:lang w:eastAsia="he-IL"/>
        </w:rPr>
        <w:t xml:space="preserve">שנה </w:t>
      </w:r>
      <w:bookmarkStart w:id="836" w:name="_ETM_Q1_2394222"/>
      <w:bookmarkEnd w:id="836"/>
      <w:r>
        <w:rPr>
          <w:rFonts w:hint="cs"/>
          <w:rtl/>
          <w:lang w:eastAsia="he-IL"/>
        </w:rPr>
        <w:t>אלא מה שאנחנו לקראת סוף השנה, שההצלחה הזאת תמשיך ללוות אותנו. תודה רבה.</w:t>
      </w:r>
    </w:p>
    <w:p w14:paraId="59F71EE4" w14:textId="77777777" w:rsidR="00734C0B" w:rsidRDefault="00734C0B" w:rsidP="00E81A98">
      <w:pPr>
        <w:rPr>
          <w:rtl/>
          <w:lang w:eastAsia="he-IL"/>
        </w:rPr>
      </w:pPr>
      <w:bookmarkStart w:id="837" w:name="_ETM_Q1_2398588"/>
      <w:bookmarkStart w:id="838" w:name="_ETM_Q1_2398625"/>
      <w:bookmarkEnd w:id="837"/>
      <w:bookmarkEnd w:id="838"/>
    </w:p>
    <w:p w14:paraId="6C5B6FA7" w14:textId="77777777" w:rsidR="00734C0B" w:rsidRDefault="00734C0B" w:rsidP="00E81A98">
      <w:pPr>
        <w:rPr>
          <w:rtl/>
          <w:lang w:eastAsia="he-IL"/>
        </w:rPr>
      </w:pPr>
      <w:bookmarkStart w:id="839" w:name="_ETM_Q1_2398732"/>
      <w:bookmarkStart w:id="840" w:name="_ETM_Q1_2398761"/>
      <w:bookmarkEnd w:id="839"/>
      <w:bookmarkEnd w:id="840"/>
    </w:p>
    <w:p w14:paraId="00102F40" w14:textId="55FEB463" w:rsidR="00734C0B" w:rsidRDefault="00734C0B" w:rsidP="00734C0B">
      <w:pPr>
        <w:pStyle w:val="afc"/>
        <w:keepNext/>
        <w:rPr>
          <w:rtl/>
          <w:lang w:eastAsia="he-IL"/>
        </w:rPr>
      </w:pPr>
      <w:bookmarkStart w:id="841" w:name="ET_meetingend_91"/>
      <w:r w:rsidRPr="00734C0B">
        <w:rPr>
          <w:rStyle w:val="TagStyle"/>
          <w:rtl/>
        </w:rPr>
        <w:t xml:space="preserve"> &lt;&lt; סיום &gt;&gt; </w:t>
      </w:r>
      <w:r>
        <w:rPr>
          <w:rtl/>
          <w:lang w:eastAsia="he-IL"/>
        </w:rPr>
        <w:t>הישיבה ננעלה בשעה 19:19.</w:t>
      </w:r>
      <w:r w:rsidRPr="00734C0B">
        <w:rPr>
          <w:rStyle w:val="TagStyle"/>
          <w:rtl/>
        </w:rPr>
        <w:t xml:space="preserve"> &lt;&lt; סיום &gt;&gt;</w:t>
      </w:r>
      <w:r w:rsidR="00F27951">
        <w:rPr>
          <w:rtl/>
          <w:lang w:eastAsia="he-IL"/>
        </w:rPr>
        <w:t xml:space="preserve"> </w:t>
      </w:r>
      <w:bookmarkEnd w:id="841"/>
    </w:p>
    <w:p w14:paraId="25A14707" w14:textId="77777777" w:rsidR="00734C0B" w:rsidRDefault="00734C0B" w:rsidP="00734C0B">
      <w:pPr>
        <w:pStyle w:val="KeepWithNext"/>
        <w:rPr>
          <w:rtl/>
          <w:lang w:eastAsia="he-IL"/>
        </w:rPr>
      </w:pPr>
    </w:p>
    <w:p w14:paraId="10F3E0D8" w14:textId="77777777" w:rsidR="00734C0B" w:rsidRPr="00734C0B" w:rsidRDefault="00734C0B" w:rsidP="00734C0B">
      <w:pPr>
        <w:rPr>
          <w:rtl/>
          <w:lang w:eastAsia="he-IL"/>
        </w:rPr>
      </w:pPr>
    </w:p>
    <w:p w14:paraId="41665164" w14:textId="77777777" w:rsidR="00E81A98" w:rsidRDefault="00E81A98" w:rsidP="00E81A98">
      <w:pPr>
        <w:rPr>
          <w:rtl/>
          <w:lang w:eastAsia="he-IL"/>
        </w:rPr>
      </w:pPr>
    </w:p>
    <w:p w14:paraId="6602D237" w14:textId="77777777" w:rsidR="00E81A98" w:rsidRPr="00E81A98" w:rsidRDefault="00E81A98" w:rsidP="00E81A98">
      <w:pPr>
        <w:rPr>
          <w:rtl/>
          <w:lang w:eastAsia="he-IL"/>
        </w:rPr>
      </w:pPr>
    </w:p>
    <w:p w14:paraId="417CBFD2" w14:textId="77777777" w:rsidR="00E81A98" w:rsidRPr="00E81A98" w:rsidRDefault="00E81A98" w:rsidP="00E81A98">
      <w:pPr>
        <w:pStyle w:val="af2"/>
        <w:rPr>
          <w:rtl/>
          <w:lang w:eastAsia="he-IL"/>
        </w:rPr>
      </w:pPr>
    </w:p>
    <w:p w14:paraId="578ED8BD" w14:textId="77777777" w:rsidR="00026A7F" w:rsidRDefault="00026A7F" w:rsidP="00395FC5">
      <w:pPr>
        <w:spacing w:before="60"/>
        <w:ind w:firstLine="0"/>
        <w:rPr>
          <w:rtl/>
        </w:rPr>
      </w:pPr>
    </w:p>
    <w:p w14:paraId="0D7C3067" w14:textId="77777777" w:rsidR="00395FC5" w:rsidRDefault="00395FC5" w:rsidP="00395FC5">
      <w:pPr>
        <w:spacing w:before="60"/>
        <w:ind w:firstLine="0"/>
        <w:rPr>
          <w:rtl/>
        </w:rPr>
      </w:pPr>
    </w:p>
    <w:p w14:paraId="373FCE8C" w14:textId="77777777" w:rsidR="00395FC5" w:rsidRPr="008713A4" w:rsidRDefault="00395FC5" w:rsidP="00395FC5">
      <w:pPr>
        <w:spacing w:before="60"/>
        <w:ind w:firstLine="0"/>
        <w:rPr>
          <w:rtl/>
        </w:rPr>
      </w:pPr>
    </w:p>
    <w:p w14:paraId="1FEEC38A" w14:textId="77777777" w:rsidR="00395FC5" w:rsidRPr="00395FC5" w:rsidRDefault="00395FC5" w:rsidP="00395FC5">
      <w:pPr>
        <w:rPr>
          <w:rtl/>
          <w:lang w:eastAsia="he-IL"/>
        </w:rPr>
      </w:pPr>
    </w:p>
    <w:p w14:paraId="39BB3DCE" w14:textId="77777777" w:rsidR="00395FC5" w:rsidRPr="00395FC5" w:rsidRDefault="00395FC5" w:rsidP="00395FC5">
      <w:pPr>
        <w:rPr>
          <w:rtl/>
          <w:lang w:eastAsia="he-IL"/>
        </w:rPr>
      </w:pPr>
    </w:p>
    <w:p w14:paraId="7473CDF0" w14:textId="77777777" w:rsidR="00395FC5" w:rsidRPr="00395FC5" w:rsidRDefault="00395FC5" w:rsidP="00395FC5">
      <w:pPr>
        <w:rPr>
          <w:rtl/>
          <w:lang w:eastAsia="he-IL"/>
        </w:rPr>
      </w:pPr>
      <w:bookmarkStart w:id="842" w:name="_ETM_Q1_2251111"/>
      <w:bookmarkStart w:id="843" w:name="_ETM_Q1_2251144"/>
      <w:bookmarkEnd w:id="842"/>
      <w:bookmarkEnd w:id="843"/>
    </w:p>
    <w:p w14:paraId="3BACA072" w14:textId="77777777" w:rsidR="00395FC5" w:rsidRPr="00395FC5" w:rsidRDefault="00395FC5" w:rsidP="00395FC5">
      <w:pPr>
        <w:rPr>
          <w:rtl/>
          <w:lang w:eastAsia="he-IL"/>
        </w:rPr>
      </w:pPr>
      <w:bookmarkStart w:id="844" w:name="_ETM_Q1_2192456"/>
      <w:bookmarkStart w:id="845" w:name="_ETM_Q1_2192489"/>
      <w:bookmarkEnd w:id="844"/>
      <w:bookmarkEnd w:id="845"/>
    </w:p>
    <w:p w14:paraId="1ACFC7D4" w14:textId="77777777" w:rsidR="00E36F64" w:rsidRDefault="00E36F64" w:rsidP="00E36F64">
      <w:pPr>
        <w:rPr>
          <w:rtl/>
          <w:lang w:eastAsia="he-IL"/>
        </w:rPr>
      </w:pPr>
      <w:bookmarkStart w:id="846" w:name="_ETM_Q1_2049296"/>
      <w:bookmarkStart w:id="847" w:name="_ETM_Q1_2049333"/>
      <w:bookmarkStart w:id="848" w:name="_ETM_Q1_2049943"/>
      <w:bookmarkEnd w:id="846"/>
      <w:bookmarkEnd w:id="847"/>
      <w:bookmarkEnd w:id="848"/>
    </w:p>
    <w:p w14:paraId="16DCA944" w14:textId="77777777" w:rsidR="00E36F64" w:rsidRDefault="00E36F64" w:rsidP="00E36F64">
      <w:pPr>
        <w:pStyle w:val="KeepWithNext"/>
        <w:rPr>
          <w:rtl/>
          <w:lang w:eastAsia="he-IL"/>
        </w:rPr>
      </w:pPr>
    </w:p>
    <w:p w14:paraId="4AB84197" w14:textId="77777777" w:rsidR="00E36F64" w:rsidRPr="00E36F64" w:rsidRDefault="00E36F64" w:rsidP="00E36F64">
      <w:pPr>
        <w:rPr>
          <w:rtl/>
          <w:lang w:eastAsia="he-IL"/>
        </w:rPr>
      </w:pPr>
      <w:bookmarkStart w:id="849" w:name="_ETM_Q1_2050158"/>
      <w:bookmarkStart w:id="850" w:name="_ETM_Q1_2050187"/>
      <w:bookmarkEnd w:id="849"/>
      <w:bookmarkEnd w:id="850"/>
    </w:p>
    <w:p w14:paraId="037A897D" w14:textId="77777777" w:rsidR="00DB3F26" w:rsidRPr="00DB3F26" w:rsidRDefault="00DB3F26" w:rsidP="00DB3F26">
      <w:pPr>
        <w:rPr>
          <w:rtl/>
          <w:lang w:eastAsia="he-IL"/>
        </w:rPr>
      </w:pPr>
      <w:bookmarkStart w:id="851" w:name="_ETM_Q1_1856147"/>
      <w:bookmarkStart w:id="852" w:name="_ETM_Q1_1856181"/>
      <w:bookmarkEnd w:id="851"/>
      <w:bookmarkEnd w:id="852"/>
    </w:p>
    <w:p w14:paraId="4AFDBA29" w14:textId="77777777" w:rsidR="00347755" w:rsidRPr="00347755" w:rsidRDefault="00347755" w:rsidP="00347755">
      <w:pPr>
        <w:rPr>
          <w:rtl/>
          <w:lang w:eastAsia="he-IL"/>
        </w:rPr>
      </w:pPr>
      <w:bookmarkStart w:id="853" w:name="_ETM_Q1_1581031"/>
      <w:bookmarkStart w:id="854" w:name="_ETM_Q1_1581071"/>
      <w:bookmarkEnd w:id="853"/>
      <w:bookmarkEnd w:id="854"/>
    </w:p>
    <w:p w14:paraId="1AED7B1B" w14:textId="77777777" w:rsidR="00347755" w:rsidRPr="00347755" w:rsidRDefault="00347755" w:rsidP="00347755">
      <w:pPr>
        <w:rPr>
          <w:rtl/>
          <w:lang w:eastAsia="he-IL"/>
        </w:rPr>
      </w:pPr>
      <w:bookmarkStart w:id="855" w:name="_ETM_Q1_1526345"/>
      <w:bookmarkStart w:id="856" w:name="_ETM_Q1_1526374"/>
      <w:bookmarkEnd w:id="855"/>
      <w:bookmarkEnd w:id="856"/>
    </w:p>
    <w:p w14:paraId="6B06C8EC" w14:textId="77777777" w:rsidR="00F26C3A" w:rsidRPr="002C20E4" w:rsidRDefault="00F26C3A" w:rsidP="002C20E4">
      <w:pPr>
        <w:rPr>
          <w:rtl/>
          <w:lang w:eastAsia="he-IL"/>
        </w:rPr>
      </w:pPr>
      <w:bookmarkStart w:id="857" w:name="_ETM_Q1_1245810"/>
      <w:bookmarkEnd w:id="857"/>
    </w:p>
    <w:p w14:paraId="0C3EC776" w14:textId="5CB0AF13" w:rsidR="004712A7" w:rsidRPr="004712A7" w:rsidRDefault="004712A7" w:rsidP="004712A7">
      <w:pPr>
        <w:rPr>
          <w:rtl/>
          <w:lang w:eastAsia="he-IL"/>
        </w:rPr>
      </w:pPr>
      <w:bookmarkStart w:id="858" w:name="_ETM_Q1_772567"/>
      <w:bookmarkEnd w:id="858"/>
    </w:p>
    <w:p w14:paraId="7E3D0C4B" w14:textId="77777777" w:rsidR="0057570C" w:rsidRPr="00654F85" w:rsidRDefault="0057570C" w:rsidP="00654F85">
      <w:pPr>
        <w:rPr>
          <w:rtl/>
          <w:lang w:eastAsia="he-IL"/>
        </w:rPr>
      </w:pPr>
    </w:p>
    <w:p w14:paraId="5E8AFD1B" w14:textId="77777777" w:rsidR="00A86906" w:rsidRDefault="00A86906" w:rsidP="00A86906">
      <w:pPr>
        <w:rPr>
          <w:rtl/>
          <w:lang w:eastAsia="he-IL"/>
        </w:rPr>
      </w:pPr>
      <w:bookmarkStart w:id="859" w:name="_ETM_Q1_54542"/>
      <w:bookmarkStart w:id="860" w:name="_ETM_Q1_54580"/>
      <w:bookmarkEnd w:id="859"/>
      <w:bookmarkEnd w:id="860"/>
    </w:p>
    <w:p w14:paraId="0F866D14" w14:textId="77777777" w:rsidR="00A86906" w:rsidRPr="00A86906" w:rsidRDefault="00A86906" w:rsidP="00A86906">
      <w:pPr>
        <w:rPr>
          <w:rtl/>
          <w:lang w:eastAsia="he-IL"/>
        </w:rPr>
      </w:pPr>
      <w:bookmarkStart w:id="861" w:name="_ETM_Q1_54728"/>
      <w:bookmarkStart w:id="862" w:name="_ETM_Q1_54754"/>
      <w:bookmarkEnd w:id="861"/>
      <w:bookmarkEnd w:id="862"/>
    </w:p>
    <w:p w14:paraId="2936E82A" w14:textId="77777777" w:rsidR="00A86906" w:rsidRPr="00A86906" w:rsidRDefault="00A86906" w:rsidP="00A86906">
      <w:pPr>
        <w:rPr>
          <w:rtl/>
          <w:lang w:eastAsia="he-IL"/>
        </w:rPr>
      </w:pPr>
      <w:bookmarkStart w:id="863" w:name="_ETM_Q1_18016"/>
      <w:bookmarkStart w:id="864" w:name="_ETM_Q1_18031"/>
      <w:bookmarkEnd w:id="863"/>
      <w:bookmarkEnd w:id="864"/>
    </w:p>
    <w:p w14:paraId="5BD8DF25" w14:textId="77777777" w:rsidR="00A86906" w:rsidRPr="002746D6" w:rsidRDefault="00A86906" w:rsidP="002746D6">
      <w:pPr>
        <w:rPr>
          <w:rtl/>
          <w:lang w:eastAsia="he-IL"/>
        </w:rPr>
      </w:pPr>
      <w:bookmarkStart w:id="865" w:name="_ETM_Q1_11464"/>
      <w:bookmarkStart w:id="866" w:name="_ETM_Q1_11504"/>
      <w:bookmarkEnd w:id="865"/>
      <w:bookmarkEnd w:id="866"/>
    </w:p>
    <w:p w14:paraId="69E3B0CC" w14:textId="77777777" w:rsidR="00183BFE" w:rsidRDefault="00183BFE" w:rsidP="008320F6">
      <w:pPr>
        <w:ind w:firstLine="0"/>
        <w:rPr>
          <w:rtl/>
        </w:rPr>
      </w:pPr>
    </w:p>
    <w:p w14:paraId="604B92D7" w14:textId="77777777" w:rsidR="00183BFE" w:rsidRDefault="00183BFE" w:rsidP="00183BFE">
      <w:pPr>
        <w:pStyle w:val="KeepWithNext"/>
        <w:rPr>
          <w:rtl/>
          <w:lang w:eastAsia="he-IL"/>
        </w:rPr>
      </w:pPr>
    </w:p>
    <w:p w14:paraId="01AE4823" w14:textId="77777777" w:rsidR="00183BFE" w:rsidRPr="00183BFE" w:rsidRDefault="00183BFE" w:rsidP="00183BFE">
      <w:pPr>
        <w:rPr>
          <w:rtl/>
          <w:lang w:eastAsia="he-IL"/>
        </w:rPr>
      </w:pPr>
    </w:p>
    <w:p w14:paraId="468EAB41" w14:textId="305A4423" w:rsidR="007872B4" w:rsidRPr="008713A4" w:rsidRDefault="007872B4" w:rsidP="00AB3F3A">
      <w:pPr>
        <w:ind w:firstLine="0"/>
      </w:pPr>
      <w:bookmarkStart w:id="867" w:name="_GoBack"/>
      <w:bookmarkEnd w:id="867"/>
    </w:p>
    <w:sectPr w:rsidR="007872B4" w:rsidRPr="008713A4" w:rsidSect="006339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342D4" w14:textId="77777777" w:rsidR="00A42723" w:rsidRDefault="00A42723">
      <w:r>
        <w:separator/>
      </w:r>
    </w:p>
  </w:endnote>
  <w:endnote w:type="continuationSeparator" w:id="0">
    <w:p w14:paraId="6CF177E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B5952D" w14:textId="77777777" w:rsidR="00A42723" w:rsidRDefault="00A42723">
      <w:r>
        <w:separator/>
      </w:r>
    </w:p>
  </w:footnote>
  <w:footnote w:type="continuationSeparator" w:id="0">
    <w:p w14:paraId="5413469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836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77608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B1B1E" w14:textId="4C54AA5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3937">
      <w:rPr>
        <w:rStyle w:val="af7"/>
        <w:noProof/>
        <w:rtl/>
      </w:rPr>
      <w:t>13</w:t>
    </w:r>
    <w:r>
      <w:rPr>
        <w:rStyle w:val="af7"/>
      </w:rPr>
      <w:fldChar w:fldCharType="end"/>
    </w:r>
  </w:p>
  <w:p w14:paraId="7BDC0EA2" w14:textId="29875555" w:rsidR="00D86E57" w:rsidRPr="00CC5815" w:rsidRDefault="00183BFE" w:rsidP="008E5E3F">
    <w:pPr>
      <w:pStyle w:val="a3"/>
      <w:ind w:firstLine="0"/>
    </w:pPr>
    <w:r>
      <w:rPr>
        <w:rtl/>
      </w:rPr>
      <w:t>ועדת החוקה, חוק ומשפט</w:t>
    </w:r>
  </w:p>
  <w:p w14:paraId="442A5AA8" w14:textId="6E6AA181" w:rsidR="00D86E57" w:rsidRPr="00CC5815" w:rsidRDefault="00183BFE" w:rsidP="008E5E3F">
    <w:pPr>
      <w:pStyle w:val="a3"/>
      <w:ind w:firstLine="0"/>
      <w:rPr>
        <w:rtl/>
      </w:rPr>
    </w:pPr>
    <w:r>
      <w:rPr>
        <w:rtl/>
      </w:rPr>
      <w:t>30/09/2024</w:t>
    </w:r>
  </w:p>
  <w:p w14:paraId="27E4B7F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FA6047" w14:textId="77777777" w:rsidR="000A17C6" w:rsidRDefault="00E33AE3" w:rsidP="000A17C6">
    <w:pPr>
      <w:keepNext/>
      <w:spacing w:line="240" w:lineRule="atLeast"/>
      <w:ind w:firstLine="0"/>
      <w:jc w:val="center"/>
      <w:outlineLvl w:val="0"/>
      <w:rPr>
        <w:rtl/>
      </w:rPr>
    </w:pPr>
    <w:r>
      <w:rPr>
        <w:noProof/>
      </w:rPr>
      <w:drawing>
        <wp:inline distT="0" distB="0" distL="0" distR="0" wp14:anchorId="44CA7783" wp14:editId="2657BB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4C4D8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46DD5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65B"/>
    <w:rsid w:val="00026A7F"/>
    <w:rsid w:val="00032BD6"/>
    <w:rsid w:val="00037279"/>
    <w:rsid w:val="00067F42"/>
    <w:rsid w:val="00092B80"/>
    <w:rsid w:val="000A17C6"/>
    <w:rsid w:val="000B060C"/>
    <w:rsid w:val="000B2EE6"/>
    <w:rsid w:val="000C47F5"/>
    <w:rsid w:val="000E3314"/>
    <w:rsid w:val="000F2459"/>
    <w:rsid w:val="00132172"/>
    <w:rsid w:val="00150436"/>
    <w:rsid w:val="00167294"/>
    <w:rsid w:val="001673D4"/>
    <w:rsid w:val="00171B9B"/>
    <w:rsid w:val="00171E7F"/>
    <w:rsid w:val="001758C1"/>
    <w:rsid w:val="0017779F"/>
    <w:rsid w:val="00183BFE"/>
    <w:rsid w:val="001A74E9"/>
    <w:rsid w:val="001A7A1B"/>
    <w:rsid w:val="001C44DA"/>
    <w:rsid w:val="001C4FDA"/>
    <w:rsid w:val="001D440C"/>
    <w:rsid w:val="002016FF"/>
    <w:rsid w:val="00227FEF"/>
    <w:rsid w:val="00261554"/>
    <w:rsid w:val="002638C5"/>
    <w:rsid w:val="002746D6"/>
    <w:rsid w:val="00275C03"/>
    <w:rsid w:val="00280D58"/>
    <w:rsid w:val="002C20E4"/>
    <w:rsid w:val="002D4BDB"/>
    <w:rsid w:val="002E5E31"/>
    <w:rsid w:val="00303B4C"/>
    <w:rsid w:val="00321E62"/>
    <w:rsid w:val="00327BF8"/>
    <w:rsid w:val="00340AFA"/>
    <w:rsid w:val="00347755"/>
    <w:rsid w:val="003658CB"/>
    <w:rsid w:val="00366CF4"/>
    <w:rsid w:val="00366CFB"/>
    <w:rsid w:val="0036794C"/>
    <w:rsid w:val="00373508"/>
    <w:rsid w:val="00395FC5"/>
    <w:rsid w:val="00396023"/>
    <w:rsid w:val="003A39B6"/>
    <w:rsid w:val="003C279D"/>
    <w:rsid w:val="003F0A5F"/>
    <w:rsid w:val="003F0BAA"/>
    <w:rsid w:val="00420E41"/>
    <w:rsid w:val="00424C94"/>
    <w:rsid w:val="00447608"/>
    <w:rsid w:val="00451746"/>
    <w:rsid w:val="00470EAC"/>
    <w:rsid w:val="004712A7"/>
    <w:rsid w:val="0049458B"/>
    <w:rsid w:val="00495FD8"/>
    <w:rsid w:val="004B0A65"/>
    <w:rsid w:val="004B1BE9"/>
    <w:rsid w:val="00500C0C"/>
    <w:rsid w:val="00546678"/>
    <w:rsid w:val="005506B9"/>
    <w:rsid w:val="0057570C"/>
    <w:rsid w:val="005817EC"/>
    <w:rsid w:val="00590B77"/>
    <w:rsid w:val="005A342D"/>
    <w:rsid w:val="005C363E"/>
    <w:rsid w:val="005D61F3"/>
    <w:rsid w:val="005E1C6B"/>
    <w:rsid w:val="005F76B0"/>
    <w:rsid w:val="00633937"/>
    <w:rsid w:val="00634F61"/>
    <w:rsid w:val="00654F85"/>
    <w:rsid w:val="00660B4B"/>
    <w:rsid w:val="00695A47"/>
    <w:rsid w:val="006A0CB7"/>
    <w:rsid w:val="006F0259"/>
    <w:rsid w:val="00700433"/>
    <w:rsid w:val="00702755"/>
    <w:rsid w:val="0070472C"/>
    <w:rsid w:val="00734C0B"/>
    <w:rsid w:val="007354D4"/>
    <w:rsid w:val="007509A6"/>
    <w:rsid w:val="007872B4"/>
    <w:rsid w:val="00791CBE"/>
    <w:rsid w:val="007B200F"/>
    <w:rsid w:val="007C693F"/>
    <w:rsid w:val="007C6ADD"/>
    <w:rsid w:val="007F6FF5"/>
    <w:rsid w:val="0082136D"/>
    <w:rsid w:val="008320F6"/>
    <w:rsid w:val="00836D7E"/>
    <w:rsid w:val="00841223"/>
    <w:rsid w:val="00846BE9"/>
    <w:rsid w:val="00853207"/>
    <w:rsid w:val="008713A4"/>
    <w:rsid w:val="00875F10"/>
    <w:rsid w:val="008A170C"/>
    <w:rsid w:val="008C6035"/>
    <w:rsid w:val="008C7015"/>
    <w:rsid w:val="008D1DFB"/>
    <w:rsid w:val="008E03B4"/>
    <w:rsid w:val="008E5E3F"/>
    <w:rsid w:val="0090279B"/>
    <w:rsid w:val="00914904"/>
    <w:rsid w:val="009258CE"/>
    <w:rsid w:val="00935543"/>
    <w:rsid w:val="00942B2E"/>
    <w:rsid w:val="009515F0"/>
    <w:rsid w:val="009830CB"/>
    <w:rsid w:val="009D478A"/>
    <w:rsid w:val="009E6E93"/>
    <w:rsid w:val="009F1518"/>
    <w:rsid w:val="009F5773"/>
    <w:rsid w:val="00A15971"/>
    <w:rsid w:val="00A22C90"/>
    <w:rsid w:val="00A326DD"/>
    <w:rsid w:val="00A42723"/>
    <w:rsid w:val="00A42DCD"/>
    <w:rsid w:val="00A64A6D"/>
    <w:rsid w:val="00A66020"/>
    <w:rsid w:val="00A86906"/>
    <w:rsid w:val="00AB02EE"/>
    <w:rsid w:val="00AB3F3A"/>
    <w:rsid w:val="00AD4EC9"/>
    <w:rsid w:val="00AD6FFC"/>
    <w:rsid w:val="00AF31E6"/>
    <w:rsid w:val="00AF4150"/>
    <w:rsid w:val="00B0509A"/>
    <w:rsid w:val="00B120B2"/>
    <w:rsid w:val="00B420D5"/>
    <w:rsid w:val="00B50340"/>
    <w:rsid w:val="00B646B5"/>
    <w:rsid w:val="00B65508"/>
    <w:rsid w:val="00B8517A"/>
    <w:rsid w:val="00BA6446"/>
    <w:rsid w:val="00BD47B7"/>
    <w:rsid w:val="00BD799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AD5"/>
    <w:rsid w:val="00D45D27"/>
    <w:rsid w:val="00D86E57"/>
    <w:rsid w:val="00D96B24"/>
    <w:rsid w:val="00DB3F26"/>
    <w:rsid w:val="00DE5B80"/>
    <w:rsid w:val="00E33AE3"/>
    <w:rsid w:val="00E36F64"/>
    <w:rsid w:val="00E61903"/>
    <w:rsid w:val="00E64116"/>
    <w:rsid w:val="00E81A98"/>
    <w:rsid w:val="00E87E5B"/>
    <w:rsid w:val="00EA624B"/>
    <w:rsid w:val="00EB057D"/>
    <w:rsid w:val="00EB18E4"/>
    <w:rsid w:val="00EB5C85"/>
    <w:rsid w:val="00EC0AC2"/>
    <w:rsid w:val="00EC1FB3"/>
    <w:rsid w:val="00EC2515"/>
    <w:rsid w:val="00EC2CD4"/>
    <w:rsid w:val="00EE09AD"/>
    <w:rsid w:val="00F053E5"/>
    <w:rsid w:val="00F10D2D"/>
    <w:rsid w:val="00F16831"/>
    <w:rsid w:val="00F26C3A"/>
    <w:rsid w:val="00F2795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454E2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83BFE"/>
    <w:rPr>
      <w:rFonts w:cs="Arial"/>
      <w:b/>
      <w:bCs w:val="0"/>
      <w:vanish/>
      <w:color w:val="010000"/>
      <w:bdr w:val="single" w:sz="4" w:space="0" w:color="FF66FF"/>
    </w:rPr>
  </w:style>
  <w:style w:type="table" w:styleId="afd">
    <w:name w:val="Table Grid"/>
    <w:basedOn w:val="a1"/>
    <w:rsid w:val="00274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877F9-6007-49A6-B18A-0133A0B92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13</Pages>
  <Words>4475</Words>
  <Characters>25514</Characters>
  <Application>Microsoft Office Word</Application>
  <DocSecurity>0</DocSecurity>
  <Lines>212</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2024-11-04T06:24:00Z</dcterms:modified>
</cp:coreProperties>
</file>