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7CD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6B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7CD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7CD0" w:rsidP="00AF14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1450">
        <w:rPr>
          <w:rFonts w:hint="cs"/>
          <w:b/>
          <w:bCs/>
          <w:rtl/>
        </w:rPr>
        <w:t>450</w:t>
      </w:r>
    </w:p>
    <w:p w:rsidR="00E64116" w:rsidRPr="008713A4" w:rsidRDefault="00237CD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37CD0" w:rsidP="00AF145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באוקטובר 2024), שעה </w:t>
      </w:r>
      <w:r w:rsidR="00AF1450">
        <w:rPr>
          <w:rFonts w:hint="cs"/>
          <w:b/>
          <w:bCs/>
          <w:u w:val="single"/>
          <w:rtl/>
        </w:rPr>
        <w:t>21:15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7CD0" w:rsidP="00237CD0">
      <w:pPr>
        <w:spacing w:before="60"/>
        <w:ind w:firstLine="0"/>
        <w:rPr>
          <w:rtl/>
        </w:rPr>
      </w:pPr>
      <w:bookmarkStart w:id="0" w:name="ET_subject_644007_1"/>
      <w:r w:rsidRPr="00237CD0">
        <w:rPr>
          <w:rStyle w:val="TagStyle"/>
          <w:rtl/>
        </w:rPr>
        <w:t xml:space="preserve"> &lt;&lt; נושא &gt;&gt; </w:t>
      </w:r>
      <w:r w:rsidRPr="00237CD0">
        <w:rPr>
          <w:rtl/>
        </w:rPr>
        <w:t>הארכת הכרזה על הגבלה מלאה (מס' 7) לפי חוק קיום דיונים בהיוועדות חזותית בהשתתפות עצורים, אסירים וכלואים - צפון</w:t>
      </w:r>
      <w:r w:rsidRPr="00237CD0">
        <w:rPr>
          <w:rStyle w:val="TagStyle"/>
          <w:rtl/>
        </w:rPr>
        <w:t xml:space="preserve"> &lt;&lt; נושא &gt;&gt;</w:t>
      </w:r>
      <w:r w:rsidRPr="00237CD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37CD0" w:rsidRPr="008713A4" w:rsidRDefault="00237CD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7CD0" w:rsidRDefault="00237CD0" w:rsidP="00EC1FB3">
      <w:pPr>
        <w:ind w:firstLine="0"/>
        <w:rPr>
          <w:rtl/>
        </w:rPr>
      </w:pPr>
      <w:r w:rsidRPr="00237CD0">
        <w:rPr>
          <w:rtl/>
        </w:rPr>
        <w:t>שמחה רוטמן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A6BB4" w:rsidRPr="000C47F5" w:rsidRDefault="007A6BB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958"/>
      </w:tblGrid>
      <w:tr w:rsidR="00AF1450" w:rsidTr="00AF1450"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F1450" w:rsidTr="00AF1450"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F1450" w:rsidTr="00AF1450"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הסנגוריה הציבורית</w:t>
            </w:r>
          </w:p>
        </w:tc>
      </w:tr>
      <w:tr w:rsidR="00AF1450" w:rsidTr="00AF1450"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1450" w:rsidRDefault="00AF14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בתי המשפט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F1450" w:rsidP="00D40A29">
      <w:pPr>
        <w:ind w:firstLine="0"/>
      </w:pPr>
      <w:r>
        <w:rPr>
          <w:rFonts w:hint="cs"/>
          <w:rtl/>
        </w:rPr>
        <w:t xml:space="preserve">נועה ברודסקי לוי, 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F14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7CD0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7CD0" w:rsidP="00AF1450">
      <w:pPr>
        <w:ind w:firstLine="0"/>
        <w:rPr>
          <w:rtl/>
        </w:rPr>
      </w:pPr>
      <w:r>
        <w:rPr>
          <w:rtl/>
        </w:rPr>
        <w:t xml:space="preserve">שלומית </w:t>
      </w:r>
      <w:r w:rsidR="00AF1450">
        <w:rPr>
          <w:rFonts w:hint="cs"/>
          <w:rtl/>
        </w:rPr>
        <w:t>יוסף</w:t>
      </w:r>
    </w:p>
    <w:p w:rsidR="00237CD0" w:rsidRDefault="00237CD0" w:rsidP="008320F6">
      <w:pPr>
        <w:ind w:firstLine="0"/>
        <w:rPr>
          <w:rtl/>
        </w:rPr>
      </w:pPr>
    </w:p>
    <w:p w:rsidR="007A6BB4" w:rsidRPr="008713A4" w:rsidRDefault="007A6BB4" w:rsidP="008320F6">
      <w:pPr>
        <w:ind w:firstLine="0"/>
        <w:rPr>
          <w:rtl/>
        </w:rPr>
      </w:pPr>
    </w:p>
    <w:p w:rsidR="000C16C6" w:rsidRDefault="00237CD0" w:rsidP="00237CD0">
      <w:pPr>
        <w:ind w:firstLine="0"/>
        <w:rPr>
          <w:color w:val="606060"/>
          <w:rtl/>
        </w:rPr>
      </w:pPr>
      <w:r w:rsidRPr="00237CD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C16C6" w:rsidRDefault="000C16C6" w:rsidP="00237CD0">
      <w:pPr>
        <w:ind w:firstLine="0"/>
        <w:rPr>
          <w:color w:val="606060"/>
          <w:rtl/>
        </w:rPr>
      </w:pPr>
      <w:bookmarkStart w:id="1" w:name="_ETM_Q1_73667"/>
      <w:bookmarkStart w:id="2" w:name="_ETM_Q1_73742"/>
      <w:bookmarkEnd w:id="1"/>
      <w:bookmarkEnd w:id="2"/>
    </w:p>
    <w:p w:rsidR="000C16C6" w:rsidRDefault="000C16C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C16C6" w:rsidRDefault="000C16C6" w:rsidP="000C16C6">
      <w:pPr>
        <w:pStyle w:val="a6"/>
        <w:keepNext/>
        <w:rPr>
          <w:rtl/>
        </w:rPr>
      </w:pPr>
      <w:bookmarkStart w:id="3" w:name="ET_subject_644007_2"/>
      <w:r w:rsidRPr="000C16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הכרזה על הגבלה מלאה (מס' 7) לפי חוק קיום דיונים בהיוועדות חזותית בהשתתפות עצורים, אסירים וכלואים - צפון</w:t>
      </w:r>
      <w:r w:rsidRPr="000C16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0C16C6" w:rsidRDefault="000C16C6" w:rsidP="000C16C6">
      <w:pPr>
        <w:pStyle w:val="KeepWithNext"/>
        <w:rPr>
          <w:rtl/>
        </w:rPr>
      </w:pPr>
    </w:p>
    <w:p w:rsidR="000C16C6" w:rsidRDefault="000C16C6" w:rsidP="000C16C6">
      <w:pPr>
        <w:pStyle w:val="af6"/>
        <w:keepNext/>
        <w:rPr>
          <w:rtl/>
        </w:rPr>
      </w:pPr>
      <w:bookmarkStart w:id="4" w:name="_ETM_Q1_81369"/>
      <w:bookmarkStart w:id="5" w:name="_ETM_Q1_81634"/>
      <w:bookmarkStart w:id="6" w:name="_ETM_Q1_81664"/>
      <w:bookmarkStart w:id="7" w:name="ET_yor_6157_3"/>
      <w:bookmarkEnd w:id="4"/>
      <w:bookmarkEnd w:id="5"/>
      <w:bookmarkEnd w:id="6"/>
      <w:r w:rsidRPr="000C16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1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0C16C6" w:rsidRDefault="000C16C6" w:rsidP="000C16C6">
      <w:pPr>
        <w:pStyle w:val="KeepWithNext"/>
        <w:rPr>
          <w:rtl/>
        </w:rPr>
      </w:pPr>
    </w:p>
    <w:p w:rsidR="00BC5488" w:rsidRDefault="009B1E3F" w:rsidP="00AF1450">
      <w:pPr>
        <w:rPr>
          <w:rtl/>
        </w:rPr>
      </w:pPr>
      <w:bookmarkStart w:id="8" w:name="_ETM_Q1_83730"/>
      <w:bookmarkStart w:id="9" w:name="_ETM_Q1_2162726"/>
      <w:bookmarkStart w:id="10" w:name="_ETM_Q1_2998881"/>
      <w:bookmarkStart w:id="11" w:name="_ETM_Q1_2998952"/>
      <w:bookmarkStart w:id="12" w:name="_ETM_Q1_2999273"/>
      <w:bookmarkStart w:id="13" w:name="_ETM_Q1_2999329"/>
      <w:bookmarkEnd w:id="8"/>
      <w:bookmarkEnd w:id="9"/>
      <w:bookmarkEnd w:id="10"/>
      <w:bookmarkEnd w:id="11"/>
      <w:bookmarkEnd w:id="12"/>
      <w:bookmarkEnd w:id="13"/>
      <w:r>
        <w:rPr>
          <w:rFonts w:hint="cs"/>
          <w:rtl/>
        </w:rPr>
        <w:t xml:space="preserve">אני פותח את ישיבת הוועדה בנוגע </w:t>
      </w:r>
      <w:r w:rsidR="00AF1450">
        <w:rPr>
          <w:rFonts w:hint="cs"/>
          <w:rtl/>
        </w:rPr>
        <w:t xml:space="preserve">להארכת הכרזה על הגבלה מלאה (מס' </w:t>
      </w:r>
      <w:bookmarkStart w:id="14" w:name="_ETM_Q1_3066000"/>
      <w:bookmarkEnd w:id="14"/>
      <w:r w:rsidR="00AF1450">
        <w:rPr>
          <w:rFonts w:hint="cs"/>
          <w:rtl/>
        </w:rPr>
        <w:t xml:space="preserve">7) לפי חוק קיום דיונים בהיוועדות חזותית בהשתתפות עצורים, אסירים </w:t>
      </w:r>
      <w:bookmarkStart w:id="15" w:name="_ETM_Q1_3067000"/>
      <w:bookmarkEnd w:id="15"/>
      <w:r w:rsidR="00AF1450">
        <w:rPr>
          <w:rFonts w:hint="cs"/>
          <w:rtl/>
        </w:rPr>
        <w:t xml:space="preserve">וכלואים </w:t>
      </w:r>
      <w:r w:rsidR="00AF1450">
        <w:rPr>
          <w:rtl/>
        </w:rPr>
        <w:t>–</w:t>
      </w:r>
      <w:r w:rsidR="00AF1450">
        <w:rPr>
          <w:rFonts w:hint="cs"/>
          <w:rtl/>
        </w:rPr>
        <w:t xml:space="preserve"> צפון. </w:t>
      </w:r>
      <w:bookmarkStart w:id="16" w:name="_ETM_Q1_3069146"/>
      <w:bookmarkEnd w:id="16"/>
      <w:r w:rsidR="00AF1450">
        <w:rPr>
          <w:rFonts w:hint="cs"/>
          <w:rtl/>
        </w:rPr>
        <w:t>ההכרזה הזאת אמורה לפקוע בעוד שעתיים</w:t>
      </w:r>
      <w:bookmarkStart w:id="17" w:name="_ETM_Q1_3080000"/>
      <w:bookmarkEnd w:id="17"/>
      <w:r w:rsidR="00AF1450">
        <w:rPr>
          <w:rFonts w:hint="cs"/>
          <w:rtl/>
        </w:rPr>
        <w:t xml:space="preserve"> וחצי. מי מציג מטעם הממשלה בבקשה?</w:t>
      </w:r>
    </w:p>
    <w:p w:rsidR="009B1E3F" w:rsidRDefault="009B1E3F" w:rsidP="00BC5488">
      <w:pPr>
        <w:rPr>
          <w:rtl/>
        </w:rPr>
      </w:pPr>
      <w:bookmarkStart w:id="18" w:name="_ETM_Q1_3078702"/>
      <w:bookmarkStart w:id="19" w:name="_ETM_Q1_3078757"/>
      <w:bookmarkStart w:id="20" w:name="_ETM_Q1_3079067"/>
      <w:bookmarkStart w:id="21" w:name="_ETM_Q1_3079133"/>
      <w:bookmarkStart w:id="22" w:name="_ETM_Q1_3081755"/>
      <w:bookmarkEnd w:id="18"/>
      <w:bookmarkEnd w:id="19"/>
      <w:bookmarkEnd w:id="20"/>
      <w:bookmarkEnd w:id="21"/>
      <w:bookmarkEnd w:id="22"/>
    </w:p>
    <w:p w:rsidR="009B1E3F" w:rsidRDefault="009B1E3F" w:rsidP="009B1E3F">
      <w:pPr>
        <w:pStyle w:val="af9"/>
        <w:keepNext/>
        <w:rPr>
          <w:rtl/>
        </w:rPr>
      </w:pPr>
      <w:bookmarkStart w:id="23" w:name="ET_guest_571712_4"/>
      <w:r w:rsidRPr="009B1E3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B1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9B1E3F" w:rsidRDefault="009B1E3F" w:rsidP="009B1E3F">
      <w:pPr>
        <w:pStyle w:val="KeepWithNext"/>
        <w:rPr>
          <w:rtl/>
        </w:rPr>
      </w:pPr>
    </w:p>
    <w:p w:rsidR="009B1E3F" w:rsidRDefault="009B1E3F" w:rsidP="002F0A4E">
      <w:pPr>
        <w:rPr>
          <w:rtl/>
        </w:rPr>
      </w:pPr>
      <w:bookmarkStart w:id="24" w:name="_ETM_Q1_3082274"/>
      <w:bookmarkStart w:id="25" w:name="_ETM_Q1_3082309"/>
      <w:bookmarkEnd w:id="24"/>
      <w:bookmarkEnd w:id="25"/>
      <w:r>
        <w:rPr>
          <w:rFonts w:hint="cs"/>
          <w:rtl/>
        </w:rPr>
        <w:t>אני אציג. אני לא אתן א</w:t>
      </w:r>
      <w:bookmarkStart w:id="26" w:name="_ETM_Q1_3090882"/>
      <w:bookmarkEnd w:id="26"/>
      <w:r>
        <w:rPr>
          <w:rFonts w:hint="cs"/>
          <w:rtl/>
        </w:rPr>
        <w:t>ת כל ההקדמה, ההנחה שלי שהדברים ידועים</w:t>
      </w:r>
      <w:r w:rsidR="00AF1450">
        <w:rPr>
          <w:rFonts w:hint="cs"/>
          <w:rtl/>
        </w:rPr>
        <w:t xml:space="preserve"> והסעיפים המסמיכים </w:t>
      </w:r>
      <w:r w:rsidR="00A530B4">
        <w:rPr>
          <w:rFonts w:hint="cs"/>
          <w:rtl/>
        </w:rPr>
        <w:t>ידועים</w:t>
      </w:r>
      <w:r>
        <w:rPr>
          <w:rFonts w:hint="cs"/>
          <w:rtl/>
        </w:rPr>
        <w:t xml:space="preserve"> ומוכרים. אני כן </w:t>
      </w:r>
      <w:bookmarkStart w:id="27" w:name="_ETM_Q1_3099080"/>
      <w:bookmarkEnd w:id="27"/>
      <w:r>
        <w:rPr>
          <w:rFonts w:hint="cs"/>
          <w:rtl/>
        </w:rPr>
        <w:t>אומר שנעשה פה מאמץ</w:t>
      </w:r>
      <w:r w:rsidR="00A530B4">
        <w:rPr>
          <w:rFonts w:hint="cs"/>
          <w:rtl/>
        </w:rPr>
        <w:t xml:space="preserve"> גדול במהלך היום בין </w:t>
      </w:r>
      <w:bookmarkStart w:id="28" w:name="_ETM_Q1_3103000"/>
      <w:bookmarkEnd w:id="28"/>
      <w:r w:rsidR="00A530B4">
        <w:rPr>
          <w:rFonts w:hint="cs"/>
          <w:rtl/>
        </w:rPr>
        <w:t>המשרדים</w:t>
      </w:r>
      <w:r>
        <w:rPr>
          <w:rFonts w:hint="cs"/>
          <w:rtl/>
        </w:rPr>
        <w:t xml:space="preserve"> להגיע להסכמות</w:t>
      </w:r>
      <w:r w:rsidR="00A530B4">
        <w:rPr>
          <w:rFonts w:hint="cs"/>
          <w:rtl/>
        </w:rPr>
        <w:t>,</w:t>
      </w:r>
      <w:r>
        <w:rPr>
          <w:rFonts w:hint="cs"/>
          <w:rtl/>
        </w:rPr>
        <w:t xml:space="preserve"> ככל הניתן </w:t>
      </w:r>
      <w:bookmarkStart w:id="29" w:name="_ETM_Q1_3107370"/>
      <w:bookmarkEnd w:id="29"/>
      <w:r>
        <w:rPr>
          <w:rFonts w:hint="cs"/>
          <w:rtl/>
        </w:rPr>
        <w:t>לצמצם את הפערים שהיו בעיקר לגבי</w:t>
      </w:r>
      <w:r w:rsidR="00A530B4">
        <w:rPr>
          <w:rFonts w:hint="cs"/>
          <w:rtl/>
        </w:rPr>
        <w:t xml:space="preserve"> הנושא של</w:t>
      </w:r>
      <w:r>
        <w:rPr>
          <w:rFonts w:hint="cs"/>
          <w:rtl/>
        </w:rPr>
        <w:t xml:space="preserve"> האזורים הירוקים. </w:t>
      </w:r>
      <w:bookmarkStart w:id="30" w:name="_ETM_Q1_3116126"/>
      <w:bookmarkEnd w:id="30"/>
      <w:r>
        <w:rPr>
          <w:rFonts w:hint="cs"/>
          <w:rtl/>
        </w:rPr>
        <w:t>מה ש</w:t>
      </w:r>
      <w:r w:rsidR="002F0A4E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הוחלט על ידי השר זה </w:t>
      </w:r>
      <w:r w:rsidR="002F0A4E">
        <w:rPr>
          <w:rFonts w:hint="cs"/>
          <w:rtl/>
        </w:rPr>
        <w:t xml:space="preserve">קודם </w:t>
      </w:r>
      <w:bookmarkStart w:id="31" w:name="_ETM_Q1_3121000"/>
      <w:bookmarkEnd w:id="31"/>
      <w:r w:rsidR="002F0A4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להאריך ביומיים </w:t>
      </w:r>
      <w:bookmarkStart w:id="32" w:name="_ETM_Q1_3127073"/>
      <w:bookmarkEnd w:id="32"/>
      <w:r>
        <w:rPr>
          <w:rFonts w:hint="cs"/>
          <w:rtl/>
        </w:rPr>
        <w:t>את המצב הקיים</w:t>
      </w:r>
      <w:r w:rsidR="002F0A4E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כמו שהוא</w:t>
      </w:r>
      <w:r w:rsidR="002F0A4E">
        <w:rPr>
          <w:rFonts w:hint="cs"/>
          <w:rtl/>
        </w:rPr>
        <w:t xml:space="preserve">, לצלם אותו לצורך היערכות </w:t>
      </w:r>
      <w:r>
        <w:rPr>
          <w:rFonts w:hint="cs"/>
          <w:rtl/>
        </w:rPr>
        <w:t>של השב"ס</w:t>
      </w:r>
      <w:r w:rsidR="002F0A4E">
        <w:rPr>
          <w:rFonts w:hint="cs"/>
          <w:rtl/>
        </w:rPr>
        <w:t>,</w:t>
      </w:r>
      <w:r>
        <w:rPr>
          <w:rFonts w:hint="cs"/>
          <w:rtl/>
        </w:rPr>
        <w:t xml:space="preserve"> ואחרי </w:t>
      </w:r>
      <w:bookmarkStart w:id="33" w:name="_ETM_Q1_3135770"/>
      <w:bookmarkEnd w:id="33"/>
      <w:r>
        <w:rPr>
          <w:rFonts w:hint="cs"/>
          <w:rtl/>
        </w:rPr>
        <w:t>זה להוריד את</w:t>
      </w:r>
      <w:r w:rsidR="002F0A4E">
        <w:rPr>
          <w:rFonts w:hint="cs"/>
          <w:rtl/>
        </w:rPr>
        <w:t xml:space="preserve"> אזור</w:t>
      </w:r>
      <w:r>
        <w:rPr>
          <w:rFonts w:hint="cs"/>
          <w:rtl/>
        </w:rPr>
        <w:t xml:space="preserve"> העמקים,</w:t>
      </w:r>
      <w:r w:rsidR="002F0A4E">
        <w:rPr>
          <w:rFonts w:hint="cs"/>
          <w:rtl/>
        </w:rPr>
        <w:t xml:space="preserve"> שזה </w:t>
      </w:r>
      <w:bookmarkStart w:id="34" w:name="_ETM_Q1_3132000"/>
      <w:bookmarkEnd w:id="34"/>
      <w:r w:rsidR="002F0A4E">
        <w:rPr>
          <w:rFonts w:hint="cs"/>
          <w:rtl/>
        </w:rPr>
        <w:t xml:space="preserve">כולל את נצרת ואת בתי הכלא </w:t>
      </w:r>
      <w:r>
        <w:rPr>
          <w:rFonts w:hint="cs"/>
          <w:rtl/>
        </w:rPr>
        <w:t>גלבוע</w:t>
      </w:r>
      <w:r w:rsidR="002F0A4E">
        <w:rPr>
          <w:rFonts w:hint="cs"/>
          <w:rtl/>
        </w:rPr>
        <w:t>,</w:t>
      </w:r>
      <w:r>
        <w:rPr>
          <w:rFonts w:hint="cs"/>
          <w:rtl/>
        </w:rPr>
        <w:t xml:space="preserve"> שיטה וקישון</w:t>
      </w:r>
      <w:r w:rsidR="002F0A4E">
        <w:rPr>
          <w:rFonts w:hint="cs"/>
          <w:rtl/>
        </w:rPr>
        <w:t xml:space="preserve">. באזור המפרץ ההכרזה </w:t>
      </w:r>
      <w:bookmarkStart w:id="35" w:name="_ETM_Q1_3138000"/>
      <w:bookmarkEnd w:id="35"/>
      <w:r w:rsidR="002F0A4E">
        <w:rPr>
          <w:rFonts w:hint="cs"/>
          <w:rtl/>
        </w:rPr>
        <w:t>תתייחס רק לבתי המשפט,</w:t>
      </w:r>
      <w:r>
        <w:rPr>
          <w:rFonts w:hint="cs"/>
          <w:rtl/>
        </w:rPr>
        <w:t xml:space="preserve"> לא ליישובים </w:t>
      </w:r>
      <w:bookmarkStart w:id="36" w:name="_ETM_Q1_3145800"/>
      <w:bookmarkEnd w:id="36"/>
      <w:r>
        <w:rPr>
          <w:rFonts w:hint="cs"/>
          <w:rtl/>
        </w:rPr>
        <w:t>שלמים</w:t>
      </w:r>
      <w:r w:rsidR="002F0A4E">
        <w:rPr>
          <w:rFonts w:hint="cs"/>
          <w:rtl/>
        </w:rPr>
        <w:t>,</w:t>
      </w:r>
      <w:r>
        <w:rPr>
          <w:rFonts w:hint="cs"/>
          <w:rtl/>
        </w:rPr>
        <w:t xml:space="preserve"> וירדו בתי הכלא דמון וכרמל. </w:t>
      </w:r>
    </w:p>
    <w:p w:rsidR="009B1E3F" w:rsidRDefault="009B1E3F" w:rsidP="009B1E3F">
      <w:pPr>
        <w:rPr>
          <w:rtl/>
        </w:rPr>
      </w:pPr>
      <w:bookmarkStart w:id="37" w:name="_ETM_Q1_3151815"/>
      <w:bookmarkStart w:id="38" w:name="_ETM_Q1_3151872"/>
      <w:bookmarkStart w:id="39" w:name="_ETM_Q1_3151954"/>
      <w:bookmarkStart w:id="40" w:name="_ETM_Q1_3152015"/>
      <w:bookmarkStart w:id="41" w:name="_ETM_Q1_3153082"/>
      <w:bookmarkEnd w:id="37"/>
      <w:bookmarkEnd w:id="38"/>
      <w:bookmarkEnd w:id="39"/>
      <w:bookmarkEnd w:id="40"/>
      <w:bookmarkEnd w:id="41"/>
    </w:p>
    <w:p w:rsidR="009B1E3F" w:rsidRDefault="009B1E3F" w:rsidP="009B1E3F">
      <w:pPr>
        <w:pStyle w:val="af9"/>
        <w:keepNext/>
        <w:rPr>
          <w:rtl/>
        </w:rPr>
      </w:pPr>
      <w:bookmarkStart w:id="42" w:name="ET_guest_838221_5"/>
      <w:r w:rsidRPr="009B1E3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B1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9B1E3F" w:rsidRDefault="009B1E3F" w:rsidP="009B1E3F">
      <w:pPr>
        <w:pStyle w:val="KeepWithNext"/>
        <w:rPr>
          <w:rtl/>
        </w:rPr>
      </w:pPr>
    </w:p>
    <w:p w:rsidR="009B1E3F" w:rsidRDefault="009B1E3F" w:rsidP="002D3348">
      <w:pPr>
        <w:rPr>
          <w:rtl/>
        </w:rPr>
      </w:pPr>
      <w:bookmarkStart w:id="43" w:name="_ETM_Q1_3153531"/>
      <w:bookmarkStart w:id="44" w:name="_ETM_Q1_3153569"/>
      <w:bookmarkEnd w:id="43"/>
      <w:bookmarkEnd w:id="44"/>
      <w:r>
        <w:rPr>
          <w:rFonts w:hint="cs"/>
          <w:rtl/>
        </w:rPr>
        <w:t>אני אגיד</w:t>
      </w:r>
      <w:r w:rsidR="00B22A50">
        <w:rPr>
          <w:rFonts w:hint="cs"/>
          <w:rtl/>
        </w:rPr>
        <w:t xml:space="preserve"> בקצרה שבין מועד הגשת </w:t>
      </w:r>
      <w:r>
        <w:rPr>
          <w:rFonts w:hint="cs"/>
          <w:rtl/>
        </w:rPr>
        <w:t xml:space="preserve">חוות </w:t>
      </w:r>
      <w:bookmarkStart w:id="45" w:name="_ETM_Q1_3159291"/>
      <w:bookmarkEnd w:id="45"/>
      <w:r>
        <w:rPr>
          <w:rFonts w:hint="cs"/>
          <w:rtl/>
        </w:rPr>
        <w:t>הדעת של המפכ"ל והנציב</w:t>
      </w:r>
      <w:r w:rsidR="00B22A50">
        <w:rPr>
          <w:rFonts w:hint="cs"/>
          <w:rtl/>
        </w:rPr>
        <w:t xml:space="preserve"> </w:t>
      </w:r>
      <w:bookmarkStart w:id="46" w:name="_ETM_Q1_3162000"/>
      <w:bookmarkEnd w:id="46"/>
      <w:r w:rsidR="00B22A50">
        <w:rPr>
          <w:rFonts w:hint="cs"/>
          <w:rtl/>
        </w:rPr>
        <w:t>לבין המועד שנבחן על ידי ייעוץ וחקיקה,</w:t>
      </w:r>
      <w:r>
        <w:rPr>
          <w:rFonts w:hint="cs"/>
          <w:rtl/>
        </w:rPr>
        <w:t xml:space="preserve"> היום בבוקר חלו שינויים בהנחיות פיקוד </w:t>
      </w:r>
      <w:bookmarkStart w:id="47" w:name="_ETM_Q1_3170307"/>
      <w:bookmarkEnd w:id="47"/>
      <w:r>
        <w:rPr>
          <w:rFonts w:hint="cs"/>
          <w:rtl/>
        </w:rPr>
        <w:t>העורף</w:t>
      </w:r>
      <w:r w:rsidR="00B22A50">
        <w:rPr>
          <w:rFonts w:hint="cs"/>
          <w:rtl/>
        </w:rPr>
        <w:t xml:space="preserve"> ולכן התקיים שיח </w:t>
      </w:r>
      <w:bookmarkStart w:id="48" w:name="_ETM_Q1_3170000"/>
      <w:bookmarkEnd w:id="48"/>
      <w:r w:rsidR="00B22A50">
        <w:rPr>
          <w:rFonts w:hint="cs"/>
          <w:rtl/>
        </w:rPr>
        <w:t>ביחס לאזורי ההכרזה.</w:t>
      </w:r>
      <w:r>
        <w:rPr>
          <w:rFonts w:hint="cs"/>
          <w:rtl/>
        </w:rPr>
        <w:t xml:space="preserve"> הצורך בהיערכות</w:t>
      </w:r>
      <w:r w:rsidR="006D6BD2">
        <w:rPr>
          <w:rFonts w:hint="cs"/>
          <w:rtl/>
        </w:rPr>
        <w:t xml:space="preserve"> של שירות בתי הסוהר</w:t>
      </w:r>
      <w:r>
        <w:rPr>
          <w:rFonts w:hint="cs"/>
          <w:rtl/>
        </w:rPr>
        <w:t xml:space="preserve"> נובע </w:t>
      </w:r>
      <w:r w:rsidR="006D6BD2">
        <w:rPr>
          <w:rFonts w:hint="cs"/>
          <w:rtl/>
        </w:rPr>
        <w:t xml:space="preserve">באמת </w:t>
      </w:r>
      <w:r>
        <w:rPr>
          <w:rFonts w:hint="cs"/>
          <w:rtl/>
        </w:rPr>
        <w:t>מהשינוע של האסירים</w:t>
      </w:r>
      <w:r w:rsidR="006D6BD2">
        <w:rPr>
          <w:rFonts w:hint="cs"/>
          <w:rtl/>
        </w:rPr>
        <w:t xml:space="preserve"> ומהצורך גם </w:t>
      </w:r>
      <w:bookmarkStart w:id="49" w:name="_ETM_Q1_3181000"/>
      <w:bookmarkEnd w:id="49"/>
      <w:r w:rsidR="006D6BD2">
        <w:rPr>
          <w:rFonts w:hint="cs"/>
          <w:rtl/>
        </w:rPr>
        <w:t>להעביר אותם למקומות ו</w:t>
      </w:r>
      <w:r>
        <w:rPr>
          <w:rFonts w:hint="cs"/>
          <w:rtl/>
        </w:rPr>
        <w:t xml:space="preserve">למתקני כליאה אחרים </w:t>
      </w:r>
      <w:bookmarkStart w:id="50" w:name="_ETM_Q1_3183786"/>
      <w:bookmarkEnd w:id="50"/>
      <w:r>
        <w:rPr>
          <w:rFonts w:hint="cs"/>
          <w:rtl/>
        </w:rPr>
        <w:t>על מנת שיוכלו להגיע</w:t>
      </w:r>
      <w:r w:rsidR="006D6BD2">
        <w:rPr>
          <w:rFonts w:hint="cs"/>
          <w:rtl/>
        </w:rPr>
        <w:t xml:space="preserve"> לדיונים באופן </w:t>
      </w:r>
      <w:r>
        <w:rPr>
          <w:rFonts w:hint="cs"/>
          <w:rtl/>
        </w:rPr>
        <w:t xml:space="preserve">פיסי באזורים שבהם ההכרזה </w:t>
      </w:r>
      <w:r w:rsidR="006D6BD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</w:t>
      </w:r>
      <w:bookmarkStart w:id="51" w:name="_ETM_Q1_3191634"/>
      <w:bookmarkEnd w:id="51"/>
      <w:r>
        <w:rPr>
          <w:rFonts w:hint="cs"/>
          <w:rtl/>
        </w:rPr>
        <w:t xml:space="preserve">תחול. </w:t>
      </w:r>
      <w:r w:rsidR="006D6BD2">
        <w:rPr>
          <w:rFonts w:hint="cs"/>
          <w:rtl/>
        </w:rPr>
        <w:t xml:space="preserve">שירות בתי הסוהר </w:t>
      </w:r>
      <w:bookmarkStart w:id="52" w:name="_ETM_Q1_3190000"/>
      <w:bookmarkEnd w:id="52"/>
      <w:r w:rsidR="006D6BD2">
        <w:rPr>
          <w:rFonts w:hint="cs"/>
          <w:rtl/>
        </w:rPr>
        <w:t>ומשטרת ישראל ימשיכו כל העת</w:t>
      </w:r>
      <w:r>
        <w:rPr>
          <w:rFonts w:hint="cs"/>
          <w:rtl/>
        </w:rPr>
        <w:t xml:space="preserve"> לעשות</w:t>
      </w:r>
      <w:r w:rsidR="002D3348">
        <w:rPr>
          <w:rFonts w:hint="cs"/>
          <w:rtl/>
        </w:rPr>
        <w:t xml:space="preserve"> את הערכות המצב שלהם </w:t>
      </w:r>
      <w:r>
        <w:rPr>
          <w:rFonts w:hint="cs"/>
          <w:rtl/>
        </w:rPr>
        <w:t xml:space="preserve">ולבחון את הצורך ביחס </w:t>
      </w:r>
      <w:bookmarkStart w:id="53" w:name="_ETM_Q1_3200819"/>
      <w:bookmarkEnd w:id="53"/>
      <w:r>
        <w:rPr>
          <w:rFonts w:hint="cs"/>
          <w:rtl/>
        </w:rPr>
        <w:t>לאזורים. כן חשוב לי להגיד שביחס</w:t>
      </w:r>
      <w:r w:rsidR="002D3348">
        <w:rPr>
          <w:rFonts w:hint="cs"/>
          <w:rtl/>
        </w:rPr>
        <w:t xml:space="preserve"> </w:t>
      </w:r>
      <w:bookmarkStart w:id="54" w:name="_ETM_Q1_3199000"/>
      <w:bookmarkEnd w:id="54"/>
      <w:r w:rsidR="002D3348">
        <w:rPr>
          <w:rFonts w:hint="cs"/>
          <w:rtl/>
        </w:rPr>
        <w:t xml:space="preserve">לאזור העמקים כן הייתה הבקשה של בית המשפט בנצרת, בגלל </w:t>
      </w:r>
      <w:bookmarkStart w:id="55" w:name="_ETM_Q1_3210000"/>
      <w:bookmarkEnd w:id="55"/>
      <w:r>
        <w:rPr>
          <w:rFonts w:hint="cs"/>
          <w:rtl/>
        </w:rPr>
        <w:t xml:space="preserve"> מסלולי </w:t>
      </w:r>
      <w:proofErr w:type="spellStart"/>
      <w:r>
        <w:rPr>
          <w:rFonts w:hint="cs"/>
          <w:rtl/>
        </w:rPr>
        <w:t>הפוסטות</w:t>
      </w:r>
      <w:proofErr w:type="spellEnd"/>
      <w:r>
        <w:rPr>
          <w:rFonts w:hint="cs"/>
          <w:rtl/>
        </w:rPr>
        <w:t xml:space="preserve"> </w:t>
      </w:r>
      <w:bookmarkStart w:id="56" w:name="_ETM_Q1_3212162"/>
      <w:bookmarkEnd w:id="56"/>
      <w:r>
        <w:rPr>
          <w:rFonts w:hint="cs"/>
          <w:rtl/>
        </w:rPr>
        <w:t>ובגלל הצורך להביא את העצורים למתחמי מעבר כאלה ואחרים</w:t>
      </w:r>
      <w:r w:rsidR="002D3348">
        <w:rPr>
          <w:rFonts w:hint="cs"/>
          <w:rtl/>
        </w:rPr>
        <w:t>. בהמשך לשיח עם היו"ר שהתקיים שירות בתי הסוהר יבחן</w:t>
      </w:r>
      <w:bookmarkStart w:id="57" w:name="_ETM_Q1_3218000"/>
      <w:bookmarkEnd w:id="57"/>
      <w:r w:rsidR="002D3348">
        <w:rPr>
          <w:rFonts w:hint="cs"/>
          <w:rtl/>
        </w:rPr>
        <w:t xml:space="preserve"> מה הוא יוכל לעשות.</w:t>
      </w:r>
      <w:r>
        <w:rPr>
          <w:rFonts w:hint="cs"/>
          <w:rtl/>
        </w:rPr>
        <w:t xml:space="preserve"> </w:t>
      </w:r>
      <w:r w:rsidR="002D33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ככל </w:t>
      </w:r>
      <w:bookmarkStart w:id="58" w:name="_ETM_Q1_3223427"/>
      <w:bookmarkEnd w:id="58"/>
      <w:r>
        <w:rPr>
          <w:rFonts w:hint="cs"/>
          <w:rtl/>
        </w:rPr>
        <w:t>הנראה גם יהיה איזשהו אתגר ו</w:t>
      </w:r>
      <w:r w:rsidR="002D3348">
        <w:rPr>
          <w:rFonts w:hint="cs"/>
          <w:rtl/>
        </w:rPr>
        <w:t xml:space="preserve">אנחנו נבחן את הדברים ונפעל בהתאם. </w:t>
      </w:r>
    </w:p>
    <w:p w:rsidR="009B1E3F" w:rsidRDefault="009B1E3F" w:rsidP="009B1E3F">
      <w:pPr>
        <w:rPr>
          <w:rtl/>
        </w:rPr>
      </w:pPr>
      <w:bookmarkStart w:id="59" w:name="_ETM_Q1_3233186"/>
      <w:bookmarkStart w:id="60" w:name="_ETM_Q1_3233255"/>
      <w:bookmarkEnd w:id="59"/>
      <w:bookmarkEnd w:id="60"/>
    </w:p>
    <w:p w:rsidR="009B1E3F" w:rsidRDefault="009B1E3F" w:rsidP="009B1E3F">
      <w:pPr>
        <w:pStyle w:val="af6"/>
        <w:keepNext/>
        <w:rPr>
          <w:rtl/>
        </w:rPr>
      </w:pPr>
      <w:bookmarkStart w:id="61" w:name="ET_yor_6157_6"/>
      <w:r w:rsidRPr="009B1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1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B1E3F" w:rsidRDefault="009B1E3F" w:rsidP="009B1E3F">
      <w:pPr>
        <w:pStyle w:val="KeepWithNext"/>
        <w:rPr>
          <w:rtl/>
        </w:rPr>
      </w:pPr>
    </w:p>
    <w:p w:rsidR="009B1E3F" w:rsidRDefault="009B1E3F" w:rsidP="00123664">
      <w:pPr>
        <w:rPr>
          <w:rtl/>
        </w:rPr>
      </w:pPr>
      <w:bookmarkStart w:id="62" w:name="_ETM_Q1_3234136"/>
      <w:bookmarkEnd w:id="62"/>
      <w:r>
        <w:rPr>
          <w:rFonts w:hint="cs"/>
          <w:rtl/>
        </w:rPr>
        <w:t xml:space="preserve">אני </w:t>
      </w:r>
      <w:bookmarkStart w:id="63" w:name="_ETM_Q1_3235465"/>
      <w:bookmarkEnd w:id="63"/>
      <w:r>
        <w:rPr>
          <w:rFonts w:hint="cs"/>
          <w:rtl/>
        </w:rPr>
        <w:t>שמח על ההסכמות האלה</w:t>
      </w:r>
      <w:r w:rsidR="00123664">
        <w:rPr>
          <w:rFonts w:hint="cs"/>
          <w:rtl/>
        </w:rPr>
        <w:t xml:space="preserve"> ומה </w:t>
      </w:r>
      <w:bookmarkStart w:id="64" w:name="_ETM_Q1_3236000"/>
      <w:bookmarkEnd w:id="64"/>
      <w:r w:rsidR="00123664">
        <w:rPr>
          <w:rFonts w:hint="cs"/>
          <w:rtl/>
        </w:rPr>
        <w:t>שיכולתי לעזור בנושא,</w:t>
      </w:r>
      <w:r>
        <w:rPr>
          <w:rFonts w:hint="cs"/>
          <w:rtl/>
        </w:rPr>
        <w:t xml:space="preserve"> וגם על הצמצום </w:t>
      </w:r>
      <w:bookmarkStart w:id="65" w:name="_ETM_Q1_3242915"/>
      <w:bookmarkEnd w:id="65"/>
      <w:r>
        <w:rPr>
          <w:rFonts w:hint="cs"/>
          <w:rtl/>
        </w:rPr>
        <w:t>של האזורים. אני מאחל לכולנו</w:t>
      </w:r>
      <w:r w:rsidR="00123664">
        <w:rPr>
          <w:rFonts w:hint="cs"/>
          <w:rtl/>
        </w:rPr>
        <w:t xml:space="preserve"> בכל מדינת ישראל שנצמצם את האזורים עוד </w:t>
      </w:r>
      <w:bookmarkStart w:id="66" w:name="_ETM_Q1_3246000"/>
      <w:bookmarkEnd w:id="66"/>
      <w:r w:rsidR="00123664">
        <w:rPr>
          <w:rFonts w:hint="cs"/>
          <w:rtl/>
        </w:rPr>
        <w:t>ועוד</w:t>
      </w:r>
      <w:r>
        <w:rPr>
          <w:rFonts w:hint="cs"/>
          <w:rtl/>
        </w:rPr>
        <w:t xml:space="preserve"> ולא יהיה בכך צורך. אני </w:t>
      </w:r>
      <w:bookmarkStart w:id="67" w:name="_ETM_Q1_3252499"/>
      <w:bookmarkEnd w:id="67"/>
      <w:r>
        <w:rPr>
          <w:rFonts w:hint="cs"/>
          <w:rtl/>
        </w:rPr>
        <w:t>מבין שהיומיים האלה</w:t>
      </w:r>
      <w:r w:rsidR="00123664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123664">
        <w:rPr>
          <w:rFonts w:hint="cs"/>
          <w:rtl/>
        </w:rPr>
        <w:t xml:space="preserve"> בגלל יום הדיונים מחר וגם</w:t>
      </w:r>
      <w:r>
        <w:rPr>
          <w:rFonts w:hint="cs"/>
          <w:rtl/>
        </w:rPr>
        <w:t xml:space="preserve"> היום הנוסף</w:t>
      </w:r>
      <w:r w:rsidR="00123664">
        <w:rPr>
          <w:rFonts w:hint="cs"/>
          <w:rtl/>
        </w:rPr>
        <w:t xml:space="preserve"> הוא בעיקר בשביל </w:t>
      </w:r>
      <w:bookmarkStart w:id="68" w:name="_ETM_Q1_3257000"/>
      <w:bookmarkEnd w:id="68"/>
      <w:r w:rsidR="00123664">
        <w:rPr>
          <w:rFonts w:hint="cs"/>
          <w:rtl/>
        </w:rPr>
        <w:t xml:space="preserve">ההיערכות הלוגיסטית הנוספת הנדרשת </w:t>
      </w:r>
      <w:r>
        <w:rPr>
          <w:rFonts w:hint="cs"/>
          <w:rtl/>
        </w:rPr>
        <w:t>בגלל נושא אזור</w:t>
      </w:r>
      <w:bookmarkStart w:id="69" w:name="_ETM_Q1_3264947"/>
      <w:bookmarkEnd w:id="69"/>
      <w:r>
        <w:rPr>
          <w:rFonts w:hint="cs"/>
          <w:rtl/>
        </w:rPr>
        <w:t xml:space="preserve">י המעבר. </w:t>
      </w:r>
    </w:p>
    <w:p w:rsidR="009B1E3F" w:rsidRDefault="009B1E3F" w:rsidP="009B1E3F">
      <w:pPr>
        <w:rPr>
          <w:rtl/>
        </w:rPr>
      </w:pPr>
      <w:bookmarkStart w:id="70" w:name="_ETM_Q1_3269054"/>
      <w:bookmarkStart w:id="71" w:name="_ETM_Q1_3269109"/>
      <w:bookmarkStart w:id="72" w:name="_ETM_Q1_3269185"/>
      <w:bookmarkStart w:id="73" w:name="_ETM_Q1_3269232"/>
      <w:bookmarkStart w:id="74" w:name="_ETM_Q1_3270501"/>
      <w:bookmarkEnd w:id="70"/>
      <w:bookmarkEnd w:id="71"/>
      <w:bookmarkEnd w:id="72"/>
      <w:bookmarkEnd w:id="73"/>
      <w:bookmarkEnd w:id="74"/>
    </w:p>
    <w:p w:rsidR="009B1E3F" w:rsidRDefault="009B1E3F" w:rsidP="009B1E3F">
      <w:pPr>
        <w:pStyle w:val="af9"/>
        <w:keepNext/>
        <w:rPr>
          <w:rtl/>
        </w:rPr>
      </w:pPr>
      <w:bookmarkStart w:id="75" w:name="ET_guest_838221_7"/>
      <w:r w:rsidRPr="009B1E3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B1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9B1E3F" w:rsidRDefault="009B1E3F" w:rsidP="009B1E3F">
      <w:pPr>
        <w:pStyle w:val="KeepWithNext"/>
        <w:rPr>
          <w:rtl/>
        </w:rPr>
      </w:pPr>
    </w:p>
    <w:p w:rsidR="009B1E3F" w:rsidRDefault="00123664" w:rsidP="009B1E3F">
      <w:pPr>
        <w:rPr>
          <w:rtl/>
        </w:rPr>
      </w:pPr>
      <w:bookmarkStart w:id="76" w:name="_ETM_Q1_3270933"/>
      <w:bookmarkStart w:id="77" w:name="_ETM_Q1_3270963"/>
      <w:bookmarkEnd w:id="76"/>
      <w:bookmarkEnd w:id="77"/>
      <w:r>
        <w:rPr>
          <w:rFonts w:hint="cs"/>
          <w:rtl/>
        </w:rPr>
        <w:t xml:space="preserve">שב"ס יצטרך לבחון את הדברים האלה. </w:t>
      </w:r>
    </w:p>
    <w:p w:rsidR="009B1E3F" w:rsidRDefault="009B1E3F" w:rsidP="009B1E3F">
      <w:pPr>
        <w:rPr>
          <w:rtl/>
        </w:rPr>
      </w:pPr>
      <w:bookmarkStart w:id="78" w:name="_ETM_Q1_3271962"/>
      <w:bookmarkStart w:id="79" w:name="_ETM_Q1_3272022"/>
      <w:bookmarkEnd w:id="78"/>
      <w:bookmarkEnd w:id="79"/>
    </w:p>
    <w:p w:rsidR="009B1E3F" w:rsidRDefault="009B1E3F" w:rsidP="009B1E3F">
      <w:pPr>
        <w:pStyle w:val="af6"/>
        <w:keepNext/>
        <w:rPr>
          <w:rtl/>
        </w:rPr>
      </w:pPr>
      <w:bookmarkStart w:id="80" w:name="ET_yor_6157_8"/>
      <w:r w:rsidRPr="009B1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1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9B1E3F" w:rsidRDefault="009B1E3F" w:rsidP="009B1E3F">
      <w:pPr>
        <w:pStyle w:val="KeepWithNext"/>
        <w:rPr>
          <w:rtl/>
        </w:rPr>
      </w:pPr>
    </w:p>
    <w:p w:rsidR="009B1E3F" w:rsidRDefault="00123664" w:rsidP="00EB458C">
      <w:pPr>
        <w:rPr>
          <w:rtl/>
        </w:rPr>
      </w:pPr>
      <w:bookmarkStart w:id="81" w:name="_ETM_Q1_3268000"/>
      <w:bookmarkEnd w:id="81"/>
      <w:r>
        <w:rPr>
          <w:rFonts w:hint="cs"/>
          <w:rtl/>
        </w:rPr>
        <w:t xml:space="preserve">אני מחדד את מה שנאמר באמת גם </w:t>
      </w:r>
      <w:bookmarkStart w:id="82" w:name="_ETM_Q1_3266000"/>
      <w:bookmarkEnd w:id="82"/>
      <w:r>
        <w:rPr>
          <w:rFonts w:hint="cs"/>
          <w:rtl/>
        </w:rPr>
        <w:t xml:space="preserve">בדיונים הראשונים, דיוני החקיקה. </w:t>
      </w:r>
      <w:bookmarkStart w:id="83" w:name="_ETM_Q1_3272959"/>
      <w:bookmarkEnd w:id="83"/>
      <w:r w:rsidR="009B1E3F">
        <w:rPr>
          <w:rFonts w:hint="cs"/>
          <w:rtl/>
        </w:rPr>
        <w:t xml:space="preserve">נושא הטילים הוא נושא שהוא בעיקרו ממוקד בהצלת </w:t>
      </w:r>
      <w:bookmarkStart w:id="84" w:name="_ETM_Q1_3280307"/>
      <w:bookmarkEnd w:id="84"/>
      <w:r w:rsidR="009B1E3F">
        <w:rPr>
          <w:rFonts w:hint="cs"/>
          <w:rtl/>
        </w:rPr>
        <w:t>חיים.</w:t>
      </w:r>
      <w:r>
        <w:rPr>
          <w:rFonts w:hint="cs"/>
          <w:rtl/>
        </w:rPr>
        <w:t xml:space="preserve"> ברור ו</w:t>
      </w:r>
      <w:r w:rsidR="009B1E3F">
        <w:rPr>
          <w:rFonts w:hint="cs"/>
          <w:rtl/>
        </w:rPr>
        <w:t>הגיוני שעקב מלחמה יהיה עומס לוגיסטי נוסף.</w:t>
      </w:r>
      <w:r>
        <w:rPr>
          <w:rFonts w:hint="cs"/>
          <w:rtl/>
        </w:rPr>
        <w:t xml:space="preserve"> צריך למצוא את </w:t>
      </w:r>
      <w:bookmarkStart w:id="85" w:name="_ETM_Q1_3283000"/>
      <w:bookmarkEnd w:id="85"/>
      <w:r>
        <w:rPr>
          <w:rFonts w:hint="cs"/>
          <w:rtl/>
        </w:rPr>
        <w:t>הדרך להיערך אליו.</w:t>
      </w:r>
      <w:r w:rsidR="009B1E3F">
        <w:rPr>
          <w:rFonts w:hint="cs"/>
          <w:rtl/>
        </w:rPr>
        <w:t xml:space="preserve"> אני </w:t>
      </w:r>
      <w:bookmarkStart w:id="86" w:name="_ETM_Q1_3290170"/>
      <w:bookmarkEnd w:id="86"/>
      <w:r w:rsidR="009B1E3F">
        <w:rPr>
          <w:rFonts w:hint="cs"/>
          <w:rtl/>
        </w:rPr>
        <w:t xml:space="preserve">חושב </w:t>
      </w:r>
      <w:proofErr w:type="spellStart"/>
      <w:r w:rsidR="009B1E3F">
        <w:rPr>
          <w:rFonts w:hint="cs"/>
          <w:rtl/>
        </w:rPr>
        <w:t>שבהינתן</w:t>
      </w:r>
      <w:proofErr w:type="spellEnd"/>
      <w:r w:rsidR="009B1E3F">
        <w:rPr>
          <w:rFonts w:hint="cs"/>
          <w:rtl/>
        </w:rPr>
        <w:t xml:space="preserve"> העובדה</w:t>
      </w:r>
      <w:r w:rsidR="00EB458C">
        <w:rPr>
          <w:rFonts w:hint="cs"/>
          <w:rtl/>
        </w:rPr>
        <w:t xml:space="preserve"> שעדיין בחלק מהאזורים, בחלק מבתי הכלא יורד </w:t>
      </w:r>
      <w:bookmarkStart w:id="87" w:name="_ETM_Q1_3294000"/>
      <w:bookmarkEnd w:id="87"/>
      <w:r w:rsidR="00EB458C">
        <w:rPr>
          <w:rFonts w:hint="cs"/>
          <w:rtl/>
        </w:rPr>
        <w:t>קצת עומס לוגיסטי</w:t>
      </w:r>
      <w:r w:rsidR="009B1E3F">
        <w:rPr>
          <w:rFonts w:hint="cs"/>
          <w:rtl/>
        </w:rPr>
        <w:t xml:space="preserve"> לפחות ממסלולי ההובלה,</w:t>
      </w:r>
      <w:r w:rsidR="00EB458C">
        <w:rPr>
          <w:rFonts w:hint="cs"/>
          <w:rtl/>
        </w:rPr>
        <w:t xml:space="preserve"> אז אני חושב שזה משהו שניתן </w:t>
      </w:r>
      <w:bookmarkStart w:id="88" w:name="_ETM_Q1_3300000"/>
      <w:bookmarkEnd w:id="88"/>
      <w:r w:rsidR="009B1E3F">
        <w:rPr>
          <w:rFonts w:hint="cs"/>
          <w:rtl/>
        </w:rPr>
        <w:t xml:space="preserve">יהיה </w:t>
      </w:r>
      <w:bookmarkStart w:id="89" w:name="_ETM_Q1_3300180"/>
      <w:bookmarkEnd w:id="89"/>
      <w:r w:rsidR="009B1E3F">
        <w:rPr>
          <w:rFonts w:hint="cs"/>
          <w:rtl/>
        </w:rPr>
        <w:t>להתגבר עליו. כמו שאמרנו, בגדול עומס לוגיסטי</w:t>
      </w:r>
      <w:r w:rsidR="00EB458C">
        <w:rPr>
          <w:rFonts w:hint="cs"/>
          <w:rtl/>
        </w:rPr>
        <w:t xml:space="preserve"> הוא לא השיקול שאותו אנחנו שוקלים כאשר אנחנו </w:t>
      </w:r>
      <w:bookmarkStart w:id="90" w:name="_ETM_Q1_3307000"/>
      <w:bookmarkEnd w:id="90"/>
      <w:r w:rsidR="00EB458C">
        <w:rPr>
          <w:rFonts w:hint="cs"/>
          <w:rtl/>
        </w:rPr>
        <w:t>מדברים.</w:t>
      </w:r>
      <w:r w:rsidR="009B1E3F">
        <w:rPr>
          <w:rFonts w:hint="cs"/>
          <w:rtl/>
        </w:rPr>
        <w:t xml:space="preserve"> אם זה משהו </w:t>
      </w:r>
      <w:bookmarkStart w:id="91" w:name="_ETM_Q1_3308372"/>
      <w:bookmarkEnd w:id="91"/>
      <w:r w:rsidR="009B1E3F">
        <w:rPr>
          <w:rFonts w:hint="cs"/>
          <w:rtl/>
        </w:rPr>
        <w:t>שניתן לפתור</w:t>
      </w:r>
      <w:r w:rsidR="00EB458C">
        <w:rPr>
          <w:rFonts w:hint="cs"/>
          <w:rtl/>
        </w:rPr>
        <w:t xml:space="preserve"> באמצעות נסיעה בדרך אחרת</w:t>
      </w:r>
      <w:r w:rsidR="009B1E3F">
        <w:rPr>
          <w:rFonts w:hint="cs"/>
          <w:rtl/>
        </w:rPr>
        <w:t xml:space="preserve"> אז זו הדרך. </w:t>
      </w:r>
    </w:p>
    <w:p w:rsidR="00EB458C" w:rsidRDefault="00EB458C" w:rsidP="00EB458C">
      <w:pPr>
        <w:rPr>
          <w:rtl/>
        </w:rPr>
      </w:pPr>
    </w:p>
    <w:p w:rsidR="00EB458C" w:rsidRDefault="00EB458C" w:rsidP="00EB458C">
      <w:pPr>
        <w:rPr>
          <w:rtl/>
        </w:rPr>
      </w:pPr>
      <w:r>
        <w:rPr>
          <w:rFonts w:hint="cs"/>
          <w:rtl/>
        </w:rPr>
        <w:t xml:space="preserve">בסוגיות שעלו בפעמים הקודמות היה הנושא </w:t>
      </w:r>
      <w:bookmarkStart w:id="92" w:name="_ETM_Q1_3331000"/>
      <w:bookmarkEnd w:id="92"/>
      <w:r>
        <w:rPr>
          <w:rFonts w:hint="cs"/>
          <w:rtl/>
        </w:rPr>
        <w:t xml:space="preserve">של תחנות המשטרה שהיו שם בעיות. </w:t>
      </w:r>
      <w:bookmarkStart w:id="93" w:name="_ETM_Q1_3332000"/>
      <w:bookmarkEnd w:id="93"/>
      <w:r>
        <w:rPr>
          <w:rFonts w:hint="cs"/>
          <w:rtl/>
        </w:rPr>
        <w:t xml:space="preserve">ישי שרון, תשקף לנו את המצב כפי שאתם רואים </w:t>
      </w:r>
      <w:bookmarkStart w:id="94" w:name="_ETM_Q1_3337000"/>
      <w:bookmarkEnd w:id="94"/>
      <w:r>
        <w:rPr>
          <w:rFonts w:hint="cs"/>
          <w:rtl/>
        </w:rPr>
        <w:t xml:space="preserve">אותו בסנגוריה ונראה אם יש משהו שאנחנו צריכים לשיעורי בית לפעם הבאה לחדד יותר. </w:t>
      </w:r>
    </w:p>
    <w:p w:rsidR="00EB458C" w:rsidRDefault="00EB458C" w:rsidP="00EB458C">
      <w:pPr>
        <w:rPr>
          <w:rtl/>
        </w:rPr>
      </w:pPr>
      <w:bookmarkStart w:id="95" w:name="_ETM_Q1_3318000"/>
      <w:bookmarkEnd w:id="95"/>
    </w:p>
    <w:p w:rsidR="00EB458C" w:rsidRDefault="00EB458C" w:rsidP="00EB458C">
      <w:pPr>
        <w:pStyle w:val="a4"/>
        <w:keepNext/>
        <w:rPr>
          <w:rtl/>
        </w:rPr>
      </w:pPr>
      <w:bookmarkStart w:id="96" w:name="ET_speaker_אפרת_חקאק_27"/>
      <w:r w:rsidRPr="00EB4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B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EB458C" w:rsidRDefault="00EB458C" w:rsidP="00EB458C">
      <w:pPr>
        <w:pStyle w:val="KeepWithNext"/>
        <w:rPr>
          <w:rtl/>
        </w:rPr>
      </w:pPr>
    </w:p>
    <w:p w:rsidR="009B1E3F" w:rsidRDefault="00EB458C" w:rsidP="00EB458C">
      <w:pPr>
        <w:rPr>
          <w:rtl/>
        </w:rPr>
      </w:pPr>
      <w:r>
        <w:rPr>
          <w:rFonts w:hint="cs"/>
          <w:rtl/>
        </w:rPr>
        <w:t xml:space="preserve">שאלה טכנית לפני כן. </w:t>
      </w:r>
      <w:bookmarkStart w:id="97" w:name="_ETM_Q1_3341000"/>
      <w:bookmarkStart w:id="98" w:name="_ETM_Q1_3320000"/>
      <w:bookmarkStart w:id="99" w:name="_ETM_Q1_3321419"/>
      <w:bookmarkStart w:id="100" w:name="_ETM_Q1_3321479"/>
      <w:bookmarkStart w:id="101" w:name="_ETM_Q1_3330269"/>
      <w:bookmarkStart w:id="102" w:name="_ETM_Q1_3346317"/>
      <w:bookmarkStart w:id="103" w:name="_ETM_Q1_3346364"/>
      <w:bookmarkStart w:id="104" w:name="_ETM_Q1_3350689"/>
      <w:bookmarkStart w:id="105" w:name="_ETM_Q1_3350767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="009B1E3F">
        <w:rPr>
          <w:rFonts w:hint="cs"/>
          <w:rtl/>
        </w:rPr>
        <w:t xml:space="preserve">בבקשה שקיבלנו לא ברור </w:t>
      </w:r>
      <w:bookmarkStart w:id="106" w:name="_ETM_Q1_3354083"/>
      <w:bookmarkEnd w:id="106"/>
      <w:r>
        <w:rPr>
          <w:rFonts w:hint="cs"/>
          <w:rtl/>
        </w:rPr>
        <w:t xml:space="preserve">מה התאריכים, עד מתי זמן ההיערכות שאתם מבקשים. </w:t>
      </w:r>
      <w:r w:rsidR="009B1E3F">
        <w:rPr>
          <w:rFonts w:hint="cs"/>
          <w:rtl/>
        </w:rPr>
        <w:t xml:space="preserve"> </w:t>
      </w:r>
    </w:p>
    <w:p w:rsidR="009B1E3F" w:rsidRDefault="009B1E3F" w:rsidP="009B1E3F">
      <w:pPr>
        <w:rPr>
          <w:rtl/>
        </w:rPr>
      </w:pPr>
      <w:bookmarkStart w:id="107" w:name="_ETM_Q1_3356547"/>
      <w:bookmarkStart w:id="108" w:name="_ETM_Q1_3356640"/>
      <w:bookmarkStart w:id="109" w:name="_ETM_Q1_3358316"/>
      <w:bookmarkEnd w:id="107"/>
      <w:bookmarkEnd w:id="108"/>
      <w:bookmarkEnd w:id="109"/>
    </w:p>
    <w:p w:rsidR="009B1E3F" w:rsidRDefault="009B1E3F" w:rsidP="009B1E3F">
      <w:pPr>
        <w:pStyle w:val="af9"/>
        <w:keepNext/>
        <w:rPr>
          <w:rtl/>
        </w:rPr>
      </w:pPr>
      <w:bookmarkStart w:id="110" w:name="ET_guest_571712_10"/>
      <w:r w:rsidRPr="009B1E3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B1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9B1E3F" w:rsidRDefault="009B1E3F" w:rsidP="009B1E3F">
      <w:pPr>
        <w:pStyle w:val="KeepWithNext"/>
        <w:rPr>
          <w:rtl/>
        </w:rPr>
      </w:pPr>
    </w:p>
    <w:p w:rsidR="00EB458C" w:rsidRDefault="00EB458C" w:rsidP="009B1E3F">
      <w:pPr>
        <w:rPr>
          <w:rtl/>
        </w:rPr>
      </w:pPr>
      <w:bookmarkStart w:id="111" w:name="_ETM_Q1_3358791"/>
      <w:bookmarkStart w:id="112" w:name="_ETM_Q1_3358829"/>
      <w:bookmarkEnd w:id="111"/>
      <w:bookmarkEnd w:id="112"/>
      <w:r>
        <w:rPr>
          <w:rFonts w:hint="cs"/>
          <w:rtl/>
        </w:rPr>
        <w:t xml:space="preserve">ההיערכות היא </w:t>
      </w:r>
      <w:r w:rsidR="009B1E3F">
        <w:rPr>
          <w:rFonts w:hint="cs"/>
          <w:rtl/>
        </w:rPr>
        <w:t xml:space="preserve">עד ה-30 באוקטובר. </w:t>
      </w:r>
    </w:p>
    <w:p w:rsidR="00EB458C" w:rsidRDefault="00EB458C" w:rsidP="009B1E3F">
      <w:pPr>
        <w:rPr>
          <w:rtl/>
        </w:rPr>
      </w:pPr>
    </w:p>
    <w:p w:rsidR="00EB458C" w:rsidRDefault="00EB458C" w:rsidP="00EB458C">
      <w:pPr>
        <w:pStyle w:val="a4"/>
        <w:keepNext/>
        <w:rPr>
          <w:rtl/>
        </w:rPr>
      </w:pPr>
      <w:bookmarkStart w:id="113" w:name="ET_speaker_אפרת_חקאק_28"/>
      <w:r w:rsidRPr="00EB4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B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EB458C" w:rsidRDefault="00EB458C" w:rsidP="00EB458C">
      <w:pPr>
        <w:pStyle w:val="KeepWithNext"/>
        <w:rPr>
          <w:rtl/>
        </w:rPr>
      </w:pPr>
    </w:p>
    <w:p w:rsidR="00EB458C" w:rsidRDefault="00EB458C" w:rsidP="00EB458C">
      <w:pPr>
        <w:rPr>
          <w:rtl/>
        </w:rPr>
      </w:pPr>
      <w:r>
        <w:rPr>
          <w:rFonts w:hint="cs"/>
          <w:rtl/>
        </w:rPr>
        <w:t>אז האזורים בתוספת השנייה זה מיום ה-31 באוקטובר, כן?</w:t>
      </w:r>
      <w:bookmarkStart w:id="114" w:name="_ETM_Q1_3359000"/>
      <w:bookmarkEnd w:id="114"/>
      <w:r>
        <w:rPr>
          <w:rFonts w:hint="cs"/>
          <w:rtl/>
        </w:rPr>
        <w:t xml:space="preserve"> </w:t>
      </w:r>
    </w:p>
    <w:p w:rsidR="00EB458C" w:rsidRDefault="00EB458C" w:rsidP="00EB458C">
      <w:pPr>
        <w:rPr>
          <w:rtl/>
        </w:rPr>
      </w:pPr>
      <w:bookmarkStart w:id="115" w:name="_ETM_Q1_3363000"/>
      <w:bookmarkEnd w:id="115"/>
    </w:p>
    <w:p w:rsidR="00EB458C" w:rsidRDefault="00EB458C" w:rsidP="00EB458C">
      <w:pPr>
        <w:pStyle w:val="af9"/>
        <w:keepNext/>
        <w:rPr>
          <w:rtl/>
        </w:rPr>
      </w:pPr>
      <w:bookmarkStart w:id="116" w:name="ET_guest_571712_29"/>
      <w:r w:rsidRPr="00EB458C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B45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:rsidR="00EB458C" w:rsidRDefault="00EB458C" w:rsidP="00EB458C">
      <w:pPr>
        <w:pStyle w:val="KeepWithNext"/>
        <w:rPr>
          <w:rtl/>
        </w:rPr>
      </w:pPr>
    </w:p>
    <w:p w:rsidR="009B1E3F" w:rsidRDefault="00EB458C" w:rsidP="00EB458C">
      <w:pPr>
        <w:rPr>
          <w:rtl/>
        </w:rPr>
      </w:pPr>
      <w:bookmarkStart w:id="117" w:name="_ETM_Q1_3364000"/>
      <w:bookmarkEnd w:id="117"/>
      <w:r>
        <w:rPr>
          <w:rFonts w:hint="cs"/>
          <w:rtl/>
        </w:rPr>
        <w:t xml:space="preserve">בתוספת השנייה, כן, זה </w:t>
      </w:r>
      <w:r w:rsidR="009B1E3F">
        <w:rPr>
          <w:rFonts w:hint="cs"/>
          <w:rtl/>
        </w:rPr>
        <w:t xml:space="preserve">מה-31, מחצות. </w:t>
      </w:r>
    </w:p>
    <w:p w:rsidR="00C3274F" w:rsidRDefault="00C3274F" w:rsidP="009B1E3F">
      <w:pPr>
        <w:rPr>
          <w:rtl/>
        </w:rPr>
      </w:pPr>
      <w:bookmarkStart w:id="118" w:name="_ETM_Q1_3374420"/>
      <w:bookmarkStart w:id="119" w:name="_ETM_Q1_3374484"/>
      <w:bookmarkStart w:id="120" w:name="_ETM_Q1_3607639"/>
      <w:bookmarkStart w:id="121" w:name="_ETM_Q1_3607704"/>
      <w:bookmarkEnd w:id="118"/>
      <w:bookmarkEnd w:id="119"/>
      <w:bookmarkEnd w:id="120"/>
      <w:bookmarkEnd w:id="121"/>
    </w:p>
    <w:p w:rsidR="00C3274F" w:rsidRDefault="00C3274F" w:rsidP="00C3274F">
      <w:pPr>
        <w:pStyle w:val="a4"/>
        <w:keepNext/>
        <w:rPr>
          <w:rtl/>
        </w:rPr>
      </w:pPr>
      <w:bookmarkStart w:id="122" w:name="ET_speaker_אפרת_חקאק_18"/>
      <w:r w:rsidRPr="00C3274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3274F" w:rsidRDefault="00C3274F" w:rsidP="00C3274F">
      <w:pPr>
        <w:pStyle w:val="KeepWithNext"/>
        <w:rPr>
          <w:rtl/>
        </w:rPr>
      </w:pPr>
    </w:p>
    <w:p w:rsidR="009B1E3F" w:rsidRDefault="009B1E3F" w:rsidP="009B1E3F">
      <w:pPr>
        <w:rPr>
          <w:rtl/>
        </w:rPr>
      </w:pPr>
      <w:bookmarkStart w:id="123" w:name="_ETM_Q1_3625608"/>
      <w:bookmarkStart w:id="124" w:name="_ETM_Q1_3607768"/>
      <w:bookmarkStart w:id="125" w:name="_ETM_Q1_3607839"/>
      <w:bookmarkStart w:id="126" w:name="_ETM_Q1_3374549"/>
      <w:bookmarkStart w:id="127" w:name="_ETM_Q1_3374601"/>
      <w:bookmarkStart w:id="128" w:name="_ETM_Q1_3375362"/>
      <w:bookmarkEnd w:id="123"/>
      <w:bookmarkEnd w:id="124"/>
      <w:bookmarkEnd w:id="125"/>
      <w:bookmarkEnd w:id="126"/>
      <w:bookmarkEnd w:id="127"/>
      <w:bookmarkEnd w:id="128"/>
      <w:r>
        <w:rPr>
          <w:rFonts w:hint="cs"/>
          <w:rtl/>
        </w:rPr>
        <w:t>לזה התכוונתם, היערכות</w:t>
      </w:r>
      <w:r w:rsidR="00EB458C">
        <w:rPr>
          <w:rFonts w:hint="cs"/>
          <w:rtl/>
        </w:rPr>
        <w:t xml:space="preserve"> זה עד יום </w:t>
      </w:r>
      <w:bookmarkStart w:id="129" w:name="_ETM_Q1_3377000"/>
      <w:bookmarkEnd w:id="129"/>
      <w:r w:rsidR="00EB458C">
        <w:rPr>
          <w:rFonts w:hint="cs"/>
          <w:rtl/>
        </w:rPr>
        <w:t xml:space="preserve">רביעי בחצות, סוף היום? </w:t>
      </w:r>
      <w:r>
        <w:rPr>
          <w:rFonts w:hint="cs"/>
          <w:rtl/>
        </w:rPr>
        <w:t xml:space="preserve"> </w:t>
      </w:r>
    </w:p>
    <w:p w:rsidR="009B1E3F" w:rsidRDefault="009B1E3F" w:rsidP="009B1E3F">
      <w:pPr>
        <w:rPr>
          <w:rtl/>
        </w:rPr>
      </w:pPr>
      <w:bookmarkStart w:id="130" w:name="_ETM_Q1_3381546"/>
      <w:bookmarkStart w:id="131" w:name="_ETM_Q1_3381634"/>
      <w:bookmarkStart w:id="132" w:name="_ETM_Q1_3383787"/>
      <w:bookmarkEnd w:id="130"/>
      <w:bookmarkEnd w:id="131"/>
      <w:bookmarkEnd w:id="132"/>
    </w:p>
    <w:p w:rsidR="009B1E3F" w:rsidRDefault="009B1E3F" w:rsidP="009B1E3F">
      <w:pPr>
        <w:pStyle w:val="af9"/>
        <w:keepNext/>
        <w:rPr>
          <w:rtl/>
        </w:rPr>
      </w:pPr>
      <w:bookmarkStart w:id="133" w:name="ET_guest_571712_11"/>
      <w:r w:rsidRPr="009B1E3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9B1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9B1E3F" w:rsidRDefault="009B1E3F" w:rsidP="009B1E3F">
      <w:pPr>
        <w:pStyle w:val="KeepWithNext"/>
        <w:rPr>
          <w:rtl/>
        </w:rPr>
      </w:pPr>
    </w:p>
    <w:p w:rsidR="00EB458C" w:rsidRDefault="009B1E3F" w:rsidP="009B1E3F">
      <w:pPr>
        <w:rPr>
          <w:rtl/>
        </w:rPr>
      </w:pPr>
      <w:bookmarkStart w:id="134" w:name="_ETM_Q1_3384191"/>
      <w:bookmarkStart w:id="135" w:name="_ETM_Q1_3384241"/>
      <w:bookmarkEnd w:id="134"/>
      <w:bookmarkEnd w:id="135"/>
      <w:r w:rsidRPr="00CD2DC6">
        <w:rPr>
          <w:rFonts w:hint="cs"/>
          <w:rtl/>
        </w:rPr>
        <w:t>כן.</w:t>
      </w:r>
      <w:r w:rsidR="00EB458C" w:rsidRPr="00CD2DC6">
        <w:rPr>
          <w:rFonts w:hint="cs"/>
          <w:rtl/>
        </w:rPr>
        <w:t xml:space="preserve"> צריך לוודא שזה לא יוצר </w:t>
      </w:r>
      <w:bookmarkStart w:id="136" w:name="_ETM_Q1_3380000"/>
      <w:bookmarkEnd w:id="136"/>
      <w:r w:rsidR="00EB458C" w:rsidRPr="00CD2DC6">
        <w:rPr>
          <w:rFonts w:hint="cs"/>
          <w:rtl/>
        </w:rPr>
        <w:t>איזשהו פער עד ה-4 בנובמבר.</w:t>
      </w:r>
    </w:p>
    <w:p w:rsidR="00EB458C" w:rsidRDefault="00EB458C" w:rsidP="009B1E3F">
      <w:pPr>
        <w:rPr>
          <w:rtl/>
        </w:rPr>
      </w:pPr>
    </w:p>
    <w:p w:rsidR="00EB458C" w:rsidRDefault="00EB458C" w:rsidP="00EB458C">
      <w:pPr>
        <w:pStyle w:val="a4"/>
        <w:keepNext/>
        <w:rPr>
          <w:rtl/>
        </w:rPr>
      </w:pPr>
      <w:bookmarkStart w:id="137" w:name="ET_speaker_אפרת_חקאק_30"/>
      <w:r w:rsidRPr="00EB458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B45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EB458C" w:rsidRDefault="00EB458C" w:rsidP="00EB458C">
      <w:pPr>
        <w:pStyle w:val="KeepWithNext"/>
        <w:rPr>
          <w:rtl/>
        </w:rPr>
      </w:pPr>
    </w:p>
    <w:p w:rsidR="00EB458C" w:rsidRDefault="00EB458C" w:rsidP="00EB458C">
      <w:pPr>
        <w:rPr>
          <w:rtl/>
        </w:rPr>
      </w:pPr>
      <w:r>
        <w:rPr>
          <w:rFonts w:hint="cs"/>
          <w:rtl/>
        </w:rPr>
        <w:t xml:space="preserve">כרגע </w:t>
      </w:r>
      <w:r w:rsidR="00CD2DC6">
        <w:rPr>
          <w:rFonts w:hint="cs"/>
          <w:rtl/>
        </w:rPr>
        <w:t xml:space="preserve">כתוב שזה עד יום ה-30 באוקטובר ומיום 30 באוקטובר. </w:t>
      </w:r>
    </w:p>
    <w:p w:rsidR="000B7014" w:rsidRDefault="000B7014" w:rsidP="00EB458C">
      <w:pPr>
        <w:rPr>
          <w:rtl/>
        </w:rPr>
      </w:pPr>
      <w:bookmarkStart w:id="138" w:name="_ETM_Q1_3394000"/>
      <w:bookmarkEnd w:id="138"/>
    </w:p>
    <w:p w:rsidR="000B7014" w:rsidRDefault="000B7014" w:rsidP="000B7014">
      <w:pPr>
        <w:pStyle w:val="af9"/>
        <w:keepNext/>
        <w:rPr>
          <w:rtl/>
        </w:rPr>
      </w:pPr>
      <w:bookmarkStart w:id="139" w:name="ET_guest_571712_31"/>
      <w:r w:rsidRPr="000B701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B7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0B7014" w:rsidRDefault="000B7014" w:rsidP="000B7014">
      <w:pPr>
        <w:pStyle w:val="KeepWithNext"/>
        <w:rPr>
          <w:rtl/>
        </w:rPr>
      </w:pPr>
    </w:p>
    <w:p w:rsidR="000B7014" w:rsidRDefault="000B7014" w:rsidP="000B7014">
      <w:pPr>
        <w:rPr>
          <w:rtl/>
        </w:rPr>
      </w:pPr>
      <w:bookmarkStart w:id="140" w:name="_ETM_Q1_3395000"/>
      <w:bookmarkEnd w:id="140"/>
      <w:r>
        <w:rPr>
          <w:rFonts w:hint="cs"/>
          <w:rtl/>
        </w:rPr>
        <w:t>תודה</w:t>
      </w:r>
      <w:bookmarkStart w:id="141" w:name="_ETM_Q1_3397000"/>
      <w:bookmarkEnd w:id="141"/>
      <w:r>
        <w:rPr>
          <w:rFonts w:hint="cs"/>
          <w:rtl/>
        </w:rPr>
        <w:t xml:space="preserve"> רבה. </w:t>
      </w:r>
      <w:r w:rsidR="00C3274F">
        <w:rPr>
          <w:rFonts w:hint="cs"/>
          <w:rtl/>
        </w:rPr>
        <w:t xml:space="preserve">זה עבר בגדול את </w:t>
      </w:r>
      <w:bookmarkStart w:id="142" w:name="_ETM_Q1_3402634"/>
      <w:bookmarkEnd w:id="142"/>
      <w:r w:rsidR="00C3274F">
        <w:rPr>
          <w:rFonts w:hint="cs"/>
          <w:rtl/>
        </w:rPr>
        <w:t>נוסח החוק</w:t>
      </w:r>
      <w:r>
        <w:rPr>
          <w:rFonts w:hint="cs"/>
          <w:rtl/>
        </w:rPr>
        <w:t>, אבל אני יכולה לבדוק</w:t>
      </w:r>
      <w:r w:rsidR="00C3274F">
        <w:rPr>
          <w:rFonts w:hint="cs"/>
          <w:rtl/>
        </w:rPr>
        <w:t xml:space="preserve">. </w:t>
      </w:r>
    </w:p>
    <w:p w:rsidR="000B7014" w:rsidRDefault="000B7014" w:rsidP="000B7014">
      <w:pPr>
        <w:rPr>
          <w:rtl/>
        </w:rPr>
      </w:pPr>
    </w:p>
    <w:p w:rsidR="000B7014" w:rsidRDefault="000B7014" w:rsidP="000B7014">
      <w:pPr>
        <w:pStyle w:val="a4"/>
        <w:keepNext/>
        <w:rPr>
          <w:rtl/>
        </w:rPr>
      </w:pPr>
      <w:bookmarkStart w:id="143" w:name="ET_speaker_אפרת_חקאק_32"/>
      <w:r w:rsidRPr="000B701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B7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0B7014" w:rsidRDefault="000B7014" w:rsidP="000B7014">
      <w:pPr>
        <w:pStyle w:val="KeepWithNext"/>
        <w:rPr>
          <w:rtl/>
        </w:rPr>
      </w:pPr>
    </w:p>
    <w:p w:rsidR="000B7014" w:rsidRDefault="000B7014" w:rsidP="000B7014">
      <w:pPr>
        <w:rPr>
          <w:rtl/>
        </w:rPr>
      </w:pPr>
      <w:r>
        <w:rPr>
          <w:rFonts w:hint="cs"/>
          <w:rtl/>
        </w:rPr>
        <w:t xml:space="preserve">כולנו עבדנו בלחץ </w:t>
      </w:r>
      <w:bookmarkStart w:id="144" w:name="_ETM_Q1_3401000"/>
      <w:bookmarkEnd w:id="144"/>
      <w:r>
        <w:rPr>
          <w:rFonts w:hint="cs"/>
          <w:rtl/>
        </w:rPr>
        <w:t xml:space="preserve">אז יכול להיות שהם לא שמו לב. </w:t>
      </w:r>
    </w:p>
    <w:p w:rsidR="000B7014" w:rsidRDefault="000B7014" w:rsidP="000B7014">
      <w:pPr>
        <w:rPr>
          <w:rtl/>
        </w:rPr>
      </w:pPr>
      <w:bookmarkStart w:id="145" w:name="_ETM_Q1_3405000"/>
      <w:bookmarkEnd w:id="145"/>
    </w:p>
    <w:p w:rsidR="000B7014" w:rsidRDefault="000B7014" w:rsidP="000B7014">
      <w:pPr>
        <w:pStyle w:val="af9"/>
        <w:keepNext/>
        <w:rPr>
          <w:rtl/>
        </w:rPr>
      </w:pPr>
      <w:bookmarkStart w:id="146" w:name="ET_guest_571712_33"/>
      <w:r w:rsidRPr="000B7014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B70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0B7014" w:rsidRDefault="000B7014" w:rsidP="000B7014">
      <w:pPr>
        <w:pStyle w:val="KeepWithNext"/>
        <w:rPr>
          <w:rtl/>
        </w:rPr>
      </w:pPr>
    </w:p>
    <w:p w:rsidR="009B1E3F" w:rsidRDefault="000B7014" w:rsidP="000B7014">
      <w:pPr>
        <w:rPr>
          <w:rtl/>
        </w:rPr>
      </w:pPr>
      <w:r>
        <w:rPr>
          <w:rFonts w:hint="cs"/>
          <w:rtl/>
        </w:rPr>
        <w:t xml:space="preserve">אז </w:t>
      </w:r>
      <w:r w:rsidR="00C3274F">
        <w:rPr>
          <w:rFonts w:hint="cs"/>
          <w:rtl/>
        </w:rPr>
        <w:t xml:space="preserve">כנראה 31, אבל אני רוצה לוודא. </w:t>
      </w:r>
    </w:p>
    <w:p w:rsidR="00C3274F" w:rsidRDefault="00C3274F" w:rsidP="009B1E3F">
      <w:pPr>
        <w:rPr>
          <w:rtl/>
        </w:rPr>
      </w:pPr>
      <w:bookmarkStart w:id="147" w:name="_ETM_Q1_3410395"/>
      <w:bookmarkStart w:id="148" w:name="_ETM_Q1_3410452"/>
      <w:bookmarkEnd w:id="147"/>
      <w:bookmarkEnd w:id="148"/>
    </w:p>
    <w:p w:rsidR="00C3274F" w:rsidRDefault="00C3274F" w:rsidP="00C3274F">
      <w:pPr>
        <w:pStyle w:val="af6"/>
        <w:keepNext/>
        <w:rPr>
          <w:rtl/>
        </w:rPr>
      </w:pPr>
      <w:bookmarkStart w:id="149" w:name="ET_yor_6157_12"/>
      <w:r w:rsidRPr="00C32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C3274F">
      <w:pPr>
        <w:rPr>
          <w:rtl/>
        </w:rPr>
      </w:pPr>
      <w:bookmarkStart w:id="150" w:name="_ETM_Q1_3411505"/>
      <w:bookmarkEnd w:id="150"/>
      <w:r>
        <w:rPr>
          <w:rFonts w:hint="cs"/>
          <w:rtl/>
        </w:rPr>
        <w:t xml:space="preserve">העיקרון </w:t>
      </w:r>
      <w:bookmarkStart w:id="151" w:name="_ETM_Q1_3413675"/>
      <w:bookmarkEnd w:id="151"/>
      <w:r>
        <w:rPr>
          <w:rFonts w:hint="cs"/>
          <w:rtl/>
        </w:rPr>
        <w:t>ברור. אנחנו</w:t>
      </w:r>
      <w:r w:rsidR="00C86602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ב-28</w:t>
      </w:r>
      <w:r w:rsidR="00C86602">
        <w:rPr>
          <w:rFonts w:hint="cs"/>
          <w:rtl/>
        </w:rPr>
        <w:t xml:space="preserve"> </w:t>
      </w:r>
      <w:bookmarkStart w:id="152" w:name="_ETM_Q1_3415000"/>
      <w:bookmarkEnd w:id="152"/>
      <w:r w:rsidR="00C86602">
        <w:rPr>
          <w:rFonts w:hint="cs"/>
          <w:rtl/>
        </w:rPr>
        <w:t xml:space="preserve">לחודש. ב-29 וב-30 המצב נשאר אותו דבר, מ-31 הרשימה </w:t>
      </w:r>
      <w:bookmarkStart w:id="153" w:name="_ETM_Q1_3414000"/>
      <w:bookmarkEnd w:id="153"/>
      <w:r w:rsidR="00C86602">
        <w:rPr>
          <w:rFonts w:hint="cs"/>
          <w:rtl/>
        </w:rPr>
        <w:t xml:space="preserve">מצטמצמת. </w:t>
      </w:r>
    </w:p>
    <w:p w:rsidR="00C3274F" w:rsidRDefault="00C3274F" w:rsidP="00C3274F">
      <w:pPr>
        <w:rPr>
          <w:rtl/>
        </w:rPr>
      </w:pPr>
      <w:bookmarkStart w:id="154" w:name="_ETM_Q1_3419652"/>
      <w:bookmarkStart w:id="155" w:name="_ETM_Q1_3419720"/>
      <w:bookmarkStart w:id="156" w:name="_ETM_Q1_3420860"/>
      <w:bookmarkEnd w:id="154"/>
      <w:bookmarkEnd w:id="155"/>
      <w:bookmarkEnd w:id="156"/>
    </w:p>
    <w:p w:rsidR="00C3274F" w:rsidRDefault="00C3274F" w:rsidP="00C3274F">
      <w:pPr>
        <w:pStyle w:val="af9"/>
        <w:keepNext/>
        <w:rPr>
          <w:rtl/>
        </w:rPr>
      </w:pPr>
      <w:bookmarkStart w:id="157" w:name="ET_guest_571712_13"/>
      <w:r w:rsidRPr="00C3274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32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C3274F">
      <w:pPr>
        <w:rPr>
          <w:rtl/>
        </w:rPr>
      </w:pPr>
      <w:bookmarkStart w:id="158" w:name="_ETM_Q1_3421382"/>
      <w:bookmarkStart w:id="159" w:name="_ETM_Q1_3421412"/>
      <w:bookmarkEnd w:id="158"/>
      <w:bookmarkEnd w:id="159"/>
      <w:r>
        <w:rPr>
          <w:rFonts w:hint="cs"/>
          <w:rtl/>
        </w:rPr>
        <w:t xml:space="preserve">זאת הכוונה. </w:t>
      </w:r>
    </w:p>
    <w:p w:rsidR="00C86602" w:rsidRDefault="00C86602" w:rsidP="00C3274F">
      <w:pPr>
        <w:rPr>
          <w:rtl/>
        </w:rPr>
      </w:pPr>
    </w:p>
    <w:p w:rsidR="00C86602" w:rsidRDefault="00C86602" w:rsidP="00C86602">
      <w:pPr>
        <w:pStyle w:val="af6"/>
        <w:keepNext/>
        <w:rPr>
          <w:rtl/>
        </w:rPr>
      </w:pPr>
      <w:bookmarkStart w:id="160" w:name="ET_yor_6157_34"/>
      <w:r w:rsidRPr="00C866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6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C86602" w:rsidRDefault="00C86602" w:rsidP="00C86602">
      <w:pPr>
        <w:pStyle w:val="KeepWithNext"/>
        <w:rPr>
          <w:rtl/>
        </w:rPr>
      </w:pPr>
    </w:p>
    <w:p w:rsidR="00C86602" w:rsidRPr="00C86602" w:rsidRDefault="00C86602" w:rsidP="00C86602">
      <w:pPr>
        <w:rPr>
          <w:rtl/>
        </w:rPr>
      </w:pPr>
      <w:r>
        <w:rPr>
          <w:rFonts w:hint="cs"/>
          <w:rtl/>
        </w:rPr>
        <w:t>מה שצריך לעשות התאמות לנוסח הזה, בכבוד. בבקשה,</w:t>
      </w:r>
      <w:bookmarkStart w:id="161" w:name="_ETM_Q1_3425000"/>
      <w:bookmarkEnd w:id="161"/>
      <w:r>
        <w:rPr>
          <w:rFonts w:hint="cs"/>
          <w:rtl/>
        </w:rPr>
        <w:t xml:space="preserve"> ישי. </w:t>
      </w:r>
    </w:p>
    <w:p w:rsidR="009B1E3F" w:rsidRDefault="009B1E3F" w:rsidP="009B1E3F">
      <w:pPr>
        <w:rPr>
          <w:rtl/>
        </w:rPr>
      </w:pPr>
      <w:bookmarkStart w:id="162" w:name="_ETM_Q1_3346425"/>
      <w:bookmarkStart w:id="163" w:name="_ETM_Q1_3346507"/>
      <w:bookmarkEnd w:id="162"/>
      <w:bookmarkEnd w:id="163"/>
    </w:p>
    <w:p w:rsidR="009B1E3F" w:rsidRDefault="009B1E3F" w:rsidP="009B1E3F">
      <w:pPr>
        <w:pStyle w:val="af9"/>
        <w:keepNext/>
        <w:rPr>
          <w:rtl/>
        </w:rPr>
      </w:pPr>
      <w:bookmarkStart w:id="164" w:name="ET_guest_576214_9"/>
      <w:r w:rsidRPr="009B1E3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B1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9B1E3F" w:rsidRDefault="009B1E3F" w:rsidP="009B1E3F">
      <w:pPr>
        <w:pStyle w:val="KeepWithNext"/>
        <w:rPr>
          <w:rtl/>
        </w:rPr>
      </w:pPr>
    </w:p>
    <w:p w:rsidR="00C86602" w:rsidRDefault="00C3274F" w:rsidP="00C86602">
      <w:pPr>
        <w:rPr>
          <w:rtl/>
        </w:rPr>
      </w:pPr>
      <w:bookmarkStart w:id="165" w:name="_ETM_Q1_3330702"/>
      <w:bookmarkStart w:id="166" w:name="_ETM_Q1_3330747"/>
      <w:bookmarkEnd w:id="165"/>
      <w:bookmarkEnd w:id="166"/>
      <w:r>
        <w:rPr>
          <w:rFonts w:hint="cs"/>
          <w:rtl/>
        </w:rPr>
        <w:t xml:space="preserve">שלום לכולם. אנחנו </w:t>
      </w:r>
      <w:r w:rsidR="00C86602">
        <w:rPr>
          <w:rFonts w:hint="cs"/>
          <w:rtl/>
        </w:rPr>
        <w:t>כמובן</w:t>
      </w:r>
      <w:r>
        <w:rPr>
          <w:rFonts w:hint="cs"/>
          <w:rtl/>
        </w:rPr>
        <w:t xml:space="preserve"> מברכים על </w:t>
      </w:r>
      <w:bookmarkStart w:id="167" w:name="_ETM_Q1_3429202"/>
      <w:bookmarkEnd w:id="167"/>
      <w:r>
        <w:rPr>
          <w:rFonts w:hint="cs"/>
          <w:rtl/>
        </w:rPr>
        <w:t>הסי</w:t>
      </w:r>
      <w:r w:rsidR="00C86602">
        <w:rPr>
          <w:rFonts w:hint="cs"/>
          <w:rtl/>
        </w:rPr>
        <w:t>כום</w:t>
      </w:r>
      <w:r>
        <w:rPr>
          <w:rFonts w:hint="cs"/>
          <w:rtl/>
        </w:rPr>
        <w:t xml:space="preserve"> של צמצום האזורים. גם אנחנו חשבנו שזה בעייתי </w:t>
      </w:r>
      <w:r w:rsidR="00C8660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להמשיך </w:t>
      </w:r>
      <w:bookmarkStart w:id="168" w:name="_ETM_Q1_3436860"/>
      <w:bookmarkEnd w:id="168"/>
      <w:r>
        <w:rPr>
          <w:rFonts w:hint="cs"/>
          <w:rtl/>
        </w:rPr>
        <w:t>עם ההכרזה</w:t>
      </w:r>
      <w:r w:rsidR="00C86602">
        <w:rPr>
          <w:rFonts w:hint="cs"/>
          <w:rtl/>
        </w:rPr>
        <w:t xml:space="preserve">, במיוחד באותם אזורים ירוקים שבהם אין </w:t>
      </w:r>
      <w:bookmarkStart w:id="169" w:name="_ETM_Q1_3434000"/>
      <w:bookmarkEnd w:id="169"/>
      <w:r w:rsidR="00C86602">
        <w:rPr>
          <w:rFonts w:hint="cs"/>
          <w:rtl/>
        </w:rPr>
        <w:t>הגבלה כלשהי לפעילות,</w:t>
      </w:r>
      <w:r>
        <w:rPr>
          <w:rFonts w:hint="cs"/>
          <w:rtl/>
        </w:rPr>
        <w:t xml:space="preserve"> ולמעשה גם ראינו שבשב</w:t>
      </w:r>
      <w:r w:rsidR="00C86602">
        <w:rPr>
          <w:rFonts w:hint="cs"/>
          <w:rtl/>
        </w:rPr>
        <w:t>ו</w:t>
      </w:r>
      <w:r>
        <w:rPr>
          <w:rFonts w:hint="cs"/>
          <w:rtl/>
        </w:rPr>
        <w:t>ע האחרון</w:t>
      </w:r>
      <w:r w:rsidR="00C86602">
        <w:rPr>
          <w:rFonts w:hint="cs"/>
          <w:rtl/>
        </w:rPr>
        <w:t xml:space="preserve"> כמעט ולא היו התראות באזורים </w:t>
      </w:r>
      <w:bookmarkStart w:id="170" w:name="_ETM_Q1_3442000"/>
      <w:bookmarkEnd w:id="170"/>
      <w:r w:rsidR="00C86602">
        <w:rPr>
          <w:rFonts w:hint="cs"/>
          <w:rtl/>
        </w:rPr>
        <w:t>האלה,</w:t>
      </w:r>
      <w:r>
        <w:rPr>
          <w:rFonts w:hint="cs"/>
          <w:rtl/>
        </w:rPr>
        <w:t xml:space="preserve"> ואגב גם</w:t>
      </w:r>
      <w:r w:rsidR="00C86602">
        <w:rPr>
          <w:rFonts w:hint="cs"/>
          <w:rtl/>
        </w:rPr>
        <w:t xml:space="preserve"> בחלק מהאזורים הצהובים אבל</w:t>
      </w:r>
      <w:r>
        <w:rPr>
          <w:rFonts w:hint="cs"/>
          <w:rtl/>
        </w:rPr>
        <w:t xml:space="preserve"> זה </w:t>
      </w:r>
      <w:bookmarkStart w:id="171" w:name="_ETM_Q1_3448573"/>
      <w:bookmarkEnd w:id="171"/>
      <w:r>
        <w:rPr>
          <w:rFonts w:hint="cs"/>
          <w:rtl/>
        </w:rPr>
        <w:t xml:space="preserve">נושא לדיון אחר. </w:t>
      </w:r>
    </w:p>
    <w:p w:rsidR="00C86602" w:rsidRDefault="00C86602" w:rsidP="00C86602">
      <w:pPr>
        <w:rPr>
          <w:rtl/>
        </w:rPr>
      </w:pPr>
    </w:p>
    <w:p w:rsidR="00C250B1" w:rsidRDefault="00C3274F" w:rsidP="00C250B1">
      <w:pPr>
        <w:rPr>
          <w:rtl/>
        </w:rPr>
      </w:pPr>
      <w:bookmarkStart w:id="172" w:name="_ETM_Q1_3451000"/>
      <w:bookmarkEnd w:id="172"/>
      <w:r>
        <w:rPr>
          <w:rFonts w:hint="cs"/>
          <w:rtl/>
        </w:rPr>
        <w:lastRenderedPageBreak/>
        <w:t xml:space="preserve">לגבי הנושאים שעלו בעבר בוועדה, אני שמח </w:t>
      </w:r>
      <w:bookmarkStart w:id="173" w:name="_ETM_Q1_3456751"/>
      <w:bookmarkEnd w:id="173"/>
      <w:r>
        <w:rPr>
          <w:rFonts w:hint="cs"/>
          <w:rtl/>
        </w:rPr>
        <w:t>לומר שלפחות בשבוע האחרון</w:t>
      </w:r>
      <w:r w:rsidR="00C86602">
        <w:rPr>
          <w:rFonts w:hint="cs"/>
          <w:rtl/>
        </w:rPr>
        <w:t xml:space="preserve"> היה קצת מאתגר </w:t>
      </w:r>
      <w:r w:rsidR="000917B0">
        <w:rPr>
          <w:rFonts w:hint="cs"/>
          <w:rtl/>
        </w:rPr>
        <w:t xml:space="preserve">לעשות את </w:t>
      </w:r>
      <w:bookmarkStart w:id="174" w:name="_ETM_Q1_3462000"/>
      <w:bookmarkEnd w:id="174"/>
      <w:r w:rsidR="000917B0">
        <w:rPr>
          <w:rFonts w:hint="cs"/>
          <w:rtl/>
        </w:rPr>
        <w:t>הבדיקה הזאת מיד לאחר החג,</w:t>
      </w:r>
      <w:r>
        <w:rPr>
          <w:rFonts w:hint="cs"/>
          <w:rtl/>
        </w:rPr>
        <w:t xml:space="preserve"> אבל </w:t>
      </w:r>
      <w:r w:rsidR="000917B0">
        <w:rPr>
          <w:rFonts w:hint="cs"/>
          <w:rtl/>
        </w:rPr>
        <w:t>מ</w:t>
      </w:r>
      <w:r>
        <w:rPr>
          <w:rFonts w:hint="cs"/>
          <w:rtl/>
        </w:rPr>
        <w:t xml:space="preserve">מה שהספקנו לבדוק </w:t>
      </w:r>
      <w:bookmarkStart w:id="175" w:name="_ETM_Q1_3468541"/>
      <w:bookmarkEnd w:id="175"/>
      <w:r>
        <w:rPr>
          <w:rFonts w:hint="cs"/>
          <w:rtl/>
        </w:rPr>
        <w:t>בשבוע האחרון</w:t>
      </w:r>
      <w:r w:rsidR="000917B0">
        <w:rPr>
          <w:rFonts w:hint="cs"/>
          <w:rtl/>
        </w:rPr>
        <w:t xml:space="preserve"> דומה </w:t>
      </w:r>
      <w:bookmarkStart w:id="176" w:name="_ETM_Q1_3469000"/>
      <w:bookmarkEnd w:id="176"/>
      <w:r w:rsidR="000917B0">
        <w:rPr>
          <w:rFonts w:hint="cs"/>
          <w:rtl/>
        </w:rPr>
        <w:t xml:space="preserve">שגם במחוז צפון וגם במחוז </w:t>
      </w:r>
      <w:r w:rsidR="00C250B1">
        <w:rPr>
          <w:rFonts w:hint="cs"/>
          <w:rtl/>
        </w:rPr>
        <w:t>חיפה</w:t>
      </w:r>
      <w:r>
        <w:rPr>
          <w:rFonts w:hint="cs"/>
          <w:rtl/>
        </w:rPr>
        <w:t xml:space="preserve"> </w:t>
      </w:r>
      <w:r w:rsidR="00C250B1">
        <w:rPr>
          <w:rFonts w:hint="cs"/>
          <w:rtl/>
        </w:rPr>
        <w:t>ה</w:t>
      </w:r>
      <w:r>
        <w:rPr>
          <w:rFonts w:hint="cs"/>
          <w:rtl/>
        </w:rPr>
        <w:t>שימוש בטלפונים ירד מאוד</w:t>
      </w:r>
      <w:r w:rsidR="00C250B1">
        <w:rPr>
          <w:rFonts w:hint="cs"/>
          <w:rtl/>
        </w:rPr>
        <w:t>, למעט הקלות מאוד מאוד</w:t>
      </w:r>
      <w:bookmarkStart w:id="177" w:name="_ETM_Q1_3476000"/>
      <w:bookmarkEnd w:id="177"/>
      <w:r w:rsidR="00C250B1">
        <w:rPr>
          <w:rFonts w:hint="cs"/>
          <w:rtl/>
        </w:rPr>
        <w:t xml:space="preserve"> בודדות ונקודתיות,</w:t>
      </w:r>
      <w:r>
        <w:rPr>
          <w:rFonts w:hint="cs"/>
          <w:rtl/>
        </w:rPr>
        <w:t xml:space="preserve"> אז אני </w:t>
      </w:r>
      <w:bookmarkStart w:id="178" w:name="_ETM_Q1_3477739"/>
      <w:bookmarkEnd w:id="178"/>
      <w:r>
        <w:rPr>
          <w:rFonts w:hint="cs"/>
          <w:rtl/>
        </w:rPr>
        <w:t>מקווה שזה יישאר כך.</w:t>
      </w:r>
      <w:r w:rsidR="00C250B1">
        <w:rPr>
          <w:rFonts w:hint="cs"/>
          <w:rtl/>
        </w:rPr>
        <w:t xml:space="preserve"> אנחנו נמשיך לעקוב. </w:t>
      </w:r>
    </w:p>
    <w:p w:rsidR="00C250B1" w:rsidRDefault="00C250B1" w:rsidP="00C250B1">
      <w:pPr>
        <w:rPr>
          <w:rtl/>
        </w:rPr>
      </w:pPr>
    </w:p>
    <w:p w:rsidR="009B1E3F" w:rsidRDefault="00C3274F" w:rsidP="00C250B1">
      <w:pPr>
        <w:rPr>
          <w:rtl/>
        </w:rPr>
      </w:pPr>
      <w:bookmarkStart w:id="179" w:name="_ETM_Q1_3478000"/>
      <w:bookmarkEnd w:id="179"/>
      <w:r>
        <w:rPr>
          <w:rFonts w:hint="cs"/>
          <w:rtl/>
        </w:rPr>
        <w:t>לגבי</w:t>
      </w:r>
      <w:r w:rsidR="00C250B1">
        <w:rPr>
          <w:rFonts w:hint="cs"/>
          <w:rtl/>
        </w:rPr>
        <w:t xml:space="preserve"> חילוט המעצר,</w:t>
      </w:r>
      <w:r>
        <w:rPr>
          <w:rFonts w:hint="cs"/>
          <w:rtl/>
        </w:rPr>
        <w:t xml:space="preserve"> המצב לא השתנה משמעותית </w:t>
      </w:r>
      <w:bookmarkStart w:id="180" w:name="_ETM_Q1_3487125"/>
      <w:bookmarkEnd w:id="180"/>
      <w:r>
        <w:rPr>
          <w:rFonts w:hint="cs"/>
          <w:rtl/>
        </w:rPr>
        <w:t xml:space="preserve">מהפעם הקודמת. </w:t>
      </w:r>
    </w:p>
    <w:p w:rsidR="00C3274F" w:rsidRDefault="00C3274F" w:rsidP="009B1E3F">
      <w:pPr>
        <w:rPr>
          <w:rtl/>
        </w:rPr>
      </w:pPr>
      <w:bookmarkStart w:id="181" w:name="_ETM_Q1_3489606"/>
      <w:bookmarkStart w:id="182" w:name="_ETM_Q1_3489676"/>
      <w:bookmarkEnd w:id="181"/>
      <w:bookmarkEnd w:id="182"/>
    </w:p>
    <w:p w:rsidR="00C3274F" w:rsidRDefault="00C3274F" w:rsidP="00C3274F">
      <w:pPr>
        <w:pStyle w:val="af6"/>
        <w:keepNext/>
        <w:rPr>
          <w:rtl/>
        </w:rPr>
      </w:pPr>
      <w:bookmarkStart w:id="183" w:name="ET_yor_6157_14"/>
      <w:r w:rsidRPr="00C32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C3274F">
      <w:pPr>
        <w:rPr>
          <w:rtl/>
        </w:rPr>
      </w:pPr>
      <w:bookmarkStart w:id="184" w:name="_ETM_Q1_3490659"/>
      <w:bookmarkEnd w:id="184"/>
      <w:r>
        <w:rPr>
          <w:rFonts w:hint="cs"/>
          <w:rtl/>
        </w:rPr>
        <w:t xml:space="preserve">זה </w:t>
      </w:r>
      <w:r w:rsidR="00C250B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דבר </w:t>
      </w:r>
      <w:r w:rsidR="00C250B1">
        <w:rPr>
          <w:rFonts w:hint="cs"/>
          <w:rtl/>
        </w:rPr>
        <w:t xml:space="preserve">שבדרך הטבע </w:t>
      </w:r>
      <w:bookmarkStart w:id="185" w:name="_ETM_Q1_3489000"/>
      <w:bookmarkEnd w:id="185"/>
      <w:r w:rsidR="00C250B1">
        <w:rPr>
          <w:rFonts w:hint="cs"/>
          <w:rtl/>
        </w:rPr>
        <w:t xml:space="preserve">קצת יותר קשה. </w:t>
      </w:r>
    </w:p>
    <w:p w:rsidR="00C3274F" w:rsidRDefault="00C3274F" w:rsidP="00C3274F">
      <w:pPr>
        <w:rPr>
          <w:rtl/>
        </w:rPr>
      </w:pPr>
      <w:bookmarkStart w:id="186" w:name="_ETM_Q1_3492207"/>
      <w:bookmarkStart w:id="187" w:name="_ETM_Q1_3492262"/>
      <w:bookmarkStart w:id="188" w:name="_ETM_Q1_3493662"/>
      <w:bookmarkEnd w:id="186"/>
      <w:bookmarkEnd w:id="187"/>
      <w:bookmarkEnd w:id="188"/>
    </w:p>
    <w:p w:rsidR="00C3274F" w:rsidRDefault="00C3274F" w:rsidP="00C3274F">
      <w:pPr>
        <w:pStyle w:val="af9"/>
        <w:keepNext/>
        <w:rPr>
          <w:rtl/>
        </w:rPr>
      </w:pPr>
      <w:bookmarkStart w:id="189" w:name="ET_guest_576214_15"/>
      <w:r w:rsidRPr="00C3274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32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4C63A0">
      <w:pPr>
        <w:rPr>
          <w:rtl/>
        </w:rPr>
      </w:pPr>
      <w:bookmarkStart w:id="190" w:name="_ETM_Q1_3494154"/>
      <w:bookmarkStart w:id="191" w:name="_ETM_Q1_3494180"/>
      <w:bookmarkEnd w:id="190"/>
      <w:bookmarkEnd w:id="191"/>
      <w:r>
        <w:rPr>
          <w:rFonts w:hint="cs"/>
          <w:rtl/>
        </w:rPr>
        <w:t>במחוז חיפה א</w:t>
      </w:r>
      <w:r w:rsidR="00C250B1">
        <w:rPr>
          <w:rFonts w:hint="cs"/>
          <w:rtl/>
        </w:rPr>
        <w:t>נ</w:t>
      </w:r>
      <w:r>
        <w:rPr>
          <w:rFonts w:hint="cs"/>
          <w:rtl/>
        </w:rPr>
        <w:t xml:space="preserve">חנו לא רואים הפנמה </w:t>
      </w:r>
      <w:bookmarkStart w:id="192" w:name="_ETM_Q1_3499231"/>
      <w:bookmarkEnd w:id="192"/>
      <w:r>
        <w:rPr>
          <w:rFonts w:hint="cs"/>
          <w:rtl/>
        </w:rPr>
        <w:t>מלאה</w:t>
      </w:r>
      <w:r w:rsidR="00C250B1">
        <w:rPr>
          <w:rFonts w:hint="cs"/>
          <w:rtl/>
        </w:rPr>
        <w:t xml:space="preserve"> לשינוי של ממש במדיניות</w:t>
      </w:r>
      <w:r>
        <w:rPr>
          <w:rFonts w:hint="cs"/>
          <w:rtl/>
        </w:rPr>
        <w:t xml:space="preserve"> המעצרים</w:t>
      </w:r>
      <w:r w:rsidR="00C250B1">
        <w:rPr>
          <w:rFonts w:hint="cs"/>
          <w:rtl/>
        </w:rPr>
        <w:t xml:space="preserve"> של </w:t>
      </w:r>
      <w:bookmarkStart w:id="193" w:name="_ETM_Q1_3495000"/>
      <w:bookmarkEnd w:id="193"/>
      <w:r w:rsidR="00C250B1">
        <w:rPr>
          <w:rFonts w:hint="cs"/>
          <w:rtl/>
        </w:rPr>
        <w:t xml:space="preserve">משטרת ישראל. המעצרים </w:t>
      </w:r>
      <w:r>
        <w:rPr>
          <w:rFonts w:hint="cs"/>
          <w:rtl/>
        </w:rPr>
        <w:t>הם אפילו גבוהים יותר</w:t>
      </w:r>
      <w:r w:rsidR="00C250B1">
        <w:rPr>
          <w:rFonts w:hint="cs"/>
          <w:rtl/>
        </w:rPr>
        <w:t xml:space="preserve"> לעומת תקופות מקבילות </w:t>
      </w:r>
      <w:proofErr w:type="spellStart"/>
      <w:r w:rsidR="00C250B1">
        <w:rPr>
          <w:rFonts w:hint="cs"/>
          <w:rtl/>
        </w:rPr>
        <w:t>בעיתות</w:t>
      </w:r>
      <w:proofErr w:type="spellEnd"/>
      <w:r w:rsidR="00C250B1">
        <w:rPr>
          <w:rFonts w:hint="cs"/>
          <w:rtl/>
        </w:rPr>
        <w:t xml:space="preserve"> שגרה.</w:t>
      </w:r>
      <w:r>
        <w:rPr>
          <w:rFonts w:hint="cs"/>
          <w:rtl/>
        </w:rPr>
        <w:t xml:space="preserve"> אנחנו נתקלים בלא מעט </w:t>
      </w:r>
      <w:bookmarkStart w:id="194" w:name="_ETM_Q1_3506832"/>
      <w:bookmarkEnd w:id="194"/>
      <w:r>
        <w:rPr>
          <w:rFonts w:hint="cs"/>
          <w:rtl/>
        </w:rPr>
        <w:t>מקרים שבית המשפט משחרר ואפילו באו</w:t>
      </w:r>
      <w:r w:rsidR="00C250B1">
        <w:rPr>
          <w:rFonts w:hint="cs"/>
          <w:rtl/>
        </w:rPr>
        <w:t>ת</w:t>
      </w:r>
      <w:r>
        <w:rPr>
          <w:rFonts w:hint="cs"/>
          <w:rtl/>
        </w:rPr>
        <w:t>ם תנאים של קצין ממונה</w:t>
      </w:r>
      <w:r w:rsidR="00C250B1">
        <w:rPr>
          <w:rFonts w:hint="cs"/>
          <w:rtl/>
        </w:rPr>
        <w:t>,</w:t>
      </w:r>
      <w:bookmarkStart w:id="195" w:name="_ETM_Q1_3515000"/>
      <w:bookmarkEnd w:id="195"/>
      <w:r w:rsidR="004C63A0">
        <w:rPr>
          <w:rFonts w:hint="cs"/>
          <w:rtl/>
        </w:rPr>
        <w:t xml:space="preserve"> זאת אומרת מדובר באנשים שלכאורה היו </w:t>
      </w:r>
      <w:bookmarkStart w:id="196" w:name="_ETM_Q1_3517600"/>
      <w:bookmarkEnd w:id="196"/>
      <w:r>
        <w:rPr>
          <w:rFonts w:hint="cs"/>
          <w:rtl/>
        </w:rPr>
        <w:t>יכולים</w:t>
      </w:r>
      <w:r w:rsidR="004C63A0">
        <w:rPr>
          <w:rFonts w:hint="cs"/>
          <w:rtl/>
        </w:rPr>
        <w:t xml:space="preserve"> להשתחרר כבר </w:t>
      </w:r>
      <w:bookmarkStart w:id="197" w:name="_ETM_Q1_3518000"/>
      <w:bookmarkEnd w:id="197"/>
      <w:r w:rsidR="004C63A0">
        <w:rPr>
          <w:rFonts w:hint="cs"/>
          <w:rtl/>
        </w:rPr>
        <w:t>בתחנה והיינו יכולים</w:t>
      </w:r>
      <w:r>
        <w:rPr>
          <w:rFonts w:hint="cs"/>
          <w:rtl/>
        </w:rPr>
        <w:t xml:space="preserve"> לחסוך להם לילה מיותר במעצר. אנחנו בקשר מאוד </w:t>
      </w:r>
      <w:bookmarkStart w:id="198" w:name="_ETM_Q1_3527366"/>
      <w:bookmarkEnd w:id="198"/>
      <w:r>
        <w:rPr>
          <w:rFonts w:hint="cs"/>
          <w:rtl/>
        </w:rPr>
        <w:t>הדוק</w:t>
      </w:r>
      <w:r w:rsidR="004C63A0">
        <w:rPr>
          <w:rFonts w:hint="cs"/>
          <w:rtl/>
        </w:rPr>
        <w:t xml:space="preserve"> עם משטרת ישראל, אני חייב לציין את </w:t>
      </w:r>
      <w:bookmarkStart w:id="199" w:name="_ETM_Q1_3524000"/>
      <w:bookmarkEnd w:id="199"/>
      <w:r w:rsidR="004C63A0">
        <w:rPr>
          <w:rFonts w:hint="cs"/>
          <w:rtl/>
        </w:rPr>
        <w:t>זה כאן לטובה.</w:t>
      </w:r>
      <w:r>
        <w:rPr>
          <w:rFonts w:hint="cs"/>
          <w:rtl/>
        </w:rPr>
        <w:t xml:space="preserve"> יש כאן ערוץ שנפתח </w:t>
      </w:r>
      <w:r w:rsidR="004C63A0">
        <w:rPr>
          <w:rFonts w:hint="cs"/>
          <w:rtl/>
        </w:rPr>
        <w:t xml:space="preserve">ואנחנו מעבירים </w:t>
      </w:r>
      <w:r w:rsidR="00C73AF0">
        <w:rPr>
          <w:rFonts w:hint="cs"/>
          <w:rtl/>
        </w:rPr>
        <w:t>להם דיווחים בשני המישורים. אנחנו</w:t>
      </w:r>
      <w:r>
        <w:rPr>
          <w:rFonts w:hint="cs"/>
          <w:rtl/>
        </w:rPr>
        <w:t xml:space="preserve"> חושבים שיש קשר </w:t>
      </w:r>
      <w:r w:rsidR="00C73AF0">
        <w:rPr>
          <w:rFonts w:hint="cs"/>
          <w:rtl/>
        </w:rPr>
        <w:t xml:space="preserve">ויש </w:t>
      </w:r>
      <w:r w:rsidR="008078EC">
        <w:rPr>
          <w:rFonts w:hint="cs"/>
          <w:rtl/>
        </w:rPr>
        <w:t xml:space="preserve">בדיקה של הדברים. </w:t>
      </w:r>
    </w:p>
    <w:p w:rsidR="00C3274F" w:rsidRDefault="00C3274F" w:rsidP="00C3274F">
      <w:pPr>
        <w:rPr>
          <w:rtl/>
        </w:rPr>
      </w:pPr>
      <w:bookmarkStart w:id="200" w:name="_ETM_Q1_3537308"/>
      <w:bookmarkStart w:id="201" w:name="_ETM_Q1_3537373"/>
      <w:bookmarkEnd w:id="200"/>
      <w:bookmarkEnd w:id="201"/>
    </w:p>
    <w:p w:rsidR="00C3274F" w:rsidRDefault="00C3274F" w:rsidP="00C3274F">
      <w:pPr>
        <w:pStyle w:val="af6"/>
        <w:keepNext/>
        <w:rPr>
          <w:rtl/>
        </w:rPr>
      </w:pPr>
      <w:bookmarkStart w:id="202" w:name="ET_yor_6157_16"/>
      <w:r w:rsidRPr="00C32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C3274F">
      <w:pPr>
        <w:rPr>
          <w:rtl/>
        </w:rPr>
      </w:pPr>
      <w:bookmarkStart w:id="203" w:name="_ETM_Q1_3538140"/>
      <w:bookmarkEnd w:id="203"/>
      <w:r>
        <w:rPr>
          <w:rFonts w:hint="cs"/>
          <w:rtl/>
        </w:rPr>
        <w:t xml:space="preserve">בסדר </w:t>
      </w:r>
      <w:bookmarkStart w:id="204" w:name="_ETM_Q1_3539504"/>
      <w:bookmarkEnd w:id="204"/>
      <w:r w:rsidR="008078EC">
        <w:rPr>
          <w:rFonts w:hint="cs"/>
          <w:rtl/>
        </w:rPr>
        <w:t xml:space="preserve">גמור. אני מברך על השיפורים ומקווה להמשך השיפורים. עוד נקודות לפני </w:t>
      </w:r>
      <w:bookmarkStart w:id="205" w:name="_ETM_Q1_3549000"/>
      <w:bookmarkEnd w:id="205"/>
      <w:r w:rsidR="008078EC">
        <w:rPr>
          <w:rFonts w:hint="cs"/>
          <w:rtl/>
        </w:rPr>
        <w:t>שנאשר?</w:t>
      </w:r>
    </w:p>
    <w:p w:rsidR="00C3274F" w:rsidRDefault="00C3274F" w:rsidP="00C3274F">
      <w:pPr>
        <w:rPr>
          <w:rtl/>
        </w:rPr>
      </w:pPr>
      <w:bookmarkStart w:id="206" w:name="_ETM_Q1_3546951"/>
      <w:bookmarkStart w:id="207" w:name="_ETM_Q1_3547027"/>
      <w:bookmarkEnd w:id="206"/>
      <w:bookmarkEnd w:id="207"/>
    </w:p>
    <w:p w:rsidR="00C3274F" w:rsidRDefault="00C3274F" w:rsidP="00C3274F">
      <w:pPr>
        <w:pStyle w:val="a4"/>
        <w:keepNext/>
        <w:rPr>
          <w:rtl/>
        </w:rPr>
      </w:pPr>
      <w:bookmarkStart w:id="208" w:name="_ETM_Q1_3548017"/>
      <w:bookmarkStart w:id="209" w:name="_ETM_Q1_3548090"/>
      <w:bookmarkStart w:id="210" w:name="ET_speaker_נועה_ברודסקי_לוי_17"/>
      <w:bookmarkEnd w:id="208"/>
      <w:bookmarkEnd w:id="209"/>
      <w:r w:rsidRPr="00C3274F">
        <w:rPr>
          <w:rStyle w:val="TagStyle"/>
          <w:rtl/>
        </w:rPr>
        <w:t xml:space="preserve">&lt;&lt; דובר &gt;&gt; </w:t>
      </w:r>
      <w:r>
        <w:rPr>
          <w:rtl/>
        </w:rPr>
        <w:t>נועה ברודסקי לוי:</w:t>
      </w:r>
      <w:r w:rsidRPr="00C3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C3274F" w:rsidRDefault="00C3274F" w:rsidP="00C3274F">
      <w:pPr>
        <w:pStyle w:val="KeepWithNext"/>
        <w:rPr>
          <w:rtl/>
        </w:rPr>
      </w:pPr>
    </w:p>
    <w:p w:rsidR="00C3274F" w:rsidRPr="00C3274F" w:rsidRDefault="00C3274F" w:rsidP="00C3274F">
      <w:pPr>
        <w:rPr>
          <w:rtl/>
        </w:rPr>
      </w:pPr>
      <w:bookmarkStart w:id="211" w:name="_ETM_Q1_3587059"/>
      <w:bookmarkEnd w:id="211"/>
      <w:r>
        <w:rPr>
          <w:rFonts w:hint="cs"/>
          <w:rtl/>
        </w:rPr>
        <w:t xml:space="preserve">רק להגיד מילה </w:t>
      </w:r>
      <w:bookmarkStart w:id="212" w:name="_ETM_Q1_3596113"/>
      <w:bookmarkEnd w:id="212"/>
      <w:r w:rsidR="008078EC">
        <w:rPr>
          <w:rFonts w:hint="cs"/>
          <w:rtl/>
        </w:rPr>
        <w:t xml:space="preserve">על העניין של החיוניות ובכלל על המדיניות בנושא הזה. </w:t>
      </w:r>
      <w:bookmarkStart w:id="213" w:name="_ETM_Q1_3553000"/>
      <w:bookmarkEnd w:id="213"/>
      <w:r w:rsidR="008078EC">
        <w:rPr>
          <w:rFonts w:hint="cs"/>
          <w:rtl/>
        </w:rPr>
        <w:t xml:space="preserve">כי אנחנו כל הזמן מדברים על זה שההצדקה להמשיך את </w:t>
      </w:r>
      <w:bookmarkStart w:id="214" w:name="_ETM_Q1_3561000"/>
      <w:bookmarkEnd w:id="214"/>
      <w:r w:rsidR="008078EC">
        <w:rPr>
          <w:rFonts w:hint="cs"/>
          <w:rtl/>
        </w:rPr>
        <w:t>ה-</w:t>
      </w:r>
      <w:r w:rsidR="008078EC">
        <w:rPr>
          <w:rFonts w:hint="cs"/>
        </w:rPr>
        <w:t>VC</w:t>
      </w:r>
      <w:r w:rsidR="008078EC">
        <w:rPr>
          <w:rFonts w:hint="cs"/>
          <w:rtl/>
        </w:rPr>
        <w:t xml:space="preserve"> היא סכנת החיים שאנחנו לא רוצים להעמיד בה את </w:t>
      </w:r>
      <w:bookmarkStart w:id="215" w:name="_ETM_Q1_3565000"/>
      <w:bookmarkEnd w:id="215"/>
      <w:r w:rsidR="008078EC">
        <w:rPr>
          <w:rFonts w:hint="cs"/>
          <w:rtl/>
        </w:rPr>
        <w:t>העצורים והאסירים, וככל שבאמת יש כזאת סכנה אז צריך גם לקחת את זה בחשבון במעצרים, כי אין</w:t>
      </w:r>
      <w:bookmarkStart w:id="216" w:name="_ETM_Q1_3571000"/>
      <w:bookmarkEnd w:id="216"/>
      <w:r w:rsidR="008078EC">
        <w:rPr>
          <w:rFonts w:hint="cs"/>
          <w:rtl/>
        </w:rPr>
        <w:t xml:space="preserve"> ברירה אלא להעביר אותם </w:t>
      </w:r>
      <w:proofErr w:type="spellStart"/>
      <w:r w:rsidR="008078EC">
        <w:rPr>
          <w:rFonts w:hint="cs"/>
          <w:rtl/>
        </w:rPr>
        <w:t>בפוסטות</w:t>
      </w:r>
      <w:proofErr w:type="spellEnd"/>
      <w:r w:rsidR="008078EC">
        <w:rPr>
          <w:rFonts w:hint="cs"/>
          <w:rtl/>
        </w:rPr>
        <w:t xml:space="preserve"> בין תחנת המשטרה לבין </w:t>
      </w:r>
      <w:bookmarkStart w:id="217" w:name="_ETM_Q1_3575000"/>
      <w:bookmarkEnd w:id="217"/>
      <w:r w:rsidR="008078EC">
        <w:rPr>
          <w:rFonts w:hint="cs"/>
          <w:rtl/>
        </w:rPr>
        <w:t xml:space="preserve">מתקני הכליאה, כפי שגם שמענו בדיונים הקודמים. </w:t>
      </w:r>
      <w:r w:rsidR="00805468">
        <w:rPr>
          <w:rFonts w:hint="cs"/>
          <w:rtl/>
        </w:rPr>
        <w:t xml:space="preserve">ואז זה חייב </w:t>
      </w:r>
      <w:bookmarkStart w:id="218" w:name="_ETM_Q1_3586000"/>
      <w:bookmarkEnd w:id="218"/>
      <w:r w:rsidR="00805468">
        <w:rPr>
          <w:rFonts w:hint="cs"/>
          <w:rtl/>
        </w:rPr>
        <w:t>לבוא איכשהו לידי ביטוי גם שם. אם שם אין פתרון,</w:t>
      </w:r>
      <w:bookmarkStart w:id="219" w:name="_ETM_Q1_3588000"/>
      <w:bookmarkEnd w:id="219"/>
      <w:r w:rsidR="00805468">
        <w:rPr>
          <w:rFonts w:hint="cs"/>
          <w:rtl/>
        </w:rPr>
        <w:t xml:space="preserve"> אז את מי שלא ממש חייבים לעצור, זאת אומרת אם אלה לא העבירות החמורות ביותר, אז איכשהו </w:t>
      </w:r>
      <w:bookmarkStart w:id="220" w:name="_ETM_Q1_3596000"/>
      <w:bookmarkEnd w:id="220"/>
      <w:r w:rsidR="00805468">
        <w:rPr>
          <w:rFonts w:hint="cs"/>
          <w:rtl/>
        </w:rPr>
        <w:t xml:space="preserve">היינו חושבים שצריך שזה יבוא לידי </w:t>
      </w:r>
      <w:bookmarkStart w:id="221" w:name="_ETM_Q1_3594000"/>
      <w:bookmarkEnd w:id="221"/>
      <w:r w:rsidR="00805468">
        <w:rPr>
          <w:rFonts w:hint="cs"/>
          <w:rtl/>
        </w:rPr>
        <w:t xml:space="preserve">ביטוי. יש פה איזשהו דיסוננס בין </w:t>
      </w:r>
      <w:bookmarkStart w:id="222" w:name="_ETM_Q1_3602000"/>
      <w:bookmarkEnd w:id="222"/>
      <w:r w:rsidR="00805468">
        <w:rPr>
          <w:rFonts w:hint="cs"/>
          <w:rtl/>
        </w:rPr>
        <w:t xml:space="preserve">זה שסכנת החיים היא כזאת שמצדיקה באמת את </w:t>
      </w:r>
      <w:bookmarkStart w:id="223" w:name="_ETM_Q1_3605000"/>
      <w:bookmarkEnd w:id="223"/>
      <w:r w:rsidR="00805468">
        <w:rPr>
          <w:rFonts w:hint="cs"/>
          <w:rtl/>
        </w:rPr>
        <w:t>ה-</w:t>
      </w:r>
      <w:r w:rsidR="00805468">
        <w:rPr>
          <w:rFonts w:hint="cs"/>
        </w:rPr>
        <w:t>VC</w:t>
      </w:r>
      <w:r w:rsidR="00805468">
        <w:rPr>
          <w:rFonts w:hint="cs"/>
          <w:rtl/>
        </w:rPr>
        <w:t xml:space="preserve"> לאורך זמן, ומצד שני אנחנו לא רואים ירידה במעצרים גם בעבירות יותר קלות. זה משהו שצריך לבוא יותר ויותר לידי ביטוי, בטח ככל שעובר הזמן. </w:t>
      </w:r>
    </w:p>
    <w:p w:rsidR="00C3274F" w:rsidRDefault="00C3274F" w:rsidP="00476D08">
      <w:pPr>
        <w:rPr>
          <w:rtl/>
        </w:rPr>
      </w:pPr>
      <w:bookmarkStart w:id="224" w:name="_ETM_Q1_2529936"/>
      <w:bookmarkStart w:id="225" w:name="_ETM_Q1_2530013"/>
      <w:bookmarkStart w:id="226" w:name="_ETM_Q1_3635347"/>
      <w:bookmarkEnd w:id="224"/>
      <w:bookmarkEnd w:id="225"/>
      <w:bookmarkEnd w:id="226"/>
    </w:p>
    <w:p w:rsidR="00C3274F" w:rsidRDefault="00C3274F" w:rsidP="00C3274F">
      <w:pPr>
        <w:pStyle w:val="a4"/>
        <w:keepNext/>
        <w:rPr>
          <w:rtl/>
        </w:rPr>
      </w:pPr>
      <w:bookmarkStart w:id="227" w:name="ET_speaker_אפרת_חקאק_19"/>
      <w:r w:rsidRPr="00C3274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C3274F">
      <w:pPr>
        <w:rPr>
          <w:rtl/>
        </w:rPr>
      </w:pPr>
      <w:bookmarkStart w:id="228" w:name="_ETM_Q1_3635758"/>
      <w:bookmarkStart w:id="229" w:name="_ETM_Q1_3635788"/>
      <w:bookmarkEnd w:id="228"/>
      <w:bookmarkEnd w:id="229"/>
      <w:r>
        <w:rPr>
          <w:rFonts w:hint="cs"/>
          <w:rtl/>
        </w:rPr>
        <w:t xml:space="preserve">אני גם מציעה לוועדה </w:t>
      </w:r>
      <w:r w:rsidR="00805468">
        <w:rPr>
          <w:rFonts w:hint="cs"/>
          <w:rtl/>
        </w:rPr>
        <w:t xml:space="preserve">שאם </w:t>
      </w:r>
      <w:bookmarkStart w:id="230" w:name="_ETM_Q1_3623000"/>
      <w:bookmarkEnd w:id="230"/>
      <w:r w:rsidR="00805468">
        <w:rPr>
          <w:rFonts w:hint="cs"/>
          <w:rtl/>
        </w:rPr>
        <w:t xml:space="preserve">המנגנון הזה נמשך הרבה זמן ואנחנו כל פעם </w:t>
      </w:r>
      <w:r w:rsidR="00260783">
        <w:rPr>
          <w:rFonts w:hint="cs"/>
          <w:rtl/>
        </w:rPr>
        <w:t xml:space="preserve">נהיה בדיון </w:t>
      </w:r>
      <w:bookmarkStart w:id="231" w:name="_ETM_Q1_3627000"/>
      <w:bookmarkEnd w:id="231"/>
      <w:r w:rsidR="00260783">
        <w:rPr>
          <w:rFonts w:hint="cs"/>
          <w:rtl/>
        </w:rPr>
        <w:t xml:space="preserve">של 20:00 או 22:00 בלילה, אבל בלי מספיק זמן להיערך </w:t>
      </w:r>
      <w:bookmarkStart w:id="232" w:name="_ETM_Q1_3632000"/>
      <w:bookmarkEnd w:id="232"/>
      <w:r w:rsidR="00260783">
        <w:rPr>
          <w:rFonts w:hint="cs"/>
          <w:rtl/>
        </w:rPr>
        <w:t xml:space="preserve">בהתאם, יכול להיות שהוועדה צריכה לעשות דיון פיקוח אחד </w:t>
      </w:r>
      <w:r w:rsidR="0089190A">
        <w:rPr>
          <w:rFonts w:hint="cs"/>
          <w:rtl/>
        </w:rPr>
        <w:t xml:space="preserve">שלא </w:t>
      </w:r>
      <w:bookmarkStart w:id="233" w:name="_ETM_Q1_3638000"/>
      <w:bookmarkEnd w:id="233"/>
      <w:r w:rsidR="0089190A">
        <w:rPr>
          <w:rFonts w:hint="cs"/>
          <w:rtl/>
        </w:rPr>
        <w:t xml:space="preserve">בלחץ הזמן של ההכרזה. </w:t>
      </w:r>
    </w:p>
    <w:p w:rsidR="00C3274F" w:rsidRDefault="00C3274F" w:rsidP="00C3274F">
      <w:pPr>
        <w:rPr>
          <w:rtl/>
        </w:rPr>
      </w:pPr>
      <w:bookmarkStart w:id="234" w:name="_ETM_Q1_3639064"/>
      <w:bookmarkStart w:id="235" w:name="_ETM_Q1_3639119"/>
      <w:bookmarkEnd w:id="234"/>
      <w:bookmarkEnd w:id="235"/>
    </w:p>
    <w:p w:rsidR="00C3274F" w:rsidRDefault="00C3274F" w:rsidP="00C3274F">
      <w:pPr>
        <w:pStyle w:val="af6"/>
        <w:keepNext/>
        <w:rPr>
          <w:rtl/>
        </w:rPr>
      </w:pPr>
      <w:bookmarkStart w:id="236" w:name="ET_yor_6157_20"/>
      <w:r w:rsidRPr="00C32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EA604A">
      <w:pPr>
        <w:rPr>
          <w:rtl/>
        </w:rPr>
      </w:pPr>
      <w:bookmarkStart w:id="237" w:name="_ETM_Q1_3641751"/>
      <w:bookmarkEnd w:id="237"/>
      <w:r>
        <w:rPr>
          <w:rFonts w:hint="cs"/>
          <w:rtl/>
        </w:rPr>
        <w:t xml:space="preserve">כמו בפעמים הקודמות, אני מבין </w:t>
      </w:r>
      <w:bookmarkStart w:id="238" w:name="_ETM_Q1_3647808"/>
      <w:bookmarkEnd w:id="238"/>
      <w:r>
        <w:rPr>
          <w:rFonts w:hint="cs"/>
          <w:rtl/>
        </w:rPr>
        <w:t xml:space="preserve">את השינויים במצב וגם היה זמן יחסית קצר מאז אחרי </w:t>
      </w:r>
      <w:bookmarkStart w:id="239" w:name="_ETM_Q1_3654443"/>
      <w:bookmarkEnd w:id="239"/>
      <w:r>
        <w:rPr>
          <w:rFonts w:hint="cs"/>
          <w:rtl/>
        </w:rPr>
        <w:t xml:space="preserve">החג והשבת. הכול נכון. ההארכה הזאת נעשית עד יום שני </w:t>
      </w:r>
      <w:bookmarkStart w:id="240" w:name="_ETM_Q1_3664059"/>
      <w:bookmarkEnd w:id="240"/>
      <w:r>
        <w:rPr>
          <w:rFonts w:hint="cs"/>
          <w:rtl/>
        </w:rPr>
        <w:t>הבא. אני מבקש שאו שתביאו שתי הארכות, כלומר</w:t>
      </w:r>
      <w:r w:rsidR="0089190A">
        <w:rPr>
          <w:rFonts w:hint="cs"/>
          <w:rtl/>
        </w:rPr>
        <w:t xml:space="preserve"> כבר מראש</w:t>
      </w:r>
      <w:r>
        <w:rPr>
          <w:rFonts w:hint="cs"/>
          <w:rtl/>
        </w:rPr>
        <w:t xml:space="preserve"> תיערכו שההארכה </w:t>
      </w:r>
      <w:bookmarkStart w:id="241" w:name="_ETM_Q1_3674164"/>
      <w:bookmarkEnd w:id="241"/>
      <w:r>
        <w:rPr>
          <w:rFonts w:hint="cs"/>
          <w:rtl/>
        </w:rPr>
        <w:t>הראשונה היא של יום</w:t>
      </w:r>
      <w:r w:rsidR="0089190A">
        <w:rPr>
          <w:rFonts w:hint="cs"/>
          <w:rtl/>
        </w:rPr>
        <w:t xml:space="preserve"> כדי שנגיע ליום</w:t>
      </w:r>
      <w:bookmarkStart w:id="242" w:name="_ETM_Q1_3672000"/>
      <w:bookmarkEnd w:id="242"/>
      <w:r w:rsidR="0089190A">
        <w:rPr>
          <w:rFonts w:hint="cs"/>
          <w:rtl/>
        </w:rPr>
        <w:t xml:space="preserve"> שלישי, כי אנחנו עושים הארכות עד ימי שלישי</w:t>
      </w:r>
      <w:r>
        <w:rPr>
          <w:rFonts w:hint="cs"/>
          <w:rtl/>
        </w:rPr>
        <w:t xml:space="preserve"> ואז אנחנו יודעים שיש זמן</w:t>
      </w:r>
      <w:r w:rsidR="0089190A">
        <w:rPr>
          <w:rFonts w:hint="cs"/>
          <w:rtl/>
        </w:rPr>
        <w:t xml:space="preserve"> בתחילת </w:t>
      </w:r>
      <w:bookmarkStart w:id="243" w:name="_ETM_Q1_3678000"/>
      <w:bookmarkEnd w:id="243"/>
      <w:r w:rsidR="0089190A">
        <w:rPr>
          <w:rFonts w:hint="cs"/>
          <w:rtl/>
        </w:rPr>
        <w:t>שבוע</w:t>
      </w:r>
      <w:r>
        <w:rPr>
          <w:rFonts w:hint="cs"/>
          <w:rtl/>
        </w:rPr>
        <w:t xml:space="preserve"> </w:t>
      </w:r>
      <w:bookmarkStart w:id="244" w:name="_ETM_Q1_3682054"/>
      <w:bookmarkEnd w:id="244"/>
      <w:r>
        <w:rPr>
          <w:rFonts w:hint="cs"/>
          <w:rtl/>
        </w:rPr>
        <w:t>להיערך</w:t>
      </w:r>
      <w:r w:rsidR="0089190A">
        <w:rPr>
          <w:rFonts w:hint="cs"/>
          <w:rtl/>
        </w:rPr>
        <w:t>. כשאנחנו עושים שני אז תמיד זו קצת בעיה.</w:t>
      </w:r>
      <w:r w:rsidR="00EA604A">
        <w:rPr>
          <w:rFonts w:hint="cs"/>
          <w:rtl/>
        </w:rPr>
        <w:t xml:space="preserve"> אז תביאו הארכה של יום</w:t>
      </w:r>
      <w:r>
        <w:rPr>
          <w:rFonts w:hint="cs"/>
          <w:rtl/>
        </w:rPr>
        <w:t xml:space="preserve"> ואז תיערכו להארכה נכונה יותר למחרת</w:t>
      </w:r>
      <w:r w:rsidR="00EA604A">
        <w:rPr>
          <w:rFonts w:hint="cs"/>
          <w:rtl/>
        </w:rPr>
        <w:t xml:space="preserve">, וכבר נשריין שני דיונים כדי </w:t>
      </w:r>
      <w:r>
        <w:rPr>
          <w:rFonts w:hint="cs"/>
          <w:rtl/>
        </w:rPr>
        <w:t xml:space="preserve">שהדיון </w:t>
      </w:r>
      <w:bookmarkStart w:id="245" w:name="_ETM_Q1_3693157"/>
      <w:bookmarkEnd w:id="245"/>
      <w:r>
        <w:rPr>
          <w:rFonts w:hint="cs"/>
          <w:rtl/>
        </w:rPr>
        <w:t>יהיה בזמן סביר. בשעה הזאת לעשות את הדיון זה פוגע</w:t>
      </w:r>
      <w:r w:rsidR="00EA604A">
        <w:rPr>
          <w:rFonts w:hint="cs"/>
          <w:rtl/>
        </w:rPr>
        <w:t xml:space="preserve"> </w:t>
      </w:r>
      <w:bookmarkStart w:id="246" w:name="_ETM_Q1_3697000"/>
      <w:bookmarkEnd w:id="246"/>
      <w:r w:rsidR="00EA604A">
        <w:rPr>
          <w:rFonts w:hint="cs"/>
          <w:rtl/>
        </w:rPr>
        <w:t>ביכולת הפיקוח. שוב, הדברים משתפרים ויש לנו הגורמים שעוזרים לנו</w:t>
      </w:r>
      <w:bookmarkStart w:id="247" w:name="_ETM_Q1_3695000"/>
      <w:bookmarkEnd w:id="247"/>
      <w:r w:rsidR="00EA604A">
        <w:rPr>
          <w:rFonts w:hint="cs"/>
          <w:rtl/>
        </w:rPr>
        <w:t xml:space="preserve"> לפקח, כמו הסנגוריה,</w:t>
      </w:r>
      <w:r>
        <w:rPr>
          <w:rFonts w:hint="cs"/>
          <w:rtl/>
        </w:rPr>
        <w:t xml:space="preserve"> </w:t>
      </w:r>
      <w:bookmarkStart w:id="248" w:name="_ETM_Q1_3700316"/>
      <w:bookmarkEnd w:id="248"/>
      <w:r w:rsidR="00EA604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רוצה שחברי כנסת לא ישאלו את עצמם </w:t>
      </w:r>
      <w:bookmarkStart w:id="249" w:name="_ETM_Q1_3709455"/>
      <w:bookmarkEnd w:id="249"/>
      <w:r>
        <w:rPr>
          <w:rFonts w:hint="cs"/>
          <w:rtl/>
        </w:rPr>
        <w:t>למה הם צריכים לבוא לדיונים</w:t>
      </w:r>
      <w:r w:rsidR="00EA604A">
        <w:rPr>
          <w:rFonts w:hint="cs"/>
          <w:rtl/>
        </w:rPr>
        <w:t xml:space="preserve"> או לעלות בזום</w:t>
      </w:r>
      <w:r>
        <w:rPr>
          <w:rFonts w:hint="cs"/>
          <w:rtl/>
        </w:rPr>
        <w:t xml:space="preserve"> באמצע הלילה. אם בהארכה </w:t>
      </w:r>
      <w:bookmarkStart w:id="250" w:name="_ETM_Q1_3720133"/>
      <w:bookmarkEnd w:id="250"/>
      <w:r>
        <w:rPr>
          <w:rFonts w:hint="cs"/>
          <w:rtl/>
        </w:rPr>
        <w:t>הבאה אתם מזהים את הדבר הזה</w:t>
      </w:r>
      <w:r w:rsidR="00EA604A">
        <w:rPr>
          <w:rFonts w:hint="cs"/>
          <w:rtl/>
        </w:rPr>
        <w:t>, תסכמ</w:t>
      </w:r>
      <w:bookmarkStart w:id="251" w:name="_ETM_Q1_3716000"/>
      <w:bookmarkEnd w:id="251"/>
      <w:r w:rsidR="00EA604A">
        <w:rPr>
          <w:rFonts w:hint="cs"/>
          <w:rtl/>
        </w:rPr>
        <w:t xml:space="preserve">ו על הארכה של יום של סטטוס-קוו </w:t>
      </w:r>
      <w:r>
        <w:rPr>
          <w:rFonts w:hint="cs"/>
          <w:rtl/>
        </w:rPr>
        <w:t xml:space="preserve">ותבואו עם שתי הארכות, </w:t>
      </w:r>
      <w:bookmarkStart w:id="252" w:name="_ETM_Q1_3727093"/>
      <w:bookmarkEnd w:id="252"/>
      <w:r>
        <w:rPr>
          <w:rFonts w:hint="cs"/>
          <w:rtl/>
        </w:rPr>
        <w:t>עם הארכה של יום</w:t>
      </w:r>
      <w:r w:rsidR="00EA604A">
        <w:rPr>
          <w:rFonts w:hint="cs"/>
          <w:rtl/>
        </w:rPr>
        <w:t xml:space="preserve"> ונקבע </w:t>
      </w:r>
      <w:bookmarkStart w:id="253" w:name="_ETM_Q1_3729000"/>
      <w:bookmarkEnd w:id="253"/>
      <w:r w:rsidR="00EA604A">
        <w:rPr>
          <w:rFonts w:hint="cs"/>
          <w:rtl/>
        </w:rPr>
        <w:t>מסודר ליום שלישי ונעשה את ההארכה של היום קצר.</w:t>
      </w:r>
      <w:r>
        <w:rPr>
          <w:rFonts w:hint="cs"/>
          <w:rtl/>
        </w:rPr>
        <w:t xml:space="preserve"> אני לא אסכים</w:t>
      </w:r>
      <w:r w:rsidR="00EA604A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 להארכה </w:t>
      </w:r>
      <w:bookmarkStart w:id="254" w:name="_ETM_Q1_3737541"/>
      <w:bookmarkEnd w:id="254"/>
      <w:r>
        <w:rPr>
          <w:rFonts w:hint="cs"/>
          <w:rtl/>
        </w:rPr>
        <w:t>של 14 יום עם 14 דקות לדיון</w:t>
      </w:r>
      <w:r w:rsidR="00EA604A">
        <w:rPr>
          <w:rFonts w:hint="cs"/>
          <w:rtl/>
        </w:rPr>
        <w:t xml:space="preserve">. </w:t>
      </w:r>
      <w:bookmarkStart w:id="255" w:name="_ETM_Q1_3741000"/>
      <w:bookmarkEnd w:id="255"/>
    </w:p>
    <w:p w:rsidR="00C3274F" w:rsidRDefault="00C3274F" w:rsidP="00C3274F">
      <w:pPr>
        <w:rPr>
          <w:rtl/>
        </w:rPr>
      </w:pPr>
      <w:bookmarkStart w:id="256" w:name="_ETM_Q1_3743739"/>
      <w:bookmarkStart w:id="257" w:name="_ETM_Q1_3743806"/>
      <w:bookmarkEnd w:id="256"/>
      <w:bookmarkEnd w:id="257"/>
    </w:p>
    <w:p w:rsidR="00C3274F" w:rsidRDefault="00C3274F" w:rsidP="00C3274F">
      <w:pPr>
        <w:rPr>
          <w:rtl/>
        </w:rPr>
      </w:pPr>
      <w:bookmarkStart w:id="258" w:name="_ETM_Q1_3743876"/>
      <w:bookmarkStart w:id="259" w:name="_ETM_Q1_3743910"/>
      <w:bookmarkStart w:id="260" w:name="_ETM_Q1_3745149"/>
      <w:bookmarkEnd w:id="258"/>
      <w:bookmarkEnd w:id="259"/>
      <w:bookmarkEnd w:id="260"/>
    </w:p>
    <w:p w:rsidR="00C3274F" w:rsidRDefault="00C3274F" w:rsidP="00C3274F">
      <w:pPr>
        <w:pStyle w:val="a4"/>
        <w:keepNext/>
        <w:rPr>
          <w:rtl/>
        </w:rPr>
      </w:pPr>
      <w:bookmarkStart w:id="261" w:name="ET_speaker_נועה_ברודסקי_לוי_21"/>
      <w:r w:rsidRPr="00C327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C327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C3274F" w:rsidRDefault="00C3274F" w:rsidP="00C3274F">
      <w:pPr>
        <w:pStyle w:val="KeepWithNext"/>
        <w:rPr>
          <w:rtl/>
        </w:rPr>
      </w:pPr>
    </w:p>
    <w:p w:rsidR="00C3274F" w:rsidRDefault="00EA604A" w:rsidP="00EA604A">
      <w:pPr>
        <w:rPr>
          <w:rtl/>
        </w:rPr>
      </w:pPr>
      <w:bookmarkStart w:id="262" w:name="_ETM_Q1_3740000"/>
      <w:bookmarkEnd w:id="262"/>
      <w:r>
        <w:rPr>
          <w:rFonts w:hint="cs"/>
          <w:rtl/>
        </w:rPr>
        <w:t xml:space="preserve">עוד עניין לגבי תקופת המעבר שאנחנו עושים עכשיו של יומיים. </w:t>
      </w:r>
      <w:bookmarkStart w:id="263" w:name="_ETM_Q1_3744000"/>
      <w:bookmarkStart w:id="264" w:name="_ETM_Q1_3745585"/>
      <w:bookmarkStart w:id="265" w:name="_ETM_Q1_3745635"/>
      <w:bookmarkEnd w:id="263"/>
      <w:bookmarkEnd w:id="264"/>
      <w:bookmarkEnd w:id="265"/>
      <w:r w:rsidR="00C3274F">
        <w:rPr>
          <w:rFonts w:hint="cs"/>
          <w:rtl/>
        </w:rPr>
        <w:t>בעיקרון שיקולים לוגיסטי</w:t>
      </w:r>
      <w:bookmarkStart w:id="266" w:name="_ETM_Q1_3753292"/>
      <w:bookmarkEnd w:id="266"/>
      <w:r w:rsidR="00C3274F">
        <w:rPr>
          <w:rFonts w:hint="cs"/>
          <w:rtl/>
        </w:rPr>
        <w:t xml:space="preserve">ים הם לא סיבה. </w:t>
      </w:r>
      <w:r>
        <w:rPr>
          <w:rFonts w:hint="cs"/>
          <w:rtl/>
        </w:rPr>
        <w:t xml:space="preserve">אבל </w:t>
      </w:r>
      <w:r w:rsidR="00C3274F">
        <w:rPr>
          <w:rFonts w:hint="cs"/>
          <w:rtl/>
        </w:rPr>
        <w:t>אני מבינה שרצו</w:t>
      </w:r>
      <w:r>
        <w:rPr>
          <w:rFonts w:hint="cs"/>
          <w:rtl/>
        </w:rPr>
        <w:t xml:space="preserve"> פה</w:t>
      </w:r>
      <w:r w:rsidR="00C3274F">
        <w:rPr>
          <w:rFonts w:hint="cs"/>
          <w:rtl/>
        </w:rPr>
        <w:t xml:space="preserve"> להיערך</w:t>
      </w:r>
      <w:r>
        <w:rPr>
          <w:rFonts w:hint="cs"/>
          <w:rtl/>
        </w:rPr>
        <w:t xml:space="preserve"> גם</w:t>
      </w:r>
      <w:r w:rsidR="00C3274F">
        <w:rPr>
          <w:rFonts w:hint="cs"/>
          <w:rtl/>
        </w:rPr>
        <w:t xml:space="preserve"> על דרך </w:t>
      </w:r>
      <w:bookmarkStart w:id="267" w:name="_ETM_Q1_3759239"/>
      <w:bookmarkEnd w:id="267"/>
      <w:r w:rsidR="00C3274F">
        <w:rPr>
          <w:rFonts w:hint="cs"/>
          <w:rtl/>
        </w:rPr>
        <w:t>הנסיעה</w:t>
      </w:r>
      <w:r>
        <w:rPr>
          <w:rFonts w:hint="cs"/>
          <w:rtl/>
        </w:rPr>
        <w:t xml:space="preserve"> על אזורים שבהם בכל זאת </w:t>
      </w:r>
      <w:r w:rsidR="00C3274F">
        <w:rPr>
          <w:rFonts w:hint="cs"/>
          <w:rtl/>
        </w:rPr>
        <w:t xml:space="preserve">עלה </w:t>
      </w:r>
      <w:r>
        <w:rPr>
          <w:rFonts w:hint="cs"/>
          <w:rtl/>
        </w:rPr>
        <w:t xml:space="preserve">איזשהו </w:t>
      </w:r>
      <w:bookmarkStart w:id="268" w:name="_ETM_Q1_3760000"/>
      <w:bookmarkEnd w:id="268"/>
      <w:r w:rsidR="00C3274F">
        <w:rPr>
          <w:rFonts w:hint="cs"/>
          <w:rtl/>
        </w:rPr>
        <w:t xml:space="preserve">קושי </w:t>
      </w:r>
      <w:r>
        <w:rPr>
          <w:rFonts w:hint="cs"/>
          <w:rtl/>
        </w:rPr>
        <w:t xml:space="preserve">וצריך למצוא את הדרך. </w:t>
      </w:r>
    </w:p>
    <w:p w:rsidR="00C3274F" w:rsidRDefault="00C3274F" w:rsidP="00C3274F">
      <w:pPr>
        <w:rPr>
          <w:rtl/>
        </w:rPr>
      </w:pPr>
      <w:bookmarkStart w:id="269" w:name="_ETM_Q1_3768486"/>
      <w:bookmarkStart w:id="270" w:name="_ETM_Q1_3768552"/>
      <w:bookmarkStart w:id="271" w:name="_ETM_Q1_3770866"/>
      <w:bookmarkEnd w:id="269"/>
      <w:bookmarkEnd w:id="270"/>
      <w:bookmarkEnd w:id="271"/>
    </w:p>
    <w:p w:rsidR="00C3274F" w:rsidRDefault="00C3274F" w:rsidP="00C3274F">
      <w:pPr>
        <w:pStyle w:val="af9"/>
        <w:keepNext/>
        <w:rPr>
          <w:rtl/>
        </w:rPr>
      </w:pPr>
      <w:bookmarkStart w:id="272" w:name="ET_guest_571712_22"/>
      <w:r w:rsidRPr="00C3274F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C32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C3274F" w:rsidRDefault="00C3274F" w:rsidP="00C3274F">
      <w:pPr>
        <w:pStyle w:val="KeepWithNext"/>
        <w:rPr>
          <w:rtl/>
        </w:rPr>
      </w:pPr>
    </w:p>
    <w:p w:rsidR="00C3274F" w:rsidRDefault="00C3274F" w:rsidP="00C3274F">
      <w:pPr>
        <w:rPr>
          <w:rtl/>
        </w:rPr>
      </w:pPr>
      <w:bookmarkStart w:id="273" w:name="_ETM_Q1_3771264"/>
      <w:bookmarkStart w:id="274" w:name="_ETM_Q1_3771324"/>
      <w:bookmarkEnd w:id="273"/>
      <w:bookmarkEnd w:id="274"/>
      <w:r>
        <w:rPr>
          <w:rFonts w:hint="cs"/>
          <w:rtl/>
        </w:rPr>
        <w:t>לגבי התאריכים,</w:t>
      </w:r>
      <w:r w:rsidR="00026106">
        <w:rPr>
          <w:rFonts w:hint="cs"/>
          <w:rtl/>
        </w:rPr>
        <w:t xml:space="preserve"> אכן ביררנו גם עם הנוסח, </w:t>
      </w:r>
      <w:bookmarkStart w:id="275" w:name="_ETM_Q1_3772000"/>
      <w:bookmarkEnd w:id="275"/>
      <w:r w:rsidR="00026106">
        <w:rPr>
          <w:rFonts w:hint="cs"/>
          <w:rtl/>
        </w:rPr>
        <w:t>זה אכן</w:t>
      </w:r>
      <w:r>
        <w:rPr>
          <w:rFonts w:hint="cs"/>
          <w:rtl/>
        </w:rPr>
        <w:t xml:space="preserve"> מכ"ט בתשרי</w:t>
      </w:r>
      <w:r w:rsidR="00026106">
        <w:rPr>
          <w:rFonts w:hint="cs"/>
          <w:rtl/>
        </w:rPr>
        <w:t>, 31 באוקטובר,</w:t>
      </w:r>
      <w:r>
        <w:rPr>
          <w:rFonts w:hint="cs"/>
          <w:rtl/>
        </w:rPr>
        <w:t xml:space="preserve"> התוספת השנייה. לגבי </w:t>
      </w:r>
      <w:bookmarkStart w:id="276" w:name="_ETM_Q1_3780311"/>
      <w:bookmarkEnd w:id="276"/>
      <w:r>
        <w:rPr>
          <w:rFonts w:hint="cs"/>
          <w:rtl/>
        </w:rPr>
        <w:t xml:space="preserve">מה שאדוני ביקש עכשיו, אני לא מגיבה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  <w:r w:rsidR="00026106">
        <w:rPr>
          <w:rFonts w:hint="cs"/>
          <w:rtl/>
        </w:rPr>
        <w:t xml:space="preserve">אנחנו צריכים לבדוק ונתייחס. </w:t>
      </w:r>
    </w:p>
    <w:p w:rsidR="00C3274F" w:rsidRDefault="00C3274F" w:rsidP="00C3274F">
      <w:pPr>
        <w:rPr>
          <w:rtl/>
        </w:rPr>
      </w:pPr>
      <w:bookmarkStart w:id="277" w:name="_ETM_Q1_3787390"/>
      <w:bookmarkStart w:id="278" w:name="_ETM_Q1_3787461"/>
      <w:bookmarkEnd w:id="277"/>
      <w:bookmarkEnd w:id="278"/>
    </w:p>
    <w:p w:rsidR="00C3274F" w:rsidRDefault="00C3274F" w:rsidP="00C3274F">
      <w:pPr>
        <w:pStyle w:val="af6"/>
        <w:keepNext/>
        <w:rPr>
          <w:rtl/>
        </w:rPr>
      </w:pPr>
      <w:bookmarkStart w:id="279" w:name="ET_yor_6157_23"/>
      <w:r w:rsidRPr="00C327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2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C3274F" w:rsidRDefault="00C3274F" w:rsidP="00C3274F">
      <w:pPr>
        <w:pStyle w:val="KeepWithNext"/>
        <w:rPr>
          <w:rtl/>
        </w:rPr>
      </w:pPr>
    </w:p>
    <w:p w:rsidR="000D0EA9" w:rsidRDefault="00026106" w:rsidP="00026106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280" w:name="_ETM_Q1_3788677"/>
      <w:bookmarkEnd w:id="280"/>
    </w:p>
    <w:p w:rsidR="000D0EA9" w:rsidRDefault="000D0EA9" w:rsidP="00026106">
      <w:pPr>
        <w:rPr>
          <w:rtl/>
        </w:rPr>
      </w:pPr>
    </w:p>
    <w:p w:rsidR="00015FE6" w:rsidRDefault="00C3274F" w:rsidP="00026106">
      <w:pPr>
        <w:rPr>
          <w:rtl/>
        </w:rPr>
      </w:pPr>
      <w:bookmarkStart w:id="281" w:name="_ETM_Q1_3783000"/>
      <w:bookmarkEnd w:id="281"/>
      <w:r>
        <w:rPr>
          <w:rFonts w:hint="cs"/>
          <w:rtl/>
        </w:rPr>
        <w:t>אני מקריא</w:t>
      </w:r>
      <w:bookmarkStart w:id="282" w:name="_ETM_Q1_3791020"/>
      <w:bookmarkStart w:id="283" w:name="_ETM_Q1_3858209"/>
      <w:bookmarkStart w:id="284" w:name="_ETM_Q1_3858279"/>
      <w:bookmarkStart w:id="285" w:name="_ETM_Q1_3858903"/>
      <w:bookmarkStart w:id="286" w:name="_ETM_Q1_3858972"/>
      <w:bookmarkEnd w:id="282"/>
      <w:bookmarkEnd w:id="283"/>
      <w:bookmarkEnd w:id="284"/>
      <w:bookmarkEnd w:id="285"/>
      <w:bookmarkEnd w:id="286"/>
      <w:r w:rsidR="00026106">
        <w:rPr>
          <w:rFonts w:hint="cs"/>
          <w:rtl/>
        </w:rPr>
        <w:t xml:space="preserve">: </w:t>
      </w:r>
      <w:r w:rsidR="000D0EA9">
        <w:rPr>
          <w:rFonts w:hint="cs"/>
          <w:rtl/>
        </w:rPr>
        <w:t xml:space="preserve">הארכת ההכרזה על הגבלה מלאה על קיום דיונים בנוכחות עצורים או אסירים (הארכה מס' 7). לפי חוק קיום דיונים בהיוועדות חזותית בהשתתפות עצורים, </w:t>
      </w:r>
      <w:bookmarkStart w:id="287" w:name="_ETM_Q1_3786000"/>
      <w:bookmarkEnd w:id="287"/>
      <w:r w:rsidR="000D0EA9">
        <w:rPr>
          <w:rFonts w:hint="cs"/>
          <w:rtl/>
        </w:rPr>
        <w:t xml:space="preserve">אסירים וכלואים (הוראת שעה </w:t>
      </w:r>
      <w:r w:rsidR="000D0EA9">
        <w:rPr>
          <w:rtl/>
        </w:rPr>
        <w:t>–</w:t>
      </w:r>
      <w:r w:rsidR="000D0EA9">
        <w:rPr>
          <w:rFonts w:hint="cs"/>
          <w:rtl/>
        </w:rPr>
        <w:t xml:space="preserve"> חרבות ברזל), התשפ"ד-2023. </w:t>
      </w:r>
    </w:p>
    <w:p w:rsidR="000D0EA9" w:rsidRDefault="000D0EA9" w:rsidP="00026106">
      <w:pPr>
        <w:rPr>
          <w:rtl/>
        </w:rPr>
      </w:pPr>
    </w:p>
    <w:p w:rsidR="000D0EA9" w:rsidRDefault="000D0EA9" w:rsidP="00026106">
      <w:pPr>
        <w:rPr>
          <w:rtl/>
        </w:rPr>
      </w:pPr>
      <w:bookmarkStart w:id="288" w:name="_ETM_Q1_3796000"/>
      <w:bookmarkEnd w:id="288"/>
      <w:r>
        <w:rPr>
          <w:rFonts w:hint="cs"/>
          <w:rtl/>
        </w:rPr>
        <w:t>בתוקף סמכותי לפי סעיף 2(א) לחוק קיום דיונים בהיוועדות חזותית בהשתתפות</w:t>
      </w:r>
      <w:bookmarkStart w:id="289" w:name="_ETM_Q1_3799000"/>
      <w:bookmarkEnd w:id="289"/>
      <w:r>
        <w:rPr>
          <w:rFonts w:hint="cs"/>
          <w:rtl/>
        </w:rPr>
        <w:t xml:space="preserve"> עצורים, אסירים וכלואים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חברות ברזל), התשפ"ד-2023 (להלן</w:t>
      </w:r>
      <w:bookmarkStart w:id="290" w:name="_ETM_Q1_3802000"/>
      <w:bookmarkEnd w:id="2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החוק), בהמשך להחלטת המפקח הכללי של משטרת ישראל ולהחל</w:t>
      </w:r>
      <w:bookmarkStart w:id="291" w:name="_ETM_Q1_3801000"/>
      <w:bookmarkEnd w:id="291"/>
      <w:r>
        <w:rPr>
          <w:rFonts w:hint="cs"/>
          <w:rtl/>
        </w:rPr>
        <w:t xml:space="preserve">טת נציב שירות בתי הסוהר לפי סעיף 2(י) לחוק שניתנו </w:t>
      </w:r>
      <w:bookmarkStart w:id="292" w:name="_ETM_Q1_3809000"/>
      <w:bookmarkEnd w:id="292"/>
      <w:r>
        <w:rPr>
          <w:rFonts w:hint="cs"/>
          <w:rtl/>
        </w:rPr>
        <w:t xml:space="preserve">ביום י"ט באלול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(22 בספטמבר 2024) בשעות 9:30 ו-10:00 בהתאמה, לאחר שהתייעצתי עם השר לביטחון לאומי, </w:t>
      </w:r>
      <w:bookmarkStart w:id="293" w:name="_ETM_Q1_3814000"/>
      <w:bookmarkEnd w:id="293"/>
      <w:r>
        <w:rPr>
          <w:rFonts w:hint="cs"/>
          <w:rtl/>
        </w:rPr>
        <w:t xml:space="preserve">ולאחר ששקלתי את הצורך בהכרזה אל מול הפגיעה בזכויותיהם של </w:t>
      </w:r>
      <w:bookmarkStart w:id="294" w:name="_ETM_Q1_3813000"/>
      <w:bookmarkEnd w:id="294"/>
      <w:r>
        <w:rPr>
          <w:rFonts w:hint="cs"/>
          <w:rtl/>
        </w:rPr>
        <w:t xml:space="preserve">העצורים והאסירים הנובעת ממנה וכן את השיקולים המנויים בסעיף 2(ג) </w:t>
      </w:r>
      <w:bookmarkStart w:id="295" w:name="_ETM_Q1_3817000"/>
      <w:bookmarkEnd w:id="295"/>
      <w:r>
        <w:rPr>
          <w:rFonts w:hint="cs"/>
          <w:rtl/>
        </w:rPr>
        <w:t xml:space="preserve">לחוק, ולאחר ששוכנעתי שאין דרך לקיים את כלל </w:t>
      </w:r>
      <w:bookmarkStart w:id="296" w:name="_ETM_Q1_3816000"/>
      <w:bookmarkEnd w:id="296"/>
      <w:r>
        <w:rPr>
          <w:rFonts w:hint="cs"/>
          <w:rtl/>
        </w:rPr>
        <w:t xml:space="preserve">הדיונים בבתי משפט באזורים בצפון המדינה המפורטים בתוספות </w:t>
      </w:r>
      <w:bookmarkStart w:id="297" w:name="_ETM_Q1_3821000"/>
      <w:bookmarkEnd w:id="297"/>
      <w:r>
        <w:rPr>
          <w:rFonts w:hint="cs"/>
          <w:rtl/>
        </w:rPr>
        <w:t xml:space="preserve">להכרזה זו בנוכחות עצורים או אסירים ואת הדיונים בבתי משפט </w:t>
      </w:r>
      <w:bookmarkStart w:id="298" w:name="_ETM_Q1_3825000"/>
      <w:bookmarkEnd w:id="298"/>
      <w:r>
        <w:rPr>
          <w:rFonts w:hint="cs"/>
          <w:rtl/>
        </w:rPr>
        <w:t xml:space="preserve">בעניינם של עצורים ואסירים המוחזקים באותם אזורים בנוכחותם, בשל </w:t>
      </w:r>
      <w:bookmarkStart w:id="299" w:name="_ETM_Q1_3827000"/>
      <w:bookmarkEnd w:id="299"/>
      <w:r>
        <w:rPr>
          <w:rFonts w:hint="cs"/>
          <w:rtl/>
        </w:rPr>
        <w:t xml:space="preserve">סיכון ממשי הנשקף לחיי אדם בהבאתם לדיונים, אני </w:t>
      </w:r>
      <w:bookmarkStart w:id="300" w:name="_ETM_Q1_3830000"/>
      <w:bookmarkEnd w:id="300"/>
      <w:r>
        <w:rPr>
          <w:rFonts w:hint="cs"/>
          <w:rtl/>
        </w:rPr>
        <w:t xml:space="preserve">מאריך, באישור ועדת החוקה, חוק ומשפט של הכנסת את תוקפה של ההכרזה על הגבלה מלאה שנתתי יום כ' באלול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(23 בספטמבר 2024) כדלקמן: 1. באזורים המפורטים</w:t>
      </w:r>
      <w:bookmarkStart w:id="301" w:name="_ETM_Q1_3834000"/>
      <w:bookmarkEnd w:id="301"/>
      <w:r>
        <w:rPr>
          <w:rFonts w:hint="cs"/>
          <w:rtl/>
        </w:rPr>
        <w:t xml:space="preserve"> בתוספת הראשונה עד יום כ"ח בתשרי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(30 באוקטובר 2024). </w:t>
      </w:r>
      <w:bookmarkStart w:id="302" w:name="_ETM_Q1_3839000"/>
      <w:bookmarkEnd w:id="302"/>
      <w:r>
        <w:rPr>
          <w:rFonts w:hint="cs"/>
          <w:rtl/>
        </w:rPr>
        <w:t xml:space="preserve">2. באזורים המפורטים בתוספת השנייה מיום כ"ח בתשרי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(31 באוקטובר 2024), עד יום ג' בחשוון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(4 בנובמבר 2024). </w:t>
      </w:r>
    </w:p>
    <w:p w:rsidR="000D0EA9" w:rsidRDefault="000D0EA9" w:rsidP="00026106">
      <w:pPr>
        <w:rPr>
          <w:rtl/>
        </w:rPr>
      </w:pPr>
    </w:p>
    <w:p w:rsidR="000D0EA9" w:rsidRDefault="000D0EA9" w:rsidP="00026106">
      <w:pPr>
        <w:rPr>
          <w:rtl/>
        </w:rPr>
      </w:pPr>
      <w:bookmarkStart w:id="303" w:name="_ETM_Q1_3849000"/>
      <w:bookmarkEnd w:id="303"/>
      <w:r>
        <w:rPr>
          <w:rFonts w:hint="cs"/>
          <w:rtl/>
        </w:rPr>
        <w:t xml:space="preserve">את רשימת התוספת אני לא מקריא, כי הראשון הוא </w:t>
      </w:r>
      <w:bookmarkStart w:id="304" w:name="_ETM_Q1_3856000"/>
      <w:bookmarkEnd w:id="304"/>
      <w:r>
        <w:rPr>
          <w:rFonts w:hint="cs"/>
          <w:rtl/>
        </w:rPr>
        <w:t xml:space="preserve">כמו שאמרנו, המשך מצב קיים, והשני בשינויים שהוצגו. </w:t>
      </w:r>
    </w:p>
    <w:p w:rsidR="00015FE6" w:rsidRDefault="00015FE6" w:rsidP="00C3274F">
      <w:pPr>
        <w:rPr>
          <w:rtl/>
        </w:rPr>
      </w:pPr>
      <w:bookmarkStart w:id="305" w:name="_ETM_Q1_3864399"/>
      <w:bookmarkStart w:id="306" w:name="_ETM_Q1_3864451"/>
      <w:bookmarkEnd w:id="305"/>
      <w:bookmarkEnd w:id="306"/>
    </w:p>
    <w:p w:rsidR="00015FE6" w:rsidRDefault="000D0EA9" w:rsidP="000D0EA9">
      <w:pPr>
        <w:rPr>
          <w:rtl/>
        </w:rPr>
      </w:pPr>
      <w:bookmarkStart w:id="307" w:name="_ETM_Q1_3864767"/>
      <w:bookmarkStart w:id="308" w:name="_ETM_Q1_3864817"/>
      <w:bookmarkStart w:id="309" w:name="_ETM_Q1_3892624"/>
      <w:bookmarkEnd w:id="307"/>
      <w:bookmarkEnd w:id="308"/>
      <w:bookmarkEnd w:id="309"/>
      <w:r>
        <w:rPr>
          <w:rFonts w:hint="cs"/>
          <w:rtl/>
        </w:rPr>
        <w:t xml:space="preserve">מי בעד </w:t>
      </w:r>
      <w:bookmarkStart w:id="310" w:name="_ETM_Q1_3857000"/>
      <w:bookmarkEnd w:id="310"/>
      <w:r>
        <w:rPr>
          <w:rFonts w:hint="cs"/>
          <w:rtl/>
        </w:rPr>
        <w:t xml:space="preserve">הארכת ההכרזה? </w:t>
      </w:r>
    </w:p>
    <w:p w:rsidR="000D0EA9" w:rsidRDefault="000D0EA9" w:rsidP="00C3274F">
      <w:pPr>
        <w:rPr>
          <w:rtl/>
        </w:rPr>
      </w:pPr>
    </w:p>
    <w:p w:rsidR="000D0EA9" w:rsidRDefault="000D0EA9" w:rsidP="000D0EA9">
      <w:pPr>
        <w:pStyle w:val="af1"/>
        <w:keepNext/>
        <w:rPr>
          <w:rtl/>
        </w:rPr>
      </w:pPr>
      <w:r>
        <w:rPr>
          <w:rtl/>
        </w:rPr>
        <w:t>הצבעה</w:t>
      </w:r>
    </w:p>
    <w:p w:rsidR="000D0EA9" w:rsidRDefault="000D0EA9" w:rsidP="000D0EA9">
      <w:pPr>
        <w:pStyle w:val="--"/>
        <w:keepNext/>
        <w:rPr>
          <w:rtl/>
        </w:rPr>
      </w:pPr>
    </w:p>
    <w:p w:rsidR="000D0EA9" w:rsidRDefault="000D0EA9" w:rsidP="000D0EA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0D0EA9" w:rsidRDefault="000D0EA9" w:rsidP="000D0EA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D0EA9" w:rsidRDefault="000D0EA9" w:rsidP="000D0EA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D0EA9" w:rsidRDefault="000D0EA9" w:rsidP="000D0EA9">
      <w:pPr>
        <w:pStyle w:val="af2"/>
        <w:rPr>
          <w:rtl/>
        </w:rPr>
      </w:pPr>
    </w:p>
    <w:p w:rsidR="000D0EA9" w:rsidRPr="000D0EA9" w:rsidRDefault="000D0EA9" w:rsidP="000D0EA9">
      <w:pPr>
        <w:rPr>
          <w:rtl/>
        </w:rPr>
      </w:pPr>
      <w:r>
        <w:rPr>
          <w:rFonts w:hint="cs"/>
          <w:rtl/>
        </w:rPr>
        <w:t xml:space="preserve">אין מתנגדים, </w:t>
      </w:r>
      <w:bookmarkStart w:id="311" w:name="_ETM_Q1_3860000"/>
      <w:bookmarkEnd w:id="311"/>
      <w:r>
        <w:rPr>
          <w:rFonts w:hint="cs"/>
          <w:rtl/>
        </w:rPr>
        <w:t xml:space="preserve">אין נמנעים. אני קובע כי ההכרזה הוארכה. </w:t>
      </w:r>
    </w:p>
    <w:p w:rsidR="000D0EA9" w:rsidRDefault="000D0EA9" w:rsidP="00C3274F">
      <w:pPr>
        <w:rPr>
          <w:rtl/>
        </w:rPr>
      </w:pPr>
    </w:p>
    <w:p w:rsidR="000D0EA9" w:rsidRDefault="000D0EA9" w:rsidP="000D0EA9">
      <w:pPr>
        <w:pStyle w:val="a4"/>
        <w:keepNext/>
        <w:rPr>
          <w:rtl/>
        </w:rPr>
      </w:pPr>
      <w:bookmarkStart w:id="312" w:name="ET_speaker_אפרת_חקאק_35"/>
      <w:r w:rsidRPr="000D0EA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D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0D0EA9" w:rsidRDefault="000D0EA9" w:rsidP="000D0EA9">
      <w:pPr>
        <w:pStyle w:val="KeepWithNext"/>
        <w:rPr>
          <w:rtl/>
        </w:rPr>
      </w:pPr>
    </w:p>
    <w:p w:rsidR="000D0EA9" w:rsidRDefault="000D0EA9" w:rsidP="000D0EA9">
      <w:pPr>
        <w:rPr>
          <w:rtl/>
        </w:rPr>
      </w:pPr>
      <w:r>
        <w:rPr>
          <w:rFonts w:hint="cs"/>
          <w:rtl/>
        </w:rPr>
        <w:t>יש לנו שנייה לשמוע מהנהלת בתי המשפט?</w:t>
      </w:r>
    </w:p>
    <w:p w:rsidR="000D0EA9" w:rsidRDefault="000D0EA9" w:rsidP="000D0EA9">
      <w:pPr>
        <w:rPr>
          <w:rtl/>
        </w:rPr>
      </w:pPr>
      <w:bookmarkStart w:id="313" w:name="_ETM_Q1_3871000"/>
      <w:bookmarkEnd w:id="313"/>
    </w:p>
    <w:p w:rsidR="000D0EA9" w:rsidRDefault="000D0EA9" w:rsidP="000D0EA9">
      <w:pPr>
        <w:pStyle w:val="af6"/>
        <w:keepNext/>
        <w:rPr>
          <w:rtl/>
        </w:rPr>
      </w:pPr>
      <w:bookmarkStart w:id="314" w:name="ET_yor_6157_36"/>
      <w:r w:rsidRPr="000D0E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0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0D0EA9" w:rsidRDefault="000D0EA9" w:rsidP="000D0EA9">
      <w:pPr>
        <w:pStyle w:val="KeepWithNext"/>
        <w:rPr>
          <w:rtl/>
        </w:rPr>
      </w:pPr>
    </w:p>
    <w:p w:rsidR="000D0EA9" w:rsidRPr="000D0EA9" w:rsidRDefault="000D0EA9" w:rsidP="000D0EA9">
      <w:pPr>
        <w:rPr>
          <w:rtl/>
        </w:rPr>
      </w:pPr>
      <w:bookmarkStart w:id="315" w:name="_ETM_Q1_3872000"/>
      <w:bookmarkEnd w:id="315"/>
      <w:r>
        <w:rPr>
          <w:rFonts w:hint="cs"/>
          <w:rtl/>
        </w:rPr>
        <w:t xml:space="preserve">בבקשה. קראנו את חוות הדעת של מנהל </w:t>
      </w:r>
      <w:bookmarkStart w:id="316" w:name="_ETM_Q1_3879000"/>
      <w:bookmarkEnd w:id="316"/>
      <w:r>
        <w:rPr>
          <w:rFonts w:hint="cs"/>
          <w:rtl/>
        </w:rPr>
        <w:t xml:space="preserve">בתי המשפט, היא עמדה מול פנינו. </w:t>
      </w:r>
    </w:p>
    <w:p w:rsidR="000D0EA9" w:rsidRDefault="000D0EA9" w:rsidP="00C3274F">
      <w:pPr>
        <w:rPr>
          <w:rtl/>
        </w:rPr>
      </w:pPr>
    </w:p>
    <w:p w:rsidR="00015FE6" w:rsidRDefault="00015FE6" w:rsidP="00015FE6">
      <w:pPr>
        <w:pStyle w:val="af9"/>
        <w:keepNext/>
        <w:rPr>
          <w:rtl/>
        </w:rPr>
      </w:pPr>
      <w:bookmarkStart w:id="317" w:name="ET_guest_719627_24"/>
      <w:r w:rsidRPr="00015FE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חנית אברהם בכר:</w:t>
      </w:r>
      <w:r w:rsidRPr="00015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015FE6" w:rsidRDefault="00015FE6" w:rsidP="00015FE6">
      <w:pPr>
        <w:pStyle w:val="KeepWithNext"/>
        <w:rPr>
          <w:rtl/>
        </w:rPr>
      </w:pPr>
    </w:p>
    <w:p w:rsidR="00015FE6" w:rsidRDefault="000D0EA9" w:rsidP="00DC32DE">
      <w:pPr>
        <w:rPr>
          <w:rtl/>
        </w:rPr>
      </w:pPr>
      <w:r>
        <w:rPr>
          <w:rFonts w:hint="cs"/>
          <w:rtl/>
        </w:rPr>
        <w:t xml:space="preserve">ערב טוב. </w:t>
      </w:r>
      <w:r w:rsidR="00DC32DE">
        <w:rPr>
          <w:rFonts w:hint="cs"/>
          <w:rtl/>
        </w:rPr>
        <w:t xml:space="preserve">כמו שציין </w:t>
      </w:r>
      <w:bookmarkStart w:id="318" w:name="_ETM_Q1_3890000"/>
      <w:bookmarkEnd w:id="318"/>
      <w:r w:rsidR="00DC32DE">
        <w:rPr>
          <w:rFonts w:hint="cs"/>
          <w:rtl/>
        </w:rPr>
        <w:t xml:space="preserve">מנהל בתי המשפט, </w:t>
      </w:r>
      <w:bookmarkStart w:id="319" w:name="_ETM_Q1_3893055"/>
      <w:bookmarkStart w:id="320" w:name="_ETM_Q1_3893094"/>
      <w:bookmarkEnd w:id="319"/>
      <w:bookmarkEnd w:id="320"/>
      <w:r w:rsidR="00015FE6">
        <w:rPr>
          <w:rFonts w:hint="cs"/>
          <w:rtl/>
        </w:rPr>
        <w:t>ככל שמוארכת ההכרזה אנחנו חווים קושי</w:t>
      </w:r>
      <w:r w:rsidR="00DC32DE">
        <w:rPr>
          <w:rFonts w:hint="cs"/>
          <w:rtl/>
        </w:rPr>
        <w:t xml:space="preserve"> בניהול,</w:t>
      </w:r>
      <w:r w:rsidR="00015FE6">
        <w:rPr>
          <w:rFonts w:hint="cs"/>
          <w:rtl/>
        </w:rPr>
        <w:t xml:space="preserve"> בעיקר</w:t>
      </w:r>
      <w:r w:rsidR="00DC32DE">
        <w:rPr>
          <w:rFonts w:hint="cs"/>
          <w:rtl/>
        </w:rPr>
        <w:t xml:space="preserve"> של</w:t>
      </w:r>
      <w:r w:rsidR="00015FE6">
        <w:rPr>
          <w:rFonts w:hint="cs"/>
          <w:rtl/>
        </w:rPr>
        <w:t xml:space="preserve"> דיוני </w:t>
      </w:r>
      <w:bookmarkStart w:id="321" w:name="_ETM_Q1_3900319"/>
      <w:bookmarkEnd w:id="321"/>
      <w:r w:rsidR="00015FE6">
        <w:rPr>
          <w:rFonts w:hint="cs"/>
          <w:rtl/>
        </w:rPr>
        <w:t>הוכחות או מספר דיונים במקביל</w:t>
      </w:r>
      <w:r w:rsidR="00DC32DE">
        <w:rPr>
          <w:rFonts w:hint="cs"/>
          <w:rtl/>
        </w:rPr>
        <w:t>.</w:t>
      </w:r>
      <w:r w:rsidR="00015FE6">
        <w:rPr>
          <w:rFonts w:hint="cs"/>
          <w:rtl/>
        </w:rPr>
        <w:t xml:space="preserve"> זה גם מה שניסיתי לומר </w:t>
      </w:r>
      <w:bookmarkStart w:id="322" w:name="_ETM_Q1_3907887"/>
      <w:bookmarkEnd w:id="322"/>
      <w:r w:rsidR="00DC32DE">
        <w:rPr>
          <w:rFonts w:hint="cs"/>
          <w:rtl/>
        </w:rPr>
        <w:t xml:space="preserve">בפעם שעברה, שברגע שיש </w:t>
      </w:r>
      <w:bookmarkStart w:id="323" w:name="_ETM_Q1_3901000"/>
      <w:bookmarkEnd w:id="323"/>
      <w:r w:rsidR="00DC32DE">
        <w:rPr>
          <w:rFonts w:hint="cs"/>
          <w:rtl/>
        </w:rPr>
        <w:t xml:space="preserve">כמה דיונים, יש כמה אולמות ויש עומס של דיונים. </w:t>
      </w:r>
      <w:bookmarkStart w:id="324" w:name="_ETM_Q1_3912000"/>
      <w:bookmarkEnd w:id="324"/>
      <w:r w:rsidR="00DC32DE">
        <w:rPr>
          <w:rFonts w:hint="cs"/>
          <w:rtl/>
        </w:rPr>
        <w:t xml:space="preserve">יש גם קושי בהתאם למה שקובע החוק, יש קושי שסנגורים </w:t>
      </w:r>
      <w:bookmarkStart w:id="325" w:name="_ETM_Q1_3916000"/>
      <w:bookmarkEnd w:id="325"/>
      <w:r w:rsidR="00DC32DE">
        <w:rPr>
          <w:rFonts w:hint="cs"/>
          <w:rtl/>
        </w:rPr>
        <w:t xml:space="preserve">או עצורים מתנגדים לקיום הדיון בהיוועדות חזותית ואז הדיונים </w:t>
      </w:r>
      <w:bookmarkStart w:id="326" w:name="_ETM_Q1_3923000"/>
      <w:bookmarkEnd w:id="326"/>
      <w:r w:rsidR="00DC32DE">
        <w:rPr>
          <w:rFonts w:hint="cs"/>
          <w:rtl/>
        </w:rPr>
        <w:t>נדחים. ההארכות הן קצרות, ההכרזה היא לתקופה קצרה, ולכן אי</w:t>
      </w:r>
      <w:bookmarkStart w:id="327" w:name="_ETM_Q1_3928000"/>
      <w:bookmarkEnd w:id="327"/>
      <w:r w:rsidR="00DC32DE">
        <w:rPr>
          <w:rFonts w:hint="cs"/>
          <w:rtl/>
        </w:rPr>
        <w:t xml:space="preserve">ן אפשרות להגיד: יש דחיפות מיוחדת ולכן חייבים לקיים את הדיון. </w:t>
      </w:r>
      <w:bookmarkStart w:id="328" w:name="_ETM_Q1_3929000"/>
      <w:bookmarkEnd w:id="328"/>
      <w:r w:rsidR="007B4C5D">
        <w:rPr>
          <w:rFonts w:hint="cs"/>
          <w:rtl/>
        </w:rPr>
        <w:t xml:space="preserve">לכן מרבית הדיונים נדחים. ככל שמוארכת ההכרזה, צריך לראות </w:t>
      </w:r>
      <w:bookmarkStart w:id="329" w:name="_ETM_Q1_3939000"/>
      <w:bookmarkEnd w:id="329"/>
      <w:r w:rsidR="007B4C5D">
        <w:rPr>
          <w:rFonts w:hint="cs"/>
          <w:rtl/>
        </w:rPr>
        <w:t xml:space="preserve">איך כן אפשר להמשיך לקיים. כולנו מקווים שהאזורים ימשיכו להצטמצם </w:t>
      </w:r>
      <w:bookmarkStart w:id="330" w:name="_ETM_Q1_3944000"/>
      <w:bookmarkEnd w:id="330"/>
      <w:r w:rsidR="007B4C5D">
        <w:rPr>
          <w:rFonts w:hint="cs"/>
          <w:rtl/>
        </w:rPr>
        <w:t xml:space="preserve">ושנוכל לקיים את הדיונים בעתיד פרונטלית כמו שצריך. </w:t>
      </w:r>
    </w:p>
    <w:p w:rsidR="00015FE6" w:rsidRDefault="00015FE6" w:rsidP="00015FE6">
      <w:pPr>
        <w:rPr>
          <w:rtl/>
        </w:rPr>
      </w:pPr>
      <w:bookmarkStart w:id="331" w:name="_ETM_Q1_3950768"/>
      <w:bookmarkStart w:id="332" w:name="_ETM_Q1_3950829"/>
      <w:bookmarkEnd w:id="331"/>
      <w:bookmarkEnd w:id="332"/>
    </w:p>
    <w:p w:rsidR="00015FE6" w:rsidRDefault="00015FE6" w:rsidP="00015FE6">
      <w:pPr>
        <w:pStyle w:val="af6"/>
        <w:keepNext/>
        <w:rPr>
          <w:rtl/>
        </w:rPr>
      </w:pPr>
      <w:bookmarkStart w:id="333" w:name="ET_yor_6157_25"/>
      <w:r w:rsidRPr="00015F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5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015FE6" w:rsidRDefault="00015FE6" w:rsidP="00015FE6">
      <w:pPr>
        <w:pStyle w:val="KeepWithNext"/>
        <w:rPr>
          <w:rtl/>
        </w:rPr>
      </w:pPr>
    </w:p>
    <w:p w:rsidR="00015FE6" w:rsidRDefault="00015FE6" w:rsidP="00015FE6">
      <w:pPr>
        <w:rPr>
          <w:rtl/>
        </w:rPr>
      </w:pPr>
      <w:bookmarkStart w:id="334" w:name="_ETM_Q1_3951974"/>
      <w:bookmarkEnd w:id="334"/>
      <w:r>
        <w:rPr>
          <w:rFonts w:hint="cs"/>
          <w:rtl/>
        </w:rPr>
        <w:t xml:space="preserve">תודה רבה. אנחנו משחררים פה בית משפט מאוד </w:t>
      </w:r>
      <w:bookmarkStart w:id="335" w:name="_ETM_Q1_3958072"/>
      <w:bookmarkEnd w:id="335"/>
      <w:r w:rsidR="007B4C5D">
        <w:rPr>
          <w:rFonts w:hint="cs"/>
          <w:rtl/>
        </w:rPr>
        <w:t xml:space="preserve">מרכזי בעוד יומיים, אז מהבחינה הזאת יהיה שינוי ונוכל לדעת ב-4 בנובמבר איך זה </w:t>
      </w:r>
      <w:bookmarkStart w:id="336" w:name="_ETM_Q1_3959000"/>
      <w:bookmarkEnd w:id="336"/>
      <w:r w:rsidR="007B4C5D">
        <w:rPr>
          <w:rFonts w:hint="cs"/>
          <w:rtl/>
        </w:rPr>
        <w:t xml:space="preserve">הסתדר. </w:t>
      </w:r>
    </w:p>
    <w:p w:rsidR="007B4C5D" w:rsidRDefault="007B4C5D" w:rsidP="00015FE6">
      <w:pPr>
        <w:rPr>
          <w:rtl/>
        </w:rPr>
      </w:pPr>
    </w:p>
    <w:p w:rsidR="007B4C5D" w:rsidRDefault="007B4C5D" w:rsidP="00015FE6">
      <w:pPr>
        <w:rPr>
          <w:rtl/>
        </w:rPr>
      </w:pPr>
      <w:bookmarkStart w:id="337" w:name="_ETM_Q1_3964000"/>
      <w:bookmarkEnd w:id="337"/>
      <w:r>
        <w:rPr>
          <w:rFonts w:hint="cs"/>
          <w:rtl/>
        </w:rPr>
        <w:t>תודה רבה לכולם וסליחה על הזריזות, אני חייב לעלות</w:t>
      </w:r>
      <w:bookmarkStart w:id="338" w:name="_ETM_Q1_3965000"/>
      <w:bookmarkEnd w:id="338"/>
      <w:r>
        <w:rPr>
          <w:rFonts w:hint="cs"/>
          <w:rtl/>
        </w:rPr>
        <w:t xml:space="preserve"> להצביע על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 xml:space="preserve">. ישיבה זו נעולה. </w:t>
      </w:r>
    </w:p>
    <w:p w:rsidR="00015FE6" w:rsidRDefault="00015FE6" w:rsidP="00015FE6">
      <w:pPr>
        <w:rPr>
          <w:rtl/>
        </w:rPr>
      </w:pPr>
      <w:bookmarkStart w:id="339" w:name="_ETM_Q1_3964472"/>
      <w:bookmarkStart w:id="340" w:name="_ETM_Q1_3964527"/>
      <w:bookmarkStart w:id="341" w:name="_ETM_Q1_3964793"/>
      <w:bookmarkStart w:id="342" w:name="_ETM_Q1_3964852"/>
      <w:bookmarkEnd w:id="339"/>
      <w:bookmarkEnd w:id="340"/>
      <w:bookmarkEnd w:id="341"/>
      <w:bookmarkEnd w:id="342"/>
    </w:p>
    <w:p w:rsidR="007A6BB4" w:rsidRDefault="007A6BB4" w:rsidP="00015FE6">
      <w:pPr>
        <w:rPr>
          <w:rtl/>
        </w:rPr>
      </w:pPr>
      <w:bookmarkStart w:id="343" w:name="_GoBack"/>
      <w:bookmarkEnd w:id="343"/>
    </w:p>
    <w:p w:rsidR="00015FE6" w:rsidRDefault="00015FE6" w:rsidP="005D0458">
      <w:pPr>
        <w:pStyle w:val="afc"/>
        <w:keepNext/>
        <w:rPr>
          <w:rtl/>
        </w:rPr>
      </w:pPr>
      <w:bookmarkStart w:id="344" w:name="ET_meetingend_26"/>
      <w:r w:rsidRPr="00015FE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21:45.</w:t>
      </w:r>
      <w:r w:rsidRPr="00015FE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4"/>
    </w:p>
    <w:sectPr w:rsidR="00015FE6" w:rsidSect="007A6B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6BB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237CD0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237CD0" w:rsidP="008E5E3F">
    <w:pPr>
      <w:pStyle w:val="a3"/>
      <w:ind w:firstLine="0"/>
      <w:rPr>
        <w:rtl/>
      </w:rPr>
    </w:pPr>
    <w:r>
      <w:rPr>
        <w:rtl/>
      </w:rPr>
      <w:t>28/10/2024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E6"/>
    <w:rsid w:val="0002047E"/>
    <w:rsid w:val="00026106"/>
    <w:rsid w:val="00037279"/>
    <w:rsid w:val="00067F42"/>
    <w:rsid w:val="000917B0"/>
    <w:rsid w:val="00092B80"/>
    <w:rsid w:val="000A17C6"/>
    <w:rsid w:val="000B060C"/>
    <w:rsid w:val="000B2EE6"/>
    <w:rsid w:val="000B7014"/>
    <w:rsid w:val="000C16C6"/>
    <w:rsid w:val="000C47F5"/>
    <w:rsid w:val="000D0EA9"/>
    <w:rsid w:val="000E3314"/>
    <w:rsid w:val="000F2459"/>
    <w:rsid w:val="0012366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CD0"/>
    <w:rsid w:val="00260783"/>
    <w:rsid w:val="00261554"/>
    <w:rsid w:val="00275C03"/>
    <w:rsid w:val="00280D58"/>
    <w:rsid w:val="002D3348"/>
    <w:rsid w:val="002D4BDB"/>
    <w:rsid w:val="002E5E31"/>
    <w:rsid w:val="002F0A4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6D08"/>
    <w:rsid w:val="0049458B"/>
    <w:rsid w:val="00495FD8"/>
    <w:rsid w:val="004B0A65"/>
    <w:rsid w:val="004B1BE9"/>
    <w:rsid w:val="004C63A0"/>
    <w:rsid w:val="00500C0C"/>
    <w:rsid w:val="0052763B"/>
    <w:rsid w:val="00546678"/>
    <w:rsid w:val="005506B9"/>
    <w:rsid w:val="005817EC"/>
    <w:rsid w:val="00590B77"/>
    <w:rsid w:val="005A342D"/>
    <w:rsid w:val="005C363E"/>
    <w:rsid w:val="005C57D5"/>
    <w:rsid w:val="005D0458"/>
    <w:rsid w:val="005D61F3"/>
    <w:rsid w:val="005E1C6B"/>
    <w:rsid w:val="005F76B0"/>
    <w:rsid w:val="00634F61"/>
    <w:rsid w:val="00695A47"/>
    <w:rsid w:val="006A0CB7"/>
    <w:rsid w:val="006D6BD2"/>
    <w:rsid w:val="006F0259"/>
    <w:rsid w:val="00700433"/>
    <w:rsid w:val="00702755"/>
    <w:rsid w:val="0070472C"/>
    <w:rsid w:val="007509A6"/>
    <w:rsid w:val="007872B4"/>
    <w:rsid w:val="00791CBE"/>
    <w:rsid w:val="007A6BB4"/>
    <w:rsid w:val="007B4C5D"/>
    <w:rsid w:val="007C693F"/>
    <w:rsid w:val="007C6ADD"/>
    <w:rsid w:val="00805468"/>
    <w:rsid w:val="008078EC"/>
    <w:rsid w:val="0082136D"/>
    <w:rsid w:val="008320F6"/>
    <w:rsid w:val="00841223"/>
    <w:rsid w:val="00846BE9"/>
    <w:rsid w:val="00853207"/>
    <w:rsid w:val="008713A4"/>
    <w:rsid w:val="00875F10"/>
    <w:rsid w:val="0089190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E3F"/>
    <w:rsid w:val="009D478A"/>
    <w:rsid w:val="009E6E93"/>
    <w:rsid w:val="009F1518"/>
    <w:rsid w:val="009F5773"/>
    <w:rsid w:val="00A15971"/>
    <w:rsid w:val="00A22C90"/>
    <w:rsid w:val="00A359AF"/>
    <w:rsid w:val="00A42723"/>
    <w:rsid w:val="00A530B4"/>
    <w:rsid w:val="00A64A6D"/>
    <w:rsid w:val="00A66020"/>
    <w:rsid w:val="00AB02EE"/>
    <w:rsid w:val="00AB3F3A"/>
    <w:rsid w:val="00AD4EC9"/>
    <w:rsid w:val="00AD6FFC"/>
    <w:rsid w:val="00AF1450"/>
    <w:rsid w:val="00AF31E6"/>
    <w:rsid w:val="00AF4150"/>
    <w:rsid w:val="00B0509A"/>
    <w:rsid w:val="00B120B2"/>
    <w:rsid w:val="00B22A50"/>
    <w:rsid w:val="00B50340"/>
    <w:rsid w:val="00B65508"/>
    <w:rsid w:val="00B8517A"/>
    <w:rsid w:val="00BA6446"/>
    <w:rsid w:val="00BC5488"/>
    <w:rsid w:val="00BD47B7"/>
    <w:rsid w:val="00C135D5"/>
    <w:rsid w:val="00C15605"/>
    <w:rsid w:val="00C22DCB"/>
    <w:rsid w:val="00C250B1"/>
    <w:rsid w:val="00C3274F"/>
    <w:rsid w:val="00C3598A"/>
    <w:rsid w:val="00C360BC"/>
    <w:rsid w:val="00C44800"/>
    <w:rsid w:val="00C52EC2"/>
    <w:rsid w:val="00C61DC1"/>
    <w:rsid w:val="00C64AFF"/>
    <w:rsid w:val="00C661EE"/>
    <w:rsid w:val="00C72438"/>
    <w:rsid w:val="00C73AF0"/>
    <w:rsid w:val="00C763E4"/>
    <w:rsid w:val="00C8624A"/>
    <w:rsid w:val="00C86602"/>
    <w:rsid w:val="00CA5363"/>
    <w:rsid w:val="00CB6D60"/>
    <w:rsid w:val="00CC5815"/>
    <w:rsid w:val="00CD2DC6"/>
    <w:rsid w:val="00CE24B8"/>
    <w:rsid w:val="00CE5849"/>
    <w:rsid w:val="00D278F7"/>
    <w:rsid w:val="00D37550"/>
    <w:rsid w:val="00D40A29"/>
    <w:rsid w:val="00D45D27"/>
    <w:rsid w:val="00D77405"/>
    <w:rsid w:val="00D86E57"/>
    <w:rsid w:val="00D96B24"/>
    <w:rsid w:val="00DC32DE"/>
    <w:rsid w:val="00DC4CED"/>
    <w:rsid w:val="00DE5B80"/>
    <w:rsid w:val="00E33AE3"/>
    <w:rsid w:val="00E61903"/>
    <w:rsid w:val="00E64116"/>
    <w:rsid w:val="00EA604A"/>
    <w:rsid w:val="00EA624B"/>
    <w:rsid w:val="00EB057D"/>
    <w:rsid w:val="00EB18E4"/>
    <w:rsid w:val="00EB458C"/>
    <w:rsid w:val="00EB5C85"/>
    <w:rsid w:val="00EC0AC2"/>
    <w:rsid w:val="00EC1FB3"/>
    <w:rsid w:val="00EC2CD4"/>
    <w:rsid w:val="00EE09AD"/>
    <w:rsid w:val="00EE32D9"/>
    <w:rsid w:val="00F036D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7CD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65368-DF32-4B39-AC10-5ADB18E7C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1683</Words>
  <Characters>9599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2024-11-04T08:41:00Z</dcterms:modified>
</cp:coreProperties>
</file>