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9D2521" w14:textId="77777777" w:rsidR="00E64116" w:rsidRPr="005817EC" w:rsidRDefault="00DC377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7A6342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12D0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E2AF1B0" w14:textId="77777777" w:rsidR="00E64116" w:rsidRPr="008713A4" w:rsidRDefault="00DC377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086D804" w14:textId="77777777" w:rsidR="00E64116" w:rsidRPr="008713A4" w:rsidRDefault="00E64116" w:rsidP="0049458B">
      <w:pPr>
        <w:rPr>
          <w:rtl/>
        </w:rPr>
      </w:pPr>
    </w:p>
    <w:p w14:paraId="5019B44B" w14:textId="77777777" w:rsidR="00E64116" w:rsidRPr="008713A4" w:rsidRDefault="00E64116" w:rsidP="0049458B">
      <w:pPr>
        <w:rPr>
          <w:rtl/>
        </w:rPr>
      </w:pPr>
    </w:p>
    <w:p w14:paraId="05268CD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2F6197B" w14:textId="34D6C061" w:rsidR="00E64116" w:rsidRPr="008713A4" w:rsidRDefault="00DC377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222B3">
        <w:rPr>
          <w:rFonts w:hint="cs"/>
          <w:b/>
          <w:bCs/>
          <w:rtl/>
        </w:rPr>
        <w:t>376</w:t>
      </w:r>
    </w:p>
    <w:p w14:paraId="263C4373" w14:textId="77777777" w:rsidR="00E64116" w:rsidRPr="008713A4" w:rsidRDefault="00DC377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70F45C5B" w14:textId="77777777" w:rsidR="00E64116" w:rsidRPr="008713A4" w:rsidRDefault="00DC377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ג' בתמוז התשפ"ד (09 ביולי 2024), שעה 15:00</w:t>
      </w:r>
    </w:p>
    <w:p w14:paraId="6987F722" w14:textId="77777777" w:rsidR="00E64116" w:rsidRPr="008713A4" w:rsidRDefault="00E64116" w:rsidP="008320F6">
      <w:pPr>
        <w:ind w:firstLine="0"/>
        <w:rPr>
          <w:rtl/>
        </w:rPr>
      </w:pPr>
    </w:p>
    <w:p w14:paraId="2020B8BB" w14:textId="77777777" w:rsidR="00E64116" w:rsidRPr="008713A4" w:rsidRDefault="00E64116" w:rsidP="008320F6">
      <w:pPr>
        <w:ind w:firstLine="0"/>
        <w:rPr>
          <w:rtl/>
        </w:rPr>
      </w:pPr>
    </w:p>
    <w:p w14:paraId="225BAE8F" w14:textId="5156ED86" w:rsidR="00E64116" w:rsidRPr="00612D0E" w:rsidRDefault="00612D0E" w:rsidP="008320F6">
      <w:pPr>
        <w:ind w:firstLine="0"/>
        <w:rPr>
          <w:b/>
          <w:bCs/>
          <w:u w:val="single"/>
          <w:rtl/>
        </w:rPr>
      </w:pPr>
      <w:r w:rsidRPr="00612D0E">
        <w:rPr>
          <w:rFonts w:hint="cs"/>
          <w:b/>
          <w:bCs/>
          <w:u w:val="single"/>
          <w:rtl/>
        </w:rPr>
        <w:t>סדר היום:</w:t>
      </w:r>
    </w:p>
    <w:p w14:paraId="056A24C9" w14:textId="4013FC14" w:rsidR="00E64116" w:rsidRPr="00612D0E" w:rsidRDefault="00E64116" w:rsidP="00612D0E">
      <w:pPr>
        <w:pStyle w:val="a6"/>
        <w:keepNext/>
        <w:jc w:val="left"/>
        <w:rPr>
          <w:b w:val="0"/>
          <w:bCs w:val="0"/>
          <w:u w:val="none"/>
          <w:rtl/>
        </w:rPr>
      </w:pPr>
      <w:r w:rsidRPr="00612D0E">
        <w:rPr>
          <w:rStyle w:val="TagStyle"/>
          <w:rFonts w:hint="cs"/>
          <w:b/>
          <w:bCs w:val="0"/>
          <w:u w:val="none"/>
          <w:rtl/>
        </w:rPr>
        <w:t>סדר היום</w:t>
      </w:r>
      <w:r w:rsidRPr="00612D0E">
        <w:rPr>
          <w:rStyle w:val="TagStyle"/>
          <w:b/>
          <w:bCs w:val="0"/>
          <w:u w:val="none"/>
          <w:rtl/>
        </w:rPr>
        <w:t>:</w:t>
      </w:r>
      <w:bookmarkStart w:id="0" w:name="ET_subject_643404_1"/>
      <w:r w:rsidR="00DC377C" w:rsidRPr="00612D0E">
        <w:rPr>
          <w:rStyle w:val="TagStyle"/>
          <w:b/>
          <w:bCs w:val="0"/>
          <w:u w:val="none"/>
          <w:rtl/>
        </w:rPr>
        <w:t xml:space="preserve"> &lt;&lt; נושא &gt;&gt; </w:t>
      </w:r>
      <w:r w:rsidR="00DC377C" w:rsidRPr="00612D0E">
        <w:rPr>
          <w:b w:val="0"/>
          <w:bCs w:val="0"/>
          <w:u w:val="none"/>
          <w:rtl/>
        </w:rPr>
        <w:t>הצעת צו לשכת עורכי הדין (תיקון מס' 41 הוראת שעה חרבות ברזל) (הארכת הוראת השעה והארכת התקופה הקובעת) התשפ"ד</w:t>
      </w:r>
      <w:r w:rsidR="00DC377C" w:rsidRPr="00612D0E">
        <w:rPr>
          <w:rFonts w:hint="cs"/>
          <w:b w:val="0"/>
          <w:bCs w:val="0"/>
          <w:u w:val="none"/>
          <w:rtl/>
        </w:rPr>
        <w:t>–</w:t>
      </w:r>
      <w:r w:rsidR="00DC377C" w:rsidRPr="00612D0E">
        <w:rPr>
          <w:b w:val="0"/>
          <w:bCs w:val="0"/>
          <w:u w:val="none"/>
          <w:rtl/>
        </w:rPr>
        <w:t>2024</w:t>
      </w:r>
      <w:r w:rsidR="00DC377C" w:rsidRPr="00612D0E">
        <w:rPr>
          <w:rStyle w:val="TagStyle"/>
          <w:b/>
          <w:bCs w:val="0"/>
          <w:u w:val="none"/>
          <w:rtl/>
        </w:rPr>
        <w:t xml:space="preserve"> &lt;&lt; נושא &gt;&gt;</w:t>
      </w:r>
      <w:r w:rsidR="00DC377C" w:rsidRPr="00612D0E">
        <w:rPr>
          <w:b w:val="0"/>
          <w:bCs w:val="0"/>
          <w:u w:val="none"/>
          <w:rtl/>
        </w:rPr>
        <w:t xml:space="preserve">   </w:t>
      </w:r>
      <w:bookmarkEnd w:id="0"/>
    </w:p>
    <w:p w14:paraId="5411F987" w14:textId="77777777" w:rsidR="00E64116" w:rsidRDefault="00E64116" w:rsidP="00942834">
      <w:pPr>
        <w:pStyle w:val="KeepWithNext"/>
        <w:rPr>
          <w:rtl/>
        </w:rPr>
      </w:pPr>
    </w:p>
    <w:p w14:paraId="509E86F6" w14:textId="77777777" w:rsidR="00DC377C" w:rsidRPr="008713A4" w:rsidRDefault="00DC377C" w:rsidP="007C693F">
      <w:pPr>
        <w:spacing w:before="60"/>
        <w:ind w:firstLine="0"/>
        <w:rPr>
          <w:rtl/>
        </w:rPr>
      </w:pPr>
    </w:p>
    <w:p w14:paraId="6CAC59D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AFE879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1A44543" w14:textId="77777777" w:rsidR="00E64116" w:rsidRPr="00DC377C" w:rsidRDefault="00DC377C" w:rsidP="00EC1FB3">
      <w:pPr>
        <w:ind w:firstLine="0"/>
        <w:rPr>
          <w:rtl/>
        </w:rPr>
      </w:pPr>
      <w:r w:rsidRPr="00DC377C">
        <w:rPr>
          <w:rtl/>
        </w:rPr>
        <w:t>שמחה רוטמן – היו"ר</w:t>
      </w:r>
    </w:p>
    <w:p w14:paraId="496F02BB" w14:textId="77777777" w:rsidR="00DC377C" w:rsidRPr="00DC377C" w:rsidRDefault="00DC377C" w:rsidP="00EC1FB3">
      <w:pPr>
        <w:ind w:firstLine="0"/>
        <w:rPr>
          <w:rtl/>
        </w:rPr>
      </w:pPr>
      <w:r w:rsidRPr="005D4023">
        <w:rPr>
          <w:rtl/>
        </w:rPr>
        <w:t>ארז מלול</w:t>
      </w:r>
    </w:p>
    <w:p w14:paraId="47D7F438" w14:textId="77777777" w:rsidR="000C47F5" w:rsidRDefault="000C47F5" w:rsidP="00DE5B80">
      <w:pPr>
        <w:ind w:firstLine="0"/>
        <w:rPr>
          <w:rtl/>
        </w:rPr>
      </w:pPr>
    </w:p>
    <w:p w14:paraId="0EE31802" w14:textId="77777777" w:rsidR="00612D0E" w:rsidRDefault="00612D0E" w:rsidP="00DE5B80">
      <w:pPr>
        <w:ind w:firstLine="0"/>
        <w:rPr>
          <w:rtl/>
        </w:rPr>
      </w:pPr>
    </w:p>
    <w:p w14:paraId="391CAE8A" w14:textId="77777777" w:rsidR="00612D0E" w:rsidRPr="0082136D" w:rsidRDefault="00612D0E" w:rsidP="00DE5B80">
      <w:pPr>
        <w:ind w:firstLine="0"/>
        <w:rPr>
          <w:rtl/>
        </w:rPr>
      </w:pPr>
    </w:p>
    <w:p w14:paraId="7D7E0D8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36"/>
        <w:gridCol w:w="5296"/>
      </w:tblGrid>
      <w:tr w:rsidR="00612D0E" w14:paraId="7BED307B" w14:textId="77777777" w:rsidTr="00B222B3">
        <w:tc>
          <w:tcPr>
            <w:tcW w:w="0" w:type="auto"/>
            <w:shd w:val="clear" w:color="auto" w:fill="auto"/>
          </w:tcPr>
          <w:p w14:paraId="414F9875" w14:textId="77777777" w:rsidR="00612D0E" w:rsidRDefault="00612D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נוי גורדון</w:t>
            </w:r>
          </w:p>
        </w:tc>
        <w:tc>
          <w:tcPr>
            <w:tcW w:w="0" w:type="auto"/>
            <w:shd w:val="clear" w:color="auto" w:fill="auto"/>
          </w:tcPr>
          <w:p w14:paraId="2598989F" w14:textId="77777777" w:rsidR="00612D0E" w:rsidRDefault="00612D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23D69D" w14:textId="77777777" w:rsidR="00612D0E" w:rsidRDefault="00612D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חקיקה, משרד המשפטים</w:t>
            </w:r>
          </w:p>
        </w:tc>
      </w:tr>
      <w:tr w:rsidR="00612D0E" w14:paraId="0442C12E" w14:textId="77777777" w:rsidTr="00B222B3">
        <w:tc>
          <w:tcPr>
            <w:tcW w:w="0" w:type="auto"/>
            <w:shd w:val="clear" w:color="auto" w:fill="auto"/>
          </w:tcPr>
          <w:p w14:paraId="5569CAA7" w14:textId="77777777" w:rsidR="00612D0E" w:rsidRDefault="00612D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סלבצקי</w:t>
            </w:r>
          </w:p>
        </w:tc>
        <w:tc>
          <w:tcPr>
            <w:tcW w:w="0" w:type="auto"/>
            <w:shd w:val="clear" w:color="auto" w:fill="auto"/>
          </w:tcPr>
          <w:p w14:paraId="56905F21" w14:textId="77777777" w:rsidR="00612D0E" w:rsidRDefault="00612D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9E557E" w14:textId="77777777" w:rsidR="00612D0E" w:rsidRDefault="00612D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המשפטים</w:t>
            </w:r>
          </w:p>
        </w:tc>
      </w:tr>
      <w:tr w:rsidR="00B222B3" w14:paraId="641642DD" w14:textId="77777777" w:rsidTr="00B222B3">
        <w:tc>
          <w:tcPr>
            <w:tcW w:w="0" w:type="auto"/>
            <w:shd w:val="clear" w:color="auto" w:fill="auto"/>
          </w:tcPr>
          <w:p w14:paraId="7DE92AF9" w14:textId="20BF24E7" w:rsidR="00B222B3" w:rsidRDefault="00B222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בלום</w:t>
            </w:r>
          </w:p>
        </w:tc>
        <w:tc>
          <w:tcPr>
            <w:tcW w:w="0" w:type="auto"/>
            <w:shd w:val="clear" w:color="auto" w:fill="auto"/>
          </w:tcPr>
          <w:p w14:paraId="75228F96" w14:textId="5FF77E45" w:rsidR="00B222B3" w:rsidRDefault="00B222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EB5485" w14:textId="34B3FA6E" w:rsidR="00B222B3" w:rsidRDefault="00B222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מערך ההתמחות וההסמכה, לשכת עורכי הדין</w:t>
            </w:r>
          </w:p>
        </w:tc>
      </w:tr>
      <w:tr w:rsidR="00B222B3" w14:paraId="72444199" w14:textId="77777777" w:rsidTr="00B222B3">
        <w:tc>
          <w:tcPr>
            <w:tcW w:w="0" w:type="auto"/>
            <w:shd w:val="clear" w:color="auto" w:fill="auto"/>
          </w:tcPr>
          <w:p w14:paraId="450FFC3D" w14:textId="779B0DDF" w:rsidR="00B222B3" w:rsidRDefault="00B222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ואאל חלאילה</w:t>
            </w:r>
          </w:p>
        </w:tc>
        <w:tc>
          <w:tcPr>
            <w:tcW w:w="0" w:type="auto"/>
            <w:shd w:val="clear" w:color="auto" w:fill="auto"/>
          </w:tcPr>
          <w:p w14:paraId="114C95D7" w14:textId="127021E5" w:rsidR="00B222B3" w:rsidRDefault="00B222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1D1F3D" w14:textId="72D107A9" w:rsidR="00B222B3" w:rsidRDefault="00B222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ועדת ההתמחות הארצית, לשכת עורכי הדין</w:t>
            </w:r>
          </w:p>
        </w:tc>
      </w:tr>
    </w:tbl>
    <w:p w14:paraId="67DB3503" w14:textId="77777777" w:rsidR="00E64116" w:rsidRPr="008713A4" w:rsidRDefault="00E64116" w:rsidP="00DE5B80">
      <w:pPr>
        <w:ind w:firstLine="0"/>
        <w:rPr>
          <w:rtl/>
        </w:rPr>
      </w:pPr>
    </w:p>
    <w:p w14:paraId="56C99B44" w14:textId="77777777" w:rsidR="00D37550" w:rsidRDefault="00D37550" w:rsidP="00DE5B80">
      <w:pPr>
        <w:ind w:firstLine="0"/>
        <w:rPr>
          <w:rtl/>
        </w:rPr>
      </w:pPr>
    </w:p>
    <w:p w14:paraId="1C60A53F" w14:textId="77777777" w:rsidR="00612D0E" w:rsidRPr="008713A4" w:rsidRDefault="00612D0E" w:rsidP="00DE5B80">
      <w:pPr>
        <w:ind w:firstLine="0"/>
        <w:rPr>
          <w:rtl/>
        </w:rPr>
      </w:pPr>
    </w:p>
    <w:p w14:paraId="0F566CE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19B99CE" w14:textId="77777777" w:rsidR="00E64116" w:rsidRDefault="00DC377C" w:rsidP="00D40A29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14:paraId="68C3CC41" w14:textId="77777777" w:rsidR="00B222B3" w:rsidRPr="008713A4" w:rsidRDefault="00B222B3" w:rsidP="00D40A29">
      <w:pPr>
        <w:ind w:firstLine="0"/>
      </w:pPr>
    </w:p>
    <w:p w14:paraId="1FC46206" w14:textId="0C488D20" w:rsidR="00B222B3" w:rsidRPr="008713A4" w:rsidRDefault="00094DF2" w:rsidP="00B222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מ"מ </w:t>
      </w:r>
      <w:r w:rsidR="00B222B3" w:rsidRPr="008713A4">
        <w:rPr>
          <w:b/>
          <w:bCs/>
          <w:u w:val="single"/>
          <w:rtl/>
        </w:rPr>
        <w:t>מנהל הוועדה</w:t>
      </w:r>
      <w:r w:rsidR="00B222B3" w:rsidRPr="008713A4">
        <w:rPr>
          <w:rFonts w:hint="cs"/>
          <w:b/>
          <w:bCs/>
          <w:u w:val="single"/>
          <w:rtl/>
        </w:rPr>
        <w:t>:</w:t>
      </w:r>
    </w:p>
    <w:p w14:paraId="4BF1511B" w14:textId="77777777" w:rsidR="00B222B3" w:rsidRPr="008713A4" w:rsidRDefault="00B222B3" w:rsidP="00B222B3">
      <w:pPr>
        <w:ind w:firstLine="0"/>
        <w:rPr>
          <w:u w:val="single"/>
        </w:rPr>
      </w:pPr>
      <w:r>
        <w:rPr>
          <w:rFonts w:hint="cs"/>
          <w:rtl/>
        </w:rPr>
        <w:t>אבירן יחזקאל</w:t>
      </w:r>
    </w:p>
    <w:p w14:paraId="496831CD" w14:textId="77777777" w:rsidR="00E64116" w:rsidRDefault="00E64116" w:rsidP="00DE5B80">
      <w:pPr>
        <w:ind w:firstLine="0"/>
        <w:rPr>
          <w:rtl/>
        </w:rPr>
      </w:pPr>
    </w:p>
    <w:p w14:paraId="10D36ED9" w14:textId="77777777" w:rsidR="00DC377C" w:rsidRDefault="00DC377C" w:rsidP="00DE5B80">
      <w:pPr>
        <w:ind w:firstLine="0"/>
        <w:rPr>
          <w:b/>
          <w:bCs/>
          <w:u w:val="single"/>
          <w:rtl/>
        </w:rPr>
      </w:pPr>
      <w:bookmarkStart w:id="1" w:name="_ETM_Q1_691528"/>
      <w:bookmarkStart w:id="2" w:name="_ETM_Q1_691618"/>
      <w:bookmarkStart w:id="3" w:name="_ETM_Q1_216897"/>
      <w:bookmarkStart w:id="4" w:name="_ETM_Q1_216997"/>
      <w:bookmarkEnd w:id="1"/>
      <w:bookmarkEnd w:id="2"/>
      <w:bookmarkEnd w:id="3"/>
      <w:bookmarkEnd w:id="4"/>
      <w:r>
        <w:rPr>
          <w:rFonts w:hint="cs"/>
          <w:b/>
          <w:bCs/>
          <w:u w:val="single"/>
          <w:rtl/>
        </w:rPr>
        <w:t>רכזת פרלמנטרית:</w:t>
      </w:r>
    </w:p>
    <w:p w14:paraId="1A5028C4" w14:textId="77777777" w:rsidR="00DC377C" w:rsidRDefault="00DC377C" w:rsidP="00DE5B80">
      <w:pPr>
        <w:ind w:firstLine="0"/>
        <w:rPr>
          <w:rtl/>
        </w:rPr>
      </w:pPr>
      <w:bookmarkStart w:id="5" w:name="_ETM_Q1_229843"/>
      <w:bookmarkStart w:id="6" w:name="_ETM_Q1_229911"/>
      <w:bookmarkEnd w:id="5"/>
      <w:bookmarkEnd w:id="6"/>
      <w:r>
        <w:rPr>
          <w:rFonts w:hint="cs"/>
          <w:rtl/>
        </w:rPr>
        <w:t>נחלה רחמני</w:t>
      </w:r>
    </w:p>
    <w:p w14:paraId="55192101" w14:textId="77777777" w:rsidR="00B222B3" w:rsidRDefault="00B222B3" w:rsidP="00DE5B80">
      <w:pPr>
        <w:ind w:firstLine="0"/>
        <w:rPr>
          <w:rtl/>
        </w:rPr>
      </w:pPr>
    </w:p>
    <w:p w14:paraId="1038A7F2" w14:textId="77777777" w:rsidR="00DC377C" w:rsidRDefault="00DC377C" w:rsidP="00DE5B80">
      <w:pPr>
        <w:ind w:firstLine="0"/>
        <w:rPr>
          <w:b/>
          <w:bCs/>
          <w:u w:val="single"/>
          <w:rtl/>
        </w:rPr>
      </w:pPr>
      <w:bookmarkStart w:id="7" w:name="_ETM_Q1_243228"/>
      <w:bookmarkStart w:id="8" w:name="_ETM_Q1_243298"/>
      <w:bookmarkEnd w:id="7"/>
      <w:bookmarkEnd w:id="8"/>
      <w:r>
        <w:rPr>
          <w:rFonts w:hint="cs"/>
          <w:b/>
          <w:bCs/>
          <w:u w:val="single"/>
          <w:rtl/>
        </w:rPr>
        <w:t>יועצת מקצועית ליו"ר הוועדה:</w:t>
      </w:r>
    </w:p>
    <w:p w14:paraId="688F9FFD" w14:textId="77777777" w:rsidR="00DC377C" w:rsidRDefault="00DC377C" w:rsidP="00DE5B80">
      <w:pPr>
        <w:ind w:firstLine="0"/>
        <w:rPr>
          <w:rtl/>
        </w:rPr>
      </w:pPr>
      <w:bookmarkStart w:id="9" w:name="_ETM_Q1_256657"/>
      <w:bookmarkStart w:id="10" w:name="_ETM_Q1_256730"/>
      <w:bookmarkEnd w:id="9"/>
      <w:bookmarkEnd w:id="10"/>
      <w:r>
        <w:rPr>
          <w:rFonts w:hint="cs"/>
          <w:rtl/>
        </w:rPr>
        <w:t>ליאור דקר</w:t>
      </w:r>
    </w:p>
    <w:p w14:paraId="52533288" w14:textId="77777777" w:rsidR="00E64116" w:rsidRPr="008713A4" w:rsidRDefault="00E64116" w:rsidP="00DE5B80">
      <w:pPr>
        <w:ind w:firstLine="0"/>
        <w:rPr>
          <w:rtl/>
        </w:rPr>
      </w:pPr>
      <w:bookmarkStart w:id="11" w:name="_ETM_Q1_262760"/>
      <w:bookmarkStart w:id="12" w:name="_ETM_Q1_262850"/>
      <w:bookmarkEnd w:id="11"/>
      <w:bookmarkEnd w:id="12"/>
    </w:p>
    <w:p w14:paraId="5CC65E9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1271F12" w14:textId="77777777" w:rsidR="00E64116" w:rsidRDefault="00DC377C" w:rsidP="008320F6">
      <w:pPr>
        <w:ind w:firstLine="0"/>
        <w:rPr>
          <w:rtl/>
        </w:rPr>
      </w:pPr>
      <w:r>
        <w:rPr>
          <w:rtl/>
        </w:rPr>
        <w:t>הילה לוי</w:t>
      </w:r>
    </w:p>
    <w:p w14:paraId="27C03239" w14:textId="77777777" w:rsidR="00612D0E" w:rsidRDefault="00612D0E" w:rsidP="008320F6">
      <w:pPr>
        <w:ind w:firstLine="0"/>
        <w:rPr>
          <w:rtl/>
        </w:rPr>
      </w:pPr>
    </w:p>
    <w:p w14:paraId="497E2C1E" w14:textId="77777777" w:rsidR="00612D0E" w:rsidRDefault="00612D0E" w:rsidP="008320F6">
      <w:pPr>
        <w:ind w:firstLine="0"/>
        <w:rPr>
          <w:rtl/>
        </w:rPr>
      </w:pPr>
    </w:p>
    <w:p w14:paraId="6DCC60B7" w14:textId="77777777" w:rsidR="00612D0E" w:rsidRDefault="00612D0E" w:rsidP="00612D0E">
      <w:pPr>
        <w:ind w:firstLine="0"/>
        <w:rPr>
          <w:color w:val="606060"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086F4CCC" w14:textId="77777777" w:rsidR="00612D0E" w:rsidRPr="00612D0E" w:rsidRDefault="00612D0E" w:rsidP="008320F6">
      <w:pPr>
        <w:ind w:firstLine="0"/>
        <w:rPr>
          <w:rtl/>
        </w:rPr>
      </w:pPr>
    </w:p>
    <w:p w14:paraId="14DFBE13" w14:textId="77777777" w:rsidR="00DC377C" w:rsidRPr="008713A4" w:rsidRDefault="00DC377C" w:rsidP="008320F6">
      <w:pPr>
        <w:ind w:firstLine="0"/>
        <w:rPr>
          <w:rtl/>
        </w:rPr>
      </w:pPr>
    </w:p>
    <w:p w14:paraId="1EFB3F82" w14:textId="77777777" w:rsidR="00612D0E" w:rsidRDefault="00612D0E" w:rsidP="00942834">
      <w:pPr>
        <w:pStyle w:val="a6"/>
        <w:keepNext/>
        <w:rPr>
          <w:rStyle w:val="TagStyle"/>
          <w:vanish w:val="0"/>
          <w:rtl/>
        </w:rPr>
      </w:pPr>
      <w:bookmarkStart w:id="13" w:name="ET_subject_הצעת_צו_לשכת_עורכי_הדין_51"/>
      <w:r>
        <w:rPr>
          <w:rStyle w:val="TagStyle"/>
          <w:vanish w:val="0"/>
          <w:rtl/>
        </w:rPr>
        <w:br w:type="page"/>
      </w:r>
    </w:p>
    <w:p w14:paraId="127E704B" w14:textId="7C2127A8" w:rsidR="00DC377C" w:rsidRDefault="00DC377C" w:rsidP="00942834">
      <w:pPr>
        <w:pStyle w:val="a6"/>
        <w:keepNext/>
        <w:rPr>
          <w:rtl/>
        </w:rPr>
      </w:pPr>
      <w:r w:rsidRPr="00942834">
        <w:rPr>
          <w:rStyle w:val="TagStyle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942834">
        <w:rPr>
          <w:rStyle w:val="TagStyle"/>
          <w:rtl/>
        </w:rPr>
        <w:br w:type="page"/>
      </w:r>
      <w:bookmarkStart w:id="14" w:name="_ETM_Q1_328211"/>
      <w:bookmarkStart w:id="15" w:name="_ETM_Q1_328271"/>
      <w:bookmarkEnd w:id="14"/>
      <w:bookmarkEnd w:id="15"/>
      <w:r w:rsidR="00B222B3" w:rsidRPr="00942834">
        <w:rPr>
          <w:rStyle w:val="TagStyle"/>
          <w:rtl/>
        </w:rPr>
        <w:t>&lt;&lt; נושא &gt;&gt;</w:t>
      </w:r>
      <w:r w:rsidR="00B222B3" w:rsidRPr="00B222B3">
        <w:rPr>
          <w:rStyle w:val="TagStyle"/>
          <w:b/>
          <w:bCs w:val="0"/>
          <w:rtl/>
        </w:rPr>
        <w:t xml:space="preserve"> </w:t>
      </w:r>
      <w:r w:rsidR="00B222B3" w:rsidRPr="00B222B3">
        <w:rPr>
          <w:rtl/>
        </w:rPr>
        <w:t>הצעת צו לשכת עורכי הדין (תיקון מס' 41 הוראת שעה חרבות ברזל) (הארכת הוראת השעה והארכת התקופה הקובעת) התשפ"ד</w:t>
      </w:r>
      <w:r w:rsidR="00B222B3" w:rsidRPr="00B222B3">
        <w:rPr>
          <w:rFonts w:hint="cs"/>
          <w:rtl/>
        </w:rPr>
        <w:t>–</w:t>
      </w:r>
      <w:r w:rsidR="00B222B3" w:rsidRPr="00B222B3">
        <w:rPr>
          <w:rtl/>
        </w:rPr>
        <w:t>2024</w:t>
      </w:r>
      <w:r w:rsidR="00B222B3" w:rsidRPr="00B222B3">
        <w:rPr>
          <w:rStyle w:val="TagStyle"/>
          <w:b/>
          <w:bCs w:val="0"/>
          <w:rtl/>
        </w:rPr>
        <w:t xml:space="preserve"> </w:t>
      </w:r>
      <w:r w:rsidR="00B222B3" w:rsidRPr="00942834">
        <w:rPr>
          <w:rStyle w:val="TagStyle"/>
          <w:rtl/>
        </w:rPr>
        <w:t>&lt;&lt; נושא &gt;&gt;</w:t>
      </w:r>
    </w:p>
    <w:bookmarkEnd w:id="13"/>
    <w:p w14:paraId="5CD090DA" w14:textId="77777777" w:rsidR="00B222B3" w:rsidRPr="00B222B3" w:rsidRDefault="00B222B3" w:rsidP="00942834">
      <w:pPr>
        <w:pStyle w:val="KeepWithNext"/>
        <w:rPr>
          <w:rtl/>
        </w:rPr>
      </w:pPr>
    </w:p>
    <w:p w14:paraId="54A742A4" w14:textId="77777777" w:rsidR="00612D0E" w:rsidRDefault="00612D0E" w:rsidP="00942834">
      <w:pPr>
        <w:pStyle w:val="af6"/>
        <w:keepNext/>
        <w:rPr>
          <w:rStyle w:val="TagStyle"/>
          <w:vanish w:val="0"/>
          <w:rtl/>
        </w:rPr>
      </w:pPr>
      <w:bookmarkStart w:id="16" w:name="ET_yor_6157_2"/>
    </w:p>
    <w:p w14:paraId="17A6B1A9" w14:textId="77777777" w:rsidR="00DC377C" w:rsidRDefault="00DC377C" w:rsidP="00942834">
      <w:pPr>
        <w:pStyle w:val="af6"/>
        <w:keepNext/>
        <w:rPr>
          <w:rtl/>
        </w:rPr>
      </w:pPr>
      <w:r w:rsidRPr="00942834">
        <w:rPr>
          <w:rStyle w:val="TagStyle"/>
          <w:rtl/>
        </w:rPr>
        <w:t xml:space="preserve"> &lt;&lt; יור &gt;&gt;</w:t>
      </w:r>
      <w:r w:rsidRPr="00DC377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DC377C">
        <w:rPr>
          <w:rStyle w:val="TagStyle"/>
          <w:rtl/>
        </w:rPr>
        <w:t xml:space="preserve"> </w:t>
      </w:r>
      <w:r w:rsidRPr="0094283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"/>
    </w:p>
    <w:p w14:paraId="70FA4DA6" w14:textId="77777777" w:rsidR="00DC377C" w:rsidRDefault="00DC377C" w:rsidP="00942834">
      <w:pPr>
        <w:pStyle w:val="KeepWithNext"/>
        <w:rPr>
          <w:rtl/>
        </w:rPr>
      </w:pPr>
    </w:p>
    <w:p w14:paraId="2BE9C44B" w14:textId="2E1DF87F" w:rsidR="00C47C24" w:rsidRDefault="00C47C24" w:rsidP="00C47C24">
      <w:pPr>
        <w:rPr>
          <w:rtl/>
        </w:rPr>
      </w:pPr>
      <w:bookmarkStart w:id="17" w:name="_ETM_Q1_329696"/>
      <w:bookmarkEnd w:id="17"/>
      <w:r>
        <w:rPr>
          <w:rFonts w:hint="cs"/>
          <w:rtl/>
        </w:rPr>
        <w:t>חברים, אנח</w:t>
      </w:r>
      <w:bookmarkStart w:id="18" w:name="_ETM_Q1_302384"/>
      <w:bookmarkEnd w:id="18"/>
      <w:r>
        <w:rPr>
          <w:rFonts w:hint="cs"/>
          <w:rtl/>
        </w:rPr>
        <w:t>נו בעניין</w:t>
      </w:r>
      <w:r w:rsidRPr="00C47C24">
        <w:rPr>
          <w:rtl/>
        </w:rPr>
        <w:t xml:space="preserve"> צו לשכת עורכי הדין (תיקון מס' 41 הוראת שעה חרבות ברזל) (הארכת הוראת השעה והארכת התקופה הקובעת) התשפ"ד–2024</w:t>
      </w:r>
      <w:r>
        <w:rPr>
          <w:rFonts w:hint="cs"/>
          <w:rtl/>
        </w:rPr>
        <w:t xml:space="preserve">. </w:t>
      </w:r>
      <w:bookmarkStart w:id="19" w:name="_ETM_Q1_124193"/>
      <w:bookmarkStart w:id="20" w:name="_ETM_Q1_124402"/>
      <w:bookmarkEnd w:id="19"/>
      <w:bookmarkEnd w:id="20"/>
      <w:r w:rsidR="00DC377C">
        <w:rPr>
          <w:rFonts w:hint="cs"/>
          <w:rtl/>
        </w:rPr>
        <w:t xml:space="preserve">תזכורת </w:t>
      </w:r>
      <w:r w:rsidR="00DC377C">
        <w:rPr>
          <w:rtl/>
        </w:rPr>
        <w:t>–</w:t>
      </w:r>
      <w:r w:rsidR="00DC377C">
        <w:rPr>
          <w:rFonts w:hint="cs"/>
          <w:rtl/>
        </w:rPr>
        <w:t xml:space="preserve"> הממשלה מציגה את הצו</w:t>
      </w:r>
      <w:r>
        <w:rPr>
          <w:rFonts w:hint="cs"/>
          <w:rtl/>
        </w:rPr>
        <w:t xml:space="preserve"> ואני אתן לה עוד שנייה להציג. </w:t>
      </w:r>
      <w:bookmarkStart w:id="21" w:name="_ETM_Q1_337470"/>
      <w:bookmarkEnd w:id="21"/>
      <w:r>
        <w:rPr>
          <w:rFonts w:hint="cs"/>
          <w:rtl/>
        </w:rPr>
        <w:t>אגב, אני חייב לומר ש</w:t>
      </w:r>
      <w:r w:rsidR="00DC377C">
        <w:rPr>
          <w:rFonts w:hint="cs"/>
          <w:rtl/>
        </w:rPr>
        <w:t>זה שינוי מרענן</w:t>
      </w:r>
      <w:r>
        <w:rPr>
          <w:rFonts w:hint="cs"/>
          <w:rtl/>
        </w:rPr>
        <w:t xml:space="preserve"> כי </w:t>
      </w:r>
      <w:r w:rsidR="00DC377C">
        <w:rPr>
          <w:rFonts w:hint="cs"/>
          <w:rtl/>
        </w:rPr>
        <w:t xml:space="preserve">בפעם </w:t>
      </w:r>
      <w:bookmarkStart w:id="22" w:name="_ETM_Q1_340566"/>
      <w:bookmarkEnd w:id="22"/>
      <w:r w:rsidR="00DC377C">
        <w:rPr>
          <w:rFonts w:hint="cs"/>
          <w:rtl/>
        </w:rPr>
        <w:t xml:space="preserve">הקודמת היו הרבה </w:t>
      </w:r>
      <w:r>
        <w:rPr>
          <w:rFonts w:hint="cs"/>
          <w:rtl/>
        </w:rPr>
        <w:t xml:space="preserve">יותר </w:t>
      </w:r>
      <w:r w:rsidR="00B222B3">
        <w:rPr>
          <w:rFonts w:hint="cs"/>
          <w:rtl/>
        </w:rPr>
        <w:t>אנשים בחד</w:t>
      </w:r>
      <w:r w:rsidR="00B222B3">
        <w:rPr>
          <w:rFonts w:hint="eastAsia"/>
          <w:rtl/>
        </w:rPr>
        <w:t>ר</w:t>
      </w:r>
      <w:r>
        <w:rPr>
          <w:rFonts w:hint="cs"/>
          <w:rtl/>
        </w:rPr>
        <w:t>. כנראה נעשה</w:t>
      </w:r>
      <w:bookmarkStart w:id="23" w:name="_ETM_Q1_342018"/>
      <w:bookmarkEnd w:id="23"/>
      <w:r>
        <w:rPr>
          <w:rFonts w:hint="cs"/>
          <w:rtl/>
        </w:rPr>
        <w:t xml:space="preserve"> משהו טוב, כי זה לא מעורר עכשיו </w:t>
      </w:r>
      <w:r w:rsidR="00094DF2">
        <w:rPr>
          <w:rFonts w:hint="cs"/>
          <w:rtl/>
        </w:rPr>
        <w:t>קונטרוברסי</w:t>
      </w:r>
      <w:r w:rsidR="00094DF2">
        <w:rPr>
          <w:rFonts w:hint="eastAsia"/>
          <w:rtl/>
        </w:rPr>
        <w:t>ה</w:t>
      </w:r>
      <w:r>
        <w:rPr>
          <w:rFonts w:hint="cs"/>
          <w:rtl/>
        </w:rPr>
        <w:t xml:space="preserve"> להאריך את</w:t>
      </w:r>
      <w:bookmarkStart w:id="24" w:name="_ETM_Q1_345129"/>
      <w:bookmarkEnd w:id="24"/>
      <w:r>
        <w:rPr>
          <w:rFonts w:hint="cs"/>
          <w:rtl/>
        </w:rPr>
        <w:t xml:space="preserve"> זה </w:t>
      </w:r>
      <w:r>
        <w:rPr>
          <w:rtl/>
        </w:rPr>
        <w:t>–</w:t>
      </w:r>
      <w:r>
        <w:rPr>
          <w:rFonts w:hint="cs"/>
          <w:rtl/>
        </w:rPr>
        <w:t xml:space="preserve"> תכף נשמע את לשכת עורכי הדין.</w:t>
      </w:r>
      <w:r w:rsidR="00DC377C">
        <w:rPr>
          <w:rFonts w:hint="cs"/>
          <w:rtl/>
        </w:rPr>
        <w:t xml:space="preserve"> </w:t>
      </w:r>
      <w:bookmarkStart w:id="25" w:name="_ETM_Q1_360343"/>
      <w:bookmarkEnd w:id="25"/>
    </w:p>
    <w:p w14:paraId="4F5480E0" w14:textId="77777777" w:rsidR="00C47C24" w:rsidRDefault="00C47C24" w:rsidP="00C47C24">
      <w:pPr>
        <w:rPr>
          <w:rtl/>
        </w:rPr>
      </w:pPr>
      <w:bookmarkStart w:id="26" w:name="_ETM_Q1_360449"/>
      <w:bookmarkEnd w:id="26"/>
    </w:p>
    <w:p w14:paraId="4D81CE6B" w14:textId="2C254E85" w:rsidR="00DC377C" w:rsidRDefault="00DC377C" w:rsidP="00C47C24">
      <w:pPr>
        <w:rPr>
          <w:rtl/>
        </w:rPr>
      </w:pPr>
      <w:bookmarkStart w:id="27" w:name="_ETM_Q1_360503"/>
      <w:bookmarkStart w:id="28" w:name="_ETM_Q1_360617"/>
      <w:bookmarkEnd w:id="27"/>
      <w:bookmarkEnd w:id="28"/>
      <w:r>
        <w:rPr>
          <w:rFonts w:hint="cs"/>
          <w:rtl/>
        </w:rPr>
        <w:lastRenderedPageBreak/>
        <w:t xml:space="preserve">משרד המשפטים </w:t>
      </w:r>
      <w:r w:rsidR="00C47C24">
        <w:rPr>
          <w:rFonts w:hint="cs"/>
          <w:rtl/>
        </w:rPr>
        <w:t xml:space="preserve">ידבר </w:t>
      </w:r>
      <w:r>
        <w:rPr>
          <w:rFonts w:hint="cs"/>
          <w:rtl/>
        </w:rPr>
        <w:t xml:space="preserve">בהתחלה, ועוד לפני שאני </w:t>
      </w:r>
      <w:bookmarkStart w:id="29" w:name="_ETM_Q1_354443"/>
      <w:bookmarkEnd w:id="29"/>
      <w:r>
        <w:rPr>
          <w:rFonts w:hint="cs"/>
          <w:rtl/>
        </w:rPr>
        <w:t xml:space="preserve">אתן למשרד המשפטים לדבר, </w:t>
      </w:r>
      <w:r w:rsidR="00C47C24">
        <w:rPr>
          <w:rFonts w:hint="cs"/>
          <w:rtl/>
        </w:rPr>
        <w:t>אני</w:t>
      </w:r>
      <w:bookmarkStart w:id="30" w:name="_ETM_Q1_358236"/>
      <w:bookmarkEnd w:id="30"/>
      <w:r w:rsidR="00C47C24">
        <w:rPr>
          <w:rFonts w:hint="cs"/>
          <w:rtl/>
        </w:rPr>
        <w:t xml:space="preserve"> אגיד ש</w:t>
      </w:r>
      <w:r>
        <w:rPr>
          <w:rFonts w:hint="cs"/>
          <w:rtl/>
        </w:rPr>
        <w:t xml:space="preserve">בכל הנוגע להתמודדות מול אתגרי </w:t>
      </w:r>
      <w:bookmarkStart w:id="31" w:name="_ETM_Q1_363499"/>
      <w:bookmarkEnd w:id="31"/>
      <w:r>
        <w:rPr>
          <w:rFonts w:hint="cs"/>
          <w:rtl/>
        </w:rPr>
        <w:t xml:space="preserve">השעה והמלחמה, משרד המשפטים וגם לשכת עורכי הדין, כל אחד </w:t>
      </w:r>
      <w:bookmarkStart w:id="32" w:name="_ETM_Q1_371636"/>
      <w:bookmarkEnd w:id="32"/>
      <w:r>
        <w:rPr>
          <w:rFonts w:hint="cs"/>
          <w:rtl/>
        </w:rPr>
        <w:t>ואחד בתחומו</w:t>
      </w:r>
      <w:r w:rsidR="00C47C24">
        <w:rPr>
          <w:rFonts w:hint="cs"/>
          <w:rtl/>
        </w:rPr>
        <w:t xml:space="preserve"> אבל משרד המשפטים בדברים מסוימים פעל גם עצמאית;</w:t>
      </w:r>
      <w:r>
        <w:rPr>
          <w:rFonts w:hint="cs"/>
          <w:rtl/>
        </w:rPr>
        <w:t xml:space="preserve"> הלשכה עשתה </w:t>
      </w:r>
      <w:r w:rsidR="00C47C24">
        <w:rPr>
          <w:rFonts w:hint="cs"/>
          <w:rtl/>
        </w:rPr>
        <w:t xml:space="preserve">מה שהיא יכולה גם עצמאית, </w:t>
      </w:r>
      <w:r>
        <w:rPr>
          <w:rFonts w:hint="cs"/>
          <w:rtl/>
        </w:rPr>
        <w:t>וכולם שילבו ידיים</w:t>
      </w:r>
      <w:r w:rsidR="00C47C24">
        <w:rPr>
          <w:rFonts w:hint="cs"/>
          <w:rtl/>
        </w:rPr>
        <w:t xml:space="preserve">. בחלק מהדברים לבקשתי, </w:t>
      </w:r>
      <w:bookmarkStart w:id="33" w:name="_ETM_Q1_379158"/>
      <w:bookmarkEnd w:id="33"/>
      <w:r w:rsidR="00C47C24">
        <w:rPr>
          <w:rFonts w:hint="cs"/>
          <w:rtl/>
        </w:rPr>
        <w:t>בחלק מהדברים ביוזמתם באחדות ובשמחה</w:t>
      </w:r>
      <w:r>
        <w:rPr>
          <w:rFonts w:hint="cs"/>
          <w:rtl/>
        </w:rPr>
        <w:t xml:space="preserve"> לטובת הקלות </w:t>
      </w:r>
      <w:r w:rsidR="00C47C24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משרתי </w:t>
      </w:r>
      <w:bookmarkStart w:id="34" w:name="_ETM_Q1_392560"/>
      <w:bookmarkEnd w:id="34"/>
      <w:r>
        <w:rPr>
          <w:rFonts w:hint="cs"/>
          <w:rtl/>
        </w:rPr>
        <w:t xml:space="preserve">המילואים </w:t>
      </w:r>
      <w:bookmarkStart w:id="35" w:name="_ETM_Q1_390986"/>
      <w:bookmarkEnd w:id="35"/>
      <w:r w:rsidR="00C47C24">
        <w:rPr>
          <w:rFonts w:hint="cs"/>
          <w:rtl/>
        </w:rPr>
        <w:t xml:space="preserve">ועל האוכלוסיות המיוחדות שזקוקות </w:t>
      </w:r>
      <w:r>
        <w:rPr>
          <w:rFonts w:hint="cs"/>
          <w:rtl/>
        </w:rPr>
        <w:t>בתוספת מועדים שדיברנו עליה,</w:t>
      </w:r>
      <w:r w:rsidR="00C47C24">
        <w:rPr>
          <w:rFonts w:hint="cs"/>
          <w:rtl/>
        </w:rPr>
        <w:t xml:space="preserve"> בפיצול בחינה, ב</w:t>
      </w:r>
      <w:r>
        <w:rPr>
          <w:rFonts w:hint="cs"/>
          <w:rtl/>
        </w:rPr>
        <w:t>קנות שהותקנו עכשיו ונחתמו ב</w:t>
      </w:r>
      <w:bookmarkStart w:id="36" w:name="_ETM_Q1_402189"/>
      <w:bookmarkEnd w:id="36"/>
      <w:r>
        <w:rPr>
          <w:rFonts w:hint="cs"/>
          <w:rtl/>
        </w:rPr>
        <w:t xml:space="preserve">שבוע שעבר ופורסמו אתמול. </w:t>
      </w:r>
      <w:r w:rsidR="00C47C24">
        <w:rPr>
          <w:rFonts w:hint="cs"/>
          <w:rtl/>
        </w:rPr>
        <w:t>אנחנו בשיח רציף</w:t>
      </w:r>
      <w:bookmarkStart w:id="37" w:name="_ETM_Q1_409797"/>
      <w:bookmarkEnd w:id="37"/>
      <w:r w:rsidR="00C47C24">
        <w:rPr>
          <w:rFonts w:hint="cs"/>
          <w:rtl/>
        </w:rPr>
        <w:t xml:space="preserve"> ושוטף. </w:t>
      </w:r>
      <w:r>
        <w:rPr>
          <w:rFonts w:hint="cs"/>
          <w:rtl/>
        </w:rPr>
        <w:t xml:space="preserve">מה שצריך ועדה, מגיע </w:t>
      </w:r>
      <w:bookmarkStart w:id="38" w:name="_ETM_Q1_413129"/>
      <w:bookmarkEnd w:id="38"/>
      <w:r>
        <w:rPr>
          <w:rFonts w:hint="cs"/>
          <w:rtl/>
        </w:rPr>
        <w:t>לפה ומה שלא צריך</w:t>
      </w:r>
      <w:r w:rsidR="00C47C24">
        <w:rPr>
          <w:rFonts w:hint="cs"/>
          <w:rtl/>
        </w:rPr>
        <w:t xml:space="preserve"> ועדה, מתקדם עצמאית והדבר הזה חשוב בעיניי, ומעודד.</w:t>
      </w:r>
      <w:bookmarkStart w:id="39" w:name="_ETM_Q1_417249"/>
      <w:bookmarkEnd w:id="39"/>
      <w:r w:rsidR="00C47C24">
        <w:rPr>
          <w:rFonts w:hint="cs"/>
          <w:rtl/>
        </w:rPr>
        <w:t xml:space="preserve"> אני אומר בסוגריים שקיבלנו תלונות על הבחינות האחרונות ואנחנו</w:t>
      </w:r>
      <w:bookmarkStart w:id="40" w:name="_ETM_Q1_422575"/>
      <w:bookmarkEnd w:id="40"/>
      <w:r w:rsidR="00C47C24">
        <w:rPr>
          <w:rFonts w:hint="cs"/>
          <w:rtl/>
        </w:rPr>
        <w:t xml:space="preserve"> בודקים אותן, </w:t>
      </w:r>
      <w:bookmarkStart w:id="41" w:name="_ETM_Q1_421902"/>
      <w:bookmarkEnd w:id="41"/>
      <w:r>
        <w:rPr>
          <w:rFonts w:hint="cs"/>
          <w:rtl/>
        </w:rPr>
        <w:t xml:space="preserve">אבל זה לא קשור. </w:t>
      </w:r>
      <w:r w:rsidR="00C47C24">
        <w:rPr>
          <w:rFonts w:hint="cs"/>
          <w:rtl/>
        </w:rPr>
        <w:t xml:space="preserve">שמתי לב לאחוזי המעבר. </w:t>
      </w:r>
    </w:p>
    <w:p w14:paraId="2EBFA6D6" w14:textId="77777777" w:rsidR="00B222B3" w:rsidRDefault="00B222B3" w:rsidP="00DC377C">
      <w:pPr>
        <w:rPr>
          <w:rtl/>
        </w:rPr>
      </w:pPr>
    </w:p>
    <w:p w14:paraId="2D924684" w14:textId="5B7A4747" w:rsidR="00B222B3" w:rsidRDefault="00B222B3" w:rsidP="00942834">
      <w:pPr>
        <w:pStyle w:val="af9"/>
        <w:keepNext/>
        <w:rPr>
          <w:rtl/>
        </w:rPr>
      </w:pPr>
      <w:bookmarkStart w:id="42" w:name="ET_guest_803801_34"/>
      <w:r w:rsidRPr="00942834">
        <w:rPr>
          <w:rStyle w:val="TagStyle"/>
          <w:rtl/>
        </w:rPr>
        <w:t xml:space="preserve"> &lt;&lt; אורח &gt;&gt;</w:t>
      </w:r>
      <w:r w:rsidRPr="00B222B3">
        <w:rPr>
          <w:rStyle w:val="TagStyle"/>
          <w:rtl/>
        </w:rPr>
        <w:t xml:space="preserve"> </w:t>
      </w:r>
      <w:r>
        <w:rPr>
          <w:rtl/>
        </w:rPr>
        <w:t>דנה בלום:</w:t>
      </w:r>
      <w:r w:rsidRPr="00B222B3">
        <w:rPr>
          <w:rStyle w:val="TagStyle"/>
          <w:rtl/>
        </w:rPr>
        <w:t xml:space="preserve"> </w:t>
      </w:r>
      <w:r w:rsidRPr="0094283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"/>
    </w:p>
    <w:p w14:paraId="4967DEFA" w14:textId="77777777" w:rsidR="00B222B3" w:rsidRDefault="00B222B3" w:rsidP="00942834">
      <w:pPr>
        <w:pStyle w:val="KeepWithNext"/>
        <w:rPr>
          <w:rtl/>
        </w:rPr>
      </w:pPr>
    </w:p>
    <w:p w14:paraId="07D8B51E" w14:textId="5790876C" w:rsidR="00DC377C" w:rsidRDefault="00DC377C" w:rsidP="00DC377C">
      <w:pPr>
        <w:rPr>
          <w:rtl/>
        </w:rPr>
      </w:pPr>
      <w:bookmarkStart w:id="43" w:name="_ETM_Q1_425889"/>
      <w:bookmarkStart w:id="44" w:name="_ETM_Q1_425944"/>
      <w:bookmarkEnd w:id="43"/>
      <w:bookmarkEnd w:id="44"/>
      <w:r>
        <w:rPr>
          <w:rFonts w:hint="cs"/>
          <w:rtl/>
        </w:rPr>
        <w:t xml:space="preserve">זה מוקדם, עוד </w:t>
      </w:r>
      <w:bookmarkStart w:id="45" w:name="_ETM_Q1_432161"/>
      <w:bookmarkEnd w:id="45"/>
      <w:r>
        <w:rPr>
          <w:rFonts w:hint="cs"/>
          <w:rtl/>
        </w:rPr>
        <w:t xml:space="preserve">אין אחוזי מעבר. </w:t>
      </w:r>
    </w:p>
    <w:p w14:paraId="1FA8F600" w14:textId="77777777" w:rsidR="00DC377C" w:rsidRDefault="00DC377C" w:rsidP="00DC377C">
      <w:pPr>
        <w:rPr>
          <w:rtl/>
        </w:rPr>
      </w:pPr>
      <w:bookmarkStart w:id="46" w:name="_ETM_Q1_434576"/>
      <w:bookmarkStart w:id="47" w:name="_ETM_Q1_434621"/>
      <w:bookmarkEnd w:id="46"/>
      <w:bookmarkEnd w:id="47"/>
    </w:p>
    <w:p w14:paraId="2FF21706" w14:textId="77777777" w:rsidR="00DC377C" w:rsidRDefault="00DC377C" w:rsidP="00942834">
      <w:pPr>
        <w:pStyle w:val="af6"/>
        <w:keepNext/>
        <w:rPr>
          <w:rtl/>
        </w:rPr>
      </w:pPr>
      <w:bookmarkStart w:id="48" w:name="ET_yor_6157_3"/>
      <w:r w:rsidRPr="00942834">
        <w:rPr>
          <w:rStyle w:val="TagStyle"/>
          <w:rtl/>
        </w:rPr>
        <w:t xml:space="preserve"> &lt;&lt; יור &gt;&gt;</w:t>
      </w:r>
      <w:r w:rsidRPr="00DC377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DC377C">
        <w:rPr>
          <w:rStyle w:val="TagStyle"/>
          <w:rtl/>
        </w:rPr>
        <w:t xml:space="preserve"> </w:t>
      </w:r>
      <w:r w:rsidRPr="0094283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"/>
    </w:p>
    <w:p w14:paraId="7569FD6B" w14:textId="77777777" w:rsidR="00DC377C" w:rsidRDefault="00DC377C" w:rsidP="00942834">
      <w:pPr>
        <w:pStyle w:val="KeepWithNext"/>
        <w:rPr>
          <w:rtl/>
        </w:rPr>
      </w:pPr>
    </w:p>
    <w:p w14:paraId="772C120F" w14:textId="4E26F85C" w:rsidR="00DC377C" w:rsidRDefault="00C47C24" w:rsidP="00D95BF8">
      <w:pPr>
        <w:rPr>
          <w:rtl/>
        </w:rPr>
      </w:pPr>
      <w:bookmarkStart w:id="49" w:name="_ETM_Q1_435835"/>
      <w:bookmarkEnd w:id="49"/>
      <w:r>
        <w:rPr>
          <w:rFonts w:hint="cs"/>
          <w:rtl/>
        </w:rPr>
        <w:t xml:space="preserve">אתם בטח תגידו </w:t>
      </w:r>
      <w:bookmarkStart w:id="50" w:name="_ETM_Q1_433171"/>
      <w:bookmarkEnd w:id="50"/>
      <w:r>
        <w:rPr>
          <w:rFonts w:hint="cs"/>
          <w:rtl/>
        </w:rPr>
        <w:t xml:space="preserve">שלפחות מהניסיון הקודם, </w:t>
      </w:r>
      <w:r w:rsidR="00DC377C">
        <w:rPr>
          <w:rFonts w:hint="cs"/>
          <w:rtl/>
        </w:rPr>
        <w:t xml:space="preserve">היו אחוזי מעבר גבוהים יותר מהרגיל. </w:t>
      </w:r>
      <w:r>
        <w:rPr>
          <w:rFonts w:hint="cs"/>
          <w:rtl/>
        </w:rPr>
        <w:t>כמובן, זה לא מנחם את מי שלא</w:t>
      </w:r>
      <w:bookmarkStart w:id="51" w:name="_ETM_Q1_442307"/>
      <w:bookmarkEnd w:id="51"/>
      <w:r>
        <w:rPr>
          <w:rFonts w:hint="cs"/>
          <w:rtl/>
        </w:rPr>
        <w:t xml:space="preserve"> עבר, </w:t>
      </w:r>
      <w:bookmarkStart w:id="52" w:name="_ETM_Q1_440806"/>
      <w:bookmarkStart w:id="53" w:name="_ETM_Q1_440866"/>
      <w:bookmarkEnd w:id="52"/>
      <w:bookmarkEnd w:id="53"/>
      <w:r w:rsidR="00DC377C">
        <w:rPr>
          <w:rFonts w:hint="cs"/>
          <w:rtl/>
        </w:rPr>
        <w:t xml:space="preserve">ופיצול </w:t>
      </w:r>
      <w:bookmarkStart w:id="54" w:name="_ETM_Q1_443830"/>
      <w:bookmarkEnd w:id="54"/>
      <w:r w:rsidR="00DC377C">
        <w:rPr>
          <w:rFonts w:hint="cs"/>
          <w:rtl/>
        </w:rPr>
        <w:t>החומר הראה שזה עו</w:t>
      </w:r>
      <w:r>
        <w:rPr>
          <w:rFonts w:hint="cs"/>
          <w:rtl/>
        </w:rPr>
        <w:t xml:space="preserve">זר. </w:t>
      </w:r>
    </w:p>
    <w:p w14:paraId="74DCC31E" w14:textId="77777777" w:rsidR="00B222B3" w:rsidRDefault="00B222B3" w:rsidP="00DC377C">
      <w:pPr>
        <w:rPr>
          <w:rtl/>
        </w:rPr>
      </w:pPr>
    </w:p>
    <w:p w14:paraId="42F6BC2D" w14:textId="2840D690" w:rsidR="00B222B3" w:rsidRDefault="00B222B3" w:rsidP="00942834">
      <w:pPr>
        <w:pStyle w:val="-"/>
        <w:keepNext/>
        <w:rPr>
          <w:rtl/>
        </w:rPr>
      </w:pPr>
      <w:bookmarkStart w:id="55" w:name="ET_speakercontinue_803801_35"/>
      <w:r w:rsidRPr="00942834">
        <w:rPr>
          <w:rStyle w:val="TagStyle"/>
          <w:rtl/>
        </w:rPr>
        <w:t xml:space="preserve"> &lt;&lt; דובר_המשך &gt;&gt;</w:t>
      </w:r>
      <w:r w:rsidRPr="00B222B3">
        <w:rPr>
          <w:rStyle w:val="TagStyle"/>
          <w:rtl/>
        </w:rPr>
        <w:t xml:space="preserve"> </w:t>
      </w:r>
      <w:r>
        <w:rPr>
          <w:rtl/>
        </w:rPr>
        <w:t>דנה בלום:</w:t>
      </w:r>
      <w:r w:rsidRPr="00B222B3">
        <w:rPr>
          <w:rStyle w:val="TagStyle"/>
          <w:rtl/>
        </w:rPr>
        <w:t xml:space="preserve"> </w:t>
      </w:r>
      <w:r w:rsidRPr="0094283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"/>
    </w:p>
    <w:p w14:paraId="5A1CB90C" w14:textId="77777777" w:rsidR="00B222B3" w:rsidRDefault="00B222B3" w:rsidP="00942834">
      <w:pPr>
        <w:pStyle w:val="KeepWithNext"/>
        <w:rPr>
          <w:rtl/>
        </w:rPr>
      </w:pPr>
    </w:p>
    <w:p w14:paraId="70BDCA8C" w14:textId="39B9835E" w:rsidR="00DC377C" w:rsidRDefault="00DC377C" w:rsidP="00DC377C">
      <w:pPr>
        <w:rPr>
          <w:rtl/>
        </w:rPr>
      </w:pPr>
      <w:bookmarkStart w:id="56" w:name="_ETM_Q1_447411"/>
      <w:bookmarkStart w:id="57" w:name="_ETM_Q1_447466"/>
      <w:bookmarkEnd w:id="56"/>
      <w:bookmarkEnd w:id="57"/>
      <w:r>
        <w:rPr>
          <w:rFonts w:hint="cs"/>
          <w:rtl/>
        </w:rPr>
        <w:t xml:space="preserve">היה צמצום והיה פיצול. </w:t>
      </w:r>
    </w:p>
    <w:p w14:paraId="3C105BDD" w14:textId="77777777" w:rsidR="00DC377C" w:rsidRDefault="00DC377C" w:rsidP="00DC377C">
      <w:pPr>
        <w:rPr>
          <w:rtl/>
        </w:rPr>
      </w:pPr>
      <w:bookmarkStart w:id="58" w:name="_ETM_Q1_452402"/>
      <w:bookmarkStart w:id="59" w:name="_ETM_Q1_452467"/>
      <w:bookmarkStart w:id="60" w:name="_ETM_Q1_453297"/>
      <w:bookmarkEnd w:id="58"/>
      <w:bookmarkEnd w:id="59"/>
      <w:bookmarkEnd w:id="60"/>
    </w:p>
    <w:p w14:paraId="5AA102A1" w14:textId="77777777" w:rsidR="00DC377C" w:rsidRDefault="00DC377C" w:rsidP="00942834">
      <w:pPr>
        <w:pStyle w:val="af6"/>
        <w:keepNext/>
        <w:rPr>
          <w:rtl/>
        </w:rPr>
      </w:pPr>
      <w:bookmarkStart w:id="61" w:name="ET_yor_6157_4"/>
      <w:r w:rsidRPr="00942834">
        <w:rPr>
          <w:rStyle w:val="TagStyle"/>
          <w:rtl/>
        </w:rPr>
        <w:t xml:space="preserve"> &lt;&lt; יור &gt;&gt;</w:t>
      </w:r>
      <w:r w:rsidRPr="00DC377C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DC377C">
        <w:rPr>
          <w:rStyle w:val="TagStyle"/>
          <w:rtl/>
        </w:rPr>
        <w:t xml:space="preserve"> </w:t>
      </w:r>
      <w:r w:rsidRPr="0094283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"/>
    </w:p>
    <w:p w14:paraId="6DEEB00E" w14:textId="77777777" w:rsidR="00DC377C" w:rsidRDefault="00DC377C" w:rsidP="00942834">
      <w:pPr>
        <w:pStyle w:val="KeepWithNext"/>
        <w:rPr>
          <w:rtl/>
        </w:rPr>
      </w:pPr>
    </w:p>
    <w:p w14:paraId="78E4F38E" w14:textId="6FF0FF2C" w:rsidR="00DC377C" w:rsidRDefault="00D95BF8" w:rsidP="00D95BF8">
      <w:pPr>
        <w:rPr>
          <w:rtl/>
        </w:rPr>
      </w:pPr>
      <w:bookmarkStart w:id="62" w:name="_ETM_Q1_455400"/>
      <w:bookmarkEnd w:id="62"/>
      <w:r>
        <w:rPr>
          <w:rFonts w:hint="cs"/>
          <w:rtl/>
        </w:rPr>
        <w:t xml:space="preserve">לפחות בבחינה הקודמת, הנתונים הראו שהצמצום והפיצול עשו </w:t>
      </w:r>
      <w:bookmarkStart w:id="63" w:name="_ETM_Q1_451543"/>
      <w:bookmarkEnd w:id="63"/>
      <w:r>
        <w:rPr>
          <w:rFonts w:hint="cs"/>
          <w:rtl/>
        </w:rPr>
        <w:t xml:space="preserve">את פעולתם ואת פירותיהם, </w:t>
      </w:r>
      <w:r w:rsidR="00DC377C">
        <w:rPr>
          <w:rFonts w:hint="cs"/>
          <w:rtl/>
        </w:rPr>
        <w:t xml:space="preserve">מה יותר ומה פחות. </w:t>
      </w:r>
      <w:r>
        <w:rPr>
          <w:rFonts w:hint="cs"/>
          <w:rtl/>
        </w:rPr>
        <w:t xml:space="preserve">אנחנו ניתן לזה מענה. </w:t>
      </w:r>
      <w:r w:rsidR="00DC377C">
        <w:rPr>
          <w:rFonts w:hint="cs"/>
          <w:rtl/>
        </w:rPr>
        <w:t xml:space="preserve">מה שנמצא לפתחנו זה סוגיית קיצור </w:t>
      </w:r>
      <w:bookmarkStart w:id="64" w:name="_ETM_Q1_463296"/>
      <w:bookmarkEnd w:id="64"/>
      <w:r w:rsidR="00DC377C">
        <w:rPr>
          <w:rFonts w:hint="cs"/>
          <w:rtl/>
        </w:rPr>
        <w:t xml:space="preserve">ההתמחות, </w:t>
      </w:r>
      <w:r w:rsidR="00B222B3">
        <w:rPr>
          <w:rFonts w:hint="cs"/>
          <w:rtl/>
        </w:rPr>
        <w:t>שדורש</w:t>
      </w:r>
      <w:r w:rsidR="00DC377C">
        <w:rPr>
          <w:rFonts w:hint="cs"/>
          <w:rtl/>
        </w:rPr>
        <w:t xml:space="preserve"> א</w:t>
      </w:r>
      <w:r>
        <w:rPr>
          <w:rFonts w:hint="cs"/>
          <w:rtl/>
        </w:rPr>
        <w:t xml:space="preserve">ת אישור </w:t>
      </w:r>
      <w:bookmarkStart w:id="65" w:name="_ETM_Q1_464127"/>
      <w:bookmarkEnd w:id="65"/>
      <w:r>
        <w:rPr>
          <w:rFonts w:hint="cs"/>
          <w:rtl/>
        </w:rPr>
        <w:t xml:space="preserve">הוועדה. בבקשה, משרד המשפטים. </w:t>
      </w:r>
    </w:p>
    <w:p w14:paraId="02609323" w14:textId="77777777" w:rsidR="00DC377C" w:rsidRDefault="00DC377C" w:rsidP="00DC377C">
      <w:pPr>
        <w:rPr>
          <w:rtl/>
        </w:rPr>
      </w:pPr>
      <w:bookmarkStart w:id="66" w:name="_ETM_Q1_467426"/>
      <w:bookmarkStart w:id="67" w:name="_ETM_Q1_467481"/>
      <w:bookmarkStart w:id="68" w:name="_ETM_Q1_471956"/>
      <w:bookmarkEnd w:id="66"/>
      <w:bookmarkEnd w:id="67"/>
      <w:bookmarkEnd w:id="68"/>
    </w:p>
    <w:p w14:paraId="4DF965A1" w14:textId="77777777" w:rsidR="00DC377C" w:rsidRDefault="00DC377C" w:rsidP="00942834">
      <w:pPr>
        <w:pStyle w:val="af9"/>
        <w:keepNext/>
        <w:rPr>
          <w:rtl/>
        </w:rPr>
      </w:pPr>
      <w:bookmarkStart w:id="69" w:name="ET_guest_915532_5"/>
      <w:r w:rsidRPr="00942834">
        <w:rPr>
          <w:rStyle w:val="TagStyle"/>
          <w:rtl/>
        </w:rPr>
        <w:t xml:space="preserve"> &lt;&lt; אורח &gt;&gt;</w:t>
      </w:r>
      <w:r w:rsidRPr="00DC377C">
        <w:rPr>
          <w:rStyle w:val="TagStyle"/>
          <w:rtl/>
        </w:rPr>
        <w:t xml:space="preserve"> </w:t>
      </w:r>
      <w:r>
        <w:rPr>
          <w:rtl/>
        </w:rPr>
        <w:t>נוי גורדון:</w:t>
      </w:r>
      <w:r w:rsidRPr="00DC377C">
        <w:rPr>
          <w:rStyle w:val="TagStyle"/>
          <w:rtl/>
        </w:rPr>
        <w:t xml:space="preserve"> </w:t>
      </w:r>
      <w:r w:rsidRPr="0094283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9"/>
    </w:p>
    <w:p w14:paraId="73BCA901" w14:textId="77777777" w:rsidR="00DC377C" w:rsidRDefault="00DC377C" w:rsidP="00942834">
      <w:pPr>
        <w:pStyle w:val="KeepWithNext"/>
        <w:rPr>
          <w:rtl/>
        </w:rPr>
      </w:pPr>
      <w:bookmarkStart w:id="70" w:name="_ETM_Q1_469217"/>
      <w:bookmarkEnd w:id="70"/>
    </w:p>
    <w:p w14:paraId="0B63BBC8" w14:textId="6AA4ABB3" w:rsidR="00D95BF8" w:rsidRDefault="00D95BF8" w:rsidP="00D95BF8">
      <w:pPr>
        <w:rPr>
          <w:rtl/>
        </w:rPr>
      </w:pPr>
      <w:bookmarkStart w:id="71" w:name="_ETM_Q1_469368"/>
      <w:bookmarkEnd w:id="71"/>
      <w:r>
        <w:rPr>
          <w:rFonts w:hint="cs"/>
          <w:rtl/>
        </w:rPr>
        <w:t>אני מהלשכה המשפטית של משרד המשפטים.</w:t>
      </w:r>
      <w:bookmarkStart w:id="72" w:name="_ETM_Q1_472298"/>
      <w:bookmarkEnd w:id="72"/>
      <w:r>
        <w:rPr>
          <w:rFonts w:hint="cs"/>
          <w:rtl/>
        </w:rPr>
        <w:t xml:space="preserve"> </w:t>
      </w:r>
      <w:bookmarkStart w:id="73" w:name="_ETM_Q1_472975"/>
      <w:bookmarkEnd w:id="73"/>
    </w:p>
    <w:p w14:paraId="41BC71E3" w14:textId="77777777" w:rsidR="00D95BF8" w:rsidRDefault="00D95BF8" w:rsidP="00D95BF8">
      <w:pPr>
        <w:rPr>
          <w:rtl/>
        </w:rPr>
      </w:pPr>
      <w:bookmarkStart w:id="74" w:name="_ETM_Q1_473065"/>
      <w:bookmarkStart w:id="75" w:name="_ETM_Q1_473119"/>
      <w:bookmarkEnd w:id="74"/>
      <w:bookmarkEnd w:id="75"/>
    </w:p>
    <w:p w14:paraId="78E57E7E" w14:textId="3B86805F" w:rsidR="00D95BF8" w:rsidRDefault="00D95BF8" w:rsidP="00D95BF8">
      <w:pPr>
        <w:rPr>
          <w:rtl/>
        </w:rPr>
      </w:pPr>
      <w:bookmarkStart w:id="76" w:name="_ETM_Q1_473202"/>
      <w:bookmarkEnd w:id="76"/>
      <w:r>
        <w:rPr>
          <w:rFonts w:hint="cs"/>
          <w:rtl/>
        </w:rPr>
        <w:t xml:space="preserve">חוק לשכת עורכי הדין (תיקון מס' 41 </w:t>
      </w:r>
      <w:r>
        <w:rPr>
          <w:rtl/>
        </w:rPr>
        <w:t>–</w:t>
      </w:r>
      <w:bookmarkStart w:id="77" w:name="_ETM_Q1_474334"/>
      <w:bookmarkEnd w:id="77"/>
      <w:r>
        <w:rPr>
          <w:rFonts w:hint="cs"/>
          <w:rtl/>
        </w:rPr>
        <w:t xml:space="preserve"> הוראת שעה </w:t>
      </w:r>
      <w:r>
        <w:rPr>
          <w:rtl/>
        </w:rPr>
        <w:t>–</w:t>
      </w:r>
      <w:r>
        <w:rPr>
          <w:rFonts w:hint="cs"/>
          <w:rtl/>
        </w:rPr>
        <w:t xml:space="preserve"> חרבות ברזל) קובע בסעיף 1(א) לתיקון</w:t>
      </w:r>
      <w:bookmarkStart w:id="78" w:name="_ETM_Q1_477140"/>
      <w:bookmarkEnd w:id="78"/>
      <w:r>
        <w:rPr>
          <w:rFonts w:hint="cs"/>
          <w:rtl/>
        </w:rPr>
        <w:t xml:space="preserve"> סעיף 35, כי בתקופה שמיום פרסומו של חוק זה</w:t>
      </w:r>
      <w:bookmarkStart w:id="79" w:name="_ETM_Q1_481706"/>
      <w:bookmarkEnd w:id="79"/>
      <w:r>
        <w:rPr>
          <w:rFonts w:hint="cs"/>
          <w:rtl/>
        </w:rPr>
        <w:t xml:space="preserve"> ועד ליום 31 בדצמבר 2024, תקופת ההתמחות תהיה של 12</w:t>
      </w:r>
      <w:bookmarkStart w:id="80" w:name="_ETM_Q1_486856"/>
      <w:bookmarkEnd w:id="80"/>
      <w:r>
        <w:rPr>
          <w:rFonts w:hint="cs"/>
          <w:rtl/>
        </w:rPr>
        <w:t xml:space="preserve"> חודשים. </w:t>
      </w:r>
      <w:bookmarkStart w:id="81" w:name="_ETM_Q1_488712"/>
      <w:bookmarkEnd w:id="81"/>
    </w:p>
    <w:p w14:paraId="0321A2EE" w14:textId="77777777" w:rsidR="00D95BF8" w:rsidRDefault="00D95BF8" w:rsidP="00D95BF8">
      <w:pPr>
        <w:rPr>
          <w:rtl/>
        </w:rPr>
      </w:pPr>
      <w:bookmarkStart w:id="82" w:name="_ETM_Q1_488817"/>
      <w:bookmarkEnd w:id="82"/>
    </w:p>
    <w:p w14:paraId="526A5A29" w14:textId="753E62F1" w:rsidR="00D95BF8" w:rsidRDefault="00D95BF8" w:rsidP="00D95BF8">
      <w:pPr>
        <w:rPr>
          <w:rtl/>
        </w:rPr>
      </w:pPr>
      <w:r>
        <w:rPr>
          <w:rFonts w:hint="cs"/>
          <w:rtl/>
        </w:rPr>
        <w:t xml:space="preserve">סעיף 1(ב) להוראת השעה קובע כי שר המשפטים, באישור </w:t>
      </w:r>
      <w:bookmarkStart w:id="83" w:name="_ETM_Q1_490608"/>
      <w:bookmarkEnd w:id="83"/>
      <w:r>
        <w:rPr>
          <w:rFonts w:hint="cs"/>
          <w:rtl/>
        </w:rPr>
        <w:t>ועדת החוקה, חוק ומשפט של הכנסת, רשאי בצו להאריך את</w:t>
      </w:r>
      <w:bookmarkStart w:id="84" w:name="_ETM_Q1_496522"/>
      <w:bookmarkEnd w:id="84"/>
      <w:r>
        <w:rPr>
          <w:rFonts w:hint="cs"/>
          <w:rtl/>
        </w:rPr>
        <w:t xml:space="preserve"> תקופת הוראת השעה בתקופה נוספת שלא תעלה על שנה, אם</w:t>
      </w:r>
      <w:bookmarkStart w:id="85" w:name="_ETM_Q1_501453"/>
      <w:bookmarkEnd w:id="85"/>
      <w:r>
        <w:rPr>
          <w:rFonts w:hint="cs"/>
          <w:rtl/>
        </w:rPr>
        <w:t xml:space="preserve"> נוכח כי מתקיימות נסיבות המצדיקות זאת בשל פעולות האיבה או</w:t>
      </w:r>
      <w:bookmarkStart w:id="86" w:name="_ETM_Q1_503486"/>
      <w:bookmarkEnd w:id="86"/>
      <w:r>
        <w:rPr>
          <w:rFonts w:hint="cs"/>
          <w:rtl/>
        </w:rPr>
        <w:t xml:space="preserve"> פעולות המלחמה, ובלבד שההארכה תיעשה עד תום תקופת הוראת השעה.</w:t>
      </w:r>
      <w:bookmarkStart w:id="87" w:name="_ETM_Q1_508923"/>
      <w:bookmarkEnd w:id="87"/>
      <w:r>
        <w:rPr>
          <w:rFonts w:hint="cs"/>
          <w:rtl/>
        </w:rPr>
        <w:t xml:space="preserve"> </w:t>
      </w:r>
      <w:bookmarkStart w:id="88" w:name="_ETM_Q1_510041"/>
      <w:bookmarkEnd w:id="88"/>
    </w:p>
    <w:p w14:paraId="00119F63" w14:textId="77777777" w:rsidR="00D95BF8" w:rsidRDefault="00D95BF8" w:rsidP="00D95BF8">
      <w:pPr>
        <w:rPr>
          <w:rtl/>
        </w:rPr>
      </w:pPr>
      <w:bookmarkStart w:id="89" w:name="_ETM_Q1_510152"/>
      <w:bookmarkEnd w:id="89"/>
    </w:p>
    <w:p w14:paraId="389F7FE7" w14:textId="33FD044E" w:rsidR="00D95BF8" w:rsidRDefault="00D95BF8" w:rsidP="00D95BF8">
      <w:pPr>
        <w:rPr>
          <w:rtl/>
        </w:rPr>
      </w:pPr>
      <w:bookmarkStart w:id="90" w:name="_ETM_Q1_510194"/>
      <w:bookmarkStart w:id="91" w:name="_ETM_Q1_510335"/>
      <w:bookmarkEnd w:id="90"/>
      <w:bookmarkEnd w:id="91"/>
      <w:r>
        <w:rPr>
          <w:rFonts w:hint="cs"/>
          <w:rtl/>
        </w:rPr>
        <w:t>אנחנו הנחנו על שולחן הוועדה את הצו המבוקש להאריך את</w:t>
      </w:r>
      <w:bookmarkStart w:id="92" w:name="_ETM_Q1_513172"/>
      <w:bookmarkEnd w:id="92"/>
      <w:r>
        <w:rPr>
          <w:rFonts w:hint="cs"/>
          <w:rtl/>
        </w:rPr>
        <w:t xml:space="preserve"> הוראת השעה עד 31 בדצמבר 2025. בבסיס הפנייה הימשכות</w:t>
      </w:r>
      <w:bookmarkStart w:id="93" w:name="_ETM_Q1_518595"/>
      <w:bookmarkEnd w:id="93"/>
      <w:r>
        <w:rPr>
          <w:rFonts w:hint="cs"/>
          <w:rtl/>
        </w:rPr>
        <w:t xml:space="preserve"> במצב הלחימה, מצב החירום שמדינת ישראל עדיין נמצאת בו. הנ</w:t>
      </w:r>
      <w:bookmarkStart w:id="94" w:name="_ETM_Q1_524124"/>
      <w:bookmarkEnd w:id="94"/>
      <w:r>
        <w:rPr>
          <w:rFonts w:hint="cs"/>
          <w:rtl/>
        </w:rPr>
        <w:t>סיבות שבגינן מלכתחילה התבקש תיקון החוק והוגשה הבקשה להוראת השעה,</w:t>
      </w:r>
      <w:bookmarkStart w:id="95" w:name="_ETM_Q1_531013"/>
      <w:bookmarkEnd w:id="95"/>
      <w:r>
        <w:rPr>
          <w:rFonts w:hint="cs"/>
          <w:rtl/>
        </w:rPr>
        <w:t xml:space="preserve"> הצעת החוק להוראת השעה, עדיין מתקיימות וטרם הסתיימו למעשה </w:t>
      </w:r>
      <w:r>
        <w:rPr>
          <w:rtl/>
        </w:rPr>
        <w:t>–</w:t>
      </w:r>
      <w:bookmarkStart w:id="96" w:name="_ETM_Q1_536304"/>
      <w:bookmarkEnd w:id="96"/>
      <w:r>
        <w:rPr>
          <w:rFonts w:hint="cs"/>
          <w:rtl/>
        </w:rPr>
        <w:t xml:space="preserve"> גיוס מילואים, ישנם מפונים. הנימוקים שפירטנו אז עדיין תקפים גם</w:t>
      </w:r>
      <w:bookmarkStart w:id="97" w:name="_ETM_Q1_542818"/>
      <w:bookmarkEnd w:id="97"/>
      <w:r>
        <w:rPr>
          <w:rFonts w:hint="cs"/>
          <w:rtl/>
        </w:rPr>
        <w:t xml:space="preserve"> היום. </w:t>
      </w:r>
      <w:bookmarkStart w:id="98" w:name="_ETM_Q1_543890"/>
      <w:bookmarkEnd w:id="98"/>
    </w:p>
    <w:p w14:paraId="66D729FB" w14:textId="77777777" w:rsidR="00100B2E" w:rsidRDefault="00D95BF8" w:rsidP="00D95BF8">
      <w:pPr>
        <w:rPr>
          <w:rtl/>
        </w:rPr>
      </w:pPr>
      <w:bookmarkStart w:id="99" w:name="_ETM_Q1_544017"/>
      <w:bookmarkStart w:id="100" w:name="_ETM_Q1_544370"/>
      <w:bookmarkEnd w:id="99"/>
      <w:bookmarkEnd w:id="100"/>
      <w:r>
        <w:rPr>
          <w:rFonts w:hint="cs"/>
          <w:rtl/>
        </w:rPr>
        <w:t xml:space="preserve">יש צורך לשמר את הוודאות, לשמור על היציבות. </w:t>
      </w:r>
      <w:bookmarkStart w:id="101" w:name="_ETM_Q1_552139"/>
      <w:bookmarkEnd w:id="101"/>
      <w:r>
        <w:rPr>
          <w:rFonts w:hint="cs"/>
          <w:rtl/>
        </w:rPr>
        <w:t>מתמחים יסיימו את ההתמחות שלהם ואת מסלול ההכשרה שלהם למקצוע</w:t>
      </w:r>
      <w:bookmarkStart w:id="102" w:name="_ETM_Q1_555391"/>
      <w:bookmarkEnd w:id="102"/>
      <w:r>
        <w:rPr>
          <w:rFonts w:hint="cs"/>
          <w:rtl/>
        </w:rPr>
        <w:t xml:space="preserve"> בתקופה קצרה, יוסמכו בהקדם ויוכלו להשתלב בשוק בתעסוקה. זה משתלב עם הדברים שאמר </w:t>
      </w:r>
      <w:bookmarkStart w:id="103" w:name="_ETM_Q1_562562"/>
      <w:bookmarkEnd w:id="103"/>
      <w:r>
        <w:rPr>
          <w:rFonts w:hint="cs"/>
          <w:rtl/>
        </w:rPr>
        <w:t>אדוני היושב-ראש לעניין המעטפת הכוללת שאנחנו נותנים במצב החירום גם</w:t>
      </w:r>
      <w:bookmarkStart w:id="104" w:name="_ETM_Q1_567413"/>
      <w:bookmarkEnd w:id="104"/>
      <w:r>
        <w:rPr>
          <w:rFonts w:hint="cs"/>
          <w:rtl/>
        </w:rPr>
        <w:t xml:space="preserve"> לעניין פיצול בחינות, תוספת מועדים, צמצום חומר הבחינה לקבוצות מסוימות. </w:t>
      </w:r>
      <w:bookmarkStart w:id="105" w:name="_ETM_Q1_574718"/>
      <w:bookmarkStart w:id="106" w:name="_ETM_Q1_578641"/>
      <w:bookmarkEnd w:id="105"/>
      <w:bookmarkEnd w:id="106"/>
    </w:p>
    <w:p w14:paraId="2D1B177F" w14:textId="77777777" w:rsidR="00100B2E" w:rsidRDefault="00100B2E" w:rsidP="00D95BF8">
      <w:pPr>
        <w:rPr>
          <w:rtl/>
        </w:rPr>
      </w:pPr>
      <w:bookmarkStart w:id="107" w:name="_ETM_Q1_578929"/>
      <w:bookmarkStart w:id="108" w:name="_ETM_Q1_579120"/>
      <w:bookmarkEnd w:id="107"/>
      <w:bookmarkEnd w:id="108"/>
    </w:p>
    <w:p w14:paraId="700BE918" w14:textId="3F7F2D44" w:rsidR="00D95BF8" w:rsidRDefault="00D95BF8" w:rsidP="00D95BF8">
      <w:pPr>
        <w:rPr>
          <w:rtl/>
        </w:rPr>
      </w:pPr>
      <w:bookmarkStart w:id="109" w:name="_ETM_Q1_579271"/>
      <w:bookmarkEnd w:id="109"/>
      <w:r>
        <w:rPr>
          <w:rFonts w:hint="cs"/>
          <w:rtl/>
        </w:rPr>
        <w:t>אתה רוצה שאני אקרא את הצו עצמו?</w:t>
      </w:r>
      <w:bookmarkStart w:id="110" w:name="_ETM_Q1_576991"/>
      <w:bookmarkEnd w:id="110"/>
    </w:p>
    <w:p w14:paraId="30E73378" w14:textId="77777777" w:rsidR="00100B2E" w:rsidRDefault="00100B2E" w:rsidP="00D95BF8">
      <w:pPr>
        <w:rPr>
          <w:rtl/>
        </w:rPr>
      </w:pPr>
      <w:bookmarkStart w:id="111" w:name="_ETM_Q1_577189"/>
      <w:bookmarkEnd w:id="111"/>
    </w:p>
    <w:p w14:paraId="2BB84486" w14:textId="2157548C" w:rsidR="00100B2E" w:rsidRDefault="00100B2E" w:rsidP="00942834">
      <w:pPr>
        <w:pStyle w:val="af6"/>
        <w:keepNext/>
        <w:rPr>
          <w:rtl/>
        </w:rPr>
      </w:pPr>
      <w:bookmarkStart w:id="112" w:name="ET_yor_6157_36"/>
      <w:r w:rsidRPr="00942834">
        <w:rPr>
          <w:rStyle w:val="TagStyle"/>
          <w:rtl/>
        </w:rPr>
        <w:t xml:space="preserve"> &lt;&lt; יור &gt;&gt;</w:t>
      </w:r>
      <w:r w:rsidRPr="00100B2E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100B2E">
        <w:rPr>
          <w:rStyle w:val="TagStyle"/>
          <w:rtl/>
        </w:rPr>
        <w:t xml:space="preserve"> </w:t>
      </w:r>
      <w:r w:rsidRPr="0094283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"/>
    </w:p>
    <w:p w14:paraId="71D9CAAB" w14:textId="77777777" w:rsidR="00100B2E" w:rsidRDefault="00100B2E" w:rsidP="00942834">
      <w:pPr>
        <w:pStyle w:val="KeepWithNext"/>
        <w:rPr>
          <w:rtl/>
        </w:rPr>
      </w:pPr>
    </w:p>
    <w:p w14:paraId="64942C9B" w14:textId="067DC0BA" w:rsidR="00100B2E" w:rsidRPr="00100B2E" w:rsidRDefault="00100B2E" w:rsidP="00100B2E">
      <w:pPr>
        <w:rPr>
          <w:rtl/>
        </w:rPr>
      </w:pPr>
      <w:bookmarkStart w:id="113" w:name="_ETM_Q1_579820"/>
      <w:bookmarkEnd w:id="113"/>
      <w:r>
        <w:rPr>
          <w:rFonts w:hint="cs"/>
          <w:rtl/>
        </w:rPr>
        <w:t xml:space="preserve">כן. </w:t>
      </w:r>
    </w:p>
    <w:p w14:paraId="30F91750" w14:textId="77777777" w:rsidR="00D95BF8" w:rsidRDefault="00D95BF8" w:rsidP="00D95BF8">
      <w:pPr>
        <w:rPr>
          <w:rtl/>
        </w:rPr>
      </w:pPr>
    </w:p>
    <w:p w14:paraId="4B28E31C" w14:textId="7286D25A" w:rsidR="00100B2E" w:rsidRDefault="00100B2E" w:rsidP="00942834">
      <w:pPr>
        <w:pStyle w:val="-"/>
        <w:keepNext/>
        <w:rPr>
          <w:rtl/>
        </w:rPr>
      </w:pPr>
      <w:bookmarkStart w:id="114" w:name="ET_speakercontinue_803801_37"/>
      <w:r w:rsidRPr="00942834">
        <w:rPr>
          <w:rStyle w:val="TagStyle"/>
          <w:rtl/>
        </w:rPr>
        <w:lastRenderedPageBreak/>
        <w:t xml:space="preserve"> &lt;&lt; דובר_המשך &gt;&gt;</w:t>
      </w:r>
      <w:r w:rsidRPr="00100B2E">
        <w:rPr>
          <w:rStyle w:val="TagStyle"/>
          <w:rtl/>
        </w:rPr>
        <w:t xml:space="preserve"> </w:t>
      </w:r>
      <w:r>
        <w:rPr>
          <w:rtl/>
        </w:rPr>
        <w:t>דנה בלום:</w:t>
      </w:r>
      <w:r w:rsidRPr="00100B2E">
        <w:rPr>
          <w:rStyle w:val="TagStyle"/>
          <w:rtl/>
        </w:rPr>
        <w:t xml:space="preserve"> </w:t>
      </w:r>
      <w:r w:rsidRPr="0094283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4"/>
    </w:p>
    <w:p w14:paraId="0719C2E1" w14:textId="77777777" w:rsidR="00100B2E" w:rsidRDefault="00100B2E" w:rsidP="00942834">
      <w:pPr>
        <w:pStyle w:val="KeepWithNext"/>
        <w:rPr>
          <w:rtl/>
        </w:rPr>
      </w:pPr>
    </w:p>
    <w:p w14:paraId="5C741C61" w14:textId="334E3839" w:rsidR="005D4023" w:rsidRPr="005D4023" w:rsidRDefault="00100B2E" w:rsidP="005D4023">
      <w:pPr>
        <w:pStyle w:val="HeadHatzaotHok"/>
        <w:keepNext w:val="0"/>
        <w:keepLines w:val="0"/>
        <w:rPr>
          <w:sz w:val="24"/>
          <w:szCs w:val="24"/>
        </w:rPr>
      </w:pPr>
      <w:bookmarkStart w:id="115" w:name="_ETM_Q1_583277"/>
      <w:bookmarkStart w:id="116" w:name="_ETM_Q1_544537"/>
      <w:bookmarkStart w:id="117" w:name="_ETM_Q1_472330"/>
      <w:bookmarkStart w:id="118" w:name="_ETM_Q1_472365"/>
      <w:bookmarkStart w:id="119" w:name="_ETM_Q1_470343"/>
      <w:bookmarkStart w:id="120" w:name="_ETM_Q1_470445"/>
      <w:bookmarkStart w:id="121" w:name="_Hlk168219797"/>
      <w:bookmarkEnd w:id="115"/>
      <w:bookmarkEnd w:id="116"/>
      <w:bookmarkEnd w:id="117"/>
      <w:bookmarkEnd w:id="118"/>
      <w:bookmarkEnd w:id="119"/>
      <w:bookmarkEnd w:id="120"/>
      <w:r>
        <w:rPr>
          <w:rFonts w:hint="cs"/>
          <w:sz w:val="24"/>
          <w:szCs w:val="24"/>
          <w:rtl/>
        </w:rPr>
        <w:t>טיוטת צ</w:t>
      </w:r>
      <w:r w:rsidR="005D4023" w:rsidRPr="005D4023">
        <w:rPr>
          <w:sz w:val="24"/>
          <w:szCs w:val="24"/>
          <w:rtl/>
        </w:rPr>
        <w:t>ו לשכת עורכי הדין (תיקון מס' 41 – הוראת שעה – חרבות ברזל) (הארכת הוראת השעה והארכת התקופה הקובעת), התשפ"ד–2024</w:t>
      </w:r>
      <w:bookmarkEnd w:id="121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5D4023" w:rsidRPr="005D4023" w14:paraId="0E7D6E55" w14:textId="77777777" w:rsidTr="005D4023">
        <w:trPr>
          <w:cantSplit/>
          <w:trHeight w:val="60"/>
        </w:trPr>
        <w:tc>
          <w:tcPr>
            <w:tcW w:w="1871" w:type="dxa"/>
          </w:tcPr>
          <w:p w14:paraId="6D719D9C" w14:textId="77777777" w:rsidR="005D4023" w:rsidRPr="005D4023" w:rsidRDefault="005D4023">
            <w:pPr>
              <w:pStyle w:val="TableSideHeading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3AB86AD9" w14:textId="77777777" w:rsidR="005D4023" w:rsidRPr="005D4023" w:rsidRDefault="005D4023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7146" w:type="dxa"/>
            <w:hideMark/>
          </w:tcPr>
          <w:p w14:paraId="4FE7E65D" w14:textId="77777777" w:rsidR="005D4023" w:rsidRPr="005D4023" w:rsidRDefault="005D4023">
            <w:pPr>
              <w:pStyle w:val="TableBlock"/>
              <w:rPr>
                <w:sz w:val="24"/>
                <w:szCs w:val="24"/>
              </w:rPr>
            </w:pPr>
            <w:r w:rsidRPr="005D4023">
              <w:rPr>
                <w:sz w:val="24"/>
                <w:szCs w:val="24"/>
                <w:rtl/>
              </w:rPr>
              <w:t>בתוקף סמכותי לפי סעיפים 1(ב) ו-3(ב) לחוק לשכת עורכי הדין (תיקון מס' 41 – הוראת שעה – חרבות ברזל), התשפ"ד–2024 (להלן – תיקון מס' 41), לאחר שנוכחתי כי מתקיימות נסיבות המצדיקות זאת בשל פעולות האיבה או פעולות המלחמה, ובאישור ועדת החוקה, חוק ומשפט של הכנסת, אני מצווה לאמור:</w:t>
            </w:r>
          </w:p>
        </w:tc>
      </w:tr>
      <w:tr w:rsidR="005D4023" w:rsidRPr="005D4023" w14:paraId="7F492120" w14:textId="77777777" w:rsidTr="005D4023">
        <w:trPr>
          <w:cantSplit/>
          <w:trHeight w:val="60"/>
        </w:trPr>
        <w:tc>
          <w:tcPr>
            <w:tcW w:w="1871" w:type="dxa"/>
            <w:hideMark/>
          </w:tcPr>
          <w:p w14:paraId="7CFE5F9C" w14:textId="5ACFBC2C" w:rsidR="005D4023" w:rsidRPr="005D4023" w:rsidRDefault="005D4023">
            <w:pPr>
              <w:pStyle w:val="TableSideHeading"/>
              <w:rPr>
                <w:sz w:val="24"/>
                <w:szCs w:val="24"/>
              </w:rPr>
            </w:pPr>
            <w:r w:rsidRPr="005D4023">
              <w:rPr>
                <w:sz w:val="24"/>
                <w:szCs w:val="24"/>
                <w:rtl/>
              </w:rPr>
              <w:t>הארכת הוראת השעה</w:t>
            </w:r>
            <w:r w:rsidR="00100B2E"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624" w:type="dxa"/>
          </w:tcPr>
          <w:p w14:paraId="45A6CE5F" w14:textId="77777777" w:rsidR="005D4023" w:rsidRPr="005D4023" w:rsidRDefault="005D4023" w:rsidP="005D4023">
            <w:pPr>
              <w:pStyle w:val="TableText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</w:tc>
        <w:tc>
          <w:tcPr>
            <w:tcW w:w="7146" w:type="dxa"/>
            <w:hideMark/>
          </w:tcPr>
          <w:p w14:paraId="2B47DF2A" w14:textId="77777777" w:rsidR="005D4023" w:rsidRPr="005D4023" w:rsidRDefault="005D4023">
            <w:pPr>
              <w:pStyle w:val="TableBlock"/>
              <w:rPr>
                <w:sz w:val="24"/>
                <w:szCs w:val="24"/>
              </w:rPr>
            </w:pPr>
            <w:r w:rsidRPr="005D4023">
              <w:rPr>
                <w:sz w:val="24"/>
                <w:szCs w:val="24"/>
                <w:rtl/>
              </w:rPr>
              <w:t>תקופת הוראת השעה כמשמעותה בסעיף 1 לתיקון מס' 41 מוארכת בזה בשנה, עד יום י"א בטבת התשפ"ו (31 בדצמבר 2025).</w:t>
            </w:r>
          </w:p>
        </w:tc>
      </w:tr>
      <w:tr w:rsidR="005D4023" w:rsidRPr="005D4023" w14:paraId="67A846AE" w14:textId="77777777" w:rsidTr="005D4023">
        <w:trPr>
          <w:cantSplit/>
          <w:trHeight w:val="60"/>
        </w:trPr>
        <w:tc>
          <w:tcPr>
            <w:tcW w:w="1871" w:type="dxa"/>
            <w:hideMark/>
          </w:tcPr>
          <w:p w14:paraId="3388C4C8" w14:textId="77777777" w:rsidR="005D4023" w:rsidRPr="005D4023" w:rsidRDefault="005D4023">
            <w:pPr>
              <w:pStyle w:val="TableSideHeading"/>
              <w:keepLines w:val="0"/>
              <w:rPr>
                <w:sz w:val="24"/>
                <w:szCs w:val="24"/>
              </w:rPr>
            </w:pPr>
            <w:r w:rsidRPr="005D4023">
              <w:rPr>
                <w:sz w:val="24"/>
                <w:szCs w:val="24"/>
                <w:rtl/>
              </w:rPr>
              <w:t>הארכת התקופה הקובעת</w:t>
            </w:r>
          </w:p>
        </w:tc>
        <w:tc>
          <w:tcPr>
            <w:tcW w:w="624" w:type="dxa"/>
          </w:tcPr>
          <w:p w14:paraId="20F205C0" w14:textId="6C672C66" w:rsidR="005D4023" w:rsidRPr="005D4023" w:rsidRDefault="005D4023" w:rsidP="005D4023">
            <w:pPr>
              <w:pStyle w:val="TableText"/>
              <w:keepLines w:val="0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2.</w:t>
            </w:r>
          </w:p>
        </w:tc>
        <w:tc>
          <w:tcPr>
            <w:tcW w:w="7146" w:type="dxa"/>
            <w:hideMark/>
          </w:tcPr>
          <w:p w14:paraId="7FD34919" w14:textId="77777777" w:rsidR="005D4023" w:rsidRPr="005D4023" w:rsidRDefault="005D4023">
            <w:pPr>
              <w:pStyle w:val="TableBlock"/>
              <w:keepLines w:val="0"/>
              <w:rPr>
                <w:sz w:val="24"/>
                <w:szCs w:val="24"/>
              </w:rPr>
            </w:pPr>
            <w:r w:rsidRPr="005D4023">
              <w:rPr>
                <w:sz w:val="24"/>
                <w:szCs w:val="24"/>
                <w:rtl/>
              </w:rPr>
              <w:t>התקופה הקובעת כמשמעותה בסעיף 3 לתיקון מס' 41 מוארכת בזה בשלושה חודשים, עד יום כ"ט בניסן התשפ"ד (7 במאי 2024), לגבי כל הסיבות להיעדרות המנויות בסעיף 3(א) לתיקון מס' 41.</w:t>
            </w:r>
          </w:p>
        </w:tc>
      </w:tr>
      <w:tr w:rsidR="005D4023" w:rsidRPr="005D4023" w14:paraId="5134A94E" w14:textId="77777777" w:rsidTr="005D4023">
        <w:trPr>
          <w:cantSplit/>
          <w:trHeight w:val="60"/>
        </w:trPr>
        <w:tc>
          <w:tcPr>
            <w:tcW w:w="1871" w:type="dxa"/>
            <w:hideMark/>
          </w:tcPr>
          <w:p w14:paraId="3DAC7221" w14:textId="77777777" w:rsidR="005D4023" w:rsidRPr="005D4023" w:rsidRDefault="005D4023">
            <w:pPr>
              <w:pStyle w:val="TableSideHeading"/>
              <w:keepLines w:val="0"/>
              <w:rPr>
                <w:sz w:val="24"/>
                <w:szCs w:val="24"/>
              </w:rPr>
            </w:pPr>
            <w:r w:rsidRPr="005D4023">
              <w:rPr>
                <w:sz w:val="24"/>
                <w:szCs w:val="24"/>
                <w:rtl/>
              </w:rPr>
              <w:t xml:space="preserve">תחילה </w:t>
            </w:r>
          </w:p>
        </w:tc>
        <w:tc>
          <w:tcPr>
            <w:tcW w:w="624" w:type="dxa"/>
          </w:tcPr>
          <w:p w14:paraId="1BA32B91" w14:textId="420759DD" w:rsidR="005D4023" w:rsidRPr="005D4023" w:rsidRDefault="005D4023" w:rsidP="005D4023">
            <w:pPr>
              <w:pStyle w:val="TableText"/>
              <w:keepLines w:val="0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3.</w:t>
            </w:r>
          </w:p>
        </w:tc>
        <w:tc>
          <w:tcPr>
            <w:tcW w:w="7146" w:type="dxa"/>
            <w:hideMark/>
          </w:tcPr>
          <w:p w14:paraId="5DCB0967" w14:textId="77777777" w:rsidR="005D4023" w:rsidRPr="005D4023" w:rsidRDefault="005D4023">
            <w:pPr>
              <w:pStyle w:val="TableBlock"/>
              <w:keepLines w:val="0"/>
              <w:rPr>
                <w:sz w:val="24"/>
                <w:szCs w:val="24"/>
              </w:rPr>
            </w:pPr>
            <w:r w:rsidRPr="005D4023">
              <w:rPr>
                <w:sz w:val="24"/>
                <w:szCs w:val="24"/>
                <w:rtl/>
              </w:rPr>
              <w:t>תחילתו של סעיף 2 ביום כ"ט בשבט התשפ"ד (8 בפברואר 2024).</w:t>
            </w:r>
          </w:p>
        </w:tc>
      </w:tr>
    </w:tbl>
    <w:p w14:paraId="42995F96" w14:textId="77777777" w:rsidR="005D4023" w:rsidRDefault="005D4023" w:rsidP="00DC377C">
      <w:pPr>
        <w:rPr>
          <w:rtl/>
        </w:rPr>
      </w:pPr>
      <w:bookmarkStart w:id="122" w:name="_ETM_Q1_651637"/>
      <w:bookmarkEnd w:id="122"/>
    </w:p>
    <w:p w14:paraId="2F255C27" w14:textId="13DB3B97" w:rsidR="00100B2E" w:rsidRPr="005D4023" w:rsidRDefault="00100B2E" w:rsidP="00DC377C">
      <w:pPr>
        <w:rPr>
          <w:rtl/>
        </w:rPr>
      </w:pPr>
      <w:bookmarkStart w:id="123" w:name="_ETM_Q1_651781"/>
      <w:bookmarkEnd w:id="123"/>
      <w:r>
        <w:rPr>
          <w:rFonts w:hint="cs"/>
          <w:rtl/>
        </w:rPr>
        <w:t>זאת בעצם</w:t>
      </w:r>
      <w:bookmarkStart w:id="124" w:name="_ETM_Q1_651022"/>
      <w:bookmarkEnd w:id="124"/>
      <w:r>
        <w:rPr>
          <w:rFonts w:hint="cs"/>
          <w:rtl/>
        </w:rPr>
        <w:t xml:space="preserve"> תחולה רטרואקטיבית שמאפשרת הכרה גם בהיעדרויות שהיו עם תום התקופה </w:t>
      </w:r>
      <w:bookmarkStart w:id="125" w:name="_ETM_Q1_658682"/>
      <w:bookmarkEnd w:id="125"/>
      <w:r>
        <w:rPr>
          <w:rFonts w:hint="cs"/>
          <w:rtl/>
        </w:rPr>
        <w:t xml:space="preserve">שנקבעה בהוראת השעה. </w:t>
      </w:r>
    </w:p>
    <w:p w14:paraId="1CBE2A51" w14:textId="77777777" w:rsidR="00DC377C" w:rsidRDefault="00DC377C" w:rsidP="00DC377C">
      <w:pPr>
        <w:pStyle w:val="KeepWithNext"/>
        <w:rPr>
          <w:rtl/>
        </w:rPr>
      </w:pPr>
      <w:bookmarkStart w:id="126" w:name="_ETM_Q1_581771"/>
      <w:bookmarkStart w:id="127" w:name="_ETM_Q1_581831"/>
      <w:bookmarkEnd w:id="126"/>
      <w:bookmarkEnd w:id="127"/>
    </w:p>
    <w:p w14:paraId="190EAF62" w14:textId="77777777" w:rsidR="00B90377" w:rsidRDefault="00B90377" w:rsidP="00942834">
      <w:pPr>
        <w:pStyle w:val="af6"/>
        <w:keepNext/>
        <w:rPr>
          <w:rtl/>
        </w:rPr>
      </w:pPr>
      <w:bookmarkStart w:id="128" w:name="_ETM_Q1_653253"/>
      <w:bookmarkStart w:id="129" w:name="_ETM_Q1_653397"/>
      <w:bookmarkStart w:id="130" w:name="_ETM_Q1_585338"/>
      <w:bookmarkStart w:id="131" w:name="_ETM_Q1_660950"/>
      <w:bookmarkStart w:id="132" w:name="_ETM_Q1_661000"/>
      <w:bookmarkStart w:id="133" w:name="ET_yor_6157_8"/>
      <w:bookmarkEnd w:id="128"/>
      <w:bookmarkEnd w:id="129"/>
      <w:bookmarkEnd w:id="130"/>
      <w:bookmarkEnd w:id="131"/>
      <w:bookmarkEnd w:id="132"/>
      <w:r w:rsidRPr="00942834">
        <w:rPr>
          <w:rStyle w:val="TagStyle"/>
          <w:rtl/>
        </w:rPr>
        <w:t xml:space="preserve"> &lt;&lt; יור &gt;&gt;</w:t>
      </w:r>
      <w:r w:rsidRPr="00B90377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B90377">
        <w:rPr>
          <w:rStyle w:val="TagStyle"/>
          <w:rtl/>
        </w:rPr>
        <w:t xml:space="preserve"> </w:t>
      </w:r>
      <w:r w:rsidRPr="0094283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"/>
    </w:p>
    <w:p w14:paraId="636B141F" w14:textId="77777777" w:rsidR="00B90377" w:rsidRDefault="00B90377" w:rsidP="00942834">
      <w:pPr>
        <w:pStyle w:val="KeepWithNext"/>
        <w:rPr>
          <w:rtl/>
        </w:rPr>
      </w:pPr>
    </w:p>
    <w:p w14:paraId="1DEFDB15" w14:textId="77777777" w:rsidR="00B90377" w:rsidRDefault="00B90377" w:rsidP="00B90377">
      <w:pPr>
        <w:rPr>
          <w:rtl/>
        </w:rPr>
      </w:pPr>
      <w:bookmarkStart w:id="134" w:name="_ETM_Q1_661878"/>
      <w:bookmarkEnd w:id="134"/>
      <w:r>
        <w:rPr>
          <w:rFonts w:hint="cs"/>
          <w:rtl/>
        </w:rPr>
        <w:t xml:space="preserve">דנה, בבקשה. </w:t>
      </w:r>
    </w:p>
    <w:p w14:paraId="15B464BC" w14:textId="77777777" w:rsidR="00B90377" w:rsidRDefault="00B90377" w:rsidP="00B90377">
      <w:pPr>
        <w:rPr>
          <w:rtl/>
        </w:rPr>
      </w:pPr>
      <w:bookmarkStart w:id="135" w:name="_ETM_Q1_669647"/>
      <w:bookmarkStart w:id="136" w:name="_ETM_Q1_669697"/>
      <w:bookmarkStart w:id="137" w:name="_ETM_Q1_672622"/>
      <w:bookmarkEnd w:id="135"/>
      <w:bookmarkEnd w:id="136"/>
      <w:bookmarkEnd w:id="137"/>
    </w:p>
    <w:p w14:paraId="44894B4D" w14:textId="77777777" w:rsidR="00B90377" w:rsidRDefault="00B90377" w:rsidP="00942834">
      <w:pPr>
        <w:pStyle w:val="af9"/>
        <w:keepNext/>
        <w:rPr>
          <w:rtl/>
        </w:rPr>
      </w:pPr>
      <w:bookmarkStart w:id="138" w:name="ET_guest_803801_9"/>
      <w:r w:rsidRPr="00942834">
        <w:rPr>
          <w:rStyle w:val="TagStyle"/>
          <w:rtl/>
        </w:rPr>
        <w:t xml:space="preserve"> &lt;&lt; אורח &gt;&gt;</w:t>
      </w:r>
      <w:r w:rsidRPr="00B90377">
        <w:rPr>
          <w:rStyle w:val="TagStyle"/>
          <w:rtl/>
        </w:rPr>
        <w:t xml:space="preserve"> </w:t>
      </w:r>
      <w:r>
        <w:rPr>
          <w:rtl/>
        </w:rPr>
        <w:t>דנה בלום:</w:t>
      </w:r>
      <w:r w:rsidRPr="00B90377">
        <w:rPr>
          <w:rStyle w:val="TagStyle"/>
          <w:rtl/>
        </w:rPr>
        <w:t xml:space="preserve"> </w:t>
      </w:r>
      <w:r w:rsidRPr="0094283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8"/>
    </w:p>
    <w:p w14:paraId="621A9BFE" w14:textId="77777777" w:rsidR="00B90377" w:rsidRDefault="00B90377" w:rsidP="00942834">
      <w:pPr>
        <w:pStyle w:val="KeepWithNext"/>
        <w:rPr>
          <w:rtl/>
        </w:rPr>
      </w:pPr>
    </w:p>
    <w:p w14:paraId="39D0DA2A" w14:textId="77777777" w:rsidR="00100B2E" w:rsidRDefault="00B90377" w:rsidP="00B90377">
      <w:pPr>
        <w:rPr>
          <w:rtl/>
        </w:rPr>
      </w:pPr>
      <w:bookmarkStart w:id="139" w:name="_ETM_Q1_672999"/>
      <w:bookmarkStart w:id="140" w:name="_ETM_Q1_673034"/>
      <w:bookmarkEnd w:id="139"/>
      <w:bookmarkEnd w:id="140"/>
      <w:r>
        <w:rPr>
          <w:rFonts w:hint="cs"/>
          <w:rtl/>
        </w:rPr>
        <w:t xml:space="preserve">אני מלשכת עורכי הדין. </w:t>
      </w:r>
      <w:r w:rsidR="00100B2E">
        <w:rPr>
          <w:rFonts w:hint="cs"/>
          <w:rtl/>
        </w:rPr>
        <w:t>כפי שטענו בדיונים הקודמים בנושא קיצור תקופת</w:t>
      </w:r>
      <w:bookmarkStart w:id="141" w:name="_ETM_Q1_680420"/>
      <w:bookmarkEnd w:id="141"/>
      <w:r w:rsidR="00100B2E">
        <w:rPr>
          <w:rFonts w:hint="cs"/>
          <w:rtl/>
        </w:rPr>
        <w:t xml:space="preserve"> ההתמחות, לשיטתנו, שנה וחצי הן תקופה ראויה, מקצועית ואפקטיבית ללימוד</w:t>
      </w:r>
      <w:bookmarkStart w:id="142" w:name="_ETM_Q1_683631"/>
      <w:bookmarkEnd w:id="142"/>
      <w:r w:rsidR="00100B2E">
        <w:rPr>
          <w:rFonts w:hint="cs"/>
          <w:rtl/>
        </w:rPr>
        <w:t xml:space="preserve"> וללמידה. אנו מודעים לגודל השעה, אך עם</w:t>
      </w:r>
      <w:bookmarkStart w:id="143" w:name="_ETM_Q1_687910"/>
      <w:bookmarkEnd w:id="143"/>
      <w:r w:rsidR="00100B2E">
        <w:rPr>
          <w:rFonts w:hint="cs"/>
          <w:rtl/>
        </w:rPr>
        <w:t xml:space="preserve"> זאת, נתנו מעטפת כוללת למתמחים. מוקדם לדון כבר בשלב הזה,</w:t>
      </w:r>
      <w:bookmarkStart w:id="144" w:name="_ETM_Q1_697656"/>
      <w:bookmarkEnd w:id="144"/>
      <w:r w:rsidR="00100B2E">
        <w:rPr>
          <w:rFonts w:hint="cs"/>
          <w:rtl/>
        </w:rPr>
        <w:t xml:space="preserve"> כאשר אנחנו היום בתחילת יולי, מה יקרה בסוף שנת 2015-תחילת</w:t>
      </w:r>
      <w:bookmarkStart w:id="145" w:name="_ETM_Q1_703821"/>
      <w:bookmarkEnd w:id="145"/>
      <w:r w:rsidR="00100B2E">
        <w:rPr>
          <w:rFonts w:hint="cs"/>
          <w:rtl/>
        </w:rPr>
        <w:t xml:space="preserve"> שנת 2026. </w:t>
      </w:r>
      <w:bookmarkStart w:id="146" w:name="_ETM_Q1_705338"/>
      <w:bookmarkEnd w:id="146"/>
    </w:p>
    <w:p w14:paraId="04422DD4" w14:textId="77777777" w:rsidR="00100B2E" w:rsidRDefault="00100B2E" w:rsidP="00B90377">
      <w:pPr>
        <w:rPr>
          <w:rtl/>
        </w:rPr>
      </w:pPr>
      <w:bookmarkStart w:id="147" w:name="_ETM_Q1_705453"/>
      <w:bookmarkStart w:id="148" w:name="_ETM_Q1_705522"/>
      <w:bookmarkEnd w:id="147"/>
      <w:bookmarkEnd w:id="148"/>
    </w:p>
    <w:p w14:paraId="5F93F988" w14:textId="77777777" w:rsidR="0017179F" w:rsidRDefault="00100B2E" w:rsidP="0017179F">
      <w:pPr>
        <w:rPr>
          <w:rtl/>
        </w:rPr>
      </w:pPr>
      <w:bookmarkStart w:id="149" w:name="_ETM_Q1_705631"/>
      <w:bookmarkEnd w:id="149"/>
      <w:r>
        <w:rPr>
          <w:rFonts w:hint="cs"/>
          <w:rtl/>
        </w:rPr>
        <w:t>פנינו למשרדים וביקשנו לקבל את חוות דעתם</w:t>
      </w:r>
      <w:bookmarkStart w:id="150" w:name="_ETM_Q1_709084"/>
      <w:bookmarkEnd w:id="150"/>
      <w:r>
        <w:rPr>
          <w:rFonts w:hint="cs"/>
          <w:rtl/>
        </w:rPr>
        <w:t xml:space="preserve"> לעניין הקיצור. </w:t>
      </w:r>
      <w:r w:rsidR="0017179F">
        <w:rPr>
          <w:rFonts w:hint="cs"/>
          <w:rtl/>
        </w:rPr>
        <w:t xml:space="preserve">הדבר הראשון שעלה מהפידבקים שקיבלנו זה השינויים </w:t>
      </w:r>
      <w:bookmarkStart w:id="151" w:name="_ETM_Q1_718502"/>
      <w:bookmarkEnd w:id="151"/>
      <w:r w:rsidR="0017179F">
        <w:rPr>
          <w:rFonts w:hint="cs"/>
          <w:rtl/>
        </w:rPr>
        <w:t>והמשחק שמביאים לאי-יציבות ולאי-ודאות. הם בעצם לימדו אותנו שמתבצע מבצע</w:t>
      </w:r>
      <w:bookmarkStart w:id="152" w:name="_ETM_Q1_726000"/>
      <w:bookmarkEnd w:id="152"/>
      <w:r w:rsidR="0017179F">
        <w:rPr>
          <w:rFonts w:hint="cs"/>
          <w:rtl/>
        </w:rPr>
        <w:t xml:space="preserve"> משמעותי בהליך גיוס המתמחים, ו</w:t>
      </w:r>
      <w:bookmarkStart w:id="153" w:name="_ETM_Q1_730312"/>
      <w:bookmarkEnd w:id="153"/>
      <w:r w:rsidR="0017179F">
        <w:rPr>
          <w:rFonts w:hint="cs"/>
          <w:rtl/>
        </w:rPr>
        <w:t>השינויים גורמים לנזק לכל</w:t>
      </w:r>
      <w:bookmarkStart w:id="154" w:name="_ETM_Q1_733764"/>
      <w:bookmarkEnd w:id="154"/>
      <w:r w:rsidR="0017179F">
        <w:rPr>
          <w:rFonts w:hint="cs"/>
          <w:rtl/>
        </w:rPr>
        <w:t xml:space="preserve"> המעורבים. המשרדים מגדירים את השינויים </w:t>
      </w:r>
      <w:bookmarkStart w:id="155" w:name="_ETM_Q1_730469"/>
      <w:bookmarkStart w:id="156" w:name="_ETM_Q1_730496"/>
      <w:bookmarkStart w:id="157" w:name="_ETM_Q1_730613"/>
      <w:bookmarkEnd w:id="155"/>
      <w:bookmarkEnd w:id="156"/>
      <w:bookmarkEnd w:id="157"/>
      <w:r w:rsidR="00B90377">
        <w:rPr>
          <w:rFonts w:hint="cs"/>
          <w:rtl/>
        </w:rPr>
        <w:t xml:space="preserve">כקטסטרופה ניהולית, </w:t>
      </w:r>
      <w:r w:rsidR="0017179F">
        <w:rPr>
          <w:rFonts w:hint="cs"/>
          <w:rtl/>
        </w:rPr>
        <w:t>ו</w:t>
      </w:r>
      <w:r w:rsidR="00B90377">
        <w:rPr>
          <w:rFonts w:hint="cs"/>
          <w:rtl/>
        </w:rPr>
        <w:t xml:space="preserve">הם שמים דגש על </w:t>
      </w:r>
      <w:r w:rsidR="0017179F">
        <w:rPr>
          <w:rFonts w:hint="cs"/>
          <w:rtl/>
        </w:rPr>
        <w:t>אי-</w:t>
      </w:r>
      <w:r w:rsidR="00B90377">
        <w:rPr>
          <w:rFonts w:hint="cs"/>
          <w:rtl/>
        </w:rPr>
        <w:t xml:space="preserve">היציבות ועל הערך </w:t>
      </w:r>
      <w:bookmarkStart w:id="158" w:name="_ETM_Q1_745808"/>
      <w:bookmarkEnd w:id="158"/>
      <w:r w:rsidR="00B90377">
        <w:rPr>
          <w:rFonts w:hint="cs"/>
          <w:rtl/>
        </w:rPr>
        <w:t>ש</w:t>
      </w:r>
      <w:r w:rsidR="0017179F">
        <w:rPr>
          <w:rFonts w:hint="cs"/>
          <w:rtl/>
        </w:rPr>
        <w:t>ב</w:t>
      </w:r>
      <w:r w:rsidR="00B90377">
        <w:rPr>
          <w:rFonts w:hint="cs"/>
          <w:rtl/>
        </w:rPr>
        <w:t>יציבות</w:t>
      </w:r>
      <w:r w:rsidR="0017179F">
        <w:rPr>
          <w:rFonts w:hint="cs"/>
          <w:rtl/>
        </w:rPr>
        <w:t>. משרדים דיווחו ש</w:t>
      </w:r>
      <w:r w:rsidR="00B90377">
        <w:rPr>
          <w:rFonts w:hint="cs"/>
          <w:rtl/>
        </w:rPr>
        <w:t>לראשונה מזה שנים רבות הם ויתרו על העס</w:t>
      </w:r>
      <w:bookmarkStart w:id="159" w:name="_ETM_Q1_753855"/>
      <w:bookmarkEnd w:id="159"/>
      <w:r w:rsidR="00B90377">
        <w:rPr>
          <w:rFonts w:hint="cs"/>
          <w:rtl/>
        </w:rPr>
        <w:t xml:space="preserve">קת מתמחים, כי הם ראו את זה כלא משתלם ולא </w:t>
      </w:r>
      <w:bookmarkStart w:id="160" w:name="_ETM_Q1_760689"/>
      <w:bookmarkEnd w:id="160"/>
      <w:r w:rsidR="00B90377">
        <w:rPr>
          <w:rFonts w:hint="cs"/>
          <w:rtl/>
        </w:rPr>
        <w:t xml:space="preserve">יעיל. </w:t>
      </w:r>
    </w:p>
    <w:p w14:paraId="76E28790" w14:textId="77777777" w:rsidR="0017179F" w:rsidRDefault="0017179F" w:rsidP="0017179F">
      <w:pPr>
        <w:rPr>
          <w:rtl/>
        </w:rPr>
      </w:pPr>
      <w:bookmarkStart w:id="161" w:name="_ETM_Q1_754801"/>
      <w:bookmarkStart w:id="162" w:name="_ETM_Q1_754962"/>
      <w:bookmarkStart w:id="163" w:name="_ETM_Q1_755209"/>
      <w:bookmarkEnd w:id="161"/>
      <w:bookmarkEnd w:id="162"/>
      <w:bookmarkEnd w:id="163"/>
    </w:p>
    <w:p w14:paraId="31DF4301" w14:textId="603ACDFB" w:rsidR="00B90377" w:rsidRDefault="00B90377" w:rsidP="0017179F">
      <w:pPr>
        <w:rPr>
          <w:rtl/>
        </w:rPr>
      </w:pPr>
      <w:bookmarkStart w:id="164" w:name="_ETM_Q1_755332"/>
      <w:bookmarkEnd w:id="164"/>
      <w:r>
        <w:rPr>
          <w:rFonts w:hint="cs"/>
          <w:rtl/>
        </w:rPr>
        <w:t xml:space="preserve">משרדים גדולים וקטנים כאחד דיווחו שהם </w:t>
      </w:r>
      <w:r w:rsidR="00B102F6">
        <w:rPr>
          <w:rFonts w:hint="cs"/>
          <w:rtl/>
        </w:rPr>
        <w:t>מעדיפים ו</w:t>
      </w:r>
      <w:r>
        <w:rPr>
          <w:rFonts w:hint="cs"/>
          <w:rtl/>
        </w:rPr>
        <w:t xml:space="preserve">רוצים התמחות בת </w:t>
      </w:r>
      <w:bookmarkStart w:id="165" w:name="_ETM_Q1_768662"/>
      <w:bookmarkEnd w:id="165"/>
      <w:r>
        <w:rPr>
          <w:rFonts w:hint="cs"/>
          <w:rtl/>
        </w:rPr>
        <w:t xml:space="preserve">שנה וחצי, </w:t>
      </w:r>
      <w:r w:rsidR="00B102F6">
        <w:rPr>
          <w:rFonts w:hint="cs"/>
          <w:rtl/>
        </w:rPr>
        <w:t>שבה ה</w:t>
      </w:r>
      <w:r>
        <w:rPr>
          <w:rFonts w:hint="cs"/>
          <w:rtl/>
        </w:rPr>
        <w:t xml:space="preserve">למידה משמעותית </w:t>
      </w:r>
      <w:r w:rsidR="00B102F6">
        <w:rPr>
          <w:rFonts w:hint="cs"/>
          <w:rtl/>
        </w:rPr>
        <w:t>והעבודה</w:t>
      </w:r>
      <w:bookmarkStart w:id="166" w:name="_ETM_Q1_771083"/>
      <w:bookmarkEnd w:id="166"/>
      <w:r w:rsidR="00B102F6">
        <w:rPr>
          <w:rFonts w:hint="cs"/>
          <w:rtl/>
        </w:rPr>
        <w:t xml:space="preserve"> אפקטיבית </w:t>
      </w:r>
      <w:r>
        <w:rPr>
          <w:rFonts w:hint="cs"/>
          <w:rtl/>
        </w:rPr>
        <w:t>בעיקר בחצי השנה האחרונה</w:t>
      </w:r>
      <w:r w:rsidR="00B102F6">
        <w:rPr>
          <w:rFonts w:hint="cs"/>
          <w:rtl/>
        </w:rPr>
        <w:t>. המתמחה נעשה יותר אפקטיבי</w:t>
      </w:r>
      <w:r>
        <w:rPr>
          <w:rFonts w:hint="cs"/>
          <w:rtl/>
        </w:rPr>
        <w:t xml:space="preserve">, לומד יותר </w:t>
      </w:r>
      <w:bookmarkStart w:id="167" w:name="_ETM_Q1_776726"/>
      <w:bookmarkEnd w:id="167"/>
      <w:r>
        <w:rPr>
          <w:rFonts w:hint="cs"/>
          <w:rtl/>
        </w:rPr>
        <w:t xml:space="preserve">והתפוקקה שלו טובה יותר. </w:t>
      </w:r>
      <w:r w:rsidR="00B102F6">
        <w:rPr>
          <w:rFonts w:hint="cs"/>
          <w:rtl/>
        </w:rPr>
        <w:t xml:space="preserve">אני יכולה לדווח על </w:t>
      </w:r>
      <w:bookmarkStart w:id="168" w:name="_ETM_Q1_783137"/>
      <w:bookmarkEnd w:id="168"/>
      <w:r w:rsidR="00B102F6">
        <w:rPr>
          <w:rFonts w:hint="cs"/>
          <w:rtl/>
        </w:rPr>
        <w:t xml:space="preserve">משרדים גדולים </w:t>
      </w:r>
      <w:r w:rsidR="00B102F6">
        <w:rPr>
          <w:rtl/>
        </w:rPr>
        <w:t>–</w:t>
      </w:r>
      <w:r w:rsidR="00B102F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שיבולת, </w:t>
      </w:r>
      <w:r w:rsidR="00B102F6">
        <w:rPr>
          <w:rFonts w:hint="cs"/>
          <w:rtl/>
        </w:rPr>
        <w:t xml:space="preserve">פירון, </w:t>
      </w:r>
      <w:r>
        <w:rPr>
          <w:rFonts w:hint="cs"/>
          <w:rtl/>
        </w:rPr>
        <w:t>משרד מיתר</w:t>
      </w:r>
      <w:r w:rsidR="00B102F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102F6">
        <w:rPr>
          <w:rFonts w:hint="cs"/>
          <w:rtl/>
        </w:rPr>
        <w:t>אר</w:t>
      </w:r>
      <w:r w:rsidR="005051E9">
        <w:rPr>
          <w:rFonts w:hint="cs"/>
          <w:rtl/>
        </w:rPr>
        <w:t>דינסט</w:t>
      </w:r>
      <w:r w:rsidR="00B102F6">
        <w:rPr>
          <w:rFonts w:hint="cs"/>
          <w:rtl/>
        </w:rPr>
        <w:t xml:space="preserve">, </w:t>
      </w:r>
      <w:r>
        <w:rPr>
          <w:rFonts w:hint="cs"/>
          <w:rtl/>
        </w:rPr>
        <w:t>גולדפרב</w:t>
      </w:r>
      <w:r w:rsidR="00B102F6">
        <w:rPr>
          <w:rFonts w:hint="cs"/>
          <w:rtl/>
        </w:rPr>
        <w:t>,</w:t>
      </w:r>
      <w:r>
        <w:rPr>
          <w:rFonts w:hint="cs"/>
          <w:rtl/>
        </w:rPr>
        <w:t xml:space="preserve"> סלומו</w:t>
      </w:r>
      <w:bookmarkStart w:id="169" w:name="_ETM_Q1_792121"/>
      <w:bookmarkEnd w:id="169"/>
      <w:r>
        <w:rPr>
          <w:rFonts w:hint="cs"/>
          <w:rtl/>
        </w:rPr>
        <w:t>ן</w:t>
      </w:r>
      <w:r w:rsidR="00B102F6">
        <w:rPr>
          <w:rFonts w:hint="cs"/>
          <w:rtl/>
        </w:rPr>
        <w:t>-</w:t>
      </w:r>
      <w:r>
        <w:rPr>
          <w:rFonts w:hint="cs"/>
          <w:rtl/>
        </w:rPr>
        <w:t>ליפשיץ</w:t>
      </w:r>
      <w:r w:rsidR="00B102F6">
        <w:rPr>
          <w:rFonts w:hint="cs"/>
          <w:rtl/>
        </w:rPr>
        <w:t xml:space="preserve">, וגם על משרדים קטנים </w:t>
      </w:r>
      <w:r w:rsidR="00B102F6">
        <w:rPr>
          <w:rtl/>
        </w:rPr>
        <w:t>–</w:t>
      </w:r>
      <w:r w:rsidR="00B102F6">
        <w:rPr>
          <w:rFonts w:hint="cs"/>
          <w:rtl/>
        </w:rPr>
        <w:t xml:space="preserve"> יוסי ויצמן, </w:t>
      </w:r>
      <w:r>
        <w:rPr>
          <w:rFonts w:hint="cs"/>
          <w:rtl/>
        </w:rPr>
        <w:t>שבוחרים ומבקשים לשמור על התמחות</w:t>
      </w:r>
      <w:r w:rsidR="005051E9">
        <w:rPr>
          <w:rFonts w:hint="cs"/>
          <w:rtl/>
        </w:rPr>
        <w:t xml:space="preserve"> בת </w:t>
      </w:r>
      <w:r>
        <w:rPr>
          <w:rFonts w:hint="cs"/>
          <w:rtl/>
        </w:rPr>
        <w:t xml:space="preserve">שנה וחצי. אני </w:t>
      </w:r>
      <w:bookmarkStart w:id="170" w:name="_ETM_Q1_800589"/>
      <w:bookmarkEnd w:id="170"/>
      <w:r>
        <w:rPr>
          <w:rFonts w:hint="cs"/>
          <w:rtl/>
        </w:rPr>
        <w:t xml:space="preserve">יכולה לומר שמתמחים בבית המשפט העליון, רובם ככולם, ביקשו להאריך </w:t>
      </w:r>
      <w:bookmarkStart w:id="171" w:name="_ETM_Q1_810181"/>
      <w:bookmarkEnd w:id="171"/>
      <w:r>
        <w:rPr>
          <w:rFonts w:hint="cs"/>
          <w:rtl/>
        </w:rPr>
        <w:t xml:space="preserve">את ההתמחות שלהם לשנה וחצי. התמחות </w:t>
      </w:r>
      <w:r w:rsidR="005051E9">
        <w:rPr>
          <w:rFonts w:hint="cs"/>
          <w:rtl/>
        </w:rPr>
        <w:t xml:space="preserve"> של </w:t>
      </w:r>
      <w:r>
        <w:rPr>
          <w:rFonts w:hint="cs"/>
          <w:rtl/>
        </w:rPr>
        <w:t xml:space="preserve">שנה וחצי היא התמחות </w:t>
      </w:r>
      <w:bookmarkStart w:id="172" w:name="_ETM_Q1_821014"/>
      <w:bookmarkEnd w:id="172"/>
      <w:r w:rsidR="005051E9">
        <w:rPr>
          <w:rFonts w:hint="cs"/>
          <w:rtl/>
        </w:rPr>
        <w:t xml:space="preserve">ראויה, </w:t>
      </w:r>
      <w:bookmarkStart w:id="173" w:name="_ETM_Q1_816424"/>
      <w:bookmarkEnd w:id="173"/>
      <w:r w:rsidR="005051E9">
        <w:rPr>
          <w:rFonts w:hint="cs"/>
          <w:rtl/>
        </w:rPr>
        <w:t xml:space="preserve">אפקטיבית, משתלמת וטובה יותר לשני הצדדים. </w:t>
      </w:r>
      <w:r>
        <w:rPr>
          <w:rFonts w:hint="cs"/>
          <w:rtl/>
        </w:rPr>
        <w:t>קשה ללמוד וקשה ללמד בתקופה קצרה</w:t>
      </w:r>
      <w:r w:rsidR="005051E9">
        <w:rPr>
          <w:rFonts w:hint="cs"/>
          <w:rtl/>
        </w:rPr>
        <w:t xml:space="preserve"> בת שנה בלבד</w:t>
      </w:r>
      <w:r>
        <w:rPr>
          <w:rFonts w:hint="cs"/>
          <w:rtl/>
        </w:rPr>
        <w:t xml:space="preserve">, בעיקר בשנה כזאת, </w:t>
      </w:r>
      <w:r w:rsidR="005051E9">
        <w:rPr>
          <w:rFonts w:hint="cs"/>
          <w:rtl/>
        </w:rPr>
        <w:t>שההיעדרויות</w:t>
      </w:r>
      <w:bookmarkStart w:id="174" w:name="_ETM_Q1_829780"/>
      <w:bookmarkEnd w:id="174"/>
      <w:r w:rsidR="005051E9">
        <w:rPr>
          <w:rFonts w:hint="cs"/>
          <w:rtl/>
        </w:rPr>
        <w:t xml:space="preserve"> רבות יותר עקב גודל השעה. </w:t>
      </w:r>
      <w:r>
        <w:rPr>
          <w:rFonts w:hint="cs"/>
          <w:rtl/>
        </w:rPr>
        <w:t>מילואים</w:t>
      </w:r>
      <w:r w:rsidR="005051E9">
        <w:rPr>
          <w:rFonts w:hint="cs"/>
          <w:rtl/>
        </w:rPr>
        <w:t>, כאמור,</w:t>
      </w:r>
      <w:r>
        <w:rPr>
          <w:rFonts w:hint="cs"/>
          <w:rtl/>
        </w:rPr>
        <w:t xml:space="preserve"> </w:t>
      </w:r>
      <w:bookmarkStart w:id="175" w:name="_ETM_Q1_834445"/>
      <w:bookmarkEnd w:id="175"/>
      <w:r>
        <w:rPr>
          <w:rFonts w:hint="cs"/>
          <w:rtl/>
        </w:rPr>
        <w:t xml:space="preserve">נחשבים כתקופת התמחות, </w:t>
      </w:r>
      <w:r w:rsidR="005051E9">
        <w:rPr>
          <w:rFonts w:hint="cs"/>
          <w:rtl/>
        </w:rPr>
        <w:t>כך שהמילואימניקים גם</w:t>
      </w:r>
      <w:bookmarkStart w:id="176" w:name="_ETM_Q1_840786"/>
      <w:bookmarkEnd w:id="176"/>
      <w:r w:rsidR="005051E9">
        <w:rPr>
          <w:rFonts w:hint="cs"/>
          <w:rtl/>
        </w:rPr>
        <w:t xml:space="preserve"> כך </w:t>
      </w:r>
      <w:r>
        <w:rPr>
          <w:rFonts w:hint="cs"/>
          <w:rtl/>
        </w:rPr>
        <w:t>מוחרגים וזה לא</w:t>
      </w:r>
      <w:r w:rsidR="00B222B3">
        <w:rPr>
          <w:rFonts w:hint="cs"/>
          <w:rtl/>
        </w:rPr>
        <w:t xml:space="preserve"> </w:t>
      </w:r>
      <w:r>
        <w:rPr>
          <w:rFonts w:hint="cs"/>
          <w:rtl/>
        </w:rPr>
        <w:t xml:space="preserve">פוגע </w:t>
      </w:r>
      <w:bookmarkStart w:id="177" w:name="_ETM_Q1_843926"/>
      <w:bookmarkEnd w:id="177"/>
      <w:r>
        <w:rPr>
          <w:rFonts w:hint="cs"/>
          <w:rtl/>
        </w:rPr>
        <w:t xml:space="preserve">באוכלוסייה </w:t>
      </w:r>
      <w:r w:rsidR="005051E9">
        <w:rPr>
          <w:rFonts w:hint="cs"/>
          <w:rtl/>
        </w:rPr>
        <w:t>החשובה הזאת. לכן, אנחנו מבקשים לחזור לתקופת התמחות בת</w:t>
      </w:r>
      <w:bookmarkStart w:id="178" w:name="_ETM_Q1_850007"/>
      <w:bookmarkEnd w:id="178"/>
      <w:r w:rsidR="005051E9">
        <w:rPr>
          <w:rFonts w:hint="cs"/>
          <w:rtl/>
        </w:rPr>
        <w:t xml:space="preserve"> שנה וחצי. </w:t>
      </w:r>
    </w:p>
    <w:p w14:paraId="5D1A4E22" w14:textId="77777777" w:rsidR="00B90377" w:rsidRDefault="00B90377" w:rsidP="00B90377">
      <w:pPr>
        <w:rPr>
          <w:rtl/>
        </w:rPr>
      </w:pPr>
      <w:bookmarkStart w:id="179" w:name="_ETM_Q1_849559"/>
      <w:bookmarkStart w:id="180" w:name="_ETM_Q1_849629"/>
      <w:bookmarkEnd w:id="179"/>
      <w:bookmarkEnd w:id="180"/>
    </w:p>
    <w:p w14:paraId="55346736" w14:textId="49B49D8B" w:rsidR="00B90377" w:rsidRDefault="00B90377" w:rsidP="00B90377">
      <w:pPr>
        <w:rPr>
          <w:rtl/>
        </w:rPr>
      </w:pPr>
      <w:bookmarkStart w:id="181" w:name="_ETM_Q1_849684"/>
      <w:bookmarkStart w:id="182" w:name="_ETM_Q1_849739"/>
      <w:bookmarkEnd w:id="181"/>
      <w:bookmarkEnd w:id="182"/>
      <w:r>
        <w:rPr>
          <w:rFonts w:hint="cs"/>
          <w:rtl/>
        </w:rPr>
        <w:t xml:space="preserve">חברי </w:t>
      </w:r>
      <w:r w:rsidR="005051E9">
        <w:rPr>
          <w:rFonts w:hint="cs"/>
          <w:rtl/>
        </w:rPr>
        <w:t xml:space="preserve">ואאל חלאילה, </w:t>
      </w:r>
      <w:r>
        <w:rPr>
          <w:rFonts w:hint="cs"/>
          <w:rtl/>
        </w:rPr>
        <w:t>יושב-ראש ו</w:t>
      </w:r>
      <w:r w:rsidR="005051E9">
        <w:rPr>
          <w:rFonts w:hint="cs"/>
          <w:rtl/>
        </w:rPr>
        <w:t>ע</w:t>
      </w:r>
      <w:r>
        <w:rPr>
          <w:rFonts w:hint="cs"/>
          <w:rtl/>
        </w:rPr>
        <w:t>דת ההתמחות.</w:t>
      </w:r>
    </w:p>
    <w:p w14:paraId="4DEB268C" w14:textId="77777777" w:rsidR="005051E9" w:rsidRDefault="005051E9" w:rsidP="00B90377">
      <w:pPr>
        <w:rPr>
          <w:rtl/>
        </w:rPr>
      </w:pPr>
      <w:bookmarkStart w:id="183" w:name="_ETM_Q1_854240"/>
      <w:bookmarkStart w:id="184" w:name="_ETM_Q1_854465"/>
      <w:bookmarkEnd w:id="183"/>
      <w:bookmarkEnd w:id="184"/>
    </w:p>
    <w:p w14:paraId="1D5F2CCC" w14:textId="1462CC51" w:rsidR="005051E9" w:rsidRDefault="005051E9" w:rsidP="00942834">
      <w:pPr>
        <w:pStyle w:val="af6"/>
        <w:keepNext/>
        <w:rPr>
          <w:rtl/>
        </w:rPr>
      </w:pPr>
      <w:bookmarkStart w:id="185" w:name="ET_yor_6157_38"/>
      <w:r w:rsidRPr="00942834">
        <w:rPr>
          <w:rStyle w:val="TagStyle"/>
          <w:rtl/>
        </w:rPr>
        <w:lastRenderedPageBreak/>
        <w:t xml:space="preserve"> &lt;&lt; יור &gt;&gt;</w:t>
      </w:r>
      <w:r w:rsidRPr="005051E9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5051E9">
        <w:rPr>
          <w:rStyle w:val="TagStyle"/>
          <w:rtl/>
        </w:rPr>
        <w:t xml:space="preserve"> </w:t>
      </w:r>
      <w:r w:rsidRPr="0094283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5"/>
    </w:p>
    <w:p w14:paraId="11511AFF" w14:textId="77777777" w:rsidR="005051E9" w:rsidRDefault="005051E9" w:rsidP="00942834">
      <w:pPr>
        <w:pStyle w:val="KeepWithNext"/>
        <w:rPr>
          <w:rtl/>
        </w:rPr>
      </w:pPr>
    </w:p>
    <w:p w14:paraId="4BDD9341" w14:textId="43D036BF" w:rsidR="005051E9" w:rsidRPr="005051E9" w:rsidRDefault="005051E9" w:rsidP="005051E9">
      <w:pPr>
        <w:rPr>
          <w:rtl/>
        </w:rPr>
      </w:pPr>
      <w:r>
        <w:rPr>
          <w:rFonts w:hint="cs"/>
          <w:rtl/>
        </w:rPr>
        <w:t>כ</w:t>
      </w:r>
      <w:bookmarkStart w:id="186" w:name="_ETM_Q1_855579"/>
      <w:bookmarkEnd w:id="186"/>
      <w:r>
        <w:rPr>
          <w:rFonts w:hint="cs"/>
          <w:rtl/>
        </w:rPr>
        <w:t xml:space="preserve">ן, בבקשה. </w:t>
      </w:r>
    </w:p>
    <w:p w14:paraId="56685BEE" w14:textId="77777777" w:rsidR="00B90377" w:rsidRDefault="00B90377" w:rsidP="00B90377">
      <w:pPr>
        <w:rPr>
          <w:rtl/>
        </w:rPr>
      </w:pPr>
      <w:bookmarkStart w:id="187" w:name="_ETM_Q1_854258"/>
      <w:bookmarkStart w:id="188" w:name="_ETM_Q1_854328"/>
      <w:bookmarkStart w:id="189" w:name="_ETM_Q1_857076"/>
      <w:bookmarkEnd w:id="187"/>
      <w:bookmarkEnd w:id="188"/>
      <w:bookmarkEnd w:id="189"/>
    </w:p>
    <w:p w14:paraId="7C9BA714" w14:textId="77777777" w:rsidR="00B90377" w:rsidRDefault="00B90377" w:rsidP="00942834">
      <w:pPr>
        <w:pStyle w:val="af9"/>
        <w:keepNext/>
        <w:rPr>
          <w:rtl/>
        </w:rPr>
      </w:pPr>
      <w:bookmarkStart w:id="190" w:name="ET_guest_716287_10"/>
      <w:r w:rsidRPr="00942834">
        <w:rPr>
          <w:rStyle w:val="TagStyle"/>
          <w:rtl/>
        </w:rPr>
        <w:t xml:space="preserve"> &lt;&lt; אורח &gt;&gt;</w:t>
      </w:r>
      <w:r w:rsidRPr="00B90377">
        <w:rPr>
          <w:rStyle w:val="TagStyle"/>
          <w:rtl/>
        </w:rPr>
        <w:t xml:space="preserve"> </w:t>
      </w:r>
      <w:r>
        <w:rPr>
          <w:rtl/>
        </w:rPr>
        <w:t>ואאל חלאילה:</w:t>
      </w:r>
      <w:r w:rsidRPr="00B90377">
        <w:rPr>
          <w:rStyle w:val="TagStyle"/>
          <w:rtl/>
        </w:rPr>
        <w:t xml:space="preserve"> </w:t>
      </w:r>
      <w:r w:rsidRPr="0094283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0"/>
    </w:p>
    <w:p w14:paraId="7A65A080" w14:textId="77777777" w:rsidR="00B90377" w:rsidRDefault="00B90377" w:rsidP="00942834">
      <w:pPr>
        <w:pStyle w:val="KeepWithNext"/>
        <w:rPr>
          <w:rtl/>
        </w:rPr>
      </w:pPr>
    </w:p>
    <w:p w14:paraId="27CB409E" w14:textId="3F86100F" w:rsidR="00B90377" w:rsidRDefault="005051E9" w:rsidP="00B90377">
      <w:pPr>
        <w:rPr>
          <w:rtl/>
        </w:rPr>
      </w:pPr>
      <w:bookmarkStart w:id="191" w:name="_ETM_Q1_857436"/>
      <w:bookmarkStart w:id="192" w:name="_ETM_Q1_857471"/>
      <w:bookmarkEnd w:id="191"/>
      <w:bookmarkEnd w:id="192"/>
      <w:r>
        <w:rPr>
          <w:rFonts w:hint="cs"/>
          <w:rtl/>
        </w:rPr>
        <w:t>אני לא</w:t>
      </w:r>
      <w:bookmarkStart w:id="193" w:name="_ETM_Q1_854182"/>
      <w:bookmarkEnd w:id="193"/>
      <w:r>
        <w:rPr>
          <w:rFonts w:hint="cs"/>
          <w:rtl/>
        </w:rPr>
        <w:t xml:space="preserve"> אחזור על דברים שדנה כבר אמרה, אבל </w:t>
      </w:r>
      <w:r w:rsidR="00B90377">
        <w:rPr>
          <w:rFonts w:hint="cs"/>
          <w:rtl/>
        </w:rPr>
        <w:t xml:space="preserve">בצורה כללית אני מדגיש שמבחינתנו </w:t>
      </w:r>
      <w:bookmarkStart w:id="194" w:name="_ETM_Q1_862493"/>
      <w:bookmarkEnd w:id="194"/>
      <w:r w:rsidR="00B90377">
        <w:rPr>
          <w:rFonts w:hint="cs"/>
          <w:rtl/>
        </w:rPr>
        <w:t>כלשכה התקופה האופטימלית היא שנה וחצי. מי שחושב אחרת,</w:t>
      </w:r>
      <w:bookmarkStart w:id="195" w:name="_ETM_Q1_866626"/>
      <w:bookmarkEnd w:id="195"/>
      <w:r>
        <w:rPr>
          <w:rFonts w:hint="cs"/>
          <w:rtl/>
        </w:rPr>
        <w:t xml:space="preserve"> זה מצריך דיון מעמיק. מצד שני, אנחנו בלשכה מודעים, </w:t>
      </w:r>
      <w:bookmarkStart w:id="196" w:name="_ETM_Q1_870741"/>
      <w:bookmarkEnd w:id="196"/>
      <w:r>
        <w:rPr>
          <w:rFonts w:hint="cs"/>
          <w:rtl/>
        </w:rPr>
        <w:t>כפי שאמר כבוד היושב-ראש, ל</w:t>
      </w:r>
      <w:bookmarkStart w:id="197" w:name="_ETM_Q1_872173"/>
      <w:bookmarkEnd w:id="197"/>
      <w:r>
        <w:rPr>
          <w:rFonts w:hint="cs"/>
          <w:rtl/>
        </w:rPr>
        <w:t>ג</w:t>
      </w:r>
      <w:r w:rsidR="00B90377">
        <w:rPr>
          <w:rFonts w:hint="cs"/>
          <w:rtl/>
        </w:rPr>
        <w:t>ודל השעה ו</w:t>
      </w:r>
      <w:r>
        <w:rPr>
          <w:rFonts w:hint="cs"/>
          <w:rtl/>
        </w:rPr>
        <w:t>ל</w:t>
      </w:r>
      <w:r w:rsidR="00B90377">
        <w:rPr>
          <w:rFonts w:hint="cs"/>
          <w:rtl/>
        </w:rPr>
        <w:t xml:space="preserve">צורך </w:t>
      </w:r>
      <w:r>
        <w:rPr>
          <w:rFonts w:hint="cs"/>
          <w:rtl/>
        </w:rPr>
        <w:t>ב</w:t>
      </w:r>
      <w:r w:rsidR="00B90377">
        <w:rPr>
          <w:rFonts w:hint="cs"/>
          <w:rtl/>
        </w:rPr>
        <w:t xml:space="preserve">התאמות בגלל המצב המיוחד. בכל </w:t>
      </w:r>
      <w:bookmarkStart w:id="198" w:name="_ETM_Q1_880862"/>
      <w:bookmarkEnd w:id="198"/>
      <w:r w:rsidR="00B90377">
        <w:rPr>
          <w:rFonts w:hint="cs"/>
          <w:rtl/>
        </w:rPr>
        <w:t xml:space="preserve">זאת, התנגדנו </w:t>
      </w:r>
      <w:r>
        <w:rPr>
          <w:rFonts w:hint="cs"/>
          <w:rtl/>
        </w:rPr>
        <w:t xml:space="preserve">בזמנו </w:t>
      </w:r>
      <w:r w:rsidR="00B90377">
        <w:rPr>
          <w:rFonts w:hint="cs"/>
          <w:rtl/>
        </w:rPr>
        <w:t>לקיצור למשך שנה</w:t>
      </w:r>
      <w:r>
        <w:rPr>
          <w:rFonts w:hint="cs"/>
          <w:rtl/>
        </w:rPr>
        <w:t>,</w:t>
      </w:r>
      <w:r w:rsidR="00B90377">
        <w:rPr>
          <w:rFonts w:hint="cs"/>
          <w:rtl/>
        </w:rPr>
        <w:t xml:space="preserve"> וגם לקיצור המוצע כיום יש </w:t>
      </w:r>
      <w:bookmarkStart w:id="199" w:name="_ETM_Q1_891253"/>
      <w:bookmarkEnd w:id="199"/>
      <w:r w:rsidR="00B90377">
        <w:rPr>
          <w:rFonts w:hint="cs"/>
          <w:rtl/>
        </w:rPr>
        <w:t xml:space="preserve">לנו עדיין הערות. </w:t>
      </w:r>
    </w:p>
    <w:p w14:paraId="3B7AB974" w14:textId="77777777" w:rsidR="00B90377" w:rsidRDefault="00B90377" w:rsidP="00B90377">
      <w:pPr>
        <w:rPr>
          <w:rtl/>
        </w:rPr>
      </w:pPr>
      <w:bookmarkStart w:id="200" w:name="_ETM_Q1_893446"/>
      <w:bookmarkStart w:id="201" w:name="_ETM_Q1_893511"/>
      <w:bookmarkEnd w:id="200"/>
      <w:bookmarkEnd w:id="201"/>
    </w:p>
    <w:p w14:paraId="6E2958A0" w14:textId="76408115" w:rsidR="00B90377" w:rsidRDefault="00B90377" w:rsidP="00B90377">
      <w:pPr>
        <w:rPr>
          <w:rtl/>
        </w:rPr>
      </w:pPr>
      <w:bookmarkStart w:id="202" w:name="_ETM_Q1_893590"/>
      <w:bookmarkStart w:id="203" w:name="_ETM_Q1_893640"/>
      <w:bookmarkEnd w:id="202"/>
      <w:bookmarkEnd w:id="203"/>
      <w:r>
        <w:rPr>
          <w:rFonts w:hint="cs"/>
          <w:rtl/>
        </w:rPr>
        <w:t xml:space="preserve">מטבעי, ואני מקווה שגם שאר הנוכחים, אני </w:t>
      </w:r>
      <w:bookmarkStart w:id="204" w:name="_ETM_Q1_899405"/>
      <w:bookmarkEnd w:id="204"/>
      <w:r>
        <w:rPr>
          <w:rFonts w:hint="cs"/>
          <w:rtl/>
        </w:rPr>
        <w:t xml:space="preserve">אדם אופטימיסט. </w:t>
      </w:r>
      <w:r w:rsidR="005051E9">
        <w:rPr>
          <w:rFonts w:hint="cs"/>
          <w:rtl/>
        </w:rPr>
        <w:t xml:space="preserve">ההצעה יוצאת מנקודת </w:t>
      </w:r>
      <w:bookmarkStart w:id="205" w:name="_ETM_Q1_900375"/>
      <w:bookmarkEnd w:id="205"/>
      <w:r w:rsidR="005051E9">
        <w:rPr>
          <w:rFonts w:hint="cs"/>
          <w:rtl/>
        </w:rPr>
        <w:t xml:space="preserve">הנחה שהמצב המיוחד </w:t>
      </w:r>
      <w:r>
        <w:rPr>
          <w:rFonts w:hint="cs"/>
          <w:rtl/>
        </w:rPr>
        <w:t xml:space="preserve">יימשך גם בשנת 2025, וכולנו תפילה שמצב הלחימה </w:t>
      </w:r>
      <w:bookmarkStart w:id="206" w:name="_ETM_Q1_912053"/>
      <w:bookmarkEnd w:id="206"/>
      <w:r>
        <w:rPr>
          <w:rFonts w:hint="cs"/>
          <w:rtl/>
        </w:rPr>
        <w:t xml:space="preserve">ייפסק כמה שיותר מהר. בהנחה שמצב הלחימה ייפסק </w:t>
      </w:r>
      <w:bookmarkStart w:id="207" w:name="_ETM_Q1_922428"/>
      <w:bookmarkEnd w:id="207"/>
      <w:r>
        <w:rPr>
          <w:rFonts w:hint="cs"/>
          <w:rtl/>
        </w:rPr>
        <w:t xml:space="preserve">באוגוסט, בספטמבר או באוקטובר, מה הועילו חכמים בתקנתם? </w:t>
      </w:r>
      <w:r w:rsidR="005051E9">
        <w:rPr>
          <w:rFonts w:hint="cs"/>
          <w:rtl/>
        </w:rPr>
        <w:t>מה זה בא לשרת? זה לא משרת</w:t>
      </w:r>
      <w:bookmarkStart w:id="208" w:name="_ETM_Q1_932384"/>
      <w:bookmarkEnd w:id="208"/>
      <w:r w:rsidR="005051E9">
        <w:rPr>
          <w:rFonts w:hint="cs"/>
          <w:rtl/>
        </w:rPr>
        <w:t xml:space="preserve"> שום מטרה, </w:t>
      </w:r>
      <w:r>
        <w:rPr>
          <w:rFonts w:hint="cs"/>
          <w:rtl/>
        </w:rPr>
        <w:t>ואז אי</w:t>
      </w:r>
      <w:r w:rsidR="005051E9">
        <w:rPr>
          <w:rFonts w:hint="cs"/>
          <w:rtl/>
        </w:rPr>
        <w:t>-</w:t>
      </w:r>
      <w:r>
        <w:rPr>
          <w:rFonts w:hint="cs"/>
          <w:rtl/>
        </w:rPr>
        <w:t>א</w:t>
      </w:r>
      <w:bookmarkStart w:id="209" w:name="_ETM_Q1_934750"/>
      <w:bookmarkEnd w:id="209"/>
      <w:r>
        <w:rPr>
          <w:rFonts w:hint="cs"/>
          <w:rtl/>
        </w:rPr>
        <w:t>פשר להחזיר את הגלגל אחורה, כי אנשים הסתמכו על ז</w:t>
      </w:r>
      <w:r w:rsidR="005051E9">
        <w:rPr>
          <w:rFonts w:hint="cs"/>
          <w:rtl/>
        </w:rPr>
        <w:t>ה</w:t>
      </w:r>
      <w:r>
        <w:rPr>
          <w:rFonts w:hint="cs"/>
          <w:rtl/>
        </w:rPr>
        <w:t xml:space="preserve">. </w:t>
      </w:r>
      <w:bookmarkStart w:id="210" w:name="_ETM_Q1_940545"/>
      <w:bookmarkEnd w:id="210"/>
      <w:r>
        <w:rPr>
          <w:rFonts w:hint="cs"/>
          <w:rtl/>
        </w:rPr>
        <w:t xml:space="preserve">אני </w:t>
      </w:r>
      <w:r w:rsidR="005051E9">
        <w:rPr>
          <w:rFonts w:hint="cs"/>
          <w:rtl/>
        </w:rPr>
        <w:t xml:space="preserve">אישית </w:t>
      </w:r>
      <w:r>
        <w:rPr>
          <w:rFonts w:hint="cs"/>
          <w:rtl/>
        </w:rPr>
        <w:t xml:space="preserve">חושב שהצו המבוקש </w:t>
      </w:r>
      <w:r w:rsidR="005051E9">
        <w:rPr>
          <w:rFonts w:hint="cs"/>
          <w:rtl/>
        </w:rPr>
        <w:t>ה</w:t>
      </w:r>
      <w:r>
        <w:rPr>
          <w:rFonts w:hint="cs"/>
          <w:rtl/>
        </w:rPr>
        <w:t xml:space="preserve">ינו מוקדם, ואפשר לדון בו בכובד </w:t>
      </w:r>
      <w:bookmarkStart w:id="211" w:name="_ETM_Q1_949777"/>
      <w:bookmarkEnd w:id="211"/>
      <w:r>
        <w:rPr>
          <w:rFonts w:hint="cs"/>
          <w:rtl/>
        </w:rPr>
        <w:t>ראש</w:t>
      </w:r>
      <w:r w:rsidR="005051E9">
        <w:rPr>
          <w:rFonts w:hint="cs"/>
          <w:rtl/>
        </w:rPr>
        <w:t xml:space="preserve"> וגם עמדת הלשכה תהיה אחרת</w:t>
      </w:r>
      <w:r>
        <w:rPr>
          <w:rFonts w:hint="cs"/>
          <w:rtl/>
        </w:rPr>
        <w:t xml:space="preserve"> ככל שהעניין היה מובא לדיון </w:t>
      </w:r>
      <w:r w:rsidR="00ED3A63">
        <w:rPr>
          <w:rFonts w:hint="cs"/>
          <w:rtl/>
        </w:rPr>
        <w:t xml:space="preserve">לקראת </w:t>
      </w:r>
      <w:r>
        <w:rPr>
          <w:rFonts w:hint="cs"/>
          <w:rtl/>
        </w:rPr>
        <w:t xml:space="preserve">אוקטובר-נובמבר. כיום אני </w:t>
      </w:r>
      <w:bookmarkStart w:id="212" w:name="_ETM_Q1_958873"/>
      <w:bookmarkEnd w:id="212"/>
      <w:r>
        <w:rPr>
          <w:rFonts w:hint="cs"/>
          <w:rtl/>
        </w:rPr>
        <w:t xml:space="preserve">בספק אם זה משרת מטרה כלשהי. שיהיה ברור, העמדה שלנו </w:t>
      </w:r>
      <w:bookmarkStart w:id="213" w:name="_ETM_Q1_967558"/>
      <w:bookmarkEnd w:id="213"/>
      <w:r>
        <w:rPr>
          <w:rFonts w:hint="cs"/>
          <w:rtl/>
        </w:rPr>
        <w:t xml:space="preserve">היא רק לעניין הקיצור, ולגבי שאר החלקים בצו, </w:t>
      </w:r>
      <w:r w:rsidR="00B222B3">
        <w:rPr>
          <w:rFonts w:hint="cs"/>
          <w:rtl/>
        </w:rPr>
        <w:t>אנחנו</w:t>
      </w:r>
      <w:r>
        <w:rPr>
          <w:rFonts w:hint="cs"/>
          <w:rtl/>
        </w:rPr>
        <w:t xml:space="preserve"> מסכימים. </w:t>
      </w:r>
      <w:bookmarkStart w:id="214" w:name="_ETM_Q1_975414"/>
      <w:bookmarkEnd w:id="214"/>
    </w:p>
    <w:p w14:paraId="4339E8E3" w14:textId="77777777" w:rsidR="00B90377" w:rsidRDefault="00B90377" w:rsidP="00B90377">
      <w:pPr>
        <w:rPr>
          <w:rtl/>
        </w:rPr>
      </w:pPr>
      <w:bookmarkStart w:id="215" w:name="_ETM_Q1_975609"/>
      <w:bookmarkStart w:id="216" w:name="_ETM_Q1_975659"/>
      <w:bookmarkEnd w:id="215"/>
      <w:bookmarkEnd w:id="216"/>
    </w:p>
    <w:p w14:paraId="1FA8228F" w14:textId="6672EF0D" w:rsidR="00B90377" w:rsidRDefault="006A7120" w:rsidP="00B90377">
      <w:pPr>
        <w:rPr>
          <w:rtl/>
        </w:rPr>
      </w:pPr>
      <w:bookmarkStart w:id="217" w:name="_ETM_Q1_975744"/>
      <w:bookmarkStart w:id="218" w:name="_ETM_Q1_975804"/>
      <w:bookmarkEnd w:id="217"/>
      <w:bookmarkEnd w:id="218"/>
      <w:r>
        <w:rPr>
          <w:rFonts w:hint="cs"/>
          <w:rtl/>
        </w:rPr>
        <w:t xml:space="preserve">כבודך </w:t>
      </w:r>
      <w:bookmarkStart w:id="219" w:name="_ETM_Q1_978599"/>
      <w:bookmarkEnd w:id="219"/>
      <w:r>
        <w:rPr>
          <w:rFonts w:hint="cs"/>
          <w:rtl/>
        </w:rPr>
        <w:t>ו</w:t>
      </w:r>
      <w:r w:rsidR="00B90377">
        <w:rPr>
          <w:rFonts w:hint="cs"/>
          <w:rtl/>
        </w:rPr>
        <w:t xml:space="preserve">כל הנוכחים, במצב שקרה נכון להיום, יש מתמחים </w:t>
      </w:r>
      <w:bookmarkStart w:id="220" w:name="_ETM_Q1_985986"/>
      <w:bookmarkEnd w:id="220"/>
      <w:r w:rsidR="00B90377">
        <w:rPr>
          <w:rFonts w:hint="cs"/>
          <w:rtl/>
        </w:rPr>
        <w:t xml:space="preserve">שניגשו לבחינה בלי לעשות כמעט התמחות. </w:t>
      </w:r>
      <w:r>
        <w:rPr>
          <w:rFonts w:hint="cs"/>
          <w:rtl/>
        </w:rPr>
        <w:t xml:space="preserve">זה פוגע מאוד מאוד בהתמחות. </w:t>
      </w:r>
      <w:r w:rsidR="00B90377">
        <w:rPr>
          <w:rFonts w:hint="cs"/>
          <w:rtl/>
        </w:rPr>
        <w:t>לא לזה פיללנו</w:t>
      </w:r>
      <w:r w:rsidR="00B222B3">
        <w:rPr>
          <w:rFonts w:hint="cs"/>
          <w:rtl/>
        </w:rPr>
        <w:t xml:space="preserve"> </w:t>
      </w:r>
      <w:r w:rsidR="00B90377">
        <w:rPr>
          <w:rFonts w:hint="cs"/>
          <w:rtl/>
        </w:rPr>
        <w:t xml:space="preserve">ולא לזה </w:t>
      </w:r>
      <w:bookmarkStart w:id="221" w:name="_ETM_Q1_995337"/>
      <w:bookmarkEnd w:id="221"/>
      <w:r>
        <w:rPr>
          <w:rFonts w:hint="cs"/>
          <w:rtl/>
        </w:rPr>
        <w:t>נוצרה ההתמחות בכלל.</w:t>
      </w:r>
      <w:bookmarkStart w:id="222" w:name="_ETM_Q1_996632"/>
      <w:bookmarkEnd w:id="222"/>
      <w:r>
        <w:rPr>
          <w:rFonts w:hint="cs"/>
          <w:rtl/>
        </w:rPr>
        <w:t xml:space="preserve"> </w:t>
      </w:r>
    </w:p>
    <w:p w14:paraId="1042967A" w14:textId="77777777" w:rsidR="00B90377" w:rsidRDefault="00B90377" w:rsidP="00B90377">
      <w:pPr>
        <w:rPr>
          <w:rtl/>
        </w:rPr>
      </w:pPr>
      <w:bookmarkStart w:id="223" w:name="_ETM_Q1_996712"/>
      <w:bookmarkStart w:id="224" w:name="_ETM_Q1_996777"/>
      <w:bookmarkStart w:id="225" w:name="_ETM_Q1_1002280"/>
      <w:bookmarkEnd w:id="223"/>
      <w:bookmarkEnd w:id="224"/>
      <w:bookmarkEnd w:id="225"/>
    </w:p>
    <w:p w14:paraId="65938795" w14:textId="77777777" w:rsidR="00B90377" w:rsidRDefault="00B90377" w:rsidP="00942834">
      <w:pPr>
        <w:pStyle w:val="a4"/>
        <w:keepNext/>
        <w:rPr>
          <w:rtl/>
        </w:rPr>
      </w:pPr>
      <w:bookmarkStart w:id="226" w:name="ET_speaker_6520_11"/>
      <w:r w:rsidRPr="00942834">
        <w:rPr>
          <w:rStyle w:val="TagStyle"/>
          <w:rtl/>
        </w:rPr>
        <w:t xml:space="preserve"> &lt;&lt; דובר &gt;&gt;</w:t>
      </w:r>
      <w:r w:rsidRPr="00B90377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B90377">
        <w:rPr>
          <w:rStyle w:val="TagStyle"/>
          <w:rtl/>
        </w:rPr>
        <w:t xml:space="preserve"> </w:t>
      </w:r>
      <w:r w:rsidRPr="0094283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"/>
    </w:p>
    <w:p w14:paraId="67C540FC" w14:textId="77777777" w:rsidR="00B90377" w:rsidRDefault="00B90377" w:rsidP="00942834">
      <w:pPr>
        <w:pStyle w:val="KeepWithNext"/>
        <w:rPr>
          <w:rtl/>
        </w:rPr>
      </w:pPr>
    </w:p>
    <w:p w14:paraId="155AE5EE" w14:textId="77777777" w:rsidR="00B90377" w:rsidRDefault="00B90377" w:rsidP="00B90377">
      <w:pPr>
        <w:rPr>
          <w:rtl/>
        </w:rPr>
      </w:pPr>
      <w:bookmarkStart w:id="227" w:name="_ETM_Q1_1002628"/>
      <w:bookmarkStart w:id="228" w:name="_ETM_Q1_1002658"/>
      <w:bookmarkEnd w:id="227"/>
      <w:bookmarkEnd w:id="228"/>
      <w:r>
        <w:rPr>
          <w:rFonts w:hint="cs"/>
          <w:rtl/>
        </w:rPr>
        <w:t xml:space="preserve">גם שנה וחצי לא הייתה פותרת. </w:t>
      </w:r>
    </w:p>
    <w:p w14:paraId="5B33A1E4" w14:textId="77777777" w:rsidR="00B90377" w:rsidRDefault="00B90377" w:rsidP="00B90377">
      <w:pPr>
        <w:rPr>
          <w:rtl/>
        </w:rPr>
      </w:pPr>
      <w:bookmarkStart w:id="229" w:name="_ETM_Q1_1007299"/>
      <w:bookmarkStart w:id="230" w:name="_ETM_Q1_1007364"/>
      <w:bookmarkEnd w:id="229"/>
      <w:bookmarkEnd w:id="230"/>
    </w:p>
    <w:p w14:paraId="41D676CE" w14:textId="48D019C0" w:rsidR="006A7120" w:rsidRDefault="006A7120" w:rsidP="00942834">
      <w:pPr>
        <w:pStyle w:val="af9"/>
        <w:keepNext/>
        <w:rPr>
          <w:rtl/>
        </w:rPr>
      </w:pPr>
      <w:bookmarkStart w:id="231" w:name="ET_guest_716287_39"/>
      <w:r w:rsidRPr="00942834">
        <w:rPr>
          <w:rStyle w:val="TagStyle"/>
          <w:rtl/>
        </w:rPr>
        <w:t xml:space="preserve"> &lt;&lt; אורח &gt;&gt;</w:t>
      </w:r>
      <w:r w:rsidRPr="006A7120">
        <w:rPr>
          <w:rStyle w:val="TagStyle"/>
          <w:rtl/>
        </w:rPr>
        <w:t xml:space="preserve"> </w:t>
      </w:r>
      <w:r>
        <w:rPr>
          <w:rtl/>
        </w:rPr>
        <w:t>ואאל חלאילה:</w:t>
      </w:r>
      <w:r w:rsidRPr="006A7120">
        <w:rPr>
          <w:rStyle w:val="TagStyle"/>
          <w:rtl/>
        </w:rPr>
        <w:t xml:space="preserve"> </w:t>
      </w:r>
      <w:r w:rsidRPr="0094283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1"/>
    </w:p>
    <w:p w14:paraId="099F6817" w14:textId="77777777" w:rsidR="006A7120" w:rsidRDefault="006A7120" w:rsidP="00942834">
      <w:pPr>
        <w:pStyle w:val="KeepWithNext"/>
        <w:rPr>
          <w:rtl/>
        </w:rPr>
      </w:pPr>
    </w:p>
    <w:p w14:paraId="00FF166D" w14:textId="4CCB1B88" w:rsidR="006A7120" w:rsidRDefault="006A7120" w:rsidP="006A7120">
      <w:pPr>
        <w:rPr>
          <w:rtl/>
        </w:rPr>
      </w:pPr>
      <w:bookmarkStart w:id="232" w:name="_ETM_Q1_1004507"/>
      <w:bookmarkEnd w:id="232"/>
      <w:r>
        <w:rPr>
          <w:rFonts w:hint="cs"/>
          <w:rtl/>
        </w:rPr>
        <w:t>יש פה ויכוח ואנחנו לא מקיימים דיון עקרוני</w:t>
      </w:r>
      <w:bookmarkStart w:id="233" w:name="_ETM_Q1_1005114"/>
      <w:bookmarkEnd w:id="233"/>
      <w:r>
        <w:rPr>
          <w:rFonts w:hint="cs"/>
          <w:rtl/>
        </w:rPr>
        <w:t xml:space="preserve"> מה תקופת ההתמחות האופטימלית. </w:t>
      </w:r>
      <w:bookmarkStart w:id="234" w:name="_ETM_Q1_1007935"/>
      <w:bookmarkEnd w:id="234"/>
    </w:p>
    <w:p w14:paraId="46D395C2" w14:textId="77777777" w:rsidR="006A7120" w:rsidRPr="006A7120" w:rsidRDefault="006A7120" w:rsidP="006A7120">
      <w:pPr>
        <w:rPr>
          <w:rtl/>
        </w:rPr>
      </w:pPr>
      <w:bookmarkStart w:id="235" w:name="_ETM_Q1_1008058"/>
      <w:bookmarkEnd w:id="235"/>
    </w:p>
    <w:p w14:paraId="66D69E23" w14:textId="77777777" w:rsidR="00B90377" w:rsidRDefault="00B90377" w:rsidP="00942834">
      <w:pPr>
        <w:pStyle w:val="af6"/>
        <w:keepNext/>
        <w:rPr>
          <w:rtl/>
        </w:rPr>
      </w:pPr>
      <w:bookmarkStart w:id="236" w:name="ET_yor_6157_12"/>
      <w:r w:rsidRPr="00942834">
        <w:rPr>
          <w:rStyle w:val="TagStyle"/>
          <w:rtl/>
        </w:rPr>
        <w:t xml:space="preserve"> &lt;&lt; יור &gt;&gt;</w:t>
      </w:r>
      <w:r w:rsidRPr="00B90377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B90377">
        <w:rPr>
          <w:rStyle w:val="TagStyle"/>
          <w:rtl/>
        </w:rPr>
        <w:t xml:space="preserve"> </w:t>
      </w:r>
      <w:r w:rsidRPr="0094283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6"/>
    </w:p>
    <w:p w14:paraId="527D9DA6" w14:textId="77777777" w:rsidR="00B90377" w:rsidRDefault="00B90377" w:rsidP="00942834">
      <w:pPr>
        <w:pStyle w:val="KeepWithNext"/>
        <w:rPr>
          <w:rtl/>
        </w:rPr>
      </w:pPr>
    </w:p>
    <w:p w14:paraId="3815C997" w14:textId="0B9AC68D" w:rsidR="00B90377" w:rsidRDefault="006A7120" w:rsidP="00B90377">
      <w:pPr>
        <w:rPr>
          <w:rtl/>
        </w:rPr>
      </w:pPr>
      <w:bookmarkStart w:id="237" w:name="_ETM_Q1_1042684"/>
      <w:bookmarkEnd w:id="237"/>
      <w:r>
        <w:rPr>
          <w:rFonts w:hint="cs"/>
          <w:rtl/>
        </w:rPr>
        <w:t>חבר הכנסת ארז מלול התכוון ש</w:t>
      </w:r>
      <w:bookmarkStart w:id="238" w:name="_ETM_Q1_1015104"/>
      <w:bookmarkEnd w:id="238"/>
      <w:r>
        <w:rPr>
          <w:rFonts w:hint="cs"/>
          <w:rtl/>
        </w:rPr>
        <w:t>מי שניגש עכשיו לבחינה, ואנחנו תשעה חודשים בתוך המלחמה,</w:t>
      </w:r>
      <w:bookmarkStart w:id="239" w:name="_ETM_Q1_1021651"/>
      <w:bookmarkEnd w:id="239"/>
      <w:r>
        <w:rPr>
          <w:rFonts w:hint="cs"/>
          <w:rtl/>
        </w:rPr>
        <w:t xml:space="preserve"> נניח מישהו היה צריך לגשת לבחינה עכשיו, מתוך</w:t>
      </w:r>
      <w:bookmarkStart w:id="240" w:name="_ETM_Q1_1029801"/>
      <w:bookmarkEnd w:id="240"/>
      <w:r>
        <w:rPr>
          <w:rFonts w:hint="cs"/>
          <w:rtl/>
        </w:rPr>
        <w:t xml:space="preserve"> ההתמחות ירדה לו חצי שנה, בין אם הראש שלו </w:t>
      </w:r>
      <w:bookmarkStart w:id="241" w:name="_ETM_Q1_1029522"/>
      <w:bookmarkEnd w:id="241"/>
      <w:r>
        <w:rPr>
          <w:rFonts w:hint="cs"/>
          <w:rtl/>
        </w:rPr>
        <w:t>שם או לא שם, או אם הוא מגויס לכל התקופה</w:t>
      </w:r>
      <w:bookmarkStart w:id="242" w:name="_ETM_Q1_1033367"/>
      <w:bookmarkEnd w:id="242"/>
      <w:r>
        <w:rPr>
          <w:rFonts w:hint="cs"/>
          <w:rtl/>
        </w:rPr>
        <w:t xml:space="preserve"> וכדומה. אתה אומר שמתוך שנה ירדה לו חצי שנה וזה</w:t>
      </w:r>
      <w:bookmarkStart w:id="243" w:name="_ETM_Q1_1039204"/>
      <w:bookmarkEnd w:id="243"/>
      <w:r>
        <w:rPr>
          <w:rFonts w:hint="cs"/>
          <w:rtl/>
        </w:rPr>
        <w:t xml:space="preserve"> נכון. אני לא מזלזל בזה. אני רק אומר שככל</w:t>
      </w:r>
      <w:bookmarkStart w:id="244" w:name="_ETM_Q1_1040021"/>
      <w:bookmarkEnd w:id="244"/>
      <w:r>
        <w:rPr>
          <w:rFonts w:hint="cs"/>
          <w:rtl/>
        </w:rPr>
        <w:t xml:space="preserve"> שהמצב מתארך, </w:t>
      </w:r>
      <w:r w:rsidR="00B90377">
        <w:rPr>
          <w:rFonts w:hint="cs"/>
          <w:rtl/>
        </w:rPr>
        <w:t xml:space="preserve">הפער דווקא קטן. </w:t>
      </w:r>
      <w:r>
        <w:rPr>
          <w:rFonts w:hint="cs"/>
          <w:rtl/>
        </w:rPr>
        <w:t xml:space="preserve">לדעתי, לזה התכוון חבר הכנסת מלול. </w:t>
      </w:r>
      <w:r w:rsidR="00B90377">
        <w:rPr>
          <w:rFonts w:hint="cs"/>
          <w:rtl/>
        </w:rPr>
        <w:t xml:space="preserve">ככל </w:t>
      </w:r>
      <w:bookmarkStart w:id="245" w:name="_ETM_Q1_1047140"/>
      <w:bookmarkEnd w:id="245"/>
      <w:r w:rsidR="00B90377">
        <w:rPr>
          <w:rFonts w:hint="cs"/>
          <w:rtl/>
        </w:rPr>
        <w:t xml:space="preserve">שאנחנו מדברים עכשיו על תקופה יותר ארוכה, </w:t>
      </w:r>
      <w:r>
        <w:rPr>
          <w:rFonts w:hint="cs"/>
          <w:rtl/>
        </w:rPr>
        <w:t>הפער בין</w:t>
      </w:r>
      <w:bookmarkStart w:id="246" w:name="_ETM_Q1_1048111"/>
      <w:bookmarkEnd w:id="246"/>
      <w:r>
        <w:rPr>
          <w:rFonts w:hint="cs"/>
          <w:rtl/>
        </w:rPr>
        <w:t xml:space="preserve"> שנה-שנה וחצי קטן, כי אנשים ששירתו במילואים תקופה ארוכה</w:t>
      </w:r>
      <w:bookmarkStart w:id="247" w:name="_ETM_Q1_1051075"/>
      <w:bookmarkEnd w:id="24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90377">
        <w:rPr>
          <w:rFonts w:hint="cs"/>
          <w:rtl/>
        </w:rPr>
        <w:t xml:space="preserve">הצו לא מגביל </w:t>
      </w:r>
      <w:bookmarkStart w:id="248" w:name="_ETM_Q1_1054466"/>
      <w:bookmarkEnd w:id="248"/>
      <w:r>
        <w:rPr>
          <w:rFonts w:hint="cs"/>
          <w:rtl/>
        </w:rPr>
        <w:t>את עצמו רק לאנשי המילואים, אבל אני</w:t>
      </w:r>
      <w:bookmarkStart w:id="249" w:name="_ETM_Q1_1053789"/>
      <w:bookmarkEnd w:id="249"/>
      <w:r>
        <w:rPr>
          <w:rFonts w:hint="cs"/>
          <w:rtl/>
        </w:rPr>
        <w:t xml:space="preserve"> אומר שאנשים ששירתו במילואים תקופה ארוכה, </w:t>
      </w:r>
      <w:r w:rsidR="00B90377">
        <w:rPr>
          <w:rFonts w:hint="cs"/>
          <w:rtl/>
        </w:rPr>
        <w:t xml:space="preserve">אנשים שהראש שלהם לא באירוע, הפער הולך וקטן. </w:t>
      </w:r>
    </w:p>
    <w:p w14:paraId="36E368FE" w14:textId="77777777" w:rsidR="00B90377" w:rsidRDefault="00B90377" w:rsidP="00B90377">
      <w:pPr>
        <w:rPr>
          <w:rtl/>
        </w:rPr>
      </w:pPr>
      <w:bookmarkStart w:id="250" w:name="_ETM_Q1_1061119"/>
      <w:bookmarkStart w:id="251" w:name="_ETM_Q1_1061179"/>
      <w:bookmarkStart w:id="252" w:name="_ETM_Q1_1067625"/>
      <w:bookmarkEnd w:id="250"/>
      <w:bookmarkEnd w:id="251"/>
      <w:bookmarkEnd w:id="252"/>
    </w:p>
    <w:p w14:paraId="4D3FA885" w14:textId="77777777" w:rsidR="00B90377" w:rsidRDefault="00B90377" w:rsidP="00942834">
      <w:pPr>
        <w:pStyle w:val="af9"/>
        <w:keepNext/>
        <w:rPr>
          <w:rtl/>
        </w:rPr>
      </w:pPr>
      <w:bookmarkStart w:id="253" w:name="ET_guest_716287_13"/>
      <w:r w:rsidRPr="00942834">
        <w:rPr>
          <w:rStyle w:val="TagStyle"/>
          <w:rtl/>
        </w:rPr>
        <w:t xml:space="preserve"> &lt;&lt; אורח &gt;&gt;</w:t>
      </w:r>
      <w:r w:rsidRPr="00B90377">
        <w:rPr>
          <w:rStyle w:val="TagStyle"/>
          <w:rtl/>
        </w:rPr>
        <w:t xml:space="preserve"> </w:t>
      </w:r>
      <w:r>
        <w:rPr>
          <w:rtl/>
        </w:rPr>
        <w:t>ואאל חלאילה:</w:t>
      </w:r>
      <w:r w:rsidRPr="00B90377">
        <w:rPr>
          <w:rStyle w:val="TagStyle"/>
          <w:rtl/>
        </w:rPr>
        <w:t xml:space="preserve"> </w:t>
      </w:r>
      <w:r w:rsidRPr="0094283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3"/>
    </w:p>
    <w:p w14:paraId="1E30E4C3" w14:textId="77777777" w:rsidR="00B90377" w:rsidRDefault="00B90377" w:rsidP="00942834">
      <w:pPr>
        <w:pStyle w:val="KeepWithNext"/>
        <w:rPr>
          <w:rtl/>
        </w:rPr>
      </w:pPr>
    </w:p>
    <w:p w14:paraId="54C4DCA3" w14:textId="35A0CA02" w:rsidR="00B90377" w:rsidRDefault="006A7120" w:rsidP="00B90377">
      <w:pPr>
        <w:rPr>
          <w:rtl/>
        </w:rPr>
      </w:pPr>
      <w:bookmarkStart w:id="254" w:name="_ETM_Q1_1067974"/>
      <w:bookmarkStart w:id="255" w:name="_ETM_Q1_1068014"/>
      <w:bookmarkEnd w:id="254"/>
      <w:bookmarkEnd w:id="255"/>
      <w:r>
        <w:rPr>
          <w:rFonts w:hint="cs"/>
          <w:rtl/>
        </w:rPr>
        <w:t xml:space="preserve">העניין של כל </w:t>
      </w:r>
      <w:bookmarkStart w:id="256" w:name="_ETM_Q1_1061867"/>
      <w:bookmarkEnd w:id="256"/>
      <w:r>
        <w:rPr>
          <w:rFonts w:hint="cs"/>
          <w:rtl/>
        </w:rPr>
        <w:t xml:space="preserve">המילואימניקים מטופל. זה לא נוגע למילואים. </w:t>
      </w:r>
      <w:r w:rsidR="00B90377">
        <w:rPr>
          <w:rFonts w:hint="cs"/>
          <w:rtl/>
        </w:rPr>
        <w:t xml:space="preserve">כל ימי </w:t>
      </w:r>
      <w:bookmarkStart w:id="257" w:name="_ETM_Q1_1069297"/>
      <w:bookmarkEnd w:id="257"/>
      <w:r w:rsidR="00B90377">
        <w:rPr>
          <w:rFonts w:hint="cs"/>
          <w:rtl/>
        </w:rPr>
        <w:t xml:space="preserve">המילואים נחשבים להתמחרות. </w:t>
      </w:r>
    </w:p>
    <w:p w14:paraId="1F514437" w14:textId="77777777" w:rsidR="00B90377" w:rsidRDefault="00B90377" w:rsidP="00B90377">
      <w:pPr>
        <w:rPr>
          <w:rtl/>
        </w:rPr>
      </w:pPr>
      <w:bookmarkStart w:id="258" w:name="_ETM_Q1_1087988"/>
      <w:bookmarkStart w:id="259" w:name="_ETM_Q1_1088048"/>
      <w:bookmarkEnd w:id="258"/>
      <w:bookmarkEnd w:id="259"/>
    </w:p>
    <w:p w14:paraId="0BB2B425" w14:textId="77777777" w:rsidR="00B90377" w:rsidRDefault="00B90377" w:rsidP="00942834">
      <w:pPr>
        <w:pStyle w:val="af6"/>
        <w:keepNext/>
        <w:rPr>
          <w:rtl/>
        </w:rPr>
      </w:pPr>
      <w:bookmarkStart w:id="260" w:name="ET_yor_6157_14"/>
      <w:r w:rsidRPr="00942834">
        <w:rPr>
          <w:rStyle w:val="TagStyle"/>
          <w:rtl/>
        </w:rPr>
        <w:t xml:space="preserve"> &lt;&lt; יור &gt;&gt;</w:t>
      </w:r>
      <w:r w:rsidRPr="00B90377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B90377">
        <w:rPr>
          <w:rStyle w:val="TagStyle"/>
          <w:rtl/>
        </w:rPr>
        <w:t xml:space="preserve"> </w:t>
      </w:r>
      <w:r w:rsidRPr="0094283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0"/>
    </w:p>
    <w:p w14:paraId="61B5B1D3" w14:textId="77777777" w:rsidR="00B90377" w:rsidRDefault="00B90377" w:rsidP="00942834">
      <w:pPr>
        <w:pStyle w:val="KeepWithNext"/>
        <w:rPr>
          <w:rtl/>
        </w:rPr>
      </w:pPr>
    </w:p>
    <w:p w14:paraId="1273E94F" w14:textId="5EA45688" w:rsidR="00B90377" w:rsidRDefault="006A7120" w:rsidP="00B90377">
      <w:pPr>
        <w:rPr>
          <w:rtl/>
        </w:rPr>
      </w:pPr>
      <w:bookmarkStart w:id="261" w:name="_ETM_Q1_1088989"/>
      <w:bookmarkEnd w:id="261"/>
      <w:r>
        <w:rPr>
          <w:rFonts w:hint="cs"/>
          <w:rtl/>
        </w:rPr>
        <w:t xml:space="preserve">זה נכון. </w:t>
      </w:r>
    </w:p>
    <w:p w14:paraId="2FB478A7" w14:textId="77777777" w:rsidR="00612D0E" w:rsidRDefault="00612D0E" w:rsidP="00B90377">
      <w:pPr>
        <w:rPr>
          <w:rtl/>
        </w:rPr>
      </w:pPr>
    </w:p>
    <w:p w14:paraId="03CA46A2" w14:textId="77777777" w:rsidR="00B90377" w:rsidRDefault="00B90377" w:rsidP="00942834">
      <w:pPr>
        <w:pStyle w:val="-"/>
        <w:keepNext/>
        <w:rPr>
          <w:rtl/>
        </w:rPr>
      </w:pPr>
      <w:bookmarkStart w:id="262" w:name="ET_speakercontinue_716287_15"/>
      <w:r w:rsidRPr="00942834">
        <w:rPr>
          <w:rStyle w:val="TagStyle"/>
          <w:rtl/>
        </w:rPr>
        <w:t xml:space="preserve"> &lt;&lt; דובר_המשך &gt;&gt;</w:t>
      </w:r>
      <w:r w:rsidRPr="00B90377">
        <w:rPr>
          <w:rStyle w:val="TagStyle"/>
          <w:rtl/>
        </w:rPr>
        <w:t xml:space="preserve"> </w:t>
      </w:r>
      <w:r>
        <w:rPr>
          <w:rtl/>
        </w:rPr>
        <w:t>ואאל חלאילה:</w:t>
      </w:r>
      <w:r w:rsidRPr="00B90377">
        <w:rPr>
          <w:rStyle w:val="TagStyle"/>
          <w:rtl/>
        </w:rPr>
        <w:t xml:space="preserve"> </w:t>
      </w:r>
      <w:r w:rsidRPr="0094283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2"/>
    </w:p>
    <w:p w14:paraId="02045A8B" w14:textId="77777777" w:rsidR="00B90377" w:rsidRDefault="00B90377" w:rsidP="00942834">
      <w:pPr>
        <w:pStyle w:val="KeepWithNext"/>
        <w:rPr>
          <w:rtl/>
        </w:rPr>
      </w:pPr>
    </w:p>
    <w:p w14:paraId="1DC209E7" w14:textId="77777777" w:rsidR="006A7120" w:rsidRDefault="006A7120" w:rsidP="00B90377">
      <w:pPr>
        <w:rPr>
          <w:rtl/>
        </w:rPr>
      </w:pPr>
      <w:bookmarkStart w:id="263" w:name="_ETM_Q1_1096081"/>
      <w:bookmarkEnd w:id="263"/>
      <w:r>
        <w:rPr>
          <w:rFonts w:hint="cs"/>
          <w:rtl/>
        </w:rPr>
        <w:t>יש</w:t>
      </w:r>
      <w:bookmarkStart w:id="264" w:name="_ETM_Q1_1071293"/>
      <w:bookmarkEnd w:id="264"/>
      <w:r>
        <w:rPr>
          <w:rFonts w:hint="cs"/>
          <w:rtl/>
        </w:rPr>
        <w:t xml:space="preserve"> גם כל מיני הנחות לכל בני המשפחה ולכל המפונים. </w:t>
      </w:r>
      <w:bookmarkStart w:id="265" w:name="_ETM_Q1_1077693"/>
      <w:bookmarkEnd w:id="265"/>
    </w:p>
    <w:p w14:paraId="5827DD27" w14:textId="77777777" w:rsidR="006A7120" w:rsidRDefault="006A7120" w:rsidP="00B90377">
      <w:pPr>
        <w:rPr>
          <w:rtl/>
        </w:rPr>
      </w:pPr>
      <w:bookmarkStart w:id="266" w:name="_ETM_Q1_1077848"/>
      <w:bookmarkEnd w:id="266"/>
    </w:p>
    <w:p w14:paraId="5D5C392A" w14:textId="77AD2A7C" w:rsidR="006A7120" w:rsidRDefault="006A7120" w:rsidP="00942834">
      <w:pPr>
        <w:pStyle w:val="af6"/>
        <w:keepNext/>
        <w:rPr>
          <w:rtl/>
        </w:rPr>
      </w:pPr>
      <w:bookmarkStart w:id="267" w:name="ET_yor_6157_40"/>
      <w:r w:rsidRPr="00942834">
        <w:rPr>
          <w:rStyle w:val="TagStyle"/>
          <w:rtl/>
        </w:rPr>
        <w:t xml:space="preserve"> &lt;&lt; יור &gt;&gt;</w:t>
      </w:r>
      <w:r w:rsidRPr="006A7120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6A7120">
        <w:rPr>
          <w:rStyle w:val="TagStyle"/>
          <w:rtl/>
        </w:rPr>
        <w:t xml:space="preserve"> </w:t>
      </w:r>
      <w:r w:rsidRPr="0094283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7"/>
    </w:p>
    <w:p w14:paraId="341A7615" w14:textId="77777777" w:rsidR="006A7120" w:rsidRDefault="006A7120" w:rsidP="00942834">
      <w:pPr>
        <w:pStyle w:val="KeepWithNext"/>
        <w:rPr>
          <w:rtl/>
        </w:rPr>
      </w:pPr>
    </w:p>
    <w:p w14:paraId="34C19BCF" w14:textId="5D7441B5" w:rsidR="006A7120" w:rsidRDefault="006A7120" w:rsidP="006A7120">
      <w:pPr>
        <w:rPr>
          <w:rtl/>
        </w:rPr>
      </w:pPr>
      <w:bookmarkStart w:id="268" w:name="_ETM_Q1_1075009"/>
      <w:bookmarkEnd w:id="268"/>
      <w:r>
        <w:rPr>
          <w:rFonts w:hint="cs"/>
          <w:rtl/>
        </w:rPr>
        <w:t>רק לעניין שנאמר שהם מגיעים בלי הרבה ימי התמחות ברקורד.</w:t>
      </w:r>
      <w:bookmarkStart w:id="269" w:name="_ETM_Q1_1081083"/>
      <w:bookmarkEnd w:id="269"/>
      <w:r>
        <w:rPr>
          <w:rFonts w:hint="cs"/>
          <w:rtl/>
        </w:rPr>
        <w:t xml:space="preserve"> ככל שחולף הזמן, מי שהתחיל התמחות בדצמבר - - -</w:t>
      </w:r>
      <w:bookmarkStart w:id="270" w:name="_ETM_Q1_1086063"/>
      <w:bookmarkEnd w:id="270"/>
    </w:p>
    <w:p w14:paraId="1E91EC79" w14:textId="77777777" w:rsidR="006A7120" w:rsidRDefault="006A7120" w:rsidP="006A7120">
      <w:pPr>
        <w:rPr>
          <w:rtl/>
        </w:rPr>
      </w:pPr>
      <w:bookmarkStart w:id="271" w:name="_ETM_Q1_1086232"/>
      <w:bookmarkEnd w:id="271"/>
    </w:p>
    <w:p w14:paraId="5D12AF13" w14:textId="5737665E" w:rsidR="006A7120" w:rsidRDefault="006A7120" w:rsidP="00942834">
      <w:pPr>
        <w:pStyle w:val="-"/>
        <w:keepNext/>
        <w:rPr>
          <w:rtl/>
        </w:rPr>
      </w:pPr>
      <w:bookmarkStart w:id="272" w:name="ET_speakercontinue_716287_41"/>
      <w:r w:rsidRPr="00942834">
        <w:rPr>
          <w:rStyle w:val="TagStyle"/>
          <w:rFonts w:hint="cs"/>
          <w:rtl/>
        </w:rPr>
        <w:lastRenderedPageBreak/>
        <w:t xml:space="preserve"> </w:t>
      </w:r>
      <w:r w:rsidRPr="00942834">
        <w:rPr>
          <w:rStyle w:val="TagStyle"/>
          <w:rtl/>
        </w:rPr>
        <w:t xml:space="preserve"> &lt;&lt; דובר_המשך &gt;&gt;</w:t>
      </w:r>
      <w:r w:rsidRPr="006A7120">
        <w:rPr>
          <w:rStyle w:val="TagStyle"/>
          <w:rtl/>
        </w:rPr>
        <w:t xml:space="preserve"> </w:t>
      </w:r>
      <w:r>
        <w:rPr>
          <w:rtl/>
        </w:rPr>
        <w:t>ואאל חלאילה:</w:t>
      </w:r>
      <w:r w:rsidRPr="006A7120">
        <w:rPr>
          <w:rStyle w:val="TagStyle"/>
          <w:rtl/>
        </w:rPr>
        <w:t xml:space="preserve"> </w:t>
      </w:r>
      <w:r w:rsidRPr="0094283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2"/>
    </w:p>
    <w:p w14:paraId="3729B909" w14:textId="77777777" w:rsidR="006A7120" w:rsidRDefault="006A7120" w:rsidP="00942834">
      <w:pPr>
        <w:pStyle w:val="KeepWithNext"/>
        <w:rPr>
          <w:rtl/>
        </w:rPr>
      </w:pPr>
    </w:p>
    <w:p w14:paraId="34FA7EA6" w14:textId="77777777" w:rsidR="006A7120" w:rsidRDefault="006A7120" w:rsidP="006A7120">
      <w:pPr>
        <w:rPr>
          <w:rtl/>
        </w:rPr>
      </w:pPr>
      <w:bookmarkStart w:id="273" w:name="_ETM_Q1_1089277"/>
      <w:bookmarkStart w:id="274" w:name="_ETM_Q1_1089607"/>
      <w:bookmarkEnd w:id="273"/>
      <w:bookmarkEnd w:id="274"/>
      <w:r>
        <w:rPr>
          <w:rFonts w:hint="cs"/>
          <w:rtl/>
        </w:rPr>
        <w:t xml:space="preserve">בוא נהיה פרקטיים, אנחנו לא רוצים להתווכח. </w:t>
      </w:r>
      <w:bookmarkStart w:id="275" w:name="_ETM_Q1_1077983"/>
      <w:bookmarkStart w:id="276" w:name="_ETM_Q1_1078106"/>
      <w:bookmarkStart w:id="277" w:name="_ETM_Q1_1078156"/>
      <w:bookmarkStart w:id="278" w:name="_ETM_Q1_1078220"/>
      <w:bookmarkEnd w:id="275"/>
      <w:bookmarkEnd w:id="276"/>
      <w:bookmarkEnd w:id="277"/>
      <w:bookmarkEnd w:id="278"/>
      <w:r w:rsidR="00B90377">
        <w:rPr>
          <w:rFonts w:hint="cs"/>
          <w:rtl/>
        </w:rPr>
        <w:t>מי שיתחיל התמחות בנובמבר</w:t>
      </w:r>
      <w:bookmarkStart w:id="279" w:name="_ETM_Q1_1090896"/>
      <w:bookmarkEnd w:id="279"/>
      <w:r>
        <w:rPr>
          <w:rFonts w:hint="cs"/>
          <w:rtl/>
        </w:rPr>
        <w:t xml:space="preserve"> או בדצמבר</w:t>
      </w:r>
      <w:r w:rsidR="00B90377">
        <w:rPr>
          <w:rFonts w:hint="cs"/>
          <w:rtl/>
        </w:rPr>
        <w:t xml:space="preserve"> 2025, </w:t>
      </w:r>
      <w:bookmarkStart w:id="280" w:name="_ETM_Q1_1107173"/>
      <w:bookmarkEnd w:id="280"/>
      <w:r>
        <w:rPr>
          <w:rFonts w:hint="cs"/>
          <w:rtl/>
        </w:rPr>
        <w:t xml:space="preserve">מה זה משרת? </w:t>
      </w:r>
      <w:bookmarkStart w:id="281" w:name="_ETM_Q1_1099320"/>
      <w:bookmarkEnd w:id="281"/>
    </w:p>
    <w:p w14:paraId="1A63A522" w14:textId="77777777" w:rsidR="006A7120" w:rsidRDefault="006A7120" w:rsidP="006A7120">
      <w:pPr>
        <w:rPr>
          <w:rtl/>
        </w:rPr>
      </w:pPr>
    </w:p>
    <w:p w14:paraId="78E64480" w14:textId="6E9BC092" w:rsidR="006A7120" w:rsidRDefault="006A7120" w:rsidP="00942834">
      <w:pPr>
        <w:pStyle w:val="af6"/>
        <w:keepNext/>
        <w:rPr>
          <w:rtl/>
        </w:rPr>
      </w:pPr>
      <w:bookmarkStart w:id="282" w:name="ET_yor_6157_42"/>
      <w:r w:rsidRPr="00942834">
        <w:rPr>
          <w:rStyle w:val="TagStyle"/>
          <w:rtl/>
        </w:rPr>
        <w:t xml:space="preserve"> &lt;&lt; יור &gt;&gt;</w:t>
      </w:r>
      <w:r w:rsidRPr="006A7120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6A7120">
        <w:rPr>
          <w:rStyle w:val="TagStyle"/>
          <w:rtl/>
        </w:rPr>
        <w:t xml:space="preserve"> </w:t>
      </w:r>
      <w:r w:rsidRPr="0094283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2"/>
    </w:p>
    <w:p w14:paraId="66F0B672" w14:textId="77777777" w:rsidR="006A7120" w:rsidRDefault="006A7120" w:rsidP="00942834">
      <w:pPr>
        <w:pStyle w:val="KeepWithNext"/>
        <w:rPr>
          <w:rtl/>
        </w:rPr>
      </w:pPr>
    </w:p>
    <w:p w14:paraId="0D51B873" w14:textId="0DDCC6FC" w:rsidR="006A7120" w:rsidRDefault="006A7120" w:rsidP="006A7120">
      <w:pPr>
        <w:rPr>
          <w:rtl/>
        </w:rPr>
      </w:pPr>
      <w:bookmarkStart w:id="283" w:name="_ETM_Q1_1098221"/>
      <w:bookmarkEnd w:id="283"/>
      <w:r>
        <w:rPr>
          <w:rFonts w:hint="cs"/>
          <w:rtl/>
        </w:rPr>
        <w:t xml:space="preserve">זאת בהחלט שאלה במקומה, ואני אתייחס </w:t>
      </w:r>
      <w:bookmarkStart w:id="284" w:name="_ETM_Q1_1099603"/>
      <w:bookmarkEnd w:id="284"/>
      <w:r>
        <w:rPr>
          <w:rFonts w:hint="cs"/>
          <w:rtl/>
        </w:rPr>
        <w:t xml:space="preserve">אחרי שארז ידבר. </w:t>
      </w:r>
      <w:bookmarkStart w:id="285" w:name="_ETM_Q1_1102052"/>
      <w:bookmarkEnd w:id="285"/>
    </w:p>
    <w:p w14:paraId="17A045AD" w14:textId="77777777" w:rsidR="006A7120" w:rsidRDefault="006A7120" w:rsidP="006A7120">
      <w:pPr>
        <w:rPr>
          <w:rtl/>
        </w:rPr>
      </w:pPr>
      <w:bookmarkStart w:id="286" w:name="_ETM_Q1_1102210"/>
      <w:bookmarkEnd w:id="286"/>
    </w:p>
    <w:p w14:paraId="13151BDF" w14:textId="68379420" w:rsidR="006A7120" w:rsidRDefault="006A7120" w:rsidP="00942834">
      <w:pPr>
        <w:pStyle w:val="-"/>
        <w:keepNext/>
        <w:rPr>
          <w:rtl/>
        </w:rPr>
      </w:pPr>
      <w:bookmarkStart w:id="287" w:name="ET_speakercontinue_716287_43"/>
      <w:r w:rsidRPr="00942834">
        <w:rPr>
          <w:rStyle w:val="TagStyle"/>
          <w:rtl/>
        </w:rPr>
        <w:t xml:space="preserve"> &lt;&lt; דובר_המשך &gt;&gt;</w:t>
      </w:r>
      <w:r w:rsidRPr="006A7120">
        <w:rPr>
          <w:rStyle w:val="TagStyle"/>
          <w:rtl/>
        </w:rPr>
        <w:t xml:space="preserve"> </w:t>
      </w:r>
      <w:r>
        <w:rPr>
          <w:rtl/>
        </w:rPr>
        <w:t>ואאל חלאילה:</w:t>
      </w:r>
      <w:r w:rsidRPr="006A7120">
        <w:rPr>
          <w:rStyle w:val="TagStyle"/>
          <w:rtl/>
        </w:rPr>
        <w:t xml:space="preserve"> </w:t>
      </w:r>
      <w:r w:rsidRPr="0094283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7"/>
    </w:p>
    <w:p w14:paraId="0CA6FA1D" w14:textId="77777777" w:rsidR="006A7120" w:rsidRDefault="006A7120" w:rsidP="00942834">
      <w:pPr>
        <w:pStyle w:val="KeepWithNext"/>
        <w:rPr>
          <w:rtl/>
        </w:rPr>
      </w:pPr>
    </w:p>
    <w:p w14:paraId="6C03AA52" w14:textId="77777777" w:rsidR="006A7120" w:rsidRDefault="006A7120" w:rsidP="006A7120">
      <w:pPr>
        <w:rPr>
          <w:rtl/>
        </w:rPr>
      </w:pPr>
      <w:bookmarkStart w:id="288" w:name="_ETM_Q1_1103765"/>
      <w:bookmarkEnd w:id="288"/>
      <w:r>
        <w:rPr>
          <w:rFonts w:hint="cs"/>
          <w:rtl/>
        </w:rPr>
        <w:t xml:space="preserve">אם ההצעה הייתה באמת מידתית, או שהייתה הצעה שהבחינה תהיה בחודש נובמבר שנה זו, </w:t>
      </w:r>
      <w:bookmarkStart w:id="289" w:name="_ETM_Q1_1099470"/>
      <w:bookmarkStart w:id="290" w:name="_ETM_Q1_1099598"/>
      <w:bookmarkStart w:id="291" w:name="_ETM_Q1_1099709"/>
      <w:bookmarkStart w:id="292" w:name="_ETM_Q1_1099761"/>
      <w:bookmarkStart w:id="293" w:name="_ETM_Q1_1099882"/>
      <w:bookmarkStart w:id="294" w:name="_ETM_Q1_1099934"/>
      <w:bookmarkStart w:id="295" w:name="_ETM_Q1_1100006"/>
      <w:bookmarkEnd w:id="289"/>
      <w:bookmarkEnd w:id="290"/>
      <w:bookmarkEnd w:id="291"/>
      <w:bookmarkEnd w:id="292"/>
      <w:bookmarkEnd w:id="293"/>
      <w:bookmarkEnd w:id="294"/>
      <w:bookmarkEnd w:id="295"/>
      <w:r w:rsidR="00B90377">
        <w:rPr>
          <w:rFonts w:hint="cs"/>
          <w:rtl/>
        </w:rPr>
        <w:t xml:space="preserve">או שההארכה תהיה </w:t>
      </w:r>
      <w:r>
        <w:rPr>
          <w:rFonts w:hint="cs"/>
          <w:rtl/>
        </w:rPr>
        <w:t>עוד ארבעה-</w:t>
      </w:r>
      <w:r w:rsidR="00B90377">
        <w:rPr>
          <w:rFonts w:hint="cs"/>
          <w:rtl/>
        </w:rPr>
        <w:t xml:space="preserve">חמישה חודשים, הייתי יכול להבין את זה. </w:t>
      </w:r>
      <w:bookmarkStart w:id="296" w:name="_ETM_Q1_1114722"/>
      <w:bookmarkStart w:id="297" w:name="_ETM_Q1_1114011"/>
      <w:bookmarkEnd w:id="296"/>
      <w:bookmarkEnd w:id="297"/>
    </w:p>
    <w:p w14:paraId="0A1A0960" w14:textId="77777777" w:rsidR="006A7120" w:rsidRDefault="006A7120" w:rsidP="006A7120">
      <w:pPr>
        <w:rPr>
          <w:rtl/>
        </w:rPr>
      </w:pPr>
      <w:bookmarkStart w:id="298" w:name="_ETM_Q1_1114080"/>
      <w:bookmarkEnd w:id="298"/>
    </w:p>
    <w:p w14:paraId="557C9230" w14:textId="592CAEF0" w:rsidR="006A7120" w:rsidRDefault="006A7120" w:rsidP="00942834">
      <w:pPr>
        <w:pStyle w:val="af6"/>
        <w:keepNext/>
        <w:rPr>
          <w:rtl/>
        </w:rPr>
      </w:pPr>
      <w:bookmarkStart w:id="299" w:name="ET_yor_6157_44"/>
      <w:r w:rsidRPr="00942834">
        <w:rPr>
          <w:rStyle w:val="TagStyle"/>
          <w:rtl/>
        </w:rPr>
        <w:t xml:space="preserve"> &lt;&lt; יור &gt;&gt;</w:t>
      </w:r>
      <w:r w:rsidRPr="006A7120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6A7120">
        <w:rPr>
          <w:rStyle w:val="TagStyle"/>
          <w:rtl/>
        </w:rPr>
        <w:t xml:space="preserve"> </w:t>
      </w:r>
      <w:r w:rsidRPr="0094283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9"/>
    </w:p>
    <w:p w14:paraId="713AE3B6" w14:textId="77777777" w:rsidR="006A7120" w:rsidRDefault="006A7120" w:rsidP="00942834">
      <w:pPr>
        <w:pStyle w:val="KeepWithNext"/>
        <w:rPr>
          <w:rtl/>
        </w:rPr>
      </w:pPr>
    </w:p>
    <w:p w14:paraId="6869254A" w14:textId="3AB9FA5B" w:rsidR="006A7120" w:rsidRDefault="006A7120" w:rsidP="006A7120">
      <w:pPr>
        <w:rPr>
          <w:rtl/>
        </w:rPr>
      </w:pPr>
      <w:bookmarkStart w:id="300" w:name="_ETM_Q1_1113812"/>
      <w:bookmarkEnd w:id="300"/>
      <w:r>
        <w:rPr>
          <w:rFonts w:hint="cs"/>
          <w:rtl/>
        </w:rPr>
        <w:t>הנקודה ברורה.</w:t>
      </w:r>
      <w:bookmarkStart w:id="301" w:name="_ETM_Q1_1113804"/>
      <w:bookmarkEnd w:id="301"/>
      <w:r>
        <w:rPr>
          <w:rFonts w:hint="cs"/>
          <w:rtl/>
        </w:rPr>
        <w:t xml:space="preserve"> </w:t>
      </w:r>
      <w:bookmarkStart w:id="302" w:name="_ETM_Q1_1114068"/>
      <w:bookmarkEnd w:id="302"/>
    </w:p>
    <w:p w14:paraId="4ED101A0" w14:textId="77777777" w:rsidR="006A7120" w:rsidRDefault="006A7120" w:rsidP="006A7120">
      <w:pPr>
        <w:rPr>
          <w:rtl/>
        </w:rPr>
      </w:pPr>
      <w:bookmarkStart w:id="303" w:name="_ETM_Q1_1114175"/>
      <w:bookmarkEnd w:id="303"/>
    </w:p>
    <w:p w14:paraId="60F72028" w14:textId="0D7E5F81" w:rsidR="006A7120" w:rsidRDefault="006A7120" w:rsidP="00942834">
      <w:pPr>
        <w:pStyle w:val="-"/>
        <w:keepNext/>
        <w:rPr>
          <w:rtl/>
        </w:rPr>
      </w:pPr>
      <w:bookmarkStart w:id="304" w:name="ET_speakercontinue_716287_45"/>
      <w:r w:rsidRPr="00942834">
        <w:rPr>
          <w:rStyle w:val="TagStyle"/>
          <w:rtl/>
        </w:rPr>
        <w:t xml:space="preserve"> &lt;&lt; דובר_המשך &gt;&gt;</w:t>
      </w:r>
      <w:r w:rsidRPr="006A7120">
        <w:rPr>
          <w:rStyle w:val="TagStyle"/>
          <w:rtl/>
        </w:rPr>
        <w:t xml:space="preserve"> </w:t>
      </w:r>
      <w:r>
        <w:rPr>
          <w:rtl/>
        </w:rPr>
        <w:t>ואאל חלאילה:</w:t>
      </w:r>
      <w:r w:rsidRPr="006A7120">
        <w:rPr>
          <w:rStyle w:val="TagStyle"/>
          <w:rtl/>
        </w:rPr>
        <w:t xml:space="preserve"> </w:t>
      </w:r>
      <w:r w:rsidRPr="0094283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4"/>
    </w:p>
    <w:p w14:paraId="31F662D3" w14:textId="77777777" w:rsidR="006A7120" w:rsidRDefault="006A7120" w:rsidP="00942834">
      <w:pPr>
        <w:pStyle w:val="KeepWithNext"/>
        <w:rPr>
          <w:rtl/>
        </w:rPr>
      </w:pPr>
    </w:p>
    <w:p w14:paraId="7C1247FB" w14:textId="1B899A5F" w:rsidR="00B90377" w:rsidRDefault="00B90377" w:rsidP="006A7120">
      <w:pPr>
        <w:rPr>
          <w:rtl/>
        </w:rPr>
      </w:pPr>
      <w:bookmarkStart w:id="305" w:name="_ETM_Q1_1115185"/>
      <w:bookmarkEnd w:id="305"/>
      <w:r>
        <w:rPr>
          <w:rFonts w:hint="cs"/>
          <w:rtl/>
        </w:rPr>
        <w:t>אני מצטער על הביטוי, מדוב</w:t>
      </w:r>
      <w:r w:rsidR="006A7120">
        <w:rPr>
          <w:rFonts w:hint="cs"/>
          <w:rtl/>
        </w:rPr>
        <w:t xml:space="preserve">ר </w:t>
      </w:r>
      <w:r>
        <w:rPr>
          <w:rFonts w:hint="cs"/>
          <w:rtl/>
        </w:rPr>
        <w:t>פה במשהו פופוליסטי</w:t>
      </w:r>
      <w:r w:rsidR="006A7120">
        <w:rPr>
          <w:rFonts w:hint="cs"/>
          <w:rtl/>
        </w:rPr>
        <w:t xml:space="preserve">, ואני לא חושב שזה משרת את המטרה. </w:t>
      </w:r>
      <w:bookmarkStart w:id="306" w:name="_ETM_Q1_1122967"/>
      <w:bookmarkEnd w:id="306"/>
      <w:r>
        <w:rPr>
          <w:rFonts w:hint="cs"/>
          <w:rtl/>
        </w:rPr>
        <w:t xml:space="preserve">אנחנו </w:t>
      </w:r>
      <w:bookmarkStart w:id="307" w:name="_ETM_Q1_1124734"/>
      <w:bookmarkEnd w:id="307"/>
      <w:r>
        <w:rPr>
          <w:rFonts w:hint="cs"/>
          <w:rtl/>
        </w:rPr>
        <w:t xml:space="preserve">מאוד מאוד מתחשבים, </w:t>
      </w:r>
      <w:r w:rsidR="006A7120">
        <w:rPr>
          <w:rFonts w:hint="cs"/>
          <w:rtl/>
        </w:rPr>
        <w:t xml:space="preserve">וכפי שהיושב-ראש אמר, </w:t>
      </w:r>
      <w:r>
        <w:rPr>
          <w:rFonts w:hint="cs"/>
          <w:rtl/>
        </w:rPr>
        <w:t>גם משרד המשפטים</w:t>
      </w:r>
      <w:r w:rsidR="006A7120">
        <w:rPr>
          <w:rFonts w:hint="cs"/>
          <w:rtl/>
        </w:rPr>
        <w:t>, גם הוועדה וגם אנחנו כלשכה,</w:t>
      </w:r>
      <w:bookmarkStart w:id="308" w:name="_ETM_Q1_1130232"/>
      <w:bookmarkEnd w:id="308"/>
      <w:r w:rsidR="006A712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כולנו מגויסים לעזור </w:t>
      </w:r>
      <w:bookmarkStart w:id="309" w:name="_ETM_Q1_1131861"/>
      <w:bookmarkEnd w:id="309"/>
      <w:r>
        <w:rPr>
          <w:rFonts w:hint="cs"/>
          <w:rtl/>
        </w:rPr>
        <w:t xml:space="preserve">למצב, אבל זה לא המקרה. זאת הצעה פופוליסטית שלא </w:t>
      </w:r>
      <w:bookmarkStart w:id="310" w:name="_ETM_Q1_1139284"/>
      <w:bookmarkEnd w:id="310"/>
      <w:r w:rsidR="006A7120">
        <w:rPr>
          <w:rFonts w:hint="cs"/>
          <w:rtl/>
        </w:rPr>
        <w:t xml:space="preserve">תועיל כלום. </w:t>
      </w:r>
    </w:p>
    <w:p w14:paraId="0F73959C" w14:textId="77777777" w:rsidR="006A7120" w:rsidRDefault="006A7120" w:rsidP="006A7120">
      <w:pPr>
        <w:rPr>
          <w:rtl/>
        </w:rPr>
      </w:pPr>
      <w:bookmarkStart w:id="311" w:name="_ETM_Q1_1139080"/>
      <w:bookmarkStart w:id="312" w:name="_ETM_Q1_1139178"/>
      <w:bookmarkEnd w:id="311"/>
      <w:bookmarkEnd w:id="312"/>
    </w:p>
    <w:p w14:paraId="76E08234" w14:textId="136AC292" w:rsidR="006A7120" w:rsidRDefault="006A7120" w:rsidP="00942834">
      <w:pPr>
        <w:pStyle w:val="af6"/>
        <w:keepNext/>
        <w:rPr>
          <w:rtl/>
        </w:rPr>
      </w:pPr>
      <w:bookmarkStart w:id="313" w:name="ET_yor_6157_46"/>
      <w:r w:rsidRPr="00942834">
        <w:rPr>
          <w:rStyle w:val="TagStyle"/>
          <w:rtl/>
        </w:rPr>
        <w:t xml:space="preserve"> &lt;&lt; יור &gt;&gt;</w:t>
      </w:r>
      <w:r w:rsidRPr="006A7120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6A7120">
        <w:rPr>
          <w:rStyle w:val="TagStyle"/>
          <w:rtl/>
        </w:rPr>
        <w:t xml:space="preserve"> </w:t>
      </w:r>
      <w:r w:rsidRPr="0094283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3"/>
    </w:p>
    <w:p w14:paraId="193FFB3A" w14:textId="77777777" w:rsidR="006A7120" w:rsidRDefault="006A7120" w:rsidP="00942834">
      <w:pPr>
        <w:pStyle w:val="KeepWithNext"/>
        <w:rPr>
          <w:rtl/>
        </w:rPr>
      </w:pPr>
    </w:p>
    <w:p w14:paraId="0C33276A" w14:textId="60D44FEB" w:rsidR="006A7120" w:rsidRPr="006A7120" w:rsidRDefault="006A7120" w:rsidP="006A7120">
      <w:pPr>
        <w:rPr>
          <w:rtl/>
        </w:rPr>
      </w:pPr>
      <w:bookmarkStart w:id="314" w:name="_ETM_Q1_1140255"/>
      <w:bookmarkEnd w:id="314"/>
      <w:r>
        <w:rPr>
          <w:rFonts w:hint="cs"/>
          <w:rtl/>
        </w:rPr>
        <w:t xml:space="preserve">ארז, בבקשה. יש לך בשורות לא טובות </w:t>
      </w:r>
      <w:bookmarkStart w:id="315" w:name="_ETM_Q1_1142070"/>
      <w:bookmarkEnd w:id="315"/>
      <w:r>
        <w:rPr>
          <w:rFonts w:hint="cs"/>
          <w:rtl/>
        </w:rPr>
        <w:t xml:space="preserve">לספר לנו. </w:t>
      </w:r>
    </w:p>
    <w:p w14:paraId="64605EF2" w14:textId="77777777" w:rsidR="00B90377" w:rsidRDefault="00B90377" w:rsidP="00B90377">
      <w:pPr>
        <w:rPr>
          <w:rtl/>
        </w:rPr>
      </w:pPr>
      <w:bookmarkStart w:id="316" w:name="_ETM_Q1_1143119"/>
      <w:bookmarkStart w:id="317" w:name="_ETM_Q1_1143179"/>
      <w:bookmarkStart w:id="318" w:name="_ETM_Q1_1145125"/>
      <w:bookmarkEnd w:id="316"/>
      <w:bookmarkEnd w:id="317"/>
      <w:bookmarkEnd w:id="318"/>
    </w:p>
    <w:p w14:paraId="602756EF" w14:textId="77777777" w:rsidR="00B90377" w:rsidRDefault="00B90377" w:rsidP="00942834">
      <w:pPr>
        <w:pStyle w:val="a4"/>
        <w:keepNext/>
        <w:rPr>
          <w:rtl/>
        </w:rPr>
      </w:pPr>
      <w:bookmarkStart w:id="319" w:name="ET_speaker_6520_16"/>
      <w:r w:rsidRPr="00942834">
        <w:rPr>
          <w:rStyle w:val="TagStyle"/>
          <w:rtl/>
        </w:rPr>
        <w:t xml:space="preserve"> &lt;&lt; דובר &gt;&gt;</w:t>
      </w:r>
      <w:r w:rsidRPr="00B90377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B90377">
        <w:rPr>
          <w:rStyle w:val="TagStyle"/>
          <w:rtl/>
        </w:rPr>
        <w:t xml:space="preserve"> </w:t>
      </w:r>
      <w:r w:rsidRPr="0094283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9"/>
    </w:p>
    <w:p w14:paraId="603EF3AD" w14:textId="77777777" w:rsidR="00B90377" w:rsidRDefault="00B90377" w:rsidP="00942834">
      <w:pPr>
        <w:pStyle w:val="KeepWithNext"/>
        <w:rPr>
          <w:rtl/>
        </w:rPr>
      </w:pPr>
    </w:p>
    <w:p w14:paraId="6A17206B" w14:textId="41B53C8E" w:rsidR="00B90377" w:rsidRDefault="006A7120" w:rsidP="00B90377">
      <w:pPr>
        <w:rPr>
          <w:rtl/>
        </w:rPr>
      </w:pPr>
      <w:bookmarkStart w:id="320" w:name="_ETM_Q1_1145465"/>
      <w:bookmarkStart w:id="321" w:name="_ETM_Q1_1145500"/>
      <w:bookmarkEnd w:id="320"/>
      <w:bookmarkEnd w:id="321"/>
      <w:r>
        <w:rPr>
          <w:rFonts w:hint="cs"/>
          <w:rtl/>
        </w:rPr>
        <w:t xml:space="preserve">קודם כול, קיבלתי בשורה </w:t>
      </w:r>
      <w:r w:rsidR="00B90377">
        <w:rPr>
          <w:rFonts w:hint="cs"/>
          <w:rtl/>
        </w:rPr>
        <w:t xml:space="preserve">שהגאון הרב יהודה דרעי, </w:t>
      </w:r>
      <w:r>
        <w:rPr>
          <w:rFonts w:hint="cs"/>
          <w:rtl/>
        </w:rPr>
        <w:t>הרב של באר שבע,</w:t>
      </w:r>
      <w:bookmarkStart w:id="322" w:name="_ETM_Q1_1149572"/>
      <w:bookmarkEnd w:id="322"/>
      <w:r>
        <w:rPr>
          <w:rFonts w:hint="cs"/>
          <w:rtl/>
        </w:rPr>
        <w:t xml:space="preserve"> נפטר. הוא </w:t>
      </w:r>
      <w:r w:rsidR="00B90377">
        <w:rPr>
          <w:rFonts w:hint="cs"/>
          <w:rtl/>
        </w:rPr>
        <w:t xml:space="preserve">ליווה אותי בצעירותי, </w:t>
      </w:r>
      <w:r>
        <w:rPr>
          <w:rFonts w:hint="cs"/>
          <w:rtl/>
        </w:rPr>
        <w:t xml:space="preserve">הוא </w:t>
      </w:r>
      <w:r w:rsidR="00B90377">
        <w:rPr>
          <w:rFonts w:hint="cs"/>
          <w:rtl/>
        </w:rPr>
        <w:t xml:space="preserve">תמך בי, אחיו </w:t>
      </w:r>
      <w:bookmarkStart w:id="323" w:name="_ETM_Q1_1154379"/>
      <w:bookmarkEnd w:id="323"/>
      <w:r w:rsidR="00B90377">
        <w:rPr>
          <w:rFonts w:hint="cs"/>
          <w:rtl/>
        </w:rPr>
        <w:t>של יושב-ראש התנועה אריה דרעי</w:t>
      </w:r>
      <w:r>
        <w:rPr>
          <w:rFonts w:hint="cs"/>
          <w:rtl/>
        </w:rPr>
        <w:t>. הוא היה ראש אבות בתי הדין,</w:t>
      </w:r>
      <w:bookmarkStart w:id="324" w:name="_ETM_Q1_1161486"/>
      <w:bookmarkEnd w:id="324"/>
      <w:r>
        <w:rPr>
          <w:rFonts w:hint="cs"/>
          <w:rtl/>
        </w:rPr>
        <w:t xml:space="preserve"> מזכה הרבנים</w:t>
      </w:r>
      <w:r w:rsidR="00B90377">
        <w:rPr>
          <w:rFonts w:hint="cs"/>
          <w:rtl/>
        </w:rPr>
        <w:t xml:space="preserve">, הרב של העיר </w:t>
      </w:r>
      <w:bookmarkStart w:id="325" w:name="_ETM_Q1_1162831"/>
      <w:bookmarkEnd w:id="325"/>
      <w:r w:rsidR="00B90377">
        <w:rPr>
          <w:rFonts w:hint="cs"/>
          <w:rtl/>
        </w:rPr>
        <w:t>באר שבע</w:t>
      </w:r>
      <w:r>
        <w:rPr>
          <w:rFonts w:hint="cs"/>
          <w:rtl/>
        </w:rPr>
        <w:t>.</w:t>
      </w:r>
      <w:r w:rsidR="00B90377">
        <w:rPr>
          <w:rFonts w:hint="cs"/>
          <w:rtl/>
        </w:rPr>
        <w:t xml:space="preserve"> היו לו כולל ואברכים</w:t>
      </w:r>
      <w:r>
        <w:rPr>
          <w:rFonts w:hint="cs"/>
          <w:rtl/>
        </w:rPr>
        <w:t>. היה תלמיד חכם גדול</w:t>
      </w:r>
      <w:r w:rsidR="00B90377">
        <w:rPr>
          <w:rFonts w:hint="cs"/>
          <w:rtl/>
        </w:rPr>
        <w:t xml:space="preserve">, למדתי מספריו ולא בכדי </w:t>
      </w:r>
      <w:bookmarkStart w:id="326" w:name="_ETM_Q1_1171263"/>
      <w:bookmarkEnd w:id="326"/>
      <w:r w:rsidR="00B90377">
        <w:rPr>
          <w:rFonts w:hint="cs"/>
          <w:rtl/>
        </w:rPr>
        <w:t xml:space="preserve">הוא נפטר ביום הפטירה של הרב מחב"ד, שגם היה מקרב. </w:t>
      </w:r>
      <w:bookmarkStart w:id="327" w:name="_ETM_Q1_1179143"/>
      <w:bookmarkEnd w:id="327"/>
      <w:r w:rsidR="00B90377">
        <w:rPr>
          <w:rFonts w:hint="cs"/>
          <w:rtl/>
        </w:rPr>
        <w:t xml:space="preserve">הכאב הוא גדול, הוא יחסר לעם ישראל בכל העולם. היו </w:t>
      </w:r>
      <w:bookmarkStart w:id="328" w:name="_ETM_Q1_1185842"/>
      <w:bookmarkEnd w:id="328"/>
      <w:r w:rsidR="00B90377">
        <w:rPr>
          <w:rFonts w:hint="cs"/>
          <w:rtl/>
        </w:rPr>
        <w:t xml:space="preserve">לו קשרים בכל התפוצות. יהי זכרו ברוך, ואני משתתף בצער </w:t>
      </w:r>
      <w:bookmarkStart w:id="329" w:name="_ETM_Q1_1193041"/>
      <w:bookmarkEnd w:id="329"/>
      <w:r w:rsidR="00B90377">
        <w:rPr>
          <w:rFonts w:hint="cs"/>
          <w:rtl/>
        </w:rPr>
        <w:t>המשפחה, רבי אריה</w:t>
      </w:r>
      <w:r>
        <w:rPr>
          <w:rFonts w:hint="cs"/>
          <w:rtl/>
        </w:rPr>
        <w:t xml:space="preserve"> יושב-ראש התנועה</w:t>
      </w:r>
      <w:r w:rsidR="00B90377">
        <w:rPr>
          <w:rFonts w:hint="cs"/>
          <w:rtl/>
        </w:rPr>
        <w:t xml:space="preserve">, הרב ניסים, שלמה, חנה. אנחנו איתכם, תנוחמו </w:t>
      </w:r>
      <w:bookmarkStart w:id="330" w:name="_ETM_Q1_1204206"/>
      <w:bookmarkEnd w:id="330"/>
      <w:r w:rsidR="00B90377">
        <w:rPr>
          <w:rFonts w:hint="cs"/>
          <w:rtl/>
        </w:rPr>
        <w:t>מ</w:t>
      </w:r>
      <w:r>
        <w:rPr>
          <w:rFonts w:hint="cs"/>
          <w:rtl/>
        </w:rPr>
        <w:t xml:space="preserve">ן </w:t>
      </w:r>
      <w:r w:rsidR="00B90377">
        <w:rPr>
          <w:rFonts w:hint="cs"/>
          <w:rtl/>
        </w:rPr>
        <w:t xml:space="preserve">השמיים. תודה. </w:t>
      </w:r>
    </w:p>
    <w:p w14:paraId="14438A48" w14:textId="77777777" w:rsidR="00B90377" w:rsidRDefault="00B90377" w:rsidP="00B90377">
      <w:pPr>
        <w:rPr>
          <w:rtl/>
        </w:rPr>
      </w:pPr>
      <w:bookmarkStart w:id="331" w:name="_ETM_Q1_1206191"/>
      <w:bookmarkStart w:id="332" w:name="_ETM_Q1_1206251"/>
      <w:bookmarkEnd w:id="331"/>
      <w:bookmarkEnd w:id="332"/>
    </w:p>
    <w:p w14:paraId="7E1CA4B9" w14:textId="77777777" w:rsidR="00B90377" w:rsidRDefault="00B90377" w:rsidP="00942834">
      <w:pPr>
        <w:pStyle w:val="af6"/>
        <w:keepNext/>
        <w:rPr>
          <w:rtl/>
        </w:rPr>
      </w:pPr>
      <w:bookmarkStart w:id="333" w:name="ET_yor_6157_17"/>
      <w:r w:rsidRPr="00942834">
        <w:rPr>
          <w:rStyle w:val="TagStyle"/>
          <w:rtl/>
        </w:rPr>
        <w:t xml:space="preserve"> &lt;&lt; יור &gt;&gt;</w:t>
      </w:r>
      <w:r w:rsidRPr="00B90377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B90377">
        <w:rPr>
          <w:rStyle w:val="TagStyle"/>
          <w:rtl/>
        </w:rPr>
        <w:t xml:space="preserve"> </w:t>
      </w:r>
      <w:r w:rsidRPr="0094283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3"/>
    </w:p>
    <w:p w14:paraId="2BE852BB" w14:textId="77777777" w:rsidR="00B90377" w:rsidRDefault="00B90377" w:rsidP="00942834">
      <w:pPr>
        <w:pStyle w:val="KeepWithNext"/>
        <w:rPr>
          <w:rtl/>
        </w:rPr>
      </w:pPr>
    </w:p>
    <w:p w14:paraId="0ABA9DCA" w14:textId="5FDF96A6" w:rsidR="00B90377" w:rsidRDefault="00B90377" w:rsidP="00B90377">
      <w:pPr>
        <w:rPr>
          <w:rtl/>
        </w:rPr>
      </w:pPr>
      <w:bookmarkStart w:id="334" w:name="_ETM_Q1_1206856"/>
      <w:bookmarkEnd w:id="334"/>
      <w:r>
        <w:rPr>
          <w:rFonts w:hint="cs"/>
          <w:rtl/>
        </w:rPr>
        <w:t xml:space="preserve">תודה, תודה ארז. </w:t>
      </w:r>
      <w:r w:rsidR="006A7120">
        <w:rPr>
          <w:rFonts w:hint="cs"/>
          <w:rtl/>
        </w:rPr>
        <w:t>מעבר</w:t>
      </w:r>
      <w:bookmarkStart w:id="335" w:name="_ETM_Q1_1212892"/>
      <w:bookmarkEnd w:id="335"/>
      <w:r w:rsidR="006A7120">
        <w:rPr>
          <w:rFonts w:hint="cs"/>
          <w:rtl/>
        </w:rPr>
        <w:t xml:space="preserve"> לכאב הגדול על נפילתו של רב הגדול בישראל, גם</w:t>
      </w:r>
      <w:bookmarkStart w:id="336" w:name="_ETM_Q1_1218112"/>
      <w:bookmarkEnd w:id="336"/>
      <w:r w:rsidR="006A7120">
        <w:rPr>
          <w:rFonts w:hint="cs"/>
          <w:rtl/>
        </w:rPr>
        <w:t xml:space="preserve"> ברמה האישית לחברנו חבר הכנסת אריה דרעי, יושב-ראש תנועת ש"ס. </w:t>
      </w:r>
      <w:bookmarkStart w:id="337" w:name="_ETM_Q1_1222195"/>
      <w:bookmarkStart w:id="338" w:name="_ETM_Q1_1213501"/>
      <w:bookmarkStart w:id="339" w:name="_ETM_Q1_1220303"/>
      <w:bookmarkEnd w:id="337"/>
      <w:bookmarkEnd w:id="338"/>
      <w:bookmarkEnd w:id="339"/>
      <w:r>
        <w:rPr>
          <w:rFonts w:hint="cs"/>
          <w:rtl/>
        </w:rPr>
        <w:t xml:space="preserve">מלבד הכול הוא גם חברנו לכנסת </w:t>
      </w:r>
      <w:bookmarkStart w:id="340" w:name="_ETM_Q1_1229445"/>
      <w:bookmarkEnd w:id="340"/>
      <w:r>
        <w:rPr>
          <w:rFonts w:hint="cs"/>
          <w:rtl/>
        </w:rPr>
        <w:t xml:space="preserve">ושכני לספסל. אני שולח מכאן את תנחומיי ואת תנחומי הכנסת. </w:t>
      </w:r>
      <w:bookmarkStart w:id="341" w:name="_ETM_Q1_1239744"/>
      <w:bookmarkEnd w:id="341"/>
    </w:p>
    <w:p w14:paraId="3443F74B" w14:textId="77777777" w:rsidR="00B90377" w:rsidRDefault="00B90377" w:rsidP="00B90377">
      <w:pPr>
        <w:rPr>
          <w:rtl/>
        </w:rPr>
      </w:pPr>
      <w:bookmarkStart w:id="342" w:name="_ETM_Q1_1240016"/>
      <w:bookmarkStart w:id="343" w:name="_ETM_Q1_1240066"/>
      <w:bookmarkEnd w:id="342"/>
      <w:bookmarkEnd w:id="343"/>
    </w:p>
    <w:p w14:paraId="271292CD" w14:textId="77777777" w:rsidR="00E1024B" w:rsidRDefault="00011C34" w:rsidP="00B90377">
      <w:pPr>
        <w:rPr>
          <w:rtl/>
        </w:rPr>
      </w:pPr>
      <w:bookmarkStart w:id="344" w:name="_ETM_Q1_1243135"/>
      <w:bookmarkStart w:id="345" w:name="_ETM_Q1_1243205"/>
      <w:bookmarkEnd w:id="344"/>
      <w:bookmarkEnd w:id="345"/>
      <w:r>
        <w:rPr>
          <w:rFonts w:hint="cs"/>
          <w:rtl/>
        </w:rPr>
        <w:t xml:space="preserve">ככל שתרצו להתייחס, אני גם יכול להגיד מילה או שתיים. </w:t>
      </w:r>
      <w:bookmarkStart w:id="346" w:name="_ETM_Q1_1250137"/>
      <w:bookmarkEnd w:id="346"/>
      <w:r>
        <w:rPr>
          <w:rFonts w:hint="cs"/>
          <w:rtl/>
        </w:rPr>
        <w:t xml:space="preserve">אני לא מבקש מכם להתנצל </w:t>
      </w:r>
      <w:r w:rsidR="006A7120">
        <w:rPr>
          <w:rFonts w:hint="cs"/>
          <w:rtl/>
        </w:rPr>
        <w:t>על ש</w:t>
      </w:r>
      <w:r>
        <w:rPr>
          <w:rFonts w:hint="cs"/>
          <w:rtl/>
        </w:rPr>
        <w:t xml:space="preserve">שאתם עושים את </w:t>
      </w:r>
      <w:r w:rsidR="006A7120">
        <w:rPr>
          <w:rFonts w:hint="cs"/>
          <w:rtl/>
        </w:rPr>
        <w:t>מ</w:t>
      </w:r>
      <w:r>
        <w:rPr>
          <w:rFonts w:hint="cs"/>
          <w:rtl/>
        </w:rPr>
        <w:t xml:space="preserve">ה </w:t>
      </w:r>
      <w:r w:rsidR="006A7120">
        <w:rPr>
          <w:rFonts w:hint="cs"/>
          <w:rtl/>
        </w:rPr>
        <w:t>שהוועדה ביקשה, כי הוועדה כולה בדיון הקודם שנערך</w:t>
      </w:r>
      <w:bookmarkStart w:id="347" w:name="_ETM_Q1_1258096"/>
      <w:bookmarkEnd w:id="347"/>
      <w:r w:rsidR="006A7120">
        <w:rPr>
          <w:rFonts w:hint="cs"/>
          <w:rtl/>
        </w:rPr>
        <w:t xml:space="preserve"> בנושא, אמרה </w:t>
      </w:r>
      <w:bookmarkStart w:id="348" w:name="_ETM_Q1_1257700"/>
      <w:bookmarkEnd w:id="348"/>
      <w:r>
        <w:rPr>
          <w:rFonts w:hint="cs"/>
          <w:rtl/>
        </w:rPr>
        <w:t xml:space="preserve">שלצורך הגברת הוודאות, </w:t>
      </w:r>
      <w:r w:rsidR="006A7120">
        <w:rPr>
          <w:rFonts w:hint="cs"/>
          <w:rtl/>
        </w:rPr>
        <w:t xml:space="preserve">דווקא מהטיעון האחרים שנאמרו פה, </w:t>
      </w:r>
      <w:r>
        <w:rPr>
          <w:rFonts w:hint="cs"/>
          <w:rtl/>
        </w:rPr>
        <w:t xml:space="preserve">כדי שלא תהיה סיטואציה של תכנון </w:t>
      </w:r>
      <w:bookmarkStart w:id="349" w:name="_ETM_Q1_1266658"/>
      <w:bookmarkEnd w:id="349"/>
      <w:r>
        <w:rPr>
          <w:rFonts w:hint="cs"/>
          <w:rtl/>
        </w:rPr>
        <w:t xml:space="preserve">קדימה, ביקשנו מהם שיביאו את הצו בסביבות חודש יוני. הם </w:t>
      </w:r>
      <w:bookmarkStart w:id="350" w:name="_ETM_Q1_1274603"/>
      <w:bookmarkEnd w:id="350"/>
      <w:r>
        <w:rPr>
          <w:rFonts w:hint="cs"/>
          <w:rtl/>
        </w:rPr>
        <w:t>קצת איחרו,</w:t>
      </w:r>
      <w:r w:rsidR="00B222B3">
        <w:rPr>
          <w:rFonts w:hint="cs"/>
          <w:rtl/>
        </w:rPr>
        <w:t xml:space="preserve"> </w:t>
      </w:r>
      <w:r>
        <w:rPr>
          <w:rFonts w:hint="cs"/>
          <w:rtl/>
        </w:rPr>
        <w:t>לא באשמתם</w:t>
      </w:r>
      <w:r w:rsidR="006A7120">
        <w:rPr>
          <w:rFonts w:hint="cs"/>
          <w:rtl/>
        </w:rPr>
        <w:t>, וזה גם</w:t>
      </w:r>
      <w:bookmarkStart w:id="351" w:name="_ETM_Q1_1275336"/>
      <w:bookmarkEnd w:id="351"/>
      <w:r w:rsidR="006A7120">
        <w:rPr>
          <w:rFonts w:hint="cs"/>
          <w:rtl/>
        </w:rPr>
        <w:t xml:space="preserve"> מתי שקבעתי את הדיון ומתי שהיה לי זמן פנוי.</w:t>
      </w:r>
      <w:bookmarkStart w:id="352" w:name="_ETM_Q1_1280630"/>
      <w:bookmarkEnd w:id="352"/>
      <w:r w:rsidR="006A712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לדעתי זה היה מוכן בערך ב-20 </w:t>
      </w:r>
      <w:bookmarkStart w:id="353" w:name="_ETM_Q1_1284145"/>
      <w:bookmarkEnd w:id="353"/>
      <w:r>
        <w:rPr>
          <w:rFonts w:hint="cs"/>
          <w:rtl/>
        </w:rPr>
        <w:t xml:space="preserve">ביוני, </w:t>
      </w:r>
      <w:r w:rsidR="00E1024B">
        <w:rPr>
          <w:rFonts w:hint="cs"/>
          <w:rtl/>
        </w:rPr>
        <w:t xml:space="preserve">בערך בזמן </w:t>
      </w:r>
      <w:r>
        <w:rPr>
          <w:rFonts w:hint="cs"/>
          <w:rtl/>
        </w:rPr>
        <w:t xml:space="preserve">שביקשנו. </w:t>
      </w:r>
    </w:p>
    <w:p w14:paraId="425681FA" w14:textId="77777777" w:rsidR="00E1024B" w:rsidRDefault="00E1024B" w:rsidP="00B90377">
      <w:pPr>
        <w:rPr>
          <w:rtl/>
        </w:rPr>
      </w:pPr>
      <w:bookmarkStart w:id="354" w:name="_ETM_Q1_1287428"/>
      <w:bookmarkStart w:id="355" w:name="_ETM_Q1_1287575"/>
      <w:bookmarkEnd w:id="354"/>
      <w:bookmarkEnd w:id="355"/>
    </w:p>
    <w:p w14:paraId="0440F850" w14:textId="3289CFFB" w:rsidR="00011C34" w:rsidRDefault="00E1024B" w:rsidP="003307DB">
      <w:pPr>
        <w:rPr>
          <w:rtl/>
        </w:rPr>
      </w:pPr>
      <w:bookmarkStart w:id="356" w:name="_ETM_Q1_1287631"/>
      <w:bookmarkStart w:id="357" w:name="_ETM_Q1_1287752"/>
      <w:bookmarkEnd w:id="356"/>
      <w:bookmarkEnd w:id="357"/>
      <w:r>
        <w:rPr>
          <w:rFonts w:hint="cs"/>
          <w:rtl/>
        </w:rPr>
        <w:t xml:space="preserve">יוני-יולי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11C34">
        <w:rPr>
          <w:rFonts w:hint="cs"/>
          <w:rtl/>
        </w:rPr>
        <w:t>זה באמת נותן זמן להיערך</w:t>
      </w:r>
      <w:r>
        <w:rPr>
          <w:rFonts w:hint="cs"/>
          <w:rtl/>
        </w:rPr>
        <w:t>. אתה לא יכול לתת</w:t>
      </w:r>
      <w:bookmarkStart w:id="358" w:name="_ETM_Q1_1287904"/>
      <w:bookmarkEnd w:id="358"/>
      <w:r>
        <w:rPr>
          <w:rFonts w:hint="cs"/>
          <w:rtl/>
        </w:rPr>
        <w:t xml:space="preserve"> למשרד לגייס כוח אדם, ראיונות וכו', </w:t>
      </w:r>
      <w:r w:rsidR="00011C34">
        <w:rPr>
          <w:rFonts w:hint="cs"/>
          <w:rtl/>
        </w:rPr>
        <w:t xml:space="preserve"> ולא לדעת </w:t>
      </w:r>
      <w:bookmarkStart w:id="359" w:name="_ETM_Q1_1291778"/>
      <w:bookmarkEnd w:id="359"/>
      <w:r w:rsidR="00011C34">
        <w:rPr>
          <w:rFonts w:hint="cs"/>
          <w:rtl/>
        </w:rPr>
        <w:t xml:space="preserve">לכמה זמן הוא מגייס. </w:t>
      </w:r>
      <w:r>
        <w:rPr>
          <w:rFonts w:hint="cs"/>
          <w:rtl/>
        </w:rPr>
        <w:t xml:space="preserve">לכן, </w:t>
      </w:r>
      <w:r w:rsidR="00011C34">
        <w:rPr>
          <w:rFonts w:hint="cs"/>
          <w:rtl/>
        </w:rPr>
        <w:t xml:space="preserve">בקשת הוועדה הייתה שאנחנו לא נשאיר </w:t>
      </w:r>
      <w:bookmarkStart w:id="360" w:name="_ETM_Q1_1299155"/>
      <w:bookmarkEnd w:id="360"/>
      <w:r w:rsidR="00011C34">
        <w:rPr>
          <w:rFonts w:hint="cs"/>
          <w:rtl/>
        </w:rPr>
        <w:t xml:space="preserve">את זה באי-ודאות עד נובמבר. </w:t>
      </w:r>
      <w:r>
        <w:rPr>
          <w:rFonts w:hint="cs"/>
          <w:rtl/>
        </w:rPr>
        <w:t>המדינה כמדינה</w:t>
      </w:r>
      <w:bookmarkStart w:id="361" w:name="_ETM_Q1_1301330"/>
      <w:bookmarkEnd w:id="361"/>
      <w:r>
        <w:rPr>
          <w:rFonts w:hint="cs"/>
          <w:rtl/>
        </w:rPr>
        <w:t xml:space="preserve"> נערכת גם מבחינה תקציבית. זה נאמר אתמול על ידי שר</w:t>
      </w:r>
      <w:bookmarkStart w:id="362" w:name="_ETM_Q1_1307156"/>
      <w:bookmarkEnd w:id="362"/>
      <w:r>
        <w:rPr>
          <w:rFonts w:hint="cs"/>
          <w:rtl/>
        </w:rPr>
        <w:t xml:space="preserve"> האוצר, ראש מפלגתי. נערכת </w:t>
      </w:r>
      <w:r w:rsidR="00011C34">
        <w:rPr>
          <w:rFonts w:hint="cs"/>
          <w:rtl/>
        </w:rPr>
        <w:t xml:space="preserve">גם לנושא הפינוי, אוכלוסייה גדולה </w:t>
      </w:r>
      <w:bookmarkStart w:id="363" w:name="_ETM_Q1_1314644"/>
      <w:bookmarkEnd w:id="363"/>
      <w:r w:rsidR="00011C34">
        <w:rPr>
          <w:rFonts w:hint="cs"/>
          <w:rtl/>
        </w:rPr>
        <w:t>מפונה</w:t>
      </w:r>
      <w:r>
        <w:rPr>
          <w:rFonts w:hint="cs"/>
          <w:rtl/>
        </w:rPr>
        <w:t>. אנחנו יודעים. הלוואי</w:t>
      </w:r>
      <w:r w:rsidR="00011C34">
        <w:rPr>
          <w:rFonts w:hint="cs"/>
          <w:rtl/>
        </w:rPr>
        <w:t>, כולנו מתפללים שזה לא יהיה רלוונטי</w:t>
      </w:r>
      <w:r>
        <w:rPr>
          <w:rFonts w:hint="cs"/>
          <w:rtl/>
        </w:rPr>
        <w:t>, אבל אנחנו</w:t>
      </w:r>
      <w:bookmarkStart w:id="364" w:name="_ETM_Q1_1320186"/>
      <w:bookmarkEnd w:id="364"/>
      <w:r>
        <w:rPr>
          <w:rFonts w:hint="cs"/>
          <w:rtl/>
        </w:rPr>
        <w:t xml:space="preserve"> יודעים ש</w:t>
      </w:r>
      <w:r w:rsidR="00011C34">
        <w:rPr>
          <w:rFonts w:hint="cs"/>
          <w:rtl/>
        </w:rPr>
        <w:t>ככל הנראה, המלח</w:t>
      </w:r>
      <w:r>
        <w:rPr>
          <w:rFonts w:hint="cs"/>
          <w:rtl/>
        </w:rPr>
        <w:t>מ</w:t>
      </w:r>
      <w:r w:rsidR="00011C34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אתה יודע מה? </w:t>
      </w:r>
      <w:bookmarkStart w:id="365" w:name="_ETM_Q1_1323212"/>
      <w:bookmarkEnd w:id="365"/>
      <w:r w:rsidR="00011C34">
        <w:rPr>
          <w:rFonts w:hint="cs"/>
          <w:rtl/>
        </w:rPr>
        <w:t>אני מקווה שהמלחמה לא תיעצר ביום-יומיים הקרובים</w:t>
      </w:r>
      <w:r>
        <w:rPr>
          <w:rFonts w:hint="cs"/>
          <w:rtl/>
        </w:rPr>
        <w:t xml:space="preserve">. אנחנו רוצים </w:t>
      </w:r>
      <w:bookmarkStart w:id="366" w:name="_ETM_Q1_1330466"/>
      <w:bookmarkEnd w:id="366"/>
      <w:r>
        <w:rPr>
          <w:rFonts w:hint="cs"/>
          <w:rtl/>
        </w:rPr>
        <w:t xml:space="preserve">שיתקיים בנו </w:t>
      </w:r>
      <w:r w:rsidR="003307DB">
        <w:rPr>
          <w:rFonts w:hint="cs"/>
          <w:rtl/>
        </w:rPr>
        <w:t>הפסוק:</w:t>
      </w:r>
      <w:r w:rsidR="00011C34">
        <w:rPr>
          <w:rFonts w:hint="cs"/>
          <w:rtl/>
        </w:rPr>
        <w:t xml:space="preserve"> ארדוף אויביי ואשיגם </w:t>
      </w:r>
      <w:bookmarkStart w:id="367" w:name="_ETM_Q1_1335108"/>
      <w:bookmarkEnd w:id="367"/>
      <w:r w:rsidR="003307DB">
        <w:rPr>
          <w:rFonts w:hint="cs"/>
          <w:rtl/>
        </w:rPr>
        <w:t xml:space="preserve">ולא אשוב עד כלותם, </w:t>
      </w:r>
      <w:r w:rsidR="00011C34">
        <w:rPr>
          <w:rFonts w:hint="cs"/>
          <w:rtl/>
        </w:rPr>
        <w:t xml:space="preserve">וחיילינו הגיבורים </w:t>
      </w:r>
      <w:r w:rsidR="003307DB">
        <w:rPr>
          <w:rFonts w:hint="cs"/>
          <w:rtl/>
        </w:rPr>
        <w:t>יביסו את האויב. זה</w:t>
      </w:r>
      <w:bookmarkStart w:id="368" w:name="_ETM_Q1_1337845"/>
      <w:bookmarkEnd w:id="368"/>
      <w:r w:rsidR="003307DB">
        <w:rPr>
          <w:rFonts w:hint="cs"/>
          <w:rtl/>
        </w:rPr>
        <w:t xml:space="preserve"> כנראה ייקח לא יום ולא יומיים. </w:t>
      </w:r>
      <w:bookmarkStart w:id="369" w:name="_ETM_Q1_1342809"/>
      <w:bookmarkStart w:id="370" w:name="_ETM_Q1_1342874"/>
      <w:bookmarkStart w:id="371" w:name="_ETM_Q1_1342944"/>
      <w:bookmarkStart w:id="372" w:name="_ETM_Q1_1342989"/>
      <w:bookmarkEnd w:id="369"/>
      <w:bookmarkEnd w:id="370"/>
      <w:bookmarkEnd w:id="371"/>
      <w:bookmarkEnd w:id="372"/>
      <w:r w:rsidR="00011C34">
        <w:rPr>
          <w:rFonts w:hint="cs"/>
          <w:rtl/>
        </w:rPr>
        <w:t xml:space="preserve">לכן, להגיד שנחכה לנובמבר, זה לא </w:t>
      </w:r>
      <w:bookmarkStart w:id="373" w:name="_ETM_Q1_1347146"/>
      <w:bookmarkEnd w:id="373"/>
      <w:r w:rsidR="00011C34">
        <w:rPr>
          <w:rFonts w:hint="cs"/>
          <w:rtl/>
        </w:rPr>
        <w:t>כל</w:t>
      </w:r>
      <w:r w:rsidR="003307DB">
        <w:rPr>
          <w:rFonts w:hint="cs"/>
          <w:rtl/>
        </w:rPr>
        <w:t>-</w:t>
      </w:r>
      <w:r w:rsidR="00011C34">
        <w:rPr>
          <w:rFonts w:hint="cs"/>
          <w:rtl/>
        </w:rPr>
        <w:t xml:space="preserve">כך נכון. </w:t>
      </w:r>
    </w:p>
    <w:p w14:paraId="4B82B847" w14:textId="77777777" w:rsidR="00011C34" w:rsidRDefault="00011C34" w:rsidP="00B90377">
      <w:pPr>
        <w:rPr>
          <w:rtl/>
        </w:rPr>
      </w:pPr>
      <w:bookmarkStart w:id="374" w:name="_ETM_Q1_1348995"/>
      <w:bookmarkStart w:id="375" w:name="_ETM_Q1_1349055"/>
      <w:bookmarkEnd w:id="374"/>
      <w:bookmarkEnd w:id="375"/>
    </w:p>
    <w:p w14:paraId="70E463DE" w14:textId="0C13E1A4" w:rsidR="00011C34" w:rsidRDefault="00011C34" w:rsidP="00B90377">
      <w:pPr>
        <w:rPr>
          <w:rtl/>
        </w:rPr>
      </w:pPr>
      <w:bookmarkStart w:id="376" w:name="_ETM_Q1_1349128"/>
      <w:bookmarkStart w:id="377" w:name="_ETM_Q1_1349173"/>
      <w:bookmarkEnd w:id="376"/>
      <w:bookmarkEnd w:id="377"/>
      <w:r>
        <w:rPr>
          <w:rFonts w:hint="cs"/>
          <w:rtl/>
        </w:rPr>
        <w:lastRenderedPageBreak/>
        <w:t xml:space="preserve">לגבי התקופה האופטימלית, </w:t>
      </w:r>
      <w:r w:rsidR="003307DB">
        <w:rPr>
          <w:rFonts w:hint="cs"/>
          <w:rtl/>
        </w:rPr>
        <w:t xml:space="preserve">ופה </w:t>
      </w:r>
      <w:r>
        <w:rPr>
          <w:rFonts w:hint="cs"/>
          <w:rtl/>
        </w:rPr>
        <w:t>אני</w:t>
      </w:r>
      <w:r w:rsidR="003307DB">
        <w:rPr>
          <w:rFonts w:hint="cs"/>
          <w:rtl/>
        </w:rPr>
        <w:t xml:space="preserve"> חוזר למשרד </w:t>
      </w:r>
      <w:bookmarkStart w:id="378" w:name="_ETM_Q1_1349937"/>
      <w:bookmarkEnd w:id="378"/>
      <w:r w:rsidR="003307DB">
        <w:rPr>
          <w:rFonts w:hint="cs"/>
          <w:rtl/>
        </w:rPr>
        <w:t>המשפטים, אני</w:t>
      </w:r>
      <w:r>
        <w:rPr>
          <w:rFonts w:hint="cs"/>
          <w:rtl/>
        </w:rPr>
        <w:t xml:space="preserve"> מקווה שאתם מנצלים</w:t>
      </w:r>
      <w:r w:rsidR="00B222B3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bookmarkStart w:id="379" w:name="_ETM_Q1_1355099"/>
      <w:bookmarkEnd w:id="379"/>
      <w:r>
        <w:rPr>
          <w:rFonts w:hint="cs"/>
          <w:rtl/>
        </w:rPr>
        <w:t>ת</w:t>
      </w:r>
      <w:r w:rsidR="00B222B3">
        <w:rPr>
          <w:rFonts w:hint="cs"/>
          <w:rtl/>
        </w:rPr>
        <w:t xml:space="preserve"> ה</w:t>
      </w:r>
      <w:r>
        <w:rPr>
          <w:rFonts w:hint="cs"/>
          <w:rtl/>
        </w:rPr>
        <w:t xml:space="preserve">זמן לעבודת מטה. </w:t>
      </w:r>
      <w:r w:rsidR="003307DB">
        <w:rPr>
          <w:rFonts w:hint="cs"/>
          <w:rtl/>
        </w:rPr>
        <w:t>אני חושב שאתם לא יכולים לעשות פה אין</w:t>
      </w:r>
      <w:bookmarkStart w:id="380" w:name="_ETM_Q1_1355905"/>
      <w:bookmarkEnd w:id="380"/>
      <w:r w:rsidR="003307DB">
        <w:rPr>
          <w:rFonts w:hint="cs"/>
          <w:rtl/>
        </w:rPr>
        <w:t xml:space="preserve"> סוף הארכות, נכון? זאת הארכה אחת בלבד. </w:t>
      </w:r>
      <w:r>
        <w:rPr>
          <w:rFonts w:hint="cs"/>
          <w:rtl/>
        </w:rPr>
        <w:t xml:space="preserve">אני  מבקש שתיערכו, ואם תתקבל </w:t>
      </w:r>
      <w:bookmarkStart w:id="381" w:name="_ETM_Q1_1362705"/>
      <w:bookmarkEnd w:id="381"/>
      <w:r>
        <w:rPr>
          <w:rFonts w:hint="cs"/>
          <w:rtl/>
        </w:rPr>
        <w:t>החלטה להשאיר את</w:t>
      </w:r>
      <w:r w:rsidR="003307DB">
        <w:rPr>
          <w:rFonts w:hint="cs"/>
          <w:rtl/>
        </w:rPr>
        <w:t xml:space="preserve"> ה</w:t>
      </w:r>
      <w:r>
        <w:rPr>
          <w:rFonts w:hint="cs"/>
          <w:rtl/>
        </w:rPr>
        <w:t xml:space="preserve">מצב על כנו, תביאו חקיקה בהתאם. </w:t>
      </w:r>
      <w:r w:rsidR="003307DB">
        <w:rPr>
          <w:rFonts w:hint="cs"/>
          <w:rtl/>
        </w:rPr>
        <w:t xml:space="preserve">אם </w:t>
      </w:r>
      <w:bookmarkStart w:id="382" w:name="_ETM_Q1_1367735"/>
      <w:bookmarkEnd w:id="382"/>
      <w:r w:rsidR="003307DB">
        <w:rPr>
          <w:rFonts w:hint="cs"/>
          <w:rtl/>
        </w:rPr>
        <w:t xml:space="preserve">תתקבל החלטה על תקופות אחרות, לא על שנה וחצי, </w:t>
      </w:r>
      <w:r>
        <w:rPr>
          <w:rFonts w:hint="cs"/>
          <w:rtl/>
        </w:rPr>
        <w:t xml:space="preserve">מה </w:t>
      </w:r>
      <w:bookmarkStart w:id="383" w:name="_ETM_Q1_1371242"/>
      <w:bookmarkEnd w:id="383"/>
      <w:r>
        <w:rPr>
          <w:rFonts w:hint="cs"/>
          <w:rtl/>
        </w:rPr>
        <w:t xml:space="preserve">שנקרא ל-2026, </w:t>
      </w:r>
      <w:r w:rsidR="003307DB">
        <w:rPr>
          <w:rFonts w:hint="cs"/>
          <w:rtl/>
        </w:rPr>
        <w:t>גם</w:t>
      </w:r>
      <w:bookmarkStart w:id="384" w:name="_ETM_Q1_1374193"/>
      <w:bookmarkEnd w:id="384"/>
      <w:r w:rsidR="003307DB">
        <w:rPr>
          <w:rFonts w:hint="cs"/>
          <w:rtl/>
        </w:rPr>
        <w:t xml:space="preserve"> פה, </w:t>
      </w:r>
      <w:r>
        <w:rPr>
          <w:rFonts w:hint="cs"/>
          <w:rtl/>
        </w:rPr>
        <w:t xml:space="preserve">אל תשאירו </w:t>
      </w:r>
      <w:r w:rsidR="003307DB">
        <w:rPr>
          <w:rFonts w:hint="cs"/>
          <w:rtl/>
        </w:rPr>
        <w:t>לא את המשרדים, לא את הלשכה ולא את כל</w:t>
      </w:r>
      <w:bookmarkStart w:id="385" w:name="_ETM_Q1_1376001"/>
      <w:bookmarkEnd w:id="385"/>
      <w:r w:rsidR="003307DB">
        <w:rPr>
          <w:rFonts w:hint="cs"/>
          <w:rtl/>
        </w:rPr>
        <w:t xml:space="preserve"> הנוגעים בדבר עם הלשון בחוץ. תתחילו את העבודה בנושא</w:t>
      </w:r>
      <w:bookmarkStart w:id="386" w:name="_ETM_Q1_1378407"/>
      <w:bookmarkEnd w:id="386"/>
      <w:r w:rsidR="003307DB">
        <w:rPr>
          <w:rFonts w:hint="cs"/>
          <w:rtl/>
        </w:rPr>
        <w:t xml:space="preserve"> הזה, </w:t>
      </w:r>
      <w:bookmarkStart w:id="387" w:name="_ETM_Q1_1378956"/>
      <w:bookmarkEnd w:id="387"/>
      <w:r w:rsidR="003307DB">
        <w:rPr>
          <w:rFonts w:hint="cs"/>
          <w:rtl/>
        </w:rPr>
        <w:t>ת</w:t>
      </w:r>
      <w:r>
        <w:rPr>
          <w:rFonts w:hint="cs"/>
          <w:rtl/>
        </w:rPr>
        <w:t>גבשו מדיניות,</w:t>
      </w:r>
      <w:r w:rsidR="00B222B3">
        <w:rPr>
          <w:rFonts w:hint="cs"/>
          <w:rtl/>
        </w:rPr>
        <w:t xml:space="preserve"> </w:t>
      </w:r>
      <w:r>
        <w:rPr>
          <w:rFonts w:hint="cs"/>
          <w:rtl/>
        </w:rPr>
        <w:t xml:space="preserve">ונתקדם לכיוון הנדרש </w:t>
      </w:r>
      <w:r>
        <w:rPr>
          <w:rtl/>
        </w:rPr>
        <w:t>–</w:t>
      </w:r>
      <w:r>
        <w:rPr>
          <w:rFonts w:hint="cs"/>
          <w:rtl/>
        </w:rPr>
        <w:t xml:space="preserve"> בין אם לא לעשות דבר, </w:t>
      </w:r>
      <w:bookmarkStart w:id="388" w:name="_ETM_Q1_1386724"/>
      <w:bookmarkEnd w:id="388"/>
      <w:r>
        <w:rPr>
          <w:rFonts w:hint="cs"/>
          <w:rtl/>
        </w:rPr>
        <w:t>ונדע ש</w:t>
      </w:r>
      <w:r w:rsidR="003307DB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לא לעשות דבר, </w:t>
      </w:r>
      <w:r w:rsidR="003307DB">
        <w:rPr>
          <w:rFonts w:hint="cs"/>
          <w:rtl/>
        </w:rPr>
        <w:t xml:space="preserve">ובין אם </w:t>
      </w:r>
      <w:r>
        <w:rPr>
          <w:rFonts w:hint="cs"/>
          <w:rtl/>
        </w:rPr>
        <w:t xml:space="preserve">לכיוון של חקיקה. </w:t>
      </w:r>
      <w:r w:rsidR="003307DB">
        <w:rPr>
          <w:rFonts w:hint="cs"/>
          <w:rtl/>
        </w:rPr>
        <w:t>אתם רוצים להתייחס עוד לדברים שנאמרו?</w:t>
      </w:r>
    </w:p>
    <w:p w14:paraId="04D820F5" w14:textId="77777777" w:rsidR="00011C34" w:rsidRDefault="00011C34" w:rsidP="00B90377">
      <w:pPr>
        <w:rPr>
          <w:rtl/>
        </w:rPr>
      </w:pPr>
      <w:bookmarkStart w:id="389" w:name="_ETM_Q1_1393658"/>
      <w:bookmarkStart w:id="390" w:name="_ETM_Q1_1393718"/>
      <w:bookmarkStart w:id="391" w:name="_ETM_Q1_1399036"/>
      <w:bookmarkEnd w:id="389"/>
      <w:bookmarkEnd w:id="390"/>
      <w:bookmarkEnd w:id="391"/>
    </w:p>
    <w:p w14:paraId="7274FA4B" w14:textId="77777777" w:rsidR="00011C34" w:rsidRDefault="00011C34" w:rsidP="00942834">
      <w:pPr>
        <w:pStyle w:val="af9"/>
        <w:keepNext/>
        <w:rPr>
          <w:rtl/>
        </w:rPr>
      </w:pPr>
      <w:bookmarkStart w:id="392" w:name="ET_guest_716287_18"/>
      <w:r w:rsidRPr="00942834">
        <w:rPr>
          <w:rStyle w:val="TagStyle"/>
          <w:rtl/>
        </w:rPr>
        <w:t xml:space="preserve"> &lt;&lt; אורח &gt;&gt;</w:t>
      </w:r>
      <w:r w:rsidRPr="00011C34">
        <w:rPr>
          <w:rStyle w:val="TagStyle"/>
          <w:rtl/>
        </w:rPr>
        <w:t xml:space="preserve"> </w:t>
      </w:r>
      <w:r>
        <w:rPr>
          <w:rtl/>
        </w:rPr>
        <w:t>ואאל חלאילה:</w:t>
      </w:r>
      <w:r w:rsidRPr="00011C34">
        <w:rPr>
          <w:rStyle w:val="TagStyle"/>
          <w:rtl/>
        </w:rPr>
        <w:t xml:space="preserve"> </w:t>
      </w:r>
      <w:r w:rsidRPr="0094283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2"/>
    </w:p>
    <w:p w14:paraId="0CB2FE4B" w14:textId="77777777" w:rsidR="00011C34" w:rsidRDefault="00011C34" w:rsidP="00942834">
      <w:pPr>
        <w:pStyle w:val="KeepWithNext"/>
        <w:rPr>
          <w:rtl/>
        </w:rPr>
      </w:pPr>
    </w:p>
    <w:p w14:paraId="49D23E37" w14:textId="572DA74B" w:rsidR="00011C34" w:rsidRDefault="003307DB" w:rsidP="00011C34">
      <w:pPr>
        <w:rPr>
          <w:rtl/>
        </w:rPr>
      </w:pPr>
      <w:bookmarkStart w:id="393" w:name="_ETM_Q1_1399405"/>
      <w:bookmarkStart w:id="394" w:name="_ETM_Q1_1399430"/>
      <w:bookmarkEnd w:id="393"/>
      <w:bookmarkEnd w:id="394"/>
      <w:r>
        <w:rPr>
          <w:rFonts w:hint="cs"/>
          <w:rtl/>
        </w:rPr>
        <w:t xml:space="preserve">למה לא שישה חודשים, למשל? </w:t>
      </w:r>
      <w:r w:rsidR="00011C34">
        <w:rPr>
          <w:rFonts w:hint="cs"/>
          <w:rtl/>
        </w:rPr>
        <w:t xml:space="preserve">יש </w:t>
      </w:r>
      <w:bookmarkStart w:id="395" w:name="_ETM_Q1_1399860"/>
      <w:bookmarkEnd w:id="395"/>
      <w:r w:rsidR="00011C34">
        <w:rPr>
          <w:rFonts w:hint="cs"/>
          <w:rtl/>
        </w:rPr>
        <w:t>שני מחזורי גיוס, של מרץ ו</w:t>
      </w:r>
      <w:r>
        <w:rPr>
          <w:rFonts w:hint="cs"/>
          <w:rtl/>
        </w:rPr>
        <w:t xml:space="preserve">של ספטמבר. אלה שני </w:t>
      </w:r>
      <w:bookmarkStart w:id="396" w:name="_ETM_Q1_1402575"/>
      <w:bookmarkEnd w:id="396"/>
      <w:r>
        <w:rPr>
          <w:rFonts w:hint="cs"/>
          <w:rtl/>
        </w:rPr>
        <w:t xml:space="preserve">המחזורים הגדולים ביותר. אני מבין שצריך באמת להתארגן. </w:t>
      </w:r>
      <w:r w:rsidR="00011C34">
        <w:rPr>
          <w:rFonts w:hint="cs"/>
          <w:rtl/>
        </w:rPr>
        <w:t xml:space="preserve">הצעה להארכה של שישה </w:t>
      </w:r>
      <w:bookmarkStart w:id="397" w:name="_ETM_Q1_1410473"/>
      <w:bookmarkEnd w:id="397"/>
      <w:r w:rsidR="00011C34">
        <w:rPr>
          <w:rFonts w:hint="cs"/>
          <w:rtl/>
        </w:rPr>
        <w:t>חודשים</w:t>
      </w:r>
      <w:r>
        <w:rPr>
          <w:rFonts w:hint="cs"/>
          <w:rtl/>
        </w:rPr>
        <w:t xml:space="preserve"> נותנת </w:t>
      </w:r>
      <w:bookmarkStart w:id="398" w:name="_ETM_Q1_1410095"/>
      <w:bookmarkEnd w:id="398"/>
      <w:r>
        <w:rPr>
          <w:rFonts w:hint="cs"/>
          <w:rtl/>
        </w:rPr>
        <w:t xml:space="preserve">פתרון למחזור מרץ. </w:t>
      </w:r>
      <w:r w:rsidR="00011C34">
        <w:rPr>
          <w:rFonts w:hint="cs"/>
          <w:rtl/>
        </w:rPr>
        <w:t xml:space="preserve">לגבי מחזור ספטמבר, אני לא חושב שצריך </w:t>
      </w:r>
      <w:bookmarkStart w:id="399" w:name="_ETM_Q1_1419038"/>
      <w:bookmarkEnd w:id="399"/>
      <w:r w:rsidR="00011C34">
        <w:rPr>
          <w:rFonts w:hint="cs"/>
          <w:rtl/>
        </w:rPr>
        <w:t xml:space="preserve">להתחיל לחשוב עליו מהיום. </w:t>
      </w:r>
    </w:p>
    <w:p w14:paraId="21A99BF3" w14:textId="77777777" w:rsidR="00011C34" w:rsidRDefault="00011C34" w:rsidP="00011C34">
      <w:pPr>
        <w:rPr>
          <w:rtl/>
        </w:rPr>
      </w:pPr>
      <w:bookmarkStart w:id="400" w:name="_ETM_Q1_1424605"/>
      <w:bookmarkStart w:id="401" w:name="_ETM_Q1_1424660"/>
      <w:bookmarkEnd w:id="400"/>
      <w:bookmarkEnd w:id="401"/>
    </w:p>
    <w:p w14:paraId="02D07633" w14:textId="77777777" w:rsidR="00011C34" w:rsidRDefault="00011C34" w:rsidP="00942834">
      <w:pPr>
        <w:pStyle w:val="af6"/>
        <w:keepNext/>
        <w:rPr>
          <w:rtl/>
        </w:rPr>
      </w:pPr>
      <w:bookmarkStart w:id="402" w:name="ET_yor_6157_19"/>
      <w:r w:rsidRPr="00942834">
        <w:rPr>
          <w:rStyle w:val="TagStyle"/>
          <w:rtl/>
        </w:rPr>
        <w:t xml:space="preserve"> &lt;&lt; יור &gt;&gt;</w:t>
      </w:r>
      <w:r w:rsidRPr="00011C34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011C34">
        <w:rPr>
          <w:rStyle w:val="TagStyle"/>
          <w:rtl/>
        </w:rPr>
        <w:t xml:space="preserve"> </w:t>
      </w:r>
      <w:r w:rsidRPr="0094283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2"/>
    </w:p>
    <w:p w14:paraId="1253297E" w14:textId="77777777" w:rsidR="00011C34" w:rsidRDefault="00011C34" w:rsidP="00942834">
      <w:pPr>
        <w:pStyle w:val="KeepWithNext"/>
        <w:rPr>
          <w:rtl/>
        </w:rPr>
      </w:pPr>
    </w:p>
    <w:p w14:paraId="1B6B8BA3" w14:textId="65E387F7" w:rsidR="00011C34" w:rsidRDefault="00011C34" w:rsidP="00011C34">
      <w:pPr>
        <w:rPr>
          <w:rtl/>
        </w:rPr>
      </w:pPr>
      <w:bookmarkStart w:id="403" w:name="_ETM_Q1_1425255"/>
      <w:bookmarkEnd w:id="403"/>
      <w:r>
        <w:rPr>
          <w:rFonts w:hint="cs"/>
          <w:rtl/>
        </w:rPr>
        <w:t>מתי מגייסים במשרדים את מ</w:t>
      </w:r>
      <w:r w:rsidR="003307DB">
        <w:rPr>
          <w:rFonts w:hint="cs"/>
          <w:rtl/>
        </w:rPr>
        <w:t>חזור ספטמבר? אם אני רוצה להתחיל התמח</w:t>
      </w:r>
      <w:bookmarkStart w:id="404" w:name="_ETM_Q1_1428621"/>
      <w:bookmarkEnd w:id="404"/>
      <w:r w:rsidR="003307DB">
        <w:rPr>
          <w:rFonts w:hint="cs"/>
          <w:rtl/>
        </w:rPr>
        <w:t>ות בספטמבר 2025, מ</w:t>
      </w:r>
      <w:r>
        <w:rPr>
          <w:rFonts w:hint="cs"/>
          <w:rtl/>
        </w:rPr>
        <w:t xml:space="preserve">תי אני </w:t>
      </w:r>
      <w:bookmarkStart w:id="405" w:name="_ETM_Q1_1431759"/>
      <w:bookmarkEnd w:id="405"/>
      <w:r>
        <w:rPr>
          <w:rFonts w:hint="cs"/>
          <w:rtl/>
        </w:rPr>
        <w:t>מתראיין?</w:t>
      </w:r>
    </w:p>
    <w:p w14:paraId="07D8B3ED" w14:textId="77777777" w:rsidR="00011C34" w:rsidRDefault="00011C34" w:rsidP="00011C34">
      <w:pPr>
        <w:rPr>
          <w:rtl/>
        </w:rPr>
      </w:pPr>
      <w:bookmarkStart w:id="406" w:name="_ETM_Q1_1433563"/>
      <w:bookmarkStart w:id="407" w:name="_ETM_Q1_1433638"/>
      <w:bookmarkStart w:id="408" w:name="_ETM_Q1_1439618"/>
      <w:bookmarkEnd w:id="406"/>
      <w:bookmarkEnd w:id="407"/>
      <w:bookmarkEnd w:id="408"/>
    </w:p>
    <w:p w14:paraId="1F7B380F" w14:textId="77777777" w:rsidR="00011C34" w:rsidRDefault="00011C34" w:rsidP="00942834">
      <w:pPr>
        <w:pStyle w:val="af9"/>
        <w:keepNext/>
        <w:rPr>
          <w:rtl/>
        </w:rPr>
      </w:pPr>
      <w:bookmarkStart w:id="409" w:name="ET_guest_915532_20"/>
      <w:r w:rsidRPr="00942834">
        <w:rPr>
          <w:rStyle w:val="TagStyle"/>
          <w:rtl/>
        </w:rPr>
        <w:t xml:space="preserve"> &lt;&lt; אורח &gt;&gt;</w:t>
      </w:r>
      <w:r w:rsidRPr="00011C34">
        <w:rPr>
          <w:rStyle w:val="TagStyle"/>
          <w:rtl/>
        </w:rPr>
        <w:t xml:space="preserve"> </w:t>
      </w:r>
      <w:r>
        <w:rPr>
          <w:rtl/>
        </w:rPr>
        <w:t>נוי גורדון:</w:t>
      </w:r>
      <w:r w:rsidRPr="00011C34">
        <w:rPr>
          <w:rStyle w:val="TagStyle"/>
          <w:rtl/>
        </w:rPr>
        <w:t xml:space="preserve"> </w:t>
      </w:r>
      <w:r w:rsidRPr="0094283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09"/>
    </w:p>
    <w:p w14:paraId="55224A53" w14:textId="77777777" w:rsidR="00011C34" w:rsidRDefault="00011C34" w:rsidP="00942834">
      <w:pPr>
        <w:pStyle w:val="KeepWithNext"/>
        <w:rPr>
          <w:rtl/>
        </w:rPr>
      </w:pPr>
    </w:p>
    <w:p w14:paraId="1F8A38CE" w14:textId="77777777" w:rsidR="00011C34" w:rsidRDefault="00011C34" w:rsidP="00011C34">
      <w:pPr>
        <w:rPr>
          <w:rtl/>
        </w:rPr>
      </w:pPr>
      <w:bookmarkStart w:id="410" w:name="_ETM_Q1_1439978"/>
      <w:bookmarkStart w:id="411" w:name="_ETM_Q1_1440003"/>
      <w:bookmarkEnd w:id="410"/>
      <w:bookmarkEnd w:id="411"/>
      <w:r>
        <w:rPr>
          <w:rFonts w:hint="cs"/>
          <w:rtl/>
        </w:rPr>
        <w:t xml:space="preserve">בשבוע שעבר. </w:t>
      </w:r>
    </w:p>
    <w:p w14:paraId="14B20AD5" w14:textId="77777777" w:rsidR="00011C34" w:rsidRDefault="00011C34" w:rsidP="00011C34">
      <w:pPr>
        <w:rPr>
          <w:rtl/>
        </w:rPr>
      </w:pPr>
      <w:bookmarkStart w:id="412" w:name="_ETM_Q1_1443789"/>
      <w:bookmarkStart w:id="413" w:name="_ETM_Q1_1443839"/>
      <w:bookmarkEnd w:id="412"/>
      <w:bookmarkEnd w:id="413"/>
    </w:p>
    <w:p w14:paraId="0D56589C" w14:textId="77777777" w:rsidR="00011C34" w:rsidRDefault="00011C34" w:rsidP="00942834">
      <w:pPr>
        <w:pStyle w:val="af6"/>
        <w:keepNext/>
        <w:rPr>
          <w:rtl/>
        </w:rPr>
      </w:pPr>
      <w:bookmarkStart w:id="414" w:name="ET_yor_6157_21"/>
      <w:r w:rsidRPr="00942834">
        <w:rPr>
          <w:rStyle w:val="TagStyle"/>
          <w:rtl/>
        </w:rPr>
        <w:t xml:space="preserve"> &lt;&lt; יור &gt;&gt;</w:t>
      </w:r>
      <w:r w:rsidRPr="00011C34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011C34">
        <w:rPr>
          <w:rStyle w:val="TagStyle"/>
          <w:rtl/>
        </w:rPr>
        <w:t xml:space="preserve"> </w:t>
      </w:r>
      <w:r w:rsidRPr="0094283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4"/>
    </w:p>
    <w:p w14:paraId="44921A3C" w14:textId="77777777" w:rsidR="00011C34" w:rsidRDefault="00011C34" w:rsidP="00942834">
      <w:pPr>
        <w:pStyle w:val="KeepWithNext"/>
        <w:rPr>
          <w:rtl/>
        </w:rPr>
      </w:pPr>
    </w:p>
    <w:p w14:paraId="3405472A" w14:textId="5A3438CC" w:rsidR="00011C34" w:rsidRDefault="003307DB" w:rsidP="00011C34">
      <w:pPr>
        <w:rPr>
          <w:rtl/>
        </w:rPr>
      </w:pPr>
      <w:bookmarkStart w:id="415" w:name="_ETM_Q1_1444399"/>
      <w:bookmarkEnd w:id="415"/>
      <w:r>
        <w:rPr>
          <w:rFonts w:hint="cs"/>
          <w:rtl/>
        </w:rPr>
        <w:t xml:space="preserve">לכן, קבענו את חודש יוני. </w:t>
      </w:r>
      <w:r w:rsidR="00011C34">
        <w:rPr>
          <w:rFonts w:hint="cs"/>
          <w:rtl/>
        </w:rPr>
        <w:t>אתה רוצה שאנשים יתראיינו ו</w:t>
      </w:r>
      <w:r>
        <w:rPr>
          <w:rFonts w:hint="cs"/>
          <w:rtl/>
        </w:rPr>
        <w:t xml:space="preserve">הם </w:t>
      </w:r>
      <w:r w:rsidR="00011C34">
        <w:rPr>
          <w:rFonts w:hint="cs"/>
          <w:rtl/>
        </w:rPr>
        <w:t>לא יידעו לא</w:t>
      </w:r>
      <w:bookmarkStart w:id="416" w:name="_ETM_Q1_1452370"/>
      <w:bookmarkEnd w:id="416"/>
      <w:r w:rsidR="00011C34">
        <w:rPr>
          <w:rFonts w:hint="cs"/>
          <w:rtl/>
        </w:rPr>
        <w:t xml:space="preserve">יזה פרק זמן? </w:t>
      </w:r>
      <w:r>
        <w:rPr>
          <w:rFonts w:hint="cs"/>
          <w:rtl/>
        </w:rPr>
        <w:t>לא</w:t>
      </w:r>
      <w:bookmarkStart w:id="417" w:name="_ETM_Q1_1445414"/>
      <w:bookmarkEnd w:id="417"/>
      <w:r>
        <w:rPr>
          <w:rFonts w:hint="cs"/>
          <w:rtl/>
        </w:rPr>
        <w:t xml:space="preserve"> המשרד יידע לאיזה פרק זמן הוא לוקח אותם ולא הם?</w:t>
      </w:r>
      <w:bookmarkStart w:id="418" w:name="_ETM_Q1_1449848"/>
      <w:bookmarkEnd w:id="418"/>
      <w:r>
        <w:rPr>
          <w:rFonts w:hint="cs"/>
          <w:rtl/>
        </w:rPr>
        <w:t xml:space="preserve"> זה לא הגיוני. השיח הזה התנהל כאן בוועדה, ולכן</w:t>
      </w:r>
      <w:bookmarkStart w:id="419" w:name="_ETM_Q1_1454194"/>
      <w:bookmarkEnd w:id="419"/>
      <w:r>
        <w:rPr>
          <w:rFonts w:hint="cs"/>
          <w:rtl/>
        </w:rPr>
        <w:t xml:space="preserve"> ביקשנו מהם שיביאו את זה ביוני, בדיוק בגלל הדברים</w:t>
      </w:r>
      <w:bookmarkStart w:id="420" w:name="_ETM_Q1_1456624"/>
      <w:bookmarkEnd w:id="420"/>
      <w:r>
        <w:rPr>
          <w:rFonts w:hint="cs"/>
          <w:rtl/>
        </w:rPr>
        <w:t xml:space="preserve"> האלה. אני יודע שיש ראיונות ל</w:t>
      </w:r>
      <w:r w:rsidR="00011C34">
        <w:rPr>
          <w:rFonts w:hint="cs"/>
          <w:rtl/>
        </w:rPr>
        <w:t xml:space="preserve">לשכה המשפטית פה </w:t>
      </w:r>
      <w:bookmarkStart w:id="421" w:name="_ETM_Q1_1463630"/>
      <w:bookmarkEnd w:id="421"/>
      <w:r w:rsidR="00011C34">
        <w:rPr>
          <w:rFonts w:hint="cs"/>
          <w:rtl/>
        </w:rPr>
        <w:t xml:space="preserve">בכנסת, </w:t>
      </w:r>
      <w:r>
        <w:rPr>
          <w:rFonts w:hint="cs"/>
          <w:rtl/>
        </w:rPr>
        <w:t xml:space="preserve">אני יודע מה הולך במשרדים, </w:t>
      </w:r>
      <w:bookmarkStart w:id="422" w:name="_ETM_Q1_1461682"/>
      <w:bookmarkEnd w:id="422"/>
      <w:r>
        <w:rPr>
          <w:rFonts w:hint="cs"/>
          <w:rtl/>
        </w:rPr>
        <w:t>ולכן אי-אפשר להגיד לבן אדם: תתראיין, יכול להיות שתהיה</w:t>
      </w:r>
      <w:bookmarkStart w:id="423" w:name="_ETM_Q1_1463907"/>
      <w:bookmarkEnd w:id="423"/>
      <w:r>
        <w:rPr>
          <w:rFonts w:hint="cs"/>
          <w:rtl/>
        </w:rPr>
        <w:t xml:space="preserve"> לך התמחות של שנה </w:t>
      </w:r>
      <w:r w:rsidR="00011C34">
        <w:rPr>
          <w:rFonts w:hint="cs"/>
          <w:rtl/>
        </w:rPr>
        <w:t xml:space="preserve">ויכול להיות שתהיה לך התמחות של שנה וחצי. </w:t>
      </w:r>
      <w:r>
        <w:rPr>
          <w:rFonts w:hint="cs"/>
          <w:rtl/>
        </w:rPr>
        <w:t xml:space="preserve">גם לא למראיין. </w:t>
      </w:r>
      <w:bookmarkStart w:id="424" w:name="_ETM_Q1_1469631"/>
      <w:bookmarkEnd w:id="424"/>
      <w:r w:rsidR="00011C34">
        <w:rPr>
          <w:rFonts w:hint="cs"/>
          <w:rtl/>
        </w:rPr>
        <w:t xml:space="preserve">דיברנו </w:t>
      </w:r>
      <w:bookmarkStart w:id="425" w:name="_ETM_Q1_1470756"/>
      <w:bookmarkEnd w:id="425"/>
      <w:r w:rsidR="00011C34">
        <w:rPr>
          <w:rFonts w:hint="cs"/>
          <w:rtl/>
        </w:rPr>
        <w:t>כל הזמן על הצד של המתמחים ו</w:t>
      </w:r>
      <w:r>
        <w:rPr>
          <w:rFonts w:hint="cs"/>
          <w:rtl/>
        </w:rPr>
        <w:t xml:space="preserve">על הצד </w:t>
      </w:r>
      <w:r w:rsidR="00011C34">
        <w:rPr>
          <w:rFonts w:hint="cs"/>
          <w:rtl/>
        </w:rPr>
        <w:t xml:space="preserve">של המשרדים </w:t>
      </w:r>
      <w:bookmarkStart w:id="426" w:name="_ETM_Q1_1479428"/>
      <w:bookmarkEnd w:id="426"/>
      <w:r w:rsidR="00011C34">
        <w:rPr>
          <w:rFonts w:hint="cs"/>
          <w:rtl/>
        </w:rPr>
        <w:t xml:space="preserve">הגדולים, </w:t>
      </w:r>
      <w:r>
        <w:rPr>
          <w:rFonts w:hint="cs"/>
          <w:rtl/>
        </w:rPr>
        <w:t>אבל משרד קטן, ההחלטה שלו אם לקחת</w:t>
      </w:r>
      <w:bookmarkStart w:id="427" w:name="_ETM_Q1_1479836"/>
      <w:bookmarkEnd w:id="427"/>
      <w:r>
        <w:rPr>
          <w:rFonts w:hint="cs"/>
          <w:rtl/>
        </w:rPr>
        <w:t xml:space="preserve"> מתמחה או לא לקחת מתמחה, היא החלטה כבדת משקל,</w:t>
      </w:r>
      <w:bookmarkStart w:id="428" w:name="_ETM_Q1_1482974"/>
      <w:bookmarkEnd w:id="428"/>
      <w:r>
        <w:rPr>
          <w:rFonts w:hint="cs"/>
          <w:rtl/>
        </w:rPr>
        <w:t xml:space="preserve"> </w:t>
      </w:r>
      <w:r w:rsidR="00011C34">
        <w:rPr>
          <w:rFonts w:hint="cs"/>
          <w:rtl/>
        </w:rPr>
        <w:t xml:space="preserve">יותר </w:t>
      </w:r>
      <w:r>
        <w:rPr>
          <w:rFonts w:hint="cs"/>
          <w:rtl/>
        </w:rPr>
        <w:t xml:space="preserve">מאשר </w:t>
      </w:r>
      <w:r w:rsidR="00011C34">
        <w:rPr>
          <w:rFonts w:hint="cs"/>
          <w:rtl/>
        </w:rPr>
        <w:t>עבור משרד גדול</w:t>
      </w:r>
      <w:r>
        <w:rPr>
          <w:rFonts w:hint="cs"/>
          <w:rtl/>
        </w:rPr>
        <w:t>.</w:t>
      </w:r>
      <w:bookmarkStart w:id="429" w:name="_ETM_Q1_1482874"/>
      <w:bookmarkEnd w:id="429"/>
    </w:p>
    <w:p w14:paraId="094FCC29" w14:textId="77777777" w:rsidR="003307DB" w:rsidRDefault="003307DB" w:rsidP="00011C34">
      <w:pPr>
        <w:rPr>
          <w:rtl/>
        </w:rPr>
      </w:pPr>
      <w:bookmarkStart w:id="430" w:name="_ETM_Q1_1482982"/>
      <w:bookmarkEnd w:id="430"/>
    </w:p>
    <w:p w14:paraId="294C9D70" w14:textId="3E202AF1" w:rsidR="003307DB" w:rsidRDefault="003307DB" w:rsidP="00942834">
      <w:pPr>
        <w:pStyle w:val="af9"/>
        <w:keepNext/>
        <w:rPr>
          <w:rtl/>
        </w:rPr>
      </w:pPr>
      <w:bookmarkStart w:id="431" w:name="ET_guest_716287_47"/>
      <w:r w:rsidRPr="00942834">
        <w:rPr>
          <w:rStyle w:val="TagStyle"/>
          <w:rtl/>
        </w:rPr>
        <w:t xml:space="preserve"> &lt;&lt; אורח &gt;&gt;</w:t>
      </w:r>
      <w:r w:rsidRPr="003307DB">
        <w:rPr>
          <w:rStyle w:val="TagStyle"/>
          <w:rtl/>
        </w:rPr>
        <w:t xml:space="preserve"> </w:t>
      </w:r>
      <w:r>
        <w:rPr>
          <w:rtl/>
        </w:rPr>
        <w:t>ואאל חלאילה:</w:t>
      </w:r>
      <w:r w:rsidRPr="003307DB">
        <w:rPr>
          <w:rStyle w:val="TagStyle"/>
          <w:rtl/>
        </w:rPr>
        <w:t xml:space="preserve"> </w:t>
      </w:r>
      <w:r w:rsidRPr="0094283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1"/>
    </w:p>
    <w:p w14:paraId="772CF7D0" w14:textId="77777777" w:rsidR="003307DB" w:rsidRDefault="003307DB" w:rsidP="00942834">
      <w:pPr>
        <w:pStyle w:val="KeepWithNext"/>
        <w:rPr>
          <w:rtl/>
        </w:rPr>
      </w:pPr>
    </w:p>
    <w:p w14:paraId="388EAAAA" w14:textId="663BCFD6" w:rsidR="003307DB" w:rsidRDefault="003307DB" w:rsidP="003307DB">
      <w:pPr>
        <w:rPr>
          <w:rtl/>
        </w:rPr>
      </w:pPr>
      <w:bookmarkStart w:id="432" w:name="_ETM_Q1_1484817"/>
      <w:bookmarkStart w:id="433" w:name="_ETM_Q1_1484873"/>
      <w:bookmarkEnd w:id="432"/>
      <w:bookmarkEnd w:id="433"/>
      <w:r>
        <w:rPr>
          <w:rFonts w:hint="cs"/>
          <w:rtl/>
        </w:rPr>
        <w:t xml:space="preserve">אבל היא לא תלויה בשנה או בשנה וחצי. </w:t>
      </w:r>
    </w:p>
    <w:p w14:paraId="03588938" w14:textId="77777777" w:rsidR="003307DB" w:rsidRDefault="003307DB" w:rsidP="003307DB">
      <w:pPr>
        <w:rPr>
          <w:rtl/>
        </w:rPr>
      </w:pPr>
      <w:bookmarkStart w:id="434" w:name="_ETM_Q1_1484846"/>
      <w:bookmarkStart w:id="435" w:name="_ETM_Q1_1484940"/>
      <w:bookmarkEnd w:id="434"/>
      <w:bookmarkEnd w:id="435"/>
    </w:p>
    <w:p w14:paraId="46FC8091" w14:textId="61B44A84" w:rsidR="003307DB" w:rsidRDefault="003307DB" w:rsidP="00942834">
      <w:pPr>
        <w:pStyle w:val="af6"/>
        <w:keepNext/>
        <w:rPr>
          <w:rtl/>
        </w:rPr>
      </w:pPr>
      <w:bookmarkStart w:id="436" w:name="ET_yor_6157_48"/>
      <w:r w:rsidRPr="00942834">
        <w:rPr>
          <w:rStyle w:val="TagStyle"/>
          <w:rtl/>
        </w:rPr>
        <w:t xml:space="preserve"> &lt;&lt; יור &gt;&gt;</w:t>
      </w:r>
      <w:r w:rsidRPr="003307DB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3307DB">
        <w:rPr>
          <w:rStyle w:val="TagStyle"/>
          <w:rtl/>
        </w:rPr>
        <w:t xml:space="preserve"> </w:t>
      </w:r>
      <w:r w:rsidRPr="0094283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6"/>
    </w:p>
    <w:p w14:paraId="3E3DEB13" w14:textId="77777777" w:rsidR="003307DB" w:rsidRDefault="003307DB" w:rsidP="00942834">
      <w:pPr>
        <w:pStyle w:val="KeepWithNext"/>
        <w:rPr>
          <w:rtl/>
        </w:rPr>
      </w:pPr>
    </w:p>
    <w:p w14:paraId="54B1BA2C" w14:textId="6699FB8D" w:rsidR="003307DB" w:rsidRPr="003307DB" w:rsidRDefault="003307DB" w:rsidP="003307DB">
      <w:pPr>
        <w:rPr>
          <w:rtl/>
        </w:rPr>
      </w:pPr>
      <w:bookmarkStart w:id="437" w:name="_ETM_Q1_1485923"/>
      <w:bookmarkEnd w:id="437"/>
      <w:r>
        <w:rPr>
          <w:rFonts w:hint="cs"/>
          <w:rtl/>
        </w:rPr>
        <w:t>בו</w:t>
      </w:r>
      <w:bookmarkStart w:id="438" w:name="_ETM_Q1_1484706"/>
      <w:bookmarkEnd w:id="438"/>
      <w:r>
        <w:rPr>
          <w:rFonts w:hint="cs"/>
          <w:rtl/>
        </w:rPr>
        <w:t xml:space="preserve">ודאי שתלויה. </w:t>
      </w:r>
    </w:p>
    <w:p w14:paraId="4987E827" w14:textId="77777777" w:rsidR="00011C34" w:rsidRDefault="00011C34" w:rsidP="00011C34">
      <w:pPr>
        <w:rPr>
          <w:rtl/>
        </w:rPr>
      </w:pPr>
      <w:bookmarkStart w:id="439" w:name="_ETM_Q1_1487180"/>
      <w:bookmarkStart w:id="440" w:name="_ETM_Q1_1487232"/>
      <w:bookmarkStart w:id="441" w:name="_ETM_Q1_1490837"/>
      <w:bookmarkEnd w:id="439"/>
      <w:bookmarkEnd w:id="440"/>
      <w:bookmarkEnd w:id="441"/>
    </w:p>
    <w:p w14:paraId="7DE20E75" w14:textId="77777777" w:rsidR="00011C34" w:rsidRDefault="00011C34" w:rsidP="00942834">
      <w:pPr>
        <w:pStyle w:val="af9"/>
        <w:keepNext/>
        <w:rPr>
          <w:rtl/>
        </w:rPr>
      </w:pPr>
      <w:bookmarkStart w:id="442" w:name="ET_guest_803801_22"/>
      <w:r w:rsidRPr="00942834">
        <w:rPr>
          <w:rStyle w:val="TagStyle"/>
          <w:rtl/>
        </w:rPr>
        <w:t xml:space="preserve"> &lt;&lt; אורח &gt;&gt;</w:t>
      </w:r>
      <w:r w:rsidRPr="00011C34">
        <w:rPr>
          <w:rStyle w:val="TagStyle"/>
          <w:rtl/>
        </w:rPr>
        <w:t xml:space="preserve"> </w:t>
      </w:r>
      <w:r>
        <w:rPr>
          <w:rtl/>
        </w:rPr>
        <w:t>דנה בלום:</w:t>
      </w:r>
      <w:r w:rsidRPr="00011C34">
        <w:rPr>
          <w:rStyle w:val="TagStyle"/>
          <w:rtl/>
        </w:rPr>
        <w:t xml:space="preserve"> </w:t>
      </w:r>
      <w:r w:rsidRPr="0094283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2"/>
    </w:p>
    <w:p w14:paraId="6451AD17" w14:textId="77777777" w:rsidR="00011C34" w:rsidRDefault="00011C34" w:rsidP="00942834">
      <w:pPr>
        <w:pStyle w:val="KeepWithNext"/>
        <w:rPr>
          <w:rtl/>
        </w:rPr>
      </w:pPr>
    </w:p>
    <w:p w14:paraId="2C6A3EAC" w14:textId="6F4D3F01" w:rsidR="00011C34" w:rsidRDefault="00011C34" w:rsidP="00011C34">
      <w:pPr>
        <w:rPr>
          <w:rtl/>
        </w:rPr>
      </w:pPr>
      <w:bookmarkStart w:id="443" w:name="_ETM_Q1_1491207"/>
      <w:bookmarkStart w:id="444" w:name="_ETM_Q1_1491242"/>
      <w:bookmarkEnd w:id="443"/>
      <w:bookmarkEnd w:id="444"/>
      <w:r>
        <w:rPr>
          <w:rFonts w:hint="cs"/>
          <w:rtl/>
        </w:rPr>
        <w:t xml:space="preserve">יש להם פחות אינטרס </w:t>
      </w:r>
      <w:r w:rsidR="003307DB">
        <w:rPr>
          <w:rFonts w:hint="cs"/>
          <w:rtl/>
        </w:rPr>
        <w:t xml:space="preserve">להעסיק אותם לשנה. </w:t>
      </w:r>
    </w:p>
    <w:p w14:paraId="02F314DF" w14:textId="77777777" w:rsidR="00011C34" w:rsidRDefault="00011C34" w:rsidP="00011C34">
      <w:pPr>
        <w:rPr>
          <w:rtl/>
        </w:rPr>
      </w:pPr>
      <w:bookmarkStart w:id="445" w:name="_ETM_Q1_1494403"/>
      <w:bookmarkStart w:id="446" w:name="_ETM_Q1_1494473"/>
      <w:bookmarkEnd w:id="445"/>
      <w:bookmarkEnd w:id="446"/>
    </w:p>
    <w:p w14:paraId="42744DF5" w14:textId="77777777" w:rsidR="00011C34" w:rsidRDefault="00011C34" w:rsidP="00942834">
      <w:pPr>
        <w:pStyle w:val="af6"/>
        <w:keepNext/>
        <w:rPr>
          <w:rtl/>
        </w:rPr>
      </w:pPr>
      <w:bookmarkStart w:id="447" w:name="ET_yor_6157_23"/>
      <w:r w:rsidRPr="00942834">
        <w:rPr>
          <w:rStyle w:val="TagStyle"/>
          <w:rtl/>
        </w:rPr>
        <w:t xml:space="preserve"> &lt;&lt; יור &gt;&gt;</w:t>
      </w:r>
      <w:r w:rsidRPr="00011C34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011C34">
        <w:rPr>
          <w:rStyle w:val="TagStyle"/>
          <w:rtl/>
        </w:rPr>
        <w:t xml:space="preserve"> </w:t>
      </w:r>
      <w:r w:rsidRPr="0094283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7"/>
    </w:p>
    <w:p w14:paraId="02DF8A86" w14:textId="77777777" w:rsidR="00011C34" w:rsidRDefault="00011C34" w:rsidP="00942834">
      <w:pPr>
        <w:pStyle w:val="KeepWithNext"/>
        <w:rPr>
          <w:rtl/>
        </w:rPr>
      </w:pPr>
    </w:p>
    <w:p w14:paraId="54D1EAFB" w14:textId="741019B6" w:rsidR="00011C34" w:rsidRDefault="003307DB" w:rsidP="00011C34">
      <w:pPr>
        <w:rPr>
          <w:rtl/>
        </w:rPr>
      </w:pPr>
      <w:bookmarkStart w:id="448" w:name="_ETM_Q1_1496036"/>
      <w:bookmarkEnd w:id="448"/>
      <w:r>
        <w:rPr>
          <w:rFonts w:hint="cs"/>
          <w:rtl/>
        </w:rPr>
        <w:t xml:space="preserve">אם אני לקחתי מתמחה, </w:t>
      </w:r>
      <w:r w:rsidR="00011C34">
        <w:rPr>
          <w:rFonts w:hint="cs"/>
          <w:rtl/>
        </w:rPr>
        <w:t xml:space="preserve">החשיפה שלי, </w:t>
      </w:r>
      <w:bookmarkStart w:id="449" w:name="_ETM_Q1_1499186"/>
      <w:bookmarkEnd w:id="449"/>
      <w:r>
        <w:rPr>
          <w:rFonts w:hint="cs"/>
          <w:rtl/>
        </w:rPr>
        <w:t>העלות,</w:t>
      </w:r>
      <w:bookmarkStart w:id="450" w:name="_ETM_Q1_1500144"/>
      <w:bookmarkEnd w:id="450"/>
      <w:r>
        <w:rPr>
          <w:rFonts w:hint="cs"/>
          <w:rtl/>
        </w:rPr>
        <w:t xml:space="preserve"> </w:t>
      </w:r>
      <w:r w:rsidR="00011C34">
        <w:rPr>
          <w:rFonts w:hint="cs"/>
          <w:rtl/>
        </w:rPr>
        <w:t xml:space="preserve">במיוחד כאשר אני בעצמי </w:t>
      </w:r>
      <w:r>
        <w:rPr>
          <w:rFonts w:hint="cs"/>
          <w:rtl/>
        </w:rPr>
        <w:t>עסק ואולי אני אקח מתמחה כי אני כל הזמן מפרפר</w:t>
      </w:r>
      <w:bookmarkStart w:id="451" w:name="_ETM_Q1_1504692"/>
      <w:bookmarkEnd w:id="451"/>
      <w:r>
        <w:rPr>
          <w:rFonts w:hint="cs"/>
          <w:rtl/>
        </w:rPr>
        <w:t xml:space="preserve"> למילואים ואני רוצה שיהיה מישהו </w:t>
      </w:r>
      <w:r w:rsidR="00011C34">
        <w:rPr>
          <w:rFonts w:hint="cs"/>
          <w:rtl/>
        </w:rPr>
        <w:t xml:space="preserve">יישב במשרד </w:t>
      </w:r>
      <w:r>
        <w:rPr>
          <w:rFonts w:hint="cs"/>
          <w:rtl/>
        </w:rPr>
        <w:t xml:space="preserve">אקסטרה </w:t>
      </w:r>
      <w:r w:rsidR="00011C34">
        <w:rPr>
          <w:rFonts w:hint="cs"/>
          <w:rtl/>
        </w:rPr>
        <w:t xml:space="preserve">ככוח אדם, </w:t>
      </w:r>
      <w:r>
        <w:rPr>
          <w:rFonts w:hint="cs"/>
          <w:rtl/>
        </w:rPr>
        <w:t>אני צריך לדעת</w:t>
      </w:r>
      <w:bookmarkStart w:id="452" w:name="_ETM_Q1_1508191"/>
      <w:bookmarkEnd w:id="452"/>
      <w:r>
        <w:rPr>
          <w:rFonts w:hint="cs"/>
          <w:rtl/>
        </w:rPr>
        <w:t xml:space="preserve"> </w:t>
      </w:r>
      <w:r w:rsidR="00011C34">
        <w:rPr>
          <w:rFonts w:hint="cs"/>
          <w:rtl/>
        </w:rPr>
        <w:t xml:space="preserve">מה החשיפה </w:t>
      </w:r>
      <w:bookmarkStart w:id="453" w:name="_ETM_Q1_1510439"/>
      <w:bookmarkEnd w:id="453"/>
      <w:r w:rsidR="00011C34">
        <w:rPr>
          <w:rFonts w:hint="cs"/>
          <w:rtl/>
        </w:rPr>
        <w:t>הכלכלית של</w:t>
      </w:r>
      <w:r>
        <w:rPr>
          <w:rFonts w:hint="cs"/>
          <w:rtl/>
        </w:rPr>
        <w:t>י. האם החשיפה הכלכלית שלי היא של שנה או של</w:t>
      </w:r>
      <w:bookmarkStart w:id="454" w:name="_ETM_Q1_1512451"/>
      <w:bookmarkEnd w:id="454"/>
      <w:r>
        <w:rPr>
          <w:rFonts w:hint="cs"/>
          <w:rtl/>
        </w:rPr>
        <w:t xml:space="preserve"> שנה וחצי?</w:t>
      </w:r>
    </w:p>
    <w:p w14:paraId="143070C9" w14:textId="77777777" w:rsidR="00011C34" w:rsidRDefault="00011C34" w:rsidP="00011C34">
      <w:pPr>
        <w:rPr>
          <w:rtl/>
        </w:rPr>
      </w:pPr>
      <w:bookmarkStart w:id="455" w:name="_ETM_Q1_1513289"/>
      <w:bookmarkStart w:id="456" w:name="_ETM_Q1_1513334"/>
      <w:bookmarkStart w:id="457" w:name="_ETM_Q1_1514886"/>
      <w:bookmarkEnd w:id="455"/>
      <w:bookmarkEnd w:id="456"/>
      <w:bookmarkEnd w:id="457"/>
    </w:p>
    <w:p w14:paraId="21639215" w14:textId="77777777" w:rsidR="00011C34" w:rsidRDefault="00011C34" w:rsidP="00942834">
      <w:pPr>
        <w:pStyle w:val="af9"/>
        <w:keepNext/>
        <w:rPr>
          <w:rtl/>
        </w:rPr>
      </w:pPr>
      <w:bookmarkStart w:id="458" w:name="ET_guest_803801_24"/>
      <w:r w:rsidRPr="00942834">
        <w:rPr>
          <w:rStyle w:val="TagStyle"/>
          <w:rtl/>
        </w:rPr>
        <w:t xml:space="preserve"> &lt;&lt; אורח &gt;&gt;</w:t>
      </w:r>
      <w:r w:rsidRPr="00011C34">
        <w:rPr>
          <w:rStyle w:val="TagStyle"/>
          <w:rtl/>
        </w:rPr>
        <w:t xml:space="preserve"> </w:t>
      </w:r>
      <w:r>
        <w:rPr>
          <w:rtl/>
        </w:rPr>
        <w:t>דנה בלום:</w:t>
      </w:r>
      <w:r w:rsidRPr="00011C34">
        <w:rPr>
          <w:rStyle w:val="TagStyle"/>
          <w:rtl/>
        </w:rPr>
        <w:t xml:space="preserve"> </w:t>
      </w:r>
      <w:r w:rsidRPr="0094283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8"/>
    </w:p>
    <w:p w14:paraId="03E7F8EA" w14:textId="77777777" w:rsidR="00011C34" w:rsidRDefault="00011C34" w:rsidP="00942834">
      <w:pPr>
        <w:pStyle w:val="KeepWithNext"/>
        <w:rPr>
          <w:rtl/>
        </w:rPr>
      </w:pPr>
    </w:p>
    <w:p w14:paraId="7544CED8" w14:textId="77777777" w:rsidR="00011C34" w:rsidRDefault="00011C34" w:rsidP="00011C34">
      <w:pPr>
        <w:rPr>
          <w:rtl/>
        </w:rPr>
      </w:pPr>
      <w:bookmarkStart w:id="459" w:name="_ETM_Q1_1515235"/>
      <w:bookmarkStart w:id="460" w:name="_ETM_Q1_1515260"/>
      <w:bookmarkEnd w:id="459"/>
      <w:bookmarkEnd w:id="460"/>
      <w:r>
        <w:rPr>
          <w:rFonts w:hint="cs"/>
          <w:rtl/>
        </w:rPr>
        <w:t xml:space="preserve">אתה משקיע בו ואז הוא יוצא </w:t>
      </w:r>
      <w:bookmarkStart w:id="461" w:name="_ETM_Q1_1518968"/>
      <w:bookmarkEnd w:id="461"/>
      <w:r>
        <w:rPr>
          <w:rFonts w:hint="cs"/>
          <w:rtl/>
        </w:rPr>
        <w:t xml:space="preserve">למילואים. </w:t>
      </w:r>
    </w:p>
    <w:p w14:paraId="6BC02A41" w14:textId="77777777" w:rsidR="00011C34" w:rsidRDefault="00011C34" w:rsidP="00011C34">
      <w:pPr>
        <w:rPr>
          <w:rtl/>
        </w:rPr>
      </w:pPr>
      <w:bookmarkStart w:id="462" w:name="_ETM_Q1_1521872"/>
      <w:bookmarkStart w:id="463" w:name="_ETM_Q1_1521922"/>
      <w:bookmarkEnd w:id="462"/>
      <w:bookmarkEnd w:id="463"/>
    </w:p>
    <w:p w14:paraId="4621EE22" w14:textId="77777777" w:rsidR="00011C34" w:rsidRDefault="00011C34" w:rsidP="00942834">
      <w:pPr>
        <w:pStyle w:val="af6"/>
        <w:keepNext/>
        <w:rPr>
          <w:rtl/>
        </w:rPr>
      </w:pPr>
      <w:bookmarkStart w:id="464" w:name="ET_yor_6157_25"/>
      <w:r w:rsidRPr="00942834">
        <w:rPr>
          <w:rStyle w:val="TagStyle"/>
          <w:rtl/>
        </w:rPr>
        <w:lastRenderedPageBreak/>
        <w:t xml:space="preserve"> &lt;&lt; יור &gt;&gt;</w:t>
      </w:r>
      <w:r w:rsidRPr="00011C34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011C34">
        <w:rPr>
          <w:rStyle w:val="TagStyle"/>
          <w:rtl/>
        </w:rPr>
        <w:t xml:space="preserve"> </w:t>
      </w:r>
      <w:r w:rsidRPr="0094283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4"/>
    </w:p>
    <w:p w14:paraId="1EB96532" w14:textId="77777777" w:rsidR="00011C34" w:rsidRDefault="00011C34" w:rsidP="00942834">
      <w:pPr>
        <w:pStyle w:val="KeepWithNext"/>
        <w:rPr>
          <w:rtl/>
        </w:rPr>
      </w:pPr>
    </w:p>
    <w:p w14:paraId="496BF6A5" w14:textId="231CC2F0" w:rsidR="00011C34" w:rsidRDefault="003307DB" w:rsidP="00011C34">
      <w:pPr>
        <w:rPr>
          <w:rtl/>
        </w:rPr>
      </w:pPr>
      <w:bookmarkStart w:id="465" w:name="_ETM_Q1_1523365"/>
      <w:bookmarkEnd w:id="465"/>
      <w:r>
        <w:rPr>
          <w:rFonts w:hint="cs"/>
          <w:rtl/>
        </w:rPr>
        <w:t xml:space="preserve">גם </w:t>
      </w:r>
      <w:r w:rsidR="00011C34">
        <w:rPr>
          <w:rFonts w:hint="cs"/>
          <w:rtl/>
        </w:rPr>
        <w:t xml:space="preserve">נכון, </w:t>
      </w:r>
      <w:r>
        <w:rPr>
          <w:rFonts w:hint="cs"/>
          <w:rtl/>
        </w:rPr>
        <w:t xml:space="preserve">זה חלק מהאירוע ולכן אני רוצה לצמצם </w:t>
      </w:r>
      <w:bookmarkStart w:id="466" w:name="_ETM_Q1_1519746"/>
      <w:bookmarkEnd w:id="466"/>
      <w:r>
        <w:rPr>
          <w:rFonts w:hint="cs"/>
          <w:rtl/>
        </w:rPr>
        <w:t xml:space="preserve">את הסיכון בעסקה. </w:t>
      </w:r>
      <w:r w:rsidR="00011C34">
        <w:rPr>
          <w:rFonts w:hint="cs"/>
          <w:rtl/>
        </w:rPr>
        <w:t xml:space="preserve">את צודקת. </w:t>
      </w:r>
      <w:r>
        <w:rPr>
          <w:rFonts w:hint="cs"/>
          <w:rtl/>
        </w:rPr>
        <w:t>השיקול שאת אומרת אומר שהיום, בזמן מלחמה,</w:t>
      </w:r>
      <w:bookmarkStart w:id="467" w:name="_ETM_Q1_1525038"/>
      <w:bookmarkEnd w:id="467"/>
      <w:r>
        <w:rPr>
          <w:rFonts w:hint="cs"/>
          <w:rtl/>
        </w:rPr>
        <w:t xml:space="preserve"> </w:t>
      </w:r>
      <w:r w:rsidR="00011C34">
        <w:rPr>
          <w:rFonts w:hint="cs"/>
          <w:rtl/>
        </w:rPr>
        <w:t xml:space="preserve">בוודאי עם ימי המילואים המתגברים, </w:t>
      </w:r>
      <w:bookmarkStart w:id="468" w:name="_ETM_Q1_1531128"/>
      <w:bookmarkEnd w:id="468"/>
      <w:r>
        <w:rPr>
          <w:rFonts w:hint="cs"/>
          <w:rtl/>
        </w:rPr>
        <w:t xml:space="preserve">בוודאי עם כל הדברים האלה, ואגב, גם אם המלחמה תיגמר, </w:t>
      </w:r>
      <w:bookmarkStart w:id="469" w:name="_ETM_Q1_1528885"/>
      <w:bookmarkEnd w:id="469"/>
      <w:r>
        <w:rPr>
          <w:rFonts w:hint="cs"/>
          <w:rtl/>
        </w:rPr>
        <w:t xml:space="preserve">כנראה </w:t>
      </w:r>
      <w:r w:rsidR="00011C34">
        <w:rPr>
          <w:rFonts w:hint="cs"/>
          <w:rtl/>
        </w:rPr>
        <w:t xml:space="preserve">ימי המילואים והכוננות הולכים ללוות אותנו. </w:t>
      </w:r>
      <w:r>
        <w:rPr>
          <w:rFonts w:hint="cs"/>
          <w:rtl/>
        </w:rPr>
        <w:t xml:space="preserve">החשיפה של מעסיק </w:t>
      </w:r>
      <w:r w:rsidR="00011C34">
        <w:rPr>
          <w:rFonts w:hint="cs"/>
          <w:rtl/>
        </w:rPr>
        <w:t xml:space="preserve">כאשר הוא לוקח מתמחה </w:t>
      </w:r>
      <w:bookmarkStart w:id="470" w:name="_ETM_Q1_1539840"/>
      <w:bookmarkEnd w:id="470"/>
      <w:r w:rsidR="00011C34">
        <w:rPr>
          <w:rFonts w:hint="cs"/>
          <w:rtl/>
        </w:rPr>
        <w:t>היום,</w:t>
      </w:r>
      <w:r w:rsidR="00FA790C">
        <w:rPr>
          <w:rFonts w:hint="cs"/>
          <w:rtl/>
        </w:rPr>
        <w:t xml:space="preserve"> </w:t>
      </w:r>
      <w:r w:rsidR="00011C34">
        <w:rPr>
          <w:rFonts w:hint="cs"/>
          <w:rtl/>
        </w:rPr>
        <w:t>היא חשיפה הרבה הרבה יותר משמעותית</w:t>
      </w:r>
      <w:r>
        <w:rPr>
          <w:rFonts w:hint="cs"/>
          <w:rtl/>
        </w:rPr>
        <w:t xml:space="preserve"> גם בגלל הסיכון, וגם בגלל</w:t>
      </w:r>
      <w:bookmarkStart w:id="471" w:name="_ETM_Q1_1543786"/>
      <w:bookmarkEnd w:id="471"/>
      <w:r>
        <w:rPr>
          <w:rFonts w:hint="cs"/>
          <w:rtl/>
        </w:rPr>
        <w:t xml:space="preserve"> הסיכון שאתה לקחת אותו והוא לא יהיה לך למספיק זמן.</w:t>
      </w:r>
      <w:bookmarkStart w:id="472" w:name="_ETM_Q1_1546654"/>
      <w:bookmarkEnd w:id="472"/>
      <w:r>
        <w:rPr>
          <w:rFonts w:hint="cs"/>
          <w:rtl/>
        </w:rPr>
        <w:t xml:space="preserve"> </w:t>
      </w:r>
      <w:r w:rsidR="00011C34">
        <w:rPr>
          <w:rFonts w:hint="cs"/>
          <w:rtl/>
        </w:rPr>
        <w:t xml:space="preserve">הוא גם </w:t>
      </w:r>
      <w:bookmarkStart w:id="473" w:name="_ETM_Q1_1546624"/>
      <w:bookmarkEnd w:id="473"/>
      <w:r w:rsidR="00011C34">
        <w:rPr>
          <w:rFonts w:hint="cs"/>
          <w:rtl/>
        </w:rPr>
        <w:t xml:space="preserve">יעלה הרבה יותר כסף, </w:t>
      </w:r>
      <w:r>
        <w:rPr>
          <w:rFonts w:hint="cs"/>
          <w:rtl/>
        </w:rPr>
        <w:t>יעלה לך הוצאות סוציאליות ו</w:t>
      </w:r>
      <w:r w:rsidR="00011C34">
        <w:rPr>
          <w:rFonts w:hint="cs"/>
          <w:rtl/>
        </w:rPr>
        <w:t>לא תוכל לפטר אותו באמצע</w:t>
      </w:r>
      <w:bookmarkStart w:id="474" w:name="_ETM_Q1_1555661"/>
      <w:bookmarkEnd w:id="474"/>
      <w:r>
        <w:rPr>
          <w:rFonts w:hint="cs"/>
          <w:rtl/>
        </w:rPr>
        <w:t xml:space="preserve"> אם הוא מתמחה לא </w:t>
      </w:r>
      <w:bookmarkStart w:id="475" w:name="_ETM_Q1_1552756"/>
      <w:bookmarkEnd w:id="475"/>
      <w:r>
        <w:rPr>
          <w:rFonts w:hint="cs"/>
          <w:rtl/>
        </w:rPr>
        <w:t>טוב כי הוא במילואים. זאת בעיה, זאת פרוצדורה. אפשר לפטר</w:t>
      </w:r>
      <w:bookmarkStart w:id="476" w:name="_ETM_Q1_1556096"/>
      <w:bookmarkEnd w:id="476"/>
      <w:r>
        <w:rPr>
          <w:rFonts w:hint="cs"/>
          <w:rtl/>
        </w:rPr>
        <w:t xml:space="preserve"> על אי-התאמה, ולך תחפש מישהו מקמל"ר. </w:t>
      </w:r>
    </w:p>
    <w:p w14:paraId="4DE1FCB8" w14:textId="77777777" w:rsidR="00011C34" w:rsidRDefault="00011C34" w:rsidP="00011C34">
      <w:pPr>
        <w:rPr>
          <w:rtl/>
        </w:rPr>
      </w:pPr>
      <w:bookmarkStart w:id="477" w:name="_ETM_Q1_1557810"/>
      <w:bookmarkStart w:id="478" w:name="_ETM_Q1_1557893"/>
      <w:bookmarkStart w:id="479" w:name="_ETM_Q1_1559358"/>
      <w:bookmarkEnd w:id="477"/>
      <w:bookmarkEnd w:id="478"/>
      <w:bookmarkEnd w:id="479"/>
    </w:p>
    <w:p w14:paraId="71A90472" w14:textId="77777777" w:rsidR="00011C34" w:rsidRDefault="00011C34" w:rsidP="00942834">
      <w:pPr>
        <w:pStyle w:val="af9"/>
        <w:keepNext/>
        <w:rPr>
          <w:rtl/>
        </w:rPr>
      </w:pPr>
      <w:bookmarkStart w:id="480" w:name="ET_guest_803801_26"/>
      <w:r w:rsidRPr="00942834">
        <w:rPr>
          <w:rStyle w:val="TagStyle"/>
          <w:rtl/>
        </w:rPr>
        <w:t xml:space="preserve"> &lt;&lt; אורח &gt;&gt;</w:t>
      </w:r>
      <w:r w:rsidRPr="00011C34">
        <w:rPr>
          <w:rStyle w:val="TagStyle"/>
          <w:rtl/>
        </w:rPr>
        <w:t xml:space="preserve"> </w:t>
      </w:r>
      <w:r>
        <w:rPr>
          <w:rtl/>
        </w:rPr>
        <w:t>דנה בלום:</w:t>
      </w:r>
      <w:r w:rsidRPr="00011C34">
        <w:rPr>
          <w:rStyle w:val="TagStyle"/>
          <w:rtl/>
        </w:rPr>
        <w:t xml:space="preserve"> </w:t>
      </w:r>
      <w:r w:rsidRPr="0094283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80"/>
    </w:p>
    <w:p w14:paraId="7C1C6EF0" w14:textId="77777777" w:rsidR="00011C34" w:rsidRDefault="00011C34" w:rsidP="00942834">
      <w:pPr>
        <w:pStyle w:val="KeepWithNext"/>
        <w:rPr>
          <w:rtl/>
        </w:rPr>
      </w:pPr>
    </w:p>
    <w:p w14:paraId="69D8F22F" w14:textId="77777777" w:rsidR="00011C34" w:rsidRDefault="00011C34" w:rsidP="00011C34">
      <w:pPr>
        <w:rPr>
          <w:rtl/>
        </w:rPr>
      </w:pPr>
      <w:bookmarkStart w:id="481" w:name="_ETM_Q1_1559760"/>
      <w:bookmarkStart w:id="482" w:name="_ETM_Q1_1559800"/>
      <w:bookmarkEnd w:id="481"/>
      <w:bookmarkEnd w:id="482"/>
      <w:r>
        <w:rPr>
          <w:rFonts w:hint="cs"/>
          <w:rtl/>
        </w:rPr>
        <w:t xml:space="preserve">מקרים כאלה הגיעו לפתחנו. </w:t>
      </w:r>
    </w:p>
    <w:p w14:paraId="42CFDECC" w14:textId="77777777" w:rsidR="00011C34" w:rsidRDefault="00011C34" w:rsidP="00011C34">
      <w:pPr>
        <w:rPr>
          <w:rtl/>
        </w:rPr>
      </w:pPr>
      <w:bookmarkStart w:id="483" w:name="_ETM_Q1_1563194"/>
      <w:bookmarkStart w:id="484" w:name="_ETM_Q1_1563264"/>
      <w:bookmarkEnd w:id="483"/>
      <w:bookmarkEnd w:id="484"/>
    </w:p>
    <w:p w14:paraId="3BA31D43" w14:textId="77777777" w:rsidR="00011C34" w:rsidRDefault="00011C34" w:rsidP="00942834">
      <w:pPr>
        <w:pStyle w:val="af6"/>
        <w:keepNext/>
        <w:rPr>
          <w:rtl/>
        </w:rPr>
      </w:pPr>
      <w:bookmarkStart w:id="485" w:name="ET_yor_6157_27"/>
      <w:r w:rsidRPr="00942834">
        <w:rPr>
          <w:rStyle w:val="TagStyle"/>
          <w:rtl/>
        </w:rPr>
        <w:t xml:space="preserve"> &lt;&lt; יור &gt;&gt;</w:t>
      </w:r>
      <w:r w:rsidRPr="00011C34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011C34">
        <w:rPr>
          <w:rStyle w:val="TagStyle"/>
          <w:rtl/>
        </w:rPr>
        <w:t xml:space="preserve"> </w:t>
      </w:r>
      <w:r w:rsidRPr="0094283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5"/>
    </w:p>
    <w:p w14:paraId="7BA6756B" w14:textId="77777777" w:rsidR="00011C34" w:rsidRDefault="00011C34" w:rsidP="00942834">
      <w:pPr>
        <w:pStyle w:val="KeepWithNext"/>
        <w:rPr>
          <w:rtl/>
        </w:rPr>
      </w:pPr>
    </w:p>
    <w:p w14:paraId="12D2E805" w14:textId="77777777" w:rsidR="00B941C9" w:rsidRDefault="00011C34" w:rsidP="00011C34">
      <w:pPr>
        <w:rPr>
          <w:rtl/>
        </w:rPr>
      </w:pPr>
      <w:bookmarkStart w:id="486" w:name="_ETM_Q1_1564146"/>
      <w:bookmarkEnd w:id="486"/>
      <w:r>
        <w:rPr>
          <w:rFonts w:hint="cs"/>
          <w:rtl/>
        </w:rPr>
        <w:t xml:space="preserve">זה אירוע לא נעים. אירוע שבו </w:t>
      </w:r>
      <w:bookmarkStart w:id="487" w:name="_ETM_Q1_1568562"/>
      <w:bookmarkEnd w:id="487"/>
      <w:r>
        <w:rPr>
          <w:rFonts w:hint="cs"/>
          <w:rtl/>
        </w:rPr>
        <w:t xml:space="preserve">אתה לא יכול לפטר מתמחה </w:t>
      </w:r>
      <w:r w:rsidR="00B941C9">
        <w:rPr>
          <w:rFonts w:hint="cs"/>
          <w:rtl/>
        </w:rPr>
        <w:t xml:space="preserve">לא טוב </w:t>
      </w:r>
      <w:r>
        <w:rPr>
          <w:rFonts w:hint="cs"/>
          <w:rtl/>
        </w:rPr>
        <w:t>כי הוא יצא למילואים</w:t>
      </w:r>
      <w:bookmarkStart w:id="488" w:name="_ETM_Q1_1573052"/>
      <w:bookmarkEnd w:id="488"/>
      <w:r w:rsidR="00B941C9">
        <w:rPr>
          <w:rFonts w:hint="cs"/>
          <w:rtl/>
        </w:rPr>
        <w:t xml:space="preserve"> זה אירוע לא נעים לכל אחד מהצדדים</w:t>
      </w:r>
      <w:r>
        <w:rPr>
          <w:rFonts w:hint="cs"/>
          <w:rtl/>
        </w:rPr>
        <w:t xml:space="preserve">. </w:t>
      </w:r>
      <w:r w:rsidR="00B941C9">
        <w:rPr>
          <w:rFonts w:hint="cs"/>
          <w:rtl/>
        </w:rPr>
        <w:t>לכן, צריך לצמצם את</w:t>
      </w:r>
      <w:bookmarkStart w:id="489" w:name="_ETM_Q1_1574590"/>
      <w:bookmarkEnd w:id="489"/>
      <w:r w:rsidR="00B941C9">
        <w:rPr>
          <w:rFonts w:hint="cs"/>
          <w:rtl/>
        </w:rPr>
        <w:t xml:space="preserve"> החשיפה, ו</w:t>
      </w:r>
      <w:r>
        <w:rPr>
          <w:rFonts w:hint="cs"/>
          <w:rtl/>
        </w:rPr>
        <w:t xml:space="preserve">זה </w:t>
      </w:r>
      <w:bookmarkStart w:id="490" w:name="_ETM_Q1_1575274"/>
      <w:bookmarkEnd w:id="490"/>
      <w:r>
        <w:rPr>
          <w:rFonts w:hint="cs"/>
          <w:rtl/>
        </w:rPr>
        <w:t xml:space="preserve">אחד המקרים של צמצום החשיפה. דיברנו </w:t>
      </w:r>
      <w:r w:rsidR="00B941C9">
        <w:rPr>
          <w:rFonts w:hint="cs"/>
          <w:rtl/>
        </w:rPr>
        <w:t>גם על הכנסת יותר אנשים לשוק כי יהיו</w:t>
      </w:r>
      <w:bookmarkStart w:id="491" w:name="_ETM_Q1_1578878"/>
      <w:bookmarkEnd w:id="491"/>
      <w:r w:rsidR="00B941C9">
        <w:rPr>
          <w:rFonts w:hint="cs"/>
          <w:rtl/>
        </w:rPr>
        <w:t xml:space="preserve"> יותר מחזורי התמחות. דיברנו </w:t>
      </w:r>
      <w:r>
        <w:rPr>
          <w:rFonts w:hint="cs"/>
          <w:rtl/>
        </w:rPr>
        <w:t xml:space="preserve">על כל השיקולים </w:t>
      </w:r>
      <w:bookmarkStart w:id="492" w:name="_ETM_Q1_1582826"/>
      <w:bookmarkEnd w:id="492"/>
      <w:r>
        <w:rPr>
          <w:rFonts w:hint="cs"/>
          <w:rtl/>
        </w:rPr>
        <w:t>האלה בפעם שעברה</w:t>
      </w:r>
      <w:r w:rsidR="00B941C9">
        <w:rPr>
          <w:rFonts w:hint="cs"/>
          <w:rtl/>
        </w:rPr>
        <w:t xml:space="preserve">, אבל אני לא </w:t>
      </w:r>
      <w:bookmarkStart w:id="493" w:name="_ETM_Q1_1582818"/>
      <w:bookmarkEnd w:id="493"/>
      <w:r w:rsidR="00B941C9">
        <w:rPr>
          <w:rFonts w:hint="cs"/>
          <w:rtl/>
        </w:rPr>
        <w:t>אבוא אליהם בטענות על זה שהם באים ביוני, כי,</w:t>
      </w:r>
      <w:bookmarkStart w:id="494" w:name="_ETM_Q1_1584965"/>
      <w:bookmarkEnd w:id="494"/>
      <w:r w:rsidR="00B941C9">
        <w:rPr>
          <w:rFonts w:hint="cs"/>
          <w:rtl/>
        </w:rPr>
        <w:t xml:space="preserve"> כאמור, מועד ההחלטה הוא עכשיו</w:t>
      </w:r>
      <w:r>
        <w:rPr>
          <w:rFonts w:hint="cs"/>
          <w:rtl/>
        </w:rPr>
        <w:t>.</w:t>
      </w:r>
      <w:bookmarkStart w:id="495" w:name="_ETM_Q1_1588323"/>
      <w:bookmarkEnd w:id="495"/>
    </w:p>
    <w:p w14:paraId="02350633" w14:textId="77777777" w:rsidR="00B941C9" w:rsidRDefault="00B941C9" w:rsidP="00011C34">
      <w:pPr>
        <w:rPr>
          <w:rtl/>
        </w:rPr>
      </w:pPr>
      <w:bookmarkStart w:id="496" w:name="_ETM_Q1_1588441"/>
      <w:bookmarkStart w:id="497" w:name="_ETM_Q1_1588755"/>
      <w:bookmarkEnd w:id="496"/>
      <w:bookmarkEnd w:id="497"/>
    </w:p>
    <w:p w14:paraId="3BF38128" w14:textId="66B3B5CD" w:rsidR="00011C34" w:rsidRDefault="00011C34" w:rsidP="00011C34">
      <w:pPr>
        <w:rPr>
          <w:rtl/>
        </w:rPr>
      </w:pPr>
      <w:bookmarkStart w:id="498" w:name="_ETM_Q1_1588851"/>
      <w:bookmarkEnd w:id="498"/>
      <w:r>
        <w:rPr>
          <w:rFonts w:hint="cs"/>
          <w:rtl/>
        </w:rPr>
        <w:t xml:space="preserve">אדוני היועץ המשפטי, אתה רוצה </w:t>
      </w:r>
      <w:bookmarkStart w:id="499" w:name="_ETM_Q1_1591545"/>
      <w:bookmarkEnd w:id="499"/>
      <w:r>
        <w:rPr>
          <w:rFonts w:hint="cs"/>
          <w:rtl/>
        </w:rPr>
        <w:t xml:space="preserve">לומר מספר מילים? לא. דנו, דיברנו. </w:t>
      </w:r>
      <w:r w:rsidR="00B941C9">
        <w:rPr>
          <w:rFonts w:hint="cs"/>
          <w:rtl/>
        </w:rPr>
        <w:t>בסדר גמור. אתם רוצים להוסיף משהו?</w:t>
      </w:r>
    </w:p>
    <w:p w14:paraId="07AEBBF8" w14:textId="77777777" w:rsidR="00011C34" w:rsidRDefault="00011C34" w:rsidP="00011C34">
      <w:pPr>
        <w:rPr>
          <w:rtl/>
        </w:rPr>
      </w:pPr>
      <w:bookmarkStart w:id="500" w:name="_ETM_Q1_1596814"/>
      <w:bookmarkStart w:id="501" w:name="_ETM_Q1_1596879"/>
      <w:bookmarkEnd w:id="500"/>
      <w:bookmarkEnd w:id="501"/>
    </w:p>
    <w:p w14:paraId="556DC3CD" w14:textId="16B7EABE" w:rsidR="00011C34" w:rsidRDefault="00B941C9" w:rsidP="00011C34">
      <w:pPr>
        <w:rPr>
          <w:rtl/>
        </w:rPr>
      </w:pPr>
      <w:bookmarkStart w:id="502" w:name="_ETM_Q1_1599473"/>
      <w:bookmarkStart w:id="503" w:name="_ETM_Q1_1599528"/>
      <w:bookmarkStart w:id="504" w:name="_ETM_Q1_1602119"/>
      <w:bookmarkEnd w:id="502"/>
      <w:bookmarkEnd w:id="503"/>
      <w:bookmarkEnd w:id="504"/>
      <w:r>
        <w:rPr>
          <w:rFonts w:hint="cs"/>
          <w:rtl/>
        </w:rPr>
        <w:t>אנחנו</w:t>
      </w:r>
      <w:bookmarkStart w:id="505" w:name="_ETM_Q1_1598719"/>
      <w:bookmarkEnd w:id="505"/>
      <w:r>
        <w:rPr>
          <w:rFonts w:hint="cs"/>
          <w:rtl/>
        </w:rPr>
        <w:t xml:space="preserve"> מעלים א</w:t>
      </w:r>
      <w:r w:rsidR="00094DF2">
        <w:rPr>
          <w:rFonts w:hint="cs"/>
          <w:rtl/>
        </w:rPr>
        <w:t>ת הצו</w:t>
      </w:r>
      <w:r>
        <w:rPr>
          <w:rFonts w:hint="cs"/>
          <w:rtl/>
        </w:rPr>
        <w:t xml:space="preserve"> להצבעה. הצו הוקרא. </w:t>
      </w:r>
      <w:r w:rsidR="00011C34">
        <w:rPr>
          <w:rFonts w:hint="cs"/>
          <w:rtl/>
        </w:rPr>
        <w:t xml:space="preserve">מי בעד </w:t>
      </w:r>
      <w:r w:rsidR="00011C34" w:rsidRPr="00B941C9">
        <w:rPr>
          <w:rFonts w:hint="cs"/>
          <w:b/>
          <w:bCs/>
          <w:rtl/>
        </w:rPr>
        <w:t>צו לשכת עורכי הדין</w:t>
      </w:r>
      <w:r w:rsidRPr="00B941C9">
        <w:rPr>
          <w:rFonts w:hint="cs"/>
          <w:b/>
          <w:bCs/>
          <w:rtl/>
        </w:rPr>
        <w:t xml:space="preserve"> (תיקון מס' 41 הוראת שעה חרבות ברזל) (</w:t>
      </w:r>
      <w:r w:rsidR="00011C34" w:rsidRPr="00B941C9">
        <w:rPr>
          <w:rFonts w:hint="cs"/>
          <w:b/>
          <w:bCs/>
          <w:rtl/>
        </w:rPr>
        <w:t xml:space="preserve">הארכת הוראת שעה </w:t>
      </w:r>
      <w:r w:rsidRPr="00B941C9">
        <w:rPr>
          <w:rFonts w:hint="cs"/>
          <w:b/>
          <w:bCs/>
          <w:rtl/>
        </w:rPr>
        <w:t>והארכת התקופה הקובעת)</w:t>
      </w:r>
      <w:r>
        <w:rPr>
          <w:rFonts w:hint="cs"/>
          <w:rtl/>
        </w:rPr>
        <w:t xml:space="preserve">, </w:t>
      </w:r>
      <w:bookmarkStart w:id="506" w:name="_ETM_Q1_1610714"/>
      <w:bookmarkEnd w:id="506"/>
      <w:r>
        <w:rPr>
          <w:rFonts w:hint="cs"/>
          <w:rtl/>
        </w:rPr>
        <w:t>ירים את ידו. מי נגד?</w:t>
      </w:r>
    </w:p>
    <w:p w14:paraId="7DEE0C4E" w14:textId="77777777" w:rsidR="00FA790C" w:rsidRDefault="00FA790C" w:rsidP="00011C34">
      <w:pPr>
        <w:rPr>
          <w:rtl/>
        </w:rPr>
      </w:pPr>
    </w:p>
    <w:p w14:paraId="7230C24A" w14:textId="77777777" w:rsidR="00B941C9" w:rsidRDefault="00B941C9" w:rsidP="00011C34">
      <w:pPr>
        <w:pStyle w:val="af1"/>
        <w:keepNext/>
        <w:rPr>
          <w:rtl/>
        </w:rPr>
      </w:pPr>
      <w:bookmarkStart w:id="507" w:name="_ETM_Q1_1612411"/>
      <w:bookmarkStart w:id="508" w:name="_ETM_Q1_1612479"/>
      <w:bookmarkStart w:id="509" w:name="_ETM_Q1_1615709"/>
      <w:bookmarkEnd w:id="507"/>
      <w:bookmarkEnd w:id="508"/>
      <w:bookmarkEnd w:id="509"/>
    </w:p>
    <w:p w14:paraId="6EFD7DD7" w14:textId="76388AC6" w:rsidR="00011C34" w:rsidRDefault="00011C34" w:rsidP="00011C34">
      <w:pPr>
        <w:pStyle w:val="af1"/>
        <w:keepNext/>
        <w:rPr>
          <w:rtl/>
        </w:rPr>
      </w:pPr>
      <w:bookmarkStart w:id="510" w:name="_ETM_Q1_1615777"/>
      <w:bookmarkEnd w:id="510"/>
      <w:r>
        <w:rPr>
          <w:rFonts w:hint="eastAsia"/>
          <w:rtl/>
        </w:rPr>
        <w:t>הצבעה</w:t>
      </w:r>
    </w:p>
    <w:p w14:paraId="0DD1904D" w14:textId="77777777" w:rsidR="00011C34" w:rsidRDefault="00011C34" w:rsidP="00011C34">
      <w:pPr>
        <w:pStyle w:val="--"/>
        <w:keepNext/>
        <w:rPr>
          <w:rtl/>
        </w:rPr>
      </w:pPr>
    </w:p>
    <w:p w14:paraId="3B99A2BB" w14:textId="77777777" w:rsidR="00011C34" w:rsidRDefault="00011C34" w:rsidP="00011C34">
      <w:pPr>
        <w:pStyle w:val="--"/>
        <w:keepNext/>
        <w:rPr>
          <w:rtl/>
        </w:rPr>
      </w:pPr>
      <w:r>
        <w:rPr>
          <w:rFonts w:hint="cs"/>
          <w:rtl/>
        </w:rPr>
        <w:t xml:space="preserve">אושר. </w:t>
      </w:r>
      <w:bookmarkStart w:id="511" w:name="_ETM_Q1_1621281"/>
      <w:bookmarkEnd w:id="511"/>
    </w:p>
    <w:p w14:paraId="1004A1B9" w14:textId="77777777" w:rsidR="00011C34" w:rsidRDefault="00011C34" w:rsidP="00011C34">
      <w:pPr>
        <w:rPr>
          <w:rtl/>
        </w:rPr>
      </w:pPr>
      <w:bookmarkStart w:id="512" w:name="_ETM_Q1_1621561"/>
      <w:bookmarkStart w:id="513" w:name="_ETM_Q1_1621611"/>
      <w:bookmarkEnd w:id="512"/>
      <w:bookmarkEnd w:id="513"/>
    </w:p>
    <w:p w14:paraId="1CBCFC1E" w14:textId="77777777" w:rsidR="00011C34" w:rsidRDefault="00011C34" w:rsidP="00942834">
      <w:pPr>
        <w:pStyle w:val="af6"/>
        <w:keepNext/>
        <w:rPr>
          <w:rtl/>
        </w:rPr>
      </w:pPr>
      <w:bookmarkStart w:id="514" w:name="ET_yor_6157_28"/>
      <w:r w:rsidRPr="00942834">
        <w:rPr>
          <w:rStyle w:val="TagStyle"/>
          <w:rtl/>
        </w:rPr>
        <w:t xml:space="preserve"> &lt;&lt; יור &gt;&gt;</w:t>
      </w:r>
      <w:r w:rsidRPr="00011C34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011C34">
        <w:rPr>
          <w:rStyle w:val="TagStyle"/>
          <w:rtl/>
        </w:rPr>
        <w:t xml:space="preserve"> </w:t>
      </w:r>
      <w:r w:rsidRPr="0094283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4"/>
    </w:p>
    <w:p w14:paraId="1920D06F" w14:textId="77777777" w:rsidR="00011C34" w:rsidRDefault="00011C34" w:rsidP="00942834">
      <w:pPr>
        <w:pStyle w:val="KeepWithNext"/>
        <w:rPr>
          <w:rtl/>
        </w:rPr>
      </w:pPr>
    </w:p>
    <w:p w14:paraId="1AE8FB62" w14:textId="089BFEC2" w:rsidR="00011C34" w:rsidRDefault="00B941C9" w:rsidP="00011C34">
      <w:pPr>
        <w:rPr>
          <w:rtl/>
        </w:rPr>
      </w:pPr>
      <w:bookmarkStart w:id="515" w:name="_ETM_Q1_1622513"/>
      <w:bookmarkEnd w:id="515"/>
      <w:r>
        <w:rPr>
          <w:rFonts w:hint="cs"/>
          <w:rtl/>
        </w:rPr>
        <w:t>אין מתנגדים, אין נמנעים. הצו</w:t>
      </w:r>
      <w:bookmarkStart w:id="516" w:name="_ETM_Q1_1616046"/>
      <w:bookmarkEnd w:id="516"/>
      <w:r>
        <w:rPr>
          <w:rFonts w:hint="cs"/>
          <w:rtl/>
        </w:rPr>
        <w:t xml:space="preserve"> </w:t>
      </w:r>
      <w:r w:rsidR="00011C34">
        <w:rPr>
          <w:rFonts w:hint="cs"/>
          <w:rtl/>
        </w:rPr>
        <w:t xml:space="preserve">אושר פה אחד. </w:t>
      </w:r>
    </w:p>
    <w:p w14:paraId="770095E5" w14:textId="77777777" w:rsidR="00011C34" w:rsidRDefault="00011C34" w:rsidP="00011C34">
      <w:pPr>
        <w:rPr>
          <w:rtl/>
        </w:rPr>
      </w:pPr>
      <w:bookmarkStart w:id="517" w:name="_ETM_Q1_1624407"/>
      <w:bookmarkStart w:id="518" w:name="_ETM_Q1_1624462"/>
      <w:bookmarkStart w:id="519" w:name="_ETM_Q1_1626377"/>
      <w:bookmarkEnd w:id="517"/>
      <w:bookmarkEnd w:id="518"/>
      <w:bookmarkEnd w:id="519"/>
    </w:p>
    <w:p w14:paraId="6C837457" w14:textId="77777777" w:rsidR="00011C34" w:rsidRDefault="00011C34" w:rsidP="00942834">
      <w:pPr>
        <w:pStyle w:val="a4"/>
        <w:keepNext/>
        <w:rPr>
          <w:rtl/>
        </w:rPr>
      </w:pPr>
      <w:bookmarkStart w:id="520" w:name="ET_speaker_6520_29"/>
      <w:r w:rsidRPr="00942834">
        <w:rPr>
          <w:rStyle w:val="TagStyle"/>
          <w:rtl/>
        </w:rPr>
        <w:t xml:space="preserve"> &lt;&lt; דובר &gt;&gt;</w:t>
      </w:r>
      <w:r w:rsidRPr="00011C34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011C34">
        <w:rPr>
          <w:rStyle w:val="TagStyle"/>
          <w:rtl/>
        </w:rPr>
        <w:t xml:space="preserve"> </w:t>
      </w:r>
      <w:r w:rsidRPr="0094283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0"/>
    </w:p>
    <w:p w14:paraId="0A131B14" w14:textId="77777777" w:rsidR="00011C34" w:rsidRDefault="00011C34" w:rsidP="00942834">
      <w:pPr>
        <w:pStyle w:val="KeepWithNext"/>
        <w:rPr>
          <w:rtl/>
        </w:rPr>
      </w:pPr>
    </w:p>
    <w:p w14:paraId="638119F1" w14:textId="77777777" w:rsidR="00B941C9" w:rsidRDefault="00011C34" w:rsidP="00011C34">
      <w:pPr>
        <w:rPr>
          <w:rtl/>
        </w:rPr>
      </w:pPr>
      <w:bookmarkStart w:id="521" w:name="_ETM_Q1_1626855"/>
      <w:bookmarkEnd w:id="521"/>
      <w:r>
        <w:rPr>
          <w:rFonts w:hint="cs"/>
          <w:rtl/>
        </w:rPr>
        <w:t>א</w:t>
      </w:r>
      <w:bookmarkStart w:id="522" w:name="_ETM_Q1_1626895"/>
      <w:bookmarkEnd w:id="522"/>
      <w:r>
        <w:rPr>
          <w:rFonts w:hint="cs"/>
          <w:rtl/>
        </w:rPr>
        <w:t xml:space="preserve">ני מודה ליושב-ראש </w:t>
      </w:r>
      <w:r w:rsidR="00B941C9">
        <w:rPr>
          <w:rFonts w:hint="cs"/>
          <w:rtl/>
        </w:rPr>
        <w:t xml:space="preserve">על דאגה למתמחים מה-7 באוקטובר. הרבה דיונים לגבי מועדי ההתמחות, </w:t>
      </w:r>
      <w:bookmarkStart w:id="523" w:name="_ETM_Q1_1627858"/>
      <w:bookmarkEnd w:id="523"/>
      <w:r w:rsidR="00B941C9">
        <w:rPr>
          <w:rFonts w:hint="cs"/>
          <w:rtl/>
        </w:rPr>
        <w:t xml:space="preserve">מועדי הבחינה ורמת הבחינה. </w:t>
      </w:r>
      <w:r>
        <w:rPr>
          <w:rFonts w:hint="cs"/>
          <w:rtl/>
        </w:rPr>
        <w:t xml:space="preserve">דרך אגב, </w:t>
      </w:r>
      <w:r w:rsidR="00B941C9">
        <w:rPr>
          <w:rFonts w:hint="cs"/>
          <w:rtl/>
        </w:rPr>
        <w:t xml:space="preserve">היושב-ראש, </w:t>
      </w:r>
      <w:r>
        <w:rPr>
          <w:rFonts w:hint="cs"/>
          <w:rtl/>
        </w:rPr>
        <w:t xml:space="preserve">אני מקבל </w:t>
      </w:r>
      <w:bookmarkStart w:id="524" w:name="_ETM_Q1_1632123"/>
      <w:bookmarkEnd w:id="524"/>
      <w:r>
        <w:rPr>
          <w:rFonts w:hint="cs"/>
          <w:rtl/>
        </w:rPr>
        <w:t>עדיין תלונות מעורכי הדין.</w:t>
      </w:r>
      <w:bookmarkStart w:id="525" w:name="_ETM_Q1_1633317"/>
      <w:bookmarkEnd w:id="525"/>
    </w:p>
    <w:p w14:paraId="5C3DD200" w14:textId="77777777" w:rsidR="00B941C9" w:rsidRDefault="00B941C9" w:rsidP="00011C34">
      <w:pPr>
        <w:rPr>
          <w:rtl/>
        </w:rPr>
      </w:pPr>
      <w:bookmarkStart w:id="526" w:name="_ETM_Q1_1633422"/>
      <w:bookmarkStart w:id="527" w:name="_ETM_Q1_1633477"/>
      <w:bookmarkEnd w:id="526"/>
      <w:bookmarkEnd w:id="527"/>
    </w:p>
    <w:p w14:paraId="1A855847" w14:textId="5AC1359D" w:rsidR="00B941C9" w:rsidRDefault="00B941C9" w:rsidP="00942834">
      <w:pPr>
        <w:pStyle w:val="af6"/>
        <w:keepNext/>
        <w:rPr>
          <w:rtl/>
        </w:rPr>
      </w:pPr>
      <w:bookmarkStart w:id="528" w:name="ET_yor_6157_49"/>
      <w:r w:rsidRPr="00942834">
        <w:rPr>
          <w:rStyle w:val="TagStyle"/>
          <w:rtl/>
        </w:rPr>
        <w:t xml:space="preserve"> &lt;&lt; יור &gt;&gt;</w:t>
      </w:r>
      <w:r w:rsidRPr="00B941C9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B941C9">
        <w:rPr>
          <w:rStyle w:val="TagStyle"/>
          <w:rtl/>
        </w:rPr>
        <w:t xml:space="preserve"> </w:t>
      </w:r>
      <w:r w:rsidRPr="0094283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8"/>
    </w:p>
    <w:p w14:paraId="577ECC38" w14:textId="77777777" w:rsidR="00B941C9" w:rsidRDefault="00B941C9" w:rsidP="00942834">
      <w:pPr>
        <w:pStyle w:val="KeepWithNext"/>
        <w:rPr>
          <w:rtl/>
        </w:rPr>
      </w:pPr>
    </w:p>
    <w:p w14:paraId="344F9DD5" w14:textId="6E90C679" w:rsidR="00B941C9" w:rsidRDefault="00B941C9" w:rsidP="00B941C9">
      <w:pPr>
        <w:rPr>
          <w:rtl/>
        </w:rPr>
      </w:pPr>
      <w:bookmarkStart w:id="529" w:name="_ETM_Q1_1633313"/>
      <w:bookmarkEnd w:id="529"/>
      <w:r>
        <w:rPr>
          <w:rFonts w:hint="cs"/>
          <w:rtl/>
        </w:rPr>
        <w:t xml:space="preserve">דיברתי על זה. </w:t>
      </w:r>
      <w:bookmarkStart w:id="530" w:name="_ETM_Q1_1633260"/>
      <w:bookmarkEnd w:id="530"/>
    </w:p>
    <w:p w14:paraId="41FFFE09" w14:textId="77777777" w:rsidR="00B941C9" w:rsidRDefault="00B941C9" w:rsidP="00B941C9">
      <w:pPr>
        <w:rPr>
          <w:rtl/>
        </w:rPr>
      </w:pPr>
      <w:bookmarkStart w:id="531" w:name="_ETM_Q1_1633344"/>
      <w:bookmarkEnd w:id="531"/>
    </w:p>
    <w:p w14:paraId="5DABF4B4" w14:textId="1A93FE64" w:rsidR="00B941C9" w:rsidRDefault="00B941C9" w:rsidP="00942834">
      <w:pPr>
        <w:pStyle w:val="a4"/>
        <w:keepNext/>
        <w:rPr>
          <w:rtl/>
        </w:rPr>
      </w:pPr>
      <w:bookmarkStart w:id="532" w:name="ET_speaker_6520_50"/>
      <w:r w:rsidRPr="00942834">
        <w:rPr>
          <w:rStyle w:val="TagStyle"/>
          <w:rtl/>
        </w:rPr>
        <w:t xml:space="preserve"> &lt;&lt; דובר &gt;&gt;</w:t>
      </w:r>
      <w:r w:rsidRPr="00B941C9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B941C9">
        <w:rPr>
          <w:rStyle w:val="TagStyle"/>
          <w:rtl/>
        </w:rPr>
        <w:t xml:space="preserve"> </w:t>
      </w:r>
      <w:r w:rsidRPr="0094283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2"/>
    </w:p>
    <w:p w14:paraId="70307FA2" w14:textId="77777777" w:rsidR="00B941C9" w:rsidRDefault="00B941C9" w:rsidP="00942834">
      <w:pPr>
        <w:pStyle w:val="KeepWithNext"/>
        <w:rPr>
          <w:rtl/>
        </w:rPr>
      </w:pPr>
    </w:p>
    <w:p w14:paraId="1A029048" w14:textId="052FD828" w:rsidR="00011C34" w:rsidRDefault="00B941C9" w:rsidP="00011C34">
      <w:pPr>
        <w:rPr>
          <w:rtl/>
        </w:rPr>
      </w:pPr>
      <w:bookmarkStart w:id="533" w:name="_ETM_Q1_1635621"/>
      <w:bookmarkStart w:id="534" w:name="_ETM_Q1_1635694"/>
      <w:bookmarkStart w:id="535" w:name="_ETM_Q1_1633563"/>
      <w:bookmarkStart w:id="536" w:name="_ETM_Q1_1633637"/>
      <w:bookmarkStart w:id="537" w:name="_ETM_Q1_1633721"/>
      <w:bookmarkEnd w:id="533"/>
      <w:bookmarkEnd w:id="534"/>
      <w:bookmarkEnd w:id="535"/>
      <w:bookmarkEnd w:id="536"/>
      <w:bookmarkEnd w:id="537"/>
      <w:r>
        <w:rPr>
          <w:rFonts w:hint="cs"/>
          <w:rtl/>
        </w:rPr>
        <w:t xml:space="preserve">אם דיברת, </w:t>
      </w:r>
      <w:r w:rsidR="00011C34">
        <w:rPr>
          <w:rFonts w:hint="cs"/>
          <w:rtl/>
        </w:rPr>
        <w:t xml:space="preserve">אני רק מחזק, כי חייבם </w:t>
      </w:r>
      <w:bookmarkStart w:id="538" w:name="_ETM_Q1_1639707"/>
      <w:bookmarkEnd w:id="538"/>
      <w:r w:rsidR="00011C34">
        <w:rPr>
          <w:rFonts w:hint="cs"/>
          <w:rtl/>
        </w:rPr>
        <w:t xml:space="preserve">להקל יותר. יש נשות מילואים, יש בעלי מילואים. חייבים לנסות </w:t>
      </w:r>
      <w:bookmarkStart w:id="539" w:name="_ETM_Q1_1647324"/>
      <w:bookmarkEnd w:id="539"/>
      <w:r w:rsidR="00011C34">
        <w:rPr>
          <w:rFonts w:hint="cs"/>
          <w:rtl/>
        </w:rPr>
        <w:t xml:space="preserve">לעזור לאזרחים. </w:t>
      </w:r>
    </w:p>
    <w:p w14:paraId="6F65CE9A" w14:textId="77777777" w:rsidR="00011C34" w:rsidRDefault="00011C34" w:rsidP="00011C34">
      <w:pPr>
        <w:rPr>
          <w:rtl/>
        </w:rPr>
      </w:pPr>
      <w:bookmarkStart w:id="540" w:name="_ETM_Q1_1650104"/>
      <w:bookmarkStart w:id="541" w:name="_ETM_Q1_1650162"/>
      <w:bookmarkStart w:id="542" w:name="_ETM_Q1_1654010"/>
      <w:bookmarkEnd w:id="540"/>
      <w:bookmarkEnd w:id="541"/>
      <w:bookmarkEnd w:id="542"/>
    </w:p>
    <w:p w14:paraId="2FB3EFD8" w14:textId="77777777" w:rsidR="00011C34" w:rsidRDefault="00011C34" w:rsidP="00942834">
      <w:pPr>
        <w:pStyle w:val="af9"/>
        <w:keepNext/>
        <w:rPr>
          <w:rtl/>
        </w:rPr>
      </w:pPr>
      <w:bookmarkStart w:id="543" w:name="ET_guest_716287_30"/>
      <w:r w:rsidRPr="00942834">
        <w:rPr>
          <w:rStyle w:val="TagStyle"/>
          <w:rtl/>
        </w:rPr>
        <w:t xml:space="preserve"> &lt;&lt; אורח &gt;&gt;</w:t>
      </w:r>
      <w:r w:rsidRPr="00011C34">
        <w:rPr>
          <w:rStyle w:val="TagStyle"/>
          <w:rtl/>
        </w:rPr>
        <w:t xml:space="preserve"> </w:t>
      </w:r>
      <w:r>
        <w:rPr>
          <w:rtl/>
        </w:rPr>
        <w:t>ואאל חלאילה:</w:t>
      </w:r>
      <w:r w:rsidRPr="00011C34">
        <w:rPr>
          <w:rStyle w:val="TagStyle"/>
          <w:rtl/>
        </w:rPr>
        <w:t xml:space="preserve"> </w:t>
      </w:r>
      <w:r w:rsidRPr="0094283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43"/>
    </w:p>
    <w:p w14:paraId="2504FBBA" w14:textId="77777777" w:rsidR="00011C34" w:rsidRDefault="00011C34" w:rsidP="00942834">
      <w:pPr>
        <w:pStyle w:val="KeepWithNext"/>
        <w:rPr>
          <w:rtl/>
        </w:rPr>
      </w:pPr>
    </w:p>
    <w:p w14:paraId="4B39C245" w14:textId="5CAE5E2E" w:rsidR="00011C34" w:rsidRDefault="00011C34" w:rsidP="00011C34">
      <w:pPr>
        <w:rPr>
          <w:rtl/>
        </w:rPr>
      </w:pPr>
      <w:bookmarkStart w:id="544" w:name="_ETM_Q1_1654365"/>
      <w:bookmarkStart w:id="545" w:name="_ETM_Q1_1654405"/>
      <w:bookmarkEnd w:id="544"/>
      <w:bookmarkEnd w:id="545"/>
      <w:r>
        <w:rPr>
          <w:rFonts w:hint="cs"/>
          <w:rtl/>
        </w:rPr>
        <w:t xml:space="preserve">בוא נחלק </w:t>
      </w:r>
      <w:r w:rsidR="00B941C9">
        <w:rPr>
          <w:rFonts w:hint="cs"/>
          <w:rtl/>
        </w:rPr>
        <w:t xml:space="preserve">תעודות. </w:t>
      </w:r>
    </w:p>
    <w:p w14:paraId="01DEB7A6" w14:textId="77777777" w:rsidR="00011C34" w:rsidRDefault="00011C34" w:rsidP="00011C34">
      <w:pPr>
        <w:rPr>
          <w:rtl/>
        </w:rPr>
      </w:pPr>
      <w:bookmarkStart w:id="546" w:name="_ETM_Q1_1656664"/>
      <w:bookmarkStart w:id="547" w:name="_ETM_Q1_1656734"/>
      <w:bookmarkStart w:id="548" w:name="_ETM_Q1_1658834"/>
      <w:bookmarkEnd w:id="546"/>
      <w:bookmarkEnd w:id="547"/>
      <w:bookmarkEnd w:id="548"/>
    </w:p>
    <w:p w14:paraId="583801F7" w14:textId="77777777" w:rsidR="00011C34" w:rsidRDefault="00011C34" w:rsidP="00942834">
      <w:pPr>
        <w:pStyle w:val="a4"/>
        <w:keepNext/>
        <w:rPr>
          <w:rtl/>
        </w:rPr>
      </w:pPr>
      <w:bookmarkStart w:id="549" w:name="ET_speaker_6520_31"/>
      <w:r w:rsidRPr="00942834">
        <w:rPr>
          <w:rStyle w:val="TagStyle"/>
          <w:rtl/>
        </w:rPr>
        <w:lastRenderedPageBreak/>
        <w:t xml:space="preserve"> &lt;&lt; דובר &gt;&gt;</w:t>
      </w:r>
      <w:r w:rsidRPr="00011C34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011C34">
        <w:rPr>
          <w:rStyle w:val="TagStyle"/>
          <w:rtl/>
        </w:rPr>
        <w:t xml:space="preserve"> </w:t>
      </w:r>
      <w:r w:rsidRPr="0094283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9"/>
    </w:p>
    <w:p w14:paraId="77B05671" w14:textId="77777777" w:rsidR="00011C34" w:rsidRDefault="00011C34" w:rsidP="00942834">
      <w:pPr>
        <w:pStyle w:val="KeepWithNext"/>
        <w:rPr>
          <w:rtl/>
        </w:rPr>
      </w:pPr>
    </w:p>
    <w:p w14:paraId="42F12B9B" w14:textId="7FC2F878" w:rsidR="00011C34" w:rsidRDefault="00B941C9" w:rsidP="00011C34">
      <w:pPr>
        <w:rPr>
          <w:rtl/>
        </w:rPr>
      </w:pPr>
      <w:bookmarkStart w:id="550" w:name="_ETM_Q1_1659196"/>
      <w:bookmarkStart w:id="551" w:name="_ETM_Q1_1659236"/>
      <w:bookmarkEnd w:id="550"/>
      <w:bookmarkEnd w:id="551"/>
      <w:r>
        <w:rPr>
          <w:rFonts w:hint="cs"/>
          <w:rtl/>
        </w:rPr>
        <w:t>לא, לא אמרתי את זה. אבל כן, אפשר</w:t>
      </w:r>
      <w:bookmarkStart w:id="552" w:name="_ETM_Q1_1652989"/>
      <w:bookmarkEnd w:id="552"/>
      <w:r>
        <w:rPr>
          <w:rFonts w:hint="cs"/>
          <w:rtl/>
        </w:rPr>
        <w:t xml:space="preserve"> להקל גם בלי לפגוע במקצוע. אני עורך דין, ידידי. </w:t>
      </w:r>
      <w:r w:rsidR="00011C34">
        <w:rPr>
          <w:rFonts w:hint="cs"/>
          <w:rtl/>
        </w:rPr>
        <w:t xml:space="preserve">היום דיברתי ארוכות עם ראש הלשכה </w:t>
      </w:r>
      <w:bookmarkStart w:id="553" w:name="_ETM_Q1_1664419"/>
      <w:bookmarkEnd w:id="553"/>
      <w:r w:rsidR="00011C34">
        <w:rPr>
          <w:rFonts w:hint="cs"/>
          <w:rtl/>
        </w:rPr>
        <w:t>שלך</w:t>
      </w:r>
      <w:bookmarkStart w:id="554" w:name="_ETM_Q1_1659402"/>
      <w:bookmarkEnd w:id="554"/>
      <w:r>
        <w:rPr>
          <w:rFonts w:hint="cs"/>
          <w:rtl/>
        </w:rPr>
        <w:t xml:space="preserve"> ואני בקשר איתו</w:t>
      </w:r>
      <w:r w:rsidR="00011C34">
        <w:rPr>
          <w:rFonts w:hint="cs"/>
          <w:rtl/>
        </w:rPr>
        <w:t xml:space="preserve">. </w:t>
      </w:r>
    </w:p>
    <w:p w14:paraId="3922AB35" w14:textId="77777777" w:rsidR="00011C34" w:rsidRDefault="00011C34" w:rsidP="00011C34">
      <w:pPr>
        <w:rPr>
          <w:rtl/>
        </w:rPr>
      </w:pPr>
      <w:bookmarkStart w:id="555" w:name="_ETM_Q1_1665299"/>
      <w:bookmarkStart w:id="556" w:name="_ETM_Q1_1665369"/>
      <w:bookmarkEnd w:id="555"/>
      <w:bookmarkEnd w:id="556"/>
    </w:p>
    <w:p w14:paraId="020ED830" w14:textId="77777777" w:rsidR="00011C34" w:rsidRDefault="00011C34" w:rsidP="00942834">
      <w:pPr>
        <w:pStyle w:val="af6"/>
        <w:keepNext/>
        <w:rPr>
          <w:rtl/>
        </w:rPr>
      </w:pPr>
      <w:bookmarkStart w:id="557" w:name="ET_yor_6157_32"/>
      <w:r w:rsidRPr="00942834">
        <w:rPr>
          <w:rStyle w:val="TagStyle"/>
          <w:rtl/>
        </w:rPr>
        <w:t xml:space="preserve"> &lt;&lt; יור &gt;&gt;</w:t>
      </w:r>
      <w:r w:rsidRPr="00011C34">
        <w:rPr>
          <w:rStyle w:val="TagStyle"/>
          <w:rtl/>
        </w:rPr>
        <w:t xml:space="preserve"> </w:t>
      </w:r>
      <w:r>
        <w:rPr>
          <w:rtl/>
        </w:rPr>
        <w:t>היו"ר שמחה רוטמן:</w:t>
      </w:r>
      <w:r w:rsidRPr="00011C34">
        <w:rPr>
          <w:rStyle w:val="TagStyle"/>
          <w:rtl/>
        </w:rPr>
        <w:t xml:space="preserve"> </w:t>
      </w:r>
      <w:r w:rsidRPr="0094283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7"/>
    </w:p>
    <w:p w14:paraId="0E886B4E" w14:textId="77777777" w:rsidR="00011C34" w:rsidRDefault="00011C34" w:rsidP="00942834">
      <w:pPr>
        <w:pStyle w:val="KeepWithNext"/>
        <w:rPr>
          <w:rtl/>
        </w:rPr>
      </w:pPr>
    </w:p>
    <w:p w14:paraId="228935DB" w14:textId="42C0EFF5" w:rsidR="00011C34" w:rsidRDefault="00B941C9" w:rsidP="00011C34">
      <w:pPr>
        <w:rPr>
          <w:rtl/>
        </w:rPr>
      </w:pPr>
      <w:bookmarkStart w:id="558" w:name="_ETM_Q1_1665927"/>
      <w:bookmarkEnd w:id="558"/>
      <w:r>
        <w:rPr>
          <w:rFonts w:hint="cs"/>
          <w:rtl/>
        </w:rPr>
        <w:t xml:space="preserve">ארז, לכן </w:t>
      </w:r>
      <w:r w:rsidR="00011C34">
        <w:rPr>
          <w:rFonts w:hint="cs"/>
          <w:rtl/>
        </w:rPr>
        <w:t xml:space="preserve">אמרתי </w:t>
      </w:r>
      <w:r>
        <w:rPr>
          <w:rFonts w:hint="cs"/>
          <w:rtl/>
        </w:rPr>
        <w:t xml:space="preserve">בפתיחת הישיבה, כשלא היית, </w:t>
      </w:r>
      <w:r w:rsidR="00011C34">
        <w:rPr>
          <w:rFonts w:hint="cs"/>
          <w:rtl/>
        </w:rPr>
        <w:t xml:space="preserve">שצריך לברך </w:t>
      </w:r>
      <w:r>
        <w:rPr>
          <w:rFonts w:hint="cs"/>
          <w:rtl/>
        </w:rPr>
        <w:t xml:space="preserve">גם </w:t>
      </w:r>
      <w:r w:rsidR="00011C34">
        <w:rPr>
          <w:rFonts w:hint="cs"/>
          <w:rtl/>
        </w:rPr>
        <w:t xml:space="preserve">את הלשכה </w:t>
      </w:r>
      <w:bookmarkStart w:id="559" w:name="_ETM_Q1_1665824"/>
      <w:bookmarkEnd w:id="559"/>
      <w:r>
        <w:rPr>
          <w:rFonts w:hint="cs"/>
          <w:rtl/>
        </w:rPr>
        <w:t xml:space="preserve">על המאמצים שהם עושים, גם את המאמצים הגדולים שעשה משרד המשפטים בנושא, </w:t>
      </w:r>
      <w:r w:rsidR="00011C34">
        <w:rPr>
          <w:rFonts w:hint="cs"/>
          <w:rtl/>
        </w:rPr>
        <w:t xml:space="preserve">כולל </w:t>
      </w:r>
      <w:r>
        <w:rPr>
          <w:rFonts w:hint="cs"/>
          <w:rtl/>
        </w:rPr>
        <w:t>ה</w:t>
      </w:r>
      <w:r w:rsidR="00011C34">
        <w:rPr>
          <w:rFonts w:hint="cs"/>
          <w:rtl/>
        </w:rPr>
        <w:t>תקנות</w:t>
      </w:r>
      <w:r w:rsidR="00FA790C">
        <w:rPr>
          <w:rFonts w:hint="cs"/>
          <w:rtl/>
        </w:rPr>
        <w:t xml:space="preserve"> </w:t>
      </w:r>
      <w:r w:rsidR="00011C34">
        <w:rPr>
          <w:rFonts w:hint="cs"/>
          <w:rtl/>
        </w:rPr>
        <w:t xml:space="preserve">שאושרו ממש </w:t>
      </w:r>
      <w:bookmarkStart w:id="560" w:name="_ETM_Q1_1674892"/>
      <w:bookmarkEnd w:id="560"/>
      <w:r w:rsidR="00011C34">
        <w:rPr>
          <w:rFonts w:hint="cs"/>
          <w:rtl/>
        </w:rPr>
        <w:t>השבוע ופורסמו השבוע על הפיצול, על המיקוד, על ההקלות.</w:t>
      </w:r>
      <w:r>
        <w:rPr>
          <w:rFonts w:hint="cs"/>
          <w:rtl/>
        </w:rPr>
        <w:t xml:space="preserve"> מה שנמצא בלשכתם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11C34">
        <w:rPr>
          <w:rFonts w:hint="cs"/>
          <w:rtl/>
        </w:rPr>
        <w:t>דלת</w:t>
      </w:r>
      <w:r w:rsidR="00094DF2">
        <w:rPr>
          <w:rFonts w:hint="cs"/>
          <w:rtl/>
        </w:rPr>
        <w:t>ם</w:t>
      </w:r>
      <w:r w:rsidR="00011C34">
        <w:rPr>
          <w:rFonts w:hint="cs"/>
          <w:rtl/>
        </w:rPr>
        <w:t xml:space="preserve"> </w:t>
      </w:r>
      <w:bookmarkStart w:id="561" w:name="_ETM_Q1_1684018"/>
      <w:bookmarkEnd w:id="561"/>
      <w:r w:rsidR="00011C34">
        <w:rPr>
          <w:rFonts w:hint="cs"/>
          <w:rtl/>
        </w:rPr>
        <w:t xml:space="preserve">פתוחה תמיד. אני מודה מאוד לשר המשפטים </w:t>
      </w:r>
      <w:r>
        <w:rPr>
          <w:rFonts w:hint="cs"/>
          <w:rtl/>
        </w:rPr>
        <w:t>יריב לוין,</w:t>
      </w:r>
      <w:bookmarkStart w:id="562" w:name="_ETM_Q1_1689615"/>
      <w:bookmarkEnd w:id="562"/>
      <w:r>
        <w:rPr>
          <w:rFonts w:hint="cs"/>
          <w:rtl/>
        </w:rPr>
        <w:t xml:space="preserve"> </w:t>
      </w:r>
      <w:r w:rsidR="00011C34">
        <w:rPr>
          <w:rFonts w:hint="cs"/>
          <w:rtl/>
        </w:rPr>
        <w:t>שהנושא קרוב לליבו</w:t>
      </w:r>
      <w:bookmarkStart w:id="563" w:name="_ETM_Q1_1695437"/>
      <w:bookmarkEnd w:id="563"/>
      <w:r w:rsidR="00011C34">
        <w:rPr>
          <w:rFonts w:hint="cs"/>
          <w:rtl/>
        </w:rPr>
        <w:t xml:space="preserve"> והוא נותן מענה</w:t>
      </w:r>
      <w:r>
        <w:rPr>
          <w:rFonts w:hint="cs"/>
          <w:rtl/>
        </w:rPr>
        <w:t>, למנכ"ל המשרד ולצוות המשפטי שפה</w:t>
      </w:r>
      <w:r w:rsidR="00011C34">
        <w:rPr>
          <w:rFonts w:hint="cs"/>
          <w:rtl/>
        </w:rPr>
        <w:t xml:space="preserve">. </w:t>
      </w:r>
      <w:r>
        <w:rPr>
          <w:rFonts w:hint="cs"/>
          <w:rtl/>
        </w:rPr>
        <w:t xml:space="preserve">וכן, לצוות המשפטי של הוועדה שמלווה את העבודה בנושא. </w:t>
      </w:r>
      <w:r w:rsidR="00011C34">
        <w:rPr>
          <w:rFonts w:hint="cs"/>
          <w:rtl/>
        </w:rPr>
        <w:t xml:space="preserve">כאמור, גם ללשכה ולחברי הכנסת שבאו </w:t>
      </w:r>
      <w:bookmarkStart w:id="564" w:name="_ETM_Q1_1706685"/>
      <w:bookmarkEnd w:id="564"/>
      <w:r w:rsidR="00011C34">
        <w:rPr>
          <w:rFonts w:hint="cs"/>
          <w:rtl/>
        </w:rPr>
        <w:t>וה</w:t>
      </w:r>
      <w:r>
        <w:rPr>
          <w:rFonts w:hint="cs"/>
          <w:rtl/>
        </w:rPr>
        <w:t>צביעו</w:t>
      </w:r>
      <w:r w:rsidR="00011C34">
        <w:rPr>
          <w:rFonts w:hint="cs"/>
          <w:rtl/>
        </w:rPr>
        <w:t xml:space="preserve">. </w:t>
      </w:r>
      <w:r>
        <w:rPr>
          <w:rFonts w:hint="cs"/>
          <w:rtl/>
        </w:rPr>
        <w:t>תודה רבה לכולם.</w:t>
      </w:r>
      <w:bookmarkStart w:id="565" w:name="_ETM_Q1_1708718"/>
      <w:bookmarkEnd w:id="565"/>
      <w:r>
        <w:rPr>
          <w:rFonts w:hint="cs"/>
          <w:rtl/>
        </w:rPr>
        <w:t xml:space="preserve"> </w:t>
      </w:r>
      <w:r w:rsidR="00011C34">
        <w:rPr>
          <w:rFonts w:hint="cs"/>
          <w:rtl/>
        </w:rPr>
        <w:t xml:space="preserve">יצאנו מפה עם בשורה חשובה </w:t>
      </w:r>
      <w:r>
        <w:rPr>
          <w:rFonts w:hint="cs"/>
          <w:rtl/>
        </w:rPr>
        <w:t xml:space="preserve">בעיניי לציבור מאוד מאוד גדול. תודה רבה לכולם, </w:t>
      </w:r>
      <w:r w:rsidR="00011C34">
        <w:rPr>
          <w:rFonts w:hint="cs"/>
          <w:rtl/>
        </w:rPr>
        <w:t xml:space="preserve">ישיבה זו נעולה. </w:t>
      </w:r>
    </w:p>
    <w:p w14:paraId="04E3C49D" w14:textId="77777777" w:rsidR="00011C34" w:rsidRDefault="00011C34" w:rsidP="00011C34">
      <w:pPr>
        <w:rPr>
          <w:rtl/>
        </w:rPr>
      </w:pPr>
      <w:bookmarkStart w:id="566" w:name="_ETM_Q1_1715009"/>
      <w:bookmarkStart w:id="567" w:name="_ETM_Q1_1715084"/>
      <w:bookmarkEnd w:id="566"/>
      <w:bookmarkEnd w:id="567"/>
    </w:p>
    <w:p w14:paraId="6D3FE753" w14:textId="77777777" w:rsidR="00612D0E" w:rsidRDefault="00612D0E" w:rsidP="00011C34">
      <w:pPr>
        <w:rPr>
          <w:rtl/>
        </w:rPr>
      </w:pPr>
      <w:bookmarkStart w:id="568" w:name="_GoBack"/>
      <w:bookmarkEnd w:id="568"/>
    </w:p>
    <w:p w14:paraId="30FA7B66" w14:textId="77777777" w:rsidR="00894242" w:rsidRDefault="00894242" w:rsidP="00942834">
      <w:pPr>
        <w:pStyle w:val="afc"/>
        <w:keepNext/>
        <w:rPr>
          <w:rtl/>
        </w:rPr>
      </w:pPr>
      <w:bookmarkStart w:id="569" w:name="ET_meetingend_33"/>
      <w:r w:rsidRPr="00942834">
        <w:rPr>
          <w:rStyle w:val="TagStyle"/>
          <w:rtl/>
        </w:rPr>
        <w:t xml:space="preserve"> &lt;&lt; סיום &gt;&gt;</w:t>
      </w:r>
      <w:r w:rsidRPr="00894242">
        <w:rPr>
          <w:rStyle w:val="TagStyle"/>
          <w:rtl/>
        </w:rPr>
        <w:t xml:space="preserve"> </w:t>
      </w:r>
      <w:r>
        <w:rPr>
          <w:rtl/>
        </w:rPr>
        <w:t>הישיבה ננעלה בשעה 15:33.</w:t>
      </w:r>
      <w:r w:rsidRPr="00894242">
        <w:rPr>
          <w:rStyle w:val="TagStyle"/>
          <w:rtl/>
        </w:rPr>
        <w:t xml:space="preserve"> </w:t>
      </w:r>
      <w:r w:rsidRPr="00942834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569"/>
    </w:p>
    <w:p w14:paraId="145CD305" w14:textId="77777777" w:rsidR="00894242" w:rsidRDefault="00894242" w:rsidP="00942834">
      <w:pPr>
        <w:pStyle w:val="KeepWithNext"/>
        <w:rPr>
          <w:rtl/>
        </w:rPr>
      </w:pPr>
    </w:p>
    <w:p w14:paraId="48182DEC" w14:textId="77777777" w:rsidR="00894242" w:rsidRPr="00894242" w:rsidRDefault="00894242" w:rsidP="00894242">
      <w:pPr>
        <w:rPr>
          <w:rtl/>
        </w:rPr>
      </w:pPr>
      <w:bookmarkStart w:id="570" w:name="_ETM_Q1_1721737"/>
      <w:bookmarkEnd w:id="570"/>
    </w:p>
    <w:p w14:paraId="62A69F08" w14:textId="77777777" w:rsidR="00011C34" w:rsidRPr="00011C34" w:rsidRDefault="00011C34" w:rsidP="00011C34">
      <w:pPr>
        <w:pStyle w:val="af2"/>
        <w:rPr>
          <w:rtl/>
        </w:rPr>
      </w:pPr>
      <w:bookmarkStart w:id="571" w:name="_ETM_Q1_1616885"/>
      <w:bookmarkEnd w:id="571"/>
    </w:p>
    <w:p w14:paraId="2D2FF01E" w14:textId="77777777" w:rsidR="00B90377" w:rsidRPr="00B90377" w:rsidRDefault="00B90377" w:rsidP="00B90377">
      <w:bookmarkStart w:id="572" w:name="_ETM_Q1_683269"/>
      <w:bookmarkStart w:id="573" w:name="_ETM_Q1_683329"/>
      <w:bookmarkEnd w:id="572"/>
      <w:bookmarkEnd w:id="573"/>
    </w:p>
    <w:sectPr w:rsidR="00B90377" w:rsidRPr="00B90377" w:rsidSect="00612D0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88C4A0" w14:textId="77777777" w:rsidR="00A42723" w:rsidRDefault="00A42723">
      <w:r>
        <w:separator/>
      </w:r>
    </w:p>
  </w:endnote>
  <w:endnote w:type="continuationSeparator" w:id="0">
    <w:p w14:paraId="27905C36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125D9A" w14:textId="77777777" w:rsidR="00A42723" w:rsidRDefault="00A42723">
      <w:r>
        <w:separator/>
      </w:r>
    </w:p>
  </w:footnote>
  <w:footnote w:type="continuationSeparator" w:id="0">
    <w:p w14:paraId="2FBE320A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82DFB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7CCB9E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DEF588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12D0E">
      <w:rPr>
        <w:rStyle w:val="af7"/>
        <w:noProof/>
        <w:rtl/>
      </w:rPr>
      <w:t>8</w:t>
    </w:r>
    <w:r>
      <w:rPr>
        <w:rStyle w:val="af7"/>
      </w:rPr>
      <w:fldChar w:fldCharType="end"/>
    </w:r>
  </w:p>
  <w:p w14:paraId="3C7E161B" w14:textId="77777777" w:rsidR="00D86E57" w:rsidRPr="00CC5815" w:rsidRDefault="00DC377C" w:rsidP="008E5E3F">
    <w:pPr>
      <w:pStyle w:val="a3"/>
      <w:ind w:firstLine="0"/>
    </w:pPr>
    <w:r>
      <w:rPr>
        <w:rtl/>
      </w:rPr>
      <w:t>ועדת החוקה, חוק ומשפט</w:t>
    </w:r>
  </w:p>
  <w:p w14:paraId="4C22F063" w14:textId="77777777" w:rsidR="00D86E57" w:rsidRPr="00CC5815" w:rsidRDefault="00DC377C" w:rsidP="008E5E3F">
    <w:pPr>
      <w:pStyle w:val="a3"/>
      <w:ind w:firstLine="0"/>
      <w:rPr>
        <w:rtl/>
      </w:rPr>
    </w:pPr>
    <w:r>
      <w:rPr>
        <w:rtl/>
      </w:rPr>
      <w:t>09/07/2024</w:t>
    </w:r>
  </w:p>
  <w:p w14:paraId="736CD2F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16C05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0C11B5C" wp14:editId="0B43460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4DCDC5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7FE95B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C34"/>
    <w:rsid w:val="0002047E"/>
    <w:rsid w:val="00037279"/>
    <w:rsid w:val="00067F42"/>
    <w:rsid w:val="00092B80"/>
    <w:rsid w:val="00094DF2"/>
    <w:rsid w:val="000A17C6"/>
    <w:rsid w:val="000B060C"/>
    <w:rsid w:val="000B2EE6"/>
    <w:rsid w:val="000C47F5"/>
    <w:rsid w:val="000E3314"/>
    <w:rsid w:val="000F2459"/>
    <w:rsid w:val="00100B2E"/>
    <w:rsid w:val="00150436"/>
    <w:rsid w:val="00167294"/>
    <w:rsid w:val="001673D4"/>
    <w:rsid w:val="0017179F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307DB"/>
    <w:rsid w:val="00340AFA"/>
    <w:rsid w:val="00364473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051E9"/>
    <w:rsid w:val="00546678"/>
    <w:rsid w:val="005506B9"/>
    <w:rsid w:val="005744B9"/>
    <w:rsid w:val="005817EC"/>
    <w:rsid w:val="00590B77"/>
    <w:rsid w:val="005A342D"/>
    <w:rsid w:val="005C363E"/>
    <w:rsid w:val="005D4023"/>
    <w:rsid w:val="005D61F3"/>
    <w:rsid w:val="005E1C6B"/>
    <w:rsid w:val="005F76B0"/>
    <w:rsid w:val="00612D0E"/>
    <w:rsid w:val="00634F61"/>
    <w:rsid w:val="00695A47"/>
    <w:rsid w:val="006A0CB7"/>
    <w:rsid w:val="006A7120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4242"/>
    <w:rsid w:val="008C6035"/>
    <w:rsid w:val="008C7015"/>
    <w:rsid w:val="008D1DFB"/>
    <w:rsid w:val="008E03B4"/>
    <w:rsid w:val="008E5E3F"/>
    <w:rsid w:val="0090279B"/>
    <w:rsid w:val="00914904"/>
    <w:rsid w:val="009258CE"/>
    <w:rsid w:val="00942834"/>
    <w:rsid w:val="009515F0"/>
    <w:rsid w:val="00981105"/>
    <w:rsid w:val="009830CB"/>
    <w:rsid w:val="009D478A"/>
    <w:rsid w:val="009E6E93"/>
    <w:rsid w:val="009F1518"/>
    <w:rsid w:val="009F5773"/>
    <w:rsid w:val="00A15971"/>
    <w:rsid w:val="00A22C90"/>
    <w:rsid w:val="00A42723"/>
    <w:rsid w:val="00A54156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02F6"/>
    <w:rsid w:val="00B120B2"/>
    <w:rsid w:val="00B222B3"/>
    <w:rsid w:val="00B50340"/>
    <w:rsid w:val="00B65508"/>
    <w:rsid w:val="00B8517A"/>
    <w:rsid w:val="00B90377"/>
    <w:rsid w:val="00B941C9"/>
    <w:rsid w:val="00BA6446"/>
    <w:rsid w:val="00BD47B7"/>
    <w:rsid w:val="00C135D5"/>
    <w:rsid w:val="00C22DCB"/>
    <w:rsid w:val="00C3598A"/>
    <w:rsid w:val="00C360BC"/>
    <w:rsid w:val="00C44800"/>
    <w:rsid w:val="00C47C24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6FE8"/>
    <w:rsid w:val="00D278F7"/>
    <w:rsid w:val="00D37550"/>
    <w:rsid w:val="00D40A29"/>
    <w:rsid w:val="00D45D27"/>
    <w:rsid w:val="00D86E57"/>
    <w:rsid w:val="00D95BF8"/>
    <w:rsid w:val="00D96B24"/>
    <w:rsid w:val="00DC377C"/>
    <w:rsid w:val="00DE5B80"/>
    <w:rsid w:val="00E1024B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3A63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790C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61D9BA7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C377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222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 Text"/>
    <w:basedOn w:val="a"/>
    <w:rsid w:val="005D4023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5D4023"/>
    <w:pPr>
      <w:outlineLvl w:val="2"/>
    </w:pPr>
  </w:style>
  <w:style w:type="paragraph" w:customStyle="1" w:styleId="TableBlock">
    <w:name w:val="Table Block"/>
    <w:basedOn w:val="TableText"/>
    <w:rsid w:val="005D4023"/>
    <w:pPr>
      <w:jc w:val="both"/>
    </w:pPr>
  </w:style>
  <w:style w:type="paragraph" w:customStyle="1" w:styleId="HeadHatzaotHok">
    <w:name w:val="Head HatzaotHok"/>
    <w:basedOn w:val="a"/>
    <w:rsid w:val="005D4023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9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4A216C-228C-45B9-8699-A6D90BD66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8</Pages>
  <Words>2510</Words>
  <Characters>14307</Characters>
  <Application>Microsoft Office Word</Application>
  <DocSecurity>0</DocSecurity>
  <Lines>119</Lines>
  <Paragraphs>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2024-07-14T04:39:00Z</dcterms:modified>
</cp:coreProperties>
</file>