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425B8" w14:textId="751D527E" w:rsidR="00E64116" w:rsidRPr="005817EC" w:rsidRDefault="005604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D7CFA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6A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1D74B9" w14:textId="00F2B0C6" w:rsidR="00E64116" w:rsidRPr="008713A4" w:rsidRDefault="005604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13B21A" w14:textId="77777777" w:rsidR="00E64116" w:rsidRPr="008713A4" w:rsidRDefault="00E64116" w:rsidP="0049458B">
      <w:pPr>
        <w:rPr>
          <w:rtl/>
        </w:rPr>
      </w:pPr>
    </w:p>
    <w:p w14:paraId="1DA47892" w14:textId="77777777" w:rsidR="00E64116" w:rsidRPr="008713A4" w:rsidRDefault="00E64116" w:rsidP="0049458B">
      <w:pPr>
        <w:rPr>
          <w:rtl/>
        </w:rPr>
      </w:pPr>
    </w:p>
    <w:p w14:paraId="49B24C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397DE2" w14:textId="014E5F5D" w:rsidR="00E64116" w:rsidRPr="008713A4" w:rsidRDefault="005604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256</w:t>
      </w:r>
    </w:p>
    <w:p w14:paraId="309F3B64" w14:textId="23211FB4" w:rsidR="00E64116" w:rsidRPr="008713A4" w:rsidRDefault="005604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7B64192" w14:textId="395142B9" w:rsidR="00E64116" w:rsidRPr="008713A4" w:rsidRDefault="005604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14:</w:t>
      </w:r>
      <w:r>
        <w:rPr>
          <w:rFonts w:hint="cs"/>
          <w:b/>
          <w:bCs/>
          <w:u w:val="single"/>
          <w:rtl/>
        </w:rPr>
        <w:t>27</w:t>
      </w:r>
    </w:p>
    <w:p w14:paraId="55FE5A80" w14:textId="77777777" w:rsidR="00E64116" w:rsidRPr="008713A4" w:rsidRDefault="00E64116" w:rsidP="008320F6">
      <w:pPr>
        <w:ind w:firstLine="0"/>
        <w:rPr>
          <w:rtl/>
        </w:rPr>
      </w:pPr>
    </w:p>
    <w:p w14:paraId="19E2BFE3" w14:textId="77777777" w:rsidR="00E64116" w:rsidRPr="008713A4" w:rsidRDefault="00E64116" w:rsidP="008320F6">
      <w:pPr>
        <w:ind w:firstLine="0"/>
        <w:rPr>
          <w:rtl/>
        </w:rPr>
      </w:pPr>
    </w:p>
    <w:p w14:paraId="2AE823B5" w14:textId="77777777" w:rsidR="00E64116" w:rsidRPr="008713A4" w:rsidRDefault="00E64116" w:rsidP="008320F6">
      <w:pPr>
        <w:ind w:firstLine="0"/>
        <w:rPr>
          <w:rtl/>
        </w:rPr>
      </w:pPr>
    </w:p>
    <w:p w14:paraId="5A4E892B" w14:textId="77777777" w:rsidR="00046A2E" w:rsidRDefault="00E64116" w:rsidP="00046A2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2001_1"/>
    </w:p>
    <w:p w14:paraId="0445B209" w14:textId="40339169" w:rsidR="00E64116" w:rsidRPr="00046A2E" w:rsidRDefault="005604BB" w:rsidP="00046A2E">
      <w:pPr>
        <w:ind w:firstLine="0"/>
        <w:outlineLvl w:val="1"/>
        <w:rPr>
          <w:rtl/>
        </w:rPr>
      </w:pPr>
      <w:r w:rsidRPr="005604BB">
        <w:rPr>
          <w:rStyle w:val="TagStyle"/>
          <w:rtl/>
        </w:rPr>
        <w:t xml:space="preserve"> &lt;&lt; הצח &gt;&gt; </w:t>
      </w:r>
      <w:r w:rsidRPr="005604BB">
        <w:rPr>
          <w:rtl/>
        </w:rPr>
        <w:t xml:space="preserve">הצעת חוק שירות הקבע בצבא הגנה לישראל (גמלאות) (תיקון מס' 35) (עובד בשירות צבא הגנה לישראל), </w:t>
      </w:r>
      <w:proofErr w:type="spellStart"/>
      <w:r w:rsidRPr="005604BB">
        <w:rPr>
          <w:rtl/>
        </w:rPr>
        <w:t>התשפ"ד</w:t>
      </w:r>
      <w:proofErr w:type="spellEnd"/>
      <w:r w:rsidRPr="005604BB">
        <w:rPr>
          <w:rtl/>
        </w:rPr>
        <w:t xml:space="preserve">–2024, </w:t>
      </w:r>
      <w:r w:rsidR="00B27D6B">
        <w:rPr>
          <w:rFonts w:hint="cs"/>
          <w:rtl/>
        </w:rPr>
        <w:t>(פ/3791/25) (כ/1022)</w:t>
      </w:r>
      <w:r w:rsidRPr="005604BB">
        <w:rPr>
          <w:rStyle w:val="TagStyle"/>
          <w:rtl/>
        </w:rPr>
        <w:t xml:space="preserve"> &lt;&lt; הצח &gt;&gt;</w:t>
      </w:r>
      <w:bookmarkEnd w:id="0"/>
      <w:r w:rsidR="00046A2E">
        <w:rPr>
          <w:rFonts w:hint="cs"/>
          <w:rtl/>
        </w:rPr>
        <w:t xml:space="preserve">, </w:t>
      </w:r>
      <w:r w:rsidRPr="00046A2E">
        <w:rPr>
          <w:rFonts w:hint="cs"/>
          <w:rtl/>
        </w:rPr>
        <w:t xml:space="preserve">של חה"כ שלום דנינו, חה"כ אפרת רייטן מרום, חה"כ ניסים </w:t>
      </w:r>
      <w:proofErr w:type="spellStart"/>
      <w:r w:rsidRPr="00046A2E">
        <w:rPr>
          <w:rFonts w:hint="cs"/>
          <w:rtl/>
        </w:rPr>
        <w:t>ואטורי</w:t>
      </w:r>
      <w:proofErr w:type="spellEnd"/>
      <w:r w:rsidRPr="00046A2E">
        <w:rPr>
          <w:rFonts w:hint="cs"/>
          <w:rtl/>
        </w:rPr>
        <w:t xml:space="preserve">, חה"כ קטי </w:t>
      </w:r>
      <w:proofErr w:type="spellStart"/>
      <w:r w:rsidRPr="00046A2E">
        <w:rPr>
          <w:rFonts w:hint="cs"/>
          <w:rtl/>
        </w:rPr>
        <w:t>קטרין</w:t>
      </w:r>
      <w:proofErr w:type="spellEnd"/>
      <w:r w:rsidRPr="00046A2E">
        <w:rPr>
          <w:rFonts w:hint="cs"/>
          <w:rtl/>
        </w:rPr>
        <w:t xml:space="preserve"> שטרית, חה"כ צביקה פוגל</w:t>
      </w:r>
    </w:p>
    <w:p w14:paraId="4646BBDE" w14:textId="77777777" w:rsidR="005604BB" w:rsidRPr="00046A2E" w:rsidRDefault="005604BB" w:rsidP="007C693F">
      <w:pPr>
        <w:spacing w:before="60"/>
        <w:ind w:firstLine="0"/>
        <w:rPr>
          <w:rtl/>
        </w:rPr>
      </w:pPr>
    </w:p>
    <w:p w14:paraId="49907CFA" w14:textId="77777777" w:rsidR="005604BB" w:rsidRPr="008713A4" w:rsidRDefault="005604BB" w:rsidP="007C693F">
      <w:pPr>
        <w:spacing w:before="60"/>
        <w:ind w:firstLine="0"/>
        <w:rPr>
          <w:rtl/>
        </w:rPr>
      </w:pPr>
      <w:bookmarkStart w:id="1" w:name="_ETM_Q1_40435"/>
      <w:bookmarkStart w:id="2" w:name="_ETM_Q1_40481"/>
      <w:bookmarkEnd w:id="1"/>
      <w:bookmarkEnd w:id="2"/>
    </w:p>
    <w:p w14:paraId="00CBB2A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9076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124BDB" w14:textId="6DF8F08C" w:rsidR="00E64116" w:rsidRPr="005604BB" w:rsidRDefault="005604BB" w:rsidP="00EC1FB3">
      <w:pPr>
        <w:ind w:firstLine="0"/>
        <w:rPr>
          <w:rtl/>
        </w:rPr>
      </w:pPr>
      <w:r w:rsidRPr="005604BB">
        <w:rPr>
          <w:rtl/>
        </w:rPr>
        <w:t xml:space="preserve">ישראל </w:t>
      </w:r>
      <w:proofErr w:type="spellStart"/>
      <w:r w:rsidRPr="005604BB">
        <w:rPr>
          <w:rtl/>
        </w:rPr>
        <w:t>אייכלר</w:t>
      </w:r>
      <w:proofErr w:type="spellEnd"/>
      <w:r w:rsidRPr="005604BB">
        <w:rPr>
          <w:rtl/>
        </w:rPr>
        <w:t xml:space="preserve"> – היו"ר</w:t>
      </w:r>
    </w:p>
    <w:p w14:paraId="78B0133B" w14:textId="15DEB92B" w:rsidR="005604BB" w:rsidRPr="005604BB" w:rsidRDefault="005604BB" w:rsidP="00EC1FB3">
      <w:pPr>
        <w:ind w:firstLine="0"/>
        <w:rPr>
          <w:rtl/>
        </w:rPr>
      </w:pPr>
      <w:r w:rsidRPr="005604BB">
        <w:rPr>
          <w:rtl/>
        </w:rPr>
        <w:t>דבי ביטון</w:t>
      </w:r>
    </w:p>
    <w:p w14:paraId="04A66A22" w14:textId="77777777" w:rsidR="005604BB" w:rsidRPr="008713A4" w:rsidRDefault="005604BB" w:rsidP="00EC1FB3">
      <w:pPr>
        <w:ind w:firstLine="0"/>
        <w:rPr>
          <w:u w:val="single"/>
        </w:rPr>
      </w:pPr>
    </w:p>
    <w:p w14:paraId="695E148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94720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4187"/>
      </w:tblGrid>
      <w:tr w:rsidR="005604BB" w14:paraId="7BBA3F0C" w14:textId="77777777" w:rsidTr="005604BB">
        <w:tc>
          <w:tcPr>
            <w:tcW w:w="0" w:type="auto"/>
            <w:shd w:val="clear" w:color="auto" w:fill="auto"/>
          </w:tcPr>
          <w:p w14:paraId="7B3ABDCA" w14:textId="65B72342" w:rsidR="005604BB" w:rsidRDefault="00560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ליפינר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8FD6D6" w14:textId="3DD07EDB" w:rsidR="005604BB" w:rsidRDefault="00560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18B50" w14:textId="029F7646" w:rsidR="005604BB" w:rsidRDefault="00560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חו"ב</w:t>
            </w:r>
            <w:proofErr w:type="spellEnd"/>
            <w:r>
              <w:rPr>
                <w:rtl/>
              </w:rPr>
              <w:t xml:space="preserve"> אגף השכר, משרד האוצר</w:t>
            </w:r>
          </w:p>
        </w:tc>
      </w:tr>
      <w:tr w:rsidR="005604BB" w14:paraId="7D0A33A2" w14:textId="77777777" w:rsidTr="005604BB">
        <w:tc>
          <w:tcPr>
            <w:tcW w:w="0" w:type="auto"/>
            <w:shd w:val="clear" w:color="auto" w:fill="auto"/>
          </w:tcPr>
          <w:p w14:paraId="33119809" w14:textId="515F4D17" w:rsidR="005604BB" w:rsidRDefault="00560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  <w:r>
              <w:rPr>
                <w:rtl/>
              </w:rPr>
              <w:t xml:space="preserve"> ישראל</w:t>
            </w:r>
            <w:r w:rsidR="00B27D6B">
              <w:rPr>
                <w:rFonts w:hint="cs"/>
                <w:rtl/>
              </w:rPr>
              <w:t>י</w:t>
            </w:r>
          </w:p>
        </w:tc>
        <w:tc>
          <w:tcPr>
            <w:tcW w:w="0" w:type="auto"/>
            <w:shd w:val="clear" w:color="auto" w:fill="auto"/>
          </w:tcPr>
          <w:p w14:paraId="450261AB" w14:textId="34B7C6DB" w:rsidR="005604BB" w:rsidRDefault="00560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69B324" w14:textId="1AE9567C" w:rsidR="005604BB" w:rsidRDefault="005604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</w:t>
            </w:r>
            <w:r w:rsidR="00B27D6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</w:t>
            </w:r>
            <w:r w:rsidR="00B27D6B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B27D6B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</w:tbl>
    <w:p w14:paraId="250B1D0C" w14:textId="77777777" w:rsidR="00E64116" w:rsidRDefault="00E64116" w:rsidP="00DE5B80">
      <w:pPr>
        <w:ind w:firstLine="0"/>
        <w:rPr>
          <w:rtl/>
        </w:rPr>
      </w:pPr>
    </w:p>
    <w:p w14:paraId="155E4A1B" w14:textId="77777777" w:rsidR="00046A2E" w:rsidRDefault="00046A2E" w:rsidP="00DE5B80">
      <w:pPr>
        <w:ind w:firstLine="0"/>
        <w:rPr>
          <w:rtl/>
        </w:rPr>
      </w:pPr>
    </w:p>
    <w:p w14:paraId="3666242F" w14:textId="77777777" w:rsidR="00D37550" w:rsidRPr="008713A4" w:rsidRDefault="00D37550" w:rsidP="00DE5B80">
      <w:pPr>
        <w:ind w:firstLine="0"/>
        <w:rPr>
          <w:rtl/>
        </w:rPr>
      </w:pPr>
    </w:p>
    <w:p w14:paraId="0786FC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8674FD" w14:textId="0FEC91A9" w:rsidR="00E64116" w:rsidRPr="008713A4" w:rsidRDefault="005604BB" w:rsidP="00D40A29">
      <w:pPr>
        <w:ind w:firstLine="0"/>
      </w:pPr>
      <w:r>
        <w:rPr>
          <w:rtl/>
        </w:rPr>
        <w:t>נעה בן שבת</w:t>
      </w:r>
    </w:p>
    <w:p w14:paraId="2142F1CB" w14:textId="77777777" w:rsidR="00E64116" w:rsidRPr="008713A4" w:rsidRDefault="00E64116" w:rsidP="00DE5B80">
      <w:pPr>
        <w:ind w:firstLine="0"/>
        <w:rPr>
          <w:rtl/>
        </w:rPr>
      </w:pPr>
    </w:p>
    <w:p w14:paraId="2042B118" w14:textId="36AD2A4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90AFF9" w14:textId="7503544A" w:rsidR="00E64116" w:rsidRPr="008713A4" w:rsidRDefault="005604B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EBBBD84" w14:textId="77777777" w:rsidR="00E64116" w:rsidRPr="008713A4" w:rsidRDefault="00E64116" w:rsidP="00DE5B80">
      <w:pPr>
        <w:ind w:firstLine="0"/>
        <w:rPr>
          <w:rtl/>
        </w:rPr>
      </w:pPr>
    </w:p>
    <w:p w14:paraId="03627D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84874A" w14:textId="12EA6405" w:rsidR="00E64116" w:rsidRDefault="005604BB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22B1FEC" w14:textId="77777777" w:rsidR="005604BB" w:rsidRDefault="005604BB" w:rsidP="008320F6">
      <w:pPr>
        <w:ind w:firstLine="0"/>
        <w:rPr>
          <w:rtl/>
        </w:rPr>
      </w:pPr>
    </w:p>
    <w:p w14:paraId="5D4DA2EE" w14:textId="77777777" w:rsidR="00046A2E" w:rsidRDefault="00046A2E" w:rsidP="008320F6">
      <w:pPr>
        <w:ind w:firstLine="0"/>
        <w:rPr>
          <w:rtl/>
        </w:rPr>
      </w:pPr>
    </w:p>
    <w:p w14:paraId="06707C5A" w14:textId="77777777" w:rsidR="00046A2E" w:rsidRDefault="00046A2E" w:rsidP="008320F6">
      <w:pPr>
        <w:ind w:firstLine="0"/>
        <w:rPr>
          <w:rtl/>
        </w:rPr>
      </w:pPr>
    </w:p>
    <w:p w14:paraId="40D6B0F9" w14:textId="4EC4700B" w:rsidR="005604BB" w:rsidRPr="008713A4" w:rsidRDefault="005604BB" w:rsidP="008320F6">
      <w:pPr>
        <w:ind w:firstLine="0"/>
        <w:rPr>
          <w:rtl/>
        </w:rPr>
      </w:pPr>
      <w:r w:rsidRPr="005604BB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B471E91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38E03128" w14:textId="77777777" w:rsidR="005604BB" w:rsidRDefault="005604BB" w:rsidP="00AB3F3A">
      <w:pPr>
        <w:ind w:firstLine="0"/>
        <w:rPr>
          <w:rtl/>
        </w:rPr>
      </w:pPr>
    </w:p>
    <w:p w14:paraId="146CA65B" w14:textId="5E3A3126" w:rsidR="005604BB" w:rsidRDefault="005604BB" w:rsidP="005604BB">
      <w:pPr>
        <w:pStyle w:val="a6"/>
        <w:keepNext/>
        <w:rPr>
          <w:rtl/>
        </w:rPr>
      </w:pPr>
      <w:bookmarkStart w:id="3" w:name="ET_subject_642001_3"/>
      <w:r w:rsidRPr="005604BB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שירות הקבע בצבא הגנה לישראל (גמלאות) (תיקון מס' 35) (עובד בשירות צבא הגנה לישראל),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פ/3791/25 כ/1022</w:t>
      </w:r>
      <w:r w:rsidRPr="005604BB">
        <w:rPr>
          <w:rStyle w:val="TagStyle"/>
          <w:rtl/>
        </w:rPr>
        <w:t xml:space="preserve"> &lt;&lt; נושא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745F7CD" w14:textId="77777777" w:rsidR="005604BB" w:rsidRDefault="005604BB" w:rsidP="005604BB">
      <w:pPr>
        <w:pStyle w:val="KeepWithNext"/>
        <w:rPr>
          <w:rtl/>
        </w:rPr>
      </w:pPr>
    </w:p>
    <w:p w14:paraId="13EF8E17" w14:textId="77777777" w:rsidR="005604BB" w:rsidRDefault="005604BB" w:rsidP="00AB3F3A">
      <w:pPr>
        <w:ind w:firstLine="0"/>
        <w:rPr>
          <w:rtl/>
        </w:rPr>
      </w:pPr>
    </w:p>
    <w:p w14:paraId="100EDE03" w14:textId="77777777" w:rsidR="005604BB" w:rsidRDefault="005604BB" w:rsidP="005604BB">
      <w:pPr>
        <w:rPr>
          <w:rStyle w:val="TagStyle"/>
          <w:rFonts w:ascii="David" w:hAnsi="David"/>
          <w:u w:val="single"/>
          <w:rtl/>
          <w:lang w:eastAsia="he-IL"/>
        </w:rPr>
      </w:pPr>
      <w:bookmarkStart w:id="4" w:name="_ETM_Q1_22966"/>
      <w:bookmarkEnd w:id="4"/>
    </w:p>
    <w:p w14:paraId="7098A528" w14:textId="6B26C9D8" w:rsidR="005604BB" w:rsidRDefault="005604BB" w:rsidP="005604BB">
      <w:pPr>
        <w:pStyle w:val="af6"/>
        <w:keepNext/>
        <w:rPr>
          <w:rtl/>
        </w:rPr>
      </w:pPr>
      <w:bookmarkStart w:id="5" w:name="ET_yor_4996_5"/>
      <w:r w:rsidRPr="00560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04BB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84B1DE5" w14:textId="77777777" w:rsidR="005604BB" w:rsidRDefault="005604BB" w:rsidP="005604BB">
      <w:pPr>
        <w:pStyle w:val="KeepWithNext"/>
        <w:rPr>
          <w:rtl/>
          <w:lang w:eastAsia="he-IL"/>
        </w:rPr>
      </w:pPr>
    </w:p>
    <w:p w14:paraId="0866B0D1" w14:textId="3A618E0B" w:rsidR="005604BB" w:rsidRDefault="005604BB" w:rsidP="005604BB">
      <w:pPr>
        <w:rPr>
          <w:rtl/>
        </w:rPr>
      </w:pPr>
      <w:bookmarkStart w:id="6" w:name="_ETM_Q1_26753"/>
      <w:bookmarkEnd w:id="6"/>
      <w:r>
        <w:rPr>
          <w:rFonts w:hint="cs"/>
          <w:rtl/>
          <w:lang w:eastAsia="he-IL"/>
        </w:rPr>
        <w:t xml:space="preserve">ברוכים הבאים לישיבת ועדת העבודה והרווחה, ג' בתמוז </w:t>
      </w:r>
      <w:bookmarkStart w:id="7" w:name="_ETM_Q1_43923"/>
      <w:bookmarkEnd w:id="7"/>
      <w:proofErr w:type="spellStart"/>
      <w:r>
        <w:rPr>
          <w:rFonts w:hint="cs"/>
          <w:rtl/>
          <w:lang w:eastAsia="he-IL"/>
        </w:rPr>
        <w:t>ה</w:t>
      </w:r>
      <w:bookmarkStart w:id="8" w:name="_ETM_Q1_44106"/>
      <w:bookmarkEnd w:id="8"/>
      <w:r>
        <w:rPr>
          <w:rFonts w:hint="cs"/>
          <w:rtl/>
          <w:lang w:eastAsia="he-IL"/>
        </w:rPr>
        <w:t>תשפ"ד</w:t>
      </w:r>
      <w:proofErr w:type="spellEnd"/>
      <w:r>
        <w:rPr>
          <w:rFonts w:hint="cs"/>
          <w:rtl/>
          <w:lang w:eastAsia="he-IL"/>
        </w:rPr>
        <w:t xml:space="preserve">, 9 ביולי 2024, הנושא חוק שירות הקבע בצבא </w:t>
      </w:r>
      <w:r>
        <w:rPr>
          <w:rtl/>
        </w:rPr>
        <w:t>הגנה לישראל (גמלאות) (תיקון מס' 35) (עובד בשירות צבא הגנה לישראל)</w:t>
      </w:r>
      <w:bookmarkStart w:id="9" w:name="_ETM_Q1_58812"/>
      <w:bookmarkEnd w:id="9"/>
      <w:r>
        <w:rPr>
          <w:rFonts w:hint="cs"/>
          <w:rtl/>
        </w:rPr>
        <w:t xml:space="preserve"> של חבר הכנסת שלום </w:t>
      </w:r>
      <w:bookmarkStart w:id="10" w:name="_ETM_Q1_56558"/>
      <w:bookmarkEnd w:id="10"/>
      <w:r>
        <w:rPr>
          <w:rFonts w:hint="cs"/>
          <w:rtl/>
        </w:rPr>
        <w:t>דנינו וחברים. אנחנו נבקש מהיועצת המשפטית</w:t>
      </w:r>
      <w:bookmarkStart w:id="11" w:name="_ETM_Q1_60545"/>
      <w:bookmarkEnd w:id="11"/>
      <w:r>
        <w:rPr>
          <w:rFonts w:hint="cs"/>
          <w:rtl/>
        </w:rPr>
        <w:t xml:space="preserve"> נעה בן שבת להקריא את הצעת החוק.</w:t>
      </w:r>
    </w:p>
    <w:p w14:paraId="3553BD05" w14:textId="77777777" w:rsidR="005604BB" w:rsidRDefault="005604BB" w:rsidP="005604BB">
      <w:pPr>
        <w:rPr>
          <w:rtl/>
        </w:rPr>
      </w:pPr>
      <w:bookmarkStart w:id="12" w:name="_ETM_Q1_64750"/>
      <w:bookmarkStart w:id="13" w:name="_ETM_Q1_64786"/>
      <w:bookmarkStart w:id="14" w:name="_ETM_Q1_65209"/>
      <w:bookmarkEnd w:id="12"/>
      <w:bookmarkEnd w:id="13"/>
      <w:bookmarkEnd w:id="14"/>
    </w:p>
    <w:p w14:paraId="286B34D3" w14:textId="5AECB561" w:rsidR="005604BB" w:rsidRDefault="005604BB" w:rsidP="005604BB">
      <w:pPr>
        <w:pStyle w:val="a4"/>
        <w:keepNext/>
        <w:rPr>
          <w:rtl/>
        </w:rPr>
      </w:pPr>
      <w:bookmarkStart w:id="15" w:name="ET_speaker_נעה_בן_שבת_7"/>
      <w:r w:rsidRPr="005604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04BB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414E37EC" w14:textId="77777777" w:rsidR="005604BB" w:rsidRDefault="005604BB" w:rsidP="005604BB">
      <w:pPr>
        <w:pStyle w:val="KeepWithNext"/>
        <w:rPr>
          <w:rtl/>
          <w:lang w:eastAsia="he-IL"/>
        </w:rPr>
      </w:pPr>
    </w:p>
    <w:p w14:paraId="433BF7AF" w14:textId="4ACCF57F" w:rsidR="005604BB" w:rsidRDefault="005604BB" w:rsidP="005604BB">
      <w:pPr>
        <w:rPr>
          <w:rtl/>
          <w:lang w:eastAsia="he-IL"/>
        </w:rPr>
      </w:pPr>
      <w:bookmarkStart w:id="16" w:name="_ETM_Q1_61948"/>
      <w:bookmarkEnd w:id="16"/>
      <w:r>
        <w:rPr>
          <w:rFonts w:hint="cs"/>
          <w:rtl/>
          <w:lang w:eastAsia="he-IL"/>
        </w:rPr>
        <w:t>אדוני, אני</w:t>
      </w:r>
      <w:bookmarkStart w:id="17" w:name="_ETM_Q1_63162"/>
      <w:bookmarkEnd w:id="17"/>
      <w:r>
        <w:rPr>
          <w:rFonts w:hint="cs"/>
          <w:rtl/>
          <w:lang w:eastAsia="he-IL"/>
        </w:rPr>
        <w:t xml:space="preserve"> רק אסביר קודם, אני אזכיר שהיום יש</w:t>
      </w:r>
      <w:bookmarkStart w:id="18" w:name="_ETM_Q1_70463"/>
      <w:bookmarkEnd w:id="18"/>
      <w:r>
        <w:rPr>
          <w:rFonts w:hint="cs"/>
          <w:rtl/>
          <w:lang w:eastAsia="he-IL"/>
        </w:rPr>
        <w:t xml:space="preserve"> הוראה שאומרת שאם אדם פרש משירות הקבע ולאחר </w:t>
      </w:r>
      <w:bookmarkStart w:id="19" w:name="_ETM_Q1_77051"/>
      <w:bookmarkEnd w:id="19"/>
      <w:r>
        <w:rPr>
          <w:rFonts w:hint="cs"/>
          <w:rtl/>
          <w:lang w:eastAsia="he-IL"/>
        </w:rPr>
        <w:t>מכן הוא חזר לשירות קבע או שהוא עובד בשירות</w:t>
      </w:r>
      <w:bookmarkStart w:id="20" w:name="_ETM_Q1_82459"/>
      <w:bookmarkEnd w:id="20"/>
      <w:r>
        <w:rPr>
          <w:rFonts w:hint="cs"/>
          <w:rtl/>
          <w:lang w:eastAsia="he-IL"/>
        </w:rPr>
        <w:t xml:space="preserve"> צבא הגנה לישראל, אז מנכים איזשהו חלק מהקצבה בהתחשב</w:t>
      </w:r>
      <w:bookmarkStart w:id="21" w:name="_ETM_Q1_84953"/>
      <w:bookmarkEnd w:id="21"/>
      <w:r>
        <w:rPr>
          <w:rFonts w:hint="cs"/>
          <w:rtl/>
          <w:lang w:eastAsia="he-IL"/>
        </w:rPr>
        <w:t xml:space="preserve"> </w:t>
      </w:r>
      <w:bookmarkStart w:id="22" w:name="_ETM_Q1_85131"/>
      <w:bookmarkEnd w:id="22"/>
      <w:r>
        <w:rPr>
          <w:rFonts w:hint="cs"/>
          <w:rtl/>
          <w:lang w:eastAsia="he-IL"/>
        </w:rPr>
        <w:t>בזה שהוא גם מקבל שכר מאותה קופה עצמה. ז</w:t>
      </w:r>
      <w:bookmarkStart w:id="23" w:name="_ETM_Q1_88538"/>
      <w:bookmarkEnd w:id="23"/>
      <w:r>
        <w:rPr>
          <w:rFonts w:hint="cs"/>
          <w:rtl/>
          <w:lang w:eastAsia="he-IL"/>
        </w:rPr>
        <w:t xml:space="preserve">את </w:t>
      </w:r>
      <w:bookmarkStart w:id="24" w:name="_ETM_Q1_88819"/>
      <w:bookmarkEnd w:id="24"/>
      <w:r>
        <w:rPr>
          <w:rFonts w:hint="cs"/>
          <w:rtl/>
          <w:lang w:eastAsia="he-IL"/>
        </w:rPr>
        <w:t>ההוראה הקיימת היום.</w:t>
      </w:r>
    </w:p>
    <w:p w14:paraId="76AE5ADB" w14:textId="77777777" w:rsidR="005604BB" w:rsidRDefault="005604BB" w:rsidP="005604BB">
      <w:pPr>
        <w:rPr>
          <w:rtl/>
          <w:lang w:eastAsia="he-IL"/>
        </w:rPr>
      </w:pPr>
      <w:bookmarkStart w:id="25" w:name="_ETM_Q1_91029"/>
      <w:bookmarkStart w:id="26" w:name="_ETM_Q1_91064"/>
      <w:bookmarkEnd w:id="25"/>
      <w:bookmarkEnd w:id="26"/>
    </w:p>
    <w:p w14:paraId="60540574" w14:textId="441ABF68" w:rsidR="005604BB" w:rsidRDefault="005604BB" w:rsidP="002F5438">
      <w:pPr>
        <w:rPr>
          <w:rtl/>
          <w:lang w:eastAsia="he-IL"/>
        </w:rPr>
      </w:pPr>
      <w:bookmarkStart w:id="27" w:name="_ETM_Q1_91092"/>
      <w:bookmarkStart w:id="28" w:name="_ETM_Q1_91134"/>
      <w:bookmarkEnd w:id="27"/>
      <w:bookmarkEnd w:id="28"/>
      <w:r>
        <w:rPr>
          <w:rFonts w:hint="cs"/>
          <w:rtl/>
          <w:lang w:eastAsia="he-IL"/>
        </w:rPr>
        <w:t xml:space="preserve">מה שהצעת החוק מבקשת לעשות זה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משם</w:t>
      </w:r>
      <w:bookmarkStart w:id="29" w:name="_ETM_Q1_95148"/>
      <w:bookmarkEnd w:id="29"/>
      <w:r>
        <w:rPr>
          <w:rFonts w:hint="cs"/>
          <w:rtl/>
          <w:lang w:eastAsia="he-IL"/>
        </w:rPr>
        <w:t xml:space="preserve"> את העובד בשירות צבא הגנה לישראל, זאת אומרת שעליו לא </w:t>
      </w:r>
      <w:bookmarkStart w:id="30" w:name="_ETM_Q1_99549"/>
      <w:bookmarkEnd w:id="30"/>
      <w:r>
        <w:rPr>
          <w:rFonts w:hint="cs"/>
          <w:rtl/>
          <w:lang w:eastAsia="he-IL"/>
        </w:rPr>
        <w:t>יחול אותו ליקוי.</w:t>
      </w:r>
      <w:bookmarkStart w:id="31" w:name="_ETM_Q1_102699"/>
      <w:bookmarkStart w:id="32" w:name="_ETM_Q1_102746"/>
      <w:bookmarkEnd w:id="31"/>
      <w:bookmarkEnd w:id="32"/>
      <w:r w:rsidR="002F5438">
        <w:rPr>
          <w:rFonts w:hint="cs"/>
          <w:rtl/>
          <w:lang w:eastAsia="he-IL"/>
        </w:rPr>
        <w:t xml:space="preserve"> </w:t>
      </w:r>
      <w:bookmarkStart w:id="33" w:name="_ETM_Q1_103719"/>
      <w:bookmarkStart w:id="34" w:name="_ETM_Q1_103771"/>
      <w:bookmarkStart w:id="35" w:name="_ETM_Q1_103856"/>
      <w:bookmarkStart w:id="36" w:name="_ETM_Q1_103904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אני אקרא את הסעיף ו</w:t>
      </w:r>
      <w:bookmarkStart w:id="37" w:name="_ETM_Q1_101260"/>
      <w:bookmarkEnd w:id="37"/>
      <w:r>
        <w:rPr>
          <w:rFonts w:hint="cs"/>
          <w:rtl/>
          <w:lang w:eastAsia="he-IL"/>
        </w:rPr>
        <w:t>אז</w:t>
      </w:r>
      <w:bookmarkStart w:id="38" w:name="_ETM_Q1_101618"/>
      <w:bookmarkEnd w:id="38"/>
      <w:r>
        <w:rPr>
          <w:rFonts w:hint="cs"/>
          <w:rtl/>
          <w:lang w:eastAsia="he-IL"/>
        </w:rPr>
        <w:t xml:space="preserve"> יש לנו גם שאלה</w:t>
      </w:r>
      <w:r w:rsidR="002F5438">
        <w:rPr>
          <w:rFonts w:hint="cs"/>
          <w:rtl/>
          <w:lang w:eastAsia="he-IL"/>
        </w:rPr>
        <w:t>.</w:t>
      </w:r>
    </w:p>
    <w:p w14:paraId="7C93A90A" w14:textId="77777777" w:rsidR="005604BB" w:rsidRDefault="005604BB" w:rsidP="005604BB">
      <w:pPr>
        <w:rPr>
          <w:rtl/>
          <w:lang w:eastAsia="he-IL"/>
        </w:rPr>
      </w:pPr>
      <w:bookmarkStart w:id="39" w:name="_ETM_Q1_103035"/>
      <w:bookmarkStart w:id="40" w:name="_ETM_Q1_103077"/>
      <w:bookmarkEnd w:id="39"/>
      <w:bookmarkEnd w:id="40"/>
    </w:p>
    <w:p w14:paraId="7D7C000A" w14:textId="1AD4A9F3" w:rsidR="005604BB" w:rsidRDefault="005604BB" w:rsidP="005604BB">
      <w:pPr>
        <w:pStyle w:val="af6"/>
        <w:keepNext/>
        <w:rPr>
          <w:rtl/>
        </w:rPr>
      </w:pPr>
      <w:bookmarkStart w:id="41" w:name="ET_yor_4996_8"/>
      <w:r w:rsidRPr="005604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04BB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5E4D58D1" w14:textId="77777777" w:rsidR="005604BB" w:rsidRDefault="005604BB" w:rsidP="005604BB">
      <w:pPr>
        <w:pStyle w:val="KeepWithNext"/>
        <w:rPr>
          <w:rtl/>
          <w:lang w:eastAsia="he-IL"/>
        </w:rPr>
      </w:pPr>
    </w:p>
    <w:p w14:paraId="5527696D" w14:textId="512DC61B" w:rsidR="005604BB" w:rsidRDefault="005604BB" w:rsidP="005604BB">
      <w:pPr>
        <w:rPr>
          <w:rtl/>
          <w:lang w:eastAsia="he-IL"/>
        </w:rPr>
      </w:pPr>
      <w:bookmarkStart w:id="42" w:name="_ETM_Q1_103420"/>
      <w:bookmarkEnd w:id="42"/>
      <w:r>
        <w:rPr>
          <w:rFonts w:hint="cs"/>
          <w:rtl/>
          <w:lang w:eastAsia="he-IL"/>
        </w:rPr>
        <w:t>בבקשה</w:t>
      </w:r>
      <w:r w:rsidR="002F5438">
        <w:rPr>
          <w:rFonts w:hint="cs"/>
          <w:rtl/>
          <w:lang w:eastAsia="he-IL"/>
        </w:rPr>
        <w:t>.</w:t>
      </w:r>
    </w:p>
    <w:p w14:paraId="52A76C0F" w14:textId="77777777" w:rsidR="005604BB" w:rsidRDefault="005604BB" w:rsidP="005604BB">
      <w:pPr>
        <w:rPr>
          <w:rtl/>
          <w:lang w:eastAsia="he-IL"/>
        </w:rPr>
      </w:pPr>
      <w:bookmarkStart w:id="43" w:name="_ETM_Q1_104203"/>
      <w:bookmarkStart w:id="44" w:name="_ETM_Q1_104251"/>
      <w:bookmarkStart w:id="45" w:name="_ETM_Q1_104700"/>
      <w:bookmarkEnd w:id="43"/>
      <w:bookmarkEnd w:id="44"/>
      <w:bookmarkEnd w:id="45"/>
    </w:p>
    <w:p w14:paraId="450EC04D" w14:textId="21348506" w:rsidR="005604BB" w:rsidRDefault="005604BB" w:rsidP="005604BB">
      <w:pPr>
        <w:pStyle w:val="a4"/>
        <w:keepNext/>
        <w:rPr>
          <w:rtl/>
        </w:rPr>
      </w:pPr>
      <w:bookmarkStart w:id="46" w:name="ET_speaker_נעה_בן_שבת_9"/>
      <w:r w:rsidRPr="005604B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04BB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0F7E31D9" w14:textId="77777777" w:rsidR="005604BB" w:rsidRDefault="005604BB" w:rsidP="005604BB">
      <w:pPr>
        <w:pStyle w:val="KeepWithNext"/>
        <w:rPr>
          <w:rtl/>
          <w:lang w:eastAsia="he-IL"/>
        </w:rPr>
      </w:pPr>
    </w:p>
    <w:p w14:paraId="38581169" w14:textId="2B63EDCC" w:rsidR="005604BB" w:rsidRDefault="00D115DE" w:rsidP="00D115DE">
      <w:pPr>
        <w:jc w:val="center"/>
        <w:rPr>
          <w:b/>
          <w:bCs/>
          <w:rtl/>
          <w:lang w:eastAsia="he-IL"/>
        </w:rPr>
      </w:pPr>
      <w:bookmarkStart w:id="47" w:name="_ETM_Q1_105042"/>
      <w:bookmarkStart w:id="48" w:name="_ETM_Q1_105094"/>
      <w:bookmarkStart w:id="49" w:name="_ETM_Q1_102140"/>
      <w:bookmarkEnd w:id="47"/>
      <w:bookmarkEnd w:id="48"/>
      <w:bookmarkEnd w:id="49"/>
      <w:r w:rsidRPr="00D115DE">
        <w:rPr>
          <w:rFonts w:hint="cs"/>
          <w:b/>
          <w:bCs/>
          <w:rtl/>
          <w:lang w:eastAsia="he-IL"/>
        </w:rPr>
        <w:t>חוק שירות הקבע בצבא הגנה לישראל</w:t>
      </w:r>
      <w:r w:rsidRPr="00D115DE">
        <w:rPr>
          <w:b/>
          <w:bCs/>
          <w:lang w:eastAsia="he-IL"/>
        </w:rPr>
        <w:t xml:space="preserve"> </w:t>
      </w:r>
      <w:r w:rsidRPr="00D115DE">
        <w:rPr>
          <w:rFonts w:hint="cs"/>
          <w:b/>
          <w:bCs/>
          <w:rtl/>
          <w:lang w:eastAsia="he-IL"/>
        </w:rPr>
        <w:t xml:space="preserve">(גמלאות) </w:t>
      </w:r>
      <w:bookmarkStart w:id="50" w:name="_ETM_Q1_108773"/>
      <w:bookmarkStart w:id="51" w:name="_ETM_Q1_105490"/>
      <w:bookmarkEnd w:id="50"/>
      <w:bookmarkEnd w:id="51"/>
      <w:r w:rsidRPr="00D115DE">
        <w:rPr>
          <w:rFonts w:hint="cs"/>
          <w:b/>
          <w:bCs/>
          <w:rtl/>
          <w:lang w:eastAsia="he-IL"/>
        </w:rPr>
        <w:t xml:space="preserve">(תיקון מס' ...), </w:t>
      </w:r>
      <w:proofErr w:type="spellStart"/>
      <w:r w:rsidRPr="00D115DE">
        <w:rPr>
          <w:rFonts w:hint="cs"/>
          <w:b/>
          <w:bCs/>
          <w:rtl/>
          <w:lang w:eastAsia="he-IL"/>
        </w:rPr>
        <w:t>התשפ"ד</w:t>
      </w:r>
      <w:bookmarkStart w:id="52" w:name="_ETM_Q1_116541"/>
      <w:bookmarkEnd w:id="52"/>
      <w:proofErr w:type="spellEnd"/>
      <w:r w:rsidRPr="00D115DE">
        <w:rPr>
          <w:rFonts w:hint="eastAsia"/>
          <w:b/>
          <w:bCs/>
          <w:rtl/>
          <w:lang w:eastAsia="he-IL"/>
        </w:rPr>
        <w:t>–</w:t>
      </w:r>
      <w:r w:rsidRPr="00D115DE">
        <w:rPr>
          <w:rFonts w:hint="cs"/>
          <w:b/>
          <w:bCs/>
          <w:rtl/>
          <w:lang w:eastAsia="he-IL"/>
        </w:rPr>
        <w:t>2024</w:t>
      </w:r>
    </w:p>
    <w:p w14:paraId="4517DB9C" w14:textId="77777777" w:rsidR="00D115DE" w:rsidRDefault="00D115DE" w:rsidP="00D115DE">
      <w:pPr>
        <w:jc w:val="center"/>
        <w:rPr>
          <w:b/>
          <w:bCs/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832"/>
        <w:gridCol w:w="992"/>
        <w:gridCol w:w="6474"/>
      </w:tblGrid>
      <w:tr w:rsidR="00D115DE" w:rsidRPr="00D115DE" w14:paraId="646F9F5D" w14:textId="77777777" w:rsidTr="00D115DE">
        <w:tc>
          <w:tcPr>
            <w:tcW w:w="1832" w:type="dxa"/>
          </w:tcPr>
          <w:p w14:paraId="00F1AFF2" w14:textId="151F5FFA" w:rsidR="00D115DE" w:rsidRPr="00D115DE" w:rsidRDefault="00D115DE" w:rsidP="00D115DE">
            <w:pPr>
              <w:ind w:firstLine="0"/>
              <w:rPr>
                <w:rtl/>
                <w:lang w:eastAsia="he-IL"/>
              </w:rPr>
            </w:pPr>
            <w:r w:rsidRPr="00D115DE">
              <w:rPr>
                <w:rFonts w:hint="cs"/>
                <w:rtl/>
                <w:lang w:eastAsia="he-IL"/>
              </w:rPr>
              <w:t>תיקון סעיף 33</w:t>
            </w:r>
          </w:p>
        </w:tc>
        <w:tc>
          <w:tcPr>
            <w:tcW w:w="992" w:type="dxa"/>
          </w:tcPr>
          <w:p w14:paraId="52F77F13" w14:textId="619E4EA2" w:rsidR="00D115DE" w:rsidRPr="00D115DE" w:rsidRDefault="00D115DE" w:rsidP="00D115D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474" w:type="dxa"/>
          </w:tcPr>
          <w:p w14:paraId="7BD2E387" w14:textId="149077DA" w:rsidR="00D115DE" w:rsidRPr="00D115DE" w:rsidRDefault="00D115DE" w:rsidP="00D115D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שירות הקבע בצבא הגנה לישראל (גמלאות) [נוסח משולב], </w:t>
            </w:r>
            <w:proofErr w:type="spellStart"/>
            <w:r>
              <w:rPr>
                <w:rFonts w:hint="cs"/>
                <w:rtl/>
                <w:lang w:eastAsia="he-IL"/>
              </w:rPr>
              <w:t>התשמ"ה</w:t>
            </w:r>
            <w:proofErr w:type="spellEnd"/>
            <w:r>
              <w:rPr>
                <w:rFonts w:hint="cs"/>
                <w:rtl/>
                <w:lang w:eastAsia="he-IL"/>
              </w:rPr>
              <w:t>–1985, בסעיף 33(ב), המילים "או שהוא עובד בשירות צבא ההגנה לישראל" – יימחקו.</w:t>
            </w:r>
            <w:bookmarkStart w:id="53" w:name="_ETM_Q1_111931"/>
            <w:bookmarkEnd w:id="53"/>
          </w:p>
        </w:tc>
      </w:tr>
    </w:tbl>
    <w:p w14:paraId="18D0FDF4" w14:textId="77777777" w:rsidR="00D115DE" w:rsidRDefault="00D115DE" w:rsidP="00D115DE">
      <w:pPr>
        <w:jc w:val="center"/>
        <w:rPr>
          <w:b/>
          <w:bCs/>
          <w:rtl/>
          <w:lang w:eastAsia="he-IL"/>
        </w:rPr>
      </w:pPr>
    </w:p>
    <w:p w14:paraId="572214E2" w14:textId="111D3EF1" w:rsidR="00D115DE" w:rsidRDefault="00D115DE" w:rsidP="00D115DE">
      <w:pPr>
        <w:jc w:val="left"/>
        <w:rPr>
          <w:rtl/>
          <w:lang w:eastAsia="he-IL"/>
        </w:rPr>
      </w:pPr>
      <w:r w:rsidRPr="00D115DE">
        <w:rPr>
          <w:rFonts w:hint="cs"/>
          <w:rtl/>
          <w:lang w:eastAsia="he-IL"/>
        </w:rPr>
        <w:t>אנחנו מבקשים להוסיף סעיף תחולה</w:t>
      </w:r>
      <w:r>
        <w:rPr>
          <w:rFonts w:hint="cs"/>
          <w:rtl/>
          <w:lang w:eastAsia="he-IL"/>
        </w:rPr>
        <w:t>.</w:t>
      </w:r>
    </w:p>
    <w:p w14:paraId="5D0482DD" w14:textId="77777777" w:rsidR="00D115DE" w:rsidRPr="00D115DE" w:rsidRDefault="00D115DE" w:rsidP="00D115DE">
      <w:pPr>
        <w:jc w:val="left"/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832"/>
        <w:gridCol w:w="992"/>
        <w:gridCol w:w="6474"/>
      </w:tblGrid>
      <w:tr w:rsidR="00D115DE" w:rsidRPr="00D115DE" w14:paraId="0BB277F5" w14:textId="77777777" w:rsidTr="00D115DE">
        <w:tc>
          <w:tcPr>
            <w:tcW w:w="1832" w:type="dxa"/>
          </w:tcPr>
          <w:p w14:paraId="43225494" w14:textId="3441A4B6" w:rsidR="00D115DE" w:rsidRPr="00D115DE" w:rsidRDefault="00D115DE" w:rsidP="00D115D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תחולה</w:t>
            </w:r>
          </w:p>
        </w:tc>
        <w:tc>
          <w:tcPr>
            <w:tcW w:w="992" w:type="dxa"/>
          </w:tcPr>
          <w:p w14:paraId="171396FF" w14:textId="43FD1235" w:rsidR="00D115DE" w:rsidRDefault="00D115DE" w:rsidP="00D115D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474" w:type="dxa"/>
          </w:tcPr>
          <w:p w14:paraId="65947752" w14:textId="5302F8A9" w:rsidR="00D115DE" w:rsidRDefault="00D115DE" w:rsidP="00D115D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הוראות סעיף 33(ב) כנוסחן בחוק זה יחולו לעניין קצבה המשולמת לעובד בשירות צבא הגנה לישראל בעד התקופה שהחל ב-1 בחודש שלאחר תחילתו של חוק זה. </w:t>
            </w:r>
            <w:bookmarkStart w:id="54" w:name="_ETM_Q1_122164"/>
            <w:bookmarkEnd w:id="54"/>
          </w:p>
        </w:tc>
      </w:tr>
    </w:tbl>
    <w:p w14:paraId="68634386" w14:textId="77777777" w:rsidR="00D115DE" w:rsidRPr="00D115DE" w:rsidRDefault="00D115DE" w:rsidP="00D115DE">
      <w:pPr>
        <w:jc w:val="center"/>
        <w:rPr>
          <w:b/>
          <w:bCs/>
          <w:rtl/>
          <w:lang w:eastAsia="he-IL"/>
        </w:rPr>
      </w:pPr>
    </w:p>
    <w:p w14:paraId="4D576AD0" w14:textId="118CF0A3" w:rsidR="005604BB" w:rsidRDefault="00D115DE" w:rsidP="00D115DE">
      <w:pPr>
        <w:rPr>
          <w:rtl/>
        </w:rPr>
      </w:pPr>
      <w:r>
        <w:rPr>
          <w:rFonts w:hint="cs"/>
          <w:rtl/>
        </w:rPr>
        <w:t>כדי שיהיה ברור מאיזה מועד ניכוי הקצבה לא יחול</w:t>
      </w:r>
      <w:bookmarkStart w:id="55" w:name="_ETM_Q1_143017"/>
      <w:bookmarkEnd w:id="55"/>
      <w:r w:rsidR="002F5438">
        <w:rPr>
          <w:rFonts w:hint="cs"/>
          <w:rtl/>
        </w:rPr>
        <w:t>,</w:t>
      </w:r>
      <w:bookmarkStart w:id="56" w:name="_ETM_Q1_141276"/>
      <w:bookmarkEnd w:id="56"/>
      <w:r>
        <w:rPr>
          <w:rFonts w:hint="cs"/>
          <w:rtl/>
        </w:rPr>
        <w:t xml:space="preserve"> או עד איזה מועד מנכים. </w:t>
      </w:r>
    </w:p>
    <w:p w14:paraId="1057F4C8" w14:textId="77777777" w:rsidR="002F5438" w:rsidRDefault="002F5438" w:rsidP="00D115DE">
      <w:pPr>
        <w:rPr>
          <w:rtl/>
        </w:rPr>
      </w:pPr>
      <w:bookmarkStart w:id="57" w:name="_ETM_Q1_148030"/>
      <w:bookmarkStart w:id="58" w:name="_ETM_Q1_148070"/>
      <w:bookmarkStart w:id="59" w:name="_ETM_Q1_130304"/>
      <w:bookmarkStart w:id="60" w:name="_ETM_Q1_142937"/>
      <w:bookmarkStart w:id="61" w:name="_ETM_Q1_146219"/>
      <w:bookmarkStart w:id="62" w:name="_ETM_Q1_142845"/>
      <w:bookmarkEnd w:id="57"/>
      <w:bookmarkEnd w:id="58"/>
      <w:bookmarkEnd w:id="59"/>
      <w:bookmarkEnd w:id="60"/>
      <w:bookmarkEnd w:id="61"/>
      <w:bookmarkEnd w:id="62"/>
    </w:p>
    <w:p w14:paraId="21E7DC06" w14:textId="15C02BE8" w:rsidR="002F5438" w:rsidRDefault="002F5438" w:rsidP="002F5438">
      <w:pPr>
        <w:pStyle w:val="a4"/>
        <w:keepNext/>
        <w:rPr>
          <w:rtl/>
        </w:rPr>
      </w:pPr>
      <w:bookmarkStart w:id="63" w:name="ET_speaker_6341_49"/>
      <w:r w:rsidRPr="002F543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F5438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7AF6E69F" w14:textId="77777777" w:rsidR="002F5438" w:rsidRDefault="002F5438" w:rsidP="002F5438">
      <w:pPr>
        <w:pStyle w:val="KeepWithNext"/>
        <w:rPr>
          <w:rtl/>
          <w:lang w:eastAsia="he-IL"/>
        </w:rPr>
      </w:pPr>
    </w:p>
    <w:p w14:paraId="0D4057B4" w14:textId="748559B2" w:rsidR="002F5438" w:rsidRDefault="002F5438" w:rsidP="002F5438">
      <w:pPr>
        <w:rPr>
          <w:rtl/>
          <w:lang w:eastAsia="he-IL"/>
        </w:rPr>
      </w:pPr>
      <w:bookmarkStart w:id="64" w:name="_ETM_Q1_147980"/>
      <w:bookmarkEnd w:id="64"/>
      <w:r>
        <w:rPr>
          <w:rFonts w:hint="cs"/>
          <w:rtl/>
          <w:lang w:eastAsia="he-IL"/>
        </w:rPr>
        <w:t>אזרח עובד צה"ל?</w:t>
      </w:r>
    </w:p>
    <w:p w14:paraId="3BD6E555" w14:textId="77777777" w:rsidR="002F5438" w:rsidRDefault="002F5438" w:rsidP="002F5438">
      <w:pPr>
        <w:rPr>
          <w:rtl/>
          <w:lang w:eastAsia="he-IL"/>
        </w:rPr>
      </w:pPr>
      <w:bookmarkStart w:id="65" w:name="_ETM_Q1_153615"/>
      <w:bookmarkStart w:id="66" w:name="_ETM_Q1_153728"/>
      <w:bookmarkStart w:id="67" w:name="_ETM_Q1_159144"/>
      <w:bookmarkEnd w:id="65"/>
      <w:bookmarkEnd w:id="66"/>
      <w:bookmarkEnd w:id="67"/>
    </w:p>
    <w:p w14:paraId="3A35958A" w14:textId="587CAEDD" w:rsidR="002F5438" w:rsidRDefault="002F5438" w:rsidP="002F5438">
      <w:pPr>
        <w:pStyle w:val="a4"/>
        <w:keepNext/>
        <w:rPr>
          <w:rtl/>
        </w:rPr>
      </w:pPr>
      <w:bookmarkStart w:id="68" w:name="ET_speaker_נעה_בן_שבת_51"/>
      <w:r w:rsidRPr="002F5438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2F5438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31506C86" w14:textId="77777777" w:rsidR="002F5438" w:rsidRPr="002F5438" w:rsidRDefault="002F5438" w:rsidP="002F5438">
      <w:pPr>
        <w:rPr>
          <w:rtl/>
          <w:lang w:eastAsia="he-IL"/>
        </w:rPr>
      </w:pPr>
    </w:p>
    <w:p w14:paraId="693E2ADC" w14:textId="02EE5DCF" w:rsidR="00D115DE" w:rsidRDefault="00D115DE" w:rsidP="002F5438">
      <w:pPr>
        <w:rPr>
          <w:rtl/>
        </w:rPr>
      </w:pPr>
      <w:bookmarkStart w:id="69" w:name="_ETM_Q1_155173"/>
      <w:bookmarkStart w:id="70" w:name="_ETM_Q1_150404"/>
      <w:bookmarkStart w:id="71" w:name="_ETM_Q1_150478"/>
      <w:bookmarkStart w:id="72" w:name="_ETM_Q1_159891"/>
      <w:bookmarkStart w:id="73" w:name="_ETM_Q1_159985"/>
      <w:bookmarkStart w:id="74" w:name="_ETM_Q1_148353"/>
      <w:bookmarkStart w:id="75" w:name="_ETM_Q1_148388"/>
      <w:bookmarkStart w:id="76" w:name="_ETM_Q1_157706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</w:rPr>
        <w:t>זה רק אומר שאז</w:t>
      </w:r>
      <w:bookmarkStart w:id="77" w:name="_ETM_Q1_155378"/>
      <w:bookmarkEnd w:id="77"/>
      <w:r>
        <w:rPr>
          <w:rFonts w:hint="cs"/>
          <w:rtl/>
        </w:rPr>
        <w:t>רח עובד</w:t>
      </w:r>
      <w:bookmarkStart w:id="78" w:name="_ETM_Q1_151059"/>
      <w:bookmarkEnd w:id="78"/>
      <w:r>
        <w:rPr>
          <w:rFonts w:hint="cs"/>
          <w:rtl/>
        </w:rPr>
        <w:t xml:space="preserve"> </w:t>
      </w:r>
      <w:r w:rsidR="002F5438">
        <w:rPr>
          <w:rFonts w:hint="cs"/>
          <w:rtl/>
        </w:rPr>
        <w:t>צה</w:t>
      </w:r>
      <w:r w:rsidR="002F5438">
        <w:rPr>
          <w:rtl/>
        </w:rPr>
        <w:t>"</w:t>
      </w:r>
      <w:r w:rsidR="002F5438">
        <w:rPr>
          <w:rFonts w:hint="cs"/>
          <w:rtl/>
        </w:rPr>
        <w:t>ל</w:t>
      </w:r>
      <w:r>
        <w:rPr>
          <w:rFonts w:hint="cs"/>
          <w:rtl/>
        </w:rPr>
        <w:t xml:space="preserve"> שעד היום ניכו מהקצבה שלו איזשהו סכום, לא ינכו</w:t>
      </w:r>
      <w:bookmarkStart w:id="79" w:name="_ETM_Q1_156967"/>
      <w:bookmarkEnd w:id="79"/>
      <w:r>
        <w:rPr>
          <w:rFonts w:hint="cs"/>
          <w:rtl/>
        </w:rPr>
        <w:t xml:space="preserve"> מאותו </w:t>
      </w:r>
      <w:bookmarkStart w:id="80" w:name="_ETM_Q1_160188"/>
      <w:bookmarkEnd w:id="80"/>
      <w:r w:rsidR="002F5438">
        <w:rPr>
          <w:rFonts w:hint="cs"/>
          <w:rtl/>
        </w:rPr>
        <w:t xml:space="preserve">1 </w:t>
      </w:r>
      <w:bookmarkStart w:id="81" w:name="_ETM_Q1_155793"/>
      <w:bookmarkStart w:id="82" w:name="_ETM_Q1_153233"/>
      <w:bookmarkStart w:id="83" w:name="_ETM_Q1_150571"/>
      <w:bookmarkEnd w:id="81"/>
      <w:bookmarkEnd w:id="82"/>
      <w:bookmarkEnd w:id="83"/>
      <w:r w:rsidR="002F5438">
        <w:rPr>
          <w:rFonts w:hint="cs"/>
          <w:rtl/>
        </w:rPr>
        <w:t>ב</w:t>
      </w:r>
      <w:r>
        <w:rPr>
          <w:rFonts w:hint="cs"/>
          <w:rtl/>
        </w:rPr>
        <w:t xml:space="preserve">חודש לאחר תחילתו של החוק ועד התקופה שאחרי </w:t>
      </w:r>
      <w:bookmarkStart w:id="84" w:name="_ETM_Q1_163351"/>
      <w:bookmarkEnd w:id="84"/>
      <w:r>
        <w:rPr>
          <w:rFonts w:hint="cs"/>
          <w:rtl/>
        </w:rPr>
        <w:t>ת</w:t>
      </w:r>
      <w:bookmarkStart w:id="85" w:name="_ETM_Q1_161030"/>
      <w:bookmarkEnd w:id="85"/>
      <w:r>
        <w:rPr>
          <w:rFonts w:hint="cs"/>
          <w:rtl/>
        </w:rPr>
        <w:t>חילתו. זאת אומרת מש</w:t>
      </w:r>
      <w:bookmarkStart w:id="86" w:name="_ETM_Q1_158411"/>
      <w:bookmarkEnd w:id="86"/>
      <w:r w:rsidR="002F5438">
        <w:rPr>
          <w:rFonts w:hint="cs"/>
          <w:rtl/>
        </w:rPr>
        <w:t>נ</w:t>
      </w:r>
      <w:r>
        <w:rPr>
          <w:rFonts w:hint="cs"/>
          <w:rtl/>
        </w:rPr>
        <w:t xml:space="preserve">ים את זה </w:t>
      </w:r>
      <w:r w:rsidR="002F5438">
        <w:rPr>
          <w:rFonts w:hint="cs"/>
          <w:rtl/>
        </w:rPr>
        <w:t>ל</w:t>
      </w:r>
      <w:r>
        <w:rPr>
          <w:rFonts w:hint="cs"/>
          <w:rtl/>
        </w:rPr>
        <w:t>יותר מאוחר</w:t>
      </w:r>
      <w:bookmarkStart w:id="87" w:name="_ETM_Q1_163991"/>
      <w:bookmarkEnd w:id="8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8" w:name="_ETM_Q1_164702"/>
      <w:bookmarkEnd w:id="88"/>
      <w:r>
        <w:rPr>
          <w:rFonts w:hint="cs"/>
          <w:rtl/>
        </w:rPr>
        <w:t xml:space="preserve"> לא ינכו את הקצבה הזאת כמו שהיו מנכים בעבר </w:t>
      </w:r>
      <w:bookmarkStart w:id="89" w:name="_ETM_Q1_170972"/>
      <w:bookmarkEnd w:id="89"/>
      <w:r>
        <w:rPr>
          <w:rFonts w:hint="cs"/>
          <w:rtl/>
        </w:rPr>
        <w:t>או עד עכשיו. זה כמובן רק אם הקצבה שלו עולה</w:t>
      </w:r>
      <w:bookmarkStart w:id="90" w:name="_ETM_Q1_177367"/>
      <w:bookmarkEnd w:id="90"/>
      <w:r>
        <w:rPr>
          <w:rFonts w:hint="cs"/>
          <w:rtl/>
        </w:rPr>
        <w:t xml:space="preserve">, </w:t>
      </w:r>
      <w:bookmarkStart w:id="91" w:name="_ETM_Q1_178022"/>
      <w:bookmarkEnd w:id="91"/>
      <w:r>
        <w:rPr>
          <w:rFonts w:hint="cs"/>
          <w:rtl/>
        </w:rPr>
        <w:t>התנאים</w:t>
      </w:r>
      <w:r w:rsidR="002F543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מכולם מנכים, אלא רק אם הקצבה וביחד</w:t>
      </w:r>
      <w:bookmarkStart w:id="92" w:name="_ETM_Q1_182522"/>
      <w:bookmarkEnd w:id="92"/>
      <w:r>
        <w:rPr>
          <w:rFonts w:hint="cs"/>
          <w:rtl/>
        </w:rPr>
        <w:t xml:space="preserve"> עם השכר עולים על המשכורת הקובעת וכנ</w:t>
      </w:r>
      <w:r w:rsidR="002F5438">
        <w:rPr>
          <w:rFonts w:hint="cs"/>
          <w:rtl/>
        </w:rPr>
        <w:t>"</w:t>
      </w:r>
      <w:r>
        <w:rPr>
          <w:rFonts w:hint="cs"/>
          <w:rtl/>
        </w:rPr>
        <w:t xml:space="preserve">ל יש את כל </w:t>
      </w:r>
      <w:bookmarkStart w:id="93" w:name="_ETM_Q1_186826"/>
      <w:bookmarkEnd w:id="93"/>
      <w:r>
        <w:rPr>
          <w:rFonts w:hint="cs"/>
          <w:rtl/>
        </w:rPr>
        <w:t>התנאים</w:t>
      </w:r>
      <w:r w:rsidR="002F5438">
        <w:rPr>
          <w:rFonts w:hint="cs"/>
          <w:rtl/>
        </w:rPr>
        <w:t xml:space="preserve"> </w:t>
      </w:r>
      <w:r>
        <w:rPr>
          <w:rFonts w:hint="cs"/>
          <w:rtl/>
        </w:rPr>
        <w:t>מפורטים בסעיף.</w:t>
      </w:r>
      <w:bookmarkStart w:id="94" w:name="_ETM_Q1_188964"/>
      <w:bookmarkEnd w:id="94"/>
    </w:p>
    <w:p w14:paraId="63DFE2B0" w14:textId="77777777" w:rsidR="00D115DE" w:rsidRDefault="00D115DE" w:rsidP="00D115DE">
      <w:pPr>
        <w:rPr>
          <w:rtl/>
        </w:rPr>
      </w:pPr>
      <w:bookmarkStart w:id="95" w:name="_ETM_Q1_189012"/>
      <w:bookmarkStart w:id="96" w:name="_ETM_Q1_189060"/>
      <w:bookmarkEnd w:id="95"/>
      <w:bookmarkEnd w:id="96"/>
    </w:p>
    <w:p w14:paraId="1D68EC22" w14:textId="5DD43CF5" w:rsidR="00D115DE" w:rsidRDefault="00D115DE" w:rsidP="00D115DE">
      <w:pPr>
        <w:rPr>
          <w:rtl/>
        </w:rPr>
      </w:pPr>
      <w:bookmarkStart w:id="97" w:name="_ETM_Q1_189106"/>
      <w:bookmarkEnd w:id="97"/>
      <w:r>
        <w:rPr>
          <w:rFonts w:hint="cs"/>
          <w:rtl/>
        </w:rPr>
        <w:t>עלתה פה שאלה, אדוני. אנחנו מדברים פה</w:t>
      </w:r>
      <w:r w:rsidR="002F543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פנסיה שהיא </w:t>
      </w:r>
      <w:bookmarkStart w:id="98" w:name="_ETM_Q1_194127"/>
      <w:bookmarkEnd w:id="98"/>
      <w:r>
        <w:rPr>
          <w:rFonts w:hint="cs"/>
          <w:rtl/>
        </w:rPr>
        <w:t xml:space="preserve">פנסיה לכל דבר, </w:t>
      </w:r>
      <w:bookmarkStart w:id="99" w:name="_ETM_Q1_192037"/>
      <w:bookmarkEnd w:id="99"/>
      <w:r>
        <w:rPr>
          <w:rFonts w:hint="cs"/>
          <w:rtl/>
        </w:rPr>
        <w:t>יש היום פנסיה של אנשי</w:t>
      </w:r>
      <w:bookmarkStart w:id="100" w:name="_ETM_Q1_194706"/>
      <w:bookmarkEnd w:id="100"/>
      <w:r>
        <w:rPr>
          <w:rFonts w:hint="cs"/>
          <w:rtl/>
        </w:rPr>
        <w:t xml:space="preserve"> הקבע אבל יש היום אנשי קבע שהם לא בפנסיה תקציבית </w:t>
      </w:r>
      <w:bookmarkStart w:id="101" w:name="_ETM_Q1_201170"/>
      <w:bookmarkEnd w:id="101"/>
      <w:r>
        <w:rPr>
          <w:rFonts w:hint="cs"/>
          <w:rtl/>
        </w:rPr>
        <w:t xml:space="preserve">אלא הם בפנסיה צוברת </w:t>
      </w:r>
      <w:r w:rsidR="002F5438">
        <w:rPr>
          <w:rFonts w:hint="cs"/>
          <w:rtl/>
        </w:rPr>
        <w:t>ו</w:t>
      </w:r>
      <w:r>
        <w:rPr>
          <w:rFonts w:hint="cs"/>
          <w:rtl/>
        </w:rPr>
        <w:t xml:space="preserve">ממועד פרישתם ועד המועד </w:t>
      </w:r>
      <w:bookmarkStart w:id="102" w:name="_ETM_Q1_207284"/>
      <w:bookmarkEnd w:id="102"/>
      <w:r>
        <w:rPr>
          <w:rFonts w:hint="cs"/>
          <w:rtl/>
        </w:rPr>
        <w:t>שבו הם יתחילו לקבל את הכספים מקופת הגמל</w:t>
      </w:r>
      <w:bookmarkStart w:id="103" w:name="_ETM_Q1_206865"/>
      <w:bookmarkEnd w:id="103"/>
      <w:r>
        <w:rPr>
          <w:rFonts w:hint="cs"/>
          <w:rtl/>
        </w:rPr>
        <w:t xml:space="preserve"> הם אמורים </w:t>
      </w:r>
      <w:bookmarkStart w:id="104" w:name="_ETM_Q1_214040"/>
      <w:bookmarkEnd w:id="104"/>
      <w:r>
        <w:rPr>
          <w:rFonts w:hint="cs"/>
          <w:rtl/>
        </w:rPr>
        <w:t xml:space="preserve">לקבל פנסיה גישור. השאלה אם </w:t>
      </w:r>
      <w:r>
        <w:rPr>
          <w:rFonts w:hint="cs"/>
          <w:rtl/>
        </w:rPr>
        <w:lastRenderedPageBreak/>
        <w:t>ההסדרים</w:t>
      </w:r>
      <w:r w:rsidR="002F54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של קופה ציבורית בכלל </w:t>
      </w:r>
      <w:bookmarkStart w:id="105" w:name="_ETM_Q1_221150"/>
      <w:bookmarkEnd w:id="105"/>
      <w:r>
        <w:rPr>
          <w:rFonts w:hint="cs"/>
          <w:rtl/>
        </w:rPr>
        <w:t>שייכים ל</w:t>
      </w:r>
      <w:bookmarkStart w:id="106" w:name="_ETM_Q1_216850"/>
      <w:bookmarkEnd w:id="106"/>
      <w:r>
        <w:rPr>
          <w:rFonts w:hint="cs"/>
          <w:rtl/>
        </w:rPr>
        <w:t>פנס</w:t>
      </w:r>
      <w:r w:rsidR="002F5438">
        <w:rPr>
          <w:rFonts w:hint="cs"/>
          <w:rtl/>
        </w:rPr>
        <w:t>י</w:t>
      </w:r>
      <w:r>
        <w:rPr>
          <w:rFonts w:hint="cs"/>
          <w:rtl/>
        </w:rPr>
        <w:t xml:space="preserve">ית גישור או לא שייכים? מה ההסדר שחל לגביהם </w:t>
      </w:r>
      <w:bookmarkStart w:id="107" w:name="_ETM_Q1_223832"/>
      <w:bookmarkEnd w:id="107"/>
      <w:r>
        <w:rPr>
          <w:rFonts w:hint="cs"/>
          <w:rtl/>
        </w:rPr>
        <w:t>בנושא הזה?</w:t>
      </w:r>
    </w:p>
    <w:p w14:paraId="6D4DAE1C" w14:textId="77777777" w:rsidR="00D115DE" w:rsidRDefault="00D115DE" w:rsidP="00D115DE">
      <w:pPr>
        <w:rPr>
          <w:rtl/>
        </w:rPr>
      </w:pPr>
      <w:bookmarkStart w:id="108" w:name="_ETM_Q1_224978"/>
      <w:bookmarkStart w:id="109" w:name="_ETM_Q1_225029"/>
      <w:bookmarkEnd w:id="108"/>
      <w:bookmarkEnd w:id="109"/>
    </w:p>
    <w:p w14:paraId="7A70C5AC" w14:textId="7DDDBA8E" w:rsidR="00D115DE" w:rsidRDefault="00D115DE" w:rsidP="00D115DE">
      <w:pPr>
        <w:pStyle w:val="af6"/>
        <w:keepNext/>
        <w:rPr>
          <w:rtl/>
        </w:rPr>
      </w:pPr>
      <w:bookmarkStart w:id="110" w:name="ET_yor_4996_10"/>
      <w:r w:rsidRPr="00D11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15DE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0919442E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3F63310A" w14:textId="764606A6" w:rsidR="00D115DE" w:rsidRDefault="00D115DE" w:rsidP="00D115DE">
      <w:pPr>
        <w:rPr>
          <w:rtl/>
          <w:lang w:eastAsia="he-IL"/>
        </w:rPr>
      </w:pPr>
      <w:bookmarkStart w:id="111" w:name="_ETM_Q1_225547"/>
      <w:bookmarkEnd w:id="111"/>
      <w:r>
        <w:rPr>
          <w:rFonts w:hint="cs"/>
          <w:rtl/>
          <w:lang w:eastAsia="he-IL"/>
        </w:rPr>
        <w:t xml:space="preserve">יש לי שאלה נוספת לגבי הצעת החוק הזאת. מה </w:t>
      </w:r>
      <w:bookmarkStart w:id="112" w:name="_ETM_Q1_230355"/>
      <w:bookmarkEnd w:id="112"/>
      <w:r>
        <w:rPr>
          <w:rFonts w:hint="cs"/>
          <w:rtl/>
          <w:lang w:eastAsia="he-IL"/>
        </w:rPr>
        <w:t>קורה אם בן אדם, בתיאוריה, אומר לצב</w:t>
      </w:r>
      <w:bookmarkStart w:id="113" w:name="_ETM_Q1_238939"/>
      <w:bookmarkEnd w:id="113"/>
      <w:r>
        <w:rPr>
          <w:rFonts w:hint="cs"/>
          <w:rtl/>
          <w:lang w:eastAsia="he-IL"/>
        </w:rPr>
        <w:t>א: שלום, היה נעים מאוד, אני עוזב</w:t>
      </w:r>
      <w:r w:rsidR="00CE3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לוקח את כל</w:t>
      </w:r>
      <w:bookmarkStart w:id="114" w:name="_ETM_Q1_243688"/>
      <w:bookmarkEnd w:id="114"/>
      <w:r>
        <w:rPr>
          <w:rFonts w:hint="cs"/>
          <w:rtl/>
          <w:lang w:eastAsia="he-IL"/>
        </w:rPr>
        <w:t xml:space="preserve"> הפנסיות</w:t>
      </w:r>
      <w:r w:rsidR="00CE3E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CE3E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בשבוע הבא אומר: שלום, אני רוצה לעבוד</w:t>
      </w:r>
      <w:r w:rsidR="00CE3E0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האם</w:t>
      </w:r>
      <w:bookmarkStart w:id="115" w:name="_ETM_Q1_250480"/>
      <w:bookmarkEnd w:id="115"/>
      <w:r>
        <w:rPr>
          <w:rFonts w:hint="cs"/>
          <w:rtl/>
          <w:lang w:eastAsia="he-IL"/>
        </w:rPr>
        <w:t xml:space="preserve"> גם הוא?</w:t>
      </w:r>
      <w:bookmarkStart w:id="116" w:name="_ETM_Q1_246382"/>
      <w:bookmarkEnd w:id="116"/>
    </w:p>
    <w:p w14:paraId="3CE34BDD" w14:textId="77777777" w:rsidR="00D115DE" w:rsidRDefault="00D115DE" w:rsidP="00D115DE">
      <w:pPr>
        <w:rPr>
          <w:rtl/>
          <w:lang w:eastAsia="he-IL"/>
        </w:rPr>
      </w:pPr>
      <w:bookmarkStart w:id="117" w:name="_ETM_Q1_246572"/>
      <w:bookmarkStart w:id="118" w:name="_ETM_Q1_246609"/>
      <w:bookmarkStart w:id="119" w:name="_ETM_Q1_247146"/>
      <w:bookmarkEnd w:id="117"/>
      <w:bookmarkEnd w:id="118"/>
      <w:bookmarkEnd w:id="119"/>
    </w:p>
    <w:p w14:paraId="609A4A96" w14:textId="69204EB1" w:rsidR="00D115DE" w:rsidRDefault="00D115DE" w:rsidP="00D115DE">
      <w:pPr>
        <w:pStyle w:val="a4"/>
        <w:keepNext/>
        <w:rPr>
          <w:rtl/>
        </w:rPr>
      </w:pPr>
      <w:bookmarkStart w:id="120" w:name="ET_speaker_נעה_בן_שבת_11"/>
      <w:r w:rsidRPr="00D115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15DE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0EB40375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6A312062" w14:textId="323377BE" w:rsidR="00D115DE" w:rsidRDefault="00D115DE" w:rsidP="00D115DE">
      <w:pPr>
        <w:rPr>
          <w:rtl/>
          <w:lang w:eastAsia="he-IL"/>
        </w:rPr>
      </w:pPr>
      <w:bookmarkStart w:id="121" w:name="_ETM_Q1_247433"/>
      <w:bookmarkStart w:id="122" w:name="_ETM_Q1_247472"/>
      <w:bookmarkEnd w:id="121"/>
      <w:bookmarkEnd w:id="122"/>
      <w:r>
        <w:rPr>
          <w:rFonts w:hint="cs"/>
          <w:rtl/>
          <w:lang w:eastAsia="he-IL"/>
        </w:rPr>
        <w:t xml:space="preserve">כן, אדם כזה שחזר לשירות הקבע הוא נשאר </w:t>
      </w:r>
      <w:bookmarkStart w:id="123" w:name="_ETM_Q1_252470"/>
      <w:bookmarkEnd w:id="123"/>
      <w:r>
        <w:rPr>
          <w:rFonts w:hint="cs"/>
          <w:rtl/>
          <w:lang w:eastAsia="he-IL"/>
        </w:rPr>
        <w:t xml:space="preserve">בניכוי של הקופה הציבורית. היום </w:t>
      </w:r>
      <w:bookmarkStart w:id="124" w:name="_ETM_Q1_250457"/>
      <w:bookmarkEnd w:id="124"/>
      <w:r>
        <w:rPr>
          <w:rFonts w:hint="cs"/>
          <w:rtl/>
          <w:lang w:eastAsia="he-IL"/>
        </w:rPr>
        <w:t xml:space="preserve">כבר חל עליו הניכוי </w:t>
      </w:r>
      <w:bookmarkStart w:id="125" w:name="_ETM_Q1_259457"/>
      <w:bookmarkEnd w:id="125"/>
      <w:r>
        <w:rPr>
          <w:rFonts w:hint="cs"/>
          <w:rtl/>
          <w:lang w:eastAsia="he-IL"/>
        </w:rPr>
        <w:t xml:space="preserve">וביחד עם האזרח עובד צה"ל חל על שתי קבוצות האלה </w:t>
      </w:r>
      <w:bookmarkStart w:id="126" w:name="_ETM_Q1_264876"/>
      <w:bookmarkEnd w:id="126"/>
      <w:r>
        <w:rPr>
          <w:rFonts w:hint="cs"/>
          <w:rtl/>
          <w:lang w:eastAsia="he-IL"/>
        </w:rPr>
        <w:t>הניכוי</w:t>
      </w:r>
      <w:bookmarkStart w:id="127" w:name="_ETM_Q1_265565"/>
      <w:bookmarkEnd w:id="127"/>
      <w:r w:rsidR="002F5438">
        <w:rPr>
          <w:rFonts w:hint="cs"/>
          <w:rtl/>
          <w:lang w:eastAsia="he-IL"/>
        </w:rPr>
        <w:t>.</w:t>
      </w:r>
    </w:p>
    <w:p w14:paraId="42EEE2F4" w14:textId="77777777" w:rsidR="00D115DE" w:rsidRDefault="00D115DE" w:rsidP="00D115DE">
      <w:pPr>
        <w:rPr>
          <w:rtl/>
          <w:lang w:eastAsia="he-IL"/>
        </w:rPr>
      </w:pPr>
      <w:bookmarkStart w:id="128" w:name="_ETM_Q1_265603"/>
      <w:bookmarkEnd w:id="128"/>
    </w:p>
    <w:p w14:paraId="5A521331" w14:textId="0FCEB8A4" w:rsidR="00D115DE" w:rsidRDefault="00D115DE" w:rsidP="00D115DE">
      <w:pPr>
        <w:pStyle w:val="af6"/>
        <w:keepNext/>
        <w:rPr>
          <w:rtl/>
        </w:rPr>
      </w:pPr>
      <w:bookmarkStart w:id="129" w:name="ET_yor_4996_12"/>
      <w:r w:rsidRPr="00D11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15DE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7E6BDD2B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1A9A10E3" w14:textId="7B858DB6" w:rsidR="00D115DE" w:rsidRDefault="00D115DE" w:rsidP="00D115DE">
      <w:pPr>
        <w:rPr>
          <w:rtl/>
          <w:lang w:eastAsia="he-IL"/>
        </w:rPr>
      </w:pPr>
      <w:bookmarkStart w:id="130" w:name="_ETM_Q1_265855"/>
      <w:bookmarkStart w:id="131" w:name="_ETM_Q1_262887"/>
      <w:bookmarkEnd w:id="130"/>
      <w:bookmarkEnd w:id="131"/>
      <w:r>
        <w:rPr>
          <w:rFonts w:hint="cs"/>
          <w:rtl/>
          <w:lang w:eastAsia="he-IL"/>
        </w:rPr>
        <w:t>אבל הרי אנחנו מבטלים את הניכוי</w:t>
      </w:r>
      <w:bookmarkStart w:id="132" w:name="_ETM_Q1_267265"/>
      <w:bookmarkEnd w:id="132"/>
      <w:r w:rsidR="002F5438">
        <w:rPr>
          <w:rFonts w:hint="cs"/>
          <w:rtl/>
          <w:lang w:eastAsia="he-IL"/>
        </w:rPr>
        <w:t>?</w:t>
      </w:r>
    </w:p>
    <w:p w14:paraId="2FC1A808" w14:textId="77777777" w:rsidR="00D115DE" w:rsidRDefault="00D115DE" w:rsidP="00D115DE">
      <w:pPr>
        <w:rPr>
          <w:rtl/>
          <w:lang w:eastAsia="he-IL"/>
        </w:rPr>
      </w:pPr>
      <w:bookmarkStart w:id="133" w:name="_ETM_Q1_267306"/>
      <w:bookmarkEnd w:id="133"/>
    </w:p>
    <w:p w14:paraId="55F56B7D" w14:textId="72C031C8" w:rsidR="00D115DE" w:rsidRDefault="00D115DE" w:rsidP="00D115DE">
      <w:pPr>
        <w:pStyle w:val="a4"/>
        <w:keepNext/>
        <w:rPr>
          <w:rtl/>
        </w:rPr>
      </w:pPr>
      <w:bookmarkStart w:id="134" w:name="ET_speaker_נעה_בן_שבת_13"/>
      <w:r w:rsidRPr="00D115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15DE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254ABDEA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6FDCF495" w14:textId="3B4539ED" w:rsidR="00D115DE" w:rsidRDefault="00D115DE" w:rsidP="00D115DE">
      <w:pPr>
        <w:rPr>
          <w:rtl/>
          <w:lang w:eastAsia="he-IL"/>
        </w:rPr>
      </w:pPr>
      <w:bookmarkStart w:id="135" w:name="_ETM_Q1_268007"/>
      <w:bookmarkStart w:id="136" w:name="_ETM_Q1_268043"/>
      <w:bookmarkEnd w:id="135"/>
      <w:bookmarkEnd w:id="136"/>
      <w:r>
        <w:rPr>
          <w:rFonts w:hint="cs"/>
          <w:rtl/>
          <w:lang w:eastAsia="he-IL"/>
        </w:rPr>
        <w:t xml:space="preserve">אנחנו מבטלים את </w:t>
      </w:r>
      <w:bookmarkStart w:id="137" w:name="_ETM_Q1_269531"/>
      <w:bookmarkEnd w:id="137"/>
      <w:r>
        <w:rPr>
          <w:rFonts w:hint="cs"/>
          <w:rtl/>
          <w:lang w:eastAsia="he-IL"/>
        </w:rPr>
        <w:t xml:space="preserve">הניכוי רק לאזרח עובד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138" w:name="_ETM_Q1_267526"/>
      <w:bookmarkEnd w:id="138"/>
      <w:r>
        <w:rPr>
          <w:rFonts w:hint="cs"/>
          <w:rtl/>
          <w:lang w:eastAsia="he-IL"/>
        </w:rPr>
        <w:t xml:space="preserve"> מי שפרש מ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והפך להיות </w:t>
      </w:r>
      <w:bookmarkStart w:id="139" w:name="_ETM_Q1_272001"/>
      <w:bookmarkEnd w:id="139"/>
      <w:r>
        <w:rPr>
          <w:rFonts w:hint="cs"/>
          <w:rtl/>
          <w:lang w:eastAsia="he-IL"/>
        </w:rPr>
        <w:t xml:space="preserve">אזרח עובד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140" w:name="_ETM_Q1_274006"/>
      <w:bookmarkEnd w:id="140"/>
    </w:p>
    <w:p w14:paraId="355F57F3" w14:textId="77777777" w:rsidR="00D115DE" w:rsidRDefault="00D115DE" w:rsidP="00D115DE">
      <w:pPr>
        <w:rPr>
          <w:rtl/>
          <w:lang w:eastAsia="he-IL"/>
        </w:rPr>
      </w:pPr>
      <w:bookmarkStart w:id="141" w:name="_ETM_Q1_274045"/>
      <w:bookmarkEnd w:id="141"/>
    </w:p>
    <w:p w14:paraId="7CE978D0" w14:textId="1E163572" w:rsidR="00D115DE" w:rsidRDefault="00D115DE" w:rsidP="00D115DE">
      <w:pPr>
        <w:pStyle w:val="af6"/>
        <w:keepNext/>
        <w:rPr>
          <w:rtl/>
        </w:rPr>
      </w:pPr>
      <w:bookmarkStart w:id="142" w:name="ET_yor_4996_14"/>
      <w:r w:rsidRPr="00D11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15DE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3541759C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5DECD2DF" w14:textId="361738B6" w:rsidR="005604BB" w:rsidRDefault="00D115DE" w:rsidP="002F5438">
      <w:pPr>
        <w:rPr>
          <w:rtl/>
          <w:lang w:eastAsia="he-IL"/>
        </w:rPr>
      </w:pPr>
      <w:bookmarkStart w:id="143" w:name="_ETM_Q1_274436"/>
      <w:bookmarkEnd w:id="143"/>
      <w:r>
        <w:rPr>
          <w:rFonts w:hint="cs"/>
          <w:rtl/>
          <w:lang w:eastAsia="he-IL"/>
        </w:rPr>
        <w:t>זאת אומרת, אם הוא</w:t>
      </w:r>
      <w:bookmarkStart w:id="144" w:name="_ETM_Q1_278200"/>
      <w:bookmarkEnd w:id="144"/>
      <w:r>
        <w:rPr>
          <w:rFonts w:hint="cs"/>
          <w:rtl/>
          <w:lang w:eastAsia="he-IL"/>
        </w:rPr>
        <w:t xml:space="preserve"> פרש והופך ל</w:t>
      </w:r>
      <w:r w:rsidR="002F5438">
        <w:rPr>
          <w:rFonts w:hint="cs"/>
          <w:rtl/>
          <w:lang w:eastAsia="he-IL"/>
        </w:rPr>
        <w:t>אזרח</w:t>
      </w:r>
      <w:r>
        <w:rPr>
          <w:rFonts w:hint="cs"/>
          <w:rtl/>
          <w:lang w:eastAsia="he-IL"/>
        </w:rPr>
        <w:t xml:space="preserve"> ואחר כך הוא מתחיל מחדש?</w:t>
      </w:r>
    </w:p>
    <w:p w14:paraId="46051164" w14:textId="77777777" w:rsidR="00D115DE" w:rsidRDefault="00D115DE" w:rsidP="00AB3F3A">
      <w:pPr>
        <w:ind w:firstLine="0"/>
        <w:rPr>
          <w:rtl/>
        </w:rPr>
      </w:pPr>
    </w:p>
    <w:p w14:paraId="7AB52EB9" w14:textId="533031AF" w:rsidR="00D115DE" w:rsidRDefault="00D115DE" w:rsidP="00D115DE">
      <w:pPr>
        <w:pStyle w:val="a4"/>
        <w:keepNext/>
        <w:rPr>
          <w:rtl/>
        </w:rPr>
      </w:pPr>
      <w:bookmarkStart w:id="145" w:name="ET_speaker_נעה_בן_שבת_15"/>
      <w:r w:rsidRPr="00D115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15DE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7E990C62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4CF88753" w14:textId="1DD8119F" w:rsidR="00D115DE" w:rsidRDefault="00D115DE" w:rsidP="00D115DE">
      <w:pPr>
        <w:rPr>
          <w:rtl/>
          <w:lang w:eastAsia="he-IL"/>
        </w:rPr>
      </w:pPr>
      <w:bookmarkStart w:id="146" w:name="_ETM_Q1_278921"/>
      <w:bookmarkStart w:id="147" w:name="_ETM_Q1_278961"/>
      <w:bookmarkStart w:id="148" w:name="_ETM_Q1_278978"/>
      <w:bookmarkStart w:id="149" w:name="_ETM_Q1_279019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>אם הוא מתחיל</w:t>
      </w:r>
      <w:bookmarkStart w:id="150" w:name="_ETM_Q1_280228"/>
      <w:bookmarkEnd w:id="150"/>
      <w:r>
        <w:rPr>
          <w:rFonts w:hint="cs"/>
          <w:rtl/>
          <w:lang w:eastAsia="he-IL"/>
        </w:rPr>
        <w:t xml:space="preserve"> מחדש בשירות החייל כחייל</w:t>
      </w:r>
      <w:bookmarkStart w:id="151" w:name="_ETM_Q1_284505"/>
      <w:bookmarkEnd w:id="151"/>
      <w:r w:rsidR="002F5438">
        <w:rPr>
          <w:rFonts w:hint="cs"/>
          <w:rtl/>
          <w:lang w:eastAsia="he-IL"/>
        </w:rPr>
        <w:t xml:space="preserve"> שירות קבע?</w:t>
      </w:r>
    </w:p>
    <w:p w14:paraId="14724C7A" w14:textId="77777777" w:rsidR="00D115DE" w:rsidRDefault="00D115DE" w:rsidP="00D115DE">
      <w:pPr>
        <w:rPr>
          <w:rtl/>
          <w:lang w:eastAsia="he-IL"/>
        </w:rPr>
      </w:pPr>
      <w:bookmarkStart w:id="152" w:name="_ETM_Q1_284564"/>
      <w:bookmarkEnd w:id="152"/>
    </w:p>
    <w:p w14:paraId="341AACAD" w14:textId="7A8320F3" w:rsidR="00D115DE" w:rsidRDefault="00D115DE" w:rsidP="00D115DE">
      <w:pPr>
        <w:pStyle w:val="af6"/>
        <w:keepNext/>
        <w:rPr>
          <w:rtl/>
        </w:rPr>
      </w:pPr>
      <w:bookmarkStart w:id="153" w:name="ET_yor_4996_16"/>
      <w:r w:rsidRPr="00D11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15DE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5E77ECD9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01E2B42D" w14:textId="0528C147" w:rsidR="00D115DE" w:rsidRDefault="00D115DE" w:rsidP="00D115DE">
      <w:pPr>
        <w:rPr>
          <w:rtl/>
          <w:lang w:eastAsia="he-IL"/>
        </w:rPr>
      </w:pPr>
      <w:bookmarkStart w:id="154" w:name="_ETM_Q1_284999"/>
      <w:bookmarkEnd w:id="154"/>
      <w:r>
        <w:rPr>
          <w:rFonts w:hint="cs"/>
          <w:rtl/>
          <w:lang w:eastAsia="he-IL"/>
        </w:rPr>
        <w:t xml:space="preserve">לא חייל. הוא חוזר כאזרח עובד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bookmarkStart w:id="155" w:name="_ETM_Q1_289152"/>
      <w:bookmarkEnd w:id="155"/>
      <w:r w:rsidR="002F5438">
        <w:rPr>
          <w:rFonts w:hint="cs"/>
          <w:rtl/>
          <w:lang w:eastAsia="he-IL"/>
        </w:rPr>
        <w:t>.</w:t>
      </w:r>
    </w:p>
    <w:p w14:paraId="58CA9421" w14:textId="77777777" w:rsidR="00D115DE" w:rsidRDefault="00D115DE" w:rsidP="00D115DE">
      <w:pPr>
        <w:rPr>
          <w:rtl/>
          <w:lang w:eastAsia="he-IL"/>
        </w:rPr>
      </w:pPr>
      <w:bookmarkStart w:id="156" w:name="_ETM_Q1_289197"/>
      <w:bookmarkEnd w:id="156"/>
    </w:p>
    <w:p w14:paraId="46C70D4F" w14:textId="34D3BABE" w:rsidR="00D115DE" w:rsidRDefault="00D115DE" w:rsidP="00D115DE">
      <w:pPr>
        <w:pStyle w:val="a4"/>
        <w:keepNext/>
        <w:rPr>
          <w:rtl/>
        </w:rPr>
      </w:pPr>
      <w:bookmarkStart w:id="157" w:name="ET_speaker_נעה_בן_שבת_17"/>
      <w:r w:rsidRPr="00D115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15DE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778CD182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3DB5557D" w14:textId="078B8355" w:rsidR="00D115DE" w:rsidRDefault="00D115DE" w:rsidP="00D115DE">
      <w:pPr>
        <w:rPr>
          <w:rtl/>
          <w:lang w:eastAsia="he-IL"/>
        </w:rPr>
      </w:pPr>
      <w:bookmarkStart w:id="158" w:name="_ETM_Q1_289931"/>
      <w:bookmarkStart w:id="159" w:name="_ETM_Q1_289971"/>
      <w:bookmarkEnd w:id="158"/>
      <w:bookmarkEnd w:id="159"/>
      <w:r>
        <w:rPr>
          <w:rFonts w:hint="cs"/>
          <w:rtl/>
          <w:lang w:eastAsia="he-IL"/>
        </w:rPr>
        <w:t>כאז</w:t>
      </w:r>
      <w:bookmarkStart w:id="160" w:name="_ETM_Q1_291443"/>
      <w:bookmarkEnd w:id="160"/>
      <w:r>
        <w:rPr>
          <w:rFonts w:hint="cs"/>
          <w:rtl/>
          <w:lang w:eastAsia="he-IL"/>
        </w:rPr>
        <w:t xml:space="preserve">רח עובד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bookmarkStart w:id="161" w:name="_ETM_Q1_288835"/>
      <w:bookmarkEnd w:id="161"/>
      <w:r>
        <w:rPr>
          <w:rFonts w:hint="cs"/>
          <w:rtl/>
          <w:lang w:eastAsia="he-IL"/>
        </w:rPr>
        <w:t xml:space="preserve"> אז לגביו מבטלים את הניכוי. זו הבקשה </w:t>
      </w:r>
      <w:bookmarkStart w:id="162" w:name="_ETM_Q1_294326"/>
      <w:bookmarkEnd w:id="162"/>
      <w:r>
        <w:rPr>
          <w:rFonts w:hint="cs"/>
          <w:rtl/>
          <w:lang w:eastAsia="he-IL"/>
        </w:rPr>
        <w:t>של חבר הכנסת</w:t>
      </w:r>
      <w:r w:rsidR="002F5438">
        <w:rPr>
          <w:rFonts w:hint="cs"/>
          <w:rtl/>
          <w:lang w:eastAsia="he-IL"/>
        </w:rPr>
        <w:t>.</w:t>
      </w:r>
    </w:p>
    <w:p w14:paraId="100767EF" w14:textId="77777777" w:rsidR="00D115DE" w:rsidRDefault="00D115DE" w:rsidP="00D115DE">
      <w:pPr>
        <w:rPr>
          <w:rtl/>
          <w:lang w:eastAsia="he-IL"/>
        </w:rPr>
      </w:pPr>
      <w:bookmarkStart w:id="163" w:name="_ETM_Q1_295824"/>
      <w:bookmarkStart w:id="164" w:name="_ETM_Q1_295863"/>
      <w:bookmarkEnd w:id="163"/>
      <w:bookmarkEnd w:id="164"/>
    </w:p>
    <w:p w14:paraId="16D1BBA3" w14:textId="4F3E0391" w:rsidR="00D115DE" w:rsidRDefault="00D115DE" w:rsidP="00D115DE">
      <w:pPr>
        <w:pStyle w:val="af6"/>
        <w:keepNext/>
        <w:rPr>
          <w:rtl/>
        </w:rPr>
      </w:pPr>
      <w:bookmarkStart w:id="165" w:name="ET_yor_4996_18"/>
      <w:r w:rsidRPr="00D115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15DE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005A5211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558F8813" w14:textId="326327A9" w:rsidR="00D115DE" w:rsidRDefault="00D115DE" w:rsidP="00D115DE">
      <w:pPr>
        <w:rPr>
          <w:rtl/>
          <w:lang w:eastAsia="he-IL"/>
        </w:rPr>
      </w:pPr>
      <w:bookmarkStart w:id="166" w:name="_ETM_Q1_296160"/>
      <w:bookmarkEnd w:id="166"/>
      <w:r>
        <w:rPr>
          <w:rFonts w:hint="cs"/>
          <w:rtl/>
          <w:lang w:eastAsia="he-IL"/>
        </w:rPr>
        <w:t>אז למה רק לגביו ולא על אחרים?</w:t>
      </w:r>
      <w:bookmarkStart w:id="167" w:name="_ETM_Q1_299645"/>
      <w:bookmarkEnd w:id="167"/>
    </w:p>
    <w:p w14:paraId="781D7D8A" w14:textId="77777777" w:rsidR="00D115DE" w:rsidRDefault="00D115DE" w:rsidP="00D115DE">
      <w:pPr>
        <w:rPr>
          <w:rtl/>
          <w:lang w:eastAsia="he-IL"/>
        </w:rPr>
      </w:pPr>
      <w:bookmarkStart w:id="168" w:name="_ETM_Q1_299682"/>
      <w:bookmarkStart w:id="169" w:name="_ETM_Q1_300053"/>
      <w:bookmarkEnd w:id="168"/>
      <w:bookmarkEnd w:id="169"/>
    </w:p>
    <w:p w14:paraId="4CC83981" w14:textId="574EBAD6" w:rsidR="00D115DE" w:rsidRDefault="00D115DE" w:rsidP="00D115DE">
      <w:pPr>
        <w:pStyle w:val="a4"/>
        <w:keepNext/>
        <w:rPr>
          <w:rtl/>
        </w:rPr>
      </w:pPr>
      <w:bookmarkStart w:id="170" w:name="ET_speaker_נעה_בן_שבת_19"/>
      <w:r w:rsidRPr="00D115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15DE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2BCCB69D" w14:textId="77777777" w:rsidR="00D115DE" w:rsidRDefault="00D115DE" w:rsidP="00D115DE">
      <w:pPr>
        <w:pStyle w:val="KeepWithNext"/>
        <w:rPr>
          <w:rtl/>
          <w:lang w:eastAsia="he-IL"/>
        </w:rPr>
      </w:pPr>
    </w:p>
    <w:p w14:paraId="68636850" w14:textId="3EC6892F" w:rsidR="00D115DE" w:rsidRDefault="00D115DE" w:rsidP="00D115DE">
      <w:pPr>
        <w:rPr>
          <w:rtl/>
          <w:lang w:eastAsia="he-IL"/>
        </w:rPr>
      </w:pPr>
      <w:bookmarkStart w:id="171" w:name="_ETM_Q1_300288"/>
      <w:bookmarkStart w:id="172" w:name="_ETM_Q1_300320"/>
      <w:bookmarkEnd w:id="171"/>
      <w:bookmarkEnd w:id="172"/>
      <w:r>
        <w:rPr>
          <w:rFonts w:hint="cs"/>
          <w:rtl/>
          <w:lang w:eastAsia="he-IL"/>
        </w:rPr>
        <w:t>נגי</w:t>
      </w:r>
      <w:r w:rsidR="002F543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שההסדר</w:t>
      </w:r>
      <w:bookmarkStart w:id="173" w:name="_ETM_Q1_301860"/>
      <w:bookmarkEnd w:id="173"/>
      <w:r>
        <w:rPr>
          <w:rFonts w:hint="cs"/>
          <w:rtl/>
          <w:lang w:eastAsia="he-IL"/>
        </w:rPr>
        <w:t xml:space="preserve"> המקורי אמר שכל מי שפרש משירות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והייתה</w:t>
      </w:r>
      <w:bookmarkStart w:id="174" w:name="_ETM_Q1_309150"/>
      <w:bookmarkEnd w:id="174"/>
      <w:r>
        <w:rPr>
          <w:rFonts w:hint="cs"/>
          <w:rtl/>
          <w:lang w:eastAsia="he-IL"/>
        </w:rPr>
        <w:t xml:space="preserve"> הוראה מקבילה גם </w:t>
      </w:r>
      <w:r w:rsidR="002F54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שירות המדינה ועובד במקום שהוא קופה ציבורית</w:t>
      </w:r>
      <w:r w:rsidR="002F5438">
        <w:rPr>
          <w:rFonts w:hint="cs"/>
          <w:rtl/>
          <w:lang w:eastAsia="he-IL"/>
        </w:rPr>
        <w:t xml:space="preserve"> –</w:t>
      </w:r>
      <w:bookmarkStart w:id="175" w:name="_ETM_Q1_313043"/>
      <w:bookmarkEnd w:id="175"/>
      <w:r>
        <w:rPr>
          <w:rFonts w:hint="cs"/>
          <w:rtl/>
          <w:lang w:eastAsia="he-IL"/>
        </w:rPr>
        <w:t xml:space="preserve"> </w:t>
      </w:r>
      <w:bookmarkStart w:id="176" w:name="_ETM_Q1_315660"/>
      <w:bookmarkEnd w:id="176"/>
      <w:r>
        <w:rPr>
          <w:rFonts w:hint="cs"/>
          <w:rtl/>
          <w:lang w:eastAsia="he-IL"/>
        </w:rPr>
        <w:t>זאת אומרת שהוא ממומן מקופת המדינה</w:t>
      </w:r>
      <w:bookmarkStart w:id="177" w:name="_ETM_Q1_320231"/>
      <w:bookmarkStart w:id="178" w:name="_ETM_Q1_315775"/>
      <w:bookmarkEnd w:id="177"/>
      <w:bookmarkEnd w:id="1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יחולו עליו הוראות </w:t>
      </w:r>
      <w:bookmarkStart w:id="179" w:name="_ETM_Q1_318959"/>
      <w:bookmarkEnd w:id="179"/>
      <w:r>
        <w:rPr>
          <w:rFonts w:hint="cs"/>
          <w:rtl/>
          <w:lang w:eastAsia="he-IL"/>
        </w:rPr>
        <w:t>ניכוי</w:t>
      </w:r>
      <w:r w:rsidR="005658C2">
        <w:rPr>
          <w:rFonts w:hint="cs"/>
          <w:rtl/>
          <w:lang w:eastAsia="he-IL"/>
        </w:rPr>
        <w:t>.</w:t>
      </w:r>
      <w:bookmarkStart w:id="180" w:name="_ETM_Q1_323362"/>
      <w:bookmarkEnd w:id="180"/>
    </w:p>
    <w:p w14:paraId="554DD853" w14:textId="77777777" w:rsidR="005658C2" w:rsidRDefault="005658C2" w:rsidP="00D115DE">
      <w:pPr>
        <w:rPr>
          <w:rtl/>
          <w:lang w:eastAsia="he-IL"/>
        </w:rPr>
      </w:pPr>
    </w:p>
    <w:p w14:paraId="5072AC10" w14:textId="795FE5E8" w:rsidR="005658C2" w:rsidRDefault="005658C2" w:rsidP="00D115DE">
      <w:pPr>
        <w:rPr>
          <w:rtl/>
          <w:lang w:eastAsia="he-IL"/>
        </w:rPr>
      </w:pPr>
      <w:bookmarkStart w:id="181" w:name="_ETM_Q1_323451"/>
      <w:bookmarkStart w:id="182" w:name="_ETM_Q1_323488"/>
      <w:bookmarkStart w:id="183" w:name="_ETM_Q1_323540"/>
      <w:bookmarkEnd w:id="181"/>
      <w:bookmarkEnd w:id="182"/>
      <w:bookmarkEnd w:id="183"/>
      <w:r>
        <w:rPr>
          <w:rFonts w:hint="cs"/>
          <w:rtl/>
          <w:lang w:eastAsia="he-IL"/>
        </w:rPr>
        <w:t>לפני כמה שנים צומצמה ההוראה הזאת ואמרה</w:t>
      </w:r>
      <w:bookmarkStart w:id="184" w:name="_ETM_Q1_325147"/>
      <w:bookmarkStart w:id="185" w:name="_ETM_Q1_326368"/>
      <w:bookmarkEnd w:id="184"/>
      <w:bookmarkEnd w:id="185"/>
      <w:r>
        <w:rPr>
          <w:rFonts w:hint="cs"/>
          <w:rtl/>
          <w:lang w:eastAsia="he-IL"/>
        </w:rPr>
        <w:t xml:space="preserve">: כל מי שהלך לעבוד </w:t>
      </w:r>
      <w:r w:rsidR="002F543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הוא הלך </w:t>
      </w:r>
      <w:bookmarkStart w:id="186" w:name="_ETM_Q1_331025"/>
      <w:bookmarkEnd w:id="186"/>
      <w:r>
        <w:rPr>
          <w:rFonts w:hint="cs"/>
          <w:rtl/>
          <w:lang w:eastAsia="he-IL"/>
        </w:rPr>
        <w:t xml:space="preserve">לעבוד בשירות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ואחרי זה הוא הלך לעבוד </w:t>
      </w:r>
      <w:bookmarkStart w:id="187" w:name="_ETM_Q1_330692"/>
      <w:bookmarkEnd w:id="187"/>
      <w:r>
        <w:rPr>
          <w:rFonts w:hint="cs"/>
          <w:rtl/>
          <w:lang w:eastAsia="he-IL"/>
        </w:rPr>
        <w:t xml:space="preserve">במשרד הביטחון </w:t>
      </w:r>
      <w:bookmarkStart w:id="188" w:name="_ETM_Q1_332098"/>
      <w:bookmarkEnd w:id="188"/>
      <w:r>
        <w:rPr>
          <w:rFonts w:hint="cs"/>
          <w:rtl/>
          <w:lang w:eastAsia="he-IL"/>
        </w:rPr>
        <w:t>ולא ב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עצמו</w:t>
      </w:r>
      <w:r w:rsidR="002F5438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אז עליו אנחנו לא מחילים</w:t>
      </w:r>
      <w:bookmarkStart w:id="189" w:name="_ETM_Q1_333085"/>
      <w:bookmarkEnd w:id="189"/>
      <w:r>
        <w:rPr>
          <w:rFonts w:hint="cs"/>
          <w:rtl/>
          <w:lang w:eastAsia="he-IL"/>
        </w:rPr>
        <w:t xml:space="preserve">. הוא </w:t>
      </w:r>
      <w:bookmarkStart w:id="190" w:name="_ETM_Q1_333420"/>
      <w:bookmarkEnd w:id="190"/>
      <w:r>
        <w:rPr>
          <w:rFonts w:hint="cs"/>
          <w:rtl/>
          <w:lang w:eastAsia="he-IL"/>
        </w:rPr>
        <w:t>יכול גם לקבל את השכר ממשרד הביטחון וגם לקבל את ה</w:t>
      </w:r>
      <w:bookmarkStart w:id="191" w:name="_ETM_Q1_339432"/>
      <w:bookmarkEnd w:id="191"/>
      <w:r>
        <w:rPr>
          <w:rFonts w:hint="cs"/>
          <w:rtl/>
          <w:lang w:eastAsia="he-IL"/>
        </w:rPr>
        <w:t>פנסיה מ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אבל רק מי שהוא ממש חזר לאותו מקום, </w:t>
      </w:r>
      <w:bookmarkStart w:id="192" w:name="_ETM_Q1_344891"/>
      <w:bookmarkEnd w:id="192"/>
      <w:r>
        <w:rPr>
          <w:rFonts w:hint="cs"/>
          <w:rtl/>
          <w:lang w:eastAsia="he-IL"/>
        </w:rPr>
        <w:t xml:space="preserve">חזר לשירות קבע או שהוא חזר לצבא כאזרח עובד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bookmarkStart w:id="193" w:name="_ETM_Q1_352841"/>
      <w:bookmarkEnd w:id="193"/>
      <w:r>
        <w:rPr>
          <w:rFonts w:hint="cs"/>
          <w:rtl/>
          <w:lang w:eastAsia="he-IL"/>
        </w:rPr>
        <w:t xml:space="preserve"> – לגביהם כן נחיל את הניכוי. </w:t>
      </w:r>
      <w:bookmarkStart w:id="194" w:name="_ETM_Q1_353475"/>
      <w:bookmarkEnd w:id="194"/>
      <w:r>
        <w:rPr>
          <w:rFonts w:hint="cs"/>
          <w:rtl/>
          <w:lang w:eastAsia="he-IL"/>
        </w:rPr>
        <w:t xml:space="preserve">זה ממש מאותה </w:t>
      </w:r>
      <w:bookmarkStart w:id="195" w:name="_ETM_Q1_354486"/>
      <w:bookmarkEnd w:id="195"/>
      <w:r>
        <w:rPr>
          <w:rFonts w:hint="cs"/>
          <w:rtl/>
          <w:lang w:eastAsia="he-IL"/>
        </w:rPr>
        <w:t>קופה, זה מאותו כיס</w:t>
      </w:r>
      <w:r w:rsidR="002F5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לגביהם </w:t>
      </w:r>
      <w:bookmarkStart w:id="196" w:name="_ETM_Q1_361341"/>
      <w:bookmarkEnd w:id="196"/>
      <w:r>
        <w:rPr>
          <w:rFonts w:hint="cs"/>
          <w:rtl/>
          <w:lang w:eastAsia="he-IL"/>
        </w:rPr>
        <w:t>נ</w:t>
      </w:r>
      <w:bookmarkStart w:id="197" w:name="_ETM_Q1_361523"/>
      <w:bookmarkEnd w:id="197"/>
      <w:r>
        <w:rPr>
          <w:rFonts w:hint="cs"/>
          <w:rtl/>
          <w:lang w:eastAsia="he-IL"/>
        </w:rPr>
        <w:t>חיל את הניכוי</w:t>
      </w:r>
      <w:bookmarkStart w:id="198" w:name="_ETM_Q1_362697"/>
      <w:bookmarkEnd w:id="198"/>
      <w:r w:rsidR="002F5438">
        <w:rPr>
          <w:rFonts w:hint="cs"/>
          <w:rtl/>
          <w:lang w:eastAsia="he-IL"/>
        </w:rPr>
        <w:t>.</w:t>
      </w:r>
    </w:p>
    <w:p w14:paraId="0CC34484" w14:textId="77777777" w:rsidR="005658C2" w:rsidRDefault="005658C2" w:rsidP="00D115DE">
      <w:pPr>
        <w:rPr>
          <w:rtl/>
          <w:lang w:eastAsia="he-IL"/>
        </w:rPr>
      </w:pPr>
      <w:bookmarkStart w:id="199" w:name="_ETM_Q1_362741"/>
      <w:bookmarkEnd w:id="199"/>
    </w:p>
    <w:p w14:paraId="3109D3A5" w14:textId="65039F28" w:rsidR="005658C2" w:rsidRDefault="005658C2" w:rsidP="005658C2">
      <w:pPr>
        <w:pStyle w:val="af6"/>
        <w:keepNext/>
        <w:rPr>
          <w:rtl/>
        </w:rPr>
      </w:pPr>
      <w:bookmarkStart w:id="200" w:name="ET_yor_4996_20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1D6CE9AF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4EEAC9E8" w14:textId="4E9897F0" w:rsidR="005658C2" w:rsidRDefault="005658C2" w:rsidP="005658C2">
      <w:pPr>
        <w:rPr>
          <w:rtl/>
          <w:lang w:eastAsia="he-IL"/>
        </w:rPr>
      </w:pPr>
      <w:bookmarkStart w:id="201" w:name="_ETM_Q1_363010"/>
      <w:bookmarkEnd w:id="201"/>
      <w:r>
        <w:rPr>
          <w:rFonts w:hint="cs"/>
          <w:rtl/>
          <w:lang w:eastAsia="he-IL"/>
        </w:rPr>
        <w:t>את לא רוצה להגיד את המילה קומבינה כי</w:t>
      </w:r>
      <w:bookmarkStart w:id="202" w:name="_ETM_Q1_366424"/>
      <w:bookmarkEnd w:id="202"/>
      <w:r>
        <w:rPr>
          <w:rFonts w:hint="cs"/>
          <w:rtl/>
          <w:lang w:eastAsia="he-IL"/>
        </w:rPr>
        <w:t xml:space="preserve"> זה לא בעברית צחה?</w:t>
      </w:r>
    </w:p>
    <w:p w14:paraId="500ECBC7" w14:textId="77777777" w:rsidR="005658C2" w:rsidRDefault="005658C2" w:rsidP="005658C2">
      <w:pPr>
        <w:rPr>
          <w:rtl/>
          <w:lang w:eastAsia="he-IL"/>
        </w:rPr>
      </w:pPr>
      <w:bookmarkStart w:id="203" w:name="_ETM_Q1_368358"/>
      <w:bookmarkStart w:id="204" w:name="_ETM_Q1_368389"/>
      <w:bookmarkEnd w:id="203"/>
      <w:bookmarkEnd w:id="204"/>
    </w:p>
    <w:p w14:paraId="0C37C1C9" w14:textId="40037C88" w:rsidR="005658C2" w:rsidRDefault="005658C2" w:rsidP="005658C2">
      <w:pPr>
        <w:pStyle w:val="a4"/>
        <w:keepNext/>
        <w:rPr>
          <w:rtl/>
        </w:rPr>
      </w:pPr>
      <w:bookmarkStart w:id="205" w:name="ET_speaker_נעה_בן_שבת_21"/>
      <w:r w:rsidRPr="005658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5658C2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7C77FA1F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5885EC66" w14:textId="417A9EB3" w:rsidR="005658C2" w:rsidRDefault="005658C2" w:rsidP="005658C2">
      <w:pPr>
        <w:rPr>
          <w:rtl/>
          <w:lang w:eastAsia="he-IL"/>
        </w:rPr>
      </w:pPr>
      <w:bookmarkStart w:id="206" w:name="_ETM_Q1_369387"/>
      <w:bookmarkStart w:id="207" w:name="_ETM_Q1_369422"/>
      <w:bookmarkEnd w:id="206"/>
      <w:bookmarkEnd w:id="207"/>
      <w:r>
        <w:rPr>
          <w:rFonts w:hint="cs"/>
          <w:rtl/>
          <w:lang w:eastAsia="he-IL"/>
        </w:rPr>
        <w:t>אני לא רוצה להתבטא בצורה שי</w:t>
      </w:r>
      <w:r w:rsidR="00946E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שמע כאילו </w:t>
      </w:r>
      <w:bookmarkStart w:id="208" w:name="_ETM_Q1_373327"/>
      <w:bookmarkEnd w:id="208"/>
      <w:r>
        <w:rPr>
          <w:rFonts w:hint="cs"/>
          <w:rtl/>
          <w:lang w:eastAsia="he-IL"/>
        </w:rPr>
        <w:t xml:space="preserve">יש לי </w:t>
      </w:r>
      <w:bookmarkStart w:id="209" w:name="_ETM_Q1_370015"/>
      <w:bookmarkEnd w:id="209"/>
      <w:r>
        <w:rPr>
          <w:rFonts w:hint="cs"/>
          <w:rtl/>
          <w:lang w:eastAsia="he-IL"/>
        </w:rPr>
        <w:t xml:space="preserve">דעה בזה. </w:t>
      </w:r>
    </w:p>
    <w:p w14:paraId="5D51A1B0" w14:textId="77777777" w:rsidR="005658C2" w:rsidRDefault="005658C2" w:rsidP="005658C2">
      <w:pPr>
        <w:rPr>
          <w:rtl/>
          <w:lang w:eastAsia="he-IL"/>
        </w:rPr>
      </w:pPr>
      <w:bookmarkStart w:id="210" w:name="_ETM_Q1_374525"/>
      <w:bookmarkStart w:id="211" w:name="_ETM_Q1_374559"/>
      <w:bookmarkEnd w:id="210"/>
      <w:bookmarkEnd w:id="211"/>
    </w:p>
    <w:p w14:paraId="75D71F4D" w14:textId="4D89B0E6" w:rsidR="005658C2" w:rsidRDefault="005658C2" w:rsidP="005658C2">
      <w:pPr>
        <w:pStyle w:val="af6"/>
        <w:keepNext/>
        <w:rPr>
          <w:rtl/>
        </w:rPr>
      </w:pPr>
      <w:bookmarkStart w:id="212" w:name="ET_yor_4996_22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66948250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5070555F" w14:textId="6F03E020" w:rsidR="005658C2" w:rsidRDefault="005658C2" w:rsidP="005658C2">
      <w:pPr>
        <w:rPr>
          <w:rtl/>
          <w:lang w:eastAsia="he-IL"/>
        </w:rPr>
      </w:pPr>
      <w:bookmarkStart w:id="213" w:name="_ETM_Q1_374774"/>
      <w:bookmarkEnd w:id="213"/>
      <w:r>
        <w:rPr>
          <w:rFonts w:hint="cs"/>
          <w:rtl/>
          <w:lang w:eastAsia="he-IL"/>
        </w:rPr>
        <w:t xml:space="preserve">לא, אני רוצה להבין את </w:t>
      </w:r>
      <w:bookmarkStart w:id="214" w:name="_ETM_Q1_376349"/>
      <w:bookmarkEnd w:id="214"/>
      <w:r>
        <w:rPr>
          <w:rFonts w:hint="cs"/>
          <w:rtl/>
          <w:lang w:eastAsia="he-IL"/>
        </w:rPr>
        <w:t>המילון</w:t>
      </w:r>
      <w:r w:rsidR="002F5438">
        <w:rPr>
          <w:rFonts w:hint="cs"/>
          <w:rtl/>
          <w:lang w:eastAsia="he-IL"/>
        </w:rPr>
        <w:t>.</w:t>
      </w:r>
    </w:p>
    <w:p w14:paraId="4F329ECB" w14:textId="77777777" w:rsidR="005658C2" w:rsidRDefault="005658C2" w:rsidP="005658C2">
      <w:pPr>
        <w:rPr>
          <w:rtl/>
          <w:lang w:eastAsia="he-IL"/>
        </w:rPr>
      </w:pPr>
      <w:bookmarkStart w:id="215" w:name="_ETM_Q1_376920"/>
      <w:bookmarkStart w:id="216" w:name="_ETM_Q1_376957"/>
      <w:bookmarkEnd w:id="215"/>
      <w:bookmarkEnd w:id="216"/>
    </w:p>
    <w:p w14:paraId="5612E470" w14:textId="0E81C557" w:rsidR="005658C2" w:rsidRDefault="005658C2" w:rsidP="005658C2">
      <w:pPr>
        <w:pStyle w:val="a4"/>
        <w:keepNext/>
        <w:rPr>
          <w:rtl/>
        </w:rPr>
      </w:pPr>
      <w:bookmarkStart w:id="217" w:name="ET_speaker_נעה_בן_שבת_23"/>
      <w:r w:rsidRPr="00565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58C2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1E022BE9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2F0B2DDA" w14:textId="02BA2CBB" w:rsidR="005658C2" w:rsidRDefault="005658C2" w:rsidP="005658C2">
      <w:pPr>
        <w:rPr>
          <w:rtl/>
          <w:lang w:eastAsia="he-IL"/>
        </w:rPr>
      </w:pPr>
      <w:bookmarkStart w:id="218" w:name="_ETM_Q1_377623"/>
      <w:bookmarkStart w:id="219" w:name="_ETM_Q1_377654"/>
      <w:bookmarkEnd w:id="218"/>
      <w:bookmarkEnd w:id="219"/>
      <w:r>
        <w:rPr>
          <w:rFonts w:hint="cs"/>
          <w:rtl/>
          <w:lang w:eastAsia="he-IL"/>
        </w:rPr>
        <w:t xml:space="preserve">כרגע אומרים שלגבי אזרח עובד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20" w:name="_ETM_Q1_376217"/>
      <w:bookmarkStart w:id="221" w:name="_ETM_Q1_376638"/>
      <w:bookmarkEnd w:id="220"/>
      <w:bookmarkEnd w:id="221"/>
      <w:r>
        <w:rPr>
          <w:rFonts w:hint="cs"/>
          <w:rtl/>
          <w:lang w:eastAsia="he-IL"/>
        </w:rPr>
        <w:t>נתקן את זה</w:t>
      </w:r>
      <w:r w:rsidR="002F5438">
        <w:rPr>
          <w:rFonts w:hint="cs"/>
          <w:rtl/>
          <w:lang w:eastAsia="he-IL"/>
        </w:rPr>
        <w:t>.</w:t>
      </w:r>
    </w:p>
    <w:p w14:paraId="1891E549" w14:textId="77777777" w:rsidR="005658C2" w:rsidRDefault="005658C2" w:rsidP="005658C2">
      <w:pPr>
        <w:rPr>
          <w:rtl/>
          <w:lang w:eastAsia="he-IL"/>
        </w:rPr>
      </w:pPr>
      <w:bookmarkStart w:id="222" w:name="_ETM_Q1_379936"/>
      <w:bookmarkStart w:id="223" w:name="_ETM_Q1_379969"/>
      <w:bookmarkEnd w:id="222"/>
      <w:bookmarkEnd w:id="223"/>
    </w:p>
    <w:p w14:paraId="54DD5B2A" w14:textId="629CDF9D" w:rsidR="005658C2" w:rsidRDefault="005658C2" w:rsidP="005658C2">
      <w:pPr>
        <w:pStyle w:val="af6"/>
        <w:keepNext/>
        <w:rPr>
          <w:rtl/>
        </w:rPr>
      </w:pPr>
      <w:bookmarkStart w:id="224" w:name="ET_yor_4996_24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5A5D4C83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73B8C265" w14:textId="6ED850E3" w:rsidR="005658C2" w:rsidRDefault="005658C2" w:rsidP="002F5438">
      <w:pPr>
        <w:rPr>
          <w:rtl/>
          <w:lang w:eastAsia="he-IL"/>
        </w:rPr>
      </w:pPr>
      <w:bookmarkStart w:id="225" w:name="_ETM_Q1_380568"/>
      <w:bookmarkEnd w:id="225"/>
      <w:r>
        <w:rPr>
          <w:rFonts w:hint="cs"/>
          <w:rtl/>
          <w:lang w:eastAsia="he-IL"/>
        </w:rPr>
        <w:t xml:space="preserve">יש לזה </w:t>
      </w:r>
      <w:bookmarkStart w:id="226" w:name="_ETM_Q1_381187"/>
      <w:bookmarkEnd w:id="226"/>
      <w:r>
        <w:rPr>
          <w:rFonts w:hint="cs"/>
          <w:rtl/>
          <w:lang w:eastAsia="he-IL"/>
        </w:rPr>
        <w:t>מילה בעברית בכלל?</w:t>
      </w:r>
      <w:r w:rsidR="002F5438">
        <w:rPr>
          <w:rFonts w:hint="cs"/>
          <w:rtl/>
          <w:lang w:eastAsia="he-IL"/>
        </w:rPr>
        <w:t xml:space="preserve"> </w:t>
      </w:r>
      <w:bookmarkStart w:id="227" w:name="_ETM_Q1_381553"/>
      <w:bookmarkStart w:id="228" w:name="_ETM_Q1_383415"/>
      <w:bookmarkStart w:id="229" w:name="_ETM_Q1_383449"/>
      <w:bookmarkEnd w:id="227"/>
      <w:bookmarkEnd w:id="228"/>
      <w:bookmarkEnd w:id="229"/>
      <w:r>
        <w:rPr>
          <w:rFonts w:hint="cs"/>
          <w:rtl/>
          <w:lang w:eastAsia="he-IL"/>
        </w:rPr>
        <w:t>אין לזה, נכון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בעברית דבר כזה?</w:t>
      </w:r>
    </w:p>
    <w:p w14:paraId="682833BA" w14:textId="77777777" w:rsidR="002F5438" w:rsidRDefault="002F5438" w:rsidP="005658C2">
      <w:pPr>
        <w:rPr>
          <w:rtl/>
          <w:lang w:eastAsia="he-IL"/>
        </w:rPr>
      </w:pPr>
      <w:bookmarkStart w:id="230" w:name="_ETM_Q1_384081"/>
      <w:bookmarkStart w:id="231" w:name="_ETM_Q1_384116"/>
      <w:bookmarkStart w:id="232" w:name="_ETM_Q1_393723"/>
      <w:bookmarkStart w:id="233" w:name="_ETM_Q1_387328"/>
      <w:bookmarkEnd w:id="230"/>
      <w:bookmarkEnd w:id="231"/>
      <w:bookmarkEnd w:id="232"/>
      <w:bookmarkEnd w:id="233"/>
    </w:p>
    <w:p w14:paraId="0AF01BA4" w14:textId="75863B58" w:rsidR="002F5438" w:rsidRDefault="002F5438" w:rsidP="002F5438">
      <w:pPr>
        <w:pStyle w:val="a4"/>
        <w:keepNext/>
        <w:rPr>
          <w:rtl/>
        </w:rPr>
      </w:pPr>
      <w:bookmarkStart w:id="234" w:name="ET_speaker_6341_52"/>
      <w:r w:rsidRPr="002F543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F5438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3A796804" w14:textId="77777777" w:rsidR="002F5438" w:rsidRDefault="002F5438" w:rsidP="002F5438">
      <w:pPr>
        <w:pStyle w:val="KeepWithNext"/>
        <w:rPr>
          <w:rtl/>
          <w:lang w:eastAsia="he-IL"/>
        </w:rPr>
      </w:pPr>
    </w:p>
    <w:p w14:paraId="6A5FB207" w14:textId="15CB82EF" w:rsidR="005658C2" w:rsidRDefault="005658C2" w:rsidP="005658C2">
      <w:pPr>
        <w:rPr>
          <w:rtl/>
          <w:lang w:eastAsia="he-IL"/>
        </w:rPr>
      </w:pPr>
      <w:bookmarkStart w:id="235" w:name="_ETM_Q1_387878"/>
      <w:bookmarkStart w:id="236" w:name="_ETM_Q1_387938"/>
      <w:bookmarkStart w:id="237" w:name="_ETM_Q1_385705"/>
      <w:bookmarkStart w:id="238" w:name="_ETM_Q1_385755"/>
      <w:bookmarkStart w:id="239" w:name="_ETM_Q1_385768"/>
      <w:bookmarkStart w:id="240" w:name="_ETM_Q1_385830"/>
      <w:bookmarkEnd w:id="235"/>
      <w:bookmarkEnd w:id="236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>חוסר תום</w:t>
      </w:r>
      <w:bookmarkStart w:id="241" w:name="_ETM_Q1_386549"/>
      <w:bookmarkEnd w:id="241"/>
      <w:r>
        <w:rPr>
          <w:rFonts w:hint="cs"/>
          <w:rtl/>
          <w:lang w:eastAsia="he-IL"/>
        </w:rPr>
        <w:t xml:space="preserve"> לב</w:t>
      </w:r>
      <w:r w:rsidR="002F543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יותר ממלכתי. </w:t>
      </w:r>
      <w:bookmarkStart w:id="242" w:name="_ETM_Q1_391203"/>
      <w:bookmarkEnd w:id="242"/>
    </w:p>
    <w:p w14:paraId="3D65ABDA" w14:textId="77777777" w:rsidR="005658C2" w:rsidRDefault="005658C2" w:rsidP="005658C2">
      <w:pPr>
        <w:rPr>
          <w:rtl/>
          <w:lang w:eastAsia="he-IL"/>
        </w:rPr>
      </w:pPr>
      <w:bookmarkStart w:id="243" w:name="_ETM_Q1_391242"/>
      <w:bookmarkEnd w:id="243"/>
    </w:p>
    <w:p w14:paraId="1417798A" w14:textId="049F9F77" w:rsidR="005658C2" w:rsidRDefault="005658C2" w:rsidP="005658C2">
      <w:pPr>
        <w:pStyle w:val="af6"/>
        <w:keepNext/>
        <w:rPr>
          <w:rtl/>
        </w:rPr>
      </w:pPr>
      <w:bookmarkStart w:id="244" w:name="ET_yor_4996_27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505CE29A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1638FB2D" w14:textId="53FA473D" w:rsidR="005658C2" w:rsidRDefault="005658C2" w:rsidP="005658C2">
      <w:pPr>
        <w:rPr>
          <w:rtl/>
          <w:lang w:eastAsia="he-IL"/>
        </w:rPr>
      </w:pPr>
      <w:bookmarkStart w:id="245" w:name="_ETM_Q1_391536"/>
      <w:bookmarkEnd w:id="245"/>
      <w:r>
        <w:rPr>
          <w:rFonts w:hint="cs"/>
          <w:rtl/>
          <w:lang w:eastAsia="he-IL"/>
        </w:rPr>
        <w:t xml:space="preserve">לכן נעה לא רוצה להגיד את זה, </w:t>
      </w:r>
      <w:bookmarkStart w:id="246" w:name="_ETM_Q1_393760"/>
      <w:bookmarkEnd w:id="246"/>
      <w:r>
        <w:rPr>
          <w:rFonts w:hint="cs"/>
          <w:rtl/>
          <w:lang w:eastAsia="he-IL"/>
        </w:rPr>
        <w:t>אז אין את זה. אז למעשה עכשיו כולם יימחקו?</w:t>
      </w:r>
    </w:p>
    <w:p w14:paraId="4336AAC2" w14:textId="77777777" w:rsidR="005658C2" w:rsidRDefault="005658C2" w:rsidP="005658C2">
      <w:pPr>
        <w:rPr>
          <w:rtl/>
          <w:lang w:eastAsia="he-IL"/>
        </w:rPr>
      </w:pPr>
      <w:bookmarkStart w:id="247" w:name="_ETM_Q1_376688"/>
      <w:bookmarkStart w:id="248" w:name="_ETM_Q1_376729"/>
      <w:bookmarkStart w:id="249" w:name="_ETM_Q1_394676"/>
      <w:bookmarkEnd w:id="247"/>
      <w:bookmarkEnd w:id="248"/>
      <w:bookmarkEnd w:id="249"/>
    </w:p>
    <w:p w14:paraId="28451C8F" w14:textId="42EFA5BB" w:rsidR="005658C2" w:rsidRDefault="005658C2" w:rsidP="005658C2">
      <w:pPr>
        <w:pStyle w:val="a4"/>
        <w:keepNext/>
        <w:rPr>
          <w:rtl/>
        </w:rPr>
      </w:pPr>
      <w:bookmarkStart w:id="250" w:name="ET_speaker_נעה_בן_שבת_28"/>
      <w:r w:rsidRPr="00565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58C2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61237D62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448D9187" w14:textId="3B6AD96D" w:rsidR="005658C2" w:rsidRDefault="005658C2" w:rsidP="005658C2">
      <w:pPr>
        <w:rPr>
          <w:rtl/>
          <w:lang w:eastAsia="he-IL"/>
        </w:rPr>
      </w:pPr>
      <w:bookmarkStart w:id="251" w:name="_ETM_Q1_394906"/>
      <w:bookmarkStart w:id="252" w:name="_ETM_Q1_394942"/>
      <w:bookmarkEnd w:id="251"/>
      <w:bookmarkEnd w:id="252"/>
      <w:r>
        <w:rPr>
          <w:rFonts w:hint="cs"/>
          <w:rtl/>
          <w:lang w:eastAsia="he-IL"/>
        </w:rPr>
        <w:t>לא,</w:t>
      </w:r>
      <w:bookmarkStart w:id="253" w:name="_ETM_Q1_395311"/>
      <w:bookmarkEnd w:id="253"/>
      <w:r>
        <w:rPr>
          <w:rFonts w:hint="cs"/>
          <w:rtl/>
          <w:lang w:eastAsia="he-IL"/>
        </w:rPr>
        <w:t xml:space="preserve"> יימחק רק האזרח עובד </w:t>
      </w:r>
      <w:r w:rsidR="002F5438">
        <w:rPr>
          <w:rFonts w:hint="cs"/>
          <w:rtl/>
          <w:lang w:eastAsia="he-IL"/>
        </w:rPr>
        <w:t>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לא יימחק וזה עדיין יישאר </w:t>
      </w:r>
      <w:bookmarkStart w:id="254" w:name="_ETM_Q1_403215"/>
      <w:bookmarkEnd w:id="254"/>
      <w:r>
        <w:rPr>
          <w:rFonts w:hint="cs"/>
          <w:rtl/>
          <w:lang w:eastAsia="he-IL"/>
        </w:rPr>
        <w:t>לגבי מי שפרש משירות קבע וחזר לשירות הקבע</w:t>
      </w:r>
      <w:r w:rsidR="002F5438">
        <w:rPr>
          <w:rFonts w:hint="cs"/>
          <w:rtl/>
          <w:lang w:eastAsia="he-IL"/>
        </w:rPr>
        <w:t>.</w:t>
      </w:r>
    </w:p>
    <w:p w14:paraId="2CA39F02" w14:textId="77777777" w:rsidR="005658C2" w:rsidRDefault="005658C2" w:rsidP="005658C2">
      <w:pPr>
        <w:rPr>
          <w:rtl/>
          <w:lang w:eastAsia="he-IL"/>
        </w:rPr>
      </w:pPr>
      <w:bookmarkStart w:id="255" w:name="_ETM_Q1_408388"/>
      <w:bookmarkStart w:id="256" w:name="_ETM_Q1_408432"/>
      <w:bookmarkEnd w:id="255"/>
      <w:bookmarkEnd w:id="256"/>
    </w:p>
    <w:p w14:paraId="5BF256A6" w14:textId="51DAE94F" w:rsidR="005658C2" w:rsidRDefault="005658C2" w:rsidP="005658C2">
      <w:pPr>
        <w:pStyle w:val="af6"/>
        <w:keepNext/>
        <w:rPr>
          <w:rtl/>
        </w:rPr>
      </w:pPr>
      <w:bookmarkStart w:id="257" w:name="ET_yor_4996_29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43A891DB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0630D390" w14:textId="2D76FAB7" w:rsidR="005658C2" w:rsidRDefault="005658C2" w:rsidP="005658C2">
      <w:pPr>
        <w:rPr>
          <w:rtl/>
          <w:lang w:eastAsia="he-IL"/>
        </w:rPr>
      </w:pPr>
      <w:bookmarkStart w:id="258" w:name="_ETM_Q1_408726"/>
      <w:bookmarkEnd w:id="258"/>
      <w:r>
        <w:rPr>
          <w:rFonts w:hint="cs"/>
          <w:rtl/>
          <w:lang w:eastAsia="he-IL"/>
        </w:rPr>
        <w:t>למה? או</w:t>
      </w:r>
      <w:bookmarkStart w:id="259" w:name="_ETM_Q1_410518"/>
      <w:bookmarkEnd w:id="259"/>
      <w:r>
        <w:rPr>
          <w:rFonts w:hint="cs"/>
          <w:rtl/>
          <w:lang w:eastAsia="he-IL"/>
        </w:rPr>
        <w:t>תם לא רוצים בחזרה?</w:t>
      </w:r>
    </w:p>
    <w:p w14:paraId="54D2E0DE" w14:textId="77777777" w:rsidR="005658C2" w:rsidRDefault="005658C2" w:rsidP="005658C2">
      <w:pPr>
        <w:rPr>
          <w:rtl/>
          <w:lang w:eastAsia="he-IL"/>
        </w:rPr>
      </w:pPr>
      <w:bookmarkStart w:id="260" w:name="_ETM_Q1_412752"/>
      <w:bookmarkStart w:id="261" w:name="_ETM_Q1_412822"/>
      <w:bookmarkEnd w:id="260"/>
      <w:bookmarkEnd w:id="261"/>
    </w:p>
    <w:p w14:paraId="3E573B49" w14:textId="5976F9C4" w:rsidR="005658C2" w:rsidRDefault="005658C2" w:rsidP="005658C2">
      <w:pPr>
        <w:pStyle w:val="a4"/>
        <w:keepNext/>
        <w:rPr>
          <w:rtl/>
        </w:rPr>
      </w:pPr>
      <w:bookmarkStart w:id="262" w:name="ET_speaker_נעה_בן_שבת_30"/>
      <w:r w:rsidRPr="00565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58C2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0A8C4F5A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74806E79" w14:textId="0A505A2D" w:rsidR="005658C2" w:rsidRDefault="002F5438" w:rsidP="005658C2">
      <w:pPr>
        <w:rPr>
          <w:rtl/>
          <w:lang w:eastAsia="he-IL"/>
        </w:rPr>
      </w:pPr>
      <w:bookmarkStart w:id="263" w:name="_ETM_Q1_413509"/>
      <w:bookmarkStart w:id="264" w:name="_ETM_Q1_413554"/>
      <w:bookmarkEnd w:id="263"/>
      <w:bookmarkEnd w:id="264"/>
      <w:r>
        <w:rPr>
          <w:rFonts w:hint="cs"/>
          <w:rtl/>
          <w:lang w:eastAsia="he-IL"/>
        </w:rPr>
        <w:t xml:space="preserve">כי </w:t>
      </w:r>
      <w:r w:rsidR="005658C2">
        <w:rPr>
          <w:rFonts w:hint="cs"/>
          <w:rtl/>
          <w:lang w:eastAsia="he-IL"/>
        </w:rPr>
        <w:t>כנראה הם מבינים שזה באמת יותר מידי,</w:t>
      </w:r>
      <w:bookmarkStart w:id="265" w:name="_ETM_Q1_416477"/>
      <w:bookmarkEnd w:id="265"/>
      <w:r w:rsidR="005658C2">
        <w:rPr>
          <w:rFonts w:hint="cs"/>
          <w:rtl/>
          <w:lang w:eastAsia="he-IL"/>
        </w:rPr>
        <w:t xml:space="preserve"> שבן אדם ממש חזר לאותו מקום </w:t>
      </w:r>
      <w:bookmarkStart w:id="266" w:name="_ETM_Q1_415102"/>
      <w:bookmarkEnd w:id="266"/>
      <w:r w:rsidR="005658C2">
        <w:rPr>
          <w:rFonts w:hint="cs"/>
          <w:rtl/>
          <w:lang w:eastAsia="he-IL"/>
        </w:rPr>
        <w:t>וגם יקבל את</w:t>
      </w:r>
      <w:bookmarkStart w:id="267" w:name="_ETM_Q1_416867"/>
      <w:bookmarkEnd w:id="267"/>
      <w:r w:rsidR="005658C2">
        <w:rPr>
          <w:rFonts w:hint="cs"/>
          <w:rtl/>
          <w:lang w:eastAsia="he-IL"/>
        </w:rPr>
        <w:t xml:space="preserve"> השכר וגם את הקצבה</w:t>
      </w:r>
      <w:r>
        <w:rPr>
          <w:rFonts w:hint="cs"/>
          <w:rtl/>
          <w:lang w:eastAsia="he-IL"/>
        </w:rPr>
        <w:t>,</w:t>
      </w:r>
      <w:r w:rsidR="005658C2">
        <w:rPr>
          <w:rFonts w:hint="cs"/>
          <w:rtl/>
          <w:lang w:eastAsia="he-IL"/>
        </w:rPr>
        <w:t xml:space="preserve"> זה ממש נראה שזה יותר מידי</w:t>
      </w:r>
      <w:bookmarkStart w:id="268" w:name="_ETM_Q1_423300"/>
      <w:bookmarkEnd w:id="268"/>
      <w:r>
        <w:rPr>
          <w:rFonts w:hint="cs"/>
          <w:rtl/>
          <w:lang w:eastAsia="he-IL"/>
        </w:rPr>
        <w:t>.</w:t>
      </w:r>
      <w:r w:rsidR="005658C2">
        <w:rPr>
          <w:rFonts w:hint="cs"/>
          <w:rtl/>
          <w:lang w:eastAsia="he-IL"/>
        </w:rPr>
        <w:t xml:space="preserve"> אבל אזרחים עובדי </w:t>
      </w:r>
      <w:r>
        <w:rPr>
          <w:rFonts w:hint="cs"/>
          <w:rtl/>
          <w:lang w:eastAsia="he-IL"/>
        </w:rPr>
        <w:t>צה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658C2">
        <w:rPr>
          <w:rFonts w:hint="cs"/>
          <w:rtl/>
          <w:lang w:eastAsia="he-IL"/>
        </w:rPr>
        <w:t xml:space="preserve">, נציגי </w:t>
      </w:r>
      <w:r>
        <w:rPr>
          <w:rFonts w:hint="cs"/>
          <w:rtl/>
          <w:lang w:eastAsia="he-IL"/>
        </w:rPr>
        <w:t>צה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658C2">
        <w:rPr>
          <w:rFonts w:hint="cs"/>
          <w:rtl/>
          <w:lang w:eastAsia="he-IL"/>
        </w:rPr>
        <w:t xml:space="preserve"> בדיון הקודם באו </w:t>
      </w:r>
      <w:bookmarkStart w:id="269" w:name="_ETM_Q1_425301"/>
      <w:bookmarkEnd w:id="269"/>
      <w:r w:rsidR="005658C2">
        <w:rPr>
          <w:rFonts w:hint="cs"/>
          <w:rtl/>
          <w:lang w:eastAsia="he-IL"/>
        </w:rPr>
        <w:t xml:space="preserve">והסבירו, </w:t>
      </w:r>
      <w:bookmarkStart w:id="270" w:name="_ETM_Q1_427443"/>
      <w:bookmarkEnd w:id="270"/>
      <w:r w:rsidR="005658C2">
        <w:rPr>
          <w:rFonts w:hint="cs"/>
          <w:rtl/>
          <w:lang w:eastAsia="he-IL"/>
        </w:rPr>
        <w:t>אני לא יודעת למה הם לא הגיעו עכשיו</w:t>
      </w:r>
      <w:r>
        <w:rPr>
          <w:rFonts w:hint="cs"/>
          <w:rtl/>
          <w:lang w:eastAsia="he-IL"/>
        </w:rPr>
        <w:t>.</w:t>
      </w:r>
    </w:p>
    <w:p w14:paraId="30217686" w14:textId="77777777" w:rsidR="005658C2" w:rsidRDefault="005658C2" w:rsidP="005658C2">
      <w:pPr>
        <w:rPr>
          <w:rtl/>
          <w:lang w:eastAsia="he-IL"/>
        </w:rPr>
      </w:pPr>
      <w:bookmarkStart w:id="271" w:name="_ETM_Q1_432025"/>
      <w:bookmarkStart w:id="272" w:name="_ETM_Q1_432064"/>
      <w:bookmarkEnd w:id="271"/>
      <w:bookmarkEnd w:id="272"/>
    </w:p>
    <w:p w14:paraId="62B1F1C5" w14:textId="191E9CA8" w:rsidR="005658C2" w:rsidRDefault="005658C2" w:rsidP="005658C2">
      <w:pPr>
        <w:pStyle w:val="af6"/>
        <w:keepNext/>
        <w:rPr>
          <w:rtl/>
        </w:rPr>
      </w:pPr>
      <w:bookmarkStart w:id="273" w:name="ET_yor_4996_31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39DA8A49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79718D3C" w14:textId="77FE279C" w:rsidR="005658C2" w:rsidRDefault="005658C2" w:rsidP="005658C2">
      <w:pPr>
        <w:rPr>
          <w:rtl/>
          <w:lang w:eastAsia="he-IL"/>
        </w:rPr>
      </w:pPr>
      <w:bookmarkStart w:id="274" w:name="_ETM_Q1_432337"/>
      <w:bookmarkEnd w:id="274"/>
      <w:r>
        <w:rPr>
          <w:rFonts w:hint="cs"/>
          <w:rtl/>
          <w:lang w:eastAsia="he-IL"/>
        </w:rPr>
        <w:t>כי</w:t>
      </w:r>
      <w:bookmarkStart w:id="275" w:name="_ETM_Q1_432624"/>
      <w:bookmarkEnd w:id="275"/>
      <w:r>
        <w:rPr>
          <w:rFonts w:hint="cs"/>
          <w:rtl/>
          <w:lang w:eastAsia="he-IL"/>
        </w:rPr>
        <w:t xml:space="preserve"> הם הבינו שאין הצבעות</w:t>
      </w:r>
      <w:r w:rsidR="002F54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6" w:name="_ETM_Q1_436008"/>
      <w:bookmarkStart w:id="277" w:name="_ETM_Q1_436062"/>
      <w:bookmarkEnd w:id="276"/>
      <w:bookmarkEnd w:id="277"/>
      <w:r w:rsidR="002F5438">
        <w:rPr>
          <w:rFonts w:hint="cs"/>
          <w:rtl/>
          <w:lang w:eastAsia="he-IL"/>
        </w:rPr>
        <w:t>ככ</w:t>
      </w:r>
      <w:r>
        <w:rPr>
          <w:rFonts w:hint="cs"/>
          <w:rtl/>
          <w:lang w:eastAsia="he-IL"/>
        </w:rPr>
        <w:t>ה הסביר לי</w:t>
      </w:r>
      <w:bookmarkStart w:id="278" w:name="_ETM_Q1_439056"/>
      <w:bookmarkEnd w:id="278"/>
      <w:r>
        <w:rPr>
          <w:rFonts w:hint="cs"/>
          <w:rtl/>
          <w:lang w:eastAsia="he-IL"/>
        </w:rPr>
        <w:t xml:space="preserve"> איציק, שהם חשבו שאם אין הצבעות אז אין טעם שהם </w:t>
      </w:r>
      <w:bookmarkStart w:id="279" w:name="_ETM_Q1_444604"/>
      <w:bookmarkEnd w:id="279"/>
      <w:r>
        <w:rPr>
          <w:rFonts w:hint="cs"/>
          <w:rtl/>
          <w:lang w:eastAsia="he-IL"/>
        </w:rPr>
        <w:t>יגיעו. אני הייתי מוכן לעשות הצבעות או לא לעשות הצ</w:t>
      </w:r>
      <w:bookmarkStart w:id="280" w:name="_ETM_Q1_445090"/>
      <w:bookmarkEnd w:id="280"/>
      <w:r>
        <w:rPr>
          <w:rFonts w:hint="cs"/>
          <w:rtl/>
          <w:lang w:eastAsia="he-IL"/>
        </w:rPr>
        <w:t xml:space="preserve">בעות, </w:t>
      </w:r>
      <w:bookmarkStart w:id="281" w:name="_ETM_Q1_445624"/>
      <w:bookmarkEnd w:id="281"/>
      <w:r>
        <w:rPr>
          <w:rFonts w:hint="cs"/>
          <w:rtl/>
          <w:lang w:eastAsia="he-IL"/>
        </w:rPr>
        <w:t>אני כיושב-ראש לא קובע את הדבר הזה, המציע צריך לבקש.</w:t>
      </w:r>
      <w:bookmarkStart w:id="282" w:name="_ETM_Q1_451544"/>
      <w:bookmarkEnd w:id="282"/>
      <w:r>
        <w:rPr>
          <w:rFonts w:hint="cs"/>
          <w:rtl/>
          <w:lang w:eastAsia="he-IL"/>
        </w:rPr>
        <w:t xml:space="preserve"> אבל היות והם לא ביקשו אז </w:t>
      </w:r>
      <w:bookmarkStart w:id="283" w:name="_ETM_Q1_450977"/>
      <w:bookmarkEnd w:id="283"/>
      <w:r>
        <w:rPr>
          <w:rFonts w:hint="cs"/>
          <w:rtl/>
          <w:lang w:eastAsia="he-IL"/>
        </w:rPr>
        <w:t xml:space="preserve">רציתי שתקריאי את </w:t>
      </w:r>
      <w:bookmarkStart w:id="284" w:name="_ETM_Q1_453134"/>
      <w:bookmarkEnd w:id="284"/>
      <w:r>
        <w:rPr>
          <w:rFonts w:hint="cs"/>
          <w:rtl/>
          <w:lang w:eastAsia="he-IL"/>
        </w:rPr>
        <w:t>זה כדי שנהיה מוכנים וברגע שהם יחלי</w:t>
      </w:r>
      <w:bookmarkStart w:id="285" w:name="_ETM_Q1_455198"/>
      <w:bookmarkEnd w:id="285"/>
      <w:r>
        <w:rPr>
          <w:rFonts w:hint="cs"/>
          <w:rtl/>
          <w:lang w:eastAsia="he-IL"/>
        </w:rPr>
        <w:t>טו שהם רוצים להצביע,</w:t>
      </w:r>
      <w:bookmarkStart w:id="286" w:name="_ETM_Q1_457294"/>
      <w:bookmarkEnd w:id="286"/>
      <w:r>
        <w:rPr>
          <w:rFonts w:hint="cs"/>
          <w:rtl/>
          <w:lang w:eastAsia="he-IL"/>
        </w:rPr>
        <w:t xml:space="preserve"> אז נוכל לכנס את הישיבה ולהצביע. </w:t>
      </w:r>
      <w:bookmarkStart w:id="287" w:name="_ETM_Q1_460253"/>
      <w:bookmarkEnd w:id="287"/>
    </w:p>
    <w:p w14:paraId="0E9C38AC" w14:textId="77777777" w:rsidR="005658C2" w:rsidRDefault="005658C2" w:rsidP="005658C2">
      <w:pPr>
        <w:rPr>
          <w:rtl/>
          <w:lang w:eastAsia="he-IL"/>
        </w:rPr>
      </w:pPr>
      <w:bookmarkStart w:id="288" w:name="_ETM_Q1_460288"/>
      <w:bookmarkStart w:id="289" w:name="_ETM_Q1_460750"/>
      <w:bookmarkEnd w:id="288"/>
      <w:bookmarkEnd w:id="289"/>
    </w:p>
    <w:p w14:paraId="432A6729" w14:textId="36474E3C" w:rsidR="005658C2" w:rsidRDefault="005658C2" w:rsidP="005658C2">
      <w:pPr>
        <w:pStyle w:val="a4"/>
        <w:keepNext/>
        <w:rPr>
          <w:rtl/>
        </w:rPr>
      </w:pPr>
      <w:bookmarkStart w:id="290" w:name="ET_speaker_נעה_בן_שבת_32"/>
      <w:r w:rsidRPr="00565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58C2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53410D0C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5A8CB070" w14:textId="6C428833" w:rsidR="005658C2" w:rsidRDefault="005658C2" w:rsidP="005658C2">
      <w:pPr>
        <w:rPr>
          <w:rtl/>
          <w:lang w:eastAsia="he-IL"/>
        </w:rPr>
      </w:pPr>
      <w:bookmarkStart w:id="291" w:name="_ETM_Q1_461017"/>
      <w:bookmarkStart w:id="292" w:name="_ETM_Q1_461059"/>
      <w:bookmarkEnd w:id="291"/>
      <w:bookmarkEnd w:id="292"/>
      <w:r>
        <w:rPr>
          <w:rFonts w:hint="cs"/>
          <w:rtl/>
          <w:lang w:eastAsia="he-IL"/>
        </w:rPr>
        <w:t>בסדר גמור</w:t>
      </w:r>
      <w:bookmarkStart w:id="293" w:name="_ETM_Q1_462127"/>
      <w:bookmarkEnd w:id="293"/>
      <w:r w:rsidR="002F5438">
        <w:rPr>
          <w:rFonts w:hint="cs"/>
          <w:rtl/>
          <w:lang w:eastAsia="he-IL"/>
        </w:rPr>
        <w:t>.</w:t>
      </w:r>
    </w:p>
    <w:p w14:paraId="7D4AE768" w14:textId="77777777" w:rsidR="005658C2" w:rsidRDefault="005658C2" w:rsidP="005658C2">
      <w:pPr>
        <w:rPr>
          <w:rtl/>
          <w:lang w:eastAsia="he-IL"/>
        </w:rPr>
      </w:pPr>
      <w:bookmarkStart w:id="294" w:name="_ETM_Q1_462168"/>
      <w:bookmarkEnd w:id="294"/>
    </w:p>
    <w:p w14:paraId="380A3580" w14:textId="641A0E61" w:rsidR="005658C2" w:rsidRDefault="005658C2" w:rsidP="005658C2">
      <w:pPr>
        <w:pStyle w:val="af6"/>
        <w:keepNext/>
        <w:rPr>
          <w:rtl/>
        </w:rPr>
      </w:pPr>
      <w:bookmarkStart w:id="295" w:name="ET_yor_4996_33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02894684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6AC54A49" w14:textId="3111E863" w:rsidR="005658C2" w:rsidRDefault="005658C2" w:rsidP="005658C2">
      <w:pPr>
        <w:rPr>
          <w:rtl/>
          <w:lang w:eastAsia="he-IL"/>
        </w:rPr>
      </w:pPr>
      <w:bookmarkStart w:id="296" w:name="_ETM_Q1_462489"/>
      <w:bookmarkEnd w:id="296"/>
      <w:r>
        <w:rPr>
          <w:rFonts w:hint="cs"/>
          <w:rtl/>
          <w:lang w:eastAsia="he-IL"/>
        </w:rPr>
        <w:t xml:space="preserve">אני רוצה לשמוע </w:t>
      </w:r>
      <w:bookmarkStart w:id="297" w:name="_ETM_Q1_463570"/>
      <w:bookmarkEnd w:id="297"/>
      <w:r>
        <w:rPr>
          <w:rFonts w:hint="cs"/>
          <w:rtl/>
          <w:lang w:eastAsia="he-IL"/>
        </w:rPr>
        <w:t>את עמדת משרד האוצר בעניין הזה</w:t>
      </w:r>
      <w:bookmarkStart w:id="298" w:name="_ETM_Q1_462280"/>
      <w:bookmarkStart w:id="299" w:name="_ETM_Q1_462462"/>
      <w:bookmarkStart w:id="300" w:name="_ETM_Q1_462535"/>
      <w:bookmarkEnd w:id="298"/>
      <w:bookmarkEnd w:id="299"/>
      <w:bookmarkEnd w:id="300"/>
      <w:r>
        <w:rPr>
          <w:rFonts w:hint="cs"/>
          <w:rtl/>
          <w:lang w:eastAsia="he-IL"/>
        </w:rPr>
        <w:t xml:space="preserve">, בבקשה. </w:t>
      </w:r>
    </w:p>
    <w:p w14:paraId="333E7C79" w14:textId="77777777" w:rsidR="005658C2" w:rsidRDefault="005658C2" w:rsidP="005658C2">
      <w:pPr>
        <w:rPr>
          <w:rtl/>
          <w:lang w:eastAsia="he-IL"/>
        </w:rPr>
      </w:pPr>
      <w:bookmarkStart w:id="301" w:name="_ETM_Q1_463824"/>
      <w:bookmarkStart w:id="302" w:name="_ETM_Q1_463868"/>
      <w:bookmarkEnd w:id="301"/>
      <w:bookmarkEnd w:id="302"/>
    </w:p>
    <w:p w14:paraId="6E52E569" w14:textId="0343B29E" w:rsidR="005658C2" w:rsidRDefault="005658C2" w:rsidP="005658C2">
      <w:pPr>
        <w:pStyle w:val="af9"/>
        <w:keepNext/>
        <w:rPr>
          <w:rtl/>
          <w:lang w:eastAsia="he-IL"/>
        </w:rPr>
      </w:pPr>
      <w:bookmarkStart w:id="303" w:name="ET_guest_עדי_פרנקפורטר_ישראל_34"/>
      <w:r w:rsidRPr="00565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</w:t>
      </w:r>
      <w:r w:rsidR="00946EB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  <w:r w:rsidRPr="005658C2">
        <w:rPr>
          <w:rStyle w:val="TagStyle"/>
          <w:rtl/>
        </w:rPr>
        <w:t xml:space="preserve"> &lt;&lt; אורח &gt;&gt;</w:t>
      </w:r>
      <w:r w:rsidR="007716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6BFB531C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7DA1CDA4" w14:textId="77777777" w:rsidR="002F5438" w:rsidRDefault="005658C2" w:rsidP="005658C2">
      <w:pPr>
        <w:rPr>
          <w:rtl/>
          <w:lang w:eastAsia="he-IL"/>
        </w:rPr>
      </w:pPr>
      <w:bookmarkStart w:id="304" w:name="_ETM_Q1_464570"/>
      <w:bookmarkStart w:id="305" w:name="_ETM_Q1_464613"/>
      <w:bookmarkEnd w:id="304"/>
      <w:bookmarkEnd w:id="305"/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פרנקפורטר</w:t>
      </w:r>
      <w:proofErr w:type="spellEnd"/>
      <w:r>
        <w:rPr>
          <w:rFonts w:hint="cs"/>
          <w:rtl/>
          <w:lang w:eastAsia="he-IL"/>
        </w:rPr>
        <w:t xml:space="preserve"> מאגף תקציבים משרד האוצר. </w:t>
      </w:r>
      <w:r w:rsidR="002F5438">
        <w:rPr>
          <w:rFonts w:hint="cs"/>
          <w:rtl/>
          <w:lang w:eastAsia="he-IL"/>
        </w:rPr>
        <w:t>נשמח</w:t>
      </w:r>
      <w:r>
        <w:rPr>
          <w:rFonts w:hint="cs"/>
          <w:rtl/>
          <w:lang w:eastAsia="he-IL"/>
        </w:rPr>
        <w:t xml:space="preserve"> </w:t>
      </w:r>
      <w:r w:rsidR="002F54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התייחס לשאלה. </w:t>
      </w:r>
      <w:bookmarkStart w:id="306" w:name="_ETM_Q1_466651"/>
      <w:bookmarkEnd w:id="306"/>
      <w:r>
        <w:rPr>
          <w:rFonts w:hint="cs"/>
          <w:rtl/>
          <w:lang w:eastAsia="he-IL"/>
        </w:rPr>
        <w:t>שאלת בנוגע ל</w:t>
      </w:r>
      <w:bookmarkStart w:id="307" w:name="_ETM_Q1_472335"/>
      <w:bookmarkEnd w:id="307"/>
      <w:r>
        <w:rPr>
          <w:rFonts w:hint="cs"/>
          <w:rtl/>
          <w:lang w:eastAsia="he-IL"/>
        </w:rPr>
        <w:t>קיזוז</w:t>
      </w:r>
      <w:bookmarkStart w:id="308" w:name="_ETM_Q1_473001"/>
      <w:bookmarkEnd w:id="308"/>
      <w:r>
        <w:rPr>
          <w:rFonts w:hint="cs"/>
          <w:rtl/>
          <w:lang w:eastAsia="he-IL"/>
        </w:rPr>
        <w:t xml:space="preserve"> קופה ציבורית בדורשי פנסיית הגישור, שפנסיית הגישור היא סוג של</w:t>
      </w:r>
      <w:bookmarkStart w:id="309" w:name="_ETM_Q1_483421"/>
      <w:bookmarkEnd w:id="309"/>
      <w:r>
        <w:rPr>
          <w:rFonts w:hint="cs"/>
          <w:rtl/>
          <w:lang w:eastAsia="he-IL"/>
        </w:rPr>
        <w:t xml:space="preserve"> פנסיה תקציבית ש</w:t>
      </w:r>
      <w:bookmarkStart w:id="310" w:name="_ETM_Q1_480012"/>
      <w:bookmarkEnd w:id="310"/>
      <w:r>
        <w:rPr>
          <w:rFonts w:hint="cs"/>
          <w:rtl/>
          <w:lang w:eastAsia="he-IL"/>
        </w:rPr>
        <w:t>מקבל הפורש בין גיל 42-60 מקופת המדינה.</w:t>
      </w:r>
      <w:bookmarkStart w:id="311" w:name="_ETM_Q1_487221"/>
      <w:bookmarkEnd w:id="311"/>
      <w:r>
        <w:rPr>
          <w:rFonts w:hint="cs"/>
          <w:rtl/>
          <w:lang w:eastAsia="he-IL"/>
        </w:rPr>
        <w:t xml:space="preserve"> זה נושא שעוד לא הוסדר עד היום, אנחנו</w:t>
      </w:r>
      <w:r w:rsidR="002F54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עובדים גם </w:t>
      </w:r>
      <w:bookmarkStart w:id="312" w:name="_ETM_Q1_493438"/>
      <w:bookmarkEnd w:id="312"/>
      <w:r>
        <w:rPr>
          <w:rFonts w:hint="cs"/>
          <w:rtl/>
          <w:lang w:eastAsia="he-IL"/>
        </w:rPr>
        <w:t>על תקנות ו</w:t>
      </w:r>
      <w:bookmarkStart w:id="313" w:name="_ETM_Q1_490273"/>
      <w:bookmarkEnd w:id="313"/>
      <w:r>
        <w:rPr>
          <w:rFonts w:hint="cs"/>
          <w:rtl/>
          <w:lang w:eastAsia="he-IL"/>
        </w:rPr>
        <w:t>גם על תיקון החקיקה שכבר עבר ועדת</w:t>
      </w:r>
      <w:bookmarkStart w:id="314" w:name="_ETM_Q1_499860"/>
      <w:bookmarkEnd w:id="314"/>
      <w:r>
        <w:rPr>
          <w:rFonts w:hint="cs"/>
          <w:rtl/>
          <w:lang w:eastAsia="he-IL"/>
        </w:rPr>
        <w:t xml:space="preserve"> שרים וכ</w:t>
      </w:r>
      <w:bookmarkStart w:id="315" w:name="_ETM_Q1_495464"/>
      <w:bookmarkEnd w:id="315"/>
      <w:r>
        <w:rPr>
          <w:rFonts w:hint="cs"/>
          <w:rtl/>
          <w:lang w:eastAsia="he-IL"/>
        </w:rPr>
        <w:t xml:space="preserve">רגע נמצא בשלבי </w:t>
      </w:r>
      <w:proofErr w:type="spellStart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 ויגיע לוועדה בקרוב, בתקווה. </w:t>
      </w:r>
    </w:p>
    <w:p w14:paraId="156B18D3" w14:textId="77777777" w:rsidR="002F5438" w:rsidRDefault="002F5438" w:rsidP="005658C2">
      <w:pPr>
        <w:rPr>
          <w:rtl/>
          <w:lang w:eastAsia="he-IL"/>
        </w:rPr>
      </w:pPr>
      <w:bookmarkStart w:id="316" w:name="_ETM_Q1_505166"/>
      <w:bookmarkStart w:id="317" w:name="_ETM_Q1_505275"/>
      <w:bookmarkStart w:id="318" w:name="_ETM_Q1_505404"/>
      <w:bookmarkEnd w:id="316"/>
      <w:bookmarkEnd w:id="317"/>
      <w:bookmarkEnd w:id="318"/>
    </w:p>
    <w:p w14:paraId="471DB529" w14:textId="48F5E836" w:rsidR="005658C2" w:rsidRDefault="005658C2" w:rsidP="005658C2">
      <w:pPr>
        <w:rPr>
          <w:rtl/>
          <w:lang w:eastAsia="he-IL"/>
        </w:rPr>
      </w:pPr>
      <w:bookmarkStart w:id="319" w:name="_ETM_Q1_505511"/>
      <w:bookmarkEnd w:id="319"/>
      <w:r>
        <w:rPr>
          <w:rFonts w:hint="cs"/>
          <w:rtl/>
          <w:lang w:eastAsia="he-IL"/>
        </w:rPr>
        <w:t>כחלק</w:t>
      </w:r>
      <w:bookmarkStart w:id="320" w:name="_ETM_Q1_503030"/>
      <w:bookmarkEnd w:id="320"/>
      <w:r>
        <w:rPr>
          <w:rFonts w:hint="cs"/>
          <w:rtl/>
          <w:lang w:eastAsia="he-IL"/>
        </w:rPr>
        <w:t xml:space="preserve"> מאותו תיקון חקיקה אנחנו מחילים על פורשי הגישור סעיפים שונים </w:t>
      </w:r>
      <w:bookmarkStart w:id="321" w:name="_ETM_Q1_509731"/>
      <w:bookmarkEnd w:id="321"/>
      <w:r>
        <w:rPr>
          <w:rFonts w:hint="cs"/>
          <w:rtl/>
          <w:lang w:eastAsia="he-IL"/>
        </w:rPr>
        <w:t>מהחוק. אחד הסעיפים האלה הוא הסעיף של הקופה הציבורית.</w:t>
      </w:r>
      <w:bookmarkStart w:id="322" w:name="_ETM_Q1_515070"/>
      <w:bookmarkEnd w:id="322"/>
      <w:r>
        <w:rPr>
          <w:rFonts w:hint="cs"/>
          <w:rtl/>
          <w:lang w:eastAsia="he-IL"/>
        </w:rPr>
        <w:t xml:space="preserve"> אותו</w:t>
      </w:r>
      <w:bookmarkStart w:id="323" w:name="_ETM_Q1_510817"/>
      <w:bookmarkEnd w:id="323"/>
      <w:r>
        <w:rPr>
          <w:rFonts w:hint="cs"/>
          <w:rtl/>
          <w:lang w:eastAsia="he-IL"/>
        </w:rPr>
        <w:t xml:space="preserve"> היגיון שחל על הקופה הציבורית ופנסיה תקציבית חל גם </w:t>
      </w:r>
      <w:bookmarkStart w:id="324" w:name="_ETM_Q1_517156"/>
      <w:bookmarkEnd w:id="324"/>
      <w:r>
        <w:rPr>
          <w:rFonts w:hint="cs"/>
          <w:rtl/>
          <w:lang w:eastAsia="he-IL"/>
        </w:rPr>
        <w:t>על פורשי הגישור בגלל שזו פנסיה שמתקבלת מ</w:t>
      </w:r>
      <w:bookmarkStart w:id="325" w:name="_ETM_Q1_520412"/>
      <w:bookmarkEnd w:id="325"/>
      <w:r>
        <w:rPr>
          <w:rFonts w:hint="cs"/>
          <w:rtl/>
          <w:lang w:eastAsia="he-IL"/>
        </w:rPr>
        <w:t>ת</w:t>
      </w:r>
      <w:bookmarkStart w:id="326" w:name="_ETM_Q1_520605"/>
      <w:bookmarkEnd w:id="326"/>
      <w:r>
        <w:rPr>
          <w:rFonts w:hint="cs"/>
          <w:rtl/>
          <w:lang w:eastAsia="he-IL"/>
        </w:rPr>
        <w:t xml:space="preserve">קציב המדינה שבאה להיות חליף שכר, ואם אתה מקבל </w:t>
      </w:r>
      <w:bookmarkStart w:id="327" w:name="_ETM_Q1_528282"/>
      <w:bookmarkEnd w:id="327"/>
      <w:r>
        <w:rPr>
          <w:rFonts w:hint="cs"/>
          <w:rtl/>
          <w:lang w:eastAsia="he-IL"/>
        </w:rPr>
        <w:t xml:space="preserve">שכר אחר מהמדינה אין סיבה שתקבל אותם באופן מלא. </w:t>
      </w:r>
      <w:bookmarkStart w:id="328" w:name="_ETM_Q1_535439"/>
      <w:bookmarkEnd w:id="328"/>
      <w:r>
        <w:rPr>
          <w:rFonts w:hint="cs"/>
          <w:rtl/>
          <w:lang w:eastAsia="he-IL"/>
        </w:rPr>
        <w:t>מדובר בקיזוז מידתי של עד שליש מהקצבה</w:t>
      </w:r>
      <w:bookmarkStart w:id="329" w:name="_ETM_Q1_535655"/>
      <w:bookmarkEnd w:id="329"/>
      <w:r>
        <w:rPr>
          <w:rFonts w:hint="cs"/>
          <w:rtl/>
          <w:lang w:eastAsia="he-IL"/>
        </w:rPr>
        <w:t xml:space="preserve">, </w:t>
      </w:r>
      <w:bookmarkStart w:id="330" w:name="_ETM_Q1_539962"/>
      <w:bookmarkEnd w:id="330"/>
      <w:r>
        <w:rPr>
          <w:rFonts w:hint="cs"/>
          <w:rtl/>
          <w:lang w:eastAsia="he-IL"/>
        </w:rPr>
        <w:t>מנגנון ש</w:t>
      </w:r>
      <w:bookmarkStart w:id="331" w:name="_ETM_Q1_536218"/>
      <w:bookmarkEnd w:id="331"/>
      <w:r>
        <w:rPr>
          <w:rFonts w:hint="cs"/>
          <w:rtl/>
          <w:lang w:eastAsia="he-IL"/>
        </w:rPr>
        <w:t>כבר הוסבר פה, אני מניחה. אז כביכול אמור לחול</w:t>
      </w:r>
      <w:bookmarkStart w:id="332" w:name="_ETM_Q1_542595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537950"/>
      <w:bookmarkEnd w:id="333"/>
      <w:r>
        <w:rPr>
          <w:rFonts w:hint="cs"/>
          <w:rtl/>
          <w:lang w:eastAsia="he-IL"/>
        </w:rPr>
        <w:t>אבל זה כמובן יגיע לדיון בוועדה</w:t>
      </w:r>
      <w:r w:rsidR="002F5438">
        <w:rPr>
          <w:rFonts w:hint="cs"/>
          <w:rtl/>
          <w:lang w:eastAsia="he-IL"/>
        </w:rPr>
        <w:t>.</w:t>
      </w:r>
    </w:p>
    <w:p w14:paraId="251E525D" w14:textId="77777777" w:rsidR="005658C2" w:rsidRDefault="005658C2" w:rsidP="005658C2">
      <w:pPr>
        <w:rPr>
          <w:rtl/>
          <w:lang w:eastAsia="he-IL"/>
        </w:rPr>
      </w:pPr>
      <w:bookmarkStart w:id="334" w:name="_ETM_Q1_543461"/>
      <w:bookmarkStart w:id="335" w:name="_ETM_Q1_543517"/>
      <w:bookmarkEnd w:id="334"/>
      <w:bookmarkEnd w:id="335"/>
    </w:p>
    <w:p w14:paraId="1EC9E3F1" w14:textId="2F78505B" w:rsidR="005658C2" w:rsidRDefault="005658C2" w:rsidP="005658C2">
      <w:pPr>
        <w:pStyle w:val="af6"/>
        <w:keepNext/>
        <w:rPr>
          <w:rtl/>
        </w:rPr>
      </w:pPr>
      <w:bookmarkStart w:id="336" w:name="ET_yor_4996_35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471F6BF0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1ABBBFBC" w14:textId="24E70527" w:rsidR="005658C2" w:rsidRDefault="005658C2" w:rsidP="005658C2">
      <w:pPr>
        <w:rPr>
          <w:rtl/>
          <w:lang w:eastAsia="he-IL"/>
        </w:rPr>
      </w:pPr>
      <w:bookmarkStart w:id="337" w:name="_ETM_Q1_543826"/>
      <w:bookmarkEnd w:id="337"/>
      <w:r>
        <w:rPr>
          <w:rFonts w:hint="cs"/>
          <w:rtl/>
          <w:lang w:eastAsia="he-IL"/>
        </w:rPr>
        <w:t>מתי אתם חושבים להביא</w:t>
      </w:r>
      <w:bookmarkStart w:id="338" w:name="_ETM_Q1_545409"/>
      <w:bookmarkEnd w:id="338"/>
      <w:r>
        <w:rPr>
          <w:rFonts w:hint="cs"/>
          <w:rtl/>
          <w:lang w:eastAsia="he-IL"/>
        </w:rPr>
        <w:t xml:space="preserve"> את זה לוועדה?</w:t>
      </w:r>
    </w:p>
    <w:p w14:paraId="064DB6AC" w14:textId="77777777" w:rsidR="005658C2" w:rsidRDefault="005658C2" w:rsidP="005658C2">
      <w:pPr>
        <w:rPr>
          <w:rtl/>
          <w:lang w:eastAsia="he-IL"/>
        </w:rPr>
      </w:pPr>
      <w:bookmarkStart w:id="339" w:name="_ETM_Q1_546851"/>
      <w:bookmarkStart w:id="340" w:name="_ETM_Q1_546895"/>
      <w:bookmarkStart w:id="341" w:name="_ETM_Q1_547336"/>
      <w:bookmarkEnd w:id="339"/>
      <w:bookmarkEnd w:id="340"/>
      <w:bookmarkEnd w:id="341"/>
    </w:p>
    <w:p w14:paraId="4C60B492" w14:textId="4A0CB1C0" w:rsidR="005658C2" w:rsidRDefault="005658C2" w:rsidP="005658C2">
      <w:pPr>
        <w:pStyle w:val="af9"/>
        <w:keepNext/>
        <w:rPr>
          <w:rtl/>
          <w:lang w:eastAsia="he-IL"/>
        </w:rPr>
      </w:pPr>
      <w:bookmarkStart w:id="342" w:name="ET_guest_עדי_פרנקפורטר_ישראל_36"/>
      <w:r w:rsidRPr="00565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</w:t>
      </w:r>
      <w:r w:rsidR="00946EB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  <w:r w:rsidRPr="005658C2">
        <w:rPr>
          <w:rStyle w:val="TagStyle"/>
          <w:rtl/>
        </w:rPr>
        <w:t xml:space="preserve"> &lt;&lt; אורח &gt;&gt;</w:t>
      </w:r>
      <w:r w:rsidR="007716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690843C8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7DAE249A" w14:textId="2ABA3131" w:rsidR="005658C2" w:rsidRDefault="005658C2" w:rsidP="005658C2">
      <w:pPr>
        <w:rPr>
          <w:rtl/>
          <w:lang w:eastAsia="he-IL"/>
        </w:rPr>
      </w:pPr>
      <w:bookmarkStart w:id="343" w:name="_ETM_Q1_547665"/>
      <w:bookmarkStart w:id="344" w:name="_ETM_Q1_547714"/>
      <w:bookmarkEnd w:id="343"/>
      <w:bookmarkEnd w:id="344"/>
      <w:r>
        <w:rPr>
          <w:rFonts w:hint="cs"/>
          <w:rtl/>
          <w:lang w:eastAsia="he-IL"/>
        </w:rPr>
        <w:t>אני לא יודעת איזו ועדה דנה בזה.</w:t>
      </w:r>
      <w:bookmarkStart w:id="345" w:name="_ETM_Q1_546914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547115"/>
      <w:bookmarkEnd w:id="346"/>
      <w:r>
        <w:rPr>
          <w:rFonts w:hint="cs"/>
          <w:rtl/>
          <w:lang w:eastAsia="he-IL"/>
        </w:rPr>
        <w:t xml:space="preserve">בחוק המקורי דנה בזה הוועדה המשותפת לוועדת העבודה והרווחה וועדת </w:t>
      </w:r>
      <w:bookmarkStart w:id="347" w:name="_ETM_Q1_557569"/>
      <w:bookmarkStart w:id="348" w:name="_ETM_Q1_552824"/>
      <w:bookmarkEnd w:id="347"/>
      <w:bookmarkEnd w:id="348"/>
      <w:r>
        <w:rPr>
          <w:rFonts w:hint="cs"/>
          <w:rtl/>
          <w:lang w:eastAsia="he-IL"/>
        </w:rPr>
        <w:t>חוץ וביטחון, אז אני לא יודעת בדיוק לאן החוק הזה</w:t>
      </w:r>
      <w:bookmarkStart w:id="349" w:name="_ETM_Q1_557516"/>
      <w:bookmarkEnd w:id="349"/>
      <w:r>
        <w:rPr>
          <w:rFonts w:hint="cs"/>
          <w:rtl/>
          <w:lang w:eastAsia="he-IL"/>
        </w:rPr>
        <w:t xml:space="preserve"> ינותב?</w:t>
      </w:r>
      <w:bookmarkStart w:id="350" w:name="_ETM_Q1_558524"/>
      <w:bookmarkEnd w:id="350"/>
    </w:p>
    <w:p w14:paraId="61B88EBD" w14:textId="77777777" w:rsidR="005658C2" w:rsidRDefault="005658C2" w:rsidP="005658C2">
      <w:pPr>
        <w:rPr>
          <w:rtl/>
          <w:lang w:eastAsia="he-IL"/>
        </w:rPr>
      </w:pPr>
      <w:bookmarkStart w:id="351" w:name="_ETM_Q1_558568"/>
      <w:bookmarkEnd w:id="351"/>
    </w:p>
    <w:p w14:paraId="067C4A95" w14:textId="42B24332" w:rsidR="005658C2" w:rsidRDefault="005658C2" w:rsidP="005658C2">
      <w:pPr>
        <w:pStyle w:val="af6"/>
        <w:keepNext/>
        <w:rPr>
          <w:rtl/>
        </w:rPr>
      </w:pPr>
      <w:bookmarkStart w:id="352" w:name="ET_yor_4996_37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51E3A5B6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146D63E5" w14:textId="24DCAF2A" w:rsidR="005658C2" w:rsidRDefault="005658C2" w:rsidP="005658C2">
      <w:pPr>
        <w:rPr>
          <w:rtl/>
          <w:lang w:eastAsia="he-IL"/>
        </w:rPr>
      </w:pPr>
      <w:bookmarkStart w:id="353" w:name="_ETM_Q1_558960"/>
      <w:bookmarkEnd w:id="353"/>
      <w:r>
        <w:rPr>
          <w:rFonts w:hint="cs"/>
          <w:rtl/>
          <w:lang w:eastAsia="he-IL"/>
        </w:rPr>
        <w:t>בשביל זה יש לנו את נעה. לאן צריך החוק</w:t>
      </w:r>
      <w:bookmarkStart w:id="354" w:name="_ETM_Q1_563432"/>
      <w:bookmarkEnd w:id="354"/>
      <w:r>
        <w:rPr>
          <w:rFonts w:hint="cs"/>
          <w:rtl/>
          <w:lang w:eastAsia="he-IL"/>
        </w:rPr>
        <w:t xml:space="preserve"> הזה להגיע?</w:t>
      </w:r>
      <w:bookmarkStart w:id="355" w:name="_ETM_Q1_564620"/>
      <w:bookmarkEnd w:id="355"/>
    </w:p>
    <w:p w14:paraId="5B7B510B" w14:textId="77777777" w:rsidR="005658C2" w:rsidRDefault="005658C2" w:rsidP="005658C2">
      <w:pPr>
        <w:rPr>
          <w:rtl/>
          <w:lang w:eastAsia="he-IL"/>
        </w:rPr>
      </w:pPr>
      <w:bookmarkStart w:id="356" w:name="_ETM_Q1_564665"/>
      <w:bookmarkEnd w:id="356"/>
    </w:p>
    <w:p w14:paraId="63832411" w14:textId="2AB9EBEC" w:rsidR="005658C2" w:rsidRDefault="005658C2" w:rsidP="005658C2">
      <w:pPr>
        <w:pStyle w:val="a4"/>
        <w:keepNext/>
        <w:rPr>
          <w:rtl/>
        </w:rPr>
      </w:pPr>
      <w:bookmarkStart w:id="357" w:name="ET_speaker_נעה_בן_שבת_38"/>
      <w:r w:rsidRPr="00565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58C2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78C04858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5191648E" w14:textId="43FDFA4B" w:rsidR="005658C2" w:rsidRDefault="005658C2" w:rsidP="005658C2">
      <w:pPr>
        <w:rPr>
          <w:rtl/>
          <w:lang w:eastAsia="he-IL"/>
        </w:rPr>
      </w:pPr>
      <w:bookmarkStart w:id="358" w:name="_ETM_Q1_565389"/>
      <w:bookmarkStart w:id="359" w:name="_ETM_Q1_565421"/>
      <w:bookmarkEnd w:id="358"/>
      <w:bookmarkEnd w:id="359"/>
      <w:r>
        <w:rPr>
          <w:rFonts w:hint="cs"/>
          <w:rtl/>
          <w:lang w:eastAsia="he-IL"/>
        </w:rPr>
        <w:t>אדוני, אני לא יכולה להביע עמדה</w:t>
      </w:r>
      <w:r w:rsidR="002F5438">
        <w:rPr>
          <w:rFonts w:hint="cs"/>
          <w:rtl/>
          <w:lang w:eastAsia="he-IL"/>
        </w:rPr>
        <w:t>.</w:t>
      </w:r>
    </w:p>
    <w:p w14:paraId="57A9E2F1" w14:textId="77777777" w:rsidR="005658C2" w:rsidRDefault="005658C2" w:rsidP="005658C2">
      <w:pPr>
        <w:rPr>
          <w:rtl/>
          <w:lang w:eastAsia="he-IL"/>
        </w:rPr>
      </w:pPr>
      <w:bookmarkStart w:id="360" w:name="_ETM_Q1_569004"/>
      <w:bookmarkStart w:id="361" w:name="_ETM_Q1_569050"/>
      <w:bookmarkEnd w:id="360"/>
      <w:bookmarkEnd w:id="361"/>
    </w:p>
    <w:p w14:paraId="1F50350E" w14:textId="4BD3750B" w:rsidR="005658C2" w:rsidRDefault="005658C2" w:rsidP="005658C2">
      <w:pPr>
        <w:pStyle w:val="af6"/>
        <w:keepNext/>
        <w:rPr>
          <w:rtl/>
        </w:rPr>
      </w:pPr>
      <w:bookmarkStart w:id="362" w:name="ET_yor_4996_39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275E80BF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08D72D6F" w14:textId="71A891FA" w:rsidR="005658C2" w:rsidRDefault="005658C2" w:rsidP="005658C2">
      <w:pPr>
        <w:rPr>
          <w:rtl/>
          <w:lang w:eastAsia="he-IL"/>
        </w:rPr>
      </w:pPr>
      <w:bookmarkStart w:id="363" w:name="_ETM_Q1_569373"/>
      <w:bookmarkEnd w:id="363"/>
      <w:r>
        <w:rPr>
          <w:rFonts w:hint="cs"/>
          <w:rtl/>
          <w:lang w:eastAsia="he-IL"/>
        </w:rPr>
        <w:t>לא, מבחינה מקצועית</w:t>
      </w:r>
      <w:r w:rsidR="002F54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</w:t>
      </w:r>
      <w:bookmarkStart w:id="364" w:name="_ETM_Q1_571549"/>
      <w:bookmarkEnd w:id="364"/>
      <w:r>
        <w:rPr>
          <w:rFonts w:hint="cs"/>
          <w:rtl/>
          <w:lang w:eastAsia="he-IL"/>
        </w:rPr>
        <w:t>זה נדון?</w:t>
      </w:r>
      <w:bookmarkStart w:id="365" w:name="_ETM_Q1_567402"/>
      <w:bookmarkStart w:id="366" w:name="_ETM_Q1_567590"/>
      <w:bookmarkStart w:id="367" w:name="_ETM_Q1_567630"/>
      <w:bookmarkEnd w:id="365"/>
      <w:bookmarkEnd w:id="366"/>
      <w:bookmarkEnd w:id="367"/>
      <w:r>
        <w:rPr>
          <w:rFonts w:hint="cs"/>
          <w:rtl/>
          <w:lang w:eastAsia="he-IL"/>
        </w:rPr>
        <w:t xml:space="preserve"> למה עד עכשיו הביאו לנו את זה לפה?</w:t>
      </w:r>
      <w:bookmarkStart w:id="368" w:name="_ETM_Q1_571729"/>
      <w:bookmarkEnd w:id="368"/>
    </w:p>
    <w:p w14:paraId="1825609E" w14:textId="77777777" w:rsidR="005658C2" w:rsidRDefault="005658C2" w:rsidP="005658C2">
      <w:pPr>
        <w:rPr>
          <w:rtl/>
          <w:lang w:eastAsia="he-IL"/>
        </w:rPr>
      </w:pPr>
      <w:bookmarkStart w:id="369" w:name="_ETM_Q1_571764"/>
      <w:bookmarkStart w:id="370" w:name="_ETM_Q1_572142"/>
      <w:bookmarkEnd w:id="369"/>
      <w:bookmarkEnd w:id="370"/>
    </w:p>
    <w:p w14:paraId="0AACC540" w14:textId="48423162" w:rsidR="005658C2" w:rsidRDefault="005658C2" w:rsidP="005658C2">
      <w:pPr>
        <w:pStyle w:val="a4"/>
        <w:keepNext/>
        <w:rPr>
          <w:rtl/>
        </w:rPr>
      </w:pPr>
      <w:bookmarkStart w:id="371" w:name="ET_speaker_נעה_בן_שבת_40"/>
      <w:r w:rsidRPr="00565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58C2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2F7B1EC7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4A222208" w14:textId="37261871" w:rsidR="005658C2" w:rsidRDefault="005658C2" w:rsidP="005658C2">
      <w:pPr>
        <w:rPr>
          <w:rtl/>
          <w:lang w:eastAsia="he-IL"/>
        </w:rPr>
      </w:pPr>
      <w:bookmarkStart w:id="372" w:name="_ETM_Q1_572417"/>
      <w:bookmarkStart w:id="373" w:name="_ETM_Q1_572449"/>
      <w:bookmarkEnd w:id="372"/>
      <w:bookmarkEnd w:id="373"/>
      <w:r>
        <w:rPr>
          <w:rFonts w:hint="cs"/>
          <w:rtl/>
          <w:lang w:eastAsia="he-IL"/>
        </w:rPr>
        <w:t xml:space="preserve">בעבר </w:t>
      </w:r>
      <w:bookmarkStart w:id="374" w:name="_ETM_Q1_573240"/>
      <w:bookmarkEnd w:id="374"/>
      <w:r>
        <w:rPr>
          <w:rFonts w:hint="cs"/>
          <w:rtl/>
          <w:lang w:eastAsia="he-IL"/>
        </w:rPr>
        <w:t>הדיונים בפנסיית הגישור היו בוועדה</w:t>
      </w:r>
      <w:bookmarkStart w:id="375" w:name="_ETM_Q1_571578"/>
      <w:bookmarkEnd w:id="375"/>
      <w:r>
        <w:rPr>
          <w:rFonts w:hint="cs"/>
          <w:rtl/>
          <w:lang w:eastAsia="he-IL"/>
        </w:rPr>
        <w:t xml:space="preserve"> משותפת של חוץ וביטחון</w:t>
      </w:r>
      <w:bookmarkStart w:id="376" w:name="_ETM_Q1_575055"/>
      <w:bookmarkEnd w:id="376"/>
      <w:r w:rsidR="002F5438">
        <w:rPr>
          <w:rFonts w:hint="cs"/>
          <w:rtl/>
          <w:lang w:eastAsia="he-IL"/>
        </w:rPr>
        <w:t xml:space="preserve"> - - -</w:t>
      </w:r>
    </w:p>
    <w:p w14:paraId="122B274E" w14:textId="77777777" w:rsidR="005658C2" w:rsidRDefault="005658C2" w:rsidP="005658C2">
      <w:pPr>
        <w:rPr>
          <w:rtl/>
          <w:lang w:eastAsia="he-IL"/>
        </w:rPr>
      </w:pPr>
      <w:bookmarkStart w:id="377" w:name="_ETM_Q1_575092"/>
      <w:bookmarkEnd w:id="377"/>
    </w:p>
    <w:p w14:paraId="4BB9C3F9" w14:textId="32EF536C" w:rsidR="005658C2" w:rsidRDefault="005658C2" w:rsidP="005658C2">
      <w:pPr>
        <w:pStyle w:val="af6"/>
        <w:keepNext/>
        <w:rPr>
          <w:rtl/>
        </w:rPr>
      </w:pPr>
      <w:bookmarkStart w:id="378" w:name="ET_yor_4996_41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Start w:id="379" w:name="_ETM_Q1_573133"/>
      <w:bookmarkEnd w:id="378"/>
      <w:bookmarkEnd w:id="379"/>
    </w:p>
    <w:p w14:paraId="69D57BD5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5398BF3E" w14:textId="2913EBAC" w:rsidR="005658C2" w:rsidRDefault="005658C2" w:rsidP="005658C2">
      <w:pPr>
        <w:rPr>
          <w:rtl/>
          <w:lang w:eastAsia="he-IL"/>
        </w:rPr>
      </w:pPr>
      <w:bookmarkStart w:id="380" w:name="_ETM_Q1_575360"/>
      <w:bookmarkEnd w:id="380"/>
      <w:r>
        <w:rPr>
          <w:rFonts w:hint="cs"/>
          <w:rtl/>
          <w:lang w:eastAsia="he-IL"/>
        </w:rPr>
        <w:t>פנסיי</w:t>
      </w:r>
      <w:bookmarkStart w:id="381" w:name="_ETM_Q1_578184"/>
      <w:bookmarkEnd w:id="381"/>
      <w:r>
        <w:rPr>
          <w:rFonts w:hint="cs"/>
          <w:rtl/>
          <w:lang w:eastAsia="he-IL"/>
        </w:rPr>
        <w:t xml:space="preserve">ת הגישור בלבד, אבל החוק עצמו </w:t>
      </w:r>
      <w:bookmarkStart w:id="382" w:name="_ETM_Q1_577675"/>
      <w:bookmarkEnd w:id="382"/>
      <w:r>
        <w:rPr>
          <w:rFonts w:hint="cs"/>
          <w:rtl/>
          <w:lang w:eastAsia="he-IL"/>
        </w:rPr>
        <w:t xml:space="preserve">יכול - </w:t>
      </w:r>
      <w:bookmarkStart w:id="383" w:name="_ETM_Q1_580211"/>
      <w:bookmarkEnd w:id="383"/>
      <w:r>
        <w:rPr>
          <w:rFonts w:hint="cs"/>
          <w:rtl/>
          <w:lang w:eastAsia="he-IL"/>
        </w:rPr>
        <w:t>-</w:t>
      </w:r>
      <w:bookmarkStart w:id="384" w:name="_ETM_Q1_576705"/>
      <w:bookmarkEnd w:id="384"/>
      <w:r w:rsidR="00BA5213">
        <w:rPr>
          <w:rFonts w:hint="cs"/>
          <w:rtl/>
          <w:lang w:eastAsia="he-IL"/>
        </w:rPr>
        <w:t>?</w:t>
      </w:r>
    </w:p>
    <w:p w14:paraId="12A7E192" w14:textId="77777777" w:rsidR="005658C2" w:rsidRDefault="005658C2" w:rsidP="005658C2">
      <w:pPr>
        <w:rPr>
          <w:rtl/>
          <w:lang w:eastAsia="he-IL"/>
        </w:rPr>
      </w:pPr>
      <w:bookmarkStart w:id="385" w:name="_ETM_Q1_580890"/>
      <w:bookmarkStart w:id="386" w:name="_ETM_Q1_580935"/>
      <w:bookmarkEnd w:id="385"/>
      <w:bookmarkEnd w:id="386"/>
    </w:p>
    <w:p w14:paraId="0FD41846" w14:textId="4BCC26C1" w:rsidR="005658C2" w:rsidRDefault="005658C2" w:rsidP="005658C2">
      <w:pPr>
        <w:pStyle w:val="af9"/>
        <w:keepNext/>
        <w:rPr>
          <w:rtl/>
          <w:lang w:eastAsia="he-IL"/>
        </w:rPr>
      </w:pPr>
      <w:bookmarkStart w:id="387" w:name="ET_guest_עדי_פרנקפורטר_ישראל_42"/>
      <w:r w:rsidRPr="00565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</w:t>
      </w:r>
      <w:r w:rsidR="00946EB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  <w:r w:rsidRPr="005658C2">
        <w:rPr>
          <w:rStyle w:val="TagStyle"/>
          <w:rtl/>
        </w:rPr>
        <w:t xml:space="preserve"> &lt;&lt; אורח &gt;&gt;</w:t>
      </w:r>
      <w:r w:rsidR="007716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47E13811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412A81AC" w14:textId="798EDC4A" w:rsidR="005658C2" w:rsidRDefault="005658C2" w:rsidP="005658C2">
      <w:pPr>
        <w:rPr>
          <w:rtl/>
          <w:lang w:eastAsia="he-IL"/>
        </w:rPr>
      </w:pPr>
      <w:bookmarkStart w:id="388" w:name="_ETM_Q1_581696"/>
      <w:bookmarkStart w:id="389" w:name="_ETM_Q1_581735"/>
      <w:bookmarkEnd w:id="388"/>
      <w:bookmarkEnd w:id="389"/>
      <w:r>
        <w:rPr>
          <w:rFonts w:hint="cs"/>
          <w:rtl/>
          <w:lang w:eastAsia="he-IL"/>
        </w:rPr>
        <w:t xml:space="preserve">החוק עצמו שאנחנו הולכים להביא ואנחנו עובדים על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שלו, ה</w:t>
      </w:r>
      <w:bookmarkStart w:id="390" w:name="_ETM_Q1_581135"/>
      <w:bookmarkEnd w:id="390"/>
      <w:r>
        <w:rPr>
          <w:rFonts w:hint="cs"/>
          <w:rtl/>
          <w:lang w:eastAsia="he-IL"/>
        </w:rPr>
        <w:t>ו</w:t>
      </w:r>
      <w:bookmarkStart w:id="391" w:name="_ETM_Q1_581315"/>
      <w:bookmarkEnd w:id="391"/>
      <w:r>
        <w:rPr>
          <w:rFonts w:hint="cs"/>
          <w:rtl/>
          <w:lang w:eastAsia="he-IL"/>
        </w:rPr>
        <w:t>א בעצם חוק שעוסק בהסדרת פנסיית הגישור, וכחלק מזה</w:t>
      </w:r>
      <w:bookmarkStart w:id="392" w:name="_ETM_Q1_588264"/>
      <w:bookmarkEnd w:id="392"/>
      <w:r>
        <w:rPr>
          <w:rFonts w:hint="cs"/>
          <w:rtl/>
          <w:lang w:eastAsia="he-IL"/>
        </w:rPr>
        <w:t xml:space="preserve"> יש שם גם החלה של סעיפים מהחוק של פנסיה תקציבית,</w:t>
      </w:r>
      <w:bookmarkStart w:id="393" w:name="_ETM_Q1_593282"/>
      <w:bookmarkEnd w:id="393"/>
      <w:r>
        <w:rPr>
          <w:rFonts w:hint="cs"/>
          <w:rtl/>
          <w:lang w:eastAsia="he-IL"/>
        </w:rPr>
        <w:t xml:space="preserve"> ביני</w:t>
      </w:r>
      <w:bookmarkStart w:id="394" w:name="_ETM_Q1_588823"/>
      <w:bookmarkEnd w:id="394"/>
      <w:r>
        <w:rPr>
          <w:rFonts w:hint="cs"/>
          <w:rtl/>
          <w:lang w:eastAsia="he-IL"/>
        </w:rPr>
        <w:t>הם סעיף קופה ציבורית</w:t>
      </w:r>
      <w:r w:rsidR="00BA5213">
        <w:rPr>
          <w:rFonts w:hint="cs"/>
          <w:rtl/>
          <w:lang w:eastAsia="he-IL"/>
        </w:rPr>
        <w:t xml:space="preserve">, אז </w:t>
      </w:r>
      <w:bookmarkStart w:id="395" w:name="_ETM_Q1_600012"/>
      <w:bookmarkEnd w:id="395"/>
      <w:r>
        <w:rPr>
          <w:rFonts w:hint="cs"/>
          <w:rtl/>
          <w:lang w:eastAsia="he-IL"/>
        </w:rPr>
        <w:t>אני לא יודעת בדיוק לאן</w:t>
      </w:r>
      <w:bookmarkStart w:id="396" w:name="_ETM_Q1_596388"/>
      <w:bookmarkEnd w:id="396"/>
      <w:r>
        <w:rPr>
          <w:rFonts w:hint="cs"/>
          <w:rtl/>
          <w:lang w:eastAsia="he-IL"/>
        </w:rPr>
        <w:t xml:space="preserve"> זה משתייך</w:t>
      </w:r>
      <w:r w:rsidR="00BA5213">
        <w:rPr>
          <w:rFonts w:hint="cs"/>
          <w:rtl/>
          <w:lang w:eastAsia="he-IL"/>
        </w:rPr>
        <w:t>.</w:t>
      </w:r>
    </w:p>
    <w:p w14:paraId="168125AE" w14:textId="77777777" w:rsidR="005658C2" w:rsidRDefault="005658C2" w:rsidP="005658C2">
      <w:pPr>
        <w:rPr>
          <w:rtl/>
          <w:lang w:eastAsia="he-IL"/>
        </w:rPr>
      </w:pPr>
      <w:bookmarkStart w:id="397" w:name="_ETM_Q1_597425"/>
      <w:bookmarkStart w:id="398" w:name="_ETM_Q1_597465"/>
      <w:bookmarkEnd w:id="397"/>
      <w:bookmarkEnd w:id="398"/>
    </w:p>
    <w:p w14:paraId="57E811A7" w14:textId="0C8539FD" w:rsidR="005658C2" w:rsidRDefault="005658C2" w:rsidP="005658C2">
      <w:pPr>
        <w:pStyle w:val="af6"/>
        <w:keepNext/>
        <w:rPr>
          <w:rtl/>
        </w:rPr>
      </w:pPr>
      <w:bookmarkStart w:id="399" w:name="ET_yor_4996_43"/>
      <w:r w:rsidRPr="005658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58C2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35E0A9DC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71A03A3D" w14:textId="0E284046" w:rsidR="005658C2" w:rsidRDefault="005658C2" w:rsidP="005658C2">
      <w:pPr>
        <w:rPr>
          <w:rtl/>
          <w:lang w:eastAsia="he-IL"/>
        </w:rPr>
      </w:pPr>
      <w:bookmarkStart w:id="400" w:name="_ETM_Q1_597769"/>
      <w:bookmarkEnd w:id="4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הקראנו. </w:t>
      </w:r>
      <w:bookmarkStart w:id="401" w:name="_ETM_Q1_599898"/>
      <w:bookmarkEnd w:id="401"/>
    </w:p>
    <w:p w14:paraId="0BD6DE96" w14:textId="77777777" w:rsidR="005658C2" w:rsidRDefault="005658C2" w:rsidP="005658C2">
      <w:pPr>
        <w:rPr>
          <w:rtl/>
          <w:lang w:eastAsia="he-IL"/>
        </w:rPr>
      </w:pPr>
      <w:bookmarkStart w:id="402" w:name="_ETM_Q1_599950"/>
      <w:bookmarkStart w:id="403" w:name="_ETM_Q1_600779"/>
      <w:bookmarkEnd w:id="402"/>
      <w:bookmarkEnd w:id="403"/>
    </w:p>
    <w:p w14:paraId="415E0A74" w14:textId="7A8CAC40" w:rsidR="005658C2" w:rsidRDefault="005658C2" w:rsidP="005658C2">
      <w:pPr>
        <w:pStyle w:val="a4"/>
        <w:keepNext/>
        <w:rPr>
          <w:rtl/>
        </w:rPr>
      </w:pPr>
      <w:bookmarkStart w:id="404" w:name="ET_speaker_נעה_בן_שבת_44"/>
      <w:r w:rsidRPr="005658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58C2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7B8E8D42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45955790" w14:textId="06CF134F" w:rsidR="005658C2" w:rsidRPr="005658C2" w:rsidRDefault="005658C2" w:rsidP="005658C2">
      <w:pPr>
        <w:rPr>
          <w:rtl/>
          <w:lang w:eastAsia="he-IL"/>
        </w:rPr>
      </w:pPr>
      <w:bookmarkStart w:id="405" w:name="_ETM_Q1_601091"/>
      <w:bookmarkStart w:id="406" w:name="_ETM_Q1_601127"/>
      <w:bookmarkStart w:id="407" w:name="_ETM_Q1_596323"/>
      <w:bookmarkStart w:id="408" w:name="_ETM_Q1_600179"/>
      <w:bookmarkStart w:id="409" w:name="_ETM_Q1_600837"/>
      <w:bookmarkEnd w:id="405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>סליחה אדוני רציתי לשאול אותם</w:t>
      </w:r>
      <w:bookmarkStart w:id="410" w:name="_ETM_Q1_600719"/>
      <w:bookmarkEnd w:id="410"/>
      <w:r>
        <w:rPr>
          <w:rFonts w:hint="cs"/>
          <w:rtl/>
          <w:lang w:eastAsia="he-IL"/>
        </w:rPr>
        <w:t xml:space="preserve"> אם יש למשרד</w:t>
      </w:r>
      <w:bookmarkStart w:id="411" w:name="_ETM_Q1_603009"/>
      <w:bookmarkEnd w:id="411"/>
      <w:r>
        <w:rPr>
          <w:rFonts w:hint="cs"/>
          <w:rtl/>
          <w:lang w:eastAsia="he-IL"/>
        </w:rPr>
        <w:t xml:space="preserve"> האוצר עוד הערות לחקיקה הזאת?</w:t>
      </w:r>
    </w:p>
    <w:p w14:paraId="6A7D61C9" w14:textId="77777777" w:rsidR="005658C2" w:rsidRDefault="005658C2" w:rsidP="005658C2">
      <w:pPr>
        <w:rPr>
          <w:rtl/>
          <w:lang w:eastAsia="he-IL"/>
        </w:rPr>
      </w:pPr>
      <w:bookmarkStart w:id="412" w:name="_ETM_Q1_376782"/>
      <w:bookmarkStart w:id="413" w:name="_ETM_Q1_376857"/>
      <w:bookmarkStart w:id="414" w:name="_ETM_Q1_601754"/>
      <w:bookmarkEnd w:id="412"/>
      <w:bookmarkEnd w:id="413"/>
      <w:bookmarkEnd w:id="414"/>
    </w:p>
    <w:p w14:paraId="6987E97C" w14:textId="42A874CD" w:rsidR="005658C2" w:rsidRDefault="005658C2" w:rsidP="005658C2">
      <w:pPr>
        <w:pStyle w:val="af9"/>
        <w:keepNext/>
        <w:rPr>
          <w:rtl/>
          <w:lang w:eastAsia="he-IL"/>
        </w:rPr>
      </w:pPr>
      <w:bookmarkStart w:id="415" w:name="ET_guest_עדי_פרנקפורטר_ישראל_45"/>
      <w:r w:rsidRPr="00565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</w:t>
      </w:r>
      <w:r w:rsidR="00946EB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  <w:r w:rsidRPr="005658C2">
        <w:rPr>
          <w:rStyle w:val="TagStyle"/>
          <w:rtl/>
        </w:rPr>
        <w:t xml:space="preserve"> &lt;&lt; אורח &gt;&gt;</w:t>
      </w:r>
      <w:r w:rsidR="007716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657D30D3" w14:textId="77777777" w:rsidR="005658C2" w:rsidRDefault="005658C2" w:rsidP="005658C2">
      <w:pPr>
        <w:pStyle w:val="KeepWithNext"/>
        <w:rPr>
          <w:rtl/>
          <w:lang w:eastAsia="he-IL"/>
        </w:rPr>
      </w:pPr>
    </w:p>
    <w:p w14:paraId="74F656AC" w14:textId="12007F27" w:rsidR="005658C2" w:rsidRDefault="005658C2" w:rsidP="005658C2">
      <w:pPr>
        <w:rPr>
          <w:rtl/>
          <w:lang w:eastAsia="he-IL"/>
        </w:rPr>
      </w:pPr>
      <w:bookmarkStart w:id="416" w:name="_ETM_Q1_602090"/>
      <w:bookmarkStart w:id="417" w:name="_ETM_Q1_602141"/>
      <w:bookmarkEnd w:id="416"/>
      <w:bookmarkEnd w:id="417"/>
      <w:r>
        <w:rPr>
          <w:rFonts w:hint="cs"/>
          <w:rtl/>
          <w:lang w:eastAsia="he-IL"/>
        </w:rPr>
        <w:t>לעמדתנו</w:t>
      </w:r>
      <w:r w:rsidR="002F5438">
        <w:rPr>
          <w:rFonts w:hint="cs"/>
          <w:rtl/>
          <w:lang w:eastAsia="he-IL"/>
        </w:rPr>
        <w:t xml:space="preserve">, אין סיבה לבטל את </w:t>
      </w:r>
      <w:bookmarkStart w:id="418" w:name="_ETM_Q1_609678"/>
      <w:bookmarkEnd w:id="418"/>
      <w:r w:rsidR="002F5438">
        <w:rPr>
          <w:rFonts w:hint="cs"/>
          <w:rtl/>
          <w:lang w:eastAsia="he-IL"/>
        </w:rPr>
        <w:t xml:space="preserve">קיזוז הקופה הציבורית, זה קיזוז הגיוני ויש לו רציונל, הוא </w:t>
      </w:r>
      <w:bookmarkStart w:id="419" w:name="_ETM_Q1_614895"/>
      <w:bookmarkEnd w:id="419"/>
      <w:r w:rsidR="002F5438">
        <w:rPr>
          <w:rFonts w:hint="cs"/>
          <w:rtl/>
          <w:lang w:eastAsia="he-IL"/>
        </w:rPr>
        <w:t xml:space="preserve">מאוד מידתי והוא לא מוגזם. בנוסף, אנחנו גם סיכמנו מול </w:t>
      </w:r>
      <w:bookmarkStart w:id="420" w:name="_ETM_Q1_620263"/>
      <w:bookmarkEnd w:id="420"/>
      <w:r w:rsidR="002F5438">
        <w:rPr>
          <w:rFonts w:hint="cs"/>
          <w:rtl/>
          <w:lang w:eastAsia="he-IL"/>
        </w:rPr>
        <w:t>משרד הביטחון שי</w:t>
      </w:r>
      <w:r w:rsidR="00BA5213">
        <w:rPr>
          <w:rFonts w:hint="cs"/>
          <w:rtl/>
          <w:lang w:eastAsia="he-IL"/>
        </w:rPr>
        <w:t>הי</w:t>
      </w:r>
      <w:r w:rsidR="002F5438">
        <w:rPr>
          <w:rFonts w:hint="cs"/>
          <w:rtl/>
          <w:lang w:eastAsia="he-IL"/>
        </w:rPr>
        <w:t xml:space="preserve">ה שיח בנוגע להרחבת הקופה הציבורית, לא רק </w:t>
      </w:r>
      <w:bookmarkStart w:id="421" w:name="_ETM_Q1_626245"/>
      <w:bookmarkEnd w:id="421"/>
      <w:r w:rsidR="002F5438">
        <w:rPr>
          <w:rFonts w:hint="cs"/>
          <w:rtl/>
          <w:lang w:eastAsia="he-IL"/>
        </w:rPr>
        <w:t>אם פרשת לצה"ל וחזרת להיות אזרח עובד 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>ל, אלא אם</w:t>
      </w:r>
      <w:bookmarkStart w:id="422" w:name="_ETM_Q1_631348"/>
      <w:bookmarkEnd w:id="422"/>
      <w:r w:rsidR="002F5438">
        <w:rPr>
          <w:rFonts w:hint="cs"/>
          <w:rtl/>
          <w:lang w:eastAsia="he-IL"/>
        </w:rPr>
        <w:t xml:space="preserve"> פרשת מצה</w:t>
      </w:r>
      <w:r w:rsidR="002F5438">
        <w:rPr>
          <w:rtl/>
          <w:lang w:eastAsia="he-IL"/>
        </w:rPr>
        <w:t>"</w:t>
      </w:r>
      <w:r w:rsidR="002F5438">
        <w:rPr>
          <w:rFonts w:hint="cs"/>
          <w:rtl/>
          <w:lang w:eastAsia="he-IL"/>
        </w:rPr>
        <w:t xml:space="preserve">ל וחזרת להיות עובד מדינה כפי שהיה בעבר וזה </w:t>
      </w:r>
      <w:bookmarkStart w:id="423" w:name="_ETM_Q1_636218"/>
      <w:bookmarkEnd w:id="423"/>
      <w:r w:rsidR="002F5438">
        <w:rPr>
          <w:rFonts w:hint="cs"/>
          <w:rtl/>
          <w:lang w:eastAsia="he-IL"/>
        </w:rPr>
        <w:t>בוטל.</w:t>
      </w:r>
      <w:bookmarkStart w:id="424" w:name="_ETM_Q1_632250"/>
      <w:bookmarkEnd w:id="424"/>
      <w:r w:rsidR="002F5438">
        <w:rPr>
          <w:rFonts w:hint="cs"/>
          <w:rtl/>
          <w:lang w:eastAsia="he-IL"/>
        </w:rPr>
        <w:t xml:space="preserve"> שיח שנמצא שוב על השולחן בעקבות המצב הכלכלי </w:t>
      </w:r>
      <w:bookmarkStart w:id="425" w:name="_ETM_Q1_637639"/>
      <w:bookmarkEnd w:id="425"/>
      <w:r w:rsidR="002F5438">
        <w:rPr>
          <w:rFonts w:hint="cs"/>
          <w:rtl/>
          <w:lang w:eastAsia="he-IL"/>
        </w:rPr>
        <w:t xml:space="preserve">של מדינת ישראל והצורך בביצועי התאמות שונים. </w:t>
      </w:r>
    </w:p>
    <w:p w14:paraId="6459D222" w14:textId="77777777" w:rsidR="002F5438" w:rsidRDefault="002F5438" w:rsidP="005658C2">
      <w:pPr>
        <w:rPr>
          <w:rtl/>
          <w:lang w:eastAsia="he-IL"/>
        </w:rPr>
      </w:pPr>
      <w:bookmarkStart w:id="426" w:name="_ETM_Q1_641205"/>
      <w:bookmarkStart w:id="427" w:name="_ETM_Q1_641259"/>
      <w:bookmarkStart w:id="428" w:name="_ETM_Q1_641635"/>
      <w:bookmarkEnd w:id="426"/>
      <w:bookmarkEnd w:id="427"/>
      <w:bookmarkEnd w:id="428"/>
    </w:p>
    <w:p w14:paraId="67E61DFD" w14:textId="1CB825E5" w:rsidR="002F5438" w:rsidRDefault="002F5438" w:rsidP="002F5438">
      <w:pPr>
        <w:pStyle w:val="a4"/>
        <w:keepNext/>
        <w:rPr>
          <w:rtl/>
        </w:rPr>
      </w:pPr>
      <w:bookmarkStart w:id="429" w:name="ET_speaker_נעה_בן_שבת_46"/>
      <w:r w:rsidRPr="002F54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5438">
        <w:rPr>
          <w:rStyle w:val="TagStyle"/>
          <w:rtl/>
        </w:rPr>
        <w:t xml:space="preserve"> &lt;&lt; דובר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3D90262D" w14:textId="77777777" w:rsidR="002F5438" w:rsidRDefault="002F5438" w:rsidP="002F5438">
      <w:pPr>
        <w:pStyle w:val="KeepWithNext"/>
        <w:rPr>
          <w:rtl/>
          <w:lang w:eastAsia="he-IL"/>
        </w:rPr>
      </w:pPr>
    </w:p>
    <w:p w14:paraId="4B131FEC" w14:textId="6CF30B59" w:rsidR="002F5438" w:rsidRDefault="002F5438" w:rsidP="002F5438">
      <w:pPr>
        <w:rPr>
          <w:rtl/>
          <w:lang w:eastAsia="he-IL"/>
        </w:rPr>
      </w:pPr>
      <w:bookmarkStart w:id="430" w:name="_ETM_Q1_641962"/>
      <w:bookmarkStart w:id="431" w:name="_ETM_Q1_642010"/>
      <w:bookmarkEnd w:id="430"/>
      <w:bookmarkEnd w:id="431"/>
      <w:r>
        <w:rPr>
          <w:rFonts w:hint="cs"/>
          <w:rtl/>
          <w:lang w:eastAsia="he-IL"/>
        </w:rPr>
        <w:t xml:space="preserve">אבל ההצעה הזאת </w:t>
      </w:r>
      <w:bookmarkStart w:id="432" w:name="_ETM_Q1_643347"/>
      <w:bookmarkEnd w:id="432"/>
      <w:r>
        <w:rPr>
          <w:rFonts w:hint="cs"/>
          <w:rtl/>
          <w:lang w:eastAsia="he-IL"/>
        </w:rPr>
        <w:t>אמורה הייתה גם לחזור ל</w:t>
      </w:r>
      <w:r w:rsidR="00BA52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שרים, אז השאלה</w:t>
      </w:r>
      <w:bookmarkStart w:id="433" w:name="_ETM_Q1_648332"/>
      <w:bookmarkStart w:id="434" w:name="_ETM_Q1_646321"/>
      <w:bookmarkEnd w:id="433"/>
      <w:bookmarkEnd w:id="434"/>
      <w:r>
        <w:rPr>
          <w:rFonts w:hint="cs"/>
          <w:rtl/>
          <w:lang w:eastAsia="he-IL"/>
        </w:rPr>
        <w:t xml:space="preserve"> אם עד המועד שבו יתקיימו ההצבעות אפשר יהיה </w:t>
      </w:r>
      <w:bookmarkStart w:id="435" w:name="_ETM_Q1_653240"/>
      <w:bookmarkEnd w:id="435"/>
      <w:r>
        <w:rPr>
          <w:rFonts w:hint="cs"/>
          <w:rtl/>
          <w:lang w:eastAsia="he-IL"/>
        </w:rPr>
        <w:t>להביא את זה לפני ועדת שרים לעניינים חקיקה</w:t>
      </w:r>
      <w:bookmarkStart w:id="436" w:name="_ETM_Q1_657155"/>
      <w:bookmarkEnd w:id="436"/>
      <w:r w:rsidR="00BA5213">
        <w:rPr>
          <w:rFonts w:hint="cs"/>
          <w:rtl/>
          <w:lang w:eastAsia="he-IL"/>
        </w:rPr>
        <w:t>.</w:t>
      </w:r>
    </w:p>
    <w:p w14:paraId="3E869712" w14:textId="77777777" w:rsidR="002F5438" w:rsidRDefault="002F5438" w:rsidP="002F5438">
      <w:pPr>
        <w:rPr>
          <w:rtl/>
          <w:lang w:eastAsia="he-IL"/>
        </w:rPr>
      </w:pPr>
      <w:bookmarkStart w:id="437" w:name="_ETM_Q1_657193"/>
      <w:bookmarkStart w:id="438" w:name="_ETM_Q1_654248"/>
      <w:bookmarkStart w:id="439" w:name="_ETM_Q1_654425"/>
      <w:bookmarkEnd w:id="437"/>
      <w:bookmarkEnd w:id="438"/>
      <w:bookmarkEnd w:id="439"/>
    </w:p>
    <w:p w14:paraId="5A3E221A" w14:textId="40E341F8" w:rsidR="002F5438" w:rsidRDefault="002F5438" w:rsidP="002F5438">
      <w:pPr>
        <w:pStyle w:val="af9"/>
        <w:keepNext/>
        <w:rPr>
          <w:rtl/>
          <w:lang w:eastAsia="he-IL"/>
        </w:rPr>
      </w:pPr>
      <w:bookmarkStart w:id="440" w:name="ET_guest_עדי_פרנקפורטר_ישראל_47"/>
      <w:r w:rsidRPr="002F5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 xml:space="preserve"> ישראל</w:t>
      </w:r>
      <w:r w:rsidR="00946EB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  <w:r w:rsidRPr="002F5438">
        <w:rPr>
          <w:rStyle w:val="TagStyle"/>
          <w:rtl/>
        </w:rPr>
        <w:t xml:space="preserve"> &lt;&lt; אורח &gt;&gt;</w:t>
      </w:r>
      <w:r w:rsidR="0077160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46D7F8E4" w14:textId="77777777" w:rsidR="002F5438" w:rsidRDefault="002F5438" w:rsidP="002F5438">
      <w:pPr>
        <w:pStyle w:val="KeepWithNext"/>
        <w:rPr>
          <w:rtl/>
          <w:lang w:eastAsia="he-IL"/>
        </w:rPr>
      </w:pPr>
    </w:p>
    <w:p w14:paraId="2B56E194" w14:textId="430743ED" w:rsidR="002F5438" w:rsidRDefault="002F5438" w:rsidP="002F5438">
      <w:pPr>
        <w:rPr>
          <w:rtl/>
          <w:lang w:eastAsia="he-IL"/>
        </w:rPr>
      </w:pPr>
      <w:bookmarkStart w:id="441" w:name="_ETM_Q1_654684"/>
      <w:bookmarkStart w:id="442" w:name="_ETM_Q1_654716"/>
      <w:bookmarkEnd w:id="441"/>
      <w:bookmarkEnd w:id="442"/>
      <w:r>
        <w:rPr>
          <w:rFonts w:hint="cs"/>
          <w:rtl/>
          <w:lang w:eastAsia="he-IL"/>
        </w:rPr>
        <w:t xml:space="preserve">כן. הרצון הוא </w:t>
      </w:r>
      <w:bookmarkStart w:id="443" w:name="_ETM_Q1_656814"/>
      <w:bookmarkEnd w:id="443"/>
      <w:r>
        <w:rPr>
          <w:rFonts w:hint="cs"/>
          <w:rtl/>
          <w:lang w:eastAsia="he-IL"/>
        </w:rPr>
        <w:t xml:space="preserve">להביא את זה. ועדת שרים </w:t>
      </w:r>
      <w:bookmarkStart w:id="444" w:name="_ETM_Q1_656587"/>
      <w:bookmarkEnd w:id="444"/>
      <w:r>
        <w:rPr>
          <w:rFonts w:hint="cs"/>
          <w:rtl/>
          <w:lang w:eastAsia="he-IL"/>
        </w:rPr>
        <w:t xml:space="preserve">בפרוטוקול שבה ההחלטה הזאת עברה </w:t>
      </w:r>
      <w:bookmarkStart w:id="445" w:name="_ETM_Q1_660309"/>
      <w:bookmarkEnd w:id="445"/>
      <w:r>
        <w:rPr>
          <w:rFonts w:hint="cs"/>
          <w:rtl/>
          <w:lang w:eastAsia="he-IL"/>
        </w:rPr>
        <w:t xml:space="preserve">נכתב שלפני ההצבעה בקריאה שניה ושלישית יובא החוק בשנית לוועדת </w:t>
      </w:r>
      <w:bookmarkStart w:id="446" w:name="_ETM_Q1_668580"/>
      <w:bookmarkEnd w:id="446"/>
      <w:r>
        <w:rPr>
          <w:rFonts w:hint="cs"/>
          <w:rtl/>
          <w:lang w:eastAsia="he-IL"/>
        </w:rPr>
        <w:t>שרים. החוק הזה היה אמור לחזור לוועדת ש</w:t>
      </w:r>
      <w:bookmarkStart w:id="447" w:name="_ETM_Q1_669413"/>
      <w:bookmarkEnd w:id="447"/>
      <w:r>
        <w:rPr>
          <w:rFonts w:hint="cs"/>
          <w:rtl/>
          <w:lang w:eastAsia="he-IL"/>
        </w:rPr>
        <w:t xml:space="preserve">רים, מדובר </w:t>
      </w:r>
      <w:bookmarkStart w:id="448" w:name="_ETM_Q1_670280"/>
      <w:bookmarkEnd w:id="448"/>
      <w:r>
        <w:rPr>
          <w:rFonts w:hint="cs"/>
          <w:rtl/>
          <w:lang w:eastAsia="he-IL"/>
        </w:rPr>
        <w:t>בהצעת חוק תקציבית, אז הוא אמור להגיע לשם</w:t>
      </w:r>
      <w:r w:rsidR="00BA5213">
        <w:rPr>
          <w:rFonts w:hint="cs"/>
          <w:rtl/>
          <w:lang w:eastAsia="he-IL"/>
        </w:rPr>
        <w:t>.</w:t>
      </w:r>
    </w:p>
    <w:p w14:paraId="6155C97F" w14:textId="77777777" w:rsidR="002F5438" w:rsidRDefault="002F5438" w:rsidP="002F5438">
      <w:pPr>
        <w:rPr>
          <w:rtl/>
          <w:lang w:eastAsia="he-IL"/>
        </w:rPr>
      </w:pPr>
      <w:bookmarkStart w:id="449" w:name="_ETM_Q1_675940"/>
      <w:bookmarkStart w:id="450" w:name="_ETM_Q1_675979"/>
      <w:bookmarkEnd w:id="449"/>
      <w:bookmarkEnd w:id="450"/>
    </w:p>
    <w:p w14:paraId="6AA4CE37" w14:textId="10F8FB13" w:rsidR="002F5438" w:rsidRDefault="002F5438" w:rsidP="002F5438">
      <w:pPr>
        <w:pStyle w:val="af6"/>
        <w:keepNext/>
        <w:rPr>
          <w:rtl/>
        </w:rPr>
      </w:pPr>
      <w:bookmarkStart w:id="451" w:name="ET_yor_4996_48"/>
      <w:r w:rsidRPr="002F54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5438">
        <w:rPr>
          <w:rStyle w:val="TagStyle"/>
          <w:rtl/>
        </w:rPr>
        <w:t xml:space="preserve"> &lt;&lt; יור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4893270C" w14:textId="77777777" w:rsidR="002F5438" w:rsidRDefault="002F5438" w:rsidP="002F5438">
      <w:pPr>
        <w:pStyle w:val="KeepWithNext"/>
        <w:rPr>
          <w:rtl/>
          <w:lang w:eastAsia="he-IL"/>
        </w:rPr>
      </w:pPr>
    </w:p>
    <w:p w14:paraId="51E41FC8" w14:textId="1E721FC7" w:rsidR="002F5438" w:rsidRDefault="002F5438" w:rsidP="002F5438">
      <w:pPr>
        <w:rPr>
          <w:rtl/>
          <w:lang w:eastAsia="he-IL"/>
        </w:rPr>
      </w:pPr>
      <w:bookmarkStart w:id="452" w:name="_ETM_Q1_676215"/>
      <w:bookmarkEnd w:id="4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BA52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53" w:name="_ETM_Q1_676797"/>
      <w:bookmarkEnd w:id="453"/>
      <w:r>
        <w:rPr>
          <w:rFonts w:hint="cs"/>
          <w:rtl/>
          <w:lang w:eastAsia="he-IL"/>
        </w:rPr>
        <w:t>ז ברגע שזה יהיה מוכן מבחינת המציע ומבחינתכם</w:t>
      </w:r>
      <w:r w:rsidR="00946EBE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אנחנו</w:t>
      </w:r>
      <w:bookmarkStart w:id="454" w:name="_ETM_Q1_682222"/>
      <w:bookmarkEnd w:id="454"/>
      <w:r>
        <w:rPr>
          <w:rFonts w:hint="cs"/>
          <w:rtl/>
          <w:lang w:eastAsia="he-IL"/>
        </w:rPr>
        <w:t xml:space="preserve"> נקי</w:t>
      </w:r>
      <w:bookmarkStart w:id="455" w:name="_ETM_Q1_678184"/>
      <w:bookmarkEnd w:id="455"/>
      <w:r>
        <w:rPr>
          <w:rFonts w:hint="cs"/>
          <w:rtl/>
          <w:lang w:eastAsia="he-IL"/>
        </w:rPr>
        <w:t>ים הצבעה, כי הקראנו כבר את הנוסח. אני רוצה להודות</w:t>
      </w:r>
      <w:bookmarkStart w:id="456" w:name="_ETM_Q1_684302"/>
      <w:bookmarkEnd w:id="456"/>
      <w:r>
        <w:rPr>
          <w:rFonts w:hint="cs"/>
          <w:rtl/>
          <w:lang w:eastAsia="he-IL"/>
        </w:rPr>
        <w:t xml:space="preserve"> לכולכם שבאתם, הישיבה הזו נעולה. </w:t>
      </w:r>
      <w:bookmarkStart w:id="457" w:name="_ETM_Q1_688217"/>
      <w:bookmarkEnd w:id="457"/>
    </w:p>
    <w:p w14:paraId="1D4B7027" w14:textId="77777777" w:rsidR="005604BB" w:rsidRDefault="005604BB" w:rsidP="00AB3F3A">
      <w:pPr>
        <w:ind w:firstLine="0"/>
        <w:rPr>
          <w:rtl/>
        </w:rPr>
      </w:pPr>
      <w:bookmarkStart w:id="458" w:name="_ETM_Q1_688271"/>
      <w:bookmarkStart w:id="459" w:name="_ETM_Q1_376897"/>
      <w:bookmarkStart w:id="460" w:name="_ETM_Q1_376982"/>
      <w:bookmarkStart w:id="461" w:name="_ETM_Q1_377024"/>
      <w:bookmarkStart w:id="462" w:name="_ETM_Q1_377102"/>
      <w:bookmarkStart w:id="463" w:name="_ETM_Q1_377144"/>
      <w:bookmarkEnd w:id="458"/>
      <w:bookmarkEnd w:id="459"/>
      <w:bookmarkEnd w:id="460"/>
      <w:bookmarkEnd w:id="461"/>
      <w:bookmarkEnd w:id="462"/>
      <w:bookmarkEnd w:id="463"/>
    </w:p>
    <w:p w14:paraId="2400B92F" w14:textId="77777777" w:rsidR="002F5438" w:rsidRDefault="002F5438" w:rsidP="00AB3F3A">
      <w:pPr>
        <w:ind w:firstLine="0"/>
        <w:rPr>
          <w:rtl/>
        </w:rPr>
      </w:pPr>
    </w:p>
    <w:p w14:paraId="77A4EA1D" w14:textId="30B3DD16" w:rsidR="005604BB" w:rsidRDefault="005604BB" w:rsidP="005604BB">
      <w:pPr>
        <w:pStyle w:val="afc"/>
        <w:keepNext/>
      </w:pPr>
      <w:bookmarkStart w:id="464" w:name="ET_meetingend_2"/>
      <w:r w:rsidRPr="005604B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14:38.</w:t>
      </w:r>
      <w:r w:rsidRPr="005604BB">
        <w:rPr>
          <w:rStyle w:val="TagStyle"/>
          <w:rtl/>
        </w:rPr>
        <w:t xml:space="preserve"> &lt;&lt; סיום &gt;&gt;</w:t>
      </w:r>
      <w:r w:rsidR="00771609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553FA629" w14:textId="77777777" w:rsidR="005604BB" w:rsidRDefault="005604BB" w:rsidP="005604BB">
      <w:pPr>
        <w:pStyle w:val="KeepWithNext"/>
        <w:rPr>
          <w:rtl/>
        </w:rPr>
      </w:pPr>
    </w:p>
    <w:p w14:paraId="71D44853" w14:textId="77777777" w:rsidR="005604BB" w:rsidRPr="005604BB" w:rsidRDefault="005604BB" w:rsidP="005604BB">
      <w:bookmarkStart w:id="465" w:name="_GoBack"/>
      <w:bookmarkEnd w:id="465"/>
    </w:p>
    <w:sectPr w:rsidR="005604BB" w:rsidRPr="005604BB" w:rsidSect="00046A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5F522" w14:textId="77777777" w:rsidR="00A42723" w:rsidRDefault="00A42723">
      <w:r>
        <w:separator/>
      </w:r>
    </w:p>
  </w:endnote>
  <w:endnote w:type="continuationSeparator" w:id="0">
    <w:p w14:paraId="252193C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51D49" w14:textId="77777777" w:rsidR="00A42723" w:rsidRDefault="00A42723">
      <w:r>
        <w:separator/>
      </w:r>
    </w:p>
  </w:footnote>
  <w:footnote w:type="continuationSeparator" w:id="0">
    <w:p w14:paraId="2A56725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DD09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C7549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73A5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6A2E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6CC5345A" w14:textId="52778968" w:rsidR="00D86E57" w:rsidRPr="00CC5815" w:rsidRDefault="005604BB" w:rsidP="008E5E3F">
    <w:pPr>
      <w:pStyle w:val="a3"/>
      <w:ind w:firstLine="0"/>
    </w:pPr>
    <w:r>
      <w:rPr>
        <w:rtl/>
      </w:rPr>
      <w:t>ועדת העבודה והרווחה</w:t>
    </w:r>
  </w:p>
  <w:p w14:paraId="6476555B" w14:textId="0536189F" w:rsidR="00D86E57" w:rsidRPr="00CC5815" w:rsidRDefault="005604BB" w:rsidP="008E5E3F">
    <w:pPr>
      <w:pStyle w:val="a3"/>
      <w:ind w:firstLine="0"/>
      <w:rPr>
        <w:rtl/>
      </w:rPr>
    </w:pPr>
    <w:r>
      <w:rPr>
        <w:rtl/>
      </w:rPr>
      <w:t>09/07/2024</w:t>
    </w:r>
  </w:p>
  <w:p w14:paraId="2AB57D3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0FA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A99F06" wp14:editId="1B4669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40B5D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8D29B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881"/>
    <w:rsid w:val="00046A2E"/>
    <w:rsid w:val="00051A3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109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5438"/>
    <w:rsid w:val="00303B4C"/>
    <w:rsid w:val="00321E62"/>
    <w:rsid w:val="00323EC0"/>
    <w:rsid w:val="00324EB4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04BB"/>
    <w:rsid w:val="005658C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1609"/>
    <w:rsid w:val="007872B4"/>
    <w:rsid w:val="00791CBE"/>
    <w:rsid w:val="007C693F"/>
    <w:rsid w:val="007C6ADD"/>
    <w:rsid w:val="0082136D"/>
    <w:rsid w:val="008320F6"/>
    <w:rsid w:val="008352C4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EB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D6B"/>
    <w:rsid w:val="00B50340"/>
    <w:rsid w:val="00B65508"/>
    <w:rsid w:val="00B8517A"/>
    <w:rsid w:val="00BA521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E00"/>
    <w:rsid w:val="00CE5849"/>
    <w:rsid w:val="00D115D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DF5B7A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04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0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F7CCC-B68A-4470-87B7-6BCFD6AD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1421</Words>
  <Characters>8103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2024-07-17T05:27:00Z</dcterms:modified>
</cp:coreProperties>
</file>