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5326CA">
      <w:pPr>
        <w:jc w:val="right"/>
        <w:rPr>
          <w:rFonts w:cs="David"/>
          <w:sz w:val="24"/>
          <w:rtl/>
        </w:rPr>
      </w:pPr>
      <w:bookmarkStart w:id="0" w:name="_GoBack"/>
      <w:bookmarkEnd w:id="0"/>
      <w:r>
        <w:rPr>
          <w:rFonts w:cs="David"/>
          <w:sz w:val="24"/>
          <w:rtl/>
        </w:rPr>
        <w:t>פרוטוקולים/כספים/7860</w:t>
      </w:r>
    </w:p>
    <w:p w:rsidR="00000000" w:rsidRDefault="005326CA">
      <w:pPr>
        <w:jc w:val="right"/>
        <w:rPr>
          <w:rFonts w:cs="David"/>
          <w:sz w:val="24"/>
          <w:rtl/>
        </w:rPr>
      </w:pPr>
      <w:r>
        <w:rPr>
          <w:rFonts w:cs="David"/>
          <w:sz w:val="24"/>
          <w:rtl/>
        </w:rPr>
        <w:tab/>
        <w:t>ירושלים, כ"ד בשבט, תשס"ד</w:t>
      </w:r>
    </w:p>
    <w:p w:rsidR="00000000" w:rsidRDefault="005326CA">
      <w:pPr>
        <w:jc w:val="right"/>
        <w:rPr>
          <w:rFonts w:cs="David"/>
          <w:sz w:val="24"/>
          <w:rtl/>
          <w:lang w:val="es"/>
        </w:rPr>
      </w:pPr>
      <w:r>
        <w:rPr>
          <w:rFonts w:cs="David"/>
          <w:sz w:val="24"/>
          <w:rtl/>
          <w:lang w:val="es"/>
        </w:rPr>
        <w:t>16 בפברואר, 2004</w:t>
      </w:r>
    </w:p>
    <w:p w:rsidR="00000000" w:rsidRDefault="005326CA">
      <w:pPr>
        <w:jc w:val="right"/>
        <w:rPr>
          <w:rFonts w:cs="David"/>
          <w:sz w:val="24"/>
          <w:rtl/>
        </w:rPr>
      </w:pPr>
    </w:p>
    <w:p w:rsidR="00000000" w:rsidRDefault="005326CA">
      <w:pPr>
        <w:widowControl/>
        <w:tabs>
          <w:tab w:val="right" w:pos="8278"/>
        </w:tabs>
        <w:rPr>
          <w:rFonts w:cs="David"/>
          <w:sz w:val="24"/>
          <w:rtl/>
        </w:rPr>
      </w:pPr>
      <w:r>
        <w:rPr>
          <w:rFonts w:cs="David"/>
          <w:b/>
          <w:bCs/>
          <w:sz w:val="24"/>
          <w:rtl/>
        </w:rPr>
        <w:t>הכנסת השש-עשרה</w:t>
      </w:r>
      <w:r>
        <w:rPr>
          <w:rFonts w:cs="David"/>
          <w:b/>
          <w:bCs/>
          <w:sz w:val="24"/>
          <w:rtl/>
        </w:rPr>
        <w:tab/>
      </w:r>
      <w:r>
        <w:rPr>
          <w:rFonts w:cs="David"/>
          <w:sz w:val="24"/>
          <w:rtl/>
        </w:rPr>
        <w:t>נוסח לא מתוקן</w:t>
      </w:r>
    </w:p>
    <w:p w:rsidR="00000000" w:rsidRDefault="005326CA">
      <w:pPr>
        <w:widowControl/>
        <w:rPr>
          <w:rFonts w:cs="David"/>
          <w:b/>
          <w:bCs/>
          <w:sz w:val="24"/>
          <w:rtl/>
        </w:rPr>
      </w:pPr>
      <w:r>
        <w:rPr>
          <w:rFonts w:cs="David"/>
          <w:b/>
          <w:bCs/>
          <w:sz w:val="24"/>
          <w:rtl/>
        </w:rPr>
        <w:t>מושב שני</w:t>
      </w:r>
    </w:p>
    <w:p w:rsidR="00000000" w:rsidRDefault="005326CA">
      <w:pPr>
        <w:widowControl/>
        <w:rPr>
          <w:rFonts w:cs="David"/>
          <w:b/>
          <w:bCs/>
          <w:sz w:val="24"/>
          <w:rtl/>
        </w:rPr>
      </w:pPr>
    </w:p>
    <w:p w:rsidR="00000000" w:rsidRDefault="005326CA">
      <w:pPr>
        <w:widowControl/>
        <w:rPr>
          <w:rFonts w:cs="David"/>
          <w:b/>
          <w:bCs/>
          <w:sz w:val="24"/>
          <w:rtl/>
        </w:rPr>
      </w:pPr>
    </w:p>
    <w:p w:rsidR="00000000" w:rsidRDefault="005326CA">
      <w:pPr>
        <w:widowControl/>
        <w:jc w:val="center"/>
        <w:rPr>
          <w:rFonts w:cs="David"/>
          <w:b/>
          <w:bCs/>
          <w:sz w:val="24"/>
          <w:rtl/>
        </w:rPr>
      </w:pPr>
      <w:r>
        <w:rPr>
          <w:rFonts w:cs="David"/>
          <w:b/>
          <w:bCs/>
          <w:sz w:val="24"/>
          <w:rtl/>
        </w:rPr>
        <w:t>פרוטוקול מס' 113</w:t>
      </w:r>
    </w:p>
    <w:p w:rsidR="00000000" w:rsidRDefault="005326CA">
      <w:pPr>
        <w:widowControl/>
        <w:jc w:val="center"/>
        <w:rPr>
          <w:rFonts w:cs="David"/>
          <w:b/>
          <w:bCs/>
          <w:sz w:val="24"/>
          <w:rtl/>
        </w:rPr>
      </w:pPr>
    </w:p>
    <w:p w:rsidR="00000000" w:rsidRDefault="005326CA">
      <w:pPr>
        <w:pStyle w:val="40"/>
        <w:keepNext w:val="0"/>
        <w:widowControl/>
        <w:rPr>
          <w:rFonts w:cs="David"/>
          <w:b w:val="0"/>
          <w:bCs w:val="0"/>
          <w:sz w:val="24"/>
          <w:rtl/>
        </w:rPr>
      </w:pPr>
      <w:r>
        <w:rPr>
          <w:rFonts w:cs="David"/>
          <w:sz w:val="24"/>
          <w:rtl/>
        </w:rPr>
        <w:t xml:space="preserve">מישיבת ועדת הכספים </w:t>
      </w:r>
    </w:p>
    <w:p w:rsidR="00000000" w:rsidRDefault="005326CA">
      <w:pPr>
        <w:widowControl/>
        <w:jc w:val="center"/>
        <w:rPr>
          <w:rFonts w:cs="David"/>
          <w:sz w:val="24"/>
          <w:u w:val="single"/>
          <w:rtl/>
        </w:rPr>
      </w:pPr>
      <w:r>
        <w:rPr>
          <w:rFonts w:cs="David"/>
          <w:b/>
          <w:bCs/>
          <w:sz w:val="24"/>
          <w:u w:val="single"/>
          <w:rtl/>
        </w:rPr>
        <w:t>‏יום שלישי, י"ח בשבט התשס"ד (‏10 בפברואר, 2004), שעה 13:45</w:t>
      </w:r>
    </w:p>
    <w:p w:rsidR="00000000" w:rsidRDefault="005326CA">
      <w:pPr>
        <w:pStyle w:val="30"/>
        <w:keepNext w:val="0"/>
        <w:widowControl/>
        <w:rPr>
          <w:rFonts w:cs="David"/>
          <w:sz w:val="24"/>
          <w:rtl/>
        </w:rPr>
      </w:pPr>
    </w:p>
    <w:p w:rsidR="00000000" w:rsidRDefault="005326CA">
      <w:pPr>
        <w:widowControl/>
        <w:tabs>
          <w:tab w:val="left" w:pos="1134"/>
          <w:tab w:val="left" w:pos="1418"/>
        </w:tabs>
        <w:ind w:left="1418" w:hanging="1418"/>
        <w:rPr>
          <w:rFonts w:cs="David"/>
          <w:b/>
          <w:bCs/>
          <w:sz w:val="24"/>
          <w:u w:val="single"/>
          <w:rtl/>
        </w:rPr>
      </w:pPr>
    </w:p>
    <w:p w:rsidR="00000000" w:rsidRDefault="005326CA">
      <w:pPr>
        <w:widowControl/>
        <w:tabs>
          <w:tab w:val="left" w:pos="1134"/>
          <w:tab w:val="left" w:pos="1418"/>
        </w:tabs>
        <w:ind w:left="1418" w:hanging="1418"/>
        <w:rPr>
          <w:rFonts w:cs="David"/>
          <w:sz w:val="24"/>
          <w:rtl/>
        </w:rPr>
      </w:pPr>
      <w:r>
        <w:rPr>
          <w:rFonts w:cs="David"/>
          <w:b/>
          <w:bCs/>
          <w:sz w:val="24"/>
          <w:u w:val="single"/>
          <w:rtl/>
        </w:rPr>
        <w:t>סדר היום</w:t>
      </w:r>
      <w:r>
        <w:rPr>
          <w:rFonts w:cs="David"/>
          <w:sz w:val="24"/>
          <w:rtl/>
        </w:rPr>
        <w:t>:</w:t>
      </w:r>
      <w:r>
        <w:rPr>
          <w:rFonts w:cs="David"/>
          <w:sz w:val="24"/>
          <w:rtl/>
        </w:rPr>
        <w:tab/>
        <w:t>1.</w:t>
      </w:r>
      <w:r>
        <w:rPr>
          <w:rFonts w:cs="David"/>
          <w:sz w:val="24"/>
          <w:rtl/>
        </w:rPr>
        <w:tab/>
        <w:t>תקנות הנמלים (בטיחות השיט) (תיקון מס' ...), התשס"ד-2004</w:t>
      </w:r>
    </w:p>
    <w:p w:rsidR="00000000" w:rsidRDefault="005326CA">
      <w:pPr>
        <w:widowControl/>
        <w:tabs>
          <w:tab w:val="left" w:pos="1134"/>
          <w:tab w:val="left" w:pos="1418"/>
        </w:tabs>
        <w:ind w:left="1418" w:hanging="1418"/>
        <w:rPr>
          <w:rFonts w:cs="David"/>
          <w:sz w:val="24"/>
          <w:rtl/>
        </w:rPr>
      </w:pPr>
    </w:p>
    <w:p w:rsidR="00000000" w:rsidRDefault="005326CA">
      <w:pPr>
        <w:widowControl/>
        <w:tabs>
          <w:tab w:val="left" w:pos="1134"/>
          <w:tab w:val="left" w:pos="1418"/>
        </w:tabs>
        <w:ind w:left="1418" w:hanging="1418"/>
        <w:rPr>
          <w:rFonts w:cs="David"/>
          <w:sz w:val="24"/>
          <w:rtl/>
        </w:rPr>
      </w:pPr>
      <w:r>
        <w:rPr>
          <w:rFonts w:cs="David"/>
          <w:sz w:val="24"/>
          <w:rtl/>
        </w:rPr>
        <w:tab/>
        <w:t>2.</w:t>
      </w:r>
      <w:r>
        <w:rPr>
          <w:rFonts w:cs="David"/>
          <w:sz w:val="24"/>
          <w:rtl/>
        </w:rPr>
        <w:tab/>
        <w:t>שינויים בתקציב לשנת 2004</w:t>
      </w:r>
    </w:p>
    <w:p w:rsidR="00000000" w:rsidRDefault="005326CA">
      <w:pPr>
        <w:widowControl/>
        <w:tabs>
          <w:tab w:val="left" w:pos="1134"/>
          <w:tab w:val="left" w:pos="1418"/>
        </w:tabs>
        <w:ind w:left="1418" w:hanging="284"/>
        <w:rPr>
          <w:rFonts w:cs="David"/>
          <w:sz w:val="24"/>
          <w:rtl/>
        </w:rPr>
      </w:pPr>
    </w:p>
    <w:p w:rsidR="00000000" w:rsidRDefault="005326CA">
      <w:pPr>
        <w:widowControl/>
        <w:rPr>
          <w:rFonts w:cs="David"/>
          <w:b/>
          <w:bCs/>
          <w:sz w:val="24"/>
          <w:rtl/>
        </w:rPr>
      </w:pPr>
    </w:p>
    <w:p w:rsidR="00000000" w:rsidRDefault="005326CA">
      <w:pPr>
        <w:widowControl/>
        <w:tabs>
          <w:tab w:val="left" w:pos="1276"/>
        </w:tabs>
        <w:ind w:left="1276" w:hanging="1276"/>
        <w:rPr>
          <w:rFonts w:cs="David"/>
          <w:b/>
          <w:bCs/>
          <w:sz w:val="24"/>
          <w:u w:val="single"/>
          <w:rtl/>
        </w:rPr>
      </w:pPr>
      <w:r>
        <w:rPr>
          <w:rFonts w:cs="David"/>
          <w:b/>
          <w:bCs/>
          <w:sz w:val="24"/>
          <w:u w:val="single"/>
          <w:rtl/>
        </w:rPr>
        <w:t>נכחו</w:t>
      </w:r>
      <w:r>
        <w:rPr>
          <w:rFonts w:cs="David"/>
          <w:sz w:val="24"/>
          <w:rtl/>
        </w:rPr>
        <w:t>:</w:t>
      </w:r>
    </w:p>
    <w:p w:rsidR="00000000" w:rsidRDefault="005326CA">
      <w:pPr>
        <w:widowControl/>
        <w:tabs>
          <w:tab w:val="left" w:pos="1276"/>
        </w:tabs>
        <w:rPr>
          <w:rFonts w:cs="David"/>
          <w:b/>
          <w:bCs/>
          <w:sz w:val="24"/>
          <w:u w:val="single"/>
          <w:rtl/>
        </w:rPr>
      </w:pPr>
    </w:p>
    <w:p w:rsidR="00000000" w:rsidRDefault="005326CA">
      <w:pPr>
        <w:widowControl/>
        <w:tabs>
          <w:tab w:val="left" w:pos="1276"/>
        </w:tabs>
        <w:ind w:left="1276" w:hanging="1276"/>
        <w:rPr>
          <w:rFonts w:cs="David"/>
          <w:sz w:val="24"/>
          <w:rtl/>
        </w:rPr>
      </w:pPr>
      <w:r>
        <w:rPr>
          <w:rFonts w:cs="David"/>
          <w:b/>
          <w:bCs/>
          <w:sz w:val="24"/>
          <w:u w:val="single"/>
          <w:rtl/>
        </w:rPr>
        <w:t>חברי הוועדה</w:t>
      </w:r>
      <w:r>
        <w:rPr>
          <w:rFonts w:cs="David"/>
          <w:sz w:val="24"/>
          <w:rtl/>
        </w:rPr>
        <w:t xml:space="preserve">: </w:t>
      </w:r>
      <w:r>
        <w:rPr>
          <w:rFonts w:cs="David"/>
          <w:sz w:val="24"/>
          <w:rtl/>
        </w:rPr>
        <w:tab/>
        <w:t>אברהם הירשזון – היו"ר</w:t>
      </w:r>
    </w:p>
    <w:p w:rsidR="00000000" w:rsidRDefault="005326CA">
      <w:pPr>
        <w:widowControl/>
        <w:tabs>
          <w:tab w:val="left" w:pos="1276"/>
        </w:tabs>
        <w:ind w:left="1276"/>
        <w:rPr>
          <w:rFonts w:cs="David"/>
          <w:sz w:val="24"/>
          <w:rtl/>
        </w:rPr>
      </w:pPr>
      <w:r>
        <w:rPr>
          <w:rFonts w:cs="David"/>
          <w:sz w:val="24"/>
          <w:rtl/>
        </w:rPr>
        <w:t>חיים אורון</w:t>
      </w:r>
    </w:p>
    <w:p w:rsidR="00000000" w:rsidRDefault="005326CA">
      <w:pPr>
        <w:widowControl/>
        <w:tabs>
          <w:tab w:val="left" w:pos="1276"/>
        </w:tabs>
        <w:ind w:left="1276"/>
        <w:rPr>
          <w:rFonts w:cs="David"/>
          <w:sz w:val="24"/>
          <w:rtl/>
        </w:rPr>
      </w:pPr>
      <w:r>
        <w:rPr>
          <w:rFonts w:cs="David"/>
          <w:sz w:val="24"/>
          <w:rtl/>
        </w:rPr>
        <w:t>יצחק כהן</w:t>
      </w:r>
    </w:p>
    <w:p w:rsidR="00000000" w:rsidRDefault="005326CA">
      <w:pPr>
        <w:widowControl/>
        <w:tabs>
          <w:tab w:val="left" w:pos="1276"/>
        </w:tabs>
        <w:ind w:left="1276"/>
        <w:rPr>
          <w:rFonts w:cs="David"/>
          <w:sz w:val="24"/>
          <w:rtl/>
        </w:rPr>
      </w:pPr>
      <w:r>
        <w:rPr>
          <w:rFonts w:cs="David"/>
          <w:sz w:val="24"/>
          <w:rtl/>
        </w:rPr>
        <w:t>יעקב ליצמן – מ"מ היו"ר</w:t>
      </w:r>
    </w:p>
    <w:p w:rsidR="00000000" w:rsidRDefault="005326CA">
      <w:pPr>
        <w:widowControl/>
        <w:tabs>
          <w:tab w:val="left" w:pos="1276"/>
        </w:tabs>
        <w:ind w:left="1276"/>
        <w:rPr>
          <w:rFonts w:cs="David"/>
          <w:sz w:val="24"/>
          <w:rtl/>
        </w:rPr>
      </w:pPr>
      <w:r>
        <w:rPr>
          <w:rFonts w:cs="David"/>
          <w:sz w:val="24"/>
          <w:rtl/>
        </w:rPr>
        <w:t>אברהם-בייגה שוחט</w:t>
      </w:r>
    </w:p>
    <w:p w:rsidR="00000000" w:rsidRDefault="005326CA">
      <w:pPr>
        <w:widowControl/>
        <w:tabs>
          <w:tab w:val="left" w:pos="1276"/>
        </w:tabs>
        <w:ind w:left="1276"/>
        <w:rPr>
          <w:rFonts w:cs="David"/>
          <w:sz w:val="24"/>
          <w:rtl/>
        </w:rPr>
      </w:pPr>
    </w:p>
    <w:p w:rsidR="00000000" w:rsidRDefault="005326CA">
      <w:pPr>
        <w:widowControl/>
        <w:tabs>
          <w:tab w:val="left" w:pos="1276"/>
          <w:tab w:val="left" w:pos="3969"/>
          <w:tab w:val="left" w:pos="4253"/>
        </w:tabs>
        <w:ind w:left="4253" w:hanging="4253"/>
        <w:rPr>
          <w:rFonts w:cs="David"/>
          <w:sz w:val="24"/>
          <w:rtl/>
        </w:rPr>
      </w:pPr>
      <w:r>
        <w:rPr>
          <w:rFonts w:cs="David"/>
          <w:b/>
          <w:bCs/>
          <w:sz w:val="24"/>
          <w:u w:val="single"/>
          <w:rtl/>
        </w:rPr>
        <w:t>מוזמנים</w:t>
      </w:r>
      <w:r>
        <w:rPr>
          <w:rFonts w:cs="David"/>
          <w:sz w:val="24"/>
          <w:rtl/>
        </w:rPr>
        <w:t>:</w:t>
      </w:r>
      <w:r>
        <w:rPr>
          <w:rFonts w:cs="David"/>
          <w:sz w:val="24"/>
          <w:rtl/>
        </w:rPr>
        <w:tab/>
        <w:t>עו"ד בני חנוך</w:t>
      </w:r>
      <w:r>
        <w:rPr>
          <w:rFonts w:cs="David"/>
          <w:sz w:val="24"/>
          <w:rtl/>
        </w:rPr>
        <w:tab/>
        <w:t>-</w:t>
      </w:r>
      <w:r>
        <w:rPr>
          <w:rFonts w:cs="David"/>
          <w:sz w:val="24"/>
          <w:rtl/>
        </w:rPr>
        <w:tab/>
        <w:t>לשכה משפטית, מינהל הספנות והנמלים, משרד התחבורה</w:t>
      </w:r>
    </w:p>
    <w:p w:rsidR="00000000" w:rsidRDefault="005326CA">
      <w:pPr>
        <w:widowControl/>
        <w:tabs>
          <w:tab w:val="left" w:pos="1276"/>
          <w:tab w:val="left" w:pos="3969"/>
          <w:tab w:val="left" w:pos="4253"/>
        </w:tabs>
        <w:ind w:left="4253" w:hanging="2977"/>
        <w:rPr>
          <w:rFonts w:cs="David"/>
          <w:sz w:val="24"/>
          <w:rtl/>
        </w:rPr>
      </w:pPr>
      <w:r>
        <w:rPr>
          <w:rFonts w:cs="David"/>
          <w:sz w:val="24"/>
          <w:rtl/>
        </w:rPr>
        <w:t>מרי נאמט</w:t>
      </w:r>
      <w:r>
        <w:rPr>
          <w:rFonts w:cs="David"/>
          <w:sz w:val="24"/>
          <w:rtl/>
        </w:rPr>
        <w:tab/>
        <w:t>-</w:t>
      </w:r>
      <w:r>
        <w:rPr>
          <w:rFonts w:cs="David"/>
          <w:sz w:val="24"/>
          <w:rtl/>
        </w:rPr>
        <w:tab/>
        <w:t>כלכלנית בכירה, מינהל הספנות והנמלים, משר</w:t>
      </w:r>
      <w:r>
        <w:rPr>
          <w:rFonts w:cs="David"/>
          <w:sz w:val="24"/>
          <w:rtl/>
        </w:rPr>
        <w:t>ד התחבורה</w:t>
      </w:r>
    </w:p>
    <w:p w:rsidR="00000000" w:rsidRDefault="005326CA">
      <w:pPr>
        <w:widowControl/>
        <w:tabs>
          <w:tab w:val="left" w:pos="1276"/>
          <w:tab w:val="left" w:pos="3969"/>
          <w:tab w:val="left" w:pos="4253"/>
        </w:tabs>
        <w:ind w:left="4253" w:hanging="2977"/>
        <w:rPr>
          <w:rFonts w:cs="David"/>
          <w:sz w:val="24"/>
          <w:rtl/>
        </w:rPr>
      </w:pPr>
      <w:r>
        <w:rPr>
          <w:rFonts w:cs="David"/>
          <w:sz w:val="24"/>
          <w:rtl/>
        </w:rPr>
        <w:t>פרידה סופר</w:t>
      </w:r>
      <w:r>
        <w:rPr>
          <w:rFonts w:cs="David"/>
          <w:sz w:val="24"/>
          <w:rtl/>
        </w:rPr>
        <w:tab/>
        <w:t>-</w:t>
      </w:r>
      <w:r>
        <w:rPr>
          <w:rFonts w:cs="David"/>
          <w:sz w:val="24"/>
          <w:rtl/>
        </w:rPr>
        <w:tab/>
        <w:t>סמנכ"לית משרד המדע והטכנולוגיה</w:t>
      </w:r>
    </w:p>
    <w:p w:rsidR="00000000" w:rsidRDefault="005326CA">
      <w:pPr>
        <w:widowControl/>
        <w:tabs>
          <w:tab w:val="left" w:pos="1276"/>
          <w:tab w:val="left" w:pos="3969"/>
          <w:tab w:val="left" w:pos="4253"/>
        </w:tabs>
        <w:ind w:left="4253" w:hanging="2977"/>
        <w:rPr>
          <w:rFonts w:cs="David"/>
          <w:sz w:val="24"/>
          <w:rtl/>
        </w:rPr>
      </w:pPr>
      <w:r>
        <w:rPr>
          <w:rFonts w:cs="David"/>
          <w:sz w:val="24"/>
          <w:rtl/>
        </w:rPr>
        <w:t>נחום גנצרסקי</w:t>
      </w:r>
      <w:r>
        <w:rPr>
          <w:rFonts w:cs="David"/>
          <w:sz w:val="24"/>
          <w:rtl/>
        </w:rPr>
        <w:tab/>
        <w:t>-</w:t>
      </w:r>
      <w:r>
        <w:rPr>
          <w:rFonts w:cs="David"/>
          <w:sz w:val="24"/>
          <w:rtl/>
        </w:rPr>
        <w:tab/>
        <w:t>נשיא לשכת הספנות הישראלית</w:t>
      </w:r>
    </w:p>
    <w:p w:rsidR="00000000" w:rsidRDefault="005326CA">
      <w:pPr>
        <w:widowControl/>
        <w:tabs>
          <w:tab w:val="left" w:pos="1276"/>
          <w:tab w:val="left" w:pos="3969"/>
          <w:tab w:val="left" w:pos="4253"/>
        </w:tabs>
        <w:ind w:left="4253" w:hanging="2977"/>
        <w:rPr>
          <w:rFonts w:cs="David"/>
          <w:sz w:val="24"/>
          <w:rtl/>
        </w:rPr>
      </w:pPr>
      <w:r>
        <w:rPr>
          <w:rFonts w:cs="David"/>
          <w:sz w:val="24"/>
          <w:rtl/>
        </w:rPr>
        <w:t>גיא אבן</w:t>
      </w:r>
      <w:r>
        <w:rPr>
          <w:rFonts w:cs="David"/>
          <w:sz w:val="24"/>
          <w:rtl/>
        </w:rPr>
        <w:tab/>
        <w:t>-</w:t>
      </w:r>
      <w:r>
        <w:rPr>
          <w:rFonts w:cs="David"/>
          <w:sz w:val="24"/>
          <w:rtl/>
        </w:rPr>
        <w:tab/>
        <w:t>אגף התקציבים, משרד האוצר</w:t>
      </w:r>
    </w:p>
    <w:p w:rsidR="00000000" w:rsidRDefault="005326CA">
      <w:pPr>
        <w:widowControl/>
        <w:tabs>
          <w:tab w:val="left" w:pos="1276"/>
          <w:tab w:val="left" w:pos="3969"/>
          <w:tab w:val="left" w:pos="4253"/>
        </w:tabs>
        <w:ind w:left="4253" w:hanging="2977"/>
        <w:rPr>
          <w:rFonts w:cs="David"/>
          <w:sz w:val="24"/>
          <w:rtl/>
        </w:rPr>
      </w:pPr>
      <w:r>
        <w:rPr>
          <w:rFonts w:cs="David"/>
          <w:sz w:val="24"/>
          <w:rtl/>
        </w:rPr>
        <w:t>גילי קניגסבורג</w:t>
      </w:r>
      <w:r>
        <w:rPr>
          <w:rFonts w:cs="David"/>
          <w:sz w:val="24"/>
          <w:rtl/>
        </w:rPr>
        <w:tab/>
        <w:t>-</w:t>
      </w:r>
      <w:r>
        <w:rPr>
          <w:rFonts w:cs="David"/>
          <w:sz w:val="24"/>
          <w:rtl/>
        </w:rPr>
        <w:tab/>
        <w:t>אגף התקציבים, משרד האוצר</w:t>
      </w:r>
    </w:p>
    <w:p w:rsidR="00000000" w:rsidRDefault="005326CA">
      <w:pPr>
        <w:widowControl/>
        <w:tabs>
          <w:tab w:val="left" w:pos="1276"/>
          <w:tab w:val="left" w:pos="3969"/>
          <w:tab w:val="left" w:pos="4253"/>
        </w:tabs>
        <w:ind w:left="4253" w:hanging="2977"/>
        <w:rPr>
          <w:rFonts w:cs="David"/>
          <w:sz w:val="24"/>
          <w:rtl/>
        </w:rPr>
      </w:pPr>
      <w:r>
        <w:rPr>
          <w:rFonts w:cs="David"/>
          <w:sz w:val="24"/>
          <w:rtl/>
        </w:rPr>
        <w:t>יפתח ברמן</w:t>
      </w:r>
      <w:r>
        <w:rPr>
          <w:rFonts w:cs="David"/>
          <w:sz w:val="24"/>
          <w:rtl/>
        </w:rPr>
        <w:tab/>
        <w:t>-</w:t>
      </w:r>
      <w:r>
        <w:rPr>
          <w:rFonts w:cs="David"/>
          <w:sz w:val="24"/>
          <w:rtl/>
        </w:rPr>
        <w:tab/>
        <w:t>אגף התקציבים, משרד האוצר</w:t>
      </w:r>
    </w:p>
    <w:p w:rsidR="00000000" w:rsidRDefault="005326CA">
      <w:pPr>
        <w:widowControl/>
        <w:tabs>
          <w:tab w:val="left" w:pos="1276"/>
          <w:tab w:val="left" w:pos="3969"/>
          <w:tab w:val="left" w:pos="4253"/>
        </w:tabs>
        <w:ind w:left="4253" w:hanging="2977"/>
        <w:rPr>
          <w:rFonts w:cs="David"/>
          <w:sz w:val="24"/>
          <w:rtl/>
        </w:rPr>
      </w:pPr>
      <w:r>
        <w:rPr>
          <w:rFonts w:cs="David"/>
          <w:sz w:val="24"/>
          <w:rtl/>
        </w:rPr>
        <w:t>יעקב ברקאי</w:t>
      </w:r>
      <w:r>
        <w:rPr>
          <w:rFonts w:cs="David"/>
          <w:sz w:val="24"/>
          <w:rtl/>
        </w:rPr>
        <w:tab/>
        <w:t>-</w:t>
      </w:r>
      <w:r>
        <w:rPr>
          <w:rFonts w:cs="David"/>
          <w:sz w:val="24"/>
          <w:rtl/>
        </w:rPr>
        <w:tab/>
        <w:t>אגף התקציבים, משרד האוצר</w:t>
      </w:r>
    </w:p>
    <w:p w:rsidR="00000000" w:rsidRDefault="005326CA">
      <w:pPr>
        <w:widowControl/>
        <w:tabs>
          <w:tab w:val="left" w:pos="1276"/>
          <w:tab w:val="left" w:pos="3969"/>
          <w:tab w:val="left" w:pos="4253"/>
        </w:tabs>
        <w:ind w:left="4253" w:hanging="2977"/>
        <w:rPr>
          <w:rFonts w:cs="David"/>
          <w:sz w:val="24"/>
          <w:rtl/>
        </w:rPr>
      </w:pPr>
      <w:r>
        <w:rPr>
          <w:rFonts w:cs="David"/>
          <w:sz w:val="24"/>
          <w:rtl/>
        </w:rPr>
        <w:t>שגיא בלשה</w:t>
      </w:r>
      <w:r>
        <w:rPr>
          <w:rFonts w:cs="David"/>
          <w:sz w:val="24"/>
          <w:rtl/>
        </w:rPr>
        <w:tab/>
        <w:t>-</w:t>
      </w:r>
      <w:r>
        <w:rPr>
          <w:rFonts w:cs="David"/>
          <w:sz w:val="24"/>
          <w:rtl/>
        </w:rPr>
        <w:tab/>
        <w:t>אגף התקציבים, משרד האוצר</w:t>
      </w:r>
    </w:p>
    <w:p w:rsidR="00000000" w:rsidRDefault="005326CA">
      <w:pPr>
        <w:widowControl/>
        <w:rPr>
          <w:rFonts w:cs="David"/>
          <w:sz w:val="24"/>
          <w:rtl/>
        </w:rPr>
      </w:pPr>
    </w:p>
    <w:p w:rsidR="00000000" w:rsidRDefault="005326CA">
      <w:pPr>
        <w:widowControl/>
        <w:tabs>
          <w:tab w:val="left" w:pos="1559"/>
        </w:tabs>
        <w:ind w:left="1559" w:hanging="1559"/>
        <w:rPr>
          <w:rFonts w:cs="David"/>
          <w:sz w:val="24"/>
          <w:rtl/>
        </w:rPr>
      </w:pPr>
      <w:r>
        <w:rPr>
          <w:rFonts w:cs="David"/>
          <w:b/>
          <w:bCs/>
          <w:sz w:val="24"/>
          <w:u w:val="single"/>
          <w:rtl/>
        </w:rPr>
        <w:t>ייעוץ משפטי</w:t>
      </w:r>
      <w:r>
        <w:rPr>
          <w:rFonts w:cs="David"/>
          <w:sz w:val="24"/>
          <w:rtl/>
        </w:rPr>
        <w:t xml:space="preserve">:  </w:t>
      </w:r>
      <w:r>
        <w:rPr>
          <w:rFonts w:cs="David"/>
          <w:sz w:val="24"/>
          <w:rtl/>
        </w:rPr>
        <w:tab/>
        <w:t>שגית אפיק</w:t>
      </w:r>
    </w:p>
    <w:p w:rsidR="00000000" w:rsidRDefault="005326CA">
      <w:pPr>
        <w:widowControl/>
        <w:tabs>
          <w:tab w:val="left" w:pos="1559"/>
        </w:tabs>
        <w:ind w:left="1559" w:hanging="1559"/>
        <w:rPr>
          <w:rFonts w:cs="David"/>
          <w:sz w:val="24"/>
          <w:rtl/>
        </w:rPr>
      </w:pPr>
    </w:p>
    <w:p w:rsidR="00000000" w:rsidRDefault="005326CA">
      <w:pPr>
        <w:widowControl/>
        <w:tabs>
          <w:tab w:val="left" w:pos="1559"/>
        </w:tabs>
        <w:ind w:left="1559" w:hanging="1559"/>
        <w:rPr>
          <w:rFonts w:cs="David"/>
          <w:sz w:val="24"/>
          <w:rtl/>
        </w:rPr>
      </w:pPr>
      <w:r>
        <w:rPr>
          <w:rFonts w:cs="David"/>
          <w:b/>
          <w:bCs/>
          <w:sz w:val="24"/>
          <w:u w:val="single"/>
          <w:rtl/>
        </w:rPr>
        <w:t>ייעוץ כלכלי:</w:t>
      </w:r>
      <w:r>
        <w:rPr>
          <w:rFonts w:cs="David"/>
          <w:sz w:val="24"/>
          <w:rtl/>
        </w:rPr>
        <w:tab/>
        <w:t>סמדר אלחנני</w:t>
      </w:r>
    </w:p>
    <w:p w:rsidR="00000000" w:rsidRDefault="005326CA">
      <w:pPr>
        <w:widowControl/>
        <w:tabs>
          <w:tab w:val="left" w:pos="1559"/>
        </w:tabs>
        <w:ind w:left="1559" w:hanging="1559"/>
        <w:rPr>
          <w:rFonts w:cs="David"/>
          <w:sz w:val="24"/>
          <w:rtl/>
        </w:rPr>
      </w:pPr>
    </w:p>
    <w:p w:rsidR="00000000" w:rsidRDefault="005326CA">
      <w:pPr>
        <w:widowControl/>
        <w:tabs>
          <w:tab w:val="left" w:pos="1559"/>
        </w:tabs>
        <w:ind w:left="1559" w:hanging="1559"/>
        <w:rPr>
          <w:rFonts w:cs="David"/>
          <w:b/>
          <w:bCs/>
          <w:sz w:val="24"/>
          <w:u w:val="single"/>
          <w:rtl/>
        </w:rPr>
      </w:pPr>
      <w:r>
        <w:rPr>
          <w:rFonts w:cs="David"/>
          <w:b/>
          <w:bCs/>
          <w:sz w:val="24"/>
          <w:u w:val="single"/>
          <w:rtl/>
        </w:rPr>
        <w:t>מנהל הוועדה</w:t>
      </w:r>
      <w:r>
        <w:rPr>
          <w:rFonts w:cs="David"/>
          <w:sz w:val="24"/>
          <w:rtl/>
        </w:rPr>
        <w:t>:</w:t>
      </w:r>
      <w:r>
        <w:rPr>
          <w:rFonts w:cs="David"/>
          <w:sz w:val="24"/>
          <w:rtl/>
        </w:rPr>
        <w:tab/>
        <w:t>טמיר כהן</w:t>
      </w:r>
    </w:p>
    <w:p w:rsidR="00000000" w:rsidRDefault="005326CA">
      <w:pPr>
        <w:widowControl/>
        <w:tabs>
          <w:tab w:val="left" w:pos="1701"/>
        </w:tabs>
        <w:ind w:left="1701" w:hanging="1701"/>
        <w:rPr>
          <w:rFonts w:cs="David"/>
          <w:b/>
          <w:bCs/>
          <w:sz w:val="24"/>
          <w:u w:val="single"/>
          <w:rtl/>
        </w:rPr>
      </w:pPr>
    </w:p>
    <w:p w:rsidR="00000000" w:rsidRDefault="005326CA">
      <w:pPr>
        <w:widowControl/>
        <w:tabs>
          <w:tab w:val="left" w:pos="1559"/>
        </w:tabs>
        <w:ind w:left="1559" w:hanging="1559"/>
        <w:rPr>
          <w:rFonts w:cs="David"/>
          <w:b/>
          <w:bCs/>
          <w:sz w:val="24"/>
          <w:u w:val="single"/>
          <w:rtl/>
        </w:rPr>
      </w:pPr>
      <w:r>
        <w:rPr>
          <w:rFonts w:cs="David"/>
          <w:b/>
          <w:bCs/>
          <w:sz w:val="24"/>
          <w:u w:val="single"/>
          <w:rtl/>
        </w:rPr>
        <w:t>רשמה</w:t>
      </w:r>
      <w:r>
        <w:rPr>
          <w:rFonts w:cs="David"/>
          <w:sz w:val="24"/>
          <w:rtl/>
        </w:rPr>
        <w:t>:</w:t>
      </w:r>
      <w:r>
        <w:rPr>
          <w:rFonts w:cs="David"/>
          <w:sz w:val="24"/>
          <w:rtl/>
        </w:rPr>
        <w:tab/>
        <w:t>אירית שלהבת</w:t>
      </w:r>
    </w:p>
    <w:p w:rsidR="00000000" w:rsidRDefault="005326CA">
      <w:pPr>
        <w:widowControl/>
        <w:tabs>
          <w:tab w:val="left" w:pos="1559"/>
        </w:tabs>
        <w:rPr>
          <w:rFonts w:cs="David"/>
          <w:sz w:val="24"/>
          <w:rtl/>
        </w:rPr>
      </w:pPr>
    </w:p>
    <w:p w:rsidR="00000000" w:rsidRDefault="005326CA">
      <w:pPr>
        <w:widowControl/>
        <w:rPr>
          <w:rFonts w:cs="David"/>
          <w:sz w:val="24"/>
          <w:rtl/>
        </w:rPr>
      </w:pPr>
      <w:r>
        <w:rPr>
          <w:rFonts w:cs="David"/>
          <w:sz w:val="24"/>
          <w:rtl/>
        </w:rPr>
        <w:br w:type="page"/>
      </w:r>
    </w:p>
    <w:p w:rsidR="00000000" w:rsidRDefault="005326CA">
      <w:pPr>
        <w:pStyle w:val="5"/>
        <w:rPr>
          <w:rFonts w:cs="David"/>
          <w:sz w:val="24"/>
          <w:rtl/>
        </w:rPr>
      </w:pPr>
      <w:r>
        <w:rPr>
          <w:rFonts w:cs="David"/>
          <w:sz w:val="24"/>
          <w:rtl/>
        </w:rPr>
        <w:t>תקנות הנמלים (בטיחות השיט) (תיקון מס' ...), התשס"ד-2004</w:t>
      </w:r>
    </w:p>
    <w:p w:rsidR="00000000" w:rsidRDefault="005326CA">
      <w:pPr>
        <w:widowControl/>
        <w:rPr>
          <w:rFonts w:cs="David"/>
          <w:sz w:val="24"/>
          <w:rtl/>
        </w:rPr>
      </w:pPr>
    </w:p>
    <w:p w:rsidR="00000000" w:rsidRDefault="005326CA">
      <w:pPr>
        <w:widowControl/>
        <w:rPr>
          <w:rFonts w:cs="David"/>
          <w:sz w:val="24"/>
          <w:rtl/>
        </w:rPr>
      </w:pPr>
    </w:p>
    <w:p w:rsidR="00000000" w:rsidRDefault="005326CA">
      <w:pPr>
        <w:rPr>
          <w:rFonts w:cs="David"/>
          <w:sz w:val="24"/>
          <w:u w:val="single"/>
          <w:rtl/>
        </w:rPr>
      </w:pPr>
      <w:r>
        <w:rPr>
          <w:rFonts w:cs="David"/>
          <w:sz w:val="24"/>
          <w:u w:val="single"/>
          <w:rtl/>
        </w:rPr>
        <w:t>היו"ר אברהם הירשזון:</w:t>
      </w:r>
    </w:p>
    <w:p w:rsidR="00000000" w:rsidRDefault="005326CA">
      <w:pPr>
        <w:rPr>
          <w:rFonts w:cs="David"/>
          <w:sz w:val="24"/>
          <w:rtl/>
        </w:rPr>
      </w:pPr>
    </w:p>
    <w:p w:rsidR="00000000" w:rsidRDefault="005326CA">
      <w:pPr>
        <w:widowControl/>
        <w:rPr>
          <w:rFonts w:cs="David"/>
          <w:sz w:val="24"/>
          <w:rtl/>
        </w:rPr>
      </w:pPr>
      <w:r>
        <w:rPr>
          <w:rFonts w:cs="David"/>
          <w:sz w:val="24"/>
          <w:rtl/>
        </w:rPr>
        <w:tab/>
        <w:t>אני מבקש לפתוח את ישיבת ועדת הכספים. מי יציג את תק</w:t>
      </w:r>
      <w:r>
        <w:rPr>
          <w:rFonts w:cs="David"/>
          <w:sz w:val="24"/>
          <w:rtl/>
        </w:rPr>
        <w:t xml:space="preserve">נות הנמלים (בטיחות השיט) (תיקון מס' ...), התשס"ד-2004? </w:t>
      </w:r>
    </w:p>
    <w:p w:rsidR="00000000" w:rsidRDefault="005326CA">
      <w:pPr>
        <w:widowControl/>
        <w:rPr>
          <w:rFonts w:cs="David"/>
          <w:sz w:val="24"/>
          <w:rtl/>
        </w:rPr>
      </w:pPr>
    </w:p>
    <w:p w:rsidR="00000000" w:rsidRDefault="005326CA">
      <w:pPr>
        <w:widowControl/>
        <w:rPr>
          <w:rFonts w:cs="David"/>
          <w:sz w:val="24"/>
          <w:rtl/>
        </w:rPr>
      </w:pPr>
      <w:r>
        <w:rPr>
          <w:rFonts w:cs="David"/>
          <w:sz w:val="24"/>
          <w:u w:val="single"/>
          <w:rtl/>
        </w:rPr>
        <w:t>מרי נאמט:</w:t>
      </w:r>
      <w:r>
        <w:rPr>
          <w:rFonts w:cs="David"/>
          <w:sz w:val="24"/>
          <w:rtl/>
        </w:rPr>
        <w:tab/>
      </w:r>
    </w:p>
    <w:p w:rsidR="00000000" w:rsidRDefault="005326CA">
      <w:pPr>
        <w:widowControl/>
        <w:rPr>
          <w:rFonts w:cs="David"/>
          <w:sz w:val="24"/>
          <w:rtl/>
        </w:rPr>
      </w:pPr>
    </w:p>
    <w:p w:rsidR="00000000" w:rsidRDefault="005326CA">
      <w:pPr>
        <w:widowControl/>
        <w:rPr>
          <w:rFonts w:cs="David"/>
          <w:sz w:val="24"/>
          <w:rtl/>
        </w:rPr>
      </w:pPr>
      <w:r>
        <w:rPr>
          <w:rFonts w:cs="David"/>
          <w:sz w:val="24"/>
          <w:rtl/>
        </w:rPr>
        <w:tab/>
        <w:t xml:space="preserve">אני ממינהל הספנות והנמלים במשרד התחבורה. </w:t>
      </w:r>
    </w:p>
    <w:p w:rsidR="00000000" w:rsidRDefault="005326CA">
      <w:pPr>
        <w:widowControl/>
        <w:rPr>
          <w:rFonts w:cs="David"/>
          <w:sz w:val="24"/>
          <w:rtl/>
        </w:rPr>
      </w:pPr>
    </w:p>
    <w:p w:rsidR="00000000" w:rsidRDefault="005326CA">
      <w:pPr>
        <w:widowControl/>
        <w:rPr>
          <w:rFonts w:cs="David"/>
          <w:sz w:val="24"/>
          <w:rtl/>
        </w:rPr>
      </w:pPr>
      <w:r>
        <w:rPr>
          <w:rFonts w:cs="David"/>
          <w:sz w:val="24"/>
          <w:rtl/>
        </w:rPr>
        <w:tab/>
        <w:t>שר התחבורה מעלה על סדר יומה של הוועדה ולאישורה את התיקון בתקנות הנמלים (בטיחות השיט). התיקון הוא בשלוש אגרות שונות הקבועות בתוספת החמש-עשרה לת</w:t>
      </w:r>
      <w:r>
        <w:rPr>
          <w:rFonts w:cs="David"/>
          <w:sz w:val="24"/>
          <w:rtl/>
        </w:rPr>
        <w:t>קנות הנמלים (בטיחות השיט).</w:t>
      </w:r>
    </w:p>
    <w:p w:rsidR="00000000" w:rsidRDefault="005326CA">
      <w:pPr>
        <w:widowControl/>
        <w:rPr>
          <w:rFonts w:cs="David"/>
          <w:sz w:val="24"/>
          <w:rtl/>
        </w:rPr>
      </w:pPr>
    </w:p>
    <w:p w:rsidR="00000000" w:rsidRDefault="005326CA">
      <w:pPr>
        <w:widowControl/>
        <w:rPr>
          <w:rFonts w:cs="David"/>
          <w:sz w:val="24"/>
          <w:rtl/>
        </w:rPr>
      </w:pPr>
      <w:r>
        <w:rPr>
          <w:rFonts w:cs="David"/>
          <w:sz w:val="24"/>
          <w:rtl/>
        </w:rPr>
        <w:tab/>
        <w:t xml:space="preserve">הסעיף הראשון הוא העמדת אגרה עבור בדיקה חוזרת לספינה או סירה, בסכום של 150 שקלים. </w:t>
      </w:r>
    </w:p>
    <w:p w:rsidR="00000000" w:rsidRDefault="005326CA">
      <w:pPr>
        <w:widowControl/>
        <w:rPr>
          <w:rFonts w:cs="David"/>
          <w:sz w:val="24"/>
          <w:rtl/>
        </w:rPr>
      </w:pPr>
    </w:p>
    <w:p w:rsidR="00000000" w:rsidRDefault="005326CA">
      <w:pPr>
        <w:rPr>
          <w:rFonts w:cs="David"/>
          <w:sz w:val="24"/>
          <w:u w:val="single"/>
          <w:rtl/>
        </w:rPr>
      </w:pPr>
      <w:r>
        <w:rPr>
          <w:rFonts w:cs="David"/>
          <w:sz w:val="24"/>
          <w:u w:val="single"/>
          <w:rtl/>
        </w:rPr>
        <w:t>יצחק כהן:</w:t>
      </w:r>
    </w:p>
    <w:p w:rsidR="00000000" w:rsidRDefault="005326CA">
      <w:pPr>
        <w:rPr>
          <w:rFonts w:cs="David"/>
          <w:sz w:val="24"/>
          <w:rtl/>
        </w:rPr>
      </w:pPr>
    </w:p>
    <w:p w:rsidR="00000000" w:rsidRDefault="005326CA">
      <w:pPr>
        <w:widowControl/>
        <w:rPr>
          <w:rFonts w:cs="David"/>
          <w:sz w:val="24"/>
          <w:rtl/>
        </w:rPr>
      </w:pPr>
      <w:r>
        <w:rPr>
          <w:rFonts w:cs="David"/>
          <w:sz w:val="24"/>
          <w:rtl/>
        </w:rPr>
        <w:tab/>
        <w:t>לא משנה באיזה גודל, חסקה או אנייה או דוברה?</w:t>
      </w:r>
    </w:p>
    <w:p w:rsidR="00000000" w:rsidRDefault="005326CA">
      <w:pPr>
        <w:widowControl/>
        <w:rPr>
          <w:rFonts w:cs="David"/>
          <w:sz w:val="24"/>
          <w:rtl/>
        </w:rPr>
      </w:pPr>
    </w:p>
    <w:p w:rsidR="00000000" w:rsidRDefault="005326CA">
      <w:pPr>
        <w:widowControl/>
        <w:rPr>
          <w:rFonts w:cs="David"/>
          <w:sz w:val="24"/>
          <w:rtl/>
        </w:rPr>
      </w:pPr>
      <w:r>
        <w:rPr>
          <w:rFonts w:cs="David"/>
          <w:sz w:val="24"/>
          <w:u w:val="single"/>
          <w:rtl/>
        </w:rPr>
        <w:t>מרי נאמט:</w:t>
      </w:r>
      <w:r>
        <w:rPr>
          <w:rFonts w:cs="David"/>
          <w:sz w:val="24"/>
          <w:rtl/>
        </w:rPr>
        <w:tab/>
      </w:r>
    </w:p>
    <w:p w:rsidR="00000000" w:rsidRDefault="005326CA">
      <w:pPr>
        <w:widowControl/>
        <w:rPr>
          <w:rFonts w:cs="David"/>
          <w:sz w:val="24"/>
          <w:rtl/>
        </w:rPr>
      </w:pPr>
    </w:p>
    <w:p w:rsidR="00000000" w:rsidRDefault="005326CA">
      <w:pPr>
        <w:widowControl/>
        <w:rPr>
          <w:rFonts w:cs="David"/>
          <w:sz w:val="24"/>
          <w:rtl/>
        </w:rPr>
      </w:pPr>
      <w:r>
        <w:rPr>
          <w:rFonts w:cs="David"/>
          <w:sz w:val="24"/>
          <w:rtl/>
        </w:rPr>
        <w:tab/>
        <w:t>מדובר כאן על סירה – שמוגדרת עד 7 מטר, ספינה או ארבה. הדברים מוגדרים. לכל ס</w:t>
      </w:r>
      <w:r>
        <w:rPr>
          <w:rFonts w:cs="David"/>
          <w:sz w:val="24"/>
          <w:rtl/>
        </w:rPr>
        <w:t xml:space="preserve">וג של כלי שיט יש אגרות שונות. פה אנחנו מדברים רק על סירות וכלי שיט קטנים. </w:t>
      </w:r>
    </w:p>
    <w:p w:rsidR="00000000" w:rsidRDefault="005326CA">
      <w:pPr>
        <w:widowControl/>
        <w:rPr>
          <w:rFonts w:cs="David"/>
          <w:sz w:val="24"/>
          <w:rtl/>
        </w:rPr>
      </w:pPr>
    </w:p>
    <w:p w:rsidR="00000000" w:rsidRDefault="005326CA">
      <w:pPr>
        <w:widowControl/>
        <w:rPr>
          <w:rFonts w:cs="David"/>
          <w:sz w:val="24"/>
          <w:rtl/>
        </w:rPr>
      </w:pPr>
      <w:r>
        <w:rPr>
          <w:rFonts w:cs="David"/>
          <w:sz w:val="24"/>
          <w:rtl/>
        </w:rPr>
        <w:tab/>
        <w:t xml:space="preserve">הסעיף השני הוא פטור מאגרה עבור בדיקה כללית לכלי שיט קטנים ללא מנוע ששטים בתחום המים הפנימיים של מדינת ישראל. </w:t>
      </w:r>
    </w:p>
    <w:p w:rsidR="00000000" w:rsidRDefault="005326CA">
      <w:pPr>
        <w:widowControl/>
        <w:rPr>
          <w:rFonts w:cs="David"/>
          <w:sz w:val="24"/>
          <w:rtl/>
        </w:rPr>
      </w:pPr>
    </w:p>
    <w:p w:rsidR="00000000" w:rsidRDefault="005326CA">
      <w:pPr>
        <w:widowControl/>
        <w:rPr>
          <w:rFonts w:cs="David"/>
          <w:sz w:val="24"/>
          <w:rtl/>
        </w:rPr>
      </w:pPr>
      <w:r>
        <w:rPr>
          <w:rFonts w:cs="David"/>
          <w:sz w:val="24"/>
          <w:rtl/>
        </w:rPr>
        <w:tab/>
        <w:t>הסעיף השלישי הוא שונה. פה מדובר על אניות זרות. העמדת האגרה עבור בדי</w:t>
      </w:r>
      <w:r>
        <w:rPr>
          <w:rFonts w:cs="David"/>
          <w:sz w:val="24"/>
          <w:rtl/>
        </w:rPr>
        <w:t xml:space="preserve">קה חוזרת לכלי שיט לפי סעיף 5א רבתי: "פיקוח ובדיקה של כלי שיט זרים". אנחנו מציעים להטיל אגרה של 4,700 שקלים לבדיקה חוזרת. </w:t>
      </w:r>
    </w:p>
    <w:p w:rsidR="00000000" w:rsidRDefault="005326CA">
      <w:pPr>
        <w:widowControl/>
        <w:rPr>
          <w:rFonts w:cs="David"/>
          <w:sz w:val="24"/>
          <w:rtl/>
        </w:rPr>
      </w:pPr>
    </w:p>
    <w:p w:rsidR="00000000" w:rsidRDefault="005326CA">
      <w:pPr>
        <w:widowControl/>
        <w:rPr>
          <w:rFonts w:cs="David"/>
          <w:sz w:val="24"/>
          <w:rtl/>
        </w:rPr>
      </w:pPr>
      <w:r>
        <w:rPr>
          <w:rFonts w:cs="David"/>
          <w:sz w:val="24"/>
          <w:rtl/>
        </w:rPr>
        <w:tab/>
        <w:t xml:space="preserve">כידוע לכם יש אישור של שר האוצר לתיקון שהוצע בתקנות הללו. </w:t>
      </w:r>
    </w:p>
    <w:p w:rsidR="00000000" w:rsidRDefault="005326CA">
      <w:pPr>
        <w:widowControl/>
        <w:rPr>
          <w:rFonts w:cs="David"/>
          <w:sz w:val="24"/>
          <w:rtl/>
        </w:rPr>
      </w:pPr>
    </w:p>
    <w:p w:rsidR="00000000" w:rsidRDefault="005326CA">
      <w:pPr>
        <w:widowControl/>
        <w:rPr>
          <w:rFonts w:cs="David"/>
          <w:sz w:val="24"/>
          <w:rtl/>
        </w:rPr>
      </w:pPr>
      <w:r>
        <w:rPr>
          <w:rFonts w:cs="David"/>
          <w:sz w:val="24"/>
          <w:rtl/>
        </w:rPr>
        <w:tab/>
        <w:t xml:space="preserve">בהצעה שהעברנו לכם היתה טעות כלשהי ולכן העברנו לכם נוסח מתוקן. </w:t>
      </w:r>
    </w:p>
    <w:p w:rsidR="00000000" w:rsidRDefault="005326CA">
      <w:pPr>
        <w:widowControl/>
        <w:rPr>
          <w:rFonts w:cs="David"/>
          <w:sz w:val="24"/>
          <w:rtl/>
        </w:rPr>
      </w:pPr>
    </w:p>
    <w:p w:rsidR="00000000" w:rsidRDefault="005326CA">
      <w:pPr>
        <w:widowControl/>
        <w:rPr>
          <w:rFonts w:cs="David"/>
          <w:sz w:val="24"/>
          <w:rtl/>
        </w:rPr>
      </w:pPr>
      <w:r>
        <w:rPr>
          <w:rFonts w:cs="David"/>
          <w:sz w:val="24"/>
          <w:rtl/>
        </w:rPr>
        <w:tab/>
        <w:t>אני עוב</w:t>
      </w:r>
      <w:r>
        <w:rPr>
          <w:rFonts w:cs="David"/>
          <w:sz w:val="24"/>
          <w:rtl/>
        </w:rPr>
        <w:t xml:space="preserve">רת לדברי ההסבר. אני קופצת ישר לסעיף ג', כדי לעשות את זה לפי הסדר שמופיע בתקנות. כאן אנחנו מציעים סכום אגרה קבוע ואחיד לבדיקה חוזרת של סירה, ספינה או ארבה – שזה כמו דוברה להעברת מטענים ממקום למקום בנמל, זאת קטגוריה מצומצמת מאוד. </w:t>
      </w:r>
    </w:p>
    <w:p w:rsidR="00000000" w:rsidRDefault="005326CA">
      <w:pPr>
        <w:widowControl/>
        <w:rPr>
          <w:rFonts w:cs="David"/>
          <w:sz w:val="24"/>
          <w:rtl/>
        </w:rPr>
      </w:pPr>
    </w:p>
    <w:p w:rsidR="00000000" w:rsidRDefault="005326CA">
      <w:pPr>
        <w:widowControl/>
        <w:rPr>
          <w:rFonts w:cs="David"/>
          <w:sz w:val="24"/>
          <w:rtl/>
        </w:rPr>
      </w:pPr>
      <w:r>
        <w:rPr>
          <w:rFonts w:cs="David"/>
          <w:sz w:val="24"/>
          <w:rtl/>
        </w:rPr>
        <w:tab/>
        <w:t>במצב הנוכחי תקנה 103 לתקנ</w:t>
      </w:r>
      <w:r>
        <w:rPr>
          <w:rFonts w:cs="David"/>
          <w:sz w:val="24"/>
          <w:rtl/>
        </w:rPr>
        <w:t>ות הנמלים (בטיחות השיט) מגדירה שבעד בדיקה כללית של כלי שיט שאינו אנייה, תיגבה אגרה שתהיה מורכבת ממספר פרמטרים. לכל פרמטר כאן יש סכום מסוים. יש אגרה בסיסית, יש פרמטר של עוצמת מנוע, יש פרמטר של מספר האנשים שכלי השיט רשאי להסיע, וכן פרמטר של כל מטר אורך של כל</w:t>
      </w:r>
      <w:r>
        <w:rPr>
          <w:rFonts w:cs="David"/>
          <w:sz w:val="24"/>
          <w:rtl/>
        </w:rPr>
        <w:t>י שיט מעל 7 מטרים. בעצם האגרה נקבעת כפונקציה של הפרמטרים שהצגנו כאן.</w:t>
      </w:r>
    </w:p>
    <w:p w:rsidR="00000000" w:rsidRDefault="005326CA">
      <w:pPr>
        <w:widowControl/>
        <w:rPr>
          <w:rFonts w:cs="David"/>
          <w:sz w:val="24"/>
          <w:rtl/>
        </w:rPr>
      </w:pPr>
    </w:p>
    <w:p w:rsidR="00000000" w:rsidRDefault="005326CA">
      <w:pPr>
        <w:widowControl/>
        <w:rPr>
          <w:rFonts w:cs="David"/>
          <w:sz w:val="24"/>
          <w:rtl/>
        </w:rPr>
      </w:pPr>
      <w:r>
        <w:rPr>
          <w:rFonts w:cs="David"/>
          <w:sz w:val="24"/>
          <w:rtl/>
        </w:rPr>
        <w:tab/>
        <w:t xml:space="preserve">במקרים מסוימים יש צורך לעשות בדיקה חוזרת. במקרה כזה במצב הנוכחי אנחנו דורשים לפי החוק לשלם מחצית מהאגרה הראשונית. במשך השנים ראינו שיש לנו בעיות בתחום הזה, גם קושי לקבוע את מחצית האגרה </w:t>
      </w:r>
      <w:r>
        <w:rPr>
          <w:rFonts w:cs="David"/>
          <w:sz w:val="24"/>
          <w:rtl/>
        </w:rPr>
        <w:t>על-ידי הבוחן שמבצע את הבדיקה, שאין לו בשטח הנמל את כל הפרמטרים שהצגנו לפניכם כעת ולפעמים זה גורם לטעויות. לכן אנחנו מציעים כאן סכום אחיד. בנוסף, במקרים רבים מאוד האגרה הראשונית גם כך גבוהה מאוד. כאשר באים לבצע בדיקה חוזרת בעצם בודקים איזה פריט קטן או שני פ</w:t>
      </w:r>
      <w:r>
        <w:rPr>
          <w:rFonts w:cs="David"/>
          <w:sz w:val="24"/>
          <w:rtl/>
        </w:rPr>
        <w:t>ריטים ואז אין הצדקה לקחת 50% מאגרת הבדיקה הראשונה, שהיא גבוהה מאוד. אנחנו רואים בזה אי-צדק ואנחנו באים לתקן כאן עיוות מסוים.</w:t>
      </w:r>
    </w:p>
    <w:p w:rsidR="00000000" w:rsidRDefault="005326CA">
      <w:pPr>
        <w:widowControl/>
        <w:rPr>
          <w:rFonts w:cs="David"/>
          <w:sz w:val="24"/>
          <w:rtl/>
        </w:rPr>
      </w:pPr>
    </w:p>
    <w:p w:rsidR="00000000" w:rsidRDefault="005326CA">
      <w:pPr>
        <w:rPr>
          <w:rFonts w:cs="David"/>
          <w:sz w:val="24"/>
          <w:u w:val="single"/>
          <w:rtl/>
        </w:rPr>
      </w:pPr>
      <w:r>
        <w:rPr>
          <w:rFonts w:cs="David"/>
          <w:sz w:val="24"/>
          <w:u w:val="single"/>
          <w:rtl/>
        </w:rPr>
        <w:t>טמיר כהן:</w:t>
      </w:r>
    </w:p>
    <w:p w:rsidR="00000000" w:rsidRDefault="005326CA">
      <w:pPr>
        <w:rPr>
          <w:rFonts w:cs="David"/>
          <w:sz w:val="24"/>
          <w:rtl/>
        </w:rPr>
      </w:pPr>
    </w:p>
    <w:p w:rsidR="00000000" w:rsidRDefault="005326CA">
      <w:pPr>
        <w:widowControl/>
        <w:rPr>
          <w:rFonts w:cs="David"/>
          <w:sz w:val="24"/>
          <w:rtl/>
        </w:rPr>
      </w:pPr>
      <w:r>
        <w:rPr>
          <w:rFonts w:cs="David"/>
          <w:sz w:val="24"/>
          <w:rtl/>
        </w:rPr>
        <w:tab/>
        <w:t xml:space="preserve">את האגרת הרישוי הפחיתו בסעיף השני, לפי דברי ההסבר. עשיתם שם שתי פעולות. </w:t>
      </w:r>
    </w:p>
    <w:p w:rsidR="00000000" w:rsidRDefault="005326CA">
      <w:pPr>
        <w:widowControl/>
        <w:rPr>
          <w:rFonts w:cs="David"/>
          <w:sz w:val="24"/>
          <w:rtl/>
        </w:rPr>
      </w:pPr>
    </w:p>
    <w:p w:rsidR="00000000" w:rsidRDefault="005326CA">
      <w:pPr>
        <w:widowControl/>
        <w:rPr>
          <w:rFonts w:cs="David"/>
          <w:sz w:val="24"/>
          <w:rtl/>
        </w:rPr>
      </w:pPr>
      <w:r>
        <w:rPr>
          <w:rFonts w:cs="David"/>
          <w:sz w:val="24"/>
          <w:u w:val="single"/>
          <w:rtl/>
        </w:rPr>
        <w:t>מרי נאמט:</w:t>
      </w:r>
      <w:r>
        <w:rPr>
          <w:rFonts w:cs="David"/>
          <w:sz w:val="24"/>
          <w:rtl/>
        </w:rPr>
        <w:tab/>
      </w:r>
    </w:p>
    <w:p w:rsidR="00000000" w:rsidRDefault="005326CA">
      <w:pPr>
        <w:widowControl/>
        <w:rPr>
          <w:rFonts w:cs="David"/>
          <w:sz w:val="24"/>
          <w:rtl/>
        </w:rPr>
      </w:pPr>
    </w:p>
    <w:p w:rsidR="00000000" w:rsidRDefault="005326CA">
      <w:pPr>
        <w:widowControl/>
        <w:rPr>
          <w:rFonts w:cs="David"/>
          <w:sz w:val="24"/>
          <w:rtl/>
        </w:rPr>
      </w:pPr>
      <w:r>
        <w:rPr>
          <w:rFonts w:cs="David"/>
          <w:sz w:val="24"/>
          <w:rtl/>
        </w:rPr>
        <w:tab/>
        <w:t>בינתיים אני הצגתי רק את התקנה ה</w:t>
      </w:r>
      <w:r>
        <w:rPr>
          <w:rFonts w:cs="David"/>
          <w:sz w:val="24"/>
          <w:rtl/>
        </w:rPr>
        <w:t xml:space="preserve">ראשונה. </w:t>
      </w:r>
    </w:p>
    <w:p w:rsidR="00000000" w:rsidRDefault="005326CA">
      <w:pPr>
        <w:widowControl/>
        <w:rPr>
          <w:rFonts w:cs="David"/>
          <w:sz w:val="24"/>
          <w:rtl/>
        </w:rPr>
      </w:pPr>
    </w:p>
    <w:p w:rsidR="00000000" w:rsidRDefault="005326CA">
      <w:pPr>
        <w:widowControl/>
        <w:rPr>
          <w:rFonts w:cs="David"/>
          <w:sz w:val="24"/>
          <w:u w:val="single"/>
          <w:rtl/>
        </w:rPr>
      </w:pPr>
      <w:r>
        <w:rPr>
          <w:rFonts w:cs="David"/>
          <w:sz w:val="24"/>
          <w:u w:val="single"/>
          <w:rtl/>
        </w:rPr>
        <w:t>נחום גנצרסקי:</w:t>
      </w:r>
    </w:p>
    <w:p w:rsidR="00000000" w:rsidRDefault="005326CA">
      <w:pPr>
        <w:widowControl/>
        <w:rPr>
          <w:rFonts w:cs="David"/>
          <w:sz w:val="24"/>
          <w:rtl/>
        </w:rPr>
      </w:pPr>
    </w:p>
    <w:p w:rsidR="00000000" w:rsidRDefault="005326CA">
      <w:pPr>
        <w:widowControl/>
        <w:rPr>
          <w:rFonts w:cs="David"/>
          <w:sz w:val="24"/>
          <w:rtl/>
        </w:rPr>
      </w:pPr>
      <w:r>
        <w:rPr>
          <w:rFonts w:cs="David"/>
          <w:sz w:val="24"/>
          <w:rtl/>
        </w:rPr>
        <w:tab/>
        <w:t xml:space="preserve">אני נשיא לשכת הספנות הישראלית. </w:t>
      </w:r>
    </w:p>
    <w:p w:rsidR="00000000" w:rsidRDefault="005326CA">
      <w:pPr>
        <w:widowControl/>
        <w:rPr>
          <w:rFonts w:cs="David"/>
          <w:sz w:val="24"/>
          <w:rtl/>
        </w:rPr>
      </w:pPr>
    </w:p>
    <w:p w:rsidR="00000000" w:rsidRDefault="005326CA">
      <w:pPr>
        <w:widowControl/>
        <w:rPr>
          <w:rFonts w:cs="David"/>
          <w:sz w:val="24"/>
          <w:rtl/>
        </w:rPr>
      </w:pPr>
      <w:r>
        <w:rPr>
          <w:rFonts w:cs="David"/>
          <w:sz w:val="24"/>
          <w:rtl/>
        </w:rPr>
        <w:tab/>
        <w:t>קודם כול אני רוצה להגיד שקיבלתי את החומר רק עכשיו ואני מבקש להבא אם יש נושאים כאלה לשלוח לנו את החומר כמה ימים קודם כדי שנוכל לדעת על מה מדברים.</w:t>
      </w:r>
    </w:p>
    <w:p w:rsidR="00000000" w:rsidRDefault="005326CA">
      <w:pPr>
        <w:widowControl/>
        <w:rPr>
          <w:rFonts w:cs="David"/>
          <w:sz w:val="24"/>
          <w:rtl/>
        </w:rPr>
      </w:pPr>
    </w:p>
    <w:p w:rsidR="00000000" w:rsidRDefault="005326CA">
      <w:pPr>
        <w:widowControl/>
        <w:rPr>
          <w:rFonts w:cs="David"/>
          <w:sz w:val="24"/>
          <w:rtl/>
        </w:rPr>
      </w:pPr>
      <w:r>
        <w:rPr>
          <w:rFonts w:cs="David"/>
          <w:sz w:val="24"/>
          <w:rtl/>
        </w:rPr>
        <w:tab/>
        <w:t xml:space="preserve">לעצם העניין, אני מבין שהאגרות האלה חלות על חברות </w:t>
      </w:r>
      <w:r>
        <w:rPr>
          <w:rFonts w:cs="David"/>
          <w:sz w:val="24"/>
          <w:rtl/>
        </w:rPr>
        <w:t xml:space="preserve">הספנות ואין לזה קשר אם זו חברה ישראלית או חברה זרה. אני לא רואה כאן שום התייחסות להתייעלות. לוקחים פשוט את סך כול ההוצאות, שאני לא יודע איזה ביקורת יש עליהן, ואומרים שעכשיו זה יעלה 4,700 שקלים במקום 2,760 שקלים. אני חושב שהדבר הזה לא הגיוני. לא יתכן פתאום </w:t>
      </w:r>
      <w:r>
        <w:rPr>
          <w:rFonts w:cs="David"/>
          <w:sz w:val="24"/>
          <w:rtl/>
        </w:rPr>
        <w:t>משום מקום לקבוע מין העלאות כאלה.</w:t>
      </w:r>
    </w:p>
    <w:p w:rsidR="00000000" w:rsidRDefault="005326CA">
      <w:pPr>
        <w:widowControl/>
        <w:rPr>
          <w:rFonts w:cs="David"/>
          <w:sz w:val="24"/>
          <w:rtl/>
        </w:rPr>
      </w:pPr>
    </w:p>
    <w:p w:rsidR="00000000" w:rsidRDefault="005326CA">
      <w:pPr>
        <w:widowControl/>
        <w:rPr>
          <w:rFonts w:cs="David"/>
          <w:sz w:val="24"/>
          <w:rtl/>
        </w:rPr>
      </w:pPr>
      <w:r>
        <w:rPr>
          <w:rFonts w:cs="David"/>
          <w:sz w:val="24"/>
          <w:u w:val="single"/>
          <w:rtl/>
        </w:rPr>
        <w:t>מרי נאמט:</w:t>
      </w:r>
      <w:r>
        <w:rPr>
          <w:rFonts w:cs="David"/>
          <w:sz w:val="24"/>
          <w:rtl/>
        </w:rPr>
        <w:tab/>
      </w:r>
    </w:p>
    <w:p w:rsidR="00000000" w:rsidRDefault="005326CA">
      <w:pPr>
        <w:widowControl/>
        <w:rPr>
          <w:rFonts w:cs="David"/>
          <w:sz w:val="24"/>
          <w:rtl/>
        </w:rPr>
      </w:pPr>
    </w:p>
    <w:p w:rsidR="00000000" w:rsidRDefault="005326CA">
      <w:pPr>
        <w:widowControl/>
        <w:rPr>
          <w:rFonts w:cs="David"/>
          <w:sz w:val="24"/>
          <w:rtl/>
        </w:rPr>
      </w:pPr>
      <w:r>
        <w:rPr>
          <w:rFonts w:cs="David"/>
          <w:sz w:val="24"/>
          <w:rtl/>
        </w:rPr>
        <w:tab/>
        <w:t>עדיין לא הצגתי את הנושא הזה.</w:t>
      </w:r>
    </w:p>
    <w:p w:rsidR="00000000" w:rsidRDefault="005326CA">
      <w:pPr>
        <w:widowControl/>
        <w:rPr>
          <w:rFonts w:cs="David"/>
          <w:sz w:val="24"/>
          <w:rtl/>
        </w:rPr>
      </w:pPr>
    </w:p>
    <w:p w:rsidR="00000000" w:rsidRDefault="005326CA">
      <w:pPr>
        <w:rPr>
          <w:rFonts w:cs="David"/>
          <w:sz w:val="24"/>
          <w:u w:val="single"/>
          <w:rtl/>
        </w:rPr>
      </w:pPr>
      <w:r>
        <w:rPr>
          <w:rFonts w:cs="David"/>
          <w:sz w:val="24"/>
          <w:u w:val="single"/>
          <w:rtl/>
        </w:rPr>
        <w:t>היו"ר אברהם הירשזון:</w:t>
      </w:r>
    </w:p>
    <w:p w:rsidR="00000000" w:rsidRDefault="005326CA">
      <w:pPr>
        <w:rPr>
          <w:rFonts w:cs="David"/>
          <w:sz w:val="24"/>
          <w:rtl/>
        </w:rPr>
      </w:pPr>
    </w:p>
    <w:p w:rsidR="00000000" w:rsidRDefault="005326CA">
      <w:pPr>
        <w:widowControl/>
        <w:rPr>
          <w:rFonts w:cs="David"/>
          <w:sz w:val="24"/>
          <w:rtl/>
        </w:rPr>
      </w:pPr>
      <w:r>
        <w:rPr>
          <w:rFonts w:cs="David"/>
          <w:sz w:val="24"/>
          <w:rtl/>
        </w:rPr>
        <w:tab/>
        <w:t xml:space="preserve">תציגי את כל הנושאים. </w:t>
      </w:r>
    </w:p>
    <w:p w:rsidR="00000000" w:rsidRDefault="005326CA">
      <w:pPr>
        <w:widowControl/>
        <w:rPr>
          <w:rFonts w:cs="David"/>
          <w:sz w:val="24"/>
          <w:rtl/>
        </w:rPr>
      </w:pPr>
    </w:p>
    <w:p w:rsidR="00000000" w:rsidRDefault="005326CA">
      <w:pPr>
        <w:rPr>
          <w:rFonts w:cs="David"/>
          <w:sz w:val="24"/>
          <w:u w:val="single"/>
          <w:rtl/>
        </w:rPr>
      </w:pPr>
      <w:r>
        <w:rPr>
          <w:rFonts w:cs="David"/>
          <w:sz w:val="24"/>
          <w:u w:val="single"/>
          <w:rtl/>
        </w:rPr>
        <w:t>אברהם (בייגה) שוחט:</w:t>
      </w:r>
    </w:p>
    <w:p w:rsidR="00000000" w:rsidRDefault="005326CA">
      <w:pPr>
        <w:rPr>
          <w:rFonts w:cs="David"/>
          <w:sz w:val="24"/>
          <w:rtl/>
        </w:rPr>
      </w:pPr>
    </w:p>
    <w:p w:rsidR="00000000" w:rsidRDefault="005326CA">
      <w:pPr>
        <w:widowControl/>
        <w:rPr>
          <w:rFonts w:cs="David"/>
          <w:sz w:val="24"/>
          <w:rtl/>
        </w:rPr>
      </w:pPr>
      <w:r>
        <w:rPr>
          <w:rFonts w:cs="David"/>
          <w:sz w:val="24"/>
          <w:rtl/>
        </w:rPr>
        <w:tab/>
        <w:t>למה זה מוכפל?</w:t>
      </w:r>
    </w:p>
    <w:p w:rsidR="00000000" w:rsidRDefault="005326CA">
      <w:pPr>
        <w:widowControl/>
        <w:rPr>
          <w:rFonts w:cs="David"/>
          <w:sz w:val="24"/>
          <w:rtl/>
        </w:rPr>
      </w:pPr>
    </w:p>
    <w:p w:rsidR="00000000" w:rsidRDefault="005326CA">
      <w:pPr>
        <w:widowControl/>
        <w:rPr>
          <w:rFonts w:cs="David"/>
          <w:sz w:val="24"/>
          <w:rtl/>
        </w:rPr>
      </w:pPr>
      <w:r>
        <w:rPr>
          <w:rFonts w:cs="David"/>
          <w:sz w:val="24"/>
          <w:u w:val="single"/>
          <w:rtl/>
        </w:rPr>
        <w:t>מרי נאמט:</w:t>
      </w:r>
      <w:r>
        <w:rPr>
          <w:rFonts w:cs="David"/>
          <w:sz w:val="24"/>
          <w:rtl/>
        </w:rPr>
        <w:tab/>
      </w:r>
    </w:p>
    <w:p w:rsidR="00000000" w:rsidRDefault="005326CA">
      <w:pPr>
        <w:widowControl/>
        <w:rPr>
          <w:rFonts w:cs="David"/>
          <w:sz w:val="24"/>
          <w:rtl/>
        </w:rPr>
      </w:pPr>
    </w:p>
    <w:p w:rsidR="00000000" w:rsidRDefault="005326CA">
      <w:pPr>
        <w:widowControl/>
        <w:rPr>
          <w:rFonts w:cs="David"/>
          <w:sz w:val="24"/>
          <w:rtl/>
        </w:rPr>
      </w:pPr>
      <w:r>
        <w:rPr>
          <w:rFonts w:cs="David"/>
          <w:sz w:val="24"/>
          <w:rtl/>
        </w:rPr>
        <w:tab/>
        <w:t xml:space="preserve">אנחנו מגיעים לסעיף 1(3) לתקנות, לאגרה שנקראת אגרת </w:t>
      </w:r>
      <w:r>
        <w:rPr>
          <w:rFonts w:cs="David"/>
          <w:sz w:val="20"/>
        </w:rPr>
        <w:t>Port state control</w:t>
      </w:r>
      <w:r>
        <w:rPr>
          <w:rFonts w:cs="David"/>
          <w:sz w:val="24"/>
          <w:rtl/>
        </w:rPr>
        <w:t xml:space="preserve">. ארגון הספנות </w:t>
      </w:r>
      <w:r>
        <w:rPr>
          <w:rFonts w:cs="David"/>
          <w:sz w:val="24"/>
          <w:rtl/>
        </w:rPr>
        <w:t>הבין-לאומי, שמדינת ישראל חברה בו, גיבש אמנה למניעת זיהום הים (</w:t>
      </w:r>
      <w:r>
        <w:rPr>
          <w:rFonts w:cs="David"/>
          <w:sz w:val="20"/>
        </w:rPr>
        <w:t>Port state control</w:t>
      </w:r>
      <w:r>
        <w:rPr>
          <w:rFonts w:cs="David"/>
          <w:sz w:val="24"/>
          <w:rtl/>
        </w:rPr>
        <w:t xml:space="preserve">). כל מדינה שחתומה על האמנה הזאת חייבת לבדוק את האניות הזרות הפוקדות את הנמלים שלה בהתאם לאחוזים שמוגדרים בתקנה. </w:t>
      </w:r>
    </w:p>
    <w:p w:rsidR="00000000" w:rsidRDefault="005326CA">
      <w:pPr>
        <w:widowControl/>
        <w:rPr>
          <w:rFonts w:cs="David"/>
          <w:sz w:val="24"/>
          <w:rtl/>
        </w:rPr>
      </w:pPr>
    </w:p>
    <w:p w:rsidR="00000000" w:rsidRDefault="005326CA">
      <w:pPr>
        <w:rPr>
          <w:rFonts w:cs="David"/>
          <w:sz w:val="24"/>
          <w:u w:val="single"/>
          <w:rtl/>
        </w:rPr>
      </w:pPr>
      <w:r>
        <w:rPr>
          <w:rFonts w:cs="David"/>
          <w:sz w:val="24"/>
          <w:u w:val="single"/>
          <w:rtl/>
        </w:rPr>
        <w:t>אברהם (בייגה) שוחט:</w:t>
      </w:r>
    </w:p>
    <w:p w:rsidR="00000000" w:rsidRDefault="005326CA">
      <w:pPr>
        <w:rPr>
          <w:rFonts w:cs="David"/>
          <w:sz w:val="24"/>
          <w:rtl/>
        </w:rPr>
      </w:pPr>
    </w:p>
    <w:p w:rsidR="00000000" w:rsidRDefault="005326CA">
      <w:pPr>
        <w:widowControl/>
        <w:rPr>
          <w:rFonts w:cs="David"/>
          <w:sz w:val="24"/>
          <w:rtl/>
        </w:rPr>
      </w:pPr>
      <w:r>
        <w:rPr>
          <w:rFonts w:cs="David"/>
          <w:sz w:val="24"/>
          <w:rtl/>
        </w:rPr>
        <w:tab/>
        <w:t>זה דבר שלא היה קודם?</w:t>
      </w:r>
    </w:p>
    <w:p w:rsidR="00000000" w:rsidRDefault="005326CA">
      <w:pPr>
        <w:widowControl/>
        <w:rPr>
          <w:rFonts w:cs="David"/>
          <w:sz w:val="24"/>
          <w:rtl/>
        </w:rPr>
      </w:pPr>
    </w:p>
    <w:p w:rsidR="00000000" w:rsidRDefault="005326CA">
      <w:pPr>
        <w:widowControl/>
        <w:rPr>
          <w:rFonts w:cs="David"/>
          <w:sz w:val="24"/>
          <w:rtl/>
        </w:rPr>
      </w:pPr>
      <w:r>
        <w:rPr>
          <w:rFonts w:cs="David"/>
          <w:sz w:val="24"/>
          <w:u w:val="single"/>
          <w:rtl/>
        </w:rPr>
        <w:t>מרי נאמט:</w:t>
      </w:r>
      <w:r>
        <w:rPr>
          <w:rFonts w:cs="David"/>
          <w:sz w:val="24"/>
          <w:rtl/>
        </w:rPr>
        <w:tab/>
      </w:r>
    </w:p>
    <w:p w:rsidR="00000000" w:rsidRDefault="005326CA">
      <w:pPr>
        <w:widowControl/>
        <w:rPr>
          <w:rFonts w:cs="David"/>
          <w:sz w:val="24"/>
          <w:rtl/>
        </w:rPr>
      </w:pPr>
    </w:p>
    <w:p w:rsidR="00000000" w:rsidRDefault="005326CA">
      <w:pPr>
        <w:widowControl/>
        <w:rPr>
          <w:rFonts w:cs="David"/>
          <w:sz w:val="24"/>
          <w:rtl/>
        </w:rPr>
      </w:pPr>
      <w:r>
        <w:rPr>
          <w:rFonts w:cs="David"/>
          <w:sz w:val="24"/>
          <w:rtl/>
        </w:rPr>
        <w:tab/>
        <w:t>בשנת</w:t>
      </w:r>
      <w:r>
        <w:rPr>
          <w:rFonts w:cs="David"/>
          <w:sz w:val="24"/>
          <w:rtl/>
        </w:rPr>
        <w:t xml:space="preserve"> 1997 מדינת ישראל הצטרפה לאמנה הזאת ומאז הקמנו את מערך </w:t>
      </w:r>
      <w:r>
        <w:rPr>
          <w:rFonts w:cs="David"/>
          <w:sz w:val="20"/>
        </w:rPr>
        <w:t>Port state control</w:t>
      </w:r>
      <w:r>
        <w:rPr>
          <w:rFonts w:cs="David"/>
          <w:sz w:val="24"/>
          <w:rtl/>
        </w:rPr>
        <w:t xml:space="preserve"> במסגרת מינהל הספנות. במשרד שלנו יש מחלקה שמבצעת את הבדיקות האלה של</w:t>
      </w:r>
      <w:r>
        <w:rPr>
          <w:rFonts w:cs="David"/>
          <w:sz w:val="20"/>
        </w:rPr>
        <w:t>Port state control</w:t>
      </w:r>
      <w:r>
        <w:rPr>
          <w:rFonts w:cs="David"/>
          <w:sz w:val="24"/>
          <w:rtl/>
        </w:rPr>
        <w:t>. זה בעצם בא למנוע כניסת אניות תת-תקניות (</w:t>
      </w:r>
      <w:r>
        <w:rPr>
          <w:rFonts w:cs="David"/>
          <w:sz w:val="20"/>
        </w:rPr>
        <w:t>Sub-standard ships</w:t>
      </w:r>
      <w:r>
        <w:rPr>
          <w:rFonts w:cs="David"/>
          <w:sz w:val="24"/>
          <w:rtl/>
        </w:rPr>
        <w:t>) שיוצרות סיכון גדול מאוד לאסון אקולוג</w:t>
      </w:r>
      <w:r>
        <w:rPr>
          <w:rFonts w:cs="David"/>
          <w:sz w:val="24"/>
          <w:rtl/>
        </w:rPr>
        <w:t xml:space="preserve">י ולזיהום הים. </w:t>
      </w:r>
    </w:p>
    <w:p w:rsidR="00000000" w:rsidRDefault="005326CA">
      <w:pPr>
        <w:widowControl/>
        <w:rPr>
          <w:rFonts w:cs="David"/>
          <w:sz w:val="24"/>
          <w:rtl/>
        </w:rPr>
      </w:pPr>
    </w:p>
    <w:p w:rsidR="00000000" w:rsidRDefault="005326CA">
      <w:pPr>
        <w:widowControl/>
        <w:rPr>
          <w:rFonts w:cs="David"/>
          <w:sz w:val="24"/>
          <w:rtl/>
        </w:rPr>
      </w:pPr>
      <w:r>
        <w:rPr>
          <w:rFonts w:cs="David"/>
          <w:sz w:val="24"/>
          <w:rtl/>
        </w:rPr>
        <w:tab/>
        <w:t xml:space="preserve">יש כמה אזורים בעולם שבכל אחד מהם יש מזכר הבנה של אותו אזור. אנחנו במזכר ההבנה באזור הים התיכון. בהתאם לאמנה של </w:t>
      </w:r>
      <w:r>
        <w:rPr>
          <w:rFonts w:cs="David"/>
          <w:sz w:val="20"/>
        </w:rPr>
        <w:t>Port state control</w:t>
      </w:r>
      <w:r>
        <w:rPr>
          <w:rFonts w:cs="David"/>
          <w:sz w:val="24"/>
          <w:rtl/>
        </w:rPr>
        <w:t xml:space="preserve"> ובהתאם לתקנות שהותקנו בשנת 1999 אנחנו בודקים את האניות הזרות שמגיעות לנמלים שלנו, הכול בהתאם לקריטריונים שנק</w:t>
      </w:r>
      <w:r>
        <w:rPr>
          <w:rFonts w:cs="David"/>
          <w:sz w:val="24"/>
          <w:rtl/>
        </w:rPr>
        <w:t xml:space="preserve">בעו באותה אמנה, על-ידי המפקחים של מינהל הספנות והנמלים. </w:t>
      </w:r>
    </w:p>
    <w:p w:rsidR="00000000" w:rsidRDefault="005326CA">
      <w:pPr>
        <w:widowControl/>
        <w:rPr>
          <w:rFonts w:cs="David"/>
          <w:sz w:val="24"/>
          <w:rtl/>
        </w:rPr>
      </w:pPr>
    </w:p>
    <w:p w:rsidR="00000000" w:rsidRDefault="005326CA">
      <w:pPr>
        <w:rPr>
          <w:rFonts w:cs="David"/>
          <w:sz w:val="24"/>
          <w:u w:val="single"/>
          <w:rtl/>
        </w:rPr>
      </w:pPr>
      <w:r>
        <w:rPr>
          <w:rFonts w:cs="David"/>
          <w:sz w:val="24"/>
          <w:u w:val="single"/>
          <w:rtl/>
        </w:rPr>
        <w:lastRenderedPageBreak/>
        <w:t>יעקב ליצמן:</w:t>
      </w:r>
    </w:p>
    <w:p w:rsidR="00000000" w:rsidRDefault="005326CA">
      <w:pPr>
        <w:rPr>
          <w:rFonts w:cs="David"/>
          <w:sz w:val="24"/>
          <w:rtl/>
        </w:rPr>
      </w:pPr>
    </w:p>
    <w:p w:rsidR="00000000" w:rsidRDefault="005326CA">
      <w:pPr>
        <w:widowControl/>
        <w:rPr>
          <w:rFonts w:cs="David"/>
          <w:sz w:val="24"/>
          <w:rtl/>
        </w:rPr>
      </w:pPr>
      <w:r>
        <w:rPr>
          <w:rFonts w:cs="David"/>
          <w:sz w:val="24"/>
          <w:rtl/>
        </w:rPr>
        <w:tab/>
        <w:t>מה בודקים שם?</w:t>
      </w:r>
    </w:p>
    <w:p w:rsidR="00000000" w:rsidRDefault="005326CA">
      <w:pPr>
        <w:widowControl/>
        <w:rPr>
          <w:rFonts w:cs="David"/>
          <w:sz w:val="24"/>
          <w:rtl/>
        </w:rPr>
      </w:pPr>
    </w:p>
    <w:p w:rsidR="00000000" w:rsidRDefault="005326CA">
      <w:pPr>
        <w:widowControl/>
        <w:rPr>
          <w:rFonts w:cs="David"/>
          <w:sz w:val="24"/>
          <w:rtl/>
        </w:rPr>
      </w:pPr>
      <w:r>
        <w:rPr>
          <w:rFonts w:cs="David"/>
          <w:sz w:val="24"/>
          <w:u w:val="single"/>
          <w:rtl/>
        </w:rPr>
        <w:t>מרי נאמט:</w:t>
      </w:r>
      <w:r>
        <w:rPr>
          <w:rFonts w:cs="David"/>
          <w:sz w:val="24"/>
          <w:rtl/>
        </w:rPr>
        <w:tab/>
      </w:r>
    </w:p>
    <w:p w:rsidR="00000000" w:rsidRDefault="005326CA">
      <w:pPr>
        <w:widowControl/>
        <w:rPr>
          <w:rFonts w:cs="David"/>
          <w:sz w:val="24"/>
          <w:rtl/>
        </w:rPr>
      </w:pPr>
    </w:p>
    <w:p w:rsidR="00000000" w:rsidRDefault="005326CA">
      <w:pPr>
        <w:widowControl/>
        <w:rPr>
          <w:rFonts w:cs="David"/>
          <w:sz w:val="24"/>
          <w:rtl/>
        </w:rPr>
      </w:pPr>
      <w:r>
        <w:rPr>
          <w:rFonts w:cs="David"/>
          <w:sz w:val="24"/>
          <w:rtl/>
        </w:rPr>
        <w:tab/>
        <w:t>בודקים תעודות, מסמכים באנייה של צוות האנייה, כל מחלקת סיפון-מכונה-רדיו של האנייה. זה בדיקה מקיפה מאוד. העולם פשוט הגיע למסקנה שעל מנת להיפטר מהבעיות הגדולות</w:t>
      </w:r>
      <w:r>
        <w:rPr>
          <w:rFonts w:cs="David"/>
          <w:sz w:val="24"/>
          <w:rtl/>
        </w:rPr>
        <w:t xml:space="preserve"> צריך להתחיל לבדוק את האניות וכך למנוע את האסונות.</w:t>
      </w:r>
    </w:p>
    <w:p w:rsidR="00000000" w:rsidRDefault="005326CA">
      <w:pPr>
        <w:widowControl/>
        <w:rPr>
          <w:rFonts w:cs="David"/>
          <w:sz w:val="24"/>
          <w:rtl/>
        </w:rPr>
      </w:pPr>
    </w:p>
    <w:p w:rsidR="00000000" w:rsidRDefault="005326CA">
      <w:pPr>
        <w:widowControl/>
        <w:rPr>
          <w:rFonts w:cs="David"/>
          <w:sz w:val="24"/>
          <w:rtl/>
        </w:rPr>
      </w:pPr>
      <w:r>
        <w:rPr>
          <w:rFonts w:cs="David"/>
          <w:sz w:val="24"/>
          <w:rtl/>
        </w:rPr>
        <w:tab/>
        <w:t>כמובן שלאניות ישראליות אין בעיה כזאת. רמת הבטיחות באניות הישראליות היא מהגבוהות בעולם כך שאניות שלנו כמעט ולא נבדקות בחוץ-לארץ. אני לא חושבת שאנייה ישראלית אי-פעם נעצרה בחוץ-לארץ.</w:t>
      </w:r>
    </w:p>
    <w:p w:rsidR="00000000" w:rsidRDefault="005326CA">
      <w:pPr>
        <w:widowControl/>
        <w:rPr>
          <w:rFonts w:cs="David"/>
          <w:sz w:val="24"/>
          <w:rtl/>
        </w:rPr>
      </w:pPr>
    </w:p>
    <w:p w:rsidR="00000000" w:rsidRDefault="005326CA">
      <w:pPr>
        <w:widowControl/>
        <w:rPr>
          <w:rFonts w:cs="David"/>
          <w:sz w:val="24"/>
          <w:rtl/>
        </w:rPr>
      </w:pPr>
      <w:r>
        <w:rPr>
          <w:rFonts w:cs="David"/>
          <w:sz w:val="24"/>
          <w:rtl/>
        </w:rPr>
        <w:tab/>
        <w:t>אנחנו בודקים את האניו</w:t>
      </w:r>
      <w:r>
        <w:rPr>
          <w:rFonts w:cs="David"/>
          <w:sz w:val="24"/>
          <w:rtl/>
        </w:rPr>
        <w:t>ת שמגיעות אלינו בהתאם לשיעורים שמוגדרים באמנה. יש אניות מסוכנות יותר, עם כימיקלים או מכליות או אניות נוסעים שיש בהן המון נוסעים, לכן אנחנו בודקים שיעור גבוה מהאניות.</w:t>
      </w:r>
    </w:p>
    <w:p w:rsidR="00000000" w:rsidRDefault="005326CA">
      <w:pPr>
        <w:widowControl/>
        <w:rPr>
          <w:rFonts w:cs="David"/>
          <w:sz w:val="24"/>
          <w:rtl/>
        </w:rPr>
      </w:pPr>
    </w:p>
    <w:p w:rsidR="00000000" w:rsidRDefault="005326CA">
      <w:pPr>
        <w:widowControl/>
        <w:rPr>
          <w:rFonts w:cs="David"/>
          <w:sz w:val="24"/>
          <w:rtl/>
        </w:rPr>
      </w:pPr>
      <w:r>
        <w:rPr>
          <w:rFonts w:cs="David"/>
          <w:sz w:val="24"/>
          <w:rtl/>
        </w:rPr>
        <w:tab/>
        <w:t>אם אנייה נמצאת תקינה והכול בסדר, אנחנו לא גובים שום דבר, וגם זה בהתאם לאמנה. אם יש בעיות</w:t>
      </w:r>
      <w:r>
        <w:rPr>
          <w:rFonts w:cs="David"/>
          <w:sz w:val="24"/>
          <w:rtl/>
        </w:rPr>
        <w:t xml:space="preserve"> רציניות, דליפה או בעיה במנוע או משהו לא תקין במחלקת סיפון, סמכותנו לעצור את האנייה ואנחנו עושים את זה. ואז לאחר תיקון של הליקויים חוזרים אל האנייה ובודקים אותה פעם שנייה. על הבדיקה השנייה אנחנו מחייבים את האנייה – עד היום חייבנו אותה בסכום של 2,760 שקלים </w:t>
      </w:r>
      <w:r>
        <w:rPr>
          <w:rFonts w:cs="David"/>
          <w:sz w:val="24"/>
          <w:rtl/>
        </w:rPr>
        <w:t xml:space="preserve">וכעת ביקשנו להעלות את האגרה ל-4,700 שקלים. הבדיקה מקיפה מאוד. </w:t>
      </w:r>
    </w:p>
    <w:p w:rsidR="00000000" w:rsidRDefault="005326CA">
      <w:pPr>
        <w:widowControl/>
        <w:rPr>
          <w:rFonts w:cs="David"/>
          <w:sz w:val="24"/>
          <w:rtl/>
        </w:rPr>
      </w:pPr>
    </w:p>
    <w:p w:rsidR="00000000" w:rsidRDefault="005326CA">
      <w:pPr>
        <w:rPr>
          <w:rFonts w:cs="David"/>
          <w:sz w:val="24"/>
          <w:u w:val="single"/>
          <w:rtl/>
        </w:rPr>
      </w:pPr>
      <w:r>
        <w:rPr>
          <w:rFonts w:cs="David"/>
          <w:sz w:val="24"/>
          <w:u w:val="single"/>
          <w:rtl/>
        </w:rPr>
        <w:t>אברהם (בייגה) שוחט:</w:t>
      </w:r>
    </w:p>
    <w:p w:rsidR="00000000" w:rsidRDefault="005326CA">
      <w:pPr>
        <w:rPr>
          <w:rFonts w:cs="David"/>
          <w:sz w:val="24"/>
          <w:rtl/>
        </w:rPr>
      </w:pPr>
    </w:p>
    <w:p w:rsidR="00000000" w:rsidRDefault="005326CA">
      <w:pPr>
        <w:widowControl/>
        <w:rPr>
          <w:rFonts w:cs="David"/>
          <w:sz w:val="24"/>
          <w:rtl/>
        </w:rPr>
      </w:pPr>
      <w:r>
        <w:rPr>
          <w:rFonts w:cs="David"/>
          <w:sz w:val="24"/>
          <w:rtl/>
        </w:rPr>
        <w:tab/>
        <w:t>היא אחרת ממה שהיה קודם? למה אתם מעלים את האגרה? חל איזה שינוי?</w:t>
      </w:r>
    </w:p>
    <w:p w:rsidR="00000000" w:rsidRDefault="005326CA">
      <w:pPr>
        <w:widowControl/>
        <w:rPr>
          <w:rFonts w:cs="David"/>
          <w:sz w:val="24"/>
          <w:rtl/>
        </w:rPr>
      </w:pPr>
    </w:p>
    <w:p w:rsidR="00000000" w:rsidRDefault="005326CA">
      <w:pPr>
        <w:widowControl/>
        <w:rPr>
          <w:rFonts w:cs="David"/>
          <w:sz w:val="24"/>
          <w:rtl/>
        </w:rPr>
      </w:pPr>
      <w:r>
        <w:rPr>
          <w:rFonts w:cs="David"/>
          <w:sz w:val="24"/>
          <w:u w:val="single"/>
          <w:rtl/>
        </w:rPr>
        <w:t>מרי נאמט:</w:t>
      </w:r>
      <w:r>
        <w:rPr>
          <w:rFonts w:cs="David"/>
          <w:sz w:val="24"/>
          <w:rtl/>
        </w:rPr>
        <w:tab/>
      </w:r>
    </w:p>
    <w:p w:rsidR="00000000" w:rsidRDefault="005326CA">
      <w:pPr>
        <w:widowControl/>
        <w:rPr>
          <w:rFonts w:cs="David"/>
          <w:sz w:val="24"/>
          <w:rtl/>
        </w:rPr>
      </w:pPr>
    </w:p>
    <w:p w:rsidR="00000000" w:rsidRDefault="005326CA">
      <w:pPr>
        <w:widowControl/>
        <w:rPr>
          <w:rFonts w:cs="David"/>
          <w:sz w:val="24"/>
          <w:rtl/>
        </w:rPr>
      </w:pPr>
      <w:r>
        <w:rPr>
          <w:rFonts w:cs="David"/>
          <w:sz w:val="24"/>
          <w:rtl/>
        </w:rPr>
        <w:tab/>
        <w:t xml:space="preserve">בשנת 1997 הקמנו את מערך </w:t>
      </w:r>
      <w:r>
        <w:rPr>
          <w:rFonts w:cs="David"/>
          <w:sz w:val="20"/>
        </w:rPr>
        <w:t>Port state control</w:t>
      </w:r>
      <w:r>
        <w:rPr>
          <w:rFonts w:cs="David"/>
          <w:sz w:val="24"/>
          <w:rtl/>
        </w:rPr>
        <w:t xml:space="preserve"> אצלנו והגשנו את הנתונים לוועדת האגרות הבין-משרדית</w:t>
      </w:r>
      <w:r>
        <w:rPr>
          <w:rFonts w:cs="David"/>
          <w:sz w:val="24"/>
          <w:rtl/>
        </w:rPr>
        <w:t>. נאמר לנו לבדוק את הנושא במשך כמה שנים, לראות איך הוא עובד, מה ההוצאות ומה ההכנסות, איך הדברים האלה הסתדרו, ובהתאם לזה יוחלט בהמשך. מאז חלפו כבר כמה שנים. בבדיקות שלנו על ההוצאות וההכנסות מצאנו שאנחנו לא מצליחים לכסות את ההוצאות במתן השירות הזה, ומדינת יש</w:t>
      </w:r>
      <w:r>
        <w:rPr>
          <w:rFonts w:cs="David"/>
          <w:sz w:val="24"/>
          <w:rtl/>
        </w:rPr>
        <w:t xml:space="preserve">ראל בעצם מחויבת למלא אחר דרישות האמנה הזאת ולהמשיך לבדוק מספר מסוים של אניות מכל סוג. אנחנו רואים שההכנסות שלנו לא מכסות את זה ולכן החלטנו לחזור ולהגיש בקשה לשינוי גובה האגרה. </w:t>
      </w:r>
    </w:p>
    <w:p w:rsidR="00000000" w:rsidRDefault="005326CA">
      <w:pPr>
        <w:widowControl/>
        <w:rPr>
          <w:rFonts w:cs="David"/>
          <w:sz w:val="24"/>
          <w:rtl/>
        </w:rPr>
      </w:pPr>
    </w:p>
    <w:p w:rsidR="00000000" w:rsidRDefault="005326CA">
      <w:pPr>
        <w:widowControl/>
        <w:rPr>
          <w:rFonts w:cs="David"/>
          <w:sz w:val="24"/>
          <w:rtl/>
        </w:rPr>
      </w:pPr>
      <w:r>
        <w:rPr>
          <w:rFonts w:cs="David"/>
          <w:sz w:val="24"/>
          <w:rtl/>
        </w:rPr>
        <w:t xml:space="preserve"> </w:t>
      </w:r>
      <w:r>
        <w:rPr>
          <w:rFonts w:cs="David"/>
          <w:sz w:val="24"/>
          <w:rtl/>
        </w:rPr>
        <w:tab/>
        <w:t>בהתאם לבקשה של ועדת האגרות הבין-משרדית בשנה שעברה, ביוני 2003 ערכנו בדיקה נו</w:t>
      </w:r>
      <w:r>
        <w:rPr>
          <w:rFonts w:cs="David"/>
          <w:sz w:val="24"/>
          <w:rtl/>
        </w:rPr>
        <w:t>ספת של העלויות והגשנו את כל הניירות למשרד האוצר, לוועדת האגרות הבין-משרדית. נבדקנו וקיבלנו את האישורים המתאימים על הבדיקה החוזרת והגענו למעמד הזה. זאת אומרת, זה גם אחרי בדיקה של המצב בשטח, לאחר שהפעלנו את המערך הזה מאז שנת 1997 וראינו שמדי שנה אנחנו לא מצל</w:t>
      </w:r>
      <w:r>
        <w:rPr>
          <w:rFonts w:cs="David"/>
          <w:sz w:val="24"/>
          <w:rtl/>
        </w:rPr>
        <w:t xml:space="preserve">יחים לכסות את ההוצאות מההכנסות של גביית האגרות האלה, ובנוסף רק בשנת 2003 עברנו את הבדיקה של ועדת האגרות הבין-משרדית של משרד האוצר. </w:t>
      </w:r>
    </w:p>
    <w:p w:rsidR="00000000" w:rsidRDefault="005326CA">
      <w:pPr>
        <w:widowControl/>
        <w:rPr>
          <w:rFonts w:cs="David"/>
          <w:sz w:val="24"/>
          <w:rtl/>
        </w:rPr>
      </w:pPr>
    </w:p>
    <w:p w:rsidR="00000000" w:rsidRDefault="005326CA">
      <w:pPr>
        <w:widowControl/>
        <w:rPr>
          <w:rFonts w:cs="David"/>
          <w:sz w:val="24"/>
          <w:rtl/>
        </w:rPr>
      </w:pPr>
      <w:r>
        <w:rPr>
          <w:rFonts w:cs="David"/>
          <w:sz w:val="24"/>
          <w:rtl/>
        </w:rPr>
        <w:tab/>
        <w:t>אבל בכלל בכל הנושא הזה, הדבר החשוב ביותר, בעצם המטרה שלנו כאן לא לגייס כסף ולא להעלות את ההכנסות שלנו אלא לכסות את עלות הב</w:t>
      </w:r>
      <w:r>
        <w:rPr>
          <w:rFonts w:cs="David"/>
          <w:sz w:val="24"/>
          <w:rtl/>
        </w:rPr>
        <w:t xml:space="preserve">דיקות. זה נושא מורכב מאוד ואנחנו נכנסנו אליו. אנחנו רוצים למנוע כניסת אניות גרועות וישנות שיכולות לזהם את נמלי הים שלנו. </w:t>
      </w:r>
    </w:p>
    <w:p w:rsidR="00000000" w:rsidRDefault="005326CA">
      <w:pPr>
        <w:widowControl/>
        <w:rPr>
          <w:rFonts w:cs="David"/>
          <w:sz w:val="24"/>
          <w:rtl/>
        </w:rPr>
      </w:pPr>
    </w:p>
    <w:p w:rsidR="00000000" w:rsidRDefault="005326CA">
      <w:pPr>
        <w:widowControl/>
        <w:rPr>
          <w:rFonts w:cs="David"/>
          <w:sz w:val="24"/>
          <w:rtl/>
        </w:rPr>
      </w:pPr>
      <w:r>
        <w:rPr>
          <w:rFonts w:cs="David"/>
          <w:sz w:val="24"/>
          <w:rtl/>
        </w:rPr>
        <w:tab/>
        <w:t xml:space="preserve">דבר נוסף שבדקנו ונתבקשנו להציג בוועדת האגרות הבין-משרדית, איך אנחנו עומדים מול כל מדינות העולם. זה הרי דבר שלא קיים רק פה, כמעט בכל </w:t>
      </w:r>
      <w:r>
        <w:rPr>
          <w:rFonts w:cs="David"/>
          <w:sz w:val="24"/>
          <w:rtl/>
        </w:rPr>
        <w:t>מקום עושים את זה. לפי הנתונים שמצאנו – אמנם יש שיטות שונות, קצת קשה להשוות, אבל בכל קנה מידה של בדיקה ראינו שאנחנו לא מהיקרים בעולם. באוסטרליה, באנגליה, בהרבה מאוד מקומות אחרים גובים סכומים הרבה יותר גבוהים. זה לא משהו חריג. כאן מדובר לא בכלי שיט קטנים אלא</w:t>
      </w:r>
      <w:r>
        <w:rPr>
          <w:rFonts w:cs="David"/>
          <w:sz w:val="24"/>
          <w:rtl/>
        </w:rPr>
        <w:t xml:space="preserve"> באניות שעלות ההחזקה שלהן עשרות אלפי דולרים ביום. זה צריך להתריע בעצם ולהכניס סדר לנושא הזה. </w:t>
      </w:r>
    </w:p>
    <w:p w:rsidR="00000000" w:rsidRDefault="005326CA">
      <w:pPr>
        <w:widowControl/>
        <w:rPr>
          <w:rFonts w:cs="David"/>
          <w:sz w:val="24"/>
          <w:rtl/>
        </w:rPr>
      </w:pPr>
    </w:p>
    <w:p w:rsidR="00000000" w:rsidRDefault="005326CA">
      <w:pPr>
        <w:widowControl/>
        <w:rPr>
          <w:rFonts w:cs="David"/>
          <w:sz w:val="24"/>
          <w:u w:val="single"/>
          <w:rtl/>
        </w:rPr>
      </w:pPr>
      <w:r>
        <w:rPr>
          <w:rFonts w:cs="David"/>
          <w:sz w:val="24"/>
          <w:u w:val="single"/>
          <w:rtl/>
        </w:rPr>
        <w:t>נחום גנצרסקי:</w:t>
      </w:r>
    </w:p>
    <w:p w:rsidR="00000000" w:rsidRDefault="005326CA">
      <w:pPr>
        <w:widowControl/>
        <w:rPr>
          <w:rFonts w:cs="David"/>
          <w:sz w:val="24"/>
          <w:rtl/>
        </w:rPr>
      </w:pPr>
    </w:p>
    <w:p w:rsidR="00000000" w:rsidRDefault="005326CA">
      <w:pPr>
        <w:widowControl/>
        <w:rPr>
          <w:rFonts w:cs="David"/>
          <w:sz w:val="24"/>
          <w:rtl/>
        </w:rPr>
      </w:pPr>
      <w:r>
        <w:rPr>
          <w:rFonts w:cs="David"/>
          <w:sz w:val="24"/>
          <w:rtl/>
        </w:rPr>
        <w:tab/>
        <w:t xml:space="preserve">העניין הזה הוא מורכב מאוד כי הגדלת האגרות מעוררת ישֵנים מרבצם. הרבה אניות טורקיות מגיעות לארץ. ברגע שחברה טורקית למשל תיבדק כאן, ועכשיו יעלו להם </w:t>
      </w:r>
      <w:r>
        <w:rPr>
          <w:rFonts w:cs="David"/>
          <w:sz w:val="24"/>
          <w:rtl/>
        </w:rPr>
        <w:t>את האגרה מ-2,760 שקלים (600$) ל-4,700 שקלים (1,000$), כשהם ישובו לטורקיה הם ידרשו לבדוק מעתה והלאה את כל האניות הישראליות ולקחת מהן אגרות בשיעור כפול. יחסים הדדיים מעין אלו היו לנו עם הרבה מאוד מדינות, עם אוקראינה, עם אוסטרליה, ואין לזה סוף. יכול להיות שצר</w:t>
      </w:r>
      <w:r>
        <w:rPr>
          <w:rFonts w:cs="David"/>
          <w:sz w:val="24"/>
          <w:rtl/>
        </w:rPr>
        <w:t>יך להגדיל את האגרות, אני לא יודע, לא בדקתי את זה, אין לי מושג אם ההוצאות נכונות או לא נכונות, אני לא יודע האם המפקחים עוסקים רק בנושא הזה או בדברים נוספים. אני חושב שזה הגדלה אדירה של האגרות באחוזים, אולי לא בכסף, וגם על זה אין לי נתונים. אני מניח שזה מסתכ</w:t>
      </w:r>
      <w:r>
        <w:rPr>
          <w:rFonts w:cs="David"/>
          <w:sz w:val="24"/>
          <w:rtl/>
        </w:rPr>
        <w:t>ם בתקציב של כמיליון שקל שעכשיו הספנות צריכה לכסות ואני חושב שזה לא נכון.</w:t>
      </w:r>
    </w:p>
    <w:p w:rsidR="00000000" w:rsidRDefault="005326CA">
      <w:pPr>
        <w:widowControl/>
        <w:rPr>
          <w:rFonts w:cs="David"/>
          <w:sz w:val="24"/>
          <w:rtl/>
        </w:rPr>
      </w:pPr>
    </w:p>
    <w:p w:rsidR="00000000" w:rsidRDefault="005326CA">
      <w:pPr>
        <w:rPr>
          <w:rFonts w:cs="David"/>
          <w:sz w:val="24"/>
          <w:u w:val="single"/>
          <w:rtl/>
        </w:rPr>
      </w:pPr>
      <w:r>
        <w:rPr>
          <w:rFonts w:cs="David"/>
          <w:sz w:val="24"/>
          <w:u w:val="single"/>
          <w:rtl/>
        </w:rPr>
        <w:t>יצחק כהן:</w:t>
      </w:r>
    </w:p>
    <w:p w:rsidR="00000000" w:rsidRDefault="005326CA">
      <w:pPr>
        <w:rPr>
          <w:rFonts w:cs="David"/>
          <w:sz w:val="24"/>
          <w:rtl/>
        </w:rPr>
      </w:pPr>
    </w:p>
    <w:p w:rsidR="00000000" w:rsidRDefault="005326CA">
      <w:pPr>
        <w:widowControl/>
        <w:rPr>
          <w:rFonts w:cs="David"/>
          <w:sz w:val="24"/>
          <w:rtl/>
        </w:rPr>
      </w:pPr>
      <w:r>
        <w:rPr>
          <w:rFonts w:cs="David"/>
          <w:sz w:val="24"/>
          <w:rtl/>
        </w:rPr>
        <w:tab/>
        <w:t>יש צפי הכנסות מכל האגרות האלה?</w:t>
      </w:r>
    </w:p>
    <w:p w:rsidR="00000000" w:rsidRDefault="005326CA">
      <w:pPr>
        <w:widowControl/>
        <w:rPr>
          <w:rFonts w:cs="David"/>
          <w:sz w:val="24"/>
          <w:rtl/>
        </w:rPr>
      </w:pPr>
    </w:p>
    <w:p w:rsidR="00000000" w:rsidRDefault="005326CA">
      <w:pPr>
        <w:widowControl/>
        <w:rPr>
          <w:rFonts w:cs="David"/>
          <w:sz w:val="24"/>
          <w:rtl/>
        </w:rPr>
      </w:pPr>
      <w:r>
        <w:rPr>
          <w:rFonts w:cs="David"/>
          <w:sz w:val="24"/>
          <w:u w:val="single"/>
          <w:rtl/>
        </w:rPr>
        <w:t>מרי נאמט:</w:t>
      </w:r>
      <w:r>
        <w:rPr>
          <w:rFonts w:cs="David"/>
          <w:sz w:val="24"/>
          <w:rtl/>
        </w:rPr>
        <w:tab/>
      </w:r>
    </w:p>
    <w:p w:rsidR="00000000" w:rsidRDefault="005326CA">
      <w:pPr>
        <w:widowControl/>
        <w:rPr>
          <w:rFonts w:cs="David"/>
          <w:sz w:val="24"/>
          <w:rtl/>
        </w:rPr>
      </w:pPr>
    </w:p>
    <w:p w:rsidR="00000000" w:rsidRDefault="005326CA">
      <w:pPr>
        <w:widowControl/>
        <w:rPr>
          <w:rFonts w:cs="David"/>
          <w:sz w:val="24"/>
          <w:rtl/>
        </w:rPr>
      </w:pPr>
      <w:r>
        <w:rPr>
          <w:rFonts w:cs="David"/>
          <w:sz w:val="24"/>
          <w:rtl/>
        </w:rPr>
        <w:tab/>
        <w:t xml:space="preserve">כאן מדובר לא על ספנות ישראלית אלא על אניות זרות שמגיעות לנמלי ישראל. </w:t>
      </w:r>
    </w:p>
    <w:p w:rsidR="00000000" w:rsidRDefault="005326CA">
      <w:pPr>
        <w:widowControl/>
        <w:rPr>
          <w:rFonts w:cs="David"/>
          <w:sz w:val="24"/>
          <w:rtl/>
        </w:rPr>
      </w:pPr>
    </w:p>
    <w:p w:rsidR="00000000" w:rsidRDefault="005326CA">
      <w:pPr>
        <w:rPr>
          <w:rFonts w:cs="David"/>
          <w:sz w:val="24"/>
          <w:u w:val="single"/>
          <w:rtl/>
        </w:rPr>
      </w:pPr>
      <w:r>
        <w:rPr>
          <w:rFonts w:cs="David"/>
          <w:sz w:val="24"/>
          <w:u w:val="single"/>
          <w:rtl/>
        </w:rPr>
        <w:t>יצחק כהן:</w:t>
      </w:r>
    </w:p>
    <w:p w:rsidR="00000000" w:rsidRDefault="005326CA">
      <w:pPr>
        <w:rPr>
          <w:rFonts w:cs="David"/>
          <w:sz w:val="24"/>
          <w:rtl/>
        </w:rPr>
      </w:pPr>
    </w:p>
    <w:p w:rsidR="00000000" w:rsidRDefault="005326CA">
      <w:pPr>
        <w:widowControl/>
        <w:rPr>
          <w:rFonts w:cs="David"/>
          <w:sz w:val="24"/>
          <w:rtl/>
        </w:rPr>
      </w:pPr>
      <w:r>
        <w:rPr>
          <w:rFonts w:cs="David"/>
          <w:sz w:val="24"/>
          <w:rtl/>
        </w:rPr>
        <w:tab/>
        <w:t xml:space="preserve">הוא דיבר על יחסי הגומלין בין המדינות. </w:t>
      </w:r>
    </w:p>
    <w:p w:rsidR="00000000" w:rsidRDefault="005326CA">
      <w:pPr>
        <w:widowControl/>
        <w:rPr>
          <w:rFonts w:cs="David"/>
          <w:sz w:val="24"/>
          <w:rtl/>
        </w:rPr>
      </w:pPr>
    </w:p>
    <w:p w:rsidR="00000000" w:rsidRDefault="005326CA">
      <w:pPr>
        <w:rPr>
          <w:rFonts w:cs="David"/>
          <w:sz w:val="24"/>
          <w:u w:val="single"/>
          <w:rtl/>
        </w:rPr>
      </w:pPr>
      <w:r>
        <w:rPr>
          <w:rFonts w:cs="David"/>
          <w:sz w:val="24"/>
          <w:u w:val="single"/>
          <w:rtl/>
        </w:rPr>
        <w:t>יע</w:t>
      </w:r>
      <w:r>
        <w:rPr>
          <w:rFonts w:cs="David"/>
          <w:sz w:val="24"/>
          <w:u w:val="single"/>
          <w:rtl/>
        </w:rPr>
        <w:t>קב ליצמן:</w:t>
      </w:r>
    </w:p>
    <w:p w:rsidR="00000000" w:rsidRDefault="005326CA">
      <w:pPr>
        <w:rPr>
          <w:rFonts w:cs="David"/>
          <w:sz w:val="24"/>
          <w:rtl/>
        </w:rPr>
      </w:pPr>
    </w:p>
    <w:p w:rsidR="00000000" w:rsidRDefault="005326CA">
      <w:pPr>
        <w:widowControl/>
        <w:rPr>
          <w:rFonts w:cs="David"/>
          <w:sz w:val="24"/>
          <w:rtl/>
        </w:rPr>
      </w:pPr>
      <w:r>
        <w:rPr>
          <w:rFonts w:cs="David"/>
          <w:sz w:val="24"/>
          <w:rtl/>
        </w:rPr>
        <w:tab/>
        <w:t xml:space="preserve">חבר הכנסת כהן שואל מה גובה ההכנסות הצפוי. </w:t>
      </w:r>
    </w:p>
    <w:p w:rsidR="00000000" w:rsidRDefault="005326CA">
      <w:pPr>
        <w:widowControl/>
        <w:rPr>
          <w:rFonts w:cs="David"/>
          <w:sz w:val="24"/>
          <w:rtl/>
        </w:rPr>
      </w:pPr>
    </w:p>
    <w:p w:rsidR="00000000" w:rsidRDefault="005326CA">
      <w:pPr>
        <w:widowControl/>
        <w:rPr>
          <w:rFonts w:cs="David"/>
          <w:sz w:val="24"/>
          <w:rtl/>
        </w:rPr>
      </w:pPr>
      <w:r>
        <w:rPr>
          <w:rFonts w:cs="David"/>
          <w:sz w:val="24"/>
          <w:u w:val="single"/>
          <w:rtl/>
        </w:rPr>
        <w:t>מרי נאמט:</w:t>
      </w:r>
      <w:r>
        <w:rPr>
          <w:rFonts w:cs="David"/>
          <w:sz w:val="24"/>
          <w:rtl/>
        </w:rPr>
        <w:tab/>
      </w:r>
    </w:p>
    <w:p w:rsidR="00000000" w:rsidRDefault="005326CA">
      <w:pPr>
        <w:widowControl/>
        <w:rPr>
          <w:rFonts w:cs="David"/>
          <w:sz w:val="24"/>
          <w:rtl/>
        </w:rPr>
      </w:pPr>
    </w:p>
    <w:p w:rsidR="00000000" w:rsidRDefault="005326CA">
      <w:pPr>
        <w:widowControl/>
        <w:rPr>
          <w:rFonts w:cs="David"/>
          <w:sz w:val="24"/>
          <w:rtl/>
        </w:rPr>
      </w:pPr>
      <w:r>
        <w:rPr>
          <w:rFonts w:cs="David"/>
          <w:sz w:val="24"/>
          <w:rtl/>
        </w:rPr>
        <w:tab/>
        <w:t xml:space="preserve">ההכנסות הצפויות הן רק לצורך כיסוי ההוצאות, בסך הכול כ-350,000 שקלים. כאן המספרים לא גדולים. מדובר על כ-100 אניות בשנה שנעצרות. אלה לא מספרים כל-כך גדולים. </w:t>
      </w:r>
    </w:p>
    <w:p w:rsidR="00000000" w:rsidRDefault="005326CA">
      <w:pPr>
        <w:widowControl/>
        <w:rPr>
          <w:rFonts w:cs="David"/>
          <w:sz w:val="24"/>
          <w:rtl/>
        </w:rPr>
      </w:pPr>
    </w:p>
    <w:p w:rsidR="00000000" w:rsidRDefault="005326CA">
      <w:pPr>
        <w:rPr>
          <w:rFonts w:cs="David"/>
          <w:sz w:val="24"/>
          <w:u w:val="single"/>
          <w:rtl/>
        </w:rPr>
      </w:pPr>
      <w:r>
        <w:rPr>
          <w:rFonts w:cs="David"/>
          <w:sz w:val="24"/>
          <w:u w:val="single"/>
          <w:rtl/>
        </w:rPr>
        <w:t>יצחק כהן:</w:t>
      </w:r>
    </w:p>
    <w:p w:rsidR="00000000" w:rsidRDefault="005326CA">
      <w:pPr>
        <w:rPr>
          <w:rFonts w:cs="David"/>
          <w:sz w:val="24"/>
          <w:rtl/>
        </w:rPr>
      </w:pPr>
    </w:p>
    <w:p w:rsidR="00000000" w:rsidRDefault="005326CA">
      <w:pPr>
        <w:widowControl/>
        <w:rPr>
          <w:rFonts w:cs="David"/>
          <w:sz w:val="24"/>
          <w:rtl/>
        </w:rPr>
      </w:pPr>
      <w:r>
        <w:rPr>
          <w:rFonts w:cs="David"/>
          <w:sz w:val="24"/>
          <w:rtl/>
        </w:rPr>
        <w:tab/>
        <w:t>סליחה, אבל זה לא ב</w:t>
      </w:r>
      <w:r>
        <w:rPr>
          <w:rFonts w:cs="David"/>
          <w:sz w:val="24"/>
          <w:rtl/>
        </w:rPr>
        <w:t>א לשרת את המטרה שלכם. המטרה שלכם היא למנוע את זיהום הים.</w:t>
      </w:r>
    </w:p>
    <w:p w:rsidR="00000000" w:rsidRDefault="005326CA">
      <w:pPr>
        <w:widowControl/>
        <w:rPr>
          <w:rFonts w:cs="David"/>
          <w:sz w:val="24"/>
          <w:rtl/>
        </w:rPr>
      </w:pPr>
    </w:p>
    <w:p w:rsidR="00000000" w:rsidRDefault="005326CA">
      <w:pPr>
        <w:widowControl/>
        <w:rPr>
          <w:rFonts w:cs="David"/>
          <w:sz w:val="24"/>
          <w:rtl/>
        </w:rPr>
      </w:pPr>
      <w:r>
        <w:rPr>
          <w:rFonts w:cs="David"/>
          <w:sz w:val="24"/>
          <w:u w:val="single"/>
          <w:rtl/>
        </w:rPr>
        <w:t>מרי נאמט:</w:t>
      </w:r>
      <w:r>
        <w:rPr>
          <w:rFonts w:cs="David"/>
          <w:sz w:val="24"/>
          <w:rtl/>
        </w:rPr>
        <w:tab/>
      </w:r>
    </w:p>
    <w:p w:rsidR="00000000" w:rsidRDefault="005326CA">
      <w:pPr>
        <w:widowControl/>
        <w:rPr>
          <w:rFonts w:cs="David"/>
          <w:sz w:val="24"/>
          <w:rtl/>
        </w:rPr>
      </w:pPr>
    </w:p>
    <w:p w:rsidR="00000000" w:rsidRDefault="005326CA">
      <w:pPr>
        <w:widowControl/>
        <w:rPr>
          <w:rFonts w:cs="David"/>
          <w:sz w:val="24"/>
          <w:rtl/>
        </w:rPr>
      </w:pPr>
      <w:r>
        <w:rPr>
          <w:rFonts w:cs="David"/>
          <w:sz w:val="24"/>
          <w:rtl/>
        </w:rPr>
        <w:tab/>
        <w:t xml:space="preserve">המטרה שלנו גם לכסות את ההוצאות שלנו במתן השירות הזה, ומדינת ישראל מחויבת לתת את השירות הזה. </w:t>
      </w:r>
    </w:p>
    <w:p w:rsidR="00000000" w:rsidRDefault="005326CA">
      <w:pPr>
        <w:widowControl/>
        <w:rPr>
          <w:rFonts w:cs="David"/>
          <w:sz w:val="24"/>
          <w:rtl/>
        </w:rPr>
      </w:pPr>
    </w:p>
    <w:p w:rsidR="00000000" w:rsidRDefault="005326CA">
      <w:pPr>
        <w:rPr>
          <w:rFonts w:cs="David"/>
          <w:sz w:val="24"/>
          <w:u w:val="single"/>
          <w:rtl/>
        </w:rPr>
      </w:pPr>
      <w:r>
        <w:rPr>
          <w:rFonts w:cs="David"/>
          <w:sz w:val="24"/>
          <w:u w:val="single"/>
          <w:rtl/>
        </w:rPr>
        <w:t>יצחק כהן:</w:t>
      </w:r>
    </w:p>
    <w:p w:rsidR="00000000" w:rsidRDefault="005326CA">
      <w:pPr>
        <w:rPr>
          <w:rFonts w:cs="David"/>
          <w:sz w:val="24"/>
          <w:rtl/>
        </w:rPr>
      </w:pPr>
    </w:p>
    <w:p w:rsidR="00000000" w:rsidRDefault="005326CA">
      <w:pPr>
        <w:widowControl/>
        <w:rPr>
          <w:rFonts w:cs="David"/>
          <w:sz w:val="24"/>
          <w:rtl/>
        </w:rPr>
      </w:pPr>
      <w:r>
        <w:rPr>
          <w:rFonts w:cs="David"/>
          <w:sz w:val="24"/>
          <w:rtl/>
        </w:rPr>
        <w:tab/>
        <w:t>אני אומר דבר אחר. אם תפסתם אנייה שמזהמת, תקנסו אותה ב-20,000 דולר, לא ב-1,000 ד</w:t>
      </w:r>
      <w:r>
        <w:rPr>
          <w:rFonts w:cs="David"/>
          <w:sz w:val="24"/>
          <w:rtl/>
        </w:rPr>
        <w:t>ולר.</w:t>
      </w:r>
    </w:p>
    <w:p w:rsidR="00000000" w:rsidRDefault="005326CA">
      <w:pPr>
        <w:widowControl/>
        <w:rPr>
          <w:rFonts w:cs="David"/>
          <w:sz w:val="24"/>
          <w:rtl/>
        </w:rPr>
      </w:pPr>
    </w:p>
    <w:p w:rsidR="00000000" w:rsidRDefault="005326CA">
      <w:pPr>
        <w:widowControl/>
        <w:rPr>
          <w:rFonts w:cs="David"/>
          <w:sz w:val="24"/>
          <w:rtl/>
        </w:rPr>
      </w:pPr>
      <w:r>
        <w:rPr>
          <w:rFonts w:cs="David"/>
          <w:sz w:val="24"/>
          <w:u w:val="single"/>
          <w:rtl/>
        </w:rPr>
        <w:t>מרי נאמט:</w:t>
      </w:r>
      <w:r>
        <w:rPr>
          <w:rFonts w:cs="David"/>
          <w:sz w:val="24"/>
          <w:rtl/>
        </w:rPr>
        <w:tab/>
      </w:r>
    </w:p>
    <w:p w:rsidR="00000000" w:rsidRDefault="005326CA">
      <w:pPr>
        <w:widowControl/>
        <w:rPr>
          <w:rFonts w:cs="David"/>
          <w:sz w:val="24"/>
          <w:rtl/>
        </w:rPr>
      </w:pPr>
    </w:p>
    <w:p w:rsidR="00000000" w:rsidRDefault="005326CA">
      <w:pPr>
        <w:widowControl/>
        <w:rPr>
          <w:rFonts w:cs="David"/>
          <w:sz w:val="24"/>
          <w:rtl/>
        </w:rPr>
      </w:pPr>
      <w:r>
        <w:rPr>
          <w:rFonts w:cs="David"/>
          <w:sz w:val="24"/>
          <w:rtl/>
        </w:rPr>
        <w:tab/>
        <w:t xml:space="preserve">אבל אתה חייב לפעול בהתאם לתקנה. </w:t>
      </w:r>
    </w:p>
    <w:p w:rsidR="00000000" w:rsidRDefault="005326CA">
      <w:pPr>
        <w:widowControl/>
        <w:rPr>
          <w:rFonts w:cs="David"/>
          <w:sz w:val="24"/>
          <w:rtl/>
        </w:rPr>
      </w:pPr>
    </w:p>
    <w:p w:rsidR="00000000" w:rsidRDefault="005326CA">
      <w:pPr>
        <w:rPr>
          <w:rFonts w:cs="David"/>
          <w:sz w:val="24"/>
          <w:u w:val="single"/>
          <w:rtl/>
        </w:rPr>
      </w:pPr>
      <w:r>
        <w:rPr>
          <w:rFonts w:cs="David"/>
          <w:sz w:val="24"/>
          <w:u w:val="single"/>
          <w:rtl/>
        </w:rPr>
        <w:t>יעקב ליצמן:</w:t>
      </w:r>
    </w:p>
    <w:p w:rsidR="00000000" w:rsidRDefault="005326CA">
      <w:pPr>
        <w:rPr>
          <w:rFonts w:cs="David"/>
          <w:sz w:val="24"/>
          <w:rtl/>
        </w:rPr>
      </w:pPr>
    </w:p>
    <w:p w:rsidR="00000000" w:rsidRDefault="005326CA">
      <w:pPr>
        <w:widowControl/>
        <w:rPr>
          <w:rFonts w:cs="David"/>
          <w:sz w:val="24"/>
          <w:rtl/>
        </w:rPr>
      </w:pPr>
      <w:r>
        <w:rPr>
          <w:rFonts w:cs="David"/>
          <w:sz w:val="24"/>
          <w:rtl/>
        </w:rPr>
        <w:tab/>
        <w:t xml:space="preserve">זה לא כסף גדול. </w:t>
      </w:r>
    </w:p>
    <w:p w:rsidR="00000000" w:rsidRDefault="005326CA">
      <w:pPr>
        <w:widowControl/>
        <w:rPr>
          <w:rFonts w:cs="David"/>
          <w:sz w:val="24"/>
          <w:rtl/>
        </w:rPr>
      </w:pPr>
    </w:p>
    <w:p w:rsidR="00000000" w:rsidRDefault="005326CA">
      <w:pPr>
        <w:rPr>
          <w:rFonts w:cs="David"/>
          <w:sz w:val="24"/>
          <w:u w:val="single"/>
          <w:rtl/>
        </w:rPr>
      </w:pPr>
      <w:r>
        <w:rPr>
          <w:rFonts w:cs="David"/>
          <w:sz w:val="24"/>
          <w:u w:val="single"/>
          <w:rtl/>
        </w:rPr>
        <w:t>יצחק כהן:</w:t>
      </w:r>
    </w:p>
    <w:p w:rsidR="00000000" w:rsidRDefault="005326CA">
      <w:pPr>
        <w:rPr>
          <w:rFonts w:cs="David"/>
          <w:sz w:val="24"/>
          <w:rtl/>
        </w:rPr>
      </w:pPr>
    </w:p>
    <w:p w:rsidR="00000000" w:rsidRDefault="005326CA">
      <w:pPr>
        <w:widowControl/>
        <w:rPr>
          <w:rFonts w:cs="David"/>
          <w:sz w:val="24"/>
          <w:rtl/>
        </w:rPr>
      </w:pPr>
      <w:r>
        <w:rPr>
          <w:rFonts w:cs="David"/>
          <w:sz w:val="24"/>
          <w:rtl/>
        </w:rPr>
        <w:tab/>
        <w:t>אם זה לא כסף גדול אז בשביל מה להסתכסך עם הטורקים?</w:t>
      </w:r>
    </w:p>
    <w:p w:rsidR="00000000" w:rsidRDefault="005326CA">
      <w:pPr>
        <w:widowControl/>
        <w:rPr>
          <w:rFonts w:cs="David"/>
          <w:sz w:val="24"/>
          <w:rtl/>
        </w:rPr>
      </w:pPr>
    </w:p>
    <w:p w:rsidR="00000000" w:rsidRDefault="005326CA">
      <w:pPr>
        <w:widowControl/>
        <w:rPr>
          <w:rFonts w:cs="David"/>
          <w:sz w:val="24"/>
          <w:u w:val="single"/>
          <w:rtl/>
        </w:rPr>
      </w:pPr>
      <w:r>
        <w:rPr>
          <w:rFonts w:cs="David"/>
          <w:sz w:val="24"/>
          <w:u w:val="single"/>
          <w:rtl/>
        </w:rPr>
        <w:t>נחום גנצרסקי:</w:t>
      </w:r>
    </w:p>
    <w:p w:rsidR="00000000" w:rsidRDefault="005326CA">
      <w:pPr>
        <w:widowControl/>
        <w:rPr>
          <w:rFonts w:cs="David"/>
          <w:sz w:val="24"/>
          <w:rtl/>
        </w:rPr>
      </w:pPr>
    </w:p>
    <w:p w:rsidR="00000000" w:rsidRDefault="005326CA">
      <w:pPr>
        <w:widowControl/>
        <w:rPr>
          <w:rFonts w:cs="David"/>
          <w:sz w:val="24"/>
          <w:rtl/>
        </w:rPr>
      </w:pPr>
      <w:r>
        <w:rPr>
          <w:rFonts w:cs="David"/>
          <w:sz w:val="24"/>
          <w:rtl/>
        </w:rPr>
        <w:tab/>
        <w:t>אם זה לא כסף, אז שלא יגבו אותו.</w:t>
      </w:r>
    </w:p>
    <w:p w:rsidR="00000000" w:rsidRDefault="005326CA">
      <w:pPr>
        <w:widowControl/>
        <w:rPr>
          <w:rFonts w:cs="David"/>
          <w:sz w:val="24"/>
          <w:rtl/>
        </w:rPr>
      </w:pPr>
    </w:p>
    <w:p w:rsidR="00000000" w:rsidRDefault="005326CA">
      <w:pPr>
        <w:widowControl/>
        <w:rPr>
          <w:rFonts w:cs="David"/>
          <w:sz w:val="24"/>
          <w:rtl/>
        </w:rPr>
      </w:pPr>
      <w:r>
        <w:rPr>
          <w:rFonts w:cs="David"/>
          <w:sz w:val="24"/>
          <w:u w:val="single"/>
          <w:rtl/>
        </w:rPr>
        <w:t>מרי נאמט:</w:t>
      </w:r>
      <w:r>
        <w:rPr>
          <w:rFonts w:cs="David"/>
          <w:sz w:val="24"/>
          <w:rtl/>
        </w:rPr>
        <w:tab/>
      </w:r>
    </w:p>
    <w:p w:rsidR="00000000" w:rsidRDefault="005326CA">
      <w:pPr>
        <w:widowControl/>
        <w:rPr>
          <w:rFonts w:cs="David"/>
          <w:sz w:val="24"/>
          <w:rtl/>
        </w:rPr>
      </w:pPr>
    </w:p>
    <w:p w:rsidR="00000000" w:rsidRDefault="005326CA">
      <w:pPr>
        <w:widowControl/>
        <w:rPr>
          <w:rFonts w:cs="David"/>
          <w:sz w:val="24"/>
          <w:rtl/>
        </w:rPr>
      </w:pPr>
      <w:r>
        <w:rPr>
          <w:rFonts w:cs="David"/>
          <w:sz w:val="24"/>
          <w:rtl/>
        </w:rPr>
        <w:tab/>
        <w:t>כפל המס שדיברת עליו לגבי אוקראינה בעצם נבע מיו</w:t>
      </w:r>
      <w:r>
        <w:rPr>
          <w:rFonts w:cs="David"/>
          <w:sz w:val="24"/>
          <w:rtl/>
        </w:rPr>
        <w:t>זמה שלהם והוא לא נבע משום דבר שקשור לעניין ה-</w:t>
      </w:r>
      <w:r>
        <w:rPr>
          <w:rFonts w:cs="David"/>
          <w:sz w:val="20"/>
        </w:rPr>
        <w:t>Port state control</w:t>
      </w:r>
      <w:r>
        <w:rPr>
          <w:rFonts w:cs="David"/>
          <w:sz w:val="24"/>
          <w:rtl/>
        </w:rPr>
        <w:t>.</w:t>
      </w:r>
    </w:p>
    <w:p w:rsidR="00000000" w:rsidRDefault="005326CA">
      <w:pPr>
        <w:widowControl/>
        <w:rPr>
          <w:rFonts w:cs="David"/>
          <w:sz w:val="24"/>
          <w:rtl/>
        </w:rPr>
      </w:pPr>
    </w:p>
    <w:p w:rsidR="00000000" w:rsidRDefault="005326CA">
      <w:pPr>
        <w:widowControl/>
        <w:rPr>
          <w:rFonts w:cs="David"/>
          <w:sz w:val="24"/>
          <w:u w:val="single"/>
          <w:rtl/>
        </w:rPr>
      </w:pPr>
      <w:r>
        <w:rPr>
          <w:rFonts w:cs="David"/>
          <w:sz w:val="24"/>
          <w:u w:val="single"/>
          <w:rtl/>
        </w:rPr>
        <w:t>נחום גנצרסקי:</w:t>
      </w:r>
    </w:p>
    <w:p w:rsidR="00000000" w:rsidRDefault="005326CA">
      <w:pPr>
        <w:widowControl/>
        <w:rPr>
          <w:rFonts w:cs="David"/>
          <w:sz w:val="24"/>
          <w:rtl/>
        </w:rPr>
      </w:pPr>
    </w:p>
    <w:p w:rsidR="00000000" w:rsidRDefault="005326CA">
      <w:pPr>
        <w:widowControl/>
        <w:rPr>
          <w:rFonts w:cs="David"/>
          <w:sz w:val="24"/>
          <w:rtl/>
        </w:rPr>
      </w:pPr>
      <w:r>
        <w:rPr>
          <w:rFonts w:cs="David"/>
          <w:sz w:val="24"/>
          <w:rtl/>
        </w:rPr>
        <w:tab/>
        <w:t>אני אומר שיש הדדיות. קשה לי לתת עכשיו דוגמאות אבל יש הדדיות. למשל אנחנו ביקשנו לא לשלם מס על דמי הובלה בין טיוואן וישראל כדי שלא נשלם בטיוואן מס. מתי ממשלת טיוואן הסכימה לזה?</w:t>
      </w:r>
      <w:r>
        <w:rPr>
          <w:rFonts w:cs="David"/>
          <w:sz w:val="24"/>
          <w:rtl/>
        </w:rPr>
        <w:t xml:space="preserve"> כשבאה אנייה מטיוואן לישראל ודרשו ממנה 35% מס, אז הטיוואנים מהר-מהר חתמו על האמנה הזאת שמוותרת על תשלום מס. אני רוצה להדגיש פה את נושא ההדדיות. זה לא שאת מעלה כאן לאניות זרות וזה נשמע טוב, שהאנייה הזרה תשלם כאן כסף. הרי אנייה ישראלית שבאה למדינה השנייה גם </w:t>
      </w:r>
      <w:r>
        <w:rPr>
          <w:rFonts w:cs="David"/>
          <w:sz w:val="24"/>
          <w:rtl/>
        </w:rPr>
        <w:t>תשלם שם כסף.</w:t>
      </w:r>
    </w:p>
    <w:p w:rsidR="00000000" w:rsidRDefault="005326CA">
      <w:pPr>
        <w:widowControl/>
        <w:rPr>
          <w:rFonts w:cs="David"/>
          <w:sz w:val="24"/>
          <w:rtl/>
        </w:rPr>
      </w:pPr>
    </w:p>
    <w:p w:rsidR="00000000" w:rsidRDefault="005326CA">
      <w:pPr>
        <w:widowControl/>
        <w:rPr>
          <w:rFonts w:cs="David"/>
          <w:sz w:val="24"/>
          <w:rtl/>
        </w:rPr>
      </w:pPr>
      <w:r>
        <w:rPr>
          <w:rFonts w:cs="David"/>
          <w:sz w:val="24"/>
          <w:u w:val="single"/>
          <w:rtl/>
        </w:rPr>
        <w:t>מרי נאמט:</w:t>
      </w:r>
      <w:r>
        <w:rPr>
          <w:rFonts w:cs="David"/>
          <w:sz w:val="24"/>
          <w:rtl/>
        </w:rPr>
        <w:tab/>
      </w:r>
    </w:p>
    <w:p w:rsidR="00000000" w:rsidRDefault="005326CA">
      <w:pPr>
        <w:widowControl/>
        <w:rPr>
          <w:rFonts w:cs="David"/>
          <w:sz w:val="24"/>
          <w:rtl/>
        </w:rPr>
      </w:pPr>
    </w:p>
    <w:p w:rsidR="00000000" w:rsidRDefault="005326CA">
      <w:pPr>
        <w:widowControl/>
        <w:rPr>
          <w:rFonts w:cs="David"/>
          <w:sz w:val="24"/>
          <w:rtl/>
        </w:rPr>
      </w:pPr>
      <w:r>
        <w:rPr>
          <w:rFonts w:cs="David"/>
          <w:sz w:val="24"/>
          <w:rtl/>
        </w:rPr>
        <w:tab/>
        <w:t xml:space="preserve">כמובן, אם היא תימצא לא תקינה. </w:t>
      </w:r>
    </w:p>
    <w:p w:rsidR="00000000" w:rsidRDefault="005326CA">
      <w:pPr>
        <w:widowControl/>
        <w:rPr>
          <w:rFonts w:cs="David"/>
          <w:sz w:val="24"/>
          <w:rtl/>
        </w:rPr>
      </w:pPr>
    </w:p>
    <w:p w:rsidR="00000000" w:rsidRDefault="005326CA">
      <w:pPr>
        <w:rPr>
          <w:rFonts w:cs="David"/>
          <w:sz w:val="24"/>
          <w:u w:val="single"/>
          <w:rtl/>
        </w:rPr>
      </w:pPr>
      <w:r>
        <w:rPr>
          <w:rFonts w:cs="David"/>
          <w:sz w:val="24"/>
          <w:u w:val="single"/>
          <w:rtl/>
        </w:rPr>
        <w:t>סמדר אלחנני:</w:t>
      </w:r>
    </w:p>
    <w:p w:rsidR="00000000" w:rsidRDefault="005326CA">
      <w:pPr>
        <w:rPr>
          <w:rFonts w:cs="David"/>
          <w:sz w:val="24"/>
          <w:rtl/>
        </w:rPr>
      </w:pPr>
    </w:p>
    <w:p w:rsidR="00000000" w:rsidRDefault="005326CA">
      <w:pPr>
        <w:widowControl/>
        <w:rPr>
          <w:rFonts w:cs="David"/>
          <w:sz w:val="24"/>
          <w:rtl/>
        </w:rPr>
      </w:pPr>
      <w:r>
        <w:rPr>
          <w:rFonts w:cs="David"/>
          <w:sz w:val="24"/>
          <w:rtl/>
        </w:rPr>
        <w:tab/>
        <w:t xml:space="preserve">האגרה היא עבור הבדיקה, לא בשל האי-תקינות. הוא אומר לך משהו אחר. הוא אומר שכל אנייה ישראלית תתחייב באגרה. את אומרת שרק אם היא תימצא לא תקינה. אלה שני דברים שונים. </w:t>
      </w:r>
    </w:p>
    <w:p w:rsidR="00000000" w:rsidRDefault="005326CA">
      <w:pPr>
        <w:widowControl/>
        <w:rPr>
          <w:rFonts w:cs="David"/>
          <w:sz w:val="24"/>
          <w:rtl/>
        </w:rPr>
      </w:pPr>
    </w:p>
    <w:p w:rsidR="00000000" w:rsidRDefault="005326CA">
      <w:pPr>
        <w:widowControl/>
        <w:rPr>
          <w:rFonts w:cs="David"/>
          <w:sz w:val="24"/>
          <w:u w:val="single"/>
          <w:rtl/>
        </w:rPr>
      </w:pPr>
      <w:r>
        <w:rPr>
          <w:rFonts w:cs="David"/>
          <w:sz w:val="24"/>
          <w:u w:val="single"/>
          <w:rtl/>
        </w:rPr>
        <w:t>נחום גנצרסקי:</w:t>
      </w:r>
    </w:p>
    <w:p w:rsidR="00000000" w:rsidRDefault="005326CA">
      <w:pPr>
        <w:widowControl/>
        <w:rPr>
          <w:rFonts w:cs="David"/>
          <w:sz w:val="24"/>
          <w:rtl/>
        </w:rPr>
      </w:pPr>
    </w:p>
    <w:p w:rsidR="00000000" w:rsidRDefault="005326CA">
      <w:pPr>
        <w:widowControl/>
        <w:rPr>
          <w:rFonts w:cs="David"/>
          <w:sz w:val="24"/>
          <w:rtl/>
        </w:rPr>
      </w:pPr>
      <w:r>
        <w:rPr>
          <w:rFonts w:cs="David"/>
          <w:sz w:val="24"/>
          <w:rtl/>
        </w:rPr>
        <w:tab/>
        <w:t>בר</w:t>
      </w:r>
      <w:r>
        <w:rPr>
          <w:rFonts w:cs="David"/>
          <w:sz w:val="24"/>
          <w:rtl/>
        </w:rPr>
        <w:t xml:space="preserve">גע שיעלו כאן לבדוק אניות אירופאיות למשל אז באירופה יבדקו את האניות שלנו ויחייבו אותנו באותו סכום אגרה. </w:t>
      </w:r>
    </w:p>
    <w:p w:rsidR="00000000" w:rsidRDefault="005326CA">
      <w:pPr>
        <w:widowControl/>
        <w:rPr>
          <w:rFonts w:cs="David"/>
          <w:sz w:val="24"/>
          <w:rtl/>
        </w:rPr>
      </w:pPr>
    </w:p>
    <w:p w:rsidR="00000000" w:rsidRDefault="005326CA">
      <w:pPr>
        <w:rPr>
          <w:rFonts w:cs="David"/>
          <w:sz w:val="24"/>
          <w:u w:val="single"/>
          <w:rtl/>
        </w:rPr>
      </w:pPr>
      <w:r>
        <w:rPr>
          <w:rFonts w:cs="David"/>
          <w:sz w:val="24"/>
          <w:u w:val="single"/>
          <w:rtl/>
        </w:rPr>
        <w:t>סמדר אלחנני:</w:t>
      </w:r>
    </w:p>
    <w:p w:rsidR="00000000" w:rsidRDefault="005326CA">
      <w:pPr>
        <w:rPr>
          <w:rFonts w:cs="David"/>
          <w:sz w:val="24"/>
          <w:rtl/>
        </w:rPr>
      </w:pPr>
    </w:p>
    <w:p w:rsidR="00000000" w:rsidRDefault="005326CA">
      <w:pPr>
        <w:widowControl/>
        <w:rPr>
          <w:rFonts w:cs="David"/>
          <w:sz w:val="24"/>
          <w:rtl/>
        </w:rPr>
      </w:pPr>
      <w:r>
        <w:rPr>
          <w:rFonts w:cs="David"/>
          <w:sz w:val="24"/>
          <w:rtl/>
        </w:rPr>
        <w:tab/>
        <w:t>את אומרת שרק אם היא תימצא לא תקינה.</w:t>
      </w:r>
    </w:p>
    <w:p w:rsidR="00000000" w:rsidRDefault="005326CA">
      <w:pPr>
        <w:widowControl/>
        <w:rPr>
          <w:rFonts w:cs="David"/>
          <w:sz w:val="24"/>
          <w:rtl/>
        </w:rPr>
      </w:pPr>
    </w:p>
    <w:p w:rsidR="00000000" w:rsidRDefault="005326CA">
      <w:pPr>
        <w:widowControl/>
        <w:rPr>
          <w:rFonts w:cs="David"/>
          <w:sz w:val="24"/>
          <w:rtl/>
        </w:rPr>
      </w:pPr>
      <w:r>
        <w:rPr>
          <w:rFonts w:cs="David"/>
          <w:sz w:val="24"/>
          <w:u w:val="single"/>
          <w:rtl/>
        </w:rPr>
        <w:t>מרי נאמט:</w:t>
      </w:r>
      <w:r>
        <w:rPr>
          <w:rFonts w:cs="David"/>
          <w:sz w:val="24"/>
          <w:rtl/>
        </w:rPr>
        <w:tab/>
      </w:r>
    </w:p>
    <w:p w:rsidR="00000000" w:rsidRDefault="005326CA">
      <w:pPr>
        <w:widowControl/>
        <w:rPr>
          <w:rFonts w:cs="David"/>
          <w:sz w:val="24"/>
          <w:rtl/>
        </w:rPr>
      </w:pPr>
    </w:p>
    <w:p w:rsidR="00000000" w:rsidRDefault="005326CA">
      <w:pPr>
        <w:widowControl/>
        <w:rPr>
          <w:rFonts w:cs="David"/>
          <w:sz w:val="24"/>
          <w:rtl/>
        </w:rPr>
      </w:pPr>
      <w:r>
        <w:rPr>
          <w:rFonts w:cs="David"/>
          <w:sz w:val="24"/>
          <w:rtl/>
        </w:rPr>
        <w:tab/>
        <w:t xml:space="preserve">כמובן. רק אנייה שלא תימצא תקינה תשלם את הסכום הזה. </w:t>
      </w:r>
    </w:p>
    <w:p w:rsidR="00000000" w:rsidRDefault="005326CA">
      <w:pPr>
        <w:widowControl/>
        <w:rPr>
          <w:rFonts w:cs="David"/>
          <w:sz w:val="24"/>
          <w:rtl/>
        </w:rPr>
      </w:pPr>
    </w:p>
    <w:p w:rsidR="00000000" w:rsidRDefault="005326CA">
      <w:pPr>
        <w:rPr>
          <w:rFonts w:cs="David"/>
          <w:sz w:val="24"/>
          <w:u w:val="single"/>
          <w:rtl/>
        </w:rPr>
      </w:pPr>
      <w:r>
        <w:rPr>
          <w:rFonts w:cs="David"/>
          <w:sz w:val="24"/>
          <w:u w:val="single"/>
          <w:rtl/>
        </w:rPr>
        <w:t>יעקב ליצמן:</w:t>
      </w:r>
    </w:p>
    <w:p w:rsidR="00000000" w:rsidRDefault="005326CA">
      <w:pPr>
        <w:rPr>
          <w:rFonts w:cs="David"/>
          <w:sz w:val="24"/>
          <w:rtl/>
        </w:rPr>
      </w:pPr>
    </w:p>
    <w:p w:rsidR="00000000" w:rsidRDefault="005326CA">
      <w:pPr>
        <w:widowControl/>
        <w:rPr>
          <w:rFonts w:cs="David"/>
          <w:sz w:val="24"/>
          <w:rtl/>
        </w:rPr>
      </w:pPr>
      <w:r>
        <w:rPr>
          <w:rFonts w:cs="David"/>
          <w:sz w:val="24"/>
          <w:rtl/>
        </w:rPr>
        <w:tab/>
        <w:t>מתי העליתם את האגרו</w:t>
      </w:r>
      <w:r>
        <w:rPr>
          <w:rFonts w:cs="David"/>
          <w:sz w:val="24"/>
          <w:rtl/>
        </w:rPr>
        <w:t>ת בפעם האחרונה?</w:t>
      </w:r>
    </w:p>
    <w:p w:rsidR="00000000" w:rsidRDefault="005326CA">
      <w:pPr>
        <w:widowControl/>
        <w:rPr>
          <w:rFonts w:cs="David"/>
          <w:sz w:val="24"/>
          <w:rtl/>
        </w:rPr>
      </w:pPr>
    </w:p>
    <w:p w:rsidR="00000000" w:rsidRDefault="005326CA">
      <w:pPr>
        <w:widowControl/>
        <w:rPr>
          <w:rFonts w:cs="David"/>
          <w:sz w:val="24"/>
          <w:rtl/>
        </w:rPr>
      </w:pPr>
      <w:r>
        <w:rPr>
          <w:rFonts w:cs="David"/>
          <w:sz w:val="24"/>
          <w:u w:val="single"/>
          <w:rtl/>
        </w:rPr>
        <w:t>מרי נאמט:</w:t>
      </w:r>
      <w:r>
        <w:rPr>
          <w:rFonts w:cs="David"/>
          <w:sz w:val="24"/>
          <w:rtl/>
        </w:rPr>
        <w:tab/>
      </w:r>
    </w:p>
    <w:p w:rsidR="00000000" w:rsidRDefault="005326CA">
      <w:pPr>
        <w:widowControl/>
        <w:rPr>
          <w:rFonts w:cs="David"/>
          <w:sz w:val="24"/>
          <w:rtl/>
        </w:rPr>
      </w:pPr>
    </w:p>
    <w:p w:rsidR="00000000" w:rsidRDefault="005326CA">
      <w:pPr>
        <w:widowControl/>
        <w:rPr>
          <w:rFonts w:cs="David"/>
          <w:sz w:val="24"/>
          <w:rtl/>
        </w:rPr>
      </w:pPr>
      <w:r>
        <w:rPr>
          <w:rFonts w:cs="David"/>
          <w:sz w:val="24"/>
          <w:rtl/>
        </w:rPr>
        <w:tab/>
        <w:t xml:space="preserve">האגרה הזאת נקבעה בשנת 1997 ומאז היא עודכנה רק בהתאם למדד. </w:t>
      </w:r>
    </w:p>
    <w:p w:rsidR="00000000" w:rsidRDefault="005326CA">
      <w:pPr>
        <w:widowControl/>
        <w:rPr>
          <w:rFonts w:cs="David"/>
          <w:sz w:val="24"/>
          <w:rtl/>
        </w:rPr>
      </w:pPr>
    </w:p>
    <w:p w:rsidR="00000000" w:rsidRDefault="005326CA">
      <w:pPr>
        <w:rPr>
          <w:rFonts w:cs="David"/>
          <w:sz w:val="24"/>
          <w:u w:val="single"/>
          <w:rtl/>
        </w:rPr>
      </w:pPr>
      <w:r>
        <w:rPr>
          <w:rFonts w:cs="David"/>
          <w:sz w:val="24"/>
          <w:u w:val="single"/>
          <w:rtl/>
        </w:rPr>
        <w:t>יעקב ליצמן:</w:t>
      </w:r>
    </w:p>
    <w:p w:rsidR="00000000" w:rsidRDefault="005326CA">
      <w:pPr>
        <w:rPr>
          <w:rFonts w:cs="David"/>
          <w:sz w:val="24"/>
          <w:rtl/>
        </w:rPr>
      </w:pPr>
    </w:p>
    <w:p w:rsidR="00000000" w:rsidRDefault="005326CA">
      <w:pPr>
        <w:widowControl/>
        <w:rPr>
          <w:rFonts w:cs="David"/>
          <w:sz w:val="24"/>
          <w:rtl/>
        </w:rPr>
      </w:pPr>
      <w:r>
        <w:rPr>
          <w:rFonts w:cs="David"/>
          <w:sz w:val="24"/>
          <w:rtl/>
        </w:rPr>
        <w:tab/>
        <w:t xml:space="preserve">אז השנה הורדתם את האגרה בגלל ירידת המדד? כך לימדתם אותנו באוצר, שכאשר המדד יורד אנחנו משלמים יותר. </w:t>
      </w:r>
    </w:p>
    <w:p w:rsidR="00000000" w:rsidRDefault="005326CA">
      <w:pPr>
        <w:widowControl/>
        <w:rPr>
          <w:rFonts w:cs="David"/>
          <w:sz w:val="24"/>
          <w:rtl/>
        </w:rPr>
      </w:pPr>
    </w:p>
    <w:p w:rsidR="00000000" w:rsidRDefault="005326CA">
      <w:pPr>
        <w:widowControl/>
        <w:rPr>
          <w:rFonts w:cs="David"/>
          <w:sz w:val="24"/>
          <w:rtl/>
        </w:rPr>
      </w:pPr>
      <w:r>
        <w:rPr>
          <w:rFonts w:cs="David"/>
          <w:sz w:val="24"/>
          <w:u w:val="single"/>
          <w:rtl/>
        </w:rPr>
        <w:t>מרי נאמט:</w:t>
      </w:r>
      <w:r>
        <w:rPr>
          <w:rFonts w:cs="David"/>
          <w:sz w:val="24"/>
          <w:rtl/>
        </w:rPr>
        <w:tab/>
      </w:r>
    </w:p>
    <w:p w:rsidR="00000000" w:rsidRDefault="005326CA">
      <w:pPr>
        <w:widowControl/>
        <w:rPr>
          <w:rFonts w:cs="David"/>
          <w:sz w:val="24"/>
          <w:rtl/>
        </w:rPr>
      </w:pPr>
    </w:p>
    <w:p w:rsidR="00000000" w:rsidRDefault="005326CA">
      <w:pPr>
        <w:widowControl/>
        <w:rPr>
          <w:rFonts w:cs="David"/>
          <w:sz w:val="24"/>
          <w:rtl/>
        </w:rPr>
      </w:pPr>
      <w:r>
        <w:rPr>
          <w:rFonts w:cs="David"/>
          <w:sz w:val="24"/>
          <w:rtl/>
        </w:rPr>
        <w:tab/>
        <w:t>זה ממש לא קשור במדד. אנחנו התחלנו לטפל</w:t>
      </w:r>
      <w:r>
        <w:rPr>
          <w:rFonts w:cs="David"/>
          <w:sz w:val="24"/>
          <w:rtl/>
        </w:rPr>
        <w:t xml:space="preserve"> בתיקון הזה לפני זמן רב.</w:t>
      </w:r>
    </w:p>
    <w:p w:rsidR="00000000" w:rsidRDefault="005326CA">
      <w:pPr>
        <w:widowControl/>
        <w:rPr>
          <w:rFonts w:cs="David"/>
          <w:sz w:val="24"/>
          <w:rtl/>
        </w:rPr>
      </w:pPr>
    </w:p>
    <w:p w:rsidR="00000000" w:rsidRDefault="005326CA">
      <w:pPr>
        <w:rPr>
          <w:rFonts w:cs="David"/>
          <w:sz w:val="24"/>
          <w:u w:val="single"/>
          <w:rtl/>
        </w:rPr>
      </w:pPr>
      <w:r>
        <w:rPr>
          <w:rFonts w:cs="David"/>
          <w:sz w:val="24"/>
          <w:u w:val="single"/>
          <w:rtl/>
        </w:rPr>
        <w:t>יעקב ליצמן:</w:t>
      </w:r>
    </w:p>
    <w:p w:rsidR="00000000" w:rsidRDefault="005326CA">
      <w:pPr>
        <w:rPr>
          <w:rFonts w:cs="David"/>
          <w:sz w:val="24"/>
          <w:rtl/>
        </w:rPr>
      </w:pPr>
    </w:p>
    <w:p w:rsidR="00000000" w:rsidRDefault="005326CA">
      <w:pPr>
        <w:widowControl/>
        <w:rPr>
          <w:rFonts w:cs="David"/>
          <w:sz w:val="24"/>
          <w:rtl/>
        </w:rPr>
      </w:pPr>
      <w:r>
        <w:rPr>
          <w:rFonts w:cs="David"/>
          <w:sz w:val="24"/>
          <w:rtl/>
        </w:rPr>
        <w:tab/>
        <w:t>גברתי, את צריכה להבין, ככל שאת מסבירה יותר לחברי כנסת הם פחות מבינים ...</w:t>
      </w:r>
    </w:p>
    <w:p w:rsidR="00000000" w:rsidRDefault="005326CA">
      <w:pPr>
        <w:widowControl/>
        <w:rPr>
          <w:rFonts w:cs="David"/>
          <w:sz w:val="24"/>
          <w:rtl/>
        </w:rPr>
      </w:pPr>
    </w:p>
    <w:p w:rsidR="00000000" w:rsidRDefault="005326CA">
      <w:pPr>
        <w:rPr>
          <w:rFonts w:cs="David"/>
          <w:sz w:val="24"/>
          <w:u w:val="single"/>
          <w:rtl/>
        </w:rPr>
      </w:pPr>
      <w:r>
        <w:rPr>
          <w:rFonts w:cs="David"/>
          <w:sz w:val="24"/>
          <w:u w:val="single"/>
          <w:rtl/>
        </w:rPr>
        <w:t>סמדר אלחנני:</w:t>
      </w:r>
    </w:p>
    <w:p w:rsidR="00000000" w:rsidRDefault="005326CA">
      <w:pPr>
        <w:rPr>
          <w:rFonts w:cs="David"/>
          <w:sz w:val="24"/>
          <w:rtl/>
        </w:rPr>
      </w:pPr>
    </w:p>
    <w:p w:rsidR="00000000" w:rsidRDefault="005326CA">
      <w:pPr>
        <w:widowControl/>
        <w:rPr>
          <w:rFonts w:cs="David"/>
          <w:sz w:val="24"/>
          <w:rtl/>
        </w:rPr>
      </w:pPr>
      <w:r>
        <w:rPr>
          <w:rFonts w:cs="David"/>
          <w:sz w:val="24"/>
          <w:rtl/>
        </w:rPr>
        <w:tab/>
        <w:t>לא הבנתי ממך אם זה בדיקת אניות לקויות או זה בדיקת אניות זרות, אחר-כך את תסבירי. ישראל חתומה על האמנה הים תיכונית הזאת במסגרת ה-</w:t>
      </w:r>
      <w:r>
        <w:rPr>
          <w:rFonts w:cs="David"/>
          <w:sz w:val="20"/>
        </w:rPr>
        <w:t>Port state control</w:t>
      </w:r>
      <w:r>
        <w:rPr>
          <w:rFonts w:cs="David"/>
          <w:sz w:val="24"/>
          <w:rtl/>
        </w:rPr>
        <w:t>, וזה דבר חיובי מאוד. התועלת החברתית והכלכלית העולמית מהבדיקה, לישראל ולאגן הים התיכון – שאנחנו בצד שחוטף ממנו את הזיהומים בגלל הזרמים – התועלת עולה פי כמה וכמה על האגרה הזאת. זאת אומרת, היה ראוי שממשלת ישראל תעשה את הבדיקות האלה ולא תחיי</w:t>
      </w:r>
      <w:r>
        <w:rPr>
          <w:rFonts w:cs="David"/>
          <w:sz w:val="24"/>
          <w:rtl/>
        </w:rPr>
        <w:t xml:space="preserve">ב את הנבדקים. כמו שהוא אמר, הם האחרונים שרוצים להיבדק. מדינת ישראל רוצה שיבדקו אותם כי היא תורמת בזה לשמירת הניקיון של הים התיכון. המזהמים הרי עושים דברים איומים ונוראים. אז כדאי היה באמת לבדוק ולקנוס ולעשות. האגרה לא משרתת את המטרה. </w:t>
      </w:r>
    </w:p>
    <w:p w:rsidR="00000000" w:rsidRDefault="005326CA">
      <w:pPr>
        <w:widowControl/>
        <w:rPr>
          <w:rFonts w:cs="David"/>
          <w:sz w:val="24"/>
          <w:rtl/>
        </w:rPr>
      </w:pPr>
    </w:p>
    <w:p w:rsidR="00000000" w:rsidRDefault="005326CA">
      <w:pPr>
        <w:widowControl/>
        <w:rPr>
          <w:rFonts w:cs="David"/>
          <w:sz w:val="24"/>
          <w:rtl/>
        </w:rPr>
      </w:pPr>
      <w:r>
        <w:rPr>
          <w:rFonts w:cs="David"/>
          <w:sz w:val="24"/>
          <w:rtl/>
        </w:rPr>
        <w:t xml:space="preserve"> </w:t>
      </w:r>
      <w:r>
        <w:rPr>
          <w:rFonts w:cs="David"/>
          <w:sz w:val="24"/>
          <w:rtl/>
        </w:rPr>
        <w:tab/>
        <w:t xml:space="preserve">נתקלתי בזה גם בכל </w:t>
      </w:r>
      <w:r>
        <w:rPr>
          <w:rFonts w:cs="David"/>
          <w:sz w:val="24"/>
          <w:rtl/>
        </w:rPr>
        <w:t>מיני דברים אחרים, אני קונסיסטנטית מאוד. אני זוכרת את האגרה שדרשו על חיסון מפני איזה מחלה איומה בכבשים, ברצלוזיס.  יש אינטרס חברתי שהתועלת שלו היא הרבה יותר גדולה, רק לא יכולים למדוד אותה בצורה כזאת כמו שאת מודדת את העלות. לכן, אני אומרת לחברי הכנסת, לא צרי</w:t>
      </w:r>
      <w:r>
        <w:rPr>
          <w:rFonts w:cs="David"/>
          <w:sz w:val="24"/>
          <w:rtl/>
        </w:rPr>
        <w:t>ך להעלות את האגרה.</w:t>
      </w:r>
    </w:p>
    <w:p w:rsidR="00000000" w:rsidRDefault="005326CA">
      <w:pPr>
        <w:widowControl/>
        <w:rPr>
          <w:rFonts w:cs="David"/>
          <w:sz w:val="24"/>
          <w:rtl/>
        </w:rPr>
      </w:pPr>
    </w:p>
    <w:p w:rsidR="00000000" w:rsidRDefault="005326CA">
      <w:pPr>
        <w:widowControl/>
        <w:rPr>
          <w:rFonts w:cs="David"/>
          <w:sz w:val="24"/>
          <w:rtl/>
        </w:rPr>
      </w:pPr>
      <w:r>
        <w:rPr>
          <w:rFonts w:cs="David"/>
          <w:sz w:val="24"/>
          <w:rtl/>
        </w:rPr>
        <w:tab/>
        <w:t>דבר שני, את מציינת כאן שהתיקון הוא בסעיף 16 בתוספת החמש-עשרה לתקנות הנמלים (בטיחות השיט). בדקתי את סעיף 16 וכתוב בו: "בעד החתמת האישור או האבזר או אמצעי ההצלה לכל 100 יחידות או חלק מהן תשולם אגרה בסך ...". המספרים לא חשובים כי הם לא מע</w:t>
      </w:r>
      <w:r>
        <w:rPr>
          <w:rFonts w:cs="David"/>
          <w:sz w:val="24"/>
          <w:rtl/>
        </w:rPr>
        <w:t>ודכנים. אז איפה הבדיקה? איפה זה ומה שאת מספרת?</w:t>
      </w:r>
    </w:p>
    <w:p w:rsidR="00000000" w:rsidRDefault="005326CA">
      <w:pPr>
        <w:widowControl/>
        <w:rPr>
          <w:rFonts w:cs="David"/>
          <w:sz w:val="24"/>
          <w:rtl/>
        </w:rPr>
      </w:pPr>
    </w:p>
    <w:p w:rsidR="00000000" w:rsidRDefault="005326CA">
      <w:pPr>
        <w:widowControl/>
        <w:rPr>
          <w:rFonts w:cs="David"/>
          <w:sz w:val="24"/>
          <w:rtl/>
        </w:rPr>
      </w:pPr>
      <w:r>
        <w:rPr>
          <w:rFonts w:cs="David"/>
          <w:sz w:val="24"/>
          <w:u w:val="single"/>
          <w:rtl/>
        </w:rPr>
        <w:t>מרי נאמט:</w:t>
      </w:r>
      <w:r>
        <w:rPr>
          <w:rFonts w:cs="David"/>
          <w:sz w:val="24"/>
          <w:rtl/>
        </w:rPr>
        <w:tab/>
      </w:r>
    </w:p>
    <w:p w:rsidR="00000000" w:rsidRDefault="005326CA">
      <w:pPr>
        <w:widowControl/>
        <w:rPr>
          <w:rFonts w:cs="David"/>
          <w:sz w:val="24"/>
          <w:rtl/>
        </w:rPr>
      </w:pPr>
    </w:p>
    <w:p w:rsidR="00000000" w:rsidRDefault="005326CA">
      <w:pPr>
        <w:widowControl/>
        <w:rPr>
          <w:rFonts w:cs="David"/>
          <w:sz w:val="24"/>
          <w:rtl/>
        </w:rPr>
      </w:pPr>
      <w:r>
        <w:rPr>
          <w:rFonts w:cs="David"/>
          <w:sz w:val="24"/>
          <w:rtl/>
        </w:rPr>
        <w:tab/>
        <w:t>לא קראת את הסעיף הנכון.</w:t>
      </w:r>
    </w:p>
    <w:p w:rsidR="00000000" w:rsidRDefault="005326CA">
      <w:pPr>
        <w:widowControl/>
        <w:rPr>
          <w:rFonts w:cs="David"/>
          <w:sz w:val="24"/>
          <w:rtl/>
        </w:rPr>
      </w:pPr>
    </w:p>
    <w:p w:rsidR="00000000" w:rsidRDefault="005326CA">
      <w:pPr>
        <w:rPr>
          <w:rFonts w:cs="David"/>
          <w:sz w:val="24"/>
          <w:u w:val="single"/>
          <w:rtl/>
        </w:rPr>
      </w:pPr>
      <w:r>
        <w:rPr>
          <w:rFonts w:cs="David"/>
          <w:sz w:val="24"/>
          <w:u w:val="single"/>
          <w:rtl/>
        </w:rPr>
        <w:t>יעקב ליצמן:</w:t>
      </w:r>
    </w:p>
    <w:p w:rsidR="00000000" w:rsidRDefault="005326CA">
      <w:pPr>
        <w:rPr>
          <w:rFonts w:cs="David"/>
          <w:sz w:val="24"/>
          <w:rtl/>
        </w:rPr>
      </w:pPr>
    </w:p>
    <w:p w:rsidR="00000000" w:rsidRDefault="005326CA">
      <w:pPr>
        <w:widowControl/>
        <w:rPr>
          <w:rFonts w:cs="David"/>
          <w:sz w:val="24"/>
          <w:rtl/>
        </w:rPr>
      </w:pPr>
      <w:r>
        <w:rPr>
          <w:rFonts w:cs="David"/>
          <w:sz w:val="24"/>
          <w:rtl/>
        </w:rPr>
        <w:tab/>
        <w:t>שר האוצר תומך בזה או שהוא יגיד מחר ברדיו שהוא לא תומך?</w:t>
      </w:r>
    </w:p>
    <w:p w:rsidR="00000000" w:rsidRDefault="005326CA">
      <w:pPr>
        <w:widowControl/>
        <w:rPr>
          <w:rFonts w:cs="David"/>
          <w:sz w:val="24"/>
          <w:rtl/>
        </w:rPr>
      </w:pPr>
    </w:p>
    <w:p w:rsidR="00000000" w:rsidRDefault="005326CA">
      <w:pPr>
        <w:rPr>
          <w:rFonts w:cs="David"/>
          <w:sz w:val="24"/>
          <w:u w:val="single"/>
          <w:rtl/>
        </w:rPr>
      </w:pPr>
      <w:r>
        <w:rPr>
          <w:rFonts w:cs="David"/>
          <w:sz w:val="24"/>
          <w:u w:val="single"/>
          <w:rtl/>
        </w:rPr>
        <w:t>יצחק כהן:</w:t>
      </w:r>
    </w:p>
    <w:p w:rsidR="00000000" w:rsidRDefault="005326CA">
      <w:pPr>
        <w:rPr>
          <w:rFonts w:cs="David"/>
          <w:sz w:val="24"/>
          <w:rtl/>
        </w:rPr>
      </w:pPr>
    </w:p>
    <w:p w:rsidR="00000000" w:rsidRDefault="005326CA">
      <w:pPr>
        <w:widowControl/>
        <w:rPr>
          <w:rFonts w:cs="David"/>
          <w:sz w:val="24"/>
          <w:rtl/>
        </w:rPr>
      </w:pPr>
      <w:r>
        <w:rPr>
          <w:rFonts w:cs="David"/>
          <w:sz w:val="24"/>
          <w:rtl/>
        </w:rPr>
        <w:tab/>
        <w:t>שהוא ימצא דרך לבטל את זה ...</w:t>
      </w:r>
    </w:p>
    <w:p w:rsidR="00000000" w:rsidRDefault="005326CA">
      <w:pPr>
        <w:widowControl/>
        <w:rPr>
          <w:rFonts w:cs="David"/>
          <w:sz w:val="24"/>
          <w:rtl/>
        </w:rPr>
      </w:pPr>
    </w:p>
    <w:p w:rsidR="00000000" w:rsidRDefault="005326CA">
      <w:pPr>
        <w:widowControl/>
        <w:rPr>
          <w:rFonts w:cs="David"/>
          <w:sz w:val="24"/>
          <w:rtl/>
        </w:rPr>
      </w:pPr>
      <w:r>
        <w:rPr>
          <w:rFonts w:cs="David"/>
          <w:sz w:val="24"/>
          <w:u w:val="single"/>
          <w:rtl/>
        </w:rPr>
        <w:t>מרי נאמט:</w:t>
      </w:r>
      <w:r>
        <w:rPr>
          <w:rFonts w:cs="David"/>
          <w:sz w:val="24"/>
          <w:rtl/>
        </w:rPr>
        <w:tab/>
      </w:r>
    </w:p>
    <w:p w:rsidR="00000000" w:rsidRDefault="005326CA">
      <w:pPr>
        <w:widowControl/>
        <w:rPr>
          <w:rFonts w:cs="David"/>
          <w:sz w:val="24"/>
          <w:rtl/>
        </w:rPr>
      </w:pPr>
    </w:p>
    <w:p w:rsidR="00000000" w:rsidRDefault="005326CA">
      <w:pPr>
        <w:widowControl/>
        <w:rPr>
          <w:rFonts w:cs="David"/>
          <w:sz w:val="24"/>
          <w:rtl/>
        </w:rPr>
      </w:pPr>
      <w:r>
        <w:rPr>
          <w:rFonts w:cs="David"/>
          <w:sz w:val="24"/>
          <w:rtl/>
        </w:rPr>
        <w:tab/>
        <w:t xml:space="preserve">הוא אישר את זה. </w:t>
      </w:r>
    </w:p>
    <w:p w:rsidR="00000000" w:rsidRDefault="005326CA">
      <w:pPr>
        <w:widowControl/>
        <w:rPr>
          <w:rFonts w:cs="David"/>
          <w:sz w:val="24"/>
          <w:rtl/>
        </w:rPr>
      </w:pPr>
    </w:p>
    <w:p w:rsidR="00000000" w:rsidRDefault="005326CA">
      <w:pPr>
        <w:widowControl/>
        <w:rPr>
          <w:rFonts w:cs="David"/>
          <w:sz w:val="24"/>
          <w:rtl/>
        </w:rPr>
      </w:pPr>
      <w:r>
        <w:rPr>
          <w:rFonts w:cs="David"/>
          <w:sz w:val="24"/>
          <w:rtl/>
        </w:rPr>
        <w:tab/>
        <w:t>בתוספת ה-15, בסעיף 16 נאמר</w:t>
      </w:r>
      <w:r>
        <w:rPr>
          <w:rFonts w:cs="David"/>
          <w:sz w:val="24"/>
          <w:rtl/>
        </w:rPr>
        <w:t xml:space="preserve">: "בעד כל בדיקה חוזרת בכלי שיט לפי הפרק ה-5א לתקנות" - - - </w:t>
      </w:r>
    </w:p>
    <w:p w:rsidR="00000000" w:rsidRDefault="005326CA">
      <w:pPr>
        <w:widowControl/>
        <w:rPr>
          <w:rFonts w:cs="David"/>
          <w:sz w:val="24"/>
          <w:rtl/>
        </w:rPr>
      </w:pPr>
    </w:p>
    <w:p w:rsidR="00000000" w:rsidRDefault="005326CA">
      <w:pPr>
        <w:rPr>
          <w:rFonts w:cs="David"/>
          <w:sz w:val="24"/>
          <w:u w:val="single"/>
          <w:rtl/>
        </w:rPr>
      </w:pPr>
      <w:r>
        <w:rPr>
          <w:rFonts w:cs="David"/>
          <w:sz w:val="24"/>
          <w:u w:val="single"/>
          <w:rtl/>
        </w:rPr>
        <w:t>סמדר אלחנני:</w:t>
      </w:r>
    </w:p>
    <w:p w:rsidR="00000000" w:rsidRDefault="005326CA">
      <w:pPr>
        <w:rPr>
          <w:rFonts w:cs="David"/>
          <w:sz w:val="24"/>
          <w:rtl/>
        </w:rPr>
      </w:pPr>
    </w:p>
    <w:p w:rsidR="00000000" w:rsidRDefault="005326CA">
      <w:pPr>
        <w:widowControl/>
        <w:rPr>
          <w:rFonts w:cs="David"/>
          <w:sz w:val="24"/>
          <w:rtl/>
        </w:rPr>
      </w:pPr>
      <w:r>
        <w:rPr>
          <w:rFonts w:cs="David"/>
          <w:sz w:val="24"/>
          <w:rtl/>
        </w:rPr>
        <w:tab/>
        <w:t xml:space="preserve">בסדר. </w:t>
      </w:r>
    </w:p>
    <w:p w:rsidR="00000000" w:rsidRDefault="005326CA">
      <w:pPr>
        <w:widowControl/>
        <w:rPr>
          <w:rFonts w:cs="David"/>
          <w:sz w:val="24"/>
          <w:rtl/>
        </w:rPr>
      </w:pPr>
    </w:p>
    <w:p w:rsidR="00000000" w:rsidRDefault="005326CA">
      <w:pPr>
        <w:rPr>
          <w:rFonts w:cs="David"/>
          <w:sz w:val="24"/>
          <w:u w:val="single"/>
          <w:rtl/>
        </w:rPr>
      </w:pPr>
      <w:r>
        <w:rPr>
          <w:rFonts w:cs="David"/>
          <w:sz w:val="24"/>
          <w:u w:val="single"/>
          <w:rtl/>
        </w:rPr>
        <w:t>היו"ר אברהם הירשזון:</w:t>
      </w:r>
    </w:p>
    <w:p w:rsidR="00000000" w:rsidRDefault="005326CA">
      <w:pPr>
        <w:rPr>
          <w:rFonts w:cs="David"/>
          <w:sz w:val="24"/>
          <w:rtl/>
        </w:rPr>
      </w:pPr>
    </w:p>
    <w:p w:rsidR="00000000" w:rsidRDefault="005326CA">
      <w:pPr>
        <w:widowControl/>
        <w:rPr>
          <w:rFonts w:cs="David"/>
          <w:sz w:val="24"/>
          <w:rtl/>
        </w:rPr>
      </w:pPr>
      <w:r>
        <w:rPr>
          <w:rFonts w:cs="David"/>
          <w:sz w:val="24"/>
          <w:rtl/>
        </w:rPr>
        <w:tab/>
        <w:t>חבר הכנסת כהן, מה אתה מציע?</w:t>
      </w:r>
    </w:p>
    <w:p w:rsidR="00000000" w:rsidRDefault="005326CA">
      <w:pPr>
        <w:widowControl/>
        <w:rPr>
          <w:rFonts w:cs="David"/>
          <w:sz w:val="24"/>
          <w:rtl/>
        </w:rPr>
      </w:pPr>
    </w:p>
    <w:p w:rsidR="00000000" w:rsidRDefault="005326CA">
      <w:pPr>
        <w:rPr>
          <w:rFonts w:cs="David"/>
          <w:sz w:val="24"/>
          <w:u w:val="single"/>
          <w:rtl/>
        </w:rPr>
      </w:pPr>
      <w:r>
        <w:rPr>
          <w:rFonts w:cs="David"/>
          <w:sz w:val="24"/>
          <w:u w:val="single"/>
          <w:rtl/>
        </w:rPr>
        <w:t>יצחק כהן:</w:t>
      </w:r>
    </w:p>
    <w:p w:rsidR="00000000" w:rsidRDefault="005326CA">
      <w:pPr>
        <w:rPr>
          <w:rFonts w:cs="David"/>
          <w:sz w:val="24"/>
          <w:rtl/>
        </w:rPr>
      </w:pPr>
    </w:p>
    <w:p w:rsidR="00000000" w:rsidRDefault="005326CA">
      <w:pPr>
        <w:widowControl/>
        <w:rPr>
          <w:rFonts w:cs="David"/>
          <w:sz w:val="24"/>
          <w:rtl/>
        </w:rPr>
      </w:pPr>
      <w:r>
        <w:rPr>
          <w:rFonts w:cs="David"/>
          <w:sz w:val="24"/>
          <w:rtl/>
        </w:rPr>
        <w:tab/>
        <w:t xml:space="preserve">אני בעד. </w:t>
      </w:r>
    </w:p>
    <w:p w:rsidR="00000000" w:rsidRDefault="005326CA">
      <w:pPr>
        <w:widowControl/>
        <w:rPr>
          <w:rFonts w:cs="David"/>
          <w:sz w:val="24"/>
          <w:rtl/>
        </w:rPr>
      </w:pPr>
    </w:p>
    <w:p w:rsidR="00000000" w:rsidRDefault="005326CA">
      <w:pPr>
        <w:rPr>
          <w:rFonts w:cs="David"/>
          <w:sz w:val="24"/>
          <w:u w:val="single"/>
          <w:rtl/>
        </w:rPr>
      </w:pPr>
      <w:r>
        <w:rPr>
          <w:rFonts w:cs="David"/>
          <w:sz w:val="24"/>
          <w:u w:val="single"/>
          <w:rtl/>
        </w:rPr>
        <w:t>היו"ר אברהם הירשזון:</w:t>
      </w:r>
    </w:p>
    <w:p w:rsidR="00000000" w:rsidRDefault="005326CA">
      <w:pPr>
        <w:rPr>
          <w:rFonts w:cs="David"/>
          <w:sz w:val="24"/>
          <w:rtl/>
        </w:rPr>
      </w:pPr>
    </w:p>
    <w:p w:rsidR="00000000" w:rsidRDefault="005326CA">
      <w:pPr>
        <w:widowControl/>
        <w:rPr>
          <w:rFonts w:cs="David"/>
          <w:sz w:val="24"/>
          <w:rtl/>
        </w:rPr>
      </w:pPr>
      <w:r>
        <w:rPr>
          <w:rFonts w:cs="David"/>
          <w:sz w:val="24"/>
          <w:rtl/>
        </w:rPr>
        <w:tab/>
        <w:t>אתה רוצה שנצביע על זה?</w:t>
      </w:r>
    </w:p>
    <w:p w:rsidR="00000000" w:rsidRDefault="005326CA">
      <w:pPr>
        <w:widowControl/>
        <w:rPr>
          <w:rFonts w:cs="David"/>
          <w:sz w:val="24"/>
          <w:rtl/>
        </w:rPr>
      </w:pPr>
    </w:p>
    <w:p w:rsidR="00000000" w:rsidRDefault="005326CA">
      <w:pPr>
        <w:rPr>
          <w:rFonts w:cs="David"/>
          <w:sz w:val="24"/>
          <w:u w:val="single"/>
          <w:rtl/>
        </w:rPr>
      </w:pPr>
      <w:r>
        <w:rPr>
          <w:rFonts w:cs="David"/>
          <w:sz w:val="24"/>
          <w:u w:val="single"/>
          <w:rtl/>
        </w:rPr>
        <w:t>יעקב ליצמן:</w:t>
      </w:r>
    </w:p>
    <w:p w:rsidR="00000000" w:rsidRDefault="005326CA">
      <w:pPr>
        <w:rPr>
          <w:rFonts w:cs="David"/>
          <w:sz w:val="24"/>
          <w:rtl/>
        </w:rPr>
      </w:pPr>
    </w:p>
    <w:p w:rsidR="00000000" w:rsidRDefault="005326CA">
      <w:pPr>
        <w:widowControl/>
        <w:rPr>
          <w:rFonts w:cs="David"/>
          <w:sz w:val="24"/>
          <w:rtl/>
        </w:rPr>
      </w:pPr>
      <w:r>
        <w:rPr>
          <w:rFonts w:cs="David"/>
          <w:sz w:val="24"/>
          <w:rtl/>
        </w:rPr>
        <w:tab/>
        <w:t>לא אכפת לי להצביע, אבל אני רוצה לדעת</w:t>
      </w:r>
      <w:r>
        <w:rPr>
          <w:rFonts w:cs="David"/>
          <w:sz w:val="24"/>
          <w:rtl/>
        </w:rPr>
        <w:t xml:space="preserve"> בוודאות ששר האוצר לא יחזור בו מחר בשידור חי. </w:t>
      </w:r>
    </w:p>
    <w:p w:rsidR="00000000" w:rsidRDefault="005326CA">
      <w:pPr>
        <w:widowControl/>
        <w:rPr>
          <w:rFonts w:cs="David"/>
          <w:sz w:val="24"/>
          <w:rtl/>
        </w:rPr>
      </w:pPr>
    </w:p>
    <w:p w:rsidR="00000000" w:rsidRDefault="005326CA">
      <w:pPr>
        <w:rPr>
          <w:rFonts w:cs="David"/>
          <w:sz w:val="24"/>
          <w:u w:val="single"/>
          <w:rtl/>
        </w:rPr>
      </w:pPr>
      <w:r>
        <w:rPr>
          <w:rFonts w:cs="David"/>
          <w:sz w:val="24"/>
          <w:u w:val="single"/>
          <w:rtl/>
        </w:rPr>
        <w:t>היו"ר אברהם הירשזון:</w:t>
      </w:r>
    </w:p>
    <w:p w:rsidR="00000000" w:rsidRDefault="005326CA">
      <w:pPr>
        <w:rPr>
          <w:rFonts w:cs="David"/>
          <w:sz w:val="24"/>
          <w:rtl/>
        </w:rPr>
      </w:pPr>
    </w:p>
    <w:p w:rsidR="00000000" w:rsidRDefault="005326CA">
      <w:pPr>
        <w:widowControl/>
        <w:rPr>
          <w:rFonts w:cs="David"/>
          <w:sz w:val="24"/>
          <w:rtl/>
        </w:rPr>
      </w:pPr>
      <w:r>
        <w:rPr>
          <w:rFonts w:cs="David"/>
          <w:sz w:val="24"/>
          <w:rtl/>
        </w:rPr>
        <w:tab/>
        <w:t>אז מה אתה רוצה, שאנחנו לא נצביע ונשאל את שר האוצר, או אתה רוצה להצביע?</w:t>
      </w:r>
    </w:p>
    <w:p w:rsidR="00000000" w:rsidRDefault="005326CA">
      <w:pPr>
        <w:widowControl/>
        <w:rPr>
          <w:rFonts w:cs="David"/>
          <w:sz w:val="24"/>
          <w:rtl/>
        </w:rPr>
      </w:pPr>
    </w:p>
    <w:p w:rsidR="00000000" w:rsidRDefault="005326CA">
      <w:pPr>
        <w:widowControl/>
        <w:rPr>
          <w:rFonts w:cs="David"/>
          <w:sz w:val="24"/>
          <w:rtl/>
        </w:rPr>
      </w:pPr>
      <w:r>
        <w:rPr>
          <w:rFonts w:cs="David"/>
          <w:sz w:val="24"/>
          <w:u w:val="single"/>
          <w:rtl/>
        </w:rPr>
        <w:t>מרי נאמט:</w:t>
      </w:r>
      <w:r>
        <w:rPr>
          <w:rFonts w:cs="David"/>
          <w:sz w:val="24"/>
          <w:rtl/>
        </w:rPr>
        <w:tab/>
      </w:r>
    </w:p>
    <w:p w:rsidR="00000000" w:rsidRDefault="005326CA">
      <w:pPr>
        <w:widowControl/>
        <w:rPr>
          <w:rFonts w:cs="David"/>
          <w:sz w:val="24"/>
          <w:rtl/>
        </w:rPr>
      </w:pPr>
    </w:p>
    <w:p w:rsidR="00000000" w:rsidRDefault="005326CA">
      <w:pPr>
        <w:widowControl/>
        <w:rPr>
          <w:rFonts w:cs="David"/>
          <w:sz w:val="24"/>
          <w:rtl/>
        </w:rPr>
      </w:pPr>
      <w:r>
        <w:rPr>
          <w:rFonts w:cs="David"/>
          <w:sz w:val="24"/>
          <w:rtl/>
        </w:rPr>
        <w:tab/>
        <w:t>אני מבקשת להוסיף עוד משפט. הנושא הזה עמד למבחן משנת 1997. ביום הקמת המערך הזה אנחנו באמת לא ידענו מה</w:t>
      </w:r>
      <w:r>
        <w:rPr>
          <w:rFonts w:cs="David"/>
          <w:sz w:val="24"/>
          <w:rtl/>
        </w:rPr>
        <w:t xml:space="preserve"> בדיוק הולך להיות, מה ההכנסות ומה ההוצאות ומה כל הסיפור הזה. במשך השנים שהפעלנו את המערך הזה ראינו מה באמת קורה. כמובן שהיה טוב אם אפשר היה להתנדב ולממן את כל העלות אבל זה בלתי אפשרי. ידוע לכולם שצריך לכסות את ההוצאות.</w:t>
      </w:r>
    </w:p>
    <w:p w:rsidR="00000000" w:rsidRDefault="005326CA">
      <w:pPr>
        <w:widowControl/>
        <w:rPr>
          <w:rFonts w:cs="David"/>
          <w:sz w:val="24"/>
          <w:rtl/>
        </w:rPr>
      </w:pPr>
    </w:p>
    <w:p w:rsidR="00000000" w:rsidRDefault="005326CA">
      <w:pPr>
        <w:widowControl/>
        <w:rPr>
          <w:rFonts w:cs="David"/>
          <w:sz w:val="24"/>
          <w:u w:val="single"/>
          <w:rtl/>
        </w:rPr>
      </w:pPr>
      <w:r>
        <w:rPr>
          <w:rFonts w:cs="David"/>
          <w:sz w:val="24"/>
          <w:u w:val="single"/>
          <w:rtl/>
        </w:rPr>
        <w:t>נחום גנצרסקי:</w:t>
      </w:r>
    </w:p>
    <w:p w:rsidR="00000000" w:rsidRDefault="005326CA">
      <w:pPr>
        <w:widowControl/>
        <w:rPr>
          <w:rFonts w:cs="David"/>
          <w:sz w:val="24"/>
          <w:rtl/>
        </w:rPr>
      </w:pPr>
    </w:p>
    <w:p w:rsidR="00000000" w:rsidRDefault="005326CA">
      <w:pPr>
        <w:widowControl/>
        <w:rPr>
          <w:rFonts w:cs="David"/>
          <w:sz w:val="24"/>
          <w:rtl/>
        </w:rPr>
      </w:pPr>
      <w:r>
        <w:rPr>
          <w:rFonts w:cs="David"/>
          <w:sz w:val="24"/>
          <w:rtl/>
        </w:rPr>
        <w:tab/>
        <w:t>בעוד שנה או בעוד שנת</w:t>
      </w:r>
      <w:r>
        <w:rPr>
          <w:rFonts w:cs="David"/>
          <w:sz w:val="24"/>
          <w:rtl/>
        </w:rPr>
        <w:t xml:space="preserve">יים שוב פעם יראו שזה לא מכסה את העלויות ושוב פעם יעלו את האגרות? צריך לכלול בזה גם מרכיב של התייעלות. </w:t>
      </w:r>
    </w:p>
    <w:p w:rsidR="00000000" w:rsidRDefault="005326CA">
      <w:pPr>
        <w:widowControl/>
        <w:rPr>
          <w:rFonts w:cs="David"/>
          <w:sz w:val="24"/>
          <w:rtl/>
        </w:rPr>
      </w:pPr>
    </w:p>
    <w:p w:rsidR="00000000" w:rsidRDefault="005326CA">
      <w:pPr>
        <w:rPr>
          <w:rFonts w:cs="David"/>
          <w:sz w:val="24"/>
          <w:u w:val="single"/>
          <w:rtl/>
        </w:rPr>
      </w:pPr>
      <w:r>
        <w:rPr>
          <w:rFonts w:cs="David"/>
          <w:sz w:val="24"/>
          <w:u w:val="single"/>
          <w:rtl/>
        </w:rPr>
        <w:t>יעקב ליצמן:</w:t>
      </w:r>
    </w:p>
    <w:p w:rsidR="00000000" w:rsidRDefault="005326CA">
      <w:pPr>
        <w:rPr>
          <w:rFonts w:cs="David"/>
          <w:sz w:val="24"/>
          <w:rtl/>
        </w:rPr>
      </w:pPr>
    </w:p>
    <w:p w:rsidR="00000000" w:rsidRDefault="005326CA">
      <w:pPr>
        <w:widowControl/>
        <w:rPr>
          <w:rFonts w:cs="David"/>
          <w:sz w:val="24"/>
          <w:rtl/>
        </w:rPr>
      </w:pPr>
      <w:r>
        <w:rPr>
          <w:rFonts w:cs="David"/>
          <w:sz w:val="24"/>
          <w:rtl/>
        </w:rPr>
        <w:tab/>
        <w:t>בסך הכול מדובר על אנייה שתופסים אותה ושהיא לא בסדר. הרי לא מדברים על כל אנייה אלא רק על אנייה שהיא לא בסדר. היא אמרה לפרוטוקול שכאן לא תפס</w:t>
      </w:r>
      <w:r>
        <w:rPr>
          <w:rFonts w:cs="David"/>
          <w:sz w:val="24"/>
          <w:rtl/>
        </w:rPr>
        <w:t>ו אף אנייה ישראלית שהיא לא בסדר. אם מדברים על אניות זרות אז מה אכפת לנו? אתה מדבר על גומלין אבל לא יהיה גומלין אם נדאג שהכול יהיה בסדר אצלנו. אז מה הבעיה?</w:t>
      </w:r>
    </w:p>
    <w:p w:rsidR="00000000" w:rsidRDefault="005326CA">
      <w:pPr>
        <w:widowControl/>
        <w:rPr>
          <w:rFonts w:cs="David"/>
          <w:sz w:val="24"/>
          <w:rtl/>
        </w:rPr>
      </w:pPr>
    </w:p>
    <w:p w:rsidR="00000000" w:rsidRDefault="005326CA">
      <w:pPr>
        <w:widowControl/>
        <w:rPr>
          <w:rFonts w:cs="David"/>
          <w:sz w:val="24"/>
          <w:u w:val="single"/>
          <w:rtl/>
        </w:rPr>
      </w:pPr>
      <w:r>
        <w:rPr>
          <w:rFonts w:cs="David"/>
          <w:sz w:val="24"/>
          <w:u w:val="single"/>
          <w:rtl/>
        </w:rPr>
        <w:t>נחום גנצרסקי:</w:t>
      </w:r>
    </w:p>
    <w:p w:rsidR="00000000" w:rsidRDefault="005326CA">
      <w:pPr>
        <w:widowControl/>
        <w:rPr>
          <w:rFonts w:cs="David"/>
          <w:sz w:val="24"/>
          <w:rtl/>
        </w:rPr>
      </w:pPr>
    </w:p>
    <w:p w:rsidR="00000000" w:rsidRDefault="005326CA">
      <w:pPr>
        <w:widowControl/>
        <w:rPr>
          <w:rFonts w:cs="David"/>
          <w:sz w:val="24"/>
          <w:rtl/>
        </w:rPr>
      </w:pPr>
      <w:r>
        <w:rPr>
          <w:rFonts w:cs="David"/>
          <w:sz w:val="24"/>
          <w:rtl/>
        </w:rPr>
        <w:tab/>
        <w:t>צריכה להיות גם התייעלות בעניין הזה. לא יתכן להגדיל כל פעם את האגרות.</w:t>
      </w:r>
    </w:p>
    <w:p w:rsidR="00000000" w:rsidRDefault="005326CA">
      <w:pPr>
        <w:widowControl/>
        <w:rPr>
          <w:rFonts w:cs="David"/>
          <w:sz w:val="24"/>
          <w:rtl/>
        </w:rPr>
      </w:pPr>
    </w:p>
    <w:p w:rsidR="00000000" w:rsidRDefault="005326CA">
      <w:pPr>
        <w:rPr>
          <w:rFonts w:cs="David"/>
          <w:sz w:val="24"/>
          <w:u w:val="single"/>
          <w:rtl/>
        </w:rPr>
      </w:pPr>
      <w:r>
        <w:rPr>
          <w:rFonts w:cs="David"/>
          <w:sz w:val="24"/>
          <w:u w:val="single"/>
          <w:rtl/>
        </w:rPr>
        <w:t>היו"ר אברהם הי</w:t>
      </w:r>
      <w:r>
        <w:rPr>
          <w:rFonts w:cs="David"/>
          <w:sz w:val="24"/>
          <w:u w:val="single"/>
          <w:rtl/>
        </w:rPr>
        <w:t>רשזון:</w:t>
      </w:r>
    </w:p>
    <w:p w:rsidR="00000000" w:rsidRDefault="005326CA">
      <w:pPr>
        <w:rPr>
          <w:rFonts w:cs="David"/>
          <w:sz w:val="24"/>
          <w:rtl/>
        </w:rPr>
      </w:pPr>
    </w:p>
    <w:p w:rsidR="00000000" w:rsidRDefault="005326CA">
      <w:pPr>
        <w:widowControl/>
        <w:rPr>
          <w:rFonts w:cs="David"/>
          <w:sz w:val="24"/>
          <w:rtl/>
        </w:rPr>
      </w:pPr>
      <w:r>
        <w:rPr>
          <w:rFonts w:cs="David"/>
          <w:sz w:val="24"/>
          <w:rtl/>
        </w:rPr>
        <w:tab/>
        <w:t>רבותי, תודה רבה.</w:t>
      </w:r>
    </w:p>
    <w:p w:rsidR="00000000" w:rsidRDefault="005326CA">
      <w:pPr>
        <w:widowControl/>
        <w:rPr>
          <w:rFonts w:cs="David"/>
          <w:sz w:val="24"/>
          <w:rtl/>
        </w:rPr>
      </w:pPr>
    </w:p>
    <w:p w:rsidR="00000000" w:rsidRDefault="005326CA">
      <w:pPr>
        <w:pStyle w:val="6"/>
        <w:rPr>
          <w:rFonts w:cs="David"/>
          <w:sz w:val="24"/>
          <w:rtl/>
        </w:rPr>
      </w:pPr>
      <w:r>
        <w:rPr>
          <w:rFonts w:cs="David"/>
          <w:sz w:val="24"/>
          <w:rtl/>
        </w:rPr>
        <w:t>הצבעה על תקנות הנמלים (בטיחות השיט) (תיקון מס' ...), התשס"ד-2004</w:t>
      </w:r>
    </w:p>
    <w:p w:rsidR="00000000" w:rsidRDefault="005326CA">
      <w:pPr>
        <w:widowControl/>
        <w:jc w:val="center"/>
        <w:rPr>
          <w:rFonts w:cs="David"/>
          <w:sz w:val="24"/>
          <w:rtl/>
        </w:rPr>
      </w:pPr>
    </w:p>
    <w:p w:rsidR="00000000" w:rsidRDefault="005326CA">
      <w:pPr>
        <w:widowControl/>
        <w:jc w:val="center"/>
        <w:rPr>
          <w:rFonts w:cs="David"/>
          <w:sz w:val="24"/>
          <w:rtl/>
        </w:rPr>
      </w:pPr>
      <w:r>
        <w:rPr>
          <w:rFonts w:cs="David"/>
          <w:sz w:val="24"/>
          <w:rtl/>
        </w:rPr>
        <w:t>בעד – רוב</w:t>
      </w:r>
    </w:p>
    <w:p w:rsidR="00000000" w:rsidRDefault="005326CA">
      <w:pPr>
        <w:widowControl/>
        <w:jc w:val="center"/>
        <w:rPr>
          <w:rFonts w:cs="David"/>
          <w:sz w:val="24"/>
          <w:rtl/>
        </w:rPr>
      </w:pPr>
      <w:r>
        <w:rPr>
          <w:rFonts w:cs="David"/>
          <w:sz w:val="24"/>
          <w:rtl/>
        </w:rPr>
        <w:t>אין מתנגדים</w:t>
      </w:r>
    </w:p>
    <w:p w:rsidR="00000000" w:rsidRDefault="005326CA">
      <w:pPr>
        <w:widowControl/>
        <w:jc w:val="center"/>
        <w:rPr>
          <w:rFonts w:cs="David"/>
          <w:sz w:val="24"/>
          <w:rtl/>
        </w:rPr>
      </w:pPr>
      <w:r>
        <w:rPr>
          <w:rFonts w:cs="David"/>
          <w:sz w:val="24"/>
          <w:rtl/>
        </w:rPr>
        <w:t>התקנות נתקבלו.</w:t>
      </w:r>
    </w:p>
    <w:p w:rsidR="00000000" w:rsidRDefault="005326CA">
      <w:pPr>
        <w:widowControl/>
        <w:rPr>
          <w:rFonts w:cs="David"/>
          <w:sz w:val="24"/>
          <w:rtl/>
        </w:rPr>
      </w:pPr>
    </w:p>
    <w:p w:rsidR="00000000" w:rsidRDefault="005326CA">
      <w:pPr>
        <w:rPr>
          <w:rFonts w:cs="David"/>
          <w:sz w:val="24"/>
          <w:u w:val="single"/>
          <w:rtl/>
        </w:rPr>
      </w:pPr>
      <w:r>
        <w:rPr>
          <w:rFonts w:cs="David"/>
          <w:sz w:val="24"/>
          <w:u w:val="single"/>
          <w:rtl/>
        </w:rPr>
        <w:t>היו"ר אברהם הירשזון:</w:t>
      </w:r>
    </w:p>
    <w:p w:rsidR="00000000" w:rsidRDefault="005326CA">
      <w:pPr>
        <w:rPr>
          <w:rFonts w:cs="David"/>
          <w:sz w:val="24"/>
          <w:rtl/>
        </w:rPr>
      </w:pPr>
    </w:p>
    <w:p w:rsidR="00000000" w:rsidRDefault="005326CA">
      <w:pPr>
        <w:widowControl/>
        <w:rPr>
          <w:rFonts w:cs="David"/>
          <w:sz w:val="24"/>
          <w:rtl/>
        </w:rPr>
      </w:pPr>
      <w:r>
        <w:rPr>
          <w:rFonts w:cs="David"/>
          <w:sz w:val="24"/>
          <w:rtl/>
        </w:rPr>
        <w:tab/>
        <w:t>תודה רבה, תקנות הנמלים (בטיחות השיט) (תיקון מס' ...), התשס"ד-2004 אושרו. תודה רבה לך גברתי.</w:t>
      </w:r>
    </w:p>
    <w:p w:rsidR="00000000" w:rsidRDefault="005326CA">
      <w:pPr>
        <w:widowControl/>
        <w:rPr>
          <w:rFonts w:cs="David"/>
          <w:sz w:val="24"/>
          <w:rtl/>
        </w:rPr>
      </w:pPr>
      <w:r>
        <w:rPr>
          <w:rFonts w:cs="David"/>
          <w:sz w:val="24"/>
          <w:rtl/>
        </w:rPr>
        <w:br w:type="page"/>
      </w:r>
    </w:p>
    <w:p w:rsidR="00000000" w:rsidRDefault="005326CA">
      <w:pPr>
        <w:pStyle w:val="7"/>
        <w:rPr>
          <w:rFonts w:cs="David"/>
          <w:sz w:val="24"/>
          <w:rtl/>
        </w:rPr>
      </w:pPr>
      <w:r>
        <w:rPr>
          <w:rFonts w:cs="David"/>
          <w:sz w:val="24"/>
          <w:rtl/>
        </w:rPr>
        <w:t xml:space="preserve">שינויים </w:t>
      </w:r>
      <w:r>
        <w:rPr>
          <w:rFonts w:cs="David"/>
          <w:sz w:val="24"/>
          <w:rtl/>
        </w:rPr>
        <w:t>בתקציב לשנת 2004</w:t>
      </w:r>
    </w:p>
    <w:p w:rsidR="00000000" w:rsidRDefault="005326CA">
      <w:pPr>
        <w:widowControl/>
        <w:rPr>
          <w:rFonts w:cs="David"/>
          <w:sz w:val="24"/>
          <w:rtl/>
        </w:rPr>
      </w:pPr>
    </w:p>
    <w:p w:rsidR="00000000" w:rsidRDefault="005326CA">
      <w:pPr>
        <w:widowControl/>
        <w:rPr>
          <w:rFonts w:cs="David"/>
          <w:sz w:val="24"/>
          <w:rtl/>
        </w:rPr>
      </w:pPr>
    </w:p>
    <w:p w:rsidR="00000000" w:rsidRDefault="005326CA">
      <w:pPr>
        <w:rPr>
          <w:rFonts w:cs="David"/>
          <w:sz w:val="24"/>
          <w:u w:val="single"/>
          <w:rtl/>
        </w:rPr>
      </w:pPr>
      <w:r>
        <w:rPr>
          <w:rFonts w:cs="David"/>
          <w:sz w:val="24"/>
          <w:u w:val="single"/>
          <w:rtl/>
        </w:rPr>
        <w:t>היו"ר אברהם הירשזון:</w:t>
      </w:r>
    </w:p>
    <w:p w:rsidR="00000000" w:rsidRDefault="005326CA">
      <w:pPr>
        <w:rPr>
          <w:rFonts w:cs="David"/>
          <w:sz w:val="24"/>
          <w:rtl/>
        </w:rPr>
      </w:pPr>
    </w:p>
    <w:p w:rsidR="00000000" w:rsidRDefault="005326CA">
      <w:pPr>
        <w:widowControl/>
        <w:rPr>
          <w:rFonts w:cs="David"/>
          <w:sz w:val="24"/>
          <w:rtl/>
        </w:rPr>
      </w:pPr>
      <w:r>
        <w:rPr>
          <w:rFonts w:cs="David"/>
          <w:sz w:val="24"/>
          <w:rtl/>
        </w:rPr>
        <w:tab/>
        <w:t xml:space="preserve">אנחנו עוברים לשינויים בתקציב. </w:t>
      </w:r>
    </w:p>
    <w:p w:rsidR="00000000" w:rsidRDefault="005326CA">
      <w:pPr>
        <w:widowControl/>
        <w:rPr>
          <w:rFonts w:cs="David"/>
          <w:sz w:val="24"/>
          <w:rtl/>
        </w:rPr>
      </w:pPr>
    </w:p>
    <w:p w:rsidR="00000000" w:rsidRDefault="005326CA">
      <w:pPr>
        <w:widowControl/>
        <w:rPr>
          <w:rFonts w:cs="David"/>
          <w:sz w:val="24"/>
          <w:rtl/>
        </w:rPr>
      </w:pPr>
      <w:r>
        <w:rPr>
          <w:rFonts w:cs="David"/>
          <w:sz w:val="24"/>
          <w:rtl/>
        </w:rPr>
        <w:tab/>
      </w:r>
      <w:r>
        <w:rPr>
          <w:rFonts w:cs="David"/>
          <w:b/>
          <w:bCs/>
          <w:sz w:val="24"/>
          <w:u w:val="single"/>
          <w:rtl/>
        </w:rPr>
        <w:t>פנייה מס' 4</w:t>
      </w:r>
      <w:r>
        <w:rPr>
          <w:rFonts w:cs="David"/>
          <w:sz w:val="24"/>
          <w:rtl/>
        </w:rPr>
        <w:t xml:space="preserve"> – משרד התחבורה.</w:t>
      </w:r>
    </w:p>
    <w:p w:rsidR="00000000" w:rsidRDefault="005326CA">
      <w:pPr>
        <w:widowControl/>
        <w:rPr>
          <w:rFonts w:cs="David"/>
          <w:sz w:val="24"/>
          <w:rtl/>
        </w:rPr>
      </w:pPr>
    </w:p>
    <w:p w:rsidR="00000000" w:rsidRDefault="005326CA">
      <w:pPr>
        <w:rPr>
          <w:rFonts w:cs="David"/>
          <w:sz w:val="24"/>
          <w:u w:val="single"/>
          <w:rtl/>
        </w:rPr>
      </w:pPr>
      <w:r>
        <w:rPr>
          <w:rFonts w:cs="David"/>
          <w:sz w:val="24"/>
          <w:u w:val="single"/>
          <w:rtl/>
        </w:rPr>
        <w:t>יצחק כהן:</w:t>
      </w:r>
    </w:p>
    <w:p w:rsidR="00000000" w:rsidRDefault="005326CA">
      <w:pPr>
        <w:rPr>
          <w:rFonts w:cs="David"/>
          <w:sz w:val="24"/>
          <w:rtl/>
        </w:rPr>
      </w:pPr>
    </w:p>
    <w:p w:rsidR="00000000" w:rsidRDefault="005326CA">
      <w:pPr>
        <w:widowControl/>
        <w:rPr>
          <w:rFonts w:cs="David"/>
          <w:sz w:val="24"/>
          <w:rtl/>
        </w:rPr>
      </w:pPr>
      <w:r>
        <w:rPr>
          <w:rFonts w:cs="David"/>
          <w:sz w:val="24"/>
          <w:rtl/>
        </w:rPr>
        <w:tab/>
        <w:t>מה זה 157.5 תקנים בשיא כוח-אדם? מי יכול להסביר לנו את זה?</w:t>
      </w:r>
    </w:p>
    <w:p w:rsidR="00000000" w:rsidRDefault="005326CA">
      <w:pPr>
        <w:widowControl/>
        <w:rPr>
          <w:rFonts w:cs="David"/>
          <w:sz w:val="24"/>
          <w:rtl/>
        </w:rPr>
      </w:pPr>
    </w:p>
    <w:p w:rsidR="00000000" w:rsidRDefault="005326CA">
      <w:pPr>
        <w:widowControl/>
        <w:rPr>
          <w:rFonts w:cs="David"/>
          <w:sz w:val="24"/>
          <w:u w:val="single"/>
          <w:rtl/>
        </w:rPr>
      </w:pPr>
      <w:r>
        <w:rPr>
          <w:rFonts w:cs="David"/>
          <w:sz w:val="24"/>
          <w:u w:val="single"/>
          <w:rtl/>
        </w:rPr>
        <w:t>גילי קניגסבורג:</w:t>
      </w:r>
    </w:p>
    <w:p w:rsidR="00000000" w:rsidRDefault="005326CA">
      <w:pPr>
        <w:widowControl/>
        <w:rPr>
          <w:rFonts w:cs="David"/>
          <w:sz w:val="24"/>
          <w:rtl/>
        </w:rPr>
      </w:pPr>
    </w:p>
    <w:p w:rsidR="00000000" w:rsidRDefault="005326CA">
      <w:pPr>
        <w:widowControl/>
        <w:rPr>
          <w:rFonts w:cs="David"/>
          <w:sz w:val="24"/>
          <w:rtl/>
        </w:rPr>
      </w:pPr>
      <w:r>
        <w:rPr>
          <w:rFonts w:cs="David"/>
          <w:sz w:val="24"/>
          <w:rtl/>
        </w:rPr>
        <w:tab/>
        <w:t>מדובר על המרת משרות בשיא כוח-אדם לחודשי עבודה במע"צ.</w:t>
      </w:r>
    </w:p>
    <w:p w:rsidR="00000000" w:rsidRDefault="005326CA">
      <w:pPr>
        <w:widowControl/>
        <w:rPr>
          <w:rFonts w:cs="David"/>
          <w:sz w:val="24"/>
          <w:rtl/>
        </w:rPr>
      </w:pPr>
    </w:p>
    <w:p w:rsidR="00000000" w:rsidRDefault="005326CA">
      <w:pPr>
        <w:rPr>
          <w:rFonts w:cs="David"/>
          <w:sz w:val="24"/>
          <w:u w:val="single"/>
          <w:rtl/>
        </w:rPr>
      </w:pPr>
      <w:r>
        <w:rPr>
          <w:rFonts w:cs="David"/>
          <w:sz w:val="24"/>
          <w:u w:val="single"/>
          <w:rtl/>
        </w:rPr>
        <w:t>יעקב ליצמ</w:t>
      </w:r>
      <w:r>
        <w:rPr>
          <w:rFonts w:cs="David"/>
          <w:sz w:val="24"/>
          <w:u w:val="single"/>
          <w:rtl/>
        </w:rPr>
        <w:t>ן:</w:t>
      </w:r>
    </w:p>
    <w:p w:rsidR="00000000" w:rsidRDefault="005326CA">
      <w:pPr>
        <w:rPr>
          <w:rFonts w:cs="David"/>
          <w:sz w:val="24"/>
          <w:rtl/>
        </w:rPr>
      </w:pPr>
    </w:p>
    <w:p w:rsidR="00000000" w:rsidRDefault="005326CA">
      <w:pPr>
        <w:widowControl/>
        <w:rPr>
          <w:rFonts w:cs="David"/>
          <w:sz w:val="24"/>
          <w:rtl/>
        </w:rPr>
      </w:pPr>
      <w:r>
        <w:rPr>
          <w:rFonts w:cs="David"/>
          <w:sz w:val="24"/>
          <w:rtl/>
        </w:rPr>
        <w:tab/>
        <w:t>זה בעקבות ההפרטה של מע"צ?</w:t>
      </w:r>
    </w:p>
    <w:p w:rsidR="00000000" w:rsidRDefault="005326CA">
      <w:pPr>
        <w:widowControl/>
        <w:rPr>
          <w:rFonts w:cs="David"/>
          <w:sz w:val="24"/>
          <w:rtl/>
        </w:rPr>
      </w:pPr>
    </w:p>
    <w:p w:rsidR="00000000" w:rsidRDefault="005326CA">
      <w:pPr>
        <w:widowControl/>
        <w:rPr>
          <w:rFonts w:cs="David"/>
          <w:sz w:val="24"/>
          <w:u w:val="single"/>
          <w:rtl/>
        </w:rPr>
      </w:pPr>
      <w:r>
        <w:rPr>
          <w:rFonts w:cs="David"/>
          <w:sz w:val="24"/>
          <w:u w:val="single"/>
          <w:rtl/>
        </w:rPr>
        <w:t>גילי קניגסבורג:</w:t>
      </w:r>
    </w:p>
    <w:p w:rsidR="00000000" w:rsidRDefault="005326CA">
      <w:pPr>
        <w:widowControl/>
        <w:rPr>
          <w:rFonts w:cs="David"/>
          <w:sz w:val="24"/>
          <w:rtl/>
        </w:rPr>
      </w:pPr>
    </w:p>
    <w:p w:rsidR="00000000" w:rsidRDefault="005326CA">
      <w:pPr>
        <w:widowControl/>
        <w:rPr>
          <w:rFonts w:cs="David"/>
          <w:sz w:val="24"/>
          <w:rtl/>
        </w:rPr>
      </w:pPr>
      <w:r>
        <w:rPr>
          <w:rFonts w:cs="David"/>
          <w:sz w:val="24"/>
          <w:rtl/>
        </w:rPr>
        <w:tab/>
        <w:t>לא. עדיין לא חל השינוי באופן סופי. אבל מדובר ב-158 משרות כוח אדם שמע"צ היתה אמורה לקבל במסגרת המרות --- לשיא כוח אדם. מכיוון שעכשיו חל כל השינוי במע"צ, נציבות שירות המדינה החליטה לעכב את אותן המרות והם קיבל</w:t>
      </w:r>
      <w:r>
        <w:rPr>
          <w:rFonts w:cs="David"/>
          <w:sz w:val="24"/>
          <w:rtl/>
        </w:rPr>
        <w:t xml:space="preserve">ו במקום זה את חודשי העבודה שהיו להם גם בשנה שעברה. </w:t>
      </w:r>
    </w:p>
    <w:p w:rsidR="00000000" w:rsidRDefault="005326CA">
      <w:pPr>
        <w:widowControl/>
        <w:rPr>
          <w:rFonts w:cs="David"/>
          <w:sz w:val="24"/>
          <w:rtl/>
        </w:rPr>
      </w:pPr>
    </w:p>
    <w:p w:rsidR="00000000" w:rsidRDefault="005326CA">
      <w:pPr>
        <w:rPr>
          <w:rFonts w:cs="David"/>
          <w:sz w:val="24"/>
          <w:u w:val="single"/>
          <w:rtl/>
        </w:rPr>
      </w:pPr>
      <w:r>
        <w:rPr>
          <w:rFonts w:cs="David"/>
          <w:sz w:val="24"/>
          <w:u w:val="single"/>
          <w:rtl/>
        </w:rPr>
        <w:t>יעקב ליצמן:</w:t>
      </w:r>
    </w:p>
    <w:p w:rsidR="00000000" w:rsidRDefault="005326CA">
      <w:pPr>
        <w:rPr>
          <w:rFonts w:cs="David"/>
          <w:sz w:val="24"/>
          <w:rtl/>
        </w:rPr>
      </w:pPr>
    </w:p>
    <w:p w:rsidR="00000000" w:rsidRDefault="005326CA">
      <w:pPr>
        <w:widowControl/>
        <w:rPr>
          <w:rFonts w:cs="David"/>
          <w:sz w:val="24"/>
          <w:rtl/>
        </w:rPr>
      </w:pPr>
      <w:r>
        <w:rPr>
          <w:rFonts w:cs="David"/>
          <w:sz w:val="24"/>
          <w:rtl/>
        </w:rPr>
        <w:tab/>
        <w:t>מע"צ הופרטה?</w:t>
      </w:r>
    </w:p>
    <w:p w:rsidR="00000000" w:rsidRDefault="005326CA">
      <w:pPr>
        <w:widowControl/>
        <w:rPr>
          <w:rFonts w:cs="David"/>
          <w:sz w:val="24"/>
          <w:rtl/>
        </w:rPr>
      </w:pPr>
    </w:p>
    <w:p w:rsidR="00000000" w:rsidRDefault="005326CA">
      <w:pPr>
        <w:widowControl/>
        <w:rPr>
          <w:rFonts w:cs="David"/>
          <w:sz w:val="24"/>
          <w:u w:val="single"/>
          <w:rtl/>
        </w:rPr>
      </w:pPr>
      <w:r>
        <w:rPr>
          <w:rFonts w:cs="David"/>
          <w:sz w:val="24"/>
          <w:u w:val="single"/>
          <w:rtl/>
        </w:rPr>
        <w:t>גילי קניגסבורג:</w:t>
      </w:r>
    </w:p>
    <w:p w:rsidR="00000000" w:rsidRDefault="005326CA">
      <w:pPr>
        <w:widowControl/>
        <w:rPr>
          <w:rFonts w:cs="David"/>
          <w:sz w:val="24"/>
          <w:rtl/>
        </w:rPr>
      </w:pPr>
    </w:p>
    <w:p w:rsidR="00000000" w:rsidRDefault="005326CA">
      <w:pPr>
        <w:widowControl/>
        <w:rPr>
          <w:rFonts w:cs="David"/>
          <w:sz w:val="24"/>
          <w:rtl/>
        </w:rPr>
      </w:pPr>
      <w:r>
        <w:rPr>
          <w:rFonts w:cs="David"/>
          <w:sz w:val="24"/>
          <w:rtl/>
        </w:rPr>
        <w:tab/>
        <w:t>לא. היא תהיה חברה ממשלתית.</w:t>
      </w:r>
    </w:p>
    <w:p w:rsidR="00000000" w:rsidRDefault="005326CA">
      <w:pPr>
        <w:widowControl/>
        <w:rPr>
          <w:rFonts w:cs="David"/>
          <w:sz w:val="24"/>
          <w:rtl/>
        </w:rPr>
      </w:pPr>
    </w:p>
    <w:p w:rsidR="00000000" w:rsidRDefault="005326CA">
      <w:pPr>
        <w:rPr>
          <w:rFonts w:cs="David"/>
          <w:sz w:val="24"/>
          <w:u w:val="single"/>
          <w:rtl/>
        </w:rPr>
      </w:pPr>
      <w:r>
        <w:rPr>
          <w:rFonts w:cs="David"/>
          <w:sz w:val="24"/>
          <w:u w:val="single"/>
          <w:rtl/>
        </w:rPr>
        <w:t>יצחק כהן:</w:t>
      </w:r>
    </w:p>
    <w:p w:rsidR="00000000" w:rsidRDefault="005326CA">
      <w:pPr>
        <w:rPr>
          <w:rFonts w:cs="David"/>
          <w:sz w:val="24"/>
          <w:rtl/>
        </w:rPr>
      </w:pPr>
    </w:p>
    <w:p w:rsidR="00000000" w:rsidRDefault="005326CA">
      <w:pPr>
        <w:widowControl/>
        <w:rPr>
          <w:rFonts w:cs="David"/>
          <w:sz w:val="24"/>
          <w:rtl/>
        </w:rPr>
      </w:pPr>
      <w:r>
        <w:rPr>
          <w:rFonts w:cs="David"/>
          <w:sz w:val="24"/>
          <w:rtl/>
        </w:rPr>
        <w:tab/>
        <w:t>הורידו משרות לטובת חודשי עבודה?</w:t>
      </w:r>
    </w:p>
    <w:p w:rsidR="00000000" w:rsidRDefault="005326CA">
      <w:pPr>
        <w:widowControl/>
        <w:rPr>
          <w:rFonts w:cs="David"/>
          <w:sz w:val="24"/>
          <w:rtl/>
        </w:rPr>
      </w:pPr>
    </w:p>
    <w:p w:rsidR="00000000" w:rsidRDefault="005326CA">
      <w:pPr>
        <w:widowControl/>
        <w:rPr>
          <w:rFonts w:cs="David"/>
          <w:sz w:val="24"/>
          <w:u w:val="single"/>
          <w:rtl/>
        </w:rPr>
      </w:pPr>
      <w:r>
        <w:rPr>
          <w:rFonts w:cs="David"/>
          <w:sz w:val="24"/>
          <w:u w:val="single"/>
          <w:rtl/>
        </w:rPr>
        <w:t>גילי קניגסבורג:</w:t>
      </w:r>
    </w:p>
    <w:p w:rsidR="00000000" w:rsidRDefault="005326CA">
      <w:pPr>
        <w:widowControl/>
        <w:rPr>
          <w:rFonts w:cs="David"/>
          <w:sz w:val="24"/>
          <w:rtl/>
        </w:rPr>
      </w:pPr>
    </w:p>
    <w:p w:rsidR="00000000" w:rsidRDefault="005326CA">
      <w:pPr>
        <w:widowControl/>
        <w:rPr>
          <w:rFonts w:cs="David"/>
          <w:sz w:val="24"/>
          <w:rtl/>
        </w:rPr>
      </w:pPr>
      <w:r>
        <w:rPr>
          <w:rFonts w:cs="David"/>
          <w:sz w:val="24"/>
          <w:rtl/>
        </w:rPr>
        <w:tab/>
        <w:t xml:space="preserve">זה חזר למצב הקודם. המצב לא השתנה. בשנה שעברה היו למע"צ מספר חודשי </w:t>
      </w:r>
      <w:r>
        <w:rPr>
          <w:rFonts w:cs="David"/>
          <w:sz w:val="24"/>
          <w:rtl/>
        </w:rPr>
        <w:t>המרה לעובדים ושיא כוח אדם. המצב נשאר אותו דבר, במקום להמיר את אותם חודשי עבודה לתקן, לשיא כוח אדם.</w:t>
      </w:r>
    </w:p>
    <w:p w:rsidR="00000000" w:rsidRDefault="005326CA">
      <w:pPr>
        <w:widowControl/>
        <w:rPr>
          <w:rFonts w:cs="David"/>
          <w:sz w:val="24"/>
          <w:rtl/>
        </w:rPr>
      </w:pPr>
    </w:p>
    <w:p w:rsidR="00000000" w:rsidRDefault="005326CA">
      <w:pPr>
        <w:rPr>
          <w:rFonts w:cs="David"/>
          <w:sz w:val="24"/>
          <w:u w:val="single"/>
          <w:rtl/>
        </w:rPr>
      </w:pPr>
      <w:r>
        <w:rPr>
          <w:rFonts w:cs="David"/>
          <w:sz w:val="24"/>
          <w:u w:val="single"/>
          <w:rtl/>
        </w:rPr>
        <w:t>יצחק כהן:</w:t>
      </w:r>
    </w:p>
    <w:p w:rsidR="00000000" w:rsidRDefault="005326CA">
      <w:pPr>
        <w:rPr>
          <w:rFonts w:cs="David"/>
          <w:sz w:val="24"/>
          <w:rtl/>
        </w:rPr>
      </w:pPr>
    </w:p>
    <w:p w:rsidR="00000000" w:rsidRDefault="005326CA">
      <w:pPr>
        <w:widowControl/>
        <w:rPr>
          <w:rFonts w:cs="David"/>
          <w:sz w:val="24"/>
          <w:rtl/>
        </w:rPr>
      </w:pPr>
      <w:r>
        <w:rPr>
          <w:rFonts w:cs="David"/>
          <w:sz w:val="24"/>
          <w:rtl/>
        </w:rPr>
        <w:tab/>
        <w:t>מה אנחנו מקבלים עכשיו? תקן?</w:t>
      </w:r>
    </w:p>
    <w:p w:rsidR="00000000" w:rsidRDefault="005326CA">
      <w:pPr>
        <w:widowControl/>
        <w:rPr>
          <w:rFonts w:cs="David"/>
          <w:sz w:val="24"/>
          <w:rtl/>
        </w:rPr>
      </w:pPr>
    </w:p>
    <w:p w:rsidR="00000000" w:rsidRDefault="005326CA">
      <w:pPr>
        <w:widowControl/>
        <w:rPr>
          <w:rFonts w:cs="David"/>
          <w:sz w:val="24"/>
          <w:u w:val="single"/>
          <w:rtl/>
        </w:rPr>
      </w:pPr>
      <w:r>
        <w:rPr>
          <w:rFonts w:cs="David"/>
          <w:sz w:val="24"/>
          <w:u w:val="single"/>
          <w:rtl/>
        </w:rPr>
        <w:t>גילי קניגסבורג:</w:t>
      </w:r>
    </w:p>
    <w:p w:rsidR="00000000" w:rsidRDefault="005326CA">
      <w:pPr>
        <w:widowControl/>
        <w:rPr>
          <w:rFonts w:cs="David"/>
          <w:sz w:val="24"/>
          <w:rtl/>
        </w:rPr>
      </w:pPr>
    </w:p>
    <w:p w:rsidR="00000000" w:rsidRDefault="005326CA">
      <w:pPr>
        <w:widowControl/>
        <w:rPr>
          <w:rFonts w:cs="David"/>
          <w:sz w:val="24"/>
          <w:rtl/>
        </w:rPr>
      </w:pPr>
      <w:r>
        <w:rPr>
          <w:rFonts w:cs="David"/>
          <w:sz w:val="24"/>
          <w:rtl/>
        </w:rPr>
        <w:tab/>
        <w:t xml:space="preserve">לא, עכשיו מקבלים חודשי עבודה. </w:t>
      </w:r>
    </w:p>
    <w:p w:rsidR="00000000" w:rsidRDefault="005326CA">
      <w:pPr>
        <w:widowControl/>
        <w:rPr>
          <w:rFonts w:cs="David"/>
          <w:sz w:val="24"/>
          <w:rtl/>
        </w:rPr>
      </w:pPr>
    </w:p>
    <w:p w:rsidR="00000000" w:rsidRDefault="005326CA">
      <w:pPr>
        <w:rPr>
          <w:rFonts w:cs="David"/>
          <w:sz w:val="24"/>
          <w:u w:val="single"/>
          <w:rtl/>
        </w:rPr>
      </w:pPr>
      <w:r>
        <w:rPr>
          <w:rFonts w:cs="David"/>
          <w:sz w:val="24"/>
          <w:u w:val="single"/>
          <w:rtl/>
        </w:rPr>
        <w:t>יצחק כהן:</w:t>
      </w:r>
    </w:p>
    <w:p w:rsidR="00000000" w:rsidRDefault="005326CA">
      <w:pPr>
        <w:rPr>
          <w:rFonts w:cs="David"/>
          <w:sz w:val="24"/>
          <w:rtl/>
        </w:rPr>
      </w:pPr>
    </w:p>
    <w:p w:rsidR="00000000" w:rsidRDefault="005326CA">
      <w:pPr>
        <w:widowControl/>
        <w:rPr>
          <w:rFonts w:cs="David"/>
          <w:sz w:val="24"/>
          <w:rtl/>
        </w:rPr>
      </w:pPr>
      <w:r>
        <w:rPr>
          <w:rFonts w:cs="David"/>
          <w:sz w:val="24"/>
          <w:rtl/>
        </w:rPr>
        <w:tab/>
        <w:t>אז גוררים תקנים ומפטרים אנשים.</w:t>
      </w:r>
    </w:p>
    <w:p w:rsidR="00000000" w:rsidRDefault="005326CA">
      <w:pPr>
        <w:widowControl/>
        <w:rPr>
          <w:rFonts w:cs="David"/>
          <w:sz w:val="24"/>
          <w:rtl/>
        </w:rPr>
      </w:pPr>
    </w:p>
    <w:p w:rsidR="00000000" w:rsidRDefault="005326CA">
      <w:pPr>
        <w:widowControl/>
        <w:rPr>
          <w:rFonts w:cs="David"/>
          <w:sz w:val="24"/>
          <w:u w:val="single"/>
          <w:rtl/>
        </w:rPr>
      </w:pPr>
      <w:r>
        <w:rPr>
          <w:rFonts w:cs="David"/>
          <w:sz w:val="24"/>
          <w:u w:val="single"/>
          <w:rtl/>
        </w:rPr>
        <w:t>גילי קניגסבורג:</w:t>
      </w:r>
    </w:p>
    <w:p w:rsidR="00000000" w:rsidRDefault="005326CA">
      <w:pPr>
        <w:widowControl/>
        <w:rPr>
          <w:rFonts w:cs="David"/>
          <w:sz w:val="24"/>
          <w:rtl/>
        </w:rPr>
      </w:pPr>
    </w:p>
    <w:p w:rsidR="00000000" w:rsidRDefault="005326CA">
      <w:pPr>
        <w:widowControl/>
        <w:rPr>
          <w:rFonts w:cs="David"/>
          <w:sz w:val="24"/>
          <w:rtl/>
        </w:rPr>
      </w:pPr>
      <w:r>
        <w:rPr>
          <w:rFonts w:cs="David"/>
          <w:sz w:val="24"/>
          <w:rtl/>
        </w:rPr>
        <w:tab/>
        <w:t>לא</w:t>
      </w:r>
      <w:r>
        <w:rPr>
          <w:rFonts w:cs="David"/>
          <w:sz w:val="24"/>
          <w:rtl/>
        </w:rPr>
        <w:t xml:space="preserve">. המצב היה אמור להיות שונה בתחילת השנה. </w:t>
      </w:r>
    </w:p>
    <w:p w:rsidR="00000000" w:rsidRDefault="005326CA">
      <w:pPr>
        <w:widowControl/>
        <w:rPr>
          <w:rFonts w:cs="David"/>
          <w:sz w:val="24"/>
          <w:rtl/>
        </w:rPr>
      </w:pPr>
    </w:p>
    <w:p w:rsidR="00000000" w:rsidRDefault="005326CA">
      <w:pPr>
        <w:rPr>
          <w:rFonts w:cs="David"/>
          <w:sz w:val="24"/>
          <w:u w:val="single"/>
          <w:rtl/>
        </w:rPr>
      </w:pPr>
      <w:r>
        <w:rPr>
          <w:rFonts w:cs="David"/>
          <w:sz w:val="24"/>
          <w:u w:val="single"/>
          <w:rtl/>
        </w:rPr>
        <w:t>חיים אורון:</w:t>
      </w:r>
    </w:p>
    <w:p w:rsidR="00000000" w:rsidRDefault="005326CA">
      <w:pPr>
        <w:rPr>
          <w:rFonts w:cs="David"/>
          <w:sz w:val="24"/>
          <w:rtl/>
        </w:rPr>
      </w:pPr>
    </w:p>
    <w:p w:rsidR="00000000" w:rsidRDefault="005326CA">
      <w:pPr>
        <w:widowControl/>
        <w:rPr>
          <w:rFonts w:cs="David"/>
          <w:sz w:val="24"/>
          <w:rtl/>
        </w:rPr>
      </w:pPr>
      <w:r>
        <w:rPr>
          <w:rFonts w:cs="David"/>
          <w:sz w:val="24"/>
          <w:rtl/>
        </w:rPr>
        <w:tab/>
        <w:t xml:space="preserve">החליטו להקטין אותם ואחרי ההסכמים מחזירים להם עכשיו. </w:t>
      </w:r>
    </w:p>
    <w:p w:rsidR="00000000" w:rsidRDefault="005326CA">
      <w:pPr>
        <w:widowControl/>
        <w:rPr>
          <w:rFonts w:cs="David"/>
          <w:sz w:val="24"/>
          <w:rtl/>
        </w:rPr>
      </w:pPr>
    </w:p>
    <w:p w:rsidR="00000000" w:rsidRDefault="005326CA">
      <w:pPr>
        <w:rPr>
          <w:rFonts w:cs="David"/>
          <w:sz w:val="24"/>
          <w:u w:val="single"/>
          <w:rtl/>
        </w:rPr>
      </w:pPr>
      <w:r>
        <w:rPr>
          <w:rFonts w:cs="David"/>
          <w:sz w:val="24"/>
          <w:u w:val="single"/>
          <w:rtl/>
        </w:rPr>
        <w:t>יצחק כהן:</w:t>
      </w:r>
    </w:p>
    <w:p w:rsidR="00000000" w:rsidRDefault="005326CA">
      <w:pPr>
        <w:rPr>
          <w:rFonts w:cs="David"/>
          <w:sz w:val="24"/>
          <w:rtl/>
        </w:rPr>
      </w:pPr>
    </w:p>
    <w:p w:rsidR="00000000" w:rsidRDefault="005326CA">
      <w:pPr>
        <w:widowControl/>
        <w:rPr>
          <w:rFonts w:cs="David"/>
          <w:sz w:val="24"/>
          <w:rtl/>
        </w:rPr>
      </w:pPr>
      <w:r>
        <w:rPr>
          <w:rFonts w:cs="David"/>
          <w:sz w:val="24"/>
          <w:rtl/>
        </w:rPr>
        <w:tab/>
        <w:t xml:space="preserve">להיפך. </w:t>
      </w:r>
    </w:p>
    <w:p w:rsidR="00000000" w:rsidRDefault="005326CA">
      <w:pPr>
        <w:widowControl/>
        <w:rPr>
          <w:rFonts w:cs="David"/>
          <w:sz w:val="24"/>
          <w:rtl/>
        </w:rPr>
      </w:pPr>
    </w:p>
    <w:p w:rsidR="00000000" w:rsidRDefault="005326CA">
      <w:pPr>
        <w:widowControl/>
        <w:rPr>
          <w:rFonts w:cs="David"/>
          <w:sz w:val="24"/>
          <w:u w:val="single"/>
          <w:rtl/>
        </w:rPr>
      </w:pPr>
      <w:r>
        <w:rPr>
          <w:rFonts w:cs="David"/>
          <w:sz w:val="24"/>
          <w:u w:val="single"/>
          <w:rtl/>
        </w:rPr>
        <w:t>גילי קניגסבורג:</w:t>
      </w:r>
    </w:p>
    <w:p w:rsidR="00000000" w:rsidRDefault="005326CA">
      <w:pPr>
        <w:widowControl/>
        <w:rPr>
          <w:rFonts w:cs="David"/>
          <w:sz w:val="24"/>
          <w:rtl/>
        </w:rPr>
      </w:pPr>
    </w:p>
    <w:p w:rsidR="00000000" w:rsidRDefault="005326CA">
      <w:pPr>
        <w:widowControl/>
        <w:rPr>
          <w:rFonts w:cs="David"/>
          <w:sz w:val="24"/>
          <w:rtl/>
        </w:rPr>
      </w:pPr>
      <w:r>
        <w:rPr>
          <w:rFonts w:cs="David"/>
          <w:sz w:val="24"/>
          <w:rtl/>
        </w:rPr>
        <w:tab/>
        <w:t>המצב כעת לא השתנה לעומת המצב בשנה שעברה. היא היתה אמורה לקבל שיא כוח אדם שהיא לא קיבלה בעקבות השינוי. נציבו</w:t>
      </w:r>
      <w:r>
        <w:rPr>
          <w:rFonts w:cs="David"/>
          <w:sz w:val="24"/>
          <w:rtl/>
        </w:rPr>
        <w:t xml:space="preserve">ת שירות המדינה החליטה לא לתת לה את אותו שיא כוח אדם ולכן המצב עקבי לשנה שעברה והיא עדיין נשארת עם אותו מספר של חודשי עבודה. </w:t>
      </w:r>
    </w:p>
    <w:p w:rsidR="00000000" w:rsidRDefault="005326CA">
      <w:pPr>
        <w:widowControl/>
        <w:rPr>
          <w:rFonts w:cs="David"/>
          <w:sz w:val="24"/>
          <w:rtl/>
        </w:rPr>
      </w:pPr>
    </w:p>
    <w:p w:rsidR="00000000" w:rsidRDefault="005326CA">
      <w:pPr>
        <w:rPr>
          <w:rFonts w:cs="David"/>
          <w:sz w:val="24"/>
          <w:u w:val="single"/>
          <w:rtl/>
        </w:rPr>
      </w:pPr>
      <w:r>
        <w:rPr>
          <w:rFonts w:cs="David"/>
          <w:sz w:val="24"/>
          <w:u w:val="single"/>
          <w:rtl/>
        </w:rPr>
        <w:t>יצחק כהן:</w:t>
      </w:r>
    </w:p>
    <w:p w:rsidR="00000000" w:rsidRDefault="005326CA">
      <w:pPr>
        <w:rPr>
          <w:rFonts w:cs="David"/>
          <w:sz w:val="24"/>
          <w:rtl/>
        </w:rPr>
      </w:pPr>
    </w:p>
    <w:p w:rsidR="00000000" w:rsidRDefault="005326CA">
      <w:pPr>
        <w:widowControl/>
        <w:rPr>
          <w:rFonts w:cs="David"/>
          <w:sz w:val="24"/>
          <w:rtl/>
        </w:rPr>
      </w:pPr>
      <w:r>
        <w:rPr>
          <w:rFonts w:cs="David"/>
          <w:sz w:val="24"/>
          <w:rtl/>
        </w:rPr>
        <w:tab/>
        <w:t xml:space="preserve">אני רוצה לבדוק את זה. </w:t>
      </w:r>
    </w:p>
    <w:p w:rsidR="00000000" w:rsidRDefault="005326CA">
      <w:pPr>
        <w:widowControl/>
        <w:rPr>
          <w:rFonts w:cs="David"/>
          <w:sz w:val="24"/>
          <w:rtl/>
        </w:rPr>
      </w:pPr>
    </w:p>
    <w:p w:rsidR="00000000" w:rsidRDefault="005326CA">
      <w:pPr>
        <w:rPr>
          <w:rFonts w:cs="David"/>
          <w:sz w:val="24"/>
          <w:u w:val="single"/>
          <w:rtl/>
        </w:rPr>
      </w:pPr>
      <w:r>
        <w:rPr>
          <w:rFonts w:cs="David"/>
          <w:sz w:val="24"/>
          <w:u w:val="single"/>
          <w:rtl/>
        </w:rPr>
        <w:t>היו"ר אברהם הירשזון:</w:t>
      </w:r>
    </w:p>
    <w:p w:rsidR="00000000" w:rsidRDefault="005326CA">
      <w:pPr>
        <w:rPr>
          <w:rFonts w:cs="David"/>
          <w:sz w:val="24"/>
          <w:rtl/>
        </w:rPr>
      </w:pPr>
    </w:p>
    <w:p w:rsidR="00000000" w:rsidRDefault="005326CA">
      <w:pPr>
        <w:rPr>
          <w:rFonts w:cs="David"/>
          <w:sz w:val="24"/>
          <w:rtl/>
        </w:rPr>
      </w:pPr>
      <w:r>
        <w:rPr>
          <w:rFonts w:cs="David"/>
          <w:sz w:val="24"/>
          <w:rtl/>
        </w:rPr>
        <w:tab/>
        <w:t xml:space="preserve">אדוני רוצה לבדוק? תודה רבה. הלאה. </w:t>
      </w:r>
    </w:p>
    <w:p w:rsidR="00000000" w:rsidRDefault="005326CA">
      <w:pPr>
        <w:rPr>
          <w:rFonts w:cs="David"/>
          <w:sz w:val="24"/>
          <w:rtl/>
        </w:rPr>
      </w:pPr>
    </w:p>
    <w:p w:rsidR="00000000" w:rsidRDefault="005326CA">
      <w:pPr>
        <w:widowControl/>
        <w:rPr>
          <w:rFonts w:cs="David"/>
          <w:sz w:val="24"/>
          <w:rtl/>
        </w:rPr>
      </w:pPr>
      <w:r>
        <w:rPr>
          <w:rFonts w:cs="David"/>
          <w:sz w:val="24"/>
          <w:rtl/>
        </w:rPr>
        <w:tab/>
      </w:r>
      <w:r>
        <w:rPr>
          <w:rFonts w:cs="David"/>
          <w:b/>
          <w:bCs/>
          <w:sz w:val="24"/>
          <w:u w:val="single"/>
          <w:rtl/>
        </w:rPr>
        <w:t>פנייה מס' 5</w:t>
      </w:r>
      <w:r>
        <w:rPr>
          <w:rFonts w:cs="David"/>
          <w:sz w:val="24"/>
          <w:rtl/>
        </w:rPr>
        <w:t xml:space="preserve"> – משרד הבינוי והשיכון</w:t>
      </w:r>
      <w:r>
        <w:rPr>
          <w:rFonts w:cs="David"/>
          <w:sz w:val="24"/>
          <w:rtl/>
        </w:rPr>
        <w:t>. אתם רוצים לעכב דברים כלשהם?</w:t>
      </w:r>
    </w:p>
    <w:p w:rsidR="00000000" w:rsidRDefault="005326CA">
      <w:pPr>
        <w:widowControl/>
        <w:rPr>
          <w:rFonts w:cs="David"/>
          <w:sz w:val="24"/>
          <w:rtl/>
        </w:rPr>
      </w:pPr>
    </w:p>
    <w:p w:rsidR="00000000" w:rsidRDefault="005326CA">
      <w:pPr>
        <w:widowControl/>
        <w:rPr>
          <w:rFonts w:cs="David"/>
          <w:sz w:val="24"/>
          <w:u w:val="single"/>
          <w:rtl/>
        </w:rPr>
      </w:pPr>
      <w:r>
        <w:rPr>
          <w:rFonts w:cs="David"/>
          <w:sz w:val="24"/>
          <w:u w:val="single"/>
          <w:rtl/>
        </w:rPr>
        <w:t>גיא אבן:</w:t>
      </w:r>
    </w:p>
    <w:p w:rsidR="00000000" w:rsidRDefault="005326CA">
      <w:pPr>
        <w:widowControl/>
        <w:rPr>
          <w:rFonts w:cs="David"/>
          <w:sz w:val="24"/>
          <w:rtl/>
        </w:rPr>
      </w:pPr>
    </w:p>
    <w:p w:rsidR="00000000" w:rsidRDefault="005326CA">
      <w:pPr>
        <w:widowControl/>
        <w:rPr>
          <w:rFonts w:cs="David"/>
          <w:sz w:val="24"/>
          <w:rtl/>
        </w:rPr>
      </w:pPr>
      <w:r>
        <w:rPr>
          <w:rFonts w:cs="David"/>
          <w:sz w:val="24"/>
          <w:rtl/>
        </w:rPr>
        <w:tab/>
        <w:t>אנחנו רוצים לדחות את פנייה מספר 5 וגם את פניות 13 ו-14.</w:t>
      </w:r>
    </w:p>
    <w:p w:rsidR="00000000" w:rsidRDefault="005326CA">
      <w:pPr>
        <w:widowControl/>
        <w:rPr>
          <w:rFonts w:cs="David"/>
          <w:sz w:val="24"/>
          <w:rtl/>
        </w:rPr>
      </w:pPr>
    </w:p>
    <w:p w:rsidR="00000000" w:rsidRDefault="005326CA">
      <w:pPr>
        <w:rPr>
          <w:rFonts w:cs="David"/>
          <w:sz w:val="24"/>
          <w:u w:val="single"/>
          <w:rtl/>
        </w:rPr>
      </w:pPr>
      <w:r>
        <w:rPr>
          <w:rFonts w:cs="David"/>
          <w:sz w:val="24"/>
          <w:u w:val="single"/>
          <w:rtl/>
        </w:rPr>
        <w:t>יצחק כהן:</w:t>
      </w:r>
    </w:p>
    <w:p w:rsidR="00000000" w:rsidRDefault="005326CA">
      <w:pPr>
        <w:rPr>
          <w:rFonts w:cs="David"/>
          <w:sz w:val="24"/>
          <w:rtl/>
        </w:rPr>
      </w:pPr>
    </w:p>
    <w:p w:rsidR="00000000" w:rsidRDefault="005326CA">
      <w:pPr>
        <w:widowControl/>
        <w:rPr>
          <w:rFonts w:cs="David"/>
          <w:sz w:val="24"/>
          <w:rtl/>
        </w:rPr>
      </w:pPr>
      <w:r>
        <w:rPr>
          <w:rFonts w:cs="David"/>
          <w:sz w:val="24"/>
          <w:rtl/>
        </w:rPr>
        <w:tab/>
        <w:t>אתם מורידים כאן מחסרי דירה ומעבירים לאגודות?</w:t>
      </w:r>
    </w:p>
    <w:p w:rsidR="00000000" w:rsidRDefault="005326CA">
      <w:pPr>
        <w:widowControl/>
        <w:rPr>
          <w:rFonts w:cs="David"/>
          <w:sz w:val="24"/>
          <w:rtl/>
        </w:rPr>
      </w:pPr>
    </w:p>
    <w:p w:rsidR="00000000" w:rsidRDefault="005326CA">
      <w:pPr>
        <w:rPr>
          <w:rFonts w:cs="David"/>
          <w:sz w:val="24"/>
          <w:u w:val="single"/>
          <w:rtl/>
        </w:rPr>
      </w:pPr>
      <w:r>
        <w:rPr>
          <w:rFonts w:cs="David"/>
          <w:sz w:val="24"/>
          <w:u w:val="single"/>
          <w:rtl/>
        </w:rPr>
        <w:t>היו"ר אברהם הירשזון:</w:t>
      </w:r>
    </w:p>
    <w:p w:rsidR="00000000" w:rsidRDefault="005326CA">
      <w:pPr>
        <w:rPr>
          <w:rFonts w:cs="David"/>
          <w:sz w:val="24"/>
          <w:rtl/>
        </w:rPr>
      </w:pPr>
    </w:p>
    <w:p w:rsidR="00000000" w:rsidRDefault="005326CA">
      <w:pPr>
        <w:widowControl/>
        <w:rPr>
          <w:rFonts w:cs="David"/>
          <w:sz w:val="24"/>
          <w:rtl/>
        </w:rPr>
      </w:pPr>
      <w:r>
        <w:rPr>
          <w:rFonts w:cs="David"/>
          <w:sz w:val="24"/>
          <w:rtl/>
        </w:rPr>
        <w:tab/>
        <w:t>הוא לא מוריד ולא מעביר. הוא מושך את הפניה.</w:t>
      </w:r>
    </w:p>
    <w:p w:rsidR="00000000" w:rsidRDefault="005326CA">
      <w:pPr>
        <w:widowControl/>
        <w:rPr>
          <w:rFonts w:cs="David"/>
          <w:sz w:val="24"/>
          <w:rtl/>
        </w:rPr>
      </w:pPr>
    </w:p>
    <w:p w:rsidR="00000000" w:rsidRDefault="005326CA">
      <w:pPr>
        <w:widowControl/>
        <w:rPr>
          <w:rFonts w:cs="David"/>
          <w:sz w:val="24"/>
          <w:u w:val="single"/>
          <w:rtl/>
        </w:rPr>
      </w:pPr>
      <w:r>
        <w:rPr>
          <w:rFonts w:cs="David"/>
          <w:sz w:val="24"/>
          <w:u w:val="single"/>
          <w:rtl/>
        </w:rPr>
        <w:t>גיא אבן:</w:t>
      </w:r>
    </w:p>
    <w:p w:rsidR="00000000" w:rsidRDefault="005326CA">
      <w:pPr>
        <w:widowControl/>
        <w:rPr>
          <w:rFonts w:cs="David"/>
          <w:sz w:val="24"/>
          <w:rtl/>
        </w:rPr>
      </w:pPr>
    </w:p>
    <w:p w:rsidR="00000000" w:rsidRDefault="005326CA">
      <w:pPr>
        <w:widowControl/>
        <w:rPr>
          <w:rFonts w:cs="David"/>
          <w:sz w:val="24"/>
          <w:rtl/>
        </w:rPr>
      </w:pPr>
      <w:r>
        <w:rPr>
          <w:rFonts w:cs="David"/>
          <w:sz w:val="24"/>
          <w:rtl/>
        </w:rPr>
        <w:tab/>
        <w:t>אני אסביר לך הכול כשה</w:t>
      </w:r>
      <w:r>
        <w:rPr>
          <w:rFonts w:cs="David"/>
          <w:sz w:val="24"/>
          <w:rtl/>
        </w:rPr>
        <w:t xml:space="preserve">פנייה תעלה בוועדה. </w:t>
      </w:r>
    </w:p>
    <w:p w:rsidR="00000000" w:rsidRDefault="005326CA">
      <w:pPr>
        <w:widowControl/>
        <w:rPr>
          <w:rFonts w:cs="David"/>
          <w:sz w:val="24"/>
          <w:rtl/>
        </w:rPr>
      </w:pPr>
    </w:p>
    <w:p w:rsidR="00000000" w:rsidRDefault="005326CA">
      <w:pPr>
        <w:rPr>
          <w:rFonts w:cs="David"/>
          <w:sz w:val="24"/>
          <w:u w:val="single"/>
          <w:rtl/>
        </w:rPr>
      </w:pPr>
      <w:r>
        <w:rPr>
          <w:rFonts w:cs="David"/>
          <w:sz w:val="24"/>
          <w:u w:val="single"/>
          <w:rtl/>
        </w:rPr>
        <w:t>היו"ר אברהם הירשזון:</w:t>
      </w:r>
    </w:p>
    <w:p w:rsidR="00000000" w:rsidRDefault="005326CA">
      <w:pPr>
        <w:rPr>
          <w:rFonts w:cs="David"/>
          <w:sz w:val="24"/>
          <w:rtl/>
        </w:rPr>
      </w:pPr>
    </w:p>
    <w:p w:rsidR="00000000" w:rsidRDefault="005326CA">
      <w:pPr>
        <w:widowControl/>
        <w:rPr>
          <w:rFonts w:cs="David"/>
          <w:sz w:val="24"/>
          <w:rtl/>
        </w:rPr>
      </w:pPr>
      <w:r>
        <w:rPr>
          <w:rFonts w:cs="David"/>
          <w:sz w:val="24"/>
          <w:rtl/>
        </w:rPr>
        <w:tab/>
      </w:r>
      <w:r>
        <w:rPr>
          <w:rFonts w:cs="David"/>
          <w:b/>
          <w:bCs/>
          <w:sz w:val="24"/>
          <w:u w:val="single"/>
          <w:rtl/>
        </w:rPr>
        <w:t>פנייה מס' 6</w:t>
      </w:r>
      <w:r>
        <w:rPr>
          <w:rFonts w:cs="David"/>
          <w:sz w:val="24"/>
          <w:rtl/>
        </w:rPr>
        <w:t xml:space="preserve"> – שר הביטחון.</w:t>
      </w:r>
    </w:p>
    <w:p w:rsidR="00000000" w:rsidRDefault="005326CA">
      <w:pPr>
        <w:widowControl/>
        <w:rPr>
          <w:rFonts w:cs="David"/>
          <w:sz w:val="24"/>
          <w:rtl/>
        </w:rPr>
      </w:pPr>
    </w:p>
    <w:p w:rsidR="00000000" w:rsidRDefault="005326CA">
      <w:pPr>
        <w:widowControl/>
        <w:rPr>
          <w:rFonts w:cs="David"/>
          <w:sz w:val="24"/>
          <w:u w:val="single"/>
          <w:rtl/>
        </w:rPr>
      </w:pPr>
      <w:r>
        <w:rPr>
          <w:rFonts w:cs="David"/>
          <w:sz w:val="24"/>
          <w:u w:val="single"/>
          <w:rtl/>
        </w:rPr>
        <w:br w:type="page"/>
        <w:t>יעקב ברקאי:</w:t>
      </w:r>
    </w:p>
    <w:p w:rsidR="00000000" w:rsidRDefault="005326CA">
      <w:pPr>
        <w:widowControl/>
        <w:rPr>
          <w:rFonts w:cs="David"/>
          <w:sz w:val="24"/>
          <w:rtl/>
        </w:rPr>
      </w:pPr>
    </w:p>
    <w:p w:rsidR="00000000" w:rsidRDefault="005326CA">
      <w:pPr>
        <w:widowControl/>
        <w:rPr>
          <w:rFonts w:cs="David"/>
          <w:sz w:val="24"/>
          <w:rtl/>
        </w:rPr>
      </w:pPr>
      <w:r>
        <w:rPr>
          <w:rFonts w:cs="David"/>
          <w:sz w:val="24"/>
          <w:rtl/>
        </w:rPr>
        <w:tab/>
        <w:t xml:space="preserve">יש כאן פנייה על השתתפות של 65 מיליון שקל בהתקשרויות שבוצעו בשנה שעברה והשנה מכסים אותן. </w:t>
      </w:r>
    </w:p>
    <w:p w:rsidR="00000000" w:rsidRDefault="005326CA">
      <w:pPr>
        <w:widowControl/>
        <w:rPr>
          <w:rFonts w:cs="David"/>
          <w:sz w:val="24"/>
          <w:rtl/>
        </w:rPr>
      </w:pPr>
    </w:p>
    <w:p w:rsidR="00000000" w:rsidRDefault="005326CA">
      <w:pPr>
        <w:rPr>
          <w:rFonts w:cs="David"/>
          <w:sz w:val="24"/>
          <w:u w:val="single"/>
          <w:rtl/>
        </w:rPr>
      </w:pPr>
      <w:r>
        <w:rPr>
          <w:rFonts w:cs="David"/>
          <w:sz w:val="24"/>
          <w:u w:val="single"/>
          <w:rtl/>
        </w:rPr>
        <w:t>יצחק כהן:</w:t>
      </w:r>
    </w:p>
    <w:p w:rsidR="00000000" w:rsidRDefault="005326CA">
      <w:pPr>
        <w:rPr>
          <w:rFonts w:cs="David"/>
          <w:sz w:val="24"/>
          <w:rtl/>
        </w:rPr>
      </w:pPr>
    </w:p>
    <w:p w:rsidR="00000000" w:rsidRDefault="005326CA">
      <w:pPr>
        <w:widowControl/>
        <w:rPr>
          <w:rFonts w:cs="David"/>
          <w:sz w:val="24"/>
          <w:rtl/>
        </w:rPr>
      </w:pPr>
      <w:r>
        <w:rPr>
          <w:rFonts w:cs="David"/>
          <w:sz w:val="24"/>
          <w:rtl/>
        </w:rPr>
        <w:tab/>
        <w:t>זה פיקוד העורף? מה היו ההתקשרויות? מה ביצעו? הורידו את הניילון מהמסי</w:t>
      </w:r>
      <w:r>
        <w:rPr>
          <w:rFonts w:cs="David"/>
          <w:sz w:val="24"/>
          <w:rtl/>
        </w:rPr>
        <w:t>כות?</w:t>
      </w:r>
    </w:p>
    <w:p w:rsidR="00000000" w:rsidRDefault="005326CA">
      <w:pPr>
        <w:widowControl/>
        <w:rPr>
          <w:rFonts w:cs="David"/>
          <w:sz w:val="24"/>
          <w:rtl/>
        </w:rPr>
      </w:pPr>
    </w:p>
    <w:p w:rsidR="00000000" w:rsidRDefault="005326CA">
      <w:pPr>
        <w:widowControl/>
        <w:rPr>
          <w:rFonts w:cs="David"/>
          <w:sz w:val="24"/>
          <w:u w:val="single"/>
          <w:rtl/>
        </w:rPr>
      </w:pPr>
      <w:r>
        <w:rPr>
          <w:rFonts w:cs="David"/>
          <w:sz w:val="24"/>
          <w:u w:val="single"/>
          <w:rtl/>
        </w:rPr>
        <w:t>יעקב ברקאי:</w:t>
      </w:r>
    </w:p>
    <w:p w:rsidR="00000000" w:rsidRDefault="005326CA">
      <w:pPr>
        <w:widowControl/>
        <w:rPr>
          <w:rFonts w:cs="David"/>
          <w:sz w:val="24"/>
          <w:rtl/>
        </w:rPr>
      </w:pPr>
    </w:p>
    <w:p w:rsidR="00000000" w:rsidRDefault="005326CA">
      <w:pPr>
        <w:widowControl/>
        <w:rPr>
          <w:rFonts w:cs="David"/>
          <w:sz w:val="24"/>
          <w:rtl/>
        </w:rPr>
      </w:pPr>
      <w:r>
        <w:rPr>
          <w:rFonts w:cs="David"/>
          <w:sz w:val="24"/>
          <w:rtl/>
        </w:rPr>
        <w:tab/>
        <w:t>זה על קנייה של מסיכות, התקשרויות שבוצעו בשנה שעברה לפני מלחמת המפרץ.</w:t>
      </w:r>
    </w:p>
    <w:p w:rsidR="00000000" w:rsidRDefault="005326CA">
      <w:pPr>
        <w:widowControl/>
        <w:rPr>
          <w:rFonts w:cs="David"/>
          <w:sz w:val="24"/>
          <w:rtl/>
        </w:rPr>
      </w:pPr>
    </w:p>
    <w:p w:rsidR="00000000" w:rsidRDefault="005326CA">
      <w:pPr>
        <w:rPr>
          <w:rFonts w:cs="David"/>
          <w:sz w:val="24"/>
          <w:u w:val="single"/>
          <w:rtl/>
        </w:rPr>
      </w:pPr>
      <w:r>
        <w:rPr>
          <w:rFonts w:cs="David"/>
          <w:sz w:val="24"/>
          <w:u w:val="single"/>
          <w:rtl/>
        </w:rPr>
        <w:t>יצחק כהן:</w:t>
      </w:r>
    </w:p>
    <w:p w:rsidR="00000000" w:rsidRDefault="005326CA">
      <w:pPr>
        <w:rPr>
          <w:rFonts w:cs="David"/>
          <w:sz w:val="24"/>
          <w:rtl/>
        </w:rPr>
      </w:pPr>
    </w:p>
    <w:p w:rsidR="00000000" w:rsidRDefault="005326CA">
      <w:pPr>
        <w:widowControl/>
        <w:rPr>
          <w:rFonts w:cs="David"/>
          <w:sz w:val="24"/>
          <w:rtl/>
        </w:rPr>
      </w:pPr>
      <w:r>
        <w:rPr>
          <w:rFonts w:cs="David"/>
          <w:sz w:val="24"/>
          <w:rtl/>
        </w:rPr>
        <w:tab/>
        <w:t>צריך ועדת חקירה ממלכתית על כל הסיפור הזה.</w:t>
      </w:r>
    </w:p>
    <w:p w:rsidR="00000000" w:rsidRDefault="005326CA">
      <w:pPr>
        <w:widowControl/>
        <w:rPr>
          <w:rFonts w:cs="David"/>
          <w:sz w:val="24"/>
          <w:rtl/>
        </w:rPr>
      </w:pPr>
    </w:p>
    <w:p w:rsidR="00000000" w:rsidRDefault="005326CA">
      <w:pPr>
        <w:rPr>
          <w:rFonts w:cs="David"/>
          <w:sz w:val="24"/>
          <w:u w:val="single"/>
          <w:rtl/>
        </w:rPr>
      </w:pPr>
      <w:r>
        <w:rPr>
          <w:rFonts w:cs="David"/>
          <w:sz w:val="24"/>
          <w:u w:val="single"/>
          <w:rtl/>
        </w:rPr>
        <w:t>יעקב ליצמן:</w:t>
      </w:r>
    </w:p>
    <w:p w:rsidR="00000000" w:rsidRDefault="005326CA">
      <w:pPr>
        <w:rPr>
          <w:rFonts w:cs="David"/>
          <w:sz w:val="24"/>
          <w:rtl/>
        </w:rPr>
      </w:pPr>
    </w:p>
    <w:p w:rsidR="00000000" w:rsidRDefault="005326CA">
      <w:pPr>
        <w:widowControl/>
        <w:rPr>
          <w:rFonts w:cs="David"/>
          <w:sz w:val="24"/>
          <w:rtl/>
        </w:rPr>
      </w:pPr>
      <w:r>
        <w:rPr>
          <w:rFonts w:cs="David"/>
          <w:sz w:val="24"/>
          <w:rtl/>
        </w:rPr>
        <w:tab/>
        <w:t xml:space="preserve">אדוני היושב-ראש, אני חושב שאנחנו לא נוכל לדון בזה היות ובוועדה המשותפת של ועדת הכספים וועדת החוץ </w:t>
      </w:r>
      <w:r>
        <w:rPr>
          <w:rFonts w:cs="David"/>
          <w:sz w:val="24"/>
          <w:rtl/>
        </w:rPr>
        <w:t xml:space="preserve">והביטחון עדיין לא הוחלט על חלוקת תקציב הביטחון. אנחנו לא יודעים מה יקרה שם. אי אפשר להצביע על זה. </w:t>
      </w:r>
    </w:p>
    <w:p w:rsidR="00000000" w:rsidRDefault="005326CA">
      <w:pPr>
        <w:widowControl/>
        <w:rPr>
          <w:rFonts w:cs="David"/>
          <w:sz w:val="24"/>
          <w:rtl/>
        </w:rPr>
      </w:pPr>
    </w:p>
    <w:p w:rsidR="00000000" w:rsidRDefault="005326CA">
      <w:pPr>
        <w:rPr>
          <w:rFonts w:cs="David"/>
          <w:sz w:val="24"/>
          <w:u w:val="single"/>
          <w:rtl/>
        </w:rPr>
      </w:pPr>
      <w:r>
        <w:rPr>
          <w:rFonts w:cs="David"/>
          <w:sz w:val="24"/>
          <w:u w:val="single"/>
          <w:rtl/>
        </w:rPr>
        <w:t>היו"ר אברהם הירשזון:</w:t>
      </w:r>
    </w:p>
    <w:p w:rsidR="00000000" w:rsidRDefault="005326CA">
      <w:pPr>
        <w:rPr>
          <w:rFonts w:cs="David"/>
          <w:sz w:val="24"/>
          <w:rtl/>
        </w:rPr>
      </w:pPr>
    </w:p>
    <w:p w:rsidR="00000000" w:rsidRDefault="005326CA">
      <w:pPr>
        <w:widowControl/>
        <w:rPr>
          <w:rFonts w:cs="David"/>
          <w:sz w:val="24"/>
          <w:rtl/>
        </w:rPr>
      </w:pPr>
      <w:r>
        <w:rPr>
          <w:rFonts w:cs="David"/>
          <w:sz w:val="24"/>
          <w:rtl/>
        </w:rPr>
        <w:tab/>
        <w:t xml:space="preserve">רבותי, אני מסיים את הישיבה. תודה רבה. </w:t>
      </w:r>
    </w:p>
    <w:p w:rsidR="00000000" w:rsidRDefault="005326CA">
      <w:pPr>
        <w:widowControl/>
        <w:rPr>
          <w:rFonts w:cs="David"/>
          <w:sz w:val="24"/>
          <w:rtl/>
        </w:rPr>
      </w:pPr>
    </w:p>
    <w:p w:rsidR="00000000" w:rsidRDefault="005326CA">
      <w:pPr>
        <w:widowControl/>
        <w:rPr>
          <w:rFonts w:cs="David"/>
          <w:sz w:val="24"/>
          <w:rtl/>
        </w:rPr>
      </w:pPr>
    </w:p>
    <w:p w:rsidR="00000000" w:rsidRDefault="005326CA">
      <w:pPr>
        <w:widowControl/>
        <w:rPr>
          <w:rFonts w:cs="David"/>
          <w:b/>
          <w:bCs/>
          <w:sz w:val="24"/>
          <w:u w:val="single"/>
          <w:rtl/>
        </w:rPr>
      </w:pPr>
      <w:r>
        <w:rPr>
          <w:rFonts w:cs="David"/>
          <w:sz w:val="24"/>
          <w:rtl/>
        </w:rPr>
        <w:tab/>
      </w:r>
      <w:r>
        <w:rPr>
          <w:rFonts w:cs="David"/>
          <w:b/>
          <w:bCs/>
          <w:sz w:val="24"/>
          <w:u w:val="single"/>
          <w:rtl/>
        </w:rPr>
        <w:t>הישיבה ננעלה בשעה 14:20</w:t>
      </w:r>
    </w:p>
    <w:p w:rsidR="00000000" w:rsidRDefault="005326C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5326CA">
      <w:r>
        <w:separator/>
      </w:r>
    </w:p>
  </w:endnote>
  <w:endnote w:type="continuationSeparator" w:id="0">
    <w:p w:rsidR="00000000" w:rsidRDefault="005326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326CA">
    <w:pPr>
      <w:pStyle w:val="a7"/>
      <w:rPr>
        <w:rFonts w:cs="David"/>
        <w:sz w:val="24"/>
        <w:rtl/>
      </w:rPr>
    </w:pPr>
  </w:p>
  <w:p w:rsidR="00000000" w:rsidRDefault="005326C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326CA">
    <w:pPr>
      <w:pStyle w:val="a7"/>
      <w:rPr>
        <w:rFonts w:cs="David"/>
        <w:sz w:val="24"/>
        <w:rtl/>
      </w:rPr>
    </w:pPr>
  </w:p>
  <w:p w:rsidR="00000000" w:rsidRDefault="005326C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5326CA">
      <w:r>
        <w:separator/>
      </w:r>
    </w:p>
  </w:footnote>
  <w:footnote w:type="continuationSeparator" w:id="0">
    <w:p w:rsidR="00000000" w:rsidRDefault="005326C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326CA">
    <w:pPr>
      <w:pStyle w:val="a5"/>
      <w:tabs>
        <w:tab w:val="clear" w:pos="4153"/>
      </w:tabs>
      <w:rPr>
        <w:rFonts w:cs="David"/>
        <w:sz w:val="24"/>
        <w:rtl/>
      </w:rPr>
    </w:pPr>
    <w:r>
      <w:rPr>
        <w:rFonts w:cs="David"/>
        <w:sz w:val="24"/>
        <w:rtl/>
      </w:rPr>
      <w:t>ועדת הכספים</w:t>
    </w:r>
    <w:r>
      <w:rPr>
        <w:rFonts w:cs="David"/>
        <w:sz w:val="24"/>
        <w:rtl/>
      </w:rPr>
      <w:tab/>
      <w:t>-</w:t>
    </w:r>
    <w:r>
      <w:rPr>
        <w:rStyle w:val="a9"/>
        <w:rFonts w:cs="David"/>
      </w:rPr>
      <w:fldChar w:fldCharType="begin"/>
    </w:r>
    <w:r>
      <w:rPr>
        <w:rStyle w:val="a9"/>
        <w:rFonts w:cs="David"/>
      </w:rPr>
      <w:instrText xml:space="preserve"> PAGE </w:instrText>
    </w:r>
    <w:r>
      <w:rPr>
        <w:rStyle w:val="a9"/>
        <w:rFonts w:cs="David"/>
      </w:rPr>
      <w:fldChar w:fldCharType="separate"/>
    </w:r>
    <w:r>
      <w:rPr>
        <w:rStyle w:val="a9"/>
        <w:rFonts w:cs="David"/>
        <w:noProof/>
        <w:rtl/>
      </w:rPr>
      <w:t>5</w:t>
    </w:r>
    <w:r>
      <w:rPr>
        <w:rStyle w:val="a9"/>
        <w:rFonts w:cs="David"/>
      </w:rPr>
      <w:fldChar w:fldCharType="end"/>
    </w:r>
    <w:r>
      <w:rPr>
        <w:rFonts w:cs="David"/>
        <w:sz w:val="24"/>
        <w:rtl/>
      </w:rPr>
      <w:t>-</w:t>
    </w:r>
  </w:p>
  <w:p w:rsidR="00000000" w:rsidRDefault="005326CA">
    <w:pPr>
      <w:pStyle w:val="a5"/>
      <w:rPr>
        <w:rFonts w:cs="David"/>
        <w:sz w:val="24"/>
        <w:rtl/>
      </w:rPr>
    </w:pPr>
    <w:r>
      <w:rPr>
        <w:rFonts w:cs="David"/>
        <w:sz w:val="24"/>
        <w:rtl/>
      </w:rPr>
      <w:fldChar w:fldCharType="begin"/>
    </w:r>
    <w:r>
      <w:rPr>
        <w:rFonts w:cs="David"/>
        <w:sz w:val="24"/>
        <w:rtl/>
      </w:rPr>
      <w:instrText xml:space="preserve"> </w:instrText>
    </w:r>
    <w:r>
      <w:rPr>
        <w:rFonts w:cs="David"/>
      </w:rPr>
      <w:instrText>DOCPROPERTY</w:instrText>
    </w:r>
    <w:r>
      <w:rPr>
        <w:rFonts w:cs="David"/>
        <w:sz w:val="24"/>
        <w:rtl/>
      </w:rPr>
      <w:instrText xml:space="preserve"> "תאריך הישיבה"  \* </w:instrText>
    </w:r>
    <w:r>
      <w:rPr>
        <w:rFonts w:cs="David"/>
      </w:rPr>
      <w:instrText>MERGEFORMAT</w:instrText>
    </w:r>
    <w:r>
      <w:rPr>
        <w:rFonts w:cs="David"/>
        <w:sz w:val="24"/>
        <w:rtl/>
      </w:rPr>
      <w:instrText xml:space="preserve"> </w:instrText>
    </w:r>
    <w:r>
      <w:rPr>
        <w:rFonts w:cs="David"/>
        <w:sz w:val="24"/>
        <w:rtl/>
      </w:rPr>
      <w:fldChar w:fldCharType="separate"/>
    </w:r>
    <w:r>
      <w:rPr>
        <w:rFonts w:cs="David"/>
        <w:b/>
        <w:bCs/>
        <w:sz w:val="24"/>
        <w:rtl/>
      </w:rPr>
      <w:t>שגיאה! שם מאפיין מסמך לא מוכר.</w:t>
    </w:r>
    <w:r>
      <w:rPr>
        <w:rFonts w:cs="David"/>
        <w:sz w:val="24"/>
        <w:rtl/>
      </w:rPr>
      <w:fldChar w:fldCharType="end"/>
    </w:r>
  </w:p>
  <w:p w:rsidR="00000000" w:rsidRDefault="005326C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5326CA">
    <w:pPr>
      <w:pStyle w:val="a5"/>
      <w:rPr>
        <w:rFonts w:cs="David"/>
        <w:sz w:val="24"/>
        <w:rtl/>
      </w:rPr>
    </w:pPr>
  </w:p>
  <w:p w:rsidR="00000000" w:rsidRDefault="005326C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3BD60000457CE430FA75D61193D90002A5F0CF8900000016CC3E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5326CA"/>
    <w:rsid w:val="005326C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E54A74B-67F0-4829-9A9D-F684567E84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jc w:val="center"/>
      <w:outlineLvl w:val="1"/>
    </w:pPr>
    <w:rPr>
      <w:b/>
      <w:bCs/>
    </w:rPr>
  </w:style>
  <w:style w:type="paragraph" w:styleId="30">
    <w:name w:val="heading 3"/>
    <w:basedOn w:val="a"/>
    <w:next w:val="a"/>
    <w:link w:val="31"/>
    <w:uiPriority w:val="99"/>
    <w:qFormat/>
    <w:pPr>
      <w:keepNext/>
      <w:jc w:val="center"/>
      <w:outlineLvl w:val="2"/>
    </w:pPr>
    <w:rPr>
      <w:b/>
      <w:bCs/>
      <w:u w:val="single"/>
    </w:rPr>
  </w:style>
  <w:style w:type="paragraph" w:styleId="40">
    <w:name w:val="heading 4"/>
    <w:basedOn w:val="a"/>
    <w:next w:val="a"/>
    <w:link w:val="41"/>
    <w:uiPriority w:val="99"/>
    <w:qFormat/>
    <w:pPr>
      <w:keepNext/>
      <w:jc w:val="center"/>
      <w:outlineLvl w:val="3"/>
    </w:pPr>
    <w:rPr>
      <w:b/>
      <w:bCs/>
    </w:rPr>
  </w:style>
  <w:style w:type="paragraph" w:styleId="5">
    <w:name w:val="heading 5"/>
    <w:basedOn w:val="a"/>
    <w:next w:val="a"/>
    <w:link w:val="50"/>
    <w:uiPriority w:val="99"/>
    <w:qFormat/>
    <w:pPr>
      <w:keepNext/>
      <w:widowControl/>
      <w:jc w:val="center"/>
      <w:outlineLvl w:val="4"/>
    </w:pPr>
    <w:rPr>
      <w:b/>
      <w:bCs/>
      <w:u w:val="single"/>
    </w:rPr>
  </w:style>
  <w:style w:type="paragraph" w:styleId="6">
    <w:name w:val="heading 6"/>
    <w:basedOn w:val="a"/>
    <w:next w:val="a"/>
    <w:link w:val="60"/>
    <w:uiPriority w:val="99"/>
    <w:qFormat/>
    <w:pPr>
      <w:keepNext/>
      <w:widowControl/>
      <w:jc w:val="center"/>
      <w:outlineLvl w:val="5"/>
    </w:pPr>
    <w:rPr>
      <w:b/>
      <w:bCs/>
      <w:sz w:val="20"/>
      <w:u w:val="single"/>
    </w:rPr>
  </w:style>
  <w:style w:type="paragraph" w:styleId="7">
    <w:name w:val="heading 7"/>
    <w:basedOn w:val="a"/>
    <w:next w:val="a"/>
    <w:link w:val="70"/>
    <w:uiPriority w:val="99"/>
    <w:qFormat/>
    <w:pPr>
      <w:keepNext/>
      <w:widowControl/>
      <w:jc w:val="center"/>
      <w:outlineLvl w:val="6"/>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מסמך" ma:contentTypeID="0x010100B126DF0F8D0A5A4EB112ABD857421DAD" ma:contentTypeVersion="" ma:contentTypeDescription="צור מסמך חדש." ma:contentTypeScope="" ma:versionID="d3f32e7fe7f8b86f2d0462d4f81a8a13">
  <xsd:schema xmlns:xsd="http://www.w3.org/2001/XMLSchema" xmlns:xs="http://www.w3.org/2001/XMLSchema" xmlns:p="http://schemas.microsoft.com/office/2006/metadata/properties" targetNamespace="http://schemas.microsoft.com/office/2006/metadata/properties" ma:root="true" ma:fieldsID="095a2728251a2ce93c0626b1f2c5b5f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סוג תוכן"/>
        <xsd:element ref="dc:title" minOccurs="0" maxOccurs="1" ma:index="4" ma:displayName="כותרת"/>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29C0E0E4-8EAF-41B1-8402-D23E84E5012F}"/>
</file>

<file path=customXml/itemProps2.xml><?xml version="1.0" encoding="utf-8"?>
<ds:datastoreItem xmlns:ds="http://schemas.openxmlformats.org/officeDocument/2006/customXml" ds:itemID="{DE2D337C-A592-405A-B974-E79FED2F858B}"/>
</file>

<file path=customXml/itemProps3.xml><?xml version="1.0" encoding="utf-8"?>
<ds:datastoreItem xmlns:ds="http://schemas.openxmlformats.org/officeDocument/2006/customXml" ds:itemID="{8DEB93C0-F1B6-461F-96DC-D8FFF0F0DE70}"/>
</file>

<file path=docProps/app.xml><?xml version="1.0" encoding="utf-8"?>
<Properties xmlns="http://schemas.openxmlformats.org/officeDocument/2006/extended-properties" xmlns:vt="http://schemas.openxmlformats.org/officeDocument/2006/docPropsVTypes">
  <Template>Normal.dotm</Template>
  <TotalTime>0</TotalTime>
  <Pages>6</Pages>
  <Words>2722</Words>
  <Characters>13615</Characters>
  <Application>Microsoft Office Word</Application>
  <DocSecurity>0</DocSecurity>
  <Lines>113</Lines>
  <Paragraphs>32</Paragraphs>
  <ScaleCrop>false</ScaleCrop>
  <Company>knesset</Company>
  <LinksUpToDate>false</LinksUpToDate>
  <CharactersWithSpaces>16305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פרוטוקולים/כספים/7860</dc:title>
  <dc:subject>כספים 10.2.2004</dc:subject>
  <dc:creator>אירית שלהבת</dc:creator>
  <cp:keywords/>
  <dc:description/>
  <cp:lastModifiedBy>אינדה נובומינסקי</cp:lastModifiedBy>
  <cp:revision>2</cp:revision>
  <dcterms:created xsi:type="dcterms:W3CDTF">2018-10-03T06:20:00Z</dcterms:created>
  <dcterms:modified xsi:type="dcterms:W3CDTF">2018-10-03T06:20:00Z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0x010100B126DF0F8D0A5A4EB112ABD857421DAD</vt:lpwstr>
  </property>
  <property fmtid="{D5CDD505-2E9C-101B-9397-08002B2CF9AE}" pid="4" name="SanhedrinDocumentType">
    <vt:r8>167</vt:r8>
  </property>
  <property fmtid="{D5CDD505-2E9C-101B-9397-08002B2CF9AE}" pid="5" name="SanhedrinItemID">
    <vt:r8>66287</vt:r8>
  </property>
</Properties>
</file>