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33" w:rsidRPr="00871D33" w:rsidRDefault="00871D33" w:rsidP="00871D33">
      <w:pPr>
        <w:ind w:firstLine="0"/>
        <w:rPr>
          <w:b/>
          <w:bCs/>
        </w:rPr>
      </w:pPr>
      <w:r w:rsidRPr="00871D33">
        <w:rPr>
          <w:rFonts w:hint="cs"/>
          <w:b/>
          <w:bCs/>
          <w:rtl/>
        </w:rPr>
        <w:t>הכנסת העשרים-ואחת</w:t>
      </w:r>
    </w:p>
    <w:p w:rsidR="00871D33" w:rsidRPr="00871D33" w:rsidRDefault="00871D33" w:rsidP="00871D33">
      <w:pPr>
        <w:bidi w:val="0"/>
        <w:spacing w:line="240" w:lineRule="auto"/>
        <w:ind w:firstLine="0"/>
        <w:jc w:val="left"/>
        <w:rPr>
          <w:b/>
          <w:bCs/>
          <w:rtl/>
        </w:rPr>
        <w:sectPr w:rsidR="00871D33" w:rsidRPr="00871D33" w:rsidSect="00871D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871D33" w:rsidRPr="00871D33" w:rsidRDefault="00871D33" w:rsidP="00871D33">
      <w:pPr>
        <w:ind w:firstLine="0"/>
        <w:rPr>
          <w:b/>
          <w:bCs/>
          <w:rtl/>
        </w:rPr>
      </w:pPr>
      <w:r w:rsidRPr="00871D33">
        <w:rPr>
          <w:rFonts w:hint="cs"/>
          <w:b/>
          <w:bCs/>
          <w:rtl/>
        </w:rPr>
        <w:t>מושב ראשון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ind w:firstLine="0"/>
        <w:jc w:val="center"/>
        <w:rPr>
          <w:b/>
          <w:bCs/>
          <w:rtl/>
        </w:rPr>
      </w:pPr>
    </w:p>
    <w:p w:rsidR="00871D33" w:rsidRPr="00871D33" w:rsidRDefault="00871D33" w:rsidP="00871D33">
      <w:pPr>
        <w:ind w:firstLine="0"/>
        <w:jc w:val="center"/>
        <w:outlineLvl w:val="0"/>
        <w:rPr>
          <w:b/>
          <w:bCs/>
          <w:rtl/>
        </w:rPr>
      </w:pPr>
      <w:r w:rsidRPr="00871D33">
        <w:rPr>
          <w:rFonts w:hint="cs"/>
          <w:b/>
          <w:bCs/>
          <w:rtl/>
        </w:rPr>
        <w:t>פרוטוקול מס' 4</w:t>
      </w:r>
    </w:p>
    <w:p w:rsidR="00871D33" w:rsidRPr="00871D33" w:rsidRDefault="00871D33" w:rsidP="00871D33">
      <w:pPr>
        <w:ind w:firstLine="0"/>
        <w:jc w:val="center"/>
        <w:outlineLvl w:val="0"/>
        <w:rPr>
          <w:b/>
          <w:bCs/>
          <w:rtl/>
        </w:rPr>
      </w:pPr>
      <w:r w:rsidRPr="00871D33">
        <w:rPr>
          <w:rFonts w:hint="cs"/>
          <w:b/>
          <w:bCs/>
          <w:rtl/>
        </w:rPr>
        <w:t>מישיבת ועדת הכספים</w:t>
      </w:r>
    </w:p>
    <w:p w:rsidR="00871D33" w:rsidRPr="00871D33" w:rsidRDefault="00871D33" w:rsidP="00871D33">
      <w:pPr>
        <w:ind w:firstLine="0"/>
        <w:jc w:val="center"/>
        <w:outlineLvl w:val="0"/>
        <w:rPr>
          <w:b/>
          <w:bCs/>
          <w:u w:val="single"/>
          <w:rtl/>
        </w:rPr>
      </w:pPr>
      <w:r w:rsidRPr="00871D33">
        <w:rPr>
          <w:rFonts w:hint="cs"/>
          <w:b/>
          <w:bCs/>
          <w:u w:val="single"/>
          <w:rtl/>
        </w:rPr>
        <w:t>יום שני, ח' באייר התשע"ט (13 במאי 2019), שעה 13:08</w:t>
      </w:r>
    </w:p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ind w:firstLine="0"/>
        <w:outlineLvl w:val="1"/>
        <w:rPr>
          <w:rtl/>
        </w:rPr>
      </w:pPr>
      <w:r w:rsidRPr="00871D33">
        <w:rPr>
          <w:rFonts w:hint="cs"/>
          <w:b/>
          <w:bCs/>
          <w:u w:val="single"/>
          <w:rtl/>
        </w:rPr>
        <w:t>סדר היום:</w:t>
      </w:r>
    </w:p>
    <w:p w:rsidR="00871D33" w:rsidRPr="00871D33" w:rsidRDefault="00871D33" w:rsidP="00871D33">
      <w:pPr>
        <w:spacing w:before="60"/>
        <w:ind w:firstLine="0"/>
        <w:rPr>
          <w:rtl/>
        </w:rPr>
      </w:pPr>
      <w:bookmarkStart w:id="0" w:name="ET_subject_617317_1"/>
      <w:r w:rsidRPr="00871D33">
        <w:rPr>
          <w:rFonts w:ascii="Arial" w:hAnsi="Arial" w:cs="Arial" w:hint="cs"/>
          <w:b/>
          <w:vanish/>
          <w:color w:val="010000"/>
          <w:bdr w:val="single" w:sz="4" w:space="0" w:color="FF66FF" w:frame="1"/>
          <w:rtl/>
        </w:rPr>
        <w:t xml:space="preserve"> &lt;&lt; נושא &gt;&gt; </w:t>
      </w:r>
      <w:r w:rsidRPr="00871D33">
        <w:rPr>
          <w:rFonts w:hint="cs"/>
          <w:rtl/>
        </w:rPr>
        <w:t>אישור מוסדות ציבור לעניין סעיף 46 לפקודת מס הכנסה (רשימה 13-364-19)</w:t>
      </w:r>
      <w:r w:rsidRPr="00871D33">
        <w:rPr>
          <w:rFonts w:ascii="Arial" w:hAnsi="Arial" w:cs="Arial" w:hint="cs"/>
          <w:b/>
          <w:vanish/>
          <w:color w:val="010000"/>
          <w:bdr w:val="single" w:sz="4" w:space="0" w:color="FF66FF" w:frame="1"/>
          <w:rtl/>
        </w:rPr>
        <w:t xml:space="preserve"> &lt;&lt; נושא &gt;&gt;</w:t>
      </w:r>
      <w:r w:rsidRPr="00871D33">
        <w:rPr>
          <w:rFonts w:hint="cs"/>
          <w:rtl/>
        </w:rPr>
        <w:t xml:space="preserve"> </w:t>
      </w:r>
      <w:bookmarkEnd w:id="0"/>
      <w:r w:rsidRPr="00871D33">
        <w:rPr>
          <w:rFonts w:hint="cs"/>
          <w:rtl/>
        </w:rPr>
        <w:t xml:space="preserve">  </w:t>
      </w:r>
    </w:p>
    <w:p w:rsidR="00871D33" w:rsidRPr="00871D33" w:rsidRDefault="00871D33" w:rsidP="00871D33">
      <w:pPr>
        <w:spacing w:before="60"/>
        <w:ind w:firstLine="0"/>
        <w:rPr>
          <w:rtl/>
        </w:rPr>
      </w:pPr>
    </w:p>
    <w:p w:rsidR="00871D33" w:rsidRPr="00871D33" w:rsidRDefault="00871D33" w:rsidP="00871D33">
      <w:pPr>
        <w:spacing w:before="60"/>
        <w:ind w:firstLine="0"/>
        <w:rPr>
          <w:rtl/>
        </w:rPr>
      </w:pPr>
    </w:p>
    <w:p w:rsidR="00871D33" w:rsidRPr="00871D33" w:rsidRDefault="00871D33" w:rsidP="00871D33">
      <w:pPr>
        <w:ind w:firstLine="0"/>
        <w:outlineLvl w:val="1"/>
        <w:rPr>
          <w:b/>
          <w:bCs/>
          <w:u w:val="single"/>
          <w:rtl/>
        </w:rPr>
      </w:pPr>
      <w:r w:rsidRPr="00871D33">
        <w:rPr>
          <w:rFonts w:hint="cs"/>
          <w:b/>
          <w:bCs/>
          <w:u w:val="single"/>
          <w:rtl/>
        </w:rPr>
        <w:t>נכחו:</w:t>
      </w:r>
    </w:p>
    <w:p w:rsidR="00871D33" w:rsidRPr="00871D33" w:rsidRDefault="00871D33" w:rsidP="00871D33">
      <w:pPr>
        <w:ind w:firstLine="0"/>
        <w:outlineLvl w:val="1"/>
        <w:rPr>
          <w:rtl/>
        </w:rPr>
      </w:pPr>
      <w:r w:rsidRPr="00871D33">
        <w:rPr>
          <w:rFonts w:hint="cs"/>
          <w:b/>
          <w:bCs/>
          <w:u w:val="single"/>
          <w:rtl/>
        </w:rPr>
        <w:t xml:space="preserve">חברי הוועדה: </w:t>
      </w:r>
    </w:p>
    <w:p w:rsidR="00871D33" w:rsidRPr="00871D33" w:rsidRDefault="00871D33" w:rsidP="00871D33">
      <w:pPr>
        <w:ind w:firstLine="0"/>
        <w:rPr>
          <w:rtl/>
        </w:rPr>
      </w:pPr>
      <w:r w:rsidRPr="00871D33">
        <w:rPr>
          <w:rFonts w:hint="cs"/>
          <w:rtl/>
        </w:rPr>
        <w:t>משה גפני – היו"ר</w:t>
      </w:r>
    </w:p>
    <w:p w:rsidR="00871D33" w:rsidRPr="00871D33" w:rsidRDefault="00871D33" w:rsidP="00871D33">
      <w:pPr>
        <w:ind w:firstLine="0"/>
      </w:pPr>
      <w:r w:rsidRPr="00871D33">
        <w:rPr>
          <w:rFonts w:hint="cs"/>
          <w:rtl/>
        </w:rPr>
        <w:t>מיקי לוי</w:t>
      </w:r>
    </w:p>
    <w:p w:rsidR="00871D33" w:rsidRPr="00871D33" w:rsidRDefault="00871D33" w:rsidP="00871D33">
      <w:pPr>
        <w:ind w:firstLine="0"/>
        <w:rPr>
          <w:rtl/>
        </w:rPr>
      </w:pPr>
      <w:r w:rsidRPr="00871D33">
        <w:rPr>
          <w:rFonts w:hint="cs"/>
          <w:rtl/>
        </w:rPr>
        <w:t>אבי ניסנקורן</w:t>
      </w:r>
    </w:p>
    <w:p w:rsidR="00871D33" w:rsidRPr="00871D33" w:rsidRDefault="00871D33" w:rsidP="00871D33">
      <w:pPr>
        <w:ind w:firstLine="0"/>
        <w:rPr>
          <w:rtl/>
        </w:rPr>
      </w:pPr>
      <w:r w:rsidRPr="00871D33">
        <w:rPr>
          <w:rFonts w:hint="cs"/>
          <w:rtl/>
        </w:rPr>
        <w:t>שלמה קרעי</w:t>
      </w:r>
    </w:p>
    <w:p w:rsidR="00871D33" w:rsidRDefault="00871D33" w:rsidP="00871D33">
      <w:pPr>
        <w:ind w:firstLine="0"/>
        <w:rPr>
          <w:b/>
          <w:bCs/>
          <w:u w:val="single"/>
          <w:rtl/>
        </w:rPr>
      </w:pPr>
    </w:p>
    <w:p w:rsidR="00ED683F" w:rsidRPr="00871D33" w:rsidRDefault="00ED683F" w:rsidP="00871D33">
      <w:pPr>
        <w:ind w:firstLine="0"/>
        <w:rPr>
          <w:b/>
          <w:bCs/>
          <w:u w:val="single"/>
          <w:rtl/>
        </w:rPr>
      </w:pPr>
    </w:p>
    <w:p w:rsidR="00871D33" w:rsidRPr="00871D33" w:rsidRDefault="00871D33" w:rsidP="00871D33">
      <w:pPr>
        <w:ind w:firstLine="0"/>
        <w:outlineLvl w:val="1"/>
        <w:rPr>
          <w:rtl/>
        </w:rPr>
      </w:pPr>
      <w:r w:rsidRPr="00871D33"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398"/>
      </w:tblGrid>
      <w:tr w:rsidR="00871D33" w:rsidRPr="00871D33" w:rsidTr="00871D33">
        <w:tc>
          <w:tcPr>
            <w:tcW w:w="0" w:type="auto"/>
            <w:hideMark/>
          </w:tcPr>
          <w:p w:rsidR="00871D33" w:rsidRPr="00871D33" w:rsidRDefault="00871D33" w:rsidP="00871D33">
            <w:pPr>
              <w:ind w:firstLine="0"/>
            </w:pPr>
            <w:r w:rsidRPr="00871D33">
              <w:rPr>
                <w:rFonts w:hint="cs"/>
                <w:rtl/>
              </w:rPr>
              <w:t>רו"ח ארז אורעד</w:t>
            </w:r>
          </w:p>
        </w:tc>
        <w:tc>
          <w:tcPr>
            <w:tcW w:w="0" w:type="auto"/>
            <w:hideMark/>
          </w:tcPr>
          <w:p w:rsidR="00871D33" w:rsidRPr="00871D33" w:rsidRDefault="00871D33" w:rsidP="00871D33">
            <w:pPr>
              <w:ind w:firstLine="0"/>
            </w:pPr>
            <w:r w:rsidRPr="00871D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71D33" w:rsidRPr="00871D33" w:rsidRDefault="00871D33" w:rsidP="00871D33">
            <w:pPr>
              <w:ind w:firstLine="0"/>
            </w:pPr>
            <w:r w:rsidRPr="00871D33">
              <w:rPr>
                <w:rFonts w:hint="cs"/>
                <w:rtl/>
              </w:rPr>
              <w:t>מנהל תחום בכיר מוסדות ציבור ומלכ"רים, רשות המסים, משרד האוצר</w:t>
            </w:r>
          </w:p>
        </w:tc>
      </w:tr>
      <w:tr w:rsidR="00871D33" w:rsidRPr="00871D33" w:rsidTr="00871D33">
        <w:tc>
          <w:tcPr>
            <w:tcW w:w="0" w:type="auto"/>
            <w:hideMark/>
          </w:tcPr>
          <w:p w:rsidR="00871D33" w:rsidRPr="00871D33" w:rsidRDefault="00871D33" w:rsidP="00871D33">
            <w:pPr>
              <w:ind w:firstLine="0"/>
            </w:pPr>
            <w:r w:rsidRPr="00871D33">
              <w:rPr>
                <w:rFonts w:hint="cs"/>
                <w:rtl/>
              </w:rPr>
              <w:t>גתית שומכר</w:t>
            </w:r>
          </w:p>
        </w:tc>
        <w:tc>
          <w:tcPr>
            <w:tcW w:w="0" w:type="auto"/>
            <w:hideMark/>
          </w:tcPr>
          <w:p w:rsidR="00871D33" w:rsidRPr="00871D33" w:rsidRDefault="00871D33" w:rsidP="00871D33">
            <w:pPr>
              <w:ind w:firstLine="0"/>
            </w:pPr>
            <w:r w:rsidRPr="00871D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71D33" w:rsidRPr="00871D33" w:rsidRDefault="00871D33" w:rsidP="00871D33">
            <w:pPr>
              <w:ind w:firstLine="0"/>
            </w:pPr>
            <w:r w:rsidRPr="00871D33">
              <w:rPr>
                <w:rFonts w:hint="cs"/>
                <w:rtl/>
              </w:rPr>
              <w:t>עו"ד, מנהלת חטיבת רווחה ומרכזת תחום ניהול תקין, רשם העמותות</w:t>
            </w:r>
          </w:p>
        </w:tc>
      </w:tr>
    </w:tbl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ind w:firstLine="0"/>
        <w:outlineLvl w:val="1"/>
        <w:rPr>
          <w:rtl/>
        </w:rPr>
      </w:pPr>
      <w:r w:rsidRPr="00871D33">
        <w:rPr>
          <w:rFonts w:hint="cs"/>
          <w:b/>
          <w:bCs/>
          <w:u w:val="single"/>
          <w:rtl/>
        </w:rPr>
        <w:t>ייעוץ משפטי:</w:t>
      </w:r>
      <w:r w:rsidRPr="00871D33">
        <w:rPr>
          <w:rFonts w:hint="cs"/>
          <w:rtl/>
        </w:rPr>
        <w:t xml:space="preserve"> </w:t>
      </w:r>
    </w:p>
    <w:p w:rsidR="00871D33" w:rsidRPr="00871D33" w:rsidRDefault="00871D33" w:rsidP="00871D33">
      <w:pPr>
        <w:ind w:firstLine="0"/>
        <w:rPr>
          <w:rtl/>
        </w:rPr>
      </w:pPr>
      <w:r w:rsidRPr="00871D33">
        <w:rPr>
          <w:rFonts w:hint="cs"/>
          <w:rtl/>
        </w:rPr>
        <w:t>שגית אפיק</w:t>
      </w:r>
    </w:p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ind w:firstLine="0"/>
        <w:outlineLvl w:val="1"/>
        <w:rPr>
          <w:rtl/>
        </w:rPr>
      </w:pPr>
      <w:r w:rsidRPr="00871D33">
        <w:rPr>
          <w:rFonts w:hint="cs"/>
          <w:b/>
          <w:bCs/>
          <w:u w:val="single"/>
          <w:rtl/>
        </w:rPr>
        <w:t>מנהל הוועדה:</w:t>
      </w:r>
    </w:p>
    <w:p w:rsidR="00871D33" w:rsidRPr="00871D33" w:rsidRDefault="00871D33" w:rsidP="00871D33">
      <w:pPr>
        <w:ind w:firstLine="0"/>
        <w:rPr>
          <w:rtl/>
        </w:rPr>
      </w:pPr>
      <w:r w:rsidRPr="00871D33">
        <w:rPr>
          <w:rFonts w:hint="cs"/>
          <w:rtl/>
        </w:rPr>
        <w:t>טמיר כהן</w:t>
      </w:r>
    </w:p>
    <w:p w:rsidR="00871D33" w:rsidRPr="00871D33" w:rsidRDefault="00871D33" w:rsidP="00871D33">
      <w:pPr>
        <w:ind w:firstLine="0"/>
      </w:pPr>
    </w:p>
    <w:p w:rsidR="00871D33" w:rsidRPr="00871D33" w:rsidRDefault="00871D33" w:rsidP="00871D33">
      <w:pPr>
        <w:ind w:firstLine="0"/>
        <w:outlineLvl w:val="1"/>
        <w:rPr>
          <w:rtl/>
        </w:rPr>
      </w:pPr>
      <w:r w:rsidRPr="00871D33">
        <w:rPr>
          <w:rFonts w:hint="cs"/>
          <w:b/>
          <w:bCs/>
          <w:u w:val="single"/>
          <w:rtl/>
        </w:rPr>
        <w:t>רישום פרלמנטרי:</w:t>
      </w:r>
    </w:p>
    <w:p w:rsidR="00871D33" w:rsidRPr="00871D33" w:rsidRDefault="00871D33" w:rsidP="00871D33">
      <w:pPr>
        <w:ind w:firstLine="0"/>
        <w:rPr>
          <w:rtl/>
        </w:rPr>
      </w:pPr>
      <w:r w:rsidRPr="00871D33">
        <w:rPr>
          <w:rFonts w:hint="cs"/>
          <w:rtl/>
        </w:rPr>
        <w:t>אירית שלהבת</w:t>
      </w:r>
    </w:p>
    <w:p w:rsidR="00871D33" w:rsidRPr="00871D33" w:rsidRDefault="00871D33" w:rsidP="00871D33">
      <w:pPr>
        <w:ind w:firstLine="0"/>
        <w:rPr>
          <w:rtl/>
        </w:rPr>
      </w:pPr>
    </w:p>
    <w:p w:rsidR="00871D33" w:rsidRPr="00871D33" w:rsidRDefault="00871D33" w:rsidP="00871D33">
      <w:pPr>
        <w:bidi w:val="0"/>
        <w:spacing w:line="240" w:lineRule="auto"/>
        <w:ind w:firstLine="0"/>
        <w:jc w:val="left"/>
        <w:rPr>
          <w:rtl/>
        </w:rPr>
      </w:pPr>
      <w:r w:rsidRPr="00871D33">
        <w:rPr>
          <w:rFonts w:hint="cs"/>
          <w:rtl/>
        </w:rPr>
        <w:br w:type="page"/>
      </w:r>
    </w:p>
    <w:p w:rsidR="00871D33" w:rsidRPr="00871D33" w:rsidRDefault="00871D33" w:rsidP="00871D33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1" w:name="ET_subject_617317_2"/>
      <w:r w:rsidRPr="00871D33">
        <w:rPr>
          <w:rFonts w:ascii="Arial" w:hAnsi="Arial" w:cs="Arial" w:hint="cs"/>
          <w:bCs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נושא &gt;&gt; </w:t>
      </w:r>
      <w:r w:rsidRPr="00871D33">
        <w:rPr>
          <w:rFonts w:ascii="David" w:hAnsi="David" w:hint="cs"/>
          <w:b/>
          <w:bCs/>
          <w:u w:val="single"/>
          <w:rtl/>
        </w:rPr>
        <w:t>אישור מוסדות ציבור לעניין סעיף 46 לפקודת מס הכנסה (רשימה 13-364-19)</w:t>
      </w:r>
      <w:r w:rsidRPr="00871D33">
        <w:rPr>
          <w:rFonts w:ascii="Arial" w:hAnsi="Arial" w:cs="Arial" w:hint="cs"/>
          <w:bCs/>
          <w:vanish/>
          <w:color w:val="010000"/>
          <w:u w:val="single"/>
          <w:bdr w:val="single" w:sz="4" w:space="0" w:color="FF66FF" w:frame="1"/>
          <w:rtl/>
        </w:rPr>
        <w:t xml:space="preserve"> &lt;&lt; נושא &gt;&gt;</w:t>
      </w:r>
      <w:r w:rsidRPr="00871D33">
        <w:rPr>
          <w:rFonts w:ascii="David" w:hAnsi="David" w:hint="cs"/>
          <w:b/>
          <w:bCs/>
          <w:u w:val="single"/>
          <w:rtl/>
        </w:rPr>
        <w:t xml:space="preserve"> </w:t>
      </w:r>
      <w:bookmarkEnd w:id="1"/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Default="00871D33" w:rsidP="00871D33">
      <w:pPr>
        <w:rPr>
          <w:rtl/>
        </w:rPr>
      </w:pPr>
    </w:p>
    <w:p w:rsidR="00871D33" w:rsidRDefault="000D667C" w:rsidP="000D667C">
      <w:pPr>
        <w:pStyle w:val="af6"/>
        <w:keepNext/>
        <w:rPr>
          <w:rtl/>
        </w:rPr>
      </w:pPr>
      <w:bookmarkStart w:id="2" w:name="_GoBack"/>
      <w:bookmarkEnd w:id="2"/>
      <w:r>
        <w:rPr>
          <w:rtl/>
        </w:rPr>
        <w:t>היו"ר משה גפני:</w:t>
      </w:r>
    </w:p>
    <w:p w:rsidR="000D667C" w:rsidRDefault="000D667C" w:rsidP="000D667C">
      <w:pPr>
        <w:pStyle w:val="KeepWithNext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אנחנו מקדימים את הדיון על סעיף 46. </w:t>
      </w:r>
      <w:bookmarkStart w:id="3" w:name="_ETM_Q1_193782"/>
      <w:bookmarkEnd w:id="3"/>
      <w:r w:rsidRPr="00871D33">
        <w:rPr>
          <w:rFonts w:hint="cs"/>
          <w:rtl/>
        </w:rPr>
        <w:t xml:space="preserve">רבותי, אנחנו דנים באישור </w:t>
      </w:r>
      <w:bookmarkStart w:id="4" w:name="_ETM_Q1_219521"/>
      <w:bookmarkEnd w:id="4"/>
      <w:r w:rsidRPr="00871D33">
        <w:rPr>
          <w:rFonts w:hint="cs"/>
          <w:rtl/>
        </w:rPr>
        <w:t xml:space="preserve">מוסדות ציבור לעניין סעיף 46 לפקודת מס הכנסה. ארז אורעד, בבקשה.  </w:t>
      </w:r>
    </w:p>
    <w:p w:rsidR="00871D33" w:rsidRDefault="00871D33" w:rsidP="00871D33">
      <w:pPr>
        <w:rPr>
          <w:rtl/>
        </w:rPr>
      </w:pPr>
    </w:p>
    <w:p w:rsidR="000D667C" w:rsidRDefault="000D667C" w:rsidP="000D667C">
      <w:pPr>
        <w:pStyle w:val="af9"/>
        <w:keepNext/>
        <w:rPr>
          <w:rtl/>
        </w:rPr>
      </w:pPr>
      <w:r>
        <w:rPr>
          <w:rtl/>
        </w:rPr>
        <w:t>ארז אורעד:</w:t>
      </w:r>
    </w:p>
    <w:p w:rsidR="000D667C" w:rsidRDefault="000D667C" w:rsidP="000D667C">
      <w:pPr>
        <w:pStyle w:val="KeepWithNext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צוהריים טובים לכולם. אני מתכבד להביא בפני ועדת </w:t>
      </w:r>
      <w:bookmarkStart w:id="5" w:name="_ETM_Q1_238802"/>
      <w:bookmarkEnd w:id="5"/>
      <w:r w:rsidRPr="00871D33">
        <w:rPr>
          <w:rFonts w:hint="cs"/>
          <w:rtl/>
        </w:rPr>
        <w:t xml:space="preserve">הכספים את אישור מסודות ציבור לעניין סעיף 46 ברשימה שמספרה </w:t>
      </w:r>
      <w:bookmarkStart w:id="6" w:name="_ETM_Q1_243935"/>
      <w:bookmarkEnd w:id="6"/>
      <w:r w:rsidRPr="00871D33">
        <w:rPr>
          <w:rFonts w:hint="cs"/>
          <w:rtl/>
        </w:rPr>
        <w:t xml:space="preserve">13-364-19. </w:t>
      </w:r>
    </w:p>
    <w:p w:rsidR="00871D33" w:rsidRPr="00871D33" w:rsidRDefault="00871D33" w:rsidP="00871D33">
      <w:pPr>
        <w:rPr>
          <w:rtl/>
        </w:rPr>
      </w:pPr>
      <w:bookmarkStart w:id="7" w:name="_ETM_Q1_249196"/>
      <w:bookmarkEnd w:id="7"/>
    </w:p>
    <w:p w:rsidR="00871D33" w:rsidRPr="00871D33" w:rsidRDefault="00871D33" w:rsidP="00871D33">
      <w:pPr>
        <w:rPr>
          <w:rtl/>
        </w:rPr>
      </w:pPr>
      <w:bookmarkStart w:id="8" w:name="_ETM_Q1_249528"/>
      <w:bookmarkEnd w:id="8"/>
      <w:r w:rsidRPr="00871D33">
        <w:rPr>
          <w:rFonts w:hint="cs"/>
          <w:rtl/>
        </w:rPr>
        <w:t xml:space="preserve">הרשימה מונה 67 מוסדות ציבור, שכולם מומלצים ועברו את </w:t>
      </w:r>
      <w:bookmarkStart w:id="9" w:name="_ETM_Q1_254688"/>
      <w:bookmarkEnd w:id="9"/>
      <w:r w:rsidRPr="00871D33">
        <w:rPr>
          <w:rFonts w:hint="cs"/>
          <w:rtl/>
        </w:rPr>
        <w:t xml:space="preserve">הוועדה הציבורית אצלנו ונמצאו כראויים להמלצה בפני ועדת הכספים של </w:t>
      </w:r>
      <w:bookmarkStart w:id="10" w:name="_ETM_Q1_260575"/>
      <w:bookmarkEnd w:id="10"/>
      <w:r w:rsidRPr="00871D33">
        <w:rPr>
          <w:rFonts w:hint="cs"/>
          <w:rtl/>
        </w:rPr>
        <w:t xml:space="preserve">הכנסת כמוסדות ציבור לעניין סעיף 46.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תודה רבה. מה לגבי ניהול </w:t>
      </w:r>
      <w:bookmarkStart w:id="11" w:name="_ETM_Q1_269264"/>
      <w:bookmarkEnd w:id="11"/>
      <w:r w:rsidRPr="00871D33">
        <w:rPr>
          <w:rFonts w:hint="cs"/>
          <w:rtl/>
        </w:rPr>
        <w:t xml:space="preserve">תקין? בבקשה.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גתית שומכר: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לעמותות ולחברות לתועלת הציבור ברשימה יש או </w:t>
      </w:r>
      <w:bookmarkStart w:id="12" w:name="_ETM_Q1_275431"/>
      <w:bookmarkEnd w:id="12"/>
      <w:r w:rsidRPr="00871D33">
        <w:rPr>
          <w:rFonts w:hint="cs"/>
          <w:rtl/>
        </w:rPr>
        <w:t>אישור ניהול תקין או אישור להגשת מסמכים.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>אוקיי. תודה. יש הערות?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שלמה קרעי (הליכוד):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יש </w:t>
      </w:r>
      <w:bookmarkStart w:id="13" w:name="_ETM_Q1_285716"/>
      <w:bookmarkEnd w:id="13"/>
      <w:r w:rsidRPr="00871D33">
        <w:rPr>
          <w:rFonts w:hint="cs"/>
          <w:rtl/>
        </w:rPr>
        <w:t>לי מה לומר. יש הרי קריטריונים, קווים מנחים לאישור אות</w:t>
      </w:r>
      <w:bookmarkStart w:id="14" w:name="_ETM_Q1_291388"/>
      <w:bookmarkEnd w:id="14"/>
      <w:r w:rsidRPr="00871D33">
        <w:rPr>
          <w:rFonts w:hint="cs"/>
          <w:rtl/>
        </w:rPr>
        <w:t xml:space="preserve">ן עמותות לפי סעיף 46. הייתי מבקש לפעם הבאה – </w:t>
      </w:r>
      <w:bookmarkStart w:id="15" w:name="_ETM_Q1_293044"/>
      <w:bookmarkEnd w:id="15"/>
      <w:r w:rsidRPr="00871D33">
        <w:rPr>
          <w:rFonts w:hint="cs"/>
          <w:rtl/>
        </w:rPr>
        <w:t xml:space="preserve">עכשיו כבר אי אפשר – שנקבל ביחד עם הטבלה הזאת </w:t>
      </w:r>
      <w:bookmarkStart w:id="16" w:name="_ETM_Q1_298489"/>
      <w:bookmarkEnd w:id="16"/>
      <w:r w:rsidRPr="00871D33">
        <w:rPr>
          <w:rFonts w:hint="cs"/>
          <w:rtl/>
        </w:rPr>
        <w:t>את הקריטריונים.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מה קריטריונים? תיקח את החוק.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שלמה קרעי (הליכוד):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האם </w:t>
      </w:r>
      <w:bookmarkStart w:id="17" w:name="_ETM_Q1_301398"/>
      <w:bookmarkEnd w:id="17"/>
      <w:r w:rsidRPr="00871D33">
        <w:rPr>
          <w:rFonts w:hint="cs"/>
          <w:rtl/>
        </w:rPr>
        <w:t xml:space="preserve">כל עמותה עומדת בנושא של שכר סביר, בנושא של רווחת </w:t>
      </w:r>
      <w:bookmarkStart w:id="18" w:name="_ETM_Q1_307899"/>
      <w:bookmarkEnd w:id="18"/>
      <w:r w:rsidRPr="00871D33">
        <w:rPr>
          <w:rFonts w:hint="cs"/>
          <w:rtl/>
        </w:rPr>
        <w:t>הציבור. יש הרי כמה קריטריונים. שנוכל לקבל על זה מידע.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נכין </w:t>
      </w:r>
      <w:bookmarkStart w:id="19" w:name="_ETM_Q1_307358"/>
      <w:bookmarkEnd w:id="19"/>
      <w:r w:rsidRPr="00871D33">
        <w:rPr>
          <w:rFonts w:hint="cs"/>
          <w:rtl/>
        </w:rPr>
        <w:t xml:space="preserve">לך.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שגית אפיק: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לא אנחנו. אתה מבקש בעצם שארז אורעד יאמר לפי </w:t>
      </w:r>
      <w:bookmarkStart w:id="20" w:name="_ETM_Q1_314964"/>
      <w:bookmarkEnd w:id="20"/>
      <w:r w:rsidRPr="00871D33">
        <w:rPr>
          <w:rFonts w:hint="cs"/>
          <w:rtl/>
        </w:rPr>
        <w:t xml:space="preserve">אילו קריטריון הוא קיבל את העמותה הזאת.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שלמה קרעי (הליכוד):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כן, כי אחרת </w:t>
      </w:r>
      <w:bookmarkStart w:id="21" w:name="_ETM_Q1_317642"/>
      <w:bookmarkEnd w:id="21"/>
      <w:r w:rsidRPr="00871D33">
        <w:rPr>
          <w:rFonts w:hint="cs"/>
          <w:rtl/>
        </w:rPr>
        <w:t>זה סתם הצבעה.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lastRenderedPageBreak/>
        <w:t>שגית אפיק: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הוא לא מתכוון לקבל את הקריטריון באופן </w:t>
      </w:r>
      <w:bookmarkStart w:id="22" w:name="_ETM_Q1_324102"/>
      <w:bookmarkEnd w:id="22"/>
      <w:r w:rsidRPr="00871D33">
        <w:rPr>
          <w:rFonts w:hint="cs"/>
          <w:rtl/>
        </w:rPr>
        <w:t xml:space="preserve">כללי. הוא מתכוון פר עמותה.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ארז אורעד: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אתה מוזמן לבוא ולעבוד כמפקח </w:t>
      </w:r>
      <w:bookmarkStart w:id="23" w:name="_ETM_Q1_328615"/>
      <w:bookmarkEnd w:id="23"/>
      <w:r w:rsidRPr="00871D33">
        <w:rPr>
          <w:rFonts w:hint="cs"/>
          <w:rtl/>
        </w:rPr>
        <w:t xml:space="preserve">אצלי ... אבל </w:t>
      </w:r>
      <w:bookmarkStart w:id="24" w:name="_ETM_Q1_329320"/>
      <w:bookmarkStart w:id="25" w:name="_ETM_Q1_329622"/>
      <w:bookmarkEnd w:id="24"/>
      <w:bookmarkEnd w:id="25"/>
      <w:r w:rsidRPr="00871D33">
        <w:rPr>
          <w:rFonts w:hint="cs"/>
          <w:rtl/>
        </w:rPr>
        <w:t xml:space="preserve">בואו נגיד דבר כזה, נעזוב את הצחוק בצד.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שלמה קרעי (הליכוד):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זה התפקיד שלנו, לפקח.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ארז אורעד: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נכון, זה התפקיד, לאשר. בוועדת </w:t>
      </w:r>
      <w:bookmarkStart w:id="26" w:name="_ETM_Q1_336029"/>
      <w:bookmarkEnd w:id="26"/>
      <w:r w:rsidRPr="00871D33">
        <w:rPr>
          <w:rFonts w:hint="cs"/>
          <w:rtl/>
        </w:rPr>
        <w:t xml:space="preserve">הכספים בכנסת הקודמת ביקשתם מספר עמודות והוספתי מספר עמודות. אי </w:t>
      </w:r>
      <w:bookmarkStart w:id="27" w:name="_ETM_Q1_341839"/>
      <w:bookmarkEnd w:id="27"/>
      <w:r w:rsidRPr="00871D33">
        <w:rPr>
          <w:rFonts w:hint="cs"/>
          <w:rtl/>
        </w:rPr>
        <w:t>אפשר להכביר ולהוסיף עוד.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רק שנייה, ארז, אני משבח אתכם על </w:t>
      </w:r>
      <w:bookmarkStart w:id="28" w:name="_ETM_Q1_346125"/>
      <w:bookmarkEnd w:id="28"/>
      <w:r w:rsidRPr="00871D33">
        <w:rPr>
          <w:rFonts w:hint="cs"/>
          <w:rtl/>
        </w:rPr>
        <w:t xml:space="preserve">העבודה שאתם עושים. באמת עושים עבודה יוצאת מן הכלל. פעם </w:t>
      </w:r>
      <w:bookmarkStart w:id="29" w:name="_ETM_Q1_351526"/>
      <w:bookmarkEnd w:id="29"/>
      <w:r w:rsidRPr="00871D33">
        <w:rPr>
          <w:rFonts w:hint="cs"/>
          <w:rtl/>
        </w:rPr>
        <w:t xml:space="preserve">זה היה נסחב זמן רב. זה הטבות שניתנות למגוון רחב </w:t>
      </w:r>
      <w:bookmarkStart w:id="30" w:name="_ETM_Q1_353444"/>
      <w:bookmarkEnd w:id="30"/>
      <w:r w:rsidRPr="00871D33">
        <w:rPr>
          <w:rFonts w:hint="cs"/>
          <w:rtl/>
        </w:rPr>
        <w:t xml:space="preserve">של עמותות. מבקש  ממך חבר הכנסת החדש – למען </w:t>
      </w:r>
      <w:bookmarkStart w:id="31" w:name="_ETM_Q1_356887"/>
      <w:bookmarkEnd w:id="31"/>
      <w:r w:rsidRPr="00871D33">
        <w:rPr>
          <w:rFonts w:hint="cs"/>
          <w:rtl/>
        </w:rPr>
        <w:t xml:space="preserve">האמת גם אני רוצה את זה – אם אתה יכול </w:t>
      </w:r>
      <w:bookmarkStart w:id="32" w:name="_ETM_Q1_359378"/>
      <w:bookmarkEnd w:id="32"/>
      <w:r w:rsidRPr="00871D33">
        <w:rPr>
          <w:rFonts w:hint="cs"/>
          <w:rtl/>
        </w:rPr>
        <w:t xml:space="preserve">לעשות עבודה.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מיקי לוי (כחול לבן):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בדף נפרד. אתה לא צריך להכניס ברשימה. </w:t>
      </w:r>
    </w:p>
    <w:p w:rsidR="00871D33" w:rsidRDefault="00DF6A18" w:rsidP="00DF6A1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F6A18" w:rsidRDefault="00DF6A18" w:rsidP="00DF6A18">
      <w:pPr>
        <w:pStyle w:val="KeepWithNext"/>
        <w:rPr>
          <w:rtl/>
        </w:rPr>
      </w:pPr>
    </w:p>
    <w:p w:rsidR="00DF6A18" w:rsidRPr="00871D33" w:rsidRDefault="00DF6A18" w:rsidP="00DF6A18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לא </w:t>
      </w:r>
      <w:bookmarkStart w:id="33" w:name="_ETM_Q1_360577"/>
      <w:bookmarkEnd w:id="33"/>
      <w:r w:rsidRPr="00871D33">
        <w:rPr>
          <w:rFonts w:hint="cs"/>
          <w:rtl/>
        </w:rPr>
        <w:t xml:space="preserve">קשור לזה. אנחנו מבקשים לדעת לפי מה הרשימה הזאת או </w:t>
      </w:r>
      <w:bookmarkStart w:id="34" w:name="_ETM_Q1_373497"/>
      <w:bookmarkEnd w:id="34"/>
      <w:r w:rsidRPr="00871D33">
        <w:rPr>
          <w:rFonts w:hint="cs"/>
          <w:rtl/>
        </w:rPr>
        <w:t>כל רשימה אחרת ניתנה, מה הם הקריטריונים.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שלמה קרעי (הליכוד):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את הקריטריונים יש לי. </w:t>
      </w:r>
      <w:bookmarkStart w:id="35" w:name="_ETM_Q1_379368"/>
      <w:bookmarkEnd w:id="35"/>
      <w:r w:rsidRPr="00871D33">
        <w:rPr>
          <w:rFonts w:hint="cs"/>
          <w:rtl/>
        </w:rPr>
        <w:t xml:space="preserve">ביקשתי לדעת פר עמותה.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אז זה ייקח יותר זמן. בסדר. </w:t>
      </w:r>
      <w:bookmarkStart w:id="36" w:name="_ETM_Q1_386245"/>
      <w:bookmarkEnd w:id="36"/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שלמה קרעי (הליכוד):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נכון, ייקח יותר זמן. הם עושים את זה גם כך, </w:t>
      </w:r>
      <w:bookmarkStart w:id="37" w:name="_ETM_Q1_387966"/>
      <w:bookmarkEnd w:id="37"/>
      <w:r w:rsidRPr="00871D33">
        <w:rPr>
          <w:rFonts w:hint="cs"/>
          <w:rtl/>
        </w:rPr>
        <w:t xml:space="preserve">רק שיהיה לנו את המידע.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ארז אורעד: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>הכוונה לדון עמותה, עמותה?</w:t>
      </w:r>
    </w:p>
    <w:p w:rsidR="00871D33" w:rsidRDefault="00871D33" w:rsidP="00871D33">
      <w:pPr>
        <w:rPr>
          <w:rtl/>
        </w:rPr>
      </w:pPr>
    </w:p>
    <w:p w:rsidR="00FC330C" w:rsidRPr="00871D33" w:rsidRDefault="00FC330C" w:rsidP="00FC330C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FC330C" w:rsidRPr="00871D33" w:rsidRDefault="00FC330C" w:rsidP="00FC330C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לא, לא. </w:t>
      </w:r>
      <w:bookmarkStart w:id="38" w:name="_ETM_Q1_391058"/>
      <w:bookmarkEnd w:id="38"/>
      <w:r w:rsidRPr="00871D33">
        <w:rPr>
          <w:rFonts w:hint="cs"/>
          <w:rtl/>
        </w:rPr>
        <w:t xml:space="preserve">אדבר איתך. צריך לתת לו את זה. בסדר. </w:t>
      </w:r>
    </w:p>
    <w:p w:rsidR="006E6986" w:rsidRPr="00871D33" w:rsidRDefault="006E6986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ארז אורעד: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בסדר, תעבירו </w:t>
      </w:r>
      <w:bookmarkStart w:id="39" w:name="_ETM_Q1_395498"/>
      <w:bookmarkEnd w:id="39"/>
      <w:r w:rsidRPr="00871D33">
        <w:rPr>
          <w:rFonts w:hint="cs"/>
          <w:rtl/>
        </w:rPr>
        <w:t xml:space="preserve">בצורה מסודרת והכול יהיה בסדר.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אדבר איתך. בסדר, אדאג לזה. תודה רבה.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מי בעד אישור הרשימה? ירים את ידו.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ארז אורעד: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>מדובר על רשימה מספר 13-364-19.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מיקי לוי (כחול לבן):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>אנחנו לא בודקים אתכם.</w:t>
      </w:r>
      <w:bookmarkStart w:id="40" w:name="_ETM_Q1_413052"/>
      <w:bookmarkEnd w:id="40"/>
      <w:r w:rsidRPr="00871D33">
        <w:rPr>
          <w:rFonts w:hint="cs"/>
          <w:rtl/>
        </w:rPr>
        <w:t xml:space="preserve"> אני סומך עליך שאחרי שנה אתה תביא את זה כפי שהתחייבת לי בפעמים הקודמות.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</w:rPr>
      </w:pPr>
      <w:r w:rsidRPr="00871D33">
        <w:rPr>
          <w:rFonts w:ascii="David" w:hAnsi="David" w:hint="cs"/>
          <w:u w:val="single"/>
          <w:rtl/>
        </w:rPr>
        <w:t>ארז אורעד: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התחייבתי ואני עומד בכך.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 xml:space="preserve">מי בעד אישור הרשימה? ירים </w:t>
      </w:r>
      <w:bookmarkStart w:id="41" w:name="_ETM_Q1_418847"/>
      <w:bookmarkEnd w:id="41"/>
      <w:r w:rsidRPr="00871D33">
        <w:rPr>
          <w:rFonts w:hint="cs"/>
          <w:rtl/>
        </w:rPr>
        <w:t>את ידו. מי נגד? מי נמנע?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spacing w:line="360" w:lineRule="auto"/>
        <w:jc w:val="center"/>
        <w:rPr>
          <w:rFonts w:ascii="David" w:hAnsi="David"/>
          <w:b/>
          <w:bCs/>
          <w:rtl/>
        </w:rPr>
      </w:pPr>
      <w:r w:rsidRPr="00871D33">
        <w:rPr>
          <w:rFonts w:ascii="David" w:hAnsi="David" w:hint="cs"/>
          <w:b/>
          <w:bCs/>
          <w:rtl/>
        </w:rPr>
        <w:t>הצבעה</w:t>
      </w:r>
    </w:p>
    <w:p w:rsidR="00871D33" w:rsidRPr="00871D33" w:rsidRDefault="00871D33" w:rsidP="00871D33">
      <w:pPr>
        <w:keepNext/>
        <w:spacing w:line="360" w:lineRule="auto"/>
        <w:jc w:val="center"/>
        <w:rPr>
          <w:rFonts w:ascii="David" w:hAnsi="David"/>
          <w:rtl/>
        </w:rPr>
      </w:pPr>
    </w:p>
    <w:p w:rsidR="00871D33" w:rsidRPr="00871D33" w:rsidRDefault="00871D33" w:rsidP="00871D33">
      <w:pPr>
        <w:keepNext/>
        <w:spacing w:line="360" w:lineRule="auto"/>
        <w:jc w:val="center"/>
        <w:rPr>
          <w:rFonts w:ascii="David" w:hAnsi="David"/>
          <w:rtl/>
        </w:rPr>
      </w:pPr>
      <w:r w:rsidRPr="00871D33">
        <w:rPr>
          <w:rFonts w:ascii="David" w:hAnsi="David" w:hint="cs"/>
          <w:rtl/>
        </w:rPr>
        <w:t>בעד – פה אחד</w:t>
      </w:r>
    </w:p>
    <w:p w:rsidR="00871D33" w:rsidRPr="00871D33" w:rsidRDefault="00871D33" w:rsidP="00871D33">
      <w:pPr>
        <w:keepNext/>
        <w:spacing w:line="360" w:lineRule="auto"/>
        <w:jc w:val="center"/>
        <w:rPr>
          <w:rFonts w:ascii="David" w:hAnsi="David"/>
          <w:rtl/>
        </w:rPr>
      </w:pPr>
      <w:r w:rsidRPr="00871D33">
        <w:rPr>
          <w:rFonts w:ascii="David" w:hAnsi="David" w:hint="cs"/>
          <w:rtl/>
        </w:rPr>
        <w:t>אישור מוסדות ציבור לעניין סעיף 46 לפקודת מס הכנסה, רשימה 13-364-19 אושרה.</w:t>
      </w:r>
    </w:p>
    <w:p w:rsidR="00871D33" w:rsidRPr="00871D33" w:rsidRDefault="00871D33" w:rsidP="00871D33">
      <w:pPr>
        <w:spacing w:line="360" w:lineRule="auto"/>
        <w:jc w:val="center"/>
        <w:rPr>
          <w:rFonts w:ascii="David" w:hAnsi="David"/>
          <w:rtl/>
        </w:rPr>
      </w:pPr>
    </w:p>
    <w:p w:rsidR="00871D33" w:rsidRPr="00871D33" w:rsidRDefault="00871D33" w:rsidP="00871D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871D33">
        <w:rPr>
          <w:rFonts w:ascii="David" w:hAnsi="David" w:hint="cs"/>
          <w:u w:val="single"/>
          <w:rtl/>
          <w:lang w:eastAsia="he-IL"/>
        </w:rPr>
        <w:t>היו"ר משה גפני:</w:t>
      </w:r>
    </w:p>
    <w:p w:rsidR="00871D33" w:rsidRPr="00871D33" w:rsidRDefault="00871D33" w:rsidP="00871D33">
      <w:pPr>
        <w:keepNext/>
        <w:ind w:firstLine="0"/>
        <w:rPr>
          <w:rtl/>
        </w:rPr>
      </w:pPr>
    </w:p>
    <w:p w:rsidR="00871D33" w:rsidRPr="00871D33" w:rsidRDefault="00871D33" w:rsidP="00871D33">
      <w:pPr>
        <w:rPr>
          <w:rtl/>
        </w:rPr>
      </w:pPr>
      <w:r w:rsidRPr="00871D33">
        <w:rPr>
          <w:rFonts w:hint="cs"/>
          <w:rtl/>
        </w:rPr>
        <w:t>הרשימה אושרה.</w:t>
      </w:r>
    </w:p>
    <w:p w:rsidR="00871D33" w:rsidRPr="00871D33" w:rsidRDefault="00871D33" w:rsidP="00871D33">
      <w:pPr>
        <w:rPr>
          <w:rtl/>
        </w:rPr>
      </w:pPr>
      <w:bookmarkStart w:id="42" w:name="_ETM_Q1_423579"/>
      <w:bookmarkEnd w:id="42"/>
    </w:p>
    <w:p w:rsidR="00871D33" w:rsidRPr="00871D33" w:rsidRDefault="00871D33" w:rsidP="00871D33">
      <w:pPr>
        <w:rPr>
          <w:rtl/>
        </w:rPr>
      </w:pPr>
      <w:bookmarkStart w:id="43" w:name="_ETM_Q1_423865"/>
      <w:bookmarkEnd w:id="43"/>
      <w:r w:rsidRPr="00871D33">
        <w:rPr>
          <w:rFonts w:hint="cs"/>
          <w:rtl/>
        </w:rPr>
        <w:t xml:space="preserve">תודה רבה. </w:t>
      </w:r>
      <w:bookmarkStart w:id="44" w:name="_ETM_Q1_425180"/>
      <w:bookmarkEnd w:id="44"/>
      <w:r w:rsidRPr="00871D33">
        <w:rPr>
          <w:rFonts w:hint="cs"/>
          <w:rtl/>
        </w:rPr>
        <w:t xml:space="preserve">אני מודה לכם על העבודה בעניין הזה. </w:t>
      </w: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rPr>
          <w:rtl/>
        </w:rPr>
      </w:pPr>
    </w:p>
    <w:p w:rsidR="00871D33" w:rsidRPr="00871D33" w:rsidRDefault="00871D33" w:rsidP="00871D33">
      <w:pPr>
        <w:keepNext/>
        <w:rPr>
          <w:rtl/>
        </w:rPr>
      </w:pPr>
      <w:r w:rsidRPr="00871D33">
        <w:rPr>
          <w:rFonts w:hint="cs"/>
          <w:b/>
          <w:bCs/>
          <w:rtl/>
        </w:rPr>
        <w:t>הישיבה ננעלה בשעה 13:15.</w:t>
      </w:r>
    </w:p>
    <w:p w:rsidR="00871D33" w:rsidRPr="00871D33" w:rsidRDefault="00871D33" w:rsidP="00871D33">
      <w:pPr>
        <w:bidi w:val="0"/>
        <w:spacing w:line="240" w:lineRule="auto"/>
        <w:ind w:firstLine="0"/>
        <w:jc w:val="left"/>
      </w:pPr>
      <w:r w:rsidRPr="00871D33">
        <w:rPr>
          <w:rFonts w:hint="cs"/>
          <w:rtl/>
        </w:rPr>
        <w:br w:type="page"/>
      </w:r>
    </w:p>
    <w:p w:rsidR="00871D33" w:rsidRPr="00871D33" w:rsidRDefault="00871D33" w:rsidP="00871D33">
      <w:pPr>
        <w:spacing w:line="240" w:lineRule="auto"/>
        <w:ind w:firstLine="0"/>
        <w:jc w:val="center"/>
        <w:rPr>
          <w:rFonts w:cs="Times New Roman"/>
          <w:b/>
          <w:bCs/>
          <w:rtl/>
          <w:lang w:eastAsia="he-IL"/>
        </w:rPr>
      </w:pPr>
      <w:r w:rsidRPr="00871D33">
        <w:rPr>
          <w:rFonts w:cs="Times New Roman"/>
          <w:b/>
          <w:bCs/>
          <w:noProof/>
        </w:rPr>
        <w:lastRenderedPageBreak/>
        <w:drawing>
          <wp:inline distT="0" distB="0" distL="0" distR="0" wp14:anchorId="562CBC97" wp14:editId="0D4BD6A8">
            <wp:extent cx="524510" cy="636270"/>
            <wp:effectExtent l="0" t="0" r="8890" b="0"/>
            <wp:docPr id="2" name="תמונה 3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3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D33" w:rsidRPr="00871D33" w:rsidRDefault="00871D33" w:rsidP="00871D33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871D33">
        <w:rPr>
          <w:rFonts w:hint="cs"/>
          <w:b/>
          <w:bCs/>
          <w:color w:val="000080"/>
          <w:szCs w:val="28"/>
          <w:rtl/>
          <w:lang w:eastAsia="he-IL"/>
        </w:rPr>
        <w:t>הכנסת</w:t>
      </w:r>
    </w:p>
    <w:p w:rsidR="00871D33" w:rsidRPr="00871D33" w:rsidRDefault="00871D33" w:rsidP="00871D33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871D33">
        <w:rPr>
          <w:rFonts w:hint="cs"/>
          <w:b/>
          <w:bCs/>
          <w:color w:val="000080"/>
          <w:szCs w:val="28"/>
          <w:rtl/>
          <w:lang w:eastAsia="he-IL"/>
        </w:rPr>
        <w:t>יושב-ראש ועדת הכספים</w:t>
      </w:r>
    </w:p>
    <w:p w:rsidR="00871D33" w:rsidRPr="00871D33" w:rsidRDefault="00871D33" w:rsidP="00871D33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firstLine="0"/>
        <w:jc w:val="center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firstLine="0"/>
        <w:jc w:val="right"/>
        <w:rPr>
          <w:rtl/>
          <w:lang w:eastAsia="he-IL"/>
        </w:rPr>
      </w:pPr>
      <w:bookmarkStart w:id="45" w:name="Text1"/>
      <w:r w:rsidRPr="00871D33">
        <w:rPr>
          <w:rFonts w:hint="cs"/>
          <w:rtl/>
          <w:lang w:eastAsia="he-IL"/>
        </w:rPr>
        <w:t>סימוכין:</w:t>
      </w:r>
      <w:bookmarkEnd w:id="45"/>
      <w:r w:rsidRPr="00871D33">
        <w:rPr>
          <w:rFonts w:hint="cs"/>
          <w:rtl/>
          <w:lang w:eastAsia="he-IL"/>
        </w:rPr>
        <w:t xml:space="preserve"> 02148919 </w:t>
      </w:r>
    </w:p>
    <w:p w:rsidR="00871D33" w:rsidRPr="00871D33" w:rsidRDefault="00871D33" w:rsidP="00871D33">
      <w:pPr>
        <w:spacing w:line="240" w:lineRule="auto"/>
        <w:ind w:firstLine="0"/>
        <w:jc w:val="right"/>
        <w:rPr>
          <w:rtl/>
          <w:lang w:eastAsia="he-IL"/>
        </w:rPr>
      </w:pPr>
      <w:r w:rsidRPr="00871D33">
        <w:rPr>
          <w:rFonts w:hint="cs"/>
          <w:rtl/>
          <w:lang w:eastAsia="he-IL"/>
        </w:rPr>
        <w:t>בס"ד, ירושלים, ‏‏‏</w:t>
      </w:r>
      <w:r w:rsidRPr="00871D33">
        <w:rPr>
          <w:rFonts w:hint="cs"/>
          <w:rtl/>
          <w:lang w:eastAsia="he-IL"/>
        </w:rPr>
        <w:fldChar w:fldCharType="begin"/>
      </w:r>
      <w:r w:rsidRPr="00871D33">
        <w:rPr>
          <w:rFonts w:hint="cs"/>
          <w:rtl/>
          <w:lang w:eastAsia="he-IL"/>
        </w:rPr>
        <w:instrText xml:space="preserve"> </w:instrText>
      </w:r>
      <w:r w:rsidRPr="00871D33">
        <w:rPr>
          <w:lang w:eastAsia="he-IL"/>
        </w:rPr>
        <w:instrText>DATE</w:instrText>
      </w:r>
      <w:r w:rsidRPr="00871D33">
        <w:rPr>
          <w:rFonts w:hint="cs"/>
          <w:rtl/>
          <w:lang w:eastAsia="he-IL"/>
        </w:rPr>
        <w:instrText xml:space="preserve"> \@ "</w:instrText>
      </w:r>
      <w:r w:rsidRPr="00871D33">
        <w:rPr>
          <w:lang w:eastAsia="he-IL"/>
        </w:rPr>
        <w:instrText>dd MMMM yyyy" \h</w:instrText>
      </w:r>
      <w:r w:rsidRPr="00871D33">
        <w:rPr>
          <w:rFonts w:hint="cs"/>
          <w:rtl/>
          <w:lang w:eastAsia="he-IL"/>
        </w:rPr>
        <w:instrText xml:space="preserve"> </w:instrText>
      </w:r>
      <w:r w:rsidRPr="00871D33">
        <w:rPr>
          <w:rFonts w:hint="cs"/>
          <w:rtl/>
          <w:lang w:eastAsia="he-IL"/>
        </w:rPr>
        <w:fldChar w:fldCharType="separate"/>
      </w:r>
      <w:r w:rsidR="00ED683F">
        <w:rPr>
          <w:rFonts w:hint="eastAsia"/>
          <w:noProof/>
          <w:rtl/>
          <w:lang w:eastAsia="he-IL"/>
        </w:rPr>
        <w:t>‏ט</w:t>
      </w:r>
      <w:r w:rsidR="00ED683F">
        <w:rPr>
          <w:noProof/>
          <w:rtl/>
          <w:lang w:eastAsia="he-IL"/>
        </w:rPr>
        <w:t>"ו אייר תשע"ט</w:t>
      </w:r>
      <w:r w:rsidRPr="00871D33">
        <w:rPr>
          <w:rFonts w:hint="cs"/>
          <w:rtl/>
          <w:lang w:eastAsia="he-IL"/>
        </w:rPr>
        <w:fldChar w:fldCharType="end"/>
      </w:r>
    </w:p>
    <w:p w:rsidR="00871D33" w:rsidRPr="00871D33" w:rsidRDefault="00871D33" w:rsidP="00871D33">
      <w:pPr>
        <w:spacing w:line="240" w:lineRule="auto"/>
        <w:ind w:firstLine="0"/>
        <w:jc w:val="right"/>
        <w:rPr>
          <w:rtl/>
          <w:lang w:eastAsia="he-IL"/>
        </w:rPr>
      </w:pPr>
      <w:r w:rsidRPr="00871D33">
        <w:rPr>
          <w:rFonts w:hint="cs"/>
          <w:rtl/>
          <w:lang w:eastAsia="he-IL"/>
        </w:rPr>
        <w:t>‏‏‏</w:t>
      </w:r>
      <w:r w:rsidRPr="00871D33">
        <w:rPr>
          <w:rFonts w:hint="cs"/>
          <w:rtl/>
          <w:lang w:eastAsia="he-IL"/>
        </w:rPr>
        <w:fldChar w:fldCharType="begin"/>
      </w:r>
      <w:r w:rsidRPr="00871D33">
        <w:rPr>
          <w:rFonts w:hint="cs"/>
          <w:rtl/>
          <w:lang w:eastAsia="he-IL"/>
        </w:rPr>
        <w:instrText xml:space="preserve"> </w:instrText>
      </w:r>
      <w:r w:rsidRPr="00871D33">
        <w:rPr>
          <w:lang w:eastAsia="he-IL"/>
        </w:rPr>
        <w:instrText>DATE</w:instrText>
      </w:r>
      <w:r w:rsidRPr="00871D33">
        <w:rPr>
          <w:rFonts w:hint="cs"/>
          <w:rtl/>
          <w:lang w:eastAsia="he-IL"/>
        </w:rPr>
        <w:instrText xml:space="preserve"> \@ "</w:instrText>
      </w:r>
      <w:r w:rsidRPr="00871D33">
        <w:rPr>
          <w:lang w:eastAsia="he-IL"/>
        </w:rPr>
        <w:instrText>dd MMMM yyyy</w:instrText>
      </w:r>
      <w:r w:rsidRPr="00871D33">
        <w:rPr>
          <w:rFonts w:hint="cs"/>
          <w:rtl/>
          <w:lang w:eastAsia="he-IL"/>
        </w:rPr>
        <w:instrText xml:space="preserve">" </w:instrText>
      </w:r>
      <w:r w:rsidRPr="00871D33">
        <w:rPr>
          <w:rFonts w:hint="cs"/>
          <w:rtl/>
          <w:lang w:eastAsia="he-IL"/>
        </w:rPr>
        <w:fldChar w:fldCharType="separate"/>
      </w:r>
      <w:r w:rsidR="00ED683F">
        <w:rPr>
          <w:rFonts w:hint="eastAsia"/>
          <w:noProof/>
          <w:rtl/>
          <w:lang w:eastAsia="he-IL"/>
        </w:rPr>
        <w:t>‏</w:t>
      </w:r>
      <w:r w:rsidR="00ED683F">
        <w:rPr>
          <w:noProof/>
          <w:rtl/>
          <w:lang w:eastAsia="he-IL"/>
        </w:rPr>
        <w:t>20 מאי 2019</w:t>
      </w:r>
      <w:r w:rsidRPr="00871D33">
        <w:rPr>
          <w:rFonts w:hint="cs"/>
          <w:rtl/>
          <w:lang w:eastAsia="he-IL"/>
        </w:rPr>
        <w:fldChar w:fldCharType="end"/>
      </w:r>
    </w:p>
    <w:p w:rsidR="00871D33" w:rsidRPr="00871D33" w:rsidRDefault="00871D33" w:rsidP="00871D3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871D33">
        <w:rPr>
          <w:rFonts w:hint="cs"/>
          <w:b/>
          <w:bCs/>
          <w:rtl/>
          <w:lang w:eastAsia="he-IL"/>
        </w:rPr>
        <w:t>לכבוד</w:t>
      </w:r>
    </w:p>
    <w:p w:rsidR="00871D33" w:rsidRPr="00871D33" w:rsidRDefault="00871D33" w:rsidP="00871D33">
      <w:pPr>
        <w:spacing w:line="240" w:lineRule="auto"/>
        <w:ind w:firstLine="0"/>
        <w:jc w:val="left"/>
        <w:rPr>
          <w:b/>
          <w:bCs/>
          <w:lang w:eastAsia="he-IL"/>
        </w:rPr>
      </w:pPr>
      <w:r w:rsidRPr="00871D33">
        <w:rPr>
          <w:rFonts w:hint="cs"/>
          <w:b/>
          <w:bCs/>
          <w:rtl/>
          <w:lang w:eastAsia="he-IL"/>
        </w:rPr>
        <w:t>מר ערן יעקב</w:t>
      </w:r>
    </w:p>
    <w:p w:rsidR="00871D33" w:rsidRPr="00871D33" w:rsidRDefault="00871D33" w:rsidP="00871D3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871D33">
        <w:rPr>
          <w:rFonts w:hint="cs"/>
          <w:b/>
          <w:bCs/>
          <w:rtl/>
          <w:lang w:eastAsia="he-IL"/>
        </w:rPr>
        <w:t>מנהל רשות המסים</w:t>
      </w:r>
    </w:p>
    <w:p w:rsidR="00871D33" w:rsidRPr="00871D33" w:rsidRDefault="00871D33" w:rsidP="00871D33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871D33">
        <w:rPr>
          <w:rFonts w:hint="cs"/>
          <w:b/>
          <w:bCs/>
          <w:rtl/>
          <w:lang w:eastAsia="he-IL"/>
        </w:rPr>
        <w:t>משרד האוצר</w:t>
      </w:r>
    </w:p>
    <w:p w:rsidR="00871D33" w:rsidRPr="00871D33" w:rsidRDefault="00871D33" w:rsidP="00871D33">
      <w:pPr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871D33">
        <w:rPr>
          <w:rFonts w:hint="cs"/>
          <w:b/>
          <w:bCs/>
          <w:u w:val="single"/>
          <w:rtl/>
          <w:lang w:eastAsia="he-IL"/>
        </w:rPr>
        <w:t>ירושלים</w:t>
      </w:r>
    </w:p>
    <w:p w:rsidR="00871D33" w:rsidRPr="00871D33" w:rsidRDefault="00871D33" w:rsidP="00871D33">
      <w:pPr>
        <w:spacing w:line="240" w:lineRule="auto"/>
        <w:ind w:firstLine="0"/>
        <w:jc w:val="left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firstLine="0"/>
        <w:jc w:val="left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871D33">
        <w:rPr>
          <w:rFonts w:hint="cs"/>
          <w:b/>
          <w:bCs/>
          <w:rtl/>
          <w:lang w:eastAsia="he-IL"/>
        </w:rPr>
        <w:t xml:space="preserve">הנדון: </w:t>
      </w:r>
      <w:bookmarkStart w:id="46" w:name="Title"/>
      <w:r w:rsidRPr="00871D33">
        <w:rPr>
          <w:rFonts w:hint="cs"/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bookmarkEnd w:id="46"/>
      <w:r w:rsidRPr="00871D33">
        <w:rPr>
          <w:rFonts w:hint="cs"/>
          <w:b/>
          <w:bCs/>
          <w:rtl/>
          <w:lang w:eastAsia="he-IL"/>
        </w:rPr>
        <w:t xml:space="preserve"> </w:t>
      </w:r>
    </w:p>
    <w:p w:rsidR="00871D33" w:rsidRPr="00871D33" w:rsidRDefault="00871D33" w:rsidP="00871D33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871D33">
        <w:rPr>
          <w:rFonts w:hint="cs"/>
          <w:b/>
          <w:bCs/>
          <w:rtl/>
          <w:lang w:eastAsia="he-IL"/>
        </w:rPr>
        <w:t>מכתבך מיום א' אייר תשע"ט (06 במאי 2019) רשימה מס': 13-364-19</w:t>
      </w:r>
    </w:p>
    <w:p w:rsidR="00871D33" w:rsidRPr="00871D33" w:rsidRDefault="00871D33" w:rsidP="00871D33">
      <w:pPr>
        <w:spacing w:line="240" w:lineRule="auto"/>
        <w:ind w:firstLine="0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firstLine="0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firstLine="0"/>
        <w:jc w:val="center"/>
        <w:rPr>
          <w:rtl/>
          <w:lang w:eastAsia="he-IL"/>
        </w:rPr>
      </w:pPr>
      <w:r w:rsidRPr="00871D33">
        <w:rPr>
          <w:rFonts w:hint="cs"/>
          <w:rtl/>
          <w:lang w:eastAsia="he-IL"/>
        </w:rPr>
        <w:t>הנני מתכבד להודיעך כי ועדת הכספים, בישיבתה היום, החליטה לאשר את העמותות הבאות:</w:t>
      </w:r>
    </w:p>
    <w:p w:rsidR="00871D33" w:rsidRPr="00871D33" w:rsidRDefault="00871D33" w:rsidP="00871D33">
      <w:pPr>
        <w:spacing w:line="240" w:lineRule="auto"/>
        <w:ind w:firstLine="0"/>
        <w:rPr>
          <w:rtl/>
          <w:lang w:eastAsia="he-IL"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חאסוב - העמותה לקידום יזמות וכנולוגיה בחברה הערבית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580610228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מרכז חמ"ש להפצאת מעיינות  החסידות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580559714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נוה משה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580553808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באר מים חיים באר שבע  ע"ש רבי יוסף חיים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580353175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דרישה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580632396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קופת הצדקה למען רמת בית שמש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580539104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שאילת יוסף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580577500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בית רויה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580607265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האחווה הכחולה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580630234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מרכז -יפוצו  מעיינותיך יא' -אשדוד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580450153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 צעירי נחלי פתח-תקווה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580588986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צעירי אם המושבות -פתח-תקווה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580467223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ביהכנ"ס  גבעת הורדים -רסקו לעדות הספרדיות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580108777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הכנסת האשכנזי פסגת זאב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580111540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מגע אש לע"נ אלישי מנשה ויעקב קליין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580593507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חב"ד בית הכרם ירושלים שעל ידי אגודת חב"ד המרכז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580438232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טהרת הבית בא"י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–</w:t>
            </w: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580657062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מוסדות הרש"ש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580157683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הנגב בפריחה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580621290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 עמותת בית כנסת האר"י בהרצליה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580416428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אוהל מרדכי ואברהם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580623783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דרך התורה והעבודה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580583771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הכנסת חמדת - מושב חמד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580613404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בית כנסת שירת דוד אפרת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580648038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קרן החסד מזון וצידה ירושלים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580601870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עמותת מתפללי בית הכנסת מזמור לאסף - עופרה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580416410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בית הכנסת תפארת מרדכי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580039782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מורשת הרב בן טוב 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580624831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קהילת אורות יהודה אפרת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580639292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הכנסת רח' זרח ברנט ירושלים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580210789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נווה רוז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580298222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"עטרת מנחם" - ארגון להפצת יהדות בעדה הבוכרית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580342335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פרוייקט יוסף בע"מ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512958547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אור לנגב ולגליל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580564359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המדרש "קהל חסידים" שכונ שפירא ת"א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580087807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בית הכנסת המתחדש אור ישראל - יפו  תובב"א 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580405397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כנסת צעירים בגבעת שמואל  - גבעת שמואל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580544682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בני אברהם פיטסבורג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580227205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וועד החסד העולמי מירון עמוקה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580560449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ישיבת האחים חנצ'ינסקי אשדוד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580548733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כולל הוראה זכרון יעקב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580636090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המדרש לחינוך והוראה - כולל מר"ץ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580417707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מאור ישראל - כולל אברכים  לדיינות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580303014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מוסדות אוהל יוסף ומלכה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580401032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מוסדות ירוסלב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580575025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מלכות מיכאל להפצת תורה וחסד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580521268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מניין ותיקים כפר גנים פתח תקווה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580539443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עמודים לישראל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580647691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קהילת ברכת שלום בקיבוץ גזר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580344182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קופת טוב וחסד מודיעין עילית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580647188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ראשית דגנך באפרת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580635662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התנועה לטוהר המידות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580648863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קהילת צעירים תוצרת הארץ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580564045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תיאטרון מחול ירושלים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580049591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הלאה- המרכז לקידום אומנויות הבמה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580423283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פרויקט קשר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580564045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rtl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 עמותת אוהלה- לקידום מרחבי ידע וריפוי קהילתיים- נשיים</w:t>
            </w:r>
          </w:p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580634020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החברה הגיאולוגית הישראלית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580008415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 רקמה- רשת קהילות משימתיות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580540607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עמק השווה הידבות בקהילה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580628196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מועדון ספורט בית שאן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580632594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מגיעים רחוק- לקידום חינוך, ספורט וכדורעף לנשים וגברים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580553741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כלנה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580615953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למען אחינו העולים דוברי צרפתית- בני ברק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580640944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החינוך היהודי למרכז אסיה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580575835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גנזי רפאל- מכון להפצת מורשת יהודי לוב ע"ש רבי רפאל זרוק זצ"ל</w:t>
            </w:r>
            <w:r w:rsidRPr="00871D33">
              <w:rPr>
                <w:rFonts w:ascii="David" w:hAnsi="Arial" w:hint="cs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580525962</w:t>
            </w:r>
          </w:p>
        </w:tc>
      </w:tr>
      <w:tr w:rsidR="00871D33" w:rsidRPr="00871D33" w:rsidTr="00871D33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D33" w:rsidRPr="00871D33" w:rsidRDefault="00871D33" w:rsidP="00871D33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rtl/>
                <w:lang w:eastAsia="he-IL"/>
              </w:rPr>
              <w:t>התאחדות רומניה -מחוז ירושלים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D33" w:rsidRPr="00871D33" w:rsidRDefault="00871D33" w:rsidP="00871D33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871D33">
              <w:rPr>
                <w:rFonts w:ascii="David" w:hAnsi="Arial" w:hint="cs"/>
                <w:b/>
                <w:bCs/>
                <w:color w:val="000000"/>
                <w:sz w:val="22"/>
                <w:szCs w:val="22"/>
                <w:lang w:eastAsia="he-IL"/>
              </w:rPr>
              <w:t>580028538</w:t>
            </w:r>
          </w:p>
        </w:tc>
      </w:tr>
    </w:tbl>
    <w:p w:rsidR="00871D33" w:rsidRPr="00871D33" w:rsidRDefault="00871D33" w:rsidP="00871D33">
      <w:pPr>
        <w:spacing w:line="240" w:lineRule="auto"/>
        <w:ind w:firstLine="0"/>
        <w:jc w:val="left"/>
        <w:rPr>
          <w:rtl/>
          <w:lang w:eastAsia="he-IL"/>
        </w:rPr>
      </w:pP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  <w:r w:rsidRPr="00871D33">
        <w:rPr>
          <w:rFonts w:hint="cs"/>
          <w:rtl/>
          <w:lang w:eastAsia="he-IL"/>
        </w:rPr>
        <w:tab/>
      </w:r>
    </w:p>
    <w:p w:rsidR="00871D33" w:rsidRPr="00871D33" w:rsidRDefault="00871D33" w:rsidP="00871D33">
      <w:pPr>
        <w:spacing w:line="240" w:lineRule="auto"/>
        <w:ind w:firstLine="0"/>
        <w:jc w:val="left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left="6480" w:firstLine="0"/>
        <w:jc w:val="left"/>
        <w:rPr>
          <w:rtl/>
          <w:lang w:eastAsia="he-IL"/>
        </w:rPr>
      </w:pPr>
      <w:r w:rsidRPr="00871D33">
        <w:rPr>
          <w:rFonts w:hint="cs"/>
          <w:rtl/>
          <w:lang w:eastAsia="he-IL"/>
        </w:rPr>
        <w:t xml:space="preserve">   בכבוד רב,</w:t>
      </w:r>
    </w:p>
    <w:p w:rsidR="00871D33" w:rsidRPr="00871D33" w:rsidRDefault="00871D33" w:rsidP="00871D33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left="6146" w:firstLine="0"/>
        <w:jc w:val="left"/>
        <w:rPr>
          <w:rtl/>
          <w:lang w:eastAsia="he-IL"/>
        </w:rPr>
      </w:pPr>
      <w:r w:rsidRPr="00871D33">
        <w:rPr>
          <w:rFonts w:hint="cs"/>
          <w:rtl/>
          <w:lang w:eastAsia="he-IL"/>
        </w:rPr>
        <w:t xml:space="preserve">     חה"כ משה גפני</w:t>
      </w:r>
    </w:p>
    <w:p w:rsidR="00871D33" w:rsidRPr="00871D33" w:rsidRDefault="00871D33" w:rsidP="00871D33">
      <w:pPr>
        <w:spacing w:line="240" w:lineRule="auto"/>
        <w:ind w:firstLine="0"/>
        <w:jc w:val="left"/>
        <w:rPr>
          <w:rtl/>
          <w:lang w:eastAsia="he-IL"/>
        </w:rPr>
      </w:pPr>
    </w:p>
    <w:p w:rsidR="00871D33" w:rsidRPr="00871D33" w:rsidRDefault="00871D33" w:rsidP="00871D33">
      <w:pPr>
        <w:spacing w:line="240" w:lineRule="auto"/>
        <w:ind w:left="-334" w:firstLine="334"/>
        <w:rPr>
          <w:rtl/>
        </w:rPr>
      </w:pPr>
      <w:r w:rsidRPr="00871D33">
        <w:rPr>
          <w:rFonts w:hint="cs"/>
          <w:rtl/>
          <w:lang w:eastAsia="he-IL"/>
        </w:rPr>
        <w:t>העתק: מר ארז אורעד, מנהל תחום בכיר מוסדות ציבור ומלכ"רים, רשות המסים בישראל</w:t>
      </w:r>
    </w:p>
    <w:p w:rsidR="005B6AC6" w:rsidRPr="00871D33" w:rsidRDefault="005B6AC6" w:rsidP="00871D33">
      <w:pPr>
        <w:rPr>
          <w:rtl/>
        </w:rPr>
      </w:pPr>
    </w:p>
    <w:sectPr w:rsidR="005B6AC6" w:rsidRPr="00871D33" w:rsidSect="00871D33">
      <w:headerReference w:type="even" r:id="rId15"/>
      <w:headerReference w:type="default" r:id="rId16"/>
      <w:headerReference w:type="first" r:id="rId17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D71" w:rsidRDefault="00B13D71">
      <w:r>
        <w:separator/>
      </w:r>
    </w:p>
  </w:endnote>
  <w:endnote w:type="continuationSeparator" w:id="0">
    <w:p w:rsidR="00B13D71" w:rsidRDefault="00B1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3F" w:rsidRDefault="00ED683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3F" w:rsidRDefault="00ED683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3F" w:rsidRDefault="00ED68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D71" w:rsidRDefault="00B13D71">
      <w:r>
        <w:separator/>
      </w:r>
    </w:p>
  </w:footnote>
  <w:footnote w:type="continuationSeparator" w:id="0">
    <w:p w:rsidR="00B13D71" w:rsidRDefault="00B13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3F" w:rsidRDefault="00ED683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3F" w:rsidRDefault="00ED683F">
    <w:pPr>
      <w:pStyle w:val="a3"/>
      <w:rPr>
        <w:rtl/>
      </w:rPr>
    </w:pPr>
  </w:p>
  <w:p w:rsidR="00ED683F" w:rsidRDefault="00ED683F">
    <w:pPr>
      <w:pStyle w:val="a3"/>
      <w:rPr>
        <w:rFonts w:hint="cs"/>
        <w:rtl/>
      </w:rPr>
    </w:pPr>
  </w:p>
  <w:p w:rsidR="00ED683F" w:rsidRDefault="00ED683F" w:rsidP="00ED683F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1810" cy="628015"/>
          <wp:effectExtent l="0" t="0" r="2540" b="635"/>
          <wp:wrapSquare wrapText="bothSides"/>
          <wp:docPr id="4" name="תמונה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D683F" w:rsidRDefault="00ED683F" w:rsidP="00ED683F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683F" w:rsidRDefault="00ED683F" w:rsidP="00ED683F">
    <w:pPr>
      <w:pStyle w:val="a3"/>
      <w:jc w:val="center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3F" w:rsidRDefault="00ED683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  <w:p w:rsidR="007D734B" w:rsidRDefault="007D734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683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B6AC6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7B5106" w:rsidP="008E5E3F">
    <w:pPr>
      <w:pStyle w:val="a3"/>
      <w:ind w:firstLine="0"/>
      <w:rPr>
        <w:rtl/>
      </w:rPr>
    </w:pPr>
    <w:r>
      <w:rPr>
        <w:rtl/>
      </w:rPr>
      <w:t>13/05/2019</w:t>
    </w:r>
  </w:p>
  <w:p w:rsidR="00D86E57" w:rsidRPr="00CC5815" w:rsidRDefault="00D86E57" w:rsidP="008E5E3F">
    <w:pPr>
      <w:pStyle w:val="a3"/>
      <w:ind w:firstLine="0"/>
      <w:rPr>
        <w:rtl/>
      </w:rPr>
    </w:pPr>
  </w:p>
  <w:p w:rsidR="007D734B" w:rsidRDefault="007D734B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2F419F" wp14:editId="0EF565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67C"/>
    <w:rsid w:val="000E3314"/>
    <w:rsid w:val="000F2459"/>
    <w:rsid w:val="00150436"/>
    <w:rsid w:val="00167294"/>
    <w:rsid w:val="001673D4"/>
    <w:rsid w:val="00171E7F"/>
    <w:rsid w:val="001751C6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E2F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46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523B"/>
    <w:rsid w:val="00546678"/>
    <w:rsid w:val="005506B9"/>
    <w:rsid w:val="005817EC"/>
    <w:rsid w:val="00590B77"/>
    <w:rsid w:val="005A342D"/>
    <w:rsid w:val="005B6AC6"/>
    <w:rsid w:val="005C363E"/>
    <w:rsid w:val="005D61F3"/>
    <w:rsid w:val="005E1C6B"/>
    <w:rsid w:val="005F76B0"/>
    <w:rsid w:val="00634F61"/>
    <w:rsid w:val="00695A47"/>
    <w:rsid w:val="006A0CB7"/>
    <w:rsid w:val="006A4593"/>
    <w:rsid w:val="006E6986"/>
    <w:rsid w:val="006F0259"/>
    <w:rsid w:val="00700433"/>
    <w:rsid w:val="00702755"/>
    <w:rsid w:val="0070472C"/>
    <w:rsid w:val="007509A6"/>
    <w:rsid w:val="007872B4"/>
    <w:rsid w:val="00791CBE"/>
    <w:rsid w:val="007B3C8E"/>
    <w:rsid w:val="007B5106"/>
    <w:rsid w:val="007C693F"/>
    <w:rsid w:val="007C6ADD"/>
    <w:rsid w:val="007D734B"/>
    <w:rsid w:val="0082136D"/>
    <w:rsid w:val="008320F6"/>
    <w:rsid w:val="00841223"/>
    <w:rsid w:val="00846BE9"/>
    <w:rsid w:val="00853207"/>
    <w:rsid w:val="008713A4"/>
    <w:rsid w:val="00871D33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D7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6A1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83F"/>
    <w:rsid w:val="00EE09AD"/>
    <w:rsid w:val="00F053E5"/>
    <w:rsid w:val="00F10D2D"/>
    <w:rsid w:val="00F16831"/>
    <w:rsid w:val="00F4064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30C"/>
    <w:rsid w:val="00FC39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  <w14:docId w14:val="58DA75F2"/>
  <w15:docId w15:val="{B80689D4-1379-4E6E-A7ED-347EE15C7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51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5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B6A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B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BA2BE-B4F6-4C84-91C7-1A1898BA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1144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2019-05-20T06:21:00Z</dcterms:modified>
</cp:coreProperties>
</file>