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DA2831-1218-4A18-A1BC-74230E3E8470}"/>
</file>

<file path=customXml/itemProps2.xml><?xml version="1.0" encoding="utf-8"?>
<ds:datastoreItem xmlns:ds="http://schemas.openxmlformats.org/officeDocument/2006/customXml" ds:itemID="{2FC0C94C-D5AC-4917-9CFF-EE75A35B56EC}"/>
</file>

<file path=customXml/itemProps3.xml><?xml version="1.0" encoding="utf-8"?>
<ds:datastoreItem xmlns:ds="http://schemas.openxmlformats.org/officeDocument/2006/customXml" ds:itemID="{86EC2A17-CC0D-493D-B960-9C7D36BEE399}"/>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88047</vt:r8>
  </property>
  <property fmtid="{D5CDD505-2E9C-101B-9397-08002B2CF9AE}" pid="14" name="SanhedrinDocumentType">
    <vt:r8>167</vt:r8>
  </property>
</Properties>
</file>