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42B04">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42B04">
      <w:pPr>
        <w:jc w:val="both"/>
        <w:rPr>
          <w:rFonts w:cs="David"/>
          <w:b/>
          <w:bCs/>
          <w:rtl/>
        </w:rPr>
      </w:pPr>
      <w:r>
        <w:rPr>
          <w:rFonts w:cs="David"/>
          <w:b/>
          <w:bCs/>
          <w:rtl/>
        </w:rPr>
        <w:t>מושב שלישי</w:t>
      </w:r>
    </w:p>
    <w:p w:rsidR="00000000" w:rsidRDefault="00242B04">
      <w:pPr>
        <w:jc w:val="both"/>
        <w:rPr>
          <w:rFonts w:cs="David"/>
          <w:b/>
          <w:bCs/>
          <w:rtl/>
        </w:rPr>
      </w:pPr>
    </w:p>
    <w:p w:rsidR="00000000" w:rsidRDefault="00242B04">
      <w:pPr>
        <w:jc w:val="both"/>
        <w:rPr>
          <w:rFonts w:cs="David"/>
          <w:b/>
          <w:bCs/>
          <w:rtl/>
        </w:rPr>
      </w:pPr>
    </w:p>
    <w:p w:rsidR="00000000" w:rsidRDefault="00242B04">
      <w:pPr>
        <w:jc w:val="both"/>
        <w:rPr>
          <w:rFonts w:cs="David"/>
          <w:b/>
          <w:bCs/>
          <w:rtl/>
        </w:rPr>
      </w:pPr>
    </w:p>
    <w:p w:rsidR="00000000" w:rsidRDefault="00242B04">
      <w:pPr>
        <w:jc w:val="both"/>
        <w:rPr>
          <w:rFonts w:cs="David"/>
          <w:b/>
          <w:bCs/>
          <w:rtl/>
        </w:rPr>
      </w:pPr>
    </w:p>
    <w:p w:rsidR="00000000" w:rsidRDefault="00242B04">
      <w:pPr>
        <w:pStyle w:val="1"/>
        <w:rPr>
          <w:rFonts w:cs="David"/>
          <w:u w:val="none"/>
          <w:rtl/>
        </w:rPr>
      </w:pPr>
      <w:r>
        <w:rPr>
          <w:rFonts w:cs="David"/>
          <w:u w:val="none"/>
          <w:rtl/>
        </w:rPr>
        <w:t>פרוטוקול</w:t>
      </w:r>
      <w:r>
        <w:rPr>
          <w:rFonts w:cs="David"/>
          <w:u w:val="none"/>
          <w:rtl/>
        </w:rPr>
        <w:t xml:space="preserve"> מס'</w:t>
      </w:r>
    </w:p>
    <w:p w:rsidR="00000000" w:rsidRDefault="00242B04">
      <w:pPr>
        <w:jc w:val="center"/>
        <w:rPr>
          <w:rFonts w:cs="David"/>
          <w:b/>
          <w:bCs/>
          <w:rtl/>
        </w:rPr>
      </w:pPr>
    </w:p>
    <w:p w:rsidR="00000000" w:rsidRDefault="00242B04">
      <w:pPr>
        <w:pStyle w:val="7"/>
        <w:rPr>
          <w:rFonts w:cs="David"/>
          <w:sz w:val="24"/>
          <w:rtl/>
        </w:rPr>
      </w:pPr>
      <w:r>
        <w:rPr>
          <w:rFonts w:cs="David"/>
          <w:sz w:val="24"/>
          <w:rtl/>
        </w:rPr>
        <w:t>מישיבת ועדת הכספים</w:t>
      </w:r>
    </w:p>
    <w:p w:rsidR="00000000" w:rsidRDefault="00242B04">
      <w:pPr>
        <w:pStyle w:val="8"/>
        <w:rPr>
          <w:rFonts w:cs="David"/>
          <w:sz w:val="24"/>
          <w:rtl/>
        </w:rPr>
      </w:pPr>
      <w:r>
        <w:rPr>
          <w:rFonts w:cs="David"/>
          <w:sz w:val="24"/>
          <w:rtl/>
        </w:rPr>
        <w:t>יום רביעי, ט"ז באייר התשס"ה  (25 במאי 2005), שעה 10:00</w:t>
      </w:r>
    </w:p>
    <w:p w:rsidR="00000000" w:rsidRDefault="00242B04">
      <w:pPr>
        <w:pStyle w:val="3"/>
        <w:rPr>
          <w:rFonts w:cs="David"/>
          <w:rtl/>
        </w:rPr>
      </w:pPr>
    </w:p>
    <w:p w:rsidR="00000000" w:rsidRDefault="00242B04">
      <w:pPr>
        <w:tabs>
          <w:tab w:val="left" w:pos="1221"/>
        </w:tabs>
        <w:ind w:left="1134" w:hanging="1134"/>
        <w:jc w:val="both"/>
        <w:rPr>
          <w:rFonts w:cs="David"/>
          <w:rtl/>
        </w:rPr>
      </w:pPr>
      <w:r>
        <w:rPr>
          <w:rFonts w:cs="David"/>
          <w:b/>
          <w:bCs/>
          <w:u w:val="single"/>
          <w:rtl/>
        </w:rPr>
        <w:t>סדר היום</w:t>
      </w:r>
      <w:r>
        <w:rPr>
          <w:rFonts w:cs="David"/>
          <w:rtl/>
        </w:rPr>
        <w:t>:</w:t>
      </w:r>
      <w:r>
        <w:rPr>
          <w:rFonts w:cs="David"/>
          <w:rtl/>
        </w:rPr>
        <w:tab/>
      </w:r>
      <w:r>
        <w:rPr>
          <w:rFonts w:cs="David"/>
          <w:b/>
          <w:bCs/>
          <w:rtl/>
        </w:rPr>
        <w:tab/>
      </w:r>
      <w:r>
        <w:rPr>
          <w:rFonts w:cs="David"/>
          <w:rtl/>
        </w:rPr>
        <w:t>שינויים בתקציב לשנת 2005.</w:t>
      </w:r>
      <w:r>
        <w:rPr>
          <w:rFonts w:cs="David"/>
          <w:b/>
          <w:bCs/>
          <w:rtl/>
        </w:rPr>
        <w:t xml:space="preserve"> </w:t>
      </w:r>
    </w:p>
    <w:p w:rsidR="00000000" w:rsidRDefault="00242B04">
      <w:pPr>
        <w:jc w:val="both"/>
        <w:rPr>
          <w:rFonts w:cs="David"/>
          <w:rtl/>
        </w:rPr>
      </w:pPr>
    </w:p>
    <w:p w:rsidR="00000000" w:rsidRDefault="00242B04">
      <w:pPr>
        <w:jc w:val="both"/>
        <w:rPr>
          <w:rFonts w:cs="David"/>
          <w:rtl/>
        </w:rPr>
      </w:pPr>
    </w:p>
    <w:p w:rsidR="00000000" w:rsidRDefault="00242B04">
      <w:pPr>
        <w:jc w:val="both"/>
        <w:rPr>
          <w:rFonts w:cs="David"/>
          <w:b/>
          <w:bCs/>
          <w:u w:val="single"/>
          <w:rtl/>
        </w:rPr>
      </w:pPr>
      <w:r>
        <w:rPr>
          <w:rFonts w:cs="David"/>
          <w:b/>
          <w:bCs/>
          <w:u w:val="single"/>
          <w:rtl/>
        </w:rPr>
        <w:t>נכחו</w:t>
      </w:r>
      <w:r>
        <w:rPr>
          <w:rFonts w:cs="David"/>
          <w:rtl/>
        </w:rPr>
        <w:t>:</w:t>
      </w:r>
    </w:p>
    <w:p w:rsidR="00000000" w:rsidRDefault="00242B04">
      <w:pPr>
        <w:jc w:val="both"/>
        <w:rPr>
          <w:rFonts w:cs="David"/>
          <w:rtl/>
        </w:rPr>
      </w:pPr>
    </w:p>
    <w:p w:rsidR="00000000" w:rsidRDefault="00242B04">
      <w:pPr>
        <w:tabs>
          <w:tab w:val="left" w:pos="1788"/>
        </w:tabs>
        <w:jc w:val="both"/>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242B04">
      <w:pPr>
        <w:tabs>
          <w:tab w:val="left" w:pos="1788"/>
        </w:tabs>
        <w:jc w:val="both"/>
        <w:rPr>
          <w:rFonts w:cs="David"/>
          <w:rtl/>
        </w:rPr>
      </w:pPr>
      <w:r>
        <w:rPr>
          <w:rFonts w:cs="David"/>
          <w:rtl/>
        </w:rPr>
        <w:tab/>
        <w:t>חיים אורון</w:t>
      </w:r>
    </w:p>
    <w:p w:rsidR="00000000" w:rsidRDefault="00242B04">
      <w:pPr>
        <w:tabs>
          <w:tab w:val="left" w:pos="1788"/>
        </w:tabs>
        <w:jc w:val="both"/>
        <w:rPr>
          <w:rFonts w:cs="David"/>
          <w:rtl/>
        </w:rPr>
      </w:pPr>
      <w:r>
        <w:rPr>
          <w:rFonts w:cs="David"/>
          <w:rtl/>
        </w:rPr>
        <w:tab/>
        <w:t>משה גפני</w:t>
      </w:r>
    </w:p>
    <w:p w:rsidR="00000000" w:rsidRDefault="00242B04">
      <w:pPr>
        <w:tabs>
          <w:tab w:val="left" w:pos="1788"/>
        </w:tabs>
        <w:jc w:val="both"/>
        <w:rPr>
          <w:rFonts w:cs="David"/>
          <w:rtl/>
        </w:rPr>
      </w:pPr>
      <w:r>
        <w:rPr>
          <w:rFonts w:cs="David"/>
          <w:rtl/>
        </w:rPr>
        <w:tab/>
        <w:t>יצחק כהן</w:t>
      </w:r>
    </w:p>
    <w:p w:rsidR="00000000" w:rsidRDefault="00242B04">
      <w:pPr>
        <w:tabs>
          <w:tab w:val="left" w:pos="1788"/>
        </w:tabs>
        <w:jc w:val="both"/>
        <w:rPr>
          <w:rFonts w:cs="David"/>
          <w:rtl/>
        </w:rPr>
      </w:pPr>
      <w:r>
        <w:rPr>
          <w:rFonts w:cs="David"/>
          <w:rtl/>
        </w:rPr>
        <w:tab/>
        <w:t>ניסן סלומינסקי</w:t>
      </w:r>
    </w:p>
    <w:p w:rsidR="00000000" w:rsidRDefault="00242B04">
      <w:pPr>
        <w:tabs>
          <w:tab w:val="left" w:pos="1788"/>
        </w:tabs>
        <w:jc w:val="both"/>
        <w:rPr>
          <w:rFonts w:cs="David"/>
          <w:rtl/>
        </w:rPr>
      </w:pPr>
      <w:r>
        <w:rPr>
          <w:rFonts w:cs="David"/>
          <w:rtl/>
        </w:rPr>
        <w:tab/>
        <w:t>איוב קרא</w:t>
      </w:r>
    </w:p>
    <w:p w:rsidR="00000000" w:rsidRDefault="00242B04">
      <w:pPr>
        <w:tabs>
          <w:tab w:val="left" w:pos="1788"/>
        </w:tabs>
        <w:jc w:val="both"/>
        <w:rPr>
          <w:rFonts w:cs="David"/>
          <w:rtl/>
        </w:rPr>
      </w:pPr>
      <w:r>
        <w:rPr>
          <w:rFonts w:cs="David"/>
          <w:rtl/>
        </w:rPr>
        <w:tab/>
        <w:t>אברהם שוחט</w:t>
      </w:r>
    </w:p>
    <w:p w:rsidR="00000000" w:rsidRDefault="00242B04">
      <w:pPr>
        <w:tabs>
          <w:tab w:val="left" w:pos="1788"/>
        </w:tabs>
        <w:jc w:val="both"/>
        <w:rPr>
          <w:rFonts w:cs="David"/>
          <w:rtl/>
        </w:rPr>
      </w:pPr>
      <w:r>
        <w:rPr>
          <w:rFonts w:cs="David"/>
          <w:rtl/>
        </w:rPr>
        <w:tab/>
      </w:r>
    </w:p>
    <w:p w:rsidR="00000000" w:rsidRDefault="00242B04">
      <w:pPr>
        <w:jc w:val="both"/>
        <w:rPr>
          <w:rFonts w:cs="David"/>
          <w:rtl/>
        </w:rPr>
      </w:pPr>
    </w:p>
    <w:p w:rsidR="00000000" w:rsidRDefault="00242B04">
      <w:pPr>
        <w:tabs>
          <w:tab w:val="left" w:pos="1788"/>
          <w:tab w:val="left" w:pos="3631"/>
        </w:tabs>
        <w:jc w:val="both"/>
        <w:rPr>
          <w:rFonts w:cs="David"/>
          <w:rtl/>
        </w:rPr>
      </w:pPr>
      <w:r>
        <w:rPr>
          <w:rFonts w:cs="David"/>
          <w:b/>
          <w:bCs/>
          <w:u w:val="single"/>
          <w:rtl/>
        </w:rPr>
        <w:t>מוזמנים</w:t>
      </w:r>
      <w:r>
        <w:rPr>
          <w:rFonts w:cs="David"/>
          <w:rtl/>
        </w:rPr>
        <w:t>:</w:t>
      </w:r>
      <w:r>
        <w:rPr>
          <w:rFonts w:cs="David"/>
          <w:rtl/>
        </w:rPr>
        <w:tab/>
        <w:t>דני ארטום</w:t>
      </w:r>
      <w:r>
        <w:rPr>
          <w:rFonts w:cs="David"/>
          <w:rtl/>
        </w:rPr>
        <w:tab/>
        <w:t>-</w:t>
      </w:r>
      <w:r>
        <w:rPr>
          <w:rFonts w:cs="David"/>
          <w:rtl/>
        </w:rPr>
        <w:tab/>
      </w:r>
      <w:r>
        <w:rPr>
          <w:rFonts w:cs="David"/>
          <w:rtl/>
        </w:rPr>
        <w:t>משרד התמ"ת</w:t>
      </w:r>
    </w:p>
    <w:p w:rsidR="00000000" w:rsidRDefault="00242B04">
      <w:pPr>
        <w:tabs>
          <w:tab w:val="left" w:pos="1788"/>
          <w:tab w:val="left" w:pos="3631"/>
        </w:tabs>
        <w:jc w:val="both"/>
        <w:rPr>
          <w:rFonts w:cs="David"/>
          <w:rtl/>
        </w:rPr>
      </w:pPr>
    </w:p>
    <w:p w:rsidR="00000000" w:rsidRDefault="00242B04">
      <w:pPr>
        <w:tabs>
          <w:tab w:val="left" w:pos="1788"/>
          <w:tab w:val="left" w:pos="3631"/>
        </w:tabs>
        <w:jc w:val="both"/>
        <w:rPr>
          <w:rFonts w:cs="David"/>
          <w:rtl/>
        </w:rPr>
      </w:pPr>
      <w:r>
        <w:rPr>
          <w:rFonts w:cs="David"/>
          <w:rtl/>
        </w:rPr>
        <w:tab/>
      </w:r>
      <w:r>
        <w:rPr>
          <w:rFonts w:cs="David"/>
          <w:u w:val="single"/>
          <w:rtl/>
        </w:rPr>
        <w:t>משרד האוצר:</w:t>
      </w:r>
    </w:p>
    <w:p w:rsidR="00000000" w:rsidRDefault="00242B04">
      <w:pPr>
        <w:tabs>
          <w:tab w:val="left" w:pos="1788"/>
          <w:tab w:val="left" w:pos="3631"/>
        </w:tabs>
        <w:jc w:val="both"/>
        <w:rPr>
          <w:rFonts w:cs="David"/>
          <w:rtl/>
        </w:rPr>
      </w:pPr>
      <w:r>
        <w:rPr>
          <w:rFonts w:cs="David"/>
          <w:rtl/>
        </w:rPr>
        <w:tab/>
        <w:t>יעל ארנון</w:t>
      </w:r>
    </w:p>
    <w:p w:rsidR="00000000" w:rsidRDefault="00242B04">
      <w:pPr>
        <w:tabs>
          <w:tab w:val="left" w:pos="1788"/>
          <w:tab w:val="left" w:pos="3631"/>
        </w:tabs>
        <w:jc w:val="both"/>
        <w:rPr>
          <w:rFonts w:cs="David"/>
          <w:rtl/>
        </w:rPr>
      </w:pPr>
      <w:r>
        <w:rPr>
          <w:rFonts w:cs="David"/>
          <w:rtl/>
        </w:rPr>
        <w:tab/>
        <w:t>ערן ניצן</w:t>
      </w:r>
    </w:p>
    <w:p w:rsidR="00000000" w:rsidRDefault="00242B04">
      <w:pPr>
        <w:tabs>
          <w:tab w:val="left" w:pos="1788"/>
          <w:tab w:val="left" w:pos="3631"/>
        </w:tabs>
        <w:jc w:val="both"/>
        <w:rPr>
          <w:rFonts w:cs="David"/>
          <w:rtl/>
        </w:rPr>
      </w:pPr>
      <w:r>
        <w:rPr>
          <w:rFonts w:cs="David"/>
          <w:rtl/>
        </w:rPr>
        <w:tab/>
        <w:t>ערן פולק</w:t>
      </w:r>
      <w:r>
        <w:rPr>
          <w:rFonts w:cs="David"/>
          <w:rtl/>
        </w:rPr>
        <w:tab/>
      </w:r>
    </w:p>
    <w:p w:rsidR="00000000" w:rsidRDefault="00242B04">
      <w:pPr>
        <w:tabs>
          <w:tab w:val="left" w:pos="1788"/>
          <w:tab w:val="left" w:pos="3631"/>
        </w:tabs>
        <w:jc w:val="both"/>
        <w:rPr>
          <w:rFonts w:cs="David"/>
          <w:rtl/>
        </w:rPr>
      </w:pPr>
      <w:r>
        <w:rPr>
          <w:rFonts w:cs="David"/>
          <w:rtl/>
        </w:rPr>
        <w:tab/>
      </w:r>
    </w:p>
    <w:p w:rsidR="00000000" w:rsidRDefault="00242B04">
      <w:pPr>
        <w:jc w:val="both"/>
        <w:rPr>
          <w:rFonts w:cs="David"/>
          <w:rtl/>
        </w:rPr>
      </w:pPr>
    </w:p>
    <w:p w:rsidR="00000000" w:rsidRDefault="00242B04">
      <w:pPr>
        <w:jc w:val="both"/>
        <w:rPr>
          <w:rFonts w:cs="David"/>
          <w:rtl/>
        </w:rPr>
      </w:pPr>
    </w:p>
    <w:p w:rsidR="00000000" w:rsidRDefault="00242B04">
      <w:pPr>
        <w:tabs>
          <w:tab w:val="left" w:pos="1930"/>
        </w:tabs>
        <w:jc w:val="both"/>
        <w:rPr>
          <w:rFonts w:cs="David"/>
          <w:rtl/>
        </w:rPr>
      </w:pPr>
      <w:r>
        <w:rPr>
          <w:rFonts w:cs="David"/>
          <w:b/>
          <w:bCs/>
          <w:u w:val="single"/>
          <w:rtl/>
        </w:rPr>
        <w:t>יועצת משפטית</w:t>
      </w:r>
      <w:r>
        <w:rPr>
          <w:rFonts w:cs="David"/>
          <w:b/>
          <w:bCs/>
          <w:rtl/>
        </w:rPr>
        <w:t xml:space="preserve">:     </w:t>
      </w:r>
      <w:r>
        <w:rPr>
          <w:rFonts w:cs="David"/>
          <w:rtl/>
        </w:rPr>
        <w:t>שגית אפיק</w:t>
      </w:r>
    </w:p>
    <w:p w:rsidR="00000000" w:rsidRDefault="00242B04">
      <w:pPr>
        <w:jc w:val="both"/>
        <w:rPr>
          <w:rFonts w:cs="David"/>
          <w:rtl/>
        </w:rPr>
      </w:pPr>
    </w:p>
    <w:p w:rsidR="00000000" w:rsidRDefault="00242B04">
      <w:pPr>
        <w:tabs>
          <w:tab w:val="left" w:pos="1930"/>
        </w:tabs>
        <w:jc w:val="both"/>
        <w:rPr>
          <w:rFonts w:cs="David"/>
          <w:b/>
          <w:bCs/>
          <w:rtl/>
        </w:rPr>
      </w:pPr>
      <w:r>
        <w:rPr>
          <w:rFonts w:cs="David"/>
          <w:b/>
          <w:bCs/>
          <w:u w:val="single"/>
          <w:rtl/>
        </w:rPr>
        <w:t>מנהל הוועדה</w:t>
      </w:r>
      <w:r>
        <w:rPr>
          <w:rFonts w:cs="David"/>
          <w:rtl/>
        </w:rPr>
        <w:t>:        טמיר כהן</w:t>
      </w:r>
    </w:p>
    <w:p w:rsidR="00000000" w:rsidRDefault="00242B04">
      <w:pPr>
        <w:jc w:val="both"/>
        <w:rPr>
          <w:rFonts w:cs="David"/>
          <w:rtl/>
        </w:rPr>
      </w:pPr>
    </w:p>
    <w:p w:rsidR="00000000" w:rsidRDefault="00242B04">
      <w:pPr>
        <w:jc w:val="both"/>
        <w:rPr>
          <w:rFonts w:cs="David"/>
          <w:rtl/>
        </w:rPr>
      </w:pPr>
      <w:r>
        <w:rPr>
          <w:rFonts w:cs="David"/>
          <w:b/>
          <w:bCs/>
          <w:u w:val="single"/>
          <w:rtl/>
        </w:rPr>
        <w:t>קצרנית</w:t>
      </w:r>
      <w:r>
        <w:rPr>
          <w:rFonts w:cs="David"/>
          <w:rtl/>
        </w:rPr>
        <w:t>:</w:t>
      </w:r>
      <w:r>
        <w:rPr>
          <w:rFonts w:cs="David"/>
          <w:rtl/>
        </w:rPr>
        <w:tab/>
        <w:t xml:space="preserve">    חנה כהן</w:t>
      </w:r>
    </w:p>
    <w:p w:rsidR="00000000" w:rsidRDefault="00242B04">
      <w:pPr>
        <w:jc w:val="both"/>
        <w:rPr>
          <w:rFonts w:cs="David"/>
          <w:rtl/>
        </w:rPr>
      </w:pPr>
      <w:r>
        <w:rPr>
          <w:rFonts w:cs="David"/>
          <w:rtl/>
        </w:rPr>
        <w:br w:type="page"/>
      </w:r>
    </w:p>
    <w:p w:rsidR="00000000" w:rsidRDefault="00242B04">
      <w:pPr>
        <w:pStyle w:val="2"/>
        <w:rPr>
          <w:rFonts w:cs="David"/>
          <w:rtl/>
        </w:rPr>
      </w:pPr>
      <w:r>
        <w:rPr>
          <w:rFonts w:cs="David"/>
          <w:rtl/>
        </w:rPr>
        <w:t>שינויים בתקציב לשנת 2005</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שלום לכולם, הנושא הבא על סדר היום – שינויים בתקציב. </w:t>
      </w:r>
    </w:p>
    <w:p w:rsidR="00000000" w:rsidRDefault="00242B04">
      <w:pPr>
        <w:jc w:val="both"/>
        <w:rPr>
          <w:rFonts w:cs="David"/>
          <w:rtl/>
        </w:rPr>
      </w:pPr>
    </w:p>
    <w:p w:rsidR="00000000" w:rsidRDefault="00242B04">
      <w:pPr>
        <w:jc w:val="both"/>
        <w:rPr>
          <w:rFonts w:cs="David"/>
          <w:rtl/>
        </w:rPr>
      </w:pPr>
      <w:r>
        <w:rPr>
          <w:rFonts w:cs="David"/>
          <w:u w:val="single"/>
          <w:rtl/>
        </w:rPr>
        <w:t>איוב קרא:</w:t>
      </w:r>
    </w:p>
    <w:p w:rsidR="00000000" w:rsidRDefault="00242B04">
      <w:pPr>
        <w:jc w:val="both"/>
        <w:rPr>
          <w:rFonts w:cs="David"/>
          <w:rtl/>
        </w:rPr>
      </w:pPr>
    </w:p>
    <w:p w:rsidR="00000000" w:rsidRDefault="00242B04">
      <w:pPr>
        <w:jc w:val="both"/>
        <w:rPr>
          <w:rFonts w:cs="David"/>
          <w:rtl/>
        </w:rPr>
      </w:pPr>
      <w:r>
        <w:rPr>
          <w:rFonts w:cs="David"/>
          <w:rtl/>
        </w:rPr>
        <w:tab/>
        <w:t>א</w:t>
      </w:r>
      <w:r>
        <w:rPr>
          <w:rFonts w:cs="David"/>
          <w:rtl/>
        </w:rPr>
        <w:t xml:space="preserve">דוני היושב-ראש, אני מבקש להציע הצעה לסדר. צריך לדון בהעברות תקציביות בצורה מכובדת. אנחנו צריכים לדעת יום לפני הדיון איזה העברות תקציביות יידונו. </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אפשר לבדוק את זה במזכירות הוועדה, אין כאן שום דבר סודי.  גם מוחי הקטן לא יודע בדיוק מה יי</w:t>
      </w:r>
      <w:r>
        <w:rPr>
          <w:rFonts w:cs="David"/>
          <w:rtl/>
        </w:rPr>
        <w:t xml:space="preserve">דון. בדרך כלל אנחנו דנים בזה פעמיים בשבוע. </w:t>
      </w:r>
    </w:p>
    <w:p w:rsidR="00000000" w:rsidRDefault="00242B04">
      <w:pPr>
        <w:jc w:val="both"/>
        <w:rPr>
          <w:rFonts w:cs="David"/>
          <w:rtl/>
        </w:rPr>
      </w:pPr>
    </w:p>
    <w:p w:rsidR="00000000" w:rsidRDefault="00242B04">
      <w:pPr>
        <w:jc w:val="both"/>
        <w:rPr>
          <w:rFonts w:cs="David"/>
          <w:rtl/>
        </w:rPr>
      </w:pPr>
      <w:r>
        <w:rPr>
          <w:rFonts w:cs="David"/>
          <w:u w:val="single"/>
          <w:rtl/>
        </w:rPr>
        <w:t>איוב קרא:</w:t>
      </w:r>
    </w:p>
    <w:p w:rsidR="00000000" w:rsidRDefault="00242B04">
      <w:pPr>
        <w:jc w:val="both"/>
        <w:rPr>
          <w:rFonts w:cs="David"/>
          <w:rtl/>
        </w:rPr>
      </w:pPr>
    </w:p>
    <w:p w:rsidR="00000000" w:rsidRDefault="00242B04">
      <w:pPr>
        <w:jc w:val="both"/>
        <w:rPr>
          <w:rFonts w:cs="David"/>
          <w:rtl/>
        </w:rPr>
      </w:pPr>
      <w:r>
        <w:rPr>
          <w:rFonts w:cs="David"/>
          <w:rtl/>
        </w:rPr>
        <w:tab/>
        <w:t xml:space="preserve"> יותר מכובד לוועדה ולך שיודיעו יום מראש  על ההעברות התקציביות שיידונו. כך זה היה בעבר ואין שום סיבה לא להמשיך בזה.</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בגלל טעמים ארגוניים מובנים אני לא מסכים לזה. </w:t>
      </w:r>
    </w:p>
    <w:p w:rsidR="00000000" w:rsidRDefault="00242B04">
      <w:pPr>
        <w:jc w:val="both"/>
        <w:rPr>
          <w:rFonts w:cs="David"/>
          <w:rtl/>
        </w:rPr>
      </w:pPr>
    </w:p>
    <w:p w:rsidR="00000000" w:rsidRDefault="00242B04">
      <w:pPr>
        <w:jc w:val="both"/>
        <w:rPr>
          <w:rFonts w:cs="David"/>
          <w:rtl/>
        </w:rPr>
      </w:pPr>
      <w:r>
        <w:rPr>
          <w:rFonts w:cs="David"/>
          <w:u w:val="single"/>
          <w:rtl/>
        </w:rPr>
        <w:t>איוב קרא:</w:t>
      </w:r>
    </w:p>
    <w:p w:rsidR="00000000" w:rsidRDefault="00242B04">
      <w:pPr>
        <w:jc w:val="both"/>
        <w:rPr>
          <w:rFonts w:cs="David"/>
          <w:rtl/>
        </w:rPr>
      </w:pPr>
    </w:p>
    <w:p w:rsidR="00000000" w:rsidRDefault="00242B04">
      <w:pPr>
        <w:jc w:val="both"/>
        <w:rPr>
          <w:rFonts w:cs="David"/>
          <w:rtl/>
        </w:rPr>
      </w:pPr>
      <w:r>
        <w:rPr>
          <w:rFonts w:cs="David"/>
          <w:rtl/>
        </w:rPr>
        <w:tab/>
        <w:t xml:space="preserve"> יות</w:t>
      </w:r>
      <w:r>
        <w:rPr>
          <w:rFonts w:cs="David"/>
          <w:rtl/>
        </w:rPr>
        <w:t xml:space="preserve">ר מכובד לך ולוועדה שלא יביאו לכאן את ההעברות ישר ממכונת הצילום ואף אחד לא יודע על מה דנים. צריך שנדע מראש על מה דנים ונבוא מוכנים. </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העברה מס' 006-36  -  משרד התמ"ת.</w:t>
      </w: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 xml:space="preserve">מדובר בעודפי משרד ראשי, כולל בעיקר שעות מקצועיות. מדובר </w:t>
      </w:r>
      <w:r>
        <w:rPr>
          <w:rFonts w:cs="David"/>
          <w:rtl/>
        </w:rPr>
        <w:t>בעודפים מחויבים.</w:t>
      </w:r>
    </w:p>
    <w:p w:rsidR="00000000" w:rsidRDefault="00242B04">
      <w:pPr>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jc w:val="both"/>
        <w:rPr>
          <w:rFonts w:cs="David"/>
          <w:rtl/>
        </w:rPr>
      </w:pPr>
      <w:r>
        <w:rPr>
          <w:rFonts w:cs="David"/>
          <w:rtl/>
        </w:rPr>
        <w:tab/>
        <w:t xml:space="preserve"> כל כך הרבה כסף לא ניצלתם בשנה שעברה, 183 מיליון?</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בנושא  הכשרה מקצועית, מדוע אין הכשרה לסופרי סת"ם? רבים פנו אליי וביקשו הכשרה כזאת. </w:t>
      </w: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 xml:space="preserve">בסעיף של המגזר החרדי יש לנו אפילו עודף תקציבי . </w:t>
      </w:r>
    </w:p>
    <w:p w:rsidR="00000000" w:rsidRDefault="00242B04">
      <w:pPr>
        <w:jc w:val="both"/>
        <w:rPr>
          <w:rFonts w:cs="David"/>
          <w:rtl/>
        </w:rPr>
      </w:pPr>
      <w:r>
        <w:rPr>
          <w:rFonts w:cs="David"/>
          <w:rtl/>
        </w:rPr>
        <w:br w:type="page"/>
      </w:r>
    </w:p>
    <w:p w:rsidR="00000000" w:rsidRDefault="00242B04">
      <w:pPr>
        <w:jc w:val="both"/>
        <w:rPr>
          <w:rFonts w:cs="David"/>
          <w:rtl/>
        </w:rPr>
      </w:pPr>
      <w:r>
        <w:rPr>
          <w:rFonts w:cs="David"/>
          <w:u w:val="single"/>
          <w:rtl/>
        </w:rPr>
        <w:t>היו"</w:t>
      </w:r>
      <w:r>
        <w:rPr>
          <w:rFonts w:cs="David"/>
          <w:u w:val="single"/>
          <w:rtl/>
        </w:rPr>
        <w:t>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יש אנשים שרוצים לקבל הכשרה כזאת,  מדוע לא לתת להם?</w:t>
      </w:r>
    </w:p>
    <w:p w:rsidR="00000000" w:rsidRDefault="00242B04">
      <w:pPr>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jc w:val="both"/>
        <w:rPr>
          <w:rFonts w:cs="David"/>
          <w:rtl/>
        </w:rPr>
      </w:pPr>
      <w:r>
        <w:rPr>
          <w:rFonts w:cs="David"/>
          <w:rtl/>
        </w:rPr>
        <w:tab/>
        <w:t xml:space="preserve"> בסעיף של הכשרה מקצועית יש עודף גדול.</w:t>
      </w:r>
    </w:p>
    <w:p w:rsidR="00000000" w:rsidRDefault="00242B04">
      <w:pPr>
        <w:jc w:val="both"/>
        <w:rPr>
          <w:rFonts w:cs="David"/>
          <w:rtl/>
        </w:rPr>
      </w:pPr>
    </w:p>
    <w:p w:rsidR="00000000" w:rsidRDefault="00242B04">
      <w:pPr>
        <w:jc w:val="both"/>
        <w:rPr>
          <w:rFonts w:cs="David"/>
          <w:rtl/>
        </w:rPr>
      </w:pPr>
      <w:r>
        <w:rPr>
          <w:rFonts w:cs="David"/>
          <w:u w:val="single"/>
          <w:rtl/>
        </w:rPr>
        <w:t>דני ארטום:</w:t>
      </w:r>
      <w:r>
        <w:rPr>
          <w:rFonts w:cs="David"/>
          <w:rtl/>
        </w:rPr>
        <w:t xml:space="preserve"> </w:t>
      </w:r>
    </w:p>
    <w:p w:rsidR="00000000" w:rsidRDefault="00242B04">
      <w:pPr>
        <w:jc w:val="both"/>
        <w:rPr>
          <w:rFonts w:cs="David"/>
          <w:rtl/>
        </w:rPr>
      </w:pPr>
    </w:p>
    <w:p w:rsidR="00000000" w:rsidRDefault="00242B04">
      <w:pPr>
        <w:jc w:val="both"/>
        <w:rPr>
          <w:rFonts w:cs="David"/>
          <w:rtl/>
        </w:rPr>
      </w:pPr>
      <w:r>
        <w:rPr>
          <w:rFonts w:cs="David"/>
          <w:rtl/>
        </w:rPr>
        <w:tab/>
        <w:t>זה משום שהקורסים נמשכים שנתיים.</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כמה אחוז מהתקציב של התמ"ת בוצע בשנת 2004?</w:t>
      </w:r>
    </w:p>
    <w:p w:rsidR="00000000" w:rsidRDefault="00242B04">
      <w:pPr>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jc w:val="both"/>
        <w:rPr>
          <w:rFonts w:cs="David"/>
          <w:rtl/>
        </w:rPr>
      </w:pPr>
      <w:r>
        <w:rPr>
          <w:rFonts w:cs="David"/>
          <w:rtl/>
        </w:rPr>
        <w:tab/>
        <w:t xml:space="preserve"> קשה לענו</w:t>
      </w:r>
      <w:r>
        <w:rPr>
          <w:rFonts w:cs="David"/>
          <w:rtl/>
        </w:rPr>
        <w:t>ת על זה,  כי אתה לא יודע כמה העברות היו שנה קודם. בגדול, סכום ההעברות הוא 6-7 מיליארד כל שנה והביצוע של התקציב הוא 98%, כולל התחייבויות. אחד מתגלגל על השני. נניח שיעבירו 5 מיליארד, התקציב לא יהיה התקציב המקורי שאישרנו, אלא תקציב גדול ב-5 מיליארד, אבל את הב</w:t>
      </w:r>
      <w:r>
        <w:rPr>
          <w:rFonts w:cs="David"/>
          <w:rtl/>
        </w:rPr>
        <w:t>יצוע אתה בודק לא על הבסיס פלוס 5 מיליארד, אלא על מה שהיה בבסיס. ברגע שאתה אומר שהביצוע היה 98%, יש בזה 5 מיליארד של העברות ועוד 5 מיליארד תת-ביצוע ואז יש לך שוב 10 מיליארד שלא בוצעו.</w:t>
      </w:r>
    </w:p>
    <w:p w:rsidR="00000000" w:rsidRDefault="00242B04">
      <w:pPr>
        <w:jc w:val="both"/>
        <w:rPr>
          <w:rFonts w:cs="David"/>
          <w:rtl/>
        </w:rPr>
      </w:pPr>
    </w:p>
    <w:p w:rsidR="00000000" w:rsidRDefault="00242B04">
      <w:pPr>
        <w:jc w:val="both"/>
        <w:rPr>
          <w:rFonts w:cs="David"/>
          <w:rtl/>
        </w:rPr>
      </w:pPr>
      <w:r>
        <w:rPr>
          <w:rFonts w:cs="David"/>
          <w:u w:val="single"/>
          <w:rtl/>
        </w:rPr>
        <w:t>ניסן סלומינסקי:</w:t>
      </w:r>
    </w:p>
    <w:p w:rsidR="00000000" w:rsidRDefault="00242B04">
      <w:pPr>
        <w:jc w:val="both"/>
        <w:rPr>
          <w:rFonts w:cs="David"/>
          <w:rtl/>
        </w:rPr>
      </w:pPr>
    </w:p>
    <w:p w:rsidR="00000000" w:rsidRDefault="00242B04">
      <w:pPr>
        <w:jc w:val="both"/>
        <w:rPr>
          <w:rFonts w:cs="David"/>
          <w:rtl/>
        </w:rPr>
      </w:pPr>
      <w:r>
        <w:rPr>
          <w:rFonts w:cs="David"/>
          <w:rtl/>
        </w:rPr>
        <w:tab/>
        <w:t xml:space="preserve"> יש סעיף הכשרה של נכים או מוגבלים שנמצא גם במשרד הרווח</w:t>
      </w:r>
      <w:r>
        <w:rPr>
          <w:rFonts w:cs="David"/>
          <w:rtl/>
        </w:rPr>
        <w:t>ה וגם במשרד התמ"ת. החלק של משרד התמ"ת, כ-2.5 מיליון, הורד. כל חברי הוועדה דיברו על הנושא הזה וביקשו על כך תשובה.</w:t>
      </w: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 xml:space="preserve">אני שמח להודיע לוועדה שבמסגרת ההסכם עם משרד האוצר, הוקצו 3.5 מיליון שקלים לשנה זו. הסכום הזה שסוכם כבר בין המשרדים יועבר בשבועות </w:t>
      </w:r>
      <w:r>
        <w:rPr>
          <w:rFonts w:cs="David"/>
          <w:rtl/>
        </w:rPr>
        <w:t xml:space="preserve">הקרובים. </w:t>
      </w:r>
    </w:p>
    <w:p w:rsidR="00000000" w:rsidRDefault="00242B04">
      <w:pPr>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jc w:val="both"/>
        <w:rPr>
          <w:rFonts w:cs="David"/>
          <w:rtl/>
        </w:rPr>
      </w:pPr>
      <w:r>
        <w:rPr>
          <w:rFonts w:cs="David"/>
          <w:rtl/>
        </w:rPr>
        <w:tab/>
        <w:t xml:space="preserve"> מה קורה עם תוכנית ויסקונסין? פורסם שבאמריקה זה היה כישלון, רק 20% הצלחה. אם מדברים על כישלונות, אני מבקש לשאול על דבר נוסף שפורסם בעיתונות - התוכנית של נתניהו ואולמרט שדיברה על הכשרת אמהות חד-הוריות לעבודה. מסתבר שגם זה היה פלופ ט</w:t>
      </w:r>
      <w:r>
        <w:rPr>
          <w:rFonts w:cs="David"/>
          <w:rtl/>
        </w:rPr>
        <w:t>וטלי ולא יצא מזה שום דבר.</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תוכנית ויסקונסין תיפתח פורמלית ב-1 ביולי ועד אז הזכיינים נערכים. יהיו ארבעה מרכזים - אשקלון, חדרה, נצרת וירושלים. הם מסוגלים לקלוט 3,500 אנשים בכל אזור, בסך הכל כ-14,000. במכרז הזה זכו ארבע חברות – 2 חברות הולנדיות, ח</w:t>
      </w:r>
      <w:r>
        <w:rPr>
          <w:rFonts w:cs="David"/>
          <w:rtl/>
        </w:rPr>
        <w:t>ברה אמריקנית וחברה אנגלית. הוקצו כספי יסוד לנושא, כולל התארגנות ושכירת המקומות. הממשלה הקצתה באופן חד פעמי 40 מיליון שקלים – 10 מיליון לכל מרכז – ומכאן ואילך הם אמורים לפעול על כספי החיסכון בקצבאות. הכספים יחולקו לפי נוסחה מסוימת. כל מחזור יארך שנתיים. למע</w:t>
      </w:r>
      <w:r>
        <w:rPr>
          <w:rFonts w:cs="David"/>
          <w:rtl/>
        </w:rPr>
        <w:t xml:space="preserve">שה הזכיינים לוקחים ריסק לא קטן מהשנה השלישית. בשנה הראשונה והשנייה יש גיבוי ממשלתי לפי הסדר הבסיס, אבל מהשנה השלישית זה משתנה – אם הורידו את הקצבאות, הם הרוויחו. אם השאירו מקבלי קצבה, הם בבעיה אמיתית. </w:t>
      </w:r>
    </w:p>
    <w:p w:rsidR="00000000" w:rsidRDefault="00242B04">
      <w:pPr>
        <w:jc w:val="both"/>
        <w:rPr>
          <w:rFonts w:cs="David"/>
          <w:rtl/>
        </w:rPr>
      </w:pPr>
      <w:r>
        <w:rPr>
          <w:rFonts w:cs="David"/>
          <w:rtl/>
        </w:rPr>
        <w:br w:type="page"/>
      </w:r>
    </w:p>
    <w:p w:rsidR="00000000" w:rsidRDefault="00242B04">
      <w:pPr>
        <w:jc w:val="both"/>
        <w:rPr>
          <w:rFonts w:cs="David"/>
          <w:rtl/>
        </w:rPr>
      </w:pPr>
      <w:r>
        <w:rPr>
          <w:rFonts w:cs="David"/>
          <w:u w:val="single"/>
          <w:rtl/>
        </w:rPr>
        <w:t>איוב קרא:</w:t>
      </w:r>
    </w:p>
    <w:p w:rsidR="00000000" w:rsidRDefault="00242B04">
      <w:pPr>
        <w:jc w:val="both"/>
        <w:rPr>
          <w:rFonts w:cs="David"/>
          <w:rtl/>
        </w:rPr>
      </w:pPr>
    </w:p>
    <w:p w:rsidR="00000000" w:rsidRDefault="00242B04">
      <w:pPr>
        <w:jc w:val="both"/>
        <w:rPr>
          <w:rFonts w:cs="David"/>
          <w:rtl/>
        </w:rPr>
      </w:pPr>
      <w:r>
        <w:rPr>
          <w:rFonts w:cs="David"/>
          <w:rtl/>
        </w:rPr>
        <w:tab/>
        <w:t xml:space="preserve"> הזכיינים ישראלים?</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מדובר בא</w:t>
      </w:r>
      <w:r>
        <w:rPr>
          <w:rFonts w:cs="David"/>
          <w:rtl/>
        </w:rPr>
        <w:t>רבע חברות זרות עם שותף ישראלי.</w:t>
      </w:r>
    </w:p>
    <w:p w:rsidR="00000000" w:rsidRDefault="00242B04">
      <w:pPr>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jc w:val="both"/>
        <w:rPr>
          <w:rFonts w:cs="David"/>
          <w:rtl/>
        </w:rPr>
      </w:pPr>
      <w:r>
        <w:rPr>
          <w:rFonts w:cs="David"/>
          <w:rtl/>
        </w:rPr>
        <w:tab/>
        <w:t xml:space="preserve"> מה קורה עם התוכנית לאמהות חד-הוריות?</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אין בעיה עם תקציב לתוכנית הזאת.</w:t>
      </w:r>
    </w:p>
    <w:p w:rsidR="00000000" w:rsidRDefault="00242B04">
      <w:pPr>
        <w:ind w:firstLine="720"/>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ind w:firstLine="720"/>
        <w:jc w:val="both"/>
        <w:rPr>
          <w:rFonts w:cs="David"/>
          <w:rtl/>
        </w:rPr>
      </w:pPr>
      <w:r>
        <w:rPr>
          <w:rFonts w:cs="David"/>
          <w:rtl/>
        </w:rPr>
        <w:t>נדמה לי שנאמר שהניצול מאוד קטן.</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הניצול הוא בינוני מינוס. יש עם זה הרבה מאוד קשיים, למרות שמשרד האוצר</w:t>
      </w:r>
      <w:r>
        <w:rPr>
          <w:rFonts w:cs="David"/>
          <w:rtl/>
        </w:rPr>
        <w:t xml:space="preserve"> היה לארג' מאוד בעניין הזה. </w:t>
      </w:r>
    </w:p>
    <w:p w:rsidR="00000000" w:rsidRDefault="00242B04">
      <w:pPr>
        <w:jc w:val="both"/>
        <w:rPr>
          <w:rFonts w:cs="David"/>
          <w:rtl/>
        </w:rPr>
      </w:pPr>
    </w:p>
    <w:p w:rsidR="00000000" w:rsidRDefault="00242B04">
      <w:pPr>
        <w:jc w:val="both"/>
        <w:rPr>
          <w:rFonts w:cs="David"/>
          <w:rtl/>
        </w:rPr>
      </w:pPr>
      <w:r>
        <w:rPr>
          <w:rFonts w:cs="David"/>
          <w:u w:val="single"/>
          <w:rtl/>
        </w:rPr>
        <w:t>חיים אורון:</w:t>
      </w:r>
    </w:p>
    <w:p w:rsidR="00000000" w:rsidRDefault="00242B04">
      <w:pPr>
        <w:jc w:val="both"/>
        <w:rPr>
          <w:rFonts w:cs="David"/>
          <w:rtl/>
        </w:rPr>
      </w:pPr>
    </w:p>
    <w:p w:rsidR="00000000" w:rsidRDefault="00242B04">
      <w:pPr>
        <w:jc w:val="both"/>
        <w:rPr>
          <w:rFonts w:cs="David"/>
          <w:rtl/>
        </w:rPr>
      </w:pPr>
      <w:r>
        <w:rPr>
          <w:rFonts w:cs="David"/>
          <w:rtl/>
        </w:rPr>
        <w:tab/>
        <w:t xml:space="preserve"> ממה נובעים הקשיים?</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 xml:space="preserve">הם יותר ברמת הפרסונה. </w:t>
      </w:r>
    </w:p>
    <w:p w:rsidR="00000000" w:rsidRDefault="00242B04">
      <w:pPr>
        <w:jc w:val="both"/>
        <w:rPr>
          <w:rFonts w:cs="David"/>
          <w:rtl/>
        </w:rPr>
      </w:pPr>
    </w:p>
    <w:p w:rsidR="00000000" w:rsidRDefault="00242B04">
      <w:pPr>
        <w:jc w:val="both"/>
        <w:rPr>
          <w:rFonts w:cs="David"/>
          <w:rtl/>
        </w:rPr>
      </w:pPr>
      <w:r>
        <w:rPr>
          <w:rFonts w:cs="David"/>
          <w:u w:val="single"/>
          <w:rtl/>
        </w:rPr>
        <w:t>חיים אורון:</w:t>
      </w:r>
    </w:p>
    <w:p w:rsidR="00000000" w:rsidRDefault="00242B04">
      <w:pPr>
        <w:jc w:val="both"/>
        <w:rPr>
          <w:rFonts w:cs="David"/>
          <w:rtl/>
        </w:rPr>
      </w:pPr>
    </w:p>
    <w:p w:rsidR="00000000" w:rsidRDefault="00242B04">
      <w:pPr>
        <w:jc w:val="both"/>
        <w:rPr>
          <w:rFonts w:cs="David"/>
          <w:rtl/>
        </w:rPr>
      </w:pPr>
      <w:r>
        <w:rPr>
          <w:rFonts w:cs="David"/>
          <w:rtl/>
        </w:rPr>
        <w:tab/>
        <w:t>זה היה ברור מראש. באמריקה נהגו אחרת – קודם כל אפשרו לנשים למצוא עבודה ורק אחר כך הורידו קצבאות. כאן הוחלט להוריד להם את הקצבאות כי חשבו שכך ה</w:t>
      </w:r>
      <w:r>
        <w:rPr>
          <w:rFonts w:cs="David"/>
          <w:rtl/>
        </w:rPr>
        <w:t xml:space="preserve">ן תלכנה לעבוד, אבל למרות שהורידו להן את הקצבאות, בכל זאת הן לא יצאו לעבוד. </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 xml:space="preserve">1,500 נשים בכל זאת יצאו לעבודה. בכל מקרה, הבעיה אינה תקציב. </w:t>
      </w:r>
    </w:p>
    <w:p w:rsidR="00000000" w:rsidRDefault="00242B04">
      <w:pPr>
        <w:jc w:val="both"/>
        <w:rPr>
          <w:rFonts w:cs="David"/>
          <w:rtl/>
        </w:rPr>
      </w:pPr>
    </w:p>
    <w:p w:rsidR="00000000" w:rsidRDefault="00242B04">
      <w:pPr>
        <w:jc w:val="both"/>
        <w:rPr>
          <w:rFonts w:cs="David"/>
          <w:rtl/>
        </w:rPr>
      </w:pPr>
      <w:r>
        <w:rPr>
          <w:rFonts w:cs="David"/>
          <w:u w:val="single"/>
          <w:rtl/>
        </w:rPr>
        <w:t>חיים אורון:</w:t>
      </w:r>
    </w:p>
    <w:p w:rsidR="00000000" w:rsidRDefault="00242B04">
      <w:pPr>
        <w:jc w:val="both"/>
        <w:rPr>
          <w:rFonts w:cs="David"/>
          <w:rtl/>
        </w:rPr>
      </w:pPr>
    </w:p>
    <w:p w:rsidR="00000000" w:rsidRDefault="00242B04">
      <w:pPr>
        <w:jc w:val="both"/>
        <w:rPr>
          <w:rtl/>
        </w:rPr>
      </w:pPr>
      <w:r>
        <w:rPr>
          <w:rFonts w:cs="David"/>
          <w:rtl/>
        </w:rPr>
        <w:tab/>
        <w:t>זה רק כ-10% מכלל האמהות החד-הוריות.  האוצר הרוויח את הכסף שהוא נותן למשרדך, כי הוא הוריד את</w:t>
      </w:r>
      <w:r>
        <w:rPr>
          <w:rFonts w:cs="David"/>
          <w:rtl/>
        </w:rPr>
        <w:t xml:space="preserve"> הקצבאות. האוצר חסך סכום מסוים מהפסקת הקצבאות, נתן למשרדך כמה שהוא רוצה כי שר האוצר צריך להוכיח שהוא עשה משהו. "ידיעות אחרונות" התגייס לזה והפך את זה לעסק פרטי שלו – התחיל להיות לשכת עבודה – אבל אחרי שהרייטינג ירד הוא ירד מהסיפור. עכשיו התפרסמו התוצאות ומת</w:t>
      </w:r>
      <w:r>
        <w:rPr>
          <w:rFonts w:cs="David"/>
          <w:rtl/>
        </w:rPr>
        <w:t xml:space="preserve">ברר שזה פלופ טוטלי. את מחיר הפלופ משלמת האמא וילדיה שהמערכת לגביה לא עבדה. בעצם 10% התחילו לעבוד, אבל 90% לא התחילו לעבוד ובכל זאת הורידו להן את הקצבאות. מישהו יבוא לכאן פעם לדווח על זה? לא. כל שבוע זורקים רפורמה חדשה. </w:t>
      </w:r>
      <w:r>
        <w:rPr>
          <w:rtl/>
        </w:rPr>
        <w:tab/>
      </w:r>
    </w:p>
    <w:p w:rsidR="00000000" w:rsidRDefault="00242B04">
      <w:pPr>
        <w:jc w:val="both"/>
        <w:rPr>
          <w:rFonts w:cs="David"/>
          <w:rtl/>
        </w:rPr>
      </w:pPr>
      <w:r>
        <w:rPr>
          <w:rtl/>
        </w:rPr>
        <w:br w:type="page"/>
      </w:r>
    </w:p>
    <w:p w:rsidR="00000000" w:rsidRDefault="00242B04">
      <w:pPr>
        <w:ind w:firstLine="720"/>
        <w:jc w:val="both"/>
        <w:rPr>
          <w:rFonts w:cs="David"/>
          <w:rtl/>
        </w:rPr>
      </w:pPr>
      <w:r>
        <w:rPr>
          <w:rFonts w:cs="David"/>
          <w:rtl/>
        </w:rPr>
        <w:t>האמהות החד-הוריות לא ייכללו בתוכנ</w:t>
      </w:r>
      <w:r>
        <w:rPr>
          <w:rFonts w:cs="David"/>
          <w:rtl/>
        </w:rPr>
        <w:t xml:space="preserve">ית ויסקונסין. אחד המאבקים שהיו כאן היה כדי להוציא את  החד-הוריות מהניסוי.  </w:t>
      </w:r>
    </w:p>
    <w:p w:rsidR="00000000" w:rsidRDefault="00242B04">
      <w:pPr>
        <w:jc w:val="both"/>
        <w:rPr>
          <w:rFonts w:cs="David"/>
          <w:rtl/>
        </w:rPr>
      </w:pPr>
    </w:p>
    <w:p w:rsidR="00000000" w:rsidRDefault="00242B04">
      <w:pPr>
        <w:jc w:val="both"/>
        <w:rPr>
          <w:rFonts w:cs="David"/>
          <w:rtl/>
        </w:rPr>
      </w:pPr>
      <w:r>
        <w:rPr>
          <w:rFonts w:cs="David"/>
          <w:rtl/>
        </w:rPr>
        <w:tab/>
        <w:t xml:space="preserve"> אני מציע שגברת אלחנני תכין דיון, כדי שנעשה בקרה על כמה החלטות שהתקבלו פה לפני שנה או שנתיים ומה קרה במציאות. אני מציע שלאותו דיון יוזמנו נציגי משרד התמ"ת, משרד העבודה והרווחה וה</w:t>
      </w:r>
      <w:r>
        <w:rPr>
          <w:rFonts w:cs="David"/>
          <w:rtl/>
        </w:rPr>
        <w:t xml:space="preserve">ביטוח הלאומי ויציגו לוועדה את הנתונים. בהתחלה אני מציע לבדוק איך פעל כל הסיפור של החד-הוריות. </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u w:val="single"/>
          <w:rtl/>
        </w:rPr>
      </w:pPr>
      <w:r>
        <w:rPr>
          <w:rFonts w:cs="David"/>
          <w:rtl/>
        </w:rPr>
        <w:tab/>
        <w:t xml:space="preserve"> מה לגבי סופרי סת"ם? </w:t>
      </w: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יש בתקציבנו סעיף מיוחד למגזר החרדי.</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יש בו עודף תקציבי. בעבר היו כמה קורסים מהסוג הז</w:t>
      </w:r>
      <w:r>
        <w:rPr>
          <w:rFonts w:cs="David"/>
          <w:rtl/>
        </w:rPr>
        <w:t>ה ומשום מה הם בוטלו.</w:t>
      </w: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 xml:space="preserve">אם תהיה פנייה מסודרת, אני אטפל בזה באופן אישי. יש סעיף מיוחד ויש הקצאה לנושא. </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מי בעד אישור פנייה מס' 006-36?</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p>
    <w:p w:rsidR="00000000" w:rsidRDefault="00242B04">
      <w:pPr>
        <w:ind w:firstLine="720"/>
        <w:jc w:val="both"/>
        <w:rPr>
          <w:rFonts w:cs="David"/>
          <w:rtl/>
        </w:rPr>
      </w:pPr>
      <w:r>
        <w:rPr>
          <w:rFonts w:cs="David"/>
          <w:rtl/>
        </w:rPr>
        <w:t xml:space="preserve">פנייה מס' 006-36 אושרה. </w:t>
      </w:r>
    </w:p>
    <w:p w:rsidR="00000000" w:rsidRDefault="00242B04">
      <w:pPr>
        <w:jc w:val="both"/>
        <w:rPr>
          <w:rFonts w:cs="David"/>
          <w:rtl/>
        </w:rPr>
      </w:pPr>
    </w:p>
    <w:p w:rsidR="00000000" w:rsidRDefault="00242B04">
      <w:pPr>
        <w:ind w:firstLine="720"/>
        <w:jc w:val="both"/>
        <w:rPr>
          <w:rFonts w:cs="David"/>
          <w:rtl/>
        </w:rPr>
      </w:pPr>
      <w:r>
        <w:rPr>
          <w:rFonts w:cs="David"/>
          <w:rtl/>
        </w:rPr>
        <w:t>פנייה מס' 006-76 – עודפים בקרן למפעלים במצ</w:t>
      </w:r>
      <w:r>
        <w:rPr>
          <w:rFonts w:cs="David"/>
          <w:rtl/>
        </w:rPr>
        <w:t xml:space="preserve">וקה. </w:t>
      </w:r>
    </w:p>
    <w:p w:rsidR="00000000" w:rsidRDefault="00242B04">
      <w:pPr>
        <w:jc w:val="both"/>
        <w:rPr>
          <w:rFonts w:cs="David"/>
          <w:rtl/>
        </w:rPr>
      </w:pPr>
    </w:p>
    <w:p w:rsidR="00000000" w:rsidRDefault="00242B04">
      <w:pPr>
        <w:jc w:val="both"/>
        <w:rPr>
          <w:rFonts w:cs="David"/>
          <w:rtl/>
        </w:rPr>
      </w:pPr>
      <w:r>
        <w:rPr>
          <w:rFonts w:cs="David"/>
          <w:u w:val="single"/>
          <w:rtl/>
        </w:rPr>
        <w:t>ניסן סלומינסקי:</w:t>
      </w:r>
    </w:p>
    <w:p w:rsidR="00000000" w:rsidRDefault="00242B04">
      <w:pPr>
        <w:jc w:val="both"/>
        <w:rPr>
          <w:rFonts w:cs="David"/>
          <w:rtl/>
        </w:rPr>
      </w:pPr>
    </w:p>
    <w:p w:rsidR="00000000" w:rsidRDefault="00242B04">
      <w:pPr>
        <w:jc w:val="both"/>
        <w:rPr>
          <w:rFonts w:cs="David"/>
          <w:rtl/>
        </w:rPr>
      </w:pPr>
      <w:r>
        <w:rPr>
          <w:rFonts w:cs="David"/>
          <w:rtl/>
        </w:rPr>
        <w:tab/>
        <w:t>באיזה אזורי תעשייה מדובר?</w:t>
      </w:r>
    </w:p>
    <w:p w:rsidR="00000000" w:rsidRDefault="00242B04">
      <w:pPr>
        <w:jc w:val="both"/>
        <w:rPr>
          <w:rFonts w:cs="David"/>
          <w:rtl/>
        </w:rPr>
      </w:pP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זה מתייחס ל-80 אזורי תעשייה בכל הארץ.</w:t>
      </w:r>
    </w:p>
    <w:p w:rsidR="00000000" w:rsidRDefault="00242B04">
      <w:pPr>
        <w:jc w:val="both"/>
        <w:rPr>
          <w:rFonts w:cs="David"/>
          <w:rtl/>
        </w:rPr>
      </w:pPr>
    </w:p>
    <w:p w:rsidR="00000000" w:rsidRDefault="00242B04">
      <w:pPr>
        <w:jc w:val="both"/>
        <w:rPr>
          <w:rFonts w:cs="David"/>
          <w:rtl/>
        </w:rPr>
      </w:pPr>
      <w:r>
        <w:rPr>
          <w:rFonts w:cs="David"/>
          <w:u w:val="single"/>
          <w:rtl/>
        </w:rPr>
        <w:t>ניסן סלומינסקי:</w:t>
      </w:r>
    </w:p>
    <w:p w:rsidR="00000000" w:rsidRDefault="00242B04">
      <w:pPr>
        <w:jc w:val="both"/>
        <w:rPr>
          <w:rFonts w:cs="David"/>
          <w:rtl/>
        </w:rPr>
      </w:pPr>
    </w:p>
    <w:p w:rsidR="00000000" w:rsidRDefault="00242B04">
      <w:pPr>
        <w:jc w:val="both"/>
        <w:rPr>
          <w:rFonts w:cs="David"/>
          <w:rtl/>
        </w:rPr>
      </w:pPr>
      <w:r>
        <w:rPr>
          <w:rFonts w:cs="David"/>
          <w:rtl/>
        </w:rPr>
        <w:tab/>
        <w:t xml:space="preserve"> אני מתכוון לסעיף לפיתוח אזורי תעשייה חדשים באזורי פיתוח. יש כאן העברה של 15 מיליון לאזורי פיתוח.</w:t>
      </w: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מדלפון בצפון ועד הדרו</w:t>
      </w:r>
      <w:r>
        <w:rPr>
          <w:rFonts w:cs="David"/>
          <w:rtl/>
        </w:rPr>
        <w:t xml:space="preserve">ם. </w:t>
      </w:r>
    </w:p>
    <w:p w:rsidR="00000000" w:rsidRDefault="00242B04">
      <w:pPr>
        <w:jc w:val="center"/>
        <w:rPr>
          <w:rFonts w:cs="David"/>
          <w:rtl/>
        </w:rPr>
      </w:pPr>
      <w:r>
        <w:rPr>
          <w:rFonts w:cs="David"/>
          <w:rtl/>
        </w:rPr>
        <w:br w:type="page"/>
      </w:r>
    </w:p>
    <w:p w:rsidR="00000000" w:rsidRDefault="00242B04">
      <w:pPr>
        <w:jc w:val="both"/>
        <w:rPr>
          <w:rFonts w:cs="David"/>
          <w:rtl/>
        </w:rPr>
      </w:pPr>
      <w:r>
        <w:rPr>
          <w:rFonts w:cs="David"/>
          <w:u w:val="single"/>
          <w:rtl/>
        </w:rPr>
        <w:t>סמדר אלחנני:</w:t>
      </w:r>
    </w:p>
    <w:p w:rsidR="00000000" w:rsidRDefault="00242B04">
      <w:pPr>
        <w:jc w:val="both"/>
        <w:rPr>
          <w:rFonts w:cs="David"/>
          <w:rtl/>
        </w:rPr>
      </w:pPr>
    </w:p>
    <w:p w:rsidR="00000000" w:rsidRDefault="00242B04">
      <w:pPr>
        <w:jc w:val="both"/>
        <w:rPr>
          <w:rFonts w:cs="David"/>
          <w:rtl/>
        </w:rPr>
      </w:pPr>
      <w:r>
        <w:rPr>
          <w:rFonts w:cs="David"/>
          <w:rtl/>
        </w:rPr>
        <w:tab/>
        <w:t xml:space="preserve"> אלה עודפים מחויבים?</w:t>
      </w:r>
    </w:p>
    <w:p w:rsidR="00000000" w:rsidRDefault="00242B04">
      <w:pPr>
        <w:jc w:val="both"/>
        <w:rPr>
          <w:rFonts w:cs="David"/>
          <w:rtl/>
        </w:rPr>
      </w:pPr>
    </w:p>
    <w:p w:rsidR="00000000" w:rsidRDefault="00242B04">
      <w:pPr>
        <w:jc w:val="both"/>
        <w:rPr>
          <w:rFonts w:cs="David"/>
          <w:rtl/>
        </w:rPr>
      </w:pPr>
      <w:r>
        <w:rPr>
          <w:rFonts w:cs="David"/>
          <w:u w:val="single"/>
          <w:rtl/>
        </w:rPr>
        <w:t>דני ארטום:</w:t>
      </w:r>
    </w:p>
    <w:p w:rsidR="00000000" w:rsidRDefault="00242B04">
      <w:pPr>
        <w:jc w:val="both"/>
        <w:rPr>
          <w:rFonts w:cs="David"/>
          <w:rtl/>
        </w:rPr>
      </w:pPr>
      <w:r>
        <w:rPr>
          <w:rFonts w:cs="David"/>
          <w:rtl/>
        </w:rPr>
        <w:tab/>
      </w:r>
    </w:p>
    <w:p w:rsidR="00000000" w:rsidRDefault="00242B04">
      <w:pPr>
        <w:jc w:val="both"/>
        <w:rPr>
          <w:rFonts w:cs="David"/>
          <w:rtl/>
        </w:rPr>
      </w:pPr>
      <w:r>
        <w:rPr>
          <w:rFonts w:cs="David"/>
          <w:rtl/>
        </w:rPr>
        <w:tab/>
        <w:t>כן.</w:t>
      </w:r>
    </w:p>
    <w:p w:rsidR="00000000" w:rsidRDefault="00242B04">
      <w:pPr>
        <w:jc w:val="both"/>
        <w:rPr>
          <w:rFonts w:cs="David"/>
          <w:rtl/>
        </w:rPr>
      </w:pPr>
    </w:p>
    <w:p w:rsidR="00000000" w:rsidRDefault="00242B04">
      <w:pPr>
        <w:jc w:val="both"/>
        <w:rPr>
          <w:rFonts w:cs="David"/>
          <w:rtl/>
        </w:rPr>
      </w:pPr>
      <w:r>
        <w:rPr>
          <w:rFonts w:cs="David"/>
          <w:u w:val="single"/>
          <w:rtl/>
        </w:rPr>
        <w:t>סמדר אלחנני:</w:t>
      </w:r>
    </w:p>
    <w:p w:rsidR="00000000" w:rsidRDefault="00242B04">
      <w:pPr>
        <w:jc w:val="both"/>
        <w:rPr>
          <w:rFonts w:cs="David"/>
          <w:rtl/>
        </w:rPr>
      </w:pPr>
    </w:p>
    <w:p w:rsidR="00000000" w:rsidRDefault="00242B04">
      <w:pPr>
        <w:jc w:val="both"/>
        <w:rPr>
          <w:rFonts w:cs="David"/>
          <w:rtl/>
        </w:rPr>
      </w:pPr>
      <w:r>
        <w:rPr>
          <w:rFonts w:cs="David"/>
          <w:rtl/>
        </w:rPr>
        <w:tab/>
        <w:t xml:space="preserve">אז אפשר לכתוב שאלה עודפים מחויבים. </w:t>
      </w:r>
    </w:p>
    <w:p w:rsidR="00000000" w:rsidRDefault="00242B04">
      <w:pPr>
        <w:jc w:val="both"/>
        <w:rPr>
          <w:rFonts w:cs="David"/>
          <w:rtl/>
        </w:rPr>
      </w:pPr>
    </w:p>
    <w:p w:rsidR="00000000" w:rsidRDefault="00242B04">
      <w:pPr>
        <w:rPr>
          <w:rtl/>
        </w:rPr>
      </w:pPr>
      <w:r>
        <w:rPr>
          <w:u w:val="single"/>
          <w:rtl/>
        </w:rPr>
        <w:t>היו"ר יעקב ליצמן:</w:t>
      </w:r>
    </w:p>
    <w:p w:rsidR="00000000" w:rsidRDefault="00242B04">
      <w:pPr>
        <w:jc w:val="both"/>
        <w:rPr>
          <w:rFonts w:cs="David"/>
          <w:rtl/>
        </w:rPr>
      </w:pPr>
      <w:r>
        <w:rPr>
          <w:rtl/>
        </w:rPr>
        <w:tab/>
      </w:r>
      <w:r>
        <w:rPr>
          <w:rFonts w:cs="David"/>
          <w:rtl/>
        </w:rPr>
        <w:tab/>
      </w:r>
    </w:p>
    <w:p w:rsidR="00000000" w:rsidRDefault="00242B04">
      <w:pPr>
        <w:ind w:firstLine="720"/>
        <w:jc w:val="both"/>
        <w:rPr>
          <w:rFonts w:cs="David"/>
          <w:rtl/>
        </w:rPr>
      </w:pPr>
      <w:r>
        <w:rPr>
          <w:rFonts w:cs="David"/>
          <w:rtl/>
        </w:rPr>
        <w:t>מי בעד אישור פנייה מס'  006-76?</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both"/>
        <w:rPr>
          <w:rFonts w:cs="David"/>
          <w:rtl/>
        </w:rPr>
      </w:pPr>
    </w:p>
    <w:p w:rsidR="00000000" w:rsidRDefault="00242B04">
      <w:pPr>
        <w:jc w:val="both"/>
        <w:rPr>
          <w:rFonts w:cs="David"/>
          <w:rtl/>
        </w:rPr>
      </w:pPr>
    </w:p>
    <w:p w:rsidR="00000000" w:rsidRDefault="00242B04">
      <w:pPr>
        <w:ind w:firstLine="720"/>
        <w:jc w:val="both"/>
        <w:rPr>
          <w:rFonts w:cs="David"/>
          <w:rtl/>
        </w:rPr>
      </w:pPr>
      <w:r>
        <w:rPr>
          <w:rFonts w:cs="David"/>
          <w:rtl/>
        </w:rPr>
        <w:t>פנייה מס' 006-76 אושרה.</w:t>
      </w:r>
    </w:p>
    <w:p w:rsidR="00000000" w:rsidRDefault="00242B04">
      <w:pPr>
        <w:jc w:val="both"/>
        <w:rPr>
          <w:rFonts w:cs="David"/>
          <w:rtl/>
        </w:rPr>
      </w:pPr>
    </w:p>
    <w:p w:rsidR="00000000" w:rsidRDefault="00242B04">
      <w:pPr>
        <w:ind w:firstLine="720"/>
        <w:jc w:val="both"/>
        <w:rPr>
          <w:rFonts w:cs="David"/>
          <w:rtl/>
        </w:rPr>
      </w:pPr>
      <w:r>
        <w:rPr>
          <w:rFonts w:cs="David"/>
          <w:rtl/>
        </w:rPr>
        <w:t>פנייה מס' 007-36 – משרד התמ"ת.  מי בעד איש</w:t>
      </w:r>
      <w:r>
        <w:rPr>
          <w:rFonts w:cs="David"/>
          <w:rtl/>
        </w:rPr>
        <w:t>ור הפנייה?</w:t>
      </w:r>
    </w:p>
    <w:p w:rsidR="00000000" w:rsidRDefault="00242B04">
      <w:pPr>
        <w:jc w:val="both"/>
        <w:rPr>
          <w:rFonts w:cs="David"/>
          <w:u w:val="single"/>
          <w:rtl/>
        </w:rPr>
      </w:pPr>
    </w:p>
    <w:p w:rsidR="00000000" w:rsidRDefault="00242B04">
      <w:pPr>
        <w:jc w:val="center"/>
        <w:rPr>
          <w:rFonts w:cs="David"/>
          <w:u w:val="single"/>
          <w:rtl/>
        </w:rPr>
      </w:pPr>
      <w:r>
        <w:rPr>
          <w:rFonts w:cs="David"/>
          <w:u w:val="single"/>
          <w:rtl/>
        </w:rPr>
        <w:t>הצבעה</w:t>
      </w:r>
    </w:p>
    <w:p w:rsidR="00000000" w:rsidRDefault="00242B04">
      <w:pPr>
        <w:jc w:val="center"/>
        <w:rPr>
          <w:rFonts w:cs="David"/>
          <w:rtl/>
        </w:rPr>
      </w:pPr>
      <w:r>
        <w:rPr>
          <w:rFonts w:cs="David"/>
          <w:rtl/>
        </w:rPr>
        <w:t xml:space="preserve">בעד – הרוב </w:t>
      </w:r>
    </w:p>
    <w:p w:rsidR="00000000" w:rsidRDefault="00242B04">
      <w:pPr>
        <w:jc w:val="center"/>
        <w:rPr>
          <w:rFonts w:cs="David"/>
          <w:rtl/>
        </w:rPr>
      </w:pPr>
      <w:r>
        <w:rPr>
          <w:rFonts w:cs="David"/>
          <w:rtl/>
        </w:rPr>
        <w:t>נגד  -  1</w:t>
      </w:r>
    </w:p>
    <w:p w:rsidR="00000000" w:rsidRDefault="00242B04">
      <w:pPr>
        <w:jc w:val="both"/>
        <w:rPr>
          <w:rFonts w:cs="David"/>
          <w:rtl/>
        </w:rPr>
      </w:pPr>
    </w:p>
    <w:p w:rsidR="00000000" w:rsidRDefault="00242B04">
      <w:pPr>
        <w:ind w:firstLine="720"/>
        <w:jc w:val="both"/>
        <w:rPr>
          <w:rFonts w:cs="David"/>
          <w:rtl/>
        </w:rPr>
      </w:pPr>
      <w:r>
        <w:rPr>
          <w:rFonts w:cs="David"/>
          <w:rtl/>
        </w:rPr>
        <w:t>פנייה מס' 007-36 אושרה.</w:t>
      </w:r>
    </w:p>
    <w:p w:rsidR="00000000" w:rsidRDefault="00242B04">
      <w:pPr>
        <w:jc w:val="both"/>
        <w:rPr>
          <w:rFonts w:cs="David"/>
          <w:rtl/>
        </w:rPr>
      </w:pPr>
    </w:p>
    <w:p w:rsidR="00000000" w:rsidRDefault="00242B04">
      <w:pPr>
        <w:ind w:firstLine="720"/>
        <w:jc w:val="both"/>
        <w:rPr>
          <w:rFonts w:cs="David"/>
          <w:rtl/>
        </w:rPr>
      </w:pPr>
      <w:r>
        <w:rPr>
          <w:rFonts w:cs="David"/>
          <w:rtl/>
        </w:rPr>
        <w:t>פנייה מס' 003-68 -  העברת עודפים מהיחידה לעניין עובדים זרים לשנת 2005. מי בעד אישור הפנייה?</w:t>
      </w:r>
    </w:p>
    <w:p w:rsidR="00000000" w:rsidRDefault="00242B04">
      <w:pPr>
        <w:jc w:val="both"/>
        <w:rPr>
          <w:rFonts w:cs="David"/>
          <w:rtl/>
        </w:rPr>
      </w:pP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p>
    <w:p w:rsidR="00000000" w:rsidRDefault="00242B04">
      <w:pPr>
        <w:jc w:val="both"/>
        <w:rPr>
          <w:rFonts w:cs="David"/>
          <w:rtl/>
        </w:rPr>
      </w:pPr>
      <w:r>
        <w:rPr>
          <w:rFonts w:cs="David"/>
          <w:rtl/>
        </w:rPr>
        <w:tab/>
        <w:t xml:space="preserve">פנייה מס' 003-68 אושרה. </w:t>
      </w:r>
    </w:p>
    <w:p w:rsidR="00000000" w:rsidRDefault="00242B04">
      <w:pPr>
        <w:jc w:val="both"/>
        <w:rPr>
          <w:rFonts w:cs="David"/>
          <w:rtl/>
        </w:rPr>
      </w:pPr>
    </w:p>
    <w:p w:rsidR="00000000" w:rsidRDefault="00242B04">
      <w:pPr>
        <w:ind w:firstLine="720"/>
        <w:jc w:val="both"/>
        <w:rPr>
          <w:rFonts w:cs="David"/>
          <w:rtl/>
        </w:rPr>
      </w:pPr>
      <w:r>
        <w:rPr>
          <w:rFonts w:cs="David"/>
          <w:rtl/>
        </w:rPr>
        <w:t xml:space="preserve">פנייה מס' 004-76 - </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זו העברה  בשתי מנו</w:t>
      </w:r>
      <w:r>
        <w:rPr>
          <w:rFonts w:cs="David"/>
          <w:rtl/>
        </w:rPr>
        <w:t xml:space="preserve">ת. </w:t>
      </w:r>
    </w:p>
    <w:p w:rsidR="00000000" w:rsidRDefault="00242B04">
      <w:pPr>
        <w:jc w:val="both"/>
        <w:rPr>
          <w:rFonts w:cs="David"/>
          <w:rtl/>
        </w:rPr>
      </w:pPr>
    </w:p>
    <w:p w:rsidR="00000000" w:rsidRDefault="00242B04">
      <w:pPr>
        <w:jc w:val="both"/>
        <w:rPr>
          <w:rFonts w:cs="David"/>
          <w:rtl/>
        </w:rPr>
      </w:pPr>
      <w:r>
        <w:rPr>
          <w:rFonts w:cs="David"/>
          <w:u w:val="single"/>
          <w:rtl/>
        </w:rPr>
        <w:t>יצחק כהן:</w:t>
      </w:r>
    </w:p>
    <w:p w:rsidR="00000000" w:rsidRDefault="00242B04">
      <w:pPr>
        <w:jc w:val="both"/>
        <w:rPr>
          <w:rFonts w:cs="David"/>
          <w:rtl/>
        </w:rPr>
      </w:pPr>
    </w:p>
    <w:p w:rsidR="00000000" w:rsidRDefault="00242B04">
      <w:pPr>
        <w:jc w:val="both"/>
        <w:rPr>
          <w:rFonts w:cs="David"/>
          <w:rtl/>
        </w:rPr>
      </w:pPr>
      <w:r>
        <w:rPr>
          <w:rFonts w:cs="David"/>
          <w:rtl/>
        </w:rPr>
        <w:tab/>
        <w:t xml:space="preserve"> לאיזה יישובים זה הולך?</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ind w:firstLine="720"/>
        <w:jc w:val="both"/>
        <w:rPr>
          <w:rFonts w:cs="David"/>
          <w:rtl/>
        </w:rPr>
      </w:pPr>
      <w:r>
        <w:rPr>
          <w:rFonts w:cs="David"/>
          <w:rtl/>
        </w:rPr>
        <w:t xml:space="preserve">בארץ יש כ-80 אזורי תעשייה בשלבי פיתוח שונים,  מדלתון בצפון ועד שוקת בדרום. </w:t>
      </w:r>
    </w:p>
    <w:p w:rsidR="00000000" w:rsidRDefault="00242B04">
      <w:pPr>
        <w:jc w:val="both"/>
        <w:rPr>
          <w:rFonts w:cs="David"/>
          <w:rtl/>
        </w:rPr>
      </w:pPr>
      <w:r>
        <w:rPr>
          <w:rFonts w:cs="David"/>
          <w:rtl/>
        </w:rPr>
        <w:br w:type="page"/>
      </w: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מי בעד אישור פנייה 004-76?</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both"/>
        <w:rPr>
          <w:rFonts w:cs="David"/>
          <w:rtl/>
        </w:rPr>
      </w:pPr>
    </w:p>
    <w:p w:rsidR="00000000" w:rsidRDefault="00242B04">
      <w:pPr>
        <w:ind w:firstLine="720"/>
        <w:jc w:val="both"/>
        <w:rPr>
          <w:rFonts w:cs="David"/>
          <w:rtl/>
        </w:rPr>
      </w:pPr>
      <w:r>
        <w:rPr>
          <w:rFonts w:cs="David"/>
          <w:rtl/>
        </w:rPr>
        <w:t>פנייה מס'  004-76 אושרה.</w:t>
      </w:r>
    </w:p>
    <w:p w:rsidR="00000000" w:rsidRDefault="00242B04">
      <w:pPr>
        <w:jc w:val="both"/>
        <w:rPr>
          <w:rFonts w:cs="David"/>
          <w:rtl/>
        </w:rPr>
      </w:pPr>
    </w:p>
    <w:p w:rsidR="00000000" w:rsidRDefault="00242B04">
      <w:pPr>
        <w:ind w:firstLine="720"/>
        <w:jc w:val="both"/>
        <w:rPr>
          <w:rFonts w:cs="David"/>
          <w:rtl/>
        </w:rPr>
      </w:pPr>
      <w:r>
        <w:rPr>
          <w:rFonts w:cs="David"/>
          <w:rtl/>
        </w:rPr>
        <w:t>פנייה מס' 005-76  - קרן הלוואות</w:t>
      </w:r>
      <w:r>
        <w:rPr>
          <w:rFonts w:cs="David"/>
          <w:rtl/>
        </w:rPr>
        <w:t xml:space="preserve"> למפעלים במצוקה.  </w:t>
      </w:r>
    </w:p>
    <w:p w:rsidR="00000000" w:rsidRDefault="00242B04">
      <w:pPr>
        <w:jc w:val="both"/>
        <w:rPr>
          <w:rFonts w:cs="David"/>
          <w:u w:val="single"/>
          <w:rtl/>
        </w:rPr>
      </w:pPr>
    </w:p>
    <w:p w:rsidR="00000000" w:rsidRDefault="00242B04">
      <w:pPr>
        <w:jc w:val="both"/>
        <w:rPr>
          <w:rFonts w:cs="David"/>
          <w:u w:val="single"/>
          <w:rtl/>
        </w:rPr>
      </w:pPr>
      <w:r>
        <w:rPr>
          <w:rFonts w:cs="David"/>
          <w:u w:val="single"/>
          <w:rtl/>
        </w:rPr>
        <w:t>ערן ניצן:</w:t>
      </w:r>
    </w:p>
    <w:p w:rsidR="00000000" w:rsidRDefault="00242B04">
      <w:pPr>
        <w:jc w:val="both"/>
        <w:rPr>
          <w:rFonts w:cs="David"/>
          <w:rtl/>
        </w:rPr>
      </w:pPr>
    </w:p>
    <w:p w:rsidR="00000000" w:rsidRDefault="00242B04">
      <w:pPr>
        <w:jc w:val="both"/>
        <w:rPr>
          <w:rFonts w:cs="David"/>
          <w:rtl/>
        </w:rPr>
      </w:pPr>
      <w:r>
        <w:rPr>
          <w:rFonts w:cs="David"/>
          <w:rtl/>
        </w:rPr>
        <w:tab/>
        <w:t xml:space="preserve">בשנת 2002 תקצבנו באופן חד-פעמי קרן למפעלים במצוקה בסכום של 200 מיליון שקל בהרשאה ובמזומן. הדרך התקציבית להתמודד עם זה, משום שלא מוציאים 200 מיליון שקל בשנה, אלא לפי הבקשות,  היא להעביר משנה לשנה. כרגע נותרו בקרן כ-90 מיליון </w:t>
      </w:r>
      <w:r>
        <w:rPr>
          <w:rFonts w:cs="David"/>
          <w:rtl/>
        </w:rPr>
        <w:t>שקל.</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ind w:firstLine="720"/>
        <w:jc w:val="both"/>
        <w:rPr>
          <w:rFonts w:cs="David"/>
          <w:rtl/>
        </w:rPr>
      </w:pPr>
      <w:r>
        <w:rPr>
          <w:rFonts w:cs="David"/>
          <w:rtl/>
        </w:rPr>
        <w:t>מי בעד אישור פנייה מס' 005-76?</w:t>
      </w:r>
    </w:p>
    <w:p w:rsidR="00000000" w:rsidRDefault="00242B04">
      <w:pPr>
        <w:ind w:firstLine="720"/>
        <w:jc w:val="both"/>
        <w:rPr>
          <w:rFonts w:cs="David"/>
          <w:rtl/>
        </w:rPr>
      </w:pPr>
    </w:p>
    <w:p w:rsidR="00000000" w:rsidRDefault="00242B04">
      <w:pPr>
        <w:pStyle w:val="2"/>
        <w:rPr>
          <w:rFonts w:cs="David"/>
          <w:rtl/>
        </w:rPr>
      </w:pPr>
      <w:r>
        <w:rPr>
          <w:rFonts w:cs="David"/>
          <w:rtl/>
        </w:rPr>
        <w:t>הצבעה</w:t>
      </w:r>
    </w:p>
    <w:p w:rsidR="00000000" w:rsidRDefault="00242B04">
      <w:pPr>
        <w:ind w:firstLine="720"/>
        <w:jc w:val="center"/>
        <w:rPr>
          <w:rFonts w:cs="David"/>
          <w:rtl/>
        </w:rPr>
      </w:pPr>
      <w:r>
        <w:rPr>
          <w:rFonts w:cs="David"/>
          <w:rtl/>
        </w:rPr>
        <w:t>בעד – הרוב</w:t>
      </w:r>
    </w:p>
    <w:p w:rsidR="00000000" w:rsidRDefault="00242B04">
      <w:pPr>
        <w:ind w:firstLine="720"/>
        <w:jc w:val="center"/>
        <w:rPr>
          <w:rFonts w:cs="David"/>
          <w:rtl/>
        </w:rPr>
      </w:pPr>
    </w:p>
    <w:p w:rsidR="00000000" w:rsidRDefault="00242B04">
      <w:pPr>
        <w:ind w:firstLine="720"/>
        <w:jc w:val="both"/>
        <w:rPr>
          <w:rFonts w:cs="David"/>
          <w:rtl/>
        </w:rPr>
      </w:pPr>
      <w:r>
        <w:rPr>
          <w:rFonts w:cs="David"/>
          <w:rtl/>
        </w:rPr>
        <w:t>פנייה מס' 005-76 אושרה.</w:t>
      </w:r>
    </w:p>
    <w:p w:rsidR="00000000" w:rsidRDefault="00242B04">
      <w:pPr>
        <w:jc w:val="both"/>
        <w:rPr>
          <w:rFonts w:cs="David"/>
          <w:rtl/>
        </w:rPr>
      </w:pPr>
    </w:p>
    <w:p w:rsidR="00000000" w:rsidRDefault="00242B04">
      <w:pPr>
        <w:ind w:firstLine="720"/>
        <w:jc w:val="both"/>
        <w:rPr>
          <w:rFonts w:cs="David"/>
          <w:rtl/>
        </w:rPr>
      </w:pPr>
      <w:r>
        <w:rPr>
          <w:rFonts w:cs="David"/>
          <w:rtl/>
        </w:rPr>
        <w:t>פנייה מס' 010-33 – משרד החקלאות.</w:t>
      </w:r>
    </w:p>
    <w:p w:rsidR="00000000" w:rsidRDefault="00242B04">
      <w:pPr>
        <w:jc w:val="both"/>
        <w:rPr>
          <w:rFonts w:cs="David"/>
          <w:rtl/>
        </w:rPr>
      </w:pPr>
    </w:p>
    <w:p w:rsidR="00000000" w:rsidRDefault="00242B04">
      <w:pPr>
        <w:pStyle w:val="3"/>
        <w:rPr>
          <w:rFonts w:cs="David"/>
          <w:rtl/>
        </w:rPr>
      </w:pPr>
      <w:r>
        <w:rPr>
          <w:rFonts w:cs="David"/>
          <w:rtl/>
        </w:rPr>
        <w:t>יעל ארנון:</w:t>
      </w:r>
    </w:p>
    <w:p w:rsidR="00000000" w:rsidRDefault="00242B04">
      <w:pPr>
        <w:jc w:val="both"/>
        <w:rPr>
          <w:rFonts w:cs="David"/>
          <w:rtl/>
        </w:rPr>
      </w:pPr>
    </w:p>
    <w:p w:rsidR="00000000" w:rsidRDefault="00242B04">
      <w:pPr>
        <w:jc w:val="both"/>
        <w:rPr>
          <w:rFonts w:cs="David"/>
          <w:rtl/>
        </w:rPr>
      </w:pPr>
      <w:r>
        <w:rPr>
          <w:rFonts w:cs="David"/>
          <w:rtl/>
        </w:rPr>
        <w:tab/>
        <w:t>הפנייה נועדה להעביר 75% מהעודפים המחויבים לשנת 2004 למשרד החקלאות. הסכום הגדול הוא בעיקר במענקי השקעות, כמחצי</w:t>
      </w:r>
      <w:r>
        <w:rPr>
          <w:rFonts w:cs="David"/>
          <w:rtl/>
        </w:rPr>
        <w:t xml:space="preserve">ת מהסכום. </w:t>
      </w:r>
    </w:p>
    <w:p w:rsidR="00000000" w:rsidRDefault="00242B04">
      <w:pPr>
        <w:jc w:val="both"/>
        <w:rPr>
          <w:rFonts w:cs="David"/>
          <w:rtl/>
        </w:rPr>
      </w:pPr>
    </w:p>
    <w:p w:rsidR="00000000" w:rsidRDefault="00242B04">
      <w:pPr>
        <w:jc w:val="both"/>
        <w:rPr>
          <w:rFonts w:cs="David"/>
          <w:rtl/>
        </w:rPr>
      </w:pPr>
      <w:r>
        <w:rPr>
          <w:rFonts w:cs="David"/>
          <w:u w:val="single"/>
          <w:rtl/>
        </w:rPr>
        <w:t>ניסן סלומינסקי:</w:t>
      </w:r>
    </w:p>
    <w:p w:rsidR="00000000" w:rsidRDefault="00242B04">
      <w:pPr>
        <w:jc w:val="both"/>
        <w:rPr>
          <w:rFonts w:cs="David"/>
          <w:rtl/>
        </w:rPr>
      </w:pPr>
    </w:p>
    <w:p w:rsidR="00000000" w:rsidRDefault="00242B04">
      <w:pPr>
        <w:jc w:val="both"/>
        <w:rPr>
          <w:rFonts w:cs="David"/>
          <w:rtl/>
        </w:rPr>
      </w:pPr>
      <w:r>
        <w:rPr>
          <w:rFonts w:cs="David"/>
          <w:rtl/>
        </w:rPr>
        <w:tab/>
        <w:t xml:space="preserve"> מה זה אחזקה ובינוי במשרד החקלאות?</w:t>
      </w:r>
    </w:p>
    <w:p w:rsidR="00000000" w:rsidRDefault="00242B04">
      <w:pPr>
        <w:jc w:val="both"/>
        <w:rPr>
          <w:rFonts w:cs="David"/>
          <w:rtl/>
        </w:rPr>
      </w:pPr>
    </w:p>
    <w:p w:rsidR="00000000" w:rsidRDefault="00242B04">
      <w:pPr>
        <w:pStyle w:val="3"/>
        <w:rPr>
          <w:rFonts w:cs="David"/>
          <w:rtl/>
        </w:rPr>
      </w:pPr>
      <w:r>
        <w:rPr>
          <w:rFonts w:cs="David"/>
          <w:rtl/>
        </w:rPr>
        <w:t>יעל ארנון:</w:t>
      </w:r>
    </w:p>
    <w:p w:rsidR="00000000" w:rsidRDefault="00242B04">
      <w:pPr>
        <w:jc w:val="both"/>
        <w:rPr>
          <w:rFonts w:cs="David"/>
          <w:rtl/>
        </w:rPr>
      </w:pPr>
    </w:p>
    <w:p w:rsidR="00000000" w:rsidRDefault="00242B04">
      <w:pPr>
        <w:ind w:firstLine="720"/>
        <w:jc w:val="both"/>
        <w:rPr>
          <w:rFonts w:cs="David"/>
          <w:rtl/>
        </w:rPr>
      </w:pPr>
      <w:r>
        <w:rPr>
          <w:rFonts w:cs="David"/>
          <w:rtl/>
        </w:rPr>
        <w:t xml:space="preserve">מדובר בפעולות של אחזקה. </w:t>
      </w:r>
    </w:p>
    <w:p w:rsidR="00000000" w:rsidRDefault="00242B04">
      <w:pPr>
        <w:ind w:firstLine="720"/>
        <w:jc w:val="both"/>
        <w:rPr>
          <w:rFonts w:cs="David"/>
          <w:rtl/>
        </w:rPr>
      </w:pPr>
    </w:p>
    <w:p w:rsidR="00000000" w:rsidRDefault="00242B04">
      <w:pPr>
        <w:rPr>
          <w:rtl/>
        </w:rPr>
      </w:pPr>
      <w:r>
        <w:rPr>
          <w:u w:val="single"/>
          <w:rtl/>
        </w:rPr>
        <w:t>היו"ר יעקב ליצמן:</w:t>
      </w:r>
    </w:p>
    <w:p w:rsidR="00000000" w:rsidRDefault="00242B04">
      <w:pPr>
        <w:jc w:val="both"/>
        <w:rPr>
          <w:rFonts w:cs="David"/>
          <w:rtl/>
        </w:rPr>
      </w:pPr>
    </w:p>
    <w:p w:rsidR="00000000" w:rsidRDefault="00242B04">
      <w:pPr>
        <w:ind w:firstLine="720"/>
        <w:jc w:val="both"/>
        <w:rPr>
          <w:rFonts w:cs="David"/>
          <w:rtl/>
        </w:rPr>
      </w:pPr>
      <w:r>
        <w:rPr>
          <w:rFonts w:cs="David"/>
          <w:rtl/>
        </w:rPr>
        <w:t>מה זה חקלאות על-פי התורה?</w:t>
      </w:r>
    </w:p>
    <w:p w:rsidR="00000000" w:rsidRDefault="00242B04">
      <w:pPr>
        <w:jc w:val="both"/>
        <w:rPr>
          <w:rFonts w:cs="David"/>
          <w:rtl/>
        </w:rPr>
      </w:pPr>
    </w:p>
    <w:p w:rsidR="00000000" w:rsidRDefault="00242B04">
      <w:pPr>
        <w:jc w:val="both"/>
        <w:rPr>
          <w:rFonts w:cs="David"/>
          <w:rtl/>
        </w:rPr>
      </w:pPr>
      <w:r>
        <w:rPr>
          <w:rFonts w:cs="David"/>
          <w:u w:val="single"/>
          <w:rtl/>
        </w:rPr>
        <w:t>יעל ארנון:</w:t>
      </w:r>
    </w:p>
    <w:p w:rsidR="00000000" w:rsidRDefault="00242B04">
      <w:pPr>
        <w:jc w:val="both"/>
        <w:rPr>
          <w:rFonts w:cs="David"/>
          <w:rtl/>
        </w:rPr>
      </w:pPr>
    </w:p>
    <w:p w:rsidR="00000000" w:rsidRDefault="00242B04">
      <w:pPr>
        <w:ind w:firstLine="720"/>
        <w:jc w:val="both"/>
        <w:rPr>
          <w:rFonts w:cs="David"/>
          <w:rtl/>
        </w:rPr>
      </w:pPr>
      <w:r>
        <w:rPr>
          <w:rFonts w:cs="David"/>
          <w:rtl/>
        </w:rPr>
        <w:t>יש נושא של חקלאות לפי התורה וזה במסגרת המדען הראשי של משרד החקלאות.</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r>
        <w:rPr>
          <w:rFonts w:cs="David"/>
          <w:rtl/>
        </w:rPr>
        <w:tab/>
      </w:r>
    </w:p>
    <w:p w:rsidR="00000000" w:rsidRDefault="00242B04">
      <w:pPr>
        <w:ind w:firstLine="720"/>
        <w:jc w:val="both"/>
        <w:rPr>
          <w:rFonts w:cs="David"/>
          <w:rtl/>
        </w:rPr>
      </w:pPr>
      <w:r>
        <w:rPr>
          <w:rFonts w:cs="David"/>
          <w:rtl/>
        </w:rPr>
        <w:t>למה ה</w:t>
      </w:r>
      <w:r>
        <w:rPr>
          <w:rFonts w:cs="David"/>
          <w:rtl/>
        </w:rPr>
        <w:t>כוונה?</w:t>
      </w:r>
    </w:p>
    <w:p w:rsidR="00000000" w:rsidRDefault="00242B04">
      <w:pPr>
        <w:jc w:val="both"/>
        <w:rPr>
          <w:rFonts w:cs="David"/>
          <w:rtl/>
        </w:rPr>
      </w:pPr>
      <w:r>
        <w:rPr>
          <w:rFonts w:cs="David"/>
          <w:rtl/>
        </w:rPr>
        <w:br w:type="page"/>
      </w:r>
    </w:p>
    <w:p w:rsidR="00000000" w:rsidRDefault="00242B04">
      <w:pPr>
        <w:jc w:val="both"/>
        <w:rPr>
          <w:rFonts w:cs="David"/>
          <w:rtl/>
        </w:rPr>
      </w:pPr>
      <w:r>
        <w:rPr>
          <w:rFonts w:cs="David"/>
          <w:u w:val="single"/>
          <w:rtl/>
        </w:rPr>
        <w:t>ניסן סלומינסקי:</w:t>
      </w:r>
    </w:p>
    <w:p w:rsidR="00000000" w:rsidRDefault="00242B04">
      <w:pPr>
        <w:jc w:val="both"/>
        <w:rPr>
          <w:rFonts w:cs="David"/>
          <w:rtl/>
        </w:rPr>
      </w:pPr>
    </w:p>
    <w:p w:rsidR="00000000" w:rsidRDefault="00242B04">
      <w:pPr>
        <w:jc w:val="both"/>
        <w:rPr>
          <w:rFonts w:cs="David"/>
          <w:rtl/>
        </w:rPr>
      </w:pPr>
      <w:r>
        <w:rPr>
          <w:rFonts w:cs="David"/>
          <w:rtl/>
        </w:rPr>
        <w:tab/>
        <w:t xml:space="preserve"> יש בחפץ חיים ובגוש קטיף מכונים לחקלאות לפי התורה. </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מי בעד אישור פנייה מס' 010-33?</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p>
    <w:p w:rsidR="00000000" w:rsidRDefault="00242B04">
      <w:pPr>
        <w:ind w:firstLine="720"/>
        <w:jc w:val="both"/>
        <w:rPr>
          <w:rFonts w:cs="David"/>
          <w:rtl/>
        </w:rPr>
      </w:pPr>
      <w:r>
        <w:rPr>
          <w:rFonts w:cs="David"/>
          <w:rtl/>
        </w:rPr>
        <w:t>פנייה מס' 010-33 אושרה.</w:t>
      </w:r>
    </w:p>
    <w:p w:rsidR="00000000" w:rsidRDefault="00242B04">
      <w:pPr>
        <w:jc w:val="both"/>
        <w:rPr>
          <w:rFonts w:cs="David"/>
          <w:rtl/>
        </w:rPr>
      </w:pPr>
    </w:p>
    <w:p w:rsidR="00000000" w:rsidRDefault="00242B04">
      <w:pPr>
        <w:ind w:firstLine="720"/>
        <w:jc w:val="both"/>
        <w:rPr>
          <w:rFonts w:cs="David"/>
          <w:rtl/>
        </w:rPr>
      </w:pPr>
      <w:r>
        <w:rPr>
          <w:rFonts w:cs="David"/>
          <w:rtl/>
        </w:rPr>
        <w:t>פנייה מס' 57 – רשומה רפואית לאומית. עד כמה שזכור לי כבר אישרנו את הפנייה הזאת, א</w:t>
      </w:r>
      <w:r>
        <w:rPr>
          <w:rFonts w:cs="David"/>
          <w:rtl/>
        </w:rPr>
        <w:t>בל למען הסר ספק נצביע שוב.</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p>
    <w:p w:rsidR="00000000" w:rsidRDefault="00242B04">
      <w:pPr>
        <w:ind w:firstLine="720"/>
        <w:jc w:val="both"/>
        <w:rPr>
          <w:rFonts w:cs="David"/>
          <w:rtl/>
        </w:rPr>
      </w:pPr>
      <w:r>
        <w:rPr>
          <w:rFonts w:cs="David"/>
          <w:rtl/>
        </w:rPr>
        <w:t xml:space="preserve">פנייה מס' 57 אושרה. </w:t>
      </w:r>
    </w:p>
    <w:p w:rsidR="00000000" w:rsidRDefault="00242B04">
      <w:pPr>
        <w:jc w:val="both"/>
        <w:rPr>
          <w:rFonts w:cs="David"/>
          <w:rtl/>
        </w:rPr>
      </w:pPr>
    </w:p>
    <w:p w:rsidR="00000000" w:rsidRDefault="00242B04">
      <w:pPr>
        <w:ind w:firstLine="720"/>
        <w:jc w:val="both"/>
        <w:rPr>
          <w:rFonts w:cs="David"/>
          <w:rtl/>
        </w:rPr>
      </w:pPr>
      <w:r>
        <w:rPr>
          <w:rFonts w:cs="David"/>
          <w:rtl/>
        </w:rPr>
        <w:t>פנייה מס' 59-60 – משרד החקלאות.</w:t>
      </w:r>
    </w:p>
    <w:p w:rsidR="00000000" w:rsidRDefault="00242B04">
      <w:pPr>
        <w:jc w:val="both"/>
        <w:rPr>
          <w:rFonts w:cs="David"/>
          <w:rtl/>
        </w:rPr>
      </w:pPr>
    </w:p>
    <w:p w:rsidR="00000000" w:rsidRDefault="00242B04">
      <w:pPr>
        <w:jc w:val="both"/>
        <w:rPr>
          <w:rFonts w:cs="David"/>
          <w:rtl/>
        </w:rPr>
      </w:pPr>
      <w:r>
        <w:rPr>
          <w:rFonts w:cs="David"/>
          <w:u w:val="single"/>
          <w:rtl/>
        </w:rPr>
        <w:t>יעל ארנון:</w:t>
      </w:r>
    </w:p>
    <w:p w:rsidR="00000000" w:rsidRDefault="00242B04">
      <w:pPr>
        <w:jc w:val="both"/>
        <w:rPr>
          <w:rFonts w:cs="David"/>
          <w:rtl/>
        </w:rPr>
      </w:pPr>
    </w:p>
    <w:p w:rsidR="00000000" w:rsidRDefault="00242B04">
      <w:pPr>
        <w:jc w:val="both"/>
        <w:rPr>
          <w:rFonts w:cs="David"/>
          <w:rtl/>
        </w:rPr>
      </w:pPr>
      <w:r>
        <w:rPr>
          <w:rFonts w:cs="David"/>
          <w:rtl/>
        </w:rPr>
        <w:tab/>
        <w:t>הפנייה הזאת נועדה לתקצוב שתי החלטות ממשלה: 1. חיסון נגד כלבת באמצעות פיתיונות אורליים; 2. טיפול במחלת הכלבת.</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מי בעד אישור</w:t>
      </w:r>
      <w:r>
        <w:rPr>
          <w:rFonts w:cs="David"/>
          <w:rtl/>
        </w:rPr>
        <w:t xml:space="preserve"> פנייה 59-60?</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p>
    <w:p w:rsidR="00000000" w:rsidRDefault="00242B04">
      <w:pPr>
        <w:ind w:firstLine="720"/>
        <w:jc w:val="both"/>
        <w:rPr>
          <w:rFonts w:cs="David"/>
          <w:rtl/>
        </w:rPr>
      </w:pPr>
      <w:r>
        <w:rPr>
          <w:rFonts w:cs="David"/>
          <w:rtl/>
        </w:rPr>
        <w:t>פנייה מס' 59-60  אושרה.</w:t>
      </w:r>
    </w:p>
    <w:p w:rsidR="00000000" w:rsidRDefault="00242B04">
      <w:pPr>
        <w:jc w:val="both"/>
        <w:rPr>
          <w:rFonts w:cs="David"/>
          <w:rtl/>
        </w:rPr>
      </w:pPr>
    </w:p>
    <w:p w:rsidR="00000000" w:rsidRDefault="00242B04">
      <w:pPr>
        <w:jc w:val="both"/>
        <w:rPr>
          <w:rFonts w:cs="David"/>
          <w:rtl/>
        </w:rPr>
      </w:pPr>
      <w:r>
        <w:rPr>
          <w:rFonts w:cs="David"/>
          <w:rtl/>
        </w:rPr>
        <w:tab/>
        <w:t>פנייה מס' 81 – רפורמה לשילוב מקבלי גמלאות בשוק העבודה ובכלל זה תפעול ועדות הערר.</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p>
    <w:p w:rsidR="00000000" w:rsidRDefault="00242B04">
      <w:pPr>
        <w:jc w:val="both"/>
        <w:rPr>
          <w:rFonts w:cs="David"/>
          <w:rtl/>
        </w:rPr>
      </w:pPr>
      <w:r>
        <w:rPr>
          <w:rFonts w:cs="David"/>
          <w:rtl/>
        </w:rPr>
        <w:tab/>
        <w:t>העברה זו נועדה להשלמת התקצוב לתוכנית ויסקונסין. יש ארבעה זכיינים שכבר עובדים ובחודש הבא יפתחו את המפע</w:t>
      </w:r>
      <w:r>
        <w:rPr>
          <w:rFonts w:cs="David"/>
          <w:rtl/>
        </w:rPr>
        <w:t xml:space="preserve">לים. </w:t>
      </w:r>
    </w:p>
    <w:p w:rsidR="00000000" w:rsidRDefault="00242B04">
      <w:pPr>
        <w:jc w:val="both"/>
        <w:rPr>
          <w:rFonts w:cs="David"/>
          <w:rtl/>
        </w:rPr>
      </w:pPr>
    </w:p>
    <w:p w:rsidR="00000000" w:rsidRDefault="00242B04">
      <w:pPr>
        <w:jc w:val="both"/>
        <w:rPr>
          <w:rFonts w:cs="David"/>
          <w:rtl/>
        </w:rPr>
      </w:pPr>
      <w:r>
        <w:rPr>
          <w:rFonts w:cs="David"/>
          <w:u w:val="single"/>
          <w:rtl/>
        </w:rPr>
        <w:t>יצחק כהן:</w:t>
      </w:r>
    </w:p>
    <w:p w:rsidR="00000000" w:rsidRDefault="00242B04">
      <w:pPr>
        <w:jc w:val="both"/>
        <w:rPr>
          <w:rFonts w:cs="David"/>
          <w:rtl/>
        </w:rPr>
      </w:pPr>
    </w:p>
    <w:p w:rsidR="00000000" w:rsidRDefault="00242B04">
      <w:pPr>
        <w:jc w:val="both"/>
        <w:rPr>
          <w:rFonts w:cs="David"/>
          <w:rtl/>
        </w:rPr>
      </w:pPr>
      <w:r>
        <w:rPr>
          <w:rFonts w:cs="David"/>
          <w:rtl/>
        </w:rPr>
        <w:tab/>
        <w:t xml:space="preserve"> כמה מקומות עבודה הצלחתם ליצור?</w:t>
      </w:r>
    </w:p>
    <w:p w:rsidR="00000000" w:rsidRDefault="00242B04">
      <w:pPr>
        <w:jc w:val="both"/>
        <w:rPr>
          <w:rFonts w:cs="David"/>
          <w:rtl/>
        </w:rPr>
      </w:pPr>
    </w:p>
    <w:p w:rsidR="00000000" w:rsidRDefault="00242B04">
      <w:pPr>
        <w:jc w:val="both"/>
        <w:rPr>
          <w:rFonts w:cs="David"/>
          <w:u w:val="single"/>
          <w:rtl/>
        </w:rPr>
      </w:pPr>
      <w:r>
        <w:rPr>
          <w:rFonts w:cs="David"/>
          <w:u w:val="single"/>
          <w:rtl/>
        </w:rPr>
        <w:t>דני ארטום:</w:t>
      </w:r>
    </w:p>
    <w:p w:rsidR="00000000" w:rsidRDefault="00242B04">
      <w:pPr>
        <w:jc w:val="both"/>
        <w:rPr>
          <w:rFonts w:cs="David"/>
          <w:rtl/>
        </w:rPr>
      </w:pPr>
    </w:p>
    <w:p w:rsidR="00000000" w:rsidRDefault="00242B04">
      <w:pPr>
        <w:jc w:val="both"/>
        <w:rPr>
          <w:rFonts w:cs="David"/>
          <w:rtl/>
        </w:rPr>
      </w:pPr>
      <w:r>
        <w:rPr>
          <w:rFonts w:cs="David"/>
          <w:rtl/>
        </w:rPr>
        <w:tab/>
        <w:t>זה יתחיל לעבוד רק בחודש הבא.</w:t>
      </w:r>
    </w:p>
    <w:p w:rsidR="00000000" w:rsidRDefault="00242B04">
      <w:pPr>
        <w:jc w:val="both"/>
        <w:rPr>
          <w:rFonts w:cs="David"/>
          <w:rtl/>
        </w:rPr>
      </w:pPr>
      <w:r>
        <w:rPr>
          <w:rFonts w:cs="David"/>
          <w:rtl/>
        </w:rPr>
        <w:br w:type="page"/>
      </w: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מי בעד אישור פנייה מס'  81 ?</w:t>
      </w:r>
    </w:p>
    <w:p w:rsidR="00000000" w:rsidRDefault="00242B04">
      <w:pPr>
        <w:jc w:val="both"/>
        <w:rPr>
          <w:rFonts w:cs="David"/>
          <w:rtl/>
        </w:rPr>
      </w:pPr>
    </w:p>
    <w:p w:rsidR="00000000" w:rsidRDefault="00242B04">
      <w:pPr>
        <w:jc w:val="both"/>
        <w:rPr>
          <w:rFonts w:cs="David"/>
          <w:rtl/>
        </w:rPr>
      </w:pPr>
      <w:r>
        <w:rPr>
          <w:rFonts w:cs="David"/>
          <w:u w:val="single"/>
          <w:rtl/>
        </w:rPr>
        <w:t>יצחק כהן:</w:t>
      </w:r>
    </w:p>
    <w:p w:rsidR="00000000" w:rsidRDefault="00242B04">
      <w:pPr>
        <w:jc w:val="both"/>
        <w:rPr>
          <w:rFonts w:cs="David"/>
          <w:rtl/>
        </w:rPr>
      </w:pPr>
    </w:p>
    <w:p w:rsidR="00000000" w:rsidRDefault="00242B04">
      <w:pPr>
        <w:jc w:val="both"/>
        <w:rPr>
          <w:rFonts w:cs="David"/>
          <w:rtl/>
        </w:rPr>
      </w:pPr>
      <w:r>
        <w:rPr>
          <w:rFonts w:cs="David"/>
          <w:rtl/>
        </w:rPr>
        <w:tab/>
        <w:t xml:space="preserve"> אני מתנגד.</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r>
        <w:rPr>
          <w:rFonts w:cs="David"/>
          <w:rtl/>
        </w:rPr>
        <w:t>נגד – 1</w:t>
      </w:r>
    </w:p>
    <w:p w:rsidR="00000000" w:rsidRDefault="00242B04">
      <w:pPr>
        <w:jc w:val="center"/>
        <w:rPr>
          <w:rFonts w:cs="David"/>
          <w:rtl/>
        </w:rPr>
      </w:pPr>
    </w:p>
    <w:p w:rsidR="00000000" w:rsidRDefault="00242B04">
      <w:pPr>
        <w:jc w:val="both"/>
        <w:rPr>
          <w:rFonts w:cs="David"/>
          <w:rtl/>
        </w:rPr>
      </w:pPr>
      <w:r>
        <w:rPr>
          <w:rFonts w:cs="David"/>
          <w:rtl/>
        </w:rPr>
        <w:tab/>
        <w:t>פנייה מס' 81 אושרה.</w:t>
      </w:r>
    </w:p>
    <w:p w:rsidR="00000000" w:rsidRDefault="00242B04">
      <w:pPr>
        <w:jc w:val="both"/>
        <w:rPr>
          <w:rFonts w:cs="David"/>
          <w:rtl/>
        </w:rPr>
      </w:pPr>
    </w:p>
    <w:p w:rsidR="00000000" w:rsidRDefault="00242B04">
      <w:pPr>
        <w:ind w:firstLine="720"/>
        <w:jc w:val="both"/>
        <w:rPr>
          <w:rFonts w:cs="David"/>
          <w:rtl/>
        </w:rPr>
      </w:pPr>
      <w:r>
        <w:rPr>
          <w:rFonts w:cs="David"/>
          <w:rtl/>
        </w:rPr>
        <w:t>פנייה מסק 79-80 –</w:t>
      </w:r>
      <w:r>
        <w:rPr>
          <w:rFonts w:cs="David"/>
          <w:rtl/>
        </w:rPr>
        <w:t xml:space="preserve"> המשרד לאיכות הסביבה. </w:t>
      </w:r>
    </w:p>
    <w:p w:rsidR="00000000" w:rsidRDefault="00242B04">
      <w:pPr>
        <w:jc w:val="both"/>
        <w:rPr>
          <w:rFonts w:cs="David"/>
          <w:rtl/>
        </w:rPr>
      </w:pPr>
    </w:p>
    <w:p w:rsidR="00000000" w:rsidRDefault="00242B04">
      <w:pPr>
        <w:pStyle w:val="3"/>
        <w:rPr>
          <w:rFonts w:cs="David"/>
          <w:rtl/>
        </w:rPr>
      </w:pPr>
      <w:r>
        <w:rPr>
          <w:rFonts w:cs="David"/>
          <w:rtl/>
        </w:rPr>
        <w:t>ערן פולק:</w:t>
      </w:r>
    </w:p>
    <w:p w:rsidR="00000000" w:rsidRDefault="00242B04">
      <w:pPr>
        <w:jc w:val="both"/>
        <w:rPr>
          <w:rFonts w:cs="David"/>
          <w:rtl/>
        </w:rPr>
      </w:pPr>
    </w:p>
    <w:p w:rsidR="00000000" w:rsidRDefault="00242B04">
      <w:pPr>
        <w:ind w:firstLine="720"/>
        <w:jc w:val="both"/>
        <w:rPr>
          <w:rFonts w:cs="David"/>
          <w:rtl/>
        </w:rPr>
      </w:pPr>
      <w:r>
        <w:rPr>
          <w:rFonts w:cs="David"/>
          <w:rtl/>
        </w:rPr>
        <w:t>מדובר בהעברה של 17,221,000 למשרד לאיכות הסביבה. העברה זו היא  בהתאם לסיכום שהיה עם השרה הקודמת, העברה מסעיפי פיתוח שמיועדים לאיכות הסביבה לתקציב השוטף של המשרד. מתוך סכום זה  3.5 מיליון מכסים את ההוצאות שהיו לגבי מפעל הפט</w:t>
      </w:r>
      <w:r>
        <w:rPr>
          <w:rFonts w:cs="David"/>
          <w:rtl/>
        </w:rPr>
        <w:t>רוכימיים בעכו. 1 מיליון שקלים הם להפעלת יחידות סביבתיות ברשויות המקומיות ו-12 מיליון שהולכים לרזרבה הפנימית של המשרד. היתה בקשה של המשרד להעביר קודם את הכסף ואחר כך לעשות את החלוקה. האמת היא שתוכנית העבודה שלהם קצת השתבשה, כי הם קיבלו 17 מיליון שקל ממקור ל</w:t>
      </w:r>
      <w:r>
        <w:rPr>
          <w:rFonts w:cs="David"/>
          <w:rtl/>
        </w:rPr>
        <w:t xml:space="preserve">א צפוי. </w:t>
      </w:r>
    </w:p>
    <w:p w:rsidR="00000000" w:rsidRDefault="00242B04">
      <w:pPr>
        <w:jc w:val="both"/>
        <w:rPr>
          <w:rFonts w:cs="David"/>
          <w:rtl/>
        </w:rPr>
      </w:pPr>
    </w:p>
    <w:p w:rsidR="00000000" w:rsidRDefault="00242B04">
      <w:pPr>
        <w:jc w:val="both"/>
        <w:rPr>
          <w:rFonts w:cs="David"/>
          <w:rtl/>
        </w:rPr>
      </w:pPr>
      <w:r>
        <w:rPr>
          <w:rFonts w:cs="David"/>
          <w:u w:val="single"/>
          <w:rtl/>
        </w:rPr>
        <w:t>ניסן סלומינסקי:</w:t>
      </w:r>
    </w:p>
    <w:p w:rsidR="00000000" w:rsidRDefault="00242B04">
      <w:pPr>
        <w:jc w:val="both"/>
        <w:rPr>
          <w:rFonts w:cs="David"/>
          <w:rtl/>
        </w:rPr>
      </w:pPr>
    </w:p>
    <w:p w:rsidR="00000000" w:rsidRDefault="00242B04">
      <w:pPr>
        <w:jc w:val="both"/>
        <w:rPr>
          <w:rFonts w:cs="David"/>
          <w:rtl/>
        </w:rPr>
      </w:pPr>
      <w:r>
        <w:rPr>
          <w:rFonts w:cs="David"/>
          <w:rtl/>
        </w:rPr>
        <w:tab/>
        <w:t xml:space="preserve">משונה - יש כאן בקשה של 17 מיליון שקלים שמתוכם 12 מיליון הם לרזרבה, כי המשרד עוד לא החליט למה. </w:t>
      </w:r>
    </w:p>
    <w:p w:rsidR="00000000" w:rsidRDefault="00242B04">
      <w:pPr>
        <w:jc w:val="both"/>
        <w:rPr>
          <w:rFonts w:cs="David"/>
          <w:rtl/>
        </w:rPr>
      </w:pPr>
    </w:p>
    <w:p w:rsidR="00000000" w:rsidRDefault="00242B04">
      <w:pPr>
        <w:pStyle w:val="3"/>
        <w:rPr>
          <w:rFonts w:cs="David"/>
          <w:rtl/>
        </w:rPr>
      </w:pPr>
      <w:r>
        <w:rPr>
          <w:rFonts w:cs="David"/>
          <w:rtl/>
        </w:rPr>
        <w:t>ערן פולק:</w:t>
      </w:r>
    </w:p>
    <w:p w:rsidR="00000000" w:rsidRDefault="00242B04">
      <w:pPr>
        <w:rPr>
          <w:rtl/>
        </w:rPr>
      </w:pPr>
    </w:p>
    <w:p w:rsidR="00000000" w:rsidRDefault="00242B04">
      <w:pPr>
        <w:ind w:firstLine="720"/>
        <w:jc w:val="both"/>
        <w:rPr>
          <w:rFonts w:cs="David"/>
          <w:rtl/>
        </w:rPr>
      </w:pPr>
      <w:r>
        <w:rPr>
          <w:rFonts w:cs="David"/>
          <w:rtl/>
        </w:rPr>
        <w:t>למשרד היתה תוכנית עבודה מסודרת וחלק גדול מהתקציב היה אמור ללכת לנושאים שהצביעו עליהם. עתה הם קיבלו ממקור לא צפוי – במסגרת</w:t>
      </w:r>
      <w:r>
        <w:rPr>
          <w:rFonts w:cs="David"/>
          <w:rtl/>
        </w:rPr>
        <w:t xml:space="preserve"> ההסכם עם סיעת שינוי - תוספת מאוד גדולה לשיקום נחלים.</w:t>
      </w:r>
    </w:p>
    <w:p w:rsidR="00000000" w:rsidRDefault="00242B04">
      <w:pPr>
        <w:jc w:val="both"/>
        <w:rPr>
          <w:rFonts w:cs="David"/>
          <w:rtl/>
        </w:rPr>
      </w:pPr>
    </w:p>
    <w:p w:rsidR="00000000" w:rsidRDefault="00242B04">
      <w:pPr>
        <w:jc w:val="both"/>
        <w:rPr>
          <w:rFonts w:cs="David"/>
          <w:rtl/>
        </w:rPr>
      </w:pPr>
      <w:r>
        <w:rPr>
          <w:rFonts w:cs="David"/>
          <w:u w:val="single"/>
          <w:rtl/>
        </w:rPr>
        <w:t>יצחק כהן:</w:t>
      </w:r>
    </w:p>
    <w:p w:rsidR="00000000" w:rsidRDefault="00242B04">
      <w:pPr>
        <w:jc w:val="both"/>
        <w:rPr>
          <w:rFonts w:cs="David"/>
          <w:rtl/>
        </w:rPr>
      </w:pPr>
    </w:p>
    <w:p w:rsidR="00000000" w:rsidRDefault="00242B04">
      <w:pPr>
        <w:jc w:val="both"/>
        <w:rPr>
          <w:rFonts w:cs="David"/>
          <w:rtl/>
        </w:rPr>
      </w:pPr>
      <w:r>
        <w:rPr>
          <w:rFonts w:cs="David"/>
          <w:rtl/>
        </w:rPr>
        <w:tab/>
        <w:t xml:space="preserve"> צריך להשאיר את זה ברזרבה הכללית. </w:t>
      </w:r>
    </w:p>
    <w:p w:rsidR="00000000" w:rsidRDefault="00242B04">
      <w:pPr>
        <w:jc w:val="both"/>
        <w:rPr>
          <w:rFonts w:cs="David"/>
          <w:u w:val="single"/>
          <w:rtl/>
        </w:rPr>
      </w:pPr>
    </w:p>
    <w:p w:rsidR="00000000" w:rsidRDefault="00242B04">
      <w:pPr>
        <w:jc w:val="both"/>
        <w:rPr>
          <w:rFonts w:cs="David"/>
          <w:rtl/>
        </w:rPr>
      </w:pPr>
      <w:r>
        <w:rPr>
          <w:rFonts w:cs="David"/>
          <w:u w:val="single"/>
          <w:rtl/>
        </w:rPr>
        <w:t>ערן פולק:</w:t>
      </w:r>
    </w:p>
    <w:p w:rsidR="00000000" w:rsidRDefault="00242B04">
      <w:pPr>
        <w:jc w:val="both"/>
        <w:rPr>
          <w:rFonts w:cs="David"/>
          <w:rtl/>
        </w:rPr>
      </w:pPr>
    </w:p>
    <w:p w:rsidR="00000000" w:rsidRDefault="00242B04">
      <w:pPr>
        <w:jc w:val="both"/>
        <w:rPr>
          <w:rFonts w:cs="David"/>
          <w:rtl/>
        </w:rPr>
      </w:pPr>
      <w:r>
        <w:rPr>
          <w:rFonts w:cs="David"/>
          <w:rtl/>
        </w:rPr>
        <w:tab/>
        <w:t xml:space="preserve">זה לא שייך לרזרבה הכללית, זה כסף של המשרד לאיכות הסביבה. </w:t>
      </w:r>
    </w:p>
    <w:p w:rsidR="00000000" w:rsidRDefault="00242B04">
      <w:pPr>
        <w:jc w:val="both"/>
        <w:rPr>
          <w:rFonts w:cs="David"/>
          <w:rtl/>
        </w:rPr>
      </w:pPr>
    </w:p>
    <w:p w:rsidR="00000000" w:rsidRDefault="00242B04">
      <w:pPr>
        <w:jc w:val="both"/>
        <w:rPr>
          <w:rFonts w:cs="David"/>
          <w:rtl/>
        </w:rPr>
      </w:pPr>
      <w:r>
        <w:rPr>
          <w:rFonts w:cs="David"/>
          <w:u w:val="single"/>
          <w:rtl/>
        </w:rPr>
        <w:t>סמדר אלחנני:</w:t>
      </w:r>
    </w:p>
    <w:p w:rsidR="00000000" w:rsidRDefault="00242B04">
      <w:pPr>
        <w:jc w:val="both"/>
        <w:rPr>
          <w:rFonts w:cs="David"/>
          <w:rtl/>
        </w:rPr>
      </w:pPr>
    </w:p>
    <w:p w:rsidR="00000000" w:rsidRDefault="00242B04">
      <w:pPr>
        <w:jc w:val="both"/>
        <w:rPr>
          <w:rFonts w:cs="David"/>
          <w:rtl/>
        </w:rPr>
      </w:pPr>
      <w:r>
        <w:rPr>
          <w:rFonts w:cs="David"/>
          <w:rtl/>
        </w:rPr>
        <w:tab/>
        <w:t xml:space="preserve"> יש פה שוב שימוש בהעברה מתקציב פיתוח לתקציב רגיל.</w:t>
      </w:r>
    </w:p>
    <w:p w:rsidR="00000000" w:rsidRDefault="00242B04">
      <w:pPr>
        <w:jc w:val="both"/>
        <w:rPr>
          <w:rFonts w:cs="David"/>
          <w:rtl/>
        </w:rPr>
      </w:pPr>
      <w:r>
        <w:rPr>
          <w:rFonts w:cs="David"/>
          <w:rtl/>
        </w:rPr>
        <w:br w:type="page"/>
      </w:r>
    </w:p>
    <w:p w:rsidR="00000000" w:rsidRDefault="00242B04">
      <w:pPr>
        <w:jc w:val="both"/>
        <w:rPr>
          <w:rFonts w:cs="David"/>
          <w:rtl/>
        </w:rPr>
      </w:pPr>
      <w:r>
        <w:rPr>
          <w:rFonts w:cs="David"/>
          <w:u w:val="single"/>
          <w:rtl/>
        </w:rPr>
        <w:t>היו"ר יעקב ליצמ</w:t>
      </w:r>
      <w:r>
        <w:rPr>
          <w:rFonts w:cs="David"/>
          <w:u w:val="single"/>
          <w:rtl/>
        </w:rPr>
        <w:t>ן:</w:t>
      </w:r>
    </w:p>
    <w:p w:rsidR="00000000" w:rsidRDefault="00242B04">
      <w:pPr>
        <w:jc w:val="both"/>
        <w:rPr>
          <w:rFonts w:cs="David"/>
          <w:rtl/>
        </w:rPr>
      </w:pPr>
    </w:p>
    <w:p w:rsidR="00000000" w:rsidRDefault="00242B04">
      <w:pPr>
        <w:jc w:val="both"/>
        <w:rPr>
          <w:rFonts w:cs="David"/>
          <w:rtl/>
        </w:rPr>
      </w:pPr>
      <w:r>
        <w:rPr>
          <w:rFonts w:cs="David"/>
          <w:rtl/>
        </w:rPr>
        <w:tab/>
        <w:t xml:space="preserve"> מי בעד אישור פנייה מס' 79-80?</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r>
        <w:rPr>
          <w:rFonts w:cs="David"/>
          <w:rtl/>
        </w:rPr>
        <w:t>נגד - 1</w:t>
      </w:r>
    </w:p>
    <w:p w:rsidR="00000000" w:rsidRDefault="00242B04">
      <w:pPr>
        <w:jc w:val="both"/>
        <w:rPr>
          <w:rFonts w:cs="David"/>
          <w:rtl/>
        </w:rPr>
      </w:pPr>
    </w:p>
    <w:p w:rsidR="00000000" w:rsidRDefault="00242B04">
      <w:pPr>
        <w:ind w:firstLine="720"/>
        <w:jc w:val="both"/>
        <w:rPr>
          <w:rFonts w:cs="David"/>
          <w:rtl/>
        </w:rPr>
      </w:pPr>
      <w:r>
        <w:rPr>
          <w:rFonts w:cs="David"/>
          <w:rtl/>
        </w:rPr>
        <w:t xml:space="preserve">פנייה מס' 79-80 אושרה. </w:t>
      </w:r>
    </w:p>
    <w:p w:rsidR="00000000" w:rsidRDefault="00242B04">
      <w:pPr>
        <w:jc w:val="both"/>
        <w:rPr>
          <w:rFonts w:cs="David"/>
          <w:rtl/>
        </w:rPr>
      </w:pPr>
    </w:p>
    <w:p w:rsidR="00000000" w:rsidRDefault="00242B04">
      <w:pPr>
        <w:ind w:firstLine="720"/>
        <w:jc w:val="both"/>
        <w:rPr>
          <w:rFonts w:cs="David"/>
          <w:rtl/>
        </w:rPr>
      </w:pPr>
      <w:r>
        <w:rPr>
          <w:rFonts w:cs="David"/>
          <w:rtl/>
        </w:rPr>
        <w:t xml:space="preserve">פנייה מס' 88 – פעולות שיווק תיירות במשרד התיירות. </w:t>
      </w:r>
    </w:p>
    <w:p w:rsidR="00000000" w:rsidRDefault="00242B04">
      <w:pPr>
        <w:jc w:val="both"/>
        <w:rPr>
          <w:rFonts w:cs="David"/>
          <w:rtl/>
        </w:rPr>
      </w:pPr>
    </w:p>
    <w:p w:rsidR="00000000" w:rsidRDefault="00242B04">
      <w:pPr>
        <w:pStyle w:val="3"/>
        <w:rPr>
          <w:rFonts w:cs="David"/>
          <w:rtl/>
        </w:rPr>
      </w:pPr>
      <w:r>
        <w:rPr>
          <w:rFonts w:cs="David"/>
          <w:rtl/>
        </w:rPr>
        <w:t>ערן ניצן:</w:t>
      </w:r>
    </w:p>
    <w:p w:rsidR="00000000" w:rsidRDefault="00242B04">
      <w:pPr>
        <w:jc w:val="both"/>
        <w:rPr>
          <w:rFonts w:cs="David"/>
          <w:rtl/>
        </w:rPr>
      </w:pPr>
    </w:p>
    <w:p w:rsidR="00000000" w:rsidRDefault="00242B04">
      <w:pPr>
        <w:ind w:firstLine="720"/>
        <w:jc w:val="both"/>
        <w:rPr>
          <w:rFonts w:cs="David"/>
          <w:rtl/>
        </w:rPr>
      </w:pPr>
      <w:r>
        <w:rPr>
          <w:rFonts w:cs="David"/>
          <w:rtl/>
        </w:rPr>
        <w:t>הפנייה עוסקת בתקציב השיווק של משרד התיירות. במסגרת התקציב הזה מועברים 19.2 מיליון שקל לתגבור פעולות שיווק</w:t>
      </w:r>
      <w:r>
        <w:rPr>
          <w:rFonts w:cs="David"/>
          <w:rtl/>
        </w:rPr>
        <w:t>. בנוסף יש העברות פנימיות בתוך תקציבי השירות  של משרד התיירות.</w:t>
      </w:r>
    </w:p>
    <w:p w:rsidR="00000000" w:rsidRDefault="00242B04">
      <w:pPr>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jc w:val="both"/>
        <w:rPr>
          <w:rFonts w:cs="David"/>
          <w:rtl/>
        </w:rPr>
      </w:pPr>
      <w:r>
        <w:rPr>
          <w:rFonts w:cs="David"/>
          <w:rtl/>
        </w:rPr>
        <w:tab/>
        <w:t xml:space="preserve"> אם איני טועה היתה העברה פנימית  של 20 מיליון מפיתוח לשיווק.</w:t>
      </w:r>
    </w:p>
    <w:p w:rsidR="00000000" w:rsidRDefault="00242B04">
      <w:pPr>
        <w:jc w:val="both"/>
        <w:rPr>
          <w:rFonts w:cs="David"/>
          <w:rtl/>
        </w:rPr>
      </w:pPr>
    </w:p>
    <w:p w:rsidR="00000000" w:rsidRDefault="00242B04">
      <w:pPr>
        <w:pStyle w:val="3"/>
        <w:rPr>
          <w:rFonts w:cs="David"/>
          <w:rtl/>
        </w:rPr>
      </w:pPr>
      <w:r>
        <w:rPr>
          <w:rFonts w:cs="David"/>
          <w:rtl/>
        </w:rPr>
        <w:t>ערן ניצן:</w:t>
      </w:r>
    </w:p>
    <w:p w:rsidR="00000000" w:rsidRDefault="00242B04">
      <w:pPr>
        <w:jc w:val="both"/>
        <w:rPr>
          <w:rFonts w:cs="David"/>
          <w:rtl/>
        </w:rPr>
      </w:pPr>
    </w:p>
    <w:p w:rsidR="00000000" w:rsidRDefault="00242B04">
      <w:pPr>
        <w:jc w:val="both"/>
        <w:rPr>
          <w:rFonts w:cs="David"/>
          <w:rtl/>
        </w:rPr>
      </w:pPr>
      <w:r>
        <w:rPr>
          <w:rFonts w:cs="David"/>
          <w:rtl/>
        </w:rPr>
        <w:tab/>
        <w:t>אין כאן העברה מסעיף פיתוח. הכל נמצא בתוך סעיף 37 - התקציב השוטף של משרד התיירות. התוכנית שממנה נלקח הכסף</w:t>
      </w:r>
      <w:r>
        <w:rPr>
          <w:rFonts w:cs="David"/>
          <w:rtl/>
        </w:rPr>
        <w:t xml:space="preserve"> בשלב הזה הוא מתוכנית הבהאים, ששם נוצר עודף בגלל תת-ביצוע של הבהאים. </w:t>
      </w:r>
    </w:p>
    <w:p w:rsidR="00000000" w:rsidRDefault="00242B04">
      <w:pPr>
        <w:jc w:val="both"/>
        <w:rPr>
          <w:rFonts w:cs="David"/>
          <w:rtl/>
        </w:rPr>
      </w:pPr>
    </w:p>
    <w:p w:rsidR="00000000" w:rsidRDefault="00242B04">
      <w:pPr>
        <w:rPr>
          <w:rFonts w:cs="David"/>
          <w:rtl/>
        </w:rPr>
      </w:pPr>
      <w:r>
        <w:rPr>
          <w:rFonts w:cs="David"/>
          <w:u w:val="single"/>
          <w:rtl/>
        </w:rPr>
        <w:t>היו"ר יעקב ליצמן:</w:t>
      </w:r>
    </w:p>
    <w:p w:rsidR="00000000" w:rsidRDefault="00242B04">
      <w:pPr>
        <w:rPr>
          <w:rtl/>
        </w:rPr>
      </w:pPr>
    </w:p>
    <w:p w:rsidR="00000000" w:rsidRDefault="00242B04">
      <w:pPr>
        <w:jc w:val="both"/>
        <w:rPr>
          <w:rFonts w:cs="David"/>
          <w:rtl/>
        </w:rPr>
      </w:pPr>
      <w:r>
        <w:rPr>
          <w:rtl/>
        </w:rPr>
        <w:tab/>
        <w:t xml:space="preserve"> </w:t>
      </w:r>
      <w:r>
        <w:rPr>
          <w:rFonts w:cs="David"/>
          <w:rtl/>
        </w:rPr>
        <w:t>אפשר להוציא משם את כל הכסף.</w:t>
      </w:r>
    </w:p>
    <w:p w:rsidR="00000000" w:rsidRDefault="00242B04">
      <w:pPr>
        <w:jc w:val="both"/>
        <w:rPr>
          <w:rFonts w:cs="David"/>
          <w:rtl/>
        </w:rPr>
      </w:pPr>
    </w:p>
    <w:p w:rsidR="00000000" w:rsidRDefault="00242B04">
      <w:pPr>
        <w:jc w:val="both"/>
        <w:rPr>
          <w:rFonts w:cs="David"/>
          <w:rtl/>
        </w:rPr>
      </w:pPr>
      <w:r>
        <w:rPr>
          <w:rFonts w:cs="David"/>
          <w:u w:val="single"/>
          <w:rtl/>
        </w:rPr>
        <w:t>אברהם שוחט:</w:t>
      </w:r>
    </w:p>
    <w:p w:rsidR="00000000" w:rsidRDefault="00242B04">
      <w:pPr>
        <w:jc w:val="both"/>
        <w:rPr>
          <w:rFonts w:cs="David"/>
          <w:rtl/>
        </w:rPr>
      </w:pPr>
    </w:p>
    <w:p w:rsidR="00000000" w:rsidRDefault="00242B04">
      <w:pPr>
        <w:jc w:val="both"/>
        <w:rPr>
          <w:rFonts w:cs="David"/>
          <w:rtl/>
        </w:rPr>
      </w:pPr>
      <w:r>
        <w:rPr>
          <w:rFonts w:cs="David"/>
          <w:rtl/>
        </w:rPr>
        <w:tab/>
        <w:t xml:space="preserve">מה המדינה השקיעה בבהאים? יש אומנם החזרי פטור, אבל הם השקיעו את כל הכסף. יש להם רק החזר מע"מ. </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jc w:val="both"/>
        <w:rPr>
          <w:rFonts w:cs="David"/>
          <w:rtl/>
        </w:rPr>
      </w:pPr>
      <w:r>
        <w:rPr>
          <w:rFonts w:cs="David"/>
          <w:rtl/>
        </w:rPr>
        <w:tab/>
        <w:t xml:space="preserve"> אני מ</w:t>
      </w:r>
      <w:r>
        <w:rPr>
          <w:rFonts w:cs="David"/>
          <w:rtl/>
        </w:rPr>
        <w:t>וכן לתת לבתי כנסת רק החזר מע"מ.</w:t>
      </w:r>
    </w:p>
    <w:p w:rsidR="00000000" w:rsidRDefault="00242B04">
      <w:pPr>
        <w:jc w:val="both"/>
        <w:rPr>
          <w:rFonts w:cs="David"/>
          <w:rtl/>
        </w:rPr>
      </w:pPr>
    </w:p>
    <w:p w:rsidR="00000000" w:rsidRDefault="00242B04">
      <w:pPr>
        <w:jc w:val="both"/>
        <w:rPr>
          <w:rFonts w:cs="David"/>
          <w:rtl/>
        </w:rPr>
      </w:pPr>
      <w:r>
        <w:rPr>
          <w:rFonts w:cs="David"/>
          <w:u w:val="single"/>
          <w:rtl/>
        </w:rPr>
        <w:t>משה גפני:</w:t>
      </w:r>
    </w:p>
    <w:p w:rsidR="00000000" w:rsidRDefault="00242B04">
      <w:pPr>
        <w:jc w:val="both"/>
        <w:rPr>
          <w:rFonts w:cs="David"/>
          <w:rtl/>
        </w:rPr>
      </w:pPr>
      <w:r>
        <w:rPr>
          <w:rFonts w:cs="David"/>
          <w:rtl/>
        </w:rPr>
        <w:tab/>
      </w:r>
    </w:p>
    <w:p w:rsidR="00000000" w:rsidRDefault="00242B04">
      <w:pPr>
        <w:jc w:val="both"/>
        <w:rPr>
          <w:rFonts w:cs="David"/>
          <w:rtl/>
        </w:rPr>
      </w:pPr>
      <w:r>
        <w:rPr>
          <w:rFonts w:cs="David"/>
          <w:rtl/>
        </w:rPr>
        <w:tab/>
        <w:t>האם יש בתקציב של משרד התיירות  סעיף לפיתוח בית קזינו?</w:t>
      </w:r>
    </w:p>
    <w:p w:rsidR="00000000" w:rsidRDefault="00242B04">
      <w:pPr>
        <w:jc w:val="both"/>
        <w:rPr>
          <w:rFonts w:cs="David"/>
          <w:rtl/>
        </w:rPr>
      </w:pPr>
    </w:p>
    <w:p w:rsidR="00000000" w:rsidRDefault="00242B04">
      <w:pPr>
        <w:jc w:val="both"/>
        <w:rPr>
          <w:rFonts w:cs="David"/>
          <w:rtl/>
        </w:rPr>
      </w:pPr>
      <w:r>
        <w:rPr>
          <w:rFonts w:cs="David"/>
          <w:rtl/>
        </w:rPr>
        <w:tab/>
        <w:t>לגבי המרכז הארצי למקומות קדושים - שר התיירות אמר שהוא סבור שאין מקומו של המרכז הזה  במשרד התיירות ושצריך להעביר את זה למשרד ראש הממשלה. במציאות הזאת שבה ה</w:t>
      </w:r>
      <w:r>
        <w:rPr>
          <w:rFonts w:cs="David"/>
          <w:rtl/>
        </w:rPr>
        <w:t xml:space="preserve">עבירו את מנהרות הכותל יחד עם פירוק משרד הדתות למשרד ראש הממשלה, כאשר המרכז הארצי למקומות הקדושים נשאר במשרד התיירות והשר והמנכ"ל אומרים שזה לא מקומו, האם יש תוכנית להעביר את זה? לא ייתכן שזה ייפול בין הכיסאות. </w:t>
      </w:r>
    </w:p>
    <w:p w:rsidR="00000000" w:rsidRDefault="00242B04">
      <w:pPr>
        <w:jc w:val="both"/>
        <w:rPr>
          <w:rFonts w:cs="David"/>
          <w:rtl/>
        </w:rPr>
      </w:pPr>
      <w:r>
        <w:rPr>
          <w:rFonts w:cs="David"/>
          <w:rtl/>
        </w:rPr>
        <w:br w:type="page"/>
      </w:r>
    </w:p>
    <w:p w:rsidR="00000000" w:rsidRDefault="00242B04">
      <w:pPr>
        <w:jc w:val="both"/>
        <w:rPr>
          <w:rFonts w:cs="David"/>
          <w:rtl/>
        </w:rPr>
      </w:pPr>
      <w:r>
        <w:rPr>
          <w:rFonts w:cs="David"/>
          <w:u w:val="single"/>
          <w:rtl/>
        </w:rPr>
        <w:t>ניסן סלומינסקי:</w:t>
      </w:r>
    </w:p>
    <w:p w:rsidR="00000000" w:rsidRDefault="00242B04">
      <w:pPr>
        <w:jc w:val="both"/>
        <w:rPr>
          <w:rFonts w:cs="David"/>
          <w:rtl/>
        </w:rPr>
      </w:pPr>
    </w:p>
    <w:p w:rsidR="00000000" w:rsidRDefault="00242B04">
      <w:pPr>
        <w:jc w:val="both"/>
        <w:rPr>
          <w:rFonts w:cs="David"/>
          <w:rtl/>
        </w:rPr>
      </w:pPr>
      <w:r>
        <w:rPr>
          <w:rFonts w:cs="David"/>
          <w:rtl/>
        </w:rPr>
        <w:tab/>
        <w:t xml:space="preserve"> אני חושב שעדיף להשאיר את</w:t>
      </w:r>
      <w:r>
        <w:rPr>
          <w:rFonts w:cs="David"/>
          <w:rtl/>
        </w:rPr>
        <w:t xml:space="preserve"> זה במשרד התיירות ולא להעביר למשרד ראש הממשלה. </w:t>
      </w:r>
    </w:p>
    <w:p w:rsidR="00000000" w:rsidRDefault="00242B04">
      <w:pPr>
        <w:jc w:val="both"/>
        <w:rPr>
          <w:rFonts w:cs="David"/>
          <w:rtl/>
        </w:rPr>
      </w:pPr>
    </w:p>
    <w:p w:rsidR="00000000" w:rsidRDefault="00242B04">
      <w:pPr>
        <w:pStyle w:val="3"/>
        <w:rPr>
          <w:rFonts w:cs="David"/>
          <w:rtl/>
        </w:rPr>
      </w:pPr>
      <w:r>
        <w:rPr>
          <w:rFonts w:cs="David"/>
          <w:rtl/>
        </w:rPr>
        <w:t>ערן ניצן:</w:t>
      </w:r>
    </w:p>
    <w:p w:rsidR="00000000" w:rsidRDefault="00242B04">
      <w:pPr>
        <w:jc w:val="both"/>
        <w:rPr>
          <w:rFonts w:cs="David"/>
          <w:rtl/>
        </w:rPr>
      </w:pPr>
    </w:p>
    <w:p w:rsidR="00000000" w:rsidRDefault="00242B04">
      <w:pPr>
        <w:jc w:val="both"/>
        <w:rPr>
          <w:rFonts w:cs="David"/>
          <w:rtl/>
        </w:rPr>
      </w:pPr>
      <w:r>
        <w:rPr>
          <w:rFonts w:cs="David"/>
          <w:rtl/>
        </w:rPr>
        <w:tab/>
        <w:t>חבר הכנסת גפני,  התקציב אינו  לקזינו.</w:t>
      </w:r>
    </w:p>
    <w:p w:rsidR="00000000" w:rsidRDefault="00242B04">
      <w:pPr>
        <w:jc w:val="both"/>
        <w:rPr>
          <w:rFonts w:cs="David"/>
          <w:rtl/>
        </w:rPr>
      </w:pPr>
    </w:p>
    <w:p w:rsidR="00000000" w:rsidRDefault="00242B04">
      <w:pPr>
        <w:jc w:val="both"/>
        <w:rPr>
          <w:rFonts w:cs="David"/>
          <w:rtl/>
        </w:rPr>
      </w:pPr>
      <w:r>
        <w:rPr>
          <w:rFonts w:cs="David"/>
          <w:u w:val="single"/>
          <w:rtl/>
        </w:rPr>
        <w:t>היו"ר יעקב ליצמן:</w:t>
      </w:r>
    </w:p>
    <w:p w:rsidR="00000000" w:rsidRDefault="00242B04">
      <w:pPr>
        <w:jc w:val="both"/>
        <w:rPr>
          <w:rFonts w:cs="David"/>
          <w:rtl/>
        </w:rPr>
      </w:pPr>
    </w:p>
    <w:p w:rsidR="00000000" w:rsidRDefault="00242B04">
      <w:pPr>
        <w:ind w:firstLine="720"/>
        <w:jc w:val="both"/>
        <w:rPr>
          <w:rFonts w:cs="David"/>
          <w:rtl/>
        </w:rPr>
      </w:pPr>
      <w:r>
        <w:rPr>
          <w:rFonts w:cs="David"/>
          <w:rtl/>
        </w:rPr>
        <w:t>מי בעד אישור פנייה מס' 88?</w:t>
      </w:r>
    </w:p>
    <w:p w:rsidR="00000000" w:rsidRDefault="00242B04">
      <w:pPr>
        <w:ind w:firstLine="720"/>
        <w:jc w:val="both"/>
        <w:rPr>
          <w:rFonts w:cs="David"/>
          <w:rtl/>
        </w:rPr>
      </w:pPr>
    </w:p>
    <w:p w:rsidR="00000000" w:rsidRDefault="00242B04">
      <w:pPr>
        <w:pStyle w:val="2"/>
        <w:rPr>
          <w:rFonts w:cs="David"/>
          <w:rtl/>
        </w:rPr>
      </w:pPr>
      <w:r>
        <w:rPr>
          <w:rFonts w:cs="David"/>
          <w:rtl/>
        </w:rPr>
        <w:t>הצבעה</w:t>
      </w:r>
    </w:p>
    <w:p w:rsidR="00000000" w:rsidRDefault="00242B04">
      <w:pPr>
        <w:ind w:firstLine="720"/>
        <w:jc w:val="center"/>
        <w:rPr>
          <w:rFonts w:cs="David"/>
          <w:rtl/>
        </w:rPr>
      </w:pPr>
      <w:r>
        <w:rPr>
          <w:rFonts w:cs="David"/>
          <w:rtl/>
        </w:rPr>
        <w:t>בעד – הרוב</w:t>
      </w:r>
    </w:p>
    <w:p w:rsidR="00000000" w:rsidRDefault="00242B04">
      <w:pPr>
        <w:jc w:val="both"/>
        <w:rPr>
          <w:rFonts w:cs="David"/>
          <w:rtl/>
        </w:rPr>
      </w:pPr>
    </w:p>
    <w:p w:rsidR="00000000" w:rsidRDefault="00242B04">
      <w:pPr>
        <w:ind w:firstLine="720"/>
        <w:jc w:val="both"/>
        <w:rPr>
          <w:rFonts w:cs="David"/>
          <w:rtl/>
        </w:rPr>
      </w:pPr>
      <w:r>
        <w:rPr>
          <w:rFonts w:cs="David"/>
          <w:rtl/>
        </w:rPr>
        <w:t xml:space="preserve">פנייה מס' 88 אושרה. </w:t>
      </w:r>
    </w:p>
    <w:p w:rsidR="00000000" w:rsidRDefault="00242B04">
      <w:pPr>
        <w:jc w:val="both"/>
        <w:rPr>
          <w:rFonts w:cs="David"/>
          <w:rtl/>
        </w:rPr>
      </w:pPr>
    </w:p>
    <w:p w:rsidR="00000000" w:rsidRDefault="00242B04">
      <w:pPr>
        <w:ind w:firstLine="720"/>
        <w:jc w:val="both"/>
        <w:rPr>
          <w:rFonts w:cs="David"/>
          <w:rtl/>
        </w:rPr>
      </w:pPr>
      <w:r>
        <w:rPr>
          <w:rFonts w:cs="David"/>
          <w:rtl/>
        </w:rPr>
        <w:t xml:space="preserve">פנייה מס' – 62-63 – רכישת ייעוץ בנושא פיצול בתי הזיקוק והרפורמה במשק </w:t>
      </w:r>
      <w:r>
        <w:rPr>
          <w:rFonts w:cs="David"/>
          <w:rtl/>
        </w:rPr>
        <w:t>החשמל. עד כמה שזכור לי כבר אישרנו פנייה זו. אנחנו נצביע שוב כדי להסיר ספק.</w:t>
      </w:r>
    </w:p>
    <w:p w:rsidR="00000000" w:rsidRDefault="00242B04">
      <w:pPr>
        <w:ind w:firstLine="720"/>
        <w:jc w:val="both"/>
        <w:rPr>
          <w:rFonts w:cs="David"/>
          <w:rtl/>
        </w:rPr>
      </w:pPr>
    </w:p>
    <w:p w:rsidR="00000000" w:rsidRDefault="00242B04">
      <w:pPr>
        <w:jc w:val="both"/>
        <w:rPr>
          <w:rFonts w:cs="David"/>
          <w:rtl/>
        </w:rPr>
      </w:pPr>
      <w:r>
        <w:rPr>
          <w:rFonts w:cs="David"/>
          <w:u w:val="single"/>
          <w:rtl/>
        </w:rPr>
        <w:t>יצחק כהן:</w:t>
      </w:r>
    </w:p>
    <w:p w:rsidR="00000000" w:rsidRDefault="00242B04">
      <w:pPr>
        <w:jc w:val="both"/>
        <w:rPr>
          <w:rFonts w:cs="David"/>
          <w:rtl/>
        </w:rPr>
      </w:pPr>
    </w:p>
    <w:p w:rsidR="00000000" w:rsidRDefault="00242B04">
      <w:pPr>
        <w:jc w:val="both"/>
        <w:rPr>
          <w:rFonts w:cs="David"/>
          <w:rtl/>
        </w:rPr>
      </w:pPr>
      <w:r>
        <w:rPr>
          <w:rFonts w:cs="David"/>
          <w:rtl/>
        </w:rPr>
        <w:tab/>
        <w:t xml:space="preserve">אני מבקש התייעצות סיעתית. </w:t>
      </w:r>
    </w:p>
    <w:p w:rsidR="00000000" w:rsidRDefault="00242B04">
      <w:pPr>
        <w:jc w:val="both"/>
        <w:rPr>
          <w:rFonts w:cs="David"/>
          <w:rtl/>
        </w:rPr>
      </w:pPr>
    </w:p>
    <w:p w:rsidR="00000000" w:rsidRDefault="00242B04">
      <w:pPr>
        <w:rPr>
          <w:rtl/>
        </w:rPr>
      </w:pPr>
      <w:r>
        <w:rPr>
          <w:u w:val="single"/>
          <w:rtl/>
        </w:rPr>
        <w:t>היו"ר יעקב ליצמן:</w:t>
      </w:r>
    </w:p>
    <w:p w:rsidR="00000000" w:rsidRDefault="00242B04">
      <w:pPr>
        <w:rPr>
          <w:rtl/>
        </w:rPr>
      </w:pPr>
    </w:p>
    <w:p w:rsidR="00000000" w:rsidRDefault="00242B04">
      <w:pPr>
        <w:jc w:val="both"/>
        <w:rPr>
          <w:rFonts w:cs="David"/>
          <w:rtl/>
        </w:rPr>
      </w:pPr>
      <w:r>
        <w:rPr>
          <w:rtl/>
        </w:rPr>
        <w:tab/>
        <w:t xml:space="preserve"> </w:t>
      </w:r>
      <w:r>
        <w:rPr>
          <w:rFonts w:cs="David"/>
          <w:rtl/>
        </w:rPr>
        <w:t>מי בעד אישור פנייה מס' 62-63?</w:t>
      </w:r>
    </w:p>
    <w:p w:rsidR="00000000" w:rsidRDefault="00242B04">
      <w:pPr>
        <w:jc w:val="both"/>
        <w:rPr>
          <w:rFonts w:cs="David"/>
          <w:rtl/>
        </w:rPr>
      </w:pPr>
    </w:p>
    <w:p w:rsidR="00000000" w:rsidRDefault="00242B04">
      <w:pPr>
        <w:pStyle w:val="1"/>
        <w:rPr>
          <w:rFonts w:cs="David"/>
          <w:rtl/>
        </w:rPr>
      </w:pPr>
      <w:r>
        <w:rPr>
          <w:rFonts w:cs="David"/>
          <w:rtl/>
        </w:rPr>
        <w:t>הצבעה</w:t>
      </w:r>
    </w:p>
    <w:p w:rsidR="00000000" w:rsidRDefault="00242B04">
      <w:pPr>
        <w:jc w:val="center"/>
        <w:rPr>
          <w:rFonts w:cs="David"/>
          <w:rtl/>
        </w:rPr>
      </w:pPr>
      <w:r>
        <w:rPr>
          <w:rFonts w:cs="David"/>
          <w:rtl/>
        </w:rPr>
        <w:t>בעד – הרוב</w:t>
      </w:r>
    </w:p>
    <w:p w:rsidR="00000000" w:rsidRDefault="00242B04">
      <w:pPr>
        <w:jc w:val="center"/>
        <w:rPr>
          <w:rFonts w:cs="David"/>
          <w:rtl/>
        </w:rPr>
      </w:pPr>
      <w:r>
        <w:rPr>
          <w:rFonts w:cs="David"/>
          <w:rtl/>
        </w:rPr>
        <w:t>נגד - 1</w:t>
      </w:r>
    </w:p>
    <w:p w:rsidR="00000000" w:rsidRDefault="00242B04">
      <w:pPr>
        <w:ind w:firstLine="720"/>
        <w:jc w:val="both"/>
        <w:rPr>
          <w:rFonts w:cs="David"/>
          <w:rtl/>
        </w:rPr>
      </w:pPr>
    </w:p>
    <w:p w:rsidR="00000000" w:rsidRDefault="00242B04">
      <w:pPr>
        <w:ind w:firstLine="720"/>
        <w:jc w:val="both"/>
        <w:rPr>
          <w:rFonts w:cs="David"/>
          <w:rtl/>
        </w:rPr>
      </w:pPr>
      <w:r>
        <w:rPr>
          <w:rFonts w:cs="David"/>
          <w:rtl/>
        </w:rPr>
        <w:t>פנייה מס' 62-63 אושרה.</w:t>
      </w:r>
    </w:p>
    <w:p w:rsidR="00000000" w:rsidRDefault="00242B04">
      <w:pPr>
        <w:ind w:firstLine="720"/>
        <w:jc w:val="both"/>
        <w:rPr>
          <w:rFonts w:cs="David"/>
          <w:rtl/>
        </w:rPr>
      </w:pPr>
    </w:p>
    <w:p w:rsidR="00000000" w:rsidRDefault="00242B04">
      <w:pPr>
        <w:ind w:firstLine="720"/>
        <w:jc w:val="both"/>
        <w:rPr>
          <w:rFonts w:cs="David"/>
          <w:rtl/>
        </w:rPr>
      </w:pPr>
      <w:r>
        <w:rPr>
          <w:rFonts w:cs="David"/>
          <w:rtl/>
        </w:rPr>
        <w:t xml:space="preserve">אני מודה לכולם, הישיבה נעולה. </w:t>
      </w:r>
    </w:p>
    <w:p w:rsidR="00000000" w:rsidRDefault="00242B04">
      <w:pPr>
        <w:ind w:firstLine="720"/>
        <w:jc w:val="both"/>
        <w:rPr>
          <w:rFonts w:cs="David"/>
          <w:rtl/>
        </w:rPr>
      </w:pPr>
    </w:p>
    <w:p w:rsidR="00000000" w:rsidRDefault="00242B04">
      <w:pPr>
        <w:ind w:firstLine="720"/>
        <w:jc w:val="both"/>
        <w:rPr>
          <w:rFonts w:cs="David"/>
          <w:rtl/>
        </w:rPr>
      </w:pPr>
    </w:p>
    <w:p w:rsidR="00000000" w:rsidRDefault="00242B04">
      <w:pPr>
        <w:ind w:firstLine="720"/>
        <w:jc w:val="both"/>
        <w:rPr>
          <w:rFonts w:cs="David"/>
          <w:rtl/>
        </w:rPr>
      </w:pPr>
    </w:p>
    <w:p w:rsidR="00000000" w:rsidRDefault="00242B04">
      <w:pPr>
        <w:ind w:firstLine="720"/>
        <w:jc w:val="both"/>
        <w:rPr>
          <w:rFonts w:cs="David"/>
          <w:rtl/>
        </w:rPr>
      </w:pPr>
    </w:p>
    <w:p w:rsidR="00000000" w:rsidRDefault="00242B04">
      <w:pPr>
        <w:ind w:firstLine="720"/>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000000" w:rsidRDefault="00242B04">
      <w:pPr>
        <w:ind w:firstLine="720"/>
        <w:jc w:val="center"/>
        <w:rPr>
          <w:rFonts w:cs="David"/>
          <w:rtl/>
        </w:rPr>
      </w:pPr>
    </w:p>
    <w:p w:rsidR="00000000" w:rsidRDefault="00242B04">
      <w:pPr>
        <w:ind w:firstLine="720"/>
        <w:jc w:val="center"/>
        <w:rPr>
          <w:rFonts w:cs="David"/>
          <w:rtl/>
        </w:rPr>
      </w:pPr>
    </w:p>
    <w:p w:rsidR="00000000" w:rsidRDefault="00242B04">
      <w:pPr>
        <w:ind w:firstLine="720"/>
        <w:jc w:val="center"/>
        <w:rPr>
          <w:rFonts w:cs="David"/>
          <w:rtl/>
        </w:rPr>
      </w:pPr>
    </w:p>
    <w:p w:rsidR="00000000" w:rsidRDefault="00242B04">
      <w:pPr>
        <w:ind w:firstLine="720"/>
        <w:jc w:val="both"/>
        <w:rPr>
          <w:rFonts w:cs="David"/>
          <w:rtl/>
        </w:rPr>
      </w:pPr>
      <w:r>
        <w:rPr>
          <w:rFonts w:cs="David"/>
          <w:rtl/>
        </w:rPr>
        <w:t>הישיבה ננעלה בשעה 10:45</w:t>
      </w:r>
    </w:p>
    <w:p w:rsidR="00000000" w:rsidRDefault="00242B04">
      <w:pPr>
        <w:jc w:val="both"/>
        <w:rPr>
          <w:rFonts w:cs="David"/>
          <w:rtl/>
        </w:rPr>
      </w:pPr>
    </w:p>
    <w:p w:rsidR="00000000" w:rsidRDefault="00242B04">
      <w:pPr>
        <w:jc w:val="both"/>
        <w:rPr>
          <w:rFonts w:cs="David"/>
          <w:rtl/>
        </w:rPr>
      </w:pPr>
    </w:p>
    <w:p w:rsidR="00000000" w:rsidRDefault="00242B04">
      <w:pPr>
        <w:rPr>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42B04">
      <w:r>
        <w:separator/>
      </w:r>
    </w:p>
  </w:endnote>
  <w:endnote w:type="continuationSeparator" w:id="0">
    <w:p w:rsidR="00000000" w:rsidRDefault="00242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42B04">
      <w:r>
        <w:separator/>
      </w:r>
    </w:p>
  </w:footnote>
  <w:footnote w:type="continuationSeparator" w:id="0">
    <w:p w:rsidR="00000000" w:rsidRDefault="00242B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42B04">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242B04">
    <w:pPr>
      <w:pStyle w:val="a3"/>
      <w:ind w:right="360"/>
      <w:rPr>
        <w:rtl/>
      </w:rPr>
    </w:pPr>
    <w:r>
      <w:rPr>
        <w:rtl/>
      </w:rPr>
      <w:t>ועדת הכספים</w:t>
    </w:r>
  </w:p>
  <w:p w:rsidR="00000000" w:rsidRDefault="00242B04">
    <w:pPr>
      <w:pStyle w:val="a3"/>
      <w:rPr>
        <w:rtl/>
      </w:rPr>
    </w:pPr>
    <w:r>
      <w:rPr>
        <w:rtl/>
      </w:rPr>
      <w:t>25.5.2005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2B04"/>
    <w:rsid w:val="00242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8DF0228-42C5-4DD0-92ED-B65AF6C0B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ind w:firstLine="720"/>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069534-1974-4B5C-8C0F-79752E15380E}"/>
</file>

<file path=customXml/itemProps2.xml><?xml version="1.0" encoding="utf-8"?>
<ds:datastoreItem xmlns:ds="http://schemas.openxmlformats.org/officeDocument/2006/customXml" ds:itemID="{9B8D8377-51F0-4A0D-B054-3797DC70A88F}"/>
</file>

<file path=customXml/itemProps3.xml><?xml version="1.0" encoding="utf-8"?>
<ds:datastoreItem xmlns:ds="http://schemas.openxmlformats.org/officeDocument/2006/customXml" ds:itemID="{AEDDE899-68A8-48F1-B208-B36EEC09C0ED}"/>
</file>

<file path=docProps/app.xml><?xml version="1.0" encoding="utf-8"?>
<Properties xmlns="http://schemas.openxmlformats.org/officeDocument/2006/extended-properties" xmlns:vt="http://schemas.openxmlformats.org/officeDocument/2006/docPropsVTypes">
  <Template>Normal.dotm</Template>
  <TotalTime>0</TotalTime>
  <Pages>6</Pages>
  <Words>1893</Words>
  <Characters>9469</Characters>
  <Application>Microsoft Office Word</Application>
  <DocSecurity>0</DocSecurity>
  <Lines>78</Lines>
  <Paragraphs>22</Paragraphs>
  <ScaleCrop>false</ScaleCrop>
  <Company>knesset</Company>
  <LinksUpToDate>false</LinksUpToDate>
  <CharactersWithSpaces>11340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2005</dc:title>
  <dc:subject/>
  <dc:creator>p_hanac</dc:creator>
  <cp:keywords/>
  <dc:description/>
  <cp:lastModifiedBy>אינדה נובומינסקי</cp:lastModifiedBy>
  <cp:revision>2</cp:revision>
  <cp:lastPrinted>2005-06-01T19:19:00Z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100201705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MechaberMismach">
    <vt:lpwstr>חנה כהן</vt:lpwstr>
  </property>
  <property fmtid="{D5CDD505-2E9C-101B-9397-08002B2CF9AE}" pid="9" name="SDAuthor">
    <vt:lpwstr>תמר שפנייר</vt:lpwstr>
  </property>
  <property fmtid="{D5CDD505-2E9C-101B-9397-08002B2CF9AE}" pid="10" name="TaarichYeshiva">
    <vt:lpwstr>2005-05-25T08:00:00Z</vt:lpwstr>
  </property>
  <property fmtid="{D5CDD505-2E9C-101B-9397-08002B2CF9AE}" pid="11" name="שעת ישיבה">
    <vt:lpwstr>10:00</vt:lpwstr>
  </property>
  <property fmtid="{D5CDD505-2E9C-101B-9397-08002B2CF9AE}" pid="12" name="GetLastModified">
    <vt:lpwstr>02/06/2005 12:07:05</vt:lpwstr>
  </property>
  <property fmtid="{D5CDD505-2E9C-101B-9397-08002B2CF9AE}" pid="13" name="ContentTypeId">
    <vt:lpwstr>0x010100B126DF0F8D0A5A4EB112ABD857421DAD</vt:lpwstr>
  </property>
  <property fmtid="{D5CDD505-2E9C-101B-9397-08002B2CF9AE}" pid="14" name="SanhedrinItemID">
    <vt:r8>100312</vt:r8>
  </property>
  <property fmtid="{D5CDD505-2E9C-101B-9397-08002B2CF9AE}" pid="15" name="SanhedrinDocumentType">
    <vt:r8>167</vt:r8>
  </property>
</Properties>
</file>