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432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D4328">
      <w:pPr>
        <w:bidi/>
        <w:rPr>
          <w:rFonts w:cs="David"/>
          <w:b/>
          <w:bCs/>
          <w:rtl/>
        </w:rPr>
      </w:pPr>
      <w:r>
        <w:rPr>
          <w:rFonts w:cs="David"/>
          <w:b/>
          <w:bCs/>
          <w:rtl/>
        </w:rPr>
        <w:t>מושב שלישי</w:t>
      </w:r>
    </w:p>
    <w:p w:rsidR="00000000" w:rsidRDefault="007D4328">
      <w:pPr>
        <w:bidi/>
        <w:rPr>
          <w:rFonts w:cs="David"/>
          <w:b/>
          <w:bCs/>
          <w:rtl/>
        </w:rPr>
      </w:pPr>
    </w:p>
    <w:p w:rsidR="00000000" w:rsidRDefault="007D4328">
      <w:pPr>
        <w:bidi/>
        <w:rPr>
          <w:rFonts w:cs="David"/>
          <w:b/>
          <w:bCs/>
          <w:rtl/>
        </w:rPr>
      </w:pPr>
    </w:p>
    <w:p w:rsidR="00000000" w:rsidRDefault="007D4328">
      <w:pPr>
        <w:bidi/>
        <w:rPr>
          <w:rFonts w:cs="David"/>
          <w:b/>
          <w:bCs/>
          <w:rtl/>
        </w:rPr>
      </w:pPr>
    </w:p>
    <w:p w:rsidR="00000000" w:rsidRDefault="007D4328">
      <w:pPr>
        <w:bidi/>
        <w:rPr>
          <w:rFonts w:cs="David"/>
          <w:b/>
          <w:bCs/>
          <w:rtl/>
        </w:rPr>
      </w:pPr>
    </w:p>
    <w:p w:rsidR="00000000" w:rsidRDefault="007D4328">
      <w:pPr>
        <w:pStyle w:val="1"/>
        <w:jc w:val="center"/>
        <w:rPr>
          <w:rFonts w:cs="David"/>
          <w:b/>
          <w:bCs/>
          <w:u w:val="none"/>
          <w:rtl/>
        </w:rPr>
      </w:pPr>
      <w:r>
        <w:rPr>
          <w:rFonts w:cs="David"/>
          <w:b/>
          <w:bCs/>
          <w:u w:val="none"/>
          <w:rtl/>
        </w:rPr>
        <w:t>פרוטוקול מס'</w:t>
      </w:r>
    </w:p>
    <w:p w:rsidR="00000000" w:rsidRDefault="007D4328">
      <w:pPr>
        <w:bidi/>
        <w:rPr>
          <w:rFonts w:cs="David"/>
          <w:rtl/>
        </w:rPr>
      </w:pPr>
    </w:p>
    <w:p w:rsidR="00000000" w:rsidRDefault="007D4328">
      <w:pPr>
        <w:bidi/>
        <w:jc w:val="center"/>
        <w:rPr>
          <w:rFonts w:cs="David"/>
          <w:b/>
          <w:bCs/>
          <w:rtl/>
        </w:rPr>
      </w:pPr>
      <w:r>
        <w:rPr>
          <w:rFonts w:cs="David"/>
          <w:b/>
          <w:bCs/>
          <w:rtl/>
        </w:rPr>
        <w:t>מישיבת הוועדה המשותפת לו</w:t>
      </w:r>
      <w:r>
        <w:rPr>
          <w:rFonts w:cs="David"/>
          <w:b/>
          <w:bCs/>
          <w:rtl/>
        </w:rPr>
        <w:t>ועדת הכספים ולוועדת הפנים ואיכות הסביבה</w:t>
      </w:r>
    </w:p>
    <w:p w:rsidR="00000000" w:rsidRDefault="007D4328">
      <w:pPr>
        <w:pStyle w:val="7"/>
        <w:rPr>
          <w:rFonts w:cs="David"/>
          <w:sz w:val="24"/>
          <w:rtl/>
        </w:rPr>
      </w:pPr>
      <w:r>
        <w:rPr>
          <w:rFonts w:cs="David"/>
          <w:sz w:val="24"/>
          <w:rtl/>
        </w:rPr>
        <w:t>יום רביעי, י"ב באדר ב' תשס"ה, 23 במרס 2005, שעה 10:20</w:t>
      </w:r>
    </w:p>
    <w:p w:rsidR="00000000" w:rsidRDefault="007D4328">
      <w:pPr>
        <w:bidi/>
        <w:rPr>
          <w:rFonts w:cs="David"/>
          <w:b/>
          <w:bCs/>
          <w:rtl/>
        </w:rPr>
      </w:pPr>
    </w:p>
    <w:p w:rsidR="00000000" w:rsidRDefault="007D4328">
      <w:pPr>
        <w:bidi/>
        <w:rPr>
          <w:rFonts w:cs="David"/>
          <w:b/>
          <w:bCs/>
          <w:rtl/>
        </w:rPr>
      </w:pPr>
    </w:p>
    <w:p w:rsidR="00000000" w:rsidRDefault="007D4328">
      <w:pPr>
        <w:tabs>
          <w:tab w:val="left" w:pos="1221"/>
        </w:tabs>
        <w:bidi/>
        <w:rPr>
          <w:rFonts w:cs="David"/>
          <w:b/>
          <w:bCs/>
          <w:u w:val="single"/>
          <w:rtl/>
        </w:rPr>
      </w:pPr>
    </w:p>
    <w:p w:rsidR="00000000" w:rsidRDefault="007D4328">
      <w:pPr>
        <w:tabs>
          <w:tab w:val="left" w:pos="1221"/>
        </w:tabs>
        <w:bidi/>
        <w:jc w:val="center"/>
        <w:rPr>
          <w:rFonts w:cs="David"/>
          <w:b/>
          <w:bCs/>
          <w:rtl/>
        </w:rPr>
      </w:pPr>
      <w:r>
        <w:rPr>
          <w:rFonts w:cs="David"/>
          <w:b/>
          <w:bCs/>
          <w:u w:val="single"/>
          <w:rtl/>
        </w:rPr>
        <w:t>סדר היום</w:t>
      </w:r>
      <w:r>
        <w:rPr>
          <w:rFonts w:cs="David"/>
          <w:b/>
          <w:bCs/>
          <w:rtl/>
        </w:rPr>
        <w:t>: הצעת חוק המדיניות הכלכלית לשנת הכספים 2005 (תיקוני חקיקה), התשס"ה-2004, פרק ה': רשויות מקומיות –</w:t>
      </w:r>
    </w:p>
    <w:p w:rsidR="00000000" w:rsidRDefault="007D4328">
      <w:pPr>
        <w:tabs>
          <w:tab w:val="left" w:pos="1221"/>
        </w:tabs>
        <w:bidi/>
        <w:rPr>
          <w:rFonts w:cs="David"/>
          <w:rtl/>
        </w:rPr>
      </w:pPr>
    </w:p>
    <w:p w:rsidR="00000000" w:rsidRDefault="007D4328">
      <w:pPr>
        <w:tabs>
          <w:tab w:val="left" w:pos="1221"/>
        </w:tabs>
        <w:bidi/>
        <w:jc w:val="center"/>
        <w:rPr>
          <w:rFonts w:cs="David"/>
          <w:b/>
          <w:bCs/>
          <w:rtl/>
        </w:rPr>
      </w:pPr>
      <w:r>
        <w:rPr>
          <w:rFonts w:cs="David"/>
          <w:b/>
          <w:bCs/>
          <w:rtl/>
        </w:rPr>
        <w:t>סעיף 19 – תיקון חוק התכנית לבראת כלכלת ישראל (תיקונ</w:t>
      </w:r>
      <w:r>
        <w:rPr>
          <w:rFonts w:cs="David"/>
          <w:b/>
          <w:bCs/>
          <w:rtl/>
        </w:rPr>
        <w:t>י חקיקה להשגת יעדי התקציב והמדיניות הכלכלית לשנות הכספים 2003 ו-2004)</w:t>
      </w:r>
    </w:p>
    <w:p w:rsidR="00000000" w:rsidRDefault="007D4328">
      <w:pPr>
        <w:bidi/>
        <w:rPr>
          <w:rFonts w:cs="David"/>
          <w:rtl/>
        </w:rPr>
      </w:pPr>
    </w:p>
    <w:p w:rsidR="00000000" w:rsidRDefault="007D4328">
      <w:pPr>
        <w:bidi/>
        <w:jc w:val="center"/>
        <w:rPr>
          <w:rFonts w:cs="David"/>
          <w:b/>
          <w:bCs/>
          <w:u w:val="single"/>
          <w:rtl/>
        </w:rPr>
      </w:pPr>
      <w:r>
        <w:rPr>
          <w:rFonts w:cs="David"/>
          <w:b/>
          <w:bCs/>
          <w:u w:val="single"/>
          <w:rtl/>
        </w:rPr>
        <w:t>סעיף 20 – תיקון חוק הרשויות המקומיות (מימון בחירות)</w:t>
      </w:r>
    </w:p>
    <w:p w:rsidR="00000000" w:rsidRDefault="007D4328">
      <w:pPr>
        <w:bidi/>
        <w:rPr>
          <w:rFonts w:cs="David"/>
          <w:rtl/>
        </w:rPr>
      </w:pPr>
    </w:p>
    <w:p w:rsidR="00000000" w:rsidRDefault="007D4328">
      <w:pPr>
        <w:bidi/>
        <w:rPr>
          <w:rFonts w:cs="David"/>
          <w:b/>
          <w:bCs/>
          <w:u w:val="single"/>
          <w:rtl/>
        </w:rPr>
      </w:pPr>
    </w:p>
    <w:p w:rsidR="00000000" w:rsidRDefault="007D4328">
      <w:pPr>
        <w:bidi/>
        <w:rPr>
          <w:rFonts w:cs="David"/>
          <w:b/>
          <w:bCs/>
          <w:u w:val="single"/>
          <w:rtl/>
        </w:rPr>
      </w:pPr>
      <w:r>
        <w:rPr>
          <w:rFonts w:cs="David"/>
          <w:b/>
          <w:bCs/>
          <w:u w:val="single"/>
          <w:rtl/>
        </w:rPr>
        <w:t>נכחו</w:t>
      </w:r>
      <w:r>
        <w:rPr>
          <w:rFonts w:cs="David"/>
          <w:rtl/>
        </w:rPr>
        <w:t>:</w:t>
      </w:r>
    </w:p>
    <w:p w:rsidR="00000000" w:rsidRDefault="007D4328">
      <w:pPr>
        <w:bidi/>
        <w:rPr>
          <w:rFonts w:cs="David"/>
          <w:rtl/>
        </w:rPr>
      </w:pPr>
    </w:p>
    <w:p w:rsidR="00000000" w:rsidRDefault="007D4328">
      <w:pPr>
        <w:tabs>
          <w:tab w:val="left" w:pos="1788"/>
        </w:tabs>
        <w:bidi/>
        <w:rPr>
          <w:rFonts w:cs="David"/>
          <w:rtl/>
        </w:rPr>
      </w:pPr>
      <w:r>
        <w:rPr>
          <w:rFonts w:cs="David"/>
          <w:b/>
          <w:bCs/>
          <w:u w:val="single"/>
          <w:rtl/>
        </w:rPr>
        <w:t>חברי הוועדה</w:t>
      </w:r>
      <w:r>
        <w:rPr>
          <w:rFonts w:cs="David"/>
          <w:rtl/>
        </w:rPr>
        <w:t xml:space="preserve">: </w:t>
      </w:r>
      <w:r>
        <w:rPr>
          <w:rFonts w:cs="David"/>
          <w:rtl/>
        </w:rPr>
        <w:tab/>
        <w:t>יעקב ליצמן – היו"ר</w:t>
      </w:r>
    </w:p>
    <w:p w:rsidR="00000000" w:rsidRDefault="007D4328">
      <w:pPr>
        <w:tabs>
          <w:tab w:val="left" w:pos="1788"/>
        </w:tabs>
        <w:bidi/>
        <w:rPr>
          <w:rFonts w:cs="David"/>
          <w:rtl/>
        </w:rPr>
      </w:pPr>
      <w:r>
        <w:rPr>
          <w:rFonts w:cs="David"/>
          <w:rtl/>
        </w:rPr>
        <w:tab/>
        <w:t>רוחמה אברהם</w:t>
      </w:r>
    </w:p>
    <w:p w:rsidR="00000000" w:rsidRDefault="007D4328">
      <w:pPr>
        <w:tabs>
          <w:tab w:val="left" w:pos="1788"/>
        </w:tabs>
        <w:bidi/>
        <w:rPr>
          <w:rFonts w:cs="David"/>
          <w:rtl/>
        </w:rPr>
      </w:pPr>
      <w:r>
        <w:rPr>
          <w:rFonts w:cs="David"/>
          <w:rtl/>
        </w:rPr>
        <w:tab/>
        <w:t>חמי דורון</w:t>
      </w:r>
    </w:p>
    <w:p w:rsidR="00000000" w:rsidRDefault="007D4328">
      <w:pPr>
        <w:tabs>
          <w:tab w:val="left" w:pos="1788"/>
        </w:tabs>
        <w:bidi/>
        <w:rPr>
          <w:rFonts w:cs="David"/>
          <w:rtl/>
        </w:rPr>
      </w:pPr>
      <w:r>
        <w:rPr>
          <w:rFonts w:cs="David"/>
          <w:rtl/>
        </w:rPr>
        <w:tab/>
        <w:t>מגלי והבה</w:t>
      </w:r>
    </w:p>
    <w:p w:rsidR="00000000" w:rsidRDefault="007D4328">
      <w:pPr>
        <w:tabs>
          <w:tab w:val="left" w:pos="1788"/>
        </w:tabs>
        <w:bidi/>
        <w:rPr>
          <w:rFonts w:cs="David"/>
          <w:rtl/>
        </w:rPr>
      </w:pPr>
      <w:r>
        <w:rPr>
          <w:rFonts w:cs="David"/>
          <w:rtl/>
        </w:rPr>
        <w:tab/>
        <w:t>אבשלום וילן</w:t>
      </w:r>
    </w:p>
    <w:p w:rsidR="00000000" w:rsidRDefault="007D4328">
      <w:pPr>
        <w:tabs>
          <w:tab w:val="left" w:pos="1788"/>
        </w:tabs>
        <w:bidi/>
        <w:rPr>
          <w:rFonts w:cs="David"/>
          <w:rtl/>
        </w:rPr>
      </w:pPr>
      <w:r>
        <w:rPr>
          <w:rFonts w:cs="David"/>
          <w:rtl/>
        </w:rPr>
        <w:tab/>
        <w:t>מרינה סולודקין</w:t>
      </w:r>
    </w:p>
    <w:p w:rsidR="00000000" w:rsidRDefault="007D4328">
      <w:pPr>
        <w:tabs>
          <w:tab w:val="left" w:pos="1788"/>
        </w:tabs>
        <w:bidi/>
        <w:rPr>
          <w:rFonts w:cs="David"/>
          <w:rtl/>
        </w:rPr>
      </w:pPr>
      <w:r>
        <w:rPr>
          <w:rFonts w:cs="David"/>
          <w:rtl/>
        </w:rPr>
        <w:tab/>
        <w:t>ניסן סלומינסקי</w:t>
      </w:r>
    </w:p>
    <w:p w:rsidR="00000000" w:rsidRDefault="007D4328">
      <w:pPr>
        <w:tabs>
          <w:tab w:val="left" w:pos="1788"/>
        </w:tabs>
        <w:bidi/>
        <w:rPr>
          <w:rFonts w:cs="David"/>
          <w:rtl/>
        </w:rPr>
      </w:pPr>
      <w:r>
        <w:rPr>
          <w:rFonts w:cs="David"/>
          <w:rtl/>
        </w:rPr>
        <w:tab/>
        <w:t>אברהם (ביי</w:t>
      </w:r>
      <w:r>
        <w:rPr>
          <w:rFonts w:cs="David"/>
          <w:rtl/>
        </w:rPr>
        <w:t>גה) שוחט</w:t>
      </w:r>
    </w:p>
    <w:p w:rsidR="00000000" w:rsidRDefault="007D4328">
      <w:pPr>
        <w:bidi/>
        <w:rPr>
          <w:rFonts w:cs="David"/>
          <w:rtl/>
        </w:rPr>
      </w:pPr>
    </w:p>
    <w:p w:rsidR="00000000" w:rsidRDefault="007D4328">
      <w:pPr>
        <w:bidi/>
        <w:rPr>
          <w:rFonts w:cs="David"/>
          <w:rtl/>
        </w:rPr>
      </w:pPr>
    </w:p>
    <w:p w:rsidR="00000000" w:rsidRDefault="007D4328">
      <w:pPr>
        <w:tabs>
          <w:tab w:val="left" w:pos="1788"/>
          <w:tab w:val="left" w:pos="3631"/>
        </w:tabs>
        <w:bidi/>
        <w:rPr>
          <w:rFonts w:cs="David"/>
          <w:rtl/>
        </w:rPr>
      </w:pPr>
      <w:r>
        <w:rPr>
          <w:rFonts w:cs="David"/>
          <w:b/>
          <w:bCs/>
          <w:u w:val="single"/>
          <w:rtl/>
        </w:rPr>
        <w:t>מוזמנים</w:t>
      </w:r>
      <w:r>
        <w:rPr>
          <w:rFonts w:cs="David"/>
          <w:rtl/>
        </w:rPr>
        <w:t>:</w:t>
      </w:r>
      <w:r>
        <w:rPr>
          <w:rFonts w:cs="David"/>
          <w:rtl/>
        </w:rPr>
        <w:tab/>
        <w:t xml:space="preserve">אודי בן-דרור </w:t>
      </w:r>
      <w:r>
        <w:rPr>
          <w:rFonts w:cs="David"/>
          <w:rtl/>
        </w:rPr>
        <w:tab/>
        <w:t>- משרד האוצר</w:t>
      </w:r>
    </w:p>
    <w:p w:rsidR="00000000" w:rsidRDefault="007D4328">
      <w:pPr>
        <w:tabs>
          <w:tab w:val="left" w:pos="1788"/>
          <w:tab w:val="left" w:pos="3631"/>
        </w:tabs>
        <w:bidi/>
        <w:rPr>
          <w:rFonts w:cs="David"/>
          <w:rtl/>
        </w:rPr>
      </w:pPr>
      <w:r>
        <w:rPr>
          <w:rFonts w:cs="David"/>
          <w:rtl/>
        </w:rPr>
        <w:tab/>
        <w:t xml:space="preserve">ערן פולק </w:t>
      </w:r>
      <w:r>
        <w:rPr>
          <w:rFonts w:cs="David"/>
          <w:rtl/>
        </w:rPr>
        <w:tab/>
        <w:t>- משרד האוצר</w:t>
      </w:r>
    </w:p>
    <w:p w:rsidR="00000000" w:rsidRDefault="007D4328">
      <w:pPr>
        <w:tabs>
          <w:tab w:val="left" w:pos="1788"/>
          <w:tab w:val="left" w:pos="3631"/>
        </w:tabs>
        <w:bidi/>
        <w:rPr>
          <w:rFonts w:cs="David"/>
          <w:rtl/>
        </w:rPr>
      </w:pPr>
      <w:r>
        <w:rPr>
          <w:rFonts w:cs="David"/>
          <w:rtl/>
        </w:rPr>
        <w:tab/>
      </w:r>
    </w:p>
    <w:p w:rsidR="00000000" w:rsidRDefault="007D4328">
      <w:pPr>
        <w:tabs>
          <w:tab w:val="left" w:pos="1788"/>
          <w:tab w:val="left" w:pos="3631"/>
        </w:tabs>
        <w:bidi/>
        <w:rPr>
          <w:rFonts w:cs="David"/>
          <w:rtl/>
        </w:rPr>
      </w:pPr>
      <w:r>
        <w:rPr>
          <w:rFonts w:cs="David"/>
          <w:rtl/>
        </w:rPr>
        <w:tab/>
      </w:r>
    </w:p>
    <w:p w:rsidR="00000000" w:rsidRDefault="007D4328">
      <w:pPr>
        <w:tabs>
          <w:tab w:val="left" w:pos="1930"/>
        </w:tabs>
        <w:bidi/>
        <w:rPr>
          <w:rFonts w:cs="David"/>
          <w:b/>
          <w:bCs/>
          <w:u w:val="single"/>
          <w:rtl/>
        </w:rPr>
      </w:pPr>
    </w:p>
    <w:p w:rsidR="00000000" w:rsidRDefault="007D4328">
      <w:pPr>
        <w:tabs>
          <w:tab w:val="left" w:pos="1930"/>
        </w:tabs>
        <w:bidi/>
        <w:rPr>
          <w:rFonts w:cs="David"/>
          <w:b/>
          <w:bCs/>
          <w:u w:val="single"/>
          <w:rtl/>
        </w:rPr>
      </w:pPr>
    </w:p>
    <w:p w:rsidR="00000000" w:rsidRDefault="007D4328">
      <w:pPr>
        <w:tabs>
          <w:tab w:val="left" w:pos="1930"/>
        </w:tabs>
        <w:bidi/>
        <w:rPr>
          <w:rFonts w:cs="David"/>
          <w:rtl/>
        </w:rPr>
      </w:pPr>
      <w:r>
        <w:rPr>
          <w:rFonts w:cs="David"/>
          <w:b/>
          <w:bCs/>
          <w:u w:val="single"/>
          <w:rtl/>
        </w:rPr>
        <w:t>יועצת משפטית:</w:t>
      </w:r>
      <w:r>
        <w:rPr>
          <w:rFonts w:cs="David"/>
          <w:b/>
          <w:bCs/>
          <w:rtl/>
        </w:rPr>
        <w:t xml:space="preserve">      </w:t>
      </w:r>
      <w:r>
        <w:rPr>
          <w:rFonts w:cs="David"/>
          <w:rtl/>
        </w:rPr>
        <w:t>מירי פרנקל-שור</w:t>
      </w:r>
      <w:r>
        <w:rPr>
          <w:rFonts w:cs="David"/>
          <w:rtl/>
        </w:rPr>
        <w:tab/>
      </w:r>
    </w:p>
    <w:p w:rsidR="00000000" w:rsidRDefault="007D4328">
      <w:pPr>
        <w:bidi/>
        <w:rPr>
          <w:rFonts w:cs="David"/>
          <w:rtl/>
        </w:rPr>
      </w:pPr>
    </w:p>
    <w:p w:rsidR="00000000" w:rsidRDefault="007D4328">
      <w:pPr>
        <w:tabs>
          <w:tab w:val="left" w:pos="1930"/>
        </w:tabs>
        <w:bidi/>
        <w:rPr>
          <w:rFonts w:cs="David"/>
          <w:b/>
          <w:bCs/>
          <w:u w:val="single"/>
          <w:rtl/>
        </w:rPr>
      </w:pPr>
    </w:p>
    <w:p w:rsidR="00000000" w:rsidRDefault="007D4328">
      <w:pPr>
        <w:tabs>
          <w:tab w:val="left" w:pos="1930"/>
        </w:tabs>
        <w:bidi/>
        <w:rPr>
          <w:rFonts w:cs="David"/>
          <w:b/>
          <w:bCs/>
          <w:rtl/>
        </w:rPr>
      </w:pPr>
      <w:r>
        <w:rPr>
          <w:rFonts w:cs="David"/>
          <w:b/>
          <w:bCs/>
          <w:u w:val="single"/>
          <w:rtl/>
        </w:rPr>
        <w:t>מנהל הוועדה</w:t>
      </w:r>
      <w:r>
        <w:rPr>
          <w:rFonts w:cs="David"/>
          <w:rtl/>
        </w:rPr>
        <w:t>:         טמיר כהן</w:t>
      </w:r>
    </w:p>
    <w:p w:rsidR="00000000" w:rsidRDefault="007D4328">
      <w:pPr>
        <w:bidi/>
        <w:rPr>
          <w:rFonts w:cs="David"/>
          <w:rtl/>
        </w:rPr>
      </w:pPr>
    </w:p>
    <w:p w:rsidR="00000000" w:rsidRDefault="007D4328">
      <w:pPr>
        <w:tabs>
          <w:tab w:val="left" w:pos="1930"/>
        </w:tabs>
        <w:bidi/>
        <w:rPr>
          <w:rFonts w:cs="David"/>
          <w:b/>
          <w:bCs/>
          <w:u w:val="single"/>
          <w:rtl/>
        </w:rPr>
      </w:pPr>
    </w:p>
    <w:p w:rsidR="00000000" w:rsidRDefault="007D4328">
      <w:pPr>
        <w:tabs>
          <w:tab w:val="left" w:pos="1930"/>
        </w:tabs>
        <w:bidi/>
        <w:rPr>
          <w:rFonts w:cs="David"/>
          <w:rtl/>
        </w:rPr>
      </w:pPr>
      <w:r>
        <w:rPr>
          <w:rFonts w:cs="David"/>
          <w:b/>
          <w:bCs/>
          <w:u w:val="single"/>
          <w:rtl/>
        </w:rPr>
        <w:t>קצרנית</w:t>
      </w:r>
      <w:r>
        <w:rPr>
          <w:rFonts w:cs="David"/>
          <w:rtl/>
        </w:rPr>
        <w:t>:                  הילה לוי</w:t>
      </w:r>
      <w:r>
        <w:rPr>
          <w:rFonts w:cs="David"/>
          <w:rtl/>
        </w:rPr>
        <w:tab/>
      </w:r>
    </w:p>
    <w:p w:rsidR="00000000" w:rsidRDefault="007D4328">
      <w:pPr>
        <w:bidi/>
        <w:rPr>
          <w:rFonts w:cs="David"/>
          <w:b/>
          <w:bCs/>
          <w:rtl/>
        </w:rPr>
      </w:pPr>
    </w:p>
    <w:p w:rsidR="00000000" w:rsidRDefault="007D4328">
      <w:pPr>
        <w:bidi/>
        <w:jc w:val="center"/>
        <w:rPr>
          <w:rFonts w:cs="David"/>
          <w:b/>
          <w:bCs/>
          <w:rtl/>
        </w:rPr>
      </w:pPr>
      <w:r>
        <w:rPr>
          <w:rFonts w:cs="David"/>
          <w:rtl/>
        </w:rPr>
        <w:br w:type="page"/>
      </w:r>
      <w:r>
        <w:rPr>
          <w:rFonts w:cs="David"/>
          <w:b/>
          <w:bCs/>
          <w:rtl/>
        </w:rPr>
        <w:lastRenderedPageBreak/>
        <w:t>הצעת חוק המדיניות הכלכלית לשנת הכספים 2005 (תיקוני חקיקה), התשס"ה-2004 –</w:t>
      </w:r>
    </w:p>
    <w:p w:rsidR="00000000" w:rsidRDefault="007D4328">
      <w:pPr>
        <w:bidi/>
        <w:jc w:val="center"/>
        <w:rPr>
          <w:rFonts w:cs="David"/>
          <w:b/>
          <w:bCs/>
          <w:rtl/>
        </w:rPr>
      </w:pPr>
    </w:p>
    <w:p w:rsidR="00000000" w:rsidRDefault="007D4328">
      <w:pPr>
        <w:bidi/>
        <w:jc w:val="center"/>
        <w:rPr>
          <w:rFonts w:cs="David"/>
          <w:b/>
          <w:bCs/>
          <w:rtl/>
        </w:rPr>
      </w:pPr>
      <w:r>
        <w:rPr>
          <w:rFonts w:cs="David"/>
          <w:b/>
          <w:bCs/>
          <w:rtl/>
        </w:rPr>
        <w:t>פרק ה': רשויות מקומיות –</w:t>
      </w:r>
    </w:p>
    <w:p w:rsidR="00000000" w:rsidRDefault="007D4328">
      <w:pPr>
        <w:bidi/>
        <w:jc w:val="center"/>
        <w:rPr>
          <w:rFonts w:cs="David"/>
          <w:b/>
          <w:bCs/>
          <w:rtl/>
        </w:rPr>
      </w:pPr>
    </w:p>
    <w:p w:rsidR="00000000" w:rsidRDefault="007D4328">
      <w:pPr>
        <w:bidi/>
        <w:jc w:val="center"/>
        <w:rPr>
          <w:rFonts w:cs="David"/>
          <w:b/>
          <w:bCs/>
          <w:rtl/>
        </w:rPr>
      </w:pPr>
      <w:r>
        <w:rPr>
          <w:rFonts w:cs="David"/>
          <w:b/>
          <w:bCs/>
          <w:rtl/>
        </w:rPr>
        <w:t>סעיף 19 – תיקון חוק התכנית להבראת כלכלת ישראל (תיקוני חקיקה להשגת יעדי התקציב והמדיניות הכלכלית לשנות הכספים 2003 ו-2004).</w:t>
      </w:r>
    </w:p>
    <w:p w:rsidR="00000000" w:rsidRDefault="007D4328">
      <w:pPr>
        <w:bidi/>
        <w:jc w:val="center"/>
        <w:rPr>
          <w:rFonts w:cs="David"/>
          <w:b/>
          <w:bCs/>
          <w:rtl/>
        </w:rPr>
      </w:pPr>
    </w:p>
    <w:p w:rsidR="00000000" w:rsidRDefault="007D4328">
      <w:pPr>
        <w:bidi/>
        <w:jc w:val="center"/>
        <w:rPr>
          <w:rFonts w:cs="David"/>
          <w:b/>
          <w:bCs/>
          <w:u w:val="single"/>
          <w:rtl/>
        </w:rPr>
      </w:pPr>
      <w:r>
        <w:rPr>
          <w:rFonts w:cs="David"/>
          <w:b/>
          <w:bCs/>
          <w:u w:val="single"/>
          <w:rtl/>
        </w:rPr>
        <w:t>סעיף 20 – תיקון חוק הרשויות המקומיות (מימון בחירות).</w:t>
      </w:r>
    </w:p>
    <w:p w:rsidR="00000000" w:rsidRDefault="007D4328">
      <w:pPr>
        <w:bidi/>
        <w:rPr>
          <w:rFonts w:cs="David"/>
          <w:rtl/>
        </w:rPr>
      </w:pPr>
    </w:p>
    <w:p w:rsidR="00000000" w:rsidRDefault="007D4328">
      <w:pPr>
        <w:bidi/>
        <w:rPr>
          <w:rFonts w:cs="David"/>
          <w:u w:val="single"/>
          <w:rtl/>
        </w:rPr>
      </w:pPr>
      <w:r>
        <w:rPr>
          <w:rFonts w:cs="David"/>
          <w:u w:val="single"/>
          <w:rtl/>
        </w:rPr>
        <w:t>היו"ר יעקב ליצמן:</w:t>
      </w:r>
    </w:p>
    <w:p w:rsidR="00000000" w:rsidRDefault="007D4328">
      <w:pPr>
        <w:bidi/>
        <w:rPr>
          <w:rFonts w:cs="David"/>
          <w:u w:val="single"/>
          <w:rtl/>
        </w:rPr>
      </w:pPr>
    </w:p>
    <w:p w:rsidR="00000000" w:rsidRDefault="007D4328">
      <w:pPr>
        <w:pStyle w:val="a6"/>
        <w:rPr>
          <w:rFonts w:cs="David"/>
          <w:sz w:val="24"/>
          <w:rtl/>
        </w:rPr>
      </w:pPr>
      <w:r>
        <w:rPr>
          <w:rFonts w:cs="David"/>
          <w:sz w:val="24"/>
          <w:rtl/>
        </w:rPr>
        <w:tab/>
        <w:t>בוקר טוב, אני פותח את ישיבת הוו</w:t>
      </w:r>
      <w:r>
        <w:rPr>
          <w:rFonts w:cs="David"/>
          <w:sz w:val="24"/>
          <w:rtl/>
        </w:rPr>
        <w:t xml:space="preserve">עדה המשותפת לוועדת הכספים ולוועדת הפנים. הנושא שעל סדר היום הוא הרשויות המקומיות. </w:t>
      </w:r>
    </w:p>
    <w:p w:rsidR="00000000" w:rsidRDefault="007D4328">
      <w:pPr>
        <w:bidi/>
        <w:rPr>
          <w:rFonts w:cs="David"/>
          <w:rtl/>
        </w:rPr>
      </w:pPr>
    </w:p>
    <w:p w:rsidR="00000000" w:rsidRDefault="007D4328">
      <w:pPr>
        <w:bidi/>
        <w:rPr>
          <w:rFonts w:cs="David"/>
          <w:u w:val="single"/>
          <w:rtl/>
        </w:rPr>
      </w:pPr>
      <w:r>
        <w:rPr>
          <w:rFonts w:cs="David"/>
          <w:u w:val="single"/>
          <w:rtl/>
        </w:rPr>
        <w:t>מירי פרנקל-שור:</w:t>
      </w:r>
    </w:p>
    <w:p w:rsidR="00000000" w:rsidRDefault="007D4328">
      <w:pPr>
        <w:bidi/>
        <w:rPr>
          <w:rFonts w:cs="David"/>
          <w:rtl/>
        </w:rPr>
      </w:pPr>
    </w:p>
    <w:p w:rsidR="00000000" w:rsidRDefault="007D4328">
      <w:pPr>
        <w:bidi/>
        <w:jc w:val="both"/>
        <w:rPr>
          <w:rFonts w:cs="David"/>
          <w:rtl/>
        </w:rPr>
      </w:pPr>
      <w:r>
        <w:rPr>
          <w:rFonts w:cs="David"/>
          <w:rtl/>
        </w:rPr>
        <w:tab/>
        <w:t>אני מתייחסת לסעיף 19 של הצעת החוק שכבר אושר. השאלה שמתעוררת היא ממתי תחול הוראת סעיף 19. סעיף 19 מדבר על הארכת הוראת השעה לגבי יחידת המימון של הבחירות ברש</w:t>
      </w:r>
      <w:r>
        <w:rPr>
          <w:rFonts w:cs="David"/>
          <w:rtl/>
        </w:rPr>
        <w:t xml:space="preserve">ויות המקומיות. עד סוף שנת 2004 היתה יחידת המימון, כפי שנקבע בהוראת השעה, 49 שקלים. פגה הוראת השעה בסוף 2004 וכיום עומדת יחידת המימון על סך 61 שקלים. </w:t>
      </w:r>
    </w:p>
    <w:p w:rsidR="00000000" w:rsidRDefault="007D4328">
      <w:pPr>
        <w:bidi/>
        <w:jc w:val="both"/>
        <w:rPr>
          <w:rFonts w:cs="David"/>
          <w:rtl/>
        </w:rPr>
      </w:pPr>
    </w:p>
    <w:p w:rsidR="00000000" w:rsidRDefault="007D4328">
      <w:pPr>
        <w:bidi/>
        <w:jc w:val="both"/>
        <w:rPr>
          <w:rFonts w:cs="David"/>
          <w:rtl/>
        </w:rPr>
      </w:pPr>
      <w:r>
        <w:rPr>
          <w:rFonts w:cs="David"/>
          <w:u w:val="single"/>
          <w:rtl/>
        </w:rPr>
        <w:t>ניסן סלומינסקי:</w:t>
      </w:r>
    </w:p>
    <w:p w:rsidR="00000000" w:rsidRDefault="007D4328">
      <w:pPr>
        <w:bidi/>
        <w:jc w:val="both"/>
        <w:rPr>
          <w:rFonts w:cs="David"/>
          <w:rtl/>
        </w:rPr>
      </w:pPr>
    </w:p>
    <w:p w:rsidR="00000000" w:rsidRDefault="007D4328">
      <w:pPr>
        <w:bidi/>
        <w:jc w:val="both"/>
        <w:rPr>
          <w:rFonts w:cs="David"/>
          <w:rtl/>
        </w:rPr>
      </w:pPr>
      <w:r>
        <w:rPr>
          <w:rFonts w:cs="David"/>
          <w:rtl/>
        </w:rPr>
        <w:tab/>
        <w:t xml:space="preserve"> 69 שקלים. יש לכם טעות בדברי ההסבר. </w:t>
      </w:r>
    </w:p>
    <w:p w:rsidR="00000000" w:rsidRDefault="007D4328">
      <w:pPr>
        <w:bidi/>
        <w:jc w:val="both"/>
        <w:rPr>
          <w:rFonts w:cs="David"/>
          <w:rtl/>
        </w:rPr>
      </w:pPr>
    </w:p>
    <w:p w:rsidR="00000000" w:rsidRDefault="007D4328">
      <w:pPr>
        <w:bidi/>
        <w:jc w:val="both"/>
        <w:rPr>
          <w:rFonts w:cs="David"/>
          <w:u w:val="single"/>
          <w:rtl/>
        </w:rPr>
      </w:pPr>
      <w:r>
        <w:rPr>
          <w:rFonts w:cs="David"/>
          <w:u w:val="single"/>
          <w:rtl/>
        </w:rPr>
        <w:t>מירי פרנקל-שור:</w:t>
      </w:r>
    </w:p>
    <w:p w:rsidR="00000000" w:rsidRDefault="007D4328">
      <w:pPr>
        <w:bidi/>
        <w:jc w:val="both"/>
        <w:rPr>
          <w:rFonts w:cs="David"/>
          <w:rtl/>
        </w:rPr>
      </w:pPr>
    </w:p>
    <w:p w:rsidR="00000000" w:rsidRDefault="007D4328">
      <w:pPr>
        <w:bidi/>
        <w:jc w:val="both"/>
        <w:rPr>
          <w:rFonts w:cs="David"/>
          <w:rtl/>
        </w:rPr>
      </w:pPr>
      <w:r>
        <w:rPr>
          <w:rFonts w:cs="David"/>
          <w:rtl/>
        </w:rPr>
        <w:tab/>
        <w:t>לא, מדובר ב-60 או ב-61 שקלים. ה</w:t>
      </w:r>
      <w:r>
        <w:rPr>
          <w:rFonts w:cs="David"/>
          <w:rtl/>
        </w:rPr>
        <w:t>בחירות בקריית טבעון היו ב-15 במרס ואמורות להיות בחירות ב-3 במאי בחדרה, ויוצא שבשני המקומות האלה, אם לא תהיה החלה מה-1 בינואר, יחידת המימון לפי הבקשה תהיה 49 שקלים. דיברתי עם המפקח על הבחירות והוא שלח לי את ההודעות שהוא שלח גם למי שמתמודד בבחירות המיוחדות ב</w:t>
      </w:r>
      <w:r>
        <w:rPr>
          <w:rFonts w:cs="David"/>
          <w:rtl/>
        </w:rPr>
        <w:t>קריית טבעון וגם למי שאמורים להתמודד בבחירות בחדרה. בחדרה ההפרש הזה יוצר עלויות מאוד גדולות. בשני המקומות הוא ציין שהחישובים יהיו לפי יחידת חישוב של 49 שקלים. לפיכך, היות והמתמודדים יודעים שיחידת החישוב תהיה 49 שקלים, ולהוסיף הרי תמיד היה אפשר, אני מבקש שסע</w:t>
      </w:r>
      <w:r>
        <w:rPr>
          <w:rFonts w:cs="David"/>
          <w:rtl/>
        </w:rPr>
        <w:t xml:space="preserve">יף 19 תחולתו מה-1 בינואר 2005. אם הוראת השעה חלה היום, יחידת המימון תהיה 61 שקלים. </w:t>
      </w:r>
    </w:p>
    <w:p w:rsidR="00000000" w:rsidRDefault="007D4328">
      <w:pPr>
        <w:bidi/>
        <w:jc w:val="both"/>
        <w:rPr>
          <w:rFonts w:cs="David"/>
          <w:rtl/>
        </w:rPr>
      </w:pPr>
    </w:p>
    <w:p w:rsidR="00000000" w:rsidRDefault="007D4328">
      <w:pPr>
        <w:bidi/>
        <w:jc w:val="both"/>
        <w:rPr>
          <w:rFonts w:cs="David"/>
          <w:u w:val="single"/>
          <w:rtl/>
        </w:rPr>
      </w:pPr>
      <w:r>
        <w:rPr>
          <w:rFonts w:cs="David"/>
          <w:u w:val="single"/>
          <w:rtl/>
        </w:rPr>
        <w:t>רוחמה אברהם:</w:t>
      </w:r>
    </w:p>
    <w:p w:rsidR="00000000" w:rsidRDefault="007D4328">
      <w:pPr>
        <w:bidi/>
        <w:jc w:val="both"/>
        <w:rPr>
          <w:rFonts w:cs="David"/>
          <w:rtl/>
        </w:rPr>
      </w:pPr>
    </w:p>
    <w:p w:rsidR="00000000" w:rsidRDefault="007D4328">
      <w:pPr>
        <w:bidi/>
        <w:jc w:val="both"/>
        <w:rPr>
          <w:rFonts w:cs="David"/>
          <w:rtl/>
        </w:rPr>
      </w:pPr>
      <w:r>
        <w:rPr>
          <w:rFonts w:cs="David"/>
          <w:rtl/>
        </w:rPr>
        <w:tab/>
        <w:t xml:space="preserve">אני רוצה שזה יהיה מהיום. </w:t>
      </w:r>
    </w:p>
    <w:p w:rsidR="00000000" w:rsidRDefault="007D4328">
      <w:pPr>
        <w:bidi/>
        <w:jc w:val="both"/>
        <w:rPr>
          <w:rFonts w:cs="David"/>
          <w:rtl/>
        </w:rPr>
      </w:pPr>
    </w:p>
    <w:p w:rsidR="00000000" w:rsidRDefault="007D4328">
      <w:pPr>
        <w:bidi/>
        <w:jc w:val="both"/>
        <w:rPr>
          <w:rFonts w:cs="David"/>
          <w:rtl/>
        </w:rPr>
      </w:pPr>
      <w:r>
        <w:rPr>
          <w:rFonts w:cs="David"/>
          <w:u w:val="single"/>
          <w:rtl/>
        </w:rPr>
        <w:t>ניסן סלומינסקי:</w:t>
      </w:r>
    </w:p>
    <w:p w:rsidR="00000000" w:rsidRDefault="007D4328">
      <w:pPr>
        <w:bidi/>
        <w:jc w:val="both"/>
        <w:rPr>
          <w:rFonts w:cs="David"/>
          <w:rtl/>
        </w:rPr>
      </w:pPr>
    </w:p>
    <w:p w:rsidR="00000000" w:rsidRDefault="007D4328">
      <w:pPr>
        <w:bidi/>
        <w:jc w:val="both"/>
        <w:rPr>
          <w:rFonts w:cs="David"/>
          <w:rtl/>
        </w:rPr>
      </w:pPr>
      <w:r>
        <w:rPr>
          <w:rFonts w:cs="David"/>
          <w:rtl/>
        </w:rPr>
        <w:tab/>
        <w:t xml:space="preserve"> אמרנו שזה יהיה מה-1 בינואר. </w:t>
      </w:r>
    </w:p>
    <w:p w:rsidR="00000000" w:rsidRDefault="007D4328">
      <w:pPr>
        <w:bidi/>
        <w:jc w:val="both"/>
        <w:rPr>
          <w:rFonts w:cs="David"/>
          <w:rtl/>
        </w:rPr>
      </w:pPr>
    </w:p>
    <w:p w:rsidR="00000000" w:rsidRDefault="007D4328">
      <w:pPr>
        <w:bidi/>
        <w:jc w:val="both"/>
        <w:rPr>
          <w:rFonts w:cs="David"/>
          <w:u w:val="single"/>
          <w:rtl/>
        </w:rPr>
      </w:pPr>
      <w:r>
        <w:rPr>
          <w:rFonts w:cs="David"/>
          <w:u w:val="single"/>
          <w:rtl/>
        </w:rPr>
        <w:t>רוחמה אברהם:</w:t>
      </w:r>
    </w:p>
    <w:p w:rsidR="00000000" w:rsidRDefault="007D4328">
      <w:pPr>
        <w:bidi/>
        <w:jc w:val="both"/>
        <w:rPr>
          <w:rFonts w:cs="David"/>
          <w:rtl/>
        </w:rPr>
      </w:pPr>
    </w:p>
    <w:p w:rsidR="00000000" w:rsidRDefault="007D4328">
      <w:pPr>
        <w:bidi/>
        <w:jc w:val="both"/>
        <w:rPr>
          <w:rFonts w:cs="David"/>
          <w:rtl/>
        </w:rPr>
      </w:pPr>
      <w:r>
        <w:rPr>
          <w:rFonts w:cs="David"/>
          <w:rtl/>
        </w:rPr>
        <w:tab/>
        <w:t xml:space="preserve">יש לי התנגדות. </w:t>
      </w:r>
    </w:p>
    <w:p w:rsidR="00000000" w:rsidRDefault="007D4328">
      <w:pPr>
        <w:bidi/>
        <w:jc w:val="both"/>
        <w:rPr>
          <w:rFonts w:cs="David"/>
          <w:rtl/>
        </w:rPr>
      </w:pPr>
    </w:p>
    <w:p w:rsidR="00000000" w:rsidRDefault="007D4328">
      <w:pPr>
        <w:bidi/>
        <w:jc w:val="both"/>
        <w:rPr>
          <w:rFonts w:cs="David"/>
          <w:u w:val="single"/>
          <w:rtl/>
        </w:rPr>
      </w:pPr>
      <w:r>
        <w:rPr>
          <w:rFonts w:cs="David"/>
          <w:u w:val="single"/>
          <w:rtl/>
        </w:rPr>
        <w:t>היו"ר יעקב ליצמן:</w:t>
      </w:r>
    </w:p>
    <w:p w:rsidR="00000000" w:rsidRDefault="007D4328">
      <w:pPr>
        <w:bidi/>
        <w:jc w:val="both"/>
        <w:rPr>
          <w:rFonts w:cs="David"/>
          <w:u w:val="single"/>
          <w:rtl/>
        </w:rPr>
      </w:pPr>
    </w:p>
    <w:p w:rsidR="00000000" w:rsidRDefault="007D4328">
      <w:pPr>
        <w:bidi/>
        <w:jc w:val="both"/>
        <w:rPr>
          <w:rFonts w:cs="David"/>
          <w:rtl/>
        </w:rPr>
      </w:pPr>
      <w:r>
        <w:rPr>
          <w:rFonts w:cs="David"/>
          <w:rtl/>
        </w:rPr>
        <w:tab/>
        <w:t>מה הסיבה?</w:t>
      </w:r>
    </w:p>
    <w:p w:rsidR="00000000" w:rsidRDefault="007D4328">
      <w:pPr>
        <w:bidi/>
        <w:jc w:val="both"/>
        <w:rPr>
          <w:rFonts w:cs="David"/>
          <w:rtl/>
        </w:rPr>
      </w:pPr>
    </w:p>
    <w:p w:rsidR="00000000" w:rsidRDefault="007D4328">
      <w:pPr>
        <w:bidi/>
        <w:jc w:val="both"/>
        <w:rPr>
          <w:rFonts w:cs="David"/>
          <w:u w:val="single"/>
          <w:rtl/>
        </w:rPr>
      </w:pPr>
      <w:r>
        <w:rPr>
          <w:rFonts w:cs="David"/>
          <w:u w:val="single"/>
          <w:rtl/>
        </w:rPr>
        <w:br w:type="page"/>
      </w:r>
      <w:r>
        <w:rPr>
          <w:rFonts w:cs="David"/>
          <w:u w:val="single"/>
          <w:rtl/>
        </w:rPr>
        <w:lastRenderedPageBreak/>
        <w:t>רוחמה אברהם:</w:t>
      </w:r>
    </w:p>
    <w:p w:rsidR="00000000" w:rsidRDefault="007D4328">
      <w:pPr>
        <w:bidi/>
        <w:jc w:val="both"/>
        <w:rPr>
          <w:rFonts w:cs="David"/>
          <w:rtl/>
        </w:rPr>
      </w:pPr>
    </w:p>
    <w:p w:rsidR="00000000" w:rsidRDefault="007D4328">
      <w:pPr>
        <w:bidi/>
        <w:jc w:val="both"/>
        <w:rPr>
          <w:rFonts w:cs="David"/>
          <w:rtl/>
        </w:rPr>
      </w:pPr>
      <w:r>
        <w:rPr>
          <w:rFonts w:cs="David"/>
          <w:rtl/>
        </w:rPr>
        <w:tab/>
        <w:t>ה</w:t>
      </w:r>
      <w:r>
        <w:rPr>
          <w:rFonts w:cs="David"/>
          <w:rtl/>
        </w:rPr>
        <w:t xml:space="preserve">בחירות בחדרה. </w:t>
      </w:r>
    </w:p>
    <w:p w:rsidR="00000000" w:rsidRDefault="007D4328">
      <w:pPr>
        <w:bidi/>
        <w:jc w:val="both"/>
        <w:rPr>
          <w:rFonts w:cs="David"/>
          <w:rtl/>
        </w:rPr>
      </w:pPr>
    </w:p>
    <w:p w:rsidR="00000000" w:rsidRDefault="007D4328">
      <w:pPr>
        <w:bidi/>
        <w:jc w:val="both"/>
        <w:rPr>
          <w:rFonts w:cs="David"/>
          <w:u w:val="single"/>
          <w:rtl/>
        </w:rPr>
      </w:pPr>
      <w:r>
        <w:rPr>
          <w:rFonts w:cs="David"/>
          <w:u w:val="single"/>
          <w:rtl/>
        </w:rPr>
        <w:t>מירי פרנקל-שור:</w:t>
      </w:r>
    </w:p>
    <w:p w:rsidR="00000000" w:rsidRDefault="007D4328">
      <w:pPr>
        <w:bidi/>
        <w:jc w:val="both"/>
        <w:rPr>
          <w:rFonts w:cs="David"/>
          <w:rtl/>
        </w:rPr>
      </w:pPr>
    </w:p>
    <w:p w:rsidR="00000000" w:rsidRDefault="007D4328">
      <w:pPr>
        <w:bidi/>
        <w:jc w:val="both"/>
        <w:rPr>
          <w:rFonts w:cs="David"/>
          <w:rtl/>
        </w:rPr>
      </w:pPr>
      <w:r>
        <w:rPr>
          <w:rFonts w:cs="David"/>
          <w:rtl/>
        </w:rPr>
        <w:tab/>
        <w:t xml:space="preserve">אבל הם יודעים שהם מתמודדים לפי ההודעה שנשלחה אליהם לפי 49 שקלים. </w:t>
      </w:r>
    </w:p>
    <w:p w:rsidR="00000000" w:rsidRDefault="007D4328">
      <w:pPr>
        <w:bidi/>
        <w:jc w:val="both"/>
        <w:rPr>
          <w:rFonts w:cs="David"/>
          <w:rtl/>
        </w:rPr>
      </w:pPr>
    </w:p>
    <w:p w:rsidR="00000000" w:rsidRDefault="007D4328">
      <w:pPr>
        <w:bidi/>
        <w:jc w:val="both"/>
        <w:rPr>
          <w:rFonts w:cs="David"/>
          <w:u w:val="single"/>
          <w:rtl/>
        </w:rPr>
      </w:pPr>
      <w:r>
        <w:rPr>
          <w:rFonts w:cs="David"/>
          <w:u w:val="single"/>
          <w:rtl/>
        </w:rPr>
        <w:t>היו"ר יעקב ליצמן:</w:t>
      </w:r>
    </w:p>
    <w:p w:rsidR="00000000" w:rsidRDefault="007D4328">
      <w:pPr>
        <w:bidi/>
        <w:jc w:val="both"/>
        <w:rPr>
          <w:rFonts w:cs="David"/>
          <w:u w:val="single"/>
          <w:rtl/>
        </w:rPr>
      </w:pPr>
    </w:p>
    <w:p w:rsidR="00000000" w:rsidRDefault="007D4328">
      <w:pPr>
        <w:bidi/>
        <w:jc w:val="both"/>
        <w:rPr>
          <w:rFonts w:cs="David"/>
          <w:rtl/>
        </w:rPr>
      </w:pPr>
      <w:r>
        <w:rPr>
          <w:rFonts w:cs="David"/>
          <w:rtl/>
        </w:rPr>
        <w:tab/>
        <w:t xml:space="preserve">הסיכום היה שנחיל את זה גם על שתי מערכות הבחירות. </w:t>
      </w:r>
    </w:p>
    <w:p w:rsidR="00000000" w:rsidRDefault="007D4328">
      <w:pPr>
        <w:bidi/>
        <w:jc w:val="both"/>
        <w:rPr>
          <w:rFonts w:cs="David"/>
          <w:rtl/>
        </w:rPr>
      </w:pPr>
    </w:p>
    <w:p w:rsidR="00000000" w:rsidRDefault="007D4328">
      <w:pPr>
        <w:bidi/>
        <w:jc w:val="both"/>
        <w:rPr>
          <w:rFonts w:cs="David"/>
          <w:u w:val="single"/>
          <w:rtl/>
        </w:rPr>
      </w:pPr>
      <w:r>
        <w:rPr>
          <w:rFonts w:cs="David"/>
          <w:u w:val="single"/>
          <w:rtl/>
        </w:rPr>
        <w:t>רוחמה אברהם:</w:t>
      </w:r>
    </w:p>
    <w:p w:rsidR="00000000" w:rsidRDefault="007D4328">
      <w:pPr>
        <w:bidi/>
        <w:jc w:val="both"/>
        <w:rPr>
          <w:rFonts w:cs="David"/>
          <w:rtl/>
        </w:rPr>
      </w:pPr>
    </w:p>
    <w:p w:rsidR="00000000" w:rsidRDefault="007D4328">
      <w:pPr>
        <w:bidi/>
        <w:jc w:val="both"/>
        <w:rPr>
          <w:rFonts w:cs="David"/>
          <w:rtl/>
        </w:rPr>
      </w:pPr>
      <w:r>
        <w:rPr>
          <w:rFonts w:cs="David"/>
          <w:rtl/>
        </w:rPr>
        <w:tab/>
        <w:t>מה המשמעות של זה מבחינת הסיכום הכללי?</w:t>
      </w:r>
    </w:p>
    <w:p w:rsidR="00000000" w:rsidRDefault="007D4328">
      <w:pPr>
        <w:bidi/>
        <w:jc w:val="both"/>
        <w:rPr>
          <w:rFonts w:cs="David"/>
          <w:rtl/>
        </w:rPr>
      </w:pPr>
    </w:p>
    <w:p w:rsidR="00000000" w:rsidRDefault="007D4328">
      <w:pPr>
        <w:bidi/>
        <w:jc w:val="both"/>
        <w:rPr>
          <w:rFonts w:cs="David"/>
          <w:u w:val="single"/>
          <w:rtl/>
        </w:rPr>
      </w:pPr>
      <w:r>
        <w:rPr>
          <w:rFonts w:cs="David"/>
          <w:u w:val="single"/>
          <w:rtl/>
        </w:rPr>
        <w:t>מירי פרנקל-שור:</w:t>
      </w:r>
    </w:p>
    <w:p w:rsidR="00000000" w:rsidRDefault="007D4328">
      <w:pPr>
        <w:bidi/>
        <w:jc w:val="both"/>
        <w:rPr>
          <w:rFonts w:cs="David"/>
          <w:rtl/>
        </w:rPr>
      </w:pPr>
    </w:p>
    <w:p w:rsidR="00000000" w:rsidRDefault="007D4328">
      <w:pPr>
        <w:bidi/>
        <w:jc w:val="both"/>
        <w:rPr>
          <w:rFonts w:cs="David"/>
          <w:rtl/>
        </w:rPr>
      </w:pPr>
      <w:r>
        <w:rPr>
          <w:rFonts w:cs="David"/>
          <w:rtl/>
        </w:rPr>
        <w:tab/>
        <w:t>המפקח על הבח</w:t>
      </w:r>
      <w:r>
        <w:rPr>
          <w:rFonts w:cs="David"/>
          <w:rtl/>
        </w:rPr>
        <w:t xml:space="preserve">ירות הודיע למתמודדים שיחידת המימון היא 49 שקלים, זאת אומרת שהם יודעים היום שמימון הבחירות שלהם מתבסס על יחידת מימון ששוויה 49 שקלים ולא 60 שקלים. הם יודעים את זה. </w:t>
      </w:r>
    </w:p>
    <w:p w:rsidR="00000000" w:rsidRDefault="007D4328">
      <w:pPr>
        <w:bidi/>
        <w:jc w:val="both"/>
        <w:rPr>
          <w:rFonts w:cs="David"/>
          <w:rtl/>
        </w:rPr>
      </w:pPr>
    </w:p>
    <w:p w:rsidR="00000000" w:rsidRDefault="007D4328">
      <w:pPr>
        <w:bidi/>
        <w:jc w:val="both"/>
        <w:rPr>
          <w:rFonts w:cs="David"/>
          <w:rtl/>
        </w:rPr>
      </w:pPr>
      <w:r>
        <w:rPr>
          <w:rFonts w:cs="David"/>
          <w:u w:val="single"/>
          <w:rtl/>
        </w:rPr>
        <w:t>היו"ר יעקב ליצמן:</w:t>
      </w:r>
    </w:p>
    <w:p w:rsidR="00000000" w:rsidRDefault="007D4328">
      <w:pPr>
        <w:bidi/>
        <w:jc w:val="both"/>
        <w:rPr>
          <w:rFonts w:cs="David"/>
          <w:rtl/>
        </w:rPr>
      </w:pPr>
      <w:r>
        <w:rPr>
          <w:rFonts w:cs="David"/>
          <w:rtl/>
        </w:rPr>
        <w:tab/>
      </w:r>
    </w:p>
    <w:p w:rsidR="00000000" w:rsidRDefault="007D4328">
      <w:pPr>
        <w:bidi/>
        <w:jc w:val="both"/>
        <w:rPr>
          <w:rFonts w:cs="David"/>
          <w:rtl/>
        </w:rPr>
      </w:pPr>
      <w:r>
        <w:rPr>
          <w:rFonts w:cs="David"/>
          <w:rtl/>
        </w:rPr>
        <w:tab/>
        <w:t xml:space="preserve">כשדיברנו על זה אמרנו שזה יחול על שתי מערכות הבחירות האלה. אני לא רואה </w:t>
      </w:r>
      <w:r>
        <w:rPr>
          <w:rFonts w:cs="David"/>
          <w:rtl/>
        </w:rPr>
        <w:t xml:space="preserve">סיבה מבחינתי ומבחינת הוועדה שלא לקבל את זה. </w:t>
      </w:r>
    </w:p>
    <w:p w:rsidR="00000000" w:rsidRDefault="007D4328">
      <w:pPr>
        <w:bidi/>
        <w:jc w:val="both"/>
        <w:rPr>
          <w:rFonts w:cs="David"/>
          <w:rtl/>
        </w:rPr>
      </w:pPr>
    </w:p>
    <w:p w:rsidR="00000000" w:rsidRDefault="007D4328">
      <w:pPr>
        <w:bidi/>
        <w:jc w:val="both"/>
        <w:rPr>
          <w:rFonts w:cs="David"/>
          <w:u w:val="single"/>
          <w:rtl/>
        </w:rPr>
      </w:pPr>
      <w:r>
        <w:rPr>
          <w:rFonts w:cs="David"/>
          <w:u w:val="single"/>
          <w:rtl/>
        </w:rPr>
        <w:t>רוחמה אברהם:</w:t>
      </w:r>
    </w:p>
    <w:p w:rsidR="00000000" w:rsidRDefault="007D4328">
      <w:pPr>
        <w:bidi/>
        <w:jc w:val="both"/>
        <w:rPr>
          <w:rFonts w:cs="David"/>
          <w:rtl/>
        </w:rPr>
      </w:pPr>
    </w:p>
    <w:p w:rsidR="00000000" w:rsidRDefault="007D4328">
      <w:pPr>
        <w:bidi/>
        <w:jc w:val="both"/>
        <w:rPr>
          <w:rFonts w:cs="David"/>
          <w:rtl/>
        </w:rPr>
      </w:pPr>
      <w:r>
        <w:rPr>
          <w:rFonts w:cs="David"/>
          <w:rtl/>
        </w:rPr>
        <w:tab/>
        <w:t>בבחירות הקודמות זה היה 61 שקלים?</w:t>
      </w:r>
    </w:p>
    <w:p w:rsidR="00000000" w:rsidRDefault="007D4328">
      <w:pPr>
        <w:bidi/>
        <w:jc w:val="both"/>
        <w:rPr>
          <w:rFonts w:cs="David"/>
          <w:rtl/>
        </w:rPr>
      </w:pPr>
    </w:p>
    <w:p w:rsidR="00000000" w:rsidRDefault="007D4328">
      <w:pPr>
        <w:bidi/>
        <w:jc w:val="both"/>
        <w:rPr>
          <w:rFonts w:cs="David"/>
          <w:rtl/>
        </w:rPr>
      </w:pPr>
      <w:r>
        <w:rPr>
          <w:rFonts w:cs="David"/>
          <w:u w:val="single"/>
          <w:rtl/>
        </w:rPr>
        <w:t>ניסן סלומינסקי:</w:t>
      </w:r>
    </w:p>
    <w:p w:rsidR="00000000" w:rsidRDefault="007D4328">
      <w:pPr>
        <w:bidi/>
        <w:jc w:val="both"/>
        <w:rPr>
          <w:rFonts w:cs="David"/>
          <w:rtl/>
        </w:rPr>
      </w:pPr>
    </w:p>
    <w:p w:rsidR="00000000" w:rsidRDefault="007D4328">
      <w:pPr>
        <w:bidi/>
        <w:jc w:val="both"/>
        <w:rPr>
          <w:rFonts w:cs="David"/>
          <w:rtl/>
        </w:rPr>
      </w:pPr>
      <w:r>
        <w:rPr>
          <w:rFonts w:cs="David"/>
          <w:rtl/>
        </w:rPr>
        <w:tab/>
        <w:t xml:space="preserve"> לא, 49 שקלים. הוראת השעה הסתיימה בסוף 2004 ולא הספיקו לחדש אותה. </w:t>
      </w:r>
    </w:p>
    <w:p w:rsidR="00000000" w:rsidRDefault="007D4328">
      <w:pPr>
        <w:bidi/>
        <w:jc w:val="both"/>
        <w:rPr>
          <w:rFonts w:cs="David"/>
          <w:rtl/>
        </w:rPr>
      </w:pPr>
    </w:p>
    <w:p w:rsidR="00000000" w:rsidRDefault="007D4328">
      <w:pPr>
        <w:bidi/>
        <w:jc w:val="both"/>
        <w:rPr>
          <w:rFonts w:cs="David"/>
          <w:rtl/>
        </w:rPr>
      </w:pPr>
      <w:r>
        <w:rPr>
          <w:rFonts w:cs="David"/>
          <w:u w:val="single"/>
          <w:rtl/>
        </w:rPr>
        <w:t>חמי דורון:</w:t>
      </w:r>
    </w:p>
    <w:p w:rsidR="00000000" w:rsidRDefault="007D4328">
      <w:pPr>
        <w:bidi/>
        <w:jc w:val="both"/>
        <w:rPr>
          <w:rFonts w:cs="David"/>
          <w:rtl/>
        </w:rPr>
      </w:pPr>
    </w:p>
    <w:p w:rsidR="00000000" w:rsidRDefault="007D4328">
      <w:pPr>
        <w:bidi/>
        <w:jc w:val="both"/>
        <w:rPr>
          <w:rFonts w:cs="David"/>
          <w:rtl/>
        </w:rPr>
      </w:pPr>
      <w:r>
        <w:rPr>
          <w:rFonts w:cs="David"/>
          <w:rtl/>
        </w:rPr>
        <w:tab/>
        <w:t xml:space="preserve"> זה לא שלא הספיקו. לא עשו. חבר הכנסת ליצמן, אתה לא תמים. מה זה</w:t>
      </w:r>
      <w:r>
        <w:rPr>
          <w:rFonts w:cs="David"/>
          <w:rtl/>
        </w:rPr>
        <w:t xml:space="preserve"> לא הספיקו?</w:t>
      </w:r>
    </w:p>
    <w:p w:rsidR="00000000" w:rsidRDefault="007D4328">
      <w:pPr>
        <w:bidi/>
        <w:jc w:val="both"/>
        <w:rPr>
          <w:rFonts w:cs="David"/>
          <w:rtl/>
        </w:rPr>
      </w:pPr>
    </w:p>
    <w:p w:rsidR="00000000" w:rsidRDefault="007D4328">
      <w:pPr>
        <w:bidi/>
        <w:jc w:val="both"/>
        <w:rPr>
          <w:rFonts w:cs="David"/>
          <w:rtl/>
        </w:rPr>
      </w:pPr>
      <w:r>
        <w:rPr>
          <w:rFonts w:cs="David"/>
          <w:u w:val="single"/>
          <w:rtl/>
        </w:rPr>
        <w:t>היו"ר יעקב ליצמן:</w:t>
      </w:r>
    </w:p>
    <w:p w:rsidR="00000000" w:rsidRDefault="007D4328">
      <w:pPr>
        <w:bidi/>
        <w:jc w:val="both"/>
        <w:rPr>
          <w:rFonts w:cs="David"/>
          <w:rtl/>
        </w:rPr>
      </w:pPr>
    </w:p>
    <w:p w:rsidR="00000000" w:rsidRDefault="007D4328">
      <w:pPr>
        <w:bidi/>
        <w:jc w:val="both"/>
        <w:rPr>
          <w:rFonts w:cs="David"/>
          <w:rtl/>
        </w:rPr>
      </w:pPr>
      <w:r>
        <w:rPr>
          <w:rFonts w:cs="David"/>
          <w:rtl/>
        </w:rPr>
        <w:tab/>
        <w:t xml:space="preserve">לא עשו. </w:t>
      </w:r>
    </w:p>
    <w:p w:rsidR="00000000" w:rsidRDefault="007D4328">
      <w:pPr>
        <w:bidi/>
        <w:jc w:val="both"/>
        <w:rPr>
          <w:rFonts w:cs="David"/>
          <w:rtl/>
        </w:rPr>
      </w:pPr>
    </w:p>
    <w:p w:rsidR="00000000" w:rsidRDefault="007D4328">
      <w:pPr>
        <w:bidi/>
        <w:jc w:val="both"/>
        <w:rPr>
          <w:rFonts w:cs="David"/>
          <w:rtl/>
        </w:rPr>
      </w:pPr>
      <w:r>
        <w:rPr>
          <w:rFonts w:cs="David"/>
          <w:u w:val="single"/>
          <w:rtl/>
        </w:rPr>
        <w:t>אודי בן-דרור:</w:t>
      </w:r>
    </w:p>
    <w:p w:rsidR="00000000" w:rsidRDefault="007D4328">
      <w:pPr>
        <w:bidi/>
        <w:jc w:val="both"/>
        <w:rPr>
          <w:rFonts w:cs="David"/>
          <w:rtl/>
        </w:rPr>
      </w:pPr>
    </w:p>
    <w:p w:rsidR="00000000" w:rsidRDefault="007D4328">
      <w:pPr>
        <w:bidi/>
        <w:jc w:val="both"/>
        <w:rPr>
          <w:rFonts w:cs="David"/>
          <w:rtl/>
        </w:rPr>
      </w:pPr>
      <w:r>
        <w:rPr>
          <w:rFonts w:cs="David"/>
          <w:rtl/>
        </w:rPr>
        <w:tab/>
        <w:t>אנחנו מדברים עכשיו על סעיף 19, לא על סעיף 20. עד ה-31 בדצמבר 2004 היתה בתוקף הוראת השעה שאמרה שיחידת מימון הבחירות תהיה 49 שקלים. בגלל שהמחשבה היתה שחוק ההסדרים יעבור בסוף דצמבר והוא נדחה, נוצרה תק</w:t>
      </w:r>
      <w:r>
        <w:rPr>
          <w:rFonts w:cs="David"/>
          <w:rtl/>
        </w:rPr>
        <w:t xml:space="preserve">ופת פער בין ה-1 בינואר לבין היום, שבה יחידת המימון היא 60 שקלים, אבל הממונה על הבחירות הודיע למועמדים שיחידת המימון שהם מקבלים היא 49 שקלים, זאת אומרת שזה מה שהם תכננו, זה מה שהם ידעו ועל זה הם הסתמכו. אנחנו מבקשים להחיל את ההוראה של 61 שקלים מה-1 בינואר. </w:t>
      </w:r>
    </w:p>
    <w:p w:rsidR="00000000" w:rsidRDefault="007D4328">
      <w:pPr>
        <w:bidi/>
        <w:jc w:val="both"/>
        <w:rPr>
          <w:rFonts w:cs="David"/>
          <w:rtl/>
        </w:rPr>
      </w:pPr>
    </w:p>
    <w:p w:rsidR="00000000" w:rsidRDefault="007D4328">
      <w:pPr>
        <w:bidi/>
        <w:jc w:val="both"/>
        <w:rPr>
          <w:rFonts w:cs="David"/>
          <w:rtl/>
        </w:rPr>
      </w:pPr>
      <w:r>
        <w:rPr>
          <w:rFonts w:cs="David"/>
          <w:u w:val="single"/>
          <w:rtl/>
        </w:rPr>
        <w:br w:type="page"/>
      </w:r>
      <w:r>
        <w:rPr>
          <w:rFonts w:cs="David"/>
          <w:u w:val="single"/>
          <w:rtl/>
        </w:rPr>
        <w:lastRenderedPageBreak/>
        <w:t>חמי דורון:</w:t>
      </w:r>
    </w:p>
    <w:p w:rsidR="00000000" w:rsidRDefault="007D4328">
      <w:pPr>
        <w:bidi/>
        <w:jc w:val="both"/>
        <w:rPr>
          <w:rFonts w:cs="David"/>
          <w:rtl/>
        </w:rPr>
      </w:pPr>
    </w:p>
    <w:p w:rsidR="00000000" w:rsidRDefault="007D4328">
      <w:pPr>
        <w:bidi/>
        <w:jc w:val="both"/>
        <w:rPr>
          <w:rFonts w:cs="David"/>
          <w:rtl/>
        </w:rPr>
      </w:pPr>
      <w:r>
        <w:rPr>
          <w:rFonts w:cs="David"/>
          <w:rtl/>
        </w:rPr>
        <w:tab/>
        <w:t xml:space="preserve">הבחירות כבר היו ולכן אין שום בעיה. הם כבר הוציאו את הכסף. </w:t>
      </w:r>
    </w:p>
    <w:p w:rsidR="00000000" w:rsidRDefault="007D4328">
      <w:pPr>
        <w:bidi/>
        <w:jc w:val="both"/>
        <w:rPr>
          <w:rFonts w:cs="David"/>
          <w:rtl/>
        </w:rPr>
      </w:pPr>
    </w:p>
    <w:p w:rsidR="00000000" w:rsidRDefault="007D4328">
      <w:pPr>
        <w:bidi/>
        <w:jc w:val="both"/>
        <w:rPr>
          <w:rFonts w:cs="David"/>
          <w:u w:val="single"/>
          <w:rtl/>
        </w:rPr>
      </w:pPr>
      <w:r>
        <w:rPr>
          <w:rFonts w:cs="David"/>
          <w:u w:val="single"/>
          <w:rtl/>
        </w:rPr>
        <w:t>מירי פרנקל-שור:</w:t>
      </w:r>
    </w:p>
    <w:p w:rsidR="00000000" w:rsidRDefault="007D4328">
      <w:pPr>
        <w:bidi/>
        <w:jc w:val="both"/>
        <w:rPr>
          <w:rFonts w:cs="David"/>
          <w:rtl/>
        </w:rPr>
      </w:pPr>
    </w:p>
    <w:p w:rsidR="00000000" w:rsidRDefault="007D4328">
      <w:pPr>
        <w:bidi/>
        <w:jc w:val="both"/>
        <w:rPr>
          <w:rFonts w:cs="David"/>
          <w:rtl/>
        </w:rPr>
      </w:pPr>
      <w:r>
        <w:rPr>
          <w:rFonts w:cs="David"/>
          <w:rtl/>
        </w:rPr>
        <w:tab/>
        <w:t xml:space="preserve">הם הוציאו לפי 49 שקלים, אבל אם הוועדה לא מחליטה להחיל את הסעיף הזה רטרואקטיבית, כל החישוב יהיה לפי יחידת מימון של 61 שקל ולא לפי יחידת מימון של 49 שקלים. </w:t>
      </w:r>
    </w:p>
    <w:p w:rsidR="00000000" w:rsidRDefault="007D4328">
      <w:pPr>
        <w:bidi/>
        <w:jc w:val="both"/>
        <w:rPr>
          <w:rFonts w:cs="David"/>
          <w:rtl/>
        </w:rPr>
      </w:pPr>
    </w:p>
    <w:p w:rsidR="00000000" w:rsidRDefault="007D4328">
      <w:pPr>
        <w:bidi/>
        <w:jc w:val="both"/>
        <w:rPr>
          <w:rFonts w:cs="David"/>
          <w:rtl/>
        </w:rPr>
      </w:pPr>
      <w:r>
        <w:rPr>
          <w:rFonts w:cs="David"/>
          <w:u w:val="single"/>
          <w:rtl/>
        </w:rPr>
        <w:t>ניסן ס</w:t>
      </w:r>
      <w:r>
        <w:rPr>
          <w:rFonts w:cs="David"/>
          <w:u w:val="single"/>
          <w:rtl/>
        </w:rPr>
        <w:t>לומינסקי:</w:t>
      </w:r>
    </w:p>
    <w:p w:rsidR="00000000" w:rsidRDefault="007D4328">
      <w:pPr>
        <w:bidi/>
        <w:jc w:val="both"/>
        <w:rPr>
          <w:rFonts w:cs="David"/>
          <w:rtl/>
        </w:rPr>
      </w:pPr>
    </w:p>
    <w:p w:rsidR="00000000" w:rsidRDefault="007D4328">
      <w:pPr>
        <w:bidi/>
        <w:jc w:val="both"/>
        <w:rPr>
          <w:rFonts w:cs="David"/>
          <w:rtl/>
        </w:rPr>
      </w:pPr>
      <w:r>
        <w:rPr>
          <w:rFonts w:cs="David"/>
          <w:rtl/>
        </w:rPr>
        <w:tab/>
        <w:t xml:space="preserve"> הם בוודאי הוציאו יותר. </w:t>
      </w:r>
    </w:p>
    <w:p w:rsidR="00000000" w:rsidRDefault="007D4328">
      <w:pPr>
        <w:bidi/>
        <w:jc w:val="both"/>
        <w:rPr>
          <w:rFonts w:cs="David"/>
          <w:rtl/>
        </w:rPr>
      </w:pPr>
    </w:p>
    <w:p w:rsidR="00000000" w:rsidRDefault="007D4328">
      <w:pPr>
        <w:bidi/>
        <w:jc w:val="both"/>
        <w:rPr>
          <w:rFonts w:cs="David"/>
          <w:rtl/>
        </w:rPr>
      </w:pPr>
      <w:r>
        <w:rPr>
          <w:rFonts w:cs="David"/>
          <w:u w:val="single"/>
          <w:rtl/>
        </w:rPr>
        <w:t>חמי דורון:</w:t>
      </w:r>
    </w:p>
    <w:p w:rsidR="00000000" w:rsidRDefault="007D4328">
      <w:pPr>
        <w:bidi/>
        <w:jc w:val="both"/>
        <w:rPr>
          <w:rFonts w:cs="David"/>
          <w:rtl/>
        </w:rPr>
      </w:pPr>
    </w:p>
    <w:p w:rsidR="00000000" w:rsidRDefault="007D4328">
      <w:pPr>
        <w:bidi/>
        <w:jc w:val="both"/>
        <w:rPr>
          <w:rFonts w:cs="David"/>
          <w:rtl/>
        </w:rPr>
      </w:pPr>
      <w:r>
        <w:rPr>
          <w:rFonts w:cs="David"/>
          <w:rtl/>
        </w:rPr>
        <w:tab/>
        <w:t xml:space="preserve"> אנחנו מוציאים בדיוק מה שמותר בחוק. </w:t>
      </w:r>
      <w:r>
        <w:rPr>
          <w:rFonts w:cs="David"/>
          <w:rtl/>
        </w:rPr>
        <w:tab/>
      </w:r>
    </w:p>
    <w:p w:rsidR="00000000" w:rsidRDefault="007D4328">
      <w:pPr>
        <w:bidi/>
        <w:jc w:val="both"/>
        <w:rPr>
          <w:rFonts w:cs="David"/>
          <w:rtl/>
        </w:rPr>
      </w:pPr>
    </w:p>
    <w:p w:rsidR="00000000" w:rsidRDefault="007D4328">
      <w:pPr>
        <w:bidi/>
        <w:jc w:val="both"/>
        <w:rPr>
          <w:rFonts w:cs="David"/>
          <w:u w:val="single"/>
          <w:rtl/>
        </w:rPr>
      </w:pPr>
      <w:r>
        <w:rPr>
          <w:rFonts w:cs="David"/>
          <w:u w:val="single"/>
          <w:rtl/>
        </w:rPr>
        <w:t>היו"ר יעקב ליצמן:</w:t>
      </w:r>
    </w:p>
    <w:p w:rsidR="00000000" w:rsidRDefault="007D4328">
      <w:pPr>
        <w:bidi/>
        <w:jc w:val="both"/>
        <w:rPr>
          <w:rFonts w:cs="David"/>
          <w:u w:val="single"/>
          <w:rtl/>
        </w:rPr>
      </w:pPr>
    </w:p>
    <w:p w:rsidR="00000000" w:rsidRDefault="007D4328">
      <w:pPr>
        <w:bidi/>
        <w:jc w:val="both"/>
        <w:rPr>
          <w:rFonts w:cs="David"/>
          <w:rtl/>
        </w:rPr>
      </w:pPr>
      <w:r>
        <w:rPr>
          <w:rFonts w:cs="David"/>
          <w:rtl/>
        </w:rPr>
        <w:tab/>
        <w:t xml:space="preserve">רבותי, אנחנו עוברים להצבעה על סעיף 19. </w:t>
      </w:r>
    </w:p>
    <w:p w:rsidR="00000000" w:rsidRDefault="007D4328">
      <w:pPr>
        <w:bidi/>
        <w:jc w:val="both"/>
        <w:rPr>
          <w:rFonts w:cs="David"/>
          <w:rtl/>
        </w:rPr>
      </w:pPr>
    </w:p>
    <w:p w:rsidR="00000000" w:rsidRDefault="007D4328">
      <w:pPr>
        <w:pStyle w:val="8"/>
        <w:jc w:val="both"/>
        <w:rPr>
          <w:rFonts w:cs="David"/>
          <w:sz w:val="24"/>
          <w:rtl/>
        </w:rPr>
      </w:pPr>
      <w:r>
        <w:rPr>
          <w:rFonts w:cs="David"/>
          <w:sz w:val="24"/>
          <w:rtl/>
        </w:rPr>
        <w:t>הצבעה</w:t>
      </w:r>
    </w:p>
    <w:p w:rsidR="00000000" w:rsidRDefault="007D4328">
      <w:pPr>
        <w:bidi/>
        <w:jc w:val="both"/>
        <w:rPr>
          <w:rFonts w:cs="David"/>
          <w:rtl/>
        </w:rPr>
      </w:pPr>
    </w:p>
    <w:p w:rsidR="00000000" w:rsidRDefault="007D4328">
      <w:pPr>
        <w:bidi/>
        <w:jc w:val="both"/>
        <w:rPr>
          <w:rFonts w:cs="David"/>
          <w:rtl/>
        </w:rPr>
      </w:pPr>
      <w:r>
        <w:rPr>
          <w:rFonts w:cs="David"/>
          <w:rtl/>
        </w:rPr>
        <w:t>בעד ההצעה להחיל את סעיף 19 מ-1 בינואר 2005 – כולם</w:t>
      </w:r>
    </w:p>
    <w:p w:rsidR="00000000" w:rsidRDefault="007D4328">
      <w:pPr>
        <w:bidi/>
        <w:jc w:val="both"/>
        <w:rPr>
          <w:rFonts w:cs="David"/>
          <w:rtl/>
        </w:rPr>
      </w:pPr>
      <w:r>
        <w:rPr>
          <w:rFonts w:cs="David"/>
          <w:rtl/>
        </w:rPr>
        <w:t>נגד – אין</w:t>
      </w:r>
    </w:p>
    <w:p w:rsidR="00000000" w:rsidRDefault="007D4328">
      <w:pPr>
        <w:bidi/>
        <w:jc w:val="both"/>
        <w:rPr>
          <w:rFonts w:cs="David"/>
          <w:rtl/>
        </w:rPr>
      </w:pPr>
      <w:r>
        <w:rPr>
          <w:rFonts w:cs="David"/>
          <w:rtl/>
        </w:rPr>
        <w:t>נמנעים – אין</w:t>
      </w:r>
    </w:p>
    <w:p w:rsidR="00000000" w:rsidRDefault="007D4328">
      <w:pPr>
        <w:bidi/>
        <w:jc w:val="both"/>
        <w:rPr>
          <w:rFonts w:cs="David"/>
          <w:rtl/>
        </w:rPr>
      </w:pPr>
      <w:r>
        <w:rPr>
          <w:rFonts w:cs="David"/>
          <w:rtl/>
        </w:rPr>
        <w:t>ההצעה להחיל את סעיף 19 מ</w:t>
      </w:r>
      <w:r>
        <w:rPr>
          <w:rFonts w:cs="David"/>
          <w:rtl/>
        </w:rPr>
        <w:t>-1 בינואר 2005 נתקבלה.</w:t>
      </w:r>
    </w:p>
    <w:p w:rsidR="00000000" w:rsidRDefault="007D4328">
      <w:pPr>
        <w:bidi/>
        <w:jc w:val="both"/>
        <w:rPr>
          <w:rFonts w:cs="David"/>
          <w:rtl/>
        </w:rPr>
      </w:pPr>
      <w:r>
        <w:rPr>
          <w:rFonts w:cs="David"/>
          <w:rtl/>
        </w:rPr>
        <w:tab/>
      </w:r>
    </w:p>
    <w:p w:rsidR="00000000" w:rsidRDefault="007D4328">
      <w:pPr>
        <w:bidi/>
        <w:jc w:val="both"/>
        <w:rPr>
          <w:rFonts w:cs="David"/>
          <w:u w:val="single"/>
          <w:rtl/>
        </w:rPr>
      </w:pPr>
      <w:r>
        <w:rPr>
          <w:rFonts w:cs="David"/>
          <w:u w:val="single"/>
          <w:rtl/>
        </w:rPr>
        <w:t>היו"ר יעקב ליצמן:</w:t>
      </w:r>
    </w:p>
    <w:p w:rsidR="00000000" w:rsidRDefault="007D4328">
      <w:pPr>
        <w:bidi/>
        <w:jc w:val="both"/>
        <w:rPr>
          <w:rFonts w:cs="David"/>
          <w:u w:val="single"/>
          <w:rtl/>
        </w:rPr>
      </w:pPr>
    </w:p>
    <w:p w:rsidR="00000000" w:rsidRDefault="007D4328">
      <w:pPr>
        <w:bidi/>
        <w:jc w:val="both"/>
        <w:rPr>
          <w:rFonts w:cs="David"/>
          <w:rtl/>
        </w:rPr>
      </w:pPr>
      <w:r>
        <w:rPr>
          <w:rFonts w:cs="David"/>
          <w:rtl/>
        </w:rPr>
        <w:tab/>
        <w:t xml:space="preserve">ההצעה אושרה פה אחד. </w:t>
      </w:r>
    </w:p>
    <w:p w:rsidR="00000000" w:rsidRDefault="007D4328">
      <w:pPr>
        <w:bidi/>
        <w:jc w:val="both"/>
        <w:rPr>
          <w:rFonts w:cs="David"/>
          <w:rtl/>
        </w:rPr>
      </w:pPr>
    </w:p>
    <w:p w:rsidR="00000000" w:rsidRDefault="007D4328">
      <w:pPr>
        <w:bidi/>
        <w:jc w:val="both"/>
        <w:rPr>
          <w:rFonts w:cs="David"/>
          <w:rtl/>
        </w:rPr>
      </w:pPr>
      <w:r>
        <w:rPr>
          <w:rFonts w:cs="David"/>
          <w:rtl/>
        </w:rPr>
        <w:tab/>
        <w:t xml:space="preserve">אני מבקש להצביע על פיצול סעיף 20. </w:t>
      </w:r>
    </w:p>
    <w:p w:rsidR="00000000" w:rsidRDefault="007D4328">
      <w:pPr>
        <w:bidi/>
        <w:jc w:val="both"/>
        <w:rPr>
          <w:rFonts w:cs="David"/>
          <w:rtl/>
        </w:rPr>
      </w:pPr>
    </w:p>
    <w:p w:rsidR="00000000" w:rsidRDefault="007D4328">
      <w:pPr>
        <w:bidi/>
        <w:jc w:val="both"/>
        <w:rPr>
          <w:rFonts w:cs="David"/>
          <w:rtl/>
        </w:rPr>
      </w:pPr>
      <w:r>
        <w:rPr>
          <w:rFonts w:cs="David"/>
          <w:u w:val="single"/>
          <w:rtl/>
        </w:rPr>
        <w:t>אבשלום וילן:</w:t>
      </w:r>
    </w:p>
    <w:p w:rsidR="00000000" w:rsidRDefault="007D4328">
      <w:pPr>
        <w:bidi/>
        <w:jc w:val="both"/>
        <w:rPr>
          <w:rFonts w:cs="David"/>
          <w:rtl/>
        </w:rPr>
      </w:pPr>
    </w:p>
    <w:p w:rsidR="00000000" w:rsidRDefault="007D4328">
      <w:pPr>
        <w:pStyle w:val="9"/>
        <w:jc w:val="both"/>
        <w:rPr>
          <w:rFonts w:cs="David"/>
          <w:b w:val="0"/>
          <w:bCs w:val="0"/>
          <w:sz w:val="24"/>
          <w:rtl/>
        </w:rPr>
      </w:pPr>
      <w:r>
        <w:rPr>
          <w:rFonts w:cs="David"/>
          <w:sz w:val="24"/>
          <w:rtl/>
        </w:rPr>
        <w:tab/>
        <w:t xml:space="preserve"> </w:t>
      </w:r>
      <w:r>
        <w:rPr>
          <w:rFonts w:cs="David"/>
          <w:b w:val="0"/>
          <w:bCs w:val="0"/>
          <w:sz w:val="24"/>
          <w:rtl/>
        </w:rPr>
        <w:t>סעיף 20 עבר במליאה בקריאה ראשונה?</w:t>
      </w:r>
    </w:p>
    <w:p w:rsidR="00000000" w:rsidRDefault="007D4328">
      <w:pPr>
        <w:bidi/>
        <w:jc w:val="both"/>
        <w:rPr>
          <w:rFonts w:cs="David"/>
          <w:rtl/>
        </w:rPr>
      </w:pPr>
    </w:p>
    <w:p w:rsidR="00000000" w:rsidRDefault="007D4328">
      <w:pPr>
        <w:bidi/>
        <w:jc w:val="both"/>
        <w:rPr>
          <w:rFonts w:cs="David"/>
          <w:u w:val="single"/>
          <w:rtl/>
        </w:rPr>
      </w:pPr>
      <w:r>
        <w:rPr>
          <w:rFonts w:cs="David"/>
          <w:u w:val="single"/>
          <w:rtl/>
        </w:rPr>
        <w:t>מירי פרנקל-שור:</w:t>
      </w:r>
    </w:p>
    <w:p w:rsidR="00000000" w:rsidRDefault="007D4328">
      <w:pPr>
        <w:bidi/>
        <w:jc w:val="both"/>
        <w:rPr>
          <w:rFonts w:cs="David"/>
          <w:rtl/>
        </w:rPr>
      </w:pPr>
    </w:p>
    <w:p w:rsidR="00000000" w:rsidRDefault="007D4328">
      <w:pPr>
        <w:bidi/>
        <w:jc w:val="both"/>
        <w:rPr>
          <w:rFonts w:cs="David"/>
          <w:rtl/>
        </w:rPr>
      </w:pPr>
      <w:r>
        <w:rPr>
          <w:rFonts w:cs="David"/>
          <w:rtl/>
        </w:rPr>
        <w:tab/>
        <w:t xml:space="preserve">הוא עבר במסגרת חוק ההסדרים. </w:t>
      </w:r>
    </w:p>
    <w:p w:rsidR="00000000" w:rsidRDefault="007D4328">
      <w:pPr>
        <w:bidi/>
        <w:jc w:val="both"/>
        <w:rPr>
          <w:rFonts w:cs="David"/>
          <w:rtl/>
        </w:rPr>
      </w:pPr>
    </w:p>
    <w:p w:rsidR="00000000" w:rsidRDefault="007D4328">
      <w:pPr>
        <w:bidi/>
        <w:jc w:val="both"/>
        <w:rPr>
          <w:rFonts w:cs="David"/>
          <w:rtl/>
        </w:rPr>
      </w:pPr>
      <w:r>
        <w:rPr>
          <w:rFonts w:cs="David"/>
          <w:u w:val="single"/>
          <w:rtl/>
        </w:rPr>
        <w:t>אבשלום וילן:</w:t>
      </w:r>
    </w:p>
    <w:p w:rsidR="00000000" w:rsidRDefault="007D4328">
      <w:pPr>
        <w:bidi/>
        <w:jc w:val="both"/>
        <w:rPr>
          <w:rFonts w:cs="David"/>
          <w:rtl/>
        </w:rPr>
      </w:pPr>
    </w:p>
    <w:p w:rsidR="00000000" w:rsidRDefault="007D4328">
      <w:pPr>
        <w:bidi/>
        <w:jc w:val="both"/>
        <w:rPr>
          <w:rFonts w:cs="David"/>
          <w:rtl/>
        </w:rPr>
      </w:pPr>
      <w:r>
        <w:rPr>
          <w:rFonts w:cs="David"/>
          <w:rtl/>
        </w:rPr>
        <w:tab/>
        <w:t>לא צריך להעלות את זה למליאה ולפצל אותו</w:t>
      </w:r>
      <w:r>
        <w:rPr>
          <w:rFonts w:cs="David"/>
          <w:rtl/>
        </w:rPr>
        <w:t xml:space="preserve"> במליאה?</w:t>
      </w:r>
    </w:p>
    <w:p w:rsidR="00000000" w:rsidRDefault="007D4328">
      <w:pPr>
        <w:bidi/>
        <w:jc w:val="both"/>
        <w:rPr>
          <w:rFonts w:cs="David"/>
          <w:rtl/>
        </w:rPr>
      </w:pPr>
    </w:p>
    <w:p w:rsidR="00000000" w:rsidRDefault="007D4328">
      <w:pPr>
        <w:bidi/>
        <w:jc w:val="both"/>
        <w:rPr>
          <w:rFonts w:cs="David"/>
          <w:u w:val="single"/>
          <w:rtl/>
        </w:rPr>
      </w:pPr>
      <w:r>
        <w:rPr>
          <w:rFonts w:cs="David"/>
          <w:u w:val="single"/>
          <w:rtl/>
        </w:rPr>
        <w:t>היו"ר יעקב ליצמן:</w:t>
      </w:r>
    </w:p>
    <w:p w:rsidR="00000000" w:rsidRDefault="007D4328">
      <w:pPr>
        <w:bidi/>
        <w:jc w:val="both"/>
        <w:rPr>
          <w:rFonts w:cs="David"/>
          <w:u w:val="single"/>
          <w:rtl/>
        </w:rPr>
      </w:pPr>
    </w:p>
    <w:p w:rsidR="00000000" w:rsidRDefault="007D4328">
      <w:pPr>
        <w:bidi/>
        <w:jc w:val="both"/>
        <w:rPr>
          <w:rFonts w:cs="David"/>
          <w:rtl/>
        </w:rPr>
      </w:pPr>
      <w:r>
        <w:rPr>
          <w:rFonts w:cs="David"/>
          <w:rtl/>
        </w:rPr>
        <w:tab/>
        <w:t xml:space="preserve">אחרי ההחלטה שתתקבל פה על פיצול. </w:t>
      </w:r>
    </w:p>
    <w:p w:rsidR="00000000" w:rsidRDefault="007D4328">
      <w:pPr>
        <w:bidi/>
        <w:jc w:val="both"/>
        <w:rPr>
          <w:rFonts w:cs="David"/>
          <w:rtl/>
        </w:rPr>
      </w:pPr>
    </w:p>
    <w:p w:rsidR="00000000" w:rsidRDefault="007D4328">
      <w:pPr>
        <w:bidi/>
        <w:ind w:firstLine="567"/>
        <w:jc w:val="both"/>
        <w:rPr>
          <w:rFonts w:cs="David"/>
          <w:rtl/>
        </w:rPr>
      </w:pPr>
      <w:r>
        <w:rPr>
          <w:rFonts w:cs="David"/>
          <w:rtl/>
        </w:rPr>
        <w:t xml:space="preserve">אנחנו עוברים להצבעה על פיצול סעיף 20. </w:t>
      </w:r>
    </w:p>
    <w:p w:rsidR="00000000" w:rsidRDefault="007D4328">
      <w:pPr>
        <w:bidi/>
        <w:jc w:val="both"/>
        <w:rPr>
          <w:rFonts w:cs="David"/>
          <w:rtl/>
        </w:rPr>
      </w:pPr>
      <w:r>
        <w:rPr>
          <w:rFonts w:cs="David"/>
          <w:rtl/>
        </w:rPr>
        <w:br w:type="page"/>
      </w:r>
    </w:p>
    <w:p w:rsidR="00000000" w:rsidRDefault="007D4328">
      <w:pPr>
        <w:pStyle w:val="9"/>
        <w:jc w:val="both"/>
        <w:rPr>
          <w:rFonts w:cs="David"/>
          <w:sz w:val="24"/>
          <w:rtl/>
        </w:rPr>
      </w:pPr>
      <w:r>
        <w:rPr>
          <w:rFonts w:cs="David"/>
          <w:sz w:val="24"/>
          <w:rtl/>
        </w:rPr>
        <w:t>הצבעה</w:t>
      </w:r>
    </w:p>
    <w:p w:rsidR="00000000" w:rsidRDefault="007D4328">
      <w:pPr>
        <w:bidi/>
        <w:jc w:val="both"/>
        <w:rPr>
          <w:rFonts w:cs="David"/>
          <w:rtl/>
        </w:rPr>
      </w:pPr>
    </w:p>
    <w:p w:rsidR="00000000" w:rsidRDefault="007D4328">
      <w:pPr>
        <w:bidi/>
        <w:jc w:val="both"/>
        <w:rPr>
          <w:rFonts w:cs="David"/>
          <w:rtl/>
        </w:rPr>
      </w:pPr>
      <w:r>
        <w:rPr>
          <w:rFonts w:cs="David"/>
          <w:rtl/>
        </w:rPr>
        <w:t>בעד ההצעה לפצל את סעיף 20 – כולם</w:t>
      </w:r>
    </w:p>
    <w:p w:rsidR="00000000" w:rsidRDefault="007D4328">
      <w:pPr>
        <w:bidi/>
        <w:jc w:val="both"/>
        <w:rPr>
          <w:rFonts w:cs="David"/>
          <w:rtl/>
        </w:rPr>
      </w:pPr>
      <w:r>
        <w:rPr>
          <w:rFonts w:cs="David"/>
          <w:rtl/>
        </w:rPr>
        <w:t>נגד – אין</w:t>
      </w:r>
    </w:p>
    <w:p w:rsidR="00000000" w:rsidRDefault="007D4328">
      <w:pPr>
        <w:bidi/>
        <w:jc w:val="both"/>
        <w:rPr>
          <w:rFonts w:cs="David"/>
          <w:rtl/>
        </w:rPr>
      </w:pPr>
      <w:r>
        <w:rPr>
          <w:rFonts w:cs="David"/>
          <w:rtl/>
        </w:rPr>
        <w:t>נמנעים – אין</w:t>
      </w:r>
    </w:p>
    <w:p w:rsidR="00000000" w:rsidRDefault="007D4328">
      <w:pPr>
        <w:bidi/>
        <w:jc w:val="both"/>
        <w:rPr>
          <w:rFonts w:cs="David"/>
          <w:rtl/>
        </w:rPr>
      </w:pPr>
      <w:r>
        <w:rPr>
          <w:rFonts w:cs="David"/>
          <w:rtl/>
        </w:rPr>
        <w:t>ההצעה לפצל את סעיף 20 נתקבלה.</w:t>
      </w:r>
    </w:p>
    <w:p w:rsidR="00000000" w:rsidRDefault="007D4328">
      <w:pPr>
        <w:bidi/>
        <w:jc w:val="both"/>
        <w:rPr>
          <w:rFonts w:cs="David"/>
          <w:rtl/>
        </w:rPr>
      </w:pPr>
    </w:p>
    <w:p w:rsidR="00000000" w:rsidRDefault="007D4328">
      <w:pPr>
        <w:bidi/>
        <w:jc w:val="both"/>
        <w:rPr>
          <w:rFonts w:cs="David"/>
          <w:rtl/>
        </w:rPr>
      </w:pPr>
      <w:r>
        <w:rPr>
          <w:rFonts w:cs="David"/>
          <w:u w:val="single"/>
          <w:rtl/>
        </w:rPr>
        <w:t>היו"ר יעקב ליצמן:</w:t>
      </w:r>
    </w:p>
    <w:p w:rsidR="00000000" w:rsidRDefault="007D4328">
      <w:pPr>
        <w:bidi/>
        <w:jc w:val="both"/>
        <w:rPr>
          <w:rFonts w:cs="David"/>
          <w:rtl/>
        </w:rPr>
      </w:pPr>
    </w:p>
    <w:p w:rsidR="00000000" w:rsidRDefault="007D4328">
      <w:pPr>
        <w:bidi/>
        <w:jc w:val="both"/>
        <w:rPr>
          <w:rFonts w:cs="David"/>
          <w:rtl/>
        </w:rPr>
      </w:pPr>
      <w:r>
        <w:rPr>
          <w:rFonts w:cs="David"/>
          <w:rtl/>
        </w:rPr>
        <w:tab/>
        <w:t>ההצעה לפצל את סעיף 20 אושרה פה אחד. ת</w:t>
      </w:r>
      <w:r>
        <w:rPr>
          <w:rFonts w:cs="David"/>
          <w:rtl/>
        </w:rPr>
        <w:t xml:space="preserve">ודה רבה לכולם, הישיבה נעולה. </w:t>
      </w:r>
    </w:p>
    <w:p w:rsidR="00000000" w:rsidRDefault="007D4328">
      <w:pPr>
        <w:bidi/>
        <w:jc w:val="both"/>
        <w:rPr>
          <w:rFonts w:cs="David"/>
          <w:rtl/>
        </w:rPr>
      </w:pPr>
    </w:p>
    <w:p w:rsidR="00000000" w:rsidRDefault="007D4328">
      <w:pPr>
        <w:bidi/>
        <w:jc w:val="both"/>
        <w:rPr>
          <w:rFonts w:cs="David"/>
          <w:b/>
          <w:bCs/>
          <w:u w:val="single"/>
          <w:rtl/>
        </w:rPr>
      </w:pPr>
    </w:p>
    <w:p w:rsidR="00000000" w:rsidRDefault="007D4328">
      <w:pPr>
        <w:bidi/>
        <w:jc w:val="both"/>
        <w:rPr>
          <w:rFonts w:cs="David"/>
          <w:b/>
          <w:bCs/>
          <w:u w:val="single"/>
          <w:rtl/>
        </w:rPr>
      </w:pPr>
    </w:p>
    <w:p w:rsidR="00000000" w:rsidRDefault="007D4328">
      <w:pPr>
        <w:bidi/>
        <w:jc w:val="both"/>
        <w:rPr>
          <w:rFonts w:cs="David"/>
          <w:rtl/>
        </w:rPr>
      </w:pPr>
      <w:r>
        <w:rPr>
          <w:rFonts w:cs="David"/>
          <w:b/>
          <w:bCs/>
          <w:u w:val="single"/>
          <w:rtl/>
        </w:rPr>
        <w:t>הישיבה ננעלה בשעה 10:35.</w:t>
      </w:r>
    </w:p>
    <w:p w:rsidR="00000000" w:rsidRDefault="007D4328">
      <w:pPr>
        <w:bidi/>
        <w:jc w:val="both"/>
        <w:rPr>
          <w:rFonts w:cs="David"/>
          <w:rtl/>
        </w:rPr>
      </w:pPr>
    </w:p>
    <w:p w:rsidR="00000000" w:rsidRDefault="007D4328">
      <w:pPr>
        <w:bidi/>
        <w:jc w:val="both"/>
        <w:rPr>
          <w:rFonts w:cs="David"/>
          <w:rtl/>
        </w:rPr>
      </w:pPr>
      <w:r>
        <w:rPr>
          <w:rFonts w:cs="David"/>
          <w:rtl/>
        </w:rPr>
        <w:tab/>
      </w:r>
    </w:p>
    <w:p w:rsidR="00000000" w:rsidRDefault="007D4328">
      <w:pPr>
        <w:bidi/>
        <w:jc w:val="both"/>
        <w:rPr>
          <w:rFonts w:cs="David"/>
          <w:rtl/>
        </w:rPr>
      </w:pPr>
    </w:p>
    <w:p w:rsidR="00000000" w:rsidRDefault="007D4328">
      <w:pPr>
        <w:bidi/>
        <w:jc w:val="both"/>
        <w:rPr>
          <w:rFonts w:cs="David"/>
          <w:rtl/>
        </w:rPr>
      </w:pPr>
      <w:r>
        <w:rPr>
          <w:rFonts w:cs="David"/>
          <w:rtl/>
        </w:rPr>
        <w:tab/>
      </w:r>
    </w:p>
    <w:p w:rsidR="00000000" w:rsidRDefault="007D4328">
      <w:pPr>
        <w:bidi/>
        <w:jc w:val="both"/>
        <w:rPr>
          <w:rFonts w:cs="David"/>
          <w:rtl/>
        </w:rPr>
      </w:pPr>
    </w:p>
    <w:p w:rsidR="00000000" w:rsidRDefault="007D4328">
      <w:pPr>
        <w:bidi/>
        <w:jc w:val="both"/>
        <w:rPr>
          <w:rFonts w:cs="David"/>
          <w:rtl/>
        </w:rPr>
      </w:pPr>
      <w:r>
        <w:rPr>
          <w:rFonts w:cs="David"/>
          <w:rtl/>
        </w:rPr>
        <w:tab/>
      </w:r>
    </w:p>
    <w:p w:rsidR="00000000" w:rsidRDefault="007D4328">
      <w:pPr>
        <w:bidi/>
        <w:jc w:val="both"/>
        <w:rPr>
          <w:rFonts w:cs="David"/>
          <w:rtl/>
        </w:rPr>
      </w:pPr>
    </w:p>
    <w:p w:rsidR="00000000" w:rsidRDefault="007D4328">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4328">
      <w:r>
        <w:separator/>
      </w:r>
    </w:p>
  </w:endnote>
  <w:endnote w:type="continuationSeparator" w:id="0">
    <w:p w:rsidR="00000000" w:rsidRDefault="007D4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4328">
      <w:r>
        <w:separator/>
      </w:r>
    </w:p>
  </w:footnote>
  <w:footnote w:type="continuationSeparator" w:id="0">
    <w:p w:rsidR="00000000" w:rsidRDefault="007D43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4328">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7D4328">
    <w:pPr>
      <w:pStyle w:val="a3"/>
      <w:ind w:right="360"/>
      <w:jc w:val="both"/>
      <w:rPr>
        <w:rFonts w:cs="David"/>
        <w:sz w:val="24"/>
        <w:rtl/>
      </w:rPr>
    </w:pPr>
    <w:r>
      <w:rPr>
        <w:rFonts w:cs="David"/>
        <w:sz w:val="24"/>
        <w:rtl/>
      </w:rPr>
      <w:t xml:space="preserve">ועדה משותפת לוועדת הכספים </w:t>
    </w:r>
  </w:p>
  <w:p w:rsidR="00000000" w:rsidRDefault="007D4328">
    <w:pPr>
      <w:pStyle w:val="a3"/>
      <w:ind w:right="360"/>
      <w:jc w:val="both"/>
      <w:rPr>
        <w:rStyle w:val="a5"/>
        <w:rFonts w:cs="David"/>
        <w:sz w:val="24"/>
        <w:rtl/>
      </w:rPr>
    </w:pPr>
    <w:r>
      <w:rPr>
        <w:rFonts w:cs="David"/>
        <w:sz w:val="24"/>
        <w:rtl/>
      </w:rPr>
      <w:t xml:space="preserve">ולוועדת הפנים ואיכות הסביבה - 23.03.2005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98679ôøåèå÷åì_éùéáú_åòãä.doc"/>
    <w:docVar w:name="StartMode" w:val="3"/>
  </w:docVars>
  <w:rsids>
    <w:rsidRoot w:val="007D4328"/>
    <w:rsid w:val="007D43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B445A0-98BF-4F47-B374-78A14AA33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overflowPunct w:val="0"/>
      <w:autoSpaceDE w:val="0"/>
      <w:autoSpaceDN w:val="0"/>
      <w:bidi/>
      <w:adjustRightInd w:val="0"/>
      <w:jc w:val="both"/>
      <w:textAlignment w:val="baseline"/>
    </w:pPr>
    <w:rPr>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C003B9-F73D-4827-8A9A-296DE47A5147}"/>
</file>

<file path=customXml/itemProps2.xml><?xml version="1.0" encoding="utf-8"?>
<ds:datastoreItem xmlns:ds="http://schemas.openxmlformats.org/officeDocument/2006/customXml" ds:itemID="{22D8FB60-6D1E-496A-8655-32C6EA5C11D1}"/>
</file>

<file path=customXml/itemProps3.xml><?xml version="1.0" encoding="utf-8"?>
<ds:datastoreItem xmlns:ds="http://schemas.openxmlformats.org/officeDocument/2006/customXml" ds:itemID="{FB9FA070-13D1-4913-B81C-BDDCD9A66030}"/>
</file>

<file path=docProps/app.xml><?xml version="1.0" encoding="utf-8"?>
<Properties xmlns="http://schemas.openxmlformats.org/officeDocument/2006/extended-properties" xmlns:vt="http://schemas.openxmlformats.org/officeDocument/2006/docPropsVTypes">
  <Template>Normal.dotm</Template>
  <TotalTime>0</TotalTime>
  <Pages>5</Pages>
  <Words>794</Words>
  <Characters>3970</Characters>
  <Application>Microsoft Office Word</Application>
  <DocSecurity>0</DocSecurity>
  <Lines>33</Lines>
  <Paragraphs>9</Paragraphs>
  <ScaleCrop>false</ScaleCrop>
  <Company>Liraz</Company>
  <LinksUpToDate>false</LinksUpToDate>
  <CharactersWithSpaces>4755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ב' - ביטוח לאומי, מתוך הצעת חוק המדיניות הכלכלית לשנת הכספים 2005 (תיקוני חקיקה), התשס"ה-2004</dc:title>
  <dc:subject/>
  <dc:creator>Knesset</dc:creator>
  <cp:keywords/>
  <dc:description/>
  <cp:lastModifiedBy>אינדה נובומינסקי</cp:lastModifiedBy>
  <cp:revision>2</cp:revision>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00748107</vt:lpwstr>
  </property>
  <property fmtid="{D5CDD505-2E9C-101B-9397-08002B2CF9AE}" pid="4" name="SDDocDate">
    <vt:lpwstr>2007-01-29T20:13:23Z</vt:lpwstr>
  </property>
  <property fmtid="{D5CDD505-2E9C-101B-9397-08002B2CF9AE}" pid="5" name="SDHebDate">
    <vt:lpwstr>י' בשבט, התשס"ז</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346.000000000000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2005-03-23T14:30:00Z</vt:lpwstr>
  </property>
  <property fmtid="{D5CDD505-2E9C-101B-9397-08002B2CF9AE}" pid="11" name="שעת ישיבה">
    <vt:lpwstr>10:30</vt:lpwstr>
  </property>
  <property fmtid="{D5CDD505-2E9C-101B-9397-08002B2CF9AE}" pid="12" name="MisVaada">
    <vt:lpwstr>21.0000000000000</vt:lpwstr>
  </property>
  <property fmtid="{D5CDD505-2E9C-101B-9397-08002B2CF9AE}" pid="13" name="GetLastModified">
    <vt:lpwstr>1/29/2007 8:13:24 PM</vt:lpwstr>
  </property>
  <property fmtid="{D5CDD505-2E9C-101B-9397-08002B2CF9AE}" pid="14" name="ContentTypeId">
    <vt:lpwstr>0x010100B126DF0F8D0A5A4EB112ABD857421DAD</vt:lpwstr>
  </property>
  <property fmtid="{D5CDD505-2E9C-101B-9397-08002B2CF9AE}" pid="15" name="SanhedrinItemID">
    <vt:r8>98679</vt:r8>
  </property>
  <property fmtid="{D5CDD505-2E9C-101B-9397-08002B2CF9AE}" pid="16" name="SanhedrinDocumentType">
    <vt:r8>167</vt:r8>
  </property>
</Properties>
</file>