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E225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E2258">
      <w:pPr>
        <w:rPr>
          <w:rFonts w:cs="David"/>
          <w:b/>
          <w:bCs/>
          <w:sz w:val="24"/>
          <w:rtl/>
        </w:rPr>
      </w:pPr>
      <w:r>
        <w:rPr>
          <w:rFonts w:cs="David"/>
          <w:b/>
          <w:bCs/>
          <w:sz w:val="24"/>
          <w:rtl/>
        </w:rPr>
        <w:t>מושב שלישי</w:t>
      </w:r>
    </w:p>
    <w:p w:rsidR="00000000" w:rsidRDefault="000E2258">
      <w:pPr>
        <w:rPr>
          <w:rFonts w:cs="David"/>
          <w:b/>
          <w:bCs/>
          <w:sz w:val="24"/>
          <w:rtl/>
        </w:rPr>
      </w:pPr>
    </w:p>
    <w:p w:rsidR="00000000" w:rsidRDefault="000E2258">
      <w:pPr>
        <w:rPr>
          <w:rFonts w:cs="David"/>
          <w:b/>
          <w:bCs/>
          <w:sz w:val="24"/>
          <w:rtl/>
        </w:rPr>
      </w:pPr>
    </w:p>
    <w:p w:rsidR="00000000" w:rsidRDefault="000E2258">
      <w:pPr>
        <w:rPr>
          <w:rFonts w:cs="David"/>
          <w:b/>
          <w:bCs/>
          <w:sz w:val="24"/>
          <w:rtl/>
        </w:rPr>
      </w:pPr>
    </w:p>
    <w:p w:rsidR="00000000" w:rsidRDefault="000E2258">
      <w:pPr>
        <w:rPr>
          <w:rFonts w:cs="David"/>
          <w:b/>
          <w:bCs/>
          <w:sz w:val="24"/>
          <w:rtl/>
        </w:rPr>
      </w:pPr>
    </w:p>
    <w:p w:rsidR="00000000" w:rsidRDefault="000E2258">
      <w:pPr>
        <w:pStyle w:val="6"/>
        <w:jc w:val="center"/>
        <w:rPr>
          <w:rFonts w:cs="David"/>
          <w:sz w:val="24"/>
          <w:u w:val="single"/>
          <w:rtl/>
        </w:rPr>
      </w:pPr>
      <w:r>
        <w:rPr>
          <w:rFonts w:cs="David"/>
          <w:sz w:val="24"/>
          <w:rtl/>
        </w:rPr>
        <w:t>פרוטוקול מ</w:t>
      </w:r>
      <w:r>
        <w:rPr>
          <w:rFonts w:cs="David"/>
          <w:sz w:val="24"/>
          <w:rtl/>
        </w:rPr>
        <w:t>ס' 301</w:t>
      </w:r>
    </w:p>
    <w:p w:rsidR="00000000" w:rsidRDefault="000E2258">
      <w:pPr>
        <w:pStyle w:val="9"/>
        <w:rPr>
          <w:rFonts w:cs="David"/>
          <w:sz w:val="24"/>
          <w:rtl/>
        </w:rPr>
      </w:pPr>
      <w:r>
        <w:rPr>
          <w:rFonts w:cs="David"/>
          <w:sz w:val="24"/>
          <w:rtl/>
        </w:rPr>
        <w:t>מישיבת ועדת העבודה, הרווחה והבריאות</w:t>
      </w:r>
    </w:p>
    <w:p w:rsidR="00000000" w:rsidRDefault="000E2258">
      <w:pPr>
        <w:tabs>
          <w:tab w:val="left" w:pos="1221"/>
        </w:tabs>
        <w:jc w:val="center"/>
        <w:rPr>
          <w:rFonts w:cs="David"/>
          <w:b/>
          <w:bCs/>
          <w:sz w:val="24"/>
          <w:u w:val="single"/>
          <w:rtl/>
        </w:rPr>
      </w:pPr>
      <w:r>
        <w:rPr>
          <w:rFonts w:cs="David"/>
          <w:b/>
          <w:bCs/>
          <w:sz w:val="24"/>
          <w:u w:val="single"/>
          <w:rtl/>
        </w:rPr>
        <w:t>יום שלישי</w:t>
      </w:r>
      <w:r>
        <w:rPr>
          <w:rFonts w:cs="David"/>
          <w:b/>
          <w:bCs/>
          <w:u w:val="single"/>
        </w:rPr>
        <w:t>,</w:t>
      </w:r>
      <w:r>
        <w:rPr>
          <w:rFonts w:cs="David"/>
          <w:b/>
          <w:bCs/>
          <w:sz w:val="24"/>
          <w:u w:val="single"/>
          <w:rtl/>
        </w:rPr>
        <w:t xml:space="preserve"> כ"ד בכסלו התשס"ה (07.12.2004), בשעה 10:30</w:t>
      </w:r>
    </w:p>
    <w:p w:rsidR="00000000" w:rsidRDefault="000E2258">
      <w:pPr>
        <w:tabs>
          <w:tab w:val="left" w:pos="1221"/>
        </w:tabs>
        <w:rPr>
          <w:rFonts w:cs="David"/>
          <w:b/>
          <w:bCs/>
          <w:sz w:val="24"/>
          <w:rtl/>
        </w:rPr>
      </w:pPr>
    </w:p>
    <w:p w:rsidR="00000000" w:rsidRDefault="000E2258">
      <w:pPr>
        <w:rPr>
          <w:rFonts w:cs="David"/>
          <w:sz w:val="24"/>
          <w:rtl/>
        </w:rPr>
      </w:pPr>
      <w:r>
        <w:rPr>
          <w:rFonts w:cs="David"/>
          <w:b/>
          <w:bCs/>
          <w:sz w:val="24"/>
          <w:u w:val="single"/>
          <w:rtl/>
        </w:rPr>
        <w:t>סדר היום</w:t>
      </w:r>
      <w:r>
        <w:rPr>
          <w:rFonts w:cs="David"/>
          <w:b/>
          <w:bCs/>
          <w:sz w:val="24"/>
          <w:rtl/>
        </w:rPr>
        <w:t xml:space="preserve">: </w:t>
      </w:r>
      <w:r>
        <w:rPr>
          <w:rFonts w:cs="David"/>
          <w:sz w:val="24"/>
          <w:rtl/>
        </w:rPr>
        <w:t>תקנות הבטיחות בעבודה (איסור עבודה בחומרים מסרטנים מסויימים) (תיקון) התשס"ד-2004</w:t>
      </w:r>
    </w:p>
    <w:p w:rsidR="00000000" w:rsidRDefault="000E2258">
      <w:pPr>
        <w:rPr>
          <w:rFonts w:cs="David"/>
          <w:sz w:val="24"/>
          <w:rtl/>
        </w:rPr>
      </w:pPr>
    </w:p>
    <w:p w:rsidR="00000000" w:rsidRDefault="000E2258">
      <w:pPr>
        <w:rPr>
          <w:rFonts w:cs="David"/>
          <w:b/>
          <w:bCs/>
          <w:sz w:val="24"/>
          <w:u w:val="single"/>
          <w:rtl/>
        </w:rPr>
      </w:pPr>
      <w:r>
        <w:rPr>
          <w:rFonts w:cs="David"/>
          <w:b/>
          <w:bCs/>
          <w:sz w:val="24"/>
          <w:u w:val="single"/>
          <w:rtl/>
        </w:rPr>
        <w:t>נכחו:</w:t>
      </w:r>
    </w:p>
    <w:p w:rsidR="00000000" w:rsidRDefault="000E2258">
      <w:pPr>
        <w:rPr>
          <w:rFonts w:cs="David"/>
          <w:b/>
          <w:bCs/>
          <w:sz w:val="24"/>
          <w:rtl/>
        </w:rPr>
      </w:pPr>
    </w:p>
    <w:p w:rsidR="00000000" w:rsidRDefault="000E2258">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שאול יהלום</w:t>
      </w:r>
      <w:r>
        <w:rPr>
          <w:rFonts w:cs="David"/>
          <w:sz w:val="24"/>
          <w:rtl/>
        </w:rPr>
        <w:tab/>
      </w:r>
      <w:r>
        <w:rPr>
          <w:rFonts w:cs="David"/>
          <w:sz w:val="24"/>
          <w:rtl/>
        </w:rPr>
        <w:tab/>
        <w:t>-היו"ר</w:t>
      </w:r>
    </w:p>
    <w:p w:rsidR="00000000" w:rsidRDefault="000E2258">
      <w:pPr>
        <w:rPr>
          <w:rFonts w:cs="David"/>
          <w:sz w:val="24"/>
          <w:rtl/>
        </w:rPr>
      </w:pPr>
      <w:r>
        <w:rPr>
          <w:rFonts w:cs="David"/>
          <w:sz w:val="24"/>
          <w:rtl/>
        </w:rPr>
        <w:tab/>
      </w:r>
      <w:r>
        <w:rPr>
          <w:rFonts w:cs="David"/>
          <w:sz w:val="24"/>
          <w:rtl/>
        </w:rPr>
        <w:tab/>
      </w:r>
      <w:r>
        <w:rPr>
          <w:rFonts w:cs="David"/>
          <w:sz w:val="24"/>
          <w:rtl/>
        </w:rPr>
        <w:tab/>
        <w:t>יגאל יאסינוב</w:t>
      </w:r>
    </w:p>
    <w:p w:rsidR="00000000" w:rsidRDefault="000E2258">
      <w:pPr>
        <w:rPr>
          <w:rFonts w:cs="David"/>
          <w:sz w:val="24"/>
          <w:rtl/>
        </w:rPr>
      </w:pPr>
      <w:r>
        <w:rPr>
          <w:rFonts w:cs="David"/>
          <w:sz w:val="24"/>
          <w:rtl/>
        </w:rPr>
        <w:tab/>
      </w:r>
      <w:r>
        <w:rPr>
          <w:rFonts w:cs="David"/>
          <w:sz w:val="24"/>
          <w:rtl/>
        </w:rPr>
        <w:tab/>
      </w:r>
      <w:r>
        <w:rPr>
          <w:rFonts w:cs="David"/>
          <w:sz w:val="24"/>
          <w:rtl/>
        </w:rPr>
        <w:tab/>
        <w:t>אריה אלדד</w:t>
      </w:r>
    </w:p>
    <w:p w:rsidR="00000000" w:rsidRDefault="000E2258">
      <w:pPr>
        <w:rPr>
          <w:rFonts w:cs="David"/>
          <w:sz w:val="24"/>
          <w:rtl/>
        </w:rPr>
      </w:pPr>
    </w:p>
    <w:p w:rsidR="00000000" w:rsidRDefault="000E2258">
      <w:pPr>
        <w:rPr>
          <w:rFonts w:cs="David"/>
          <w:sz w:val="24"/>
          <w:rtl/>
        </w:rPr>
      </w:pPr>
    </w:p>
    <w:p w:rsidR="00000000" w:rsidRDefault="000E2258">
      <w:pPr>
        <w:rPr>
          <w:rFonts w:cs="David"/>
          <w:sz w:val="24"/>
          <w:rtl/>
        </w:rPr>
      </w:pPr>
    </w:p>
    <w:p w:rsidR="00000000" w:rsidRDefault="000E2258">
      <w:pPr>
        <w:rPr>
          <w:rFonts w:cs="David"/>
          <w:sz w:val="24"/>
          <w:rtl/>
        </w:rPr>
      </w:pPr>
      <w:r>
        <w:rPr>
          <w:rFonts w:cs="David"/>
          <w:b/>
          <w:bCs/>
          <w:sz w:val="24"/>
          <w:u w:val="single"/>
          <w:rtl/>
        </w:rPr>
        <w:t>מוזמנים:</w:t>
      </w:r>
      <w:r>
        <w:rPr>
          <w:rFonts w:cs="David"/>
          <w:sz w:val="24"/>
          <w:rtl/>
        </w:rPr>
        <w:tab/>
      </w:r>
      <w:r>
        <w:rPr>
          <w:rFonts w:cs="David"/>
          <w:sz w:val="24"/>
          <w:rtl/>
        </w:rPr>
        <w:tab/>
        <w:t>ד"ר אורנה מצנר</w:t>
      </w:r>
      <w:r>
        <w:rPr>
          <w:rFonts w:cs="David"/>
          <w:sz w:val="24"/>
          <w:rtl/>
        </w:rPr>
        <w:tab/>
        <w:t>-המשרד לאיכות הסביבה</w:t>
      </w:r>
    </w:p>
    <w:p w:rsidR="00000000" w:rsidRDefault="000E2258">
      <w:pPr>
        <w:rPr>
          <w:rFonts w:cs="David"/>
          <w:sz w:val="24"/>
          <w:rtl/>
        </w:rPr>
      </w:pPr>
      <w:r>
        <w:rPr>
          <w:rFonts w:cs="David"/>
          <w:sz w:val="24"/>
          <w:rtl/>
        </w:rPr>
        <w:tab/>
      </w:r>
      <w:r>
        <w:rPr>
          <w:rFonts w:cs="David"/>
          <w:sz w:val="24"/>
          <w:rtl/>
        </w:rPr>
        <w:tab/>
      </w:r>
      <w:r>
        <w:rPr>
          <w:rFonts w:cs="David"/>
          <w:sz w:val="24"/>
          <w:rtl/>
        </w:rPr>
        <w:tab/>
        <w:t>עו"ד נטע דרורי</w:t>
      </w:r>
      <w:r>
        <w:rPr>
          <w:rFonts w:cs="David"/>
          <w:sz w:val="24"/>
          <w:rtl/>
        </w:rPr>
        <w:tab/>
        <w:t>-המשרד לאיכות הסביבה</w:t>
      </w:r>
    </w:p>
    <w:p w:rsidR="00000000" w:rsidRDefault="000E2258">
      <w:pPr>
        <w:rPr>
          <w:rFonts w:cs="David"/>
          <w:sz w:val="24"/>
          <w:rtl/>
        </w:rPr>
      </w:pPr>
      <w:r>
        <w:rPr>
          <w:rFonts w:cs="David"/>
          <w:sz w:val="24"/>
          <w:rtl/>
        </w:rPr>
        <w:tab/>
      </w:r>
      <w:r>
        <w:rPr>
          <w:rFonts w:cs="David"/>
          <w:sz w:val="24"/>
          <w:rtl/>
        </w:rPr>
        <w:tab/>
      </w:r>
      <w:r>
        <w:rPr>
          <w:rFonts w:cs="David"/>
          <w:sz w:val="24"/>
          <w:rtl/>
        </w:rPr>
        <w:tab/>
        <w:t>יאיר גולדשמיט</w:t>
      </w:r>
      <w:r>
        <w:rPr>
          <w:rFonts w:cs="David"/>
          <w:sz w:val="24"/>
          <w:rtl/>
        </w:rPr>
        <w:tab/>
        <w:t>-מפקח חקלאות ארצי, משרד התמ"ת</w:t>
      </w:r>
    </w:p>
    <w:p w:rsidR="00000000" w:rsidRDefault="000E2258">
      <w:pPr>
        <w:rPr>
          <w:rFonts w:cs="David"/>
          <w:sz w:val="24"/>
          <w:rtl/>
        </w:rPr>
      </w:pPr>
      <w:r>
        <w:rPr>
          <w:rFonts w:cs="David"/>
          <w:sz w:val="24"/>
          <w:rtl/>
        </w:rPr>
        <w:tab/>
      </w:r>
      <w:r>
        <w:rPr>
          <w:rFonts w:cs="David"/>
          <w:sz w:val="24"/>
          <w:rtl/>
        </w:rPr>
        <w:tab/>
      </w:r>
      <w:r>
        <w:rPr>
          <w:rFonts w:cs="David"/>
          <w:sz w:val="24"/>
          <w:rtl/>
        </w:rPr>
        <w:tab/>
        <w:t>עו"ד ליאורה עופרי</w:t>
      </w:r>
      <w:r>
        <w:rPr>
          <w:rFonts w:cs="David"/>
          <w:sz w:val="24"/>
          <w:rtl/>
        </w:rPr>
        <w:tab/>
        <w:t>-משרד התמ"ת</w:t>
      </w:r>
    </w:p>
    <w:p w:rsidR="00000000" w:rsidRDefault="000E2258">
      <w:pPr>
        <w:rPr>
          <w:rFonts w:cs="David"/>
          <w:sz w:val="24"/>
          <w:rtl/>
        </w:rPr>
      </w:pPr>
      <w:r>
        <w:rPr>
          <w:rFonts w:cs="David"/>
          <w:sz w:val="24"/>
          <w:rtl/>
        </w:rPr>
        <w:tab/>
      </w:r>
      <w:r>
        <w:rPr>
          <w:rFonts w:cs="David"/>
          <w:sz w:val="24"/>
          <w:rtl/>
        </w:rPr>
        <w:tab/>
      </w:r>
      <w:r>
        <w:rPr>
          <w:rFonts w:cs="David"/>
          <w:sz w:val="24"/>
          <w:rtl/>
        </w:rPr>
        <w:tab/>
        <w:t>יעקב זוהר</w:t>
      </w:r>
      <w:r>
        <w:rPr>
          <w:rFonts w:cs="David"/>
          <w:sz w:val="24"/>
          <w:rtl/>
        </w:rPr>
        <w:tab/>
      </w:r>
      <w:r>
        <w:rPr>
          <w:rFonts w:cs="David"/>
          <w:sz w:val="24"/>
          <w:rtl/>
        </w:rPr>
        <w:tab/>
        <w:t>-חברת החשמל</w:t>
      </w:r>
    </w:p>
    <w:p w:rsidR="00000000" w:rsidRDefault="000E2258">
      <w:pPr>
        <w:rPr>
          <w:rFonts w:cs="David"/>
          <w:sz w:val="24"/>
          <w:rtl/>
        </w:rPr>
      </w:pPr>
      <w:r>
        <w:rPr>
          <w:rFonts w:cs="David"/>
          <w:sz w:val="24"/>
          <w:rtl/>
        </w:rPr>
        <w:tab/>
      </w:r>
      <w:r>
        <w:rPr>
          <w:rFonts w:cs="David"/>
          <w:sz w:val="24"/>
          <w:rtl/>
        </w:rPr>
        <w:tab/>
      </w:r>
      <w:r>
        <w:rPr>
          <w:rFonts w:cs="David"/>
          <w:sz w:val="24"/>
          <w:rtl/>
        </w:rPr>
        <w:tab/>
        <w:t>נתן דיאמנט</w:t>
      </w:r>
      <w:r>
        <w:rPr>
          <w:rFonts w:cs="David"/>
          <w:sz w:val="24"/>
          <w:rtl/>
        </w:rPr>
        <w:tab/>
      </w:r>
      <w:r>
        <w:rPr>
          <w:rFonts w:cs="David"/>
          <w:sz w:val="24"/>
          <w:rtl/>
        </w:rPr>
        <w:tab/>
        <w:t>-חברת ישקול</w:t>
      </w:r>
    </w:p>
    <w:p w:rsidR="00000000" w:rsidRDefault="000E2258">
      <w:pPr>
        <w:rPr>
          <w:rFonts w:cs="David"/>
          <w:sz w:val="24"/>
          <w:rtl/>
        </w:rPr>
      </w:pPr>
    </w:p>
    <w:p w:rsidR="00000000" w:rsidRDefault="000E2258">
      <w:pPr>
        <w:rPr>
          <w:rFonts w:cs="David"/>
          <w:sz w:val="24"/>
          <w:rtl/>
        </w:rPr>
      </w:pPr>
    </w:p>
    <w:p w:rsidR="00000000" w:rsidRDefault="000E2258">
      <w:pPr>
        <w:rPr>
          <w:rFonts w:cs="David"/>
          <w:sz w:val="24"/>
          <w:rtl/>
        </w:rPr>
      </w:pPr>
    </w:p>
    <w:p w:rsidR="00000000" w:rsidRDefault="000E2258">
      <w:pPr>
        <w:rPr>
          <w:rFonts w:cs="David"/>
          <w:sz w:val="24"/>
          <w:rtl/>
        </w:rPr>
      </w:pPr>
    </w:p>
    <w:p w:rsidR="00000000" w:rsidRDefault="000E2258">
      <w:pPr>
        <w:rPr>
          <w:rFonts w:cs="David"/>
          <w:sz w:val="24"/>
          <w:rtl/>
        </w:rPr>
      </w:pPr>
    </w:p>
    <w:p w:rsidR="00000000" w:rsidRDefault="000E2258">
      <w:pPr>
        <w:rPr>
          <w:rFonts w:cs="David"/>
          <w:sz w:val="24"/>
          <w:rtl/>
        </w:rPr>
      </w:pPr>
    </w:p>
    <w:p w:rsidR="00000000" w:rsidRDefault="000E2258">
      <w:pPr>
        <w:rPr>
          <w:rFonts w:cs="David"/>
          <w:sz w:val="24"/>
          <w:rtl/>
        </w:rPr>
      </w:pPr>
    </w:p>
    <w:p w:rsidR="00000000" w:rsidRDefault="000E2258">
      <w:pPr>
        <w:rPr>
          <w:rFonts w:cs="David"/>
          <w:sz w:val="24"/>
          <w:rtl/>
        </w:rPr>
      </w:pPr>
    </w:p>
    <w:p w:rsidR="00000000" w:rsidRDefault="000E2258">
      <w:pPr>
        <w:rPr>
          <w:rFonts w:cs="David"/>
          <w:sz w:val="24"/>
          <w:rtl/>
        </w:rPr>
      </w:pPr>
    </w:p>
    <w:p w:rsidR="00000000" w:rsidRDefault="000E2258">
      <w:pPr>
        <w:rPr>
          <w:rFonts w:cs="David"/>
          <w:b/>
          <w:bCs/>
          <w:sz w:val="24"/>
          <w:u w:val="single"/>
          <w:rtl/>
        </w:rPr>
      </w:pPr>
    </w:p>
    <w:p w:rsidR="00000000" w:rsidRDefault="000E2258">
      <w:pPr>
        <w:rPr>
          <w:rFonts w:cs="David"/>
          <w:sz w:val="24"/>
          <w:rtl/>
        </w:rPr>
      </w:pPr>
      <w:r>
        <w:rPr>
          <w:rFonts w:cs="David"/>
          <w:b/>
          <w:bCs/>
          <w:sz w:val="24"/>
          <w:u w:val="single"/>
          <w:rtl/>
        </w:rPr>
        <w:t>יועצת משפטית:</w:t>
      </w:r>
      <w:r>
        <w:rPr>
          <w:rFonts w:cs="David"/>
          <w:sz w:val="24"/>
          <w:rtl/>
        </w:rPr>
        <w:t xml:space="preserve"> ג'ודי וסרמ</w:t>
      </w:r>
      <w:r>
        <w:rPr>
          <w:rFonts w:cs="David"/>
          <w:sz w:val="24"/>
          <w:rtl/>
        </w:rPr>
        <w:t>ן</w:t>
      </w:r>
    </w:p>
    <w:p w:rsidR="00000000" w:rsidRDefault="000E2258">
      <w:pPr>
        <w:rPr>
          <w:rFonts w:cs="David"/>
          <w:sz w:val="24"/>
          <w:rtl/>
        </w:rPr>
      </w:pPr>
    </w:p>
    <w:p w:rsidR="00000000" w:rsidRDefault="000E2258">
      <w:pPr>
        <w:rPr>
          <w:rFonts w:cs="David"/>
          <w:sz w:val="24"/>
          <w:rtl/>
        </w:rPr>
      </w:pPr>
      <w:r>
        <w:rPr>
          <w:rFonts w:cs="David"/>
          <w:b/>
          <w:bCs/>
          <w:sz w:val="24"/>
          <w:u w:val="single"/>
          <w:rtl/>
        </w:rPr>
        <w:t>מנהלת הוועדה:</w:t>
      </w:r>
      <w:r>
        <w:rPr>
          <w:rFonts w:cs="David"/>
          <w:sz w:val="24"/>
          <w:rtl/>
        </w:rPr>
        <w:t xml:space="preserve"> וילמה מאור</w:t>
      </w:r>
    </w:p>
    <w:p w:rsidR="00000000" w:rsidRDefault="000E2258">
      <w:pPr>
        <w:rPr>
          <w:rFonts w:cs="David"/>
          <w:b/>
          <w:bCs/>
          <w:sz w:val="24"/>
          <w:u w:val="single"/>
          <w:rtl/>
        </w:rPr>
      </w:pPr>
    </w:p>
    <w:p w:rsidR="00000000" w:rsidRDefault="000E2258">
      <w:pPr>
        <w:rPr>
          <w:rFonts w:cs="David"/>
          <w:sz w:val="24"/>
          <w:rtl/>
        </w:rPr>
      </w:pPr>
      <w:r>
        <w:rPr>
          <w:rFonts w:cs="David"/>
          <w:b/>
          <w:bCs/>
          <w:sz w:val="24"/>
          <w:u w:val="single"/>
          <w:rtl/>
        </w:rPr>
        <w:t>קצרנית:</w:t>
      </w:r>
      <w:r>
        <w:rPr>
          <w:rFonts w:cs="David"/>
          <w:sz w:val="24"/>
          <w:rtl/>
        </w:rPr>
        <w:t xml:space="preserve"> מיטל בר-שלום</w:t>
      </w:r>
    </w:p>
    <w:p w:rsidR="00000000" w:rsidRDefault="000E2258">
      <w:pPr>
        <w:rPr>
          <w:rFonts w:cs="David"/>
          <w:b/>
          <w:bCs/>
          <w:sz w:val="24"/>
          <w:rtl/>
        </w:rPr>
      </w:pPr>
      <w:r>
        <w:rPr>
          <w:rFonts w:cs="David"/>
          <w:b/>
          <w:bCs/>
          <w:sz w:val="24"/>
          <w:rtl/>
        </w:rPr>
        <w:t xml:space="preserve">                            </w:t>
      </w:r>
    </w:p>
    <w:p w:rsidR="00000000" w:rsidRDefault="000E2258">
      <w:pPr>
        <w:tabs>
          <w:tab w:val="left" w:pos="1221"/>
        </w:tabs>
        <w:rPr>
          <w:rFonts w:cs="David"/>
          <w:sz w:val="24"/>
          <w:rtl/>
        </w:rPr>
      </w:pPr>
      <w:r>
        <w:rPr>
          <w:rFonts w:cs="David"/>
          <w:sz w:val="24"/>
          <w:rtl/>
        </w:rPr>
        <w:t xml:space="preserve">                              </w:t>
      </w:r>
    </w:p>
    <w:p w:rsidR="00000000" w:rsidRDefault="000E2258">
      <w:pPr>
        <w:tabs>
          <w:tab w:val="left" w:pos="1221"/>
        </w:tabs>
        <w:rPr>
          <w:rFonts w:cs="David"/>
          <w:sz w:val="24"/>
          <w:rtl/>
        </w:rPr>
      </w:pPr>
    </w:p>
    <w:p w:rsidR="00000000" w:rsidRDefault="000E2258">
      <w:pPr>
        <w:tabs>
          <w:tab w:val="left" w:pos="1221"/>
        </w:tabs>
        <w:rPr>
          <w:rFonts w:cs="David"/>
          <w:sz w:val="24"/>
          <w:rtl/>
        </w:rPr>
      </w:pPr>
    </w:p>
    <w:p w:rsidR="00000000" w:rsidRDefault="000E2258">
      <w:pPr>
        <w:tabs>
          <w:tab w:val="left" w:pos="1221"/>
        </w:tabs>
        <w:rPr>
          <w:rFonts w:cs="David"/>
          <w:sz w:val="24"/>
          <w:rtl/>
        </w:rPr>
      </w:pPr>
    </w:p>
    <w:p w:rsidR="00000000" w:rsidRDefault="000E2258">
      <w:pPr>
        <w:tabs>
          <w:tab w:val="left" w:pos="1221"/>
        </w:tabs>
        <w:rPr>
          <w:rFonts w:cs="David"/>
          <w:sz w:val="24"/>
          <w:rtl/>
        </w:rPr>
      </w:pPr>
    </w:p>
    <w:p w:rsidR="00000000" w:rsidRDefault="000E2258">
      <w:pPr>
        <w:tabs>
          <w:tab w:val="left" w:pos="1221"/>
        </w:tabs>
        <w:rPr>
          <w:rFonts w:cs="David"/>
          <w:sz w:val="24"/>
          <w:rtl/>
        </w:rPr>
      </w:pPr>
    </w:p>
    <w:p w:rsidR="00000000" w:rsidRDefault="000E2258">
      <w:pPr>
        <w:tabs>
          <w:tab w:val="left" w:pos="1221"/>
        </w:tabs>
        <w:rPr>
          <w:rFonts w:cs="David"/>
          <w:sz w:val="24"/>
          <w:rtl/>
        </w:rPr>
      </w:pPr>
    </w:p>
    <w:p w:rsidR="00000000" w:rsidRDefault="000E2258">
      <w:pPr>
        <w:tabs>
          <w:tab w:val="left" w:pos="1221"/>
        </w:tabs>
        <w:rPr>
          <w:rFonts w:cs="David"/>
          <w:sz w:val="24"/>
          <w:rtl/>
        </w:rPr>
      </w:pPr>
    </w:p>
    <w:p w:rsidR="00000000" w:rsidRDefault="000E2258">
      <w:pPr>
        <w:tabs>
          <w:tab w:val="left" w:pos="1221"/>
        </w:tabs>
        <w:rPr>
          <w:rFonts w:cs="David"/>
          <w:sz w:val="24"/>
          <w:rtl/>
        </w:rPr>
      </w:pPr>
    </w:p>
    <w:p w:rsidR="00000000" w:rsidRDefault="000E2258">
      <w:pPr>
        <w:tabs>
          <w:tab w:val="left" w:pos="1221"/>
        </w:tabs>
        <w:rPr>
          <w:rFonts w:cs="David"/>
          <w:sz w:val="24"/>
          <w:rtl/>
        </w:rPr>
      </w:pPr>
    </w:p>
    <w:p w:rsidR="00000000" w:rsidRDefault="000E2258">
      <w:pPr>
        <w:tabs>
          <w:tab w:val="left" w:pos="1221"/>
        </w:tabs>
        <w:rPr>
          <w:rFonts w:cs="David"/>
          <w:sz w:val="24"/>
          <w:rtl/>
        </w:rPr>
      </w:pPr>
    </w:p>
    <w:p w:rsidR="00000000" w:rsidRDefault="000E2258">
      <w:pPr>
        <w:rPr>
          <w:rFonts w:cs="David"/>
          <w:b/>
          <w:bCs/>
          <w:sz w:val="24"/>
          <w:u w:val="single"/>
          <w:rtl/>
        </w:rPr>
      </w:pPr>
      <w:r>
        <w:rPr>
          <w:rFonts w:cs="David"/>
          <w:b/>
          <w:bCs/>
          <w:sz w:val="24"/>
          <w:u w:val="single"/>
          <w:rtl/>
        </w:rPr>
        <w:t>תקנות הבטיחות בעבודה (איסור עבודה בחומרים מסרטנים מסויימים) (תיקון) התשס"ד-2004</w:t>
      </w:r>
    </w:p>
    <w:p w:rsidR="00000000" w:rsidRDefault="000E2258">
      <w:pPr>
        <w:rPr>
          <w:rFonts w:cs="David"/>
          <w:sz w:val="24"/>
          <w:rtl/>
        </w:rPr>
      </w:pPr>
    </w:p>
    <w:p w:rsidR="00000000" w:rsidRDefault="000E2258">
      <w:pPr>
        <w:rPr>
          <w:rFonts w:cs="David"/>
          <w:sz w:val="24"/>
          <w:rtl/>
        </w:rPr>
      </w:pPr>
      <w:r>
        <w:rPr>
          <w:rFonts w:cs="David"/>
          <w:sz w:val="24"/>
          <w:u w:val="single"/>
          <w:rtl/>
        </w:rPr>
        <w:t>היו"ר שאול יהלום:</w:t>
      </w:r>
    </w:p>
    <w:p w:rsidR="00000000" w:rsidRDefault="000E2258">
      <w:pPr>
        <w:rPr>
          <w:rFonts w:cs="David"/>
          <w:sz w:val="24"/>
          <w:rtl/>
        </w:rPr>
      </w:pPr>
    </w:p>
    <w:p w:rsidR="00000000" w:rsidRDefault="000E2258">
      <w:pPr>
        <w:rPr>
          <w:rFonts w:cs="David"/>
          <w:sz w:val="24"/>
          <w:rtl/>
        </w:rPr>
      </w:pPr>
      <w:r>
        <w:rPr>
          <w:rFonts w:cs="David"/>
          <w:sz w:val="24"/>
          <w:rtl/>
        </w:rPr>
        <w:lastRenderedPageBreak/>
        <w:tab/>
        <w:t>שלום, אני פותח את ישיבת הוועדה. אנח</w:t>
      </w:r>
      <w:r>
        <w:rPr>
          <w:rFonts w:cs="David"/>
          <w:sz w:val="24"/>
          <w:rtl/>
        </w:rPr>
        <w:t>נו עוסקים היום בתקנות הבטיחות בעבודה, איסור עבודה בחומרים מסרטנים מסוימים. קיימנו כבר ישיבה בנושא, בה ביקש שר התמ"ת לאשר שתקנות מסוימות, המורות להפסיק שימוש בעצים שטיפלו בהם בחומר מסרטן. אנחנו לא אישרנו את התקנות, כי אנחנו אמרנו שאנחנו צריכים לשמוע את האנש</w:t>
      </w:r>
      <w:r>
        <w:rPr>
          <w:rFonts w:cs="David"/>
          <w:sz w:val="24"/>
          <w:rtl/>
        </w:rPr>
        <w:t>ים שמתעסקים עם העצים האלה ולראות, אולי יש להם עוד מלאי שלם של העצים האלה. ערכנו עוד ישיבה למען האנשים שהאלה, שחברת ישכול וחברת החשמל מייצגים אותם.</w:t>
      </w:r>
    </w:p>
    <w:p w:rsidR="00000000" w:rsidRDefault="000E2258">
      <w:pPr>
        <w:rPr>
          <w:rFonts w:cs="David"/>
          <w:sz w:val="24"/>
          <w:rtl/>
        </w:rPr>
      </w:pPr>
    </w:p>
    <w:p w:rsidR="00000000" w:rsidRDefault="000E2258">
      <w:pPr>
        <w:rPr>
          <w:rFonts w:cs="David"/>
          <w:sz w:val="24"/>
          <w:rtl/>
        </w:rPr>
      </w:pPr>
      <w:r>
        <w:rPr>
          <w:rFonts w:cs="David"/>
          <w:sz w:val="24"/>
          <w:rtl/>
        </w:rPr>
        <w:tab/>
        <w:t>קיבלנו מכתב מאיגוד לשכות המסחר, מאת עמית אבנר, מנהל תחום ענף העץ. שם נאמר: "בהמשך לסדר היום ולהזמנתנו, ברצו</w:t>
      </w:r>
      <w:r>
        <w:rPr>
          <w:rFonts w:cs="David"/>
          <w:sz w:val="24"/>
          <w:rtl/>
        </w:rPr>
        <w:t>ני להודיע שלענף העץ באיגוד לשכות המסחר אין התנגדות לתיקון התקנות הנ"ל. תודה על הזמנתכם". אני רוצה שתתנו קודם תזכורת בנושא התקנות.</w:t>
      </w:r>
    </w:p>
    <w:p w:rsidR="00000000" w:rsidRDefault="000E2258">
      <w:pPr>
        <w:rPr>
          <w:rFonts w:cs="David"/>
          <w:sz w:val="24"/>
          <w:rtl/>
        </w:rPr>
      </w:pPr>
    </w:p>
    <w:p w:rsidR="00000000" w:rsidRDefault="000E2258">
      <w:pPr>
        <w:rPr>
          <w:rFonts w:cs="David"/>
          <w:sz w:val="24"/>
          <w:u w:val="single"/>
          <w:rtl/>
        </w:rPr>
      </w:pPr>
      <w:r>
        <w:rPr>
          <w:rFonts w:cs="David"/>
          <w:sz w:val="24"/>
          <w:u w:val="single"/>
          <w:rtl/>
        </w:rPr>
        <w:t>ליאורה עופרי:</w:t>
      </w:r>
    </w:p>
    <w:p w:rsidR="00000000" w:rsidRDefault="000E2258">
      <w:pPr>
        <w:rPr>
          <w:rFonts w:cs="David"/>
          <w:sz w:val="24"/>
          <w:rtl/>
        </w:rPr>
      </w:pPr>
    </w:p>
    <w:p w:rsidR="00000000" w:rsidRDefault="000E2258">
      <w:pPr>
        <w:rPr>
          <w:rFonts w:cs="David"/>
          <w:sz w:val="24"/>
          <w:rtl/>
        </w:rPr>
      </w:pPr>
      <w:r>
        <w:rPr>
          <w:rFonts w:cs="David"/>
          <w:sz w:val="24"/>
          <w:rtl/>
        </w:rPr>
        <w:tab/>
        <w:t>בשנת 2002 היה תיקון תקנות הבטיחות בעבודה-איסור עבודה בחומרים מסרטנים מסוימים, שאסר שימוש בתכשיר לשימור או לחי</w:t>
      </w:r>
      <w:r>
        <w:rPr>
          <w:rFonts w:cs="David"/>
          <w:sz w:val="24"/>
          <w:rtl/>
        </w:rPr>
        <w:t>סון עץ. בתיקון הנוכחי, אנחנו מבקשים איסור שימוש גם בעץ שחוסן בתכשירים האלה. מיד אחרי התיקון הראשוני, ניסינו לראות איך אנחנו אוסרים את השימוש בדרך המהירה, שלא בהכרח על פי תיקון התקנות. זה באמת נעשה בדרך של תיקון צו ייבוא חופשי, שאסר ייבוא של עצים שחוסנו בחו</w:t>
      </w:r>
      <w:r>
        <w:rPr>
          <w:rFonts w:cs="David"/>
          <w:sz w:val="24"/>
          <w:rtl/>
        </w:rPr>
        <w:t xml:space="preserve">מר. זהו גורם נוסף להשלמת התמונה של איסור השימוש בעצים האלה. משנת 2003, לא אמור להיות ייבוא של אותם עצים. עכשיו אנחנו אוסרים גם שימוש באותם עצים שחוסנו בחומרים האלה. </w:t>
      </w:r>
    </w:p>
    <w:p w:rsidR="00000000" w:rsidRDefault="000E2258">
      <w:pPr>
        <w:rPr>
          <w:rFonts w:cs="David"/>
          <w:sz w:val="24"/>
          <w:rtl/>
        </w:rPr>
      </w:pPr>
    </w:p>
    <w:p w:rsidR="00000000" w:rsidRDefault="000E2258">
      <w:pPr>
        <w:rPr>
          <w:rFonts w:cs="David"/>
          <w:sz w:val="24"/>
          <w:rtl/>
        </w:rPr>
      </w:pPr>
      <w:r>
        <w:rPr>
          <w:rFonts w:cs="David"/>
          <w:sz w:val="24"/>
          <w:u w:val="single"/>
          <w:rtl/>
        </w:rPr>
        <w:t>יגאל יאסינוב:</w:t>
      </w:r>
    </w:p>
    <w:p w:rsidR="00000000" w:rsidRDefault="000E2258">
      <w:pPr>
        <w:rPr>
          <w:rFonts w:cs="David"/>
          <w:sz w:val="24"/>
          <w:rtl/>
        </w:rPr>
      </w:pPr>
    </w:p>
    <w:p w:rsidR="00000000" w:rsidRDefault="000E2258">
      <w:pPr>
        <w:rPr>
          <w:rFonts w:cs="David"/>
          <w:sz w:val="24"/>
          <w:rtl/>
        </w:rPr>
      </w:pPr>
      <w:r>
        <w:rPr>
          <w:rFonts w:cs="David"/>
          <w:sz w:val="24"/>
          <w:rtl/>
        </w:rPr>
        <w:tab/>
        <w:t xml:space="preserve">למה משמשים העצים האלה? אני הבנתי שהם משמים רק לעמודי חשמל. </w:t>
      </w:r>
    </w:p>
    <w:p w:rsidR="00000000" w:rsidRDefault="000E2258">
      <w:pPr>
        <w:rPr>
          <w:rFonts w:cs="David"/>
          <w:sz w:val="24"/>
          <w:rtl/>
        </w:rPr>
      </w:pPr>
    </w:p>
    <w:p w:rsidR="00000000" w:rsidRDefault="000E2258">
      <w:pPr>
        <w:rPr>
          <w:rFonts w:cs="David"/>
          <w:sz w:val="24"/>
          <w:rtl/>
        </w:rPr>
      </w:pPr>
      <w:r>
        <w:rPr>
          <w:rFonts w:cs="David"/>
          <w:sz w:val="24"/>
          <w:u w:val="single"/>
          <w:rtl/>
        </w:rPr>
        <w:t>אורנה מצנר:</w:t>
      </w:r>
    </w:p>
    <w:p w:rsidR="00000000" w:rsidRDefault="000E2258">
      <w:pPr>
        <w:rPr>
          <w:rFonts w:cs="David"/>
          <w:sz w:val="24"/>
          <w:rtl/>
        </w:rPr>
      </w:pPr>
    </w:p>
    <w:p w:rsidR="00000000" w:rsidRDefault="000E2258">
      <w:pPr>
        <w:rPr>
          <w:rFonts w:cs="David"/>
          <w:sz w:val="24"/>
          <w:rtl/>
        </w:rPr>
      </w:pPr>
      <w:r>
        <w:rPr>
          <w:rFonts w:cs="David"/>
          <w:sz w:val="24"/>
          <w:rtl/>
        </w:rPr>
        <w:tab/>
        <w:t xml:space="preserve">מדובר בעמודי תקשורת, עמודי חשמל, עץ לבנייה, ריהוט גן, מתקני משחקים וכו'. יש לזה שימוש רחב. </w:t>
      </w:r>
    </w:p>
    <w:p w:rsidR="00000000" w:rsidRDefault="000E2258">
      <w:pPr>
        <w:rPr>
          <w:rFonts w:cs="David"/>
          <w:sz w:val="24"/>
          <w:rtl/>
        </w:rPr>
      </w:pPr>
    </w:p>
    <w:p w:rsidR="00000000" w:rsidRDefault="000E2258">
      <w:pPr>
        <w:rPr>
          <w:rFonts w:cs="David"/>
          <w:sz w:val="24"/>
          <w:rtl/>
        </w:rPr>
      </w:pPr>
      <w:r>
        <w:rPr>
          <w:rFonts w:cs="David"/>
          <w:sz w:val="24"/>
          <w:u w:val="single"/>
          <w:rtl/>
        </w:rPr>
        <w:t>היו"ר שאול יהלום:</w:t>
      </w:r>
    </w:p>
    <w:p w:rsidR="00000000" w:rsidRDefault="000E2258">
      <w:pPr>
        <w:rPr>
          <w:rFonts w:cs="David"/>
          <w:sz w:val="24"/>
          <w:rtl/>
        </w:rPr>
      </w:pPr>
    </w:p>
    <w:p w:rsidR="00000000" w:rsidRDefault="000E2258">
      <w:pPr>
        <w:rPr>
          <w:rFonts w:cs="David"/>
          <w:sz w:val="24"/>
          <w:rtl/>
        </w:rPr>
      </w:pPr>
      <w:r>
        <w:rPr>
          <w:rFonts w:cs="David"/>
          <w:sz w:val="24"/>
          <w:rtl/>
        </w:rPr>
        <w:tab/>
        <w:t>האם יש מישהו שמתנגד לתקנות?</w:t>
      </w:r>
    </w:p>
    <w:p w:rsidR="00000000" w:rsidRDefault="000E2258">
      <w:pPr>
        <w:rPr>
          <w:rFonts w:cs="David"/>
          <w:sz w:val="24"/>
          <w:rtl/>
        </w:rPr>
      </w:pPr>
    </w:p>
    <w:p w:rsidR="00000000" w:rsidRDefault="000E2258">
      <w:pPr>
        <w:rPr>
          <w:rFonts w:cs="David"/>
          <w:sz w:val="24"/>
          <w:rtl/>
        </w:rPr>
      </w:pPr>
      <w:r>
        <w:rPr>
          <w:rFonts w:cs="David"/>
          <w:sz w:val="24"/>
          <w:u w:val="single"/>
          <w:rtl/>
        </w:rPr>
        <w:t>אריה אלדד:</w:t>
      </w:r>
    </w:p>
    <w:p w:rsidR="00000000" w:rsidRDefault="000E2258">
      <w:pPr>
        <w:rPr>
          <w:rFonts w:cs="David"/>
          <w:sz w:val="24"/>
          <w:rtl/>
        </w:rPr>
      </w:pPr>
    </w:p>
    <w:p w:rsidR="00000000" w:rsidRDefault="000E2258">
      <w:pPr>
        <w:rPr>
          <w:rFonts w:cs="David"/>
          <w:sz w:val="24"/>
          <w:rtl/>
        </w:rPr>
      </w:pPr>
      <w:r>
        <w:rPr>
          <w:rFonts w:cs="David"/>
          <w:sz w:val="24"/>
          <w:rtl/>
        </w:rPr>
        <w:tab/>
        <w:t>השאלה היא מה קורה עם מתקנים קיימים.</w:t>
      </w:r>
    </w:p>
    <w:p w:rsidR="00000000" w:rsidRDefault="000E2258">
      <w:pPr>
        <w:rPr>
          <w:rFonts w:cs="David"/>
          <w:sz w:val="24"/>
          <w:rtl/>
        </w:rPr>
      </w:pPr>
    </w:p>
    <w:p w:rsidR="00000000" w:rsidRDefault="000E2258">
      <w:pPr>
        <w:rPr>
          <w:rFonts w:cs="David"/>
          <w:sz w:val="24"/>
          <w:u w:val="single"/>
          <w:rtl/>
        </w:rPr>
      </w:pPr>
      <w:r>
        <w:rPr>
          <w:rFonts w:cs="David"/>
          <w:sz w:val="24"/>
          <w:u w:val="single"/>
          <w:rtl/>
        </w:rPr>
        <w:t>ליאורה עופרי:</w:t>
      </w:r>
    </w:p>
    <w:p w:rsidR="00000000" w:rsidRDefault="000E2258">
      <w:pPr>
        <w:rPr>
          <w:rFonts w:cs="David"/>
          <w:sz w:val="24"/>
          <w:rtl/>
        </w:rPr>
      </w:pPr>
    </w:p>
    <w:p w:rsidR="00000000" w:rsidRDefault="000E2258">
      <w:pPr>
        <w:rPr>
          <w:rFonts w:cs="David"/>
          <w:sz w:val="24"/>
          <w:rtl/>
        </w:rPr>
      </w:pPr>
      <w:r>
        <w:rPr>
          <w:rFonts w:cs="David"/>
          <w:sz w:val="24"/>
          <w:rtl/>
        </w:rPr>
        <w:tab/>
        <w:t xml:space="preserve">כרגע, אין דרישה להוריד אותם. </w:t>
      </w:r>
    </w:p>
    <w:p w:rsidR="00000000" w:rsidRDefault="000E2258">
      <w:pPr>
        <w:rPr>
          <w:rFonts w:cs="David"/>
          <w:sz w:val="24"/>
          <w:rtl/>
        </w:rPr>
      </w:pPr>
    </w:p>
    <w:p w:rsidR="00000000" w:rsidRDefault="000E2258">
      <w:pPr>
        <w:rPr>
          <w:rFonts w:cs="David"/>
          <w:sz w:val="24"/>
          <w:rtl/>
        </w:rPr>
      </w:pPr>
      <w:r>
        <w:rPr>
          <w:rFonts w:cs="David"/>
          <w:sz w:val="24"/>
          <w:u w:val="single"/>
          <w:rtl/>
        </w:rPr>
        <w:t>היו"ר שאול יהלו</w:t>
      </w:r>
      <w:r>
        <w:rPr>
          <w:rFonts w:cs="David"/>
          <w:sz w:val="24"/>
          <w:u w:val="single"/>
          <w:rtl/>
        </w:rPr>
        <w:t>ם:</w:t>
      </w:r>
    </w:p>
    <w:p w:rsidR="00000000" w:rsidRDefault="000E2258">
      <w:pPr>
        <w:rPr>
          <w:rFonts w:cs="David"/>
          <w:sz w:val="24"/>
          <w:rtl/>
        </w:rPr>
      </w:pPr>
    </w:p>
    <w:p w:rsidR="00000000" w:rsidRDefault="000E2258">
      <w:pPr>
        <w:rPr>
          <w:rFonts w:cs="David"/>
          <w:sz w:val="24"/>
          <w:rtl/>
        </w:rPr>
      </w:pPr>
      <w:r>
        <w:rPr>
          <w:rFonts w:cs="David"/>
          <w:sz w:val="24"/>
          <w:rtl/>
        </w:rPr>
        <w:tab/>
        <w:t>האם מישהו מתנגד לתקנות? אני רואה שאין אף מתנגד, ולכן אנחנו מאשרים את התקנות. חברי הכנסת שואלים את המשרד לאיכות הסביבה שאלה, אם אסור לייבא ולהתקין את העצים האלה, מה עושים עם מתקנים בגני ילדים שנבנו עם העצים האלה לפני שנתיים?</w:t>
      </w:r>
    </w:p>
    <w:p w:rsidR="00000000" w:rsidRDefault="000E2258">
      <w:pPr>
        <w:rPr>
          <w:rFonts w:cs="David"/>
          <w:sz w:val="24"/>
          <w:rtl/>
        </w:rPr>
      </w:pPr>
    </w:p>
    <w:p w:rsidR="00000000" w:rsidRDefault="000E2258">
      <w:pPr>
        <w:rPr>
          <w:rFonts w:cs="David"/>
          <w:sz w:val="24"/>
          <w:u w:val="single"/>
          <w:rtl/>
        </w:rPr>
      </w:pPr>
    </w:p>
    <w:p w:rsidR="00000000" w:rsidRDefault="000E2258">
      <w:pPr>
        <w:rPr>
          <w:rFonts w:cs="David"/>
          <w:sz w:val="24"/>
          <w:u w:val="single"/>
          <w:rtl/>
        </w:rPr>
      </w:pPr>
    </w:p>
    <w:p w:rsidR="00000000" w:rsidRDefault="000E2258">
      <w:pPr>
        <w:rPr>
          <w:rFonts w:cs="David"/>
          <w:sz w:val="24"/>
          <w:u w:val="single"/>
          <w:rtl/>
        </w:rPr>
      </w:pPr>
    </w:p>
    <w:p w:rsidR="00000000" w:rsidRDefault="000E2258">
      <w:pPr>
        <w:rPr>
          <w:rFonts w:cs="David"/>
          <w:sz w:val="24"/>
          <w:rtl/>
        </w:rPr>
      </w:pPr>
      <w:r>
        <w:rPr>
          <w:rFonts w:cs="David"/>
          <w:sz w:val="24"/>
          <w:u w:val="single"/>
          <w:rtl/>
        </w:rPr>
        <w:t>אורנה מצנר:</w:t>
      </w:r>
    </w:p>
    <w:p w:rsidR="00000000" w:rsidRDefault="000E2258">
      <w:pPr>
        <w:rPr>
          <w:rFonts w:cs="David"/>
          <w:sz w:val="24"/>
          <w:rtl/>
        </w:rPr>
      </w:pPr>
    </w:p>
    <w:p w:rsidR="00000000" w:rsidRDefault="000E2258">
      <w:pPr>
        <w:rPr>
          <w:rFonts w:cs="David"/>
          <w:sz w:val="24"/>
          <w:rtl/>
        </w:rPr>
      </w:pPr>
      <w:r>
        <w:rPr>
          <w:rFonts w:cs="David"/>
          <w:sz w:val="24"/>
          <w:rtl/>
        </w:rPr>
        <w:tab/>
        <w:t xml:space="preserve">כרגע אין </w:t>
      </w:r>
      <w:r>
        <w:rPr>
          <w:rFonts w:cs="David"/>
          <w:sz w:val="24"/>
          <w:rtl/>
        </w:rPr>
        <w:t>דרישה להסיר אותם. אנחנו עקבנו אחרי המגמה העולמית. לפי המגמה העולמית, בשלב הראשון הוציאה את ה-</w:t>
      </w:r>
      <w:r>
        <w:rPr>
          <w:rFonts w:cs="David"/>
        </w:rPr>
        <w:t>C.C.A</w:t>
      </w:r>
      <w:r>
        <w:rPr>
          <w:rFonts w:cs="David"/>
          <w:sz w:val="24"/>
          <w:rtl/>
        </w:rPr>
        <w:t xml:space="preserve"> משימוש באותם מתקני משחקים ובעץ לבנייה ביתית. ההנחיה שם היתה, להשאיר את המתקנים הקיימים, כדי לא ליצור בבת אחת פסולת מסוכנת. הנושא כרגע בחיתוליו. אנחנו הולכים </w:t>
      </w:r>
      <w:r>
        <w:rPr>
          <w:rFonts w:cs="David"/>
          <w:sz w:val="24"/>
          <w:rtl/>
        </w:rPr>
        <w:t xml:space="preserve">שלב אחרי שלב. בשלב הראשון אסרנו את התכשיר, לא </w:t>
      </w:r>
      <w:r>
        <w:rPr>
          <w:rFonts w:cs="David"/>
          <w:sz w:val="24"/>
          <w:rtl/>
        </w:rPr>
        <w:lastRenderedPageBreak/>
        <w:t>אפשרנו להביא את התכשיר ולחסן אותו בארץ. בשלב השני אסרנו את הייבוא של עץ מחוסן. לאט לאט אנחנו נבדוק איך נטפל בכל הפסולות.</w:t>
      </w:r>
    </w:p>
    <w:p w:rsidR="00000000" w:rsidRDefault="000E2258">
      <w:pPr>
        <w:rPr>
          <w:rFonts w:cs="David"/>
          <w:sz w:val="24"/>
          <w:rtl/>
        </w:rPr>
      </w:pPr>
    </w:p>
    <w:p w:rsidR="00000000" w:rsidRDefault="000E2258">
      <w:pPr>
        <w:rPr>
          <w:rFonts w:cs="David"/>
          <w:sz w:val="24"/>
          <w:rtl/>
        </w:rPr>
      </w:pPr>
      <w:r>
        <w:rPr>
          <w:rFonts w:cs="David"/>
          <w:sz w:val="24"/>
          <w:u w:val="single"/>
          <w:rtl/>
        </w:rPr>
        <w:t>היו"ר שאול יהלום:</w:t>
      </w:r>
    </w:p>
    <w:p w:rsidR="00000000" w:rsidRDefault="000E2258">
      <w:pPr>
        <w:rPr>
          <w:rFonts w:cs="David"/>
          <w:sz w:val="24"/>
          <w:rtl/>
        </w:rPr>
      </w:pPr>
    </w:p>
    <w:p w:rsidR="00000000" w:rsidRDefault="000E2258">
      <w:pPr>
        <w:rPr>
          <w:rFonts w:cs="David"/>
          <w:sz w:val="24"/>
          <w:rtl/>
        </w:rPr>
      </w:pPr>
      <w:r>
        <w:rPr>
          <w:rFonts w:cs="David"/>
          <w:sz w:val="24"/>
          <w:rtl/>
        </w:rPr>
        <w:tab/>
        <w:t xml:space="preserve">התהליך לא צריך להיעשות לאט-לאט. הילד שמשחק באותו מתקן יכול בעוד 3-4 </w:t>
      </w:r>
      <w:r>
        <w:rPr>
          <w:rFonts w:cs="David"/>
          <w:sz w:val="24"/>
          <w:rtl/>
        </w:rPr>
        <w:t xml:space="preserve">שנים להיות בבית חולים. המשרד לאיכות הסביבה צריך לקחת את המומחה הרפואי בביוכימיה ולבקש ממנו לבדוק את העניין תוך חודש, ואז להחליט. אם זה גורם נזק, אנחנו צריכים להפסיק את זה היום. אף אחד לא רוצה שילדו ישחק שם. </w:t>
      </w:r>
    </w:p>
    <w:p w:rsidR="00000000" w:rsidRDefault="000E2258">
      <w:pPr>
        <w:rPr>
          <w:rFonts w:cs="David"/>
          <w:sz w:val="24"/>
          <w:rtl/>
        </w:rPr>
      </w:pPr>
    </w:p>
    <w:p w:rsidR="00000000" w:rsidRDefault="000E2258">
      <w:pPr>
        <w:rPr>
          <w:rFonts w:cs="David"/>
          <w:sz w:val="24"/>
          <w:rtl/>
        </w:rPr>
      </w:pPr>
      <w:r>
        <w:rPr>
          <w:rFonts w:cs="David"/>
          <w:sz w:val="24"/>
          <w:u w:val="single"/>
          <w:rtl/>
        </w:rPr>
        <w:t>יגאל יאסינוב:</w:t>
      </w:r>
    </w:p>
    <w:p w:rsidR="00000000" w:rsidRDefault="000E2258">
      <w:pPr>
        <w:rPr>
          <w:rFonts w:cs="David"/>
          <w:sz w:val="24"/>
          <w:rtl/>
        </w:rPr>
      </w:pPr>
    </w:p>
    <w:p w:rsidR="00000000" w:rsidRDefault="000E2258">
      <w:pPr>
        <w:rPr>
          <w:rFonts w:cs="David"/>
          <w:sz w:val="24"/>
          <w:rtl/>
        </w:rPr>
      </w:pPr>
      <w:r>
        <w:rPr>
          <w:rFonts w:cs="David"/>
          <w:sz w:val="24"/>
          <w:rtl/>
        </w:rPr>
        <w:tab/>
        <w:t>אנחנו כמחוקקים לא יכולים לאשר א</w:t>
      </w:r>
      <w:r>
        <w:rPr>
          <w:rFonts w:cs="David"/>
          <w:sz w:val="24"/>
          <w:rtl/>
        </w:rPr>
        <w:t xml:space="preserve">ת זה, אם אנחנו יודעים שיכולה להיות פגיעה בבריאות הילדים. </w:t>
      </w:r>
    </w:p>
    <w:p w:rsidR="00000000" w:rsidRDefault="000E2258">
      <w:pPr>
        <w:rPr>
          <w:rFonts w:cs="David"/>
          <w:sz w:val="24"/>
          <w:rtl/>
        </w:rPr>
      </w:pPr>
    </w:p>
    <w:p w:rsidR="00000000" w:rsidRDefault="000E2258">
      <w:pPr>
        <w:rPr>
          <w:rFonts w:cs="David"/>
          <w:sz w:val="24"/>
          <w:rtl/>
        </w:rPr>
      </w:pPr>
      <w:r>
        <w:rPr>
          <w:rFonts w:cs="David"/>
          <w:sz w:val="24"/>
          <w:u w:val="single"/>
          <w:rtl/>
        </w:rPr>
        <w:t>היו"ר שאול יהלום:</w:t>
      </w:r>
    </w:p>
    <w:p w:rsidR="00000000" w:rsidRDefault="000E2258">
      <w:pPr>
        <w:rPr>
          <w:rFonts w:cs="David"/>
          <w:sz w:val="24"/>
          <w:rtl/>
        </w:rPr>
      </w:pPr>
    </w:p>
    <w:p w:rsidR="00000000" w:rsidRDefault="000E2258">
      <w:pPr>
        <w:rPr>
          <w:rFonts w:cs="David"/>
          <w:sz w:val="24"/>
          <w:rtl/>
        </w:rPr>
      </w:pPr>
      <w:r>
        <w:rPr>
          <w:rFonts w:cs="David"/>
          <w:sz w:val="24"/>
          <w:rtl/>
        </w:rPr>
        <w:tab/>
        <w:t xml:space="preserve">אתה אוסר את זה, אבל אתה לא מטפל בעבר. </w:t>
      </w:r>
    </w:p>
    <w:p w:rsidR="00000000" w:rsidRDefault="000E2258">
      <w:pPr>
        <w:rPr>
          <w:rFonts w:cs="David"/>
          <w:sz w:val="24"/>
          <w:rtl/>
        </w:rPr>
      </w:pPr>
    </w:p>
    <w:p w:rsidR="00000000" w:rsidRDefault="000E2258">
      <w:pPr>
        <w:rPr>
          <w:rFonts w:cs="David"/>
          <w:sz w:val="24"/>
          <w:rtl/>
        </w:rPr>
      </w:pPr>
      <w:r>
        <w:rPr>
          <w:rFonts w:cs="David"/>
          <w:sz w:val="24"/>
          <w:u w:val="single"/>
          <w:rtl/>
        </w:rPr>
        <w:t>יגאל יאסינוב:</w:t>
      </w:r>
    </w:p>
    <w:p w:rsidR="00000000" w:rsidRDefault="000E2258">
      <w:pPr>
        <w:rPr>
          <w:rFonts w:cs="David"/>
          <w:sz w:val="24"/>
          <w:rtl/>
        </w:rPr>
      </w:pPr>
    </w:p>
    <w:p w:rsidR="00000000" w:rsidRDefault="000E2258">
      <w:pPr>
        <w:rPr>
          <w:rFonts w:cs="David"/>
          <w:sz w:val="24"/>
          <w:rtl/>
        </w:rPr>
      </w:pPr>
      <w:r>
        <w:rPr>
          <w:rFonts w:cs="David"/>
          <w:sz w:val="24"/>
          <w:rtl/>
        </w:rPr>
        <w:tab/>
        <w:t>אם היום נודע לי שיש אולי גן ילדים שהחומר הזה נמצא שם והבריאות של אותם ילדים נמצאת בסכנה, אני לא יכול לאשר את זה. אם אני ל</w:t>
      </w:r>
      <w:r>
        <w:rPr>
          <w:rFonts w:cs="David"/>
          <w:sz w:val="24"/>
          <w:rtl/>
        </w:rPr>
        <w:t xml:space="preserve">א אוסר את זה, אני מאשר את זה. </w:t>
      </w:r>
    </w:p>
    <w:p w:rsidR="00000000" w:rsidRDefault="000E2258">
      <w:pPr>
        <w:rPr>
          <w:rFonts w:cs="David"/>
          <w:sz w:val="24"/>
          <w:rtl/>
        </w:rPr>
      </w:pPr>
    </w:p>
    <w:p w:rsidR="00000000" w:rsidRDefault="000E2258">
      <w:pPr>
        <w:rPr>
          <w:rFonts w:cs="David"/>
          <w:sz w:val="24"/>
          <w:rtl/>
        </w:rPr>
      </w:pPr>
      <w:r>
        <w:rPr>
          <w:rFonts w:cs="David"/>
          <w:sz w:val="24"/>
          <w:u w:val="single"/>
          <w:rtl/>
        </w:rPr>
        <w:t>אורנה מצנר:</w:t>
      </w:r>
    </w:p>
    <w:p w:rsidR="00000000" w:rsidRDefault="000E2258">
      <w:pPr>
        <w:rPr>
          <w:rFonts w:cs="David"/>
          <w:sz w:val="24"/>
          <w:rtl/>
        </w:rPr>
      </w:pPr>
    </w:p>
    <w:p w:rsidR="00000000" w:rsidRDefault="000E2258">
      <w:pPr>
        <w:rPr>
          <w:rFonts w:cs="David"/>
          <w:sz w:val="24"/>
          <w:rtl/>
        </w:rPr>
      </w:pPr>
      <w:r>
        <w:rPr>
          <w:rFonts w:cs="David"/>
          <w:sz w:val="24"/>
          <w:rtl/>
        </w:rPr>
        <w:tab/>
        <w:t>אנחנו נעביר את הדברים.</w:t>
      </w:r>
    </w:p>
    <w:p w:rsidR="00000000" w:rsidRDefault="000E2258">
      <w:pPr>
        <w:rPr>
          <w:rFonts w:cs="David"/>
          <w:sz w:val="24"/>
          <w:rtl/>
        </w:rPr>
      </w:pPr>
    </w:p>
    <w:p w:rsidR="00000000" w:rsidRDefault="000E2258">
      <w:pPr>
        <w:rPr>
          <w:rFonts w:cs="David"/>
          <w:sz w:val="24"/>
          <w:rtl/>
        </w:rPr>
      </w:pPr>
      <w:r>
        <w:rPr>
          <w:rFonts w:cs="David"/>
          <w:sz w:val="24"/>
          <w:u w:val="single"/>
          <w:rtl/>
        </w:rPr>
        <w:t>היו"ר שאול יהלום:</w:t>
      </w:r>
    </w:p>
    <w:p w:rsidR="00000000" w:rsidRDefault="000E2258">
      <w:pPr>
        <w:rPr>
          <w:rFonts w:cs="David"/>
          <w:sz w:val="24"/>
          <w:rtl/>
        </w:rPr>
      </w:pPr>
    </w:p>
    <w:p w:rsidR="00000000" w:rsidRDefault="000E2258">
      <w:pPr>
        <w:rPr>
          <w:rFonts w:cs="David"/>
          <w:sz w:val="24"/>
          <w:rtl/>
        </w:rPr>
      </w:pPr>
      <w:r>
        <w:rPr>
          <w:rFonts w:cs="David"/>
          <w:sz w:val="24"/>
          <w:rtl/>
        </w:rPr>
        <w:tab/>
        <w:t>למי?</w:t>
      </w:r>
    </w:p>
    <w:p w:rsidR="00000000" w:rsidRDefault="000E2258">
      <w:pPr>
        <w:rPr>
          <w:rFonts w:cs="David"/>
          <w:sz w:val="24"/>
          <w:rtl/>
        </w:rPr>
      </w:pPr>
    </w:p>
    <w:p w:rsidR="00000000" w:rsidRDefault="000E2258">
      <w:pPr>
        <w:rPr>
          <w:rFonts w:cs="David"/>
          <w:sz w:val="24"/>
          <w:rtl/>
        </w:rPr>
      </w:pPr>
      <w:r>
        <w:rPr>
          <w:rFonts w:cs="David"/>
          <w:sz w:val="24"/>
          <w:u w:val="single"/>
          <w:rtl/>
        </w:rPr>
        <w:t>אריה אלדד:</w:t>
      </w:r>
    </w:p>
    <w:p w:rsidR="00000000" w:rsidRDefault="000E2258">
      <w:pPr>
        <w:rPr>
          <w:rFonts w:cs="David"/>
          <w:sz w:val="24"/>
          <w:rtl/>
        </w:rPr>
      </w:pPr>
    </w:p>
    <w:p w:rsidR="00000000" w:rsidRDefault="000E2258">
      <w:pPr>
        <w:rPr>
          <w:rFonts w:cs="David"/>
          <w:sz w:val="24"/>
          <w:rtl/>
        </w:rPr>
      </w:pPr>
      <w:r>
        <w:rPr>
          <w:rFonts w:cs="David"/>
          <w:sz w:val="24"/>
          <w:rtl/>
        </w:rPr>
        <w:tab/>
        <w:t xml:space="preserve">אני לא מכיר את החומר הזה. האם הוא מסרטן בדרך של שאיפת הנסורת כשעובדים עם העץ, או הוא מסרטן במגע? </w:t>
      </w:r>
    </w:p>
    <w:p w:rsidR="00000000" w:rsidRDefault="000E2258">
      <w:pPr>
        <w:rPr>
          <w:rFonts w:cs="David"/>
          <w:sz w:val="24"/>
          <w:rtl/>
        </w:rPr>
      </w:pPr>
    </w:p>
    <w:p w:rsidR="00000000" w:rsidRDefault="000E2258">
      <w:pPr>
        <w:rPr>
          <w:rFonts w:cs="David"/>
          <w:sz w:val="24"/>
          <w:rtl/>
        </w:rPr>
      </w:pPr>
      <w:r>
        <w:rPr>
          <w:rFonts w:cs="David"/>
          <w:sz w:val="24"/>
          <w:u w:val="single"/>
          <w:rtl/>
        </w:rPr>
        <w:t>היו"ר שאול יהלום:</w:t>
      </w:r>
    </w:p>
    <w:p w:rsidR="00000000" w:rsidRDefault="000E2258">
      <w:pPr>
        <w:rPr>
          <w:rFonts w:cs="David"/>
          <w:sz w:val="24"/>
          <w:rtl/>
        </w:rPr>
      </w:pPr>
    </w:p>
    <w:p w:rsidR="00000000" w:rsidRDefault="000E2258">
      <w:pPr>
        <w:rPr>
          <w:rFonts w:cs="David"/>
          <w:sz w:val="24"/>
          <w:rtl/>
        </w:rPr>
      </w:pPr>
      <w:r>
        <w:rPr>
          <w:rFonts w:cs="David"/>
          <w:sz w:val="24"/>
          <w:rtl/>
        </w:rPr>
        <w:tab/>
        <w:t>ד"ר מצנר, מהו מקצועך?</w:t>
      </w:r>
    </w:p>
    <w:p w:rsidR="00000000" w:rsidRDefault="000E2258">
      <w:pPr>
        <w:rPr>
          <w:rFonts w:cs="David"/>
          <w:sz w:val="24"/>
          <w:rtl/>
        </w:rPr>
      </w:pPr>
    </w:p>
    <w:p w:rsidR="00000000" w:rsidRDefault="000E2258">
      <w:pPr>
        <w:rPr>
          <w:rFonts w:cs="David"/>
          <w:sz w:val="24"/>
          <w:rtl/>
        </w:rPr>
      </w:pPr>
      <w:r>
        <w:rPr>
          <w:rFonts w:cs="David"/>
          <w:sz w:val="24"/>
          <w:u w:val="single"/>
          <w:rtl/>
        </w:rPr>
        <w:t>אורנה</w:t>
      </w:r>
      <w:r>
        <w:rPr>
          <w:rFonts w:cs="David"/>
          <w:sz w:val="24"/>
          <w:u w:val="single"/>
          <w:rtl/>
        </w:rPr>
        <w:t xml:space="preserve"> מצנר:</w:t>
      </w:r>
    </w:p>
    <w:p w:rsidR="00000000" w:rsidRDefault="000E2258">
      <w:pPr>
        <w:rPr>
          <w:rFonts w:cs="David"/>
          <w:sz w:val="24"/>
          <w:rtl/>
        </w:rPr>
      </w:pPr>
      <w:r>
        <w:rPr>
          <w:rFonts w:cs="David"/>
          <w:sz w:val="24"/>
          <w:rtl/>
        </w:rPr>
        <w:tab/>
      </w:r>
    </w:p>
    <w:p w:rsidR="00000000" w:rsidRDefault="000E2258">
      <w:pPr>
        <w:ind w:firstLine="720"/>
        <w:rPr>
          <w:rFonts w:cs="David"/>
          <w:sz w:val="24"/>
          <w:rtl/>
        </w:rPr>
      </w:pPr>
      <w:r>
        <w:rPr>
          <w:rFonts w:cs="David"/>
          <w:sz w:val="24"/>
          <w:rtl/>
        </w:rPr>
        <w:t xml:space="preserve">אני ביולוגית במקצועי, ואני ליוויתי את הנושא הזה. </w:t>
      </w:r>
    </w:p>
    <w:p w:rsidR="00000000" w:rsidRDefault="000E2258">
      <w:pPr>
        <w:rPr>
          <w:rFonts w:cs="David"/>
          <w:sz w:val="24"/>
          <w:rtl/>
        </w:rPr>
      </w:pPr>
    </w:p>
    <w:p w:rsidR="00000000" w:rsidRDefault="000E2258">
      <w:pPr>
        <w:rPr>
          <w:rFonts w:cs="David"/>
          <w:sz w:val="24"/>
          <w:u w:val="single"/>
          <w:rtl/>
        </w:rPr>
      </w:pPr>
    </w:p>
    <w:p w:rsidR="00000000" w:rsidRDefault="000E2258">
      <w:pPr>
        <w:rPr>
          <w:rFonts w:cs="David"/>
          <w:sz w:val="24"/>
          <w:u w:val="single"/>
          <w:rtl/>
        </w:rPr>
      </w:pPr>
    </w:p>
    <w:p w:rsidR="00000000" w:rsidRDefault="000E2258">
      <w:pPr>
        <w:rPr>
          <w:rFonts w:cs="David"/>
          <w:sz w:val="24"/>
          <w:rtl/>
        </w:rPr>
      </w:pPr>
      <w:r>
        <w:rPr>
          <w:rFonts w:cs="David"/>
          <w:sz w:val="24"/>
          <w:u w:val="single"/>
          <w:rtl/>
        </w:rPr>
        <w:t>היו"ר שאול יהלום:</w:t>
      </w:r>
    </w:p>
    <w:p w:rsidR="00000000" w:rsidRDefault="000E2258">
      <w:pPr>
        <w:rPr>
          <w:rFonts w:cs="David"/>
          <w:sz w:val="24"/>
          <w:rtl/>
        </w:rPr>
      </w:pPr>
    </w:p>
    <w:p w:rsidR="00000000" w:rsidRDefault="000E2258">
      <w:pPr>
        <w:rPr>
          <w:rFonts w:cs="David"/>
          <w:sz w:val="24"/>
          <w:rtl/>
        </w:rPr>
      </w:pPr>
      <w:r>
        <w:rPr>
          <w:rFonts w:cs="David"/>
          <w:sz w:val="24"/>
          <w:rtl/>
        </w:rPr>
        <w:tab/>
        <w:t>אז את מבינה את כל הקשור לחומר הזה.</w:t>
      </w:r>
    </w:p>
    <w:p w:rsidR="00000000" w:rsidRDefault="000E2258">
      <w:pPr>
        <w:rPr>
          <w:rFonts w:cs="David"/>
          <w:sz w:val="24"/>
          <w:rtl/>
        </w:rPr>
      </w:pPr>
    </w:p>
    <w:p w:rsidR="00000000" w:rsidRDefault="000E2258">
      <w:pPr>
        <w:rPr>
          <w:rFonts w:cs="David"/>
          <w:sz w:val="24"/>
          <w:rtl/>
        </w:rPr>
      </w:pPr>
      <w:r>
        <w:rPr>
          <w:rFonts w:cs="David"/>
          <w:sz w:val="24"/>
          <w:u w:val="single"/>
          <w:rtl/>
        </w:rPr>
        <w:t>אורנה מצנר:</w:t>
      </w:r>
    </w:p>
    <w:p w:rsidR="00000000" w:rsidRDefault="000E2258">
      <w:pPr>
        <w:rPr>
          <w:rFonts w:cs="David"/>
          <w:sz w:val="24"/>
          <w:rtl/>
        </w:rPr>
      </w:pPr>
    </w:p>
    <w:p w:rsidR="00000000" w:rsidRDefault="000E2258">
      <w:pPr>
        <w:rPr>
          <w:rFonts w:cs="David"/>
          <w:sz w:val="24"/>
          <w:rtl/>
        </w:rPr>
      </w:pPr>
      <w:r>
        <w:rPr>
          <w:rFonts w:cs="David"/>
          <w:sz w:val="24"/>
          <w:rtl/>
        </w:rPr>
        <w:tab/>
        <w:t xml:space="preserve">אני אגיד את כל מה שאני יודעת. מדובר בתכשיר הדברה שמכיל שלושה חומרים, קופר נחושת, אסרן אנאורגני וכרום שש ערכי. אסרן אנאורגני </w:t>
      </w:r>
      <w:r>
        <w:rPr>
          <w:rFonts w:cs="David"/>
          <w:sz w:val="24"/>
          <w:rtl/>
        </w:rPr>
        <w:t>וכרום 6 ערכי, הם חומרים מסרטנים. לכן, נאסר המשך חיסון העצים באמצעות החומרים המסרטנים. לא מדובר על רעילות אקוטית, כאילו  מי שנגע פעם אחת בחומר הזה, הוא מיד חולה בסרטן. מדובר על חשיפה לאורך זמן. מתי זה מסוכן מאוד? בשרפת העצים ובעיבוד העצים. לכן, חשיבות גדולה</w:t>
      </w:r>
      <w:r>
        <w:rPr>
          <w:rFonts w:cs="David"/>
          <w:sz w:val="24"/>
          <w:rtl/>
        </w:rPr>
        <w:t xml:space="preserve"> לאישור התקנות שמשרד </w:t>
      </w:r>
      <w:r>
        <w:rPr>
          <w:rFonts w:cs="David"/>
          <w:sz w:val="24"/>
          <w:rtl/>
        </w:rPr>
        <w:lastRenderedPageBreak/>
        <w:t>העבודה מציע. העבודה עם העצים משחררת נסורת שמסוכנת בשאיפה. זה גם מסוכן לסביבה, כי זה יכול לדלוף, וזה גם מסוכן כאשר יש בלאי או מגע ממושך. כל הנושא הזה נחקר בעולם כולו בצורה מאוד מסיבית. מדינת ישראל הרחיקה לכת בנושא הזה. בעוד שבארצות העול</w:t>
      </w:r>
      <w:r>
        <w:rPr>
          <w:rFonts w:cs="David"/>
          <w:sz w:val="24"/>
          <w:rtl/>
        </w:rPr>
        <w:t>ם השאירו את ה-</w:t>
      </w:r>
      <w:r>
        <w:rPr>
          <w:rFonts w:cs="David"/>
        </w:rPr>
        <w:t xml:space="preserve">C.C.A </w:t>
      </w:r>
      <w:r>
        <w:rPr>
          <w:rFonts w:cs="David"/>
          <w:sz w:val="24"/>
          <w:rtl/>
        </w:rPr>
        <w:t xml:space="preserve"> לשימושים תעשייתיים, מדינת ישראל אסרה לחלוטין את השימוש בחומר. </w:t>
      </w:r>
    </w:p>
    <w:p w:rsidR="00000000" w:rsidRDefault="000E2258">
      <w:pPr>
        <w:rPr>
          <w:rFonts w:cs="David"/>
          <w:sz w:val="24"/>
          <w:rtl/>
        </w:rPr>
      </w:pPr>
    </w:p>
    <w:p w:rsidR="00000000" w:rsidRDefault="000E2258">
      <w:pPr>
        <w:rPr>
          <w:rFonts w:cs="David"/>
          <w:sz w:val="24"/>
          <w:rtl/>
        </w:rPr>
      </w:pPr>
      <w:r>
        <w:rPr>
          <w:rFonts w:cs="David"/>
          <w:sz w:val="24"/>
          <w:u w:val="single"/>
          <w:rtl/>
        </w:rPr>
        <w:t>היו"ר שאול יהלום:</w:t>
      </w:r>
    </w:p>
    <w:p w:rsidR="00000000" w:rsidRDefault="000E2258">
      <w:pPr>
        <w:rPr>
          <w:rFonts w:cs="David"/>
          <w:sz w:val="24"/>
          <w:rtl/>
        </w:rPr>
      </w:pPr>
    </w:p>
    <w:p w:rsidR="00000000" w:rsidRDefault="000E2258">
      <w:pPr>
        <w:rPr>
          <w:rFonts w:cs="David"/>
          <w:sz w:val="24"/>
          <w:rtl/>
        </w:rPr>
      </w:pPr>
      <w:r>
        <w:rPr>
          <w:rFonts w:cs="David"/>
          <w:sz w:val="24"/>
          <w:rtl/>
        </w:rPr>
        <w:tab/>
        <w:t xml:space="preserve">הזה טוב מאוד. </w:t>
      </w:r>
    </w:p>
    <w:p w:rsidR="00000000" w:rsidRDefault="000E2258">
      <w:pPr>
        <w:rPr>
          <w:rFonts w:cs="David"/>
          <w:sz w:val="24"/>
          <w:rtl/>
        </w:rPr>
      </w:pPr>
      <w:r>
        <w:rPr>
          <w:rFonts w:cs="David"/>
          <w:sz w:val="24"/>
          <w:rtl/>
        </w:rPr>
        <w:t xml:space="preserve"> </w:t>
      </w:r>
    </w:p>
    <w:p w:rsidR="00000000" w:rsidRDefault="000E2258">
      <w:pPr>
        <w:rPr>
          <w:rFonts w:cs="David"/>
          <w:sz w:val="24"/>
          <w:rtl/>
        </w:rPr>
      </w:pPr>
      <w:r>
        <w:rPr>
          <w:rFonts w:cs="David"/>
          <w:sz w:val="24"/>
          <w:u w:val="single"/>
          <w:rtl/>
        </w:rPr>
        <w:t>אורנה מצנר:</w:t>
      </w:r>
    </w:p>
    <w:p w:rsidR="00000000" w:rsidRDefault="000E2258">
      <w:pPr>
        <w:rPr>
          <w:rFonts w:cs="David"/>
          <w:sz w:val="24"/>
          <w:rtl/>
        </w:rPr>
      </w:pPr>
    </w:p>
    <w:p w:rsidR="00000000" w:rsidRDefault="000E2258">
      <w:pPr>
        <w:rPr>
          <w:rFonts w:cs="David"/>
          <w:sz w:val="24"/>
          <w:rtl/>
        </w:rPr>
      </w:pPr>
      <w:r>
        <w:rPr>
          <w:rFonts w:cs="David"/>
          <w:sz w:val="24"/>
          <w:rtl/>
        </w:rPr>
        <w:tab/>
        <w:t xml:space="preserve">את הנושא של המתקנים הקיימים, אני אעביר למשרד. </w:t>
      </w:r>
    </w:p>
    <w:p w:rsidR="00000000" w:rsidRDefault="000E2258">
      <w:pPr>
        <w:rPr>
          <w:rFonts w:cs="David"/>
          <w:sz w:val="24"/>
          <w:rtl/>
        </w:rPr>
      </w:pPr>
    </w:p>
    <w:p w:rsidR="00000000" w:rsidRDefault="000E2258">
      <w:pPr>
        <w:rPr>
          <w:rFonts w:cs="David"/>
          <w:sz w:val="24"/>
          <w:rtl/>
        </w:rPr>
      </w:pPr>
      <w:r>
        <w:rPr>
          <w:rFonts w:cs="David"/>
          <w:sz w:val="24"/>
          <w:u w:val="single"/>
          <w:rtl/>
        </w:rPr>
        <w:t>היו"ר שאול יהלום:</w:t>
      </w:r>
    </w:p>
    <w:p w:rsidR="00000000" w:rsidRDefault="000E2258">
      <w:pPr>
        <w:rPr>
          <w:rFonts w:cs="David"/>
          <w:sz w:val="24"/>
          <w:rtl/>
        </w:rPr>
      </w:pPr>
      <w:r>
        <w:rPr>
          <w:rFonts w:cs="David"/>
          <w:sz w:val="24"/>
          <w:rtl/>
        </w:rPr>
        <w:tab/>
      </w:r>
    </w:p>
    <w:p w:rsidR="00000000" w:rsidRDefault="000E2258">
      <w:pPr>
        <w:ind w:firstLine="720"/>
        <w:rPr>
          <w:rFonts w:cs="David"/>
          <w:sz w:val="24"/>
          <w:rtl/>
        </w:rPr>
      </w:pPr>
      <w:r>
        <w:rPr>
          <w:rFonts w:cs="David"/>
          <w:sz w:val="24"/>
          <w:rtl/>
        </w:rPr>
        <w:t xml:space="preserve">דומה העניין לסיפור שהיה עם האסבסט. משרד החינוך קיבל </w:t>
      </w:r>
      <w:r>
        <w:rPr>
          <w:rFonts w:cs="David"/>
          <w:sz w:val="24"/>
          <w:rtl/>
        </w:rPr>
        <w:t>הנחיה להחליף את כל גגות האסבסט. הוא לא בא ואמר כי מכאן ואילך לא יהיו גגות אסבסט, אלא החליף את כל הגגות. כל זה תלוי ברמת הקרינה של החומר. יכול להיות שניתן רק לתת אזהרה, אבל נראה לי שהאיסור הגדול לא הולך יחד עם הסלחנות כלפי מה שנעשה בעבר. לכן, אני מציע  שתכת</w:t>
      </w:r>
      <w:r>
        <w:rPr>
          <w:rFonts w:cs="David"/>
          <w:sz w:val="24"/>
          <w:rtl/>
        </w:rPr>
        <w:t xml:space="preserve">בי לנו תוך 30 יום, ותספרי לנו מה ההתקדמות בנושא, לאחר שדיווחת על כך לאנשים במשרד. </w:t>
      </w:r>
    </w:p>
    <w:p w:rsidR="00000000" w:rsidRDefault="000E2258">
      <w:pPr>
        <w:rPr>
          <w:rFonts w:cs="David"/>
          <w:sz w:val="24"/>
          <w:rtl/>
        </w:rPr>
      </w:pPr>
    </w:p>
    <w:p w:rsidR="00000000" w:rsidRDefault="000E2258">
      <w:pPr>
        <w:rPr>
          <w:rFonts w:cs="David"/>
          <w:sz w:val="24"/>
          <w:u w:val="single"/>
          <w:rtl/>
        </w:rPr>
      </w:pPr>
      <w:r>
        <w:rPr>
          <w:rFonts w:cs="David"/>
          <w:sz w:val="24"/>
          <w:u w:val="single"/>
          <w:rtl/>
        </w:rPr>
        <w:t>נתן דיאמנט:</w:t>
      </w:r>
    </w:p>
    <w:p w:rsidR="00000000" w:rsidRDefault="000E2258">
      <w:pPr>
        <w:rPr>
          <w:rFonts w:cs="David"/>
          <w:sz w:val="24"/>
          <w:rtl/>
        </w:rPr>
      </w:pPr>
    </w:p>
    <w:p w:rsidR="00000000" w:rsidRDefault="000E2258">
      <w:pPr>
        <w:rPr>
          <w:rFonts w:cs="David"/>
          <w:sz w:val="24"/>
          <w:rtl/>
        </w:rPr>
      </w:pPr>
      <w:r>
        <w:rPr>
          <w:rFonts w:cs="David"/>
          <w:sz w:val="24"/>
          <w:rtl/>
        </w:rPr>
        <w:tab/>
        <w:t>אני רוצה לתת הבהרה מקצועית. לא הוכח מעולם כי אחרי השימוש ב-</w:t>
      </w:r>
      <w:r>
        <w:rPr>
          <w:rFonts w:cs="David"/>
        </w:rPr>
        <w:t>C.C.A</w:t>
      </w:r>
      <w:r>
        <w:rPr>
          <w:rFonts w:cs="David"/>
          <w:sz w:val="24"/>
          <w:rtl/>
        </w:rPr>
        <w:t xml:space="preserve"> בעץ, להבדיל מהחומרים שהוא מכיל, שהוא מסרטן. באירופה בודקים היום את כל הנושא הזה. שם יושבים עש</w:t>
      </w:r>
      <w:r>
        <w:rPr>
          <w:rFonts w:cs="David"/>
          <w:sz w:val="24"/>
          <w:rtl/>
        </w:rPr>
        <w:t xml:space="preserve">רות מומחים שיש להם ידע מאוד מעמיק בנושא, והם הולכים לחוקק חוקים בהתאם. אורנה ערה לכל הנושא הזה. אנחנו הקדמנו אותם בנושא של איסור שימוש. היום, כולנו משתמשים בחומרים חלופיים שהם ידידותיים לסביבה. אני לא רוצה שאנשים יצאו מן החדר הזה ויחשבו שבמדינה הזו מסתובב </w:t>
      </w:r>
      <w:r>
        <w:rPr>
          <w:rFonts w:cs="David"/>
          <w:sz w:val="24"/>
          <w:rtl/>
        </w:rPr>
        <w:t xml:space="preserve">חומר מסרטן בגני הילדים. </w:t>
      </w:r>
    </w:p>
    <w:p w:rsidR="00000000" w:rsidRDefault="000E2258">
      <w:pPr>
        <w:rPr>
          <w:rFonts w:cs="David"/>
          <w:sz w:val="24"/>
          <w:rtl/>
        </w:rPr>
      </w:pPr>
    </w:p>
    <w:p w:rsidR="00000000" w:rsidRDefault="000E2258">
      <w:pPr>
        <w:rPr>
          <w:rFonts w:cs="David"/>
          <w:sz w:val="24"/>
          <w:rtl/>
        </w:rPr>
      </w:pPr>
      <w:r>
        <w:rPr>
          <w:rFonts w:cs="David"/>
          <w:sz w:val="24"/>
          <w:u w:val="single"/>
          <w:rtl/>
        </w:rPr>
        <w:t>היו"ר שאול יהלום:</w:t>
      </w:r>
    </w:p>
    <w:p w:rsidR="00000000" w:rsidRDefault="000E2258">
      <w:pPr>
        <w:rPr>
          <w:rFonts w:cs="David"/>
          <w:sz w:val="24"/>
          <w:rtl/>
        </w:rPr>
      </w:pPr>
    </w:p>
    <w:p w:rsidR="00000000" w:rsidRDefault="000E2258">
      <w:pPr>
        <w:rPr>
          <w:rFonts w:cs="David"/>
          <w:sz w:val="24"/>
          <w:rtl/>
        </w:rPr>
      </w:pPr>
      <w:r>
        <w:rPr>
          <w:rFonts w:cs="David"/>
          <w:sz w:val="24"/>
          <w:rtl/>
        </w:rPr>
        <w:tab/>
        <w:t xml:space="preserve">אנו מטילים את הבדיקה של הנושא על המשרד הממונה על העניין. הוא אחראי כלפי המדינה לנושא הזה. </w:t>
      </w:r>
    </w:p>
    <w:p w:rsidR="00000000" w:rsidRDefault="000E2258">
      <w:pPr>
        <w:rPr>
          <w:rFonts w:cs="David"/>
          <w:sz w:val="24"/>
          <w:rtl/>
        </w:rPr>
      </w:pPr>
    </w:p>
    <w:p w:rsidR="00000000" w:rsidRDefault="000E2258">
      <w:pPr>
        <w:rPr>
          <w:rFonts w:cs="David"/>
          <w:sz w:val="24"/>
          <w:rtl/>
        </w:rPr>
      </w:pPr>
      <w:r>
        <w:rPr>
          <w:rFonts w:cs="David"/>
          <w:sz w:val="24"/>
          <w:u w:val="single"/>
          <w:rtl/>
        </w:rPr>
        <w:t>יגאל יאסינוב:</w:t>
      </w:r>
    </w:p>
    <w:p w:rsidR="00000000" w:rsidRDefault="000E2258">
      <w:pPr>
        <w:rPr>
          <w:rFonts w:cs="David"/>
          <w:sz w:val="24"/>
          <w:rtl/>
        </w:rPr>
      </w:pPr>
    </w:p>
    <w:p w:rsidR="00000000" w:rsidRDefault="000E2258">
      <w:pPr>
        <w:rPr>
          <w:rFonts w:cs="David"/>
          <w:sz w:val="24"/>
          <w:rtl/>
        </w:rPr>
      </w:pPr>
      <w:r>
        <w:rPr>
          <w:rFonts w:cs="David"/>
          <w:sz w:val="24"/>
          <w:rtl/>
        </w:rPr>
        <w:tab/>
        <w:t>יכול להיות שאם נצבע את אותם מתקנים בגני הילדים בצבע מסוים, אז הם לא יהיו מסרטנים, ויהיו מספר שנים להחל</w:t>
      </w:r>
      <w:r>
        <w:rPr>
          <w:rFonts w:cs="David"/>
          <w:sz w:val="24"/>
          <w:rtl/>
        </w:rPr>
        <w:t>יף את כולם. האם מישהו זוכר איך נעשה הדבר לגבי האסבסט? זה לא נעשה בלחץ. כמה מתקנים כאלה יש, ומהי העלות התקציבית של זה?</w:t>
      </w:r>
    </w:p>
    <w:p w:rsidR="00000000" w:rsidRDefault="000E2258">
      <w:pPr>
        <w:rPr>
          <w:rFonts w:cs="David"/>
          <w:sz w:val="24"/>
          <w:rtl/>
        </w:rPr>
      </w:pPr>
    </w:p>
    <w:p w:rsidR="00000000" w:rsidRDefault="000E2258">
      <w:pPr>
        <w:rPr>
          <w:rFonts w:cs="David"/>
          <w:sz w:val="24"/>
          <w:u w:val="single"/>
          <w:rtl/>
        </w:rPr>
      </w:pPr>
    </w:p>
    <w:p w:rsidR="00000000" w:rsidRDefault="000E2258">
      <w:pPr>
        <w:rPr>
          <w:rFonts w:cs="David"/>
          <w:sz w:val="24"/>
          <w:u w:val="single"/>
          <w:rtl/>
        </w:rPr>
      </w:pPr>
    </w:p>
    <w:p w:rsidR="00000000" w:rsidRDefault="000E2258">
      <w:pPr>
        <w:rPr>
          <w:rFonts w:cs="David"/>
          <w:sz w:val="24"/>
          <w:u w:val="single"/>
          <w:rtl/>
        </w:rPr>
      </w:pPr>
    </w:p>
    <w:p w:rsidR="00000000" w:rsidRDefault="000E2258">
      <w:pPr>
        <w:rPr>
          <w:rFonts w:cs="David"/>
          <w:sz w:val="24"/>
          <w:rtl/>
        </w:rPr>
      </w:pPr>
      <w:r>
        <w:rPr>
          <w:rFonts w:cs="David"/>
          <w:sz w:val="24"/>
          <w:u w:val="single"/>
          <w:rtl/>
        </w:rPr>
        <w:t>היו"ר שאול יהלום:</w:t>
      </w:r>
    </w:p>
    <w:p w:rsidR="00000000" w:rsidRDefault="000E2258">
      <w:pPr>
        <w:rPr>
          <w:rFonts w:cs="David"/>
          <w:sz w:val="24"/>
          <w:rtl/>
        </w:rPr>
      </w:pPr>
    </w:p>
    <w:p w:rsidR="00000000" w:rsidRDefault="000E2258">
      <w:pPr>
        <w:rPr>
          <w:rFonts w:cs="David"/>
          <w:sz w:val="24"/>
          <w:rtl/>
        </w:rPr>
      </w:pPr>
      <w:r>
        <w:rPr>
          <w:rFonts w:cs="David"/>
          <w:sz w:val="24"/>
          <w:rtl/>
        </w:rPr>
        <w:tab/>
        <w:t>מר דיאמנט, נניח שאני מקבל את דבריך, אבל יכול להיות שבבעירה כן משתחרר החומר. מישהו צריך לקחת את זה בחשבון ולחשוב מה</w:t>
      </w:r>
      <w:r>
        <w:rPr>
          <w:rFonts w:cs="David"/>
          <w:sz w:val="24"/>
          <w:rtl/>
        </w:rPr>
        <w:t xml:space="preserve"> לעשות אם החומרים האלה. צריכות לצאת הנחיות בעניין.</w:t>
      </w:r>
    </w:p>
    <w:p w:rsidR="00000000" w:rsidRDefault="000E2258">
      <w:pPr>
        <w:rPr>
          <w:rFonts w:cs="David"/>
          <w:sz w:val="24"/>
          <w:rtl/>
        </w:rPr>
      </w:pPr>
    </w:p>
    <w:p w:rsidR="00000000" w:rsidRDefault="000E2258">
      <w:pPr>
        <w:rPr>
          <w:rFonts w:cs="David"/>
          <w:sz w:val="24"/>
          <w:rtl/>
        </w:rPr>
      </w:pPr>
      <w:r>
        <w:rPr>
          <w:rFonts w:cs="David"/>
          <w:sz w:val="24"/>
          <w:u w:val="single"/>
          <w:rtl/>
        </w:rPr>
        <w:t>יעקב זוהר:</w:t>
      </w:r>
    </w:p>
    <w:p w:rsidR="00000000" w:rsidRDefault="000E2258">
      <w:pPr>
        <w:rPr>
          <w:rFonts w:cs="David"/>
          <w:sz w:val="24"/>
          <w:rtl/>
        </w:rPr>
      </w:pPr>
      <w:r>
        <w:rPr>
          <w:rFonts w:cs="David"/>
          <w:sz w:val="24"/>
          <w:rtl/>
        </w:rPr>
        <w:tab/>
      </w:r>
    </w:p>
    <w:p w:rsidR="00000000" w:rsidRDefault="000E2258">
      <w:pPr>
        <w:ind w:firstLine="720"/>
        <w:rPr>
          <w:rFonts w:cs="David"/>
          <w:sz w:val="24"/>
          <w:rtl/>
        </w:rPr>
      </w:pPr>
      <w:r>
        <w:rPr>
          <w:rFonts w:cs="David"/>
          <w:sz w:val="24"/>
          <w:rtl/>
        </w:rPr>
        <w:t>אני חושב שהמשרד לאיכות הסביבה צריך גם להנחות את הגופים השונים, מה לעשות אעם החומרים הקיימים. לחברת החשמל יש במלאי עמודים שנרכשו עוד לפני התקופה שבה אסרו על השימוש בחומר או בעמודים. אני חושב ש</w:t>
      </w:r>
      <w:r>
        <w:rPr>
          <w:rFonts w:cs="David"/>
          <w:sz w:val="24"/>
          <w:rtl/>
        </w:rPr>
        <w:t xml:space="preserve">תקופת המעבר היתה צריכה להיות ארוכה יותר. יש גם אלפי עמודים שנמצאים ברשת החשמל. </w:t>
      </w:r>
    </w:p>
    <w:p w:rsidR="00000000" w:rsidRDefault="000E2258">
      <w:pPr>
        <w:rPr>
          <w:rFonts w:cs="David"/>
          <w:sz w:val="24"/>
          <w:rtl/>
        </w:rPr>
      </w:pPr>
    </w:p>
    <w:p w:rsidR="00000000" w:rsidRDefault="000E2258">
      <w:pPr>
        <w:rPr>
          <w:rFonts w:cs="David"/>
          <w:sz w:val="24"/>
          <w:rtl/>
        </w:rPr>
      </w:pPr>
      <w:r>
        <w:rPr>
          <w:rFonts w:cs="David"/>
          <w:sz w:val="24"/>
          <w:u w:val="single"/>
          <w:rtl/>
        </w:rPr>
        <w:lastRenderedPageBreak/>
        <w:t>יגאל יאסינוב:</w:t>
      </w:r>
    </w:p>
    <w:p w:rsidR="00000000" w:rsidRDefault="000E2258">
      <w:pPr>
        <w:rPr>
          <w:rFonts w:cs="David"/>
          <w:sz w:val="24"/>
          <w:rtl/>
        </w:rPr>
      </w:pPr>
    </w:p>
    <w:p w:rsidR="00000000" w:rsidRDefault="000E2258">
      <w:pPr>
        <w:rPr>
          <w:rFonts w:cs="David"/>
          <w:sz w:val="24"/>
          <w:rtl/>
        </w:rPr>
      </w:pPr>
      <w:r>
        <w:rPr>
          <w:rFonts w:cs="David"/>
          <w:sz w:val="24"/>
          <w:rtl/>
        </w:rPr>
        <w:tab/>
        <w:t xml:space="preserve">אני מניח שאין צורך להחליף אותם. אין איש שכל יום נוגע בהם. </w:t>
      </w:r>
    </w:p>
    <w:p w:rsidR="00000000" w:rsidRDefault="000E2258">
      <w:pPr>
        <w:rPr>
          <w:rFonts w:cs="David"/>
          <w:sz w:val="24"/>
          <w:rtl/>
        </w:rPr>
      </w:pPr>
    </w:p>
    <w:p w:rsidR="00000000" w:rsidRDefault="000E2258">
      <w:pPr>
        <w:rPr>
          <w:rFonts w:cs="David"/>
          <w:sz w:val="24"/>
          <w:rtl/>
        </w:rPr>
      </w:pPr>
      <w:r>
        <w:rPr>
          <w:rFonts w:cs="David"/>
          <w:sz w:val="24"/>
          <w:u w:val="single"/>
          <w:rtl/>
        </w:rPr>
        <w:t>יעקב זוהר:</w:t>
      </w:r>
    </w:p>
    <w:p w:rsidR="00000000" w:rsidRDefault="000E2258">
      <w:pPr>
        <w:rPr>
          <w:rFonts w:cs="David"/>
          <w:sz w:val="24"/>
          <w:rtl/>
        </w:rPr>
      </w:pPr>
      <w:r>
        <w:rPr>
          <w:rFonts w:cs="David"/>
          <w:sz w:val="24"/>
          <w:rtl/>
        </w:rPr>
        <w:tab/>
      </w:r>
    </w:p>
    <w:p w:rsidR="00000000" w:rsidRDefault="000E2258">
      <w:pPr>
        <w:ind w:firstLine="720"/>
        <w:rPr>
          <w:rFonts w:cs="David"/>
          <w:sz w:val="24"/>
          <w:rtl/>
        </w:rPr>
      </w:pPr>
      <w:r>
        <w:rPr>
          <w:rFonts w:cs="David"/>
          <w:sz w:val="24"/>
          <w:rtl/>
        </w:rPr>
        <w:t>העלויות הן עלויות של רשת חשמל.</w:t>
      </w:r>
    </w:p>
    <w:p w:rsidR="00000000" w:rsidRDefault="000E2258">
      <w:pPr>
        <w:rPr>
          <w:rFonts w:cs="David"/>
          <w:sz w:val="24"/>
          <w:rtl/>
        </w:rPr>
      </w:pPr>
    </w:p>
    <w:p w:rsidR="00000000" w:rsidRDefault="000E2258">
      <w:pPr>
        <w:rPr>
          <w:rFonts w:cs="David"/>
          <w:sz w:val="24"/>
          <w:rtl/>
        </w:rPr>
      </w:pPr>
      <w:r>
        <w:rPr>
          <w:rFonts w:cs="David"/>
          <w:sz w:val="24"/>
          <w:u w:val="single"/>
          <w:rtl/>
        </w:rPr>
        <w:t>היו"ר שאול יהלום:</w:t>
      </w:r>
    </w:p>
    <w:p w:rsidR="00000000" w:rsidRDefault="000E2258">
      <w:pPr>
        <w:rPr>
          <w:rFonts w:cs="David"/>
          <w:sz w:val="24"/>
          <w:rtl/>
        </w:rPr>
      </w:pPr>
    </w:p>
    <w:p w:rsidR="00000000" w:rsidRDefault="000E2258">
      <w:pPr>
        <w:rPr>
          <w:rFonts w:cs="David"/>
          <w:sz w:val="24"/>
          <w:rtl/>
        </w:rPr>
      </w:pPr>
      <w:r>
        <w:rPr>
          <w:rFonts w:cs="David"/>
          <w:sz w:val="24"/>
          <w:rtl/>
        </w:rPr>
        <w:tab/>
        <w:t xml:space="preserve">כל זה ייבדק על ידי ד"ר מצנר, והיא </w:t>
      </w:r>
      <w:r>
        <w:rPr>
          <w:rFonts w:cs="David"/>
          <w:sz w:val="24"/>
          <w:rtl/>
        </w:rPr>
        <w:t xml:space="preserve">תדווח לנו מה יקרה. תודה רבה, הישיבה נעולה. </w:t>
      </w:r>
    </w:p>
    <w:p w:rsidR="00000000" w:rsidRDefault="000E2258">
      <w:pPr>
        <w:rPr>
          <w:rFonts w:cs="David"/>
          <w:sz w:val="24"/>
          <w:rtl/>
        </w:rPr>
      </w:pPr>
    </w:p>
    <w:p w:rsidR="00000000" w:rsidRDefault="000E2258">
      <w:pPr>
        <w:pStyle w:val="2"/>
        <w:rPr>
          <w:rFonts w:cs="David"/>
          <w:sz w:val="24"/>
          <w:u w:val="single"/>
          <w:rtl/>
        </w:rPr>
      </w:pPr>
      <w:r>
        <w:rPr>
          <w:rFonts w:cs="David"/>
          <w:sz w:val="24"/>
          <w:u w:val="single"/>
          <w:rtl/>
        </w:rPr>
        <w:t xml:space="preserve">הישיבה ננעלה בשעה 11:15     </w:t>
      </w:r>
    </w:p>
    <w:p w:rsidR="00000000" w:rsidRDefault="000E2258">
      <w:pPr>
        <w:tabs>
          <w:tab w:val="left" w:pos="1221"/>
        </w:tabs>
        <w:rPr>
          <w:rFonts w:cs="David"/>
          <w:sz w:val="24"/>
          <w:rtl/>
        </w:rPr>
      </w:pPr>
    </w:p>
    <w:p w:rsidR="00000000" w:rsidRDefault="000E2258">
      <w:pPr>
        <w:tabs>
          <w:tab w:val="left" w:pos="1221"/>
        </w:tabs>
        <w:rPr>
          <w:rFonts w:cs="David"/>
          <w:sz w:val="24"/>
          <w:rtl/>
        </w:rPr>
      </w:pPr>
    </w:p>
    <w:p w:rsidR="00000000" w:rsidRDefault="000E2258">
      <w:pPr>
        <w:tabs>
          <w:tab w:val="left" w:pos="1221"/>
        </w:tabs>
        <w:rPr>
          <w:rFonts w:cs="David"/>
          <w:sz w:val="24"/>
          <w:rtl/>
        </w:rPr>
      </w:pPr>
    </w:p>
    <w:p w:rsidR="00000000" w:rsidRDefault="000E2258">
      <w:pPr>
        <w:tabs>
          <w:tab w:val="left" w:pos="1221"/>
        </w:tabs>
        <w:rPr>
          <w:rFonts w:cs="David"/>
          <w:sz w:val="24"/>
          <w:rtl/>
        </w:rPr>
      </w:pPr>
    </w:p>
    <w:p w:rsidR="00000000" w:rsidRDefault="000E2258">
      <w:pPr>
        <w:tabs>
          <w:tab w:val="left" w:pos="1221"/>
        </w:tabs>
        <w:rPr>
          <w:rFonts w:cs="David"/>
          <w:sz w:val="24"/>
          <w:rtl/>
        </w:rPr>
      </w:pPr>
    </w:p>
    <w:p w:rsidR="00000000" w:rsidRDefault="000E2258">
      <w:pPr>
        <w:tabs>
          <w:tab w:val="left" w:pos="1221"/>
        </w:tabs>
        <w:rPr>
          <w:rFonts w:cs="David"/>
          <w:sz w:val="24"/>
          <w:rtl/>
        </w:rPr>
      </w:pPr>
    </w:p>
    <w:p w:rsidR="00000000" w:rsidRDefault="000E2258">
      <w:pPr>
        <w:tabs>
          <w:tab w:val="left" w:pos="1221"/>
        </w:tabs>
        <w:rPr>
          <w:rFonts w:cs="David"/>
          <w:sz w:val="24"/>
          <w:rtl/>
        </w:rPr>
      </w:pPr>
    </w:p>
    <w:p w:rsidR="00000000" w:rsidRDefault="000E2258">
      <w:pPr>
        <w:tabs>
          <w:tab w:val="left" w:pos="1221"/>
        </w:tabs>
        <w:rPr>
          <w:rFonts w:cs="David"/>
          <w:sz w:val="24"/>
          <w:rtl/>
        </w:rPr>
      </w:pPr>
    </w:p>
    <w:p w:rsidR="00000000" w:rsidRDefault="000E2258">
      <w:pPr>
        <w:tabs>
          <w:tab w:val="left" w:pos="1221"/>
        </w:tabs>
        <w:rPr>
          <w:rFonts w:cs="David"/>
          <w:sz w:val="24"/>
          <w:rtl/>
        </w:rPr>
      </w:pPr>
    </w:p>
    <w:p w:rsidR="00000000" w:rsidRDefault="000E2258">
      <w:pPr>
        <w:tabs>
          <w:tab w:val="left" w:pos="1221"/>
        </w:tabs>
        <w:rPr>
          <w:rFonts w:cs="David"/>
          <w:sz w:val="24"/>
          <w:rtl/>
        </w:rPr>
      </w:pPr>
    </w:p>
    <w:p w:rsidR="00000000" w:rsidRDefault="000E2258">
      <w:pPr>
        <w:tabs>
          <w:tab w:val="left" w:pos="1221"/>
        </w:tabs>
        <w:rPr>
          <w:rFonts w:cs="David"/>
          <w:sz w:val="24"/>
          <w:rtl/>
        </w:rPr>
      </w:pPr>
    </w:p>
    <w:p w:rsidR="00000000" w:rsidRDefault="000E2258">
      <w:pPr>
        <w:tabs>
          <w:tab w:val="left" w:pos="1221"/>
        </w:tabs>
        <w:rPr>
          <w:rFonts w:cs="David"/>
          <w:sz w:val="24"/>
          <w:rtl/>
        </w:rPr>
      </w:pPr>
    </w:p>
    <w:p w:rsidR="00000000" w:rsidRDefault="000E2258">
      <w:pPr>
        <w:tabs>
          <w:tab w:val="left" w:pos="1221"/>
        </w:tabs>
        <w:rPr>
          <w:rFonts w:cs="David"/>
          <w:sz w:val="24"/>
          <w:rtl/>
        </w:rPr>
      </w:pPr>
    </w:p>
    <w:p w:rsidR="00000000" w:rsidRDefault="000E2258">
      <w:pPr>
        <w:tabs>
          <w:tab w:val="left" w:pos="1221"/>
        </w:tabs>
        <w:rPr>
          <w:rFonts w:cs="David"/>
          <w:sz w:val="24"/>
          <w:rtl/>
        </w:rPr>
      </w:pPr>
    </w:p>
    <w:p w:rsidR="00000000" w:rsidRDefault="000E2258">
      <w:pPr>
        <w:tabs>
          <w:tab w:val="left" w:pos="1221"/>
        </w:tabs>
        <w:rPr>
          <w:rFonts w:cs="David"/>
          <w:sz w:val="24"/>
          <w:rtl/>
        </w:rPr>
      </w:pPr>
    </w:p>
    <w:p w:rsidR="00000000" w:rsidRDefault="000E2258">
      <w:pPr>
        <w:tabs>
          <w:tab w:val="left" w:pos="1221"/>
        </w:tabs>
        <w:rPr>
          <w:rFonts w:cs="David"/>
          <w:sz w:val="24"/>
          <w:rtl/>
        </w:rPr>
      </w:pPr>
    </w:p>
    <w:p w:rsidR="00000000" w:rsidRDefault="000E2258">
      <w:pPr>
        <w:tabs>
          <w:tab w:val="left" w:pos="1221"/>
        </w:tabs>
        <w:rPr>
          <w:rFonts w:cs="David"/>
          <w:sz w:val="24"/>
          <w:rtl/>
        </w:rPr>
      </w:pPr>
    </w:p>
    <w:p w:rsidR="00000000" w:rsidRDefault="000E2258">
      <w:pPr>
        <w:tabs>
          <w:tab w:val="left" w:pos="1221"/>
        </w:tabs>
        <w:rPr>
          <w:rFonts w:cs="David"/>
          <w:sz w:val="24"/>
          <w:rtl/>
        </w:rPr>
      </w:pPr>
    </w:p>
    <w:p w:rsidR="00000000" w:rsidRDefault="000E2258">
      <w:pPr>
        <w:tabs>
          <w:tab w:val="left" w:pos="1221"/>
        </w:tabs>
        <w:rPr>
          <w:rFonts w:cs="David"/>
          <w:sz w:val="24"/>
          <w:rtl/>
        </w:rPr>
      </w:pPr>
    </w:p>
    <w:p w:rsidR="00000000" w:rsidRDefault="000E2258">
      <w:pPr>
        <w:tabs>
          <w:tab w:val="left" w:pos="1221"/>
        </w:tabs>
        <w:rPr>
          <w:rFonts w:cs="David"/>
          <w:sz w:val="24"/>
          <w:rtl/>
        </w:rPr>
      </w:pPr>
    </w:p>
    <w:p w:rsidR="00000000" w:rsidRDefault="000E2258">
      <w:pPr>
        <w:tabs>
          <w:tab w:val="left" w:pos="1221"/>
        </w:tabs>
        <w:rPr>
          <w:rFonts w:cs="David"/>
          <w:sz w:val="24"/>
          <w:rtl/>
        </w:rPr>
      </w:pPr>
    </w:p>
    <w:p w:rsidR="00000000" w:rsidRDefault="000E2258">
      <w:pPr>
        <w:tabs>
          <w:tab w:val="left" w:pos="1221"/>
        </w:tabs>
        <w:rPr>
          <w:rFonts w:cs="David"/>
          <w:sz w:val="24"/>
          <w:rtl/>
        </w:rPr>
      </w:pPr>
    </w:p>
    <w:p w:rsidR="00000000" w:rsidRDefault="000E2258">
      <w:pPr>
        <w:tabs>
          <w:tab w:val="left" w:pos="1221"/>
        </w:tabs>
        <w:rPr>
          <w:rFonts w:cs="David"/>
          <w:sz w:val="24"/>
          <w:rtl/>
        </w:rPr>
      </w:pPr>
    </w:p>
    <w:p w:rsidR="00000000" w:rsidRDefault="000E2258">
      <w:pPr>
        <w:tabs>
          <w:tab w:val="left" w:pos="1221"/>
        </w:tabs>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E2258">
      <w:r>
        <w:separator/>
      </w:r>
    </w:p>
  </w:endnote>
  <w:endnote w:type="continuationSeparator" w:id="0">
    <w:p w:rsidR="00000000" w:rsidRDefault="000E2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E2258">
      <w:r>
        <w:separator/>
      </w:r>
    </w:p>
  </w:footnote>
  <w:footnote w:type="continuationSeparator" w:id="0">
    <w:p w:rsidR="00000000" w:rsidRDefault="000E22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2258">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noProof/>
        <w:rtl/>
      </w:rPr>
      <w:t>5</w:t>
    </w:r>
    <w:r>
      <w:rPr>
        <w:rStyle w:val="a7"/>
        <w:rFonts w:cs="David"/>
        <w:b/>
        <w:bCs/>
      </w:rPr>
      <w:fldChar w:fldCharType="end"/>
    </w:r>
  </w:p>
  <w:p w:rsidR="00000000" w:rsidRDefault="000E2258">
    <w:pPr>
      <w:pStyle w:val="a3"/>
      <w:ind w:right="360"/>
      <w:jc w:val="both"/>
      <w:rPr>
        <w:rFonts w:cs="David"/>
        <w:sz w:val="24"/>
        <w:rtl/>
      </w:rPr>
    </w:pPr>
    <w:r>
      <w:rPr>
        <w:rFonts w:cs="David"/>
        <w:sz w:val="24"/>
        <w:rtl/>
      </w:rPr>
      <w:t>ועדת העבודה, הרווחה והבריאות</w:t>
    </w:r>
  </w:p>
  <w:p w:rsidR="00000000" w:rsidRDefault="000E2258">
    <w:pPr>
      <w:pStyle w:val="a3"/>
      <w:ind w:right="360"/>
      <w:jc w:val="both"/>
      <w:rPr>
        <w:rStyle w:val="a7"/>
        <w:rFonts w:cs="David"/>
        <w:sz w:val="24"/>
        <w:rtl/>
      </w:rPr>
    </w:pPr>
    <w:r>
      <w:rPr>
        <w:rFonts w:cs="David"/>
        <w:sz w:val="24"/>
        <w:rtl/>
      </w:rPr>
      <w:t>07.12.2004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2258"/>
    <w:rsid w:val="000E22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CE8ADB6-FE0B-4F5E-8D0B-12A747457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8">
    <w:name w:val="Body Text"/>
    <w:basedOn w:val="a"/>
    <w:link w:val="a9"/>
    <w:uiPriority w:val="99"/>
    <w:pPr>
      <w:overflowPunct/>
      <w:autoSpaceDE/>
      <w:autoSpaceDN/>
      <w:adjustRightInd/>
      <w:textAlignment w:val="auto"/>
    </w:pPr>
    <w:rPr>
      <w:sz w:val="24"/>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874A77-B4A5-4F3F-BBF5-A4C9A992DB50}"/>
</file>

<file path=customXml/itemProps2.xml><?xml version="1.0" encoding="utf-8"?>
<ds:datastoreItem xmlns:ds="http://schemas.openxmlformats.org/officeDocument/2006/customXml" ds:itemID="{06A6E148-D3AE-4318-BA5E-6B515D46DA76}"/>
</file>

<file path=customXml/itemProps3.xml><?xml version="1.0" encoding="utf-8"?>
<ds:datastoreItem xmlns:ds="http://schemas.openxmlformats.org/officeDocument/2006/customXml" ds:itemID="{F9F214FD-E20B-40A2-B51C-1305242D567B}"/>
</file>

<file path=docProps/app.xml><?xml version="1.0" encoding="utf-8"?>
<Properties xmlns="http://schemas.openxmlformats.org/officeDocument/2006/extended-properties" xmlns:vt="http://schemas.openxmlformats.org/officeDocument/2006/docPropsVTypes">
  <Template>Normal.dotm</Template>
  <TotalTime>0</TotalTime>
  <Pages>5</Pages>
  <Words>1136</Words>
  <Characters>5680</Characters>
  <Application>Microsoft Office Word</Application>
  <DocSecurity>4</DocSecurity>
  <Lines>47</Lines>
  <Paragraphs>13</Paragraphs>
  <ScaleCrop>false</ScaleCrop>
  <Company>כנסת</Company>
  <LinksUpToDate>false</LinksUpToDate>
  <CharactersWithSpaces>6803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תקנות הבטיחות בעבודה (איסור עבודה בחומרים מסרטנים מסויימים) (תיקון) </dc:title>
  <dc:subject/>
  <dc:creator>תמר שפנייר</dc:creator>
  <cp:keywords/>
  <dc:description/>
  <cp:lastModifiedBy>שמואל כוכב</cp:lastModifiedBy>
  <cp:revision>2</cp:revision>
  <cp:lastPrinted>2004-12-14T08:55:00Z</cp:lastPrinted>
  <dcterms:created xsi:type="dcterms:W3CDTF">2018-06-18T15:47:00Z</dcterms:created>
  <dcterms:modified xsi:type="dcterms:W3CDTF">2018-06-18T15:47:00Z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301</vt:i4>
  </property>
  <property fmtid="{D5CDD505-2E9C-101B-9397-08002B2CF9AE}" pid="5" name="Nose">
    <vt:lpwstr>':מחלקת הפרוטוקולים:עבודה'_x000d__x000d_</vt:lpwstr>
  </property>
  <property fmtid="{D5CDD505-2E9C-101B-9397-08002B2CF9AE}" pid="6" name="TaarichYeshiva">
    <vt:filetime>2004-12-05T21:00:00Z</vt:filetime>
  </property>
  <property fmtid="{D5CDD505-2E9C-101B-9397-08002B2CF9AE}" pid="7" name="סימוכין">
    <vt:i4>4010804</vt:i4>
  </property>
  <property fmtid="{D5CDD505-2E9C-101B-9397-08002B2CF9AE}" pid="8" name="שעת ישיבה">
    <vt:lpwstr>10:30</vt:lpwstr>
  </property>
  <property fmtid="{D5CDD505-2E9C-101B-9397-08002B2CF9AE}" pid="9" name="תאריך המסמך">
    <vt:filetime>2004-12-12T21:00:00Z</vt:filetime>
  </property>
  <property fmtid="{D5CDD505-2E9C-101B-9397-08002B2CF9AE}" pid="10" name="Int_ModifyDate">
    <vt:lpwstr>14/12/2004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81144</vt:r8>
  </property>
  <property fmtid="{D5CDD505-2E9C-101B-9397-08002B2CF9AE}" pid="14" name="SanhedrinDocumentType">
    <vt:r8>167</vt:r8>
  </property>
</Properties>
</file>