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5E56">
      <w:pPr>
        <w:jc w:val="right"/>
        <w:rPr>
          <w:rFonts w:cs="David"/>
          <w:sz w:val="24"/>
          <w:rtl/>
        </w:rPr>
      </w:pPr>
      <w:bookmarkStart w:id="0" w:name="_GoBack"/>
      <w:bookmarkEnd w:id="0"/>
      <w:r>
        <w:rPr>
          <w:rFonts w:cs="David"/>
          <w:sz w:val="24"/>
          <w:rtl/>
        </w:rPr>
        <w:t>פרוטוקולים/ועדת חוקה/7816</w:t>
      </w:r>
    </w:p>
    <w:p w:rsidR="00000000" w:rsidRDefault="00E85E56">
      <w:pPr>
        <w:jc w:val="right"/>
        <w:rPr>
          <w:rFonts w:cs="David"/>
          <w:sz w:val="24"/>
          <w:rtl/>
        </w:rPr>
      </w:pPr>
      <w:r>
        <w:rPr>
          <w:rFonts w:cs="David"/>
          <w:sz w:val="24"/>
          <w:rtl/>
        </w:rPr>
        <w:tab/>
        <w:t>ירושלים, י"ח בשבט, תשס"ד</w:t>
      </w:r>
    </w:p>
    <w:p w:rsidR="00000000" w:rsidRDefault="00E85E56">
      <w:pPr>
        <w:jc w:val="right"/>
        <w:rPr>
          <w:rFonts w:cs="David"/>
          <w:sz w:val="24"/>
          <w:rtl/>
          <w:lang w:val="es"/>
        </w:rPr>
      </w:pPr>
      <w:r>
        <w:rPr>
          <w:rFonts w:cs="David"/>
          <w:sz w:val="24"/>
          <w:rtl/>
          <w:lang w:val="es"/>
        </w:rPr>
        <w:t>10 בפברואר, 2004</w:t>
      </w:r>
    </w:p>
    <w:p w:rsidR="00000000" w:rsidRDefault="00E85E56">
      <w:pPr>
        <w:jc w:val="right"/>
        <w:rPr>
          <w:rFonts w:cs="David"/>
          <w:sz w:val="24"/>
          <w:rtl/>
        </w:rPr>
      </w:pPr>
    </w:p>
    <w:p w:rsidR="00000000" w:rsidRDefault="00E85E5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85E56">
      <w:pPr>
        <w:rPr>
          <w:rFonts w:cs="David"/>
          <w:b/>
          <w:bCs/>
          <w:sz w:val="24"/>
          <w:rtl/>
        </w:rPr>
      </w:pPr>
      <w:r>
        <w:rPr>
          <w:rFonts w:cs="David"/>
          <w:b/>
          <w:bCs/>
          <w:sz w:val="24"/>
          <w:rtl/>
        </w:rPr>
        <w:t>מושב ראשון</w:t>
      </w:r>
    </w:p>
    <w:p w:rsidR="00000000" w:rsidRDefault="00E85E56">
      <w:pPr>
        <w:rPr>
          <w:rFonts w:cs="David"/>
          <w:b/>
          <w:bCs/>
          <w:sz w:val="24"/>
          <w:rtl/>
        </w:rPr>
      </w:pPr>
    </w:p>
    <w:p w:rsidR="00000000" w:rsidRDefault="00E85E56">
      <w:pPr>
        <w:rPr>
          <w:rFonts w:cs="David"/>
          <w:b/>
          <w:bCs/>
          <w:sz w:val="24"/>
          <w:rtl/>
        </w:rPr>
      </w:pPr>
    </w:p>
    <w:p w:rsidR="00000000" w:rsidRDefault="00E85E56">
      <w:pPr>
        <w:rPr>
          <w:rFonts w:cs="David"/>
          <w:b/>
          <w:bCs/>
          <w:sz w:val="24"/>
          <w:rtl/>
        </w:rPr>
      </w:pPr>
    </w:p>
    <w:p w:rsidR="00000000" w:rsidRDefault="00E85E56">
      <w:pPr>
        <w:rPr>
          <w:rFonts w:cs="David"/>
          <w:b/>
          <w:bCs/>
          <w:sz w:val="24"/>
          <w:rtl/>
        </w:rPr>
      </w:pPr>
    </w:p>
    <w:p w:rsidR="00000000" w:rsidRDefault="00E85E56">
      <w:pPr>
        <w:pStyle w:val="10"/>
        <w:rPr>
          <w:rFonts w:cs="David"/>
          <w:sz w:val="24"/>
          <w:rtl/>
        </w:rPr>
      </w:pPr>
      <w:r>
        <w:rPr>
          <w:rFonts w:cs="David"/>
          <w:sz w:val="24"/>
          <w:rtl/>
        </w:rPr>
        <w:t>פרוטוקול מס' 159</w:t>
      </w:r>
    </w:p>
    <w:p w:rsidR="00000000" w:rsidRDefault="00E85E56">
      <w:pPr>
        <w:pStyle w:val="7"/>
        <w:rPr>
          <w:rFonts w:cs="David"/>
          <w:sz w:val="24"/>
          <w:rtl/>
        </w:rPr>
      </w:pPr>
      <w:r>
        <w:rPr>
          <w:rFonts w:cs="David"/>
          <w:sz w:val="24"/>
          <w:rtl/>
        </w:rPr>
        <w:t>מישיבת ועדת החוקה חוק ומשפט</w:t>
      </w:r>
    </w:p>
    <w:p w:rsidR="00000000" w:rsidRDefault="00E85E56">
      <w:pPr>
        <w:jc w:val="center"/>
        <w:rPr>
          <w:rFonts w:cs="David"/>
          <w:b/>
          <w:bCs/>
          <w:sz w:val="24"/>
          <w:u w:val="single"/>
          <w:rtl/>
        </w:rPr>
      </w:pPr>
      <w:r>
        <w:rPr>
          <w:rFonts w:cs="David"/>
          <w:b/>
          <w:bCs/>
          <w:sz w:val="24"/>
          <w:rtl/>
        </w:rPr>
        <w:tab/>
      </w:r>
      <w:r>
        <w:rPr>
          <w:rFonts w:cs="David"/>
          <w:b/>
          <w:bCs/>
          <w:sz w:val="24"/>
          <w:u w:val="single"/>
          <w:rtl/>
        </w:rPr>
        <w:t>יום שלישי, י"א בשבט התשס"ד (3 בפברואר 2003), שעה 14:30</w:t>
      </w:r>
    </w:p>
    <w:p w:rsidR="00000000" w:rsidRDefault="00E85E56">
      <w:pPr>
        <w:rPr>
          <w:rFonts w:cs="David"/>
          <w:b/>
          <w:bCs/>
          <w:sz w:val="24"/>
          <w:rtl/>
        </w:rPr>
      </w:pPr>
    </w:p>
    <w:p w:rsidR="00000000" w:rsidRDefault="00E85E56">
      <w:pPr>
        <w:rPr>
          <w:rFonts w:cs="David"/>
          <w:b/>
          <w:bCs/>
          <w:sz w:val="24"/>
          <w:rtl/>
        </w:rPr>
      </w:pPr>
    </w:p>
    <w:p w:rsidR="00000000" w:rsidRDefault="00E85E56">
      <w:pPr>
        <w:tabs>
          <w:tab w:val="left" w:pos="1221"/>
        </w:tabs>
        <w:rPr>
          <w:rFonts w:cs="David"/>
          <w:b/>
          <w:bCs/>
          <w:sz w:val="24"/>
          <w:u w:val="single"/>
          <w:rtl/>
        </w:rPr>
      </w:pPr>
    </w:p>
    <w:p w:rsidR="00000000" w:rsidRDefault="00E85E56">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הצעת חוק-יסוד: השפיטה (תיקון – הליך מינוי שופטים), של חבר הכנסת רוני בר-און (פ/1224)</w:t>
      </w:r>
    </w:p>
    <w:p w:rsidR="00000000" w:rsidRDefault="00E85E56">
      <w:pPr>
        <w:rPr>
          <w:rFonts w:cs="David"/>
          <w:b/>
          <w:bCs/>
          <w:sz w:val="24"/>
          <w:rtl/>
        </w:rPr>
      </w:pPr>
    </w:p>
    <w:p w:rsidR="00000000" w:rsidRDefault="00E85E56">
      <w:pPr>
        <w:rPr>
          <w:rFonts w:cs="David"/>
          <w:sz w:val="24"/>
          <w:rtl/>
        </w:rPr>
      </w:pPr>
    </w:p>
    <w:p w:rsidR="00000000" w:rsidRDefault="00E85E56">
      <w:pPr>
        <w:rPr>
          <w:rFonts w:cs="David"/>
          <w:sz w:val="24"/>
          <w:rtl/>
        </w:rPr>
      </w:pPr>
    </w:p>
    <w:p w:rsidR="00000000" w:rsidRDefault="00E85E56">
      <w:pPr>
        <w:rPr>
          <w:rFonts w:cs="David"/>
          <w:b/>
          <w:bCs/>
          <w:sz w:val="24"/>
          <w:u w:val="single"/>
          <w:rtl/>
        </w:rPr>
      </w:pPr>
      <w:r>
        <w:rPr>
          <w:rFonts w:cs="David"/>
          <w:b/>
          <w:bCs/>
          <w:sz w:val="24"/>
          <w:u w:val="single"/>
          <w:rtl/>
        </w:rPr>
        <w:t>נכחו</w:t>
      </w:r>
      <w:r>
        <w:rPr>
          <w:rFonts w:cs="David"/>
          <w:sz w:val="24"/>
          <w:rtl/>
        </w:rPr>
        <w:t>:</w:t>
      </w:r>
    </w:p>
    <w:p w:rsidR="00000000" w:rsidRDefault="00E85E56">
      <w:pPr>
        <w:rPr>
          <w:rFonts w:cs="David"/>
          <w:sz w:val="24"/>
          <w:rtl/>
        </w:rPr>
      </w:pPr>
    </w:p>
    <w:p w:rsidR="00000000" w:rsidRDefault="00E85E56">
      <w:pPr>
        <w:tabs>
          <w:tab w:val="left" w:pos="1788"/>
        </w:tabs>
        <w:rPr>
          <w:rFonts w:cs="David"/>
          <w:sz w:val="24"/>
          <w:rtl/>
        </w:rPr>
      </w:pPr>
      <w:r>
        <w:rPr>
          <w:rFonts w:cs="David"/>
          <w:b/>
          <w:bCs/>
          <w:sz w:val="24"/>
          <w:u w:val="single"/>
          <w:rtl/>
        </w:rPr>
        <w:t>חברי הווע</w:t>
      </w:r>
      <w:r>
        <w:rPr>
          <w:rFonts w:cs="David"/>
          <w:b/>
          <w:bCs/>
          <w:sz w:val="24"/>
          <w:u w:val="single"/>
          <w:rtl/>
        </w:rPr>
        <w:t>דה</w:t>
      </w:r>
      <w:r>
        <w:rPr>
          <w:rFonts w:cs="David"/>
          <w:sz w:val="24"/>
          <w:rtl/>
        </w:rPr>
        <w:t>:</w:t>
      </w:r>
      <w:r>
        <w:rPr>
          <w:rFonts w:cs="David"/>
          <w:sz w:val="24"/>
          <w:rtl/>
        </w:rPr>
        <w:tab/>
        <w:t>מיכאל איתן  -  היו"ר</w:t>
      </w:r>
    </w:p>
    <w:p w:rsidR="00000000" w:rsidRDefault="00E85E56">
      <w:pPr>
        <w:tabs>
          <w:tab w:val="left" w:pos="1788"/>
        </w:tabs>
        <w:rPr>
          <w:rFonts w:cs="David"/>
          <w:sz w:val="24"/>
          <w:rtl/>
        </w:rPr>
      </w:pPr>
      <w:r>
        <w:rPr>
          <w:rFonts w:cs="David"/>
          <w:sz w:val="24"/>
          <w:rtl/>
        </w:rPr>
        <w:tab/>
        <w:t>יולי אדלשטיין</w:t>
      </w:r>
    </w:p>
    <w:p w:rsidR="00000000" w:rsidRDefault="00E85E56">
      <w:pPr>
        <w:tabs>
          <w:tab w:val="left" w:pos="1788"/>
        </w:tabs>
        <w:rPr>
          <w:rFonts w:cs="David"/>
          <w:sz w:val="24"/>
          <w:rtl/>
        </w:rPr>
      </w:pPr>
      <w:r>
        <w:rPr>
          <w:rFonts w:cs="David"/>
          <w:sz w:val="24"/>
          <w:rtl/>
        </w:rPr>
        <w:tab/>
        <w:t>רוני בר-און</w:t>
      </w:r>
    </w:p>
    <w:p w:rsidR="00000000" w:rsidRDefault="00E85E56">
      <w:pPr>
        <w:tabs>
          <w:tab w:val="left" w:pos="1788"/>
        </w:tabs>
        <w:rPr>
          <w:rFonts w:cs="David"/>
          <w:sz w:val="24"/>
          <w:rtl/>
        </w:rPr>
      </w:pPr>
      <w:r>
        <w:rPr>
          <w:rFonts w:cs="David"/>
          <w:sz w:val="24"/>
          <w:rtl/>
        </w:rPr>
        <w:tab/>
        <w:t>רשף חן</w:t>
      </w:r>
    </w:p>
    <w:p w:rsidR="00000000" w:rsidRDefault="00E85E56">
      <w:pPr>
        <w:tabs>
          <w:tab w:val="left" w:pos="1788"/>
        </w:tabs>
        <w:rPr>
          <w:rFonts w:cs="David"/>
          <w:sz w:val="24"/>
          <w:rtl/>
        </w:rPr>
      </w:pPr>
      <w:r>
        <w:rPr>
          <w:rFonts w:cs="David"/>
          <w:sz w:val="24"/>
          <w:rtl/>
        </w:rPr>
        <w:tab/>
        <w:t>אליעזר כהן</w:t>
      </w:r>
    </w:p>
    <w:p w:rsidR="00000000" w:rsidRDefault="00E85E56">
      <w:pPr>
        <w:tabs>
          <w:tab w:val="left" w:pos="1788"/>
        </w:tabs>
        <w:rPr>
          <w:rFonts w:cs="David"/>
          <w:sz w:val="24"/>
          <w:rtl/>
        </w:rPr>
      </w:pPr>
      <w:r>
        <w:rPr>
          <w:rFonts w:cs="David"/>
          <w:sz w:val="24"/>
          <w:rtl/>
        </w:rPr>
        <w:tab/>
        <w:t>ניסן סלומינסקי</w:t>
      </w:r>
    </w:p>
    <w:p w:rsidR="00000000" w:rsidRDefault="00E85E56">
      <w:pPr>
        <w:tabs>
          <w:tab w:val="left" w:pos="1788"/>
        </w:tabs>
        <w:rPr>
          <w:rFonts w:cs="David"/>
          <w:sz w:val="24"/>
          <w:rtl/>
        </w:rPr>
      </w:pPr>
      <w:r>
        <w:rPr>
          <w:rFonts w:cs="David"/>
          <w:sz w:val="24"/>
          <w:rtl/>
        </w:rPr>
        <w:tab/>
        <w:t>גדעון סער</w:t>
      </w:r>
    </w:p>
    <w:p w:rsidR="00000000" w:rsidRDefault="00E85E56">
      <w:pPr>
        <w:tabs>
          <w:tab w:val="left" w:pos="1788"/>
        </w:tabs>
        <w:rPr>
          <w:rFonts w:cs="David"/>
          <w:sz w:val="24"/>
          <w:rtl/>
        </w:rPr>
      </w:pPr>
      <w:r>
        <w:rPr>
          <w:rFonts w:cs="David"/>
          <w:sz w:val="24"/>
          <w:rtl/>
        </w:rPr>
        <w:tab/>
        <w:t>אברהם רביץ</w:t>
      </w:r>
    </w:p>
    <w:p w:rsidR="00000000" w:rsidRDefault="00E85E56">
      <w:pPr>
        <w:rPr>
          <w:rFonts w:cs="David"/>
          <w:sz w:val="24"/>
          <w:rtl/>
        </w:rPr>
      </w:pPr>
    </w:p>
    <w:p w:rsidR="00000000" w:rsidRDefault="00E85E56">
      <w:pPr>
        <w:rPr>
          <w:rFonts w:cs="David"/>
          <w:sz w:val="24"/>
          <w:rtl/>
        </w:rPr>
      </w:pPr>
    </w:p>
    <w:p w:rsidR="00000000" w:rsidRDefault="00E85E5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השופט אלון גילון</w:t>
      </w:r>
      <w:r>
        <w:rPr>
          <w:rFonts w:cs="David"/>
          <w:sz w:val="24"/>
          <w:rtl/>
        </w:rPr>
        <w:tab/>
        <w:t>- הנהלת בתי המשפט, סגן מנהל</w:t>
      </w:r>
    </w:p>
    <w:p w:rsidR="00000000" w:rsidRDefault="00E85E56">
      <w:pPr>
        <w:tabs>
          <w:tab w:val="left" w:pos="1788"/>
          <w:tab w:val="left" w:pos="3631"/>
        </w:tabs>
        <w:rPr>
          <w:rFonts w:cs="David"/>
          <w:sz w:val="24"/>
          <w:rtl/>
        </w:rPr>
      </w:pPr>
      <w:r>
        <w:rPr>
          <w:rFonts w:cs="David"/>
          <w:sz w:val="24"/>
          <w:rtl/>
        </w:rPr>
        <w:tab/>
        <w:t>עו"ד יהושע שומפן</w:t>
      </w:r>
      <w:r>
        <w:rPr>
          <w:rFonts w:cs="David"/>
          <w:sz w:val="24"/>
          <w:rtl/>
        </w:rPr>
        <w:tab/>
        <w:t>- משרד המשפטים, משנה ליועמ"ש</w:t>
      </w:r>
    </w:p>
    <w:p w:rsidR="00000000" w:rsidRDefault="00E85E56">
      <w:pPr>
        <w:tabs>
          <w:tab w:val="left" w:pos="1788"/>
          <w:tab w:val="left" w:pos="3631"/>
        </w:tabs>
        <w:rPr>
          <w:rFonts w:cs="David"/>
          <w:sz w:val="24"/>
          <w:rtl/>
        </w:rPr>
      </w:pPr>
      <w:r>
        <w:rPr>
          <w:rFonts w:cs="David"/>
          <w:sz w:val="24"/>
          <w:rtl/>
        </w:rPr>
        <w:tab/>
        <w:t>סא"ל רוני פנחס</w:t>
      </w:r>
      <w:r>
        <w:rPr>
          <w:rFonts w:cs="David"/>
          <w:sz w:val="24"/>
          <w:rtl/>
        </w:rPr>
        <w:tab/>
        <w:t>- משרד הביטחון, ענף ייעוץ</w:t>
      </w:r>
      <w:r>
        <w:rPr>
          <w:rFonts w:cs="David"/>
          <w:sz w:val="24"/>
          <w:rtl/>
        </w:rPr>
        <w:t xml:space="preserve"> וחקיקה</w:t>
      </w:r>
    </w:p>
    <w:p w:rsidR="00000000" w:rsidRDefault="00E85E56">
      <w:pPr>
        <w:tabs>
          <w:tab w:val="left" w:pos="1788"/>
          <w:tab w:val="left" w:pos="3631"/>
        </w:tabs>
        <w:rPr>
          <w:rFonts w:cs="David"/>
          <w:sz w:val="24"/>
          <w:rtl/>
        </w:rPr>
      </w:pPr>
      <w:r>
        <w:rPr>
          <w:rFonts w:cs="David"/>
          <w:sz w:val="24"/>
          <w:rtl/>
        </w:rPr>
        <w:tab/>
        <w:t>עו"ד אדווין פרידמן</w:t>
      </w:r>
      <w:r>
        <w:rPr>
          <w:rFonts w:cs="David"/>
          <w:sz w:val="24"/>
          <w:rtl/>
        </w:rPr>
        <w:tab/>
        <w:t>- לשכת עורכי-הדין</w:t>
      </w:r>
    </w:p>
    <w:p w:rsidR="00000000" w:rsidRDefault="00E85E56">
      <w:pPr>
        <w:rPr>
          <w:rFonts w:cs="David"/>
          <w:sz w:val="24"/>
          <w:rtl/>
        </w:rPr>
      </w:pPr>
    </w:p>
    <w:p w:rsidR="00000000" w:rsidRDefault="00E85E56">
      <w:pPr>
        <w:rPr>
          <w:rFonts w:cs="David"/>
          <w:sz w:val="24"/>
          <w:rtl/>
        </w:rPr>
      </w:pPr>
    </w:p>
    <w:p w:rsidR="00000000" w:rsidRDefault="00E85E56">
      <w:pPr>
        <w:rPr>
          <w:rFonts w:cs="David"/>
          <w:sz w:val="24"/>
          <w:rtl/>
        </w:rPr>
      </w:pPr>
    </w:p>
    <w:p w:rsidR="00000000" w:rsidRDefault="00E85E56">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b/>
          <w:bCs/>
          <w:sz w:val="24"/>
          <w:rtl/>
        </w:rPr>
        <w:tab/>
      </w:r>
      <w:r>
        <w:rPr>
          <w:rFonts w:cs="David"/>
          <w:sz w:val="24"/>
          <w:rtl/>
        </w:rPr>
        <w:t>עו"ד תמי סלע</w:t>
      </w:r>
    </w:p>
    <w:p w:rsidR="00000000" w:rsidRDefault="00E85E56">
      <w:pPr>
        <w:rPr>
          <w:rFonts w:cs="David"/>
          <w:sz w:val="24"/>
          <w:rtl/>
        </w:rPr>
      </w:pPr>
    </w:p>
    <w:p w:rsidR="00000000" w:rsidRDefault="00E85E56">
      <w:pPr>
        <w:rPr>
          <w:rFonts w:cs="David"/>
          <w:sz w:val="24"/>
          <w:rtl/>
        </w:rPr>
      </w:pPr>
    </w:p>
    <w:p w:rsidR="00000000" w:rsidRDefault="00E85E5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E85E56">
      <w:pPr>
        <w:rPr>
          <w:rFonts w:cs="David"/>
          <w:sz w:val="24"/>
          <w:rtl/>
        </w:rPr>
      </w:pPr>
    </w:p>
    <w:p w:rsidR="00000000" w:rsidRDefault="00E85E56">
      <w:pPr>
        <w:rPr>
          <w:rFonts w:cs="David"/>
          <w:sz w:val="24"/>
          <w:rtl/>
        </w:rPr>
      </w:pPr>
    </w:p>
    <w:p w:rsidR="00000000" w:rsidRDefault="00E85E5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E85E56">
      <w:pPr>
        <w:rPr>
          <w:rFonts w:cs="David"/>
          <w:b/>
          <w:bCs/>
          <w:sz w:val="24"/>
          <w:rtl/>
        </w:rPr>
      </w:pPr>
    </w:p>
    <w:p w:rsidR="00000000" w:rsidRDefault="00E85E56">
      <w:pPr>
        <w:jc w:val="center"/>
        <w:rPr>
          <w:rFonts w:cs="David"/>
          <w:sz w:val="24"/>
          <w:rtl/>
        </w:rPr>
      </w:pPr>
      <w:r>
        <w:rPr>
          <w:rFonts w:cs="David"/>
          <w:sz w:val="24"/>
          <w:rtl/>
        </w:rPr>
        <w:br w:type="page"/>
      </w:r>
      <w:r>
        <w:rPr>
          <w:rFonts w:cs="David"/>
          <w:b/>
          <w:bCs/>
          <w:sz w:val="24"/>
          <w:u w:val="single"/>
          <w:rtl/>
        </w:rPr>
        <w:lastRenderedPageBreak/>
        <w:t>הצעת חוק-יסוד: השפיטה (תיקון – הליך מינוי שופטים), של חבר הכנסת רוני בר-און</w:t>
      </w:r>
    </w:p>
    <w:p w:rsidR="00000000" w:rsidRDefault="00E85E56">
      <w:pPr>
        <w:rPr>
          <w:rFonts w:cs="David"/>
          <w:sz w:val="24"/>
          <w:rtl/>
        </w:rPr>
      </w:pPr>
    </w:p>
    <w:p w:rsidR="00000000" w:rsidRDefault="00E85E56">
      <w:pPr>
        <w:rPr>
          <w:rFonts w:cs="David"/>
          <w:sz w:val="24"/>
          <w:rtl/>
        </w:rPr>
      </w:pPr>
      <w:r>
        <w:rPr>
          <w:rFonts w:cs="David"/>
          <w:sz w:val="24"/>
          <w:u w:val="single"/>
          <w:rtl/>
        </w:rPr>
        <w:t>היו"ר מיכאל איתן:</w:t>
      </w:r>
    </w:p>
    <w:p w:rsidR="00000000" w:rsidRDefault="00E85E56">
      <w:pPr>
        <w:rPr>
          <w:rFonts w:cs="David"/>
          <w:sz w:val="24"/>
          <w:rtl/>
        </w:rPr>
      </w:pPr>
    </w:p>
    <w:p w:rsidR="00000000" w:rsidRDefault="00E85E56">
      <w:pPr>
        <w:rPr>
          <w:rFonts w:cs="David"/>
          <w:sz w:val="24"/>
          <w:rtl/>
        </w:rPr>
      </w:pPr>
      <w:r>
        <w:rPr>
          <w:rFonts w:cs="David"/>
          <w:sz w:val="24"/>
          <w:rtl/>
        </w:rPr>
        <w:tab/>
        <w:t>רבותי, שלום לכולם. אני</w:t>
      </w:r>
      <w:r>
        <w:rPr>
          <w:rFonts w:cs="David"/>
          <w:sz w:val="24"/>
          <w:rtl/>
        </w:rPr>
        <w:t xml:space="preserve"> מבקש לפתוח את ישיבת ועדת החוקה, חוק ומשפט, הישיבה הרביעית היום.</w:t>
      </w:r>
    </w:p>
    <w:p w:rsidR="00000000" w:rsidRDefault="00E85E56">
      <w:pPr>
        <w:rPr>
          <w:rFonts w:cs="David"/>
          <w:sz w:val="24"/>
          <w:rtl/>
        </w:rPr>
      </w:pPr>
    </w:p>
    <w:p w:rsidR="00000000" w:rsidRDefault="00E85E56">
      <w:pPr>
        <w:rPr>
          <w:rFonts w:cs="David"/>
          <w:sz w:val="24"/>
          <w:rtl/>
        </w:rPr>
      </w:pPr>
      <w:r>
        <w:rPr>
          <w:rFonts w:cs="David"/>
          <w:sz w:val="24"/>
          <w:u w:val="single"/>
          <w:rtl/>
        </w:rPr>
        <w:t>רוני בר-און:</w:t>
      </w:r>
    </w:p>
    <w:p w:rsidR="00000000" w:rsidRDefault="00E85E56">
      <w:pPr>
        <w:rPr>
          <w:rFonts w:cs="David"/>
          <w:sz w:val="24"/>
          <w:rtl/>
        </w:rPr>
      </w:pPr>
    </w:p>
    <w:p w:rsidR="00000000" w:rsidRDefault="00E85E56">
      <w:pPr>
        <w:rPr>
          <w:rFonts w:cs="David"/>
          <w:sz w:val="24"/>
          <w:rtl/>
        </w:rPr>
      </w:pPr>
      <w:r>
        <w:rPr>
          <w:rFonts w:cs="David"/>
          <w:sz w:val="24"/>
          <w:rtl/>
        </w:rPr>
        <w:tab/>
        <w:t>הצעת החוק הזאת היא הצעת חוק שהגשתי לפני כחצי שנה, ומלכתחילה הצעתי אותה במתכונת של תיקון בחוק-יסוד: השפיטה (תיקון – הליך מינוי שופטים). כוונתה היתה להסדיר הסדר נורמטיבי, שכבר מ</w:t>
      </w:r>
      <w:r>
        <w:rPr>
          <w:rFonts w:cs="David"/>
          <w:sz w:val="24"/>
          <w:rtl/>
        </w:rPr>
        <w:t>וסדר בפסיקה מזה למעלה מ-20 שנה. הכוונה היא למנוע מצב שבו חברים בוועדה לבחירת שופטים יצביעו מצוות אנשים מלומדה, על-פי הגוף שבחר אותם. כידוע הוועדה מונה שופטים, מונה חברי כנסת, מונה שרים ומונה נציגי לשכת עורכי-הדין, נציגים סקטוריאליים. אני לא אוהב להשתמש במי</w:t>
      </w:r>
      <w:r>
        <w:rPr>
          <w:rFonts w:cs="David"/>
          <w:sz w:val="24"/>
          <w:rtl/>
        </w:rPr>
        <w:t xml:space="preserve">לה סקטוריאליים, אבל זאת המילה היחידה שאני יודע להגיד. </w:t>
      </w:r>
    </w:p>
    <w:p w:rsidR="00000000" w:rsidRDefault="00E85E56">
      <w:pPr>
        <w:rPr>
          <w:rFonts w:cs="David"/>
          <w:sz w:val="24"/>
          <w:rtl/>
        </w:rPr>
      </w:pPr>
    </w:p>
    <w:p w:rsidR="00000000" w:rsidRDefault="00E85E56">
      <w:pPr>
        <w:rPr>
          <w:rFonts w:cs="David"/>
          <w:sz w:val="24"/>
          <w:rtl/>
        </w:rPr>
      </w:pPr>
      <w:r>
        <w:rPr>
          <w:rFonts w:cs="David"/>
          <w:sz w:val="24"/>
          <w:rtl/>
        </w:rPr>
        <w:tab/>
        <w:t>כאשר הצעתי את הצעת החוק הבאתי לכלל ביטוי, ברמה הנורמטיבית, דברים שנאמרו בבג"ץ 9/82, בינואר 1982, קרי, לפני 22 שנה. נסיבות המקרה לא מעניינות, אבל מה שאמר אז ממלא-מקום הנשיא, השופט כהן, הן המילים הבאות</w:t>
      </w:r>
      <w:r>
        <w:rPr>
          <w:rFonts w:cs="David"/>
          <w:sz w:val="24"/>
          <w:rtl/>
        </w:rPr>
        <w:t>: "השרים, שהם חברי הוועדה, אינם מפעילים את שיקול דעתם בה על-פי הוראות הממשלה או על-פי החלטותיה, אלא משנתמנו לחברי הוועדה חייב כל אחד מהם, בפעולותיו כחבר בוועדה, לפעול על-פי שיקול הדעת שלו". וכן אמר השופט בייסקי, בהמשך אותו פסק-הדין: "אין להתעלם מכך כי באות</w:t>
      </w:r>
      <w:r>
        <w:rPr>
          <w:rFonts w:cs="David"/>
          <w:sz w:val="24"/>
          <w:rtl/>
        </w:rPr>
        <w:t>ו הרכב של ועדת המינויים עשויים להתנגש אינטרסים או השקפות בין החברים ביחס למועמדים מועדפים לכהונה שיפוטית, ואולם ניגודים אלה מקורם לאו דווקא בשמירת האינטרס של הגוף אשר מתוכו נבחרו החברים לוועדה, לא רק משום שוועדת המינויים כגוף סטטוטורי היא עצמאית, ובמסגרת פ</w:t>
      </w:r>
      <w:r>
        <w:rPr>
          <w:rFonts w:cs="David"/>
          <w:sz w:val="24"/>
          <w:rtl/>
        </w:rPr>
        <w:t>עולותיהם אין החברים צריכים להיות מודרכים על-ידי הגוף שבחר אותם".</w:t>
      </w:r>
    </w:p>
    <w:p w:rsidR="00000000" w:rsidRDefault="00E85E56">
      <w:pPr>
        <w:rPr>
          <w:rFonts w:cs="David"/>
          <w:sz w:val="24"/>
          <w:rtl/>
        </w:rPr>
      </w:pPr>
    </w:p>
    <w:p w:rsidR="00000000" w:rsidRDefault="00E85E56">
      <w:pPr>
        <w:rPr>
          <w:rFonts w:cs="David"/>
          <w:sz w:val="24"/>
          <w:rtl/>
        </w:rPr>
      </w:pPr>
      <w:r>
        <w:rPr>
          <w:rFonts w:cs="David"/>
          <w:sz w:val="24"/>
          <w:rtl/>
        </w:rPr>
        <w:tab/>
        <w:t>בהקשר הזה אני רוצה להזכיר עוד סעיף בחוק החברות החדש, סעיף 106, שאומר כהאי לישנא: "דירקטור" – אני מדבר על הוועדה כהרכב של דירקטורים – "בכשירותו ככזה, לא יהא צד להסכם הצבעה, ויראו בהסכם הצבעה</w:t>
      </w:r>
      <w:r>
        <w:rPr>
          <w:rFonts w:cs="David"/>
          <w:sz w:val="24"/>
          <w:rtl/>
        </w:rPr>
        <w:t xml:space="preserve"> הפרת חובת אמונים".</w:t>
      </w:r>
    </w:p>
    <w:p w:rsidR="00000000" w:rsidRDefault="00E85E56">
      <w:pPr>
        <w:rPr>
          <w:rFonts w:cs="David"/>
          <w:sz w:val="24"/>
          <w:rtl/>
        </w:rPr>
      </w:pPr>
    </w:p>
    <w:p w:rsidR="00000000" w:rsidRDefault="00E85E56">
      <w:pPr>
        <w:rPr>
          <w:rFonts w:cs="David"/>
          <w:sz w:val="24"/>
          <w:rtl/>
        </w:rPr>
      </w:pPr>
      <w:r>
        <w:rPr>
          <w:rFonts w:cs="David"/>
          <w:sz w:val="24"/>
          <w:rtl/>
        </w:rPr>
        <w:tab/>
        <w:t>משהועברה ההצעה שלי לעיונה של הממשלה, מלכתחילה באה התנגדות מצד ועדת השרים. ברגע שוועדת השרים לענייני חקיקה לא נתנה את הסכמתה לבקשה, ביקשתי מיושב-ראש הקואליציה ויושב-ראש הסיעה, חבר הכנסת גדעון סער, להגיש ערעור בעניין הזה. אני מודה לו על</w:t>
      </w:r>
      <w:r>
        <w:rPr>
          <w:rFonts w:cs="David"/>
          <w:sz w:val="24"/>
          <w:rtl/>
        </w:rPr>
        <w:t xml:space="preserve"> הערעור הזה, גם מכיוון שהוא הגיש אותו, אבל גם מכיוון שהוא הצליח להביא את ועדת השרים לכלל הסכמה. </w:t>
      </w:r>
    </w:p>
    <w:p w:rsidR="00000000" w:rsidRDefault="00E85E56">
      <w:pPr>
        <w:rPr>
          <w:rFonts w:cs="David"/>
          <w:sz w:val="24"/>
          <w:rtl/>
        </w:rPr>
      </w:pPr>
    </w:p>
    <w:p w:rsidR="00000000" w:rsidRDefault="00E85E56">
      <w:pPr>
        <w:rPr>
          <w:rFonts w:cs="David"/>
          <w:sz w:val="24"/>
          <w:rtl/>
        </w:rPr>
      </w:pPr>
      <w:r>
        <w:rPr>
          <w:rFonts w:cs="David"/>
          <w:sz w:val="24"/>
          <w:rtl/>
        </w:rPr>
        <w:tab/>
        <w:t>ההסכמה הזאת היתה מותנית בשלושה תנאים שהסכמתי לכולם. התנאי הראשון, ואתם רואים אותו בכותרת, שהתיקון ייעשה בחוק בתי-המשפט ותיקוני חקיקה ולא בחוק-יסוד: השפיטה, ו</w:t>
      </w:r>
      <w:r>
        <w:rPr>
          <w:rFonts w:cs="David"/>
          <w:sz w:val="24"/>
          <w:rtl/>
        </w:rPr>
        <w:t>עליו לא היתה לי שום בעיה להסכים; התנאי השני הוא, שההצעה מעוגנת בכלל הקבוע במשפט המינהלי, וזה מה שקראתי לכם בבג"ץ, גם קודם הפניתי את תשומת הלב לבג"ץ; התנאי השלישי הוא שאני מבהיר כפי שהבהרתי בקריאה הטרומית, בדברים שנשאתי במליאה, שאין בהצעה הזאת משום התרסה או</w:t>
      </w:r>
      <w:r>
        <w:rPr>
          <w:rFonts w:cs="David"/>
          <w:sz w:val="24"/>
          <w:rtl/>
        </w:rPr>
        <w:t xml:space="preserve"> איזו הטלת דופי בנוגע להצבעות שהיו בוועדה הנכבדה.</w:t>
      </w:r>
    </w:p>
    <w:p w:rsidR="00000000" w:rsidRDefault="00E85E56">
      <w:pPr>
        <w:rPr>
          <w:rFonts w:cs="David"/>
          <w:sz w:val="24"/>
          <w:rtl/>
        </w:rPr>
      </w:pPr>
    </w:p>
    <w:p w:rsidR="00000000" w:rsidRDefault="00E85E56">
      <w:pPr>
        <w:rPr>
          <w:rFonts w:cs="David"/>
          <w:sz w:val="24"/>
          <w:rtl/>
        </w:rPr>
      </w:pPr>
      <w:r>
        <w:rPr>
          <w:rFonts w:cs="David"/>
          <w:sz w:val="24"/>
          <w:u w:val="single"/>
          <w:rtl/>
        </w:rPr>
        <w:t>היו"ר מיכאל איתן:</w:t>
      </w:r>
    </w:p>
    <w:p w:rsidR="00000000" w:rsidRDefault="00E85E56">
      <w:pPr>
        <w:rPr>
          <w:rFonts w:cs="David"/>
          <w:sz w:val="24"/>
          <w:rtl/>
        </w:rPr>
      </w:pPr>
    </w:p>
    <w:p w:rsidR="00000000" w:rsidRDefault="00E85E56">
      <w:pPr>
        <w:rPr>
          <w:rFonts w:cs="David"/>
          <w:sz w:val="24"/>
          <w:rtl/>
        </w:rPr>
      </w:pPr>
      <w:r>
        <w:rPr>
          <w:rFonts w:cs="David"/>
          <w:sz w:val="24"/>
          <w:rtl/>
        </w:rPr>
        <w:tab/>
        <w:t xml:space="preserve"> זה למי שלא חשב שיש התרסה...</w:t>
      </w:r>
    </w:p>
    <w:p w:rsidR="00000000" w:rsidRDefault="00E85E56">
      <w:pPr>
        <w:rPr>
          <w:rFonts w:cs="David"/>
          <w:sz w:val="24"/>
          <w:rtl/>
        </w:rPr>
      </w:pPr>
    </w:p>
    <w:p w:rsidR="00000000" w:rsidRDefault="00E85E56">
      <w:pPr>
        <w:rPr>
          <w:rFonts w:cs="David"/>
          <w:sz w:val="24"/>
          <w:rtl/>
        </w:rPr>
      </w:pPr>
      <w:r>
        <w:rPr>
          <w:rFonts w:cs="David"/>
          <w:sz w:val="24"/>
          <w:u w:val="single"/>
          <w:rtl/>
        </w:rPr>
        <w:t>רוני בר-און:</w:t>
      </w:r>
    </w:p>
    <w:p w:rsidR="00000000" w:rsidRDefault="00E85E56">
      <w:pPr>
        <w:rPr>
          <w:rFonts w:cs="David"/>
          <w:sz w:val="24"/>
          <w:rtl/>
        </w:rPr>
      </w:pPr>
    </w:p>
    <w:p w:rsidR="00000000" w:rsidRDefault="00E85E56">
      <w:pPr>
        <w:rPr>
          <w:rFonts w:cs="David"/>
          <w:sz w:val="24"/>
          <w:rtl/>
        </w:rPr>
      </w:pPr>
      <w:r>
        <w:rPr>
          <w:rFonts w:cs="David"/>
          <w:sz w:val="24"/>
          <w:rtl/>
        </w:rPr>
        <w:tab/>
        <w:t xml:space="preserve"> אני, כמובן, לא יכול להיות אחראי לכל מה שמישהו חושב. אני אומר באמת, לא רק מצוות אנשים מלומדה, שאני ממלא אחרי התנאי הזה, שאין בעניין הזה שום </w:t>
      </w:r>
      <w:r>
        <w:rPr>
          <w:rFonts w:cs="David"/>
          <w:sz w:val="24"/>
          <w:rtl/>
        </w:rPr>
        <w:t>התרסה. אם כולם חושבים שאני מכוון רק לדעה היוצאת כדעה אחידה בסקציית השופטים שבאים מבית-המשפט העליון – לא היא, משום שאני יודע איך מתקבלות ההחלטות על דעת חברי לשכת עורכי-הדין, כשהם באים לוועדה, ולאחרונה היה ניסיון לקבל החלטות--</w:t>
      </w:r>
    </w:p>
    <w:p w:rsidR="00000000" w:rsidRDefault="00E85E56">
      <w:pPr>
        <w:rPr>
          <w:rFonts w:cs="David"/>
          <w:sz w:val="24"/>
          <w:u w:val="single"/>
          <w:rtl/>
        </w:rPr>
      </w:pPr>
      <w:r>
        <w:rPr>
          <w:rFonts w:cs="David"/>
          <w:sz w:val="24"/>
          <w:u w:val="single"/>
          <w:rtl/>
        </w:rPr>
        <w:t>גדעון סער:</w:t>
      </w:r>
    </w:p>
    <w:p w:rsidR="00000000" w:rsidRDefault="00E85E56">
      <w:pPr>
        <w:rPr>
          <w:rFonts w:cs="David"/>
          <w:sz w:val="24"/>
          <w:u w:val="single"/>
          <w:rtl/>
        </w:rPr>
      </w:pPr>
    </w:p>
    <w:p w:rsidR="00000000" w:rsidRDefault="00E85E56">
      <w:pPr>
        <w:rPr>
          <w:rFonts w:cs="David"/>
          <w:sz w:val="24"/>
          <w:rtl/>
        </w:rPr>
      </w:pPr>
      <w:r>
        <w:rPr>
          <w:rFonts w:cs="David"/>
          <w:sz w:val="24"/>
          <w:rtl/>
        </w:rPr>
        <w:lastRenderedPageBreak/>
        <w:tab/>
        <w:t xml:space="preserve"> לפי מה שנטען.</w:t>
      </w:r>
    </w:p>
    <w:p w:rsidR="00000000" w:rsidRDefault="00E85E56">
      <w:pPr>
        <w:rPr>
          <w:rFonts w:cs="David"/>
          <w:sz w:val="24"/>
          <w:rtl/>
        </w:rPr>
      </w:pPr>
    </w:p>
    <w:p w:rsidR="00000000" w:rsidRDefault="00E85E56">
      <w:pPr>
        <w:rPr>
          <w:rFonts w:cs="David"/>
          <w:sz w:val="24"/>
          <w:rtl/>
        </w:rPr>
      </w:pPr>
      <w:r>
        <w:rPr>
          <w:rFonts w:cs="David"/>
          <w:sz w:val="24"/>
          <w:u w:val="single"/>
          <w:rtl/>
        </w:rPr>
        <w:t>רו</w:t>
      </w:r>
      <w:r>
        <w:rPr>
          <w:rFonts w:cs="David"/>
          <w:sz w:val="24"/>
          <w:u w:val="single"/>
          <w:rtl/>
        </w:rPr>
        <w:t>ני בר-און:</w:t>
      </w:r>
    </w:p>
    <w:p w:rsidR="00000000" w:rsidRDefault="00E85E56">
      <w:pPr>
        <w:rPr>
          <w:rFonts w:cs="David"/>
          <w:sz w:val="24"/>
          <w:rtl/>
        </w:rPr>
      </w:pPr>
    </w:p>
    <w:p w:rsidR="00000000" w:rsidRDefault="00E85E56">
      <w:pPr>
        <w:rPr>
          <w:rFonts w:cs="David"/>
          <w:sz w:val="24"/>
          <w:rtl/>
        </w:rPr>
      </w:pPr>
      <w:r>
        <w:rPr>
          <w:rFonts w:cs="David"/>
          <w:sz w:val="24"/>
          <w:rtl/>
        </w:rPr>
        <w:tab/>
        <w:t>--על דעת חברים, שהם חברי כנסת, ואפילו שר אחד שהשתתף. הכול כפי הנטען בעיתונות.</w:t>
      </w:r>
    </w:p>
    <w:p w:rsidR="00000000" w:rsidRDefault="00E85E56">
      <w:pPr>
        <w:rPr>
          <w:rFonts w:cs="David"/>
          <w:sz w:val="24"/>
          <w:rtl/>
        </w:rPr>
      </w:pPr>
    </w:p>
    <w:p w:rsidR="00000000" w:rsidRDefault="00E85E56">
      <w:pPr>
        <w:rPr>
          <w:rFonts w:cs="David"/>
          <w:sz w:val="24"/>
          <w:rtl/>
        </w:rPr>
      </w:pPr>
      <w:r>
        <w:rPr>
          <w:rFonts w:cs="David"/>
          <w:sz w:val="24"/>
          <w:u w:val="single"/>
          <w:rtl/>
        </w:rPr>
        <w:t>היו"ר מיכאל איתן:</w:t>
      </w:r>
    </w:p>
    <w:p w:rsidR="00000000" w:rsidRDefault="00E85E56">
      <w:pPr>
        <w:rPr>
          <w:rFonts w:cs="David"/>
          <w:sz w:val="24"/>
          <w:rtl/>
        </w:rPr>
      </w:pPr>
    </w:p>
    <w:p w:rsidR="00000000" w:rsidRDefault="00E85E56">
      <w:pPr>
        <w:rPr>
          <w:rFonts w:cs="David"/>
          <w:sz w:val="24"/>
          <w:rtl/>
        </w:rPr>
      </w:pPr>
      <w:r>
        <w:rPr>
          <w:rFonts w:cs="David"/>
          <w:sz w:val="24"/>
          <w:rtl/>
        </w:rPr>
        <w:tab/>
        <w:t>האם נטען שחברי כנסת התייעצו עם הכנסת איך להצביע שם?</w:t>
      </w:r>
    </w:p>
    <w:p w:rsidR="00000000" w:rsidRDefault="00E85E56">
      <w:pPr>
        <w:rPr>
          <w:rFonts w:cs="David"/>
          <w:sz w:val="24"/>
          <w:rtl/>
        </w:rPr>
      </w:pPr>
    </w:p>
    <w:p w:rsidR="00000000" w:rsidRDefault="00E85E56">
      <w:pPr>
        <w:rPr>
          <w:rFonts w:cs="David"/>
          <w:sz w:val="24"/>
          <w:rtl/>
        </w:rPr>
      </w:pPr>
      <w:r>
        <w:rPr>
          <w:rFonts w:cs="David"/>
          <w:sz w:val="24"/>
          <w:u w:val="single"/>
          <w:rtl/>
        </w:rPr>
        <w:t>רוני בר-און:</w:t>
      </w:r>
    </w:p>
    <w:p w:rsidR="00000000" w:rsidRDefault="00E85E56">
      <w:pPr>
        <w:rPr>
          <w:rFonts w:cs="David"/>
          <w:sz w:val="24"/>
          <w:rtl/>
        </w:rPr>
      </w:pPr>
    </w:p>
    <w:p w:rsidR="00000000" w:rsidRDefault="00E85E56">
      <w:pPr>
        <w:rPr>
          <w:rFonts w:cs="David"/>
          <w:sz w:val="24"/>
          <w:rtl/>
        </w:rPr>
      </w:pPr>
      <w:r>
        <w:rPr>
          <w:rFonts w:cs="David"/>
          <w:sz w:val="24"/>
          <w:rtl/>
        </w:rPr>
        <w:tab/>
        <w:t>לא. מה שנטען שהם באו בהחלטה מגובשת.</w:t>
      </w:r>
    </w:p>
    <w:p w:rsidR="00000000" w:rsidRDefault="00E85E56">
      <w:pPr>
        <w:rPr>
          <w:rFonts w:cs="David"/>
          <w:sz w:val="24"/>
          <w:rtl/>
        </w:rPr>
      </w:pPr>
    </w:p>
    <w:p w:rsidR="00000000" w:rsidRDefault="00E85E56">
      <w:pPr>
        <w:rPr>
          <w:rFonts w:cs="David"/>
          <w:sz w:val="24"/>
          <w:rtl/>
        </w:rPr>
      </w:pPr>
      <w:r>
        <w:rPr>
          <w:rFonts w:cs="David"/>
          <w:sz w:val="24"/>
          <w:u w:val="single"/>
          <w:rtl/>
        </w:rPr>
        <w:t>היו"ר מיכאל איתן:</w:t>
      </w:r>
    </w:p>
    <w:p w:rsidR="00000000" w:rsidRDefault="00E85E56">
      <w:pPr>
        <w:rPr>
          <w:rFonts w:cs="David"/>
          <w:sz w:val="24"/>
          <w:rtl/>
        </w:rPr>
      </w:pPr>
    </w:p>
    <w:p w:rsidR="00000000" w:rsidRDefault="00E85E56">
      <w:pPr>
        <w:rPr>
          <w:rFonts w:cs="David"/>
          <w:sz w:val="24"/>
          <w:rtl/>
        </w:rPr>
      </w:pPr>
      <w:r>
        <w:rPr>
          <w:rFonts w:cs="David"/>
          <w:sz w:val="24"/>
          <w:rtl/>
        </w:rPr>
        <w:tab/>
        <w:t>זה מותר, החוק שלך ל</w:t>
      </w:r>
      <w:r>
        <w:rPr>
          <w:rFonts w:cs="David"/>
          <w:sz w:val="24"/>
          <w:rtl/>
        </w:rPr>
        <w:t>א אוסר. החוק שלך מטפל רק בזה שאסור להם להתייעץ עם הגוף שאותו הם מייצגים. בינם לבין עצמם – מותר, וזה גם בסדר.</w:t>
      </w:r>
    </w:p>
    <w:p w:rsidR="00000000" w:rsidRDefault="00E85E56">
      <w:pPr>
        <w:rPr>
          <w:rFonts w:cs="David"/>
          <w:sz w:val="24"/>
          <w:rtl/>
        </w:rPr>
      </w:pPr>
    </w:p>
    <w:p w:rsidR="00000000" w:rsidRDefault="00E85E56">
      <w:pPr>
        <w:rPr>
          <w:rFonts w:cs="David"/>
          <w:sz w:val="24"/>
          <w:rtl/>
        </w:rPr>
      </w:pPr>
      <w:r>
        <w:rPr>
          <w:rFonts w:cs="David"/>
          <w:sz w:val="24"/>
          <w:u w:val="single"/>
          <w:rtl/>
        </w:rPr>
        <w:t>רוני בר-און:</w:t>
      </w:r>
    </w:p>
    <w:p w:rsidR="00000000" w:rsidRDefault="00E85E56">
      <w:pPr>
        <w:rPr>
          <w:rFonts w:cs="David"/>
          <w:sz w:val="24"/>
          <w:rtl/>
        </w:rPr>
      </w:pPr>
    </w:p>
    <w:p w:rsidR="00000000" w:rsidRDefault="00E85E56">
      <w:pPr>
        <w:rPr>
          <w:rFonts w:cs="David"/>
          <w:sz w:val="24"/>
          <w:rtl/>
        </w:rPr>
      </w:pPr>
      <w:r>
        <w:rPr>
          <w:rFonts w:cs="David"/>
          <w:sz w:val="24"/>
          <w:rtl/>
        </w:rPr>
        <w:tab/>
        <w:t xml:space="preserve"> אני מסכים.</w:t>
      </w:r>
    </w:p>
    <w:p w:rsidR="00000000" w:rsidRDefault="00E85E56">
      <w:pPr>
        <w:rPr>
          <w:rFonts w:cs="David"/>
          <w:sz w:val="24"/>
          <w:rtl/>
        </w:rPr>
      </w:pPr>
    </w:p>
    <w:p w:rsidR="00000000" w:rsidRDefault="00E85E56">
      <w:pPr>
        <w:rPr>
          <w:rFonts w:cs="David"/>
          <w:sz w:val="24"/>
          <w:rtl/>
        </w:rPr>
      </w:pPr>
      <w:r>
        <w:rPr>
          <w:rFonts w:cs="David"/>
          <w:sz w:val="24"/>
          <w:rtl/>
        </w:rPr>
        <w:tab/>
        <w:t>כך או כך, אני אומר חד-משמעית, הבחירה צריכה להיות בחירה עצמאית של חבר הוועדה מרגע שהוא נתמנה, ולא כאלקטורט שהוא מקבל מ</w:t>
      </w:r>
      <w:r>
        <w:rPr>
          <w:rFonts w:cs="David"/>
          <w:sz w:val="24"/>
          <w:rtl/>
        </w:rPr>
        <w:t>הגוף שבחר בו. בין לבין הוגשה הצעה מתוקנת, שהיתה מנוסחת, נדמה לי, על דעת משרד המשפטים. בבוקר ישבתי עם היועצת המשפטית של הוועדה, ובהצעה כתוב "חברי הוועדה לבחירת שופטים יפעלו". המילה "יפעלו" לא היתה לטעמי, וביקשתי "יפעלו בהצבעתם", כי הם יכולים לפעול על-פי שיק</w:t>
      </w:r>
      <w:r>
        <w:rPr>
          <w:rFonts w:cs="David"/>
          <w:sz w:val="24"/>
          <w:rtl/>
        </w:rPr>
        <w:t>ול דעתם גם במובן של ראיון לעיתון, התייעצות, בחירת התפריט שיוגש בזמן דיוני הישבה, עיון בתיקים או לא עיון בתיקים. אני מדבר על הצבעה, לכן הוספה המילה "יפעלו". וכן, דעתי לא היתה נוחה מהסיפה שאמרה, "ולא יהיו מודרכים על-ידי החלטות של הגוף בו הם חברים". החלטות של</w:t>
      </w:r>
      <w:r>
        <w:rPr>
          <w:rFonts w:cs="David"/>
          <w:sz w:val="24"/>
          <w:rtl/>
        </w:rPr>
        <w:t xml:space="preserve"> הגוף בו הם חברים, כפי שהיתה הוורסיה בבוקר, יכול להיות החלטות של הגוף בו הם חברים, וגם הוועדה לבחירת שופטים הם גוף שבו הם חברים. לכן הוצעה ההצעה "החלטות הגוף מטעמו הם חברים בוועדה". לי לכאורה זה נראה בבוקר, חברי חבר הכנסת גדעון סער אומר שגם זה לא מספיק.</w:t>
      </w:r>
    </w:p>
    <w:p w:rsidR="00000000" w:rsidRDefault="00E85E56">
      <w:pPr>
        <w:rPr>
          <w:rFonts w:cs="David"/>
          <w:sz w:val="24"/>
          <w:rtl/>
        </w:rPr>
      </w:pPr>
    </w:p>
    <w:p w:rsidR="00000000" w:rsidRDefault="00E85E56">
      <w:pPr>
        <w:rPr>
          <w:rFonts w:cs="David"/>
          <w:sz w:val="24"/>
          <w:u w:val="single"/>
          <w:rtl/>
        </w:rPr>
      </w:pPr>
      <w:r>
        <w:rPr>
          <w:rFonts w:cs="David"/>
          <w:sz w:val="24"/>
          <w:u w:val="single"/>
          <w:rtl/>
        </w:rPr>
        <w:t>ג</w:t>
      </w:r>
      <w:r>
        <w:rPr>
          <w:rFonts w:cs="David"/>
          <w:sz w:val="24"/>
          <w:u w:val="single"/>
          <w:rtl/>
        </w:rPr>
        <w:t>דעון סער:</w:t>
      </w:r>
    </w:p>
    <w:p w:rsidR="00000000" w:rsidRDefault="00E85E56">
      <w:pPr>
        <w:rPr>
          <w:rFonts w:cs="David"/>
          <w:sz w:val="24"/>
          <w:u w:val="single"/>
          <w:rtl/>
        </w:rPr>
      </w:pPr>
    </w:p>
    <w:p w:rsidR="00000000" w:rsidRDefault="00E85E56">
      <w:pPr>
        <w:rPr>
          <w:rFonts w:cs="David"/>
          <w:sz w:val="24"/>
          <w:rtl/>
        </w:rPr>
      </w:pPr>
      <w:r>
        <w:rPr>
          <w:rFonts w:cs="David"/>
          <w:sz w:val="24"/>
          <w:rtl/>
        </w:rPr>
        <w:tab/>
        <w:t xml:space="preserve"> חשבתי ש"מטעמו נבחרו בוועדה", מכיוון שקונסטיטוציונית, ברגע שהם נבחרו, הם מתנתקים מהגוף. הם לא שייכים לגוף.</w:t>
      </w:r>
    </w:p>
    <w:p w:rsidR="00000000" w:rsidRDefault="00E85E56">
      <w:pPr>
        <w:rPr>
          <w:rFonts w:cs="David"/>
          <w:sz w:val="24"/>
          <w:rtl/>
        </w:rPr>
      </w:pPr>
    </w:p>
    <w:p w:rsidR="00000000" w:rsidRDefault="00E85E56">
      <w:pPr>
        <w:rPr>
          <w:rFonts w:cs="David"/>
          <w:sz w:val="24"/>
          <w:rtl/>
        </w:rPr>
      </w:pPr>
      <w:r>
        <w:rPr>
          <w:rFonts w:cs="David"/>
          <w:sz w:val="24"/>
          <w:u w:val="single"/>
          <w:rtl/>
        </w:rPr>
        <w:t>רוני בר-און:</w:t>
      </w:r>
    </w:p>
    <w:p w:rsidR="00000000" w:rsidRDefault="00E85E56">
      <w:pPr>
        <w:rPr>
          <w:rFonts w:cs="David"/>
          <w:sz w:val="24"/>
          <w:rtl/>
        </w:rPr>
      </w:pPr>
    </w:p>
    <w:p w:rsidR="00000000" w:rsidRDefault="00E85E56">
      <w:pPr>
        <w:rPr>
          <w:rFonts w:cs="David"/>
          <w:sz w:val="24"/>
          <w:rtl/>
        </w:rPr>
      </w:pPr>
      <w:r>
        <w:rPr>
          <w:rFonts w:cs="David"/>
          <w:sz w:val="24"/>
          <w:rtl/>
        </w:rPr>
        <w:tab/>
        <w:t>"נבחרו לכהונה בוועדה."</w:t>
      </w:r>
    </w:p>
    <w:p w:rsidR="00000000" w:rsidRDefault="00E85E56">
      <w:pPr>
        <w:rPr>
          <w:rFonts w:cs="David"/>
          <w:sz w:val="24"/>
          <w:rtl/>
        </w:rPr>
      </w:pPr>
    </w:p>
    <w:p w:rsidR="00000000" w:rsidRDefault="00E85E56">
      <w:pPr>
        <w:rPr>
          <w:rFonts w:cs="David"/>
          <w:sz w:val="24"/>
          <w:rtl/>
        </w:rPr>
      </w:pPr>
      <w:r>
        <w:rPr>
          <w:rFonts w:cs="David"/>
          <w:sz w:val="24"/>
          <w:rtl/>
        </w:rPr>
        <w:tab/>
        <w:t>מובן שהנגזרות מהצעת החוק הזאת זה תיקון חוק הדיינים, והקאדים ובתי-הדין הדרוזיים וחוק השיפוט הצבאי</w:t>
      </w:r>
      <w:r>
        <w:rPr>
          <w:rFonts w:cs="David"/>
          <w:sz w:val="24"/>
          <w:rtl/>
        </w:rPr>
        <w:t xml:space="preserve"> – כל הדברים מונחים אחד על השני, והם נגזרות אוטומטיות מהתיקון הזה.</w:t>
      </w:r>
    </w:p>
    <w:p w:rsidR="00000000" w:rsidRDefault="00E85E56">
      <w:pPr>
        <w:rPr>
          <w:rFonts w:cs="David"/>
          <w:sz w:val="24"/>
          <w:rtl/>
        </w:rPr>
      </w:pPr>
    </w:p>
    <w:p w:rsidR="00000000" w:rsidRDefault="00E85E56">
      <w:pPr>
        <w:rPr>
          <w:rFonts w:cs="David"/>
          <w:sz w:val="24"/>
          <w:u w:val="single"/>
          <w:rtl/>
        </w:rPr>
      </w:pPr>
      <w:r>
        <w:rPr>
          <w:rFonts w:cs="David"/>
          <w:sz w:val="24"/>
          <w:u w:val="single"/>
          <w:rtl/>
        </w:rPr>
        <w:t>גדעון סער:</w:t>
      </w:r>
    </w:p>
    <w:p w:rsidR="00000000" w:rsidRDefault="00E85E56">
      <w:pPr>
        <w:rPr>
          <w:rFonts w:cs="David"/>
          <w:sz w:val="24"/>
          <w:u w:val="single"/>
          <w:rtl/>
        </w:rPr>
      </w:pPr>
    </w:p>
    <w:p w:rsidR="00000000" w:rsidRDefault="00E85E56">
      <w:pPr>
        <w:rPr>
          <w:rFonts w:cs="David"/>
          <w:sz w:val="24"/>
          <w:rtl/>
        </w:rPr>
      </w:pPr>
      <w:r>
        <w:rPr>
          <w:rFonts w:cs="David"/>
          <w:sz w:val="24"/>
          <w:rtl/>
        </w:rPr>
        <w:tab/>
        <w:t xml:space="preserve"> השופטים נבחרים בבית-המשפט העליון לוועדה?</w:t>
      </w:r>
    </w:p>
    <w:p w:rsidR="00000000" w:rsidRDefault="00E85E56">
      <w:pPr>
        <w:rPr>
          <w:rFonts w:cs="David"/>
          <w:sz w:val="24"/>
          <w:rtl/>
        </w:rPr>
      </w:pPr>
      <w:r>
        <w:rPr>
          <w:rFonts w:cs="David"/>
          <w:sz w:val="24"/>
          <w:u w:val="single"/>
          <w:rtl/>
        </w:rPr>
        <w:br w:type="page"/>
      </w:r>
      <w:r>
        <w:rPr>
          <w:rFonts w:cs="David"/>
          <w:sz w:val="24"/>
          <w:u w:val="single"/>
          <w:rtl/>
        </w:rPr>
        <w:lastRenderedPageBreak/>
        <w:t>רוני בר-און:</w:t>
      </w:r>
    </w:p>
    <w:p w:rsidR="00000000" w:rsidRDefault="00E85E56">
      <w:pPr>
        <w:rPr>
          <w:rFonts w:cs="David"/>
          <w:sz w:val="24"/>
          <w:rtl/>
        </w:rPr>
      </w:pPr>
    </w:p>
    <w:p w:rsidR="00000000" w:rsidRDefault="00E85E56">
      <w:pPr>
        <w:rPr>
          <w:rFonts w:cs="David"/>
          <w:sz w:val="24"/>
          <w:rtl/>
        </w:rPr>
      </w:pPr>
      <w:r>
        <w:rPr>
          <w:rFonts w:cs="David"/>
          <w:sz w:val="24"/>
          <w:rtl/>
        </w:rPr>
        <w:tab/>
        <w:t xml:space="preserve"> הם מודיעים לבית-המשפט, הם בוחרים ביניהם.</w:t>
      </w:r>
    </w:p>
    <w:p w:rsidR="00000000" w:rsidRDefault="00E85E56">
      <w:pPr>
        <w:rPr>
          <w:rFonts w:cs="David"/>
          <w:sz w:val="24"/>
          <w:rtl/>
        </w:rPr>
      </w:pPr>
    </w:p>
    <w:p w:rsidR="00000000" w:rsidRDefault="00E85E56">
      <w:pPr>
        <w:rPr>
          <w:rFonts w:cs="David"/>
          <w:sz w:val="24"/>
          <w:u w:val="single"/>
          <w:rtl/>
        </w:rPr>
      </w:pPr>
      <w:r>
        <w:rPr>
          <w:rFonts w:cs="David"/>
          <w:sz w:val="24"/>
          <w:u w:val="single"/>
          <w:rtl/>
        </w:rPr>
        <w:t>גדעון סער:</w:t>
      </w:r>
    </w:p>
    <w:p w:rsidR="00000000" w:rsidRDefault="00E85E56">
      <w:pPr>
        <w:rPr>
          <w:rFonts w:cs="David"/>
          <w:sz w:val="24"/>
          <w:u w:val="single"/>
          <w:rtl/>
        </w:rPr>
      </w:pPr>
    </w:p>
    <w:p w:rsidR="00000000" w:rsidRDefault="00E85E56">
      <w:pPr>
        <w:rPr>
          <w:rFonts w:cs="David"/>
          <w:sz w:val="24"/>
          <w:rtl/>
        </w:rPr>
      </w:pPr>
      <w:r>
        <w:rPr>
          <w:rFonts w:cs="David"/>
          <w:sz w:val="24"/>
          <w:rtl/>
        </w:rPr>
        <w:tab/>
        <w:t xml:space="preserve"> שאלתי אם מתקיים תהליך של בחירה, לא בכדי. אם אנחנו מציעים את </w:t>
      </w:r>
      <w:r>
        <w:rPr>
          <w:rFonts w:cs="David"/>
          <w:sz w:val="24"/>
          <w:rtl/>
        </w:rPr>
        <w:t>הנוסח "מטעמם נבחרו", ויש תהליך של קביעה על-ידי הנשיא, שהיא לא בגדר בחירה, הניסוח שמופיע פה הוא ניסוח יותר נכון.</w:t>
      </w:r>
    </w:p>
    <w:p w:rsidR="00000000" w:rsidRDefault="00E85E56">
      <w:pPr>
        <w:rPr>
          <w:rFonts w:cs="David"/>
          <w:sz w:val="24"/>
          <w:rtl/>
        </w:rPr>
      </w:pPr>
    </w:p>
    <w:p w:rsidR="00000000" w:rsidRDefault="00E85E56">
      <w:pPr>
        <w:rPr>
          <w:rFonts w:cs="David"/>
          <w:sz w:val="24"/>
          <w:rtl/>
        </w:rPr>
      </w:pPr>
      <w:r>
        <w:rPr>
          <w:rFonts w:cs="David"/>
          <w:sz w:val="24"/>
          <w:u w:val="single"/>
          <w:rtl/>
        </w:rPr>
        <w:t>היו"ר מיכאל איתן:</w:t>
      </w:r>
    </w:p>
    <w:p w:rsidR="00000000" w:rsidRDefault="00E85E56">
      <w:pPr>
        <w:rPr>
          <w:rFonts w:cs="David"/>
          <w:sz w:val="24"/>
          <w:rtl/>
        </w:rPr>
      </w:pPr>
    </w:p>
    <w:p w:rsidR="00000000" w:rsidRDefault="00E85E56">
      <w:pPr>
        <w:rPr>
          <w:rFonts w:cs="David"/>
          <w:sz w:val="24"/>
          <w:rtl/>
        </w:rPr>
      </w:pPr>
      <w:r>
        <w:rPr>
          <w:rFonts w:cs="David"/>
          <w:sz w:val="24"/>
          <w:rtl/>
        </w:rPr>
        <w:tab/>
        <w:t>אני מניח שזאת הפריבילגיה של נשיא בית-המשפט העליון, הוא לא בוחר.</w:t>
      </w:r>
    </w:p>
    <w:p w:rsidR="00000000" w:rsidRDefault="00E85E56">
      <w:pPr>
        <w:rPr>
          <w:rFonts w:cs="David"/>
          <w:sz w:val="24"/>
          <w:rtl/>
        </w:rPr>
      </w:pPr>
    </w:p>
    <w:p w:rsidR="00000000" w:rsidRDefault="00E85E56">
      <w:pPr>
        <w:rPr>
          <w:rFonts w:cs="David"/>
          <w:sz w:val="24"/>
          <w:rtl/>
        </w:rPr>
      </w:pPr>
      <w:r>
        <w:rPr>
          <w:rFonts w:cs="David"/>
          <w:sz w:val="24"/>
          <w:u w:val="single"/>
          <w:rtl/>
        </w:rPr>
        <w:t>רוני בר-און:</w:t>
      </w:r>
    </w:p>
    <w:p w:rsidR="00000000" w:rsidRDefault="00E85E56">
      <w:pPr>
        <w:rPr>
          <w:rFonts w:cs="David"/>
          <w:sz w:val="24"/>
          <w:rtl/>
        </w:rPr>
      </w:pPr>
    </w:p>
    <w:p w:rsidR="00000000" w:rsidRDefault="00E85E56">
      <w:pPr>
        <w:rPr>
          <w:rFonts w:cs="David"/>
          <w:sz w:val="24"/>
          <w:rtl/>
        </w:rPr>
      </w:pPr>
      <w:r>
        <w:rPr>
          <w:rFonts w:cs="David"/>
          <w:sz w:val="24"/>
          <w:rtl/>
        </w:rPr>
        <w:tab/>
        <w:t>"את הגוף אותו הם מייצגים בוועדה", זה יותר ט</w:t>
      </w:r>
      <w:r>
        <w:rPr>
          <w:rFonts w:cs="David"/>
          <w:sz w:val="24"/>
          <w:rtl/>
        </w:rPr>
        <w:t>וב?</w:t>
      </w:r>
    </w:p>
    <w:p w:rsidR="00000000" w:rsidRDefault="00E85E56">
      <w:pPr>
        <w:rPr>
          <w:rFonts w:cs="David"/>
          <w:sz w:val="24"/>
          <w:rtl/>
        </w:rPr>
      </w:pPr>
    </w:p>
    <w:p w:rsidR="00000000" w:rsidRDefault="00E85E56">
      <w:pPr>
        <w:rPr>
          <w:rFonts w:cs="David"/>
          <w:sz w:val="24"/>
          <w:rtl/>
        </w:rPr>
      </w:pPr>
      <w:r>
        <w:rPr>
          <w:rFonts w:cs="David"/>
          <w:sz w:val="24"/>
          <w:u w:val="single"/>
          <w:rtl/>
        </w:rPr>
        <w:t>יהושע שופמן:</w:t>
      </w:r>
    </w:p>
    <w:p w:rsidR="00000000" w:rsidRDefault="00E85E56">
      <w:pPr>
        <w:rPr>
          <w:rFonts w:cs="David"/>
          <w:sz w:val="24"/>
          <w:rtl/>
        </w:rPr>
      </w:pPr>
    </w:p>
    <w:p w:rsidR="00000000" w:rsidRDefault="00E85E56">
      <w:pPr>
        <w:rPr>
          <w:rFonts w:cs="David"/>
          <w:sz w:val="24"/>
          <w:rtl/>
        </w:rPr>
      </w:pPr>
      <w:r>
        <w:rPr>
          <w:rFonts w:cs="David"/>
          <w:sz w:val="24"/>
          <w:rtl/>
        </w:rPr>
        <w:tab/>
        <w:t>הם לא מייצגים. זה לא נכון משתי סיבות, מפני שיש שני חברים שהם אקס-אופיציו, הם לא נבחרים. האחד הוא שר המשפטים, והשני הוא נשיא בית-המשפט העליון, ושם אין בחירה.</w:t>
      </w:r>
    </w:p>
    <w:p w:rsidR="00000000" w:rsidRDefault="00E85E56">
      <w:pPr>
        <w:rPr>
          <w:rFonts w:cs="David"/>
          <w:sz w:val="24"/>
          <w:rtl/>
        </w:rPr>
      </w:pPr>
    </w:p>
    <w:p w:rsidR="00000000" w:rsidRDefault="00E85E56">
      <w:pPr>
        <w:rPr>
          <w:rFonts w:cs="David"/>
          <w:sz w:val="24"/>
          <w:rtl/>
        </w:rPr>
      </w:pPr>
      <w:r>
        <w:rPr>
          <w:rFonts w:cs="David"/>
          <w:sz w:val="24"/>
          <w:u w:val="single"/>
          <w:rtl/>
        </w:rPr>
        <w:t>היו"ר מיכאל איתן:</w:t>
      </w:r>
    </w:p>
    <w:p w:rsidR="00000000" w:rsidRDefault="00E85E56">
      <w:pPr>
        <w:rPr>
          <w:rFonts w:cs="David"/>
          <w:sz w:val="24"/>
          <w:rtl/>
        </w:rPr>
      </w:pPr>
    </w:p>
    <w:p w:rsidR="00000000" w:rsidRDefault="00E85E56">
      <w:pPr>
        <w:rPr>
          <w:rFonts w:cs="David"/>
          <w:sz w:val="24"/>
          <w:rtl/>
        </w:rPr>
      </w:pPr>
      <w:r>
        <w:rPr>
          <w:rFonts w:cs="David"/>
          <w:sz w:val="24"/>
          <w:rtl/>
        </w:rPr>
        <w:tab/>
        <w:t>גם לגבי שני השופטים העליונים אין בחירה.</w:t>
      </w:r>
    </w:p>
    <w:p w:rsidR="00000000" w:rsidRDefault="00E85E56">
      <w:pPr>
        <w:rPr>
          <w:rFonts w:cs="David"/>
          <w:sz w:val="24"/>
          <w:rtl/>
        </w:rPr>
      </w:pPr>
    </w:p>
    <w:p w:rsidR="00000000" w:rsidRDefault="00E85E56">
      <w:pPr>
        <w:rPr>
          <w:rFonts w:cs="David"/>
          <w:sz w:val="24"/>
          <w:rtl/>
        </w:rPr>
      </w:pPr>
      <w:r>
        <w:rPr>
          <w:rFonts w:cs="David"/>
          <w:sz w:val="24"/>
          <w:u w:val="single"/>
          <w:rtl/>
        </w:rPr>
        <w:t>רוני בר-און:</w:t>
      </w:r>
    </w:p>
    <w:p w:rsidR="00000000" w:rsidRDefault="00E85E56">
      <w:pPr>
        <w:rPr>
          <w:rFonts w:cs="David"/>
          <w:sz w:val="24"/>
          <w:rtl/>
        </w:rPr>
      </w:pPr>
    </w:p>
    <w:p w:rsidR="00000000" w:rsidRDefault="00E85E56">
      <w:pPr>
        <w:rPr>
          <w:rFonts w:cs="David"/>
          <w:sz w:val="24"/>
          <w:rtl/>
        </w:rPr>
      </w:pPr>
      <w:r>
        <w:rPr>
          <w:rFonts w:cs="David"/>
          <w:sz w:val="24"/>
          <w:rtl/>
        </w:rPr>
        <w:tab/>
        <w:t xml:space="preserve"> א</w:t>
      </w:r>
      <w:r>
        <w:rPr>
          <w:rFonts w:cs="David"/>
          <w:sz w:val="24"/>
          <w:rtl/>
        </w:rPr>
        <w:t>ני מסכים על הנוסח הקיים.</w:t>
      </w:r>
    </w:p>
    <w:p w:rsidR="00000000" w:rsidRDefault="00E85E56">
      <w:pPr>
        <w:rPr>
          <w:rFonts w:cs="David"/>
          <w:sz w:val="24"/>
          <w:rtl/>
        </w:rPr>
      </w:pPr>
    </w:p>
    <w:p w:rsidR="00000000" w:rsidRDefault="00E85E56">
      <w:pPr>
        <w:rPr>
          <w:rFonts w:cs="David"/>
          <w:sz w:val="24"/>
          <w:rtl/>
        </w:rPr>
      </w:pPr>
      <w:r>
        <w:rPr>
          <w:rFonts w:cs="David"/>
          <w:sz w:val="24"/>
          <w:u w:val="single"/>
          <w:rtl/>
        </w:rPr>
        <w:t>היו"ר מיכאל איתן:</w:t>
      </w:r>
    </w:p>
    <w:p w:rsidR="00000000" w:rsidRDefault="00E85E56">
      <w:pPr>
        <w:rPr>
          <w:rFonts w:cs="David"/>
          <w:sz w:val="24"/>
          <w:rtl/>
        </w:rPr>
      </w:pPr>
    </w:p>
    <w:p w:rsidR="00000000" w:rsidRDefault="00E85E56">
      <w:pPr>
        <w:rPr>
          <w:rFonts w:cs="David"/>
          <w:sz w:val="24"/>
          <w:rtl/>
        </w:rPr>
      </w:pPr>
      <w:r>
        <w:rPr>
          <w:rFonts w:cs="David"/>
          <w:sz w:val="24"/>
          <w:rtl/>
        </w:rPr>
        <w:tab/>
        <w:t>יש למישהו התנגדות?</w:t>
      </w:r>
    </w:p>
    <w:p w:rsidR="00000000" w:rsidRDefault="00E85E56">
      <w:pPr>
        <w:rPr>
          <w:rFonts w:cs="David"/>
          <w:sz w:val="24"/>
          <w:rtl/>
        </w:rPr>
      </w:pPr>
    </w:p>
    <w:p w:rsidR="00000000" w:rsidRDefault="00E85E56">
      <w:pPr>
        <w:rPr>
          <w:rFonts w:cs="David"/>
          <w:sz w:val="24"/>
          <w:rtl/>
        </w:rPr>
      </w:pPr>
      <w:r>
        <w:rPr>
          <w:rFonts w:cs="David"/>
          <w:sz w:val="24"/>
          <w:u w:val="single"/>
          <w:rtl/>
        </w:rPr>
        <w:t>אלון גילון:</w:t>
      </w:r>
    </w:p>
    <w:p w:rsidR="00000000" w:rsidRDefault="00E85E56">
      <w:pPr>
        <w:rPr>
          <w:rFonts w:cs="David"/>
          <w:sz w:val="24"/>
          <w:rtl/>
        </w:rPr>
      </w:pPr>
    </w:p>
    <w:p w:rsidR="00000000" w:rsidRDefault="00E85E56">
      <w:pPr>
        <w:rPr>
          <w:rFonts w:cs="David"/>
          <w:sz w:val="24"/>
          <w:rtl/>
        </w:rPr>
      </w:pPr>
      <w:r>
        <w:rPr>
          <w:rFonts w:cs="David"/>
          <w:sz w:val="24"/>
          <w:rtl/>
        </w:rPr>
        <w:tab/>
        <w:t xml:space="preserve">רבותי, הנהלת בתי-המשפט מייצגת את הרשות השופטת בכל העניינים בוועדות בכנסת. אנחנו מתנגדים להצעת החוק, ואני חושב שהיא מתריסה והיא מיותרת. כל הצעת החוק הזאת נולדה אחרי שהיו ידיעות </w:t>
      </w:r>
      <w:r>
        <w:rPr>
          <w:rFonts w:cs="David"/>
          <w:sz w:val="24"/>
          <w:rtl/>
        </w:rPr>
        <w:t>מסוימות באמצעי התקשורת על מקרה ספציפי, בלי שכל העובדות ידועות. אני גם חושב שזה קצת שובר את הדיאלוג בין הרשות המחוקקת והרשות השופטת.</w:t>
      </w:r>
    </w:p>
    <w:p w:rsidR="00000000" w:rsidRDefault="00E85E56">
      <w:pPr>
        <w:rPr>
          <w:rFonts w:cs="David"/>
          <w:sz w:val="24"/>
          <w:rtl/>
        </w:rPr>
      </w:pPr>
    </w:p>
    <w:p w:rsidR="00000000" w:rsidRDefault="00E85E56">
      <w:pPr>
        <w:rPr>
          <w:rFonts w:cs="David"/>
          <w:sz w:val="24"/>
          <w:u w:val="single"/>
          <w:rtl/>
        </w:rPr>
      </w:pPr>
      <w:r>
        <w:rPr>
          <w:rFonts w:cs="David"/>
          <w:sz w:val="24"/>
          <w:u w:val="single"/>
          <w:rtl/>
        </w:rPr>
        <w:t>גדעון סער:</w:t>
      </w:r>
    </w:p>
    <w:p w:rsidR="00000000" w:rsidRDefault="00E85E56">
      <w:pPr>
        <w:rPr>
          <w:rFonts w:cs="David"/>
          <w:sz w:val="24"/>
          <w:u w:val="single"/>
          <w:rtl/>
        </w:rPr>
      </w:pPr>
    </w:p>
    <w:p w:rsidR="00000000" w:rsidRDefault="00E85E56">
      <w:pPr>
        <w:rPr>
          <w:rFonts w:cs="David"/>
          <w:sz w:val="24"/>
          <w:rtl/>
        </w:rPr>
      </w:pPr>
      <w:r>
        <w:rPr>
          <w:rFonts w:cs="David"/>
          <w:sz w:val="24"/>
          <w:rtl/>
        </w:rPr>
        <w:tab/>
        <w:t xml:space="preserve"> היום כל דבר שובר את הדיאלוג.</w:t>
      </w:r>
    </w:p>
    <w:p w:rsidR="00000000" w:rsidRDefault="00E85E56">
      <w:pPr>
        <w:rPr>
          <w:rFonts w:cs="David"/>
          <w:sz w:val="24"/>
          <w:rtl/>
        </w:rPr>
      </w:pPr>
    </w:p>
    <w:p w:rsidR="00000000" w:rsidRDefault="00E85E56">
      <w:pPr>
        <w:rPr>
          <w:rFonts w:cs="David"/>
          <w:sz w:val="24"/>
          <w:rtl/>
        </w:rPr>
      </w:pPr>
      <w:r>
        <w:rPr>
          <w:rFonts w:cs="David"/>
          <w:sz w:val="24"/>
          <w:u w:val="single"/>
          <w:rtl/>
        </w:rPr>
        <w:t>רוני בר-און:</w:t>
      </w:r>
    </w:p>
    <w:p w:rsidR="00000000" w:rsidRDefault="00E85E56">
      <w:pPr>
        <w:rPr>
          <w:rFonts w:cs="David"/>
          <w:sz w:val="24"/>
          <w:rtl/>
        </w:rPr>
      </w:pPr>
    </w:p>
    <w:p w:rsidR="00000000" w:rsidRDefault="00E85E56">
      <w:pPr>
        <w:rPr>
          <w:rFonts w:cs="David"/>
          <w:sz w:val="24"/>
          <w:rtl/>
        </w:rPr>
      </w:pPr>
      <w:r>
        <w:rPr>
          <w:rFonts w:cs="David"/>
          <w:sz w:val="24"/>
          <w:rtl/>
        </w:rPr>
        <w:tab/>
        <w:t xml:space="preserve"> נשברו הכלים כבר לפני חודש.</w:t>
      </w:r>
    </w:p>
    <w:p w:rsidR="00000000" w:rsidRDefault="00E85E56">
      <w:pPr>
        <w:rPr>
          <w:rFonts w:cs="David"/>
          <w:sz w:val="24"/>
          <w:rtl/>
        </w:rPr>
      </w:pPr>
    </w:p>
    <w:p w:rsidR="00000000" w:rsidRDefault="00E85E56">
      <w:pPr>
        <w:rPr>
          <w:rFonts w:cs="David"/>
          <w:sz w:val="24"/>
          <w:u w:val="single"/>
          <w:rtl/>
        </w:rPr>
      </w:pPr>
      <w:r>
        <w:rPr>
          <w:rFonts w:cs="David"/>
          <w:sz w:val="24"/>
          <w:u w:val="single"/>
          <w:rtl/>
        </w:rPr>
        <w:t>גדעון סער:</w:t>
      </w:r>
    </w:p>
    <w:p w:rsidR="00000000" w:rsidRDefault="00E85E56">
      <w:pPr>
        <w:rPr>
          <w:rFonts w:cs="David"/>
          <w:sz w:val="24"/>
          <w:u w:val="single"/>
          <w:rtl/>
        </w:rPr>
      </w:pPr>
    </w:p>
    <w:p w:rsidR="00000000" w:rsidRDefault="00E85E56">
      <w:pPr>
        <w:rPr>
          <w:rFonts w:cs="David"/>
          <w:sz w:val="24"/>
          <w:rtl/>
        </w:rPr>
      </w:pPr>
      <w:r>
        <w:rPr>
          <w:rFonts w:cs="David"/>
          <w:sz w:val="24"/>
          <w:rtl/>
        </w:rPr>
        <w:tab/>
        <w:t xml:space="preserve"> התערבות ברשות המחוקקת</w:t>
      </w:r>
      <w:r>
        <w:rPr>
          <w:rFonts w:cs="David"/>
          <w:sz w:val="24"/>
          <w:rtl/>
        </w:rPr>
        <w:t xml:space="preserve"> והמבצעת זה אף פעם לא שובר את הכלים...</w:t>
      </w:r>
    </w:p>
    <w:p w:rsidR="00000000" w:rsidRDefault="00E85E56">
      <w:pPr>
        <w:rPr>
          <w:rFonts w:cs="David"/>
          <w:sz w:val="24"/>
          <w:rtl/>
        </w:rPr>
      </w:pPr>
      <w:r>
        <w:rPr>
          <w:rFonts w:cs="David"/>
          <w:sz w:val="24"/>
          <w:u w:val="single"/>
          <w:rtl/>
        </w:rPr>
        <w:br w:type="page"/>
      </w:r>
      <w:r>
        <w:rPr>
          <w:rFonts w:cs="David"/>
          <w:sz w:val="24"/>
          <w:u w:val="single"/>
          <w:rtl/>
        </w:rPr>
        <w:lastRenderedPageBreak/>
        <w:t>רוני בר-און:</w:t>
      </w:r>
    </w:p>
    <w:p w:rsidR="00000000" w:rsidRDefault="00E85E56">
      <w:pPr>
        <w:rPr>
          <w:rFonts w:cs="David"/>
          <w:sz w:val="24"/>
          <w:rtl/>
        </w:rPr>
      </w:pPr>
    </w:p>
    <w:p w:rsidR="00000000" w:rsidRDefault="00E85E56">
      <w:pPr>
        <w:rPr>
          <w:rFonts w:cs="David"/>
          <w:sz w:val="24"/>
          <w:rtl/>
        </w:rPr>
      </w:pPr>
      <w:r>
        <w:rPr>
          <w:rFonts w:cs="David"/>
          <w:sz w:val="24"/>
          <w:rtl/>
        </w:rPr>
        <w:tab/>
        <w:t xml:space="preserve"> אני חושב שזה שובר את הכלים.</w:t>
      </w:r>
    </w:p>
    <w:p w:rsidR="00000000" w:rsidRDefault="00E85E56">
      <w:pPr>
        <w:rPr>
          <w:rFonts w:cs="David"/>
          <w:sz w:val="24"/>
          <w:rtl/>
        </w:rPr>
      </w:pPr>
    </w:p>
    <w:p w:rsidR="00000000" w:rsidRDefault="00E85E56">
      <w:pPr>
        <w:rPr>
          <w:rFonts w:cs="David"/>
          <w:sz w:val="24"/>
          <w:u w:val="single"/>
          <w:rtl/>
        </w:rPr>
      </w:pPr>
      <w:r>
        <w:rPr>
          <w:rFonts w:cs="David"/>
          <w:sz w:val="24"/>
          <w:u w:val="single"/>
          <w:rtl/>
        </w:rPr>
        <w:t>גדעון סער:</w:t>
      </w:r>
    </w:p>
    <w:p w:rsidR="00000000" w:rsidRDefault="00E85E56">
      <w:pPr>
        <w:rPr>
          <w:rFonts w:cs="David"/>
          <w:sz w:val="24"/>
          <w:u w:val="single"/>
          <w:rtl/>
        </w:rPr>
      </w:pPr>
    </w:p>
    <w:p w:rsidR="00000000" w:rsidRDefault="00E85E56">
      <w:pPr>
        <w:rPr>
          <w:rFonts w:cs="David"/>
          <w:sz w:val="24"/>
          <w:rtl/>
        </w:rPr>
      </w:pPr>
      <w:r>
        <w:rPr>
          <w:rFonts w:cs="David"/>
          <w:sz w:val="24"/>
          <w:rtl/>
        </w:rPr>
        <w:tab/>
        <w:t xml:space="preserve"> למה אתם מהלכים אימים בכל דבר?</w:t>
      </w:r>
    </w:p>
    <w:p w:rsidR="00000000" w:rsidRDefault="00E85E56">
      <w:pPr>
        <w:rPr>
          <w:rFonts w:cs="David"/>
          <w:sz w:val="24"/>
          <w:rtl/>
        </w:rPr>
      </w:pPr>
    </w:p>
    <w:p w:rsidR="00000000" w:rsidRDefault="00E85E56">
      <w:pPr>
        <w:rPr>
          <w:rFonts w:cs="David"/>
          <w:sz w:val="24"/>
          <w:rtl/>
        </w:rPr>
      </w:pPr>
      <w:r>
        <w:rPr>
          <w:rFonts w:cs="David"/>
          <w:sz w:val="24"/>
          <w:u w:val="single"/>
          <w:rtl/>
        </w:rPr>
        <w:t>אלון גילון:</w:t>
      </w:r>
    </w:p>
    <w:p w:rsidR="00000000" w:rsidRDefault="00E85E56">
      <w:pPr>
        <w:rPr>
          <w:rFonts w:cs="David"/>
          <w:sz w:val="24"/>
          <w:rtl/>
        </w:rPr>
      </w:pPr>
    </w:p>
    <w:p w:rsidR="00000000" w:rsidRDefault="00E85E56">
      <w:pPr>
        <w:rPr>
          <w:rFonts w:cs="David"/>
          <w:sz w:val="24"/>
          <w:rtl/>
        </w:rPr>
      </w:pPr>
      <w:r>
        <w:rPr>
          <w:rFonts w:cs="David"/>
          <w:sz w:val="24"/>
          <w:rtl/>
        </w:rPr>
        <w:tab/>
        <w:t>אני לא מהלך אימים.</w:t>
      </w:r>
    </w:p>
    <w:p w:rsidR="00000000" w:rsidRDefault="00E85E56">
      <w:pPr>
        <w:rPr>
          <w:rFonts w:cs="David"/>
          <w:sz w:val="24"/>
          <w:rtl/>
        </w:rPr>
      </w:pPr>
    </w:p>
    <w:p w:rsidR="00000000" w:rsidRDefault="00E85E56">
      <w:pPr>
        <w:rPr>
          <w:rFonts w:cs="David"/>
          <w:sz w:val="24"/>
          <w:u w:val="single"/>
          <w:rtl/>
        </w:rPr>
      </w:pPr>
      <w:r>
        <w:rPr>
          <w:rFonts w:cs="David"/>
          <w:sz w:val="24"/>
          <w:u w:val="single"/>
          <w:rtl/>
        </w:rPr>
        <w:t>גדעון סער:</w:t>
      </w:r>
    </w:p>
    <w:p w:rsidR="00000000" w:rsidRDefault="00E85E56">
      <w:pPr>
        <w:rPr>
          <w:rFonts w:cs="David"/>
          <w:sz w:val="24"/>
          <w:u w:val="single"/>
          <w:rtl/>
        </w:rPr>
      </w:pPr>
    </w:p>
    <w:p w:rsidR="00000000" w:rsidRDefault="00E85E56">
      <w:pPr>
        <w:rPr>
          <w:rFonts w:cs="David"/>
          <w:sz w:val="24"/>
          <w:rtl/>
        </w:rPr>
      </w:pPr>
      <w:r>
        <w:rPr>
          <w:rFonts w:cs="David"/>
          <w:sz w:val="24"/>
          <w:rtl/>
        </w:rPr>
        <w:tab/>
        <w:t xml:space="preserve"> אתם מהלכים אימים בכל דבר, קטן כגדול.</w:t>
      </w:r>
    </w:p>
    <w:p w:rsidR="00000000" w:rsidRDefault="00E85E56">
      <w:pPr>
        <w:rPr>
          <w:rFonts w:cs="David"/>
          <w:sz w:val="24"/>
          <w:rtl/>
        </w:rPr>
      </w:pPr>
    </w:p>
    <w:p w:rsidR="00000000" w:rsidRDefault="00E85E56">
      <w:pPr>
        <w:rPr>
          <w:rFonts w:cs="David"/>
          <w:sz w:val="24"/>
          <w:rtl/>
        </w:rPr>
      </w:pPr>
      <w:r>
        <w:rPr>
          <w:rFonts w:cs="David"/>
          <w:sz w:val="24"/>
          <w:u w:val="single"/>
          <w:rtl/>
        </w:rPr>
        <w:t>היו"ר מיכאל איתן:</w:t>
      </w:r>
    </w:p>
    <w:p w:rsidR="00000000" w:rsidRDefault="00E85E56">
      <w:pPr>
        <w:rPr>
          <w:rFonts w:cs="David"/>
          <w:sz w:val="24"/>
          <w:rtl/>
        </w:rPr>
      </w:pPr>
    </w:p>
    <w:p w:rsidR="00000000" w:rsidRDefault="00E85E56">
      <w:pPr>
        <w:rPr>
          <w:rFonts w:cs="David"/>
          <w:sz w:val="24"/>
          <w:rtl/>
        </w:rPr>
      </w:pPr>
      <w:r>
        <w:rPr>
          <w:rFonts w:cs="David"/>
          <w:sz w:val="24"/>
          <w:rtl/>
        </w:rPr>
        <w:tab/>
        <w:t>גדעון סער, לקח לי</w:t>
      </w:r>
      <w:r>
        <w:rPr>
          <w:rFonts w:cs="David"/>
          <w:sz w:val="24"/>
          <w:rtl/>
        </w:rPr>
        <w:t xml:space="preserve"> 15 שנים בכנסת להגיע לרמת ההתבטאות שלך, לאט-לאט.</w:t>
      </w:r>
    </w:p>
    <w:p w:rsidR="00000000" w:rsidRDefault="00E85E56">
      <w:pPr>
        <w:rPr>
          <w:rFonts w:cs="David"/>
          <w:sz w:val="24"/>
          <w:rtl/>
        </w:rPr>
      </w:pPr>
    </w:p>
    <w:p w:rsidR="00000000" w:rsidRDefault="00E85E56">
      <w:pPr>
        <w:rPr>
          <w:rFonts w:cs="David"/>
          <w:sz w:val="24"/>
          <w:rtl/>
        </w:rPr>
      </w:pPr>
      <w:r>
        <w:rPr>
          <w:rFonts w:cs="David"/>
          <w:sz w:val="24"/>
          <w:u w:val="single"/>
          <w:rtl/>
        </w:rPr>
        <w:t>אלון גילון:</w:t>
      </w:r>
    </w:p>
    <w:p w:rsidR="00000000" w:rsidRDefault="00E85E56">
      <w:pPr>
        <w:rPr>
          <w:rFonts w:cs="David"/>
          <w:sz w:val="24"/>
          <w:rtl/>
        </w:rPr>
      </w:pPr>
    </w:p>
    <w:p w:rsidR="00000000" w:rsidRDefault="00E85E56">
      <w:pPr>
        <w:rPr>
          <w:rFonts w:cs="David"/>
          <w:sz w:val="24"/>
          <w:rtl/>
        </w:rPr>
      </w:pPr>
      <w:r>
        <w:rPr>
          <w:rFonts w:cs="David"/>
          <w:sz w:val="24"/>
          <w:rtl/>
        </w:rPr>
        <w:tab/>
        <w:t xml:space="preserve">חברי הוועדה מודעים לחובות ולזכויות שלהם כחברי ועדה, ולכל אחד מהם יש שיקול דעת עצמאי משלו. בניגוד למה שרוני בר-און אמר כל אחד הוא שליח מטעם סקטור מסוים, ויש ארבעה סקטורים ששולחים חברים לוועדה. </w:t>
      </w:r>
      <w:r>
        <w:rPr>
          <w:rFonts w:cs="David"/>
          <w:sz w:val="24"/>
          <w:rtl/>
        </w:rPr>
        <w:t>אני חושב שזה דווקא כן מותר ולגיטימי שאותו סקטור ששלח את האנשים יתכנס וידון בשמות המועמדים לשפיטה, ומה שאמרת על לשכת עורכי-הדין, כל ועד מחוזי, ואחר כך הוועד המרכזי, כן דנים במועמדים לשפיטה ופוסלים. הם שואלים ושומעים את דעתם. זה לא נכון שכל עורך-דין בא לוועד</w:t>
      </w:r>
      <w:r>
        <w:rPr>
          <w:rFonts w:cs="David"/>
          <w:sz w:val="24"/>
          <w:rtl/>
        </w:rPr>
        <w:t xml:space="preserve">ה בכלל בלי שהוא שמע את חברי הגוף ששלח אותו. כמו לשכת עורכי-הדין כך גם הגופים השונים. אני דווקא חושב שכן חשוב שישמעו את הגוף ששלח, אבל אחר כך לכל אחד מהאנשים האלה, והאנשים האלה כולם אנשים מכובדים מאוד, הוועדה הזאת ועדה שמורכבת מאנשים מכובדים מאוד, יש שיקול </w:t>
      </w:r>
      <w:r>
        <w:rPr>
          <w:rFonts w:cs="David"/>
          <w:sz w:val="24"/>
          <w:rtl/>
        </w:rPr>
        <w:t>הדעת העצמאי, אבל הוא כן צריך לשמוע. אני גם לא חושב שבחקיקה יכתיבו את כללי ההתנהגות. נדמה לי שזה אפילו פוגע בכבודם, ויש שם באמת אנשים מכובדים.</w:t>
      </w:r>
    </w:p>
    <w:p w:rsidR="00000000" w:rsidRDefault="00E85E56">
      <w:pPr>
        <w:rPr>
          <w:rFonts w:cs="David"/>
          <w:sz w:val="24"/>
          <w:rtl/>
        </w:rPr>
      </w:pPr>
    </w:p>
    <w:p w:rsidR="00000000" w:rsidRDefault="00E85E56">
      <w:pPr>
        <w:rPr>
          <w:rFonts w:cs="David"/>
          <w:sz w:val="24"/>
          <w:u w:val="single"/>
          <w:rtl/>
        </w:rPr>
      </w:pPr>
      <w:r>
        <w:rPr>
          <w:rFonts w:cs="David"/>
          <w:sz w:val="24"/>
          <w:u w:val="single"/>
          <w:rtl/>
        </w:rPr>
        <w:t>גדעון סער:</w:t>
      </w:r>
    </w:p>
    <w:p w:rsidR="00000000" w:rsidRDefault="00E85E56">
      <w:pPr>
        <w:rPr>
          <w:rFonts w:cs="David"/>
          <w:sz w:val="24"/>
          <w:u w:val="single"/>
          <w:rtl/>
        </w:rPr>
      </w:pPr>
    </w:p>
    <w:p w:rsidR="00000000" w:rsidRDefault="00E85E56">
      <w:pPr>
        <w:rPr>
          <w:rFonts w:cs="David"/>
          <w:sz w:val="24"/>
          <w:rtl/>
        </w:rPr>
      </w:pPr>
      <w:r>
        <w:rPr>
          <w:rFonts w:cs="David"/>
          <w:sz w:val="24"/>
          <w:rtl/>
        </w:rPr>
        <w:tab/>
        <w:t xml:space="preserve"> הוא פוגע בחוק עד כדי כך שזה לא חוקתי?</w:t>
      </w:r>
    </w:p>
    <w:p w:rsidR="00000000" w:rsidRDefault="00E85E56">
      <w:pPr>
        <w:rPr>
          <w:rFonts w:cs="David"/>
          <w:sz w:val="24"/>
          <w:rtl/>
        </w:rPr>
      </w:pPr>
    </w:p>
    <w:p w:rsidR="00000000" w:rsidRDefault="00E85E56">
      <w:pPr>
        <w:rPr>
          <w:rFonts w:cs="David"/>
          <w:sz w:val="24"/>
          <w:rtl/>
        </w:rPr>
      </w:pPr>
      <w:r>
        <w:rPr>
          <w:rFonts w:cs="David"/>
          <w:sz w:val="24"/>
          <w:u w:val="single"/>
          <w:rtl/>
        </w:rPr>
        <w:t>אלון גילון:</w:t>
      </w:r>
    </w:p>
    <w:p w:rsidR="00000000" w:rsidRDefault="00E85E56">
      <w:pPr>
        <w:rPr>
          <w:rFonts w:cs="David"/>
          <w:sz w:val="24"/>
          <w:rtl/>
        </w:rPr>
      </w:pPr>
    </w:p>
    <w:p w:rsidR="00000000" w:rsidRDefault="00E85E56">
      <w:pPr>
        <w:rPr>
          <w:rFonts w:cs="David"/>
          <w:sz w:val="24"/>
          <w:rtl/>
        </w:rPr>
      </w:pPr>
      <w:r>
        <w:rPr>
          <w:rFonts w:cs="David"/>
          <w:sz w:val="24"/>
          <w:rtl/>
        </w:rPr>
        <w:tab/>
        <w:t>דיברו פה על שופטי בית-המשפט העליון שחברים בווע</w:t>
      </w:r>
      <w:r>
        <w:rPr>
          <w:rFonts w:cs="David"/>
          <w:sz w:val="24"/>
          <w:rtl/>
        </w:rPr>
        <w:t>דה. לא אהרון ברק מודיע שאלה ואלה חברים. שופטי בית-המשפט העליון, שני השופטים, מתמנים לתקופה קצובה.</w:t>
      </w:r>
    </w:p>
    <w:p w:rsidR="00000000" w:rsidRDefault="00E85E56">
      <w:pPr>
        <w:rPr>
          <w:rFonts w:cs="David"/>
          <w:sz w:val="24"/>
          <w:rtl/>
        </w:rPr>
      </w:pPr>
    </w:p>
    <w:p w:rsidR="00000000" w:rsidRDefault="00E85E56">
      <w:pPr>
        <w:rPr>
          <w:rFonts w:cs="David"/>
          <w:sz w:val="24"/>
          <w:rtl/>
        </w:rPr>
      </w:pPr>
      <w:r>
        <w:rPr>
          <w:rFonts w:cs="David"/>
          <w:sz w:val="24"/>
          <w:u w:val="single"/>
          <w:rtl/>
        </w:rPr>
        <w:t>היו"ר מיכאל איתן:</w:t>
      </w:r>
    </w:p>
    <w:p w:rsidR="00000000" w:rsidRDefault="00E85E56">
      <w:pPr>
        <w:rPr>
          <w:rFonts w:cs="David"/>
          <w:sz w:val="24"/>
          <w:rtl/>
        </w:rPr>
      </w:pPr>
    </w:p>
    <w:p w:rsidR="00000000" w:rsidRDefault="00E85E56">
      <w:pPr>
        <w:rPr>
          <w:rFonts w:cs="David"/>
          <w:sz w:val="24"/>
          <w:rtl/>
        </w:rPr>
      </w:pPr>
      <w:r>
        <w:rPr>
          <w:rFonts w:cs="David"/>
          <w:sz w:val="24"/>
          <w:rtl/>
        </w:rPr>
        <w:tab/>
        <w:t>מי ממנה אותם?</w:t>
      </w:r>
    </w:p>
    <w:p w:rsidR="00000000" w:rsidRDefault="00E85E56">
      <w:pPr>
        <w:rPr>
          <w:rFonts w:cs="David"/>
          <w:sz w:val="24"/>
          <w:rtl/>
        </w:rPr>
      </w:pPr>
    </w:p>
    <w:p w:rsidR="00000000" w:rsidRDefault="00E85E56">
      <w:pPr>
        <w:rPr>
          <w:rFonts w:cs="David"/>
          <w:sz w:val="24"/>
          <w:rtl/>
        </w:rPr>
      </w:pPr>
      <w:r>
        <w:rPr>
          <w:rFonts w:cs="David"/>
          <w:sz w:val="24"/>
          <w:u w:val="single"/>
          <w:rtl/>
        </w:rPr>
        <w:t>אלון גילון:</w:t>
      </w:r>
    </w:p>
    <w:p w:rsidR="00000000" w:rsidRDefault="00E85E56">
      <w:pPr>
        <w:rPr>
          <w:rFonts w:cs="David"/>
          <w:sz w:val="24"/>
          <w:rtl/>
        </w:rPr>
      </w:pPr>
    </w:p>
    <w:p w:rsidR="00000000" w:rsidRDefault="00E85E56">
      <w:pPr>
        <w:rPr>
          <w:rFonts w:cs="David"/>
          <w:sz w:val="24"/>
          <w:rtl/>
        </w:rPr>
      </w:pPr>
      <w:r>
        <w:rPr>
          <w:rFonts w:cs="David"/>
          <w:sz w:val="24"/>
          <w:rtl/>
        </w:rPr>
        <w:tab/>
        <w:t>שופטי בית-המשפט העליון.</w:t>
      </w:r>
    </w:p>
    <w:p w:rsidR="00000000" w:rsidRDefault="00E85E56">
      <w:pPr>
        <w:rPr>
          <w:rFonts w:cs="David"/>
          <w:sz w:val="24"/>
          <w:rtl/>
        </w:rPr>
      </w:pPr>
    </w:p>
    <w:p w:rsidR="00000000" w:rsidRDefault="00E85E56">
      <w:pPr>
        <w:rPr>
          <w:rFonts w:cs="David"/>
          <w:sz w:val="24"/>
          <w:rtl/>
        </w:rPr>
      </w:pPr>
      <w:r>
        <w:rPr>
          <w:rFonts w:cs="David"/>
          <w:sz w:val="24"/>
          <w:u w:val="single"/>
          <w:rtl/>
        </w:rPr>
        <w:t>היו"ר מיכאל איתן:</w:t>
      </w:r>
    </w:p>
    <w:p w:rsidR="00000000" w:rsidRDefault="00E85E56">
      <w:pPr>
        <w:rPr>
          <w:rFonts w:cs="David"/>
          <w:sz w:val="24"/>
          <w:rtl/>
        </w:rPr>
      </w:pPr>
    </w:p>
    <w:p w:rsidR="00000000" w:rsidRDefault="00E85E56">
      <w:pPr>
        <w:rPr>
          <w:rFonts w:cs="David"/>
          <w:sz w:val="24"/>
          <w:rtl/>
        </w:rPr>
      </w:pPr>
      <w:r>
        <w:rPr>
          <w:rFonts w:cs="David"/>
          <w:sz w:val="24"/>
          <w:rtl/>
        </w:rPr>
        <w:tab/>
        <w:t>איך הם ממנים? האם הם בוחרים?</w:t>
      </w:r>
    </w:p>
    <w:p w:rsidR="00000000" w:rsidRDefault="00E85E56">
      <w:pPr>
        <w:rPr>
          <w:rFonts w:cs="David"/>
          <w:sz w:val="24"/>
          <w:rtl/>
        </w:rPr>
      </w:pPr>
      <w:r>
        <w:rPr>
          <w:rFonts w:cs="David"/>
          <w:sz w:val="24"/>
          <w:u w:val="single"/>
          <w:rtl/>
        </w:rPr>
        <w:br w:type="page"/>
      </w:r>
      <w:r>
        <w:rPr>
          <w:rFonts w:cs="David"/>
          <w:sz w:val="24"/>
          <w:u w:val="single"/>
          <w:rtl/>
        </w:rPr>
        <w:lastRenderedPageBreak/>
        <w:t>אלון גילון:</w:t>
      </w:r>
    </w:p>
    <w:p w:rsidR="00000000" w:rsidRDefault="00E85E56">
      <w:pPr>
        <w:rPr>
          <w:rFonts w:cs="David"/>
          <w:sz w:val="24"/>
          <w:rtl/>
        </w:rPr>
      </w:pPr>
    </w:p>
    <w:p w:rsidR="00000000" w:rsidRDefault="00E85E56">
      <w:pPr>
        <w:rPr>
          <w:rFonts w:cs="David"/>
          <w:sz w:val="24"/>
          <w:rtl/>
        </w:rPr>
      </w:pPr>
      <w:r>
        <w:rPr>
          <w:rFonts w:cs="David"/>
          <w:sz w:val="24"/>
          <w:rtl/>
        </w:rPr>
        <w:tab/>
        <w:t>כן, הם בוחרים. בדרך</w:t>
      </w:r>
      <w:r>
        <w:rPr>
          <w:rFonts w:cs="David"/>
          <w:sz w:val="24"/>
          <w:rtl/>
        </w:rPr>
        <w:t xml:space="preserve"> כלל זה שני הבאים בתור.</w:t>
      </w:r>
    </w:p>
    <w:p w:rsidR="00000000" w:rsidRDefault="00E85E56">
      <w:pPr>
        <w:rPr>
          <w:rFonts w:cs="David"/>
          <w:sz w:val="24"/>
          <w:u w:val="single"/>
          <w:rtl/>
        </w:rPr>
      </w:pPr>
    </w:p>
    <w:p w:rsidR="00000000" w:rsidRDefault="00E85E56">
      <w:pPr>
        <w:rPr>
          <w:rFonts w:cs="David"/>
          <w:sz w:val="24"/>
          <w:rtl/>
        </w:rPr>
      </w:pPr>
      <w:r>
        <w:rPr>
          <w:rFonts w:cs="David"/>
          <w:sz w:val="24"/>
          <w:u w:val="single"/>
          <w:rtl/>
        </w:rPr>
        <w:t>רוני בר-און:</w:t>
      </w:r>
    </w:p>
    <w:p w:rsidR="00000000" w:rsidRDefault="00E85E56">
      <w:pPr>
        <w:rPr>
          <w:rFonts w:cs="David"/>
          <w:sz w:val="24"/>
          <w:rtl/>
        </w:rPr>
      </w:pPr>
    </w:p>
    <w:p w:rsidR="00000000" w:rsidRDefault="00E85E56">
      <w:pPr>
        <w:rPr>
          <w:rFonts w:cs="David"/>
          <w:sz w:val="24"/>
          <w:rtl/>
        </w:rPr>
      </w:pPr>
      <w:r>
        <w:rPr>
          <w:rFonts w:cs="David"/>
          <w:sz w:val="24"/>
          <w:rtl/>
        </w:rPr>
        <w:tab/>
        <w:t xml:space="preserve"> יש רוטציה. זה לא הבאים בתור.</w:t>
      </w:r>
    </w:p>
    <w:p w:rsidR="00000000" w:rsidRDefault="00E85E56">
      <w:pPr>
        <w:rPr>
          <w:rFonts w:cs="David"/>
          <w:sz w:val="24"/>
          <w:rtl/>
        </w:rPr>
      </w:pPr>
    </w:p>
    <w:p w:rsidR="00000000" w:rsidRDefault="00E85E56">
      <w:pPr>
        <w:rPr>
          <w:rFonts w:cs="David"/>
          <w:sz w:val="24"/>
          <w:rtl/>
        </w:rPr>
      </w:pPr>
      <w:r>
        <w:rPr>
          <w:rFonts w:cs="David"/>
          <w:sz w:val="24"/>
          <w:u w:val="single"/>
          <w:rtl/>
        </w:rPr>
        <w:t>אלון גילון:</w:t>
      </w:r>
    </w:p>
    <w:p w:rsidR="00000000" w:rsidRDefault="00E85E56">
      <w:pPr>
        <w:rPr>
          <w:rFonts w:cs="David"/>
          <w:sz w:val="24"/>
          <w:rtl/>
        </w:rPr>
      </w:pPr>
    </w:p>
    <w:p w:rsidR="00000000" w:rsidRDefault="00E85E56">
      <w:pPr>
        <w:rPr>
          <w:rFonts w:cs="David"/>
          <w:sz w:val="24"/>
          <w:rtl/>
        </w:rPr>
      </w:pPr>
      <w:r>
        <w:rPr>
          <w:rFonts w:cs="David"/>
          <w:sz w:val="24"/>
          <w:rtl/>
        </w:rPr>
        <w:tab/>
        <w:t>בדרך כלל אלה הבאים בתור.</w:t>
      </w:r>
    </w:p>
    <w:p w:rsidR="00000000" w:rsidRDefault="00E85E56">
      <w:pPr>
        <w:rPr>
          <w:rFonts w:cs="David"/>
          <w:sz w:val="24"/>
          <w:rtl/>
        </w:rPr>
      </w:pPr>
    </w:p>
    <w:p w:rsidR="00000000" w:rsidRDefault="00E85E56">
      <w:pPr>
        <w:rPr>
          <w:rFonts w:cs="David"/>
          <w:sz w:val="24"/>
          <w:rtl/>
        </w:rPr>
      </w:pPr>
      <w:r>
        <w:rPr>
          <w:rFonts w:cs="David"/>
          <w:sz w:val="24"/>
          <w:u w:val="single"/>
          <w:rtl/>
        </w:rPr>
        <w:t>רוני בר-און:</w:t>
      </w:r>
    </w:p>
    <w:p w:rsidR="00000000" w:rsidRDefault="00E85E56">
      <w:pPr>
        <w:rPr>
          <w:rFonts w:cs="David"/>
          <w:sz w:val="24"/>
          <w:rtl/>
        </w:rPr>
      </w:pPr>
    </w:p>
    <w:p w:rsidR="00000000" w:rsidRDefault="00E85E56">
      <w:pPr>
        <w:rPr>
          <w:rFonts w:cs="David"/>
          <w:sz w:val="24"/>
          <w:rtl/>
        </w:rPr>
      </w:pPr>
      <w:r>
        <w:rPr>
          <w:rFonts w:cs="David"/>
          <w:sz w:val="24"/>
          <w:rtl/>
        </w:rPr>
        <w:tab/>
        <w:t xml:space="preserve"> הם מתחלפים כל שנתיים.</w:t>
      </w:r>
    </w:p>
    <w:p w:rsidR="00000000" w:rsidRDefault="00E85E56">
      <w:pPr>
        <w:rPr>
          <w:rFonts w:cs="David"/>
          <w:sz w:val="24"/>
          <w:rtl/>
        </w:rPr>
      </w:pPr>
    </w:p>
    <w:p w:rsidR="00000000" w:rsidRDefault="00E85E56">
      <w:pPr>
        <w:rPr>
          <w:rFonts w:cs="David"/>
          <w:sz w:val="24"/>
          <w:rtl/>
        </w:rPr>
      </w:pPr>
      <w:r>
        <w:rPr>
          <w:rFonts w:cs="David"/>
          <w:sz w:val="24"/>
          <w:u w:val="single"/>
          <w:rtl/>
        </w:rPr>
        <w:t>אלון גילון:</w:t>
      </w:r>
    </w:p>
    <w:p w:rsidR="00000000" w:rsidRDefault="00E85E56">
      <w:pPr>
        <w:rPr>
          <w:rFonts w:cs="David"/>
          <w:sz w:val="24"/>
          <w:rtl/>
        </w:rPr>
      </w:pPr>
    </w:p>
    <w:p w:rsidR="00000000" w:rsidRDefault="00E85E56">
      <w:pPr>
        <w:rPr>
          <w:rFonts w:cs="David"/>
          <w:sz w:val="24"/>
          <w:rtl/>
        </w:rPr>
      </w:pPr>
      <w:r>
        <w:rPr>
          <w:rFonts w:cs="David"/>
          <w:sz w:val="24"/>
          <w:rtl/>
        </w:rPr>
        <w:tab/>
        <w:t>כל שלוש שנים.</w:t>
      </w:r>
    </w:p>
    <w:p w:rsidR="00000000" w:rsidRDefault="00E85E56">
      <w:pPr>
        <w:rPr>
          <w:rFonts w:cs="David"/>
          <w:sz w:val="24"/>
          <w:rtl/>
        </w:rPr>
      </w:pPr>
    </w:p>
    <w:p w:rsidR="00000000" w:rsidRDefault="00E85E56">
      <w:pPr>
        <w:rPr>
          <w:rFonts w:cs="David"/>
          <w:sz w:val="24"/>
          <w:rtl/>
        </w:rPr>
      </w:pPr>
      <w:r>
        <w:rPr>
          <w:rFonts w:cs="David"/>
          <w:sz w:val="24"/>
          <w:u w:val="single"/>
          <w:rtl/>
        </w:rPr>
        <w:t>היו"ר מיכאל איתן:</w:t>
      </w:r>
    </w:p>
    <w:p w:rsidR="00000000" w:rsidRDefault="00E85E56">
      <w:pPr>
        <w:rPr>
          <w:rFonts w:cs="David"/>
          <w:sz w:val="24"/>
          <w:rtl/>
        </w:rPr>
      </w:pPr>
    </w:p>
    <w:p w:rsidR="00000000" w:rsidRDefault="00E85E56">
      <w:pPr>
        <w:rPr>
          <w:rFonts w:cs="David"/>
          <w:sz w:val="24"/>
          <w:rtl/>
        </w:rPr>
      </w:pPr>
      <w:r>
        <w:rPr>
          <w:rFonts w:cs="David"/>
          <w:sz w:val="24"/>
          <w:rtl/>
        </w:rPr>
        <w:tab/>
        <w:t xml:space="preserve"> זה הולך לפי הוותיקים, ואחר כך ממשיכים.</w:t>
      </w:r>
    </w:p>
    <w:p w:rsidR="00000000" w:rsidRDefault="00E85E56">
      <w:pPr>
        <w:rPr>
          <w:rFonts w:cs="David"/>
          <w:sz w:val="24"/>
          <w:rtl/>
        </w:rPr>
      </w:pPr>
    </w:p>
    <w:p w:rsidR="00000000" w:rsidRDefault="00E85E56">
      <w:pPr>
        <w:rPr>
          <w:rFonts w:cs="David"/>
          <w:sz w:val="24"/>
          <w:rtl/>
        </w:rPr>
      </w:pPr>
      <w:r>
        <w:rPr>
          <w:rFonts w:cs="David"/>
          <w:sz w:val="24"/>
          <w:u w:val="single"/>
          <w:rtl/>
        </w:rPr>
        <w:t>רוני בר-און:</w:t>
      </w:r>
    </w:p>
    <w:p w:rsidR="00000000" w:rsidRDefault="00E85E56">
      <w:pPr>
        <w:rPr>
          <w:rFonts w:cs="David"/>
          <w:sz w:val="24"/>
          <w:rtl/>
        </w:rPr>
      </w:pPr>
    </w:p>
    <w:p w:rsidR="00000000" w:rsidRDefault="00E85E56">
      <w:pPr>
        <w:rPr>
          <w:rFonts w:cs="David"/>
          <w:sz w:val="24"/>
          <w:rtl/>
        </w:rPr>
      </w:pPr>
      <w:r>
        <w:rPr>
          <w:rFonts w:cs="David"/>
          <w:sz w:val="24"/>
          <w:rtl/>
        </w:rPr>
        <w:tab/>
        <w:t xml:space="preserve"> </w:t>
      </w:r>
      <w:r>
        <w:rPr>
          <w:rFonts w:cs="David"/>
          <w:sz w:val="24"/>
          <w:rtl/>
        </w:rPr>
        <w:t>מי היום חוץ מאהרון ברק?</w:t>
      </w:r>
    </w:p>
    <w:p w:rsidR="00000000" w:rsidRDefault="00E85E56">
      <w:pPr>
        <w:rPr>
          <w:rFonts w:cs="David"/>
          <w:sz w:val="24"/>
          <w:rtl/>
        </w:rPr>
      </w:pPr>
    </w:p>
    <w:p w:rsidR="00000000" w:rsidRDefault="00E85E56">
      <w:pPr>
        <w:rPr>
          <w:rFonts w:cs="David"/>
          <w:sz w:val="24"/>
          <w:rtl/>
        </w:rPr>
      </w:pPr>
      <w:r>
        <w:rPr>
          <w:rFonts w:cs="David"/>
          <w:sz w:val="24"/>
          <w:u w:val="single"/>
          <w:rtl/>
        </w:rPr>
        <w:t>אלון גילון:</w:t>
      </w:r>
    </w:p>
    <w:p w:rsidR="00000000" w:rsidRDefault="00E85E56">
      <w:pPr>
        <w:rPr>
          <w:rFonts w:cs="David"/>
          <w:sz w:val="24"/>
          <w:rtl/>
        </w:rPr>
      </w:pPr>
    </w:p>
    <w:p w:rsidR="00000000" w:rsidRDefault="00E85E56">
      <w:pPr>
        <w:rPr>
          <w:rFonts w:cs="David"/>
          <w:sz w:val="24"/>
          <w:rtl/>
        </w:rPr>
      </w:pPr>
      <w:r>
        <w:rPr>
          <w:rFonts w:cs="David"/>
          <w:sz w:val="24"/>
          <w:rtl/>
        </w:rPr>
        <w:tab/>
        <w:t>דורנר וטירקל.</w:t>
      </w:r>
    </w:p>
    <w:p w:rsidR="00000000" w:rsidRDefault="00E85E56">
      <w:pPr>
        <w:rPr>
          <w:rFonts w:cs="David"/>
          <w:sz w:val="24"/>
          <w:rtl/>
        </w:rPr>
      </w:pPr>
    </w:p>
    <w:p w:rsidR="00000000" w:rsidRDefault="00E85E56">
      <w:pPr>
        <w:rPr>
          <w:rFonts w:cs="David"/>
          <w:sz w:val="24"/>
          <w:rtl/>
        </w:rPr>
      </w:pPr>
      <w:r>
        <w:rPr>
          <w:rFonts w:cs="David"/>
          <w:sz w:val="24"/>
          <w:u w:val="single"/>
          <w:rtl/>
        </w:rPr>
        <w:t>רוני בר-און:</w:t>
      </w:r>
    </w:p>
    <w:p w:rsidR="00000000" w:rsidRDefault="00E85E56">
      <w:pPr>
        <w:rPr>
          <w:rFonts w:cs="David"/>
          <w:sz w:val="24"/>
          <w:rtl/>
        </w:rPr>
      </w:pPr>
    </w:p>
    <w:p w:rsidR="00000000" w:rsidRDefault="00E85E56">
      <w:pPr>
        <w:rPr>
          <w:rFonts w:cs="David"/>
          <w:sz w:val="24"/>
          <w:rtl/>
        </w:rPr>
      </w:pPr>
      <w:r>
        <w:rPr>
          <w:rFonts w:cs="David"/>
          <w:sz w:val="24"/>
          <w:rtl/>
        </w:rPr>
        <w:tab/>
        <w:t xml:space="preserve"> טירקל הוא לא מהוותיקים.</w:t>
      </w:r>
    </w:p>
    <w:p w:rsidR="00000000" w:rsidRDefault="00E85E56">
      <w:pPr>
        <w:rPr>
          <w:rFonts w:cs="David"/>
          <w:sz w:val="24"/>
          <w:rtl/>
        </w:rPr>
      </w:pPr>
    </w:p>
    <w:p w:rsidR="00000000" w:rsidRDefault="00E85E56">
      <w:pPr>
        <w:rPr>
          <w:rFonts w:cs="David"/>
          <w:sz w:val="24"/>
          <w:rtl/>
        </w:rPr>
      </w:pPr>
      <w:r>
        <w:rPr>
          <w:rFonts w:cs="David"/>
          <w:sz w:val="24"/>
          <w:u w:val="single"/>
          <w:rtl/>
        </w:rPr>
        <w:t>אלון גילון:</w:t>
      </w:r>
    </w:p>
    <w:p w:rsidR="00000000" w:rsidRDefault="00E85E56">
      <w:pPr>
        <w:rPr>
          <w:rFonts w:cs="David"/>
          <w:sz w:val="24"/>
          <w:rtl/>
        </w:rPr>
      </w:pPr>
    </w:p>
    <w:p w:rsidR="00000000" w:rsidRDefault="00E85E56">
      <w:pPr>
        <w:rPr>
          <w:rFonts w:cs="David"/>
          <w:sz w:val="24"/>
          <w:rtl/>
        </w:rPr>
      </w:pPr>
      <w:r>
        <w:rPr>
          <w:rFonts w:cs="David"/>
          <w:sz w:val="24"/>
          <w:rtl/>
        </w:rPr>
        <w:tab/>
        <w:t>זה לא עניין של ותיקים. היו שניים לפניו, ואחר כך הגיע תורו, אז הוא נבחר. דורנר פורשת בתחילת החודש הבא, יתכנסו שופטי בית-המשפט העליון ויחליטו מי אחרי</w:t>
      </w:r>
      <w:r>
        <w:rPr>
          <w:rFonts w:cs="David"/>
          <w:sz w:val="24"/>
          <w:rtl/>
        </w:rPr>
        <w:t>ה.</w:t>
      </w:r>
    </w:p>
    <w:p w:rsidR="00000000" w:rsidRDefault="00E85E56">
      <w:pPr>
        <w:rPr>
          <w:rFonts w:cs="David"/>
          <w:sz w:val="24"/>
          <w:rtl/>
        </w:rPr>
      </w:pPr>
    </w:p>
    <w:p w:rsidR="00000000" w:rsidRDefault="00E85E56">
      <w:pPr>
        <w:rPr>
          <w:rFonts w:cs="David"/>
          <w:sz w:val="24"/>
          <w:rtl/>
        </w:rPr>
      </w:pPr>
      <w:r>
        <w:rPr>
          <w:rFonts w:cs="David"/>
          <w:sz w:val="24"/>
          <w:u w:val="single"/>
          <w:rtl/>
        </w:rPr>
        <w:t>רוני בר-און:</w:t>
      </w:r>
    </w:p>
    <w:p w:rsidR="00000000" w:rsidRDefault="00E85E56">
      <w:pPr>
        <w:rPr>
          <w:rFonts w:cs="David"/>
          <w:sz w:val="24"/>
          <w:rtl/>
        </w:rPr>
      </w:pPr>
    </w:p>
    <w:p w:rsidR="00000000" w:rsidRDefault="00E85E56">
      <w:pPr>
        <w:rPr>
          <w:rFonts w:cs="David"/>
          <w:sz w:val="24"/>
          <w:rtl/>
        </w:rPr>
      </w:pPr>
      <w:r>
        <w:rPr>
          <w:rFonts w:cs="David"/>
          <w:sz w:val="24"/>
          <w:rtl/>
        </w:rPr>
        <w:tab/>
        <w:t xml:space="preserve"> אתה אומר שבדרך כלל זה לפי המקום ברשימה.</w:t>
      </w:r>
    </w:p>
    <w:p w:rsidR="00000000" w:rsidRDefault="00E85E56">
      <w:pPr>
        <w:rPr>
          <w:rFonts w:cs="David"/>
          <w:sz w:val="24"/>
          <w:rtl/>
        </w:rPr>
      </w:pPr>
    </w:p>
    <w:p w:rsidR="00000000" w:rsidRDefault="00E85E56">
      <w:pPr>
        <w:rPr>
          <w:rFonts w:cs="David"/>
          <w:sz w:val="24"/>
          <w:rtl/>
        </w:rPr>
      </w:pPr>
      <w:r>
        <w:rPr>
          <w:rFonts w:cs="David"/>
          <w:sz w:val="24"/>
          <w:u w:val="single"/>
          <w:rtl/>
        </w:rPr>
        <w:t>אלון גילון:</w:t>
      </w:r>
    </w:p>
    <w:p w:rsidR="00000000" w:rsidRDefault="00E85E56">
      <w:pPr>
        <w:rPr>
          <w:rFonts w:cs="David"/>
          <w:sz w:val="24"/>
          <w:rtl/>
        </w:rPr>
      </w:pPr>
    </w:p>
    <w:p w:rsidR="00000000" w:rsidRDefault="00E85E56">
      <w:pPr>
        <w:rPr>
          <w:rFonts w:cs="David"/>
          <w:sz w:val="24"/>
          <w:rtl/>
        </w:rPr>
      </w:pPr>
      <w:r>
        <w:rPr>
          <w:rFonts w:cs="David"/>
          <w:sz w:val="24"/>
          <w:rtl/>
        </w:rPr>
        <w:tab/>
        <w:t>אני אומר "בדרך כלל", יכול להיות שיחליטו שלא. זה לא מינוי של נשיא בית-המשפט העליון, זה כל שופטי בית-המשפט העליון.</w:t>
      </w:r>
    </w:p>
    <w:p w:rsidR="00000000" w:rsidRDefault="00E85E56">
      <w:pPr>
        <w:rPr>
          <w:rFonts w:cs="David"/>
          <w:sz w:val="24"/>
          <w:rtl/>
        </w:rPr>
      </w:pPr>
    </w:p>
    <w:p w:rsidR="00000000" w:rsidRDefault="00E85E56">
      <w:pPr>
        <w:rPr>
          <w:rFonts w:cs="David"/>
          <w:sz w:val="24"/>
          <w:rtl/>
        </w:rPr>
      </w:pPr>
      <w:r>
        <w:rPr>
          <w:rFonts w:cs="David"/>
          <w:sz w:val="24"/>
          <w:u w:val="single"/>
          <w:rtl/>
        </w:rPr>
        <w:t>רוני בר-און:</w:t>
      </w:r>
    </w:p>
    <w:p w:rsidR="00000000" w:rsidRDefault="00E85E56">
      <w:pPr>
        <w:rPr>
          <w:rFonts w:cs="David"/>
          <w:sz w:val="24"/>
          <w:rtl/>
        </w:rPr>
      </w:pPr>
    </w:p>
    <w:p w:rsidR="00000000" w:rsidRDefault="00E85E56">
      <w:pPr>
        <w:rPr>
          <w:rFonts w:cs="David"/>
          <w:sz w:val="24"/>
          <w:rtl/>
        </w:rPr>
      </w:pPr>
      <w:r>
        <w:rPr>
          <w:rFonts w:cs="David"/>
          <w:sz w:val="24"/>
          <w:rtl/>
        </w:rPr>
        <w:tab/>
        <w:t xml:space="preserve"> אומרים לנו שבייניש תיבחר כנראה במקום דורנר.</w:t>
      </w:r>
    </w:p>
    <w:p w:rsidR="00000000" w:rsidRDefault="00E85E56">
      <w:pPr>
        <w:rPr>
          <w:rFonts w:cs="David"/>
          <w:sz w:val="24"/>
          <w:rtl/>
        </w:rPr>
      </w:pPr>
    </w:p>
    <w:p w:rsidR="00000000" w:rsidRDefault="00E85E56">
      <w:pPr>
        <w:rPr>
          <w:rFonts w:cs="David"/>
          <w:sz w:val="24"/>
          <w:u w:val="single"/>
          <w:rtl/>
        </w:rPr>
      </w:pPr>
      <w:r>
        <w:rPr>
          <w:rFonts w:cs="David"/>
          <w:sz w:val="24"/>
          <w:u w:val="single"/>
          <w:rtl/>
        </w:rPr>
        <w:t xml:space="preserve">גדעון </w:t>
      </w:r>
      <w:r>
        <w:rPr>
          <w:rFonts w:cs="David"/>
          <w:sz w:val="24"/>
          <w:u w:val="single"/>
          <w:rtl/>
        </w:rPr>
        <w:t>סער:</w:t>
      </w:r>
    </w:p>
    <w:p w:rsidR="00000000" w:rsidRDefault="00E85E56">
      <w:pPr>
        <w:rPr>
          <w:rFonts w:cs="David"/>
          <w:sz w:val="24"/>
          <w:u w:val="single"/>
          <w:rtl/>
        </w:rPr>
      </w:pPr>
    </w:p>
    <w:p w:rsidR="00000000" w:rsidRDefault="00E85E56">
      <w:pPr>
        <w:rPr>
          <w:rFonts w:cs="David"/>
          <w:sz w:val="24"/>
          <w:rtl/>
        </w:rPr>
      </w:pPr>
      <w:r>
        <w:rPr>
          <w:rFonts w:cs="David"/>
          <w:sz w:val="24"/>
          <w:rtl/>
        </w:rPr>
        <w:tab/>
        <w:t xml:space="preserve"> איך כבר יודעים?</w:t>
      </w:r>
    </w:p>
    <w:p w:rsidR="00000000" w:rsidRDefault="00E85E56">
      <w:pPr>
        <w:rPr>
          <w:rFonts w:cs="David"/>
          <w:sz w:val="24"/>
          <w:rtl/>
        </w:rPr>
      </w:pPr>
    </w:p>
    <w:p w:rsidR="00000000" w:rsidRDefault="00E85E56">
      <w:pPr>
        <w:rPr>
          <w:rFonts w:cs="David"/>
          <w:sz w:val="24"/>
          <w:rtl/>
        </w:rPr>
      </w:pPr>
      <w:r>
        <w:rPr>
          <w:rFonts w:cs="David"/>
          <w:sz w:val="24"/>
          <w:u w:val="single"/>
          <w:rtl/>
        </w:rPr>
        <w:t>רוני בר-און:</w:t>
      </w:r>
    </w:p>
    <w:p w:rsidR="00000000" w:rsidRDefault="00E85E56">
      <w:pPr>
        <w:rPr>
          <w:rFonts w:cs="David"/>
          <w:sz w:val="24"/>
          <w:rtl/>
        </w:rPr>
      </w:pPr>
    </w:p>
    <w:p w:rsidR="00000000" w:rsidRDefault="00E85E56">
      <w:pPr>
        <w:rPr>
          <w:rFonts w:cs="David"/>
          <w:sz w:val="24"/>
          <w:rtl/>
        </w:rPr>
      </w:pPr>
      <w:r>
        <w:rPr>
          <w:rFonts w:cs="David"/>
          <w:sz w:val="24"/>
          <w:rtl/>
        </w:rPr>
        <w:tab/>
        <w:t xml:space="preserve"> עוד שבועיים נדע.</w:t>
      </w:r>
    </w:p>
    <w:p w:rsidR="00000000" w:rsidRDefault="00E85E56">
      <w:pPr>
        <w:rPr>
          <w:rFonts w:cs="David"/>
          <w:sz w:val="24"/>
          <w:rtl/>
        </w:rPr>
      </w:pPr>
    </w:p>
    <w:p w:rsidR="00000000" w:rsidRDefault="00E85E56">
      <w:pPr>
        <w:rPr>
          <w:rFonts w:cs="David"/>
          <w:sz w:val="24"/>
          <w:u w:val="single"/>
          <w:rtl/>
        </w:rPr>
      </w:pPr>
      <w:r>
        <w:rPr>
          <w:rFonts w:cs="David"/>
          <w:sz w:val="24"/>
          <w:u w:val="single"/>
          <w:rtl/>
        </w:rPr>
        <w:t>גדעון סער:</w:t>
      </w:r>
    </w:p>
    <w:p w:rsidR="00000000" w:rsidRDefault="00E85E56">
      <w:pPr>
        <w:rPr>
          <w:rFonts w:cs="David"/>
          <w:sz w:val="24"/>
          <w:u w:val="single"/>
          <w:rtl/>
        </w:rPr>
      </w:pPr>
    </w:p>
    <w:p w:rsidR="00000000" w:rsidRDefault="00E85E56">
      <w:pPr>
        <w:rPr>
          <w:rFonts w:cs="David"/>
          <w:sz w:val="24"/>
          <w:rtl/>
        </w:rPr>
      </w:pPr>
      <w:r>
        <w:rPr>
          <w:rFonts w:cs="David"/>
          <w:sz w:val="24"/>
          <w:rtl/>
        </w:rPr>
        <w:tab/>
        <w:t xml:space="preserve"> אני מבקש שיירשם בפרוטוקול שהמידע הזה הובא לידיעת הוועדה בדרך עקיפה.</w:t>
      </w:r>
    </w:p>
    <w:p w:rsidR="00000000" w:rsidRDefault="00E85E56">
      <w:pPr>
        <w:rPr>
          <w:rFonts w:cs="David"/>
          <w:sz w:val="24"/>
          <w:rtl/>
        </w:rPr>
      </w:pPr>
    </w:p>
    <w:p w:rsidR="00000000" w:rsidRDefault="00E85E56">
      <w:pPr>
        <w:rPr>
          <w:rFonts w:cs="David"/>
          <w:sz w:val="24"/>
          <w:rtl/>
        </w:rPr>
      </w:pPr>
      <w:r>
        <w:rPr>
          <w:rFonts w:cs="David"/>
          <w:sz w:val="24"/>
          <w:u w:val="single"/>
          <w:rtl/>
        </w:rPr>
        <w:t>אלון גילון:</w:t>
      </w:r>
    </w:p>
    <w:p w:rsidR="00000000" w:rsidRDefault="00E85E56">
      <w:pPr>
        <w:rPr>
          <w:rFonts w:cs="David"/>
          <w:sz w:val="24"/>
          <w:rtl/>
        </w:rPr>
      </w:pPr>
    </w:p>
    <w:p w:rsidR="00000000" w:rsidRDefault="00E85E56">
      <w:pPr>
        <w:rPr>
          <w:rFonts w:cs="David"/>
          <w:sz w:val="24"/>
          <w:rtl/>
        </w:rPr>
      </w:pPr>
      <w:r>
        <w:rPr>
          <w:rFonts w:cs="David"/>
          <w:sz w:val="24"/>
          <w:rtl/>
        </w:rPr>
        <w:tab/>
        <w:t xml:space="preserve">רבותי, הידיעה שהיתה, שכאילו יש איזה הסכם שהשופטים באים רק להרים אצבע, היא לא נכונה. שופטי בית-המשפט </w:t>
      </w:r>
      <w:r>
        <w:rPr>
          <w:rFonts w:cs="David"/>
          <w:sz w:val="24"/>
          <w:rtl/>
        </w:rPr>
        <w:t>העליון בוועדה למינוי שופטים כן מביעים את דעתם, וזה אפילו יצא לאמצעי התקשורת.</w:t>
      </w:r>
    </w:p>
    <w:p w:rsidR="00000000" w:rsidRDefault="00E85E56">
      <w:pPr>
        <w:rPr>
          <w:rFonts w:cs="David"/>
          <w:sz w:val="24"/>
          <w:rtl/>
        </w:rPr>
      </w:pPr>
    </w:p>
    <w:p w:rsidR="00000000" w:rsidRDefault="00E85E56">
      <w:pPr>
        <w:rPr>
          <w:rFonts w:cs="David"/>
          <w:sz w:val="24"/>
          <w:rtl/>
        </w:rPr>
      </w:pPr>
      <w:r>
        <w:rPr>
          <w:rFonts w:cs="David"/>
          <w:sz w:val="24"/>
          <w:rtl/>
        </w:rPr>
        <w:tab/>
        <w:t>עדיין אני חושב שלא בריא שזה יהיה בחקיקה. לכל אחד מהם יש שיקול דעת עצמאי, וכך זה צריך להמשיך להיות. נדמה לי, כמו שהיה עד היום. זה לא נורא שהוא יתייעץ עם הסקטור ששלח אותו. גם לשכת</w:t>
      </w:r>
      <w:r>
        <w:rPr>
          <w:rFonts w:cs="David"/>
          <w:sz w:val="24"/>
          <w:rtl/>
        </w:rPr>
        <w:t xml:space="preserve"> עורכי-הדין עושה את זה, רוני בר-און, היית בלשכה.</w:t>
      </w:r>
    </w:p>
    <w:p w:rsidR="00000000" w:rsidRDefault="00E85E56">
      <w:pPr>
        <w:rPr>
          <w:rFonts w:cs="David"/>
          <w:sz w:val="24"/>
          <w:rtl/>
        </w:rPr>
      </w:pPr>
    </w:p>
    <w:p w:rsidR="00000000" w:rsidRDefault="00E85E56">
      <w:pPr>
        <w:rPr>
          <w:rFonts w:cs="David"/>
          <w:sz w:val="24"/>
          <w:rtl/>
        </w:rPr>
      </w:pPr>
      <w:r>
        <w:rPr>
          <w:rFonts w:cs="David"/>
          <w:sz w:val="24"/>
          <w:u w:val="single"/>
          <w:rtl/>
        </w:rPr>
        <w:t>רוני בר-און:</w:t>
      </w:r>
    </w:p>
    <w:p w:rsidR="00000000" w:rsidRDefault="00E85E56">
      <w:pPr>
        <w:rPr>
          <w:rFonts w:cs="David"/>
          <w:sz w:val="24"/>
          <w:rtl/>
        </w:rPr>
      </w:pPr>
    </w:p>
    <w:p w:rsidR="00000000" w:rsidRDefault="00E85E56">
      <w:pPr>
        <w:rPr>
          <w:rFonts w:cs="David"/>
          <w:sz w:val="24"/>
          <w:rtl/>
        </w:rPr>
      </w:pPr>
      <w:r>
        <w:rPr>
          <w:rFonts w:cs="David"/>
          <w:sz w:val="24"/>
          <w:rtl/>
        </w:rPr>
        <w:tab/>
        <w:t xml:space="preserve"> אבל לא עושים התייעצות, מזה התחיל הדיון.</w:t>
      </w:r>
    </w:p>
    <w:p w:rsidR="00000000" w:rsidRDefault="00E85E56">
      <w:pPr>
        <w:rPr>
          <w:rFonts w:cs="David"/>
          <w:sz w:val="24"/>
          <w:rtl/>
        </w:rPr>
      </w:pPr>
    </w:p>
    <w:p w:rsidR="00000000" w:rsidRDefault="00E85E56">
      <w:pPr>
        <w:rPr>
          <w:rFonts w:cs="David"/>
          <w:sz w:val="24"/>
          <w:rtl/>
        </w:rPr>
      </w:pPr>
      <w:r>
        <w:rPr>
          <w:rFonts w:cs="David"/>
          <w:sz w:val="24"/>
          <w:u w:val="single"/>
          <w:rtl/>
        </w:rPr>
        <w:t>אלון גילון:</w:t>
      </w:r>
    </w:p>
    <w:p w:rsidR="00000000" w:rsidRDefault="00E85E56">
      <w:pPr>
        <w:rPr>
          <w:rFonts w:cs="David"/>
          <w:sz w:val="24"/>
          <w:rtl/>
        </w:rPr>
      </w:pPr>
    </w:p>
    <w:p w:rsidR="00000000" w:rsidRDefault="00E85E56">
      <w:pPr>
        <w:rPr>
          <w:rFonts w:cs="David"/>
          <w:sz w:val="24"/>
          <w:rtl/>
        </w:rPr>
      </w:pPr>
      <w:r>
        <w:rPr>
          <w:rFonts w:cs="David"/>
          <w:sz w:val="24"/>
          <w:rtl/>
        </w:rPr>
        <w:tab/>
        <w:t>אתה אמרת שהוא צריך להתנתק לגמרי.</w:t>
      </w:r>
    </w:p>
    <w:p w:rsidR="00000000" w:rsidRDefault="00E85E56">
      <w:pPr>
        <w:rPr>
          <w:rFonts w:cs="David"/>
          <w:sz w:val="24"/>
          <w:rtl/>
        </w:rPr>
      </w:pPr>
    </w:p>
    <w:p w:rsidR="00000000" w:rsidRDefault="00E85E56">
      <w:pPr>
        <w:rPr>
          <w:rFonts w:cs="David"/>
          <w:sz w:val="24"/>
          <w:rtl/>
        </w:rPr>
      </w:pPr>
      <w:r>
        <w:rPr>
          <w:rFonts w:cs="David"/>
          <w:sz w:val="24"/>
          <w:u w:val="single"/>
          <w:rtl/>
        </w:rPr>
        <w:t>רוני בר-און:</w:t>
      </w:r>
    </w:p>
    <w:p w:rsidR="00000000" w:rsidRDefault="00E85E56">
      <w:pPr>
        <w:rPr>
          <w:rFonts w:cs="David"/>
          <w:sz w:val="24"/>
          <w:rtl/>
        </w:rPr>
      </w:pPr>
    </w:p>
    <w:p w:rsidR="00000000" w:rsidRDefault="00E85E56">
      <w:pPr>
        <w:rPr>
          <w:rFonts w:cs="David"/>
          <w:sz w:val="24"/>
          <w:rtl/>
        </w:rPr>
      </w:pPr>
      <w:r>
        <w:rPr>
          <w:rFonts w:cs="David"/>
          <w:sz w:val="24"/>
          <w:rtl/>
        </w:rPr>
        <w:tab/>
        <w:t xml:space="preserve"> בהצבעתו, לא בהתייעצות.</w:t>
      </w:r>
    </w:p>
    <w:p w:rsidR="00000000" w:rsidRDefault="00E85E56">
      <w:pPr>
        <w:rPr>
          <w:rFonts w:cs="David"/>
          <w:sz w:val="24"/>
          <w:rtl/>
        </w:rPr>
      </w:pPr>
    </w:p>
    <w:p w:rsidR="00000000" w:rsidRDefault="00E85E56">
      <w:pPr>
        <w:rPr>
          <w:rFonts w:cs="David"/>
          <w:sz w:val="24"/>
          <w:u w:val="single"/>
          <w:rtl/>
        </w:rPr>
      </w:pPr>
      <w:r>
        <w:rPr>
          <w:rFonts w:cs="David"/>
          <w:sz w:val="24"/>
          <w:u w:val="single"/>
          <w:rtl/>
        </w:rPr>
        <w:t>גדעון סער:</w:t>
      </w:r>
    </w:p>
    <w:p w:rsidR="00000000" w:rsidRDefault="00E85E56">
      <w:pPr>
        <w:rPr>
          <w:rFonts w:cs="David"/>
          <w:sz w:val="24"/>
          <w:u w:val="single"/>
          <w:rtl/>
        </w:rPr>
      </w:pPr>
    </w:p>
    <w:p w:rsidR="00000000" w:rsidRDefault="00E85E56">
      <w:pPr>
        <w:rPr>
          <w:rFonts w:cs="David"/>
          <w:sz w:val="24"/>
          <w:rtl/>
        </w:rPr>
      </w:pPr>
      <w:r>
        <w:rPr>
          <w:rFonts w:cs="David"/>
          <w:sz w:val="24"/>
          <w:rtl/>
        </w:rPr>
        <w:tab/>
        <w:t xml:space="preserve"> הוא יפעל על-פי שיקול דעתו.</w:t>
      </w:r>
    </w:p>
    <w:p w:rsidR="00000000" w:rsidRDefault="00E85E56">
      <w:pPr>
        <w:rPr>
          <w:rFonts w:cs="David"/>
          <w:sz w:val="24"/>
          <w:rtl/>
        </w:rPr>
      </w:pPr>
    </w:p>
    <w:p w:rsidR="00000000" w:rsidRDefault="00E85E56">
      <w:pPr>
        <w:rPr>
          <w:rFonts w:cs="David"/>
          <w:sz w:val="24"/>
          <w:rtl/>
        </w:rPr>
      </w:pPr>
      <w:r>
        <w:rPr>
          <w:rFonts w:cs="David"/>
          <w:sz w:val="24"/>
          <w:u w:val="single"/>
          <w:rtl/>
        </w:rPr>
        <w:t>אלון גילון:</w:t>
      </w:r>
    </w:p>
    <w:p w:rsidR="00000000" w:rsidRDefault="00E85E56">
      <w:pPr>
        <w:rPr>
          <w:rFonts w:cs="David"/>
          <w:sz w:val="24"/>
          <w:rtl/>
        </w:rPr>
      </w:pPr>
    </w:p>
    <w:p w:rsidR="00000000" w:rsidRDefault="00E85E56">
      <w:pPr>
        <w:rPr>
          <w:rFonts w:cs="David"/>
          <w:sz w:val="24"/>
          <w:rtl/>
        </w:rPr>
      </w:pPr>
      <w:r>
        <w:rPr>
          <w:rFonts w:cs="David"/>
          <w:sz w:val="24"/>
          <w:rtl/>
        </w:rPr>
        <w:tab/>
        <w:t>אין ל</w:t>
      </w:r>
      <w:r>
        <w:rPr>
          <w:rFonts w:cs="David"/>
          <w:sz w:val="24"/>
          <w:rtl/>
        </w:rPr>
        <w:t>י חילוקי דעות על זה.</w:t>
      </w:r>
    </w:p>
    <w:p w:rsidR="00000000" w:rsidRDefault="00E85E56">
      <w:pPr>
        <w:rPr>
          <w:rFonts w:cs="David"/>
          <w:sz w:val="24"/>
          <w:rtl/>
        </w:rPr>
      </w:pPr>
    </w:p>
    <w:p w:rsidR="00000000" w:rsidRDefault="00E85E56">
      <w:pPr>
        <w:rPr>
          <w:rFonts w:cs="David"/>
          <w:sz w:val="24"/>
          <w:rtl/>
        </w:rPr>
      </w:pPr>
      <w:r>
        <w:rPr>
          <w:rFonts w:cs="David"/>
          <w:sz w:val="24"/>
          <w:u w:val="single"/>
          <w:rtl/>
        </w:rPr>
        <w:t>היו"ר מיכאל איתן:</w:t>
      </w:r>
    </w:p>
    <w:p w:rsidR="00000000" w:rsidRDefault="00E85E56">
      <w:pPr>
        <w:rPr>
          <w:rFonts w:cs="David"/>
          <w:sz w:val="24"/>
          <w:rtl/>
        </w:rPr>
      </w:pPr>
    </w:p>
    <w:p w:rsidR="00000000" w:rsidRDefault="00E85E56">
      <w:pPr>
        <w:rPr>
          <w:rFonts w:cs="David"/>
          <w:sz w:val="24"/>
          <w:rtl/>
        </w:rPr>
      </w:pPr>
      <w:r>
        <w:rPr>
          <w:rFonts w:cs="David"/>
          <w:sz w:val="24"/>
          <w:rtl/>
        </w:rPr>
        <w:tab/>
        <w:t>רבותי, מי בעד העברת הצעת החוק לקריאה ראשונה? מי נגד? מי נמנע?</w:t>
      </w:r>
    </w:p>
    <w:p w:rsidR="00000000" w:rsidRDefault="00E85E56">
      <w:pPr>
        <w:rPr>
          <w:rFonts w:cs="David"/>
          <w:sz w:val="24"/>
          <w:rtl/>
        </w:rPr>
      </w:pPr>
    </w:p>
    <w:p w:rsidR="00000000" w:rsidRDefault="00E85E56">
      <w:pPr>
        <w:pStyle w:val="8"/>
        <w:rPr>
          <w:rFonts w:cs="David"/>
          <w:sz w:val="24"/>
          <w:rtl/>
        </w:rPr>
      </w:pPr>
      <w:r>
        <w:rPr>
          <w:rFonts w:cs="David"/>
          <w:sz w:val="24"/>
          <w:rtl/>
        </w:rPr>
        <w:t>הצבעה</w:t>
      </w:r>
    </w:p>
    <w:p w:rsidR="00000000" w:rsidRDefault="00E85E56">
      <w:pPr>
        <w:jc w:val="center"/>
        <w:rPr>
          <w:rFonts w:cs="David"/>
          <w:b/>
          <w:bCs/>
          <w:sz w:val="24"/>
          <w:rtl/>
        </w:rPr>
      </w:pPr>
      <w:r>
        <w:rPr>
          <w:rFonts w:cs="David"/>
          <w:b/>
          <w:bCs/>
          <w:sz w:val="24"/>
          <w:rtl/>
        </w:rPr>
        <w:t>בעד – פה אחד</w:t>
      </w:r>
    </w:p>
    <w:p w:rsidR="00000000" w:rsidRDefault="00E85E56">
      <w:pPr>
        <w:jc w:val="center"/>
        <w:rPr>
          <w:rFonts w:cs="David"/>
          <w:b/>
          <w:bCs/>
          <w:sz w:val="24"/>
          <w:rtl/>
        </w:rPr>
      </w:pPr>
      <w:r>
        <w:rPr>
          <w:rFonts w:cs="David"/>
          <w:b/>
          <w:bCs/>
          <w:sz w:val="24"/>
          <w:rtl/>
        </w:rPr>
        <w:t>אושר להעביר את הצעת חוק יסוד: השפיטה (תיקון – הליך מינוי שופטים), של חבר הכנסת רוני בר-און לקריאה ראשונה.</w:t>
      </w:r>
    </w:p>
    <w:p w:rsidR="00000000" w:rsidRDefault="00E85E56">
      <w:pPr>
        <w:rPr>
          <w:rFonts w:cs="David"/>
          <w:sz w:val="24"/>
          <w:rtl/>
        </w:rPr>
      </w:pPr>
      <w:r>
        <w:rPr>
          <w:rFonts w:cs="David"/>
          <w:sz w:val="24"/>
          <w:u w:val="single"/>
          <w:rtl/>
        </w:rPr>
        <w:br w:type="page"/>
        <w:t>היו"ר מיכאל איתן:</w:t>
      </w:r>
    </w:p>
    <w:p w:rsidR="00000000" w:rsidRDefault="00E85E56">
      <w:pPr>
        <w:rPr>
          <w:rFonts w:cs="David"/>
          <w:sz w:val="24"/>
          <w:rtl/>
        </w:rPr>
      </w:pPr>
    </w:p>
    <w:p w:rsidR="00000000" w:rsidRDefault="00E85E56">
      <w:pPr>
        <w:rPr>
          <w:rFonts w:cs="David"/>
          <w:sz w:val="24"/>
          <w:rtl/>
        </w:rPr>
      </w:pPr>
      <w:r>
        <w:rPr>
          <w:rFonts w:cs="David"/>
          <w:sz w:val="24"/>
          <w:rtl/>
        </w:rPr>
        <w:tab/>
        <w:t xml:space="preserve">תודה </w:t>
      </w:r>
      <w:r>
        <w:rPr>
          <w:rFonts w:cs="David"/>
          <w:sz w:val="24"/>
          <w:rtl/>
        </w:rPr>
        <w:t>רבה.</w:t>
      </w:r>
    </w:p>
    <w:p w:rsidR="00000000" w:rsidRDefault="00E85E56">
      <w:pPr>
        <w:rPr>
          <w:rFonts w:cs="David"/>
          <w:sz w:val="24"/>
          <w:rtl/>
        </w:rPr>
      </w:pPr>
    </w:p>
    <w:p w:rsidR="00000000" w:rsidRDefault="00E85E56">
      <w:pPr>
        <w:jc w:val="center"/>
        <w:rPr>
          <w:rFonts w:cs="David"/>
          <w:sz w:val="24"/>
          <w:rtl/>
        </w:rPr>
      </w:pPr>
      <w:r>
        <w:rPr>
          <w:rFonts w:cs="David"/>
          <w:b/>
          <w:bCs/>
          <w:sz w:val="24"/>
          <w:u w:val="single"/>
          <w:rtl/>
        </w:rPr>
        <w:t>הישיבה ננעלה בשעה 15:00</w:t>
      </w:r>
    </w:p>
    <w:p w:rsidR="00000000" w:rsidRDefault="00E85E5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5E56">
      <w:r>
        <w:separator/>
      </w:r>
    </w:p>
  </w:endnote>
  <w:endnote w:type="continuationSeparator" w:id="0">
    <w:p w:rsidR="00000000" w:rsidRDefault="00E85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5E56">
    <w:pPr>
      <w:pStyle w:val="a7"/>
      <w:rPr>
        <w:rFonts w:cs="David"/>
        <w:sz w:val="24"/>
        <w:rtl/>
      </w:rPr>
    </w:pPr>
  </w:p>
  <w:p w:rsidR="00000000" w:rsidRDefault="00E85E5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5E56">
    <w:pPr>
      <w:pStyle w:val="a7"/>
      <w:rPr>
        <w:rFonts w:cs="David"/>
        <w:sz w:val="24"/>
        <w:rtl/>
      </w:rPr>
    </w:pPr>
  </w:p>
  <w:p w:rsidR="00000000" w:rsidRDefault="00E85E5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5E56">
      <w:r>
        <w:separator/>
      </w:r>
    </w:p>
  </w:footnote>
  <w:footnote w:type="continuationSeparator" w:id="0">
    <w:p w:rsidR="00000000" w:rsidRDefault="00E85E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5E56">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85E56">
    <w:pPr>
      <w:pStyle w:val="a5"/>
      <w:ind w:right="360"/>
      <w:jc w:val="both"/>
      <w:rPr>
        <w:rFonts w:cs="David"/>
        <w:sz w:val="24"/>
        <w:rtl/>
      </w:rPr>
    </w:pPr>
    <w:r>
      <w:rPr>
        <w:rFonts w:cs="David"/>
        <w:sz w:val="24"/>
        <w:rtl/>
      </w:rPr>
      <w:t>ועדת החוק חוק ומשפט</w:t>
    </w:r>
  </w:p>
  <w:p w:rsidR="00000000" w:rsidRDefault="00E85E56">
    <w:pPr>
      <w:pStyle w:val="a5"/>
      <w:ind w:right="360"/>
      <w:jc w:val="both"/>
      <w:rPr>
        <w:rStyle w:val="a9"/>
        <w:rFonts w:cs="David"/>
        <w:sz w:val="24"/>
        <w:rtl/>
      </w:rPr>
    </w:pPr>
    <w:r>
      <w:rPr>
        <w:rFonts w:cs="David"/>
        <w:sz w:val="24"/>
        <w:rtl/>
      </w:rPr>
      <w:t>3.2.2004</w:t>
    </w:r>
  </w:p>
  <w:p w:rsidR="00000000" w:rsidRDefault="00E85E5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5E56">
    <w:pPr>
      <w:pStyle w:val="a5"/>
      <w:rPr>
        <w:rFonts w:cs="David"/>
        <w:sz w:val="24"/>
        <w:rtl/>
      </w:rPr>
    </w:pPr>
  </w:p>
  <w:p w:rsidR="00000000" w:rsidRDefault="00E85E5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0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85E56"/>
    <w:rsid w:val="00E85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45F544-8CEE-4CCB-A120-F27B8C5CB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184EC2-1FF8-4AA1-8B41-FB3CE881A7E5}"/>
</file>

<file path=customXml/itemProps2.xml><?xml version="1.0" encoding="utf-8"?>
<ds:datastoreItem xmlns:ds="http://schemas.openxmlformats.org/officeDocument/2006/customXml" ds:itemID="{4C9A7C5D-4BF0-427F-81C0-7C4DAC86CDA8}"/>
</file>

<file path=customXml/itemProps3.xml><?xml version="1.0" encoding="utf-8"?>
<ds:datastoreItem xmlns:ds="http://schemas.openxmlformats.org/officeDocument/2006/customXml" ds:itemID="{73DB1559-120D-48DE-B269-EDB08E470DF2}"/>
</file>

<file path=docProps/app.xml><?xml version="1.0" encoding="utf-8"?>
<Properties xmlns="http://schemas.openxmlformats.org/officeDocument/2006/extended-properties" xmlns:vt="http://schemas.openxmlformats.org/officeDocument/2006/docPropsVTypes">
  <Template>Normal</Template>
  <TotalTime>0</TotalTime>
  <Pages>6</Pages>
  <Words>1640</Words>
  <Characters>8200</Characters>
  <Application>Microsoft Office Word</Application>
  <DocSecurity>0</DocSecurity>
  <Lines>68</Lines>
  <Paragraphs>19</Paragraphs>
  <ScaleCrop>false</ScaleCrop>
  <Company>knesset</Company>
  <LinksUpToDate>false</LinksUpToDate>
  <CharactersWithSpaces>9821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חוקה/7816</dc:title>
  <dc:subject>חוקה 3.2.2004ד</dc:subject>
  <dc:creator>אסתר מימון</dc:creator>
  <cp:keywords/>
  <dc:description/>
  <cp:lastModifiedBy>רינה דבורה קדרון</cp:lastModifiedBy>
  <cp:revision>2</cp:revision>
  <dcterms:created xsi:type="dcterms:W3CDTF">2017-04-19T10:39:00Z</dcterms:created>
  <dcterms:modified xsi:type="dcterms:W3CDTF">2017-04-19T10:39:00Z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66196</vt:r8>
  </property>
</Properties>
</file>