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E546C5">
      <w:pPr>
        <w:jc w:val="right"/>
        <w:rPr>
          <w:rFonts w:cs="David"/>
          <w:sz w:val="24"/>
          <w:rtl/>
        </w:rPr>
      </w:pPr>
      <w:bookmarkStart w:id="0" w:name="_GoBack"/>
      <w:bookmarkEnd w:id="0"/>
      <w:r>
        <w:rPr>
          <w:rFonts w:cs="David"/>
          <w:sz w:val="24"/>
          <w:rtl/>
        </w:rPr>
        <w:t>פרוטוקולים/ועדת חוקה/7958</w:t>
      </w:r>
    </w:p>
    <w:p w:rsidR="00000000" w:rsidRDefault="00E546C5">
      <w:pPr>
        <w:jc w:val="right"/>
        <w:rPr>
          <w:rFonts w:cs="David"/>
          <w:sz w:val="24"/>
          <w:rtl/>
        </w:rPr>
      </w:pPr>
      <w:r>
        <w:rPr>
          <w:rFonts w:cs="David"/>
          <w:sz w:val="24"/>
          <w:rtl/>
        </w:rPr>
        <w:tab/>
        <w:t>ירושלים, ח' באדר, תשס"ד</w:t>
      </w:r>
    </w:p>
    <w:p w:rsidR="00000000" w:rsidRDefault="00E546C5">
      <w:pPr>
        <w:jc w:val="right"/>
        <w:rPr>
          <w:rFonts w:cs="David"/>
          <w:sz w:val="24"/>
          <w:rtl/>
          <w:lang w:val="es"/>
        </w:rPr>
      </w:pPr>
      <w:r>
        <w:rPr>
          <w:rFonts w:cs="David"/>
          <w:sz w:val="24"/>
          <w:rtl/>
          <w:lang w:val="es"/>
        </w:rPr>
        <w:t>1 במרץ, 2004</w:t>
      </w:r>
    </w:p>
    <w:p w:rsidR="00000000" w:rsidRDefault="00E546C5">
      <w:pPr>
        <w:jc w:val="right"/>
        <w:rPr>
          <w:rFonts w:cs="David"/>
          <w:sz w:val="24"/>
          <w:rtl/>
        </w:rPr>
      </w:pPr>
    </w:p>
    <w:p w:rsidR="00000000" w:rsidRDefault="00E546C5">
      <w:pPr>
        <w:pStyle w:val="5"/>
        <w:jc w:val="left"/>
        <w:rPr>
          <w:rFonts w:cs="David"/>
          <w:b/>
          <w:bCs/>
          <w:sz w:val="24"/>
          <w:rtl/>
        </w:rPr>
      </w:pPr>
      <w:r>
        <w:rPr>
          <w:rFonts w:cs="David"/>
          <w:b/>
          <w:bCs/>
          <w:sz w:val="24"/>
          <w:rtl/>
        </w:rPr>
        <w:t>הכנסת הש</w:t>
      </w:r>
      <w:r>
        <w:rPr>
          <w:rFonts w:cs="David"/>
          <w:b/>
          <w:bCs/>
          <w:sz w:val="24"/>
          <w:rtl/>
        </w:rPr>
        <w:t>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E546C5">
      <w:pPr>
        <w:rPr>
          <w:rFonts w:cs="David"/>
          <w:b/>
          <w:bCs/>
          <w:sz w:val="24"/>
          <w:rtl/>
        </w:rPr>
      </w:pPr>
      <w:r>
        <w:rPr>
          <w:rFonts w:cs="David"/>
          <w:b/>
          <w:bCs/>
          <w:sz w:val="24"/>
          <w:rtl/>
        </w:rPr>
        <w:t>מושב שני</w:t>
      </w:r>
    </w:p>
    <w:p w:rsidR="00000000" w:rsidRDefault="00E546C5">
      <w:pPr>
        <w:rPr>
          <w:rFonts w:cs="David"/>
          <w:b/>
          <w:bCs/>
          <w:sz w:val="24"/>
          <w:rtl/>
        </w:rPr>
      </w:pPr>
    </w:p>
    <w:p w:rsidR="00000000" w:rsidRDefault="00E546C5">
      <w:pPr>
        <w:rPr>
          <w:rFonts w:cs="David"/>
          <w:b/>
          <w:bCs/>
          <w:sz w:val="24"/>
          <w:rtl/>
        </w:rPr>
      </w:pPr>
    </w:p>
    <w:p w:rsidR="00000000" w:rsidRDefault="00E546C5">
      <w:pPr>
        <w:rPr>
          <w:rFonts w:cs="David"/>
          <w:b/>
          <w:bCs/>
          <w:sz w:val="24"/>
          <w:rtl/>
        </w:rPr>
      </w:pPr>
    </w:p>
    <w:p w:rsidR="00000000" w:rsidRDefault="00E546C5">
      <w:pPr>
        <w:rPr>
          <w:rFonts w:cs="David"/>
          <w:b/>
          <w:bCs/>
          <w:sz w:val="24"/>
          <w:rtl/>
        </w:rPr>
      </w:pPr>
    </w:p>
    <w:p w:rsidR="00000000" w:rsidRDefault="00E546C5">
      <w:pPr>
        <w:pStyle w:val="10"/>
        <w:rPr>
          <w:rFonts w:cs="David"/>
          <w:sz w:val="24"/>
          <w:rtl/>
        </w:rPr>
      </w:pPr>
      <w:r>
        <w:rPr>
          <w:rFonts w:cs="David"/>
          <w:sz w:val="24"/>
          <w:rtl/>
        </w:rPr>
        <w:t>פרוטוקול מס' 173</w:t>
      </w:r>
    </w:p>
    <w:p w:rsidR="00000000" w:rsidRDefault="00E546C5">
      <w:pPr>
        <w:jc w:val="center"/>
        <w:rPr>
          <w:rFonts w:cs="David"/>
          <w:sz w:val="24"/>
          <w:rtl/>
        </w:rPr>
      </w:pPr>
      <w:r>
        <w:rPr>
          <w:rFonts w:cs="David"/>
          <w:sz w:val="24"/>
          <w:rtl/>
        </w:rPr>
        <w:t>מישיבת ועדת החוקה, חוק ומשפט</w:t>
      </w:r>
    </w:p>
    <w:p w:rsidR="00000000" w:rsidRDefault="00E546C5">
      <w:pPr>
        <w:pStyle w:val="7"/>
        <w:rPr>
          <w:rFonts w:cs="David"/>
          <w:sz w:val="24"/>
          <w:rtl/>
        </w:rPr>
      </w:pPr>
      <w:r>
        <w:rPr>
          <w:rFonts w:cs="David"/>
          <w:sz w:val="24"/>
          <w:rtl/>
        </w:rPr>
        <w:t>יום שני, א' באדר התשס"ד (23 בפברואר 2004), שעה 11:00</w:t>
      </w:r>
    </w:p>
    <w:p w:rsidR="00000000" w:rsidRDefault="00E546C5">
      <w:pPr>
        <w:rPr>
          <w:rFonts w:cs="David"/>
          <w:b/>
          <w:bCs/>
          <w:sz w:val="24"/>
          <w:rtl/>
        </w:rPr>
      </w:pPr>
    </w:p>
    <w:p w:rsidR="00000000" w:rsidRDefault="00E546C5">
      <w:pPr>
        <w:rPr>
          <w:rFonts w:cs="David"/>
          <w:b/>
          <w:bCs/>
          <w:sz w:val="24"/>
          <w:rtl/>
        </w:rPr>
      </w:pPr>
    </w:p>
    <w:p w:rsidR="00000000" w:rsidRDefault="00E546C5">
      <w:pPr>
        <w:tabs>
          <w:tab w:val="left" w:pos="1221"/>
        </w:tabs>
        <w:rPr>
          <w:rFonts w:cs="David"/>
          <w:b/>
          <w:bCs/>
          <w:sz w:val="24"/>
          <w:u w:val="single"/>
          <w:rtl/>
        </w:rPr>
      </w:pPr>
    </w:p>
    <w:p w:rsidR="00000000" w:rsidRDefault="00E546C5">
      <w:pPr>
        <w:tabs>
          <w:tab w:val="left" w:pos="1221"/>
        </w:tabs>
        <w:rPr>
          <w:rFonts w:cs="David"/>
          <w:b/>
          <w:bCs/>
          <w:sz w:val="24"/>
          <w:rtl/>
        </w:rPr>
      </w:pPr>
      <w:r>
        <w:rPr>
          <w:rFonts w:cs="David"/>
          <w:b/>
          <w:bCs/>
          <w:sz w:val="24"/>
          <w:u w:val="single"/>
          <w:rtl/>
        </w:rPr>
        <w:t>סדר היום</w:t>
      </w:r>
      <w:r>
        <w:rPr>
          <w:rFonts w:cs="David"/>
          <w:sz w:val="24"/>
          <w:rtl/>
        </w:rPr>
        <w:t>: הצעת חוק איסור מימון טרור, התשס"ג-2003</w:t>
      </w:r>
    </w:p>
    <w:p w:rsidR="00000000" w:rsidRDefault="00E546C5">
      <w:pPr>
        <w:rPr>
          <w:rFonts w:cs="David"/>
          <w:b/>
          <w:bCs/>
          <w:sz w:val="24"/>
          <w:rtl/>
        </w:rPr>
      </w:pPr>
    </w:p>
    <w:p w:rsidR="00000000" w:rsidRDefault="00E546C5">
      <w:pPr>
        <w:rPr>
          <w:rFonts w:cs="David"/>
          <w:sz w:val="24"/>
          <w:rtl/>
        </w:rPr>
      </w:pPr>
    </w:p>
    <w:p w:rsidR="00000000" w:rsidRDefault="00E546C5">
      <w:pPr>
        <w:rPr>
          <w:rFonts w:cs="David"/>
          <w:sz w:val="24"/>
          <w:rtl/>
        </w:rPr>
      </w:pPr>
    </w:p>
    <w:p w:rsidR="00000000" w:rsidRDefault="00E546C5">
      <w:pPr>
        <w:rPr>
          <w:rFonts w:cs="David"/>
          <w:b/>
          <w:bCs/>
          <w:sz w:val="24"/>
          <w:u w:val="single"/>
          <w:rtl/>
        </w:rPr>
      </w:pPr>
      <w:r>
        <w:rPr>
          <w:rFonts w:cs="David"/>
          <w:b/>
          <w:bCs/>
          <w:sz w:val="24"/>
          <w:u w:val="single"/>
          <w:rtl/>
        </w:rPr>
        <w:t>נכחו</w:t>
      </w:r>
      <w:r>
        <w:rPr>
          <w:rFonts w:cs="David"/>
          <w:sz w:val="24"/>
          <w:rtl/>
        </w:rPr>
        <w:t>:</w:t>
      </w:r>
    </w:p>
    <w:p w:rsidR="00000000" w:rsidRDefault="00E546C5">
      <w:pPr>
        <w:rPr>
          <w:rFonts w:cs="David"/>
          <w:sz w:val="24"/>
          <w:rtl/>
        </w:rPr>
      </w:pPr>
    </w:p>
    <w:p w:rsidR="00000000" w:rsidRDefault="00E546C5">
      <w:pPr>
        <w:tabs>
          <w:tab w:val="left" w:pos="1788"/>
        </w:tabs>
        <w:rPr>
          <w:rFonts w:cs="David"/>
          <w:sz w:val="24"/>
          <w:rtl/>
        </w:rPr>
      </w:pPr>
      <w:r>
        <w:rPr>
          <w:rFonts w:cs="David"/>
          <w:b/>
          <w:bCs/>
          <w:sz w:val="24"/>
          <w:u w:val="single"/>
          <w:rtl/>
        </w:rPr>
        <w:t>חברי הוועדה</w:t>
      </w:r>
      <w:r>
        <w:rPr>
          <w:rFonts w:cs="David"/>
          <w:sz w:val="24"/>
          <w:rtl/>
        </w:rPr>
        <w:t>: מיכאל איתן-היו"ר</w:t>
      </w:r>
    </w:p>
    <w:p w:rsidR="00000000" w:rsidRDefault="00E546C5">
      <w:pPr>
        <w:tabs>
          <w:tab w:val="left" w:pos="1788"/>
        </w:tabs>
        <w:rPr>
          <w:rFonts w:cs="David"/>
          <w:sz w:val="24"/>
          <w:rtl/>
        </w:rPr>
      </w:pPr>
      <w:r>
        <w:rPr>
          <w:rFonts w:cs="David"/>
          <w:sz w:val="24"/>
          <w:rtl/>
        </w:rPr>
        <w:t xml:space="preserve">                        אברהם בורג</w:t>
      </w:r>
    </w:p>
    <w:p w:rsidR="00000000" w:rsidRDefault="00E546C5">
      <w:pPr>
        <w:tabs>
          <w:tab w:val="left" w:pos="1788"/>
        </w:tabs>
        <w:rPr>
          <w:rFonts w:cs="David"/>
          <w:sz w:val="24"/>
          <w:rtl/>
        </w:rPr>
      </w:pPr>
      <w:r>
        <w:rPr>
          <w:rFonts w:cs="David"/>
          <w:sz w:val="24"/>
          <w:rtl/>
        </w:rPr>
        <w:t xml:space="preserve">                        נסים זאב</w:t>
      </w:r>
    </w:p>
    <w:p w:rsidR="00000000" w:rsidRDefault="00E546C5">
      <w:pPr>
        <w:tabs>
          <w:tab w:val="left" w:pos="1788"/>
        </w:tabs>
        <w:rPr>
          <w:rFonts w:cs="David"/>
          <w:sz w:val="24"/>
          <w:rtl/>
        </w:rPr>
      </w:pPr>
      <w:r>
        <w:rPr>
          <w:rFonts w:cs="David"/>
          <w:sz w:val="24"/>
          <w:rtl/>
        </w:rPr>
        <w:t xml:space="preserve">                        אליעזר (צ'יטה) כהן</w:t>
      </w:r>
    </w:p>
    <w:p w:rsidR="00000000" w:rsidRDefault="00E546C5">
      <w:pPr>
        <w:tabs>
          <w:tab w:val="left" w:pos="1788"/>
        </w:tabs>
        <w:rPr>
          <w:rFonts w:cs="David"/>
          <w:sz w:val="24"/>
          <w:rtl/>
        </w:rPr>
      </w:pPr>
      <w:r>
        <w:rPr>
          <w:rFonts w:cs="David"/>
          <w:sz w:val="24"/>
          <w:rtl/>
        </w:rPr>
        <w:t xml:space="preserve">                        ניסן סלומינסקי</w:t>
      </w:r>
    </w:p>
    <w:p w:rsidR="00000000" w:rsidRDefault="00E546C5">
      <w:pPr>
        <w:tabs>
          <w:tab w:val="left" w:pos="1788"/>
        </w:tabs>
        <w:rPr>
          <w:rFonts w:cs="David"/>
          <w:sz w:val="24"/>
          <w:rtl/>
        </w:rPr>
      </w:pPr>
      <w:r>
        <w:rPr>
          <w:rFonts w:cs="David"/>
          <w:sz w:val="24"/>
          <w:rtl/>
        </w:rPr>
        <w:t xml:space="preserve">                        אופיר פינס-פז</w:t>
      </w:r>
    </w:p>
    <w:p w:rsidR="00000000" w:rsidRDefault="00E546C5">
      <w:pPr>
        <w:rPr>
          <w:rFonts w:cs="David"/>
          <w:sz w:val="24"/>
          <w:rtl/>
        </w:rPr>
      </w:pPr>
    </w:p>
    <w:p w:rsidR="00000000" w:rsidRDefault="00E546C5">
      <w:pPr>
        <w:rPr>
          <w:rFonts w:cs="David"/>
          <w:sz w:val="24"/>
          <w:rtl/>
        </w:rPr>
      </w:pPr>
    </w:p>
    <w:p w:rsidR="00000000" w:rsidRDefault="00E546C5">
      <w:pPr>
        <w:tabs>
          <w:tab w:val="left" w:pos="1788"/>
          <w:tab w:val="left" w:pos="3631"/>
        </w:tabs>
        <w:rPr>
          <w:rFonts w:cs="David"/>
          <w:sz w:val="24"/>
          <w:rtl/>
        </w:rPr>
      </w:pPr>
      <w:r>
        <w:rPr>
          <w:rFonts w:cs="David"/>
          <w:b/>
          <w:bCs/>
          <w:sz w:val="24"/>
          <w:u w:val="single"/>
          <w:rtl/>
        </w:rPr>
        <w:t>מוזמנים</w:t>
      </w:r>
      <w:r>
        <w:rPr>
          <w:rFonts w:cs="David"/>
          <w:sz w:val="24"/>
          <w:rtl/>
        </w:rPr>
        <w:t>:         לבנת משיח, עו"ד                           משנה לי</w:t>
      </w:r>
      <w:r>
        <w:rPr>
          <w:rFonts w:cs="David"/>
          <w:sz w:val="24"/>
          <w:rtl/>
        </w:rPr>
        <w:t>ועמ"ש לממשלה</w:t>
      </w:r>
    </w:p>
    <w:p w:rsidR="00000000" w:rsidRDefault="00E546C5">
      <w:pPr>
        <w:tabs>
          <w:tab w:val="left" w:pos="1788"/>
          <w:tab w:val="left" w:pos="3631"/>
        </w:tabs>
        <w:rPr>
          <w:rFonts w:cs="David"/>
          <w:sz w:val="24"/>
          <w:rtl/>
        </w:rPr>
      </w:pPr>
      <w:r>
        <w:rPr>
          <w:rFonts w:cs="David"/>
          <w:sz w:val="24"/>
          <w:rtl/>
        </w:rPr>
        <w:t xml:space="preserve">                        שי ניצן, עו"ד                                   פרקליטות – מחלקת בג"צים</w:t>
      </w:r>
    </w:p>
    <w:p w:rsidR="00000000" w:rsidRDefault="00E546C5">
      <w:pPr>
        <w:tabs>
          <w:tab w:val="left" w:pos="1788"/>
          <w:tab w:val="left" w:pos="3631"/>
        </w:tabs>
        <w:rPr>
          <w:rFonts w:cs="David"/>
          <w:sz w:val="24"/>
          <w:rtl/>
        </w:rPr>
      </w:pPr>
      <w:r>
        <w:rPr>
          <w:rFonts w:cs="David"/>
          <w:sz w:val="24"/>
          <w:rtl/>
        </w:rPr>
        <w:t xml:space="preserve">                        דודי זכריה, עו"ד                            סגן בכיר א' לפרקליטת המדינה</w:t>
      </w:r>
    </w:p>
    <w:p w:rsidR="00000000" w:rsidRDefault="00E546C5">
      <w:pPr>
        <w:tabs>
          <w:tab w:val="left" w:pos="1788"/>
          <w:tab w:val="left" w:pos="3631"/>
        </w:tabs>
        <w:rPr>
          <w:rFonts w:cs="David"/>
          <w:sz w:val="24"/>
          <w:rtl/>
        </w:rPr>
      </w:pPr>
      <w:r>
        <w:rPr>
          <w:rFonts w:cs="David"/>
          <w:sz w:val="24"/>
          <w:rtl/>
        </w:rPr>
        <w:t xml:space="preserve">                         סיגל גולן-עתיר            </w:t>
      </w:r>
      <w:r>
        <w:rPr>
          <w:rFonts w:cs="David"/>
          <w:sz w:val="24"/>
          <w:rtl/>
        </w:rPr>
        <w:t xml:space="preserve">                  משרד המשפטים</w:t>
      </w:r>
    </w:p>
    <w:p w:rsidR="00000000" w:rsidRDefault="00E546C5">
      <w:pPr>
        <w:tabs>
          <w:tab w:val="left" w:pos="1788"/>
          <w:tab w:val="left" w:pos="3631"/>
        </w:tabs>
        <w:rPr>
          <w:rFonts w:cs="David"/>
          <w:sz w:val="24"/>
          <w:rtl/>
        </w:rPr>
      </w:pPr>
      <w:r>
        <w:rPr>
          <w:rFonts w:cs="David"/>
          <w:sz w:val="24"/>
          <w:rtl/>
        </w:rPr>
        <w:t xml:space="preserve">                         שמשון אלבק,עו"ד                         הרשות לאיסור הלבנת הון, משרד המשפטים</w:t>
      </w:r>
    </w:p>
    <w:p w:rsidR="00000000" w:rsidRDefault="00E546C5">
      <w:pPr>
        <w:tabs>
          <w:tab w:val="left" w:pos="1788"/>
          <w:tab w:val="left" w:pos="3631"/>
        </w:tabs>
        <w:rPr>
          <w:rFonts w:cs="David"/>
          <w:sz w:val="24"/>
          <w:rtl/>
        </w:rPr>
      </w:pPr>
      <w:r>
        <w:rPr>
          <w:rFonts w:cs="David"/>
          <w:sz w:val="24"/>
          <w:rtl/>
        </w:rPr>
        <w:t xml:space="preserve">                         יצחק וכטל,עו"ד                            הלשכה המשפטית, משרד הביטחון</w:t>
      </w:r>
    </w:p>
    <w:p w:rsidR="00000000" w:rsidRDefault="00E546C5">
      <w:pPr>
        <w:tabs>
          <w:tab w:val="left" w:pos="1788"/>
          <w:tab w:val="left" w:pos="3631"/>
        </w:tabs>
        <w:rPr>
          <w:rFonts w:cs="David"/>
          <w:sz w:val="24"/>
          <w:rtl/>
        </w:rPr>
      </w:pPr>
      <w:r>
        <w:rPr>
          <w:rFonts w:cs="David"/>
          <w:sz w:val="24"/>
          <w:rtl/>
        </w:rPr>
        <w:t xml:space="preserve">                         משה</w:t>
      </w:r>
      <w:r>
        <w:rPr>
          <w:rFonts w:cs="David"/>
          <w:sz w:val="24"/>
          <w:rtl/>
        </w:rPr>
        <w:t xml:space="preserve"> אנגל                                      מחלקת כספים, משרד הביטחון</w:t>
      </w:r>
    </w:p>
    <w:p w:rsidR="00000000" w:rsidRDefault="00E546C5">
      <w:pPr>
        <w:tabs>
          <w:tab w:val="left" w:pos="1788"/>
          <w:tab w:val="left" w:pos="3631"/>
        </w:tabs>
        <w:rPr>
          <w:rFonts w:cs="David"/>
          <w:sz w:val="24"/>
          <w:rtl/>
        </w:rPr>
      </w:pPr>
      <w:r>
        <w:rPr>
          <w:rFonts w:cs="David"/>
          <w:sz w:val="24"/>
          <w:rtl/>
        </w:rPr>
        <w:t xml:space="preserve">                         דניאל אפשטיין                              מתמחה, משרד הביטחון</w:t>
      </w:r>
    </w:p>
    <w:p w:rsidR="00000000" w:rsidRDefault="00E546C5">
      <w:pPr>
        <w:tabs>
          <w:tab w:val="left" w:pos="1788"/>
          <w:tab w:val="left" w:pos="3631"/>
        </w:tabs>
        <w:rPr>
          <w:rFonts w:cs="David"/>
          <w:sz w:val="24"/>
          <w:rtl/>
        </w:rPr>
      </w:pPr>
      <w:r>
        <w:rPr>
          <w:rFonts w:cs="David"/>
          <w:sz w:val="24"/>
          <w:rtl/>
        </w:rPr>
        <w:t xml:space="preserve">                         נצ"מ רחל גוטליב                           סגנית היועץ המשפטי, המשרד לביטחו</w:t>
      </w:r>
      <w:r>
        <w:rPr>
          <w:rFonts w:cs="David"/>
          <w:sz w:val="24"/>
          <w:rtl/>
        </w:rPr>
        <w:t>ן פנים</w:t>
      </w:r>
    </w:p>
    <w:p w:rsidR="00000000" w:rsidRDefault="00E546C5">
      <w:pPr>
        <w:tabs>
          <w:tab w:val="left" w:pos="1788"/>
          <w:tab w:val="left" w:pos="3631"/>
        </w:tabs>
        <w:rPr>
          <w:rFonts w:cs="David"/>
          <w:sz w:val="24"/>
          <w:rtl/>
        </w:rPr>
      </w:pPr>
      <w:r>
        <w:rPr>
          <w:rFonts w:cs="David"/>
          <w:sz w:val="24"/>
          <w:rtl/>
        </w:rPr>
        <w:t xml:space="preserve">                         נצ"מ אלינוער מזוז                         עוזרת ליועמ"ש, המשרד לביטחון פנים</w:t>
      </w:r>
    </w:p>
    <w:p w:rsidR="00000000" w:rsidRDefault="00E546C5">
      <w:pPr>
        <w:tabs>
          <w:tab w:val="left" w:pos="1788"/>
          <w:tab w:val="left" w:pos="3631"/>
        </w:tabs>
        <w:rPr>
          <w:rFonts w:cs="David"/>
          <w:sz w:val="24"/>
          <w:rtl/>
        </w:rPr>
      </w:pPr>
      <w:r>
        <w:rPr>
          <w:rFonts w:cs="David"/>
          <w:sz w:val="24"/>
          <w:rtl/>
        </w:rPr>
        <w:t xml:space="preserve">                         רפ"ק יהודה טברסקי                     ראש חוליית הלבנת הון, המשרד לביטחון פנים</w:t>
      </w:r>
    </w:p>
    <w:p w:rsidR="00000000" w:rsidRDefault="00E546C5">
      <w:pPr>
        <w:tabs>
          <w:tab w:val="left" w:pos="1788"/>
          <w:tab w:val="left" w:pos="3631"/>
        </w:tabs>
        <w:rPr>
          <w:rFonts w:cs="David"/>
          <w:sz w:val="24"/>
          <w:rtl/>
        </w:rPr>
      </w:pPr>
      <w:r>
        <w:rPr>
          <w:rFonts w:cs="David"/>
          <w:sz w:val="24"/>
          <w:rtl/>
        </w:rPr>
        <w:t xml:space="preserve">                         מפקחת טובי לין שלום</w:t>
      </w:r>
      <w:r>
        <w:rPr>
          <w:rFonts w:cs="David"/>
          <w:sz w:val="24"/>
          <w:rtl/>
        </w:rPr>
        <w:t xml:space="preserve">                   קמ"ד חקירות, המשרד לביטחון פנים</w:t>
      </w:r>
    </w:p>
    <w:p w:rsidR="00000000" w:rsidRDefault="00E546C5">
      <w:pPr>
        <w:tabs>
          <w:tab w:val="left" w:pos="1788"/>
          <w:tab w:val="left" w:pos="3631"/>
        </w:tabs>
        <w:rPr>
          <w:rFonts w:cs="David"/>
          <w:sz w:val="24"/>
          <w:rtl/>
        </w:rPr>
      </w:pPr>
      <w:r>
        <w:rPr>
          <w:rFonts w:cs="David"/>
          <w:sz w:val="24"/>
          <w:rtl/>
        </w:rPr>
        <w:t xml:space="preserve">                         אודי לוי                                          משרד ראש הממשלה</w:t>
      </w:r>
    </w:p>
    <w:p w:rsidR="00000000" w:rsidRDefault="00E546C5">
      <w:pPr>
        <w:tabs>
          <w:tab w:val="left" w:pos="1788"/>
          <w:tab w:val="left" w:pos="3631"/>
        </w:tabs>
        <w:rPr>
          <w:rFonts w:cs="David"/>
          <w:sz w:val="24"/>
          <w:rtl/>
        </w:rPr>
      </w:pPr>
      <w:r>
        <w:rPr>
          <w:rFonts w:cs="David"/>
          <w:sz w:val="24"/>
          <w:rtl/>
        </w:rPr>
        <w:t xml:space="preserve">                         דני גבע                                            משרד ראש הממשלה</w:t>
      </w:r>
    </w:p>
    <w:p w:rsidR="00000000" w:rsidRDefault="00E546C5">
      <w:pPr>
        <w:tabs>
          <w:tab w:val="left" w:pos="1788"/>
          <w:tab w:val="left" w:pos="3631"/>
        </w:tabs>
        <w:rPr>
          <w:rFonts w:cs="David"/>
          <w:sz w:val="24"/>
          <w:rtl/>
        </w:rPr>
      </w:pPr>
      <w:r>
        <w:rPr>
          <w:rFonts w:cs="David"/>
          <w:sz w:val="24"/>
          <w:rtl/>
        </w:rPr>
        <w:t xml:space="preserve">                      </w:t>
      </w:r>
      <w:r>
        <w:rPr>
          <w:rFonts w:cs="David"/>
          <w:sz w:val="24"/>
          <w:rtl/>
        </w:rPr>
        <w:t xml:space="preserve">   טל נד"ב,עו"ד                                 איגוד הבנקים</w:t>
      </w:r>
    </w:p>
    <w:p w:rsidR="00000000" w:rsidRDefault="00E546C5">
      <w:pPr>
        <w:tabs>
          <w:tab w:val="left" w:pos="1788"/>
          <w:tab w:val="left" w:pos="3631"/>
        </w:tabs>
        <w:rPr>
          <w:rFonts w:cs="David"/>
          <w:sz w:val="24"/>
          <w:rtl/>
        </w:rPr>
      </w:pPr>
      <w:r>
        <w:rPr>
          <w:rFonts w:cs="David"/>
          <w:sz w:val="24"/>
          <w:rtl/>
        </w:rPr>
        <w:t xml:space="preserve">                         אריה יוסקוביץ,עו"ד                      בנק הפועלים</w:t>
      </w:r>
    </w:p>
    <w:p w:rsidR="00000000" w:rsidRDefault="00E546C5">
      <w:pPr>
        <w:tabs>
          <w:tab w:val="left" w:pos="1788"/>
          <w:tab w:val="left" w:pos="3631"/>
        </w:tabs>
        <w:rPr>
          <w:rFonts w:cs="David"/>
          <w:sz w:val="24"/>
          <w:rtl/>
        </w:rPr>
      </w:pPr>
      <w:r>
        <w:rPr>
          <w:rFonts w:cs="David"/>
          <w:sz w:val="24"/>
          <w:rtl/>
        </w:rPr>
        <w:t xml:space="preserve">                         פרופ' דוד ליבאי                             איגוד הבנקים</w:t>
      </w:r>
    </w:p>
    <w:p w:rsidR="00000000" w:rsidRDefault="00E546C5">
      <w:pPr>
        <w:tabs>
          <w:tab w:val="left" w:pos="1788"/>
          <w:tab w:val="left" w:pos="3631"/>
        </w:tabs>
        <w:rPr>
          <w:rFonts w:cs="David"/>
          <w:sz w:val="24"/>
          <w:rtl/>
        </w:rPr>
      </w:pPr>
      <w:r>
        <w:rPr>
          <w:rFonts w:cs="David"/>
          <w:sz w:val="24"/>
          <w:rtl/>
        </w:rPr>
        <w:t xml:space="preserve">                         אוהד גורדון</w:t>
      </w:r>
      <w:r>
        <w:rPr>
          <w:rFonts w:cs="David"/>
          <w:sz w:val="24"/>
          <w:rtl/>
        </w:rPr>
        <w:t>,עו"ד                           איגוד הבנקים</w:t>
      </w:r>
    </w:p>
    <w:p w:rsidR="00000000" w:rsidRDefault="00E546C5">
      <w:pPr>
        <w:tabs>
          <w:tab w:val="left" w:pos="1788"/>
          <w:tab w:val="left" w:pos="3631"/>
        </w:tabs>
        <w:rPr>
          <w:rFonts w:cs="David"/>
          <w:sz w:val="24"/>
          <w:rtl/>
        </w:rPr>
      </w:pPr>
      <w:r>
        <w:rPr>
          <w:rFonts w:cs="David"/>
          <w:sz w:val="24"/>
          <w:rtl/>
        </w:rPr>
        <w:t xml:space="preserve">                         לילה מרגלית,עו"ד                         האגודה לזכויות האזרח</w:t>
      </w:r>
    </w:p>
    <w:p w:rsidR="00000000" w:rsidRDefault="00E546C5">
      <w:pPr>
        <w:tabs>
          <w:tab w:val="left" w:pos="1788"/>
          <w:tab w:val="left" w:pos="3631"/>
        </w:tabs>
        <w:rPr>
          <w:rFonts w:cs="David"/>
          <w:sz w:val="24"/>
          <w:rtl/>
        </w:rPr>
      </w:pPr>
      <w:r>
        <w:rPr>
          <w:rFonts w:cs="David"/>
          <w:sz w:val="24"/>
          <w:rtl/>
        </w:rPr>
        <w:t xml:space="preserve">                         אדווין פרידמן,עו"ד                       לשכת עורכי הדין</w:t>
      </w:r>
    </w:p>
    <w:p w:rsidR="00000000" w:rsidRDefault="00E546C5">
      <w:pPr>
        <w:tabs>
          <w:tab w:val="left" w:pos="1788"/>
          <w:tab w:val="left" w:pos="3631"/>
        </w:tabs>
        <w:rPr>
          <w:rFonts w:cs="David"/>
          <w:sz w:val="24"/>
          <w:rtl/>
        </w:rPr>
      </w:pPr>
      <w:r>
        <w:rPr>
          <w:rFonts w:cs="David"/>
          <w:sz w:val="24"/>
          <w:rtl/>
        </w:rPr>
        <w:t xml:space="preserve">                         דבורה פוליטיס    </w:t>
      </w:r>
      <w:r>
        <w:rPr>
          <w:rFonts w:cs="David"/>
          <w:sz w:val="24"/>
          <w:rtl/>
        </w:rPr>
        <w:t xml:space="preserve">    </w:t>
      </w:r>
    </w:p>
    <w:p w:rsidR="00000000" w:rsidRDefault="00E546C5">
      <w:pPr>
        <w:tabs>
          <w:tab w:val="left" w:pos="1788"/>
          <w:tab w:val="left" w:pos="3631"/>
        </w:tabs>
        <w:rPr>
          <w:rFonts w:cs="David"/>
          <w:sz w:val="24"/>
          <w:rtl/>
        </w:rPr>
      </w:pPr>
      <w:r>
        <w:rPr>
          <w:rFonts w:cs="David"/>
          <w:sz w:val="24"/>
          <w:rtl/>
        </w:rPr>
        <w:t xml:space="preserve">                        </w:t>
      </w:r>
    </w:p>
    <w:p w:rsidR="00000000" w:rsidRDefault="00E546C5">
      <w:pPr>
        <w:tabs>
          <w:tab w:val="left" w:pos="1930"/>
        </w:tabs>
        <w:rPr>
          <w:rFonts w:cs="David"/>
          <w:sz w:val="24"/>
          <w:rtl/>
        </w:rPr>
      </w:pPr>
      <w:r>
        <w:rPr>
          <w:rFonts w:cs="David"/>
          <w:b/>
          <w:bCs/>
          <w:sz w:val="24"/>
          <w:u w:val="single"/>
          <w:rtl/>
        </w:rPr>
        <w:t>יועצת משפטית</w:t>
      </w:r>
      <w:r>
        <w:rPr>
          <w:rFonts w:cs="David"/>
          <w:b/>
          <w:bCs/>
          <w:sz w:val="24"/>
          <w:rtl/>
        </w:rPr>
        <w:t xml:space="preserve">: </w:t>
      </w:r>
      <w:r>
        <w:rPr>
          <w:rFonts w:cs="David"/>
          <w:sz w:val="24"/>
          <w:rtl/>
        </w:rPr>
        <w:t>סיגל קוגוט</w:t>
      </w:r>
    </w:p>
    <w:p w:rsidR="00000000" w:rsidRDefault="00E546C5">
      <w:pPr>
        <w:tabs>
          <w:tab w:val="left" w:pos="1930"/>
        </w:tabs>
        <w:rPr>
          <w:rFonts w:cs="David"/>
          <w:sz w:val="24"/>
          <w:rtl/>
        </w:rPr>
      </w:pPr>
      <w:r>
        <w:rPr>
          <w:rFonts w:cs="David"/>
          <w:sz w:val="24"/>
          <w:rtl/>
        </w:rPr>
        <w:t xml:space="preserve">                           תמי סלע</w:t>
      </w:r>
    </w:p>
    <w:p w:rsidR="00000000" w:rsidRDefault="00E546C5">
      <w:pPr>
        <w:rPr>
          <w:rFonts w:cs="David"/>
          <w:sz w:val="24"/>
          <w:rtl/>
        </w:rPr>
      </w:pPr>
    </w:p>
    <w:p w:rsidR="00000000" w:rsidRDefault="00E546C5">
      <w:pPr>
        <w:tabs>
          <w:tab w:val="left" w:pos="1930"/>
        </w:tabs>
        <w:rPr>
          <w:rFonts w:cs="David"/>
          <w:b/>
          <w:bCs/>
          <w:sz w:val="24"/>
          <w:rtl/>
        </w:rPr>
      </w:pPr>
      <w:r>
        <w:rPr>
          <w:rFonts w:cs="David"/>
          <w:b/>
          <w:bCs/>
          <w:sz w:val="24"/>
          <w:u w:val="single"/>
          <w:rtl/>
        </w:rPr>
        <w:t>מנהלת הוועדה</w:t>
      </w:r>
      <w:r>
        <w:rPr>
          <w:rFonts w:cs="David"/>
          <w:sz w:val="24"/>
          <w:rtl/>
        </w:rPr>
        <w:t>: דורית ואג</w:t>
      </w:r>
    </w:p>
    <w:p w:rsidR="00000000" w:rsidRDefault="00E546C5">
      <w:pPr>
        <w:rPr>
          <w:rFonts w:cs="David"/>
          <w:sz w:val="24"/>
          <w:rtl/>
        </w:rPr>
      </w:pPr>
    </w:p>
    <w:p w:rsidR="00000000" w:rsidRDefault="00E546C5">
      <w:pPr>
        <w:tabs>
          <w:tab w:val="left" w:pos="1930"/>
        </w:tabs>
        <w:rPr>
          <w:rFonts w:cs="David"/>
          <w:sz w:val="24"/>
          <w:rtl/>
        </w:rPr>
      </w:pPr>
      <w:r>
        <w:rPr>
          <w:rFonts w:cs="David"/>
          <w:b/>
          <w:bCs/>
          <w:sz w:val="24"/>
          <w:u w:val="single"/>
          <w:rtl/>
        </w:rPr>
        <w:lastRenderedPageBreak/>
        <w:t>קצרנית</w:t>
      </w:r>
      <w:r>
        <w:rPr>
          <w:rFonts w:cs="David"/>
          <w:sz w:val="24"/>
          <w:rtl/>
        </w:rPr>
        <w:t>: יפעת שפרכר</w:t>
      </w:r>
    </w:p>
    <w:p w:rsidR="00000000" w:rsidRDefault="00E546C5">
      <w:pPr>
        <w:jc w:val="center"/>
        <w:rPr>
          <w:rFonts w:cs="David"/>
          <w:sz w:val="24"/>
          <w:u w:val="single"/>
          <w:rtl/>
        </w:rPr>
      </w:pPr>
    </w:p>
    <w:p w:rsidR="00000000" w:rsidRDefault="00E546C5">
      <w:pPr>
        <w:jc w:val="center"/>
        <w:rPr>
          <w:rFonts w:cs="David"/>
          <w:sz w:val="24"/>
          <w:u w:val="single"/>
          <w:rtl/>
        </w:rPr>
      </w:pPr>
    </w:p>
    <w:p w:rsidR="00000000" w:rsidRDefault="00E546C5">
      <w:pPr>
        <w:jc w:val="center"/>
        <w:rPr>
          <w:rFonts w:cs="David"/>
          <w:sz w:val="24"/>
          <w:u w:val="single"/>
          <w:rtl/>
        </w:rPr>
      </w:pPr>
      <w:r>
        <w:rPr>
          <w:rFonts w:cs="David"/>
          <w:sz w:val="24"/>
          <w:u w:val="single"/>
          <w:rtl/>
        </w:rPr>
        <w:t>הצעת חוק איסור מימון טרור, התשס"ג-2003</w:t>
      </w:r>
    </w:p>
    <w:p w:rsidR="00000000" w:rsidRDefault="00E546C5">
      <w:pPr>
        <w:rPr>
          <w:rFonts w:cs="David"/>
          <w:sz w:val="24"/>
          <w:u w:val="single"/>
          <w:rtl/>
        </w:rPr>
      </w:pPr>
    </w:p>
    <w:p w:rsidR="00000000" w:rsidRDefault="00E546C5">
      <w:pPr>
        <w:rPr>
          <w:rFonts w:cs="David"/>
          <w:sz w:val="24"/>
          <w:rtl/>
        </w:rPr>
      </w:pPr>
      <w:r>
        <w:rPr>
          <w:rFonts w:cs="David"/>
          <w:sz w:val="24"/>
          <w:u w:val="single"/>
          <w:rtl/>
        </w:rPr>
        <w:t>היו"ר מיכאל איתן:</w:t>
      </w:r>
    </w:p>
    <w:p w:rsidR="00000000" w:rsidRDefault="00E546C5">
      <w:pPr>
        <w:rPr>
          <w:rFonts w:cs="David"/>
          <w:sz w:val="24"/>
          <w:rtl/>
        </w:rPr>
      </w:pPr>
    </w:p>
    <w:p w:rsidR="00000000" w:rsidRDefault="00E546C5">
      <w:pPr>
        <w:rPr>
          <w:rFonts w:cs="David"/>
          <w:sz w:val="24"/>
          <w:rtl/>
        </w:rPr>
      </w:pPr>
      <w:r>
        <w:rPr>
          <w:rFonts w:cs="David"/>
          <w:sz w:val="24"/>
          <w:rtl/>
        </w:rPr>
        <w:tab/>
        <w:t>אני מתכבד לפתוח את ישיבת הוועדה.</w:t>
      </w:r>
    </w:p>
    <w:p w:rsidR="00000000" w:rsidRDefault="00E546C5">
      <w:pPr>
        <w:rPr>
          <w:rFonts w:cs="David"/>
          <w:sz w:val="24"/>
          <w:u w:val="single"/>
          <w:rtl/>
        </w:rPr>
      </w:pPr>
    </w:p>
    <w:p w:rsidR="00000000" w:rsidRDefault="00E546C5">
      <w:pPr>
        <w:rPr>
          <w:rFonts w:cs="David"/>
          <w:sz w:val="24"/>
          <w:u w:val="single"/>
          <w:rtl/>
        </w:rPr>
      </w:pPr>
      <w:r>
        <w:rPr>
          <w:rFonts w:cs="David"/>
          <w:sz w:val="24"/>
          <w:u w:val="single"/>
          <w:rtl/>
        </w:rPr>
        <w:t>סיגל קוגוט:</w:t>
      </w:r>
    </w:p>
    <w:p w:rsidR="00000000" w:rsidRDefault="00E546C5">
      <w:pPr>
        <w:rPr>
          <w:rFonts w:cs="David"/>
          <w:sz w:val="24"/>
          <w:rtl/>
        </w:rPr>
      </w:pPr>
    </w:p>
    <w:p w:rsidR="00000000" w:rsidRDefault="00E546C5">
      <w:pPr>
        <w:rPr>
          <w:rFonts w:cs="David"/>
          <w:sz w:val="24"/>
          <w:rtl/>
        </w:rPr>
      </w:pPr>
      <w:r>
        <w:rPr>
          <w:rFonts w:cs="David"/>
          <w:sz w:val="24"/>
          <w:rtl/>
        </w:rPr>
        <w:tab/>
        <w:t>אנחנו דיברנ</w:t>
      </w:r>
      <w:r>
        <w:rPr>
          <w:rFonts w:cs="David"/>
          <w:sz w:val="24"/>
          <w:rtl/>
        </w:rPr>
        <w:t xml:space="preserve">ו על ההכרזה. יצאנו מתוך נקודת הנחה שיש כלים שלובים. ככל שההכרזה חזקה יותר, עוסקת בטרוריסטים ונשענת על ראיות טובות עם ביקורת שיפוטית, אפשר שתהיינה לה השלכות כבדות במישור הפלילי והמינהלי. ככל שההכרזה חלשה, נועדה בעיקר לרצות מדינות שהכריזו בישראל אך לא נשענת </w:t>
      </w:r>
      <w:r>
        <w:rPr>
          <w:rFonts w:cs="David"/>
          <w:sz w:val="24"/>
          <w:rtl/>
        </w:rPr>
        <w:t xml:space="preserve">על ראיות טובות, יהיו לזה השלכות רציניות ביותר. </w:t>
      </w:r>
    </w:p>
    <w:p w:rsidR="00000000" w:rsidRDefault="00E546C5">
      <w:pPr>
        <w:rPr>
          <w:rFonts w:cs="David"/>
          <w:sz w:val="24"/>
          <w:rtl/>
        </w:rPr>
      </w:pPr>
    </w:p>
    <w:p w:rsidR="00000000" w:rsidRDefault="00E546C5">
      <w:pPr>
        <w:ind w:firstLine="567"/>
        <w:rPr>
          <w:rFonts w:cs="David"/>
          <w:sz w:val="24"/>
          <w:rtl/>
        </w:rPr>
      </w:pPr>
      <w:r>
        <w:rPr>
          <w:rFonts w:cs="David"/>
          <w:sz w:val="24"/>
          <w:rtl/>
        </w:rPr>
        <w:t xml:space="preserve">עד כה בדיונים בוועדה החליטו לחזק את ההכרזה לעומת מה שהיה בהצעה הכחולה.  כשהגענו לפרק העבירות, דנו בזה מתוך האספקט הזה. הנוסח שמונח לפניכם הוא נוסח שהכנתי אחרי דיוני הוועדה. תמי השתתפה בישיבה בה הממשלה הביעה </w:t>
      </w:r>
      <w:r>
        <w:rPr>
          <w:rFonts w:cs="David"/>
          <w:sz w:val="24"/>
          <w:rtl/>
        </w:rPr>
        <w:t xml:space="preserve">רצון להעלות בפנינו מחדש עניינים מסויימים שקשורים להכרזה. </w:t>
      </w:r>
    </w:p>
    <w:p w:rsidR="00000000" w:rsidRDefault="00E546C5">
      <w:pPr>
        <w:rPr>
          <w:rFonts w:cs="David"/>
          <w:sz w:val="24"/>
          <w:rtl/>
        </w:rPr>
      </w:pPr>
    </w:p>
    <w:p w:rsidR="00000000" w:rsidRDefault="00E546C5">
      <w:pPr>
        <w:rPr>
          <w:rFonts w:cs="David"/>
          <w:sz w:val="24"/>
          <w:u w:val="single"/>
          <w:rtl/>
        </w:rPr>
      </w:pPr>
      <w:r>
        <w:rPr>
          <w:rFonts w:cs="David"/>
          <w:sz w:val="24"/>
          <w:u w:val="single"/>
          <w:rtl/>
        </w:rPr>
        <w:t>היו"ר מיכאל איתן:</w:t>
      </w:r>
    </w:p>
    <w:p w:rsidR="00000000" w:rsidRDefault="00E546C5">
      <w:pPr>
        <w:rPr>
          <w:rFonts w:cs="David"/>
          <w:sz w:val="24"/>
          <w:rtl/>
        </w:rPr>
      </w:pPr>
    </w:p>
    <w:p w:rsidR="00000000" w:rsidRDefault="00E546C5">
      <w:pPr>
        <w:ind w:firstLine="567"/>
        <w:rPr>
          <w:rFonts w:cs="David"/>
          <w:sz w:val="24"/>
          <w:rtl/>
        </w:rPr>
      </w:pPr>
      <w:r>
        <w:rPr>
          <w:rFonts w:cs="David"/>
          <w:sz w:val="24"/>
          <w:rtl/>
        </w:rPr>
        <w:t>אני מרגיש לא בסדר שלא הכנתי את הישיבה הזאת. צריך לקבל החלטה סופית על מה הולכים, על גישה שעל פיה אנחנו מדקדקים יותר בהכרזה ואז אנחנו יותר ליבראליים בעניין של העונשים, או שאנחנו מח</w:t>
      </w:r>
      <w:r>
        <w:rPr>
          <w:rFonts w:cs="David"/>
          <w:sz w:val="24"/>
          <w:rtl/>
        </w:rPr>
        <w:t>ילים הכרזה רחבה ומקילים בעונשים. יכול להיות שיש גישת ביניים. ההכרזה מורכבת מהכרזה לצורכי פנים ומהכרזה לצורכי חוץ ופנים.</w:t>
      </w:r>
    </w:p>
    <w:p w:rsidR="00000000" w:rsidRDefault="00E546C5">
      <w:pPr>
        <w:rPr>
          <w:rFonts w:cs="David"/>
          <w:sz w:val="24"/>
          <w:rtl/>
        </w:rPr>
      </w:pPr>
    </w:p>
    <w:p w:rsidR="00000000" w:rsidRDefault="00E546C5">
      <w:pPr>
        <w:rPr>
          <w:rFonts w:cs="David"/>
          <w:sz w:val="24"/>
          <w:u w:val="single"/>
          <w:rtl/>
        </w:rPr>
      </w:pPr>
      <w:r>
        <w:rPr>
          <w:rFonts w:cs="David"/>
          <w:sz w:val="24"/>
          <w:u w:val="single"/>
          <w:rtl/>
        </w:rPr>
        <w:t>סיגל קוגוט:</w:t>
      </w:r>
    </w:p>
    <w:p w:rsidR="00000000" w:rsidRDefault="00E546C5">
      <w:pPr>
        <w:rPr>
          <w:rFonts w:cs="David"/>
          <w:sz w:val="24"/>
          <w:rtl/>
        </w:rPr>
      </w:pPr>
    </w:p>
    <w:p w:rsidR="00000000" w:rsidRDefault="00E546C5">
      <w:pPr>
        <w:ind w:firstLine="567"/>
        <w:rPr>
          <w:rFonts w:cs="David"/>
          <w:sz w:val="24"/>
          <w:rtl/>
        </w:rPr>
      </w:pPr>
      <w:r>
        <w:rPr>
          <w:rFonts w:cs="David"/>
          <w:sz w:val="24"/>
          <w:rtl/>
        </w:rPr>
        <w:t>לגבי גורמים ישראלים הממשלה צריכה להשתכנע..</w:t>
      </w:r>
    </w:p>
    <w:p w:rsidR="00000000" w:rsidRDefault="00E546C5">
      <w:pPr>
        <w:rPr>
          <w:rFonts w:cs="David"/>
          <w:sz w:val="24"/>
          <w:rtl/>
        </w:rPr>
      </w:pPr>
    </w:p>
    <w:p w:rsidR="00000000" w:rsidRDefault="00E546C5">
      <w:pPr>
        <w:pStyle w:val="8"/>
        <w:rPr>
          <w:rFonts w:cs="David"/>
          <w:sz w:val="24"/>
          <w:rtl/>
        </w:rPr>
      </w:pPr>
      <w:r>
        <w:rPr>
          <w:rFonts w:cs="David"/>
          <w:sz w:val="24"/>
          <w:rtl/>
        </w:rPr>
        <w:t>היו"ר מיכאל איתן:</w:t>
      </w:r>
    </w:p>
    <w:p w:rsidR="00000000" w:rsidRDefault="00E546C5">
      <w:pPr>
        <w:rPr>
          <w:rFonts w:cs="David"/>
          <w:sz w:val="24"/>
          <w:rtl/>
        </w:rPr>
      </w:pPr>
    </w:p>
    <w:p w:rsidR="00000000" w:rsidRDefault="00E546C5">
      <w:pPr>
        <w:ind w:firstLine="567"/>
        <w:rPr>
          <w:rFonts w:cs="David"/>
          <w:sz w:val="24"/>
          <w:rtl/>
        </w:rPr>
      </w:pPr>
      <w:r>
        <w:rPr>
          <w:rFonts w:cs="David"/>
          <w:sz w:val="24"/>
          <w:rtl/>
        </w:rPr>
        <w:t>אנחנו אמרנו שיש כאן מצב של הכרזה ותוצאותיה. בצד ההכרזה יש ה</w:t>
      </w:r>
      <w:r>
        <w:rPr>
          <w:rFonts w:cs="David"/>
          <w:sz w:val="24"/>
          <w:rtl/>
        </w:rPr>
        <w:t>כרזה ישראלית והכרזה מיובאת מבחוץ. על פי ההיגיון הזה אפשר לבוא ולהגיד שגם דרכי הטיפול תהיינה שונות כך שלהכרזה ישראלית תהיה דרך טיפול א', ולהכרזה מיובאת דרך טיפול ב'.</w:t>
      </w:r>
    </w:p>
    <w:p w:rsidR="00000000" w:rsidRDefault="00E546C5">
      <w:pPr>
        <w:rPr>
          <w:rFonts w:cs="David"/>
          <w:sz w:val="24"/>
          <w:rtl/>
        </w:rPr>
      </w:pPr>
    </w:p>
    <w:p w:rsidR="00000000" w:rsidRDefault="00E546C5">
      <w:pPr>
        <w:rPr>
          <w:rFonts w:cs="David"/>
          <w:sz w:val="24"/>
          <w:u w:val="single"/>
          <w:rtl/>
        </w:rPr>
      </w:pPr>
      <w:r>
        <w:rPr>
          <w:rFonts w:cs="David"/>
          <w:sz w:val="24"/>
          <w:u w:val="single"/>
          <w:rtl/>
        </w:rPr>
        <w:t>סיגל קוגוט:</w:t>
      </w:r>
    </w:p>
    <w:p w:rsidR="00000000" w:rsidRDefault="00E546C5">
      <w:pPr>
        <w:rPr>
          <w:rFonts w:cs="David"/>
          <w:sz w:val="24"/>
          <w:rtl/>
        </w:rPr>
      </w:pPr>
    </w:p>
    <w:p w:rsidR="00000000" w:rsidRDefault="00E546C5">
      <w:pPr>
        <w:ind w:firstLine="567"/>
        <w:rPr>
          <w:rFonts w:cs="David"/>
          <w:sz w:val="24"/>
          <w:rtl/>
        </w:rPr>
      </w:pPr>
      <w:r>
        <w:rPr>
          <w:rFonts w:cs="David"/>
          <w:sz w:val="24"/>
          <w:rtl/>
        </w:rPr>
        <w:t xml:space="preserve">זה בהחלט אפשרי. מדינות שיביאו ראיות טובות ייכנסו לרשימה א' שהתוצאות שלה קשות </w:t>
      </w:r>
      <w:r>
        <w:rPr>
          <w:rFonts w:cs="David"/>
          <w:sz w:val="24"/>
          <w:rtl/>
        </w:rPr>
        <w:t>ביותר, ולגבי מדינות שלא יטרחו להביא ראיות תהיה הכרזה שלא יצא ממנה כלום.</w:t>
      </w:r>
    </w:p>
    <w:p w:rsidR="00000000" w:rsidRDefault="00E546C5">
      <w:pPr>
        <w:rPr>
          <w:rFonts w:cs="David"/>
          <w:sz w:val="24"/>
          <w:rtl/>
        </w:rPr>
      </w:pPr>
    </w:p>
    <w:p w:rsidR="00000000" w:rsidRDefault="00E546C5">
      <w:pPr>
        <w:rPr>
          <w:rFonts w:cs="David"/>
          <w:sz w:val="24"/>
          <w:u w:val="single"/>
          <w:rtl/>
        </w:rPr>
      </w:pPr>
      <w:r>
        <w:rPr>
          <w:rFonts w:cs="David"/>
          <w:sz w:val="24"/>
          <w:u w:val="single"/>
          <w:rtl/>
        </w:rPr>
        <w:t>אברהם בורג:</w:t>
      </w:r>
    </w:p>
    <w:p w:rsidR="00000000" w:rsidRDefault="00E546C5">
      <w:pPr>
        <w:rPr>
          <w:rFonts w:cs="David"/>
          <w:sz w:val="24"/>
          <w:rtl/>
        </w:rPr>
      </w:pPr>
    </w:p>
    <w:p w:rsidR="00000000" w:rsidRDefault="00E546C5">
      <w:pPr>
        <w:ind w:firstLine="567"/>
        <w:rPr>
          <w:rFonts w:cs="David"/>
          <w:sz w:val="24"/>
          <w:rtl/>
        </w:rPr>
      </w:pPr>
      <w:r>
        <w:rPr>
          <w:rFonts w:cs="David"/>
          <w:sz w:val="24"/>
          <w:rtl/>
        </w:rPr>
        <w:t>יש איזה סדר דין בינלאומי?</w:t>
      </w:r>
    </w:p>
    <w:p w:rsidR="00000000" w:rsidRDefault="00E546C5">
      <w:pPr>
        <w:rPr>
          <w:rFonts w:cs="David"/>
          <w:sz w:val="24"/>
          <w:rtl/>
        </w:rPr>
      </w:pPr>
    </w:p>
    <w:p w:rsidR="00000000" w:rsidRDefault="00E546C5">
      <w:pPr>
        <w:rPr>
          <w:rFonts w:cs="David"/>
          <w:sz w:val="24"/>
          <w:u w:val="single"/>
          <w:rtl/>
        </w:rPr>
      </w:pPr>
      <w:r>
        <w:rPr>
          <w:rFonts w:cs="David"/>
          <w:sz w:val="24"/>
          <w:u w:val="single"/>
          <w:rtl/>
        </w:rPr>
        <w:t>סיגל קוגוט:</w:t>
      </w:r>
    </w:p>
    <w:p w:rsidR="00000000" w:rsidRDefault="00E546C5">
      <w:pPr>
        <w:rPr>
          <w:rFonts w:cs="David"/>
          <w:sz w:val="24"/>
          <w:rtl/>
        </w:rPr>
      </w:pPr>
    </w:p>
    <w:p w:rsidR="00000000" w:rsidRDefault="00E546C5">
      <w:pPr>
        <w:ind w:firstLine="567"/>
        <w:rPr>
          <w:rFonts w:cs="David"/>
          <w:sz w:val="24"/>
          <w:rtl/>
        </w:rPr>
      </w:pPr>
      <w:r>
        <w:rPr>
          <w:rFonts w:cs="David"/>
          <w:sz w:val="24"/>
          <w:rtl/>
        </w:rPr>
        <w:t>יש. מדינת ישראל מכריזה לפי הראיה כפי שהיא רואה אותה במשפט הפנימי שלה.</w:t>
      </w:r>
    </w:p>
    <w:p w:rsidR="00000000" w:rsidRDefault="00E546C5">
      <w:pPr>
        <w:rPr>
          <w:rFonts w:cs="David"/>
          <w:sz w:val="24"/>
          <w:rtl/>
        </w:rPr>
      </w:pPr>
    </w:p>
    <w:p w:rsidR="00000000" w:rsidRDefault="00E546C5">
      <w:pPr>
        <w:rPr>
          <w:rFonts w:cs="David"/>
          <w:sz w:val="24"/>
          <w:rtl/>
        </w:rPr>
      </w:pPr>
      <w:r>
        <w:rPr>
          <w:rFonts w:cs="David"/>
          <w:sz w:val="24"/>
          <w:u w:val="single"/>
          <w:rtl/>
        </w:rPr>
        <w:t>דני גבע:</w:t>
      </w:r>
    </w:p>
    <w:p w:rsidR="00000000" w:rsidRDefault="00E546C5">
      <w:pPr>
        <w:rPr>
          <w:rFonts w:cs="David"/>
          <w:sz w:val="24"/>
          <w:rtl/>
        </w:rPr>
      </w:pPr>
    </w:p>
    <w:p w:rsidR="00000000" w:rsidRDefault="00E546C5">
      <w:pPr>
        <w:rPr>
          <w:rFonts w:cs="David"/>
          <w:sz w:val="24"/>
          <w:rtl/>
        </w:rPr>
      </w:pPr>
      <w:r>
        <w:rPr>
          <w:rFonts w:cs="David"/>
          <w:sz w:val="24"/>
          <w:rtl/>
        </w:rPr>
        <w:tab/>
        <w:t>חבל לחוקק חוק שלא יצא ממנו כלום.</w:t>
      </w:r>
    </w:p>
    <w:p w:rsidR="00000000" w:rsidRDefault="00E546C5">
      <w:pPr>
        <w:rPr>
          <w:rFonts w:cs="David"/>
          <w:sz w:val="24"/>
          <w:rtl/>
        </w:rPr>
      </w:pPr>
    </w:p>
    <w:p w:rsidR="00000000" w:rsidRDefault="00E546C5">
      <w:pPr>
        <w:rPr>
          <w:rFonts w:cs="David"/>
          <w:sz w:val="24"/>
          <w:rtl/>
        </w:rPr>
      </w:pPr>
      <w:r>
        <w:rPr>
          <w:rFonts w:cs="David"/>
          <w:sz w:val="24"/>
          <w:rtl/>
        </w:rPr>
        <w:tab/>
      </w:r>
    </w:p>
    <w:p w:rsidR="00000000" w:rsidRDefault="00E546C5">
      <w:pPr>
        <w:rPr>
          <w:rFonts w:cs="David"/>
          <w:sz w:val="24"/>
          <w:rtl/>
        </w:rPr>
      </w:pPr>
    </w:p>
    <w:p w:rsidR="00000000" w:rsidRDefault="00E546C5">
      <w:pPr>
        <w:rPr>
          <w:rFonts w:cs="David"/>
          <w:sz w:val="24"/>
          <w:u w:val="single"/>
          <w:rtl/>
        </w:rPr>
      </w:pPr>
      <w:r>
        <w:rPr>
          <w:rFonts w:cs="David"/>
          <w:sz w:val="24"/>
          <w:u w:val="single"/>
          <w:rtl/>
        </w:rPr>
        <w:t>סיגל אוסטרל</w:t>
      </w:r>
      <w:r>
        <w:rPr>
          <w:rFonts w:cs="David"/>
          <w:sz w:val="24"/>
          <w:u w:val="single"/>
          <w:rtl/>
        </w:rPr>
        <w:t>יה:</w:t>
      </w:r>
    </w:p>
    <w:p w:rsidR="00000000" w:rsidRDefault="00E546C5">
      <w:pPr>
        <w:rPr>
          <w:rFonts w:cs="David"/>
          <w:sz w:val="24"/>
          <w:rtl/>
        </w:rPr>
      </w:pPr>
    </w:p>
    <w:p w:rsidR="00000000" w:rsidRDefault="00E546C5">
      <w:pPr>
        <w:ind w:firstLine="567"/>
        <w:rPr>
          <w:rFonts w:cs="David"/>
          <w:sz w:val="24"/>
          <w:rtl/>
        </w:rPr>
      </w:pPr>
      <w:r>
        <w:rPr>
          <w:rFonts w:cs="David"/>
          <w:sz w:val="24"/>
          <w:rtl/>
        </w:rPr>
        <w:t>אנחנו לא נחוקק חוק שלא יצא ממנו כלום. גם בארצות הברית, בקנדה, באנגליה ובאוסטרליה צריך יסוד סביר להניח. לא איכפת לי שיסוד סביר להניח זה ראיות מינהליות ברמה מסויימת. אני יודעת את זה, כך זה צריך להיות. אנחנו לא שונים מכל מדינה אחרת.</w:t>
      </w:r>
    </w:p>
    <w:p w:rsidR="00000000" w:rsidRDefault="00E546C5">
      <w:pPr>
        <w:rPr>
          <w:rFonts w:cs="David"/>
          <w:sz w:val="24"/>
          <w:rtl/>
        </w:rPr>
      </w:pPr>
    </w:p>
    <w:p w:rsidR="00000000" w:rsidRDefault="00E546C5">
      <w:pPr>
        <w:rPr>
          <w:rFonts w:cs="David"/>
          <w:sz w:val="24"/>
          <w:u w:val="single"/>
          <w:rtl/>
        </w:rPr>
      </w:pPr>
      <w:r>
        <w:rPr>
          <w:rFonts w:cs="David"/>
          <w:sz w:val="24"/>
          <w:u w:val="single"/>
          <w:rtl/>
        </w:rPr>
        <w:t>היו"ר מיכאל איתן:</w:t>
      </w:r>
    </w:p>
    <w:p w:rsidR="00000000" w:rsidRDefault="00E546C5">
      <w:pPr>
        <w:rPr>
          <w:rFonts w:cs="David"/>
          <w:sz w:val="24"/>
          <w:rtl/>
        </w:rPr>
      </w:pPr>
    </w:p>
    <w:p w:rsidR="00000000" w:rsidRDefault="00E546C5">
      <w:pPr>
        <w:ind w:firstLine="567"/>
        <w:rPr>
          <w:rFonts w:cs="David"/>
          <w:sz w:val="24"/>
          <w:rtl/>
        </w:rPr>
      </w:pPr>
      <w:r>
        <w:rPr>
          <w:rFonts w:cs="David"/>
          <w:sz w:val="24"/>
          <w:rtl/>
        </w:rPr>
        <w:t>ע</w:t>
      </w:r>
      <w:r>
        <w:rPr>
          <w:rFonts w:cs="David"/>
          <w:sz w:val="24"/>
          <w:rtl/>
        </w:rPr>
        <w:t xml:space="preserve">ל פי החוק מספיק שמדינה הודיעה לממשלת ישראל על אדם מסויים שעוסק בטרור, על-מנת שבישראל הממשלה תכריז עליו כעוסק בטרור. הראיות לגבי העיסוק שלו בטרור יכולות להיות 0. אנחנו לא מבצעים את הבדיקות. </w:t>
      </w:r>
    </w:p>
    <w:p w:rsidR="00000000" w:rsidRDefault="00E546C5">
      <w:pPr>
        <w:rPr>
          <w:rFonts w:cs="David"/>
          <w:sz w:val="24"/>
          <w:rtl/>
        </w:rPr>
      </w:pPr>
    </w:p>
    <w:p w:rsidR="00000000" w:rsidRDefault="00E546C5">
      <w:pPr>
        <w:rPr>
          <w:rFonts w:cs="David"/>
          <w:sz w:val="24"/>
          <w:u w:val="single"/>
          <w:rtl/>
        </w:rPr>
      </w:pPr>
      <w:r>
        <w:rPr>
          <w:rFonts w:cs="David"/>
          <w:sz w:val="24"/>
          <w:u w:val="single"/>
          <w:rtl/>
        </w:rPr>
        <w:t>לבנת משיח:</w:t>
      </w:r>
    </w:p>
    <w:p w:rsidR="00000000" w:rsidRDefault="00E546C5">
      <w:pPr>
        <w:rPr>
          <w:rFonts w:cs="David"/>
          <w:sz w:val="24"/>
          <w:rtl/>
        </w:rPr>
      </w:pPr>
    </w:p>
    <w:p w:rsidR="00000000" w:rsidRDefault="00E546C5">
      <w:pPr>
        <w:ind w:firstLine="567"/>
        <w:rPr>
          <w:rFonts w:cs="David"/>
          <w:sz w:val="24"/>
          <w:rtl/>
        </w:rPr>
      </w:pPr>
      <w:r>
        <w:rPr>
          <w:rFonts w:cs="David"/>
          <w:sz w:val="24"/>
          <w:rtl/>
        </w:rPr>
        <w:t>סומכים על ההליכים שננקטו באוותה מדינה.</w:t>
      </w:r>
    </w:p>
    <w:p w:rsidR="00000000" w:rsidRDefault="00E546C5">
      <w:pPr>
        <w:rPr>
          <w:rFonts w:cs="David"/>
          <w:sz w:val="24"/>
          <w:rtl/>
        </w:rPr>
      </w:pPr>
    </w:p>
    <w:p w:rsidR="00000000" w:rsidRDefault="00E546C5">
      <w:pPr>
        <w:pStyle w:val="9"/>
        <w:rPr>
          <w:rFonts w:cs="David"/>
          <w:sz w:val="24"/>
          <w:rtl/>
        </w:rPr>
      </w:pPr>
      <w:r>
        <w:rPr>
          <w:rFonts w:cs="David"/>
          <w:sz w:val="24"/>
          <w:rtl/>
        </w:rPr>
        <w:t>היו"ר מיכאל א</w:t>
      </w:r>
      <w:r>
        <w:rPr>
          <w:rFonts w:cs="David"/>
          <w:sz w:val="24"/>
          <w:rtl/>
        </w:rPr>
        <w:t>יתן:</w:t>
      </w:r>
    </w:p>
    <w:p w:rsidR="00000000" w:rsidRDefault="00E546C5">
      <w:pPr>
        <w:rPr>
          <w:rFonts w:cs="David"/>
          <w:sz w:val="24"/>
          <w:rtl/>
        </w:rPr>
      </w:pPr>
    </w:p>
    <w:p w:rsidR="00000000" w:rsidRDefault="00E546C5">
      <w:pPr>
        <w:ind w:firstLine="567"/>
        <w:rPr>
          <w:rFonts w:cs="David"/>
          <w:sz w:val="24"/>
          <w:rtl/>
        </w:rPr>
      </w:pPr>
      <w:r>
        <w:rPr>
          <w:rFonts w:cs="David"/>
          <w:sz w:val="24"/>
          <w:rtl/>
        </w:rPr>
        <w:t xml:space="preserve">אנחנו סומכים על ההליכים בלי לבקש את הראיות. </w:t>
      </w:r>
    </w:p>
    <w:p w:rsidR="00000000" w:rsidRDefault="00E546C5">
      <w:pPr>
        <w:rPr>
          <w:rFonts w:cs="David"/>
          <w:sz w:val="24"/>
          <w:rtl/>
        </w:rPr>
      </w:pPr>
    </w:p>
    <w:p w:rsidR="00000000" w:rsidRDefault="00E546C5">
      <w:pPr>
        <w:rPr>
          <w:rFonts w:cs="David"/>
          <w:sz w:val="24"/>
          <w:u w:val="single"/>
          <w:rtl/>
        </w:rPr>
      </w:pPr>
      <w:r>
        <w:rPr>
          <w:rFonts w:cs="David"/>
          <w:sz w:val="24"/>
          <w:u w:val="single"/>
          <w:rtl/>
        </w:rPr>
        <w:t>סיגל קוגוט:</w:t>
      </w:r>
    </w:p>
    <w:p w:rsidR="00000000" w:rsidRDefault="00E546C5">
      <w:pPr>
        <w:rPr>
          <w:rFonts w:cs="David"/>
          <w:sz w:val="24"/>
          <w:rtl/>
        </w:rPr>
      </w:pPr>
    </w:p>
    <w:p w:rsidR="00000000" w:rsidRDefault="00E546C5">
      <w:pPr>
        <w:ind w:firstLine="567"/>
        <w:rPr>
          <w:rFonts w:cs="David"/>
          <w:sz w:val="24"/>
          <w:rtl/>
        </w:rPr>
      </w:pPr>
      <w:r>
        <w:rPr>
          <w:rFonts w:cs="David"/>
          <w:sz w:val="24"/>
          <w:rtl/>
        </w:rPr>
        <w:t>בנוסח שמונח בפניכם, ההכרזה במדינה הזרה היא ראיה לכאורה, היא לא ראיה יחידה, עדיין צריך להביא ראיות מסויימות. הממשלה ביקשה להביא לכאן אורחים שיסבירו את הנושא של ההכרזה, כאשר האחד יסביר איך נעשו</w:t>
      </w:r>
      <w:r>
        <w:rPr>
          <w:rFonts w:cs="David"/>
          <w:sz w:val="24"/>
          <w:rtl/>
        </w:rPr>
        <w:t>ת הכרזות ושיתופי פעולה  מודיעיניים בין מדינות, והשני יסביר את הביקורת השיפוטית בבג"ץ, מה משמעות הכתיבה של הביטוי יסוד סביר להניח מבחינת הראיות שיידרשו.</w:t>
      </w:r>
    </w:p>
    <w:p w:rsidR="00000000" w:rsidRDefault="00E546C5">
      <w:pPr>
        <w:rPr>
          <w:rFonts w:cs="David"/>
          <w:sz w:val="24"/>
          <w:rtl/>
        </w:rPr>
      </w:pPr>
    </w:p>
    <w:p w:rsidR="00000000" w:rsidRDefault="00E546C5">
      <w:pPr>
        <w:rPr>
          <w:rFonts w:cs="David"/>
          <w:sz w:val="24"/>
          <w:u w:val="single"/>
          <w:rtl/>
        </w:rPr>
      </w:pPr>
      <w:r>
        <w:rPr>
          <w:rFonts w:cs="David"/>
          <w:sz w:val="24"/>
          <w:u w:val="single"/>
          <w:rtl/>
        </w:rPr>
        <w:t>היו"ר מיכאל איתן:</w:t>
      </w:r>
    </w:p>
    <w:p w:rsidR="00000000" w:rsidRDefault="00E546C5">
      <w:pPr>
        <w:rPr>
          <w:rFonts w:cs="David"/>
          <w:sz w:val="24"/>
          <w:rtl/>
        </w:rPr>
      </w:pPr>
    </w:p>
    <w:p w:rsidR="00000000" w:rsidRDefault="00E546C5">
      <w:pPr>
        <w:ind w:firstLine="567"/>
        <w:rPr>
          <w:rFonts w:cs="David"/>
          <w:sz w:val="24"/>
          <w:rtl/>
        </w:rPr>
      </w:pPr>
      <w:r>
        <w:rPr>
          <w:rFonts w:cs="David"/>
          <w:sz w:val="24"/>
          <w:rtl/>
        </w:rPr>
        <w:t>סיגל, אני לא נמצא באוניברסיטה. אני חייב למשלם המסים איזה שהוא דין וחשבון. כל ישיבה כ</w:t>
      </w:r>
      <w:r>
        <w:rPr>
          <w:rFonts w:cs="David"/>
          <w:sz w:val="24"/>
          <w:rtl/>
        </w:rPr>
        <w:t xml:space="preserve">זאת עולה אלפי שקלים, אולי עשרות אלפי שקלים. גם לזה צריך לשים  סוף. </w:t>
      </w:r>
    </w:p>
    <w:p w:rsidR="00000000" w:rsidRDefault="00E546C5">
      <w:pPr>
        <w:rPr>
          <w:rFonts w:cs="David"/>
          <w:sz w:val="24"/>
          <w:rtl/>
        </w:rPr>
      </w:pPr>
    </w:p>
    <w:p w:rsidR="00000000" w:rsidRDefault="00E546C5">
      <w:pPr>
        <w:rPr>
          <w:rFonts w:cs="David"/>
          <w:sz w:val="24"/>
          <w:u w:val="single"/>
          <w:rtl/>
        </w:rPr>
      </w:pPr>
      <w:r>
        <w:rPr>
          <w:rFonts w:cs="David"/>
          <w:sz w:val="24"/>
          <w:u w:val="single"/>
          <w:rtl/>
        </w:rPr>
        <w:t>סיגל קוגוט:</w:t>
      </w:r>
    </w:p>
    <w:p w:rsidR="00000000" w:rsidRDefault="00E546C5">
      <w:pPr>
        <w:rPr>
          <w:rFonts w:cs="David"/>
          <w:sz w:val="24"/>
          <w:rtl/>
        </w:rPr>
      </w:pPr>
    </w:p>
    <w:p w:rsidR="00000000" w:rsidRDefault="00E546C5">
      <w:pPr>
        <w:ind w:firstLine="567"/>
        <w:rPr>
          <w:rFonts w:cs="David"/>
          <w:sz w:val="24"/>
          <w:rtl/>
        </w:rPr>
      </w:pPr>
      <w:r>
        <w:rPr>
          <w:rFonts w:cs="David"/>
          <w:sz w:val="24"/>
          <w:rtl/>
        </w:rPr>
        <w:t xml:space="preserve">אתה כבר החלטת החלטה מסויימת. הנוסח שהנחתי על השולחן משקף את זה.  הממשלה מבקשת לשנות את זה.  </w:t>
      </w:r>
    </w:p>
    <w:p w:rsidR="00000000" w:rsidRDefault="00E546C5">
      <w:pPr>
        <w:rPr>
          <w:rFonts w:cs="David"/>
          <w:sz w:val="24"/>
          <w:rtl/>
        </w:rPr>
      </w:pPr>
    </w:p>
    <w:p w:rsidR="00000000" w:rsidRDefault="00E546C5">
      <w:pPr>
        <w:rPr>
          <w:rFonts w:cs="David"/>
          <w:sz w:val="24"/>
          <w:u w:val="single"/>
          <w:rtl/>
        </w:rPr>
      </w:pPr>
      <w:r>
        <w:rPr>
          <w:rFonts w:cs="David"/>
          <w:sz w:val="24"/>
          <w:u w:val="single"/>
          <w:rtl/>
        </w:rPr>
        <w:t>דוד ליבאי:</w:t>
      </w:r>
    </w:p>
    <w:p w:rsidR="00000000" w:rsidRDefault="00E546C5">
      <w:pPr>
        <w:rPr>
          <w:rFonts w:cs="David"/>
          <w:sz w:val="24"/>
          <w:rtl/>
        </w:rPr>
      </w:pPr>
    </w:p>
    <w:p w:rsidR="00000000" w:rsidRDefault="00E546C5">
      <w:pPr>
        <w:ind w:firstLine="567"/>
        <w:rPr>
          <w:rFonts w:cs="David"/>
          <w:sz w:val="24"/>
          <w:rtl/>
        </w:rPr>
      </w:pPr>
      <w:r>
        <w:rPr>
          <w:rFonts w:cs="David"/>
          <w:sz w:val="24"/>
          <w:rtl/>
        </w:rPr>
        <w:t xml:space="preserve">אדוני היושב-ראש, חברים נכבדים, אני אומר את הדברים ביחס לנושא ההכרזה </w:t>
      </w:r>
      <w:r>
        <w:rPr>
          <w:rFonts w:cs="David"/>
          <w:sz w:val="24"/>
          <w:rtl/>
        </w:rPr>
        <w:t>לא כנציג של איגוד הבנקים שזימן אותי לכאן, אלא על פי הניסיון שהצטבר אצלי בעבר.</w:t>
      </w:r>
    </w:p>
    <w:p w:rsidR="00000000" w:rsidRDefault="00E546C5">
      <w:pPr>
        <w:rPr>
          <w:rFonts w:cs="David"/>
          <w:sz w:val="24"/>
          <w:rtl/>
        </w:rPr>
      </w:pPr>
    </w:p>
    <w:p w:rsidR="00000000" w:rsidRDefault="00E546C5">
      <w:pPr>
        <w:rPr>
          <w:rFonts w:cs="David"/>
          <w:sz w:val="24"/>
          <w:u w:val="single"/>
          <w:rtl/>
        </w:rPr>
      </w:pPr>
      <w:r>
        <w:rPr>
          <w:rFonts w:cs="David"/>
          <w:sz w:val="24"/>
          <w:u w:val="single"/>
          <w:rtl/>
        </w:rPr>
        <w:t>היו"ר מיכאל איתן:</w:t>
      </w:r>
    </w:p>
    <w:p w:rsidR="00000000" w:rsidRDefault="00E546C5">
      <w:pPr>
        <w:rPr>
          <w:rFonts w:cs="David"/>
          <w:sz w:val="24"/>
          <w:rtl/>
        </w:rPr>
      </w:pPr>
    </w:p>
    <w:p w:rsidR="00000000" w:rsidRDefault="00E546C5">
      <w:pPr>
        <w:ind w:firstLine="567"/>
        <w:rPr>
          <w:rFonts w:cs="David"/>
          <w:sz w:val="24"/>
          <w:rtl/>
        </w:rPr>
      </w:pPr>
      <w:r>
        <w:rPr>
          <w:rFonts w:cs="David"/>
          <w:sz w:val="24"/>
          <w:rtl/>
        </w:rPr>
        <w:t>אסור לדבר בשם נציגי הבנקים?</w:t>
      </w:r>
    </w:p>
    <w:p w:rsidR="00000000" w:rsidRDefault="00E546C5">
      <w:pPr>
        <w:rPr>
          <w:rFonts w:cs="David"/>
          <w:sz w:val="24"/>
          <w:rtl/>
        </w:rPr>
      </w:pPr>
    </w:p>
    <w:p w:rsidR="00000000" w:rsidRDefault="00E546C5">
      <w:pPr>
        <w:rPr>
          <w:rFonts w:cs="David"/>
          <w:sz w:val="24"/>
          <w:u w:val="single"/>
          <w:rtl/>
        </w:rPr>
      </w:pPr>
      <w:r>
        <w:rPr>
          <w:rFonts w:cs="David"/>
          <w:sz w:val="24"/>
          <w:u w:val="single"/>
          <w:rtl/>
        </w:rPr>
        <w:t>דוד ליבאי:</w:t>
      </w:r>
    </w:p>
    <w:p w:rsidR="00000000" w:rsidRDefault="00E546C5">
      <w:pPr>
        <w:rPr>
          <w:rFonts w:cs="David"/>
          <w:sz w:val="24"/>
          <w:rtl/>
        </w:rPr>
      </w:pPr>
    </w:p>
    <w:p w:rsidR="00000000" w:rsidRDefault="00E546C5">
      <w:pPr>
        <w:ind w:firstLine="567"/>
        <w:rPr>
          <w:rFonts w:cs="David"/>
          <w:sz w:val="24"/>
          <w:rtl/>
        </w:rPr>
      </w:pPr>
      <w:r>
        <w:rPr>
          <w:rFonts w:cs="David"/>
          <w:sz w:val="24"/>
          <w:rtl/>
        </w:rPr>
        <w:t>אני לא התייעצתי איתם בנושא.</w:t>
      </w:r>
    </w:p>
    <w:p w:rsidR="00000000" w:rsidRDefault="00E546C5">
      <w:pPr>
        <w:rPr>
          <w:rFonts w:cs="David"/>
          <w:sz w:val="24"/>
          <w:rtl/>
        </w:rPr>
      </w:pPr>
    </w:p>
    <w:p w:rsidR="00000000" w:rsidRDefault="00E546C5">
      <w:pPr>
        <w:rPr>
          <w:rFonts w:cs="David"/>
          <w:sz w:val="24"/>
          <w:u w:val="single"/>
          <w:rtl/>
        </w:rPr>
      </w:pPr>
    </w:p>
    <w:p w:rsidR="00000000" w:rsidRDefault="00E546C5">
      <w:pPr>
        <w:rPr>
          <w:rFonts w:cs="David"/>
          <w:sz w:val="24"/>
          <w:u w:val="single"/>
          <w:rtl/>
        </w:rPr>
      </w:pPr>
    </w:p>
    <w:p w:rsidR="00000000" w:rsidRDefault="00E546C5">
      <w:pPr>
        <w:rPr>
          <w:rFonts w:cs="David"/>
          <w:sz w:val="24"/>
          <w:u w:val="single"/>
          <w:rtl/>
        </w:rPr>
      </w:pPr>
    </w:p>
    <w:p w:rsidR="00000000" w:rsidRDefault="00E546C5">
      <w:pPr>
        <w:rPr>
          <w:rFonts w:cs="David"/>
          <w:sz w:val="24"/>
          <w:u w:val="single"/>
          <w:rtl/>
        </w:rPr>
      </w:pPr>
      <w:r>
        <w:rPr>
          <w:rFonts w:cs="David"/>
          <w:sz w:val="24"/>
          <w:u w:val="single"/>
          <w:rtl/>
        </w:rPr>
        <w:t>היו"ר מיכאל איתן:</w:t>
      </w:r>
    </w:p>
    <w:p w:rsidR="00000000" w:rsidRDefault="00E546C5">
      <w:pPr>
        <w:rPr>
          <w:rFonts w:cs="David"/>
          <w:sz w:val="24"/>
          <w:rtl/>
        </w:rPr>
      </w:pPr>
    </w:p>
    <w:p w:rsidR="00000000" w:rsidRDefault="00E546C5">
      <w:pPr>
        <w:ind w:firstLine="567"/>
        <w:rPr>
          <w:rFonts w:cs="David"/>
          <w:sz w:val="24"/>
          <w:rtl/>
        </w:rPr>
      </w:pPr>
      <w:r>
        <w:rPr>
          <w:rFonts w:cs="David"/>
          <w:sz w:val="24"/>
          <w:rtl/>
        </w:rPr>
        <w:t>אבל אתה מייצג אותם, לא?</w:t>
      </w:r>
    </w:p>
    <w:p w:rsidR="00000000" w:rsidRDefault="00E546C5">
      <w:pPr>
        <w:rPr>
          <w:rFonts w:cs="David"/>
          <w:sz w:val="24"/>
          <w:rtl/>
        </w:rPr>
      </w:pPr>
    </w:p>
    <w:p w:rsidR="00000000" w:rsidRDefault="00E546C5">
      <w:pPr>
        <w:rPr>
          <w:rFonts w:cs="David"/>
          <w:sz w:val="24"/>
          <w:u w:val="single"/>
          <w:rtl/>
        </w:rPr>
      </w:pPr>
      <w:r>
        <w:rPr>
          <w:rFonts w:cs="David"/>
          <w:sz w:val="24"/>
          <w:u w:val="single"/>
          <w:rtl/>
        </w:rPr>
        <w:t>דוד ליבאי:</w:t>
      </w:r>
    </w:p>
    <w:p w:rsidR="00000000" w:rsidRDefault="00E546C5">
      <w:pPr>
        <w:rPr>
          <w:rFonts w:cs="David"/>
          <w:sz w:val="24"/>
          <w:rtl/>
        </w:rPr>
      </w:pPr>
    </w:p>
    <w:p w:rsidR="00000000" w:rsidRDefault="00E546C5">
      <w:pPr>
        <w:ind w:firstLine="567"/>
        <w:rPr>
          <w:rFonts w:cs="David"/>
          <w:sz w:val="24"/>
          <w:rtl/>
        </w:rPr>
      </w:pPr>
      <w:r>
        <w:rPr>
          <w:rFonts w:cs="David"/>
          <w:sz w:val="24"/>
          <w:rtl/>
        </w:rPr>
        <w:t>אמרתי מה שאמרתי כהקדמה, כדי ל</w:t>
      </w:r>
      <w:r>
        <w:rPr>
          <w:rFonts w:cs="David"/>
          <w:sz w:val="24"/>
          <w:rtl/>
        </w:rPr>
        <w:t>הדגיש שהשיקולים שעומדים ביסוד דברי אינם דווקא השיקולים של איגוד הבנקים.</w:t>
      </w:r>
    </w:p>
    <w:p w:rsidR="00000000" w:rsidRDefault="00E546C5">
      <w:pPr>
        <w:rPr>
          <w:rFonts w:cs="David"/>
          <w:sz w:val="24"/>
          <w:rtl/>
        </w:rPr>
      </w:pPr>
      <w:r>
        <w:rPr>
          <w:rFonts w:cs="David"/>
          <w:sz w:val="24"/>
          <w:rtl/>
        </w:rPr>
        <w:tab/>
      </w:r>
    </w:p>
    <w:p w:rsidR="00000000" w:rsidRDefault="00E546C5">
      <w:pPr>
        <w:ind w:firstLine="567"/>
        <w:rPr>
          <w:rFonts w:cs="David"/>
          <w:sz w:val="24"/>
          <w:rtl/>
        </w:rPr>
      </w:pPr>
      <w:r>
        <w:rPr>
          <w:rFonts w:cs="David"/>
          <w:sz w:val="24"/>
          <w:rtl/>
        </w:rPr>
        <w:t>עצם העובדה שנקבע מה שנקבע במדינה זרה, ללא תוספת כלשהי כבר חסרה. מצד אחד אנחנו יכולים ללמוד ממנה ולהסיק ממנה, והרי הממשלה אינה חייבת להעתיק את אותה החלטה במדינה זרה ולאמץ אותה, היא רש</w:t>
      </w:r>
      <w:r>
        <w:rPr>
          <w:rFonts w:cs="David"/>
          <w:sz w:val="24"/>
          <w:rtl/>
        </w:rPr>
        <w:t xml:space="preserve">אית גם שלא לקבל אותה.. </w:t>
      </w:r>
    </w:p>
    <w:p w:rsidR="00000000" w:rsidRDefault="00E546C5">
      <w:pPr>
        <w:rPr>
          <w:rFonts w:cs="David"/>
          <w:sz w:val="24"/>
          <w:rtl/>
        </w:rPr>
      </w:pPr>
    </w:p>
    <w:p w:rsidR="00000000" w:rsidRDefault="00E546C5">
      <w:pPr>
        <w:rPr>
          <w:rFonts w:cs="David"/>
          <w:sz w:val="24"/>
          <w:u w:val="single"/>
          <w:rtl/>
        </w:rPr>
      </w:pPr>
      <w:r>
        <w:rPr>
          <w:rFonts w:cs="David"/>
          <w:sz w:val="24"/>
          <w:u w:val="single"/>
          <w:rtl/>
        </w:rPr>
        <w:t>היו"ר מיכאל איתן:</w:t>
      </w:r>
    </w:p>
    <w:p w:rsidR="00000000" w:rsidRDefault="00E546C5">
      <w:pPr>
        <w:rPr>
          <w:rFonts w:cs="David"/>
          <w:sz w:val="24"/>
          <w:rtl/>
        </w:rPr>
      </w:pPr>
    </w:p>
    <w:p w:rsidR="00000000" w:rsidRDefault="00E546C5">
      <w:pPr>
        <w:ind w:firstLine="567"/>
        <w:rPr>
          <w:rFonts w:cs="David"/>
          <w:sz w:val="24"/>
          <w:rtl/>
        </w:rPr>
      </w:pPr>
      <w:r>
        <w:rPr>
          <w:rFonts w:cs="David"/>
          <w:sz w:val="24"/>
          <w:rtl/>
        </w:rPr>
        <w:t>אנחנו בטח לא היינו רוצים לקבל את זה, אבל זה עניין של הדדיות. אנחנו רוצים שאחרים יקבלו מאיתנו רשימות עם מעט אינפורמציה.</w:t>
      </w:r>
    </w:p>
    <w:p w:rsidR="00000000" w:rsidRDefault="00E546C5">
      <w:pPr>
        <w:rPr>
          <w:rFonts w:cs="David"/>
          <w:sz w:val="24"/>
          <w:rtl/>
        </w:rPr>
      </w:pPr>
    </w:p>
    <w:p w:rsidR="00000000" w:rsidRDefault="00E546C5">
      <w:pPr>
        <w:rPr>
          <w:rFonts w:cs="David"/>
          <w:sz w:val="24"/>
          <w:u w:val="single"/>
          <w:rtl/>
        </w:rPr>
      </w:pPr>
      <w:r>
        <w:rPr>
          <w:rFonts w:cs="David"/>
          <w:sz w:val="24"/>
          <w:u w:val="single"/>
          <w:rtl/>
        </w:rPr>
        <w:t>דוד ליבאי:</w:t>
      </w:r>
    </w:p>
    <w:p w:rsidR="00000000" w:rsidRDefault="00E546C5">
      <w:pPr>
        <w:rPr>
          <w:rFonts w:cs="David"/>
          <w:sz w:val="24"/>
          <w:rtl/>
        </w:rPr>
      </w:pPr>
    </w:p>
    <w:p w:rsidR="00000000" w:rsidRDefault="00E546C5">
      <w:pPr>
        <w:ind w:firstLine="567"/>
        <w:rPr>
          <w:rFonts w:cs="David"/>
          <w:sz w:val="24"/>
          <w:rtl/>
        </w:rPr>
      </w:pPr>
      <w:r>
        <w:rPr>
          <w:rFonts w:cs="David"/>
          <w:sz w:val="24"/>
          <w:rtl/>
        </w:rPr>
        <w:t>אני לא נגד. אני הולך בעקבות ההצעה הממשלתית. יש לי כמה איזונים קלים, שלעניות דעתי</w:t>
      </w:r>
      <w:r>
        <w:rPr>
          <w:rFonts w:cs="David"/>
          <w:sz w:val="24"/>
          <w:rtl/>
        </w:rPr>
        <w:t xml:space="preserve"> עונים על הצורך. צריך שייאמר שנקבע במדינה זרה וכו', כאשר זה צריך להיות כשיש בפני הממשלה חוות דעת מנומקת של גורם בטחוני ישראלי העוסק בלחימה בטרור.  יש לנו גורמים שאמונים על נושא המלחמה בטרור. אינני יודע איזו מדינה תקבל איזו החלטה. גם אם מדינה אחרת החליטה, ע</w:t>
      </w:r>
      <w:r>
        <w:rPr>
          <w:rFonts w:cs="David"/>
          <w:sz w:val="24"/>
          <w:rtl/>
        </w:rPr>
        <w:t>דיין זה צריך לעבור ביקורת של הגופים שלנו שלוחמים בטרור.</w:t>
      </w:r>
    </w:p>
    <w:p w:rsidR="00000000" w:rsidRDefault="00E546C5">
      <w:pPr>
        <w:rPr>
          <w:rFonts w:cs="David"/>
          <w:sz w:val="24"/>
          <w:rtl/>
        </w:rPr>
      </w:pPr>
    </w:p>
    <w:p w:rsidR="00000000" w:rsidRDefault="00E546C5">
      <w:pPr>
        <w:rPr>
          <w:rFonts w:cs="David"/>
          <w:sz w:val="24"/>
          <w:u w:val="single"/>
          <w:rtl/>
        </w:rPr>
      </w:pPr>
      <w:r>
        <w:rPr>
          <w:rFonts w:cs="David"/>
          <w:sz w:val="24"/>
          <w:u w:val="single"/>
          <w:rtl/>
        </w:rPr>
        <w:t>היו"ר מיכאל איתן:</w:t>
      </w:r>
    </w:p>
    <w:p w:rsidR="00000000" w:rsidRDefault="00E546C5">
      <w:pPr>
        <w:rPr>
          <w:rFonts w:cs="David"/>
          <w:sz w:val="24"/>
          <w:rtl/>
        </w:rPr>
      </w:pPr>
    </w:p>
    <w:p w:rsidR="00000000" w:rsidRDefault="00E546C5">
      <w:pPr>
        <w:ind w:firstLine="567"/>
        <w:rPr>
          <w:rFonts w:cs="David"/>
          <w:sz w:val="24"/>
          <w:rtl/>
        </w:rPr>
      </w:pPr>
      <w:r>
        <w:rPr>
          <w:rFonts w:cs="David"/>
          <w:sz w:val="24"/>
          <w:rtl/>
        </w:rPr>
        <w:t>סעיף 3 נותן לך את מה שאתה מבקש.</w:t>
      </w:r>
    </w:p>
    <w:p w:rsidR="00000000" w:rsidRDefault="00E546C5">
      <w:pPr>
        <w:rPr>
          <w:rFonts w:cs="David"/>
          <w:sz w:val="24"/>
          <w:rtl/>
        </w:rPr>
      </w:pPr>
    </w:p>
    <w:p w:rsidR="00000000" w:rsidRDefault="00E546C5">
      <w:pPr>
        <w:rPr>
          <w:rFonts w:cs="David"/>
          <w:sz w:val="24"/>
          <w:u w:val="single"/>
          <w:rtl/>
        </w:rPr>
      </w:pPr>
      <w:r>
        <w:rPr>
          <w:rFonts w:cs="David"/>
          <w:sz w:val="24"/>
          <w:u w:val="single"/>
          <w:rtl/>
        </w:rPr>
        <w:t>דוד ליבאי:</w:t>
      </w:r>
    </w:p>
    <w:p w:rsidR="00000000" w:rsidRDefault="00E546C5">
      <w:pPr>
        <w:rPr>
          <w:rFonts w:cs="David"/>
          <w:sz w:val="24"/>
          <w:rtl/>
        </w:rPr>
      </w:pPr>
    </w:p>
    <w:p w:rsidR="00000000" w:rsidRDefault="00E546C5">
      <w:pPr>
        <w:ind w:firstLine="567"/>
        <w:rPr>
          <w:rFonts w:cs="David"/>
          <w:sz w:val="24"/>
          <w:rtl/>
        </w:rPr>
      </w:pPr>
      <w:r>
        <w:rPr>
          <w:rFonts w:cs="David"/>
          <w:sz w:val="24"/>
          <w:rtl/>
        </w:rPr>
        <w:t>לא. סעיף 3 אומר לי שיש משקל למה שנקבע מחוץ למדינה. אני אומר שהעובדה שנקבע במדינה זרה, שאינני יודע איזו היא, אינני יודע את שיקוליה..</w:t>
      </w:r>
    </w:p>
    <w:p w:rsidR="00000000" w:rsidRDefault="00E546C5">
      <w:pPr>
        <w:rPr>
          <w:rFonts w:cs="David"/>
          <w:sz w:val="24"/>
          <w:rtl/>
        </w:rPr>
      </w:pPr>
    </w:p>
    <w:p w:rsidR="00000000" w:rsidRDefault="00E546C5">
      <w:pPr>
        <w:rPr>
          <w:rFonts w:cs="David"/>
          <w:sz w:val="24"/>
          <w:u w:val="single"/>
          <w:rtl/>
        </w:rPr>
      </w:pPr>
      <w:r>
        <w:rPr>
          <w:rFonts w:cs="David"/>
          <w:sz w:val="24"/>
          <w:u w:val="single"/>
          <w:rtl/>
        </w:rPr>
        <w:t>הי</w:t>
      </w:r>
      <w:r>
        <w:rPr>
          <w:rFonts w:cs="David"/>
          <w:sz w:val="24"/>
          <w:u w:val="single"/>
          <w:rtl/>
        </w:rPr>
        <w:t>ו"ר מיכאל איתן:</w:t>
      </w:r>
    </w:p>
    <w:p w:rsidR="00000000" w:rsidRDefault="00E546C5">
      <w:pPr>
        <w:rPr>
          <w:rFonts w:cs="David"/>
          <w:sz w:val="24"/>
          <w:rtl/>
        </w:rPr>
      </w:pPr>
    </w:p>
    <w:p w:rsidR="00000000" w:rsidRDefault="00E546C5">
      <w:pPr>
        <w:ind w:firstLine="567"/>
        <w:rPr>
          <w:rFonts w:cs="David"/>
          <w:sz w:val="24"/>
          <w:rtl/>
        </w:rPr>
      </w:pPr>
      <w:r>
        <w:rPr>
          <w:rFonts w:cs="David"/>
          <w:sz w:val="24"/>
          <w:rtl/>
        </w:rPr>
        <w:t>הנורמה היא בכך שהיה לממשלה יסוד סביר להניח.</w:t>
      </w:r>
    </w:p>
    <w:p w:rsidR="00000000" w:rsidRDefault="00E546C5">
      <w:pPr>
        <w:rPr>
          <w:rFonts w:cs="David"/>
          <w:sz w:val="24"/>
          <w:rtl/>
        </w:rPr>
      </w:pPr>
    </w:p>
    <w:p w:rsidR="00000000" w:rsidRDefault="00E546C5">
      <w:pPr>
        <w:rPr>
          <w:rFonts w:cs="David"/>
          <w:sz w:val="24"/>
          <w:u w:val="single"/>
          <w:rtl/>
        </w:rPr>
      </w:pPr>
      <w:r>
        <w:rPr>
          <w:rFonts w:cs="David"/>
          <w:sz w:val="24"/>
          <w:u w:val="single"/>
          <w:rtl/>
        </w:rPr>
        <w:t>דוד ליבאי:</w:t>
      </w:r>
    </w:p>
    <w:p w:rsidR="00000000" w:rsidRDefault="00E546C5">
      <w:pPr>
        <w:rPr>
          <w:rFonts w:cs="David"/>
          <w:sz w:val="24"/>
          <w:rtl/>
        </w:rPr>
      </w:pPr>
    </w:p>
    <w:p w:rsidR="00000000" w:rsidRDefault="00E546C5">
      <w:pPr>
        <w:ind w:firstLine="567"/>
        <w:rPr>
          <w:rFonts w:cs="David"/>
          <w:sz w:val="24"/>
          <w:rtl/>
        </w:rPr>
      </w:pPr>
      <w:r>
        <w:rPr>
          <w:rFonts w:cs="David"/>
          <w:sz w:val="24"/>
          <w:rtl/>
        </w:rPr>
        <w:t>האם מספיקה העובדה שמדינה זרה הכריזה.</w:t>
      </w:r>
    </w:p>
    <w:p w:rsidR="00000000" w:rsidRDefault="00E546C5">
      <w:pPr>
        <w:rPr>
          <w:rFonts w:cs="David"/>
          <w:sz w:val="24"/>
          <w:rtl/>
        </w:rPr>
      </w:pPr>
    </w:p>
    <w:p w:rsidR="00000000" w:rsidRDefault="00E546C5">
      <w:pPr>
        <w:rPr>
          <w:rFonts w:cs="David"/>
          <w:sz w:val="24"/>
          <w:u w:val="single"/>
          <w:rtl/>
        </w:rPr>
      </w:pPr>
      <w:r>
        <w:rPr>
          <w:rFonts w:cs="David"/>
          <w:sz w:val="24"/>
          <w:u w:val="single"/>
          <w:rtl/>
        </w:rPr>
        <w:t>היו"ר מיכאל איתן:</w:t>
      </w:r>
    </w:p>
    <w:p w:rsidR="00000000" w:rsidRDefault="00E546C5">
      <w:pPr>
        <w:rPr>
          <w:rFonts w:cs="David"/>
          <w:sz w:val="24"/>
          <w:rtl/>
        </w:rPr>
      </w:pPr>
    </w:p>
    <w:p w:rsidR="00000000" w:rsidRDefault="00E546C5">
      <w:pPr>
        <w:ind w:firstLine="567"/>
        <w:rPr>
          <w:rFonts w:cs="David"/>
          <w:sz w:val="24"/>
          <w:rtl/>
        </w:rPr>
      </w:pPr>
      <w:r>
        <w:rPr>
          <w:rFonts w:cs="David"/>
          <w:sz w:val="24"/>
          <w:rtl/>
        </w:rPr>
        <w:t>ברור שלא.</w:t>
      </w:r>
    </w:p>
    <w:p w:rsidR="00000000" w:rsidRDefault="00E546C5">
      <w:pPr>
        <w:ind w:firstLine="567"/>
        <w:rPr>
          <w:rFonts w:cs="David"/>
          <w:sz w:val="24"/>
          <w:rtl/>
        </w:rPr>
      </w:pPr>
    </w:p>
    <w:p w:rsidR="00000000" w:rsidRDefault="00E546C5">
      <w:pPr>
        <w:rPr>
          <w:rFonts w:cs="David"/>
          <w:sz w:val="24"/>
          <w:rtl/>
        </w:rPr>
      </w:pPr>
      <w:r>
        <w:rPr>
          <w:rFonts w:cs="David"/>
          <w:sz w:val="24"/>
          <w:u w:val="single"/>
          <w:rtl/>
        </w:rPr>
        <w:t>סיגל קוגוט:</w:t>
      </w:r>
    </w:p>
    <w:p w:rsidR="00000000" w:rsidRDefault="00E546C5">
      <w:pPr>
        <w:rPr>
          <w:rFonts w:cs="David"/>
          <w:sz w:val="24"/>
          <w:rtl/>
        </w:rPr>
      </w:pPr>
    </w:p>
    <w:p w:rsidR="00000000" w:rsidRDefault="00E546C5">
      <w:pPr>
        <w:rPr>
          <w:rFonts w:cs="David"/>
          <w:sz w:val="24"/>
          <w:rtl/>
        </w:rPr>
      </w:pPr>
      <w:r>
        <w:rPr>
          <w:rFonts w:cs="David"/>
          <w:sz w:val="24"/>
          <w:rtl/>
        </w:rPr>
        <w:tab/>
        <w:t>לא לפי הנוסח שלי.</w:t>
      </w:r>
    </w:p>
    <w:p w:rsidR="00000000" w:rsidRDefault="00E546C5">
      <w:pPr>
        <w:rPr>
          <w:rFonts w:cs="David"/>
          <w:sz w:val="24"/>
          <w:rtl/>
        </w:rPr>
      </w:pPr>
    </w:p>
    <w:p w:rsidR="00000000" w:rsidRDefault="00E546C5">
      <w:pPr>
        <w:rPr>
          <w:rFonts w:cs="David"/>
          <w:sz w:val="24"/>
          <w:u w:val="single"/>
          <w:rtl/>
        </w:rPr>
      </w:pPr>
    </w:p>
    <w:p w:rsidR="00000000" w:rsidRDefault="00E546C5">
      <w:pPr>
        <w:rPr>
          <w:rFonts w:cs="David"/>
          <w:sz w:val="24"/>
          <w:u w:val="single"/>
          <w:rtl/>
        </w:rPr>
      </w:pPr>
    </w:p>
    <w:p w:rsidR="00000000" w:rsidRDefault="00E546C5">
      <w:pPr>
        <w:rPr>
          <w:rFonts w:cs="David"/>
          <w:sz w:val="24"/>
          <w:u w:val="single"/>
          <w:rtl/>
        </w:rPr>
      </w:pPr>
      <w:r>
        <w:rPr>
          <w:rFonts w:cs="David"/>
          <w:sz w:val="24"/>
          <w:u w:val="single"/>
          <w:rtl/>
        </w:rPr>
        <w:t>דוד ליבאי:</w:t>
      </w:r>
    </w:p>
    <w:p w:rsidR="00000000" w:rsidRDefault="00E546C5">
      <w:pPr>
        <w:ind w:firstLine="567"/>
        <w:rPr>
          <w:rFonts w:cs="David"/>
          <w:sz w:val="24"/>
          <w:rtl/>
        </w:rPr>
      </w:pPr>
    </w:p>
    <w:p w:rsidR="00000000" w:rsidRDefault="00E546C5">
      <w:pPr>
        <w:ind w:firstLine="567"/>
        <w:rPr>
          <w:rFonts w:cs="David"/>
          <w:sz w:val="24"/>
          <w:rtl/>
        </w:rPr>
      </w:pPr>
      <w:r>
        <w:rPr>
          <w:rFonts w:cs="David"/>
          <w:sz w:val="24"/>
          <w:rtl/>
        </w:rPr>
        <w:t xml:space="preserve">זה לא ברור מהנוסח. </w:t>
      </w:r>
    </w:p>
    <w:p w:rsidR="00000000" w:rsidRDefault="00E546C5">
      <w:pPr>
        <w:rPr>
          <w:rFonts w:cs="David"/>
          <w:sz w:val="24"/>
          <w:rtl/>
        </w:rPr>
      </w:pPr>
    </w:p>
    <w:p w:rsidR="00000000" w:rsidRDefault="00E546C5">
      <w:pPr>
        <w:rPr>
          <w:rFonts w:cs="David"/>
          <w:sz w:val="24"/>
          <w:u w:val="single"/>
          <w:rtl/>
        </w:rPr>
      </w:pPr>
      <w:r>
        <w:rPr>
          <w:rFonts w:cs="David"/>
          <w:sz w:val="24"/>
          <w:u w:val="single"/>
          <w:rtl/>
        </w:rPr>
        <w:t>היו"ר מיכאל איתן:</w:t>
      </w:r>
    </w:p>
    <w:p w:rsidR="00000000" w:rsidRDefault="00E546C5">
      <w:pPr>
        <w:rPr>
          <w:rFonts w:cs="David"/>
          <w:sz w:val="24"/>
          <w:u w:val="single"/>
          <w:rtl/>
        </w:rPr>
      </w:pPr>
    </w:p>
    <w:p w:rsidR="00000000" w:rsidRDefault="00E546C5">
      <w:pPr>
        <w:rPr>
          <w:rFonts w:cs="David"/>
          <w:sz w:val="24"/>
          <w:rtl/>
        </w:rPr>
      </w:pPr>
      <w:r>
        <w:rPr>
          <w:rFonts w:cs="David"/>
          <w:sz w:val="24"/>
          <w:rtl/>
        </w:rPr>
        <w:tab/>
        <w:t>למה? בסעיף 3 כתוב שבעת שהמ</w:t>
      </w:r>
      <w:r>
        <w:rPr>
          <w:rFonts w:cs="David"/>
          <w:sz w:val="24"/>
          <w:rtl/>
        </w:rPr>
        <w:t xml:space="preserve">דינה מפעילה שיקול דעת, יינתן משקל לכך שזה נקבע מחוץ לישראל, לא כתוב שיינתן משקל אבסולוטי.  </w:t>
      </w:r>
    </w:p>
    <w:p w:rsidR="00000000" w:rsidRDefault="00E546C5">
      <w:pPr>
        <w:rPr>
          <w:rFonts w:cs="David"/>
          <w:sz w:val="24"/>
          <w:rtl/>
        </w:rPr>
      </w:pPr>
    </w:p>
    <w:p w:rsidR="00000000" w:rsidRDefault="00E546C5">
      <w:pPr>
        <w:rPr>
          <w:rFonts w:cs="David"/>
          <w:sz w:val="24"/>
          <w:u w:val="single"/>
          <w:rtl/>
        </w:rPr>
      </w:pPr>
      <w:r>
        <w:rPr>
          <w:rFonts w:cs="David"/>
          <w:sz w:val="24"/>
          <w:u w:val="single"/>
          <w:rtl/>
        </w:rPr>
        <w:t>דוד ליבאי:</w:t>
      </w:r>
    </w:p>
    <w:p w:rsidR="00000000" w:rsidRDefault="00E546C5">
      <w:pPr>
        <w:rPr>
          <w:rFonts w:cs="David"/>
          <w:sz w:val="24"/>
          <w:rtl/>
        </w:rPr>
      </w:pPr>
    </w:p>
    <w:p w:rsidR="00000000" w:rsidRDefault="00E546C5">
      <w:pPr>
        <w:ind w:firstLine="567"/>
        <w:rPr>
          <w:rFonts w:cs="David"/>
          <w:sz w:val="24"/>
          <w:rtl/>
        </w:rPr>
      </w:pPr>
      <w:r>
        <w:rPr>
          <w:rFonts w:cs="David"/>
          <w:sz w:val="24"/>
          <w:rtl/>
        </w:rPr>
        <w:t>האם העובדה שארצות הברית או בריטניה – בכוונה אני מדגיש מדינות כאלו – קיבלו החלטה כזאת, נותנת יסוד סביר?</w:t>
      </w:r>
    </w:p>
    <w:p w:rsidR="00000000" w:rsidRDefault="00E546C5">
      <w:pPr>
        <w:rPr>
          <w:rFonts w:cs="David"/>
          <w:sz w:val="24"/>
          <w:rtl/>
        </w:rPr>
      </w:pPr>
    </w:p>
    <w:p w:rsidR="00000000" w:rsidRDefault="00E546C5">
      <w:pPr>
        <w:rPr>
          <w:rFonts w:cs="David"/>
          <w:sz w:val="24"/>
          <w:u w:val="single"/>
          <w:rtl/>
        </w:rPr>
      </w:pPr>
      <w:r>
        <w:rPr>
          <w:rFonts w:cs="David"/>
          <w:sz w:val="24"/>
          <w:u w:val="single"/>
          <w:rtl/>
        </w:rPr>
        <w:t>סיגל קוגוט:</w:t>
      </w:r>
    </w:p>
    <w:p w:rsidR="00000000" w:rsidRDefault="00E546C5">
      <w:pPr>
        <w:rPr>
          <w:rFonts w:cs="David"/>
          <w:sz w:val="24"/>
          <w:rtl/>
        </w:rPr>
      </w:pPr>
    </w:p>
    <w:p w:rsidR="00000000" w:rsidRDefault="00E546C5">
      <w:pPr>
        <w:ind w:firstLine="567"/>
        <w:rPr>
          <w:rFonts w:cs="David"/>
          <w:sz w:val="24"/>
          <w:rtl/>
        </w:rPr>
      </w:pPr>
      <w:r>
        <w:rPr>
          <w:rFonts w:cs="David"/>
          <w:sz w:val="24"/>
          <w:rtl/>
        </w:rPr>
        <w:t>לא.</w:t>
      </w:r>
    </w:p>
    <w:p w:rsidR="00000000" w:rsidRDefault="00E546C5">
      <w:pPr>
        <w:rPr>
          <w:rFonts w:cs="David"/>
          <w:sz w:val="24"/>
          <w:rtl/>
        </w:rPr>
      </w:pPr>
    </w:p>
    <w:p w:rsidR="00000000" w:rsidRDefault="00E546C5">
      <w:pPr>
        <w:rPr>
          <w:rFonts w:cs="David"/>
          <w:sz w:val="24"/>
          <w:rtl/>
        </w:rPr>
      </w:pPr>
      <w:r>
        <w:rPr>
          <w:rFonts w:cs="David"/>
          <w:sz w:val="24"/>
          <w:u w:val="single"/>
          <w:rtl/>
        </w:rPr>
        <w:t>דוד ליבאי:</w:t>
      </w:r>
    </w:p>
    <w:p w:rsidR="00000000" w:rsidRDefault="00E546C5">
      <w:pPr>
        <w:rPr>
          <w:rFonts w:cs="David"/>
          <w:sz w:val="24"/>
          <w:rtl/>
        </w:rPr>
      </w:pPr>
    </w:p>
    <w:p w:rsidR="00000000" w:rsidRDefault="00E546C5">
      <w:pPr>
        <w:rPr>
          <w:rFonts w:cs="David"/>
          <w:sz w:val="24"/>
          <w:rtl/>
        </w:rPr>
      </w:pPr>
      <w:r>
        <w:rPr>
          <w:rFonts w:cs="David"/>
          <w:sz w:val="24"/>
          <w:rtl/>
        </w:rPr>
        <w:tab/>
        <w:t>אני אינני יודע ז</w:t>
      </w:r>
      <w:r>
        <w:rPr>
          <w:rFonts w:cs="David"/>
          <w:sz w:val="24"/>
          <w:rtl/>
        </w:rPr>
        <w:t>את מהנוסח.</w:t>
      </w:r>
    </w:p>
    <w:p w:rsidR="00000000" w:rsidRDefault="00E546C5">
      <w:pPr>
        <w:rPr>
          <w:rFonts w:cs="David"/>
          <w:sz w:val="24"/>
          <w:rtl/>
        </w:rPr>
      </w:pPr>
    </w:p>
    <w:p w:rsidR="00000000" w:rsidRDefault="00E546C5">
      <w:pPr>
        <w:rPr>
          <w:rFonts w:cs="David"/>
          <w:sz w:val="24"/>
          <w:u w:val="single"/>
          <w:rtl/>
        </w:rPr>
      </w:pPr>
      <w:r>
        <w:rPr>
          <w:rFonts w:cs="David"/>
          <w:sz w:val="24"/>
          <w:u w:val="single"/>
          <w:rtl/>
        </w:rPr>
        <w:t>היו"ר מיכאל איתן:</w:t>
      </w:r>
    </w:p>
    <w:p w:rsidR="00000000" w:rsidRDefault="00E546C5">
      <w:pPr>
        <w:rPr>
          <w:rFonts w:cs="David"/>
          <w:sz w:val="24"/>
          <w:rtl/>
        </w:rPr>
      </w:pPr>
    </w:p>
    <w:p w:rsidR="00000000" w:rsidRDefault="00E546C5">
      <w:pPr>
        <w:ind w:firstLine="567"/>
        <w:rPr>
          <w:rFonts w:cs="David"/>
          <w:sz w:val="24"/>
          <w:rtl/>
        </w:rPr>
      </w:pPr>
      <w:r>
        <w:rPr>
          <w:rFonts w:cs="David"/>
          <w:sz w:val="24"/>
          <w:rtl/>
        </w:rPr>
        <w:t>אם היא היתה נותנת, לא היינו צריכים להוסיף את סעיף 3.</w:t>
      </w:r>
    </w:p>
    <w:p w:rsidR="00000000" w:rsidRDefault="00E546C5">
      <w:pPr>
        <w:rPr>
          <w:rFonts w:cs="David"/>
          <w:sz w:val="24"/>
          <w:rtl/>
        </w:rPr>
      </w:pPr>
    </w:p>
    <w:p w:rsidR="00000000" w:rsidRDefault="00E546C5">
      <w:pPr>
        <w:rPr>
          <w:rFonts w:cs="David"/>
          <w:sz w:val="24"/>
          <w:u w:val="single"/>
          <w:rtl/>
        </w:rPr>
      </w:pPr>
      <w:r>
        <w:rPr>
          <w:rFonts w:cs="David"/>
          <w:sz w:val="24"/>
          <w:u w:val="single"/>
          <w:rtl/>
        </w:rPr>
        <w:t>סיגל קוגוט:</w:t>
      </w:r>
    </w:p>
    <w:p w:rsidR="00000000" w:rsidRDefault="00E546C5">
      <w:pPr>
        <w:rPr>
          <w:rFonts w:cs="David"/>
          <w:sz w:val="24"/>
          <w:u w:val="single"/>
          <w:rtl/>
        </w:rPr>
      </w:pPr>
    </w:p>
    <w:p w:rsidR="00000000" w:rsidRDefault="00E546C5">
      <w:pPr>
        <w:pStyle w:val="aa"/>
        <w:rPr>
          <w:rFonts w:cs="David"/>
          <w:sz w:val="24"/>
          <w:rtl/>
        </w:rPr>
      </w:pPr>
      <w:r>
        <w:rPr>
          <w:rFonts w:cs="David"/>
          <w:sz w:val="24"/>
          <w:rtl/>
        </w:rPr>
        <w:tab/>
        <w:t>נכון שאם זאת ארצות הברית זה משקל יותר חזק מאשר פנמה, אבל עדיין זה כשלעצמו לא מספיק.</w:t>
      </w:r>
    </w:p>
    <w:p w:rsidR="00000000" w:rsidRDefault="00E546C5">
      <w:pPr>
        <w:rPr>
          <w:rFonts w:cs="David"/>
          <w:sz w:val="24"/>
          <w:rtl/>
        </w:rPr>
      </w:pPr>
    </w:p>
    <w:p w:rsidR="00000000" w:rsidRDefault="00E546C5">
      <w:pPr>
        <w:rPr>
          <w:rFonts w:cs="David"/>
          <w:sz w:val="24"/>
          <w:u w:val="single"/>
          <w:rtl/>
        </w:rPr>
      </w:pPr>
      <w:r>
        <w:rPr>
          <w:rFonts w:cs="David"/>
          <w:sz w:val="24"/>
          <w:u w:val="single"/>
          <w:rtl/>
        </w:rPr>
        <w:t>דוד ליבאי:</w:t>
      </w:r>
    </w:p>
    <w:p w:rsidR="00000000" w:rsidRDefault="00E546C5">
      <w:pPr>
        <w:rPr>
          <w:rFonts w:cs="David"/>
          <w:sz w:val="24"/>
          <w:rtl/>
        </w:rPr>
      </w:pPr>
    </w:p>
    <w:p w:rsidR="00000000" w:rsidRDefault="00E546C5">
      <w:pPr>
        <w:ind w:firstLine="567"/>
        <w:rPr>
          <w:rFonts w:cs="David"/>
          <w:sz w:val="24"/>
          <w:rtl/>
        </w:rPr>
      </w:pPr>
      <w:r>
        <w:rPr>
          <w:rFonts w:cs="David"/>
          <w:sz w:val="24"/>
          <w:rtl/>
        </w:rPr>
        <w:t>זה שהיא כן רשאית לתת משקל, לא רשאית לתת משקל זה יפה מאוד, אב</w:t>
      </w:r>
      <w:r>
        <w:rPr>
          <w:rFonts w:cs="David"/>
          <w:sz w:val="24"/>
          <w:rtl/>
        </w:rPr>
        <w:t>ל לא ברור מה בפני הממשלה. יש בפניה החלטה של מדינה זרה ותו לא. לא הייתי גולש לתחום הראיות בנושא הזה. תחום הראיות בנושא של ארגוני טרור הוא תחום מאוד רגיש, מסובך, לא הייתי מביא אותו להחלטות, בייחוד לא בגוף כמו ממשלה. אני חושב שבנוסף להחלטה של מדינה זרה, חייבת</w:t>
      </w:r>
      <w:r>
        <w:rPr>
          <w:rFonts w:cs="David"/>
          <w:sz w:val="24"/>
          <w:rtl/>
        </w:rPr>
        <w:t xml:space="preserve"> שתהיה בפני הממשלה חוות דעת מנומקת של הגורם הביטחוני שלנו. מדוע זה חשוב?  בעקבות החלטת הממשלה שיכולה להתקבל כך או אחרת, יכול שיהיה דיון בוועדה המייעצת ובבית המשפט העליון.  צריך שתהיה תשתית בפני הממשלה, לא שבג"ץ יאמר שהממשלה החליטה ללא תשתית מתאימה. אני אומ</w:t>
      </w:r>
      <w:r>
        <w:rPr>
          <w:rFonts w:cs="David"/>
          <w:sz w:val="24"/>
          <w:rtl/>
        </w:rPr>
        <w:t>ר שהתשתית היא הכרזה של המדינה הזרה, וחוות הדעת המנומקת של הגורם ביטחוני.</w:t>
      </w:r>
    </w:p>
    <w:p w:rsidR="00000000" w:rsidRDefault="00E546C5">
      <w:pPr>
        <w:rPr>
          <w:rFonts w:cs="David"/>
          <w:sz w:val="24"/>
          <w:rtl/>
        </w:rPr>
      </w:pPr>
    </w:p>
    <w:p w:rsidR="00000000" w:rsidRDefault="00E546C5">
      <w:pPr>
        <w:rPr>
          <w:rFonts w:cs="David"/>
          <w:sz w:val="24"/>
          <w:u w:val="single"/>
          <w:rtl/>
        </w:rPr>
      </w:pPr>
      <w:r>
        <w:rPr>
          <w:rFonts w:cs="David"/>
          <w:sz w:val="24"/>
          <w:u w:val="single"/>
          <w:rtl/>
        </w:rPr>
        <w:t>סיגל קוגוט:</w:t>
      </w:r>
    </w:p>
    <w:p w:rsidR="00000000" w:rsidRDefault="00E546C5">
      <w:pPr>
        <w:rPr>
          <w:rFonts w:cs="David"/>
          <w:sz w:val="24"/>
          <w:rtl/>
        </w:rPr>
      </w:pPr>
    </w:p>
    <w:p w:rsidR="00000000" w:rsidRDefault="00E546C5">
      <w:pPr>
        <w:ind w:firstLine="567"/>
        <w:rPr>
          <w:rFonts w:cs="David"/>
          <w:sz w:val="24"/>
          <w:rtl/>
        </w:rPr>
      </w:pPr>
      <w:r>
        <w:rPr>
          <w:rFonts w:cs="David"/>
          <w:sz w:val="24"/>
          <w:rtl/>
        </w:rPr>
        <w:t xml:space="preserve">למה? אם אתה כותב יסוד סביר להניח ולא איזו ראיה אתה צריך, אז ברור שאתה צריך עוד ראיה. אני חושבת שלא צריך להסתפק אך ורק בזה שמישהו אחר הכריז, אבל גם לא הייתי מצמצמת את זה </w:t>
      </w:r>
      <w:r>
        <w:rPr>
          <w:rFonts w:cs="David"/>
          <w:sz w:val="24"/>
          <w:rtl/>
        </w:rPr>
        <w:t>דווקא לחוות דעת ביטחונית של מישהו שלנו. זה יכול להיות כל מיני דברים. זה יכול להיות תיק שנפתח בחו"ל. לא תמיד זה מידע חסוי. אם תסתפק אך ורק בחוות דעת ביטחונית, אז אולי..</w:t>
      </w:r>
    </w:p>
    <w:p w:rsidR="00000000" w:rsidRDefault="00E546C5">
      <w:pPr>
        <w:rPr>
          <w:rFonts w:cs="David"/>
          <w:sz w:val="24"/>
          <w:rtl/>
        </w:rPr>
      </w:pPr>
    </w:p>
    <w:p w:rsidR="00000000" w:rsidRDefault="00E546C5">
      <w:pPr>
        <w:rPr>
          <w:rFonts w:cs="David"/>
          <w:sz w:val="24"/>
          <w:u w:val="single"/>
          <w:rtl/>
        </w:rPr>
      </w:pPr>
      <w:r>
        <w:rPr>
          <w:rFonts w:cs="David"/>
          <w:sz w:val="24"/>
          <w:u w:val="single"/>
          <w:rtl/>
        </w:rPr>
        <w:t>דוד ליבאי:</w:t>
      </w:r>
    </w:p>
    <w:p w:rsidR="00000000" w:rsidRDefault="00E546C5">
      <w:pPr>
        <w:rPr>
          <w:rFonts w:cs="David"/>
          <w:sz w:val="24"/>
          <w:rtl/>
        </w:rPr>
      </w:pPr>
    </w:p>
    <w:p w:rsidR="00000000" w:rsidRDefault="00E546C5">
      <w:pPr>
        <w:ind w:firstLine="567"/>
        <w:rPr>
          <w:rFonts w:cs="David"/>
          <w:sz w:val="24"/>
          <w:rtl/>
        </w:rPr>
      </w:pPr>
      <w:r>
        <w:rPr>
          <w:rFonts w:cs="David"/>
          <w:sz w:val="24"/>
          <w:rtl/>
        </w:rPr>
        <w:t>אני מאפשר לך להביא חומר נוסף, רק אני חושב שצריך..</w:t>
      </w:r>
    </w:p>
    <w:p w:rsidR="00000000" w:rsidRDefault="00E546C5">
      <w:pPr>
        <w:rPr>
          <w:rFonts w:cs="David"/>
          <w:sz w:val="24"/>
          <w:rtl/>
        </w:rPr>
      </w:pPr>
    </w:p>
    <w:p w:rsidR="00000000" w:rsidRDefault="00E546C5">
      <w:pPr>
        <w:rPr>
          <w:rFonts w:cs="David"/>
          <w:sz w:val="24"/>
          <w:u w:val="single"/>
          <w:rtl/>
        </w:rPr>
      </w:pPr>
      <w:r>
        <w:rPr>
          <w:rFonts w:cs="David"/>
          <w:sz w:val="24"/>
          <w:u w:val="single"/>
          <w:rtl/>
        </w:rPr>
        <w:t>סיגל קוגוט:</w:t>
      </w:r>
    </w:p>
    <w:p w:rsidR="00000000" w:rsidRDefault="00E546C5">
      <w:pPr>
        <w:rPr>
          <w:rFonts w:cs="David"/>
          <w:sz w:val="24"/>
          <w:rtl/>
        </w:rPr>
      </w:pPr>
    </w:p>
    <w:p w:rsidR="00000000" w:rsidRDefault="00E546C5">
      <w:pPr>
        <w:ind w:firstLine="567"/>
        <w:rPr>
          <w:rFonts w:cs="David"/>
          <w:sz w:val="24"/>
          <w:rtl/>
        </w:rPr>
      </w:pPr>
      <w:r>
        <w:rPr>
          <w:rFonts w:cs="David"/>
          <w:sz w:val="24"/>
          <w:rtl/>
        </w:rPr>
        <w:t xml:space="preserve">אפשר להיות </w:t>
      </w:r>
      <w:r>
        <w:rPr>
          <w:rFonts w:cs="David"/>
          <w:sz w:val="24"/>
          <w:rtl/>
        </w:rPr>
        <w:t>יותר ספציפיים.</w:t>
      </w:r>
    </w:p>
    <w:p w:rsidR="00000000" w:rsidRDefault="00E546C5">
      <w:pPr>
        <w:rPr>
          <w:rFonts w:cs="David"/>
          <w:sz w:val="24"/>
          <w:rtl/>
        </w:rPr>
      </w:pPr>
    </w:p>
    <w:p w:rsidR="00000000" w:rsidRDefault="00E546C5">
      <w:pPr>
        <w:rPr>
          <w:rFonts w:cs="David"/>
          <w:sz w:val="24"/>
          <w:u w:val="single"/>
          <w:rtl/>
        </w:rPr>
      </w:pPr>
      <w:r>
        <w:rPr>
          <w:rFonts w:cs="David"/>
          <w:sz w:val="24"/>
          <w:u w:val="single"/>
          <w:rtl/>
        </w:rPr>
        <w:t>היו"ר מיכאל איתן:</w:t>
      </w:r>
    </w:p>
    <w:p w:rsidR="00000000" w:rsidRDefault="00E546C5">
      <w:pPr>
        <w:rPr>
          <w:rFonts w:cs="David"/>
          <w:sz w:val="24"/>
          <w:rtl/>
        </w:rPr>
      </w:pPr>
    </w:p>
    <w:p w:rsidR="00000000" w:rsidRDefault="00E546C5">
      <w:pPr>
        <w:ind w:firstLine="567"/>
        <w:rPr>
          <w:rFonts w:cs="David"/>
          <w:sz w:val="24"/>
          <w:rtl/>
        </w:rPr>
      </w:pPr>
      <w:r>
        <w:rPr>
          <w:rFonts w:cs="David"/>
          <w:sz w:val="24"/>
          <w:rtl/>
        </w:rPr>
        <w:t>הממשלה מקבלת החלטות בנושאים שונים ומגוונים. החלטות הממשלה נתונות לביקורת שיפוטית. אני לא חושב שאנחנו צריכים לפרש בחקיקה את דרכי עבודתה של הממשלה. אם היינו עוסקים בחקלאות, והממשלה היתה צריכה להחליט על אזור מסויים כנגוע, הא</w:t>
      </w:r>
      <w:r>
        <w:rPr>
          <w:rFonts w:cs="David"/>
          <w:sz w:val="24"/>
          <w:rtl/>
        </w:rPr>
        <w:t xml:space="preserve">ם היינו צריכים לכתוב שחייבת להיות חוות דעת של האגרונום המחוזי או של שירותי האגרונומיה? לא. היינו אומרים שהממשלה צריכה לקבל את החלטתה באופן סביר.  </w:t>
      </w:r>
    </w:p>
    <w:p w:rsidR="00000000" w:rsidRDefault="00E546C5">
      <w:pPr>
        <w:rPr>
          <w:rFonts w:cs="David"/>
          <w:sz w:val="24"/>
          <w:rtl/>
        </w:rPr>
      </w:pPr>
    </w:p>
    <w:p w:rsidR="00000000" w:rsidRDefault="00E546C5">
      <w:pPr>
        <w:rPr>
          <w:rFonts w:cs="David"/>
          <w:sz w:val="24"/>
          <w:u w:val="single"/>
          <w:rtl/>
        </w:rPr>
      </w:pPr>
      <w:r>
        <w:rPr>
          <w:rFonts w:cs="David"/>
          <w:sz w:val="24"/>
          <w:u w:val="single"/>
          <w:rtl/>
        </w:rPr>
        <w:t>סיגל קוגוט:</w:t>
      </w:r>
    </w:p>
    <w:p w:rsidR="00000000" w:rsidRDefault="00E546C5">
      <w:pPr>
        <w:rPr>
          <w:rFonts w:cs="David"/>
          <w:sz w:val="24"/>
          <w:rtl/>
        </w:rPr>
      </w:pPr>
    </w:p>
    <w:p w:rsidR="00000000" w:rsidRDefault="00E546C5">
      <w:pPr>
        <w:ind w:firstLine="567"/>
        <w:rPr>
          <w:rFonts w:cs="David"/>
          <w:sz w:val="24"/>
          <w:rtl/>
        </w:rPr>
      </w:pPr>
      <w:r>
        <w:rPr>
          <w:rFonts w:cs="David"/>
          <w:sz w:val="24"/>
          <w:rtl/>
        </w:rPr>
        <w:t>אתה יכול להגיד שיהיו בפניה ראיות נוספות, אבל לא צריך להגיד איזה ראיות.</w:t>
      </w:r>
    </w:p>
    <w:p w:rsidR="00000000" w:rsidRDefault="00E546C5">
      <w:pPr>
        <w:rPr>
          <w:rFonts w:cs="David"/>
          <w:sz w:val="24"/>
          <w:rtl/>
        </w:rPr>
      </w:pPr>
    </w:p>
    <w:p w:rsidR="00000000" w:rsidRDefault="00E546C5">
      <w:pPr>
        <w:rPr>
          <w:rFonts w:cs="David"/>
          <w:sz w:val="24"/>
          <w:u w:val="single"/>
          <w:rtl/>
        </w:rPr>
      </w:pPr>
      <w:r>
        <w:rPr>
          <w:rFonts w:cs="David"/>
          <w:sz w:val="24"/>
          <w:u w:val="single"/>
          <w:rtl/>
        </w:rPr>
        <w:t>דוד ליבאי:</w:t>
      </w:r>
    </w:p>
    <w:p w:rsidR="00000000" w:rsidRDefault="00E546C5">
      <w:pPr>
        <w:rPr>
          <w:rFonts w:cs="David"/>
          <w:sz w:val="24"/>
          <w:rtl/>
        </w:rPr>
      </w:pPr>
    </w:p>
    <w:p w:rsidR="00000000" w:rsidRDefault="00E546C5">
      <w:pPr>
        <w:ind w:firstLine="567"/>
        <w:rPr>
          <w:rFonts w:cs="David"/>
          <w:sz w:val="24"/>
          <w:rtl/>
        </w:rPr>
      </w:pPr>
      <w:r>
        <w:rPr>
          <w:rFonts w:cs="David"/>
          <w:sz w:val="24"/>
          <w:rtl/>
        </w:rPr>
        <w:t>הדגש כאן הו</w:t>
      </w:r>
      <w:r>
        <w:rPr>
          <w:rFonts w:cs="David"/>
          <w:sz w:val="24"/>
          <w:rtl/>
        </w:rPr>
        <w:t>א לא ראיות. יש הבדל בין הצגת ראיות מספיק משכנעות בממשלה שיעמדו בביקורת בג"ץ, לבין חוות דעת מנומקת שמסננת ומביאה את מה שצריך לביקורת הממשלה. חוות דעת של הגורם הביטחוני בנושא הזה  שקולה בעיני לא פחות מאשר חוות דעת של מדינה זרה.</w:t>
      </w:r>
    </w:p>
    <w:p w:rsidR="00000000" w:rsidRDefault="00E546C5">
      <w:pPr>
        <w:rPr>
          <w:rFonts w:cs="David"/>
          <w:sz w:val="24"/>
          <w:rtl/>
        </w:rPr>
      </w:pPr>
    </w:p>
    <w:p w:rsidR="00000000" w:rsidRDefault="00E546C5">
      <w:pPr>
        <w:rPr>
          <w:rFonts w:cs="David"/>
          <w:sz w:val="24"/>
          <w:u w:val="single"/>
          <w:rtl/>
        </w:rPr>
      </w:pPr>
      <w:r>
        <w:rPr>
          <w:rFonts w:cs="David"/>
          <w:sz w:val="24"/>
          <w:u w:val="single"/>
          <w:rtl/>
        </w:rPr>
        <w:t>היו"ר מיכאל איתן:</w:t>
      </w:r>
    </w:p>
    <w:p w:rsidR="00000000" w:rsidRDefault="00E546C5">
      <w:pPr>
        <w:rPr>
          <w:rFonts w:cs="David"/>
          <w:sz w:val="24"/>
          <w:rtl/>
        </w:rPr>
      </w:pPr>
    </w:p>
    <w:p w:rsidR="00000000" w:rsidRDefault="00E546C5">
      <w:pPr>
        <w:ind w:firstLine="567"/>
        <w:rPr>
          <w:rFonts w:cs="David"/>
          <w:sz w:val="24"/>
          <w:rtl/>
        </w:rPr>
      </w:pPr>
      <w:r>
        <w:rPr>
          <w:rFonts w:cs="David"/>
          <w:sz w:val="24"/>
          <w:rtl/>
        </w:rPr>
        <w:t xml:space="preserve">האם כשאין </w:t>
      </w:r>
      <w:r>
        <w:rPr>
          <w:rFonts w:cs="David"/>
          <w:sz w:val="24"/>
          <w:rtl/>
        </w:rPr>
        <w:t xml:space="preserve">חוות דעת כזאת הממשלה לא יכולה לקבל החלטה? </w:t>
      </w:r>
    </w:p>
    <w:p w:rsidR="00000000" w:rsidRDefault="00E546C5">
      <w:pPr>
        <w:rPr>
          <w:rFonts w:cs="David"/>
          <w:sz w:val="24"/>
          <w:rtl/>
        </w:rPr>
      </w:pPr>
    </w:p>
    <w:p w:rsidR="00000000" w:rsidRDefault="00E546C5">
      <w:pPr>
        <w:rPr>
          <w:rFonts w:cs="David"/>
          <w:sz w:val="24"/>
          <w:rtl/>
        </w:rPr>
      </w:pPr>
      <w:r>
        <w:rPr>
          <w:rFonts w:cs="David"/>
          <w:sz w:val="24"/>
          <w:u w:val="single"/>
          <w:rtl/>
        </w:rPr>
        <w:t>דוד ליבאי:</w:t>
      </w:r>
    </w:p>
    <w:p w:rsidR="00000000" w:rsidRDefault="00E546C5">
      <w:pPr>
        <w:rPr>
          <w:rFonts w:cs="David"/>
          <w:sz w:val="24"/>
          <w:rtl/>
        </w:rPr>
      </w:pPr>
    </w:p>
    <w:p w:rsidR="00000000" w:rsidRDefault="00E546C5">
      <w:pPr>
        <w:rPr>
          <w:rFonts w:cs="David"/>
          <w:sz w:val="24"/>
          <w:rtl/>
        </w:rPr>
      </w:pPr>
      <w:r>
        <w:rPr>
          <w:rFonts w:cs="David"/>
          <w:sz w:val="24"/>
          <w:rtl/>
        </w:rPr>
        <w:tab/>
        <w:t>היא לא יכולה.</w:t>
      </w:r>
    </w:p>
    <w:p w:rsidR="00000000" w:rsidRDefault="00E546C5">
      <w:pPr>
        <w:rPr>
          <w:rFonts w:cs="David"/>
          <w:sz w:val="24"/>
          <w:rtl/>
        </w:rPr>
      </w:pPr>
    </w:p>
    <w:p w:rsidR="00000000" w:rsidRDefault="00E546C5">
      <w:pPr>
        <w:rPr>
          <w:rFonts w:cs="David"/>
          <w:sz w:val="24"/>
          <w:u w:val="single"/>
          <w:rtl/>
        </w:rPr>
      </w:pPr>
      <w:r>
        <w:rPr>
          <w:rFonts w:cs="David"/>
          <w:sz w:val="24"/>
          <w:u w:val="single"/>
          <w:rtl/>
        </w:rPr>
        <w:t>דוד ליבאי:</w:t>
      </w:r>
    </w:p>
    <w:p w:rsidR="00000000" w:rsidRDefault="00E546C5">
      <w:pPr>
        <w:rPr>
          <w:rFonts w:cs="David"/>
          <w:sz w:val="24"/>
          <w:u w:val="single"/>
          <w:rtl/>
        </w:rPr>
      </w:pPr>
    </w:p>
    <w:p w:rsidR="00000000" w:rsidRDefault="00E546C5">
      <w:pPr>
        <w:ind w:firstLine="567"/>
        <w:rPr>
          <w:rFonts w:cs="David"/>
          <w:sz w:val="24"/>
          <w:rtl/>
        </w:rPr>
      </w:pPr>
      <w:r>
        <w:rPr>
          <w:rFonts w:cs="David"/>
          <w:sz w:val="24"/>
          <w:rtl/>
        </w:rPr>
        <w:t>יכול להיות שאנחנו נמצאים בסיטואציה בה אנחנו מעוניינים לקבל ממדינה כלשהי לא פחות ממה שהיא מעוניינת לקבל מאיתנו. נניח אנחנו מקבלים בקשה, והשב"כ אומר שהוא לא יודע. אם לממשלה י</w:t>
      </w:r>
      <w:r>
        <w:rPr>
          <w:rFonts w:cs="David"/>
          <w:sz w:val="24"/>
          <w:rtl/>
        </w:rPr>
        <w:t xml:space="preserve">ש שיקול דעת, אז היא יכולה לשקול את זה על בסיס החלטות אחרות. </w:t>
      </w:r>
    </w:p>
    <w:p w:rsidR="00000000" w:rsidRDefault="00E546C5">
      <w:pPr>
        <w:rPr>
          <w:rFonts w:cs="David"/>
          <w:sz w:val="24"/>
          <w:rtl/>
        </w:rPr>
      </w:pPr>
    </w:p>
    <w:p w:rsidR="00000000" w:rsidRDefault="00E546C5">
      <w:pPr>
        <w:rPr>
          <w:rFonts w:cs="David"/>
          <w:sz w:val="24"/>
          <w:u w:val="single"/>
          <w:rtl/>
        </w:rPr>
      </w:pPr>
      <w:r>
        <w:rPr>
          <w:rFonts w:cs="David"/>
          <w:sz w:val="24"/>
          <w:u w:val="single"/>
          <w:rtl/>
        </w:rPr>
        <w:t>סיגל קוגוט:</w:t>
      </w:r>
    </w:p>
    <w:p w:rsidR="00000000" w:rsidRDefault="00E546C5">
      <w:pPr>
        <w:rPr>
          <w:rFonts w:cs="David"/>
          <w:sz w:val="24"/>
          <w:rtl/>
        </w:rPr>
      </w:pPr>
    </w:p>
    <w:p w:rsidR="00000000" w:rsidRDefault="00E546C5">
      <w:pPr>
        <w:ind w:firstLine="567"/>
        <w:rPr>
          <w:rFonts w:cs="David"/>
          <w:sz w:val="24"/>
          <w:rtl/>
        </w:rPr>
      </w:pPr>
      <w:r>
        <w:rPr>
          <w:rFonts w:cs="David"/>
          <w:sz w:val="24"/>
          <w:rtl/>
        </w:rPr>
        <w:t>מה זה החלטות אחרות?</w:t>
      </w:r>
    </w:p>
    <w:p w:rsidR="00000000" w:rsidRDefault="00E546C5">
      <w:pPr>
        <w:rPr>
          <w:rFonts w:cs="David"/>
          <w:sz w:val="24"/>
          <w:rtl/>
        </w:rPr>
      </w:pPr>
    </w:p>
    <w:p w:rsidR="00000000" w:rsidRDefault="00E546C5">
      <w:pPr>
        <w:rPr>
          <w:rFonts w:cs="David"/>
          <w:sz w:val="24"/>
          <w:u w:val="single"/>
          <w:rtl/>
        </w:rPr>
      </w:pPr>
      <w:r>
        <w:rPr>
          <w:rFonts w:cs="David"/>
          <w:sz w:val="24"/>
          <w:u w:val="single"/>
          <w:rtl/>
        </w:rPr>
        <w:t>דוד ליבאי:</w:t>
      </w:r>
    </w:p>
    <w:p w:rsidR="00000000" w:rsidRDefault="00E546C5">
      <w:pPr>
        <w:rPr>
          <w:rFonts w:cs="David"/>
          <w:sz w:val="24"/>
          <w:rtl/>
        </w:rPr>
      </w:pPr>
    </w:p>
    <w:p w:rsidR="00000000" w:rsidRDefault="00E546C5">
      <w:pPr>
        <w:ind w:firstLine="567"/>
        <w:rPr>
          <w:rFonts w:cs="David"/>
          <w:sz w:val="24"/>
          <w:rtl/>
        </w:rPr>
      </w:pPr>
      <w:r>
        <w:rPr>
          <w:rFonts w:cs="David"/>
          <w:sz w:val="24"/>
          <w:rtl/>
        </w:rPr>
        <w:t xml:space="preserve">הממשלה יכולה לקבל כל החלטה גם בניגוד לחוות דעת.  </w:t>
      </w:r>
    </w:p>
    <w:p w:rsidR="00000000" w:rsidRDefault="00E546C5">
      <w:pPr>
        <w:rPr>
          <w:rFonts w:cs="David"/>
          <w:sz w:val="24"/>
          <w:rtl/>
        </w:rPr>
      </w:pPr>
    </w:p>
    <w:p w:rsidR="00000000" w:rsidRDefault="00E546C5">
      <w:pPr>
        <w:rPr>
          <w:rFonts w:cs="David"/>
          <w:sz w:val="24"/>
          <w:u w:val="single"/>
          <w:rtl/>
        </w:rPr>
      </w:pPr>
      <w:r>
        <w:rPr>
          <w:rFonts w:cs="David"/>
          <w:sz w:val="24"/>
          <w:u w:val="single"/>
          <w:rtl/>
        </w:rPr>
        <w:t>היו"ר מיכאל איתן:</w:t>
      </w:r>
    </w:p>
    <w:p w:rsidR="00000000" w:rsidRDefault="00E546C5">
      <w:pPr>
        <w:rPr>
          <w:rFonts w:cs="David"/>
          <w:sz w:val="24"/>
          <w:rtl/>
        </w:rPr>
      </w:pPr>
    </w:p>
    <w:p w:rsidR="00000000" w:rsidRDefault="00E546C5">
      <w:pPr>
        <w:ind w:firstLine="567"/>
        <w:rPr>
          <w:rFonts w:cs="David"/>
          <w:sz w:val="24"/>
          <w:rtl/>
        </w:rPr>
      </w:pPr>
      <w:r>
        <w:rPr>
          <w:rFonts w:cs="David"/>
          <w:sz w:val="24"/>
          <w:rtl/>
        </w:rPr>
        <w:t>אולי אנחנו לא מסכימים שהממשלה תקבל בלי בדיקה הכרזה שחלה על אנשים בישראל שעשו ע</w:t>
      </w:r>
      <w:r>
        <w:rPr>
          <w:rFonts w:cs="David"/>
          <w:sz w:val="24"/>
          <w:rtl/>
        </w:rPr>
        <w:t>סקים עם אדם.</w:t>
      </w:r>
    </w:p>
    <w:p w:rsidR="00000000" w:rsidRDefault="00E546C5">
      <w:pPr>
        <w:rPr>
          <w:rFonts w:cs="David"/>
          <w:sz w:val="24"/>
          <w:rtl/>
        </w:rPr>
      </w:pPr>
    </w:p>
    <w:p w:rsidR="00000000" w:rsidRDefault="00E546C5">
      <w:pPr>
        <w:rPr>
          <w:rFonts w:cs="David"/>
          <w:sz w:val="24"/>
          <w:rtl/>
        </w:rPr>
      </w:pPr>
      <w:r>
        <w:rPr>
          <w:rFonts w:cs="David"/>
          <w:sz w:val="24"/>
          <w:u w:val="single"/>
          <w:rtl/>
        </w:rPr>
        <w:t>סיגל קוגוט:</w:t>
      </w:r>
    </w:p>
    <w:p w:rsidR="00000000" w:rsidRDefault="00E546C5">
      <w:pPr>
        <w:rPr>
          <w:rFonts w:cs="David"/>
          <w:sz w:val="24"/>
          <w:rtl/>
        </w:rPr>
      </w:pPr>
    </w:p>
    <w:p w:rsidR="00000000" w:rsidRDefault="00E546C5">
      <w:pPr>
        <w:rPr>
          <w:rFonts w:cs="David"/>
          <w:sz w:val="24"/>
          <w:rtl/>
        </w:rPr>
      </w:pPr>
      <w:r>
        <w:rPr>
          <w:rFonts w:cs="David"/>
          <w:sz w:val="24"/>
          <w:rtl/>
        </w:rPr>
        <w:tab/>
        <w:t>נכון.</w:t>
      </w:r>
    </w:p>
    <w:p w:rsidR="00000000" w:rsidRDefault="00E546C5">
      <w:pPr>
        <w:rPr>
          <w:rFonts w:cs="David"/>
          <w:sz w:val="24"/>
          <w:rtl/>
        </w:rPr>
      </w:pPr>
    </w:p>
    <w:p w:rsidR="00000000" w:rsidRDefault="00E546C5">
      <w:pPr>
        <w:rPr>
          <w:rFonts w:cs="David"/>
          <w:sz w:val="24"/>
          <w:u w:val="single"/>
          <w:rtl/>
        </w:rPr>
      </w:pPr>
    </w:p>
    <w:p w:rsidR="00000000" w:rsidRDefault="00E546C5">
      <w:pPr>
        <w:rPr>
          <w:rFonts w:cs="David"/>
          <w:sz w:val="24"/>
          <w:u w:val="single"/>
          <w:rtl/>
        </w:rPr>
      </w:pPr>
    </w:p>
    <w:p w:rsidR="00000000" w:rsidRDefault="00E546C5">
      <w:pPr>
        <w:rPr>
          <w:rFonts w:cs="David"/>
          <w:sz w:val="24"/>
          <w:rtl/>
        </w:rPr>
      </w:pPr>
      <w:r>
        <w:rPr>
          <w:rFonts w:cs="David"/>
          <w:sz w:val="24"/>
          <w:u w:val="single"/>
          <w:rtl/>
        </w:rPr>
        <w:t>דוד ליבאי:</w:t>
      </w:r>
    </w:p>
    <w:p w:rsidR="00000000" w:rsidRDefault="00E546C5">
      <w:pPr>
        <w:rPr>
          <w:rFonts w:cs="David"/>
          <w:sz w:val="24"/>
          <w:rtl/>
        </w:rPr>
      </w:pPr>
    </w:p>
    <w:p w:rsidR="00000000" w:rsidRDefault="00E546C5">
      <w:pPr>
        <w:rPr>
          <w:rFonts w:cs="David"/>
          <w:sz w:val="24"/>
          <w:rtl/>
        </w:rPr>
      </w:pPr>
      <w:r>
        <w:rPr>
          <w:rFonts w:cs="David"/>
          <w:sz w:val="24"/>
          <w:rtl/>
        </w:rPr>
        <w:tab/>
        <w:t xml:space="preserve">אני אומר שלא מספיקה החלטה שאינני יודע מה היו מניעיה. כל רצוני היה להיעזר בהחלטה של מדינה זרה כבסיס להכרזה, אבל לא להסתפק רק בה. אני חושב שבנושא הזה אי אפשר שהממשלה תקבל החלטה בלי חוות דעת של הגורם הביטחוני </w:t>
      </w:r>
      <w:r>
        <w:rPr>
          <w:rFonts w:cs="David"/>
          <w:sz w:val="24"/>
          <w:rtl/>
        </w:rPr>
        <w:t xml:space="preserve">המוסמך. אני לא הייתי מתבייש להכניס את זה בחוק . אם זה היה עניין של בשגרה אז  לא היינו צריכים את זה, אבל במקרה הזה זה לא דבר שבשגרה ולכן רצוי שזה יהיה. </w:t>
      </w:r>
    </w:p>
    <w:p w:rsidR="00000000" w:rsidRDefault="00E546C5">
      <w:pPr>
        <w:rPr>
          <w:rFonts w:cs="David"/>
          <w:sz w:val="24"/>
          <w:rtl/>
        </w:rPr>
      </w:pPr>
    </w:p>
    <w:p w:rsidR="00000000" w:rsidRDefault="00E546C5">
      <w:pPr>
        <w:rPr>
          <w:rFonts w:cs="David"/>
          <w:sz w:val="24"/>
          <w:u w:val="single"/>
          <w:rtl/>
        </w:rPr>
      </w:pPr>
      <w:r>
        <w:rPr>
          <w:rFonts w:cs="David"/>
          <w:sz w:val="24"/>
          <w:u w:val="single"/>
          <w:rtl/>
        </w:rPr>
        <w:t>היו"ר מיכאל איתן:</w:t>
      </w:r>
    </w:p>
    <w:p w:rsidR="00000000" w:rsidRDefault="00E546C5">
      <w:pPr>
        <w:rPr>
          <w:rFonts w:cs="David"/>
          <w:sz w:val="24"/>
          <w:rtl/>
        </w:rPr>
      </w:pPr>
    </w:p>
    <w:p w:rsidR="00000000" w:rsidRDefault="00E546C5">
      <w:pPr>
        <w:ind w:firstLine="567"/>
        <w:rPr>
          <w:rFonts w:cs="David"/>
          <w:sz w:val="24"/>
          <w:rtl/>
        </w:rPr>
      </w:pPr>
      <w:r>
        <w:rPr>
          <w:rFonts w:cs="David"/>
          <w:sz w:val="24"/>
          <w:rtl/>
        </w:rPr>
        <w:t>אנחנו  נוסיף את העניין של חוות הדעת כאחד האמצעים, אבל לא כדבר יחיד.</w:t>
      </w:r>
    </w:p>
    <w:p w:rsidR="00000000" w:rsidRDefault="00E546C5">
      <w:pPr>
        <w:rPr>
          <w:rFonts w:cs="David"/>
          <w:sz w:val="24"/>
          <w:rtl/>
        </w:rPr>
      </w:pPr>
    </w:p>
    <w:p w:rsidR="00000000" w:rsidRDefault="00E546C5">
      <w:pPr>
        <w:rPr>
          <w:rFonts w:cs="David"/>
          <w:sz w:val="24"/>
          <w:u w:val="single"/>
          <w:rtl/>
        </w:rPr>
      </w:pPr>
      <w:r>
        <w:rPr>
          <w:rFonts w:cs="David"/>
          <w:sz w:val="24"/>
          <w:u w:val="single"/>
          <w:rtl/>
        </w:rPr>
        <w:t>אופיר פינס-פז:</w:t>
      </w:r>
    </w:p>
    <w:p w:rsidR="00000000" w:rsidRDefault="00E546C5">
      <w:pPr>
        <w:rPr>
          <w:rFonts w:cs="David"/>
          <w:sz w:val="24"/>
          <w:rtl/>
        </w:rPr>
      </w:pPr>
    </w:p>
    <w:p w:rsidR="00000000" w:rsidRDefault="00E546C5">
      <w:pPr>
        <w:ind w:firstLine="567"/>
        <w:rPr>
          <w:rFonts w:cs="David"/>
          <w:sz w:val="24"/>
          <w:rtl/>
        </w:rPr>
      </w:pPr>
      <w:r>
        <w:rPr>
          <w:rFonts w:cs="David"/>
          <w:sz w:val="24"/>
          <w:rtl/>
        </w:rPr>
        <w:t xml:space="preserve">האם חוות הדעת צריכה להיות בכתב? </w:t>
      </w:r>
    </w:p>
    <w:p w:rsidR="00000000" w:rsidRDefault="00E546C5">
      <w:pPr>
        <w:rPr>
          <w:rFonts w:cs="David"/>
          <w:sz w:val="24"/>
          <w:rtl/>
        </w:rPr>
      </w:pPr>
    </w:p>
    <w:p w:rsidR="00000000" w:rsidRDefault="00E546C5">
      <w:pPr>
        <w:rPr>
          <w:rFonts w:cs="David"/>
          <w:sz w:val="24"/>
          <w:u w:val="single"/>
          <w:rtl/>
        </w:rPr>
      </w:pPr>
      <w:r>
        <w:rPr>
          <w:rFonts w:cs="David"/>
          <w:sz w:val="24"/>
          <w:u w:val="single"/>
          <w:rtl/>
        </w:rPr>
        <w:t>היו"ר מיכאל איתן:</w:t>
      </w:r>
    </w:p>
    <w:p w:rsidR="00000000" w:rsidRDefault="00E546C5">
      <w:pPr>
        <w:rPr>
          <w:rFonts w:cs="David"/>
          <w:sz w:val="24"/>
          <w:rtl/>
        </w:rPr>
      </w:pPr>
    </w:p>
    <w:p w:rsidR="00000000" w:rsidRDefault="00E546C5">
      <w:pPr>
        <w:ind w:firstLine="567"/>
        <w:rPr>
          <w:rFonts w:cs="David"/>
          <w:sz w:val="24"/>
          <w:rtl/>
        </w:rPr>
      </w:pPr>
      <w:r>
        <w:rPr>
          <w:rFonts w:cs="David"/>
          <w:sz w:val="24"/>
          <w:rtl/>
        </w:rPr>
        <w:t xml:space="preserve">אתה לא יכול להיכנס לזה. </w:t>
      </w:r>
    </w:p>
    <w:p w:rsidR="00000000" w:rsidRDefault="00E546C5">
      <w:pPr>
        <w:rPr>
          <w:rFonts w:cs="David"/>
          <w:sz w:val="24"/>
          <w:rtl/>
        </w:rPr>
      </w:pPr>
    </w:p>
    <w:p w:rsidR="00000000" w:rsidRDefault="00E546C5">
      <w:pPr>
        <w:rPr>
          <w:rFonts w:cs="David"/>
          <w:sz w:val="24"/>
          <w:u w:val="single"/>
          <w:rtl/>
        </w:rPr>
      </w:pPr>
      <w:r>
        <w:rPr>
          <w:rFonts w:cs="David"/>
          <w:sz w:val="24"/>
          <w:u w:val="single"/>
          <w:rtl/>
        </w:rPr>
        <w:t>אברהם בורג:</w:t>
      </w:r>
    </w:p>
    <w:p w:rsidR="00000000" w:rsidRDefault="00E546C5">
      <w:pPr>
        <w:rPr>
          <w:rFonts w:cs="David"/>
          <w:sz w:val="24"/>
          <w:rtl/>
        </w:rPr>
      </w:pPr>
    </w:p>
    <w:p w:rsidR="00000000" w:rsidRDefault="00E546C5">
      <w:pPr>
        <w:ind w:firstLine="567"/>
        <w:rPr>
          <w:rFonts w:cs="David"/>
          <w:sz w:val="24"/>
          <w:rtl/>
        </w:rPr>
      </w:pPr>
      <w:r>
        <w:rPr>
          <w:rFonts w:cs="David"/>
          <w:sz w:val="24"/>
          <w:rtl/>
        </w:rPr>
        <w:t>תלוי מי נותן את חוות הדעת. אם חוות הדעת של שירותי הביטחון עוברת את היועצת המשפטית, אז היא ברת תקיפה. אם אתה אומר חוות דעת של השוטר בלוד, אז זה לא מספיק. אני מציע ל</w:t>
      </w:r>
      <w:r>
        <w:rPr>
          <w:rFonts w:cs="David"/>
          <w:sz w:val="24"/>
          <w:rtl/>
        </w:rPr>
        <w:t>קבוע את המינימום שמתחתיו חוות דעת לא מתקבלת.</w:t>
      </w:r>
    </w:p>
    <w:p w:rsidR="00000000" w:rsidRDefault="00E546C5">
      <w:pPr>
        <w:rPr>
          <w:rFonts w:cs="David"/>
          <w:sz w:val="24"/>
          <w:rtl/>
        </w:rPr>
      </w:pPr>
    </w:p>
    <w:p w:rsidR="00000000" w:rsidRDefault="00E546C5">
      <w:pPr>
        <w:rPr>
          <w:rFonts w:cs="David"/>
          <w:sz w:val="24"/>
          <w:u w:val="single"/>
          <w:rtl/>
        </w:rPr>
      </w:pPr>
      <w:r>
        <w:rPr>
          <w:rFonts w:cs="David"/>
          <w:sz w:val="24"/>
          <w:u w:val="single"/>
          <w:rtl/>
        </w:rPr>
        <w:t>אופיר פינס-פז:</w:t>
      </w:r>
    </w:p>
    <w:p w:rsidR="00000000" w:rsidRDefault="00E546C5">
      <w:pPr>
        <w:rPr>
          <w:rFonts w:cs="David"/>
          <w:sz w:val="24"/>
          <w:rtl/>
        </w:rPr>
      </w:pPr>
    </w:p>
    <w:p w:rsidR="00000000" w:rsidRDefault="00E546C5">
      <w:pPr>
        <w:ind w:firstLine="567"/>
        <w:rPr>
          <w:rFonts w:cs="David"/>
          <w:sz w:val="24"/>
          <w:rtl/>
        </w:rPr>
      </w:pPr>
      <w:r>
        <w:rPr>
          <w:rFonts w:cs="David"/>
          <w:sz w:val="24"/>
          <w:rtl/>
        </w:rPr>
        <w:t>אפשר לכתוב שתידרש חוות דעת מנומקת בכתב.</w:t>
      </w:r>
    </w:p>
    <w:p w:rsidR="00000000" w:rsidRDefault="00E546C5">
      <w:pPr>
        <w:rPr>
          <w:rFonts w:cs="David"/>
          <w:sz w:val="24"/>
          <w:rtl/>
        </w:rPr>
      </w:pPr>
    </w:p>
    <w:p w:rsidR="00000000" w:rsidRDefault="00E546C5">
      <w:pPr>
        <w:rPr>
          <w:rFonts w:cs="David"/>
          <w:sz w:val="24"/>
          <w:u w:val="single"/>
          <w:rtl/>
        </w:rPr>
      </w:pPr>
      <w:r>
        <w:rPr>
          <w:rFonts w:cs="David"/>
          <w:sz w:val="24"/>
          <w:u w:val="single"/>
          <w:rtl/>
        </w:rPr>
        <w:t>דוד ליבאי:</w:t>
      </w:r>
    </w:p>
    <w:p w:rsidR="00000000" w:rsidRDefault="00E546C5">
      <w:pPr>
        <w:rPr>
          <w:rFonts w:cs="David"/>
          <w:sz w:val="24"/>
          <w:rtl/>
        </w:rPr>
      </w:pPr>
    </w:p>
    <w:p w:rsidR="00000000" w:rsidRDefault="00E546C5">
      <w:pPr>
        <w:ind w:firstLine="567"/>
        <w:rPr>
          <w:rFonts w:cs="David"/>
          <w:sz w:val="24"/>
          <w:rtl/>
        </w:rPr>
      </w:pPr>
      <w:r>
        <w:rPr>
          <w:rFonts w:cs="David"/>
          <w:sz w:val="24"/>
          <w:rtl/>
        </w:rPr>
        <w:t xml:space="preserve">אני משאיר גם דברים לנהלים. אני לא יכול להכניס את כל פירוט הנוהל. אני סומך על היועץ המשפטי לממשלה, בתיאום עם ראש הממשלה , שיוציא נוהל לגבי מי </w:t>
      </w:r>
      <w:r>
        <w:rPr>
          <w:rFonts w:cs="David"/>
          <w:sz w:val="24"/>
          <w:rtl/>
        </w:rPr>
        <w:t xml:space="preserve">ואיך. </w:t>
      </w:r>
    </w:p>
    <w:p w:rsidR="00000000" w:rsidRDefault="00E546C5">
      <w:pPr>
        <w:rPr>
          <w:rFonts w:cs="David"/>
          <w:sz w:val="24"/>
          <w:rtl/>
        </w:rPr>
      </w:pPr>
    </w:p>
    <w:p w:rsidR="00000000" w:rsidRDefault="00E546C5">
      <w:pPr>
        <w:rPr>
          <w:rFonts w:cs="David"/>
          <w:sz w:val="24"/>
          <w:u w:val="single"/>
          <w:rtl/>
        </w:rPr>
      </w:pPr>
      <w:r>
        <w:rPr>
          <w:rFonts w:cs="David"/>
          <w:sz w:val="24"/>
          <w:u w:val="single"/>
          <w:rtl/>
        </w:rPr>
        <w:t>סיגל קוגוט:</w:t>
      </w:r>
    </w:p>
    <w:p w:rsidR="00000000" w:rsidRDefault="00E546C5">
      <w:pPr>
        <w:rPr>
          <w:rFonts w:cs="David"/>
          <w:sz w:val="24"/>
          <w:rtl/>
        </w:rPr>
      </w:pPr>
    </w:p>
    <w:p w:rsidR="00000000" w:rsidRDefault="00E546C5">
      <w:pPr>
        <w:ind w:firstLine="567"/>
        <w:rPr>
          <w:rFonts w:cs="David"/>
          <w:sz w:val="24"/>
          <w:rtl/>
        </w:rPr>
      </w:pPr>
      <w:r>
        <w:rPr>
          <w:rFonts w:cs="David"/>
          <w:sz w:val="24"/>
          <w:rtl/>
        </w:rPr>
        <w:t>פרופ' ליבאי, האם אתה אומר שבטרם הממשלה תתחיל לדון בעניין, יהיה בפניה כתנאי סף חוות הדעת של גורמי הביטחון?</w:t>
      </w:r>
    </w:p>
    <w:p w:rsidR="00000000" w:rsidRDefault="00E546C5">
      <w:pPr>
        <w:rPr>
          <w:rFonts w:cs="David"/>
          <w:sz w:val="24"/>
          <w:rtl/>
        </w:rPr>
      </w:pPr>
    </w:p>
    <w:p w:rsidR="00000000" w:rsidRDefault="00E546C5">
      <w:pPr>
        <w:rPr>
          <w:rFonts w:cs="David"/>
          <w:sz w:val="24"/>
          <w:u w:val="single"/>
          <w:rtl/>
        </w:rPr>
      </w:pPr>
      <w:r>
        <w:rPr>
          <w:rFonts w:cs="David"/>
          <w:sz w:val="24"/>
          <w:u w:val="single"/>
          <w:rtl/>
        </w:rPr>
        <w:t>דוד ליבאי:</w:t>
      </w:r>
    </w:p>
    <w:p w:rsidR="00000000" w:rsidRDefault="00E546C5">
      <w:pPr>
        <w:rPr>
          <w:rFonts w:cs="David"/>
          <w:sz w:val="24"/>
          <w:rtl/>
        </w:rPr>
      </w:pPr>
    </w:p>
    <w:p w:rsidR="00000000" w:rsidRDefault="00E546C5">
      <w:pPr>
        <w:ind w:firstLine="567"/>
        <w:rPr>
          <w:rFonts w:cs="David"/>
          <w:sz w:val="24"/>
          <w:rtl/>
        </w:rPr>
      </w:pPr>
      <w:r>
        <w:rPr>
          <w:rFonts w:cs="David"/>
          <w:sz w:val="24"/>
          <w:rtl/>
        </w:rPr>
        <w:t>הבנתי אותי בדיוק.</w:t>
      </w:r>
    </w:p>
    <w:p w:rsidR="00000000" w:rsidRDefault="00E546C5">
      <w:pPr>
        <w:rPr>
          <w:rFonts w:cs="David"/>
          <w:sz w:val="24"/>
          <w:rtl/>
        </w:rPr>
      </w:pPr>
    </w:p>
    <w:p w:rsidR="00000000" w:rsidRDefault="00E546C5">
      <w:pPr>
        <w:rPr>
          <w:rFonts w:cs="David"/>
          <w:sz w:val="24"/>
          <w:u w:val="single"/>
          <w:rtl/>
        </w:rPr>
      </w:pPr>
      <w:r>
        <w:rPr>
          <w:rFonts w:cs="David"/>
          <w:sz w:val="24"/>
          <w:u w:val="single"/>
          <w:rtl/>
        </w:rPr>
        <w:t>סיגל קוגוט:</w:t>
      </w:r>
    </w:p>
    <w:p w:rsidR="00000000" w:rsidRDefault="00E546C5">
      <w:pPr>
        <w:rPr>
          <w:rFonts w:cs="David"/>
          <w:sz w:val="24"/>
          <w:rtl/>
        </w:rPr>
      </w:pPr>
    </w:p>
    <w:p w:rsidR="00000000" w:rsidRDefault="00E546C5">
      <w:pPr>
        <w:ind w:firstLine="567"/>
        <w:rPr>
          <w:rFonts w:cs="David"/>
          <w:sz w:val="24"/>
          <w:rtl/>
        </w:rPr>
      </w:pPr>
      <w:r>
        <w:rPr>
          <w:rFonts w:cs="David"/>
          <w:sz w:val="24"/>
          <w:rtl/>
        </w:rPr>
        <w:t>זאת אומרת שלפני שהממשלה מתחילה בדיון, תונח בפניה, בצד ההחלטה של המדינה הזרה,  חוות ד</w:t>
      </w:r>
      <w:r>
        <w:rPr>
          <w:rFonts w:cs="David"/>
          <w:sz w:val="24"/>
          <w:rtl/>
        </w:rPr>
        <w:t>עת של גורמי הביטחון, אחרת היא לא מתחילה בדיון.</w:t>
      </w:r>
    </w:p>
    <w:p w:rsidR="00000000" w:rsidRDefault="00E546C5">
      <w:pPr>
        <w:rPr>
          <w:rFonts w:cs="David"/>
          <w:sz w:val="24"/>
          <w:rtl/>
        </w:rPr>
      </w:pPr>
    </w:p>
    <w:p w:rsidR="00000000" w:rsidRDefault="00E546C5">
      <w:pPr>
        <w:rPr>
          <w:rFonts w:cs="David"/>
          <w:sz w:val="24"/>
          <w:u w:val="single"/>
          <w:rtl/>
        </w:rPr>
      </w:pPr>
      <w:r>
        <w:rPr>
          <w:rFonts w:cs="David"/>
          <w:sz w:val="24"/>
          <w:u w:val="single"/>
          <w:rtl/>
        </w:rPr>
        <w:t>היו"ר מיכאל איתן:</w:t>
      </w:r>
    </w:p>
    <w:p w:rsidR="00000000" w:rsidRDefault="00E546C5">
      <w:pPr>
        <w:rPr>
          <w:rFonts w:cs="David"/>
          <w:sz w:val="24"/>
          <w:rtl/>
        </w:rPr>
      </w:pPr>
    </w:p>
    <w:p w:rsidR="00000000" w:rsidRDefault="00E546C5">
      <w:pPr>
        <w:ind w:firstLine="567"/>
        <w:rPr>
          <w:rFonts w:cs="David"/>
          <w:sz w:val="24"/>
          <w:rtl/>
        </w:rPr>
      </w:pPr>
      <w:r>
        <w:rPr>
          <w:rFonts w:cs="David"/>
          <w:sz w:val="24"/>
          <w:rtl/>
        </w:rPr>
        <w:t>מה שעלה כאן בישיבות הקודמות זה שמדינת ישראל מקבלת מידע על אירגון או על אדם פלוני שהוכרז כעוסק בטרור, ומבקשים ממנה שתעשה כך או אחרת. ממשלת ישראל צריכה להתכנס ולבקש חוות דעת משירותי הביטחון ש</w:t>
      </w:r>
      <w:r>
        <w:rPr>
          <w:rFonts w:cs="David"/>
          <w:sz w:val="24"/>
          <w:rtl/>
        </w:rPr>
        <w:t xml:space="preserve">לה. שירותי הביטחון שלה מסתכלים על המכתב שהגיע ואומרים:  "אין לנו מידע על זה, אבל יש לנו עניין לתת להם את ההכרזה כי אנחנו גם מקבלים מהם". השאלה היא אם אנחנו מוכנים שתהיינה עיסקאות כאלו בין שירותי ביטחון, או שיש לנו עניין שהן לא תהיינה? כמובן שגורמי הביטחון </w:t>
      </w:r>
      <w:r>
        <w:rPr>
          <w:rFonts w:cs="David"/>
          <w:sz w:val="24"/>
          <w:rtl/>
        </w:rPr>
        <w:t xml:space="preserve">יגידו שעדיף שנחמיר, אבל אסור שנשכח שיש כאן גם עניין של זכויות הפרט. לאן הדברים האלה יכולים להתדרדר אני לא יודע. זאת הדילמה. האם נתמוך בחילופי מידע והשלכות  משפטיות על אנשים שלא קשורים ישירות בטרור אלא במגע עם אותו אדם, כאשר כל זה במסגרת המלחמה בטרור והצלת </w:t>
      </w:r>
      <w:r>
        <w:rPr>
          <w:rFonts w:cs="David"/>
          <w:sz w:val="24"/>
          <w:rtl/>
        </w:rPr>
        <w:t>חיי אדם, או לא? זה יכול לפגוע באיכות החיים היום-יומית של ציבור גדול.</w:t>
      </w:r>
    </w:p>
    <w:p w:rsidR="00000000" w:rsidRDefault="00E546C5">
      <w:pPr>
        <w:rPr>
          <w:rFonts w:cs="David"/>
          <w:sz w:val="24"/>
          <w:rtl/>
        </w:rPr>
      </w:pPr>
    </w:p>
    <w:p w:rsidR="00000000" w:rsidRDefault="00E546C5">
      <w:pPr>
        <w:rPr>
          <w:rFonts w:cs="David"/>
          <w:sz w:val="24"/>
          <w:u w:val="single"/>
          <w:rtl/>
        </w:rPr>
      </w:pPr>
      <w:r>
        <w:rPr>
          <w:rFonts w:cs="David"/>
          <w:sz w:val="24"/>
          <w:u w:val="single"/>
          <w:rtl/>
        </w:rPr>
        <w:t>דוד ליבאי:</w:t>
      </w:r>
    </w:p>
    <w:p w:rsidR="00000000" w:rsidRDefault="00E546C5">
      <w:pPr>
        <w:rPr>
          <w:rFonts w:cs="David"/>
          <w:sz w:val="24"/>
          <w:rtl/>
        </w:rPr>
      </w:pPr>
    </w:p>
    <w:p w:rsidR="00000000" w:rsidRDefault="00E546C5">
      <w:pPr>
        <w:ind w:firstLine="567"/>
        <w:rPr>
          <w:rFonts w:cs="David"/>
          <w:sz w:val="24"/>
          <w:rtl/>
        </w:rPr>
      </w:pPr>
      <w:r>
        <w:rPr>
          <w:rFonts w:cs="David"/>
          <w:sz w:val="24"/>
          <w:rtl/>
        </w:rPr>
        <w:t>להכרזה על אדם או על ארגון יש השלכות מרחיקות לכת מעין כמותן. זה הנושא. הנושא הוא לא שיטות העבודה של ארגוני הביטחון שלנו.  הם יודעים לעבוד, יש להם את הקשרים. מי שקובע את סדר הי</w:t>
      </w:r>
      <w:r>
        <w:rPr>
          <w:rFonts w:cs="David"/>
          <w:sz w:val="24"/>
          <w:rtl/>
        </w:rPr>
        <w:t xml:space="preserve">ום של הממשלה זה ראש הממשלה. לא עולה על דעתי שבנושא כזה ראש הממשלה לא יפנה באופן ישיר לגורם הביטחוני המתאים.  </w:t>
      </w:r>
    </w:p>
    <w:p w:rsidR="00000000" w:rsidRDefault="00E546C5">
      <w:pPr>
        <w:rPr>
          <w:rFonts w:cs="David"/>
          <w:sz w:val="24"/>
          <w:rtl/>
        </w:rPr>
      </w:pPr>
    </w:p>
    <w:p w:rsidR="00000000" w:rsidRDefault="00E546C5">
      <w:pPr>
        <w:rPr>
          <w:rFonts w:cs="David"/>
          <w:sz w:val="24"/>
          <w:u w:val="single"/>
          <w:rtl/>
        </w:rPr>
      </w:pPr>
      <w:r>
        <w:rPr>
          <w:rFonts w:cs="David"/>
          <w:sz w:val="24"/>
          <w:u w:val="single"/>
          <w:rtl/>
        </w:rPr>
        <w:t>היו"ר מיכאל איתן:</w:t>
      </w:r>
    </w:p>
    <w:p w:rsidR="00000000" w:rsidRDefault="00E546C5">
      <w:pPr>
        <w:rPr>
          <w:rFonts w:cs="David"/>
          <w:sz w:val="24"/>
          <w:rtl/>
        </w:rPr>
      </w:pPr>
    </w:p>
    <w:p w:rsidR="00000000" w:rsidRDefault="00E546C5">
      <w:pPr>
        <w:ind w:firstLine="567"/>
        <w:rPr>
          <w:rFonts w:cs="David"/>
          <w:sz w:val="24"/>
          <w:rtl/>
        </w:rPr>
      </w:pPr>
      <w:r>
        <w:rPr>
          <w:rFonts w:cs="David"/>
          <w:sz w:val="24"/>
          <w:rtl/>
        </w:rPr>
        <w:t>מה המידע שעליו צריכה להתבסס חוות הדעת?  האם אני כראש השירותים יכול לכתוב: "אין לנו שום מידע ספציפי לגבי העניין, אבל יש לנו עני</w:t>
      </w:r>
      <w:r>
        <w:rPr>
          <w:rFonts w:cs="David"/>
          <w:sz w:val="24"/>
          <w:rtl/>
        </w:rPr>
        <w:t>ין לתת להם את ההכרזה כי אנחנו גם מקבלים מהם הכרזות מבלי שאנחנו מוסרים מידע"?</w:t>
      </w:r>
    </w:p>
    <w:p w:rsidR="00000000" w:rsidRDefault="00E546C5">
      <w:pPr>
        <w:rPr>
          <w:rFonts w:cs="David"/>
          <w:sz w:val="24"/>
          <w:rtl/>
        </w:rPr>
      </w:pPr>
    </w:p>
    <w:p w:rsidR="00000000" w:rsidRDefault="00E546C5">
      <w:pPr>
        <w:rPr>
          <w:rFonts w:cs="David"/>
          <w:sz w:val="24"/>
          <w:u w:val="single"/>
          <w:rtl/>
        </w:rPr>
      </w:pPr>
      <w:r>
        <w:rPr>
          <w:rFonts w:cs="David"/>
          <w:sz w:val="24"/>
          <w:u w:val="single"/>
          <w:rtl/>
        </w:rPr>
        <w:t>דוד ליבאי:</w:t>
      </w:r>
    </w:p>
    <w:p w:rsidR="00000000" w:rsidRDefault="00E546C5">
      <w:pPr>
        <w:rPr>
          <w:rFonts w:cs="David"/>
          <w:sz w:val="24"/>
          <w:rtl/>
        </w:rPr>
      </w:pPr>
    </w:p>
    <w:p w:rsidR="00000000" w:rsidRDefault="00E546C5">
      <w:pPr>
        <w:ind w:firstLine="567"/>
        <w:rPr>
          <w:rFonts w:cs="David"/>
          <w:sz w:val="24"/>
          <w:rtl/>
        </w:rPr>
      </w:pPr>
      <w:r>
        <w:rPr>
          <w:rFonts w:cs="David"/>
          <w:sz w:val="24"/>
          <w:rtl/>
        </w:rPr>
        <w:t xml:space="preserve">לדעתי זה לא נימוק, זה גם לא יעמוד בביקורת בג"ץ. להכריז על מישהו כי רוצים יחסים איתו זה לא נימוק.   </w:t>
      </w:r>
    </w:p>
    <w:p w:rsidR="00000000" w:rsidRDefault="00E546C5">
      <w:pPr>
        <w:rPr>
          <w:rFonts w:cs="David"/>
          <w:sz w:val="24"/>
          <w:rtl/>
        </w:rPr>
      </w:pPr>
    </w:p>
    <w:p w:rsidR="00000000" w:rsidRDefault="00E546C5">
      <w:pPr>
        <w:rPr>
          <w:rFonts w:cs="David"/>
          <w:sz w:val="24"/>
          <w:u w:val="single"/>
          <w:rtl/>
        </w:rPr>
      </w:pPr>
      <w:r>
        <w:rPr>
          <w:rFonts w:cs="David"/>
          <w:sz w:val="24"/>
          <w:u w:val="single"/>
          <w:rtl/>
        </w:rPr>
        <w:t>היו"ר מיכאל איתן:</w:t>
      </w:r>
    </w:p>
    <w:p w:rsidR="00000000" w:rsidRDefault="00E546C5">
      <w:pPr>
        <w:rPr>
          <w:rFonts w:cs="David"/>
          <w:sz w:val="24"/>
          <w:rtl/>
        </w:rPr>
      </w:pPr>
    </w:p>
    <w:p w:rsidR="00000000" w:rsidRDefault="00E546C5">
      <w:pPr>
        <w:ind w:firstLine="567"/>
        <w:rPr>
          <w:rFonts w:cs="David"/>
          <w:sz w:val="24"/>
          <w:rtl/>
        </w:rPr>
      </w:pPr>
      <w:r>
        <w:rPr>
          <w:rFonts w:cs="David"/>
          <w:sz w:val="24"/>
          <w:rtl/>
        </w:rPr>
        <w:t>זאת היתה הצעת החוק במקור.</w:t>
      </w:r>
    </w:p>
    <w:p w:rsidR="00000000" w:rsidRDefault="00E546C5">
      <w:pPr>
        <w:rPr>
          <w:rFonts w:cs="David"/>
          <w:sz w:val="24"/>
          <w:rtl/>
        </w:rPr>
      </w:pPr>
    </w:p>
    <w:p w:rsidR="00000000" w:rsidRDefault="00E546C5">
      <w:pPr>
        <w:rPr>
          <w:rFonts w:cs="David"/>
          <w:sz w:val="24"/>
          <w:u w:val="single"/>
          <w:rtl/>
        </w:rPr>
      </w:pPr>
      <w:r>
        <w:rPr>
          <w:rFonts w:cs="David"/>
          <w:sz w:val="24"/>
          <w:u w:val="single"/>
          <w:rtl/>
        </w:rPr>
        <w:t>דוד ליבאי:</w:t>
      </w:r>
    </w:p>
    <w:p w:rsidR="00000000" w:rsidRDefault="00E546C5">
      <w:pPr>
        <w:rPr>
          <w:rFonts w:cs="David"/>
          <w:sz w:val="24"/>
          <w:rtl/>
        </w:rPr>
      </w:pPr>
    </w:p>
    <w:p w:rsidR="00000000" w:rsidRDefault="00E546C5">
      <w:pPr>
        <w:ind w:firstLine="567"/>
        <w:rPr>
          <w:rFonts w:cs="David"/>
          <w:sz w:val="24"/>
          <w:rtl/>
        </w:rPr>
      </w:pPr>
      <w:r>
        <w:rPr>
          <w:rFonts w:cs="David"/>
          <w:sz w:val="24"/>
          <w:rtl/>
        </w:rPr>
        <w:t>אני חוש</w:t>
      </w:r>
      <w:r>
        <w:rPr>
          <w:rFonts w:cs="David"/>
          <w:sz w:val="24"/>
          <w:rtl/>
        </w:rPr>
        <w:t xml:space="preserve">ב שהמילים "קיבלה הממשלה מידע ולפיו" מיותרות. השאלה היא אם העובדה שנקבע במדינה זרה כי אדם כך וכך מספיקה, או שיש צורך בתוספת. אני חושב שרצו תוספת. </w:t>
      </w:r>
    </w:p>
    <w:p w:rsidR="00000000" w:rsidRDefault="00E546C5">
      <w:pPr>
        <w:rPr>
          <w:rFonts w:cs="David"/>
          <w:sz w:val="24"/>
          <w:rtl/>
        </w:rPr>
      </w:pPr>
    </w:p>
    <w:p w:rsidR="00000000" w:rsidRDefault="00E546C5">
      <w:pPr>
        <w:rPr>
          <w:rFonts w:cs="David"/>
          <w:sz w:val="24"/>
          <w:u w:val="single"/>
          <w:rtl/>
        </w:rPr>
      </w:pPr>
      <w:r>
        <w:rPr>
          <w:rFonts w:cs="David"/>
          <w:sz w:val="24"/>
          <w:u w:val="single"/>
          <w:rtl/>
        </w:rPr>
        <w:t>היו"ר מיכאל איתן:</w:t>
      </w:r>
    </w:p>
    <w:p w:rsidR="00000000" w:rsidRDefault="00E546C5">
      <w:pPr>
        <w:rPr>
          <w:rFonts w:cs="David"/>
          <w:sz w:val="24"/>
          <w:rtl/>
        </w:rPr>
      </w:pPr>
    </w:p>
    <w:p w:rsidR="00000000" w:rsidRDefault="00E546C5">
      <w:pPr>
        <w:ind w:firstLine="567"/>
        <w:rPr>
          <w:rFonts w:cs="David"/>
          <w:sz w:val="24"/>
          <w:rtl/>
        </w:rPr>
      </w:pPr>
      <w:r>
        <w:rPr>
          <w:rFonts w:cs="David"/>
          <w:sz w:val="24"/>
          <w:rtl/>
        </w:rPr>
        <w:t>מה המצב בעולם?</w:t>
      </w:r>
    </w:p>
    <w:p w:rsidR="00000000" w:rsidRDefault="00E546C5">
      <w:pPr>
        <w:rPr>
          <w:rFonts w:cs="David"/>
          <w:sz w:val="24"/>
          <w:rtl/>
        </w:rPr>
      </w:pPr>
    </w:p>
    <w:p w:rsidR="00000000" w:rsidRDefault="00E546C5">
      <w:pPr>
        <w:rPr>
          <w:rFonts w:cs="David"/>
          <w:sz w:val="24"/>
          <w:u w:val="single"/>
          <w:rtl/>
        </w:rPr>
      </w:pPr>
      <w:r>
        <w:rPr>
          <w:rFonts w:cs="David"/>
          <w:sz w:val="24"/>
          <w:u w:val="single"/>
          <w:rtl/>
        </w:rPr>
        <w:t>סיגל קוגוט:</w:t>
      </w:r>
    </w:p>
    <w:p w:rsidR="00000000" w:rsidRDefault="00E546C5">
      <w:pPr>
        <w:rPr>
          <w:rFonts w:cs="David"/>
          <w:sz w:val="24"/>
          <w:rtl/>
        </w:rPr>
      </w:pPr>
    </w:p>
    <w:p w:rsidR="00000000" w:rsidRDefault="00E546C5">
      <w:pPr>
        <w:ind w:firstLine="567"/>
        <w:rPr>
          <w:rFonts w:cs="David"/>
          <w:sz w:val="24"/>
          <w:rtl/>
        </w:rPr>
      </w:pPr>
      <w:r>
        <w:rPr>
          <w:rFonts w:cs="David"/>
          <w:sz w:val="24"/>
          <w:rtl/>
        </w:rPr>
        <w:t>אנחנו בדקנו את החקיקה במדינות רבות, כשבכולן נדרש יסוד סביר לה</w:t>
      </w:r>
      <w:r>
        <w:rPr>
          <w:rFonts w:cs="David"/>
          <w:sz w:val="24"/>
          <w:rtl/>
        </w:rPr>
        <w:t>ניח.</w:t>
      </w:r>
    </w:p>
    <w:p w:rsidR="00000000" w:rsidRDefault="00E546C5">
      <w:pPr>
        <w:rPr>
          <w:rFonts w:cs="David"/>
          <w:sz w:val="24"/>
          <w:rtl/>
        </w:rPr>
      </w:pPr>
    </w:p>
    <w:p w:rsidR="00000000" w:rsidRDefault="00E546C5">
      <w:pPr>
        <w:rPr>
          <w:rFonts w:cs="David"/>
          <w:sz w:val="24"/>
          <w:u w:val="single"/>
          <w:rtl/>
        </w:rPr>
      </w:pPr>
      <w:r>
        <w:rPr>
          <w:rFonts w:cs="David"/>
          <w:sz w:val="24"/>
          <w:u w:val="single"/>
          <w:rtl/>
        </w:rPr>
        <w:t>דני גבע:</w:t>
      </w:r>
    </w:p>
    <w:p w:rsidR="00000000" w:rsidRDefault="00E546C5">
      <w:pPr>
        <w:rPr>
          <w:rFonts w:cs="David"/>
          <w:sz w:val="24"/>
          <w:rtl/>
        </w:rPr>
      </w:pPr>
    </w:p>
    <w:p w:rsidR="00000000" w:rsidRDefault="00E546C5">
      <w:pPr>
        <w:ind w:firstLine="567"/>
        <w:rPr>
          <w:rFonts w:cs="David"/>
          <w:sz w:val="24"/>
          <w:rtl/>
        </w:rPr>
      </w:pPr>
      <w:r>
        <w:rPr>
          <w:rFonts w:cs="David"/>
          <w:sz w:val="24"/>
          <w:rtl/>
        </w:rPr>
        <w:t>זה היה בהצעה המקורית.</w:t>
      </w:r>
    </w:p>
    <w:p w:rsidR="00000000" w:rsidRDefault="00E546C5">
      <w:pPr>
        <w:rPr>
          <w:rFonts w:cs="David"/>
          <w:sz w:val="24"/>
          <w:rtl/>
        </w:rPr>
      </w:pPr>
    </w:p>
    <w:p w:rsidR="00000000" w:rsidRDefault="00E546C5">
      <w:pPr>
        <w:rPr>
          <w:rFonts w:cs="David"/>
          <w:sz w:val="24"/>
          <w:u w:val="single"/>
          <w:rtl/>
        </w:rPr>
      </w:pPr>
      <w:r>
        <w:rPr>
          <w:rFonts w:cs="David"/>
          <w:sz w:val="24"/>
          <w:u w:val="single"/>
          <w:rtl/>
        </w:rPr>
        <w:t>סיגל קוגוט:</w:t>
      </w:r>
    </w:p>
    <w:p w:rsidR="00000000" w:rsidRDefault="00E546C5">
      <w:pPr>
        <w:rPr>
          <w:rFonts w:cs="David"/>
          <w:sz w:val="24"/>
          <w:rtl/>
        </w:rPr>
      </w:pPr>
    </w:p>
    <w:p w:rsidR="00000000" w:rsidRDefault="00E546C5">
      <w:pPr>
        <w:ind w:firstLine="567"/>
        <w:rPr>
          <w:rFonts w:cs="David"/>
          <w:sz w:val="24"/>
          <w:rtl/>
        </w:rPr>
      </w:pPr>
      <w:r>
        <w:rPr>
          <w:rFonts w:cs="David"/>
          <w:sz w:val="24"/>
          <w:rtl/>
        </w:rPr>
        <w:t>בהצעה המקורית כתוב: "קיבלה הממשלה מידע ולפיו במדינה זרה הכריזו, רשאית היא".</w:t>
      </w:r>
    </w:p>
    <w:p w:rsidR="00000000" w:rsidRDefault="00E546C5">
      <w:pPr>
        <w:rPr>
          <w:rFonts w:cs="David"/>
          <w:sz w:val="24"/>
          <w:rtl/>
        </w:rPr>
      </w:pPr>
    </w:p>
    <w:p w:rsidR="00000000" w:rsidRDefault="00E546C5">
      <w:pPr>
        <w:rPr>
          <w:rFonts w:cs="David"/>
          <w:sz w:val="24"/>
          <w:u w:val="single"/>
          <w:rtl/>
        </w:rPr>
      </w:pPr>
      <w:r>
        <w:rPr>
          <w:rFonts w:cs="David"/>
          <w:sz w:val="24"/>
          <w:u w:val="single"/>
          <w:rtl/>
        </w:rPr>
        <w:t>דני גבע:</w:t>
      </w:r>
    </w:p>
    <w:p w:rsidR="00000000" w:rsidRDefault="00E546C5">
      <w:pPr>
        <w:rPr>
          <w:rFonts w:cs="David"/>
          <w:sz w:val="24"/>
          <w:rtl/>
        </w:rPr>
      </w:pPr>
    </w:p>
    <w:p w:rsidR="00000000" w:rsidRDefault="00E546C5">
      <w:pPr>
        <w:rPr>
          <w:rFonts w:cs="David"/>
          <w:sz w:val="24"/>
          <w:rtl/>
        </w:rPr>
      </w:pPr>
      <w:r>
        <w:rPr>
          <w:rFonts w:cs="David"/>
          <w:sz w:val="24"/>
          <w:rtl/>
        </w:rPr>
        <w:tab/>
        <w:t>מה זה רשאית? היא לא חייבת.</w:t>
      </w:r>
    </w:p>
    <w:p w:rsidR="00000000" w:rsidRDefault="00E546C5">
      <w:pPr>
        <w:rPr>
          <w:rFonts w:cs="David"/>
          <w:sz w:val="24"/>
          <w:rtl/>
        </w:rPr>
      </w:pPr>
    </w:p>
    <w:p w:rsidR="00000000" w:rsidRDefault="00E546C5">
      <w:pPr>
        <w:rPr>
          <w:rFonts w:cs="David"/>
          <w:sz w:val="24"/>
          <w:u w:val="single"/>
          <w:rtl/>
        </w:rPr>
      </w:pPr>
      <w:r>
        <w:rPr>
          <w:rFonts w:cs="David"/>
          <w:sz w:val="24"/>
          <w:u w:val="single"/>
          <w:rtl/>
        </w:rPr>
        <w:t>סיגל קוגוט:</w:t>
      </w:r>
    </w:p>
    <w:p w:rsidR="00000000" w:rsidRDefault="00E546C5">
      <w:pPr>
        <w:rPr>
          <w:rFonts w:cs="David"/>
          <w:sz w:val="24"/>
          <w:rtl/>
        </w:rPr>
      </w:pPr>
    </w:p>
    <w:p w:rsidR="00000000" w:rsidRDefault="00E546C5">
      <w:pPr>
        <w:ind w:firstLine="567"/>
        <w:rPr>
          <w:rFonts w:cs="David"/>
          <w:sz w:val="24"/>
          <w:rtl/>
        </w:rPr>
      </w:pPr>
      <w:r>
        <w:rPr>
          <w:rFonts w:cs="David"/>
          <w:sz w:val="24"/>
          <w:rtl/>
        </w:rPr>
        <w:t>עכשיו אתה אומר שדרך הרשאית בג"ץ יכניס את כל היסוד סביר להניח, מה שבאמת נכון</w:t>
      </w:r>
      <w:r>
        <w:rPr>
          <w:rFonts w:cs="David"/>
          <w:sz w:val="24"/>
          <w:rtl/>
        </w:rPr>
        <w:t>. איך אתה יכול להגיד שכתוב פה יסוד סביר להניח, הרי זה התיקון שעשינו?</w:t>
      </w:r>
    </w:p>
    <w:p w:rsidR="00000000" w:rsidRDefault="00E546C5">
      <w:pPr>
        <w:rPr>
          <w:rFonts w:cs="David"/>
          <w:sz w:val="24"/>
          <w:rtl/>
        </w:rPr>
      </w:pPr>
    </w:p>
    <w:p w:rsidR="00000000" w:rsidRDefault="00E546C5">
      <w:pPr>
        <w:rPr>
          <w:rFonts w:cs="David"/>
          <w:sz w:val="24"/>
          <w:u w:val="single"/>
          <w:rtl/>
        </w:rPr>
      </w:pPr>
      <w:r>
        <w:rPr>
          <w:rFonts w:cs="David"/>
          <w:sz w:val="24"/>
          <w:u w:val="single"/>
          <w:rtl/>
        </w:rPr>
        <w:t>דני גבע:</w:t>
      </w:r>
    </w:p>
    <w:p w:rsidR="00000000" w:rsidRDefault="00E546C5">
      <w:pPr>
        <w:rPr>
          <w:rFonts w:cs="David"/>
          <w:sz w:val="24"/>
          <w:rtl/>
        </w:rPr>
      </w:pPr>
    </w:p>
    <w:p w:rsidR="00000000" w:rsidRDefault="00E546C5">
      <w:pPr>
        <w:ind w:firstLine="567"/>
        <w:rPr>
          <w:rFonts w:cs="David"/>
          <w:sz w:val="24"/>
          <w:rtl/>
        </w:rPr>
      </w:pPr>
      <w:r>
        <w:rPr>
          <w:rFonts w:cs="David"/>
          <w:sz w:val="24"/>
          <w:rtl/>
        </w:rPr>
        <w:t>בהצעה שלך כתוב.</w:t>
      </w:r>
    </w:p>
    <w:p w:rsidR="00000000" w:rsidRDefault="00E546C5">
      <w:pPr>
        <w:rPr>
          <w:rFonts w:cs="David"/>
          <w:sz w:val="24"/>
          <w:rtl/>
        </w:rPr>
      </w:pPr>
    </w:p>
    <w:p w:rsidR="00000000" w:rsidRDefault="00E546C5">
      <w:pPr>
        <w:rPr>
          <w:rFonts w:cs="David"/>
          <w:sz w:val="24"/>
          <w:u w:val="single"/>
          <w:rtl/>
        </w:rPr>
      </w:pPr>
      <w:r>
        <w:rPr>
          <w:rFonts w:cs="David"/>
          <w:sz w:val="24"/>
          <w:u w:val="single"/>
          <w:rtl/>
        </w:rPr>
        <w:t>סיגל קוגוט:</w:t>
      </w:r>
    </w:p>
    <w:p w:rsidR="00000000" w:rsidRDefault="00E546C5">
      <w:pPr>
        <w:rPr>
          <w:rFonts w:cs="David"/>
          <w:sz w:val="24"/>
          <w:u w:val="single"/>
          <w:rtl/>
        </w:rPr>
      </w:pPr>
    </w:p>
    <w:p w:rsidR="00000000" w:rsidRDefault="00E546C5">
      <w:pPr>
        <w:rPr>
          <w:rFonts w:cs="David"/>
          <w:sz w:val="24"/>
          <w:rtl/>
        </w:rPr>
      </w:pPr>
      <w:r>
        <w:rPr>
          <w:rFonts w:cs="David"/>
          <w:sz w:val="24"/>
          <w:rtl/>
        </w:rPr>
        <w:tab/>
        <w:t>נכון. לא כתבתי ששוכנעה הממשלה מעל לכל ספק.</w:t>
      </w:r>
    </w:p>
    <w:p w:rsidR="00000000" w:rsidRDefault="00E546C5">
      <w:pPr>
        <w:rPr>
          <w:rFonts w:cs="David"/>
          <w:sz w:val="24"/>
          <w:rtl/>
        </w:rPr>
      </w:pPr>
    </w:p>
    <w:p w:rsidR="00000000" w:rsidRDefault="00E546C5">
      <w:pPr>
        <w:rPr>
          <w:rFonts w:cs="David"/>
          <w:sz w:val="24"/>
          <w:u w:val="single"/>
          <w:rtl/>
        </w:rPr>
      </w:pPr>
      <w:r>
        <w:rPr>
          <w:rFonts w:cs="David"/>
          <w:sz w:val="24"/>
          <w:u w:val="single"/>
          <w:rtl/>
        </w:rPr>
        <w:t>דני גבע:</w:t>
      </w:r>
    </w:p>
    <w:p w:rsidR="00000000" w:rsidRDefault="00E546C5">
      <w:pPr>
        <w:rPr>
          <w:rFonts w:cs="David"/>
          <w:sz w:val="24"/>
          <w:u w:val="single"/>
          <w:rtl/>
        </w:rPr>
      </w:pPr>
    </w:p>
    <w:p w:rsidR="00000000" w:rsidRDefault="00E546C5">
      <w:pPr>
        <w:ind w:firstLine="567"/>
        <w:rPr>
          <w:rFonts w:cs="David"/>
          <w:sz w:val="24"/>
          <w:rtl/>
        </w:rPr>
      </w:pPr>
      <w:r>
        <w:rPr>
          <w:rFonts w:cs="David"/>
          <w:sz w:val="24"/>
          <w:rtl/>
        </w:rPr>
        <w:t xml:space="preserve">בשום מקום לא כתוב שההכרזה של המדינה הזרה היא הבסיס היחידי. </w:t>
      </w:r>
    </w:p>
    <w:p w:rsidR="00000000" w:rsidRDefault="00E546C5">
      <w:pPr>
        <w:rPr>
          <w:rFonts w:cs="David"/>
          <w:sz w:val="24"/>
          <w:rtl/>
        </w:rPr>
      </w:pPr>
    </w:p>
    <w:p w:rsidR="00000000" w:rsidRDefault="00E546C5">
      <w:pPr>
        <w:rPr>
          <w:rFonts w:cs="David"/>
          <w:sz w:val="24"/>
          <w:u w:val="single"/>
          <w:rtl/>
        </w:rPr>
      </w:pPr>
      <w:r>
        <w:rPr>
          <w:rFonts w:cs="David"/>
          <w:sz w:val="24"/>
          <w:u w:val="single"/>
          <w:rtl/>
        </w:rPr>
        <w:t>סיגל קוגוט:</w:t>
      </w:r>
    </w:p>
    <w:p w:rsidR="00000000" w:rsidRDefault="00E546C5">
      <w:pPr>
        <w:rPr>
          <w:rFonts w:cs="David"/>
          <w:sz w:val="24"/>
          <w:rtl/>
        </w:rPr>
      </w:pPr>
    </w:p>
    <w:p w:rsidR="00000000" w:rsidRDefault="00E546C5">
      <w:pPr>
        <w:ind w:firstLine="567"/>
        <w:rPr>
          <w:rFonts w:cs="David"/>
          <w:sz w:val="24"/>
          <w:rtl/>
        </w:rPr>
      </w:pPr>
      <w:r>
        <w:rPr>
          <w:rFonts w:cs="David"/>
          <w:sz w:val="24"/>
          <w:rtl/>
        </w:rPr>
        <w:t>אמרתי לכם שאם בג"</w:t>
      </w:r>
      <w:r>
        <w:rPr>
          <w:rFonts w:cs="David"/>
          <w:sz w:val="24"/>
          <w:rtl/>
        </w:rPr>
        <w:t>ץ יחשוב שזה לא הגיוני והוא לא יכניס שם את היסוד סביר להניח, אז אתם טועים.</w:t>
      </w:r>
    </w:p>
    <w:p w:rsidR="00000000" w:rsidRDefault="00E546C5">
      <w:pPr>
        <w:rPr>
          <w:rFonts w:cs="David"/>
          <w:sz w:val="24"/>
          <w:rtl/>
        </w:rPr>
      </w:pPr>
    </w:p>
    <w:p w:rsidR="00000000" w:rsidRDefault="00E546C5">
      <w:pPr>
        <w:rPr>
          <w:rFonts w:cs="David"/>
          <w:sz w:val="24"/>
          <w:u w:val="single"/>
          <w:rtl/>
        </w:rPr>
      </w:pPr>
      <w:r>
        <w:rPr>
          <w:rFonts w:cs="David"/>
          <w:sz w:val="24"/>
          <w:u w:val="single"/>
          <w:rtl/>
        </w:rPr>
        <w:t>דני גבע:</w:t>
      </w:r>
    </w:p>
    <w:p w:rsidR="00000000" w:rsidRDefault="00E546C5">
      <w:pPr>
        <w:rPr>
          <w:rFonts w:cs="David"/>
          <w:sz w:val="24"/>
          <w:rtl/>
        </w:rPr>
      </w:pPr>
    </w:p>
    <w:p w:rsidR="00000000" w:rsidRDefault="00E546C5">
      <w:pPr>
        <w:ind w:firstLine="567"/>
        <w:rPr>
          <w:rFonts w:cs="David"/>
          <w:sz w:val="24"/>
          <w:rtl/>
        </w:rPr>
      </w:pPr>
      <w:r>
        <w:rPr>
          <w:rFonts w:cs="David"/>
          <w:sz w:val="24"/>
          <w:rtl/>
        </w:rPr>
        <w:t>בין אם כתוב רשאית, בין אם כתוב יסוד סביר להניח, בין אם כתוב שוכנעה המבחנים שיחולו הם המבחנים של ההחלטה המנהלית של הרשות הציבורית.</w:t>
      </w:r>
    </w:p>
    <w:p w:rsidR="00000000" w:rsidRDefault="00E546C5">
      <w:pPr>
        <w:rPr>
          <w:rFonts w:cs="David"/>
          <w:sz w:val="24"/>
          <w:rtl/>
        </w:rPr>
      </w:pPr>
    </w:p>
    <w:p w:rsidR="00000000" w:rsidRDefault="00E546C5">
      <w:pPr>
        <w:rPr>
          <w:rFonts w:cs="David"/>
          <w:sz w:val="24"/>
          <w:u w:val="single"/>
          <w:rtl/>
        </w:rPr>
      </w:pPr>
      <w:r>
        <w:rPr>
          <w:rFonts w:cs="David"/>
          <w:sz w:val="24"/>
          <w:u w:val="single"/>
          <w:rtl/>
        </w:rPr>
        <w:t>סיגל קוגוט:</w:t>
      </w:r>
    </w:p>
    <w:p w:rsidR="00000000" w:rsidRDefault="00E546C5">
      <w:pPr>
        <w:rPr>
          <w:rFonts w:cs="David"/>
          <w:sz w:val="24"/>
          <w:rtl/>
        </w:rPr>
      </w:pPr>
    </w:p>
    <w:p w:rsidR="00000000" w:rsidRDefault="00E546C5">
      <w:pPr>
        <w:ind w:firstLine="567"/>
        <w:rPr>
          <w:rFonts w:cs="David"/>
          <w:sz w:val="24"/>
          <w:rtl/>
        </w:rPr>
      </w:pPr>
      <w:r>
        <w:rPr>
          <w:rFonts w:cs="David"/>
          <w:sz w:val="24"/>
          <w:rtl/>
        </w:rPr>
        <w:t xml:space="preserve">אם אתה מסכים איתי אז יופי, </w:t>
      </w:r>
      <w:r>
        <w:rPr>
          <w:rFonts w:cs="David"/>
          <w:sz w:val="24"/>
          <w:rtl/>
        </w:rPr>
        <w:t xml:space="preserve"> אבל אני לא חושבת שהתכוונתם לזה. </w:t>
      </w:r>
    </w:p>
    <w:p w:rsidR="00000000" w:rsidRDefault="00E546C5">
      <w:pPr>
        <w:rPr>
          <w:rFonts w:cs="David"/>
          <w:sz w:val="24"/>
          <w:rtl/>
        </w:rPr>
      </w:pPr>
    </w:p>
    <w:p w:rsidR="00000000" w:rsidRDefault="00E546C5">
      <w:pPr>
        <w:rPr>
          <w:rFonts w:cs="David"/>
          <w:sz w:val="24"/>
          <w:u w:val="single"/>
          <w:rtl/>
        </w:rPr>
      </w:pPr>
      <w:r>
        <w:rPr>
          <w:rFonts w:cs="David"/>
          <w:sz w:val="24"/>
          <w:u w:val="single"/>
          <w:rtl/>
        </w:rPr>
        <w:t>אליעזר (צ'יטה) כהן:</w:t>
      </w:r>
    </w:p>
    <w:p w:rsidR="00000000" w:rsidRDefault="00E546C5">
      <w:pPr>
        <w:rPr>
          <w:rFonts w:cs="David"/>
          <w:sz w:val="24"/>
          <w:rtl/>
        </w:rPr>
      </w:pPr>
    </w:p>
    <w:p w:rsidR="00000000" w:rsidRDefault="00E546C5">
      <w:pPr>
        <w:ind w:firstLine="567"/>
        <w:rPr>
          <w:rFonts w:cs="David"/>
          <w:sz w:val="24"/>
          <w:rtl/>
        </w:rPr>
      </w:pPr>
      <w:r>
        <w:rPr>
          <w:rFonts w:cs="David"/>
          <w:sz w:val="24"/>
          <w:rtl/>
        </w:rPr>
        <w:t>לא רק שאני מקבל את דבריו של פרופ' ליבאי, אלא יותר מזה. אם הייתי חבר בממשלה ומישהו היה מגיש לי נייר  שאומר שממשלת ספרד המליצה להכריז על זה וזה, הדבר הראשון שהייתי שואל זה מה אומרים שירותי הביטחון שלנו.</w:t>
      </w:r>
      <w:r>
        <w:rPr>
          <w:rFonts w:cs="David"/>
          <w:sz w:val="24"/>
          <w:rtl/>
        </w:rPr>
        <w:t xml:space="preserve"> זה יהיה שטותי לא לעשות את זה.</w:t>
      </w:r>
    </w:p>
    <w:p w:rsidR="00000000" w:rsidRDefault="00E546C5">
      <w:pPr>
        <w:rPr>
          <w:rFonts w:cs="David"/>
          <w:sz w:val="24"/>
          <w:rtl/>
        </w:rPr>
      </w:pPr>
    </w:p>
    <w:p w:rsidR="00000000" w:rsidRDefault="00E546C5">
      <w:pPr>
        <w:rPr>
          <w:rFonts w:cs="David"/>
          <w:sz w:val="24"/>
          <w:rtl/>
        </w:rPr>
      </w:pPr>
      <w:r>
        <w:rPr>
          <w:rFonts w:cs="David"/>
          <w:sz w:val="24"/>
          <w:u w:val="single"/>
          <w:rtl/>
        </w:rPr>
        <w:t>אברהם בורג:</w:t>
      </w:r>
    </w:p>
    <w:p w:rsidR="00000000" w:rsidRDefault="00E546C5">
      <w:pPr>
        <w:rPr>
          <w:rFonts w:cs="David"/>
          <w:sz w:val="24"/>
          <w:rtl/>
        </w:rPr>
      </w:pPr>
    </w:p>
    <w:p w:rsidR="00000000" w:rsidRDefault="00E546C5">
      <w:pPr>
        <w:rPr>
          <w:rFonts w:cs="David"/>
          <w:sz w:val="24"/>
          <w:rtl/>
        </w:rPr>
      </w:pPr>
      <w:r>
        <w:rPr>
          <w:rFonts w:cs="David"/>
          <w:sz w:val="24"/>
          <w:rtl/>
        </w:rPr>
        <w:tab/>
        <w:t>זה הראשון שהייתי שואל, אבל האחרון שהייתי מתחשב בדעתו.</w:t>
      </w:r>
    </w:p>
    <w:p w:rsidR="00000000" w:rsidRDefault="00E546C5">
      <w:pPr>
        <w:rPr>
          <w:rFonts w:cs="David"/>
          <w:sz w:val="24"/>
          <w:rtl/>
        </w:rPr>
      </w:pPr>
    </w:p>
    <w:p w:rsidR="00000000" w:rsidRDefault="00E546C5">
      <w:pPr>
        <w:rPr>
          <w:rFonts w:cs="David"/>
          <w:sz w:val="24"/>
          <w:u w:val="single"/>
          <w:rtl/>
        </w:rPr>
      </w:pPr>
      <w:r>
        <w:rPr>
          <w:rFonts w:cs="David"/>
          <w:sz w:val="24"/>
          <w:u w:val="single"/>
          <w:rtl/>
        </w:rPr>
        <w:t>היו"ר מיכאל איתן:</w:t>
      </w:r>
    </w:p>
    <w:p w:rsidR="00000000" w:rsidRDefault="00E546C5">
      <w:pPr>
        <w:rPr>
          <w:rFonts w:cs="David"/>
          <w:sz w:val="24"/>
          <w:rtl/>
        </w:rPr>
      </w:pPr>
    </w:p>
    <w:p w:rsidR="00000000" w:rsidRDefault="00E546C5">
      <w:pPr>
        <w:ind w:firstLine="567"/>
        <w:rPr>
          <w:rFonts w:cs="David"/>
          <w:sz w:val="24"/>
          <w:rtl/>
        </w:rPr>
      </w:pPr>
      <w:r>
        <w:rPr>
          <w:rFonts w:cs="David"/>
          <w:sz w:val="24"/>
          <w:rtl/>
        </w:rPr>
        <w:t>השאלה מה קורה כאשר חוות הדעת שלהם אומרת שאין להם מושג למה ספרד הכריזה על מיכאל איתן כאדם שעוסק בטרור, אבל יש חשיבות רבה שהמדינה תכריז על</w:t>
      </w:r>
      <w:r>
        <w:rPr>
          <w:rFonts w:cs="David"/>
          <w:sz w:val="24"/>
          <w:rtl/>
        </w:rPr>
        <w:t>יו.</w:t>
      </w:r>
    </w:p>
    <w:p w:rsidR="00000000" w:rsidRDefault="00E546C5">
      <w:pPr>
        <w:rPr>
          <w:rFonts w:cs="David"/>
          <w:sz w:val="24"/>
          <w:rtl/>
        </w:rPr>
      </w:pPr>
    </w:p>
    <w:p w:rsidR="00000000" w:rsidRDefault="00E546C5">
      <w:pPr>
        <w:rPr>
          <w:rFonts w:cs="David"/>
          <w:sz w:val="24"/>
          <w:u w:val="single"/>
          <w:rtl/>
        </w:rPr>
      </w:pPr>
      <w:r>
        <w:rPr>
          <w:rFonts w:cs="David"/>
          <w:sz w:val="24"/>
          <w:rtl/>
        </w:rPr>
        <w:t xml:space="preserve"> </w:t>
      </w:r>
      <w:r>
        <w:rPr>
          <w:rFonts w:cs="David"/>
          <w:sz w:val="24"/>
          <w:u w:val="single"/>
          <w:rtl/>
        </w:rPr>
        <w:t>דוד ליבאי:</w:t>
      </w:r>
    </w:p>
    <w:p w:rsidR="00000000" w:rsidRDefault="00E546C5">
      <w:pPr>
        <w:rPr>
          <w:rFonts w:cs="David"/>
          <w:sz w:val="24"/>
          <w:rtl/>
        </w:rPr>
      </w:pPr>
    </w:p>
    <w:p w:rsidR="00000000" w:rsidRDefault="00E546C5">
      <w:pPr>
        <w:ind w:firstLine="567"/>
        <w:rPr>
          <w:rFonts w:cs="David"/>
          <w:sz w:val="24"/>
          <w:rtl/>
        </w:rPr>
      </w:pPr>
      <w:r>
        <w:rPr>
          <w:rFonts w:cs="David"/>
          <w:sz w:val="24"/>
          <w:rtl/>
        </w:rPr>
        <w:t xml:space="preserve">היועץ המשפטי לממשלה צריך להנחות את הממשלה. בשביל זה יש יועץ משפטי לממשלה.  </w:t>
      </w:r>
    </w:p>
    <w:p w:rsidR="00000000" w:rsidRDefault="00E546C5">
      <w:pPr>
        <w:rPr>
          <w:rFonts w:cs="David"/>
          <w:sz w:val="24"/>
          <w:rtl/>
        </w:rPr>
      </w:pPr>
    </w:p>
    <w:p w:rsidR="00000000" w:rsidRDefault="00E546C5">
      <w:pPr>
        <w:rPr>
          <w:rFonts w:cs="David"/>
          <w:sz w:val="24"/>
          <w:u w:val="single"/>
          <w:rtl/>
        </w:rPr>
      </w:pPr>
    </w:p>
    <w:p w:rsidR="00000000" w:rsidRDefault="00E546C5">
      <w:pPr>
        <w:rPr>
          <w:rFonts w:cs="David"/>
          <w:sz w:val="24"/>
          <w:u w:val="single"/>
          <w:rtl/>
        </w:rPr>
      </w:pPr>
    </w:p>
    <w:p w:rsidR="00000000" w:rsidRDefault="00E546C5">
      <w:pPr>
        <w:rPr>
          <w:rFonts w:cs="David"/>
          <w:sz w:val="24"/>
          <w:u w:val="single"/>
          <w:rtl/>
        </w:rPr>
      </w:pPr>
    </w:p>
    <w:p w:rsidR="00000000" w:rsidRDefault="00E546C5">
      <w:pPr>
        <w:rPr>
          <w:rFonts w:cs="David"/>
          <w:sz w:val="24"/>
          <w:u w:val="single"/>
          <w:rtl/>
        </w:rPr>
      </w:pPr>
      <w:r>
        <w:rPr>
          <w:rFonts w:cs="David"/>
          <w:sz w:val="24"/>
          <w:u w:val="single"/>
          <w:rtl/>
        </w:rPr>
        <w:t>נסים זאב:</w:t>
      </w:r>
    </w:p>
    <w:p w:rsidR="00000000" w:rsidRDefault="00E546C5">
      <w:pPr>
        <w:rPr>
          <w:rFonts w:cs="David"/>
          <w:sz w:val="24"/>
          <w:rtl/>
        </w:rPr>
      </w:pPr>
    </w:p>
    <w:p w:rsidR="00000000" w:rsidRDefault="00E546C5">
      <w:pPr>
        <w:ind w:firstLine="567"/>
        <w:rPr>
          <w:rFonts w:cs="David"/>
          <w:sz w:val="24"/>
          <w:rtl/>
        </w:rPr>
      </w:pPr>
      <w:r>
        <w:rPr>
          <w:rFonts w:cs="David"/>
          <w:sz w:val="24"/>
          <w:rtl/>
        </w:rPr>
        <w:t>בסעיף שמדבר על כך שלממשלה היה יסוד סביר להניח לגבי בני אדם או קבוצה, צריך להדגיש שמדובר באנשים  שנמצאים בחו"ל. יש כבר סעיף לגבי אנשים שנמצאים בארץ</w:t>
      </w:r>
      <w:r>
        <w:rPr>
          <w:rFonts w:cs="David"/>
          <w:sz w:val="24"/>
          <w:rtl/>
        </w:rPr>
        <w:t xml:space="preserve">. </w:t>
      </w:r>
    </w:p>
    <w:p w:rsidR="00000000" w:rsidRDefault="00E546C5">
      <w:pPr>
        <w:rPr>
          <w:rFonts w:cs="David"/>
          <w:sz w:val="24"/>
          <w:rtl/>
        </w:rPr>
      </w:pPr>
    </w:p>
    <w:p w:rsidR="00000000" w:rsidRDefault="00E546C5">
      <w:pPr>
        <w:rPr>
          <w:rFonts w:cs="David"/>
          <w:sz w:val="24"/>
          <w:u w:val="single"/>
          <w:rtl/>
        </w:rPr>
      </w:pPr>
      <w:r>
        <w:rPr>
          <w:rFonts w:cs="David"/>
          <w:sz w:val="24"/>
          <w:u w:val="single"/>
          <w:rtl/>
        </w:rPr>
        <w:t>היו"ר מיכאל איתן:</w:t>
      </w:r>
    </w:p>
    <w:p w:rsidR="00000000" w:rsidRDefault="00E546C5">
      <w:pPr>
        <w:rPr>
          <w:rFonts w:cs="David"/>
          <w:sz w:val="24"/>
          <w:rtl/>
        </w:rPr>
      </w:pPr>
    </w:p>
    <w:p w:rsidR="00000000" w:rsidRDefault="00E546C5">
      <w:pPr>
        <w:ind w:firstLine="567"/>
        <w:rPr>
          <w:rFonts w:cs="David"/>
          <w:sz w:val="24"/>
          <w:rtl/>
        </w:rPr>
      </w:pPr>
      <w:r>
        <w:rPr>
          <w:rFonts w:cs="David"/>
          <w:sz w:val="24"/>
          <w:rtl/>
        </w:rPr>
        <w:t xml:space="preserve">אנחנו מקבלים את התיקון. </w:t>
      </w:r>
    </w:p>
    <w:p w:rsidR="00000000" w:rsidRDefault="00E546C5">
      <w:pPr>
        <w:rPr>
          <w:rFonts w:cs="David"/>
          <w:sz w:val="24"/>
          <w:rtl/>
        </w:rPr>
      </w:pPr>
    </w:p>
    <w:p w:rsidR="00000000" w:rsidRDefault="00E546C5">
      <w:pPr>
        <w:rPr>
          <w:rFonts w:cs="David"/>
          <w:sz w:val="24"/>
          <w:u w:val="single"/>
          <w:rtl/>
        </w:rPr>
      </w:pPr>
      <w:r>
        <w:rPr>
          <w:rFonts w:cs="David"/>
          <w:sz w:val="24"/>
          <w:u w:val="single"/>
          <w:rtl/>
        </w:rPr>
        <w:t>לילה מרגלית:</w:t>
      </w:r>
    </w:p>
    <w:p w:rsidR="00000000" w:rsidRDefault="00E546C5">
      <w:pPr>
        <w:rPr>
          <w:rFonts w:cs="David"/>
          <w:sz w:val="24"/>
          <w:rtl/>
        </w:rPr>
      </w:pPr>
    </w:p>
    <w:p w:rsidR="00000000" w:rsidRDefault="00E546C5">
      <w:pPr>
        <w:ind w:firstLine="567"/>
        <w:rPr>
          <w:rFonts w:cs="David"/>
          <w:sz w:val="24"/>
          <w:rtl/>
        </w:rPr>
      </w:pPr>
      <w:r>
        <w:rPr>
          <w:rFonts w:cs="David"/>
          <w:sz w:val="24"/>
          <w:rtl/>
        </w:rPr>
        <w:t>אם כך הדבר, צריך לכתוב שאין המדובר בתושב שטחים שבשליטת  ישראל.</w:t>
      </w:r>
    </w:p>
    <w:p w:rsidR="00000000" w:rsidRDefault="00E546C5">
      <w:pPr>
        <w:rPr>
          <w:rFonts w:cs="David"/>
          <w:sz w:val="24"/>
          <w:rtl/>
        </w:rPr>
      </w:pPr>
    </w:p>
    <w:p w:rsidR="00000000" w:rsidRDefault="00E546C5">
      <w:pPr>
        <w:rPr>
          <w:rFonts w:cs="David"/>
          <w:sz w:val="24"/>
          <w:u w:val="single"/>
          <w:rtl/>
        </w:rPr>
      </w:pPr>
      <w:r>
        <w:rPr>
          <w:rFonts w:cs="David"/>
          <w:sz w:val="24"/>
          <w:u w:val="single"/>
          <w:rtl/>
        </w:rPr>
        <w:t>היו"ר מיכאל איתן:</w:t>
      </w:r>
    </w:p>
    <w:p w:rsidR="00000000" w:rsidRDefault="00E546C5">
      <w:pPr>
        <w:rPr>
          <w:rFonts w:cs="David"/>
          <w:sz w:val="24"/>
          <w:rtl/>
        </w:rPr>
      </w:pPr>
      <w:r>
        <w:rPr>
          <w:rFonts w:cs="David"/>
          <w:sz w:val="24"/>
          <w:rtl/>
        </w:rPr>
        <w:t xml:space="preserve">. </w:t>
      </w:r>
    </w:p>
    <w:p w:rsidR="00000000" w:rsidRDefault="00E546C5">
      <w:pPr>
        <w:ind w:firstLine="567"/>
        <w:rPr>
          <w:rFonts w:cs="David"/>
          <w:sz w:val="24"/>
          <w:rtl/>
        </w:rPr>
      </w:pPr>
      <w:r>
        <w:rPr>
          <w:rFonts w:cs="David"/>
          <w:sz w:val="24"/>
          <w:rtl/>
        </w:rPr>
        <w:t>בסעיף 2(א) מדובר על מה שקורה בישראל, כולל יהודה ושומרון.  2(ב) מתייחס להכרזות בחו"ל. ההערה של נסים זאב מדברת</w:t>
      </w:r>
      <w:r>
        <w:rPr>
          <w:rFonts w:cs="David"/>
          <w:sz w:val="24"/>
          <w:rtl/>
        </w:rPr>
        <w:t xml:space="preserve"> על כך שלא יהיה מצב שמישהו בחו"ל יכריז על מישהו בישראל, וממשלת ישראל תצטרך להכריז עליו גם מבלי שהיא שוכנעה. הוא אומר שזה לא הגיוני וצריך להוסיף סייג. הוא צודק. העניין של יש"ע לא רלוונטי, כי אם ממשלה בחו"ל תכריז על מישהו ביש"ע, אז הממשלה שלנו, אם היא שוכנעה</w:t>
      </w:r>
      <w:r>
        <w:rPr>
          <w:rFonts w:cs="David"/>
          <w:sz w:val="24"/>
          <w:rtl/>
        </w:rPr>
        <w:t xml:space="preserve">, תקבל את זה. </w:t>
      </w:r>
    </w:p>
    <w:p w:rsidR="00000000" w:rsidRDefault="00E546C5">
      <w:pPr>
        <w:rPr>
          <w:rFonts w:cs="David"/>
          <w:sz w:val="24"/>
          <w:rtl/>
        </w:rPr>
      </w:pPr>
    </w:p>
    <w:p w:rsidR="00000000" w:rsidRDefault="00E546C5">
      <w:pPr>
        <w:rPr>
          <w:rFonts w:cs="David"/>
          <w:sz w:val="24"/>
          <w:u w:val="single"/>
          <w:rtl/>
        </w:rPr>
      </w:pPr>
      <w:r>
        <w:rPr>
          <w:rFonts w:cs="David"/>
          <w:sz w:val="24"/>
          <w:u w:val="single"/>
          <w:rtl/>
        </w:rPr>
        <w:t>ניסן סמילנסקי:</w:t>
      </w:r>
    </w:p>
    <w:p w:rsidR="00000000" w:rsidRDefault="00E546C5">
      <w:pPr>
        <w:rPr>
          <w:rFonts w:cs="David"/>
          <w:sz w:val="24"/>
          <w:rtl/>
        </w:rPr>
      </w:pPr>
    </w:p>
    <w:p w:rsidR="00000000" w:rsidRDefault="00E546C5">
      <w:pPr>
        <w:ind w:firstLine="567"/>
        <w:rPr>
          <w:rFonts w:cs="David"/>
          <w:sz w:val="24"/>
          <w:rtl/>
        </w:rPr>
      </w:pPr>
      <w:r>
        <w:rPr>
          <w:rFonts w:cs="David"/>
          <w:sz w:val="24"/>
          <w:rtl/>
        </w:rPr>
        <w:t>נניח יכריזו עלי?</w:t>
      </w:r>
    </w:p>
    <w:p w:rsidR="00000000" w:rsidRDefault="00E546C5">
      <w:pPr>
        <w:rPr>
          <w:rFonts w:cs="David"/>
          <w:sz w:val="24"/>
          <w:rtl/>
        </w:rPr>
      </w:pPr>
    </w:p>
    <w:p w:rsidR="00000000" w:rsidRDefault="00E546C5">
      <w:pPr>
        <w:rPr>
          <w:rFonts w:cs="David"/>
          <w:sz w:val="24"/>
          <w:u w:val="single"/>
          <w:rtl/>
        </w:rPr>
      </w:pPr>
      <w:r>
        <w:rPr>
          <w:rFonts w:cs="David"/>
          <w:sz w:val="24"/>
          <w:u w:val="single"/>
          <w:rtl/>
        </w:rPr>
        <w:t>היו"ר מיכאל איתן:</w:t>
      </w:r>
    </w:p>
    <w:p w:rsidR="00000000" w:rsidRDefault="00E546C5">
      <w:pPr>
        <w:rPr>
          <w:rFonts w:cs="David"/>
          <w:sz w:val="24"/>
          <w:rtl/>
        </w:rPr>
      </w:pPr>
    </w:p>
    <w:p w:rsidR="00000000" w:rsidRDefault="00E546C5">
      <w:pPr>
        <w:ind w:firstLine="567"/>
        <w:rPr>
          <w:rFonts w:cs="David"/>
          <w:sz w:val="24"/>
          <w:rtl/>
        </w:rPr>
      </w:pPr>
      <w:r>
        <w:rPr>
          <w:rFonts w:cs="David"/>
          <w:sz w:val="24"/>
          <w:rtl/>
        </w:rPr>
        <w:t>אתה תכתוב את המילים "ובלבד שאינו אזרח ישראל". מה כל כך מפריע לך שמישהו שם יכריז על מישהו שהוא עוסק בטרור?</w:t>
      </w:r>
    </w:p>
    <w:p w:rsidR="00000000" w:rsidRDefault="00E546C5">
      <w:pPr>
        <w:rPr>
          <w:rFonts w:cs="David"/>
          <w:sz w:val="24"/>
          <w:rtl/>
        </w:rPr>
      </w:pPr>
    </w:p>
    <w:p w:rsidR="00000000" w:rsidRDefault="00E546C5">
      <w:pPr>
        <w:rPr>
          <w:rFonts w:cs="David"/>
          <w:sz w:val="24"/>
          <w:u w:val="single"/>
          <w:rtl/>
        </w:rPr>
      </w:pPr>
      <w:r>
        <w:rPr>
          <w:rFonts w:cs="David"/>
          <w:sz w:val="24"/>
          <w:u w:val="single"/>
          <w:rtl/>
        </w:rPr>
        <w:t>סיגל קוגוט:</w:t>
      </w:r>
    </w:p>
    <w:p w:rsidR="00000000" w:rsidRDefault="00E546C5">
      <w:pPr>
        <w:rPr>
          <w:rFonts w:cs="David"/>
          <w:sz w:val="24"/>
          <w:rtl/>
        </w:rPr>
      </w:pPr>
    </w:p>
    <w:p w:rsidR="00000000" w:rsidRDefault="00E546C5">
      <w:pPr>
        <w:ind w:firstLine="567"/>
        <w:rPr>
          <w:rFonts w:cs="David"/>
          <w:sz w:val="24"/>
          <w:rtl/>
        </w:rPr>
      </w:pPr>
      <w:r>
        <w:rPr>
          <w:rFonts w:cs="David"/>
          <w:sz w:val="24"/>
          <w:rtl/>
        </w:rPr>
        <w:t>אתה תגיד שלגבי אזרח או תושב ישראל הממשלה צריכה להיות משוכנעת, לא די</w:t>
      </w:r>
      <w:r>
        <w:rPr>
          <w:rFonts w:cs="David"/>
          <w:sz w:val="24"/>
          <w:rtl/>
        </w:rPr>
        <w:t xml:space="preserve"> ביסוד סביר.</w:t>
      </w:r>
    </w:p>
    <w:p w:rsidR="00000000" w:rsidRDefault="00E546C5">
      <w:pPr>
        <w:rPr>
          <w:rFonts w:cs="David"/>
          <w:sz w:val="24"/>
          <w:rtl/>
        </w:rPr>
      </w:pPr>
    </w:p>
    <w:p w:rsidR="00000000" w:rsidRDefault="00E546C5">
      <w:pPr>
        <w:rPr>
          <w:rFonts w:cs="David"/>
          <w:sz w:val="24"/>
          <w:u w:val="single"/>
          <w:rtl/>
        </w:rPr>
      </w:pPr>
      <w:r>
        <w:rPr>
          <w:rFonts w:cs="David"/>
          <w:sz w:val="24"/>
          <w:u w:val="single"/>
          <w:rtl/>
        </w:rPr>
        <w:t>נסים זאב</w:t>
      </w:r>
      <w:r>
        <w:rPr>
          <w:rFonts w:cs="David"/>
          <w:u w:val="single"/>
        </w:rPr>
        <w:t>:</w:t>
      </w:r>
    </w:p>
    <w:p w:rsidR="00000000" w:rsidRDefault="00E546C5">
      <w:pPr>
        <w:rPr>
          <w:rFonts w:cs="David"/>
          <w:sz w:val="24"/>
          <w:u w:val="single"/>
          <w:rtl/>
        </w:rPr>
      </w:pPr>
    </w:p>
    <w:p w:rsidR="00000000" w:rsidRDefault="00E546C5">
      <w:pPr>
        <w:ind w:firstLine="567"/>
        <w:rPr>
          <w:rFonts w:cs="David"/>
          <w:sz w:val="24"/>
          <w:rtl/>
        </w:rPr>
      </w:pPr>
      <w:r>
        <w:rPr>
          <w:rFonts w:cs="David"/>
          <w:sz w:val="24"/>
          <w:rtl/>
        </w:rPr>
        <w:t xml:space="preserve">על מה מבוסס היסוד סביר להניח? האם זה מבוסס רק על אותו מודיעין מחו"ל, או שצריך לבסס את זה על פי המודיעין שלנו?  מה קורה כשלמודיעין שלנו אין עמדה? אלו השאלות. </w:t>
      </w:r>
    </w:p>
    <w:p w:rsidR="00000000" w:rsidRDefault="00E546C5">
      <w:pPr>
        <w:rPr>
          <w:rFonts w:cs="David"/>
          <w:sz w:val="24"/>
          <w:rtl/>
        </w:rPr>
      </w:pPr>
    </w:p>
    <w:p w:rsidR="00000000" w:rsidRDefault="00E546C5">
      <w:pPr>
        <w:rPr>
          <w:rFonts w:cs="David"/>
          <w:sz w:val="24"/>
          <w:rtl/>
        </w:rPr>
      </w:pPr>
      <w:r>
        <w:rPr>
          <w:rFonts w:cs="David"/>
          <w:sz w:val="24"/>
          <w:u w:val="single"/>
          <w:rtl/>
        </w:rPr>
        <w:t>סיגל קוגוט:</w:t>
      </w:r>
    </w:p>
    <w:p w:rsidR="00000000" w:rsidRDefault="00E546C5">
      <w:pPr>
        <w:rPr>
          <w:rFonts w:cs="David"/>
          <w:sz w:val="24"/>
          <w:rtl/>
        </w:rPr>
      </w:pPr>
    </w:p>
    <w:p w:rsidR="00000000" w:rsidRDefault="00E546C5">
      <w:pPr>
        <w:rPr>
          <w:rFonts w:cs="David"/>
          <w:sz w:val="24"/>
          <w:rtl/>
        </w:rPr>
      </w:pPr>
      <w:r>
        <w:rPr>
          <w:rFonts w:cs="David"/>
          <w:sz w:val="24"/>
          <w:rtl/>
        </w:rPr>
        <w:tab/>
        <w:t>השאלה היא אם קיבלת מחו"ל אך ורק את העובדה שהם הכריזו על מי</w:t>
      </w:r>
      <w:r>
        <w:rPr>
          <w:rFonts w:cs="David"/>
          <w:sz w:val="24"/>
          <w:rtl/>
        </w:rPr>
        <w:t xml:space="preserve">שהו, או שקיבלת מחו"ל עוד מידע כלשהו. </w:t>
      </w:r>
    </w:p>
    <w:p w:rsidR="00000000" w:rsidRDefault="00E546C5">
      <w:pPr>
        <w:rPr>
          <w:rFonts w:cs="David"/>
          <w:sz w:val="24"/>
          <w:rtl/>
        </w:rPr>
      </w:pPr>
    </w:p>
    <w:p w:rsidR="00000000" w:rsidRDefault="00E546C5">
      <w:pPr>
        <w:rPr>
          <w:rFonts w:cs="David"/>
          <w:sz w:val="24"/>
          <w:u w:val="single"/>
          <w:rtl/>
        </w:rPr>
      </w:pPr>
      <w:r>
        <w:rPr>
          <w:rFonts w:cs="David"/>
          <w:sz w:val="24"/>
          <w:u w:val="single"/>
          <w:rtl/>
        </w:rPr>
        <w:t>נסים זאב:</w:t>
      </w:r>
    </w:p>
    <w:p w:rsidR="00000000" w:rsidRDefault="00E546C5">
      <w:pPr>
        <w:rPr>
          <w:rFonts w:cs="David"/>
          <w:sz w:val="24"/>
          <w:rtl/>
        </w:rPr>
      </w:pPr>
    </w:p>
    <w:p w:rsidR="00000000" w:rsidRDefault="00E546C5">
      <w:pPr>
        <w:ind w:firstLine="567"/>
        <w:rPr>
          <w:rFonts w:cs="David"/>
          <w:sz w:val="24"/>
          <w:rtl/>
        </w:rPr>
      </w:pPr>
      <w:r>
        <w:rPr>
          <w:rFonts w:cs="David"/>
          <w:sz w:val="24"/>
          <w:rtl/>
        </w:rPr>
        <w:t>אי אפשר להכריז על אדם שהוא טרוריסט בלי נתונים ובלי בסיס.</w:t>
      </w:r>
    </w:p>
    <w:p w:rsidR="00000000" w:rsidRDefault="00E546C5">
      <w:pPr>
        <w:rPr>
          <w:rFonts w:cs="David"/>
          <w:sz w:val="24"/>
          <w:rtl/>
        </w:rPr>
      </w:pPr>
    </w:p>
    <w:p w:rsidR="00000000" w:rsidRDefault="00E546C5">
      <w:pPr>
        <w:rPr>
          <w:rFonts w:cs="David"/>
          <w:sz w:val="24"/>
          <w:u w:val="single"/>
          <w:rtl/>
        </w:rPr>
      </w:pPr>
      <w:r>
        <w:rPr>
          <w:rFonts w:cs="David"/>
          <w:sz w:val="24"/>
          <w:u w:val="single"/>
          <w:rtl/>
        </w:rPr>
        <w:t>היו"ר מיכאל איתן:</w:t>
      </w:r>
    </w:p>
    <w:p w:rsidR="00000000" w:rsidRDefault="00E546C5">
      <w:pPr>
        <w:rPr>
          <w:rFonts w:cs="David"/>
          <w:sz w:val="24"/>
          <w:rtl/>
        </w:rPr>
      </w:pPr>
    </w:p>
    <w:p w:rsidR="00000000" w:rsidRDefault="00E546C5">
      <w:pPr>
        <w:ind w:firstLine="567"/>
        <w:rPr>
          <w:rFonts w:cs="David"/>
          <w:sz w:val="24"/>
          <w:rtl/>
        </w:rPr>
      </w:pPr>
      <w:r>
        <w:rPr>
          <w:rFonts w:cs="David"/>
          <w:sz w:val="24"/>
          <w:rtl/>
        </w:rPr>
        <w:t>יש נתונים, אבל שירותי המודיעין בחו"ל לא רוצים לגלות לך. אם לנו יש מידע בדוק על כך שאדם מסויים מעורב בארגוני טרור, אז אנחנו אומרים</w:t>
      </w:r>
      <w:r>
        <w:rPr>
          <w:rFonts w:cs="David"/>
          <w:sz w:val="24"/>
          <w:rtl/>
        </w:rPr>
        <w:t xml:space="preserve"> לצרפת: "תדעו לכם, זה אדם שעוסק בטרור. יש לנו ראיות, אבל  אנחנו לא יכולים לגלות לכם".</w:t>
      </w:r>
    </w:p>
    <w:p w:rsidR="00000000" w:rsidRDefault="00E546C5">
      <w:pPr>
        <w:rPr>
          <w:rFonts w:cs="David"/>
          <w:sz w:val="24"/>
          <w:rtl/>
        </w:rPr>
      </w:pPr>
    </w:p>
    <w:p w:rsidR="00000000" w:rsidRDefault="00E546C5">
      <w:pPr>
        <w:rPr>
          <w:rFonts w:cs="David"/>
          <w:sz w:val="24"/>
          <w:u w:val="single"/>
          <w:rtl/>
        </w:rPr>
      </w:pPr>
      <w:r>
        <w:rPr>
          <w:rFonts w:cs="David"/>
          <w:sz w:val="24"/>
          <w:u w:val="single"/>
          <w:rtl/>
        </w:rPr>
        <w:t>נסים זאב:</w:t>
      </w:r>
    </w:p>
    <w:p w:rsidR="00000000" w:rsidRDefault="00E546C5">
      <w:pPr>
        <w:rPr>
          <w:rFonts w:cs="David"/>
          <w:sz w:val="24"/>
          <w:rtl/>
        </w:rPr>
      </w:pPr>
    </w:p>
    <w:p w:rsidR="00000000" w:rsidRDefault="00E546C5">
      <w:pPr>
        <w:ind w:firstLine="567"/>
        <w:rPr>
          <w:rFonts w:cs="David"/>
          <w:sz w:val="24"/>
          <w:rtl/>
        </w:rPr>
      </w:pPr>
      <w:r>
        <w:rPr>
          <w:rFonts w:cs="David"/>
          <w:sz w:val="24"/>
          <w:rtl/>
        </w:rPr>
        <w:t>לכן אני אומר שצריך שיהיה שיקול דעת לממשלה.</w:t>
      </w:r>
    </w:p>
    <w:p w:rsidR="00000000" w:rsidRDefault="00E546C5">
      <w:pPr>
        <w:rPr>
          <w:rFonts w:cs="David"/>
          <w:sz w:val="24"/>
          <w:rtl/>
        </w:rPr>
      </w:pPr>
    </w:p>
    <w:p w:rsidR="00000000" w:rsidRDefault="00E546C5">
      <w:pPr>
        <w:rPr>
          <w:rFonts w:cs="David"/>
          <w:sz w:val="24"/>
          <w:u w:val="single"/>
          <w:rtl/>
        </w:rPr>
      </w:pPr>
      <w:r>
        <w:rPr>
          <w:rFonts w:cs="David"/>
          <w:sz w:val="24"/>
          <w:u w:val="single"/>
          <w:rtl/>
        </w:rPr>
        <w:t>היו"ר מיכאל איתן:</w:t>
      </w:r>
    </w:p>
    <w:p w:rsidR="00000000" w:rsidRDefault="00E546C5">
      <w:pPr>
        <w:rPr>
          <w:rFonts w:cs="David"/>
          <w:sz w:val="24"/>
          <w:rtl/>
        </w:rPr>
      </w:pPr>
    </w:p>
    <w:p w:rsidR="00000000" w:rsidRDefault="00E546C5">
      <w:pPr>
        <w:ind w:firstLine="567"/>
        <w:rPr>
          <w:rFonts w:cs="David"/>
          <w:sz w:val="24"/>
          <w:rtl/>
        </w:rPr>
      </w:pPr>
      <w:r>
        <w:rPr>
          <w:rFonts w:cs="David"/>
          <w:sz w:val="24"/>
          <w:rtl/>
        </w:rPr>
        <w:t xml:space="preserve">זה  מה שהציעו. </w:t>
      </w:r>
    </w:p>
    <w:p w:rsidR="00000000" w:rsidRDefault="00E546C5">
      <w:pPr>
        <w:rPr>
          <w:rFonts w:cs="David"/>
          <w:sz w:val="24"/>
          <w:rtl/>
        </w:rPr>
      </w:pPr>
    </w:p>
    <w:p w:rsidR="00000000" w:rsidRDefault="00E546C5">
      <w:pPr>
        <w:rPr>
          <w:rFonts w:cs="David"/>
          <w:sz w:val="24"/>
          <w:u w:val="single"/>
          <w:rtl/>
        </w:rPr>
      </w:pPr>
      <w:r>
        <w:rPr>
          <w:rFonts w:cs="David"/>
          <w:sz w:val="24"/>
          <w:u w:val="single"/>
          <w:rtl/>
        </w:rPr>
        <w:t>נסים זאב:</w:t>
      </w:r>
    </w:p>
    <w:p w:rsidR="00000000" w:rsidRDefault="00E546C5">
      <w:pPr>
        <w:rPr>
          <w:rFonts w:cs="David"/>
          <w:sz w:val="24"/>
          <w:rtl/>
        </w:rPr>
      </w:pPr>
    </w:p>
    <w:p w:rsidR="00000000" w:rsidRDefault="00E546C5">
      <w:pPr>
        <w:ind w:firstLine="567"/>
        <w:rPr>
          <w:rFonts w:cs="David"/>
          <w:sz w:val="24"/>
          <w:rtl/>
        </w:rPr>
      </w:pPr>
      <w:r>
        <w:rPr>
          <w:rFonts w:cs="David"/>
          <w:sz w:val="24"/>
          <w:rtl/>
        </w:rPr>
        <w:t>מישהו יכול להסביר למה פדרמן נמצא במעצר מינהלי? אף אחד מאיתנו לא יוד</w:t>
      </w:r>
      <w:r>
        <w:rPr>
          <w:rFonts w:cs="David"/>
          <w:sz w:val="24"/>
          <w:rtl/>
        </w:rPr>
        <w:t>ע. יש יסוד סביר להניח שאולי הוא עוסק בטרור.</w:t>
      </w:r>
    </w:p>
    <w:p w:rsidR="00000000" w:rsidRDefault="00E546C5">
      <w:pPr>
        <w:rPr>
          <w:rFonts w:cs="David"/>
          <w:sz w:val="24"/>
          <w:rtl/>
        </w:rPr>
      </w:pPr>
    </w:p>
    <w:p w:rsidR="00000000" w:rsidRDefault="00E546C5">
      <w:pPr>
        <w:rPr>
          <w:rFonts w:cs="David"/>
          <w:sz w:val="24"/>
          <w:u w:val="single"/>
          <w:rtl/>
        </w:rPr>
      </w:pPr>
      <w:r>
        <w:rPr>
          <w:rFonts w:cs="David"/>
          <w:sz w:val="24"/>
          <w:u w:val="single"/>
          <w:rtl/>
        </w:rPr>
        <w:t>ניסן סלומינסקי:</w:t>
      </w:r>
    </w:p>
    <w:p w:rsidR="00000000" w:rsidRDefault="00E546C5">
      <w:pPr>
        <w:rPr>
          <w:rFonts w:cs="David"/>
          <w:sz w:val="24"/>
          <w:rtl/>
        </w:rPr>
      </w:pPr>
    </w:p>
    <w:p w:rsidR="00000000" w:rsidRDefault="00E546C5">
      <w:pPr>
        <w:ind w:firstLine="567"/>
        <w:rPr>
          <w:rFonts w:cs="David"/>
          <w:sz w:val="24"/>
          <w:rtl/>
        </w:rPr>
      </w:pPr>
      <w:r>
        <w:rPr>
          <w:rFonts w:cs="David"/>
          <w:sz w:val="24"/>
          <w:rtl/>
        </w:rPr>
        <w:t>נסים, אתה מקבל את זה כיסוד סביר? לדעתך אין להם יסוד סביר להניח למה הוא יושב שם.</w:t>
      </w:r>
    </w:p>
    <w:p w:rsidR="00000000" w:rsidRDefault="00E546C5">
      <w:pPr>
        <w:rPr>
          <w:rFonts w:cs="David"/>
          <w:sz w:val="24"/>
          <w:rtl/>
        </w:rPr>
      </w:pPr>
    </w:p>
    <w:p w:rsidR="00000000" w:rsidRDefault="00E546C5">
      <w:pPr>
        <w:rPr>
          <w:rFonts w:cs="David"/>
          <w:sz w:val="24"/>
          <w:u w:val="single"/>
          <w:rtl/>
        </w:rPr>
      </w:pPr>
      <w:r>
        <w:rPr>
          <w:rFonts w:cs="David"/>
          <w:sz w:val="24"/>
          <w:u w:val="single"/>
          <w:rtl/>
        </w:rPr>
        <w:t>נסים זאב:</w:t>
      </w:r>
    </w:p>
    <w:p w:rsidR="00000000" w:rsidRDefault="00E546C5">
      <w:pPr>
        <w:rPr>
          <w:rFonts w:cs="David"/>
          <w:sz w:val="24"/>
          <w:rtl/>
        </w:rPr>
      </w:pPr>
    </w:p>
    <w:p w:rsidR="00000000" w:rsidRDefault="00E546C5">
      <w:pPr>
        <w:ind w:firstLine="567"/>
        <w:rPr>
          <w:rFonts w:cs="David"/>
          <w:sz w:val="24"/>
          <w:rtl/>
        </w:rPr>
      </w:pPr>
      <w:r>
        <w:rPr>
          <w:rFonts w:cs="David"/>
          <w:sz w:val="24"/>
          <w:rtl/>
        </w:rPr>
        <w:t>מבחינתי לא, אבל מבחינת הממשלה.</w:t>
      </w:r>
    </w:p>
    <w:p w:rsidR="00000000" w:rsidRDefault="00E546C5">
      <w:pPr>
        <w:rPr>
          <w:rFonts w:cs="David"/>
          <w:sz w:val="24"/>
          <w:rtl/>
        </w:rPr>
      </w:pPr>
    </w:p>
    <w:p w:rsidR="00000000" w:rsidRDefault="00E546C5">
      <w:pPr>
        <w:rPr>
          <w:rFonts w:cs="David"/>
          <w:sz w:val="24"/>
          <w:u w:val="single"/>
          <w:rtl/>
        </w:rPr>
      </w:pPr>
      <w:r>
        <w:rPr>
          <w:rFonts w:cs="David"/>
          <w:sz w:val="24"/>
          <w:u w:val="single"/>
          <w:rtl/>
        </w:rPr>
        <w:t>אברהם בורג:</w:t>
      </w:r>
    </w:p>
    <w:p w:rsidR="00000000" w:rsidRDefault="00E546C5">
      <w:pPr>
        <w:rPr>
          <w:rFonts w:cs="David"/>
          <w:sz w:val="24"/>
          <w:rtl/>
        </w:rPr>
      </w:pPr>
    </w:p>
    <w:p w:rsidR="00000000" w:rsidRDefault="00E546C5">
      <w:pPr>
        <w:ind w:firstLine="567"/>
        <w:rPr>
          <w:rFonts w:cs="David"/>
          <w:sz w:val="24"/>
          <w:rtl/>
        </w:rPr>
      </w:pPr>
      <w:r>
        <w:rPr>
          <w:rFonts w:cs="David"/>
          <w:sz w:val="24"/>
          <w:rtl/>
        </w:rPr>
        <w:t>הגיעה בקשה על פלוני או אלמוני ללא פירוט, מה אני עושה איתה</w:t>
      </w:r>
      <w:r>
        <w:rPr>
          <w:rFonts w:cs="David"/>
          <w:sz w:val="24"/>
          <w:rtl/>
        </w:rPr>
        <w:t>? יש לי תחושה שהנטייה תמיד תהיה לחומרה. אני מניח שהעולם החשאי הרבה יותר משוכלל בחשבונות שלו מאשר היכולת של הממשלה או של עולם המשפט לחשוב לכתחילה. תמיד יהיו שם עוד כל מיני דברים, שכשאני לא פוגש אותם אני לא יודע מה הם אומרים לי.  כאשר אני מקבל בקשה שאין מאחו</w:t>
      </w:r>
      <w:r>
        <w:rPr>
          <w:rFonts w:cs="David"/>
          <w:sz w:val="24"/>
          <w:rtl/>
        </w:rPr>
        <w:t>ריה הנמקה, האם הערכיות של חוקה וזכויות של מדינה אחרת ייקבעו את זכויות האזרח של המדינה שלי?</w:t>
      </w:r>
    </w:p>
    <w:p w:rsidR="00000000" w:rsidRDefault="00E546C5">
      <w:pPr>
        <w:rPr>
          <w:rFonts w:cs="David"/>
          <w:sz w:val="24"/>
          <w:rtl/>
        </w:rPr>
      </w:pPr>
    </w:p>
    <w:p w:rsidR="00000000" w:rsidRDefault="00E546C5">
      <w:pPr>
        <w:rPr>
          <w:rFonts w:cs="David"/>
          <w:sz w:val="24"/>
          <w:u w:val="single"/>
          <w:rtl/>
        </w:rPr>
      </w:pPr>
      <w:r>
        <w:rPr>
          <w:rFonts w:cs="David"/>
          <w:sz w:val="24"/>
          <w:u w:val="single"/>
          <w:rtl/>
        </w:rPr>
        <w:t>אריה יוסקוביץ:</w:t>
      </w:r>
    </w:p>
    <w:p w:rsidR="00000000" w:rsidRDefault="00E546C5">
      <w:pPr>
        <w:rPr>
          <w:rFonts w:cs="David"/>
          <w:sz w:val="24"/>
          <w:rtl/>
        </w:rPr>
      </w:pPr>
    </w:p>
    <w:p w:rsidR="00000000" w:rsidRDefault="00E546C5">
      <w:pPr>
        <w:ind w:firstLine="567"/>
        <w:rPr>
          <w:rFonts w:cs="David"/>
          <w:sz w:val="24"/>
          <w:rtl/>
        </w:rPr>
      </w:pPr>
      <w:r>
        <w:rPr>
          <w:rFonts w:cs="David"/>
          <w:sz w:val="24"/>
          <w:rtl/>
        </w:rPr>
        <w:t>לא. אף מדינה לא קיבלה את העיקרון הזה.</w:t>
      </w:r>
    </w:p>
    <w:p w:rsidR="00000000" w:rsidRDefault="00E546C5">
      <w:pPr>
        <w:rPr>
          <w:rFonts w:cs="David"/>
          <w:sz w:val="24"/>
          <w:rtl/>
        </w:rPr>
      </w:pPr>
    </w:p>
    <w:p w:rsidR="00000000" w:rsidRDefault="00E546C5">
      <w:pPr>
        <w:rPr>
          <w:rFonts w:cs="David"/>
          <w:sz w:val="24"/>
          <w:u w:val="single"/>
          <w:rtl/>
        </w:rPr>
      </w:pPr>
      <w:r>
        <w:rPr>
          <w:rFonts w:cs="David"/>
          <w:sz w:val="24"/>
          <w:u w:val="single"/>
          <w:rtl/>
        </w:rPr>
        <w:t>אברהם בורג:</w:t>
      </w:r>
    </w:p>
    <w:p w:rsidR="00000000" w:rsidRDefault="00E546C5">
      <w:pPr>
        <w:rPr>
          <w:rFonts w:cs="David"/>
          <w:sz w:val="24"/>
          <w:rtl/>
        </w:rPr>
      </w:pPr>
    </w:p>
    <w:p w:rsidR="00000000" w:rsidRDefault="00E546C5">
      <w:pPr>
        <w:ind w:firstLine="567"/>
        <w:rPr>
          <w:rFonts w:cs="David"/>
          <w:sz w:val="24"/>
          <w:rtl/>
        </w:rPr>
      </w:pPr>
      <w:r>
        <w:rPr>
          <w:rFonts w:cs="David"/>
          <w:sz w:val="24"/>
          <w:rtl/>
        </w:rPr>
        <w:t>אנחנו לא יכולים לקבל ערכיות של מדינה אחרת בנושא של זכויות אדם, בוודאי לא כשאנחנו בתהליך של חקיקת</w:t>
      </w:r>
      <w:r>
        <w:rPr>
          <w:rFonts w:cs="David"/>
          <w:sz w:val="24"/>
          <w:rtl/>
        </w:rPr>
        <w:t xml:space="preserve"> חוקה. אנחנו צריכים משהו נוסף בדיני הראיות או בחוקתיות הישראלית, כדי שבקשה כזאת שבאה ללא נימוק תקבל איזו שהיא עמדה יותר יציבה.</w:t>
      </w:r>
    </w:p>
    <w:p w:rsidR="00000000" w:rsidRDefault="00E546C5">
      <w:pPr>
        <w:rPr>
          <w:rFonts w:cs="David"/>
          <w:sz w:val="24"/>
          <w:rtl/>
        </w:rPr>
      </w:pPr>
    </w:p>
    <w:p w:rsidR="00000000" w:rsidRDefault="00E546C5">
      <w:pPr>
        <w:rPr>
          <w:rFonts w:cs="David"/>
          <w:sz w:val="24"/>
          <w:u w:val="single"/>
          <w:rtl/>
        </w:rPr>
      </w:pPr>
      <w:r>
        <w:rPr>
          <w:rFonts w:cs="David"/>
          <w:sz w:val="24"/>
          <w:u w:val="single"/>
          <w:rtl/>
        </w:rPr>
        <w:t>דוד ליבאי:</w:t>
      </w:r>
    </w:p>
    <w:p w:rsidR="00000000" w:rsidRDefault="00E546C5">
      <w:pPr>
        <w:rPr>
          <w:rFonts w:cs="David"/>
          <w:sz w:val="24"/>
          <w:rtl/>
        </w:rPr>
      </w:pPr>
    </w:p>
    <w:p w:rsidR="00000000" w:rsidRDefault="00E546C5">
      <w:pPr>
        <w:ind w:firstLine="567"/>
        <w:rPr>
          <w:rFonts w:cs="David"/>
          <w:sz w:val="24"/>
          <w:rtl/>
        </w:rPr>
      </w:pPr>
      <w:r>
        <w:rPr>
          <w:rFonts w:cs="David"/>
          <w:sz w:val="24"/>
          <w:rtl/>
        </w:rPr>
        <w:t>לכן יש יסוד סביר, לכן יש חוות דעת.</w:t>
      </w:r>
    </w:p>
    <w:p w:rsidR="00000000" w:rsidRDefault="00E546C5">
      <w:pPr>
        <w:rPr>
          <w:rFonts w:cs="David"/>
          <w:sz w:val="24"/>
          <w:rtl/>
        </w:rPr>
      </w:pPr>
    </w:p>
    <w:p w:rsidR="00000000" w:rsidRDefault="00E546C5">
      <w:pPr>
        <w:rPr>
          <w:rFonts w:cs="David"/>
          <w:sz w:val="24"/>
          <w:u w:val="single"/>
          <w:rtl/>
        </w:rPr>
      </w:pPr>
      <w:r>
        <w:rPr>
          <w:rFonts w:cs="David"/>
          <w:sz w:val="24"/>
          <w:u w:val="single"/>
          <w:rtl/>
        </w:rPr>
        <w:t>היו"ר מיכאל איתן:</w:t>
      </w:r>
    </w:p>
    <w:p w:rsidR="00000000" w:rsidRDefault="00E546C5">
      <w:pPr>
        <w:rPr>
          <w:rFonts w:cs="David"/>
          <w:sz w:val="24"/>
          <w:rtl/>
        </w:rPr>
      </w:pPr>
    </w:p>
    <w:p w:rsidR="00000000" w:rsidRDefault="00E546C5">
      <w:pPr>
        <w:ind w:firstLine="567"/>
        <w:rPr>
          <w:rFonts w:cs="David"/>
          <w:sz w:val="24"/>
          <w:rtl/>
        </w:rPr>
      </w:pPr>
      <w:r>
        <w:rPr>
          <w:rFonts w:cs="David"/>
          <w:sz w:val="24"/>
          <w:rtl/>
        </w:rPr>
        <w:t>מה עמדתן של המדינות האחרות בסוגייה הספציפית הזאת?</w:t>
      </w:r>
    </w:p>
    <w:p w:rsidR="00000000" w:rsidRDefault="00E546C5">
      <w:pPr>
        <w:rPr>
          <w:rFonts w:cs="David"/>
          <w:sz w:val="24"/>
          <w:rtl/>
        </w:rPr>
      </w:pPr>
    </w:p>
    <w:p w:rsidR="00000000" w:rsidRDefault="00E546C5">
      <w:pPr>
        <w:rPr>
          <w:rFonts w:cs="David"/>
          <w:sz w:val="24"/>
          <w:u w:val="single"/>
          <w:rtl/>
        </w:rPr>
      </w:pPr>
      <w:r>
        <w:rPr>
          <w:rFonts w:cs="David"/>
          <w:sz w:val="24"/>
          <w:u w:val="single"/>
          <w:rtl/>
        </w:rPr>
        <w:t>סיגל קוגוט</w:t>
      </w:r>
      <w:r>
        <w:rPr>
          <w:rFonts w:cs="David"/>
          <w:sz w:val="24"/>
          <w:u w:val="single"/>
          <w:rtl/>
        </w:rPr>
        <w:t>:</w:t>
      </w:r>
    </w:p>
    <w:p w:rsidR="00000000" w:rsidRDefault="00E546C5">
      <w:pPr>
        <w:rPr>
          <w:rFonts w:cs="David"/>
          <w:sz w:val="24"/>
          <w:rtl/>
        </w:rPr>
      </w:pPr>
    </w:p>
    <w:p w:rsidR="00000000" w:rsidRDefault="00E546C5">
      <w:pPr>
        <w:ind w:firstLine="567"/>
        <w:rPr>
          <w:rFonts w:cs="David"/>
          <w:sz w:val="24"/>
          <w:rtl/>
        </w:rPr>
      </w:pPr>
      <w:r>
        <w:rPr>
          <w:rFonts w:cs="David"/>
          <w:sz w:val="24"/>
          <w:rtl/>
        </w:rPr>
        <w:t xml:space="preserve">אני בדקתי חקיקות, פסיקות, את האמנה של האו"ם, דוחות שנעשו על כל החקיקות האלו בחוץ לארץ. בשנה שעברה היה כנס באירופה. כל המדינות, לרבות יפן וספרד, הגישו דוחות על יישום החקיקה הזאת. באנגליה הוגש דוח שביקש לחוקק את כל החוק הזה מחדש. בארצות הברית הוגשו דוחות </w:t>
      </w:r>
      <w:r>
        <w:rPr>
          <w:rFonts w:cs="David"/>
          <w:sz w:val="24"/>
          <w:rtl/>
        </w:rPr>
        <w:t>ספציפית על הנקודה הזאת. יש פה חומר לרוב. אני יכולה להגיד לכם בביטחון די גדול, שבאף חקיקה של שום מדינה אין את הנוסח שמתבקש כאן. אני לא מכירה את כל בתי המשפט בכל המדינות, ואני לא בטוחה שכולם פועלים כמו שבג"ץ שלנו פועל, אבל בכל מקום נדרש לפחות יסוד סביר להניח</w:t>
      </w:r>
      <w:r>
        <w:rPr>
          <w:rFonts w:cs="David"/>
          <w:sz w:val="24"/>
          <w:rtl/>
        </w:rPr>
        <w:t xml:space="preserve">.  </w:t>
      </w:r>
    </w:p>
    <w:p w:rsidR="00000000" w:rsidRDefault="00E546C5">
      <w:pPr>
        <w:ind w:firstLine="567"/>
        <w:rPr>
          <w:rFonts w:cs="David"/>
          <w:sz w:val="24"/>
          <w:rtl/>
        </w:rPr>
      </w:pPr>
    </w:p>
    <w:p w:rsidR="00000000" w:rsidRDefault="00E546C5">
      <w:pPr>
        <w:ind w:firstLine="567"/>
        <w:rPr>
          <w:rFonts w:cs="David"/>
          <w:sz w:val="24"/>
          <w:rtl/>
        </w:rPr>
      </w:pPr>
      <w:r>
        <w:rPr>
          <w:rFonts w:cs="David"/>
          <w:sz w:val="24"/>
          <w:rtl/>
        </w:rPr>
        <w:t>משרד החוץ אמר לי חד משמעית שאם יהיה כתוב אצלנו שאנחנו מאמצים אוטומטית הכרזות, זה דבר שיוביל למריבה עם ארצות הברית ועם העולם. למה?  כי אם ארצות הברית תכריז פעם על מישהו שאנחנו לא נרצה לאמץ.. אם נגיד שעל ארצות אנחנו סומכים אבל על פנמה אנחנו לא סומכים, ת</w:t>
      </w:r>
      <w:r>
        <w:rPr>
          <w:rFonts w:cs="David"/>
          <w:sz w:val="24"/>
          <w:rtl/>
        </w:rPr>
        <w:t xml:space="preserve">בוא פנמה ותגיד למשרד החוץ: "מה קרה? ארצות הברית היא מדינה נאורה ואנחנו שום דבר"? לכן לא די יהיה בלהעתיק המלצה של מישהו אחר.   </w:t>
      </w:r>
    </w:p>
    <w:p w:rsidR="00000000" w:rsidRDefault="00E546C5">
      <w:pPr>
        <w:rPr>
          <w:rFonts w:cs="David"/>
          <w:sz w:val="24"/>
          <w:rtl/>
        </w:rPr>
      </w:pPr>
    </w:p>
    <w:p w:rsidR="00000000" w:rsidRDefault="00E546C5">
      <w:pPr>
        <w:rPr>
          <w:rFonts w:cs="David"/>
          <w:sz w:val="24"/>
          <w:u w:val="single"/>
          <w:rtl/>
        </w:rPr>
      </w:pPr>
      <w:r>
        <w:rPr>
          <w:rFonts w:cs="David"/>
          <w:sz w:val="24"/>
          <w:u w:val="single"/>
          <w:rtl/>
        </w:rPr>
        <w:t>שי ניצן:</w:t>
      </w:r>
    </w:p>
    <w:p w:rsidR="00000000" w:rsidRDefault="00E546C5">
      <w:pPr>
        <w:rPr>
          <w:rFonts w:cs="David"/>
          <w:sz w:val="24"/>
          <w:rtl/>
        </w:rPr>
      </w:pPr>
    </w:p>
    <w:p w:rsidR="00000000" w:rsidRDefault="00E546C5">
      <w:pPr>
        <w:ind w:firstLine="567"/>
        <w:rPr>
          <w:rFonts w:cs="David"/>
          <w:sz w:val="24"/>
          <w:rtl/>
        </w:rPr>
      </w:pPr>
      <w:r>
        <w:rPr>
          <w:rFonts w:cs="David"/>
          <w:sz w:val="24"/>
          <w:rtl/>
        </w:rPr>
        <w:t>נדמה לי שיש לנו די הרבה ניסיון באיך בג"ץ אמור לפרש את הדברים האלה. כולם מסכימים שאין טעם לחוקק חוק שלא ייצא ממנו שום ד</w:t>
      </w:r>
      <w:r>
        <w:rPr>
          <w:rFonts w:cs="David"/>
          <w:sz w:val="24"/>
          <w:rtl/>
        </w:rPr>
        <w:t xml:space="preserve">בר. אני מסכים שההצעה המקורית היתה בעייתית. יש בעיה באימוץ אוטומטי של הכרזה של מדינה, במיוחד כשלא מוגבלת רשימת המדינות. </w:t>
      </w:r>
    </w:p>
    <w:p w:rsidR="00000000" w:rsidRDefault="00E546C5">
      <w:pPr>
        <w:ind w:firstLine="567"/>
        <w:rPr>
          <w:rFonts w:cs="David"/>
          <w:sz w:val="24"/>
          <w:rtl/>
        </w:rPr>
      </w:pPr>
    </w:p>
    <w:p w:rsidR="00000000" w:rsidRDefault="00E546C5">
      <w:pPr>
        <w:ind w:firstLine="567"/>
        <w:rPr>
          <w:rFonts w:cs="David"/>
          <w:sz w:val="24"/>
          <w:rtl/>
        </w:rPr>
      </w:pPr>
      <w:r>
        <w:rPr>
          <w:rFonts w:cs="David"/>
          <w:sz w:val="24"/>
          <w:rtl/>
        </w:rPr>
        <w:t>כאשר כותבים שהממשלה צריכה יסוד סביר להניח, צריך לדעת לא רק איך מדינות אחרות בעולם כותבות, אלא איך בית המשפט העליון במדינת ישראל מפרש יס</w:t>
      </w:r>
      <w:r>
        <w:rPr>
          <w:rFonts w:cs="David"/>
          <w:sz w:val="24"/>
          <w:rtl/>
        </w:rPr>
        <w:t xml:space="preserve">וד סביר. כאשר כתוב שלממשלה צריך שיהיה יסוד סביר, אז שום בית משפט לא יאמץ את הרעיון שמספיקה העובדה שמדינה אחרת הכריזה. מה עוד הממשלה צריכה כדי שיהיה יסוד סביר? אני מעריך שבתי משפט יפרשו יסוד סביר על ידי כך שצריך שיהיה מונח בפני הממשלה חומר ראיות גולמי. שום </w:t>
      </w:r>
      <w:r>
        <w:rPr>
          <w:rFonts w:cs="David"/>
          <w:sz w:val="24"/>
          <w:rtl/>
        </w:rPr>
        <w:t xml:space="preserve">מדינה זרה לא תעביר למדינת ישראל את החומר המודיעיני הגולמי שלה. </w:t>
      </w:r>
    </w:p>
    <w:p w:rsidR="00000000" w:rsidRDefault="00E546C5">
      <w:pPr>
        <w:ind w:firstLine="567"/>
        <w:rPr>
          <w:rFonts w:cs="David"/>
          <w:sz w:val="24"/>
          <w:rtl/>
        </w:rPr>
      </w:pPr>
    </w:p>
    <w:p w:rsidR="00000000" w:rsidRDefault="00E546C5">
      <w:pPr>
        <w:ind w:firstLine="567"/>
        <w:rPr>
          <w:rFonts w:cs="David"/>
          <w:sz w:val="24"/>
          <w:rtl/>
        </w:rPr>
      </w:pPr>
      <w:r>
        <w:rPr>
          <w:rFonts w:cs="David"/>
          <w:sz w:val="24"/>
          <w:rtl/>
        </w:rPr>
        <w:t xml:space="preserve">אני הופעתי במאות תיקים שהיה בהם חומר חסוי. כאשר החומר הוא של שירות הביטחון, אז אין בעיה נותנים לנו ואנחנו מציגים את זה בבית משפט במעמד צד אחד. מדינות זרות לא יתנו את החומר המודיעיני שלהן. הן </w:t>
      </w:r>
      <w:r>
        <w:rPr>
          <w:rFonts w:cs="David"/>
          <w:sz w:val="24"/>
          <w:rtl/>
        </w:rPr>
        <w:t xml:space="preserve">לא יתנו את זה במיוחד כאשר זה צריך להיות מוצג בממשלה.  ראוי במצב אופטימאלי שהממשלה תראה את החומר הגולמי, אבל זה דבר שהוא לא ישים.  </w:t>
      </w:r>
    </w:p>
    <w:p w:rsidR="00000000" w:rsidRDefault="00E546C5">
      <w:pPr>
        <w:rPr>
          <w:rFonts w:cs="David"/>
          <w:sz w:val="24"/>
          <w:rtl/>
        </w:rPr>
      </w:pPr>
    </w:p>
    <w:p w:rsidR="00000000" w:rsidRDefault="00E546C5">
      <w:pPr>
        <w:rPr>
          <w:rFonts w:cs="David"/>
          <w:sz w:val="24"/>
          <w:u w:val="single"/>
          <w:rtl/>
        </w:rPr>
      </w:pPr>
      <w:r>
        <w:rPr>
          <w:rFonts w:cs="David"/>
          <w:sz w:val="24"/>
          <w:u w:val="single"/>
          <w:rtl/>
        </w:rPr>
        <w:t>דוד ליבאי:</w:t>
      </w:r>
    </w:p>
    <w:p w:rsidR="00000000" w:rsidRDefault="00E546C5">
      <w:pPr>
        <w:rPr>
          <w:rFonts w:cs="David"/>
          <w:sz w:val="24"/>
          <w:u w:val="single"/>
          <w:rtl/>
        </w:rPr>
      </w:pPr>
    </w:p>
    <w:p w:rsidR="00000000" w:rsidRDefault="00E546C5">
      <w:pPr>
        <w:pStyle w:val="22"/>
        <w:rPr>
          <w:rFonts w:cs="David"/>
          <w:sz w:val="24"/>
          <w:rtl/>
        </w:rPr>
      </w:pPr>
      <w:r>
        <w:rPr>
          <w:rFonts w:cs="David"/>
          <w:sz w:val="24"/>
          <w:rtl/>
        </w:rPr>
        <w:tab/>
        <w:t>לכן אמרתי שיהיה צריך חוות דעת מנומקת של גורם ביטחוני, כי בזה יכול בג"ץ לראות את היסוד הסביר.</w:t>
      </w:r>
    </w:p>
    <w:p w:rsidR="00000000" w:rsidRDefault="00E546C5">
      <w:pPr>
        <w:rPr>
          <w:rFonts w:cs="David"/>
          <w:sz w:val="24"/>
          <w:rtl/>
        </w:rPr>
      </w:pPr>
    </w:p>
    <w:p w:rsidR="00000000" w:rsidRDefault="00E546C5">
      <w:pPr>
        <w:rPr>
          <w:rFonts w:cs="David"/>
          <w:sz w:val="24"/>
          <w:u w:val="single"/>
          <w:rtl/>
        </w:rPr>
      </w:pPr>
      <w:r>
        <w:rPr>
          <w:rFonts w:cs="David"/>
          <w:sz w:val="24"/>
          <w:u w:val="single"/>
          <w:rtl/>
        </w:rPr>
        <w:t>שי ניצן:</w:t>
      </w:r>
    </w:p>
    <w:p w:rsidR="00000000" w:rsidRDefault="00E546C5">
      <w:pPr>
        <w:rPr>
          <w:rFonts w:cs="David"/>
          <w:sz w:val="24"/>
          <w:rtl/>
        </w:rPr>
      </w:pPr>
    </w:p>
    <w:p w:rsidR="00000000" w:rsidRDefault="00E546C5">
      <w:pPr>
        <w:ind w:firstLine="567"/>
        <w:rPr>
          <w:rFonts w:cs="David"/>
          <w:sz w:val="24"/>
          <w:rtl/>
        </w:rPr>
      </w:pPr>
      <w:r>
        <w:rPr>
          <w:rFonts w:cs="David"/>
          <w:sz w:val="24"/>
          <w:rtl/>
        </w:rPr>
        <w:t>מוכרחים</w:t>
      </w:r>
      <w:r>
        <w:rPr>
          <w:rFonts w:cs="David"/>
          <w:sz w:val="24"/>
          <w:rtl/>
        </w:rPr>
        <w:t xml:space="preserve"> למצוא איזה משהו שיהיה פרקטי. אני הייתי חבר במטה למלחמה בטרור. אני יכול להעיד על רמת הזהירות שבה מדינות זרות נוהגות בחומר המודיעיני שלהן. אפשר ללכת בכיוון שפרופ' ליבאי הציע. כבר בנוסחה המתוקנת קבעו את האלמנט של יסוד סביר, שזה דבר שמקובל עלי. </w:t>
      </w:r>
    </w:p>
    <w:p w:rsidR="00000000" w:rsidRDefault="00E546C5">
      <w:pPr>
        <w:rPr>
          <w:rFonts w:cs="David"/>
          <w:sz w:val="24"/>
          <w:rtl/>
        </w:rPr>
      </w:pPr>
    </w:p>
    <w:p w:rsidR="00000000" w:rsidRDefault="00E546C5">
      <w:pPr>
        <w:rPr>
          <w:rFonts w:cs="David"/>
          <w:sz w:val="24"/>
          <w:u w:val="single"/>
          <w:rtl/>
        </w:rPr>
      </w:pPr>
      <w:r>
        <w:rPr>
          <w:rFonts w:cs="David"/>
          <w:sz w:val="24"/>
          <w:u w:val="single"/>
          <w:rtl/>
        </w:rPr>
        <w:t xml:space="preserve">היו"ר מיכאל </w:t>
      </w:r>
      <w:r>
        <w:rPr>
          <w:rFonts w:cs="David"/>
          <w:sz w:val="24"/>
          <w:u w:val="single"/>
          <w:rtl/>
        </w:rPr>
        <w:t>איתן:</w:t>
      </w:r>
    </w:p>
    <w:p w:rsidR="00000000" w:rsidRDefault="00E546C5">
      <w:pPr>
        <w:rPr>
          <w:rFonts w:cs="David"/>
          <w:sz w:val="24"/>
          <w:rtl/>
        </w:rPr>
      </w:pPr>
    </w:p>
    <w:p w:rsidR="00000000" w:rsidRDefault="00E546C5">
      <w:pPr>
        <w:ind w:firstLine="567"/>
        <w:rPr>
          <w:rFonts w:cs="David"/>
          <w:sz w:val="24"/>
          <w:rtl/>
        </w:rPr>
      </w:pPr>
      <w:r>
        <w:rPr>
          <w:rFonts w:cs="David"/>
          <w:sz w:val="24"/>
          <w:rtl/>
        </w:rPr>
        <w:t>אתה אומר שתכתוב את החוק לפי הצד הפרקטי.</w:t>
      </w:r>
    </w:p>
    <w:p w:rsidR="00000000" w:rsidRDefault="00E546C5">
      <w:pPr>
        <w:rPr>
          <w:rFonts w:cs="David"/>
          <w:sz w:val="24"/>
          <w:rtl/>
        </w:rPr>
      </w:pPr>
    </w:p>
    <w:p w:rsidR="00000000" w:rsidRDefault="00E546C5">
      <w:pPr>
        <w:rPr>
          <w:rFonts w:cs="David"/>
          <w:sz w:val="24"/>
          <w:u w:val="single"/>
          <w:rtl/>
        </w:rPr>
      </w:pPr>
      <w:r>
        <w:rPr>
          <w:rFonts w:cs="David"/>
          <w:sz w:val="24"/>
          <w:u w:val="single"/>
          <w:rtl/>
        </w:rPr>
        <w:t>שי ניצן:</w:t>
      </w:r>
    </w:p>
    <w:p w:rsidR="00000000" w:rsidRDefault="00E546C5">
      <w:pPr>
        <w:rPr>
          <w:rFonts w:cs="David"/>
          <w:sz w:val="24"/>
          <w:rtl/>
        </w:rPr>
      </w:pPr>
    </w:p>
    <w:p w:rsidR="00000000" w:rsidRDefault="00E546C5">
      <w:pPr>
        <w:ind w:firstLine="567"/>
        <w:rPr>
          <w:rFonts w:cs="David"/>
          <w:sz w:val="24"/>
          <w:rtl/>
        </w:rPr>
      </w:pPr>
      <w:r>
        <w:rPr>
          <w:rFonts w:cs="David"/>
          <w:sz w:val="24"/>
          <w:rtl/>
        </w:rPr>
        <w:t xml:space="preserve">אני אכתוב את החוק לפי תפיסה שמאזנת בין החיים והמציאות, ובין הרצון לשמור על הזכויות במידת האפשר. </w:t>
      </w:r>
    </w:p>
    <w:p w:rsidR="00000000" w:rsidRDefault="00E546C5">
      <w:pPr>
        <w:rPr>
          <w:rFonts w:cs="David"/>
          <w:sz w:val="24"/>
          <w:rtl/>
        </w:rPr>
      </w:pPr>
    </w:p>
    <w:p w:rsidR="00000000" w:rsidRDefault="00E546C5">
      <w:pPr>
        <w:rPr>
          <w:rFonts w:cs="David"/>
          <w:sz w:val="24"/>
          <w:u w:val="single"/>
          <w:rtl/>
        </w:rPr>
      </w:pPr>
      <w:r>
        <w:rPr>
          <w:rFonts w:cs="David"/>
          <w:sz w:val="24"/>
          <w:u w:val="single"/>
          <w:rtl/>
        </w:rPr>
        <w:t>היו"ר מיכאל איתן:</w:t>
      </w:r>
    </w:p>
    <w:p w:rsidR="00000000" w:rsidRDefault="00E546C5">
      <w:pPr>
        <w:rPr>
          <w:rFonts w:cs="David"/>
          <w:sz w:val="24"/>
          <w:rtl/>
        </w:rPr>
      </w:pPr>
    </w:p>
    <w:p w:rsidR="00000000" w:rsidRDefault="00E546C5">
      <w:pPr>
        <w:ind w:firstLine="567"/>
        <w:rPr>
          <w:rFonts w:cs="David"/>
          <w:sz w:val="24"/>
          <w:rtl/>
        </w:rPr>
      </w:pPr>
      <w:r>
        <w:rPr>
          <w:rFonts w:cs="David"/>
          <w:sz w:val="24"/>
          <w:rtl/>
        </w:rPr>
        <w:t xml:space="preserve">האם נוסחת האיזון שלך תשנה במשהו את הפרקטיקה שעליה דיברת קודם?  </w:t>
      </w:r>
    </w:p>
    <w:p w:rsidR="00000000" w:rsidRDefault="00E546C5">
      <w:pPr>
        <w:rPr>
          <w:rFonts w:cs="David"/>
          <w:sz w:val="24"/>
          <w:rtl/>
        </w:rPr>
      </w:pPr>
    </w:p>
    <w:p w:rsidR="00000000" w:rsidRDefault="00E546C5">
      <w:pPr>
        <w:rPr>
          <w:rFonts w:cs="David"/>
          <w:sz w:val="24"/>
          <w:u w:val="single"/>
          <w:rtl/>
        </w:rPr>
      </w:pPr>
    </w:p>
    <w:p w:rsidR="00000000" w:rsidRDefault="00E546C5">
      <w:pPr>
        <w:rPr>
          <w:rFonts w:cs="David"/>
          <w:sz w:val="24"/>
          <w:u w:val="single"/>
          <w:rtl/>
        </w:rPr>
      </w:pPr>
    </w:p>
    <w:p w:rsidR="00000000" w:rsidRDefault="00E546C5">
      <w:pPr>
        <w:rPr>
          <w:rFonts w:cs="David"/>
          <w:sz w:val="24"/>
          <w:u w:val="single"/>
          <w:rtl/>
        </w:rPr>
      </w:pPr>
      <w:r>
        <w:rPr>
          <w:rFonts w:cs="David"/>
          <w:sz w:val="24"/>
          <w:u w:val="single"/>
          <w:rtl/>
        </w:rPr>
        <w:t>שי ניצן:</w:t>
      </w:r>
    </w:p>
    <w:p w:rsidR="00000000" w:rsidRDefault="00E546C5">
      <w:pPr>
        <w:rPr>
          <w:rFonts w:cs="David"/>
          <w:sz w:val="24"/>
          <w:rtl/>
        </w:rPr>
      </w:pPr>
    </w:p>
    <w:p w:rsidR="00000000" w:rsidRDefault="00E546C5">
      <w:pPr>
        <w:ind w:firstLine="567"/>
        <w:rPr>
          <w:rFonts w:cs="David"/>
          <w:sz w:val="24"/>
          <w:rtl/>
        </w:rPr>
      </w:pPr>
      <w:r>
        <w:rPr>
          <w:rFonts w:cs="David"/>
          <w:sz w:val="24"/>
          <w:rtl/>
        </w:rPr>
        <w:t>נדמה</w:t>
      </w:r>
      <w:r>
        <w:rPr>
          <w:rFonts w:cs="David"/>
          <w:sz w:val="24"/>
          <w:rtl/>
        </w:rPr>
        <w:t xml:space="preserve"> לי שהפתרון הוא לקבוע משהו שיכול להוות ראיה לכאורה ליסוד סביר. ראיה לכאורה זה אומר ראיה שניתנת לסתירה. מה יכול להוות ראיה לכאורה?  לא שהחומר הסודי יוצג בפני הממשלה כי זה בחיים לא יקרה, אלא במקום סעיף ב(3) לכתוב כך: "נקבע מחוץ לישראל כי אדם או ארגון העוסק ב</w:t>
      </w:r>
      <w:r>
        <w:rPr>
          <w:rFonts w:cs="David"/>
          <w:sz w:val="24"/>
          <w:rtl/>
        </w:rPr>
        <w:t>טרור, וקיבלה הממשלה חוות דעת מגורם בטחוני מוסמך בה נקבע כי על סמך בירורים שנערכו קביעתה של המדינה הזרה התבססה על מידע מבוסס, רשאית הממשלה לראות בקביעת המדינה ראיה לכאורה לקיומו של יסוד סביר שאותו ארגון עוסק בטרור". מה אנחנו משיגים כאן? אנחנו משיגים שלא יהי</w:t>
      </w:r>
      <w:r>
        <w:rPr>
          <w:rFonts w:cs="David"/>
          <w:sz w:val="24"/>
          <w:rtl/>
        </w:rPr>
        <w:t xml:space="preserve">ה את העניין של ההכרזה באופן אוטומטי. אנחנו דורשים שהממשלה תקבל חוות דעת מהגורם הביטחוני, שאומרת שהוא בדק מידע מודיעיני והוא ראה שזה רציני. אם ארצות הברית הכריזה רק בגלל שניו-זילנד הכריזה,  אז בחיים לא תתקבל חוות דעת. אני מאפשר לממשלה לקבל חוות דעת של גורם </w:t>
      </w:r>
      <w:r>
        <w:rPr>
          <w:rFonts w:cs="David"/>
          <w:sz w:val="24"/>
          <w:rtl/>
        </w:rPr>
        <w:t>ביטחוני שאומר שיש לו מידע. אגב, זה מידע שבפני בג"ץ יוכל להיות מוצג.</w:t>
      </w:r>
    </w:p>
    <w:p w:rsidR="00000000" w:rsidRDefault="00E546C5">
      <w:pPr>
        <w:ind w:firstLine="567"/>
        <w:rPr>
          <w:rFonts w:cs="David"/>
          <w:sz w:val="24"/>
          <w:rtl/>
        </w:rPr>
      </w:pPr>
    </w:p>
    <w:p w:rsidR="00000000" w:rsidRDefault="00E546C5">
      <w:pPr>
        <w:rPr>
          <w:rFonts w:cs="David"/>
          <w:sz w:val="24"/>
          <w:u w:val="single"/>
          <w:rtl/>
        </w:rPr>
      </w:pPr>
      <w:r>
        <w:rPr>
          <w:rFonts w:cs="David"/>
          <w:sz w:val="24"/>
          <w:u w:val="single"/>
          <w:rtl/>
        </w:rPr>
        <w:t>סיגל קוגוט:</w:t>
      </w:r>
    </w:p>
    <w:p w:rsidR="00000000" w:rsidRDefault="00E546C5">
      <w:pPr>
        <w:rPr>
          <w:rFonts w:cs="David"/>
          <w:sz w:val="24"/>
          <w:rtl/>
        </w:rPr>
      </w:pPr>
    </w:p>
    <w:p w:rsidR="00000000" w:rsidRDefault="00E546C5">
      <w:pPr>
        <w:ind w:firstLine="567"/>
        <w:rPr>
          <w:rFonts w:cs="David"/>
          <w:sz w:val="24"/>
          <w:rtl/>
        </w:rPr>
      </w:pPr>
      <w:r>
        <w:rPr>
          <w:rFonts w:cs="David"/>
          <w:sz w:val="24"/>
          <w:rtl/>
        </w:rPr>
        <w:t>האם בביקורת השיפוטית המידע הגולמי יוצג?</w:t>
      </w:r>
    </w:p>
    <w:p w:rsidR="00000000" w:rsidRDefault="00E546C5">
      <w:pPr>
        <w:rPr>
          <w:rFonts w:cs="David"/>
          <w:sz w:val="24"/>
          <w:rtl/>
        </w:rPr>
      </w:pPr>
    </w:p>
    <w:p w:rsidR="00000000" w:rsidRDefault="00E546C5">
      <w:pPr>
        <w:rPr>
          <w:rFonts w:cs="David"/>
          <w:sz w:val="24"/>
          <w:rtl/>
        </w:rPr>
      </w:pPr>
      <w:r>
        <w:rPr>
          <w:rFonts w:cs="David"/>
          <w:sz w:val="24"/>
          <w:u w:val="single"/>
          <w:rtl/>
        </w:rPr>
        <w:t>שי ניצן:</w:t>
      </w:r>
    </w:p>
    <w:p w:rsidR="00000000" w:rsidRDefault="00E546C5">
      <w:pPr>
        <w:rPr>
          <w:rFonts w:cs="David"/>
          <w:sz w:val="24"/>
          <w:rtl/>
        </w:rPr>
      </w:pPr>
    </w:p>
    <w:p w:rsidR="00000000" w:rsidRDefault="00E546C5">
      <w:pPr>
        <w:rPr>
          <w:rFonts w:cs="David"/>
          <w:sz w:val="24"/>
          <w:rtl/>
        </w:rPr>
      </w:pPr>
      <w:r>
        <w:rPr>
          <w:rFonts w:cs="David"/>
          <w:sz w:val="24"/>
          <w:rtl/>
        </w:rPr>
        <w:tab/>
        <w:t>כן.</w:t>
      </w:r>
    </w:p>
    <w:p w:rsidR="00000000" w:rsidRDefault="00E546C5">
      <w:pPr>
        <w:rPr>
          <w:rFonts w:cs="David"/>
          <w:sz w:val="24"/>
          <w:rtl/>
        </w:rPr>
      </w:pPr>
    </w:p>
    <w:p w:rsidR="00000000" w:rsidRDefault="00E546C5">
      <w:pPr>
        <w:rPr>
          <w:rFonts w:cs="David"/>
          <w:sz w:val="24"/>
          <w:u w:val="single"/>
          <w:rtl/>
        </w:rPr>
      </w:pPr>
      <w:r>
        <w:rPr>
          <w:rFonts w:cs="David"/>
          <w:sz w:val="24"/>
          <w:u w:val="single"/>
          <w:rtl/>
        </w:rPr>
        <w:t>סיגל קוגוט:</w:t>
      </w:r>
    </w:p>
    <w:p w:rsidR="00000000" w:rsidRDefault="00E546C5">
      <w:pPr>
        <w:rPr>
          <w:rFonts w:cs="David"/>
          <w:sz w:val="24"/>
          <w:rtl/>
        </w:rPr>
      </w:pPr>
    </w:p>
    <w:p w:rsidR="00000000" w:rsidRDefault="00E546C5">
      <w:pPr>
        <w:ind w:firstLine="567"/>
        <w:rPr>
          <w:rFonts w:cs="David"/>
          <w:sz w:val="24"/>
          <w:rtl/>
        </w:rPr>
      </w:pPr>
      <w:r>
        <w:rPr>
          <w:rFonts w:cs="David"/>
          <w:sz w:val="24"/>
          <w:rtl/>
        </w:rPr>
        <w:t>האם אפשר לשכלל את הצעתך בזה שחוות הדעת תינתן  אם אי אפשר להעביר מידע חשוף? אם נגד אותו טרוריסט יש הליך מ</w:t>
      </w:r>
      <w:r>
        <w:rPr>
          <w:rFonts w:cs="David"/>
          <w:sz w:val="24"/>
          <w:rtl/>
        </w:rPr>
        <w:t>שפטי בארצות הברית, למה אני צריכה חוות דעת של גורם בטחוני?</w:t>
      </w:r>
    </w:p>
    <w:p w:rsidR="00000000" w:rsidRDefault="00E546C5">
      <w:pPr>
        <w:rPr>
          <w:rFonts w:cs="David"/>
          <w:sz w:val="24"/>
          <w:rtl/>
        </w:rPr>
      </w:pPr>
    </w:p>
    <w:p w:rsidR="00000000" w:rsidRDefault="00E546C5">
      <w:pPr>
        <w:rPr>
          <w:rFonts w:cs="David"/>
          <w:sz w:val="24"/>
          <w:u w:val="single"/>
          <w:rtl/>
        </w:rPr>
      </w:pPr>
      <w:r>
        <w:rPr>
          <w:rFonts w:cs="David"/>
          <w:sz w:val="24"/>
          <w:u w:val="single"/>
          <w:rtl/>
        </w:rPr>
        <w:t>שי ניצן:</w:t>
      </w:r>
    </w:p>
    <w:p w:rsidR="00000000" w:rsidRDefault="00E546C5">
      <w:pPr>
        <w:rPr>
          <w:rFonts w:cs="David"/>
          <w:sz w:val="24"/>
          <w:rtl/>
        </w:rPr>
      </w:pPr>
    </w:p>
    <w:p w:rsidR="00000000" w:rsidRDefault="00E546C5">
      <w:pPr>
        <w:ind w:firstLine="567"/>
        <w:rPr>
          <w:rFonts w:cs="David"/>
          <w:sz w:val="24"/>
          <w:rtl/>
        </w:rPr>
      </w:pPr>
      <w:r>
        <w:rPr>
          <w:rFonts w:cs="David"/>
          <w:sz w:val="24"/>
          <w:rtl/>
        </w:rPr>
        <w:t>אז זה פשוט.</w:t>
      </w:r>
    </w:p>
    <w:p w:rsidR="00000000" w:rsidRDefault="00E546C5">
      <w:pPr>
        <w:rPr>
          <w:rFonts w:cs="David"/>
          <w:sz w:val="24"/>
          <w:rtl/>
        </w:rPr>
      </w:pPr>
    </w:p>
    <w:p w:rsidR="00000000" w:rsidRDefault="00E546C5">
      <w:pPr>
        <w:rPr>
          <w:rFonts w:cs="David"/>
          <w:sz w:val="24"/>
          <w:u w:val="single"/>
          <w:rtl/>
        </w:rPr>
      </w:pPr>
      <w:r>
        <w:rPr>
          <w:rFonts w:cs="David"/>
          <w:sz w:val="24"/>
          <w:u w:val="single"/>
          <w:rtl/>
        </w:rPr>
        <w:t>סיגל קוגוט:</w:t>
      </w:r>
    </w:p>
    <w:p w:rsidR="00000000" w:rsidRDefault="00E546C5">
      <w:pPr>
        <w:rPr>
          <w:rFonts w:cs="David"/>
          <w:sz w:val="24"/>
          <w:rtl/>
        </w:rPr>
      </w:pPr>
    </w:p>
    <w:p w:rsidR="00000000" w:rsidRDefault="00E546C5">
      <w:pPr>
        <w:ind w:firstLine="567"/>
        <w:rPr>
          <w:rFonts w:cs="David"/>
          <w:sz w:val="24"/>
          <w:rtl/>
        </w:rPr>
      </w:pPr>
      <w:r>
        <w:rPr>
          <w:rFonts w:cs="David"/>
          <w:sz w:val="24"/>
          <w:rtl/>
        </w:rPr>
        <w:t>אנחנו נשכלל את זה.</w:t>
      </w:r>
    </w:p>
    <w:p w:rsidR="00000000" w:rsidRDefault="00E546C5">
      <w:pPr>
        <w:rPr>
          <w:rFonts w:cs="David"/>
          <w:sz w:val="24"/>
          <w:rtl/>
        </w:rPr>
      </w:pPr>
    </w:p>
    <w:p w:rsidR="00000000" w:rsidRDefault="00E546C5">
      <w:pPr>
        <w:rPr>
          <w:rFonts w:cs="David"/>
          <w:sz w:val="24"/>
          <w:u w:val="single"/>
          <w:rtl/>
        </w:rPr>
      </w:pPr>
      <w:r>
        <w:rPr>
          <w:rFonts w:cs="David"/>
          <w:sz w:val="24"/>
          <w:u w:val="single"/>
          <w:rtl/>
        </w:rPr>
        <w:t>שי ניצן:</w:t>
      </w:r>
    </w:p>
    <w:p w:rsidR="00000000" w:rsidRDefault="00E546C5">
      <w:pPr>
        <w:rPr>
          <w:rFonts w:cs="David"/>
          <w:sz w:val="24"/>
          <w:u w:val="single"/>
          <w:rtl/>
        </w:rPr>
      </w:pPr>
    </w:p>
    <w:p w:rsidR="00000000" w:rsidRDefault="00E546C5">
      <w:pPr>
        <w:ind w:firstLine="567"/>
        <w:rPr>
          <w:rFonts w:cs="David"/>
          <w:sz w:val="24"/>
          <w:rtl/>
        </w:rPr>
      </w:pPr>
      <w:r>
        <w:rPr>
          <w:rFonts w:cs="David"/>
          <w:sz w:val="24"/>
          <w:rtl/>
        </w:rPr>
        <w:t>בהעדר מידע גלוי מספיק היכול לשמש בסיס לקביעת הממשלה, רשאית הממשלה..</w:t>
      </w:r>
    </w:p>
    <w:p w:rsidR="00000000" w:rsidRDefault="00E546C5">
      <w:pPr>
        <w:rPr>
          <w:rFonts w:cs="David"/>
          <w:sz w:val="24"/>
          <w:rtl/>
        </w:rPr>
      </w:pPr>
    </w:p>
    <w:p w:rsidR="00000000" w:rsidRDefault="00E546C5">
      <w:pPr>
        <w:rPr>
          <w:rFonts w:cs="David"/>
          <w:sz w:val="24"/>
          <w:u w:val="single"/>
          <w:rtl/>
        </w:rPr>
      </w:pPr>
      <w:r>
        <w:rPr>
          <w:rFonts w:cs="David"/>
          <w:sz w:val="24"/>
          <w:u w:val="single"/>
          <w:rtl/>
        </w:rPr>
        <w:t>יצחק וכטל:</w:t>
      </w:r>
    </w:p>
    <w:p w:rsidR="00000000" w:rsidRDefault="00E546C5">
      <w:pPr>
        <w:rPr>
          <w:rFonts w:cs="David"/>
          <w:sz w:val="24"/>
          <w:rtl/>
        </w:rPr>
      </w:pPr>
    </w:p>
    <w:p w:rsidR="00000000" w:rsidRDefault="00E546C5">
      <w:pPr>
        <w:ind w:firstLine="567"/>
        <w:rPr>
          <w:rFonts w:cs="David"/>
          <w:sz w:val="24"/>
          <w:rtl/>
        </w:rPr>
      </w:pPr>
      <w:r>
        <w:rPr>
          <w:rFonts w:cs="David"/>
          <w:sz w:val="24"/>
          <w:rtl/>
        </w:rPr>
        <w:t xml:space="preserve">בדרך כלל לא תקבלי חומר. </w:t>
      </w:r>
    </w:p>
    <w:p w:rsidR="00000000" w:rsidRDefault="00E546C5">
      <w:pPr>
        <w:ind w:firstLine="567"/>
        <w:rPr>
          <w:rFonts w:cs="David"/>
          <w:sz w:val="24"/>
          <w:rtl/>
        </w:rPr>
      </w:pPr>
    </w:p>
    <w:p w:rsidR="00000000" w:rsidRDefault="00E546C5">
      <w:pPr>
        <w:rPr>
          <w:rFonts w:cs="David"/>
          <w:sz w:val="24"/>
          <w:rtl/>
        </w:rPr>
      </w:pPr>
      <w:r>
        <w:rPr>
          <w:rFonts w:cs="David"/>
          <w:sz w:val="24"/>
          <w:u w:val="single"/>
          <w:rtl/>
        </w:rPr>
        <w:t>סיגל קוגוט:</w:t>
      </w:r>
    </w:p>
    <w:p w:rsidR="00000000" w:rsidRDefault="00E546C5">
      <w:pPr>
        <w:rPr>
          <w:rFonts w:cs="David"/>
          <w:sz w:val="24"/>
          <w:rtl/>
        </w:rPr>
      </w:pPr>
    </w:p>
    <w:p w:rsidR="00000000" w:rsidRDefault="00E546C5">
      <w:pPr>
        <w:rPr>
          <w:rFonts w:cs="David"/>
          <w:sz w:val="24"/>
          <w:rtl/>
        </w:rPr>
      </w:pPr>
      <w:r>
        <w:rPr>
          <w:rFonts w:cs="David"/>
          <w:sz w:val="24"/>
          <w:rtl/>
        </w:rPr>
        <w:tab/>
        <w:t xml:space="preserve"> לא תמיד ז</w:t>
      </w:r>
      <w:r>
        <w:rPr>
          <w:rFonts w:cs="David"/>
          <w:sz w:val="24"/>
          <w:rtl/>
        </w:rPr>
        <w:t>ה מודיעיני.</w:t>
      </w:r>
    </w:p>
    <w:p w:rsidR="00000000" w:rsidRDefault="00E546C5">
      <w:pPr>
        <w:rPr>
          <w:rFonts w:cs="David"/>
          <w:sz w:val="24"/>
          <w:rtl/>
        </w:rPr>
      </w:pPr>
    </w:p>
    <w:p w:rsidR="00000000" w:rsidRDefault="00E546C5">
      <w:pPr>
        <w:rPr>
          <w:rFonts w:cs="David"/>
          <w:sz w:val="24"/>
          <w:u w:val="single"/>
          <w:rtl/>
        </w:rPr>
      </w:pPr>
    </w:p>
    <w:p w:rsidR="00000000" w:rsidRDefault="00E546C5">
      <w:pPr>
        <w:rPr>
          <w:rFonts w:cs="David"/>
          <w:sz w:val="24"/>
          <w:u w:val="single"/>
          <w:rtl/>
        </w:rPr>
      </w:pPr>
    </w:p>
    <w:p w:rsidR="00000000" w:rsidRDefault="00E546C5">
      <w:pPr>
        <w:rPr>
          <w:rFonts w:cs="David"/>
          <w:sz w:val="24"/>
          <w:u w:val="single"/>
          <w:rtl/>
        </w:rPr>
      </w:pPr>
    </w:p>
    <w:p w:rsidR="00000000" w:rsidRDefault="00E546C5">
      <w:pPr>
        <w:rPr>
          <w:rFonts w:cs="David"/>
          <w:sz w:val="24"/>
          <w:u w:val="single"/>
          <w:rtl/>
        </w:rPr>
      </w:pPr>
      <w:r>
        <w:rPr>
          <w:rFonts w:cs="David"/>
          <w:sz w:val="24"/>
          <w:u w:val="single"/>
          <w:rtl/>
        </w:rPr>
        <w:t>יצחק וכטל:</w:t>
      </w:r>
    </w:p>
    <w:p w:rsidR="00000000" w:rsidRDefault="00E546C5">
      <w:pPr>
        <w:ind w:firstLine="567"/>
        <w:rPr>
          <w:rFonts w:cs="David"/>
          <w:sz w:val="24"/>
          <w:rtl/>
        </w:rPr>
      </w:pPr>
    </w:p>
    <w:p w:rsidR="00000000" w:rsidRDefault="00E546C5">
      <w:pPr>
        <w:ind w:firstLine="567"/>
        <w:rPr>
          <w:rFonts w:cs="David"/>
          <w:sz w:val="24"/>
          <w:rtl/>
        </w:rPr>
      </w:pPr>
      <w:r>
        <w:rPr>
          <w:rFonts w:cs="David"/>
          <w:sz w:val="24"/>
          <w:rtl/>
        </w:rPr>
        <w:t xml:space="preserve">כשהיה הפיגוע בבאלי העולם הוציא את הארגון מחוץ לחוק. קיבלתי מהמוסד ידיעה שבה נאמר שאחד הנאשמים הודה בחקירה פנימית שהוא תכנן לכלול ביעדים את השגרירות הישראלית באוסטרליה. הבאתי את המידע הזה לממשלה. לא היה לנו יותר מידע. </w:t>
      </w:r>
    </w:p>
    <w:p w:rsidR="00000000" w:rsidRDefault="00E546C5">
      <w:pPr>
        <w:rPr>
          <w:rFonts w:cs="David"/>
          <w:sz w:val="24"/>
          <w:rtl/>
        </w:rPr>
      </w:pPr>
    </w:p>
    <w:p w:rsidR="00000000" w:rsidRDefault="00E546C5">
      <w:pPr>
        <w:rPr>
          <w:rFonts w:cs="David"/>
          <w:sz w:val="24"/>
          <w:u w:val="single"/>
          <w:rtl/>
        </w:rPr>
      </w:pPr>
      <w:r>
        <w:rPr>
          <w:rFonts w:cs="David"/>
          <w:sz w:val="24"/>
          <w:u w:val="single"/>
          <w:rtl/>
        </w:rPr>
        <w:t>שי ניצן:</w:t>
      </w:r>
    </w:p>
    <w:p w:rsidR="00000000" w:rsidRDefault="00E546C5">
      <w:pPr>
        <w:rPr>
          <w:rFonts w:cs="David"/>
          <w:sz w:val="24"/>
          <w:rtl/>
        </w:rPr>
      </w:pPr>
    </w:p>
    <w:p w:rsidR="00000000" w:rsidRDefault="00E546C5">
      <w:pPr>
        <w:ind w:firstLine="567"/>
        <w:rPr>
          <w:rFonts w:cs="David"/>
          <w:sz w:val="24"/>
          <w:rtl/>
        </w:rPr>
      </w:pPr>
      <w:r>
        <w:rPr>
          <w:rFonts w:cs="David"/>
          <w:sz w:val="24"/>
          <w:rtl/>
        </w:rPr>
        <w:t>לא הייתי רוצה שהממשלה תכריז על סמך זה שכל העולם יודע. אם בא גוף ביטחוני שאומר שיש לו קשרי גומלין עם רשויות הביטחון של המדינה הזרה, והוא יכול לומר שהם עשו את ההכרזה..</w:t>
      </w:r>
    </w:p>
    <w:p w:rsidR="00000000" w:rsidRDefault="00E546C5">
      <w:pPr>
        <w:rPr>
          <w:rFonts w:cs="David"/>
          <w:sz w:val="24"/>
          <w:rtl/>
        </w:rPr>
      </w:pPr>
    </w:p>
    <w:p w:rsidR="00000000" w:rsidRDefault="00E546C5">
      <w:pPr>
        <w:rPr>
          <w:rFonts w:cs="David"/>
          <w:sz w:val="24"/>
          <w:rtl/>
        </w:rPr>
      </w:pPr>
      <w:r>
        <w:rPr>
          <w:rFonts w:cs="David"/>
          <w:sz w:val="24"/>
          <w:u w:val="single"/>
          <w:rtl/>
        </w:rPr>
        <w:t>סיגל קוגוט:</w:t>
      </w:r>
    </w:p>
    <w:p w:rsidR="00000000" w:rsidRDefault="00E546C5">
      <w:pPr>
        <w:rPr>
          <w:rFonts w:cs="David"/>
          <w:sz w:val="24"/>
          <w:rtl/>
        </w:rPr>
      </w:pPr>
    </w:p>
    <w:p w:rsidR="00000000" w:rsidRDefault="00E546C5">
      <w:pPr>
        <w:rPr>
          <w:rFonts w:cs="David"/>
          <w:sz w:val="24"/>
          <w:rtl/>
        </w:rPr>
      </w:pPr>
      <w:r>
        <w:rPr>
          <w:rFonts w:cs="David"/>
          <w:sz w:val="24"/>
          <w:rtl/>
        </w:rPr>
        <w:tab/>
        <w:t xml:space="preserve">ואם חוות הדעת תיחתם גם על ידי נציג היועץ המשפטי לממשלה? </w:t>
      </w:r>
    </w:p>
    <w:p w:rsidR="00000000" w:rsidRDefault="00E546C5">
      <w:pPr>
        <w:rPr>
          <w:rFonts w:cs="David"/>
          <w:sz w:val="24"/>
          <w:rtl/>
        </w:rPr>
      </w:pPr>
    </w:p>
    <w:p w:rsidR="00000000" w:rsidRDefault="00E546C5">
      <w:pPr>
        <w:rPr>
          <w:rFonts w:cs="David"/>
          <w:sz w:val="24"/>
          <w:u w:val="single"/>
          <w:rtl/>
        </w:rPr>
      </w:pPr>
      <w:r>
        <w:rPr>
          <w:rFonts w:cs="David"/>
          <w:sz w:val="24"/>
          <w:u w:val="single"/>
          <w:rtl/>
        </w:rPr>
        <w:t>אברהם בורג:</w:t>
      </w:r>
    </w:p>
    <w:p w:rsidR="00000000" w:rsidRDefault="00E546C5">
      <w:pPr>
        <w:rPr>
          <w:rFonts w:cs="David"/>
          <w:sz w:val="24"/>
          <w:rtl/>
        </w:rPr>
      </w:pPr>
    </w:p>
    <w:p w:rsidR="00000000" w:rsidRDefault="00E546C5">
      <w:pPr>
        <w:ind w:firstLine="567"/>
        <w:rPr>
          <w:rFonts w:cs="David"/>
          <w:sz w:val="24"/>
          <w:rtl/>
        </w:rPr>
      </w:pPr>
      <w:r>
        <w:rPr>
          <w:rFonts w:cs="David"/>
          <w:sz w:val="24"/>
          <w:rtl/>
        </w:rPr>
        <w:t>סיד</w:t>
      </w:r>
      <w:r>
        <w:rPr>
          <w:rFonts w:cs="David"/>
          <w:sz w:val="24"/>
          <w:rtl/>
        </w:rPr>
        <w:t>רת את הבירוקרטיה אבל לא את הערכיות. מה שמטריד אותי זה שעומד  יחיד, שאני מניח מלכתחילה שהוא חף מפשע..</w:t>
      </w:r>
    </w:p>
    <w:p w:rsidR="00000000" w:rsidRDefault="00E546C5">
      <w:pPr>
        <w:rPr>
          <w:rFonts w:cs="David"/>
          <w:sz w:val="24"/>
          <w:rtl/>
        </w:rPr>
      </w:pPr>
    </w:p>
    <w:p w:rsidR="00000000" w:rsidRDefault="00E546C5">
      <w:pPr>
        <w:rPr>
          <w:rFonts w:cs="David"/>
          <w:sz w:val="24"/>
          <w:u w:val="single"/>
          <w:rtl/>
        </w:rPr>
      </w:pPr>
      <w:r>
        <w:rPr>
          <w:rFonts w:cs="David"/>
          <w:sz w:val="24"/>
          <w:u w:val="single"/>
          <w:rtl/>
        </w:rPr>
        <w:t>היו"ר מיכאל איתן:</w:t>
      </w:r>
    </w:p>
    <w:p w:rsidR="00000000" w:rsidRDefault="00E546C5">
      <w:pPr>
        <w:rPr>
          <w:rFonts w:cs="David"/>
          <w:sz w:val="24"/>
          <w:rtl/>
        </w:rPr>
      </w:pPr>
    </w:p>
    <w:p w:rsidR="00000000" w:rsidRDefault="00E546C5">
      <w:pPr>
        <w:ind w:firstLine="567"/>
        <w:rPr>
          <w:rFonts w:cs="David"/>
          <w:sz w:val="24"/>
          <w:rtl/>
        </w:rPr>
      </w:pPr>
      <w:r>
        <w:rPr>
          <w:rFonts w:cs="David"/>
          <w:sz w:val="24"/>
          <w:rtl/>
        </w:rPr>
        <w:t>יש לו זכות ערעור על ההחלטה.</w:t>
      </w:r>
    </w:p>
    <w:p w:rsidR="00000000" w:rsidRDefault="00E546C5">
      <w:pPr>
        <w:rPr>
          <w:rFonts w:cs="David"/>
          <w:sz w:val="24"/>
          <w:rtl/>
        </w:rPr>
      </w:pPr>
    </w:p>
    <w:p w:rsidR="00000000" w:rsidRDefault="00E546C5">
      <w:pPr>
        <w:rPr>
          <w:rFonts w:cs="David"/>
          <w:sz w:val="24"/>
          <w:u w:val="single"/>
          <w:rtl/>
        </w:rPr>
      </w:pPr>
      <w:r>
        <w:rPr>
          <w:rFonts w:cs="David"/>
          <w:sz w:val="24"/>
          <w:u w:val="single"/>
          <w:rtl/>
        </w:rPr>
        <w:t>אברהם בורג:</w:t>
      </w:r>
    </w:p>
    <w:p w:rsidR="00000000" w:rsidRDefault="00E546C5">
      <w:pPr>
        <w:rPr>
          <w:rFonts w:cs="David"/>
          <w:sz w:val="24"/>
          <w:rtl/>
        </w:rPr>
      </w:pPr>
    </w:p>
    <w:p w:rsidR="00000000" w:rsidRDefault="00E546C5">
      <w:pPr>
        <w:ind w:firstLine="567"/>
        <w:rPr>
          <w:rFonts w:cs="David"/>
          <w:sz w:val="24"/>
          <w:rtl/>
        </w:rPr>
      </w:pPr>
      <w:r>
        <w:rPr>
          <w:rFonts w:cs="David"/>
          <w:sz w:val="24"/>
          <w:rtl/>
        </w:rPr>
        <w:t xml:space="preserve">ממשלת ישראל מורידה תמיד את הראש בפני מנגנוני הביטחון, או כמעט תמיד.  </w:t>
      </w:r>
    </w:p>
    <w:p w:rsidR="00000000" w:rsidRDefault="00E546C5">
      <w:pPr>
        <w:rPr>
          <w:rFonts w:cs="David"/>
          <w:sz w:val="24"/>
          <w:rtl/>
        </w:rPr>
      </w:pPr>
    </w:p>
    <w:p w:rsidR="00000000" w:rsidRDefault="00E546C5">
      <w:pPr>
        <w:rPr>
          <w:rFonts w:cs="David"/>
          <w:sz w:val="24"/>
          <w:u w:val="single"/>
          <w:rtl/>
        </w:rPr>
      </w:pPr>
      <w:r>
        <w:rPr>
          <w:rFonts w:cs="David"/>
          <w:sz w:val="24"/>
          <w:u w:val="single"/>
          <w:rtl/>
        </w:rPr>
        <w:t>שי ניצן:</w:t>
      </w:r>
    </w:p>
    <w:p w:rsidR="00000000" w:rsidRDefault="00E546C5">
      <w:pPr>
        <w:rPr>
          <w:rFonts w:cs="David"/>
          <w:sz w:val="24"/>
          <w:rtl/>
        </w:rPr>
      </w:pPr>
    </w:p>
    <w:p w:rsidR="00000000" w:rsidRDefault="00E546C5">
      <w:pPr>
        <w:ind w:firstLine="567"/>
        <w:rPr>
          <w:rFonts w:cs="David"/>
          <w:sz w:val="24"/>
          <w:rtl/>
        </w:rPr>
      </w:pPr>
      <w:r>
        <w:rPr>
          <w:rFonts w:cs="David"/>
          <w:sz w:val="24"/>
          <w:rtl/>
        </w:rPr>
        <w:t>אני מסכים עם</w:t>
      </w:r>
      <w:r>
        <w:rPr>
          <w:rFonts w:cs="David"/>
          <w:sz w:val="24"/>
          <w:rtl/>
        </w:rPr>
        <w:t xml:space="preserve"> מה שאמרת.</w:t>
      </w:r>
    </w:p>
    <w:p w:rsidR="00000000" w:rsidRDefault="00E546C5">
      <w:pPr>
        <w:rPr>
          <w:rFonts w:cs="David"/>
          <w:sz w:val="24"/>
          <w:rtl/>
        </w:rPr>
      </w:pPr>
    </w:p>
    <w:p w:rsidR="00000000" w:rsidRDefault="00E546C5">
      <w:pPr>
        <w:rPr>
          <w:rFonts w:cs="David"/>
          <w:sz w:val="24"/>
          <w:u w:val="single"/>
          <w:rtl/>
        </w:rPr>
      </w:pPr>
      <w:r>
        <w:rPr>
          <w:rFonts w:cs="David"/>
          <w:sz w:val="24"/>
          <w:u w:val="single"/>
          <w:rtl/>
        </w:rPr>
        <w:t>אברהם בורג:</w:t>
      </w:r>
    </w:p>
    <w:p w:rsidR="00000000" w:rsidRDefault="00E546C5">
      <w:pPr>
        <w:rPr>
          <w:rFonts w:cs="David"/>
          <w:sz w:val="24"/>
          <w:rtl/>
        </w:rPr>
      </w:pPr>
    </w:p>
    <w:p w:rsidR="00000000" w:rsidRDefault="00E546C5">
      <w:pPr>
        <w:ind w:firstLine="567"/>
        <w:rPr>
          <w:rFonts w:cs="David"/>
          <w:sz w:val="24"/>
          <w:rtl/>
        </w:rPr>
      </w:pPr>
      <w:r>
        <w:rPr>
          <w:rFonts w:cs="David"/>
          <w:sz w:val="24"/>
          <w:rtl/>
        </w:rPr>
        <w:t>אני לא רוצה שחוות הדעת תינתן על ידי הגוף המבקש. איך זה קורה? מנגנוני הביטחון מבקשים ממנגנוני הביטחון שמבקשים מהממשלה. אני רוצה שליחיד תהיה הגנה של הרשות המשפטית. אני רוצה את היועץ המשפטי בחוות הדעת. אם הנוסח הוא כמו שלך, אני רוצה מ</w:t>
      </w:r>
      <w:r>
        <w:rPr>
          <w:rFonts w:cs="David"/>
          <w:sz w:val="24"/>
          <w:rtl/>
        </w:rPr>
        <w:t>שקל יותר גדול למי..</w:t>
      </w:r>
    </w:p>
    <w:p w:rsidR="00000000" w:rsidRDefault="00E546C5">
      <w:pPr>
        <w:rPr>
          <w:rFonts w:cs="David"/>
          <w:sz w:val="24"/>
          <w:rtl/>
        </w:rPr>
      </w:pPr>
    </w:p>
    <w:p w:rsidR="00000000" w:rsidRDefault="00E546C5">
      <w:pPr>
        <w:rPr>
          <w:rFonts w:cs="David"/>
          <w:sz w:val="24"/>
          <w:u w:val="single"/>
          <w:rtl/>
        </w:rPr>
      </w:pPr>
      <w:r>
        <w:rPr>
          <w:rFonts w:cs="David"/>
          <w:sz w:val="24"/>
          <w:u w:val="single"/>
          <w:rtl/>
        </w:rPr>
        <w:t>היו"ר מיכאל איתן:</w:t>
      </w:r>
    </w:p>
    <w:p w:rsidR="00000000" w:rsidRDefault="00E546C5">
      <w:pPr>
        <w:rPr>
          <w:rFonts w:cs="David"/>
          <w:sz w:val="24"/>
          <w:rtl/>
        </w:rPr>
      </w:pPr>
    </w:p>
    <w:p w:rsidR="00000000" w:rsidRDefault="00E546C5">
      <w:pPr>
        <w:ind w:firstLine="567"/>
        <w:rPr>
          <w:rFonts w:cs="David"/>
          <w:sz w:val="24"/>
          <w:rtl/>
        </w:rPr>
      </w:pPr>
      <w:r>
        <w:rPr>
          <w:rFonts w:cs="David"/>
          <w:sz w:val="24"/>
          <w:rtl/>
        </w:rPr>
        <w:t>מה פסול בזה שחוות הדעת תוגש על ידי היועץ המשפטי?</w:t>
      </w:r>
    </w:p>
    <w:p w:rsidR="00000000" w:rsidRDefault="00E546C5">
      <w:pPr>
        <w:rPr>
          <w:rFonts w:cs="David"/>
          <w:sz w:val="24"/>
          <w:rtl/>
        </w:rPr>
      </w:pPr>
    </w:p>
    <w:p w:rsidR="00000000" w:rsidRDefault="00E546C5">
      <w:pPr>
        <w:rPr>
          <w:rFonts w:cs="David"/>
          <w:sz w:val="24"/>
          <w:u w:val="single"/>
          <w:rtl/>
        </w:rPr>
      </w:pPr>
      <w:r>
        <w:rPr>
          <w:rFonts w:cs="David"/>
          <w:sz w:val="24"/>
          <w:u w:val="single"/>
          <w:rtl/>
        </w:rPr>
        <w:t>סיגל קוגוט:</w:t>
      </w:r>
    </w:p>
    <w:p w:rsidR="00000000" w:rsidRDefault="00E546C5">
      <w:pPr>
        <w:rPr>
          <w:rFonts w:cs="David"/>
          <w:sz w:val="24"/>
          <w:rtl/>
        </w:rPr>
      </w:pPr>
    </w:p>
    <w:p w:rsidR="00000000" w:rsidRDefault="00E546C5">
      <w:pPr>
        <w:ind w:firstLine="567"/>
        <w:rPr>
          <w:rFonts w:cs="David"/>
          <w:sz w:val="24"/>
          <w:rtl/>
        </w:rPr>
      </w:pPr>
      <w:r>
        <w:rPr>
          <w:rFonts w:cs="David"/>
          <w:sz w:val="24"/>
          <w:rtl/>
        </w:rPr>
        <w:t>זה לא פסול.</w:t>
      </w:r>
    </w:p>
    <w:p w:rsidR="00000000" w:rsidRDefault="00E546C5">
      <w:pPr>
        <w:rPr>
          <w:rFonts w:cs="David"/>
          <w:sz w:val="24"/>
          <w:rtl/>
        </w:rPr>
      </w:pPr>
    </w:p>
    <w:p w:rsidR="00000000" w:rsidRDefault="00E546C5">
      <w:pPr>
        <w:rPr>
          <w:rFonts w:cs="David"/>
          <w:sz w:val="24"/>
          <w:u w:val="single"/>
          <w:rtl/>
        </w:rPr>
      </w:pPr>
      <w:r>
        <w:rPr>
          <w:rFonts w:cs="David"/>
          <w:sz w:val="24"/>
          <w:u w:val="single"/>
          <w:rtl/>
        </w:rPr>
        <w:t>שי ניצן:</w:t>
      </w:r>
    </w:p>
    <w:p w:rsidR="00000000" w:rsidRDefault="00E546C5">
      <w:pPr>
        <w:rPr>
          <w:rFonts w:cs="David"/>
          <w:sz w:val="24"/>
          <w:rtl/>
        </w:rPr>
      </w:pPr>
    </w:p>
    <w:p w:rsidR="00000000" w:rsidRDefault="00E546C5">
      <w:pPr>
        <w:ind w:firstLine="567"/>
        <w:rPr>
          <w:rFonts w:cs="David"/>
          <w:sz w:val="24"/>
          <w:rtl/>
        </w:rPr>
      </w:pPr>
      <w:r>
        <w:rPr>
          <w:rFonts w:cs="David"/>
          <w:sz w:val="24"/>
          <w:rtl/>
        </w:rPr>
        <w:t>אין חוק בעולם שכתוב בו שהיועץ המשפטי הוא זה שיגיש..</w:t>
      </w:r>
    </w:p>
    <w:p w:rsidR="00000000" w:rsidRDefault="00E546C5">
      <w:pPr>
        <w:rPr>
          <w:rFonts w:cs="David"/>
          <w:sz w:val="24"/>
          <w:rtl/>
        </w:rPr>
      </w:pPr>
    </w:p>
    <w:p w:rsidR="00000000" w:rsidRDefault="00E546C5">
      <w:pPr>
        <w:rPr>
          <w:rFonts w:cs="David"/>
          <w:sz w:val="24"/>
          <w:u w:val="single"/>
          <w:rtl/>
        </w:rPr>
      </w:pPr>
    </w:p>
    <w:p w:rsidR="00000000" w:rsidRDefault="00E546C5">
      <w:pPr>
        <w:rPr>
          <w:rFonts w:cs="David"/>
          <w:sz w:val="24"/>
          <w:u w:val="single"/>
          <w:rtl/>
        </w:rPr>
      </w:pPr>
    </w:p>
    <w:p w:rsidR="00000000" w:rsidRDefault="00E546C5">
      <w:pPr>
        <w:rPr>
          <w:rFonts w:cs="David"/>
          <w:sz w:val="24"/>
          <w:u w:val="single"/>
          <w:rtl/>
        </w:rPr>
      </w:pPr>
      <w:r>
        <w:rPr>
          <w:rFonts w:cs="David"/>
          <w:sz w:val="24"/>
          <w:u w:val="single"/>
          <w:rtl/>
        </w:rPr>
        <w:t>היו"ר מיכאל איתן:</w:t>
      </w:r>
    </w:p>
    <w:p w:rsidR="00000000" w:rsidRDefault="00E546C5">
      <w:pPr>
        <w:rPr>
          <w:rFonts w:cs="David"/>
          <w:sz w:val="24"/>
          <w:rtl/>
        </w:rPr>
      </w:pPr>
    </w:p>
    <w:p w:rsidR="00000000" w:rsidRDefault="00E546C5">
      <w:pPr>
        <w:ind w:firstLine="567"/>
        <w:rPr>
          <w:rFonts w:cs="David"/>
          <w:sz w:val="24"/>
          <w:rtl/>
        </w:rPr>
      </w:pPr>
      <w:r>
        <w:rPr>
          <w:rFonts w:cs="David"/>
          <w:sz w:val="24"/>
          <w:rtl/>
        </w:rPr>
        <w:t>מה רע בזה?</w:t>
      </w:r>
    </w:p>
    <w:p w:rsidR="00000000" w:rsidRDefault="00E546C5">
      <w:pPr>
        <w:rPr>
          <w:rFonts w:cs="David"/>
          <w:sz w:val="24"/>
          <w:rtl/>
        </w:rPr>
      </w:pPr>
    </w:p>
    <w:p w:rsidR="00000000" w:rsidRDefault="00E546C5">
      <w:pPr>
        <w:rPr>
          <w:rFonts w:cs="David"/>
          <w:sz w:val="24"/>
          <w:rtl/>
        </w:rPr>
      </w:pPr>
      <w:r>
        <w:rPr>
          <w:rFonts w:cs="David"/>
          <w:sz w:val="24"/>
          <w:u w:val="single"/>
          <w:rtl/>
        </w:rPr>
        <w:t>שי ניצן:</w:t>
      </w:r>
    </w:p>
    <w:p w:rsidR="00000000" w:rsidRDefault="00E546C5">
      <w:pPr>
        <w:rPr>
          <w:rFonts w:cs="David"/>
          <w:sz w:val="24"/>
          <w:rtl/>
        </w:rPr>
      </w:pPr>
    </w:p>
    <w:p w:rsidR="00000000" w:rsidRDefault="00E546C5">
      <w:pPr>
        <w:rPr>
          <w:rFonts w:cs="David"/>
          <w:sz w:val="24"/>
          <w:rtl/>
        </w:rPr>
      </w:pPr>
      <w:r>
        <w:rPr>
          <w:rFonts w:cs="David"/>
          <w:sz w:val="24"/>
          <w:rtl/>
        </w:rPr>
        <w:tab/>
        <w:t>אין רע. כאשר הכריזו על "כך" ו"כוח</w:t>
      </w:r>
      <w:r>
        <w:rPr>
          <w:rFonts w:cs="David"/>
          <w:sz w:val="24"/>
          <w:rtl/>
        </w:rPr>
        <w:t xml:space="preserve">" כארגוני טרור, הגישו לממשלה חוות דעת של השב"כ ושל המשטרה. היועץ המשפטי נתן את הערכתו. </w:t>
      </w:r>
    </w:p>
    <w:p w:rsidR="00000000" w:rsidRDefault="00E546C5">
      <w:pPr>
        <w:rPr>
          <w:rFonts w:cs="David"/>
          <w:sz w:val="24"/>
          <w:rtl/>
        </w:rPr>
      </w:pPr>
    </w:p>
    <w:p w:rsidR="00000000" w:rsidRDefault="00E546C5">
      <w:pPr>
        <w:rPr>
          <w:rFonts w:cs="David"/>
          <w:sz w:val="24"/>
          <w:u w:val="single"/>
          <w:rtl/>
        </w:rPr>
      </w:pPr>
      <w:r>
        <w:rPr>
          <w:rFonts w:cs="David"/>
          <w:sz w:val="24"/>
          <w:u w:val="single"/>
          <w:rtl/>
        </w:rPr>
        <w:t>סיגל קוגוט:</w:t>
      </w:r>
    </w:p>
    <w:p w:rsidR="00000000" w:rsidRDefault="00E546C5">
      <w:pPr>
        <w:rPr>
          <w:rFonts w:cs="David"/>
          <w:sz w:val="24"/>
          <w:rtl/>
        </w:rPr>
      </w:pPr>
    </w:p>
    <w:p w:rsidR="00000000" w:rsidRDefault="00E546C5">
      <w:pPr>
        <w:ind w:firstLine="567"/>
        <w:rPr>
          <w:rFonts w:cs="David"/>
          <w:sz w:val="24"/>
          <w:rtl/>
        </w:rPr>
      </w:pPr>
      <w:r>
        <w:rPr>
          <w:rFonts w:cs="David"/>
          <w:sz w:val="24"/>
          <w:rtl/>
        </w:rPr>
        <w:t>הוא לא כותב את חוות הדעת.</w:t>
      </w:r>
    </w:p>
    <w:p w:rsidR="00000000" w:rsidRDefault="00E546C5">
      <w:pPr>
        <w:rPr>
          <w:rFonts w:cs="David"/>
          <w:sz w:val="24"/>
          <w:rtl/>
        </w:rPr>
      </w:pPr>
    </w:p>
    <w:p w:rsidR="00000000" w:rsidRDefault="00E546C5">
      <w:pPr>
        <w:rPr>
          <w:rFonts w:cs="David"/>
          <w:sz w:val="24"/>
          <w:u w:val="single"/>
          <w:rtl/>
        </w:rPr>
      </w:pPr>
      <w:r>
        <w:rPr>
          <w:rFonts w:cs="David"/>
          <w:sz w:val="24"/>
          <w:u w:val="single"/>
          <w:rtl/>
        </w:rPr>
        <w:t>גלי גרוס:</w:t>
      </w:r>
    </w:p>
    <w:p w:rsidR="00000000" w:rsidRDefault="00E546C5">
      <w:pPr>
        <w:rPr>
          <w:rFonts w:cs="David"/>
          <w:sz w:val="24"/>
          <w:rtl/>
        </w:rPr>
      </w:pPr>
    </w:p>
    <w:p w:rsidR="00000000" w:rsidRDefault="00E546C5">
      <w:pPr>
        <w:ind w:firstLine="567"/>
        <w:rPr>
          <w:rFonts w:cs="David"/>
          <w:sz w:val="24"/>
          <w:rtl/>
        </w:rPr>
      </w:pPr>
      <w:r>
        <w:rPr>
          <w:rFonts w:cs="David"/>
          <w:sz w:val="24"/>
          <w:rtl/>
        </w:rPr>
        <w:t>שוחחתי הבוקר עם היועץ המשפטי לממשלה על הנקודה הזאת. היועץ אמר שלדעתו זה לא מתאים ולא נכון. היועץ המשפטי הוא חלק מתהל</w:t>
      </w:r>
      <w:r>
        <w:rPr>
          <w:rFonts w:cs="David"/>
          <w:sz w:val="24"/>
          <w:rtl/>
        </w:rPr>
        <w:t>יך קבלת ההחלטות של הממשלה בכל מקרה. אין צורך לומר את זה.</w:t>
      </w:r>
    </w:p>
    <w:p w:rsidR="00000000" w:rsidRDefault="00E546C5">
      <w:pPr>
        <w:rPr>
          <w:rFonts w:cs="David"/>
          <w:sz w:val="24"/>
          <w:rtl/>
        </w:rPr>
      </w:pPr>
    </w:p>
    <w:p w:rsidR="00000000" w:rsidRDefault="00E546C5">
      <w:pPr>
        <w:rPr>
          <w:rFonts w:cs="David"/>
          <w:sz w:val="24"/>
          <w:u w:val="single"/>
          <w:rtl/>
        </w:rPr>
      </w:pPr>
      <w:r>
        <w:rPr>
          <w:rFonts w:cs="David"/>
          <w:sz w:val="24"/>
          <w:u w:val="single"/>
          <w:rtl/>
        </w:rPr>
        <w:t>היו"ר מיכאל איתן:</w:t>
      </w:r>
    </w:p>
    <w:p w:rsidR="00000000" w:rsidRDefault="00E546C5">
      <w:pPr>
        <w:rPr>
          <w:rFonts w:cs="David"/>
          <w:sz w:val="24"/>
          <w:rtl/>
        </w:rPr>
      </w:pPr>
    </w:p>
    <w:p w:rsidR="00000000" w:rsidRDefault="00E546C5">
      <w:pPr>
        <w:ind w:firstLine="567"/>
        <w:rPr>
          <w:rFonts w:cs="David"/>
          <w:sz w:val="24"/>
          <w:rtl/>
        </w:rPr>
      </w:pPr>
      <w:r>
        <w:rPr>
          <w:rFonts w:cs="David"/>
          <w:sz w:val="24"/>
          <w:rtl/>
        </w:rPr>
        <w:t>חבר הכנסת בורג מבקש שחוות הדעת תוגש על ידי היועץ המשפטי לממשלה.</w:t>
      </w:r>
    </w:p>
    <w:p w:rsidR="00000000" w:rsidRDefault="00E546C5">
      <w:pPr>
        <w:rPr>
          <w:rFonts w:cs="David"/>
          <w:sz w:val="24"/>
          <w:rtl/>
        </w:rPr>
      </w:pPr>
    </w:p>
    <w:p w:rsidR="00000000" w:rsidRDefault="00E546C5">
      <w:pPr>
        <w:rPr>
          <w:rFonts w:cs="David"/>
          <w:sz w:val="24"/>
          <w:u w:val="single"/>
          <w:rtl/>
        </w:rPr>
      </w:pPr>
      <w:r>
        <w:rPr>
          <w:rFonts w:cs="David"/>
          <w:sz w:val="24"/>
          <w:u w:val="single"/>
          <w:rtl/>
        </w:rPr>
        <w:t>דוד ליבאי:</w:t>
      </w:r>
    </w:p>
    <w:p w:rsidR="00000000" w:rsidRDefault="00E546C5">
      <w:pPr>
        <w:rPr>
          <w:rFonts w:cs="David"/>
          <w:sz w:val="24"/>
          <w:rtl/>
        </w:rPr>
      </w:pPr>
    </w:p>
    <w:p w:rsidR="00000000" w:rsidRDefault="00E546C5">
      <w:pPr>
        <w:ind w:firstLine="567"/>
        <w:rPr>
          <w:rFonts w:cs="David"/>
          <w:sz w:val="24"/>
          <w:rtl/>
        </w:rPr>
      </w:pPr>
      <w:r>
        <w:rPr>
          <w:rFonts w:cs="David"/>
          <w:sz w:val="24"/>
          <w:rtl/>
        </w:rPr>
        <w:t>מיקי, זה לא טוב, משום שהיועץ המשפטי צריך להיות מעל הדברים. נכון ששומעים את דעתו, אבל הוא בסוף מחליט אם</w:t>
      </w:r>
      <w:r>
        <w:rPr>
          <w:rFonts w:cs="David"/>
          <w:sz w:val="24"/>
          <w:rtl/>
        </w:rPr>
        <w:t xml:space="preserve"> להגן או לא. מה אם הוא טעה בחוות הדעת שלו? על מה הוא יגן? על חוות הדעת שהוא נתן לממשלה, או על עמדת הממשלה?  </w:t>
      </w:r>
    </w:p>
    <w:p w:rsidR="00000000" w:rsidRDefault="00E546C5">
      <w:pPr>
        <w:rPr>
          <w:rFonts w:cs="David"/>
          <w:sz w:val="24"/>
          <w:rtl/>
        </w:rPr>
      </w:pPr>
    </w:p>
    <w:p w:rsidR="00000000" w:rsidRDefault="00E546C5">
      <w:pPr>
        <w:rPr>
          <w:rFonts w:cs="David"/>
          <w:sz w:val="24"/>
          <w:u w:val="single"/>
          <w:rtl/>
        </w:rPr>
      </w:pPr>
      <w:r>
        <w:rPr>
          <w:rFonts w:cs="David"/>
          <w:sz w:val="24"/>
          <w:u w:val="single"/>
          <w:rtl/>
        </w:rPr>
        <w:t>אברהם בורג:</w:t>
      </w:r>
    </w:p>
    <w:p w:rsidR="00000000" w:rsidRDefault="00E546C5">
      <w:pPr>
        <w:rPr>
          <w:rFonts w:cs="David"/>
          <w:sz w:val="24"/>
          <w:rtl/>
        </w:rPr>
      </w:pPr>
    </w:p>
    <w:p w:rsidR="00000000" w:rsidRDefault="00E546C5">
      <w:pPr>
        <w:ind w:firstLine="567"/>
        <w:rPr>
          <w:rFonts w:cs="David"/>
          <w:sz w:val="24"/>
          <w:rtl/>
        </w:rPr>
      </w:pPr>
      <w:r>
        <w:rPr>
          <w:rFonts w:cs="David"/>
          <w:sz w:val="24"/>
          <w:rtl/>
        </w:rPr>
        <w:t>דוד, תן לי אזרח בתהליך. אני לא רוצה את היחיד מול מערכת הביטחון.</w:t>
      </w:r>
    </w:p>
    <w:p w:rsidR="00000000" w:rsidRDefault="00E546C5">
      <w:pPr>
        <w:rPr>
          <w:rFonts w:cs="David"/>
          <w:sz w:val="24"/>
          <w:rtl/>
        </w:rPr>
      </w:pPr>
    </w:p>
    <w:p w:rsidR="00000000" w:rsidRDefault="00E546C5">
      <w:pPr>
        <w:rPr>
          <w:rFonts w:cs="David"/>
          <w:sz w:val="24"/>
          <w:u w:val="single"/>
          <w:rtl/>
        </w:rPr>
      </w:pPr>
      <w:r>
        <w:rPr>
          <w:rFonts w:cs="David"/>
          <w:sz w:val="24"/>
          <w:u w:val="single"/>
          <w:rtl/>
        </w:rPr>
        <w:t>שי ניצן:</w:t>
      </w:r>
    </w:p>
    <w:p w:rsidR="00000000" w:rsidRDefault="00E546C5">
      <w:pPr>
        <w:rPr>
          <w:rFonts w:cs="David"/>
          <w:sz w:val="24"/>
          <w:rtl/>
        </w:rPr>
      </w:pPr>
    </w:p>
    <w:p w:rsidR="00000000" w:rsidRDefault="00E546C5">
      <w:pPr>
        <w:ind w:firstLine="567"/>
        <w:rPr>
          <w:rFonts w:cs="David"/>
          <w:sz w:val="24"/>
          <w:rtl/>
        </w:rPr>
      </w:pPr>
      <w:r>
        <w:rPr>
          <w:rFonts w:cs="David"/>
          <w:sz w:val="24"/>
          <w:rtl/>
        </w:rPr>
        <w:t>אזרח מחוץ לתהליך.</w:t>
      </w:r>
    </w:p>
    <w:p w:rsidR="00000000" w:rsidRDefault="00E546C5">
      <w:pPr>
        <w:rPr>
          <w:rFonts w:cs="David"/>
          <w:sz w:val="24"/>
          <w:rtl/>
        </w:rPr>
      </w:pPr>
    </w:p>
    <w:p w:rsidR="00000000" w:rsidRDefault="00E546C5">
      <w:pPr>
        <w:rPr>
          <w:rFonts w:cs="David"/>
          <w:sz w:val="24"/>
          <w:u w:val="single"/>
          <w:rtl/>
        </w:rPr>
      </w:pPr>
      <w:r>
        <w:rPr>
          <w:rFonts w:cs="David"/>
          <w:sz w:val="24"/>
          <w:u w:val="single"/>
          <w:rtl/>
        </w:rPr>
        <w:t>אברהם בורג:</w:t>
      </w:r>
    </w:p>
    <w:p w:rsidR="00000000" w:rsidRDefault="00E546C5">
      <w:pPr>
        <w:rPr>
          <w:rFonts w:cs="David"/>
          <w:sz w:val="24"/>
          <w:rtl/>
        </w:rPr>
      </w:pPr>
    </w:p>
    <w:p w:rsidR="00000000" w:rsidRDefault="00E546C5">
      <w:pPr>
        <w:ind w:firstLine="567"/>
        <w:rPr>
          <w:rFonts w:cs="David"/>
          <w:sz w:val="24"/>
          <w:rtl/>
        </w:rPr>
      </w:pPr>
      <w:r>
        <w:rPr>
          <w:rFonts w:cs="David"/>
          <w:sz w:val="24"/>
          <w:rtl/>
        </w:rPr>
        <w:t>אני רוצה כניסה אזרחית למער</w:t>
      </w:r>
      <w:r>
        <w:rPr>
          <w:rFonts w:cs="David"/>
          <w:sz w:val="24"/>
          <w:rtl/>
        </w:rPr>
        <w:t>כת, לא כניסה ביטחונית למערכת, כי אני חושב בישראל יש בעיה גדולה של הפרת איזונים בזכויות יחיד מול מערכת הביטחון.</w:t>
      </w:r>
    </w:p>
    <w:p w:rsidR="00000000" w:rsidRDefault="00E546C5">
      <w:pPr>
        <w:rPr>
          <w:rFonts w:cs="David"/>
          <w:sz w:val="24"/>
          <w:rtl/>
        </w:rPr>
      </w:pPr>
    </w:p>
    <w:p w:rsidR="00000000" w:rsidRDefault="00E546C5">
      <w:pPr>
        <w:rPr>
          <w:rFonts w:cs="David"/>
          <w:sz w:val="24"/>
          <w:u w:val="single"/>
          <w:rtl/>
        </w:rPr>
      </w:pPr>
      <w:r>
        <w:rPr>
          <w:rFonts w:cs="David"/>
          <w:sz w:val="24"/>
          <w:u w:val="single"/>
          <w:rtl/>
        </w:rPr>
        <w:t>שי ניצן:</w:t>
      </w:r>
    </w:p>
    <w:p w:rsidR="00000000" w:rsidRDefault="00E546C5">
      <w:pPr>
        <w:rPr>
          <w:rFonts w:cs="David"/>
          <w:sz w:val="24"/>
          <w:rtl/>
        </w:rPr>
      </w:pPr>
    </w:p>
    <w:p w:rsidR="00000000" w:rsidRDefault="00E546C5">
      <w:pPr>
        <w:ind w:firstLine="567"/>
        <w:rPr>
          <w:rFonts w:cs="David"/>
          <w:sz w:val="24"/>
          <w:rtl/>
        </w:rPr>
      </w:pPr>
      <w:r>
        <w:rPr>
          <w:rFonts w:cs="David"/>
          <w:sz w:val="24"/>
          <w:rtl/>
        </w:rPr>
        <w:t xml:space="preserve">אני מציע שהוועדה המייעצת, שבה יש את נציג רשות הביטחון ואת נציג היועץ המשפטי לממשלה, תקבל את חוות הדעת.  </w:t>
      </w:r>
    </w:p>
    <w:p w:rsidR="00000000" w:rsidRDefault="00E546C5">
      <w:pPr>
        <w:rPr>
          <w:rFonts w:cs="David"/>
          <w:sz w:val="24"/>
          <w:rtl/>
        </w:rPr>
      </w:pPr>
    </w:p>
    <w:p w:rsidR="00000000" w:rsidRDefault="00E546C5">
      <w:pPr>
        <w:rPr>
          <w:rFonts w:cs="David"/>
          <w:sz w:val="24"/>
          <w:u w:val="single"/>
          <w:rtl/>
        </w:rPr>
      </w:pPr>
      <w:r>
        <w:rPr>
          <w:rFonts w:cs="David"/>
          <w:sz w:val="24"/>
          <w:u w:val="single"/>
          <w:rtl/>
        </w:rPr>
        <w:t>אברהם בורג:</w:t>
      </w:r>
    </w:p>
    <w:p w:rsidR="00000000" w:rsidRDefault="00E546C5">
      <w:pPr>
        <w:rPr>
          <w:rFonts w:cs="David"/>
          <w:sz w:val="24"/>
          <w:rtl/>
        </w:rPr>
      </w:pPr>
    </w:p>
    <w:p w:rsidR="00000000" w:rsidRDefault="00E546C5">
      <w:pPr>
        <w:ind w:firstLine="567"/>
        <w:rPr>
          <w:rFonts w:cs="David"/>
          <w:sz w:val="24"/>
          <w:rtl/>
        </w:rPr>
      </w:pPr>
      <w:r>
        <w:rPr>
          <w:rFonts w:cs="David"/>
          <w:sz w:val="24"/>
          <w:rtl/>
        </w:rPr>
        <w:t>איפה הוועדה המי</w:t>
      </w:r>
      <w:r>
        <w:rPr>
          <w:rFonts w:cs="David"/>
          <w:sz w:val="24"/>
          <w:rtl/>
        </w:rPr>
        <w:t>יעצת בתהליך?</w:t>
      </w:r>
    </w:p>
    <w:p w:rsidR="00000000" w:rsidRDefault="00E546C5">
      <w:pPr>
        <w:rPr>
          <w:rFonts w:cs="David"/>
          <w:sz w:val="24"/>
          <w:rtl/>
        </w:rPr>
      </w:pPr>
    </w:p>
    <w:p w:rsidR="00000000" w:rsidRDefault="00E546C5">
      <w:pPr>
        <w:rPr>
          <w:rFonts w:cs="David"/>
          <w:sz w:val="24"/>
          <w:u w:val="single"/>
          <w:rtl/>
        </w:rPr>
      </w:pPr>
    </w:p>
    <w:p w:rsidR="00000000" w:rsidRDefault="00E546C5">
      <w:pPr>
        <w:rPr>
          <w:rFonts w:cs="David"/>
          <w:sz w:val="24"/>
          <w:u w:val="single"/>
          <w:rtl/>
        </w:rPr>
      </w:pPr>
    </w:p>
    <w:p w:rsidR="00000000" w:rsidRDefault="00E546C5">
      <w:pPr>
        <w:rPr>
          <w:rFonts w:cs="David"/>
          <w:sz w:val="24"/>
          <w:u w:val="single"/>
          <w:rtl/>
        </w:rPr>
      </w:pPr>
    </w:p>
    <w:p w:rsidR="00000000" w:rsidRDefault="00E546C5">
      <w:pPr>
        <w:rPr>
          <w:rFonts w:cs="David"/>
          <w:sz w:val="24"/>
          <w:u w:val="single"/>
          <w:rtl/>
        </w:rPr>
      </w:pPr>
    </w:p>
    <w:p w:rsidR="00000000" w:rsidRDefault="00E546C5">
      <w:pPr>
        <w:rPr>
          <w:rFonts w:cs="David"/>
          <w:sz w:val="24"/>
          <w:u w:val="single"/>
          <w:rtl/>
        </w:rPr>
      </w:pPr>
      <w:r>
        <w:rPr>
          <w:rFonts w:cs="David"/>
          <w:sz w:val="24"/>
          <w:u w:val="single"/>
          <w:rtl/>
        </w:rPr>
        <w:t>אודי לוי:</w:t>
      </w:r>
    </w:p>
    <w:p w:rsidR="00000000" w:rsidRDefault="00E546C5">
      <w:pPr>
        <w:rPr>
          <w:rFonts w:cs="David"/>
          <w:sz w:val="24"/>
          <w:rtl/>
        </w:rPr>
      </w:pPr>
    </w:p>
    <w:p w:rsidR="00000000" w:rsidRDefault="00E546C5">
      <w:pPr>
        <w:ind w:firstLine="567"/>
        <w:rPr>
          <w:rFonts w:cs="David"/>
          <w:sz w:val="24"/>
          <w:rtl/>
        </w:rPr>
      </w:pPr>
      <w:r>
        <w:rPr>
          <w:rFonts w:cs="David"/>
          <w:sz w:val="24"/>
          <w:rtl/>
        </w:rPr>
        <w:t xml:space="preserve">אם זה הנוסח הסופי, אנחנו נחזור לממשלת ישראל ונבקש ממנה למשוך את החוק. אין לנו שום כוונה שזה מה שיהיה. </w:t>
      </w:r>
    </w:p>
    <w:p w:rsidR="00000000" w:rsidRDefault="00E546C5">
      <w:pPr>
        <w:rPr>
          <w:rFonts w:cs="David"/>
          <w:sz w:val="24"/>
          <w:rtl/>
        </w:rPr>
      </w:pPr>
    </w:p>
    <w:p w:rsidR="00000000" w:rsidRDefault="00E546C5">
      <w:pPr>
        <w:rPr>
          <w:rFonts w:cs="David"/>
          <w:sz w:val="24"/>
          <w:rtl/>
        </w:rPr>
      </w:pPr>
      <w:r>
        <w:rPr>
          <w:rFonts w:cs="David"/>
          <w:sz w:val="24"/>
          <w:u w:val="single"/>
          <w:rtl/>
        </w:rPr>
        <w:t>סיגל קוגוט:</w:t>
      </w:r>
    </w:p>
    <w:p w:rsidR="00000000" w:rsidRDefault="00E546C5">
      <w:pPr>
        <w:rPr>
          <w:rFonts w:cs="David"/>
          <w:sz w:val="24"/>
          <w:rtl/>
        </w:rPr>
      </w:pPr>
    </w:p>
    <w:p w:rsidR="00000000" w:rsidRDefault="00E546C5">
      <w:pPr>
        <w:rPr>
          <w:rFonts w:cs="David"/>
          <w:sz w:val="24"/>
          <w:rtl/>
        </w:rPr>
      </w:pPr>
      <w:r>
        <w:rPr>
          <w:rFonts w:cs="David"/>
          <w:sz w:val="24"/>
          <w:rtl/>
        </w:rPr>
        <w:tab/>
        <w:t>מה זה זה?</w:t>
      </w:r>
    </w:p>
    <w:p w:rsidR="00000000" w:rsidRDefault="00E546C5">
      <w:pPr>
        <w:ind w:firstLine="567"/>
        <w:rPr>
          <w:rFonts w:cs="David"/>
          <w:sz w:val="24"/>
          <w:rtl/>
        </w:rPr>
      </w:pPr>
    </w:p>
    <w:p w:rsidR="00000000" w:rsidRDefault="00E546C5">
      <w:pPr>
        <w:rPr>
          <w:rFonts w:cs="David"/>
          <w:sz w:val="24"/>
          <w:u w:val="single"/>
          <w:rtl/>
        </w:rPr>
      </w:pPr>
      <w:r>
        <w:rPr>
          <w:rFonts w:cs="David"/>
          <w:sz w:val="24"/>
          <w:u w:val="single"/>
          <w:rtl/>
        </w:rPr>
        <w:t>אודי לוי:</w:t>
      </w:r>
    </w:p>
    <w:p w:rsidR="00000000" w:rsidRDefault="00E546C5">
      <w:pPr>
        <w:ind w:firstLine="567"/>
        <w:rPr>
          <w:rFonts w:cs="David"/>
          <w:sz w:val="24"/>
          <w:rtl/>
        </w:rPr>
      </w:pPr>
    </w:p>
    <w:p w:rsidR="00000000" w:rsidRDefault="00E546C5">
      <w:pPr>
        <w:ind w:firstLine="567"/>
        <w:rPr>
          <w:rFonts w:cs="David"/>
          <w:sz w:val="24"/>
          <w:rtl/>
        </w:rPr>
      </w:pPr>
      <w:r>
        <w:rPr>
          <w:rFonts w:cs="David"/>
          <w:sz w:val="24"/>
          <w:rtl/>
        </w:rPr>
        <w:t>מימון ארגוני טרור זה הנושא הכי חשוב. הכלי המשפטי הוא הכי חשוב כדי להלחם בצורה הכי יעילה</w:t>
      </w:r>
      <w:r>
        <w:rPr>
          <w:rFonts w:cs="David"/>
          <w:sz w:val="24"/>
          <w:rtl/>
        </w:rPr>
        <w:t>. אנחנו אחת המדינות שסובלות הכי הרבה מטרור. רוב הכסף שמגיע לארגוני הטרור אצלנו בא מבחוץ. ארגוני הטרור לא אוספים את הכסף אצלנו, הם אוספים אותו בארצות ברית, בבריטניה, בגרמניה, בצרפת, בבלגיה, במדינות המפרץ. כדי שנוכל לעשות איזה שהוא מהלך שיפסיק את הזרמת הכספי</w:t>
      </w:r>
      <w:r>
        <w:rPr>
          <w:rFonts w:cs="David"/>
          <w:sz w:val="24"/>
          <w:rtl/>
        </w:rPr>
        <w:t>ם המסיבית לשטחים, אנחנו צריכים עזרה ממדינות אחרות. השחקן הכי מרכזי זה ארצות הברית. היא היתה הכלי הכי אפקטיבי שלנו. אנחנו הוצאנו עד היום מחוץ לחוק 43 עמותות. אף מדינה בעולם, למעט ארצות הברית, לא הסכימה לקבל את טענותינו. אף אחד לא הציג בפני הגורמים, שבסופו ש</w:t>
      </w:r>
      <w:r>
        <w:rPr>
          <w:rFonts w:cs="David"/>
          <w:sz w:val="24"/>
          <w:rtl/>
        </w:rPr>
        <w:t>ל דבר מבצעים את הסגירה בפועל.. מי שמבצע אלה לא גורמי הביטחון. גורמי הביטחון לא סוגרים קרנות, את הקרנות סוגרים גורמים משפטיים.</w:t>
      </w:r>
    </w:p>
    <w:p w:rsidR="00000000" w:rsidRDefault="00E546C5">
      <w:pPr>
        <w:rPr>
          <w:rFonts w:cs="David"/>
          <w:sz w:val="24"/>
          <w:rtl/>
        </w:rPr>
      </w:pPr>
    </w:p>
    <w:p w:rsidR="00000000" w:rsidRDefault="00E546C5">
      <w:pPr>
        <w:rPr>
          <w:rFonts w:cs="David"/>
          <w:sz w:val="24"/>
          <w:u w:val="single"/>
          <w:rtl/>
        </w:rPr>
      </w:pPr>
      <w:r>
        <w:rPr>
          <w:rFonts w:cs="David"/>
          <w:sz w:val="24"/>
          <w:u w:val="single"/>
          <w:rtl/>
        </w:rPr>
        <w:t>היו"ר מיכאל איתן:</w:t>
      </w:r>
    </w:p>
    <w:p w:rsidR="00000000" w:rsidRDefault="00E546C5">
      <w:pPr>
        <w:rPr>
          <w:rFonts w:cs="David"/>
          <w:sz w:val="24"/>
          <w:rtl/>
        </w:rPr>
      </w:pPr>
    </w:p>
    <w:p w:rsidR="00000000" w:rsidRDefault="00E546C5">
      <w:pPr>
        <w:ind w:firstLine="567"/>
        <w:rPr>
          <w:rFonts w:cs="David"/>
          <w:sz w:val="24"/>
          <w:rtl/>
        </w:rPr>
      </w:pPr>
      <w:r>
        <w:rPr>
          <w:rFonts w:cs="David"/>
          <w:sz w:val="24"/>
          <w:rtl/>
        </w:rPr>
        <w:t>מה הנקודה שלך?</w:t>
      </w:r>
    </w:p>
    <w:p w:rsidR="00000000" w:rsidRDefault="00E546C5">
      <w:pPr>
        <w:rPr>
          <w:rFonts w:cs="David"/>
          <w:sz w:val="24"/>
          <w:rtl/>
        </w:rPr>
      </w:pPr>
    </w:p>
    <w:p w:rsidR="00000000" w:rsidRDefault="00E546C5">
      <w:pPr>
        <w:rPr>
          <w:rFonts w:cs="David"/>
          <w:sz w:val="24"/>
          <w:u w:val="single"/>
          <w:rtl/>
        </w:rPr>
      </w:pPr>
      <w:r>
        <w:rPr>
          <w:rFonts w:cs="David"/>
          <w:sz w:val="24"/>
          <w:u w:val="single"/>
          <w:rtl/>
        </w:rPr>
        <w:t>אודי לוי:</w:t>
      </w:r>
    </w:p>
    <w:p w:rsidR="00000000" w:rsidRDefault="00E546C5">
      <w:pPr>
        <w:rPr>
          <w:rFonts w:cs="David"/>
          <w:sz w:val="24"/>
          <w:rtl/>
        </w:rPr>
      </w:pPr>
    </w:p>
    <w:p w:rsidR="00000000" w:rsidRDefault="00E546C5">
      <w:pPr>
        <w:ind w:firstLine="567"/>
        <w:rPr>
          <w:rFonts w:cs="David"/>
          <w:sz w:val="24"/>
          <w:rtl/>
        </w:rPr>
      </w:pPr>
      <w:r>
        <w:rPr>
          <w:rFonts w:cs="David"/>
          <w:sz w:val="24"/>
          <w:rtl/>
        </w:rPr>
        <w:t>אנחנו מעבירים להם חומר שהוא פרפראזה מודיעינית.</w:t>
      </w:r>
    </w:p>
    <w:p w:rsidR="00000000" w:rsidRDefault="00E546C5">
      <w:pPr>
        <w:rPr>
          <w:rFonts w:cs="David"/>
          <w:sz w:val="24"/>
          <w:rtl/>
        </w:rPr>
      </w:pPr>
    </w:p>
    <w:p w:rsidR="00000000" w:rsidRDefault="00E546C5">
      <w:pPr>
        <w:rPr>
          <w:rFonts w:cs="David"/>
          <w:sz w:val="24"/>
          <w:u w:val="single"/>
          <w:rtl/>
        </w:rPr>
      </w:pPr>
      <w:r>
        <w:rPr>
          <w:rFonts w:cs="David"/>
          <w:sz w:val="24"/>
          <w:u w:val="single"/>
          <w:rtl/>
        </w:rPr>
        <w:t>היו"ר מיכאל איתן:</w:t>
      </w:r>
    </w:p>
    <w:p w:rsidR="00000000" w:rsidRDefault="00E546C5">
      <w:pPr>
        <w:rPr>
          <w:rFonts w:cs="David"/>
          <w:sz w:val="24"/>
          <w:rtl/>
        </w:rPr>
      </w:pPr>
    </w:p>
    <w:p w:rsidR="00000000" w:rsidRDefault="00E546C5">
      <w:pPr>
        <w:ind w:firstLine="567"/>
        <w:rPr>
          <w:rFonts w:cs="David"/>
          <w:sz w:val="24"/>
          <w:rtl/>
        </w:rPr>
      </w:pPr>
      <w:r>
        <w:rPr>
          <w:rFonts w:cs="David"/>
          <w:sz w:val="24"/>
          <w:rtl/>
        </w:rPr>
        <w:t>מי אמר לך? יש לה</w:t>
      </w:r>
      <w:r>
        <w:rPr>
          <w:rFonts w:cs="David"/>
          <w:sz w:val="24"/>
          <w:rtl/>
        </w:rPr>
        <w:t xml:space="preserve">ם שירותי מודיעין טובים, הם בטח יודעים עוד דברים. </w:t>
      </w:r>
    </w:p>
    <w:p w:rsidR="00000000" w:rsidRDefault="00E546C5">
      <w:pPr>
        <w:rPr>
          <w:rFonts w:cs="David"/>
          <w:sz w:val="24"/>
          <w:rtl/>
        </w:rPr>
      </w:pPr>
    </w:p>
    <w:p w:rsidR="00000000" w:rsidRDefault="00E546C5">
      <w:pPr>
        <w:rPr>
          <w:rFonts w:cs="David"/>
          <w:sz w:val="24"/>
          <w:u w:val="single"/>
          <w:rtl/>
        </w:rPr>
      </w:pPr>
      <w:r>
        <w:rPr>
          <w:rFonts w:cs="David"/>
          <w:sz w:val="24"/>
          <w:u w:val="single"/>
          <w:rtl/>
        </w:rPr>
        <w:t>אודי לוי:</w:t>
      </w:r>
    </w:p>
    <w:p w:rsidR="00000000" w:rsidRDefault="00E546C5">
      <w:pPr>
        <w:rPr>
          <w:rFonts w:cs="David"/>
          <w:sz w:val="24"/>
          <w:rtl/>
        </w:rPr>
      </w:pPr>
    </w:p>
    <w:p w:rsidR="00000000" w:rsidRDefault="00E546C5">
      <w:pPr>
        <w:ind w:firstLine="567"/>
        <w:rPr>
          <w:rFonts w:cs="David"/>
          <w:sz w:val="24"/>
          <w:rtl/>
        </w:rPr>
      </w:pPr>
      <w:r>
        <w:rPr>
          <w:rFonts w:cs="David"/>
          <w:sz w:val="24"/>
          <w:rtl/>
        </w:rPr>
        <w:t xml:space="preserve">אני לא מוכן שהחומר המודיעיני שלי ילך לבית משפט בגרמניה, בארצות הברית או בצרפת. אני רוצה שהם יאמצו את החקיקה שלי.  </w:t>
      </w:r>
    </w:p>
    <w:p w:rsidR="00000000" w:rsidRDefault="00E546C5">
      <w:pPr>
        <w:rPr>
          <w:rFonts w:cs="David"/>
          <w:sz w:val="24"/>
          <w:rtl/>
        </w:rPr>
      </w:pPr>
    </w:p>
    <w:p w:rsidR="00000000" w:rsidRDefault="00E546C5">
      <w:pPr>
        <w:rPr>
          <w:rFonts w:cs="David"/>
          <w:sz w:val="24"/>
          <w:u w:val="single"/>
          <w:rtl/>
        </w:rPr>
      </w:pPr>
      <w:r>
        <w:rPr>
          <w:rFonts w:cs="David"/>
          <w:sz w:val="24"/>
          <w:u w:val="single"/>
          <w:rtl/>
        </w:rPr>
        <w:t>היו"ר מיכאל איתן:</w:t>
      </w:r>
    </w:p>
    <w:p w:rsidR="00000000" w:rsidRDefault="00E546C5">
      <w:pPr>
        <w:rPr>
          <w:rFonts w:cs="David"/>
          <w:sz w:val="24"/>
          <w:rtl/>
        </w:rPr>
      </w:pPr>
    </w:p>
    <w:p w:rsidR="00000000" w:rsidRDefault="00E546C5">
      <w:pPr>
        <w:ind w:firstLine="567"/>
        <w:rPr>
          <w:rFonts w:cs="David"/>
          <w:sz w:val="24"/>
          <w:rtl/>
        </w:rPr>
      </w:pPr>
      <w:r>
        <w:rPr>
          <w:rFonts w:cs="David"/>
          <w:sz w:val="24"/>
          <w:rtl/>
        </w:rPr>
        <w:t>אבל הם לא מאמצים.</w:t>
      </w:r>
    </w:p>
    <w:p w:rsidR="00000000" w:rsidRDefault="00E546C5">
      <w:pPr>
        <w:rPr>
          <w:rFonts w:cs="David"/>
          <w:sz w:val="24"/>
          <w:rtl/>
        </w:rPr>
      </w:pPr>
    </w:p>
    <w:p w:rsidR="00000000" w:rsidRDefault="00E546C5">
      <w:pPr>
        <w:rPr>
          <w:rFonts w:cs="David"/>
          <w:sz w:val="24"/>
          <w:u w:val="single"/>
          <w:rtl/>
        </w:rPr>
      </w:pPr>
      <w:r>
        <w:rPr>
          <w:rFonts w:cs="David"/>
          <w:sz w:val="24"/>
          <w:u w:val="single"/>
          <w:rtl/>
        </w:rPr>
        <w:t>אודי לוי:</w:t>
      </w:r>
    </w:p>
    <w:p w:rsidR="00000000" w:rsidRDefault="00E546C5">
      <w:pPr>
        <w:rPr>
          <w:rFonts w:cs="David"/>
          <w:sz w:val="24"/>
          <w:rtl/>
        </w:rPr>
      </w:pPr>
    </w:p>
    <w:p w:rsidR="00000000" w:rsidRDefault="00E546C5">
      <w:pPr>
        <w:ind w:firstLine="567"/>
        <w:rPr>
          <w:rFonts w:cs="David"/>
          <w:sz w:val="24"/>
          <w:rtl/>
        </w:rPr>
      </w:pPr>
      <w:r>
        <w:rPr>
          <w:rFonts w:cs="David"/>
          <w:sz w:val="24"/>
          <w:rtl/>
        </w:rPr>
        <w:t>אני רוצה שמדינות אירופה יסגרו</w:t>
      </w:r>
      <w:r>
        <w:rPr>
          <w:rFonts w:cs="David"/>
          <w:sz w:val="24"/>
          <w:rtl/>
        </w:rPr>
        <w:t xml:space="preserve"> את הקרנות שהן קריטיות בשבילי, אני לא מוכן לאמץ שום דבר אצלם. רק אגודה אחת שנתבקשנו הוצאנו מחוץ לחוק.</w:t>
      </w:r>
    </w:p>
    <w:p w:rsidR="00000000" w:rsidRDefault="00E546C5">
      <w:pPr>
        <w:rPr>
          <w:rFonts w:cs="David"/>
          <w:sz w:val="24"/>
          <w:rtl/>
        </w:rPr>
      </w:pPr>
    </w:p>
    <w:p w:rsidR="00000000" w:rsidRDefault="00E546C5">
      <w:pPr>
        <w:rPr>
          <w:rFonts w:cs="David"/>
          <w:sz w:val="24"/>
          <w:u w:val="single"/>
          <w:rtl/>
        </w:rPr>
      </w:pPr>
      <w:r>
        <w:rPr>
          <w:rFonts w:cs="David"/>
          <w:sz w:val="24"/>
          <w:u w:val="single"/>
          <w:rtl/>
        </w:rPr>
        <w:t>אליעזר (צ'יטה) כהן:</w:t>
      </w:r>
    </w:p>
    <w:p w:rsidR="00000000" w:rsidRDefault="00E546C5">
      <w:pPr>
        <w:rPr>
          <w:rFonts w:cs="David"/>
          <w:sz w:val="24"/>
          <w:rtl/>
        </w:rPr>
      </w:pPr>
    </w:p>
    <w:p w:rsidR="00000000" w:rsidRDefault="00E546C5">
      <w:pPr>
        <w:ind w:firstLine="567"/>
        <w:rPr>
          <w:rFonts w:cs="David"/>
          <w:sz w:val="24"/>
          <w:rtl/>
        </w:rPr>
      </w:pPr>
      <w:r>
        <w:rPr>
          <w:rFonts w:cs="David"/>
          <w:sz w:val="24"/>
          <w:rtl/>
        </w:rPr>
        <w:t>מי ביקש?</w:t>
      </w:r>
    </w:p>
    <w:p w:rsidR="00000000" w:rsidRDefault="00E546C5">
      <w:pPr>
        <w:rPr>
          <w:rFonts w:cs="David"/>
          <w:sz w:val="24"/>
          <w:rtl/>
        </w:rPr>
      </w:pPr>
    </w:p>
    <w:p w:rsidR="00000000" w:rsidRDefault="00E546C5">
      <w:pPr>
        <w:rPr>
          <w:rFonts w:cs="David"/>
          <w:sz w:val="24"/>
          <w:u w:val="single"/>
          <w:rtl/>
        </w:rPr>
      </w:pPr>
    </w:p>
    <w:p w:rsidR="00000000" w:rsidRDefault="00E546C5">
      <w:pPr>
        <w:rPr>
          <w:rFonts w:cs="David"/>
          <w:sz w:val="24"/>
          <w:u w:val="single"/>
          <w:rtl/>
        </w:rPr>
      </w:pPr>
    </w:p>
    <w:p w:rsidR="00000000" w:rsidRDefault="00E546C5">
      <w:pPr>
        <w:rPr>
          <w:rFonts w:cs="David"/>
          <w:sz w:val="24"/>
          <w:u w:val="single"/>
          <w:rtl/>
        </w:rPr>
      </w:pPr>
    </w:p>
    <w:p w:rsidR="00000000" w:rsidRDefault="00E546C5">
      <w:pPr>
        <w:rPr>
          <w:rFonts w:cs="David"/>
          <w:sz w:val="24"/>
          <w:u w:val="single"/>
          <w:rtl/>
        </w:rPr>
      </w:pPr>
      <w:r>
        <w:rPr>
          <w:rFonts w:cs="David"/>
          <w:sz w:val="24"/>
          <w:u w:val="single"/>
          <w:rtl/>
        </w:rPr>
        <w:t>אודי לוי:</w:t>
      </w:r>
    </w:p>
    <w:p w:rsidR="00000000" w:rsidRDefault="00E546C5">
      <w:pPr>
        <w:rPr>
          <w:rFonts w:cs="David"/>
          <w:sz w:val="24"/>
          <w:rtl/>
        </w:rPr>
      </w:pPr>
    </w:p>
    <w:p w:rsidR="00000000" w:rsidRDefault="00E546C5">
      <w:pPr>
        <w:ind w:firstLine="567"/>
        <w:rPr>
          <w:rFonts w:cs="David"/>
          <w:sz w:val="24"/>
          <w:rtl/>
        </w:rPr>
      </w:pPr>
      <w:r>
        <w:rPr>
          <w:rFonts w:cs="David"/>
          <w:sz w:val="24"/>
          <w:rtl/>
        </w:rPr>
        <w:t>ממשלת ארצות הברית. אני מקבל כל חודש מכתב פורמאלי עם פרפראזה מממשלת ארצות, שמבקש ממני לסגור אגודות. אני לא יכ</w:t>
      </w:r>
      <w:r>
        <w:rPr>
          <w:rFonts w:cs="David"/>
          <w:sz w:val="24"/>
          <w:rtl/>
        </w:rPr>
        <w:t>ול לבוא לממשלת ישראל ולבקש ממנה לסגור את האגודות שלי.</w:t>
      </w:r>
    </w:p>
    <w:p w:rsidR="00000000" w:rsidRDefault="00E546C5">
      <w:pPr>
        <w:rPr>
          <w:rFonts w:cs="David"/>
          <w:sz w:val="24"/>
          <w:rtl/>
        </w:rPr>
      </w:pPr>
    </w:p>
    <w:p w:rsidR="00000000" w:rsidRDefault="00E546C5">
      <w:pPr>
        <w:rPr>
          <w:rFonts w:cs="David"/>
          <w:sz w:val="24"/>
          <w:u w:val="single"/>
          <w:rtl/>
        </w:rPr>
      </w:pPr>
      <w:r>
        <w:rPr>
          <w:rFonts w:cs="David"/>
          <w:sz w:val="24"/>
          <w:u w:val="single"/>
          <w:rtl/>
        </w:rPr>
        <w:t>סיגל קוגוט:</w:t>
      </w:r>
    </w:p>
    <w:p w:rsidR="00000000" w:rsidRDefault="00E546C5">
      <w:pPr>
        <w:rPr>
          <w:rFonts w:cs="David"/>
          <w:sz w:val="24"/>
          <w:rtl/>
        </w:rPr>
      </w:pPr>
    </w:p>
    <w:p w:rsidR="00000000" w:rsidRDefault="00E546C5">
      <w:pPr>
        <w:ind w:firstLine="567"/>
        <w:rPr>
          <w:rFonts w:cs="David"/>
          <w:sz w:val="24"/>
          <w:rtl/>
        </w:rPr>
      </w:pPr>
      <w:r>
        <w:rPr>
          <w:rFonts w:cs="David"/>
          <w:sz w:val="24"/>
          <w:rtl/>
        </w:rPr>
        <w:t>כי לא היה לנו חוק. מה זה קשור לראיות?</w:t>
      </w:r>
    </w:p>
    <w:p w:rsidR="00000000" w:rsidRDefault="00E546C5">
      <w:pPr>
        <w:rPr>
          <w:rFonts w:cs="David"/>
          <w:sz w:val="24"/>
          <w:rtl/>
        </w:rPr>
      </w:pPr>
    </w:p>
    <w:p w:rsidR="00000000" w:rsidRDefault="00E546C5">
      <w:pPr>
        <w:rPr>
          <w:rFonts w:cs="David"/>
          <w:sz w:val="24"/>
          <w:rtl/>
        </w:rPr>
      </w:pPr>
      <w:r>
        <w:rPr>
          <w:rFonts w:cs="David"/>
          <w:sz w:val="24"/>
          <w:u w:val="single"/>
          <w:rtl/>
        </w:rPr>
        <w:t>אודי לוי:</w:t>
      </w:r>
    </w:p>
    <w:p w:rsidR="00000000" w:rsidRDefault="00E546C5">
      <w:pPr>
        <w:rPr>
          <w:rFonts w:cs="David"/>
          <w:sz w:val="24"/>
          <w:rtl/>
        </w:rPr>
      </w:pPr>
    </w:p>
    <w:p w:rsidR="00000000" w:rsidRDefault="00E546C5">
      <w:pPr>
        <w:rPr>
          <w:rFonts w:cs="David"/>
          <w:sz w:val="24"/>
          <w:rtl/>
        </w:rPr>
      </w:pPr>
      <w:r>
        <w:rPr>
          <w:rFonts w:cs="David"/>
          <w:sz w:val="24"/>
          <w:rtl/>
        </w:rPr>
        <w:tab/>
        <w:t>ממשלת ארצות הברית לא נותנת לי חומר גולמי.</w:t>
      </w:r>
    </w:p>
    <w:p w:rsidR="00000000" w:rsidRDefault="00E546C5">
      <w:pPr>
        <w:rPr>
          <w:rFonts w:cs="David"/>
          <w:sz w:val="24"/>
          <w:rtl/>
        </w:rPr>
      </w:pPr>
    </w:p>
    <w:p w:rsidR="00000000" w:rsidRDefault="00E546C5">
      <w:pPr>
        <w:rPr>
          <w:rFonts w:cs="David"/>
          <w:sz w:val="24"/>
          <w:u w:val="single"/>
          <w:rtl/>
        </w:rPr>
      </w:pPr>
      <w:r>
        <w:rPr>
          <w:rFonts w:cs="David"/>
          <w:sz w:val="24"/>
          <w:u w:val="single"/>
          <w:rtl/>
        </w:rPr>
        <w:t>סיגל קוגוט:</w:t>
      </w:r>
    </w:p>
    <w:p w:rsidR="00000000" w:rsidRDefault="00E546C5">
      <w:pPr>
        <w:rPr>
          <w:rFonts w:cs="David"/>
          <w:sz w:val="24"/>
          <w:rtl/>
        </w:rPr>
      </w:pPr>
    </w:p>
    <w:p w:rsidR="00000000" w:rsidRDefault="00E546C5">
      <w:pPr>
        <w:ind w:firstLine="567"/>
        <w:rPr>
          <w:rFonts w:cs="David"/>
          <w:sz w:val="24"/>
          <w:rtl/>
        </w:rPr>
      </w:pPr>
      <w:r>
        <w:rPr>
          <w:rFonts w:cs="David"/>
          <w:sz w:val="24"/>
          <w:rtl/>
        </w:rPr>
        <w:t>אבל המודיעין שלך נותן לך.</w:t>
      </w:r>
    </w:p>
    <w:p w:rsidR="00000000" w:rsidRDefault="00E546C5">
      <w:pPr>
        <w:rPr>
          <w:rFonts w:cs="David"/>
          <w:sz w:val="24"/>
          <w:rtl/>
        </w:rPr>
      </w:pPr>
    </w:p>
    <w:p w:rsidR="00000000" w:rsidRDefault="00E546C5">
      <w:pPr>
        <w:rPr>
          <w:rFonts w:cs="David"/>
          <w:sz w:val="24"/>
          <w:u w:val="single"/>
          <w:rtl/>
        </w:rPr>
      </w:pPr>
      <w:r>
        <w:rPr>
          <w:rFonts w:cs="David"/>
          <w:sz w:val="24"/>
          <w:u w:val="single"/>
          <w:rtl/>
        </w:rPr>
        <w:t>היו"ר מיכאל איתן:</w:t>
      </w:r>
    </w:p>
    <w:p w:rsidR="00000000" w:rsidRDefault="00E546C5">
      <w:pPr>
        <w:rPr>
          <w:rFonts w:cs="David"/>
          <w:sz w:val="24"/>
          <w:rtl/>
        </w:rPr>
      </w:pPr>
    </w:p>
    <w:p w:rsidR="00000000" w:rsidRDefault="00E546C5">
      <w:pPr>
        <w:ind w:firstLine="567"/>
        <w:rPr>
          <w:rFonts w:cs="David"/>
          <w:sz w:val="24"/>
          <w:rtl/>
        </w:rPr>
      </w:pPr>
      <w:r>
        <w:rPr>
          <w:rFonts w:cs="David"/>
          <w:sz w:val="24"/>
          <w:rtl/>
        </w:rPr>
        <w:t>אתה בדעה שאנחנו צריכים לקבוע בחוק ש</w:t>
      </w:r>
      <w:r>
        <w:rPr>
          <w:rFonts w:cs="David"/>
          <w:sz w:val="24"/>
          <w:rtl/>
        </w:rPr>
        <w:t>לנו את אותן הדרישות כמו שארצות הברית קובעת בחוק שלה, או  שאתה חושב שאנחנו צריכים לתת להם יותר מאשר הם נותנים לנו?</w:t>
      </w:r>
    </w:p>
    <w:p w:rsidR="00000000" w:rsidRDefault="00E546C5">
      <w:pPr>
        <w:rPr>
          <w:rFonts w:cs="David"/>
          <w:sz w:val="24"/>
          <w:rtl/>
        </w:rPr>
      </w:pPr>
    </w:p>
    <w:p w:rsidR="00000000" w:rsidRDefault="00E546C5">
      <w:pPr>
        <w:rPr>
          <w:rFonts w:cs="David"/>
          <w:sz w:val="24"/>
          <w:u w:val="single"/>
          <w:rtl/>
        </w:rPr>
      </w:pPr>
      <w:r>
        <w:rPr>
          <w:rFonts w:cs="David"/>
          <w:sz w:val="24"/>
          <w:u w:val="single"/>
          <w:rtl/>
        </w:rPr>
        <w:t>אודי לוי:</w:t>
      </w:r>
    </w:p>
    <w:p w:rsidR="00000000" w:rsidRDefault="00E546C5">
      <w:pPr>
        <w:rPr>
          <w:rFonts w:cs="David"/>
          <w:sz w:val="24"/>
          <w:rtl/>
        </w:rPr>
      </w:pPr>
    </w:p>
    <w:p w:rsidR="00000000" w:rsidRDefault="00E546C5">
      <w:pPr>
        <w:ind w:firstLine="567"/>
        <w:rPr>
          <w:rFonts w:cs="David"/>
          <w:sz w:val="24"/>
          <w:rtl/>
        </w:rPr>
      </w:pPr>
      <w:r>
        <w:rPr>
          <w:rFonts w:cs="David"/>
          <w:sz w:val="24"/>
          <w:rtl/>
        </w:rPr>
        <w:t>אני מקבל את הצעת הפשרה שהציע שי, למעט הנושא האחרון שמדבר על הוועדה המייעצת לפני.</w:t>
      </w:r>
    </w:p>
    <w:p w:rsidR="00000000" w:rsidRDefault="00E546C5">
      <w:pPr>
        <w:rPr>
          <w:rFonts w:cs="David"/>
          <w:sz w:val="24"/>
          <w:rtl/>
        </w:rPr>
      </w:pPr>
    </w:p>
    <w:p w:rsidR="00000000" w:rsidRDefault="00E546C5">
      <w:pPr>
        <w:rPr>
          <w:rFonts w:cs="David"/>
          <w:sz w:val="24"/>
          <w:u w:val="single"/>
          <w:rtl/>
        </w:rPr>
      </w:pPr>
      <w:r>
        <w:rPr>
          <w:rFonts w:cs="David"/>
          <w:sz w:val="24"/>
          <w:u w:val="single"/>
          <w:rtl/>
        </w:rPr>
        <w:t>היו"ר מיכאל איתן:</w:t>
      </w:r>
    </w:p>
    <w:p w:rsidR="00000000" w:rsidRDefault="00E546C5">
      <w:pPr>
        <w:rPr>
          <w:rFonts w:cs="David"/>
          <w:sz w:val="24"/>
          <w:rtl/>
        </w:rPr>
      </w:pPr>
    </w:p>
    <w:p w:rsidR="00000000" w:rsidRDefault="00E546C5">
      <w:pPr>
        <w:ind w:firstLine="567"/>
        <w:rPr>
          <w:rFonts w:cs="David"/>
          <w:sz w:val="24"/>
          <w:rtl/>
        </w:rPr>
      </w:pPr>
      <w:r>
        <w:rPr>
          <w:rFonts w:cs="David"/>
          <w:sz w:val="24"/>
          <w:rtl/>
        </w:rPr>
        <w:t>אין ועדה מייעצת לפני. את זה ת</w:t>
      </w:r>
      <w:r>
        <w:rPr>
          <w:rFonts w:cs="David"/>
          <w:sz w:val="24"/>
          <w:rtl/>
        </w:rPr>
        <w:t>ורידו מהפרק. האם את חוות הדעת צריכים להגיש שירותי הביטחון בלבד, או שהיועץ המשפטי צריך לעשות איזו שהיא עבודת סינון?</w:t>
      </w:r>
    </w:p>
    <w:p w:rsidR="00000000" w:rsidRDefault="00E546C5">
      <w:pPr>
        <w:rPr>
          <w:rFonts w:cs="David"/>
          <w:sz w:val="24"/>
          <w:rtl/>
        </w:rPr>
      </w:pPr>
    </w:p>
    <w:p w:rsidR="00000000" w:rsidRDefault="00E546C5">
      <w:pPr>
        <w:rPr>
          <w:rFonts w:cs="David"/>
          <w:sz w:val="24"/>
          <w:u w:val="single"/>
          <w:rtl/>
        </w:rPr>
      </w:pPr>
      <w:r>
        <w:rPr>
          <w:rFonts w:cs="David"/>
          <w:sz w:val="24"/>
          <w:u w:val="single"/>
          <w:rtl/>
        </w:rPr>
        <w:t>שי ניצן:</w:t>
      </w:r>
    </w:p>
    <w:p w:rsidR="00000000" w:rsidRDefault="00E546C5">
      <w:pPr>
        <w:rPr>
          <w:rFonts w:cs="David"/>
          <w:sz w:val="24"/>
          <w:rtl/>
        </w:rPr>
      </w:pPr>
    </w:p>
    <w:p w:rsidR="00000000" w:rsidRDefault="00E546C5">
      <w:pPr>
        <w:ind w:firstLine="567"/>
        <w:rPr>
          <w:rFonts w:cs="David"/>
          <w:sz w:val="24"/>
          <w:rtl/>
        </w:rPr>
      </w:pPr>
      <w:r>
        <w:rPr>
          <w:rFonts w:cs="David"/>
          <w:sz w:val="24"/>
          <w:rtl/>
        </w:rPr>
        <w:t>יש לנו נהלים פנימיים – גירוש, תיחום מקום מגורים. יש לנו כל מיני צעדים שאפשר לנקוט. הנוהל הפנימי קובע שלא יוצא צו של מעצר מינהלי לפ</w:t>
      </w:r>
      <w:r>
        <w:rPr>
          <w:rFonts w:cs="David"/>
          <w:sz w:val="24"/>
          <w:rtl/>
        </w:rPr>
        <w:t>ני שבאים לקבל את עמדת היועץ המשפטי לממשלה.</w:t>
      </w:r>
    </w:p>
    <w:p w:rsidR="00000000" w:rsidRDefault="00E546C5">
      <w:pPr>
        <w:rPr>
          <w:rFonts w:cs="David"/>
          <w:sz w:val="24"/>
          <w:rtl/>
        </w:rPr>
      </w:pPr>
    </w:p>
    <w:p w:rsidR="00000000" w:rsidRDefault="00E546C5">
      <w:pPr>
        <w:rPr>
          <w:rFonts w:cs="David"/>
          <w:sz w:val="24"/>
          <w:u w:val="single"/>
          <w:rtl/>
        </w:rPr>
      </w:pPr>
      <w:r>
        <w:rPr>
          <w:rFonts w:cs="David"/>
          <w:sz w:val="24"/>
          <w:u w:val="single"/>
          <w:rtl/>
        </w:rPr>
        <w:t>אודי לוי:</w:t>
      </w:r>
    </w:p>
    <w:p w:rsidR="00000000" w:rsidRDefault="00E546C5">
      <w:pPr>
        <w:rPr>
          <w:rFonts w:cs="David"/>
          <w:sz w:val="24"/>
          <w:rtl/>
        </w:rPr>
      </w:pPr>
    </w:p>
    <w:p w:rsidR="00000000" w:rsidRDefault="00E546C5">
      <w:pPr>
        <w:ind w:firstLine="567"/>
        <w:rPr>
          <w:rFonts w:cs="David"/>
          <w:sz w:val="24"/>
          <w:rtl/>
        </w:rPr>
      </w:pPr>
      <w:r>
        <w:rPr>
          <w:rFonts w:cs="David"/>
          <w:sz w:val="24"/>
          <w:rtl/>
        </w:rPr>
        <w:t>זה מה שאנחנו עושים.</w:t>
      </w:r>
    </w:p>
    <w:p w:rsidR="00000000" w:rsidRDefault="00E546C5">
      <w:pPr>
        <w:rPr>
          <w:rFonts w:cs="David"/>
          <w:sz w:val="24"/>
          <w:rtl/>
        </w:rPr>
      </w:pPr>
    </w:p>
    <w:p w:rsidR="00000000" w:rsidRDefault="00E546C5">
      <w:pPr>
        <w:rPr>
          <w:rFonts w:cs="David"/>
          <w:sz w:val="24"/>
          <w:u w:val="single"/>
          <w:rtl/>
        </w:rPr>
      </w:pPr>
      <w:r>
        <w:rPr>
          <w:rFonts w:cs="David"/>
          <w:sz w:val="24"/>
          <w:u w:val="single"/>
          <w:rtl/>
        </w:rPr>
        <w:t>שי ניצן:</w:t>
      </w:r>
    </w:p>
    <w:p w:rsidR="00000000" w:rsidRDefault="00E546C5">
      <w:pPr>
        <w:rPr>
          <w:rFonts w:cs="David"/>
          <w:sz w:val="24"/>
          <w:rtl/>
        </w:rPr>
      </w:pPr>
    </w:p>
    <w:p w:rsidR="00000000" w:rsidRDefault="00E546C5">
      <w:pPr>
        <w:ind w:firstLine="567"/>
        <w:rPr>
          <w:rFonts w:cs="David"/>
          <w:sz w:val="24"/>
          <w:rtl/>
        </w:rPr>
      </w:pPr>
      <w:r>
        <w:rPr>
          <w:rFonts w:cs="David"/>
          <w:sz w:val="24"/>
          <w:rtl/>
        </w:rPr>
        <w:t xml:space="preserve">ב-10 השנים האחרונות לא הוצא ארגון טרור במדינת ישראל מבלי שבאו אלי. </w:t>
      </w:r>
    </w:p>
    <w:p w:rsidR="00000000" w:rsidRDefault="00E546C5">
      <w:pPr>
        <w:rPr>
          <w:rFonts w:cs="David"/>
          <w:sz w:val="24"/>
          <w:rtl/>
        </w:rPr>
      </w:pPr>
    </w:p>
    <w:p w:rsidR="00000000" w:rsidRDefault="00E546C5">
      <w:pPr>
        <w:rPr>
          <w:rFonts w:cs="David"/>
          <w:sz w:val="24"/>
          <w:u w:val="single"/>
          <w:rtl/>
        </w:rPr>
      </w:pPr>
      <w:r>
        <w:rPr>
          <w:rFonts w:cs="David"/>
          <w:sz w:val="24"/>
          <w:u w:val="single"/>
          <w:rtl/>
        </w:rPr>
        <w:t>היו"ר מיכאל איתן:</w:t>
      </w:r>
    </w:p>
    <w:p w:rsidR="00000000" w:rsidRDefault="00E546C5">
      <w:pPr>
        <w:rPr>
          <w:rFonts w:cs="David"/>
          <w:sz w:val="24"/>
          <w:rtl/>
        </w:rPr>
      </w:pPr>
    </w:p>
    <w:p w:rsidR="00000000" w:rsidRDefault="00E546C5">
      <w:pPr>
        <w:ind w:firstLine="567"/>
        <w:rPr>
          <w:rFonts w:cs="David"/>
          <w:sz w:val="24"/>
          <w:rtl/>
        </w:rPr>
      </w:pPr>
      <w:r>
        <w:rPr>
          <w:rFonts w:cs="David"/>
          <w:sz w:val="24"/>
          <w:rtl/>
        </w:rPr>
        <w:t>לא רק שלא מסרו ליועץ המשפטי, אלא גם נתנו לו לחתום על עיכוב הליכים לגבי אנשים שזה ה</w:t>
      </w:r>
      <w:r>
        <w:rPr>
          <w:rFonts w:cs="David"/>
          <w:sz w:val="24"/>
          <w:rtl/>
        </w:rPr>
        <w:t>יה מתואם עם שירותי ביטחון בלי שהוא ידע. אם היועץ המשפטי היה צריך לקרוא ולהגיש בעצמו הוא היה בודק. הביאו לו תיקים והוא חתם.</w:t>
      </w:r>
    </w:p>
    <w:p w:rsidR="00000000" w:rsidRDefault="00E546C5">
      <w:pPr>
        <w:rPr>
          <w:rFonts w:cs="David"/>
          <w:sz w:val="24"/>
          <w:rtl/>
        </w:rPr>
      </w:pPr>
    </w:p>
    <w:p w:rsidR="00000000" w:rsidRDefault="00E546C5">
      <w:pPr>
        <w:rPr>
          <w:rFonts w:cs="David"/>
          <w:sz w:val="24"/>
          <w:u w:val="single"/>
          <w:rtl/>
        </w:rPr>
      </w:pPr>
      <w:r>
        <w:rPr>
          <w:rFonts w:cs="David"/>
          <w:sz w:val="24"/>
          <w:u w:val="single"/>
          <w:rtl/>
        </w:rPr>
        <w:t>אברהם בורג:</w:t>
      </w:r>
    </w:p>
    <w:p w:rsidR="00000000" w:rsidRDefault="00E546C5">
      <w:pPr>
        <w:rPr>
          <w:rFonts w:cs="David"/>
          <w:sz w:val="24"/>
          <w:rtl/>
        </w:rPr>
      </w:pPr>
    </w:p>
    <w:p w:rsidR="00000000" w:rsidRDefault="00E546C5">
      <w:pPr>
        <w:ind w:firstLine="567"/>
        <w:rPr>
          <w:rFonts w:cs="David"/>
          <w:sz w:val="24"/>
          <w:rtl/>
        </w:rPr>
      </w:pPr>
      <w:r>
        <w:rPr>
          <w:rFonts w:cs="David"/>
          <w:sz w:val="24"/>
          <w:rtl/>
        </w:rPr>
        <w:t>שי, הטענה שלך חלשה. כשאני מחוקק אני צריך לקבוע עקרונות. אם אני אחוקק ואני לא אגיד שזאת הפרקטיקה, אז יוכלו להגיד שאפשר ל</w:t>
      </w:r>
      <w:r>
        <w:rPr>
          <w:rFonts w:cs="David"/>
          <w:sz w:val="24"/>
          <w:rtl/>
        </w:rPr>
        <w:t xml:space="preserve">עשות את זה בלי. </w:t>
      </w:r>
    </w:p>
    <w:p w:rsidR="00000000" w:rsidRDefault="00E546C5">
      <w:pPr>
        <w:rPr>
          <w:rFonts w:cs="David"/>
          <w:sz w:val="24"/>
          <w:rtl/>
        </w:rPr>
      </w:pPr>
    </w:p>
    <w:p w:rsidR="00000000" w:rsidRDefault="00E546C5">
      <w:pPr>
        <w:rPr>
          <w:rFonts w:cs="David"/>
          <w:sz w:val="24"/>
          <w:u w:val="single"/>
          <w:rtl/>
        </w:rPr>
      </w:pPr>
      <w:r>
        <w:rPr>
          <w:rFonts w:cs="David"/>
          <w:sz w:val="24"/>
          <w:u w:val="single"/>
          <w:rtl/>
        </w:rPr>
        <w:t>שי ניצן:</w:t>
      </w:r>
    </w:p>
    <w:p w:rsidR="00000000" w:rsidRDefault="00E546C5">
      <w:pPr>
        <w:rPr>
          <w:rFonts w:cs="David"/>
          <w:sz w:val="24"/>
          <w:rtl/>
        </w:rPr>
      </w:pPr>
    </w:p>
    <w:p w:rsidR="00000000" w:rsidRDefault="00E546C5">
      <w:pPr>
        <w:ind w:firstLine="567"/>
        <w:rPr>
          <w:rFonts w:cs="David"/>
          <w:sz w:val="24"/>
          <w:rtl/>
        </w:rPr>
      </w:pPr>
      <w:r>
        <w:rPr>
          <w:rFonts w:cs="David"/>
          <w:sz w:val="24"/>
          <w:rtl/>
        </w:rPr>
        <w:t>ממילא אחר כך אם יהיה בג"ץ..</w:t>
      </w:r>
    </w:p>
    <w:p w:rsidR="00000000" w:rsidRDefault="00E546C5">
      <w:pPr>
        <w:rPr>
          <w:rFonts w:cs="David"/>
          <w:sz w:val="24"/>
          <w:rtl/>
        </w:rPr>
      </w:pPr>
    </w:p>
    <w:p w:rsidR="00000000" w:rsidRDefault="00E546C5">
      <w:pPr>
        <w:rPr>
          <w:rFonts w:cs="David"/>
          <w:sz w:val="24"/>
          <w:rtl/>
        </w:rPr>
      </w:pPr>
      <w:r>
        <w:rPr>
          <w:rFonts w:cs="David"/>
          <w:sz w:val="24"/>
          <w:u w:val="single"/>
          <w:rtl/>
        </w:rPr>
        <w:t>היו"ר מיכאל איתן:</w:t>
      </w:r>
    </w:p>
    <w:p w:rsidR="00000000" w:rsidRDefault="00E546C5">
      <w:pPr>
        <w:rPr>
          <w:rFonts w:cs="David"/>
          <w:sz w:val="24"/>
          <w:rtl/>
        </w:rPr>
      </w:pPr>
    </w:p>
    <w:p w:rsidR="00000000" w:rsidRDefault="00E546C5">
      <w:pPr>
        <w:rPr>
          <w:rFonts w:cs="David"/>
          <w:sz w:val="24"/>
          <w:rtl/>
        </w:rPr>
      </w:pPr>
      <w:r>
        <w:rPr>
          <w:rFonts w:cs="David"/>
          <w:sz w:val="24"/>
          <w:rtl/>
        </w:rPr>
        <w:tab/>
        <w:t>למה אתם מתעקשים?</w:t>
      </w:r>
    </w:p>
    <w:p w:rsidR="00000000" w:rsidRDefault="00E546C5">
      <w:pPr>
        <w:rPr>
          <w:rFonts w:cs="David"/>
          <w:sz w:val="24"/>
          <w:rtl/>
        </w:rPr>
      </w:pPr>
    </w:p>
    <w:p w:rsidR="00000000" w:rsidRDefault="00E546C5">
      <w:pPr>
        <w:rPr>
          <w:rFonts w:cs="David"/>
          <w:sz w:val="24"/>
          <w:u w:val="single"/>
          <w:rtl/>
        </w:rPr>
      </w:pPr>
      <w:r>
        <w:rPr>
          <w:rFonts w:cs="David"/>
          <w:sz w:val="24"/>
          <w:u w:val="single"/>
          <w:rtl/>
        </w:rPr>
        <w:t>סיגל קוגוט:</w:t>
      </w:r>
    </w:p>
    <w:p w:rsidR="00000000" w:rsidRDefault="00E546C5">
      <w:pPr>
        <w:rPr>
          <w:rFonts w:cs="David"/>
          <w:sz w:val="24"/>
          <w:rtl/>
        </w:rPr>
      </w:pPr>
    </w:p>
    <w:p w:rsidR="00000000" w:rsidRDefault="00E546C5">
      <w:pPr>
        <w:ind w:firstLine="567"/>
        <w:rPr>
          <w:rFonts w:cs="David"/>
          <w:sz w:val="24"/>
          <w:rtl/>
        </w:rPr>
      </w:pPr>
      <w:r>
        <w:rPr>
          <w:rFonts w:cs="David"/>
          <w:sz w:val="24"/>
          <w:rtl/>
        </w:rPr>
        <w:t>הם לא רוצים להכניס את זה לתוך החוק. מדובר בנוהל פנימי.</w:t>
      </w:r>
    </w:p>
    <w:p w:rsidR="00000000" w:rsidRDefault="00E546C5">
      <w:pPr>
        <w:rPr>
          <w:rFonts w:cs="David"/>
          <w:sz w:val="24"/>
          <w:rtl/>
        </w:rPr>
      </w:pPr>
    </w:p>
    <w:p w:rsidR="00000000" w:rsidRDefault="00E546C5">
      <w:pPr>
        <w:rPr>
          <w:rFonts w:cs="David"/>
          <w:sz w:val="24"/>
          <w:u w:val="single"/>
          <w:rtl/>
        </w:rPr>
      </w:pPr>
      <w:r>
        <w:rPr>
          <w:rFonts w:cs="David"/>
          <w:sz w:val="24"/>
          <w:u w:val="single"/>
          <w:rtl/>
        </w:rPr>
        <w:t>היו"ר מיכאל איתן:</w:t>
      </w:r>
    </w:p>
    <w:p w:rsidR="00000000" w:rsidRDefault="00E546C5">
      <w:pPr>
        <w:rPr>
          <w:rFonts w:cs="David"/>
          <w:sz w:val="24"/>
          <w:u w:val="single"/>
          <w:rtl/>
        </w:rPr>
      </w:pPr>
    </w:p>
    <w:p w:rsidR="00000000" w:rsidRDefault="00E546C5">
      <w:pPr>
        <w:ind w:firstLine="567"/>
        <w:rPr>
          <w:rFonts w:cs="David"/>
          <w:sz w:val="24"/>
          <w:rtl/>
        </w:rPr>
      </w:pPr>
      <w:r>
        <w:rPr>
          <w:rFonts w:cs="David"/>
          <w:sz w:val="24"/>
          <w:rtl/>
        </w:rPr>
        <w:t xml:space="preserve">אני מסכים. הנוסח יהיה כפי שהוצע על ידי סיגל, בתוספת הצורך בהגשת חוות דעת </w:t>
      </w:r>
      <w:r>
        <w:rPr>
          <w:rFonts w:cs="David"/>
          <w:sz w:val="24"/>
          <w:rtl/>
        </w:rPr>
        <w:t xml:space="preserve">על ידי גורמי ביטחון. בנוהל הפנימי תקבעו שזה יעבור דרך היועץ המשפטי. </w:t>
      </w:r>
    </w:p>
    <w:p w:rsidR="00000000" w:rsidRDefault="00E546C5">
      <w:pPr>
        <w:rPr>
          <w:rFonts w:cs="David"/>
          <w:sz w:val="24"/>
          <w:rtl/>
        </w:rPr>
      </w:pPr>
    </w:p>
    <w:p w:rsidR="00000000" w:rsidRDefault="00E546C5">
      <w:pPr>
        <w:rPr>
          <w:rFonts w:cs="David"/>
          <w:sz w:val="24"/>
          <w:u w:val="single"/>
          <w:rtl/>
        </w:rPr>
      </w:pPr>
      <w:r>
        <w:rPr>
          <w:rFonts w:cs="David"/>
          <w:sz w:val="24"/>
          <w:u w:val="single"/>
          <w:rtl/>
        </w:rPr>
        <w:t>סיגל קוגוט:</w:t>
      </w:r>
    </w:p>
    <w:p w:rsidR="00000000" w:rsidRDefault="00E546C5">
      <w:pPr>
        <w:rPr>
          <w:rFonts w:cs="David"/>
          <w:sz w:val="24"/>
          <w:rtl/>
        </w:rPr>
      </w:pPr>
    </w:p>
    <w:p w:rsidR="00000000" w:rsidRDefault="00E546C5">
      <w:pPr>
        <w:ind w:firstLine="567"/>
        <w:rPr>
          <w:rFonts w:cs="David"/>
          <w:sz w:val="24"/>
          <w:rtl/>
        </w:rPr>
      </w:pPr>
      <w:r>
        <w:rPr>
          <w:rFonts w:cs="David"/>
          <w:sz w:val="24"/>
          <w:rtl/>
        </w:rPr>
        <w:t>יסוד סביר נשאר על כל דבר שהוא ראיה גלויה, כשבביקורת השיפוטית יוצגו ראיות מעבר למה שיוצג בממשלה.</w:t>
      </w:r>
    </w:p>
    <w:p w:rsidR="00000000" w:rsidRDefault="00E546C5">
      <w:pPr>
        <w:rPr>
          <w:rFonts w:cs="David"/>
          <w:sz w:val="24"/>
          <w:rtl/>
        </w:rPr>
      </w:pPr>
    </w:p>
    <w:p w:rsidR="00000000" w:rsidRDefault="00E546C5">
      <w:pPr>
        <w:rPr>
          <w:rFonts w:cs="David"/>
          <w:sz w:val="24"/>
          <w:u w:val="single"/>
          <w:rtl/>
        </w:rPr>
      </w:pPr>
      <w:r>
        <w:rPr>
          <w:rFonts w:cs="David"/>
          <w:sz w:val="24"/>
          <w:u w:val="single"/>
          <w:rtl/>
        </w:rPr>
        <w:t>אברהם בורג:</w:t>
      </w:r>
    </w:p>
    <w:p w:rsidR="00000000" w:rsidRDefault="00E546C5">
      <w:pPr>
        <w:rPr>
          <w:rFonts w:cs="David"/>
          <w:sz w:val="24"/>
          <w:rtl/>
        </w:rPr>
      </w:pPr>
    </w:p>
    <w:p w:rsidR="00000000" w:rsidRDefault="00E546C5">
      <w:pPr>
        <w:ind w:firstLine="567"/>
        <w:rPr>
          <w:rFonts w:cs="David"/>
          <w:sz w:val="24"/>
          <w:rtl/>
        </w:rPr>
      </w:pPr>
      <w:r>
        <w:rPr>
          <w:rFonts w:cs="David"/>
          <w:sz w:val="24"/>
          <w:rtl/>
        </w:rPr>
        <w:t xml:space="preserve">אני מבקש לשמור לי את הזכות להגיש הסתייגות אם הנוסח לא נראה לי. </w:t>
      </w:r>
    </w:p>
    <w:p w:rsidR="00000000" w:rsidRDefault="00E546C5">
      <w:pPr>
        <w:rPr>
          <w:rFonts w:cs="David"/>
          <w:sz w:val="24"/>
          <w:rtl/>
        </w:rPr>
      </w:pPr>
    </w:p>
    <w:p w:rsidR="00000000" w:rsidRDefault="00E546C5">
      <w:pPr>
        <w:rPr>
          <w:rFonts w:cs="David"/>
          <w:sz w:val="24"/>
          <w:rtl/>
        </w:rPr>
      </w:pPr>
      <w:r>
        <w:rPr>
          <w:rFonts w:cs="David"/>
          <w:sz w:val="24"/>
          <w:u w:val="single"/>
          <w:rtl/>
        </w:rPr>
        <w:t>היו"ר מיכאל איתן:</w:t>
      </w:r>
    </w:p>
    <w:p w:rsidR="00000000" w:rsidRDefault="00E546C5">
      <w:pPr>
        <w:rPr>
          <w:rFonts w:cs="David"/>
          <w:sz w:val="24"/>
          <w:rtl/>
        </w:rPr>
      </w:pPr>
      <w:r>
        <w:rPr>
          <w:rFonts w:cs="David"/>
          <w:sz w:val="24"/>
          <w:rtl/>
        </w:rPr>
        <w:tab/>
      </w:r>
    </w:p>
    <w:p w:rsidR="00000000" w:rsidRDefault="00E546C5">
      <w:pPr>
        <w:rPr>
          <w:rFonts w:cs="David"/>
          <w:sz w:val="24"/>
          <w:rtl/>
        </w:rPr>
      </w:pPr>
      <w:r>
        <w:rPr>
          <w:rFonts w:cs="David"/>
          <w:sz w:val="24"/>
          <w:rtl/>
        </w:rPr>
        <w:tab/>
        <w:t>אין שום בעיה. מי כאן בחדר ליווה הגשת בקשות מטעם ישראל לארצות הברית?</w:t>
      </w:r>
    </w:p>
    <w:p w:rsidR="00000000" w:rsidRDefault="00E546C5">
      <w:pPr>
        <w:rPr>
          <w:rFonts w:cs="David"/>
          <w:sz w:val="24"/>
          <w:rtl/>
        </w:rPr>
      </w:pPr>
    </w:p>
    <w:p w:rsidR="00000000" w:rsidRDefault="00E546C5">
      <w:pPr>
        <w:rPr>
          <w:rFonts w:cs="David"/>
          <w:sz w:val="24"/>
          <w:u w:val="single"/>
          <w:rtl/>
        </w:rPr>
      </w:pPr>
      <w:r>
        <w:rPr>
          <w:rFonts w:cs="David"/>
          <w:sz w:val="24"/>
          <w:u w:val="single"/>
          <w:rtl/>
        </w:rPr>
        <w:t>אודי לוי:</w:t>
      </w:r>
    </w:p>
    <w:p w:rsidR="00000000" w:rsidRDefault="00E546C5">
      <w:pPr>
        <w:rPr>
          <w:rFonts w:cs="David"/>
          <w:sz w:val="24"/>
          <w:rtl/>
        </w:rPr>
      </w:pPr>
    </w:p>
    <w:p w:rsidR="00000000" w:rsidRDefault="00E546C5">
      <w:pPr>
        <w:ind w:firstLine="567"/>
        <w:rPr>
          <w:rFonts w:cs="David"/>
          <w:sz w:val="24"/>
          <w:rtl/>
        </w:rPr>
      </w:pPr>
      <w:r>
        <w:rPr>
          <w:rFonts w:cs="David"/>
          <w:sz w:val="24"/>
          <w:rtl/>
        </w:rPr>
        <w:t>אני.</w:t>
      </w:r>
    </w:p>
    <w:p w:rsidR="00000000" w:rsidRDefault="00E546C5">
      <w:pPr>
        <w:rPr>
          <w:rFonts w:cs="David"/>
          <w:sz w:val="24"/>
          <w:rtl/>
        </w:rPr>
      </w:pPr>
    </w:p>
    <w:p w:rsidR="00000000" w:rsidRDefault="00E546C5">
      <w:pPr>
        <w:rPr>
          <w:rFonts w:cs="David"/>
          <w:sz w:val="24"/>
          <w:u w:val="single"/>
          <w:rtl/>
        </w:rPr>
      </w:pPr>
      <w:r>
        <w:rPr>
          <w:rFonts w:cs="David"/>
          <w:sz w:val="24"/>
          <w:u w:val="single"/>
          <w:rtl/>
        </w:rPr>
        <w:t>היו"ר מיכאל איתן:</w:t>
      </w:r>
    </w:p>
    <w:p w:rsidR="00000000" w:rsidRDefault="00E546C5">
      <w:pPr>
        <w:rPr>
          <w:rFonts w:cs="David"/>
          <w:sz w:val="24"/>
          <w:rtl/>
        </w:rPr>
      </w:pPr>
      <w:r>
        <w:rPr>
          <w:rFonts w:cs="David"/>
          <w:sz w:val="24"/>
          <w:rtl/>
        </w:rPr>
        <w:t xml:space="preserve"> </w:t>
      </w:r>
    </w:p>
    <w:p w:rsidR="00000000" w:rsidRDefault="00E546C5">
      <w:pPr>
        <w:ind w:firstLine="567"/>
        <w:rPr>
          <w:rFonts w:cs="David"/>
          <w:sz w:val="24"/>
          <w:rtl/>
        </w:rPr>
      </w:pPr>
      <w:r>
        <w:rPr>
          <w:rFonts w:cs="David"/>
          <w:sz w:val="24"/>
          <w:rtl/>
        </w:rPr>
        <w:t xml:space="preserve">אתה סיפרת לנו קודם שארצות הברית הכריזה על  פי בקשתנו על </w:t>
      </w:r>
      <w:r>
        <w:rPr>
          <w:rFonts w:cs="David"/>
        </w:rPr>
        <w:t>X</w:t>
      </w:r>
      <w:r>
        <w:rPr>
          <w:rFonts w:cs="David"/>
          <w:sz w:val="24"/>
          <w:rtl/>
        </w:rPr>
        <w:t xml:space="preserve"> ארגונים. מי הגורם המכריז בארצות הברית?</w:t>
      </w:r>
    </w:p>
    <w:p w:rsidR="00000000" w:rsidRDefault="00E546C5">
      <w:pPr>
        <w:rPr>
          <w:rFonts w:cs="David"/>
          <w:sz w:val="24"/>
          <w:rtl/>
        </w:rPr>
      </w:pPr>
    </w:p>
    <w:p w:rsidR="00000000" w:rsidRDefault="00E546C5">
      <w:pPr>
        <w:rPr>
          <w:rFonts w:cs="David"/>
          <w:sz w:val="24"/>
          <w:u w:val="single"/>
          <w:rtl/>
        </w:rPr>
      </w:pPr>
      <w:r>
        <w:rPr>
          <w:rFonts w:cs="David"/>
          <w:sz w:val="24"/>
          <w:u w:val="single"/>
          <w:rtl/>
        </w:rPr>
        <w:t>אודי לוי:</w:t>
      </w:r>
    </w:p>
    <w:p w:rsidR="00000000" w:rsidRDefault="00E546C5">
      <w:pPr>
        <w:rPr>
          <w:rFonts w:cs="David"/>
          <w:sz w:val="24"/>
          <w:rtl/>
        </w:rPr>
      </w:pPr>
    </w:p>
    <w:p w:rsidR="00000000" w:rsidRDefault="00E546C5">
      <w:pPr>
        <w:ind w:firstLine="567"/>
        <w:rPr>
          <w:rFonts w:cs="David"/>
          <w:sz w:val="24"/>
          <w:rtl/>
        </w:rPr>
      </w:pPr>
      <w:r>
        <w:rPr>
          <w:rFonts w:cs="David"/>
          <w:sz w:val="24"/>
          <w:rtl/>
        </w:rPr>
        <w:t>משרד האוצר.</w:t>
      </w:r>
    </w:p>
    <w:p w:rsidR="00000000" w:rsidRDefault="00E546C5">
      <w:pPr>
        <w:rPr>
          <w:rFonts w:cs="David"/>
          <w:sz w:val="24"/>
          <w:rtl/>
        </w:rPr>
      </w:pPr>
    </w:p>
    <w:p w:rsidR="00000000" w:rsidRDefault="00E546C5">
      <w:pPr>
        <w:rPr>
          <w:rFonts w:cs="David"/>
          <w:sz w:val="24"/>
          <w:rtl/>
        </w:rPr>
      </w:pPr>
      <w:r>
        <w:rPr>
          <w:rFonts w:cs="David"/>
          <w:sz w:val="24"/>
          <w:u w:val="single"/>
          <w:rtl/>
        </w:rPr>
        <w:t xml:space="preserve">סיגל </w:t>
      </w:r>
      <w:r>
        <w:rPr>
          <w:rFonts w:cs="David"/>
          <w:sz w:val="24"/>
          <w:u w:val="single"/>
          <w:rtl/>
        </w:rPr>
        <w:t>קוגוט:</w:t>
      </w:r>
    </w:p>
    <w:p w:rsidR="00000000" w:rsidRDefault="00E546C5">
      <w:pPr>
        <w:rPr>
          <w:rFonts w:cs="David"/>
          <w:sz w:val="24"/>
          <w:rtl/>
        </w:rPr>
      </w:pPr>
    </w:p>
    <w:p w:rsidR="00000000" w:rsidRDefault="00E546C5">
      <w:pPr>
        <w:rPr>
          <w:rFonts w:cs="David"/>
          <w:sz w:val="24"/>
          <w:rtl/>
        </w:rPr>
      </w:pPr>
      <w:r>
        <w:rPr>
          <w:rFonts w:cs="David"/>
          <w:sz w:val="24"/>
          <w:rtl/>
        </w:rPr>
        <w:tab/>
        <w:t>תלוי על מה. יש להם הכרזה לעבירות, והכרזה לסנקציות כלכליות.</w:t>
      </w:r>
    </w:p>
    <w:p w:rsidR="00000000" w:rsidRDefault="00E546C5">
      <w:pPr>
        <w:rPr>
          <w:rFonts w:cs="David"/>
          <w:sz w:val="24"/>
          <w:rtl/>
        </w:rPr>
      </w:pPr>
    </w:p>
    <w:p w:rsidR="00000000" w:rsidRDefault="00E546C5">
      <w:pPr>
        <w:rPr>
          <w:rFonts w:cs="David"/>
          <w:sz w:val="24"/>
          <w:u w:val="single"/>
          <w:rtl/>
        </w:rPr>
      </w:pPr>
    </w:p>
    <w:p w:rsidR="00000000" w:rsidRDefault="00E546C5">
      <w:pPr>
        <w:rPr>
          <w:rFonts w:cs="David"/>
          <w:sz w:val="24"/>
          <w:u w:val="single"/>
          <w:rtl/>
        </w:rPr>
      </w:pPr>
    </w:p>
    <w:p w:rsidR="00000000" w:rsidRDefault="00E546C5">
      <w:pPr>
        <w:rPr>
          <w:rFonts w:cs="David"/>
          <w:sz w:val="24"/>
          <w:u w:val="single"/>
          <w:rtl/>
        </w:rPr>
      </w:pPr>
    </w:p>
    <w:p w:rsidR="00000000" w:rsidRDefault="00E546C5">
      <w:pPr>
        <w:rPr>
          <w:rFonts w:cs="David"/>
          <w:sz w:val="24"/>
          <w:u w:val="single"/>
          <w:rtl/>
        </w:rPr>
      </w:pPr>
      <w:r>
        <w:rPr>
          <w:rFonts w:cs="David"/>
          <w:sz w:val="24"/>
          <w:u w:val="single"/>
          <w:rtl/>
        </w:rPr>
        <w:t>היו"ר מיכאל איתן:</w:t>
      </w:r>
    </w:p>
    <w:p w:rsidR="00000000" w:rsidRDefault="00E546C5">
      <w:pPr>
        <w:rPr>
          <w:rFonts w:cs="David"/>
          <w:sz w:val="24"/>
          <w:rtl/>
        </w:rPr>
      </w:pPr>
    </w:p>
    <w:p w:rsidR="00000000" w:rsidRDefault="00E546C5">
      <w:pPr>
        <w:ind w:firstLine="567"/>
        <w:rPr>
          <w:rFonts w:cs="David"/>
          <w:sz w:val="24"/>
          <w:rtl/>
        </w:rPr>
      </w:pPr>
      <w:r>
        <w:rPr>
          <w:rFonts w:cs="David"/>
          <w:sz w:val="24"/>
          <w:rtl/>
        </w:rPr>
        <w:t>על סמך מה משרד המשפטים בארצות הברית מכריז? יש לי תחושה שהוא לא מסתמך רק על הבקשה שלכם, אלא הוא פונה גם למודיעין שלו. אם המודיעין שלו מגיע למסקנה שאין בשר, אז הוא אומ</w:t>
      </w:r>
      <w:r>
        <w:rPr>
          <w:rFonts w:cs="David"/>
          <w:sz w:val="24"/>
          <w:rtl/>
        </w:rPr>
        <w:t xml:space="preserve">ר לכם להביא מידע כי אחרת הוא לא יכריז. אם אני יודע שאני פונה לשירותי הביטחון והם אומרים לי: "אין לנו שום מושג, אבל רק על סמך הבקשה נחליט כן", אז אני לא צריך לפנות אליהם. </w:t>
      </w:r>
    </w:p>
    <w:p w:rsidR="00000000" w:rsidRDefault="00E546C5">
      <w:pPr>
        <w:rPr>
          <w:rFonts w:cs="David"/>
          <w:sz w:val="24"/>
          <w:rtl/>
        </w:rPr>
      </w:pPr>
    </w:p>
    <w:p w:rsidR="00000000" w:rsidRDefault="00E546C5">
      <w:pPr>
        <w:rPr>
          <w:rFonts w:cs="David"/>
          <w:sz w:val="24"/>
          <w:u w:val="single"/>
          <w:rtl/>
        </w:rPr>
      </w:pPr>
      <w:r>
        <w:rPr>
          <w:rFonts w:cs="David"/>
          <w:sz w:val="24"/>
          <w:u w:val="single"/>
          <w:rtl/>
        </w:rPr>
        <w:t>שי ניצן:</w:t>
      </w:r>
    </w:p>
    <w:p w:rsidR="00000000" w:rsidRDefault="00E546C5">
      <w:pPr>
        <w:rPr>
          <w:rFonts w:cs="David"/>
          <w:sz w:val="24"/>
          <w:rtl/>
        </w:rPr>
      </w:pPr>
    </w:p>
    <w:p w:rsidR="00000000" w:rsidRDefault="00E546C5">
      <w:pPr>
        <w:ind w:firstLine="567"/>
        <w:rPr>
          <w:rFonts w:cs="David"/>
          <w:sz w:val="24"/>
          <w:rtl/>
        </w:rPr>
      </w:pPr>
      <w:r>
        <w:rPr>
          <w:rFonts w:cs="David"/>
          <w:sz w:val="24"/>
          <w:rtl/>
        </w:rPr>
        <w:t>הם מסתמכים על פרפראזות שגורמי המודיעין שלנו נותנים. אנחנו נותנים להם פרפרא</w:t>
      </w:r>
      <w:r>
        <w:rPr>
          <w:rFonts w:cs="David"/>
          <w:sz w:val="24"/>
          <w:rtl/>
        </w:rPr>
        <w:t>זות. פרפראזה אומרת שיש בידנו מידע מודיעיני שמלמד שחברי ההנהגה של ארגון כזה או אחר הם א', ב' וג'. את זה אנחנו נותנים וגם הם נותנים.</w:t>
      </w:r>
    </w:p>
    <w:p w:rsidR="00000000" w:rsidRDefault="00E546C5">
      <w:pPr>
        <w:rPr>
          <w:rFonts w:cs="David"/>
          <w:sz w:val="24"/>
          <w:rtl/>
        </w:rPr>
      </w:pPr>
    </w:p>
    <w:p w:rsidR="00000000" w:rsidRDefault="00E546C5">
      <w:pPr>
        <w:rPr>
          <w:rFonts w:cs="David"/>
          <w:sz w:val="24"/>
          <w:u w:val="single"/>
          <w:rtl/>
        </w:rPr>
      </w:pPr>
      <w:r>
        <w:rPr>
          <w:rFonts w:cs="David"/>
          <w:sz w:val="24"/>
          <w:u w:val="single"/>
          <w:rtl/>
        </w:rPr>
        <w:t>היו"ר מיכאל איתן:</w:t>
      </w:r>
    </w:p>
    <w:p w:rsidR="00000000" w:rsidRDefault="00E546C5">
      <w:pPr>
        <w:rPr>
          <w:rFonts w:cs="David"/>
          <w:sz w:val="24"/>
          <w:rtl/>
        </w:rPr>
      </w:pPr>
    </w:p>
    <w:p w:rsidR="00000000" w:rsidRDefault="00E546C5">
      <w:pPr>
        <w:ind w:firstLine="567"/>
        <w:rPr>
          <w:rFonts w:cs="David"/>
          <w:sz w:val="24"/>
          <w:rtl/>
        </w:rPr>
      </w:pPr>
      <w:r>
        <w:rPr>
          <w:rFonts w:cs="David"/>
          <w:sz w:val="24"/>
          <w:rtl/>
        </w:rPr>
        <w:t>השאלה היא אם משרד המשפטים האמריקני מסתמך רק על הפרפראזה שלכם, או שיש לו שירותי מודיעין משלו שבודקים.</w:t>
      </w:r>
    </w:p>
    <w:p w:rsidR="00000000" w:rsidRDefault="00E546C5">
      <w:pPr>
        <w:rPr>
          <w:rFonts w:cs="David"/>
          <w:sz w:val="24"/>
          <w:rtl/>
        </w:rPr>
      </w:pPr>
    </w:p>
    <w:p w:rsidR="00000000" w:rsidRDefault="00E546C5">
      <w:pPr>
        <w:rPr>
          <w:rFonts w:cs="David"/>
          <w:sz w:val="24"/>
          <w:u w:val="single"/>
          <w:rtl/>
        </w:rPr>
      </w:pPr>
      <w:r>
        <w:rPr>
          <w:rFonts w:cs="David"/>
          <w:sz w:val="24"/>
          <w:u w:val="single"/>
          <w:rtl/>
        </w:rPr>
        <w:t>יצח</w:t>
      </w:r>
      <w:r>
        <w:rPr>
          <w:rFonts w:cs="David"/>
          <w:sz w:val="24"/>
          <w:u w:val="single"/>
          <w:rtl/>
        </w:rPr>
        <w:t>ק וכטל:</w:t>
      </w:r>
    </w:p>
    <w:p w:rsidR="00000000" w:rsidRDefault="00E546C5">
      <w:pPr>
        <w:rPr>
          <w:rFonts w:cs="David"/>
          <w:sz w:val="24"/>
          <w:rtl/>
        </w:rPr>
      </w:pPr>
    </w:p>
    <w:p w:rsidR="00000000" w:rsidRDefault="00E546C5">
      <w:pPr>
        <w:ind w:firstLine="567"/>
        <w:rPr>
          <w:rFonts w:cs="David"/>
          <w:sz w:val="24"/>
          <w:rtl/>
        </w:rPr>
      </w:pPr>
      <w:r>
        <w:rPr>
          <w:rFonts w:cs="David"/>
          <w:sz w:val="24"/>
          <w:rtl/>
        </w:rPr>
        <w:t xml:space="preserve">משרד האוצר האמריקני פונה אלינו בבקשה שנעביר את החומר שאנחנו מקבלים מהאף. בי. אי או מהסי. איי. אי.   </w:t>
      </w:r>
    </w:p>
    <w:p w:rsidR="00000000" w:rsidRDefault="00E546C5">
      <w:pPr>
        <w:rPr>
          <w:rFonts w:cs="David"/>
          <w:sz w:val="24"/>
          <w:rtl/>
        </w:rPr>
      </w:pPr>
    </w:p>
    <w:p w:rsidR="00000000" w:rsidRDefault="00E546C5">
      <w:pPr>
        <w:rPr>
          <w:rFonts w:cs="David"/>
          <w:sz w:val="24"/>
          <w:u w:val="single"/>
          <w:rtl/>
        </w:rPr>
      </w:pPr>
      <w:r>
        <w:rPr>
          <w:rFonts w:cs="David"/>
          <w:sz w:val="24"/>
          <w:u w:val="single"/>
          <w:rtl/>
        </w:rPr>
        <w:t>היו"ר מיכאל איתן:</w:t>
      </w:r>
    </w:p>
    <w:p w:rsidR="00000000" w:rsidRDefault="00E546C5">
      <w:pPr>
        <w:rPr>
          <w:rFonts w:cs="David"/>
          <w:sz w:val="24"/>
          <w:rtl/>
        </w:rPr>
      </w:pPr>
    </w:p>
    <w:p w:rsidR="00000000" w:rsidRDefault="00E546C5">
      <w:pPr>
        <w:ind w:firstLine="567"/>
        <w:rPr>
          <w:rFonts w:cs="David"/>
          <w:sz w:val="24"/>
          <w:rtl/>
        </w:rPr>
      </w:pPr>
      <w:r>
        <w:rPr>
          <w:rFonts w:cs="David"/>
          <w:sz w:val="24"/>
          <w:rtl/>
        </w:rPr>
        <w:t>זה מה שמראה לך שבטרם הכרזה הם מבקשים מכם חומר.</w:t>
      </w:r>
    </w:p>
    <w:p w:rsidR="00000000" w:rsidRDefault="00E546C5">
      <w:pPr>
        <w:rPr>
          <w:rFonts w:cs="David"/>
          <w:sz w:val="24"/>
          <w:rtl/>
        </w:rPr>
      </w:pPr>
    </w:p>
    <w:p w:rsidR="00000000" w:rsidRDefault="00E546C5">
      <w:pPr>
        <w:rPr>
          <w:rFonts w:cs="David"/>
          <w:sz w:val="24"/>
          <w:u w:val="single"/>
          <w:rtl/>
        </w:rPr>
      </w:pPr>
      <w:r>
        <w:rPr>
          <w:rFonts w:cs="David"/>
          <w:sz w:val="24"/>
          <w:u w:val="single"/>
          <w:rtl/>
        </w:rPr>
        <w:t>יצחק וכטל:</w:t>
      </w:r>
    </w:p>
    <w:p w:rsidR="00000000" w:rsidRDefault="00E546C5">
      <w:pPr>
        <w:rPr>
          <w:rFonts w:cs="David"/>
          <w:sz w:val="24"/>
          <w:rtl/>
        </w:rPr>
      </w:pPr>
    </w:p>
    <w:p w:rsidR="00000000" w:rsidRDefault="00E546C5">
      <w:pPr>
        <w:ind w:firstLine="567"/>
        <w:rPr>
          <w:rFonts w:cs="David"/>
          <w:sz w:val="24"/>
          <w:rtl/>
        </w:rPr>
      </w:pPr>
      <w:r>
        <w:rPr>
          <w:rFonts w:cs="David"/>
          <w:sz w:val="24"/>
          <w:rtl/>
        </w:rPr>
        <w:t>הם מקבלים פרפראזות.</w:t>
      </w:r>
    </w:p>
    <w:p w:rsidR="00000000" w:rsidRDefault="00E546C5">
      <w:pPr>
        <w:rPr>
          <w:rFonts w:cs="David"/>
          <w:sz w:val="24"/>
          <w:rtl/>
        </w:rPr>
      </w:pPr>
    </w:p>
    <w:p w:rsidR="00000000" w:rsidRDefault="00E546C5">
      <w:pPr>
        <w:rPr>
          <w:rFonts w:cs="David"/>
          <w:sz w:val="24"/>
          <w:u w:val="single"/>
          <w:rtl/>
        </w:rPr>
      </w:pPr>
      <w:r>
        <w:rPr>
          <w:rFonts w:cs="David"/>
          <w:sz w:val="24"/>
          <w:u w:val="single"/>
          <w:rtl/>
        </w:rPr>
        <w:t>היו"ר מיכאל איתן:</w:t>
      </w:r>
    </w:p>
    <w:p w:rsidR="00000000" w:rsidRDefault="00E546C5">
      <w:pPr>
        <w:rPr>
          <w:rFonts w:cs="David"/>
          <w:sz w:val="24"/>
          <w:rtl/>
        </w:rPr>
      </w:pPr>
    </w:p>
    <w:p w:rsidR="00000000" w:rsidRDefault="00E546C5">
      <w:pPr>
        <w:ind w:firstLine="567"/>
        <w:rPr>
          <w:rFonts w:cs="David"/>
          <w:sz w:val="24"/>
          <w:rtl/>
        </w:rPr>
      </w:pPr>
      <w:r>
        <w:rPr>
          <w:rFonts w:cs="David"/>
          <w:sz w:val="24"/>
          <w:rtl/>
        </w:rPr>
        <w:t>הנוסח הוא הנוסח של סיגל, פ</w:t>
      </w:r>
      <w:r>
        <w:rPr>
          <w:rFonts w:cs="David"/>
          <w:sz w:val="24"/>
          <w:rtl/>
        </w:rPr>
        <w:t xml:space="preserve">לוס חוות הדעת של גורמי הביטחון כפי שיצויינו ויפורטו. </w:t>
      </w:r>
    </w:p>
    <w:p w:rsidR="00000000" w:rsidRDefault="00E546C5">
      <w:pPr>
        <w:rPr>
          <w:rFonts w:cs="David"/>
          <w:sz w:val="24"/>
          <w:rtl/>
        </w:rPr>
      </w:pPr>
    </w:p>
    <w:p w:rsidR="00000000" w:rsidRDefault="00E546C5">
      <w:pPr>
        <w:rPr>
          <w:rFonts w:cs="David"/>
          <w:sz w:val="24"/>
          <w:u w:val="single"/>
          <w:rtl/>
        </w:rPr>
      </w:pPr>
      <w:r>
        <w:rPr>
          <w:rFonts w:cs="David"/>
          <w:sz w:val="24"/>
          <w:u w:val="single"/>
          <w:rtl/>
        </w:rPr>
        <w:t>שי ניצן:</w:t>
      </w:r>
    </w:p>
    <w:p w:rsidR="00000000" w:rsidRDefault="00E546C5">
      <w:pPr>
        <w:rPr>
          <w:rFonts w:cs="David"/>
          <w:sz w:val="24"/>
          <w:rtl/>
        </w:rPr>
      </w:pPr>
    </w:p>
    <w:p w:rsidR="00000000" w:rsidRDefault="00E546C5">
      <w:pPr>
        <w:ind w:firstLine="567"/>
        <w:rPr>
          <w:rFonts w:cs="David"/>
          <w:sz w:val="24"/>
          <w:rtl/>
        </w:rPr>
      </w:pPr>
      <w:r>
        <w:rPr>
          <w:rFonts w:cs="David"/>
          <w:sz w:val="24"/>
          <w:rtl/>
        </w:rPr>
        <w:t>ההכרזה פלוס חוות הדעת יהוו ראיה לכאורה.</w:t>
      </w:r>
    </w:p>
    <w:p w:rsidR="00000000" w:rsidRDefault="00E546C5">
      <w:pPr>
        <w:rPr>
          <w:rFonts w:cs="David"/>
          <w:sz w:val="24"/>
          <w:rtl/>
        </w:rPr>
      </w:pPr>
    </w:p>
    <w:p w:rsidR="00000000" w:rsidRDefault="00E546C5">
      <w:pPr>
        <w:rPr>
          <w:rFonts w:cs="David"/>
          <w:sz w:val="24"/>
          <w:u w:val="single"/>
          <w:rtl/>
        </w:rPr>
      </w:pPr>
      <w:r>
        <w:rPr>
          <w:rFonts w:cs="David"/>
          <w:sz w:val="24"/>
          <w:u w:val="single"/>
          <w:rtl/>
        </w:rPr>
        <w:t>היו"ר מיכאל איתן:</w:t>
      </w:r>
    </w:p>
    <w:p w:rsidR="00000000" w:rsidRDefault="00E546C5">
      <w:pPr>
        <w:rPr>
          <w:rFonts w:cs="David"/>
          <w:sz w:val="24"/>
          <w:rtl/>
        </w:rPr>
      </w:pPr>
    </w:p>
    <w:p w:rsidR="00000000" w:rsidRDefault="00E546C5">
      <w:pPr>
        <w:ind w:firstLine="567"/>
        <w:rPr>
          <w:rFonts w:cs="David"/>
          <w:sz w:val="24"/>
          <w:rtl/>
        </w:rPr>
      </w:pPr>
      <w:r>
        <w:rPr>
          <w:rFonts w:cs="David"/>
          <w:sz w:val="24"/>
          <w:rtl/>
        </w:rPr>
        <w:t>למה אתה צריך את זה כעת?</w:t>
      </w:r>
    </w:p>
    <w:p w:rsidR="00000000" w:rsidRDefault="00E546C5">
      <w:pPr>
        <w:rPr>
          <w:rFonts w:cs="David"/>
          <w:sz w:val="24"/>
          <w:rtl/>
        </w:rPr>
      </w:pPr>
    </w:p>
    <w:p w:rsidR="00000000" w:rsidRDefault="00E546C5">
      <w:pPr>
        <w:rPr>
          <w:rFonts w:cs="David"/>
          <w:sz w:val="24"/>
          <w:u w:val="single"/>
          <w:rtl/>
        </w:rPr>
      </w:pPr>
      <w:r>
        <w:rPr>
          <w:rFonts w:cs="David"/>
          <w:sz w:val="24"/>
          <w:u w:val="single"/>
          <w:rtl/>
        </w:rPr>
        <w:t>סיגל קוגוט:</w:t>
      </w:r>
    </w:p>
    <w:p w:rsidR="00000000" w:rsidRDefault="00E546C5">
      <w:pPr>
        <w:rPr>
          <w:rFonts w:cs="David"/>
          <w:sz w:val="24"/>
          <w:u w:val="single"/>
          <w:rtl/>
        </w:rPr>
      </w:pPr>
    </w:p>
    <w:p w:rsidR="00000000" w:rsidRDefault="00E546C5">
      <w:pPr>
        <w:rPr>
          <w:rFonts w:cs="David"/>
          <w:sz w:val="24"/>
          <w:rtl/>
        </w:rPr>
      </w:pPr>
      <w:r>
        <w:rPr>
          <w:rFonts w:cs="David"/>
          <w:sz w:val="24"/>
          <w:rtl/>
        </w:rPr>
        <w:tab/>
        <w:t>זה יהיה בנוסח.</w:t>
      </w:r>
    </w:p>
    <w:p w:rsidR="00000000" w:rsidRDefault="00E546C5">
      <w:pPr>
        <w:rPr>
          <w:rFonts w:cs="David"/>
          <w:sz w:val="24"/>
          <w:rtl/>
        </w:rPr>
      </w:pPr>
    </w:p>
    <w:p w:rsidR="00000000" w:rsidRDefault="00E546C5">
      <w:pPr>
        <w:rPr>
          <w:rFonts w:cs="David"/>
          <w:sz w:val="24"/>
          <w:u w:val="single"/>
          <w:rtl/>
        </w:rPr>
      </w:pPr>
      <w:r>
        <w:rPr>
          <w:rFonts w:cs="David"/>
          <w:sz w:val="24"/>
          <w:u w:val="single"/>
          <w:rtl/>
        </w:rPr>
        <w:t>היו"ר מיכאל איתן:</w:t>
      </w:r>
    </w:p>
    <w:p w:rsidR="00000000" w:rsidRDefault="00E546C5">
      <w:pPr>
        <w:rPr>
          <w:rFonts w:cs="David"/>
          <w:sz w:val="24"/>
          <w:rtl/>
        </w:rPr>
      </w:pPr>
    </w:p>
    <w:p w:rsidR="00000000" w:rsidRDefault="00E546C5">
      <w:pPr>
        <w:ind w:firstLine="567"/>
        <w:rPr>
          <w:rFonts w:cs="David"/>
          <w:sz w:val="24"/>
          <w:rtl/>
        </w:rPr>
      </w:pPr>
      <w:r>
        <w:rPr>
          <w:rFonts w:cs="David"/>
          <w:sz w:val="24"/>
          <w:rtl/>
        </w:rPr>
        <w:t xml:space="preserve">לא צריך לכתוב שזה ראיה, אלא שהיה יסוד סביר להניח. </w:t>
      </w:r>
    </w:p>
    <w:p w:rsidR="00000000" w:rsidRDefault="00E546C5">
      <w:pPr>
        <w:rPr>
          <w:rFonts w:cs="David"/>
          <w:sz w:val="24"/>
          <w:rtl/>
        </w:rPr>
      </w:pPr>
    </w:p>
    <w:p w:rsidR="00000000" w:rsidRDefault="00E546C5">
      <w:pPr>
        <w:rPr>
          <w:rFonts w:cs="David"/>
          <w:sz w:val="24"/>
          <w:u w:val="single"/>
          <w:rtl/>
        </w:rPr>
      </w:pPr>
    </w:p>
    <w:p w:rsidR="00000000" w:rsidRDefault="00E546C5">
      <w:pPr>
        <w:rPr>
          <w:rFonts w:cs="David"/>
          <w:sz w:val="24"/>
          <w:u w:val="single"/>
          <w:rtl/>
        </w:rPr>
      </w:pPr>
    </w:p>
    <w:p w:rsidR="00000000" w:rsidRDefault="00E546C5">
      <w:pPr>
        <w:rPr>
          <w:rFonts w:cs="David"/>
          <w:sz w:val="24"/>
          <w:u w:val="single"/>
          <w:rtl/>
        </w:rPr>
      </w:pPr>
      <w:r>
        <w:rPr>
          <w:rFonts w:cs="David"/>
          <w:sz w:val="24"/>
          <w:u w:val="single"/>
          <w:rtl/>
        </w:rPr>
        <w:t>סיג</w:t>
      </w:r>
      <w:r>
        <w:rPr>
          <w:rFonts w:cs="David"/>
          <w:sz w:val="24"/>
          <w:u w:val="single"/>
          <w:rtl/>
        </w:rPr>
        <w:t>ל קוגוט:</w:t>
      </w:r>
    </w:p>
    <w:p w:rsidR="00000000" w:rsidRDefault="00E546C5">
      <w:pPr>
        <w:rPr>
          <w:rFonts w:cs="David"/>
          <w:sz w:val="24"/>
          <w:rtl/>
        </w:rPr>
      </w:pPr>
    </w:p>
    <w:p w:rsidR="00000000" w:rsidRDefault="00E546C5">
      <w:pPr>
        <w:ind w:firstLine="567"/>
        <w:rPr>
          <w:rFonts w:cs="David"/>
          <w:sz w:val="24"/>
          <w:rtl/>
        </w:rPr>
      </w:pPr>
      <w:r>
        <w:rPr>
          <w:rFonts w:cs="David"/>
          <w:sz w:val="24"/>
          <w:rtl/>
        </w:rPr>
        <w:t>אני אביא נוסח לפעם הבאה.</w:t>
      </w:r>
    </w:p>
    <w:p w:rsidR="00000000" w:rsidRDefault="00E546C5">
      <w:pPr>
        <w:rPr>
          <w:rFonts w:cs="David"/>
          <w:sz w:val="24"/>
          <w:rtl/>
        </w:rPr>
      </w:pPr>
    </w:p>
    <w:p w:rsidR="00000000" w:rsidRDefault="00E546C5">
      <w:pPr>
        <w:ind w:firstLine="567"/>
        <w:rPr>
          <w:rFonts w:cs="David"/>
          <w:sz w:val="24"/>
          <w:rtl/>
        </w:rPr>
      </w:pPr>
      <w:r>
        <w:rPr>
          <w:rFonts w:cs="David"/>
          <w:sz w:val="24"/>
          <w:rtl/>
        </w:rPr>
        <w:t xml:space="preserve">אנחנו השארנו פתוח לדיון את הנושא של הביקורת השיפוטית. טענו כנגדנו שאנחנו מפחיתים את חשיבותו של בג"ץ כגורם מבקר. לא זאת היתה כוונתנו. אנחנו רצינו ליצור הליכים כך שתהיה ביקורת שיפוטית אפקטיבית על ההכרזה. הדבר הזה עכשיו פה </w:t>
      </w:r>
      <w:r>
        <w:rPr>
          <w:rFonts w:cs="David"/>
          <w:sz w:val="24"/>
          <w:rtl/>
        </w:rPr>
        <w:t xml:space="preserve">לדיון. הציעו באגודה לזכויות האזרח לדון גם באפשרות של ערעור, וזאת מן הטעם שההחלטה הזאת לא עוסקת רק בענייני מדיניות אלא גם בהחלטה פר אדם. </w:t>
      </w:r>
    </w:p>
    <w:p w:rsidR="00000000" w:rsidRDefault="00E546C5">
      <w:pPr>
        <w:rPr>
          <w:rFonts w:cs="David"/>
          <w:sz w:val="24"/>
          <w:rtl/>
        </w:rPr>
      </w:pPr>
    </w:p>
    <w:p w:rsidR="00000000" w:rsidRDefault="00E546C5">
      <w:pPr>
        <w:rPr>
          <w:rFonts w:cs="David"/>
          <w:sz w:val="24"/>
          <w:u w:val="single"/>
          <w:rtl/>
        </w:rPr>
      </w:pPr>
      <w:r>
        <w:rPr>
          <w:rFonts w:cs="David"/>
          <w:sz w:val="24"/>
          <w:u w:val="single"/>
          <w:rtl/>
        </w:rPr>
        <w:t>שי ניצן:</w:t>
      </w:r>
    </w:p>
    <w:p w:rsidR="00000000" w:rsidRDefault="00E546C5">
      <w:pPr>
        <w:rPr>
          <w:rFonts w:cs="David"/>
          <w:sz w:val="24"/>
          <w:rtl/>
        </w:rPr>
      </w:pPr>
    </w:p>
    <w:p w:rsidR="00000000" w:rsidRDefault="00E546C5">
      <w:pPr>
        <w:ind w:firstLine="567"/>
        <w:rPr>
          <w:rFonts w:cs="David"/>
          <w:sz w:val="24"/>
          <w:rtl/>
        </w:rPr>
      </w:pPr>
      <w:r>
        <w:rPr>
          <w:rFonts w:cs="David"/>
          <w:sz w:val="24"/>
          <w:rtl/>
        </w:rPr>
        <w:t>אין מחלוקת שעל החלטת ממשלה שמכריזה על ארגון או על אדם צריך שתהיה ביקורת שיפוטית, השאלה היא למי צריכה ללכת עת</w:t>
      </w:r>
      <w:r>
        <w:rPr>
          <w:rFonts w:cs="David"/>
          <w:sz w:val="24"/>
          <w:rtl/>
        </w:rPr>
        <w:t xml:space="preserve">ירה בנושא הזה. הכלל במשך כל שנות המדינה היה שעתירה נגד החלטת ממשלה או נגד כל רשות שלטונית הולכת לבג"ץ, שהוא זה שפיתח כלים לפקח על רשויות השלטון על ידי תצהירים, על ידי בירורים. לפני כמה שנים נפתח מסלול נוסף שבו דברים מסוימים הולכים לבית משפט מחוזי. עניינים </w:t>
      </w:r>
      <w:r>
        <w:rPr>
          <w:rFonts w:cs="David"/>
          <w:sz w:val="24"/>
          <w:rtl/>
        </w:rPr>
        <w:t xml:space="preserve">שהם מאוד טכניים ולא בעלי חשיבות עליונה הולכים לבית משפט מחוזי. הוא יושב בתור בג"ץ קטן. על החלטה שלו אפשר – ברשות - לערער לבית המשפט העליון. </w:t>
      </w:r>
    </w:p>
    <w:p w:rsidR="00000000" w:rsidRDefault="00E546C5">
      <w:pPr>
        <w:rPr>
          <w:rFonts w:cs="David"/>
          <w:sz w:val="24"/>
          <w:rtl/>
        </w:rPr>
      </w:pPr>
    </w:p>
    <w:p w:rsidR="00000000" w:rsidRDefault="00E546C5">
      <w:pPr>
        <w:rPr>
          <w:rFonts w:cs="David"/>
          <w:sz w:val="24"/>
          <w:u w:val="single"/>
          <w:rtl/>
        </w:rPr>
      </w:pPr>
      <w:r>
        <w:rPr>
          <w:rFonts w:cs="David"/>
          <w:sz w:val="24"/>
          <w:u w:val="single"/>
          <w:rtl/>
        </w:rPr>
        <w:t>סיגל קוגוט:</w:t>
      </w:r>
    </w:p>
    <w:p w:rsidR="00000000" w:rsidRDefault="00E546C5">
      <w:pPr>
        <w:rPr>
          <w:rFonts w:cs="David"/>
          <w:sz w:val="24"/>
          <w:rtl/>
        </w:rPr>
      </w:pPr>
    </w:p>
    <w:p w:rsidR="00000000" w:rsidRDefault="00E546C5">
      <w:pPr>
        <w:ind w:firstLine="567"/>
        <w:rPr>
          <w:rFonts w:cs="David"/>
          <w:sz w:val="24"/>
          <w:rtl/>
        </w:rPr>
      </w:pPr>
      <w:r>
        <w:rPr>
          <w:rFonts w:cs="David"/>
          <w:sz w:val="24"/>
          <w:rtl/>
        </w:rPr>
        <w:t>אני שאלתי אם זה הולך לעתירה מינהלית, ששם הבירור העובדתי הוא יותר חזק, או שזה  יהיה ערעור, ששם יש אפשר</w:t>
      </w:r>
      <w:r>
        <w:rPr>
          <w:rFonts w:cs="David"/>
          <w:sz w:val="24"/>
          <w:rtl/>
        </w:rPr>
        <w:t xml:space="preserve">ות להחליט במקום הגורם.  </w:t>
      </w:r>
    </w:p>
    <w:p w:rsidR="00000000" w:rsidRDefault="00E546C5">
      <w:pPr>
        <w:rPr>
          <w:rFonts w:cs="David"/>
          <w:sz w:val="24"/>
          <w:rtl/>
        </w:rPr>
      </w:pPr>
    </w:p>
    <w:p w:rsidR="00000000" w:rsidRDefault="00E546C5">
      <w:pPr>
        <w:rPr>
          <w:rFonts w:cs="David"/>
          <w:sz w:val="24"/>
          <w:u w:val="single"/>
          <w:rtl/>
        </w:rPr>
      </w:pPr>
      <w:r>
        <w:rPr>
          <w:rFonts w:cs="David"/>
          <w:sz w:val="24"/>
          <w:u w:val="single"/>
          <w:rtl/>
        </w:rPr>
        <w:t>אופיר פינס-פז:</w:t>
      </w:r>
    </w:p>
    <w:p w:rsidR="00000000" w:rsidRDefault="00E546C5">
      <w:pPr>
        <w:rPr>
          <w:rFonts w:cs="David"/>
          <w:sz w:val="24"/>
          <w:rtl/>
        </w:rPr>
      </w:pPr>
    </w:p>
    <w:p w:rsidR="00000000" w:rsidRDefault="00E546C5">
      <w:pPr>
        <w:ind w:firstLine="567"/>
        <w:rPr>
          <w:rFonts w:cs="David"/>
          <w:sz w:val="24"/>
          <w:rtl/>
        </w:rPr>
      </w:pPr>
      <w:r>
        <w:rPr>
          <w:rFonts w:cs="David"/>
          <w:sz w:val="24"/>
          <w:rtl/>
        </w:rPr>
        <w:t>בג"ץ יכול לעשות בדיקה..?</w:t>
      </w:r>
    </w:p>
    <w:p w:rsidR="00000000" w:rsidRDefault="00E546C5">
      <w:pPr>
        <w:rPr>
          <w:rFonts w:cs="David"/>
          <w:sz w:val="24"/>
          <w:rtl/>
        </w:rPr>
      </w:pPr>
    </w:p>
    <w:p w:rsidR="00000000" w:rsidRDefault="00E546C5">
      <w:pPr>
        <w:rPr>
          <w:rFonts w:cs="David"/>
          <w:sz w:val="24"/>
          <w:u w:val="single"/>
          <w:rtl/>
        </w:rPr>
      </w:pPr>
      <w:r>
        <w:rPr>
          <w:rFonts w:cs="David"/>
          <w:sz w:val="24"/>
          <w:u w:val="single"/>
          <w:rtl/>
        </w:rPr>
        <w:t>סיגל קוגוט:</w:t>
      </w:r>
    </w:p>
    <w:p w:rsidR="00000000" w:rsidRDefault="00E546C5">
      <w:pPr>
        <w:rPr>
          <w:rFonts w:cs="David"/>
          <w:sz w:val="24"/>
          <w:rtl/>
        </w:rPr>
      </w:pPr>
    </w:p>
    <w:p w:rsidR="00000000" w:rsidRDefault="00E546C5">
      <w:pPr>
        <w:ind w:firstLine="567"/>
        <w:rPr>
          <w:rFonts w:cs="David"/>
          <w:sz w:val="24"/>
          <w:rtl/>
        </w:rPr>
      </w:pPr>
      <w:r>
        <w:rPr>
          <w:rFonts w:cs="David"/>
          <w:sz w:val="24"/>
          <w:rtl/>
        </w:rPr>
        <w:t>לא נהוג לעשות שם חקירות על תצהירים.</w:t>
      </w:r>
    </w:p>
    <w:p w:rsidR="00000000" w:rsidRDefault="00E546C5">
      <w:pPr>
        <w:rPr>
          <w:rFonts w:cs="David"/>
          <w:sz w:val="24"/>
          <w:rtl/>
        </w:rPr>
      </w:pPr>
    </w:p>
    <w:p w:rsidR="00000000" w:rsidRDefault="00E546C5">
      <w:pPr>
        <w:rPr>
          <w:rFonts w:cs="David"/>
          <w:sz w:val="24"/>
          <w:u w:val="single"/>
          <w:rtl/>
        </w:rPr>
      </w:pPr>
      <w:r>
        <w:rPr>
          <w:rFonts w:cs="David"/>
          <w:sz w:val="24"/>
          <w:u w:val="single"/>
          <w:rtl/>
        </w:rPr>
        <w:t>שי ניצן:</w:t>
      </w:r>
    </w:p>
    <w:p w:rsidR="00000000" w:rsidRDefault="00E546C5">
      <w:pPr>
        <w:rPr>
          <w:rFonts w:cs="David"/>
          <w:sz w:val="24"/>
          <w:rtl/>
        </w:rPr>
      </w:pPr>
    </w:p>
    <w:p w:rsidR="00000000" w:rsidRDefault="00E546C5">
      <w:pPr>
        <w:ind w:firstLine="567"/>
        <w:rPr>
          <w:rFonts w:cs="David"/>
          <w:sz w:val="24"/>
          <w:rtl/>
        </w:rPr>
      </w:pPr>
      <w:r>
        <w:rPr>
          <w:rFonts w:cs="David"/>
          <w:sz w:val="24"/>
          <w:rtl/>
        </w:rPr>
        <w:t>לא יעלה על הדעת שעל החלטה כל כך דרמטית ובעלת השלכות כל כך חשובות יערערו לבית המשפט המחוזי, או יעתרו לבית המשפט המחוזי.  על החלטת</w:t>
      </w:r>
      <w:r>
        <w:rPr>
          <w:rFonts w:cs="David"/>
          <w:sz w:val="24"/>
          <w:rtl/>
        </w:rPr>
        <w:t xml:space="preserve"> ממשלה לא הולכים לבית משפט מחוזי. בג"ץ דן בעתירות על דברים שפוגעים פגיעות אנושות בזכויות של בני אדם. גירוש של בן אדם זאת פגיעה שאי אפשר להתווכח איתה . בוודאי האגודה לזכויות האזרח תסכים שזאת אחת הפגיעות הקשות. היום נושאים של תיחום מקום מגורים, מעצר מנהלי בש</w:t>
      </w:r>
      <w:r>
        <w:rPr>
          <w:rFonts w:cs="David"/>
          <w:sz w:val="24"/>
          <w:rtl/>
        </w:rPr>
        <w:t xml:space="preserve">טחים, הריסת בתים הולכים לבג"ץ, כאשר הוא עושה בירור עובדתי יסודי ביותר. כאשר יש דברים שקשורים לעובדות, עושים בירור עובדתי יסודי ומעמיק בבג"ץ.  </w:t>
      </w:r>
    </w:p>
    <w:p w:rsidR="00000000" w:rsidRDefault="00E546C5">
      <w:pPr>
        <w:rPr>
          <w:rFonts w:cs="David"/>
          <w:sz w:val="24"/>
          <w:rtl/>
        </w:rPr>
      </w:pPr>
    </w:p>
    <w:p w:rsidR="00000000" w:rsidRDefault="00E546C5">
      <w:pPr>
        <w:rPr>
          <w:rFonts w:cs="David"/>
          <w:sz w:val="24"/>
          <w:u w:val="single"/>
          <w:rtl/>
        </w:rPr>
      </w:pPr>
      <w:r>
        <w:rPr>
          <w:rFonts w:cs="David"/>
          <w:sz w:val="24"/>
          <w:u w:val="single"/>
          <w:rtl/>
        </w:rPr>
        <w:t>אופיר פינס-פז:</w:t>
      </w:r>
    </w:p>
    <w:p w:rsidR="00000000" w:rsidRDefault="00E546C5">
      <w:pPr>
        <w:rPr>
          <w:rFonts w:cs="David"/>
          <w:sz w:val="24"/>
          <w:rtl/>
        </w:rPr>
      </w:pPr>
    </w:p>
    <w:p w:rsidR="00000000" w:rsidRDefault="00E546C5">
      <w:pPr>
        <w:ind w:firstLine="567"/>
        <w:rPr>
          <w:rFonts w:cs="David"/>
          <w:sz w:val="24"/>
          <w:rtl/>
        </w:rPr>
      </w:pPr>
      <w:r>
        <w:rPr>
          <w:rFonts w:cs="David"/>
          <w:sz w:val="24"/>
          <w:rtl/>
        </w:rPr>
        <w:t>הדבר היחיד שעומד לך לרועץ זה כמות התיקים שניצחת בהם. לדעתי ב99.9% מהתיקים ניצחת.</w:t>
      </w:r>
    </w:p>
    <w:p w:rsidR="00000000" w:rsidRDefault="00E546C5">
      <w:pPr>
        <w:rPr>
          <w:rFonts w:cs="David"/>
          <w:sz w:val="24"/>
          <w:rtl/>
        </w:rPr>
      </w:pPr>
    </w:p>
    <w:p w:rsidR="00000000" w:rsidRDefault="00E546C5">
      <w:pPr>
        <w:rPr>
          <w:rFonts w:cs="David"/>
          <w:sz w:val="24"/>
          <w:u w:val="single"/>
          <w:rtl/>
        </w:rPr>
      </w:pPr>
      <w:r>
        <w:rPr>
          <w:rFonts w:cs="David"/>
          <w:sz w:val="24"/>
          <w:u w:val="single"/>
          <w:rtl/>
        </w:rPr>
        <w:t>שי ניצן:</w:t>
      </w:r>
    </w:p>
    <w:p w:rsidR="00000000" w:rsidRDefault="00E546C5">
      <w:pPr>
        <w:rPr>
          <w:rFonts w:cs="David"/>
          <w:sz w:val="24"/>
          <w:rtl/>
        </w:rPr>
      </w:pPr>
    </w:p>
    <w:p w:rsidR="00000000" w:rsidRDefault="00E546C5">
      <w:pPr>
        <w:ind w:firstLine="567"/>
        <w:rPr>
          <w:rFonts w:cs="David"/>
          <w:sz w:val="24"/>
          <w:rtl/>
        </w:rPr>
      </w:pPr>
      <w:r>
        <w:rPr>
          <w:rFonts w:cs="David"/>
          <w:sz w:val="24"/>
          <w:rtl/>
        </w:rPr>
        <w:t xml:space="preserve">אתה </w:t>
      </w:r>
      <w:r>
        <w:rPr>
          <w:rFonts w:cs="David"/>
          <w:sz w:val="24"/>
          <w:rtl/>
        </w:rPr>
        <w:t>יודע למה? כי על תיקים שסברתי שלא יכולים לעמוד במבחן בג"ץ לא הגנתי.  כאשר מגיע תיק שאני חושב שלא יעמוד במבחן בג"ץ, אני אומר: רבותי, עם זה לא הולכים, ואם הם לא מקבלים את דעתי, אנחנו הולכים לפרקליט המדינה או ליועץ המשפטי לממשלה. ב-1996 הכריזו על ועדת ההצלה הא</w:t>
      </w:r>
      <w:r>
        <w:rPr>
          <w:rFonts w:cs="David"/>
          <w:sz w:val="24"/>
          <w:rtl/>
        </w:rPr>
        <w:t xml:space="preserve">סלאמית כארגון טרור והחרימו לה כסף. הוגשה עתירה לבג"ץ על ידי עו"ד אביגדור פלדמן. תשובתי לבג"ץ היתה ספר עם 44 נספחים מפורטים.בית המשפט באמת עשה את הביקורת ואישר את ההחלטה. </w:t>
      </w:r>
    </w:p>
    <w:p w:rsidR="00000000" w:rsidRDefault="00E546C5">
      <w:pPr>
        <w:ind w:firstLine="567"/>
        <w:rPr>
          <w:rFonts w:cs="David"/>
          <w:sz w:val="24"/>
          <w:rtl/>
        </w:rPr>
      </w:pPr>
    </w:p>
    <w:p w:rsidR="00000000" w:rsidRDefault="00E546C5">
      <w:pPr>
        <w:rPr>
          <w:rFonts w:cs="David"/>
          <w:sz w:val="24"/>
          <w:u w:val="single"/>
          <w:rtl/>
        </w:rPr>
      </w:pPr>
      <w:r>
        <w:rPr>
          <w:rFonts w:cs="David"/>
          <w:sz w:val="24"/>
          <w:u w:val="single"/>
          <w:rtl/>
        </w:rPr>
        <w:t>אריה יוסקוביץ:</w:t>
      </w:r>
    </w:p>
    <w:p w:rsidR="00000000" w:rsidRDefault="00E546C5">
      <w:pPr>
        <w:rPr>
          <w:rFonts w:cs="David"/>
          <w:sz w:val="24"/>
          <w:rtl/>
        </w:rPr>
      </w:pPr>
    </w:p>
    <w:p w:rsidR="00000000" w:rsidRDefault="00E546C5">
      <w:pPr>
        <w:rPr>
          <w:rFonts w:cs="David"/>
          <w:sz w:val="24"/>
          <w:rtl/>
        </w:rPr>
      </w:pPr>
      <w:r>
        <w:rPr>
          <w:rFonts w:cs="David"/>
          <w:sz w:val="24"/>
          <w:rtl/>
        </w:rPr>
        <w:tab/>
        <w:t>הוא חקר עדים?</w:t>
      </w:r>
    </w:p>
    <w:p w:rsidR="00000000" w:rsidRDefault="00E546C5">
      <w:pPr>
        <w:rPr>
          <w:rFonts w:cs="David"/>
          <w:sz w:val="24"/>
          <w:rtl/>
        </w:rPr>
      </w:pPr>
    </w:p>
    <w:p w:rsidR="00000000" w:rsidRDefault="00E546C5">
      <w:pPr>
        <w:rPr>
          <w:rFonts w:cs="David"/>
          <w:sz w:val="24"/>
          <w:u w:val="single"/>
          <w:rtl/>
        </w:rPr>
      </w:pPr>
      <w:r>
        <w:rPr>
          <w:rFonts w:cs="David"/>
          <w:sz w:val="24"/>
          <w:u w:val="single"/>
          <w:rtl/>
        </w:rPr>
        <w:t>שי ניצן:</w:t>
      </w:r>
    </w:p>
    <w:p w:rsidR="00000000" w:rsidRDefault="00E546C5">
      <w:pPr>
        <w:rPr>
          <w:rFonts w:cs="David"/>
          <w:sz w:val="24"/>
          <w:u w:val="single"/>
          <w:rtl/>
        </w:rPr>
      </w:pPr>
    </w:p>
    <w:p w:rsidR="00000000" w:rsidRDefault="00E546C5">
      <w:pPr>
        <w:ind w:firstLine="567"/>
        <w:rPr>
          <w:rFonts w:cs="David"/>
          <w:sz w:val="24"/>
          <w:rtl/>
        </w:rPr>
      </w:pPr>
      <w:r>
        <w:rPr>
          <w:rFonts w:cs="David"/>
          <w:sz w:val="24"/>
          <w:rtl/>
        </w:rPr>
        <w:t xml:space="preserve">בית משפט העליון כמעט אף פעם לא חוקר עדים. </w:t>
      </w:r>
    </w:p>
    <w:p w:rsidR="00000000" w:rsidRDefault="00E546C5">
      <w:pPr>
        <w:rPr>
          <w:rFonts w:cs="David"/>
          <w:sz w:val="24"/>
          <w:rtl/>
        </w:rPr>
      </w:pPr>
    </w:p>
    <w:p w:rsidR="00000000" w:rsidRDefault="00E546C5">
      <w:pPr>
        <w:rPr>
          <w:rFonts w:cs="David"/>
          <w:sz w:val="24"/>
          <w:u w:val="single"/>
          <w:rtl/>
        </w:rPr>
      </w:pPr>
      <w:r>
        <w:rPr>
          <w:rFonts w:cs="David"/>
          <w:sz w:val="24"/>
          <w:u w:val="single"/>
          <w:rtl/>
        </w:rPr>
        <w:t>אופיר פינס-פז:</w:t>
      </w:r>
    </w:p>
    <w:p w:rsidR="00000000" w:rsidRDefault="00E546C5">
      <w:pPr>
        <w:rPr>
          <w:rFonts w:cs="David"/>
          <w:sz w:val="24"/>
          <w:rtl/>
        </w:rPr>
      </w:pPr>
    </w:p>
    <w:p w:rsidR="00000000" w:rsidRDefault="00E546C5">
      <w:pPr>
        <w:ind w:firstLine="567"/>
        <w:rPr>
          <w:rFonts w:cs="David"/>
          <w:sz w:val="24"/>
          <w:rtl/>
        </w:rPr>
      </w:pPr>
      <w:r>
        <w:rPr>
          <w:rFonts w:cs="David"/>
          <w:sz w:val="24"/>
          <w:rtl/>
        </w:rPr>
        <w:t>אבל הוא יכול לחקור עדים אם הוא רוצה. כשהוא רוצה הוא גם מחוקק.</w:t>
      </w:r>
    </w:p>
    <w:p w:rsidR="00000000" w:rsidRDefault="00E546C5">
      <w:pPr>
        <w:rPr>
          <w:rFonts w:cs="David"/>
          <w:sz w:val="24"/>
          <w:rtl/>
        </w:rPr>
      </w:pPr>
    </w:p>
    <w:p w:rsidR="00000000" w:rsidRDefault="00E546C5">
      <w:pPr>
        <w:rPr>
          <w:rFonts w:cs="David"/>
          <w:sz w:val="24"/>
          <w:u w:val="single"/>
          <w:rtl/>
        </w:rPr>
      </w:pPr>
      <w:r>
        <w:rPr>
          <w:rFonts w:cs="David"/>
          <w:sz w:val="24"/>
          <w:u w:val="single"/>
          <w:rtl/>
        </w:rPr>
        <w:t>שי ניצן:</w:t>
      </w:r>
    </w:p>
    <w:p w:rsidR="00000000" w:rsidRDefault="00E546C5">
      <w:pPr>
        <w:rPr>
          <w:rFonts w:cs="David"/>
          <w:sz w:val="24"/>
          <w:rtl/>
        </w:rPr>
      </w:pPr>
    </w:p>
    <w:p w:rsidR="00000000" w:rsidRDefault="00E546C5">
      <w:pPr>
        <w:ind w:firstLine="567"/>
        <w:rPr>
          <w:rFonts w:cs="David"/>
          <w:sz w:val="24"/>
          <w:rtl/>
        </w:rPr>
      </w:pPr>
      <w:r>
        <w:rPr>
          <w:rFonts w:cs="David"/>
          <w:sz w:val="24"/>
          <w:rtl/>
        </w:rPr>
        <w:t>מבחינת כל המערכת המשפטית נראה משונה שעל כלל ההחלטות מהסוג הזה הולכים לבג"ץ, ואילו על ההחלטה הזאת ילכו למחוזי. צריך לזכור במה מדובר. 99% מהחומר שיוצג בפני בית המשפט י</w:t>
      </w:r>
      <w:r>
        <w:rPr>
          <w:rFonts w:cs="David"/>
          <w:sz w:val="24"/>
          <w:rtl/>
        </w:rPr>
        <w:t>היה חסוי. לחקירת עדים על חומר חסוי אין משמעות, כי ממילא בחקירה הנגדית אי אפשר לתת תשובות. אני הופעתי בתיק של נועם פדרמן בבית משפט מחוזי. ברגע שהחקירה חסויה, אז על 90% מהשאלות אומרים: סליחה, אני יכול להראות את זה רק לשופט, ואז החקירה לא מקדמת את זה כמעט לשו</w:t>
      </w:r>
      <w:r>
        <w:rPr>
          <w:rFonts w:cs="David"/>
          <w:sz w:val="24"/>
          <w:rtl/>
        </w:rPr>
        <w:t>ם מקום. ממילא רוב הבירור העובדתי נעשה במעמד צד אחד בדלתיים סגורות. במעמד צד אחד בדלתיים סגורות אני מציע לקהל לסמוך יותר על שופטי בית המשפט העליון מאשר על שופטי בית המשפט המחוזי. גם מהבחינה הזאת זה לא יקדם את האינטרס שבבית משפט מחוזי חוקרים עדים. כל השיקולי</w:t>
      </w:r>
      <w:r>
        <w:rPr>
          <w:rFonts w:cs="David"/>
          <w:sz w:val="24"/>
          <w:rtl/>
        </w:rPr>
        <w:t xml:space="preserve">ם מובילים לבית משפט עליון. אם יוחלט לשנות את המערכת החקיקתית ולהעביר את הכל למחוזי, אז שגם זה ילך למחוזי. </w:t>
      </w:r>
    </w:p>
    <w:p w:rsidR="00000000" w:rsidRDefault="00E546C5">
      <w:pPr>
        <w:rPr>
          <w:rFonts w:cs="David"/>
          <w:sz w:val="24"/>
          <w:rtl/>
        </w:rPr>
      </w:pPr>
    </w:p>
    <w:p w:rsidR="00000000" w:rsidRDefault="00E546C5">
      <w:pPr>
        <w:rPr>
          <w:rFonts w:cs="David"/>
          <w:sz w:val="24"/>
          <w:u w:val="single"/>
          <w:rtl/>
        </w:rPr>
      </w:pPr>
      <w:r>
        <w:rPr>
          <w:rFonts w:cs="David"/>
          <w:sz w:val="24"/>
          <w:u w:val="single"/>
          <w:rtl/>
        </w:rPr>
        <w:t>דוד ליבאי:</w:t>
      </w:r>
    </w:p>
    <w:p w:rsidR="00000000" w:rsidRDefault="00E546C5">
      <w:pPr>
        <w:rPr>
          <w:rFonts w:cs="David"/>
          <w:sz w:val="24"/>
          <w:rtl/>
        </w:rPr>
      </w:pPr>
    </w:p>
    <w:p w:rsidR="00000000" w:rsidRDefault="00E546C5">
      <w:pPr>
        <w:ind w:firstLine="567"/>
        <w:rPr>
          <w:rFonts w:cs="David"/>
          <w:sz w:val="24"/>
          <w:rtl/>
        </w:rPr>
      </w:pPr>
      <w:r>
        <w:rPr>
          <w:rFonts w:cs="David"/>
          <w:sz w:val="24"/>
          <w:rtl/>
        </w:rPr>
        <w:t>אני חושב שהביקורת השיפוטית צריכה להיות בבית המשפט העליון בדרך של ערעור. אני תמהתי על כך שמי שהגיש את הצעת החוק הממשלתית סבר שבנושא כל כך</w:t>
      </w:r>
      <w:r>
        <w:rPr>
          <w:rFonts w:cs="David"/>
          <w:sz w:val="24"/>
          <w:rtl/>
        </w:rPr>
        <w:t xml:space="preserve"> רגיש וחשוב לא צריכה להיות ביקורת שיפוטית. זה לא יכול להיות. גם אם לא תכתבו את זה הביקורת תהיה. </w:t>
      </w:r>
    </w:p>
    <w:p w:rsidR="00000000" w:rsidRDefault="00E546C5">
      <w:pPr>
        <w:ind w:firstLine="567"/>
        <w:rPr>
          <w:rFonts w:cs="David"/>
          <w:sz w:val="24"/>
          <w:rtl/>
        </w:rPr>
      </w:pPr>
    </w:p>
    <w:p w:rsidR="00000000" w:rsidRDefault="00E546C5">
      <w:pPr>
        <w:ind w:firstLine="567"/>
        <w:rPr>
          <w:rFonts w:cs="David"/>
          <w:sz w:val="24"/>
          <w:rtl/>
        </w:rPr>
      </w:pPr>
      <w:r>
        <w:rPr>
          <w:rFonts w:cs="David"/>
          <w:sz w:val="24"/>
          <w:rtl/>
        </w:rPr>
        <w:t xml:space="preserve">אני חושב שהרעיון שהחלטת ממשלה תיבדק על ידי אותה ועדה ולא על ידי בית משפט מחוזי הוא רעיון נכון בשביל טיב החומר ומהות העניין. להביא את זה בפני ועדה בראשות שופט </w:t>
      </w:r>
      <w:r>
        <w:rPr>
          <w:rFonts w:cs="David"/>
          <w:sz w:val="24"/>
          <w:rtl/>
        </w:rPr>
        <w:t xml:space="preserve">זה דבר נכון. הוועדה תוכל להיכנס יותר לעומק בבירור, היא תוכל למצות את בדיקת הראיות.  מה שעומד אחר כך לערעור זאת ההמלצה או ההחלטה של הוועדה הזאת. אני מציע שבראש הוועדה יעמוד שופט או שופט בדימוס של בית משפט מחוזי, לא שופט של בית משפט עליון.  הוועדה הזאת תמלא </w:t>
      </w:r>
      <w:r>
        <w:rPr>
          <w:rFonts w:cs="David"/>
          <w:sz w:val="24"/>
          <w:rtl/>
        </w:rPr>
        <w:t xml:space="preserve">את הפונקציה של בדיקת החלטת הממשלה.  </w:t>
      </w:r>
    </w:p>
    <w:p w:rsidR="00000000" w:rsidRDefault="00E546C5">
      <w:pPr>
        <w:rPr>
          <w:rFonts w:cs="David"/>
          <w:sz w:val="24"/>
          <w:rtl/>
        </w:rPr>
      </w:pPr>
    </w:p>
    <w:p w:rsidR="00000000" w:rsidRDefault="00E546C5">
      <w:pPr>
        <w:rPr>
          <w:rFonts w:cs="David"/>
          <w:sz w:val="24"/>
          <w:rtl/>
        </w:rPr>
      </w:pPr>
      <w:r>
        <w:rPr>
          <w:rFonts w:cs="David"/>
          <w:sz w:val="24"/>
          <w:rtl/>
        </w:rPr>
        <w:tab/>
        <w:t>הביקורת נעשית על מה היה בממשלה, מה היה בוועדה, והאם הוועדה החזירה לדיון או לא החזירה את זה לדיון. אני מסכים עם שי ניצן ששופט מחוזי לא יפסול החלטת ממשלה.  הנושא מטבעו שייך לבג"ץ. הכרזת ארגון שלם או אדם כארגון טרור צריך</w:t>
      </w:r>
      <w:r>
        <w:rPr>
          <w:rFonts w:cs="David"/>
          <w:sz w:val="24"/>
          <w:rtl/>
        </w:rPr>
        <w:t xml:space="preserve"> להיבדק בבית המשפט העליון. לבית המשפט העליון יש מסורת של עקביות בהחלטותיו, קביעת מדיניות בנושא וכיוצא בזה. אם נושאים כגון אלה של הכרזת ארגון טרור יגיעו פעם לשופט מחוזי בבאר שבע, פעם לשופט מחוזי בנצרת ופעם לשופט מחוזי בתל אביב, אינני יודע אם לא תיווצר אנדרל</w:t>
      </w:r>
      <w:r>
        <w:rPr>
          <w:rFonts w:cs="David"/>
          <w:sz w:val="24"/>
          <w:rtl/>
        </w:rPr>
        <w:t>מוסיה במדיניות. הדרך הנכונה היא ערעור על החלטת הוועדה המייעצת לבית המשפט העליון. שלא תחשבו שזה חריג.  בית המשפט העליון שומע גם ערעור על החלטה של בית דין ארצי של לשכת עורכי הדין. ברגע שהוועדה היא לא ועדת חקירה לפי חוק ועדות חקירה אלא ועדה בראשות שופט, אז זא</w:t>
      </w:r>
      <w:r>
        <w:rPr>
          <w:rFonts w:cs="David"/>
          <w:sz w:val="24"/>
          <w:rtl/>
        </w:rPr>
        <w:t xml:space="preserve">ת ועדה מעין שיפוטית שדנה. עליה מן הראוי לערער לבית המשפט העליון, כאשר הוא יציב את הגבולות של הביקורת. הוא יודע איך לשמוע עניינים חסויים, יש לו הרבה ניסיון בדברים האלה. </w:t>
      </w:r>
    </w:p>
    <w:p w:rsidR="00000000" w:rsidRDefault="00E546C5">
      <w:pPr>
        <w:rPr>
          <w:rFonts w:cs="David"/>
          <w:sz w:val="24"/>
          <w:rtl/>
        </w:rPr>
      </w:pPr>
    </w:p>
    <w:p w:rsidR="00000000" w:rsidRDefault="00E546C5">
      <w:pPr>
        <w:rPr>
          <w:rFonts w:cs="David"/>
          <w:sz w:val="24"/>
          <w:u w:val="single"/>
          <w:rtl/>
        </w:rPr>
      </w:pPr>
    </w:p>
    <w:p w:rsidR="00000000" w:rsidRDefault="00E546C5">
      <w:pPr>
        <w:rPr>
          <w:rFonts w:cs="David"/>
          <w:sz w:val="24"/>
          <w:u w:val="single"/>
          <w:rtl/>
        </w:rPr>
      </w:pPr>
    </w:p>
    <w:p w:rsidR="00000000" w:rsidRDefault="00E546C5">
      <w:pPr>
        <w:rPr>
          <w:rFonts w:cs="David"/>
          <w:sz w:val="24"/>
          <w:u w:val="single"/>
          <w:rtl/>
        </w:rPr>
      </w:pPr>
    </w:p>
    <w:p w:rsidR="00000000" w:rsidRDefault="00E546C5">
      <w:pPr>
        <w:rPr>
          <w:rFonts w:cs="David"/>
          <w:sz w:val="24"/>
          <w:u w:val="single"/>
          <w:rtl/>
        </w:rPr>
      </w:pPr>
      <w:r>
        <w:rPr>
          <w:rFonts w:cs="David"/>
          <w:sz w:val="24"/>
          <w:u w:val="single"/>
          <w:rtl/>
        </w:rPr>
        <w:t>אופיר פינס-פז:</w:t>
      </w:r>
    </w:p>
    <w:p w:rsidR="00000000" w:rsidRDefault="00E546C5">
      <w:pPr>
        <w:rPr>
          <w:rFonts w:cs="David"/>
          <w:sz w:val="24"/>
          <w:rtl/>
        </w:rPr>
      </w:pPr>
    </w:p>
    <w:p w:rsidR="00000000" w:rsidRDefault="00E546C5">
      <w:pPr>
        <w:ind w:firstLine="567"/>
        <w:rPr>
          <w:rFonts w:cs="David"/>
          <w:sz w:val="24"/>
          <w:rtl/>
        </w:rPr>
      </w:pPr>
      <w:r>
        <w:rPr>
          <w:rFonts w:cs="David"/>
          <w:sz w:val="24"/>
          <w:rtl/>
        </w:rPr>
        <w:t xml:space="preserve">אני מסכים עם ההתייחסות המקצועית של שי ניצן ושל דוד ליבאי. אני חושב </w:t>
      </w:r>
      <w:r>
        <w:rPr>
          <w:rFonts w:cs="David"/>
          <w:sz w:val="24"/>
          <w:rtl/>
        </w:rPr>
        <w:t>שאין שאלה לגבי זה שזה צריך להיות בבית המשפט העליון, אבל אני לא בטוח לגבי הפרוצדורה של הערעור. אנחנו לא הגדרנו את מעמדה של הוועדה ואת סמכויותיה. אם נגדיר אותה כוועדה משפטית עם סמכויות -100%, אבל כפי שזה מוגדר כרגע אנחנו ממציאים את הגלגל. אני רוצה להזהיר מזה</w:t>
      </w:r>
      <w:r>
        <w:rPr>
          <w:rFonts w:cs="David"/>
          <w:sz w:val="24"/>
          <w:rtl/>
        </w:rPr>
        <w:t xml:space="preserve">. אני לא נגד המצאת גלגלים, השאלה היא אם החוק הזה הוא כל כך אסטרטגי וחשוב שלגביו נמציא מכניזם חדש. אני הייתי מציע להיזהר מזה. </w:t>
      </w:r>
    </w:p>
    <w:p w:rsidR="00000000" w:rsidRDefault="00E546C5">
      <w:pPr>
        <w:rPr>
          <w:rFonts w:cs="David"/>
          <w:sz w:val="24"/>
          <w:rtl/>
        </w:rPr>
      </w:pPr>
    </w:p>
    <w:p w:rsidR="00000000" w:rsidRDefault="00E546C5">
      <w:pPr>
        <w:rPr>
          <w:rFonts w:cs="David"/>
          <w:sz w:val="24"/>
          <w:u w:val="single"/>
          <w:rtl/>
        </w:rPr>
      </w:pPr>
      <w:r>
        <w:rPr>
          <w:rFonts w:cs="David"/>
          <w:sz w:val="24"/>
          <w:u w:val="single"/>
          <w:rtl/>
        </w:rPr>
        <w:t>דוד ליבאי:</w:t>
      </w:r>
    </w:p>
    <w:p w:rsidR="00000000" w:rsidRDefault="00E546C5">
      <w:pPr>
        <w:rPr>
          <w:rFonts w:cs="David"/>
          <w:sz w:val="24"/>
          <w:rtl/>
        </w:rPr>
      </w:pPr>
    </w:p>
    <w:p w:rsidR="00000000" w:rsidRDefault="00E546C5">
      <w:pPr>
        <w:ind w:firstLine="567"/>
        <w:rPr>
          <w:rFonts w:cs="David"/>
          <w:sz w:val="24"/>
          <w:rtl/>
        </w:rPr>
      </w:pPr>
      <w:r>
        <w:rPr>
          <w:rFonts w:cs="David"/>
          <w:sz w:val="24"/>
          <w:rtl/>
        </w:rPr>
        <w:t xml:space="preserve">החלטת ממשלה שעומדת לביקורת בפני ועדה במקום בית משפט מחוזי.. </w:t>
      </w:r>
    </w:p>
    <w:p w:rsidR="00000000" w:rsidRDefault="00E546C5">
      <w:pPr>
        <w:rPr>
          <w:rFonts w:cs="David"/>
          <w:sz w:val="24"/>
          <w:rtl/>
        </w:rPr>
      </w:pPr>
    </w:p>
    <w:p w:rsidR="00000000" w:rsidRDefault="00E546C5">
      <w:pPr>
        <w:rPr>
          <w:rFonts w:cs="David"/>
          <w:sz w:val="24"/>
          <w:u w:val="single"/>
          <w:rtl/>
        </w:rPr>
      </w:pPr>
      <w:r>
        <w:rPr>
          <w:rFonts w:cs="David"/>
          <w:sz w:val="24"/>
          <w:u w:val="single"/>
          <w:rtl/>
        </w:rPr>
        <w:t>שי ניצן:</w:t>
      </w:r>
    </w:p>
    <w:p w:rsidR="00000000" w:rsidRDefault="00E546C5">
      <w:pPr>
        <w:rPr>
          <w:rFonts w:cs="David"/>
          <w:sz w:val="24"/>
          <w:rtl/>
        </w:rPr>
      </w:pPr>
    </w:p>
    <w:p w:rsidR="00000000" w:rsidRDefault="00E546C5">
      <w:pPr>
        <w:ind w:firstLine="567"/>
        <w:rPr>
          <w:rFonts w:cs="David"/>
          <w:sz w:val="24"/>
          <w:rtl/>
        </w:rPr>
      </w:pPr>
      <w:r>
        <w:rPr>
          <w:rFonts w:cs="David"/>
          <w:sz w:val="24"/>
          <w:rtl/>
        </w:rPr>
        <w:t>אתה מדבר על ועדת ערר, נכון?</w:t>
      </w:r>
    </w:p>
    <w:p w:rsidR="00000000" w:rsidRDefault="00E546C5">
      <w:pPr>
        <w:rPr>
          <w:rFonts w:cs="David"/>
          <w:sz w:val="24"/>
          <w:rtl/>
        </w:rPr>
      </w:pPr>
    </w:p>
    <w:p w:rsidR="00000000" w:rsidRDefault="00E546C5">
      <w:pPr>
        <w:rPr>
          <w:rFonts w:cs="David"/>
          <w:sz w:val="24"/>
          <w:u w:val="single"/>
          <w:rtl/>
        </w:rPr>
      </w:pPr>
      <w:r>
        <w:rPr>
          <w:rFonts w:cs="David"/>
          <w:sz w:val="24"/>
          <w:u w:val="single"/>
          <w:rtl/>
        </w:rPr>
        <w:t>דוד ליבאי:</w:t>
      </w:r>
    </w:p>
    <w:p w:rsidR="00000000" w:rsidRDefault="00E546C5">
      <w:pPr>
        <w:rPr>
          <w:rFonts w:cs="David"/>
          <w:sz w:val="24"/>
          <w:rtl/>
        </w:rPr>
      </w:pPr>
    </w:p>
    <w:p w:rsidR="00000000" w:rsidRDefault="00E546C5">
      <w:pPr>
        <w:ind w:firstLine="567"/>
        <w:rPr>
          <w:rFonts w:cs="David"/>
          <w:sz w:val="24"/>
          <w:rtl/>
        </w:rPr>
      </w:pPr>
      <w:r>
        <w:rPr>
          <w:rFonts w:cs="David"/>
          <w:sz w:val="24"/>
          <w:rtl/>
        </w:rPr>
        <w:t>לא ל</w:t>
      </w:r>
      <w:r>
        <w:rPr>
          <w:rFonts w:cs="David"/>
          <w:sz w:val="24"/>
          <w:rtl/>
        </w:rPr>
        <w:t>חינם לא נתנו ערעור לבית משפט מחוזי או לוועדה. יצרו פה גוף שרצו שההרכב שלו יהיה שיפוטי פלוס בטחוני, שיבדוק את החלטת הממשלה. אם הגוף הזה מוצא שהחלטת הממשלה לא היתה במקומה, הוא מחזיר את הכדור לממשלה ומייעץ לה לשקול פעם נוספת. אם הממשלה החליטה לקבל את ההמלצה ז</w:t>
      </w:r>
      <w:r>
        <w:rPr>
          <w:rFonts w:cs="David"/>
          <w:sz w:val="24"/>
          <w:rtl/>
        </w:rPr>
        <w:t>ה נגמר, אבל אם היא החליטה לא לקבל את ההמלצה זה פותח את זכות הערעור. אני מבין שיכול להיות מצב שאם הממשלה לא מקבלת והחזרת את הכדור, אז אתה מערער על החלטת הממשלה. אני מסכים שיש פה קושי.</w:t>
      </w:r>
    </w:p>
    <w:p w:rsidR="00000000" w:rsidRDefault="00E546C5">
      <w:pPr>
        <w:rPr>
          <w:rFonts w:cs="David"/>
          <w:sz w:val="24"/>
          <w:rtl/>
        </w:rPr>
      </w:pPr>
    </w:p>
    <w:p w:rsidR="00000000" w:rsidRDefault="00E546C5">
      <w:pPr>
        <w:rPr>
          <w:rFonts w:cs="David"/>
          <w:sz w:val="24"/>
          <w:u w:val="single"/>
          <w:rtl/>
        </w:rPr>
      </w:pPr>
      <w:r>
        <w:rPr>
          <w:rFonts w:cs="David"/>
          <w:sz w:val="24"/>
          <w:u w:val="single"/>
          <w:rtl/>
        </w:rPr>
        <w:t>שי ניצן:</w:t>
      </w:r>
    </w:p>
    <w:p w:rsidR="00000000" w:rsidRDefault="00E546C5">
      <w:pPr>
        <w:rPr>
          <w:rFonts w:cs="David"/>
          <w:sz w:val="24"/>
          <w:rtl/>
        </w:rPr>
      </w:pPr>
    </w:p>
    <w:p w:rsidR="00000000" w:rsidRDefault="00E546C5">
      <w:pPr>
        <w:ind w:firstLine="567"/>
        <w:rPr>
          <w:rFonts w:cs="David"/>
          <w:sz w:val="24"/>
          <w:rtl/>
        </w:rPr>
      </w:pPr>
      <w:r>
        <w:rPr>
          <w:rFonts w:cs="David"/>
          <w:sz w:val="24"/>
          <w:rtl/>
        </w:rPr>
        <w:t>אין לזה שום תקדים. על מעצר מנהלי בשטחים אומרים שבג"ץ דן בזה לא</w:t>
      </w:r>
      <w:r>
        <w:rPr>
          <w:rFonts w:cs="David"/>
          <w:sz w:val="24"/>
          <w:rtl/>
        </w:rPr>
        <w:t xml:space="preserve"> כעתירה אלא לפי הקריטריונים של ערעור, כי זה פוגע פגיעה קשה ואנושה.  </w:t>
      </w:r>
    </w:p>
    <w:p w:rsidR="00000000" w:rsidRDefault="00E546C5">
      <w:pPr>
        <w:rPr>
          <w:rFonts w:cs="David"/>
          <w:sz w:val="24"/>
          <w:rtl/>
        </w:rPr>
      </w:pPr>
    </w:p>
    <w:p w:rsidR="00000000" w:rsidRDefault="00E546C5">
      <w:pPr>
        <w:rPr>
          <w:rFonts w:cs="David"/>
          <w:sz w:val="24"/>
          <w:u w:val="single"/>
          <w:rtl/>
        </w:rPr>
      </w:pPr>
      <w:r>
        <w:rPr>
          <w:rFonts w:cs="David"/>
          <w:sz w:val="24"/>
          <w:u w:val="single"/>
          <w:rtl/>
        </w:rPr>
        <w:t>לילה מרגלית:</w:t>
      </w:r>
    </w:p>
    <w:p w:rsidR="00000000" w:rsidRDefault="00E546C5">
      <w:pPr>
        <w:rPr>
          <w:rFonts w:cs="David"/>
          <w:sz w:val="24"/>
          <w:rtl/>
        </w:rPr>
      </w:pPr>
    </w:p>
    <w:p w:rsidR="00000000" w:rsidRDefault="00E546C5">
      <w:pPr>
        <w:ind w:firstLine="567"/>
        <w:rPr>
          <w:rFonts w:cs="David"/>
          <w:sz w:val="24"/>
          <w:rtl/>
        </w:rPr>
      </w:pPr>
      <w:r>
        <w:rPr>
          <w:rFonts w:cs="David"/>
          <w:sz w:val="24"/>
          <w:rtl/>
        </w:rPr>
        <w:t>אפשר לקבוע את זה בחוק.</w:t>
      </w:r>
    </w:p>
    <w:p w:rsidR="00000000" w:rsidRDefault="00E546C5">
      <w:pPr>
        <w:rPr>
          <w:rFonts w:cs="David"/>
          <w:sz w:val="24"/>
          <w:rtl/>
        </w:rPr>
      </w:pPr>
    </w:p>
    <w:p w:rsidR="00000000" w:rsidRDefault="00E546C5">
      <w:pPr>
        <w:rPr>
          <w:rFonts w:cs="David"/>
          <w:sz w:val="24"/>
          <w:u w:val="single"/>
          <w:rtl/>
        </w:rPr>
      </w:pPr>
      <w:r>
        <w:rPr>
          <w:rFonts w:cs="David"/>
          <w:sz w:val="24"/>
          <w:u w:val="single"/>
          <w:rtl/>
        </w:rPr>
        <w:t>דודי זכריה:</w:t>
      </w:r>
    </w:p>
    <w:p w:rsidR="00000000" w:rsidRDefault="00E546C5">
      <w:pPr>
        <w:rPr>
          <w:rFonts w:cs="David"/>
          <w:sz w:val="24"/>
          <w:rtl/>
        </w:rPr>
      </w:pPr>
    </w:p>
    <w:p w:rsidR="00000000" w:rsidRDefault="00E546C5">
      <w:pPr>
        <w:ind w:firstLine="567"/>
        <w:rPr>
          <w:rFonts w:cs="David"/>
          <w:sz w:val="24"/>
          <w:rtl/>
        </w:rPr>
      </w:pPr>
      <w:r>
        <w:rPr>
          <w:rFonts w:cs="David"/>
          <w:sz w:val="24"/>
          <w:rtl/>
        </w:rPr>
        <w:t>ערעור על החלטות של בית הדין הארצי לעבודה נדון בבית משפט עליון, כשעילות הביקורת הן מאוד מצומצמות.</w:t>
      </w:r>
    </w:p>
    <w:p w:rsidR="00000000" w:rsidRDefault="00E546C5">
      <w:pPr>
        <w:rPr>
          <w:rFonts w:cs="David"/>
          <w:sz w:val="24"/>
          <w:rtl/>
        </w:rPr>
      </w:pPr>
    </w:p>
    <w:p w:rsidR="00000000" w:rsidRDefault="00E546C5">
      <w:pPr>
        <w:rPr>
          <w:rFonts w:cs="David"/>
          <w:sz w:val="24"/>
          <w:u w:val="single"/>
          <w:rtl/>
        </w:rPr>
      </w:pPr>
      <w:r>
        <w:rPr>
          <w:rFonts w:cs="David"/>
          <w:sz w:val="24"/>
          <w:u w:val="single"/>
          <w:rtl/>
        </w:rPr>
        <w:t>סיגל קוגוט:</w:t>
      </w:r>
    </w:p>
    <w:p w:rsidR="00000000" w:rsidRDefault="00E546C5">
      <w:pPr>
        <w:rPr>
          <w:rFonts w:cs="David"/>
          <w:sz w:val="24"/>
          <w:rtl/>
        </w:rPr>
      </w:pPr>
    </w:p>
    <w:p w:rsidR="00000000" w:rsidRDefault="00E546C5">
      <w:pPr>
        <w:ind w:firstLine="567"/>
        <w:rPr>
          <w:rFonts w:cs="David"/>
          <w:sz w:val="24"/>
          <w:rtl/>
        </w:rPr>
      </w:pPr>
      <w:r>
        <w:rPr>
          <w:rFonts w:cs="David"/>
          <w:sz w:val="24"/>
          <w:rtl/>
        </w:rPr>
        <w:t>פרופ' ליבאי, האם הצעת את</w:t>
      </w:r>
      <w:r>
        <w:rPr>
          <w:rFonts w:cs="David"/>
          <w:sz w:val="24"/>
          <w:rtl/>
        </w:rPr>
        <w:t xml:space="preserve"> הערעור כי אתה סבור שעילות הביקורת הן שונות?</w:t>
      </w:r>
    </w:p>
    <w:p w:rsidR="00000000" w:rsidRDefault="00E546C5">
      <w:pPr>
        <w:rPr>
          <w:rFonts w:cs="David"/>
          <w:sz w:val="24"/>
          <w:rtl/>
        </w:rPr>
      </w:pPr>
    </w:p>
    <w:p w:rsidR="00000000" w:rsidRDefault="00E546C5">
      <w:pPr>
        <w:rPr>
          <w:rFonts w:cs="David"/>
          <w:sz w:val="24"/>
          <w:u w:val="single"/>
          <w:rtl/>
        </w:rPr>
      </w:pPr>
      <w:r>
        <w:rPr>
          <w:rFonts w:cs="David"/>
          <w:sz w:val="24"/>
          <w:u w:val="single"/>
          <w:rtl/>
        </w:rPr>
        <w:t>דוד ליבאי:</w:t>
      </w:r>
    </w:p>
    <w:p w:rsidR="00000000" w:rsidRDefault="00E546C5">
      <w:pPr>
        <w:rPr>
          <w:rFonts w:cs="David"/>
          <w:sz w:val="24"/>
          <w:rtl/>
        </w:rPr>
      </w:pPr>
    </w:p>
    <w:p w:rsidR="00000000" w:rsidRDefault="00E546C5">
      <w:pPr>
        <w:ind w:firstLine="567"/>
        <w:rPr>
          <w:rFonts w:cs="David"/>
          <w:sz w:val="24"/>
          <w:rtl/>
        </w:rPr>
      </w:pPr>
      <w:r>
        <w:rPr>
          <w:rFonts w:cs="David"/>
          <w:sz w:val="24"/>
          <w:rtl/>
        </w:rPr>
        <w:t>כן.</w:t>
      </w:r>
    </w:p>
    <w:p w:rsidR="00000000" w:rsidRDefault="00E546C5">
      <w:pPr>
        <w:rPr>
          <w:rFonts w:cs="David"/>
          <w:sz w:val="24"/>
          <w:rtl/>
        </w:rPr>
      </w:pPr>
    </w:p>
    <w:p w:rsidR="00000000" w:rsidRDefault="00E546C5">
      <w:pPr>
        <w:rPr>
          <w:rFonts w:cs="David"/>
          <w:sz w:val="24"/>
          <w:u w:val="single"/>
          <w:rtl/>
        </w:rPr>
      </w:pPr>
      <w:r>
        <w:rPr>
          <w:rFonts w:cs="David"/>
          <w:sz w:val="24"/>
          <w:u w:val="single"/>
          <w:rtl/>
        </w:rPr>
        <w:t>סיגל קוגוט:</w:t>
      </w:r>
    </w:p>
    <w:p w:rsidR="00000000" w:rsidRDefault="00E546C5">
      <w:pPr>
        <w:rPr>
          <w:rFonts w:cs="David"/>
          <w:sz w:val="24"/>
          <w:rtl/>
        </w:rPr>
      </w:pPr>
    </w:p>
    <w:p w:rsidR="00000000" w:rsidRDefault="00E546C5">
      <w:pPr>
        <w:ind w:firstLine="567"/>
        <w:rPr>
          <w:rFonts w:cs="David"/>
          <w:sz w:val="24"/>
          <w:rtl/>
        </w:rPr>
      </w:pPr>
      <w:r>
        <w:rPr>
          <w:rFonts w:cs="David"/>
          <w:sz w:val="24"/>
          <w:rtl/>
        </w:rPr>
        <w:t xml:space="preserve">כי מה שאומר שי זה שבפועל הביקורת של בג"ץ תהיה דומה לביקורת של ערעור, כאשר אם הוא יחשוב שההחלטה לא באה בחשבון, הוא ישים את שיקול דעתו במקום שיקול דעתה של הרשות. </w:t>
      </w:r>
    </w:p>
    <w:p w:rsidR="00000000" w:rsidRDefault="00E546C5">
      <w:pPr>
        <w:rPr>
          <w:rFonts w:cs="David"/>
          <w:sz w:val="24"/>
          <w:rtl/>
        </w:rPr>
      </w:pPr>
    </w:p>
    <w:p w:rsidR="00000000" w:rsidRDefault="00E546C5">
      <w:pPr>
        <w:rPr>
          <w:rFonts w:cs="David"/>
          <w:sz w:val="24"/>
          <w:u w:val="single"/>
          <w:rtl/>
        </w:rPr>
      </w:pPr>
      <w:r>
        <w:rPr>
          <w:rFonts w:cs="David"/>
          <w:sz w:val="24"/>
          <w:u w:val="single"/>
          <w:rtl/>
        </w:rPr>
        <w:t>דוד ליבאי:</w:t>
      </w:r>
    </w:p>
    <w:p w:rsidR="00000000" w:rsidRDefault="00E546C5">
      <w:pPr>
        <w:rPr>
          <w:rFonts w:cs="David"/>
          <w:sz w:val="24"/>
          <w:rtl/>
        </w:rPr>
      </w:pPr>
    </w:p>
    <w:p w:rsidR="00000000" w:rsidRDefault="00E546C5">
      <w:pPr>
        <w:ind w:firstLine="567"/>
        <w:rPr>
          <w:rFonts w:cs="David"/>
          <w:sz w:val="24"/>
          <w:rtl/>
        </w:rPr>
      </w:pPr>
      <w:r>
        <w:rPr>
          <w:rFonts w:cs="David"/>
          <w:sz w:val="24"/>
          <w:rtl/>
        </w:rPr>
        <w:t>אם אנח</w:t>
      </w:r>
      <w:r>
        <w:rPr>
          <w:rFonts w:cs="David"/>
          <w:sz w:val="24"/>
          <w:rtl/>
        </w:rPr>
        <w:t>נו נשארים עם ועדה מייעצת, אז לא יהיה מנוס מאשר להעביר את זה לבג"ץ. על הממשלה אין ערעור במובן הרגיל, אלא אם כן זאת ועדת ערר שאז שני הצדדים יכולים לערער בפני בית המשפט העליון. יכול להיות שזה הפתרון היותר טוב, כי הוא נותן לשני הצדדים אפשרות לערער. אז אנחנו חו</w:t>
      </w:r>
      <w:r>
        <w:rPr>
          <w:rFonts w:cs="David"/>
          <w:sz w:val="24"/>
          <w:rtl/>
        </w:rPr>
        <w:t>זרים לשאלה אם ראוי שהממשלה בכללותה תכריז, או..</w:t>
      </w:r>
    </w:p>
    <w:p w:rsidR="00000000" w:rsidRDefault="00E546C5">
      <w:pPr>
        <w:rPr>
          <w:rFonts w:cs="David"/>
          <w:sz w:val="24"/>
          <w:rtl/>
        </w:rPr>
      </w:pPr>
    </w:p>
    <w:p w:rsidR="00000000" w:rsidRDefault="00E546C5">
      <w:pPr>
        <w:rPr>
          <w:rFonts w:cs="David"/>
          <w:sz w:val="24"/>
          <w:u w:val="single"/>
          <w:rtl/>
        </w:rPr>
      </w:pPr>
      <w:r>
        <w:rPr>
          <w:rFonts w:cs="David"/>
          <w:sz w:val="24"/>
          <w:u w:val="single"/>
          <w:rtl/>
        </w:rPr>
        <w:t>סיגל קוגוט:</w:t>
      </w:r>
    </w:p>
    <w:p w:rsidR="00000000" w:rsidRDefault="00E546C5">
      <w:pPr>
        <w:rPr>
          <w:rFonts w:cs="David"/>
          <w:sz w:val="24"/>
          <w:rtl/>
        </w:rPr>
      </w:pPr>
    </w:p>
    <w:p w:rsidR="00000000" w:rsidRDefault="00E546C5">
      <w:pPr>
        <w:ind w:firstLine="567"/>
        <w:rPr>
          <w:rFonts w:cs="David"/>
          <w:sz w:val="24"/>
          <w:rtl/>
        </w:rPr>
      </w:pPr>
      <w:r>
        <w:rPr>
          <w:rFonts w:cs="David"/>
          <w:sz w:val="24"/>
          <w:rtl/>
        </w:rPr>
        <w:t>יכול להיות שבכלל לא צריך שהממשלה בכללותה..</w:t>
      </w:r>
    </w:p>
    <w:p w:rsidR="00000000" w:rsidRDefault="00E546C5">
      <w:pPr>
        <w:rPr>
          <w:rFonts w:cs="David"/>
          <w:sz w:val="24"/>
          <w:rtl/>
        </w:rPr>
      </w:pPr>
    </w:p>
    <w:p w:rsidR="00000000" w:rsidRDefault="00E546C5">
      <w:pPr>
        <w:rPr>
          <w:rFonts w:cs="David"/>
          <w:sz w:val="24"/>
          <w:u w:val="single"/>
          <w:rtl/>
        </w:rPr>
      </w:pPr>
      <w:r>
        <w:rPr>
          <w:rFonts w:cs="David"/>
          <w:sz w:val="24"/>
          <w:u w:val="single"/>
          <w:rtl/>
        </w:rPr>
        <w:t xml:space="preserve">דוד ליבאי: </w:t>
      </w:r>
    </w:p>
    <w:p w:rsidR="00000000" w:rsidRDefault="00E546C5">
      <w:pPr>
        <w:rPr>
          <w:rFonts w:cs="David"/>
          <w:sz w:val="24"/>
          <w:rtl/>
        </w:rPr>
      </w:pPr>
    </w:p>
    <w:p w:rsidR="00000000" w:rsidRDefault="00E546C5">
      <w:pPr>
        <w:ind w:firstLine="567"/>
        <w:rPr>
          <w:rFonts w:cs="David"/>
          <w:sz w:val="24"/>
          <w:rtl/>
        </w:rPr>
      </w:pPr>
      <w:r>
        <w:rPr>
          <w:rFonts w:cs="David"/>
          <w:sz w:val="24"/>
          <w:rtl/>
        </w:rPr>
        <w:t>קצת משונה שיש ועדת ערר על ממשלה.</w:t>
      </w:r>
    </w:p>
    <w:p w:rsidR="00000000" w:rsidRDefault="00E546C5">
      <w:pPr>
        <w:rPr>
          <w:rFonts w:cs="David"/>
          <w:sz w:val="24"/>
          <w:rtl/>
        </w:rPr>
      </w:pPr>
    </w:p>
    <w:p w:rsidR="00000000" w:rsidRDefault="00E546C5">
      <w:pPr>
        <w:rPr>
          <w:rFonts w:cs="David"/>
          <w:sz w:val="24"/>
          <w:u w:val="single"/>
          <w:rtl/>
        </w:rPr>
      </w:pPr>
      <w:r>
        <w:rPr>
          <w:rFonts w:cs="David"/>
          <w:sz w:val="24"/>
          <w:u w:val="single"/>
          <w:rtl/>
        </w:rPr>
        <w:t>סיגל קוגוט:</w:t>
      </w:r>
    </w:p>
    <w:p w:rsidR="00000000" w:rsidRDefault="00E546C5">
      <w:pPr>
        <w:rPr>
          <w:rFonts w:cs="David"/>
          <w:sz w:val="24"/>
          <w:rtl/>
        </w:rPr>
      </w:pPr>
    </w:p>
    <w:p w:rsidR="00000000" w:rsidRDefault="00E546C5">
      <w:pPr>
        <w:ind w:firstLine="567"/>
        <w:rPr>
          <w:rFonts w:cs="David"/>
          <w:sz w:val="24"/>
          <w:rtl/>
        </w:rPr>
      </w:pPr>
      <w:r>
        <w:rPr>
          <w:rFonts w:cs="David"/>
          <w:sz w:val="24"/>
          <w:rtl/>
        </w:rPr>
        <w:t>שי, אתה לא תתנגד לזה שזאת לא תהיה הכרזה במליאת הממשלה?</w:t>
      </w:r>
    </w:p>
    <w:p w:rsidR="00000000" w:rsidRDefault="00E546C5">
      <w:pPr>
        <w:rPr>
          <w:rFonts w:cs="David"/>
          <w:sz w:val="24"/>
          <w:rtl/>
        </w:rPr>
      </w:pPr>
    </w:p>
    <w:p w:rsidR="00000000" w:rsidRDefault="00E546C5">
      <w:pPr>
        <w:rPr>
          <w:rFonts w:cs="David"/>
          <w:sz w:val="24"/>
          <w:u w:val="single"/>
          <w:rtl/>
        </w:rPr>
      </w:pPr>
      <w:r>
        <w:rPr>
          <w:rFonts w:cs="David"/>
          <w:sz w:val="24"/>
          <w:u w:val="single"/>
          <w:rtl/>
        </w:rPr>
        <w:t>שי ניצן:</w:t>
      </w:r>
    </w:p>
    <w:p w:rsidR="00000000" w:rsidRDefault="00E546C5">
      <w:pPr>
        <w:rPr>
          <w:rFonts w:cs="David"/>
          <w:sz w:val="24"/>
          <w:rtl/>
        </w:rPr>
      </w:pPr>
    </w:p>
    <w:p w:rsidR="00000000" w:rsidRDefault="00E546C5">
      <w:pPr>
        <w:ind w:firstLine="567"/>
        <w:rPr>
          <w:rFonts w:cs="David"/>
          <w:sz w:val="24"/>
          <w:rtl/>
        </w:rPr>
      </w:pPr>
      <w:r>
        <w:rPr>
          <w:rFonts w:cs="David"/>
          <w:sz w:val="24"/>
          <w:rtl/>
        </w:rPr>
        <w:t xml:space="preserve">נכון. </w:t>
      </w:r>
    </w:p>
    <w:p w:rsidR="00000000" w:rsidRDefault="00E546C5">
      <w:pPr>
        <w:rPr>
          <w:rFonts w:cs="David"/>
          <w:sz w:val="24"/>
          <w:rtl/>
        </w:rPr>
      </w:pPr>
    </w:p>
    <w:p w:rsidR="00000000" w:rsidRDefault="00E546C5">
      <w:pPr>
        <w:rPr>
          <w:rFonts w:cs="David"/>
          <w:sz w:val="24"/>
          <w:u w:val="single"/>
          <w:rtl/>
        </w:rPr>
      </w:pPr>
      <w:r>
        <w:rPr>
          <w:rFonts w:cs="David"/>
          <w:sz w:val="24"/>
          <w:u w:val="single"/>
          <w:rtl/>
        </w:rPr>
        <w:t>דוד ליבאי:</w:t>
      </w:r>
    </w:p>
    <w:p w:rsidR="00000000" w:rsidRDefault="00E546C5">
      <w:pPr>
        <w:rPr>
          <w:rFonts w:cs="David"/>
          <w:sz w:val="24"/>
          <w:rtl/>
        </w:rPr>
      </w:pPr>
    </w:p>
    <w:p w:rsidR="00000000" w:rsidRDefault="00E546C5">
      <w:pPr>
        <w:ind w:firstLine="567"/>
        <w:rPr>
          <w:rFonts w:cs="David"/>
          <w:sz w:val="24"/>
          <w:rtl/>
        </w:rPr>
      </w:pPr>
      <w:r>
        <w:rPr>
          <w:rFonts w:cs="David"/>
          <w:sz w:val="24"/>
          <w:rtl/>
        </w:rPr>
        <w:t>אבל א</w:t>
      </w:r>
      <w:r>
        <w:rPr>
          <w:rFonts w:cs="David"/>
          <w:sz w:val="24"/>
          <w:rtl/>
        </w:rPr>
        <w:t xml:space="preserve">ז צריך ששר המשפטים יהיה מעורב, לא רק שר ביטחון. </w:t>
      </w:r>
    </w:p>
    <w:p w:rsidR="00000000" w:rsidRDefault="00E546C5">
      <w:pPr>
        <w:rPr>
          <w:rFonts w:cs="David"/>
          <w:sz w:val="24"/>
          <w:rtl/>
        </w:rPr>
      </w:pPr>
    </w:p>
    <w:p w:rsidR="00000000" w:rsidRDefault="00E546C5">
      <w:pPr>
        <w:rPr>
          <w:rFonts w:cs="David"/>
          <w:sz w:val="24"/>
          <w:u w:val="single"/>
          <w:rtl/>
        </w:rPr>
      </w:pPr>
      <w:r>
        <w:rPr>
          <w:rFonts w:cs="David"/>
          <w:sz w:val="24"/>
          <w:u w:val="single"/>
          <w:rtl/>
        </w:rPr>
        <w:t>סיגל קוגוט:</w:t>
      </w:r>
    </w:p>
    <w:p w:rsidR="00000000" w:rsidRDefault="00E546C5">
      <w:pPr>
        <w:rPr>
          <w:rFonts w:cs="David"/>
          <w:sz w:val="24"/>
          <w:rtl/>
        </w:rPr>
      </w:pPr>
    </w:p>
    <w:p w:rsidR="00000000" w:rsidRDefault="00E546C5">
      <w:pPr>
        <w:ind w:firstLine="567"/>
        <w:rPr>
          <w:rFonts w:cs="David"/>
          <w:sz w:val="24"/>
          <w:rtl/>
        </w:rPr>
      </w:pPr>
      <w:r>
        <w:rPr>
          <w:rFonts w:cs="David"/>
          <w:sz w:val="24"/>
          <w:rtl/>
        </w:rPr>
        <w:t>ברור שזה לא יהיה רק שר הביטחון. אתה סבור שהוועדה צריכה להיות כוועדת ערר?</w:t>
      </w:r>
    </w:p>
    <w:p w:rsidR="00000000" w:rsidRDefault="00E546C5">
      <w:pPr>
        <w:rPr>
          <w:rFonts w:cs="David"/>
          <w:sz w:val="24"/>
          <w:rtl/>
        </w:rPr>
      </w:pPr>
    </w:p>
    <w:p w:rsidR="00000000" w:rsidRDefault="00E546C5">
      <w:pPr>
        <w:rPr>
          <w:rFonts w:cs="David"/>
          <w:sz w:val="24"/>
          <w:u w:val="single"/>
          <w:rtl/>
        </w:rPr>
      </w:pPr>
      <w:r>
        <w:rPr>
          <w:rFonts w:cs="David"/>
          <w:sz w:val="24"/>
          <w:u w:val="single"/>
          <w:rtl/>
        </w:rPr>
        <w:t>דוד ליבאי:</w:t>
      </w:r>
    </w:p>
    <w:p w:rsidR="00000000" w:rsidRDefault="00E546C5">
      <w:pPr>
        <w:rPr>
          <w:rFonts w:cs="David"/>
          <w:sz w:val="24"/>
          <w:rtl/>
        </w:rPr>
      </w:pPr>
    </w:p>
    <w:p w:rsidR="00000000" w:rsidRDefault="00E546C5">
      <w:pPr>
        <w:ind w:firstLine="567"/>
        <w:rPr>
          <w:rFonts w:cs="David"/>
          <w:sz w:val="24"/>
          <w:rtl/>
        </w:rPr>
      </w:pPr>
      <w:r>
        <w:rPr>
          <w:rFonts w:cs="David"/>
          <w:sz w:val="24"/>
          <w:rtl/>
        </w:rPr>
        <w:t xml:space="preserve">כן. </w:t>
      </w:r>
    </w:p>
    <w:p w:rsidR="00000000" w:rsidRDefault="00E546C5">
      <w:pPr>
        <w:rPr>
          <w:rFonts w:cs="David"/>
          <w:sz w:val="24"/>
          <w:rtl/>
        </w:rPr>
      </w:pPr>
    </w:p>
    <w:p w:rsidR="00000000" w:rsidRDefault="00E546C5">
      <w:pPr>
        <w:rPr>
          <w:rFonts w:cs="David"/>
          <w:sz w:val="24"/>
          <w:u w:val="single"/>
          <w:rtl/>
        </w:rPr>
      </w:pPr>
      <w:r>
        <w:rPr>
          <w:rFonts w:cs="David"/>
          <w:sz w:val="24"/>
          <w:u w:val="single"/>
          <w:rtl/>
        </w:rPr>
        <w:t>גלי גרוס:</w:t>
      </w:r>
    </w:p>
    <w:p w:rsidR="00000000" w:rsidRDefault="00E546C5">
      <w:pPr>
        <w:rPr>
          <w:rFonts w:cs="David"/>
          <w:sz w:val="24"/>
          <w:rtl/>
        </w:rPr>
      </w:pPr>
    </w:p>
    <w:p w:rsidR="00000000" w:rsidRDefault="00E546C5">
      <w:pPr>
        <w:ind w:firstLine="567"/>
        <w:rPr>
          <w:rFonts w:cs="David"/>
          <w:sz w:val="24"/>
          <w:rtl/>
        </w:rPr>
      </w:pPr>
      <w:r>
        <w:rPr>
          <w:rFonts w:cs="David"/>
          <w:sz w:val="24"/>
          <w:rtl/>
        </w:rPr>
        <w:t>המודל שקיים בהצעת החוק של ועדה מייעצת, משמש כלי לגורם המחליט לעשות עיון חוזר בהחלטה. כיוון</w:t>
      </w:r>
      <w:r>
        <w:rPr>
          <w:rFonts w:cs="David"/>
          <w:sz w:val="24"/>
          <w:rtl/>
        </w:rPr>
        <w:t xml:space="preserve"> שהיה איזה שהוא גורם חשוב בדחיפות קבלת ההחלטה מלכתחילה, נתנו לממשלה כלי לבחון מחדש את ההחלטה שלה על ידי הוועדה הזאת. אין תקדים לכך שעל החלטת ממשלה יש ועדת ערר. </w:t>
      </w:r>
    </w:p>
    <w:p w:rsidR="00000000" w:rsidRDefault="00E546C5">
      <w:pPr>
        <w:rPr>
          <w:rFonts w:cs="David"/>
          <w:sz w:val="24"/>
          <w:rtl/>
        </w:rPr>
      </w:pPr>
    </w:p>
    <w:p w:rsidR="00000000" w:rsidRDefault="00E546C5">
      <w:pPr>
        <w:rPr>
          <w:rFonts w:cs="David"/>
          <w:sz w:val="24"/>
          <w:u w:val="single"/>
          <w:rtl/>
        </w:rPr>
      </w:pPr>
      <w:r>
        <w:rPr>
          <w:rFonts w:cs="David"/>
          <w:sz w:val="24"/>
          <w:u w:val="single"/>
          <w:rtl/>
        </w:rPr>
        <w:t>סיגל קוגוט:</w:t>
      </w:r>
    </w:p>
    <w:p w:rsidR="00000000" w:rsidRDefault="00E546C5">
      <w:pPr>
        <w:rPr>
          <w:rFonts w:cs="David"/>
          <w:sz w:val="24"/>
          <w:rtl/>
        </w:rPr>
      </w:pPr>
    </w:p>
    <w:p w:rsidR="00000000" w:rsidRDefault="00E546C5">
      <w:pPr>
        <w:ind w:firstLine="567"/>
        <w:rPr>
          <w:rFonts w:cs="David"/>
          <w:sz w:val="24"/>
          <w:rtl/>
        </w:rPr>
      </w:pPr>
      <w:r>
        <w:rPr>
          <w:rFonts w:cs="David"/>
          <w:sz w:val="24"/>
          <w:rtl/>
        </w:rPr>
        <w:t xml:space="preserve">זאת לא תהיה החלטת ממשלה. </w:t>
      </w:r>
    </w:p>
    <w:p w:rsidR="00000000" w:rsidRDefault="00E546C5">
      <w:pPr>
        <w:rPr>
          <w:rFonts w:cs="David"/>
          <w:sz w:val="24"/>
          <w:rtl/>
        </w:rPr>
      </w:pPr>
    </w:p>
    <w:p w:rsidR="00000000" w:rsidRDefault="00E546C5">
      <w:pPr>
        <w:rPr>
          <w:rFonts w:cs="David"/>
          <w:sz w:val="24"/>
          <w:u w:val="single"/>
          <w:rtl/>
        </w:rPr>
      </w:pPr>
      <w:r>
        <w:rPr>
          <w:rFonts w:cs="David"/>
          <w:sz w:val="24"/>
          <w:u w:val="single"/>
          <w:rtl/>
        </w:rPr>
        <w:t>גלי גרוס:</w:t>
      </w:r>
    </w:p>
    <w:p w:rsidR="00000000" w:rsidRDefault="00E546C5">
      <w:pPr>
        <w:rPr>
          <w:rFonts w:cs="David"/>
          <w:sz w:val="24"/>
          <w:rtl/>
        </w:rPr>
      </w:pPr>
    </w:p>
    <w:p w:rsidR="00000000" w:rsidRDefault="00E546C5">
      <w:pPr>
        <w:ind w:firstLine="567"/>
        <w:rPr>
          <w:rFonts w:cs="David"/>
          <w:sz w:val="24"/>
          <w:rtl/>
        </w:rPr>
      </w:pPr>
      <w:r>
        <w:rPr>
          <w:rFonts w:cs="David"/>
          <w:sz w:val="24"/>
          <w:rtl/>
        </w:rPr>
        <w:t>זה אותו דבר כמו להעביר את זה לבית משפט מחוז</w:t>
      </w:r>
      <w:r>
        <w:rPr>
          <w:rFonts w:cs="David"/>
          <w:sz w:val="24"/>
          <w:rtl/>
        </w:rPr>
        <w:t xml:space="preserve">י. אם שופט מחוזי לא יעיז לשנות החלטת ממשלה, אני לא בטוחה שוועדה מייעצת בראשות שופט מחוזי תעיז. מה שנראה לי נכון הוא שהגורם המחליט הוא שיקבל את ההחלטה, בין אם זה שר, ראש ממשלה או הממשלה. ניתן לו לשקול שוב, בהמלצה של גורמים מייעצים. הערעור יהיה על ההחלטה של </w:t>
      </w:r>
      <w:r>
        <w:rPr>
          <w:rFonts w:cs="David"/>
          <w:sz w:val="24"/>
          <w:rtl/>
        </w:rPr>
        <w:t xml:space="preserve">אותו גורם בפני בית המשפט העליון. </w:t>
      </w:r>
    </w:p>
    <w:p w:rsidR="00000000" w:rsidRDefault="00E546C5">
      <w:pPr>
        <w:ind w:firstLine="567"/>
        <w:rPr>
          <w:rFonts w:cs="David"/>
          <w:sz w:val="24"/>
          <w:rtl/>
        </w:rPr>
      </w:pPr>
    </w:p>
    <w:p w:rsidR="00000000" w:rsidRDefault="00E546C5">
      <w:pPr>
        <w:ind w:firstLine="567"/>
        <w:rPr>
          <w:rFonts w:cs="David"/>
          <w:sz w:val="24"/>
          <w:rtl/>
        </w:rPr>
      </w:pPr>
      <w:r>
        <w:rPr>
          <w:rFonts w:cs="David"/>
          <w:sz w:val="24"/>
          <w:rtl/>
        </w:rPr>
        <w:t>לגבי ההליך של תקיפת ההחלטה. אנחנו משתמשים כאן במילה ערעור, בעוד שאנחנו מדברים על עתירה. יש אבחנה מאוד ברורה. על ההחלטה של גורם שיפוטי מערערים לבית משפט, בעוד שעל ההחלטה של גורם מינהלי עותרים. אנחנו יכולים לקבוע עילות ערעו</w:t>
      </w:r>
      <w:r>
        <w:rPr>
          <w:rFonts w:cs="David"/>
          <w:sz w:val="24"/>
          <w:rtl/>
        </w:rPr>
        <w:t xml:space="preserve">ר מסויימות. העילות שפרופ' ליבאי אמר כאילו יבחנו אותן בערכאה הערעורית, אלה בדיוק אותן עילות שיבחנו בערכאה שבוחנת את זה בכלים של עתירה.  אם אין מספיק ראיות, אז ההחלטה לא היתה סבירה ולא ניתן לקבל אותה. אם זאת החלטה של גורם שלא סומכים עליו, אז ההחלטה לא סבירה </w:t>
      </w:r>
      <w:r>
        <w:rPr>
          <w:rFonts w:cs="David"/>
          <w:sz w:val="24"/>
          <w:rtl/>
        </w:rPr>
        <w:t xml:space="preserve">ולא ניתן לקבל אותה. בין אם ניקח מודל של עתירה או מודל של ערעור אנחנו נגיע לאותה תוצאה, אנחנו רק נבלבל את כל הגורמים שעוסקים בעניין כשנקרא לזה ערעור. הגורם הוא גורם מינהלי, שעל ההחלטה שלו עותרים לבג"ץ. אם נמציא יותר מידי דברים, כל מי שמטפל בזה מסביב לא ידע </w:t>
      </w:r>
      <w:r>
        <w:rPr>
          <w:rFonts w:cs="David"/>
          <w:sz w:val="24"/>
          <w:rtl/>
        </w:rPr>
        <w:t>איך לאכול את זה.</w:t>
      </w:r>
    </w:p>
    <w:p w:rsidR="00000000" w:rsidRDefault="00E546C5">
      <w:pPr>
        <w:rPr>
          <w:rFonts w:cs="David"/>
          <w:sz w:val="24"/>
          <w:rtl/>
        </w:rPr>
      </w:pPr>
    </w:p>
    <w:p w:rsidR="00000000" w:rsidRDefault="00E546C5">
      <w:pPr>
        <w:rPr>
          <w:rFonts w:cs="David"/>
          <w:sz w:val="24"/>
          <w:u w:val="single"/>
          <w:rtl/>
        </w:rPr>
      </w:pPr>
      <w:r>
        <w:rPr>
          <w:rFonts w:cs="David"/>
          <w:sz w:val="24"/>
          <w:u w:val="single"/>
          <w:rtl/>
        </w:rPr>
        <w:t>אופיר פינס-פז:</w:t>
      </w:r>
    </w:p>
    <w:p w:rsidR="00000000" w:rsidRDefault="00E546C5">
      <w:pPr>
        <w:rPr>
          <w:rFonts w:cs="David"/>
          <w:sz w:val="24"/>
          <w:rtl/>
        </w:rPr>
      </w:pPr>
    </w:p>
    <w:p w:rsidR="00000000" w:rsidRDefault="00E546C5">
      <w:pPr>
        <w:ind w:firstLine="567"/>
        <w:rPr>
          <w:rFonts w:cs="David"/>
          <w:sz w:val="24"/>
          <w:rtl/>
        </w:rPr>
      </w:pPr>
      <w:r>
        <w:rPr>
          <w:rFonts w:cs="David"/>
          <w:sz w:val="24"/>
          <w:rtl/>
        </w:rPr>
        <w:t>אתם המצאתם פה דבר שהוא מאוד בעייתי. למה הוא בעייתי? ההתייעצות צריכה להיות לפני החלטת הממשלה, לא אחר כך. אפשר להקים ועדה מייעצת לפני החלטה סופית של הממשלה. אם יש ועדה שהיא מעל לממשלה שאליה אפשר לערער, אז או שניתן לה מעמד מש</w:t>
      </w:r>
      <w:r>
        <w:rPr>
          <w:rFonts w:cs="David"/>
          <w:sz w:val="24"/>
          <w:rtl/>
        </w:rPr>
        <w:t>פטי מחייב, בוודאי לא רק סמכות מינהלית, ואז גם ההחזרה של זה לממשלה..</w:t>
      </w:r>
    </w:p>
    <w:p w:rsidR="00000000" w:rsidRDefault="00E546C5">
      <w:pPr>
        <w:rPr>
          <w:rFonts w:cs="David"/>
          <w:sz w:val="24"/>
          <w:rtl/>
        </w:rPr>
      </w:pPr>
    </w:p>
    <w:p w:rsidR="00000000" w:rsidRDefault="00E546C5">
      <w:pPr>
        <w:rPr>
          <w:rFonts w:cs="David"/>
          <w:sz w:val="24"/>
          <w:u w:val="single"/>
          <w:rtl/>
        </w:rPr>
      </w:pPr>
      <w:r>
        <w:rPr>
          <w:rFonts w:cs="David"/>
          <w:sz w:val="24"/>
          <w:u w:val="single"/>
          <w:rtl/>
        </w:rPr>
        <w:t>סיגל קוגוט:</w:t>
      </w:r>
    </w:p>
    <w:p w:rsidR="00000000" w:rsidRDefault="00E546C5">
      <w:pPr>
        <w:rPr>
          <w:rFonts w:cs="David"/>
          <w:sz w:val="24"/>
          <w:rtl/>
        </w:rPr>
      </w:pPr>
    </w:p>
    <w:p w:rsidR="00000000" w:rsidRDefault="00E546C5">
      <w:pPr>
        <w:ind w:firstLine="567"/>
        <w:rPr>
          <w:rFonts w:cs="David"/>
          <w:sz w:val="24"/>
          <w:rtl/>
        </w:rPr>
      </w:pPr>
      <w:r>
        <w:rPr>
          <w:rFonts w:cs="David"/>
          <w:sz w:val="24"/>
          <w:rtl/>
        </w:rPr>
        <w:t>מה שאתה אומר זה ועדה מייעצת לפני החלטת הממשלה,  כשאז ברור שעליה אתה יכול לעתור לבג"ץ. לוועדה אתה פונה רק אם השתנו הנסיבות, לא בשביל לבקש לבחון מחדש את החלטת הממשלה.</w:t>
      </w:r>
    </w:p>
    <w:p w:rsidR="00000000" w:rsidRDefault="00E546C5">
      <w:pPr>
        <w:rPr>
          <w:rFonts w:cs="David"/>
          <w:sz w:val="24"/>
          <w:rtl/>
        </w:rPr>
      </w:pPr>
    </w:p>
    <w:p w:rsidR="00000000" w:rsidRDefault="00E546C5">
      <w:pPr>
        <w:rPr>
          <w:rFonts w:cs="David"/>
          <w:sz w:val="24"/>
          <w:u w:val="single"/>
          <w:rtl/>
        </w:rPr>
      </w:pPr>
      <w:r>
        <w:rPr>
          <w:rFonts w:cs="David"/>
          <w:sz w:val="24"/>
          <w:u w:val="single"/>
          <w:rtl/>
        </w:rPr>
        <w:t>אופיר פי</w:t>
      </w:r>
      <w:r>
        <w:rPr>
          <w:rFonts w:cs="David"/>
          <w:sz w:val="24"/>
          <w:u w:val="single"/>
          <w:rtl/>
        </w:rPr>
        <w:t>נס-פז:</w:t>
      </w:r>
    </w:p>
    <w:p w:rsidR="00000000" w:rsidRDefault="00E546C5">
      <w:pPr>
        <w:rPr>
          <w:rFonts w:cs="David"/>
          <w:sz w:val="24"/>
          <w:rtl/>
        </w:rPr>
      </w:pPr>
    </w:p>
    <w:p w:rsidR="00000000" w:rsidRDefault="00E546C5">
      <w:pPr>
        <w:ind w:firstLine="567"/>
        <w:rPr>
          <w:rFonts w:cs="David"/>
          <w:sz w:val="24"/>
          <w:rtl/>
        </w:rPr>
      </w:pPr>
      <w:r>
        <w:rPr>
          <w:rFonts w:cs="David"/>
          <w:sz w:val="24"/>
          <w:rtl/>
        </w:rPr>
        <w:t>אני הייתי מאפשר למי שאמור להיפגע ללכת לוועדה הזאת, עוד לפני קבלת ההחלטה. הוועדה תשמע אותו.</w:t>
      </w:r>
    </w:p>
    <w:p w:rsidR="00000000" w:rsidRDefault="00E546C5">
      <w:pPr>
        <w:rPr>
          <w:rFonts w:cs="David"/>
          <w:sz w:val="24"/>
          <w:rtl/>
        </w:rPr>
      </w:pPr>
    </w:p>
    <w:p w:rsidR="00000000" w:rsidRDefault="00E546C5">
      <w:pPr>
        <w:rPr>
          <w:rFonts w:cs="David"/>
          <w:sz w:val="24"/>
          <w:u w:val="single"/>
          <w:rtl/>
        </w:rPr>
      </w:pPr>
      <w:r>
        <w:rPr>
          <w:rFonts w:cs="David"/>
          <w:sz w:val="24"/>
          <w:u w:val="single"/>
          <w:rtl/>
        </w:rPr>
        <w:t>אריה יוסקוביץ:</w:t>
      </w:r>
    </w:p>
    <w:p w:rsidR="00000000" w:rsidRDefault="00E546C5">
      <w:pPr>
        <w:rPr>
          <w:rFonts w:cs="David"/>
          <w:sz w:val="24"/>
          <w:rtl/>
        </w:rPr>
      </w:pPr>
    </w:p>
    <w:p w:rsidR="00000000" w:rsidRDefault="00E546C5">
      <w:pPr>
        <w:ind w:firstLine="567"/>
        <w:rPr>
          <w:rFonts w:cs="David"/>
          <w:sz w:val="24"/>
          <w:rtl/>
        </w:rPr>
      </w:pPr>
      <w:r>
        <w:rPr>
          <w:rFonts w:cs="David"/>
          <w:sz w:val="24"/>
          <w:rtl/>
        </w:rPr>
        <w:t>כך אתה חושף את החומר עוד לפני..</w:t>
      </w:r>
    </w:p>
    <w:p w:rsidR="00000000" w:rsidRDefault="00E546C5">
      <w:pPr>
        <w:rPr>
          <w:rFonts w:cs="David"/>
          <w:sz w:val="24"/>
          <w:rtl/>
        </w:rPr>
      </w:pPr>
    </w:p>
    <w:p w:rsidR="00000000" w:rsidRDefault="00E546C5">
      <w:pPr>
        <w:rPr>
          <w:rFonts w:cs="David"/>
          <w:sz w:val="24"/>
          <w:u w:val="single"/>
          <w:rtl/>
        </w:rPr>
      </w:pPr>
      <w:r>
        <w:rPr>
          <w:rFonts w:cs="David"/>
          <w:sz w:val="24"/>
          <w:u w:val="single"/>
          <w:rtl/>
        </w:rPr>
        <w:t>שי ניצן:</w:t>
      </w:r>
    </w:p>
    <w:p w:rsidR="00000000" w:rsidRDefault="00E546C5">
      <w:pPr>
        <w:rPr>
          <w:rFonts w:cs="David"/>
          <w:sz w:val="24"/>
          <w:rtl/>
        </w:rPr>
      </w:pPr>
    </w:p>
    <w:p w:rsidR="00000000" w:rsidRDefault="00E546C5">
      <w:pPr>
        <w:ind w:firstLine="567"/>
        <w:rPr>
          <w:rFonts w:cs="David"/>
          <w:sz w:val="24"/>
          <w:rtl/>
        </w:rPr>
      </w:pPr>
      <w:r>
        <w:rPr>
          <w:rFonts w:cs="David"/>
          <w:sz w:val="24"/>
          <w:rtl/>
        </w:rPr>
        <w:t>אם יש לך השגה, אתה מגיש אותה לוועדה המייעצת.</w:t>
      </w:r>
    </w:p>
    <w:p w:rsidR="00000000" w:rsidRDefault="00E546C5">
      <w:pPr>
        <w:rPr>
          <w:rFonts w:cs="David"/>
          <w:sz w:val="24"/>
          <w:rtl/>
        </w:rPr>
      </w:pPr>
    </w:p>
    <w:p w:rsidR="00000000" w:rsidRDefault="00E546C5">
      <w:pPr>
        <w:rPr>
          <w:rFonts w:cs="David"/>
          <w:sz w:val="24"/>
          <w:u w:val="single"/>
          <w:rtl/>
        </w:rPr>
      </w:pPr>
      <w:r>
        <w:rPr>
          <w:rFonts w:cs="David"/>
          <w:sz w:val="24"/>
          <w:u w:val="single"/>
          <w:rtl/>
        </w:rPr>
        <w:t>סיגל קוגוט:</w:t>
      </w:r>
    </w:p>
    <w:p w:rsidR="00000000" w:rsidRDefault="00E546C5">
      <w:pPr>
        <w:rPr>
          <w:rFonts w:cs="David"/>
          <w:sz w:val="24"/>
          <w:u w:val="single"/>
          <w:rtl/>
        </w:rPr>
      </w:pPr>
    </w:p>
    <w:p w:rsidR="00000000" w:rsidRDefault="00E546C5">
      <w:pPr>
        <w:ind w:firstLine="567"/>
        <w:rPr>
          <w:rFonts w:cs="David"/>
          <w:sz w:val="24"/>
          <w:rtl/>
        </w:rPr>
      </w:pPr>
      <w:r>
        <w:rPr>
          <w:rFonts w:cs="David"/>
          <w:sz w:val="24"/>
          <w:rtl/>
        </w:rPr>
        <w:t>ההחלטה היא בלי להתייעץ. מתייעצים אחר כ</w:t>
      </w:r>
      <w:r>
        <w:rPr>
          <w:rFonts w:cs="David"/>
          <w:sz w:val="24"/>
          <w:rtl/>
        </w:rPr>
        <w:t>ך.</w:t>
      </w:r>
    </w:p>
    <w:p w:rsidR="00000000" w:rsidRDefault="00E546C5">
      <w:pPr>
        <w:rPr>
          <w:rFonts w:cs="David"/>
          <w:sz w:val="24"/>
          <w:rtl/>
        </w:rPr>
      </w:pPr>
    </w:p>
    <w:p w:rsidR="00000000" w:rsidRDefault="00E546C5">
      <w:pPr>
        <w:rPr>
          <w:rFonts w:cs="David"/>
          <w:sz w:val="24"/>
          <w:u w:val="single"/>
          <w:rtl/>
        </w:rPr>
      </w:pPr>
      <w:r>
        <w:rPr>
          <w:rFonts w:cs="David"/>
          <w:sz w:val="24"/>
          <w:u w:val="single"/>
          <w:rtl/>
        </w:rPr>
        <w:t>אופיר פינס-פז:</w:t>
      </w:r>
    </w:p>
    <w:p w:rsidR="00000000" w:rsidRDefault="00E546C5">
      <w:pPr>
        <w:rPr>
          <w:rFonts w:cs="David"/>
          <w:sz w:val="24"/>
          <w:rtl/>
        </w:rPr>
      </w:pPr>
    </w:p>
    <w:p w:rsidR="00000000" w:rsidRDefault="00E546C5">
      <w:pPr>
        <w:ind w:firstLine="567"/>
        <w:rPr>
          <w:rFonts w:cs="David"/>
          <w:sz w:val="24"/>
          <w:rtl/>
        </w:rPr>
      </w:pPr>
      <w:r>
        <w:rPr>
          <w:rFonts w:cs="David"/>
          <w:sz w:val="24"/>
          <w:rtl/>
        </w:rPr>
        <w:t xml:space="preserve">אז זאת לא ועדה מייעצת. לא צריך לקרוא לה ועדה מייעצת, אלא ועדת ערר. </w:t>
      </w:r>
    </w:p>
    <w:p w:rsidR="00000000" w:rsidRDefault="00E546C5">
      <w:pPr>
        <w:rPr>
          <w:rFonts w:cs="David"/>
          <w:sz w:val="24"/>
          <w:rtl/>
        </w:rPr>
      </w:pPr>
    </w:p>
    <w:p w:rsidR="00000000" w:rsidRDefault="00E546C5">
      <w:pPr>
        <w:rPr>
          <w:rFonts w:cs="David"/>
          <w:sz w:val="24"/>
          <w:rtl/>
        </w:rPr>
      </w:pPr>
      <w:r>
        <w:rPr>
          <w:rFonts w:cs="David"/>
          <w:sz w:val="24"/>
          <w:u w:val="single"/>
          <w:rtl/>
        </w:rPr>
        <w:t>סיגל קוגוט:</w:t>
      </w:r>
    </w:p>
    <w:p w:rsidR="00000000" w:rsidRDefault="00E546C5">
      <w:pPr>
        <w:rPr>
          <w:rFonts w:cs="David"/>
          <w:sz w:val="24"/>
          <w:rtl/>
        </w:rPr>
      </w:pPr>
    </w:p>
    <w:p w:rsidR="00000000" w:rsidRDefault="00E546C5">
      <w:pPr>
        <w:rPr>
          <w:rFonts w:cs="David"/>
          <w:sz w:val="24"/>
          <w:rtl/>
        </w:rPr>
      </w:pPr>
      <w:r>
        <w:rPr>
          <w:rFonts w:cs="David"/>
          <w:sz w:val="24"/>
          <w:rtl/>
        </w:rPr>
        <w:tab/>
        <w:t>לוועדת ערר יש סמכויות אחרות. היא יכולה לבטל את ההחלטה. אנחנו לא רוצים שזה מה שיהיה פה.</w:t>
      </w:r>
    </w:p>
    <w:p w:rsidR="00000000" w:rsidRDefault="00E546C5">
      <w:pPr>
        <w:rPr>
          <w:rFonts w:cs="David"/>
          <w:sz w:val="24"/>
          <w:rtl/>
        </w:rPr>
      </w:pPr>
    </w:p>
    <w:p w:rsidR="00000000" w:rsidRDefault="00E546C5">
      <w:pPr>
        <w:rPr>
          <w:rFonts w:cs="David"/>
          <w:sz w:val="24"/>
          <w:u w:val="single"/>
          <w:rtl/>
        </w:rPr>
      </w:pPr>
      <w:r>
        <w:rPr>
          <w:rFonts w:cs="David"/>
          <w:sz w:val="24"/>
          <w:u w:val="single"/>
          <w:rtl/>
        </w:rPr>
        <w:t>אופיר פינס-פז:</w:t>
      </w:r>
    </w:p>
    <w:p w:rsidR="00000000" w:rsidRDefault="00E546C5">
      <w:pPr>
        <w:rPr>
          <w:rFonts w:cs="David"/>
          <w:sz w:val="24"/>
          <w:rtl/>
        </w:rPr>
      </w:pPr>
    </w:p>
    <w:p w:rsidR="00000000" w:rsidRDefault="00E546C5">
      <w:pPr>
        <w:ind w:firstLine="567"/>
        <w:rPr>
          <w:rFonts w:cs="David"/>
          <w:sz w:val="24"/>
          <w:rtl/>
        </w:rPr>
      </w:pPr>
      <w:r>
        <w:rPr>
          <w:rFonts w:cs="David"/>
          <w:sz w:val="24"/>
          <w:rtl/>
        </w:rPr>
        <w:t>קודם יש הכרזה, שמבחינה מעשית עושה את מה שאתם רוצי</w:t>
      </w:r>
      <w:r>
        <w:rPr>
          <w:rFonts w:cs="David"/>
          <w:sz w:val="24"/>
          <w:rtl/>
        </w:rPr>
        <w:t>ם ברגע האמת, אחרי זה יש פער של זמן שאפשר להגיש לוועדה. בסוף יש הכרזה סופית, כאשר הביקורת השיפוטית היא רק בבג"ץ.</w:t>
      </w:r>
    </w:p>
    <w:p w:rsidR="00000000" w:rsidRDefault="00E546C5">
      <w:pPr>
        <w:rPr>
          <w:rFonts w:cs="David"/>
          <w:sz w:val="24"/>
          <w:rtl/>
        </w:rPr>
      </w:pPr>
    </w:p>
    <w:p w:rsidR="00000000" w:rsidRDefault="00E546C5">
      <w:pPr>
        <w:rPr>
          <w:rFonts w:cs="David"/>
          <w:sz w:val="24"/>
          <w:u w:val="single"/>
          <w:rtl/>
        </w:rPr>
      </w:pPr>
      <w:r>
        <w:rPr>
          <w:rFonts w:cs="David"/>
          <w:sz w:val="24"/>
          <w:u w:val="single"/>
          <w:rtl/>
        </w:rPr>
        <w:t>לילה מרגלית</w:t>
      </w:r>
      <w:r>
        <w:rPr>
          <w:rFonts w:cs="David"/>
          <w:u w:val="single"/>
        </w:rPr>
        <w:t>:</w:t>
      </w:r>
    </w:p>
    <w:p w:rsidR="00000000" w:rsidRDefault="00E546C5">
      <w:pPr>
        <w:rPr>
          <w:rFonts w:cs="David"/>
          <w:sz w:val="24"/>
          <w:rtl/>
        </w:rPr>
      </w:pPr>
    </w:p>
    <w:p w:rsidR="00000000" w:rsidRDefault="00E546C5">
      <w:pPr>
        <w:ind w:firstLine="567"/>
        <w:rPr>
          <w:rFonts w:cs="David"/>
          <w:sz w:val="24"/>
          <w:rtl/>
        </w:rPr>
      </w:pPr>
      <w:r>
        <w:rPr>
          <w:rFonts w:cs="David"/>
          <w:sz w:val="24"/>
          <w:rtl/>
        </w:rPr>
        <w:t>אנחנו עוסקים פה באפשרות להחליט החלטות מנהליות לגבי אדם מחוץ להליך הפלילי. יש לזה השלכות כל כך מרחיקות לכת, שאני מציעה שנזהר מבחינ</w:t>
      </w:r>
      <w:r>
        <w:rPr>
          <w:rFonts w:cs="David"/>
          <w:sz w:val="24"/>
          <w:rtl/>
        </w:rPr>
        <w:t>ת הפרוצדורה. העילות של בג"ץ חשובות וטובות, אבל הן לא מספיקות לצורך העניין הזה. אין לי אלא להצטרף לדברים שנאמרו על ידי פרופ' ליבאי. אם רוצים להישאר עם החלטת ממשלה או לשנות את זה להחלטה של שר הביטחון ושר המשפטים, חשוב מאוד שתהיה פנייה לוועדה שתוכל לשמוע עדים</w:t>
      </w:r>
      <w:r>
        <w:rPr>
          <w:rFonts w:cs="David"/>
          <w:sz w:val="24"/>
          <w:rtl/>
        </w:rPr>
        <w:t xml:space="preserve"> מטעם האדם שרוצה לתקוף את החלטת הממשלה. אין במנגנון הקיים שום אפשרות לאדם.</w:t>
      </w:r>
    </w:p>
    <w:p w:rsidR="00000000" w:rsidRDefault="00E546C5">
      <w:pPr>
        <w:rPr>
          <w:rFonts w:cs="David"/>
          <w:sz w:val="24"/>
          <w:rtl/>
        </w:rPr>
      </w:pPr>
    </w:p>
    <w:p w:rsidR="00000000" w:rsidRDefault="00E546C5">
      <w:pPr>
        <w:rPr>
          <w:rFonts w:cs="David"/>
          <w:sz w:val="24"/>
          <w:rtl/>
        </w:rPr>
      </w:pPr>
      <w:r>
        <w:rPr>
          <w:rFonts w:cs="David"/>
          <w:sz w:val="24"/>
          <w:u w:val="single"/>
          <w:rtl/>
        </w:rPr>
        <w:t>שי ניצן:</w:t>
      </w:r>
    </w:p>
    <w:p w:rsidR="00000000" w:rsidRDefault="00E546C5">
      <w:pPr>
        <w:rPr>
          <w:rFonts w:cs="David"/>
          <w:sz w:val="24"/>
          <w:rtl/>
        </w:rPr>
      </w:pPr>
    </w:p>
    <w:p w:rsidR="00000000" w:rsidRDefault="00E546C5">
      <w:pPr>
        <w:rPr>
          <w:rFonts w:cs="David"/>
          <w:sz w:val="24"/>
          <w:rtl/>
        </w:rPr>
      </w:pPr>
      <w:r>
        <w:rPr>
          <w:rFonts w:cs="David"/>
          <w:sz w:val="24"/>
          <w:rtl/>
        </w:rPr>
        <w:tab/>
        <w:t xml:space="preserve">ועדה מייעצת יכולה לשמוע עדים. </w:t>
      </w:r>
    </w:p>
    <w:p w:rsidR="00000000" w:rsidRDefault="00E546C5">
      <w:pPr>
        <w:rPr>
          <w:rFonts w:cs="David"/>
          <w:sz w:val="24"/>
          <w:rtl/>
        </w:rPr>
      </w:pPr>
    </w:p>
    <w:p w:rsidR="00000000" w:rsidRDefault="00E546C5">
      <w:pPr>
        <w:rPr>
          <w:rFonts w:cs="David"/>
          <w:sz w:val="24"/>
          <w:u w:val="single"/>
          <w:rtl/>
        </w:rPr>
      </w:pPr>
      <w:r>
        <w:rPr>
          <w:rFonts w:cs="David"/>
          <w:sz w:val="24"/>
          <w:u w:val="single"/>
          <w:rtl/>
        </w:rPr>
        <w:t>לילה מרגלית:</w:t>
      </w:r>
    </w:p>
    <w:p w:rsidR="00000000" w:rsidRDefault="00E546C5">
      <w:pPr>
        <w:rPr>
          <w:rFonts w:cs="David"/>
          <w:sz w:val="24"/>
          <w:rtl/>
        </w:rPr>
      </w:pPr>
      <w:r>
        <w:rPr>
          <w:rFonts w:cs="David"/>
          <w:sz w:val="24"/>
          <w:rtl/>
        </w:rPr>
        <w:t xml:space="preserve"> </w:t>
      </w:r>
    </w:p>
    <w:p w:rsidR="00000000" w:rsidRDefault="00E546C5">
      <w:pPr>
        <w:ind w:firstLine="567"/>
        <w:rPr>
          <w:rFonts w:cs="David"/>
          <w:sz w:val="24"/>
          <w:rtl/>
        </w:rPr>
      </w:pPr>
      <w:r>
        <w:rPr>
          <w:rFonts w:cs="David"/>
          <w:sz w:val="24"/>
          <w:rtl/>
        </w:rPr>
        <w:t>חשוב מאוד שיהיה מנגנון שיאפשר לאדם שרוצה לתקוף את ההחלטה להביא עדים מטעמו, להביא ראיות. חשוב מאוד שתהיה אפשרות כלשהי לבחון</w:t>
      </w:r>
      <w:r>
        <w:rPr>
          <w:rFonts w:cs="David"/>
          <w:sz w:val="24"/>
          <w:rtl/>
        </w:rPr>
        <w:t xml:space="preserve"> כך שהמידע החסוי לא יהיה חסוי באופן מוחלט וגורף.  צריך לזכור שלא מדובר רק על ארגונים בחו"ל, אלא גם על אנשים ישראלים שיכולים להיות מוכרזים.</w:t>
      </w:r>
    </w:p>
    <w:p w:rsidR="00000000" w:rsidRDefault="00E546C5">
      <w:pPr>
        <w:rPr>
          <w:rFonts w:cs="David"/>
          <w:sz w:val="24"/>
          <w:rtl/>
        </w:rPr>
      </w:pPr>
    </w:p>
    <w:p w:rsidR="00000000" w:rsidRDefault="00E546C5">
      <w:pPr>
        <w:rPr>
          <w:rFonts w:cs="David"/>
          <w:sz w:val="24"/>
          <w:u w:val="single"/>
          <w:rtl/>
        </w:rPr>
      </w:pPr>
      <w:r>
        <w:rPr>
          <w:rFonts w:cs="David"/>
          <w:sz w:val="24"/>
          <w:u w:val="single"/>
          <w:rtl/>
        </w:rPr>
        <w:t>סיגל קוגוט:</w:t>
      </w:r>
    </w:p>
    <w:p w:rsidR="00000000" w:rsidRDefault="00E546C5">
      <w:pPr>
        <w:rPr>
          <w:rFonts w:cs="David"/>
          <w:sz w:val="24"/>
          <w:rtl/>
        </w:rPr>
      </w:pPr>
    </w:p>
    <w:p w:rsidR="00000000" w:rsidRDefault="00E546C5">
      <w:pPr>
        <w:ind w:firstLine="567"/>
        <w:rPr>
          <w:rFonts w:cs="David"/>
          <w:sz w:val="24"/>
          <w:rtl/>
        </w:rPr>
      </w:pPr>
      <w:r>
        <w:rPr>
          <w:rFonts w:cs="David"/>
          <w:sz w:val="24"/>
          <w:rtl/>
        </w:rPr>
        <w:t xml:space="preserve">כשבג"ץ יחשוב שמשהו לא בסדר הוא יבדוק את זה ב-7 עיניים ויבטל את ההחלטה.  </w:t>
      </w:r>
    </w:p>
    <w:p w:rsidR="00000000" w:rsidRDefault="00E546C5">
      <w:pPr>
        <w:rPr>
          <w:rFonts w:cs="David"/>
          <w:sz w:val="24"/>
          <w:rtl/>
        </w:rPr>
      </w:pPr>
    </w:p>
    <w:p w:rsidR="00000000" w:rsidRDefault="00E546C5">
      <w:pPr>
        <w:rPr>
          <w:rFonts w:cs="David"/>
          <w:sz w:val="24"/>
          <w:u w:val="single"/>
          <w:rtl/>
        </w:rPr>
      </w:pPr>
      <w:r>
        <w:rPr>
          <w:rFonts w:cs="David"/>
          <w:sz w:val="24"/>
          <w:u w:val="single"/>
          <w:rtl/>
        </w:rPr>
        <w:t>אריה יוסקוביץ:</w:t>
      </w:r>
    </w:p>
    <w:p w:rsidR="00000000" w:rsidRDefault="00E546C5">
      <w:pPr>
        <w:rPr>
          <w:rFonts w:cs="David"/>
          <w:sz w:val="24"/>
          <w:rtl/>
        </w:rPr>
      </w:pPr>
    </w:p>
    <w:p w:rsidR="00000000" w:rsidRDefault="00E546C5">
      <w:pPr>
        <w:ind w:firstLine="567"/>
        <w:rPr>
          <w:rFonts w:cs="David"/>
          <w:sz w:val="24"/>
          <w:rtl/>
        </w:rPr>
      </w:pPr>
      <w:r>
        <w:rPr>
          <w:rFonts w:cs="David"/>
          <w:sz w:val="24"/>
          <w:rtl/>
        </w:rPr>
        <w:t>במרבית מדינות</w:t>
      </w:r>
      <w:r>
        <w:rPr>
          <w:rFonts w:cs="David"/>
          <w:sz w:val="24"/>
          <w:rtl/>
        </w:rPr>
        <w:t xml:space="preserve"> העולם הסמכות היא סמכות של ממשלה ולא סמכות של שר. ההצעה של שר היא חריגה.</w:t>
      </w:r>
    </w:p>
    <w:p w:rsidR="00000000" w:rsidRDefault="00E546C5">
      <w:pPr>
        <w:rPr>
          <w:rFonts w:cs="David"/>
          <w:sz w:val="24"/>
          <w:rtl/>
        </w:rPr>
      </w:pPr>
    </w:p>
    <w:p w:rsidR="00000000" w:rsidRDefault="00E546C5">
      <w:pPr>
        <w:rPr>
          <w:rFonts w:cs="David"/>
          <w:sz w:val="24"/>
          <w:u w:val="single"/>
          <w:rtl/>
        </w:rPr>
      </w:pPr>
      <w:r>
        <w:rPr>
          <w:rFonts w:cs="David"/>
          <w:sz w:val="24"/>
          <w:u w:val="single"/>
          <w:rtl/>
        </w:rPr>
        <w:t>סיגל קוגוט:</w:t>
      </w:r>
    </w:p>
    <w:p w:rsidR="00000000" w:rsidRDefault="00E546C5">
      <w:pPr>
        <w:rPr>
          <w:rFonts w:cs="David"/>
          <w:sz w:val="24"/>
          <w:rtl/>
        </w:rPr>
      </w:pPr>
    </w:p>
    <w:p w:rsidR="00000000" w:rsidRDefault="00E546C5">
      <w:pPr>
        <w:ind w:firstLine="567"/>
        <w:rPr>
          <w:rFonts w:cs="David"/>
          <w:sz w:val="24"/>
          <w:rtl/>
        </w:rPr>
      </w:pPr>
      <w:r>
        <w:rPr>
          <w:rFonts w:cs="David"/>
          <w:sz w:val="24"/>
          <w:rtl/>
        </w:rPr>
        <w:t xml:space="preserve">למה אתה אומר את זה? בארצות הברית זה </w:t>
      </w:r>
      <w:r>
        <w:rPr>
          <w:rFonts w:cs="David"/>
        </w:rPr>
        <w:t xml:space="preserve">secretary of state </w:t>
      </w:r>
      <w:r>
        <w:rPr>
          <w:rFonts w:cs="David"/>
          <w:sz w:val="24"/>
          <w:rtl/>
        </w:rPr>
        <w:t xml:space="preserve">. </w:t>
      </w:r>
    </w:p>
    <w:p w:rsidR="00000000" w:rsidRDefault="00E546C5">
      <w:pPr>
        <w:rPr>
          <w:rFonts w:cs="David"/>
          <w:sz w:val="24"/>
          <w:rtl/>
        </w:rPr>
      </w:pPr>
    </w:p>
    <w:p w:rsidR="00000000" w:rsidRDefault="00E546C5">
      <w:pPr>
        <w:rPr>
          <w:rFonts w:cs="David"/>
          <w:sz w:val="24"/>
          <w:u w:val="single"/>
          <w:rtl/>
        </w:rPr>
      </w:pPr>
      <w:r>
        <w:rPr>
          <w:rFonts w:cs="David"/>
          <w:sz w:val="24"/>
          <w:u w:val="single"/>
          <w:rtl/>
        </w:rPr>
        <w:t>אריה יוסקוביץ:</w:t>
      </w:r>
    </w:p>
    <w:p w:rsidR="00000000" w:rsidRDefault="00E546C5">
      <w:pPr>
        <w:rPr>
          <w:rFonts w:cs="David"/>
          <w:sz w:val="24"/>
          <w:rtl/>
        </w:rPr>
      </w:pPr>
    </w:p>
    <w:p w:rsidR="00000000" w:rsidRDefault="00E546C5">
      <w:pPr>
        <w:ind w:firstLine="567"/>
        <w:rPr>
          <w:rFonts w:cs="David"/>
          <w:sz w:val="24"/>
          <w:rtl/>
        </w:rPr>
      </w:pPr>
      <w:r>
        <w:rPr>
          <w:rFonts w:cs="David"/>
          <w:sz w:val="24"/>
          <w:rtl/>
        </w:rPr>
        <w:t>לאיזה פורום יוכל לפנות אדם שאת רכושו הולכים לתפוס? האם בפורום של ועדה מייעצת, או בפורום של ועד</w:t>
      </w:r>
      <w:r>
        <w:rPr>
          <w:rFonts w:cs="David"/>
          <w:sz w:val="24"/>
          <w:rtl/>
        </w:rPr>
        <w:t>ה שיש לה סמכויות שיפוטיות? אני חושב שההליך המהיר ביותר הוא בפני ועדה שהוא יכול להתייצב עם עדים משלו, עם ראיות להפריח. אני רואה את הוועדה הזאת לא כבעלת סמכויות שיפוטיות, אלא כוועדה שיפוטית לכל דבר ועניין. אם המשמעות היא שאותה ועדה תשמש ערר על החלטות הממשלה,</w:t>
      </w:r>
      <w:r>
        <w:rPr>
          <w:rFonts w:cs="David"/>
          <w:sz w:val="24"/>
          <w:rtl/>
        </w:rPr>
        <w:t xml:space="preserve"> אז זה המחיר שצריך לשלם.</w:t>
      </w:r>
    </w:p>
    <w:p w:rsidR="00000000" w:rsidRDefault="00E546C5">
      <w:pPr>
        <w:rPr>
          <w:rFonts w:cs="David"/>
          <w:sz w:val="24"/>
          <w:rtl/>
        </w:rPr>
      </w:pPr>
    </w:p>
    <w:p w:rsidR="00000000" w:rsidRDefault="00E546C5">
      <w:pPr>
        <w:rPr>
          <w:rFonts w:cs="David"/>
          <w:sz w:val="24"/>
          <w:u w:val="single"/>
          <w:rtl/>
        </w:rPr>
      </w:pPr>
      <w:r>
        <w:rPr>
          <w:rFonts w:cs="David"/>
          <w:sz w:val="24"/>
          <w:u w:val="single"/>
          <w:rtl/>
        </w:rPr>
        <w:t>היו"ר מיכאל איתן:</w:t>
      </w:r>
    </w:p>
    <w:p w:rsidR="00000000" w:rsidRDefault="00E546C5">
      <w:pPr>
        <w:rPr>
          <w:rFonts w:cs="David"/>
          <w:sz w:val="24"/>
          <w:rtl/>
        </w:rPr>
      </w:pPr>
    </w:p>
    <w:p w:rsidR="00000000" w:rsidRDefault="00E546C5">
      <w:pPr>
        <w:ind w:firstLine="567"/>
        <w:rPr>
          <w:rFonts w:cs="David"/>
          <w:sz w:val="24"/>
          <w:rtl/>
        </w:rPr>
      </w:pPr>
      <w:r>
        <w:rPr>
          <w:rFonts w:cs="David"/>
          <w:sz w:val="24"/>
          <w:rtl/>
        </w:rPr>
        <w:t>מאחר ומדובר בנושא שאני מבין שמחייב תגובה מהירה ואין זמן לכל ההליכים המקובלים, אז אני מוכן שתהיה הכרזה על ידי הממשלה ושהוועדה תהיה בגדר ועדה מייעצת לממשלה. אני לא רוצה שהוועדה תהיה קודם ואחר כך הממשלה, כי ועדה מי</w:t>
      </w:r>
      <w:r>
        <w:rPr>
          <w:rFonts w:cs="David"/>
          <w:sz w:val="24"/>
          <w:rtl/>
        </w:rPr>
        <w:t xml:space="preserve">יעצת זה דבר שיכול לקחת הרבה זמן. אחרי שהממשלה החליטה לדחות, הדרג יהיה דרג של ערעור, לא דרג של בג"ץ. </w:t>
      </w:r>
    </w:p>
    <w:p w:rsidR="00000000" w:rsidRDefault="00E546C5">
      <w:pPr>
        <w:rPr>
          <w:rFonts w:cs="David"/>
          <w:sz w:val="24"/>
          <w:rtl/>
        </w:rPr>
      </w:pPr>
    </w:p>
    <w:p w:rsidR="00000000" w:rsidRDefault="00E546C5">
      <w:pPr>
        <w:rPr>
          <w:rFonts w:cs="David"/>
          <w:sz w:val="24"/>
          <w:u w:val="single"/>
          <w:rtl/>
        </w:rPr>
      </w:pPr>
      <w:r>
        <w:rPr>
          <w:rFonts w:cs="David"/>
          <w:sz w:val="24"/>
          <w:u w:val="single"/>
          <w:rtl/>
        </w:rPr>
        <w:t>אריה יוסקוביץ:</w:t>
      </w:r>
    </w:p>
    <w:p w:rsidR="00000000" w:rsidRDefault="00E546C5">
      <w:pPr>
        <w:rPr>
          <w:rFonts w:cs="David"/>
          <w:sz w:val="24"/>
          <w:rtl/>
        </w:rPr>
      </w:pPr>
    </w:p>
    <w:p w:rsidR="00000000" w:rsidRDefault="00E546C5">
      <w:pPr>
        <w:ind w:firstLine="567"/>
        <w:rPr>
          <w:rFonts w:cs="David"/>
          <w:sz w:val="24"/>
          <w:rtl/>
        </w:rPr>
      </w:pPr>
      <w:r>
        <w:rPr>
          <w:rFonts w:cs="David"/>
          <w:sz w:val="24"/>
          <w:rtl/>
        </w:rPr>
        <w:t>הוועדה יכולה להוציא צו מניעה כנגד ההכרזה?</w:t>
      </w:r>
    </w:p>
    <w:p w:rsidR="00000000" w:rsidRDefault="00E546C5">
      <w:pPr>
        <w:rPr>
          <w:rFonts w:cs="David"/>
          <w:sz w:val="24"/>
          <w:rtl/>
        </w:rPr>
      </w:pPr>
    </w:p>
    <w:p w:rsidR="00000000" w:rsidRDefault="00E546C5">
      <w:pPr>
        <w:rPr>
          <w:rFonts w:cs="David"/>
          <w:sz w:val="24"/>
          <w:u w:val="single"/>
          <w:rtl/>
        </w:rPr>
      </w:pPr>
    </w:p>
    <w:p w:rsidR="00000000" w:rsidRDefault="00E546C5">
      <w:pPr>
        <w:rPr>
          <w:rFonts w:cs="David"/>
          <w:sz w:val="24"/>
          <w:u w:val="single"/>
          <w:rtl/>
        </w:rPr>
      </w:pPr>
    </w:p>
    <w:p w:rsidR="00000000" w:rsidRDefault="00E546C5">
      <w:pPr>
        <w:rPr>
          <w:rFonts w:cs="David"/>
          <w:sz w:val="24"/>
          <w:u w:val="single"/>
          <w:rtl/>
        </w:rPr>
      </w:pPr>
      <w:r>
        <w:rPr>
          <w:rFonts w:cs="David"/>
          <w:sz w:val="24"/>
          <w:u w:val="single"/>
          <w:rtl/>
        </w:rPr>
        <w:t>היו"ר מיכאל איתן:</w:t>
      </w:r>
    </w:p>
    <w:p w:rsidR="00000000" w:rsidRDefault="00E546C5">
      <w:pPr>
        <w:rPr>
          <w:rFonts w:cs="David"/>
          <w:sz w:val="24"/>
          <w:rtl/>
        </w:rPr>
      </w:pPr>
    </w:p>
    <w:p w:rsidR="00000000" w:rsidRDefault="00E546C5">
      <w:pPr>
        <w:ind w:firstLine="567"/>
        <w:rPr>
          <w:rFonts w:cs="David"/>
          <w:sz w:val="24"/>
          <w:rtl/>
        </w:rPr>
      </w:pPr>
      <w:r>
        <w:rPr>
          <w:rFonts w:cs="David"/>
          <w:sz w:val="24"/>
          <w:rtl/>
        </w:rPr>
        <w:t xml:space="preserve">לא. הוועדה רק ממליצה.  </w:t>
      </w:r>
    </w:p>
    <w:p w:rsidR="00000000" w:rsidRDefault="00E546C5">
      <w:pPr>
        <w:ind w:firstLine="567"/>
        <w:rPr>
          <w:rFonts w:cs="David"/>
          <w:sz w:val="24"/>
          <w:rtl/>
        </w:rPr>
      </w:pPr>
    </w:p>
    <w:p w:rsidR="00000000" w:rsidRDefault="00E546C5">
      <w:pPr>
        <w:rPr>
          <w:rFonts w:cs="David"/>
          <w:sz w:val="24"/>
          <w:u w:val="single"/>
          <w:rtl/>
        </w:rPr>
      </w:pPr>
      <w:r>
        <w:rPr>
          <w:rFonts w:cs="David"/>
          <w:sz w:val="24"/>
          <w:u w:val="single"/>
          <w:rtl/>
        </w:rPr>
        <w:t>גלי גרוס:</w:t>
      </w:r>
    </w:p>
    <w:p w:rsidR="00000000" w:rsidRDefault="00E546C5">
      <w:pPr>
        <w:rPr>
          <w:rFonts w:cs="David"/>
          <w:sz w:val="24"/>
          <w:rtl/>
        </w:rPr>
      </w:pPr>
    </w:p>
    <w:p w:rsidR="00000000" w:rsidRDefault="00E546C5">
      <w:pPr>
        <w:ind w:firstLine="567"/>
        <w:rPr>
          <w:rFonts w:cs="David"/>
          <w:sz w:val="24"/>
          <w:rtl/>
        </w:rPr>
      </w:pPr>
      <w:r>
        <w:rPr>
          <w:rFonts w:cs="David"/>
          <w:sz w:val="24"/>
          <w:rtl/>
        </w:rPr>
        <w:t>אנחנו רוצים לעשות מודל שגם בתי המשפט ו</w:t>
      </w:r>
      <w:r>
        <w:rPr>
          <w:rFonts w:cs="David"/>
          <w:sz w:val="24"/>
          <w:rtl/>
        </w:rPr>
        <w:t xml:space="preserve">גם הממשלה ידעו איך להתמודד איתו. </w:t>
      </w:r>
    </w:p>
    <w:p w:rsidR="00000000" w:rsidRDefault="00E546C5">
      <w:pPr>
        <w:rPr>
          <w:rFonts w:cs="David"/>
          <w:sz w:val="24"/>
          <w:rtl/>
        </w:rPr>
      </w:pPr>
    </w:p>
    <w:p w:rsidR="00000000" w:rsidRDefault="00E546C5">
      <w:pPr>
        <w:rPr>
          <w:rFonts w:cs="David"/>
          <w:sz w:val="24"/>
          <w:rtl/>
        </w:rPr>
      </w:pPr>
      <w:r>
        <w:rPr>
          <w:rFonts w:cs="David"/>
          <w:sz w:val="24"/>
          <w:u w:val="single"/>
          <w:rtl/>
        </w:rPr>
        <w:t>שי ניצן:</w:t>
      </w:r>
    </w:p>
    <w:p w:rsidR="00000000" w:rsidRDefault="00E546C5">
      <w:pPr>
        <w:rPr>
          <w:rFonts w:cs="David"/>
          <w:sz w:val="24"/>
          <w:rtl/>
        </w:rPr>
      </w:pPr>
    </w:p>
    <w:p w:rsidR="00000000" w:rsidRDefault="00E546C5">
      <w:pPr>
        <w:rPr>
          <w:rFonts w:cs="David"/>
          <w:sz w:val="24"/>
          <w:rtl/>
        </w:rPr>
      </w:pPr>
      <w:r>
        <w:rPr>
          <w:rFonts w:cs="David"/>
          <w:sz w:val="24"/>
          <w:rtl/>
        </w:rPr>
        <w:tab/>
        <w:t>סיגל, מה שמטריד אתכם זה ההכרזה על אדם?</w:t>
      </w:r>
    </w:p>
    <w:p w:rsidR="00000000" w:rsidRDefault="00E546C5">
      <w:pPr>
        <w:rPr>
          <w:rFonts w:cs="David"/>
          <w:sz w:val="24"/>
          <w:rtl/>
        </w:rPr>
      </w:pPr>
    </w:p>
    <w:p w:rsidR="00000000" w:rsidRDefault="00E546C5">
      <w:pPr>
        <w:rPr>
          <w:rFonts w:cs="David"/>
          <w:sz w:val="24"/>
          <w:u w:val="single"/>
          <w:rtl/>
        </w:rPr>
      </w:pPr>
      <w:r>
        <w:rPr>
          <w:rFonts w:cs="David"/>
          <w:sz w:val="24"/>
          <w:u w:val="single"/>
          <w:rtl/>
        </w:rPr>
        <w:t>סיגל קוגוט:</w:t>
      </w:r>
    </w:p>
    <w:p w:rsidR="00000000" w:rsidRDefault="00E546C5">
      <w:pPr>
        <w:rPr>
          <w:rFonts w:cs="David"/>
          <w:sz w:val="24"/>
          <w:rtl/>
        </w:rPr>
      </w:pPr>
    </w:p>
    <w:p w:rsidR="00000000" w:rsidRDefault="00E546C5">
      <w:pPr>
        <w:ind w:firstLine="567"/>
        <w:rPr>
          <w:rFonts w:cs="David"/>
          <w:sz w:val="24"/>
          <w:rtl/>
        </w:rPr>
      </w:pPr>
      <w:r>
        <w:rPr>
          <w:rFonts w:cs="David"/>
          <w:sz w:val="24"/>
          <w:rtl/>
        </w:rPr>
        <w:t xml:space="preserve">אנחנו רוצים שתהיה ביקורת שיפוטית אפקטיבית לפני שיש עבירות והחרמות של רכוש. </w:t>
      </w:r>
    </w:p>
    <w:p w:rsidR="00000000" w:rsidRDefault="00E546C5">
      <w:pPr>
        <w:rPr>
          <w:rFonts w:cs="David"/>
          <w:sz w:val="24"/>
          <w:rtl/>
        </w:rPr>
      </w:pPr>
    </w:p>
    <w:p w:rsidR="00000000" w:rsidRDefault="00E546C5">
      <w:pPr>
        <w:rPr>
          <w:rFonts w:cs="David"/>
          <w:sz w:val="24"/>
          <w:u w:val="single"/>
          <w:rtl/>
        </w:rPr>
      </w:pPr>
      <w:r>
        <w:rPr>
          <w:rFonts w:cs="David"/>
          <w:sz w:val="24"/>
          <w:u w:val="single"/>
          <w:rtl/>
        </w:rPr>
        <w:t>שי ניצן:</w:t>
      </w:r>
    </w:p>
    <w:p w:rsidR="00000000" w:rsidRDefault="00E546C5">
      <w:pPr>
        <w:rPr>
          <w:rFonts w:cs="David"/>
          <w:sz w:val="24"/>
          <w:rtl/>
        </w:rPr>
      </w:pPr>
    </w:p>
    <w:p w:rsidR="00000000" w:rsidRDefault="00E546C5">
      <w:pPr>
        <w:ind w:firstLine="567"/>
        <w:rPr>
          <w:rFonts w:cs="David"/>
          <w:sz w:val="24"/>
          <w:rtl/>
        </w:rPr>
      </w:pPr>
      <w:r>
        <w:rPr>
          <w:rFonts w:cs="David"/>
          <w:sz w:val="24"/>
          <w:rtl/>
        </w:rPr>
        <w:t>נראה לכם שביקורת שיפוטית של בג"ץ היא לא ביקורת אפקטיבית?</w:t>
      </w:r>
    </w:p>
    <w:p w:rsidR="00000000" w:rsidRDefault="00E546C5">
      <w:pPr>
        <w:rPr>
          <w:rFonts w:cs="David"/>
          <w:sz w:val="24"/>
          <w:rtl/>
        </w:rPr>
      </w:pPr>
    </w:p>
    <w:p w:rsidR="00000000" w:rsidRDefault="00E546C5">
      <w:pPr>
        <w:rPr>
          <w:rFonts w:cs="David"/>
          <w:sz w:val="24"/>
          <w:u w:val="single"/>
          <w:rtl/>
        </w:rPr>
      </w:pPr>
      <w:r>
        <w:rPr>
          <w:rFonts w:cs="David"/>
          <w:sz w:val="24"/>
          <w:u w:val="single"/>
          <w:rtl/>
        </w:rPr>
        <w:t xml:space="preserve">היו"ר מיכאל </w:t>
      </w:r>
      <w:r>
        <w:rPr>
          <w:rFonts w:cs="David"/>
          <w:sz w:val="24"/>
          <w:u w:val="single"/>
          <w:rtl/>
        </w:rPr>
        <w:t>איתן:</w:t>
      </w:r>
    </w:p>
    <w:p w:rsidR="00000000" w:rsidRDefault="00E546C5">
      <w:pPr>
        <w:rPr>
          <w:rFonts w:cs="David"/>
          <w:sz w:val="24"/>
          <w:rtl/>
        </w:rPr>
      </w:pPr>
    </w:p>
    <w:p w:rsidR="00000000" w:rsidRDefault="00E546C5">
      <w:pPr>
        <w:ind w:firstLine="567"/>
        <w:rPr>
          <w:rFonts w:cs="David"/>
          <w:sz w:val="24"/>
          <w:rtl/>
        </w:rPr>
      </w:pPr>
      <w:r>
        <w:rPr>
          <w:rFonts w:cs="David"/>
          <w:sz w:val="24"/>
          <w:rtl/>
        </w:rPr>
        <w:t xml:space="preserve">ומה יהיה אם בטרם נקיטת כל צעד נגיד שתהיה לשופט שידון אפשרות להגיד שההכרזה לא היתה במקומה? </w:t>
      </w:r>
    </w:p>
    <w:p w:rsidR="00000000" w:rsidRDefault="00E546C5">
      <w:pPr>
        <w:rPr>
          <w:rFonts w:cs="David"/>
          <w:sz w:val="24"/>
          <w:rtl/>
        </w:rPr>
      </w:pPr>
    </w:p>
    <w:p w:rsidR="00000000" w:rsidRDefault="00E546C5">
      <w:pPr>
        <w:rPr>
          <w:rFonts w:cs="David"/>
          <w:sz w:val="24"/>
          <w:u w:val="single"/>
          <w:rtl/>
        </w:rPr>
      </w:pPr>
      <w:r>
        <w:rPr>
          <w:rFonts w:cs="David"/>
          <w:sz w:val="24"/>
          <w:u w:val="single"/>
          <w:rtl/>
        </w:rPr>
        <w:t>סיגל קוגוט:</w:t>
      </w:r>
    </w:p>
    <w:p w:rsidR="00000000" w:rsidRDefault="00E546C5">
      <w:pPr>
        <w:rPr>
          <w:rFonts w:cs="David"/>
          <w:sz w:val="24"/>
          <w:rtl/>
        </w:rPr>
      </w:pPr>
    </w:p>
    <w:p w:rsidR="00000000" w:rsidRDefault="00E546C5">
      <w:pPr>
        <w:ind w:firstLine="567"/>
        <w:rPr>
          <w:rFonts w:cs="David"/>
          <w:sz w:val="24"/>
          <w:rtl/>
        </w:rPr>
      </w:pPr>
      <w:r>
        <w:rPr>
          <w:rFonts w:cs="David"/>
          <w:sz w:val="24"/>
          <w:rtl/>
        </w:rPr>
        <w:t>יש את זה במדינות אחרות. יש מדינות שבהן יש חוקים שמאפשרים במהלך ההליך הפלילי לתקוף גם את הליך ההכרזה.</w:t>
      </w:r>
    </w:p>
    <w:p w:rsidR="00000000" w:rsidRDefault="00E546C5">
      <w:pPr>
        <w:rPr>
          <w:rFonts w:cs="David"/>
          <w:sz w:val="24"/>
          <w:rtl/>
        </w:rPr>
      </w:pPr>
    </w:p>
    <w:p w:rsidR="00000000" w:rsidRDefault="00E546C5">
      <w:pPr>
        <w:rPr>
          <w:rFonts w:cs="David"/>
          <w:sz w:val="24"/>
          <w:u w:val="single"/>
          <w:rtl/>
        </w:rPr>
      </w:pPr>
      <w:r>
        <w:rPr>
          <w:rFonts w:cs="David"/>
          <w:sz w:val="24"/>
          <w:u w:val="single"/>
          <w:rtl/>
        </w:rPr>
        <w:t>שי ניצן:</w:t>
      </w:r>
    </w:p>
    <w:p w:rsidR="00000000" w:rsidRDefault="00E546C5">
      <w:pPr>
        <w:rPr>
          <w:rFonts w:cs="David"/>
          <w:sz w:val="24"/>
          <w:rtl/>
        </w:rPr>
      </w:pPr>
    </w:p>
    <w:p w:rsidR="00000000" w:rsidRDefault="00E546C5">
      <w:pPr>
        <w:ind w:firstLine="567"/>
        <w:rPr>
          <w:rFonts w:cs="David"/>
          <w:sz w:val="24"/>
          <w:rtl/>
        </w:rPr>
      </w:pPr>
      <w:r>
        <w:rPr>
          <w:rFonts w:cs="David"/>
          <w:sz w:val="24"/>
          <w:rtl/>
        </w:rPr>
        <w:t>אנחנו נעשה עכשיו מהליך פלילי בג"</w:t>
      </w:r>
      <w:r>
        <w:rPr>
          <w:rFonts w:cs="David"/>
          <w:sz w:val="24"/>
          <w:rtl/>
        </w:rPr>
        <w:t>ץ.</w:t>
      </w:r>
    </w:p>
    <w:p w:rsidR="00000000" w:rsidRDefault="00E546C5">
      <w:pPr>
        <w:rPr>
          <w:rFonts w:cs="David"/>
          <w:sz w:val="24"/>
          <w:rtl/>
        </w:rPr>
      </w:pPr>
    </w:p>
    <w:p w:rsidR="00000000" w:rsidRDefault="00E546C5">
      <w:pPr>
        <w:rPr>
          <w:rFonts w:cs="David"/>
          <w:sz w:val="24"/>
          <w:u w:val="single"/>
          <w:rtl/>
        </w:rPr>
      </w:pPr>
      <w:r>
        <w:rPr>
          <w:rFonts w:cs="David"/>
          <w:sz w:val="24"/>
          <w:u w:val="single"/>
          <w:rtl/>
        </w:rPr>
        <w:t>היו"ר מיכאל איתן:</w:t>
      </w:r>
    </w:p>
    <w:p w:rsidR="00000000" w:rsidRDefault="00E546C5">
      <w:pPr>
        <w:rPr>
          <w:rFonts w:cs="David"/>
          <w:sz w:val="24"/>
          <w:rtl/>
        </w:rPr>
      </w:pPr>
    </w:p>
    <w:p w:rsidR="00000000" w:rsidRDefault="00E546C5">
      <w:pPr>
        <w:ind w:firstLine="567"/>
        <w:rPr>
          <w:rFonts w:cs="David"/>
          <w:sz w:val="24"/>
          <w:rtl/>
        </w:rPr>
      </w:pPr>
      <w:r>
        <w:rPr>
          <w:rFonts w:cs="David"/>
          <w:sz w:val="24"/>
          <w:rtl/>
        </w:rPr>
        <w:t xml:space="preserve">זה לא שייך לבג"ץ. לנו מציק שההליך הזה הוא הליך שעלול לפגוע בצורה יסודית בזכויות של בני אדם. ההליך המינהלי הוא רצוף דברים לא מקובלים. דיברנו לפני דקה על זה שממשלה מקבלת החלטה על סמך פרפראזות. אחר כך אמרנו שהממשלה מקבלת החלטה ומכריזה. </w:t>
      </w:r>
      <w:r>
        <w:rPr>
          <w:rFonts w:cs="David"/>
          <w:sz w:val="24"/>
          <w:rtl/>
        </w:rPr>
        <w:t xml:space="preserve"> עכשיו אנחנו אומרם שלא יהיה ערעור כי הוועדה המייעצת רק תיתן עצה. אני לא רוצה לפגוע ביעילות הפעולה, אבל אני גם לא מוכן ליצור מנגנונים אוטומטיים שבסוף אני נשאר בלי כלום.  אני רוצה שלמישהו תהיה זכות מלאה לבוא ולהגיד שכל ההכרזה היתה שגויה, ואז יש זמן לבחון את </w:t>
      </w:r>
      <w:r>
        <w:rPr>
          <w:rFonts w:cs="David"/>
          <w:sz w:val="24"/>
          <w:rtl/>
        </w:rPr>
        <w:t xml:space="preserve">הדברים. בוא נחזור לאדם הבודד. למי הוא יפנה? </w:t>
      </w:r>
    </w:p>
    <w:p w:rsidR="00000000" w:rsidRDefault="00E546C5">
      <w:pPr>
        <w:rPr>
          <w:rFonts w:cs="David"/>
          <w:sz w:val="24"/>
          <w:rtl/>
        </w:rPr>
      </w:pPr>
    </w:p>
    <w:p w:rsidR="00000000" w:rsidRDefault="00E546C5">
      <w:pPr>
        <w:rPr>
          <w:rFonts w:cs="David"/>
          <w:sz w:val="24"/>
          <w:u w:val="single"/>
          <w:rtl/>
        </w:rPr>
      </w:pPr>
      <w:r>
        <w:rPr>
          <w:rFonts w:cs="David"/>
          <w:sz w:val="24"/>
          <w:u w:val="single"/>
          <w:rtl/>
        </w:rPr>
        <w:t>יצחק וכטל:</w:t>
      </w:r>
    </w:p>
    <w:p w:rsidR="00000000" w:rsidRDefault="00E546C5">
      <w:pPr>
        <w:rPr>
          <w:rFonts w:cs="David"/>
          <w:sz w:val="24"/>
          <w:rtl/>
        </w:rPr>
      </w:pPr>
    </w:p>
    <w:p w:rsidR="00000000" w:rsidRDefault="00E546C5">
      <w:pPr>
        <w:ind w:firstLine="567"/>
        <w:rPr>
          <w:rFonts w:cs="David"/>
          <w:sz w:val="24"/>
          <w:rtl/>
        </w:rPr>
      </w:pPr>
      <w:r>
        <w:rPr>
          <w:rFonts w:cs="David"/>
          <w:sz w:val="24"/>
          <w:rtl/>
        </w:rPr>
        <w:t>אנחנו מדברים כרגע רק על ההכרזה. אותו אדם שנפגע כי הכריזו על הרכוש שלו, יכול לבוא ולהגיד שהוא לא האיש שעליו מדברים. לגבי איש כזה יש ועדת ערר. שר הביטחון נותן צו תפיסה, ואז יש ועדת ערר שהאיש בא והוועד</w:t>
      </w:r>
      <w:r>
        <w:rPr>
          <w:rFonts w:cs="David"/>
          <w:sz w:val="24"/>
          <w:rtl/>
        </w:rPr>
        <w:t>ה יכולה לבטל את צו התפיסה.</w:t>
      </w:r>
    </w:p>
    <w:p w:rsidR="00000000" w:rsidRDefault="00E546C5">
      <w:pPr>
        <w:rPr>
          <w:rFonts w:cs="David"/>
          <w:sz w:val="24"/>
          <w:rtl/>
        </w:rPr>
      </w:pPr>
    </w:p>
    <w:p w:rsidR="00000000" w:rsidRDefault="00E546C5">
      <w:pPr>
        <w:rPr>
          <w:rFonts w:cs="David"/>
          <w:sz w:val="24"/>
          <w:u w:val="single"/>
          <w:rtl/>
        </w:rPr>
      </w:pPr>
      <w:r>
        <w:rPr>
          <w:rFonts w:cs="David"/>
          <w:sz w:val="24"/>
          <w:u w:val="single"/>
          <w:rtl/>
        </w:rPr>
        <w:t>סיגל קוגוט:</w:t>
      </w:r>
    </w:p>
    <w:p w:rsidR="00000000" w:rsidRDefault="00E546C5">
      <w:pPr>
        <w:rPr>
          <w:rFonts w:cs="David"/>
          <w:sz w:val="24"/>
          <w:rtl/>
        </w:rPr>
      </w:pPr>
    </w:p>
    <w:p w:rsidR="00000000" w:rsidRDefault="00E546C5">
      <w:pPr>
        <w:ind w:firstLine="567"/>
        <w:rPr>
          <w:rFonts w:cs="David"/>
          <w:sz w:val="24"/>
          <w:rtl/>
        </w:rPr>
      </w:pPr>
      <w:r>
        <w:rPr>
          <w:rFonts w:cs="David"/>
          <w:sz w:val="24"/>
          <w:rtl/>
        </w:rPr>
        <w:t xml:space="preserve">בפרק השלישי יש ועדת ערר על החלטת שר. </w:t>
      </w:r>
    </w:p>
    <w:p w:rsidR="00000000" w:rsidRDefault="00E546C5">
      <w:pPr>
        <w:rPr>
          <w:rFonts w:cs="David"/>
          <w:sz w:val="24"/>
          <w:rtl/>
        </w:rPr>
      </w:pPr>
    </w:p>
    <w:p w:rsidR="00000000" w:rsidRDefault="00E546C5">
      <w:pPr>
        <w:rPr>
          <w:rFonts w:cs="David"/>
          <w:sz w:val="24"/>
          <w:u w:val="single"/>
          <w:rtl/>
        </w:rPr>
      </w:pPr>
      <w:r>
        <w:rPr>
          <w:rFonts w:cs="David"/>
          <w:sz w:val="24"/>
          <w:u w:val="single"/>
          <w:rtl/>
        </w:rPr>
        <w:t>יצחק וכטל:</w:t>
      </w:r>
    </w:p>
    <w:p w:rsidR="00000000" w:rsidRDefault="00E546C5">
      <w:pPr>
        <w:rPr>
          <w:rFonts w:cs="David"/>
          <w:sz w:val="24"/>
          <w:rtl/>
        </w:rPr>
      </w:pPr>
    </w:p>
    <w:p w:rsidR="00000000" w:rsidRDefault="00E546C5">
      <w:pPr>
        <w:ind w:firstLine="567"/>
        <w:rPr>
          <w:rFonts w:cs="David"/>
          <w:sz w:val="24"/>
          <w:rtl/>
        </w:rPr>
      </w:pPr>
      <w:r>
        <w:rPr>
          <w:rFonts w:cs="David"/>
          <w:sz w:val="24"/>
          <w:rtl/>
        </w:rPr>
        <w:t>על התפיסה עשינו ועדת ערר. כאן מדברים על ההכרזה.</w:t>
      </w:r>
    </w:p>
    <w:p w:rsidR="00000000" w:rsidRDefault="00E546C5">
      <w:pPr>
        <w:rPr>
          <w:rFonts w:cs="David"/>
          <w:sz w:val="24"/>
          <w:rtl/>
        </w:rPr>
      </w:pPr>
    </w:p>
    <w:p w:rsidR="00000000" w:rsidRDefault="00E546C5">
      <w:pPr>
        <w:rPr>
          <w:rFonts w:cs="David"/>
          <w:sz w:val="24"/>
          <w:u w:val="single"/>
          <w:rtl/>
        </w:rPr>
      </w:pPr>
      <w:r>
        <w:rPr>
          <w:rFonts w:cs="David"/>
          <w:sz w:val="24"/>
          <w:u w:val="single"/>
          <w:rtl/>
        </w:rPr>
        <w:t>סיגל קוגוט</w:t>
      </w:r>
    </w:p>
    <w:p w:rsidR="00000000" w:rsidRDefault="00E546C5">
      <w:pPr>
        <w:rPr>
          <w:rFonts w:cs="David"/>
          <w:sz w:val="24"/>
          <w:u w:val="single"/>
          <w:rtl/>
        </w:rPr>
      </w:pPr>
    </w:p>
    <w:p w:rsidR="00000000" w:rsidRDefault="00E546C5">
      <w:pPr>
        <w:rPr>
          <w:rFonts w:cs="David"/>
          <w:sz w:val="24"/>
          <w:rtl/>
        </w:rPr>
      </w:pPr>
      <w:r>
        <w:rPr>
          <w:rFonts w:cs="David"/>
          <w:sz w:val="24"/>
          <w:rtl/>
        </w:rPr>
        <w:tab/>
        <w:t>אבל זאת ועדת ערר על שר. כאן אמרתם שלא יעלה על הדעת שתהיה ועדת ערר על שר.</w:t>
      </w:r>
    </w:p>
    <w:p w:rsidR="00000000" w:rsidRDefault="00E546C5">
      <w:pPr>
        <w:rPr>
          <w:rFonts w:cs="David"/>
          <w:sz w:val="24"/>
          <w:rtl/>
        </w:rPr>
      </w:pPr>
    </w:p>
    <w:p w:rsidR="00000000" w:rsidRDefault="00E546C5">
      <w:pPr>
        <w:rPr>
          <w:rFonts w:cs="David"/>
          <w:sz w:val="24"/>
          <w:u w:val="single"/>
          <w:rtl/>
        </w:rPr>
      </w:pPr>
      <w:r>
        <w:rPr>
          <w:rFonts w:cs="David"/>
          <w:sz w:val="24"/>
          <w:u w:val="single"/>
          <w:rtl/>
        </w:rPr>
        <w:t>יצחק וכטל:</w:t>
      </w:r>
    </w:p>
    <w:p w:rsidR="00000000" w:rsidRDefault="00E546C5">
      <w:pPr>
        <w:rPr>
          <w:rFonts w:cs="David"/>
          <w:sz w:val="24"/>
          <w:rtl/>
        </w:rPr>
      </w:pPr>
    </w:p>
    <w:p w:rsidR="00000000" w:rsidRDefault="00E546C5">
      <w:pPr>
        <w:ind w:firstLine="567"/>
        <w:rPr>
          <w:rFonts w:cs="David"/>
          <w:sz w:val="24"/>
          <w:rtl/>
        </w:rPr>
      </w:pPr>
      <w:r>
        <w:rPr>
          <w:rFonts w:cs="David"/>
          <w:sz w:val="24"/>
          <w:rtl/>
        </w:rPr>
        <w:t>אנחנו מתעסקים רק</w:t>
      </w:r>
      <w:r>
        <w:rPr>
          <w:rFonts w:cs="David"/>
          <w:sz w:val="24"/>
          <w:rtl/>
        </w:rPr>
        <w:t xml:space="preserve"> בסעיף קטן (ב), שמדבר על אותן הכרזות של אלה שיושבים בחו"ל. ברשימה של האמריקנים היתה בעיה כשהיה כתוב מוחמד יוסוף. יש כאלה 5000 בארץ. הבנקים היו צריכים להסביר לאמריקנים איך הם לא תופסים ממוחמד יוסוף את הכסף. אנחנו מדברים על הכרזה על מישהו שיושב בחו"ל. לגבי א</w:t>
      </w:r>
      <w:r>
        <w:rPr>
          <w:rFonts w:cs="David"/>
          <w:sz w:val="24"/>
          <w:rtl/>
        </w:rPr>
        <w:t xml:space="preserve">דם שבא ואומר שתפסו לו את הרכוש כי שר הביטחון הוציא צו יש ועדת ערר. </w:t>
      </w:r>
    </w:p>
    <w:p w:rsidR="00000000" w:rsidRDefault="00E546C5">
      <w:pPr>
        <w:rPr>
          <w:rFonts w:cs="David"/>
          <w:sz w:val="24"/>
          <w:rtl/>
        </w:rPr>
      </w:pPr>
    </w:p>
    <w:p w:rsidR="00000000" w:rsidRDefault="00E546C5">
      <w:pPr>
        <w:rPr>
          <w:rFonts w:cs="David"/>
          <w:sz w:val="24"/>
          <w:u w:val="single"/>
          <w:rtl/>
        </w:rPr>
      </w:pPr>
      <w:r>
        <w:rPr>
          <w:rFonts w:cs="David"/>
          <w:sz w:val="24"/>
          <w:u w:val="single"/>
          <w:rtl/>
        </w:rPr>
        <w:t>סיגל קוגוט:</w:t>
      </w:r>
    </w:p>
    <w:p w:rsidR="00000000" w:rsidRDefault="00E546C5">
      <w:pPr>
        <w:rPr>
          <w:rFonts w:cs="David"/>
          <w:sz w:val="24"/>
          <w:rtl/>
        </w:rPr>
      </w:pPr>
    </w:p>
    <w:p w:rsidR="00000000" w:rsidRDefault="00E546C5">
      <w:pPr>
        <w:ind w:firstLine="567"/>
        <w:rPr>
          <w:rFonts w:cs="David"/>
          <w:sz w:val="24"/>
          <w:rtl/>
        </w:rPr>
      </w:pPr>
      <w:r>
        <w:rPr>
          <w:rFonts w:cs="David"/>
          <w:sz w:val="24"/>
          <w:rtl/>
        </w:rPr>
        <w:t>למה פה אין ועדת ערר? בפרק השלישי יושב שופט שלום כוועדת ערר על שר.</w:t>
      </w:r>
    </w:p>
    <w:p w:rsidR="00000000" w:rsidRDefault="00E546C5">
      <w:pPr>
        <w:rPr>
          <w:rFonts w:cs="David"/>
          <w:sz w:val="24"/>
          <w:rtl/>
        </w:rPr>
      </w:pPr>
    </w:p>
    <w:p w:rsidR="00000000" w:rsidRDefault="00E546C5">
      <w:pPr>
        <w:rPr>
          <w:rFonts w:cs="David"/>
          <w:sz w:val="24"/>
          <w:u w:val="single"/>
          <w:rtl/>
        </w:rPr>
      </w:pPr>
      <w:r>
        <w:rPr>
          <w:rFonts w:cs="David"/>
          <w:sz w:val="24"/>
          <w:u w:val="single"/>
          <w:rtl/>
        </w:rPr>
        <w:t>דני גבע:</w:t>
      </w:r>
    </w:p>
    <w:p w:rsidR="00000000" w:rsidRDefault="00E546C5">
      <w:pPr>
        <w:rPr>
          <w:rFonts w:cs="David"/>
          <w:sz w:val="24"/>
          <w:rtl/>
        </w:rPr>
      </w:pPr>
    </w:p>
    <w:p w:rsidR="00000000" w:rsidRDefault="00E546C5">
      <w:pPr>
        <w:ind w:firstLine="567"/>
        <w:rPr>
          <w:rFonts w:cs="David"/>
          <w:sz w:val="24"/>
          <w:rtl/>
        </w:rPr>
      </w:pPr>
      <w:r>
        <w:rPr>
          <w:rFonts w:cs="David"/>
          <w:sz w:val="24"/>
          <w:rtl/>
        </w:rPr>
        <w:t>ההכרזה היא של הממשלה. היא גוררת אחריה הוצאת צו מינהלי של תפיסה. על ההכרזה עצמה אי אפשר ללכת לוועד</w:t>
      </w:r>
      <w:r>
        <w:rPr>
          <w:rFonts w:cs="David"/>
          <w:sz w:val="24"/>
          <w:rtl/>
        </w:rPr>
        <w:t xml:space="preserve">ת ערר. </w:t>
      </w:r>
    </w:p>
    <w:p w:rsidR="00000000" w:rsidRDefault="00E546C5">
      <w:pPr>
        <w:rPr>
          <w:rFonts w:cs="David"/>
          <w:sz w:val="24"/>
          <w:rtl/>
        </w:rPr>
      </w:pPr>
    </w:p>
    <w:p w:rsidR="00000000" w:rsidRDefault="00E546C5">
      <w:pPr>
        <w:rPr>
          <w:rFonts w:cs="David"/>
          <w:sz w:val="24"/>
          <w:rtl/>
        </w:rPr>
      </w:pPr>
      <w:r>
        <w:rPr>
          <w:rFonts w:cs="David"/>
          <w:sz w:val="24"/>
          <w:u w:val="single"/>
          <w:rtl/>
        </w:rPr>
        <w:t>סיגל קוגוט:</w:t>
      </w:r>
    </w:p>
    <w:p w:rsidR="00000000" w:rsidRDefault="00E546C5">
      <w:pPr>
        <w:rPr>
          <w:rFonts w:cs="David"/>
          <w:sz w:val="24"/>
          <w:rtl/>
        </w:rPr>
      </w:pPr>
    </w:p>
    <w:p w:rsidR="00000000" w:rsidRDefault="00E546C5">
      <w:pPr>
        <w:rPr>
          <w:rFonts w:cs="David"/>
          <w:sz w:val="24"/>
          <w:rtl/>
        </w:rPr>
      </w:pPr>
      <w:r>
        <w:rPr>
          <w:rFonts w:cs="David"/>
          <w:sz w:val="24"/>
          <w:rtl/>
        </w:rPr>
        <w:tab/>
        <w:t>למה?</w:t>
      </w:r>
    </w:p>
    <w:p w:rsidR="00000000" w:rsidRDefault="00E546C5">
      <w:pPr>
        <w:rPr>
          <w:rFonts w:cs="David"/>
          <w:sz w:val="24"/>
          <w:rtl/>
        </w:rPr>
      </w:pPr>
    </w:p>
    <w:p w:rsidR="00000000" w:rsidRDefault="00E546C5">
      <w:pPr>
        <w:rPr>
          <w:rFonts w:cs="David"/>
          <w:sz w:val="24"/>
          <w:u w:val="single"/>
          <w:rtl/>
        </w:rPr>
      </w:pPr>
      <w:r>
        <w:rPr>
          <w:rFonts w:cs="David"/>
          <w:sz w:val="24"/>
          <w:u w:val="single"/>
          <w:rtl/>
        </w:rPr>
        <w:t>יצחק וכטל:</w:t>
      </w:r>
    </w:p>
    <w:p w:rsidR="00000000" w:rsidRDefault="00E546C5">
      <w:pPr>
        <w:rPr>
          <w:rFonts w:cs="David"/>
          <w:sz w:val="24"/>
          <w:rtl/>
        </w:rPr>
      </w:pPr>
    </w:p>
    <w:p w:rsidR="00000000" w:rsidRDefault="00E546C5">
      <w:pPr>
        <w:ind w:firstLine="567"/>
        <w:rPr>
          <w:rFonts w:cs="David"/>
          <w:sz w:val="24"/>
          <w:rtl/>
        </w:rPr>
      </w:pPr>
      <w:r>
        <w:rPr>
          <w:rFonts w:cs="David"/>
          <w:sz w:val="24"/>
          <w:rtl/>
        </w:rPr>
        <w:t>אנחנו הכרזנו על עמותה שיושבת בסעודיה ומעבירה באמצעות בנק דיסקונט כסף לוועדה חמאסית בג'נין. נניח שיתעורר כאן ויכוח, האם את חושבת שבנק דיסקונט יכול לבוא ולהגיד שההכרזה של הגוף ההוא לא נכונה? איזה מידע יש לבנק?</w:t>
      </w:r>
    </w:p>
    <w:p w:rsidR="00000000" w:rsidRDefault="00E546C5">
      <w:pPr>
        <w:rPr>
          <w:rFonts w:cs="David"/>
          <w:sz w:val="24"/>
          <w:rtl/>
        </w:rPr>
      </w:pPr>
    </w:p>
    <w:p w:rsidR="00000000" w:rsidRDefault="00E546C5">
      <w:pPr>
        <w:rPr>
          <w:rFonts w:cs="David"/>
          <w:sz w:val="24"/>
          <w:u w:val="single"/>
          <w:rtl/>
        </w:rPr>
      </w:pPr>
      <w:r>
        <w:rPr>
          <w:rFonts w:cs="David"/>
          <w:sz w:val="24"/>
          <w:u w:val="single"/>
          <w:rtl/>
        </w:rPr>
        <w:t xml:space="preserve">היו"ר </w:t>
      </w:r>
      <w:r>
        <w:rPr>
          <w:rFonts w:cs="David"/>
          <w:sz w:val="24"/>
          <w:u w:val="single"/>
          <w:rtl/>
        </w:rPr>
        <w:t>מיכאל איתן:</w:t>
      </w:r>
    </w:p>
    <w:p w:rsidR="00000000" w:rsidRDefault="00E546C5">
      <w:pPr>
        <w:rPr>
          <w:rFonts w:cs="David"/>
          <w:sz w:val="24"/>
          <w:rtl/>
        </w:rPr>
      </w:pPr>
    </w:p>
    <w:p w:rsidR="00000000" w:rsidRDefault="00E546C5">
      <w:pPr>
        <w:ind w:firstLine="567"/>
        <w:rPr>
          <w:rFonts w:cs="David"/>
          <w:sz w:val="24"/>
          <w:rtl/>
        </w:rPr>
      </w:pPr>
      <w:r>
        <w:rPr>
          <w:rFonts w:cs="David"/>
          <w:sz w:val="24"/>
          <w:rtl/>
        </w:rPr>
        <w:t>מה איכפת לך איזה מידע יש לו? יהיה בירור.</w:t>
      </w:r>
    </w:p>
    <w:p w:rsidR="00000000" w:rsidRDefault="00E546C5">
      <w:pPr>
        <w:rPr>
          <w:rFonts w:cs="David"/>
          <w:sz w:val="24"/>
          <w:rtl/>
        </w:rPr>
      </w:pPr>
    </w:p>
    <w:p w:rsidR="00000000" w:rsidRDefault="00E546C5">
      <w:pPr>
        <w:rPr>
          <w:rFonts w:cs="David"/>
          <w:sz w:val="24"/>
          <w:u w:val="single"/>
          <w:rtl/>
        </w:rPr>
      </w:pPr>
      <w:r>
        <w:rPr>
          <w:rFonts w:cs="David"/>
          <w:sz w:val="24"/>
          <w:u w:val="single"/>
          <w:rtl/>
        </w:rPr>
        <w:t>דוד ליבאי:</w:t>
      </w:r>
    </w:p>
    <w:p w:rsidR="00000000" w:rsidRDefault="00E546C5">
      <w:pPr>
        <w:rPr>
          <w:rFonts w:cs="David"/>
          <w:sz w:val="24"/>
          <w:rtl/>
        </w:rPr>
      </w:pPr>
    </w:p>
    <w:p w:rsidR="00000000" w:rsidRDefault="00E546C5">
      <w:pPr>
        <w:ind w:firstLine="567"/>
        <w:rPr>
          <w:rFonts w:cs="David"/>
          <w:sz w:val="24"/>
          <w:rtl/>
        </w:rPr>
      </w:pPr>
      <w:r>
        <w:rPr>
          <w:rFonts w:cs="David"/>
          <w:sz w:val="24"/>
          <w:rtl/>
        </w:rPr>
        <w:t>שלב ראשון זה הכרזת ממשלה, בין אם במליאתה ובין אם זה ראש הממשלה ושני שרים. על ההכרזה של הממשלה יש ערר לוועדה המייעצת.  אם הוועדה המייעצת מאשרת את החלטת הממשלה, אז יש ערעור לבית המשפט העליון.</w:t>
      </w:r>
      <w:r>
        <w:rPr>
          <w:rFonts w:cs="David"/>
          <w:sz w:val="24"/>
          <w:rtl/>
        </w:rPr>
        <w:t xml:space="preserve"> מה קורה אם הוועדה לא מאשרת את הכרזת הממשלה? אם הוועדה ממליצה לא לאשר, אז או שההמלצה תוחזר לממשלה לדיון והממשלה תחליט, או שהיועץ המשפטי יערער על החלטת הוועדה בפני בית המשפט העליון. </w:t>
      </w:r>
    </w:p>
    <w:p w:rsidR="00000000" w:rsidRDefault="00E546C5">
      <w:pPr>
        <w:ind w:firstLine="567"/>
        <w:rPr>
          <w:rFonts w:cs="David"/>
          <w:sz w:val="24"/>
          <w:rtl/>
        </w:rPr>
      </w:pPr>
    </w:p>
    <w:p w:rsidR="00000000" w:rsidRDefault="00E546C5">
      <w:pPr>
        <w:rPr>
          <w:rFonts w:cs="David"/>
          <w:sz w:val="24"/>
          <w:u w:val="single"/>
          <w:rtl/>
        </w:rPr>
      </w:pPr>
      <w:r>
        <w:rPr>
          <w:rFonts w:cs="David"/>
          <w:sz w:val="24"/>
          <w:u w:val="single"/>
          <w:rtl/>
        </w:rPr>
        <w:t>היו"ר מיכאל איתן:</w:t>
      </w:r>
    </w:p>
    <w:p w:rsidR="00000000" w:rsidRDefault="00E546C5">
      <w:pPr>
        <w:rPr>
          <w:rFonts w:cs="David"/>
          <w:sz w:val="24"/>
          <w:u w:val="single"/>
          <w:rtl/>
        </w:rPr>
      </w:pPr>
    </w:p>
    <w:p w:rsidR="00000000" w:rsidRDefault="00E546C5">
      <w:pPr>
        <w:ind w:firstLine="567"/>
        <w:rPr>
          <w:rFonts w:cs="David"/>
          <w:sz w:val="24"/>
          <w:rtl/>
        </w:rPr>
      </w:pPr>
      <w:r>
        <w:rPr>
          <w:rFonts w:cs="David"/>
          <w:sz w:val="24"/>
          <w:rtl/>
        </w:rPr>
        <w:t>לא קוראים לה ועדה מייעצת. אם אתה אומר שיש ערעור, אז יש</w:t>
      </w:r>
      <w:r>
        <w:rPr>
          <w:rFonts w:cs="David"/>
          <w:sz w:val="24"/>
          <w:rtl/>
        </w:rPr>
        <w:t xml:space="preserve"> ערעור לשני הצדדים. הוועדה קיבלה החלטה. ההחלטה הזאת נתונה לערעור באינסטנציה יותר גבוהה, לא צריך לחזור לממשלה. אנחנו קובעים את תהליך ההכרזה. תהליך ההכרזה הוא אדמיניסטרטיבי, הוא מחייב את כל מוסדות המינהל של המדינה. אדם יכול לעתור לבית משפט ולהגיד שההכרזה לא </w:t>
      </w:r>
      <w:r>
        <w:rPr>
          <w:rFonts w:cs="David"/>
          <w:sz w:val="24"/>
          <w:rtl/>
        </w:rPr>
        <w:t>היתה תקפה.</w:t>
      </w:r>
    </w:p>
    <w:p w:rsidR="00000000" w:rsidRDefault="00E546C5">
      <w:pPr>
        <w:rPr>
          <w:rFonts w:cs="David"/>
          <w:sz w:val="24"/>
          <w:rtl/>
        </w:rPr>
      </w:pPr>
    </w:p>
    <w:p w:rsidR="00000000" w:rsidRDefault="00E546C5">
      <w:pPr>
        <w:rPr>
          <w:rFonts w:cs="David"/>
          <w:sz w:val="24"/>
          <w:u w:val="single"/>
          <w:rtl/>
        </w:rPr>
      </w:pPr>
      <w:r>
        <w:rPr>
          <w:rFonts w:cs="David"/>
          <w:sz w:val="24"/>
          <w:u w:val="single"/>
          <w:rtl/>
        </w:rPr>
        <w:t>דוד ליבאי:</w:t>
      </w:r>
    </w:p>
    <w:p w:rsidR="00000000" w:rsidRDefault="00E546C5">
      <w:pPr>
        <w:rPr>
          <w:rFonts w:cs="David"/>
          <w:sz w:val="24"/>
          <w:rtl/>
        </w:rPr>
      </w:pPr>
    </w:p>
    <w:p w:rsidR="00000000" w:rsidRDefault="00E546C5">
      <w:pPr>
        <w:ind w:firstLine="567"/>
        <w:rPr>
          <w:rFonts w:cs="David"/>
          <w:sz w:val="24"/>
          <w:rtl/>
        </w:rPr>
      </w:pPr>
      <w:r>
        <w:rPr>
          <w:rFonts w:cs="David"/>
          <w:sz w:val="24"/>
          <w:rtl/>
        </w:rPr>
        <w:t>אנחנו מעוניינים שהסעד יהיה מהיר ולא יתברר בערכאה ראשונה בבג"ץ. זה לטובת הממשלה שיכולה לעבות את זה בהליך ביניים, ולטובת האזרח שצריך את הפורום שהוא יכול להציג בו ראיות,  מה שהוא לא יכול לעשות בבית משפט עליון. צריך את שלב הביניים הזה ב</w:t>
      </w:r>
      <w:r>
        <w:rPr>
          <w:rFonts w:cs="David"/>
          <w:sz w:val="24"/>
          <w:rtl/>
        </w:rPr>
        <w:t>ין הממשלה לערעור. השאלה היא על מה מערערים. אני רציתי שערעור לא יהיה על החלטת ממשלה, אלא על החלטת הוועדה.</w:t>
      </w:r>
    </w:p>
    <w:p w:rsidR="00000000" w:rsidRDefault="00E546C5">
      <w:pPr>
        <w:ind w:firstLine="567"/>
        <w:rPr>
          <w:rFonts w:cs="David"/>
          <w:sz w:val="24"/>
          <w:rtl/>
        </w:rPr>
      </w:pPr>
    </w:p>
    <w:p w:rsidR="00000000" w:rsidRDefault="00E546C5">
      <w:pPr>
        <w:rPr>
          <w:rFonts w:cs="David"/>
          <w:sz w:val="24"/>
          <w:u w:val="single"/>
          <w:rtl/>
        </w:rPr>
      </w:pPr>
      <w:r>
        <w:rPr>
          <w:rFonts w:cs="David"/>
          <w:sz w:val="24"/>
          <w:u w:val="single"/>
          <w:rtl/>
        </w:rPr>
        <w:t>סיגל קוגוט:</w:t>
      </w:r>
    </w:p>
    <w:p w:rsidR="00000000" w:rsidRDefault="00E546C5">
      <w:pPr>
        <w:rPr>
          <w:rFonts w:cs="David"/>
          <w:sz w:val="24"/>
          <w:rtl/>
        </w:rPr>
      </w:pPr>
    </w:p>
    <w:p w:rsidR="00000000" w:rsidRDefault="00E546C5">
      <w:pPr>
        <w:ind w:firstLine="567"/>
        <w:rPr>
          <w:rFonts w:cs="David"/>
          <w:sz w:val="24"/>
          <w:rtl/>
        </w:rPr>
      </w:pPr>
      <w:r>
        <w:rPr>
          <w:rFonts w:cs="David"/>
          <w:sz w:val="24"/>
          <w:rtl/>
        </w:rPr>
        <w:t>אתה חייב אז להפוך אותה לוועדת ערר, כאשר גם זה לא מקובל. אם מה ששי אומר מדוייק במובן זה שהעילות הבג"ציות בפועל מופעלות כמו עילות עירעוריות</w:t>
      </w:r>
      <w:r>
        <w:rPr>
          <w:rFonts w:cs="David"/>
          <w:sz w:val="24"/>
          <w:rtl/>
        </w:rPr>
        <w:t>, אז את זה אנחנו רוצים. אם העילות הבג"ציות מופעלות בפועל כמו עילות עירעוריות, אז אפשר להשאיר את זה בג"ץ.</w:t>
      </w:r>
    </w:p>
    <w:p w:rsidR="00000000" w:rsidRDefault="00E546C5">
      <w:pPr>
        <w:rPr>
          <w:rFonts w:cs="David"/>
          <w:sz w:val="24"/>
          <w:rtl/>
        </w:rPr>
      </w:pPr>
    </w:p>
    <w:p w:rsidR="00000000" w:rsidRDefault="00E546C5">
      <w:pPr>
        <w:rPr>
          <w:rFonts w:cs="David"/>
          <w:sz w:val="24"/>
          <w:rtl/>
        </w:rPr>
      </w:pPr>
      <w:r>
        <w:rPr>
          <w:rFonts w:cs="David"/>
          <w:sz w:val="24"/>
          <w:u w:val="single"/>
          <w:rtl/>
        </w:rPr>
        <w:t>דוד ליבאי:</w:t>
      </w:r>
    </w:p>
    <w:p w:rsidR="00000000" w:rsidRDefault="00E546C5">
      <w:pPr>
        <w:rPr>
          <w:rFonts w:cs="David"/>
          <w:sz w:val="24"/>
          <w:rtl/>
        </w:rPr>
      </w:pPr>
    </w:p>
    <w:p w:rsidR="00000000" w:rsidRDefault="00E546C5">
      <w:pPr>
        <w:ind w:firstLine="567"/>
        <w:rPr>
          <w:rFonts w:cs="David"/>
          <w:sz w:val="24"/>
          <w:rtl/>
        </w:rPr>
      </w:pPr>
      <w:r>
        <w:rPr>
          <w:rFonts w:cs="David"/>
          <w:sz w:val="24"/>
          <w:rtl/>
        </w:rPr>
        <w:t>שי ניצן אומר לך דברי אמת, הוא לא מטעה אותך. בית המשפט העליון יכול לפתח בנושא הזה גישה הרבה יותר מחמירה וקשוחה, ולהגיד שעל פני הדברים אין ל</w:t>
      </w:r>
      <w:r>
        <w:rPr>
          <w:rFonts w:cs="David"/>
          <w:sz w:val="24"/>
          <w:rtl/>
        </w:rPr>
        <w:t xml:space="preserve">ו מה להתערב. בנושא הזה מוטב שיהיה ערעור, כאשר אני מתנה את זה בזה שלא מערערים ישירות על החלטת ממשלה אלא על החלטת גוף הביניים.  אם הוועדה המייעצת כבר החליטה שהיא לא רואה את ההחלטה כמבוססת מספיק, היא יכולה להחזיר את זה לממשלה כדי לבסס את זה. </w:t>
      </w:r>
    </w:p>
    <w:p w:rsidR="00000000" w:rsidRDefault="00E546C5">
      <w:pPr>
        <w:rPr>
          <w:rFonts w:cs="David"/>
          <w:sz w:val="24"/>
          <w:rtl/>
        </w:rPr>
      </w:pPr>
    </w:p>
    <w:p w:rsidR="00000000" w:rsidRDefault="00E546C5">
      <w:pPr>
        <w:rPr>
          <w:rFonts w:cs="David"/>
          <w:sz w:val="24"/>
          <w:u w:val="single"/>
          <w:rtl/>
        </w:rPr>
      </w:pPr>
      <w:r>
        <w:rPr>
          <w:rFonts w:cs="David"/>
          <w:sz w:val="24"/>
          <w:u w:val="single"/>
          <w:rtl/>
        </w:rPr>
        <w:t>סיגל קוגוט:</w:t>
      </w:r>
    </w:p>
    <w:p w:rsidR="00000000" w:rsidRDefault="00E546C5">
      <w:pPr>
        <w:rPr>
          <w:rFonts w:cs="David"/>
          <w:sz w:val="24"/>
          <w:rtl/>
        </w:rPr>
      </w:pPr>
    </w:p>
    <w:p w:rsidR="00000000" w:rsidRDefault="00E546C5">
      <w:pPr>
        <w:ind w:firstLine="567"/>
        <w:rPr>
          <w:rFonts w:cs="David"/>
          <w:sz w:val="24"/>
          <w:rtl/>
        </w:rPr>
      </w:pPr>
      <w:r>
        <w:rPr>
          <w:rFonts w:cs="David"/>
          <w:sz w:val="24"/>
          <w:rtl/>
        </w:rPr>
        <w:t>זה</w:t>
      </w:r>
      <w:r>
        <w:rPr>
          <w:rFonts w:cs="David"/>
          <w:sz w:val="24"/>
          <w:rtl/>
        </w:rPr>
        <w:t xml:space="preserve"> התפקיד שלה.</w:t>
      </w:r>
    </w:p>
    <w:p w:rsidR="00000000" w:rsidRDefault="00E546C5">
      <w:pPr>
        <w:rPr>
          <w:rFonts w:cs="David"/>
          <w:sz w:val="24"/>
          <w:rtl/>
        </w:rPr>
      </w:pPr>
    </w:p>
    <w:p w:rsidR="00000000" w:rsidRDefault="00E546C5">
      <w:pPr>
        <w:rPr>
          <w:rFonts w:cs="David"/>
          <w:sz w:val="24"/>
          <w:rtl/>
        </w:rPr>
      </w:pPr>
      <w:r>
        <w:rPr>
          <w:rFonts w:cs="David"/>
          <w:sz w:val="24"/>
          <w:u w:val="single"/>
          <w:rtl/>
        </w:rPr>
        <w:t>דוד ליבאי:</w:t>
      </w:r>
    </w:p>
    <w:p w:rsidR="00000000" w:rsidRDefault="00E546C5">
      <w:pPr>
        <w:rPr>
          <w:rFonts w:cs="David"/>
          <w:sz w:val="24"/>
          <w:rtl/>
        </w:rPr>
      </w:pPr>
    </w:p>
    <w:p w:rsidR="00000000" w:rsidRDefault="00E546C5">
      <w:pPr>
        <w:rPr>
          <w:rFonts w:cs="David"/>
          <w:sz w:val="24"/>
          <w:rtl/>
        </w:rPr>
      </w:pPr>
      <w:r>
        <w:rPr>
          <w:rFonts w:cs="David"/>
          <w:sz w:val="24"/>
          <w:rtl/>
        </w:rPr>
        <w:tab/>
        <w:t>למה להריץ מיד את היועץ המשפטי לערעור?</w:t>
      </w:r>
    </w:p>
    <w:p w:rsidR="00000000" w:rsidRDefault="00E546C5">
      <w:pPr>
        <w:rPr>
          <w:rFonts w:cs="David"/>
          <w:sz w:val="24"/>
          <w:rtl/>
        </w:rPr>
      </w:pPr>
    </w:p>
    <w:p w:rsidR="00000000" w:rsidRDefault="00E546C5">
      <w:pPr>
        <w:rPr>
          <w:rFonts w:cs="David"/>
          <w:sz w:val="24"/>
          <w:u w:val="single"/>
          <w:rtl/>
        </w:rPr>
      </w:pPr>
      <w:r>
        <w:rPr>
          <w:rFonts w:cs="David"/>
          <w:sz w:val="24"/>
          <w:u w:val="single"/>
          <w:rtl/>
        </w:rPr>
        <w:t>היו"ר מיכאל איתן:</w:t>
      </w:r>
    </w:p>
    <w:p w:rsidR="00000000" w:rsidRDefault="00E546C5">
      <w:pPr>
        <w:rPr>
          <w:rFonts w:cs="David"/>
          <w:sz w:val="24"/>
          <w:rtl/>
        </w:rPr>
      </w:pPr>
    </w:p>
    <w:p w:rsidR="00000000" w:rsidRDefault="00E546C5">
      <w:pPr>
        <w:ind w:firstLine="567"/>
        <w:rPr>
          <w:rFonts w:cs="David"/>
          <w:sz w:val="24"/>
          <w:rtl/>
        </w:rPr>
      </w:pPr>
      <w:r>
        <w:rPr>
          <w:rFonts w:cs="David"/>
          <w:sz w:val="24"/>
          <w:rtl/>
        </w:rPr>
        <w:t>אם היא מחזירה את זה לדיון נוסף בממשלה, אז היא לא קיבלה החלטה.</w:t>
      </w:r>
    </w:p>
    <w:p w:rsidR="00000000" w:rsidRDefault="00E546C5">
      <w:pPr>
        <w:rPr>
          <w:rFonts w:cs="David"/>
          <w:sz w:val="24"/>
          <w:rtl/>
        </w:rPr>
      </w:pPr>
    </w:p>
    <w:p w:rsidR="00000000" w:rsidRDefault="00E546C5">
      <w:pPr>
        <w:rPr>
          <w:rFonts w:cs="David"/>
          <w:sz w:val="24"/>
          <w:rtl/>
        </w:rPr>
      </w:pPr>
      <w:r>
        <w:rPr>
          <w:rFonts w:cs="David"/>
          <w:sz w:val="24"/>
          <w:u w:val="single"/>
          <w:rtl/>
        </w:rPr>
        <w:t>סיגל קוגוט:</w:t>
      </w:r>
    </w:p>
    <w:p w:rsidR="00000000" w:rsidRDefault="00E546C5">
      <w:pPr>
        <w:rPr>
          <w:rFonts w:cs="David"/>
          <w:sz w:val="24"/>
          <w:rtl/>
        </w:rPr>
      </w:pPr>
    </w:p>
    <w:p w:rsidR="00000000" w:rsidRDefault="00E546C5">
      <w:pPr>
        <w:rPr>
          <w:rFonts w:cs="David"/>
          <w:sz w:val="24"/>
          <w:rtl/>
        </w:rPr>
      </w:pPr>
      <w:r>
        <w:rPr>
          <w:rFonts w:cs="David"/>
          <w:sz w:val="24"/>
          <w:rtl/>
        </w:rPr>
        <w:tab/>
        <w:t>היא אומרת שהראיות לא היו מספיקות.</w:t>
      </w:r>
    </w:p>
    <w:p w:rsidR="00000000" w:rsidRDefault="00E546C5">
      <w:pPr>
        <w:rPr>
          <w:rFonts w:cs="David"/>
          <w:sz w:val="24"/>
          <w:rtl/>
        </w:rPr>
      </w:pPr>
      <w:r>
        <w:rPr>
          <w:rFonts w:cs="David"/>
          <w:sz w:val="24"/>
          <w:rtl/>
        </w:rPr>
        <w:t xml:space="preserve"> </w:t>
      </w:r>
    </w:p>
    <w:p w:rsidR="00000000" w:rsidRDefault="00E546C5">
      <w:pPr>
        <w:rPr>
          <w:rFonts w:cs="David"/>
          <w:sz w:val="24"/>
          <w:u w:val="single"/>
          <w:rtl/>
        </w:rPr>
      </w:pPr>
      <w:r>
        <w:rPr>
          <w:rFonts w:cs="David"/>
          <w:sz w:val="24"/>
          <w:u w:val="single"/>
          <w:rtl/>
        </w:rPr>
        <w:t>דני גבע:</w:t>
      </w:r>
    </w:p>
    <w:p w:rsidR="00000000" w:rsidRDefault="00E546C5">
      <w:pPr>
        <w:rPr>
          <w:rFonts w:cs="David"/>
          <w:sz w:val="24"/>
          <w:rtl/>
        </w:rPr>
      </w:pPr>
    </w:p>
    <w:p w:rsidR="00000000" w:rsidRDefault="00E546C5">
      <w:pPr>
        <w:ind w:firstLine="567"/>
        <w:rPr>
          <w:rFonts w:cs="David"/>
          <w:sz w:val="24"/>
          <w:rtl/>
        </w:rPr>
      </w:pPr>
      <w:r>
        <w:rPr>
          <w:rFonts w:cs="David"/>
          <w:sz w:val="24"/>
          <w:rtl/>
        </w:rPr>
        <w:t>זאת המלצה, לא החלטה.</w:t>
      </w:r>
    </w:p>
    <w:p w:rsidR="00000000" w:rsidRDefault="00E546C5">
      <w:pPr>
        <w:rPr>
          <w:rFonts w:cs="David"/>
          <w:sz w:val="24"/>
          <w:rtl/>
        </w:rPr>
      </w:pPr>
    </w:p>
    <w:p w:rsidR="00000000" w:rsidRDefault="00E546C5">
      <w:pPr>
        <w:rPr>
          <w:rFonts w:cs="David"/>
          <w:sz w:val="24"/>
          <w:u w:val="single"/>
          <w:rtl/>
        </w:rPr>
      </w:pPr>
      <w:r>
        <w:rPr>
          <w:rFonts w:cs="David"/>
          <w:sz w:val="24"/>
          <w:u w:val="single"/>
          <w:rtl/>
        </w:rPr>
        <w:t>היו"ר מיכאל איתן:</w:t>
      </w:r>
    </w:p>
    <w:p w:rsidR="00000000" w:rsidRDefault="00E546C5">
      <w:pPr>
        <w:rPr>
          <w:rFonts w:cs="David"/>
          <w:sz w:val="24"/>
          <w:rtl/>
        </w:rPr>
      </w:pPr>
    </w:p>
    <w:p w:rsidR="00000000" w:rsidRDefault="00E546C5">
      <w:pPr>
        <w:ind w:firstLine="567"/>
        <w:rPr>
          <w:rFonts w:cs="David"/>
          <w:sz w:val="24"/>
          <w:rtl/>
        </w:rPr>
      </w:pPr>
      <w:r>
        <w:rPr>
          <w:rFonts w:cs="David"/>
          <w:sz w:val="24"/>
          <w:rtl/>
        </w:rPr>
        <w:t xml:space="preserve">הוועדה </w:t>
      </w:r>
      <w:r>
        <w:rPr>
          <w:rFonts w:cs="David"/>
          <w:sz w:val="24"/>
          <w:rtl/>
        </w:rPr>
        <w:t xml:space="preserve">יכולה להגיד שהיא שולחת את זה לממשלה לדיון נוסף. </w:t>
      </w:r>
    </w:p>
    <w:p w:rsidR="00000000" w:rsidRDefault="00E546C5">
      <w:pPr>
        <w:rPr>
          <w:rFonts w:cs="David"/>
          <w:sz w:val="24"/>
          <w:rtl/>
        </w:rPr>
      </w:pPr>
    </w:p>
    <w:p w:rsidR="00000000" w:rsidRDefault="00E546C5">
      <w:pPr>
        <w:rPr>
          <w:rFonts w:cs="David"/>
          <w:sz w:val="24"/>
          <w:u w:val="single"/>
          <w:rtl/>
        </w:rPr>
      </w:pPr>
      <w:r>
        <w:rPr>
          <w:rFonts w:cs="David"/>
          <w:sz w:val="24"/>
          <w:u w:val="single"/>
          <w:rtl/>
        </w:rPr>
        <w:t>דוד ליבאי:</w:t>
      </w:r>
    </w:p>
    <w:p w:rsidR="00000000" w:rsidRDefault="00E546C5">
      <w:pPr>
        <w:rPr>
          <w:rFonts w:cs="David"/>
          <w:sz w:val="24"/>
          <w:rtl/>
        </w:rPr>
      </w:pPr>
    </w:p>
    <w:p w:rsidR="00000000" w:rsidRDefault="00E546C5">
      <w:pPr>
        <w:ind w:firstLine="567"/>
        <w:rPr>
          <w:rFonts w:cs="David"/>
          <w:sz w:val="24"/>
          <w:rtl/>
        </w:rPr>
      </w:pPr>
      <w:r>
        <w:rPr>
          <w:rFonts w:cs="David"/>
          <w:sz w:val="24"/>
          <w:rtl/>
        </w:rPr>
        <w:t>היא יכולה להוציא צו שמעכב ביצוע.</w:t>
      </w:r>
    </w:p>
    <w:p w:rsidR="00000000" w:rsidRDefault="00E546C5">
      <w:pPr>
        <w:rPr>
          <w:rFonts w:cs="David"/>
          <w:sz w:val="24"/>
          <w:rtl/>
        </w:rPr>
      </w:pPr>
    </w:p>
    <w:p w:rsidR="00000000" w:rsidRDefault="00E546C5">
      <w:pPr>
        <w:rPr>
          <w:rFonts w:cs="David"/>
          <w:sz w:val="24"/>
          <w:u w:val="single"/>
          <w:rtl/>
        </w:rPr>
      </w:pPr>
      <w:r>
        <w:rPr>
          <w:rFonts w:cs="David"/>
          <w:sz w:val="24"/>
          <w:u w:val="single"/>
          <w:rtl/>
        </w:rPr>
        <w:t>היו"ר מיכאל איתן:</w:t>
      </w:r>
    </w:p>
    <w:p w:rsidR="00000000" w:rsidRDefault="00E546C5">
      <w:pPr>
        <w:rPr>
          <w:rFonts w:cs="David"/>
          <w:sz w:val="24"/>
          <w:rtl/>
        </w:rPr>
      </w:pPr>
    </w:p>
    <w:p w:rsidR="00000000" w:rsidRDefault="00E546C5">
      <w:pPr>
        <w:ind w:firstLine="567"/>
        <w:rPr>
          <w:rFonts w:cs="David"/>
          <w:sz w:val="24"/>
          <w:rtl/>
        </w:rPr>
      </w:pPr>
      <w:r>
        <w:rPr>
          <w:rFonts w:cs="David"/>
          <w:sz w:val="24"/>
          <w:rtl/>
        </w:rPr>
        <w:t>ואז זאת כבר לא ועדה מייעצת.</w:t>
      </w:r>
    </w:p>
    <w:p w:rsidR="00000000" w:rsidRDefault="00E546C5">
      <w:pPr>
        <w:rPr>
          <w:rFonts w:cs="David"/>
          <w:sz w:val="24"/>
          <w:rtl/>
        </w:rPr>
      </w:pPr>
    </w:p>
    <w:p w:rsidR="00000000" w:rsidRDefault="00E546C5">
      <w:pPr>
        <w:rPr>
          <w:rFonts w:cs="David"/>
          <w:sz w:val="24"/>
          <w:u w:val="single"/>
          <w:rtl/>
        </w:rPr>
      </w:pPr>
      <w:r>
        <w:rPr>
          <w:rFonts w:cs="David"/>
          <w:sz w:val="24"/>
          <w:u w:val="single"/>
          <w:rtl/>
        </w:rPr>
        <w:t>שי ניצן:</w:t>
      </w:r>
    </w:p>
    <w:p w:rsidR="00000000" w:rsidRDefault="00E546C5">
      <w:pPr>
        <w:rPr>
          <w:rFonts w:cs="David"/>
          <w:sz w:val="24"/>
          <w:rtl/>
        </w:rPr>
      </w:pPr>
    </w:p>
    <w:p w:rsidR="00000000" w:rsidRDefault="00E546C5">
      <w:pPr>
        <w:ind w:firstLine="567"/>
        <w:rPr>
          <w:rFonts w:cs="David"/>
          <w:sz w:val="24"/>
          <w:rtl/>
        </w:rPr>
      </w:pPr>
      <w:r>
        <w:rPr>
          <w:rFonts w:cs="David"/>
          <w:sz w:val="24"/>
          <w:rtl/>
        </w:rPr>
        <w:t>בהרבה דברים השיטה הזאת פועלת. זאת לא ועדה מייעצת של איזה זוטרים, זאת ועדה שבראשה יושב שופט עליון או שו</w:t>
      </w:r>
      <w:r>
        <w:rPr>
          <w:rFonts w:cs="David"/>
          <w:sz w:val="24"/>
          <w:rtl/>
        </w:rPr>
        <w:t>פט מחוזי. ב-99% מהמקרים, כשהוועדה בראשות שופט תאמר שלהכרזה אין יסוד סביר, הממשלה תאמץ את זה. אין תקדים לוועדת ערר על  החלטת ממשלה.  אפשר לקבוע בסעיף בחוק ששר המשפטים יקבע תקנות לגבי הופעה בפני ועדה מייעצת.</w:t>
      </w:r>
    </w:p>
    <w:p w:rsidR="00000000" w:rsidRDefault="00E546C5">
      <w:pPr>
        <w:rPr>
          <w:rFonts w:cs="David"/>
          <w:sz w:val="24"/>
          <w:rtl/>
        </w:rPr>
      </w:pPr>
    </w:p>
    <w:p w:rsidR="00000000" w:rsidRDefault="00E546C5">
      <w:pPr>
        <w:rPr>
          <w:rFonts w:cs="David"/>
          <w:sz w:val="24"/>
          <w:u w:val="single"/>
          <w:rtl/>
        </w:rPr>
      </w:pPr>
      <w:r>
        <w:rPr>
          <w:rFonts w:cs="David"/>
          <w:sz w:val="24"/>
          <w:u w:val="single"/>
          <w:rtl/>
        </w:rPr>
        <w:t>סיגל קוגוט:</w:t>
      </w:r>
    </w:p>
    <w:p w:rsidR="00000000" w:rsidRDefault="00E546C5">
      <w:pPr>
        <w:rPr>
          <w:rFonts w:cs="David"/>
          <w:sz w:val="24"/>
          <w:rtl/>
        </w:rPr>
      </w:pPr>
    </w:p>
    <w:p w:rsidR="00000000" w:rsidRDefault="00E546C5">
      <w:pPr>
        <w:ind w:firstLine="567"/>
        <w:rPr>
          <w:rFonts w:cs="David"/>
          <w:sz w:val="24"/>
          <w:rtl/>
        </w:rPr>
      </w:pPr>
      <w:r>
        <w:rPr>
          <w:rFonts w:cs="David"/>
          <w:sz w:val="24"/>
          <w:rtl/>
        </w:rPr>
        <w:t>כתבתי את זה.</w:t>
      </w:r>
    </w:p>
    <w:p w:rsidR="00000000" w:rsidRDefault="00E546C5">
      <w:pPr>
        <w:rPr>
          <w:rFonts w:cs="David"/>
          <w:sz w:val="24"/>
          <w:rtl/>
        </w:rPr>
      </w:pPr>
    </w:p>
    <w:p w:rsidR="00000000" w:rsidRDefault="00E546C5">
      <w:pPr>
        <w:rPr>
          <w:rFonts w:cs="David"/>
          <w:sz w:val="24"/>
          <w:u w:val="single"/>
          <w:rtl/>
        </w:rPr>
      </w:pPr>
      <w:r>
        <w:rPr>
          <w:rFonts w:cs="David"/>
          <w:sz w:val="24"/>
          <w:u w:val="single"/>
          <w:rtl/>
        </w:rPr>
        <w:t>שי ניצן:</w:t>
      </w:r>
    </w:p>
    <w:p w:rsidR="00000000" w:rsidRDefault="00E546C5">
      <w:pPr>
        <w:rPr>
          <w:rFonts w:cs="David"/>
          <w:sz w:val="24"/>
          <w:rtl/>
        </w:rPr>
      </w:pPr>
    </w:p>
    <w:p w:rsidR="00000000" w:rsidRDefault="00E546C5">
      <w:pPr>
        <w:ind w:firstLine="567"/>
        <w:rPr>
          <w:rFonts w:cs="David"/>
          <w:sz w:val="24"/>
          <w:rtl/>
        </w:rPr>
      </w:pPr>
      <w:r>
        <w:rPr>
          <w:rFonts w:cs="David"/>
          <w:sz w:val="24"/>
          <w:rtl/>
        </w:rPr>
        <w:t>הם דואגים לא</w:t>
      </w:r>
      <w:r>
        <w:rPr>
          <w:rFonts w:cs="David"/>
          <w:sz w:val="24"/>
          <w:rtl/>
        </w:rPr>
        <w:t xml:space="preserve">יפה הם ישמיעו עדים, לאיפה הם יראו את הראיות. </w:t>
      </w:r>
    </w:p>
    <w:p w:rsidR="00000000" w:rsidRDefault="00E546C5">
      <w:pPr>
        <w:rPr>
          <w:rFonts w:cs="David"/>
          <w:sz w:val="24"/>
          <w:rtl/>
        </w:rPr>
      </w:pPr>
    </w:p>
    <w:p w:rsidR="00000000" w:rsidRDefault="00E546C5">
      <w:pPr>
        <w:rPr>
          <w:rFonts w:cs="David"/>
          <w:sz w:val="24"/>
          <w:u w:val="single"/>
          <w:rtl/>
        </w:rPr>
      </w:pPr>
      <w:r>
        <w:rPr>
          <w:rFonts w:cs="David"/>
          <w:sz w:val="24"/>
          <w:u w:val="single"/>
          <w:rtl/>
        </w:rPr>
        <w:t>סיגל קוגוט:</w:t>
      </w:r>
    </w:p>
    <w:p w:rsidR="00000000" w:rsidRDefault="00E546C5">
      <w:pPr>
        <w:rPr>
          <w:rFonts w:cs="David"/>
          <w:sz w:val="24"/>
          <w:rtl/>
        </w:rPr>
      </w:pPr>
    </w:p>
    <w:p w:rsidR="00000000" w:rsidRDefault="00E546C5">
      <w:pPr>
        <w:ind w:firstLine="567"/>
        <w:rPr>
          <w:rFonts w:cs="David"/>
          <w:sz w:val="24"/>
          <w:rtl/>
        </w:rPr>
      </w:pPr>
      <w:r>
        <w:rPr>
          <w:rFonts w:cs="David"/>
          <w:sz w:val="24"/>
          <w:rtl/>
        </w:rPr>
        <w:t>מה אנחנו עושים עם הבירור של העובדות?</w:t>
      </w:r>
    </w:p>
    <w:p w:rsidR="00000000" w:rsidRDefault="00E546C5">
      <w:pPr>
        <w:rPr>
          <w:rFonts w:cs="David"/>
          <w:sz w:val="24"/>
          <w:rtl/>
        </w:rPr>
      </w:pPr>
    </w:p>
    <w:p w:rsidR="00000000" w:rsidRDefault="00E546C5">
      <w:pPr>
        <w:rPr>
          <w:rFonts w:cs="David"/>
          <w:sz w:val="24"/>
          <w:u w:val="single"/>
          <w:rtl/>
        </w:rPr>
      </w:pPr>
      <w:r>
        <w:rPr>
          <w:rFonts w:cs="David"/>
          <w:sz w:val="24"/>
          <w:u w:val="single"/>
          <w:rtl/>
        </w:rPr>
        <w:t>שי ניצן:</w:t>
      </w:r>
    </w:p>
    <w:p w:rsidR="00000000" w:rsidRDefault="00E546C5">
      <w:pPr>
        <w:rPr>
          <w:rFonts w:cs="David"/>
          <w:sz w:val="24"/>
          <w:rtl/>
        </w:rPr>
      </w:pPr>
    </w:p>
    <w:p w:rsidR="00000000" w:rsidRDefault="00E546C5">
      <w:pPr>
        <w:ind w:firstLine="567"/>
        <w:rPr>
          <w:rFonts w:cs="David"/>
          <w:sz w:val="24"/>
          <w:rtl/>
        </w:rPr>
      </w:pPr>
      <w:r>
        <w:rPr>
          <w:rFonts w:cs="David"/>
          <w:sz w:val="24"/>
          <w:rtl/>
        </w:rPr>
        <w:t>כל החומר שהיה בפני הוועדה המייעצת מובא לבג"ץ. אז כבר יש מישהו שלעס בשבילם את האוכל. הוועדה המייעצת משמשת מן תחליף לגוף שיחקור עדים ויראה ראיות. לבג"</w:t>
      </w:r>
      <w:r>
        <w:rPr>
          <w:rFonts w:cs="David"/>
          <w:sz w:val="24"/>
          <w:rtl/>
        </w:rPr>
        <w:t>ץ אז יהיה הרבה יותר קל.</w:t>
      </w:r>
    </w:p>
    <w:p w:rsidR="00000000" w:rsidRDefault="00E546C5">
      <w:pPr>
        <w:rPr>
          <w:rFonts w:cs="David"/>
          <w:sz w:val="24"/>
          <w:rtl/>
        </w:rPr>
      </w:pPr>
    </w:p>
    <w:p w:rsidR="00000000" w:rsidRDefault="00E546C5">
      <w:pPr>
        <w:rPr>
          <w:rFonts w:cs="David"/>
          <w:sz w:val="24"/>
          <w:u w:val="single"/>
          <w:rtl/>
        </w:rPr>
      </w:pPr>
      <w:r>
        <w:rPr>
          <w:rFonts w:cs="David"/>
          <w:sz w:val="24"/>
          <w:u w:val="single"/>
          <w:rtl/>
        </w:rPr>
        <w:t>היו"ר מיכאל איתן:</w:t>
      </w:r>
    </w:p>
    <w:p w:rsidR="00000000" w:rsidRDefault="00E546C5">
      <w:pPr>
        <w:rPr>
          <w:rFonts w:cs="David"/>
          <w:sz w:val="24"/>
          <w:rtl/>
        </w:rPr>
      </w:pPr>
    </w:p>
    <w:p w:rsidR="00000000" w:rsidRDefault="00E546C5">
      <w:pPr>
        <w:ind w:firstLine="567"/>
        <w:rPr>
          <w:rFonts w:cs="David"/>
          <w:sz w:val="24"/>
          <w:rtl/>
        </w:rPr>
      </w:pPr>
      <w:r>
        <w:rPr>
          <w:rFonts w:cs="David"/>
          <w:sz w:val="24"/>
          <w:rtl/>
        </w:rPr>
        <w:t>זה לא מספק.</w:t>
      </w:r>
    </w:p>
    <w:p w:rsidR="00000000" w:rsidRDefault="00E546C5">
      <w:pPr>
        <w:rPr>
          <w:rFonts w:cs="David"/>
          <w:sz w:val="24"/>
          <w:rtl/>
        </w:rPr>
      </w:pPr>
    </w:p>
    <w:p w:rsidR="00000000" w:rsidRDefault="00E546C5">
      <w:pPr>
        <w:rPr>
          <w:rFonts w:cs="David"/>
          <w:sz w:val="24"/>
          <w:u w:val="single"/>
          <w:rtl/>
        </w:rPr>
      </w:pPr>
      <w:r>
        <w:rPr>
          <w:rFonts w:cs="David"/>
          <w:sz w:val="24"/>
          <w:u w:val="single"/>
          <w:rtl/>
        </w:rPr>
        <w:t>סיגל קוגוט:</w:t>
      </w:r>
    </w:p>
    <w:p w:rsidR="00000000" w:rsidRDefault="00E546C5">
      <w:pPr>
        <w:rPr>
          <w:rFonts w:cs="David"/>
          <w:sz w:val="24"/>
          <w:rtl/>
        </w:rPr>
      </w:pPr>
    </w:p>
    <w:p w:rsidR="00000000" w:rsidRDefault="00E546C5">
      <w:pPr>
        <w:ind w:firstLine="567"/>
        <w:rPr>
          <w:rFonts w:cs="David"/>
          <w:sz w:val="24"/>
          <w:rtl/>
        </w:rPr>
      </w:pPr>
      <w:r>
        <w:rPr>
          <w:rFonts w:cs="David"/>
          <w:sz w:val="24"/>
          <w:rtl/>
        </w:rPr>
        <w:t xml:space="preserve">לפעמים בג"ץ יכול להגיד: "אוקיי, יש פה 5000. מה, אני אתחיל לבדוק את כל זה? אני אבדוק סבירות באופן כללי". איך אתה מבטיח שבנושא הזה יהיה כמו שיש בגירוש? </w:t>
      </w:r>
    </w:p>
    <w:p w:rsidR="00000000" w:rsidRDefault="00E546C5">
      <w:pPr>
        <w:rPr>
          <w:rFonts w:cs="David"/>
          <w:sz w:val="24"/>
          <w:rtl/>
        </w:rPr>
      </w:pPr>
    </w:p>
    <w:p w:rsidR="00000000" w:rsidRDefault="00E546C5">
      <w:pPr>
        <w:rPr>
          <w:rFonts w:cs="David"/>
          <w:sz w:val="24"/>
          <w:u w:val="single"/>
          <w:rtl/>
        </w:rPr>
      </w:pPr>
      <w:r>
        <w:rPr>
          <w:rFonts w:cs="David"/>
          <w:sz w:val="24"/>
          <w:u w:val="single"/>
          <w:rtl/>
        </w:rPr>
        <w:t>שי ניצן:</w:t>
      </w:r>
    </w:p>
    <w:p w:rsidR="00000000" w:rsidRDefault="00E546C5">
      <w:pPr>
        <w:rPr>
          <w:rFonts w:cs="David"/>
          <w:sz w:val="24"/>
          <w:rtl/>
        </w:rPr>
      </w:pPr>
    </w:p>
    <w:p w:rsidR="00000000" w:rsidRDefault="00E546C5">
      <w:pPr>
        <w:ind w:firstLine="567"/>
        <w:rPr>
          <w:rFonts w:cs="David"/>
          <w:sz w:val="24"/>
          <w:rtl/>
        </w:rPr>
      </w:pPr>
      <w:r>
        <w:rPr>
          <w:rFonts w:cs="David"/>
          <w:sz w:val="24"/>
          <w:rtl/>
        </w:rPr>
        <w:t>לבג"ץ לא באים 5000 גופים</w:t>
      </w:r>
      <w:r>
        <w:rPr>
          <w:rFonts w:cs="David"/>
          <w:sz w:val="24"/>
          <w:rtl/>
        </w:rPr>
        <w:t>, אלא אדם אחד או ארגון אחד.  אם הממשלה מכריזה על 30 ארגונים, אין דבר כזה שכל ה-30 באים.</w:t>
      </w:r>
    </w:p>
    <w:p w:rsidR="00000000" w:rsidRDefault="00E546C5">
      <w:pPr>
        <w:rPr>
          <w:rFonts w:cs="David"/>
          <w:sz w:val="24"/>
          <w:rtl/>
        </w:rPr>
      </w:pPr>
    </w:p>
    <w:p w:rsidR="00000000" w:rsidRDefault="00E546C5">
      <w:pPr>
        <w:rPr>
          <w:rFonts w:cs="David"/>
          <w:sz w:val="24"/>
          <w:u w:val="single"/>
          <w:rtl/>
        </w:rPr>
      </w:pPr>
      <w:r>
        <w:rPr>
          <w:rFonts w:cs="David"/>
          <w:sz w:val="24"/>
          <w:u w:val="single"/>
          <w:rtl/>
        </w:rPr>
        <w:t>סיגל קוגוט:</w:t>
      </w:r>
    </w:p>
    <w:p w:rsidR="00000000" w:rsidRDefault="00E546C5">
      <w:pPr>
        <w:rPr>
          <w:rFonts w:cs="David"/>
          <w:sz w:val="24"/>
          <w:rtl/>
        </w:rPr>
      </w:pPr>
    </w:p>
    <w:p w:rsidR="00000000" w:rsidRDefault="00E546C5">
      <w:pPr>
        <w:ind w:firstLine="567"/>
        <w:rPr>
          <w:rFonts w:cs="David"/>
          <w:sz w:val="24"/>
          <w:rtl/>
        </w:rPr>
      </w:pPr>
      <w:r>
        <w:rPr>
          <w:rFonts w:cs="David"/>
          <w:sz w:val="24"/>
          <w:rtl/>
        </w:rPr>
        <w:t>יכול להיות שתהיה הצפה של הליכים.</w:t>
      </w:r>
    </w:p>
    <w:p w:rsidR="00000000" w:rsidRDefault="00E546C5">
      <w:pPr>
        <w:rPr>
          <w:rFonts w:cs="David"/>
          <w:sz w:val="24"/>
          <w:rtl/>
        </w:rPr>
      </w:pPr>
    </w:p>
    <w:p w:rsidR="00000000" w:rsidRDefault="00E546C5">
      <w:pPr>
        <w:rPr>
          <w:rFonts w:cs="David"/>
          <w:sz w:val="24"/>
          <w:u w:val="single"/>
          <w:rtl/>
        </w:rPr>
      </w:pPr>
      <w:r>
        <w:rPr>
          <w:rFonts w:cs="David"/>
          <w:sz w:val="24"/>
          <w:u w:val="single"/>
          <w:rtl/>
        </w:rPr>
        <w:t>שי ניצן:</w:t>
      </w:r>
    </w:p>
    <w:p w:rsidR="00000000" w:rsidRDefault="00E546C5">
      <w:pPr>
        <w:rPr>
          <w:rFonts w:cs="David"/>
          <w:sz w:val="24"/>
          <w:rtl/>
        </w:rPr>
      </w:pPr>
    </w:p>
    <w:p w:rsidR="00000000" w:rsidRDefault="00E546C5">
      <w:pPr>
        <w:ind w:firstLine="567"/>
        <w:rPr>
          <w:rFonts w:cs="David"/>
          <w:sz w:val="24"/>
          <w:rtl/>
        </w:rPr>
      </w:pPr>
      <w:r>
        <w:rPr>
          <w:rFonts w:cs="David"/>
          <w:sz w:val="24"/>
          <w:rtl/>
        </w:rPr>
        <w:t>השופטים דנים בתיק אחד. אפשר לשנות את השיטה בישראל ולהגיד שלא צריך בג"ץ ושכל דבר ילך למחוזי. כל עוד לא משנים את</w:t>
      </w:r>
      <w:r>
        <w:rPr>
          <w:rFonts w:cs="David"/>
          <w:sz w:val="24"/>
          <w:rtl/>
        </w:rPr>
        <w:t xml:space="preserve"> השיטה, אין שום היגיון לעשות דווקא במקרה הזה ערעור על הממשלה.</w:t>
      </w:r>
    </w:p>
    <w:p w:rsidR="00000000" w:rsidRDefault="00E546C5">
      <w:pPr>
        <w:rPr>
          <w:rFonts w:cs="David"/>
          <w:sz w:val="24"/>
          <w:rtl/>
        </w:rPr>
      </w:pPr>
    </w:p>
    <w:p w:rsidR="00000000" w:rsidRDefault="00E546C5">
      <w:pPr>
        <w:rPr>
          <w:rFonts w:cs="David"/>
          <w:sz w:val="24"/>
          <w:u w:val="single"/>
          <w:rtl/>
        </w:rPr>
      </w:pPr>
      <w:r>
        <w:rPr>
          <w:rFonts w:cs="David"/>
          <w:sz w:val="24"/>
          <w:u w:val="single"/>
          <w:rtl/>
        </w:rPr>
        <w:t>דוד ליבאי:</w:t>
      </w:r>
    </w:p>
    <w:p w:rsidR="00000000" w:rsidRDefault="00E546C5">
      <w:pPr>
        <w:rPr>
          <w:rFonts w:cs="David"/>
          <w:sz w:val="24"/>
          <w:rtl/>
        </w:rPr>
      </w:pPr>
    </w:p>
    <w:p w:rsidR="00000000" w:rsidRDefault="00E546C5">
      <w:pPr>
        <w:ind w:firstLine="567"/>
        <w:rPr>
          <w:rFonts w:cs="David"/>
          <w:sz w:val="24"/>
          <w:rtl/>
        </w:rPr>
      </w:pPr>
      <w:r>
        <w:rPr>
          <w:rFonts w:cs="David"/>
          <w:sz w:val="24"/>
          <w:rtl/>
        </w:rPr>
        <w:t>אי אפשר שיהיה ערעור על הממשלה.</w:t>
      </w:r>
    </w:p>
    <w:p w:rsidR="00000000" w:rsidRDefault="00E546C5">
      <w:pPr>
        <w:rPr>
          <w:rFonts w:cs="David"/>
          <w:sz w:val="24"/>
          <w:rtl/>
        </w:rPr>
      </w:pPr>
    </w:p>
    <w:p w:rsidR="00000000" w:rsidRDefault="00E546C5">
      <w:pPr>
        <w:rPr>
          <w:rFonts w:cs="David"/>
          <w:sz w:val="24"/>
          <w:rtl/>
        </w:rPr>
      </w:pPr>
      <w:r>
        <w:rPr>
          <w:rFonts w:cs="David"/>
          <w:sz w:val="24"/>
          <w:u w:val="single"/>
          <w:rtl/>
        </w:rPr>
        <w:t>סיגל קוגוט:</w:t>
      </w:r>
    </w:p>
    <w:p w:rsidR="00000000" w:rsidRDefault="00E546C5">
      <w:pPr>
        <w:rPr>
          <w:rFonts w:cs="David"/>
          <w:sz w:val="24"/>
          <w:rtl/>
        </w:rPr>
      </w:pPr>
    </w:p>
    <w:p w:rsidR="00000000" w:rsidRDefault="00E546C5">
      <w:pPr>
        <w:rPr>
          <w:rFonts w:cs="David"/>
          <w:sz w:val="24"/>
          <w:rtl/>
        </w:rPr>
      </w:pPr>
      <w:r>
        <w:rPr>
          <w:rFonts w:cs="David"/>
          <w:sz w:val="24"/>
          <w:rtl/>
        </w:rPr>
        <w:tab/>
        <w:t>הוא רוצה שתהיה ועדת ערר, שעליה יהיה ערעור.</w:t>
      </w:r>
    </w:p>
    <w:p w:rsidR="00000000" w:rsidRDefault="00E546C5">
      <w:pPr>
        <w:rPr>
          <w:rFonts w:cs="David"/>
          <w:sz w:val="24"/>
          <w:rtl/>
        </w:rPr>
      </w:pPr>
    </w:p>
    <w:p w:rsidR="00000000" w:rsidRDefault="00E546C5">
      <w:pPr>
        <w:rPr>
          <w:rFonts w:cs="David"/>
          <w:sz w:val="24"/>
          <w:u w:val="single"/>
          <w:rtl/>
        </w:rPr>
      </w:pPr>
      <w:r>
        <w:rPr>
          <w:rFonts w:cs="David"/>
          <w:sz w:val="24"/>
          <w:u w:val="single"/>
          <w:rtl/>
        </w:rPr>
        <w:t>שי ניצן:</w:t>
      </w:r>
    </w:p>
    <w:p w:rsidR="00000000" w:rsidRDefault="00E546C5">
      <w:pPr>
        <w:rPr>
          <w:rFonts w:cs="David"/>
          <w:sz w:val="24"/>
          <w:rtl/>
        </w:rPr>
      </w:pPr>
    </w:p>
    <w:p w:rsidR="00000000" w:rsidRDefault="00E546C5">
      <w:pPr>
        <w:ind w:firstLine="567"/>
        <w:rPr>
          <w:rFonts w:cs="David"/>
          <w:sz w:val="24"/>
          <w:rtl/>
        </w:rPr>
      </w:pPr>
      <w:r>
        <w:rPr>
          <w:rFonts w:cs="David"/>
          <w:sz w:val="24"/>
          <w:rtl/>
        </w:rPr>
        <w:t xml:space="preserve">אני לא מכיר שום מקרה שיש על הממשלה ועדת ערר. </w:t>
      </w:r>
    </w:p>
    <w:p w:rsidR="00000000" w:rsidRDefault="00E546C5">
      <w:pPr>
        <w:rPr>
          <w:rFonts w:cs="David"/>
          <w:sz w:val="24"/>
          <w:rtl/>
        </w:rPr>
      </w:pPr>
    </w:p>
    <w:p w:rsidR="00000000" w:rsidRDefault="00E546C5">
      <w:pPr>
        <w:rPr>
          <w:rFonts w:cs="David"/>
          <w:sz w:val="24"/>
          <w:u w:val="single"/>
          <w:rtl/>
        </w:rPr>
      </w:pPr>
      <w:r>
        <w:rPr>
          <w:rFonts w:cs="David"/>
          <w:sz w:val="24"/>
          <w:u w:val="single"/>
          <w:rtl/>
        </w:rPr>
        <w:t>סיגל קוגוט:</w:t>
      </w:r>
    </w:p>
    <w:p w:rsidR="00000000" w:rsidRDefault="00E546C5">
      <w:pPr>
        <w:rPr>
          <w:rFonts w:cs="David"/>
          <w:sz w:val="24"/>
          <w:rtl/>
        </w:rPr>
      </w:pPr>
    </w:p>
    <w:p w:rsidR="00000000" w:rsidRDefault="00E546C5">
      <w:pPr>
        <w:ind w:firstLine="567"/>
        <w:rPr>
          <w:rFonts w:cs="David"/>
          <w:sz w:val="24"/>
          <w:rtl/>
        </w:rPr>
      </w:pPr>
      <w:r>
        <w:rPr>
          <w:rFonts w:cs="David"/>
          <w:sz w:val="24"/>
          <w:rtl/>
        </w:rPr>
        <w:t xml:space="preserve">אתה מציע שזה לא יהיה </w:t>
      </w:r>
      <w:r>
        <w:rPr>
          <w:rFonts w:cs="David"/>
          <w:sz w:val="24"/>
          <w:rtl/>
        </w:rPr>
        <w:t>ממשלה.</w:t>
      </w:r>
    </w:p>
    <w:p w:rsidR="00000000" w:rsidRDefault="00E546C5">
      <w:pPr>
        <w:rPr>
          <w:rFonts w:cs="David"/>
          <w:sz w:val="24"/>
          <w:rtl/>
        </w:rPr>
      </w:pPr>
    </w:p>
    <w:p w:rsidR="00000000" w:rsidRDefault="00E546C5">
      <w:pPr>
        <w:rPr>
          <w:rFonts w:cs="David"/>
          <w:sz w:val="24"/>
          <w:u w:val="single"/>
          <w:rtl/>
        </w:rPr>
      </w:pPr>
      <w:r>
        <w:rPr>
          <w:rFonts w:cs="David"/>
          <w:sz w:val="24"/>
          <w:u w:val="single"/>
          <w:rtl/>
        </w:rPr>
        <w:t>שי ניצן:</w:t>
      </w:r>
    </w:p>
    <w:p w:rsidR="00000000" w:rsidRDefault="00E546C5">
      <w:pPr>
        <w:rPr>
          <w:rFonts w:cs="David"/>
          <w:sz w:val="24"/>
          <w:rtl/>
        </w:rPr>
      </w:pPr>
    </w:p>
    <w:p w:rsidR="00000000" w:rsidRDefault="00E546C5">
      <w:pPr>
        <w:ind w:firstLine="567"/>
        <w:rPr>
          <w:rFonts w:cs="David"/>
          <w:sz w:val="24"/>
          <w:rtl/>
        </w:rPr>
      </w:pPr>
      <w:r>
        <w:rPr>
          <w:rFonts w:cs="David"/>
          <w:sz w:val="24"/>
          <w:rtl/>
        </w:rPr>
        <w:t>קשה לי לקבל את זה שהממשלה הופכת להיות פורום לענייני אדם מסויים. מאוד הגיוני שממשלה מכריזה על ארגון מסויים כעל ארגון טרור. זאת הכרזה שמתאימה לממשלה. אולי אפשר על ארגון להשאיר את זה להחלטת ממשלה עם ועדה מייעצת ובג"ץ, ועל אדם שזה יהיה שר הבי</w:t>
      </w:r>
      <w:r>
        <w:rPr>
          <w:rFonts w:cs="David"/>
          <w:sz w:val="24"/>
          <w:rtl/>
        </w:rPr>
        <w:t xml:space="preserve">טחון או ראש הממשלה.. </w:t>
      </w:r>
    </w:p>
    <w:p w:rsidR="00000000" w:rsidRDefault="00E546C5">
      <w:pPr>
        <w:rPr>
          <w:rFonts w:cs="David"/>
          <w:sz w:val="24"/>
          <w:rtl/>
        </w:rPr>
      </w:pPr>
    </w:p>
    <w:p w:rsidR="00000000" w:rsidRDefault="00E546C5">
      <w:pPr>
        <w:rPr>
          <w:rFonts w:cs="David"/>
          <w:sz w:val="24"/>
          <w:u w:val="single"/>
          <w:rtl/>
        </w:rPr>
      </w:pPr>
      <w:r>
        <w:rPr>
          <w:rFonts w:cs="David"/>
          <w:sz w:val="24"/>
          <w:u w:val="single"/>
          <w:rtl/>
        </w:rPr>
        <w:t>אריה יוסקוביץ:</w:t>
      </w:r>
    </w:p>
    <w:p w:rsidR="00000000" w:rsidRDefault="00E546C5">
      <w:pPr>
        <w:rPr>
          <w:rFonts w:cs="David"/>
          <w:sz w:val="24"/>
          <w:rtl/>
        </w:rPr>
      </w:pPr>
    </w:p>
    <w:p w:rsidR="00000000" w:rsidRDefault="00E546C5">
      <w:pPr>
        <w:ind w:firstLine="567"/>
        <w:rPr>
          <w:rFonts w:cs="David"/>
          <w:sz w:val="24"/>
          <w:rtl/>
        </w:rPr>
      </w:pPr>
      <w:r>
        <w:rPr>
          <w:rFonts w:cs="David"/>
          <w:sz w:val="24"/>
          <w:rtl/>
        </w:rPr>
        <w:t>שם הפגיעה הרבה יותר חמורה.</w:t>
      </w:r>
    </w:p>
    <w:p w:rsidR="00000000" w:rsidRDefault="00E546C5">
      <w:pPr>
        <w:rPr>
          <w:rFonts w:cs="David"/>
          <w:sz w:val="24"/>
          <w:rtl/>
        </w:rPr>
      </w:pPr>
    </w:p>
    <w:p w:rsidR="00000000" w:rsidRDefault="00E546C5">
      <w:pPr>
        <w:rPr>
          <w:rFonts w:cs="David"/>
          <w:sz w:val="24"/>
          <w:u w:val="single"/>
          <w:rtl/>
        </w:rPr>
      </w:pPr>
      <w:r>
        <w:rPr>
          <w:rFonts w:cs="David"/>
          <w:sz w:val="24"/>
          <w:u w:val="single"/>
          <w:rtl/>
        </w:rPr>
        <w:t>היו"ר מיכאל איתן:</w:t>
      </w:r>
    </w:p>
    <w:p w:rsidR="00000000" w:rsidRDefault="00E546C5">
      <w:pPr>
        <w:rPr>
          <w:rFonts w:cs="David"/>
          <w:sz w:val="24"/>
          <w:rtl/>
        </w:rPr>
      </w:pPr>
    </w:p>
    <w:p w:rsidR="00000000" w:rsidRDefault="00E546C5">
      <w:pPr>
        <w:ind w:firstLine="567"/>
        <w:rPr>
          <w:rFonts w:cs="David"/>
          <w:sz w:val="24"/>
          <w:rtl/>
        </w:rPr>
      </w:pPr>
      <w:r>
        <w:rPr>
          <w:rFonts w:cs="David"/>
          <w:sz w:val="24"/>
          <w:rtl/>
        </w:rPr>
        <w:t>היום אפשר להקים עמותה שחברים בה שני אנשים.</w:t>
      </w:r>
    </w:p>
    <w:p w:rsidR="00000000" w:rsidRDefault="00E546C5">
      <w:pPr>
        <w:rPr>
          <w:rFonts w:cs="David"/>
          <w:sz w:val="24"/>
          <w:rtl/>
        </w:rPr>
      </w:pPr>
    </w:p>
    <w:p w:rsidR="00000000" w:rsidRDefault="00E546C5">
      <w:pPr>
        <w:rPr>
          <w:rFonts w:cs="David"/>
          <w:sz w:val="24"/>
          <w:u w:val="single"/>
          <w:rtl/>
        </w:rPr>
      </w:pPr>
      <w:r>
        <w:rPr>
          <w:rFonts w:cs="David"/>
          <w:sz w:val="24"/>
          <w:u w:val="single"/>
          <w:rtl/>
        </w:rPr>
        <w:t>אריה יוסקוביץ:</w:t>
      </w:r>
    </w:p>
    <w:p w:rsidR="00000000" w:rsidRDefault="00E546C5">
      <w:pPr>
        <w:rPr>
          <w:rFonts w:cs="David"/>
          <w:sz w:val="24"/>
          <w:rtl/>
        </w:rPr>
      </w:pPr>
    </w:p>
    <w:p w:rsidR="00000000" w:rsidRDefault="00E546C5">
      <w:pPr>
        <w:ind w:firstLine="567"/>
        <w:rPr>
          <w:rFonts w:cs="David"/>
          <w:sz w:val="24"/>
          <w:rtl/>
        </w:rPr>
      </w:pPr>
      <w:r>
        <w:rPr>
          <w:rFonts w:cs="David"/>
          <w:sz w:val="24"/>
          <w:rtl/>
        </w:rPr>
        <w:t xml:space="preserve">ואפשר להקים חברה של אדם אחד. לא שמעתי אצל שי תשובה לצורך במיידיות. </w:t>
      </w:r>
    </w:p>
    <w:p w:rsidR="00000000" w:rsidRDefault="00E546C5">
      <w:pPr>
        <w:rPr>
          <w:rFonts w:cs="David"/>
          <w:sz w:val="24"/>
          <w:rtl/>
        </w:rPr>
      </w:pPr>
    </w:p>
    <w:p w:rsidR="00000000" w:rsidRDefault="00E546C5">
      <w:pPr>
        <w:rPr>
          <w:rFonts w:cs="David"/>
          <w:sz w:val="24"/>
          <w:u w:val="single"/>
          <w:rtl/>
        </w:rPr>
      </w:pPr>
      <w:r>
        <w:rPr>
          <w:rFonts w:cs="David"/>
          <w:sz w:val="24"/>
          <w:u w:val="single"/>
          <w:rtl/>
        </w:rPr>
        <w:t>היו"ר מיכאל איתן:</w:t>
      </w:r>
    </w:p>
    <w:p w:rsidR="00000000" w:rsidRDefault="00E546C5">
      <w:pPr>
        <w:rPr>
          <w:rFonts w:cs="David"/>
          <w:sz w:val="24"/>
          <w:rtl/>
        </w:rPr>
      </w:pPr>
    </w:p>
    <w:p w:rsidR="00000000" w:rsidRDefault="00E546C5">
      <w:pPr>
        <w:ind w:firstLine="567"/>
        <w:rPr>
          <w:rFonts w:cs="David"/>
          <w:sz w:val="24"/>
          <w:rtl/>
        </w:rPr>
      </w:pPr>
      <w:r>
        <w:rPr>
          <w:rFonts w:cs="David"/>
          <w:sz w:val="24"/>
          <w:rtl/>
        </w:rPr>
        <w:t>אני השתכנעתי שצריך איז</w:t>
      </w:r>
      <w:r>
        <w:rPr>
          <w:rFonts w:cs="David"/>
          <w:sz w:val="24"/>
          <w:rtl/>
        </w:rPr>
        <w:t>ה שהוא גוף ביניים ושלא יהיה ערעור על החלטת ממשלה. זה מוסכם על כולם. ההחלטה הראשונה תהיה או של הממשלה כולה או של חלק ממנה, לא של שר אחד בלבד.  אמרנו: או שתהיה ועדה מייעצת, או שזאת תהיה ועדת ערר. מה שברור הוא שלאחר המקום הזה הולכים לבית המשפט העליון בבג"ץ או</w:t>
      </w:r>
      <w:r>
        <w:rPr>
          <w:rFonts w:cs="David"/>
          <w:sz w:val="24"/>
          <w:rtl/>
        </w:rPr>
        <w:t xml:space="preserve"> בערעור.  יש לנו שתי קומבינציות לגבי הגוף שאליו פונים לאחר החלטת הממשלה – מייעץ או ערר, כשאחר כך יש לנו שתי קומבינציות - ערעור או בג"ץ. האם אפשר לעשות מן הצלבה כזאת כך שאם זאת ועדה מייעצת אז יש מקום שהמקביל לה יהיה ערעור?  </w:t>
      </w:r>
    </w:p>
    <w:p w:rsidR="00000000" w:rsidRDefault="00E546C5">
      <w:pPr>
        <w:rPr>
          <w:rFonts w:cs="David"/>
          <w:sz w:val="24"/>
          <w:rtl/>
        </w:rPr>
      </w:pPr>
    </w:p>
    <w:p w:rsidR="00000000" w:rsidRDefault="00E546C5">
      <w:pPr>
        <w:rPr>
          <w:rFonts w:cs="David"/>
          <w:sz w:val="24"/>
          <w:u w:val="single"/>
          <w:rtl/>
        </w:rPr>
      </w:pPr>
      <w:r>
        <w:rPr>
          <w:rFonts w:cs="David"/>
          <w:sz w:val="24"/>
          <w:u w:val="single"/>
          <w:rtl/>
        </w:rPr>
        <w:t>סיגל קוגוט:</w:t>
      </w:r>
    </w:p>
    <w:p w:rsidR="00000000" w:rsidRDefault="00E546C5">
      <w:pPr>
        <w:rPr>
          <w:rFonts w:cs="David"/>
          <w:sz w:val="24"/>
          <w:rtl/>
        </w:rPr>
      </w:pPr>
    </w:p>
    <w:p w:rsidR="00000000" w:rsidRDefault="00E546C5">
      <w:pPr>
        <w:ind w:firstLine="567"/>
        <w:rPr>
          <w:rFonts w:cs="David"/>
          <w:sz w:val="24"/>
          <w:rtl/>
        </w:rPr>
      </w:pPr>
      <w:r>
        <w:rPr>
          <w:rFonts w:cs="David"/>
          <w:sz w:val="24"/>
          <w:rtl/>
        </w:rPr>
        <w:t>ההצלבה שלך יוצרת א</w:t>
      </w:r>
      <w:r>
        <w:rPr>
          <w:rFonts w:cs="David"/>
          <w:sz w:val="24"/>
          <w:rtl/>
        </w:rPr>
        <w:t xml:space="preserve">נדרלמוסיה משפטית.  </w:t>
      </w:r>
    </w:p>
    <w:p w:rsidR="00000000" w:rsidRDefault="00E546C5">
      <w:pPr>
        <w:rPr>
          <w:rFonts w:cs="David"/>
          <w:sz w:val="24"/>
          <w:rtl/>
        </w:rPr>
      </w:pPr>
    </w:p>
    <w:p w:rsidR="00000000" w:rsidRDefault="00E546C5">
      <w:pPr>
        <w:rPr>
          <w:rFonts w:cs="David"/>
          <w:sz w:val="24"/>
          <w:u w:val="single"/>
          <w:rtl/>
        </w:rPr>
      </w:pPr>
      <w:r>
        <w:rPr>
          <w:rFonts w:cs="David"/>
          <w:sz w:val="24"/>
          <w:u w:val="single"/>
          <w:rtl/>
        </w:rPr>
        <w:t>היו"ר מיכאל איתן:</w:t>
      </w:r>
    </w:p>
    <w:p w:rsidR="00000000" w:rsidRDefault="00E546C5">
      <w:pPr>
        <w:rPr>
          <w:rFonts w:cs="David"/>
          <w:sz w:val="24"/>
          <w:rtl/>
        </w:rPr>
      </w:pPr>
    </w:p>
    <w:p w:rsidR="00000000" w:rsidRDefault="00E546C5">
      <w:pPr>
        <w:ind w:firstLine="567"/>
        <w:rPr>
          <w:rFonts w:cs="David"/>
          <w:sz w:val="24"/>
          <w:rtl/>
        </w:rPr>
      </w:pPr>
      <w:r>
        <w:rPr>
          <w:rFonts w:cs="David"/>
          <w:sz w:val="24"/>
          <w:rtl/>
        </w:rPr>
        <w:t>אוקיי, נשארנו עם שתי גירסאות - ועדה מייעצת עם בג"ץ, או ועדת ערר וערעור.</w:t>
      </w:r>
    </w:p>
    <w:p w:rsidR="00000000" w:rsidRDefault="00E546C5">
      <w:pPr>
        <w:rPr>
          <w:rFonts w:cs="David"/>
          <w:sz w:val="24"/>
          <w:rtl/>
        </w:rPr>
      </w:pPr>
    </w:p>
    <w:p w:rsidR="00000000" w:rsidRDefault="00E546C5">
      <w:pPr>
        <w:rPr>
          <w:rFonts w:cs="David"/>
          <w:sz w:val="24"/>
          <w:u w:val="single"/>
          <w:rtl/>
        </w:rPr>
      </w:pPr>
      <w:r>
        <w:rPr>
          <w:rFonts w:cs="David"/>
          <w:sz w:val="24"/>
          <w:u w:val="single"/>
          <w:rtl/>
        </w:rPr>
        <w:t>אריה יוסקוביץ:</w:t>
      </w:r>
    </w:p>
    <w:p w:rsidR="00000000" w:rsidRDefault="00E546C5">
      <w:pPr>
        <w:rPr>
          <w:rFonts w:cs="David"/>
          <w:sz w:val="24"/>
          <w:rtl/>
        </w:rPr>
      </w:pPr>
    </w:p>
    <w:p w:rsidR="00000000" w:rsidRDefault="00E546C5">
      <w:pPr>
        <w:ind w:firstLine="567"/>
        <w:rPr>
          <w:rFonts w:cs="David"/>
          <w:sz w:val="24"/>
          <w:rtl/>
        </w:rPr>
      </w:pPr>
      <w:r>
        <w:rPr>
          <w:rFonts w:cs="David"/>
          <w:sz w:val="24"/>
          <w:rtl/>
        </w:rPr>
        <w:t>אם תתן לוועדה המייעצת מספר סמכויות שתקלנה על בירור התהליך ועצירתו, סמכות לזמן עדים, אז חלק..</w:t>
      </w:r>
    </w:p>
    <w:p w:rsidR="00000000" w:rsidRDefault="00E546C5">
      <w:pPr>
        <w:rPr>
          <w:rFonts w:cs="David"/>
          <w:sz w:val="24"/>
          <w:rtl/>
        </w:rPr>
      </w:pPr>
    </w:p>
    <w:p w:rsidR="00000000" w:rsidRDefault="00E546C5">
      <w:pPr>
        <w:rPr>
          <w:rFonts w:cs="David"/>
          <w:sz w:val="24"/>
          <w:u w:val="single"/>
          <w:rtl/>
        </w:rPr>
      </w:pPr>
      <w:r>
        <w:rPr>
          <w:rFonts w:cs="David"/>
          <w:sz w:val="24"/>
          <w:u w:val="single"/>
          <w:rtl/>
        </w:rPr>
        <w:t>היו"ר מיכאל איתן:</w:t>
      </w:r>
    </w:p>
    <w:p w:rsidR="00000000" w:rsidRDefault="00E546C5">
      <w:pPr>
        <w:rPr>
          <w:rFonts w:cs="David"/>
          <w:sz w:val="24"/>
          <w:rtl/>
        </w:rPr>
      </w:pPr>
    </w:p>
    <w:p w:rsidR="00000000" w:rsidRDefault="00E546C5">
      <w:pPr>
        <w:ind w:firstLine="567"/>
        <w:rPr>
          <w:rFonts w:cs="David"/>
          <w:sz w:val="24"/>
          <w:rtl/>
        </w:rPr>
      </w:pPr>
      <w:r>
        <w:rPr>
          <w:rFonts w:cs="David"/>
          <w:sz w:val="24"/>
          <w:rtl/>
        </w:rPr>
        <w:t>האבחנה בין ועד</w:t>
      </w:r>
      <w:r>
        <w:rPr>
          <w:rFonts w:cs="David"/>
          <w:sz w:val="24"/>
          <w:rtl/>
        </w:rPr>
        <w:t xml:space="preserve">ה מייעצת לוועדת ערר היא שוועדה מייעצת אינה מחייבת את הממשלה, ואילו החלטה של ועדת ערר מחייבת את החלטת הממשלה. </w:t>
      </w:r>
    </w:p>
    <w:p w:rsidR="00000000" w:rsidRDefault="00E546C5">
      <w:pPr>
        <w:rPr>
          <w:rFonts w:cs="David"/>
          <w:sz w:val="24"/>
          <w:rtl/>
        </w:rPr>
      </w:pPr>
    </w:p>
    <w:p w:rsidR="00000000" w:rsidRDefault="00E546C5">
      <w:pPr>
        <w:rPr>
          <w:rFonts w:cs="David"/>
          <w:sz w:val="24"/>
          <w:u w:val="single"/>
          <w:rtl/>
        </w:rPr>
      </w:pPr>
      <w:r>
        <w:rPr>
          <w:rFonts w:cs="David"/>
          <w:sz w:val="24"/>
          <w:u w:val="single"/>
          <w:rtl/>
        </w:rPr>
        <w:t>שי ניצן:</w:t>
      </w:r>
    </w:p>
    <w:p w:rsidR="00000000" w:rsidRDefault="00E546C5">
      <w:pPr>
        <w:rPr>
          <w:rFonts w:cs="David"/>
          <w:sz w:val="24"/>
          <w:rtl/>
        </w:rPr>
      </w:pPr>
    </w:p>
    <w:p w:rsidR="00000000" w:rsidRDefault="00E546C5">
      <w:pPr>
        <w:ind w:firstLine="567"/>
        <w:rPr>
          <w:rFonts w:cs="David"/>
          <w:sz w:val="24"/>
          <w:rtl/>
        </w:rPr>
      </w:pPr>
      <w:r>
        <w:rPr>
          <w:rFonts w:cs="David"/>
          <w:sz w:val="24"/>
          <w:rtl/>
        </w:rPr>
        <w:t xml:space="preserve">צריכים להיות מודעים לזה שזה כמעט תיאורטי. </w:t>
      </w:r>
    </w:p>
    <w:p w:rsidR="00000000" w:rsidRDefault="00E546C5">
      <w:pPr>
        <w:ind w:firstLine="567"/>
        <w:rPr>
          <w:rFonts w:cs="David"/>
          <w:sz w:val="24"/>
          <w:rtl/>
        </w:rPr>
      </w:pPr>
    </w:p>
    <w:p w:rsidR="00000000" w:rsidRDefault="00E546C5">
      <w:pPr>
        <w:rPr>
          <w:rFonts w:cs="David"/>
          <w:sz w:val="24"/>
          <w:u w:val="single"/>
          <w:rtl/>
        </w:rPr>
      </w:pPr>
      <w:r>
        <w:rPr>
          <w:rFonts w:cs="David"/>
          <w:sz w:val="24"/>
          <w:u w:val="single"/>
          <w:rtl/>
        </w:rPr>
        <w:t>היו"ר מיכאל איתן:</w:t>
      </w:r>
    </w:p>
    <w:p w:rsidR="00000000" w:rsidRDefault="00E546C5">
      <w:pPr>
        <w:rPr>
          <w:rFonts w:cs="David"/>
          <w:sz w:val="24"/>
          <w:rtl/>
        </w:rPr>
      </w:pPr>
    </w:p>
    <w:p w:rsidR="00000000" w:rsidRDefault="00E546C5">
      <w:pPr>
        <w:ind w:firstLine="567"/>
        <w:rPr>
          <w:rFonts w:cs="David"/>
          <w:sz w:val="24"/>
          <w:rtl/>
        </w:rPr>
      </w:pPr>
      <w:r>
        <w:rPr>
          <w:rFonts w:cs="David"/>
          <w:sz w:val="24"/>
          <w:rtl/>
        </w:rPr>
        <w:t>אם היא תיאורטית, אז מה איכפת לך שתהיה ועדת ערר?</w:t>
      </w:r>
    </w:p>
    <w:p w:rsidR="00000000" w:rsidRDefault="00E546C5">
      <w:pPr>
        <w:rPr>
          <w:rFonts w:cs="David"/>
          <w:sz w:val="24"/>
          <w:rtl/>
        </w:rPr>
      </w:pPr>
    </w:p>
    <w:p w:rsidR="00000000" w:rsidRDefault="00E546C5">
      <w:pPr>
        <w:rPr>
          <w:rFonts w:cs="David"/>
          <w:sz w:val="24"/>
          <w:u w:val="single"/>
          <w:rtl/>
        </w:rPr>
      </w:pPr>
      <w:r>
        <w:rPr>
          <w:rFonts w:cs="David"/>
          <w:sz w:val="24"/>
          <w:u w:val="single"/>
          <w:rtl/>
        </w:rPr>
        <w:t>שי ניצן:</w:t>
      </w:r>
    </w:p>
    <w:p w:rsidR="00000000" w:rsidRDefault="00E546C5">
      <w:pPr>
        <w:rPr>
          <w:rFonts w:cs="David"/>
          <w:sz w:val="24"/>
          <w:rtl/>
        </w:rPr>
      </w:pPr>
    </w:p>
    <w:p w:rsidR="00000000" w:rsidRDefault="00E546C5">
      <w:pPr>
        <w:ind w:firstLine="567"/>
        <w:rPr>
          <w:rFonts w:cs="David"/>
          <w:sz w:val="24"/>
          <w:rtl/>
        </w:rPr>
      </w:pPr>
      <w:r>
        <w:rPr>
          <w:rFonts w:cs="David"/>
          <w:sz w:val="24"/>
          <w:rtl/>
        </w:rPr>
        <w:t>כי על שום החל</w:t>
      </w:r>
      <w:r>
        <w:rPr>
          <w:rFonts w:cs="David"/>
          <w:sz w:val="24"/>
          <w:rtl/>
        </w:rPr>
        <w:t>טת ממשלה אחרת אין ועדת ערר. מעל הממשלה יש את בית המשפט הגבוה לצדק.</w:t>
      </w:r>
    </w:p>
    <w:p w:rsidR="00000000" w:rsidRDefault="00E546C5">
      <w:pPr>
        <w:rPr>
          <w:rFonts w:cs="David"/>
          <w:sz w:val="24"/>
          <w:rtl/>
        </w:rPr>
      </w:pPr>
    </w:p>
    <w:p w:rsidR="00000000" w:rsidRDefault="00E546C5">
      <w:pPr>
        <w:rPr>
          <w:rFonts w:cs="David"/>
          <w:sz w:val="24"/>
          <w:u w:val="single"/>
          <w:rtl/>
        </w:rPr>
      </w:pPr>
      <w:r>
        <w:rPr>
          <w:rFonts w:cs="David"/>
          <w:sz w:val="24"/>
          <w:u w:val="single"/>
          <w:rtl/>
        </w:rPr>
        <w:t>היו"ר מיכאל איתן:</w:t>
      </w:r>
    </w:p>
    <w:p w:rsidR="00000000" w:rsidRDefault="00E546C5">
      <w:pPr>
        <w:rPr>
          <w:rFonts w:cs="David"/>
          <w:sz w:val="24"/>
          <w:rtl/>
        </w:rPr>
      </w:pPr>
    </w:p>
    <w:p w:rsidR="00000000" w:rsidRDefault="00E546C5">
      <w:pPr>
        <w:ind w:firstLine="567"/>
        <w:rPr>
          <w:rFonts w:cs="David"/>
          <w:sz w:val="24"/>
          <w:rtl/>
        </w:rPr>
      </w:pPr>
      <w:r>
        <w:rPr>
          <w:rFonts w:cs="David"/>
          <w:sz w:val="24"/>
          <w:rtl/>
        </w:rPr>
        <w:t xml:space="preserve">אוקיי, קיבלתי את עמדתך. אנחנו מחליטים על ועדה מייעצת עם ביקורת בג"ץ. </w:t>
      </w:r>
    </w:p>
    <w:p w:rsidR="00000000" w:rsidRDefault="00E546C5">
      <w:pPr>
        <w:rPr>
          <w:rFonts w:cs="David"/>
          <w:sz w:val="24"/>
          <w:rtl/>
        </w:rPr>
      </w:pPr>
    </w:p>
    <w:p w:rsidR="00000000" w:rsidRDefault="00E546C5">
      <w:pPr>
        <w:rPr>
          <w:rFonts w:cs="David"/>
          <w:sz w:val="24"/>
          <w:rtl/>
        </w:rPr>
      </w:pPr>
      <w:r>
        <w:rPr>
          <w:rFonts w:cs="David"/>
          <w:sz w:val="24"/>
          <w:u w:val="single"/>
          <w:rtl/>
        </w:rPr>
        <w:t>סיגל קוגוט:</w:t>
      </w:r>
    </w:p>
    <w:p w:rsidR="00000000" w:rsidRDefault="00E546C5">
      <w:pPr>
        <w:rPr>
          <w:rFonts w:cs="David"/>
          <w:sz w:val="24"/>
          <w:rtl/>
        </w:rPr>
      </w:pPr>
    </w:p>
    <w:p w:rsidR="00000000" w:rsidRDefault="00E546C5">
      <w:pPr>
        <w:rPr>
          <w:rFonts w:cs="David"/>
          <w:sz w:val="24"/>
          <w:rtl/>
        </w:rPr>
      </w:pPr>
      <w:r>
        <w:rPr>
          <w:rFonts w:cs="David"/>
          <w:sz w:val="24"/>
          <w:rtl/>
        </w:rPr>
        <w:tab/>
        <w:t>אנחנו נכין איזה נוסח. אנחנו נדבר בפעם הבאה גם על הביקורת התקופתית שהצענו. אני אדבר ע</w:t>
      </w:r>
      <w:r>
        <w:rPr>
          <w:rFonts w:cs="David"/>
          <w:sz w:val="24"/>
          <w:rtl/>
        </w:rPr>
        <w:t xml:space="preserve">ם גורמי הממשלה כדי לראות מה הכוונה בפרפראזות ובראיה לכאורה. </w:t>
      </w:r>
    </w:p>
    <w:p w:rsidR="00000000" w:rsidRDefault="00E546C5">
      <w:pPr>
        <w:rPr>
          <w:rFonts w:cs="David"/>
          <w:sz w:val="24"/>
          <w:rtl/>
        </w:rPr>
      </w:pPr>
    </w:p>
    <w:p w:rsidR="00000000" w:rsidRDefault="00E546C5">
      <w:pPr>
        <w:rPr>
          <w:rFonts w:cs="David"/>
          <w:sz w:val="24"/>
          <w:u w:val="single"/>
          <w:rtl/>
        </w:rPr>
      </w:pPr>
      <w:r>
        <w:rPr>
          <w:rFonts w:cs="David"/>
          <w:sz w:val="24"/>
          <w:u w:val="single"/>
          <w:rtl/>
        </w:rPr>
        <w:t>דוד ליבאי:</w:t>
      </w:r>
    </w:p>
    <w:p w:rsidR="00000000" w:rsidRDefault="00E546C5">
      <w:pPr>
        <w:rPr>
          <w:rFonts w:cs="David"/>
          <w:sz w:val="24"/>
          <w:rtl/>
        </w:rPr>
      </w:pPr>
    </w:p>
    <w:p w:rsidR="00000000" w:rsidRDefault="00E546C5">
      <w:pPr>
        <w:ind w:firstLine="567"/>
        <w:rPr>
          <w:rFonts w:cs="David"/>
          <w:sz w:val="24"/>
          <w:rtl/>
        </w:rPr>
      </w:pPr>
      <w:r>
        <w:rPr>
          <w:rFonts w:cs="David"/>
          <w:sz w:val="24"/>
          <w:rtl/>
        </w:rPr>
        <w:t xml:space="preserve">מה הוועדה המייעצת מחליטה? לא לאשר, או להמליץ לממשלה לא לאשר? </w:t>
      </w:r>
    </w:p>
    <w:p w:rsidR="00000000" w:rsidRDefault="00E546C5">
      <w:pPr>
        <w:rPr>
          <w:rFonts w:cs="David"/>
          <w:sz w:val="24"/>
          <w:rtl/>
        </w:rPr>
      </w:pPr>
    </w:p>
    <w:p w:rsidR="00000000" w:rsidRDefault="00E546C5">
      <w:pPr>
        <w:rPr>
          <w:rFonts w:cs="David"/>
          <w:sz w:val="24"/>
          <w:u w:val="single"/>
          <w:rtl/>
        </w:rPr>
      </w:pPr>
      <w:r>
        <w:rPr>
          <w:rFonts w:cs="David"/>
          <w:sz w:val="24"/>
          <w:u w:val="single"/>
          <w:rtl/>
        </w:rPr>
        <w:t>סיגל קוגוט:</w:t>
      </w:r>
    </w:p>
    <w:p w:rsidR="00000000" w:rsidRDefault="00E546C5">
      <w:pPr>
        <w:rPr>
          <w:rFonts w:cs="David"/>
          <w:sz w:val="24"/>
          <w:rtl/>
        </w:rPr>
      </w:pPr>
    </w:p>
    <w:p w:rsidR="00000000" w:rsidRDefault="00E546C5">
      <w:pPr>
        <w:ind w:firstLine="567"/>
        <w:rPr>
          <w:rFonts w:cs="David"/>
          <w:sz w:val="24"/>
          <w:rtl/>
        </w:rPr>
      </w:pPr>
      <w:r>
        <w:rPr>
          <w:rFonts w:cs="David"/>
          <w:sz w:val="24"/>
          <w:rtl/>
        </w:rPr>
        <w:t>להמליץ לממשלה.</w:t>
      </w:r>
    </w:p>
    <w:p w:rsidR="00000000" w:rsidRDefault="00E546C5">
      <w:pPr>
        <w:rPr>
          <w:rFonts w:cs="David"/>
          <w:sz w:val="24"/>
          <w:rtl/>
        </w:rPr>
      </w:pPr>
    </w:p>
    <w:p w:rsidR="00000000" w:rsidRDefault="00E546C5">
      <w:pPr>
        <w:rPr>
          <w:rFonts w:cs="David"/>
          <w:sz w:val="24"/>
          <w:u w:val="single"/>
          <w:rtl/>
        </w:rPr>
      </w:pPr>
      <w:r>
        <w:rPr>
          <w:rFonts w:cs="David"/>
          <w:sz w:val="24"/>
          <w:u w:val="single"/>
          <w:rtl/>
        </w:rPr>
        <w:t>דוד ליבאי:</w:t>
      </w:r>
    </w:p>
    <w:p w:rsidR="00000000" w:rsidRDefault="00E546C5">
      <w:pPr>
        <w:rPr>
          <w:rFonts w:cs="David"/>
          <w:sz w:val="24"/>
          <w:rtl/>
        </w:rPr>
      </w:pPr>
    </w:p>
    <w:p w:rsidR="00000000" w:rsidRDefault="00E546C5">
      <w:pPr>
        <w:ind w:firstLine="567"/>
        <w:rPr>
          <w:rFonts w:cs="David"/>
          <w:sz w:val="24"/>
          <w:rtl/>
        </w:rPr>
      </w:pPr>
      <w:r>
        <w:rPr>
          <w:rFonts w:cs="David"/>
          <w:sz w:val="24"/>
          <w:rtl/>
        </w:rPr>
        <w:t>מה זה להמליץ לממשלה? אם הממשלה החליטה, והגוף המפקח מוצא שאין לזה בסיס ואומר לה</w:t>
      </w:r>
      <w:r>
        <w:rPr>
          <w:rFonts w:cs="David"/>
          <w:sz w:val="24"/>
          <w:rtl/>
        </w:rPr>
        <w:t xml:space="preserve"> שאי אפשר לאשר את זה, מה אז? לפי הנוסח הזה, העותר, הנפגע  צריך ללכת..פה משהו לא סגור עד הסוף.</w:t>
      </w:r>
    </w:p>
    <w:p w:rsidR="00000000" w:rsidRDefault="00E546C5">
      <w:pPr>
        <w:rPr>
          <w:rFonts w:cs="David"/>
          <w:sz w:val="24"/>
          <w:rtl/>
        </w:rPr>
      </w:pPr>
    </w:p>
    <w:p w:rsidR="00000000" w:rsidRDefault="00E546C5">
      <w:pPr>
        <w:rPr>
          <w:rFonts w:cs="David"/>
          <w:sz w:val="24"/>
          <w:rtl/>
        </w:rPr>
      </w:pPr>
      <w:r>
        <w:rPr>
          <w:rFonts w:cs="David"/>
          <w:sz w:val="24"/>
          <w:u w:val="single"/>
          <w:rtl/>
        </w:rPr>
        <w:t>סיגל קוגוט:</w:t>
      </w:r>
    </w:p>
    <w:p w:rsidR="00000000" w:rsidRDefault="00E546C5">
      <w:pPr>
        <w:rPr>
          <w:rFonts w:cs="David"/>
          <w:sz w:val="24"/>
          <w:rtl/>
        </w:rPr>
      </w:pPr>
      <w:r>
        <w:rPr>
          <w:rFonts w:cs="David"/>
          <w:sz w:val="24"/>
          <w:rtl/>
        </w:rPr>
        <w:tab/>
      </w:r>
    </w:p>
    <w:p w:rsidR="00000000" w:rsidRDefault="00E546C5">
      <w:pPr>
        <w:rPr>
          <w:rFonts w:cs="David"/>
          <w:sz w:val="24"/>
          <w:rtl/>
        </w:rPr>
      </w:pPr>
      <w:r>
        <w:rPr>
          <w:rFonts w:cs="David"/>
          <w:sz w:val="24"/>
          <w:rtl/>
        </w:rPr>
        <w:tab/>
        <w:t>העתירה היא כנגד הממשלה. הנימוק בעתירה יהיה שהוועדה המייעצת אומרת שאין ראיות, ובכל זאת הממשלה מאשרת את ההחלטה.</w:t>
      </w:r>
    </w:p>
    <w:p w:rsidR="00000000" w:rsidRDefault="00E546C5">
      <w:pPr>
        <w:rPr>
          <w:rFonts w:cs="David"/>
          <w:sz w:val="24"/>
          <w:rtl/>
        </w:rPr>
      </w:pPr>
    </w:p>
    <w:p w:rsidR="00000000" w:rsidRDefault="00E546C5">
      <w:pPr>
        <w:rPr>
          <w:rFonts w:cs="David"/>
          <w:sz w:val="24"/>
          <w:u w:val="single"/>
          <w:rtl/>
        </w:rPr>
      </w:pPr>
      <w:r>
        <w:rPr>
          <w:rFonts w:cs="David"/>
          <w:sz w:val="24"/>
          <w:u w:val="single"/>
          <w:rtl/>
        </w:rPr>
        <w:t>דוד ליבאי:</w:t>
      </w:r>
    </w:p>
    <w:p w:rsidR="00000000" w:rsidRDefault="00E546C5">
      <w:pPr>
        <w:rPr>
          <w:rFonts w:cs="David"/>
          <w:sz w:val="24"/>
          <w:rtl/>
        </w:rPr>
      </w:pPr>
    </w:p>
    <w:p w:rsidR="00000000" w:rsidRDefault="00E546C5">
      <w:pPr>
        <w:ind w:firstLine="567"/>
        <w:rPr>
          <w:rFonts w:cs="David"/>
          <w:sz w:val="24"/>
          <w:rtl/>
        </w:rPr>
      </w:pPr>
      <w:r>
        <w:rPr>
          <w:rFonts w:cs="David"/>
          <w:sz w:val="24"/>
          <w:rtl/>
        </w:rPr>
        <w:t>כאשר ועדה בראשות שופט מ</w:t>
      </w:r>
      <w:r>
        <w:rPr>
          <w:rFonts w:cs="David"/>
          <w:sz w:val="24"/>
          <w:rtl/>
        </w:rPr>
        <w:t>חליטה לא לקבל את החלטת הממשלה, אז אין תרופה למדינה.</w:t>
      </w:r>
    </w:p>
    <w:p w:rsidR="00000000" w:rsidRDefault="00E546C5">
      <w:pPr>
        <w:rPr>
          <w:rFonts w:cs="David"/>
          <w:sz w:val="24"/>
          <w:rtl/>
        </w:rPr>
      </w:pPr>
    </w:p>
    <w:p w:rsidR="00000000" w:rsidRDefault="00E546C5">
      <w:pPr>
        <w:rPr>
          <w:rFonts w:cs="David"/>
          <w:sz w:val="24"/>
          <w:u w:val="single"/>
          <w:rtl/>
        </w:rPr>
      </w:pPr>
    </w:p>
    <w:p w:rsidR="00000000" w:rsidRDefault="00E546C5">
      <w:pPr>
        <w:rPr>
          <w:rFonts w:cs="David"/>
          <w:sz w:val="24"/>
          <w:u w:val="single"/>
          <w:rtl/>
        </w:rPr>
      </w:pPr>
    </w:p>
    <w:p w:rsidR="00000000" w:rsidRDefault="00E546C5">
      <w:pPr>
        <w:rPr>
          <w:rFonts w:cs="David"/>
          <w:sz w:val="24"/>
          <w:u w:val="single"/>
          <w:rtl/>
        </w:rPr>
      </w:pPr>
    </w:p>
    <w:p w:rsidR="00000000" w:rsidRDefault="00E546C5">
      <w:pPr>
        <w:rPr>
          <w:rFonts w:cs="David"/>
          <w:sz w:val="24"/>
          <w:u w:val="single"/>
          <w:rtl/>
        </w:rPr>
      </w:pPr>
    </w:p>
    <w:p w:rsidR="00000000" w:rsidRDefault="00E546C5">
      <w:pPr>
        <w:rPr>
          <w:rFonts w:cs="David"/>
          <w:sz w:val="24"/>
          <w:u w:val="single"/>
          <w:rtl/>
        </w:rPr>
      </w:pPr>
      <w:r>
        <w:rPr>
          <w:rFonts w:cs="David"/>
          <w:sz w:val="24"/>
          <w:u w:val="single"/>
          <w:rtl/>
        </w:rPr>
        <w:t>סיגל קוגוט:</w:t>
      </w:r>
    </w:p>
    <w:p w:rsidR="00000000" w:rsidRDefault="00E546C5">
      <w:pPr>
        <w:rPr>
          <w:rFonts w:cs="David"/>
          <w:sz w:val="24"/>
          <w:rtl/>
        </w:rPr>
      </w:pPr>
    </w:p>
    <w:p w:rsidR="00000000" w:rsidRDefault="00E546C5">
      <w:pPr>
        <w:ind w:firstLine="567"/>
        <w:rPr>
          <w:rFonts w:cs="David"/>
          <w:sz w:val="24"/>
          <w:rtl/>
        </w:rPr>
      </w:pPr>
      <w:r>
        <w:rPr>
          <w:rFonts w:cs="David"/>
          <w:sz w:val="24"/>
          <w:rtl/>
        </w:rPr>
        <w:t>הממשלה היא המחליטה הסופית לפי השיטה הזאת. אנחנו רוצים לשמוע אותך לגבי העבירות.</w:t>
      </w:r>
    </w:p>
    <w:p w:rsidR="00000000" w:rsidRDefault="00E546C5">
      <w:pPr>
        <w:rPr>
          <w:rFonts w:cs="David"/>
          <w:sz w:val="24"/>
          <w:rtl/>
        </w:rPr>
      </w:pPr>
    </w:p>
    <w:p w:rsidR="00000000" w:rsidRDefault="00E546C5">
      <w:pPr>
        <w:rPr>
          <w:rFonts w:cs="David"/>
          <w:sz w:val="24"/>
          <w:u w:val="single"/>
          <w:rtl/>
        </w:rPr>
      </w:pPr>
      <w:r>
        <w:rPr>
          <w:rFonts w:cs="David"/>
          <w:sz w:val="24"/>
          <w:u w:val="single"/>
          <w:rtl/>
        </w:rPr>
        <w:t>דוד ליבאי:</w:t>
      </w:r>
    </w:p>
    <w:p w:rsidR="00000000" w:rsidRDefault="00E546C5">
      <w:pPr>
        <w:rPr>
          <w:rFonts w:cs="David"/>
          <w:sz w:val="24"/>
          <w:rtl/>
        </w:rPr>
      </w:pPr>
    </w:p>
    <w:p w:rsidR="00000000" w:rsidRDefault="00E546C5">
      <w:pPr>
        <w:ind w:firstLine="567"/>
        <w:rPr>
          <w:rFonts w:cs="David"/>
          <w:sz w:val="24"/>
          <w:rtl/>
        </w:rPr>
      </w:pPr>
      <w:r>
        <w:rPr>
          <w:rFonts w:cs="David"/>
          <w:sz w:val="24"/>
          <w:rtl/>
        </w:rPr>
        <w:t>נקודת המוצא של איגוד הבנקים ושל כל אלה שיושבים פה היא שהמלחמה בטרור תהיה אפקטיבית אם הגורמים ש</w:t>
      </w:r>
      <w:r>
        <w:rPr>
          <w:rFonts w:cs="David"/>
          <w:sz w:val="24"/>
          <w:rtl/>
        </w:rPr>
        <w:t>דרכם עוברים כספים יסייעו באיתור הכספים אשר יכולים לעמוד ועומדים לרשות ארגוני הטרור. כדי לאתר יש לדעת, וכדי לדווח יש להבטיח את זרימת המידע. השאלה היא אם  הצעת החוק כפי שהיא מבטיחה את זרימת המידע. כשפקיד הבנק יבוא במגע אם העברות של הכספים שהוא חושש שהם קשורי</w:t>
      </w:r>
      <w:r>
        <w:rPr>
          <w:rFonts w:cs="David"/>
          <w:sz w:val="24"/>
          <w:rtl/>
        </w:rPr>
        <w:t>ם לטרור, כשהכלים שעומדים לרשותו לחקור שווים ל-0, המסקנה שלו או של הבנק תהיה שבכסף הזה הם לא עוסקים.  אם אני אתבקש לייעץ לפקיד הבנק מה לעשות כשיש לו חשש לגבי כספים מסויימים, אני אומר לו לא לגעת בכסף. התוצאה תהיה שהכסף לא יעבור דרך הבנק, אלא דרך גורמים חלופי</w:t>
      </w:r>
      <w:r>
        <w:rPr>
          <w:rFonts w:cs="David"/>
          <w:sz w:val="24"/>
          <w:rtl/>
        </w:rPr>
        <w:t xml:space="preserve">ים – חלפנים, בנקים ואחרים. אנחנו בחנו את זה מנקודת המבט הזאת. אני לא יכול היום להגיד לפקיד הבנק שאם הוא חושש שידווח ותהיה לו  הגנה. אם תבדקי טוב תראי שלגבי עבירות החמורות הדיווח לא מהווה הגנה. מה אני צריך להגיד לו? תתרחק מזה. </w:t>
      </w:r>
    </w:p>
    <w:p w:rsidR="00000000" w:rsidRDefault="00E546C5">
      <w:pPr>
        <w:rPr>
          <w:rFonts w:cs="David"/>
          <w:sz w:val="24"/>
          <w:rtl/>
        </w:rPr>
      </w:pPr>
    </w:p>
    <w:p w:rsidR="00000000" w:rsidRDefault="00E546C5">
      <w:pPr>
        <w:rPr>
          <w:rFonts w:cs="David"/>
          <w:sz w:val="24"/>
          <w:u w:val="single"/>
          <w:rtl/>
        </w:rPr>
      </w:pPr>
      <w:r>
        <w:rPr>
          <w:rFonts w:cs="David"/>
          <w:sz w:val="24"/>
          <w:u w:val="single"/>
          <w:rtl/>
        </w:rPr>
        <w:t>סיגל קוגוט:</w:t>
      </w:r>
    </w:p>
    <w:p w:rsidR="00000000" w:rsidRDefault="00E546C5">
      <w:pPr>
        <w:rPr>
          <w:rFonts w:cs="David"/>
          <w:sz w:val="24"/>
          <w:rtl/>
        </w:rPr>
      </w:pPr>
    </w:p>
    <w:p w:rsidR="00000000" w:rsidRDefault="00E546C5">
      <w:pPr>
        <w:ind w:firstLine="567"/>
        <w:rPr>
          <w:rFonts w:cs="David"/>
          <w:sz w:val="24"/>
          <w:rtl/>
        </w:rPr>
      </w:pPr>
      <w:r>
        <w:rPr>
          <w:rFonts w:cs="David"/>
          <w:sz w:val="24"/>
          <w:rtl/>
        </w:rPr>
        <w:t>הוא אומר שעל פק</w:t>
      </w:r>
      <w:r>
        <w:rPr>
          <w:rFonts w:cs="David"/>
          <w:sz w:val="24"/>
          <w:rtl/>
        </w:rPr>
        <w:t>ידי הבנק יחול סעיף 3 שמדבר על פעולה ברכוש, אבל גם סעיף 2 שמדבר על העברת רכוש. הערך המוגן במימון טרור זה שבן אדם יודע או חושד ברמה גבוהה שהכסף שהוא מעביר הולך לטרור. ברגע  שאתה מלביש על זה חזקות של ידיעה, אתה מפספס את המטרה שמי שמעביר את הכסף יודע או חושד ש</w:t>
      </w:r>
      <w:r>
        <w:rPr>
          <w:rFonts w:cs="David"/>
          <w:sz w:val="24"/>
          <w:rtl/>
        </w:rPr>
        <w:t>הכסף הולך לטרור. אני יכולה לתת לך דוגמה של אדם שמסיע מישהו לזירת עבירה ויש לו חגורת נפץ, ואז זה לא כל כך משנה אם הוא הוכרז או לא הוכרז. פרופ' ליבאי שמייצג אוכלוסייה של פקידי בנק אומר "ממה פקידי הבנק יחשדו? אני הייתי רוצה שבנסיבות כאלה שמדובר באנשים שפועלים</w:t>
      </w:r>
      <w:r>
        <w:rPr>
          <w:rFonts w:cs="David"/>
          <w:sz w:val="24"/>
          <w:rtl/>
        </w:rPr>
        <w:t xml:space="preserve"> בכספים, הדיווח לרשויות הביטחון שהם מעבירים את הכסף יהיה דומה למה שיש בסעיף 3 של פעולה ברכוש, ואם הם ידווחו הם יהיו פטורים מאחריות פלילית".  </w:t>
      </w:r>
    </w:p>
    <w:p w:rsidR="00000000" w:rsidRDefault="00E546C5">
      <w:pPr>
        <w:rPr>
          <w:rFonts w:cs="David"/>
          <w:sz w:val="24"/>
          <w:rtl/>
        </w:rPr>
      </w:pPr>
    </w:p>
    <w:p w:rsidR="00000000" w:rsidRDefault="00E546C5">
      <w:pPr>
        <w:rPr>
          <w:rFonts w:cs="David"/>
          <w:sz w:val="24"/>
          <w:u w:val="single"/>
          <w:rtl/>
        </w:rPr>
      </w:pPr>
      <w:r>
        <w:rPr>
          <w:rFonts w:cs="David"/>
          <w:sz w:val="24"/>
          <w:u w:val="single"/>
          <w:rtl/>
        </w:rPr>
        <w:t>היו"ר מיכאל איתן:</w:t>
      </w:r>
    </w:p>
    <w:p w:rsidR="00000000" w:rsidRDefault="00E546C5">
      <w:pPr>
        <w:rPr>
          <w:rFonts w:cs="David"/>
          <w:sz w:val="24"/>
          <w:rtl/>
        </w:rPr>
      </w:pPr>
    </w:p>
    <w:p w:rsidR="00000000" w:rsidRDefault="00E546C5">
      <w:pPr>
        <w:ind w:firstLine="567"/>
        <w:rPr>
          <w:rFonts w:cs="David"/>
          <w:sz w:val="24"/>
          <w:rtl/>
        </w:rPr>
      </w:pPr>
      <w:r>
        <w:rPr>
          <w:rFonts w:cs="David"/>
          <w:sz w:val="24"/>
          <w:rtl/>
        </w:rPr>
        <w:t>המבחן הוא מבחן סובייקטיבי. כאשר עומד פקיד בנק, שמטבע עבודתו מקבל 1000 אנשים ביום, אז ברור..</w:t>
      </w:r>
    </w:p>
    <w:p w:rsidR="00000000" w:rsidRDefault="00E546C5">
      <w:pPr>
        <w:rPr>
          <w:rFonts w:cs="David"/>
          <w:sz w:val="24"/>
          <w:rtl/>
        </w:rPr>
      </w:pPr>
    </w:p>
    <w:p w:rsidR="00000000" w:rsidRDefault="00E546C5">
      <w:pPr>
        <w:rPr>
          <w:rFonts w:cs="David"/>
          <w:sz w:val="24"/>
          <w:u w:val="single"/>
          <w:rtl/>
        </w:rPr>
      </w:pPr>
      <w:r>
        <w:rPr>
          <w:rFonts w:cs="David"/>
          <w:sz w:val="24"/>
          <w:u w:val="single"/>
          <w:rtl/>
        </w:rPr>
        <w:t>ס</w:t>
      </w:r>
      <w:r>
        <w:rPr>
          <w:rFonts w:cs="David"/>
          <w:sz w:val="24"/>
          <w:u w:val="single"/>
          <w:rtl/>
        </w:rPr>
        <w:t>יגל קוגוט:</w:t>
      </w:r>
    </w:p>
    <w:p w:rsidR="00000000" w:rsidRDefault="00E546C5">
      <w:pPr>
        <w:rPr>
          <w:rFonts w:cs="David"/>
          <w:sz w:val="24"/>
          <w:rtl/>
        </w:rPr>
      </w:pPr>
    </w:p>
    <w:p w:rsidR="00000000" w:rsidRDefault="00E546C5">
      <w:pPr>
        <w:ind w:firstLine="567"/>
        <w:rPr>
          <w:rFonts w:cs="David"/>
          <w:sz w:val="24"/>
          <w:rtl/>
        </w:rPr>
      </w:pPr>
      <w:r>
        <w:rPr>
          <w:rFonts w:cs="David"/>
          <w:sz w:val="24"/>
          <w:rtl/>
        </w:rPr>
        <w:t>זה נכון שהנסיבות מלמדות על היסוד הנפשי ולא בכל הנסיבות יגידו שהיה חשד. נניח  שהיתה כתבה בעיתון על כך שהמשטרה תפסה איזה פלוני אלמוני שהיא חושדת בו. אתה לא יודע איזה פקיד קרא את הכתבה ואיזה פקיד לא קרא את הכתבה. גם למשטרה יהיה קשה להוכיח.</w:t>
      </w:r>
    </w:p>
    <w:p w:rsidR="00000000" w:rsidRDefault="00E546C5">
      <w:pPr>
        <w:rPr>
          <w:rFonts w:cs="David"/>
          <w:sz w:val="24"/>
          <w:rtl/>
        </w:rPr>
      </w:pPr>
    </w:p>
    <w:p w:rsidR="00000000" w:rsidRDefault="00E546C5">
      <w:pPr>
        <w:rPr>
          <w:rFonts w:cs="David"/>
          <w:sz w:val="24"/>
          <w:u w:val="single"/>
          <w:rtl/>
        </w:rPr>
      </w:pPr>
      <w:r>
        <w:rPr>
          <w:rFonts w:cs="David"/>
          <w:sz w:val="24"/>
          <w:u w:val="single"/>
          <w:rtl/>
        </w:rPr>
        <w:t>דוד לי</w:t>
      </w:r>
      <w:r>
        <w:rPr>
          <w:rFonts w:cs="David"/>
          <w:sz w:val="24"/>
          <w:u w:val="single"/>
          <w:rtl/>
        </w:rPr>
        <w:t>באי:</w:t>
      </w:r>
    </w:p>
    <w:p w:rsidR="00000000" w:rsidRDefault="00E546C5">
      <w:pPr>
        <w:rPr>
          <w:rFonts w:cs="David"/>
          <w:sz w:val="24"/>
          <w:rtl/>
        </w:rPr>
      </w:pPr>
    </w:p>
    <w:p w:rsidR="00000000" w:rsidRDefault="00E546C5">
      <w:pPr>
        <w:ind w:firstLine="567"/>
        <w:rPr>
          <w:rFonts w:cs="David"/>
          <w:sz w:val="24"/>
          <w:rtl/>
        </w:rPr>
      </w:pPr>
      <w:r>
        <w:rPr>
          <w:rFonts w:cs="David"/>
          <w:sz w:val="24"/>
          <w:rtl/>
        </w:rPr>
        <w:t>אני התחלתי בדבר שהוא אלמנטרי בעיני. אתה רוצה לעודד דיווח או לא? אם אתה רוצה לעודד דיווח, תבוא ותגיד לפקיד הבנק שאם הוא ידווח הוא לא יסתבך בעבירה פלילית.</w:t>
      </w:r>
    </w:p>
    <w:p w:rsidR="00000000" w:rsidRDefault="00E546C5">
      <w:pPr>
        <w:rPr>
          <w:rFonts w:cs="David"/>
          <w:sz w:val="24"/>
          <w:rtl/>
        </w:rPr>
      </w:pPr>
    </w:p>
    <w:p w:rsidR="00000000" w:rsidRDefault="00E546C5">
      <w:pPr>
        <w:rPr>
          <w:rFonts w:cs="David"/>
          <w:sz w:val="24"/>
          <w:u w:val="single"/>
          <w:rtl/>
        </w:rPr>
      </w:pPr>
      <w:r>
        <w:rPr>
          <w:rFonts w:cs="David"/>
          <w:sz w:val="24"/>
          <w:u w:val="single"/>
          <w:rtl/>
        </w:rPr>
        <w:t>היו"ר מיכאל איתן:</w:t>
      </w:r>
    </w:p>
    <w:p w:rsidR="00000000" w:rsidRDefault="00E546C5">
      <w:pPr>
        <w:rPr>
          <w:rFonts w:cs="David"/>
          <w:sz w:val="24"/>
          <w:rtl/>
        </w:rPr>
      </w:pPr>
    </w:p>
    <w:p w:rsidR="00000000" w:rsidRDefault="00E546C5">
      <w:pPr>
        <w:ind w:firstLine="567"/>
        <w:rPr>
          <w:rFonts w:cs="David"/>
          <w:sz w:val="24"/>
          <w:rtl/>
        </w:rPr>
      </w:pPr>
      <w:r>
        <w:rPr>
          <w:rFonts w:cs="David"/>
          <w:sz w:val="24"/>
          <w:rtl/>
        </w:rPr>
        <w:t xml:space="preserve">אנשים כדי לצאת ידי חובה יעבירו כל דבר. </w:t>
      </w:r>
    </w:p>
    <w:p w:rsidR="00000000" w:rsidRDefault="00E546C5">
      <w:pPr>
        <w:rPr>
          <w:rFonts w:cs="David"/>
          <w:sz w:val="24"/>
          <w:rtl/>
        </w:rPr>
      </w:pPr>
    </w:p>
    <w:p w:rsidR="00000000" w:rsidRDefault="00E546C5">
      <w:pPr>
        <w:rPr>
          <w:rFonts w:cs="David"/>
          <w:sz w:val="24"/>
          <w:u w:val="single"/>
          <w:rtl/>
        </w:rPr>
      </w:pPr>
    </w:p>
    <w:p w:rsidR="00000000" w:rsidRDefault="00E546C5">
      <w:pPr>
        <w:rPr>
          <w:rFonts w:cs="David"/>
          <w:sz w:val="24"/>
          <w:u w:val="single"/>
          <w:rtl/>
        </w:rPr>
      </w:pPr>
    </w:p>
    <w:p w:rsidR="00000000" w:rsidRDefault="00E546C5">
      <w:pPr>
        <w:rPr>
          <w:rFonts w:cs="David"/>
          <w:sz w:val="24"/>
          <w:u w:val="single"/>
          <w:rtl/>
        </w:rPr>
      </w:pPr>
    </w:p>
    <w:p w:rsidR="00000000" w:rsidRDefault="00E546C5">
      <w:pPr>
        <w:rPr>
          <w:rFonts w:cs="David"/>
          <w:sz w:val="24"/>
          <w:u w:val="single"/>
          <w:rtl/>
        </w:rPr>
      </w:pPr>
    </w:p>
    <w:p w:rsidR="00000000" w:rsidRDefault="00E546C5">
      <w:pPr>
        <w:rPr>
          <w:rFonts w:cs="David"/>
          <w:sz w:val="24"/>
          <w:u w:val="single"/>
          <w:rtl/>
        </w:rPr>
      </w:pPr>
      <w:r>
        <w:rPr>
          <w:rFonts w:cs="David"/>
          <w:sz w:val="24"/>
          <w:u w:val="single"/>
          <w:rtl/>
        </w:rPr>
        <w:t>יהודה טברסקי:</w:t>
      </w:r>
    </w:p>
    <w:p w:rsidR="00000000" w:rsidRDefault="00E546C5">
      <w:pPr>
        <w:rPr>
          <w:rFonts w:cs="David"/>
          <w:sz w:val="24"/>
          <w:rtl/>
        </w:rPr>
      </w:pPr>
    </w:p>
    <w:p w:rsidR="00000000" w:rsidRDefault="00E546C5">
      <w:pPr>
        <w:ind w:firstLine="567"/>
        <w:rPr>
          <w:rFonts w:cs="David"/>
          <w:sz w:val="24"/>
          <w:rtl/>
        </w:rPr>
      </w:pPr>
      <w:r>
        <w:rPr>
          <w:rFonts w:cs="David"/>
          <w:sz w:val="24"/>
          <w:rtl/>
        </w:rPr>
        <w:t xml:space="preserve">הבעיה היא באבחנה </w:t>
      </w:r>
      <w:r>
        <w:rPr>
          <w:rFonts w:cs="David"/>
          <w:sz w:val="24"/>
          <w:rtl/>
        </w:rPr>
        <w:t xml:space="preserve">בין 2 ל-3. ב-2 מדובר באפשרות של העברת רכוש לאדם או למימון טרור מיידי. אני חושב שצריך לעודד לעניין סעיף 2..  </w:t>
      </w:r>
    </w:p>
    <w:p w:rsidR="00000000" w:rsidRDefault="00E546C5">
      <w:pPr>
        <w:rPr>
          <w:rFonts w:cs="David"/>
          <w:sz w:val="24"/>
          <w:rtl/>
        </w:rPr>
      </w:pPr>
    </w:p>
    <w:p w:rsidR="00000000" w:rsidRDefault="00E546C5">
      <w:pPr>
        <w:rPr>
          <w:rFonts w:cs="David"/>
          <w:sz w:val="24"/>
          <w:u w:val="single"/>
          <w:rtl/>
        </w:rPr>
      </w:pPr>
      <w:r>
        <w:rPr>
          <w:rFonts w:cs="David"/>
          <w:sz w:val="24"/>
          <w:u w:val="single"/>
          <w:rtl/>
        </w:rPr>
        <w:t>דוד ליבאי:</w:t>
      </w:r>
    </w:p>
    <w:p w:rsidR="00000000" w:rsidRDefault="00E546C5">
      <w:pPr>
        <w:rPr>
          <w:rFonts w:cs="David"/>
          <w:sz w:val="24"/>
          <w:rtl/>
        </w:rPr>
      </w:pPr>
    </w:p>
    <w:p w:rsidR="00000000" w:rsidRDefault="00E546C5">
      <w:pPr>
        <w:ind w:firstLine="567"/>
        <w:rPr>
          <w:rFonts w:cs="David"/>
          <w:sz w:val="24"/>
          <w:rtl/>
        </w:rPr>
      </w:pPr>
      <w:r>
        <w:rPr>
          <w:rFonts w:cs="David"/>
          <w:sz w:val="24"/>
          <w:rtl/>
        </w:rPr>
        <w:t>אני מדבר על המסקנה. אילו בסעיף הראשון היתה מטרה היית צודק, משום שכשפקיד הבנק יודע שהמטרה היא להעביר כספים לטרור הוא לא צריך לבצע את הפ</w:t>
      </w:r>
      <w:r>
        <w:rPr>
          <w:rFonts w:cs="David"/>
          <w:sz w:val="24"/>
          <w:rtl/>
        </w:rPr>
        <w:t>עולה. אם לפקיד הבנק יש מטרה לסייע לטרור צריך להעמיד אותו לדין. מה עשתה הוועדה? הוועדה הורידה את האלמנט של המטרה, העבירה את זה למודעות, כשהמודעות מתמסמס מכוח סעיף 20 לחוק העונשין לעצימת עיניים. עכשיו אתה יושב מול הפקיד הזה, שבסך הכל יש לו חשד. החשד בעיניך ה</w:t>
      </w:r>
      <w:r>
        <w:rPr>
          <w:rFonts w:cs="David"/>
          <w:sz w:val="24"/>
          <w:rtl/>
        </w:rPr>
        <w:t xml:space="preserve">וא מחר עצימת עיניים. אתה אומר שבגלל עצימת עיניים הוא צריך להפסיק לעבוד. אתה רוצה לסבך אותו בעבירה חמורה  שצריך היה להגדיר אותה עם מטרה. החלפת מטרה בעצירת עיניים. </w:t>
      </w:r>
    </w:p>
    <w:p w:rsidR="00000000" w:rsidRDefault="00E546C5">
      <w:pPr>
        <w:rPr>
          <w:rFonts w:cs="David"/>
          <w:sz w:val="24"/>
          <w:rtl/>
        </w:rPr>
      </w:pPr>
    </w:p>
    <w:p w:rsidR="00000000" w:rsidRDefault="00E546C5">
      <w:pPr>
        <w:rPr>
          <w:rFonts w:cs="David"/>
          <w:sz w:val="24"/>
          <w:u w:val="single"/>
          <w:rtl/>
        </w:rPr>
      </w:pPr>
      <w:r>
        <w:rPr>
          <w:rFonts w:cs="David"/>
          <w:sz w:val="24"/>
          <w:u w:val="single"/>
          <w:rtl/>
        </w:rPr>
        <w:t>יהודה טברסקי:</w:t>
      </w:r>
    </w:p>
    <w:p w:rsidR="00000000" w:rsidRDefault="00E546C5">
      <w:pPr>
        <w:rPr>
          <w:rFonts w:cs="David"/>
          <w:sz w:val="24"/>
          <w:u w:val="single"/>
          <w:rtl/>
        </w:rPr>
      </w:pPr>
    </w:p>
    <w:p w:rsidR="00000000" w:rsidRDefault="00E546C5">
      <w:pPr>
        <w:ind w:firstLine="567"/>
        <w:rPr>
          <w:rFonts w:cs="David"/>
          <w:sz w:val="24"/>
          <w:rtl/>
        </w:rPr>
      </w:pPr>
      <w:r>
        <w:rPr>
          <w:rFonts w:cs="David"/>
          <w:sz w:val="24"/>
          <w:rtl/>
        </w:rPr>
        <w:t xml:space="preserve">המטרה היא לא רלוונטית לתוצאה. </w:t>
      </w:r>
    </w:p>
    <w:p w:rsidR="00000000" w:rsidRDefault="00E546C5">
      <w:pPr>
        <w:ind w:firstLine="567"/>
        <w:rPr>
          <w:rFonts w:cs="David"/>
          <w:sz w:val="24"/>
          <w:rtl/>
        </w:rPr>
      </w:pPr>
    </w:p>
    <w:p w:rsidR="00000000" w:rsidRDefault="00E546C5">
      <w:pPr>
        <w:rPr>
          <w:rFonts w:cs="David"/>
          <w:sz w:val="24"/>
          <w:rtl/>
        </w:rPr>
      </w:pPr>
      <w:r>
        <w:rPr>
          <w:rFonts w:cs="David"/>
          <w:sz w:val="24"/>
          <w:u w:val="single"/>
          <w:rtl/>
        </w:rPr>
        <w:t>דודי זכריה:</w:t>
      </w:r>
    </w:p>
    <w:p w:rsidR="00000000" w:rsidRDefault="00E546C5">
      <w:pPr>
        <w:rPr>
          <w:rFonts w:cs="David"/>
          <w:sz w:val="24"/>
          <w:rtl/>
        </w:rPr>
      </w:pPr>
    </w:p>
    <w:p w:rsidR="00000000" w:rsidRDefault="00E546C5">
      <w:pPr>
        <w:rPr>
          <w:rFonts w:cs="David"/>
          <w:sz w:val="24"/>
          <w:rtl/>
        </w:rPr>
      </w:pPr>
      <w:r>
        <w:rPr>
          <w:rFonts w:cs="David"/>
          <w:sz w:val="24"/>
          <w:rtl/>
        </w:rPr>
        <w:tab/>
        <w:t>בכל המדינות בעולם היסוד הוא מוד</w:t>
      </w:r>
      <w:r>
        <w:rPr>
          <w:rFonts w:cs="David"/>
          <w:sz w:val="24"/>
          <w:rtl/>
        </w:rPr>
        <w:t>עות, ובכל המדינות בעולם מחליפים מודעות בעצימת עיניים. עצימת עיניים היא שוות ערך למודעות. אם מישהו עוצם עין אחת כשבעין השנייה הוא רואה שהכסף הולך לממן טרור, שלא יבצע את הפעולה.</w:t>
      </w:r>
    </w:p>
    <w:p w:rsidR="00000000" w:rsidRDefault="00E546C5">
      <w:pPr>
        <w:rPr>
          <w:rFonts w:cs="David"/>
          <w:sz w:val="24"/>
          <w:rtl/>
        </w:rPr>
      </w:pPr>
      <w:r>
        <w:rPr>
          <w:rFonts w:cs="David"/>
          <w:sz w:val="24"/>
          <w:rtl/>
        </w:rPr>
        <w:t xml:space="preserve"> </w:t>
      </w:r>
    </w:p>
    <w:p w:rsidR="00000000" w:rsidRDefault="00E546C5">
      <w:pPr>
        <w:rPr>
          <w:rFonts w:cs="David"/>
          <w:sz w:val="24"/>
          <w:rtl/>
        </w:rPr>
      </w:pPr>
      <w:r>
        <w:rPr>
          <w:rFonts w:cs="David"/>
          <w:sz w:val="24"/>
          <w:u w:val="single"/>
          <w:rtl/>
        </w:rPr>
        <w:t>דוד ליבאי:</w:t>
      </w:r>
      <w:r>
        <w:rPr>
          <w:rFonts w:cs="David"/>
          <w:sz w:val="24"/>
          <w:rtl/>
        </w:rPr>
        <w:t xml:space="preserve"> </w:t>
      </w:r>
    </w:p>
    <w:p w:rsidR="00000000" w:rsidRDefault="00E546C5">
      <w:pPr>
        <w:rPr>
          <w:rFonts w:cs="David"/>
          <w:sz w:val="24"/>
          <w:rtl/>
        </w:rPr>
      </w:pPr>
    </w:p>
    <w:p w:rsidR="00000000" w:rsidRDefault="00E546C5">
      <w:pPr>
        <w:ind w:firstLine="567"/>
        <w:rPr>
          <w:rFonts w:cs="David"/>
          <w:sz w:val="24"/>
          <w:rtl/>
        </w:rPr>
      </w:pPr>
      <w:r>
        <w:rPr>
          <w:rFonts w:cs="David"/>
          <w:sz w:val="24"/>
          <w:rtl/>
        </w:rPr>
        <w:t>אתה מדבר על אנשים פרטיים. כשאיש פרטי יודע שהכספים האלה יכולים להג</w:t>
      </w:r>
      <w:r>
        <w:rPr>
          <w:rFonts w:cs="David"/>
          <w:sz w:val="24"/>
          <w:rtl/>
        </w:rPr>
        <w:t xml:space="preserve">יע לטרור והוא עוצם עיניים, אז אני יכול לבוא אליו בטענות. פקיד בנק משרת אוכלוסיות באזורים בעיתים. אני לא יודע גם מה זה ארגון טרור. הממשלה יכולה להכריז על ארגון יהודי כארגון טרור. אם אתה מוריד מטרה למודעות, אז זה שיקול לגיטימי של ועדה. </w:t>
      </w:r>
    </w:p>
    <w:p w:rsidR="00000000" w:rsidRDefault="00E546C5">
      <w:pPr>
        <w:ind w:firstLine="567"/>
        <w:rPr>
          <w:rFonts w:cs="David"/>
          <w:sz w:val="24"/>
          <w:rtl/>
        </w:rPr>
      </w:pPr>
    </w:p>
    <w:p w:rsidR="00000000" w:rsidRDefault="00E546C5">
      <w:pPr>
        <w:rPr>
          <w:rFonts w:cs="David"/>
          <w:sz w:val="24"/>
          <w:rtl/>
        </w:rPr>
      </w:pPr>
      <w:r>
        <w:rPr>
          <w:rFonts w:cs="David"/>
          <w:sz w:val="24"/>
          <w:u w:val="single"/>
          <w:rtl/>
        </w:rPr>
        <w:t>היו"ר מיכאל איתן:</w:t>
      </w:r>
    </w:p>
    <w:p w:rsidR="00000000" w:rsidRDefault="00E546C5">
      <w:pPr>
        <w:rPr>
          <w:rFonts w:cs="David"/>
          <w:sz w:val="24"/>
          <w:rtl/>
        </w:rPr>
      </w:pPr>
    </w:p>
    <w:p w:rsidR="00000000" w:rsidRDefault="00E546C5">
      <w:pPr>
        <w:rPr>
          <w:rFonts w:cs="David"/>
          <w:sz w:val="24"/>
          <w:rtl/>
        </w:rPr>
      </w:pPr>
      <w:r>
        <w:rPr>
          <w:rFonts w:cs="David"/>
          <w:sz w:val="24"/>
          <w:rtl/>
        </w:rPr>
        <w:tab/>
      </w:r>
      <w:r>
        <w:rPr>
          <w:rFonts w:cs="David"/>
          <w:sz w:val="24"/>
          <w:rtl/>
        </w:rPr>
        <w:t>קיימנו על זה דיונים ארוכים.</w:t>
      </w:r>
    </w:p>
    <w:p w:rsidR="00000000" w:rsidRDefault="00E546C5">
      <w:pPr>
        <w:rPr>
          <w:rFonts w:cs="David"/>
          <w:sz w:val="24"/>
          <w:rtl/>
        </w:rPr>
      </w:pPr>
    </w:p>
    <w:p w:rsidR="00000000" w:rsidRDefault="00E546C5">
      <w:pPr>
        <w:rPr>
          <w:rFonts w:cs="David"/>
          <w:sz w:val="24"/>
          <w:u w:val="single"/>
          <w:rtl/>
        </w:rPr>
      </w:pPr>
      <w:r>
        <w:rPr>
          <w:rFonts w:cs="David"/>
          <w:sz w:val="24"/>
          <w:u w:val="single"/>
          <w:rtl/>
        </w:rPr>
        <w:t>דוד ליבאי:</w:t>
      </w:r>
    </w:p>
    <w:p w:rsidR="00000000" w:rsidRDefault="00E546C5">
      <w:pPr>
        <w:ind w:firstLine="567"/>
        <w:rPr>
          <w:rFonts w:cs="David"/>
          <w:sz w:val="24"/>
          <w:rtl/>
        </w:rPr>
      </w:pPr>
    </w:p>
    <w:p w:rsidR="00000000" w:rsidRDefault="00E546C5">
      <w:pPr>
        <w:ind w:firstLine="567"/>
        <w:rPr>
          <w:rFonts w:cs="David"/>
          <w:sz w:val="24"/>
          <w:rtl/>
        </w:rPr>
      </w:pPr>
      <w:r>
        <w:rPr>
          <w:rFonts w:cs="David"/>
          <w:sz w:val="24"/>
          <w:rtl/>
        </w:rPr>
        <w:t>אתה צריך לחשוב על הפועל היוצא מזה לגבי אלה שאני מדבר בשמם ושדרכם עוברים כספים באופן אוטומטי.  אני לא מדבר על מי שבא ומפקיד את זה בשם ארגון שהוכרז. אם נתת רשימה לבנק, אז מותר להעניש.  אני לא מדבר על ארגון מוכרז או על</w:t>
      </w:r>
      <w:r>
        <w:rPr>
          <w:rFonts w:cs="David"/>
          <w:sz w:val="24"/>
          <w:rtl/>
        </w:rPr>
        <w:t xml:space="preserve"> אדם מוכרז, אלא על אנשים שבשביל פקיד הבנק הם אלמוניים. אתה לומד את הדברים שאותו פקיד לא ידע ברגע האמת, ואז אתה בא לפקיד ואומר: "אתה ברגע האמת ידעת ועצמת עיניים, לכן אתה אשם גם בעבירה עצמה וגם באי דיווח". משהו פה לא הגיוני ולא סביר. זה גם לא משרת את המטרה. </w:t>
      </w:r>
      <w:r>
        <w:rPr>
          <w:rFonts w:cs="David"/>
          <w:sz w:val="24"/>
          <w:rtl/>
        </w:rPr>
        <w:t>בנק לא יכול להרשות לעצמו להיות מורשע בסיוע לטרור. אתה לא יכול לדרוש מבנק לעבוד בצורה כזאת, אלא אם כן אני אגיד להם שבסוג זה של אוכלוסיות הם לא מתעסקים. לא יתכן מבחינה ציבורית להפלות אוכלוסיות מסויימות על בסיס חשד לטרור.  זה גם לא משרת את הדיווח. חסר לי פה מ</w:t>
      </w:r>
      <w:r>
        <w:rPr>
          <w:rFonts w:cs="David"/>
          <w:sz w:val="24"/>
          <w:rtl/>
        </w:rPr>
        <w:t xml:space="preserve">שהו באיזון. או שתגיד שמודעות לא כוללת עצימת עיניים, כמו היום בחוק הלבנת הון בסעיף 4, או שאם הוא דיווח אז הוא מוגן.    </w:t>
      </w:r>
    </w:p>
    <w:p w:rsidR="00000000" w:rsidRDefault="00E546C5">
      <w:pPr>
        <w:rPr>
          <w:rFonts w:cs="David"/>
          <w:sz w:val="24"/>
          <w:rtl/>
        </w:rPr>
      </w:pPr>
    </w:p>
    <w:p w:rsidR="00000000" w:rsidRDefault="00E546C5">
      <w:pPr>
        <w:rPr>
          <w:rFonts w:cs="David"/>
          <w:sz w:val="24"/>
          <w:u w:val="single"/>
          <w:rtl/>
        </w:rPr>
      </w:pPr>
      <w:r>
        <w:rPr>
          <w:rFonts w:cs="David"/>
          <w:sz w:val="24"/>
          <w:u w:val="single"/>
          <w:rtl/>
        </w:rPr>
        <w:t>היו"ר מיכאל איתן:</w:t>
      </w:r>
    </w:p>
    <w:p w:rsidR="00000000" w:rsidRDefault="00E546C5">
      <w:pPr>
        <w:rPr>
          <w:rFonts w:cs="David"/>
          <w:sz w:val="24"/>
          <w:rtl/>
        </w:rPr>
      </w:pPr>
    </w:p>
    <w:p w:rsidR="00000000" w:rsidRDefault="00E546C5">
      <w:pPr>
        <w:ind w:firstLine="567"/>
        <w:rPr>
          <w:rFonts w:cs="David"/>
          <w:sz w:val="24"/>
          <w:rtl/>
        </w:rPr>
      </w:pPr>
      <w:r>
        <w:rPr>
          <w:rFonts w:cs="David"/>
          <w:sz w:val="24"/>
          <w:rtl/>
        </w:rPr>
        <w:t>אתה נותן לו הנחה למרות שהוא עצם עיניים. האם אתה חושב שהמסר הזה נכון? אנחנו תובעים מהאוכלוסייה שלנו לשים לב לחפץ חשוד.</w:t>
      </w:r>
      <w:r>
        <w:rPr>
          <w:rFonts w:cs="David"/>
          <w:sz w:val="24"/>
          <w:rtl/>
        </w:rPr>
        <w:t xml:space="preserve"> אנחנו רוצים שהנהלת הבנק תהיה אחראית. אם קרה משהו היא תהיה אשמה. אנחנו נאבקים בתופעה מאוד בעייתית. אנחנו צריכים לדרוש מאנשים התייחסות שונה.</w:t>
      </w:r>
    </w:p>
    <w:p w:rsidR="00000000" w:rsidRDefault="00E546C5">
      <w:pPr>
        <w:rPr>
          <w:rFonts w:cs="David"/>
          <w:sz w:val="24"/>
          <w:rtl/>
        </w:rPr>
      </w:pPr>
    </w:p>
    <w:p w:rsidR="00000000" w:rsidRDefault="00E546C5">
      <w:pPr>
        <w:rPr>
          <w:rFonts w:cs="David"/>
          <w:sz w:val="24"/>
          <w:u w:val="single"/>
          <w:rtl/>
        </w:rPr>
      </w:pPr>
      <w:r>
        <w:rPr>
          <w:rFonts w:cs="David"/>
          <w:sz w:val="24"/>
          <w:u w:val="single"/>
          <w:rtl/>
        </w:rPr>
        <w:t>דוד ליבאי:</w:t>
      </w:r>
    </w:p>
    <w:p w:rsidR="00000000" w:rsidRDefault="00E546C5">
      <w:pPr>
        <w:rPr>
          <w:rFonts w:cs="David"/>
          <w:sz w:val="24"/>
          <w:rtl/>
        </w:rPr>
      </w:pPr>
    </w:p>
    <w:p w:rsidR="00000000" w:rsidRDefault="00E546C5">
      <w:pPr>
        <w:ind w:firstLine="567"/>
        <w:rPr>
          <w:rFonts w:cs="David"/>
          <w:sz w:val="24"/>
          <w:rtl/>
        </w:rPr>
      </w:pPr>
      <w:r>
        <w:rPr>
          <w:rFonts w:cs="David"/>
          <w:sz w:val="24"/>
          <w:rtl/>
        </w:rPr>
        <w:t>במצב של עצימת עיניים אם הוא מדווח זאת התייחסות רצינית. מה זה עצימת עיניים? זה לא שאתה הפקיד ידעת ואפילו</w:t>
      </w:r>
      <w:r>
        <w:rPr>
          <w:rFonts w:cs="David"/>
          <w:sz w:val="24"/>
          <w:rtl/>
        </w:rPr>
        <w:t xml:space="preserve"> לא שחשדת. עצימת עיניים לפי הפסקה זה מצב של יסוד אובייקטיבי, שלפי הנתונים האלה היית צריך.  </w:t>
      </w:r>
    </w:p>
    <w:p w:rsidR="00000000" w:rsidRDefault="00E546C5">
      <w:pPr>
        <w:rPr>
          <w:rFonts w:cs="David"/>
          <w:sz w:val="24"/>
          <w:rtl/>
        </w:rPr>
      </w:pPr>
    </w:p>
    <w:p w:rsidR="00000000" w:rsidRDefault="00E546C5">
      <w:pPr>
        <w:rPr>
          <w:rFonts w:cs="David"/>
          <w:sz w:val="24"/>
          <w:u w:val="single"/>
          <w:rtl/>
        </w:rPr>
      </w:pPr>
      <w:r>
        <w:rPr>
          <w:rFonts w:cs="David"/>
          <w:sz w:val="24"/>
          <w:u w:val="single"/>
          <w:rtl/>
        </w:rPr>
        <w:t>דודי זכריה:</w:t>
      </w:r>
    </w:p>
    <w:p w:rsidR="00000000" w:rsidRDefault="00E546C5">
      <w:pPr>
        <w:rPr>
          <w:rFonts w:cs="David"/>
          <w:sz w:val="24"/>
          <w:rtl/>
        </w:rPr>
      </w:pPr>
    </w:p>
    <w:p w:rsidR="00000000" w:rsidRDefault="00E546C5">
      <w:pPr>
        <w:ind w:firstLine="567"/>
        <w:rPr>
          <w:rFonts w:cs="David"/>
          <w:sz w:val="24"/>
          <w:rtl/>
        </w:rPr>
      </w:pPr>
      <w:r>
        <w:rPr>
          <w:rFonts w:cs="David"/>
          <w:sz w:val="24"/>
          <w:rtl/>
        </w:rPr>
        <w:t>עצימת עיניים זה חשד סובייקטיבי. אני צריך להוכיח כתובע לא שמישהו אחר היה חושד במצבך, אלא שאתה ספציפית חשדת. אם אני אוכיח שמישהו אחר חשד אבל אתה ספציפית</w:t>
      </w:r>
      <w:r>
        <w:rPr>
          <w:rFonts w:cs="David"/>
          <w:sz w:val="24"/>
          <w:rtl/>
        </w:rPr>
        <w:t xml:space="preserve"> לא חשדת  - תזוכה. נכון שאנחנו בוחנים כל מקרה לפי נסיבות אובייקטיביות.</w:t>
      </w:r>
    </w:p>
    <w:p w:rsidR="00000000" w:rsidRDefault="00E546C5">
      <w:pPr>
        <w:rPr>
          <w:rFonts w:cs="David"/>
          <w:sz w:val="24"/>
          <w:rtl/>
        </w:rPr>
      </w:pPr>
    </w:p>
    <w:p w:rsidR="00000000" w:rsidRDefault="00E546C5">
      <w:pPr>
        <w:rPr>
          <w:rFonts w:cs="David"/>
          <w:sz w:val="24"/>
          <w:rtl/>
        </w:rPr>
      </w:pPr>
      <w:r>
        <w:rPr>
          <w:rFonts w:cs="David"/>
          <w:sz w:val="24"/>
          <w:u w:val="single"/>
          <w:rtl/>
        </w:rPr>
        <w:t>אריה יוסקוביץ:</w:t>
      </w:r>
    </w:p>
    <w:p w:rsidR="00000000" w:rsidRDefault="00E546C5">
      <w:pPr>
        <w:rPr>
          <w:rFonts w:cs="David"/>
          <w:sz w:val="24"/>
          <w:rtl/>
        </w:rPr>
      </w:pPr>
    </w:p>
    <w:p w:rsidR="00000000" w:rsidRDefault="00E546C5">
      <w:pPr>
        <w:rPr>
          <w:rFonts w:cs="David"/>
          <w:sz w:val="24"/>
          <w:rtl/>
        </w:rPr>
      </w:pPr>
      <w:r>
        <w:rPr>
          <w:rFonts w:cs="David"/>
          <w:sz w:val="24"/>
          <w:rtl/>
        </w:rPr>
        <w:tab/>
        <w:t>הקונסטרוקציה אומרת שמי שחשד ונמנע מלברר, ייחשב כיודע.</w:t>
      </w:r>
    </w:p>
    <w:p w:rsidR="00000000" w:rsidRDefault="00E546C5">
      <w:pPr>
        <w:rPr>
          <w:rFonts w:cs="David"/>
          <w:sz w:val="24"/>
          <w:rtl/>
        </w:rPr>
      </w:pPr>
    </w:p>
    <w:p w:rsidR="00000000" w:rsidRDefault="00E546C5">
      <w:pPr>
        <w:rPr>
          <w:rFonts w:cs="David"/>
          <w:sz w:val="24"/>
          <w:u w:val="single"/>
          <w:rtl/>
        </w:rPr>
      </w:pPr>
      <w:r>
        <w:rPr>
          <w:rFonts w:cs="David"/>
          <w:sz w:val="24"/>
          <w:u w:val="single"/>
          <w:rtl/>
        </w:rPr>
        <w:t>היו"ר מיכאל איתן:</w:t>
      </w:r>
    </w:p>
    <w:p w:rsidR="00000000" w:rsidRDefault="00E546C5">
      <w:pPr>
        <w:rPr>
          <w:rFonts w:cs="David"/>
          <w:sz w:val="24"/>
          <w:rtl/>
        </w:rPr>
      </w:pPr>
    </w:p>
    <w:p w:rsidR="00000000" w:rsidRDefault="00E546C5">
      <w:pPr>
        <w:ind w:firstLine="567"/>
        <w:rPr>
          <w:rFonts w:cs="David"/>
          <w:sz w:val="24"/>
          <w:rtl/>
        </w:rPr>
      </w:pPr>
      <w:r>
        <w:rPr>
          <w:rFonts w:cs="David"/>
          <w:sz w:val="24"/>
          <w:rtl/>
        </w:rPr>
        <w:t xml:space="preserve">זה מה שרצינו. אם אני מוכיח שאדם ישב ואמר לחברו: תשמע, אתה רואה את הטיפוס הזה שבא עם המזוודה? </w:t>
      </w:r>
      <w:r>
        <w:rPr>
          <w:rFonts w:cs="David"/>
          <w:sz w:val="24"/>
          <w:rtl/>
        </w:rPr>
        <w:t>אני חושד שהוא לא בא למטרות כשרות, אבל אני לא אתחיל עכשיו לחקור אותו? זה לא נעים.</w:t>
      </w:r>
    </w:p>
    <w:p w:rsidR="00000000" w:rsidRDefault="00E546C5">
      <w:pPr>
        <w:rPr>
          <w:rFonts w:cs="David"/>
          <w:sz w:val="24"/>
          <w:rtl/>
        </w:rPr>
      </w:pPr>
    </w:p>
    <w:p w:rsidR="00000000" w:rsidRDefault="00E546C5">
      <w:pPr>
        <w:rPr>
          <w:rFonts w:cs="David"/>
          <w:sz w:val="24"/>
          <w:u w:val="single"/>
          <w:rtl/>
        </w:rPr>
      </w:pPr>
      <w:r>
        <w:rPr>
          <w:rFonts w:cs="David"/>
          <w:sz w:val="24"/>
          <w:u w:val="single"/>
          <w:rtl/>
        </w:rPr>
        <w:t>אריה יוסקוביץ</w:t>
      </w:r>
    </w:p>
    <w:p w:rsidR="00000000" w:rsidRDefault="00E546C5">
      <w:pPr>
        <w:rPr>
          <w:rFonts w:cs="David"/>
          <w:sz w:val="24"/>
          <w:rtl/>
        </w:rPr>
      </w:pPr>
    </w:p>
    <w:p w:rsidR="00000000" w:rsidRDefault="00E546C5">
      <w:pPr>
        <w:ind w:firstLine="567"/>
        <w:rPr>
          <w:rFonts w:cs="David"/>
          <w:sz w:val="24"/>
          <w:rtl/>
        </w:rPr>
      </w:pPr>
      <w:r>
        <w:rPr>
          <w:rFonts w:cs="David"/>
          <w:sz w:val="24"/>
          <w:rtl/>
        </w:rPr>
        <w:t>זאת דוגמה שלא קיימת. נניח יש באיזו שהיא ארץ פרסום כלשהו שמגיע לידיעת חלק מהציבור באותו מקום, אולי גם לידיעת חלק מהציבור בישראל, על כך שפלוני מסויים נחשד או שיש</w:t>
      </w:r>
      <w:r>
        <w:rPr>
          <w:rFonts w:cs="David"/>
          <w:sz w:val="24"/>
          <w:rtl/>
        </w:rPr>
        <w:t xml:space="preserve"> כוונות. אותו פקיד בנק צריך להחליט אם.. </w:t>
      </w:r>
    </w:p>
    <w:p w:rsidR="00000000" w:rsidRDefault="00E546C5">
      <w:pPr>
        <w:rPr>
          <w:rFonts w:cs="David"/>
          <w:sz w:val="24"/>
          <w:rtl/>
        </w:rPr>
      </w:pPr>
    </w:p>
    <w:p w:rsidR="00000000" w:rsidRDefault="00E546C5">
      <w:pPr>
        <w:rPr>
          <w:rFonts w:cs="David"/>
          <w:sz w:val="24"/>
          <w:u w:val="single"/>
          <w:rtl/>
        </w:rPr>
      </w:pPr>
      <w:r>
        <w:rPr>
          <w:rFonts w:cs="David"/>
          <w:sz w:val="24"/>
          <w:u w:val="single"/>
          <w:rtl/>
        </w:rPr>
        <w:t>היו"ר מיכאל איתן:</w:t>
      </w:r>
    </w:p>
    <w:p w:rsidR="00000000" w:rsidRDefault="00E546C5">
      <w:pPr>
        <w:rPr>
          <w:rFonts w:cs="David"/>
          <w:sz w:val="24"/>
          <w:rtl/>
        </w:rPr>
      </w:pPr>
    </w:p>
    <w:p w:rsidR="00000000" w:rsidRDefault="00E546C5">
      <w:pPr>
        <w:ind w:firstLine="567"/>
        <w:rPr>
          <w:rFonts w:cs="David"/>
          <w:sz w:val="24"/>
          <w:rtl/>
        </w:rPr>
      </w:pPr>
      <w:r>
        <w:rPr>
          <w:rFonts w:cs="David"/>
          <w:sz w:val="24"/>
          <w:rtl/>
        </w:rPr>
        <w:t>מה אתה מצפה מפקידי בנק שקראו בעיתון שארגון מסויים הוכרז כעוסק בטרור ובא מישהו ומעביר כסף לאותו ארגון?</w:t>
      </w:r>
    </w:p>
    <w:p w:rsidR="00000000" w:rsidRDefault="00E546C5">
      <w:pPr>
        <w:rPr>
          <w:rFonts w:cs="David"/>
          <w:sz w:val="24"/>
          <w:rtl/>
        </w:rPr>
      </w:pPr>
    </w:p>
    <w:p w:rsidR="00000000" w:rsidRDefault="00E546C5">
      <w:pPr>
        <w:rPr>
          <w:rFonts w:cs="David"/>
          <w:sz w:val="24"/>
          <w:u w:val="single"/>
          <w:rtl/>
        </w:rPr>
      </w:pPr>
      <w:r>
        <w:rPr>
          <w:rFonts w:cs="David"/>
          <w:sz w:val="24"/>
          <w:u w:val="single"/>
          <w:rtl/>
        </w:rPr>
        <w:t>אריה יוסקוביץ:</w:t>
      </w:r>
    </w:p>
    <w:p w:rsidR="00000000" w:rsidRDefault="00E546C5">
      <w:pPr>
        <w:rPr>
          <w:rFonts w:cs="David"/>
          <w:sz w:val="24"/>
          <w:rtl/>
        </w:rPr>
      </w:pPr>
    </w:p>
    <w:p w:rsidR="00000000" w:rsidRDefault="00E546C5">
      <w:pPr>
        <w:ind w:firstLine="567"/>
        <w:rPr>
          <w:rFonts w:cs="David"/>
          <w:sz w:val="24"/>
          <w:rtl/>
        </w:rPr>
      </w:pPr>
      <w:r>
        <w:rPr>
          <w:rFonts w:cs="David"/>
          <w:sz w:val="24"/>
          <w:rtl/>
        </w:rPr>
        <w:t xml:space="preserve">שהם לא יעבירו את הכסף. </w:t>
      </w:r>
    </w:p>
    <w:p w:rsidR="00000000" w:rsidRDefault="00E546C5">
      <w:pPr>
        <w:rPr>
          <w:rFonts w:cs="David"/>
          <w:sz w:val="24"/>
          <w:rtl/>
        </w:rPr>
      </w:pPr>
    </w:p>
    <w:p w:rsidR="00000000" w:rsidRDefault="00E546C5">
      <w:pPr>
        <w:rPr>
          <w:rFonts w:cs="David"/>
          <w:sz w:val="24"/>
          <w:u w:val="single"/>
          <w:rtl/>
        </w:rPr>
      </w:pPr>
      <w:r>
        <w:rPr>
          <w:rFonts w:cs="David"/>
          <w:sz w:val="24"/>
          <w:u w:val="single"/>
          <w:rtl/>
        </w:rPr>
        <w:t>דוד ליבאי:</w:t>
      </w:r>
    </w:p>
    <w:p w:rsidR="00000000" w:rsidRDefault="00E546C5">
      <w:pPr>
        <w:rPr>
          <w:rFonts w:cs="David"/>
          <w:sz w:val="24"/>
          <w:rtl/>
        </w:rPr>
      </w:pPr>
    </w:p>
    <w:p w:rsidR="00000000" w:rsidRDefault="00E546C5">
      <w:pPr>
        <w:ind w:firstLine="567"/>
        <w:rPr>
          <w:rFonts w:cs="David"/>
          <w:sz w:val="24"/>
          <w:rtl/>
        </w:rPr>
      </w:pPr>
      <w:r>
        <w:rPr>
          <w:rFonts w:cs="David"/>
          <w:sz w:val="24"/>
          <w:rtl/>
        </w:rPr>
        <w:t xml:space="preserve">אין לי בעיה עם זה. </w:t>
      </w:r>
    </w:p>
    <w:p w:rsidR="00000000" w:rsidRDefault="00E546C5">
      <w:pPr>
        <w:ind w:firstLine="567"/>
        <w:rPr>
          <w:rFonts w:cs="David"/>
          <w:sz w:val="24"/>
          <w:rtl/>
        </w:rPr>
      </w:pPr>
    </w:p>
    <w:p w:rsidR="00000000" w:rsidRDefault="00E546C5">
      <w:pPr>
        <w:rPr>
          <w:rFonts w:cs="David"/>
          <w:sz w:val="24"/>
          <w:rtl/>
        </w:rPr>
      </w:pPr>
      <w:r>
        <w:rPr>
          <w:rFonts w:cs="David"/>
          <w:sz w:val="24"/>
          <w:u w:val="single"/>
          <w:rtl/>
        </w:rPr>
        <w:t>היו"ר מיכאל איתן:</w:t>
      </w:r>
    </w:p>
    <w:p w:rsidR="00000000" w:rsidRDefault="00E546C5">
      <w:pPr>
        <w:rPr>
          <w:rFonts w:cs="David"/>
          <w:sz w:val="24"/>
          <w:rtl/>
        </w:rPr>
      </w:pPr>
    </w:p>
    <w:p w:rsidR="00000000" w:rsidRDefault="00E546C5">
      <w:pPr>
        <w:rPr>
          <w:rFonts w:cs="David"/>
          <w:sz w:val="24"/>
          <w:rtl/>
        </w:rPr>
      </w:pPr>
      <w:r>
        <w:rPr>
          <w:rFonts w:cs="David"/>
          <w:sz w:val="24"/>
          <w:rtl/>
        </w:rPr>
        <w:tab/>
        <w:t>תן לי דוגמה.</w:t>
      </w:r>
    </w:p>
    <w:p w:rsidR="00000000" w:rsidRDefault="00E546C5">
      <w:pPr>
        <w:rPr>
          <w:rFonts w:cs="David"/>
          <w:sz w:val="24"/>
          <w:rtl/>
        </w:rPr>
      </w:pPr>
    </w:p>
    <w:p w:rsidR="00000000" w:rsidRDefault="00E546C5">
      <w:pPr>
        <w:rPr>
          <w:rFonts w:cs="David"/>
          <w:sz w:val="24"/>
          <w:u w:val="single"/>
          <w:rtl/>
        </w:rPr>
      </w:pPr>
      <w:r>
        <w:rPr>
          <w:rFonts w:cs="David"/>
          <w:sz w:val="24"/>
          <w:u w:val="single"/>
          <w:rtl/>
        </w:rPr>
        <w:t>דוד ליבאי:</w:t>
      </w:r>
    </w:p>
    <w:p w:rsidR="00000000" w:rsidRDefault="00E546C5">
      <w:pPr>
        <w:ind w:firstLine="567"/>
        <w:rPr>
          <w:rFonts w:cs="David"/>
          <w:sz w:val="24"/>
          <w:rtl/>
        </w:rPr>
      </w:pPr>
    </w:p>
    <w:p w:rsidR="00000000" w:rsidRDefault="00E546C5">
      <w:pPr>
        <w:ind w:firstLine="567"/>
        <w:rPr>
          <w:rFonts w:cs="David"/>
          <w:sz w:val="24"/>
          <w:rtl/>
        </w:rPr>
      </w:pPr>
      <w:r>
        <w:rPr>
          <w:rFonts w:cs="David"/>
          <w:sz w:val="24"/>
          <w:rtl/>
        </w:rPr>
        <w:t>בא אדם ששייך לאוכלוסייה מסויימת, שיכולים לחשוד שהוא קשור לארגון טרור.</w:t>
      </w:r>
    </w:p>
    <w:p w:rsidR="00000000" w:rsidRDefault="00E546C5">
      <w:pPr>
        <w:rPr>
          <w:rFonts w:cs="David"/>
          <w:sz w:val="24"/>
          <w:rtl/>
        </w:rPr>
      </w:pPr>
    </w:p>
    <w:p w:rsidR="00000000" w:rsidRDefault="00E546C5">
      <w:pPr>
        <w:rPr>
          <w:rFonts w:cs="David"/>
          <w:sz w:val="24"/>
          <w:u w:val="single"/>
          <w:rtl/>
        </w:rPr>
      </w:pPr>
    </w:p>
    <w:p w:rsidR="00000000" w:rsidRDefault="00E546C5">
      <w:pPr>
        <w:rPr>
          <w:rFonts w:cs="David"/>
          <w:sz w:val="24"/>
          <w:u w:val="single"/>
          <w:rtl/>
        </w:rPr>
      </w:pPr>
    </w:p>
    <w:p w:rsidR="00000000" w:rsidRDefault="00E546C5">
      <w:pPr>
        <w:rPr>
          <w:rFonts w:cs="David"/>
          <w:sz w:val="24"/>
          <w:u w:val="single"/>
          <w:rtl/>
        </w:rPr>
      </w:pPr>
      <w:r>
        <w:rPr>
          <w:rFonts w:cs="David"/>
          <w:sz w:val="24"/>
          <w:u w:val="single"/>
          <w:rtl/>
        </w:rPr>
        <w:t>היו"ר מיכאל איתן:</w:t>
      </w:r>
    </w:p>
    <w:p w:rsidR="00000000" w:rsidRDefault="00E546C5">
      <w:pPr>
        <w:rPr>
          <w:rFonts w:cs="David"/>
          <w:sz w:val="24"/>
          <w:rtl/>
        </w:rPr>
      </w:pPr>
    </w:p>
    <w:p w:rsidR="00000000" w:rsidRDefault="00E546C5">
      <w:pPr>
        <w:ind w:firstLine="567"/>
        <w:rPr>
          <w:rFonts w:cs="David"/>
          <w:sz w:val="24"/>
          <w:rtl/>
        </w:rPr>
      </w:pPr>
      <w:r>
        <w:rPr>
          <w:rFonts w:cs="David"/>
          <w:sz w:val="24"/>
          <w:rtl/>
        </w:rPr>
        <w:t>זה מעורפל מידי. תן לי דוגמה מהותית.</w:t>
      </w:r>
    </w:p>
    <w:p w:rsidR="00000000" w:rsidRDefault="00E546C5">
      <w:pPr>
        <w:rPr>
          <w:rFonts w:cs="David"/>
          <w:sz w:val="24"/>
          <w:rtl/>
        </w:rPr>
      </w:pPr>
    </w:p>
    <w:p w:rsidR="00000000" w:rsidRDefault="00E546C5">
      <w:pPr>
        <w:rPr>
          <w:rFonts w:cs="David"/>
          <w:sz w:val="24"/>
          <w:u w:val="single"/>
          <w:rtl/>
        </w:rPr>
      </w:pPr>
      <w:r>
        <w:rPr>
          <w:rFonts w:cs="David"/>
          <w:sz w:val="24"/>
          <w:u w:val="single"/>
          <w:rtl/>
        </w:rPr>
        <w:t>דוד ליבאי:</w:t>
      </w:r>
    </w:p>
    <w:p w:rsidR="00000000" w:rsidRDefault="00E546C5">
      <w:pPr>
        <w:rPr>
          <w:rFonts w:cs="David"/>
          <w:sz w:val="24"/>
          <w:rtl/>
        </w:rPr>
      </w:pPr>
    </w:p>
    <w:p w:rsidR="00000000" w:rsidRDefault="00E546C5">
      <w:pPr>
        <w:ind w:firstLine="567"/>
        <w:rPr>
          <w:rFonts w:cs="David"/>
          <w:sz w:val="24"/>
          <w:rtl/>
        </w:rPr>
      </w:pPr>
      <w:r>
        <w:rPr>
          <w:rFonts w:cs="David"/>
          <w:sz w:val="24"/>
          <w:rtl/>
        </w:rPr>
        <w:t>זה המצב הבעייתי. בדיעבד יכולים להגיד: מה, אתה לא יודע שפלוני שייך לקבוצה שבקשר אליה נעצ</w:t>
      </w:r>
      <w:r>
        <w:rPr>
          <w:rFonts w:cs="David"/>
          <w:sz w:val="24"/>
          <w:rtl/>
        </w:rPr>
        <w:t>רו אנשים? מה יעשה אותו פקיד?</w:t>
      </w:r>
    </w:p>
    <w:p w:rsidR="00000000" w:rsidRDefault="00E546C5">
      <w:pPr>
        <w:rPr>
          <w:rFonts w:cs="David"/>
          <w:sz w:val="24"/>
          <w:rtl/>
        </w:rPr>
      </w:pPr>
    </w:p>
    <w:p w:rsidR="00000000" w:rsidRDefault="00E546C5">
      <w:pPr>
        <w:rPr>
          <w:rFonts w:cs="David"/>
          <w:sz w:val="24"/>
          <w:u w:val="single"/>
          <w:rtl/>
        </w:rPr>
      </w:pPr>
      <w:r>
        <w:rPr>
          <w:rFonts w:cs="David"/>
          <w:sz w:val="24"/>
          <w:u w:val="single"/>
          <w:rtl/>
        </w:rPr>
        <w:t>היו"ר מיכאל איתן:</w:t>
      </w:r>
    </w:p>
    <w:p w:rsidR="00000000" w:rsidRDefault="00E546C5">
      <w:pPr>
        <w:rPr>
          <w:rFonts w:cs="David"/>
          <w:sz w:val="24"/>
          <w:rtl/>
        </w:rPr>
      </w:pPr>
    </w:p>
    <w:p w:rsidR="00000000" w:rsidRDefault="00E546C5">
      <w:pPr>
        <w:ind w:firstLine="567"/>
        <w:rPr>
          <w:rFonts w:cs="David"/>
          <w:sz w:val="24"/>
          <w:rtl/>
        </w:rPr>
      </w:pPr>
      <w:r>
        <w:rPr>
          <w:rFonts w:cs="David"/>
          <w:sz w:val="24"/>
          <w:rtl/>
        </w:rPr>
        <w:t xml:space="preserve">הפקיד יסביר את מצבו הנפשי, יכול להיות שהוא גם ישכנע. הוא יגיד: תשמעו, לכם זה נשמע מוזר, אבל בואו אני אגיד לכם מה היה. בא אלי אדם שהסביר לי שהוא צריך להעביר את הכסף כמוהר והעברתי את זה. </w:t>
      </w:r>
    </w:p>
    <w:p w:rsidR="00000000" w:rsidRDefault="00E546C5">
      <w:pPr>
        <w:rPr>
          <w:rFonts w:cs="David"/>
          <w:sz w:val="24"/>
          <w:rtl/>
        </w:rPr>
      </w:pPr>
    </w:p>
    <w:p w:rsidR="00000000" w:rsidRDefault="00E546C5">
      <w:pPr>
        <w:rPr>
          <w:rFonts w:cs="David"/>
          <w:sz w:val="24"/>
          <w:u w:val="single"/>
          <w:rtl/>
        </w:rPr>
      </w:pPr>
      <w:r>
        <w:rPr>
          <w:rFonts w:cs="David"/>
          <w:sz w:val="24"/>
          <w:u w:val="single"/>
          <w:rtl/>
        </w:rPr>
        <w:t>דוד ליבאי:</w:t>
      </w:r>
    </w:p>
    <w:p w:rsidR="00000000" w:rsidRDefault="00E546C5">
      <w:pPr>
        <w:rPr>
          <w:rFonts w:cs="David"/>
          <w:sz w:val="24"/>
          <w:rtl/>
        </w:rPr>
      </w:pPr>
    </w:p>
    <w:p w:rsidR="00000000" w:rsidRDefault="00E546C5">
      <w:pPr>
        <w:ind w:firstLine="567"/>
        <w:rPr>
          <w:rFonts w:cs="David"/>
          <w:sz w:val="24"/>
          <w:rtl/>
        </w:rPr>
      </w:pPr>
      <w:r>
        <w:rPr>
          <w:rFonts w:cs="David"/>
          <w:sz w:val="24"/>
          <w:rtl/>
        </w:rPr>
        <w:t>למה לו ל</w:t>
      </w:r>
      <w:r>
        <w:rPr>
          <w:rFonts w:cs="David"/>
          <w:sz w:val="24"/>
          <w:rtl/>
        </w:rPr>
        <w:t xml:space="preserve">קחת סיכון? </w:t>
      </w:r>
    </w:p>
    <w:p w:rsidR="00000000" w:rsidRDefault="00E546C5">
      <w:pPr>
        <w:rPr>
          <w:rFonts w:cs="David"/>
          <w:sz w:val="24"/>
          <w:rtl/>
        </w:rPr>
      </w:pPr>
    </w:p>
    <w:p w:rsidR="00000000" w:rsidRDefault="00E546C5">
      <w:pPr>
        <w:rPr>
          <w:rFonts w:cs="David"/>
          <w:sz w:val="24"/>
          <w:u w:val="single"/>
          <w:rtl/>
        </w:rPr>
      </w:pPr>
      <w:r>
        <w:rPr>
          <w:rFonts w:cs="David"/>
          <w:sz w:val="24"/>
          <w:u w:val="single"/>
          <w:rtl/>
        </w:rPr>
        <w:t>היו"ר מיכאל איתן:</w:t>
      </w:r>
    </w:p>
    <w:p w:rsidR="00000000" w:rsidRDefault="00E546C5">
      <w:pPr>
        <w:rPr>
          <w:rFonts w:cs="David"/>
          <w:sz w:val="24"/>
          <w:rtl/>
        </w:rPr>
      </w:pPr>
    </w:p>
    <w:p w:rsidR="00000000" w:rsidRDefault="00E546C5">
      <w:pPr>
        <w:ind w:firstLine="567"/>
        <w:rPr>
          <w:rFonts w:cs="David"/>
          <w:sz w:val="24"/>
          <w:rtl/>
        </w:rPr>
      </w:pPr>
      <w:r>
        <w:rPr>
          <w:rFonts w:cs="David"/>
          <w:sz w:val="24"/>
          <w:rtl/>
        </w:rPr>
        <w:t>המלחמה בטרור מחייבת את כולנו.</w:t>
      </w:r>
    </w:p>
    <w:p w:rsidR="00000000" w:rsidRDefault="00E546C5">
      <w:pPr>
        <w:rPr>
          <w:rFonts w:cs="David"/>
          <w:sz w:val="24"/>
          <w:rtl/>
        </w:rPr>
      </w:pPr>
    </w:p>
    <w:p w:rsidR="00000000" w:rsidRDefault="00E546C5">
      <w:pPr>
        <w:rPr>
          <w:rFonts w:cs="David"/>
          <w:sz w:val="24"/>
          <w:u w:val="single"/>
          <w:rtl/>
        </w:rPr>
      </w:pPr>
      <w:r>
        <w:rPr>
          <w:rFonts w:cs="David"/>
          <w:sz w:val="24"/>
          <w:u w:val="single"/>
          <w:rtl/>
        </w:rPr>
        <w:t>דוד ליבאי:</w:t>
      </w:r>
    </w:p>
    <w:p w:rsidR="00000000" w:rsidRDefault="00E546C5">
      <w:pPr>
        <w:rPr>
          <w:rFonts w:cs="David"/>
          <w:sz w:val="24"/>
          <w:rtl/>
        </w:rPr>
      </w:pPr>
    </w:p>
    <w:p w:rsidR="00000000" w:rsidRDefault="00E546C5">
      <w:pPr>
        <w:ind w:firstLine="567"/>
        <w:rPr>
          <w:rFonts w:cs="David"/>
          <w:sz w:val="24"/>
          <w:rtl/>
        </w:rPr>
      </w:pPr>
      <w:r>
        <w:rPr>
          <w:rFonts w:cs="David"/>
          <w:sz w:val="24"/>
          <w:rtl/>
        </w:rPr>
        <w:t>אם הוא יודע, תעמיד אותו לדין.</w:t>
      </w:r>
    </w:p>
    <w:p w:rsidR="00000000" w:rsidRDefault="00E546C5">
      <w:pPr>
        <w:rPr>
          <w:rFonts w:cs="David"/>
          <w:sz w:val="24"/>
          <w:rtl/>
        </w:rPr>
      </w:pPr>
    </w:p>
    <w:p w:rsidR="00000000" w:rsidRDefault="00E546C5">
      <w:pPr>
        <w:rPr>
          <w:rFonts w:cs="David"/>
          <w:sz w:val="24"/>
          <w:u w:val="single"/>
          <w:rtl/>
        </w:rPr>
      </w:pPr>
      <w:r>
        <w:rPr>
          <w:rFonts w:cs="David"/>
          <w:sz w:val="24"/>
          <w:u w:val="single"/>
          <w:rtl/>
        </w:rPr>
        <w:t>היו"ר מיכאל איתן:</w:t>
      </w:r>
    </w:p>
    <w:p w:rsidR="00000000" w:rsidRDefault="00E546C5">
      <w:pPr>
        <w:rPr>
          <w:rFonts w:cs="David"/>
          <w:sz w:val="24"/>
          <w:rtl/>
        </w:rPr>
      </w:pPr>
    </w:p>
    <w:p w:rsidR="00000000" w:rsidRDefault="00E546C5">
      <w:pPr>
        <w:ind w:firstLine="567"/>
        <w:rPr>
          <w:rFonts w:cs="David"/>
          <w:sz w:val="24"/>
          <w:rtl/>
        </w:rPr>
      </w:pPr>
      <w:r>
        <w:rPr>
          <w:rFonts w:cs="David"/>
          <w:sz w:val="24"/>
          <w:rtl/>
        </w:rPr>
        <w:t>אנחנו מטילים חובות על האזרחים. כל הזמן אומרים לאזרחים להיזהר מחפץ חשוד. אנחנו מצפים מהם ודורשים מהם ברגע שמתעורר אצלם חשד.. זה לא כ</w:t>
      </w:r>
      <w:r>
        <w:rPr>
          <w:rFonts w:cs="David"/>
          <w:sz w:val="24"/>
          <w:rtl/>
        </w:rPr>
        <w:t xml:space="preserve">מו שהתעורר אצלם חשד על גנב, שאז אנחנו לא מחייבים אותם ללכת באותה רמה. אנחנו אומרים להם שאם זה קשור בטרור, אז זה הופכת להיות עבירה אם הם לא מדווחים. </w:t>
      </w:r>
    </w:p>
    <w:p w:rsidR="00000000" w:rsidRDefault="00E546C5">
      <w:pPr>
        <w:rPr>
          <w:rFonts w:cs="David"/>
          <w:sz w:val="24"/>
          <w:rtl/>
        </w:rPr>
      </w:pPr>
    </w:p>
    <w:p w:rsidR="00000000" w:rsidRDefault="00E546C5">
      <w:pPr>
        <w:rPr>
          <w:rFonts w:cs="David"/>
          <w:sz w:val="24"/>
          <w:u w:val="single"/>
          <w:rtl/>
        </w:rPr>
      </w:pPr>
      <w:r>
        <w:rPr>
          <w:rFonts w:cs="David"/>
          <w:sz w:val="24"/>
          <w:u w:val="single"/>
          <w:rtl/>
        </w:rPr>
        <w:t>סיגל קוגוט:</w:t>
      </w:r>
    </w:p>
    <w:p w:rsidR="00000000" w:rsidRDefault="00E546C5">
      <w:pPr>
        <w:rPr>
          <w:rFonts w:cs="David"/>
          <w:sz w:val="24"/>
          <w:rtl/>
        </w:rPr>
      </w:pPr>
    </w:p>
    <w:p w:rsidR="00000000" w:rsidRDefault="00E546C5">
      <w:pPr>
        <w:ind w:firstLine="567"/>
        <w:rPr>
          <w:rFonts w:cs="David"/>
          <w:sz w:val="24"/>
          <w:rtl/>
        </w:rPr>
      </w:pPr>
      <w:r>
        <w:rPr>
          <w:rFonts w:cs="David"/>
          <w:sz w:val="24"/>
          <w:rtl/>
        </w:rPr>
        <w:t xml:space="preserve">זה לא הנמקה לעצימת עיניים. </w:t>
      </w:r>
    </w:p>
    <w:p w:rsidR="00000000" w:rsidRDefault="00E546C5">
      <w:pPr>
        <w:rPr>
          <w:rFonts w:cs="David"/>
          <w:sz w:val="24"/>
          <w:rtl/>
        </w:rPr>
      </w:pPr>
    </w:p>
    <w:p w:rsidR="00000000" w:rsidRDefault="00E546C5">
      <w:pPr>
        <w:rPr>
          <w:rFonts w:cs="David"/>
          <w:sz w:val="24"/>
          <w:u w:val="single"/>
          <w:rtl/>
        </w:rPr>
      </w:pPr>
      <w:r>
        <w:rPr>
          <w:rFonts w:cs="David"/>
          <w:sz w:val="24"/>
          <w:u w:val="single"/>
          <w:rtl/>
        </w:rPr>
        <w:t xml:space="preserve">דוד ליבאי: </w:t>
      </w:r>
    </w:p>
    <w:p w:rsidR="00000000" w:rsidRDefault="00E546C5">
      <w:pPr>
        <w:rPr>
          <w:rFonts w:cs="David"/>
          <w:sz w:val="24"/>
          <w:rtl/>
        </w:rPr>
      </w:pPr>
    </w:p>
    <w:p w:rsidR="00000000" w:rsidRDefault="00E546C5">
      <w:pPr>
        <w:ind w:firstLine="567"/>
        <w:rPr>
          <w:rFonts w:cs="David"/>
          <w:sz w:val="24"/>
          <w:rtl/>
        </w:rPr>
      </w:pPr>
      <w:r>
        <w:rPr>
          <w:rFonts w:cs="David"/>
          <w:sz w:val="24"/>
          <w:rtl/>
        </w:rPr>
        <w:t>כשאתה עושה עבירה אתה בסיטואציה של עבירה. אתה רוצה א</w:t>
      </w:r>
      <w:r>
        <w:rPr>
          <w:rFonts w:cs="David"/>
          <w:sz w:val="24"/>
          <w:rtl/>
        </w:rPr>
        <w:t>חר כך לטעון:  שכבתי איתה, לא ידעתי שהיא למטה מגיל 16 או 18.  אם אתה מול הסיטואציה, תהיה ער לאפשרות הזאת ותבדוק אותה קודם. כשאתה בסיטואציה של שוד, של אונס, של רצח, אז אומרים: אל תיתמם, אנחנו נבחן את הידע שלך לפי הנסיבות ונסיק את המסקנה בעזרת הכלי של עצימת ע</w:t>
      </w:r>
      <w:r>
        <w:rPr>
          <w:rFonts w:cs="David"/>
          <w:sz w:val="24"/>
          <w:rtl/>
        </w:rPr>
        <w:t>יניים. פקיד הבנק משרת אוכלוסיות. אנחנו חושבים על פקידי הבנק שיושבים בכל הארץ. אין להם סכנת טרור מול העיניים. אין שום סימן אזהרה.</w:t>
      </w:r>
    </w:p>
    <w:p w:rsidR="00000000" w:rsidRDefault="00E546C5">
      <w:pPr>
        <w:rPr>
          <w:rFonts w:cs="David"/>
          <w:sz w:val="24"/>
          <w:rtl/>
        </w:rPr>
      </w:pPr>
    </w:p>
    <w:p w:rsidR="00000000" w:rsidRDefault="00E546C5">
      <w:pPr>
        <w:rPr>
          <w:rFonts w:cs="David"/>
          <w:sz w:val="24"/>
          <w:u w:val="single"/>
          <w:rtl/>
        </w:rPr>
      </w:pPr>
      <w:r>
        <w:rPr>
          <w:rFonts w:cs="David"/>
          <w:sz w:val="24"/>
          <w:u w:val="single"/>
          <w:rtl/>
        </w:rPr>
        <w:t>סיגל קוגוט:</w:t>
      </w:r>
    </w:p>
    <w:p w:rsidR="00000000" w:rsidRDefault="00E546C5">
      <w:pPr>
        <w:rPr>
          <w:rFonts w:cs="David"/>
          <w:sz w:val="24"/>
          <w:rtl/>
        </w:rPr>
      </w:pPr>
    </w:p>
    <w:p w:rsidR="00000000" w:rsidRDefault="00E546C5">
      <w:pPr>
        <w:ind w:firstLine="567"/>
        <w:rPr>
          <w:rFonts w:cs="David"/>
          <w:sz w:val="24"/>
          <w:rtl/>
        </w:rPr>
      </w:pPr>
      <w:r>
        <w:rPr>
          <w:rFonts w:cs="David"/>
          <w:sz w:val="24"/>
          <w:rtl/>
        </w:rPr>
        <w:t>אז אי אפשר להגיד שחשדת.</w:t>
      </w:r>
    </w:p>
    <w:p w:rsidR="00000000" w:rsidRDefault="00E546C5">
      <w:pPr>
        <w:rPr>
          <w:rFonts w:cs="David"/>
          <w:sz w:val="24"/>
          <w:rtl/>
        </w:rPr>
      </w:pPr>
    </w:p>
    <w:p w:rsidR="00000000" w:rsidRDefault="00E546C5">
      <w:pPr>
        <w:rPr>
          <w:rFonts w:cs="David"/>
          <w:sz w:val="24"/>
          <w:u w:val="single"/>
          <w:rtl/>
        </w:rPr>
      </w:pPr>
      <w:r>
        <w:rPr>
          <w:rFonts w:cs="David"/>
          <w:sz w:val="24"/>
          <w:u w:val="single"/>
          <w:rtl/>
        </w:rPr>
        <w:t>דוד ליבאי:</w:t>
      </w:r>
    </w:p>
    <w:p w:rsidR="00000000" w:rsidRDefault="00E546C5">
      <w:pPr>
        <w:rPr>
          <w:rFonts w:cs="David"/>
          <w:sz w:val="24"/>
          <w:rtl/>
        </w:rPr>
      </w:pPr>
    </w:p>
    <w:p w:rsidR="00000000" w:rsidRDefault="00E546C5">
      <w:pPr>
        <w:ind w:firstLine="567"/>
        <w:rPr>
          <w:rFonts w:cs="David"/>
          <w:sz w:val="24"/>
          <w:rtl/>
        </w:rPr>
      </w:pPr>
      <w:r>
        <w:rPr>
          <w:rFonts w:cs="David"/>
          <w:sz w:val="24"/>
          <w:rtl/>
        </w:rPr>
        <w:t xml:space="preserve">לכן צריך לומר שאם אותו פקיד בנק היה מודע שיבוא על עונשו, אבל אם הוא חשד, אז </w:t>
      </w:r>
      <w:r>
        <w:rPr>
          <w:rFonts w:cs="David"/>
          <w:sz w:val="24"/>
          <w:rtl/>
        </w:rPr>
        <w:t>אחת משתיים: או שהוא לא יעביר או שידווח. זה ההיגיון. היום הוא מופקר מכל הצדדים.</w:t>
      </w:r>
    </w:p>
    <w:p w:rsidR="00000000" w:rsidRDefault="00E546C5">
      <w:pPr>
        <w:rPr>
          <w:rFonts w:cs="David"/>
          <w:sz w:val="24"/>
          <w:rtl/>
        </w:rPr>
      </w:pPr>
    </w:p>
    <w:p w:rsidR="00000000" w:rsidRDefault="00E546C5">
      <w:pPr>
        <w:rPr>
          <w:rFonts w:cs="David"/>
          <w:sz w:val="24"/>
          <w:u w:val="single"/>
          <w:rtl/>
        </w:rPr>
      </w:pPr>
      <w:r>
        <w:rPr>
          <w:rFonts w:cs="David"/>
          <w:sz w:val="24"/>
          <w:u w:val="single"/>
          <w:rtl/>
        </w:rPr>
        <w:t>דודי זכריה:</w:t>
      </w:r>
    </w:p>
    <w:p w:rsidR="00000000" w:rsidRDefault="00E546C5">
      <w:pPr>
        <w:rPr>
          <w:rFonts w:cs="David"/>
          <w:sz w:val="24"/>
          <w:rtl/>
        </w:rPr>
      </w:pPr>
    </w:p>
    <w:p w:rsidR="00000000" w:rsidRDefault="00E546C5">
      <w:pPr>
        <w:ind w:firstLine="567"/>
        <w:rPr>
          <w:rFonts w:cs="David"/>
          <w:sz w:val="24"/>
          <w:rtl/>
        </w:rPr>
      </w:pPr>
      <w:r>
        <w:rPr>
          <w:rFonts w:cs="David"/>
          <w:sz w:val="24"/>
          <w:rtl/>
        </w:rPr>
        <w:t xml:space="preserve">אם בעל מקיים יחסי מין במשך 20 שנה עם אשתו כל לילה, כשבלילה אחד הוא חושב שהיא לא רוצה לקיים יחסי מין ובכל זאת מקיים איתה, הרי הוא אונס אותה והוא יורשע בדינו. זה לא </w:t>
      </w:r>
      <w:r>
        <w:rPr>
          <w:rFonts w:cs="David"/>
          <w:sz w:val="24"/>
          <w:rtl/>
        </w:rPr>
        <w:t>בגלל שיש דין אחד לאחד שעושה את הדברים יום יום, ודין אחר לאחד שנקלע לסיטואציה פעם ב-10 שנים. אין פסק דין אחד של בית המשפט העליון לאורך 50 שנה שמבחין בין עצימת עיניים למודעות, למעט אותו סעיף ייחודי – שגוי לדעתנו - בחוק הלבנת הון. חשדת, נמנעת מלברר.. עצימת עי</w:t>
      </w:r>
      <w:r>
        <w:rPr>
          <w:rFonts w:cs="David"/>
          <w:sz w:val="24"/>
          <w:rtl/>
        </w:rPr>
        <w:t xml:space="preserve">ניים זאת עצימת עין אחת,  כי בלב אתה יודע שאם תמשיך לבדוק תגיע לתוצאה שאתה לא רוצה לשמוע. זאת עצימת עיניים, שהיא נכונה לגבי אונס, לגבי שוד, לגבי כל העבירות שהיסוד הנפשי שלהן הוא מודעות. </w:t>
      </w:r>
    </w:p>
    <w:p w:rsidR="00000000" w:rsidRDefault="00E546C5">
      <w:pPr>
        <w:rPr>
          <w:rFonts w:cs="David"/>
          <w:sz w:val="24"/>
          <w:rtl/>
        </w:rPr>
      </w:pPr>
    </w:p>
    <w:p w:rsidR="00000000" w:rsidRDefault="00E546C5">
      <w:pPr>
        <w:rPr>
          <w:rFonts w:cs="David"/>
          <w:sz w:val="24"/>
          <w:u w:val="single"/>
          <w:rtl/>
        </w:rPr>
      </w:pPr>
      <w:r>
        <w:rPr>
          <w:rFonts w:cs="David"/>
          <w:sz w:val="24"/>
          <w:u w:val="single"/>
          <w:rtl/>
        </w:rPr>
        <w:t>דוד ליבאי:</w:t>
      </w:r>
    </w:p>
    <w:p w:rsidR="00000000" w:rsidRDefault="00E546C5">
      <w:pPr>
        <w:rPr>
          <w:rFonts w:cs="David"/>
          <w:sz w:val="24"/>
          <w:rtl/>
        </w:rPr>
      </w:pPr>
    </w:p>
    <w:p w:rsidR="00000000" w:rsidRDefault="00E546C5">
      <w:pPr>
        <w:ind w:firstLine="567"/>
        <w:rPr>
          <w:rFonts w:cs="David"/>
          <w:sz w:val="24"/>
          <w:rtl/>
        </w:rPr>
      </w:pPr>
      <w:r>
        <w:rPr>
          <w:rFonts w:cs="David"/>
          <w:sz w:val="24"/>
          <w:rtl/>
        </w:rPr>
        <w:t>איך אני אמשיך לבדוק? אני אשאל אותה אם היא מסכימה, או לא מ</w:t>
      </w:r>
      <w:r>
        <w:rPr>
          <w:rFonts w:cs="David"/>
          <w:sz w:val="24"/>
          <w:rtl/>
        </w:rPr>
        <w:t>סכימה?</w:t>
      </w:r>
    </w:p>
    <w:p w:rsidR="00000000" w:rsidRDefault="00E546C5">
      <w:pPr>
        <w:rPr>
          <w:rFonts w:cs="David"/>
          <w:sz w:val="24"/>
          <w:rtl/>
        </w:rPr>
      </w:pPr>
    </w:p>
    <w:p w:rsidR="00000000" w:rsidRDefault="00E546C5">
      <w:pPr>
        <w:rPr>
          <w:rFonts w:cs="David"/>
          <w:sz w:val="24"/>
          <w:u w:val="single"/>
          <w:rtl/>
        </w:rPr>
      </w:pPr>
      <w:r>
        <w:rPr>
          <w:rFonts w:cs="David"/>
          <w:sz w:val="24"/>
          <w:u w:val="single"/>
          <w:rtl/>
        </w:rPr>
        <w:t>דודי זכריה:</w:t>
      </w:r>
    </w:p>
    <w:p w:rsidR="00000000" w:rsidRDefault="00E546C5">
      <w:pPr>
        <w:rPr>
          <w:rFonts w:cs="David"/>
          <w:sz w:val="24"/>
          <w:rtl/>
        </w:rPr>
      </w:pPr>
    </w:p>
    <w:p w:rsidR="00000000" w:rsidRDefault="00E546C5">
      <w:pPr>
        <w:ind w:firstLine="567"/>
        <w:rPr>
          <w:rFonts w:cs="David"/>
          <w:sz w:val="24"/>
          <w:rtl/>
        </w:rPr>
      </w:pPr>
      <w:r>
        <w:rPr>
          <w:rFonts w:cs="David"/>
          <w:sz w:val="24"/>
          <w:rtl/>
        </w:rPr>
        <w:t>בוודאי.  תשאל את הלקוח.</w:t>
      </w:r>
    </w:p>
    <w:p w:rsidR="00000000" w:rsidRDefault="00E546C5">
      <w:pPr>
        <w:rPr>
          <w:rFonts w:cs="David"/>
          <w:sz w:val="24"/>
          <w:rtl/>
        </w:rPr>
      </w:pPr>
    </w:p>
    <w:p w:rsidR="00000000" w:rsidRDefault="00E546C5">
      <w:pPr>
        <w:rPr>
          <w:rFonts w:cs="David"/>
          <w:sz w:val="24"/>
          <w:rtl/>
        </w:rPr>
      </w:pPr>
      <w:r>
        <w:rPr>
          <w:rFonts w:cs="David"/>
          <w:sz w:val="24"/>
          <w:u w:val="single"/>
          <w:rtl/>
        </w:rPr>
        <w:t>דוד ליבאי:</w:t>
      </w:r>
    </w:p>
    <w:p w:rsidR="00000000" w:rsidRDefault="00E546C5">
      <w:pPr>
        <w:rPr>
          <w:rFonts w:cs="David"/>
          <w:sz w:val="24"/>
          <w:rtl/>
        </w:rPr>
      </w:pPr>
    </w:p>
    <w:p w:rsidR="00000000" w:rsidRDefault="00E546C5">
      <w:pPr>
        <w:rPr>
          <w:rFonts w:cs="David"/>
          <w:sz w:val="24"/>
          <w:rtl/>
        </w:rPr>
      </w:pPr>
      <w:r>
        <w:rPr>
          <w:rFonts w:cs="David"/>
          <w:sz w:val="24"/>
          <w:rtl/>
        </w:rPr>
        <w:tab/>
        <w:t>מה, אני אשאל: אדוני, האם אתה טרוריסט? מה התשובה תהיה? כן?</w:t>
      </w:r>
    </w:p>
    <w:p w:rsidR="00000000" w:rsidRDefault="00E546C5">
      <w:pPr>
        <w:rPr>
          <w:rFonts w:cs="David"/>
          <w:sz w:val="24"/>
          <w:rtl/>
        </w:rPr>
      </w:pPr>
    </w:p>
    <w:p w:rsidR="00000000" w:rsidRDefault="00E546C5">
      <w:pPr>
        <w:rPr>
          <w:rFonts w:cs="David"/>
          <w:sz w:val="24"/>
          <w:u w:val="single"/>
          <w:rtl/>
        </w:rPr>
      </w:pPr>
      <w:r>
        <w:rPr>
          <w:rFonts w:cs="David"/>
          <w:sz w:val="24"/>
          <w:u w:val="single"/>
          <w:rtl/>
        </w:rPr>
        <w:t>היו"ר מיכאל איתן:</w:t>
      </w:r>
    </w:p>
    <w:p w:rsidR="00000000" w:rsidRDefault="00E546C5">
      <w:pPr>
        <w:rPr>
          <w:rFonts w:cs="David"/>
          <w:sz w:val="24"/>
          <w:rtl/>
        </w:rPr>
      </w:pPr>
    </w:p>
    <w:p w:rsidR="00000000" w:rsidRDefault="00E546C5">
      <w:pPr>
        <w:ind w:firstLine="567"/>
        <w:rPr>
          <w:rFonts w:cs="David"/>
          <w:sz w:val="24"/>
          <w:rtl/>
        </w:rPr>
      </w:pPr>
      <w:r>
        <w:rPr>
          <w:rFonts w:cs="David"/>
          <w:sz w:val="24"/>
          <w:rtl/>
        </w:rPr>
        <w:t xml:space="preserve">הוא לא צריך לשאול את הלקוח. הוא צריך לברר את הפרטים. הוא יכול לשאול את שירותי הביטחון. </w:t>
      </w:r>
    </w:p>
    <w:p w:rsidR="00000000" w:rsidRDefault="00E546C5">
      <w:pPr>
        <w:rPr>
          <w:rFonts w:cs="David"/>
          <w:sz w:val="24"/>
          <w:rtl/>
        </w:rPr>
      </w:pPr>
    </w:p>
    <w:p w:rsidR="00000000" w:rsidRDefault="00E546C5">
      <w:pPr>
        <w:rPr>
          <w:rFonts w:cs="David"/>
          <w:sz w:val="24"/>
          <w:u w:val="single"/>
          <w:rtl/>
        </w:rPr>
      </w:pPr>
      <w:r>
        <w:rPr>
          <w:rFonts w:cs="David"/>
          <w:sz w:val="24"/>
          <w:u w:val="single"/>
          <w:rtl/>
        </w:rPr>
        <w:t>דוד ליבאי:</w:t>
      </w:r>
    </w:p>
    <w:p w:rsidR="00000000" w:rsidRDefault="00E546C5">
      <w:pPr>
        <w:rPr>
          <w:rFonts w:cs="David"/>
          <w:sz w:val="24"/>
          <w:rtl/>
        </w:rPr>
      </w:pPr>
    </w:p>
    <w:p w:rsidR="00000000" w:rsidRDefault="00E546C5">
      <w:pPr>
        <w:ind w:firstLine="567"/>
        <w:rPr>
          <w:rFonts w:cs="David"/>
          <w:sz w:val="24"/>
          <w:rtl/>
        </w:rPr>
      </w:pPr>
      <w:r>
        <w:rPr>
          <w:rFonts w:cs="David"/>
          <w:sz w:val="24"/>
          <w:rtl/>
        </w:rPr>
        <w:t>פקיד בנק שמתחיל לח</w:t>
      </w:r>
      <w:r>
        <w:rPr>
          <w:rFonts w:cs="David"/>
          <w:sz w:val="24"/>
          <w:rtl/>
        </w:rPr>
        <w:t>שוד צריך להתקשר לשירותי הביטחון?</w:t>
      </w:r>
    </w:p>
    <w:p w:rsidR="00000000" w:rsidRDefault="00E546C5">
      <w:pPr>
        <w:rPr>
          <w:rFonts w:cs="David"/>
          <w:sz w:val="24"/>
          <w:rtl/>
        </w:rPr>
      </w:pPr>
    </w:p>
    <w:p w:rsidR="00000000" w:rsidRDefault="00E546C5">
      <w:pPr>
        <w:rPr>
          <w:rFonts w:cs="David"/>
          <w:sz w:val="24"/>
          <w:u w:val="single"/>
          <w:rtl/>
        </w:rPr>
      </w:pPr>
      <w:r>
        <w:rPr>
          <w:rFonts w:cs="David"/>
          <w:sz w:val="24"/>
          <w:u w:val="single"/>
          <w:rtl/>
        </w:rPr>
        <w:t>היו"ר מיכאל איתן:</w:t>
      </w:r>
    </w:p>
    <w:p w:rsidR="00000000" w:rsidRDefault="00E546C5">
      <w:pPr>
        <w:rPr>
          <w:rFonts w:cs="David"/>
          <w:sz w:val="24"/>
          <w:rtl/>
        </w:rPr>
      </w:pPr>
    </w:p>
    <w:p w:rsidR="00000000" w:rsidRDefault="00E546C5">
      <w:pPr>
        <w:ind w:firstLine="567"/>
        <w:rPr>
          <w:rFonts w:cs="David"/>
          <w:sz w:val="24"/>
          <w:rtl/>
        </w:rPr>
      </w:pPr>
      <w:r>
        <w:rPr>
          <w:rFonts w:cs="David"/>
          <w:sz w:val="24"/>
          <w:rtl/>
        </w:rPr>
        <w:t xml:space="preserve">לא רק שהוא צריך לעשות את זה,  אלא לדעתי צריך לקנוס את הבנק אם הוא לא לימד את הפקיד. אנחנו לא מוכנים שהבנקים יישארו מחוץ למלחמה. </w:t>
      </w:r>
    </w:p>
    <w:p w:rsidR="00000000" w:rsidRDefault="00E546C5">
      <w:pPr>
        <w:rPr>
          <w:rFonts w:cs="David"/>
          <w:sz w:val="24"/>
          <w:rtl/>
        </w:rPr>
      </w:pPr>
    </w:p>
    <w:p w:rsidR="00000000" w:rsidRDefault="00E546C5">
      <w:pPr>
        <w:rPr>
          <w:rFonts w:cs="David"/>
          <w:sz w:val="24"/>
          <w:u w:val="single"/>
          <w:rtl/>
        </w:rPr>
      </w:pPr>
      <w:r>
        <w:rPr>
          <w:rFonts w:cs="David"/>
          <w:sz w:val="24"/>
          <w:u w:val="single"/>
          <w:rtl/>
        </w:rPr>
        <w:t>דוד ליבאי:</w:t>
      </w:r>
    </w:p>
    <w:p w:rsidR="00000000" w:rsidRDefault="00E546C5">
      <w:pPr>
        <w:rPr>
          <w:rFonts w:cs="David"/>
          <w:sz w:val="24"/>
          <w:rtl/>
        </w:rPr>
      </w:pPr>
    </w:p>
    <w:p w:rsidR="00000000" w:rsidRDefault="00E546C5">
      <w:pPr>
        <w:ind w:firstLine="567"/>
        <w:rPr>
          <w:rFonts w:cs="David"/>
          <w:sz w:val="24"/>
          <w:rtl/>
        </w:rPr>
      </w:pPr>
      <w:r>
        <w:rPr>
          <w:rFonts w:cs="David"/>
          <w:sz w:val="24"/>
          <w:rtl/>
        </w:rPr>
        <w:t>הפקידים יכולים לדווח בקשר להלבנת הון, משום שבסעיף 4 כתוב שמוד</w:t>
      </w:r>
      <w:r>
        <w:rPr>
          <w:rFonts w:cs="David"/>
          <w:sz w:val="24"/>
          <w:rtl/>
        </w:rPr>
        <w:t>עות לא כוללת עצימת עיניים. אילו זה היה פה, אז כל מה שאתה אומר הוא נכון ותקף לחלוטין. ההבדל הוא שבהלבנת הון יש לפקיד את ההגנה הזאת של עצימת עיניים, ואילו פה אתה לא רוצה לתת לו את זה.</w:t>
      </w:r>
    </w:p>
    <w:p w:rsidR="00000000" w:rsidRDefault="00E546C5">
      <w:pPr>
        <w:rPr>
          <w:rFonts w:cs="David"/>
          <w:sz w:val="24"/>
          <w:rtl/>
        </w:rPr>
      </w:pPr>
    </w:p>
    <w:p w:rsidR="00000000" w:rsidRDefault="00E546C5">
      <w:pPr>
        <w:rPr>
          <w:rFonts w:cs="David"/>
          <w:sz w:val="24"/>
          <w:u w:val="single"/>
          <w:rtl/>
        </w:rPr>
      </w:pPr>
      <w:r>
        <w:rPr>
          <w:rFonts w:cs="David"/>
          <w:sz w:val="24"/>
          <w:u w:val="single"/>
          <w:rtl/>
        </w:rPr>
        <w:t>שמשון אלבק:</w:t>
      </w:r>
    </w:p>
    <w:p w:rsidR="00000000" w:rsidRDefault="00E546C5">
      <w:pPr>
        <w:rPr>
          <w:rFonts w:cs="David"/>
          <w:sz w:val="24"/>
          <w:rtl/>
        </w:rPr>
      </w:pPr>
    </w:p>
    <w:p w:rsidR="00000000" w:rsidRDefault="00E546C5">
      <w:pPr>
        <w:ind w:firstLine="567"/>
        <w:rPr>
          <w:rFonts w:cs="David"/>
          <w:sz w:val="24"/>
          <w:rtl/>
        </w:rPr>
      </w:pPr>
      <w:r>
        <w:rPr>
          <w:rFonts w:cs="David"/>
          <w:sz w:val="24"/>
          <w:rtl/>
        </w:rPr>
        <w:t xml:space="preserve">גם לפי סעיף 4 לחוק איסור הלבנת הון, שאין בו עצימת עיניים אם </w:t>
      </w:r>
      <w:r>
        <w:rPr>
          <w:rFonts w:cs="David"/>
          <w:sz w:val="24"/>
          <w:rtl/>
        </w:rPr>
        <w:t>מדווחים לרשות או למשטרה, יש הגנה.</w:t>
      </w:r>
    </w:p>
    <w:p w:rsidR="00000000" w:rsidRDefault="00E546C5">
      <w:pPr>
        <w:rPr>
          <w:rFonts w:cs="David"/>
          <w:sz w:val="24"/>
          <w:rtl/>
        </w:rPr>
      </w:pPr>
    </w:p>
    <w:p w:rsidR="00000000" w:rsidRDefault="00E546C5">
      <w:pPr>
        <w:rPr>
          <w:rFonts w:cs="David"/>
          <w:sz w:val="24"/>
          <w:u w:val="single"/>
          <w:rtl/>
        </w:rPr>
      </w:pPr>
      <w:r>
        <w:rPr>
          <w:rFonts w:cs="David"/>
          <w:sz w:val="24"/>
          <w:u w:val="single"/>
          <w:rtl/>
        </w:rPr>
        <w:t>דוד ליבאי:</w:t>
      </w:r>
    </w:p>
    <w:p w:rsidR="00000000" w:rsidRDefault="00E546C5">
      <w:pPr>
        <w:rPr>
          <w:rFonts w:cs="David"/>
          <w:sz w:val="24"/>
          <w:rtl/>
        </w:rPr>
      </w:pPr>
    </w:p>
    <w:p w:rsidR="00000000" w:rsidRDefault="00E546C5">
      <w:pPr>
        <w:ind w:firstLine="567"/>
        <w:rPr>
          <w:rFonts w:cs="David"/>
          <w:sz w:val="24"/>
          <w:rtl/>
        </w:rPr>
      </w:pPr>
      <w:r>
        <w:rPr>
          <w:rFonts w:cs="David"/>
          <w:sz w:val="24"/>
          <w:rtl/>
        </w:rPr>
        <w:t>וכאן אין.</w:t>
      </w:r>
    </w:p>
    <w:p w:rsidR="00000000" w:rsidRDefault="00E546C5">
      <w:pPr>
        <w:rPr>
          <w:rFonts w:cs="David"/>
          <w:sz w:val="24"/>
          <w:rtl/>
        </w:rPr>
      </w:pPr>
    </w:p>
    <w:p w:rsidR="00000000" w:rsidRDefault="00E546C5">
      <w:pPr>
        <w:rPr>
          <w:rFonts w:cs="David"/>
          <w:sz w:val="24"/>
          <w:u w:val="single"/>
          <w:rtl/>
        </w:rPr>
      </w:pPr>
    </w:p>
    <w:p w:rsidR="00000000" w:rsidRDefault="00E546C5">
      <w:pPr>
        <w:rPr>
          <w:rFonts w:cs="David"/>
          <w:sz w:val="24"/>
          <w:u w:val="single"/>
          <w:rtl/>
        </w:rPr>
      </w:pPr>
    </w:p>
    <w:p w:rsidR="00000000" w:rsidRDefault="00E546C5">
      <w:pPr>
        <w:rPr>
          <w:rFonts w:cs="David"/>
          <w:sz w:val="24"/>
          <w:rtl/>
        </w:rPr>
      </w:pPr>
      <w:r>
        <w:rPr>
          <w:rFonts w:cs="David"/>
          <w:sz w:val="24"/>
          <w:u w:val="single"/>
          <w:rtl/>
        </w:rPr>
        <w:t>שמשון אלבק:</w:t>
      </w:r>
    </w:p>
    <w:p w:rsidR="00000000" w:rsidRDefault="00E546C5">
      <w:pPr>
        <w:rPr>
          <w:rFonts w:cs="David"/>
          <w:sz w:val="24"/>
          <w:rtl/>
        </w:rPr>
      </w:pPr>
    </w:p>
    <w:p w:rsidR="00000000" w:rsidRDefault="00E546C5">
      <w:pPr>
        <w:rPr>
          <w:rFonts w:cs="David"/>
          <w:sz w:val="24"/>
          <w:rtl/>
        </w:rPr>
      </w:pPr>
      <w:r>
        <w:rPr>
          <w:rFonts w:cs="David"/>
          <w:sz w:val="24"/>
          <w:rtl/>
        </w:rPr>
        <w:tab/>
        <w:t>יש הגנה לפי סעיף 3.</w:t>
      </w:r>
    </w:p>
    <w:p w:rsidR="00000000" w:rsidRDefault="00E546C5">
      <w:pPr>
        <w:rPr>
          <w:rFonts w:cs="David"/>
          <w:sz w:val="24"/>
          <w:rtl/>
        </w:rPr>
      </w:pPr>
    </w:p>
    <w:p w:rsidR="00000000" w:rsidRDefault="00E546C5">
      <w:pPr>
        <w:rPr>
          <w:rFonts w:cs="David"/>
          <w:sz w:val="24"/>
          <w:u w:val="single"/>
          <w:rtl/>
        </w:rPr>
      </w:pPr>
      <w:r>
        <w:rPr>
          <w:rFonts w:cs="David"/>
          <w:sz w:val="24"/>
          <w:u w:val="single"/>
          <w:rtl/>
        </w:rPr>
        <w:t>היו"ר מיכאל איתן:</w:t>
      </w:r>
    </w:p>
    <w:p w:rsidR="00000000" w:rsidRDefault="00E546C5">
      <w:pPr>
        <w:rPr>
          <w:rFonts w:cs="David"/>
          <w:sz w:val="24"/>
          <w:rtl/>
        </w:rPr>
      </w:pPr>
    </w:p>
    <w:p w:rsidR="00000000" w:rsidRDefault="00E546C5">
      <w:pPr>
        <w:ind w:firstLine="567"/>
        <w:rPr>
          <w:rFonts w:cs="David"/>
          <w:sz w:val="24"/>
          <w:rtl/>
        </w:rPr>
      </w:pPr>
      <w:r>
        <w:rPr>
          <w:rFonts w:cs="David"/>
          <w:sz w:val="24"/>
          <w:rtl/>
        </w:rPr>
        <w:t>נניח התעורר אצל אותו פקיד חשד והוא דיווח לשב"כ והשב"כ אמרו לו שהכל בסדר, האם מישהו ירשיע אותו?</w:t>
      </w:r>
    </w:p>
    <w:p w:rsidR="00000000" w:rsidRDefault="00E546C5">
      <w:pPr>
        <w:rPr>
          <w:rFonts w:cs="David"/>
          <w:sz w:val="24"/>
          <w:rtl/>
        </w:rPr>
      </w:pPr>
    </w:p>
    <w:p w:rsidR="00000000" w:rsidRDefault="00E546C5">
      <w:pPr>
        <w:rPr>
          <w:rFonts w:cs="David"/>
          <w:sz w:val="24"/>
          <w:u w:val="single"/>
          <w:rtl/>
        </w:rPr>
      </w:pPr>
      <w:r>
        <w:rPr>
          <w:rFonts w:cs="David"/>
          <w:sz w:val="24"/>
          <w:u w:val="single"/>
          <w:rtl/>
        </w:rPr>
        <w:t>דוד ליבאי:</w:t>
      </w:r>
    </w:p>
    <w:p w:rsidR="00000000" w:rsidRDefault="00E546C5">
      <w:pPr>
        <w:rPr>
          <w:rFonts w:cs="David"/>
          <w:sz w:val="24"/>
          <w:rtl/>
        </w:rPr>
      </w:pPr>
    </w:p>
    <w:p w:rsidR="00000000" w:rsidRDefault="00E546C5">
      <w:pPr>
        <w:ind w:firstLine="567"/>
        <w:rPr>
          <w:rFonts w:cs="David"/>
          <w:sz w:val="24"/>
          <w:rtl/>
        </w:rPr>
      </w:pPr>
      <w:r>
        <w:rPr>
          <w:rFonts w:cs="David"/>
          <w:sz w:val="24"/>
          <w:rtl/>
        </w:rPr>
        <w:t>פקיד בנק לא מדבר עם השב"כ.</w:t>
      </w:r>
    </w:p>
    <w:p w:rsidR="00000000" w:rsidRDefault="00E546C5">
      <w:pPr>
        <w:rPr>
          <w:rFonts w:cs="David"/>
          <w:sz w:val="24"/>
          <w:rtl/>
        </w:rPr>
      </w:pPr>
    </w:p>
    <w:p w:rsidR="00000000" w:rsidRDefault="00E546C5">
      <w:pPr>
        <w:rPr>
          <w:rFonts w:cs="David"/>
          <w:sz w:val="24"/>
          <w:u w:val="single"/>
          <w:rtl/>
        </w:rPr>
      </w:pPr>
      <w:r>
        <w:rPr>
          <w:rFonts w:cs="David"/>
          <w:sz w:val="24"/>
          <w:u w:val="single"/>
          <w:rtl/>
        </w:rPr>
        <w:t xml:space="preserve">היו"ר </w:t>
      </w:r>
      <w:r>
        <w:rPr>
          <w:rFonts w:cs="David"/>
          <w:sz w:val="24"/>
          <w:u w:val="single"/>
          <w:rtl/>
        </w:rPr>
        <w:t>מיכאל איתן:</w:t>
      </w:r>
    </w:p>
    <w:p w:rsidR="00000000" w:rsidRDefault="00E546C5">
      <w:pPr>
        <w:rPr>
          <w:rFonts w:cs="David"/>
          <w:sz w:val="24"/>
          <w:rtl/>
        </w:rPr>
      </w:pPr>
    </w:p>
    <w:p w:rsidR="00000000" w:rsidRDefault="00E546C5">
      <w:pPr>
        <w:ind w:firstLine="567"/>
        <w:rPr>
          <w:rFonts w:cs="David"/>
          <w:sz w:val="24"/>
          <w:rtl/>
        </w:rPr>
      </w:pPr>
      <w:r>
        <w:rPr>
          <w:rFonts w:cs="David"/>
          <w:sz w:val="24"/>
          <w:rtl/>
        </w:rPr>
        <w:t>הוא מדבר עם קצין הביטחון של הבנק, כשקצין הביטחון של הבנק מדווח.</w:t>
      </w:r>
    </w:p>
    <w:p w:rsidR="00000000" w:rsidRDefault="00E546C5">
      <w:pPr>
        <w:rPr>
          <w:rFonts w:cs="David"/>
          <w:sz w:val="24"/>
          <w:rtl/>
        </w:rPr>
      </w:pPr>
    </w:p>
    <w:p w:rsidR="00000000" w:rsidRDefault="00E546C5">
      <w:pPr>
        <w:rPr>
          <w:rFonts w:cs="David"/>
          <w:sz w:val="24"/>
          <w:u w:val="single"/>
          <w:rtl/>
        </w:rPr>
      </w:pPr>
      <w:r>
        <w:rPr>
          <w:rFonts w:cs="David"/>
          <w:sz w:val="24"/>
          <w:u w:val="single"/>
          <w:rtl/>
        </w:rPr>
        <w:t>דוד ליבאי:</w:t>
      </w:r>
    </w:p>
    <w:p w:rsidR="00000000" w:rsidRDefault="00E546C5">
      <w:pPr>
        <w:rPr>
          <w:rFonts w:cs="David"/>
          <w:sz w:val="24"/>
          <w:rtl/>
        </w:rPr>
      </w:pPr>
    </w:p>
    <w:p w:rsidR="00000000" w:rsidRDefault="00E546C5">
      <w:pPr>
        <w:ind w:firstLine="567"/>
        <w:rPr>
          <w:rFonts w:cs="David"/>
          <w:sz w:val="24"/>
          <w:rtl/>
        </w:rPr>
      </w:pPr>
      <w:r>
        <w:rPr>
          <w:rFonts w:cs="David"/>
          <w:sz w:val="24"/>
          <w:rtl/>
        </w:rPr>
        <w:t>על כל דבר הוא הולך לקצין הביטחון?</w:t>
      </w:r>
    </w:p>
    <w:p w:rsidR="00000000" w:rsidRDefault="00E546C5">
      <w:pPr>
        <w:rPr>
          <w:rFonts w:cs="David"/>
          <w:sz w:val="24"/>
          <w:rtl/>
        </w:rPr>
      </w:pPr>
    </w:p>
    <w:p w:rsidR="00000000" w:rsidRDefault="00E546C5">
      <w:pPr>
        <w:rPr>
          <w:rFonts w:cs="David"/>
          <w:sz w:val="24"/>
          <w:u w:val="single"/>
          <w:rtl/>
        </w:rPr>
      </w:pPr>
      <w:r>
        <w:rPr>
          <w:rFonts w:cs="David"/>
          <w:sz w:val="24"/>
          <w:u w:val="single"/>
          <w:rtl/>
        </w:rPr>
        <w:t>היו"ר מיכאל איתן:</w:t>
      </w:r>
    </w:p>
    <w:p w:rsidR="00000000" w:rsidRDefault="00E546C5">
      <w:pPr>
        <w:rPr>
          <w:rFonts w:cs="David"/>
          <w:sz w:val="24"/>
          <w:rtl/>
        </w:rPr>
      </w:pPr>
    </w:p>
    <w:p w:rsidR="00000000" w:rsidRDefault="00E546C5">
      <w:pPr>
        <w:ind w:firstLine="567"/>
        <w:rPr>
          <w:rFonts w:cs="David"/>
          <w:sz w:val="24"/>
          <w:rtl/>
        </w:rPr>
      </w:pPr>
      <w:r>
        <w:rPr>
          <w:rFonts w:cs="David"/>
          <w:sz w:val="24"/>
          <w:rtl/>
        </w:rPr>
        <w:t xml:space="preserve">כן. ככה אנחנו רוצים. </w:t>
      </w:r>
    </w:p>
    <w:p w:rsidR="00000000" w:rsidRDefault="00E546C5">
      <w:pPr>
        <w:rPr>
          <w:rFonts w:cs="David"/>
          <w:sz w:val="24"/>
          <w:rtl/>
        </w:rPr>
      </w:pPr>
    </w:p>
    <w:p w:rsidR="00000000" w:rsidRDefault="00E546C5">
      <w:pPr>
        <w:rPr>
          <w:rFonts w:cs="David"/>
          <w:sz w:val="24"/>
          <w:u w:val="single"/>
          <w:rtl/>
        </w:rPr>
      </w:pPr>
      <w:r>
        <w:rPr>
          <w:rFonts w:cs="David"/>
          <w:sz w:val="24"/>
          <w:u w:val="single"/>
          <w:rtl/>
        </w:rPr>
        <w:t>דוד ליבאי:</w:t>
      </w:r>
    </w:p>
    <w:p w:rsidR="00000000" w:rsidRDefault="00E546C5">
      <w:pPr>
        <w:rPr>
          <w:rFonts w:cs="David"/>
          <w:sz w:val="24"/>
          <w:rtl/>
        </w:rPr>
      </w:pPr>
    </w:p>
    <w:p w:rsidR="00000000" w:rsidRDefault="00E546C5">
      <w:pPr>
        <w:ind w:firstLine="567"/>
        <w:rPr>
          <w:rFonts w:cs="David"/>
          <w:sz w:val="24"/>
          <w:rtl/>
        </w:rPr>
      </w:pPr>
      <w:r>
        <w:rPr>
          <w:rFonts w:cs="David"/>
          <w:sz w:val="24"/>
          <w:rtl/>
        </w:rPr>
        <w:t>זה יביא את הרווחה? צריך לחשוב על איזונים.</w:t>
      </w:r>
    </w:p>
    <w:p w:rsidR="00000000" w:rsidRDefault="00E546C5">
      <w:pPr>
        <w:rPr>
          <w:rFonts w:cs="David"/>
          <w:sz w:val="24"/>
          <w:rtl/>
        </w:rPr>
      </w:pPr>
    </w:p>
    <w:p w:rsidR="00000000" w:rsidRDefault="00E546C5">
      <w:pPr>
        <w:rPr>
          <w:rFonts w:cs="David"/>
          <w:sz w:val="24"/>
          <w:u w:val="single"/>
          <w:rtl/>
        </w:rPr>
      </w:pPr>
      <w:r>
        <w:rPr>
          <w:rFonts w:cs="David"/>
          <w:sz w:val="24"/>
          <w:u w:val="single"/>
          <w:rtl/>
        </w:rPr>
        <w:t>היו"ר מיכאל איתן:</w:t>
      </w:r>
    </w:p>
    <w:p w:rsidR="00000000" w:rsidRDefault="00E546C5">
      <w:pPr>
        <w:rPr>
          <w:rFonts w:cs="David"/>
          <w:sz w:val="24"/>
          <w:rtl/>
        </w:rPr>
      </w:pPr>
    </w:p>
    <w:p w:rsidR="00000000" w:rsidRDefault="00E546C5">
      <w:pPr>
        <w:ind w:firstLine="567"/>
        <w:rPr>
          <w:rFonts w:cs="David"/>
          <w:sz w:val="24"/>
          <w:rtl/>
        </w:rPr>
      </w:pPr>
      <w:r>
        <w:rPr>
          <w:rFonts w:cs="David"/>
          <w:sz w:val="24"/>
          <w:rtl/>
        </w:rPr>
        <w:t>אנחנו רוצים שבכ</w:t>
      </w:r>
      <w:r>
        <w:rPr>
          <w:rFonts w:cs="David"/>
          <w:sz w:val="24"/>
          <w:rtl/>
        </w:rPr>
        <w:t xml:space="preserve">ל רגע שמתעורר אצל פקיד בנק חשד יידלקו כל האורות האדומים. אני מוכן לקבל 1000 התרעות מיותרות על פעם אחת שנצליח. </w:t>
      </w:r>
    </w:p>
    <w:p w:rsidR="00000000" w:rsidRDefault="00E546C5">
      <w:pPr>
        <w:rPr>
          <w:rFonts w:cs="David"/>
          <w:sz w:val="24"/>
          <w:rtl/>
        </w:rPr>
      </w:pPr>
    </w:p>
    <w:p w:rsidR="00000000" w:rsidRDefault="00E546C5">
      <w:pPr>
        <w:rPr>
          <w:rFonts w:cs="David"/>
          <w:sz w:val="24"/>
          <w:u w:val="single"/>
          <w:rtl/>
        </w:rPr>
      </w:pPr>
      <w:r>
        <w:rPr>
          <w:rFonts w:cs="David"/>
          <w:sz w:val="24"/>
          <w:u w:val="single"/>
          <w:rtl/>
        </w:rPr>
        <w:t>דוד ליבאי:</w:t>
      </w:r>
    </w:p>
    <w:p w:rsidR="00000000" w:rsidRDefault="00E546C5">
      <w:pPr>
        <w:rPr>
          <w:rFonts w:cs="David"/>
          <w:sz w:val="24"/>
          <w:rtl/>
        </w:rPr>
      </w:pPr>
    </w:p>
    <w:p w:rsidR="00000000" w:rsidRDefault="00E546C5">
      <w:pPr>
        <w:ind w:firstLine="567"/>
        <w:rPr>
          <w:rFonts w:cs="David"/>
          <w:sz w:val="24"/>
          <w:rtl/>
        </w:rPr>
      </w:pPr>
      <w:r>
        <w:rPr>
          <w:rFonts w:cs="David"/>
          <w:sz w:val="24"/>
          <w:rtl/>
        </w:rPr>
        <w:t>הדיווח הוא לא הגנה. אם אתה רוצה שהוא ידווח, תן לו הגנה. מה, אני אדווח לך שעברתי עבירה?</w:t>
      </w:r>
    </w:p>
    <w:p w:rsidR="00000000" w:rsidRDefault="00E546C5">
      <w:pPr>
        <w:rPr>
          <w:rFonts w:cs="David"/>
          <w:sz w:val="24"/>
          <w:rtl/>
        </w:rPr>
      </w:pPr>
    </w:p>
    <w:p w:rsidR="00000000" w:rsidRDefault="00E546C5">
      <w:pPr>
        <w:rPr>
          <w:rFonts w:cs="David"/>
          <w:sz w:val="24"/>
          <w:u w:val="single"/>
          <w:rtl/>
        </w:rPr>
      </w:pPr>
      <w:r>
        <w:rPr>
          <w:rFonts w:cs="David"/>
          <w:sz w:val="24"/>
          <w:u w:val="single"/>
          <w:rtl/>
        </w:rPr>
        <w:t>היו"ר מיכאל איתן:</w:t>
      </w:r>
    </w:p>
    <w:p w:rsidR="00000000" w:rsidRDefault="00E546C5">
      <w:pPr>
        <w:rPr>
          <w:rFonts w:cs="David"/>
          <w:sz w:val="24"/>
          <w:rtl/>
        </w:rPr>
      </w:pPr>
    </w:p>
    <w:p w:rsidR="00000000" w:rsidRDefault="00E546C5">
      <w:pPr>
        <w:ind w:firstLine="567"/>
        <w:rPr>
          <w:rFonts w:cs="David"/>
          <w:sz w:val="24"/>
          <w:rtl/>
        </w:rPr>
      </w:pPr>
      <w:r>
        <w:rPr>
          <w:rFonts w:cs="David"/>
          <w:sz w:val="24"/>
          <w:rtl/>
        </w:rPr>
        <w:t xml:space="preserve">הדיווח הוא הגנה. </w:t>
      </w:r>
    </w:p>
    <w:p w:rsidR="00000000" w:rsidRDefault="00E546C5">
      <w:pPr>
        <w:rPr>
          <w:rFonts w:cs="David"/>
          <w:sz w:val="24"/>
          <w:rtl/>
        </w:rPr>
      </w:pPr>
    </w:p>
    <w:p w:rsidR="00000000" w:rsidRDefault="00E546C5">
      <w:pPr>
        <w:rPr>
          <w:rFonts w:cs="David"/>
          <w:sz w:val="24"/>
          <w:u w:val="single"/>
          <w:rtl/>
        </w:rPr>
      </w:pPr>
      <w:r>
        <w:rPr>
          <w:rFonts w:cs="David"/>
          <w:sz w:val="24"/>
          <w:u w:val="single"/>
          <w:rtl/>
        </w:rPr>
        <w:t>אריה י</w:t>
      </w:r>
      <w:r>
        <w:rPr>
          <w:rFonts w:cs="David"/>
          <w:sz w:val="24"/>
          <w:u w:val="single"/>
          <w:rtl/>
        </w:rPr>
        <w:t>וסקוביץ:</w:t>
      </w:r>
    </w:p>
    <w:p w:rsidR="00000000" w:rsidRDefault="00E546C5">
      <w:pPr>
        <w:rPr>
          <w:rFonts w:cs="David"/>
          <w:sz w:val="24"/>
          <w:rtl/>
        </w:rPr>
      </w:pPr>
    </w:p>
    <w:p w:rsidR="00000000" w:rsidRDefault="00E546C5">
      <w:pPr>
        <w:ind w:firstLine="567"/>
        <w:rPr>
          <w:rFonts w:cs="David"/>
          <w:sz w:val="24"/>
          <w:rtl/>
        </w:rPr>
      </w:pPr>
      <w:r>
        <w:rPr>
          <w:rFonts w:cs="David"/>
          <w:sz w:val="24"/>
          <w:rtl/>
        </w:rPr>
        <w:t>זה לא מה שכתוב.</w:t>
      </w:r>
    </w:p>
    <w:p w:rsidR="00000000" w:rsidRDefault="00E546C5">
      <w:pPr>
        <w:rPr>
          <w:rFonts w:cs="David"/>
          <w:sz w:val="24"/>
          <w:rtl/>
        </w:rPr>
      </w:pPr>
    </w:p>
    <w:p w:rsidR="00000000" w:rsidRDefault="00E546C5">
      <w:pPr>
        <w:rPr>
          <w:rFonts w:cs="David"/>
          <w:sz w:val="24"/>
          <w:u w:val="single"/>
          <w:rtl/>
        </w:rPr>
      </w:pPr>
      <w:r>
        <w:rPr>
          <w:rFonts w:cs="David"/>
          <w:sz w:val="24"/>
          <w:u w:val="single"/>
          <w:rtl/>
        </w:rPr>
        <w:t>דודי זכריה:</w:t>
      </w:r>
    </w:p>
    <w:p w:rsidR="00000000" w:rsidRDefault="00E546C5">
      <w:pPr>
        <w:rPr>
          <w:rFonts w:cs="David"/>
          <w:sz w:val="24"/>
          <w:rtl/>
        </w:rPr>
      </w:pPr>
    </w:p>
    <w:p w:rsidR="00000000" w:rsidRDefault="00E546C5">
      <w:pPr>
        <w:ind w:firstLine="567"/>
        <w:rPr>
          <w:rFonts w:cs="David"/>
          <w:sz w:val="24"/>
          <w:rtl/>
        </w:rPr>
      </w:pPr>
      <w:r>
        <w:rPr>
          <w:rFonts w:cs="David"/>
          <w:sz w:val="24"/>
          <w:rtl/>
        </w:rPr>
        <w:t>חוק העונשין  אומר שעצימת עיניים זה חשד ונמנע מלברר. אם ביררת, הרי זאת לא עצימת עיניים.</w:t>
      </w:r>
    </w:p>
    <w:p w:rsidR="00000000" w:rsidRDefault="00E546C5">
      <w:pPr>
        <w:rPr>
          <w:rFonts w:cs="David"/>
          <w:sz w:val="24"/>
          <w:rtl/>
        </w:rPr>
      </w:pPr>
    </w:p>
    <w:p w:rsidR="00000000" w:rsidRDefault="00E546C5">
      <w:pPr>
        <w:rPr>
          <w:rFonts w:cs="David"/>
          <w:sz w:val="24"/>
          <w:u w:val="single"/>
          <w:rtl/>
        </w:rPr>
      </w:pPr>
      <w:r>
        <w:rPr>
          <w:rFonts w:cs="David"/>
          <w:sz w:val="24"/>
          <w:u w:val="single"/>
          <w:rtl/>
        </w:rPr>
        <w:t>אריה יוסקוביץ:</w:t>
      </w:r>
    </w:p>
    <w:p w:rsidR="00000000" w:rsidRDefault="00E546C5">
      <w:pPr>
        <w:rPr>
          <w:rFonts w:cs="David"/>
          <w:sz w:val="24"/>
          <w:rtl/>
        </w:rPr>
      </w:pPr>
    </w:p>
    <w:p w:rsidR="00000000" w:rsidRDefault="00E546C5">
      <w:pPr>
        <w:ind w:firstLine="567"/>
        <w:rPr>
          <w:rFonts w:cs="David"/>
          <w:sz w:val="24"/>
          <w:rtl/>
        </w:rPr>
      </w:pPr>
      <w:r>
        <w:rPr>
          <w:rFonts w:cs="David"/>
          <w:sz w:val="24"/>
          <w:rtl/>
        </w:rPr>
        <w:t>אנחנו לא מדברים על מצב של בירור. בחוק איסור הלבנת הון היינו באותה דילמה, ואז באו נציגי משטרת ישראל והשירותים ואמ</w:t>
      </w:r>
      <w:r>
        <w:rPr>
          <w:rFonts w:cs="David"/>
          <w:sz w:val="24"/>
          <w:rtl/>
        </w:rPr>
        <w:t xml:space="preserve">רו: יש חשיבות עצומה במתן הדיווח מהגופים  המדווחים.  </w:t>
      </w:r>
    </w:p>
    <w:p w:rsidR="00000000" w:rsidRDefault="00E546C5">
      <w:pPr>
        <w:rPr>
          <w:rFonts w:cs="David"/>
          <w:sz w:val="24"/>
          <w:rtl/>
        </w:rPr>
      </w:pPr>
    </w:p>
    <w:p w:rsidR="00000000" w:rsidRDefault="00E546C5">
      <w:pPr>
        <w:rPr>
          <w:rFonts w:cs="David"/>
          <w:sz w:val="24"/>
          <w:u w:val="single"/>
          <w:rtl/>
        </w:rPr>
      </w:pPr>
      <w:r>
        <w:rPr>
          <w:rFonts w:cs="David"/>
          <w:sz w:val="24"/>
          <w:u w:val="single"/>
          <w:rtl/>
        </w:rPr>
        <w:t>יצחק וכטל:</w:t>
      </w:r>
    </w:p>
    <w:p w:rsidR="00000000" w:rsidRDefault="00E546C5">
      <w:pPr>
        <w:rPr>
          <w:rFonts w:cs="David"/>
          <w:sz w:val="24"/>
          <w:rtl/>
        </w:rPr>
      </w:pPr>
    </w:p>
    <w:p w:rsidR="00000000" w:rsidRDefault="00E546C5">
      <w:pPr>
        <w:ind w:firstLine="567"/>
        <w:rPr>
          <w:rFonts w:cs="David"/>
          <w:sz w:val="24"/>
          <w:rtl/>
        </w:rPr>
      </w:pPr>
      <w:r>
        <w:rPr>
          <w:rFonts w:cs="David"/>
          <w:sz w:val="24"/>
          <w:rtl/>
        </w:rPr>
        <w:t>חוק איסור הלבנת הון הוא חוק שעיקרו דיווחים. פה אנחנו רוצים למנוע את העברת הכספים.</w:t>
      </w:r>
    </w:p>
    <w:p w:rsidR="00000000" w:rsidRDefault="00E546C5">
      <w:pPr>
        <w:rPr>
          <w:rFonts w:cs="David"/>
          <w:sz w:val="24"/>
          <w:rtl/>
        </w:rPr>
      </w:pPr>
    </w:p>
    <w:p w:rsidR="00000000" w:rsidRDefault="00E546C5">
      <w:pPr>
        <w:rPr>
          <w:rFonts w:cs="David"/>
          <w:sz w:val="24"/>
          <w:u w:val="single"/>
          <w:rtl/>
        </w:rPr>
      </w:pPr>
      <w:r>
        <w:rPr>
          <w:rFonts w:cs="David"/>
          <w:sz w:val="24"/>
          <w:u w:val="single"/>
          <w:rtl/>
        </w:rPr>
        <w:t>היו"ר מיכאל איתן:</w:t>
      </w:r>
    </w:p>
    <w:p w:rsidR="00000000" w:rsidRDefault="00E546C5">
      <w:pPr>
        <w:rPr>
          <w:rFonts w:cs="David"/>
          <w:sz w:val="24"/>
          <w:rtl/>
        </w:rPr>
      </w:pPr>
    </w:p>
    <w:p w:rsidR="00000000" w:rsidRDefault="00E546C5">
      <w:pPr>
        <w:ind w:firstLine="567"/>
        <w:rPr>
          <w:rFonts w:cs="David"/>
          <w:sz w:val="24"/>
          <w:rtl/>
        </w:rPr>
      </w:pPr>
      <w:r>
        <w:rPr>
          <w:rFonts w:cs="David"/>
          <w:sz w:val="24"/>
          <w:rtl/>
        </w:rPr>
        <w:t xml:space="preserve">יש שני אלמנטים - עצימת עיניים ונמנע מלברר. שני האלמנטים האלה קיימים בכל החוק הפלילי. לא </w:t>
      </w:r>
      <w:r>
        <w:rPr>
          <w:rFonts w:cs="David"/>
          <w:sz w:val="24"/>
          <w:rtl/>
        </w:rPr>
        <w:t>כתוב בשום מקום מה הוא צריך לברר, איך הוא צריך לברר. משאירים דברים לשיקול דעתו של בית המשפט. אני לא מוכן בעניין הזה לעשות את האבחנה. אם עשו את זה בהלבנת הון, יכול להיות שטעו, יכול להיות שלא טעו, אבל פה אני לא מוצא מקום להקל ולעשות אבחנות מיותרות. הנקודה הזא</w:t>
      </w:r>
      <w:r>
        <w:rPr>
          <w:rFonts w:cs="David"/>
          <w:sz w:val="24"/>
          <w:rtl/>
        </w:rPr>
        <w:t xml:space="preserve">ת סגורה.  </w:t>
      </w:r>
    </w:p>
    <w:p w:rsidR="00000000" w:rsidRDefault="00E546C5">
      <w:pPr>
        <w:rPr>
          <w:rFonts w:cs="David"/>
          <w:sz w:val="24"/>
          <w:rtl/>
        </w:rPr>
      </w:pPr>
    </w:p>
    <w:p w:rsidR="00000000" w:rsidRDefault="00E546C5">
      <w:pPr>
        <w:rPr>
          <w:rFonts w:cs="David"/>
          <w:sz w:val="24"/>
          <w:rtl/>
        </w:rPr>
      </w:pPr>
      <w:r>
        <w:rPr>
          <w:rFonts w:cs="David"/>
          <w:sz w:val="24"/>
          <w:rtl/>
        </w:rPr>
        <w:t>הישיבה ננעלה בשעה 14:25</w:t>
      </w:r>
    </w:p>
    <w:p w:rsidR="00000000" w:rsidRDefault="00E546C5">
      <w:pPr>
        <w:rPr>
          <w:rFonts w:cs="David"/>
          <w:sz w:val="24"/>
          <w:rtl/>
        </w:rPr>
      </w:pPr>
    </w:p>
    <w:p w:rsidR="00000000" w:rsidRDefault="00E546C5">
      <w:pPr>
        <w:rPr>
          <w:rFonts w:cs="David"/>
          <w:sz w:val="24"/>
          <w:rtl/>
        </w:rPr>
      </w:pPr>
    </w:p>
    <w:p w:rsidR="00000000" w:rsidRDefault="00E546C5">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E546C5">
      <w:r>
        <w:separator/>
      </w:r>
    </w:p>
  </w:endnote>
  <w:endnote w:type="continuationSeparator" w:id="0">
    <w:p w:rsidR="00000000" w:rsidRDefault="00E546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546C5">
    <w:pPr>
      <w:pStyle w:val="a7"/>
      <w:rPr>
        <w:rFonts w:cs="David"/>
        <w:sz w:val="24"/>
        <w:rtl/>
      </w:rPr>
    </w:pPr>
  </w:p>
  <w:p w:rsidR="00000000" w:rsidRDefault="00E546C5">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546C5">
    <w:pPr>
      <w:pStyle w:val="a7"/>
      <w:rPr>
        <w:rFonts w:cs="David"/>
        <w:sz w:val="24"/>
        <w:rtl/>
      </w:rPr>
    </w:pPr>
  </w:p>
  <w:p w:rsidR="00000000" w:rsidRDefault="00E546C5">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E546C5">
      <w:r>
        <w:separator/>
      </w:r>
    </w:p>
  </w:footnote>
  <w:footnote w:type="continuationSeparator" w:id="0">
    <w:p w:rsidR="00000000" w:rsidRDefault="00E546C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546C5">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E546C5">
    <w:pPr>
      <w:pStyle w:val="a5"/>
      <w:ind w:right="360"/>
      <w:rPr>
        <w:rFonts w:cs="David"/>
        <w:sz w:val="24"/>
        <w:rtl/>
      </w:rPr>
    </w:pPr>
    <w:r>
      <w:rPr>
        <w:rFonts w:cs="David"/>
        <w:sz w:val="24"/>
        <w:rtl/>
      </w:rPr>
      <w:t xml:space="preserve"> ועדה מועדת חוקה, חוק ומשפט</w:t>
    </w:r>
  </w:p>
  <w:p w:rsidR="00000000" w:rsidRDefault="00E546C5">
    <w:pPr>
      <w:pStyle w:val="a5"/>
      <w:ind w:right="360"/>
      <w:rPr>
        <w:rStyle w:val="a9"/>
        <w:rFonts w:cs="David"/>
        <w:sz w:val="24"/>
        <w:rtl/>
      </w:rPr>
    </w:pPr>
    <w:r>
      <w:rPr>
        <w:rFonts w:cs="David"/>
        <w:sz w:val="24"/>
        <w:rtl/>
      </w:rPr>
      <w:t>23.2.2004</w:t>
    </w:r>
  </w:p>
  <w:p w:rsidR="00000000" w:rsidRDefault="00E546C5">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546C5">
    <w:pPr>
      <w:pStyle w:val="a5"/>
      <w:rPr>
        <w:rFonts w:cs="David"/>
        <w:sz w:val="24"/>
        <w:rtl/>
      </w:rPr>
    </w:pPr>
  </w:p>
  <w:p w:rsidR="00000000" w:rsidRDefault="00E546C5">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457CE430FA75D61193D90002A5F0CF890000001C5721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E546C5"/>
    <w:rsid w:val="00E546C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41C54A1A-0839-41BD-B654-3DB12C233E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u w:val="single"/>
    </w:rPr>
  </w:style>
  <w:style w:type="paragraph" w:styleId="8">
    <w:name w:val="heading 8"/>
    <w:basedOn w:val="a"/>
    <w:next w:val="a"/>
    <w:link w:val="80"/>
    <w:uiPriority w:val="99"/>
    <w:qFormat/>
    <w:pPr>
      <w:keepNext/>
      <w:outlineLvl w:val="7"/>
    </w:pPr>
    <w:rPr>
      <w:u w:val="single"/>
    </w:rPr>
  </w:style>
  <w:style w:type="paragraph" w:styleId="9">
    <w:name w:val="heading 9"/>
    <w:basedOn w:val="a"/>
    <w:next w:val="a"/>
    <w:link w:val="90"/>
    <w:uiPriority w:val="99"/>
    <w:qFormat/>
    <w:pPr>
      <w:keepNext/>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style>
  <w:style w:type="character" w:customStyle="1" w:styleId="23">
    <w:name w:val="גוף טקסט 2 תו"/>
    <w:basedOn w:val="a0"/>
    <w:link w:val="22"/>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77293FE-558C-4363-9FC9-59031FB9546A}"/>
</file>

<file path=customXml/itemProps2.xml><?xml version="1.0" encoding="utf-8"?>
<ds:datastoreItem xmlns:ds="http://schemas.openxmlformats.org/officeDocument/2006/customXml" ds:itemID="{40661FE1-6B33-45C5-80F3-E922C99225E3}"/>
</file>

<file path=customXml/itemProps3.xml><?xml version="1.0" encoding="utf-8"?>
<ds:datastoreItem xmlns:ds="http://schemas.openxmlformats.org/officeDocument/2006/customXml" ds:itemID="{9D2187E3-F4F8-4490-8D84-BC2B3DA63236}"/>
</file>

<file path=docProps/app.xml><?xml version="1.0" encoding="utf-8"?>
<Properties xmlns="http://schemas.openxmlformats.org/officeDocument/2006/extended-properties" xmlns:vt="http://schemas.openxmlformats.org/officeDocument/2006/docPropsVTypes">
  <Template>Normal</Template>
  <TotalTime>0</TotalTime>
  <Pages>6</Pages>
  <Words>9700</Words>
  <Characters>48500</Characters>
  <Application>Microsoft Office Word</Application>
  <DocSecurity>0</DocSecurity>
  <Lines>404</Lines>
  <Paragraphs>116</Paragraphs>
  <ScaleCrop>false</ScaleCrop>
  <Company>knesset</Company>
  <LinksUpToDate>false</LinksUpToDate>
  <CharactersWithSpaces>58084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חוקה/7958</dc:title>
  <dc:subject>חוקה 23.2.2004ב</dc:subject>
  <dc:creator>יפעת שפרכר</dc:creator>
  <cp:keywords/>
  <dc:description/>
  <cp:lastModifiedBy>רינה דבורה קדרון</cp:lastModifiedBy>
  <cp:revision>2</cp:revision>
  <dcterms:created xsi:type="dcterms:W3CDTF">2017-04-19T10:40:00Z</dcterms:created>
  <dcterms:modified xsi:type="dcterms:W3CDTF">2017-04-19T10:40:00Z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66376</vt:r8>
  </property>
</Properties>
</file>