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41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7A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41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D26AE" w:rsidRDefault="009F4131" w:rsidP="00941CBA">
      <w:pPr>
        <w:ind w:firstLine="0"/>
        <w:jc w:val="center"/>
        <w:outlineLvl w:val="0"/>
        <w:rPr>
          <w:b/>
          <w:bCs/>
          <w:rtl/>
        </w:rPr>
      </w:pPr>
      <w:r w:rsidRPr="005D26AE">
        <w:rPr>
          <w:b/>
          <w:bCs/>
          <w:rtl/>
        </w:rPr>
        <w:t xml:space="preserve">פרוטוקול מס' </w:t>
      </w:r>
      <w:r w:rsidR="005D26AE" w:rsidRPr="005D26AE">
        <w:rPr>
          <w:rFonts w:hint="cs"/>
          <w:b/>
          <w:bCs/>
          <w:rtl/>
        </w:rPr>
        <w:t>6</w:t>
      </w:r>
    </w:p>
    <w:p w:rsidR="00E64116" w:rsidRPr="005D26AE" w:rsidRDefault="009F4131" w:rsidP="008320F6">
      <w:pPr>
        <w:ind w:firstLine="0"/>
        <w:jc w:val="center"/>
        <w:outlineLvl w:val="0"/>
        <w:rPr>
          <w:b/>
          <w:bCs/>
          <w:rtl/>
        </w:rPr>
      </w:pPr>
      <w:r w:rsidRPr="005D26AE">
        <w:rPr>
          <w:b/>
          <w:bCs/>
          <w:rtl/>
        </w:rPr>
        <w:t>מישיבת</w:t>
      </w:r>
      <w:r w:rsidR="00941CBA" w:rsidRPr="005D26AE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9F41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D26AE">
        <w:rPr>
          <w:b/>
          <w:bCs/>
          <w:u w:val="single"/>
          <w:rtl/>
        </w:rPr>
        <w:t xml:space="preserve">יום שלישי, י"ב באב </w:t>
      </w:r>
      <w:proofErr w:type="spellStart"/>
      <w:r w:rsidRPr="005D26AE">
        <w:rPr>
          <w:b/>
          <w:bCs/>
          <w:u w:val="single"/>
          <w:rtl/>
        </w:rPr>
        <w:t>התשע"ט</w:t>
      </w:r>
      <w:proofErr w:type="spellEnd"/>
      <w:r w:rsidRPr="005D26AE">
        <w:rPr>
          <w:b/>
          <w:bCs/>
          <w:u w:val="single"/>
          <w:rtl/>
        </w:rPr>
        <w:t xml:space="preserve"> (13 באוגוסט 2019),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D16F3D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בקשת הממשלה להכרזה על מצב חירום</w:t>
      </w:r>
    </w:p>
    <w:p w:rsidR="00D16F3D" w:rsidRPr="008713A4" w:rsidRDefault="00D16F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4131" w:rsidRDefault="009F4131" w:rsidP="00EC1FB3">
      <w:pPr>
        <w:ind w:firstLine="0"/>
        <w:rPr>
          <w:rtl/>
        </w:rPr>
      </w:pPr>
      <w:r w:rsidRPr="009F4131">
        <w:rPr>
          <w:rtl/>
        </w:rPr>
        <w:t xml:space="preserve">אבי </w:t>
      </w:r>
      <w:proofErr w:type="spellStart"/>
      <w:r w:rsidRPr="009F4131">
        <w:rPr>
          <w:rtl/>
        </w:rPr>
        <w:t>דיכטר</w:t>
      </w:r>
      <w:proofErr w:type="spellEnd"/>
      <w:r w:rsidRPr="009F4131">
        <w:rPr>
          <w:rtl/>
        </w:rPr>
        <w:t xml:space="preserve"> – היו"ר</w:t>
      </w:r>
    </w:p>
    <w:p w:rsidR="009F4131" w:rsidRPr="009F4131" w:rsidRDefault="009F4131" w:rsidP="00EC1FB3">
      <w:pPr>
        <w:ind w:firstLine="0"/>
        <w:rPr>
          <w:rtl/>
        </w:rPr>
      </w:pPr>
      <w:r w:rsidRPr="009F4131">
        <w:rPr>
          <w:rtl/>
        </w:rPr>
        <w:t xml:space="preserve">אורנה </w:t>
      </w:r>
      <w:proofErr w:type="spellStart"/>
      <w:r w:rsidRPr="009F4131">
        <w:rPr>
          <w:rtl/>
        </w:rPr>
        <w:t>ברביבאי</w:t>
      </w:r>
      <w:proofErr w:type="spellEnd"/>
    </w:p>
    <w:p w:rsidR="009F4131" w:rsidRPr="009F4131" w:rsidRDefault="009F4131" w:rsidP="00EC1FB3">
      <w:pPr>
        <w:ind w:firstLine="0"/>
        <w:rPr>
          <w:rtl/>
        </w:rPr>
      </w:pPr>
      <w:r w:rsidRPr="009F4131">
        <w:rPr>
          <w:rtl/>
        </w:rPr>
        <w:t>בני גנץ</w:t>
      </w:r>
    </w:p>
    <w:p w:rsidR="009F4131" w:rsidRPr="009F4131" w:rsidRDefault="009F4131" w:rsidP="00EC1FB3">
      <w:pPr>
        <w:ind w:firstLine="0"/>
        <w:rPr>
          <w:rtl/>
        </w:rPr>
      </w:pPr>
      <w:r w:rsidRPr="009F4131">
        <w:rPr>
          <w:rtl/>
        </w:rPr>
        <w:t>גדעון סער</w:t>
      </w:r>
    </w:p>
    <w:p w:rsidR="009F4131" w:rsidRPr="009F4131" w:rsidRDefault="009F4131" w:rsidP="00EC1FB3">
      <w:pPr>
        <w:ind w:firstLine="0"/>
        <w:rPr>
          <w:rtl/>
        </w:rPr>
      </w:pPr>
      <w:r w:rsidRPr="009F4131">
        <w:rPr>
          <w:rtl/>
        </w:rPr>
        <w:t>טל רוסו</w:t>
      </w:r>
    </w:p>
    <w:p w:rsidR="009F4131" w:rsidRDefault="009F4131" w:rsidP="00EC1FB3">
      <w:pPr>
        <w:ind w:firstLine="0"/>
        <w:rPr>
          <w:rtl/>
        </w:rPr>
      </w:pPr>
      <w:r w:rsidRPr="009F4131">
        <w:rPr>
          <w:rtl/>
        </w:rPr>
        <w:t>קטי (</w:t>
      </w:r>
      <w:proofErr w:type="spellStart"/>
      <w:r w:rsidRPr="009F4131">
        <w:rPr>
          <w:rtl/>
        </w:rPr>
        <w:t>קטרין</w:t>
      </w:r>
      <w:proofErr w:type="spellEnd"/>
      <w:r w:rsidRPr="009F4131">
        <w:rPr>
          <w:rtl/>
        </w:rPr>
        <w:t>) שטרית</w:t>
      </w:r>
    </w:p>
    <w:p w:rsidR="00941CBA" w:rsidRPr="009F4131" w:rsidRDefault="00941CBA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1916"/>
      </w:tblGrid>
      <w:tr w:rsidR="005D26AE" w:rsidTr="005D26AE"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רוזנשטוק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5D26AE" w:rsidTr="005D26AE"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מלמוד</w:t>
            </w: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5D26AE" w:rsidTr="005D26AE"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ס</w:t>
            </w: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 ראש הממשלה</w:t>
            </w:r>
          </w:p>
        </w:tc>
      </w:tr>
      <w:tr w:rsidR="005D26AE" w:rsidTr="005D26AE"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D26AE" w:rsidRDefault="005D26AE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41CBA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F7A6B" w:rsidP="00EF7A6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bookmarkStart w:id="0" w:name="_GoBack"/>
      <w:bookmarkEnd w:id="0"/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941CBA" w:rsidRDefault="00941CBA" w:rsidP="00D40A29">
      <w:pPr>
        <w:ind w:firstLine="0"/>
      </w:pPr>
      <w:r w:rsidRPr="005D26AE">
        <w:rPr>
          <w:rFonts w:hint="cs"/>
          <w:rtl/>
        </w:rPr>
        <w:t>דפנה סידס</w:t>
      </w:r>
      <w:r w:rsidR="005D26AE" w:rsidRPr="005D26AE">
        <w:rPr>
          <w:rFonts w:hint="cs"/>
          <w:rtl/>
        </w:rPr>
        <w:t xml:space="preserve">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F413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16F3D" w:rsidRDefault="00D16F3D" w:rsidP="00D16F3D">
      <w:pPr>
        <w:pStyle w:val="af6"/>
        <w:keepNext/>
        <w:jc w:val="center"/>
        <w:rPr>
          <w:rFonts w:ascii="Times New Roman" w:hAnsi="Times New Roman"/>
          <w:u w:val="none"/>
          <w:rtl/>
          <w:lang w:eastAsia="en-US"/>
        </w:rPr>
      </w:pPr>
      <w:bookmarkStart w:id="1" w:name="ET_yor_4613_3"/>
      <w:r>
        <w:rPr>
          <w:rFonts w:ascii="Times New Roman" w:hAnsi="Times New Roman" w:hint="cs"/>
          <w:u w:val="none"/>
          <w:rtl/>
          <w:lang w:eastAsia="en-US"/>
        </w:rPr>
        <w:lastRenderedPageBreak/>
        <w:t>בקשת הממשלה להכרזה על מצב חירום</w:t>
      </w:r>
    </w:p>
    <w:p w:rsidR="00D16F3D" w:rsidRPr="00D16F3D" w:rsidRDefault="00D16F3D" w:rsidP="00D16F3D">
      <w:pPr>
        <w:rPr>
          <w:rtl/>
        </w:rPr>
      </w:pPr>
    </w:p>
    <w:p w:rsidR="00D16F3D" w:rsidRDefault="00D16F3D" w:rsidP="00345FB2">
      <w:pPr>
        <w:pStyle w:val="af6"/>
        <w:keepNext/>
        <w:rPr>
          <w:rStyle w:val="TagStyle"/>
          <w:rtl/>
        </w:rPr>
      </w:pPr>
    </w:p>
    <w:p w:rsidR="00345FB2" w:rsidRDefault="00345FB2" w:rsidP="00345FB2">
      <w:pPr>
        <w:pStyle w:val="af6"/>
        <w:keepNext/>
        <w:rPr>
          <w:rtl/>
        </w:rPr>
      </w:pPr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345FB2" w:rsidRDefault="00345FB2" w:rsidP="00345FB2">
      <w:pPr>
        <w:pStyle w:val="KeepWithNext"/>
        <w:rPr>
          <w:rtl/>
        </w:rPr>
      </w:pPr>
    </w:p>
    <w:p w:rsidR="00345FB2" w:rsidRDefault="00345FB2" w:rsidP="002B36E5">
      <w:pPr>
        <w:rPr>
          <w:rtl/>
        </w:rPr>
      </w:pPr>
      <w:r>
        <w:rPr>
          <w:rFonts w:hint="cs"/>
          <w:rtl/>
        </w:rPr>
        <w:t xml:space="preserve">בוקר טוב לכולם, </w:t>
      </w:r>
      <w:r w:rsidR="00941CBA">
        <w:rPr>
          <w:rFonts w:hint="cs"/>
          <w:rtl/>
        </w:rPr>
        <w:t xml:space="preserve">אני מתכבד לפתוח את </w:t>
      </w:r>
      <w:bookmarkStart w:id="2" w:name="_ETM_Q1_637000"/>
      <w:bookmarkEnd w:id="2"/>
      <w:r w:rsidR="00941CBA">
        <w:rPr>
          <w:rFonts w:hint="cs"/>
          <w:rtl/>
        </w:rPr>
        <w:t xml:space="preserve">הדיון. </w:t>
      </w:r>
      <w:r>
        <w:rPr>
          <w:rFonts w:hint="cs"/>
          <w:rtl/>
        </w:rPr>
        <w:t>אנחנו בדיון בנושא הארכת ההכרזה על מצב חירום. הדיון הוא פתוח, לתשומת לב ה</w:t>
      </w:r>
      <w:r w:rsidR="002B36E5">
        <w:rPr>
          <w:rFonts w:hint="cs"/>
          <w:rtl/>
        </w:rPr>
        <w:t xml:space="preserve">אנשים שמתייחסים, ודאי חברי הכנסת ונציגי המשרדים. </w:t>
      </w:r>
      <w:r>
        <w:rPr>
          <w:rFonts w:hint="cs"/>
          <w:rtl/>
        </w:rPr>
        <w:t>אתה רוצה לתת הבהרות</w:t>
      </w:r>
      <w:r w:rsidR="002B36E5">
        <w:rPr>
          <w:rFonts w:hint="cs"/>
          <w:rtl/>
        </w:rPr>
        <w:t xml:space="preserve">? </w:t>
      </w:r>
      <w:bookmarkStart w:id="3" w:name="_ETM_Q1_671000"/>
      <w:bookmarkEnd w:id="3"/>
    </w:p>
    <w:p w:rsidR="00345FB2" w:rsidRDefault="00345FB2" w:rsidP="00345FB2">
      <w:pPr>
        <w:rPr>
          <w:rtl/>
        </w:rPr>
      </w:pPr>
    </w:p>
    <w:p w:rsidR="00941CBA" w:rsidRDefault="00941CBA" w:rsidP="00345FB2">
      <w:pPr>
        <w:rPr>
          <w:rtl/>
        </w:rPr>
      </w:pPr>
      <w:bookmarkStart w:id="4" w:name="_ETM_Q1_648000"/>
      <w:bookmarkStart w:id="5" w:name="_ETM_Q1_658000"/>
      <w:bookmarkEnd w:id="4"/>
      <w:bookmarkEnd w:id="5"/>
    </w:p>
    <w:p w:rsidR="00941CBA" w:rsidRDefault="00941CBA" w:rsidP="00941CBA">
      <w:pPr>
        <w:pStyle w:val="a4"/>
        <w:keepNext/>
        <w:rPr>
          <w:rtl/>
        </w:rPr>
      </w:pPr>
      <w:bookmarkStart w:id="6" w:name="ET_speaker_עידו_בן_יצחק_11"/>
      <w:r w:rsidRPr="00941CB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41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941CBA" w:rsidRDefault="00941CBA" w:rsidP="00941CBA">
      <w:pPr>
        <w:pStyle w:val="KeepWithNext"/>
        <w:rPr>
          <w:rtl/>
        </w:rPr>
      </w:pPr>
    </w:p>
    <w:p w:rsidR="00345FB2" w:rsidRDefault="002B36E5" w:rsidP="002B36E5">
      <w:pPr>
        <w:rPr>
          <w:rtl/>
        </w:rPr>
      </w:pPr>
      <w:bookmarkStart w:id="7" w:name="_ETM_Q1_673000"/>
      <w:bookmarkEnd w:id="7"/>
      <w:r>
        <w:rPr>
          <w:rFonts w:hint="cs"/>
          <w:rtl/>
        </w:rPr>
        <w:t xml:space="preserve">כן. </w:t>
      </w:r>
      <w:bookmarkStart w:id="8" w:name="_ETM_Q1_654000"/>
      <w:bookmarkEnd w:id="8"/>
      <w:r w:rsidR="00345FB2">
        <w:rPr>
          <w:rFonts w:hint="cs"/>
          <w:rtl/>
        </w:rPr>
        <w:t>אנחנו נדרשים לדיון</w:t>
      </w:r>
      <w:r>
        <w:rPr>
          <w:rFonts w:hint="cs"/>
          <w:rtl/>
        </w:rPr>
        <w:t xml:space="preserve"> שקיימנו לפני כחודשיים, ואני מ</w:t>
      </w:r>
      <w:r w:rsidR="00345FB2">
        <w:rPr>
          <w:rFonts w:hint="cs"/>
          <w:rtl/>
        </w:rPr>
        <w:t>יד אסביר למה אנחנו נדרשים בדחיפות</w:t>
      </w:r>
      <w:r>
        <w:rPr>
          <w:rFonts w:hint="cs"/>
          <w:rtl/>
        </w:rPr>
        <w:t xml:space="preserve"> כזו לדון שוב. מצב החירום בישראל הוכרז ב-1948 </w:t>
      </w:r>
      <w:r w:rsidR="00345FB2">
        <w:rPr>
          <w:rFonts w:hint="cs"/>
          <w:rtl/>
        </w:rPr>
        <w:t xml:space="preserve"> עקב </w:t>
      </w:r>
      <w:r>
        <w:rPr>
          <w:rFonts w:hint="cs"/>
          <w:rtl/>
        </w:rPr>
        <w:t>ה</w:t>
      </w:r>
      <w:r w:rsidR="00345FB2">
        <w:rPr>
          <w:rFonts w:hint="cs"/>
          <w:rtl/>
        </w:rPr>
        <w:t xml:space="preserve">סיטואציה </w:t>
      </w:r>
      <w:proofErr w:type="spellStart"/>
      <w:r w:rsidR="00345FB2">
        <w:rPr>
          <w:rFonts w:hint="cs"/>
          <w:rtl/>
        </w:rPr>
        <w:t>שהיתה</w:t>
      </w:r>
      <w:proofErr w:type="spellEnd"/>
      <w:r w:rsidR="00345FB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. הוא לא בוטל לאורך </w:t>
      </w:r>
      <w:bookmarkStart w:id="9" w:name="_ETM_Q1_695000"/>
      <w:bookmarkEnd w:id="9"/>
      <w:r>
        <w:rPr>
          <w:rFonts w:hint="cs"/>
          <w:rtl/>
        </w:rPr>
        <w:t xml:space="preserve">השנים והחל מ-1996 נכנס לתוקף חוק יסוד: הממשלה, שקבע שמאז </w:t>
      </w:r>
      <w:bookmarkStart w:id="10" w:name="_ETM_Q1_703000"/>
      <w:bookmarkEnd w:id="10"/>
      <w:r>
        <w:rPr>
          <w:rFonts w:hint="cs"/>
          <w:rtl/>
        </w:rPr>
        <w:t xml:space="preserve">מצב החירום </w:t>
      </w:r>
      <w:r w:rsidR="00345FB2">
        <w:rPr>
          <w:rFonts w:hint="cs"/>
          <w:rtl/>
        </w:rPr>
        <w:t xml:space="preserve">אינו קבוע אלא טעון הכרזה של הכנסת </w:t>
      </w:r>
      <w:r>
        <w:rPr>
          <w:rFonts w:hint="cs"/>
          <w:rtl/>
        </w:rPr>
        <w:t xml:space="preserve">שיכולה להיות לתקופה של שנה, ואכן מאז מדי </w:t>
      </w:r>
      <w:bookmarkStart w:id="11" w:name="_ETM_Q1_712000"/>
      <w:bookmarkEnd w:id="11"/>
      <w:r>
        <w:rPr>
          <w:rFonts w:hint="cs"/>
          <w:rtl/>
        </w:rPr>
        <w:t xml:space="preserve">שנה, לפעמים פחות ולפעמים יותר, </w:t>
      </w:r>
      <w:r w:rsidR="00345FB2">
        <w:rPr>
          <w:rFonts w:hint="cs"/>
          <w:rtl/>
        </w:rPr>
        <w:t>הכנסת חידשה את ההכרזה. הטעמים העיקריים</w:t>
      </w:r>
      <w:r>
        <w:rPr>
          <w:rFonts w:hint="cs"/>
          <w:rtl/>
        </w:rPr>
        <w:t xml:space="preserve"> ש</w:t>
      </w:r>
      <w:r w:rsidR="00345FB2">
        <w:rPr>
          <w:rFonts w:hint="cs"/>
          <w:rtl/>
        </w:rPr>
        <w:t>בשלם הכנסת ממשיכה להכריז על מצב חרום</w:t>
      </w:r>
      <w:r>
        <w:rPr>
          <w:rFonts w:hint="cs"/>
          <w:rtl/>
        </w:rPr>
        <w:t xml:space="preserve"> </w:t>
      </w:r>
      <w:bookmarkStart w:id="12" w:name="_ETM_Q1_722000"/>
      <w:bookmarkEnd w:id="12"/>
      <w:r>
        <w:rPr>
          <w:rFonts w:hint="cs"/>
          <w:rtl/>
        </w:rPr>
        <w:t xml:space="preserve">למרות שהסיטואציה במדינה שונה מזאת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ב-1948 היא שלאורך </w:t>
      </w:r>
      <w:r w:rsidR="00345FB2">
        <w:rPr>
          <w:rFonts w:hint="cs"/>
          <w:rtl/>
        </w:rPr>
        <w:t>השנים נחקקו כל מיני חוקים וצווים שתל</w:t>
      </w:r>
      <w:r>
        <w:rPr>
          <w:rFonts w:hint="cs"/>
          <w:rtl/>
        </w:rPr>
        <w:t xml:space="preserve">ויים בקיומו של מצב החירום ואם מצב </w:t>
      </w:r>
      <w:bookmarkStart w:id="13" w:name="_ETM_Q1_739000"/>
      <w:bookmarkEnd w:id="13"/>
      <w:r>
        <w:rPr>
          <w:rFonts w:hint="cs"/>
          <w:rtl/>
        </w:rPr>
        <w:t xml:space="preserve">החירום יופסק יבוטלו אותם חוקים </w:t>
      </w:r>
      <w:r w:rsidR="00345FB2">
        <w:rPr>
          <w:rFonts w:hint="cs"/>
          <w:rtl/>
        </w:rPr>
        <w:t xml:space="preserve">ולא ניתן יהיה </w:t>
      </w:r>
      <w:r>
        <w:rPr>
          <w:rFonts w:hint="cs"/>
          <w:rtl/>
        </w:rPr>
        <w:t xml:space="preserve">להשתמש בסמכויות שקבועות בהם. </w:t>
      </w:r>
    </w:p>
    <w:p w:rsidR="002B36E5" w:rsidRDefault="002B36E5" w:rsidP="002B36E5">
      <w:pPr>
        <w:rPr>
          <w:rtl/>
        </w:rPr>
      </w:pPr>
    </w:p>
    <w:p w:rsidR="00345FB2" w:rsidRDefault="002B36E5" w:rsidP="00A740D6">
      <w:pPr>
        <w:rPr>
          <w:rtl/>
        </w:rPr>
      </w:pPr>
      <w:bookmarkStart w:id="14" w:name="_ETM_Q1_748000"/>
      <w:bookmarkEnd w:id="14"/>
      <w:r>
        <w:rPr>
          <w:rFonts w:hint="cs"/>
          <w:rtl/>
        </w:rPr>
        <w:t xml:space="preserve">כמובן </w:t>
      </w:r>
      <w:bookmarkStart w:id="15" w:name="_ETM_Q1_749000"/>
      <w:bookmarkEnd w:id="15"/>
      <w:r>
        <w:rPr>
          <w:rFonts w:hint="cs"/>
          <w:rtl/>
        </w:rPr>
        <w:t>ש</w:t>
      </w:r>
      <w:r w:rsidR="00345FB2">
        <w:rPr>
          <w:rFonts w:hint="cs"/>
          <w:rtl/>
        </w:rPr>
        <w:t xml:space="preserve">הדבר המתבקש הוא לבטל את אותם חוקים </w:t>
      </w:r>
      <w:r>
        <w:rPr>
          <w:rFonts w:hint="cs"/>
          <w:rtl/>
        </w:rPr>
        <w:t xml:space="preserve">ואת אותם </w:t>
      </w:r>
      <w:r w:rsidR="00345FB2">
        <w:rPr>
          <w:rFonts w:hint="cs"/>
          <w:rtl/>
        </w:rPr>
        <w:t>צווים</w:t>
      </w:r>
      <w:r>
        <w:rPr>
          <w:rFonts w:hint="cs"/>
          <w:rtl/>
        </w:rPr>
        <w:t xml:space="preserve">, להחליף אותם בהסדרים שלא יהיו תלויים במצב </w:t>
      </w:r>
      <w:bookmarkStart w:id="16" w:name="_ETM_Q1_756000"/>
      <w:bookmarkEnd w:id="16"/>
      <w:r>
        <w:rPr>
          <w:rFonts w:hint="cs"/>
          <w:rtl/>
        </w:rPr>
        <w:t>חירום,</w:t>
      </w:r>
      <w:bookmarkStart w:id="17" w:name="_ETM_Q1_757000"/>
      <w:bookmarkEnd w:id="17"/>
      <w:r w:rsidR="00345FB2">
        <w:rPr>
          <w:rFonts w:hint="cs"/>
          <w:rtl/>
        </w:rPr>
        <w:t xml:space="preserve"> והדבר הזה נעשה באופן עתי אבל נעשה. למעשה הוועדה הזו התחילה לפקח </w:t>
      </w:r>
      <w:r>
        <w:rPr>
          <w:rFonts w:hint="cs"/>
          <w:rtl/>
        </w:rPr>
        <w:t xml:space="preserve">באופן יותר הדוק על פעילות של משרדי הממשלה לניתוק </w:t>
      </w:r>
      <w:bookmarkStart w:id="18" w:name="_ETM_Q1_764000"/>
      <w:bookmarkEnd w:id="18"/>
      <w:r>
        <w:rPr>
          <w:rFonts w:hint="cs"/>
          <w:rtl/>
        </w:rPr>
        <w:t xml:space="preserve">זיקתם של החוקים השונים ממצב החירום </w:t>
      </w:r>
      <w:r w:rsidR="00345FB2">
        <w:rPr>
          <w:rFonts w:hint="cs"/>
          <w:rtl/>
        </w:rPr>
        <w:t>החל משנת 2009. במהלך העשור</w:t>
      </w:r>
      <w:r>
        <w:rPr>
          <w:rFonts w:hint="cs"/>
          <w:rtl/>
        </w:rPr>
        <w:t xml:space="preserve"> מספר החוקים והצווים פחת משמעותית מ-</w:t>
      </w:r>
      <w:r w:rsidR="00345FB2">
        <w:rPr>
          <w:rFonts w:hint="cs"/>
          <w:rtl/>
        </w:rPr>
        <w:t xml:space="preserve">174 </w:t>
      </w:r>
      <w:r>
        <w:rPr>
          <w:rFonts w:hint="cs"/>
          <w:rtl/>
        </w:rPr>
        <w:t>כפי שהיה ב-2009 ל-</w:t>
      </w:r>
      <w:r w:rsidR="00345FB2">
        <w:rPr>
          <w:rFonts w:hint="cs"/>
          <w:rtl/>
        </w:rPr>
        <w:t>2</w:t>
      </w:r>
      <w:r>
        <w:rPr>
          <w:rFonts w:hint="cs"/>
          <w:rtl/>
        </w:rPr>
        <w:t xml:space="preserve">6 כיום. עדיין אותם חוקים נחוצים, חלקם קשורים קשר ישיר למצב החירום, כמו חוק המעצרים המנהליים או  חוק תפיסת </w:t>
      </w:r>
      <w:r w:rsidR="00345FB2">
        <w:rPr>
          <w:rFonts w:hint="cs"/>
          <w:rtl/>
        </w:rPr>
        <w:t>מקרקעין לשעת חרום</w:t>
      </w:r>
      <w:r>
        <w:rPr>
          <w:rFonts w:hint="cs"/>
          <w:rtl/>
        </w:rPr>
        <w:t xml:space="preserve">, </w:t>
      </w:r>
      <w:bookmarkStart w:id="19" w:name="_ETM_Q1_800000"/>
      <w:bookmarkEnd w:id="19"/>
      <w:r>
        <w:rPr>
          <w:rFonts w:hint="cs"/>
          <w:rtl/>
        </w:rPr>
        <w:t>שמאפשר לתפוס שטחים לצרכים ביטחוניים, ו</w:t>
      </w:r>
      <w:r w:rsidR="00345FB2">
        <w:rPr>
          <w:rFonts w:hint="cs"/>
          <w:rtl/>
        </w:rPr>
        <w:t xml:space="preserve">חלקם </w:t>
      </w:r>
      <w:r w:rsidR="00345FB2">
        <w:rPr>
          <w:rtl/>
        </w:rPr>
        <w:t>–</w:t>
      </w:r>
      <w:r w:rsidR="00345FB2">
        <w:rPr>
          <w:rFonts w:hint="cs"/>
          <w:rtl/>
        </w:rPr>
        <w:t xml:space="preserve"> יש לומר, הקשר שלהם קצת יותר עקיף,</w:t>
      </w:r>
      <w:r w:rsidR="00E906F2">
        <w:rPr>
          <w:rFonts w:hint="cs"/>
          <w:rtl/>
        </w:rPr>
        <w:t xml:space="preserve"> צווים שמסדירים תחומים כמו </w:t>
      </w:r>
      <w:bookmarkStart w:id="20" w:name="_ETM_Q1_815000"/>
      <w:bookmarkEnd w:id="20"/>
      <w:r w:rsidR="00E906F2">
        <w:rPr>
          <w:rFonts w:hint="cs"/>
          <w:rtl/>
        </w:rPr>
        <w:t xml:space="preserve">רכבלים או תמרוקים. </w:t>
      </w:r>
      <w:r w:rsidR="00A740D6">
        <w:rPr>
          <w:rFonts w:hint="cs"/>
          <w:rtl/>
        </w:rPr>
        <w:t xml:space="preserve">כל הדברים האלה </w:t>
      </w:r>
      <w:r w:rsidR="00345FB2">
        <w:rPr>
          <w:rFonts w:hint="cs"/>
          <w:rtl/>
        </w:rPr>
        <w:t xml:space="preserve">אמורים לעבור </w:t>
      </w:r>
      <w:r w:rsidR="00A740D6">
        <w:rPr>
          <w:rFonts w:hint="cs"/>
          <w:rtl/>
        </w:rPr>
        <w:t xml:space="preserve">בשלב כזה או אחר לחקיקה </w:t>
      </w:r>
      <w:bookmarkStart w:id="21" w:name="_ETM_Q1_832000"/>
      <w:bookmarkEnd w:id="21"/>
      <w:r w:rsidR="00A740D6">
        <w:rPr>
          <w:rFonts w:hint="cs"/>
          <w:rtl/>
        </w:rPr>
        <w:t xml:space="preserve">שלא תהיה במצב חירום. במצב דברים רגיל הכנסת </w:t>
      </w:r>
      <w:proofErr w:type="spellStart"/>
      <w:r w:rsidR="00A740D6">
        <w:rPr>
          <w:rFonts w:hint="cs"/>
          <w:rtl/>
        </w:rPr>
        <w:t>היתה</w:t>
      </w:r>
      <w:proofErr w:type="spellEnd"/>
      <w:r w:rsidR="00A740D6">
        <w:rPr>
          <w:rFonts w:hint="cs"/>
          <w:rtl/>
        </w:rPr>
        <w:t xml:space="preserve"> אכן </w:t>
      </w:r>
      <w:bookmarkStart w:id="22" w:name="_ETM_Q1_827000"/>
      <w:bookmarkEnd w:id="22"/>
      <w:r w:rsidR="00A740D6">
        <w:rPr>
          <w:rFonts w:hint="cs"/>
          <w:rtl/>
        </w:rPr>
        <w:t xml:space="preserve">פועלת להשלמת החקיקה הזו אלא שכעת, בתקופה שבה אנחנו </w:t>
      </w:r>
      <w:bookmarkStart w:id="23" w:name="_ETM_Q1_838000"/>
      <w:bookmarkEnd w:id="23"/>
      <w:r w:rsidR="00A740D6">
        <w:rPr>
          <w:rFonts w:hint="cs"/>
          <w:rtl/>
        </w:rPr>
        <w:t xml:space="preserve">נמצאים, זה כמובן לא מסתייע במיוחד. </w:t>
      </w:r>
    </w:p>
    <w:p w:rsidR="00A740D6" w:rsidRDefault="00A740D6" w:rsidP="00A740D6">
      <w:pPr>
        <w:rPr>
          <w:rtl/>
        </w:rPr>
      </w:pPr>
    </w:p>
    <w:p w:rsidR="00345FB2" w:rsidRDefault="00A740D6" w:rsidP="00A740D6">
      <w:pPr>
        <w:rPr>
          <w:rtl/>
        </w:rPr>
      </w:pPr>
      <w:bookmarkStart w:id="24" w:name="_ETM_Q1_840000"/>
      <w:bookmarkEnd w:id="24"/>
      <w:r>
        <w:rPr>
          <w:rFonts w:hint="cs"/>
          <w:rtl/>
        </w:rPr>
        <w:t xml:space="preserve">ברמה העקרונית, כמו </w:t>
      </w:r>
      <w:bookmarkStart w:id="25" w:name="_ETM_Q1_845000"/>
      <w:bookmarkEnd w:id="25"/>
      <w:r>
        <w:rPr>
          <w:rFonts w:hint="cs"/>
          <w:rtl/>
        </w:rPr>
        <w:t xml:space="preserve">שציינתי </w:t>
      </w:r>
      <w:r>
        <w:rPr>
          <w:rtl/>
        </w:rPr>
        <w:t>–</w:t>
      </w:r>
      <w:r>
        <w:rPr>
          <w:rFonts w:hint="cs"/>
          <w:rtl/>
        </w:rPr>
        <w:t xml:space="preserve"> הסמכות להכריז היא לתקופה של שנה, לאחר </w:t>
      </w:r>
      <w:bookmarkStart w:id="26" w:name="_ETM_Q1_852000"/>
      <w:bookmarkEnd w:id="26"/>
      <w:r>
        <w:rPr>
          <w:rFonts w:hint="cs"/>
          <w:rtl/>
        </w:rPr>
        <w:t xml:space="preserve">שמתקיים דיון בוועדה משותפת לוועדת החוץ והביטחון וועדת החוקה. מאחר </w:t>
      </w:r>
      <w:bookmarkStart w:id="27" w:name="_ETM_Q1_856000"/>
      <w:bookmarkEnd w:id="27"/>
      <w:r>
        <w:rPr>
          <w:rFonts w:hint="cs"/>
          <w:rtl/>
        </w:rPr>
        <w:t xml:space="preserve">שאין ועדת חוקה קובע תקנון הכנסת שהסמכות היא של </w:t>
      </w:r>
      <w:bookmarkStart w:id="28" w:name="_ETM_Q1_860000"/>
      <w:bookmarkEnd w:id="28"/>
      <w:r>
        <w:rPr>
          <w:rFonts w:hint="cs"/>
          <w:rtl/>
        </w:rPr>
        <w:t xml:space="preserve">הוועדה הזמנית לענייני חוץ וביטחון אבל תוקף ההכרזה שהיא מוסמכת </w:t>
      </w:r>
      <w:bookmarkStart w:id="29" w:name="_ETM_Q1_868000"/>
      <w:bookmarkEnd w:id="29"/>
      <w:r>
        <w:rPr>
          <w:rFonts w:hint="cs"/>
          <w:rtl/>
        </w:rPr>
        <w:t xml:space="preserve">להמליץ לכנסת לאשר הוא </w:t>
      </w:r>
      <w:r w:rsidR="00345FB2">
        <w:rPr>
          <w:rFonts w:hint="cs"/>
          <w:rtl/>
        </w:rPr>
        <w:t>עד 4 חודשים בלבד. לכן, כ</w:t>
      </w:r>
      <w:r>
        <w:rPr>
          <w:rFonts w:hint="cs"/>
          <w:rtl/>
        </w:rPr>
        <w:t xml:space="preserve">אשר הכנסת </w:t>
      </w:r>
      <w:r w:rsidR="00345FB2">
        <w:rPr>
          <w:rFonts w:hint="cs"/>
          <w:rtl/>
        </w:rPr>
        <w:t>הכריזה ב-12</w:t>
      </w:r>
      <w:r>
        <w:rPr>
          <w:rFonts w:hint="cs"/>
          <w:rtl/>
        </w:rPr>
        <w:t xml:space="preserve"> ביוני האחרון </w:t>
      </w:r>
      <w:bookmarkStart w:id="30" w:name="_ETM_Q1_877000"/>
      <w:bookmarkEnd w:id="30"/>
      <w:r>
        <w:rPr>
          <w:rFonts w:hint="cs"/>
          <w:rtl/>
        </w:rPr>
        <w:t xml:space="preserve">על מצב חירום בפעם האחרונה </w:t>
      </w:r>
      <w:r w:rsidR="00345FB2">
        <w:rPr>
          <w:rFonts w:hint="cs"/>
          <w:rtl/>
        </w:rPr>
        <w:t xml:space="preserve">ההכרזה הזו תקפה עד תחילת אוקטובר. מאחר שגם לפי תקנון הכנסת הארכה נוספת צריכה לבוא </w:t>
      </w:r>
      <w:r>
        <w:rPr>
          <w:rFonts w:hint="cs"/>
          <w:rtl/>
        </w:rPr>
        <w:t>14 ימים לפני תו</w:t>
      </w:r>
      <w:bookmarkStart w:id="31" w:name="_ETM_Q1_892000"/>
      <w:bookmarkEnd w:id="31"/>
      <w:r>
        <w:rPr>
          <w:rFonts w:hint="cs"/>
          <w:rtl/>
        </w:rPr>
        <w:t xml:space="preserve">ם פקיעת ההכרזה הקודמת </w:t>
      </w:r>
      <w:r w:rsidR="00345FB2">
        <w:rPr>
          <w:rFonts w:hint="cs"/>
          <w:rtl/>
        </w:rPr>
        <w:t xml:space="preserve">יוצא שהמועד האחרון שבו עלינו להביא המלצה חדשה למליאה הוא עד 28 בספטמבר, שזה יוצא </w:t>
      </w:r>
      <w:r>
        <w:rPr>
          <w:rFonts w:hint="cs"/>
          <w:rtl/>
        </w:rPr>
        <w:t xml:space="preserve">תקופה של אחרי הבחירות אבל לפני </w:t>
      </w:r>
      <w:bookmarkStart w:id="32" w:name="_ETM_Q1_899000"/>
      <w:bookmarkEnd w:id="32"/>
      <w:r>
        <w:rPr>
          <w:rFonts w:hint="cs"/>
          <w:rtl/>
        </w:rPr>
        <w:t xml:space="preserve">כהונתה של כנסת חדשה. לכן, </w:t>
      </w:r>
      <w:r w:rsidR="00345FB2">
        <w:rPr>
          <w:rFonts w:hint="cs"/>
          <w:rtl/>
        </w:rPr>
        <w:t>מה שיקר</w:t>
      </w:r>
      <w:r>
        <w:rPr>
          <w:rFonts w:hint="cs"/>
          <w:rtl/>
        </w:rPr>
        <w:t>ה</w:t>
      </w:r>
      <w:r w:rsidR="00345FB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שדיון במליאה צפוי </w:t>
      </w:r>
      <w:bookmarkStart w:id="33" w:name="_ETM_Q1_909000"/>
      <w:bookmarkEnd w:id="33"/>
      <w:r>
        <w:rPr>
          <w:rFonts w:hint="cs"/>
          <w:rtl/>
        </w:rPr>
        <w:t xml:space="preserve">להתקיים </w:t>
      </w:r>
      <w:r w:rsidR="00345FB2">
        <w:rPr>
          <w:rFonts w:hint="cs"/>
          <w:rtl/>
        </w:rPr>
        <w:t xml:space="preserve">ב-4 בספטמבר, אנחנו בשל כך מתכנסים היום ואם תחליט הוועדה </w:t>
      </w:r>
      <w:r>
        <w:rPr>
          <w:rFonts w:hint="cs"/>
          <w:rtl/>
        </w:rPr>
        <w:t xml:space="preserve">לשוב ולהכריז על מצב חירום זה יהיה לתקופה של </w:t>
      </w:r>
      <w:bookmarkStart w:id="34" w:name="_ETM_Q1_924000"/>
      <w:bookmarkEnd w:id="34"/>
      <w:r>
        <w:rPr>
          <w:rFonts w:hint="cs"/>
          <w:rtl/>
        </w:rPr>
        <w:t>ל</w:t>
      </w:r>
      <w:r w:rsidR="00345FB2">
        <w:rPr>
          <w:rFonts w:hint="cs"/>
          <w:rtl/>
        </w:rPr>
        <w:t xml:space="preserve">כל יותר 4 חודשים, כלומר </w:t>
      </w:r>
      <w:r>
        <w:rPr>
          <w:rFonts w:hint="cs"/>
          <w:rtl/>
        </w:rPr>
        <w:t xml:space="preserve">מ-4 בספטמבר עד 4 בינואר. אנחנו מקווים שאז כבר תהיה כנסת חדשה שתוכל לטפל בדברים </w:t>
      </w:r>
      <w:bookmarkStart w:id="35" w:name="_ETM_Q1_937000"/>
      <w:bookmarkEnd w:id="35"/>
      <w:r>
        <w:rPr>
          <w:rFonts w:hint="cs"/>
          <w:rtl/>
        </w:rPr>
        <w:t xml:space="preserve">לעומק. </w:t>
      </w:r>
    </w:p>
    <w:p w:rsidR="00345FB2" w:rsidRDefault="00345FB2" w:rsidP="00345FB2">
      <w:pPr>
        <w:rPr>
          <w:rtl/>
        </w:rPr>
      </w:pPr>
    </w:p>
    <w:p w:rsidR="00345FB2" w:rsidRDefault="00345FB2" w:rsidP="00345FB2">
      <w:pPr>
        <w:pStyle w:val="a4"/>
        <w:keepNext/>
        <w:rPr>
          <w:rtl/>
        </w:rPr>
      </w:pPr>
      <w:bookmarkStart w:id="36" w:name="ET_speaker_5815_4"/>
      <w:r w:rsidRPr="00345FB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45F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345FB2" w:rsidRDefault="00345FB2" w:rsidP="00345FB2">
      <w:pPr>
        <w:pStyle w:val="KeepWithNext"/>
        <w:rPr>
          <w:rtl/>
        </w:rPr>
      </w:pPr>
    </w:p>
    <w:p w:rsidR="00345FB2" w:rsidRDefault="00345FB2" w:rsidP="00A740D6">
      <w:pPr>
        <w:rPr>
          <w:rtl/>
        </w:rPr>
      </w:pPr>
      <w:r>
        <w:rPr>
          <w:rFonts w:hint="cs"/>
          <w:rtl/>
        </w:rPr>
        <w:t xml:space="preserve">למה לא ממשיכים </w:t>
      </w:r>
      <w:r w:rsidR="00A740D6">
        <w:rPr>
          <w:rFonts w:hint="cs"/>
          <w:rtl/>
        </w:rPr>
        <w:t xml:space="preserve">מהמועד של 12 באוקטובר? </w:t>
      </w:r>
    </w:p>
    <w:p w:rsidR="00A740D6" w:rsidRDefault="00A740D6" w:rsidP="00A740D6">
      <w:pPr>
        <w:rPr>
          <w:rtl/>
        </w:rPr>
      </w:pPr>
      <w:bookmarkStart w:id="37" w:name="_ETM_Q1_938000"/>
      <w:bookmarkEnd w:id="37"/>
    </w:p>
    <w:p w:rsidR="00A740D6" w:rsidRDefault="00A740D6" w:rsidP="00A740D6">
      <w:pPr>
        <w:rPr>
          <w:rtl/>
        </w:rPr>
      </w:pPr>
      <w:bookmarkStart w:id="38" w:name="_ETM_Q1_940000"/>
      <w:bookmarkEnd w:id="38"/>
    </w:p>
    <w:p w:rsidR="00A740D6" w:rsidRDefault="00A740D6" w:rsidP="00A740D6">
      <w:pPr>
        <w:pStyle w:val="a4"/>
        <w:keepNext/>
        <w:rPr>
          <w:rtl/>
        </w:rPr>
      </w:pPr>
      <w:bookmarkStart w:id="39" w:name="ET_speaker_עידו_בן_יצחק_12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A740D6" w:rsidRDefault="00A740D6" w:rsidP="00A740D6">
      <w:pPr>
        <w:pStyle w:val="KeepWithNext"/>
        <w:rPr>
          <w:rtl/>
        </w:rPr>
      </w:pPr>
    </w:p>
    <w:p w:rsidR="00A740D6" w:rsidRDefault="00A740D6" w:rsidP="00A740D6">
      <w:pPr>
        <w:rPr>
          <w:rtl/>
        </w:rPr>
      </w:pPr>
      <w:bookmarkStart w:id="40" w:name="_ETM_Q1_939000"/>
      <w:bookmarkEnd w:id="40"/>
      <w:r>
        <w:rPr>
          <w:rFonts w:hint="cs"/>
          <w:rtl/>
        </w:rPr>
        <w:t>כי זה מהמועד שבו</w:t>
      </w:r>
      <w:bookmarkStart w:id="41" w:name="_ETM_Q1_943000"/>
      <w:bookmarkEnd w:id="41"/>
      <w:r>
        <w:rPr>
          <w:rFonts w:hint="cs"/>
          <w:rtl/>
        </w:rPr>
        <w:t xml:space="preserve"> הכנסת מכריזה. </w:t>
      </w:r>
    </w:p>
    <w:p w:rsidR="00A740D6" w:rsidRDefault="00A740D6" w:rsidP="00A740D6">
      <w:pPr>
        <w:rPr>
          <w:rtl/>
        </w:rPr>
      </w:pPr>
      <w:bookmarkStart w:id="42" w:name="_ETM_Q1_945000"/>
      <w:bookmarkEnd w:id="42"/>
      <w:r>
        <w:rPr>
          <w:rtl/>
        </w:rPr>
        <w:t xml:space="preserve">  </w:t>
      </w:r>
    </w:p>
    <w:p w:rsidR="00345FB2" w:rsidRDefault="00345FB2" w:rsidP="00345FB2">
      <w:pPr>
        <w:pStyle w:val="a4"/>
        <w:keepNext/>
        <w:rPr>
          <w:rtl/>
        </w:rPr>
      </w:pPr>
      <w:bookmarkStart w:id="43" w:name="ET_speaker_5815_5"/>
      <w:r w:rsidRPr="00345FB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45F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345FB2" w:rsidRDefault="00345FB2" w:rsidP="00345FB2">
      <w:pPr>
        <w:pStyle w:val="KeepWithNext"/>
        <w:rPr>
          <w:rtl/>
        </w:rPr>
      </w:pPr>
    </w:p>
    <w:p w:rsidR="00345FB2" w:rsidRDefault="00A740D6" w:rsidP="00A740D6">
      <w:pPr>
        <w:rPr>
          <w:rtl/>
        </w:rPr>
      </w:pPr>
      <w:r>
        <w:rPr>
          <w:rFonts w:hint="cs"/>
          <w:rtl/>
        </w:rPr>
        <w:t xml:space="preserve">וזה יחזור למליאה ב-4 בספטמבר? </w:t>
      </w:r>
    </w:p>
    <w:p w:rsidR="00A740D6" w:rsidRDefault="00A740D6" w:rsidP="00A740D6">
      <w:pPr>
        <w:rPr>
          <w:rtl/>
        </w:rPr>
      </w:pPr>
    </w:p>
    <w:p w:rsidR="00A740D6" w:rsidRDefault="00A740D6" w:rsidP="00A740D6">
      <w:pPr>
        <w:pStyle w:val="a4"/>
        <w:keepNext/>
        <w:rPr>
          <w:rtl/>
        </w:rPr>
      </w:pPr>
      <w:bookmarkStart w:id="44" w:name="_ETM_Q1_948000"/>
      <w:bookmarkStart w:id="45" w:name="ET_speaker_עידו_בן_יצחק_13"/>
      <w:bookmarkEnd w:id="44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A740D6" w:rsidRDefault="00A740D6" w:rsidP="00A740D6">
      <w:pPr>
        <w:pStyle w:val="KeepWithNext"/>
        <w:rPr>
          <w:rtl/>
        </w:rPr>
      </w:pPr>
    </w:p>
    <w:p w:rsidR="00A740D6" w:rsidRDefault="00A740D6" w:rsidP="00A740D6">
      <w:pPr>
        <w:rPr>
          <w:rtl/>
        </w:rPr>
      </w:pPr>
      <w:bookmarkStart w:id="46" w:name="_ETM_Q1_949000"/>
      <w:bookmarkStart w:id="47" w:name="_ETM_Q1_953000"/>
      <w:bookmarkEnd w:id="46"/>
      <w:bookmarkEnd w:id="47"/>
      <w:r>
        <w:rPr>
          <w:rFonts w:hint="cs"/>
          <w:rtl/>
        </w:rPr>
        <w:t xml:space="preserve">אכן ההכרזה תתחיל מ-4 בספטמבר. </w:t>
      </w:r>
      <w:r>
        <w:rPr>
          <w:rtl/>
        </w:rPr>
        <w:t xml:space="preserve">  </w:t>
      </w:r>
    </w:p>
    <w:p w:rsidR="00345FB2" w:rsidRDefault="00345FB2" w:rsidP="00345FB2">
      <w:pPr>
        <w:rPr>
          <w:rtl/>
        </w:rPr>
      </w:pPr>
    </w:p>
    <w:p w:rsidR="00A740D6" w:rsidRDefault="00A740D6" w:rsidP="00345FB2">
      <w:pPr>
        <w:rPr>
          <w:rtl/>
        </w:rPr>
      </w:pPr>
    </w:p>
    <w:p w:rsidR="00A740D6" w:rsidRDefault="00A740D6" w:rsidP="00A740D6">
      <w:pPr>
        <w:pStyle w:val="a4"/>
        <w:keepNext/>
        <w:rPr>
          <w:rtl/>
        </w:rPr>
      </w:pPr>
      <w:bookmarkStart w:id="48" w:name="ET_speaker_5815_14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A740D6" w:rsidRDefault="00A740D6" w:rsidP="00A740D6">
      <w:pPr>
        <w:pStyle w:val="KeepWithNext"/>
        <w:rPr>
          <w:rtl/>
        </w:rPr>
      </w:pPr>
    </w:p>
    <w:p w:rsidR="00A740D6" w:rsidRDefault="00A740D6" w:rsidP="00A740D6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כבר הצבעה אחת </w:t>
      </w:r>
      <w:bookmarkStart w:id="49" w:name="_ETM_Q1_951000"/>
      <w:bookmarkEnd w:id="49"/>
      <w:r>
        <w:rPr>
          <w:rFonts w:hint="cs"/>
          <w:rtl/>
        </w:rPr>
        <w:t xml:space="preserve">במליאה? </w:t>
      </w:r>
    </w:p>
    <w:p w:rsidR="00A740D6" w:rsidRDefault="00A740D6" w:rsidP="00A740D6">
      <w:pPr>
        <w:rPr>
          <w:rtl/>
        </w:rPr>
      </w:pPr>
    </w:p>
    <w:p w:rsidR="00A740D6" w:rsidRDefault="00A740D6" w:rsidP="00A740D6">
      <w:pPr>
        <w:pStyle w:val="a4"/>
        <w:keepNext/>
        <w:rPr>
          <w:rtl/>
        </w:rPr>
      </w:pPr>
      <w:bookmarkStart w:id="50" w:name="_ETM_Q1_952000"/>
      <w:bookmarkStart w:id="51" w:name="ET_speaker_עידו_בן_יצחק_15"/>
      <w:bookmarkEnd w:id="50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A740D6" w:rsidRDefault="00A740D6" w:rsidP="00A740D6">
      <w:pPr>
        <w:pStyle w:val="KeepWithNext"/>
        <w:rPr>
          <w:rtl/>
        </w:rPr>
      </w:pPr>
    </w:p>
    <w:p w:rsidR="00A740D6" w:rsidRDefault="00A740D6" w:rsidP="00A740D6">
      <w:pPr>
        <w:rPr>
          <w:rtl/>
        </w:rPr>
      </w:pPr>
      <w:bookmarkStart w:id="52" w:name="_ETM_Q1_955000"/>
      <w:bookmarkEnd w:id="5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ביוני. לכן זה היה מיוני עד </w:t>
      </w:r>
      <w:bookmarkStart w:id="53" w:name="_ETM_Q1_957000"/>
      <w:bookmarkEnd w:id="53"/>
      <w:r>
        <w:rPr>
          <w:rFonts w:hint="cs"/>
          <w:rtl/>
        </w:rPr>
        <w:t xml:space="preserve">אוקטובר. אם היינו יכולים לדון בזה במועד המאוחר האפשרי זה </w:t>
      </w:r>
      <w:bookmarkStart w:id="54" w:name="_ETM_Q1_960000"/>
      <w:bookmarkEnd w:id="54"/>
      <w:r>
        <w:rPr>
          <w:rFonts w:hint="cs"/>
          <w:rtl/>
        </w:rPr>
        <w:t>היה אכן בסוף ספטמבר, אבל - - -</w:t>
      </w:r>
    </w:p>
    <w:p w:rsidR="00A740D6" w:rsidRDefault="00A740D6" w:rsidP="00A740D6">
      <w:pPr>
        <w:rPr>
          <w:rtl/>
        </w:rPr>
      </w:pPr>
    </w:p>
    <w:p w:rsidR="00A740D6" w:rsidRDefault="00A740D6" w:rsidP="00A740D6">
      <w:pPr>
        <w:pStyle w:val="a4"/>
        <w:keepNext/>
        <w:rPr>
          <w:rtl/>
        </w:rPr>
      </w:pPr>
      <w:bookmarkStart w:id="55" w:name="ET_speaker_5815_16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A740D6" w:rsidRDefault="00A740D6" w:rsidP="00A740D6">
      <w:pPr>
        <w:pStyle w:val="KeepWithNext"/>
        <w:rPr>
          <w:rtl/>
        </w:rPr>
      </w:pPr>
    </w:p>
    <w:p w:rsidR="00A740D6" w:rsidRDefault="00A740D6" w:rsidP="00A740D6">
      <w:pPr>
        <w:rPr>
          <w:rtl/>
        </w:rPr>
      </w:pPr>
      <w:r>
        <w:rPr>
          <w:rFonts w:hint="cs"/>
          <w:rtl/>
        </w:rPr>
        <w:t xml:space="preserve">הבנתי. </w:t>
      </w:r>
      <w:bookmarkStart w:id="56" w:name="_ETM_Q1_962000"/>
      <w:bookmarkEnd w:id="56"/>
      <w:r>
        <w:rPr>
          <w:rtl/>
        </w:rPr>
        <w:t xml:space="preserve">  </w:t>
      </w:r>
    </w:p>
    <w:p w:rsidR="00A740D6" w:rsidRDefault="00A740D6" w:rsidP="00A740D6">
      <w:pPr>
        <w:rPr>
          <w:rtl/>
        </w:rPr>
      </w:pPr>
      <w:bookmarkStart w:id="57" w:name="_ETM_Q1_965000"/>
      <w:bookmarkEnd w:id="57"/>
    </w:p>
    <w:p w:rsidR="00A740D6" w:rsidRDefault="00A740D6" w:rsidP="00A740D6">
      <w:pPr>
        <w:pStyle w:val="a4"/>
        <w:keepNext/>
        <w:rPr>
          <w:rtl/>
        </w:rPr>
      </w:pPr>
      <w:bookmarkStart w:id="58" w:name="ET_speaker_עידו_בן_יצחק_17"/>
      <w:r w:rsidRPr="00A740D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7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A740D6" w:rsidRDefault="00A740D6" w:rsidP="00A740D6">
      <w:pPr>
        <w:pStyle w:val="KeepWithNext"/>
        <w:rPr>
          <w:rtl/>
        </w:rPr>
      </w:pPr>
    </w:p>
    <w:p w:rsidR="00345FB2" w:rsidRDefault="00A740D6" w:rsidP="00991A7D">
      <w:pPr>
        <w:rPr>
          <w:rtl/>
        </w:rPr>
      </w:pPr>
      <w:bookmarkStart w:id="59" w:name="_ETM_Q1_968000"/>
      <w:bookmarkEnd w:id="59"/>
      <w:r>
        <w:rPr>
          <w:rFonts w:hint="cs"/>
          <w:rtl/>
        </w:rPr>
        <w:t xml:space="preserve">עוד דבר שצריך לומר - </w:t>
      </w:r>
      <w:r w:rsidR="00345FB2">
        <w:rPr>
          <w:rFonts w:hint="cs"/>
          <w:rtl/>
        </w:rPr>
        <w:t>א</w:t>
      </w:r>
      <w:r>
        <w:rPr>
          <w:rFonts w:hint="cs"/>
          <w:rtl/>
        </w:rPr>
        <w:t xml:space="preserve">חת הסמכויות המרכזיות שנתונות לממשלה בשל הכרזה </w:t>
      </w:r>
      <w:bookmarkStart w:id="60" w:name="_ETM_Q1_974000"/>
      <w:bookmarkEnd w:id="60"/>
      <w:r>
        <w:rPr>
          <w:rFonts w:hint="cs"/>
          <w:rtl/>
        </w:rPr>
        <w:t>על מצב חירום היא סמכות להתקין תקנות שעת</w:t>
      </w:r>
      <w:bookmarkStart w:id="61" w:name="_ETM_Q1_972000"/>
      <w:bookmarkEnd w:id="61"/>
      <w:r>
        <w:rPr>
          <w:rFonts w:hint="cs"/>
          <w:rtl/>
        </w:rPr>
        <w:t xml:space="preserve"> חירום שגוברות על חקיקה של הכנסת. מאז ההכרזה הקודמת הממשלה </w:t>
      </w:r>
      <w:bookmarkStart w:id="62" w:name="_ETM_Q1_983000"/>
      <w:bookmarkEnd w:id="62"/>
      <w:r>
        <w:rPr>
          <w:rFonts w:hint="cs"/>
          <w:rtl/>
        </w:rPr>
        <w:t>לא עשתה שימוש בסמכות הזו. למעשה היא ממעטת להשתמש ב</w:t>
      </w:r>
      <w:bookmarkStart w:id="63" w:name="_ETM_Q1_980000"/>
      <w:bookmarkEnd w:id="63"/>
      <w:r>
        <w:rPr>
          <w:rFonts w:hint="cs"/>
          <w:rtl/>
        </w:rPr>
        <w:t xml:space="preserve">ה בשנים האחרונות. </w:t>
      </w:r>
      <w:r w:rsidR="00991A7D">
        <w:rPr>
          <w:rFonts w:hint="cs"/>
          <w:rtl/>
        </w:rPr>
        <w:t xml:space="preserve">הפעם האחרונה </w:t>
      </w:r>
      <w:proofErr w:type="spellStart"/>
      <w:r w:rsidR="00991A7D">
        <w:rPr>
          <w:rFonts w:hint="cs"/>
          <w:rtl/>
        </w:rPr>
        <w:t>היתה</w:t>
      </w:r>
      <w:proofErr w:type="spellEnd"/>
      <w:r w:rsidR="00991A7D">
        <w:rPr>
          <w:rFonts w:hint="cs"/>
          <w:rtl/>
        </w:rPr>
        <w:t xml:space="preserve"> ב-2017 לעניין </w:t>
      </w:r>
      <w:r w:rsidR="00345FB2">
        <w:rPr>
          <w:rFonts w:hint="cs"/>
          <w:rtl/>
        </w:rPr>
        <w:t xml:space="preserve">איסור שביתה במתקני האנרגיה האטומית. </w:t>
      </w:r>
    </w:p>
    <w:p w:rsidR="00345FB2" w:rsidRDefault="00345FB2" w:rsidP="00345FB2">
      <w:pPr>
        <w:rPr>
          <w:rtl/>
        </w:rPr>
      </w:pPr>
    </w:p>
    <w:p w:rsidR="00345FB2" w:rsidRDefault="00345FB2" w:rsidP="00345FB2">
      <w:pPr>
        <w:pStyle w:val="af6"/>
        <w:keepNext/>
        <w:rPr>
          <w:rtl/>
        </w:rPr>
      </w:pPr>
      <w:bookmarkStart w:id="64" w:name="ET_yor_4613_6"/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345FB2" w:rsidRDefault="00345FB2" w:rsidP="00345FB2">
      <w:pPr>
        <w:pStyle w:val="KeepWithNext"/>
        <w:rPr>
          <w:rtl/>
        </w:rPr>
      </w:pPr>
    </w:p>
    <w:p w:rsidR="00345FB2" w:rsidRDefault="00991A7D" w:rsidP="00FA5F85">
      <w:pPr>
        <w:rPr>
          <w:rtl/>
        </w:rPr>
      </w:pPr>
      <w:r>
        <w:rPr>
          <w:rFonts w:hint="cs"/>
          <w:rtl/>
        </w:rPr>
        <w:t xml:space="preserve">תודה. </w:t>
      </w:r>
      <w:bookmarkStart w:id="65" w:name="_ETM_Q1_1007000"/>
      <w:bookmarkEnd w:id="65"/>
      <w:r w:rsidR="00345FB2">
        <w:rPr>
          <w:rFonts w:hint="cs"/>
          <w:rtl/>
        </w:rPr>
        <w:t>מאח</w:t>
      </w:r>
      <w:r>
        <w:rPr>
          <w:rFonts w:hint="cs"/>
          <w:rtl/>
        </w:rPr>
        <w:t>ר וישנם פה מספר חברי כנסת חדשים, בכלל בכנסת ובוועדה בוודאי, א</w:t>
      </w:r>
      <w:r w:rsidR="00345FB2">
        <w:rPr>
          <w:rFonts w:hint="cs"/>
          <w:rtl/>
        </w:rPr>
        <w:t>ני רוצ</w:t>
      </w:r>
      <w:r>
        <w:rPr>
          <w:rFonts w:hint="cs"/>
          <w:rtl/>
        </w:rPr>
        <w:t xml:space="preserve">ה כמה </w:t>
      </w:r>
      <w:r w:rsidR="00345FB2">
        <w:rPr>
          <w:rFonts w:hint="cs"/>
          <w:rtl/>
        </w:rPr>
        <w:t xml:space="preserve"> הבהרות לנושא הזה </w:t>
      </w:r>
      <w:r>
        <w:rPr>
          <w:rFonts w:hint="cs"/>
          <w:rtl/>
        </w:rPr>
        <w:t xml:space="preserve">של </w:t>
      </w:r>
      <w:bookmarkStart w:id="66" w:name="_ETM_Q1_1012000"/>
      <w:bookmarkEnd w:id="66"/>
      <w:r>
        <w:rPr>
          <w:rFonts w:hint="cs"/>
          <w:rtl/>
        </w:rPr>
        <w:t xml:space="preserve">שעת חירום ותיקוני חקיקה או תקנות שנגזרות מתיקוני חקיקה. </w:t>
      </w:r>
      <w:r w:rsidR="00345FB2">
        <w:rPr>
          <w:rFonts w:hint="cs"/>
          <w:rtl/>
        </w:rPr>
        <w:t>צריך להבין שחלק מהתקנות אם יתבטל מצב החירום המשמעות היא שישנן תקנות שהן לא הפיכו</w:t>
      </w:r>
      <w:r w:rsidR="007A6FF2">
        <w:rPr>
          <w:rFonts w:hint="cs"/>
          <w:rtl/>
        </w:rPr>
        <w:t xml:space="preserve">ת. </w:t>
      </w:r>
      <w:bookmarkStart w:id="67" w:name="_ETM_Q1_1029000"/>
      <w:bookmarkEnd w:id="67"/>
      <w:r w:rsidR="007A6FF2">
        <w:rPr>
          <w:rFonts w:hint="cs"/>
          <w:rtl/>
        </w:rPr>
        <w:t>זאת אומרת, ברגע שמתבטל מצב החירום זה לא שכשניתן מחדש</w:t>
      </w:r>
      <w:bookmarkStart w:id="68" w:name="_ETM_Q1_1035000"/>
      <w:bookmarkEnd w:id="68"/>
      <w:r w:rsidR="007A6FF2">
        <w:rPr>
          <w:rFonts w:hint="cs"/>
          <w:rtl/>
        </w:rPr>
        <w:t xml:space="preserve"> </w:t>
      </w:r>
      <w:r w:rsidR="007A6FF2">
        <w:rPr>
          <w:rtl/>
        </w:rPr>
        <w:t>–</w:t>
      </w:r>
      <w:r w:rsidR="007A6FF2">
        <w:rPr>
          <w:rFonts w:hint="cs"/>
          <w:rtl/>
        </w:rPr>
        <w:t xml:space="preserve"> </w:t>
      </w:r>
      <w:r w:rsidR="00345FB2">
        <w:rPr>
          <w:rFonts w:hint="cs"/>
          <w:rtl/>
        </w:rPr>
        <w:t xml:space="preserve">נגיד שיש לנו פער של יום בין מצב חירום קיים על פי חוק </w:t>
      </w:r>
      <w:r w:rsidR="007A6FF2">
        <w:rPr>
          <w:rFonts w:hint="cs"/>
          <w:rtl/>
        </w:rPr>
        <w:t>ובין ביטולו ורוצים</w:t>
      </w:r>
      <w:r w:rsidR="00345FB2">
        <w:rPr>
          <w:rFonts w:hint="cs"/>
          <w:rtl/>
        </w:rPr>
        <w:t xml:space="preserve"> כעבור יום להחזיר את מצב החירום </w:t>
      </w:r>
      <w:r w:rsidR="00345FB2">
        <w:rPr>
          <w:rtl/>
        </w:rPr>
        <w:t>–</w:t>
      </w:r>
      <w:r w:rsidR="00345FB2">
        <w:rPr>
          <w:rFonts w:hint="cs"/>
          <w:rtl/>
        </w:rPr>
        <w:t xml:space="preserve"> חלק מהדברים הם לא הפיכים, אי אפשר להחזיר אותם</w:t>
      </w:r>
      <w:r w:rsidR="007A6FF2">
        <w:rPr>
          <w:rFonts w:hint="cs"/>
          <w:rtl/>
        </w:rPr>
        <w:t xml:space="preserve">. </w:t>
      </w:r>
      <w:r w:rsidR="00FA5F85">
        <w:rPr>
          <w:rFonts w:hint="cs"/>
          <w:rtl/>
        </w:rPr>
        <w:t xml:space="preserve">לכן אנחנו </w:t>
      </w:r>
      <w:bookmarkStart w:id="69" w:name="_ETM_Q1_1046000"/>
      <w:bookmarkEnd w:id="69"/>
      <w:r w:rsidR="00FA5F85">
        <w:rPr>
          <w:rFonts w:hint="cs"/>
          <w:rtl/>
        </w:rPr>
        <w:t xml:space="preserve">גם מקפידים מאוד על הרצף הזה, ולכן גם העדפתי שהדיון </w:t>
      </w:r>
      <w:bookmarkStart w:id="70" w:name="_ETM_Q1_1057000"/>
      <w:bookmarkEnd w:id="70"/>
      <w:r w:rsidR="00FA5F85">
        <w:rPr>
          <w:rFonts w:hint="cs"/>
          <w:rtl/>
        </w:rPr>
        <w:t xml:space="preserve">יהיה היום ולא לדחות אותו לספטמבר, כי כולנו מכירים את המציאות בישראל. אתה יכול להיקלע פתאום למציאות שתצטרך </w:t>
      </w:r>
      <w:bookmarkStart w:id="71" w:name="_ETM_Q1_1062000"/>
      <w:bookmarkEnd w:id="71"/>
      <w:r w:rsidR="00FA5F85">
        <w:rPr>
          <w:rFonts w:hint="cs"/>
          <w:rtl/>
        </w:rPr>
        <w:t>לדחות את זה, וד</w:t>
      </w:r>
      <w:r w:rsidR="00345FB2">
        <w:rPr>
          <w:rFonts w:hint="cs"/>
          <w:rtl/>
        </w:rPr>
        <w:t>י ביום אחד</w:t>
      </w:r>
      <w:r w:rsidR="00FA5F85">
        <w:rPr>
          <w:rFonts w:hint="cs"/>
          <w:rtl/>
        </w:rPr>
        <w:t xml:space="preserve"> שבו אין יכולת על </w:t>
      </w:r>
      <w:r w:rsidR="00345FB2">
        <w:rPr>
          <w:rFonts w:hint="cs"/>
          <w:rtl/>
        </w:rPr>
        <w:t xml:space="preserve">פי חוק להגדיר מצב חירום כדי </w:t>
      </w:r>
      <w:r w:rsidR="00FA5F85">
        <w:rPr>
          <w:rFonts w:hint="cs"/>
          <w:rtl/>
        </w:rPr>
        <w:t xml:space="preserve">שחלק מהדברים יתבטלו ואי אפשר יהיה </w:t>
      </w:r>
      <w:bookmarkStart w:id="72" w:name="_ETM_Q1_1071000"/>
      <w:bookmarkEnd w:id="72"/>
      <w:r w:rsidR="00FA5F85">
        <w:rPr>
          <w:rFonts w:hint="cs"/>
          <w:rtl/>
        </w:rPr>
        <w:t xml:space="preserve">להחזיר אותם. לכן ביקשתי שזה יהיה היום. </w:t>
      </w:r>
      <w:r w:rsidR="00345FB2">
        <w:rPr>
          <w:rFonts w:hint="cs"/>
          <w:rtl/>
        </w:rPr>
        <w:t xml:space="preserve">אני מקווה באמת שהמליאה תתכנס ב-4 בספטמבר כדי לאשר את זה ואז יש </w:t>
      </w:r>
      <w:r w:rsidR="00FA5F85">
        <w:rPr>
          <w:rFonts w:hint="cs"/>
          <w:rtl/>
        </w:rPr>
        <w:t xml:space="preserve">לנו 4 חודשים עד ינואר, </w:t>
      </w:r>
      <w:bookmarkStart w:id="73" w:name="_ETM_Q1_1091000"/>
      <w:bookmarkEnd w:id="73"/>
      <w:r w:rsidR="00FA5F85">
        <w:rPr>
          <w:rFonts w:hint="cs"/>
          <w:rtl/>
        </w:rPr>
        <w:t xml:space="preserve">וכולנו מקווים </w:t>
      </w:r>
      <w:r w:rsidR="00FA5F85">
        <w:rPr>
          <w:rtl/>
        </w:rPr>
        <w:t>–</w:t>
      </w:r>
      <w:r w:rsidR="00FA5F85">
        <w:rPr>
          <w:rFonts w:hint="cs"/>
          <w:rtl/>
        </w:rPr>
        <w:t xml:space="preserve"> אני מקווה שאני </w:t>
      </w:r>
      <w:r w:rsidR="00345FB2">
        <w:rPr>
          <w:rFonts w:hint="cs"/>
          <w:rtl/>
        </w:rPr>
        <w:t xml:space="preserve">מייצג את כל היושבים כאן, חברי הכנסת בוודאי, שב-4 בינואר כבר יהיה אפשר לדון בהארכה של שנה, וגם להתכנס </w:t>
      </w:r>
      <w:r w:rsidR="00FA5F85">
        <w:rPr>
          <w:rFonts w:hint="cs"/>
          <w:rtl/>
        </w:rPr>
        <w:t xml:space="preserve">בעיקר לתכלית </w:t>
      </w:r>
      <w:r w:rsidR="00DB40FA">
        <w:rPr>
          <w:rFonts w:hint="cs"/>
          <w:rtl/>
        </w:rPr>
        <w:t>האמתית</w:t>
      </w:r>
      <w:r w:rsidR="00FA5F85">
        <w:rPr>
          <w:rFonts w:hint="cs"/>
          <w:rtl/>
        </w:rPr>
        <w:t xml:space="preserve"> שאנחנו </w:t>
      </w:r>
      <w:bookmarkStart w:id="74" w:name="_ETM_Q1_1114000"/>
      <w:bookmarkEnd w:id="74"/>
      <w:r w:rsidR="00FA5F85">
        <w:rPr>
          <w:rFonts w:hint="cs"/>
          <w:rtl/>
        </w:rPr>
        <w:t xml:space="preserve">יושבים עליה, לא רק להאריך, </w:t>
      </w:r>
      <w:r w:rsidR="00345FB2">
        <w:rPr>
          <w:rFonts w:hint="cs"/>
          <w:rtl/>
        </w:rPr>
        <w:t>אלא להאריך כדי לפתור עוד ועוד דברים מההקשר שנוצר</w:t>
      </w:r>
      <w:r w:rsidR="00FA5F85">
        <w:rPr>
          <w:rFonts w:hint="cs"/>
          <w:rtl/>
        </w:rPr>
        <w:t xml:space="preserve"> </w:t>
      </w:r>
      <w:r w:rsidR="00345FB2">
        <w:rPr>
          <w:rFonts w:hint="cs"/>
          <w:rtl/>
        </w:rPr>
        <w:t>ממ</w:t>
      </w:r>
      <w:r w:rsidR="00FA5F85">
        <w:rPr>
          <w:rFonts w:hint="cs"/>
          <w:rtl/>
        </w:rPr>
        <w:t xml:space="preserve">צב החירום. יש דברים שתלויים בחקיקה. יש חקיקות שפשוט </w:t>
      </w:r>
      <w:bookmarkStart w:id="75" w:name="_ETM_Q1_1129000"/>
      <w:bookmarkEnd w:id="75"/>
      <w:r w:rsidR="00FA5F85">
        <w:rPr>
          <w:rFonts w:hint="cs"/>
          <w:rtl/>
        </w:rPr>
        <w:t>תקועות בגלל העובדה שאנחנו ב</w:t>
      </w:r>
      <w:r w:rsidR="00345FB2">
        <w:rPr>
          <w:rFonts w:hint="cs"/>
          <w:rtl/>
        </w:rPr>
        <w:t xml:space="preserve">כנסת שלא מחוקקת. המהלך ב-3 השנים האחרונות </w:t>
      </w:r>
      <w:r w:rsidR="00345FB2">
        <w:rPr>
          <w:rtl/>
        </w:rPr>
        <w:t>–</w:t>
      </w:r>
      <w:r w:rsidR="00345FB2">
        <w:rPr>
          <w:rFonts w:hint="cs"/>
          <w:rtl/>
        </w:rPr>
        <w:t xml:space="preserve"> אני חושב שהצלחנו להזיז לא מעט דברים</w:t>
      </w:r>
      <w:r w:rsidR="00FA5F85">
        <w:rPr>
          <w:rFonts w:hint="cs"/>
          <w:rtl/>
        </w:rPr>
        <w:t xml:space="preserve">, פתרנו לא מעט אבסורדים, </w:t>
      </w:r>
      <w:bookmarkStart w:id="76" w:name="_ETM_Q1_1135000"/>
      <w:bookmarkEnd w:id="76"/>
      <w:r w:rsidR="00FA5F85">
        <w:rPr>
          <w:rFonts w:hint="cs"/>
          <w:rtl/>
        </w:rPr>
        <w:t xml:space="preserve">אבל נשארו. כולנו מכירים את זה. </w:t>
      </w:r>
      <w:r w:rsidR="00345FB2">
        <w:rPr>
          <w:rFonts w:hint="cs"/>
          <w:rtl/>
        </w:rPr>
        <w:t>בהתחלה הרבה יותר קל להוריד סעיפים שלא קשורים למצב החירום</w:t>
      </w:r>
      <w:r w:rsidR="00FA5F85">
        <w:rPr>
          <w:rFonts w:hint="cs"/>
          <w:rtl/>
        </w:rPr>
        <w:t>, בסוף אתה מגיע</w:t>
      </w:r>
      <w:bookmarkStart w:id="77" w:name="_ETM_Q1_1152000"/>
      <w:bookmarkEnd w:id="77"/>
      <w:r w:rsidR="00FA5F85">
        <w:rPr>
          <w:rFonts w:hint="cs"/>
          <w:rtl/>
        </w:rPr>
        <w:t xml:space="preserve"> לדברים הבעייתיים יותר. אני מניח ש</w:t>
      </w:r>
      <w:r w:rsidR="00345FB2">
        <w:rPr>
          <w:rFonts w:hint="cs"/>
          <w:rtl/>
        </w:rPr>
        <w:t xml:space="preserve">בסופו של דבר נוכל להגיע למצב שאחרי 70 ומשהו שנים להקמת המדינה </w:t>
      </w:r>
      <w:r w:rsidR="00FA5F85">
        <w:rPr>
          <w:rFonts w:hint="cs"/>
          <w:rtl/>
        </w:rPr>
        <w:t xml:space="preserve">מצב החירום יהיה נחלת ההיסטוריה </w:t>
      </w:r>
      <w:bookmarkStart w:id="78" w:name="_ETM_Q1_1166000"/>
      <w:bookmarkEnd w:id="78"/>
      <w:r w:rsidR="00FA5F85">
        <w:rPr>
          <w:rFonts w:hint="cs"/>
          <w:rtl/>
        </w:rPr>
        <w:t xml:space="preserve">ונוכל לדבר במונחים יותר עכשוויים. </w:t>
      </w:r>
    </w:p>
    <w:p w:rsidR="00FA5F85" w:rsidRDefault="00FA5F85" w:rsidP="00345FB2">
      <w:pPr>
        <w:rPr>
          <w:rtl/>
        </w:rPr>
      </w:pPr>
    </w:p>
    <w:p w:rsidR="00FA5F85" w:rsidRDefault="00FA5F85" w:rsidP="00FA5F85">
      <w:pPr>
        <w:pStyle w:val="a4"/>
        <w:keepNext/>
        <w:rPr>
          <w:rtl/>
        </w:rPr>
      </w:pPr>
      <w:bookmarkStart w:id="79" w:name="ET_speaker_מעיין_רוזנשטוק_18"/>
      <w:r w:rsidRPr="00FA5F85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רוזנשטוק</w:t>
      </w:r>
      <w:proofErr w:type="spellEnd"/>
      <w:r>
        <w:rPr>
          <w:rtl/>
        </w:rPr>
        <w:t>:</w:t>
      </w:r>
      <w:r w:rsidRPr="00FA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345FB2" w:rsidRDefault="00345FB2" w:rsidP="00345FB2">
      <w:pPr>
        <w:rPr>
          <w:rtl/>
        </w:rPr>
      </w:pPr>
      <w:bookmarkStart w:id="80" w:name="_ETM_Q1_1172000"/>
      <w:bookmarkEnd w:id="80"/>
    </w:p>
    <w:p w:rsidR="00345FB2" w:rsidRDefault="00345FB2" w:rsidP="00DB40FA">
      <w:pPr>
        <w:rPr>
          <w:rtl/>
        </w:rPr>
      </w:pPr>
      <w:r>
        <w:rPr>
          <w:rFonts w:hint="cs"/>
          <w:rtl/>
        </w:rPr>
        <w:t xml:space="preserve">אני אתייחס </w:t>
      </w:r>
      <w:r w:rsidR="00FA5F85">
        <w:rPr>
          <w:rFonts w:hint="cs"/>
          <w:rtl/>
        </w:rPr>
        <w:t xml:space="preserve">לא רק לעמדת משרד הביטחון אלא באופן כללי </w:t>
      </w:r>
      <w:bookmarkStart w:id="81" w:name="_ETM_Q1_1182000"/>
      <w:bookmarkEnd w:id="81"/>
      <w:r w:rsidR="00FA5F85">
        <w:rPr>
          <w:rFonts w:hint="cs"/>
          <w:rtl/>
        </w:rPr>
        <w:t xml:space="preserve">לעמדת הממשלה, כמו שהיועץ המשפטי לוועדה הציג. </w:t>
      </w:r>
      <w:r>
        <w:rPr>
          <w:rFonts w:hint="cs"/>
          <w:rtl/>
        </w:rPr>
        <w:t>אנחנו כממשלה היינו מעדיפים ל</w:t>
      </w:r>
      <w:r w:rsidR="00FA5F85">
        <w:rPr>
          <w:rFonts w:hint="cs"/>
          <w:rtl/>
        </w:rPr>
        <w:t>האריך בשנה, אבל</w:t>
      </w:r>
      <w:r w:rsidR="00DB40FA">
        <w:rPr>
          <w:rFonts w:hint="cs"/>
          <w:rtl/>
        </w:rPr>
        <w:t xml:space="preserve"> אנחנו מבינים, כמובן, את ה</w:t>
      </w:r>
      <w:bookmarkStart w:id="82" w:name="_ETM_Q1_1189000"/>
      <w:bookmarkEnd w:id="82"/>
      <w:r w:rsidR="00DB40FA">
        <w:rPr>
          <w:rFonts w:hint="cs"/>
          <w:rtl/>
        </w:rPr>
        <w:t xml:space="preserve">  1</w:t>
      </w:r>
      <w:r>
        <w:rPr>
          <w:rFonts w:hint="cs"/>
          <w:rtl/>
        </w:rPr>
        <w:t>מגבלה הפרוצדורלית שהכנסת הטילה</w:t>
      </w:r>
      <w:r w:rsidR="00DB40FA">
        <w:rPr>
          <w:rFonts w:hint="cs"/>
          <w:rtl/>
        </w:rPr>
        <w:t xml:space="preserve"> על עצמה, ל-4 חודשים. </w:t>
      </w:r>
    </w:p>
    <w:p w:rsidR="00345FB2" w:rsidRDefault="00345FB2" w:rsidP="00345FB2">
      <w:pPr>
        <w:rPr>
          <w:rtl/>
        </w:rPr>
      </w:pPr>
    </w:p>
    <w:p w:rsidR="00345FB2" w:rsidRDefault="00345FB2" w:rsidP="00345FB2">
      <w:pPr>
        <w:pStyle w:val="af6"/>
        <w:keepNext/>
        <w:rPr>
          <w:rtl/>
        </w:rPr>
      </w:pPr>
      <w:bookmarkStart w:id="83" w:name="ET_yor_4613_7"/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345FB2" w:rsidRDefault="00345FB2" w:rsidP="00345FB2">
      <w:pPr>
        <w:pStyle w:val="KeepWithNext"/>
        <w:rPr>
          <w:rtl/>
        </w:rPr>
      </w:pPr>
    </w:p>
    <w:p w:rsidR="00345FB2" w:rsidRDefault="00345FB2" w:rsidP="00345FB2">
      <w:pPr>
        <w:rPr>
          <w:rtl/>
        </w:rPr>
      </w:pPr>
      <w:r>
        <w:rPr>
          <w:rFonts w:hint="cs"/>
          <w:rtl/>
        </w:rPr>
        <w:t xml:space="preserve">הבעיה היא חוקית, לא פרוצדוראלית. </w:t>
      </w:r>
    </w:p>
    <w:p w:rsidR="00345FB2" w:rsidRDefault="00345FB2" w:rsidP="00345FB2">
      <w:pPr>
        <w:rPr>
          <w:rtl/>
        </w:rPr>
      </w:pPr>
    </w:p>
    <w:p w:rsidR="00DB40FA" w:rsidRDefault="00DB40FA" w:rsidP="00DB40FA">
      <w:pPr>
        <w:pStyle w:val="a4"/>
        <w:keepNext/>
        <w:rPr>
          <w:rtl/>
        </w:rPr>
      </w:pPr>
      <w:bookmarkStart w:id="84" w:name="ET_speaker_מעיין_רוזנשטוק_19"/>
      <w:r w:rsidRPr="00DB40F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רוזנשטוק</w:t>
      </w:r>
      <w:proofErr w:type="spellEnd"/>
      <w:r>
        <w:rPr>
          <w:rtl/>
        </w:rPr>
        <w:t>:</w:t>
      </w:r>
      <w:r w:rsidRPr="00DB4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DB40FA" w:rsidRDefault="00DB40FA" w:rsidP="00DB40FA">
      <w:pPr>
        <w:pStyle w:val="KeepWithNext"/>
        <w:rPr>
          <w:rtl/>
        </w:rPr>
      </w:pPr>
    </w:p>
    <w:p w:rsidR="00345FB2" w:rsidRDefault="00DB40FA" w:rsidP="00DB40F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כן, זאת אומרת, מבחינת תקנון הכנסת </w:t>
      </w:r>
      <w:r>
        <w:rPr>
          <w:rtl/>
        </w:rPr>
        <w:t>–</w:t>
      </w:r>
      <w:r>
        <w:rPr>
          <w:rFonts w:hint="cs"/>
          <w:rtl/>
        </w:rPr>
        <w:t xml:space="preserve"> הכנסת </w:t>
      </w:r>
      <w:bookmarkStart w:id="85" w:name="_ETM_Q1_1203000"/>
      <w:bookmarkEnd w:id="85"/>
      <w:r>
        <w:rPr>
          <w:rFonts w:hint="cs"/>
          <w:rtl/>
        </w:rPr>
        <w:t xml:space="preserve">חייבה את עצמה. למעשה דבר לא השתנה מבחינה מהותית כפי שציין היועץ המשפטי </w:t>
      </w:r>
      <w:bookmarkStart w:id="86" w:name="_ETM_Q1_1210000"/>
      <w:bookmarkEnd w:id="86"/>
      <w:r>
        <w:rPr>
          <w:rFonts w:hint="cs"/>
          <w:rtl/>
        </w:rPr>
        <w:t xml:space="preserve">לוועדה, בקידום החקיקה התלויה, </w:t>
      </w:r>
      <w:r w:rsidR="00345FB2">
        <w:rPr>
          <w:rFonts w:hint="cs"/>
          <w:rtl/>
        </w:rPr>
        <w:t xml:space="preserve">ואנחנו ממשיכים לעבוד עליה. </w:t>
      </w:r>
      <w:r>
        <w:rPr>
          <w:rFonts w:hint="cs"/>
          <w:rtl/>
        </w:rPr>
        <w:t xml:space="preserve"> כנראה שניערך ל-4 חודשים. שוב, </w:t>
      </w:r>
      <w:r w:rsidR="00345FB2">
        <w:rPr>
          <w:rFonts w:hint="cs"/>
          <w:rtl/>
        </w:rPr>
        <w:t xml:space="preserve">הממשלה </w:t>
      </w:r>
      <w:proofErr w:type="spellStart"/>
      <w:r w:rsidR="00345FB2">
        <w:rPr>
          <w:rFonts w:hint="cs"/>
          <w:rtl/>
        </w:rPr>
        <w:t>היתה</w:t>
      </w:r>
      <w:proofErr w:type="spellEnd"/>
      <w:r w:rsidR="00345FB2">
        <w:rPr>
          <w:rFonts w:hint="cs"/>
          <w:rtl/>
        </w:rPr>
        <w:t xml:space="preserve"> ממליצה לשנה אבל אנחנו מבינים </w:t>
      </w:r>
      <w:r>
        <w:rPr>
          <w:rFonts w:hint="cs"/>
          <w:rtl/>
        </w:rPr>
        <w:t>את הנסיבות התקנוניות.</w:t>
      </w:r>
    </w:p>
    <w:p w:rsidR="00345FB2" w:rsidRDefault="00345FB2" w:rsidP="00345FB2">
      <w:pPr>
        <w:rPr>
          <w:rtl/>
        </w:rPr>
      </w:pPr>
    </w:p>
    <w:p w:rsidR="00345FB2" w:rsidRDefault="00345FB2" w:rsidP="00345FB2">
      <w:pPr>
        <w:rPr>
          <w:rtl/>
        </w:rPr>
      </w:pPr>
    </w:p>
    <w:p w:rsidR="00345FB2" w:rsidRDefault="00345FB2" w:rsidP="00345FB2">
      <w:pPr>
        <w:pStyle w:val="af6"/>
        <w:keepNext/>
        <w:rPr>
          <w:rtl/>
        </w:rPr>
      </w:pPr>
      <w:bookmarkStart w:id="87" w:name="ET_yor_4613_8"/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5FB2">
        <w:rPr>
          <w:rStyle w:val="TagStyle"/>
          <w:rtl/>
        </w:rPr>
        <w:t xml:space="preserve"> &lt;&lt; </w:t>
      </w:r>
      <w:proofErr w:type="spellStart"/>
      <w:r w:rsidRPr="00345FB2">
        <w:rPr>
          <w:rStyle w:val="TagStyle"/>
          <w:rtl/>
        </w:rPr>
        <w:t>יור</w:t>
      </w:r>
      <w:proofErr w:type="spellEnd"/>
      <w:r w:rsidRPr="00345F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345FB2" w:rsidRDefault="00345FB2" w:rsidP="00345FB2">
      <w:pPr>
        <w:pStyle w:val="KeepWithNext"/>
        <w:rPr>
          <w:rtl/>
        </w:rPr>
      </w:pPr>
    </w:p>
    <w:p w:rsidR="00345FB2" w:rsidRDefault="00DB40FA" w:rsidP="00DB40FA">
      <w:pPr>
        <w:rPr>
          <w:rtl/>
        </w:rPr>
      </w:pPr>
      <w:r>
        <w:rPr>
          <w:rFonts w:hint="cs"/>
          <w:rtl/>
        </w:rPr>
        <w:t xml:space="preserve">עוד מישהו מהמשרדים </w:t>
      </w:r>
      <w:bookmarkStart w:id="88" w:name="_ETM_Q1_1232000"/>
      <w:bookmarkEnd w:id="88"/>
      <w:r>
        <w:rPr>
          <w:rFonts w:hint="cs"/>
          <w:rtl/>
        </w:rPr>
        <w:t>רוצה להתייחס? אם לא, אז אנ</w:t>
      </w:r>
      <w:r w:rsidR="00345FB2">
        <w:rPr>
          <w:rFonts w:hint="cs"/>
          <w:rtl/>
        </w:rPr>
        <w:t>י נותן רשות דיבור</w:t>
      </w:r>
      <w:r>
        <w:rPr>
          <w:rFonts w:hint="cs"/>
          <w:rtl/>
        </w:rPr>
        <w:t xml:space="preserve"> לחברי הכנסת. </w:t>
      </w:r>
    </w:p>
    <w:p w:rsidR="00DB40FA" w:rsidRDefault="00DB40FA" w:rsidP="00DB40FA">
      <w:pPr>
        <w:rPr>
          <w:rtl/>
        </w:rPr>
      </w:pPr>
    </w:p>
    <w:p w:rsidR="00DB40FA" w:rsidRDefault="00DB40FA" w:rsidP="00DB40FA">
      <w:pPr>
        <w:pStyle w:val="a4"/>
        <w:keepNext/>
        <w:rPr>
          <w:rtl/>
        </w:rPr>
      </w:pPr>
      <w:bookmarkStart w:id="89" w:name="ET_speaker_5772_20"/>
      <w:r w:rsidRPr="00DB40FA">
        <w:rPr>
          <w:rStyle w:val="TagStyle"/>
          <w:rtl/>
        </w:rPr>
        <w:t xml:space="preserve"> &lt;&lt; דובר &gt;&gt; </w:t>
      </w:r>
      <w:r>
        <w:rPr>
          <w:rtl/>
        </w:rPr>
        <w:t>בנימין גנץ (כחול לבן):</w:t>
      </w:r>
      <w:r w:rsidRPr="00DB4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DB40FA" w:rsidRDefault="00DB40FA" w:rsidP="00DB40FA">
      <w:pPr>
        <w:pStyle w:val="KeepWithNext"/>
        <w:rPr>
          <w:rtl/>
        </w:rPr>
      </w:pPr>
    </w:p>
    <w:p w:rsidR="00A95C35" w:rsidRDefault="00DB40FA" w:rsidP="00DB40FA">
      <w:pPr>
        <w:rPr>
          <w:rtl/>
        </w:rPr>
      </w:pPr>
      <w:bookmarkStart w:id="90" w:name="_ETM_Q1_1238000"/>
      <w:bookmarkEnd w:id="90"/>
      <w:r>
        <w:rPr>
          <w:rFonts w:hint="cs"/>
          <w:rtl/>
        </w:rPr>
        <w:t xml:space="preserve">אני מניח </w:t>
      </w:r>
      <w:bookmarkStart w:id="91" w:name="_ETM_Q1_1245000"/>
      <w:bookmarkEnd w:id="91"/>
      <w:r>
        <w:rPr>
          <w:rFonts w:hint="cs"/>
          <w:rtl/>
        </w:rPr>
        <w:t>שאנחנו נתמוך בבקשה הזו ש</w:t>
      </w:r>
      <w:r w:rsidR="00A95C35">
        <w:rPr>
          <w:rFonts w:hint="cs"/>
          <w:rtl/>
        </w:rPr>
        <w:t>נועדה לאפשר את אורח החיים החוקי עד שנסדר את העניין אבל לו היו באופן תיאורטי מחוקקים</w:t>
      </w:r>
      <w:r>
        <w:rPr>
          <w:rFonts w:hint="cs"/>
          <w:rtl/>
        </w:rPr>
        <w:t xml:space="preserve"> </w:t>
      </w:r>
      <w:r w:rsidR="00A95C35">
        <w:rPr>
          <w:rFonts w:hint="cs"/>
          <w:rtl/>
        </w:rPr>
        <w:t xml:space="preserve">חוק לביטול </w:t>
      </w:r>
      <w:r>
        <w:rPr>
          <w:rFonts w:hint="cs"/>
          <w:rtl/>
        </w:rPr>
        <w:t xml:space="preserve">חוקי החירום מבלי לפגוע </w:t>
      </w:r>
      <w:bookmarkStart w:id="92" w:name="_ETM_Q1_1258000"/>
      <w:bookmarkEnd w:id="92"/>
      <w:r>
        <w:rPr>
          <w:rFonts w:hint="cs"/>
          <w:rtl/>
        </w:rPr>
        <w:t>בחוקים הנגזרים מחוקי החירום, מ</w:t>
      </w:r>
      <w:r w:rsidR="00A95C35">
        <w:rPr>
          <w:rFonts w:hint="cs"/>
          <w:rtl/>
        </w:rPr>
        <w:t>בטלים את מצב החירום ב</w:t>
      </w:r>
      <w:r>
        <w:rPr>
          <w:rFonts w:hint="cs"/>
          <w:rtl/>
        </w:rPr>
        <w:t xml:space="preserve">חוק שאומר שלא פוגעים בחוקים </w:t>
      </w:r>
      <w:bookmarkStart w:id="93" w:name="_ETM_Q1_1265000"/>
      <w:bookmarkEnd w:id="93"/>
      <w:r>
        <w:rPr>
          <w:rFonts w:hint="cs"/>
          <w:rtl/>
        </w:rPr>
        <w:t xml:space="preserve">שהיו קשורים למצב החירום הקודם </w:t>
      </w:r>
      <w:r>
        <w:rPr>
          <w:rtl/>
        </w:rPr>
        <w:t>–</w:t>
      </w:r>
      <w:r>
        <w:rPr>
          <w:rFonts w:hint="cs"/>
          <w:rtl/>
        </w:rPr>
        <w:t xml:space="preserve"> וזהו. וזהו. "הפוך </w:t>
      </w:r>
      <w:bookmarkStart w:id="94" w:name="_ETM_Q1_1267000"/>
      <w:bookmarkEnd w:id="94"/>
      <w:proofErr w:type="spellStart"/>
      <w:r>
        <w:rPr>
          <w:rFonts w:hint="cs"/>
          <w:rtl/>
        </w:rPr>
        <w:t>גוטה</w:t>
      </w:r>
      <w:proofErr w:type="spellEnd"/>
      <w:r>
        <w:rPr>
          <w:rFonts w:hint="cs"/>
          <w:rtl/>
        </w:rPr>
        <w:t xml:space="preserve">", מה שנקרא. מורידים </w:t>
      </w:r>
      <w:r w:rsidR="00A95C35">
        <w:rPr>
          <w:rFonts w:hint="cs"/>
          <w:rtl/>
        </w:rPr>
        <w:t xml:space="preserve">את האיסור דרך הביטול עצמו </w:t>
      </w:r>
      <w:r>
        <w:rPr>
          <w:rFonts w:hint="cs"/>
          <w:rtl/>
        </w:rPr>
        <w:t xml:space="preserve">וזהו. </w:t>
      </w:r>
    </w:p>
    <w:p w:rsidR="00A95C35" w:rsidRDefault="00A95C35" w:rsidP="00345FB2">
      <w:pPr>
        <w:rPr>
          <w:rtl/>
        </w:rPr>
      </w:pPr>
    </w:p>
    <w:p w:rsidR="00A95C35" w:rsidRDefault="00A95C35" w:rsidP="00A95C35">
      <w:pPr>
        <w:pStyle w:val="af6"/>
        <w:keepNext/>
        <w:rPr>
          <w:rtl/>
        </w:rPr>
      </w:pPr>
      <w:bookmarkStart w:id="95" w:name="ET_yor_4613_9"/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A95C35" w:rsidRDefault="00A95C35" w:rsidP="00A95C35">
      <w:pPr>
        <w:pStyle w:val="KeepWithNext"/>
        <w:rPr>
          <w:rtl/>
        </w:rPr>
      </w:pPr>
    </w:p>
    <w:p w:rsidR="00A95C35" w:rsidRDefault="00A95C35" w:rsidP="00A95C35">
      <w:pPr>
        <w:rPr>
          <w:rtl/>
        </w:rPr>
      </w:pPr>
      <w:r>
        <w:rPr>
          <w:rFonts w:hint="cs"/>
          <w:rtl/>
        </w:rPr>
        <w:t>בוא נדון בשלום עם הפ</w:t>
      </w:r>
      <w:r w:rsidR="00DB40FA">
        <w:rPr>
          <w:rFonts w:hint="cs"/>
          <w:rtl/>
        </w:rPr>
        <w:t>לסטינים, זה פחות מורכב</w:t>
      </w:r>
      <w:bookmarkStart w:id="96" w:name="_ETM_Q1_1289000"/>
      <w:bookmarkEnd w:id="96"/>
      <w:r w:rsidR="00DB40FA">
        <w:rPr>
          <w:rFonts w:hint="cs"/>
          <w:rtl/>
        </w:rPr>
        <w:t xml:space="preserve"> מההצעה שלך. אני לא יודע מבחינה משפטית </w:t>
      </w:r>
      <w:r w:rsidR="00DB40FA">
        <w:rPr>
          <w:rtl/>
        </w:rPr>
        <w:t>–</w:t>
      </w:r>
      <w:r w:rsidR="00DB40FA">
        <w:rPr>
          <w:rFonts w:hint="cs"/>
          <w:rtl/>
        </w:rPr>
        <w:t xml:space="preserve"> אם </w:t>
      </w:r>
      <w:bookmarkStart w:id="97" w:name="_ETM_Q1_1295000"/>
      <w:bookmarkEnd w:id="97"/>
      <w:r w:rsidR="00DB40FA">
        <w:rPr>
          <w:rFonts w:hint="cs"/>
          <w:rtl/>
        </w:rPr>
        <w:t xml:space="preserve">אפשר לומר שלחוקק חוק </w:t>
      </w:r>
      <w:proofErr w:type="spellStart"/>
      <w:r w:rsidR="00DB40FA">
        <w:rPr>
          <w:rFonts w:hint="cs"/>
          <w:rtl/>
        </w:rPr>
        <w:t>כש</w:t>
      </w:r>
      <w:proofErr w:type="spellEnd"/>
      <w:r w:rsidR="00DB40FA">
        <w:rPr>
          <w:rFonts w:hint="cs"/>
          <w:rtl/>
        </w:rPr>
        <w:t xml:space="preserve"> - -- </w:t>
      </w:r>
    </w:p>
    <w:p w:rsidR="00DB40FA" w:rsidRDefault="00DB40FA" w:rsidP="00DB40FA">
      <w:pPr>
        <w:ind w:firstLine="0"/>
        <w:rPr>
          <w:rtl/>
        </w:rPr>
      </w:pPr>
    </w:p>
    <w:p w:rsidR="00DB40FA" w:rsidRDefault="00DB40FA" w:rsidP="00DB40FA">
      <w:pPr>
        <w:pStyle w:val="a4"/>
        <w:keepNext/>
        <w:rPr>
          <w:rtl/>
        </w:rPr>
      </w:pPr>
      <w:bookmarkStart w:id="98" w:name="ET_speaker_עידו_בן_יצחק_21"/>
      <w:r w:rsidRPr="00DB40F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B4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DB40FA" w:rsidRDefault="00DB40FA" w:rsidP="00DB40FA">
      <w:pPr>
        <w:pStyle w:val="KeepWithNext"/>
        <w:rPr>
          <w:rtl/>
        </w:rPr>
      </w:pPr>
    </w:p>
    <w:p w:rsidR="00A95C35" w:rsidRDefault="00DB40FA" w:rsidP="00A95C35">
      <w:pPr>
        <w:rPr>
          <w:rtl/>
        </w:rPr>
      </w:pPr>
      <w:r>
        <w:rPr>
          <w:rFonts w:hint="cs"/>
          <w:rtl/>
        </w:rPr>
        <w:t xml:space="preserve">הנושא הזה הוא רעיון שקיים, זאת אומרת </w:t>
      </w:r>
      <w:r>
        <w:rPr>
          <w:rtl/>
        </w:rPr>
        <w:t>–</w:t>
      </w:r>
      <w:r>
        <w:rPr>
          <w:rFonts w:hint="cs"/>
          <w:rtl/>
        </w:rPr>
        <w:t xml:space="preserve"> ליצור איזשהו חוק - </w:t>
      </w:r>
      <w:bookmarkStart w:id="99" w:name="_ETM_Q1_1301000"/>
      <w:bookmarkEnd w:id="99"/>
      <w:r>
        <w:rPr>
          <w:rFonts w:hint="cs"/>
          <w:rtl/>
        </w:rPr>
        <w:t>- -</w:t>
      </w:r>
    </w:p>
    <w:p w:rsidR="00DB40FA" w:rsidRDefault="00DB40FA" w:rsidP="00A95C35">
      <w:pPr>
        <w:rPr>
          <w:rtl/>
        </w:rPr>
      </w:pPr>
    </w:p>
    <w:p w:rsidR="00DB40FA" w:rsidRDefault="00DB40FA" w:rsidP="00DB40FA">
      <w:pPr>
        <w:pStyle w:val="a4"/>
        <w:keepNext/>
        <w:rPr>
          <w:rtl/>
        </w:rPr>
      </w:pPr>
      <w:bookmarkStart w:id="100" w:name="ET_speaker_5772_22"/>
      <w:r w:rsidRPr="00DB40FA">
        <w:rPr>
          <w:rStyle w:val="TagStyle"/>
          <w:rtl/>
        </w:rPr>
        <w:t xml:space="preserve"> &lt;&lt; דובר &gt;&gt; </w:t>
      </w:r>
      <w:r>
        <w:rPr>
          <w:rtl/>
        </w:rPr>
        <w:t>בנימין גנץ (כחול לבן):</w:t>
      </w:r>
      <w:r w:rsidRPr="00DB4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DB40FA" w:rsidRDefault="00DB40FA" w:rsidP="00DB40FA">
      <w:pPr>
        <w:pStyle w:val="KeepWithNext"/>
        <w:rPr>
          <w:rtl/>
        </w:rPr>
      </w:pPr>
    </w:p>
    <w:p w:rsidR="00A95C35" w:rsidRDefault="00DB40FA" w:rsidP="00A95C35">
      <w:pPr>
        <w:rPr>
          <w:rtl/>
        </w:rPr>
      </w:pPr>
      <w:bookmarkStart w:id="101" w:name="_ETM_Q1_1304000"/>
      <w:bookmarkEnd w:id="101"/>
      <w:r>
        <w:rPr>
          <w:rFonts w:hint="cs"/>
          <w:rtl/>
        </w:rPr>
        <w:t>70 שנה.</w:t>
      </w:r>
    </w:p>
    <w:p w:rsidR="00A95C35" w:rsidRDefault="00A95C35" w:rsidP="00A95C35">
      <w:pPr>
        <w:rPr>
          <w:rtl/>
        </w:rPr>
      </w:pPr>
    </w:p>
    <w:p w:rsidR="00DB40FA" w:rsidRDefault="00DB40FA" w:rsidP="00DB40FA">
      <w:pPr>
        <w:pStyle w:val="a4"/>
        <w:keepNext/>
        <w:rPr>
          <w:rtl/>
        </w:rPr>
      </w:pPr>
      <w:bookmarkStart w:id="102" w:name="_ETM_Q1_1308000"/>
      <w:bookmarkStart w:id="103" w:name="ET_speaker_עידו_בן_יצחק_23"/>
      <w:bookmarkEnd w:id="102"/>
      <w:r w:rsidRPr="00DB40F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B4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DB40FA" w:rsidRDefault="00DB40FA" w:rsidP="00DB40FA">
      <w:pPr>
        <w:pStyle w:val="KeepWithNext"/>
        <w:rPr>
          <w:rtl/>
        </w:rPr>
      </w:pPr>
    </w:p>
    <w:p w:rsidR="00A95C35" w:rsidRDefault="00DB40FA" w:rsidP="00DB40FA">
      <w:pPr>
        <w:rPr>
          <w:rtl/>
        </w:rPr>
      </w:pPr>
      <w:r>
        <w:rPr>
          <w:rFonts w:hint="cs"/>
          <w:rtl/>
        </w:rPr>
        <w:t xml:space="preserve">העניין הוא כזה </w:t>
      </w:r>
      <w:r>
        <w:rPr>
          <w:rtl/>
        </w:rPr>
        <w:t>–</w:t>
      </w:r>
      <w:r>
        <w:rPr>
          <w:rFonts w:hint="cs"/>
          <w:rtl/>
        </w:rPr>
        <w:t xml:space="preserve"> מאחר שההסדרים פה מגוונים </w:t>
      </w:r>
      <w:r>
        <w:rPr>
          <w:rtl/>
        </w:rPr>
        <w:t>–</w:t>
      </w:r>
      <w:r>
        <w:rPr>
          <w:rFonts w:hint="cs"/>
          <w:rtl/>
        </w:rPr>
        <w:t xml:space="preserve"> אנחנו מדברים פה מצד אחד על מעצרים </w:t>
      </w:r>
      <w:bookmarkStart w:id="104" w:name="_ETM_Q1_1311000"/>
      <w:bookmarkEnd w:id="104"/>
      <w:r w:rsidR="00A95C35">
        <w:rPr>
          <w:rFonts w:hint="cs"/>
          <w:rtl/>
        </w:rPr>
        <w:t xml:space="preserve">מנהליים ומצד שני על הסדרת שוק הדבש. לכרוך את הדברים האלה </w:t>
      </w:r>
      <w:r>
        <w:rPr>
          <w:rFonts w:hint="cs"/>
          <w:rtl/>
        </w:rPr>
        <w:t xml:space="preserve">ביחד יוצר איזשהו חוק שבעצם קובע את המעצרים המנהליים </w:t>
      </w:r>
      <w:bookmarkStart w:id="105" w:name="_ETM_Q1_1329000"/>
      <w:bookmarkEnd w:id="105"/>
      <w:r>
        <w:rPr>
          <w:rFonts w:hint="cs"/>
          <w:rtl/>
        </w:rPr>
        <w:t xml:space="preserve">כמו שהם באופן קבוע וכורך בזה דברים אחרים. לכן, ההנחה שלנו שברגע שייפתרו </w:t>
      </w:r>
      <w:bookmarkStart w:id="106" w:name="_ETM_Q1_1335000"/>
      <w:bookmarkEnd w:id="106"/>
      <w:r>
        <w:rPr>
          <w:rFonts w:hint="cs"/>
          <w:rtl/>
        </w:rPr>
        <w:t xml:space="preserve">הנושאים הכבדים יותר, </w:t>
      </w:r>
      <w:r w:rsidR="00A95C35">
        <w:rPr>
          <w:rFonts w:hint="cs"/>
          <w:rtl/>
        </w:rPr>
        <w:t xml:space="preserve">הם באמת יותר בליבה הביטחונית </w:t>
      </w:r>
      <w:r>
        <w:rPr>
          <w:rtl/>
        </w:rPr>
        <w:t>–</w:t>
      </w:r>
      <w:r>
        <w:rPr>
          <w:rFonts w:hint="cs"/>
          <w:rtl/>
        </w:rPr>
        <w:t xml:space="preserve"> למשל מעצרים מנהליים, תפיסת מקרקעין, את יתר הדברים יהיה יותר פשוט לאגד תחת סל </w:t>
      </w:r>
      <w:bookmarkStart w:id="107" w:name="_ETM_Q1_1354000"/>
      <w:bookmarkEnd w:id="107"/>
      <w:r>
        <w:rPr>
          <w:rFonts w:hint="cs"/>
          <w:rtl/>
        </w:rPr>
        <w:t xml:space="preserve">אחד. לכרוך </w:t>
      </w:r>
      <w:r w:rsidR="00A95C35">
        <w:rPr>
          <w:rFonts w:hint="cs"/>
          <w:rtl/>
        </w:rPr>
        <w:t xml:space="preserve">אותם ביחד בחוק אחד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זה עלול ליצור - - -</w:t>
      </w:r>
    </w:p>
    <w:p w:rsidR="00A95C35" w:rsidRDefault="00A95C35" w:rsidP="00A95C35">
      <w:pPr>
        <w:rPr>
          <w:rtl/>
        </w:rPr>
      </w:pPr>
    </w:p>
    <w:p w:rsidR="00A95C35" w:rsidRDefault="00A95C35" w:rsidP="00A95C35">
      <w:pPr>
        <w:pStyle w:val="af6"/>
        <w:keepNext/>
        <w:rPr>
          <w:rtl/>
        </w:rPr>
      </w:pPr>
      <w:bookmarkStart w:id="108" w:name="ET_yor_4613_10"/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A95C35" w:rsidRDefault="00A95C35" w:rsidP="00A95C35">
      <w:pPr>
        <w:pStyle w:val="KeepWithNext"/>
        <w:rPr>
          <w:rtl/>
        </w:rPr>
      </w:pPr>
    </w:p>
    <w:p w:rsidR="00A95C35" w:rsidRDefault="00DB40FA" w:rsidP="00E0234D">
      <w:pPr>
        <w:rPr>
          <w:rtl/>
        </w:rPr>
      </w:pPr>
      <w:r>
        <w:rPr>
          <w:rFonts w:hint="cs"/>
          <w:rtl/>
        </w:rPr>
        <w:t xml:space="preserve">צריך להיזהר מלומר </w:t>
      </w:r>
      <w:r w:rsidR="00A95C35">
        <w:rPr>
          <w:rFonts w:hint="cs"/>
          <w:rtl/>
        </w:rPr>
        <w:t>שחוק שיבטל את  הזיקה</w:t>
      </w:r>
      <w:r>
        <w:rPr>
          <w:rFonts w:hint="cs"/>
          <w:rtl/>
        </w:rPr>
        <w:t>,</w:t>
      </w:r>
      <w:r w:rsidR="00A95C35">
        <w:rPr>
          <w:rFonts w:hint="cs"/>
          <w:rtl/>
        </w:rPr>
        <w:t xml:space="preserve"> משום שישנם דברים שהם חשובים מאוד ויש להם קיום</w:t>
      </w:r>
      <w:r>
        <w:rPr>
          <w:rFonts w:hint="cs"/>
          <w:rtl/>
        </w:rPr>
        <w:t xml:space="preserve"> בזכות מצב החירום </w:t>
      </w:r>
      <w:r w:rsidR="00A95C35">
        <w:rPr>
          <w:rFonts w:hint="cs"/>
          <w:rtl/>
        </w:rPr>
        <w:t xml:space="preserve">ועד שלא תהיה להם אכסניה אחרת </w:t>
      </w:r>
      <w:r>
        <w:rPr>
          <w:rFonts w:hint="cs"/>
          <w:rtl/>
        </w:rPr>
        <w:t xml:space="preserve">בחוק אחר הם חשובים מאוד, ונכון שישנם דברים שנגררים לאורך </w:t>
      </w:r>
      <w:bookmarkStart w:id="109" w:name="_ETM_Q1_1380000"/>
      <w:bookmarkEnd w:id="109"/>
      <w:r>
        <w:rPr>
          <w:rFonts w:hint="cs"/>
          <w:rtl/>
        </w:rPr>
        <w:t xml:space="preserve">הרבה מאוד שנים אבל </w:t>
      </w:r>
      <w:r w:rsidR="00A95C35">
        <w:rPr>
          <w:rFonts w:hint="cs"/>
          <w:rtl/>
        </w:rPr>
        <w:t>צריך להודות גם לאורך הרבה הזנחה ש</w:t>
      </w:r>
      <w:r>
        <w:rPr>
          <w:rFonts w:hint="cs"/>
          <w:rtl/>
        </w:rPr>
        <w:t>ל הכנסת שלא מצאה לנכון לדון בדב</w:t>
      </w:r>
      <w:r w:rsidR="00A95C3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95C35">
        <w:rPr>
          <w:rFonts w:hint="cs"/>
          <w:rtl/>
        </w:rPr>
        <w:t>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הדבש, והליפסטיק - - -י</w:t>
      </w:r>
      <w:r w:rsidR="00A95C35">
        <w:rPr>
          <w:rFonts w:hint="cs"/>
          <w:rtl/>
        </w:rPr>
        <w:t xml:space="preserve">ש דברים שעל פניו אתה רואה אותם </w:t>
      </w:r>
      <w:r>
        <w:rPr>
          <w:rFonts w:hint="cs"/>
          <w:rtl/>
        </w:rPr>
        <w:t>אתא או</w:t>
      </w:r>
      <w:r w:rsidR="00A95C35">
        <w:rPr>
          <w:rFonts w:hint="cs"/>
          <w:rtl/>
        </w:rPr>
        <w:t>מר שאין שום קשר בינם ובין חירום אבל אין מצב שאתה יכול לבטל 7/8</w:t>
      </w:r>
      <w:r>
        <w:rPr>
          <w:rFonts w:hint="cs"/>
          <w:rtl/>
        </w:rPr>
        <w:t xml:space="preserve"> ולהשאיר 1.8. זה 0-1. זה בינארי. </w:t>
      </w:r>
      <w:bookmarkStart w:id="110" w:name="_ETM_Q1_1415000"/>
      <w:bookmarkEnd w:id="110"/>
      <w:r w:rsidR="00A95C35">
        <w:rPr>
          <w:rFonts w:hint="cs"/>
          <w:rtl/>
        </w:rPr>
        <w:t xml:space="preserve"> או שאתה מקיים את חוק או שמבטל אותו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אין באמצע. </w:t>
      </w:r>
      <w:r>
        <w:rPr>
          <w:rFonts w:hint="cs"/>
          <w:rtl/>
        </w:rPr>
        <w:t>לכן, כל המחשבות - - -</w:t>
      </w:r>
      <w:r w:rsidR="00A95C35">
        <w:rPr>
          <w:rFonts w:hint="cs"/>
          <w:rtl/>
        </w:rPr>
        <w:t xml:space="preserve">גם כשאני באתי חדש לוועדה אמרתי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בואו נחשוב</w:t>
      </w:r>
      <w:r w:rsidR="00E0234D">
        <w:rPr>
          <w:rFonts w:hint="cs"/>
          <w:rtl/>
        </w:rPr>
        <w:t xml:space="preserve">, יש דברים שזועקים באבסורדיות שלהם, ואז אמרו לי </w:t>
      </w:r>
      <w:r w:rsidR="00E0234D">
        <w:rPr>
          <w:rtl/>
        </w:rPr>
        <w:t>–</w:t>
      </w:r>
      <w:r w:rsidR="00E0234D">
        <w:rPr>
          <w:rFonts w:hint="cs"/>
          <w:rtl/>
        </w:rPr>
        <w:t xml:space="preserve"> זו </w:t>
      </w:r>
      <w:r w:rsidR="00A95C35">
        <w:rPr>
          <w:rFonts w:hint="cs"/>
          <w:rtl/>
        </w:rPr>
        <w:t xml:space="preserve">עסקה של </w:t>
      </w:r>
      <w:proofErr w:type="spellStart"/>
      <w:r w:rsidR="00A95C35">
        <w:rPr>
          <w:rFonts w:hint="cs"/>
          <w:rtl/>
        </w:rPr>
        <w:t>הכל</w:t>
      </w:r>
      <w:proofErr w:type="spellEnd"/>
      <w:r w:rsidR="00A95C35">
        <w:rPr>
          <w:rFonts w:hint="cs"/>
          <w:rtl/>
        </w:rPr>
        <w:t xml:space="preserve"> או לא כלום</w:t>
      </w:r>
      <w:r w:rsidR="00E0234D">
        <w:rPr>
          <w:rFonts w:hint="cs"/>
          <w:rtl/>
        </w:rPr>
        <w:t xml:space="preserve">. וזה מיקוד. </w:t>
      </w:r>
      <w:r w:rsidR="00A95C35">
        <w:rPr>
          <w:rFonts w:hint="cs"/>
          <w:rtl/>
        </w:rPr>
        <w:t>אני חושב שהיכול</w:t>
      </w:r>
      <w:r w:rsidR="00E0234D">
        <w:rPr>
          <w:rFonts w:hint="cs"/>
          <w:rtl/>
        </w:rPr>
        <w:t xml:space="preserve">ת, </w:t>
      </w:r>
      <w:bookmarkStart w:id="111" w:name="_ETM_Q1_1443000"/>
      <w:bookmarkEnd w:id="111"/>
      <w:r w:rsidR="00E0234D">
        <w:rPr>
          <w:rFonts w:hint="cs"/>
          <w:rtl/>
        </w:rPr>
        <w:t xml:space="preserve">והיה צריך להודות </w:t>
      </w:r>
      <w:r w:rsidR="00E0234D">
        <w:rPr>
          <w:rtl/>
        </w:rPr>
        <w:t>–</w:t>
      </w:r>
      <w:r w:rsidR="00E0234D">
        <w:rPr>
          <w:rFonts w:hint="cs"/>
          <w:rtl/>
        </w:rPr>
        <w:t xml:space="preserve"> היה מאמץ ב-10 השנים האחרונות, התחיל אותו אברהם מיכאלי או מישהו לפניו </w:t>
      </w:r>
      <w:r w:rsidR="00E0234D">
        <w:rPr>
          <w:rtl/>
        </w:rPr>
        <w:t>–</w:t>
      </w:r>
      <w:r w:rsidR="00E0234D">
        <w:rPr>
          <w:rFonts w:hint="cs"/>
          <w:rtl/>
        </w:rPr>
        <w:t xml:space="preserve"> באמת, השקיעו </w:t>
      </w:r>
      <w:bookmarkStart w:id="112" w:name="_ETM_Q1_1451000"/>
      <w:bookmarkEnd w:id="112"/>
      <w:r w:rsidR="00A95C35">
        <w:rPr>
          <w:rFonts w:hint="cs"/>
          <w:rtl/>
        </w:rPr>
        <w:t xml:space="preserve">הרבה מאוד עבודה כדי לנפות ולנקות דברים לא רלבנטיים. </w:t>
      </w:r>
      <w:r w:rsidR="00E0234D">
        <w:rPr>
          <w:rFonts w:hint="cs"/>
          <w:rtl/>
        </w:rPr>
        <w:t xml:space="preserve">אבל תמיד כשמגיעים בסוף לתחתית </w:t>
      </w:r>
      <w:r w:rsidR="00A95C35">
        <w:rPr>
          <w:rFonts w:hint="cs"/>
          <w:rtl/>
        </w:rPr>
        <w:t>מבחינת הרשימה, אז ראינו שישנם דברים שתלוי</w:t>
      </w:r>
      <w:r w:rsidR="00E0234D">
        <w:rPr>
          <w:rFonts w:hint="cs"/>
          <w:rtl/>
        </w:rPr>
        <w:t>י</w:t>
      </w:r>
      <w:r w:rsidR="00A95C35">
        <w:rPr>
          <w:rFonts w:hint="cs"/>
          <w:rtl/>
        </w:rPr>
        <w:t>ם בחקיק</w:t>
      </w:r>
      <w:r w:rsidR="00E0234D">
        <w:rPr>
          <w:rFonts w:hint="cs"/>
          <w:rtl/>
        </w:rPr>
        <w:t>ה</w:t>
      </w:r>
      <w:r w:rsidR="00A95C35">
        <w:rPr>
          <w:rFonts w:hint="cs"/>
          <w:rtl/>
        </w:rPr>
        <w:t xml:space="preserve"> הרבה יותר רח</w:t>
      </w:r>
      <w:r w:rsidR="00E0234D">
        <w:rPr>
          <w:rFonts w:hint="cs"/>
          <w:rtl/>
        </w:rPr>
        <w:t>ב</w:t>
      </w:r>
      <w:r w:rsidR="00A95C35">
        <w:rPr>
          <w:rFonts w:hint="cs"/>
          <w:rtl/>
        </w:rPr>
        <w:t xml:space="preserve">ה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למשל חוק למניעת טרור</w:t>
      </w:r>
      <w:r w:rsidR="00E0234D">
        <w:rPr>
          <w:rFonts w:hint="cs"/>
          <w:rtl/>
        </w:rPr>
        <w:t xml:space="preserve">, שכל הנושא של מעצרים מנהליים בסופו של דבר, אני מניח, </w:t>
      </w:r>
      <w:r w:rsidR="00A95C35">
        <w:rPr>
          <w:rFonts w:hint="cs"/>
          <w:rtl/>
        </w:rPr>
        <w:t xml:space="preserve">ימצא אכסניה </w:t>
      </w:r>
      <w:r w:rsidR="00E0234D">
        <w:rPr>
          <w:rFonts w:hint="cs"/>
          <w:rtl/>
        </w:rPr>
        <w:t xml:space="preserve">יותר מכובדת מאשר הכותרת "חירום". אבל ישנם דברים שצריכים לזוז הצידה בהקשר לתקנות או תיקון תקנות </w:t>
      </w:r>
      <w:bookmarkStart w:id="113" w:name="_ETM_Q1_1493000"/>
      <w:bookmarkEnd w:id="113"/>
      <w:r w:rsidR="00E0234D">
        <w:rPr>
          <w:rtl/>
        </w:rPr>
        <w:t>–</w:t>
      </w:r>
      <w:r w:rsidR="00E0234D">
        <w:rPr>
          <w:rFonts w:hint="cs"/>
          <w:rtl/>
        </w:rPr>
        <w:t xml:space="preserve"> ופה, </w:t>
      </w:r>
      <w:r w:rsidR="00A95C35">
        <w:rPr>
          <w:rFonts w:hint="cs"/>
          <w:rtl/>
        </w:rPr>
        <w:t>מול משרדי הממשלה אנחנ</w:t>
      </w:r>
      <w:r w:rsidR="00E0234D">
        <w:rPr>
          <w:rFonts w:hint="cs"/>
          <w:rtl/>
        </w:rPr>
        <w:t xml:space="preserve">ו עובדים בצורה מאוד מאוד שיטתית. צריך לומר </w:t>
      </w:r>
      <w:bookmarkStart w:id="114" w:name="_ETM_Q1_1499000"/>
      <w:bookmarkEnd w:id="114"/>
      <w:r w:rsidR="00E0234D">
        <w:rPr>
          <w:rFonts w:hint="cs"/>
          <w:rtl/>
        </w:rPr>
        <w:t xml:space="preserve">גם שכל אימת שמתחלף שר זה עניין של מדיניות, </w:t>
      </w:r>
      <w:r w:rsidR="00A95C35">
        <w:rPr>
          <w:rFonts w:hint="cs"/>
          <w:rtl/>
        </w:rPr>
        <w:t xml:space="preserve">שמתחלפת מדיניות או כשטרם נקבעה </w:t>
      </w:r>
      <w:r w:rsidR="00E0234D">
        <w:rPr>
          <w:rFonts w:hint="cs"/>
          <w:rtl/>
        </w:rPr>
        <w:t xml:space="preserve">מדיניות </w:t>
      </w:r>
      <w:bookmarkStart w:id="115" w:name="_ETM_Q1_1506000"/>
      <w:bookmarkEnd w:id="115"/>
      <w:r w:rsidR="00E0234D">
        <w:rPr>
          <w:rFonts w:hint="cs"/>
          <w:rtl/>
        </w:rPr>
        <w:t xml:space="preserve">קשה מאוד לתקן תקנות, ולצערי התקופה האחרונה </w:t>
      </w:r>
      <w:proofErr w:type="spellStart"/>
      <w:r w:rsidR="00A95C35">
        <w:rPr>
          <w:rFonts w:hint="cs"/>
          <w:rtl/>
        </w:rPr>
        <w:t>היתה</w:t>
      </w:r>
      <w:proofErr w:type="spellEnd"/>
      <w:r w:rsidR="00A95C35">
        <w:rPr>
          <w:rFonts w:hint="cs"/>
          <w:rtl/>
        </w:rPr>
        <w:t xml:space="preserve"> מאופיינת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כמעט 8 חודשים שבעצם אין לנו יכולת חקיקה. אז זה יוצר מגבלה וזה תפקידנו ככנסת </w:t>
      </w:r>
      <w:r w:rsidR="00E0234D">
        <w:rPr>
          <w:rFonts w:hint="cs"/>
          <w:rtl/>
        </w:rPr>
        <w:t xml:space="preserve">לאפשר לרשות </w:t>
      </w:r>
      <w:bookmarkStart w:id="116" w:name="_ETM_Q1_1525000"/>
      <w:bookmarkEnd w:id="116"/>
      <w:r w:rsidR="00E0234D">
        <w:rPr>
          <w:rFonts w:hint="cs"/>
          <w:rtl/>
        </w:rPr>
        <w:t xml:space="preserve">המבצעת, לגופים השונים </w:t>
      </w:r>
      <w:r w:rsidR="00E0234D">
        <w:rPr>
          <w:rtl/>
        </w:rPr>
        <w:t>–</w:t>
      </w:r>
      <w:r w:rsidR="00E0234D">
        <w:rPr>
          <w:rFonts w:hint="cs"/>
          <w:rtl/>
        </w:rPr>
        <w:t xml:space="preserve"> צה"ל, משטרה, שב"כ,</w:t>
      </w:r>
      <w:bookmarkStart w:id="117" w:name="_ETM_Q1_1530000"/>
      <w:bookmarkEnd w:id="117"/>
      <w:r w:rsidR="00E0234D">
        <w:rPr>
          <w:rFonts w:hint="cs"/>
          <w:rtl/>
        </w:rPr>
        <w:t xml:space="preserve"> לעשות חלק מהדברים שאי אפשר לעשות אותם בלי הכרזה על </w:t>
      </w:r>
      <w:bookmarkStart w:id="118" w:name="_ETM_Q1_1534000"/>
      <w:bookmarkEnd w:id="118"/>
      <w:r w:rsidR="00E0234D">
        <w:rPr>
          <w:rFonts w:hint="cs"/>
          <w:rtl/>
        </w:rPr>
        <w:t xml:space="preserve">מצב חירום, למרות </w:t>
      </w:r>
      <w:r w:rsidR="00A95C35">
        <w:rPr>
          <w:rFonts w:hint="cs"/>
          <w:rtl/>
        </w:rPr>
        <w:t xml:space="preserve">שאף אחד מאתנו לא אוהב את </w:t>
      </w:r>
      <w:r w:rsidR="00E0234D">
        <w:rPr>
          <w:rFonts w:hint="cs"/>
          <w:rtl/>
        </w:rPr>
        <w:t xml:space="preserve">המונח שאנחנו במצב חירום. אתה מסתכל על צו פיקוח על מצרכים ושירותים, שיש מצרכים ושירותים </w:t>
      </w:r>
      <w:r w:rsidR="00A95C35">
        <w:rPr>
          <w:rFonts w:hint="cs"/>
          <w:rtl/>
        </w:rPr>
        <w:t xml:space="preserve">שאין להם משמעות בחירום אבל באותה נשימה יש שם נושא של דלק, גז </w:t>
      </w:r>
      <w:r w:rsidR="00A95C35">
        <w:rPr>
          <w:rtl/>
        </w:rPr>
        <w:t>–</w:t>
      </w:r>
      <w:r w:rsidR="00A95C35">
        <w:rPr>
          <w:rFonts w:hint="cs"/>
          <w:rtl/>
        </w:rPr>
        <w:t xml:space="preserve"> שכל </w:t>
      </w:r>
      <w:r w:rsidR="00E0234D">
        <w:rPr>
          <w:rFonts w:hint="cs"/>
          <w:rtl/>
        </w:rPr>
        <w:t xml:space="preserve">אחד מבין את החשיבות שלהם בחירום, </w:t>
      </w:r>
      <w:bookmarkStart w:id="119" w:name="_ETM_Q1_1556000"/>
      <w:bookmarkEnd w:id="119"/>
      <w:r w:rsidR="00E0234D">
        <w:rPr>
          <w:rFonts w:hint="cs"/>
          <w:rtl/>
        </w:rPr>
        <w:t xml:space="preserve">בוודאי אם חס וחלילה פורצת מלחמה </w:t>
      </w:r>
      <w:r w:rsidR="00A95C35">
        <w:rPr>
          <w:rFonts w:hint="cs"/>
          <w:rtl/>
        </w:rPr>
        <w:t xml:space="preserve">ולכן אתה לא יכול להוציא את זה </w:t>
      </w:r>
      <w:r w:rsidR="00E0234D">
        <w:rPr>
          <w:rFonts w:hint="cs"/>
          <w:rtl/>
        </w:rPr>
        <w:t xml:space="preserve">ולומר </w:t>
      </w:r>
      <w:r w:rsidR="00E0234D">
        <w:rPr>
          <w:rtl/>
        </w:rPr>
        <w:t>–</w:t>
      </w:r>
      <w:r w:rsidR="00E0234D">
        <w:rPr>
          <w:rFonts w:hint="cs"/>
          <w:rtl/>
        </w:rPr>
        <w:t xml:space="preserve"> </w:t>
      </w:r>
      <w:bookmarkStart w:id="120" w:name="_ETM_Q1_1564000"/>
      <w:bookmarkEnd w:id="120"/>
      <w:proofErr w:type="spellStart"/>
      <w:r w:rsidR="00E0234D">
        <w:rPr>
          <w:rFonts w:hint="cs"/>
          <w:rtl/>
        </w:rPr>
        <w:t>אוקיי</w:t>
      </w:r>
      <w:proofErr w:type="spellEnd"/>
      <w:r w:rsidR="00E0234D">
        <w:rPr>
          <w:rFonts w:hint="cs"/>
          <w:rtl/>
        </w:rPr>
        <w:t xml:space="preserve">, כשיהיה חירום נסתדר. </w:t>
      </w:r>
    </w:p>
    <w:p w:rsidR="00A95C35" w:rsidRDefault="00A95C35" w:rsidP="00A95C35">
      <w:pPr>
        <w:rPr>
          <w:rtl/>
        </w:rPr>
      </w:pPr>
    </w:p>
    <w:p w:rsidR="00A95C35" w:rsidRDefault="00A95C35" w:rsidP="00E82BB1">
      <w:pPr>
        <w:rPr>
          <w:rtl/>
        </w:rPr>
      </w:pPr>
      <w:r>
        <w:rPr>
          <w:rFonts w:hint="cs"/>
          <w:rtl/>
        </w:rPr>
        <w:t xml:space="preserve">עוד חברי כנסת מבקשים לשאול? </w:t>
      </w:r>
      <w:r w:rsidR="00E82BB1">
        <w:rPr>
          <w:rFonts w:hint="cs"/>
          <w:rtl/>
        </w:rPr>
        <w:t xml:space="preserve">אין. אז אנחנו יכולים לעבור להצבעה. </w:t>
      </w:r>
    </w:p>
    <w:p w:rsidR="00A95C35" w:rsidRDefault="00A95C35" w:rsidP="00A95C35">
      <w:pPr>
        <w:rPr>
          <w:rtl/>
        </w:rPr>
      </w:pPr>
    </w:p>
    <w:p w:rsidR="00F74B35" w:rsidRDefault="00F74B35" w:rsidP="00F74B35">
      <w:pPr>
        <w:pStyle w:val="a4"/>
        <w:keepNext/>
        <w:rPr>
          <w:rtl/>
        </w:rPr>
      </w:pPr>
      <w:bookmarkStart w:id="121" w:name="_ETM_Q1_1576000"/>
      <w:bookmarkStart w:id="122" w:name="ET_speaker_עידו_בן_יצחק_24"/>
      <w:bookmarkEnd w:id="121"/>
      <w:r w:rsidRPr="00F74B3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74B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F74B35" w:rsidRDefault="00F74B35" w:rsidP="00F74B35">
      <w:pPr>
        <w:pStyle w:val="KeepWithNext"/>
        <w:rPr>
          <w:rtl/>
        </w:rPr>
      </w:pPr>
    </w:p>
    <w:p w:rsidR="00F74B35" w:rsidRDefault="00F74B35" w:rsidP="00F74B35">
      <w:pPr>
        <w:rPr>
          <w:rtl/>
        </w:rPr>
      </w:pPr>
      <w:bookmarkStart w:id="123" w:name="_ETM_Q1_1584000"/>
      <w:bookmarkEnd w:id="123"/>
      <w:r>
        <w:rPr>
          <w:rFonts w:hint="cs"/>
          <w:rtl/>
        </w:rPr>
        <w:t xml:space="preserve">אני קורא: </w:t>
      </w:r>
      <w:r>
        <w:rPr>
          <w:rtl/>
        </w:rPr>
        <w:t xml:space="preserve">  </w:t>
      </w:r>
    </w:p>
    <w:p w:rsidR="00856301" w:rsidRDefault="00856301" w:rsidP="00F74B35">
      <w:pPr>
        <w:rPr>
          <w:rtl/>
        </w:rPr>
      </w:pPr>
      <w:bookmarkStart w:id="124" w:name="_ETM_Q1_1582000"/>
      <w:bookmarkEnd w:id="124"/>
    </w:p>
    <w:p w:rsidR="00A95C35" w:rsidRDefault="00856301" w:rsidP="00856301">
      <w:pPr>
        <w:rPr>
          <w:rtl/>
        </w:rPr>
      </w:pPr>
      <w:r>
        <w:rPr>
          <w:rFonts w:hint="cs"/>
          <w:rtl/>
        </w:rPr>
        <w:t>"</w:t>
      </w:r>
      <w:r w:rsidR="00A95C35">
        <w:rPr>
          <w:rFonts w:hint="cs"/>
          <w:rtl/>
        </w:rPr>
        <w:t xml:space="preserve">בהתאם להוראות </w:t>
      </w:r>
      <w:r>
        <w:rPr>
          <w:rFonts w:hint="cs"/>
          <w:rtl/>
        </w:rPr>
        <w:t xml:space="preserve">סעיף 38 לחוק יסוד: הממשלה ועל פי </w:t>
      </w:r>
      <w:bookmarkStart w:id="125" w:name="_ETM_Q1_1590000"/>
      <w:bookmarkEnd w:id="125"/>
      <w:r>
        <w:rPr>
          <w:rFonts w:hint="cs"/>
          <w:rtl/>
        </w:rPr>
        <w:t xml:space="preserve">הצעת הממשלה מכריזה הכנסת על מצב חירום </w:t>
      </w:r>
      <w:r w:rsidR="00A95C35">
        <w:rPr>
          <w:rFonts w:hint="cs"/>
          <w:rtl/>
        </w:rPr>
        <w:t>עד יום 4 ינואר, 2020</w:t>
      </w:r>
      <w:r>
        <w:rPr>
          <w:rFonts w:hint="cs"/>
          <w:rtl/>
        </w:rPr>
        <w:t xml:space="preserve">", ונמצא גם את התאריך העברי המתאים. </w:t>
      </w:r>
    </w:p>
    <w:p w:rsidR="00A95C35" w:rsidRDefault="00A95C35" w:rsidP="00A95C35">
      <w:pPr>
        <w:rPr>
          <w:rtl/>
        </w:rPr>
      </w:pPr>
    </w:p>
    <w:p w:rsidR="00A95C35" w:rsidRDefault="00A95C35" w:rsidP="00A95C35">
      <w:pPr>
        <w:pStyle w:val="af6"/>
        <w:keepNext/>
        <w:rPr>
          <w:rtl/>
        </w:rPr>
      </w:pPr>
      <w:bookmarkStart w:id="126" w:name="ET_yor_4613_11"/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5C35">
        <w:rPr>
          <w:rStyle w:val="TagStyle"/>
          <w:rtl/>
        </w:rPr>
        <w:t xml:space="preserve"> &lt;&lt; </w:t>
      </w:r>
      <w:proofErr w:type="spellStart"/>
      <w:r w:rsidRPr="00A95C35">
        <w:rPr>
          <w:rStyle w:val="TagStyle"/>
          <w:rtl/>
        </w:rPr>
        <w:t>יור</w:t>
      </w:r>
      <w:proofErr w:type="spellEnd"/>
      <w:r w:rsidRPr="00A95C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"/>
    </w:p>
    <w:p w:rsidR="00A95C35" w:rsidRDefault="00A95C35" w:rsidP="00A95C35">
      <w:pPr>
        <w:pStyle w:val="KeepWithNext"/>
        <w:rPr>
          <w:rtl/>
        </w:rPr>
      </w:pPr>
    </w:p>
    <w:p w:rsidR="00A95C35" w:rsidRDefault="00A95C35" w:rsidP="00A95C35">
      <w:pPr>
        <w:rPr>
          <w:rtl/>
        </w:rPr>
      </w:pPr>
      <w:r>
        <w:rPr>
          <w:rFonts w:hint="cs"/>
          <w:rtl/>
        </w:rPr>
        <w:t>אנחנו מצביעים על הנוסח שקר</w:t>
      </w:r>
      <w:r w:rsidR="00F74B35">
        <w:rPr>
          <w:rFonts w:hint="cs"/>
          <w:rtl/>
        </w:rPr>
        <w:t xml:space="preserve">א היועץ המשפטי. מי בעד? </w:t>
      </w:r>
    </w:p>
    <w:p w:rsidR="00F74B35" w:rsidRDefault="00F74B35" w:rsidP="00A95C35">
      <w:pPr>
        <w:rPr>
          <w:rtl/>
        </w:rPr>
      </w:pPr>
    </w:p>
    <w:p w:rsidR="00F74B35" w:rsidRDefault="00F74B35" w:rsidP="00F74B35">
      <w:pPr>
        <w:pStyle w:val="af1"/>
        <w:keepNext/>
        <w:rPr>
          <w:rtl/>
        </w:rPr>
      </w:pPr>
      <w:r>
        <w:rPr>
          <w:rtl/>
        </w:rPr>
        <w:t>הצבעה</w:t>
      </w:r>
    </w:p>
    <w:p w:rsidR="00F74B35" w:rsidRDefault="00F74B35" w:rsidP="00F74B35">
      <w:pPr>
        <w:pStyle w:val="--"/>
        <w:keepNext/>
        <w:rPr>
          <w:rtl/>
        </w:rPr>
      </w:pPr>
    </w:p>
    <w:p w:rsidR="00F74B35" w:rsidRDefault="00F74B35" w:rsidP="00F74B35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856301">
        <w:rPr>
          <w:rFonts w:hint="cs"/>
          <w:rtl/>
        </w:rPr>
        <w:t>6</w:t>
      </w:r>
    </w:p>
    <w:p w:rsidR="00F74B35" w:rsidRDefault="00F74B35" w:rsidP="00F74B35">
      <w:pPr>
        <w:pStyle w:val="--"/>
        <w:keepNext/>
        <w:rPr>
          <w:rtl/>
        </w:rPr>
      </w:pPr>
      <w:r>
        <w:rPr>
          <w:rtl/>
        </w:rPr>
        <w:t>נגד –</w:t>
      </w:r>
      <w:r w:rsidR="00856301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74B35" w:rsidRDefault="00F74B35" w:rsidP="00F74B35">
      <w:pPr>
        <w:pStyle w:val="--"/>
        <w:keepNext/>
        <w:rPr>
          <w:rtl/>
        </w:rPr>
      </w:pPr>
      <w:r>
        <w:rPr>
          <w:rtl/>
        </w:rPr>
        <w:t>נמנעים –</w:t>
      </w:r>
      <w:r w:rsidR="00856301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56301" w:rsidRPr="00856301" w:rsidRDefault="00856301" w:rsidP="00856301">
      <w:pPr>
        <w:jc w:val="center"/>
        <w:rPr>
          <w:rtl/>
        </w:rPr>
      </w:pPr>
      <w:bookmarkStart w:id="127" w:name="_ETM_Q1_1615000"/>
      <w:bookmarkEnd w:id="127"/>
      <w:r>
        <w:rPr>
          <w:rFonts w:hint="cs"/>
          <w:rtl/>
        </w:rPr>
        <w:t xml:space="preserve">ההצעה </w:t>
      </w:r>
      <w:bookmarkStart w:id="128" w:name="_ETM_Q1_1618000"/>
      <w:bookmarkEnd w:id="128"/>
      <w:r>
        <w:rPr>
          <w:rFonts w:hint="cs"/>
          <w:rtl/>
        </w:rPr>
        <w:t>על הארכת מצב החירום התקבלה.</w:t>
      </w:r>
    </w:p>
    <w:p w:rsidR="00386740" w:rsidRDefault="00386740" w:rsidP="00386740">
      <w:pPr>
        <w:rPr>
          <w:rtl/>
        </w:rPr>
      </w:pPr>
    </w:p>
    <w:p w:rsidR="00386740" w:rsidRDefault="00386740" w:rsidP="00386740">
      <w:pPr>
        <w:pStyle w:val="af6"/>
        <w:keepNext/>
        <w:rPr>
          <w:rtl/>
        </w:rPr>
      </w:pPr>
      <w:bookmarkStart w:id="129" w:name="ET_yor_4613_25"/>
      <w:r w:rsidRPr="00386740">
        <w:rPr>
          <w:rStyle w:val="TagStyle"/>
          <w:rtl/>
        </w:rPr>
        <w:t xml:space="preserve"> &lt;&lt; </w:t>
      </w:r>
      <w:proofErr w:type="spellStart"/>
      <w:r w:rsidRPr="00386740">
        <w:rPr>
          <w:rStyle w:val="TagStyle"/>
          <w:rtl/>
        </w:rPr>
        <w:t>יור</w:t>
      </w:r>
      <w:proofErr w:type="spellEnd"/>
      <w:r w:rsidRPr="0038674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86740">
        <w:rPr>
          <w:rStyle w:val="TagStyle"/>
          <w:rtl/>
        </w:rPr>
        <w:t xml:space="preserve"> &lt;&lt; </w:t>
      </w:r>
      <w:proofErr w:type="spellStart"/>
      <w:r w:rsidRPr="00386740">
        <w:rPr>
          <w:rStyle w:val="TagStyle"/>
          <w:rtl/>
        </w:rPr>
        <w:t>יור</w:t>
      </w:r>
      <w:proofErr w:type="spellEnd"/>
      <w:r w:rsidRPr="003867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386740" w:rsidRDefault="00386740" w:rsidP="00386740">
      <w:pPr>
        <w:pStyle w:val="KeepWithNext"/>
        <w:rPr>
          <w:rtl/>
        </w:rPr>
      </w:pPr>
    </w:p>
    <w:p w:rsidR="00A95C35" w:rsidRDefault="00386740" w:rsidP="00856301">
      <w:pPr>
        <w:rPr>
          <w:rtl/>
        </w:rPr>
      </w:pPr>
      <w:r>
        <w:rPr>
          <w:rFonts w:hint="cs"/>
          <w:rtl/>
        </w:rPr>
        <w:t xml:space="preserve">רוב בעד, </w:t>
      </w:r>
      <w:r w:rsidR="00A95C35">
        <w:rPr>
          <w:rFonts w:hint="cs"/>
          <w:rtl/>
        </w:rPr>
        <w:t>אין נגד</w:t>
      </w:r>
      <w:r>
        <w:rPr>
          <w:rFonts w:hint="cs"/>
          <w:rtl/>
        </w:rPr>
        <w:t xml:space="preserve">, </w:t>
      </w:r>
      <w:r w:rsidR="00A95C35">
        <w:rPr>
          <w:rFonts w:hint="cs"/>
          <w:rtl/>
        </w:rPr>
        <w:t>אין נמנעים</w:t>
      </w:r>
      <w:r>
        <w:rPr>
          <w:rFonts w:hint="cs"/>
          <w:rtl/>
        </w:rPr>
        <w:t>. ההצעה אושרה פה אחד</w:t>
      </w:r>
      <w:r w:rsidR="00856301">
        <w:rPr>
          <w:rFonts w:hint="cs"/>
          <w:rtl/>
        </w:rPr>
        <w:t xml:space="preserve">, והיא תובא להצבעה בכנסת ב-4 בספטמבר הקרוב. </w:t>
      </w:r>
    </w:p>
    <w:p w:rsidR="00A95C35" w:rsidRDefault="00A95C35" w:rsidP="00A95C35">
      <w:pPr>
        <w:rPr>
          <w:rtl/>
        </w:rPr>
      </w:pPr>
    </w:p>
    <w:p w:rsidR="00A95C35" w:rsidRDefault="00A95C35" w:rsidP="00A95C35">
      <w:pPr>
        <w:rPr>
          <w:rtl/>
        </w:rPr>
      </w:pPr>
      <w:r>
        <w:rPr>
          <w:rFonts w:hint="cs"/>
          <w:rtl/>
        </w:rPr>
        <w:t xml:space="preserve">תודה רבה הישיבה נעולה. </w:t>
      </w:r>
    </w:p>
    <w:p w:rsidR="00A95C35" w:rsidRDefault="00A95C35" w:rsidP="00A95C35">
      <w:pPr>
        <w:rPr>
          <w:rtl/>
        </w:rPr>
      </w:pPr>
    </w:p>
    <w:p w:rsidR="00A95C35" w:rsidRDefault="00A95C35" w:rsidP="00A95C35">
      <w:pPr>
        <w:rPr>
          <w:rtl/>
        </w:rPr>
      </w:pPr>
    </w:p>
    <w:p w:rsidR="00A95C35" w:rsidRDefault="00A95C35" w:rsidP="00A95C35">
      <w:pPr>
        <w:pStyle w:val="afc"/>
        <w:keepNext/>
        <w:rPr>
          <w:rtl/>
        </w:rPr>
      </w:pPr>
      <w:bookmarkStart w:id="130" w:name="ET_meetingend_12"/>
      <w:r w:rsidRPr="00A95C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09:19.</w:t>
      </w:r>
      <w:r w:rsidRPr="00A95C3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0"/>
    </w:p>
    <w:p w:rsidR="00A95C35" w:rsidRDefault="00A95C35" w:rsidP="00A95C35">
      <w:pPr>
        <w:pStyle w:val="KeepWithNext"/>
        <w:rPr>
          <w:rtl/>
        </w:rPr>
      </w:pPr>
    </w:p>
    <w:p w:rsidR="00A95C35" w:rsidRPr="008713A4" w:rsidRDefault="00A95C35" w:rsidP="00A95C35">
      <w:r>
        <w:rPr>
          <w:rtl/>
        </w:rPr>
        <w:t xml:space="preserve">    </w:t>
      </w:r>
    </w:p>
    <w:sectPr w:rsidR="00A95C35" w:rsidRPr="008713A4" w:rsidSect="00EF7A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7A6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9F4131" w:rsidP="008E5E3F">
    <w:pPr>
      <w:pStyle w:val="a3"/>
      <w:ind w:firstLine="0"/>
      <w:rPr>
        <w:rtl/>
      </w:rPr>
    </w:pPr>
    <w:r>
      <w:rPr>
        <w:rtl/>
      </w:rPr>
      <w:t>13/08/2019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52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6E5"/>
    <w:rsid w:val="002C4474"/>
    <w:rsid w:val="002D4BDB"/>
    <w:rsid w:val="002E5E31"/>
    <w:rsid w:val="00303B4C"/>
    <w:rsid w:val="00321E62"/>
    <w:rsid w:val="00327BF8"/>
    <w:rsid w:val="00340AFA"/>
    <w:rsid w:val="00345FB2"/>
    <w:rsid w:val="003658CB"/>
    <w:rsid w:val="00366CFB"/>
    <w:rsid w:val="0036794C"/>
    <w:rsid w:val="00373508"/>
    <w:rsid w:val="0038674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26AE"/>
    <w:rsid w:val="005D61F3"/>
    <w:rsid w:val="005E1C6B"/>
    <w:rsid w:val="005F76B0"/>
    <w:rsid w:val="00634F61"/>
    <w:rsid w:val="00695A47"/>
    <w:rsid w:val="006A0CB7"/>
    <w:rsid w:val="006B2709"/>
    <w:rsid w:val="006F0259"/>
    <w:rsid w:val="00700433"/>
    <w:rsid w:val="00702755"/>
    <w:rsid w:val="0070472C"/>
    <w:rsid w:val="007509A6"/>
    <w:rsid w:val="00770C77"/>
    <w:rsid w:val="007872B4"/>
    <w:rsid w:val="00791CBE"/>
    <w:rsid w:val="007A6FF2"/>
    <w:rsid w:val="007C693F"/>
    <w:rsid w:val="007C6ADD"/>
    <w:rsid w:val="007F24FB"/>
    <w:rsid w:val="00805585"/>
    <w:rsid w:val="0082136D"/>
    <w:rsid w:val="008320F6"/>
    <w:rsid w:val="00841223"/>
    <w:rsid w:val="00846BE9"/>
    <w:rsid w:val="00853207"/>
    <w:rsid w:val="0085630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CBA"/>
    <w:rsid w:val="009515F0"/>
    <w:rsid w:val="009830CB"/>
    <w:rsid w:val="00991A7D"/>
    <w:rsid w:val="009D478A"/>
    <w:rsid w:val="009E6E93"/>
    <w:rsid w:val="009F1518"/>
    <w:rsid w:val="009F4131"/>
    <w:rsid w:val="009F5773"/>
    <w:rsid w:val="00A15971"/>
    <w:rsid w:val="00A22C90"/>
    <w:rsid w:val="00A42723"/>
    <w:rsid w:val="00A64A6D"/>
    <w:rsid w:val="00A66020"/>
    <w:rsid w:val="00A740D6"/>
    <w:rsid w:val="00A95C3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CD7"/>
    <w:rsid w:val="00D16F3D"/>
    <w:rsid w:val="00D278F7"/>
    <w:rsid w:val="00D37550"/>
    <w:rsid w:val="00D40A29"/>
    <w:rsid w:val="00D45D27"/>
    <w:rsid w:val="00D86E57"/>
    <w:rsid w:val="00D96B24"/>
    <w:rsid w:val="00DB40FA"/>
    <w:rsid w:val="00DE5B80"/>
    <w:rsid w:val="00E0234D"/>
    <w:rsid w:val="00E33AE3"/>
    <w:rsid w:val="00E61903"/>
    <w:rsid w:val="00E64116"/>
    <w:rsid w:val="00E82BB1"/>
    <w:rsid w:val="00E906F2"/>
    <w:rsid w:val="00EA624B"/>
    <w:rsid w:val="00EB057D"/>
    <w:rsid w:val="00EB18E4"/>
    <w:rsid w:val="00EB5C85"/>
    <w:rsid w:val="00EC0AC2"/>
    <w:rsid w:val="00EC1FB3"/>
    <w:rsid w:val="00EC2CD4"/>
    <w:rsid w:val="00EE09AD"/>
    <w:rsid w:val="00EF7A6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B35"/>
    <w:rsid w:val="00F821F6"/>
    <w:rsid w:val="00F84D49"/>
    <w:rsid w:val="00FA5F8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5557634"/>
  <w15:docId w15:val="{133474D7-9D40-4AEB-9CBD-0020ED91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41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2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65D45-7049-42EC-A4E8-580E2E4B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1663</Words>
  <Characters>8320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2019-10-10T05:58:00Z</dcterms:modified>
</cp:coreProperties>
</file>