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C604F" w:rsidP="00EC1FB3">
      <w:pPr>
        <w:ind w:firstLine="0"/>
        <w:rPr>
          <w:b/>
          <w:bCs/>
          <w:rtl/>
        </w:rPr>
      </w:pPr>
      <w:r>
        <w:rPr>
          <w:b/>
          <w:bCs/>
          <w:rtl/>
        </w:rPr>
        <w:t>הכנסת העשרים-ואחת</w:t>
      </w:r>
    </w:p>
    <w:p w:rsidR="00A22C90" w:rsidRDefault="00A22C90" w:rsidP="00327BF8">
      <w:pPr>
        <w:ind w:firstLine="0"/>
        <w:outlineLvl w:val="0"/>
        <w:rPr>
          <w:b/>
          <w:bCs/>
          <w:rtl/>
        </w:rPr>
        <w:sectPr w:rsidR="00A22C90" w:rsidSect="00F50A4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C604F"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BE45CD" w:rsidRDefault="00BE45CD" w:rsidP="00BE45CD">
      <w:pPr>
        <w:ind w:firstLine="0"/>
        <w:jc w:val="center"/>
        <w:outlineLvl w:val="0"/>
        <w:rPr>
          <w:b/>
          <w:bCs/>
          <w:rtl/>
        </w:rPr>
      </w:pPr>
      <w:r w:rsidRPr="00924BAC">
        <w:rPr>
          <w:b/>
          <w:bCs/>
          <w:rtl/>
        </w:rPr>
        <w:t xml:space="preserve">פרוטוקול מס' </w:t>
      </w:r>
      <w:r w:rsidR="00924BAC" w:rsidRPr="00924BAC">
        <w:rPr>
          <w:rFonts w:hint="cs"/>
          <w:b/>
          <w:bCs/>
          <w:rtl/>
        </w:rPr>
        <w:t>7</w:t>
      </w:r>
    </w:p>
    <w:p w:rsidR="00E64116" w:rsidRPr="008713A4" w:rsidRDefault="00BC604F" w:rsidP="00BE45CD">
      <w:pPr>
        <w:ind w:firstLine="0"/>
        <w:jc w:val="center"/>
        <w:outlineLvl w:val="0"/>
        <w:rPr>
          <w:b/>
          <w:bCs/>
          <w:rtl/>
        </w:rPr>
      </w:pPr>
      <w:bookmarkStart w:id="0" w:name="_ETM_Q1_4216000"/>
      <w:bookmarkEnd w:id="0"/>
      <w:r>
        <w:rPr>
          <w:b/>
          <w:bCs/>
          <w:rtl/>
        </w:rPr>
        <w:t>מישיבת</w:t>
      </w:r>
      <w:r w:rsidR="00BE45CD">
        <w:rPr>
          <w:rFonts w:hint="cs"/>
          <w:b/>
          <w:bCs/>
          <w:rtl/>
        </w:rPr>
        <w:t xml:space="preserve"> ועדת החוץ והביטחון </w:t>
      </w:r>
    </w:p>
    <w:p w:rsidR="00E64116" w:rsidRPr="008713A4" w:rsidRDefault="00BC604F" w:rsidP="008320F6">
      <w:pPr>
        <w:ind w:firstLine="0"/>
        <w:jc w:val="center"/>
        <w:outlineLvl w:val="0"/>
        <w:rPr>
          <w:b/>
          <w:bCs/>
          <w:u w:val="single"/>
          <w:rtl/>
        </w:rPr>
      </w:pPr>
      <w:r>
        <w:rPr>
          <w:b/>
          <w:bCs/>
          <w:u w:val="single"/>
          <w:rtl/>
        </w:rPr>
        <w:t xml:space="preserve">יום שלישי, י"ב באב </w:t>
      </w:r>
      <w:proofErr w:type="spellStart"/>
      <w:r>
        <w:rPr>
          <w:b/>
          <w:bCs/>
          <w:u w:val="single"/>
          <w:rtl/>
        </w:rPr>
        <w:t>התשע"ט</w:t>
      </w:r>
      <w:proofErr w:type="spellEnd"/>
      <w:r>
        <w:rPr>
          <w:b/>
          <w:bCs/>
          <w:u w:val="single"/>
          <w:rtl/>
        </w:rPr>
        <w:t xml:space="preserve"> (13 באוגוסט 2019),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F50A42" w:rsidRDefault="00BC604F" w:rsidP="00F50A42">
      <w:pPr>
        <w:pStyle w:val="a6"/>
        <w:jc w:val="left"/>
        <w:rPr>
          <w:b w:val="0"/>
          <w:bCs w:val="0"/>
          <w:u w:val="none"/>
          <w:rtl/>
        </w:rPr>
      </w:pPr>
      <w:bookmarkStart w:id="1" w:name="ET_subject_617503_1"/>
      <w:r w:rsidRPr="00F50A42">
        <w:rPr>
          <w:rStyle w:val="TagStyle"/>
          <w:b/>
          <w:bCs w:val="0"/>
          <w:u w:val="none"/>
          <w:rtl/>
        </w:rPr>
        <w:t xml:space="preserve"> &lt;&lt; נושא &gt;&gt; </w:t>
      </w:r>
      <w:r w:rsidRPr="00F50A42">
        <w:rPr>
          <w:b w:val="0"/>
          <w:bCs w:val="0"/>
          <w:u w:val="none"/>
          <w:rtl/>
        </w:rPr>
        <w:t>הוראות שעת חירום (פיקוח על כלי שיט) (איסור שיט סביב אסדת ההפקה לוויתן), התשע"ט-2019</w:t>
      </w:r>
      <w:r w:rsidRPr="00F50A42">
        <w:rPr>
          <w:rStyle w:val="TagStyle"/>
          <w:b/>
          <w:bCs w:val="0"/>
          <w:u w:val="none"/>
          <w:rtl/>
        </w:rPr>
        <w:t xml:space="preserve"> &lt;&lt; נושא &gt;&gt;</w:t>
      </w:r>
      <w:r w:rsidRPr="00F50A42">
        <w:rPr>
          <w:b w:val="0"/>
          <w:bCs w:val="0"/>
          <w:u w:val="none"/>
          <w:rtl/>
        </w:rPr>
        <w:t xml:space="preserve"> </w:t>
      </w:r>
      <w:bookmarkEnd w:id="1"/>
      <w:r w:rsidRPr="00F50A42">
        <w:rPr>
          <w:b w:val="0"/>
          <w:bCs w:val="0"/>
          <w:u w:val="none"/>
          <w:rtl/>
        </w:rPr>
        <w:t xml:space="preserve">  </w:t>
      </w:r>
    </w:p>
    <w:p w:rsidR="00E64116" w:rsidRDefault="00E64116" w:rsidP="007C693F">
      <w:pPr>
        <w:spacing w:before="60"/>
        <w:ind w:firstLine="0"/>
        <w:rPr>
          <w:rtl/>
        </w:rPr>
      </w:pPr>
    </w:p>
    <w:p w:rsidR="00BC604F" w:rsidRPr="008713A4" w:rsidRDefault="00BC604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C604F" w:rsidRDefault="00BC604F" w:rsidP="00EC1FB3">
      <w:pPr>
        <w:ind w:firstLine="0"/>
        <w:rPr>
          <w:rtl/>
        </w:rPr>
      </w:pPr>
      <w:r w:rsidRPr="00BC604F">
        <w:rPr>
          <w:rtl/>
        </w:rPr>
        <w:t xml:space="preserve">אבי </w:t>
      </w:r>
      <w:proofErr w:type="spellStart"/>
      <w:r w:rsidRPr="00BC604F">
        <w:rPr>
          <w:rtl/>
        </w:rPr>
        <w:t>דיכטר</w:t>
      </w:r>
      <w:proofErr w:type="spellEnd"/>
      <w:r w:rsidRPr="00BC604F">
        <w:rPr>
          <w:rtl/>
        </w:rPr>
        <w:t xml:space="preserve"> – היו"ר</w:t>
      </w:r>
    </w:p>
    <w:p w:rsidR="00BC604F" w:rsidRPr="009D0704" w:rsidRDefault="00BC604F" w:rsidP="00EC1FB3">
      <w:pPr>
        <w:ind w:firstLine="0"/>
        <w:rPr>
          <w:rtl/>
        </w:rPr>
      </w:pPr>
      <w:r w:rsidRPr="009D0704">
        <w:rPr>
          <w:rtl/>
        </w:rPr>
        <w:t>גדעון סער</w:t>
      </w:r>
    </w:p>
    <w:p w:rsidR="00BC604F" w:rsidRPr="009D0704" w:rsidRDefault="00BC604F" w:rsidP="00EC1FB3">
      <w:pPr>
        <w:ind w:firstLine="0"/>
        <w:rPr>
          <w:rtl/>
        </w:rPr>
      </w:pPr>
      <w:r w:rsidRPr="009D0704">
        <w:rPr>
          <w:rtl/>
        </w:rPr>
        <w:t>טל רוסו</w:t>
      </w:r>
    </w:p>
    <w:p w:rsidR="00BC604F" w:rsidRPr="009D0704" w:rsidRDefault="00BC604F" w:rsidP="00EC1FB3">
      <w:pPr>
        <w:ind w:firstLine="0"/>
        <w:rPr>
          <w:rtl/>
        </w:rPr>
      </w:pPr>
      <w:r w:rsidRPr="009D0704">
        <w:rPr>
          <w:rtl/>
        </w:rPr>
        <w:t>קטי (</w:t>
      </w:r>
      <w:proofErr w:type="spellStart"/>
      <w:r w:rsidRPr="009D0704">
        <w:rPr>
          <w:rtl/>
        </w:rPr>
        <w:t>קטרין</w:t>
      </w:r>
      <w:proofErr w:type="spellEnd"/>
      <w:r w:rsidRPr="009D0704">
        <w:rPr>
          <w:rtl/>
        </w:rPr>
        <w:t>) שטרית</w:t>
      </w:r>
    </w:p>
    <w:p w:rsidR="00BC604F" w:rsidRPr="009D0704" w:rsidRDefault="00BC604F" w:rsidP="00EC1FB3">
      <w:pPr>
        <w:ind w:firstLine="0"/>
        <w:rPr>
          <w:u w:val="single"/>
        </w:rPr>
      </w:pPr>
    </w:p>
    <w:p w:rsidR="00E64116" w:rsidRDefault="00E64116" w:rsidP="00DE5B80">
      <w:pPr>
        <w:ind w:firstLine="0"/>
        <w:rPr>
          <w:rtl/>
        </w:rPr>
      </w:pPr>
    </w:p>
    <w:p w:rsidR="00E64116" w:rsidRPr="008713A4" w:rsidRDefault="00BE45CD" w:rsidP="00D40A29">
      <w:pPr>
        <w:ind w:firstLine="0"/>
        <w:outlineLvl w:val="1"/>
        <w:rPr>
          <w:rtl/>
        </w:rPr>
      </w:pPr>
      <w:r>
        <w:rPr>
          <w:rFonts w:hint="cs"/>
          <w:b/>
          <w:bCs/>
          <w:u w:val="single"/>
          <w:rtl/>
        </w:rPr>
        <w:t>מ</w:t>
      </w:r>
      <w:r w:rsidR="00E64116" w:rsidRPr="008713A4">
        <w:rPr>
          <w:b/>
          <w:bCs/>
          <w:u w:val="single"/>
          <w:rtl/>
        </w:rPr>
        <w:t>וזמנים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4924"/>
      </w:tblGrid>
      <w:tr w:rsidR="004D6943" w:rsidTr="00EA45BD">
        <w:tc>
          <w:tcPr>
            <w:tcW w:w="0" w:type="auto"/>
          </w:tcPr>
          <w:p w:rsidR="004D6943" w:rsidRDefault="004D6943" w:rsidP="00DE5B80">
            <w:pPr>
              <w:ind w:firstLine="0"/>
              <w:rPr>
                <w:rtl/>
              </w:rPr>
            </w:pPr>
            <w:r>
              <w:rPr>
                <w:rtl/>
              </w:rPr>
              <w:t xml:space="preserve">יוסי </w:t>
            </w:r>
            <w:proofErr w:type="spellStart"/>
            <w:r>
              <w:rPr>
                <w:rtl/>
              </w:rPr>
              <w:t>וירצבררגר</w:t>
            </w:r>
            <w:proofErr w:type="spellEnd"/>
          </w:p>
        </w:tc>
        <w:tc>
          <w:tcPr>
            <w:tcW w:w="0" w:type="auto"/>
          </w:tcPr>
          <w:p w:rsidR="004D6943" w:rsidRDefault="004D6943" w:rsidP="00DE5B80">
            <w:pPr>
              <w:ind w:firstLine="0"/>
              <w:rPr>
                <w:rtl/>
              </w:rPr>
            </w:pPr>
            <w:r>
              <w:rPr>
                <w:rtl/>
              </w:rPr>
              <w:t>–</w:t>
            </w:r>
          </w:p>
        </w:tc>
        <w:tc>
          <w:tcPr>
            <w:tcW w:w="0" w:type="auto"/>
          </w:tcPr>
          <w:p w:rsidR="004D6943" w:rsidRDefault="004D6943" w:rsidP="00DE5B80">
            <w:pPr>
              <w:ind w:firstLine="0"/>
              <w:rPr>
                <w:rtl/>
              </w:rPr>
            </w:pPr>
            <w:r>
              <w:rPr>
                <w:rtl/>
              </w:rPr>
              <w:t>הממונה על ענייני הנפט, משרד התשתיות הלאומיות</w:t>
            </w:r>
          </w:p>
        </w:tc>
      </w:tr>
      <w:tr w:rsidR="009D00C4" w:rsidTr="00EA45BD">
        <w:tc>
          <w:tcPr>
            <w:tcW w:w="0" w:type="auto"/>
          </w:tcPr>
          <w:p w:rsidR="009D00C4" w:rsidRDefault="009D00C4" w:rsidP="00DE5B80">
            <w:pPr>
              <w:ind w:firstLine="0"/>
              <w:rPr>
                <w:rtl/>
              </w:rPr>
            </w:pPr>
            <w:r>
              <w:rPr>
                <w:rFonts w:hint="cs"/>
                <w:rtl/>
              </w:rPr>
              <w:t>יעל דקל</w:t>
            </w:r>
          </w:p>
        </w:tc>
        <w:tc>
          <w:tcPr>
            <w:tcW w:w="0" w:type="auto"/>
          </w:tcPr>
          <w:p w:rsidR="009D00C4" w:rsidRDefault="009D00C4" w:rsidP="00DE5B80">
            <w:pPr>
              <w:ind w:firstLine="0"/>
              <w:rPr>
                <w:rtl/>
              </w:rPr>
            </w:pPr>
            <w:r>
              <w:rPr>
                <w:rFonts w:hint="cs"/>
                <w:rtl/>
              </w:rPr>
              <w:t>–</w:t>
            </w:r>
          </w:p>
        </w:tc>
        <w:tc>
          <w:tcPr>
            <w:tcW w:w="0" w:type="auto"/>
          </w:tcPr>
          <w:p w:rsidR="009D00C4" w:rsidRDefault="009D00C4" w:rsidP="00DE5B80">
            <w:pPr>
              <w:ind w:firstLine="0"/>
              <w:rPr>
                <w:rtl/>
              </w:rPr>
            </w:pPr>
            <w:r>
              <w:rPr>
                <w:rFonts w:hint="cs"/>
                <w:rtl/>
              </w:rPr>
              <w:t>משרד המשפטים</w:t>
            </w:r>
          </w:p>
        </w:tc>
      </w:tr>
      <w:tr w:rsidR="004D6943" w:rsidTr="00EA45BD">
        <w:tc>
          <w:tcPr>
            <w:tcW w:w="0" w:type="auto"/>
          </w:tcPr>
          <w:p w:rsidR="004D6943" w:rsidRDefault="004D6943" w:rsidP="00DE5B80">
            <w:pPr>
              <w:ind w:firstLine="0"/>
              <w:rPr>
                <w:rtl/>
              </w:rPr>
            </w:pPr>
            <w:r>
              <w:rPr>
                <w:rtl/>
              </w:rPr>
              <w:t xml:space="preserve">חגית </w:t>
            </w:r>
            <w:proofErr w:type="spellStart"/>
            <w:r>
              <w:rPr>
                <w:rtl/>
              </w:rPr>
              <w:t>אייזנמן</w:t>
            </w:r>
            <w:proofErr w:type="spellEnd"/>
          </w:p>
        </w:tc>
        <w:tc>
          <w:tcPr>
            <w:tcW w:w="0" w:type="auto"/>
          </w:tcPr>
          <w:p w:rsidR="004D6943" w:rsidRDefault="004D6943" w:rsidP="00DE5B80">
            <w:pPr>
              <w:ind w:firstLine="0"/>
              <w:rPr>
                <w:rtl/>
              </w:rPr>
            </w:pPr>
            <w:r>
              <w:rPr>
                <w:rtl/>
              </w:rPr>
              <w:t>–</w:t>
            </w:r>
          </w:p>
        </w:tc>
        <w:tc>
          <w:tcPr>
            <w:tcW w:w="0" w:type="auto"/>
          </w:tcPr>
          <w:p w:rsidR="004D6943" w:rsidRDefault="004D6943" w:rsidP="00DE5B80">
            <w:pPr>
              <w:ind w:firstLine="0"/>
              <w:rPr>
                <w:rtl/>
              </w:rPr>
            </w:pPr>
            <w:r>
              <w:rPr>
                <w:rtl/>
              </w:rPr>
              <w:t>סגנית בכירה, משרד התשתיות הלאומיות</w:t>
            </w:r>
          </w:p>
        </w:tc>
      </w:tr>
      <w:tr w:rsidR="004D6943" w:rsidTr="00EA45BD">
        <w:tc>
          <w:tcPr>
            <w:tcW w:w="0" w:type="auto"/>
          </w:tcPr>
          <w:p w:rsidR="004D6943" w:rsidRDefault="004D6943" w:rsidP="00DE5B80">
            <w:pPr>
              <w:ind w:firstLine="0"/>
              <w:rPr>
                <w:rtl/>
              </w:rPr>
            </w:pPr>
            <w:r>
              <w:rPr>
                <w:rtl/>
              </w:rPr>
              <w:t xml:space="preserve">מעיין </w:t>
            </w:r>
            <w:proofErr w:type="spellStart"/>
            <w:r>
              <w:rPr>
                <w:rtl/>
              </w:rPr>
              <w:t>רוזנשטוק</w:t>
            </w:r>
            <w:proofErr w:type="spellEnd"/>
          </w:p>
        </w:tc>
        <w:tc>
          <w:tcPr>
            <w:tcW w:w="0" w:type="auto"/>
          </w:tcPr>
          <w:p w:rsidR="004D6943" w:rsidRDefault="004D6943" w:rsidP="00DE5B80">
            <w:pPr>
              <w:ind w:firstLine="0"/>
              <w:rPr>
                <w:rtl/>
              </w:rPr>
            </w:pPr>
            <w:r>
              <w:rPr>
                <w:rtl/>
              </w:rPr>
              <w:t>–</w:t>
            </w:r>
          </w:p>
        </w:tc>
        <w:tc>
          <w:tcPr>
            <w:tcW w:w="0" w:type="auto"/>
          </w:tcPr>
          <w:p w:rsidR="004D6943" w:rsidRDefault="004D6943" w:rsidP="00DE5B80">
            <w:pPr>
              <w:ind w:firstLine="0"/>
              <w:rPr>
                <w:rtl/>
              </w:rPr>
            </w:pPr>
            <w:r>
              <w:rPr>
                <w:rtl/>
              </w:rPr>
              <w:t>לשכת היועמ"ש, משרד הביטחון</w:t>
            </w:r>
          </w:p>
        </w:tc>
      </w:tr>
      <w:tr w:rsidR="004D6943" w:rsidTr="00EA45BD">
        <w:tc>
          <w:tcPr>
            <w:tcW w:w="0" w:type="auto"/>
          </w:tcPr>
          <w:p w:rsidR="004D6943" w:rsidRDefault="004D6943" w:rsidP="00DE5B80">
            <w:pPr>
              <w:ind w:firstLine="0"/>
              <w:rPr>
                <w:rtl/>
              </w:rPr>
            </w:pPr>
            <w:r>
              <w:rPr>
                <w:rtl/>
              </w:rPr>
              <w:t xml:space="preserve">רפי </w:t>
            </w:r>
            <w:proofErr w:type="spellStart"/>
            <w:r>
              <w:rPr>
                <w:rtl/>
              </w:rPr>
              <w:t>רוזנשיין</w:t>
            </w:r>
            <w:proofErr w:type="spellEnd"/>
          </w:p>
        </w:tc>
        <w:tc>
          <w:tcPr>
            <w:tcW w:w="0" w:type="auto"/>
          </w:tcPr>
          <w:p w:rsidR="004D6943" w:rsidRDefault="004D6943" w:rsidP="00DE5B80">
            <w:pPr>
              <w:ind w:firstLine="0"/>
              <w:rPr>
                <w:rtl/>
              </w:rPr>
            </w:pPr>
            <w:r>
              <w:rPr>
                <w:rtl/>
              </w:rPr>
              <w:t>–</w:t>
            </w:r>
          </w:p>
        </w:tc>
        <w:tc>
          <w:tcPr>
            <w:tcW w:w="0" w:type="auto"/>
          </w:tcPr>
          <w:p w:rsidR="004D6943" w:rsidRDefault="004D6943" w:rsidP="00DE5B80">
            <w:pPr>
              <w:ind w:firstLine="0"/>
              <w:rPr>
                <w:rtl/>
              </w:rPr>
            </w:pPr>
            <w:r>
              <w:rPr>
                <w:rtl/>
              </w:rPr>
              <w:t>יועמ"ש ח"י פצ"ר, משרד הביטחון</w:t>
            </w:r>
          </w:p>
        </w:tc>
      </w:tr>
      <w:tr w:rsidR="00F50A42" w:rsidTr="00EA45BD">
        <w:tc>
          <w:tcPr>
            <w:tcW w:w="0" w:type="auto"/>
          </w:tcPr>
          <w:p w:rsidR="00F50A42" w:rsidRDefault="00F50A42" w:rsidP="00DE5B80">
            <w:pPr>
              <w:ind w:firstLine="0"/>
              <w:rPr>
                <w:rtl/>
              </w:rPr>
            </w:pPr>
            <w:r>
              <w:rPr>
                <w:rtl/>
              </w:rPr>
              <w:t>הילה שמש</w:t>
            </w:r>
          </w:p>
        </w:tc>
        <w:tc>
          <w:tcPr>
            <w:tcW w:w="0" w:type="auto"/>
          </w:tcPr>
          <w:p w:rsidR="00F50A42" w:rsidRDefault="00F50A42" w:rsidP="00DE5B80">
            <w:pPr>
              <w:ind w:firstLine="0"/>
              <w:rPr>
                <w:rtl/>
              </w:rPr>
            </w:pPr>
            <w:r>
              <w:rPr>
                <w:rtl/>
              </w:rPr>
              <w:t>–</w:t>
            </w:r>
          </w:p>
        </w:tc>
        <w:tc>
          <w:tcPr>
            <w:tcW w:w="0" w:type="auto"/>
          </w:tcPr>
          <w:p w:rsidR="00F50A42" w:rsidRDefault="00F50A42" w:rsidP="00DE5B80">
            <w:pPr>
              <w:ind w:firstLine="0"/>
              <w:rPr>
                <w:rtl/>
              </w:rPr>
            </w:pPr>
            <w:r>
              <w:rPr>
                <w:rtl/>
              </w:rPr>
              <w:t xml:space="preserve">רמ"ח תשתיות </w:t>
            </w:r>
            <w:proofErr w:type="spellStart"/>
            <w:r>
              <w:rPr>
                <w:rtl/>
              </w:rPr>
              <w:t>במל''ל</w:t>
            </w:r>
            <w:proofErr w:type="spellEnd"/>
            <w:r>
              <w:rPr>
                <w:rtl/>
              </w:rPr>
              <w:t>, משרד ראש הממשלה</w:t>
            </w:r>
          </w:p>
        </w:tc>
      </w:tr>
      <w:tr w:rsidR="00F50A42" w:rsidTr="00EA45BD">
        <w:tc>
          <w:tcPr>
            <w:tcW w:w="0" w:type="auto"/>
          </w:tcPr>
          <w:p w:rsidR="00F50A42" w:rsidRDefault="00F50A42" w:rsidP="00DE5B80">
            <w:pPr>
              <w:ind w:firstLine="0"/>
              <w:rPr>
                <w:rtl/>
              </w:rPr>
            </w:pPr>
            <w:r>
              <w:rPr>
                <w:rtl/>
              </w:rPr>
              <w:t xml:space="preserve">יגאל </w:t>
            </w:r>
            <w:proofErr w:type="spellStart"/>
            <w:r>
              <w:rPr>
                <w:rtl/>
              </w:rPr>
              <w:t>סלוביק</w:t>
            </w:r>
            <w:proofErr w:type="spellEnd"/>
          </w:p>
        </w:tc>
        <w:tc>
          <w:tcPr>
            <w:tcW w:w="0" w:type="auto"/>
          </w:tcPr>
          <w:p w:rsidR="00F50A42" w:rsidRDefault="00F50A42" w:rsidP="00DE5B80">
            <w:pPr>
              <w:ind w:firstLine="0"/>
              <w:rPr>
                <w:rtl/>
              </w:rPr>
            </w:pPr>
            <w:r>
              <w:rPr>
                <w:rtl/>
              </w:rPr>
              <w:t>–</w:t>
            </w:r>
          </w:p>
        </w:tc>
        <w:tc>
          <w:tcPr>
            <w:tcW w:w="0" w:type="auto"/>
          </w:tcPr>
          <w:p w:rsidR="00F50A42" w:rsidRDefault="00F50A42" w:rsidP="00DE5B80">
            <w:pPr>
              <w:ind w:firstLine="0"/>
              <w:rPr>
                <w:rtl/>
              </w:rPr>
            </w:pPr>
            <w:r>
              <w:rPr>
                <w:rtl/>
              </w:rPr>
              <w:t xml:space="preserve">ר' אגף </w:t>
            </w:r>
            <w:proofErr w:type="spellStart"/>
            <w:r>
              <w:rPr>
                <w:rtl/>
              </w:rPr>
              <w:t>לוט"ר</w:t>
            </w:r>
            <w:proofErr w:type="spellEnd"/>
            <w:r>
              <w:rPr>
                <w:rtl/>
              </w:rPr>
              <w:t xml:space="preserve"> ביטחון פנים ועורף, משרד ראש הממשלה</w:t>
            </w:r>
          </w:p>
        </w:tc>
      </w:tr>
      <w:tr w:rsidR="00F50A42" w:rsidTr="00EA45BD">
        <w:tc>
          <w:tcPr>
            <w:tcW w:w="0" w:type="auto"/>
          </w:tcPr>
          <w:p w:rsidR="00F50A42" w:rsidRDefault="00F50A42" w:rsidP="00DE5B80">
            <w:pPr>
              <w:ind w:firstLine="0"/>
              <w:rPr>
                <w:rtl/>
              </w:rPr>
            </w:pPr>
            <w:r>
              <w:rPr>
                <w:rtl/>
              </w:rPr>
              <w:t>בילי בירון</w:t>
            </w:r>
          </w:p>
        </w:tc>
        <w:tc>
          <w:tcPr>
            <w:tcW w:w="0" w:type="auto"/>
          </w:tcPr>
          <w:p w:rsidR="00F50A42" w:rsidRDefault="00F50A42" w:rsidP="00DE5B80">
            <w:pPr>
              <w:ind w:firstLine="0"/>
              <w:rPr>
                <w:rtl/>
              </w:rPr>
            </w:pPr>
            <w:r>
              <w:rPr>
                <w:rtl/>
              </w:rPr>
              <w:t>–</w:t>
            </w:r>
          </w:p>
        </w:tc>
        <w:tc>
          <w:tcPr>
            <w:tcW w:w="0" w:type="auto"/>
          </w:tcPr>
          <w:p w:rsidR="00F50A42" w:rsidRDefault="00F50A42" w:rsidP="00DE5B80">
            <w:pPr>
              <w:ind w:firstLine="0"/>
              <w:rPr>
                <w:rtl/>
              </w:rPr>
            </w:pPr>
            <w:r>
              <w:rPr>
                <w:rtl/>
              </w:rPr>
              <w:t>יועצת משפטית, משרד התחבורה</w:t>
            </w:r>
          </w:p>
        </w:tc>
      </w:tr>
      <w:tr w:rsidR="00F50A42" w:rsidTr="00EA45BD">
        <w:tc>
          <w:tcPr>
            <w:tcW w:w="0" w:type="auto"/>
          </w:tcPr>
          <w:p w:rsidR="00F50A42" w:rsidRDefault="00F50A42" w:rsidP="00DE5B80">
            <w:pPr>
              <w:ind w:firstLine="0"/>
              <w:rPr>
                <w:rtl/>
              </w:rPr>
            </w:pPr>
            <w:r>
              <w:rPr>
                <w:rtl/>
              </w:rPr>
              <w:t>קובי חזן</w:t>
            </w:r>
          </w:p>
        </w:tc>
        <w:tc>
          <w:tcPr>
            <w:tcW w:w="0" w:type="auto"/>
          </w:tcPr>
          <w:p w:rsidR="00F50A42" w:rsidRDefault="00F50A42" w:rsidP="00DE5B80">
            <w:pPr>
              <w:ind w:firstLine="0"/>
              <w:rPr>
                <w:rtl/>
              </w:rPr>
            </w:pPr>
            <w:r>
              <w:rPr>
                <w:rtl/>
              </w:rPr>
              <w:t>–</w:t>
            </w:r>
          </w:p>
        </w:tc>
        <w:tc>
          <w:tcPr>
            <w:tcW w:w="0" w:type="auto"/>
          </w:tcPr>
          <w:p w:rsidR="00F50A42" w:rsidRDefault="00F50A42" w:rsidP="00DE5B80">
            <w:pPr>
              <w:ind w:firstLine="0"/>
              <w:rPr>
                <w:rtl/>
              </w:rPr>
            </w:pPr>
            <w:r>
              <w:rPr>
                <w:rtl/>
              </w:rPr>
              <w:t xml:space="preserve">רמ"ד שיטור ימי, המשרד </w:t>
            </w:r>
            <w:proofErr w:type="spellStart"/>
            <w:r>
              <w:rPr>
                <w:rtl/>
              </w:rPr>
              <w:t>לבטחון</w:t>
            </w:r>
            <w:proofErr w:type="spellEnd"/>
            <w:r>
              <w:rPr>
                <w:rtl/>
              </w:rPr>
              <w:t xml:space="preserve"> פנים</w:t>
            </w:r>
          </w:p>
        </w:tc>
      </w:tr>
      <w:tr w:rsidR="00F50A42" w:rsidTr="00EA45BD">
        <w:tc>
          <w:tcPr>
            <w:tcW w:w="0" w:type="auto"/>
          </w:tcPr>
          <w:p w:rsidR="00F50A42" w:rsidRDefault="00F50A42" w:rsidP="00DE5B80">
            <w:pPr>
              <w:ind w:firstLine="0"/>
              <w:rPr>
                <w:rtl/>
              </w:rPr>
            </w:pPr>
            <w:r>
              <w:rPr>
                <w:rtl/>
              </w:rPr>
              <w:t>ליאור יעקובוביץ</w:t>
            </w:r>
          </w:p>
        </w:tc>
        <w:tc>
          <w:tcPr>
            <w:tcW w:w="0" w:type="auto"/>
          </w:tcPr>
          <w:p w:rsidR="00F50A42" w:rsidRDefault="00F50A42" w:rsidP="00DE5B80">
            <w:pPr>
              <w:ind w:firstLine="0"/>
              <w:rPr>
                <w:rtl/>
              </w:rPr>
            </w:pPr>
            <w:r>
              <w:rPr>
                <w:rtl/>
              </w:rPr>
              <w:t>–</w:t>
            </w:r>
          </w:p>
        </w:tc>
        <w:tc>
          <w:tcPr>
            <w:tcW w:w="0" w:type="auto"/>
          </w:tcPr>
          <w:p w:rsidR="00F50A42" w:rsidRDefault="00F50A42" w:rsidP="00DE5B80">
            <w:pPr>
              <w:ind w:firstLine="0"/>
              <w:rPr>
                <w:rtl/>
              </w:rPr>
            </w:pPr>
            <w:r>
              <w:rPr>
                <w:rtl/>
              </w:rPr>
              <w:t xml:space="preserve">מנהל ביטחון ימי נובל </w:t>
            </w:r>
            <w:proofErr w:type="spellStart"/>
            <w:r>
              <w:rPr>
                <w:rtl/>
              </w:rPr>
              <w:t>אנרג'י</w:t>
            </w:r>
            <w:proofErr w:type="spellEnd"/>
            <w:r>
              <w:rPr>
                <w:rtl/>
              </w:rPr>
              <w:t>, מוזמנים</w:t>
            </w:r>
          </w:p>
        </w:tc>
      </w:tr>
      <w:tr w:rsidR="00F50A42" w:rsidTr="00EA45BD">
        <w:tc>
          <w:tcPr>
            <w:tcW w:w="0" w:type="auto"/>
          </w:tcPr>
          <w:p w:rsidR="00F50A42" w:rsidRDefault="00F50A42" w:rsidP="00DE5B80">
            <w:pPr>
              <w:ind w:firstLine="0"/>
              <w:rPr>
                <w:rtl/>
              </w:rPr>
            </w:pPr>
            <w:r>
              <w:rPr>
                <w:rtl/>
              </w:rPr>
              <w:t xml:space="preserve">תמר </w:t>
            </w:r>
            <w:proofErr w:type="spellStart"/>
            <w:r>
              <w:rPr>
                <w:rtl/>
              </w:rPr>
              <w:t>ליברטי</w:t>
            </w:r>
            <w:proofErr w:type="spellEnd"/>
          </w:p>
        </w:tc>
        <w:tc>
          <w:tcPr>
            <w:tcW w:w="0" w:type="auto"/>
          </w:tcPr>
          <w:p w:rsidR="00F50A42" w:rsidRDefault="00F50A42" w:rsidP="00DE5B80">
            <w:pPr>
              <w:ind w:firstLine="0"/>
              <w:rPr>
                <w:rtl/>
              </w:rPr>
            </w:pPr>
            <w:r>
              <w:rPr>
                <w:rtl/>
              </w:rPr>
              <w:t>–</w:t>
            </w:r>
          </w:p>
        </w:tc>
        <w:tc>
          <w:tcPr>
            <w:tcW w:w="0" w:type="auto"/>
          </w:tcPr>
          <w:p w:rsidR="00F50A42" w:rsidRDefault="00F50A42" w:rsidP="00DE5B80">
            <w:pPr>
              <w:ind w:firstLine="0"/>
              <w:rPr>
                <w:rtl/>
              </w:rPr>
            </w:pPr>
            <w:r>
              <w:rPr>
                <w:rtl/>
              </w:rPr>
              <w:t xml:space="preserve">רמ"ד יחידות מבצעיות, המשרד </w:t>
            </w:r>
            <w:proofErr w:type="spellStart"/>
            <w:r>
              <w:rPr>
                <w:rtl/>
              </w:rPr>
              <w:t>לבטחון</w:t>
            </w:r>
            <w:proofErr w:type="spellEnd"/>
            <w:r>
              <w:rPr>
                <w:rtl/>
              </w:rPr>
              <w:t xml:space="preserve"> פנים</w:t>
            </w:r>
          </w:p>
        </w:tc>
      </w:tr>
      <w:tr w:rsidR="004D6943" w:rsidTr="00EA45BD">
        <w:tc>
          <w:tcPr>
            <w:tcW w:w="0" w:type="auto"/>
          </w:tcPr>
          <w:p w:rsidR="004D6943" w:rsidRDefault="004D6943" w:rsidP="00DE5B80">
            <w:pPr>
              <w:ind w:firstLine="0"/>
              <w:rPr>
                <w:rtl/>
              </w:rPr>
            </w:pPr>
            <w:r>
              <w:rPr>
                <w:rtl/>
              </w:rPr>
              <w:t>טובל גלילי</w:t>
            </w:r>
          </w:p>
        </w:tc>
        <w:tc>
          <w:tcPr>
            <w:tcW w:w="0" w:type="auto"/>
          </w:tcPr>
          <w:p w:rsidR="004D6943" w:rsidRDefault="004D6943" w:rsidP="00DE5B80">
            <w:pPr>
              <w:ind w:firstLine="0"/>
              <w:rPr>
                <w:rtl/>
              </w:rPr>
            </w:pPr>
            <w:r>
              <w:rPr>
                <w:rtl/>
              </w:rPr>
              <w:t>–</w:t>
            </w:r>
          </w:p>
        </w:tc>
        <w:tc>
          <w:tcPr>
            <w:tcW w:w="0" w:type="auto"/>
          </w:tcPr>
          <w:p w:rsidR="004D6943" w:rsidRDefault="004D6943" w:rsidP="00DE5B80">
            <w:pPr>
              <w:ind w:firstLine="0"/>
              <w:rPr>
                <w:rtl/>
              </w:rPr>
            </w:pPr>
            <w:r>
              <w:rPr>
                <w:rtl/>
              </w:rPr>
              <w:t xml:space="preserve">דוברת </w:t>
            </w:r>
            <w:proofErr w:type="spellStart"/>
            <w:r>
              <w:rPr>
                <w:rtl/>
              </w:rPr>
              <w:t>בחה"י</w:t>
            </w:r>
            <w:proofErr w:type="spellEnd"/>
            <w:r>
              <w:rPr>
                <w:rtl/>
              </w:rPr>
              <w:t>, משרד הביטחון</w:t>
            </w:r>
          </w:p>
        </w:tc>
      </w:tr>
      <w:tr w:rsidR="00F50A42" w:rsidTr="00EA45BD">
        <w:tc>
          <w:tcPr>
            <w:tcW w:w="0" w:type="auto"/>
          </w:tcPr>
          <w:p w:rsidR="00F50A42" w:rsidRDefault="00F50A42" w:rsidP="00DE5B80">
            <w:pPr>
              <w:ind w:firstLine="0"/>
              <w:rPr>
                <w:rtl/>
              </w:rPr>
            </w:pPr>
            <w:r>
              <w:rPr>
                <w:rtl/>
              </w:rPr>
              <w:t>יובל משולם</w:t>
            </w:r>
          </w:p>
        </w:tc>
        <w:tc>
          <w:tcPr>
            <w:tcW w:w="0" w:type="auto"/>
          </w:tcPr>
          <w:p w:rsidR="00F50A42" w:rsidRDefault="00F50A42" w:rsidP="00DE5B80">
            <w:pPr>
              <w:ind w:firstLine="0"/>
              <w:rPr>
                <w:rtl/>
              </w:rPr>
            </w:pPr>
            <w:r>
              <w:rPr>
                <w:rtl/>
              </w:rPr>
              <w:t>–</w:t>
            </w:r>
          </w:p>
        </w:tc>
        <w:tc>
          <w:tcPr>
            <w:tcW w:w="0" w:type="auto"/>
          </w:tcPr>
          <w:p w:rsidR="00F50A42" w:rsidRDefault="00F50A42" w:rsidP="00DE5B80">
            <w:pPr>
              <w:ind w:firstLine="0"/>
              <w:rPr>
                <w:rtl/>
              </w:rPr>
            </w:pPr>
            <w:r>
              <w:rPr>
                <w:rtl/>
              </w:rPr>
              <w:t xml:space="preserve">ר' תחום אמל"ח אגף השיטור, המשרד </w:t>
            </w:r>
            <w:proofErr w:type="spellStart"/>
            <w:r>
              <w:rPr>
                <w:rtl/>
              </w:rPr>
              <w:t>לבטחון</w:t>
            </w:r>
            <w:proofErr w:type="spellEnd"/>
            <w:r>
              <w:rPr>
                <w:rtl/>
              </w:rPr>
              <w:t xml:space="preserve"> פנים</w:t>
            </w:r>
          </w:p>
        </w:tc>
      </w:tr>
      <w:tr w:rsidR="00F50A42" w:rsidTr="00EA45BD">
        <w:tc>
          <w:tcPr>
            <w:tcW w:w="0" w:type="auto"/>
          </w:tcPr>
          <w:p w:rsidR="00F50A42" w:rsidRDefault="00F50A42" w:rsidP="00DE5B80">
            <w:pPr>
              <w:ind w:firstLine="0"/>
              <w:rPr>
                <w:rtl/>
              </w:rPr>
            </w:pPr>
            <w:r>
              <w:rPr>
                <w:rtl/>
              </w:rPr>
              <w:t xml:space="preserve">אריאל </w:t>
            </w:r>
            <w:proofErr w:type="spellStart"/>
            <w:r>
              <w:rPr>
                <w:rtl/>
              </w:rPr>
              <w:t>סיזל</w:t>
            </w:r>
            <w:proofErr w:type="spellEnd"/>
          </w:p>
        </w:tc>
        <w:tc>
          <w:tcPr>
            <w:tcW w:w="0" w:type="auto"/>
          </w:tcPr>
          <w:p w:rsidR="00F50A42" w:rsidRDefault="00F50A42" w:rsidP="00DE5B80">
            <w:pPr>
              <w:ind w:firstLine="0"/>
              <w:rPr>
                <w:rtl/>
              </w:rPr>
            </w:pPr>
            <w:r>
              <w:rPr>
                <w:rtl/>
              </w:rPr>
              <w:t>–</w:t>
            </w:r>
          </w:p>
        </w:tc>
        <w:tc>
          <w:tcPr>
            <w:tcW w:w="0" w:type="auto"/>
          </w:tcPr>
          <w:p w:rsidR="00F50A42" w:rsidRDefault="00F50A42" w:rsidP="00DE5B80">
            <w:pPr>
              <w:ind w:firstLine="0"/>
              <w:rPr>
                <w:rtl/>
              </w:rPr>
            </w:pPr>
            <w:r>
              <w:rPr>
                <w:rtl/>
              </w:rPr>
              <w:t xml:space="preserve">ע' יועמ"ש </w:t>
            </w:r>
            <w:proofErr w:type="spellStart"/>
            <w:r>
              <w:rPr>
                <w:rtl/>
              </w:rPr>
              <w:t>בט"פ</w:t>
            </w:r>
            <w:proofErr w:type="spellEnd"/>
            <w:r>
              <w:rPr>
                <w:rtl/>
              </w:rPr>
              <w:t xml:space="preserve">, המשרד </w:t>
            </w:r>
            <w:proofErr w:type="spellStart"/>
            <w:r>
              <w:rPr>
                <w:rtl/>
              </w:rPr>
              <w:t>לבטחון</w:t>
            </w:r>
            <w:proofErr w:type="spellEnd"/>
            <w:r>
              <w:rPr>
                <w:rtl/>
              </w:rPr>
              <w:t xml:space="preserve"> פנים</w:t>
            </w:r>
          </w:p>
        </w:tc>
      </w:tr>
      <w:tr w:rsidR="00F50A42" w:rsidTr="00EA45BD">
        <w:tc>
          <w:tcPr>
            <w:tcW w:w="0" w:type="auto"/>
          </w:tcPr>
          <w:p w:rsidR="00F50A42" w:rsidRDefault="00F50A42" w:rsidP="00DE5B80">
            <w:pPr>
              <w:ind w:firstLine="0"/>
              <w:rPr>
                <w:rtl/>
              </w:rPr>
            </w:pPr>
            <w:r>
              <w:rPr>
                <w:rFonts w:hint="cs"/>
                <w:rtl/>
              </w:rPr>
              <w:t xml:space="preserve">יונתן </w:t>
            </w:r>
            <w:proofErr w:type="spellStart"/>
            <w:r>
              <w:rPr>
                <w:rFonts w:hint="cs"/>
                <w:rtl/>
              </w:rPr>
              <w:t>קודיש</w:t>
            </w:r>
            <w:proofErr w:type="spellEnd"/>
          </w:p>
        </w:tc>
        <w:tc>
          <w:tcPr>
            <w:tcW w:w="0" w:type="auto"/>
          </w:tcPr>
          <w:p w:rsidR="00F50A42" w:rsidRDefault="00F50A42" w:rsidP="00DE5B80">
            <w:pPr>
              <w:ind w:firstLine="0"/>
              <w:rPr>
                <w:rtl/>
              </w:rPr>
            </w:pPr>
            <w:r>
              <w:rPr>
                <w:rFonts w:hint="cs"/>
                <w:rtl/>
              </w:rPr>
              <w:t>–</w:t>
            </w:r>
          </w:p>
        </w:tc>
        <w:tc>
          <w:tcPr>
            <w:tcW w:w="0" w:type="auto"/>
          </w:tcPr>
          <w:p w:rsidR="00F50A42" w:rsidRDefault="00F50A42" w:rsidP="00DE5B80">
            <w:pPr>
              <w:ind w:firstLine="0"/>
              <w:rPr>
                <w:rtl/>
              </w:rPr>
            </w:pPr>
            <w:proofErr w:type="spellStart"/>
            <w:r>
              <w:rPr>
                <w:rFonts w:hint="cs"/>
                <w:rtl/>
              </w:rPr>
              <w:t>רע"ן</w:t>
            </w:r>
            <w:proofErr w:type="spellEnd"/>
            <w:r>
              <w:rPr>
                <w:rFonts w:hint="cs"/>
                <w:rtl/>
              </w:rPr>
              <w:t xml:space="preserve"> תכנון חיל הים</w:t>
            </w:r>
          </w:p>
        </w:tc>
      </w:tr>
      <w:tr w:rsidR="004D6943" w:rsidTr="00EA45BD">
        <w:tc>
          <w:tcPr>
            <w:tcW w:w="0" w:type="auto"/>
          </w:tcPr>
          <w:p w:rsidR="004D6943" w:rsidRDefault="004D6943" w:rsidP="00DE5B80">
            <w:pPr>
              <w:ind w:firstLine="0"/>
              <w:rPr>
                <w:rtl/>
              </w:rPr>
            </w:pPr>
            <w:r>
              <w:rPr>
                <w:rtl/>
              </w:rPr>
              <w:t>יוני ספיר</w:t>
            </w:r>
          </w:p>
        </w:tc>
        <w:tc>
          <w:tcPr>
            <w:tcW w:w="0" w:type="auto"/>
          </w:tcPr>
          <w:p w:rsidR="004D6943" w:rsidRDefault="004D6943" w:rsidP="00DE5B80">
            <w:pPr>
              <w:ind w:firstLine="0"/>
              <w:rPr>
                <w:rtl/>
              </w:rPr>
            </w:pPr>
            <w:r>
              <w:rPr>
                <w:rtl/>
              </w:rPr>
              <w:t>–</w:t>
            </w:r>
          </w:p>
        </w:tc>
        <w:tc>
          <w:tcPr>
            <w:tcW w:w="0" w:type="auto"/>
          </w:tcPr>
          <w:p w:rsidR="004D6943" w:rsidRDefault="004D6943" w:rsidP="00DE5B80">
            <w:pPr>
              <w:ind w:firstLine="0"/>
              <w:rPr>
                <w:rtl/>
              </w:rPr>
            </w:pPr>
            <w:r>
              <w:rPr>
                <w:rtl/>
              </w:rPr>
              <w:t>יו"ר העמותה, עמותת "שומרי הבית"</w:t>
            </w:r>
          </w:p>
        </w:tc>
      </w:tr>
      <w:tr w:rsidR="004D6943" w:rsidTr="00EA45BD">
        <w:tc>
          <w:tcPr>
            <w:tcW w:w="0" w:type="auto"/>
          </w:tcPr>
          <w:p w:rsidR="004D6943" w:rsidRDefault="004D6943" w:rsidP="00DE5B80">
            <w:pPr>
              <w:ind w:firstLine="0"/>
              <w:rPr>
                <w:rtl/>
              </w:rPr>
            </w:pPr>
            <w:r>
              <w:rPr>
                <w:rtl/>
              </w:rPr>
              <w:t>טל גונן</w:t>
            </w:r>
          </w:p>
        </w:tc>
        <w:tc>
          <w:tcPr>
            <w:tcW w:w="0" w:type="auto"/>
          </w:tcPr>
          <w:p w:rsidR="004D6943" w:rsidRDefault="004D6943" w:rsidP="00DE5B80">
            <w:pPr>
              <w:ind w:firstLine="0"/>
              <w:rPr>
                <w:rtl/>
              </w:rPr>
            </w:pPr>
            <w:r>
              <w:rPr>
                <w:rtl/>
              </w:rPr>
              <w:t>–</w:t>
            </w:r>
          </w:p>
        </w:tc>
        <w:tc>
          <w:tcPr>
            <w:tcW w:w="0" w:type="auto"/>
          </w:tcPr>
          <w:p w:rsidR="004D6943" w:rsidRDefault="004D6943" w:rsidP="00DE5B80">
            <w:pPr>
              <w:ind w:firstLine="0"/>
              <w:rPr>
                <w:rtl/>
              </w:rPr>
            </w:pPr>
            <w:r>
              <w:rPr>
                <w:rtl/>
              </w:rPr>
              <w:t>חבר העמותה, עמותת "שומרי הבית"</w:t>
            </w:r>
          </w:p>
        </w:tc>
      </w:tr>
      <w:tr w:rsidR="004D6943" w:rsidTr="00EA45BD">
        <w:tc>
          <w:tcPr>
            <w:tcW w:w="0" w:type="auto"/>
          </w:tcPr>
          <w:p w:rsidR="004D6943" w:rsidRDefault="004D6943" w:rsidP="00DE5B80">
            <w:pPr>
              <w:ind w:firstLine="0"/>
              <w:rPr>
                <w:rtl/>
              </w:rPr>
            </w:pPr>
            <w:r>
              <w:rPr>
                <w:rtl/>
              </w:rPr>
              <w:t>ניר ברנע</w:t>
            </w:r>
          </w:p>
        </w:tc>
        <w:tc>
          <w:tcPr>
            <w:tcW w:w="0" w:type="auto"/>
          </w:tcPr>
          <w:p w:rsidR="004D6943" w:rsidRDefault="004D6943" w:rsidP="00DE5B80">
            <w:pPr>
              <w:ind w:firstLine="0"/>
              <w:rPr>
                <w:rtl/>
              </w:rPr>
            </w:pPr>
            <w:r>
              <w:rPr>
                <w:rtl/>
              </w:rPr>
              <w:t>–</w:t>
            </w:r>
          </w:p>
        </w:tc>
        <w:tc>
          <w:tcPr>
            <w:tcW w:w="0" w:type="auto"/>
          </w:tcPr>
          <w:p w:rsidR="004D6943" w:rsidRDefault="004D6943" w:rsidP="00DE5B80">
            <w:pPr>
              <w:ind w:firstLine="0"/>
              <w:rPr>
                <w:rtl/>
              </w:rPr>
            </w:pPr>
            <w:r>
              <w:rPr>
                <w:rtl/>
              </w:rPr>
              <w:t xml:space="preserve">מנהל ביטחון ארצי נובל </w:t>
            </w:r>
            <w:proofErr w:type="spellStart"/>
            <w:r>
              <w:rPr>
                <w:rtl/>
              </w:rPr>
              <w:t>אנרג'י</w:t>
            </w:r>
            <w:proofErr w:type="spellEnd"/>
          </w:p>
        </w:tc>
      </w:tr>
    </w:tbl>
    <w:p w:rsidR="00D37550" w:rsidRDefault="00D37550" w:rsidP="00DE5B80">
      <w:pPr>
        <w:ind w:firstLine="0"/>
        <w:rPr>
          <w:rtl/>
        </w:rPr>
      </w:pPr>
    </w:p>
    <w:p w:rsidR="00F50A42" w:rsidRPr="008713A4" w:rsidRDefault="00F50A4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57A92" w:rsidP="00DE5B80">
      <w:pPr>
        <w:ind w:firstLine="0"/>
        <w:rPr>
          <w:rtl/>
        </w:rPr>
      </w:pPr>
      <w:r>
        <w:rPr>
          <w:rFonts w:hint="cs"/>
          <w:rtl/>
        </w:rPr>
        <w:t>עידו בן יצחק</w:t>
      </w:r>
    </w:p>
    <w:p w:rsidR="00057A92" w:rsidRPr="008713A4" w:rsidRDefault="00057A92" w:rsidP="00DE5B80">
      <w:pPr>
        <w:ind w:firstLine="0"/>
        <w:rPr>
          <w:rtl/>
        </w:rPr>
      </w:pPr>
      <w:bookmarkStart w:id="2" w:name="_ETM_Q1_75000"/>
      <w:bookmarkEnd w:id="2"/>
    </w:p>
    <w:p w:rsidR="00E64116" w:rsidRPr="00057A92" w:rsidRDefault="00F50A42" w:rsidP="00F50A42">
      <w:pPr>
        <w:ind w:firstLine="0"/>
        <w:outlineLvl w:val="1"/>
        <w:rPr>
          <w:u w:val="single"/>
        </w:rPr>
      </w:pPr>
      <w:r>
        <w:rPr>
          <w:rFonts w:hint="cs"/>
          <w:b/>
          <w:bCs/>
          <w:u w:val="single"/>
          <w:rtl/>
        </w:rPr>
        <w:t xml:space="preserve">מ"מ </w:t>
      </w:r>
      <w:r w:rsidR="00E64116" w:rsidRPr="008713A4">
        <w:rPr>
          <w:b/>
          <w:bCs/>
          <w:u w:val="single"/>
          <w:rtl/>
        </w:rPr>
        <w:t>מנהל הוועדה</w:t>
      </w:r>
      <w:r w:rsidR="00E64116" w:rsidRPr="008713A4">
        <w:rPr>
          <w:rFonts w:hint="cs"/>
          <w:b/>
          <w:bCs/>
          <w:u w:val="single"/>
          <w:rtl/>
        </w:rPr>
        <w:t>:</w:t>
      </w:r>
    </w:p>
    <w:p w:rsidR="00E64116" w:rsidRDefault="00057A92" w:rsidP="00DE5B80">
      <w:pPr>
        <w:ind w:firstLine="0"/>
        <w:rPr>
          <w:rtl/>
        </w:rPr>
      </w:pPr>
      <w:r>
        <w:rPr>
          <w:rFonts w:hint="cs"/>
          <w:rtl/>
        </w:rPr>
        <w:t xml:space="preserve">דפנה כהן </w:t>
      </w:r>
      <w:proofErr w:type="spellStart"/>
      <w:r>
        <w:rPr>
          <w:rFonts w:hint="cs"/>
          <w:rtl/>
        </w:rPr>
        <w:t>סידס</w:t>
      </w:r>
      <w:proofErr w:type="spellEnd"/>
    </w:p>
    <w:p w:rsidR="00057A92" w:rsidRPr="00057A92" w:rsidRDefault="00057A92" w:rsidP="00DE5B80">
      <w:pPr>
        <w:ind w:firstLine="0"/>
        <w:rPr>
          <w:rtl/>
        </w:rPr>
      </w:pPr>
      <w:bookmarkStart w:id="3" w:name="_ETM_Q1_89000"/>
      <w:bookmarkEnd w:id="3"/>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C604F" w:rsidP="008320F6">
      <w:pPr>
        <w:ind w:firstLine="0"/>
        <w:rPr>
          <w:rtl/>
        </w:rPr>
      </w:pPr>
      <w:r>
        <w:rPr>
          <w:rtl/>
        </w:rPr>
        <w:t>לאה קיקיון</w:t>
      </w:r>
    </w:p>
    <w:p w:rsidR="007C0722" w:rsidRDefault="007C0722">
      <w:pPr>
        <w:bidi w:val="0"/>
        <w:spacing w:line="240" w:lineRule="auto"/>
        <w:ind w:firstLine="0"/>
        <w:jc w:val="left"/>
        <w:rPr>
          <w:rtl/>
        </w:rPr>
      </w:pPr>
    </w:p>
    <w:p w:rsidR="007C0722" w:rsidRDefault="007C0722" w:rsidP="007C0722">
      <w:pPr>
        <w:pStyle w:val="a6"/>
        <w:keepNext/>
        <w:rPr>
          <w:rtl/>
        </w:rPr>
      </w:pPr>
      <w:bookmarkStart w:id="4" w:name="ET_subject_617503_81"/>
      <w:r w:rsidRPr="007C0722">
        <w:rPr>
          <w:rStyle w:val="TagStyle"/>
          <w:rtl/>
        </w:rPr>
        <w:lastRenderedPageBreak/>
        <w:t xml:space="preserve"> &lt;&lt; נושא &gt;&gt; </w:t>
      </w:r>
      <w:r>
        <w:rPr>
          <w:rtl/>
        </w:rPr>
        <w:t>הוראות שעת חירום (פיקוח על כלי שיט) (איסור שיט סביב אסדת ההפקה לוויתן), התשע"ט-2019</w:t>
      </w:r>
      <w:r w:rsidRPr="007C0722">
        <w:rPr>
          <w:rStyle w:val="TagStyle"/>
          <w:rtl/>
        </w:rPr>
        <w:t xml:space="preserve"> &lt;&lt; נושא &gt;&gt;</w:t>
      </w:r>
      <w:r>
        <w:rPr>
          <w:rtl/>
        </w:rPr>
        <w:t xml:space="preserve"> </w:t>
      </w:r>
      <w:bookmarkEnd w:id="4"/>
    </w:p>
    <w:p w:rsidR="007C0722" w:rsidRDefault="007C0722" w:rsidP="007C0722">
      <w:pPr>
        <w:pStyle w:val="KeepWithNext"/>
        <w:rPr>
          <w:rtl/>
        </w:rPr>
      </w:pPr>
    </w:p>
    <w:p w:rsidR="007C0722" w:rsidRDefault="007C0722" w:rsidP="007C0722">
      <w:pPr>
        <w:rPr>
          <w:rtl/>
        </w:rPr>
      </w:pPr>
      <w:bookmarkStart w:id="5" w:name="_ETM_Q1_4103000"/>
      <w:bookmarkEnd w:id="5"/>
      <w:r>
        <w:rPr>
          <w:rtl/>
        </w:rPr>
        <w:t xml:space="preserve">  </w:t>
      </w:r>
    </w:p>
    <w:p w:rsidR="00BC604F" w:rsidRDefault="00BC604F" w:rsidP="00750348">
      <w:pPr>
        <w:pStyle w:val="af6"/>
        <w:rPr>
          <w:rtl/>
        </w:rPr>
      </w:pPr>
      <w:bookmarkStart w:id="6" w:name="ET_yor_4613_2"/>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BC604F">
        <w:rPr>
          <w:rStyle w:val="TagStyle"/>
          <w:rtl/>
        </w:rPr>
        <w:t xml:space="preserve"> </w:t>
      </w:r>
      <w:r>
        <w:rPr>
          <w:rtl/>
        </w:rPr>
        <w:t xml:space="preserve">היו"ר אבי </w:t>
      </w:r>
      <w:proofErr w:type="spellStart"/>
      <w:r>
        <w:rPr>
          <w:rtl/>
        </w:rPr>
        <w:t>דיכטר</w:t>
      </w:r>
      <w:proofErr w:type="spellEnd"/>
      <w:r>
        <w:rPr>
          <w:rtl/>
        </w:rPr>
        <w:t>:</w:t>
      </w:r>
      <w:r w:rsidRPr="00BC604F">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6"/>
    </w:p>
    <w:p w:rsidR="00BC604F" w:rsidRDefault="00BC604F" w:rsidP="00BC604F">
      <w:pPr>
        <w:pStyle w:val="KeepWithNext"/>
        <w:rPr>
          <w:rtl/>
        </w:rPr>
      </w:pPr>
    </w:p>
    <w:p w:rsidR="00BC604F" w:rsidRDefault="00BC604F" w:rsidP="00CC083D">
      <w:pPr>
        <w:rPr>
          <w:rtl/>
        </w:rPr>
      </w:pPr>
      <w:r>
        <w:rPr>
          <w:rFonts w:hint="cs"/>
          <w:rtl/>
        </w:rPr>
        <w:t>בוקר טוב לכולם, אנ</w:t>
      </w:r>
      <w:r w:rsidR="007C0722">
        <w:rPr>
          <w:rFonts w:hint="cs"/>
          <w:rtl/>
        </w:rPr>
        <w:t>י מתכבד לפתוח את הדיון. אנ</w:t>
      </w:r>
      <w:r>
        <w:rPr>
          <w:rFonts w:hint="cs"/>
          <w:rtl/>
        </w:rPr>
        <w:t xml:space="preserve">חנו בבקשה לתקנות או הוראות שעת חירום </w:t>
      </w:r>
      <w:r w:rsidR="00CC083D">
        <w:rPr>
          <w:rFonts w:hint="cs"/>
          <w:rtl/>
        </w:rPr>
        <w:t xml:space="preserve">(פיקוח על כלי שיט) (איסור שיט סביב אסדות </w:t>
      </w:r>
      <w:bookmarkStart w:id="7" w:name="_ETM_Q1_4155000"/>
      <w:bookmarkEnd w:id="7"/>
      <w:r w:rsidR="00CC083D">
        <w:rPr>
          <w:rFonts w:hint="cs"/>
          <w:rtl/>
        </w:rPr>
        <w:t xml:space="preserve">ההפקה לוויתן), </w:t>
      </w:r>
      <w:r>
        <w:rPr>
          <w:rFonts w:hint="cs"/>
          <w:rtl/>
        </w:rPr>
        <w:t>תשע"ט-2019</w:t>
      </w:r>
      <w:r w:rsidR="00CC083D">
        <w:rPr>
          <w:rFonts w:hint="cs"/>
          <w:rtl/>
        </w:rPr>
        <w:t>,</w:t>
      </w:r>
      <w:r>
        <w:rPr>
          <w:rFonts w:hint="cs"/>
          <w:rtl/>
        </w:rPr>
        <w:t xml:space="preserve"> לבקשת הממשלה, משרד התחבורה. </w:t>
      </w:r>
      <w:r w:rsidR="00BE45CD">
        <w:rPr>
          <w:rFonts w:hint="cs"/>
          <w:rtl/>
        </w:rPr>
        <w:t xml:space="preserve">אולי תציגי מה רע במצב הקיים שצריך לתקן </w:t>
      </w:r>
      <w:bookmarkStart w:id="8" w:name="_ETM_Q1_4295000"/>
      <w:bookmarkEnd w:id="8"/>
      <w:r w:rsidR="00BE45CD">
        <w:rPr>
          <w:rFonts w:hint="cs"/>
          <w:rtl/>
        </w:rPr>
        <w:t xml:space="preserve">תקנות? </w:t>
      </w:r>
    </w:p>
    <w:p w:rsidR="00BC604F" w:rsidRDefault="00BC604F" w:rsidP="00BC604F">
      <w:pPr>
        <w:rPr>
          <w:rtl/>
        </w:rPr>
      </w:pPr>
    </w:p>
    <w:p w:rsidR="00BC604F" w:rsidRDefault="00BC604F" w:rsidP="00750348">
      <w:pPr>
        <w:pStyle w:val="af9"/>
        <w:rPr>
          <w:rtl/>
        </w:rPr>
      </w:pPr>
      <w:bookmarkStart w:id="9" w:name="ET_guest_862843_3"/>
      <w:r w:rsidRPr="00750348">
        <w:rPr>
          <w:rStyle w:val="TagStyle"/>
          <w:rtl/>
        </w:rPr>
        <w:t xml:space="preserve"> &lt;&lt; אורח &gt;&gt;</w:t>
      </w:r>
      <w:r w:rsidRPr="00BC604F">
        <w:rPr>
          <w:rStyle w:val="TagStyle"/>
          <w:rtl/>
        </w:rPr>
        <w:t xml:space="preserve"> </w:t>
      </w:r>
      <w:r>
        <w:rPr>
          <w:rtl/>
        </w:rPr>
        <w:t>בילי בירון:</w:t>
      </w:r>
      <w:r w:rsidRPr="00BC604F">
        <w:rPr>
          <w:rStyle w:val="TagStyle"/>
          <w:rtl/>
        </w:rPr>
        <w:t xml:space="preserve"> </w:t>
      </w:r>
      <w:r w:rsidRPr="00750348">
        <w:rPr>
          <w:rStyle w:val="TagStyle"/>
          <w:rtl/>
        </w:rPr>
        <w:t>&lt;&lt; אורח &gt;&gt;</w:t>
      </w:r>
      <w:r>
        <w:rPr>
          <w:rtl/>
        </w:rPr>
        <w:t xml:space="preserve"> </w:t>
      </w:r>
      <w:bookmarkEnd w:id="9"/>
    </w:p>
    <w:p w:rsidR="00BC604F" w:rsidRDefault="00BC604F" w:rsidP="00BC604F">
      <w:pPr>
        <w:pStyle w:val="KeepWithNext"/>
        <w:rPr>
          <w:rtl/>
        </w:rPr>
      </w:pPr>
    </w:p>
    <w:p w:rsidR="00BC604F" w:rsidRDefault="000C64D5" w:rsidP="000C64D5">
      <w:pPr>
        <w:rPr>
          <w:rtl/>
        </w:rPr>
      </w:pPr>
      <w:r>
        <w:rPr>
          <w:rFonts w:hint="cs"/>
          <w:rtl/>
        </w:rPr>
        <w:t xml:space="preserve">אני מהייעוץ המשפטי של משרד התחבורה. </w:t>
      </w:r>
      <w:r w:rsidR="00BC604F">
        <w:rPr>
          <w:rFonts w:hint="cs"/>
          <w:rtl/>
        </w:rPr>
        <w:t>בהמשך</w:t>
      </w:r>
      <w:r>
        <w:rPr>
          <w:rFonts w:hint="cs"/>
          <w:rtl/>
        </w:rPr>
        <w:t xml:space="preserve"> לחוק תקנות </w:t>
      </w:r>
      <w:bookmarkStart w:id="10" w:name="_ETM_Q1_4311000"/>
      <w:bookmarkEnd w:id="10"/>
      <w:r>
        <w:rPr>
          <w:rFonts w:hint="cs"/>
          <w:rtl/>
        </w:rPr>
        <w:t xml:space="preserve">שעת חירום פיקוח כלי שיט, </w:t>
      </w:r>
      <w:r w:rsidR="00BC604F">
        <w:rPr>
          <w:rFonts w:hint="cs"/>
          <w:rtl/>
        </w:rPr>
        <w:t>שר</w:t>
      </w:r>
      <w:r>
        <w:rPr>
          <w:rFonts w:hint="cs"/>
          <w:rtl/>
        </w:rPr>
        <w:t xml:space="preserve"> התחבורה הוסמך לקבוע הוראות המסדירות עניינים של שיט, </w:t>
      </w:r>
      <w:r w:rsidR="00BC604F">
        <w:rPr>
          <w:rFonts w:hint="cs"/>
          <w:rtl/>
        </w:rPr>
        <w:t xml:space="preserve">בהתאם לאינדיקציות שהופנו אליו </w:t>
      </w:r>
      <w:r>
        <w:rPr>
          <w:rFonts w:hint="cs"/>
          <w:rtl/>
        </w:rPr>
        <w:t xml:space="preserve">שקובעות </w:t>
      </w:r>
      <w:bookmarkStart w:id="11" w:name="_ETM_Q1_4326000"/>
      <w:bookmarkEnd w:id="11"/>
      <w:r>
        <w:rPr>
          <w:rFonts w:hint="cs"/>
          <w:rtl/>
        </w:rPr>
        <w:t xml:space="preserve">שמטעמים שבביטחון המדינה או בקיום של אספקה ושירותים חיוניים </w:t>
      </w:r>
      <w:bookmarkStart w:id="12" w:name="_ETM_Q1_4325000"/>
      <w:bookmarkEnd w:id="12"/>
      <w:r>
        <w:rPr>
          <w:rFonts w:hint="cs"/>
          <w:rtl/>
        </w:rPr>
        <w:t>יש צורך להורות שורה של הוראות כפי שיקבע השר</w:t>
      </w:r>
      <w:bookmarkStart w:id="13" w:name="_ETM_Q1_4334000"/>
      <w:bookmarkEnd w:id="13"/>
      <w:r>
        <w:rPr>
          <w:rFonts w:hint="cs"/>
          <w:rtl/>
        </w:rPr>
        <w:t xml:space="preserve"> בהתאם לסמכויות שהוקנו לו באותו חיקוק. </w:t>
      </w:r>
    </w:p>
    <w:p w:rsidR="000C64D5" w:rsidRDefault="000C64D5" w:rsidP="000C64D5">
      <w:pPr>
        <w:rPr>
          <w:rtl/>
        </w:rPr>
      </w:pPr>
      <w:bookmarkStart w:id="14" w:name="_ETM_Q1_4335000"/>
      <w:bookmarkEnd w:id="14"/>
    </w:p>
    <w:p w:rsidR="00BC604F" w:rsidRDefault="000C64D5" w:rsidP="00D52B80">
      <w:pPr>
        <w:rPr>
          <w:rtl/>
        </w:rPr>
      </w:pPr>
      <w:r>
        <w:rPr>
          <w:rFonts w:hint="cs"/>
          <w:rtl/>
        </w:rPr>
        <w:t>נ</w:t>
      </w:r>
      <w:bookmarkStart w:id="15" w:name="_ETM_Q1_4336000"/>
      <w:bookmarkEnd w:id="15"/>
      <w:r>
        <w:rPr>
          <w:rFonts w:hint="cs"/>
          <w:rtl/>
        </w:rPr>
        <w:t xml:space="preserve">ערכה אלינו פנייה </w:t>
      </w:r>
      <w:bookmarkStart w:id="16" w:name="_ETM_Q1_4333000"/>
      <w:bookmarkEnd w:id="16"/>
      <w:r>
        <w:rPr>
          <w:rFonts w:hint="cs"/>
          <w:rtl/>
        </w:rPr>
        <w:t xml:space="preserve">משני גופים </w:t>
      </w:r>
      <w:r>
        <w:rPr>
          <w:rtl/>
        </w:rPr>
        <w:t>–</w:t>
      </w:r>
      <w:r>
        <w:rPr>
          <w:rFonts w:hint="cs"/>
          <w:rtl/>
        </w:rPr>
        <w:t xml:space="preserve"> האחד מהממונה על הנפט במשרד האנרגיה, </w:t>
      </w:r>
      <w:bookmarkStart w:id="17" w:name="_ETM_Q1_4339000"/>
      <w:bookmarkEnd w:id="17"/>
      <w:r>
        <w:rPr>
          <w:rFonts w:hint="cs"/>
          <w:rtl/>
        </w:rPr>
        <w:t xml:space="preserve">והשנייה מחיל הים לגבי הצורך </w:t>
      </w:r>
      <w:r>
        <w:rPr>
          <w:rtl/>
        </w:rPr>
        <w:t>–</w:t>
      </w:r>
      <w:r>
        <w:rPr>
          <w:rFonts w:hint="cs"/>
          <w:rtl/>
        </w:rPr>
        <w:t xml:space="preserve"> כפי שאדוני הזכיר, לקבוע </w:t>
      </w:r>
      <w:bookmarkStart w:id="18" w:name="_ETM_Q1_4344000"/>
      <w:bookmarkEnd w:id="18"/>
      <w:r>
        <w:rPr>
          <w:rFonts w:hint="cs"/>
          <w:rtl/>
        </w:rPr>
        <w:t>הוראות המונעות או מסדירות מחדש את השיט ברדיוס של מי</w:t>
      </w:r>
      <w:bookmarkStart w:id="19" w:name="_ETM_Q1_4347000"/>
      <w:bookmarkEnd w:id="19"/>
      <w:r>
        <w:rPr>
          <w:rFonts w:hint="cs"/>
          <w:rtl/>
        </w:rPr>
        <w:t xml:space="preserve">יל וחצי מאסדת ההפקה לוויתן, כאשר בבסיס הפניות </w:t>
      </w:r>
      <w:bookmarkStart w:id="20" w:name="_ETM_Q1_4352000"/>
      <w:bookmarkEnd w:id="20"/>
      <w:r>
        <w:rPr>
          <w:rFonts w:hint="cs"/>
          <w:rtl/>
        </w:rPr>
        <w:t xml:space="preserve">שנעשו אלינו נקבע מטעם הממונה על הנפט במשרד האנרגיה: </w:t>
      </w:r>
      <w:bookmarkStart w:id="21" w:name="_ETM_Q1_4360000"/>
      <w:bookmarkEnd w:id="21"/>
      <w:r>
        <w:rPr>
          <w:rFonts w:hint="cs"/>
          <w:rtl/>
        </w:rPr>
        <w:t xml:space="preserve">מחד, שקיים צורך להבטיח את רציפות האספקה ורציפות התפקוד </w:t>
      </w:r>
      <w:bookmarkStart w:id="22" w:name="_ETM_Q1_4364000"/>
      <w:bookmarkEnd w:id="22"/>
      <w:r>
        <w:rPr>
          <w:rFonts w:hint="cs"/>
          <w:rtl/>
        </w:rPr>
        <w:t xml:space="preserve">של האסדה הזאת, וקיים חשש לפגיעה ברציפות הזו, כשקיים חשש מכל מיני סיבות </w:t>
      </w:r>
      <w:proofErr w:type="spellStart"/>
      <w:r>
        <w:rPr>
          <w:rFonts w:hint="cs"/>
          <w:rtl/>
        </w:rPr>
        <w:t>פח"עיות</w:t>
      </w:r>
      <w:proofErr w:type="spellEnd"/>
      <w:r>
        <w:rPr>
          <w:rFonts w:hint="cs"/>
          <w:rtl/>
        </w:rPr>
        <w:t xml:space="preserve">, שינסו לפגוע באסדה הזו בהיותה מתקן חיוני למדינת ישראל. </w:t>
      </w:r>
      <w:r w:rsidR="00BC604F">
        <w:rPr>
          <w:rFonts w:hint="cs"/>
          <w:rtl/>
        </w:rPr>
        <w:t xml:space="preserve">על בסיס שני הטעמים האלה מציע </w:t>
      </w:r>
      <w:r w:rsidR="00D52B80">
        <w:rPr>
          <w:rFonts w:hint="cs"/>
          <w:rtl/>
        </w:rPr>
        <w:t xml:space="preserve">השר לקבוע את ההוראות שמונחות כרגע </w:t>
      </w:r>
      <w:bookmarkStart w:id="23" w:name="_ETM_Q1_4378000"/>
      <w:bookmarkEnd w:id="23"/>
      <w:r w:rsidR="00D52B80">
        <w:rPr>
          <w:rFonts w:hint="cs"/>
          <w:rtl/>
        </w:rPr>
        <w:t xml:space="preserve">בפני הוועדה. </w:t>
      </w:r>
    </w:p>
    <w:p w:rsidR="00BC604F" w:rsidRDefault="00BC604F" w:rsidP="00BC604F">
      <w:pPr>
        <w:rPr>
          <w:rtl/>
        </w:rPr>
      </w:pPr>
    </w:p>
    <w:p w:rsidR="00BC604F" w:rsidRDefault="00BC604F" w:rsidP="00750348">
      <w:pPr>
        <w:pStyle w:val="a4"/>
        <w:rPr>
          <w:rtl/>
        </w:rPr>
      </w:pPr>
      <w:bookmarkStart w:id="24" w:name="ET_speaker_5815_4"/>
      <w:r w:rsidRPr="00750348">
        <w:rPr>
          <w:rStyle w:val="TagStyle"/>
          <w:rtl/>
        </w:rPr>
        <w:t xml:space="preserve"> &lt;&lt; דובר &gt;&gt;</w:t>
      </w:r>
      <w:r w:rsidRPr="00BC604F">
        <w:rPr>
          <w:rStyle w:val="TagStyle"/>
          <w:rtl/>
        </w:rPr>
        <w:t xml:space="preserve"> </w:t>
      </w:r>
      <w:r>
        <w:rPr>
          <w:rtl/>
        </w:rPr>
        <w:t>גדעון סער (הליכוד):</w:t>
      </w:r>
      <w:r w:rsidRPr="00BC604F">
        <w:rPr>
          <w:rStyle w:val="TagStyle"/>
          <w:rtl/>
        </w:rPr>
        <w:t xml:space="preserve"> </w:t>
      </w:r>
      <w:r w:rsidRPr="00750348">
        <w:rPr>
          <w:rStyle w:val="TagStyle"/>
          <w:rtl/>
        </w:rPr>
        <w:t>&lt;&lt; דובר &gt;&gt;</w:t>
      </w:r>
      <w:r>
        <w:rPr>
          <w:rtl/>
        </w:rPr>
        <w:t xml:space="preserve"> </w:t>
      </w:r>
      <w:bookmarkEnd w:id="24"/>
    </w:p>
    <w:p w:rsidR="00BC604F" w:rsidRDefault="00BC604F" w:rsidP="00BC604F">
      <w:pPr>
        <w:pStyle w:val="KeepWithNext"/>
        <w:rPr>
          <w:rtl/>
        </w:rPr>
      </w:pPr>
    </w:p>
    <w:p w:rsidR="00BC604F" w:rsidRDefault="00BC604F" w:rsidP="00D52B80">
      <w:pPr>
        <w:rPr>
          <w:rtl/>
        </w:rPr>
      </w:pPr>
      <w:r>
        <w:rPr>
          <w:rFonts w:hint="cs"/>
          <w:rtl/>
        </w:rPr>
        <w:t>רק לא פירטת מה ההוראות עצמן</w:t>
      </w:r>
      <w:r w:rsidR="00D52B80">
        <w:rPr>
          <w:rFonts w:hint="cs"/>
          <w:rtl/>
        </w:rPr>
        <w:t xml:space="preserve">. פירטת רק את הרקע אבל לא מה </w:t>
      </w:r>
      <w:bookmarkStart w:id="25" w:name="_ETM_Q1_4395000"/>
      <w:bookmarkEnd w:id="25"/>
      <w:r w:rsidR="00D52B80">
        <w:rPr>
          <w:rFonts w:hint="cs"/>
          <w:rtl/>
        </w:rPr>
        <w:t xml:space="preserve">תוכן ההוראות המוצעות. </w:t>
      </w:r>
    </w:p>
    <w:p w:rsidR="00BC604F" w:rsidRDefault="00BC604F" w:rsidP="00BC604F">
      <w:pPr>
        <w:rPr>
          <w:rtl/>
        </w:rPr>
      </w:pPr>
    </w:p>
    <w:p w:rsidR="00BC604F" w:rsidRDefault="00BC604F" w:rsidP="00750348">
      <w:pPr>
        <w:pStyle w:val="af9"/>
        <w:rPr>
          <w:rtl/>
        </w:rPr>
      </w:pPr>
      <w:bookmarkStart w:id="26" w:name="ET_guest_862843_5"/>
      <w:r w:rsidRPr="00750348">
        <w:rPr>
          <w:rStyle w:val="TagStyle"/>
          <w:rtl/>
        </w:rPr>
        <w:t xml:space="preserve"> &lt;&lt; אורח &gt;&gt;</w:t>
      </w:r>
      <w:r w:rsidRPr="00BC604F">
        <w:rPr>
          <w:rStyle w:val="TagStyle"/>
          <w:rtl/>
        </w:rPr>
        <w:t xml:space="preserve"> </w:t>
      </w:r>
      <w:r>
        <w:rPr>
          <w:rtl/>
        </w:rPr>
        <w:t>בילי בירון:</w:t>
      </w:r>
      <w:r w:rsidRPr="00BC604F">
        <w:rPr>
          <w:rStyle w:val="TagStyle"/>
          <w:rtl/>
        </w:rPr>
        <w:t xml:space="preserve"> </w:t>
      </w:r>
      <w:r w:rsidRPr="00750348">
        <w:rPr>
          <w:rStyle w:val="TagStyle"/>
          <w:rtl/>
        </w:rPr>
        <w:t>&lt;&lt; אורח &gt;&gt;</w:t>
      </w:r>
      <w:r>
        <w:rPr>
          <w:rtl/>
        </w:rPr>
        <w:t xml:space="preserve"> </w:t>
      </w:r>
      <w:bookmarkEnd w:id="26"/>
    </w:p>
    <w:p w:rsidR="00BC604F" w:rsidRDefault="00BC604F" w:rsidP="00BC604F">
      <w:pPr>
        <w:pStyle w:val="KeepWithNext"/>
        <w:rPr>
          <w:rtl/>
        </w:rPr>
      </w:pPr>
    </w:p>
    <w:p w:rsidR="00BC604F" w:rsidRDefault="00BC604F" w:rsidP="00BC604F">
      <w:pPr>
        <w:rPr>
          <w:rtl/>
        </w:rPr>
      </w:pPr>
      <w:r>
        <w:rPr>
          <w:rFonts w:hint="cs"/>
          <w:rtl/>
        </w:rPr>
        <w:t xml:space="preserve">בעצם ההוראות קובעות </w:t>
      </w:r>
      <w:r w:rsidR="00D52B80">
        <w:rPr>
          <w:rFonts w:hint="cs"/>
          <w:rtl/>
        </w:rPr>
        <w:t>איסור שייט ברדיוס של מייל</w:t>
      </w:r>
      <w:bookmarkStart w:id="27" w:name="_ETM_Q1_4402000"/>
      <w:bookmarkEnd w:id="27"/>
      <w:r w:rsidR="00D52B80">
        <w:rPr>
          <w:rFonts w:hint="cs"/>
          <w:rtl/>
        </w:rPr>
        <w:t xml:space="preserve"> וחצי מהמיקום של אסדת ההפקה לוויתן. </w:t>
      </w:r>
    </w:p>
    <w:p w:rsidR="00BC604F" w:rsidRDefault="00BC604F" w:rsidP="00BC604F">
      <w:pPr>
        <w:rPr>
          <w:rtl/>
        </w:rPr>
      </w:pPr>
    </w:p>
    <w:p w:rsidR="00BC604F" w:rsidRDefault="00BC604F" w:rsidP="00750348">
      <w:pPr>
        <w:pStyle w:val="af6"/>
        <w:rPr>
          <w:rtl/>
        </w:rPr>
      </w:pPr>
      <w:bookmarkStart w:id="28" w:name="ET_yor_4613_6"/>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BC604F">
        <w:rPr>
          <w:rStyle w:val="TagStyle"/>
          <w:rtl/>
        </w:rPr>
        <w:t xml:space="preserve"> </w:t>
      </w:r>
      <w:r>
        <w:rPr>
          <w:rtl/>
        </w:rPr>
        <w:t xml:space="preserve">היו"ר אבי </w:t>
      </w:r>
      <w:proofErr w:type="spellStart"/>
      <w:r>
        <w:rPr>
          <w:rtl/>
        </w:rPr>
        <w:t>דיכטר</w:t>
      </w:r>
      <w:proofErr w:type="spellEnd"/>
      <w:r>
        <w:rPr>
          <w:rtl/>
        </w:rPr>
        <w:t>:</w:t>
      </w:r>
      <w:r w:rsidRPr="00BC604F">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28"/>
    </w:p>
    <w:p w:rsidR="00BC604F" w:rsidRDefault="00BC604F" w:rsidP="00BC604F">
      <w:pPr>
        <w:pStyle w:val="KeepWithNext"/>
        <w:rPr>
          <w:rtl/>
        </w:rPr>
      </w:pPr>
    </w:p>
    <w:p w:rsidR="00BC604F" w:rsidRDefault="00BC604F" w:rsidP="00BC604F">
      <w:pPr>
        <w:rPr>
          <w:rtl/>
        </w:rPr>
      </w:pPr>
      <w:r>
        <w:rPr>
          <w:rFonts w:hint="cs"/>
          <w:rtl/>
        </w:rPr>
        <w:t>דברי אלינו בקילומטרים</w:t>
      </w:r>
      <w:r w:rsidR="00D52B80">
        <w:rPr>
          <w:rFonts w:hint="cs"/>
          <w:rtl/>
        </w:rPr>
        <w:t xml:space="preserve">, לא כולם </w:t>
      </w:r>
      <w:bookmarkStart w:id="29" w:name="_ETM_Q1_4405000"/>
      <w:bookmarkEnd w:id="29"/>
      <w:r w:rsidR="00D52B80">
        <w:rPr>
          <w:rFonts w:hint="cs"/>
          <w:rtl/>
        </w:rPr>
        <w:t xml:space="preserve">מבינים פה. </w:t>
      </w:r>
    </w:p>
    <w:p w:rsidR="00BC604F" w:rsidRDefault="00BC604F" w:rsidP="00BC604F">
      <w:pPr>
        <w:rPr>
          <w:rtl/>
        </w:rPr>
      </w:pPr>
    </w:p>
    <w:p w:rsidR="00D52B80" w:rsidRDefault="00D52B80" w:rsidP="00D52B80">
      <w:pPr>
        <w:pStyle w:val="af5"/>
        <w:keepNext/>
        <w:rPr>
          <w:rtl/>
        </w:rPr>
      </w:pPr>
      <w:bookmarkStart w:id="30" w:name="ET_interruption_קריאה_83"/>
      <w:r w:rsidRPr="00D52B80">
        <w:rPr>
          <w:rStyle w:val="TagStyle"/>
          <w:rtl/>
        </w:rPr>
        <w:t xml:space="preserve"> &lt;&lt; קריאה &gt;&gt; </w:t>
      </w:r>
      <w:r>
        <w:rPr>
          <w:rtl/>
        </w:rPr>
        <w:t>קריאה:</w:t>
      </w:r>
      <w:r w:rsidRPr="00D52B80">
        <w:rPr>
          <w:rStyle w:val="TagStyle"/>
          <w:rtl/>
        </w:rPr>
        <w:t xml:space="preserve"> &lt;&lt; קריאה &gt;&gt;</w:t>
      </w:r>
      <w:r>
        <w:rPr>
          <w:rtl/>
        </w:rPr>
        <w:t xml:space="preserve"> </w:t>
      </w:r>
      <w:bookmarkEnd w:id="30"/>
    </w:p>
    <w:p w:rsidR="00D52B80" w:rsidRDefault="00D52B80" w:rsidP="00D52B80">
      <w:pPr>
        <w:pStyle w:val="KeepWithNext"/>
        <w:rPr>
          <w:rtl/>
        </w:rPr>
      </w:pPr>
    </w:p>
    <w:p w:rsidR="00D52B80" w:rsidRDefault="00D52B80" w:rsidP="00D52B80">
      <w:pPr>
        <w:rPr>
          <w:rtl/>
        </w:rPr>
      </w:pPr>
      <w:r>
        <w:rPr>
          <w:rFonts w:hint="cs"/>
          <w:rtl/>
        </w:rPr>
        <w:t>1.8 - - -</w:t>
      </w:r>
    </w:p>
    <w:p w:rsidR="00D52B80" w:rsidRDefault="00D52B80" w:rsidP="00D52B80">
      <w:pPr>
        <w:rPr>
          <w:rtl/>
        </w:rPr>
      </w:pPr>
      <w:bookmarkStart w:id="31" w:name="_ETM_Q1_4410000"/>
      <w:bookmarkEnd w:id="31"/>
    </w:p>
    <w:p w:rsidR="00D52B80" w:rsidRDefault="00D52B80" w:rsidP="00D52B80">
      <w:pPr>
        <w:pStyle w:val="af5"/>
        <w:keepNext/>
        <w:rPr>
          <w:rtl/>
        </w:rPr>
      </w:pPr>
      <w:bookmarkStart w:id="32" w:name="ET_interruption_קריאה_86"/>
      <w:r w:rsidRPr="00D52B80">
        <w:rPr>
          <w:rStyle w:val="TagStyle"/>
          <w:rtl/>
        </w:rPr>
        <w:t xml:space="preserve"> &lt;&lt; קריאה &gt;&gt; </w:t>
      </w:r>
      <w:r>
        <w:rPr>
          <w:rtl/>
        </w:rPr>
        <w:t>קריאה:</w:t>
      </w:r>
      <w:r w:rsidRPr="00D52B80">
        <w:rPr>
          <w:rStyle w:val="TagStyle"/>
          <w:rtl/>
        </w:rPr>
        <w:t xml:space="preserve"> &lt;&lt; קריאה &gt;&gt;</w:t>
      </w:r>
      <w:r>
        <w:rPr>
          <w:rtl/>
        </w:rPr>
        <w:t xml:space="preserve"> </w:t>
      </w:r>
      <w:bookmarkEnd w:id="32"/>
    </w:p>
    <w:p w:rsidR="00D52B80" w:rsidRDefault="00D52B80" w:rsidP="00D52B80">
      <w:pPr>
        <w:pStyle w:val="KeepWithNext"/>
        <w:rPr>
          <w:rtl/>
        </w:rPr>
      </w:pPr>
    </w:p>
    <w:p w:rsidR="00BC604F" w:rsidRDefault="00D52B80" w:rsidP="00D52B80">
      <w:pPr>
        <w:rPr>
          <w:rtl/>
        </w:rPr>
      </w:pPr>
      <w:r>
        <w:rPr>
          <w:rFonts w:hint="cs"/>
          <w:rtl/>
        </w:rPr>
        <w:t xml:space="preserve">כמעט 3 ק"מ. </w:t>
      </w:r>
    </w:p>
    <w:p w:rsidR="00D52B80" w:rsidRDefault="00D52B80" w:rsidP="00D52B80">
      <w:pPr>
        <w:rPr>
          <w:rtl/>
        </w:rPr>
      </w:pPr>
    </w:p>
    <w:p w:rsidR="00D52B80" w:rsidRDefault="00D52B80" w:rsidP="00D52B80">
      <w:pPr>
        <w:pStyle w:val="af6"/>
        <w:keepNext/>
        <w:rPr>
          <w:rtl/>
        </w:rPr>
      </w:pPr>
      <w:r w:rsidRPr="00D52B80">
        <w:rPr>
          <w:rStyle w:val="TagStyle"/>
          <w:rtl/>
        </w:rPr>
        <w:t xml:space="preserve"> &lt;&lt; </w:t>
      </w:r>
      <w:proofErr w:type="spellStart"/>
      <w:r w:rsidRPr="00D52B80">
        <w:rPr>
          <w:rStyle w:val="TagStyle"/>
          <w:rtl/>
        </w:rPr>
        <w:t>יור</w:t>
      </w:r>
      <w:proofErr w:type="spellEnd"/>
      <w:r w:rsidRPr="00D52B80">
        <w:rPr>
          <w:rStyle w:val="TagStyle"/>
          <w:rtl/>
        </w:rPr>
        <w:t xml:space="preserve"> &gt;&gt; </w:t>
      </w:r>
      <w:r>
        <w:rPr>
          <w:rtl/>
        </w:rPr>
        <w:t xml:space="preserve">היו"ר אבי </w:t>
      </w:r>
      <w:proofErr w:type="spellStart"/>
      <w:r>
        <w:rPr>
          <w:rtl/>
        </w:rPr>
        <w:t>דיכטר</w:t>
      </w:r>
      <w:proofErr w:type="spellEnd"/>
      <w:r>
        <w:rPr>
          <w:rtl/>
        </w:rPr>
        <w:t>:</w:t>
      </w:r>
      <w:r w:rsidRPr="00D52B80">
        <w:rPr>
          <w:rStyle w:val="TagStyle"/>
          <w:rtl/>
        </w:rPr>
        <w:t xml:space="preserve"> &lt;&lt; </w:t>
      </w:r>
      <w:proofErr w:type="spellStart"/>
      <w:r w:rsidRPr="00D52B80">
        <w:rPr>
          <w:rStyle w:val="TagStyle"/>
          <w:rtl/>
        </w:rPr>
        <w:t>יור</w:t>
      </w:r>
      <w:proofErr w:type="spellEnd"/>
      <w:r w:rsidRPr="00D52B80">
        <w:rPr>
          <w:rStyle w:val="TagStyle"/>
          <w:rtl/>
        </w:rPr>
        <w:t xml:space="preserve"> &gt;&gt;</w:t>
      </w:r>
      <w:r>
        <w:rPr>
          <w:rtl/>
        </w:rPr>
        <w:t xml:space="preserve"> </w:t>
      </w:r>
    </w:p>
    <w:p w:rsidR="00D52B80" w:rsidRDefault="00D52B80" w:rsidP="00D52B80">
      <w:pPr>
        <w:rPr>
          <w:rtl/>
        </w:rPr>
      </w:pPr>
      <w:r>
        <w:rPr>
          <w:rtl/>
        </w:rPr>
        <w:t xml:space="preserve">  </w:t>
      </w:r>
    </w:p>
    <w:p w:rsidR="00BC604F" w:rsidRDefault="00BC604F" w:rsidP="00BC604F">
      <w:pPr>
        <w:rPr>
          <w:rtl/>
        </w:rPr>
      </w:pPr>
      <w:r>
        <w:rPr>
          <w:rFonts w:hint="cs"/>
          <w:rtl/>
        </w:rPr>
        <w:t>רדיוס של 3 ק"מ</w:t>
      </w:r>
      <w:r w:rsidR="00D52B80">
        <w:rPr>
          <w:rFonts w:hint="cs"/>
          <w:rtl/>
        </w:rPr>
        <w:t xml:space="preserve">. </w:t>
      </w:r>
    </w:p>
    <w:p w:rsidR="00BC604F" w:rsidRDefault="00BC604F" w:rsidP="00BC604F">
      <w:pPr>
        <w:rPr>
          <w:rtl/>
        </w:rPr>
      </w:pPr>
    </w:p>
    <w:p w:rsidR="00BC604F" w:rsidRDefault="00BC604F" w:rsidP="00750348">
      <w:pPr>
        <w:pStyle w:val="af9"/>
        <w:rPr>
          <w:rtl/>
        </w:rPr>
      </w:pPr>
      <w:bookmarkStart w:id="33" w:name="ET_guest_862843_7"/>
      <w:r w:rsidRPr="00750348">
        <w:rPr>
          <w:rStyle w:val="TagStyle"/>
          <w:rtl/>
        </w:rPr>
        <w:t xml:space="preserve"> &lt;&lt; אורח &gt;&gt;</w:t>
      </w:r>
      <w:r w:rsidRPr="00BC604F">
        <w:rPr>
          <w:rStyle w:val="TagStyle"/>
          <w:rtl/>
        </w:rPr>
        <w:t xml:space="preserve"> </w:t>
      </w:r>
      <w:r>
        <w:rPr>
          <w:rtl/>
        </w:rPr>
        <w:t>בילי בירון:</w:t>
      </w:r>
      <w:r w:rsidRPr="00BC604F">
        <w:rPr>
          <w:rStyle w:val="TagStyle"/>
          <w:rtl/>
        </w:rPr>
        <w:t xml:space="preserve"> </w:t>
      </w:r>
      <w:r w:rsidRPr="00750348">
        <w:rPr>
          <w:rStyle w:val="TagStyle"/>
          <w:rtl/>
        </w:rPr>
        <w:t>&lt;&lt; אורח &gt;&gt;</w:t>
      </w:r>
      <w:r>
        <w:rPr>
          <w:rtl/>
        </w:rPr>
        <w:t xml:space="preserve"> </w:t>
      </w:r>
      <w:bookmarkEnd w:id="33"/>
    </w:p>
    <w:p w:rsidR="00BC604F" w:rsidRDefault="00BC604F" w:rsidP="00BC604F">
      <w:pPr>
        <w:pStyle w:val="KeepWithNext"/>
        <w:rPr>
          <w:rtl/>
        </w:rPr>
      </w:pPr>
    </w:p>
    <w:p w:rsidR="00BC604F" w:rsidRDefault="00D52B80" w:rsidP="00DF373A">
      <w:pPr>
        <w:rPr>
          <w:rtl/>
        </w:rPr>
      </w:pPr>
      <w:r>
        <w:rPr>
          <w:rFonts w:hint="cs"/>
          <w:rtl/>
        </w:rPr>
        <w:t xml:space="preserve">כ-3 </w:t>
      </w:r>
      <w:bookmarkStart w:id="34" w:name="_ETM_Q1_4413000"/>
      <w:bookmarkEnd w:id="34"/>
      <w:r>
        <w:rPr>
          <w:rFonts w:hint="cs"/>
          <w:rtl/>
        </w:rPr>
        <w:t xml:space="preserve">ק"מ. </w:t>
      </w:r>
      <w:r w:rsidR="00BC604F">
        <w:rPr>
          <w:rFonts w:hint="cs"/>
          <w:rtl/>
        </w:rPr>
        <w:t xml:space="preserve">איסור השיט הזה לא יחול על </w:t>
      </w:r>
      <w:r>
        <w:rPr>
          <w:rFonts w:hint="cs"/>
          <w:rtl/>
        </w:rPr>
        <w:t xml:space="preserve">צבא ההגנה לישראל, על משטרת ישראל, על </w:t>
      </w:r>
      <w:bookmarkStart w:id="35" w:name="_ETM_Q1_4427000"/>
      <w:bookmarkEnd w:id="35"/>
      <w:r>
        <w:rPr>
          <w:rFonts w:hint="cs"/>
          <w:rtl/>
        </w:rPr>
        <w:t xml:space="preserve">בעל זכות לנפט באסדה הזו ועל כל גוף שמספק לו </w:t>
      </w:r>
      <w:bookmarkStart w:id="36" w:name="_ETM_Q1_4433000"/>
      <w:bookmarkEnd w:id="36"/>
      <w:r>
        <w:rPr>
          <w:rFonts w:hint="cs"/>
          <w:rtl/>
        </w:rPr>
        <w:t xml:space="preserve">שירות </w:t>
      </w:r>
      <w:r>
        <w:rPr>
          <w:rtl/>
        </w:rPr>
        <w:t>–</w:t>
      </w:r>
      <w:r>
        <w:rPr>
          <w:rFonts w:hint="cs"/>
          <w:rtl/>
        </w:rPr>
        <w:t xml:space="preserve"> עליהם לא יחול האיסור. </w:t>
      </w:r>
      <w:r w:rsidR="00BC604F">
        <w:rPr>
          <w:rFonts w:hint="cs"/>
          <w:rtl/>
        </w:rPr>
        <w:t xml:space="preserve">ועוד נקבע בגוף הצו שתהיה רשות </w:t>
      </w:r>
      <w:r>
        <w:rPr>
          <w:rFonts w:hint="cs"/>
          <w:rtl/>
        </w:rPr>
        <w:t xml:space="preserve">מאשרת שתהיה </w:t>
      </w:r>
      <w:bookmarkStart w:id="37" w:name="_ETM_Q1_4440000"/>
      <w:bookmarkEnd w:id="37"/>
      <w:r>
        <w:rPr>
          <w:rFonts w:hint="cs"/>
          <w:rtl/>
        </w:rPr>
        <w:t xml:space="preserve">לה סמכות להתיר שיט באזור הזה </w:t>
      </w:r>
      <w:r w:rsidR="00BC604F">
        <w:rPr>
          <w:rFonts w:hint="cs"/>
          <w:rtl/>
        </w:rPr>
        <w:t>גם לשאר הציבור שנאסר עלי</w:t>
      </w:r>
      <w:r>
        <w:rPr>
          <w:rFonts w:hint="cs"/>
          <w:rtl/>
        </w:rPr>
        <w:t xml:space="preserve">ו ככלל </w:t>
      </w:r>
      <w:r w:rsidR="00DF373A">
        <w:rPr>
          <w:rFonts w:hint="cs"/>
          <w:rtl/>
        </w:rPr>
        <w:t xml:space="preserve">לשוט באזור. </w:t>
      </w:r>
      <w:bookmarkStart w:id="38" w:name="_ETM_Q1_4446000"/>
      <w:bookmarkEnd w:id="38"/>
    </w:p>
    <w:p w:rsidR="00DF373A" w:rsidRDefault="00DF373A" w:rsidP="00BC604F">
      <w:pPr>
        <w:rPr>
          <w:rtl/>
        </w:rPr>
      </w:pPr>
      <w:bookmarkStart w:id="39" w:name="_ETM_Q1_4448000"/>
      <w:bookmarkStart w:id="40" w:name="_ETM_Q1_4449000"/>
      <w:bookmarkEnd w:id="39"/>
      <w:bookmarkEnd w:id="40"/>
    </w:p>
    <w:p w:rsidR="00BC604F" w:rsidRDefault="00BC604F" w:rsidP="00750348">
      <w:pPr>
        <w:pStyle w:val="af6"/>
        <w:rPr>
          <w:rtl/>
        </w:rPr>
      </w:pPr>
      <w:bookmarkStart w:id="41" w:name="ET_yor_4613_8"/>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BC604F">
        <w:rPr>
          <w:rStyle w:val="TagStyle"/>
          <w:rtl/>
        </w:rPr>
        <w:t xml:space="preserve"> </w:t>
      </w:r>
      <w:r>
        <w:rPr>
          <w:rtl/>
        </w:rPr>
        <w:t xml:space="preserve">היו"ר אבי </w:t>
      </w:r>
      <w:proofErr w:type="spellStart"/>
      <w:r>
        <w:rPr>
          <w:rtl/>
        </w:rPr>
        <w:t>דיכטר</w:t>
      </w:r>
      <w:proofErr w:type="spellEnd"/>
      <w:r>
        <w:rPr>
          <w:rtl/>
        </w:rPr>
        <w:t>:</w:t>
      </w:r>
      <w:r w:rsidRPr="00BC604F">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41"/>
    </w:p>
    <w:p w:rsidR="00BC604F" w:rsidRDefault="00BC604F" w:rsidP="00BC604F">
      <w:pPr>
        <w:pStyle w:val="KeepWithNext"/>
        <w:rPr>
          <w:rtl/>
        </w:rPr>
      </w:pPr>
    </w:p>
    <w:p w:rsidR="00BC604F" w:rsidRDefault="00BC604F" w:rsidP="00BC604F">
      <w:pPr>
        <w:rPr>
          <w:rtl/>
        </w:rPr>
      </w:pPr>
      <w:r>
        <w:rPr>
          <w:rFonts w:hint="cs"/>
          <w:rtl/>
        </w:rPr>
        <w:t xml:space="preserve">מה זאת אומרת רשות מאשרת? </w:t>
      </w:r>
      <w:r w:rsidR="00D52B80">
        <w:rPr>
          <w:rFonts w:hint="cs"/>
          <w:rtl/>
        </w:rPr>
        <w:t xml:space="preserve">מי זו הרשות המאשרת? </w:t>
      </w:r>
    </w:p>
    <w:p w:rsidR="00BC604F" w:rsidRDefault="00BC604F" w:rsidP="00BC604F">
      <w:pPr>
        <w:rPr>
          <w:rtl/>
        </w:rPr>
      </w:pPr>
    </w:p>
    <w:p w:rsidR="00BC604F" w:rsidRDefault="00BC604F" w:rsidP="00750348">
      <w:pPr>
        <w:pStyle w:val="af9"/>
        <w:rPr>
          <w:rtl/>
        </w:rPr>
      </w:pPr>
      <w:bookmarkStart w:id="42" w:name="ET_guest_862843_9"/>
      <w:r w:rsidRPr="00750348">
        <w:rPr>
          <w:rStyle w:val="TagStyle"/>
          <w:rtl/>
        </w:rPr>
        <w:lastRenderedPageBreak/>
        <w:t xml:space="preserve"> &lt;&lt; אורח &gt;&gt;</w:t>
      </w:r>
      <w:r w:rsidRPr="00BC604F">
        <w:rPr>
          <w:rStyle w:val="TagStyle"/>
          <w:rtl/>
        </w:rPr>
        <w:t xml:space="preserve"> </w:t>
      </w:r>
      <w:r>
        <w:rPr>
          <w:rtl/>
        </w:rPr>
        <w:t>בילי בירון:</w:t>
      </w:r>
      <w:r w:rsidRPr="00BC604F">
        <w:rPr>
          <w:rStyle w:val="TagStyle"/>
          <w:rtl/>
        </w:rPr>
        <w:t xml:space="preserve"> </w:t>
      </w:r>
      <w:r w:rsidRPr="00750348">
        <w:rPr>
          <w:rStyle w:val="TagStyle"/>
          <w:rtl/>
        </w:rPr>
        <w:t>&lt;&lt; אורח &gt;&gt;</w:t>
      </w:r>
      <w:r>
        <w:rPr>
          <w:rtl/>
        </w:rPr>
        <w:t xml:space="preserve"> </w:t>
      </w:r>
      <w:bookmarkEnd w:id="42"/>
    </w:p>
    <w:p w:rsidR="00BC604F" w:rsidRDefault="00BC604F" w:rsidP="00BC604F">
      <w:pPr>
        <w:pStyle w:val="KeepWithNext"/>
        <w:rPr>
          <w:rtl/>
        </w:rPr>
      </w:pPr>
    </w:p>
    <w:p w:rsidR="00BC604F" w:rsidRDefault="00BC604F" w:rsidP="00DF373A">
      <w:pPr>
        <w:rPr>
          <w:rtl/>
        </w:rPr>
      </w:pPr>
      <w:r>
        <w:rPr>
          <w:rFonts w:hint="cs"/>
          <w:rtl/>
        </w:rPr>
        <w:t xml:space="preserve">אנחנו </w:t>
      </w:r>
      <w:r w:rsidR="00D52B80">
        <w:rPr>
          <w:rFonts w:hint="cs"/>
          <w:rtl/>
        </w:rPr>
        <w:t xml:space="preserve">מציעים שהרשות המאשרת תהיה חיל הים כפי שנקבע בצווים אחרים שהוציא שר התחבורה, שאוסרים על </w:t>
      </w:r>
      <w:bookmarkStart w:id="43" w:name="_ETM_Q1_4450000"/>
      <w:bookmarkEnd w:id="43"/>
      <w:r w:rsidR="00D52B80">
        <w:rPr>
          <w:rFonts w:hint="cs"/>
          <w:rtl/>
        </w:rPr>
        <w:t xml:space="preserve">שיט. לדוגמה, </w:t>
      </w:r>
      <w:r w:rsidR="00DF373A">
        <w:rPr>
          <w:rFonts w:hint="cs"/>
          <w:rtl/>
        </w:rPr>
        <w:t xml:space="preserve">באזור של אסדת ההפקה מרי בי. </w:t>
      </w:r>
    </w:p>
    <w:p w:rsidR="00BC604F" w:rsidRDefault="00BC604F" w:rsidP="00BC604F">
      <w:pPr>
        <w:rPr>
          <w:rtl/>
        </w:rPr>
      </w:pPr>
    </w:p>
    <w:p w:rsidR="00BC604F" w:rsidRDefault="00BC604F" w:rsidP="00750348">
      <w:pPr>
        <w:pStyle w:val="af6"/>
        <w:rPr>
          <w:rtl/>
        </w:rPr>
      </w:pPr>
      <w:bookmarkStart w:id="44" w:name="ET_yor_4613_10"/>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BC604F">
        <w:rPr>
          <w:rStyle w:val="TagStyle"/>
          <w:rtl/>
        </w:rPr>
        <w:t xml:space="preserve"> </w:t>
      </w:r>
      <w:r>
        <w:rPr>
          <w:rtl/>
        </w:rPr>
        <w:t xml:space="preserve">היו"ר אבי </w:t>
      </w:r>
      <w:proofErr w:type="spellStart"/>
      <w:r>
        <w:rPr>
          <w:rtl/>
        </w:rPr>
        <w:t>דיכטר</w:t>
      </w:r>
      <w:proofErr w:type="spellEnd"/>
      <w:r>
        <w:rPr>
          <w:rtl/>
        </w:rPr>
        <w:t>:</w:t>
      </w:r>
      <w:r w:rsidRPr="00BC604F">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44"/>
    </w:p>
    <w:p w:rsidR="00BC604F" w:rsidRDefault="00BC604F" w:rsidP="00BC604F">
      <w:pPr>
        <w:pStyle w:val="KeepWithNext"/>
        <w:rPr>
          <w:rtl/>
        </w:rPr>
      </w:pPr>
    </w:p>
    <w:p w:rsidR="00BC604F" w:rsidRDefault="00DF373A" w:rsidP="00BC604F">
      <w:pPr>
        <w:rPr>
          <w:rtl/>
        </w:rPr>
      </w:pPr>
      <w:r>
        <w:rPr>
          <w:rFonts w:hint="cs"/>
          <w:rtl/>
        </w:rPr>
        <w:t xml:space="preserve">שזה מחוץ למים הטריטוריאליים, למיטב ידיעתי. </w:t>
      </w:r>
    </w:p>
    <w:p w:rsidR="00BC604F" w:rsidRDefault="00BC604F" w:rsidP="00BC604F">
      <w:pPr>
        <w:rPr>
          <w:rtl/>
        </w:rPr>
      </w:pPr>
    </w:p>
    <w:p w:rsidR="00BC604F" w:rsidRDefault="00BC604F" w:rsidP="00750348">
      <w:pPr>
        <w:pStyle w:val="af9"/>
        <w:rPr>
          <w:rtl/>
        </w:rPr>
      </w:pPr>
      <w:bookmarkStart w:id="45" w:name="ET_guest_862843_11"/>
      <w:r w:rsidRPr="00750348">
        <w:rPr>
          <w:rStyle w:val="TagStyle"/>
          <w:rtl/>
        </w:rPr>
        <w:t xml:space="preserve"> &lt;&lt; אורח &gt;&gt;</w:t>
      </w:r>
      <w:r w:rsidRPr="00BC604F">
        <w:rPr>
          <w:rStyle w:val="TagStyle"/>
          <w:rtl/>
        </w:rPr>
        <w:t xml:space="preserve"> </w:t>
      </w:r>
      <w:r>
        <w:rPr>
          <w:rtl/>
        </w:rPr>
        <w:t>בילי בירון:</w:t>
      </w:r>
      <w:r w:rsidRPr="00BC604F">
        <w:rPr>
          <w:rStyle w:val="TagStyle"/>
          <w:rtl/>
        </w:rPr>
        <w:t xml:space="preserve"> </w:t>
      </w:r>
      <w:r w:rsidRPr="00750348">
        <w:rPr>
          <w:rStyle w:val="TagStyle"/>
          <w:rtl/>
        </w:rPr>
        <w:t>&lt;&lt; אורח &gt;&gt;</w:t>
      </w:r>
      <w:r>
        <w:rPr>
          <w:rtl/>
        </w:rPr>
        <w:t xml:space="preserve"> </w:t>
      </w:r>
      <w:bookmarkEnd w:id="45"/>
    </w:p>
    <w:p w:rsidR="00BC604F" w:rsidRDefault="00BC604F" w:rsidP="00BC604F">
      <w:pPr>
        <w:pStyle w:val="KeepWithNext"/>
        <w:rPr>
          <w:rtl/>
        </w:rPr>
      </w:pPr>
    </w:p>
    <w:p w:rsidR="00BC604F" w:rsidRDefault="0055221D" w:rsidP="00BC604F">
      <w:pPr>
        <w:rPr>
          <w:rtl/>
        </w:rPr>
      </w:pPr>
      <w:r>
        <w:rPr>
          <w:rFonts w:hint="cs"/>
          <w:rtl/>
        </w:rPr>
        <w:t xml:space="preserve">נכון. זה </w:t>
      </w:r>
      <w:bookmarkStart w:id="46" w:name="_ETM_Q1_4463000"/>
      <w:bookmarkEnd w:id="46"/>
      <w:r>
        <w:rPr>
          <w:rFonts w:hint="cs"/>
          <w:rtl/>
        </w:rPr>
        <w:t xml:space="preserve">נושק. </w:t>
      </w:r>
    </w:p>
    <w:p w:rsidR="0055221D" w:rsidRDefault="0055221D" w:rsidP="00BC604F">
      <w:pPr>
        <w:rPr>
          <w:rtl/>
        </w:rPr>
      </w:pPr>
      <w:bookmarkStart w:id="47" w:name="_ETM_Q1_4465000"/>
      <w:bookmarkEnd w:id="47"/>
    </w:p>
    <w:p w:rsidR="00BC604F" w:rsidRDefault="00BC604F" w:rsidP="00750348">
      <w:pPr>
        <w:pStyle w:val="af6"/>
        <w:rPr>
          <w:rtl/>
        </w:rPr>
      </w:pPr>
      <w:bookmarkStart w:id="48" w:name="ET_yor_4613_12"/>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BC604F">
        <w:rPr>
          <w:rStyle w:val="TagStyle"/>
          <w:rtl/>
        </w:rPr>
        <w:t xml:space="preserve"> </w:t>
      </w:r>
      <w:r>
        <w:rPr>
          <w:rtl/>
        </w:rPr>
        <w:t xml:space="preserve">היו"ר אבי </w:t>
      </w:r>
      <w:proofErr w:type="spellStart"/>
      <w:r>
        <w:rPr>
          <w:rtl/>
        </w:rPr>
        <w:t>דיכטר</w:t>
      </w:r>
      <w:proofErr w:type="spellEnd"/>
      <w:r>
        <w:rPr>
          <w:rtl/>
        </w:rPr>
        <w:t>:</w:t>
      </w:r>
      <w:r w:rsidRPr="00BC604F">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48"/>
    </w:p>
    <w:p w:rsidR="00BC604F" w:rsidRDefault="00BC604F" w:rsidP="00BC604F">
      <w:pPr>
        <w:pStyle w:val="KeepWithNext"/>
        <w:rPr>
          <w:rtl/>
        </w:rPr>
      </w:pPr>
    </w:p>
    <w:p w:rsidR="0055221D" w:rsidRDefault="0055221D" w:rsidP="0055221D">
      <w:pPr>
        <w:rPr>
          <w:rtl/>
        </w:rPr>
      </w:pPr>
      <w:bookmarkStart w:id="49" w:name="_ETM_Q1_4460000"/>
      <w:bookmarkEnd w:id="49"/>
      <w:r>
        <w:rPr>
          <w:rFonts w:hint="cs"/>
          <w:rtl/>
        </w:rPr>
        <w:t xml:space="preserve">כלומר, זה בתוך המים הטריטוריאליים. </w:t>
      </w:r>
    </w:p>
    <w:p w:rsidR="0055221D" w:rsidRDefault="0055221D" w:rsidP="0055221D">
      <w:pPr>
        <w:rPr>
          <w:rtl/>
        </w:rPr>
      </w:pPr>
    </w:p>
    <w:p w:rsidR="0055221D" w:rsidRDefault="0055221D" w:rsidP="0055221D">
      <w:pPr>
        <w:pStyle w:val="af9"/>
        <w:keepNext/>
        <w:rPr>
          <w:rtl/>
        </w:rPr>
      </w:pPr>
      <w:bookmarkStart w:id="50" w:name="_ETM_Q1_4467000"/>
      <w:bookmarkStart w:id="51" w:name="ET_guest_862843_86"/>
      <w:bookmarkEnd w:id="50"/>
      <w:r w:rsidRPr="0055221D">
        <w:rPr>
          <w:rStyle w:val="TagStyle"/>
          <w:rtl/>
        </w:rPr>
        <w:t xml:space="preserve"> &lt;&lt; אורח &gt;&gt; </w:t>
      </w:r>
      <w:r>
        <w:rPr>
          <w:rtl/>
        </w:rPr>
        <w:t>בילי בירון:</w:t>
      </w:r>
      <w:r w:rsidRPr="0055221D">
        <w:rPr>
          <w:rStyle w:val="TagStyle"/>
          <w:rtl/>
        </w:rPr>
        <w:t xml:space="preserve"> &lt;&lt; אורח &gt;&gt;</w:t>
      </w:r>
      <w:r>
        <w:rPr>
          <w:rtl/>
        </w:rPr>
        <w:t xml:space="preserve"> </w:t>
      </w:r>
      <w:bookmarkEnd w:id="51"/>
    </w:p>
    <w:p w:rsidR="0055221D" w:rsidRDefault="0055221D" w:rsidP="0055221D">
      <w:pPr>
        <w:pStyle w:val="KeepWithNext"/>
        <w:rPr>
          <w:rtl/>
        </w:rPr>
      </w:pPr>
    </w:p>
    <w:p w:rsidR="0055221D" w:rsidRDefault="0055221D" w:rsidP="0055221D">
      <w:pPr>
        <w:rPr>
          <w:rtl/>
        </w:rPr>
      </w:pPr>
      <w:r>
        <w:rPr>
          <w:rFonts w:hint="cs"/>
          <w:rtl/>
        </w:rPr>
        <w:t xml:space="preserve">נכון, זה </w:t>
      </w:r>
      <w:bookmarkStart w:id="52" w:name="_ETM_Q1_4462000"/>
      <w:bookmarkEnd w:id="52"/>
      <w:r>
        <w:rPr>
          <w:rFonts w:hint="cs"/>
          <w:rtl/>
        </w:rPr>
        <w:t xml:space="preserve">בתוך המים הטריטוריאליים. </w:t>
      </w:r>
    </w:p>
    <w:p w:rsidR="0055221D" w:rsidRDefault="0055221D" w:rsidP="0055221D">
      <w:pPr>
        <w:pStyle w:val="af9"/>
        <w:rPr>
          <w:rtl/>
        </w:rPr>
      </w:pPr>
    </w:p>
    <w:p w:rsidR="0055221D" w:rsidRDefault="0055221D" w:rsidP="0055221D">
      <w:pPr>
        <w:pStyle w:val="af6"/>
        <w:keepNext/>
        <w:rPr>
          <w:rtl/>
        </w:rPr>
      </w:pPr>
      <w:bookmarkStart w:id="53" w:name="ET_yor_4613_87"/>
      <w:r w:rsidRPr="0055221D">
        <w:rPr>
          <w:rStyle w:val="TagStyle"/>
          <w:rtl/>
        </w:rPr>
        <w:t xml:space="preserve"> &lt;&lt; </w:t>
      </w:r>
      <w:proofErr w:type="spellStart"/>
      <w:r w:rsidRPr="0055221D">
        <w:rPr>
          <w:rStyle w:val="TagStyle"/>
          <w:rtl/>
        </w:rPr>
        <w:t>יור</w:t>
      </w:r>
      <w:proofErr w:type="spellEnd"/>
      <w:r w:rsidRPr="0055221D">
        <w:rPr>
          <w:rStyle w:val="TagStyle"/>
          <w:rtl/>
        </w:rPr>
        <w:t xml:space="preserve"> &gt;&gt; </w:t>
      </w:r>
      <w:r>
        <w:rPr>
          <w:rtl/>
        </w:rPr>
        <w:t xml:space="preserve">היו"ר אבי </w:t>
      </w:r>
      <w:proofErr w:type="spellStart"/>
      <w:r>
        <w:rPr>
          <w:rtl/>
        </w:rPr>
        <w:t>דיכטר</w:t>
      </w:r>
      <w:proofErr w:type="spellEnd"/>
      <w:r>
        <w:rPr>
          <w:rtl/>
        </w:rPr>
        <w:t>:</w:t>
      </w:r>
      <w:r w:rsidRPr="0055221D">
        <w:rPr>
          <w:rStyle w:val="TagStyle"/>
          <w:rtl/>
        </w:rPr>
        <w:t xml:space="preserve"> &lt;&lt; </w:t>
      </w:r>
      <w:proofErr w:type="spellStart"/>
      <w:r w:rsidRPr="0055221D">
        <w:rPr>
          <w:rStyle w:val="TagStyle"/>
          <w:rtl/>
        </w:rPr>
        <w:t>יור</w:t>
      </w:r>
      <w:proofErr w:type="spellEnd"/>
      <w:r w:rsidRPr="0055221D">
        <w:rPr>
          <w:rStyle w:val="TagStyle"/>
          <w:rtl/>
        </w:rPr>
        <w:t xml:space="preserve"> &gt;&gt;</w:t>
      </w:r>
      <w:r>
        <w:rPr>
          <w:rtl/>
        </w:rPr>
        <w:t xml:space="preserve"> </w:t>
      </w:r>
      <w:bookmarkEnd w:id="53"/>
    </w:p>
    <w:p w:rsidR="0055221D" w:rsidRDefault="0055221D" w:rsidP="0055221D">
      <w:pPr>
        <w:pStyle w:val="KeepWithNext"/>
        <w:rPr>
          <w:rtl/>
        </w:rPr>
      </w:pPr>
    </w:p>
    <w:p w:rsidR="00BC604F" w:rsidRDefault="0055221D" w:rsidP="0055221D">
      <w:pPr>
        <w:rPr>
          <w:rtl/>
        </w:rPr>
      </w:pPr>
      <w:r>
        <w:rPr>
          <w:rFonts w:hint="cs"/>
          <w:rtl/>
        </w:rPr>
        <w:t>אז א</w:t>
      </w:r>
      <w:r w:rsidR="00BC604F">
        <w:rPr>
          <w:rFonts w:hint="cs"/>
          <w:rtl/>
        </w:rPr>
        <w:t>ם מחר באים מפגינים  - נדיר, אמנם, אב</w:t>
      </w:r>
      <w:r>
        <w:rPr>
          <w:rFonts w:hint="cs"/>
          <w:rtl/>
        </w:rPr>
        <w:t xml:space="preserve">ל קורה שבאים להפגין נגד אסדות </w:t>
      </w:r>
      <w:bookmarkStart w:id="54" w:name="_ETM_Q1_4483000"/>
      <w:bookmarkEnd w:id="54"/>
      <w:r>
        <w:rPr>
          <w:rFonts w:hint="cs"/>
          <w:rtl/>
        </w:rPr>
        <w:t xml:space="preserve">הגז. </w:t>
      </w:r>
      <w:r w:rsidR="00BC604F">
        <w:rPr>
          <w:rFonts w:hint="cs"/>
          <w:rtl/>
        </w:rPr>
        <w:t xml:space="preserve">אם הוא בא להפגין בחוף דור מול אסדה </w:t>
      </w:r>
      <w:r w:rsidR="00BC604F">
        <w:rPr>
          <w:rtl/>
        </w:rPr>
        <w:t>–</w:t>
      </w:r>
      <w:r>
        <w:rPr>
          <w:rFonts w:hint="cs"/>
          <w:rtl/>
        </w:rPr>
        <w:t xml:space="preserve"> הוא פונה למי? לאיזה רשות? </w:t>
      </w:r>
    </w:p>
    <w:p w:rsidR="00BC604F" w:rsidRDefault="00BC604F" w:rsidP="00BC604F">
      <w:pPr>
        <w:rPr>
          <w:rtl/>
        </w:rPr>
      </w:pPr>
    </w:p>
    <w:p w:rsidR="00BC604F" w:rsidRDefault="00BC604F" w:rsidP="00750348">
      <w:pPr>
        <w:pStyle w:val="af9"/>
        <w:rPr>
          <w:rtl/>
        </w:rPr>
      </w:pPr>
      <w:bookmarkStart w:id="55" w:name="ET_guest_862843_13"/>
      <w:r w:rsidRPr="00750348">
        <w:rPr>
          <w:rStyle w:val="TagStyle"/>
          <w:rtl/>
        </w:rPr>
        <w:t xml:space="preserve"> &lt;&lt; אורח &gt;&gt;</w:t>
      </w:r>
      <w:r w:rsidRPr="00BC604F">
        <w:rPr>
          <w:rStyle w:val="TagStyle"/>
          <w:rtl/>
        </w:rPr>
        <w:t xml:space="preserve"> </w:t>
      </w:r>
      <w:r>
        <w:rPr>
          <w:rtl/>
        </w:rPr>
        <w:t>בילי בירון:</w:t>
      </w:r>
      <w:r w:rsidRPr="00BC604F">
        <w:rPr>
          <w:rStyle w:val="TagStyle"/>
          <w:rtl/>
        </w:rPr>
        <w:t xml:space="preserve"> </w:t>
      </w:r>
      <w:r w:rsidRPr="00750348">
        <w:rPr>
          <w:rStyle w:val="TagStyle"/>
          <w:rtl/>
        </w:rPr>
        <w:t>&lt;&lt; אורח &gt;&gt;</w:t>
      </w:r>
      <w:r>
        <w:rPr>
          <w:rtl/>
        </w:rPr>
        <w:t xml:space="preserve"> </w:t>
      </w:r>
      <w:bookmarkEnd w:id="55"/>
    </w:p>
    <w:p w:rsidR="00BC604F" w:rsidRDefault="00BC604F" w:rsidP="00BC604F">
      <w:pPr>
        <w:pStyle w:val="KeepWithNext"/>
        <w:rPr>
          <w:rtl/>
        </w:rPr>
      </w:pPr>
    </w:p>
    <w:p w:rsidR="00BC604F" w:rsidRDefault="00BC604F" w:rsidP="00BC604F">
      <w:pPr>
        <w:rPr>
          <w:rtl/>
        </w:rPr>
      </w:pPr>
      <w:r>
        <w:rPr>
          <w:rFonts w:hint="cs"/>
          <w:rtl/>
        </w:rPr>
        <w:t xml:space="preserve">בתחום היבשה? להבנתי </w:t>
      </w:r>
      <w:r>
        <w:rPr>
          <w:rtl/>
        </w:rPr>
        <w:t>–</w:t>
      </w:r>
      <w:r>
        <w:rPr>
          <w:rFonts w:hint="cs"/>
          <w:rtl/>
        </w:rPr>
        <w:t xml:space="preserve"> </w:t>
      </w:r>
      <w:r w:rsidR="0055221D">
        <w:rPr>
          <w:rFonts w:hint="cs"/>
          <w:rtl/>
        </w:rPr>
        <w:t>ל</w:t>
      </w:r>
      <w:r>
        <w:rPr>
          <w:rFonts w:hint="cs"/>
          <w:rtl/>
        </w:rPr>
        <w:t>משטרה</w:t>
      </w:r>
      <w:r w:rsidR="0055221D">
        <w:rPr>
          <w:rFonts w:hint="cs"/>
          <w:rtl/>
        </w:rPr>
        <w:t xml:space="preserve">. </w:t>
      </w:r>
    </w:p>
    <w:p w:rsidR="00BC604F" w:rsidRDefault="00BC604F" w:rsidP="00BC604F">
      <w:pPr>
        <w:rPr>
          <w:rtl/>
        </w:rPr>
      </w:pPr>
    </w:p>
    <w:p w:rsidR="00BC604F" w:rsidRDefault="00BC604F" w:rsidP="00750348">
      <w:pPr>
        <w:pStyle w:val="af6"/>
        <w:rPr>
          <w:rtl/>
        </w:rPr>
      </w:pPr>
      <w:bookmarkStart w:id="56" w:name="ET_yor_4613_14"/>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BC604F">
        <w:rPr>
          <w:rStyle w:val="TagStyle"/>
          <w:rtl/>
        </w:rPr>
        <w:t xml:space="preserve"> </w:t>
      </w:r>
      <w:r>
        <w:rPr>
          <w:rtl/>
        </w:rPr>
        <w:t xml:space="preserve">היו"ר אבי </w:t>
      </w:r>
      <w:proofErr w:type="spellStart"/>
      <w:r>
        <w:rPr>
          <w:rtl/>
        </w:rPr>
        <w:t>דיכטר</w:t>
      </w:r>
      <w:proofErr w:type="spellEnd"/>
      <w:r>
        <w:rPr>
          <w:rtl/>
        </w:rPr>
        <w:t>:</w:t>
      </w:r>
      <w:r w:rsidRPr="00BC604F">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56"/>
    </w:p>
    <w:p w:rsidR="00BC604F" w:rsidRDefault="00BC604F" w:rsidP="00BC604F">
      <w:pPr>
        <w:pStyle w:val="KeepWithNext"/>
        <w:rPr>
          <w:rtl/>
        </w:rPr>
      </w:pPr>
    </w:p>
    <w:p w:rsidR="00BC604F" w:rsidRDefault="0055221D" w:rsidP="0055221D">
      <w:pPr>
        <w:rPr>
          <w:rtl/>
        </w:rPr>
      </w:pPr>
      <w:r>
        <w:rPr>
          <w:rFonts w:hint="cs"/>
          <w:rtl/>
        </w:rPr>
        <w:t xml:space="preserve">ואם הוא בא </w:t>
      </w:r>
      <w:bookmarkStart w:id="57" w:name="_ETM_Q1_4488000"/>
      <w:bookmarkEnd w:id="57"/>
      <w:r>
        <w:rPr>
          <w:rFonts w:hint="cs"/>
          <w:rtl/>
        </w:rPr>
        <w:t>למים הטריטוריאליים של מדינת ישראל, לאיזה רשות הוא צריך לפנות?</w:t>
      </w:r>
    </w:p>
    <w:p w:rsidR="0055221D" w:rsidRDefault="0055221D" w:rsidP="0055221D">
      <w:pPr>
        <w:rPr>
          <w:rtl/>
        </w:rPr>
      </w:pPr>
      <w:bookmarkStart w:id="58" w:name="_ETM_Q1_4494000"/>
      <w:bookmarkEnd w:id="58"/>
    </w:p>
    <w:p w:rsidR="00BC604F" w:rsidRDefault="00BC604F" w:rsidP="00750348">
      <w:pPr>
        <w:pStyle w:val="af9"/>
        <w:rPr>
          <w:rtl/>
        </w:rPr>
      </w:pPr>
      <w:bookmarkStart w:id="59" w:name="ET_guest_862843_15"/>
      <w:r w:rsidRPr="00750348">
        <w:rPr>
          <w:rStyle w:val="TagStyle"/>
          <w:rtl/>
        </w:rPr>
        <w:t xml:space="preserve"> &lt;&lt; אורח &gt;&gt;</w:t>
      </w:r>
      <w:r w:rsidRPr="00BC604F">
        <w:rPr>
          <w:rStyle w:val="TagStyle"/>
          <w:rtl/>
        </w:rPr>
        <w:t xml:space="preserve"> </w:t>
      </w:r>
      <w:r>
        <w:rPr>
          <w:rtl/>
        </w:rPr>
        <w:t>בילי בירון:</w:t>
      </w:r>
      <w:r w:rsidRPr="00BC604F">
        <w:rPr>
          <w:rStyle w:val="TagStyle"/>
          <w:rtl/>
        </w:rPr>
        <w:t xml:space="preserve"> </w:t>
      </w:r>
      <w:r w:rsidRPr="00750348">
        <w:rPr>
          <w:rStyle w:val="TagStyle"/>
          <w:rtl/>
        </w:rPr>
        <w:t>&lt;&lt; אורח &gt;&gt;</w:t>
      </w:r>
      <w:r>
        <w:rPr>
          <w:rtl/>
        </w:rPr>
        <w:t xml:space="preserve"> </w:t>
      </w:r>
      <w:bookmarkEnd w:id="59"/>
    </w:p>
    <w:p w:rsidR="00BC604F" w:rsidRDefault="00BC604F" w:rsidP="00BC604F">
      <w:pPr>
        <w:pStyle w:val="KeepWithNext"/>
        <w:rPr>
          <w:rtl/>
        </w:rPr>
      </w:pPr>
    </w:p>
    <w:p w:rsidR="00BC604F" w:rsidRDefault="00BC604F" w:rsidP="00BC604F">
      <w:pPr>
        <w:rPr>
          <w:rtl/>
        </w:rPr>
      </w:pPr>
      <w:r>
        <w:rPr>
          <w:rFonts w:hint="cs"/>
          <w:rtl/>
        </w:rPr>
        <w:t xml:space="preserve">בתחום האסור לשיט </w:t>
      </w:r>
      <w:r>
        <w:rPr>
          <w:rtl/>
        </w:rPr>
        <w:t>–</w:t>
      </w:r>
      <w:r>
        <w:rPr>
          <w:rFonts w:hint="cs"/>
          <w:rtl/>
        </w:rPr>
        <w:t xml:space="preserve"> לחיל הים. </w:t>
      </w:r>
    </w:p>
    <w:p w:rsidR="00BC604F" w:rsidRDefault="00BC604F" w:rsidP="00BC604F">
      <w:pPr>
        <w:rPr>
          <w:rtl/>
        </w:rPr>
      </w:pPr>
    </w:p>
    <w:p w:rsidR="00BC604F" w:rsidRDefault="00BC604F" w:rsidP="00750348">
      <w:pPr>
        <w:pStyle w:val="af6"/>
        <w:rPr>
          <w:rtl/>
        </w:rPr>
      </w:pPr>
      <w:bookmarkStart w:id="60" w:name="ET_yor_4613_16"/>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BC604F">
        <w:rPr>
          <w:rStyle w:val="TagStyle"/>
          <w:rtl/>
        </w:rPr>
        <w:t xml:space="preserve"> </w:t>
      </w:r>
      <w:r>
        <w:rPr>
          <w:rtl/>
        </w:rPr>
        <w:t xml:space="preserve">היו"ר אבי </w:t>
      </w:r>
      <w:proofErr w:type="spellStart"/>
      <w:r>
        <w:rPr>
          <w:rtl/>
        </w:rPr>
        <w:t>דיכטר</w:t>
      </w:r>
      <w:proofErr w:type="spellEnd"/>
      <w:r>
        <w:rPr>
          <w:rtl/>
        </w:rPr>
        <w:t>:</w:t>
      </w:r>
      <w:r w:rsidRPr="00BC604F">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60"/>
    </w:p>
    <w:p w:rsidR="00BC604F" w:rsidRDefault="00BC604F" w:rsidP="00BC604F">
      <w:pPr>
        <w:pStyle w:val="KeepWithNext"/>
        <w:rPr>
          <w:rtl/>
        </w:rPr>
      </w:pPr>
    </w:p>
    <w:p w:rsidR="00BC604F" w:rsidRDefault="0055221D" w:rsidP="00BC604F">
      <w:pPr>
        <w:rPr>
          <w:rtl/>
        </w:rPr>
      </w:pPr>
      <w:r>
        <w:rPr>
          <w:rFonts w:hint="cs"/>
          <w:rtl/>
        </w:rPr>
        <w:t xml:space="preserve">זאת אומרת, צריך לבקש אישור להפגין מצה"ל. </w:t>
      </w:r>
    </w:p>
    <w:p w:rsidR="0055221D" w:rsidRDefault="0055221D" w:rsidP="00BC604F">
      <w:pPr>
        <w:rPr>
          <w:rtl/>
        </w:rPr>
      </w:pPr>
    </w:p>
    <w:p w:rsidR="00BC604F" w:rsidRDefault="00BC604F" w:rsidP="00750348">
      <w:pPr>
        <w:pStyle w:val="af9"/>
        <w:rPr>
          <w:rtl/>
        </w:rPr>
      </w:pPr>
      <w:bookmarkStart w:id="61" w:name="ET_guest_862843_17"/>
      <w:r w:rsidRPr="00750348">
        <w:rPr>
          <w:rStyle w:val="TagStyle"/>
          <w:rtl/>
        </w:rPr>
        <w:t xml:space="preserve"> &lt;&lt; אורח &gt;&gt;</w:t>
      </w:r>
      <w:r w:rsidRPr="00BC604F">
        <w:rPr>
          <w:rStyle w:val="TagStyle"/>
          <w:rtl/>
        </w:rPr>
        <w:t xml:space="preserve"> </w:t>
      </w:r>
      <w:r>
        <w:rPr>
          <w:rtl/>
        </w:rPr>
        <w:t>בילי בירון:</w:t>
      </w:r>
      <w:r w:rsidRPr="00BC604F">
        <w:rPr>
          <w:rStyle w:val="TagStyle"/>
          <w:rtl/>
        </w:rPr>
        <w:t xml:space="preserve"> </w:t>
      </w:r>
      <w:r w:rsidRPr="00750348">
        <w:rPr>
          <w:rStyle w:val="TagStyle"/>
          <w:rtl/>
        </w:rPr>
        <w:t>&lt;&lt; אורח &gt;&gt;</w:t>
      </w:r>
      <w:r>
        <w:rPr>
          <w:rtl/>
        </w:rPr>
        <w:t xml:space="preserve"> </w:t>
      </w:r>
      <w:bookmarkEnd w:id="61"/>
    </w:p>
    <w:p w:rsidR="00BC604F" w:rsidRDefault="00BC604F" w:rsidP="00BC604F">
      <w:pPr>
        <w:pStyle w:val="KeepWithNext"/>
        <w:rPr>
          <w:rtl/>
        </w:rPr>
      </w:pPr>
    </w:p>
    <w:p w:rsidR="00BC604F" w:rsidRDefault="0055221D" w:rsidP="0055221D">
      <w:pPr>
        <w:rPr>
          <w:rtl/>
        </w:rPr>
      </w:pPr>
      <w:r>
        <w:rPr>
          <w:rFonts w:hint="cs"/>
          <w:rtl/>
        </w:rPr>
        <w:t xml:space="preserve">אישור להפליג. </w:t>
      </w:r>
      <w:bookmarkStart w:id="62" w:name="_ETM_Q1_4506000"/>
      <w:bookmarkEnd w:id="62"/>
      <w:r>
        <w:rPr>
          <w:rFonts w:hint="cs"/>
          <w:rtl/>
        </w:rPr>
        <w:t xml:space="preserve">האישור מצה"ל הוא אישור להפלגה בתחום הזה. אם הוא רוצה </w:t>
      </w:r>
      <w:bookmarkStart w:id="63" w:name="_ETM_Q1_4511000"/>
      <w:bookmarkEnd w:id="63"/>
      <w:r>
        <w:rPr>
          <w:rFonts w:hint="cs"/>
          <w:rtl/>
        </w:rPr>
        <w:t xml:space="preserve">להפגין מחוץ למייל וחצי הוא לא צריך לקבל מצה"ל </w:t>
      </w:r>
      <w:bookmarkStart w:id="64" w:name="_ETM_Q1_4510000"/>
      <w:bookmarkEnd w:id="64"/>
      <w:r>
        <w:rPr>
          <w:rFonts w:hint="cs"/>
          <w:rtl/>
        </w:rPr>
        <w:t xml:space="preserve">אישור. </w:t>
      </w:r>
      <w:r w:rsidR="00BC604F">
        <w:rPr>
          <w:rFonts w:hint="cs"/>
          <w:rtl/>
        </w:rPr>
        <w:t xml:space="preserve">האישור הנדרש הוא </w:t>
      </w:r>
      <w:r>
        <w:rPr>
          <w:rFonts w:hint="cs"/>
          <w:rtl/>
        </w:rPr>
        <w:t xml:space="preserve">אישור להפליג בתחום הזה של הרדיוס של המייל </w:t>
      </w:r>
      <w:bookmarkStart w:id="65" w:name="_ETM_Q1_4516000"/>
      <w:bookmarkEnd w:id="65"/>
      <w:r>
        <w:rPr>
          <w:rFonts w:hint="cs"/>
          <w:rtl/>
        </w:rPr>
        <w:t xml:space="preserve">וחצי. </w:t>
      </w:r>
    </w:p>
    <w:p w:rsidR="00BC604F" w:rsidRDefault="00BC604F" w:rsidP="00BC604F">
      <w:pPr>
        <w:rPr>
          <w:rtl/>
        </w:rPr>
      </w:pPr>
    </w:p>
    <w:p w:rsidR="00BC604F" w:rsidRDefault="00BC604F" w:rsidP="00750348">
      <w:pPr>
        <w:pStyle w:val="af9"/>
        <w:rPr>
          <w:rtl/>
        </w:rPr>
      </w:pPr>
      <w:bookmarkStart w:id="66" w:name="ET_guest_858697_18"/>
      <w:r w:rsidRPr="00750348">
        <w:rPr>
          <w:rStyle w:val="TagStyle"/>
          <w:rtl/>
        </w:rPr>
        <w:t xml:space="preserve"> &lt;&lt; אורח &gt;&gt;</w:t>
      </w:r>
      <w:r w:rsidRPr="00BC604F">
        <w:rPr>
          <w:rStyle w:val="TagStyle"/>
          <w:rtl/>
        </w:rPr>
        <w:t xml:space="preserve"> </w:t>
      </w:r>
      <w:r>
        <w:rPr>
          <w:rtl/>
        </w:rPr>
        <w:t xml:space="preserve">רפי </w:t>
      </w:r>
      <w:proofErr w:type="spellStart"/>
      <w:r>
        <w:rPr>
          <w:rtl/>
        </w:rPr>
        <w:t>רוזנשיין</w:t>
      </w:r>
      <w:proofErr w:type="spellEnd"/>
      <w:r>
        <w:rPr>
          <w:rtl/>
        </w:rPr>
        <w:t>:</w:t>
      </w:r>
      <w:r w:rsidRPr="00BC604F">
        <w:rPr>
          <w:rStyle w:val="TagStyle"/>
          <w:rtl/>
        </w:rPr>
        <w:t xml:space="preserve"> </w:t>
      </w:r>
      <w:r w:rsidRPr="00750348">
        <w:rPr>
          <w:rStyle w:val="TagStyle"/>
          <w:rtl/>
        </w:rPr>
        <w:t>&lt;&lt; אורח &gt;&gt;</w:t>
      </w:r>
      <w:r>
        <w:rPr>
          <w:rtl/>
        </w:rPr>
        <w:t xml:space="preserve"> </w:t>
      </w:r>
      <w:bookmarkEnd w:id="66"/>
    </w:p>
    <w:p w:rsidR="00BC604F" w:rsidRDefault="00BC604F" w:rsidP="00BC604F">
      <w:pPr>
        <w:pStyle w:val="KeepWithNext"/>
        <w:rPr>
          <w:rtl/>
        </w:rPr>
      </w:pPr>
    </w:p>
    <w:p w:rsidR="00BC604F" w:rsidRDefault="0055221D" w:rsidP="000307D2">
      <w:pPr>
        <w:rPr>
          <w:rtl/>
        </w:rPr>
      </w:pPr>
      <w:r>
        <w:rPr>
          <w:rFonts w:hint="cs"/>
          <w:rtl/>
        </w:rPr>
        <w:t xml:space="preserve">אני היועץ המשפטי לחיל הים. </w:t>
      </w:r>
      <w:r w:rsidR="00BC604F">
        <w:rPr>
          <w:rFonts w:hint="cs"/>
          <w:rtl/>
        </w:rPr>
        <w:t>ה</w:t>
      </w:r>
      <w:r>
        <w:rPr>
          <w:rFonts w:hint="cs"/>
          <w:rtl/>
        </w:rPr>
        <w:t xml:space="preserve">אחריות וגם הסמכות של חיל </w:t>
      </w:r>
      <w:bookmarkStart w:id="67" w:name="_ETM_Q1_4528000"/>
      <w:bookmarkEnd w:id="67"/>
      <w:r>
        <w:rPr>
          <w:rFonts w:hint="cs"/>
          <w:rtl/>
        </w:rPr>
        <w:t xml:space="preserve">הים בתוך המים הטריטוריאליים של המדינה מוגבלות רק למקרים </w:t>
      </w:r>
      <w:bookmarkStart w:id="68" w:name="_ETM_Q1_4535000"/>
      <w:bookmarkEnd w:id="68"/>
      <w:r>
        <w:rPr>
          <w:rFonts w:hint="cs"/>
          <w:rtl/>
        </w:rPr>
        <w:t xml:space="preserve">שבהם יש חשד לפעילות </w:t>
      </w:r>
      <w:proofErr w:type="spellStart"/>
      <w:r>
        <w:rPr>
          <w:rFonts w:hint="cs"/>
          <w:rtl/>
        </w:rPr>
        <w:t>פח"עית</w:t>
      </w:r>
      <w:proofErr w:type="spellEnd"/>
      <w:r>
        <w:rPr>
          <w:rFonts w:hint="cs"/>
          <w:rtl/>
        </w:rPr>
        <w:t>. זאת אומרת, כאשר קיים אירוע שבו אין</w:t>
      </w:r>
      <w:bookmarkStart w:id="69" w:name="_ETM_Q1_4545000"/>
      <w:bookmarkEnd w:id="69"/>
      <w:r>
        <w:rPr>
          <w:rFonts w:hint="cs"/>
          <w:rtl/>
        </w:rPr>
        <w:t xml:space="preserve"> מידע מודיעיני שמצביע על חשד לפעילות </w:t>
      </w:r>
      <w:proofErr w:type="spellStart"/>
      <w:r>
        <w:rPr>
          <w:rFonts w:hint="cs"/>
          <w:rtl/>
        </w:rPr>
        <w:t>פח"עית</w:t>
      </w:r>
      <w:proofErr w:type="spellEnd"/>
      <w:r>
        <w:rPr>
          <w:rFonts w:hint="cs"/>
          <w:rtl/>
        </w:rPr>
        <w:t xml:space="preserve"> אז אין לצה"ל אחריות וגם לא סמכות לטפל </w:t>
      </w:r>
      <w:r w:rsidR="000307D2">
        <w:rPr>
          <w:rFonts w:hint="cs"/>
          <w:rtl/>
        </w:rPr>
        <w:t xml:space="preserve">באירוע. זה נובע </w:t>
      </w:r>
      <w:r w:rsidR="00BC604F">
        <w:rPr>
          <w:rFonts w:hint="cs"/>
          <w:rtl/>
        </w:rPr>
        <w:t xml:space="preserve">גם מהחלטת ממשלה ב5, </w:t>
      </w:r>
      <w:r w:rsidR="000307D2">
        <w:rPr>
          <w:rFonts w:hint="cs"/>
          <w:rtl/>
        </w:rPr>
        <w:t xml:space="preserve">משנת 2005 </w:t>
      </w:r>
      <w:bookmarkStart w:id="70" w:name="_ETM_Q1_4559000"/>
      <w:bookmarkEnd w:id="70"/>
      <w:r w:rsidR="00BC604F">
        <w:rPr>
          <w:rFonts w:hint="cs"/>
          <w:rtl/>
        </w:rPr>
        <w:t xml:space="preserve">למיטב זכרוני, שם נקבע </w:t>
      </w:r>
      <w:r w:rsidR="000307D2">
        <w:rPr>
          <w:rFonts w:hint="cs"/>
          <w:rtl/>
        </w:rPr>
        <w:t xml:space="preserve">שרק כשיש חשד שמבוסס על מידע מודיעיני לפעילות </w:t>
      </w:r>
      <w:proofErr w:type="spellStart"/>
      <w:r w:rsidR="000307D2">
        <w:rPr>
          <w:rFonts w:hint="cs"/>
          <w:rtl/>
        </w:rPr>
        <w:t>פח"עית</w:t>
      </w:r>
      <w:proofErr w:type="spellEnd"/>
      <w:r w:rsidR="000307D2">
        <w:rPr>
          <w:rFonts w:hint="cs"/>
          <w:rtl/>
        </w:rPr>
        <w:t xml:space="preserve">, </w:t>
      </w:r>
      <w:r w:rsidR="00BC604F">
        <w:rPr>
          <w:rFonts w:hint="cs"/>
          <w:rtl/>
        </w:rPr>
        <w:t>אז הסמכות מועברת לחיל הים לטיפול באירוע</w:t>
      </w:r>
      <w:r w:rsidR="000307D2">
        <w:rPr>
          <w:rFonts w:hint="cs"/>
          <w:rtl/>
        </w:rPr>
        <w:t xml:space="preserve">. </w:t>
      </w:r>
      <w:bookmarkStart w:id="71" w:name="_ETM_Q1_4574000"/>
      <w:bookmarkEnd w:id="71"/>
    </w:p>
    <w:p w:rsidR="00BC604F" w:rsidRDefault="00BC604F" w:rsidP="00BC604F">
      <w:pPr>
        <w:rPr>
          <w:rtl/>
        </w:rPr>
      </w:pPr>
    </w:p>
    <w:p w:rsidR="00BC604F" w:rsidRDefault="00BC604F" w:rsidP="00F50A42">
      <w:pPr>
        <w:pStyle w:val="af6"/>
        <w:keepNext/>
        <w:rPr>
          <w:rtl/>
        </w:rPr>
      </w:pPr>
      <w:bookmarkStart w:id="72" w:name="ET_yor_4613_19"/>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BC604F">
        <w:rPr>
          <w:rStyle w:val="TagStyle"/>
          <w:rtl/>
        </w:rPr>
        <w:t xml:space="preserve"> </w:t>
      </w:r>
      <w:r>
        <w:rPr>
          <w:rtl/>
        </w:rPr>
        <w:t xml:space="preserve">היו"ר אבי </w:t>
      </w:r>
      <w:proofErr w:type="spellStart"/>
      <w:r>
        <w:rPr>
          <w:rtl/>
        </w:rPr>
        <w:t>דיכטר</w:t>
      </w:r>
      <w:proofErr w:type="spellEnd"/>
      <w:r>
        <w:rPr>
          <w:rtl/>
        </w:rPr>
        <w:t>:</w:t>
      </w:r>
      <w:r w:rsidRPr="00BC604F">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72"/>
    </w:p>
    <w:p w:rsidR="00BC604F" w:rsidRDefault="00BC604F" w:rsidP="00F50A42">
      <w:pPr>
        <w:pStyle w:val="KeepWithNext"/>
        <w:rPr>
          <w:rtl/>
        </w:rPr>
      </w:pPr>
    </w:p>
    <w:p w:rsidR="00BC604F" w:rsidRDefault="000307D2" w:rsidP="00F50A42">
      <w:pPr>
        <w:keepNext/>
        <w:rPr>
          <w:rtl/>
        </w:rPr>
      </w:pPr>
      <w:r>
        <w:rPr>
          <w:rFonts w:hint="cs"/>
          <w:rtl/>
        </w:rPr>
        <w:t xml:space="preserve">יש נציג ממשרד המשפטים? מה התקדימים? אני כחבר כנסת וכיושב-ראש הוועדה תוהה האם יש תקדימים </w:t>
      </w:r>
      <w:r w:rsidR="00BC604F">
        <w:rPr>
          <w:rFonts w:hint="cs"/>
          <w:rtl/>
        </w:rPr>
        <w:t xml:space="preserve">שחיל הים צריך לתת אישור למישהו בשטח </w:t>
      </w:r>
      <w:r>
        <w:rPr>
          <w:rFonts w:hint="cs"/>
          <w:rtl/>
        </w:rPr>
        <w:t xml:space="preserve">הטריטוריאלי של מדינת ישראל שהוא לא שטח צבאי? </w:t>
      </w:r>
    </w:p>
    <w:p w:rsidR="000307D2" w:rsidRDefault="000307D2" w:rsidP="000307D2">
      <w:pPr>
        <w:rPr>
          <w:rtl/>
        </w:rPr>
      </w:pPr>
    </w:p>
    <w:p w:rsidR="000307D2" w:rsidRDefault="000307D2" w:rsidP="000307D2">
      <w:pPr>
        <w:pStyle w:val="a4"/>
        <w:keepNext/>
        <w:rPr>
          <w:rtl/>
        </w:rPr>
      </w:pPr>
      <w:bookmarkStart w:id="73" w:name="ET_speaker_יעל_דקל_88"/>
      <w:r w:rsidRPr="000307D2">
        <w:rPr>
          <w:rStyle w:val="TagStyle"/>
          <w:rtl/>
        </w:rPr>
        <w:t xml:space="preserve"> &lt;&lt; דובר &gt;&gt; </w:t>
      </w:r>
      <w:r>
        <w:rPr>
          <w:rtl/>
        </w:rPr>
        <w:t>יעל דקל:</w:t>
      </w:r>
      <w:r w:rsidRPr="000307D2">
        <w:rPr>
          <w:rStyle w:val="TagStyle"/>
          <w:rtl/>
        </w:rPr>
        <w:t xml:space="preserve"> &lt;&lt; דובר &gt;&gt;</w:t>
      </w:r>
      <w:r>
        <w:rPr>
          <w:rtl/>
        </w:rPr>
        <w:t xml:space="preserve"> </w:t>
      </w:r>
      <w:bookmarkEnd w:id="73"/>
    </w:p>
    <w:p w:rsidR="000307D2" w:rsidRDefault="000307D2" w:rsidP="000307D2">
      <w:pPr>
        <w:pStyle w:val="KeepWithNext"/>
        <w:rPr>
          <w:rtl/>
        </w:rPr>
      </w:pPr>
    </w:p>
    <w:p w:rsidR="00BC604F" w:rsidRDefault="000307D2" w:rsidP="000307D2">
      <w:pPr>
        <w:rPr>
          <w:rtl/>
        </w:rPr>
      </w:pPr>
      <w:r>
        <w:rPr>
          <w:rFonts w:hint="cs"/>
          <w:rtl/>
        </w:rPr>
        <w:t xml:space="preserve">אדוני, </w:t>
      </w:r>
      <w:bookmarkStart w:id="74" w:name="_ETM_Q1_4596000"/>
      <w:bookmarkEnd w:id="74"/>
      <w:r>
        <w:rPr>
          <w:rFonts w:hint="cs"/>
          <w:rtl/>
        </w:rPr>
        <w:t xml:space="preserve">אנחנו בהחלט ערים </w:t>
      </w:r>
      <w:r w:rsidR="00BC604F">
        <w:rPr>
          <w:rFonts w:hint="cs"/>
          <w:rtl/>
        </w:rPr>
        <w:t xml:space="preserve">לנקודה </w:t>
      </w:r>
      <w:r>
        <w:rPr>
          <w:rFonts w:hint="cs"/>
          <w:rtl/>
        </w:rPr>
        <w:t xml:space="preserve">הזו שהעליתם גם בדיון בדצמבר 2018 בחוק </w:t>
      </w:r>
      <w:bookmarkStart w:id="75" w:name="_ETM_Q1_4604000"/>
      <w:bookmarkEnd w:id="75"/>
      <w:r>
        <w:rPr>
          <w:rFonts w:hint="cs"/>
          <w:rtl/>
        </w:rPr>
        <w:t>לה</w:t>
      </w:r>
      <w:r w:rsidR="00BC604F">
        <w:rPr>
          <w:rFonts w:hint="cs"/>
          <w:rtl/>
        </w:rPr>
        <w:t xml:space="preserve">סדרת הביטחון </w:t>
      </w:r>
      <w:r w:rsidR="00BC604F">
        <w:rPr>
          <w:rtl/>
        </w:rPr>
        <w:t>–</w:t>
      </w:r>
      <w:r w:rsidR="00BC604F">
        <w:rPr>
          <w:rFonts w:hint="cs"/>
          <w:rtl/>
        </w:rPr>
        <w:t xml:space="preserve"> אנחנו בהחלט </w:t>
      </w:r>
      <w:r>
        <w:rPr>
          <w:rFonts w:hint="cs"/>
          <w:rtl/>
        </w:rPr>
        <w:t xml:space="preserve">ערים לקושי, אולי, שקיים. </w:t>
      </w:r>
    </w:p>
    <w:p w:rsidR="00BC604F" w:rsidRDefault="00BC604F" w:rsidP="00BC604F">
      <w:pPr>
        <w:rPr>
          <w:rtl/>
        </w:rPr>
      </w:pPr>
    </w:p>
    <w:p w:rsidR="00BC604F" w:rsidRDefault="00BC604F" w:rsidP="00750348">
      <w:pPr>
        <w:pStyle w:val="af6"/>
        <w:rPr>
          <w:rtl/>
        </w:rPr>
      </w:pPr>
      <w:bookmarkStart w:id="76" w:name="ET_yor_4613_21"/>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BC604F">
        <w:rPr>
          <w:rStyle w:val="TagStyle"/>
          <w:rtl/>
        </w:rPr>
        <w:t xml:space="preserve"> </w:t>
      </w:r>
      <w:r>
        <w:rPr>
          <w:rtl/>
        </w:rPr>
        <w:t xml:space="preserve">היו"ר אבי </w:t>
      </w:r>
      <w:proofErr w:type="spellStart"/>
      <w:r>
        <w:rPr>
          <w:rtl/>
        </w:rPr>
        <w:t>דיכטר</w:t>
      </w:r>
      <w:proofErr w:type="spellEnd"/>
      <w:r>
        <w:rPr>
          <w:rtl/>
        </w:rPr>
        <w:t>:</w:t>
      </w:r>
      <w:r w:rsidRPr="00BC604F">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76"/>
    </w:p>
    <w:p w:rsidR="00BC604F" w:rsidRDefault="00BC604F" w:rsidP="00BC604F">
      <w:pPr>
        <w:pStyle w:val="KeepWithNext"/>
        <w:rPr>
          <w:rtl/>
        </w:rPr>
      </w:pPr>
    </w:p>
    <w:p w:rsidR="00BC604F" w:rsidRDefault="00BC604F" w:rsidP="00BC604F">
      <w:pPr>
        <w:rPr>
          <w:rtl/>
        </w:rPr>
      </w:pPr>
      <w:r>
        <w:rPr>
          <w:rFonts w:hint="cs"/>
          <w:rtl/>
        </w:rPr>
        <w:t>שם זה היה הנחיה, למיטב</w:t>
      </w:r>
      <w:r w:rsidR="000307D2">
        <w:rPr>
          <w:rFonts w:hint="cs"/>
          <w:rtl/>
        </w:rPr>
        <w:t xml:space="preserve"> זכרוני. </w:t>
      </w:r>
    </w:p>
    <w:p w:rsidR="00BC604F" w:rsidRDefault="00BC604F" w:rsidP="00BC604F">
      <w:pPr>
        <w:rPr>
          <w:rtl/>
        </w:rPr>
      </w:pPr>
    </w:p>
    <w:p w:rsidR="000307D2" w:rsidRDefault="000307D2" w:rsidP="000307D2">
      <w:pPr>
        <w:pStyle w:val="-"/>
        <w:keepNext/>
        <w:rPr>
          <w:rtl/>
        </w:rPr>
      </w:pPr>
      <w:bookmarkStart w:id="77" w:name="ET_speakercontinue_יעל_דקל_89"/>
      <w:r w:rsidRPr="000307D2">
        <w:rPr>
          <w:rStyle w:val="TagStyle"/>
          <w:rtl/>
        </w:rPr>
        <w:t xml:space="preserve"> &lt;&lt; </w:t>
      </w:r>
      <w:proofErr w:type="spellStart"/>
      <w:r w:rsidRPr="000307D2">
        <w:rPr>
          <w:rStyle w:val="TagStyle"/>
          <w:rtl/>
        </w:rPr>
        <w:t>דובר_המשך</w:t>
      </w:r>
      <w:proofErr w:type="spellEnd"/>
      <w:r w:rsidRPr="000307D2">
        <w:rPr>
          <w:rStyle w:val="TagStyle"/>
          <w:rtl/>
        </w:rPr>
        <w:t xml:space="preserve"> &gt;&gt; </w:t>
      </w:r>
      <w:r>
        <w:rPr>
          <w:rtl/>
        </w:rPr>
        <w:t>יעל דקל:</w:t>
      </w:r>
      <w:r w:rsidRPr="000307D2">
        <w:rPr>
          <w:rStyle w:val="TagStyle"/>
          <w:rtl/>
        </w:rPr>
        <w:t xml:space="preserve"> &lt;&lt; </w:t>
      </w:r>
      <w:proofErr w:type="spellStart"/>
      <w:r w:rsidRPr="000307D2">
        <w:rPr>
          <w:rStyle w:val="TagStyle"/>
          <w:rtl/>
        </w:rPr>
        <w:t>דובר_המשך</w:t>
      </w:r>
      <w:proofErr w:type="spellEnd"/>
      <w:r w:rsidRPr="000307D2">
        <w:rPr>
          <w:rStyle w:val="TagStyle"/>
          <w:rtl/>
        </w:rPr>
        <w:t xml:space="preserve"> &gt;&gt;</w:t>
      </w:r>
      <w:r>
        <w:rPr>
          <w:rtl/>
        </w:rPr>
        <w:t xml:space="preserve"> </w:t>
      </w:r>
      <w:bookmarkEnd w:id="77"/>
    </w:p>
    <w:p w:rsidR="000307D2" w:rsidRDefault="000307D2" w:rsidP="000307D2">
      <w:pPr>
        <w:pStyle w:val="KeepWithNext"/>
        <w:rPr>
          <w:rtl/>
        </w:rPr>
      </w:pPr>
    </w:p>
    <w:p w:rsidR="00BC604F" w:rsidRDefault="000307D2" w:rsidP="00607A67">
      <w:pPr>
        <w:rPr>
          <w:rtl/>
        </w:rPr>
      </w:pPr>
      <w:r>
        <w:rPr>
          <w:rFonts w:hint="cs"/>
          <w:rtl/>
        </w:rPr>
        <w:t>נ</w:t>
      </w:r>
      <w:r w:rsidR="00BC604F">
        <w:rPr>
          <w:rFonts w:hint="cs"/>
          <w:rtl/>
        </w:rPr>
        <w:t>כון</w:t>
      </w:r>
      <w:r>
        <w:rPr>
          <w:rFonts w:hint="cs"/>
          <w:rtl/>
        </w:rPr>
        <w:t xml:space="preserve">. שם זה היה הנחייה. </w:t>
      </w:r>
      <w:r w:rsidR="00607A67">
        <w:rPr>
          <w:rFonts w:hint="cs"/>
          <w:rtl/>
        </w:rPr>
        <w:t xml:space="preserve">יחד עם זאת, מתוקף החלטת ממשלה חיל </w:t>
      </w:r>
      <w:bookmarkStart w:id="78" w:name="_ETM_Q1_4618000"/>
      <w:bookmarkEnd w:id="78"/>
      <w:r w:rsidR="00607A67">
        <w:rPr>
          <w:rFonts w:hint="cs"/>
          <w:rtl/>
        </w:rPr>
        <w:t>הים אחראי על הנושא הזה. אנחנו רואים יתרון מסוים בזה</w:t>
      </w:r>
      <w:bookmarkStart w:id="79" w:name="_ETM_Q1_4621000"/>
      <w:bookmarkEnd w:id="79"/>
      <w:r w:rsidR="00607A67">
        <w:rPr>
          <w:rFonts w:hint="cs"/>
          <w:rtl/>
        </w:rPr>
        <w:t xml:space="preserve"> שהוא יהיה הגורם </w:t>
      </w:r>
      <w:proofErr w:type="spellStart"/>
      <w:r w:rsidR="00607A67">
        <w:rPr>
          <w:rFonts w:hint="cs"/>
          <w:rtl/>
        </w:rPr>
        <w:t>המתכלל</w:t>
      </w:r>
      <w:proofErr w:type="spellEnd"/>
      <w:r w:rsidR="00607A67">
        <w:rPr>
          <w:rFonts w:hint="cs"/>
          <w:rtl/>
        </w:rPr>
        <w:t xml:space="preserve"> בשטח. </w:t>
      </w:r>
      <w:r w:rsidR="00BC604F">
        <w:rPr>
          <w:rFonts w:hint="cs"/>
          <w:rtl/>
        </w:rPr>
        <w:t>אנח</w:t>
      </w:r>
      <w:r w:rsidR="00607A67">
        <w:rPr>
          <w:rFonts w:hint="cs"/>
          <w:rtl/>
        </w:rPr>
        <w:t xml:space="preserve">נו לא טוענים שזה המצב האופטימלי. אני לא יודעת </w:t>
      </w:r>
      <w:bookmarkStart w:id="80" w:name="_ETM_Q1_4626000"/>
      <w:bookmarkEnd w:id="80"/>
      <w:r w:rsidR="00607A67">
        <w:rPr>
          <w:rFonts w:hint="cs"/>
          <w:rtl/>
        </w:rPr>
        <w:t xml:space="preserve">להגיד לך על תקדימים בהקשרים האלה, </w:t>
      </w:r>
      <w:r w:rsidR="00BC604F">
        <w:rPr>
          <w:rFonts w:hint="cs"/>
          <w:rtl/>
        </w:rPr>
        <w:t xml:space="preserve">אבל בתור הגורם </w:t>
      </w:r>
      <w:proofErr w:type="spellStart"/>
      <w:r w:rsidR="00BC604F">
        <w:rPr>
          <w:rFonts w:hint="cs"/>
          <w:rtl/>
        </w:rPr>
        <w:t>המתכלל</w:t>
      </w:r>
      <w:proofErr w:type="spellEnd"/>
      <w:r w:rsidR="00BC604F">
        <w:rPr>
          <w:rFonts w:hint="cs"/>
          <w:rtl/>
        </w:rPr>
        <w:t xml:space="preserve"> בשטח אנחנו רואים גם יתרון שיהיה גוף אחד שיהיה אחראי על הדברים. </w:t>
      </w:r>
    </w:p>
    <w:p w:rsidR="00BC604F" w:rsidRDefault="00BC604F" w:rsidP="00BC604F">
      <w:pPr>
        <w:rPr>
          <w:rtl/>
        </w:rPr>
      </w:pPr>
    </w:p>
    <w:p w:rsidR="00BC604F" w:rsidRDefault="00BC604F" w:rsidP="00750348">
      <w:pPr>
        <w:pStyle w:val="af6"/>
        <w:rPr>
          <w:rtl/>
        </w:rPr>
      </w:pPr>
      <w:bookmarkStart w:id="81" w:name="ET_yor_4613_22"/>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BC604F">
        <w:rPr>
          <w:rStyle w:val="TagStyle"/>
          <w:rtl/>
        </w:rPr>
        <w:t xml:space="preserve"> </w:t>
      </w:r>
      <w:r>
        <w:rPr>
          <w:rtl/>
        </w:rPr>
        <w:t xml:space="preserve">היו"ר אבי </w:t>
      </w:r>
      <w:proofErr w:type="spellStart"/>
      <w:r>
        <w:rPr>
          <w:rtl/>
        </w:rPr>
        <w:t>דיכטר</w:t>
      </w:r>
      <w:proofErr w:type="spellEnd"/>
      <w:r>
        <w:rPr>
          <w:rtl/>
        </w:rPr>
        <w:t>:</w:t>
      </w:r>
      <w:r w:rsidRPr="00BC604F">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81"/>
    </w:p>
    <w:p w:rsidR="00BC604F" w:rsidRDefault="00BC604F" w:rsidP="00BC604F">
      <w:pPr>
        <w:pStyle w:val="KeepWithNext"/>
        <w:rPr>
          <w:rtl/>
        </w:rPr>
      </w:pPr>
    </w:p>
    <w:p w:rsidR="00BC604F" w:rsidRDefault="00607A67" w:rsidP="00607A67">
      <w:pPr>
        <w:rPr>
          <w:rtl/>
        </w:rPr>
      </w:pPr>
      <w:r>
        <w:rPr>
          <w:rFonts w:hint="cs"/>
          <w:rtl/>
        </w:rPr>
        <w:t xml:space="preserve">אני שואל איפה </w:t>
      </w:r>
      <w:bookmarkStart w:id="82" w:name="_ETM_Q1_4640000"/>
      <w:bookmarkEnd w:id="82"/>
      <w:r>
        <w:rPr>
          <w:rFonts w:hint="cs"/>
          <w:rtl/>
        </w:rPr>
        <w:t xml:space="preserve">משרד </w:t>
      </w:r>
      <w:proofErr w:type="spellStart"/>
      <w:r>
        <w:rPr>
          <w:rFonts w:hint="cs"/>
          <w:rtl/>
        </w:rPr>
        <w:t>הבט"פ</w:t>
      </w:r>
      <w:proofErr w:type="spellEnd"/>
      <w:r>
        <w:rPr>
          <w:rFonts w:hint="cs"/>
          <w:rtl/>
        </w:rPr>
        <w:t xml:space="preserve">, משטרת ישראל. אולי נשמע התייחסות שלכם? </w:t>
      </w:r>
      <w:bookmarkStart w:id="83" w:name="_ETM_Q1_4644000"/>
      <w:bookmarkEnd w:id="83"/>
      <w:r>
        <w:rPr>
          <w:rFonts w:hint="cs"/>
          <w:rtl/>
        </w:rPr>
        <w:t xml:space="preserve">תראו, </w:t>
      </w:r>
      <w:r w:rsidR="00BC604F">
        <w:rPr>
          <w:rFonts w:hint="cs"/>
          <w:rtl/>
        </w:rPr>
        <w:t>זה לא נשמע לנו תקין שכל צורך, ולקחתי הפגנה כי זה הדבר הכי בולט ב</w:t>
      </w:r>
      <w:r>
        <w:rPr>
          <w:rFonts w:hint="cs"/>
          <w:rtl/>
        </w:rPr>
        <w:t>קושי שחיל הים יצטרך לאשר למ</w:t>
      </w:r>
      <w:r w:rsidR="00BC604F">
        <w:rPr>
          <w:rFonts w:hint="cs"/>
          <w:rtl/>
        </w:rPr>
        <w:t>פגינים להיכנס לרדיוס של 3 ק"מ מאסדה והוא יצטרך להגיד כן או לא</w:t>
      </w:r>
      <w:r>
        <w:rPr>
          <w:rFonts w:hint="cs"/>
          <w:rtl/>
        </w:rPr>
        <w:t xml:space="preserve"> לסוגיה </w:t>
      </w:r>
      <w:bookmarkStart w:id="84" w:name="_ETM_Q1_4679000"/>
      <w:bookmarkEnd w:id="84"/>
      <w:r>
        <w:rPr>
          <w:rFonts w:hint="cs"/>
          <w:rtl/>
        </w:rPr>
        <w:t xml:space="preserve">שאין לה שום קשר </w:t>
      </w:r>
      <w:r>
        <w:rPr>
          <w:rtl/>
        </w:rPr>
        <w:t>–</w:t>
      </w:r>
      <w:r>
        <w:rPr>
          <w:rFonts w:hint="cs"/>
          <w:rtl/>
        </w:rPr>
        <w:t xml:space="preserve"> לא לביטחון, לא לביטחון האסדה, </w:t>
      </w:r>
      <w:bookmarkStart w:id="85" w:name="_ETM_Q1_4683000"/>
      <w:bookmarkEnd w:id="85"/>
      <w:r>
        <w:rPr>
          <w:rFonts w:hint="cs"/>
          <w:rtl/>
        </w:rPr>
        <w:t xml:space="preserve">להביע </w:t>
      </w:r>
      <w:r w:rsidR="00BC604F">
        <w:rPr>
          <w:rFonts w:hint="cs"/>
          <w:rtl/>
        </w:rPr>
        <w:t xml:space="preserve">מחאה לגיטימית. </w:t>
      </w:r>
    </w:p>
    <w:p w:rsidR="00BC604F" w:rsidRDefault="00BC604F" w:rsidP="00BC604F">
      <w:pPr>
        <w:rPr>
          <w:rtl/>
        </w:rPr>
      </w:pPr>
    </w:p>
    <w:p w:rsidR="00BC604F" w:rsidRDefault="00BC604F" w:rsidP="00750348">
      <w:pPr>
        <w:pStyle w:val="af9"/>
        <w:rPr>
          <w:rtl/>
        </w:rPr>
      </w:pPr>
      <w:bookmarkStart w:id="86" w:name="ET_guest_858425_23"/>
      <w:r w:rsidRPr="00750348">
        <w:rPr>
          <w:rStyle w:val="TagStyle"/>
          <w:rtl/>
        </w:rPr>
        <w:t xml:space="preserve"> &lt;&lt; אורח &gt;&gt;</w:t>
      </w:r>
      <w:r w:rsidRPr="00BC604F">
        <w:rPr>
          <w:rStyle w:val="TagStyle"/>
          <w:rtl/>
        </w:rPr>
        <w:t xml:space="preserve"> </w:t>
      </w:r>
      <w:r>
        <w:rPr>
          <w:rtl/>
        </w:rPr>
        <w:t xml:space="preserve">יוסי </w:t>
      </w:r>
      <w:proofErr w:type="spellStart"/>
      <w:r>
        <w:rPr>
          <w:rtl/>
        </w:rPr>
        <w:t>וירצבררגר</w:t>
      </w:r>
      <w:proofErr w:type="spellEnd"/>
      <w:r>
        <w:rPr>
          <w:rtl/>
        </w:rPr>
        <w:t>:</w:t>
      </w:r>
      <w:r w:rsidRPr="00BC604F">
        <w:rPr>
          <w:rStyle w:val="TagStyle"/>
          <w:rtl/>
        </w:rPr>
        <w:t xml:space="preserve"> </w:t>
      </w:r>
      <w:r w:rsidRPr="00750348">
        <w:rPr>
          <w:rStyle w:val="TagStyle"/>
          <w:rtl/>
        </w:rPr>
        <w:t>&lt;&lt; אורח &gt;&gt;</w:t>
      </w:r>
      <w:r>
        <w:rPr>
          <w:rtl/>
        </w:rPr>
        <w:t xml:space="preserve"> </w:t>
      </w:r>
      <w:bookmarkEnd w:id="86"/>
    </w:p>
    <w:p w:rsidR="00BC604F" w:rsidRDefault="00BC604F" w:rsidP="00BC604F">
      <w:pPr>
        <w:pStyle w:val="KeepWithNext"/>
        <w:rPr>
          <w:rtl/>
        </w:rPr>
      </w:pPr>
    </w:p>
    <w:p w:rsidR="00BC604F" w:rsidRDefault="00607A67" w:rsidP="00607A67">
      <w:pPr>
        <w:rPr>
          <w:rtl/>
        </w:rPr>
      </w:pPr>
      <w:r>
        <w:rPr>
          <w:rFonts w:hint="cs"/>
          <w:rtl/>
        </w:rPr>
        <w:t xml:space="preserve">אני ממשרד האנרגיה. בדיון האחרון של </w:t>
      </w:r>
      <w:bookmarkStart w:id="87" w:name="_ETM_Q1_4692000"/>
      <w:bookmarkEnd w:id="87"/>
      <w:r>
        <w:rPr>
          <w:rFonts w:hint="cs"/>
          <w:rtl/>
        </w:rPr>
        <w:t xml:space="preserve">ועדת החוץ והביטחון בכנסת ה-20 תוקן חוק להסדרת הביטחון בגופים </w:t>
      </w:r>
      <w:bookmarkStart w:id="88" w:name="_ETM_Q1_4697000"/>
      <w:bookmarkStart w:id="89" w:name="_ETM_Q1_4703000"/>
      <w:bookmarkEnd w:id="88"/>
      <w:bookmarkEnd w:id="89"/>
      <w:r>
        <w:rPr>
          <w:rFonts w:hint="cs"/>
          <w:rtl/>
        </w:rPr>
        <w:t xml:space="preserve">ציבוריים, </w:t>
      </w:r>
      <w:r w:rsidR="00BC604F">
        <w:rPr>
          <w:rFonts w:hint="cs"/>
          <w:rtl/>
        </w:rPr>
        <w:t>וקבענו שחיל הים הוא הגוף המוסמך להנחות את בעלי החזקות לעניין הבטחה ימית. בים אין גדר</w:t>
      </w:r>
      <w:r>
        <w:rPr>
          <w:rFonts w:hint="cs"/>
          <w:rtl/>
        </w:rPr>
        <w:t xml:space="preserve">. </w:t>
      </w:r>
    </w:p>
    <w:p w:rsidR="00BC604F" w:rsidRDefault="00BC604F" w:rsidP="00BC604F">
      <w:pPr>
        <w:rPr>
          <w:rtl/>
        </w:rPr>
      </w:pPr>
    </w:p>
    <w:p w:rsidR="00BC604F" w:rsidRDefault="00BC604F" w:rsidP="00750348">
      <w:pPr>
        <w:pStyle w:val="af6"/>
        <w:rPr>
          <w:rtl/>
        </w:rPr>
      </w:pPr>
      <w:bookmarkStart w:id="90" w:name="ET_yor_4613_24"/>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BC604F">
        <w:rPr>
          <w:rStyle w:val="TagStyle"/>
          <w:rtl/>
        </w:rPr>
        <w:t xml:space="preserve"> </w:t>
      </w:r>
      <w:r>
        <w:rPr>
          <w:rtl/>
        </w:rPr>
        <w:t xml:space="preserve">היו"ר אבי </w:t>
      </w:r>
      <w:proofErr w:type="spellStart"/>
      <w:r>
        <w:rPr>
          <w:rtl/>
        </w:rPr>
        <w:t>דיכטר</w:t>
      </w:r>
      <w:proofErr w:type="spellEnd"/>
      <w:r>
        <w:rPr>
          <w:rtl/>
        </w:rPr>
        <w:t>:</w:t>
      </w:r>
      <w:r w:rsidRPr="00BC604F">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90"/>
    </w:p>
    <w:p w:rsidR="00BC604F" w:rsidRDefault="00BC604F" w:rsidP="00BC604F">
      <w:pPr>
        <w:pStyle w:val="KeepWithNext"/>
        <w:rPr>
          <w:rtl/>
        </w:rPr>
      </w:pPr>
    </w:p>
    <w:p w:rsidR="00BC604F" w:rsidRDefault="00BC604F" w:rsidP="00BC604F">
      <w:pPr>
        <w:rPr>
          <w:rtl/>
        </w:rPr>
      </w:pPr>
      <w:r>
        <w:rPr>
          <w:rFonts w:hint="cs"/>
          <w:rtl/>
        </w:rPr>
        <w:t>שם זה היה נמל</w:t>
      </w:r>
      <w:r w:rsidR="00607A67">
        <w:rPr>
          <w:rFonts w:hint="cs"/>
          <w:rtl/>
        </w:rPr>
        <w:t xml:space="preserve">. </w:t>
      </w:r>
    </w:p>
    <w:p w:rsidR="00BC604F" w:rsidRDefault="00BC604F" w:rsidP="00BC604F">
      <w:pPr>
        <w:rPr>
          <w:rtl/>
        </w:rPr>
      </w:pPr>
    </w:p>
    <w:p w:rsidR="00BC604F" w:rsidRDefault="00BC604F" w:rsidP="00750348">
      <w:pPr>
        <w:pStyle w:val="af9"/>
        <w:rPr>
          <w:rtl/>
        </w:rPr>
      </w:pPr>
      <w:bookmarkStart w:id="91" w:name="ET_guest_858425_25"/>
      <w:r w:rsidRPr="00750348">
        <w:rPr>
          <w:rStyle w:val="TagStyle"/>
          <w:rtl/>
        </w:rPr>
        <w:t xml:space="preserve"> &lt;&lt; אורח &gt;&gt;</w:t>
      </w:r>
      <w:r w:rsidRPr="00BC604F">
        <w:rPr>
          <w:rStyle w:val="TagStyle"/>
          <w:rtl/>
        </w:rPr>
        <w:t xml:space="preserve"> </w:t>
      </w:r>
      <w:r>
        <w:rPr>
          <w:rtl/>
        </w:rPr>
        <w:t xml:space="preserve">יוסי </w:t>
      </w:r>
      <w:proofErr w:type="spellStart"/>
      <w:r>
        <w:rPr>
          <w:rtl/>
        </w:rPr>
        <w:t>וירצבררגר</w:t>
      </w:r>
      <w:proofErr w:type="spellEnd"/>
      <w:r>
        <w:rPr>
          <w:rtl/>
        </w:rPr>
        <w:t>:</w:t>
      </w:r>
      <w:r w:rsidRPr="00BC604F">
        <w:rPr>
          <w:rStyle w:val="TagStyle"/>
          <w:rtl/>
        </w:rPr>
        <w:t xml:space="preserve"> </w:t>
      </w:r>
      <w:r w:rsidRPr="00750348">
        <w:rPr>
          <w:rStyle w:val="TagStyle"/>
          <w:rtl/>
        </w:rPr>
        <w:t>&lt;&lt; אורח &gt;&gt;</w:t>
      </w:r>
      <w:r>
        <w:rPr>
          <w:rtl/>
        </w:rPr>
        <w:t xml:space="preserve"> </w:t>
      </w:r>
      <w:bookmarkEnd w:id="91"/>
    </w:p>
    <w:p w:rsidR="00BC604F" w:rsidRDefault="00BC604F" w:rsidP="00BC604F">
      <w:pPr>
        <w:pStyle w:val="KeepWithNext"/>
        <w:rPr>
          <w:rtl/>
        </w:rPr>
      </w:pPr>
    </w:p>
    <w:p w:rsidR="00BC604F" w:rsidRDefault="00BC604F" w:rsidP="00607A67">
      <w:pPr>
        <w:rPr>
          <w:rtl/>
        </w:rPr>
      </w:pPr>
      <w:r>
        <w:rPr>
          <w:rFonts w:hint="cs"/>
          <w:rtl/>
        </w:rPr>
        <w:t>לא. נמל ו</w:t>
      </w:r>
      <w:r w:rsidR="00607A67">
        <w:rPr>
          <w:rFonts w:hint="cs"/>
          <w:rtl/>
        </w:rPr>
        <w:t xml:space="preserve">גם מתקנים. </w:t>
      </w:r>
      <w:r>
        <w:rPr>
          <w:rtl/>
        </w:rPr>
        <w:t xml:space="preserve">                                             </w:t>
      </w:r>
    </w:p>
    <w:p w:rsidR="00BC604F" w:rsidRDefault="00BC604F" w:rsidP="00BC604F">
      <w:pPr>
        <w:rPr>
          <w:rtl/>
        </w:rPr>
      </w:pPr>
    </w:p>
    <w:p w:rsidR="00BC604F" w:rsidRDefault="00BC604F" w:rsidP="00750348">
      <w:pPr>
        <w:pStyle w:val="af6"/>
        <w:rPr>
          <w:rtl/>
        </w:rPr>
      </w:pPr>
      <w:bookmarkStart w:id="92" w:name="ET_yor_4613_26"/>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BC604F">
        <w:rPr>
          <w:rStyle w:val="TagStyle"/>
          <w:rtl/>
        </w:rPr>
        <w:t xml:space="preserve"> </w:t>
      </w:r>
      <w:r>
        <w:rPr>
          <w:rtl/>
        </w:rPr>
        <w:t xml:space="preserve">היו"ר אבי </w:t>
      </w:r>
      <w:proofErr w:type="spellStart"/>
      <w:r>
        <w:rPr>
          <w:rtl/>
        </w:rPr>
        <w:t>דיכטר</w:t>
      </w:r>
      <w:proofErr w:type="spellEnd"/>
      <w:r>
        <w:rPr>
          <w:rtl/>
        </w:rPr>
        <w:t>:</w:t>
      </w:r>
      <w:r w:rsidRPr="00BC604F">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92"/>
    </w:p>
    <w:p w:rsidR="00BC604F" w:rsidRDefault="00BC604F" w:rsidP="00BC604F">
      <w:pPr>
        <w:pStyle w:val="KeepWithNext"/>
        <w:rPr>
          <w:rtl/>
        </w:rPr>
      </w:pPr>
    </w:p>
    <w:p w:rsidR="00BC604F" w:rsidRDefault="00607A67" w:rsidP="00BC604F">
      <w:pPr>
        <w:rPr>
          <w:rtl/>
        </w:rPr>
      </w:pPr>
      <w:r>
        <w:rPr>
          <w:rFonts w:hint="cs"/>
          <w:rtl/>
        </w:rPr>
        <w:t xml:space="preserve">זו </w:t>
      </w:r>
      <w:proofErr w:type="spellStart"/>
      <w:r>
        <w:rPr>
          <w:rFonts w:hint="cs"/>
          <w:rtl/>
        </w:rPr>
        <w:t>היתה</w:t>
      </w:r>
      <w:proofErr w:type="spellEnd"/>
      <w:r>
        <w:rPr>
          <w:rFonts w:hint="cs"/>
          <w:rtl/>
        </w:rPr>
        <w:t xml:space="preserve"> הנחיה, נכון? </w:t>
      </w:r>
    </w:p>
    <w:p w:rsidR="00607A67" w:rsidRDefault="00607A67" w:rsidP="00BC604F">
      <w:pPr>
        <w:rPr>
          <w:rtl/>
        </w:rPr>
      </w:pPr>
      <w:bookmarkStart w:id="93" w:name="_ETM_Q1_4728000"/>
      <w:bookmarkEnd w:id="93"/>
    </w:p>
    <w:p w:rsidR="00BC604F" w:rsidRDefault="00BC604F" w:rsidP="00750348">
      <w:pPr>
        <w:pStyle w:val="-"/>
        <w:rPr>
          <w:rtl/>
        </w:rPr>
      </w:pPr>
      <w:bookmarkStart w:id="94" w:name="ET_speakercontinue_858425_27"/>
      <w:r w:rsidRPr="00750348">
        <w:rPr>
          <w:rStyle w:val="TagStyle"/>
          <w:rtl/>
        </w:rPr>
        <w:t xml:space="preserve"> &lt;&lt; </w:t>
      </w:r>
      <w:proofErr w:type="spellStart"/>
      <w:r w:rsidRPr="00750348">
        <w:rPr>
          <w:rStyle w:val="TagStyle"/>
          <w:rtl/>
        </w:rPr>
        <w:t>דובר_המשך</w:t>
      </w:r>
      <w:proofErr w:type="spellEnd"/>
      <w:r w:rsidRPr="00750348">
        <w:rPr>
          <w:rStyle w:val="TagStyle"/>
          <w:rtl/>
        </w:rPr>
        <w:t xml:space="preserve"> &gt;&gt;</w:t>
      </w:r>
      <w:r w:rsidRPr="00BC604F">
        <w:rPr>
          <w:rStyle w:val="TagStyle"/>
          <w:rtl/>
        </w:rPr>
        <w:t xml:space="preserve"> </w:t>
      </w:r>
      <w:r>
        <w:rPr>
          <w:rtl/>
        </w:rPr>
        <w:t xml:space="preserve">יוסי </w:t>
      </w:r>
      <w:proofErr w:type="spellStart"/>
      <w:r>
        <w:rPr>
          <w:rtl/>
        </w:rPr>
        <w:t>וירצבררגר</w:t>
      </w:r>
      <w:proofErr w:type="spellEnd"/>
      <w:r>
        <w:rPr>
          <w:rtl/>
        </w:rPr>
        <w:t>:</w:t>
      </w:r>
      <w:r w:rsidRPr="00BC604F">
        <w:rPr>
          <w:rStyle w:val="TagStyle"/>
          <w:rtl/>
        </w:rPr>
        <w:t xml:space="preserve"> </w:t>
      </w:r>
      <w:r w:rsidRPr="00750348">
        <w:rPr>
          <w:rStyle w:val="TagStyle"/>
          <w:rtl/>
        </w:rPr>
        <w:t xml:space="preserve">&lt;&lt; </w:t>
      </w:r>
      <w:proofErr w:type="spellStart"/>
      <w:r w:rsidRPr="00750348">
        <w:rPr>
          <w:rStyle w:val="TagStyle"/>
          <w:rtl/>
        </w:rPr>
        <w:t>דובר_המשך</w:t>
      </w:r>
      <w:proofErr w:type="spellEnd"/>
      <w:r w:rsidRPr="00750348">
        <w:rPr>
          <w:rStyle w:val="TagStyle"/>
          <w:rtl/>
        </w:rPr>
        <w:t xml:space="preserve"> &gt;&gt;</w:t>
      </w:r>
      <w:r>
        <w:rPr>
          <w:rtl/>
        </w:rPr>
        <w:t xml:space="preserve"> </w:t>
      </w:r>
      <w:bookmarkEnd w:id="94"/>
    </w:p>
    <w:p w:rsidR="00BC604F" w:rsidRDefault="00BC604F" w:rsidP="00BC604F">
      <w:pPr>
        <w:pStyle w:val="KeepWithNext"/>
        <w:rPr>
          <w:rtl/>
        </w:rPr>
      </w:pPr>
    </w:p>
    <w:p w:rsidR="00BC604F" w:rsidRDefault="00BC604F" w:rsidP="00607A67">
      <w:pPr>
        <w:rPr>
          <w:rtl/>
        </w:rPr>
      </w:pPr>
      <w:r>
        <w:rPr>
          <w:rFonts w:hint="cs"/>
          <w:rtl/>
        </w:rPr>
        <w:t>להנחות איך להגן</w:t>
      </w:r>
      <w:r w:rsidR="00607A67">
        <w:rPr>
          <w:rFonts w:hint="cs"/>
          <w:rtl/>
        </w:rPr>
        <w:t xml:space="preserve">. </w:t>
      </w:r>
      <w:bookmarkStart w:id="95" w:name="_ETM_Q1_4731000"/>
      <w:bookmarkEnd w:id="95"/>
      <w:r w:rsidR="00607A67">
        <w:rPr>
          <w:rFonts w:hint="cs"/>
          <w:rtl/>
        </w:rPr>
        <w:t>בים אין גדר. כשמי שמנחה את חברת חשמל ביבשה א</w:t>
      </w:r>
      <w:r>
        <w:rPr>
          <w:rFonts w:hint="cs"/>
          <w:rtl/>
        </w:rPr>
        <w:t>ומר</w:t>
      </w:r>
      <w:r w:rsidR="00607A67">
        <w:rPr>
          <w:rFonts w:hint="cs"/>
          <w:rtl/>
        </w:rPr>
        <w:t xml:space="preserve"> "גדר", </w:t>
      </w:r>
      <w:bookmarkStart w:id="96" w:name="_ETM_Q1_4736000"/>
      <w:bookmarkEnd w:id="96"/>
      <w:r w:rsidR="00607A67">
        <w:rPr>
          <w:rFonts w:hint="cs"/>
          <w:rtl/>
        </w:rPr>
        <w:t xml:space="preserve">אז זה </w:t>
      </w:r>
      <w:r>
        <w:rPr>
          <w:rFonts w:hint="cs"/>
          <w:rtl/>
        </w:rPr>
        <w:t xml:space="preserve"> מהגדר פנימה</w:t>
      </w:r>
      <w:r w:rsidR="00607A67">
        <w:rPr>
          <w:rFonts w:hint="cs"/>
          <w:rtl/>
        </w:rPr>
        <w:t xml:space="preserve">, מה מותר ומה אסור. </w:t>
      </w:r>
      <w:r>
        <w:rPr>
          <w:rFonts w:hint="cs"/>
          <w:rtl/>
        </w:rPr>
        <w:t>בים אין גדר. צריך איזשהו טווח ש</w:t>
      </w:r>
      <w:r w:rsidR="00607A67">
        <w:rPr>
          <w:rFonts w:hint="cs"/>
          <w:rtl/>
        </w:rPr>
        <w:t xml:space="preserve">אדם תמים או לא תמים יתקרב לאסדה. </w:t>
      </w:r>
    </w:p>
    <w:p w:rsidR="00607A67" w:rsidRDefault="00607A67" w:rsidP="00607A67">
      <w:pPr>
        <w:rPr>
          <w:rtl/>
        </w:rPr>
      </w:pPr>
    </w:p>
    <w:p w:rsidR="00BC604F" w:rsidRDefault="00607A67" w:rsidP="006B4F0D">
      <w:pPr>
        <w:rPr>
          <w:rtl/>
        </w:rPr>
      </w:pPr>
      <w:bookmarkStart w:id="97" w:name="_ETM_Q1_4752000"/>
      <w:bookmarkEnd w:id="97"/>
      <w:r>
        <w:rPr>
          <w:rFonts w:hint="cs"/>
          <w:rtl/>
        </w:rPr>
        <w:t>לגבי</w:t>
      </w:r>
      <w:bookmarkStart w:id="98" w:name="_ETM_Q1_4753000"/>
      <w:bookmarkEnd w:id="98"/>
      <w:r>
        <w:rPr>
          <w:rFonts w:hint="cs"/>
          <w:rtl/>
        </w:rPr>
        <w:t xml:space="preserve"> שאלתך, </w:t>
      </w:r>
      <w:r w:rsidR="00BC604F">
        <w:rPr>
          <w:rFonts w:hint="cs"/>
          <w:rtl/>
        </w:rPr>
        <w:t xml:space="preserve">כל שטחי האש </w:t>
      </w:r>
      <w:r>
        <w:rPr>
          <w:rFonts w:hint="cs"/>
          <w:rtl/>
        </w:rPr>
        <w:t xml:space="preserve">של מדינת ישראל </w:t>
      </w:r>
      <w:r>
        <w:rPr>
          <w:rtl/>
        </w:rPr>
        <w:t>–</w:t>
      </w:r>
      <w:r>
        <w:rPr>
          <w:rFonts w:hint="cs"/>
          <w:rtl/>
        </w:rPr>
        <w:t xml:space="preserve"> אזרח שרוצה להיכנס צריך אישור </w:t>
      </w:r>
      <w:bookmarkStart w:id="99" w:name="_ETM_Q1_4755000"/>
      <w:bookmarkEnd w:id="99"/>
      <w:r>
        <w:rPr>
          <w:rFonts w:hint="cs"/>
          <w:rtl/>
        </w:rPr>
        <w:t xml:space="preserve">של צה"ל. אני כמשרד האנרגיה מבקש היום לעשות קידוח לאיתור </w:t>
      </w:r>
      <w:bookmarkStart w:id="100" w:name="_ETM_Q1_4766000"/>
      <w:bookmarkEnd w:id="100"/>
      <w:r>
        <w:rPr>
          <w:rFonts w:hint="cs"/>
          <w:rtl/>
        </w:rPr>
        <w:t xml:space="preserve">מחצבה, אני פועל מול משרד הביטחון </w:t>
      </w:r>
      <w:r w:rsidR="00BC604F">
        <w:rPr>
          <w:rFonts w:hint="cs"/>
          <w:rtl/>
        </w:rPr>
        <w:t>ומול מתאם שטחי האש של צה"ל. בדיוק כמו יחידת גולני או צנחנים</w:t>
      </w:r>
      <w:r>
        <w:rPr>
          <w:rFonts w:hint="cs"/>
          <w:rtl/>
        </w:rPr>
        <w:t xml:space="preserve"> שבאה להתאמן. אותו הדבר, אני הולך ומתאם. </w:t>
      </w:r>
      <w:r w:rsidR="006B4F0D">
        <w:rPr>
          <w:rFonts w:hint="cs"/>
          <w:rtl/>
        </w:rPr>
        <w:t xml:space="preserve">אותו הדבר מי שמגיע </w:t>
      </w:r>
      <w:bookmarkStart w:id="101" w:name="_ETM_Q1_4778000"/>
      <w:bookmarkEnd w:id="101"/>
      <w:r w:rsidR="006B4F0D">
        <w:rPr>
          <w:rFonts w:hint="cs"/>
          <w:rtl/>
        </w:rPr>
        <w:t xml:space="preserve">לתיאומים. הוא מדבר עם צה"ל ואומר, </w:t>
      </w:r>
      <w:r w:rsidR="00BC604F">
        <w:rPr>
          <w:rFonts w:hint="cs"/>
          <w:rtl/>
        </w:rPr>
        <w:t>ואז צה</w:t>
      </w:r>
      <w:r w:rsidR="006B4F0D">
        <w:rPr>
          <w:rFonts w:hint="cs"/>
          <w:rtl/>
        </w:rPr>
        <w:t>"</w:t>
      </w:r>
      <w:r w:rsidR="00BC604F">
        <w:rPr>
          <w:rFonts w:hint="cs"/>
          <w:rtl/>
        </w:rPr>
        <w:t xml:space="preserve">ל אומר </w:t>
      </w:r>
      <w:r w:rsidR="00BC604F">
        <w:rPr>
          <w:rtl/>
        </w:rPr>
        <w:t>–</w:t>
      </w:r>
      <w:r w:rsidR="00BC604F">
        <w:rPr>
          <w:rFonts w:hint="cs"/>
          <w:rtl/>
        </w:rPr>
        <w:t xml:space="preserve"> אתה יכול או לא יכול להי</w:t>
      </w:r>
      <w:r w:rsidR="006B4F0D">
        <w:rPr>
          <w:rFonts w:hint="cs"/>
          <w:rtl/>
        </w:rPr>
        <w:t xml:space="preserve">כנס כי הוא שוקל את השיקולים שלו. </w:t>
      </w:r>
    </w:p>
    <w:p w:rsidR="00BC604F" w:rsidRDefault="00BC604F" w:rsidP="00BC604F">
      <w:pPr>
        <w:rPr>
          <w:rtl/>
        </w:rPr>
      </w:pPr>
    </w:p>
    <w:p w:rsidR="00A22380" w:rsidRDefault="00BC604F" w:rsidP="006B4F0D">
      <w:pPr>
        <w:rPr>
          <w:rtl/>
        </w:rPr>
      </w:pPr>
      <w:r>
        <w:rPr>
          <w:rFonts w:hint="cs"/>
          <w:rtl/>
        </w:rPr>
        <w:lastRenderedPageBreak/>
        <w:t xml:space="preserve">לגבי מה שאנחנו מבקשים לעשות בתקנות </w:t>
      </w:r>
      <w:r>
        <w:rPr>
          <w:rtl/>
        </w:rPr>
        <w:t>–</w:t>
      </w:r>
      <w:r>
        <w:rPr>
          <w:rFonts w:hint="cs"/>
          <w:rtl/>
        </w:rPr>
        <w:t xml:space="preserve"> לשכפל </w:t>
      </w:r>
      <w:r w:rsidR="006B4F0D">
        <w:rPr>
          <w:rFonts w:hint="cs"/>
          <w:rtl/>
        </w:rPr>
        <w:t xml:space="preserve">את </w:t>
      </w:r>
      <w:bookmarkStart w:id="102" w:name="_ETM_Q1_4802000"/>
      <w:bookmarkEnd w:id="102"/>
      <w:r w:rsidR="006B4F0D">
        <w:rPr>
          <w:rFonts w:hint="cs"/>
          <w:rtl/>
        </w:rPr>
        <w:t xml:space="preserve">מה שכבר קיים במרי בי מ-2004. היושב-ראש צודק, הם </w:t>
      </w:r>
      <w:bookmarkStart w:id="103" w:name="_ETM_Q1_4804000"/>
      <w:bookmarkEnd w:id="103"/>
      <w:r>
        <w:rPr>
          <w:rFonts w:hint="cs"/>
          <w:rtl/>
        </w:rPr>
        <w:t xml:space="preserve">מחוץ למים </w:t>
      </w:r>
      <w:r w:rsidR="006B4F0D">
        <w:rPr>
          <w:rFonts w:hint="cs"/>
          <w:rtl/>
        </w:rPr>
        <w:t xml:space="preserve">הריבוניים, הם במים הכלכליים, גם במרי </w:t>
      </w:r>
      <w:r>
        <w:rPr>
          <w:rFonts w:hint="cs"/>
          <w:rtl/>
        </w:rPr>
        <w:t xml:space="preserve">בי וגם אחר כך זה תוקן לגבי תמר ב-2013 אבל גם שם </w:t>
      </w:r>
      <w:r w:rsidR="006B4F0D">
        <w:rPr>
          <w:rFonts w:hint="cs"/>
          <w:rtl/>
        </w:rPr>
        <w:t xml:space="preserve">צה"ל, חיל הים אומר </w:t>
      </w:r>
      <w:bookmarkStart w:id="104" w:name="_ETM_Q1_4820000"/>
      <w:bookmarkEnd w:id="104"/>
      <w:r w:rsidR="006B4F0D">
        <w:rPr>
          <w:rFonts w:hint="cs"/>
          <w:rtl/>
        </w:rPr>
        <w:t xml:space="preserve">למי מותר להיכנס ולמי אסור להיכנס. אבל פעם שנכנס אזרח </w:t>
      </w:r>
      <w:bookmarkStart w:id="105" w:name="_ETM_Q1_4827000"/>
      <w:bookmarkEnd w:id="105"/>
      <w:r w:rsidR="006B4F0D">
        <w:rPr>
          <w:rFonts w:hint="cs"/>
          <w:rtl/>
        </w:rPr>
        <w:t xml:space="preserve">ישראלי, אני לא מדבר על סירת דייג מעזה, מגיע מכמורתן </w:t>
      </w:r>
      <w:bookmarkStart w:id="106" w:name="_ETM_Q1_4830000"/>
      <w:bookmarkEnd w:id="106"/>
      <w:r w:rsidR="006B4F0D">
        <w:rPr>
          <w:rFonts w:hint="cs"/>
          <w:rtl/>
        </w:rPr>
        <w:t>ישראלי ונכנס לתחום, צה"ל שלא אישר את הכניסה אומר למשטרה</w:t>
      </w:r>
      <w:bookmarkStart w:id="107" w:name="_ETM_Q1_4836000"/>
      <w:bookmarkEnd w:id="107"/>
      <w:r w:rsidR="006B4F0D">
        <w:rPr>
          <w:rFonts w:hint="cs"/>
          <w:rtl/>
        </w:rPr>
        <w:t xml:space="preserve"> </w:t>
      </w:r>
      <w:r w:rsidR="006B4F0D">
        <w:rPr>
          <w:rtl/>
        </w:rPr>
        <w:t>–</w:t>
      </w:r>
      <w:r w:rsidR="006B4F0D">
        <w:rPr>
          <w:rFonts w:hint="cs"/>
          <w:rtl/>
        </w:rPr>
        <w:t xml:space="preserve"> תוציאי אותו. מישהו נכנס ומוציא אותו. </w:t>
      </w:r>
    </w:p>
    <w:p w:rsidR="006B4F0D" w:rsidRDefault="006B4F0D" w:rsidP="006B4F0D">
      <w:pPr>
        <w:rPr>
          <w:rtl/>
        </w:rPr>
      </w:pPr>
      <w:bookmarkStart w:id="108" w:name="_ETM_Q1_4822000"/>
      <w:bookmarkEnd w:id="108"/>
    </w:p>
    <w:p w:rsidR="00A22380" w:rsidRDefault="00A22380" w:rsidP="00750348">
      <w:pPr>
        <w:pStyle w:val="af6"/>
        <w:rPr>
          <w:rtl/>
        </w:rPr>
      </w:pPr>
      <w:bookmarkStart w:id="109" w:name="ET_yor_4613_28"/>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A22380">
        <w:rPr>
          <w:rStyle w:val="TagStyle"/>
          <w:rtl/>
        </w:rPr>
        <w:t xml:space="preserve"> </w:t>
      </w:r>
      <w:r>
        <w:rPr>
          <w:rtl/>
        </w:rPr>
        <w:t xml:space="preserve">היו"ר אבי </w:t>
      </w:r>
      <w:proofErr w:type="spellStart"/>
      <w:r>
        <w:rPr>
          <w:rtl/>
        </w:rPr>
        <w:t>דיכטר</w:t>
      </w:r>
      <w:proofErr w:type="spellEnd"/>
      <w:r>
        <w:rPr>
          <w:rtl/>
        </w:rPr>
        <w:t>:</w:t>
      </w:r>
      <w:r w:rsidRPr="00A22380">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109"/>
    </w:p>
    <w:p w:rsidR="00A22380" w:rsidRDefault="00A22380" w:rsidP="00A22380">
      <w:pPr>
        <w:pStyle w:val="KeepWithNext"/>
        <w:rPr>
          <w:rtl/>
        </w:rPr>
      </w:pPr>
    </w:p>
    <w:p w:rsidR="00A22380" w:rsidRDefault="00A22380" w:rsidP="006B4F0D">
      <w:pPr>
        <w:rPr>
          <w:rtl/>
        </w:rPr>
      </w:pPr>
      <w:r>
        <w:rPr>
          <w:rFonts w:hint="cs"/>
          <w:rtl/>
        </w:rPr>
        <w:t xml:space="preserve">אבל אתה מתאר משהו אוחר יותר. אני </w:t>
      </w:r>
      <w:r w:rsidR="006B4F0D">
        <w:rPr>
          <w:rFonts w:hint="cs"/>
          <w:rtl/>
        </w:rPr>
        <w:t xml:space="preserve">מדבר על הדבר </w:t>
      </w:r>
      <w:bookmarkStart w:id="110" w:name="_ETM_Q1_4851000"/>
      <w:bookmarkEnd w:id="110"/>
      <w:r w:rsidR="006B4F0D">
        <w:rPr>
          <w:rFonts w:hint="cs"/>
          <w:rtl/>
        </w:rPr>
        <w:t xml:space="preserve">הכי טריוויאלי של בקשת רשות. </w:t>
      </w:r>
      <w:r>
        <w:rPr>
          <w:rFonts w:hint="cs"/>
          <w:rtl/>
        </w:rPr>
        <w:t xml:space="preserve">מישהו מבקש רשות </w:t>
      </w:r>
      <w:r>
        <w:rPr>
          <w:rtl/>
        </w:rPr>
        <w:t>–</w:t>
      </w:r>
      <w:r>
        <w:rPr>
          <w:rFonts w:hint="cs"/>
          <w:rtl/>
        </w:rPr>
        <w:t xml:space="preserve"> כדי ל</w:t>
      </w:r>
      <w:r w:rsidR="006B4F0D">
        <w:rPr>
          <w:rFonts w:hint="cs"/>
          <w:rtl/>
        </w:rPr>
        <w:t xml:space="preserve">הפגין בגוש עציון, זה שטח צבאי לכל </w:t>
      </w:r>
      <w:bookmarkStart w:id="111" w:name="_ETM_Q1_4864000"/>
      <w:bookmarkEnd w:id="111"/>
      <w:r w:rsidR="006B4F0D">
        <w:rPr>
          <w:rFonts w:hint="cs"/>
          <w:rtl/>
        </w:rPr>
        <w:t xml:space="preserve">דבר, באחריות צה"ל. </w:t>
      </w:r>
      <w:r>
        <w:rPr>
          <w:rFonts w:hint="cs"/>
          <w:rtl/>
        </w:rPr>
        <w:t>הריבון שם הוא צה</w:t>
      </w:r>
      <w:r w:rsidR="006B4F0D">
        <w:rPr>
          <w:rFonts w:hint="cs"/>
          <w:rtl/>
        </w:rPr>
        <w:t>"</w:t>
      </w:r>
      <w:r>
        <w:rPr>
          <w:rFonts w:hint="cs"/>
          <w:rtl/>
        </w:rPr>
        <w:t>ל. אם מישהו רוצה</w:t>
      </w:r>
      <w:r w:rsidR="006B4F0D">
        <w:rPr>
          <w:rFonts w:hint="cs"/>
          <w:rtl/>
        </w:rPr>
        <w:t xml:space="preserve"> להפגין בגוש עציון </w:t>
      </w:r>
      <w:r w:rsidR="006B4F0D">
        <w:rPr>
          <w:rtl/>
        </w:rPr>
        <w:t>–</w:t>
      </w:r>
      <w:r w:rsidR="006B4F0D">
        <w:rPr>
          <w:rFonts w:hint="cs"/>
          <w:rtl/>
        </w:rPr>
        <w:t xml:space="preserve"> אישור להפגנה הוא מקבל ממי? מצה"ל או מהמשטרה? </w:t>
      </w:r>
    </w:p>
    <w:p w:rsidR="00A22380" w:rsidRDefault="00A22380" w:rsidP="00A22380">
      <w:pPr>
        <w:rPr>
          <w:rtl/>
        </w:rPr>
      </w:pPr>
    </w:p>
    <w:p w:rsidR="00A22380" w:rsidRDefault="00A22380" w:rsidP="00750348">
      <w:pPr>
        <w:pStyle w:val="af9"/>
        <w:rPr>
          <w:rtl/>
        </w:rPr>
      </w:pPr>
      <w:bookmarkStart w:id="112" w:name="ET_guest_862848_29"/>
      <w:r w:rsidRPr="00750348">
        <w:rPr>
          <w:rStyle w:val="TagStyle"/>
          <w:rtl/>
        </w:rPr>
        <w:t xml:space="preserve"> &lt;&lt; אורח &gt;&gt;</w:t>
      </w:r>
      <w:r w:rsidRPr="00A22380">
        <w:rPr>
          <w:rStyle w:val="TagStyle"/>
          <w:rtl/>
        </w:rPr>
        <w:t xml:space="preserve"> </w:t>
      </w:r>
      <w:r>
        <w:rPr>
          <w:rtl/>
        </w:rPr>
        <w:t>יובל משולם:</w:t>
      </w:r>
      <w:r w:rsidRPr="00A22380">
        <w:rPr>
          <w:rStyle w:val="TagStyle"/>
          <w:rtl/>
        </w:rPr>
        <w:t xml:space="preserve"> </w:t>
      </w:r>
      <w:r w:rsidRPr="00750348">
        <w:rPr>
          <w:rStyle w:val="TagStyle"/>
          <w:rtl/>
        </w:rPr>
        <w:t>&lt;&lt; אורח &gt;&gt;</w:t>
      </w:r>
      <w:r>
        <w:rPr>
          <w:rtl/>
        </w:rPr>
        <w:t xml:space="preserve"> </w:t>
      </w:r>
      <w:bookmarkEnd w:id="112"/>
    </w:p>
    <w:p w:rsidR="00A22380" w:rsidRDefault="00A22380" w:rsidP="00A22380">
      <w:pPr>
        <w:pStyle w:val="KeepWithNext"/>
        <w:rPr>
          <w:rtl/>
        </w:rPr>
      </w:pPr>
    </w:p>
    <w:p w:rsidR="00A22380" w:rsidRDefault="00A22380" w:rsidP="00A22380">
      <w:pPr>
        <w:rPr>
          <w:rtl/>
        </w:rPr>
      </w:pPr>
      <w:proofErr w:type="spellStart"/>
      <w:r>
        <w:rPr>
          <w:rFonts w:hint="cs"/>
          <w:rtl/>
        </w:rPr>
        <w:t>איו</w:t>
      </w:r>
      <w:r w:rsidR="006B4F0D">
        <w:rPr>
          <w:rFonts w:hint="cs"/>
          <w:rtl/>
        </w:rPr>
        <w:t>"</w:t>
      </w:r>
      <w:r>
        <w:rPr>
          <w:rFonts w:hint="cs"/>
          <w:rtl/>
        </w:rPr>
        <w:t>ש</w:t>
      </w:r>
      <w:proofErr w:type="spellEnd"/>
      <w:r>
        <w:rPr>
          <w:rFonts w:hint="cs"/>
          <w:rtl/>
        </w:rPr>
        <w:t xml:space="preserve"> </w:t>
      </w:r>
      <w:r>
        <w:rPr>
          <w:rtl/>
        </w:rPr>
        <w:t>–</w:t>
      </w:r>
      <w:r w:rsidR="006B4F0D">
        <w:rPr>
          <w:rFonts w:hint="cs"/>
          <w:rtl/>
        </w:rPr>
        <w:t xml:space="preserve"> מצה"ל. </w:t>
      </w:r>
    </w:p>
    <w:p w:rsidR="006B4F0D" w:rsidRDefault="006B4F0D" w:rsidP="00A22380">
      <w:pPr>
        <w:rPr>
          <w:rtl/>
        </w:rPr>
      </w:pPr>
    </w:p>
    <w:p w:rsidR="006B4F0D" w:rsidRDefault="006B4F0D" w:rsidP="006B4F0D">
      <w:pPr>
        <w:pStyle w:val="af6"/>
        <w:keepNext/>
        <w:rPr>
          <w:rtl/>
        </w:rPr>
      </w:pPr>
      <w:bookmarkStart w:id="113" w:name="ET_yor_4613_90"/>
      <w:r w:rsidRPr="006B4F0D">
        <w:rPr>
          <w:rStyle w:val="TagStyle"/>
          <w:rtl/>
        </w:rPr>
        <w:t xml:space="preserve"> &lt;&lt; </w:t>
      </w:r>
      <w:proofErr w:type="spellStart"/>
      <w:r w:rsidRPr="006B4F0D">
        <w:rPr>
          <w:rStyle w:val="TagStyle"/>
          <w:rtl/>
        </w:rPr>
        <w:t>יור</w:t>
      </w:r>
      <w:proofErr w:type="spellEnd"/>
      <w:r w:rsidRPr="006B4F0D">
        <w:rPr>
          <w:rStyle w:val="TagStyle"/>
          <w:rtl/>
        </w:rPr>
        <w:t xml:space="preserve"> &gt;&gt; </w:t>
      </w:r>
      <w:r>
        <w:rPr>
          <w:rtl/>
        </w:rPr>
        <w:t xml:space="preserve">היו"ר אבי </w:t>
      </w:r>
      <w:proofErr w:type="spellStart"/>
      <w:r>
        <w:rPr>
          <w:rtl/>
        </w:rPr>
        <w:t>דיכטר</w:t>
      </w:r>
      <w:proofErr w:type="spellEnd"/>
      <w:r>
        <w:rPr>
          <w:rtl/>
        </w:rPr>
        <w:t>:</w:t>
      </w:r>
      <w:r w:rsidRPr="006B4F0D">
        <w:rPr>
          <w:rStyle w:val="TagStyle"/>
          <w:rtl/>
        </w:rPr>
        <w:t xml:space="preserve"> &lt;&lt; </w:t>
      </w:r>
      <w:proofErr w:type="spellStart"/>
      <w:r w:rsidRPr="006B4F0D">
        <w:rPr>
          <w:rStyle w:val="TagStyle"/>
          <w:rtl/>
        </w:rPr>
        <w:t>יור</w:t>
      </w:r>
      <w:proofErr w:type="spellEnd"/>
      <w:r w:rsidRPr="006B4F0D">
        <w:rPr>
          <w:rStyle w:val="TagStyle"/>
          <w:rtl/>
        </w:rPr>
        <w:t xml:space="preserve"> &gt;&gt;</w:t>
      </w:r>
      <w:r>
        <w:rPr>
          <w:rtl/>
        </w:rPr>
        <w:t xml:space="preserve"> </w:t>
      </w:r>
      <w:bookmarkEnd w:id="113"/>
    </w:p>
    <w:p w:rsidR="006B4F0D" w:rsidRDefault="006B4F0D" w:rsidP="006B4F0D">
      <w:pPr>
        <w:pStyle w:val="KeepWithNext"/>
        <w:rPr>
          <w:rtl/>
        </w:rPr>
      </w:pPr>
    </w:p>
    <w:p w:rsidR="006B4F0D" w:rsidRDefault="006B4F0D" w:rsidP="006B4F0D">
      <w:pPr>
        <w:rPr>
          <w:rtl/>
        </w:rPr>
      </w:pPr>
      <w:r>
        <w:rPr>
          <w:rFonts w:hint="cs"/>
          <w:rtl/>
        </w:rPr>
        <w:t xml:space="preserve">כדי להפגין בגוש </w:t>
      </w:r>
      <w:bookmarkStart w:id="114" w:name="_ETM_Q1_4875000"/>
      <w:bookmarkEnd w:id="114"/>
      <w:r>
        <w:rPr>
          <w:rFonts w:hint="cs"/>
          <w:rtl/>
        </w:rPr>
        <w:t xml:space="preserve">עציון הוא צריך לבקש אישור מצה"ל? </w:t>
      </w:r>
    </w:p>
    <w:p w:rsidR="006B4F0D" w:rsidRDefault="006B4F0D" w:rsidP="006B4F0D">
      <w:pPr>
        <w:rPr>
          <w:rtl/>
        </w:rPr>
      </w:pPr>
      <w:bookmarkStart w:id="115" w:name="_ETM_Q1_4886000"/>
      <w:bookmarkEnd w:id="115"/>
    </w:p>
    <w:p w:rsidR="006B4F0D" w:rsidRDefault="006B4F0D" w:rsidP="006B4F0D">
      <w:pPr>
        <w:pStyle w:val="a4"/>
        <w:keepNext/>
        <w:rPr>
          <w:rtl/>
        </w:rPr>
      </w:pPr>
      <w:bookmarkStart w:id="116" w:name="ET_speaker_5804_91"/>
      <w:r w:rsidRPr="006B4F0D">
        <w:rPr>
          <w:rStyle w:val="TagStyle"/>
          <w:rtl/>
        </w:rPr>
        <w:t xml:space="preserve"> &lt;&lt; דובר &gt;&gt; </w:t>
      </w:r>
      <w:r>
        <w:rPr>
          <w:rtl/>
        </w:rPr>
        <w:t>טל רוסו (העבודה):</w:t>
      </w:r>
      <w:r w:rsidRPr="006B4F0D">
        <w:rPr>
          <w:rStyle w:val="TagStyle"/>
          <w:rtl/>
        </w:rPr>
        <w:t xml:space="preserve"> &lt;&lt; דובר &gt;&gt;</w:t>
      </w:r>
      <w:r>
        <w:rPr>
          <w:rtl/>
        </w:rPr>
        <w:t xml:space="preserve"> </w:t>
      </w:r>
      <w:bookmarkEnd w:id="116"/>
    </w:p>
    <w:p w:rsidR="006B4F0D" w:rsidRDefault="006B4F0D" w:rsidP="006B4F0D">
      <w:pPr>
        <w:pStyle w:val="KeepWithNext"/>
        <w:rPr>
          <w:rtl/>
        </w:rPr>
      </w:pPr>
    </w:p>
    <w:p w:rsidR="00A22380" w:rsidRDefault="006B4F0D" w:rsidP="00A92AA3">
      <w:pPr>
        <w:rPr>
          <w:rtl/>
        </w:rPr>
      </w:pPr>
      <w:r>
        <w:rPr>
          <w:rFonts w:hint="cs"/>
          <w:rtl/>
        </w:rPr>
        <w:t>קודם כל הוא עשה קצת סלט</w:t>
      </w:r>
      <w:r w:rsidR="007377C7">
        <w:rPr>
          <w:rFonts w:hint="cs"/>
          <w:rtl/>
        </w:rPr>
        <w:t xml:space="preserve">. אני לא חושב </w:t>
      </w:r>
      <w:bookmarkStart w:id="117" w:name="_ETM_Q1_4898000"/>
      <w:bookmarkEnd w:id="117"/>
      <w:r w:rsidR="007377C7">
        <w:rPr>
          <w:rFonts w:hint="cs"/>
          <w:rtl/>
        </w:rPr>
        <w:t>שצריך לערבב שטחי אש עם הים, זה לא דומה.</w:t>
      </w:r>
      <w:bookmarkStart w:id="118" w:name="_ETM_Q1_4901000"/>
      <w:bookmarkEnd w:id="118"/>
      <w:r w:rsidR="007377C7">
        <w:rPr>
          <w:rFonts w:hint="cs"/>
          <w:rtl/>
        </w:rPr>
        <w:t xml:space="preserve"> </w:t>
      </w:r>
      <w:r w:rsidR="00A22380">
        <w:rPr>
          <w:rFonts w:hint="cs"/>
          <w:rtl/>
        </w:rPr>
        <w:t>זה משהו שונה לחלוטין. צריך להתייחס לים שיש לו את ה</w:t>
      </w:r>
      <w:r w:rsidR="007377C7">
        <w:rPr>
          <w:rFonts w:hint="cs"/>
          <w:rtl/>
        </w:rPr>
        <w:t>נהלים שלו והתקנות שלו, עם המגבלות של השיטור הימי</w:t>
      </w:r>
      <w:r w:rsidR="00A92AA3">
        <w:t xml:space="preserve"> </w:t>
      </w:r>
      <w:bookmarkStart w:id="119" w:name="_ETM_Q1_4916000"/>
      <w:bookmarkEnd w:id="119"/>
      <w:r w:rsidR="00A92AA3">
        <w:rPr>
          <w:rFonts w:hint="cs"/>
          <w:rtl/>
        </w:rPr>
        <w:t xml:space="preserve"> ועם היתרונות של חיל הים, ולהסתכל רק על זה ולעשות </w:t>
      </w:r>
      <w:bookmarkStart w:id="120" w:name="_ETM_Q1_4922000"/>
      <w:bookmarkEnd w:id="120"/>
      <w:r w:rsidR="00A92AA3">
        <w:rPr>
          <w:rFonts w:hint="cs"/>
          <w:rtl/>
        </w:rPr>
        <w:t xml:space="preserve">לזה השלכות. </w:t>
      </w:r>
      <w:r w:rsidR="00A22380">
        <w:rPr>
          <w:rFonts w:hint="cs"/>
          <w:rtl/>
        </w:rPr>
        <w:t>בתוך הדבר הזה צריך להסמיך את הנושא של המים</w:t>
      </w:r>
      <w:r w:rsidR="00A92AA3">
        <w:rPr>
          <w:rFonts w:hint="cs"/>
          <w:rtl/>
        </w:rPr>
        <w:t xml:space="preserve"> הטריטוריאליים. </w:t>
      </w:r>
    </w:p>
    <w:p w:rsidR="00A22380" w:rsidRDefault="00A22380" w:rsidP="00A22380">
      <w:pPr>
        <w:rPr>
          <w:rtl/>
        </w:rPr>
      </w:pPr>
    </w:p>
    <w:p w:rsidR="00A22380" w:rsidRDefault="00A22380" w:rsidP="00750348">
      <w:pPr>
        <w:pStyle w:val="af6"/>
        <w:rPr>
          <w:rtl/>
        </w:rPr>
      </w:pPr>
      <w:bookmarkStart w:id="121" w:name="ET_yor_4613_30"/>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A22380">
        <w:rPr>
          <w:rStyle w:val="TagStyle"/>
          <w:rtl/>
        </w:rPr>
        <w:t xml:space="preserve"> </w:t>
      </w:r>
      <w:r>
        <w:rPr>
          <w:rtl/>
        </w:rPr>
        <w:t xml:space="preserve">היו"ר אבי </w:t>
      </w:r>
      <w:proofErr w:type="spellStart"/>
      <w:r>
        <w:rPr>
          <w:rtl/>
        </w:rPr>
        <w:t>דיכטר</w:t>
      </w:r>
      <w:proofErr w:type="spellEnd"/>
      <w:r>
        <w:rPr>
          <w:rtl/>
        </w:rPr>
        <w:t>:</w:t>
      </w:r>
      <w:r w:rsidRPr="00A22380">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121"/>
    </w:p>
    <w:p w:rsidR="00A22380" w:rsidRDefault="00A22380" w:rsidP="00A22380">
      <w:pPr>
        <w:pStyle w:val="KeepWithNext"/>
        <w:rPr>
          <w:rtl/>
        </w:rPr>
      </w:pPr>
    </w:p>
    <w:p w:rsidR="00A22380" w:rsidRDefault="00A92AA3" w:rsidP="00A92AA3">
      <w:pPr>
        <w:rPr>
          <w:rtl/>
        </w:rPr>
      </w:pPr>
      <w:r>
        <w:rPr>
          <w:rFonts w:hint="cs"/>
          <w:rtl/>
        </w:rPr>
        <w:t xml:space="preserve">השטח הזה של ה-3 ק"מ רדיוס </w:t>
      </w:r>
      <w:r w:rsidR="00A22380">
        <w:rPr>
          <w:rFonts w:hint="cs"/>
          <w:rtl/>
        </w:rPr>
        <w:t xml:space="preserve">היא שטח צבאי? </w:t>
      </w:r>
    </w:p>
    <w:p w:rsidR="00A22380" w:rsidRDefault="00A22380" w:rsidP="00A22380">
      <w:pPr>
        <w:rPr>
          <w:rtl/>
        </w:rPr>
      </w:pPr>
    </w:p>
    <w:p w:rsidR="00A22380" w:rsidRDefault="00A22380" w:rsidP="00750348">
      <w:pPr>
        <w:pStyle w:val="af9"/>
        <w:rPr>
          <w:rtl/>
        </w:rPr>
      </w:pPr>
      <w:bookmarkStart w:id="122" w:name="ET_guest_858425_31"/>
      <w:r w:rsidRPr="00750348">
        <w:rPr>
          <w:rStyle w:val="TagStyle"/>
          <w:rtl/>
        </w:rPr>
        <w:t xml:space="preserve"> &lt;&lt; אורח &gt;&gt;</w:t>
      </w:r>
      <w:r w:rsidRPr="00A22380">
        <w:rPr>
          <w:rStyle w:val="TagStyle"/>
          <w:rtl/>
        </w:rPr>
        <w:t xml:space="preserve"> </w:t>
      </w:r>
      <w:r>
        <w:rPr>
          <w:rtl/>
        </w:rPr>
        <w:t xml:space="preserve">יוסי </w:t>
      </w:r>
      <w:proofErr w:type="spellStart"/>
      <w:r>
        <w:rPr>
          <w:rtl/>
        </w:rPr>
        <w:t>וירצבררגר</w:t>
      </w:r>
      <w:proofErr w:type="spellEnd"/>
      <w:r>
        <w:rPr>
          <w:rtl/>
        </w:rPr>
        <w:t>:</w:t>
      </w:r>
      <w:r w:rsidRPr="00A22380">
        <w:rPr>
          <w:rStyle w:val="TagStyle"/>
          <w:rtl/>
        </w:rPr>
        <w:t xml:space="preserve"> </w:t>
      </w:r>
      <w:r w:rsidRPr="00750348">
        <w:rPr>
          <w:rStyle w:val="TagStyle"/>
          <w:rtl/>
        </w:rPr>
        <w:t>&lt;&lt; אורח &gt;&gt;</w:t>
      </w:r>
      <w:r>
        <w:rPr>
          <w:rtl/>
        </w:rPr>
        <w:t xml:space="preserve"> </w:t>
      </w:r>
      <w:bookmarkEnd w:id="122"/>
    </w:p>
    <w:p w:rsidR="00A22380" w:rsidRDefault="00A22380" w:rsidP="00A22380">
      <w:pPr>
        <w:pStyle w:val="KeepWithNext"/>
        <w:rPr>
          <w:rtl/>
        </w:rPr>
      </w:pPr>
    </w:p>
    <w:p w:rsidR="00A22380" w:rsidRDefault="00A22380" w:rsidP="00A22380">
      <w:pPr>
        <w:rPr>
          <w:rtl/>
        </w:rPr>
      </w:pPr>
      <w:r>
        <w:rPr>
          <w:rFonts w:hint="cs"/>
          <w:rtl/>
        </w:rPr>
        <w:t xml:space="preserve">לא. </w:t>
      </w:r>
    </w:p>
    <w:p w:rsidR="00A92AA3" w:rsidRDefault="00A92AA3" w:rsidP="00A22380">
      <w:pPr>
        <w:rPr>
          <w:rtl/>
        </w:rPr>
      </w:pPr>
    </w:p>
    <w:p w:rsidR="00A92AA3" w:rsidRDefault="00A92AA3" w:rsidP="00A92AA3">
      <w:pPr>
        <w:pStyle w:val="af6"/>
        <w:keepNext/>
        <w:rPr>
          <w:rtl/>
        </w:rPr>
      </w:pPr>
      <w:bookmarkStart w:id="123" w:name="ET_yor_4613_92"/>
      <w:r w:rsidRPr="00A92AA3">
        <w:rPr>
          <w:rStyle w:val="TagStyle"/>
          <w:rtl/>
        </w:rPr>
        <w:t xml:space="preserve"> &lt;&lt; </w:t>
      </w:r>
      <w:proofErr w:type="spellStart"/>
      <w:r w:rsidRPr="00A92AA3">
        <w:rPr>
          <w:rStyle w:val="TagStyle"/>
          <w:rtl/>
        </w:rPr>
        <w:t>יור</w:t>
      </w:r>
      <w:proofErr w:type="spellEnd"/>
      <w:r w:rsidRPr="00A92AA3">
        <w:rPr>
          <w:rStyle w:val="TagStyle"/>
          <w:rtl/>
        </w:rPr>
        <w:t xml:space="preserve"> &gt;&gt; </w:t>
      </w:r>
      <w:r>
        <w:rPr>
          <w:rtl/>
        </w:rPr>
        <w:t xml:space="preserve">היו"ר אבי </w:t>
      </w:r>
      <w:proofErr w:type="spellStart"/>
      <w:r>
        <w:rPr>
          <w:rtl/>
        </w:rPr>
        <w:t>דיכטר</w:t>
      </w:r>
      <w:proofErr w:type="spellEnd"/>
      <w:r>
        <w:rPr>
          <w:rtl/>
        </w:rPr>
        <w:t>:</w:t>
      </w:r>
      <w:r w:rsidRPr="00A92AA3">
        <w:rPr>
          <w:rStyle w:val="TagStyle"/>
          <w:rtl/>
        </w:rPr>
        <w:t xml:space="preserve"> &lt;&lt; </w:t>
      </w:r>
      <w:proofErr w:type="spellStart"/>
      <w:r w:rsidRPr="00A92AA3">
        <w:rPr>
          <w:rStyle w:val="TagStyle"/>
          <w:rtl/>
        </w:rPr>
        <w:t>יור</w:t>
      </w:r>
      <w:proofErr w:type="spellEnd"/>
      <w:r w:rsidRPr="00A92AA3">
        <w:rPr>
          <w:rStyle w:val="TagStyle"/>
          <w:rtl/>
        </w:rPr>
        <w:t xml:space="preserve"> &gt;&gt;</w:t>
      </w:r>
      <w:r>
        <w:rPr>
          <w:rtl/>
        </w:rPr>
        <w:t xml:space="preserve"> </w:t>
      </w:r>
      <w:bookmarkEnd w:id="123"/>
    </w:p>
    <w:p w:rsidR="00A92AA3" w:rsidRDefault="00A92AA3" w:rsidP="00A92AA3">
      <w:pPr>
        <w:pStyle w:val="KeepWithNext"/>
        <w:rPr>
          <w:rtl/>
        </w:rPr>
      </w:pPr>
    </w:p>
    <w:p w:rsidR="00A92AA3" w:rsidRDefault="00A92AA3" w:rsidP="00A92AA3">
      <w:pPr>
        <w:rPr>
          <w:rtl/>
        </w:rPr>
      </w:pPr>
      <w:r>
        <w:rPr>
          <w:rFonts w:hint="cs"/>
          <w:rtl/>
        </w:rPr>
        <w:t xml:space="preserve">מה ההגדרה הפורמלית </w:t>
      </w:r>
      <w:bookmarkStart w:id="124" w:name="_ETM_Q1_4935000"/>
      <w:bookmarkEnd w:id="124"/>
      <w:r>
        <w:rPr>
          <w:rFonts w:hint="cs"/>
          <w:rtl/>
        </w:rPr>
        <w:t xml:space="preserve">שלה? </w:t>
      </w:r>
    </w:p>
    <w:p w:rsidR="00A92AA3" w:rsidRDefault="00A92AA3" w:rsidP="00A92AA3">
      <w:pPr>
        <w:rPr>
          <w:rtl/>
        </w:rPr>
      </w:pPr>
      <w:bookmarkStart w:id="125" w:name="_ETM_Q1_4937000"/>
      <w:bookmarkEnd w:id="125"/>
    </w:p>
    <w:p w:rsidR="00A92AA3" w:rsidRDefault="00A92AA3" w:rsidP="00A92AA3">
      <w:pPr>
        <w:pStyle w:val="af9"/>
        <w:keepNext/>
        <w:rPr>
          <w:rtl/>
        </w:rPr>
      </w:pPr>
      <w:bookmarkStart w:id="126" w:name="ET_guest_858425_93"/>
      <w:r w:rsidRPr="00A92AA3">
        <w:rPr>
          <w:rStyle w:val="TagStyle"/>
          <w:rtl/>
        </w:rPr>
        <w:t xml:space="preserve"> &lt;&lt; אורח &gt;&gt; </w:t>
      </w:r>
      <w:r>
        <w:rPr>
          <w:rtl/>
        </w:rPr>
        <w:t xml:space="preserve">יוסי </w:t>
      </w:r>
      <w:proofErr w:type="spellStart"/>
      <w:r>
        <w:rPr>
          <w:rtl/>
        </w:rPr>
        <w:t>וירצבררגר</w:t>
      </w:r>
      <w:proofErr w:type="spellEnd"/>
      <w:r>
        <w:rPr>
          <w:rtl/>
        </w:rPr>
        <w:t>:</w:t>
      </w:r>
      <w:r w:rsidRPr="00A92AA3">
        <w:rPr>
          <w:rStyle w:val="TagStyle"/>
          <w:rtl/>
        </w:rPr>
        <w:t xml:space="preserve"> &lt;&lt; אורח &gt;&gt;</w:t>
      </w:r>
      <w:r>
        <w:rPr>
          <w:rtl/>
        </w:rPr>
        <w:t xml:space="preserve"> </w:t>
      </w:r>
      <w:bookmarkEnd w:id="126"/>
    </w:p>
    <w:p w:rsidR="00A92AA3" w:rsidRDefault="00A92AA3" w:rsidP="00A92AA3">
      <w:pPr>
        <w:pStyle w:val="KeepWithNext"/>
        <w:rPr>
          <w:rtl/>
        </w:rPr>
      </w:pPr>
    </w:p>
    <w:p w:rsidR="00A22380" w:rsidRDefault="00A22380" w:rsidP="00A92AA3">
      <w:pPr>
        <w:rPr>
          <w:rtl/>
        </w:rPr>
      </w:pPr>
      <w:bookmarkStart w:id="127" w:name="_ETM_Q1_4939000"/>
      <w:bookmarkEnd w:id="127"/>
      <w:r>
        <w:rPr>
          <w:rFonts w:hint="cs"/>
          <w:rtl/>
        </w:rPr>
        <w:t>אני עניתי לשאלה</w:t>
      </w:r>
      <w:r w:rsidR="00A92AA3">
        <w:rPr>
          <w:rFonts w:hint="cs"/>
          <w:rtl/>
        </w:rPr>
        <w:t xml:space="preserve"> האם יש מקומות שאזרחים פונים לצה"ל, חיל </w:t>
      </w:r>
      <w:bookmarkStart w:id="128" w:name="_ETM_Q1_4945000"/>
      <w:bookmarkEnd w:id="128"/>
      <w:r w:rsidR="00A92AA3">
        <w:rPr>
          <w:rFonts w:hint="cs"/>
          <w:rtl/>
        </w:rPr>
        <w:t xml:space="preserve">הים או מישהו אחר, כדי להיכנס  </w:t>
      </w:r>
      <w:r w:rsidR="00A92AA3" w:rsidRPr="00AE1CCB">
        <w:rPr>
          <w:rFonts w:hint="cs"/>
          <w:rtl/>
        </w:rPr>
        <w:t>לשטח.</w:t>
      </w:r>
      <w:r w:rsidR="00A92AA3">
        <w:rPr>
          <w:rFonts w:hint="cs"/>
          <w:rtl/>
        </w:rPr>
        <w:t xml:space="preserve"> </w:t>
      </w:r>
      <w:bookmarkStart w:id="129" w:name="_ETM_Q1_4942000"/>
      <w:bookmarkEnd w:id="129"/>
    </w:p>
    <w:p w:rsidR="00A22380" w:rsidRDefault="00A22380" w:rsidP="00A22380">
      <w:pPr>
        <w:rPr>
          <w:rtl/>
        </w:rPr>
      </w:pPr>
    </w:p>
    <w:p w:rsidR="00A22380" w:rsidRDefault="00A22380" w:rsidP="00750348">
      <w:pPr>
        <w:pStyle w:val="af6"/>
        <w:rPr>
          <w:rtl/>
        </w:rPr>
      </w:pPr>
      <w:bookmarkStart w:id="130" w:name="ET_yor_4613_32"/>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A22380">
        <w:rPr>
          <w:rStyle w:val="TagStyle"/>
          <w:rtl/>
        </w:rPr>
        <w:t xml:space="preserve"> </w:t>
      </w:r>
      <w:r>
        <w:rPr>
          <w:rtl/>
        </w:rPr>
        <w:t xml:space="preserve">היו"ר אבי </w:t>
      </w:r>
      <w:proofErr w:type="spellStart"/>
      <w:r>
        <w:rPr>
          <w:rtl/>
        </w:rPr>
        <w:t>דיכטר</w:t>
      </w:r>
      <w:proofErr w:type="spellEnd"/>
      <w:r>
        <w:rPr>
          <w:rtl/>
        </w:rPr>
        <w:t>:</w:t>
      </w:r>
      <w:r w:rsidRPr="00A22380">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130"/>
    </w:p>
    <w:p w:rsidR="00A22380" w:rsidRDefault="00A22380" w:rsidP="00A22380">
      <w:pPr>
        <w:pStyle w:val="KeepWithNext"/>
        <w:rPr>
          <w:rtl/>
        </w:rPr>
      </w:pPr>
    </w:p>
    <w:p w:rsidR="00B520F4" w:rsidRDefault="00AE1CCB" w:rsidP="00AE1CCB">
      <w:pPr>
        <w:rPr>
          <w:rtl/>
        </w:rPr>
      </w:pPr>
      <w:r>
        <w:rPr>
          <w:rFonts w:hint="cs"/>
          <w:rtl/>
        </w:rPr>
        <w:t xml:space="preserve">סליחה שאני קוטע אותך אבל </w:t>
      </w:r>
      <w:bookmarkStart w:id="131" w:name="_ETM_Q1_4944000"/>
      <w:bookmarkEnd w:id="131"/>
      <w:r w:rsidR="00A22380">
        <w:rPr>
          <w:rFonts w:hint="cs"/>
          <w:rtl/>
        </w:rPr>
        <w:t>ענית למצב שבו מדובר בשטח אש. שטח אש הוא שטח צבאי לכל דבר ועניין. השאלה שלי</w:t>
      </w:r>
      <w:r>
        <w:rPr>
          <w:rFonts w:hint="cs"/>
          <w:rtl/>
        </w:rPr>
        <w:t>: מה ההגדרה הפורמלית של השטח הזה שסביב האסדה</w:t>
      </w:r>
      <w:r w:rsidR="00B520F4">
        <w:rPr>
          <w:rFonts w:hint="cs"/>
          <w:rtl/>
        </w:rPr>
        <w:t xml:space="preserve">? </w:t>
      </w:r>
      <w:bookmarkStart w:id="132" w:name="_ETM_Q1_4964000"/>
      <w:bookmarkEnd w:id="132"/>
    </w:p>
    <w:p w:rsidR="00A22380" w:rsidRDefault="00A22380" w:rsidP="00AE1CCB">
      <w:pPr>
        <w:rPr>
          <w:rtl/>
        </w:rPr>
      </w:pPr>
    </w:p>
    <w:p w:rsidR="00B520F4" w:rsidRDefault="00B520F4" w:rsidP="00B520F4">
      <w:pPr>
        <w:pStyle w:val="a4"/>
        <w:keepNext/>
        <w:rPr>
          <w:rtl/>
        </w:rPr>
      </w:pPr>
      <w:bookmarkStart w:id="133" w:name="ET_speaker_יעל_דקל_91"/>
      <w:r w:rsidRPr="00B520F4">
        <w:rPr>
          <w:rStyle w:val="TagStyle"/>
          <w:rtl/>
        </w:rPr>
        <w:t xml:space="preserve"> &lt;&lt; דובר &gt;&gt; </w:t>
      </w:r>
      <w:r>
        <w:rPr>
          <w:rtl/>
        </w:rPr>
        <w:t>יעל דקל:</w:t>
      </w:r>
      <w:r w:rsidRPr="00B520F4">
        <w:rPr>
          <w:rStyle w:val="TagStyle"/>
          <w:rtl/>
        </w:rPr>
        <w:t xml:space="preserve"> &lt;&lt; דובר &gt;&gt;</w:t>
      </w:r>
      <w:r>
        <w:rPr>
          <w:rtl/>
        </w:rPr>
        <w:t xml:space="preserve"> </w:t>
      </w:r>
      <w:bookmarkEnd w:id="133"/>
    </w:p>
    <w:p w:rsidR="00B520F4" w:rsidRDefault="00B520F4" w:rsidP="00B520F4">
      <w:pPr>
        <w:pStyle w:val="KeepWithNext"/>
        <w:rPr>
          <w:rtl/>
        </w:rPr>
      </w:pPr>
    </w:p>
    <w:p w:rsidR="00A22380" w:rsidRDefault="00B520F4" w:rsidP="00B520F4">
      <w:pPr>
        <w:rPr>
          <w:rtl/>
        </w:rPr>
      </w:pPr>
      <w:r>
        <w:rPr>
          <w:rFonts w:hint="cs"/>
          <w:rtl/>
        </w:rPr>
        <w:t>אדוני, השטח</w:t>
      </w:r>
      <w:bookmarkStart w:id="134" w:name="_ETM_Q1_4952000"/>
      <w:bookmarkEnd w:id="134"/>
      <w:r w:rsidR="00A22380">
        <w:rPr>
          <w:rFonts w:hint="cs"/>
          <w:rtl/>
        </w:rPr>
        <w:t xml:space="preserve"> נסגר </w:t>
      </w:r>
      <w:r>
        <w:rPr>
          <w:rFonts w:hint="cs"/>
          <w:rtl/>
        </w:rPr>
        <w:t xml:space="preserve">מטעמים ביטחוניים. זו גם העמדה שהועברה לשר התחבורה </w:t>
      </w:r>
      <w:bookmarkStart w:id="135" w:name="_ETM_Q1_4970000"/>
      <w:bookmarkEnd w:id="135"/>
      <w:r>
        <w:rPr>
          <w:rFonts w:hint="cs"/>
          <w:rtl/>
        </w:rPr>
        <w:t xml:space="preserve">ולכן נענה לבקשת משרד האנרגיה לסגור את אותו שטח. שוב, </w:t>
      </w:r>
      <w:bookmarkStart w:id="136" w:name="_ETM_Q1_4975000"/>
      <w:bookmarkEnd w:id="136"/>
      <w:r>
        <w:rPr>
          <w:rFonts w:hint="cs"/>
          <w:rtl/>
        </w:rPr>
        <w:t xml:space="preserve">אנחנו ערים לקושי שהוועדה מעלה. יחד עם זאת, המתאים </w:t>
      </w:r>
      <w:bookmarkStart w:id="137" w:name="_ETM_Q1_4979000"/>
      <w:bookmarkEnd w:id="137"/>
      <w:r>
        <w:rPr>
          <w:rFonts w:hint="cs"/>
          <w:rtl/>
        </w:rPr>
        <w:t xml:space="preserve">ביותר לשקול שיקולים ביטחוניים </w:t>
      </w:r>
      <w:r>
        <w:rPr>
          <w:rtl/>
        </w:rPr>
        <w:t>–</w:t>
      </w:r>
      <w:r>
        <w:rPr>
          <w:rFonts w:hint="cs"/>
          <w:rtl/>
        </w:rPr>
        <w:t xml:space="preserve"> אין חולק שזה צבא ההגנה </w:t>
      </w:r>
      <w:bookmarkStart w:id="138" w:name="_ETM_Q1_4982000"/>
      <w:bookmarkEnd w:id="138"/>
      <w:r>
        <w:rPr>
          <w:rFonts w:hint="cs"/>
          <w:rtl/>
        </w:rPr>
        <w:t xml:space="preserve">לישראל, ולכן, בסיטואציה החריגה הזו שהשטח נסגר מטעמים ביטחוניים </w:t>
      </w:r>
      <w:r>
        <w:rPr>
          <w:rtl/>
        </w:rPr>
        <w:t>–</w:t>
      </w:r>
      <w:r>
        <w:rPr>
          <w:rFonts w:hint="cs"/>
          <w:rtl/>
        </w:rPr>
        <w:t xml:space="preserve"> </w:t>
      </w:r>
      <w:bookmarkStart w:id="139" w:name="_ETM_Q1_4988000"/>
      <w:bookmarkEnd w:id="139"/>
      <w:r>
        <w:rPr>
          <w:rFonts w:hint="cs"/>
          <w:rtl/>
        </w:rPr>
        <w:t xml:space="preserve">הוא לא שטח אש אבל הוא נסגר מטעמים ביטחוניים, אנחנו </w:t>
      </w:r>
      <w:bookmarkStart w:id="140" w:name="_ETM_Q1_4992000"/>
      <w:bookmarkEnd w:id="140"/>
      <w:r>
        <w:rPr>
          <w:rFonts w:hint="cs"/>
          <w:rtl/>
        </w:rPr>
        <w:t>חושבים שהגוף ה</w:t>
      </w:r>
      <w:r w:rsidR="00A22380">
        <w:rPr>
          <w:rFonts w:hint="cs"/>
          <w:rtl/>
        </w:rPr>
        <w:t xml:space="preserve">מתאים ביותר </w:t>
      </w:r>
      <w:proofErr w:type="spellStart"/>
      <w:r w:rsidR="00A22380">
        <w:rPr>
          <w:rFonts w:hint="cs"/>
          <w:rtl/>
        </w:rPr>
        <w:t>לתכלל</w:t>
      </w:r>
      <w:proofErr w:type="spellEnd"/>
      <w:r w:rsidR="00A22380">
        <w:rPr>
          <w:rFonts w:hint="cs"/>
          <w:rtl/>
        </w:rPr>
        <w:t xml:space="preserve"> את האירוע הזה </w:t>
      </w:r>
      <w:r w:rsidR="00A22380">
        <w:rPr>
          <w:rtl/>
        </w:rPr>
        <w:t>–</w:t>
      </w:r>
      <w:r w:rsidR="00A22380">
        <w:rPr>
          <w:rFonts w:hint="cs"/>
          <w:rtl/>
        </w:rPr>
        <w:t xml:space="preserve"> </w:t>
      </w:r>
      <w:r>
        <w:rPr>
          <w:rFonts w:hint="cs"/>
          <w:rtl/>
        </w:rPr>
        <w:t>יש יתרון ש</w:t>
      </w:r>
      <w:r w:rsidR="00A22380">
        <w:rPr>
          <w:rFonts w:hint="cs"/>
          <w:rtl/>
        </w:rPr>
        <w:t>צה"ל</w:t>
      </w:r>
      <w:r>
        <w:rPr>
          <w:rFonts w:hint="cs"/>
          <w:rtl/>
        </w:rPr>
        <w:t xml:space="preserve"> יהיה זה שיהיה גורם - </w:t>
      </w:r>
      <w:bookmarkStart w:id="141" w:name="_ETM_Q1_4995000"/>
      <w:bookmarkEnd w:id="141"/>
      <w:r>
        <w:rPr>
          <w:rFonts w:hint="cs"/>
          <w:rtl/>
        </w:rPr>
        <w:t>- -</w:t>
      </w:r>
    </w:p>
    <w:p w:rsidR="00A22380" w:rsidRDefault="00A22380" w:rsidP="00A22380">
      <w:pPr>
        <w:rPr>
          <w:rtl/>
        </w:rPr>
      </w:pPr>
    </w:p>
    <w:p w:rsidR="00A22380" w:rsidRDefault="00A22380" w:rsidP="00F50A42">
      <w:pPr>
        <w:pStyle w:val="af6"/>
        <w:keepNext/>
        <w:rPr>
          <w:rtl/>
        </w:rPr>
      </w:pPr>
      <w:bookmarkStart w:id="142" w:name="ET_yor_4613_33"/>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A22380">
        <w:rPr>
          <w:rStyle w:val="TagStyle"/>
          <w:rtl/>
        </w:rPr>
        <w:t xml:space="preserve"> </w:t>
      </w:r>
      <w:r>
        <w:rPr>
          <w:rtl/>
        </w:rPr>
        <w:t xml:space="preserve">היו"ר אבי </w:t>
      </w:r>
      <w:proofErr w:type="spellStart"/>
      <w:r>
        <w:rPr>
          <w:rtl/>
        </w:rPr>
        <w:t>דיכטר</w:t>
      </w:r>
      <w:proofErr w:type="spellEnd"/>
      <w:r>
        <w:rPr>
          <w:rtl/>
        </w:rPr>
        <w:t>:</w:t>
      </w:r>
      <w:r w:rsidRPr="00A22380">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142"/>
    </w:p>
    <w:p w:rsidR="00A22380" w:rsidRDefault="00A22380" w:rsidP="00F50A42">
      <w:pPr>
        <w:pStyle w:val="KeepWithNext"/>
        <w:rPr>
          <w:rtl/>
        </w:rPr>
      </w:pPr>
    </w:p>
    <w:p w:rsidR="00A22380" w:rsidRDefault="00B520F4" w:rsidP="00F50A42">
      <w:pPr>
        <w:keepNext/>
        <w:rPr>
          <w:rtl/>
        </w:rPr>
      </w:pPr>
      <w:r>
        <w:rPr>
          <w:rFonts w:hint="cs"/>
          <w:rtl/>
        </w:rPr>
        <w:t xml:space="preserve">אני שואל ולא קיבלתי תשובה: בגוש עציון רוצה מישהו </w:t>
      </w:r>
      <w:bookmarkStart w:id="143" w:name="_ETM_Q1_4998000"/>
      <w:bookmarkEnd w:id="143"/>
      <w:r>
        <w:rPr>
          <w:rFonts w:hint="cs"/>
          <w:rtl/>
        </w:rPr>
        <w:t xml:space="preserve">להפגין נגד קידוח גז בגוש עציון. אני לא יודע </w:t>
      </w:r>
      <w:bookmarkStart w:id="144" w:name="_ETM_Q1_5004000"/>
      <w:bookmarkEnd w:id="144"/>
      <w:r>
        <w:rPr>
          <w:rFonts w:hint="cs"/>
          <w:rtl/>
        </w:rPr>
        <w:t xml:space="preserve">אם יש, אבל נניח שיש. הוא רוצה להפגין נגד הקידוח הזה, זה שטח באחריות צה"ל לכל דבר ועניין, </w:t>
      </w:r>
      <w:r w:rsidR="00A22380">
        <w:rPr>
          <w:rFonts w:hint="cs"/>
          <w:rtl/>
        </w:rPr>
        <w:t xml:space="preserve">אבל את בקשת האישור להפגנה הוא צריך </w:t>
      </w:r>
      <w:r>
        <w:rPr>
          <w:rFonts w:hint="cs"/>
          <w:rtl/>
        </w:rPr>
        <w:t xml:space="preserve">לקבל </w:t>
      </w:r>
      <w:bookmarkStart w:id="145" w:name="_ETM_Q1_5020000"/>
      <w:bookmarkEnd w:id="145"/>
      <w:r>
        <w:rPr>
          <w:rtl/>
        </w:rPr>
        <w:t>–</w:t>
      </w:r>
      <w:r>
        <w:rPr>
          <w:rFonts w:hint="cs"/>
          <w:rtl/>
        </w:rPr>
        <w:t xml:space="preserve"> ממי? ממשטרת ישראל או מצה"ל? </w:t>
      </w:r>
    </w:p>
    <w:p w:rsidR="00B520F4" w:rsidRDefault="00B520F4" w:rsidP="00B520F4">
      <w:pPr>
        <w:rPr>
          <w:rtl/>
        </w:rPr>
      </w:pPr>
    </w:p>
    <w:p w:rsidR="00B520F4" w:rsidRDefault="00B520F4" w:rsidP="00B520F4">
      <w:pPr>
        <w:pStyle w:val="a4"/>
        <w:keepNext/>
        <w:rPr>
          <w:rtl/>
        </w:rPr>
      </w:pPr>
      <w:bookmarkStart w:id="146" w:name="ET_speaker_יונתן_קוליש_92"/>
      <w:r w:rsidRPr="00B520F4">
        <w:rPr>
          <w:rStyle w:val="TagStyle"/>
          <w:rtl/>
        </w:rPr>
        <w:t xml:space="preserve"> &lt;&lt; דובר &gt;&gt; </w:t>
      </w:r>
      <w:r>
        <w:rPr>
          <w:rtl/>
        </w:rPr>
        <w:t xml:space="preserve">יונתן </w:t>
      </w:r>
      <w:proofErr w:type="spellStart"/>
      <w:r w:rsidR="00924BAC">
        <w:rPr>
          <w:rtl/>
        </w:rPr>
        <w:t>קודיש</w:t>
      </w:r>
      <w:proofErr w:type="spellEnd"/>
      <w:r>
        <w:rPr>
          <w:rtl/>
        </w:rPr>
        <w:t>:</w:t>
      </w:r>
      <w:r w:rsidRPr="00B520F4">
        <w:rPr>
          <w:rStyle w:val="TagStyle"/>
          <w:rtl/>
        </w:rPr>
        <w:t xml:space="preserve"> &lt;&lt; דובר &gt;&gt;</w:t>
      </w:r>
      <w:r>
        <w:rPr>
          <w:rtl/>
        </w:rPr>
        <w:t xml:space="preserve"> </w:t>
      </w:r>
      <w:bookmarkEnd w:id="146"/>
    </w:p>
    <w:p w:rsidR="00B520F4" w:rsidRDefault="00B520F4" w:rsidP="00B520F4">
      <w:pPr>
        <w:pStyle w:val="KeepWithNext"/>
        <w:rPr>
          <w:rtl/>
        </w:rPr>
      </w:pPr>
    </w:p>
    <w:p w:rsidR="00A22380" w:rsidRDefault="00B520F4" w:rsidP="00F73CFE">
      <w:pPr>
        <w:rPr>
          <w:rtl/>
        </w:rPr>
      </w:pPr>
      <w:bookmarkStart w:id="147" w:name="_ETM_Q1_5015000"/>
      <w:bookmarkEnd w:id="147"/>
      <w:r>
        <w:rPr>
          <w:rFonts w:hint="cs"/>
          <w:rtl/>
        </w:rPr>
        <w:t xml:space="preserve">אדוני היושב-ראש, אני </w:t>
      </w:r>
      <w:proofErr w:type="spellStart"/>
      <w:r>
        <w:rPr>
          <w:rFonts w:hint="cs"/>
          <w:rtl/>
        </w:rPr>
        <w:t>מרע"ן</w:t>
      </w:r>
      <w:proofErr w:type="spellEnd"/>
      <w:r>
        <w:rPr>
          <w:rFonts w:hint="cs"/>
          <w:rtl/>
        </w:rPr>
        <w:t xml:space="preserve"> תכנון חיל הים. אני אנסה לחדד. מדובר</w:t>
      </w:r>
      <w:r w:rsidR="00A22380">
        <w:rPr>
          <w:rFonts w:hint="cs"/>
          <w:rtl/>
        </w:rPr>
        <w:t xml:space="preserve"> בשטח שהוא </w:t>
      </w:r>
      <w:r>
        <w:rPr>
          <w:rFonts w:hint="cs"/>
          <w:rtl/>
        </w:rPr>
        <w:t>סגור בצו של שר התחבורה, בניגוד לשטח צבאי סגור ש</w:t>
      </w:r>
      <w:r w:rsidR="00A22380">
        <w:rPr>
          <w:rFonts w:hint="cs"/>
          <w:rtl/>
        </w:rPr>
        <w:t>אגף מח"י</w:t>
      </w:r>
      <w:r>
        <w:rPr>
          <w:rFonts w:hint="cs"/>
          <w:rtl/>
        </w:rPr>
        <w:t xml:space="preserve"> יכול להטיל שטח צבאי סגור בים, הוא לא רוצה לעשות את זה, במקרה </w:t>
      </w:r>
      <w:bookmarkStart w:id="148" w:name="_ETM_Q1_5040000"/>
      <w:bookmarkEnd w:id="148"/>
      <w:r>
        <w:rPr>
          <w:rFonts w:hint="cs"/>
          <w:rtl/>
        </w:rPr>
        <w:t xml:space="preserve">הזה, בגלל שזה אזרחי. לכן אנחנו הולכים על האופציה של </w:t>
      </w:r>
      <w:bookmarkStart w:id="149" w:name="_ETM_Q1_5039000"/>
      <w:bookmarkEnd w:id="149"/>
      <w:r>
        <w:rPr>
          <w:rFonts w:hint="cs"/>
          <w:rtl/>
        </w:rPr>
        <w:t xml:space="preserve">לממש את זה </w:t>
      </w:r>
      <w:r w:rsidR="00A22380">
        <w:rPr>
          <w:rFonts w:hint="cs"/>
          <w:rtl/>
        </w:rPr>
        <w:t xml:space="preserve">דרך צו של שר התחבורה. לעניין הרשות המאשרת </w:t>
      </w:r>
      <w:r w:rsidR="00A22380">
        <w:rPr>
          <w:rtl/>
        </w:rPr>
        <w:t>–</w:t>
      </w:r>
      <w:r w:rsidR="00A22380">
        <w:rPr>
          <w:rFonts w:hint="cs"/>
          <w:rtl/>
        </w:rPr>
        <w:t xml:space="preserve"> מי שמחזיק תמונה בים, </w:t>
      </w:r>
      <w:r w:rsidR="00F73CFE">
        <w:rPr>
          <w:rFonts w:hint="cs"/>
          <w:rtl/>
        </w:rPr>
        <w:t>מי שיודע היכן כלי השיט הכבדים ולאן</w:t>
      </w:r>
      <w:bookmarkStart w:id="150" w:name="_ETM_Q1_5053000"/>
      <w:bookmarkEnd w:id="150"/>
      <w:r w:rsidR="00F73CFE">
        <w:rPr>
          <w:rFonts w:hint="cs"/>
          <w:rtl/>
        </w:rPr>
        <w:t xml:space="preserve"> זה חיל הים, </w:t>
      </w:r>
      <w:r w:rsidR="00A22380">
        <w:rPr>
          <w:rFonts w:hint="cs"/>
          <w:rtl/>
        </w:rPr>
        <w:t xml:space="preserve">ולכן בכל אופן, על מנת להתקרב </w:t>
      </w:r>
      <w:r w:rsidR="00F73CFE">
        <w:rPr>
          <w:rFonts w:hint="cs"/>
          <w:rtl/>
        </w:rPr>
        <w:t xml:space="preserve">וגם בהיותנו מנחי הביטחון של האסדות, </w:t>
      </w:r>
      <w:bookmarkStart w:id="151" w:name="_ETM_Q1_5056000"/>
      <w:bookmarkEnd w:id="151"/>
      <w:r w:rsidR="00F73CFE">
        <w:rPr>
          <w:rFonts w:hint="cs"/>
          <w:rtl/>
        </w:rPr>
        <w:t xml:space="preserve">עמדת מח"י שהוא צריך להיות הגורם המאשר. </w:t>
      </w:r>
    </w:p>
    <w:p w:rsidR="00A22380" w:rsidRDefault="00A22380" w:rsidP="00A22380">
      <w:pPr>
        <w:rPr>
          <w:rtl/>
        </w:rPr>
      </w:pPr>
    </w:p>
    <w:p w:rsidR="00A22380" w:rsidRDefault="00A22380" w:rsidP="00750348">
      <w:pPr>
        <w:pStyle w:val="af6"/>
        <w:rPr>
          <w:rtl/>
        </w:rPr>
      </w:pPr>
      <w:bookmarkStart w:id="152" w:name="ET_yor_4613_34"/>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A22380">
        <w:rPr>
          <w:rStyle w:val="TagStyle"/>
          <w:rtl/>
        </w:rPr>
        <w:t xml:space="preserve"> </w:t>
      </w:r>
      <w:r>
        <w:rPr>
          <w:rtl/>
        </w:rPr>
        <w:t xml:space="preserve">היו"ר אבי </w:t>
      </w:r>
      <w:proofErr w:type="spellStart"/>
      <w:r>
        <w:rPr>
          <w:rtl/>
        </w:rPr>
        <w:t>דיכטר</w:t>
      </w:r>
      <w:proofErr w:type="spellEnd"/>
      <w:r>
        <w:rPr>
          <w:rtl/>
        </w:rPr>
        <w:t>:</w:t>
      </w:r>
      <w:r w:rsidRPr="00A22380">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152"/>
    </w:p>
    <w:p w:rsidR="00A22380" w:rsidRDefault="00A22380" w:rsidP="00A22380">
      <w:pPr>
        <w:pStyle w:val="KeepWithNext"/>
        <w:rPr>
          <w:rtl/>
        </w:rPr>
      </w:pPr>
    </w:p>
    <w:p w:rsidR="00A22380" w:rsidRDefault="00A22380" w:rsidP="00F73CFE">
      <w:pPr>
        <w:rPr>
          <w:rtl/>
        </w:rPr>
      </w:pPr>
      <w:r>
        <w:rPr>
          <w:rFonts w:hint="cs"/>
          <w:rtl/>
        </w:rPr>
        <w:t xml:space="preserve">אין לנו בעיה במה שתיארת עד לשלב שבו צריך לבקש רשות </w:t>
      </w:r>
      <w:r>
        <w:rPr>
          <w:rtl/>
        </w:rPr>
        <w:t>–</w:t>
      </w:r>
      <w:r>
        <w:rPr>
          <w:rFonts w:hint="cs"/>
          <w:rtl/>
        </w:rPr>
        <w:t xml:space="preserve"> שזה משהו אקטיבי. מישהו רוצה להפגין </w:t>
      </w:r>
      <w:r w:rsidR="00F73CFE">
        <w:rPr>
          <w:rFonts w:hint="cs"/>
          <w:rtl/>
        </w:rPr>
        <w:t xml:space="preserve">תמיכה </w:t>
      </w:r>
      <w:bookmarkStart w:id="153" w:name="_ETM_Q1_5079000"/>
      <w:bookmarkEnd w:id="153"/>
      <w:r w:rsidR="00F73CFE">
        <w:rPr>
          <w:rFonts w:hint="cs"/>
          <w:rtl/>
        </w:rPr>
        <w:t xml:space="preserve">או התנגדות לאסדה </w:t>
      </w:r>
      <w:r w:rsidR="00F73CFE">
        <w:rPr>
          <w:rtl/>
        </w:rPr>
        <w:t>–</w:t>
      </w:r>
      <w:r w:rsidR="00F73CFE">
        <w:rPr>
          <w:rFonts w:hint="cs"/>
          <w:rtl/>
        </w:rPr>
        <w:t xml:space="preserve"> לא חשוב, ה</w:t>
      </w:r>
      <w:r>
        <w:rPr>
          <w:rFonts w:hint="cs"/>
          <w:rtl/>
        </w:rPr>
        <w:t xml:space="preserve">וא רוצה להיכנס לתוך </w:t>
      </w:r>
      <w:proofErr w:type="spellStart"/>
      <w:r>
        <w:rPr>
          <w:rFonts w:hint="cs"/>
          <w:rtl/>
        </w:rPr>
        <w:t>הפרימטר</w:t>
      </w:r>
      <w:proofErr w:type="spellEnd"/>
      <w:r>
        <w:rPr>
          <w:rFonts w:hint="cs"/>
          <w:rtl/>
        </w:rPr>
        <w:t xml:space="preserve"> הזה של ה-3 ק"מ רדיוס. </w:t>
      </w:r>
      <w:r w:rsidR="00F73CFE">
        <w:rPr>
          <w:rFonts w:hint="cs"/>
          <w:rtl/>
        </w:rPr>
        <w:t xml:space="preserve">אני שואל את </w:t>
      </w:r>
      <w:bookmarkStart w:id="154" w:name="_ETM_Q1_5088000"/>
      <w:bookmarkEnd w:id="154"/>
      <w:r w:rsidR="00F73CFE">
        <w:rPr>
          <w:rFonts w:hint="cs"/>
          <w:rtl/>
        </w:rPr>
        <w:t xml:space="preserve">עצמנו האם אנחנו באמת חושבים שמהלך כזה צריך להיות </w:t>
      </w:r>
      <w:r>
        <w:rPr>
          <w:rFonts w:hint="cs"/>
          <w:rtl/>
        </w:rPr>
        <w:t>מול גורם צבאי בשטח שהוא לא צבאי, למטרה שהיא לא הפרת הביטחון אלא מימוש הזכוי</w:t>
      </w:r>
      <w:r w:rsidR="00F73CFE">
        <w:rPr>
          <w:rFonts w:hint="cs"/>
          <w:rtl/>
        </w:rPr>
        <w:t>ו</w:t>
      </w:r>
      <w:r>
        <w:rPr>
          <w:rFonts w:hint="cs"/>
          <w:rtl/>
        </w:rPr>
        <w:t xml:space="preserve">ת </w:t>
      </w:r>
      <w:r w:rsidR="00F73CFE">
        <w:rPr>
          <w:rFonts w:hint="cs"/>
          <w:rtl/>
        </w:rPr>
        <w:t xml:space="preserve">של </w:t>
      </w:r>
      <w:bookmarkStart w:id="155" w:name="_ETM_Q1_5102000"/>
      <w:bookmarkEnd w:id="155"/>
      <w:r w:rsidR="00F73CFE">
        <w:rPr>
          <w:rFonts w:hint="cs"/>
          <w:rtl/>
        </w:rPr>
        <w:t xml:space="preserve">אזרח בישראל בשטח שהוא טריטוריאלי ישראלי. </w:t>
      </w:r>
      <w:r>
        <w:rPr>
          <w:rFonts w:hint="cs"/>
          <w:rtl/>
        </w:rPr>
        <w:t xml:space="preserve">וכן אני עושה את הגזירה השווה לא משטח אש אלא </w:t>
      </w:r>
      <w:r w:rsidR="00F73CFE">
        <w:rPr>
          <w:rFonts w:hint="cs"/>
          <w:rtl/>
        </w:rPr>
        <w:t xml:space="preserve">משטח ש- - - </w:t>
      </w:r>
      <w:bookmarkStart w:id="156" w:name="_ETM_Q1_5114000"/>
      <w:bookmarkEnd w:id="156"/>
      <w:r w:rsidR="00F73CFE">
        <w:rPr>
          <w:rFonts w:hint="cs"/>
          <w:rtl/>
        </w:rPr>
        <w:t xml:space="preserve">גוש עציון. קידוח גז בגוש עציון. </w:t>
      </w:r>
    </w:p>
    <w:p w:rsidR="00A22380" w:rsidRDefault="00A22380" w:rsidP="00A22380">
      <w:pPr>
        <w:rPr>
          <w:rtl/>
        </w:rPr>
      </w:pPr>
    </w:p>
    <w:p w:rsidR="00A22380" w:rsidRDefault="00A22380" w:rsidP="00750348">
      <w:pPr>
        <w:pStyle w:val="af9"/>
        <w:rPr>
          <w:rtl/>
        </w:rPr>
      </w:pPr>
      <w:bookmarkStart w:id="157" w:name="ET_guest_858425_35"/>
      <w:r w:rsidRPr="00750348">
        <w:rPr>
          <w:rStyle w:val="TagStyle"/>
          <w:rtl/>
        </w:rPr>
        <w:t xml:space="preserve"> &lt;&lt; אורח &gt;&gt;</w:t>
      </w:r>
      <w:r w:rsidRPr="00A22380">
        <w:rPr>
          <w:rStyle w:val="TagStyle"/>
          <w:rtl/>
        </w:rPr>
        <w:t xml:space="preserve"> </w:t>
      </w:r>
      <w:r>
        <w:rPr>
          <w:rtl/>
        </w:rPr>
        <w:t xml:space="preserve">יוסי </w:t>
      </w:r>
      <w:proofErr w:type="spellStart"/>
      <w:r>
        <w:rPr>
          <w:rtl/>
        </w:rPr>
        <w:t>וירצבררגר</w:t>
      </w:r>
      <w:proofErr w:type="spellEnd"/>
      <w:r>
        <w:rPr>
          <w:rtl/>
        </w:rPr>
        <w:t>:</w:t>
      </w:r>
      <w:r w:rsidRPr="00A22380">
        <w:rPr>
          <w:rStyle w:val="TagStyle"/>
          <w:rtl/>
        </w:rPr>
        <w:t xml:space="preserve"> </w:t>
      </w:r>
      <w:r w:rsidRPr="00750348">
        <w:rPr>
          <w:rStyle w:val="TagStyle"/>
          <w:rtl/>
        </w:rPr>
        <w:t>&lt;&lt; אורח &gt;&gt;</w:t>
      </w:r>
      <w:r>
        <w:rPr>
          <w:rtl/>
        </w:rPr>
        <w:t xml:space="preserve"> </w:t>
      </w:r>
      <w:bookmarkEnd w:id="157"/>
    </w:p>
    <w:p w:rsidR="00A22380" w:rsidRDefault="00A22380" w:rsidP="00A22380">
      <w:pPr>
        <w:pStyle w:val="KeepWithNext"/>
        <w:rPr>
          <w:rtl/>
        </w:rPr>
      </w:pPr>
    </w:p>
    <w:p w:rsidR="00A22380" w:rsidRDefault="00F73CFE" w:rsidP="00F73CFE">
      <w:pPr>
        <w:rPr>
          <w:rtl/>
        </w:rPr>
      </w:pPr>
      <w:r>
        <w:rPr>
          <w:rFonts w:hint="cs"/>
          <w:rtl/>
        </w:rPr>
        <w:t>אבל אותו דבר היה</w:t>
      </w:r>
      <w:r w:rsidR="00A22380">
        <w:rPr>
          <w:rFonts w:hint="cs"/>
          <w:rtl/>
        </w:rPr>
        <w:t xml:space="preserve"> פה </w:t>
      </w:r>
      <w:r>
        <w:rPr>
          <w:rFonts w:hint="cs"/>
          <w:rtl/>
        </w:rPr>
        <w:t xml:space="preserve">את החריג כבר בתיקון החוק להסדרת גופים ביטחוניים. </w:t>
      </w:r>
      <w:r w:rsidR="00A22380">
        <w:rPr>
          <w:rFonts w:hint="cs"/>
          <w:rtl/>
        </w:rPr>
        <w:t>בדרך כלל מי שמנחה את הגופים זו משטרת ישראל. פה בחוק שחוקקנו ב-2019 נקבע שמי שקובע את האבטחה זה חיל הים</w:t>
      </w:r>
      <w:r>
        <w:rPr>
          <w:rFonts w:hint="cs"/>
          <w:rtl/>
        </w:rPr>
        <w:t xml:space="preserve">. </w:t>
      </w:r>
      <w:bookmarkStart w:id="158" w:name="_ETM_Q1_5136000"/>
      <w:bookmarkEnd w:id="158"/>
      <w:r>
        <w:rPr>
          <w:rFonts w:hint="cs"/>
          <w:rtl/>
        </w:rPr>
        <w:t xml:space="preserve">אז עכשיו, אם עכשיו גוף שאחראי על האבטחה הוא </w:t>
      </w:r>
      <w:bookmarkStart w:id="159" w:name="_ETM_Q1_5144000"/>
      <w:bookmarkEnd w:id="159"/>
      <w:r w:rsidR="00A22380">
        <w:rPr>
          <w:rFonts w:hint="cs"/>
          <w:rtl/>
        </w:rPr>
        <w:t>צריך להנחות. הוא לא יוכל לתת אישורים מי נכנס ומי לא</w:t>
      </w:r>
      <w:r>
        <w:rPr>
          <w:rFonts w:hint="cs"/>
          <w:rtl/>
        </w:rPr>
        <w:t xml:space="preserve"> אלא גוף אחר שהוא לא אחראי על אבטחה. ה- - - </w:t>
      </w:r>
      <w:bookmarkStart w:id="160" w:name="_ETM_Q1_5153000"/>
      <w:bookmarkEnd w:id="160"/>
      <w:r w:rsidR="00A22380">
        <w:rPr>
          <w:rFonts w:hint="cs"/>
          <w:rtl/>
        </w:rPr>
        <w:t>נוצר מזה שאמרנו שחיל הים הוא זה שאחראי אבטחה שם</w:t>
      </w:r>
      <w:r>
        <w:rPr>
          <w:rFonts w:hint="cs"/>
          <w:rtl/>
        </w:rPr>
        <w:t xml:space="preserve">. </w:t>
      </w:r>
    </w:p>
    <w:p w:rsidR="00A22380" w:rsidRDefault="00A22380" w:rsidP="00A22380">
      <w:pPr>
        <w:rPr>
          <w:rtl/>
        </w:rPr>
      </w:pPr>
    </w:p>
    <w:p w:rsidR="00A22380" w:rsidRDefault="00A22380" w:rsidP="00750348">
      <w:pPr>
        <w:pStyle w:val="af6"/>
        <w:rPr>
          <w:rtl/>
        </w:rPr>
      </w:pPr>
      <w:bookmarkStart w:id="161" w:name="ET_yor_4613_36"/>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A22380">
        <w:rPr>
          <w:rStyle w:val="TagStyle"/>
          <w:rtl/>
        </w:rPr>
        <w:t xml:space="preserve"> </w:t>
      </w:r>
      <w:r>
        <w:rPr>
          <w:rtl/>
        </w:rPr>
        <w:t xml:space="preserve">היו"ר אבי </w:t>
      </w:r>
      <w:proofErr w:type="spellStart"/>
      <w:r>
        <w:rPr>
          <w:rtl/>
        </w:rPr>
        <w:t>דיכטר</w:t>
      </w:r>
      <w:proofErr w:type="spellEnd"/>
      <w:r>
        <w:rPr>
          <w:rtl/>
        </w:rPr>
        <w:t>:</w:t>
      </w:r>
      <w:r w:rsidRPr="00A22380">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161"/>
    </w:p>
    <w:p w:rsidR="00A22380" w:rsidRDefault="00A22380" w:rsidP="00A22380">
      <w:pPr>
        <w:pStyle w:val="KeepWithNext"/>
        <w:rPr>
          <w:rtl/>
        </w:rPr>
      </w:pPr>
    </w:p>
    <w:p w:rsidR="00A22380" w:rsidRDefault="00F73CFE" w:rsidP="004443E1">
      <w:pPr>
        <w:rPr>
          <w:rtl/>
        </w:rPr>
      </w:pPr>
      <w:r>
        <w:rPr>
          <w:rFonts w:hint="cs"/>
          <w:rtl/>
        </w:rPr>
        <w:t xml:space="preserve">אני רוצה לרדת עם ספינת דיג </w:t>
      </w:r>
      <w:r w:rsidR="00A22380">
        <w:rPr>
          <w:rFonts w:hint="cs"/>
          <w:rtl/>
        </w:rPr>
        <w:t>לנמל חיפה</w:t>
      </w:r>
      <w:r>
        <w:rPr>
          <w:rFonts w:hint="cs"/>
          <w:rtl/>
        </w:rPr>
        <w:t xml:space="preserve">, לשטח הנמל, מה שנקרא. </w:t>
      </w:r>
      <w:r w:rsidR="00A22380">
        <w:rPr>
          <w:rFonts w:hint="cs"/>
          <w:rtl/>
        </w:rPr>
        <w:t xml:space="preserve">המנחה הוא חיל הים. על פי התיקון שעשינו כאן </w:t>
      </w:r>
      <w:r w:rsidR="00A22380">
        <w:rPr>
          <w:rtl/>
        </w:rPr>
        <w:t>–</w:t>
      </w:r>
      <w:r w:rsidR="00A22380">
        <w:rPr>
          <w:rFonts w:hint="cs"/>
          <w:rtl/>
        </w:rPr>
        <w:t xml:space="preserve"> המנחה הוא חיל הים. אני צריך לבקש אישור</w:t>
      </w:r>
      <w:r w:rsidR="004443E1">
        <w:rPr>
          <w:rFonts w:hint="cs"/>
          <w:rtl/>
        </w:rPr>
        <w:t xml:space="preserve">. אני פונה לחיל הים לבקש אישור להיכנס לשטח הנמל, למים? </w:t>
      </w:r>
      <w:r w:rsidR="00A22380">
        <w:rPr>
          <w:rFonts w:hint="cs"/>
          <w:rtl/>
        </w:rPr>
        <w:t xml:space="preserve">או שאני פונה למשטרת </w:t>
      </w:r>
      <w:r w:rsidR="004443E1">
        <w:rPr>
          <w:rFonts w:hint="cs"/>
          <w:rtl/>
        </w:rPr>
        <w:t xml:space="preserve">ישראל? </w:t>
      </w:r>
    </w:p>
    <w:p w:rsidR="00A22380" w:rsidRDefault="00A22380" w:rsidP="00A22380">
      <w:pPr>
        <w:rPr>
          <w:rtl/>
        </w:rPr>
      </w:pPr>
    </w:p>
    <w:p w:rsidR="00A22380" w:rsidRDefault="00A22380" w:rsidP="00750348">
      <w:pPr>
        <w:pStyle w:val="af9"/>
        <w:rPr>
          <w:rtl/>
        </w:rPr>
      </w:pPr>
      <w:bookmarkStart w:id="162" w:name="ET_guest_862848_37"/>
      <w:r w:rsidRPr="00750348">
        <w:rPr>
          <w:rStyle w:val="TagStyle"/>
          <w:rtl/>
        </w:rPr>
        <w:t xml:space="preserve"> &lt;&lt; אורח &gt;&gt;</w:t>
      </w:r>
      <w:r w:rsidRPr="00A22380">
        <w:rPr>
          <w:rStyle w:val="TagStyle"/>
          <w:rtl/>
        </w:rPr>
        <w:t xml:space="preserve"> </w:t>
      </w:r>
      <w:r>
        <w:rPr>
          <w:rtl/>
        </w:rPr>
        <w:t>יובל משולם:</w:t>
      </w:r>
      <w:r w:rsidRPr="00A22380">
        <w:rPr>
          <w:rStyle w:val="TagStyle"/>
          <w:rtl/>
        </w:rPr>
        <w:t xml:space="preserve"> </w:t>
      </w:r>
      <w:r w:rsidRPr="00750348">
        <w:rPr>
          <w:rStyle w:val="TagStyle"/>
          <w:rtl/>
        </w:rPr>
        <w:t>&lt;&lt; אורח &gt;&gt;</w:t>
      </w:r>
      <w:r>
        <w:rPr>
          <w:rtl/>
        </w:rPr>
        <w:t xml:space="preserve"> </w:t>
      </w:r>
      <w:bookmarkEnd w:id="162"/>
    </w:p>
    <w:p w:rsidR="00A22380" w:rsidRDefault="00A22380" w:rsidP="00A22380">
      <w:pPr>
        <w:pStyle w:val="KeepWithNext"/>
        <w:rPr>
          <w:rtl/>
        </w:rPr>
      </w:pPr>
    </w:p>
    <w:p w:rsidR="00A22380" w:rsidRDefault="00A22380" w:rsidP="00A22380">
      <w:pPr>
        <w:rPr>
          <w:rtl/>
        </w:rPr>
      </w:pPr>
      <w:r>
        <w:rPr>
          <w:rFonts w:hint="cs"/>
          <w:rtl/>
        </w:rPr>
        <w:t xml:space="preserve">למנהל הנמל. </w:t>
      </w:r>
    </w:p>
    <w:p w:rsidR="00A22380" w:rsidRDefault="00A22380" w:rsidP="00A22380">
      <w:pPr>
        <w:rPr>
          <w:rtl/>
        </w:rPr>
      </w:pPr>
    </w:p>
    <w:p w:rsidR="00A22380" w:rsidRDefault="00A22380" w:rsidP="00750348">
      <w:pPr>
        <w:pStyle w:val="af6"/>
        <w:rPr>
          <w:rtl/>
        </w:rPr>
      </w:pPr>
      <w:bookmarkStart w:id="163" w:name="ET_yor_4613_38"/>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A22380">
        <w:rPr>
          <w:rStyle w:val="TagStyle"/>
          <w:rtl/>
        </w:rPr>
        <w:t xml:space="preserve"> </w:t>
      </w:r>
      <w:r>
        <w:rPr>
          <w:rtl/>
        </w:rPr>
        <w:t xml:space="preserve">היו"ר אבי </w:t>
      </w:r>
      <w:proofErr w:type="spellStart"/>
      <w:r>
        <w:rPr>
          <w:rtl/>
        </w:rPr>
        <w:t>דיכטר</w:t>
      </w:r>
      <w:proofErr w:type="spellEnd"/>
      <w:r>
        <w:rPr>
          <w:rtl/>
        </w:rPr>
        <w:t>:</w:t>
      </w:r>
      <w:r w:rsidRPr="00A22380">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163"/>
    </w:p>
    <w:p w:rsidR="00A22380" w:rsidRDefault="00A22380" w:rsidP="00A22380">
      <w:pPr>
        <w:pStyle w:val="KeepWithNext"/>
        <w:rPr>
          <w:rtl/>
        </w:rPr>
      </w:pPr>
    </w:p>
    <w:p w:rsidR="00A22380" w:rsidRDefault="004443E1" w:rsidP="00A22380">
      <w:pPr>
        <w:rPr>
          <w:rtl/>
        </w:rPr>
      </w:pPr>
      <w:r>
        <w:rPr>
          <w:rFonts w:hint="cs"/>
          <w:rtl/>
        </w:rPr>
        <w:t xml:space="preserve">למנהל </w:t>
      </w:r>
      <w:bookmarkStart w:id="164" w:name="_ETM_Q1_5183000"/>
      <w:bookmarkEnd w:id="164"/>
      <w:r>
        <w:rPr>
          <w:rFonts w:hint="cs"/>
          <w:rtl/>
        </w:rPr>
        <w:t xml:space="preserve">הנמל. </w:t>
      </w:r>
      <w:r w:rsidR="00A22380">
        <w:rPr>
          <w:rFonts w:hint="cs"/>
          <w:rtl/>
        </w:rPr>
        <w:t xml:space="preserve">הוא עושה </w:t>
      </w:r>
      <w:r>
        <w:rPr>
          <w:rFonts w:hint="cs"/>
          <w:rtl/>
        </w:rPr>
        <w:t xml:space="preserve">את הבדיקה מול חיל הים. </w:t>
      </w:r>
    </w:p>
    <w:p w:rsidR="004443E1" w:rsidRDefault="004443E1" w:rsidP="00A22380">
      <w:pPr>
        <w:rPr>
          <w:rtl/>
        </w:rPr>
      </w:pPr>
    </w:p>
    <w:p w:rsidR="004443E1" w:rsidRDefault="004443E1" w:rsidP="004443E1">
      <w:pPr>
        <w:pStyle w:val="af5"/>
        <w:keepNext/>
        <w:rPr>
          <w:rtl/>
        </w:rPr>
      </w:pPr>
      <w:bookmarkStart w:id="165" w:name="ET_interruption_קריאה_94"/>
      <w:r w:rsidRPr="004443E1">
        <w:rPr>
          <w:rStyle w:val="TagStyle"/>
          <w:rtl/>
        </w:rPr>
        <w:t xml:space="preserve"> &lt;&lt; קריאה &gt;&gt; </w:t>
      </w:r>
      <w:r>
        <w:rPr>
          <w:rtl/>
        </w:rPr>
        <w:t>קריאה:</w:t>
      </w:r>
      <w:r w:rsidRPr="004443E1">
        <w:rPr>
          <w:rStyle w:val="TagStyle"/>
          <w:rtl/>
        </w:rPr>
        <w:t xml:space="preserve"> &lt;&lt; קריאה &gt;&gt;</w:t>
      </w:r>
      <w:r>
        <w:rPr>
          <w:rtl/>
        </w:rPr>
        <w:t xml:space="preserve"> </w:t>
      </w:r>
      <w:bookmarkEnd w:id="165"/>
    </w:p>
    <w:p w:rsidR="004443E1" w:rsidRDefault="004443E1" w:rsidP="004443E1">
      <w:pPr>
        <w:pStyle w:val="KeepWithNext"/>
        <w:rPr>
          <w:rtl/>
        </w:rPr>
      </w:pPr>
    </w:p>
    <w:p w:rsidR="004443E1" w:rsidRDefault="004443E1" w:rsidP="00A22380">
      <w:pPr>
        <w:rPr>
          <w:rtl/>
        </w:rPr>
      </w:pPr>
      <w:r>
        <w:rPr>
          <w:rFonts w:hint="cs"/>
          <w:rtl/>
        </w:rPr>
        <w:t xml:space="preserve">הוא האחראי. </w:t>
      </w:r>
    </w:p>
    <w:p w:rsidR="004443E1" w:rsidRDefault="004443E1" w:rsidP="00A22380">
      <w:pPr>
        <w:rPr>
          <w:rtl/>
        </w:rPr>
      </w:pPr>
    </w:p>
    <w:p w:rsidR="004443E1" w:rsidRDefault="004443E1" w:rsidP="004443E1">
      <w:pPr>
        <w:pStyle w:val="af6"/>
        <w:keepNext/>
        <w:rPr>
          <w:rtl/>
        </w:rPr>
      </w:pPr>
      <w:bookmarkStart w:id="166" w:name="ET_yor_4613_93"/>
      <w:r w:rsidRPr="004443E1">
        <w:rPr>
          <w:rStyle w:val="TagStyle"/>
          <w:rtl/>
        </w:rPr>
        <w:t xml:space="preserve"> &lt;&lt; </w:t>
      </w:r>
      <w:proofErr w:type="spellStart"/>
      <w:r w:rsidRPr="004443E1">
        <w:rPr>
          <w:rStyle w:val="TagStyle"/>
          <w:rtl/>
        </w:rPr>
        <w:t>יור</w:t>
      </w:r>
      <w:proofErr w:type="spellEnd"/>
      <w:r w:rsidRPr="004443E1">
        <w:rPr>
          <w:rStyle w:val="TagStyle"/>
          <w:rtl/>
        </w:rPr>
        <w:t xml:space="preserve"> &gt;&gt; </w:t>
      </w:r>
      <w:r>
        <w:rPr>
          <w:rtl/>
        </w:rPr>
        <w:t xml:space="preserve">היו"ר אבי </w:t>
      </w:r>
      <w:proofErr w:type="spellStart"/>
      <w:r>
        <w:rPr>
          <w:rtl/>
        </w:rPr>
        <w:t>דיכטר</w:t>
      </w:r>
      <w:proofErr w:type="spellEnd"/>
      <w:r>
        <w:rPr>
          <w:rtl/>
        </w:rPr>
        <w:t>:</w:t>
      </w:r>
      <w:r w:rsidRPr="004443E1">
        <w:rPr>
          <w:rStyle w:val="TagStyle"/>
          <w:rtl/>
        </w:rPr>
        <w:t xml:space="preserve"> &lt;&lt; </w:t>
      </w:r>
      <w:proofErr w:type="spellStart"/>
      <w:r w:rsidRPr="004443E1">
        <w:rPr>
          <w:rStyle w:val="TagStyle"/>
          <w:rtl/>
        </w:rPr>
        <w:t>יור</w:t>
      </w:r>
      <w:proofErr w:type="spellEnd"/>
      <w:r w:rsidRPr="004443E1">
        <w:rPr>
          <w:rStyle w:val="TagStyle"/>
          <w:rtl/>
        </w:rPr>
        <w:t xml:space="preserve"> &gt;&gt;</w:t>
      </w:r>
      <w:r>
        <w:rPr>
          <w:rtl/>
        </w:rPr>
        <w:t xml:space="preserve"> </w:t>
      </w:r>
      <w:bookmarkEnd w:id="166"/>
    </w:p>
    <w:p w:rsidR="004443E1" w:rsidRDefault="004443E1" w:rsidP="004443E1">
      <w:pPr>
        <w:pStyle w:val="KeepWithNext"/>
        <w:rPr>
          <w:rtl/>
        </w:rPr>
      </w:pPr>
    </w:p>
    <w:p w:rsidR="004443E1" w:rsidRDefault="004443E1" w:rsidP="004443E1">
      <w:pPr>
        <w:rPr>
          <w:rtl/>
        </w:rPr>
      </w:pPr>
      <w:r>
        <w:rPr>
          <w:rFonts w:hint="cs"/>
          <w:rtl/>
        </w:rPr>
        <w:t xml:space="preserve">הוא עושה את הבדיקה אם צריך, מול חיל הים. </w:t>
      </w:r>
      <w:r>
        <w:rPr>
          <w:rtl/>
        </w:rPr>
        <w:t xml:space="preserve">  </w:t>
      </w:r>
    </w:p>
    <w:p w:rsidR="004443E1" w:rsidRDefault="004443E1" w:rsidP="004443E1">
      <w:pPr>
        <w:rPr>
          <w:rtl/>
        </w:rPr>
      </w:pPr>
      <w:bookmarkStart w:id="167" w:name="_ETM_Q1_5187000"/>
      <w:bookmarkEnd w:id="167"/>
    </w:p>
    <w:p w:rsidR="004443E1" w:rsidRDefault="004443E1" w:rsidP="004443E1">
      <w:pPr>
        <w:pStyle w:val="af9"/>
        <w:rPr>
          <w:rtl/>
        </w:rPr>
      </w:pPr>
      <w:bookmarkStart w:id="168" w:name="_ETM_Q1_5198000"/>
      <w:bookmarkStart w:id="169" w:name="ET_guest_862843_39"/>
      <w:bookmarkEnd w:id="168"/>
      <w:r w:rsidRPr="00750348">
        <w:rPr>
          <w:rStyle w:val="TagStyle"/>
          <w:rtl/>
        </w:rPr>
        <w:t>&lt;&lt; אורח &gt;&gt;</w:t>
      </w:r>
      <w:r w:rsidRPr="00A22380">
        <w:rPr>
          <w:rStyle w:val="TagStyle"/>
          <w:rtl/>
        </w:rPr>
        <w:t xml:space="preserve"> </w:t>
      </w:r>
      <w:r>
        <w:rPr>
          <w:rtl/>
        </w:rPr>
        <w:t>בילי בירון:</w:t>
      </w:r>
      <w:r w:rsidRPr="00A22380">
        <w:rPr>
          <w:rStyle w:val="TagStyle"/>
          <w:rtl/>
        </w:rPr>
        <w:t xml:space="preserve"> </w:t>
      </w:r>
      <w:r w:rsidRPr="00750348">
        <w:rPr>
          <w:rStyle w:val="TagStyle"/>
          <w:rtl/>
        </w:rPr>
        <w:t>&lt;&lt; אורח &gt;&gt;</w:t>
      </w:r>
      <w:r>
        <w:rPr>
          <w:rtl/>
        </w:rPr>
        <w:t xml:space="preserve"> </w:t>
      </w:r>
      <w:bookmarkEnd w:id="169"/>
    </w:p>
    <w:p w:rsidR="004443E1" w:rsidRDefault="004443E1" w:rsidP="004443E1">
      <w:pPr>
        <w:rPr>
          <w:rtl/>
        </w:rPr>
      </w:pPr>
    </w:p>
    <w:p w:rsidR="00A22380" w:rsidRDefault="004443E1" w:rsidP="004443E1">
      <w:pPr>
        <w:rPr>
          <w:rtl/>
        </w:rPr>
      </w:pPr>
      <w:bookmarkStart w:id="170" w:name="_ETM_Q1_5192000"/>
      <w:bookmarkEnd w:id="170"/>
      <w:r>
        <w:rPr>
          <w:rFonts w:hint="cs"/>
          <w:rtl/>
        </w:rPr>
        <w:t xml:space="preserve">כי </w:t>
      </w:r>
      <w:r w:rsidR="00A22380">
        <w:rPr>
          <w:rFonts w:hint="cs"/>
          <w:rtl/>
        </w:rPr>
        <w:t>סביב שוברי הגלים</w:t>
      </w:r>
      <w:r>
        <w:rPr>
          <w:rFonts w:hint="cs"/>
          <w:rtl/>
        </w:rPr>
        <w:t xml:space="preserve">, </w:t>
      </w:r>
      <w:bookmarkStart w:id="171" w:name="_ETM_Q1_5195000"/>
      <w:bookmarkEnd w:id="171"/>
      <w:r>
        <w:rPr>
          <w:rFonts w:hint="cs"/>
          <w:rtl/>
        </w:rPr>
        <w:t xml:space="preserve">לדוגמה, בתחום הנמל </w:t>
      </w:r>
      <w:r>
        <w:rPr>
          <w:rtl/>
        </w:rPr>
        <w:t>–</w:t>
      </w:r>
      <w:r>
        <w:rPr>
          <w:rFonts w:hint="cs"/>
          <w:rtl/>
        </w:rPr>
        <w:t xml:space="preserve"> אדם שרוצה לרדת מבקש אישור ממפקד חיל הים. וזה גם שטח אזרחי, זה תחום נמל, ובכל זאת פונים לחיל הים. וזה מכוח צו אלוף, זה לא קיים בחקיקה. </w:t>
      </w:r>
    </w:p>
    <w:p w:rsidR="004443E1" w:rsidRDefault="004443E1" w:rsidP="00A22380">
      <w:pPr>
        <w:rPr>
          <w:rtl/>
        </w:rPr>
      </w:pPr>
      <w:bookmarkStart w:id="172" w:name="_ETM_Q1_5205000"/>
      <w:bookmarkEnd w:id="172"/>
    </w:p>
    <w:p w:rsidR="004443E1" w:rsidRDefault="004443E1" w:rsidP="004443E1">
      <w:pPr>
        <w:pStyle w:val="a4"/>
        <w:keepNext/>
        <w:rPr>
          <w:rtl/>
        </w:rPr>
      </w:pPr>
      <w:bookmarkStart w:id="173" w:name="ET_speaker_5804_95"/>
      <w:r w:rsidRPr="004443E1">
        <w:rPr>
          <w:rStyle w:val="TagStyle"/>
          <w:rtl/>
        </w:rPr>
        <w:lastRenderedPageBreak/>
        <w:t xml:space="preserve"> &lt;&lt; דובר &gt;&gt; </w:t>
      </w:r>
      <w:r>
        <w:rPr>
          <w:rtl/>
        </w:rPr>
        <w:t>טל רוסו (העבודה):</w:t>
      </w:r>
      <w:r w:rsidRPr="004443E1">
        <w:rPr>
          <w:rStyle w:val="TagStyle"/>
          <w:rtl/>
        </w:rPr>
        <w:t xml:space="preserve"> &lt;&lt; דובר &gt;&gt;</w:t>
      </w:r>
      <w:r>
        <w:rPr>
          <w:rtl/>
        </w:rPr>
        <w:t xml:space="preserve"> </w:t>
      </w:r>
      <w:bookmarkEnd w:id="173"/>
    </w:p>
    <w:p w:rsidR="004443E1" w:rsidRDefault="004443E1" w:rsidP="004443E1">
      <w:pPr>
        <w:pStyle w:val="KeepWithNext"/>
        <w:rPr>
          <w:rtl/>
        </w:rPr>
      </w:pPr>
    </w:p>
    <w:p w:rsidR="00A22380" w:rsidRDefault="004443E1" w:rsidP="00A22380">
      <w:pPr>
        <w:rPr>
          <w:rtl/>
        </w:rPr>
      </w:pPr>
      <w:r>
        <w:rPr>
          <w:rFonts w:hint="cs"/>
          <w:rtl/>
        </w:rPr>
        <w:t xml:space="preserve">יש את האזור הסגור מול השייטת, למשל. כשאתה רוצה לחצות אותו, מה שאתה עושה  </w:t>
      </w:r>
      <w:r>
        <w:rPr>
          <w:rtl/>
        </w:rPr>
        <w:t>–</w:t>
      </w:r>
      <w:r>
        <w:rPr>
          <w:rFonts w:hint="cs"/>
          <w:rtl/>
        </w:rPr>
        <w:t xml:space="preserve"> </w:t>
      </w:r>
      <w:bookmarkStart w:id="174" w:name="_ETM_Q1_5211000"/>
      <w:bookmarkEnd w:id="174"/>
      <w:r>
        <w:rPr>
          <w:rFonts w:hint="cs"/>
          <w:rtl/>
        </w:rPr>
        <w:t>אזרח - - -</w:t>
      </w:r>
    </w:p>
    <w:p w:rsidR="00A22380" w:rsidRDefault="00A22380" w:rsidP="00A22380">
      <w:pPr>
        <w:rPr>
          <w:rtl/>
        </w:rPr>
      </w:pPr>
    </w:p>
    <w:p w:rsidR="004443E1" w:rsidRDefault="004443E1" w:rsidP="004443E1">
      <w:pPr>
        <w:pStyle w:val="af6"/>
        <w:keepNext/>
        <w:rPr>
          <w:rtl/>
        </w:rPr>
      </w:pPr>
      <w:bookmarkStart w:id="175" w:name="ET_yor_4613_96"/>
      <w:r w:rsidRPr="004443E1">
        <w:rPr>
          <w:rStyle w:val="TagStyle"/>
          <w:rtl/>
        </w:rPr>
        <w:t xml:space="preserve"> &lt;&lt; </w:t>
      </w:r>
      <w:proofErr w:type="spellStart"/>
      <w:r w:rsidRPr="004443E1">
        <w:rPr>
          <w:rStyle w:val="TagStyle"/>
          <w:rtl/>
        </w:rPr>
        <w:t>יור</w:t>
      </w:r>
      <w:proofErr w:type="spellEnd"/>
      <w:r w:rsidRPr="004443E1">
        <w:rPr>
          <w:rStyle w:val="TagStyle"/>
          <w:rtl/>
        </w:rPr>
        <w:t xml:space="preserve"> &gt;&gt; </w:t>
      </w:r>
      <w:r>
        <w:rPr>
          <w:rtl/>
        </w:rPr>
        <w:t xml:space="preserve">היו"ר אבי </w:t>
      </w:r>
      <w:proofErr w:type="spellStart"/>
      <w:r>
        <w:rPr>
          <w:rtl/>
        </w:rPr>
        <w:t>דיכטר</w:t>
      </w:r>
      <w:proofErr w:type="spellEnd"/>
      <w:r>
        <w:rPr>
          <w:rtl/>
        </w:rPr>
        <w:t>:</w:t>
      </w:r>
      <w:r w:rsidRPr="004443E1">
        <w:rPr>
          <w:rStyle w:val="TagStyle"/>
          <w:rtl/>
        </w:rPr>
        <w:t xml:space="preserve"> &lt;&lt; </w:t>
      </w:r>
      <w:proofErr w:type="spellStart"/>
      <w:r w:rsidRPr="004443E1">
        <w:rPr>
          <w:rStyle w:val="TagStyle"/>
          <w:rtl/>
        </w:rPr>
        <w:t>יור</w:t>
      </w:r>
      <w:proofErr w:type="spellEnd"/>
      <w:r w:rsidRPr="004443E1">
        <w:rPr>
          <w:rStyle w:val="TagStyle"/>
          <w:rtl/>
        </w:rPr>
        <w:t xml:space="preserve"> &gt;&gt;</w:t>
      </w:r>
      <w:r>
        <w:rPr>
          <w:rtl/>
        </w:rPr>
        <w:t xml:space="preserve"> </w:t>
      </w:r>
      <w:bookmarkEnd w:id="175"/>
    </w:p>
    <w:p w:rsidR="004443E1" w:rsidRDefault="004443E1" w:rsidP="004443E1">
      <w:pPr>
        <w:pStyle w:val="KeepWithNext"/>
        <w:rPr>
          <w:rtl/>
        </w:rPr>
      </w:pPr>
    </w:p>
    <w:p w:rsidR="004443E1" w:rsidRDefault="004443E1" w:rsidP="004443E1">
      <w:pPr>
        <w:rPr>
          <w:rtl/>
        </w:rPr>
      </w:pPr>
      <w:bookmarkStart w:id="176" w:name="_ETM_Q1_5220000"/>
      <w:bookmarkEnd w:id="176"/>
      <w:r>
        <w:rPr>
          <w:rFonts w:hint="cs"/>
          <w:rtl/>
        </w:rPr>
        <w:t xml:space="preserve">משטרת ישראל, בבקשה. </w:t>
      </w:r>
    </w:p>
    <w:p w:rsidR="004443E1" w:rsidRDefault="004443E1" w:rsidP="004443E1">
      <w:pPr>
        <w:rPr>
          <w:rtl/>
        </w:rPr>
      </w:pPr>
      <w:bookmarkStart w:id="177" w:name="_ETM_Q1_5219000"/>
      <w:bookmarkEnd w:id="177"/>
      <w:r>
        <w:rPr>
          <w:rtl/>
        </w:rPr>
        <w:t xml:space="preserve">  </w:t>
      </w:r>
    </w:p>
    <w:p w:rsidR="00A22380" w:rsidRDefault="00A22380" w:rsidP="00750348">
      <w:pPr>
        <w:pStyle w:val="af9"/>
        <w:rPr>
          <w:rtl/>
        </w:rPr>
      </w:pPr>
      <w:bookmarkStart w:id="178" w:name="ET_guest_862847_40"/>
      <w:r w:rsidRPr="00750348">
        <w:rPr>
          <w:rStyle w:val="TagStyle"/>
          <w:rtl/>
        </w:rPr>
        <w:t xml:space="preserve"> &lt;&lt; אורח &gt;&gt;</w:t>
      </w:r>
      <w:r w:rsidRPr="00A22380">
        <w:rPr>
          <w:rStyle w:val="TagStyle"/>
          <w:rtl/>
        </w:rPr>
        <w:t xml:space="preserve"> </w:t>
      </w:r>
      <w:r>
        <w:rPr>
          <w:rtl/>
        </w:rPr>
        <w:t xml:space="preserve">תמר </w:t>
      </w:r>
      <w:proofErr w:type="spellStart"/>
      <w:r>
        <w:rPr>
          <w:rtl/>
        </w:rPr>
        <w:t>ליברטי</w:t>
      </w:r>
      <w:proofErr w:type="spellEnd"/>
      <w:r>
        <w:rPr>
          <w:rtl/>
        </w:rPr>
        <w:t>:</w:t>
      </w:r>
      <w:r w:rsidRPr="00A22380">
        <w:rPr>
          <w:rStyle w:val="TagStyle"/>
          <w:rtl/>
        </w:rPr>
        <w:t xml:space="preserve"> </w:t>
      </w:r>
      <w:r w:rsidRPr="00750348">
        <w:rPr>
          <w:rStyle w:val="TagStyle"/>
          <w:rtl/>
        </w:rPr>
        <w:t>&lt;&lt; אורח &gt;&gt;</w:t>
      </w:r>
      <w:r>
        <w:rPr>
          <w:rtl/>
        </w:rPr>
        <w:t xml:space="preserve"> </w:t>
      </w:r>
      <w:bookmarkEnd w:id="178"/>
    </w:p>
    <w:p w:rsidR="00A22380" w:rsidRDefault="00A22380" w:rsidP="00A22380">
      <w:pPr>
        <w:pStyle w:val="KeepWithNext"/>
        <w:rPr>
          <w:rtl/>
        </w:rPr>
      </w:pPr>
    </w:p>
    <w:p w:rsidR="00A22380" w:rsidRDefault="004443E1" w:rsidP="004761A7">
      <w:pPr>
        <w:rPr>
          <w:rtl/>
        </w:rPr>
      </w:pPr>
      <w:r>
        <w:rPr>
          <w:rFonts w:hint="cs"/>
          <w:rtl/>
        </w:rPr>
        <w:t xml:space="preserve">אני ראש מדור יחידות מקצועיות בייעוץ המשפטי, ואני </w:t>
      </w:r>
      <w:bookmarkStart w:id="179" w:name="_ETM_Q1_5227000"/>
      <w:bookmarkEnd w:id="179"/>
      <w:r>
        <w:rPr>
          <w:rFonts w:hint="cs"/>
          <w:rtl/>
        </w:rPr>
        <w:t xml:space="preserve">רוצה להבהיר. אל"ף, אני חושבת שההקבלה הנכונה לשטח הזה של האסדה שעכשיו מבקשים לסגור אותו היא באמת יותר לשטח </w:t>
      </w:r>
      <w:bookmarkStart w:id="180" w:name="_ETM_Q1_5233000"/>
      <w:bookmarkEnd w:id="180"/>
      <w:r>
        <w:rPr>
          <w:rFonts w:hint="cs"/>
          <w:rtl/>
        </w:rPr>
        <w:t xml:space="preserve">צבאי סגור. העובדה שבחרו במקרה הזה להשתמש בכלי משפטי </w:t>
      </w:r>
      <w:bookmarkStart w:id="181" w:name="_ETM_Q1_5230000"/>
      <w:bookmarkEnd w:id="181"/>
      <w:r>
        <w:rPr>
          <w:rFonts w:hint="cs"/>
          <w:rtl/>
        </w:rPr>
        <w:t>אחר</w:t>
      </w:r>
      <w:r w:rsidR="000D34BD">
        <w:rPr>
          <w:rFonts w:hint="cs"/>
          <w:rtl/>
        </w:rPr>
        <w:t xml:space="preserve"> </w:t>
      </w:r>
      <w:r w:rsidR="000D34BD">
        <w:rPr>
          <w:rtl/>
        </w:rPr>
        <w:t>–</w:t>
      </w:r>
      <w:r w:rsidR="000D34BD">
        <w:rPr>
          <w:rFonts w:hint="cs"/>
          <w:rtl/>
        </w:rPr>
        <w:t xml:space="preserve"> צו של שר התחבורה ולא צו של מפקד </w:t>
      </w:r>
      <w:bookmarkStart w:id="182" w:name="_ETM_Q1_5249000"/>
      <w:bookmarkEnd w:id="182"/>
      <w:r w:rsidR="000D34BD">
        <w:rPr>
          <w:rFonts w:hint="cs"/>
          <w:rtl/>
        </w:rPr>
        <w:t xml:space="preserve">חיל הים, היא איזשהו באמת כלי משפטי אחר, </w:t>
      </w:r>
      <w:r>
        <w:rPr>
          <w:rFonts w:hint="cs"/>
          <w:rtl/>
        </w:rPr>
        <w:t xml:space="preserve"> </w:t>
      </w:r>
      <w:r w:rsidR="00A22380">
        <w:rPr>
          <w:rFonts w:hint="cs"/>
          <w:rtl/>
        </w:rPr>
        <w:t xml:space="preserve">אבל בפועל מדובר באזור שנסגר כמו שטח </w:t>
      </w:r>
      <w:r w:rsidR="00A22380" w:rsidRPr="00EF5C87">
        <w:rPr>
          <w:rFonts w:hint="cs"/>
          <w:rtl/>
        </w:rPr>
        <w:t>צבאי סגור</w:t>
      </w:r>
      <w:r w:rsidR="000D34BD">
        <w:rPr>
          <w:rFonts w:hint="cs"/>
          <w:rtl/>
        </w:rPr>
        <w:t xml:space="preserve">. אבל </w:t>
      </w:r>
      <w:bookmarkStart w:id="183" w:name="_ETM_Q1_5247000"/>
      <w:bookmarkEnd w:id="183"/>
      <w:r w:rsidR="000D34BD">
        <w:rPr>
          <w:rFonts w:hint="cs"/>
          <w:rtl/>
        </w:rPr>
        <w:t xml:space="preserve">אני רוצה להדגיש: ביבשה המשטרה ולפחות מפקד המחוז הוא הגורם שנותן את הרישיונות להפגנות </w:t>
      </w:r>
      <w:r w:rsidR="00A22380">
        <w:rPr>
          <w:rFonts w:hint="cs"/>
          <w:rtl/>
        </w:rPr>
        <w:t>מאחר שמדובר במרחב הציבורי. כאן, בתפיסה</w:t>
      </w:r>
      <w:r w:rsidR="000D34BD">
        <w:rPr>
          <w:rFonts w:hint="cs"/>
          <w:rtl/>
        </w:rPr>
        <w:t xml:space="preserve"> לאור מה שכתוב </w:t>
      </w:r>
      <w:bookmarkStart w:id="184" w:name="_ETM_Q1_5262000"/>
      <w:bookmarkEnd w:id="184"/>
      <w:r w:rsidR="000D34BD">
        <w:rPr>
          <w:rFonts w:hint="cs"/>
          <w:rtl/>
        </w:rPr>
        <w:t xml:space="preserve">בצו </w:t>
      </w:r>
      <w:r w:rsidR="000D34BD">
        <w:rPr>
          <w:rtl/>
        </w:rPr>
        <w:t>–</w:t>
      </w:r>
      <w:r w:rsidR="000D34BD">
        <w:rPr>
          <w:rFonts w:hint="cs"/>
          <w:rtl/>
        </w:rPr>
        <w:t xml:space="preserve"> לא מדובר בחלק מהמרחב הציבורי שאנשים רשאים להפגין. </w:t>
      </w:r>
      <w:r w:rsidR="00A22380">
        <w:rPr>
          <w:rFonts w:hint="cs"/>
          <w:rtl/>
        </w:rPr>
        <w:t>מדובר</w:t>
      </w:r>
      <w:r w:rsidR="000D34BD">
        <w:rPr>
          <w:rFonts w:hint="cs"/>
          <w:rtl/>
        </w:rPr>
        <w:t xml:space="preserve"> כמו למשל </w:t>
      </w:r>
      <w:r w:rsidR="00A22380">
        <w:rPr>
          <w:rFonts w:hint="cs"/>
          <w:rtl/>
        </w:rPr>
        <w:t xml:space="preserve"> באיזשהו מתקן של המדינה</w:t>
      </w:r>
      <w:r w:rsidR="000D34BD">
        <w:rPr>
          <w:rFonts w:hint="cs"/>
          <w:rtl/>
        </w:rPr>
        <w:t xml:space="preserve"> בתוך הארץ. אם היה מתקן של המדינה </w:t>
      </w:r>
      <w:r w:rsidR="004761A7">
        <w:rPr>
          <w:rFonts w:hint="cs"/>
          <w:rtl/>
        </w:rPr>
        <w:t xml:space="preserve">בתוך הארץ, בתוך משרד ממשלתי, היה צריך לבקש גם </w:t>
      </w:r>
      <w:bookmarkStart w:id="185" w:name="_ETM_Q1_5284000"/>
      <w:bookmarkEnd w:id="185"/>
      <w:r w:rsidR="00A22380">
        <w:rPr>
          <w:rFonts w:hint="cs"/>
          <w:rtl/>
        </w:rPr>
        <w:t xml:space="preserve">את רשות הבעלים של המתקן, זה לא חלק מהמרחב הציבורי. </w:t>
      </w:r>
      <w:r w:rsidR="004761A7">
        <w:rPr>
          <w:rFonts w:hint="cs"/>
          <w:rtl/>
        </w:rPr>
        <w:t xml:space="preserve">ולכן להתייחס גם לתרחיש שבו בן אדם מבקש להפגין באזור </w:t>
      </w:r>
      <w:bookmarkStart w:id="186" w:name="_ETM_Q1_5283000"/>
      <w:bookmarkEnd w:id="186"/>
      <w:r w:rsidR="004761A7">
        <w:rPr>
          <w:rFonts w:hint="cs"/>
          <w:rtl/>
        </w:rPr>
        <w:t xml:space="preserve">הזה כאל תרחיש של סדר ציבורי בהקבלה למה שקורה </w:t>
      </w:r>
      <w:bookmarkStart w:id="187" w:name="_ETM_Q1_5288000"/>
      <w:bookmarkEnd w:id="187"/>
      <w:r w:rsidR="004761A7">
        <w:rPr>
          <w:rFonts w:hint="cs"/>
          <w:rtl/>
        </w:rPr>
        <w:t xml:space="preserve">ביבשה זו תהיה טעות, בעיניי. המשטרה ביבשה מבצעת </w:t>
      </w:r>
      <w:proofErr w:type="spellStart"/>
      <w:r w:rsidR="004761A7">
        <w:rPr>
          <w:rFonts w:hint="cs"/>
          <w:rtl/>
        </w:rPr>
        <w:t>איזונים</w:t>
      </w:r>
      <w:proofErr w:type="spellEnd"/>
      <w:r w:rsidR="004761A7">
        <w:rPr>
          <w:rFonts w:hint="cs"/>
          <w:rtl/>
        </w:rPr>
        <w:t xml:space="preserve">. היא מאזנת בין זכויות. היא מאזנת בין חופש הביטוי ובין פגיעה </w:t>
      </w:r>
      <w:bookmarkStart w:id="188" w:name="_ETM_Q1_5292000"/>
      <w:bookmarkEnd w:id="188"/>
      <w:r w:rsidR="004761A7">
        <w:rPr>
          <w:rFonts w:hint="cs"/>
          <w:rtl/>
        </w:rPr>
        <w:t xml:space="preserve">בשכנים, לבין זכות התנועה בכבישים </w:t>
      </w:r>
      <w:r w:rsidR="004761A7">
        <w:rPr>
          <w:rtl/>
        </w:rPr>
        <w:t>–</w:t>
      </w:r>
      <w:r w:rsidR="004761A7">
        <w:rPr>
          <w:rFonts w:hint="cs"/>
          <w:rtl/>
        </w:rPr>
        <w:t xml:space="preserve"> היא עושה איזון של זכויות. </w:t>
      </w:r>
      <w:bookmarkStart w:id="189" w:name="_ETM_Q1_5294000"/>
      <w:bookmarkEnd w:id="189"/>
      <w:r w:rsidR="00A22380">
        <w:rPr>
          <w:rFonts w:hint="cs"/>
          <w:rtl/>
        </w:rPr>
        <w:t xml:space="preserve">בשטח הזה בים היא לא מבצעת </w:t>
      </w:r>
      <w:r w:rsidR="004761A7">
        <w:rPr>
          <w:rFonts w:hint="cs"/>
          <w:rtl/>
        </w:rPr>
        <w:t xml:space="preserve">איזון של זכויות. המדינה כבר הכריעה ואמרה </w:t>
      </w:r>
      <w:bookmarkStart w:id="190" w:name="_ETM_Q1_5300000"/>
      <w:bookmarkEnd w:id="190"/>
      <w:r w:rsidR="004761A7">
        <w:rPr>
          <w:rFonts w:hint="cs"/>
          <w:rtl/>
        </w:rPr>
        <w:t xml:space="preserve">שהשטח הזה הוא אזור </w:t>
      </w:r>
      <w:r w:rsidR="00A22380">
        <w:rPr>
          <w:rFonts w:hint="cs"/>
          <w:rtl/>
        </w:rPr>
        <w:t>שלא אמורים להתקרב אליו</w:t>
      </w:r>
      <w:r w:rsidR="004761A7">
        <w:rPr>
          <w:rFonts w:hint="cs"/>
          <w:rtl/>
        </w:rPr>
        <w:t xml:space="preserve">, אנשים לא אמורים להפגין בו. </w:t>
      </w:r>
      <w:bookmarkStart w:id="191" w:name="_ETM_Q1_5304000"/>
      <w:bookmarkEnd w:id="191"/>
      <w:r w:rsidR="004761A7">
        <w:rPr>
          <w:rFonts w:hint="cs"/>
          <w:rtl/>
        </w:rPr>
        <w:t xml:space="preserve">אם רוצים להפגין, יפגינו מרחוק. </w:t>
      </w:r>
      <w:r w:rsidR="00A22380">
        <w:rPr>
          <w:rFonts w:hint="cs"/>
          <w:rtl/>
        </w:rPr>
        <w:t xml:space="preserve">לכן אין למשטרה </w:t>
      </w:r>
      <w:r w:rsidR="00A22380">
        <w:rPr>
          <w:rtl/>
        </w:rPr>
        <w:t>–</w:t>
      </w:r>
      <w:r w:rsidR="00A22380">
        <w:rPr>
          <w:rFonts w:hint="cs"/>
          <w:rtl/>
        </w:rPr>
        <w:t xml:space="preserve"> היא לא רלבנטית פה על מנת להכריע בשאלה </w:t>
      </w:r>
      <w:r w:rsidR="004761A7">
        <w:rPr>
          <w:rFonts w:hint="cs"/>
          <w:rtl/>
        </w:rPr>
        <w:t xml:space="preserve">האם שיקולי הביטחון או הרציפות התפקודית עומדים כנגד הרצון שלו ל- - - </w:t>
      </w:r>
      <w:r w:rsidR="00A22380">
        <w:rPr>
          <w:rFonts w:hint="cs"/>
          <w:rtl/>
        </w:rPr>
        <w:t>זה לא איזון רגיל. זה כמו שטח צבאי סגור</w:t>
      </w:r>
      <w:r w:rsidR="004761A7">
        <w:rPr>
          <w:rFonts w:hint="cs"/>
          <w:rtl/>
        </w:rPr>
        <w:t xml:space="preserve"> מהבחינה הזו. העובדה שניתן פה צו של שר התחבורה </w:t>
      </w:r>
      <w:bookmarkStart w:id="192" w:name="_ETM_Q1_5326000"/>
      <w:bookmarkEnd w:id="192"/>
      <w:r w:rsidR="00A22380">
        <w:rPr>
          <w:rFonts w:hint="cs"/>
          <w:rtl/>
        </w:rPr>
        <w:t>לא משפ</w:t>
      </w:r>
      <w:r w:rsidR="004761A7">
        <w:rPr>
          <w:rFonts w:hint="cs"/>
          <w:rtl/>
        </w:rPr>
        <w:t xml:space="preserve">יעה במהות על הסטטוס של השטח הזה. </w:t>
      </w:r>
    </w:p>
    <w:p w:rsidR="004761A7" w:rsidRDefault="004761A7" w:rsidP="00A22380">
      <w:pPr>
        <w:rPr>
          <w:rtl/>
        </w:rPr>
      </w:pPr>
    </w:p>
    <w:p w:rsidR="004761A7" w:rsidRDefault="004761A7" w:rsidP="004761A7">
      <w:pPr>
        <w:pStyle w:val="a4"/>
        <w:keepNext/>
        <w:rPr>
          <w:rtl/>
        </w:rPr>
      </w:pPr>
      <w:bookmarkStart w:id="193" w:name="ET_speaker_עידו_בן_יצחק_97"/>
      <w:r w:rsidRPr="004761A7">
        <w:rPr>
          <w:rStyle w:val="TagStyle"/>
          <w:rtl/>
        </w:rPr>
        <w:t xml:space="preserve"> &lt;&lt; דובר &gt;&gt; </w:t>
      </w:r>
      <w:r>
        <w:rPr>
          <w:rtl/>
        </w:rPr>
        <w:t>עידו בן יצחק:</w:t>
      </w:r>
      <w:r w:rsidRPr="004761A7">
        <w:rPr>
          <w:rStyle w:val="TagStyle"/>
          <w:rtl/>
        </w:rPr>
        <w:t xml:space="preserve"> &lt;&lt; דובר &gt;&gt;</w:t>
      </w:r>
      <w:r>
        <w:rPr>
          <w:rtl/>
        </w:rPr>
        <w:t xml:space="preserve"> </w:t>
      </w:r>
      <w:bookmarkEnd w:id="193"/>
    </w:p>
    <w:p w:rsidR="004761A7" w:rsidRDefault="004761A7" w:rsidP="004761A7">
      <w:pPr>
        <w:pStyle w:val="KeepWithNext"/>
        <w:rPr>
          <w:rtl/>
        </w:rPr>
      </w:pPr>
    </w:p>
    <w:p w:rsidR="00A22380" w:rsidRDefault="004761A7" w:rsidP="004761A7">
      <w:pPr>
        <w:rPr>
          <w:rtl/>
        </w:rPr>
      </w:pPr>
      <w:r>
        <w:rPr>
          <w:rFonts w:hint="cs"/>
          <w:rtl/>
        </w:rPr>
        <w:t xml:space="preserve">אבל </w:t>
      </w:r>
      <w:r w:rsidR="00A22380">
        <w:rPr>
          <w:rFonts w:hint="cs"/>
          <w:rtl/>
        </w:rPr>
        <w:t>אם אני אמשיך את הקו שלך</w:t>
      </w:r>
      <w:r>
        <w:rPr>
          <w:rFonts w:hint="cs"/>
          <w:rtl/>
        </w:rPr>
        <w:t xml:space="preserve"> </w:t>
      </w:r>
      <w:r>
        <w:rPr>
          <w:rtl/>
        </w:rPr>
        <w:t>–</w:t>
      </w:r>
      <w:r>
        <w:rPr>
          <w:rFonts w:hint="cs"/>
          <w:rtl/>
        </w:rPr>
        <w:t xml:space="preserve"> יבוא מפקד חיל הים, יבקש ממנ</w:t>
      </w:r>
      <w:bookmarkStart w:id="194" w:name="_ETM_Q1_5335000"/>
      <w:bookmarkEnd w:id="194"/>
      <w:r>
        <w:rPr>
          <w:rFonts w:hint="cs"/>
          <w:rtl/>
        </w:rPr>
        <w:t xml:space="preserve">ו אדם להפגין, הוא יסתכל ויגיד </w:t>
      </w:r>
      <w:r>
        <w:rPr>
          <w:rtl/>
        </w:rPr>
        <w:t>–</w:t>
      </w:r>
      <w:r>
        <w:rPr>
          <w:rFonts w:hint="cs"/>
          <w:rtl/>
        </w:rPr>
        <w:t xml:space="preserve"> </w:t>
      </w:r>
      <w:proofErr w:type="spellStart"/>
      <w:r>
        <w:rPr>
          <w:rFonts w:hint="cs"/>
          <w:rtl/>
        </w:rPr>
        <w:t>אוקיי</w:t>
      </w:r>
      <w:proofErr w:type="spellEnd"/>
      <w:r>
        <w:rPr>
          <w:rFonts w:hint="cs"/>
          <w:rtl/>
        </w:rPr>
        <w:t xml:space="preserve">, אזרח ישראלי, </w:t>
      </w:r>
      <w:bookmarkStart w:id="195" w:name="_ETM_Q1_5339000"/>
      <w:bookmarkEnd w:id="195"/>
      <w:r w:rsidR="00A22380">
        <w:rPr>
          <w:rFonts w:hint="cs"/>
          <w:rtl/>
        </w:rPr>
        <w:t xml:space="preserve">הוא לא בא לעשות פעילות </w:t>
      </w:r>
      <w:proofErr w:type="spellStart"/>
      <w:r w:rsidR="00A22380">
        <w:rPr>
          <w:rFonts w:hint="cs"/>
          <w:rtl/>
        </w:rPr>
        <w:t>פח"עית</w:t>
      </w:r>
      <w:proofErr w:type="spellEnd"/>
      <w:r w:rsidR="00A22380">
        <w:rPr>
          <w:rFonts w:hint="cs"/>
          <w:rtl/>
        </w:rPr>
        <w:t xml:space="preserve"> </w:t>
      </w:r>
      <w:r w:rsidR="00A22380">
        <w:rPr>
          <w:rtl/>
        </w:rPr>
        <w:t>–</w:t>
      </w:r>
      <w:r w:rsidR="00A22380">
        <w:rPr>
          <w:rFonts w:hint="cs"/>
          <w:rtl/>
        </w:rPr>
        <w:t xml:space="preserve"> אז אין בעיה שייכנס. ה</w:t>
      </w:r>
      <w:r>
        <w:rPr>
          <w:rFonts w:hint="cs"/>
          <w:rtl/>
        </w:rPr>
        <w:t xml:space="preserve">וא לא ישקול את כל השיקולים האלה. </w:t>
      </w:r>
    </w:p>
    <w:p w:rsidR="00A22380" w:rsidRDefault="00A22380" w:rsidP="00A22380">
      <w:pPr>
        <w:rPr>
          <w:rtl/>
        </w:rPr>
      </w:pPr>
    </w:p>
    <w:p w:rsidR="004761A7" w:rsidRDefault="004761A7" w:rsidP="004761A7">
      <w:pPr>
        <w:pStyle w:val="a4"/>
        <w:keepNext/>
        <w:rPr>
          <w:rtl/>
        </w:rPr>
      </w:pPr>
      <w:bookmarkStart w:id="196" w:name="_ETM_Q1_5345000"/>
      <w:bookmarkStart w:id="197" w:name="ET_speaker_5804_98"/>
      <w:bookmarkEnd w:id="196"/>
      <w:r w:rsidRPr="004761A7">
        <w:rPr>
          <w:rStyle w:val="TagStyle"/>
          <w:rtl/>
        </w:rPr>
        <w:t xml:space="preserve"> &lt;&lt; דובר &gt;&gt; </w:t>
      </w:r>
      <w:r>
        <w:rPr>
          <w:rtl/>
        </w:rPr>
        <w:t>טל רוסו (העבודה):</w:t>
      </w:r>
      <w:r w:rsidRPr="004761A7">
        <w:rPr>
          <w:rStyle w:val="TagStyle"/>
          <w:rtl/>
        </w:rPr>
        <w:t xml:space="preserve"> &lt;&lt; דובר &gt;&gt;</w:t>
      </w:r>
      <w:r>
        <w:rPr>
          <w:rtl/>
        </w:rPr>
        <w:t xml:space="preserve"> </w:t>
      </w:r>
      <w:bookmarkEnd w:id="197"/>
    </w:p>
    <w:p w:rsidR="004761A7" w:rsidRDefault="004761A7" w:rsidP="004761A7">
      <w:pPr>
        <w:pStyle w:val="KeepWithNext"/>
        <w:rPr>
          <w:rtl/>
        </w:rPr>
      </w:pPr>
    </w:p>
    <w:p w:rsidR="00A22380" w:rsidRDefault="00A22380" w:rsidP="00A22380">
      <w:pPr>
        <w:rPr>
          <w:rtl/>
        </w:rPr>
      </w:pPr>
      <w:bookmarkStart w:id="198" w:name="_ETM_Q1_5349000"/>
      <w:bookmarkEnd w:id="198"/>
      <w:r>
        <w:rPr>
          <w:rFonts w:hint="cs"/>
          <w:rtl/>
        </w:rPr>
        <w:t>ברגע שאתה עושה</w:t>
      </w:r>
      <w:r w:rsidR="004761A7">
        <w:rPr>
          <w:rFonts w:hint="cs"/>
          <w:rtl/>
        </w:rPr>
        <w:t xml:space="preserve"> את זה שטח סגור זה לא שמישהו בא ויכול עם אישור מיוחד להיכנס. </w:t>
      </w:r>
    </w:p>
    <w:p w:rsidR="00A22380" w:rsidRDefault="00A22380" w:rsidP="00A22380">
      <w:pPr>
        <w:rPr>
          <w:rtl/>
        </w:rPr>
      </w:pPr>
    </w:p>
    <w:p w:rsidR="004761A7" w:rsidRDefault="004761A7" w:rsidP="004761A7">
      <w:pPr>
        <w:pStyle w:val="a4"/>
        <w:keepNext/>
        <w:rPr>
          <w:rtl/>
        </w:rPr>
      </w:pPr>
      <w:bookmarkStart w:id="199" w:name="_ETM_Q1_5357000"/>
      <w:bookmarkStart w:id="200" w:name="ET_speaker_עידו_בן_יצחק_99"/>
      <w:bookmarkEnd w:id="199"/>
      <w:r w:rsidRPr="004761A7">
        <w:rPr>
          <w:rStyle w:val="TagStyle"/>
          <w:rtl/>
        </w:rPr>
        <w:t xml:space="preserve"> &lt;&lt; דובר &gt;&gt; </w:t>
      </w:r>
      <w:r>
        <w:rPr>
          <w:rtl/>
        </w:rPr>
        <w:t>עידו בן יצחק:</w:t>
      </w:r>
      <w:r w:rsidRPr="004761A7">
        <w:rPr>
          <w:rStyle w:val="TagStyle"/>
          <w:rtl/>
        </w:rPr>
        <w:t xml:space="preserve"> &lt;&lt; דובר &gt;&gt;</w:t>
      </w:r>
      <w:r>
        <w:rPr>
          <w:rtl/>
        </w:rPr>
        <w:t xml:space="preserve"> </w:t>
      </w:r>
      <w:bookmarkEnd w:id="200"/>
    </w:p>
    <w:p w:rsidR="004761A7" w:rsidRDefault="004761A7" w:rsidP="004761A7">
      <w:pPr>
        <w:pStyle w:val="KeepWithNext"/>
        <w:rPr>
          <w:rtl/>
        </w:rPr>
      </w:pPr>
    </w:p>
    <w:p w:rsidR="004761A7" w:rsidRDefault="004761A7" w:rsidP="003E1AF3">
      <w:pPr>
        <w:rPr>
          <w:rtl/>
        </w:rPr>
      </w:pPr>
      <w:bookmarkStart w:id="201" w:name="_ETM_Q1_5361000"/>
      <w:bookmarkEnd w:id="201"/>
      <w:r>
        <w:rPr>
          <w:rFonts w:hint="cs"/>
          <w:rtl/>
        </w:rPr>
        <w:t xml:space="preserve">אבל ההקבלה שנעשית פה לגבי שטח צבאי סגור </w:t>
      </w:r>
      <w:r>
        <w:rPr>
          <w:rtl/>
        </w:rPr>
        <w:t>–</w:t>
      </w:r>
      <w:r>
        <w:rPr>
          <w:rFonts w:hint="cs"/>
          <w:rtl/>
        </w:rPr>
        <w:t xml:space="preserve"> שטח צ</w:t>
      </w:r>
      <w:bookmarkStart w:id="202" w:name="ET_yor_4613_41"/>
      <w:r>
        <w:rPr>
          <w:rFonts w:hint="cs"/>
          <w:rtl/>
        </w:rPr>
        <w:t>באי סגור יכולות להיות שתי סיבות עיקריות שבגללן סוגרים</w:t>
      </w:r>
      <w:r w:rsidR="003E1AF3">
        <w:rPr>
          <w:rFonts w:hint="cs"/>
          <w:rtl/>
        </w:rPr>
        <w:t xml:space="preserve">: או שמתקיימים שם אימונים של הצבא, ואז ברור שאתה לא רוצה </w:t>
      </w:r>
      <w:bookmarkStart w:id="203" w:name="_ETM_Q1_5373000"/>
      <w:bookmarkEnd w:id="203"/>
      <w:r w:rsidR="003E1AF3">
        <w:rPr>
          <w:rFonts w:hint="cs"/>
          <w:rtl/>
        </w:rPr>
        <w:t xml:space="preserve">שמישהו ייקלע תחת אש, ולכן צריך לבקש אישור מן הצבא </w:t>
      </w:r>
      <w:bookmarkStart w:id="204" w:name="_ETM_Q1_5377000"/>
      <w:bookmarkEnd w:id="204"/>
      <w:r w:rsidR="003E1AF3">
        <w:rPr>
          <w:rFonts w:hint="cs"/>
          <w:rtl/>
        </w:rPr>
        <w:t xml:space="preserve">כדי שלא תקרה סיטואציה כזו. סיטואציה שנייה היא לצורך </w:t>
      </w:r>
      <w:bookmarkStart w:id="205" w:name="_ETM_Q1_5379000"/>
      <w:bookmarkEnd w:id="205"/>
      <w:r w:rsidR="003E1AF3">
        <w:rPr>
          <w:rFonts w:hint="cs"/>
          <w:rtl/>
        </w:rPr>
        <w:t xml:space="preserve">העניין </w:t>
      </w:r>
      <w:r w:rsidR="007D2908">
        <w:rPr>
          <w:rFonts w:hint="cs"/>
          <w:rtl/>
        </w:rPr>
        <w:t xml:space="preserve">כ - - - סוגרים מדי פעם, </w:t>
      </w:r>
      <w:bookmarkStart w:id="206" w:name="_ETM_Q1_5383000"/>
      <w:bookmarkEnd w:id="206"/>
      <w:r w:rsidR="007D2908">
        <w:rPr>
          <w:rFonts w:hint="cs"/>
          <w:rtl/>
        </w:rPr>
        <w:t xml:space="preserve">בגלל חשש ביטחוני כדי להגן על האזרחים שרוצים להיכנס לשם, ולכן מונעים את הכניסה מהם. זאת לא אותה סיטואציה </w:t>
      </w:r>
      <w:bookmarkStart w:id="207" w:name="_ETM_Q1_5390000"/>
      <w:bookmarkEnd w:id="207"/>
      <w:r w:rsidR="007D2908">
        <w:rPr>
          <w:rFonts w:hint="cs"/>
          <w:rtl/>
        </w:rPr>
        <w:t xml:space="preserve">פה. אין כאן סיטואציה שמונעים את הכניסה מהאזרחים בגלל שחוששים </w:t>
      </w:r>
      <w:bookmarkStart w:id="208" w:name="_ETM_Q1_5401000"/>
      <w:bookmarkEnd w:id="208"/>
      <w:r w:rsidR="007D2908">
        <w:rPr>
          <w:rFonts w:hint="cs"/>
          <w:rtl/>
        </w:rPr>
        <w:t xml:space="preserve">שהם יבצעו פעילות חבלנית עוינת נגד האסדות. האיסור הוא כדי שלא ייכנסו באמת גורמים עוינים והגורמים העוינים - - </w:t>
      </w:r>
      <w:bookmarkStart w:id="209" w:name="_ETM_Q1_5407000"/>
      <w:bookmarkEnd w:id="209"/>
      <w:r w:rsidR="007D2908">
        <w:rPr>
          <w:rFonts w:hint="cs"/>
          <w:rtl/>
        </w:rPr>
        <w:t xml:space="preserve">- חיזבאללה לא יפנה לבקש אישור. </w:t>
      </w:r>
    </w:p>
    <w:p w:rsidR="004761A7" w:rsidRDefault="004761A7" w:rsidP="004761A7">
      <w:pPr>
        <w:rPr>
          <w:rtl/>
        </w:rPr>
      </w:pPr>
    </w:p>
    <w:p w:rsidR="007D2908" w:rsidRDefault="007D2908" w:rsidP="007D2908">
      <w:pPr>
        <w:pStyle w:val="af6"/>
        <w:keepNext/>
        <w:rPr>
          <w:rtl/>
        </w:rPr>
      </w:pPr>
      <w:bookmarkStart w:id="210" w:name="ET_yor_4613_100"/>
      <w:r w:rsidRPr="007D2908">
        <w:rPr>
          <w:rStyle w:val="TagStyle"/>
          <w:rtl/>
        </w:rPr>
        <w:t xml:space="preserve"> &lt;&lt; </w:t>
      </w:r>
      <w:proofErr w:type="spellStart"/>
      <w:r w:rsidRPr="007D2908">
        <w:rPr>
          <w:rStyle w:val="TagStyle"/>
          <w:rtl/>
        </w:rPr>
        <w:t>יור</w:t>
      </w:r>
      <w:proofErr w:type="spellEnd"/>
      <w:r w:rsidRPr="007D2908">
        <w:rPr>
          <w:rStyle w:val="TagStyle"/>
          <w:rtl/>
        </w:rPr>
        <w:t xml:space="preserve"> &gt;&gt; </w:t>
      </w:r>
      <w:r>
        <w:rPr>
          <w:rtl/>
        </w:rPr>
        <w:t xml:space="preserve">היו"ר אבי </w:t>
      </w:r>
      <w:proofErr w:type="spellStart"/>
      <w:r>
        <w:rPr>
          <w:rtl/>
        </w:rPr>
        <w:t>דיכטר</w:t>
      </w:r>
      <w:proofErr w:type="spellEnd"/>
      <w:r>
        <w:rPr>
          <w:rtl/>
        </w:rPr>
        <w:t>:</w:t>
      </w:r>
      <w:r w:rsidRPr="007D2908">
        <w:rPr>
          <w:rStyle w:val="TagStyle"/>
          <w:rtl/>
        </w:rPr>
        <w:t xml:space="preserve"> &lt;&lt; </w:t>
      </w:r>
      <w:proofErr w:type="spellStart"/>
      <w:r w:rsidRPr="007D2908">
        <w:rPr>
          <w:rStyle w:val="TagStyle"/>
          <w:rtl/>
        </w:rPr>
        <w:t>יור</w:t>
      </w:r>
      <w:proofErr w:type="spellEnd"/>
      <w:r w:rsidRPr="007D2908">
        <w:rPr>
          <w:rStyle w:val="TagStyle"/>
          <w:rtl/>
        </w:rPr>
        <w:t xml:space="preserve"> &gt;&gt;</w:t>
      </w:r>
      <w:r>
        <w:rPr>
          <w:rtl/>
        </w:rPr>
        <w:t xml:space="preserve"> </w:t>
      </w:r>
      <w:bookmarkEnd w:id="210"/>
    </w:p>
    <w:p w:rsidR="007D2908" w:rsidRDefault="007D2908" w:rsidP="007D2908">
      <w:pPr>
        <w:pStyle w:val="KeepWithNext"/>
        <w:rPr>
          <w:rtl/>
        </w:rPr>
      </w:pPr>
    </w:p>
    <w:p w:rsidR="00B36D25" w:rsidRDefault="007D2908" w:rsidP="007D2908">
      <w:pPr>
        <w:rPr>
          <w:rtl/>
        </w:rPr>
      </w:pPr>
      <w:bookmarkStart w:id="211" w:name="_ETM_Q1_5415000"/>
      <w:bookmarkStart w:id="212" w:name="_ETM_Q1_5356000"/>
      <w:bookmarkEnd w:id="202"/>
      <w:bookmarkEnd w:id="211"/>
      <w:bookmarkEnd w:id="212"/>
      <w:r>
        <w:rPr>
          <w:rFonts w:hint="cs"/>
          <w:rtl/>
        </w:rPr>
        <w:t>מ</w:t>
      </w:r>
      <w:r w:rsidR="00A22380">
        <w:rPr>
          <w:rFonts w:hint="cs"/>
          <w:rtl/>
        </w:rPr>
        <w:t xml:space="preserve">אחר ואתם מבינים שהדיון בסוגיה הזו </w:t>
      </w:r>
      <w:r>
        <w:rPr>
          <w:rFonts w:hint="cs"/>
          <w:rtl/>
        </w:rPr>
        <w:t xml:space="preserve">של </w:t>
      </w:r>
      <w:r>
        <w:rPr>
          <w:rtl/>
        </w:rPr>
        <w:t>–</w:t>
      </w:r>
      <w:r>
        <w:rPr>
          <w:rFonts w:hint="cs"/>
          <w:rtl/>
        </w:rPr>
        <w:t xml:space="preserve"> מי </w:t>
      </w:r>
      <w:bookmarkStart w:id="213" w:name="_ETM_Q1_5420000"/>
      <w:bookmarkEnd w:id="213"/>
      <w:r>
        <w:rPr>
          <w:rFonts w:hint="cs"/>
          <w:rtl/>
        </w:rPr>
        <w:t xml:space="preserve">נכון שתהיה הסמכות המאשרת כניסה, כניסה חריגה </w:t>
      </w:r>
      <w:r w:rsidR="00A22380">
        <w:rPr>
          <w:rFonts w:hint="cs"/>
          <w:rtl/>
        </w:rPr>
        <w:t xml:space="preserve">לשטח הזה, </w:t>
      </w:r>
      <w:proofErr w:type="spellStart"/>
      <w:r w:rsidR="00A22380">
        <w:rPr>
          <w:rFonts w:hint="cs"/>
          <w:rtl/>
        </w:rPr>
        <w:t>לפרימטר</w:t>
      </w:r>
      <w:proofErr w:type="spellEnd"/>
      <w:r w:rsidR="00A22380">
        <w:rPr>
          <w:rFonts w:hint="cs"/>
          <w:rtl/>
        </w:rPr>
        <w:t xml:space="preserve"> הזה של 3 ק"מ רדיוס</w:t>
      </w:r>
      <w:r>
        <w:rPr>
          <w:rFonts w:hint="cs"/>
          <w:rtl/>
        </w:rPr>
        <w:t xml:space="preserve">. </w:t>
      </w:r>
      <w:bookmarkStart w:id="214" w:name="_ETM_Q1_5430000"/>
      <w:bookmarkEnd w:id="214"/>
      <w:r>
        <w:rPr>
          <w:rFonts w:hint="cs"/>
          <w:rtl/>
        </w:rPr>
        <w:t xml:space="preserve">אני רוצה לשמוע </w:t>
      </w:r>
      <w:r>
        <w:rPr>
          <w:rtl/>
        </w:rPr>
        <w:t>–</w:t>
      </w:r>
      <w:r>
        <w:rPr>
          <w:rFonts w:hint="cs"/>
          <w:rtl/>
        </w:rPr>
        <w:t xml:space="preserve"> מאחר וברור לחלוטין שזה יכול להיות או צה"ל, חיל הים, או משטרת ישראל, אז בואו ונשמע מה עמדת חיל הים בנושא הזה. לאחר מכן </w:t>
      </w:r>
      <w:bookmarkStart w:id="215" w:name="_ETM_Q1_5439000"/>
      <w:bookmarkEnd w:id="215"/>
      <w:r>
        <w:rPr>
          <w:rFonts w:hint="cs"/>
          <w:rtl/>
        </w:rPr>
        <w:t>מה עמדת משטרת ישראל, שאני לא יודע מי מייצג א</w:t>
      </w:r>
      <w:bookmarkStart w:id="216" w:name="_ETM_Q1_5444000"/>
      <w:bookmarkEnd w:id="216"/>
      <w:r>
        <w:rPr>
          <w:rFonts w:hint="cs"/>
          <w:rtl/>
        </w:rPr>
        <w:t>ותה, אבל מי שמייצג יאמר את עמדת משטרת ישראל, ו</w:t>
      </w:r>
      <w:r w:rsidR="00B36D25">
        <w:rPr>
          <w:rFonts w:hint="cs"/>
          <w:rtl/>
        </w:rPr>
        <w:t xml:space="preserve">אז חברי הוועדה יוכלו להתלבט בסוגיה. </w:t>
      </w:r>
    </w:p>
    <w:p w:rsidR="00B36D25" w:rsidRDefault="00B36D25" w:rsidP="00A22380">
      <w:pPr>
        <w:rPr>
          <w:rtl/>
        </w:rPr>
      </w:pPr>
    </w:p>
    <w:p w:rsidR="007D2908" w:rsidRDefault="007D2908" w:rsidP="00A22380">
      <w:pPr>
        <w:rPr>
          <w:rtl/>
        </w:rPr>
      </w:pPr>
      <w:r>
        <w:rPr>
          <w:rFonts w:hint="cs"/>
          <w:rtl/>
        </w:rPr>
        <w:t xml:space="preserve">בבקשה, חיל הים. לאחר מכן משטרת ישראל. </w:t>
      </w:r>
    </w:p>
    <w:p w:rsidR="007D2908" w:rsidRDefault="007D2908" w:rsidP="00A22380">
      <w:pPr>
        <w:rPr>
          <w:rtl/>
        </w:rPr>
      </w:pPr>
    </w:p>
    <w:p w:rsidR="00B36D25" w:rsidRDefault="00B36D25" w:rsidP="00750348">
      <w:pPr>
        <w:pStyle w:val="af9"/>
        <w:rPr>
          <w:rtl/>
        </w:rPr>
      </w:pPr>
      <w:bookmarkStart w:id="217" w:name="ET_guest_858697_42"/>
      <w:r w:rsidRPr="00750348">
        <w:rPr>
          <w:rStyle w:val="TagStyle"/>
          <w:rtl/>
        </w:rPr>
        <w:lastRenderedPageBreak/>
        <w:t xml:space="preserve"> &lt;&lt; אורח &gt;&gt;</w:t>
      </w:r>
      <w:r w:rsidRPr="00B36D25">
        <w:rPr>
          <w:rStyle w:val="TagStyle"/>
          <w:rtl/>
        </w:rPr>
        <w:t xml:space="preserve"> </w:t>
      </w:r>
      <w:r>
        <w:rPr>
          <w:rtl/>
        </w:rPr>
        <w:t xml:space="preserve">רפי </w:t>
      </w:r>
      <w:proofErr w:type="spellStart"/>
      <w:r>
        <w:rPr>
          <w:rtl/>
        </w:rPr>
        <w:t>רוזנשיין</w:t>
      </w:r>
      <w:proofErr w:type="spellEnd"/>
      <w:r>
        <w:rPr>
          <w:rtl/>
        </w:rPr>
        <w:t>:</w:t>
      </w:r>
      <w:r w:rsidRPr="00B36D25">
        <w:rPr>
          <w:rStyle w:val="TagStyle"/>
          <w:rtl/>
        </w:rPr>
        <w:t xml:space="preserve"> </w:t>
      </w:r>
      <w:r w:rsidRPr="00750348">
        <w:rPr>
          <w:rStyle w:val="TagStyle"/>
          <w:rtl/>
        </w:rPr>
        <w:t>&lt;&lt; אורח &gt;&gt;</w:t>
      </w:r>
      <w:r>
        <w:rPr>
          <w:rtl/>
        </w:rPr>
        <w:t xml:space="preserve"> </w:t>
      </w:r>
      <w:bookmarkEnd w:id="217"/>
    </w:p>
    <w:p w:rsidR="00B36D25" w:rsidRDefault="00B36D25" w:rsidP="00B36D25">
      <w:pPr>
        <w:pStyle w:val="KeepWithNext"/>
        <w:rPr>
          <w:rtl/>
        </w:rPr>
      </w:pPr>
    </w:p>
    <w:p w:rsidR="00B36D25" w:rsidRDefault="002A0F51" w:rsidP="002A0F51">
      <w:pPr>
        <w:rPr>
          <w:rtl/>
        </w:rPr>
      </w:pPr>
      <w:r>
        <w:rPr>
          <w:rFonts w:hint="cs"/>
          <w:rtl/>
        </w:rPr>
        <w:t xml:space="preserve">ברשותך אני אתן רקע ממש קצר של האפשרויות הקיימות לסגירת שטח בים, ואני אביע גם את עמדת חיל הים בנושא. קיימות שתי אפשרויות לסגור שטח בים. אפשרות אחת היא לסגור את השטח </w:t>
      </w:r>
      <w:bookmarkStart w:id="218" w:name="_ETM_Q1_5469000"/>
      <w:bookmarkEnd w:id="218"/>
      <w:r>
        <w:rPr>
          <w:rFonts w:hint="cs"/>
          <w:rtl/>
        </w:rPr>
        <w:t xml:space="preserve">מטעמים ביטחוניים, מכוח תקנה 125 לתקנות ההגנה. </w:t>
      </w:r>
      <w:r w:rsidR="00B36D25">
        <w:rPr>
          <w:rFonts w:hint="cs"/>
          <w:rtl/>
        </w:rPr>
        <w:t xml:space="preserve">מח"י </w:t>
      </w:r>
      <w:r>
        <w:rPr>
          <w:rFonts w:hint="cs"/>
          <w:rtl/>
        </w:rPr>
        <w:t xml:space="preserve">הוא הגורם המוסמך </w:t>
      </w:r>
      <w:bookmarkStart w:id="219" w:name="_ETM_Q1_5482000"/>
      <w:bookmarkEnd w:id="219"/>
      <w:r>
        <w:rPr>
          <w:rFonts w:hint="cs"/>
          <w:rtl/>
        </w:rPr>
        <w:t xml:space="preserve">לסגור שטח בים מאותם טעמים. זה קורה כפי שהיועץ המשפטי </w:t>
      </w:r>
      <w:bookmarkStart w:id="220" w:name="_ETM_Q1_5487000"/>
      <w:bookmarkEnd w:id="220"/>
      <w:r>
        <w:rPr>
          <w:rFonts w:hint="cs"/>
          <w:rtl/>
        </w:rPr>
        <w:t xml:space="preserve">פירט כאן </w:t>
      </w:r>
      <w:r w:rsidR="00B36D25">
        <w:rPr>
          <w:rFonts w:hint="cs"/>
          <w:rtl/>
        </w:rPr>
        <w:t xml:space="preserve">גם כשיש צורך לבצע </w:t>
      </w:r>
      <w:r>
        <w:rPr>
          <w:rFonts w:hint="cs"/>
          <w:rtl/>
        </w:rPr>
        <w:t xml:space="preserve">אימונים, גם כשיש צורך לבצע </w:t>
      </w:r>
      <w:r w:rsidR="00B36D25">
        <w:rPr>
          <w:rFonts w:hint="cs"/>
          <w:rtl/>
        </w:rPr>
        <w:t xml:space="preserve">ניסוי </w:t>
      </w:r>
      <w:r w:rsidR="00B36D25">
        <w:rPr>
          <w:rtl/>
        </w:rPr>
        <w:t>–</w:t>
      </w:r>
      <w:r>
        <w:rPr>
          <w:rFonts w:hint="cs"/>
          <w:rtl/>
        </w:rPr>
        <w:t xml:space="preserve"> אז גם, באותם מקרים מח"י </w:t>
      </w:r>
      <w:bookmarkStart w:id="221" w:name="_ETM_Q1_5485000"/>
      <w:bookmarkEnd w:id="221"/>
      <w:r>
        <w:rPr>
          <w:rFonts w:hint="cs"/>
          <w:rtl/>
        </w:rPr>
        <w:t xml:space="preserve">מורה על סגירת שטח בים מכוח צו לפי תקנות ההגנה. השיקולים הם שיקולים טהורים של ביטחון </w:t>
      </w:r>
      <w:bookmarkStart w:id="222" w:name="_ETM_Q1_5505000"/>
      <w:bookmarkEnd w:id="222"/>
      <w:r>
        <w:rPr>
          <w:rFonts w:hint="cs"/>
          <w:rtl/>
        </w:rPr>
        <w:t xml:space="preserve">המדינה. </w:t>
      </w:r>
    </w:p>
    <w:p w:rsidR="00675A6A" w:rsidRDefault="00675A6A" w:rsidP="002A0F51">
      <w:pPr>
        <w:rPr>
          <w:rtl/>
        </w:rPr>
      </w:pPr>
    </w:p>
    <w:p w:rsidR="00675A6A" w:rsidRDefault="00675A6A" w:rsidP="00675A6A">
      <w:pPr>
        <w:rPr>
          <w:rtl/>
        </w:rPr>
      </w:pPr>
      <w:bookmarkStart w:id="223" w:name="_ETM_Q1_5510000"/>
      <w:bookmarkEnd w:id="223"/>
      <w:r>
        <w:rPr>
          <w:rFonts w:hint="cs"/>
          <w:rtl/>
        </w:rPr>
        <w:t xml:space="preserve">האפשרות השנייה היא סגירת שטח בים מכוח צו של </w:t>
      </w:r>
      <w:bookmarkStart w:id="224" w:name="_ETM_Q1_5509000"/>
      <w:bookmarkEnd w:id="224"/>
      <w:r>
        <w:rPr>
          <w:rFonts w:hint="cs"/>
          <w:rtl/>
        </w:rPr>
        <w:t xml:space="preserve">שר התחבורה, שזה היה המקרה שרלוונטי לענייננו. הסמכות של שר התחבורה היא יותר רחבה מהסמכות של מפקד חיל </w:t>
      </w:r>
      <w:bookmarkStart w:id="225" w:name="_ETM_Q1_5526000"/>
      <w:bookmarkEnd w:id="225"/>
      <w:r>
        <w:rPr>
          <w:rFonts w:hint="cs"/>
          <w:rtl/>
        </w:rPr>
        <w:t xml:space="preserve">הים. הסמכות של שר התחבורה היא סמכות שיכולה להתבסס על </w:t>
      </w:r>
      <w:bookmarkStart w:id="226" w:name="_ETM_Q1_5530000"/>
      <w:bookmarkEnd w:id="226"/>
      <w:r>
        <w:rPr>
          <w:rFonts w:hint="cs"/>
          <w:rtl/>
        </w:rPr>
        <w:t xml:space="preserve">שני שיקולים: שיקול של ביטחון המדינה וגם שיקול של אספקת שירותים חיוניים. לכן הצו הזה, אם אנחנו מסתכלים </w:t>
      </w:r>
      <w:bookmarkStart w:id="227" w:name="_ETM_Q1_5542000"/>
      <w:bookmarkEnd w:id="227"/>
      <w:r>
        <w:rPr>
          <w:rFonts w:hint="cs"/>
          <w:rtl/>
        </w:rPr>
        <w:t xml:space="preserve">על הצו </w:t>
      </w:r>
      <w:r>
        <w:rPr>
          <w:rtl/>
        </w:rPr>
        <w:t>–</w:t>
      </w:r>
      <w:r>
        <w:rPr>
          <w:rFonts w:hint="cs"/>
          <w:rtl/>
        </w:rPr>
        <w:t xml:space="preserve"> הוא הוצא לא רק משיקולים ביטחוניים</w:t>
      </w:r>
      <w:bookmarkStart w:id="228" w:name="_ETM_Q1_5541000"/>
      <w:bookmarkEnd w:id="228"/>
      <w:r>
        <w:rPr>
          <w:rFonts w:hint="cs"/>
          <w:rtl/>
        </w:rPr>
        <w:t xml:space="preserve">. הוא הוצא מטעמים שבביטחון המדינה, ושבקיום אספקת </w:t>
      </w:r>
      <w:bookmarkStart w:id="229" w:name="_ETM_Q1_5544000"/>
      <w:bookmarkEnd w:id="229"/>
      <w:r>
        <w:rPr>
          <w:rFonts w:hint="cs"/>
          <w:rtl/>
        </w:rPr>
        <w:t>שירותים חיוניים. שני השיקולים האלה מנחים את שר התחבורה כשהו</w:t>
      </w:r>
      <w:bookmarkStart w:id="230" w:name="_ETM_Q1_5555000"/>
      <w:bookmarkEnd w:id="230"/>
      <w:r>
        <w:rPr>
          <w:rFonts w:hint="cs"/>
          <w:rtl/>
        </w:rPr>
        <w:t xml:space="preserve">א מבקש להוציא צו. </w:t>
      </w:r>
    </w:p>
    <w:p w:rsidR="00675A6A" w:rsidRDefault="00675A6A" w:rsidP="00675A6A">
      <w:pPr>
        <w:rPr>
          <w:rtl/>
        </w:rPr>
      </w:pPr>
    </w:p>
    <w:p w:rsidR="00675A6A" w:rsidRDefault="00675A6A" w:rsidP="00675A6A">
      <w:pPr>
        <w:rPr>
          <w:rtl/>
        </w:rPr>
      </w:pPr>
      <w:r>
        <w:rPr>
          <w:rFonts w:hint="cs"/>
          <w:rtl/>
        </w:rPr>
        <w:t>דיברנו על צו מקביל לאותו צו שאנחנו מבקשים לאשר היו</w:t>
      </w:r>
      <w:r w:rsidR="0016563E">
        <w:rPr>
          <w:rFonts w:hint="cs"/>
          <w:rtl/>
        </w:rPr>
        <w:t>ם.</w:t>
      </w:r>
      <w:r w:rsidR="0016563E">
        <w:t xml:space="preserve"> </w:t>
      </w:r>
      <w:r w:rsidR="0016563E">
        <w:rPr>
          <w:rFonts w:hint="cs"/>
          <w:rtl/>
        </w:rPr>
        <w:t xml:space="preserve">יש תקדים אחד שהוא אמנם דומה אך לא זהה, ואני מבקש לעמוד </w:t>
      </w:r>
      <w:bookmarkStart w:id="231" w:name="_ETM_Q1_5569000"/>
      <w:bookmarkEnd w:id="231"/>
      <w:r w:rsidR="0016563E">
        <w:rPr>
          <w:rFonts w:hint="cs"/>
          <w:rtl/>
        </w:rPr>
        <w:t xml:space="preserve">על השינויים בין שני הצווים. יש לנו עוד מתקן ימי </w:t>
      </w:r>
      <w:bookmarkStart w:id="232" w:name="_ETM_Q1_5565000"/>
      <w:bookmarkEnd w:id="232"/>
      <w:r w:rsidR="0016563E">
        <w:rPr>
          <w:rFonts w:hint="cs"/>
          <w:rtl/>
        </w:rPr>
        <w:t>שנקרא תמר, ושהוא ליד מרי בי.</w:t>
      </w:r>
      <w:bookmarkStart w:id="233" w:name="_ETM_Q1_5577000"/>
      <w:bookmarkEnd w:id="233"/>
      <w:r w:rsidR="0016563E">
        <w:rPr>
          <w:rFonts w:hint="cs"/>
          <w:rtl/>
        </w:rPr>
        <w:t xml:space="preserve"> יש צו אחד שסוגר את שני המתקנים כיוון שהם אחד </w:t>
      </w:r>
      <w:bookmarkStart w:id="234" w:name="_ETM_Q1_5583000"/>
      <w:bookmarkEnd w:id="234"/>
      <w:r w:rsidR="0016563E">
        <w:rPr>
          <w:rFonts w:hint="cs"/>
          <w:rtl/>
        </w:rPr>
        <w:t xml:space="preserve">ליד השני. </w:t>
      </w:r>
    </w:p>
    <w:p w:rsidR="00B36D25" w:rsidRDefault="00B36D25" w:rsidP="00B36D25">
      <w:pPr>
        <w:rPr>
          <w:rtl/>
        </w:rPr>
      </w:pPr>
    </w:p>
    <w:p w:rsidR="00B36D25" w:rsidRDefault="00B36D25" w:rsidP="00750348">
      <w:pPr>
        <w:pStyle w:val="af6"/>
        <w:rPr>
          <w:rtl/>
        </w:rPr>
      </w:pPr>
      <w:bookmarkStart w:id="235" w:name="ET_yor_4613_43"/>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B36D25">
        <w:rPr>
          <w:rStyle w:val="TagStyle"/>
          <w:rtl/>
        </w:rPr>
        <w:t xml:space="preserve"> </w:t>
      </w:r>
      <w:r>
        <w:rPr>
          <w:rtl/>
        </w:rPr>
        <w:t xml:space="preserve">היו"ר אבי </w:t>
      </w:r>
      <w:proofErr w:type="spellStart"/>
      <w:r>
        <w:rPr>
          <w:rtl/>
        </w:rPr>
        <w:t>דיכטר</w:t>
      </w:r>
      <w:proofErr w:type="spellEnd"/>
      <w:r>
        <w:rPr>
          <w:rtl/>
        </w:rPr>
        <w:t>:</w:t>
      </w:r>
      <w:r w:rsidRPr="00B36D25">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235"/>
    </w:p>
    <w:p w:rsidR="00B36D25" w:rsidRDefault="00B36D25" w:rsidP="00B36D25">
      <w:pPr>
        <w:pStyle w:val="KeepWithNext"/>
        <w:rPr>
          <w:rtl/>
        </w:rPr>
      </w:pPr>
    </w:p>
    <w:p w:rsidR="0016563E" w:rsidRDefault="0016563E" w:rsidP="0016563E">
      <w:pPr>
        <w:rPr>
          <w:rtl/>
        </w:rPr>
      </w:pPr>
      <w:r>
        <w:rPr>
          <w:rFonts w:hint="cs"/>
          <w:rtl/>
        </w:rPr>
        <w:t xml:space="preserve">תזכיר שזה אתר שהוא מחוץ למים הטריטוריאליים של ישראל. </w:t>
      </w:r>
    </w:p>
    <w:p w:rsidR="0016563E" w:rsidRDefault="0016563E" w:rsidP="00B36D25">
      <w:pPr>
        <w:rPr>
          <w:rtl/>
        </w:rPr>
      </w:pPr>
    </w:p>
    <w:p w:rsidR="0016563E" w:rsidRDefault="0016563E" w:rsidP="0016563E">
      <w:pPr>
        <w:pStyle w:val="af9"/>
        <w:keepNext/>
        <w:rPr>
          <w:rtl/>
        </w:rPr>
      </w:pPr>
      <w:bookmarkStart w:id="236" w:name="ET_guest_858697_101"/>
      <w:r w:rsidRPr="0016563E">
        <w:rPr>
          <w:rStyle w:val="TagStyle"/>
          <w:rtl/>
        </w:rPr>
        <w:t xml:space="preserve"> &lt;&lt; אורח &gt;&gt; </w:t>
      </w:r>
      <w:r>
        <w:rPr>
          <w:rtl/>
        </w:rPr>
        <w:t xml:space="preserve">רפי </w:t>
      </w:r>
      <w:proofErr w:type="spellStart"/>
      <w:r>
        <w:rPr>
          <w:rtl/>
        </w:rPr>
        <w:t>רוזנשיין</w:t>
      </w:r>
      <w:proofErr w:type="spellEnd"/>
      <w:r>
        <w:rPr>
          <w:rtl/>
        </w:rPr>
        <w:t>:</w:t>
      </w:r>
      <w:r w:rsidRPr="0016563E">
        <w:rPr>
          <w:rStyle w:val="TagStyle"/>
          <w:rtl/>
        </w:rPr>
        <w:t xml:space="preserve"> &lt;&lt; אורח &gt;&gt;</w:t>
      </w:r>
      <w:r>
        <w:rPr>
          <w:rtl/>
        </w:rPr>
        <w:t xml:space="preserve"> </w:t>
      </w:r>
      <w:bookmarkEnd w:id="236"/>
    </w:p>
    <w:p w:rsidR="0016563E" w:rsidRDefault="0016563E" w:rsidP="0016563E">
      <w:pPr>
        <w:pStyle w:val="KeepWithNext"/>
        <w:rPr>
          <w:rtl/>
        </w:rPr>
      </w:pPr>
    </w:p>
    <w:p w:rsidR="0016563E" w:rsidRDefault="0016563E" w:rsidP="0016563E">
      <w:pPr>
        <w:rPr>
          <w:rtl/>
        </w:rPr>
      </w:pPr>
      <w:r>
        <w:rPr>
          <w:rFonts w:hint="cs"/>
          <w:rtl/>
        </w:rPr>
        <w:t xml:space="preserve">תכף נדבר על זה. שם הוצא גם צו </w:t>
      </w:r>
      <w:bookmarkStart w:id="237" w:name="_ETM_Q1_5589000"/>
      <w:bookmarkEnd w:id="237"/>
      <w:r>
        <w:rPr>
          <w:rFonts w:hint="cs"/>
          <w:rtl/>
        </w:rPr>
        <w:t xml:space="preserve">מטעם שר התחבורה וצריך לומר </w:t>
      </w:r>
      <w:r>
        <w:rPr>
          <w:rtl/>
        </w:rPr>
        <w:t>–</w:t>
      </w:r>
      <w:r>
        <w:rPr>
          <w:rFonts w:hint="cs"/>
          <w:rtl/>
        </w:rPr>
        <w:t xml:space="preserve"> ההבדלים בין הצו הזה לצו ההוא, כפי שאדוני ציין </w:t>
      </w:r>
      <w:r>
        <w:rPr>
          <w:rtl/>
        </w:rPr>
        <w:t>–</w:t>
      </w:r>
      <w:r>
        <w:rPr>
          <w:rFonts w:hint="cs"/>
          <w:rtl/>
        </w:rPr>
        <w:t xml:space="preserve"> כאן מדובר </w:t>
      </w:r>
      <w:bookmarkStart w:id="238" w:name="_ETM_Q1_5604000"/>
      <w:bookmarkEnd w:id="238"/>
      <w:r>
        <w:rPr>
          <w:rFonts w:hint="cs"/>
          <w:rtl/>
        </w:rPr>
        <w:t xml:space="preserve">על מתקן שהוא מעבר למים הטריטוריאליים של המדינה, והדבר הכי </w:t>
      </w:r>
      <w:bookmarkStart w:id="239" w:name="_ETM_Q1_5606000"/>
      <w:bookmarkEnd w:id="239"/>
      <w:r>
        <w:rPr>
          <w:rFonts w:hint="cs"/>
          <w:rtl/>
        </w:rPr>
        <w:t xml:space="preserve">חשוב: הצו שם לא הוצא מטעמים שבקיום אספקת שירותים חיוניים </w:t>
      </w:r>
      <w:bookmarkStart w:id="240" w:name="_ETM_Q1_5608000"/>
      <w:bookmarkEnd w:id="240"/>
      <w:r>
        <w:rPr>
          <w:rFonts w:hint="cs"/>
          <w:rtl/>
        </w:rPr>
        <w:t xml:space="preserve">אלא רק מטעמים של ביטחון המדינה, כי זה האיום </w:t>
      </w:r>
      <w:bookmarkStart w:id="241" w:name="_ETM_Q1_5613000"/>
      <w:bookmarkEnd w:id="241"/>
      <w:r>
        <w:rPr>
          <w:rFonts w:hint="cs"/>
          <w:rtl/>
        </w:rPr>
        <w:t xml:space="preserve">המרכזי באותו צו. </w:t>
      </w:r>
    </w:p>
    <w:p w:rsidR="0016563E" w:rsidRDefault="0016563E" w:rsidP="0016563E">
      <w:pPr>
        <w:rPr>
          <w:rtl/>
        </w:rPr>
      </w:pPr>
      <w:bookmarkStart w:id="242" w:name="_ETM_Q1_5619000"/>
      <w:bookmarkEnd w:id="242"/>
    </w:p>
    <w:p w:rsidR="0016563E" w:rsidRDefault="0016563E" w:rsidP="0016563E">
      <w:pPr>
        <w:pStyle w:val="af6"/>
        <w:keepNext/>
        <w:rPr>
          <w:rtl/>
        </w:rPr>
      </w:pPr>
      <w:bookmarkStart w:id="243" w:name="ET_yor_4613_102"/>
      <w:r w:rsidRPr="0016563E">
        <w:rPr>
          <w:rStyle w:val="TagStyle"/>
          <w:rtl/>
        </w:rPr>
        <w:t xml:space="preserve"> &lt;&lt; </w:t>
      </w:r>
      <w:proofErr w:type="spellStart"/>
      <w:r w:rsidRPr="0016563E">
        <w:rPr>
          <w:rStyle w:val="TagStyle"/>
          <w:rtl/>
        </w:rPr>
        <w:t>יור</w:t>
      </w:r>
      <w:proofErr w:type="spellEnd"/>
      <w:r w:rsidRPr="0016563E">
        <w:rPr>
          <w:rStyle w:val="TagStyle"/>
          <w:rtl/>
        </w:rPr>
        <w:t xml:space="preserve"> &gt;&gt; </w:t>
      </w:r>
      <w:r>
        <w:rPr>
          <w:rtl/>
        </w:rPr>
        <w:t xml:space="preserve">היו"ר אבי </w:t>
      </w:r>
      <w:proofErr w:type="spellStart"/>
      <w:r>
        <w:rPr>
          <w:rtl/>
        </w:rPr>
        <w:t>דיכטר</w:t>
      </w:r>
      <w:proofErr w:type="spellEnd"/>
      <w:r>
        <w:rPr>
          <w:rtl/>
        </w:rPr>
        <w:t>:</w:t>
      </w:r>
      <w:r w:rsidRPr="0016563E">
        <w:rPr>
          <w:rStyle w:val="TagStyle"/>
          <w:rtl/>
        </w:rPr>
        <w:t xml:space="preserve"> &lt;&lt; </w:t>
      </w:r>
      <w:proofErr w:type="spellStart"/>
      <w:r w:rsidRPr="0016563E">
        <w:rPr>
          <w:rStyle w:val="TagStyle"/>
          <w:rtl/>
        </w:rPr>
        <w:t>יור</w:t>
      </w:r>
      <w:proofErr w:type="spellEnd"/>
      <w:r w:rsidRPr="0016563E">
        <w:rPr>
          <w:rStyle w:val="TagStyle"/>
          <w:rtl/>
        </w:rPr>
        <w:t xml:space="preserve"> &gt;&gt;</w:t>
      </w:r>
      <w:r>
        <w:rPr>
          <w:rtl/>
        </w:rPr>
        <w:t xml:space="preserve"> </w:t>
      </w:r>
      <w:bookmarkEnd w:id="243"/>
    </w:p>
    <w:p w:rsidR="0016563E" w:rsidRDefault="0016563E" w:rsidP="0016563E">
      <w:pPr>
        <w:pStyle w:val="KeepWithNext"/>
        <w:rPr>
          <w:rtl/>
        </w:rPr>
      </w:pPr>
    </w:p>
    <w:p w:rsidR="00B36D25" w:rsidRDefault="00B36D25" w:rsidP="00B36D25">
      <w:pPr>
        <w:rPr>
          <w:rtl/>
        </w:rPr>
      </w:pPr>
      <w:bookmarkStart w:id="244" w:name="_ETM_Q1_5620000"/>
      <w:bookmarkStart w:id="245" w:name="_ETM_Q1_5591000"/>
      <w:bookmarkEnd w:id="244"/>
      <w:bookmarkEnd w:id="245"/>
      <w:r>
        <w:rPr>
          <w:rFonts w:hint="cs"/>
          <w:rtl/>
        </w:rPr>
        <w:t>גם המרחק מרצועת עזה אני חושב שהוא פרמטר</w:t>
      </w:r>
      <w:r w:rsidR="0016563E">
        <w:rPr>
          <w:rFonts w:hint="cs"/>
          <w:rtl/>
        </w:rPr>
        <w:t xml:space="preserve"> נוסף</w:t>
      </w:r>
      <w:r>
        <w:rPr>
          <w:rFonts w:hint="cs"/>
          <w:rtl/>
        </w:rPr>
        <w:t xml:space="preserve"> שם</w:t>
      </w:r>
      <w:r w:rsidR="0016563E">
        <w:rPr>
          <w:rFonts w:hint="cs"/>
          <w:rtl/>
        </w:rPr>
        <w:t xml:space="preserve">. </w:t>
      </w:r>
    </w:p>
    <w:p w:rsidR="00B36D25" w:rsidRDefault="00B36D25" w:rsidP="00B36D25">
      <w:pPr>
        <w:rPr>
          <w:rtl/>
        </w:rPr>
      </w:pPr>
    </w:p>
    <w:p w:rsidR="00B36D25" w:rsidRDefault="00B36D25" w:rsidP="00750348">
      <w:pPr>
        <w:pStyle w:val="-"/>
        <w:rPr>
          <w:rtl/>
        </w:rPr>
      </w:pPr>
      <w:bookmarkStart w:id="246" w:name="ET_speakercontinue_858697_44"/>
      <w:r w:rsidRPr="00750348">
        <w:rPr>
          <w:rStyle w:val="TagStyle"/>
          <w:rtl/>
        </w:rPr>
        <w:t xml:space="preserve"> &lt;&lt; </w:t>
      </w:r>
      <w:proofErr w:type="spellStart"/>
      <w:r w:rsidRPr="00750348">
        <w:rPr>
          <w:rStyle w:val="TagStyle"/>
          <w:rtl/>
        </w:rPr>
        <w:t>דובר_המשך</w:t>
      </w:r>
      <w:proofErr w:type="spellEnd"/>
      <w:r w:rsidRPr="00750348">
        <w:rPr>
          <w:rStyle w:val="TagStyle"/>
          <w:rtl/>
        </w:rPr>
        <w:t xml:space="preserve"> &gt;&gt;</w:t>
      </w:r>
      <w:r w:rsidRPr="00B36D25">
        <w:rPr>
          <w:rStyle w:val="TagStyle"/>
          <w:rtl/>
        </w:rPr>
        <w:t xml:space="preserve"> </w:t>
      </w:r>
      <w:r>
        <w:rPr>
          <w:rtl/>
        </w:rPr>
        <w:t xml:space="preserve">רפי </w:t>
      </w:r>
      <w:proofErr w:type="spellStart"/>
      <w:r>
        <w:rPr>
          <w:rtl/>
        </w:rPr>
        <w:t>רוזנשיין</w:t>
      </w:r>
      <w:proofErr w:type="spellEnd"/>
      <w:r>
        <w:rPr>
          <w:rtl/>
        </w:rPr>
        <w:t>:</w:t>
      </w:r>
      <w:r w:rsidRPr="00B36D25">
        <w:rPr>
          <w:rStyle w:val="TagStyle"/>
          <w:rtl/>
        </w:rPr>
        <w:t xml:space="preserve"> </w:t>
      </w:r>
      <w:r w:rsidRPr="00750348">
        <w:rPr>
          <w:rStyle w:val="TagStyle"/>
          <w:rtl/>
        </w:rPr>
        <w:t xml:space="preserve">&lt;&lt; </w:t>
      </w:r>
      <w:proofErr w:type="spellStart"/>
      <w:r w:rsidRPr="00750348">
        <w:rPr>
          <w:rStyle w:val="TagStyle"/>
          <w:rtl/>
        </w:rPr>
        <w:t>דובר_המשך</w:t>
      </w:r>
      <w:proofErr w:type="spellEnd"/>
      <w:r w:rsidRPr="00750348">
        <w:rPr>
          <w:rStyle w:val="TagStyle"/>
          <w:rtl/>
        </w:rPr>
        <w:t xml:space="preserve"> &gt;&gt;</w:t>
      </w:r>
      <w:r>
        <w:rPr>
          <w:rtl/>
        </w:rPr>
        <w:t xml:space="preserve"> </w:t>
      </w:r>
      <w:bookmarkEnd w:id="246"/>
    </w:p>
    <w:p w:rsidR="00B36D25" w:rsidRDefault="00B36D25" w:rsidP="00B36D25">
      <w:pPr>
        <w:pStyle w:val="KeepWithNext"/>
        <w:rPr>
          <w:rtl/>
        </w:rPr>
      </w:pPr>
    </w:p>
    <w:p w:rsidR="00B36D25" w:rsidRDefault="0016563E" w:rsidP="00B36D25">
      <w:pPr>
        <w:rPr>
          <w:rtl/>
        </w:rPr>
      </w:pPr>
      <w:r>
        <w:rPr>
          <w:rFonts w:hint="cs"/>
          <w:rtl/>
        </w:rPr>
        <w:t xml:space="preserve">ולכן, ביטחון המדינה </w:t>
      </w:r>
      <w:r>
        <w:rPr>
          <w:rtl/>
        </w:rPr>
        <w:t>–</w:t>
      </w:r>
      <w:r>
        <w:rPr>
          <w:rFonts w:hint="cs"/>
          <w:rtl/>
        </w:rPr>
        <w:t xml:space="preserve"> זה </w:t>
      </w:r>
      <w:bookmarkStart w:id="247" w:name="_ETM_Q1_5622000"/>
      <w:bookmarkEnd w:id="247"/>
      <w:r>
        <w:rPr>
          <w:rFonts w:hint="cs"/>
          <w:rtl/>
        </w:rPr>
        <w:t xml:space="preserve">מה שהנחה באופן מובהק את שר התחבורה, </w:t>
      </w:r>
      <w:r w:rsidR="001513D9">
        <w:rPr>
          <w:rFonts w:hint="cs"/>
          <w:rtl/>
        </w:rPr>
        <w:t xml:space="preserve">וזה השיקול היחיד כשהוא הורה </w:t>
      </w:r>
      <w:bookmarkStart w:id="248" w:name="_ETM_Q1_5633000"/>
      <w:bookmarkEnd w:id="248"/>
      <w:r w:rsidR="001513D9">
        <w:rPr>
          <w:rFonts w:hint="cs"/>
          <w:rtl/>
        </w:rPr>
        <w:t xml:space="preserve">על סגירת שטח סביב תמר. </w:t>
      </w:r>
    </w:p>
    <w:p w:rsidR="00B36D25" w:rsidRDefault="00B36D25" w:rsidP="00B36D25">
      <w:pPr>
        <w:rPr>
          <w:rtl/>
        </w:rPr>
      </w:pPr>
    </w:p>
    <w:p w:rsidR="00B36D25" w:rsidRDefault="001513D9" w:rsidP="001513D9">
      <w:pPr>
        <w:rPr>
          <w:rtl/>
        </w:rPr>
      </w:pPr>
      <w:r>
        <w:rPr>
          <w:rFonts w:hint="cs"/>
          <w:rtl/>
        </w:rPr>
        <w:t xml:space="preserve">אנחנו נמצאים בצו שבעצם ישנם </w:t>
      </w:r>
      <w:bookmarkStart w:id="249" w:name="_ETM_Q1_5642000"/>
      <w:bookmarkEnd w:id="249"/>
      <w:r>
        <w:rPr>
          <w:rFonts w:hint="cs"/>
          <w:rtl/>
        </w:rPr>
        <w:t xml:space="preserve">2 טעמים </w:t>
      </w:r>
      <w:r>
        <w:rPr>
          <w:rtl/>
        </w:rPr>
        <w:t>–</w:t>
      </w:r>
      <w:r>
        <w:rPr>
          <w:rFonts w:hint="cs"/>
          <w:rtl/>
        </w:rPr>
        <w:t xml:space="preserve"> טעם אחד הוא טעם של ביטחון </w:t>
      </w:r>
      <w:r w:rsidR="00B36D25">
        <w:rPr>
          <w:rFonts w:hint="cs"/>
          <w:rtl/>
        </w:rPr>
        <w:t xml:space="preserve">המדינה שהוא מאוד רלבנטי </w:t>
      </w:r>
      <w:proofErr w:type="spellStart"/>
      <w:r w:rsidR="00B36D25">
        <w:rPr>
          <w:rFonts w:hint="cs"/>
          <w:rtl/>
        </w:rPr>
        <w:t>למח"י</w:t>
      </w:r>
      <w:proofErr w:type="spellEnd"/>
      <w:r>
        <w:rPr>
          <w:rFonts w:hint="cs"/>
          <w:rtl/>
        </w:rPr>
        <w:t xml:space="preserve">, </w:t>
      </w:r>
      <w:bookmarkStart w:id="250" w:name="_ETM_Q1_5652000"/>
      <w:bookmarkEnd w:id="250"/>
      <w:r>
        <w:rPr>
          <w:rFonts w:hint="cs"/>
          <w:rtl/>
        </w:rPr>
        <w:t xml:space="preserve">הרי מח"י הוא האחראי על ההנחיה הביטחונית גם במים הטריטוריאליים </w:t>
      </w:r>
      <w:bookmarkStart w:id="251" w:name="_ETM_Q1_5657000"/>
      <w:bookmarkEnd w:id="251"/>
      <w:r>
        <w:rPr>
          <w:rFonts w:hint="cs"/>
          <w:rtl/>
        </w:rPr>
        <w:t xml:space="preserve">של המדינה. על פי החלטת הממשלה הוא גם אחראי על </w:t>
      </w:r>
      <w:bookmarkStart w:id="252" w:name="_ETM_Q1_5656000"/>
      <w:bookmarkEnd w:id="252"/>
      <w:r>
        <w:rPr>
          <w:rFonts w:hint="cs"/>
          <w:rtl/>
        </w:rPr>
        <w:t xml:space="preserve">סיכול פעילות </w:t>
      </w:r>
      <w:proofErr w:type="spellStart"/>
      <w:r>
        <w:rPr>
          <w:rFonts w:hint="cs"/>
          <w:rtl/>
        </w:rPr>
        <w:t>פח"עית</w:t>
      </w:r>
      <w:proofErr w:type="spellEnd"/>
      <w:r>
        <w:rPr>
          <w:rFonts w:hint="cs"/>
          <w:rtl/>
        </w:rPr>
        <w:t xml:space="preserve"> כשיש מידע מודיעיני, ולכן לטעמנו כשמח"י סבור שיש עניין ביטחוני למנוע כניסה </w:t>
      </w:r>
      <w:r>
        <w:rPr>
          <w:rtl/>
        </w:rPr>
        <w:t>–</w:t>
      </w:r>
      <w:r>
        <w:rPr>
          <w:rFonts w:hint="cs"/>
          <w:rtl/>
        </w:rPr>
        <w:t xml:space="preserve"> נכון שהוא יהיה </w:t>
      </w:r>
      <w:bookmarkStart w:id="253" w:name="_ETM_Q1_5674000"/>
      <w:bookmarkEnd w:id="253"/>
      <w:r>
        <w:rPr>
          <w:rFonts w:hint="cs"/>
          <w:rtl/>
        </w:rPr>
        <w:t xml:space="preserve">הרשות המאשרת לבחון את הבקשה ולהחליט האם ביטחון המדינה </w:t>
      </w:r>
      <w:bookmarkStart w:id="254" w:name="_ETM_Q1_5680000"/>
      <w:bookmarkEnd w:id="254"/>
      <w:r>
        <w:rPr>
          <w:rFonts w:hint="cs"/>
          <w:rtl/>
        </w:rPr>
        <w:t xml:space="preserve">מאפשר לקבל את הבקשה לכניסה לשטח או לדחות את הבקשה. </w:t>
      </w:r>
    </w:p>
    <w:p w:rsidR="001513D9" w:rsidRDefault="001513D9" w:rsidP="001513D9">
      <w:pPr>
        <w:rPr>
          <w:rtl/>
        </w:rPr>
      </w:pPr>
    </w:p>
    <w:p w:rsidR="001513D9" w:rsidRDefault="001513D9" w:rsidP="002F3FEE">
      <w:bookmarkStart w:id="255" w:name="_ETM_Q1_5688000"/>
      <w:bookmarkEnd w:id="255"/>
      <w:r>
        <w:rPr>
          <w:rFonts w:hint="cs"/>
          <w:rtl/>
        </w:rPr>
        <w:t xml:space="preserve">יחד עם זאת לא מן הנמנע שבאותו מתקן תוגשנה בקשות </w:t>
      </w:r>
      <w:bookmarkStart w:id="256" w:name="_ETM_Q1_5697000"/>
      <w:bookmarkEnd w:id="256"/>
      <w:proofErr w:type="spellStart"/>
      <w:r>
        <w:rPr>
          <w:rFonts w:hint="cs"/>
          <w:rtl/>
        </w:rPr>
        <w:t>למח"י</w:t>
      </w:r>
      <w:proofErr w:type="spellEnd"/>
      <w:r>
        <w:rPr>
          <w:rFonts w:hint="cs"/>
          <w:rtl/>
        </w:rPr>
        <w:t xml:space="preserve"> כשהביסוס לאותן בקשות </w:t>
      </w:r>
      <w:r w:rsidR="00A661E1">
        <w:rPr>
          <w:rFonts w:hint="cs"/>
          <w:rtl/>
        </w:rPr>
        <w:t xml:space="preserve">הוא מחאות אזרחיות, הפגנות. יכול להיות שמפקד מחיל הים או מי מטעמו </w:t>
      </w:r>
      <w:r w:rsidR="002F3FEE">
        <w:rPr>
          <w:rFonts w:hint="cs"/>
          <w:rtl/>
        </w:rPr>
        <w:t xml:space="preserve">בהיותו רשות מאשרת על פי הצו יגיע למסקנה ששיקולים ביטחוניים </w:t>
      </w:r>
      <w:bookmarkStart w:id="257" w:name="_ETM_Q1_5715000"/>
      <w:bookmarkEnd w:id="257"/>
      <w:r w:rsidR="002F3FEE">
        <w:rPr>
          <w:rFonts w:hint="cs"/>
          <w:rtl/>
        </w:rPr>
        <w:t>לא מאפשרים מחאה, אפילו מחאה אזרחית סביב האסדה, והוא יצטרך לנמק את ההחלטה. יחד עם זאת - - -</w:t>
      </w:r>
    </w:p>
    <w:p w:rsidR="00B36D25" w:rsidRDefault="00B36D25" w:rsidP="00B36D25">
      <w:pPr>
        <w:rPr>
          <w:rtl/>
        </w:rPr>
      </w:pPr>
    </w:p>
    <w:p w:rsidR="00B36D25" w:rsidRDefault="00B36D25" w:rsidP="00750348">
      <w:pPr>
        <w:pStyle w:val="af6"/>
        <w:rPr>
          <w:rtl/>
        </w:rPr>
      </w:pPr>
      <w:bookmarkStart w:id="258" w:name="ET_yor_4613_45"/>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B36D25">
        <w:rPr>
          <w:rStyle w:val="TagStyle"/>
          <w:rtl/>
        </w:rPr>
        <w:t xml:space="preserve"> </w:t>
      </w:r>
      <w:r>
        <w:rPr>
          <w:rtl/>
        </w:rPr>
        <w:t xml:space="preserve">היו"ר אבי </w:t>
      </w:r>
      <w:proofErr w:type="spellStart"/>
      <w:r>
        <w:rPr>
          <w:rtl/>
        </w:rPr>
        <w:t>דיכטר</w:t>
      </w:r>
      <w:proofErr w:type="spellEnd"/>
      <w:r>
        <w:rPr>
          <w:rtl/>
        </w:rPr>
        <w:t>:</w:t>
      </w:r>
      <w:r w:rsidRPr="00B36D25">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258"/>
    </w:p>
    <w:p w:rsidR="00B36D25" w:rsidRDefault="00B36D25" w:rsidP="00B36D25">
      <w:pPr>
        <w:pStyle w:val="KeepWithNext"/>
        <w:rPr>
          <w:rtl/>
        </w:rPr>
      </w:pPr>
    </w:p>
    <w:p w:rsidR="00B36D25" w:rsidRDefault="00B36D25" w:rsidP="00B36D25">
      <w:pPr>
        <w:rPr>
          <w:rtl/>
        </w:rPr>
      </w:pPr>
      <w:r>
        <w:rPr>
          <w:rFonts w:hint="cs"/>
          <w:rtl/>
        </w:rPr>
        <w:t>לא הבנתי. מה, מפקד צבאי יקבע שמחאה אזרחית</w:t>
      </w:r>
      <w:r w:rsidR="002F3FEE">
        <w:rPr>
          <w:rFonts w:hint="cs"/>
          <w:rtl/>
        </w:rPr>
        <w:t xml:space="preserve"> היא סיכון ביטחוני? </w:t>
      </w:r>
    </w:p>
    <w:p w:rsidR="00B36D25" w:rsidRDefault="00B36D25" w:rsidP="00B36D25">
      <w:pPr>
        <w:rPr>
          <w:rtl/>
        </w:rPr>
      </w:pPr>
    </w:p>
    <w:p w:rsidR="002F3FEE" w:rsidRDefault="002F3FEE" w:rsidP="002F3FEE">
      <w:pPr>
        <w:pStyle w:val="a4"/>
        <w:keepNext/>
        <w:rPr>
          <w:rtl/>
        </w:rPr>
      </w:pPr>
      <w:bookmarkStart w:id="259" w:name="ET_speaker_יונתן_קוליש_103"/>
      <w:r w:rsidRPr="002F3FEE">
        <w:rPr>
          <w:rStyle w:val="TagStyle"/>
          <w:rtl/>
        </w:rPr>
        <w:lastRenderedPageBreak/>
        <w:t xml:space="preserve"> &lt;&lt; דובר &gt;&gt; </w:t>
      </w:r>
      <w:r>
        <w:rPr>
          <w:rtl/>
        </w:rPr>
        <w:t xml:space="preserve">יונתן </w:t>
      </w:r>
      <w:proofErr w:type="spellStart"/>
      <w:r w:rsidR="00924BAC">
        <w:rPr>
          <w:rtl/>
        </w:rPr>
        <w:t>קודיש</w:t>
      </w:r>
      <w:proofErr w:type="spellEnd"/>
      <w:r>
        <w:rPr>
          <w:rtl/>
        </w:rPr>
        <w:t>:</w:t>
      </w:r>
      <w:r w:rsidRPr="002F3FEE">
        <w:rPr>
          <w:rStyle w:val="TagStyle"/>
          <w:rtl/>
        </w:rPr>
        <w:t xml:space="preserve"> &lt;&lt; דובר &gt;&gt;</w:t>
      </w:r>
      <w:r>
        <w:rPr>
          <w:rtl/>
        </w:rPr>
        <w:t xml:space="preserve"> </w:t>
      </w:r>
      <w:bookmarkEnd w:id="259"/>
    </w:p>
    <w:p w:rsidR="002F3FEE" w:rsidRDefault="002F3FEE" w:rsidP="002F3FEE">
      <w:pPr>
        <w:pStyle w:val="KeepWithNext"/>
        <w:rPr>
          <w:rtl/>
        </w:rPr>
      </w:pPr>
    </w:p>
    <w:p w:rsidR="00B36D25" w:rsidRDefault="002F3FEE" w:rsidP="002F3FEE">
      <w:pPr>
        <w:rPr>
          <w:rtl/>
        </w:rPr>
      </w:pPr>
      <w:r>
        <w:rPr>
          <w:rFonts w:hint="cs"/>
          <w:rtl/>
        </w:rPr>
        <w:t xml:space="preserve">לא. מה שניסינו להגיד זה שמפקד </w:t>
      </w:r>
      <w:bookmarkStart w:id="260" w:name="_ETM_Q1_5728000"/>
      <w:bookmarkEnd w:id="260"/>
      <w:r>
        <w:rPr>
          <w:rFonts w:hint="cs"/>
          <w:rtl/>
        </w:rPr>
        <w:t xml:space="preserve">מחיל הים חושב שצריך לשמר שטח סטרילי מסביב למתקן </w:t>
      </w:r>
      <w:bookmarkStart w:id="261" w:name="_ETM_Q1_5733000"/>
      <w:bookmarkEnd w:id="261"/>
      <w:r w:rsidR="00B36D25">
        <w:rPr>
          <w:rFonts w:hint="cs"/>
          <w:rtl/>
        </w:rPr>
        <w:t>על מנת להגן עליו. זה הרעיון שעומד בבסיס הצו. אל מול בקשה כזו או אחרת</w:t>
      </w:r>
      <w:r>
        <w:rPr>
          <w:rFonts w:hint="cs"/>
          <w:rtl/>
        </w:rPr>
        <w:t xml:space="preserve"> כמובן שאותו מפקד ישקול את השיקולים שהוא צריך</w:t>
      </w:r>
      <w:bookmarkStart w:id="262" w:name="_ETM_Q1_5744000"/>
      <w:bookmarkEnd w:id="262"/>
      <w:r>
        <w:rPr>
          <w:rFonts w:hint="cs"/>
          <w:rtl/>
        </w:rPr>
        <w:t xml:space="preserve"> לשקול,  אבל כאשר הקו המנחה הוא, שבבסיסו: זה </w:t>
      </w:r>
      <w:bookmarkStart w:id="263" w:name="_ETM_Q1_5745000"/>
      <w:bookmarkEnd w:id="263"/>
      <w:r>
        <w:rPr>
          <w:rFonts w:hint="cs"/>
          <w:rtl/>
        </w:rPr>
        <w:t xml:space="preserve">הבסיס לבקשת הצו זו ההבנה שעל מנת לשמור על המתקן </w:t>
      </w:r>
      <w:r>
        <w:rPr>
          <w:rtl/>
        </w:rPr>
        <w:t>–</w:t>
      </w:r>
      <w:r>
        <w:rPr>
          <w:rFonts w:hint="cs"/>
          <w:rtl/>
        </w:rPr>
        <w:t xml:space="preserve"> כמו שנאמר, בים אין גדר </w:t>
      </w:r>
      <w:r>
        <w:rPr>
          <w:rtl/>
        </w:rPr>
        <w:t>–</w:t>
      </w:r>
      <w:r>
        <w:rPr>
          <w:rFonts w:hint="cs"/>
          <w:rtl/>
        </w:rPr>
        <w:t xml:space="preserve"> צריך שטח סטרילי. </w:t>
      </w:r>
      <w:r w:rsidR="00B36D25">
        <w:rPr>
          <w:rFonts w:hint="cs"/>
          <w:rtl/>
        </w:rPr>
        <w:t>במקרה הזה, אגב,</w:t>
      </w:r>
      <w:r>
        <w:rPr>
          <w:rFonts w:hint="cs"/>
          <w:rtl/>
        </w:rPr>
        <w:t xml:space="preserve"> ביקשנו שטח סטרילי שהוא מינימלי. באסדת מרי בי ותמר השטח הסטרילי הוא גדול עד פי 3 וקצת יותר. פה, באירוע הזה, בגלל הקרבה של המתקן שהוא יותר קרוב לחוף בתוך המים הריבוניים וגם קרבתו </w:t>
      </w:r>
      <w:bookmarkStart w:id="264" w:name="_ETM_Q1_5771000"/>
      <w:bookmarkEnd w:id="264"/>
      <w:r>
        <w:rPr>
          <w:rFonts w:hint="cs"/>
          <w:rtl/>
        </w:rPr>
        <w:t xml:space="preserve">לנתיבי שיט </w:t>
      </w:r>
      <w:r w:rsidR="00B36D25">
        <w:rPr>
          <w:rFonts w:hint="cs"/>
          <w:rtl/>
        </w:rPr>
        <w:t xml:space="preserve">לקחנו את השטח המינימלי שמאפשר זמן תגובה </w:t>
      </w:r>
      <w:r>
        <w:rPr>
          <w:rFonts w:hint="cs"/>
          <w:rtl/>
        </w:rPr>
        <w:t xml:space="preserve">למאבטחים על גבי האסדה להגיב ולחיל הים להגיע </w:t>
      </w:r>
      <w:bookmarkStart w:id="265" w:name="_ETM_Q1_5778000"/>
      <w:bookmarkEnd w:id="265"/>
      <w:r>
        <w:rPr>
          <w:rFonts w:hint="cs"/>
          <w:rtl/>
        </w:rPr>
        <w:t xml:space="preserve">ולחבור לאירוע, </w:t>
      </w:r>
      <w:r w:rsidR="00B36D25">
        <w:rPr>
          <w:rFonts w:hint="cs"/>
          <w:rtl/>
        </w:rPr>
        <w:t xml:space="preserve">ומפה נגזר הטווח, כאשר הכוונה היא לשמר אותו כשטח סטרילי. עמדת מח"י היא שאם יש שטח </w:t>
      </w:r>
      <w:r>
        <w:rPr>
          <w:rFonts w:hint="cs"/>
          <w:rtl/>
        </w:rPr>
        <w:t xml:space="preserve">סטרילי שהוא אמון עליו ביטחונית הוא גם זה </w:t>
      </w:r>
      <w:bookmarkStart w:id="266" w:name="_ETM_Q1_5796000"/>
      <w:bookmarkEnd w:id="266"/>
      <w:r>
        <w:rPr>
          <w:rFonts w:hint="cs"/>
          <w:rtl/>
        </w:rPr>
        <w:t xml:space="preserve">שצריך להיות זה שמאשר חריגה מהשטח הזה. </w:t>
      </w:r>
      <w:r w:rsidR="00B36D25">
        <w:rPr>
          <w:rFonts w:hint="cs"/>
          <w:rtl/>
        </w:rPr>
        <w:t xml:space="preserve">ולכן הוא גם מופיע כרשות המאשרת בצו </w:t>
      </w:r>
      <w:r>
        <w:rPr>
          <w:rFonts w:hint="cs"/>
          <w:rtl/>
        </w:rPr>
        <w:t xml:space="preserve">ולא רוצה לחלוק את סמכותו עם גורם אחר, מכיוון שזו גם אחריותו להגן </w:t>
      </w:r>
      <w:bookmarkStart w:id="267" w:name="_ETM_Q1_5803000"/>
      <w:bookmarkEnd w:id="267"/>
      <w:r>
        <w:rPr>
          <w:rFonts w:hint="cs"/>
          <w:rtl/>
        </w:rPr>
        <w:t>על המים הכלכליים. הוא צ</w:t>
      </w:r>
      <w:r w:rsidR="00B36D25">
        <w:rPr>
          <w:rFonts w:hint="cs"/>
          <w:rtl/>
        </w:rPr>
        <w:t xml:space="preserve">ריך גם את הסמכות והכלים לעשות את זה. </w:t>
      </w:r>
    </w:p>
    <w:p w:rsidR="002F3FEE" w:rsidRDefault="002F3FEE" w:rsidP="00B36D25">
      <w:pPr>
        <w:rPr>
          <w:rtl/>
        </w:rPr>
      </w:pPr>
      <w:bookmarkStart w:id="268" w:name="_ETM_Q1_5813000"/>
      <w:bookmarkEnd w:id="268"/>
    </w:p>
    <w:p w:rsidR="002F3FEE" w:rsidRDefault="002F3FEE" w:rsidP="002F3FEE">
      <w:pPr>
        <w:pStyle w:val="a4"/>
        <w:keepNext/>
        <w:rPr>
          <w:rtl/>
        </w:rPr>
      </w:pPr>
      <w:bookmarkStart w:id="269" w:name="ET_speaker_יעקב_חזן_104"/>
      <w:r w:rsidRPr="002F3FEE">
        <w:rPr>
          <w:rStyle w:val="TagStyle"/>
          <w:rtl/>
        </w:rPr>
        <w:t xml:space="preserve"> &lt;&lt; דובר &gt;&gt; </w:t>
      </w:r>
      <w:r>
        <w:rPr>
          <w:rtl/>
        </w:rPr>
        <w:t>יעקב חזן:</w:t>
      </w:r>
      <w:r w:rsidRPr="002F3FEE">
        <w:rPr>
          <w:rStyle w:val="TagStyle"/>
          <w:rtl/>
        </w:rPr>
        <w:t xml:space="preserve"> &lt;&lt; דובר &gt;&gt;</w:t>
      </w:r>
      <w:r>
        <w:rPr>
          <w:rtl/>
        </w:rPr>
        <w:t xml:space="preserve"> </w:t>
      </w:r>
      <w:bookmarkEnd w:id="269"/>
    </w:p>
    <w:p w:rsidR="002F3FEE" w:rsidRDefault="002F3FEE" w:rsidP="002F3FEE">
      <w:pPr>
        <w:pStyle w:val="KeepWithNext"/>
        <w:rPr>
          <w:rtl/>
        </w:rPr>
      </w:pPr>
    </w:p>
    <w:p w:rsidR="00B36D25" w:rsidRDefault="002F3FEE" w:rsidP="00AF2624">
      <w:pPr>
        <w:rPr>
          <w:rtl/>
        </w:rPr>
      </w:pPr>
      <w:bookmarkStart w:id="270" w:name="_ETM_Q1_5812000"/>
      <w:bookmarkEnd w:id="270"/>
      <w:r>
        <w:rPr>
          <w:rFonts w:hint="cs"/>
          <w:rtl/>
        </w:rPr>
        <w:t xml:space="preserve">אני רמ"ט שיטור ימי. אני רוצה לתת הארה, באל"ף, ברשותך היושב-ראש, לגבי השטח הצבאי </w:t>
      </w:r>
      <w:bookmarkStart w:id="271" w:name="_ETM_Q1_5821000"/>
      <w:bookmarkEnd w:id="271"/>
      <w:r>
        <w:rPr>
          <w:rFonts w:hint="cs"/>
          <w:rtl/>
        </w:rPr>
        <w:t xml:space="preserve">שסביב מרי בי. </w:t>
      </w:r>
      <w:r w:rsidR="00B36D25">
        <w:rPr>
          <w:rFonts w:hint="cs"/>
          <w:rtl/>
        </w:rPr>
        <w:t xml:space="preserve">מרי בי נמצאת 22 ק"מ </w:t>
      </w:r>
      <w:r>
        <w:rPr>
          <w:rFonts w:hint="cs"/>
          <w:rtl/>
        </w:rPr>
        <w:t xml:space="preserve">משטח שפל המים, </w:t>
      </w:r>
      <w:bookmarkStart w:id="272" w:name="_ETM_Q1_5826000"/>
      <w:bookmarkEnd w:id="272"/>
      <w:r w:rsidR="00B36D25">
        <w:rPr>
          <w:rFonts w:hint="cs"/>
          <w:rtl/>
        </w:rPr>
        <w:t xml:space="preserve">קרי 800 מ' </w:t>
      </w:r>
      <w:r>
        <w:rPr>
          <w:rFonts w:hint="cs"/>
          <w:rtl/>
        </w:rPr>
        <w:t>מ</w:t>
      </w:r>
      <w:bookmarkStart w:id="273" w:name="_ETM_Q1_5824000"/>
      <w:bookmarkEnd w:id="273"/>
      <w:r>
        <w:rPr>
          <w:rFonts w:hint="cs"/>
          <w:rtl/>
        </w:rPr>
        <w:t xml:space="preserve">חוץ למים הטריטוריאליים של מדינת ישראל. </w:t>
      </w:r>
      <w:r w:rsidR="00B36D25">
        <w:rPr>
          <w:rFonts w:hint="cs"/>
          <w:rtl/>
        </w:rPr>
        <w:t xml:space="preserve">12 מייל </w:t>
      </w:r>
      <w:r>
        <w:rPr>
          <w:rFonts w:hint="cs"/>
          <w:rtl/>
        </w:rPr>
        <w:t xml:space="preserve">זה 21 </w:t>
      </w:r>
      <w:bookmarkStart w:id="274" w:name="_ETM_Q1_5828000"/>
      <w:bookmarkEnd w:id="274"/>
      <w:r>
        <w:rPr>
          <w:rFonts w:hint="cs"/>
          <w:rtl/>
        </w:rPr>
        <w:t>נקודה קצת. השטח שסגור לה הוא כ-5 ק"מ, קרי</w:t>
      </w:r>
      <w:bookmarkStart w:id="275" w:name="_ETM_Q1_5830000"/>
      <w:bookmarkEnd w:id="275"/>
      <w:r w:rsidR="00AF2624">
        <w:rPr>
          <w:rFonts w:hint="cs"/>
          <w:rtl/>
        </w:rPr>
        <w:t xml:space="preserve">, 4 ק"מ נמצאים בתוך השטח הטריטוריאלי של מדינת ישראל. </w:t>
      </w:r>
      <w:bookmarkStart w:id="276" w:name="_ETM_Q1_5839000"/>
      <w:bookmarkEnd w:id="276"/>
      <w:r w:rsidR="00B36D25">
        <w:rPr>
          <w:rFonts w:hint="cs"/>
          <w:rtl/>
        </w:rPr>
        <w:t xml:space="preserve">היום בפועל כל אזרח יכול לכאורה להגיע </w:t>
      </w:r>
      <w:r w:rsidR="00AF2624">
        <w:rPr>
          <w:rFonts w:hint="cs"/>
          <w:rtl/>
        </w:rPr>
        <w:t xml:space="preserve">לתוך השטח הטריטוריאלי של מדינת ישראל לשטח הסגור של מרי </w:t>
      </w:r>
      <w:bookmarkStart w:id="277" w:name="_ETM_Q1_5838000"/>
      <w:bookmarkEnd w:id="277"/>
      <w:r w:rsidR="00AF2624">
        <w:rPr>
          <w:rFonts w:hint="cs"/>
          <w:rtl/>
        </w:rPr>
        <w:t xml:space="preserve">בי, כי זה עדיין לא מחוץ לשטח </w:t>
      </w:r>
      <w:bookmarkStart w:id="278" w:name="_ETM_Q1_5844000"/>
      <w:bookmarkEnd w:id="278"/>
      <w:r w:rsidR="00AF2624">
        <w:rPr>
          <w:rFonts w:hint="cs"/>
          <w:rtl/>
        </w:rPr>
        <w:t xml:space="preserve">הטריטוריאלי של מדינת ישראל. </w:t>
      </w:r>
      <w:r w:rsidR="00B36D25">
        <w:rPr>
          <w:rFonts w:hint="cs"/>
          <w:rtl/>
        </w:rPr>
        <w:t>למה הדב</w:t>
      </w:r>
      <w:r w:rsidR="00AF2624">
        <w:rPr>
          <w:rFonts w:hint="cs"/>
          <w:rtl/>
        </w:rPr>
        <w:t>ר</w:t>
      </w:r>
      <w:r w:rsidR="00B36D25">
        <w:rPr>
          <w:rFonts w:hint="cs"/>
          <w:rtl/>
        </w:rPr>
        <w:t xml:space="preserve"> משול? משול למבנה ש</w:t>
      </w:r>
      <w:r w:rsidR="00AF2624">
        <w:rPr>
          <w:rFonts w:hint="cs"/>
          <w:rtl/>
        </w:rPr>
        <w:t xml:space="preserve">קיים על שטח אדמה והשטח מוקף </w:t>
      </w:r>
      <w:bookmarkStart w:id="279" w:name="_ETM_Q1_5856000"/>
      <w:bookmarkEnd w:id="279"/>
      <w:r w:rsidR="00AF2624">
        <w:rPr>
          <w:rFonts w:hint="cs"/>
          <w:rtl/>
        </w:rPr>
        <w:t xml:space="preserve">בחומה. </w:t>
      </w:r>
      <w:r w:rsidR="00B36D25">
        <w:rPr>
          <w:rFonts w:hint="cs"/>
          <w:rtl/>
        </w:rPr>
        <w:t>רוצים להפגין? שיפגינו בחוץ</w:t>
      </w:r>
      <w:r w:rsidR="00AF2624">
        <w:rPr>
          <w:rFonts w:hint="cs"/>
          <w:rtl/>
        </w:rPr>
        <w:t xml:space="preserve">. זו רק הארה, באל"ף, </w:t>
      </w:r>
      <w:bookmarkStart w:id="280" w:name="_ETM_Q1_5858000"/>
      <w:bookmarkStart w:id="281" w:name="_ETM_Q1_5859000"/>
      <w:bookmarkEnd w:id="280"/>
      <w:bookmarkEnd w:id="281"/>
      <w:r w:rsidR="00B36D25">
        <w:rPr>
          <w:rFonts w:hint="cs"/>
          <w:rtl/>
        </w:rPr>
        <w:t xml:space="preserve">כך שאני חושב שמרי בי </w:t>
      </w:r>
      <w:r w:rsidR="00AF2624">
        <w:rPr>
          <w:rFonts w:hint="cs"/>
          <w:rtl/>
        </w:rPr>
        <w:t>ו</w:t>
      </w:r>
      <w:bookmarkStart w:id="282" w:name="_ETM_Q1_5861000"/>
      <w:bookmarkEnd w:id="282"/>
      <w:r w:rsidR="00AF2624">
        <w:rPr>
          <w:rFonts w:hint="cs"/>
          <w:rtl/>
        </w:rPr>
        <w:t xml:space="preserve">אסדת </w:t>
      </w:r>
      <w:r w:rsidR="00C24412">
        <w:rPr>
          <w:rFonts w:hint="cs"/>
          <w:rtl/>
        </w:rPr>
        <w:t>לוויתן</w:t>
      </w:r>
      <w:r w:rsidR="00AF2624">
        <w:rPr>
          <w:rFonts w:hint="cs"/>
          <w:rtl/>
        </w:rPr>
        <w:t xml:space="preserve"> במקרה הספציפי הזה </w:t>
      </w:r>
      <w:r w:rsidR="00AF2624">
        <w:rPr>
          <w:rtl/>
        </w:rPr>
        <w:t>–</w:t>
      </w:r>
      <w:r w:rsidR="00AF2624">
        <w:rPr>
          <w:rFonts w:hint="cs"/>
          <w:rtl/>
        </w:rPr>
        <w:t xml:space="preserve"> שתיהן </w:t>
      </w:r>
      <w:bookmarkStart w:id="283" w:name="_ETM_Q1_5867000"/>
      <w:bookmarkEnd w:id="283"/>
      <w:r w:rsidR="00AF2624">
        <w:rPr>
          <w:rFonts w:hint="cs"/>
          <w:rtl/>
        </w:rPr>
        <w:t xml:space="preserve">נמצאות בשטח הטריטוריאלי של מדינת ישראל מבחינת השטח הסגור </w:t>
      </w:r>
      <w:bookmarkStart w:id="284" w:name="_ETM_Q1_5865000"/>
      <w:bookmarkEnd w:id="284"/>
      <w:r w:rsidR="00AF2624">
        <w:rPr>
          <w:rFonts w:hint="cs"/>
          <w:rtl/>
        </w:rPr>
        <w:t xml:space="preserve">שלהם </w:t>
      </w:r>
      <w:r w:rsidR="00AF2624">
        <w:rPr>
          <w:rtl/>
        </w:rPr>
        <w:t>–</w:t>
      </w:r>
      <w:r w:rsidR="00AF2624">
        <w:rPr>
          <w:rFonts w:hint="cs"/>
          <w:rtl/>
        </w:rPr>
        <w:t xml:space="preserve"> רק נקודה למחשבה, אולי זה יענה </w:t>
      </w:r>
      <w:bookmarkStart w:id="285" w:name="_ETM_Q1_5872000"/>
      <w:bookmarkEnd w:id="285"/>
      <w:r w:rsidR="00AF2624">
        <w:rPr>
          <w:rFonts w:hint="cs"/>
          <w:rtl/>
        </w:rPr>
        <w:t xml:space="preserve">על הנקודה. </w:t>
      </w:r>
    </w:p>
    <w:p w:rsidR="00B36D25" w:rsidRDefault="00B36D25" w:rsidP="00B36D25">
      <w:pPr>
        <w:ind w:firstLine="0"/>
        <w:rPr>
          <w:rtl/>
        </w:rPr>
      </w:pPr>
    </w:p>
    <w:p w:rsidR="00B36D25" w:rsidRDefault="00B36D25" w:rsidP="00750348">
      <w:pPr>
        <w:pStyle w:val="af9"/>
        <w:rPr>
          <w:rtl/>
        </w:rPr>
      </w:pPr>
      <w:bookmarkStart w:id="286" w:name="ET_guest_862847_46"/>
      <w:r w:rsidRPr="00750348">
        <w:rPr>
          <w:rStyle w:val="TagStyle"/>
          <w:rtl/>
        </w:rPr>
        <w:t xml:space="preserve"> &lt;&lt; אורח &gt;&gt;</w:t>
      </w:r>
      <w:r w:rsidRPr="00B36D25">
        <w:rPr>
          <w:rStyle w:val="TagStyle"/>
          <w:rtl/>
        </w:rPr>
        <w:t xml:space="preserve"> </w:t>
      </w:r>
      <w:r>
        <w:rPr>
          <w:rtl/>
        </w:rPr>
        <w:t xml:space="preserve">תמר </w:t>
      </w:r>
      <w:proofErr w:type="spellStart"/>
      <w:r>
        <w:rPr>
          <w:rtl/>
        </w:rPr>
        <w:t>ליברטי</w:t>
      </w:r>
      <w:proofErr w:type="spellEnd"/>
      <w:r>
        <w:rPr>
          <w:rtl/>
        </w:rPr>
        <w:t>:</w:t>
      </w:r>
      <w:r w:rsidRPr="00B36D25">
        <w:rPr>
          <w:rStyle w:val="TagStyle"/>
          <w:rtl/>
        </w:rPr>
        <w:t xml:space="preserve"> </w:t>
      </w:r>
      <w:r w:rsidRPr="00750348">
        <w:rPr>
          <w:rStyle w:val="TagStyle"/>
          <w:rtl/>
        </w:rPr>
        <w:t>&lt;&lt; אורח &gt;&gt;</w:t>
      </w:r>
      <w:r>
        <w:rPr>
          <w:rtl/>
        </w:rPr>
        <w:t xml:space="preserve"> </w:t>
      </w:r>
      <w:bookmarkEnd w:id="286"/>
    </w:p>
    <w:p w:rsidR="00B36D25" w:rsidRDefault="00B36D25" w:rsidP="00B36D25">
      <w:pPr>
        <w:pStyle w:val="KeepWithNext"/>
        <w:rPr>
          <w:rtl/>
        </w:rPr>
      </w:pPr>
    </w:p>
    <w:p w:rsidR="00B36D25" w:rsidRDefault="00AF2624" w:rsidP="00C155D7">
      <w:pPr>
        <w:rPr>
          <w:rtl/>
        </w:rPr>
      </w:pPr>
      <w:r>
        <w:rPr>
          <w:rFonts w:hint="cs"/>
          <w:rtl/>
        </w:rPr>
        <w:t xml:space="preserve">אני הבעתי של העמדה. </w:t>
      </w:r>
      <w:r w:rsidR="00B36D25">
        <w:rPr>
          <w:rFonts w:hint="cs"/>
          <w:rtl/>
        </w:rPr>
        <w:t xml:space="preserve">העמדה של המשטרה </w:t>
      </w:r>
      <w:r w:rsidR="00B36D25">
        <w:rPr>
          <w:rtl/>
        </w:rPr>
        <w:t>–</w:t>
      </w:r>
      <w:r w:rsidR="00B36D25">
        <w:rPr>
          <w:rFonts w:hint="cs"/>
          <w:rtl/>
        </w:rPr>
        <w:t xml:space="preserve"> אל"ף, שכמובן חיל הים הוא הגורם האחראי</w:t>
      </w:r>
      <w:r>
        <w:rPr>
          <w:rFonts w:hint="cs"/>
          <w:rtl/>
        </w:rPr>
        <w:t xml:space="preserve"> לביטחון הפנים </w:t>
      </w:r>
      <w:bookmarkStart w:id="287" w:name="_ETM_Q1_5882000"/>
      <w:bookmarkEnd w:id="287"/>
      <w:r>
        <w:rPr>
          <w:rFonts w:hint="cs"/>
          <w:rtl/>
        </w:rPr>
        <w:t xml:space="preserve">בים, לא בצורה מסויגת, לא </w:t>
      </w:r>
      <w:r w:rsidR="007578DE">
        <w:rPr>
          <w:rFonts w:hint="cs"/>
          <w:rtl/>
        </w:rPr>
        <w:t xml:space="preserve">רק </w:t>
      </w:r>
      <w:r>
        <w:rPr>
          <w:rFonts w:hint="cs"/>
          <w:rtl/>
        </w:rPr>
        <w:t xml:space="preserve">כהתראה מודיעינית אלא באופן כללי. </w:t>
      </w:r>
      <w:r w:rsidR="00B36D25">
        <w:rPr>
          <w:rFonts w:hint="cs"/>
          <w:rtl/>
        </w:rPr>
        <w:t xml:space="preserve">אל"ף, העובדה </w:t>
      </w:r>
      <w:r w:rsidR="007578DE">
        <w:rPr>
          <w:rFonts w:hint="cs"/>
          <w:rtl/>
        </w:rPr>
        <w:t xml:space="preserve">שבאמת גם בצד השני שחיל הים באמת מתייחס </w:t>
      </w:r>
      <w:bookmarkStart w:id="288" w:name="_ETM_Q1_5892000"/>
      <w:bookmarkEnd w:id="288"/>
      <w:r w:rsidR="007578DE">
        <w:rPr>
          <w:rFonts w:hint="cs"/>
          <w:rtl/>
        </w:rPr>
        <w:t xml:space="preserve">אליו </w:t>
      </w:r>
      <w:r w:rsidR="007578DE">
        <w:rPr>
          <w:rtl/>
        </w:rPr>
        <w:t>–</w:t>
      </w:r>
      <w:r w:rsidR="007578DE">
        <w:rPr>
          <w:rFonts w:hint="cs"/>
          <w:rtl/>
        </w:rPr>
        <w:t xml:space="preserve"> חלק </w:t>
      </w:r>
      <w:r w:rsidR="00B36D25">
        <w:rPr>
          <w:rFonts w:hint="cs"/>
          <w:rtl/>
        </w:rPr>
        <w:t>מהשטח ה</w:t>
      </w:r>
      <w:r w:rsidR="007578DE">
        <w:rPr>
          <w:rFonts w:hint="cs"/>
          <w:rtl/>
        </w:rPr>
        <w:t xml:space="preserve">סגור נמצא בתוך המים הטריטוריאליים, </w:t>
      </w:r>
      <w:bookmarkStart w:id="289" w:name="_ETM_Q1_5894000"/>
      <w:bookmarkEnd w:id="289"/>
      <w:r w:rsidR="007578DE">
        <w:rPr>
          <w:rFonts w:hint="cs"/>
          <w:rtl/>
        </w:rPr>
        <w:t xml:space="preserve">בהחלט, לדעתי, משנה את התמונה, </w:t>
      </w:r>
      <w:r w:rsidR="00B36D25">
        <w:rPr>
          <w:rFonts w:hint="cs"/>
          <w:rtl/>
        </w:rPr>
        <w:t xml:space="preserve">כי העובדה היא שצה"ל משמש שם </w:t>
      </w:r>
      <w:r w:rsidR="007578DE">
        <w:rPr>
          <w:rFonts w:hint="cs"/>
          <w:rtl/>
        </w:rPr>
        <w:t xml:space="preserve">כגורם מאפשר. גם פה במקרה </w:t>
      </w:r>
      <w:bookmarkStart w:id="290" w:name="_ETM_Q1_5905000"/>
      <w:bookmarkEnd w:id="290"/>
      <w:r w:rsidR="007578DE">
        <w:rPr>
          <w:rFonts w:hint="cs"/>
          <w:rtl/>
        </w:rPr>
        <w:t xml:space="preserve">שלנו יש לכאורה שתי מערכות של שיקולים </w:t>
      </w:r>
      <w:r w:rsidR="007578DE">
        <w:rPr>
          <w:rtl/>
        </w:rPr>
        <w:t>–</w:t>
      </w:r>
      <w:r w:rsidR="007578DE">
        <w:rPr>
          <w:rFonts w:hint="cs"/>
          <w:rtl/>
        </w:rPr>
        <w:t xml:space="preserve"> גם השיקול </w:t>
      </w:r>
      <w:bookmarkStart w:id="291" w:name="_ETM_Q1_5907000"/>
      <w:bookmarkEnd w:id="291"/>
      <w:r w:rsidR="007578DE">
        <w:rPr>
          <w:rFonts w:hint="cs"/>
          <w:rtl/>
        </w:rPr>
        <w:t xml:space="preserve">הביטחוני וגם השיקול של הרציפות התפקודית, למרות שאני חייב לומר: </w:t>
      </w:r>
      <w:bookmarkStart w:id="292" w:name="_ETM_Q1_5914000"/>
      <w:bookmarkEnd w:id="292"/>
      <w:r w:rsidR="007578DE">
        <w:rPr>
          <w:rFonts w:hint="cs"/>
          <w:rtl/>
        </w:rPr>
        <w:t>השיקול הביטחוני נמצא שם כל הזמן. גם אם אין חשש</w:t>
      </w:r>
      <w:bookmarkStart w:id="293" w:name="_ETM_Q1_5917000"/>
      <w:bookmarkEnd w:id="293"/>
      <w:r w:rsidR="007578DE">
        <w:rPr>
          <w:rFonts w:hint="cs"/>
          <w:rtl/>
        </w:rPr>
        <w:t xml:space="preserve"> קונקרטי לגבי האזרח שמבקש להביע מחאה לאיזשהו נזק ביטחוני, השיקול הביטחוני נמצא שם כל הזמן בהקשר של </w:t>
      </w:r>
      <w:bookmarkStart w:id="294" w:name="_ETM_Q1_5920000"/>
      <w:bookmarkEnd w:id="294"/>
      <w:r w:rsidR="007578DE">
        <w:rPr>
          <w:rFonts w:hint="cs"/>
          <w:rtl/>
        </w:rPr>
        <w:t>האסדות, ולכן גם נקבעה הנחיה על ידי חיל הים</w:t>
      </w:r>
      <w:bookmarkStart w:id="295" w:name="_ETM_Q1_5923000"/>
      <w:bookmarkEnd w:id="295"/>
      <w:r w:rsidR="007578DE">
        <w:rPr>
          <w:rFonts w:hint="cs"/>
          <w:rtl/>
        </w:rPr>
        <w:t xml:space="preserve">, ולכן נקבע בכלל איסור ההתקרבות. מהבחינה הזו אני חושבת שצריך להיות גורם אחד </w:t>
      </w:r>
      <w:proofErr w:type="spellStart"/>
      <w:r w:rsidR="007578DE">
        <w:rPr>
          <w:rFonts w:hint="cs"/>
          <w:rtl/>
        </w:rPr>
        <w:t>שיתכלל</w:t>
      </w:r>
      <w:proofErr w:type="spellEnd"/>
      <w:r w:rsidR="007578DE">
        <w:rPr>
          <w:rFonts w:hint="cs"/>
          <w:rtl/>
        </w:rPr>
        <w:t xml:space="preserve"> את העמדה הביטחונית והשיקולים של הרציפות התפקודית. </w:t>
      </w:r>
      <w:r w:rsidR="00B36D25">
        <w:rPr>
          <w:rFonts w:hint="cs"/>
          <w:rtl/>
        </w:rPr>
        <w:t>שני השיקולים האלה הם</w:t>
      </w:r>
      <w:r w:rsidR="007578DE">
        <w:rPr>
          <w:rFonts w:hint="cs"/>
          <w:rtl/>
        </w:rPr>
        <w:t xml:space="preserve"> לא</w:t>
      </w:r>
      <w:r w:rsidR="00B36D25">
        <w:rPr>
          <w:rFonts w:hint="cs"/>
          <w:rtl/>
        </w:rPr>
        <w:t xml:space="preserve"> שיקולים </w:t>
      </w:r>
      <w:r w:rsidR="007578DE">
        <w:rPr>
          <w:rFonts w:hint="cs"/>
          <w:rtl/>
        </w:rPr>
        <w:t>בכלל לפתחה של משטרת ישראל</w:t>
      </w:r>
      <w:bookmarkStart w:id="296" w:name="_ETM_Q1_5937000"/>
      <w:bookmarkEnd w:id="296"/>
      <w:r w:rsidR="007578DE">
        <w:rPr>
          <w:rFonts w:hint="cs"/>
          <w:rtl/>
        </w:rPr>
        <w:t xml:space="preserve"> שעוסקת ביבשה באיזון בין זכויות לצורך ציבורי. </w:t>
      </w:r>
      <w:r w:rsidR="00B36D25">
        <w:rPr>
          <w:rFonts w:hint="cs"/>
          <w:rtl/>
        </w:rPr>
        <w:t xml:space="preserve">אנחנו לא נמצאים פה בסיטואציה של </w:t>
      </w:r>
      <w:r w:rsidR="007578DE">
        <w:rPr>
          <w:rFonts w:hint="cs"/>
          <w:rtl/>
        </w:rPr>
        <w:t>סדר</w:t>
      </w:r>
      <w:r w:rsidR="00B36D25">
        <w:rPr>
          <w:rFonts w:hint="cs"/>
          <w:rtl/>
        </w:rPr>
        <w:t xml:space="preserve"> ציבורי</w:t>
      </w:r>
      <w:r w:rsidR="007578DE">
        <w:rPr>
          <w:rFonts w:hint="cs"/>
          <w:rtl/>
        </w:rPr>
        <w:t xml:space="preserve">. </w:t>
      </w:r>
      <w:r w:rsidR="00C155D7">
        <w:rPr>
          <w:rFonts w:hint="cs"/>
          <w:rtl/>
        </w:rPr>
        <w:t xml:space="preserve">אנחנו נמצאים </w:t>
      </w:r>
      <w:bookmarkStart w:id="297" w:name="_ETM_Q1_5949000"/>
      <w:bookmarkEnd w:id="297"/>
      <w:r w:rsidR="00C155D7">
        <w:rPr>
          <w:rFonts w:hint="cs"/>
          <w:rtl/>
        </w:rPr>
        <w:t xml:space="preserve">בעולם אחר לגמרי, כשהאיזון כבר נעשה בעצם הוצאת הצו. זה משול לבקשה לקיים מחאה בתוך מתקן של בעלים כשלא התקיים - - הנחיית היועץ המשפטי </w:t>
      </w:r>
      <w:bookmarkStart w:id="298" w:name="_ETM_Q1_5958000"/>
      <w:bookmarkEnd w:id="298"/>
      <w:r w:rsidR="00C155D7">
        <w:rPr>
          <w:rFonts w:hint="cs"/>
          <w:rtl/>
        </w:rPr>
        <w:t xml:space="preserve">לממשלה ללא הסכמת הבעלים, ולכן אין מקום פה לאיזון </w:t>
      </w:r>
      <w:bookmarkStart w:id="299" w:name="_ETM_Q1_5960000"/>
      <w:bookmarkEnd w:id="299"/>
      <w:r w:rsidR="00C155D7">
        <w:rPr>
          <w:rFonts w:hint="cs"/>
          <w:rtl/>
        </w:rPr>
        <w:t xml:space="preserve">זכויות רגיל כמו שהמשטרה עושה ביבשה. לכן הפתרון שהמשטרה תהיה </w:t>
      </w:r>
      <w:bookmarkStart w:id="300" w:name="_ETM_Q1_5969000"/>
      <w:bookmarkEnd w:id="300"/>
      <w:r w:rsidR="00C155D7">
        <w:rPr>
          <w:rFonts w:hint="cs"/>
          <w:rtl/>
        </w:rPr>
        <w:t xml:space="preserve">הגורם שמאשר את זה הוא לא פתרון ריאלי. </w:t>
      </w:r>
    </w:p>
    <w:p w:rsidR="00C155D7" w:rsidRDefault="00C155D7" w:rsidP="00C155D7">
      <w:pPr>
        <w:rPr>
          <w:rtl/>
        </w:rPr>
      </w:pPr>
      <w:bookmarkStart w:id="301" w:name="_ETM_Q1_5975000"/>
      <w:bookmarkEnd w:id="301"/>
    </w:p>
    <w:p w:rsidR="00C155D7" w:rsidRDefault="00C155D7" w:rsidP="00C155D7">
      <w:pPr>
        <w:pStyle w:val="a4"/>
        <w:keepNext/>
        <w:rPr>
          <w:rtl/>
        </w:rPr>
      </w:pPr>
      <w:bookmarkStart w:id="302" w:name="ET_speaker_5804_105"/>
      <w:r w:rsidRPr="00C155D7">
        <w:rPr>
          <w:rStyle w:val="TagStyle"/>
          <w:rtl/>
        </w:rPr>
        <w:t xml:space="preserve"> &lt;&lt; דובר &gt;&gt; </w:t>
      </w:r>
      <w:r>
        <w:rPr>
          <w:rtl/>
        </w:rPr>
        <w:t>טל רוסו (העבודה):</w:t>
      </w:r>
      <w:r w:rsidRPr="00C155D7">
        <w:rPr>
          <w:rStyle w:val="TagStyle"/>
          <w:rtl/>
        </w:rPr>
        <w:t xml:space="preserve"> &lt;&lt; דובר &gt;&gt;</w:t>
      </w:r>
      <w:r>
        <w:rPr>
          <w:rtl/>
        </w:rPr>
        <w:t xml:space="preserve"> </w:t>
      </w:r>
      <w:bookmarkEnd w:id="302"/>
    </w:p>
    <w:p w:rsidR="00C155D7" w:rsidRDefault="00C155D7" w:rsidP="00C155D7">
      <w:pPr>
        <w:pStyle w:val="KeepWithNext"/>
        <w:rPr>
          <w:rtl/>
        </w:rPr>
      </w:pPr>
    </w:p>
    <w:p w:rsidR="00B36D25" w:rsidRDefault="00C155D7" w:rsidP="00C155D7">
      <w:pPr>
        <w:rPr>
          <w:rtl/>
        </w:rPr>
      </w:pPr>
      <w:bookmarkStart w:id="303" w:name="_ETM_Q1_5971000"/>
      <w:bookmarkEnd w:id="303"/>
      <w:r>
        <w:rPr>
          <w:rFonts w:hint="cs"/>
          <w:rtl/>
        </w:rPr>
        <w:t xml:space="preserve">אנחנו סתם </w:t>
      </w:r>
      <w:bookmarkStart w:id="304" w:name="_ETM_Q1_5979000"/>
      <w:bookmarkEnd w:id="304"/>
      <w:r>
        <w:rPr>
          <w:rFonts w:hint="cs"/>
          <w:rtl/>
        </w:rPr>
        <w:t xml:space="preserve">מסבכים את זה. בסוף יש פה שטח סטרילי. זה לא </w:t>
      </w:r>
      <w:bookmarkStart w:id="305" w:name="_ETM_Q1_5980000"/>
      <w:bookmarkEnd w:id="305"/>
      <w:r>
        <w:rPr>
          <w:rFonts w:hint="cs"/>
          <w:rtl/>
        </w:rPr>
        <w:t>שלמישהו יש בקשת אישור. אין אישור. ז</w:t>
      </w:r>
      <w:r w:rsidR="00B36D25">
        <w:rPr>
          <w:rFonts w:hint="cs"/>
          <w:rtl/>
        </w:rPr>
        <w:t xml:space="preserve">ה שטח סטרילי </w:t>
      </w:r>
      <w:r>
        <w:rPr>
          <w:rFonts w:hint="cs"/>
          <w:rtl/>
        </w:rPr>
        <w:t xml:space="preserve">שאין אפשרות להיכנס. </w:t>
      </w:r>
      <w:r w:rsidR="00B36D25">
        <w:rPr>
          <w:rFonts w:hint="cs"/>
          <w:rtl/>
        </w:rPr>
        <w:t>זה לא ניתן לאישור לא על ידי משרד כזה או אחר</w:t>
      </w:r>
      <w:r>
        <w:rPr>
          <w:rFonts w:hint="cs"/>
          <w:rtl/>
        </w:rPr>
        <w:t xml:space="preserve">. </w:t>
      </w:r>
      <w:bookmarkStart w:id="306" w:name="_ETM_Q1_5991000"/>
      <w:bookmarkEnd w:id="306"/>
      <w:r>
        <w:rPr>
          <w:rFonts w:hint="cs"/>
          <w:rtl/>
        </w:rPr>
        <w:t xml:space="preserve">זה כמו מתקן צבאי. מישהו רוצה להפגין בתוך מתקן צבאי. </w:t>
      </w:r>
      <w:bookmarkStart w:id="307" w:name="_ETM_Q1_5995000"/>
      <w:bookmarkEnd w:id="307"/>
      <w:r>
        <w:rPr>
          <w:rFonts w:hint="cs"/>
          <w:rtl/>
        </w:rPr>
        <w:t>אתה נותן לו להפגין? הוא מבק</w:t>
      </w:r>
      <w:r w:rsidR="00B36D25">
        <w:rPr>
          <w:rFonts w:hint="cs"/>
          <w:rtl/>
        </w:rPr>
        <w:t xml:space="preserve">ש אישור להפגין בתוך המתקן? לא. זה </w:t>
      </w:r>
      <w:r>
        <w:rPr>
          <w:rFonts w:hint="cs"/>
          <w:rtl/>
        </w:rPr>
        <w:t xml:space="preserve">חלק מהמתקן, זה האזור </w:t>
      </w:r>
      <w:bookmarkStart w:id="308" w:name="_ETM_Q1_5997000"/>
      <w:bookmarkEnd w:id="308"/>
      <w:r>
        <w:rPr>
          <w:rFonts w:hint="cs"/>
          <w:rtl/>
        </w:rPr>
        <w:t xml:space="preserve">הסטרילי שבו לא נכנסים, אף אחד. </w:t>
      </w:r>
      <w:r w:rsidR="00B36D25">
        <w:rPr>
          <w:rFonts w:hint="cs"/>
          <w:rtl/>
        </w:rPr>
        <w:t xml:space="preserve">זה </w:t>
      </w:r>
      <w:proofErr w:type="spellStart"/>
      <w:r w:rsidR="00B36D25">
        <w:rPr>
          <w:rFonts w:hint="cs"/>
          <w:rtl/>
        </w:rPr>
        <w:t>הכל</w:t>
      </w:r>
      <w:proofErr w:type="spellEnd"/>
      <w:r w:rsidR="00B36D25">
        <w:rPr>
          <w:rFonts w:hint="cs"/>
          <w:rtl/>
        </w:rPr>
        <w:t xml:space="preserve">. אין פה איזה אישור שצריך לבקש להיכנס כי אין כניסה. </w:t>
      </w:r>
      <w:r>
        <w:rPr>
          <w:rFonts w:hint="cs"/>
          <w:rtl/>
        </w:rPr>
        <w:t xml:space="preserve">אתה צריך להגיד </w:t>
      </w:r>
      <w:bookmarkStart w:id="309" w:name="_ETM_Q1_6014000"/>
      <w:bookmarkEnd w:id="309"/>
      <w:r>
        <w:rPr>
          <w:rFonts w:hint="cs"/>
          <w:rtl/>
        </w:rPr>
        <w:t xml:space="preserve">אם השטח הסטרילי אולי נראה לך גדול מידי, </w:t>
      </w:r>
      <w:r w:rsidR="00B36D25">
        <w:rPr>
          <w:rFonts w:hint="cs"/>
          <w:rtl/>
        </w:rPr>
        <w:t xml:space="preserve">שיסבירו למה הוא כזה. אבל ברגע שהוא כזה </w:t>
      </w:r>
      <w:r>
        <w:rPr>
          <w:rtl/>
        </w:rPr>
        <w:t>–</w:t>
      </w:r>
      <w:r>
        <w:rPr>
          <w:rFonts w:hint="cs"/>
          <w:rtl/>
        </w:rPr>
        <w:t xml:space="preserve"> בים </w:t>
      </w:r>
      <w:bookmarkStart w:id="310" w:name="_ETM_Q1_6020000"/>
      <w:bookmarkEnd w:id="310"/>
      <w:r>
        <w:rPr>
          <w:rFonts w:hint="cs"/>
          <w:rtl/>
        </w:rPr>
        <w:t xml:space="preserve">זה כאילו ששמת חומה, זה מתקן. </w:t>
      </w:r>
    </w:p>
    <w:p w:rsidR="00C155D7" w:rsidRDefault="00C155D7" w:rsidP="00C155D7">
      <w:pPr>
        <w:rPr>
          <w:rtl/>
        </w:rPr>
      </w:pPr>
      <w:bookmarkStart w:id="311" w:name="_ETM_Q1_6026000"/>
      <w:bookmarkEnd w:id="311"/>
    </w:p>
    <w:p w:rsidR="00B36D25" w:rsidRDefault="00B36D25" w:rsidP="00750348">
      <w:pPr>
        <w:pStyle w:val="af6"/>
        <w:rPr>
          <w:rtl/>
        </w:rPr>
      </w:pPr>
      <w:bookmarkStart w:id="312" w:name="ET_yor_4613_47"/>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B36D25">
        <w:rPr>
          <w:rStyle w:val="TagStyle"/>
          <w:rtl/>
        </w:rPr>
        <w:t xml:space="preserve"> </w:t>
      </w:r>
      <w:r>
        <w:rPr>
          <w:rtl/>
        </w:rPr>
        <w:t xml:space="preserve">היו"ר אבי </w:t>
      </w:r>
      <w:proofErr w:type="spellStart"/>
      <w:r>
        <w:rPr>
          <w:rtl/>
        </w:rPr>
        <w:t>דיכטר</w:t>
      </w:r>
      <w:proofErr w:type="spellEnd"/>
      <w:r>
        <w:rPr>
          <w:rtl/>
        </w:rPr>
        <w:t>:</w:t>
      </w:r>
      <w:r w:rsidRPr="00B36D25">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312"/>
    </w:p>
    <w:p w:rsidR="00B36D25" w:rsidRDefault="00B36D25" w:rsidP="00B36D25">
      <w:pPr>
        <w:pStyle w:val="KeepWithNext"/>
        <w:rPr>
          <w:rtl/>
        </w:rPr>
      </w:pPr>
    </w:p>
    <w:p w:rsidR="00B36D25" w:rsidRDefault="00B36D25" w:rsidP="00C155D7">
      <w:pPr>
        <w:rPr>
          <w:rtl/>
        </w:rPr>
      </w:pPr>
      <w:r>
        <w:rPr>
          <w:rFonts w:hint="cs"/>
          <w:rtl/>
        </w:rPr>
        <w:t xml:space="preserve">כן, אבל השטח הוא שטח גדול, ללא ספק. אמר כאן </w:t>
      </w:r>
      <w:r w:rsidR="00C155D7">
        <w:rPr>
          <w:rFonts w:hint="cs"/>
          <w:rtl/>
        </w:rPr>
        <w:t xml:space="preserve">איש חיל הים שהצורך </w:t>
      </w:r>
      <w:bookmarkStart w:id="313" w:name="_ETM_Q1_6034000"/>
      <w:bookmarkEnd w:id="313"/>
      <w:r w:rsidR="00C155D7">
        <w:rPr>
          <w:rFonts w:hint="cs"/>
          <w:rtl/>
        </w:rPr>
        <w:t xml:space="preserve">בשטח הגדול </w:t>
      </w:r>
      <w:r w:rsidR="00C155D7">
        <w:rPr>
          <w:rtl/>
        </w:rPr>
        <w:t>–</w:t>
      </w:r>
      <w:r w:rsidR="00C155D7">
        <w:rPr>
          <w:rFonts w:hint="cs"/>
          <w:rtl/>
        </w:rPr>
        <w:t xml:space="preserve"> שזה </w:t>
      </w:r>
      <w:r>
        <w:rPr>
          <w:rFonts w:hint="cs"/>
          <w:rtl/>
        </w:rPr>
        <w:t xml:space="preserve">זמן ההתראה שמאפשר למאבטחים </w:t>
      </w:r>
      <w:r w:rsidR="00C155D7">
        <w:rPr>
          <w:rFonts w:hint="cs"/>
          <w:rtl/>
        </w:rPr>
        <w:t xml:space="preserve">על האסדה לפעול או להזעיק ספינה </w:t>
      </w:r>
      <w:bookmarkStart w:id="314" w:name="_ETM_Q1_6043000"/>
      <w:bookmarkEnd w:id="314"/>
      <w:r w:rsidR="00C155D7">
        <w:rPr>
          <w:rFonts w:hint="cs"/>
          <w:rtl/>
        </w:rPr>
        <w:t xml:space="preserve">בפרק זמן סביר, </w:t>
      </w:r>
      <w:proofErr w:type="spellStart"/>
      <w:r w:rsidR="00C155D7">
        <w:rPr>
          <w:rFonts w:hint="cs"/>
          <w:rtl/>
        </w:rPr>
        <w:t>וכו</w:t>
      </w:r>
      <w:proofErr w:type="spellEnd"/>
      <w:r w:rsidR="00C155D7">
        <w:rPr>
          <w:rFonts w:hint="cs"/>
          <w:rtl/>
        </w:rPr>
        <w:t xml:space="preserve">'. בוא </w:t>
      </w:r>
      <w:r>
        <w:rPr>
          <w:rFonts w:hint="cs"/>
          <w:rtl/>
        </w:rPr>
        <w:t xml:space="preserve">נלך על </w:t>
      </w:r>
      <w:r>
        <w:rPr>
          <w:rFonts w:hint="cs"/>
          <w:rtl/>
        </w:rPr>
        <w:lastRenderedPageBreak/>
        <w:t xml:space="preserve">תרחיש אחר. מסתבר שהדגים בתוך </w:t>
      </w:r>
      <w:proofErr w:type="spellStart"/>
      <w:r>
        <w:rPr>
          <w:rFonts w:hint="cs"/>
          <w:rtl/>
        </w:rPr>
        <w:t>הפרימטר</w:t>
      </w:r>
      <w:proofErr w:type="spellEnd"/>
      <w:r>
        <w:rPr>
          <w:rFonts w:hint="cs"/>
          <w:rtl/>
        </w:rPr>
        <w:t xml:space="preserve"> הזה של ה-3 ק"מ רדיוס </w:t>
      </w:r>
      <w:r>
        <w:rPr>
          <w:rtl/>
        </w:rPr>
        <w:t>–</w:t>
      </w:r>
      <w:r>
        <w:rPr>
          <w:rFonts w:hint="cs"/>
          <w:rtl/>
        </w:rPr>
        <w:t xml:space="preserve"> שם הדיג הוא</w:t>
      </w:r>
      <w:r w:rsidR="00C155D7">
        <w:rPr>
          <w:rFonts w:hint="cs"/>
          <w:rtl/>
        </w:rPr>
        <w:t xml:space="preserve"> </w:t>
      </w:r>
      <w:r>
        <w:rPr>
          <w:rFonts w:hint="cs"/>
          <w:rtl/>
        </w:rPr>
        <w:t xml:space="preserve">יותר עשיר מאשר במקום אחר. </w:t>
      </w:r>
      <w:r w:rsidR="00C155D7">
        <w:rPr>
          <w:rFonts w:hint="cs"/>
          <w:rtl/>
        </w:rPr>
        <w:t>ה</w:t>
      </w:r>
      <w:r>
        <w:rPr>
          <w:rFonts w:hint="cs"/>
          <w:rtl/>
        </w:rPr>
        <w:t>דייג</w:t>
      </w:r>
      <w:r w:rsidR="00C155D7">
        <w:rPr>
          <w:rFonts w:hint="cs"/>
          <w:rtl/>
        </w:rPr>
        <w:t xml:space="preserve"> הזקן</w:t>
      </w:r>
      <w:bookmarkStart w:id="315" w:name="_ETM_Q1_6073000"/>
      <w:bookmarkEnd w:id="315"/>
      <w:r w:rsidR="00C155D7">
        <w:rPr>
          <w:rFonts w:hint="cs"/>
          <w:rtl/>
        </w:rPr>
        <w:t xml:space="preserve"> - - -</w:t>
      </w:r>
    </w:p>
    <w:p w:rsidR="00C155D7" w:rsidRDefault="00C155D7" w:rsidP="00C155D7">
      <w:pPr>
        <w:rPr>
          <w:rtl/>
        </w:rPr>
      </w:pPr>
      <w:bookmarkStart w:id="316" w:name="_ETM_Q1_6070000"/>
      <w:bookmarkEnd w:id="316"/>
    </w:p>
    <w:p w:rsidR="00C155D7" w:rsidRDefault="00C155D7" w:rsidP="00C155D7">
      <w:pPr>
        <w:pStyle w:val="-"/>
        <w:keepNext/>
        <w:rPr>
          <w:rtl/>
        </w:rPr>
      </w:pPr>
      <w:bookmarkStart w:id="317" w:name="ET_speakercontinue_5804_106"/>
      <w:r w:rsidRPr="00C155D7">
        <w:rPr>
          <w:rStyle w:val="TagStyle"/>
          <w:rtl/>
        </w:rPr>
        <w:t xml:space="preserve"> &lt;&lt; </w:t>
      </w:r>
      <w:proofErr w:type="spellStart"/>
      <w:r w:rsidRPr="00C155D7">
        <w:rPr>
          <w:rStyle w:val="TagStyle"/>
          <w:rtl/>
        </w:rPr>
        <w:t>דובר_המשך</w:t>
      </w:r>
      <w:proofErr w:type="spellEnd"/>
      <w:r w:rsidRPr="00C155D7">
        <w:rPr>
          <w:rStyle w:val="TagStyle"/>
          <w:rtl/>
        </w:rPr>
        <w:t xml:space="preserve"> &gt;&gt; </w:t>
      </w:r>
      <w:r>
        <w:rPr>
          <w:rtl/>
        </w:rPr>
        <w:t>טל רוסו (העבודה):</w:t>
      </w:r>
      <w:r w:rsidRPr="00C155D7">
        <w:rPr>
          <w:rStyle w:val="TagStyle"/>
          <w:rtl/>
        </w:rPr>
        <w:t xml:space="preserve"> &lt;&lt; </w:t>
      </w:r>
      <w:proofErr w:type="spellStart"/>
      <w:r w:rsidRPr="00C155D7">
        <w:rPr>
          <w:rStyle w:val="TagStyle"/>
          <w:rtl/>
        </w:rPr>
        <w:t>דובר_המשך</w:t>
      </w:r>
      <w:proofErr w:type="spellEnd"/>
      <w:r w:rsidRPr="00C155D7">
        <w:rPr>
          <w:rStyle w:val="TagStyle"/>
          <w:rtl/>
        </w:rPr>
        <w:t xml:space="preserve"> &gt;&gt;</w:t>
      </w:r>
      <w:r>
        <w:rPr>
          <w:rtl/>
        </w:rPr>
        <w:t xml:space="preserve"> </w:t>
      </w:r>
      <w:bookmarkEnd w:id="317"/>
    </w:p>
    <w:p w:rsidR="00C155D7" w:rsidRDefault="00C155D7" w:rsidP="00C155D7">
      <w:pPr>
        <w:pStyle w:val="KeepWithNext"/>
        <w:rPr>
          <w:rtl/>
        </w:rPr>
      </w:pPr>
    </w:p>
    <w:p w:rsidR="00B36D25" w:rsidRDefault="00B36D25" w:rsidP="00B36D25">
      <w:pPr>
        <w:rPr>
          <w:rtl/>
        </w:rPr>
      </w:pPr>
      <w:bookmarkStart w:id="318" w:name="_ETM_Q1_6071000"/>
      <w:bookmarkEnd w:id="318"/>
      <w:r>
        <w:rPr>
          <w:rFonts w:hint="cs"/>
          <w:rtl/>
        </w:rPr>
        <w:t>אתה לא נותן לו אישור. גם לדייג</w:t>
      </w:r>
      <w:r w:rsidR="00C155D7">
        <w:rPr>
          <w:rFonts w:hint="cs"/>
          <w:rtl/>
        </w:rPr>
        <w:t xml:space="preserve"> הזקן. </w:t>
      </w:r>
    </w:p>
    <w:p w:rsidR="00B36D25" w:rsidRDefault="00B36D25" w:rsidP="00B36D25">
      <w:pPr>
        <w:rPr>
          <w:rtl/>
        </w:rPr>
      </w:pPr>
    </w:p>
    <w:p w:rsidR="00B36D25" w:rsidRDefault="00B36D25" w:rsidP="00750348">
      <w:pPr>
        <w:pStyle w:val="af6"/>
        <w:rPr>
          <w:rtl/>
        </w:rPr>
      </w:pPr>
      <w:bookmarkStart w:id="319" w:name="ET_yor_4613_48"/>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B36D25">
        <w:rPr>
          <w:rStyle w:val="TagStyle"/>
          <w:rtl/>
        </w:rPr>
        <w:t xml:space="preserve"> </w:t>
      </w:r>
      <w:r>
        <w:rPr>
          <w:rtl/>
        </w:rPr>
        <w:t xml:space="preserve">היו"ר אבי </w:t>
      </w:r>
      <w:proofErr w:type="spellStart"/>
      <w:r>
        <w:rPr>
          <w:rtl/>
        </w:rPr>
        <w:t>דיכטר</w:t>
      </w:r>
      <w:proofErr w:type="spellEnd"/>
      <w:r>
        <w:rPr>
          <w:rtl/>
        </w:rPr>
        <w:t>:</w:t>
      </w:r>
      <w:r w:rsidRPr="00B36D25">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319"/>
    </w:p>
    <w:p w:rsidR="00B36D25" w:rsidRDefault="00B36D25" w:rsidP="00B36D25">
      <w:pPr>
        <w:pStyle w:val="KeepWithNext"/>
        <w:rPr>
          <w:rtl/>
        </w:rPr>
      </w:pPr>
    </w:p>
    <w:p w:rsidR="00C155D7" w:rsidRDefault="00C155D7" w:rsidP="00C155D7">
      <w:pPr>
        <w:rPr>
          <w:rtl/>
        </w:rPr>
      </w:pPr>
      <w:r>
        <w:rPr>
          <w:rFonts w:hint="cs"/>
          <w:rtl/>
        </w:rPr>
        <w:t xml:space="preserve">אבל אני אומר: אם אתה רוצה לבקש </w:t>
      </w:r>
      <w:bookmarkStart w:id="320" w:name="_ETM_Q1_6079000"/>
      <w:bookmarkEnd w:id="320"/>
      <w:r>
        <w:rPr>
          <w:rFonts w:hint="cs"/>
          <w:rtl/>
        </w:rPr>
        <w:t xml:space="preserve">אישור. אני שואל </w:t>
      </w:r>
      <w:r>
        <w:rPr>
          <w:rtl/>
        </w:rPr>
        <w:t>–</w:t>
      </w:r>
      <w:r>
        <w:rPr>
          <w:rFonts w:hint="cs"/>
          <w:rtl/>
        </w:rPr>
        <w:t xml:space="preserve"> מי יעשה את </w:t>
      </w:r>
      <w:bookmarkStart w:id="321" w:name="_ETM_Q1_6081000"/>
      <w:bookmarkEnd w:id="321"/>
      <w:r>
        <w:rPr>
          <w:rFonts w:hint="cs"/>
          <w:rtl/>
        </w:rPr>
        <w:t xml:space="preserve">האיזון הסביר יותר, האם הגורם הצבאי או הגורם האזרחי שהוא זה שעוסק במתן אישורים? </w:t>
      </w:r>
    </w:p>
    <w:p w:rsidR="00C155D7" w:rsidRDefault="00C155D7" w:rsidP="00C155D7">
      <w:pPr>
        <w:rPr>
          <w:rtl/>
        </w:rPr>
      </w:pPr>
    </w:p>
    <w:p w:rsidR="00C155D7" w:rsidRDefault="00C155D7" w:rsidP="00C155D7">
      <w:pPr>
        <w:pStyle w:val="-"/>
        <w:keepNext/>
        <w:rPr>
          <w:rtl/>
        </w:rPr>
      </w:pPr>
      <w:bookmarkStart w:id="322" w:name="_ETM_Q1_6078000"/>
      <w:bookmarkStart w:id="323" w:name="ET_speakercontinue_5804_107"/>
      <w:bookmarkEnd w:id="322"/>
      <w:r w:rsidRPr="00C155D7">
        <w:rPr>
          <w:rStyle w:val="TagStyle"/>
          <w:rtl/>
        </w:rPr>
        <w:t xml:space="preserve"> &lt;&lt; </w:t>
      </w:r>
      <w:proofErr w:type="spellStart"/>
      <w:r w:rsidRPr="00C155D7">
        <w:rPr>
          <w:rStyle w:val="TagStyle"/>
          <w:rtl/>
        </w:rPr>
        <w:t>דובר_המשך</w:t>
      </w:r>
      <w:proofErr w:type="spellEnd"/>
      <w:r w:rsidRPr="00C155D7">
        <w:rPr>
          <w:rStyle w:val="TagStyle"/>
          <w:rtl/>
        </w:rPr>
        <w:t xml:space="preserve"> &gt;&gt; </w:t>
      </w:r>
      <w:r>
        <w:rPr>
          <w:rtl/>
        </w:rPr>
        <w:t>טל רוסו (העבודה):</w:t>
      </w:r>
      <w:r w:rsidRPr="00C155D7">
        <w:rPr>
          <w:rStyle w:val="TagStyle"/>
          <w:rtl/>
        </w:rPr>
        <w:t xml:space="preserve"> &lt;&lt; </w:t>
      </w:r>
      <w:proofErr w:type="spellStart"/>
      <w:r w:rsidRPr="00C155D7">
        <w:rPr>
          <w:rStyle w:val="TagStyle"/>
          <w:rtl/>
        </w:rPr>
        <w:t>דובר_המשך</w:t>
      </w:r>
      <w:proofErr w:type="spellEnd"/>
      <w:r w:rsidRPr="00C155D7">
        <w:rPr>
          <w:rStyle w:val="TagStyle"/>
          <w:rtl/>
        </w:rPr>
        <w:t xml:space="preserve"> &gt;&gt;</w:t>
      </w:r>
      <w:r>
        <w:rPr>
          <w:rtl/>
        </w:rPr>
        <w:t xml:space="preserve"> </w:t>
      </w:r>
      <w:bookmarkEnd w:id="323"/>
    </w:p>
    <w:p w:rsidR="00C155D7" w:rsidRDefault="00C155D7" w:rsidP="00C155D7">
      <w:pPr>
        <w:pStyle w:val="KeepWithNext"/>
        <w:rPr>
          <w:rtl/>
        </w:rPr>
      </w:pPr>
    </w:p>
    <w:p w:rsidR="00513F63" w:rsidRDefault="00C155D7" w:rsidP="00C155D7">
      <w:pPr>
        <w:rPr>
          <w:rtl/>
        </w:rPr>
      </w:pPr>
      <w:bookmarkStart w:id="324" w:name="_ETM_Q1_6084000"/>
      <w:bookmarkEnd w:id="324"/>
      <w:r>
        <w:rPr>
          <w:rFonts w:hint="cs"/>
          <w:rtl/>
        </w:rPr>
        <w:t>א</w:t>
      </w:r>
      <w:r w:rsidR="00513F63">
        <w:rPr>
          <w:rFonts w:hint="cs"/>
          <w:rtl/>
        </w:rPr>
        <w:t>תן לך דוגמה עם גבול עזה</w:t>
      </w:r>
      <w:r>
        <w:rPr>
          <w:rFonts w:hint="cs"/>
          <w:rtl/>
        </w:rPr>
        <w:t xml:space="preserve">, הגבול הימי. יש שם </w:t>
      </w:r>
      <w:bookmarkStart w:id="325" w:name="_ETM_Q1_6093000"/>
      <w:bookmarkEnd w:id="325"/>
      <w:r>
        <w:rPr>
          <w:rFonts w:hint="cs"/>
          <w:rtl/>
        </w:rPr>
        <w:t xml:space="preserve">באמת </w:t>
      </w:r>
      <w:r w:rsidR="00513F63">
        <w:rPr>
          <w:rFonts w:hint="cs"/>
          <w:rtl/>
        </w:rPr>
        <w:t xml:space="preserve">אזור דגה מדהים. כל הדייגים מנסים </w:t>
      </w:r>
      <w:r>
        <w:rPr>
          <w:rFonts w:hint="cs"/>
          <w:rtl/>
        </w:rPr>
        <w:t xml:space="preserve">לחדור אליו, </w:t>
      </w:r>
      <w:r w:rsidR="00513F63">
        <w:rPr>
          <w:rFonts w:hint="cs"/>
          <w:rtl/>
        </w:rPr>
        <w:t>אבל זה אזור סגור. זה לא שהוא מבקש אישור</w:t>
      </w:r>
      <w:r>
        <w:rPr>
          <w:rFonts w:hint="cs"/>
          <w:rtl/>
        </w:rPr>
        <w:t xml:space="preserve">. </w:t>
      </w:r>
    </w:p>
    <w:p w:rsidR="00513F63" w:rsidRDefault="00513F63" w:rsidP="00B36D25">
      <w:pPr>
        <w:rPr>
          <w:rtl/>
        </w:rPr>
      </w:pPr>
    </w:p>
    <w:p w:rsidR="00513F63" w:rsidRDefault="00513F63" w:rsidP="00750348">
      <w:pPr>
        <w:pStyle w:val="af6"/>
        <w:rPr>
          <w:rtl/>
        </w:rPr>
      </w:pPr>
      <w:bookmarkStart w:id="326" w:name="ET_yor_4613_49"/>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513F63">
        <w:rPr>
          <w:rStyle w:val="TagStyle"/>
          <w:rtl/>
        </w:rPr>
        <w:t xml:space="preserve"> </w:t>
      </w:r>
      <w:r>
        <w:rPr>
          <w:rtl/>
        </w:rPr>
        <w:t xml:space="preserve">היו"ר אבי </w:t>
      </w:r>
      <w:proofErr w:type="spellStart"/>
      <w:r>
        <w:rPr>
          <w:rtl/>
        </w:rPr>
        <w:t>דיכטר</w:t>
      </w:r>
      <w:proofErr w:type="spellEnd"/>
      <w:r>
        <w:rPr>
          <w:rtl/>
        </w:rPr>
        <w:t>:</w:t>
      </w:r>
      <w:r w:rsidRPr="00513F63">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326"/>
    </w:p>
    <w:p w:rsidR="00513F63" w:rsidRDefault="00513F63" w:rsidP="00513F63">
      <w:pPr>
        <w:pStyle w:val="KeepWithNext"/>
        <w:rPr>
          <w:rtl/>
        </w:rPr>
      </w:pPr>
    </w:p>
    <w:p w:rsidR="00513F63" w:rsidRDefault="00C155D7" w:rsidP="00C155D7">
      <w:pPr>
        <w:rPr>
          <w:rtl/>
        </w:rPr>
      </w:pPr>
      <w:r>
        <w:rPr>
          <w:rFonts w:hint="cs"/>
          <w:rtl/>
        </w:rPr>
        <w:t xml:space="preserve">אבל זה אזור שבו המקום מסכן </w:t>
      </w:r>
      <w:bookmarkStart w:id="327" w:name="_ETM_Q1_6104000"/>
      <w:bookmarkEnd w:id="327"/>
      <w:r>
        <w:rPr>
          <w:rFonts w:hint="cs"/>
          <w:rtl/>
        </w:rPr>
        <w:t xml:space="preserve">את המבקש, ופה אתה מדבר על מקום שבו המבקש </w:t>
      </w:r>
      <w:bookmarkStart w:id="328" w:name="_ETM_Q1_6108000"/>
      <w:bookmarkEnd w:id="328"/>
      <w:r>
        <w:rPr>
          <w:rFonts w:hint="cs"/>
          <w:rtl/>
        </w:rPr>
        <w:t xml:space="preserve">לכאורה עלול לסכן את האסדה. </w:t>
      </w:r>
    </w:p>
    <w:p w:rsidR="00513F63" w:rsidRDefault="00513F63" w:rsidP="00513F63">
      <w:pPr>
        <w:rPr>
          <w:rtl/>
        </w:rPr>
      </w:pPr>
    </w:p>
    <w:p w:rsidR="00C155D7" w:rsidRDefault="00C155D7" w:rsidP="00C155D7">
      <w:pPr>
        <w:pStyle w:val="-"/>
        <w:keepNext/>
        <w:rPr>
          <w:rtl/>
        </w:rPr>
      </w:pPr>
      <w:bookmarkStart w:id="329" w:name="ET_speakercontinue_5804_108"/>
      <w:r w:rsidRPr="00C155D7">
        <w:rPr>
          <w:rStyle w:val="TagStyle"/>
          <w:rtl/>
        </w:rPr>
        <w:t xml:space="preserve"> &lt;&lt; </w:t>
      </w:r>
      <w:proofErr w:type="spellStart"/>
      <w:r w:rsidRPr="00C155D7">
        <w:rPr>
          <w:rStyle w:val="TagStyle"/>
          <w:rtl/>
        </w:rPr>
        <w:t>דובר_המשך</w:t>
      </w:r>
      <w:proofErr w:type="spellEnd"/>
      <w:r w:rsidRPr="00C155D7">
        <w:rPr>
          <w:rStyle w:val="TagStyle"/>
          <w:rtl/>
        </w:rPr>
        <w:t xml:space="preserve"> &gt;&gt; </w:t>
      </w:r>
      <w:r>
        <w:rPr>
          <w:rtl/>
        </w:rPr>
        <w:t>טל רוסו (העבודה):</w:t>
      </w:r>
      <w:r w:rsidRPr="00C155D7">
        <w:rPr>
          <w:rStyle w:val="TagStyle"/>
          <w:rtl/>
        </w:rPr>
        <w:t xml:space="preserve"> &lt;&lt; </w:t>
      </w:r>
      <w:proofErr w:type="spellStart"/>
      <w:r w:rsidRPr="00C155D7">
        <w:rPr>
          <w:rStyle w:val="TagStyle"/>
          <w:rtl/>
        </w:rPr>
        <w:t>דובר_המשך</w:t>
      </w:r>
      <w:proofErr w:type="spellEnd"/>
      <w:r w:rsidRPr="00C155D7">
        <w:rPr>
          <w:rStyle w:val="TagStyle"/>
          <w:rtl/>
        </w:rPr>
        <w:t xml:space="preserve"> &gt;&gt;</w:t>
      </w:r>
      <w:r>
        <w:rPr>
          <w:rtl/>
        </w:rPr>
        <w:t xml:space="preserve"> </w:t>
      </w:r>
      <w:bookmarkEnd w:id="329"/>
    </w:p>
    <w:p w:rsidR="00C155D7" w:rsidRDefault="00C155D7" w:rsidP="00C155D7">
      <w:pPr>
        <w:pStyle w:val="KeepWithNext"/>
        <w:rPr>
          <w:rtl/>
        </w:rPr>
      </w:pPr>
    </w:p>
    <w:p w:rsidR="00513F63" w:rsidRDefault="00513F63" w:rsidP="00C155D7">
      <w:pPr>
        <w:rPr>
          <w:rtl/>
        </w:rPr>
      </w:pPr>
      <w:r>
        <w:rPr>
          <w:rFonts w:hint="cs"/>
          <w:rtl/>
        </w:rPr>
        <w:t>את</w:t>
      </w:r>
      <w:r w:rsidR="00C155D7">
        <w:rPr>
          <w:rFonts w:hint="cs"/>
          <w:rtl/>
        </w:rPr>
        <w:t xml:space="preserve">ה קבעת שטח סגור? זה לא משנה כרגע. ברגע שקבעת את השטח </w:t>
      </w:r>
      <w:r w:rsidR="00C155D7">
        <w:rPr>
          <w:rtl/>
        </w:rPr>
        <w:t>–</w:t>
      </w:r>
      <w:r w:rsidR="00C155D7">
        <w:rPr>
          <w:rFonts w:hint="cs"/>
          <w:rtl/>
        </w:rPr>
        <w:t xml:space="preserve"> </w:t>
      </w:r>
      <w:bookmarkStart w:id="330" w:name="_ETM_Q1_6116000"/>
      <w:bookmarkEnd w:id="330"/>
      <w:r w:rsidR="00C155D7">
        <w:rPr>
          <w:rFonts w:hint="cs"/>
          <w:rtl/>
        </w:rPr>
        <w:t xml:space="preserve">אתה יכול להתווכח אם זה 70 מ', קילומטר, 3 </w:t>
      </w:r>
      <w:bookmarkStart w:id="331" w:name="_ETM_Q1_6124000"/>
      <w:bookmarkEnd w:id="331"/>
      <w:r w:rsidR="00C155D7">
        <w:rPr>
          <w:rFonts w:hint="cs"/>
          <w:rtl/>
        </w:rPr>
        <w:t xml:space="preserve">קילומטר </w:t>
      </w:r>
      <w:r w:rsidR="00C155D7">
        <w:rPr>
          <w:rtl/>
        </w:rPr>
        <w:t>–</w:t>
      </w:r>
      <w:r w:rsidR="00C155D7">
        <w:rPr>
          <w:rFonts w:hint="cs"/>
          <w:rtl/>
        </w:rPr>
        <w:t xml:space="preserve"> על זה אתה יכול להתווכח. אבל ברגע שאתה </w:t>
      </w:r>
      <w:bookmarkStart w:id="332" w:name="_ETM_Q1_6126000"/>
      <w:bookmarkEnd w:id="332"/>
      <w:r w:rsidR="00C155D7">
        <w:rPr>
          <w:rFonts w:hint="cs"/>
          <w:rtl/>
        </w:rPr>
        <w:t>צריך את השטח הזה סטרילי - - -</w:t>
      </w:r>
    </w:p>
    <w:p w:rsidR="00C155D7" w:rsidRDefault="00C155D7" w:rsidP="00C155D7">
      <w:pPr>
        <w:rPr>
          <w:rtl/>
        </w:rPr>
      </w:pPr>
    </w:p>
    <w:p w:rsidR="00C155D7" w:rsidRDefault="00C155D7" w:rsidP="00C155D7">
      <w:pPr>
        <w:pStyle w:val="af6"/>
        <w:keepNext/>
        <w:rPr>
          <w:rtl/>
        </w:rPr>
      </w:pPr>
      <w:bookmarkStart w:id="333" w:name="ET_yor_4613_109"/>
      <w:r w:rsidRPr="00C155D7">
        <w:rPr>
          <w:rStyle w:val="TagStyle"/>
          <w:rtl/>
        </w:rPr>
        <w:t xml:space="preserve"> &lt;&lt; </w:t>
      </w:r>
      <w:proofErr w:type="spellStart"/>
      <w:r w:rsidRPr="00C155D7">
        <w:rPr>
          <w:rStyle w:val="TagStyle"/>
          <w:rtl/>
        </w:rPr>
        <w:t>יור</w:t>
      </w:r>
      <w:proofErr w:type="spellEnd"/>
      <w:r w:rsidRPr="00C155D7">
        <w:rPr>
          <w:rStyle w:val="TagStyle"/>
          <w:rtl/>
        </w:rPr>
        <w:t xml:space="preserve"> &gt;&gt; </w:t>
      </w:r>
      <w:r>
        <w:rPr>
          <w:rtl/>
        </w:rPr>
        <w:t xml:space="preserve">היו"ר אבי </w:t>
      </w:r>
      <w:proofErr w:type="spellStart"/>
      <w:r>
        <w:rPr>
          <w:rtl/>
        </w:rPr>
        <w:t>דיכטר</w:t>
      </w:r>
      <w:proofErr w:type="spellEnd"/>
      <w:r>
        <w:rPr>
          <w:rtl/>
        </w:rPr>
        <w:t>:</w:t>
      </w:r>
      <w:r w:rsidRPr="00C155D7">
        <w:rPr>
          <w:rStyle w:val="TagStyle"/>
          <w:rtl/>
        </w:rPr>
        <w:t xml:space="preserve"> &lt;&lt; </w:t>
      </w:r>
      <w:proofErr w:type="spellStart"/>
      <w:r w:rsidRPr="00C155D7">
        <w:rPr>
          <w:rStyle w:val="TagStyle"/>
          <w:rtl/>
        </w:rPr>
        <w:t>יור</w:t>
      </w:r>
      <w:proofErr w:type="spellEnd"/>
      <w:r w:rsidRPr="00C155D7">
        <w:rPr>
          <w:rStyle w:val="TagStyle"/>
          <w:rtl/>
        </w:rPr>
        <w:t xml:space="preserve"> &gt;&gt;</w:t>
      </w:r>
      <w:r>
        <w:rPr>
          <w:rtl/>
        </w:rPr>
        <w:t xml:space="preserve"> </w:t>
      </w:r>
      <w:bookmarkEnd w:id="333"/>
    </w:p>
    <w:p w:rsidR="00C155D7" w:rsidRDefault="00C155D7" w:rsidP="00C155D7">
      <w:pPr>
        <w:pStyle w:val="KeepWithNext"/>
        <w:rPr>
          <w:rtl/>
        </w:rPr>
      </w:pPr>
    </w:p>
    <w:p w:rsidR="00C155D7" w:rsidRDefault="00C155D7" w:rsidP="00BC3BB3">
      <w:pPr>
        <w:rPr>
          <w:rtl/>
        </w:rPr>
      </w:pPr>
      <w:r>
        <w:rPr>
          <w:rFonts w:hint="cs"/>
          <w:rtl/>
        </w:rPr>
        <w:t xml:space="preserve">אבל אנחנו ככנסת, כוועדה, אנחנו עושים את </w:t>
      </w:r>
      <w:proofErr w:type="spellStart"/>
      <w:r>
        <w:rPr>
          <w:rFonts w:hint="cs"/>
          <w:rtl/>
        </w:rPr>
        <w:t>האיזונים</w:t>
      </w:r>
      <w:proofErr w:type="spellEnd"/>
      <w:r>
        <w:rPr>
          <w:rFonts w:hint="cs"/>
          <w:rtl/>
        </w:rPr>
        <w:t xml:space="preserve"> </w:t>
      </w:r>
      <w:r w:rsidR="00BC3BB3">
        <w:rPr>
          <w:rFonts w:hint="cs"/>
          <w:rtl/>
        </w:rPr>
        <w:t xml:space="preserve">ולא </w:t>
      </w:r>
      <w:bookmarkStart w:id="334" w:name="_ETM_Q1_6135000"/>
      <w:bookmarkEnd w:id="334"/>
      <w:r w:rsidR="00BC3BB3">
        <w:rPr>
          <w:rFonts w:hint="cs"/>
          <w:rtl/>
        </w:rPr>
        <w:t xml:space="preserve">מקרה שהצו הוא לא צו של משרד הביטחון או של צה"ל אלא הוא צו של משרד ממשלתי, משני טעמים. </w:t>
      </w:r>
      <w:bookmarkStart w:id="335" w:name="_ETM_Q1_6141000"/>
      <w:bookmarkEnd w:id="335"/>
      <w:r w:rsidR="00BC3BB3">
        <w:rPr>
          <w:rFonts w:hint="cs"/>
          <w:rtl/>
        </w:rPr>
        <w:t xml:space="preserve">לו זה היה רק מטעמים ביטחוניים הצו </w:t>
      </w:r>
      <w:bookmarkStart w:id="336" w:name="_ETM_Q1_6142000"/>
      <w:bookmarkEnd w:id="336"/>
      <w:r w:rsidR="00BC3BB3">
        <w:rPr>
          <w:rFonts w:hint="cs"/>
          <w:rtl/>
        </w:rPr>
        <w:t>היה מוצא על ידי משרד הביטחון. פה הצו מוצא על</w:t>
      </w:r>
      <w:bookmarkStart w:id="337" w:name="_ETM_Q1_6153000"/>
      <w:bookmarkEnd w:id="337"/>
      <w:r w:rsidR="00BC3BB3">
        <w:rPr>
          <w:rFonts w:hint="cs"/>
          <w:rtl/>
        </w:rPr>
        <w:t xml:space="preserve"> ידי משרד התחבורה משום שיש לו שני טעמים: אחד, לשמור </w:t>
      </w:r>
      <w:bookmarkStart w:id="338" w:name="_ETM_Q1_6154000"/>
      <w:bookmarkEnd w:id="338"/>
      <w:r w:rsidR="00BC3BB3">
        <w:rPr>
          <w:rFonts w:hint="cs"/>
          <w:rtl/>
        </w:rPr>
        <w:t xml:space="preserve">על רציפות התפקוד, האספקה </w:t>
      </w:r>
      <w:proofErr w:type="spellStart"/>
      <w:r w:rsidR="00BC3BB3">
        <w:rPr>
          <w:rFonts w:hint="cs"/>
          <w:rtl/>
        </w:rPr>
        <w:t>וכו</w:t>
      </w:r>
      <w:proofErr w:type="spellEnd"/>
      <w:r w:rsidR="00BC3BB3">
        <w:rPr>
          <w:rFonts w:hint="cs"/>
          <w:rtl/>
        </w:rPr>
        <w:t xml:space="preserve">'. זאת אומרת שיש יכולת </w:t>
      </w:r>
      <w:bookmarkStart w:id="339" w:name="_ETM_Q1_6163000"/>
      <w:bookmarkEnd w:id="339"/>
      <w:r w:rsidR="00BC3BB3">
        <w:rPr>
          <w:rFonts w:hint="cs"/>
          <w:rtl/>
        </w:rPr>
        <w:t xml:space="preserve">להיכנס לשם </w:t>
      </w:r>
      <w:r w:rsidR="00BC3BB3">
        <w:rPr>
          <w:rtl/>
        </w:rPr>
        <w:t>–</w:t>
      </w:r>
      <w:r w:rsidR="00BC3BB3">
        <w:rPr>
          <w:rFonts w:hint="cs"/>
          <w:rtl/>
        </w:rPr>
        <w:t xml:space="preserve"> מה לעשות, זה 10 ק"מ מהחוף, מים </w:t>
      </w:r>
      <w:bookmarkStart w:id="340" w:name="_ETM_Q1_6171000"/>
      <w:bookmarkEnd w:id="340"/>
      <w:r w:rsidR="00BC3BB3">
        <w:rPr>
          <w:rFonts w:hint="cs"/>
          <w:rtl/>
        </w:rPr>
        <w:t xml:space="preserve">טריטוריאליים, זה לא ליד שום איום אלא בסופו של דבר </w:t>
      </w:r>
      <w:bookmarkStart w:id="341" w:name="_ETM_Q1_6172000"/>
      <w:bookmarkEnd w:id="341"/>
      <w:r w:rsidR="00BC3BB3">
        <w:rPr>
          <w:rtl/>
        </w:rPr>
        <w:t>–</w:t>
      </w:r>
      <w:r w:rsidR="00BC3BB3">
        <w:rPr>
          <w:rFonts w:hint="cs"/>
          <w:rtl/>
        </w:rPr>
        <w:t xml:space="preserve"> בתוך מדינת ישראל הריבונית יש אסדה שמטעמים מסוימים של חורשי רעה</w:t>
      </w:r>
      <w:r w:rsidR="00A43FC5">
        <w:rPr>
          <w:rFonts w:hint="cs"/>
          <w:rtl/>
        </w:rPr>
        <w:t xml:space="preserve"> אתה עושה את המעגל הזה, אבל העובדה </w:t>
      </w:r>
      <w:bookmarkStart w:id="342" w:name="_ETM_Q1_6188000"/>
      <w:bookmarkEnd w:id="342"/>
      <w:r w:rsidR="00A43FC5">
        <w:rPr>
          <w:rFonts w:hint="cs"/>
          <w:rtl/>
        </w:rPr>
        <w:t xml:space="preserve">שבצו אתה מבקש להסדיר פרוצדורה שבה אפשר יהיה להיכנס לתוך </w:t>
      </w:r>
      <w:bookmarkStart w:id="343" w:name="_ETM_Q1_6191000"/>
      <w:bookmarkEnd w:id="343"/>
      <w:r w:rsidR="00A43FC5">
        <w:rPr>
          <w:rFonts w:hint="cs"/>
          <w:rtl/>
        </w:rPr>
        <w:t xml:space="preserve">השטח הזה </w:t>
      </w:r>
      <w:r w:rsidR="00A43FC5">
        <w:rPr>
          <w:rtl/>
        </w:rPr>
        <w:t>–</w:t>
      </w:r>
      <w:r w:rsidR="00A43FC5">
        <w:rPr>
          <w:rFonts w:hint="cs"/>
          <w:rtl/>
        </w:rPr>
        <w:t xml:space="preserve"> לצרכים שלי. מעבר לאספקה, אתה רוצה לדוג?</w:t>
      </w:r>
      <w:bookmarkStart w:id="344" w:name="_ETM_Q1_6201000"/>
      <w:bookmarkEnd w:id="344"/>
      <w:r w:rsidR="00A43FC5">
        <w:rPr>
          <w:rFonts w:hint="cs"/>
          <w:rtl/>
        </w:rPr>
        <w:t xml:space="preserve"> אתה רוצה להפגין? ואני מניח שאנשים יצירתיים יביאו סיבות נוספות. </w:t>
      </w:r>
      <w:bookmarkStart w:id="345" w:name="_ETM_Q1_6200000"/>
      <w:bookmarkEnd w:id="345"/>
      <w:r w:rsidR="00A43FC5">
        <w:rPr>
          <w:rFonts w:hint="cs"/>
          <w:rtl/>
        </w:rPr>
        <w:t xml:space="preserve">אני שואל האם -  - - למי נכון לפנות </w:t>
      </w:r>
      <w:bookmarkStart w:id="346" w:name="_ETM_Q1_6203000"/>
      <w:bookmarkEnd w:id="346"/>
      <w:r w:rsidR="00A43FC5">
        <w:rPr>
          <w:rFonts w:hint="cs"/>
          <w:rtl/>
        </w:rPr>
        <w:t xml:space="preserve">בבקשת האישור, לגורם הצבאי או לגורם האזרחי? משטרת ישראל זה </w:t>
      </w:r>
      <w:bookmarkStart w:id="347" w:name="_ETM_Q1_6208000"/>
      <w:bookmarkEnd w:id="347"/>
      <w:r w:rsidR="00A43FC5">
        <w:rPr>
          <w:rFonts w:hint="cs"/>
          <w:rtl/>
        </w:rPr>
        <w:t xml:space="preserve">הגורם האזרחי במקרה הזה. זה מה שאנחנו מנסים להבין. </w:t>
      </w:r>
      <w:bookmarkStart w:id="348" w:name="_ETM_Q1_6215000"/>
      <w:bookmarkEnd w:id="348"/>
      <w:r w:rsidR="00A43FC5">
        <w:rPr>
          <w:rFonts w:hint="cs"/>
          <w:rtl/>
        </w:rPr>
        <w:t xml:space="preserve">חיל הים אומר </w:t>
      </w:r>
      <w:r w:rsidR="00A43FC5">
        <w:rPr>
          <w:rtl/>
        </w:rPr>
        <w:t>–</w:t>
      </w:r>
      <w:r w:rsidR="00A43FC5">
        <w:rPr>
          <w:rFonts w:hint="cs"/>
          <w:rtl/>
        </w:rPr>
        <w:t xml:space="preserve"> רוצה אני. משטרת ישראל עוד לא אמרה האם היא רוצה או לא רוצה. </w:t>
      </w:r>
    </w:p>
    <w:p w:rsidR="00A43FC5" w:rsidRDefault="00A43FC5" w:rsidP="00BC3BB3">
      <w:pPr>
        <w:rPr>
          <w:rtl/>
        </w:rPr>
      </w:pPr>
    </w:p>
    <w:p w:rsidR="00A43FC5" w:rsidRDefault="00A43FC5" w:rsidP="00A43FC5">
      <w:pPr>
        <w:pStyle w:val="a4"/>
        <w:keepNext/>
        <w:rPr>
          <w:rtl/>
        </w:rPr>
      </w:pPr>
      <w:bookmarkStart w:id="349" w:name="ET_speaker_5815_112"/>
      <w:r w:rsidRPr="00A43FC5">
        <w:rPr>
          <w:rStyle w:val="TagStyle"/>
          <w:rtl/>
        </w:rPr>
        <w:t xml:space="preserve"> &lt;&lt; דובר &gt;&gt; </w:t>
      </w:r>
      <w:r>
        <w:rPr>
          <w:rtl/>
        </w:rPr>
        <w:t>גדעון סער (הליכוד):</w:t>
      </w:r>
      <w:r w:rsidRPr="00A43FC5">
        <w:rPr>
          <w:rStyle w:val="TagStyle"/>
          <w:rtl/>
        </w:rPr>
        <w:t xml:space="preserve"> &lt;&lt; דובר &gt;&gt;</w:t>
      </w:r>
      <w:r>
        <w:rPr>
          <w:rtl/>
        </w:rPr>
        <w:t xml:space="preserve"> </w:t>
      </w:r>
      <w:bookmarkEnd w:id="349"/>
    </w:p>
    <w:p w:rsidR="00A43FC5" w:rsidRDefault="00A43FC5" w:rsidP="00A43FC5">
      <w:pPr>
        <w:pStyle w:val="KeepWithNext"/>
        <w:rPr>
          <w:rtl/>
        </w:rPr>
      </w:pPr>
    </w:p>
    <w:p w:rsidR="00513F63" w:rsidRDefault="00513F63" w:rsidP="00513F63">
      <w:pPr>
        <w:rPr>
          <w:rtl/>
        </w:rPr>
      </w:pPr>
      <w:bookmarkStart w:id="350" w:name="_ETM_Q1_6218000"/>
      <w:bookmarkStart w:id="351" w:name="_ETM_Q1_6222000"/>
      <w:bookmarkEnd w:id="350"/>
      <w:bookmarkEnd w:id="351"/>
      <w:r>
        <w:rPr>
          <w:rFonts w:hint="cs"/>
          <w:rtl/>
        </w:rPr>
        <w:t>היא אמרה שהיא תומכת</w:t>
      </w:r>
      <w:r w:rsidR="00A43FC5">
        <w:rPr>
          <w:rFonts w:hint="cs"/>
          <w:rtl/>
        </w:rPr>
        <w:t xml:space="preserve"> - - </w:t>
      </w:r>
      <w:bookmarkStart w:id="352" w:name="_ETM_Q1_6223000"/>
      <w:bookmarkEnd w:id="352"/>
      <w:r w:rsidR="00A43FC5">
        <w:rPr>
          <w:rFonts w:hint="cs"/>
          <w:rtl/>
        </w:rPr>
        <w:t>-</w:t>
      </w:r>
    </w:p>
    <w:p w:rsidR="00513F63" w:rsidRDefault="00513F63" w:rsidP="00513F63">
      <w:pPr>
        <w:rPr>
          <w:rtl/>
        </w:rPr>
      </w:pPr>
    </w:p>
    <w:p w:rsidR="00513F63" w:rsidRDefault="00513F63" w:rsidP="00750348">
      <w:pPr>
        <w:pStyle w:val="af9"/>
        <w:rPr>
          <w:rtl/>
        </w:rPr>
      </w:pPr>
      <w:bookmarkStart w:id="353" w:name="ET_guest_862847_50"/>
      <w:r w:rsidRPr="00750348">
        <w:rPr>
          <w:rStyle w:val="TagStyle"/>
          <w:rtl/>
        </w:rPr>
        <w:t xml:space="preserve"> &lt;&lt; אורח &gt;&gt;</w:t>
      </w:r>
      <w:r w:rsidRPr="00513F63">
        <w:rPr>
          <w:rStyle w:val="TagStyle"/>
          <w:rtl/>
        </w:rPr>
        <w:t xml:space="preserve"> </w:t>
      </w:r>
      <w:r>
        <w:rPr>
          <w:rtl/>
        </w:rPr>
        <w:t xml:space="preserve">תמר </w:t>
      </w:r>
      <w:proofErr w:type="spellStart"/>
      <w:r>
        <w:rPr>
          <w:rtl/>
        </w:rPr>
        <w:t>ליברטי</w:t>
      </w:r>
      <w:proofErr w:type="spellEnd"/>
      <w:r>
        <w:rPr>
          <w:rtl/>
        </w:rPr>
        <w:t>:</w:t>
      </w:r>
      <w:r w:rsidRPr="00513F63">
        <w:rPr>
          <w:rStyle w:val="TagStyle"/>
          <w:rtl/>
        </w:rPr>
        <w:t xml:space="preserve"> </w:t>
      </w:r>
      <w:r w:rsidRPr="00750348">
        <w:rPr>
          <w:rStyle w:val="TagStyle"/>
          <w:rtl/>
        </w:rPr>
        <w:t>&lt;&lt; אורח &gt;&gt;</w:t>
      </w:r>
      <w:r>
        <w:rPr>
          <w:rtl/>
        </w:rPr>
        <w:t xml:space="preserve"> </w:t>
      </w:r>
      <w:bookmarkEnd w:id="353"/>
    </w:p>
    <w:p w:rsidR="00513F63" w:rsidRDefault="00513F63" w:rsidP="00513F63">
      <w:pPr>
        <w:rPr>
          <w:rtl/>
        </w:rPr>
      </w:pPr>
    </w:p>
    <w:p w:rsidR="00513F63" w:rsidRDefault="00A43FC5" w:rsidP="00A43FC5">
      <w:pPr>
        <w:rPr>
          <w:rtl/>
        </w:rPr>
      </w:pPr>
      <w:r>
        <w:rPr>
          <w:rFonts w:hint="cs"/>
          <w:rtl/>
        </w:rPr>
        <w:t xml:space="preserve">המשטרה חושבת שהיא לא הגורם הנכון. אני אבהיר את הדברים </w:t>
      </w:r>
      <w:bookmarkStart w:id="354" w:name="_ETM_Q1_6225000"/>
      <w:bookmarkEnd w:id="354"/>
      <w:r>
        <w:rPr>
          <w:rtl/>
        </w:rPr>
        <w:t>–</w:t>
      </w:r>
      <w:r>
        <w:rPr>
          <w:rFonts w:hint="cs"/>
          <w:rtl/>
        </w:rPr>
        <w:t xml:space="preserve"> אל"ף, גם אם מדובר בגורם אזרחי זה לא בהכרח </w:t>
      </w:r>
      <w:bookmarkStart w:id="355" w:name="_ETM_Q1_6230000"/>
      <w:bookmarkEnd w:id="355"/>
      <w:r>
        <w:rPr>
          <w:rFonts w:hint="cs"/>
          <w:rtl/>
        </w:rPr>
        <w:t xml:space="preserve">צריכה להיות המשטרה. יש לנו פה את שר התחבורה שהוציא את הצו, יש שיקולים שקשורים לרציפות תפקודית שנמצאים במגרש של </w:t>
      </w:r>
      <w:bookmarkStart w:id="356" w:name="_ETM_Q1_6239000"/>
      <w:bookmarkEnd w:id="356"/>
      <w:r>
        <w:rPr>
          <w:rFonts w:hint="cs"/>
          <w:rtl/>
        </w:rPr>
        <w:t>משרד אחר. המשטרה במובן הזה אין ל</w:t>
      </w:r>
      <w:r w:rsidR="00513F63">
        <w:rPr>
          <w:rFonts w:hint="cs"/>
          <w:rtl/>
        </w:rPr>
        <w:t xml:space="preserve">ה בעצם </w:t>
      </w:r>
      <w:r>
        <w:t>input</w:t>
      </w:r>
      <w:r>
        <w:rPr>
          <w:rFonts w:hint="cs"/>
          <w:rtl/>
        </w:rPr>
        <w:t xml:space="preserve"> באף אחד מהנושאים האלה. זה צריך להבין. </w:t>
      </w:r>
    </w:p>
    <w:p w:rsidR="00513F63" w:rsidRDefault="00513F63" w:rsidP="00513F63">
      <w:pPr>
        <w:rPr>
          <w:rtl/>
        </w:rPr>
      </w:pPr>
    </w:p>
    <w:p w:rsidR="00513F63" w:rsidRDefault="00513F63" w:rsidP="00A43FC5">
      <w:pPr>
        <w:rPr>
          <w:rtl/>
        </w:rPr>
      </w:pPr>
      <w:r>
        <w:rPr>
          <w:rFonts w:hint="cs"/>
          <w:rtl/>
        </w:rPr>
        <w:t xml:space="preserve">דבר נוסף </w:t>
      </w:r>
      <w:r>
        <w:rPr>
          <w:rtl/>
        </w:rPr>
        <w:t>–</w:t>
      </w:r>
      <w:r>
        <w:rPr>
          <w:rFonts w:hint="cs"/>
          <w:rtl/>
        </w:rPr>
        <w:t xml:space="preserve"> לגבי </w:t>
      </w:r>
      <w:proofErr w:type="spellStart"/>
      <w:r>
        <w:rPr>
          <w:rFonts w:hint="cs"/>
          <w:rtl/>
        </w:rPr>
        <w:t>האיזונים</w:t>
      </w:r>
      <w:proofErr w:type="spellEnd"/>
      <w:r>
        <w:rPr>
          <w:rFonts w:hint="cs"/>
          <w:rtl/>
        </w:rPr>
        <w:t xml:space="preserve">. </w:t>
      </w:r>
      <w:r w:rsidR="00A43FC5">
        <w:rPr>
          <w:rFonts w:hint="cs"/>
          <w:rtl/>
        </w:rPr>
        <w:t xml:space="preserve">אל"ף, ככל שיש צורך </w:t>
      </w:r>
      <w:bookmarkStart w:id="357" w:name="_ETM_Q1_6249000"/>
      <w:bookmarkEnd w:id="357"/>
      <w:r w:rsidR="00A43FC5">
        <w:rPr>
          <w:rFonts w:hint="cs"/>
          <w:rtl/>
        </w:rPr>
        <w:t xml:space="preserve">לבצע את </w:t>
      </w:r>
      <w:proofErr w:type="spellStart"/>
      <w:r w:rsidR="00A43FC5">
        <w:rPr>
          <w:rFonts w:hint="cs"/>
          <w:rtl/>
        </w:rPr>
        <w:t>האיזונים</w:t>
      </w:r>
      <w:proofErr w:type="spellEnd"/>
      <w:r w:rsidR="00A43FC5">
        <w:rPr>
          <w:rFonts w:hint="cs"/>
          <w:rtl/>
        </w:rPr>
        <w:t xml:space="preserve"> </w:t>
      </w:r>
      <w:r w:rsidR="00A43FC5">
        <w:rPr>
          <w:rtl/>
        </w:rPr>
        <w:t>–</w:t>
      </w:r>
      <w:r w:rsidR="00A43FC5">
        <w:rPr>
          <w:rFonts w:hint="cs"/>
          <w:rtl/>
        </w:rPr>
        <w:t xml:space="preserve"> אולי צריך לבצע אותם במסגרת הצו. </w:t>
      </w:r>
      <w:bookmarkStart w:id="358" w:name="_ETM_Q1_6253000"/>
      <w:bookmarkEnd w:id="358"/>
      <w:r w:rsidR="00A43FC5">
        <w:rPr>
          <w:rFonts w:hint="cs"/>
          <w:rtl/>
        </w:rPr>
        <w:t xml:space="preserve">הרי מה ישקול אותו גורם, אפילו גורם אזרחי, כשתוגש בקשה? האם זכות הדייג גוברת על החשש הקונקרטי </w:t>
      </w:r>
      <w:r w:rsidR="00A43FC5">
        <w:rPr>
          <w:rtl/>
        </w:rPr>
        <w:t>–</w:t>
      </w:r>
      <w:r w:rsidR="00A43FC5">
        <w:rPr>
          <w:rFonts w:hint="cs"/>
          <w:rtl/>
        </w:rPr>
        <w:t xml:space="preserve"> במקרה הזה </w:t>
      </w:r>
      <w:bookmarkStart w:id="359" w:name="_ETM_Q1_6259000"/>
      <w:bookmarkEnd w:id="359"/>
      <w:r w:rsidR="00A43FC5">
        <w:rPr>
          <w:rFonts w:hint="cs"/>
          <w:rtl/>
        </w:rPr>
        <w:t xml:space="preserve">מפגיעה ברציפות </w:t>
      </w:r>
      <w:proofErr w:type="spellStart"/>
      <w:r w:rsidR="00A43FC5">
        <w:rPr>
          <w:rFonts w:hint="cs"/>
          <w:rtl/>
        </w:rPr>
        <w:t>התפקודתית</w:t>
      </w:r>
      <w:proofErr w:type="spellEnd"/>
      <w:r w:rsidR="00A43FC5">
        <w:rPr>
          <w:rFonts w:hint="cs"/>
          <w:rtl/>
        </w:rPr>
        <w:t xml:space="preserve">? איך המשטרה תדע את זה? אין לה כלים לבדוק את זה. </w:t>
      </w:r>
    </w:p>
    <w:p w:rsidR="00A43FC5" w:rsidRDefault="00A43FC5" w:rsidP="00A43FC5">
      <w:pPr>
        <w:rPr>
          <w:rtl/>
        </w:rPr>
      </w:pPr>
      <w:bookmarkStart w:id="360" w:name="_ETM_Q1_6262000"/>
      <w:bookmarkEnd w:id="360"/>
    </w:p>
    <w:p w:rsidR="00513F63" w:rsidRDefault="00513F63" w:rsidP="00750348">
      <w:pPr>
        <w:pStyle w:val="af6"/>
        <w:rPr>
          <w:rtl/>
        </w:rPr>
      </w:pPr>
      <w:bookmarkStart w:id="361" w:name="ET_yor_4613_51"/>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513F63">
        <w:rPr>
          <w:rStyle w:val="TagStyle"/>
          <w:rtl/>
        </w:rPr>
        <w:t xml:space="preserve"> </w:t>
      </w:r>
      <w:r>
        <w:rPr>
          <w:rtl/>
        </w:rPr>
        <w:t xml:space="preserve">היו"ר אבי </w:t>
      </w:r>
      <w:proofErr w:type="spellStart"/>
      <w:r>
        <w:rPr>
          <w:rtl/>
        </w:rPr>
        <w:t>דיכטר</w:t>
      </w:r>
      <w:proofErr w:type="spellEnd"/>
      <w:r>
        <w:rPr>
          <w:rtl/>
        </w:rPr>
        <w:t>:</w:t>
      </w:r>
      <w:r w:rsidRPr="00513F63">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361"/>
    </w:p>
    <w:p w:rsidR="00513F63" w:rsidRDefault="00513F63" w:rsidP="00513F63">
      <w:pPr>
        <w:pStyle w:val="KeepWithNext"/>
        <w:rPr>
          <w:rtl/>
        </w:rPr>
      </w:pPr>
    </w:p>
    <w:p w:rsidR="00513F63" w:rsidRDefault="004566D2" w:rsidP="00513F63">
      <w:pPr>
        <w:rPr>
          <w:rtl/>
        </w:rPr>
      </w:pPr>
      <w:r>
        <w:rPr>
          <w:rFonts w:hint="cs"/>
          <w:rtl/>
        </w:rPr>
        <w:t xml:space="preserve">לא. נהפוך הוא. למשטרה יש את הכלי </w:t>
      </w:r>
      <w:bookmarkStart w:id="362" w:name="_ETM_Q1_6266000"/>
      <w:bookmarkEnd w:id="362"/>
      <w:r>
        <w:rPr>
          <w:rFonts w:hint="cs"/>
          <w:rtl/>
        </w:rPr>
        <w:t xml:space="preserve">הכי אפקטיבי. </w:t>
      </w:r>
    </w:p>
    <w:p w:rsidR="004566D2" w:rsidRDefault="004566D2" w:rsidP="00513F63">
      <w:pPr>
        <w:rPr>
          <w:rtl/>
        </w:rPr>
      </w:pPr>
    </w:p>
    <w:p w:rsidR="004566D2" w:rsidRDefault="004566D2" w:rsidP="004566D2">
      <w:pPr>
        <w:pStyle w:val="af9"/>
        <w:keepNext/>
        <w:rPr>
          <w:rtl/>
        </w:rPr>
      </w:pPr>
      <w:bookmarkStart w:id="363" w:name="ET_guest_862847_113"/>
      <w:r w:rsidRPr="004566D2">
        <w:rPr>
          <w:rStyle w:val="TagStyle"/>
          <w:rtl/>
        </w:rPr>
        <w:t xml:space="preserve"> &lt;&lt; אורח &gt;&gt; </w:t>
      </w:r>
      <w:r>
        <w:rPr>
          <w:rtl/>
        </w:rPr>
        <w:t xml:space="preserve">תמר </w:t>
      </w:r>
      <w:proofErr w:type="spellStart"/>
      <w:r>
        <w:rPr>
          <w:rtl/>
        </w:rPr>
        <w:t>ליברטי</w:t>
      </w:r>
      <w:proofErr w:type="spellEnd"/>
      <w:r>
        <w:rPr>
          <w:rtl/>
        </w:rPr>
        <w:t>:</w:t>
      </w:r>
      <w:r w:rsidRPr="004566D2">
        <w:rPr>
          <w:rStyle w:val="TagStyle"/>
          <w:rtl/>
        </w:rPr>
        <w:t xml:space="preserve"> &lt;&lt; אורח &gt;&gt;</w:t>
      </w:r>
      <w:r>
        <w:rPr>
          <w:rtl/>
        </w:rPr>
        <w:t xml:space="preserve"> </w:t>
      </w:r>
      <w:bookmarkEnd w:id="363"/>
    </w:p>
    <w:p w:rsidR="004566D2" w:rsidRDefault="004566D2" w:rsidP="004566D2">
      <w:pPr>
        <w:pStyle w:val="KeepWithNext"/>
        <w:rPr>
          <w:rtl/>
        </w:rPr>
      </w:pPr>
    </w:p>
    <w:p w:rsidR="004566D2" w:rsidRDefault="004566D2" w:rsidP="004566D2">
      <w:pPr>
        <w:rPr>
          <w:rtl/>
        </w:rPr>
      </w:pPr>
      <w:r>
        <w:rPr>
          <w:rFonts w:hint="cs"/>
          <w:rtl/>
        </w:rPr>
        <w:t xml:space="preserve">איזה כלי? </w:t>
      </w:r>
      <w:r>
        <w:rPr>
          <w:rtl/>
        </w:rPr>
        <w:t xml:space="preserve">  </w:t>
      </w:r>
    </w:p>
    <w:p w:rsidR="004566D2" w:rsidRDefault="004566D2" w:rsidP="004566D2">
      <w:pPr>
        <w:rPr>
          <w:rtl/>
        </w:rPr>
      </w:pPr>
      <w:bookmarkStart w:id="364" w:name="_ETM_Q1_6270000"/>
      <w:bookmarkEnd w:id="364"/>
    </w:p>
    <w:p w:rsidR="004566D2" w:rsidRDefault="004566D2" w:rsidP="004566D2">
      <w:pPr>
        <w:pStyle w:val="af6"/>
        <w:keepNext/>
        <w:rPr>
          <w:rtl/>
        </w:rPr>
      </w:pPr>
      <w:bookmarkStart w:id="365" w:name="ET_yor_4613_114"/>
      <w:r w:rsidRPr="004566D2">
        <w:rPr>
          <w:rStyle w:val="TagStyle"/>
          <w:rtl/>
        </w:rPr>
        <w:t xml:space="preserve"> &lt;&lt; </w:t>
      </w:r>
      <w:proofErr w:type="spellStart"/>
      <w:r w:rsidRPr="004566D2">
        <w:rPr>
          <w:rStyle w:val="TagStyle"/>
          <w:rtl/>
        </w:rPr>
        <w:t>יור</w:t>
      </w:r>
      <w:proofErr w:type="spellEnd"/>
      <w:r w:rsidRPr="004566D2">
        <w:rPr>
          <w:rStyle w:val="TagStyle"/>
          <w:rtl/>
        </w:rPr>
        <w:t xml:space="preserve"> &gt;&gt; </w:t>
      </w:r>
      <w:r>
        <w:rPr>
          <w:rtl/>
        </w:rPr>
        <w:t xml:space="preserve">היו"ר אבי </w:t>
      </w:r>
      <w:proofErr w:type="spellStart"/>
      <w:r>
        <w:rPr>
          <w:rtl/>
        </w:rPr>
        <w:t>דיכטר</w:t>
      </w:r>
      <w:proofErr w:type="spellEnd"/>
      <w:r>
        <w:rPr>
          <w:rtl/>
        </w:rPr>
        <w:t>:</w:t>
      </w:r>
      <w:r w:rsidRPr="004566D2">
        <w:rPr>
          <w:rStyle w:val="TagStyle"/>
          <w:rtl/>
        </w:rPr>
        <w:t xml:space="preserve"> &lt;&lt; </w:t>
      </w:r>
      <w:proofErr w:type="spellStart"/>
      <w:r w:rsidRPr="004566D2">
        <w:rPr>
          <w:rStyle w:val="TagStyle"/>
          <w:rtl/>
        </w:rPr>
        <w:t>יור</w:t>
      </w:r>
      <w:proofErr w:type="spellEnd"/>
      <w:r w:rsidRPr="004566D2">
        <w:rPr>
          <w:rStyle w:val="TagStyle"/>
          <w:rtl/>
        </w:rPr>
        <w:t xml:space="preserve"> &gt;&gt;</w:t>
      </w:r>
      <w:r>
        <w:rPr>
          <w:rtl/>
        </w:rPr>
        <w:t xml:space="preserve"> </w:t>
      </w:r>
      <w:bookmarkEnd w:id="365"/>
    </w:p>
    <w:p w:rsidR="004566D2" w:rsidRDefault="004566D2" w:rsidP="004566D2">
      <w:pPr>
        <w:pStyle w:val="KeepWithNext"/>
        <w:rPr>
          <w:rtl/>
        </w:rPr>
      </w:pPr>
    </w:p>
    <w:p w:rsidR="00513F63" w:rsidRDefault="004566D2" w:rsidP="004566D2">
      <w:pPr>
        <w:rPr>
          <w:rtl/>
        </w:rPr>
      </w:pPr>
      <w:r>
        <w:rPr>
          <w:rFonts w:hint="cs"/>
          <w:rtl/>
        </w:rPr>
        <w:t>קודם כל היא יודעת מי הפונה.</w:t>
      </w:r>
      <w:bookmarkStart w:id="366" w:name="_ETM_Q1_6271000"/>
      <w:bookmarkEnd w:id="366"/>
      <w:r>
        <w:rPr>
          <w:rFonts w:hint="cs"/>
          <w:rtl/>
        </w:rPr>
        <w:t xml:space="preserve"> כשאתה יודע מי הפונה, אני מניח שחיל הים, מאחר ואין לו יכולת לבדוק את זהות הפונה, </w:t>
      </w:r>
      <w:bookmarkStart w:id="367" w:name="_ETM_Q1_6287000"/>
      <w:bookmarkEnd w:id="367"/>
      <w:r>
        <w:rPr>
          <w:rFonts w:hint="cs"/>
          <w:rtl/>
        </w:rPr>
        <w:t xml:space="preserve">האם יש בו סיכון ביטחוני או סיכון אחר, אז הוא </w:t>
      </w:r>
      <w:r w:rsidR="00513F63">
        <w:rPr>
          <w:rFonts w:hint="cs"/>
          <w:rtl/>
        </w:rPr>
        <w:t>פנה למשטרה, אני מניח, לבקש אישור, האם האיש הזה שמבקש להיכנס לתווך המדובר</w:t>
      </w:r>
      <w:r>
        <w:rPr>
          <w:rFonts w:hint="cs"/>
          <w:rtl/>
        </w:rPr>
        <w:t xml:space="preserve"> </w:t>
      </w:r>
      <w:bookmarkStart w:id="368" w:name="_ETM_Q1_6295000"/>
      <w:bookmarkEnd w:id="368"/>
      <w:r>
        <w:rPr>
          <w:rFonts w:hint="cs"/>
          <w:rtl/>
        </w:rPr>
        <w:t>- - -</w:t>
      </w:r>
    </w:p>
    <w:p w:rsidR="004566D2" w:rsidRDefault="004566D2" w:rsidP="00513F63">
      <w:pPr>
        <w:rPr>
          <w:rtl/>
        </w:rPr>
      </w:pPr>
    </w:p>
    <w:p w:rsidR="004566D2" w:rsidRDefault="004566D2" w:rsidP="004566D2">
      <w:pPr>
        <w:pStyle w:val="af9"/>
        <w:keepNext/>
        <w:rPr>
          <w:rtl/>
        </w:rPr>
      </w:pPr>
      <w:bookmarkStart w:id="369" w:name="ET_guest_862847_115"/>
      <w:r w:rsidRPr="004566D2">
        <w:rPr>
          <w:rStyle w:val="TagStyle"/>
          <w:rtl/>
        </w:rPr>
        <w:t xml:space="preserve"> &lt;&lt; אורח &gt;&gt; </w:t>
      </w:r>
      <w:r>
        <w:rPr>
          <w:rtl/>
        </w:rPr>
        <w:t xml:space="preserve">תמר </w:t>
      </w:r>
      <w:proofErr w:type="spellStart"/>
      <w:r>
        <w:rPr>
          <w:rtl/>
        </w:rPr>
        <w:t>ליברטי</w:t>
      </w:r>
      <w:proofErr w:type="spellEnd"/>
      <w:r>
        <w:rPr>
          <w:rtl/>
        </w:rPr>
        <w:t>:</w:t>
      </w:r>
      <w:r w:rsidRPr="004566D2">
        <w:rPr>
          <w:rStyle w:val="TagStyle"/>
          <w:rtl/>
        </w:rPr>
        <w:t xml:space="preserve"> &lt;&lt; אורח &gt;&gt;</w:t>
      </w:r>
      <w:r>
        <w:rPr>
          <w:rtl/>
        </w:rPr>
        <w:t xml:space="preserve"> </w:t>
      </w:r>
      <w:bookmarkEnd w:id="369"/>
    </w:p>
    <w:p w:rsidR="004566D2" w:rsidRDefault="004566D2" w:rsidP="004566D2">
      <w:pPr>
        <w:pStyle w:val="KeepWithNext"/>
        <w:rPr>
          <w:rtl/>
        </w:rPr>
      </w:pPr>
    </w:p>
    <w:p w:rsidR="004566D2" w:rsidRDefault="004566D2" w:rsidP="004566D2">
      <w:pPr>
        <w:rPr>
          <w:rtl/>
        </w:rPr>
      </w:pPr>
      <w:bookmarkStart w:id="370" w:name="_ETM_Q1_6293000"/>
      <w:bookmarkEnd w:id="370"/>
      <w:r>
        <w:rPr>
          <w:rFonts w:hint="cs"/>
          <w:rtl/>
        </w:rPr>
        <w:t xml:space="preserve">איך הוא עושה את זה בצו השני? בוודאי </w:t>
      </w:r>
      <w:bookmarkStart w:id="371" w:name="_ETM_Q1_6301000"/>
      <w:bookmarkEnd w:id="371"/>
      <w:r>
        <w:rPr>
          <w:rFonts w:hint="cs"/>
          <w:rtl/>
        </w:rPr>
        <w:t xml:space="preserve">שיש לו יכולת לדעת. לפחות לגבי הצד הביטחוני יש </w:t>
      </w:r>
      <w:bookmarkStart w:id="372" w:name="_ETM_Q1_6297000"/>
      <w:bookmarkEnd w:id="372"/>
      <w:r>
        <w:rPr>
          <w:rFonts w:hint="cs"/>
          <w:rtl/>
        </w:rPr>
        <w:t xml:space="preserve">לו יכולת לדעת. </w:t>
      </w:r>
      <w:r>
        <w:rPr>
          <w:rtl/>
        </w:rPr>
        <w:t xml:space="preserve">  </w:t>
      </w:r>
    </w:p>
    <w:p w:rsidR="00513F63" w:rsidRDefault="00513F63" w:rsidP="00513F63">
      <w:pPr>
        <w:rPr>
          <w:rtl/>
        </w:rPr>
      </w:pPr>
    </w:p>
    <w:p w:rsidR="004566D2" w:rsidRDefault="004566D2" w:rsidP="004566D2">
      <w:pPr>
        <w:pStyle w:val="af6"/>
        <w:keepNext/>
        <w:rPr>
          <w:rtl/>
        </w:rPr>
      </w:pPr>
      <w:bookmarkStart w:id="373" w:name="ET_yor_4613_116"/>
      <w:r w:rsidRPr="004566D2">
        <w:rPr>
          <w:rStyle w:val="TagStyle"/>
          <w:rtl/>
        </w:rPr>
        <w:t xml:space="preserve"> &lt;&lt; </w:t>
      </w:r>
      <w:proofErr w:type="spellStart"/>
      <w:r w:rsidRPr="004566D2">
        <w:rPr>
          <w:rStyle w:val="TagStyle"/>
          <w:rtl/>
        </w:rPr>
        <w:t>יור</w:t>
      </w:r>
      <w:proofErr w:type="spellEnd"/>
      <w:r w:rsidRPr="004566D2">
        <w:rPr>
          <w:rStyle w:val="TagStyle"/>
          <w:rtl/>
        </w:rPr>
        <w:t xml:space="preserve"> &gt;&gt; </w:t>
      </w:r>
      <w:r>
        <w:rPr>
          <w:rtl/>
        </w:rPr>
        <w:t xml:space="preserve">היו"ר אבי </w:t>
      </w:r>
      <w:proofErr w:type="spellStart"/>
      <w:r>
        <w:rPr>
          <w:rtl/>
        </w:rPr>
        <w:t>דיכטר</w:t>
      </w:r>
      <w:proofErr w:type="spellEnd"/>
      <w:r>
        <w:rPr>
          <w:rtl/>
        </w:rPr>
        <w:t>:</w:t>
      </w:r>
      <w:r w:rsidRPr="004566D2">
        <w:rPr>
          <w:rStyle w:val="TagStyle"/>
          <w:rtl/>
        </w:rPr>
        <w:t xml:space="preserve"> &lt;&lt; </w:t>
      </w:r>
      <w:proofErr w:type="spellStart"/>
      <w:r w:rsidRPr="004566D2">
        <w:rPr>
          <w:rStyle w:val="TagStyle"/>
          <w:rtl/>
        </w:rPr>
        <w:t>יור</w:t>
      </w:r>
      <w:proofErr w:type="spellEnd"/>
      <w:r w:rsidRPr="004566D2">
        <w:rPr>
          <w:rStyle w:val="TagStyle"/>
          <w:rtl/>
        </w:rPr>
        <w:t xml:space="preserve"> &gt;&gt;</w:t>
      </w:r>
      <w:r>
        <w:rPr>
          <w:rtl/>
        </w:rPr>
        <w:t xml:space="preserve"> </w:t>
      </w:r>
      <w:bookmarkEnd w:id="373"/>
    </w:p>
    <w:p w:rsidR="004566D2" w:rsidRDefault="004566D2" w:rsidP="004566D2">
      <w:pPr>
        <w:pStyle w:val="KeepWithNext"/>
        <w:rPr>
          <w:rtl/>
        </w:rPr>
      </w:pPr>
    </w:p>
    <w:p w:rsidR="00513F63" w:rsidRDefault="00513F63" w:rsidP="00513F63">
      <w:pPr>
        <w:rPr>
          <w:rtl/>
        </w:rPr>
      </w:pPr>
      <w:bookmarkStart w:id="374" w:name="_ETM_Q1_6310000"/>
      <w:bookmarkEnd w:id="374"/>
      <w:r>
        <w:rPr>
          <w:rFonts w:hint="cs"/>
          <w:rtl/>
        </w:rPr>
        <w:t xml:space="preserve">בסיפור עזה הוא לא נותן אישורים. זה יכול להיות </w:t>
      </w:r>
      <w:r w:rsidR="004566D2">
        <w:rPr>
          <w:rFonts w:hint="cs"/>
          <w:rtl/>
        </w:rPr>
        <w:t xml:space="preserve">הרב הראשי או להבדיל אלף אלפי הבדלות </w:t>
      </w:r>
      <w:r w:rsidR="004566D2">
        <w:rPr>
          <w:rtl/>
        </w:rPr>
        <w:t>–</w:t>
      </w:r>
      <w:r w:rsidR="004566D2">
        <w:rPr>
          <w:rFonts w:hint="cs"/>
          <w:rtl/>
        </w:rPr>
        <w:t xml:space="preserve"> חשוד אחר. </w:t>
      </w:r>
    </w:p>
    <w:p w:rsidR="00513F63" w:rsidRDefault="00513F63" w:rsidP="00513F63">
      <w:pPr>
        <w:rPr>
          <w:rtl/>
        </w:rPr>
      </w:pPr>
    </w:p>
    <w:p w:rsidR="004566D2" w:rsidRDefault="004566D2" w:rsidP="004566D2">
      <w:pPr>
        <w:pStyle w:val="af5"/>
        <w:keepNext/>
        <w:rPr>
          <w:rtl/>
        </w:rPr>
      </w:pPr>
      <w:bookmarkStart w:id="375" w:name="_ETM_Q1_6315000"/>
      <w:bookmarkStart w:id="376" w:name="ET_interruption_קריאה_117"/>
      <w:bookmarkEnd w:id="375"/>
      <w:r w:rsidRPr="004566D2">
        <w:rPr>
          <w:rStyle w:val="TagStyle"/>
          <w:rtl/>
        </w:rPr>
        <w:t xml:space="preserve"> &lt;&lt; קריאה &gt;&gt; </w:t>
      </w:r>
      <w:r>
        <w:rPr>
          <w:rtl/>
        </w:rPr>
        <w:t>קריאה:</w:t>
      </w:r>
      <w:r w:rsidRPr="004566D2">
        <w:rPr>
          <w:rStyle w:val="TagStyle"/>
          <w:rtl/>
        </w:rPr>
        <w:t xml:space="preserve"> &lt;&lt; קריאה &gt;&gt;</w:t>
      </w:r>
      <w:r>
        <w:rPr>
          <w:rtl/>
        </w:rPr>
        <w:t xml:space="preserve"> </w:t>
      </w:r>
      <w:bookmarkEnd w:id="376"/>
    </w:p>
    <w:p w:rsidR="004566D2" w:rsidRDefault="004566D2" w:rsidP="004566D2">
      <w:pPr>
        <w:pStyle w:val="KeepWithNext"/>
        <w:rPr>
          <w:rtl/>
        </w:rPr>
      </w:pPr>
    </w:p>
    <w:p w:rsidR="00513F63" w:rsidRDefault="004566D2" w:rsidP="004566D2">
      <w:pPr>
        <w:rPr>
          <w:rtl/>
        </w:rPr>
      </w:pPr>
      <w:r>
        <w:rPr>
          <w:rFonts w:hint="cs"/>
          <w:rtl/>
        </w:rPr>
        <w:t>ו</w:t>
      </w:r>
      <w:r w:rsidR="00513F63">
        <w:rPr>
          <w:rFonts w:hint="cs"/>
          <w:rtl/>
        </w:rPr>
        <w:t xml:space="preserve">למה זה שונה פה? </w:t>
      </w:r>
    </w:p>
    <w:p w:rsidR="00513F63" w:rsidRDefault="00513F63" w:rsidP="00513F63">
      <w:pPr>
        <w:rPr>
          <w:rtl/>
        </w:rPr>
      </w:pPr>
    </w:p>
    <w:p w:rsidR="00513F63" w:rsidRDefault="00513F63" w:rsidP="00750348">
      <w:pPr>
        <w:pStyle w:val="af6"/>
        <w:rPr>
          <w:rtl/>
        </w:rPr>
      </w:pPr>
      <w:bookmarkStart w:id="377" w:name="ET_yor_4613_52"/>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513F63">
        <w:rPr>
          <w:rStyle w:val="TagStyle"/>
          <w:rtl/>
        </w:rPr>
        <w:t xml:space="preserve"> </w:t>
      </w:r>
      <w:r>
        <w:rPr>
          <w:rtl/>
        </w:rPr>
        <w:t xml:space="preserve">היו"ר אבי </w:t>
      </w:r>
      <w:proofErr w:type="spellStart"/>
      <w:r>
        <w:rPr>
          <w:rtl/>
        </w:rPr>
        <w:t>דיכטר</w:t>
      </w:r>
      <w:proofErr w:type="spellEnd"/>
      <w:r>
        <w:rPr>
          <w:rtl/>
        </w:rPr>
        <w:t>:</w:t>
      </w:r>
      <w:r w:rsidRPr="00513F63">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377"/>
    </w:p>
    <w:p w:rsidR="00513F63" w:rsidRDefault="00513F63" w:rsidP="00513F63">
      <w:pPr>
        <w:pStyle w:val="KeepWithNext"/>
        <w:rPr>
          <w:rtl/>
        </w:rPr>
      </w:pPr>
    </w:p>
    <w:p w:rsidR="00513F63" w:rsidRDefault="004566D2" w:rsidP="00513F63">
      <w:pPr>
        <w:rPr>
          <w:rtl/>
        </w:rPr>
      </w:pPr>
      <w:r>
        <w:rPr>
          <w:rFonts w:hint="cs"/>
          <w:rtl/>
        </w:rPr>
        <w:t xml:space="preserve">כי שם האיום הוא על המבקש. </w:t>
      </w:r>
    </w:p>
    <w:p w:rsidR="004566D2" w:rsidRDefault="004566D2" w:rsidP="00513F63">
      <w:pPr>
        <w:rPr>
          <w:rtl/>
        </w:rPr>
      </w:pPr>
    </w:p>
    <w:p w:rsidR="004566D2" w:rsidRDefault="004566D2" w:rsidP="004566D2">
      <w:pPr>
        <w:pStyle w:val="a4"/>
        <w:keepNext/>
        <w:rPr>
          <w:rtl/>
        </w:rPr>
      </w:pPr>
      <w:bookmarkStart w:id="378" w:name="ET_speaker_5804_120"/>
      <w:r w:rsidRPr="004566D2">
        <w:rPr>
          <w:rStyle w:val="TagStyle"/>
          <w:rtl/>
        </w:rPr>
        <w:t xml:space="preserve"> &lt;&lt; דובר &gt;&gt; </w:t>
      </w:r>
      <w:r>
        <w:rPr>
          <w:rtl/>
        </w:rPr>
        <w:t>טל רוסו (העבודה):</w:t>
      </w:r>
      <w:r w:rsidRPr="004566D2">
        <w:rPr>
          <w:rStyle w:val="TagStyle"/>
          <w:rtl/>
        </w:rPr>
        <w:t xml:space="preserve"> &lt;&lt; דובר &gt;&gt;</w:t>
      </w:r>
      <w:r>
        <w:rPr>
          <w:rtl/>
        </w:rPr>
        <w:t xml:space="preserve"> </w:t>
      </w:r>
      <w:bookmarkEnd w:id="378"/>
    </w:p>
    <w:p w:rsidR="00513F63" w:rsidRDefault="00513F63" w:rsidP="00513F63">
      <w:pPr>
        <w:rPr>
          <w:rtl/>
        </w:rPr>
      </w:pPr>
      <w:bookmarkStart w:id="379" w:name="_ETM_Q1_6317000"/>
      <w:bookmarkStart w:id="380" w:name="_ETM_Q1_6323000"/>
      <w:bookmarkEnd w:id="379"/>
      <w:bookmarkEnd w:id="380"/>
    </w:p>
    <w:p w:rsidR="00513F63" w:rsidRDefault="004566D2" w:rsidP="004566D2">
      <w:pPr>
        <w:rPr>
          <w:rtl/>
        </w:rPr>
      </w:pPr>
      <w:r>
        <w:rPr>
          <w:rFonts w:hint="cs"/>
          <w:rtl/>
        </w:rPr>
        <w:t xml:space="preserve">אם יש שם דגה </w:t>
      </w:r>
      <w:r>
        <w:rPr>
          <w:rtl/>
        </w:rPr>
        <w:t>–</w:t>
      </w:r>
      <w:r>
        <w:rPr>
          <w:rFonts w:hint="cs"/>
          <w:rtl/>
        </w:rPr>
        <w:t xml:space="preserve"> אתה פותח </w:t>
      </w:r>
      <w:bookmarkStart w:id="381" w:name="_ETM_Q1_6320000"/>
      <w:bookmarkEnd w:id="381"/>
      <w:r>
        <w:rPr>
          <w:rFonts w:hint="cs"/>
          <w:rtl/>
        </w:rPr>
        <w:t xml:space="preserve">את הקטע שאתה לא תוכל לעמוד בו. אם יש שם </w:t>
      </w:r>
      <w:bookmarkStart w:id="382" w:name="_ETM_Q1_6330000"/>
      <w:bookmarkEnd w:id="382"/>
      <w:r>
        <w:rPr>
          <w:rFonts w:hint="cs"/>
          <w:rtl/>
        </w:rPr>
        <w:t xml:space="preserve">דגה </w:t>
      </w:r>
      <w:r>
        <w:rPr>
          <w:rtl/>
        </w:rPr>
        <w:t>–</w:t>
      </w:r>
      <w:r>
        <w:rPr>
          <w:rFonts w:hint="cs"/>
          <w:rtl/>
        </w:rPr>
        <w:t xml:space="preserve"> כל דייגי ישראל יהיו שם. </w:t>
      </w:r>
      <w:r w:rsidR="00513F63">
        <w:rPr>
          <w:rFonts w:hint="cs"/>
          <w:rtl/>
        </w:rPr>
        <w:t xml:space="preserve">לפי מה תיתן אישור? </w:t>
      </w:r>
      <w:r>
        <w:rPr>
          <w:rFonts w:hint="cs"/>
          <w:rtl/>
        </w:rPr>
        <w:t xml:space="preserve">לפי מה? </w:t>
      </w:r>
      <w:bookmarkStart w:id="383" w:name="_ETM_Q1_6340000"/>
      <w:bookmarkEnd w:id="383"/>
      <w:r>
        <w:rPr>
          <w:rFonts w:hint="cs"/>
          <w:rtl/>
        </w:rPr>
        <w:t xml:space="preserve">בשדה התעופה, בנתב"ג, אני לא יודע איך זה היום, אבל היו שנים רבות שחקלאים גידלו תוצרת חקלאית. </w:t>
      </w:r>
    </w:p>
    <w:p w:rsidR="00513F63" w:rsidRDefault="00513F63" w:rsidP="00513F63">
      <w:pPr>
        <w:rPr>
          <w:rtl/>
        </w:rPr>
      </w:pPr>
    </w:p>
    <w:p w:rsidR="00513F63" w:rsidRDefault="00513F63" w:rsidP="00750348">
      <w:pPr>
        <w:pStyle w:val="af6"/>
        <w:rPr>
          <w:rtl/>
        </w:rPr>
      </w:pPr>
      <w:bookmarkStart w:id="384" w:name="ET_yor_4613_53"/>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513F63">
        <w:rPr>
          <w:rStyle w:val="TagStyle"/>
          <w:rtl/>
        </w:rPr>
        <w:t xml:space="preserve"> </w:t>
      </w:r>
      <w:r>
        <w:rPr>
          <w:rtl/>
        </w:rPr>
        <w:t xml:space="preserve">היו"ר אבי </w:t>
      </w:r>
      <w:proofErr w:type="spellStart"/>
      <w:r>
        <w:rPr>
          <w:rtl/>
        </w:rPr>
        <w:t>דיכטר</w:t>
      </w:r>
      <w:proofErr w:type="spellEnd"/>
      <w:r>
        <w:rPr>
          <w:rtl/>
        </w:rPr>
        <w:t>:</w:t>
      </w:r>
      <w:r w:rsidRPr="00513F63">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384"/>
    </w:p>
    <w:p w:rsidR="00513F63" w:rsidRDefault="00513F63" w:rsidP="00513F63">
      <w:pPr>
        <w:pStyle w:val="KeepWithNext"/>
        <w:rPr>
          <w:rtl/>
        </w:rPr>
      </w:pPr>
    </w:p>
    <w:p w:rsidR="004566D2" w:rsidRDefault="004566D2" w:rsidP="004566D2">
      <w:pPr>
        <w:rPr>
          <w:rtl/>
        </w:rPr>
      </w:pPr>
      <w:r>
        <w:rPr>
          <w:rFonts w:hint="cs"/>
          <w:rtl/>
        </w:rPr>
        <w:t xml:space="preserve">זה ארנה של מסלולים. </w:t>
      </w:r>
    </w:p>
    <w:p w:rsidR="004566D2" w:rsidRDefault="004566D2" w:rsidP="004566D2">
      <w:pPr>
        <w:rPr>
          <w:rtl/>
        </w:rPr>
      </w:pPr>
      <w:bookmarkStart w:id="385" w:name="_ETM_Q1_6344000"/>
      <w:bookmarkEnd w:id="385"/>
    </w:p>
    <w:p w:rsidR="004566D2" w:rsidRDefault="004566D2" w:rsidP="004566D2">
      <w:pPr>
        <w:pStyle w:val="-"/>
        <w:keepNext/>
        <w:rPr>
          <w:rtl/>
        </w:rPr>
      </w:pPr>
      <w:bookmarkStart w:id="386" w:name="ET_speakercontinue_5804_121"/>
      <w:r w:rsidRPr="004566D2">
        <w:rPr>
          <w:rStyle w:val="TagStyle"/>
          <w:rtl/>
        </w:rPr>
        <w:t xml:space="preserve"> &lt;&lt; </w:t>
      </w:r>
      <w:proofErr w:type="spellStart"/>
      <w:r w:rsidRPr="004566D2">
        <w:rPr>
          <w:rStyle w:val="TagStyle"/>
          <w:rtl/>
        </w:rPr>
        <w:t>דובר_המשך</w:t>
      </w:r>
      <w:proofErr w:type="spellEnd"/>
      <w:r w:rsidRPr="004566D2">
        <w:rPr>
          <w:rStyle w:val="TagStyle"/>
          <w:rtl/>
        </w:rPr>
        <w:t xml:space="preserve"> &gt;&gt; </w:t>
      </w:r>
      <w:r>
        <w:rPr>
          <w:rtl/>
        </w:rPr>
        <w:t>טל רוסו (העבודה):</w:t>
      </w:r>
      <w:r w:rsidRPr="004566D2">
        <w:rPr>
          <w:rStyle w:val="TagStyle"/>
          <w:rtl/>
        </w:rPr>
        <w:t xml:space="preserve"> &lt;&lt; </w:t>
      </w:r>
      <w:proofErr w:type="spellStart"/>
      <w:r w:rsidRPr="004566D2">
        <w:rPr>
          <w:rStyle w:val="TagStyle"/>
          <w:rtl/>
        </w:rPr>
        <w:t>דובר_המשך</w:t>
      </w:r>
      <w:proofErr w:type="spellEnd"/>
      <w:r w:rsidRPr="004566D2">
        <w:rPr>
          <w:rStyle w:val="TagStyle"/>
          <w:rtl/>
        </w:rPr>
        <w:t xml:space="preserve"> &gt;&gt;</w:t>
      </w:r>
      <w:r>
        <w:rPr>
          <w:rtl/>
        </w:rPr>
        <w:t xml:space="preserve"> </w:t>
      </w:r>
      <w:bookmarkEnd w:id="386"/>
    </w:p>
    <w:p w:rsidR="004566D2" w:rsidRDefault="004566D2" w:rsidP="004566D2">
      <w:pPr>
        <w:pStyle w:val="KeepWithNext"/>
        <w:rPr>
          <w:rtl/>
        </w:rPr>
      </w:pPr>
    </w:p>
    <w:p w:rsidR="00513F63" w:rsidRDefault="00513F63" w:rsidP="00513F63">
      <w:pPr>
        <w:rPr>
          <w:rtl/>
        </w:rPr>
      </w:pPr>
      <w:bookmarkStart w:id="387" w:name="_ETM_Q1_6345000"/>
      <w:bookmarkEnd w:id="387"/>
      <w:r>
        <w:rPr>
          <w:rFonts w:hint="cs"/>
          <w:rtl/>
        </w:rPr>
        <w:t>זה היה שטח שלהם</w:t>
      </w:r>
      <w:r w:rsidR="004566D2">
        <w:rPr>
          <w:rFonts w:hint="cs"/>
          <w:rtl/>
        </w:rPr>
        <w:t xml:space="preserve"> שהוחכר להם - - </w:t>
      </w:r>
      <w:bookmarkStart w:id="388" w:name="_ETM_Q1_6347000"/>
      <w:bookmarkEnd w:id="388"/>
      <w:r w:rsidR="004566D2">
        <w:rPr>
          <w:rFonts w:hint="cs"/>
          <w:rtl/>
        </w:rPr>
        <w:t>-</w:t>
      </w:r>
    </w:p>
    <w:p w:rsidR="00513F63" w:rsidRDefault="00513F63" w:rsidP="00513F63">
      <w:pPr>
        <w:rPr>
          <w:rtl/>
        </w:rPr>
      </w:pPr>
    </w:p>
    <w:p w:rsidR="00513F63" w:rsidRDefault="00513F63" w:rsidP="00750348">
      <w:pPr>
        <w:pStyle w:val="af6"/>
        <w:rPr>
          <w:rtl/>
        </w:rPr>
      </w:pPr>
      <w:bookmarkStart w:id="389" w:name="ET_yor_4613_54"/>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513F63">
        <w:rPr>
          <w:rStyle w:val="TagStyle"/>
          <w:rtl/>
        </w:rPr>
        <w:t xml:space="preserve"> </w:t>
      </w:r>
      <w:r>
        <w:rPr>
          <w:rtl/>
        </w:rPr>
        <w:t xml:space="preserve">היו"ר אבי </w:t>
      </w:r>
      <w:proofErr w:type="spellStart"/>
      <w:r>
        <w:rPr>
          <w:rtl/>
        </w:rPr>
        <w:t>דיכטר</w:t>
      </w:r>
      <w:proofErr w:type="spellEnd"/>
      <w:r>
        <w:rPr>
          <w:rtl/>
        </w:rPr>
        <w:t>:</w:t>
      </w:r>
      <w:r w:rsidRPr="00513F63">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389"/>
    </w:p>
    <w:p w:rsidR="00513F63" w:rsidRDefault="00513F63" w:rsidP="00513F63">
      <w:pPr>
        <w:pStyle w:val="KeepWithNext"/>
        <w:rPr>
          <w:rtl/>
        </w:rPr>
      </w:pPr>
    </w:p>
    <w:p w:rsidR="00513F63" w:rsidRDefault="004566D2" w:rsidP="00513F63">
      <w:pPr>
        <w:rPr>
          <w:rtl/>
        </w:rPr>
      </w:pPr>
      <w:r>
        <w:rPr>
          <w:rFonts w:hint="cs"/>
          <w:rtl/>
        </w:rPr>
        <w:t xml:space="preserve">תראה, </w:t>
      </w:r>
      <w:r w:rsidR="00513F63">
        <w:rPr>
          <w:rFonts w:hint="cs"/>
          <w:rtl/>
        </w:rPr>
        <w:t xml:space="preserve">השטח של הים הוא שטח שלנו, של האזרחים. הצבא קיבל טריטוריה לצורך שמירה על האסדה </w:t>
      </w:r>
      <w:r w:rsidR="00513F63">
        <w:rPr>
          <w:rtl/>
        </w:rPr>
        <w:t>–</w:t>
      </w:r>
      <w:r w:rsidR="00B74AC0">
        <w:rPr>
          <w:rFonts w:hint="cs"/>
          <w:rtl/>
        </w:rPr>
        <w:t xml:space="preserve"> 27 קמ"ר. חתיכת שטח. בשטח הזה קורים דברים. יש דגה. </w:t>
      </w:r>
    </w:p>
    <w:p w:rsidR="00B74AC0" w:rsidRDefault="00B74AC0" w:rsidP="00513F63">
      <w:pPr>
        <w:rPr>
          <w:rtl/>
        </w:rPr>
      </w:pPr>
      <w:bookmarkStart w:id="390" w:name="_ETM_Q1_6367000"/>
      <w:bookmarkStart w:id="391" w:name="_ETM_Q1_6386000"/>
      <w:bookmarkStart w:id="392" w:name="_ETM_Q1_6388000"/>
      <w:bookmarkEnd w:id="390"/>
      <w:bookmarkEnd w:id="391"/>
      <w:bookmarkEnd w:id="392"/>
    </w:p>
    <w:p w:rsidR="00B74AC0" w:rsidRDefault="00B74AC0" w:rsidP="00B74AC0">
      <w:pPr>
        <w:pStyle w:val="af5"/>
        <w:keepNext/>
        <w:rPr>
          <w:rtl/>
        </w:rPr>
      </w:pPr>
      <w:bookmarkStart w:id="393" w:name="ET_interruption_קריאות_123"/>
      <w:r w:rsidRPr="00B74AC0">
        <w:rPr>
          <w:rStyle w:val="TagStyle"/>
          <w:rtl/>
        </w:rPr>
        <w:t xml:space="preserve"> &lt;&lt; קריאה &gt;&gt; </w:t>
      </w:r>
      <w:r>
        <w:rPr>
          <w:rtl/>
        </w:rPr>
        <w:t>קריאות:</w:t>
      </w:r>
      <w:r w:rsidRPr="00B74AC0">
        <w:rPr>
          <w:rStyle w:val="TagStyle"/>
          <w:rtl/>
        </w:rPr>
        <w:t xml:space="preserve"> &lt;&lt; קריאה &gt;&gt;</w:t>
      </w:r>
      <w:r>
        <w:rPr>
          <w:rtl/>
        </w:rPr>
        <w:t xml:space="preserve"> </w:t>
      </w:r>
      <w:bookmarkEnd w:id="393"/>
    </w:p>
    <w:p w:rsidR="00B74AC0" w:rsidRDefault="00B74AC0" w:rsidP="00B74AC0">
      <w:pPr>
        <w:pStyle w:val="KeepWithNext"/>
        <w:rPr>
          <w:rtl/>
        </w:rPr>
      </w:pPr>
    </w:p>
    <w:p w:rsidR="00B74AC0" w:rsidRDefault="00B74AC0" w:rsidP="00B74AC0">
      <w:pPr>
        <w:rPr>
          <w:rtl/>
        </w:rPr>
      </w:pPr>
      <w:bookmarkStart w:id="394" w:name="_ETM_Q1_6390000"/>
      <w:bookmarkEnd w:id="394"/>
      <w:r>
        <w:rPr>
          <w:rFonts w:hint="cs"/>
          <w:rtl/>
        </w:rPr>
        <w:t>- -</w:t>
      </w:r>
      <w:bookmarkStart w:id="395" w:name="_ETM_Q1_6392000"/>
      <w:bookmarkEnd w:id="395"/>
      <w:r>
        <w:rPr>
          <w:rFonts w:hint="cs"/>
          <w:rtl/>
        </w:rPr>
        <w:t xml:space="preserve"> -</w:t>
      </w:r>
      <w:r>
        <w:rPr>
          <w:rtl/>
        </w:rPr>
        <w:t xml:space="preserve">  </w:t>
      </w:r>
    </w:p>
    <w:p w:rsidR="00B74AC0" w:rsidRDefault="00B74AC0" w:rsidP="00B74AC0">
      <w:pPr>
        <w:pStyle w:val="-"/>
        <w:keepNext/>
        <w:rPr>
          <w:rtl/>
        </w:rPr>
      </w:pPr>
      <w:bookmarkStart w:id="396" w:name="ET_speakercontinue_5804_122"/>
      <w:r w:rsidRPr="00B74AC0">
        <w:rPr>
          <w:rStyle w:val="TagStyle"/>
          <w:rtl/>
        </w:rPr>
        <w:t xml:space="preserve"> &lt;&lt; </w:t>
      </w:r>
      <w:proofErr w:type="spellStart"/>
      <w:r w:rsidRPr="00B74AC0">
        <w:rPr>
          <w:rStyle w:val="TagStyle"/>
          <w:rtl/>
        </w:rPr>
        <w:t>דובר_המשך</w:t>
      </w:r>
      <w:proofErr w:type="spellEnd"/>
      <w:r w:rsidRPr="00B74AC0">
        <w:rPr>
          <w:rStyle w:val="TagStyle"/>
          <w:rtl/>
        </w:rPr>
        <w:t xml:space="preserve"> &gt;&gt; </w:t>
      </w:r>
      <w:r>
        <w:rPr>
          <w:rtl/>
        </w:rPr>
        <w:t>טל רוסו (העבודה):</w:t>
      </w:r>
      <w:r w:rsidRPr="00B74AC0">
        <w:rPr>
          <w:rStyle w:val="TagStyle"/>
          <w:rtl/>
        </w:rPr>
        <w:t xml:space="preserve"> &lt;&lt; </w:t>
      </w:r>
      <w:proofErr w:type="spellStart"/>
      <w:r w:rsidRPr="00B74AC0">
        <w:rPr>
          <w:rStyle w:val="TagStyle"/>
          <w:rtl/>
        </w:rPr>
        <w:t>דובר_המשך</w:t>
      </w:r>
      <w:proofErr w:type="spellEnd"/>
      <w:r w:rsidRPr="00B74AC0">
        <w:rPr>
          <w:rStyle w:val="TagStyle"/>
          <w:rtl/>
        </w:rPr>
        <w:t xml:space="preserve"> &gt;&gt;</w:t>
      </w:r>
      <w:r>
        <w:rPr>
          <w:rtl/>
        </w:rPr>
        <w:t xml:space="preserve"> </w:t>
      </w:r>
      <w:bookmarkEnd w:id="396"/>
    </w:p>
    <w:p w:rsidR="00B74AC0" w:rsidRDefault="00B74AC0" w:rsidP="00B74AC0">
      <w:pPr>
        <w:pStyle w:val="KeepWithNext"/>
        <w:rPr>
          <w:rtl/>
        </w:rPr>
      </w:pPr>
    </w:p>
    <w:p w:rsidR="00513F63" w:rsidRDefault="00513F63" w:rsidP="00513F63">
      <w:pPr>
        <w:rPr>
          <w:rtl/>
        </w:rPr>
      </w:pPr>
      <w:bookmarkStart w:id="397" w:name="_ETM_Q1_6368000"/>
      <w:bookmarkEnd w:id="397"/>
      <w:r>
        <w:rPr>
          <w:rFonts w:hint="cs"/>
          <w:rtl/>
        </w:rPr>
        <w:t>בממשלה הבאה יעלה הנושא של הרחקת האסדות, אז יהיה לך יותר פשוט</w:t>
      </w:r>
      <w:r w:rsidR="00B74AC0">
        <w:rPr>
          <w:rFonts w:hint="cs"/>
          <w:rtl/>
        </w:rPr>
        <w:t>. תרחיק אותן כל פעם מעבר למים הטריטוריאליים - - -</w:t>
      </w:r>
    </w:p>
    <w:p w:rsidR="00513F63" w:rsidRDefault="00513F63" w:rsidP="00513F63">
      <w:pPr>
        <w:rPr>
          <w:rtl/>
        </w:rPr>
      </w:pPr>
    </w:p>
    <w:p w:rsidR="00513F63" w:rsidRDefault="00513F63" w:rsidP="00750348">
      <w:pPr>
        <w:pStyle w:val="af6"/>
        <w:rPr>
          <w:rtl/>
        </w:rPr>
      </w:pPr>
      <w:bookmarkStart w:id="398" w:name="ET_yor_4613_55"/>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513F63">
        <w:rPr>
          <w:rStyle w:val="TagStyle"/>
          <w:rtl/>
        </w:rPr>
        <w:t xml:space="preserve"> </w:t>
      </w:r>
      <w:r>
        <w:rPr>
          <w:rtl/>
        </w:rPr>
        <w:t xml:space="preserve">היו"ר אבי </w:t>
      </w:r>
      <w:proofErr w:type="spellStart"/>
      <w:r>
        <w:rPr>
          <w:rtl/>
        </w:rPr>
        <w:t>דיכטר</w:t>
      </w:r>
      <w:proofErr w:type="spellEnd"/>
      <w:r>
        <w:rPr>
          <w:rtl/>
        </w:rPr>
        <w:t>:</w:t>
      </w:r>
      <w:r w:rsidRPr="00513F63">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398"/>
    </w:p>
    <w:p w:rsidR="00513F63" w:rsidRDefault="00513F63" w:rsidP="00513F63">
      <w:pPr>
        <w:pStyle w:val="KeepWithNext"/>
        <w:rPr>
          <w:rtl/>
        </w:rPr>
      </w:pPr>
    </w:p>
    <w:p w:rsidR="00513F63" w:rsidRDefault="00B74AC0" w:rsidP="00B74AC0">
      <w:pPr>
        <w:rPr>
          <w:rtl/>
        </w:rPr>
      </w:pPr>
      <w:r>
        <w:rPr>
          <w:rFonts w:hint="cs"/>
          <w:rtl/>
        </w:rPr>
        <w:t xml:space="preserve">אנחנו אחרי הדיון הזה. </w:t>
      </w:r>
      <w:r w:rsidR="00513F63">
        <w:rPr>
          <w:rFonts w:hint="cs"/>
          <w:rtl/>
        </w:rPr>
        <w:t xml:space="preserve">האסדה נקבעה </w:t>
      </w:r>
      <w:r>
        <w:rPr>
          <w:rFonts w:hint="cs"/>
          <w:rtl/>
        </w:rPr>
        <w:t xml:space="preserve">10 ק"מ מהחוף. היא </w:t>
      </w:r>
      <w:bookmarkStart w:id="399" w:name="_ETM_Q1_6417000"/>
      <w:bookmarkEnd w:id="399"/>
      <w:r>
        <w:rPr>
          <w:rFonts w:hint="cs"/>
          <w:rtl/>
        </w:rPr>
        <w:t>לא קשורה לאיומים חיצוניים אלא היא חשופה לאיומים חיצוניים. ה</w:t>
      </w:r>
      <w:r w:rsidR="00513F63">
        <w:rPr>
          <w:rFonts w:hint="cs"/>
          <w:rtl/>
        </w:rPr>
        <w:t xml:space="preserve">אנשים שמגיעים לשם לא מאוימים מהאסדה, אלא ההפך </w:t>
      </w:r>
      <w:r>
        <w:rPr>
          <w:rtl/>
        </w:rPr>
        <w:t>–</w:t>
      </w:r>
      <w:bookmarkStart w:id="400" w:name="_ETM_Q1_6428000"/>
      <w:bookmarkEnd w:id="400"/>
      <w:r>
        <w:rPr>
          <w:rFonts w:hint="cs"/>
          <w:rtl/>
        </w:rPr>
        <w:t xml:space="preserve"> הם אמורים לייצר איום על האסדה. לכן צריך לבקש </w:t>
      </w:r>
      <w:bookmarkStart w:id="401" w:name="_ETM_Q1_6430000"/>
      <w:bookmarkEnd w:id="401"/>
      <w:r>
        <w:rPr>
          <w:rFonts w:hint="cs"/>
          <w:rtl/>
        </w:rPr>
        <w:t xml:space="preserve">רשות, </w:t>
      </w:r>
      <w:r w:rsidR="00513F63">
        <w:rPr>
          <w:rFonts w:hint="cs"/>
          <w:rtl/>
        </w:rPr>
        <w:t xml:space="preserve">כי בדרך כלל אתה לא יכול להיכנס, אלא אם </w:t>
      </w:r>
      <w:r>
        <w:rPr>
          <w:rFonts w:hint="cs"/>
          <w:rtl/>
        </w:rPr>
        <w:t xml:space="preserve">קיבלת רשות. לכן אני אומר: אזרח במדינת ישראל בא </w:t>
      </w:r>
      <w:bookmarkStart w:id="402" w:name="_ETM_Q1_6439000"/>
      <w:bookmarkEnd w:id="402"/>
      <w:r>
        <w:rPr>
          <w:rFonts w:hint="cs"/>
          <w:rtl/>
        </w:rPr>
        <w:t xml:space="preserve">לבקש אישור להיכנס </w:t>
      </w:r>
      <w:proofErr w:type="spellStart"/>
      <w:r w:rsidR="00513F63">
        <w:rPr>
          <w:rFonts w:hint="cs"/>
          <w:rtl/>
        </w:rPr>
        <w:t>לפרימטר</w:t>
      </w:r>
      <w:proofErr w:type="spellEnd"/>
      <w:r w:rsidR="00513F63">
        <w:rPr>
          <w:rFonts w:hint="cs"/>
          <w:rtl/>
        </w:rPr>
        <w:t xml:space="preserve"> הזה לצורך דייג, לצורך הפגנה, לצורך אחר</w:t>
      </w:r>
      <w:r>
        <w:rPr>
          <w:rFonts w:hint="cs"/>
          <w:rtl/>
        </w:rPr>
        <w:t xml:space="preserve">. הגורם שצריך לקבל את ההחלטה הוא גורם צבאי, ואני שואל את עצמנו </w:t>
      </w:r>
      <w:r w:rsidR="00513F63">
        <w:rPr>
          <w:rFonts w:hint="cs"/>
          <w:rtl/>
        </w:rPr>
        <w:t>האם זה נכון שהשטח שהוא לא שטח צבאי סגור</w:t>
      </w:r>
      <w:r>
        <w:rPr>
          <w:rFonts w:hint="cs"/>
          <w:rtl/>
        </w:rPr>
        <w:t xml:space="preserve"> - </w:t>
      </w:r>
      <w:bookmarkStart w:id="403" w:name="_ETM_Q1_6454000"/>
      <w:bookmarkEnd w:id="403"/>
      <w:r>
        <w:rPr>
          <w:rFonts w:hint="cs"/>
          <w:rtl/>
        </w:rPr>
        <w:t>- -</w:t>
      </w:r>
    </w:p>
    <w:p w:rsidR="00513F63" w:rsidRDefault="00513F63" w:rsidP="00513F63">
      <w:pPr>
        <w:rPr>
          <w:rtl/>
        </w:rPr>
      </w:pPr>
    </w:p>
    <w:p w:rsidR="00513F63" w:rsidRDefault="00513F63" w:rsidP="00750348">
      <w:pPr>
        <w:pStyle w:val="af9"/>
        <w:rPr>
          <w:rtl/>
        </w:rPr>
      </w:pPr>
      <w:bookmarkStart w:id="404" w:name="ET_guest_862847_56"/>
      <w:r w:rsidRPr="00750348">
        <w:rPr>
          <w:rStyle w:val="TagStyle"/>
          <w:rtl/>
        </w:rPr>
        <w:t xml:space="preserve"> &lt;&lt; אורח &gt;&gt;</w:t>
      </w:r>
      <w:r w:rsidRPr="00513F63">
        <w:rPr>
          <w:rStyle w:val="TagStyle"/>
          <w:rtl/>
        </w:rPr>
        <w:t xml:space="preserve"> </w:t>
      </w:r>
      <w:r>
        <w:rPr>
          <w:rtl/>
        </w:rPr>
        <w:t xml:space="preserve">תמר </w:t>
      </w:r>
      <w:proofErr w:type="spellStart"/>
      <w:r>
        <w:rPr>
          <w:rtl/>
        </w:rPr>
        <w:t>ליברטי</w:t>
      </w:r>
      <w:proofErr w:type="spellEnd"/>
      <w:r>
        <w:rPr>
          <w:rtl/>
        </w:rPr>
        <w:t>:</w:t>
      </w:r>
      <w:r w:rsidRPr="00513F63">
        <w:rPr>
          <w:rStyle w:val="TagStyle"/>
          <w:rtl/>
        </w:rPr>
        <w:t xml:space="preserve"> </w:t>
      </w:r>
      <w:r w:rsidRPr="00750348">
        <w:rPr>
          <w:rStyle w:val="TagStyle"/>
          <w:rtl/>
        </w:rPr>
        <w:t>&lt;&lt; אורח &gt;&gt;</w:t>
      </w:r>
      <w:r>
        <w:rPr>
          <w:rtl/>
        </w:rPr>
        <w:t xml:space="preserve"> </w:t>
      </w:r>
      <w:bookmarkEnd w:id="404"/>
    </w:p>
    <w:p w:rsidR="00513F63" w:rsidRDefault="00513F63" w:rsidP="00513F63">
      <w:pPr>
        <w:pStyle w:val="KeepWithNext"/>
        <w:rPr>
          <w:rtl/>
        </w:rPr>
      </w:pPr>
    </w:p>
    <w:p w:rsidR="00513F63" w:rsidRDefault="00513F63" w:rsidP="00B74AC0">
      <w:pPr>
        <w:rPr>
          <w:rtl/>
        </w:rPr>
      </w:pPr>
      <w:r>
        <w:rPr>
          <w:rFonts w:hint="cs"/>
          <w:rtl/>
        </w:rPr>
        <w:t xml:space="preserve">אם היה מדובר </w:t>
      </w:r>
      <w:r w:rsidR="00B74AC0">
        <w:rPr>
          <w:rFonts w:hint="cs"/>
          <w:rtl/>
        </w:rPr>
        <w:t xml:space="preserve">במתקן צבאי בשטח המדינה, צה"ל לא היה צריך לתת אישור? </w:t>
      </w:r>
    </w:p>
    <w:p w:rsidR="00513F63" w:rsidRDefault="00513F63" w:rsidP="00513F63">
      <w:pPr>
        <w:rPr>
          <w:rtl/>
        </w:rPr>
      </w:pPr>
    </w:p>
    <w:p w:rsidR="00513F63" w:rsidRDefault="00513F63" w:rsidP="00750348">
      <w:pPr>
        <w:pStyle w:val="af6"/>
        <w:rPr>
          <w:rtl/>
        </w:rPr>
      </w:pPr>
      <w:bookmarkStart w:id="405" w:name="ET_yor_4613_57"/>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sidRPr="00513F63">
        <w:rPr>
          <w:rStyle w:val="TagStyle"/>
          <w:rtl/>
        </w:rPr>
        <w:t xml:space="preserve"> </w:t>
      </w:r>
      <w:r>
        <w:rPr>
          <w:rtl/>
        </w:rPr>
        <w:t xml:space="preserve">היו"ר אבי </w:t>
      </w:r>
      <w:proofErr w:type="spellStart"/>
      <w:r>
        <w:rPr>
          <w:rtl/>
        </w:rPr>
        <w:t>דיכטר</w:t>
      </w:r>
      <w:proofErr w:type="spellEnd"/>
      <w:r>
        <w:rPr>
          <w:rtl/>
        </w:rPr>
        <w:t>:</w:t>
      </w:r>
      <w:r w:rsidRPr="00513F63">
        <w:rPr>
          <w:rStyle w:val="TagStyle"/>
          <w:rtl/>
        </w:rPr>
        <w:t xml:space="preserve"> </w:t>
      </w:r>
      <w:r w:rsidRPr="00750348">
        <w:rPr>
          <w:rStyle w:val="TagStyle"/>
          <w:rtl/>
        </w:rPr>
        <w:t xml:space="preserve">&lt;&lt; </w:t>
      </w:r>
      <w:proofErr w:type="spellStart"/>
      <w:r w:rsidRPr="00750348">
        <w:rPr>
          <w:rStyle w:val="TagStyle"/>
          <w:rtl/>
        </w:rPr>
        <w:t>יור</w:t>
      </w:r>
      <w:proofErr w:type="spellEnd"/>
      <w:r w:rsidRPr="00750348">
        <w:rPr>
          <w:rStyle w:val="TagStyle"/>
          <w:rtl/>
        </w:rPr>
        <w:t xml:space="preserve"> &gt;&gt;</w:t>
      </w:r>
      <w:r>
        <w:rPr>
          <w:rtl/>
        </w:rPr>
        <w:t xml:space="preserve"> </w:t>
      </w:r>
      <w:bookmarkEnd w:id="405"/>
    </w:p>
    <w:p w:rsidR="00513F63" w:rsidRDefault="00513F63" w:rsidP="00513F63">
      <w:pPr>
        <w:pStyle w:val="KeepWithNext"/>
        <w:rPr>
          <w:rtl/>
        </w:rPr>
      </w:pPr>
    </w:p>
    <w:p w:rsidR="00B74AC0" w:rsidRDefault="00513F63" w:rsidP="00513F63">
      <w:pPr>
        <w:rPr>
          <w:rtl/>
        </w:rPr>
      </w:pPr>
      <w:r>
        <w:rPr>
          <w:rFonts w:hint="cs"/>
          <w:rtl/>
        </w:rPr>
        <w:t>שטח צבאי סגור זה משהו אחר</w:t>
      </w:r>
      <w:r w:rsidR="00B74AC0">
        <w:rPr>
          <w:rFonts w:hint="cs"/>
          <w:rtl/>
        </w:rPr>
        <w:t xml:space="preserve">. </w:t>
      </w:r>
    </w:p>
    <w:p w:rsidR="00B74AC0" w:rsidRDefault="00B74AC0" w:rsidP="00513F63">
      <w:pPr>
        <w:rPr>
          <w:rtl/>
        </w:rPr>
      </w:pPr>
      <w:bookmarkStart w:id="406" w:name="_ETM_Q1_6466000"/>
      <w:bookmarkEnd w:id="406"/>
    </w:p>
    <w:p w:rsidR="00B74AC0" w:rsidRDefault="00B74AC0" w:rsidP="00B74AC0">
      <w:pPr>
        <w:pStyle w:val="af5"/>
        <w:keepNext/>
        <w:rPr>
          <w:rtl/>
        </w:rPr>
      </w:pPr>
      <w:bookmarkStart w:id="407" w:name="ET_interruption_קריאה_124"/>
      <w:r w:rsidRPr="00B74AC0">
        <w:rPr>
          <w:rStyle w:val="TagStyle"/>
          <w:rtl/>
        </w:rPr>
        <w:t xml:space="preserve"> &lt;&lt; קריאה &gt;&gt; </w:t>
      </w:r>
      <w:r>
        <w:rPr>
          <w:rtl/>
        </w:rPr>
        <w:t>קריאה:</w:t>
      </w:r>
      <w:r w:rsidRPr="00B74AC0">
        <w:rPr>
          <w:rStyle w:val="TagStyle"/>
          <w:rtl/>
        </w:rPr>
        <w:t xml:space="preserve"> &lt;&lt; קריאה &gt;&gt;</w:t>
      </w:r>
      <w:r>
        <w:rPr>
          <w:rtl/>
        </w:rPr>
        <w:t xml:space="preserve"> </w:t>
      </w:r>
      <w:bookmarkEnd w:id="407"/>
    </w:p>
    <w:p w:rsidR="00B74AC0" w:rsidRDefault="00B74AC0" w:rsidP="00B74AC0">
      <w:pPr>
        <w:pStyle w:val="KeepWithNext"/>
        <w:rPr>
          <w:rtl/>
        </w:rPr>
      </w:pPr>
    </w:p>
    <w:p w:rsidR="00B74AC0" w:rsidRDefault="00B74AC0" w:rsidP="00B74AC0">
      <w:pPr>
        <w:rPr>
          <w:rtl/>
        </w:rPr>
      </w:pPr>
      <w:bookmarkStart w:id="408" w:name="_ETM_Q1_6468000"/>
      <w:bookmarkEnd w:id="408"/>
      <w:r>
        <w:rPr>
          <w:rFonts w:hint="cs"/>
          <w:rtl/>
        </w:rPr>
        <w:t>- - -</w:t>
      </w:r>
    </w:p>
    <w:p w:rsidR="00513F63" w:rsidRDefault="00513F63" w:rsidP="00513F63">
      <w:pPr>
        <w:rPr>
          <w:rtl/>
        </w:rPr>
      </w:pPr>
      <w:bookmarkStart w:id="409" w:name="_ETM_Q1_6470000"/>
      <w:bookmarkEnd w:id="409"/>
    </w:p>
    <w:p w:rsidR="00513F63" w:rsidRDefault="00513F63" w:rsidP="00750348">
      <w:pPr>
        <w:pStyle w:val="af9"/>
        <w:rPr>
          <w:rtl/>
        </w:rPr>
      </w:pPr>
      <w:bookmarkStart w:id="410" w:name="ET_guest_862840_58"/>
      <w:r w:rsidRPr="00750348">
        <w:rPr>
          <w:rStyle w:val="TagStyle"/>
          <w:rtl/>
        </w:rPr>
        <w:t xml:space="preserve"> &lt;&lt; אורח &gt;&gt;</w:t>
      </w:r>
      <w:r w:rsidRPr="00513F63">
        <w:rPr>
          <w:rStyle w:val="TagStyle"/>
          <w:rtl/>
        </w:rPr>
        <w:t xml:space="preserve"> </w:t>
      </w:r>
      <w:r>
        <w:rPr>
          <w:rtl/>
        </w:rPr>
        <w:t>יוני ספיר:</w:t>
      </w:r>
      <w:r w:rsidRPr="00513F63">
        <w:rPr>
          <w:rStyle w:val="TagStyle"/>
          <w:rtl/>
        </w:rPr>
        <w:t xml:space="preserve"> </w:t>
      </w:r>
      <w:r w:rsidRPr="00750348">
        <w:rPr>
          <w:rStyle w:val="TagStyle"/>
          <w:rtl/>
        </w:rPr>
        <w:t>&lt;&lt; אורח &gt;&gt;</w:t>
      </w:r>
      <w:r>
        <w:rPr>
          <w:rtl/>
        </w:rPr>
        <w:t xml:space="preserve"> </w:t>
      </w:r>
      <w:bookmarkEnd w:id="410"/>
    </w:p>
    <w:p w:rsidR="00513F63" w:rsidRDefault="00513F63" w:rsidP="00513F63">
      <w:pPr>
        <w:pStyle w:val="KeepWithNext"/>
        <w:rPr>
          <w:rtl/>
        </w:rPr>
      </w:pPr>
    </w:p>
    <w:p w:rsidR="00513F63" w:rsidRDefault="00513F63" w:rsidP="00C24412">
      <w:pPr>
        <w:rPr>
          <w:rtl/>
        </w:rPr>
      </w:pPr>
      <w:r>
        <w:rPr>
          <w:rFonts w:hint="cs"/>
          <w:rtl/>
        </w:rPr>
        <w:t>אני</w:t>
      </w:r>
      <w:r w:rsidR="00B74AC0">
        <w:rPr>
          <w:rFonts w:hint="cs"/>
          <w:rtl/>
        </w:rPr>
        <w:t xml:space="preserve"> יושב-</w:t>
      </w:r>
      <w:r>
        <w:rPr>
          <w:rFonts w:hint="cs"/>
          <w:rtl/>
        </w:rPr>
        <w:t>ראש עמות</w:t>
      </w:r>
      <w:r w:rsidR="00B74AC0">
        <w:rPr>
          <w:rFonts w:hint="cs"/>
          <w:rtl/>
        </w:rPr>
        <w:t>ה שנקראת "</w:t>
      </w:r>
      <w:r>
        <w:rPr>
          <w:rFonts w:hint="cs"/>
          <w:rtl/>
        </w:rPr>
        <w:t>שומרי הבית</w:t>
      </w:r>
      <w:r w:rsidR="00B74AC0">
        <w:rPr>
          <w:rFonts w:hint="cs"/>
          <w:rtl/>
        </w:rPr>
        <w:t>". אני רוצה</w:t>
      </w:r>
      <w:bookmarkStart w:id="411" w:name="_ETM_Q1_6485000"/>
      <w:bookmarkEnd w:id="411"/>
      <w:r w:rsidR="00B74AC0">
        <w:rPr>
          <w:rFonts w:hint="cs"/>
          <w:rtl/>
        </w:rPr>
        <w:t xml:space="preserve"> לתת כמה מילים. אני מציג בפניכם פה את בנק </w:t>
      </w:r>
      <w:bookmarkStart w:id="412" w:name="_ETM_Q1_6484000"/>
      <w:bookmarkEnd w:id="412"/>
      <w:r w:rsidR="00B74AC0">
        <w:rPr>
          <w:rFonts w:hint="cs"/>
          <w:rtl/>
        </w:rPr>
        <w:t xml:space="preserve">המטרות </w:t>
      </w:r>
      <w:r>
        <w:rPr>
          <w:rFonts w:hint="cs"/>
          <w:rtl/>
        </w:rPr>
        <w:t>של חיזבאללה</w:t>
      </w:r>
      <w:r w:rsidR="00B74AC0">
        <w:rPr>
          <w:rFonts w:hint="cs"/>
          <w:rtl/>
        </w:rPr>
        <w:t>. בנק המטרות של חיזבאללה</w:t>
      </w:r>
      <w:r>
        <w:rPr>
          <w:rFonts w:hint="cs"/>
          <w:rtl/>
        </w:rPr>
        <w:t xml:space="preserve"> כולל </w:t>
      </w:r>
      <w:r w:rsidR="00B74AC0">
        <w:rPr>
          <w:rFonts w:hint="cs"/>
          <w:rtl/>
        </w:rPr>
        <w:t xml:space="preserve">את שתי אסדות הגז של </w:t>
      </w:r>
      <w:bookmarkStart w:id="413" w:name="_ETM_Q1_6496000"/>
      <w:bookmarkEnd w:id="413"/>
      <w:r w:rsidR="00B74AC0">
        <w:rPr>
          <w:rFonts w:hint="cs"/>
          <w:rtl/>
        </w:rPr>
        <w:t>ישראל, ביניהן אסדת לו</w:t>
      </w:r>
      <w:r w:rsidR="00C24412">
        <w:rPr>
          <w:rFonts w:hint="cs"/>
          <w:rtl/>
        </w:rPr>
        <w:t>ו</w:t>
      </w:r>
      <w:r w:rsidR="00B74AC0">
        <w:rPr>
          <w:rFonts w:hint="cs"/>
          <w:rtl/>
        </w:rPr>
        <w:t xml:space="preserve">יתן. </w:t>
      </w:r>
      <w:r>
        <w:rPr>
          <w:rFonts w:hint="cs"/>
          <w:rtl/>
        </w:rPr>
        <w:t xml:space="preserve">נסראללה כבר הצהיר </w:t>
      </w:r>
      <w:r w:rsidR="00B74AC0">
        <w:rPr>
          <w:rFonts w:hint="cs"/>
          <w:rtl/>
        </w:rPr>
        <w:t xml:space="preserve">בשנתיים האחרונות מספר פעמים שהוא </w:t>
      </w:r>
      <w:r w:rsidR="00C24412">
        <w:rPr>
          <w:rFonts w:hint="cs"/>
          <w:rtl/>
        </w:rPr>
        <w:t xml:space="preserve">מתכוון לפגוע בעימות הבא </w:t>
      </w:r>
      <w:r>
        <w:rPr>
          <w:rFonts w:hint="cs"/>
          <w:rtl/>
        </w:rPr>
        <w:t xml:space="preserve">באסדת לוויתן. אני פה בשם האזרחים </w:t>
      </w:r>
      <w:r w:rsidR="00C24412">
        <w:rPr>
          <w:rFonts w:hint="cs"/>
          <w:rtl/>
        </w:rPr>
        <w:t xml:space="preserve">בעצם בא לדבר בשם הפצועים וההרוגים בהפצצת אסדת לוויתן, </w:t>
      </w:r>
      <w:r>
        <w:rPr>
          <w:rFonts w:hint="cs"/>
          <w:rtl/>
        </w:rPr>
        <w:t>בשם הנערים שלא יוכלו יותר להלך</w:t>
      </w:r>
      <w:r w:rsidR="00C24412">
        <w:rPr>
          <w:rFonts w:hint="cs"/>
          <w:rtl/>
        </w:rPr>
        <w:t xml:space="preserve"> על החופים בישראל כתוצאה משטח עם חומרים רעילים מאסדת לוויתן כתוצאה מהפגיעה, ובשם ילדים שיפונו מבתיהם ולא יוכלו לשוב לבתיהם כתוצאה </w:t>
      </w:r>
      <w:bookmarkStart w:id="414" w:name="_ETM_Q1_6519000"/>
      <w:bookmarkEnd w:id="414"/>
      <w:r w:rsidR="00C24412">
        <w:rPr>
          <w:rFonts w:hint="cs"/>
          <w:rtl/>
        </w:rPr>
        <w:t xml:space="preserve">מענן רעיל שיכה בחוף. </w:t>
      </w:r>
      <w:r>
        <w:rPr>
          <w:rFonts w:hint="cs"/>
          <w:rtl/>
        </w:rPr>
        <w:t>זה סצנריו שהתרחש בעולם</w:t>
      </w:r>
      <w:r w:rsidR="00C24412">
        <w:rPr>
          <w:rFonts w:hint="cs"/>
          <w:rtl/>
        </w:rPr>
        <w:t xml:space="preserve">. </w:t>
      </w:r>
    </w:p>
    <w:p w:rsidR="00C24412" w:rsidRDefault="00C24412" w:rsidP="00C24412">
      <w:pPr>
        <w:rPr>
          <w:rtl/>
        </w:rPr>
      </w:pPr>
    </w:p>
    <w:p w:rsidR="00922831" w:rsidRDefault="00C24412" w:rsidP="00922831">
      <w:pPr>
        <w:rPr>
          <w:rtl/>
        </w:rPr>
      </w:pPr>
      <w:bookmarkStart w:id="415" w:name="_ETM_Q1_6528000"/>
      <w:bookmarkEnd w:id="415"/>
      <w:r>
        <w:rPr>
          <w:rFonts w:hint="cs"/>
          <w:rtl/>
        </w:rPr>
        <w:t xml:space="preserve">שורת מומחים מ-2014 ועד </w:t>
      </w:r>
      <w:bookmarkStart w:id="416" w:name="_ETM_Q1_6526000"/>
      <w:bookmarkEnd w:id="416"/>
      <w:r>
        <w:rPr>
          <w:rFonts w:hint="cs"/>
          <w:rtl/>
        </w:rPr>
        <w:t xml:space="preserve">היום אמרו לנו להיזהר מסצנריו כזה ומקרב אסדה </w:t>
      </w:r>
      <w:bookmarkStart w:id="417" w:name="_ETM_Q1_6530000"/>
      <w:bookmarkEnd w:id="417"/>
      <w:r>
        <w:rPr>
          <w:rFonts w:hint="cs"/>
          <w:rtl/>
        </w:rPr>
        <w:t xml:space="preserve">אל החוף, </w:t>
      </w:r>
      <w:r w:rsidR="00513F63">
        <w:rPr>
          <w:rFonts w:hint="cs"/>
          <w:rtl/>
        </w:rPr>
        <w:t xml:space="preserve">החל במיכה רם </w:t>
      </w:r>
      <w:r>
        <w:rPr>
          <w:rFonts w:hint="cs"/>
          <w:rtl/>
        </w:rPr>
        <w:t xml:space="preserve">ז"ל, שהיה מפקד חיל הים דאז, וקצין המודיעין שלו שאמרו </w:t>
      </w:r>
      <w:bookmarkStart w:id="418" w:name="_ETM_Q1_6536000"/>
      <w:bookmarkEnd w:id="418"/>
      <w:r>
        <w:rPr>
          <w:rFonts w:hint="cs"/>
          <w:rtl/>
        </w:rPr>
        <w:t>ב-2014 שמבחינה צבאית נכון להגן על אסדות מעל המאגר</w:t>
      </w:r>
      <w:bookmarkStart w:id="419" w:name="_ETM_Q1_6539000"/>
      <w:bookmarkEnd w:id="419"/>
      <w:r>
        <w:rPr>
          <w:rFonts w:hint="cs"/>
          <w:rtl/>
        </w:rPr>
        <w:t xml:space="preserve">, </w:t>
      </w:r>
      <w:r w:rsidR="00513F63">
        <w:rPr>
          <w:rFonts w:hint="cs"/>
          <w:rtl/>
        </w:rPr>
        <w:t xml:space="preserve">המשך בשייקה </w:t>
      </w:r>
      <w:proofErr w:type="spellStart"/>
      <w:r w:rsidR="00513F63">
        <w:rPr>
          <w:rFonts w:hint="cs"/>
          <w:rtl/>
        </w:rPr>
        <w:t>שצברגר</w:t>
      </w:r>
      <w:proofErr w:type="spellEnd"/>
      <w:r w:rsidR="00513F63">
        <w:rPr>
          <w:rFonts w:hint="cs"/>
          <w:rtl/>
        </w:rPr>
        <w:t xml:space="preserve"> </w:t>
      </w:r>
      <w:r>
        <w:rPr>
          <w:rFonts w:hint="cs"/>
          <w:rtl/>
        </w:rPr>
        <w:t xml:space="preserve">שהיה סמנכ"ל חטיבת הטילים של רפאל, </w:t>
      </w:r>
      <w:bookmarkStart w:id="420" w:name="_ETM_Q1_6546000"/>
      <w:bookmarkEnd w:id="420"/>
      <w:r w:rsidR="00513F63">
        <w:rPr>
          <w:rFonts w:hint="cs"/>
          <w:rtl/>
        </w:rPr>
        <w:t xml:space="preserve">שמונה לנו את </w:t>
      </w:r>
      <w:proofErr w:type="spellStart"/>
      <w:r w:rsidR="00513F63">
        <w:rPr>
          <w:rFonts w:hint="cs"/>
          <w:rtl/>
        </w:rPr>
        <w:t>הארסנל</w:t>
      </w:r>
      <w:proofErr w:type="spellEnd"/>
      <w:r w:rsidR="00513F63">
        <w:rPr>
          <w:rFonts w:hint="cs"/>
          <w:rtl/>
        </w:rPr>
        <w:t xml:space="preserve"> הקיים של חיזבאללה </w:t>
      </w:r>
      <w:r w:rsidR="00513F63">
        <w:rPr>
          <w:rtl/>
        </w:rPr>
        <w:t>–</w:t>
      </w:r>
      <w:r w:rsidR="00513F63">
        <w:rPr>
          <w:rFonts w:hint="cs"/>
          <w:rtl/>
        </w:rPr>
        <w:t xml:space="preserve"> כמובן על פי </w:t>
      </w:r>
      <w:r>
        <w:rPr>
          <w:rFonts w:hint="cs"/>
          <w:rtl/>
        </w:rPr>
        <w:t xml:space="preserve">מקורות גלויים ומספר לנו עד כמה מסוכן לקרב את </w:t>
      </w:r>
      <w:bookmarkStart w:id="421" w:name="_ETM_Q1_6552000"/>
      <w:bookmarkEnd w:id="421"/>
      <w:r>
        <w:rPr>
          <w:rFonts w:hint="cs"/>
          <w:rtl/>
        </w:rPr>
        <w:t>האסדות אל החוף, המשך ב</w:t>
      </w:r>
      <w:r w:rsidR="00513F63">
        <w:rPr>
          <w:rFonts w:hint="cs"/>
          <w:rtl/>
        </w:rPr>
        <w:t xml:space="preserve">שאול חורב, פרופסור, </w:t>
      </w:r>
      <w:r>
        <w:rPr>
          <w:rFonts w:hint="cs"/>
          <w:rtl/>
        </w:rPr>
        <w:t xml:space="preserve">סגן מפקד חיל הים לשעבר </w:t>
      </w:r>
      <w:bookmarkStart w:id="422" w:name="_ETM_Q1_6563000"/>
      <w:bookmarkEnd w:id="422"/>
      <w:r>
        <w:rPr>
          <w:rFonts w:hint="cs"/>
          <w:rtl/>
        </w:rPr>
        <w:t xml:space="preserve">שאומר בדוח עב כרס שני דברים מרכזיים: אל"ף, אסדת </w:t>
      </w:r>
      <w:bookmarkStart w:id="423" w:name="_ETM_Q1_6561000"/>
      <w:bookmarkEnd w:id="423"/>
      <w:r>
        <w:rPr>
          <w:rFonts w:hint="cs"/>
          <w:rtl/>
        </w:rPr>
        <w:t xml:space="preserve">רגליים היא ברווז במטווח, שתיים </w:t>
      </w:r>
      <w:r>
        <w:rPr>
          <w:rtl/>
        </w:rPr>
        <w:t>–</w:t>
      </w:r>
      <w:r>
        <w:rPr>
          <w:rFonts w:hint="cs"/>
          <w:rtl/>
        </w:rPr>
        <w:t xml:space="preserve"> אסור </w:t>
      </w:r>
      <w:r w:rsidR="005E5620">
        <w:rPr>
          <w:rFonts w:hint="cs"/>
          <w:rtl/>
        </w:rPr>
        <w:t xml:space="preserve">לקרב אסדות אל החוף. הוא מציע פתרון של אסדה צפה בקצה המים הסמוכים במרחק </w:t>
      </w:r>
      <w:bookmarkStart w:id="424" w:name="_ETM_Q1_6569000"/>
      <w:bookmarkEnd w:id="424"/>
      <w:r w:rsidR="005E5620">
        <w:rPr>
          <w:rFonts w:hint="cs"/>
          <w:rtl/>
        </w:rPr>
        <w:t xml:space="preserve">של 44 ק"מ. </w:t>
      </w:r>
      <w:r w:rsidR="00513F63">
        <w:rPr>
          <w:rFonts w:hint="cs"/>
          <w:rtl/>
        </w:rPr>
        <w:t xml:space="preserve">בוגי יעלון </w:t>
      </w:r>
      <w:r w:rsidR="00513F63">
        <w:rPr>
          <w:rtl/>
        </w:rPr>
        <w:t>–</w:t>
      </w:r>
      <w:r w:rsidR="00513F63">
        <w:rPr>
          <w:rFonts w:hint="cs"/>
          <w:rtl/>
        </w:rPr>
        <w:t xml:space="preserve"> שאני מבין שהוא חבר ועדה</w:t>
      </w:r>
      <w:r w:rsidR="005E5620">
        <w:rPr>
          <w:rFonts w:hint="cs"/>
          <w:rtl/>
        </w:rPr>
        <w:t xml:space="preserve"> אמר שבזמנו לאורך כל כהונתו ה</w:t>
      </w:r>
      <w:r w:rsidR="00513F63">
        <w:rPr>
          <w:rFonts w:hint="cs"/>
          <w:rtl/>
        </w:rPr>
        <w:t xml:space="preserve">יו אמורים להקים את האסדות </w:t>
      </w:r>
      <w:r w:rsidR="005E5620">
        <w:rPr>
          <w:rFonts w:hint="cs"/>
          <w:rtl/>
        </w:rPr>
        <w:t xml:space="preserve">מעל למאגר וצה"ל נערך לזה, כולל ברכש של 4 פריגטות בעלות </w:t>
      </w:r>
      <w:bookmarkStart w:id="425" w:name="_ETM_Q1_6588000"/>
      <w:bookmarkEnd w:id="425"/>
      <w:r w:rsidR="005E5620">
        <w:rPr>
          <w:rFonts w:hint="cs"/>
          <w:rtl/>
        </w:rPr>
        <w:t xml:space="preserve">של 430 מיליון אירו, ועוד מיליארדים רבים לאורך שנות </w:t>
      </w:r>
      <w:bookmarkStart w:id="426" w:name="_ETM_Q1_6590000"/>
      <w:bookmarkEnd w:id="426"/>
      <w:r w:rsidR="005E5620">
        <w:rPr>
          <w:rFonts w:hint="cs"/>
          <w:rtl/>
        </w:rPr>
        <w:t xml:space="preserve">התפעול בזיווד, בכוח אדם, בהדרכה וכדומה. </w:t>
      </w:r>
      <w:r w:rsidR="00513F63">
        <w:rPr>
          <w:rFonts w:hint="cs"/>
          <w:rtl/>
        </w:rPr>
        <w:t>עוד אומר בוגי שלו היו שואלים אותו הוא היה מ</w:t>
      </w:r>
      <w:r w:rsidR="005E5620">
        <w:rPr>
          <w:rFonts w:hint="cs"/>
          <w:rtl/>
        </w:rPr>
        <w:t xml:space="preserve">מליץ להשאיר את </w:t>
      </w:r>
      <w:bookmarkStart w:id="427" w:name="_ETM_Q1_6600000"/>
      <w:bookmarkEnd w:id="427"/>
      <w:r w:rsidR="005E5620">
        <w:rPr>
          <w:rFonts w:hint="cs"/>
          <w:rtl/>
        </w:rPr>
        <w:t xml:space="preserve">הסצנריו המקורי של אסדות צפות מעל למאגר. הוא טוען </w:t>
      </w:r>
      <w:bookmarkStart w:id="428" w:name="_ETM_Q1_6607000"/>
      <w:bookmarkEnd w:id="428"/>
      <w:r w:rsidR="005E5620">
        <w:rPr>
          <w:rFonts w:hint="cs"/>
          <w:rtl/>
        </w:rPr>
        <w:t xml:space="preserve">גם שבתקופת כהונתו כשר ביטחון </w:t>
      </w:r>
      <w:r w:rsidR="00513F63">
        <w:rPr>
          <w:rFonts w:hint="cs"/>
          <w:rtl/>
        </w:rPr>
        <w:t xml:space="preserve">מעולם לא התקיים דיון </w:t>
      </w:r>
      <w:r w:rsidR="005E5620">
        <w:rPr>
          <w:rFonts w:hint="cs"/>
          <w:rtl/>
        </w:rPr>
        <w:t xml:space="preserve">במשרד הביטחון בנושא של מיקום </w:t>
      </w:r>
      <w:bookmarkStart w:id="429" w:name="_ETM_Q1_6609000"/>
      <w:bookmarkEnd w:id="429"/>
      <w:r w:rsidR="005E5620">
        <w:rPr>
          <w:rFonts w:hint="cs"/>
          <w:rtl/>
        </w:rPr>
        <w:t>האסדה, ב</w:t>
      </w:r>
      <w:r w:rsidR="00513F63">
        <w:rPr>
          <w:rFonts w:hint="cs"/>
          <w:rtl/>
        </w:rPr>
        <w:t>וודאי שלא בר</w:t>
      </w:r>
      <w:r w:rsidR="005E5620">
        <w:rPr>
          <w:rFonts w:hint="cs"/>
          <w:rtl/>
        </w:rPr>
        <w:t>א</w:t>
      </w:r>
      <w:r w:rsidR="00513F63">
        <w:rPr>
          <w:rFonts w:hint="cs"/>
          <w:rtl/>
        </w:rPr>
        <w:t xml:space="preserve">שותו. יש רצף עד </w:t>
      </w:r>
      <w:r w:rsidR="005E5620">
        <w:rPr>
          <w:rFonts w:hint="cs"/>
          <w:rtl/>
        </w:rPr>
        <w:t xml:space="preserve">סוף 2018 כי גם ליברמן טוען את אותו הדבר: לא התקיים דיון </w:t>
      </w:r>
      <w:r w:rsidR="00922831">
        <w:rPr>
          <w:rFonts w:hint="cs"/>
          <w:rtl/>
        </w:rPr>
        <w:t>במשרד הביטחון בנושא הזה, בוודא</w:t>
      </w:r>
      <w:r w:rsidR="00513F63">
        <w:rPr>
          <w:rFonts w:hint="cs"/>
          <w:rtl/>
        </w:rPr>
        <w:t xml:space="preserve">י </w:t>
      </w:r>
      <w:r w:rsidR="00922831">
        <w:rPr>
          <w:rFonts w:hint="cs"/>
          <w:rtl/>
        </w:rPr>
        <w:t>ש</w:t>
      </w:r>
      <w:r w:rsidR="00513F63">
        <w:rPr>
          <w:rFonts w:hint="cs"/>
          <w:rtl/>
        </w:rPr>
        <w:t>לא בראשותו.</w:t>
      </w:r>
      <w:r w:rsidR="00922831">
        <w:rPr>
          <w:rFonts w:hint="cs"/>
          <w:rtl/>
        </w:rPr>
        <w:t xml:space="preserve"> </w:t>
      </w:r>
    </w:p>
    <w:p w:rsidR="00922831" w:rsidRDefault="00922831" w:rsidP="00922831">
      <w:pPr>
        <w:rPr>
          <w:rtl/>
        </w:rPr>
      </w:pPr>
      <w:bookmarkStart w:id="430" w:name="_ETM_Q1_6630000"/>
      <w:bookmarkEnd w:id="430"/>
    </w:p>
    <w:p w:rsidR="00750348" w:rsidRDefault="00922831" w:rsidP="00EB3F93">
      <w:pPr>
        <w:rPr>
          <w:rtl/>
        </w:rPr>
      </w:pPr>
      <w:r>
        <w:rPr>
          <w:rFonts w:hint="cs"/>
          <w:rtl/>
        </w:rPr>
        <w:t xml:space="preserve">בעצם אנחנו אומרים שתפקידו של צה"ל הוא להגן על </w:t>
      </w:r>
      <w:bookmarkStart w:id="431" w:name="_ETM_Q1_6629000"/>
      <w:bookmarkEnd w:id="431"/>
      <w:r>
        <w:rPr>
          <w:rFonts w:hint="cs"/>
          <w:rtl/>
        </w:rPr>
        <w:t xml:space="preserve">אזרחי ישראל ולא על אסדות גז. צה"ל יודע בכל מקום </w:t>
      </w:r>
      <w:bookmarkStart w:id="432" w:name="_ETM_Q1_6631000"/>
      <w:bookmarkEnd w:id="432"/>
      <w:r>
        <w:rPr>
          <w:rFonts w:hint="cs"/>
          <w:rtl/>
        </w:rPr>
        <w:t>להגן על אסדות גז. צה"</w:t>
      </w:r>
      <w:r w:rsidR="00474F58">
        <w:rPr>
          <w:rFonts w:hint="cs"/>
          <w:rtl/>
        </w:rPr>
        <w:t xml:space="preserve">ל קונסיסטנטי בעמדה הזו, בהגנה </w:t>
      </w:r>
      <w:bookmarkStart w:id="433" w:name="_ETM_Q1_6635000"/>
      <w:bookmarkEnd w:id="433"/>
      <w:r w:rsidR="00474F58">
        <w:rPr>
          <w:rFonts w:hint="cs"/>
          <w:rtl/>
        </w:rPr>
        <w:t xml:space="preserve">על מתקן </w:t>
      </w:r>
      <w:r w:rsidR="00474F58">
        <w:rPr>
          <w:rtl/>
        </w:rPr>
        <w:t>–</w:t>
      </w:r>
      <w:r w:rsidR="00474F58">
        <w:rPr>
          <w:rFonts w:hint="cs"/>
          <w:rtl/>
        </w:rPr>
        <w:t xml:space="preserve"> הוא יודע לבצע את זה בכל </w:t>
      </w:r>
      <w:bookmarkStart w:id="434" w:name="_ETM_Q1_6641000"/>
      <w:bookmarkEnd w:id="434"/>
      <w:r w:rsidR="00474F58">
        <w:rPr>
          <w:rFonts w:hint="cs"/>
          <w:rtl/>
        </w:rPr>
        <w:t xml:space="preserve">מקום, והרי לצורך זה בדיוק נרכשו אותן פריגטות מפורסמות. באפריל </w:t>
      </w:r>
      <w:bookmarkStart w:id="435" w:name="_ETM_Q1_6645000"/>
      <w:bookmarkEnd w:id="435"/>
      <w:r w:rsidR="00474F58">
        <w:rPr>
          <w:rFonts w:hint="cs"/>
          <w:rtl/>
        </w:rPr>
        <w:t>2016 בוצע שינוי מתווה הפיתוח של אסדת לוויתן. באוקטובר 2016</w:t>
      </w:r>
      <w:bookmarkStart w:id="436" w:name="_ETM_Q1_6652000"/>
      <w:bookmarkEnd w:id="436"/>
      <w:r w:rsidR="00474F58">
        <w:rPr>
          <w:rFonts w:hint="cs"/>
          <w:rtl/>
        </w:rPr>
        <w:t xml:space="preserve"> </w:t>
      </w:r>
      <w:r w:rsidR="00474F58">
        <w:rPr>
          <w:rtl/>
        </w:rPr>
        <w:t>–</w:t>
      </w:r>
      <w:r w:rsidR="00474F58">
        <w:rPr>
          <w:rFonts w:hint="cs"/>
          <w:rtl/>
        </w:rPr>
        <w:t xml:space="preserve"> יושב פה הממונה על הנפט, חתם</w:t>
      </w:r>
      <w:bookmarkStart w:id="437" w:name="_ETM_Q1_6654000"/>
      <w:bookmarkEnd w:id="437"/>
      <w:r w:rsidR="00474F58">
        <w:rPr>
          <w:rFonts w:hint="cs"/>
          <w:rtl/>
        </w:rPr>
        <w:t xml:space="preserve"> על תצהיר בפני בית המשפט שאומר: </w:t>
      </w:r>
      <w:bookmarkStart w:id="438" w:name="_ETM_Q1_6653000"/>
      <w:bookmarkEnd w:id="438"/>
      <w:r w:rsidR="00474F58">
        <w:rPr>
          <w:rFonts w:hint="cs"/>
          <w:rtl/>
        </w:rPr>
        <w:t xml:space="preserve">אין דוח ביטחוני. זאת אומרת, שינוי המתווה היה ללא דיון </w:t>
      </w:r>
      <w:bookmarkStart w:id="439" w:name="_ETM_Q1_6658000"/>
      <w:bookmarkEnd w:id="439"/>
      <w:r w:rsidR="00474F58">
        <w:rPr>
          <w:rFonts w:hint="cs"/>
          <w:rtl/>
        </w:rPr>
        <w:t>ביטחוני וללא שצה"ל סמך את ידיו על העניין ה</w:t>
      </w:r>
      <w:bookmarkStart w:id="440" w:name="_ETM_Q1_6661000"/>
      <w:bookmarkEnd w:id="440"/>
      <w:r w:rsidR="00474F58">
        <w:rPr>
          <w:rFonts w:hint="cs"/>
          <w:rtl/>
        </w:rPr>
        <w:t xml:space="preserve">זה. יש תצהיר של הממונה על הנפט. שנתיים לאחר מכן </w:t>
      </w:r>
      <w:bookmarkStart w:id="441" w:name="_ETM_Q1_6665000"/>
      <w:bookmarkEnd w:id="441"/>
      <w:r w:rsidR="00474F58">
        <w:rPr>
          <w:rFonts w:hint="cs"/>
          <w:rtl/>
        </w:rPr>
        <w:t xml:space="preserve">ושנה וחצי לאחר פרוץ המחאה בנושא אסדת לוויתן שטייניץ </w:t>
      </w:r>
      <w:bookmarkStart w:id="442" w:name="_ETM_Q1_6668000"/>
      <w:bookmarkEnd w:id="442"/>
      <w:r w:rsidR="00474F58">
        <w:rPr>
          <w:rFonts w:hint="cs"/>
          <w:rtl/>
        </w:rPr>
        <w:t xml:space="preserve">מצהיר מעל במת הכנסת: יש בידי דוח ביטחוני בכספת, אני אציג אותו בפני חברי ועדת החוץ והביטחון, והדוח </w:t>
      </w:r>
      <w:bookmarkStart w:id="443" w:name="_ETM_Q1_6679000"/>
      <w:bookmarkEnd w:id="443"/>
      <w:r w:rsidR="00474F58">
        <w:rPr>
          <w:rFonts w:hint="cs"/>
          <w:rtl/>
        </w:rPr>
        <w:t xml:space="preserve">הזה אומר שנכון למקם את האסדה בקרבת החוף. הדוח הזה למיטב ידיעתי לא הוצג מעולם לוועדה הזו </w:t>
      </w:r>
      <w:r w:rsidR="00474F58">
        <w:rPr>
          <w:rtl/>
        </w:rPr>
        <w:t>–</w:t>
      </w:r>
      <w:r w:rsidR="00474F58">
        <w:rPr>
          <w:rFonts w:hint="cs"/>
          <w:rtl/>
        </w:rPr>
        <w:t xml:space="preserve"> </w:t>
      </w:r>
      <w:bookmarkStart w:id="444" w:name="_ETM_Q1_6685000"/>
      <w:bookmarkEnd w:id="444"/>
      <w:r w:rsidR="00474F58">
        <w:rPr>
          <w:rFonts w:hint="cs"/>
          <w:rtl/>
        </w:rPr>
        <w:t xml:space="preserve">בדקתי עם שורה של חברי ועדה. אנחנו דורשים </w:t>
      </w:r>
      <w:bookmarkStart w:id="445" w:name="_ETM_Q1_6687000"/>
      <w:bookmarkEnd w:id="445"/>
      <w:r w:rsidR="00474F58">
        <w:rPr>
          <w:rFonts w:hint="cs"/>
          <w:rtl/>
        </w:rPr>
        <w:t xml:space="preserve">לדעת, מבקשים מכבוד היושב-ראש: </w:t>
      </w:r>
      <w:r w:rsidR="00513F63">
        <w:rPr>
          <w:rFonts w:hint="cs"/>
          <w:rtl/>
        </w:rPr>
        <w:t>מ</w:t>
      </w:r>
      <w:r w:rsidR="00474F58">
        <w:rPr>
          <w:rFonts w:hint="cs"/>
          <w:rtl/>
        </w:rPr>
        <w:t xml:space="preserve">י כתב את הדוח הזה? </w:t>
      </w:r>
      <w:r w:rsidR="00513F63">
        <w:rPr>
          <w:rFonts w:hint="cs"/>
          <w:rtl/>
        </w:rPr>
        <w:t xml:space="preserve"> מתי הוא נכתב</w:t>
      </w:r>
      <w:r w:rsidR="00474F58">
        <w:rPr>
          <w:rFonts w:hint="cs"/>
          <w:rtl/>
        </w:rPr>
        <w:t xml:space="preserve">? מדוע הוא נכתב בדיעבד? </w:t>
      </w:r>
      <w:bookmarkStart w:id="446" w:name="_ETM_Q1_6697000"/>
      <w:bookmarkEnd w:id="446"/>
      <w:r w:rsidR="00513F63">
        <w:rPr>
          <w:rFonts w:hint="cs"/>
          <w:rtl/>
        </w:rPr>
        <w:t xml:space="preserve">ואנחנו מבקשים לקיים דיון בוועדה הזו </w:t>
      </w:r>
      <w:r w:rsidR="00474F58">
        <w:rPr>
          <w:rFonts w:hint="cs"/>
          <w:rtl/>
        </w:rPr>
        <w:t xml:space="preserve">ולאמת את הדוח הזה מול </w:t>
      </w:r>
      <w:bookmarkStart w:id="447" w:name="_ETM_Q1_6701000"/>
      <w:bookmarkEnd w:id="447"/>
      <w:r w:rsidR="00474F58">
        <w:rPr>
          <w:rFonts w:hint="cs"/>
          <w:rtl/>
        </w:rPr>
        <w:t xml:space="preserve">אותם מומחים שהזכרתי שטוענים את ההפך הגמור, וטוענים שיש </w:t>
      </w:r>
      <w:bookmarkStart w:id="448" w:name="_ETM_Q1_6702000"/>
      <w:bookmarkEnd w:id="448"/>
      <w:r w:rsidR="00474F58">
        <w:rPr>
          <w:rFonts w:hint="cs"/>
          <w:rtl/>
        </w:rPr>
        <w:t xml:space="preserve">להרחיק את הסכנה הזו מחופי ישראל ומאזרחי ישראל, וזו הנקודה </w:t>
      </w:r>
      <w:bookmarkStart w:id="449" w:name="_ETM_Q1_6705000"/>
      <w:bookmarkEnd w:id="449"/>
      <w:r w:rsidR="00474F58">
        <w:rPr>
          <w:rFonts w:hint="cs"/>
          <w:rtl/>
        </w:rPr>
        <w:t>המרכזית. ו</w:t>
      </w:r>
      <w:r w:rsidR="00513F63">
        <w:rPr>
          <w:rFonts w:hint="cs"/>
          <w:rtl/>
        </w:rPr>
        <w:t xml:space="preserve">אנחנו רוצים שחברי הוועדה הזו יוכלו להסתכל לילדי ישראל בעיניים </w:t>
      </w:r>
      <w:r w:rsidR="00474F58">
        <w:rPr>
          <w:rFonts w:hint="cs"/>
          <w:rtl/>
        </w:rPr>
        <w:t xml:space="preserve">אחרי הפגיעה ולומר </w:t>
      </w:r>
      <w:r w:rsidR="00474F58">
        <w:rPr>
          <w:rtl/>
        </w:rPr>
        <w:t>–</w:t>
      </w:r>
      <w:r w:rsidR="00474F58">
        <w:rPr>
          <w:rFonts w:hint="cs"/>
          <w:rtl/>
        </w:rPr>
        <w:t xml:space="preserve"> עשינו את </w:t>
      </w:r>
      <w:proofErr w:type="spellStart"/>
      <w:r w:rsidR="00474F58">
        <w:rPr>
          <w:rFonts w:hint="cs"/>
          <w:rtl/>
        </w:rPr>
        <w:t>הכל</w:t>
      </w:r>
      <w:proofErr w:type="spellEnd"/>
      <w:r w:rsidR="00474F58">
        <w:rPr>
          <w:rFonts w:hint="cs"/>
          <w:rtl/>
        </w:rPr>
        <w:t>, בדקנו</w:t>
      </w:r>
      <w:bookmarkStart w:id="450" w:name="_ETM_Q1_6717000"/>
      <w:bookmarkEnd w:id="450"/>
      <w:r w:rsidR="00474F58">
        <w:rPr>
          <w:rFonts w:hint="cs"/>
          <w:rtl/>
        </w:rPr>
        <w:t xml:space="preserve"> את זה לעובי הקורה, נכנסנו לעומק הדברים ואנחנו יודעים להגיד </w:t>
      </w:r>
      <w:bookmarkStart w:id="451" w:name="_ETM_Q1_6714000"/>
      <w:bookmarkEnd w:id="451"/>
      <w:r w:rsidR="00474F58">
        <w:rPr>
          <w:rFonts w:hint="cs"/>
          <w:rtl/>
        </w:rPr>
        <w:t>לכם שזה ה</w:t>
      </w:r>
      <w:r w:rsidR="00513F63">
        <w:rPr>
          <w:rFonts w:hint="cs"/>
          <w:rtl/>
        </w:rPr>
        <w:t>סצנריו הנכון מב</w:t>
      </w:r>
      <w:r w:rsidR="00474F58">
        <w:rPr>
          <w:rFonts w:hint="cs"/>
          <w:rtl/>
        </w:rPr>
        <w:t xml:space="preserve">חינת ההגנה על אזרחי מדינת ישראל. למעשה, זו תפקידה של הוועדה הזו לבקר </w:t>
      </w:r>
      <w:bookmarkStart w:id="452" w:name="_ETM_Q1_6725000"/>
      <w:bookmarkEnd w:id="452"/>
      <w:r w:rsidR="00474F58">
        <w:rPr>
          <w:rFonts w:hint="cs"/>
          <w:rtl/>
        </w:rPr>
        <w:t xml:space="preserve">את הרשות המבצעת, ובהקשר הזה אני אומר לכם מתוך ידיעה, </w:t>
      </w:r>
      <w:bookmarkStart w:id="453" w:name="_ETM_Q1_6730000"/>
      <w:bookmarkEnd w:id="453"/>
      <w:r w:rsidR="00474F58">
        <w:rPr>
          <w:rFonts w:hint="cs"/>
          <w:rtl/>
        </w:rPr>
        <w:t>מתוך חקירה של שנים:</w:t>
      </w:r>
      <w:r w:rsidR="00513F63">
        <w:rPr>
          <w:rFonts w:hint="cs"/>
          <w:rtl/>
        </w:rPr>
        <w:t xml:space="preserve"> הרשות המבצעת לא ביצעה את תפקידה כהלכה, ולא נעשה דיון</w:t>
      </w:r>
      <w:r w:rsidR="00474F58">
        <w:rPr>
          <w:rFonts w:hint="cs"/>
          <w:rtl/>
        </w:rPr>
        <w:t xml:space="preserve"> ביטחוני בנושא של קירוב האסדה אל החוף. הנושא הזה </w:t>
      </w:r>
      <w:bookmarkStart w:id="454" w:name="_ETM_Q1_6743000"/>
      <w:bookmarkEnd w:id="454"/>
      <w:r w:rsidR="00474F58">
        <w:rPr>
          <w:rFonts w:hint="cs"/>
          <w:rtl/>
        </w:rPr>
        <w:t xml:space="preserve">התקבל כלאחר יד ויש </w:t>
      </w:r>
      <w:r w:rsidR="00513F63">
        <w:rPr>
          <w:rFonts w:hint="cs"/>
          <w:rtl/>
        </w:rPr>
        <w:t xml:space="preserve">פה סכנות </w:t>
      </w:r>
      <w:proofErr w:type="spellStart"/>
      <w:r w:rsidR="00513F63">
        <w:rPr>
          <w:rFonts w:hint="cs"/>
          <w:rtl/>
        </w:rPr>
        <w:t>אמיתיות</w:t>
      </w:r>
      <w:proofErr w:type="spellEnd"/>
      <w:r w:rsidR="00513F63">
        <w:rPr>
          <w:rFonts w:hint="cs"/>
          <w:rtl/>
        </w:rPr>
        <w:t xml:space="preserve"> לאזרחי </w:t>
      </w:r>
      <w:r w:rsidR="00474F58">
        <w:rPr>
          <w:rFonts w:hint="cs"/>
          <w:rtl/>
        </w:rPr>
        <w:t xml:space="preserve">ישראל, לא לאסדת הגז. שיגיד הממונה </w:t>
      </w:r>
      <w:bookmarkStart w:id="455" w:name="_ETM_Q1_6748000"/>
      <w:bookmarkEnd w:id="455"/>
      <w:r w:rsidR="00474F58">
        <w:rPr>
          <w:rFonts w:hint="cs"/>
          <w:rtl/>
        </w:rPr>
        <w:t xml:space="preserve">בהמשך שהיא אמורה לספק 12 </w:t>
      </w:r>
      <w:r w:rsidR="00750348">
        <w:rPr>
          <w:rFonts w:hint="cs"/>
        </w:rPr>
        <w:t>BCM</w:t>
      </w:r>
      <w:r w:rsidR="00474F58">
        <w:rPr>
          <w:rFonts w:hint="cs"/>
          <w:rtl/>
        </w:rPr>
        <w:t xml:space="preserve"> לתושבי ישראל. </w:t>
      </w:r>
      <w:bookmarkStart w:id="456" w:name="_ETM_Q1_6751000"/>
      <w:bookmarkEnd w:id="456"/>
      <w:r w:rsidR="00474F58">
        <w:rPr>
          <w:rFonts w:hint="cs"/>
        </w:rPr>
        <w:t>BCM</w:t>
      </w:r>
      <w:r w:rsidR="00474F58">
        <w:rPr>
          <w:rFonts w:hint="cs"/>
          <w:rtl/>
        </w:rPr>
        <w:t xml:space="preserve"> זה מיליארד מ"ק, היא הכרחית לצרכי חברת החשמל</w:t>
      </w:r>
      <w:bookmarkStart w:id="457" w:name="_ETM_Q1_6760000"/>
      <w:bookmarkEnd w:id="457"/>
      <w:r w:rsidR="00474F58">
        <w:rPr>
          <w:rFonts w:hint="cs"/>
          <w:rtl/>
        </w:rPr>
        <w:t xml:space="preserve">. </w:t>
      </w:r>
      <w:r w:rsidR="00750348">
        <w:rPr>
          <w:rFonts w:hint="cs"/>
          <w:rtl/>
        </w:rPr>
        <w:t>ואני אומר לכם מתוך המומחים של</w:t>
      </w:r>
      <w:r w:rsidR="00474F58">
        <w:rPr>
          <w:rFonts w:hint="cs"/>
          <w:rtl/>
        </w:rPr>
        <w:t xml:space="preserve">נו </w:t>
      </w:r>
      <w:r w:rsidR="00474F58">
        <w:rPr>
          <w:rtl/>
        </w:rPr>
        <w:t>–</w:t>
      </w:r>
      <w:r w:rsidR="00474F58">
        <w:rPr>
          <w:rFonts w:hint="cs"/>
          <w:rtl/>
        </w:rPr>
        <w:t xml:space="preserve"> היא לא תספק 12 </w:t>
      </w:r>
      <w:r w:rsidR="00474F58">
        <w:rPr>
          <w:rFonts w:hint="cs"/>
        </w:rPr>
        <w:t>BCM</w:t>
      </w:r>
      <w:r w:rsidR="00474F58">
        <w:rPr>
          <w:rFonts w:hint="cs"/>
          <w:rtl/>
        </w:rPr>
        <w:t xml:space="preserve"> כי אין לקוחות בהיקף הזה בישראל. למעשה, חוזים ארוכי טווח יש </w:t>
      </w:r>
      <w:bookmarkStart w:id="458" w:name="_ETM_Q1_6763000"/>
      <w:bookmarkEnd w:id="458"/>
      <w:r w:rsidR="00474F58">
        <w:rPr>
          <w:rFonts w:hint="cs"/>
          <w:rtl/>
        </w:rPr>
        <w:t xml:space="preserve">בישראל בהיקף מזערי של 0.75, למעט חוזים זרים שרובם על </w:t>
      </w:r>
      <w:bookmarkStart w:id="459" w:name="_ETM_Q1_6769000"/>
      <w:bookmarkEnd w:id="459"/>
      <w:r w:rsidR="00474F58">
        <w:rPr>
          <w:rFonts w:hint="cs"/>
          <w:rtl/>
        </w:rPr>
        <w:t xml:space="preserve">העץ, ולא קיימים, עם מדינות זרות. החוזה עם חברת </w:t>
      </w:r>
      <w:bookmarkStart w:id="460" w:name="_ETM_Q1_6771000"/>
      <w:bookmarkEnd w:id="460"/>
      <w:r w:rsidR="00474F58">
        <w:rPr>
          <w:rFonts w:hint="cs"/>
          <w:rtl/>
        </w:rPr>
        <w:t xml:space="preserve">חשמל הוא חוזה זמני </w:t>
      </w:r>
      <w:r w:rsidR="00EB3F93">
        <w:rPr>
          <w:rFonts w:hint="cs"/>
          <w:rtl/>
        </w:rPr>
        <w:t xml:space="preserve">ולא מחייב. אין שום דחיפות </w:t>
      </w:r>
      <w:bookmarkStart w:id="461" w:name="_ETM_Q1_6779000"/>
      <w:bookmarkEnd w:id="461"/>
      <w:r w:rsidR="00EB3F93">
        <w:rPr>
          <w:rFonts w:hint="cs"/>
          <w:rtl/>
        </w:rPr>
        <w:t xml:space="preserve">לפיתוח המאגרף </w:t>
      </w:r>
      <w:r w:rsidR="00750348">
        <w:rPr>
          <w:rFonts w:hint="cs"/>
          <w:rtl/>
        </w:rPr>
        <w:t>יש דחיפות בלהגן על אזרחי ישראל, וזה לא נעשה</w:t>
      </w:r>
      <w:r w:rsidR="00EB3F93">
        <w:rPr>
          <w:rFonts w:hint="cs"/>
          <w:rtl/>
        </w:rPr>
        <w:t xml:space="preserve"> כהלכה. זו תפקידה של הוועדה הזו </w:t>
      </w:r>
      <w:r w:rsidR="00EB3F93">
        <w:rPr>
          <w:rtl/>
        </w:rPr>
        <w:t>–</w:t>
      </w:r>
      <w:r w:rsidR="00EB3F93">
        <w:rPr>
          <w:rFonts w:hint="cs"/>
          <w:rtl/>
        </w:rPr>
        <w:t xml:space="preserve"> </w:t>
      </w:r>
      <w:bookmarkStart w:id="462" w:name="_ETM_Q1_6783000"/>
      <w:bookmarkEnd w:id="462"/>
      <w:r w:rsidR="00EB3F93">
        <w:rPr>
          <w:rFonts w:hint="cs"/>
          <w:rtl/>
        </w:rPr>
        <w:t xml:space="preserve">לבוא ולקיים את הדיון הזה כאן, בוועדה, להביא מומחים </w:t>
      </w:r>
      <w:bookmarkStart w:id="463" w:name="_ETM_Q1_6787000"/>
      <w:bookmarkEnd w:id="463"/>
      <w:r w:rsidR="00EB3F93">
        <w:rPr>
          <w:rFonts w:hint="cs"/>
          <w:rtl/>
        </w:rPr>
        <w:t xml:space="preserve">משני הצדדים. </w:t>
      </w:r>
      <w:r w:rsidR="00750348">
        <w:rPr>
          <w:rFonts w:hint="cs"/>
          <w:rtl/>
        </w:rPr>
        <w:t xml:space="preserve">מי שכתב את הדוח המפורסם הנעלם </w:t>
      </w:r>
      <w:r w:rsidR="00750348">
        <w:rPr>
          <w:rtl/>
        </w:rPr>
        <w:t>–</w:t>
      </w:r>
      <w:r w:rsidR="00750348">
        <w:rPr>
          <w:rFonts w:hint="cs"/>
          <w:rtl/>
        </w:rPr>
        <w:t xml:space="preserve"> ואין לנו כרגע מו</w:t>
      </w:r>
      <w:r w:rsidR="00EB3F93">
        <w:rPr>
          <w:rFonts w:hint="cs"/>
          <w:rtl/>
        </w:rPr>
        <w:t xml:space="preserve">שג מי כתב אותו כי הענף שהוזכר ב </w:t>
      </w:r>
      <w:bookmarkStart w:id="464" w:name="_ETM_Q1_6797000"/>
      <w:bookmarkEnd w:id="464"/>
      <w:proofErr w:type="spellStart"/>
      <w:r w:rsidR="00EB3F93">
        <w:t>ynet</w:t>
      </w:r>
      <w:proofErr w:type="spellEnd"/>
      <w:r w:rsidR="00EB3F93">
        <w:t xml:space="preserve"> </w:t>
      </w:r>
      <w:r w:rsidR="00EB3F93">
        <w:rPr>
          <w:rFonts w:hint="cs"/>
          <w:rtl/>
        </w:rPr>
        <w:t xml:space="preserve"> שכתב אותו לא קיים בחיל הים. זה </w:t>
      </w:r>
      <w:bookmarkStart w:id="465" w:name="_ETM_Q1_6798000"/>
      <w:bookmarkEnd w:id="465"/>
      <w:r w:rsidR="00EB3F93">
        <w:rPr>
          <w:rFonts w:hint="cs"/>
          <w:rtl/>
        </w:rPr>
        <w:t xml:space="preserve">מבדיקה עם בכירים בחיל הים, מול אותם גורמים שטוענים שאסור למקם את האסדות בקרבת החוף. תודה רבה. </w:t>
      </w:r>
    </w:p>
    <w:p w:rsidR="00750348" w:rsidRDefault="00750348" w:rsidP="00513F63">
      <w:pPr>
        <w:rPr>
          <w:rtl/>
        </w:rPr>
      </w:pPr>
    </w:p>
    <w:p w:rsidR="00750348" w:rsidRDefault="00750348" w:rsidP="00750348">
      <w:pPr>
        <w:pStyle w:val="af6"/>
        <w:rPr>
          <w:rtl/>
        </w:rPr>
      </w:pPr>
      <w:bookmarkStart w:id="466" w:name="ET_yor_4613_59"/>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 </w:t>
      </w:r>
      <w:r>
        <w:rPr>
          <w:rtl/>
        </w:rPr>
        <w:t xml:space="preserve">היו"ר אבי </w:t>
      </w:r>
      <w:proofErr w:type="spellStart"/>
      <w:r>
        <w:rPr>
          <w:rtl/>
        </w:rPr>
        <w:t>דיכטר</w:t>
      </w:r>
      <w:proofErr w:type="spellEnd"/>
      <w:r>
        <w:rPr>
          <w:rtl/>
        </w:rPr>
        <w:t>:</w:t>
      </w:r>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Pr>
          <w:rtl/>
        </w:rPr>
        <w:t xml:space="preserve"> </w:t>
      </w:r>
      <w:bookmarkEnd w:id="466"/>
    </w:p>
    <w:p w:rsidR="00750348" w:rsidRDefault="00750348" w:rsidP="00750348">
      <w:pPr>
        <w:pStyle w:val="KeepWithNext"/>
        <w:rPr>
          <w:rtl/>
        </w:rPr>
      </w:pPr>
    </w:p>
    <w:p w:rsidR="00750348" w:rsidRDefault="00750348" w:rsidP="00750348">
      <w:pPr>
        <w:rPr>
          <w:rtl/>
        </w:rPr>
      </w:pPr>
      <w:r>
        <w:rPr>
          <w:rFonts w:hint="cs"/>
          <w:rtl/>
        </w:rPr>
        <w:t xml:space="preserve">למרות שזה לא נושא הדיון שלנו אבל אני ככה תוהה </w:t>
      </w:r>
      <w:r>
        <w:rPr>
          <w:rtl/>
        </w:rPr>
        <w:t>–</w:t>
      </w:r>
      <w:r>
        <w:rPr>
          <w:rFonts w:hint="cs"/>
          <w:rtl/>
        </w:rPr>
        <w:t xml:space="preserve"> כשהוקמו שתי האסדות </w:t>
      </w:r>
      <w:r w:rsidR="00EB3F93">
        <w:rPr>
          <w:rFonts w:hint="cs"/>
          <w:rtl/>
        </w:rPr>
        <w:t xml:space="preserve">תמר וים </w:t>
      </w:r>
      <w:bookmarkStart w:id="467" w:name="_ETM_Q1_6820000"/>
      <w:bookmarkEnd w:id="467"/>
      <w:r w:rsidR="00EB3F93">
        <w:rPr>
          <w:rFonts w:hint="cs"/>
          <w:rtl/>
        </w:rPr>
        <w:t xml:space="preserve">תטיס - </w:t>
      </w:r>
      <w:r>
        <w:rPr>
          <w:rFonts w:hint="cs"/>
          <w:rtl/>
        </w:rPr>
        <w:t xml:space="preserve">פי 2 במרחק מהאסדה הנוכחית - - -כמה שנים זה? </w:t>
      </w:r>
    </w:p>
    <w:p w:rsidR="00750348" w:rsidRDefault="00750348" w:rsidP="00750348">
      <w:pPr>
        <w:rPr>
          <w:rtl/>
        </w:rPr>
      </w:pPr>
    </w:p>
    <w:p w:rsidR="00750348" w:rsidRDefault="00750348" w:rsidP="00750348">
      <w:pPr>
        <w:pStyle w:val="af9"/>
        <w:rPr>
          <w:rtl/>
        </w:rPr>
      </w:pPr>
      <w:bookmarkStart w:id="468" w:name="ET_guest_862840_60"/>
      <w:r w:rsidRPr="00750348">
        <w:rPr>
          <w:rStyle w:val="TagStyle"/>
          <w:rtl/>
        </w:rPr>
        <w:t xml:space="preserve"> &lt;&lt; אורח &gt;&gt; </w:t>
      </w:r>
      <w:r>
        <w:rPr>
          <w:rtl/>
        </w:rPr>
        <w:t>יוני ספיר:</w:t>
      </w:r>
      <w:r w:rsidRPr="00750348">
        <w:rPr>
          <w:rStyle w:val="TagStyle"/>
          <w:rtl/>
        </w:rPr>
        <w:t xml:space="preserve"> &lt;&lt; אורח &gt;&gt;</w:t>
      </w:r>
      <w:r>
        <w:rPr>
          <w:rtl/>
        </w:rPr>
        <w:t xml:space="preserve"> </w:t>
      </w:r>
      <w:bookmarkEnd w:id="468"/>
    </w:p>
    <w:p w:rsidR="00750348" w:rsidRDefault="00750348" w:rsidP="00750348">
      <w:pPr>
        <w:pStyle w:val="KeepWithNext"/>
        <w:rPr>
          <w:rtl/>
        </w:rPr>
      </w:pPr>
    </w:p>
    <w:p w:rsidR="00750348" w:rsidRDefault="00750348" w:rsidP="00750348">
      <w:pPr>
        <w:rPr>
          <w:rtl/>
        </w:rPr>
      </w:pPr>
      <w:r>
        <w:rPr>
          <w:rFonts w:hint="cs"/>
          <w:rtl/>
        </w:rPr>
        <w:t>שש וחצי שנים זה פועל</w:t>
      </w:r>
      <w:r w:rsidR="00EB3F93">
        <w:rPr>
          <w:rFonts w:hint="cs"/>
          <w:rtl/>
        </w:rPr>
        <w:t xml:space="preserve">. תמר פועלת שש וחצי שנים. ים </w:t>
      </w:r>
      <w:bookmarkStart w:id="469" w:name="_ETM_Q1_6832000"/>
      <w:bookmarkEnd w:id="469"/>
      <w:r w:rsidR="00EB3F93">
        <w:rPr>
          <w:rFonts w:hint="cs"/>
          <w:rtl/>
        </w:rPr>
        <w:t xml:space="preserve">תטיס הרבה יותר. </w:t>
      </w:r>
    </w:p>
    <w:p w:rsidR="00750348" w:rsidRDefault="00750348" w:rsidP="00750348">
      <w:pPr>
        <w:rPr>
          <w:rtl/>
        </w:rPr>
      </w:pPr>
    </w:p>
    <w:p w:rsidR="00750348" w:rsidRDefault="00750348" w:rsidP="00750348">
      <w:pPr>
        <w:pStyle w:val="af9"/>
        <w:rPr>
          <w:rtl/>
        </w:rPr>
      </w:pPr>
      <w:bookmarkStart w:id="470" w:name="ET_guest_858425_61"/>
      <w:r w:rsidRPr="00750348">
        <w:rPr>
          <w:rStyle w:val="TagStyle"/>
          <w:rtl/>
        </w:rPr>
        <w:t xml:space="preserve"> &lt;&lt; אורח &gt;&gt; </w:t>
      </w:r>
      <w:r>
        <w:rPr>
          <w:rtl/>
        </w:rPr>
        <w:t xml:space="preserve">יוסי </w:t>
      </w:r>
      <w:proofErr w:type="spellStart"/>
      <w:r>
        <w:rPr>
          <w:rtl/>
        </w:rPr>
        <w:t>וירצבררגר</w:t>
      </w:r>
      <w:proofErr w:type="spellEnd"/>
      <w:r>
        <w:rPr>
          <w:rtl/>
        </w:rPr>
        <w:t>:</w:t>
      </w:r>
      <w:r w:rsidRPr="00750348">
        <w:rPr>
          <w:rStyle w:val="TagStyle"/>
          <w:rtl/>
        </w:rPr>
        <w:t xml:space="preserve"> &lt;&lt; אורח &gt;&gt;</w:t>
      </w:r>
      <w:r>
        <w:rPr>
          <w:rtl/>
        </w:rPr>
        <w:t xml:space="preserve"> </w:t>
      </w:r>
      <w:bookmarkEnd w:id="470"/>
    </w:p>
    <w:p w:rsidR="00750348" w:rsidRDefault="00750348" w:rsidP="00750348">
      <w:pPr>
        <w:pStyle w:val="KeepWithNext"/>
        <w:rPr>
          <w:rtl/>
        </w:rPr>
      </w:pPr>
    </w:p>
    <w:p w:rsidR="00750348" w:rsidRDefault="00EB3F93" w:rsidP="00EB3F93">
      <w:pPr>
        <w:rPr>
          <w:rtl/>
        </w:rPr>
      </w:pPr>
      <w:r>
        <w:rPr>
          <w:rFonts w:hint="cs"/>
          <w:rtl/>
        </w:rPr>
        <w:t xml:space="preserve">2004. </w:t>
      </w:r>
    </w:p>
    <w:p w:rsidR="00EB3F93" w:rsidRDefault="00EB3F93" w:rsidP="00EB3F93">
      <w:pPr>
        <w:rPr>
          <w:rtl/>
        </w:rPr>
      </w:pPr>
      <w:bookmarkStart w:id="471" w:name="_ETM_Q1_6835000"/>
      <w:bookmarkEnd w:id="471"/>
    </w:p>
    <w:p w:rsidR="00750348" w:rsidRDefault="00750348" w:rsidP="00750348">
      <w:pPr>
        <w:pStyle w:val="af6"/>
        <w:rPr>
          <w:rtl/>
        </w:rPr>
      </w:pPr>
      <w:bookmarkStart w:id="472" w:name="ET_yor_4613_62"/>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 </w:t>
      </w:r>
      <w:r>
        <w:rPr>
          <w:rtl/>
        </w:rPr>
        <w:t xml:space="preserve">היו"ר אבי </w:t>
      </w:r>
      <w:proofErr w:type="spellStart"/>
      <w:r>
        <w:rPr>
          <w:rtl/>
        </w:rPr>
        <w:t>דיכטר</w:t>
      </w:r>
      <w:proofErr w:type="spellEnd"/>
      <w:r>
        <w:rPr>
          <w:rtl/>
        </w:rPr>
        <w:t>:</w:t>
      </w:r>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Pr>
          <w:rtl/>
        </w:rPr>
        <w:t xml:space="preserve"> </w:t>
      </w:r>
      <w:bookmarkEnd w:id="472"/>
    </w:p>
    <w:p w:rsidR="00750348" w:rsidRDefault="00750348" w:rsidP="00750348">
      <w:pPr>
        <w:pStyle w:val="KeepWithNext"/>
        <w:rPr>
          <w:rtl/>
        </w:rPr>
      </w:pPr>
    </w:p>
    <w:p w:rsidR="00750348" w:rsidRDefault="00EB3F93" w:rsidP="00750348">
      <w:pPr>
        <w:rPr>
          <w:rtl/>
        </w:rPr>
      </w:pPr>
      <w:r>
        <w:rPr>
          <w:rFonts w:hint="cs"/>
          <w:rtl/>
        </w:rPr>
        <w:t xml:space="preserve">מה היו אז - - הרי בסופו של דבר האסדות האלה ממוקמות מול </w:t>
      </w:r>
      <w:bookmarkStart w:id="473" w:name="_ETM_Q1_6845000"/>
      <w:bookmarkEnd w:id="473"/>
      <w:r>
        <w:rPr>
          <w:rFonts w:hint="cs"/>
          <w:rtl/>
        </w:rPr>
        <w:t xml:space="preserve">חופי ישראל. </w:t>
      </w:r>
    </w:p>
    <w:p w:rsidR="00750348" w:rsidRDefault="00750348" w:rsidP="00750348">
      <w:pPr>
        <w:rPr>
          <w:rtl/>
        </w:rPr>
      </w:pPr>
    </w:p>
    <w:p w:rsidR="00750348" w:rsidRDefault="00750348" w:rsidP="00750348">
      <w:pPr>
        <w:pStyle w:val="af9"/>
        <w:rPr>
          <w:rtl/>
        </w:rPr>
      </w:pPr>
      <w:bookmarkStart w:id="474" w:name="ET_guest_862840_63"/>
      <w:r w:rsidRPr="00750348">
        <w:rPr>
          <w:rStyle w:val="TagStyle"/>
          <w:rtl/>
        </w:rPr>
        <w:t xml:space="preserve"> &lt;&lt; אורח &gt;&gt; </w:t>
      </w:r>
      <w:r>
        <w:rPr>
          <w:rtl/>
        </w:rPr>
        <w:t>יוני ספיר:</w:t>
      </w:r>
      <w:r w:rsidRPr="00750348">
        <w:rPr>
          <w:rStyle w:val="TagStyle"/>
          <w:rtl/>
        </w:rPr>
        <w:t xml:space="preserve"> &lt;&lt; אורח &gt;&gt;</w:t>
      </w:r>
      <w:r>
        <w:rPr>
          <w:rtl/>
        </w:rPr>
        <w:t xml:space="preserve"> </w:t>
      </w:r>
      <w:bookmarkEnd w:id="474"/>
    </w:p>
    <w:p w:rsidR="00750348" w:rsidRDefault="00750348" w:rsidP="00750348">
      <w:pPr>
        <w:pStyle w:val="KeepWithNext"/>
        <w:rPr>
          <w:rtl/>
        </w:rPr>
      </w:pPr>
    </w:p>
    <w:p w:rsidR="00750348" w:rsidRDefault="00750348" w:rsidP="00EB3F93">
      <w:pPr>
        <w:rPr>
          <w:rtl/>
        </w:rPr>
      </w:pPr>
      <w:r>
        <w:rPr>
          <w:rFonts w:hint="cs"/>
          <w:rtl/>
        </w:rPr>
        <w:t xml:space="preserve">תרחיש </w:t>
      </w:r>
      <w:r w:rsidR="00EB3F93">
        <w:rPr>
          <w:rFonts w:hint="cs"/>
          <w:rtl/>
        </w:rPr>
        <w:t xml:space="preserve">של שפך מאסדת תמר על פי נובל </w:t>
      </w:r>
      <w:proofErr w:type="spellStart"/>
      <w:r w:rsidR="00EB3F93">
        <w:rPr>
          <w:rFonts w:hint="cs"/>
          <w:rtl/>
        </w:rPr>
        <w:t>אנרג'י</w:t>
      </w:r>
      <w:proofErr w:type="spellEnd"/>
      <w:r w:rsidR="00EB3F93">
        <w:rPr>
          <w:rFonts w:hint="cs"/>
          <w:rtl/>
        </w:rPr>
        <w:t xml:space="preserve"> הוא תרחיש שמזהם 223 ק"מ חוף, וה</w:t>
      </w:r>
      <w:r>
        <w:rPr>
          <w:rFonts w:hint="cs"/>
          <w:rtl/>
        </w:rPr>
        <w:t xml:space="preserve">זוהמה </w:t>
      </w:r>
      <w:r w:rsidR="00EB3F93">
        <w:rPr>
          <w:rFonts w:hint="cs"/>
          <w:rtl/>
        </w:rPr>
        <w:t xml:space="preserve">הזו של חומר שנקרא </w:t>
      </w:r>
      <w:bookmarkStart w:id="475" w:name="_ETM_Q1_6854000"/>
      <w:bookmarkEnd w:id="475"/>
      <w:r w:rsidR="00EB3F93">
        <w:rPr>
          <w:rtl/>
        </w:rPr>
        <w:t>–</w:t>
      </w:r>
      <w:r w:rsidR="00EB3F93">
        <w:rPr>
          <w:rFonts w:hint="cs"/>
          <w:rtl/>
        </w:rPr>
        <w:t xml:space="preserve"> </w:t>
      </w:r>
      <w:proofErr w:type="spellStart"/>
      <w:r w:rsidR="00EB3F93">
        <w:rPr>
          <w:rFonts w:hint="cs"/>
          <w:rtl/>
        </w:rPr>
        <w:t>קונדנסט</w:t>
      </w:r>
      <w:proofErr w:type="spellEnd"/>
      <w:r w:rsidR="00EB3F93">
        <w:rPr>
          <w:rFonts w:hint="cs"/>
          <w:rtl/>
        </w:rPr>
        <w:t xml:space="preserve"> היא זוהמה </w:t>
      </w:r>
      <w:r>
        <w:rPr>
          <w:rFonts w:hint="cs"/>
          <w:rtl/>
        </w:rPr>
        <w:t xml:space="preserve">שיכולה להשפיע </w:t>
      </w:r>
      <w:r w:rsidR="00EB3F93">
        <w:rPr>
          <w:rFonts w:hint="cs"/>
          <w:rtl/>
        </w:rPr>
        <w:t xml:space="preserve">לאורך עשרות שנים על פי </w:t>
      </w:r>
      <w:bookmarkStart w:id="476" w:name="_ETM_Q1_6855000"/>
      <w:bookmarkEnd w:id="476"/>
      <w:r w:rsidR="00EB3F93">
        <w:rPr>
          <w:rFonts w:hint="cs"/>
          <w:rtl/>
        </w:rPr>
        <w:t xml:space="preserve">מומחים מהעולם, והדברים האלה התרחשו בעולם. </w:t>
      </w:r>
      <w:r>
        <w:rPr>
          <w:rFonts w:hint="cs"/>
          <w:rtl/>
        </w:rPr>
        <w:t>אין היערכות של ישראל לתרחיש מהסוג הזה. יתרה מזאת</w:t>
      </w:r>
      <w:r w:rsidR="00EB3F93">
        <w:rPr>
          <w:rFonts w:hint="cs"/>
          <w:rtl/>
        </w:rPr>
        <w:t>, המומחים שלנו בסימולציו</w:t>
      </w:r>
      <w:bookmarkStart w:id="477" w:name="_ETM_Q1_6861000"/>
      <w:bookmarkEnd w:id="477"/>
      <w:r w:rsidR="00EB3F93">
        <w:rPr>
          <w:rFonts w:hint="cs"/>
          <w:rtl/>
        </w:rPr>
        <w:t xml:space="preserve">ת שאנחנו עשינו </w:t>
      </w:r>
      <w:r w:rsidR="00EB3F93">
        <w:rPr>
          <w:rtl/>
        </w:rPr>
        <w:t>–</w:t>
      </w:r>
      <w:r w:rsidR="00EB3F93">
        <w:rPr>
          <w:rFonts w:hint="cs"/>
          <w:rtl/>
        </w:rPr>
        <w:t xml:space="preserve"> מומחים מהעולם, ולקחנו מומחים מהעולם על חשבון כספם של האזרחים, מראים שהשפך שיגיע לחוף הוא פי </w:t>
      </w:r>
      <w:bookmarkStart w:id="478" w:name="_ETM_Q1_6868000"/>
      <w:bookmarkEnd w:id="478"/>
      <w:r w:rsidR="00EB3F93">
        <w:rPr>
          <w:rFonts w:hint="cs"/>
          <w:rtl/>
        </w:rPr>
        <w:t xml:space="preserve">7 עד 10 ממה שנראה לנובל </w:t>
      </w:r>
      <w:proofErr w:type="spellStart"/>
      <w:r w:rsidR="00EB3F93">
        <w:rPr>
          <w:rFonts w:hint="cs"/>
          <w:rtl/>
        </w:rPr>
        <w:t>אנרג'י</w:t>
      </w:r>
      <w:proofErr w:type="spellEnd"/>
      <w:r w:rsidR="00EB3F93">
        <w:rPr>
          <w:rFonts w:hint="cs"/>
          <w:rtl/>
        </w:rPr>
        <w:t xml:space="preserve">. יש </w:t>
      </w:r>
      <w:bookmarkStart w:id="479" w:name="_ETM_Q1_6871000"/>
      <w:bookmarkEnd w:id="479"/>
      <w:r w:rsidR="00EB3F93">
        <w:rPr>
          <w:rFonts w:hint="cs"/>
          <w:rtl/>
        </w:rPr>
        <w:t xml:space="preserve">פה סכנה חמורה ביותר לישראל, לביטחון ישראל, לתיירות </w:t>
      </w:r>
      <w:bookmarkStart w:id="480" w:name="_ETM_Q1_6879000"/>
      <w:bookmarkEnd w:id="480"/>
      <w:r w:rsidR="00EB3F93">
        <w:rPr>
          <w:rFonts w:hint="cs"/>
          <w:rtl/>
        </w:rPr>
        <w:t xml:space="preserve">הימית, לחקלאות הימית, להמשך השימוש בחפים כפי שמשתמשים בהם </w:t>
      </w:r>
      <w:bookmarkStart w:id="481" w:name="_ETM_Q1_6882000"/>
      <w:bookmarkEnd w:id="481"/>
      <w:r w:rsidR="00EB3F93">
        <w:rPr>
          <w:rFonts w:hint="cs"/>
          <w:rtl/>
        </w:rPr>
        <w:t xml:space="preserve">היום, וכמובן, ליישובים </w:t>
      </w:r>
      <w:proofErr w:type="spellStart"/>
      <w:r w:rsidR="00EB3F93">
        <w:rPr>
          <w:rFonts w:hint="cs"/>
          <w:rtl/>
        </w:rPr>
        <w:t>סמוכי</w:t>
      </w:r>
      <w:proofErr w:type="spellEnd"/>
      <w:r w:rsidR="00EB3F93">
        <w:rPr>
          <w:rFonts w:hint="cs"/>
          <w:rtl/>
        </w:rPr>
        <w:t xml:space="preserve"> חוף. </w:t>
      </w:r>
      <w:r>
        <w:rPr>
          <w:rFonts w:hint="cs"/>
          <w:rtl/>
        </w:rPr>
        <w:t xml:space="preserve">האם פיקוד העורף ערוך </w:t>
      </w:r>
      <w:r w:rsidR="00EB3F93">
        <w:rPr>
          <w:rFonts w:hint="cs"/>
          <w:rtl/>
        </w:rPr>
        <w:t xml:space="preserve">לפנות יישובים גדולים? </w:t>
      </w:r>
    </w:p>
    <w:p w:rsidR="00750348" w:rsidRDefault="00750348" w:rsidP="00750348">
      <w:pPr>
        <w:rPr>
          <w:rtl/>
        </w:rPr>
      </w:pPr>
    </w:p>
    <w:p w:rsidR="00750348" w:rsidRDefault="00750348" w:rsidP="00750348">
      <w:pPr>
        <w:pStyle w:val="af9"/>
        <w:rPr>
          <w:rtl/>
        </w:rPr>
      </w:pPr>
      <w:bookmarkStart w:id="482" w:name="ET_guest_854380_64"/>
      <w:r w:rsidRPr="00750348">
        <w:rPr>
          <w:rStyle w:val="TagStyle"/>
          <w:rtl/>
        </w:rPr>
        <w:t xml:space="preserve"> &lt;&lt; אורח &gt;&gt; </w:t>
      </w:r>
      <w:r>
        <w:rPr>
          <w:rtl/>
        </w:rPr>
        <w:t xml:space="preserve">חגית </w:t>
      </w:r>
      <w:proofErr w:type="spellStart"/>
      <w:r>
        <w:rPr>
          <w:rtl/>
        </w:rPr>
        <w:t>אייזנמן</w:t>
      </w:r>
      <w:proofErr w:type="spellEnd"/>
      <w:r>
        <w:rPr>
          <w:rtl/>
        </w:rPr>
        <w:t>:</w:t>
      </w:r>
      <w:r w:rsidRPr="00750348">
        <w:rPr>
          <w:rStyle w:val="TagStyle"/>
          <w:rtl/>
        </w:rPr>
        <w:t xml:space="preserve"> &lt;&lt; אורח &gt;&gt;</w:t>
      </w:r>
      <w:r>
        <w:rPr>
          <w:rtl/>
        </w:rPr>
        <w:t xml:space="preserve"> </w:t>
      </w:r>
      <w:bookmarkEnd w:id="482"/>
    </w:p>
    <w:p w:rsidR="00750348" w:rsidRDefault="00750348" w:rsidP="00750348">
      <w:pPr>
        <w:pStyle w:val="KeepWithNext"/>
        <w:rPr>
          <w:rtl/>
        </w:rPr>
      </w:pPr>
    </w:p>
    <w:p w:rsidR="00750348" w:rsidRDefault="00EB3F93" w:rsidP="00750348">
      <w:pPr>
        <w:rPr>
          <w:rtl/>
        </w:rPr>
      </w:pPr>
      <w:r>
        <w:rPr>
          <w:rFonts w:hint="cs"/>
          <w:rtl/>
        </w:rPr>
        <w:t xml:space="preserve">אני חייבת </w:t>
      </w:r>
      <w:bookmarkStart w:id="483" w:name="_ETM_Q1_6894000"/>
      <w:bookmarkEnd w:id="483"/>
      <w:r>
        <w:rPr>
          <w:rFonts w:hint="cs"/>
          <w:rtl/>
        </w:rPr>
        <w:t xml:space="preserve">להעיר לעניין הזה. אני יועצת משפטית במשרד האנרגיה. המיקום של האסדה הוא </w:t>
      </w:r>
      <w:r w:rsidR="00750348">
        <w:rPr>
          <w:rFonts w:hint="cs"/>
          <w:rtl/>
        </w:rPr>
        <w:t xml:space="preserve">פרי עבודה של ועדות תכנון של כל המשרדים </w:t>
      </w:r>
      <w:r>
        <w:rPr>
          <w:rFonts w:hint="cs"/>
          <w:rtl/>
        </w:rPr>
        <w:t xml:space="preserve">הממשלתיים, של כל המומחים שעבדו עם המדינה. הוגשו </w:t>
      </w:r>
      <w:bookmarkStart w:id="484" w:name="_ETM_Q1_6908000"/>
      <w:bookmarkEnd w:id="484"/>
      <w:r>
        <w:rPr>
          <w:rFonts w:hint="cs"/>
          <w:rtl/>
        </w:rPr>
        <w:t xml:space="preserve">עתירות רבות נגד האסדה ובכל זאת </w:t>
      </w:r>
      <w:proofErr w:type="spellStart"/>
      <w:r>
        <w:rPr>
          <w:rFonts w:hint="cs"/>
          <w:rtl/>
        </w:rPr>
        <w:t>הכל</w:t>
      </w:r>
      <w:proofErr w:type="spellEnd"/>
      <w:r>
        <w:rPr>
          <w:rFonts w:hint="cs"/>
          <w:rtl/>
        </w:rPr>
        <w:t xml:space="preserve"> אושר. העתירה  האחרונה שהעניין שלה היה בדיוק הנושא הביטחוני </w:t>
      </w:r>
      <w:r>
        <w:rPr>
          <w:rtl/>
        </w:rPr>
        <w:t>–</w:t>
      </w:r>
      <w:r>
        <w:rPr>
          <w:rFonts w:hint="cs"/>
          <w:rtl/>
        </w:rPr>
        <w:t xml:space="preserve"> הומלץ בחום </w:t>
      </w:r>
      <w:bookmarkStart w:id="485" w:name="_ETM_Q1_6912000"/>
      <w:bookmarkEnd w:id="485"/>
      <w:r>
        <w:rPr>
          <w:rFonts w:hint="cs"/>
          <w:rtl/>
        </w:rPr>
        <w:t xml:space="preserve">לעותרים למשוך אותה והם אכן משכו אותה. להעלות פה עכשיו </w:t>
      </w:r>
      <w:bookmarkStart w:id="486" w:name="_ETM_Q1_6917000"/>
      <w:bookmarkEnd w:id="486"/>
      <w:r>
        <w:rPr>
          <w:rFonts w:hint="cs"/>
          <w:rtl/>
        </w:rPr>
        <w:t xml:space="preserve">את כל הטיעונים האלה </w:t>
      </w:r>
      <w:r>
        <w:rPr>
          <w:rtl/>
        </w:rPr>
        <w:t>–</w:t>
      </w:r>
      <w:r>
        <w:rPr>
          <w:rFonts w:hint="cs"/>
          <w:rtl/>
        </w:rPr>
        <w:t xml:space="preserve">זה לא רלבנטי. </w:t>
      </w:r>
    </w:p>
    <w:p w:rsidR="00750348" w:rsidRDefault="00750348" w:rsidP="00750348">
      <w:pPr>
        <w:rPr>
          <w:rtl/>
        </w:rPr>
      </w:pPr>
    </w:p>
    <w:p w:rsidR="00EB3F93" w:rsidRDefault="00EB3F93" w:rsidP="00EB3F93">
      <w:pPr>
        <w:pStyle w:val="a4"/>
        <w:keepNext/>
        <w:rPr>
          <w:rtl/>
        </w:rPr>
      </w:pPr>
      <w:bookmarkStart w:id="487" w:name="ET_speaker_5815_126"/>
      <w:r w:rsidRPr="00EB3F93">
        <w:rPr>
          <w:rStyle w:val="TagStyle"/>
          <w:rtl/>
        </w:rPr>
        <w:t xml:space="preserve"> &lt;&lt; דובר &gt;&gt; </w:t>
      </w:r>
      <w:r>
        <w:rPr>
          <w:rtl/>
        </w:rPr>
        <w:t>גדעון סער (הליכוד):</w:t>
      </w:r>
      <w:r w:rsidRPr="00EB3F93">
        <w:rPr>
          <w:rStyle w:val="TagStyle"/>
          <w:rtl/>
        </w:rPr>
        <w:t xml:space="preserve"> &lt;&lt; דובר &gt;&gt;</w:t>
      </w:r>
      <w:r>
        <w:rPr>
          <w:rtl/>
        </w:rPr>
        <w:t xml:space="preserve"> </w:t>
      </w:r>
      <w:bookmarkEnd w:id="487"/>
    </w:p>
    <w:p w:rsidR="00EB3F93" w:rsidRDefault="00EB3F93" w:rsidP="00EB3F93">
      <w:pPr>
        <w:pStyle w:val="KeepWithNext"/>
        <w:rPr>
          <w:rtl/>
        </w:rPr>
      </w:pPr>
    </w:p>
    <w:p w:rsidR="00750348" w:rsidRDefault="00750348" w:rsidP="00750348">
      <w:pPr>
        <w:rPr>
          <w:rtl/>
        </w:rPr>
      </w:pPr>
      <w:r>
        <w:rPr>
          <w:rFonts w:hint="cs"/>
          <w:rtl/>
        </w:rPr>
        <w:t>איפה היא נדונה</w:t>
      </w:r>
      <w:r w:rsidR="00EB3F93">
        <w:rPr>
          <w:rFonts w:hint="cs"/>
          <w:rtl/>
        </w:rPr>
        <w:t xml:space="preserve">? </w:t>
      </w:r>
      <w:bookmarkStart w:id="488" w:name="_ETM_Q1_6925000"/>
      <w:bookmarkEnd w:id="488"/>
    </w:p>
    <w:p w:rsidR="00750348" w:rsidRDefault="00750348" w:rsidP="00750348">
      <w:pPr>
        <w:rPr>
          <w:rtl/>
        </w:rPr>
      </w:pPr>
    </w:p>
    <w:p w:rsidR="00EB3F93" w:rsidRDefault="00EB3F93" w:rsidP="00750348">
      <w:pPr>
        <w:rPr>
          <w:rtl/>
        </w:rPr>
      </w:pPr>
    </w:p>
    <w:p w:rsidR="00EB3F93" w:rsidRDefault="00EB3F93" w:rsidP="00EB3F93">
      <w:pPr>
        <w:pStyle w:val="af5"/>
        <w:keepNext/>
        <w:rPr>
          <w:rtl/>
        </w:rPr>
      </w:pPr>
      <w:bookmarkStart w:id="489" w:name="ET_interruption_קריאה_127"/>
      <w:r w:rsidRPr="00EB3F93">
        <w:rPr>
          <w:rStyle w:val="TagStyle"/>
          <w:rtl/>
        </w:rPr>
        <w:t xml:space="preserve"> &lt;&lt; קריאה &gt;&gt; </w:t>
      </w:r>
      <w:r>
        <w:rPr>
          <w:rtl/>
        </w:rPr>
        <w:t>קריאה:</w:t>
      </w:r>
      <w:r w:rsidRPr="00EB3F93">
        <w:rPr>
          <w:rStyle w:val="TagStyle"/>
          <w:rtl/>
        </w:rPr>
        <w:t xml:space="preserve"> &lt;&lt; קריאה &gt;&gt;</w:t>
      </w:r>
      <w:r>
        <w:rPr>
          <w:rtl/>
        </w:rPr>
        <w:t xml:space="preserve"> </w:t>
      </w:r>
      <w:bookmarkEnd w:id="489"/>
    </w:p>
    <w:p w:rsidR="00EB3F93" w:rsidRDefault="00EB3F93" w:rsidP="00EB3F93">
      <w:pPr>
        <w:rPr>
          <w:rtl/>
        </w:rPr>
      </w:pPr>
    </w:p>
    <w:p w:rsidR="00EB3F93" w:rsidRDefault="00EB3F93" w:rsidP="00EB3F93">
      <w:pPr>
        <w:rPr>
          <w:rtl/>
        </w:rPr>
      </w:pPr>
      <w:proofErr w:type="spellStart"/>
      <w:r>
        <w:rPr>
          <w:rFonts w:hint="cs"/>
          <w:rtl/>
        </w:rPr>
        <w:t>בבג"צ</w:t>
      </w:r>
      <w:proofErr w:type="spellEnd"/>
      <w:r>
        <w:rPr>
          <w:rFonts w:hint="cs"/>
          <w:rtl/>
        </w:rPr>
        <w:t xml:space="preserve">. </w:t>
      </w:r>
    </w:p>
    <w:p w:rsidR="00EB3F93" w:rsidRDefault="00EB3F93" w:rsidP="00EB3F93">
      <w:pPr>
        <w:rPr>
          <w:rtl/>
        </w:rPr>
      </w:pPr>
      <w:bookmarkStart w:id="490" w:name="_ETM_Q1_6926000"/>
      <w:bookmarkEnd w:id="490"/>
    </w:p>
    <w:p w:rsidR="00EB3F93" w:rsidRDefault="00EB3F93" w:rsidP="00EB3F93">
      <w:pPr>
        <w:pStyle w:val="-"/>
        <w:keepNext/>
        <w:rPr>
          <w:rtl/>
        </w:rPr>
      </w:pPr>
      <w:bookmarkStart w:id="491" w:name="_ETM_Q1_6921000"/>
      <w:bookmarkStart w:id="492" w:name="ET_speakercontinue_5815_128"/>
      <w:bookmarkEnd w:id="491"/>
      <w:r w:rsidRPr="00EB3F93">
        <w:rPr>
          <w:rStyle w:val="TagStyle"/>
          <w:rtl/>
        </w:rPr>
        <w:t xml:space="preserve"> &lt;&lt; </w:t>
      </w:r>
      <w:proofErr w:type="spellStart"/>
      <w:r w:rsidRPr="00EB3F93">
        <w:rPr>
          <w:rStyle w:val="TagStyle"/>
          <w:rtl/>
        </w:rPr>
        <w:t>דובר_המשך</w:t>
      </w:r>
      <w:proofErr w:type="spellEnd"/>
      <w:r w:rsidRPr="00EB3F93">
        <w:rPr>
          <w:rStyle w:val="TagStyle"/>
          <w:rtl/>
        </w:rPr>
        <w:t xml:space="preserve"> &gt;&gt; </w:t>
      </w:r>
      <w:r>
        <w:rPr>
          <w:rtl/>
        </w:rPr>
        <w:t>גדעון סער (הליכוד):</w:t>
      </w:r>
      <w:r w:rsidRPr="00EB3F93">
        <w:rPr>
          <w:rStyle w:val="TagStyle"/>
          <w:rtl/>
        </w:rPr>
        <w:t xml:space="preserve"> &lt;&lt; </w:t>
      </w:r>
      <w:proofErr w:type="spellStart"/>
      <w:r w:rsidRPr="00EB3F93">
        <w:rPr>
          <w:rStyle w:val="TagStyle"/>
          <w:rtl/>
        </w:rPr>
        <w:t>דובר_המשך</w:t>
      </w:r>
      <w:proofErr w:type="spellEnd"/>
      <w:r w:rsidRPr="00EB3F93">
        <w:rPr>
          <w:rStyle w:val="TagStyle"/>
          <w:rtl/>
        </w:rPr>
        <w:t xml:space="preserve"> &gt;&gt;</w:t>
      </w:r>
      <w:r>
        <w:rPr>
          <w:rtl/>
        </w:rPr>
        <w:t xml:space="preserve"> </w:t>
      </w:r>
      <w:bookmarkEnd w:id="492"/>
    </w:p>
    <w:p w:rsidR="00EB3F93" w:rsidRDefault="00EB3F93" w:rsidP="00EB3F93">
      <w:pPr>
        <w:pStyle w:val="KeepWithNext"/>
        <w:rPr>
          <w:rtl/>
        </w:rPr>
      </w:pPr>
    </w:p>
    <w:p w:rsidR="00EB3F93" w:rsidRDefault="00EB3F93" w:rsidP="00EB3F93">
      <w:pPr>
        <w:rPr>
          <w:rtl/>
        </w:rPr>
      </w:pPr>
      <w:bookmarkStart w:id="493" w:name="_ETM_Q1_6922000"/>
      <w:bookmarkEnd w:id="493"/>
      <w:r>
        <w:rPr>
          <w:rFonts w:hint="cs"/>
          <w:rtl/>
        </w:rPr>
        <w:t xml:space="preserve">מתי? </w:t>
      </w:r>
      <w:r>
        <w:rPr>
          <w:rtl/>
        </w:rPr>
        <w:t xml:space="preserve">    </w:t>
      </w:r>
    </w:p>
    <w:p w:rsidR="00EB3F93" w:rsidRDefault="00EB3F93" w:rsidP="00750348">
      <w:pPr>
        <w:rPr>
          <w:rtl/>
        </w:rPr>
      </w:pPr>
    </w:p>
    <w:p w:rsidR="00EB3F93" w:rsidRDefault="00EB3F93" w:rsidP="00EB3F93">
      <w:pPr>
        <w:pStyle w:val="af9"/>
        <w:keepNext/>
        <w:rPr>
          <w:rtl/>
        </w:rPr>
      </w:pPr>
      <w:bookmarkStart w:id="494" w:name="ET_guest_862840_129"/>
      <w:r w:rsidRPr="00EB3F93">
        <w:rPr>
          <w:rStyle w:val="TagStyle"/>
          <w:rtl/>
        </w:rPr>
        <w:t xml:space="preserve"> &lt;&lt; אורח &gt;&gt; </w:t>
      </w:r>
      <w:r>
        <w:rPr>
          <w:rtl/>
        </w:rPr>
        <w:t>יוני ספיר:</w:t>
      </w:r>
      <w:r w:rsidRPr="00EB3F93">
        <w:rPr>
          <w:rStyle w:val="TagStyle"/>
          <w:rtl/>
        </w:rPr>
        <w:t xml:space="preserve"> &lt;&lt; אורח &gt;&gt;</w:t>
      </w:r>
      <w:r>
        <w:rPr>
          <w:rtl/>
        </w:rPr>
        <w:t xml:space="preserve"> </w:t>
      </w:r>
      <w:bookmarkEnd w:id="494"/>
    </w:p>
    <w:p w:rsidR="00EB3F93" w:rsidRDefault="00EB3F93" w:rsidP="00EB3F93">
      <w:pPr>
        <w:rPr>
          <w:rtl/>
        </w:rPr>
      </w:pPr>
    </w:p>
    <w:p w:rsidR="00EB3F93" w:rsidRDefault="00EB3F93" w:rsidP="00EB3F93">
      <w:pPr>
        <w:rPr>
          <w:rtl/>
        </w:rPr>
      </w:pPr>
      <w:r>
        <w:rPr>
          <w:rFonts w:hint="cs"/>
          <w:rtl/>
        </w:rPr>
        <w:t>ביולי האחרון. למעשה, בג"צ לא נכנס לעובי הקורה</w:t>
      </w:r>
      <w:bookmarkStart w:id="495" w:name="_ETM_Q1_6930000"/>
      <w:bookmarkEnd w:id="495"/>
      <w:r>
        <w:rPr>
          <w:rFonts w:hint="cs"/>
          <w:rtl/>
        </w:rPr>
        <w:t xml:space="preserve"> - - -</w:t>
      </w:r>
    </w:p>
    <w:p w:rsidR="00750348" w:rsidRDefault="00750348" w:rsidP="00750348">
      <w:pPr>
        <w:rPr>
          <w:rtl/>
        </w:rPr>
      </w:pPr>
    </w:p>
    <w:p w:rsidR="00750348" w:rsidRDefault="00750348" w:rsidP="00750348">
      <w:pPr>
        <w:pStyle w:val="af9"/>
        <w:rPr>
          <w:rtl/>
        </w:rPr>
      </w:pPr>
      <w:bookmarkStart w:id="496" w:name="ET_guest_854380_65"/>
      <w:r w:rsidRPr="00750348">
        <w:rPr>
          <w:rStyle w:val="TagStyle"/>
          <w:rtl/>
        </w:rPr>
        <w:t xml:space="preserve"> &lt;&lt; אורח &gt;&gt; </w:t>
      </w:r>
      <w:r>
        <w:rPr>
          <w:rtl/>
        </w:rPr>
        <w:t xml:space="preserve">חגית </w:t>
      </w:r>
      <w:proofErr w:type="spellStart"/>
      <w:r>
        <w:rPr>
          <w:rtl/>
        </w:rPr>
        <w:t>אייזנמן</w:t>
      </w:r>
      <w:proofErr w:type="spellEnd"/>
      <w:r>
        <w:rPr>
          <w:rtl/>
        </w:rPr>
        <w:t>:</w:t>
      </w:r>
      <w:r w:rsidRPr="00750348">
        <w:rPr>
          <w:rStyle w:val="TagStyle"/>
          <w:rtl/>
        </w:rPr>
        <w:t xml:space="preserve"> &lt;&lt; אורח &gt;&gt;</w:t>
      </w:r>
      <w:r>
        <w:rPr>
          <w:rtl/>
        </w:rPr>
        <w:t xml:space="preserve"> </w:t>
      </w:r>
      <w:bookmarkEnd w:id="496"/>
    </w:p>
    <w:p w:rsidR="00750348" w:rsidRDefault="00750348" w:rsidP="00750348">
      <w:pPr>
        <w:pStyle w:val="KeepWithNext"/>
        <w:rPr>
          <w:rtl/>
        </w:rPr>
      </w:pPr>
    </w:p>
    <w:p w:rsidR="00750348" w:rsidRDefault="00750348" w:rsidP="00EB3F93">
      <w:pPr>
        <w:rPr>
          <w:rtl/>
        </w:rPr>
      </w:pPr>
      <w:r>
        <w:rPr>
          <w:rFonts w:hint="cs"/>
          <w:rtl/>
        </w:rPr>
        <w:t xml:space="preserve">כל הטיעונים האלה נשמעו פעם אחרי פעם </w:t>
      </w:r>
      <w:r w:rsidR="00EB3F93">
        <w:rPr>
          <w:rFonts w:hint="cs"/>
          <w:rtl/>
        </w:rPr>
        <w:t xml:space="preserve">על ידי כל מוסדות המדינה הרלבנטיים, על </w:t>
      </w:r>
      <w:bookmarkStart w:id="497" w:name="_ETM_Q1_6938000"/>
      <w:bookmarkEnd w:id="497"/>
      <w:r w:rsidR="00EB3F93">
        <w:rPr>
          <w:rFonts w:hint="cs"/>
          <w:rtl/>
        </w:rPr>
        <w:t xml:space="preserve">ידי משרד הביטחון. גורמים במשרד הביטחון </w:t>
      </w:r>
      <w:r>
        <w:rPr>
          <w:rFonts w:hint="cs"/>
          <w:rtl/>
        </w:rPr>
        <w:t>חתמו על תצהיר</w:t>
      </w:r>
      <w:r w:rsidR="00EB3F93">
        <w:rPr>
          <w:rFonts w:hint="cs"/>
          <w:rtl/>
        </w:rPr>
        <w:t xml:space="preserve"> </w:t>
      </w:r>
      <w:proofErr w:type="spellStart"/>
      <w:r w:rsidR="00EB3F93">
        <w:rPr>
          <w:rFonts w:hint="cs"/>
          <w:rtl/>
        </w:rPr>
        <w:t>לבג"צ</w:t>
      </w:r>
      <w:proofErr w:type="spellEnd"/>
      <w:r w:rsidR="00EB3F93">
        <w:rPr>
          <w:rFonts w:hint="cs"/>
          <w:rtl/>
        </w:rPr>
        <w:t xml:space="preserve"> שמבהיר למה </w:t>
      </w:r>
      <w:bookmarkStart w:id="498" w:name="_ETM_Q1_6945000"/>
      <w:bookmarkEnd w:id="498"/>
      <w:r w:rsidR="00EB3F93">
        <w:rPr>
          <w:rFonts w:hint="cs"/>
          <w:rtl/>
        </w:rPr>
        <w:t xml:space="preserve">הם חושבים שהמיקום הנוכחי הוא נכון. הג"א אפילו אמר </w:t>
      </w:r>
      <w:r w:rsidR="00EB3F93">
        <w:rPr>
          <w:rtl/>
        </w:rPr>
        <w:t>–</w:t>
      </w:r>
      <w:r w:rsidR="00EB3F93">
        <w:rPr>
          <w:rFonts w:hint="cs"/>
          <w:rtl/>
        </w:rPr>
        <w:t xml:space="preserve"> מבחינתי אין שם </w:t>
      </w:r>
      <w:r>
        <w:rPr>
          <w:rFonts w:hint="cs"/>
          <w:rtl/>
        </w:rPr>
        <w:t>אין שם תרחיש</w:t>
      </w:r>
      <w:r w:rsidR="00EB3F93">
        <w:rPr>
          <w:rFonts w:hint="cs"/>
          <w:rtl/>
        </w:rPr>
        <w:t xml:space="preserve"> ביטחוני, זה מספיק רחוק מהחוף </w:t>
      </w:r>
      <w:bookmarkStart w:id="499" w:name="_ETM_Q1_6959000"/>
      <w:bookmarkEnd w:id="499"/>
      <w:r w:rsidR="00EB3F93">
        <w:rPr>
          <w:rFonts w:hint="cs"/>
          <w:rtl/>
        </w:rPr>
        <w:t xml:space="preserve">ואין מגבלות שם. אז להתחיל לספר סיפורים ולהגיד </w:t>
      </w:r>
      <w:r w:rsidR="00EB3F93">
        <w:rPr>
          <w:rtl/>
        </w:rPr>
        <w:t>–</w:t>
      </w:r>
      <w:r w:rsidR="00EB3F93">
        <w:rPr>
          <w:rFonts w:hint="cs"/>
          <w:rtl/>
        </w:rPr>
        <w:t xml:space="preserve"> זה </w:t>
      </w:r>
      <w:bookmarkStart w:id="500" w:name="_ETM_Q1_6961000"/>
      <w:bookmarkEnd w:id="500"/>
      <w:r w:rsidR="00EB3F93">
        <w:rPr>
          <w:rFonts w:hint="cs"/>
          <w:rtl/>
        </w:rPr>
        <w:t>המומחים - - -</w:t>
      </w:r>
    </w:p>
    <w:p w:rsidR="00750348" w:rsidRDefault="00750348" w:rsidP="00750348">
      <w:pPr>
        <w:rPr>
          <w:rtl/>
        </w:rPr>
      </w:pPr>
    </w:p>
    <w:p w:rsidR="00750348" w:rsidRDefault="00750348" w:rsidP="00750348">
      <w:pPr>
        <w:pStyle w:val="af9"/>
        <w:rPr>
          <w:rtl/>
        </w:rPr>
      </w:pPr>
      <w:bookmarkStart w:id="501" w:name="ET_guest_862840_66"/>
      <w:r w:rsidRPr="00750348">
        <w:rPr>
          <w:rStyle w:val="TagStyle"/>
          <w:rtl/>
        </w:rPr>
        <w:t xml:space="preserve"> &lt;&lt; אורח &gt;&gt; </w:t>
      </w:r>
      <w:r>
        <w:rPr>
          <w:rtl/>
        </w:rPr>
        <w:t>יוני ספיר:</w:t>
      </w:r>
      <w:r w:rsidRPr="00750348">
        <w:rPr>
          <w:rStyle w:val="TagStyle"/>
          <w:rtl/>
        </w:rPr>
        <w:t xml:space="preserve"> &lt;&lt; אורח &gt;&gt;</w:t>
      </w:r>
      <w:r>
        <w:rPr>
          <w:rtl/>
        </w:rPr>
        <w:t xml:space="preserve"> </w:t>
      </w:r>
      <w:bookmarkEnd w:id="501"/>
    </w:p>
    <w:p w:rsidR="00750348" w:rsidRDefault="00750348" w:rsidP="00750348">
      <w:pPr>
        <w:pStyle w:val="KeepWithNext"/>
        <w:rPr>
          <w:rtl/>
        </w:rPr>
      </w:pPr>
    </w:p>
    <w:p w:rsidR="00750348" w:rsidRDefault="00750348" w:rsidP="00750348">
      <w:pPr>
        <w:rPr>
          <w:rtl/>
        </w:rPr>
      </w:pPr>
      <w:r>
        <w:rPr>
          <w:rFonts w:hint="cs"/>
          <w:rtl/>
        </w:rPr>
        <w:t xml:space="preserve">סיפורים? ממפקדי חיל הים לשעבר? </w:t>
      </w:r>
      <w:r w:rsidR="00EB3F93">
        <w:rPr>
          <w:rFonts w:hint="cs"/>
          <w:rtl/>
        </w:rPr>
        <w:t xml:space="preserve">משר הביטחון לשעבר? </w:t>
      </w:r>
    </w:p>
    <w:p w:rsidR="00750348" w:rsidRDefault="00750348" w:rsidP="00750348">
      <w:pPr>
        <w:rPr>
          <w:rtl/>
        </w:rPr>
      </w:pPr>
    </w:p>
    <w:p w:rsidR="00750348" w:rsidRDefault="00750348" w:rsidP="00750348">
      <w:pPr>
        <w:pStyle w:val="af6"/>
        <w:rPr>
          <w:rtl/>
        </w:rPr>
      </w:pPr>
      <w:bookmarkStart w:id="502" w:name="ET_yor_4613_67"/>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 </w:t>
      </w:r>
      <w:r>
        <w:rPr>
          <w:rtl/>
        </w:rPr>
        <w:t xml:space="preserve">היו"ר אבי </w:t>
      </w:r>
      <w:proofErr w:type="spellStart"/>
      <w:r>
        <w:rPr>
          <w:rtl/>
        </w:rPr>
        <w:t>דיכטר</w:t>
      </w:r>
      <w:proofErr w:type="spellEnd"/>
      <w:r>
        <w:rPr>
          <w:rtl/>
        </w:rPr>
        <w:t>:</w:t>
      </w:r>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Pr>
          <w:rtl/>
        </w:rPr>
        <w:t xml:space="preserve"> </w:t>
      </w:r>
      <w:bookmarkEnd w:id="502"/>
    </w:p>
    <w:p w:rsidR="00750348" w:rsidRDefault="00750348" w:rsidP="00750348">
      <w:pPr>
        <w:pStyle w:val="KeepWithNext"/>
        <w:rPr>
          <w:rtl/>
        </w:rPr>
      </w:pPr>
    </w:p>
    <w:p w:rsidR="00750348" w:rsidRDefault="00EB3F93" w:rsidP="00EB3F93">
      <w:pPr>
        <w:rPr>
          <w:rtl/>
        </w:rPr>
      </w:pPr>
      <w:r>
        <w:rPr>
          <w:rFonts w:hint="cs"/>
          <w:rtl/>
        </w:rPr>
        <w:t xml:space="preserve">שאלתי אותך קודם ולא קיבלתי תשובה, שאלתי אפילו בתור תושב אשקלון, לא רק אזרח ישראל ויושב-ראש הוועדה: </w:t>
      </w:r>
      <w:r w:rsidR="00750348">
        <w:rPr>
          <w:rFonts w:hint="cs"/>
          <w:rtl/>
        </w:rPr>
        <w:t xml:space="preserve">מאחר וכל מה שתיארת </w:t>
      </w:r>
      <w:r>
        <w:rPr>
          <w:rFonts w:hint="cs"/>
          <w:rtl/>
        </w:rPr>
        <w:t xml:space="preserve">התרחש מול הבית שלי, לצורך </w:t>
      </w:r>
      <w:bookmarkStart w:id="503" w:name="_ETM_Q1_6978000"/>
      <w:bookmarkEnd w:id="503"/>
      <w:r>
        <w:rPr>
          <w:rFonts w:hint="cs"/>
          <w:rtl/>
        </w:rPr>
        <w:t xml:space="preserve">העניין. </w:t>
      </w:r>
      <w:r w:rsidR="00750348">
        <w:rPr>
          <w:rFonts w:hint="cs"/>
          <w:rtl/>
        </w:rPr>
        <w:t xml:space="preserve">אני לא זוכר את ההפגנות כשים </w:t>
      </w:r>
      <w:r>
        <w:rPr>
          <w:rFonts w:hint="cs"/>
          <w:rtl/>
        </w:rPr>
        <w:t>ת</w:t>
      </w:r>
      <w:r w:rsidR="00750348">
        <w:rPr>
          <w:rFonts w:hint="cs"/>
          <w:rtl/>
        </w:rPr>
        <w:t>טיס קובעה במ</w:t>
      </w:r>
      <w:r w:rsidR="005173AC">
        <w:rPr>
          <w:rFonts w:hint="cs"/>
          <w:rtl/>
        </w:rPr>
        <w:t>י</w:t>
      </w:r>
      <w:r w:rsidR="00750348">
        <w:rPr>
          <w:rFonts w:hint="cs"/>
          <w:rtl/>
        </w:rPr>
        <w:t>קום שלה</w:t>
      </w:r>
      <w:r w:rsidR="005173AC">
        <w:rPr>
          <w:rFonts w:hint="cs"/>
          <w:rtl/>
        </w:rPr>
        <w:t xml:space="preserve"> לפני 15 שנה. </w:t>
      </w:r>
    </w:p>
    <w:p w:rsidR="00750348" w:rsidRDefault="00750348" w:rsidP="00750348">
      <w:pPr>
        <w:rPr>
          <w:rtl/>
        </w:rPr>
      </w:pPr>
    </w:p>
    <w:p w:rsidR="00750348" w:rsidRDefault="00750348" w:rsidP="00750348">
      <w:pPr>
        <w:pStyle w:val="af9"/>
        <w:rPr>
          <w:rtl/>
        </w:rPr>
      </w:pPr>
      <w:bookmarkStart w:id="504" w:name="ET_guest_858425_68"/>
      <w:r w:rsidRPr="00750348">
        <w:rPr>
          <w:rStyle w:val="TagStyle"/>
          <w:rtl/>
        </w:rPr>
        <w:t xml:space="preserve"> &lt;&lt; אורח &gt;&gt; </w:t>
      </w:r>
      <w:r>
        <w:rPr>
          <w:rtl/>
        </w:rPr>
        <w:t xml:space="preserve">יוסי </w:t>
      </w:r>
      <w:proofErr w:type="spellStart"/>
      <w:r>
        <w:rPr>
          <w:rtl/>
        </w:rPr>
        <w:t>וירצבררגר</w:t>
      </w:r>
      <w:proofErr w:type="spellEnd"/>
      <w:r>
        <w:rPr>
          <w:rtl/>
        </w:rPr>
        <w:t>:</w:t>
      </w:r>
      <w:r w:rsidRPr="00750348">
        <w:rPr>
          <w:rStyle w:val="TagStyle"/>
          <w:rtl/>
        </w:rPr>
        <w:t xml:space="preserve"> &lt;&lt; אורח &gt;&gt;</w:t>
      </w:r>
      <w:r>
        <w:rPr>
          <w:rtl/>
        </w:rPr>
        <w:t xml:space="preserve"> </w:t>
      </w:r>
      <w:bookmarkEnd w:id="504"/>
    </w:p>
    <w:p w:rsidR="00750348" w:rsidRDefault="00750348" w:rsidP="00750348">
      <w:pPr>
        <w:pStyle w:val="KeepWithNext"/>
        <w:rPr>
          <w:rtl/>
        </w:rPr>
      </w:pPr>
    </w:p>
    <w:p w:rsidR="00750348" w:rsidRDefault="00750348" w:rsidP="00750348">
      <w:pPr>
        <w:rPr>
          <w:rtl/>
        </w:rPr>
      </w:pPr>
      <w:r>
        <w:rPr>
          <w:rFonts w:hint="cs"/>
          <w:rtl/>
        </w:rPr>
        <w:t xml:space="preserve">יתרה מזאת </w:t>
      </w:r>
      <w:r>
        <w:rPr>
          <w:rtl/>
        </w:rPr>
        <w:t>–</w:t>
      </w:r>
      <w:r>
        <w:rPr>
          <w:rFonts w:hint="cs"/>
          <w:rtl/>
        </w:rPr>
        <w:t xml:space="preserve"> </w:t>
      </w:r>
      <w:r w:rsidR="005173AC">
        <w:rPr>
          <w:rFonts w:hint="cs"/>
          <w:rtl/>
        </w:rPr>
        <w:t xml:space="preserve">אסדת תמר עברה אליך בגלל </w:t>
      </w:r>
      <w:bookmarkStart w:id="505" w:name="_ETM_Q1_6993000"/>
      <w:bookmarkEnd w:id="505"/>
      <w:r w:rsidR="005173AC">
        <w:rPr>
          <w:rFonts w:hint="cs"/>
          <w:rtl/>
        </w:rPr>
        <w:t>ההתנגדות של - - -</w:t>
      </w:r>
    </w:p>
    <w:p w:rsidR="005173AC" w:rsidRDefault="005173AC" w:rsidP="00750348">
      <w:pPr>
        <w:rPr>
          <w:rtl/>
        </w:rPr>
      </w:pPr>
    </w:p>
    <w:p w:rsidR="005173AC" w:rsidRDefault="005173AC" w:rsidP="005173AC">
      <w:pPr>
        <w:pStyle w:val="af6"/>
        <w:keepNext/>
        <w:rPr>
          <w:rtl/>
        </w:rPr>
      </w:pPr>
      <w:bookmarkStart w:id="506" w:name="ET_yor_4613_130"/>
      <w:r w:rsidRPr="005173AC">
        <w:rPr>
          <w:rStyle w:val="TagStyle"/>
          <w:rtl/>
        </w:rPr>
        <w:t xml:space="preserve"> &lt;&lt; </w:t>
      </w:r>
      <w:proofErr w:type="spellStart"/>
      <w:r w:rsidRPr="005173AC">
        <w:rPr>
          <w:rStyle w:val="TagStyle"/>
          <w:rtl/>
        </w:rPr>
        <w:t>יור</w:t>
      </w:r>
      <w:proofErr w:type="spellEnd"/>
      <w:r w:rsidRPr="005173AC">
        <w:rPr>
          <w:rStyle w:val="TagStyle"/>
          <w:rtl/>
        </w:rPr>
        <w:t xml:space="preserve"> &gt;&gt; </w:t>
      </w:r>
      <w:r>
        <w:rPr>
          <w:rtl/>
        </w:rPr>
        <w:t xml:space="preserve">היו"ר אבי </w:t>
      </w:r>
      <w:proofErr w:type="spellStart"/>
      <w:r>
        <w:rPr>
          <w:rtl/>
        </w:rPr>
        <w:t>דיכטר</w:t>
      </w:r>
      <w:proofErr w:type="spellEnd"/>
      <w:r>
        <w:rPr>
          <w:rtl/>
        </w:rPr>
        <w:t>:</w:t>
      </w:r>
      <w:r w:rsidRPr="005173AC">
        <w:rPr>
          <w:rStyle w:val="TagStyle"/>
          <w:rtl/>
        </w:rPr>
        <w:t xml:space="preserve"> &lt;&lt; </w:t>
      </w:r>
      <w:proofErr w:type="spellStart"/>
      <w:r w:rsidRPr="005173AC">
        <w:rPr>
          <w:rStyle w:val="TagStyle"/>
          <w:rtl/>
        </w:rPr>
        <w:t>יור</w:t>
      </w:r>
      <w:proofErr w:type="spellEnd"/>
      <w:r w:rsidRPr="005173AC">
        <w:rPr>
          <w:rStyle w:val="TagStyle"/>
          <w:rtl/>
        </w:rPr>
        <w:t xml:space="preserve"> &gt;&gt;</w:t>
      </w:r>
      <w:r>
        <w:rPr>
          <w:rtl/>
        </w:rPr>
        <w:t xml:space="preserve"> </w:t>
      </w:r>
      <w:bookmarkEnd w:id="506"/>
    </w:p>
    <w:p w:rsidR="005173AC" w:rsidRDefault="005173AC" w:rsidP="005173AC">
      <w:pPr>
        <w:pStyle w:val="KeepWithNext"/>
        <w:rPr>
          <w:rtl/>
        </w:rPr>
      </w:pPr>
    </w:p>
    <w:p w:rsidR="005173AC" w:rsidRDefault="005173AC" w:rsidP="005173AC">
      <w:pPr>
        <w:rPr>
          <w:rtl/>
        </w:rPr>
      </w:pPr>
      <w:r>
        <w:rPr>
          <w:rFonts w:hint="cs"/>
          <w:rtl/>
        </w:rPr>
        <w:t xml:space="preserve">נכון. נכון. </w:t>
      </w:r>
      <w:r>
        <w:rPr>
          <w:rtl/>
        </w:rPr>
        <w:t xml:space="preserve">  </w:t>
      </w:r>
    </w:p>
    <w:p w:rsidR="00750348" w:rsidRDefault="00750348" w:rsidP="00750348">
      <w:pPr>
        <w:rPr>
          <w:rtl/>
        </w:rPr>
      </w:pPr>
    </w:p>
    <w:p w:rsidR="00750348" w:rsidRDefault="00750348" w:rsidP="00750348">
      <w:pPr>
        <w:pStyle w:val="af9"/>
        <w:rPr>
          <w:rtl/>
        </w:rPr>
      </w:pPr>
      <w:bookmarkStart w:id="507" w:name="ET_guest_862840_69"/>
      <w:r w:rsidRPr="00750348">
        <w:rPr>
          <w:rStyle w:val="TagStyle"/>
          <w:rtl/>
        </w:rPr>
        <w:t xml:space="preserve"> &lt;&lt; אורח &gt;&gt; </w:t>
      </w:r>
      <w:r>
        <w:rPr>
          <w:rtl/>
        </w:rPr>
        <w:t>יוני ספיר:</w:t>
      </w:r>
      <w:r w:rsidRPr="00750348">
        <w:rPr>
          <w:rStyle w:val="TagStyle"/>
          <w:rtl/>
        </w:rPr>
        <w:t xml:space="preserve"> &lt;&lt; אורח &gt;&gt;</w:t>
      </w:r>
      <w:r>
        <w:rPr>
          <w:rtl/>
        </w:rPr>
        <w:t xml:space="preserve"> </w:t>
      </w:r>
      <w:bookmarkEnd w:id="507"/>
    </w:p>
    <w:p w:rsidR="00750348" w:rsidRDefault="00750348" w:rsidP="00750348">
      <w:pPr>
        <w:pStyle w:val="KeepWithNext"/>
        <w:rPr>
          <w:rtl/>
        </w:rPr>
      </w:pPr>
    </w:p>
    <w:p w:rsidR="00750348" w:rsidRDefault="00750348" w:rsidP="00156A2E">
      <w:pPr>
        <w:rPr>
          <w:rtl/>
        </w:rPr>
      </w:pPr>
      <w:r>
        <w:rPr>
          <w:rFonts w:hint="cs"/>
          <w:rtl/>
        </w:rPr>
        <w:t xml:space="preserve">זו </w:t>
      </w:r>
      <w:proofErr w:type="spellStart"/>
      <w:r>
        <w:rPr>
          <w:rFonts w:hint="cs"/>
          <w:rtl/>
        </w:rPr>
        <w:t>פארסה</w:t>
      </w:r>
      <w:proofErr w:type="spellEnd"/>
      <w:r>
        <w:rPr>
          <w:rFonts w:hint="cs"/>
          <w:rtl/>
        </w:rPr>
        <w:t xml:space="preserve"> שצרי</w:t>
      </w:r>
      <w:r w:rsidR="005173AC">
        <w:rPr>
          <w:rFonts w:hint="cs"/>
          <w:rtl/>
        </w:rPr>
        <w:t xml:space="preserve">ך פעם אחת למחוק אותה מעל השולחן. למעשה, מי </w:t>
      </w:r>
      <w:bookmarkStart w:id="508" w:name="_ETM_Q1_7003000"/>
      <w:bookmarkEnd w:id="508"/>
      <w:r w:rsidR="005173AC">
        <w:rPr>
          <w:rFonts w:hint="cs"/>
          <w:rtl/>
        </w:rPr>
        <w:t xml:space="preserve">שאישר את אסדת תמר אישר אותה משום ש </w:t>
      </w:r>
      <w:r w:rsidR="005173AC">
        <w:rPr>
          <w:rtl/>
        </w:rPr>
        <w:t>–</w:t>
      </w:r>
      <w:r w:rsidR="005173AC">
        <w:rPr>
          <w:rFonts w:hint="cs"/>
          <w:rtl/>
        </w:rPr>
        <w:t xml:space="preserve"> </w:t>
      </w:r>
      <w:bookmarkStart w:id="509" w:name="_ETM_Q1_7005000"/>
      <w:bookmarkEnd w:id="509"/>
      <w:r w:rsidR="005173AC">
        <w:rPr>
          <w:rFonts w:hint="cs"/>
          <w:rtl/>
        </w:rPr>
        <w:t xml:space="preserve">אני מזכיר </w:t>
      </w:r>
      <w:r w:rsidR="005173AC">
        <w:rPr>
          <w:rtl/>
        </w:rPr>
        <w:t>–</w:t>
      </w:r>
      <w:r w:rsidR="007F0056">
        <w:rPr>
          <w:rFonts w:hint="cs"/>
          <w:rtl/>
        </w:rPr>
        <w:t xml:space="preserve"> צינור </w:t>
      </w:r>
      <w:r w:rsidR="00156A2E">
        <w:rPr>
          <w:rFonts w:hint="cs"/>
        </w:rPr>
        <w:t>EMG</w:t>
      </w:r>
      <w:r w:rsidR="005173AC">
        <w:rPr>
          <w:rFonts w:hint="cs"/>
          <w:rtl/>
        </w:rPr>
        <w:t xml:space="preserve"> פוצץ וה</w:t>
      </w:r>
      <w:r>
        <w:rPr>
          <w:rFonts w:hint="cs"/>
          <w:rtl/>
        </w:rPr>
        <w:t xml:space="preserve">יה צריך </w:t>
      </w:r>
      <w:r w:rsidR="005173AC">
        <w:rPr>
          <w:rFonts w:hint="cs"/>
          <w:rtl/>
        </w:rPr>
        <w:t>להכניס דחוף גז מישראל</w:t>
      </w:r>
      <w:bookmarkStart w:id="510" w:name="_ETM_Q1_7007000"/>
      <w:bookmarkEnd w:id="510"/>
      <w:r w:rsidR="00156A2E">
        <w:rPr>
          <w:rFonts w:hint="cs"/>
          <w:rtl/>
        </w:rPr>
        <w:t xml:space="preserve">. </w:t>
      </w:r>
      <w:r>
        <w:rPr>
          <w:rFonts w:hint="cs"/>
          <w:rtl/>
        </w:rPr>
        <w:t xml:space="preserve">המיקום הזה אושר </w:t>
      </w:r>
      <w:r w:rsidR="00156A2E">
        <w:rPr>
          <w:rFonts w:hint="cs"/>
          <w:rtl/>
        </w:rPr>
        <w:t xml:space="preserve">בשל צנרת </w:t>
      </w:r>
      <w:proofErr w:type="spellStart"/>
      <w:r w:rsidR="00156A2E">
        <w:rPr>
          <w:rFonts w:hint="cs"/>
          <w:rtl/>
        </w:rPr>
        <w:t>שהיתה</w:t>
      </w:r>
      <w:proofErr w:type="spellEnd"/>
      <w:r w:rsidR="00156A2E">
        <w:rPr>
          <w:rFonts w:hint="cs"/>
          <w:rtl/>
        </w:rPr>
        <w:t xml:space="preserve"> קיימת על חוף - - </w:t>
      </w:r>
      <w:bookmarkStart w:id="511" w:name="_ETM_Q1_7020000"/>
      <w:bookmarkEnd w:id="511"/>
      <w:r w:rsidR="00156A2E">
        <w:rPr>
          <w:rFonts w:hint="cs"/>
          <w:rtl/>
        </w:rPr>
        <w:t xml:space="preserve"> ים תטיס וזו </w:t>
      </w:r>
      <w:proofErr w:type="spellStart"/>
      <w:r w:rsidR="00156A2E">
        <w:rPr>
          <w:rFonts w:hint="cs"/>
          <w:rtl/>
        </w:rPr>
        <w:t>היתה</w:t>
      </w:r>
      <w:proofErr w:type="spellEnd"/>
      <w:r w:rsidR="00156A2E">
        <w:rPr>
          <w:rFonts w:hint="cs"/>
          <w:rtl/>
        </w:rPr>
        <w:t xml:space="preserve"> הדרך הכי מהירה לממש כניסת </w:t>
      </w:r>
      <w:bookmarkStart w:id="512" w:name="_ETM_Q1_7018000"/>
      <w:bookmarkEnd w:id="512"/>
      <w:r w:rsidR="00156A2E">
        <w:rPr>
          <w:rFonts w:hint="cs"/>
          <w:rtl/>
        </w:rPr>
        <w:t xml:space="preserve">גז לישראל. לכן השר לנדאו אז אישר את הקמת </w:t>
      </w:r>
      <w:r>
        <w:rPr>
          <w:rFonts w:hint="cs"/>
          <w:rtl/>
        </w:rPr>
        <w:t>אסדת תמר. אין שום קשר למחאה אזרחית</w:t>
      </w:r>
      <w:r w:rsidR="00156A2E">
        <w:rPr>
          <w:rFonts w:hint="cs"/>
          <w:rtl/>
        </w:rPr>
        <w:t xml:space="preserve">, </w:t>
      </w:r>
      <w:bookmarkStart w:id="513" w:name="_ETM_Q1_7027000"/>
      <w:bookmarkEnd w:id="513"/>
      <w:r w:rsidR="00156A2E">
        <w:rPr>
          <w:rFonts w:hint="cs"/>
          <w:rtl/>
        </w:rPr>
        <w:t xml:space="preserve">אנחנו בכלל לא היינו פעילים, לא היינו בעניין הזה. מחאה </w:t>
      </w:r>
      <w:bookmarkStart w:id="514" w:name="_ETM_Q1_7031000"/>
      <w:bookmarkEnd w:id="514"/>
      <w:r w:rsidR="00156A2E">
        <w:rPr>
          <w:rFonts w:hint="cs"/>
          <w:rtl/>
        </w:rPr>
        <w:t xml:space="preserve">אזרחית התעוררה לאור אירועים שהתרחשו בעולם, והתחרשו שורה של אירועים בעולם - </w:t>
      </w:r>
      <w:bookmarkStart w:id="515" w:name="_ETM_Q1_7036000"/>
      <w:bookmarkEnd w:id="515"/>
      <w:r w:rsidR="00156A2E">
        <w:rPr>
          <w:rFonts w:hint="cs"/>
          <w:rtl/>
        </w:rPr>
        <w:t>- -</w:t>
      </w:r>
    </w:p>
    <w:p w:rsidR="00156A2E" w:rsidRDefault="00156A2E" w:rsidP="00156A2E">
      <w:pPr>
        <w:rPr>
          <w:rtl/>
        </w:rPr>
      </w:pPr>
      <w:bookmarkStart w:id="516" w:name="_ETM_Q1_7037000"/>
      <w:bookmarkEnd w:id="516"/>
    </w:p>
    <w:p w:rsidR="00156A2E" w:rsidRDefault="00156A2E" w:rsidP="00156A2E">
      <w:pPr>
        <w:pStyle w:val="af6"/>
        <w:keepNext/>
        <w:rPr>
          <w:rtl/>
        </w:rPr>
      </w:pPr>
      <w:bookmarkStart w:id="517" w:name="ET_yor_4613_131"/>
      <w:r w:rsidRPr="00156A2E">
        <w:rPr>
          <w:rStyle w:val="TagStyle"/>
          <w:rtl/>
        </w:rPr>
        <w:t xml:space="preserve"> &lt;&lt; </w:t>
      </w:r>
      <w:proofErr w:type="spellStart"/>
      <w:r w:rsidRPr="00156A2E">
        <w:rPr>
          <w:rStyle w:val="TagStyle"/>
          <w:rtl/>
        </w:rPr>
        <w:t>יור</w:t>
      </w:r>
      <w:proofErr w:type="spellEnd"/>
      <w:r w:rsidRPr="00156A2E">
        <w:rPr>
          <w:rStyle w:val="TagStyle"/>
          <w:rtl/>
        </w:rPr>
        <w:t xml:space="preserve"> &gt;&gt; </w:t>
      </w:r>
      <w:r>
        <w:rPr>
          <w:rtl/>
        </w:rPr>
        <w:t xml:space="preserve">היו"ר אבי </w:t>
      </w:r>
      <w:proofErr w:type="spellStart"/>
      <w:r>
        <w:rPr>
          <w:rtl/>
        </w:rPr>
        <w:t>דיכטר</w:t>
      </w:r>
      <w:proofErr w:type="spellEnd"/>
      <w:r>
        <w:rPr>
          <w:rtl/>
        </w:rPr>
        <w:t>:</w:t>
      </w:r>
      <w:r w:rsidRPr="00156A2E">
        <w:rPr>
          <w:rStyle w:val="TagStyle"/>
          <w:rtl/>
        </w:rPr>
        <w:t xml:space="preserve"> &lt;&lt; </w:t>
      </w:r>
      <w:proofErr w:type="spellStart"/>
      <w:r w:rsidRPr="00156A2E">
        <w:rPr>
          <w:rStyle w:val="TagStyle"/>
          <w:rtl/>
        </w:rPr>
        <w:t>יור</w:t>
      </w:r>
      <w:proofErr w:type="spellEnd"/>
      <w:r w:rsidRPr="00156A2E">
        <w:rPr>
          <w:rStyle w:val="TagStyle"/>
          <w:rtl/>
        </w:rPr>
        <w:t xml:space="preserve"> &gt;&gt;</w:t>
      </w:r>
      <w:r>
        <w:rPr>
          <w:rtl/>
        </w:rPr>
        <w:t xml:space="preserve"> </w:t>
      </w:r>
      <w:bookmarkEnd w:id="517"/>
    </w:p>
    <w:p w:rsidR="00156A2E" w:rsidRDefault="00156A2E" w:rsidP="00156A2E">
      <w:pPr>
        <w:pStyle w:val="KeepWithNext"/>
        <w:rPr>
          <w:rtl/>
        </w:rPr>
      </w:pPr>
    </w:p>
    <w:p w:rsidR="00750348" w:rsidRDefault="00156A2E" w:rsidP="00156A2E">
      <w:pPr>
        <w:rPr>
          <w:rtl/>
        </w:rPr>
      </w:pPr>
      <w:bookmarkStart w:id="518" w:name="_ETM_Q1_7038000"/>
      <w:bookmarkEnd w:id="518"/>
      <w:r>
        <w:rPr>
          <w:rFonts w:hint="cs"/>
          <w:rtl/>
        </w:rPr>
        <w:t xml:space="preserve">- - - התחילה עוד בחוף דור, </w:t>
      </w:r>
      <w:r w:rsidR="00750348">
        <w:rPr>
          <w:rFonts w:hint="cs"/>
          <w:rtl/>
        </w:rPr>
        <w:t>הרי תמר זה היה החליף של חוף דור</w:t>
      </w:r>
      <w:r>
        <w:rPr>
          <w:rFonts w:hint="cs"/>
          <w:rtl/>
        </w:rPr>
        <w:t xml:space="preserve">. </w:t>
      </w:r>
    </w:p>
    <w:p w:rsidR="00750348" w:rsidRDefault="00750348" w:rsidP="00750348">
      <w:pPr>
        <w:rPr>
          <w:rtl/>
        </w:rPr>
      </w:pPr>
    </w:p>
    <w:p w:rsidR="00750348" w:rsidRDefault="00750348" w:rsidP="00750348">
      <w:pPr>
        <w:pStyle w:val="af9"/>
        <w:rPr>
          <w:rtl/>
        </w:rPr>
      </w:pPr>
      <w:bookmarkStart w:id="519" w:name="ET_guest_862840_70"/>
      <w:r w:rsidRPr="00750348">
        <w:rPr>
          <w:rStyle w:val="TagStyle"/>
          <w:rtl/>
        </w:rPr>
        <w:t xml:space="preserve"> &lt;&lt; אורח &gt;&gt; </w:t>
      </w:r>
      <w:r>
        <w:rPr>
          <w:rtl/>
        </w:rPr>
        <w:t>יוני ספיר:</w:t>
      </w:r>
      <w:r w:rsidRPr="00750348">
        <w:rPr>
          <w:rStyle w:val="TagStyle"/>
          <w:rtl/>
        </w:rPr>
        <w:t xml:space="preserve"> &lt;&lt; אורח &gt;&gt;</w:t>
      </w:r>
      <w:r>
        <w:rPr>
          <w:rtl/>
        </w:rPr>
        <w:t xml:space="preserve"> </w:t>
      </w:r>
      <w:bookmarkEnd w:id="519"/>
    </w:p>
    <w:p w:rsidR="00750348" w:rsidRDefault="00750348" w:rsidP="00750348">
      <w:pPr>
        <w:pStyle w:val="KeepWithNext"/>
        <w:rPr>
          <w:rtl/>
        </w:rPr>
      </w:pPr>
    </w:p>
    <w:p w:rsidR="00750348" w:rsidRDefault="00156A2E" w:rsidP="00156A2E">
      <w:pPr>
        <w:rPr>
          <w:rtl/>
        </w:rPr>
      </w:pPr>
      <w:r>
        <w:rPr>
          <w:rFonts w:hint="cs"/>
          <w:rtl/>
        </w:rPr>
        <w:t xml:space="preserve">לשמחתם </w:t>
      </w:r>
      <w:bookmarkStart w:id="520" w:name="_ETM_Q1_7041000"/>
      <w:bookmarkEnd w:id="520"/>
      <w:r>
        <w:rPr>
          <w:rFonts w:hint="cs"/>
          <w:rtl/>
        </w:rPr>
        <w:t xml:space="preserve">של תושבי ישראל המפעל הזה לא הוקם ביבשה, כי </w:t>
      </w:r>
      <w:bookmarkStart w:id="521" w:name="_ETM_Q1_7042000"/>
      <w:bookmarkEnd w:id="521"/>
      <w:r>
        <w:rPr>
          <w:rFonts w:hint="cs"/>
          <w:rtl/>
        </w:rPr>
        <w:t xml:space="preserve">אנחנו יודעים מה אסדת פולטת. </w:t>
      </w:r>
      <w:r w:rsidR="00750348">
        <w:rPr>
          <w:rFonts w:hint="cs"/>
          <w:rtl/>
        </w:rPr>
        <w:t xml:space="preserve">היא פולטת פי 17 חומרים מסרטנים </w:t>
      </w:r>
      <w:r>
        <w:rPr>
          <w:rFonts w:hint="cs"/>
          <w:rtl/>
        </w:rPr>
        <w:t xml:space="preserve">מאשר </w:t>
      </w:r>
      <w:proofErr w:type="spellStart"/>
      <w:r>
        <w:rPr>
          <w:rFonts w:hint="cs"/>
          <w:rtl/>
        </w:rPr>
        <w:t>בז"ן</w:t>
      </w:r>
      <w:proofErr w:type="spellEnd"/>
      <w:r>
        <w:rPr>
          <w:rFonts w:hint="cs"/>
          <w:rtl/>
        </w:rPr>
        <w:t xml:space="preserve"> בחיפה. לשמחתם </w:t>
      </w:r>
      <w:bookmarkStart w:id="522" w:name="_ETM_Q1_7054000"/>
      <w:bookmarkEnd w:id="522"/>
      <w:r>
        <w:rPr>
          <w:rFonts w:hint="cs"/>
          <w:rtl/>
        </w:rPr>
        <w:t xml:space="preserve">של תושבי ישראל </w:t>
      </w:r>
      <w:r w:rsidR="00750348">
        <w:rPr>
          <w:rFonts w:hint="cs"/>
          <w:rtl/>
        </w:rPr>
        <w:t xml:space="preserve">המחאה הזו צלחה וזה לא </w:t>
      </w:r>
      <w:r>
        <w:rPr>
          <w:rFonts w:hint="cs"/>
          <w:rtl/>
        </w:rPr>
        <w:t xml:space="preserve">הוקם ביבשה אלא הורחק אל הים, </w:t>
      </w:r>
      <w:r w:rsidR="00750348">
        <w:rPr>
          <w:rFonts w:hint="cs"/>
          <w:rtl/>
        </w:rPr>
        <w:t xml:space="preserve">כי החומרים האלה מסרטנים והורגים. </w:t>
      </w:r>
    </w:p>
    <w:p w:rsidR="00750348" w:rsidRDefault="00750348" w:rsidP="00750348">
      <w:pPr>
        <w:rPr>
          <w:rtl/>
        </w:rPr>
      </w:pPr>
    </w:p>
    <w:p w:rsidR="00156A2E" w:rsidRDefault="00156A2E" w:rsidP="00750348">
      <w:pPr>
        <w:rPr>
          <w:rtl/>
        </w:rPr>
      </w:pPr>
    </w:p>
    <w:p w:rsidR="00156A2E" w:rsidRDefault="00156A2E" w:rsidP="00156A2E">
      <w:pPr>
        <w:pStyle w:val="af5"/>
        <w:keepNext/>
        <w:rPr>
          <w:rtl/>
        </w:rPr>
      </w:pPr>
      <w:bookmarkStart w:id="523" w:name="ET_interruption_קריאה_132"/>
      <w:r w:rsidRPr="00156A2E">
        <w:rPr>
          <w:rStyle w:val="TagStyle"/>
          <w:rtl/>
        </w:rPr>
        <w:t xml:space="preserve"> &lt;&lt; קריאה &gt;&gt; </w:t>
      </w:r>
      <w:r>
        <w:rPr>
          <w:rtl/>
        </w:rPr>
        <w:t>קריאה:</w:t>
      </w:r>
      <w:r w:rsidRPr="00156A2E">
        <w:rPr>
          <w:rStyle w:val="TagStyle"/>
          <w:rtl/>
        </w:rPr>
        <w:t xml:space="preserve"> &lt;&lt; קריאה &gt;&gt;</w:t>
      </w:r>
      <w:r>
        <w:rPr>
          <w:rtl/>
        </w:rPr>
        <w:t xml:space="preserve"> </w:t>
      </w:r>
      <w:bookmarkEnd w:id="523"/>
    </w:p>
    <w:p w:rsidR="00156A2E" w:rsidRDefault="00156A2E" w:rsidP="00156A2E">
      <w:pPr>
        <w:pStyle w:val="KeepWithNext"/>
        <w:rPr>
          <w:rtl/>
        </w:rPr>
      </w:pPr>
    </w:p>
    <w:p w:rsidR="00156A2E" w:rsidRDefault="00156A2E" w:rsidP="00156A2E">
      <w:pPr>
        <w:rPr>
          <w:rtl/>
        </w:rPr>
      </w:pPr>
      <w:bookmarkStart w:id="524" w:name="_ETM_Q1_7060000"/>
      <w:bookmarkEnd w:id="524"/>
      <w:r>
        <w:rPr>
          <w:rFonts w:hint="cs"/>
          <w:rtl/>
        </w:rPr>
        <w:t xml:space="preserve">אז </w:t>
      </w:r>
      <w:proofErr w:type="spellStart"/>
      <w:r>
        <w:rPr>
          <w:rFonts w:hint="cs"/>
          <w:rtl/>
        </w:rPr>
        <w:t>היתה</w:t>
      </w:r>
      <w:proofErr w:type="spellEnd"/>
      <w:r>
        <w:rPr>
          <w:rFonts w:hint="cs"/>
          <w:rtl/>
        </w:rPr>
        <w:t xml:space="preserve"> מחאה. </w:t>
      </w:r>
    </w:p>
    <w:p w:rsidR="00156A2E" w:rsidRDefault="00156A2E" w:rsidP="00156A2E">
      <w:pPr>
        <w:rPr>
          <w:rtl/>
        </w:rPr>
      </w:pPr>
    </w:p>
    <w:p w:rsidR="00156A2E" w:rsidRDefault="00156A2E" w:rsidP="00156A2E">
      <w:pPr>
        <w:pStyle w:val="a4"/>
        <w:keepNext/>
        <w:rPr>
          <w:rtl/>
        </w:rPr>
      </w:pPr>
      <w:bookmarkStart w:id="525" w:name="_ETM_Q1_7057000"/>
      <w:bookmarkStart w:id="526" w:name="_ETM_Q1_7056000"/>
      <w:bookmarkStart w:id="527" w:name="ET_speaker_יוניספיר_134"/>
      <w:bookmarkEnd w:id="525"/>
      <w:bookmarkEnd w:id="526"/>
      <w:r w:rsidRPr="00156A2E">
        <w:rPr>
          <w:rStyle w:val="TagStyle"/>
          <w:rtl/>
        </w:rPr>
        <w:t xml:space="preserve"> &lt;&lt; דובר &gt;&gt; </w:t>
      </w:r>
      <w:r>
        <w:rPr>
          <w:rtl/>
        </w:rPr>
        <w:t>יוני</w:t>
      </w:r>
      <w:r>
        <w:rPr>
          <w:rFonts w:hint="cs"/>
          <w:rtl/>
        </w:rPr>
        <w:t xml:space="preserve"> </w:t>
      </w:r>
      <w:r>
        <w:rPr>
          <w:rtl/>
        </w:rPr>
        <w:t>ספיר:</w:t>
      </w:r>
      <w:r w:rsidRPr="00156A2E">
        <w:rPr>
          <w:rStyle w:val="TagStyle"/>
          <w:rtl/>
        </w:rPr>
        <w:t xml:space="preserve"> &lt;&lt; דובר &gt;&gt;</w:t>
      </w:r>
      <w:r>
        <w:rPr>
          <w:rtl/>
        </w:rPr>
        <w:t xml:space="preserve"> </w:t>
      </w:r>
      <w:bookmarkEnd w:id="527"/>
    </w:p>
    <w:p w:rsidR="00156A2E" w:rsidRDefault="00156A2E" w:rsidP="00156A2E">
      <w:pPr>
        <w:pStyle w:val="KeepWithNext"/>
        <w:rPr>
          <w:rtl/>
        </w:rPr>
      </w:pPr>
    </w:p>
    <w:p w:rsidR="0028359E" w:rsidRDefault="00156A2E" w:rsidP="00156A2E">
      <w:pPr>
        <w:rPr>
          <w:rtl/>
        </w:rPr>
      </w:pPr>
      <w:r>
        <w:rPr>
          <w:rFonts w:hint="cs"/>
          <w:rtl/>
        </w:rPr>
        <w:t xml:space="preserve">אבל היא לא מחאה </w:t>
      </w:r>
      <w:r>
        <w:rPr>
          <w:rtl/>
        </w:rPr>
        <w:t>–</w:t>
      </w:r>
      <w:r>
        <w:rPr>
          <w:rFonts w:hint="cs"/>
          <w:rtl/>
        </w:rPr>
        <w:t xml:space="preserve"> שוב, </w:t>
      </w:r>
      <w:bookmarkStart w:id="528" w:name="_ETM_Q1_7064000"/>
      <w:bookmarkEnd w:id="528"/>
      <w:r>
        <w:rPr>
          <w:rFonts w:hint="cs"/>
          <w:rtl/>
        </w:rPr>
        <w:t xml:space="preserve">"שומרי הבית" פעילים בשנתיים האחרונות. </w:t>
      </w:r>
    </w:p>
    <w:p w:rsidR="00156A2E" w:rsidRDefault="00156A2E" w:rsidP="00156A2E">
      <w:pPr>
        <w:rPr>
          <w:rtl/>
        </w:rPr>
      </w:pPr>
      <w:bookmarkStart w:id="529" w:name="_ETM_Q1_7063000"/>
      <w:bookmarkEnd w:id="529"/>
      <w:r>
        <w:rPr>
          <w:rtl/>
        </w:rPr>
        <w:t xml:space="preserve">  </w:t>
      </w:r>
    </w:p>
    <w:p w:rsidR="00750348" w:rsidRDefault="00750348" w:rsidP="00750348">
      <w:pPr>
        <w:pStyle w:val="af9"/>
        <w:rPr>
          <w:rtl/>
        </w:rPr>
      </w:pPr>
      <w:bookmarkStart w:id="530" w:name="ET_guest_858425_71"/>
      <w:r w:rsidRPr="00750348">
        <w:rPr>
          <w:rStyle w:val="TagStyle"/>
          <w:rtl/>
        </w:rPr>
        <w:t xml:space="preserve"> &lt;&lt; אורח &gt;&gt; </w:t>
      </w:r>
      <w:r>
        <w:rPr>
          <w:rtl/>
        </w:rPr>
        <w:t xml:space="preserve">יוסי </w:t>
      </w:r>
      <w:proofErr w:type="spellStart"/>
      <w:r>
        <w:rPr>
          <w:rtl/>
        </w:rPr>
        <w:t>וירצבררגר</w:t>
      </w:r>
      <w:proofErr w:type="spellEnd"/>
      <w:r>
        <w:rPr>
          <w:rtl/>
        </w:rPr>
        <w:t>:</w:t>
      </w:r>
      <w:r w:rsidRPr="00750348">
        <w:rPr>
          <w:rStyle w:val="TagStyle"/>
          <w:rtl/>
        </w:rPr>
        <w:t xml:space="preserve"> &lt;&lt; אורח &gt;&gt;</w:t>
      </w:r>
      <w:r>
        <w:rPr>
          <w:rtl/>
        </w:rPr>
        <w:t xml:space="preserve"> </w:t>
      </w:r>
      <w:bookmarkEnd w:id="530"/>
    </w:p>
    <w:p w:rsidR="00750348" w:rsidRDefault="00750348" w:rsidP="00750348">
      <w:pPr>
        <w:pStyle w:val="KeepWithNext"/>
        <w:rPr>
          <w:rtl/>
        </w:rPr>
      </w:pPr>
    </w:p>
    <w:p w:rsidR="00750348" w:rsidRDefault="00750348" w:rsidP="00750348">
      <w:pPr>
        <w:rPr>
          <w:rtl/>
        </w:rPr>
      </w:pPr>
      <w:r>
        <w:rPr>
          <w:rFonts w:hint="cs"/>
          <w:rtl/>
        </w:rPr>
        <w:t xml:space="preserve">לא אמרתי שום </w:t>
      </w:r>
      <w:r w:rsidR="0028359E">
        <w:rPr>
          <w:rFonts w:hint="cs"/>
          <w:rtl/>
        </w:rPr>
        <w:t xml:space="preserve"> </w:t>
      </w:r>
      <w:bookmarkStart w:id="531" w:name="_ETM_Q1_7066000"/>
      <w:bookmarkEnd w:id="531"/>
      <w:r w:rsidR="0028359E">
        <w:rPr>
          <w:rFonts w:hint="cs"/>
          <w:rtl/>
        </w:rPr>
        <w:t>- - -</w:t>
      </w:r>
    </w:p>
    <w:p w:rsidR="00750348" w:rsidRDefault="00750348" w:rsidP="00750348">
      <w:pPr>
        <w:rPr>
          <w:rtl/>
        </w:rPr>
      </w:pPr>
    </w:p>
    <w:p w:rsidR="00750348" w:rsidRDefault="00750348" w:rsidP="00750348">
      <w:pPr>
        <w:pStyle w:val="af9"/>
        <w:rPr>
          <w:rtl/>
        </w:rPr>
      </w:pPr>
      <w:bookmarkStart w:id="532" w:name="ET_guest_862840_72"/>
      <w:r w:rsidRPr="00750348">
        <w:rPr>
          <w:rStyle w:val="TagStyle"/>
          <w:rtl/>
        </w:rPr>
        <w:t xml:space="preserve"> &lt;&lt; אורח &gt;&gt; </w:t>
      </w:r>
      <w:r>
        <w:rPr>
          <w:rtl/>
        </w:rPr>
        <w:t>יוני ספיר:</w:t>
      </w:r>
      <w:r w:rsidRPr="00750348">
        <w:rPr>
          <w:rStyle w:val="TagStyle"/>
          <w:rtl/>
        </w:rPr>
        <w:t xml:space="preserve"> &lt;&lt; אורח &gt;&gt;</w:t>
      </w:r>
      <w:r>
        <w:rPr>
          <w:rtl/>
        </w:rPr>
        <w:t xml:space="preserve"> </w:t>
      </w:r>
      <w:bookmarkEnd w:id="532"/>
    </w:p>
    <w:p w:rsidR="00750348" w:rsidRDefault="00750348" w:rsidP="00750348">
      <w:pPr>
        <w:pStyle w:val="KeepWithNext"/>
        <w:rPr>
          <w:rtl/>
        </w:rPr>
      </w:pPr>
    </w:p>
    <w:p w:rsidR="00750348" w:rsidRDefault="00750348" w:rsidP="0028359E">
      <w:pPr>
        <w:rPr>
          <w:rtl/>
        </w:rPr>
      </w:pPr>
      <w:r>
        <w:rPr>
          <w:rFonts w:hint="cs"/>
          <w:rtl/>
        </w:rPr>
        <w:t xml:space="preserve">הפוסק </w:t>
      </w:r>
      <w:r w:rsidR="0028359E">
        <w:rPr>
          <w:rFonts w:hint="cs"/>
          <w:rtl/>
        </w:rPr>
        <w:t xml:space="preserve">בעניין של תמר היה השר לנדאו והוא התגאה </w:t>
      </w:r>
      <w:bookmarkStart w:id="533" w:name="_ETM_Q1_7067000"/>
      <w:bookmarkEnd w:id="533"/>
      <w:r w:rsidR="0028359E">
        <w:rPr>
          <w:rFonts w:hint="cs"/>
          <w:rtl/>
        </w:rPr>
        <w:t xml:space="preserve">בסוף תפקידו </w:t>
      </w:r>
      <w:r>
        <w:rPr>
          <w:rFonts w:hint="cs"/>
          <w:rtl/>
        </w:rPr>
        <w:t xml:space="preserve">שזו ההחלטה הכי חכמה שהוא קיבל במהלך כהונתו. </w:t>
      </w:r>
      <w:r w:rsidR="0028359E">
        <w:rPr>
          <w:rFonts w:hint="cs"/>
          <w:rtl/>
        </w:rPr>
        <w:t xml:space="preserve">את זה שכח להזכיר הממונה על - - </w:t>
      </w:r>
      <w:bookmarkStart w:id="534" w:name="_ETM_Q1_7078000"/>
      <w:bookmarkEnd w:id="534"/>
      <w:r w:rsidR="0028359E">
        <w:rPr>
          <w:rFonts w:hint="cs"/>
          <w:rtl/>
        </w:rPr>
        <w:t>-</w:t>
      </w:r>
    </w:p>
    <w:p w:rsidR="00750348" w:rsidRDefault="00750348" w:rsidP="00750348">
      <w:pPr>
        <w:rPr>
          <w:rtl/>
        </w:rPr>
      </w:pPr>
    </w:p>
    <w:p w:rsidR="00750348" w:rsidRDefault="00750348" w:rsidP="00750348">
      <w:pPr>
        <w:pStyle w:val="af6"/>
        <w:rPr>
          <w:rtl/>
        </w:rPr>
      </w:pPr>
      <w:bookmarkStart w:id="535" w:name="ET_yor_4613_73"/>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 </w:t>
      </w:r>
      <w:r>
        <w:rPr>
          <w:rtl/>
        </w:rPr>
        <w:t xml:space="preserve">היו"ר אבי </w:t>
      </w:r>
      <w:proofErr w:type="spellStart"/>
      <w:r>
        <w:rPr>
          <w:rtl/>
        </w:rPr>
        <w:t>דיכטר</w:t>
      </w:r>
      <w:proofErr w:type="spellEnd"/>
      <w:r>
        <w:rPr>
          <w:rtl/>
        </w:rPr>
        <w:t>:</w:t>
      </w:r>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Pr>
          <w:rtl/>
        </w:rPr>
        <w:t xml:space="preserve"> </w:t>
      </w:r>
      <w:bookmarkEnd w:id="535"/>
    </w:p>
    <w:p w:rsidR="00750348" w:rsidRDefault="00750348" w:rsidP="00750348">
      <w:pPr>
        <w:pStyle w:val="KeepWithNext"/>
        <w:rPr>
          <w:rtl/>
        </w:rPr>
      </w:pPr>
    </w:p>
    <w:p w:rsidR="00750348" w:rsidRDefault="00750348" w:rsidP="00750348">
      <w:pPr>
        <w:rPr>
          <w:rtl/>
        </w:rPr>
      </w:pPr>
      <w:r>
        <w:rPr>
          <w:rFonts w:hint="cs"/>
          <w:rtl/>
        </w:rPr>
        <w:t xml:space="preserve">עוד התייחסויות של הגופים? משרדי הממשלה. </w:t>
      </w:r>
    </w:p>
    <w:p w:rsidR="00750348" w:rsidRDefault="00750348" w:rsidP="00750348">
      <w:pPr>
        <w:rPr>
          <w:rtl/>
        </w:rPr>
      </w:pPr>
    </w:p>
    <w:p w:rsidR="0028359E" w:rsidRDefault="0028359E" w:rsidP="0028359E">
      <w:pPr>
        <w:pStyle w:val="a4"/>
        <w:rPr>
          <w:rtl/>
        </w:rPr>
      </w:pPr>
      <w:bookmarkStart w:id="536" w:name="_ETM_Q1_7083000"/>
      <w:bookmarkEnd w:id="536"/>
      <w:r w:rsidRPr="0028359E">
        <w:rPr>
          <w:rStyle w:val="TagStyle"/>
          <w:rtl/>
        </w:rPr>
        <w:t xml:space="preserve"> &lt;&lt; דובר </w:t>
      </w:r>
      <w:r w:rsidRPr="00B22EBD">
        <w:rPr>
          <w:rStyle w:val="TagStyle"/>
          <w:rtl/>
        </w:rPr>
        <w:t xml:space="preserve">&gt;&gt; </w:t>
      </w:r>
      <w:r w:rsidRPr="00B22EBD">
        <w:rPr>
          <w:rtl/>
        </w:rPr>
        <w:t>יגאל</w:t>
      </w:r>
      <w:r w:rsidR="00B22EBD">
        <w:rPr>
          <w:rFonts w:hint="cs"/>
          <w:rtl/>
        </w:rPr>
        <w:t xml:space="preserve"> </w:t>
      </w:r>
      <w:proofErr w:type="spellStart"/>
      <w:r w:rsidR="00B22EBD">
        <w:rPr>
          <w:rFonts w:hint="cs"/>
          <w:rtl/>
        </w:rPr>
        <w:t>סלוביק</w:t>
      </w:r>
      <w:proofErr w:type="spellEnd"/>
      <w:r>
        <w:rPr>
          <w:rtl/>
        </w:rPr>
        <w:t>:</w:t>
      </w:r>
      <w:r w:rsidRPr="0028359E">
        <w:rPr>
          <w:rStyle w:val="TagStyle"/>
          <w:rtl/>
        </w:rPr>
        <w:t xml:space="preserve"> &lt;&lt; דובר &gt;&gt;</w:t>
      </w:r>
      <w:r>
        <w:rPr>
          <w:rtl/>
        </w:rPr>
        <w:t xml:space="preserve">   </w:t>
      </w:r>
    </w:p>
    <w:p w:rsidR="0028359E" w:rsidRDefault="0028359E" w:rsidP="00750348">
      <w:pPr>
        <w:rPr>
          <w:rtl/>
        </w:rPr>
      </w:pPr>
    </w:p>
    <w:p w:rsidR="00750348" w:rsidRDefault="0028359E" w:rsidP="0028359E">
      <w:pPr>
        <w:rPr>
          <w:rtl/>
        </w:rPr>
      </w:pPr>
      <w:bookmarkStart w:id="537" w:name="_ETM_Q1_7093000"/>
      <w:bookmarkEnd w:id="537"/>
      <w:r>
        <w:rPr>
          <w:rFonts w:hint="cs"/>
          <w:rtl/>
        </w:rPr>
        <w:t>אני ראש אג</w:t>
      </w:r>
      <w:r w:rsidR="00750348">
        <w:rPr>
          <w:rFonts w:hint="cs"/>
          <w:rtl/>
        </w:rPr>
        <w:t xml:space="preserve">ף </w:t>
      </w:r>
      <w:proofErr w:type="spellStart"/>
      <w:r w:rsidR="00750348">
        <w:rPr>
          <w:rFonts w:hint="cs"/>
          <w:rtl/>
        </w:rPr>
        <w:t>לוט"ר</w:t>
      </w:r>
      <w:proofErr w:type="spellEnd"/>
      <w:r w:rsidR="00750348">
        <w:rPr>
          <w:rFonts w:hint="cs"/>
          <w:rtl/>
        </w:rPr>
        <w:t xml:space="preserve"> </w:t>
      </w:r>
      <w:proofErr w:type="spellStart"/>
      <w:r w:rsidR="00750348">
        <w:rPr>
          <w:rFonts w:hint="cs"/>
          <w:rtl/>
        </w:rPr>
        <w:t>במל"ל</w:t>
      </w:r>
      <w:proofErr w:type="spellEnd"/>
      <w:r w:rsidR="00750348">
        <w:rPr>
          <w:rFonts w:hint="cs"/>
          <w:rtl/>
        </w:rPr>
        <w:t xml:space="preserve">. </w:t>
      </w:r>
      <w:r>
        <w:rPr>
          <w:rFonts w:hint="cs"/>
          <w:rtl/>
        </w:rPr>
        <w:t xml:space="preserve">חשוב להבין שכאשר </w:t>
      </w:r>
      <w:bookmarkStart w:id="538" w:name="_ETM_Q1_7096000"/>
      <w:bookmarkEnd w:id="538"/>
      <w:r>
        <w:rPr>
          <w:rFonts w:hint="cs"/>
          <w:rtl/>
        </w:rPr>
        <w:t xml:space="preserve">אנחנו מדברים על 3 ק"מ שטח ביטחוני סגור או מרחב </w:t>
      </w:r>
      <w:bookmarkStart w:id="539" w:name="_ETM_Q1_7100000"/>
      <w:bookmarkEnd w:id="539"/>
      <w:r>
        <w:rPr>
          <w:rFonts w:hint="cs"/>
          <w:rtl/>
        </w:rPr>
        <w:t xml:space="preserve">סגור אנחנו מדברים על כלל סדר הפעולות שנדרש לבצע </w:t>
      </w:r>
      <w:bookmarkStart w:id="540" w:name="_ETM_Q1_7102000"/>
      <w:bookmarkEnd w:id="540"/>
      <w:r>
        <w:rPr>
          <w:rFonts w:hint="cs"/>
          <w:rtl/>
        </w:rPr>
        <w:t xml:space="preserve">בהקשר הביטחוני. זה לא רק הסוגיה של  - - </w:t>
      </w:r>
      <w:bookmarkStart w:id="541" w:name="_ETM_Q1_7107000"/>
      <w:bookmarkEnd w:id="541"/>
      <w:r>
        <w:rPr>
          <w:rFonts w:hint="cs"/>
          <w:rtl/>
        </w:rPr>
        <w:t xml:space="preserve">-כמה זמן משך הפעולות הנדרשות לביצוע על מנת להציל את </w:t>
      </w:r>
      <w:bookmarkStart w:id="542" w:name="_ETM_Q1_7110000"/>
      <w:bookmarkEnd w:id="542"/>
      <w:r>
        <w:rPr>
          <w:rFonts w:hint="cs"/>
          <w:rtl/>
        </w:rPr>
        <w:t xml:space="preserve">ה - - -מהאסדה ולא בהכרח בלובי כזה או אחר. אכן תהיינה פעולות כאלה ואחרות שצריכות </w:t>
      </w:r>
      <w:bookmarkStart w:id="543" w:name="_ETM_Q1_7111000"/>
      <w:bookmarkEnd w:id="543"/>
      <w:r>
        <w:rPr>
          <w:rFonts w:hint="cs"/>
          <w:rtl/>
        </w:rPr>
        <w:t xml:space="preserve">להתבצע בתוך האסדה וכמה זמן לוקח לממש אותן וחלק אחר הוא גם הסוגיה הבטיחותית של מי שבאותו מרחב בהנחה </w:t>
      </w:r>
      <w:bookmarkStart w:id="544" w:name="_ETM_Q1_7121000"/>
      <w:bookmarkEnd w:id="544"/>
      <w:r>
        <w:rPr>
          <w:rFonts w:hint="cs"/>
          <w:rtl/>
        </w:rPr>
        <w:t xml:space="preserve">שיהיה אירוע ביטחוני </w:t>
      </w:r>
      <w:r>
        <w:rPr>
          <w:rtl/>
        </w:rPr>
        <w:t>–</w:t>
      </w:r>
      <w:r>
        <w:rPr>
          <w:rFonts w:hint="cs"/>
          <w:rtl/>
        </w:rPr>
        <w:t xml:space="preserve"> איזה פעולות יצרכו להתבצע על מנת </w:t>
      </w:r>
      <w:bookmarkStart w:id="545" w:name="_ETM_Q1_7129000"/>
      <w:bookmarkEnd w:id="545"/>
      <w:r>
        <w:rPr>
          <w:rFonts w:hint="cs"/>
          <w:rtl/>
        </w:rPr>
        <w:t xml:space="preserve">למנוע אותו כשיש אזרחים באותו מרחב נתון. לכן הוחלט על אותם 3 ק"מ. עמדת </w:t>
      </w:r>
      <w:proofErr w:type="spellStart"/>
      <w:r>
        <w:rPr>
          <w:rFonts w:hint="cs"/>
          <w:rtl/>
        </w:rPr>
        <w:t>המל"ל</w:t>
      </w:r>
      <w:proofErr w:type="spellEnd"/>
      <w:r>
        <w:rPr>
          <w:rFonts w:hint="cs"/>
          <w:rtl/>
        </w:rPr>
        <w:t xml:space="preserve"> היא כעמדת </w:t>
      </w:r>
      <w:bookmarkStart w:id="546" w:name="_ETM_Q1_7135000"/>
      <w:bookmarkEnd w:id="546"/>
      <w:r>
        <w:rPr>
          <w:rFonts w:hint="cs"/>
          <w:rtl/>
        </w:rPr>
        <w:t xml:space="preserve">חיל הים, המשטרה ומשרד התחבורה. </w:t>
      </w:r>
    </w:p>
    <w:p w:rsidR="00750348" w:rsidRDefault="00750348" w:rsidP="00750348">
      <w:pPr>
        <w:rPr>
          <w:rtl/>
        </w:rPr>
      </w:pPr>
    </w:p>
    <w:p w:rsidR="00750348" w:rsidRDefault="00750348" w:rsidP="00750348">
      <w:pPr>
        <w:pStyle w:val="af6"/>
        <w:rPr>
          <w:rtl/>
        </w:rPr>
      </w:pPr>
      <w:bookmarkStart w:id="547" w:name="ET_yor_4613_74"/>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 </w:t>
      </w:r>
      <w:r>
        <w:rPr>
          <w:rtl/>
        </w:rPr>
        <w:t xml:space="preserve">היו"ר אבי </w:t>
      </w:r>
      <w:proofErr w:type="spellStart"/>
      <w:r>
        <w:rPr>
          <w:rtl/>
        </w:rPr>
        <w:t>דיכטר</w:t>
      </w:r>
      <w:proofErr w:type="spellEnd"/>
      <w:r>
        <w:rPr>
          <w:rtl/>
        </w:rPr>
        <w:t>:</w:t>
      </w:r>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Pr>
          <w:rtl/>
        </w:rPr>
        <w:t xml:space="preserve"> </w:t>
      </w:r>
      <w:bookmarkEnd w:id="547"/>
    </w:p>
    <w:p w:rsidR="00750348" w:rsidRDefault="00750348" w:rsidP="00750348">
      <w:pPr>
        <w:pStyle w:val="KeepWithNext"/>
        <w:rPr>
          <w:rtl/>
        </w:rPr>
      </w:pPr>
    </w:p>
    <w:p w:rsidR="00750348" w:rsidRDefault="00750348" w:rsidP="00750348">
      <w:pPr>
        <w:rPr>
          <w:rtl/>
        </w:rPr>
      </w:pPr>
      <w:r>
        <w:rPr>
          <w:rFonts w:hint="cs"/>
          <w:rtl/>
        </w:rPr>
        <w:t xml:space="preserve">זאת אומרת? </w:t>
      </w:r>
    </w:p>
    <w:p w:rsidR="0028359E" w:rsidRDefault="0028359E" w:rsidP="00750348">
      <w:pPr>
        <w:rPr>
          <w:rtl/>
        </w:rPr>
      </w:pPr>
      <w:bookmarkStart w:id="548" w:name="_ETM_Q1_7140000"/>
      <w:bookmarkEnd w:id="548"/>
    </w:p>
    <w:p w:rsidR="0028359E" w:rsidRDefault="0028359E" w:rsidP="0028359E">
      <w:pPr>
        <w:pStyle w:val="-"/>
        <w:rPr>
          <w:rtl/>
        </w:rPr>
      </w:pPr>
      <w:bookmarkStart w:id="549" w:name="_ETM_Q1_7141000"/>
      <w:bookmarkEnd w:id="549"/>
      <w:r w:rsidRPr="0028359E">
        <w:rPr>
          <w:rStyle w:val="TagStyle"/>
          <w:rtl/>
        </w:rPr>
        <w:t xml:space="preserve"> &lt;&lt; </w:t>
      </w:r>
      <w:proofErr w:type="spellStart"/>
      <w:r w:rsidRPr="0028359E">
        <w:rPr>
          <w:rStyle w:val="TagStyle"/>
          <w:rtl/>
        </w:rPr>
        <w:t>דובר_המשך</w:t>
      </w:r>
      <w:proofErr w:type="spellEnd"/>
      <w:r w:rsidRPr="0028359E">
        <w:rPr>
          <w:rStyle w:val="TagStyle"/>
          <w:rtl/>
        </w:rPr>
        <w:t xml:space="preserve"> &gt;&gt; </w:t>
      </w:r>
      <w:r>
        <w:rPr>
          <w:rtl/>
        </w:rPr>
        <w:t>יגאל</w:t>
      </w:r>
      <w:r w:rsidR="00B22EBD">
        <w:rPr>
          <w:rFonts w:hint="cs"/>
          <w:rtl/>
        </w:rPr>
        <w:t xml:space="preserve"> </w:t>
      </w:r>
      <w:proofErr w:type="spellStart"/>
      <w:r w:rsidR="00B22EBD">
        <w:rPr>
          <w:rFonts w:hint="cs"/>
          <w:rtl/>
        </w:rPr>
        <w:t>סלוביק</w:t>
      </w:r>
      <w:proofErr w:type="spellEnd"/>
      <w:r>
        <w:rPr>
          <w:rtl/>
        </w:rPr>
        <w:t>:</w:t>
      </w:r>
      <w:r w:rsidRPr="0028359E">
        <w:rPr>
          <w:rStyle w:val="TagStyle"/>
          <w:rtl/>
        </w:rPr>
        <w:t xml:space="preserve"> &lt;&lt; </w:t>
      </w:r>
      <w:proofErr w:type="spellStart"/>
      <w:r w:rsidRPr="0028359E">
        <w:rPr>
          <w:rStyle w:val="TagStyle"/>
          <w:rtl/>
        </w:rPr>
        <w:t>דובר_המשך</w:t>
      </w:r>
      <w:proofErr w:type="spellEnd"/>
      <w:r w:rsidRPr="0028359E">
        <w:rPr>
          <w:rStyle w:val="TagStyle"/>
          <w:rtl/>
        </w:rPr>
        <w:t xml:space="preserve"> &gt;&gt;</w:t>
      </w:r>
      <w:r>
        <w:rPr>
          <w:rtl/>
        </w:rPr>
        <w:t xml:space="preserve">   </w:t>
      </w:r>
    </w:p>
    <w:p w:rsidR="00750348" w:rsidRDefault="00750348" w:rsidP="00750348">
      <w:pPr>
        <w:rPr>
          <w:rtl/>
        </w:rPr>
      </w:pPr>
    </w:p>
    <w:p w:rsidR="00750348" w:rsidRDefault="00750348" w:rsidP="00750348">
      <w:pPr>
        <w:rPr>
          <w:rtl/>
        </w:rPr>
      </w:pPr>
      <w:r>
        <w:rPr>
          <w:rFonts w:hint="cs"/>
          <w:rtl/>
        </w:rPr>
        <w:t>שטח סגור</w:t>
      </w:r>
      <w:r w:rsidR="0028359E">
        <w:rPr>
          <w:rFonts w:hint="cs"/>
          <w:rtl/>
        </w:rPr>
        <w:t xml:space="preserve">. </w:t>
      </w:r>
    </w:p>
    <w:p w:rsidR="00750348" w:rsidRDefault="00750348" w:rsidP="00750348">
      <w:pPr>
        <w:rPr>
          <w:rtl/>
        </w:rPr>
      </w:pPr>
    </w:p>
    <w:p w:rsidR="0028359E" w:rsidRDefault="0028359E" w:rsidP="0028359E">
      <w:pPr>
        <w:pStyle w:val="af6"/>
        <w:keepNext/>
        <w:rPr>
          <w:rtl/>
        </w:rPr>
      </w:pPr>
      <w:bookmarkStart w:id="550" w:name="ET_yor_4613_137"/>
      <w:r w:rsidRPr="0028359E">
        <w:rPr>
          <w:rStyle w:val="TagStyle"/>
          <w:rtl/>
        </w:rPr>
        <w:t xml:space="preserve"> &lt;&lt; </w:t>
      </w:r>
      <w:proofErr w:type="spellStart"/>
      <w:r w:rsidRPr="0028359E">
        <w:rPr>
          <w:rStyle w:val="TagStyle"/>
          <w:rtl/>
        </w:rPr>
        <w:t>יור</w:t>
      </w:r>
      <w:proofErr w:type="spellEnd"/>
      <w:r w:rsidRPr="0028359E">
        <w:rPr>
          <w:rStyle w:val="TagStyle"/>
          <w:rtl/>
        </w:rPr>
        <w:t xml:space="preserve"> &gt;&gt; </w:t>
      </w:r>
      <w:r>
        <w:rPr>
          <w:rtl/>
        </w:rPr>
        <w:t xml:space="preserve">היו"ר אבי </w:t>
      </w:r>
      <w:proofErr w:type="spellStart"/>
      <w:r>
        <w:rPr>
          <w:rtl/>
        </w:rPr>
        <w:t>דיכטר</w:t>
      </w:r>
      <w:proofErr w:type="spellEnd"/>
      <w:r>
        <w:rPr>
          <w:rtl/>
        </w:rPr>
        <w:t>:</w:t>
      </w:r>
      <w:r w:rsidRPr="0028359E">
        <w:rPr>
          <w:rStyle w:val="TagStyle"/>
          <w:rtl/>
        </w:rPr>
        <w:t xml:space="preserve"> &lt;&lt; </w:t>
      </w:r>
      <w:proofErr w:type="spellStart"/>
      <w:r w:rsidRPr="0028359E">
        <w:rPr>
          <w:rStyle w:val="TagStyle"/>
          <w:rtl/>
        </w:rPr>
        <w:t>יור</w:t>
      </w:r>
      <w:proofErr w:type="spellEnd"/>
      <w:r w:rsidRPr="0028359E">
        <w:rPr>
          <w:rStyle w:val="TagStyle"/>
          <w:rtl/>
        </w:rPr>
        <w:t xml:space="preserve"> &gt;&gt;</w:t>
      </w:r>
      <w:r>
        <w:rPr>
          <w:rtl/>
        </w:rPr>
        <w:t xml:space="preserve"> </w:t>
      </w:r>
      <w:bookmarkEnd w:id="550"/>
    </w:p>
    <w:p w:rsidR="0028359E" w:rsidRDefault="0028359E" w:rsidP="0028359E">
      <w:pPr>
        <w:pStyle w:val="KeepWithNext"/>
        <w:rPr>
          <w:rtl/>
        </w:rPr>
      </w:pPr>
    </w:p>
    <w:p w:rsidR="0028359E" w:rsidRDefault="0028359E" w:rsidP="0028359E">
      <w:pPr>
        <w:rPr>
          <w:rtl/>
        </w:rPr>
      </w:pPr>
      <w:bookmarkStart w:id="551" w:name="_ETM_Q1_7149000"/>
      <w:bookmarkEnd w:id="551"/>
      <w:r>
        <w:rPr>
          <w:rFonts w:hint="cs"/>
          <w:rtl/>
        </w:rPr>
        <w:t xml:space="preserve">עוד ממשרדי הממשלה והגופים? </w:t>
      </w:r>
      <w:proofErr w:type="spellStart"/>
      <w:r>
        <w:rPr>
          <w:rFonts w:hint="cs"/>
          <w:rtl/>
        </w:rPr>
        <w:t>בט"פ</w:t>
      </w:r>
      <w:proofErr w:type="spellEnd"/>
      <w:r>
        <w:rPr>
          <w:rFonts w:hint="cs"/>
          <w:rtl/>
        </w:rPr>
        <w:t xml:space="preserve">? </w:t>
      </w:r>
    </w:p>
    <w:p w:rsidR="0028359E" w:rsidRDefault="0028359E" w:rsidP="0028359E">
      <w:pPr>
        <w:rPr>
          <w:rtl/>
        </w:rPr>
      </w:pPr>
      <w:bookmarkStart w:id="552" w:name="_ETM_Q1_7148000"/>
      <w:bookmarkEnd w:id="552"/>
    </w:p>
    <w:p w:rsidR="0028359E" w:rsidRDefault="0028359E" w:rsidP="0028359E">
      <w:pPr>
        <w:pStyle w:val="af9"/>
        <w:keepNext/>
        <w:rPr>
          <w:rtl/>
        </w:rPr>
      </w:pPr>
      <w:bookmarkStart w:id="553" w:name="ET_guest_854376_138"/>
      <w:r w:rsidRPr="0028359E">
        <w:rPr>
          <w:rStyle w:val="TagStyle"/>
          <w:rtl/>
        </w:rPr>
        <w:t xml:space="preserve"> &lt;&lt; אורח &gt;&gt; </w:t>
      </w:r>
      <w:r>
        <w:rPr>
          <w:rtl/>
        </w:rPr>
        <w:t xml:space="preserve">אריאל </w:t>
      </w:r>
      <w:proofErr w:type="spellStart"/>
      <w:r>
        <w:rPr>
          <w:rtl/>
        </w:rPr>
        <w:t>סיזל</w:t>
      </w:r>
      <w:proofErr w:type="spellEnd"/>
      <w:r>
        <w:rPr>
          <w:rtl/>
        </w:rPr>
        <w:t>:</w:t>
      </w:r>
      <w:r w:rsidRPr="0028359E">
        <w:rPr>
          <w:rStyle w:val="TagStyle"/>
          <w:rtl/>
        </w:rPr>
        <w:t xml:space="preserve"> &lt;&lt; אורח &gt;&gt;</w:t>
      </w:r>
      <w:r>
        <w:rPr>
          <w:rtl/>
        </w:rPr>
        <w:t xml:space="preserve"> </w:t>
      </w:r>
      <w:bookmarkEnd w:id="553"/>
    </w:p>
    <w:p w:rsidR="0028359E" w:rsidRDefault="0028359E" w:rsidP="0028359E">
      <w:pPr>
        <w:pStyle w:val="KeepWithNext"/>
        <w:rPr>
          <w:rtl/>
        </w:rPr>
      </w:pPr>
    </w:p>
    <w:p w:rsidR="0028359E" w:rsidRDefault="0028359E" w:rsidP="0028359E">
      <w:pPr>
        <w:rPr>
          <w:rtl/>
        </w:rPr>
      </w:pPr>
      <w:bookmarkStart w:id="554" w:name="_ETM_Q1_7152000"/>
      <w:bookmarkEnd w:id="554"/>
      <w:r>
        <w:rPr>
          <w:rFonts w:hint="cs"/>
          <w:rtl/>
        </w:rPr>
        <w:t>עמדתנו היא כעמדת משטרת ישראל כפי שהוצגה</w:t>
      </w:r>
      <w:bookmarkStart w:id="555" w:name="_ETM_Q1_7156000"/>
      <w:bookmarkEnd w:id="555"/>
      <w:r>
        <w:rPr>
          <w:rFonts w:hint="cs"/>
          <w:rtl/>
        </w:rPr>
        <w:t xml:space="preserve"> כאן. אנחנו חושבים שבכל מקרה יעדים שכרוכים בים הם הרבה </w:t>
      </w:r>
      <w:bookmarkStart w:id="556" w:name="_ETM_Q1_7163000"/>
      <w:bookmarkEnd w:id="556"/>
      <w:r>
        <w:rPr>
          <w:rFonts w:hint="cs"/>
          <w:rtl/>
        </w:rPr>
        <w:t xml:space="preserve">פעמים בעלי גוון ביטחוני וקשה לעשות את הדיכוטומיה בין ההיבט </w:t>
      </w:r>
      <w:bookmarkStart w:id="557" w:name="_ETM_Q1_7168000"/>
      <w:bookmarkEnd w:id="557"/>
      <w:r>
        <w:rPr>
          <w:rFonts w:hint="cs"/>
          <w:rtl/>
        </w:rPr>
        <w:t xml:space="preserve">הביטחוני וההיבט האזרחי, המחאה. לכן אנחנו חושבים שהרשות המוסמכת </w:t>
      </w:r>
      <w:bookmarkStart w:id="558" w:name="_ETM_Q1_7173000"/>
      <w:bookmarkEnd w:id="558"/>
      <w:r>
        <w:rPr>
          <w:rFonts w:hint="cs"/>
          <w:rtl/>
        </w:rPr>
        <w:t xml:space="preserve">צריכה להיות חיל הים, בעניין הזה. </w:t>
      </w:r>
    </w:p>
    <w:p w:rsidR="0028359E" w:rsidRDefault="0028359E" w:rsidP="0028359E">
      <w:pPr>
        <w:rPr>
          <w:rtl/>
        </w:rPr>
      </w:pPr>
      <w:bookmarkStart w:id="559" w:name="_ETM_Q1_7185000"/>
      <w:bookmarkEnd w:id="559"/>
    </w:p>
    <w:p w:rsidR="00750348" w:rsidRDefault="00750348" w:rsidP="00750348">
      <w:pPr>
        <w:pStyle w:val="af6"/>
        <w:keepNext/>
        <w:rPr>
          <w:rtl/>
        </w:rPr>
      </w:pPr>
      <w:bookmarkStart w:id="560" w:name="_ETM_Q1_7180000"/>
      <w:bookmarkStart w:id="561" w:name="ET_yor_4613_75"/>
      <w:bookmarkEnd w:id="560"/>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 </w:t>
      </w:r>
      <w:r>
        <w:rPr>
          <w:rtl/>
        </w:rPr>
        <w:t xml:space="preserve">היו"ר אבי </w:t>
      </w:r>
      <w:proofErr w:type="spellStart"/>
      <w:r>
        <w:rPr>
          <w:rtl/>
        </w:rPr>
        <w:t>דיכטר</w:t>
      </w:r>
      <w:proofErr w:type="spellEnd"/>
      <w:r>
        <w:rPr>
          <w:rtl/>
        </w:rPr>
        <w:t>:</w:t>
      </w:r>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Pr>
          <w:rtl/>
        </w:rPr>
        <w:t xml:space="preserve"> </w:t>
      </w:r>
      <w:bookmarkEnd w:id="561"/>
    </w:p>
    <w:p w:rsidR="00750348" w:rsidRDefault="00750348" w:rsidP="00750348">
      <w:pPr>
        <w:pStyle w:val="KeepWithNext"/>
        <w:rPr>
          <w:rtl/>
        </w:rPr>
      </w:pPr>
    </w:p>
    <w:p w:rsidR="00750348" w:rsidRDefault="00750348" w:rsidP="00750348">
      <w:pPr>
        <w:rPr>
          <w:rtl/>
        </w:rPr>
      </w:pPr>
      <w:r>
        <w:rPr>
          <w:rFonts w:hint="cs"/>
          <w:rtl/>
        </w:rPr>
        <w:t xml:space="preserve">שאלות של חברי הכנסת? </w:t>
      </w:r>
    </w:p>
    <w:p w:rsidR="00750348" w:rsidRDefault="00750348" w:rsidP="00750348">
      <w:pPr>
        <w:rPr>
          <w:rtl/>
        </w:rPr>
      </w:pPr>
    </w:p>
    <w:p w:rsidR="0028359E" w:rsidRDefault="0028359E" w:rsidP="0028359E">
      <w:pPr>
        <w:pStyle w:val="a4"/>
        <w:keepNext/>
        <w:rPr>
          <w:rtl/>
        </w:rPr>
      </w:pPr>
      <w:bookmarkStart w:id="562" w:name="ET_speaker_5815_139"/>
      <w:r w:rsidRPr="0028359E">
        <w:rPr>
          <w:rStyle w:val="TagStyle"/>
          <w:rtl/>
        </w:rPr>
        <w:t xml:space="preserve"> &lt;&lt; דובר &gt;&gt; </w:t>
      </w:r>
      <w:r>
        <w:rPr>
          <w:rtl/>
        </w:rPr>
        <w:t>גדעון סער (הליכוד):</w:t>
      </w:r>
      <w:r w:rsidRPr="0028359E">
        <w:rPr>
          <w:rStyle w:val="TagStyle"/>
          <w:rtl/>
        </w:rPr>
        <w:t xml:space="preserve"> &lt;&lt; דובר &gt;&gt;</w:t>
      </w:r>
      <w:r>
        <w:rPr>
          <w:rtl/>
        </w:rPr>
        <w:t xml:space="preserve"> </w:t>
      </w:r>
      <w:bookmarkEnd w:id="562"/>
    </w:p>
    <w:p w:rsidR="0028359E" w:rsidRDefault="0028359E" w:rsidP="0028359E">
      <w:pPr>
        <w:pStyle w:val="KeepWithNext"/>
        <w:rPr>
          <w:rtl/>
        </w:rPr>
      </w:pPr>
    </w:p>
    <w:p w:rsidR="00750348" w:rsidRDefault="00750348" w:rsidP="00750348">
      <w:pPr>
        <w:rPr>
          <w:rtl/>
        </w:rPr>
      </w:pPr>
      <w:bookmarkStart w:id="563" w:name="_ETM_Q1_7183000"/>
      <w:bookmarkEnd w:id="563"/>
      <w:r>
        <w:rPr>
          <w:rFonts w:hint="cs"/>
          <w:rtl/>
        </w:rPr>
        <w:t>אין שאלות</w:t>
      </w:r>
      <w:r w:rsidR="0028359E">
        <w:rPr>
          <w:rFonts w:hint="cs"/>
          <w:rtl/>
        </w:rPr>
        <w:t xml:space="preserve">. </w:t>
      </w:r>
    </w:p>
    <w:p w:rsidR="00750348" w:rsidRDefault="00750348" w:rsidP="00750348">
      <w:pPr>
        <w:rPr>
          <w:rtl/>
        </w:rPr>
      </w:pPr>
    </w:p>
    <w:p w:rsidR="0028359E" w:rsidRDefault="0028359E" w:rsidP="00750348">
      <w:pPr>
        <w:rPr>
          <w:rtl/>
        </w:rPr>
      </w:pPr>
      <w:bookmarkStart w:id="564" w:name="_ETM_Q1_7192000"/>
      <w:bookmarkEnd w:id="564"/>
    </w:p>
    <w:p w:rsidR="0028359E" w:rsidRDefault="0028359E" w:rsidP="0028359E">
      <w:pPr>
        <w:pStyle w:val="a4"/>
        <w:keepNext/>
        <w:rPr>
          <w:rtl/>
        </w:rPr>
      </w:pPr>
      <w:bookmarkStart w:id="565" w:name="ET_speaker_5804_140"/>
      <w:r w:rsidRPr="0028359E">
        <w:rPr>
          <w:rStyle w:val="TagStyle"/>
          <w:rtl/>
        </w:rPr>
        <w:t xml:space="preserve"> &lt;&lt; דובר &gt;&gt; </w:t>
      </w:r>
      <w:r>
        <w:rPr>
          <w:rtl/>
        </w:rPr>
        <w:t>טל רוסו (העבודה):</w:t>
      </w:r>
      <w:r w:rsidRPr="0028359E">
        <w:rPr>
          <w:rStyle w:val="TagStyle"/>
          <w:rtl/>
        </w:rPr>
        <w:t xml:space="preserve"> &lt;&lt; דובר &gt;&gt;</w:t>
      </w:r>
      <w:r>
        <w:rPr>
          <w:rtl/>
        </w:rPr>
        <w:t xml:space="preserve"> </w:t>
      </w:r>
      <w:bookmarkEnd w:id="565"/>
    </w:p>
    <w:p w:rsidR="0028359E" w:rsidRDefault="0028359E" w:rsidP="0028359E">
      <w:pPr>
        <w:pStyle w:val="KeepWithNext"/>
        <w:rPr>
          <w:rtl/>
        </w:rPr>
      </w:pPr>
    </w:p>
    <w:p w:rsidR="0028359E" w:rsidRDefault="0028359E" w:rsidP="0028359E">
      <w:pPr>
        <w:rPr>
          <w:rtl/>
        </w:rPr>
      </w:pPr>
      <w:bookmarkStart w:id="566" w:name="_ETM_Q1_7191000"/>
      <w:bookmarkEnd w:id="566"/>
      <w:r>
        <w:rPr>
          <w:rFonts w:hint="cs"/>
          <w:rtl/>
        </w:rPr>
        <w:t xml:space="preserve">אמרנו </w:t>
      </w:r>
      <w:r>
        <w:rPr>
          <w:rtl/>
        </w:rPr>
        <w:t>–</w:t>
      </w:r>
      <w:bookmarkStart w:id="567" w:name="_ETM_Q1_7193000"/>
      <w:bookmarkEnd w:id="567"/>
      <w:r>
        <w:rPr>
          <w:rFonts w:hint="cs"/>
          <w:rtl/>
        </w:rPr>
        <w:t xml:space="preserve"> זה צריך להיות כמו כל מתקן. </w:t>
      </w:r>
      <w:r>
        <w:rPr>
          <w:rtl/>
        </w:rPr>
        <w:t xml:space="preserve">  </w:t>
      </w:r>
    </w:p>
    <w:p w:rsidR="0028359E" w:rsidRDefault="0028359E" w:rsidP="00750348">
      <w:pPr>
        <w:rPr>
          <w:rtl/>
        </w:rPr>
      </w:pPr>
    </w:p>
    <w:p w:rsidR="0028359E" w:rsidRDefault="0028359E" w:rsidP="0028359E">
      <w:pPr>
        <w:pStyle w:val="a4"/>
        <w:keepNext/>
        <w:rPr>
          <w:rtl/>
        </w:rPr>
      </w:pPr>
      <w:bookmarkStart w:id="568" w:name="ET_speaker_טל_גונן__141"/>
      <w:r w:rsidRPr="0028359E">
        <w:rPr>
          <w:rStyle w:val="TagStyle"/>
          <w:rtl/>
        </w:rPr>
        <w:t xml:space="preserve"> &lt;&lt; דובר &gt;&gt; </w:t>
      </w:r>
      <w:r>
        <w:rPr>
          <w:rtl/>
        </w:rPr>
        <w:t>טל גונן:</w:t>
      </w:r>
      <w:r w:rsidRPr="0028359E">
        <w:rPr>
          <w:rStyle w:val="TagStyle"/>
          <w:rtl/>
        </w:rPr>
        <w:t xml:space="preserve"> &lt;&lt; דובר &gt;&gt;</w:t>
      </w:r>
      <w:r>
        <w:rPr>
          <w:rtl/>
        </w:rPr>
        <w:t xml:space="preserve"> </w:t>
      </w:r>
      <w:bookmarkEnd w:id="568"/>
    </w:p>
    <w:p w:rsidR="0028359E" w:rsidRDefault="0028359E" w:rsidP="0028359E">
      <w:pPr>
        <w:pStyle w:val="KeepWithNext"/>
        <w:rPr>
          <w:rtl/>
        </w:rPr>
      </w:pPr>
    </w:p>
    <w:p w:rsidR="00750348" w:rsidRDefault="0028359E" w:rsidP="007D4B95">
      <w:pPr>
        <w:rPr>
          <w:rtl/>
        </w:rPr>
      </w:pPr>
      <w:r>
        <w:rPr>
          <w:rFonts w:hint="cs"/>
          <w:rtl/>
        </w:rPr>
        <w:t xml:space="preserve">אני מ "שומרי הבית". </w:t>
      </w:r>
      <w:bookmarkStart w:id="569" w:name="_ETM_Q1_7205000"/>
      <w:bookmarkEnd w:id="569"/>
      <w:r w:rsidR="00750348">
        <w:rPr>
          <w:rFonts w:hint="cs"/>
          <w:rtl/>
        </w:rPr>
        <w:t>אני רוצה לייצג</w:t>
      </w:r>
      <w:r>
        <w:rPr>
          <w:rFonts w:hint="cs"/>
          <w:rtl/>
        </w:rPr>
        <w:t xml:space="preserve"> את הצד של הציבור, ציבור אדיר שרואה באסדת לוויתן</w:t>
      </w:r>
      <w:bookmarkStart w:id="570" w:name="_ETM_Q1_7209000"/>
      <w:bookmarkEnd w:id="570"/>
      <w:r>
        <w:rPr>
          <w:rFonts w:hint="cs"/>
          <w:rtl/>
        </w:rPr>
        <w:t xml:space="preserve"> קר</w:t>
      </w:r>
      <w:r w:rsidR="00750348">
        <w:rPr>
          <w:rFonts w:hint="cs"/>
          <w:rtl/>
        </w:rPr>
        <w:t>ובת החוף סכנה בריאותית וביטחונית</w:t>
      </w:r>
      <w:r>
        <w:rPr>
          <w:rFonts w:hint="cs"/>
          <w:rtl/>
        </w:rPr>
        <w:t>,</w:t>
      </w:r>
      <w:r w:rsidR="00750348">
        <w:rPr>
          <w:rFonts w:hint="cs"/>
          <w:rtl/>
        </w:rPr>
        <w:t xml:space="preserve"> וכמי שבסופו של דבר יוצאים לאותן הפגנות </w:t>
      </w:r>
      <w:r>
        <w:rPr>
          <w:rFonts w:hint="cs"/>
          <w:rtl/>
        </w:rPr>
        <w:t xml:space="preserve">שתיארת ביבשה ובים, אנחנו אכן רוצים להמשיך ולהפגין בכל מקום </w:t>
      </w:r>
      <w:bookmarkStart w:id="571" w:name="_ETM_Q1_7229000"/>
      <w:bookmarkEnd w:id="571"/>
      <w:r>
        <w:rPr>
          <w:rFonts w:hint="cs"/>
          <w:rtl/>
        </w:rPr>
        <w:t xml:space="preserve">שנוכל </w:t>
      </w:r>
      <w:r>
        <w:rPr>
          <w:rtl/>
        </w:rPr>
        <w:t>–</w:t>
      </w:r>
      <w:r>
        <w:rPr>
          <w:rFonts w:hint="cs"/>
          <w:rtl/>
        </w:rPr>
        <w:t xml:space="preserve"> בים וביבשה. עצם זה שההחלטה כבר התקבלה למקם </w:t>
      </w:r>
      <w:bookmarkStart w:id="572" w:name="_ETM_Q1_7232000"/>
      <w:bookmarkEnd w:id="572"/>
      <w:r>
        <w:rPr>
          <w:rFonts w:hint="cs"/>
          <w:rtl/>
        </w:rPr>
        <w:t xml:space="preserve">את האסדה קרוב לחוף מבחינתנו זה לא סוף המאבק, </w:t>
      </w:r>
      <w:bookmarkStart w:id="573" w:name="_ETM_Q1_7234000"/>
      <w:bookmarkEnd w:id="573"/>
      <w:r>
        <w:rPr>
          <w:rFonts w:hint="cs"/>
          <w:rtl/>
        </w:rPr>
        <w:t xml:space="preserve">וגם ההגעה שלה זה רק תחילתו. אנחנו הולכים להפגין </w:t>
      </w:r>
      <w:bookmarkStart w:id="574" w:name="_ETM_Q1_7245000"/>
      <w:bookmarkEnd w:id="574"/>
      <w:r>
        <w:rPr>
          <w:rFonts w:hint="cs"/>
          <w:rtl/>
        </w:rPr>
        <w:t xml:space="preserve">ככל שנצטרך כדי להגן על העתיד של הילדים שלנו, </w:t>
      </w:r>
      <w:bookmarkStart w:id="575" w:name="_ETM_Q1_7249000"/>
      <w:bookmarkEnd w:id="575"/>
      <w:r>
        <w:rPr>
          <w:rFonts w:hint="cs"/>
          <w:rtl/>
        </w:rPr>
        <w:t xml:space="preserve">גם אם זה ב-20 השנים הקרובות. אני אומר שוב </w:t>
      </w:r>
      <w:r>
        <w:rPr>
          <w:rtl/>
        </w:rPr>
        <w:t>–</w:t>
      </w:r>
      <w:r>
        <w:rPr>
          <w:rFonts w:hint="cs"/>
          <w:rtl/>
        </w:rPr>
        <w:t xml:space="preserve"> </w:t>
      </w:r>
      <w:bookmarkStart w:id="576" w:name="_ETM_Q1_7254000"/>
      <w:bookmarkEnd w:id="576"/>
      <w:r>
        <w:rPr>
          <w:rFonts w:hint="cs"/>
          <w:rtl/>
        </w:rPr>
        <w:t xml:space="preserve">אתה יכול לראות, לא יושב מולך איזשהו אנרכיסט או </w:t>
      </w:r>
      <w:bookmarkStart w:id="577" w:name="_ETM_Q1_7251000"/>
      <w:bookmarkEnd w:id="577"/>
      <w:r>
        <w:rPr>
          <w:rFonts w:hint="cs"/>
          <w:rtl/>
        </w:rPr>
        <w:t xml:space="preserve">מי שבא לפגוע באסדה. אנחנו ארגון שומרי חוק. אני אישית </w:t>
      </w:r>
      <w:bookmarkStart w:id="578" w:name="_ETM_Q1_7256000"/>
      <w:bookmarkEnd w:id="578"/>
      <w:r>
        <w:rPr>
          <w:rFonts w:hint="cs"/>
          <w:rtl/>
        </w:rPr>
        <w:t>רב סרן במילואים, הייתי לוחם ואני מבצע עשרות ימי</w:t>
      </w:r>
      <w:bookmarkStart w:id="579" w:name="_ETM_Q1_7262000"/>
      <w:bookmarkEnd w:id="579"/>
      <w:r>
        <w:rPr>
          <w:rFonts w:hint="cs"/>
          <w:rtl/>
        </w:rPr>
        <w:t xml:space="preserve"> מילואים בשנה, וכן, אני אהיה שם בים להפגין כי זו חובתי האזרחית, כך אני תופס אותה. חשוב </w:t>
      </w:r>
      <w:bookmarkStart w:id="580" w:name="_ETM_Q1_7271000"/>
      <w:bookmarkEnd w:id="580"/>
      <w:r>
        <w:rPr>
          <w:rFonts w:hint="cs"/>
          <w:rtl/>
        </w:rPr>
        <w:t xml:space="preserve">לי שהוועדה הזו תכיר את זה. אני חושב שאני מייצג </w:t>
      </w:r>
      <w:bookmarkStart w:id="581" w:name="_ETM_Q1_7278000"/>
      <w:bookmarkEnd w:id="581"/>
      <w:r>
        <w:rPr>
          <w:rFonts w:hint="cs"/>
          <w:rtl/>
        </w:rPr>
        <w:t>פה ציבור אדיר שחושב שלא נערכו הדיונים המתאימים,</w:t>
      </w:r>
      <w:r w:rsidR="007D4B95">
        <w:rPr>
          <w:rFonts w:hint="cs"/>
          <w:rtl/>
        </w:rPr>
        <w:t xml:space="preserve"> כמו שיוני תיאר כאן מקודם,</w:t>
      </w:r>
      <w:r>
        <w:rPr>
          <w:rFonts w:hint="cs"/>
          <w:rtl/>
        </w:rPr>
        <w:t xml:space="preserve"> </w:t>
      </w:r>
      <w:r w:rsidR="007D4B95">
        <w:rPr>
          <w:rFonts w:hint="cs"/>
          <w:rtl/>
        </w:rPr>
        <w:t xml:space="preserve">לא באספקט הביטחוני וגם לא בהיבטים </w:t>
      </w:r>
      <w:bookmarkStart w:id="582" w:name="_ETM_Q1_7284000"/>
      <w:bookmarkEnd w:id="582"/>
      <w:r w:rsidR="007D4B95">
        <w:rPr>
          <w:rFonts w:hint="cs"/>
          <w:rtl/>
        </w:rPr>
        <w:t xml:space="preserve">הבריאותיים. </w:t>
      </w:r>
      <w:bookmarkStart w:id="583" w:name="_ETM_Q1_7269000"/>
      <w:bookmarkEnd w:id="583"/>
      <w:r>
        <w:rPr>
          <w:rFonts w:hint="cs"/>
          <w:rtl/>
        </w:rPr>
        <w:t>ע</w:t>
      </w:r>
      <w:r w:rsidR="00750348">
        <w:rPr>
          <w:rFonts w:hint="cs"/>
          <w:rtl/>
        </w:rPr>
        <w:t xml:space="preserve">דיין נשאלת השאלה </w:t>
      </w:r>
      <w:r w:rsidR="007D4B95">
        <w:rPr>
          <w:rFonts w:hint="cs"/>
          <w:rtl/>
        </w:rPr>
        <w:t>מה הביא לקירוב האסדה לחוף לגז ש</w:t>
      </w:r>
      <w:r w:rsidR="00750348">
        <w:rPr>
          <w:rFonts w:hint="cs"/>
          <w:rtl/>
        </w:rPr>
        <w:t>בסופו של דבר רובו ככולו מיועד ליצוא</w:t>
      </w:r>
      <w:r w:rsidR="007D4B95">
        <w:rPr>
          <w:rFonts w:hint="cs"/>
          <w:rtl/>
        </w:rPr>
        <w:t xml:space="preserve"> </w:t>
      </w:r>
      <w:r w:rsidR="007D4B95">
        <w:rPr>
          <w:rtl/>
        </w:rPr>
        <w:t>–</w:t>
      </w:r>
      <w:r w:rsidR="007D4B95">
        <w:rPr>
          <w:rFonts w:hint="cs"/>
          <w:rtl/>
        </w:rPr>
        <w:t xml:space="preserve"> וגם </w:t>
      </w:r>
      <w:bookmarkStart w:id="584" w:name="_ETM_Q1_7303000"/>
      <w:bookmarkEnd w:id="584"/>
      <w:r w:rsidR="007D4B95">
        <w:rPr>
          <w:rFonts w:hint="cs"/>
          <w:rtl/>
        </w:rPr>
        <w:t xml:space="preserve">זה בסימן שאלה. </w:t>
      </w:r>
      <w:r w:rsidR="00750348">
        <w:rPr>
          <w:rFonts w:hint="cs"/>
          <w:rtl/>
        </w:rPr>
        <w:t xml:space="preserve">יש פה </w:t>
      </w:r>
      <w:r w:rsidR="007D4B95">
        <w:rPr>
          <w:rFonts w:hint="cs"/>
          <w:rtl/>
        </w:rPr>
        <w:t xml:space="preserve">מפגע מאוד גדול בביטחון של מדינת </w:t>
      </w:r>
      <w:bookmarkStart w:id="585" w:name="_ETM_Q1_7304000"/>
      <w:bookmarkEnd w:id="585"/>
      <w:r w:rsidR="007D4B95">
        <w:rPr>
          <w:rFonts w:hint="cs"/>
          <w:rtl/>
        </w:rPr>
        <w:t xml:space="preserve">ישראל, בביטחון שלנו כתושבים. </w:t>
      </w:r>
      <w:r w:rsidR="00750348">
        <w:rPr>
          <w:rFonts w:hint="cs"/>
          <w:rtl/>
        </w:rPr>
        <w:t xml:space="preserve">אנחנו </w:t>
      </w:r>
      <w:r w:rsidR="007D4B95">
        <w:rPr>
          <w:rFonts w:hint="cs"/>
          <w:rtl/>
        </w:rPr>
        <w:t xml:space="preserve">נעמוד על המשמר כמה </w:t>
      </w:r>
      <w:bookmarkStart w:id="586" w:name="_ETM_Q1_7310000"/>
      <w:bookmarkEnd w:id="586"/>
      <w:r w:rsidR="007D4B95">
        <w:rPr>
          <w:rFonts w:hint="cs"/>
          <w:rtl/>
        </w:rPr>
        <w:t>שצריך ונפגין, ואני מ</w:t>
      </w:r>
      <w:r w:rsidR="00750348">
        <w:rPr>
          <w:rFonts w:hint="cs"/>
          <w:rtl/>
        </w:rPr>
        <w:t>מתין לשמוע</w:t>
      </w:r>
      <w:r w:rsidR="007D4B95">
        <w:rPr>
          <w:rFonts w:hint="cs"/>
          <w:rtl/>
        </w:rPr>
        <w:t xml:space="preserve"> למי אני צריך לפנות, למשטרה או לחיל הים, כדי לתאם את ההפגנה </w:t>
      </w:r>
      <w:bookmarkStart w:id="587" w:name="_ETM_Q1_7320000"/>
      <w:bookmarkEnd w:id="587"/>
      <w:r w:rsidR="007D4B95">
        <w:rPr>
          <w:rFonts w:hint="cs"/>
          <w:rtl/>
        </w:rPr>
        <w:t xml:space="preserve">הבאה. </w:t>
      </w:r>
    </w:p>
    <w:p w:rsidR="00750348" w:rsidRDefault="00750348" w:rsidP="00750348">
      <w:pPr>
        <w:rPr>
          <w:rtl/>
        </w:rPr>
      </w:pPr>
    </w:p>
    <w:p w:rsidR="00750348" w:rsidRDefault="00750348" w:rsidP="00750348">
      <w:pPr>
        <w:pStyle w:val="af6"/>
        <w:keepNext/>
        <w:rPr>
          <w:rtl/>
        </w:rPr>
      </w:pPr>
      <w:bookmarkStart w:id="588" w:name="ET_yor_4613_76"/>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 </w:t>
      </w:r>
      <w:r>
        <w:rPr>
          <w:rtl/>
        </w:rPr>
        <w:t xml:space="preserve">היו"ר אבי </w:t>
      </w:r>
      <w:proofErr w:type="spellStart"/>
      <w:r>
        <w:rPr>
          <w:rtl/>
        </w:rPr>
        <w:t>דיכטר</w:t>
      </w:r>
      <w:proofErr w:type="spellEnd"/>
      <w:r>
        <w:rPr>
          <w:rtl/>
        </w:rPr>
        <w:t>:</w:t>
      </w:r>
      <w:r w:rsidRPr="00750348">
        <w:rPr>
          <w:rStyle w:val="TagStyle"/>
          <w:rtl/>
        </w:rPr>
        <w:t xml:space="preserve"> &lt;&lt; </w:t>
      </w:r>
      <w:proofErr w:type="spellStart"/>
      <w:r w:rsidRPr="00750348">
        <w:rPr>
          <w:rStyle w:val="TagStyle"/>
          <w:rtl/>
        </w:rPr>
        <w:t>יור</w:t>
      </w:r>
      <w:proofErr w:type="spellEnd"/>
      <w:r w:rsidRPr="00750348">
        <w:rPr>
          <w:rStyle w:val="TagStyle"/>
          <w:rtl/>
        </w:rPr>
        <w:t xml:space="preserve"> &gt;&gt;</w:t>
      </w:r>
      <w:r>
        <w:rPr>
          <w:rtl/>
        </w:rPr>
        <w:t xml:space="preserve"> </w:t>
      </w:r>
      <w:bookmarkEnd w:id="588"/>
    </w:p>
    <w:p w:rsidR="00750348" w:rsidRDefault="00750348" w:rsidP="00750348">
      <w:pPr>
        <w:pStyle w:val="KeepWithNext"/>
        <w:rPr>
          <w:rtl/>
        </w:rPr>
      </w:pPr>
    </w:p>
    <w:p w:rsidR="00750348" w:rsidRDefault="00750348" w:rsidP="007D4B95">
      <w:pPr>
        <w:rPr>
          <w:rtl/>
        </w:rPr>
      </w:pPr>
      <w:r>
        <w:rPr>
          <w:rFonts w:hint="cs"/>
          <w:rtl/>
        </w:rPr>
        <w:t xml:space="preserve">הזיהום מתחנות הכוח </w:t>
      </w:r>
      <w:r>
        <w:rPr>
          <w:rtl/>
        </w:rPr>
        <w:t>–</w:t>
      </w:r>
      <w:r>
        <w:rPr>
          <w:rFonts w:hint="cs"/>
          <w:rtl/>
        </w:rPr>
        <w:t xml:space="preserve"> חשמל, חלק מהחשמל הוא לייצוא</w:t>
      </w:r>
      <w:r w:rsidR="007D4B95">
        <w:rPr>
          <w:rFonts w:hint="cs"/>
          <w:rtl/>
        </w:rPr>
        <w:t xml:space="preserve">, אמנם במקרה הזה לרצועת עזה </w:t>
      </w:r>
      <w:r w:rsidR="007D4B95">
        <w:rPr>
          <w:rtl/>
        </w:rPr>
        <w:t>–</w:t>
      </w:r>
      <w:r w:rsidR="007D4B95">
        <w:rPr>
          <w:rFonts w:hint="cs"/>
          <w:rtl/>
        </w:rPr>
        <w:t xml:space="preserve"> </w:t>
      </w:r>
      <w:bookmarkStart w:id="589" w:name="_ETM_Q1_7337000"/>
      <w:bookmarkEnd w:id="589"/>
      <w:r w:rsidR="007D4B95">
        <w:rPr>
          <w:rFonts w:hint="cs"/>
          <w:rtl/>
        </w:rPr>
        <w:t xml:space="preserve">זה גם כן חלק מהתחום שאתם עוסקים או שאתם עוסקים </w:t>
      </w:r>
      <w:bookmarkStart w:id="590" w:name="_ETM_Q1_7340000"/>
      <w:bookmarkEnd w:id="590"/>
      <w:r w:rsidR="007D4B95">
        <w:rPr>
          <w:rFonts w:hint="cs"/>
          <w:rtl/>
        </w:rPr>
        <w:t xml:space="preserve">רק ב - - -מכיוון הים? </w:t>
      </w:r>
    </w:p>
    <w:p w:rsidR="00750348" w:rsidRDefault="00750348" w:rsidP="00750348">
      <w:pPr>
        <w:rPr>
          <w:rtl/>
        </w:rPr>
      </w:pPr>
    </w:p>
    <w:p w:rsidR="00750348" w:rsidRDefault="00750348" w:rsidP="00750348">
      <w:pPr>
        <w:pStyle w:val="af9"/>
        <w:keepNext/>
        <w:rPr>
          <w:rtl/>
        </w:rPr>
      </w:pPr>
      <w:bookmarkStart w:id="591" w:name="ET_guest_862840_77"/>
      <w:r w:rsidRPr="00750348">
        <w:rPr>
          <w:rStyle w:val="TagStyle"/>
          <w:rtl/>
        </w:rPr>
        <w:t xml:space="preserve"> &lt;&lt; אורח &gt;&gt; </w:t>
      </w:r>
      <w:r>
        <w:rPr>
          <w:rtl/>
        </w:rPr>
        <w:t>יוני ספיר:</w:t>
      </w:r>
      <w:r w:rsidRPr="00750348">
        <w:rPr>
          <w:rStyle w:val="TagStyle"/>
          <w:rtl/>
        </w:rPr>
        <w:t xml:space="preserve"> &lt;&lt; אורח &gt;&gt;</w:t>
      </w:r>
      <w:r>
        <w:rPr>
          <w:rtl/>
        </w:rPr>
        <w:t xml:space="preserve"> </w:t>
      </w:r>
      <w:bookmarkEnd w:id="591"/>
    </w:p>
    <w:p w:rsidR="00750348" w:rsidRDefault="00750348" w:rsidP="00750348">
      <w:pPr>
        <w:pStyle w:val="KeepWithNext"/>
        <w:rPr>
          <w:rtl/>
        </w:rPr>
      </w:pPr>
    </w:p>
    <w:p w:rsidR="004D6943" w:rsidRDefault="00750348" w:rsidP="00EC7B4F">
      <w:pPr>
        <w:rPr>
          <w:rtl/>
        </w:rPr>
      </w:pPr>
      <w:r>
        <w:rPr>
          <w:rFonts w:hint="cs"/>
          <w:rtl/>
        </w:rPr>
        <w:t xml:space="preserve">כן. אנחנו עוסקים גם </w:t>
      </w:r>
      <w:r w:rsidR="007D4B95">
        <w:rPr>
          <w:rFonts w:hint="cs"/>
          <w:rtl/>
        </w:rPr>
        <w:t xml:space="preserve">בעניין של התחנות הפחמיות. </w:t>
      </w:r>
      <w:bookmarkStart w:id="592" w:name="_ETM_Q1_7347000"/>
      <w:bookmarkEnd w:id="592"/>
      <w:r w:rsidR="007D4B95">
        <w:rPr>
          <w:rFonts w:hint="cs"/>
          <w:rtl/>
        </w:rPr>
        <w:t xml:space="preserve">למעשה, לדעתנו ממשלת ישראל </w:t>
      </w:r>
      <w:r>
        <w:rPr>
          <w:rFonts w:hint="cs"/>
          <w:rtl/>
        </w:rPr>
        <w:t xml:space="preserve">כרכה בצורה לא הגונה </w:t>
      </w:r>
      <w:r w:rsidR="007D4B95">
        <w:rPr>
          <w:rFonts w:hint="cs"/>
          <w:rtl/>
        </w:rPr>
        <w:t xml:space="preserve">את הפיתוח של לוויתן בתחנות הכוח </w:t>
      </w:r>
      <w:bookmarkStart w:id="593" w:name="_ETM_Q1_7349000"/>
      <w:bookmarkEnd w:id="593"/>
      <w:r w:rsidR="007D4B95">
        <w:rPr>
          <w:rFonts w:hint="cs"/>
          <w:rtl/>
        </w:rPr>
        <w:t xml:space="preserve">הפחמיות </w:t>
      </w:r>
      <w:r w:rsidR="00B55BD9">
        <w:rPr>
          <w:rFonts w:hint="cs"/>
          <w:rtl/>
        </w:rPr>
        <w:t xml:space="preserve">בחדרה. חוות דעת של מומחים אומרות שעל פי היתירות במשק החשמל בישראל אפשר היה לסגור את </w:t>
      </w:r>
      <w:bookmarkStart w:id="594" w:name="_ETM_Q1_7356000"/>
      <w:bookmarkEnd w:id="594"/>
      <w:r w:rsidR="00B55BD9">
        <w:rPr>
          <w:rFonts w:hint="cs"/>
          <w:rtl/>
        </w:rPr>
        <w:t>התחנות בחדרה כבר לפני שנתיים ולחסוך מאות חיי אדם באזור.</w:t>
      </w:r>
      <w:bookmarkStart w:id="595" w:name="_ETM_Q1_7360000"/>
      <w:bookmarkEnd w:id="595"/>
      <w:r w:rsidR="00B55BD9">
        <w:rPr>
          <w:rFonts w:hint="cs"/>
          <w:rtl/>
        </w:rPr>
        <w:t xml:space="preserve"> </w:t>
      </w:r>
      <w:bookmarkStart w:id="596" w:name="_ETM_Q1_7353000"/>
      <w:bookmarkEnd w:id="596"/>
      <w:r w:rsidR="004D6943">
        <w:rPr>
          <w:rFonts w:hint="cs"/>
          <w:rtl/>
        </w:rPr>
        <w:t xml:space="preserve">ממשלת ישראל </w:t>
      </w:r>
      <w:r w:rsidR="00B55BD9">
        <w:rPr>
          <w:rFonts w:hint="cs"/>
          <w:rtl/>
        </w:rPr>
        <w:t xml:space="preserve">בעצם החליטה שהא בהא </w:t>
      </w:r>
      <w:proofErr w:type="spellStart"/>
      <w:r w:rsidR="00B55BD9">
        <w:rPr>
          <w:rFonts w:hint="cs"/>
          <w:rtl/>
        </w:rPr>
        <w:t>תליא</w:t>
      </w:r>
      <w:proofErr w:type="spellEnd"/>
      <w:r w:rsidR="00B55BD9">
        <w:rPr>
          <w:rFonts w:hint="cs"/>
          <w:rtl/>
        </w:rPr>
        <w:t xml:space="preserve"> וכרכה את פיתוח לוויתן בסגירת הפחמיות, </w:t>
      </w:r>
      <w:r w:rsidR="004D6943">
        <w:rPr>
          <w:rFonts w:hint="cs"/>
          <w:rtl/>
        </w:rPr>
        <w:t xml:space="preserve">מעשה לא מוסרי כלפי אזרחי האזור. אנחנו סבורים שבעת הזו </w:t>
      </w:r>
      <w:r w:rsidR="00EC7B4F">
        <w:rPr>
          <w:rFonts w:hint="cs"/>
          <w:rtl/>
        </w:rPr>
        <w:t xml:space="preserve">כשמחירי החשמל </w:t>
      </w:r>
      <w:r w:rsidR="00EC7B4F">
        <w:rPr>
          <w:rtl/>
        </w:rPr>
        <w:t>–</w:t>
      </w:r>
      <w:r w:rsidR="00EC7B4F">
        <w:rPr>
          <w:rFonts w:hint="cs"/>
          <w:rtl/>
        </w:rPr>
        <w:t xml:space="preserve"> אני מסכל לרגע רק על הצד הכלכלי </w:t>
      </w:r>
      <w:r w:rsidR="00EC7B4F">
        <w:rPr>
          <w:rtl/>
        </w:rPr>
        <w:t>–</w:t>
      </w:r>
      <w:r w:rsidR="00EC7B4F">
        <w:rPr>
          <w:rFonts w:hint="cs"/>
          <w:rtl/>
        </w:rPr>
        <w:t xml:space="preserve"> מחירי החשמל כתוצאה מאנרגיה סולארית </w:t>
      </w:r>
      <w:r w:rsidR="004D6943">
        <w:rPr>
          <w:rFonts w:hint="cs"/>
          <w:rtl/>
        </w:rPr>
        <w:t xml:space="preserve">הם שליש עד חצי מאשר אלה שבאמצעות גז, נכון יהיה לישראל להשליך יהבה </w:t>
      </w:r>
      <w:r w:rsidR="00EC7B4F">
        <w:rPr>
          <w:rFonts w:hint="cs"/>
          <w:rtl/>
        </w:rPr>
        <w:t>ע</w:t>
      </w:r>
      <w:r w:rsidR="004D6943">
        <w:rPr>
          <w:rFonts w:hint="cs"/>
          <w:rtl/>
        </w:rPr>
        <w:t>ל</w:t>
      </w:r>
      <w:r w:rsidR="00EC7B4F">
        <w:rPr>
          <w:rFonts w:hint="cs"/>
          <w:rtl/>
        </w:rPr>
        <w:t xml:space="preserve"> </w:t>
      </w:r>
      <w:r w:rsidR="004D6943">
        <w:rPr>
          <w:rFonts w:hint="cs"/>
          <w:rtl/>
        </w:rPr>
        <w:t xml:space="preserve">פיתוח מואץ </w:t>
      </w:r>
      <w:r w:rsidR="00EC7B4F">
        <w:rPr>
          <w:rFonts w:hint="cs"/>
          <w:rtl/>
        </w:rPr>
        <w:t xml:space="preserve">של </w:t>
      </w:r>
      <w:bookmarkStart w:id="597" w:name="_ETM_Q1_7396000"/>
      <w:bookmarkEnd w:id="597"/>
      <w:r w:rsidR="00EC7B4F">
        <w:rPr>
          <w:rFonts w:hint="cs"/>
          <w:rtl/>
        </w:rPr>
        <w:t xml:space="preserve">יכולת שימוש באמצעות אנרגיה סולארית, לרבות אגירה, לרבות סוללות, </w:t>
      </w:r>
      <w:bookmarkStart w:id="598" w:name="_ETM_Q1_7404000"/>
      <w:bookmarkEnd w:id="598"/>
      <w:r w:rsidR="00EC7B4F">
        <w:rPr>
          <w:rFonts w:hint="cs"/>
          <w:rtl/>
        </w:rPr>
        <w:t xml:space="preserve">כדי שהשר שטייניץ לא ישאל שוב מעל כל במה </w:t>
      </w:r>
      <w:bookmarkStart w:id="599" w:name="_ETM_Q1_7401000"/>
      <w:bookmarkEnd w:id="599"/>
      <w:r w:rsidR="00EC7B4F">
        <w:rPr>
          <w:rFonts w:hint="cs"/>
          <w:rtl/>
        </w:rPr>
        <w:t xml:space="preserve">רעננה מה נעשה בחשוך. יש פתרונות לזה בעולם. כך </w:t>
      </w:r>
      <w:bookmarkStart w:id="600" w:name="_ETM_Q1_7406000"/>
      <w:bookmarkEnd w:id="600"/>
      <w:r w:rsidR="00EC7B4F">
        <w:rPr>
          <w:rFonts w:hint="cs"/>
          <w:rtl/>
        </w:rPr>
        <w:t xml:space="preserve">החליטה לוס אנג'לס בשבוע שעבר </w:t>
      </w:r>
      <w:bookmarkStart w:id="601" w:name="_ETM_Q1_7405000"/>
      <w:bookmarkEnd w:id="601"/>
      <w:r w:rsidR="00EC7B4F">
        <w:rPr>
          <w:rFonts w:hint="cs"/>
          <w:rtl/>
        </w:rPr>
        <w:t xml:space="preserve">להפסיק להשתמש באנרגיות </w:t>
      </w:r>
      <w:proofErr w:type="spellStart"/>
      <w:r w:rsidR="00EC7B4F">
        <w:rPr>
          <w:rFonts w:hint="cs"/>
          <w:rtl/>
        </w:rPr>
        <w:t>דלקים</w:t>
      </w:r>
      <w:proofErr w:type="spellEnd"/>
      <w:r w:rsidR="00EC7B4F">
        <w:rPr>
          <w:rFonts w:hint="cs"/>
          <w:rtl/>
        </w:rPr>
        <w:t xml:space="preserve"> לרבות גז אלא בעתות חירום, כך החליטה ניו </w:t>
      </w:r>
      <w:bookmarkStart w:id="602" w:name="_ETM_Q1_7416000"/>
      <w:bookmarkEnd w:id="602"/>
      <w:r w:rsidR="00EC7B4F">
        <w:rPr>
          <w:rFonts w:hint="cs"/>
          <w:rtl/>
        </w:rPr>
        <w:t xml:space="preserve">יורק וכל זה בניגוד לעמת </w:t>
      </w:r>
      <w:proofErr w:type="spellStart"/>
      <w:r w:rsidR="00EC7B4F">
        <w:rPr>
          <w:rFonts w:hint="cs"/>
          <w:rtl/>
        </w:rPr>
        <w:t>טראמפ</w:t>
      </w:r>
      <w:proofErr w:type="spellEnd"/>
      <w:r w:rsidR="00EC7B4F">
        <w:rPr>
          <w:rFonts w:hint="cs"/>
          <w:rtl/>
        </w:rPr>
        <w:t>, כך החליטה שורה של</w:t>
      </w:r>
      <w:bookmarkStart w:id="603" w:name="_ETM_Q1_7419000"/>
      <w:bookmarkEnd w:id="603"/>
      <w:r w:rsidR="00EC7B4F">
        <w:rPr>
          <w:rFonts w:hint="cs"/>
          <w:rtl/>
        </w:rPr>
        <w:t xml:space="preserve"> מדינות בעולם שעברו באופן מלא לשימוש באנרגיות נקיות שהן גם </w:t>
      </w:r>
      <w:bookmarkStart w:id="604" w:name="_ETM_Q1_7424000"/>
      <w:bookmarkEnd w:id="604"/>
      <w:r w:rsidR="00EC7B4F">
        <w:rPr>
          <w:rFonts w:hint="cs"/>
          <w:rtl/>
        </w:rPr>
        <w:t xml:space="preserve">זולות יותר וזה מוריד את יורק המחייה בישראל, והן גם </w:t>
      </w:r>
      <w:bookmarkStart w:id="605" w:name="_ETM_Q1_7426000"/>
      <w:bookmarkEnd w:id="605"/>
      <w:r w:rsidR="00EC7B4F">
        <w:rPr>
          <w:rFonts w:hint="cs"/>
          <w:rtl/>
        </w:rPr>
        <w:t xml:space="preserve">נקיות יותר. אני חושב שישראל התמכרה לגז. אני חושב שהשיקולים של ישראל </w:t>
      </w:r>
      <w:bookmarkStart w:id="606" w:name="_ETM_Q1_7431000"/>
      <w:bookmarkEnd w:id="606"/>
      <w:r w:rsidR="00EC7B4F">
        <w:rPr>
          <w:rFonts w:hint="cs"/>
          <w:rtl/>
        </w:rPr>
        <w:t xml:space="preserve">בעניין הזה הם לא ענייניים. אני חושב שיש </w:t>
      </w:r>
      <w:r w:rsidR="004D6943">
        <w:rPr>
          <w:rFonts w:hint="cs"/>
          <w:rtl/>
        </w:rPr>
        <w:t xml:space="preserve">השפעה כבדה של </w:t>
      </w:r>
      <w:r w:rsidR="00EC7B4F">
        <w:rPr>
          <w:rFonts w:hint="cs"/>
          <w:rtl/>
        </w:rPr>
        <w:t xml:space="preserve">שיקולים כלכליים </w:t>
      </w:r>
      <w:bookmarkStart w:id="607" w:name="_ETM_Q1_7436000"/>
      <w:bookmarkEnd w:id="607"/>
      <w:r w:rsidR="00EC7B4F">
        <w:rPr>
          <w:rFonts w:hint="cs"/>
          <w:rtl/>
        </w:rPr>
        <w:t>על שיקול הדעת של משרד האנרגיה בהקשר הזה.</w:t>
      </w:r>
    </w:p>
    <w:p w:rsidR="004D6943" w:rsidRDefault="004D6943" w:rsidP="00750348">
      <w:pPr>
        <w:rPr>
          <w:rtl/>
        </w:rPr>
      </w:pPr>
    </w:p>
    <w:p w:rsidR="004D6943" w:rsidRDefault="004D6943" w:rsidP="004D6943">
      <w:pPr>
        <w:pStyle w:val="af6"/>
        <w:keepNext/>
        <w:rPr>
          <w:rtl/>
        </w:rPr>
      </w:pPr>
      <w:bookmarkStart w:id="608" w:name="ET_yor_4613_78"/>
      <w:r w:rsidRPr="004D6943">
        <w:rPr>
          <w:rStyle w:val="TagStyle"/>
          <w:rtl/>
        </w:rPr>
        <w:t xml:space="preserve"> &lt;&lt; </w:t>
      </w:r>
      <w:proofErr w:type="spellStart"/>
      <w:r w:rsidRPr="004D6943">
        <w:rPr>
          <w:rStyle w:val="TagStyle"/>
          <w:rtl/>
        </w:rPr>
        <w:t>יור</w:t>
      </w:r>
      <w:proofErr w:type="spellEnd"/>
      <w:r w:rsidRPr="004D6943">
        <w:rPr>
          <w:rStyle w:val="TagStyle"/>
          <w:rtl/>
        </w:rPr>
        <w:t xml:space="preserve"> &gt;&gt; </w:t>
      </w:r>
      <w:r>
        <w:rPr>
          <w:rtl/>
        </w:rPr>
        <w:t xml:space="preserve">היו"ר אבי </w:t>
      </w:r>
      <w:proofErr w:type="spellStart"/>
      <w:r>
        <w:rPr>
          <w:rtl/>
        </w:rPr>
        <w:t>דיכטר</w:t>
      </w:r>
      <w:proofErr w:type="spellEnd"/>
      <w:r>
        <w:rPr>
          <w:rtl/>
        </w:rPr>
        <w:t>:</w:t>
      </w:r>
      <w:r w:rsidRPr="004D6943">
        <w:rPr>
          <w:rStyle w:val="TagStyle"/>
          <w:rtl/>
        </w:rPr>
        <w:t xml:space="preserve"> &lt;&lt; </w:t>
      </w:r>
      <w:proofErr w:type="spellStart"/>
      <w:r w:rsidRPr="004D6943">
        <w:rPr>
          <w:rStyle w:val="TagStyle"/>
          <w:rtl/>
        </w:rPr>
        <w:t>יור</w:t>
      </w:r>
      <w:proofErr w:type="spellEnd"/>
      <w:r w:rsidRPr="004D6943">
        <w:rPr>
          <w:rStyle w:val="TagStyle"/>
          <w:rtl/>
        </w:rPr>
        <w:t xml:space="preserve"> &gt;&gt;</w:t>
      </w:r>
      <w:r>
        <w:rPr>
          <w:rtl/>
        </w:rPr>
        <w:t xml:space="preserve"> </w:t>
      </w:r>
      <w:bookmarkEnd w:id="608"/>
    </w:p>
    <w:p w:rsidR="004D6943" w:rsidRDefault="004D6943" w:rsidP="004D6943">
      <w:pPr>
        <w:pStyle w:val="KeepWithNext"/>
        <w:rPr>
          <w:rtl/>
        </w:rPr>
      </w:pPr>
    </w:p>
    <w:p w:rsidR="004D6943" w:rsidRDefault="004D6943" w:rsidP="004D6943">
      <w:pPr>
        <w:rPr>
          <w:rtl/>
        </w:rPr>
      </w:pPr>
      <w:r>
        <w:rPr>
          <w:rFonts w:hint="cs"/>
          <w:rtl/>
        </w:rPr>
        <w:t xml:space="preserve">אם אין לחברי הכנסת שאלות אנחנו עוברים להקראה והצבעה. </w:t>
      </w:r>
    </w:p>
    <w:p w:rsidR="004D6943" w:rsidRDefault="004D6943" w:rsidP="004D6943">
      <w:pPr>
        <w:rPr>
          <w:rtl/>
        </w:rPr>
      </w:pPr>
    </w:p>
    <w:p w:rsidR="00EC7B4F" w:rsidRDefault="00EC7B4F" w:rsidP="00EC7B4F">
      <w:pPr>
        <w:pStyle w:val="a4"/>
        <w:keepNext/>
        <w:rPr>
          <w:rtl/>
        </w:rPr>
      </w:pPr>
      <w:bookmarkStart w:id="609" w:name="_ETM_Q1_7449000"/>
      <w:bookmarkStart w:id="610" w:name="ET_speaker_עידו_בן_יצחק_142"/>
      <w:bookmarkEnd w:id="609"/>
      <w:r w:rsidRPr="00EC7B4F">
        <w:rPr>
          <w:rStyle w:val="TagStyle"/>
          <w:rtl/>
        </w:rPr>
        <w:t xml:space="preserve"> &lt;&lt; דובר &gt;&gt; </w:t>
      </w:r>
      <w:r>
        <w:rPr>
          <w:rtl/>
        </w:rPr>
        <w:t>עידו בן יצחק:</w:t>
      </w:r>
      <w:r w:rsidRPr="00EC7B4F">
        <w:rPr>
          <w:rStyle w:val="TagStyle"/>
          <w:rtl/>
        </w:rPr>
        <w:t xml:space="preserve"> &lt;&lt; דובר &gt;&gt;</w:t>
      </w:r>
      <w:r>
        <w:rPr>
          <w:rtl/>
        </w:rPr>
        <w:t xml:space="preserve"> </w:t>
      </w:r>
      <w:bookmarkEnd w:id="610"/>
    </w:p>
    <w:p w:rsidR="00EC7B4F" w:rsidRDefault="00EC7B4F" w:rsidP="00EC7B4F">
      <w:pPr>
        <w:pStyle w:val="KeepWithNext"/>
        <w:rPr>
          <w:rtl/>
        </w:rPr>
      </w:pPr>
    </w:p>
    <w:p w:rsidR="004D6943" w:rsidRDefault="00EC7B4F" w:rsidP="009D0704">
      <w:pPr>
        <w:rPr>
          <w:rtl/>
        </w:rPr>
      </w:pPr>
      <w:r>
        <w:rPr>
          <w:rFonts w:hint="cs"/>
          <w:rtl/>
        </w:rPr>
        <w:t>רק שתי הערות</w:t>
      </w:r>
      <w:bookmarkStart w:id="611" w:name="_ETM_Q1_7448000"/>
      <w:bookmarkEnd w:id="611"/>
      <w:r w:rsidR="009D0704">
        <w:rPr>
          <w:rFonts w:hint="cs"/>
          <w:rtl/>
        </w:rPr>
        <w:t xml:space="preserve"> פרוצדוראליות מבחינת אישור התקנות. ברמה העקרונית תקנות של שר התחבורה מובאות לאישור ועדת הכלכלה. מאחר שאין ועדת כלכלה ומאחר שהחוק </w:t>
      </w:r>
      <w:bookmarkStart w:id="612" w:name="_ETM_Q1_7470000"/>
      <w:bookmarkEnd w:id="612"/>
      <w:r w:rsidR="009D0704">
        <w:rPr>
          <w:rFonts w:hint="cs"/>
          <w:rtl/>
        </w:rPr>
        <w:t xml:space="preserve">עצמו שמסמיך את השר לקבוע תקנות לא קובע במפורש איזו ועדה תדון בזה, נמצא שמבין הוועדות הקיימות כרגע בכנסת </w:t>
      </w:r>
      <w:bookmarkStart w:id="613" w:name="_ETM_Q1_7478000"/>
      <w:bookmarkEnd w:id="613"/>
      <w:r w:rsidR="009D0704">
        <w:rPr>
          <w:rFonts w:hint="cs"/>
          <w:rtl/>
        </w:rPr>
        <w:t xml:space="preserve">הוועדה המתאימה ביותר </w:t>
      </w:r>
      <w:r w:rsidR="004D6943">
        <w:rPr>
          <w:rFonts w:hint="cs"/>
          <w:rtl/>
        </w:rPr>
        <w:t>זו הוועדה הזו</w:t>
      </w:r>
      <w:r w:rsidR="009D0704">
        <w:rPr>
          <w:rFonts w:hint="cs"/>
          <w:rtl/>
        </w:rPr>
        <w:t>,</w:t>
      </w:r>
      <w:r w:rsidR="004D6943">
        <w:rPr>
          <w:rFonts w:hint="cs"/>
          <w:rtl/>
        </w:rPr>
        <w:t xml:space="preserve"> ולכן התקנות מובאות לאישורנו</w:t>
      </w:r>
      <w:r w:rsidR="009D0704">
        <w:rPr>
          <w:rFonts w:hint="cs"/>
          <w:rtl/>
        </w:rPr>
        <w:t xml:space="preserve">. </w:t>
      </w:r>
    </w:p>
    <w:p w:rsidR="004D6943" w:rsidRDefault="004D6943" w:rsidP="004D6943">
      <w:pPr>
        <w:rPr>
          <w:rtl/>
        </w:rPr>
      </w:pPr>
    </w:p>
    <w:p w:rsidR="004D6943" w:rsidRDefault="009D0704" w:rsidP="004D6943">
      <w:pPr>
        <w:rPr>
          <w:rtl/>
        </w:rPr>
      </w:pPr>
      <w:r>
        <w:rPr>
          <w:rFonts w:hint="cs"/>
          <w:rtl/>
        </w:rPr>
        <w:t xml:space="preserve">עניין נוסף, קוראים לזה </w:t>
      </w:r>
      <w:r>
        <w:rPr>
          <w:rtl/>
        </w:rPr>
        <w:t>–</w:t>
      </w:r>
      <w:r>
        <w:rPr>
          <w:rFonts w:hint="cs"/>
          <w:rtl/>
        </w:rPr>
        <w:t xml:space="preserve"> הוראו</w:t>
      </w:r>
      <w:bookmarkStart w:id="614" w:name="_ETM_Q1_7486000"/>
      <w:bookmarkEnd w:id="614"/>
      <w:r>
        <w:rPr>
          <w:rFonts w:hint="cs"/>
          <w:rtl/>
        </w:rPr>
        <w:t xml:space="preserve">ת שעת חירום. זה לא תקנות שעת חירום. המעמד </w:t>
      </w:r>
      <w:bookmarkStart w:id="615" w:name="_ETM_Q1_7487000"/>
      <w:bookmarkEnd w:id="615"/>
      <w:r>
        <w:rPr>
          <w:rFonts w:hint="cs"/>
          <w:rtl/>
        </w:rPr>
        <w:t xml:space="preserve">של זה הוא זהה לתקנות. זה נובע מההיסטוריה החקיקתית של </w:t>
      </w:r>
      <w:bookmarkStart w:id="616" w:name="_ETM_Q1_7491000"/>
      <w:bookmarkEnd w:id="616"/>
      <w:r>
        <w:rPr>
          <w:rFonts w:hint="cs"/>
          <w:rtl/>
        </w:rPr>
        <w:t xml:space="preserve">החוק שמסמיך להוציא את אותן הוראות. </w:t>
      </w:r>
      <w:bookmarkStart w:id="617" w:name="_ETM_Q1_7500000"/>
      <w:bookmarkEnd w:id="617"/>
      <w:r>
        <w:rPr>
          <w:rFonts w:hint="cs"/>
          <w:rtl/>
        </w:rPr>
        <w:t xml:space="preserve">אגב הדיון הקודם שהיה לנו </w:t>
      </w:r>
      <w:r>
        <w:rPr>
          <w:rtl/>
        </w:rPr>
        <w:t>–</w:t>
      </w:r>
      <w:r>
        <w:rPr>
          <w:rFonts w:hint="cs"/>
          <w:rtl/>
        </w:rPr>
        <w:t xml:space="preserve"> זה אחד החוקים שהתוקף </w:t>
      </w:r>
      <w:bookmarkStart w:id="618" w:name="_ETM_Q1_7503000"/>
      <w:bookmarkEnd w:id="618"/>
      <w:r>
        <w:rPr>
          <w:rFonts w:hint="cs"/>
          <w:rtl/>
        </w:rPr>
        <w:t xml:space="preserve">שלהם מותנה במצב חירום ויצטרכו להסדירם בחוק חדש. </w:t>
      </w:r>
    </w:p>
    <w:p w:rsidR="009D0704" w:rsidRDefault="009D0704" w:rsidP="004D6943">
      <w:pPr>
        <w:rPr>
          <w:rtl/>
        </w:rPr>
      </w:pPr>
    </w:p>
    <w:p w:rsidR="009D0704" w:rsidRDefault="009D0704" w:rsidP="004D6943">
      <w:pPr>
        <w:rPr>
          <w:rtl/>
        </w:rPr>
      </w:pPr>
      <w:bookmarkStart w:id="619" w:name="_ETM_Q1_7505000"/>
      <w:bookmarkEnd w:id="619"/>
      <w:r>
        <w:rPr>
          <w:rFonts w:hint="cs"/>
          <w:rtl/>
        </w:rPr>
        <w:t>אני</w:t>
      </w:r>
      <w:bookmarkStart w:id="620" w:name="_ETM_Q1_7509000"/>
      <w:bookmarkEnd w:id="620"/>
      <w:r>
        <w:rPr>
          <w:rFonts w:hint="cs"/>
          <w:rtl/>
        </w:rPr>
        <w:t xml:space="preserve"> קורא: </w:t>
      </w:r>
    </w:p>
    <w:p w:rsidR="00750348" w:rsidRDefault="004D6943" w:rsidP="004D6943">
      <w:pPr>
        <w:rPr>
          <w:rtl/>
        </w:rPr>
      </w:pPr>
      <w:bookmarkStart w:id="621" w:name="_ETM_Q1_7510000"/>
      <w:bookmarkEnd w:id="621"/>
      <w:r>
        <w:rPr>
          <w:rFonts w:hint="cs"/>
          <w:rtl/>
        </w:rPr>
        <w:t xml:space="preserve"> </w:t>
      </w:r>
      <w:r>
        <w:rPr>
          <w:rtl/>
        </w:rPr>
        <w:t xml:space="preserve">  </w:t>
      </w:r>
      <w:r w:rsidR="00750348">
        <w:rPr>
          <w:rtl/>
        </w:rPr>
        <w:t xml:space="preserve">                                      </w:t>
      </w:r>
    </w:p>
    <w:p w:rsidR="00914A4A" w:rsidRDefault="00513F63" w:rsidP="00513F63">
      <w:pPr>
        <w:rPr>
          <w:rtl/>
        </w:rPr>
      </w:pPr>
      <w:r>
        <w:rPr>
          <w:rtl/>
        </w:rPr>
        <w:t xml:space="preserve">   </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14A4A" w:rsidRPr="00FC5836" w:rsidTr="00914A4A">
        <w:trPr>
          <w:cantSplit/>
          <w:trHeight w:val="60"/>
        </w:trPr>
        <w:tc>
          <w:tcPr>
            <w:tcW w:w="1871" w:type="dxa"/>
          </w:tcPr>
          <w:p w:rsidR="00914A4A" w:rsidRPr="00FC5836" w:rsidRDefault="00914A4A" w:rsidP="00914A4A">
            <w:pPr>
              <w:pStyle w:val="TableSideHeading"/>
              <w:spacing w:line="240" w:lineRule="auto"/>
              <w:rPr>
                <w:rFonts w:ascii="David" w:hAnsi="David"/>
                <w:sz w:val="24"/>
                <w:szCs w:val="24"/>
              </w:rPr>
            </w:pPr>
            <w:r w:rsidRPr="00FC5836">
              <w:rPr>
                <w:rFonts w:ascii="David" w:hAnsi="David"/>
                <w:sz w:val="24"/>
                <w:szCs w:val="24"/>
                <w:rtl/>
              </w:rPr>
              <w:t>הגדרות</w:t>
            </w:r>
          </w:p>
        </w:tc>
        <w:tc>
          <w:tcPr>
            <w:tcW w:w="624" w:type="dxa"/>
          </w:tcPr>
          <w:p w:rsidR="00914A4A" w:rsidRPr="00FC5836" w:rsidRDefault="00914A4A" w:rsidP="00914A4A">
            <w:pPr>
              <w:pStyle w:val="TableText"/>
              <w:numPr>
                <w:ilvl w:val="0"/>
                <w:numId w:val="4"/>
              </w:numPr>
              <w:autoSpaceDE/>
              <w:autoSpaceDN/>
              <w:adjustRightInd/>
              <w:spacing w:line="240" w:lineRule="auto"/>
              <w:ind w:right="0"/>
              <w:contextualSpacing/>
              <w:textAlignment w:val="auto"/>
              <w:rPr>
                <w:rFonts w:ascii="David" w:hAnsi="David"/>
                <w:sz w:val="24"/>
                <w:szCs w:val="24"/>
              </w:rPr>
            </w:pPr>
          </w:p>
        </w:tc>
        <w:tc>
          <w:tcPr>
            <w:tcW w:w="7146" w:type="dxa"/>
          </w:tcPr>
          <w:p w:rsidR="00914A4A" w:rsidRPr="00FC5836" w:rsidRDefault="00914A4A" w:rsidP="00914A4A">
            <w:pPr>
              <w:pStyle w:val="TableBlock"/>
              <w:spacing w:line="240" w:lineRule="auto"/>
              <w:rPr>
                <w:rFonts w:ascii="David" w:hAnsi="David"/>
                <w:sz w:val="24"/>
                <w:szCs w:val="24"/>
                <w:rtl/>
              </w:rPr>
            </w:pPr>
            <w:r w:rsidRPr="00FC5836">
              <w:rPr>
                <w:rFonts w:ascii="David" w:hAnsi="David"/>
                <w:sz w:val="24"/>
                <w:szCs w:val="24"/>
                <w:rtl/>
              </w:rPr>
              <w:t>בהוראות אלה –</w:t>
            </w:r>
          </w:p>
        </w:tc>
      </w:tr>
      <w:tr w:rsidR="00914A4A" w:rsidRPr="00FC5836" w:rsidTr="00914A4A">
        <w:trPr>
          <w:cantSplit/>
          <w:trHeight w:val="60"/>
        </w:trPr>
        <w:tc>
          <w:tcPr>
            <w:tcW w:w="1871" w:type="dxa"/>
          </w:tcPr>
          <w:p w:rsidR="00914A4A" w:rsidRPr="00FC5836" w:rsidRDefault="00914A4A" w:rsidP="00914A4A">
            <w:pPr>
              <w:pStyle w:val="TableSideHeading"/>
              <w:spacing w:line="240" w:lineRule="auto"/>
              <w:rPr>
                <w:rFonts w:ascii="David" w:hAnsi="David"/>
                <w:sz w:val="24"/>
                <w:szCs w:val="24"/>
                <w:rtl/>
              </w:rPr>
            </w:pPr>
          </w:p>
        </w:tc>
        <w:tc>
          <w:tcPr>
            <w:tcW w:w="624" w:type="dxa"/>
          </w:tcPr>
          <w:p w:rsidR="00914A4A" w:rsidRPr="00FC5836" w:rsidRDefault="00914A4A" w:rsidP="00914A4A">
            <w:pPr>
              <w:pStyle w:val="TableText"/>
              <w:spacing w:line="240" w:lineRule="auto"/>
              <w:rPr>
                <w:rFonts w:ascii="David" w:hAnsi="David"/>
                <w:sz w:val="24"/>
                <w:szCs w:val="24"/>
              </w:rPr>
            </w:pPr>
          </w:p>
        </w:tc>
        <w:tc>
          <w:tcPr>
            <w:tcW w:w="7146" w:type="dxa"/>
          </w:tcPr>
          <w:p w:rsidR="00914A4A" w:rsidRPr="00FC5836" w:rsidRDefault="00914A4A" w:rsidP="00914A4A">
            <w:pPr>
              <w:pStyle w:val="TableBlock"/>
              <w:spacing w:line="240" w:lineRule="auto"/>
              <w:rPr>
                <w:rFonts w:ascii="David" w:hAnsi="David"/>
                <w:sz w:val="24"/>
                <w:szCs w:val="24"/>
                <w:rtl/>
              </w:rPr>
            </w:pPr>
            <w:r w:rsidRPr="00FC5836">
              <w:rPr>
                <w:rFonts w:ascii="David" w:hAnsi="David"/>
                <w:sz w:val="24"/>
                <w:szCs w:val="24"/>
                <w:rtl/>
              </w:rPr>
              <w:t>"אזור אסור לשיט" – שטח ברדיוס של 1.5 מייל ימי, המקיף את האסדה והמסומן בקווים אלכסוניים בצבע אדום במפה שבתוספת;</w:t>
            </w:r>
          </w:p>
        </w:tc>
      </w:tr>
      <w:tr w:rsidR="00914A4A" w:rsidRPr="00FC5836" w:rsidTr="00914A4A">
        <w:trPr>
          <w:cantSplit/>
          <w:trHeight w:val="60"/>
        </w:trPr>
        <w:tc>
          <w:tcPr>
            <w:tcW w:w="1871" w:type="dxa"/>
          </w:tcPr>
          <w:p w:rsidR="00914A4A" w:rsidRPr="00FC5836" w:rsidRDefault="00914A4A" w:rsidP="00914A4A">
            <w:pPr>
              <w:pStyle w:val="TableSideHeading"/>
              <w:spacing w:line="240" w:lineRule="auto"/>
              <w:rPr>
                <w:rFonts w:ascii="David" w:hAnsi="David"/>
                <w:sz w:val="24"/>
                <w:szCs w:val="24"/>
                <w:rtl/>
              </w:rPr>
            </w:pPr>
          </w:p>
        </w:tc>
        <w:tc>
          <w:tcPr>
            <w:tcW w:w="624" w:type="dxa"/>
          </w:tcPr>
          <w:p w:rsidR="00914A4A" w:rsidRPr="00FC5836" w:rsidRDefault="00914A4A" w:rsidP="00914A4A">
            <w:pPr>
              <w:pStyle w:val="TableText"/>
              <w:spacing w:line="240" w:lineRule="auto"/>
              <w:rPr>
                <w:rFonts w:ascii="David" w:hAnsi="David"/>
                <w:sz w:val="24"/>
                <w:szCs w:val="24"/>
              </w:rPr>
            </w:pPr>
          </w:p>
        </w:tc>
        <w:tc>
          <w:tcPr>
            <w:tcW w:w="7146" w:type="dxa"/>
          </w:tcPr>
          <w:p w:rsidR="00914A4A" w:rsidRPr="00FC5836" w:rsidRDefault="00914A4A" w:rsidP="00914A4A">
            <w:pPr>
              <w:pStyle w:val="TableBlock"/>
              <w:spacing w:line="240" w:lineRule="auto"/>
              <w:rPr>
                <w:rFonts w:ascii="David" w:hAnsi="David"/>
                <w:sz w:val="24"/>
                <w:szCs w:val="24"/>
                <w:rtl/>
              </w:rPr>
            </w:pPr>
            <w:r w:rsidRPr="00FC5836">
              <w:rPr>
                <w:rFonts w:ascii="David" w:hAnsi="David"/>
                <w:sz w:val="24"/>
                <w:szCs w:val="24"/>
                <w:rtl/>
              </w:rPr>
              <w:t xml:space="preserve">"אמצעי השליטה", בתאגיד, "הבעלים" ו- "החזקה", לעניין אמצעי שליטה בתאגיד – כהגדרתם בחוק חוק הספנות (כלי שיט זר בשליטה של גורם ישראלי), </w:t>
            </w:r>
            <w:proofErr w:type="spellStart"/>
            <w:r w:rsidRPr="00FC5836">
              <w:rPr>
                <w:rFonts w:ascii="David" w:hAnsi="David"/>
                <w:sz w:val="24"/>
                <w:szCs w:val="24"/>
                <w:rtl/>
              </w:rPr>
              <w:t>התשס"ה</w:t>
            </w:r>
            <w:proofErr w:type="spellEnd"/>
            <w:r w:rsidRPr="00FC5836">
              <w:rPr>
                <w:rFonts w:ascii="David" w:hAnsi="David"/>
                <w:sz w:val="24"/>
                <w:szCs w:val="24"/>
                <w:rtl/>
              </w:rPr>
              <w:t>–2005;</w:t>
            </w:r>
          </w:p>
        </w:tc>
      </w:tr>
      <w:tr w:rsidR="00914A4A" w:rsidRPr="00FC5836" w:rsidTr="00914A4A">
        <w:trPr>
          <w:cantSplit/>
          <w:trHeight w:val="60"/>
        </w:trPr>
        <w:tc>
          <w:tcPr>
            <w:tcW w:w="1871" w:type="dxa"/>
          </w:tcPr>
          <w:p w:rsidR="00914A4A" w:rsidRPr="00FC5836" w:rsidRDefault="00914A4A" w:rsidP="00914A4A">
            <w:pPr>
              <w:pStyle w:val="TableSideHeading"/>
              <w:spacing w:line="240" w:lineRule="auto"/>
              <w:rPr>
                <w:rFonts w:ascii="David" w:hAnsi="David"/>
                <w:sz w:val="24"/>
                <w:szCs w:val="24"/>
                <w:rtl/>
              </w:rPr>
            </w:pPr>
          </w:p>
        </w:tc>
        <w:tc>
          <w:tcPr>
            <w:tcW w:w="624" w:type="dxa"/>
          </w:tcPr>
          <w:p w:rsidR="00914A4A" w:rsidRPr="00FC5836" w:rsidRDefault="00914A4A" w:rsidP="00914A4A">
            <w:pPr>
              <w:pStyle w:val="TableText"/>
              <w:spacing w:line="240" w:lineRule="auto"/>
              <w:rPr>
                <w:rFonts w:ascii="David" w:hAnsi="David"/>
                <w:sz w:val="24"/>
                <w:szCs w:val="24"/>
              </w:rPr>
            </w:pPr>
          </w:p>
        </w:tc>
        <w:tc>
          <w:tcPr>
            <w:tcW w:w="7146" w:type="dxa"/>
          </w:tcPr>
          <w:p w:rsidR="00914A4A" w:rsidRPr="00FC5836" w:rsidRDefault="00914A4A" w:rsidP="00914A4A">
            <w:pPr>
              <w:pStyle w:val="TableBlock"/>
              <w:spacing w:line="240" w:lineRule="auto"/>
              <w:rPr>
                <w:rFonts w:ascii="David" w:hAnsi="David"/>
                <w:sz w:val="24"/>
                <w:szCs w:val="24"/>
                <w:rtl/>
              </w:rPr>
            </w:pPr>
            <w:r w:rsidRPr="00FC5836">
              <w:rPr>
                <w:rFonts w:ascii="David" w:hAnsi="David"/>
                <w:sz w:val="24"/>
                <w:szCs w:val="24"/>
                <w:rtl/>
              </w:rPr>
              <w:t>"האסדה" – אסדת הפקה "לוויתן" שמיקומה בנקודה:</w:t>
            </w:r>
          </w:p>
        </w:tc>
      </w:tr>
      <w:tr w:rsidR="00914A4A" w:rsidRPr="00FC5836" w:rsidTr="00914A4A">
        <w:trPr>
          <w:cantSplit/>
          <w:trHeight w:val="60"/>
        </w:trPr>
        <w:tc>
          <w:tcPr>
            <w:tcW w:w="1871" w:type="dxa"/>
          </w:tcPr>
          <w:p w:rsidR="00914A4A" w:rsidRPr="00FC5836" w:rsidRDefault="00914A4A" w:rsidP="00914A4A">
            <w:pPr>
              <w:pStyle w:val="TableSideHeading"/>
              <w:spacing w:line="240" w:lineRule="auto"/>
              <w:rPr>
                <w:rFonts w:ascii="David" w:hAnsi="David"/>
                <w:sz w:val="24"/>
                <w:szCs w:val="24"/>
                <w:rtl/>
              </w:rPr>
            </w:pPr>
          </w:p>
        </w:tc>
        <w:tc>
          <w:tcPr>
            <w:tcW w:w="624" w:type="dxa"/>
          </w:tcPr>
          <w:p w:rsidR="00914A4A" w:rsidRPr="00FC5836" w:rsidRDefault="00914A4A" w:rsidP="00914A4A">
            <w:pPr>
              <w:pStyle w:val="TableText"/>
              <w:spacing w:line="240" w:lineRule="auto"/>
              <w:rPr>
                <w:rFonts w:ascii="David" w:hAnsi="David"/>
                <w:sz w:val="24"/>
                <w:szCs w:val="24"/>
              </w:rPr>
            </w:pPr>
          </w:p>
        </w:tc>
        <w:tc>
          <w:tcPr>
            <w:tcW w:w="7146" w:type="dxa"/>
          </w:tcPr>
          <w:p w:rsidR="00914A4A" w:rsidRPr="00FC5836" w:rsidRDefault="00914A4A" w:rsidP="00914A4A">
            <w:pPr>
              <w:bidi w:val="0"/>
              <w:spacing w:line="240" w:lineRule="auto"/>
              <w:jc w:val="right"/>
              <w:rPr>
                <w:rFonts w:ascii="David" w:hAnsi="David"/>
              </w:rPr>
            </w:pPr>
            <w:r w:rsidRPr="00FC5836">
              <w:rPr>
                <w:rFonts w:ascii="David" w:hAnsi="David"/>
              </w:rPr>
              <w:t>32°35'55.76" N</w:t>
            </w:r>
          </w:p>
          <w:p w:rsidR="00914A4A" w:rsidRPr="00FC5836" w:rsidRDefault="00914A4A" w:rsidP="00914A4A">
            <w:pPr>
              <w:pStyle w:val="TableBlock"/>
              <w:spacing w:line="240" w:lineRule="auto"/>
              <w:jc w:val="left"/>
              <w:rPr>
                <w:rFonts w:ascii="David" w:eastAsiaTheme="minorHAnsi" w:hAnsi="David"/>
                <w:snapToGrid/>
                <w:sz w:val="24"/>
                <w:szCs w:val="24"/>
              </w:rPr>
            </w:pPr>
            <w:r w:rsidRPr="00FC5836">
              <w:rPr>
                <w:rFonts w:ascii="David" w:eastAsiaTheme="minorHAnsi" w:hAnsi="David"/>
                <w:snapToGrid/>
                <w:sz w:val="24"/>
                <w:szCs w:val="24"/>
              </w:rPr>
              <w:t>34°48'21.55" E</w:t>
            </w:r>
          </w:p>
        </w:tc>
      </w:tr>
      <w:tr w:rsidR="00914A4A" w:rsidRPr="00FC5836" w:rsidTr="00914A4A">
        <w:trPr>
          <w:cantSplit/>
          <w:trHeight w:val="60"/>
        </w:trPr>
        <w:tc>
          <w:tcPr>
            <w:tcW w:w="1871" w:type="dxa"/>
          </w:tcPr>
          <w:p w:rsidR="00914A4A" w:rsidRPr="00FC5836" w:rsidRDefault="00914A4A" w:rsidP="00914A4A">
            <w:pPr>
              <w:pStyle w:val="TableSideHeading"/>
              <w:spacing w:line="240" w:lineRule="auto"/>
              <w:rPr>
                <w:rFonts w:ascii="David" w:hAnsi="David"/>
                <w:sz w:val="24"/>
                <w:szCs w:val="24"/>
                <w:rtl/>
              </w:rPr>
            </w:pPr>
          </w:p>
        </w:tc>
        <w:tc>
          <w:tcPr>
            <w:tcW w:w="624" w:type="dxa"/>
          </w:tcPr>
          <w:p w:rsidR="00914A4A" w:rsidRPr="00FC5836" w:rsidRDefault="00914A4A" w:rsidP="00914A4A">
            <w:pPr>
              <w:pStyle w:val="TableText"/>
              <w:spacing w:line="240" w:lineRule="auto"/>
              <w:rPr>
                <w:rFonts w:ascii="David" w:hAnsi="David"/>
                <w:sz w:val="24"/>
                <w:szCs w:val="24"/>
              </w:rPr>
            </w:pPr>
          </w:p>
        </w:tc>
        <w:tc>
          <w:tcPr>
            <w:tcW w:w="7146" w:type="dxa"/>
          </w:tcPr>
          <w:p w:rsidR="00914A4A" w:rsidRPr="00FC5836" w:rsidRDefault="00914A4A" w:rsidP="00914A4A">
            <w:pPr>
              <w:pStyle w:val="TableBlock"/>
              <w:spacing w:line="240" w:lineRule="auto"/>
              <w:rPr>
                <w:rFonts w:ascii="David" w:hAnsi="David"/>
                <w:sz w:val="24"/>
                <w:szCs w:val="24"/>
                <w:rtl/>
              </w:rPr>
            </w:pPr>
            <w:r w:rsidRPr="00FC5836">
              <w:rPr>
                <w:rFonts w:ascii="David" w:hAnsi="David"/>
                <w:sz w:val="24"/>
                <w:szCs w:val="24"/>
                <w:rtl/>
              </w:rPr>
              <w:t xml:space="preserve">"הרשות המאשרת"  </w:t>
            </w:r>
            <w:r w:rsidRPr="00FC5836">
              <w:rPr>
                <w:rFonts w:ascii="David" w:hAnsi="David"/>
                <w:sz w:val="24"/>
                <w:szCs w:val="24"/>
              </w:rPr>
              <w:t>–</w:t>
            </w:r>
            <w:r w:rsidRPr="00FC5836">
              <w:rPr>
                <w:rFonts w:ascii="David" w:hAnsi="David"/>
                <w:sz w:val="24"/>
                <w:szCs w:val="24"/>
                <w:rtl/>
              </w:rPr>
              <w:t xml:space="preserve"> מפקד חיל הים של צבא ההגנה לישראל או מי שהוסמך על ידו לעניין הוראות אלה;</w:t>
            </w:r>
          </w:p>
        </w:tc>
      </w:tr>
      <w:tr w:rsidR="00914A4A" w:rsidRPr="00FC5836" w:rsidTr="00914A4A">
        <w:trPr>
          <w:cantSplit/>
          <w:trHeight w:val="60"/>
        </w:trPr>
        <w:tc>
          <w:tcPr>
            <w:tcW w:w="1871" w:type="dxa"/>
          </w:tcPr>
          <w:p w:rsidR="00914A4A" w:rsidRPr="00FC5836" w:rsidRDefault="00914A4A" w:rsidP="00914A4A">
            <w:pPr>
              <w:pStyle w:val="TableSideHeading"/>
              <w:spacing w:line="240" w:lineRule="auto"/>
              <w:rPr>
                <w:rFonts w:ascii="David" w:hAnsi="David"/>
                <w:sz w:val="24"/>
                <w:szCs w:val="24"/>
                <w:rtl/>
              </w:rPr>
            </w:pPr>
          </w:p>
        </w:tc>
        <w:tc>
          <w:tcPr>
            <w:tcW w:w="624" w:type="dxa"/>
          </w:tcPr>
          <w:p w:rsidR="00914A4A" w:rsidRPr="00FC5836" w:rsidRDefault="00914A4A" w:rsidP="00914A4A">
            <w:pPr>
              <w:pStyle w:val="TableText"/>
              <w:spacing w:line="240" w:lineRule="auto"/>
              <w:rPr>
                <w:rFonts w:ascii="David" w:hAnsi="David"/>
                <w:sz w:val="24"/>
                <w:szCs w:val="24"/>
              </w:rPr>
            </w:pPr>
          </w:p>
        </w:tc>
        <w:tc>
          <w:tcPr>
            <w:tcW w:w="7146" w:type="dxa"/>
          </w:tcPr>
          <w:p w:rsidR="00914A4A" w:rsidRPr="00FC5836" w:rsidRDefault="00914A4A" w:rsidP="00914A4A">
            <w:pPr>
              <w:pStyle w:val="TableBlock"/>
              <w:spacing w:line="240" w:lineRule="auto"/>
              <w:rPr>
                <w:rFonts w:ascii="David" w:hAnsi="David"/>
                <w:sz w:val="24"/>
                <w:szCs w:val="24"/>
                <w:rtl/>
              </w:rPr>
            </w:pPr>
            <w:r w:rsidRPr="00FC5836">
              <w:rPr>
                <w:rFonts w:ascii="David" w:hAnsi="David"/>
                <w:sz w:val="24"/>
                <w:szCs w:val="24"/>
                <w:rtl/>
              </w:rPr>
              <w:t>"שליטה", של גורם בכלי שיט – היכולת של גורם להורות על תפעולו של כלי השיט הזר, בין לבד ובין יחד עם אחרים או באמצעותם, בין במישרין ובין בעקיפין, לרבות יכולת כאמור הנובעת מכוח החזקת אמצעי שליטה בבעלים הרשום או בתאגיד האחראי לתפעולו של כלי השיט, מכוח תקנון הבעלים הרשום או התאגיד האחראי לתפעולו של כלי השיט, מכוח חוזה בכתב או בעל פה או באופן אחר, או מכל מקור אחר, ולמעט יכולת כאמור הנובעת רק ממילוי תפקיד של נושא משרה בתאגיד; לעניין הגדרה זו –</w:t>
            </w:r>
          </w:p>
        </w:tc>
      </w:tr>
      <w:tr w:rsidR="00914A4A" w:rsidRPr="00FC5836" w:rsidTr="00914A4A">
        <w:trPr>
          <w:cantSplit/>
          <w:trHeight w:val="60"/>
        </w:trPr>
        <w:tc>
          <w:tcPr>
            <w:tcW w:w="1871" w:type="dxa"/>
          </w:tcPr>
          <w:p w:rsidR="00914A4A" w:rsidRPr="00FC5836" w:rsidRDefault="00914A4A" w:rsidP="00914A4A">
            <w:pPr>
              <w:pStyle w:val="TableSideHeading"/>
              <w:spacing w:line="240" w:lineRule="auto"/>
              <w:rPr>
                <w:rFonts w:ascii="David" w:hAnsi="David"/>
                <w:sz w:val="24"/>
                <w:szCs w:val="24"/>
                <w:rtl/>
              </w:rPr>
            </w:pPr>
          </w:p>
        </w:tc>
        <w:tc>
          <w:tcPr>
            <w:tcW w:w="624" w:type="dxa"/>
          </w:tcPr>
          <w:p w:rsidR="00914A4A" w:rsidRPr="00FC5836" w:rsidRDefault="00914A4A" w:rsidP="00914A4A">
            <w:pPr>
              <w:pStyle w:val="TableText"/>
              <w:spacing w:line="240" w:lineRule="auto"/>
              <w:rPr>
                <w:rFonts w:ascii="David" w:hAnsi="David"/>
                <w:sz w:val="24"/>
                <w:szCs w:val="24"/>
              </w:rPr>
            </w:pPr>
          </w:p>
        </w:tc>
        <w:tc>
          <w:tcPr>
            <w:tcW w:w="7146" w:type="dxa"/>
          </w:tcPr>
          <w:p w:rsidR="00914A4A" w:rsidRPr="00FC5836" w:rsidRDefault="00914A4A" w:rsidP="00914A4A">
            <w:pPr>
              <w:pStyle w:val="TableBlock"/>
              <w:spacing w:line="240" w:lineRule="auto"/>
              <w:rPr>
                <w:rFonts w:ascii="David" w:hAnsi="David"/>
                <w:sz w:val="24"/>
                <w:szCs w:val="24"/>
                <w:rtl/>
              </w:rPr>
            </w:pPr>
            <w:r w:rsidRPr="00FC5836">
              <w:rPr>
                <w:rFonts w:ascii="David" w:hAnsi="David"/>
                <w:sz w:val="24"/>
                <w:szCs w:val="24"/>
                <w:rtl/>
              </w:rPr>
              <w:t>(1)</w:t>
            </w:r>
            <w:r w:rsidRPr="00FC5836">
              <w:rPr>
                <w:rFonts w:ascii="David" w:hAnsi="David"/>
                <w:sz w:val="24"/>
                <w:szCs w:val="24"/>
                <w:rtl/>
              </w:rPr>
              <w:tab/>
              <w:t>בלי לגרוע מכלליות האמור, חזקה היא כי גורם הוא בעל יכולת להורות על תפעולו של כלי שיט אם הוא מחזיק בשיעור הגדול ביותר של אמצעי שליטה מסוג כלשהו בבעלים הרשום או בתאגיד האחראי לתפעולו של כלי השיט, או שבידו היכולת למנוע קבלת החלטות עסקיות של הבעלים הרשום או של התאגיד האחראי לתפעולו של כלי השיט, למעט החלטות שעניינן הנפקה של אמצעי שליטה בבעלים הרשום או בתאגיד האחראי לתפעולו של כלי השיט או החלטות שעניינן מכירה או חיסול של רוב עסקי הבעלים הרשום או התאגיד האחראי לתפעולו של כלי השיט או שינוי מהותי בהם;</w:t>
            </w:r>
          </w:p>
        </w:tc>
      </w:tr>
      <w:tr w:rsidR="00914A4A" w:rsidRPr="00FC5836" w:rsidTr="00914A4A">
        <w:trPr>
          <w:cantSplit/>
          <w:trHeight w:val="60"/>
        </w:trPr>
        <w:tc>
          <w:tcPr>
            <w:tcW w:w="1871" w:type="dxa"/>
          </w:tcPr>
          <w:p w:rsidR="00914A4A" w:rsidRPr="00FC5836" w:rsidRDefault="00914A4A" w:rsidP="00914A4A">
            <w:pPr>
              <w:pStyle w:val="TableSideHeading"/>
              <w:spacing w:line="240" w:lineRule="auto"/>
              <w:rPr>
                <w:rFonts w:ascii="David" w:hAnsi="David"/>
                <w:sz w:val="24"/>
                <w:szCs w:val="24"/>
                <w:rtl/>
              </w:rPr>
            </w:pPr>
          </w:p>
        </w:tc>
        <w:tc>
          <w:tcPr>
            <w:tcW w:w="624" w:type="dxa"/>
          </w:tcPr>
          <w:p w:rsidR="00914A4A" w:rsidRPr="00FC5836" w:rsidRDefault="00914A4A" w:rsidP="00914A4A">
            <w:pPr>
              <w:pStyle w:val="TableText"/>
              <w:spacing w:line="240" w:lineRule="auto"/>
              <w:rPr>
                <w:rFonts w:ascii="David" w:hAnsi="David"/>
                <w:sz w:val="24"/>
                <w:szCs w:val="24"/>
              </w:rPr>
            </w:pPr>
          </w:p>
        </w:tc>
        <w:tc>
          <w:tcPr>
            <w:tcW w:w="7146" w:type="dxa"/>
          </w:tcPr>
          <w:p w:rsidR="00914A4A" w:rsidRPr="00FC5836" w:rsidRDefault="00914A4A" w:rsidP="00914A4A">
            <w:pPr>
              <w:pStyle w:val="TableBlock"/>
              <w:spacing w:line="240" w:lineRule="auto"/>
              <w:rPr>
                <w:rFonts w:ascii="David" w:hAnsi="David"/>
                <w:sz w:val="24"/>
                <w:szCs w:val="24"/>
                <w:rtl/>
              </w:rPr>
            </w:pPr>
            <w:r w:rsidRPr="00FC5836">
              <w:rPr>
                <w:rFonts w:ascii="David" w:hAnsi="David"/>
                <w:sz w:val="24"/>
                <w:szCs w:val="24"/>
                <w:rtl/>
              </w:rPr>
              <w:t>(2)</w:t>
            </w:r>
            <w:r w:rsidRPr="00FC5836">
              <w:rPr>
                <w:rFonts w:ascii="David" w:hAnsi="David"/>
                <w:sz w:val="24"/>
                <w:szCs w:val="24"/>
                <w:rtl/>
              </w:rPr>
              <w:tab/>
              <w:t>לשם בחינת היכולת של גורם להורות על תפעולו של כלי שיט, יראו את ההחזקה של מספר גורמים באמצעי שליטה בתאגיד רשום או בתאגיד האחראי לתפעולו של כלי השיט, במצטבר, כהחזקה של גורם אחד, ויראו את יכולת ההשפעה של מספר גורמים על תפעולו של כלי השיט, במצטבר, כיכולת של גורם אחד;</w:t>
            </w:r>
          </w:p>
        </w:tc>
      </w:tr>
      <w:tr w:rsidR="00914A4A" w:rsidRPr="00FC5836" w:rsidTr="00914A4A">
        <w:trPr>
          <w:cantSplit/>
          <w:trHeight w:val="60"/>
        </w:trPr>
        <w:tc>
          <w:tcPr>
            <w:tcW w:w="1871" w:type="dxa"/>
          </w:tcPr>
          <w:p w:rsidR="00914A4A" w:rsidRPr="00FC5836" w:rsidRDefault="00914A4A" w:rsidP="00914A4A">
            <w:pPr>
              <w:pStyle w:val="TableSideHeading"/>
              <w:spacing w:line="240" w:lineRule="auto"/>
              <w:rPr>
                <w:rFonts w:ascii="David" w:hAnsi="David"/>
                <w:sz w:val="24"/>
                <w:szCs w:val="24"/>
                <w:rtl/>
              </w:rPr>
            </w:pPr>
          </w:p>
        </w:tc>
        <w:tc>
          <w:tcPr>
            <w:tcW w:w="624" w:type="dxa"/>
          </w:tcPr>
          <w:p w:rsidR="00914A4A" w:rsidRPr="00FC5836" w:rsidRDefault="00914A4A" w:rsidP="00914A4A">
            <w:pPr>
              <w:pStyle w:val="TableText"/>
              <w:spacing w:line="240" w:lineRule="auto"/>
              <w:rPr>
                <w:rFonts w:ascii="David" w:hAnsi="David"/>
                <w:sz w:val="24"/>
                <w:szCs w:val="24"/>
              </w:rPr>
            </w:pPr>
          </w:p>
        </w:tc>
        <w:tc>
          <w:tcPr>
            <w:tcW w:w="7146" w:type="dxa"/>
          </w:tcPr>
          <w:p w:rsidR="00914A4A" w:rsidRPr="00FC5836" w:rsidRDefault="00914A4A" w:rsidP="00914A4A">
            <w:pPr>
              <w:pStyle w:val="TableBlock"/>
              <w:spacing w:line="240" w:lineRule="auto"/>
              <w:rPr>
                <w:rFonts w:ascii="David" w:hAnsi="David"/>
                <w:sz w:val="24"/>
                <w:szCs w:val="24"/>
                <w:rtl/>
              </w:rPr>
            </w:pPr>
            <w:r w:rsidRPr="00FC5836">
              <w:rPr>
                <w:rFonts w:ascii="David" w:hAnsi="David"/>
                <w:sz w:val="24"/>
                <w:szCs w:val="24"/>
                <w:rtl/>
              </w:rPr>
              <w:t xml:space="preserve">"תפעול", לעניין כלי שיט – ציוות כלי השיט באנשי צוות, ותפעולו של גוף כלי השיט, מערכותיו </w:t>
            </w:r>
            <w:proofErr w:type="spellStart"/>
            <w:r w:rsidRPr="00FC5836">
              <w:rPr>
                <w:rFonts w:ascii="David" w:hAnsi="David"/>
                <w:sz w:val="24"/>
                <w:szCs w:val="24"/>
                <w:rtl/>
              </w:rPr>
              <w:t>ומיתקניו</w:t>
            </w:r>
            <w:proofErr w:type="spellEnd"/>
            <w:r w:rsidRPr="00FC5836">
              <w:rPr>
                <w:rFonts w:ascii="David" w:hAnsi="David"/>
                <w:sz w:val="24"/>
                <w:szCs w:val="24"/>
                <w:rtl/>
              </w:rPr>
              <w:t>.</w:t>
            </w:r>
          </w:p>
        </w:tc>
      </w:tr>
      <w:tr w:rsidR="00914A4A" w:rsidRPr="00FC5836" w:rsidTr="00914A4A">
        <w:trPr>
          <w:cantSplit/>
          <w:trHeight w:val="60"/>
        </w:trPr>
        <w:tc>
          <w:tcPr>
            <w:tcW w:w="1871" w:type="dxa"/>
          </w:tcPr>
          <w:p w:rsidR="00914A4A" w:rsidRPr="00FC5836" w:rsidRDefault="00914A4A" w:rsidP="00914A4A">
            <w:pPr>
              <w:pStyle w:val="TableSideHeading"/>
              <w:keepLines w:val="0"/>
              <w:spacing w:line="240" w:lineRule="auto"/>
              <w:rPr>
                <w:rFonts w:ascii="David" w:hAnsi="David"/>
                <w:sz w:val="24"/>
                <w:szCs w:val="24"/>
              </w:rPr>
            </w:pPr>
            <w:r w:rsidRPr="00FC5836">
              <w:rPr>
                <w:rFonts w:ascii="David" w:hAnsi="David"/>
                <w:sz w:val="24"/>
                <w:szCs w:val="24"/>
                <w:rtl/>
              </w:rPr>
              <w:t>איסור שיט</w:t>
            </w:r>
          </w:p>
        </w:tc>
        <w:tc>
          <w:tcPr>
            <w:tcW w:w="624" w:type="dxa"/>
          </w:tcPr>
          <w:p w:rsidR="00914A4A" w:rsidRPr="00FC5836" w:rsidRDefault="00914A4A" w:rsidP="00914A4A">
            <w:pPr>
              <w:pStyle w:val="TableText"/>
              <w:keepLines w:val="0"/>
              <w:numPr>
                <w:ilvl w:val="0"/>
                <w:numId w:val="3"/>
              </w:numPr>
              <w:spacing w:line="240" w:lineRule="auto"/>
              <w:rPr>
                <w:rFonts w:ascii="David" w:hAnsi="David"/>
                <w:sz w:val="24"/>
                <w:szCs w:val="24"/>
              </w:rPr>
            </w:pPr>
          </w:p>
        </w:tc>
        <w:tc>
          <w:tcPr>
            <w:tcW w:w="7146" w:type="dxa"/>
          </w:tcPr>
          <w:p w:rsidR="00914A4A" w:rsidRPr="00FC5836" w:rsidRDefault="00914A4A" w:rsidP="00914A4A">
            <w:pPr>
              <w:pStyle w:val="TableBlock"/>
              <w:keepLines w:val="0"/>
              <w:numPr>
                <w:ilvl w:val="2"/>
                <w:numId w:val="3"/>
              </w:numPr>
              <w:autoSpaceDE/>
              <w:autoSpaceDN/>
              <w:adjustRightInd/>
              <w:spacing w:line="240" w:lineRule="auto"/>
              <w:contextualSpacing/>
              <w:textAlignment w:val="auto"/>
              <w:rPr>
                <w:rFonts w:ascii="David" w:hAnsi="David"/>
                <w:sz w:val="24"/>
                <w:szCs w:val="24"/>
              </w:rPr>
            </w:pPr>
            <w:r w:rsidRPr="00FC5836">
              <w:rPr>
                <w:rFonts w:ascii="David" w:hAnsi="David"/>
                <w:sz w:val="24"/>
                <w:szCs w:val="24"/>
                <w:rtl/>
              </w:rPr>
              <w:t>בעל כלי שיט או קברניטו  לא ישיט כלי שיט באזור האסור לשיט, אלא באישור מראש מאת הרשות המאשרת, ובתנאים שהורתה עליהם.</w:t>
            </w:r>
          </w:p>
        </w:tc>
      </w:tr>
      <w:tr w:rsidR="00914A4A" w:rsidRPr="00FC5836" w:rsidTr="00914A4A">
        <w:trPr>
          <w:cantSplit/>
          <w:trHeight w:val="60"/>
        </w:trPr>
        <w:tc>
          <w:tcPr>
            <w:tcW w:w="1871" w:type="dxa"/>
          </w:tcPr>
          <w:p w:rsidR="00914A4A" w:rsidRPr="00FC5836" w:rsidRDefault="00914A4A" w:rsidP="00914A4A">
            <w:pPr>
              <w:pStyle w:val="TableSideHeading"/>
              <w:keepLines w:val="0"/>
              <w:spacing w:line="240" w:lineRule="auto"/>
              <w:rPr>
                <w:rFonts w:ascii="David" w:hAnsi="David"/>
                <w:sz w:val="24"/>
                <w:szCs w:val="24"/>
                <w:rtl/>
              </w:rPr>
            </w:pPr>
          </w:p>
        </w:tc>
        <w:tc>
          <w:tcPr>
            <w:tcW w:w="624" w:type="dxa"/>
          </w:tcPr>
          <w:p w:rsidR="00914A4A" w:rsidRPr="00FC5836" w:rsidRDefault="00914A4A" w:rsidP="00914A4A">
            <w:pPr>
              <w:pStyle w:val="TableText"/>
              <w:spacing w:line="240" w:lineRule="auto"/>
              <w:rPr>
                <w:rFonts w:ascii="David" w:hAnsi="David"/>
                <w:sz w:val="24"/>
                <w:szCs w:val="24"/>
              </w:rPr>
            </w:pPr>
          </w:p>
        </w:tc>
        <w:tc>
          <w:tcPr>
            <w:tcW w:w="7146" w:type="dxa"/>
          </w:tcPr>
          <w:p w:rsidR="00914A4A" w:rsidRPr="00FC5836" w:rsidRDefault="00914A4A" w:rsidP="00914A4A">
            <w:pPr>
              <w:pStyle w:val="TableBlock"/>
              <w:keepLines w:val="0"/>
              <w:numPr>
                <w:ilvl w:val="2"/>
                <w:numId w:val="3"/>
              </w:numPr>
              <w:autoSpaceDE/>
              <w:autoSpaceDN/>
              <w:adjustRightInd/>
              <w:spacing w:line="240" w:lineRule="auto"/>
              <w:contextualSpacing/>
              <w:textAlignment w:val="auto"/>
              <w:rPr>
                <w:rFonts w:ascii="David" w:hAnsi="David"/>
                <w:sz w:val="24"/>
                <w:szCs w:val="24"/>
                <w:rtl/>
              </w:rPr>
            </w:pPr>
            <w:r w:rsidRPr="00FC5836">
              <w:rPr>
                <w:rFonts w:ascii="David" w:hAnsi="David"/>
                <w:sz w:val="24"/>
                <w:szCs w:val="24"/>
                <w:rtl/>
              </w:rPr>
              <w:t>בעל כלי שיט או קברניטו לא יפליג בכלי שיט באזור האסור לשיט, אלא באישור מראש מאת הרשות המאשרת, ובתנאים שהורתה עליהם.</w:t>
            </w:r>
          </w:p>
        </w:tc>
      </w:tr>
      <w:tr w:rsidR="00914A4A" w:rsidRPr="00FC5836" w:rsidTr="00914A4A">
        <w:trPr>
          <w:cantSplit/>
          <w:trHeight w:val="60"/>
        </w:trPr>
        <w:tc>
          <w:tcPr>
            <w:tcW w:w="1871" w:type="dxa"/>
          </w:tcPr>
          <w:p w:rsidR="00914A4A" w:rsidRPr="00FC5836" w:rsidRDefault="00914A4A" w:rsidP="00914A4A">
            <w:pPr>
              <w:pStyle w:val="TableSideHeading"/>
              <w:keepLines w:val="0"/>
              <w:spacing w:line="240" w:lineRule="auto"/>
              <w:rPr>
                <w:rFonts w:ascii="David" w:hAnsi="David"/>
                <w:sz w:val="24"/>
                <w:szCs w:val="24"/>
                <w:rtl/>
              </w:rPr>
            </w:pPr>
          </w:p>
        </w:tc>
        <w:tc>
          <w:tcPr>
            <w:tcW w:w="624" w:type="dxa"/>
          </w:tcPr>
          <w:p w:rsidR="00914A4A" w:rsidRPr="00FC5836" w:rsidRDefault="00914A4A" w:rsidP="00914A4A">
            <w:pPr>
              <w:pStyle w:val="TableText"/>
              <w:spacing w:line="240" w:lineRule="auto"/>
              <w:rPr>
                <w:rFonts w:ascii="David" w:hAnsi="David"/>
                <w:sz w:val="24"/>
                <w:szCs w:val="24"/>
              </w:rPr>
            </w:pPr>
          </w:p>
        </w:tc>
        <w:tc>
          <w:tcPr>
            <w:tcW w:w="7146" w:type="dxa"/>
          </w:tcPr>
          <w:p w:rsidR="00914A4A" w:rsidRPr="00FC5836" w:rsidRDefault="00914A4A" w:rsidP="00914A4A">
            <w:pPr>
              <w:pStyle w:val="TableBlock"/>
              <w:keepLines w:val="0"/>
              <w:numPr>
                <w:ilvl w:val="2"/>
                <w:numId w:val="3"/>
              </w:numPr>
              <w:autoSpaceDE/>
              <w:autoSpaceDN/>
              <w:adjustRightInd/>
              <w:spacing w:line="240" w:lineRule="auto"/>
              <w:contextualSpacing/>
              <w:textAlignment w:val="auto"/>
              <w:rPr>
                <w:rFonts w:ascii="David" w:hAnsi="David"/>
                <w:sz w:val="24"/>
                <w:szCs w:val="24"/>
                <w:rtl/>
              </w:rPr>
            </w:pPr>
            <w:r w:rsidRPr="00FC5836">
              <w:rPr>
                <w:rFonts w:ascii="David" w:hAnsi="David"/>
                <w:sz w:val="24"/>
                <w:szCs w:val="24"/>
                <w:rtl/>
              </w:rPr>
              <w:t>הוראות סעיפים (א) ו- (ב) יחולו גם על אזרח ישראלי, יחיד היושב בישראל או תאגיד ישראלי, שבידיו הבעלות במניה או בזכות אחרת בתאגיד שעל שמו רשומה הבעלות של כלי שיט הרשום במדינת חוץ או של חלק ממנו או שבידיו הזכות להורות במישרין או בעקיפין לתאגיד כאמור על הדרך להפעלת זכויות התאגיד בכלי שיט כאמור, ושהשליטה בכלי השיט בידיו.</w:t>
            </w:r>
          </w:p>
        </w:tc>
      </w:tr>
      <w:tr w:rsidR="00914A4A" w:rsidRPr="00FC5836" w:rsidTr="00914A4A">
        <w:trPr>
          <w:cantSplit/>
          <w:trHeight w:val="60"/>
        </w:trPr>
        <w:tc>
          <w:tcPr>
            <w:tcW w:w="1871" w:type="dxa"/>
          </w:tcPr>
          <w:p w:rsidR="00914A4A" w:rsidRPr="00FC5836" w:rsidRDefault="00914A4A" w:rsidP="00914A4A">
            <w:pPr>
              <w:pStyle w:val="TableSideHeading"/>
              <w:keepLines w:val="0"/>
              <w:spacing w:line="240" w:lineRule="auto"/>
              <w:rPr>
                <w:rFonts w:ascii="David" w:hAnsi="David"/>
                <w:sz w:val="24"/>
                <w:szCs w:val="24"/>
                <w:rtl/>
              </w:rPr>
            </w:pPr>
          </w:p>
        </w:tc>
        <w:tc>
          <w:tcPr>
            <w:tcW w:w="624" w:type="dxa"/>
          </w:tcPr>
          <w:p w:rsidR="00914A4A" w:rsidRPr="00FC5836" w:rsidRDefault="00914A4A" w:rsidP="00914A4A">
            <w:pPr>
              <w:pStyle w:val="TableText"/>
              <w:spacing w:line="240" w:lineRule="auto"/>
              <w:rPr>
                <w:rFonts w:ascii="David" w:hAnsi="David"/>
                <w:sz w:val="24"/>
                <w:szCs w:val="24"/>
              </w:rPr>
            </w:pPr>
          </w:p>
        </w:tc>
        <w:tc>
          <w:tcPr>
            <w:tcW w:w="7146" w:type="dxa"/>
          </w:tcPr>
          <w:p w:rsidR="00914A4A" w:rsidRPr="00FC5836" w:rsidRDefault="00914A4A" w:rsidP="00914A4A">
            <w:pPr>
              <w:pStyle w:val="TableBlock"/>
              <w:keepLines w:val="0"/>
              <w:numPr>
                <w:ilvl w:val="2"/>
                <w:numId w:val="3"/>
              </w:numPr>
              <w:autoSpaceDE/>
              <w:autoSpaceDN/>
              <w:adjustRightInd/>
              <w:spacing w:line="240" w:lineRule="auto"/>
              <w:contextualSpacing/>
              <w:textAlignment w:val="auto"/>
              <w:rPr>
                <w:rFonts w:ascii="David" w:hAnsi="David"/>
                <w:sz w:val="24"/>
                <w:szCs w:val="24"/>
                <w:rtl/>
              </w:rPr>
            </w:pPr>
            <w:r w:rsidRPr="00FC5836">
              <w:rPr>
                <w:rFonts w:ascii="David" w:hAnsi="David"/>
                <w:sz w:val="24"/>
                <w:szCs w:val="24"/>
                <w:rtl/>
              </w:rPr>
              <w:t>הוראות סעיפים (א) ו- (ב) יחולו גם על אזרח ישראלי, יחיד היושב בישראל או תאגיד ישראלי שהוא חוכר כלי השיט הרשום במדינת חוץ.</w:t>
            </w:r>
          </w:p>
        </w:tc>
      </w:tr>
      <w:tr w:rsidR="00914A4A" w:rsidRPr="00FC5836" w:rsidTr="00914A4A">
        <w:trPr>
          <w:cantSplit/>
          <w:trHeight w:val="60"/>
        </w:trPr>
        <w:tc>
          <w:tcPr>
            <w:tcW w:w="1871" w:type="dxa"/>
          </w:tcPr>
          <w:p w:rsidR="00914A4A" w:rsidRPr="00FC5836" w:rsidRDefault="00914A4A" w:rsidP="00914A4A">
            <w:pPr>
              <w:pStyle w:val="TableSideHeading"/>
              <w:keepLines w:val="0"/>
              <w:spacing w:line="240" w:lineRule="auto"/>
              <w:rPr>
                <w:rFonts w:ascii="David" w:hAnsi="David"/>
                <w:sz w:val="24"/>
                <w:szCs w:val="24"/>
                <w:rtl/>
              </w:rPr>
            </w:pPr>
          </w:p>
        </w:tc>
        <w:tc>
          <w:tcPr>
            <w:tcW w:w="624" w:type="dxa"/>
          </w:tcPr>
          <w:p w:rsidR="00914A4A" w:rsidRPr="00FC5836" w:rsidRDefault="00914A4A" w:rsidP="00914A4A">
            <w:pPr>
              <w:pStyle w:val="TableText"/>
              <w:spacing w:line="240" w:lineRule="auto"/>
              <w:rPr>
                <w:rFonts w:ascii="David" w:hAnsi="David"/>
                <w:sz w:val="24"/>
                <w:szCs w:val="24"/>
              </w:rPr>
            </w:pPr>
          </w:p>
        </w:tc>
        <w:tc>
          <w:tcPr>
            <w:tcW w:w="7146" w:type="dxa"/>
          </w:tcPr>
          <w:p w:rsidR="00914A4A" w:rsidRPr="00FC5836" w:rsidRDefault="00914A4A" w:rsidP="00914A4A">
            <w:pPr>
              <w:pStyle w:val="TableBlock"/>
              <w:keepLines w:val="0"/>
              <w:numPr>
                <w:ilvl w:val="2"/>
                <w:numId w:val="3"/>
              </w:numPr>
              <w:autoSpaceDE/>
              <w:autoSpaceDN/>
              <w:adjustRightInd/>
              <w:spacing w:line="240" w:lineRule="auto"/>
              <w:contextualSpacing/>
              <w:textAlignment w:val="auto"/>
              <w:rPr>
                <w:rFonts w:ascii="David" w:hAnsi="David"/>
                <w:sz w:val="24"/>
                <w:szCs w:val="24"/>
                <w:rtl/>
              </w:rPr>
            </w:pPr>
            <w:r w:rsidRPr="00FC5836">
              <w:rPr>
                <w:rFonts w:ascii="David" w:hAnsi="David"/>
                <w:sz w:val="24"/>
                <w:szCs w:val="24"/>
                <w:rtl/>
              </w:rPr>
              <w:t xml:space="preserve">האיסורים הקבועים בסעיפים קטנים (א) עד (ד) לא יחולו על צבא הגנה לישראל, על משטרת ישראל ועל בעל זכות נפט מכוח חוק הנפט, </w:t>
            </w:r>
            <w:proofErr w:type="spellStart"/>
            <w:r w:rsidRPr="00FC5836">
              <w:rPr>
                <w:rFonts w:ascii="David" w:hAnsi="David"/>
                <w:sz w:val="24"/>
                <w:szCs w:val="24"/>
                <w:rtl/>
              </w:rPr>
              <w:t>התשי"ב</w:t>
            </w:r>
            <w:proofErr w:type="spellEnd"/>
            <w:r w:rsidRPr="00FC5836">
              <w:rPr>
                <w:rFonts w:ascii="David" w:hAnsi="David"/>
                <w:sz w:val="24"/>
                <w:szCs w:val="24"/>
                <w:rtl/>
              </w:rPr>
              <w:t xml:space="preserve"> – 1952 בשטח האסור לשיט או על נותן שירותים לבעל זכות נפט כאמור, בכפוף לכך שכל השטה של כלי שיט או הפלגה בו באזור האסור לשיט ייעשו בתיאום מראש עם הרשות המאשרת ובתנאים שהורה עליהם קצין מוסמך כהגדרתו בחוק להסדרת הביטחון בגופים ציבוריים, </w:t>
            </w:r>
            <w:proofErr w:type="spellStart"/>
            <w:r w:rsidRPr="00FC5836">
              <w:rPr>
                <w:rFonts w:ascii="David" w:hAnsi="David"/>
                <w:sz w:val="24"/>
                <w:szCs w:val="24"/>
                <w:rtl/>
              </w:rPr>
              <w:t>התשנ"ח</w:t>
            </w:r>
            <w:proofErr w:type="spellEnd"/>
            <w:r w:rsidRPr="00FC5836">
              <w:rPr>
                <w:rFonts w:ascii="David" w:hAnsi="David"/>
                <w:sz w:val="24"/>
                <w:szCs w:val="24"/>
                <w:rtl/>
              </w:rPr>
              <w:t xml:space="preserve"> - 1998 בהתאם לסעיף 10 בחוק זה; למרות האמור, ראתה הרשות המאשרת כי טעמי ביטחון מונעים זאת, לא יחול הסייג הקבוע ברישא לסעיף קטן זה כל עוד טעמי ביטחון אלה שרירים וקיימים.</w:t>
            </w:r>
          </w:p>
        </w:tc>
      </w:tr>
    </w:tbl>
    <w:p w:rsidR="00513F63" w:rsidRDefault="00513F63" w:rsidP="00513F63">
      <w:pPr>
        <w:rPr>
          <w:rtl/>
        </w:rPr>
      </w:pPr>
      <w:r>
        <w:rPr>
          <w:rtl/>
        </w:rPr>
        <w:t xml:space="preserve">             </w:t>
      </w:r>
    </w:p>
    <w:p w:rsidR="004D6943" w:rsidRDefault="004D6943" w:rsidP="00513F63">
      <w:pPr>
        <w:rPr>
          <w:rtl/>
        </w:rPr>
      </w:pPr>
    </w:p>
    <w:p w:rsidR="004D6943" w:rsidRDefault="00914A4A" w:rsidP="00513F63">
      <w:pPr>
        <w:rPr>
          <w:rtl/>
        </w:rPr>
      </w:pPr>
      <w:r>
        <w:rPr>
          <w:rFonts w:hint="cs"/>
          <w:rtl/>
        </w:rPr>
        <w:t xml:space="preserve">אני רק אציין שהעונש על ההפרה של </w:t>
      </w:r>
      <w:bookmarkStart w:id="622" w:name="_ETM_Q1_7722000"/>
      <w:bookmarkEnd w:id="622"/>
      <w:r>
        <w:rPr>
          <w:rFonts w:hint="cs"/>
          <w:rtl/>
        </w:rPr>
        <w:t>האיסור הזה לפי החוק הוא עד שנת מאסר.</w:t>
      </w:r>
    </w:p>
    <w:p w:rsidR="00914A4A" w:rsidRDefault="00914A4A" w:rsidP="00513F63">
      <w:pPr>
        <w:rPr>
          <w:rtl/>
        </w:rPr>
      </w:pPr>
    </w:p>
    <w:p w:rsidR="00914A4A" w:rsidRDefault="00914A4A" w:rsidP="00513F63">
      <w:pPr>
        <w:rPr>
          <w:rtl/>
        </w:rPr>
      </w:pPr>
      <w:r>
        <w:rPr>
          <w:rFonts w:hint="cs"/>
          <w:rtl/>
        </w:rPr>
        <w:t xml:space="preserve">אני ממשיך בקריאה: </w:t>
      </w:r>
    </w:p>
    <w:p w:rsidR="00914A4A" w:rsidRDefault="00914A4A" w:rsidP="00513F63">
      <w:pPr>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14A4A" w:rsidRPr="00FC5836" w:rsidTr="00914A4A">
        <w:trPr>
          <w:cantSplit/>
          <w:trHeight w:val="60"/>
        </w:trPr>
        <w:tc>
          <w:tcPr>
            <w:tcW w:w="1871" w:type="dxa"/>
          </w:tcPr>
          <w:p w:rsidR="00914A4A" w:rsidRPr="00FC5836" w:rsidRDefault="00914A4A" w:rsidP="00914A4A">
            <w:pPr>
              <w:pStyle w:val="TableSideHeading"/>
              <w:keepLines w:val="0"/>
              <w:spacing w:line="240" w:lineRule="auto"/>
              <w:rPr>
                <w:rFonts w:ascii="David" w:hAnsi="David"/>
                <w:sz w:val="24"/>
                <w:szCs w:val="24"/>
              </w:rPr>
            </w:pPr>
            <w:r w:rsidRPr="00FC5836">
              <w:rPr>
                <w:rFonts w:ascii="David" w:hAnsi="David"/>
                <w:sz w:val="24"/>
                <w:szCs w:val="24"/>
                <w:rtl/>
              </w:rPr>
              <w:t>שמירת דינים</w:t>
            </w:r>
          </w:p>
        </w:tc>
        <w:tc>
          <w:tcPr>
            <w:tcW w:w="624" w:type="dxa"/>
          </w:tcPr>
          <w:p w:rsidR="00914A4A" w:rsidRPr="00FC5836" w:rsidRDefault="00914A4A" w:rsidP="00914A4A">
            <w:pPr>
              <w:pStyle w:val="TableText"/>
              <w:keepLines w:val="0"/>
              <w:numPr>
                <w:ilvl w:val="0"/>
                <w:numId w:val="3"/>
              </w:numPr>
              <w:spacing w:line="240" w:lineRule="auto"/>
              <w:rPr>
                <w:rFonts w:ascii="David" w:hAnsi="David"/>
                <w:sz w:val="24"/>
                <w:szCs w:val="24"/>
              </w:rPr>
            </w:pPr>
          </w:p>
        </w:tc>
        <w:tc>
          <w:tcPr>
            <w:tcW w:w="7146" w:type="dxa"/>
          </w:tcPr>
          <w:p w:rsidR="00914A4A" w:rsidRPr="00FC5836" w:rsidRDefault="00914A4A" w:rsidP="00914A4A">
            <w:pPr>
              <w:pStyle w:val="TableBlock"/>
              <w:keepLines w:val="0"/>
              <w:spacing w:line="240" w:lineRule="auto"/>
              <w:rPr>
                <w:rFonts w:ascii="David" w:hAnsi="David"/>
                <w:sz w:val="24"/>
                <w:szCs w:val="24"/>
              </w:rPr>
            </w:pPr>
            <w:r w:rsidRPr="00FC5836">
              <w:rPr>
                <w:rFonts w:ascii="David" w:hAnsi="David"/>
                <w:sz w:val="24"/>
                <w:szCs w:val="24"/>
                <w:rtl/>
              </w:rPr>
              <w:t>אין בהוראות אלה כדי לגרוע מהוראות כל דין לעניין חובות המוטלות על בעל כלי שיט, קברניטו או מי שבידו השליטה בכלי השיט.</w:t>
            </w:r>
          </w:p>
        </w:tc>
      </w:tr>
      <w:tr w:rsidR="00914A4A" w:rsidRPr="00FC5836" w:rsidTr="00914A4A">
        <w:trPr>
          <w:cantSplit/>
          <w:trHeight w:val="60"/>
        </w:trPr>
        <w:tc>
          <w:tcPr>
            <w:tcW w:w="1871" w:type="dxa"/>
          </w:tcPr>
          <w:p w:rsidR="00914A4A" w:rsidRPr="00FC5836" w:rsidRDefault="00914A4A" w:rsidP="00914A4A">
            <w:pPr>
              <w:pStyle w:val="TableSideHeading"/>
              <w:keepLines w:val="0"/>
              <w:spacing w:line="240" w:lineRule="auto"/>
              <w:rPr>
                <w:rFonts w:ascii="David" w:hAnsi="David"/>
                <w:sz w:val="24"/>
                <w:szCs w:val="24"/>
                <w:rtl/>
              </w:rPr>
            </w:pPr>
            <w:r w:rsidRPr="00FC5836">
              <w:rPr>
                <w:rFonts w:ascii="David" w:hAnsi="David"/>
                <w:sz w:val="24"/>
                <w:szCs w:val="24"/>
                <w:rtl/>
              </w:rPr>
              <w:t>פרסום</w:t>
            </w:r>
          </w:p>
        </w:tc>
        <w:tc>
          <w:tcPr>
            <w:tcW w:w="624" w:type="dxa"/>
          </w:tcPr>
          <w:p w:rsidR="00914A4A" w:rsidRPr="00FC5836" w:rsidRDefault="00914A4A" w:rsidP="00914A4A">
            <w:pPr>
              <w:pStyle w:val="TableText"/>
              <w:keepLines w:val="0"/>
              <w:numPr>
                <w:ilvl w:val="0"/>
                <w:numId w:val="3"/>
              </w:numPr>
              <w:spacing w:line="240" w:lineRule="auto"/>
              <w:rPr>
                <w:rFonts w:ascii="David" w:hAnsi="David"/>
                <w:sz w:val="24"/>
                <w:szCs w:val="24"/>
              </w:rPr>
            </w:pPr>
            <w:r w:rsidRPr="00FC5836">
              <w:rPr>
                <w:rFonts w:ascii="David" w:hAnsi="David"/>
                <w:sz w:val="24"/>
                <w:szCs w:val="24"/>
                <w:rtl/>
              </w:rPr>
              <w:t>ה</w:t>
            </w:r>
          </w:p>
        </w:tc>
        <w:tc>
          <w:tcPr>
            <w:tcW w:w="7146" w:type="dxa"/>
          </w:tcPr>
          <w:p w:rsidR="00914A4A" w:rsidRPr="00FC5836" w:rsidRDefault="00914A4A" w:rsidP="00914A4A">
            <w:pPr>
              <w:pStyle w:val="TableBlock"/>
              <w:keepLines w:val="0"/>
              <w:spacing w:line="240" w:lineRule="auto"/>
              <w:rPr>
                <w:rFonts w:ascii="David" w:hAnsi="David"/>
                <w:sz w:val="24"/>
                <w:szCs w:val="24"/>
                <w:rtl/>
              </w:rPr>
            </w:pPr>
            <w:r w:rsidRPr="00FC5836">
              <w:rPr>
                <w:rFonts w:ascii="David" w:hAnsi="David"/>
                <w:sz w:val="24"/>
                <w:szCs w:val="24"/>
                <w:rtl/>
              </w:rPr>
              <w:t xml:space="preserve">הוראות אלה יפורסמו בהודעות לימאים בהתאם לתקנות הנמלים (בטיחות השיט), </w:t>
            </w:r>
            <w:proofErr w:type="spellStart"/>
            <w:r w:rsidRPr="00FC5836">
              <w:rPr>
                <w:rFonts w:ascii="David" w:hAnsi="David"/>
                <w:sz w:val="24"/>
                <w:szCs w:val="24"/>
                <w:rtl/>
              </w:rPr>
              <w:t>התשמ"ג</w:t>
            </w:r>
            <w:proofErr w:type="spellEnd"/>
            <w:r w:rsidRPr="00FC5836">
              <w:rPr>
                <w:rFonts w:ascii="David" w:hAnsi="David"/>
                <w:sz w:val="24"/>
                <w:szCs w:val="24"/>
                <w:rtl/>
              </w:rPr>
              <w:t xml:space="preserve"> –1982.</w:t>
            </w:r>
          </w:p>
        </w:tc>
      </w:tr>
    </w:tbl>
    <w:p w:rsidR="004D6943" w:rsidRDefault="004D6943" w:rsidP="00513F63">
      <w:pPr>
        <w:rPr>
          <w:rtl/>
        </w:rPr>
      </w:pPr>
    </w:p>
    <w:p w:rsidR="00914A4A" w:rsidRDefault="00914A4A" w:rsidP="00513F63">
      <w:pPr>
        <w:rPr>
          <w:rtl/>
        </w:rPr>
      </w:pPr>
    </w:p>
    <w:p w:rsidR="00914A4A" w:rsidRDefault="00914A4A" w:rsidP="00513F63">
      <w:pPr>
        <w:rPr>
          <w:rtl/>
        </w:rPr>
      </w:pPr>
      <w:bookmarkStart w:id="623" w:name="_ETM_Q1_7742000"/>
      <w:bookmarkEnd w:id="623"/>
      <w:r>
        <w:rPr>
          <w:rFonts w:hint="cs"/>
          <w:rtl/>
        </w:rPr>
        <w:t xml:space="preserve">בתוספת מופיעה מפה, בעמוד האחרון ומתואר בה השטח. </w:t>
      </w:r>
      <w:bookmarkStart w:id="624" w:name="_ETM_Q1_7752000"/>
      <w:bookmarkEnd w:id="624"/>
    </w:p>
    <w:p w:rsidR="00914A4A" w:rsidRDefault="00914A4A" w:rsidP="00513F63">
      <w:pPr>
        <w:rPr>
          <w:rtl/>
        </w:rPr>
      </w:pPr>
    </w:p>
    <w:p w:rsidR="00914A4A" w:rsidRDefault="00914A4A" w:rsidP="00513F63">
      <w:pPr>
        <w:rPr>
          <w:rtl/>
        </w:rPr>
      </w:pPr>
    </w:p>
    <w:p w:rsidR="004D6943" w:rsidRDefault="004D6943" w:rsidP="004D6943">
      <w:pPr>
        <w:pStyle w:val="af6"/>
        <w:keepNext/>
        <w:rPr>
          <w:rtl/>
        </w:rPr>
      </w:pPr>
      <w:bookmarkStart w:id="625" w:name="ET_yor_4613_79"/>
      <w:r w:rsidRPr="004D6943">
        <w:rPr>
          <w:rStyle w:val="TagStyle"/>
          <w:rtl/>
        </w:rPr>
        <w:t xml:space="preserve"> &lt;&lt; </w:t>
      </w:r>
      <w:proofErr w:type="spellStart"/>
      <w:r w:rsidRPr="004D6943">
        <w:rPr>
          <w:rStyle w:val="TagStyle"/>
          <w:rtl/>
        </w:rPr>
        <w:t>יור</w:t>
      </w:r>
      <w:proofErr w:type="spellEnd"/>
      <w:r w:rsidRPr="004D6943">
        <w:rPr>
          <w:rStyle w:val="TagStyle"/>
          <w:rtl/>
        </w:rPr>
        <w:t xml:space="preserve"> &gt;&gt; </w:t>
      </w:r>
      <w:r>
        <w:rPr>
          <w:rtl/>
        </w:rPr>
        <w:t xml:space="preserve">היו"ר אבי </w:t>
      </w:r>
      <w:proofErr w:type="spellStart"/>
      <w:r>
        <w:rPr>
          <w:rtl/>
        </w:rPr>
        <w:t>דיכטר</w:t>
      </w:r>
      <w:proofErr w:type="spellEnd"/>
      <w:r>
        <w:rPr>
          <w:rtl/>
        </w:rPr>
        <w:t>:</w:t>
      </w:r>
      <w:r w:rsidRPr="004D6943">
        <w:rPr>
          <w:rStyle w:val="TagStyle"/>
          <w:rtl/>
        </w:rPr>
        <w:t xml:space="preserve"> &lt;&lt; </w:t>
      </w:r>
      <w:proofErr w:type="spellStart"/>
      <w:r w:rsidRPr="004D6943">
        <w:rPr>
          <w:rStyle w:val="TagStyle"/>
          <w:rtl/>
        </w:rPr>
        <w:t>יור</w:t>
      </w:r>
      <w:proofErr w:type="spellEnd"/>
      <w:r w:rsidRPr="004D6943">
        <w:rPr>
          <w:rStyle w:val="TagStyle"/>
          <w:rtl/>
        </w:rPr>
        <w:t xml:space="preserve"> &gt;&gt;</w:t>
      </w:r>
      <w:r>
        <w:rPr>
          <w:rtl/>
        </w:rPr>
        <w:t xml:space="preserve"> </w:t>
      </w:r>
      <w:bookmarkEnd w:id="625"/>
    </w:p>
    <w:p w:rsidR="004D6943" w:rsidRDefault="004D6943" w:rsidP="004D6943">
      <w:pPr>
        <w:pStyle w:val="KeepWithNext"/>
        <w:rPr>
          <w:rtl/>
        </w:rPr>
      </w:pPr>
    </w:p>
    <w:p w:rsidR="004D6943" w:rsidRDefault="004D6943" w:rsidP="00827A1A">
      <w:pPr>
        <w:rPr>
          <w:rtl/>
        </w:rPr>
      </w:pPr>
      <w:proofErr w:type="spellStart"/>
      <w:r>
        <w:rPr>
          <w:rFonts w:hint="cs"/>
          <w:rtl/>
        </w:rPr>
        <w:t>אוקיי</w:t>
      </w:r>
      <w:proofErr w:type="spellEnd"/>
      <w:r>
        <w:rPr>
          <w:rFonts w:hint="cs"/>
          <w:rtl/>
        </w:rPr>
        <w:t xml:space="preserve">. אנחנו עוברים להצבעה. מי בעד אישור </w:t>
      </w:r>
      <w:r w:rsidR="00914A4A">
        <w:rPr>
          <w:rFonts w:hint="cs"/>
          <w:rtl/>
        </w:rPr>
        <w:t xml:space="preserve">הבקשה של </w:t>
      </w:r>
      <w:r w:rsidR="00827A1A" w:rsidRPr="00BC604F">
        <w:rPr>
          <w:rtl/>
        </w:rPr>
        <w:t>הוראות שעת חירום (פיקוח על כלי שיט) (איסור שיט סביב אסדת ההפקה לוויתן), התשע"ט-2019</w:t>
      </w:r>
      <w:r w:rsidR="00827A1A">
        <w:rPr>
          <w:rFonts w:hint="cs"/>
          <w:rtl/>
        </w:rPr>
        <w:t xml:space="preserve">, </w:t>
      </w:r>
      <w:bookmarkStart w:id="626" w:name="_ETM_Q1_7761000"/>
      <w:bookmarkEnd w:id="626"/>
      <w:r>
        <w:rPr>
          <w:rFonts w:hint="cs"/>
          <w:rtl/>
        </w:rPr>
        <w:t>כפי שקרא היועץ המשפטי</w:t>
      </w:r>
      <w:r w:rsidR="00827A1A">
        <w:rPr>
          <w:rFonts w:hint="cs"/>
          <w:rtl/>
        </w:rPr>
        <w:t xml:space="preserve">? </w:t>
      </w:r>
      <w:bookmarkStart w:id="627" w:name="_ETM_Q1_7763000"/>
      <w:bookmarkEnd w:id="627"/>
      <w:r w:rsidR="00827A1A">
        <w:rPr>
          <w:rFonts w:hint="cs"/>
          <w:rtl/>
        </w:rPr>
        <w:t xml:space="preserve">מי נגד? מי נמנע? </w:t>
      </w:r>
    </w:p>
    <w:p w:rsidR="00827A1A" w:rsidRDefault="00827A1A" w:rsidP="00827A1A">
      <w:pPr>
        <w:rPr>
          <w:rtl/>
        </w:rPr>
      </w:pPr>
    </w:p>
    <w:p w:rsidR="00827A1A" w:rsidRDefault="00827A1A" w:rsidP="00827A1A">
      <w:pPr>
        <w:pStyle w:val="af1"/>
        <w:keepNext/>
        <w:rPr>
          <w:rtl/>
        </w:rPr>
      </w:pPr>
      <w:bookmarkStart w:id="628" w:name="_ETM_Q1_7772000"/>
      <w:bookmarkEnd w:id="628"/>
      <w:r>
        <w:rPr>
          <w:rtl/>
        </w:rPr>
        <w:t>הצבעה</w:t>
      </w:r>
    </w:p>
    <w:p w:rsidR="00827A1A" w:rsidRDefault="00827A1A" w:rsidP="00827A1A">
      <w:pPr>
        <w:pStyle w:val="--"/>
        <w:keepNext/>
        <w:rPr>
          <w:rtl/>
        </w:rPr>
      </w:pPr>
    </w:p>
    <w:p w:rsidR="00827A1A" w:rsidRDefault="00827A1A" w:rsidP="00827A1A">
      <w:pPr>
        <w:pStyle w:val="--"/>
        <w:keepNext/>
        <w:rPr>
          <w:rtl/>
        </w:rPr>
      </w:pPr>
      <w:r>
        <w:rPr>
          <w:rtl/>
        </w:rPr>
        <w:t xml:space="preserve">בעד – </w:t>
      </w:r>
      <w:r>
        <w:rPr>
          <w:rFonts w:hint="cs"/>
          <w:rtl/>
        </w:rPr>
        <w:t>רוב</w:t>
      </w:r>
    </w:p>
    <w:p w:rsidR="00827A1A" w:rsidRDefault="00827A1A" w:rsidP="00827A1A">
      <w:pPr>
        <w:pStyle w:val="--"/>
        <w:keepNext/>
        <w:rPr>
          <w:rtl/>
        </w:rPr>
      </w:pPr>
      <w:r>
        <w:rPr>
          <w:rtl/>
        </w:rPr>
        <w:t xml:space="preserve">נגד – </w:t>
      </w:r>
      <w:r>
        <w:rPr>
          <w:rFonts w:hint="cs"/>
          <w:rtl/>
        </w:rPr>
        <w:t xml:space="preserve"> אין</w:t>
      </w:r>
    </w:p>
    <w:p w:rsidR="00827A1A" w:rsidRDefault="00827A1A" w:rsidP="00827A1A">
      <w:pPr>
        <w:pStyle w:val="--"/>
        <w:keepNext/>
        <w:rPr>
          <w:rtl/>
        </w:rPr>
      </w:pPr>
      <w:r>
        <w:rPr>
          <w:rtl/>
        </w:rPr>
        <w:t xml:space="preserve">נמנעים – </w:t>
      </w:r>
      <w:r>
        <w:rPr>
          <w:rFonts w:hint="cs"/>
          <w:rtl/>
        </w:rPr>
        <w:t>אין</w:t>
      </w:r>
    </w:p>
    <w:p w:rsidR="00827A1A" w:rsidRDefault="00827A1A" w:rsidP="00827A1A">
      <w:pPr>
        <w:pStyle w:val="af2"/>
        <w:rPr>
          <w:rtl/>
        </w:rPr>
      </w:pPr>
      <w:r>
        <w:rPr>
          <w:rFonts w:hint="cs"/>
          <w:rtl/>
        </w:rPr>
        <w:t xml:space="preserve">הבקשה לאישור </w:t>
      </w:r>
      <w:bookmarkStart w:id="629" w:name="_ETM_Q1_7771000"/>
      <w:bookmarkEnd w:id="629"/>
      <w:r w:rsidRPr="00BC604F">
        <w:rPr>
          <w:rtl/>
        </w:rPr>
        <w:t>הוראות שעת חירום (פיקוח על כלי שיט) (איסור שיט סביב אסדת ההפקה לוויתן), התשע"ט-2019</w:t>
      </w:r>
      <w:r>
        <w:rPr>
          <w:rFonts w:hint="cs"/>
          <w:rtl/>
        </w:rPr>
        <w:t xml:space="preserve"> התקבלה. </w:t>
      </w:r>
    </w:p>
    <w:p w:rsidR="00827A1A" w:rsidRDefault="00827A1A" w:rsidP="00827A1A">
      <w:pPr>
        <w:rPr>
          <w:rtl/>
        </w:rPr>
      </w:pPr>
    </w:p>
    <w:p w:rsidR="00827A1A" w:rsidRDefault="00827A1A" w:rsidP="00827A1A">
      <w:pPr>
        <w:pStyle w:val="af6"/>
        <w:keepNext/>
        <w:rPr>
          <w:rtl/>
        </w:rPr>
      </w:pPr>
      <w:bookmarkStart w:id="630" w:name="_ETM_Q1_7773000"/>
      <w:bookmarkStart w:id="631" w:name="ET_yor_4613_135"/>
      <w:bookmarkEnd w:id="630"/>
      <w:r w:rsidRPr="00827A1A">
        <w:rPr>
          <w:rStyle w:val="TagStyle"/>
          <w:rtl/>
        </w:rPr>
        <w:t xml:space="preserve"> &lt;&lt; </w:t>
      </w:r>
      <w:proofErr w:type="spellStart"/>
      <w:r w:rsidRPr="00827A1A">
        <w:rPr>
          <w:rStyle w:val="TagStyle"/>
          <w:rtl/>
        </w:rPr>
        <w:t>יור</w:t>
      </w:r>
      <w:proofErr w:type="spellEnd"/>
      <w:r w:rsidRPr="00827A1A">
        <w:rPr>
          <w:rStyle w:val="TagStyle"/>
          <w:rtl/>
        </w:rPr>
        <w:t xml:space="preserve"> &gt;&gt; </w:t>
      </w:r>
      <w:r>
        <w:rPr>
          <w:rtl/>
        </w:rPr>
        <w:t xml:space="preserve">היו"ר אבי </w:t>
      </w:r>
      <w:proofErr w:type="spellStart"/>
      <w:r>
        <w:rPr>
          <w:rtl/>
        </w:rPr>
        <w:t>דיכטר</w:t>
      </w:r>
      <w:proofErr w:type="spellEnd"/>
      <w:r>
        <w:rPr>
          <w:rtl/>
        </w:rPr>
        <w:t>:</w:t>
      </w:r>
      <w:r w:rsidRPr="00827A1A">
        <w:rPr>
          <w:rStyle w:val="TagStyle"/>
          <w:rtl/>
        </w:rPr>
        <w:t xml:space="preserve"> &lt;&lt; </w:t>
      </w:r>
      <w:proofErr w:type="spellStart"/>
      <w:r w:rsidRPr="00827A1A">
        <w:rPr>
          <w:rStyle w:val="TagStyle"/>
          <w:rtl/>
        </w:rPr>
        <w:t>יור</w:t>
      </w:r>
      <w:proofErr w:type="spellEnd"/>
      <w:r w:rsidRPr="00827A1A">
        <w:rPr>
          <w:rStyle w:val="TagStyle"/>
          <w:rtl/>
        </w:rPr>
        <w:t xml:space="preserve"> &gt;&gt;</w:t>
      </w:r>
      <w:r>
        <w:rPr>
          <w:rtl/>
        </w:rPr>
        <w:t xml:space="preserve"> </w:t>
      </w:r>
      <w:bookmarkEnd w:id="631"/>
    </w:p>
    <w:p w:rsidR="00827A1A" w:rsidRDefault="00827A1A" w:rsidP="00827A1A">
      <w:pPr>
        <w:pStyle w:val="KeepWithNext"/>
        <w:rPr>
          <w:rtl/>
        </w:rPr>
      </w:pPr>
    </w:p>
    <w:p w:rsidR="004D6943" w:rsidRDefault="00827A1A" w:rsidP="00827A1A">
      <w:pPr>
        <w:rPr>
          <w:rtl/>
        </w:rPr>
      </w:pPr>
      <w:bookmarkStart w:id="632" w:name="_ETM_Q1_7774000"/>
      <w:bookmarkEnd w:id="632"/>
      <w:r>
        <w:rPr>
          <w:rFonts w:hint="cs"/>
          <w:rtl/>
        </w:rPr>
        <w:t xml:space="preserve">הבקשה אושרה פה אחד. </w:t>
      </w:r>
      <w:r>
        <w:rPr>
          <w:rtl/>
        </w:rPr>
        <w:t xml:space="preserve"> </w:t>
      </w:r>
      <w:bookmarkStart w:id="633" w:name="_ETM_Q1_7779000"/>
      <w:bookmarkStart w:id="634" w:name="_ETM_Q1_7780000"/>
      <w:bookmarkEnd w:id="633"/>
      <w:bookmarkEnd w:id="634"/>
      <w:r>
        <w:rPr>
          <w:rFonts w:hint="cs"/>
          <w:rtl/>
        </w:rPr>
        <w:t xml:space="preserve">תודה רבה, ישיבה </w:t>
      </w:r>
      <w:bookmarkStart w:id="635" w:name="_ETM_Q1_7782000"/>
      <w:bookmarkEnd w:id="635"/>
      <w:r>
        <w:rPr>
          <w:rFonts w:hint="cs"/>
          <w:rtl/>
        </w:rPr>
        <w:t xml:space="preserve">זו נעולה. </w:t>
      </w:r>
    </w:p>
    <w:p w:rsidR="004D6943" w:rsidRDefault="004D6943" w:rsidP="004D6943">
      <w:pPr>
        <w:rPr>
          <w:rtl/>
        </w:rPr>
      </w:pPr>
    </w:p>
    <w:p w:rsidR="00F50A42" w:rsidRDefault="00F50A42" w:rsidP="004D6943">
      <w:pPr>
        <w:rPr>
          <w:rtl/>
        </w:rPr>
      </w:pPr>
      <w:bookmarkStart w:id="636" w:name="_GoBack"/>
      <w:bookmarkEnd w:id="636"/>
    </w:p>
    <w:p w:rsidR="004D6943" w:rsidRDefault="004D6943" w:rsidP="004D6943">
      <w:pPr>
        <w:pStyle w:val="afc"/>
        <w:keepNext/>
        <w:rPr>
          <w:rtl/>
        </w:rPr>
      </w:pPr>
      <w:bookmarkStart w:id="637" w:name="ET_meetingend_80"/>
      <w:r w:rsidRPr="004D6943">
        <w:rPr>
          <w:rStyle w:val="TagStyle"/>
          <w:rtl/>
        </w:rPr>
        <w:t xml:space="preserve"> &lt;&lt; סיום &gt;&gt; </w:t>
      </w:r>
      <w:r>
        <w:rPr>
          <w:rtl/>
        </w:rPr>
        <w:t>הישיבה ננעלה בשעה 11:03.</w:t>
      </w:r>
      <w:r w:rsidRPr="004D6943">
        <w:rPr>
          <w:rStyle w:val="TagStyle"/>
          <w:rtl/>
        </w:rPr>
        <w:t xml:space="preserve"> &lt;&lt; סיום &gt;&gt;</w:t>
      </w:r>
      <w:r>
        <w:rPr>
          <w:rtl/>
        </w:rPr>
        <w:t xml:space="preserve"> </w:t>
      </w:r>
      <w:bookmarkEnd w:id="637"/>
    </w:p>
    <w:p w:rsidR="004D6943" w:rsidRDefault="004D6943" w:rsidP="004D6943">
      <w:pPr>
        <w:pStyle w:val="KeepWithNext"/>
        <w:rPr>
          <w:rtl/>
        </w:rPr>
      </w:pPr>
    </w:p>
    <w:p w:rsidR="004D6943" w:rsidRPr="00513F63" w:rsidRDefault="004D6943" w:rsidP="004D6943">
      <w:pPr>
        <w:rPr>
          <w:rtl/>
        </w:rPr>
      </w:pPr>
      <w:r>
        <w:rPr>
          <w:rtl/>
        </w:rPr>
        <w:t xml:space="preserve">    </w:t>
      </w:r>
    </w:p>
    <w:sectPr w:rsidR="004D6943" w:rsidRPr="00513F63" w:rsidSect="00F50A4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A4A" w:rsidRDefault="00914A4A">
      <w:r>
        <w:separator/>
      </w:r>
    </w:p>
  </w:endnote>
  <w:endnote w:type="continuationSeparator" w:id="0">
    <w:p w:rsidR="00914A4A" w:rsidRDefault="00914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A4A" w:rsidRDefault="00914A4A">
      <w:r>
        <w:separator/>
      </w:r>
    </w:p>
  </w:footnote>
  <w:footnote w:type="continuationSeparator" w:id="0">
    <w:p w:rsidR="00914A4A" w:rsidRDefault="00914A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A4A" w:rsidRDefault="00914A4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14A4A" w:rsidRDefault="00914A4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A4A" w:rsidRDefault="00914A4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50A42">
      <w:rPr>
        <w:rStyle w:val="af7"/>
        <w:noProof/>
        <w:rtl/>
      </w:rPr>
      <w:t>18</w:t>
    </w:r>
    <w:r>
      <w:rPr>
        <w:rStyle w:val="af7"/>
      </w:rPr>
      <w:fldChar w:fldCharType="end"/>
    </w:r>
  </w:p>
  <w:p w:rsidR="00914A4A" w:rsidRPr="00CC5815" w:rsidRDefault="00914A4A" w:rsidP="008E5E3F">
    <w:pPr>
      <w:pStyle w:val="a3"/>
      <w:ind w:firstLine="0"/>
    </w:pPr>
  </w:p>
  <w:p w:rsidR="00914A4A" w:rsidRPr="00CC5815" w:rsidRDefault="00914A4A" w:rsidP="008E5E3F">
    <w:pPr>
      <w:pStyle w:val="a3"/>
      <w:ind w:firstLine="0"/>
      <w:rPr>
        <w:rtl/>
      </w:rPr>
    </w:pPr>
    <w:r>
      <w:rPr>
        <w:rtl/>
      </w:rPr>
      <w:t>13/08/2019</w:t>
    </w:r>
  </w:p>
  <w:p w:rsidR="00914A4A" w:rsidRPr="00CC5815" w:rsidRDefault="00914A4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A4A" w:rsidRDefault="00914A4A" w:rsidP="000A17C6">
    <w:pPr>
      <w:keepNext/>
      <w:spacing w:line="240" w:lineRule="atLeast"/>
      <w:ind w:firstLine="0"/>
      <w:jc w:val="center"/>
      <w:outlineLvl w:val="0"/>
      <w:rPr>
        <w:rtl/>
      </w:rPr>
    </w:pPr>
    <w:r>
      <w:rPr>
        <w:noProof/>
      </w:rPr>
      <w:drawing>
        <wp:inline distT="0" distB="0" distL="0" distR="0" wp14:anchorId="5DFE3D0F" wp14:editId="7D794C66">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14A4A" w:rsidRDefault="00914A4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14A4A" w:rsidRDefault="00914A4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7D2"/>
    <w:rsid w:val="0003638C"/>
    <w:rsid w:val="00037279"/>
    <w:rsid w:val="00057A92"/>
    <w:rsid w:val="00067F42"/>
    <w:rsid w:val="0007248A"/>
    <w:rsid w:val="00092B80"/>
    <w:rsid w:val="000A17C6"/>
    <w:rsid w:val="000A299C"/>
    <w:rsid w:val="000B060C"/>
    <w:rsid w:val="000B2EE6"/>
    <w:rsid w:val="000C47F5"/>
    <w:rsid w:val="000C64D5"/>
    <w:rsid w:val="000D34BD"/>
    <w:rsid w:val="000E3314"/>
    <w:rsid w:val="000F2459"/>
    <w:rsid w:val="00150436"/>
    <w:rsid w:val="001513D9"/>
    <w:rsid w:val="00156A2E"/>
    <w:rsid w:val="0016563E"/>
    <w:rsid w:val="00167294"/>
    <w:rsid w:val="001673D4"/>
    <w:rsid w:val="00171E7F"/>
    <w:rsid w:val="001758C1"/>
    <w:rsid w:val="0017779F"/>
    <w:rsid w:val="00191F80"/>
    <w:rsid w:val="001A74E9"/>
    <w:rsid w:val="001A7A1B"/>
    <w:rsid w:val="001C44DA"/>
    <w:rsid w:val="001C4FDA"/>
    <w:rsid w:val="001D440C"/>
    <w:rsid w:val="002016FF"/>
    <w:rsid w:val="00227FEF"/>
    <w:rsid w:val="00261554"/>
    <w:rsid w:val="00275C03"/>
    <w:rsid w:val="00280D58"/>
    <w:rsid w:val="0028359E"/>
    <w:rsid w:val="002A0F51"/>
    <w:rsid w:val="002D4BDB"/>
    <w:rsid w:val="002E5E31"/>
    <w:rsid w:val="002F3FEE"/>
    <w:rsid w:val="00303B4C"/>
    <w:rsid w:val="00321E62"/>
    <w:rsid w:val="00327BF8"/>
    <w:rsid w:val="00340AFA"/>
    <w:rsid w:val="003658CB"/>
    <w:rsid w:val="00366CFB"/>
    <w:rsid w:val="0036794C"/>
    <w:rsid w:val="00373508"/>
    <w:rsid w:val="00396023"/>
    <w:rsid w:val="003C279D"/>
    <w:rsid w:val="003E1AF3"/>
    <w:rsid w:val="003F0A5F"/>
    <w:rsid w:val="00420E41"/>
    <w:rsid w:val="00424C94"/>
    <w:rsid w:val="004443E1"/>
    <w:rsid w:val="00447608"/>
    <w:rsid w:val="00451746"/>
    <w:rsid w:val="004566D2"/>
    <w:rsid w:val="00470EAC"/>
    <w:rsid w:val="00474F58"/>
    <w:rsid w:val="004761A7"/>
    <w:rsid w:val="004823A1"/>
    <w:rsid w:val="0049458B"/>
    <w:rsid w:val="00495FD8"/>
    <w:rsid w:val="004B0A65"/>
    <w:rsid w:val="004B1BE9"/>
    <w:rsid w:val="004D6943"/>
    <w:rsid w:val="00500C0C"/>
    <w:rsid w:val="00513F63"/>
    <w:rsid w:val="005173AC"/>
    <w:rsid w:val="00546678"/>
    <w:rsid w:val="005506B9"/>
    <w:rsid w:val="0055221D"/>
    <w:rsid w:val="005817EC"/>
    <w:rsid w:val="00590B77"/>
    <w:rsid w:val="005A342D"/>
    <w:rsid w:val="005C363E"/>
    <w:rsid w:val="005D0F26"/>
    <w:rsid w:val="005D61F3"/>
    <w:rsid w:val="005E1C6B"/>
    <w:rsid w:val="005E5620"/>
    <w:rsid w:val="005F76B0"/>
    <w:rsid w:val="00607A67"/>
    <w:rsid w:val="00634F61"/>
    <w:rsid w:val="00644467"/>
    <w:rsid w:val="00647106"/>
    <w:rsid w:val="00675A6A"/>
    <w:rsid w:val="00695A47"/>
    <w:rsid w:val="006A0CB7"/>
    <w:rsid w:val="006B4F0D"/>
    <w:rsid w:val="006F0259"/>
    <w:rsid w:val="00700433"/>
    <w:rsid w:val="00702755"/>
    <w:rsid w:val="0070472C"/>
    <w:rsid w:val="007377C7"/>
    <w:rsid w:val="00750348"/>
    <w:rsid w:val="007509A6"/>
    <w:rsid w:val="007578DE"/>
    <w:rsid w:val="007872B4"/>
    <w:rsid w:val="00791CBE"/>
    <w:rsid w:val="007C0309"/>
    <w:rsid w:val="007C0722"/>
    <w:rsid w:val="007C693F"/>
    <w:rsid w:val="007C6ADD"/>
    <w:rsid w:val="007D2908"/>
    <w:rsid w:val="007D4B95"/>
    <w:rsid w:val="007F0056"/>
    <w:rsid w:val="0082136D"/>
    <w:rsid w:val="00827A1A"/>
    <w:rsid w:val="008320F6"/>
    <w:rsid w:val="00841223"/>
    <w:rsid w:val="00846BE9"/>
    <w:rsid w:val="00853207"/>
    <w:rsid w:val="00864F07"/>
    <w:rsid w:val="008713A4"/>
    <w:rsid w:val="00875F10"/>
    <w:rsid w:val="008C6035"/>
    <w:rsid w:val="008C7015"/>
    <w:rsid w:val="008D1DFB"/>
    <w:rsid w:val="008E03B4"/>
    <w:rsid w:val="008E5E3F"/>
    <w:rsid w:val="0090279B"/>
    <w:rsid w:val="009037DB"/>
    <w:rsid w:val="00914904"/>
    <w:rsid w:val="00914A4A"/>
    <w:rsid w:val="00922831"/>
    <w:rsid w:val="00924BAC"/>
    <w:rsid w:val="009258CE"/>
    <w:rsid w:val="009515F0"/>
    <w:rsid w:val="009570F2"/>
    <w:rsid w:val="009830CB"/>
    <w:rsid w:val="009C431A"/>
    <w:rsid w:val="009D00C4"/>
    <w:rsid w:val="009D0704"/>
    <w:rsid w:val="009D478A"/>
    <w:rsid w:val="009E6E93"/>
    <w:rsid w:val="009F1518"/>
    <w:rsid w:val="009F5773"/>
    <w:rsid w:val="00A15971"/>
    <w:rsid w:val="00A22380"/>
    <w:rsid w:val="00A22C90"/>
    <w:rsid w:val="00A42723"/>
    <w:rsid w:val="00A43FC5"/>
    <w:rsid w:val="00A64A6D"/>
    <w:rsid w:val="00A66020"/>
    <w:rsid w:val="00A661E1"/>
    <w:rsid w:val="00A92AA3"/>
    <w:rsid w:val="00AB02EE"/>
    <w:rsid w:val="00AB3F3A"/>
    <w:rsid w:val="00AD4EC9"/>
    <w:rsid w:val="00AD6FFC"/>
    <w:rsid w:val="00AE1CCB"/>
    <w:rsid w:val="00AF2624"/>
    <w:rsid w:val="00AF31E6"/>
    <w:rsid w:val="00AF4150"/>
    <w:rsid w:val="00B0509A"/>
    <w:rsid w:val="00B120B2"/>
    <w:rsid w:val="00B22EBD"/>
    <w:rsid w:val="00B36D25"/>
    <w:rsid w:val="00B50340"/>
    <w:rsid w:val="00B520F4"/>
    <w:rsid w:val="00B55BD9"/>
    <w:rsid w:val="00B65508"/>
    <w:rsid w:val="00B74AC0"/>
    <w:rsid w:val="00B8517A"/>
    <w:rsid w:val="00BA6446"/>
    <w:rsid w:val="00BC3BB3"/>
    <w:rsid w:val="00BC604F"/>
    <w:rsid w:val="00BD47B7"/>
    <w:rsid w:val="00BE45CD"/>
    <w:rsid w:val="00C135D5"/>
    <w:rsid w:val="00C155D7"/>
    <w:rsid w:val="00C22DCB"/>
    <w:rsid w:val="00C24412"/>
    <w:rsid w:val="00C3598A"/>
    <w:rsid w:val="00C360BC"/>
    <w:rsid w:val="00C44800"/>
    <w:rsid w:val="00C52EC2"/>
    <w:rsid w:val="00C61DC1"/>
    <w:rsid w:val="00C64AFF"/>
    <w:rsid w:val="00C661EE"/>
    <w:rsid w:val="00C72438"/>
    <w:rsid w:val="00C763E4"/>
    <w:rsid w:val="00C8624A"/>
    <w:rsid w:val="00CA5363"/>
    <w:rsid w:val="00CB6D60"/>
    <w:rsid w:val="00CC083D"/>
    <w:rsid w:val="00CC5815"/>
    <w:rsid w:val="00CE24B8"/>
    <w:rsid w:val="00CE5849"/>
    <w:rsid w:val="00D278F7"/>
    <w:rsid w:val="00D34F7B"/>
    <w:rsid w:val="00D37550"/>
    <w:rsid w:val="00D40A29"/>
    <w:rsid w:val="00D45D27"/>
    <w:rsid w:val="00D52B80"/>
    <w:rsid w:val="00D86E57"/>
    <w:rsid w:val="00D96B24"/>
    <w:rsid w:val="00DC1DDA"/>
    <w:rsid w:val="00DE5B80"/>
    <w:rsid w:val="00DF373A"/>
    <w:rsid w:val="00E33AE3"/>
    <w:rsid w:val="00E34F97"/>
    <w:rsid w:val="00E61903"/>
    <w:rsid w:val="00E64116"/>
    <w:rsid w:val="00EA45BD"/>
    <w:rsid w:val="00EA624B"/>
    <w:rsid w:val="00EB057D"/>
    <w:rsid w:val="00EB18E4"/>
    <w:rsid w:val="00EB3F93"/>
    <w:rsid w:val="00EB5C85"/>
    <w:rsid w:val="00EC0AC2"/>
    <w:rsid w:val="00EC1FB3"/>
    <w:rsid w:val="00EC2CD4"/>
    <w:rsid w:val="00EC7B4F"/>
    <w:rsid w:val="00EE09AD"/>
    <w:rsid w:val="00EF5C87"/>
    <w:rsid w:val="00F053E5"/>
    <w:rsid w:val="00F10D2D"/>
    <w:rsid w:val="00F16831"/>
    <w:rsid w:val="00F41C33"/>
    <w:rsid w:val="00F423F1"/>
    <w:rsid w:val="00F4792E"/>
    <w:rsid w:val="00F50A42"/>
    <w:rsid w:val="00F53584"/>
    <w:rsid w:val="00F549E5"/>
    <w:rsid w:val="00F63F05"/>
    <w:rsid w:val="00F72368"/>
    <w:rsid w:val="00F73CFE"/>
    <w:rsid w:val="00F821F6"/>
    <w:rsid w:val="00F84D49"/>
    <w:rsid w:val="00FB0768"/>
    <w:rsid w:val="00FB47C8"/>
    <w:rsid w:val="00FC3DB1"/>
    <w:rsid w:val="00FC737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414C78E"/>
  <w15:docId w15:val="{558D5E7B-8A91-4D8A-BF44-3813A02F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C604F"/>
    <w:rPr>
      <w:rFonts w:cs="Arial"/>
      <w:b/>
      <w:bCs w:val="0"/>
      <w:vanish/>
      <w:color w:val="010000"/>
      <w:bdr w:val="single" w:sz="4" w:space="0" w:color="FF66FF"/>
    </w:rPr>
  </w:style>
  <w:style w:type="table" w:styleId="afd">
    <w:name w:val="Table Grid"/>
    <w:basedOn w:val="a1"/>
    <w:rsid w:val="004D69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914A4A"/>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914A4A"/>
  </w:style>
  <w:style w:type="paragraph" w:customStyle="1" w:styleId="TableBlock">
    <w:name w:val="Table Block"/>
    <w:basedOn w:val="TableText"/>
    <w:rsid w:val="00914A4A"/>
    <w:pPr>
      <w:ind w:right="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B6833B-8E46-43BA-9E8A-F9FA42958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3057</TotalTime>
  <Pages>18</Pages>
  <Words>7126</Words>
  <Characters>35634</Characters>
  <Application>Microsoft Office Word</Application>
  <DocSecurity>0</DocSecurity>
  <Lines>296</Lines>
  <Paragraphs>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2019-10-10T05:59:00Z</dcterms:modified>
</cp:coreProperties>
</file>