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10B19">
      <w:pPr>
        <w:jc w:val="both"/>
        <w:rPr>
          <w:rFonts w:cs="David"/>
          <w:b/>
          <w:bCs/>
          <w:rtl/>
        </w:rPr>
      </w:pPr>
      <w:bookmarkStart w:id="0" w:name="_GoBack"/>
      <w:bookmarkEnd w:id="0"/>
      <w:r>
        <w:rPr>
          <w:rFonts w:cs="David"/>
          <w:b/>
          <w:bCs/>
          <w:rtl/>
        </w:rPr>
        <w:t>הכנסת השש-עשרה</w:t>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410B19">
      <w:pPr>
        <w:jc w:val="both"/>
        <w:rPr>
          <w:rFonts w:cs="David"/>
          <w:b/>
          <w:bCs/>
          <w:rtl/>
        </w:rPr>
      </w:pPr>
      <w:r>
        <w:rPr>
          <w:rFonts w:cs="David"/>
          <w:b/>
          <w:bCs/>
          <w:rtl/>
        </w:rPr>
        <w:t>מושב שלישי</w:t>
      </w:r>
    </w:p>
    <w:p w:rsidR="00000000" w:rsidRDefault="00410B19">
      <w:pPr>
        <w:jc w:val="both"/>
        <w:rPr>
          <w:rFonts w:cs="David"/>
          <w:b/>
          <w:bCs/>
          <w:rtl/>
        </w:rPr>
      </w:pPr>
    </w:p>
    <w:p w:rsidR="00000000" w:rsidRDefault="00410B19">
      <w:pPr>
        <w:jc w:val="both"/>
        <w:rPr>
          <w:rFonts w:cs="David"/>
          <w:b/>
          <w:bCs/>
          <w:rtl/>
        </w:rPr>
      </w:pPr>
    </w:p>
    <w:p w:rsidR="00000000" w:rsidRDefault="00410B19">
      <w:pPr>
        <w:jc w:val="both"/>
        <w:rPr>
          <w:rFonts w:cs="David"/>
          <w:b/>
          <w:bCs/>
          <w:rtl/>
        </w:rPr>
      </w:pPr>
    </w:p>
    <w:p w:rsidR="00000000" w:rsidRDefault="00410B19">
      <w:pPr>
        <w:jc w:val="center"/>
        <w:rPr>
          <w:rFonts w:cs="David"/>
          <w:b/>
          <w:bCs/>
          <w:rtl/>
        </w:rPr>
      </w:pPr>
      <w:r>
        <w:rPr>
          <w:rFonts w:cs="David"/>
          <w:b/>
          <w:bCs/>
          <w:rtl/>
        </w:rPr>
        <w:t>פ</w:t>
      </w:r>
      <w:r>
        <w:rPr>
          <w:rFonts w:cs="David"/>
          <w:b/>
          <w:bCs/>
          <w:rtl/>
        </w:rPr>
        <w:t>רוטוקול מס' 504</w:t>
      </w:r>
    </w:p>
    <w:p w:rsidR="00000000" w:rsidRDefault="00410B19">
      <w:pPr>
        <w:pStyle w:val="1"/>
        <w:rPr>
          <w:rFonts w:cs="David"/>
          <w:rtl/>
        </w:rPr>
      </w:pPr>
      <w:r>
        <w:rPr>
          <w:rFonts w:cs="David"/>
          <w:rtl/>
        </w:rPr>
        <w:t xml:space="preserve">מישיבת ועדת החוקה, חוק ומשפט </w:t>
      </w:r>
    </w:p>
    <w:p w:rsidR="00000000" w:rsidRDefault="00410B19">
      <w:pPr>
        <w:jc w:val="center"/>
        <w:rPr>
          <w:rFonts w:cs="David"/>
          <w:b/>
          <w:bCs/>
          <w:u w:val="single"/>
          <w:rtl/>
        </w:rPr>
      </w:pPr>
      <w:r>
        <w:rPr>
          <w:rFonts w:cs="David"/>
          <w:b/>
          <w:bCs/>
          <w:u w:val="single"/>
          <w:rtl/>
        </w:rPr>
        <w:t>יום חמישי, ט' בסיוון התשס"ה (16 ביוני 2005), שעה 13:30</w:t>
      </w:r>
    </w:p>
    <w:p w:rsidR="00000000" w:rsidRDefault="00410B19">
      <w:pPr>
        <w:jc w:val="both"/>
        <w:rPr>
          <w:rFonts w:cs="David"/>
          <w:b/>
          <w:bCs/>
          <w:rtl/>
        </w:rPr>
      </w:pPr>
    </w:p>
    <w:p w:rsidR="00000000" w:rsidRDefault="00410B19">
      <w:pPr>
        <w:ind w:left="1440" w:hanging="1440"/>
        <w:jc w:val="both"/>
        <w:rPr>
          <w:rFonts w:cs="David"/>
          <w:b/>
          <w:bCs/>
          <w:u w:val="single"/>
          <w:rtl/>
        </w:rPr>
      </w:pPr>
    </w:p>
    <w:p w:rsidR="00000000" w:rsidRDefault="00410B19">
      <w:pPr>
        <w:ind w:left="1440" w:hanging="1440"/>
        <w:jc w:val="both"/>
        <w:rPr>
          <w:rFonts w:cs="David"/>
          <w:rtl/>
        </w:rPr>
      </w:pPr>
      <w:r>
        <w:rPr>
          <w:rFonts w:cs="David"/>
          <w:b/>
          <w:bCs/>
          <w:u w:val="single"/>
          <w:rtl/>
        </w:rPr>
        <w:t>סדר היום</w:t>
      </w:r>
      <w:r>
        <w:rPr>
          <w:rFonts w:cs="David"/>
          <w:b/>
          <w:bCs/>
          <w:rtl/>
        </w:rPr>
        <w:t>:</w:t>
      </w:r>
      <w:r>
        <w:rPr>
          <w:rFonts w:cs="David"/>
          <w:b/>
          <w:bCs/>
          <w:rtl/>
        </w:rPr>
        <w:tab/>
      </w:r>
    </w:p>
    <w:p w:rsidR="00000000" w:rsidRDefault="00410B19">
      <w:pPr>
        <w:jc w:val="both"/>
        <w:rPr>
          <w:rFonts w:cs="David"/>
          <w:rtl/>
        </w:rPr>
      </w:pPr>
    </w:p>
    <w:p w:rsidR="00000000" w:rsidRDefault="00410B19">
      <w:pPr>
        <w:jc w:val="both"/>
        <w:rPr>
          <w:rFonts w:cs="David"/>
          <w:rtl/>
        </w:rPr>
      </w:pPr>
      <w:r>
        <w:rPr>
          <w:rFonts w:cs="David"/>
          <w:rtl/>
        </w:rPr>
        <w:t>הצעת חוק לתיקון פקודת הנזיקין (מס' 10) (אחריות עובדי הציבור), התשס"ג-2002</w:t>
      </w:r>
    </w:p>
    <w:p w:rsidR="00000000" w:rsidRDefault="00410B19">
      <w:pPr>
        <w:ind w:left="1440" w:hanging="1440"/>
        <w:jc w:val="both"/>
        <w:rPr>
          <w:rFonts w:cs="David"/>
          <w:rtl/>
        </w:rPr>
      </w:pPr>
      <w:r>
        <w:rPr>
          <w:rFonts w:cs="David"/>
          <w:u w:val="single"/>
          <w:rtl/>
        </w:rPr>
        <w:t>הכנה לקריאה שנייה ושלישית -דיון</w:t>
      </w:r>
    </w:p>
    <w:p w:rsidR="00000000" w:rsidRDefault="00410B19">
      <w:pPr>
        <w:ind w:left="1440" w:hanging="1440"/>
        <w:jc w:val="both"/>
        <w:rPr>
          <w:rFonts w:cs="David"/>
          <w:rtl/>
        </w:rPr>
      </w:pPr>
    </w:p>
    <w:p w:rsidR="00000000" w:rsidRDefault="00410B19">
      <w:pPr>
        <w:ind w:left="1440" w:hanging="1440"/>
        <w:jc w:val="both"/>
        <w:rPr>
          <w:rFonts w:cs="David"/>
          <w:rtl/>
        </w:rPr>
      </w:pPr>
      <w:r>
        <w:rPr>
          <w:rFonts w:cs="David"/>
          <w:b/>
          <w:bCs/>
          <w:u w:val="single"/>
          <w:rtl/>
        </w:rPr>
        <w:t>נכחו</w:t>
      </w:r>
      <w:r>
        <w:rPr>
          <w:rFonts w:cs="David"/>
          <w:rtl/>
        </w:rPr>
        <w:t>:</w:t>
      </w:r>
    </w:p>
    <w:p w:rsidR="00000000" w:rsidRDefault="00410B19">
      <w:pPr>
        <w:ind w:left="1440" w:hanging="1440"/>
        <w:jc w:val="both"/>
        <w:rPr>
          <w:rFonts w:cs="David"/>
          <w:rtl/>
        </w:rPr>
      </w:pPr>
    </w:p>
    <w:p w:rsidR="00000000" w:rsidRDefault="00410B19">
      <w:pPr>
        <w:ind w:left="1440" w:hanging="1440"/>
        <w:jc w:val="both"/>
        <w:rPr>
          <w:rFonts w:cs="David"/>
          <w:rtl/>
        </w:rPr>
      </w:pPr>
      <w:r>
        <w:rPr>
          <w:rFonts w:cs="David"/>
          <w:b/>
          <w:bCs/>
          <w:u w:val="single"/>
          <w:rtl/>
        </w:rPr>
        <w:t>חברי הוועדה</w:t>
      </w:r>
      <w:r>
        <w:rPr>
          <w:rFonts w:cs="David"/>
          <w:rtl/>
        </w:rPr>
        <w:t>:</w:t>
      </w:r>
      <w:r>
        <w:rPr>
          <w:rFonts w:cs="David"/>
          <w:rtl/>
        </w:rPr>
        <w:tab/>
      </w:r>
      <w:r>
        <w:rPr>
          <w:rFonts w:cs="David"/>
          <w:rtl/>
        </w:rPr>
        <w:tab/>
      </w:r>
    </w:p>
    <w:p w:rsidR="00000000" w:rsidRDefault="00410B19">
      <w:pPr>
        <w:ind w:left="1440" w:hanging="1440"/>
        <w:jc w:val="both"/>
        <w:rPr>
          <w:rFonts w:cs="David"/>
          <w:rtl/>
        </w:rPr>
      </w:pPr>
    </w:p>
    <w:p w:rsidR="00000000" w:rsidRDefault="00410B19">
      <w:pPr>
        <w:ind w:left="1440" w:hanging="1440"/>
        <w:jc w:val="both"/>
        <w:rPr>
          <w:rFonts w:cs="David"/>
          <w:rtl/>
        </w:rPr>
      </w:pPr>
      <w:r>
        <w:rPr>
          <w:rFonts w:cs="David"/>
          <w:rtl/>
        </w:rPr>
        <w:t xml:space="preserve">מיכאל איתן </w:t>
      </w:r>
      <w:r>
        <w:rPr>
          <w:rFonts w:cs="David"/>
          <w:rtl/>
        </w:rPr>
        <w:t>– היו"ר</w:t>
      </w:r>
      <w:r>
        <w:rPr>
          <w:rFonts w:cs="David"/>
          <w:rtl/>
        </w:rPr>
        <w:tab/>
      </w:r>
    </w:p>
    <w:p w:rsidR="00000000" w:rsidRDefault="00410B19">
      <w:pPr>
        <w:ind w:left="32" w:hanging="32"/>
        <w:jc w:val="both"/>
        <w:rPr>
          <w:rFonts w:cs="David"/>
          <w:rtl/>
        </w:rPr>
      </w:pPr>
    </w:p>
    <w:p w:rsidR="00000000" w:rsidRDefault="00410B19">
      <w:pPr>
        <w:ind w:left="1440" w:hanging="1440"/>
        <w:jc w:val="both"/>
        <w:rPr>
          <w:rFonts w:cs="David"/>
          <w:rtl/>
        </w:rPr>
      </w:pPr>
      <w:r>
        <w:rPr>
          <w:rFonts w:cs="David"/>
          <w:b/>
          <w:bCs/>
          <w:u w:val="single"/>
          <w:rtl/>
        </w:rPr>
        <w:t>מוזמנים</w:t>
      </w:r>
      <w:r>
        <w:rPr>
          <w:rFonts w:cs="David"/>
          <w:rtl/>
        </w:rPr>
        <w:t>:</w:t>
      </w:r>
      <w:r>
        <w:rPr>
          <w:rFonts w:cs="David"/>
          <w:rtl/>
        </w:rPr>
        <w:tab/>
      </w:r>
      <w:r>
        <w:rPr>
          <w:rFonts w:cs="David"/>
          <w:rtl/>
        </w:rPr>
        <w:tab/>
      </w:r>
    </w:p>
    <w:p w:rsidR="00000000" w:rsidRDefault="00410B19">
      <w:pPr>
        <w:ind w:left="1440" w:hanging="1440"/>
        <w:jc w:val="both"/>
        <w:rPr>
          <w:rFonts w:cs="David"/>
          <w:rtl/>
        </w:rPr>
      </w:pPr>
    </w:p>
    <w:p w:rsidR="00000000" w:rsidRDefault="00410B19">
      <w:pPr>
        <w:ind w:left="1440" w:hanging="1440"/>
        <w:jc w:val="both"/>
        <w:rPr>
          <w:rFonts w:cs="David"/>
          <w:rtl/>
        </w:rPr>
      </w:pPr>
      <w:r>
        <w:rPr>
          <w:rFonts w:cs="David"/>
          <w:rtl/>
        </w:rPr>
        <w:t>עו"ד יעל גויסקי, לשכת עורכי הדין</w:t>
      </w:r>
    </w:p>
    <w:p w:rsidR="00000000" w:rsidRDefault="00410B19">
      <w:pPr>
        <w:ind w:left="1440" w:hanging="1440"/>
        <w:jc w:val="both"/>
        <w:rPr>
          <w:rFonts w:cs="David"/>
          <w:rtl/>
        </w:rPr>
      </w:pPr>
      <w:r>
        <w:rPr>
          <w:rFonts w:cs="David"/>
          <w:rtl/>
        </w:rPr>
        <w:t>פרופ' ישראל גלעד</w:t>
      </w:r>
    </w:p>
    <w:p w:rsidR="00000000" w:rsidRDefault="00410B19">
      <w:pPr>
        <w:ind w:left="1440" w:hanging="1440"/>
        <w:jc w:val="both"/>
        <w:rPr>
          <w:rFonts w:cs="David"/>
          <w:rtl/>
        </w:rPr>
      </w:pPr>
      <w:r>
        <w:rPr>
          <w:rFonts w:cs="David"/>
          <w:rtl/>
        </w:rPr>
        <w:t>עו"ד יונתן דייוויס, לשכת עורכי הדין</w:t>
      </w:r>
    </w:p>
    <w:p w:rsidR="00000000" w:rsidRDefault="00410B19">
      <w:pPr>
        <w:ind w:left="1440" w:hanging="1440"/>
        <w:jc w:val="both"/>
        <w:rPr>
          <w:rFonts w:cs="David"/>
          <w:rtl/>
        </w:rPr>
      </w:pPr>
      <w:r>
        <w:rPr>
          <w:rFonts w:cs="David"/>
          <w:rtl/>
        </w:rPr>
        <w:t>כרמית יוליס, משרד המשפטים</w:t>
      </w:r>
    </w:p>
    <w:p w:rsidR="00000000" w:rsidRDefault="00410B19">
      <w:pPr>
        <w:ind w:left="1440" w:hanging="1440"/>
        <w:jc w:val="both"/>
        <w:rPr>
          <w:rFonts w:cs="David"/>
          <w:rtl/>
        </w:rPr>
      </w:pPr>
      <w:r>
        <w:rPr>
          <w:rFonts w:cs="David"/>
          <w:rtl/>
        </w:rPr>
        <w:t>נג'ין כליף, שתי"ל</w:t>
      </w:r>
    </w:p>
    <w:p w:rsidR="00000000" w:rsidRDefault="00410B19">
      <w:pPr>
        <w:jc w:val="both"/>
        <w:rPr>
          <w:rFonts w:cs="David"/>
          <w:rtl/>
        </w:rPr>
      </w:pPr>
      <w:r>
        <w:rPr>
          <w:rFonts w:cs="David"/>
          <w:rtl/>
        </w:rPr>
        <w:t>עו"ד תמר קלהורה, מחלקת ייעוץ וחקיקה, משרד המשפטים</w:t>
      </w:r>
    </w:p>
    <w:p w:rsidR="00000000" w:rsidRDefault="00410B19">
      <w:pPr>
        <w:jc w:val="both"/>
        <w:rPr>
          <w:rFonts w:cs="David"/>
          <w:rtl/>
        </w:rPr>
      </w:pPr>
    </w:p>
    <w:p w:rsidR="00000000" w:rsidRDefault="00410B19">
      <w:pPr>
        <w:jc w:val="both"/>
        <w:rPr>
          <w:rFonts w:cs="David"/>
          <w:rtl/>
        </w:rPr>
      </w:pPr>
    </w:p>
    <w:p w:rsidR="00000000" w:rsidRDefault="00410B19">
      <w:pPr>
        <w:jc w:val="both"/>
        <w:rPr>
          <w:rFonts w:cs="David"/>
          <w:b/>
          <w:bCs/>
          <w:u w:val="single"/>
          <w:rtl/>
        </w:rPr>
      </w:pPr>
    </w:p>
    <w:p w:rsidR="00000000" w:rsidRDefault="00410B19">
      <w:pPr>
        <w:jc w:val="both"/>
        <w:rPr>
          <w:rFonts w:cs="David"/>
          <w:b/>
          <w:bCs/>
          <w:u w:val="single"/>
          <w:rtl/>
        </w:rPr>
      </w:pPr>
    </w:p>
    <w:p w:rsidR="00000000" w:rsidRDefault="00410B19">
      <w:pPr>
        <w:jc w:val="both"/>
        <w:rPr>
          <w:rFonts w:cs="David"/>
          <w:rtl/>
        </w:rPr>
      </w:pPr>
      <w:r>
        <w:rPr>
          <w:rFonts w:cs="David"/>
          <w:b/>
          <w:bCs/>
          <w:u w:val="single"/>
          <w:rtl/>
        </w:rPr>
        <w:t>ייעוץ משפטי</w:t>
      </w:r>
      <w:r>
        <w:rPr>
          <w:rFonts w:cs="David"/>
          <w:rtl/>
        </w:rPr>
        <w:t>:</w:t>
      </w:r>
      <w:r>
        <w:rPr>
          <w:rFonts w:cs="David"/>
          <w:rtl/>
        </w:rPr>
        <w:tab/>
        <w:t>עו"ד מרב ישראלי</w:t>
      </w:r>
    </w:p>
    <w:p w:rsidR="00000000" w:rsidRDefault="00410B19">
      <w:pPr>
        <w:jc w:val="both"/>
        <w:rPr>
          <w:rFonts w:cs="David"/>
          <w:rtl/>
        </w:rPr>
      </w:pPr>
    </w:p>
    <w:p w:rsidR="00000000" w:rsidRDefault="00410B19">
      <w:pPr>
        <w:jc w:val="both"/>
        <w:rPr>
          <w:rFonts w:cs="David"/>
          <w:rtl/>
        </w:rPr>
      </w:pPr>
      <w:r>
        <w:rPr>
          <w:rFonts w:cs="David"/>
          <w:b/>
          <w:bCs/>
          <w:u w:val="single"/>
          <w:rtl/>
        </w:rPr>
        <w:t>מנהלת הוועדה</w:t>
      </w:r>
      <w:r>
        <w:rPr>
          <w:rFonts w:cs="David"/>
          <w:rtl/>
        </w:rPr>
        <w:t>:</w:t>
      </w:r>
      <w:r>
        <w:rPr>
          <w:rFonts w:cs="David"/>
          <w:rtl/>
        </w:rPr>
        <w:tab/>
        <w:t xml:space="preserve">דורית </w:t>
      </w:r>
      <w:r>
        <w:rPr>
          <w:rFonts w:cs="David"/>
          <w:rtl/>
        </w:rPr>
        <w:t>ואג</w:t>
      </w:r>
    </w:p>
    <w:p w:rsidR="00000000" w:rsidRDefault="00410B19">
      <w:pPr>
        <w:jc w:val="both"/>
        <w:rPr>
          <w:rFonts w:cs="David"/>
          <w:rtl/>
        </w:rPr>
      </w:pPr>
    </w:p>
    <w:p w:rsidR="00000000" w:rsidRDefault="00410B19">
      <w:pPr>
        <w:jc w:val="both"/>
        <w:rPr>
          <w:rFonts w:cs="David"/>
          <w:rtl/>
        </w:rPr>
      </w:pPr>
      <w:r>
        <w:rPr>
          <w:rFonts w:cs="David"/>
          <w:b/>
          <w:bCs/>
          <w:u w:val="single"/>
          <w:rtl/>
        </w:rPr>
        <w:t>נרשם על ידי:</w:t>
      </w:r>
      <w:r>
        <w:rPr>
          <w:rFonts w:cs="David"/>
          <w:rtl/>
        </w:rPr>
        <w:t xml:space="preserve"> </w:t>
      </w:r>
      <w:r>
        <w:rPr>
          <w:rFonts w:cs="David"/>
          <w:rtl/>
        </w:rPr>
        <w:tab/>
        <w:t>חבר המתרגמים בע"מ</w:t>
      </w:r>
    </w:p>
    <w:p w:rsidR="00000000" w:rsidRDefault="00410B19">
      <w:pPr>
        <w:jc w:val="both"/>
        <w:rPr>
          <w:rtl/>
        </w:rPr>
      </w:pPr>
    </w:p>
    <w:p w:rsidR="00000000" w:rsidRDefault="00410B19">
      <w:pPr>
        <w:jc w:val="both"/>
        <w:rPr>
          <w:rtl/>
        </w:rPr>
      </w:pPr>
    </w:p>
    <w:p w:rsidR="00000000" w:rsidRDefault="00410B19">
      <w:pPr>
        <w:jc w:val="both"/>
        <w:rPr>
          <w:rtl/>
        </w:rPr>
      </w:pPr>
    </w:p>
    <w:p w:rsidR="00000000" w:rsidRDefault="00410B19">
      <w:pPr>
        <w:jc w:val="both"/>
        <w:rPr>
          <w:rtl/>
        </w:rPr>
      </w:pPr>
    </w:p>
    <w:p w:rsidR="00000000" w:rsidRDefault="00410B19">
      <w:pPr>
        <w:jc w:val="center"/>
        <w:rPr>
          <w:rFonts w:cs="David"/>
          <w:b/>
          <w:bCs/>
          <w:u w:val="single"/>
          <w:rtl/>
        </w:rPr>
      </w:pPr>
    </w:p>
    <w:p w:rsidR="00000000" w:rsidRDefault="00410B19">
      <w:pPr>
        <w:jc w:val="center"/>
        <w:rPr>
          <w:rFonts w:cs="David"/>
          <w:b/>
          <w:bCs/>
          <w:u w:val="single"/>
          <w:rtl/>
        </w:rPr>
      </w:pPr>
    </w:p>
    <w:p w:rsidR="00000000" w:rsidRDefault="00410B19">
      <w:pPr>
        <w:jc w:val="center"/>
        <w:rPr>
          <w:rFonts w:cs="David"/>
          <w:b/>
          <w:bCs/>
          <w:u w:val="single"/>
          <w:rtl/>
        </w:rPr>
      </w:pPr>
    </w:p>
    <w:p w:rsidR="00000000" w:rsidRDefault="00410B19">
      <w:pPr>
        <w:jc w:val="center"/>
        <w:rPr>
          <w:rFonts w:cs="David"/>
          <w:b/>
          <w:bCs/>
          <w:u w:val="single"/>
          <w:rtl/>
        </w:rPr>
      </w:pPr>
    </w:p>
    <w:p w:rsidR="00000000" w:rsidRDefault="00410B19">
      <w:pPr>
        <w:jc w:val="center"/>
        <w:rPr>
          <w:rFonts w:cs="David"/>
          <w:b/>
          <w:bCs/>
          <w:u w:val="single"/>
          <w:rtl/>
        </w:rPr>
      </w:pPr>
    </w:p>
    <w:p w:rsidR="00000000" w:rsidRDefault="00410B19">
      <w:pPr>
        <w:jc w:val="center"/>
        <w:rPr>
          <w:rFonts w:cs="David"/>
          <w:b/>
          <w:bCs/>
          <w:u w:val="single"/>
          <w:rtl/>
        </w:rPr>
      </w:pPr>
    </w:p>
    <w:p w:rsidR="00000000" w:rsidRDefault="00410B19">
      <w:pPr>
        <w:jc w:val="center"/>
        <w:rPr>
          <w:rFonts w:cs="David"/>
          <w:b/>
          <w:bCs/>
          <w:u w:val="single"/>
          <w:rtl/>
        </w:rPr>
      </w:pPr>
    </w:p>
    <w:p w:rsidR="00000000" w:rsidRDefault="00410B19">
      <w:pPr>
        <w:jc w:val="center"/>
        <w:rPr>
          <w:rFonts w:cs="David"/>
          <w:u w:val="single"/>
          <w:rtl/>
        </w:rPr>
      </w:pPr>
    </w:p>
    <w:p w:rsidR="00000000" w:rsidRDefault="00410B19">
      <w:pPr>
        <w:jc w:val="center"/>
        <w:rPr>
          <w:rFonts w:cs="David"/>
          <w:u w:val="single"/>
          <w:rtl/>
        </w:rPr>
      </w:pPr>
    </w:p>
    <w:p w:rsidR="00000000" w:rsidRDefault="00410B19">
      <w:pPr>
        <w:jc w:val="center"/>
        <w:rPr>
          <w:rFonts w:cs="David"/>
          <w:u w:val="single"/>
          <w:rtl/>
        </w:rPr>
      </w:pPr>
    </w:p>
    <w:p w:rsidR="00000000" w:rsidRDefault="00410B19">
      <w:pPr>
        <w:jc w:val="center"/>
        <w:rPr>
          <w:rFonts w:cs="David"/>
          <w:u w:val="single"/>
          <w:rtl/>
        </w:rPr>
      </w:pPr>
    </w:p>
    <w:p w:rsidR="00000000" w:rsidRDefault="00410B19">
      <w:pPr>
        <w:jc w:val="center"/>
        <w:rPr>
          <w:rFonts w:cs="David"/>
          <w:rtl/>
        </w:rPr>
      </w:pPr>
      <w:r>
        <w:rPr>
          <w:rFonts w:cs="David"/>
          <w:rtl/>
        </w:rPr>
        <w:t xml:space="preserve">הצעת חוק לתיקון פקודת הנזיקין (מס' 10) (אחריות עובדי הציבור), </w:t>
      </w:r>
    </w:p>
    <w:p w:rsidR="00000000" w:rsidRDefault="00410B19">
      <w:pPr>
        <w:jc w:val="center"/>
        <w:rPr>
          <w:rFonts w:cs="David"/>
          <w:b/>
          <w:bCs/>
          <w:rtl/>
        </w:rPr>
      </w:pPr>
      <w:r>
        <w:rPr>
          <w:rFonts w:cs="David"/>
          <w:rtl/>
        </w:rPr>
        <w:t>התשס"ג-2002</w:t>
      </w:r>
      <w:r>
        <w:rPr>
          <w:rFonts w:cs="David"/>
          <w:b/>
          <w:bCs/>
          <w:rtl/>
        </w:rPr>
        <w:t xml:space="preserve"> </w:t>
      </w:r>
    </w:p>
    <w:p w:rsidR="00000000" w:rsidRDefault="00410B19">
      <w:pPr>
        <w:pStyle w:val="2"/>
        <w:rPr>
          <w:rFonts w:cs="David"/>
          <w:rtl/>
        </w:rPr>
      </w:pPr>
      <w:r>
        <w:rPr>
          <w:rFonts w:cs="David"/>
          <w:rtl/>
        </w:rPr>
        <w:lastRenderedPageBreak/>
        <w:t>הכנה לקריאה שנייה ושלישית-דיון</w:t>
      </w:r>
    </w:p>
    <w:p w:rsidR="00000000" w:rsidRDefault="00410B19">
      <w:pPr>
        <w:rPr>
          <w:rFonts w:cs="David"/>
          <w:b/>
          <w:bCs/>
          <w:u w:val="single"/>
          <w:rtl/>
        </w:rPr>
      </w:pPr>
    </w:p>
    <w:p w:rsidR="00000000" w:rsidRDefault="00410B19">
      <w:pPr>
        <w:jc w:val="both"/>
        <w:rPr>
          <w:rFonts w:cs="David"/>
          <w:u w:val="single"/>
          <w:rtl/>
        </w:rPr>
      </w:pPr>
    </w:p>
    <w:p w:rsidR="00000000" w:rsidRDefault="00410B19">
      <w:pPr>
        <w:jc w:val="both"/>
        <w:rPr>
          <w:rFonts w:cs="David"/>
          <w:u w:val="single"/>
          <w:rtl/>
        </w:rPr>
      </w:pPr>
      <w:r>
        <w:rPr>
          <w:rFonts w:cs="David"/>
          <w:u w:val="single"/>
          <w:rtl/>
        </w:rPr>
        <w:t>היו"ר מיכאל איתן</w:t>
      </w:r>
      <w:r>
        <w:rPr>
          <w:rFonts w:cs="David"/>
          <w:rtl/>
        </w:rPr>
        <w:t>:</w:t>
      </w:r>
    </w:p>
    <w:p w:rsidR="00000000" w:rsidRDefault="00410B19">
      <w:pPr>
        <w:jc w:val="both"/>
        <w:rPr>
          <w:rFonts w:cs="David"/>
          <w:rtl/>
        </w:rPr>
      </w:pPr>
    </w:p>
    <w:p w:rsidR="00000000" w:rsidRDefault="00410B19">
      <w:pPr>
        <w:jc w:val="both"/>
        <w:rPr>
          <w:rFonts w:cs="David"/>
          <w:rtl/>
        </w:rPr>
      </w:pPr>
      <w:r>
        <w:rPr>
          <w:rFonts w:cs="David"/>
          <w:rtl/>
        </w:rPr>
        <w:tab/>
        <w:t>רבותיי, בואו נתקדם, אנחנו רוצים לסיים היום.</w:t>
      </w:r>
    </w:p>
    <w:p w:rsidR="00000000" w:rsidRDefault="00410B19">
      <w:pPr>
        <w:jc w:val="both"/>
        <w:rPr>
          <w:rFonts w:cs="David"/>
          <w:rtl/>
        </w:rPr>
      </w:pPr>
    </w:p>
    <w:p w:rsidR="00000000" w:rsidRDefault="00410B19">
      <w:pPr>
        <w:jc w:val="both"/>
        <w:rPr>
          <w:rFonts w:cs="David"/>
          <w:rtl/>
        </w:rPr>
      </w:pPr>
      <w:r>
        <w:rPr>
          <w:rFonts w:cs="David"/>
          <w:u w:val="single"/>
          <w:rtl/>
        </w:rPr>
        <w:t>מרב ישראלי</w:t>
      </w:r>
      <w:r>
        <w:rPr>
          <w:rFonts w:cs="David"/>
          <w:rtl/>
        </w:rPr>
        <w:t>:</w:t>
      </w:r>
    </w:p>
    <w:p w:rsidR="00000000" w:rsidRDefault="00410B19">
      <w:pPr>
        <w:jc w:val="both"/>
        <w:rPr>
          <w:rFonts w:cs="David"/>
          <w:rtl/>
        </w:rPr>
      </w:pPr>
    </w:p>
    <w:p w:rsidR="00000000" w:rsidRDefault="00410B19">
      <w:pPr>
        <w:jc w:val="both"/>
        <w:rPr>
          <w:rFonts w:cs="David"/>
          <w:rtl/>
        </w:rPr>
      </w:pPr>
      <w:r>
        <w:rPr>
          <w:rFonts w:cs="David"/>
          <w:rtl/>
        </w:rPr>
        <w:tab/>
        <w:t>אני אזכיר מה היה</w:t>
      </w:r>
      <w:r>
        <w:rPr>
          <w:rFonts w:cs="David"/>
          <w:rtl/>
        </w:rPr>
        <w:t xml:space="preserve"> פה בישיבה הקודמת. יש שני עניינים שביקשת לברר אותם שוב ואני גם הייתי בקשר עם משרד המשפטים וקיבלתי כל מיני הצעות. יש פה על השולחן כל מיני אופציות בנושא של זדון ובנושא של תפקיד שלטוני.</w:t>
      </w:r>
    </w:p>
    <w:p w:rsidR="00000000" w:rsidRDefault="00410B19">
      <w:pPr>
        <w:jc w:val="both"/>
        <w:rPr>
          <w:rFonts w:cs="David"/>
          <w:rtl/>
        </w:rPr>
      </w:pPr>
    </w:p>
    <w:p w:rsidR="00000000" w:rsidRDefault="00410B19">
      <w:pPr>
        <w:jc w:val="both"/>
        <w:rPr>
          <w:rFonts w:cs="David"/>
          <w:rtl/>
        </w:rPr>
      </w:pPr>
      <w:r>
        <w:rPr>
          <w:rFonts w:cs="David"/>
          <w:rtl/>
        </w:rPr>
        <w:tab/>
        <w:t>הגענו בעצם בסעיף ההגדות לנושא של תפקיד שלטוני. משרד המשפטים אמר שלעמדתו</w:t>
      </w:r>
      <w:r>
        <w:rPr>
          <w:rFonts w:cs="David"/>
          <w:rtl/>
        </w:rPr>
        <w:t xml:space="preserve"> עדיף לא להגדיר את המושג הזה, הוועדה גרסה שהיא כן מעוניינת להגדיר את המושג הזה וההצעה שהוצעה על ידינו והייתה מקובלת עליך זה הפניה בעצם לביטוי שנמצא בחוק יסוד השפיטה שזה בעצם מקביל לסמכות בג"צ.</w:t>
      </w:r>
    </w:p>
    <w:p w:rsidR="00000000" w:rsidRDefault="00410B19">
      <w:pPr>
        <w:jc w:val="both"/>
        <w:rPr>
          <w:rFonts w:cs="David"/>
          <w:rtl/>
        </w:rPr>
      </w:pPr>
    </w:p>
    <w:p w:rsidR="00000000" w:rsidRDefault="00410B19">
      <w:pPr>
        <w:jc w:val="both"/>
        <w:rPr>
          <w:rFonts w:cs="David"/>
          <w:rtl/>
        </w:rPr>
      </w:pPr>
      <w:r>
        <w:rPr>
          <w:rFonts w:cs="David"/>
          <w:rtl/>
        </w:rPr>
        <w:tab/>
        <w:t>מה שנמצא פה על השולחן זה בעצם החלופות שמשרד המשפטים מציע. חלו</w:t>
      </w:r>
      <w:r>
        <w:rPr>
          <w:rFonts w:cs="David"/>
          <w:rtl/>
        </w:rPr>
        <w:t>פה אחת זה כאמור לא להגדיר, אופציה  - -</w:t>
      </w:r>
    </w:p>
    <w:p w:rsidR="00000000" w:rsidRDefault="00410B19">
      <w:pPr>
        <w:jc w:val="both"/>
        <w:rPr>
          <w:rFonts w:cs="David"/>
          <w:rtl/>
        </w:rPr>
      </w:pPr>
    </w:p>
    <w:p w:rsidR="00000000" w:rsidRDefault="00410B19">
      <w:pPr>
        <w:jc w:val="both"/>
        <w:rPr>
          <w:rFonts w:cs="David"/>
          <w:rtl/>
        </w:rPr>
      </w:pPr>
      <w:r>
        <w:rPr>
          <w:rFonts w:cs="David"/>
          <w:rtl/>
        </w:rPr>
        <w:tab/>
        <w:t>הרעיון מאחורי זה היה שנאפשר לבית משפט ליצור גוף של פסיקה - -</w:t>
      </w:r>
    </w:p>
    <w:p w:rsidR="00000000" w:rsidRDefault="00410B19">
      <w:pPr>
        <w:jc w:val="both"/>
        <w:rPr>
          <w:rFonts w:cs="David"/>
          <w:rtl/>
        </w:rPr>
      </w:pPr>
    </w:p>
    <w:p w:rsidR="00000000" w:rsidRDefault="00410B19">
      <w:pPr>
        <w:jc w:val="both"/>
        <w:rPr>
          <w:rFonts w:cs="David"/>
          <w:u w:val="single"/>
          <w:rtl/>
        </w:rPr>
      </w:pPr>
      <w:r>
        <w:rPr>
          <w:rFonts w:cs="David"/>
          <w:u w:val="single"/>
          <w:rtl/>
        </w:rPr>
        <w:t>היו"ר מיכאל איתן</w:t>
      </w:r>
      <w:r>
        <w:rPr>
          <w:rFonts w:cs="David"/>
          <w:rtl/>
        </w:rPr>
        <w:t>:</w:t>
      </w:r>
    </w:p>
    <w:p w:rsidR="00000000" w:rsidRDefault="00410B19">
      <w:pPr>
        <w:jc w:val="both"/>
        <w:rPr>
          <w:rFonts w:cs="David"/>
          <w:rtl/>
        </w:rPr>
      </w:pPr>
    </w:p>
    <w:p w:rsidR="00000000" w:rsidRDefault="00410B19">
      <w:pPr>
        <w:jc w:val="both"/>
        <w:rPr>
          <w:rFonts w:cs="David"/>
          <w:rtl/>
        </w:rPr>
      </w:pPr>
      <w:r>
        <w:rPr>
          <w:rFonts w:cs="David"/>
          <w:rtl/>
        </w:rPr>
        <w:tab/>
        <w:t>בסדר,אבל אין כאן חלופות, זה אותו דבר.</w:t>
      </w:r>
    </w:p>
    <w:p w:rsidR="00000000" w:rsidRDefault="00410B19">
      <w:pPr>
        <w:jc w:val="both"/>
        <w:rPr>
          <w:rFonts w:cs="David"/>
          <w:rtl/>
        </w:rPr>
      </w:pPr>
    </w:p>
    <w:p w:rsidR="00000000" w:rsidRDefault="00410B19">
      <w:pPr>
        <w:jc w:val="both"/>
        <w:rPr>
          <w:rFonts w:cs="David"/>
          <w:rtl/>
        </w:rPr>
      </w:pPr>
      <w:r>
        <w:rPr>
          <w:rFonts w:cs="David"/>
          <w:u w:val="single"/>
          <w:rtl/>
        </w:rPr>
        <w:t>מרב ישראלי</w:t>
      </w:r>
      <w:r>
        <w:rPr>
          <w:rFonts w:cs="David"/>
          <w:rtl/>
        </w:rPr>
        <w:t>:</w:t>
      </w:r>
    </w:p>
    <w:p w:rsidR="00000000" w:rsidRDefault="00410B19">
      <w:pPr>
        <w:jc w:val="both"/>
        <w:rPr>
          <w:rFonts w:cs="David"/>
          <w:rtl/>
        </w:rPr>
      </w:pPr>
      <w:r>
        <w:rPr>
          <w:rFonts w:cs="David"/>
          <w:rtl/>
        </w:rPr>
        <w:tab/>
      </w:r>
    </w:p>
    <w:p w:rsidR="00000000" w:rsidRDefault="00410B19">
      <w:pPr>
        <w:jc w:val="both"/>
        <w:rPr>
          <w:rFonts w:cs="David"/>
          <w:rtl/>
        </w:rPr>
      </w:pPr>
      <w:r>
        <w:rPr>
          <w:rFonts w:cs="David"/>
          <w:rtl/>
        </w:rPr>
        <w:tab/>
        <w:t>אז אני אומרת. חלופה אחת היא לא להגדיר, החלופה השנייה היא ההגדרה כפי שאנחנו הצענ</w:t>
      </w:r>
      <w:r>
        <w:rPr>
          <w:rFonts w:cs="David"/>
          <w:rtl/>
        </w:rPr>
        <w:t>ו כשיש אופציה להפנות ממש לסמכות בג"צ כאשר ברור שלזה אנחנו מתכוונים.</w:t>
      </w:r>
    </w:p>
    <w:p w:rsidR="00000000" w:rsidRDefault="00410B19">
      <w:pPr>
        <w:jc w:val="both"/>
        <w:rPr>
          <w:rFonts w:cs="David"/>
          <w:rtl/>
        </w:rPr>
      </w:pPr>
    </w:p>
    <w:p w:rsidR="00000000" w:rsidRDefault="00410B19">
      <w:pPr>
        <w:jc w:val="both"/>
        <w:rPr>
          <w:rFonts w:cs="David"/>
          <w:rtl/>
        </w:rPr>
      </w:pPr>
      <w:r>
        <w:rPr>
          <w:rFonts w:cs="David"/>
          <w:rtl/>
        </w:rPr>
        <w:tab/>
        <w:t>השאלה אם אתם מעוניינים בהפניה הזו לחוק יסוד השפיטה? זו אחת האופציות שעלו.</w:t>
      </w:r>
    </w:p>
    <w:p w:rsidR="00000000" w:rsidRDefault="00410B19">
      <w:pPr>
        <w:jc w:val="both"/>
        <w:rPr>
          <w:rFonts w:cs="David"/>
          <w:rtl/>
        </w:rPr>
      </w:pPr>
    </w:p>
    <w:p w:rsidR="00000000" w:rsidRDefault="00410B19">
      <w:pPr>
        <w:jc w:val="both"/>
        <w:rPr>
          <w:rFonts w:cs="David"/>
          <w:rtl/>
        </w:rPr>
      </w:pPr>
      <w:r>
        <w:rPr>
          <w:rFonts w:cs="David"/>
          <w:u w:val="single"/>
          <w:rtl/>
        </w:rPr>
        <w:t>ישראל גלעד</w:t>
      </w:r>
      <w:r>
        <w:rPr>
          <w:rFonts w:cs="David"/>
          <w:rtl/>
        </w:rPr>
        <w:t>:</w:t>
      </w:r>
    </w:p>
    <w:p w:rsidR="00000000" w:rsidRDefault="00410B19">
      <w:pPr>
        <w:jc w:val="both"/>
        <w:rPr>
          <w:rFonts w:cs="David"/>
          <w:rtl/>
        </w:rPr>
      </w:pPr>
    </w:p>
    <w:p w:rsidR="00000000" w:rsidRDefault="00410B19">
      <w:pPr>
        <w:jc w:val="both"/>
        <w:rPr>
          <w:rFonts w:cs="David"/>
          <w:rtl/>
        </w:rPr>
      </w:pPr>
      <w:r>
        <w:rPr>
          <w:rFonts w:cs="David"/>
          <w:rtl/>
        </w:rPr>
        <w:tab/>
        <w:t>זה תוחם את תחום החסינות די יפה במקביל לסמכות של בג"צ, זה נראה לי בסדר.</w:t>
      </w:r>
    </w:p>
    <w:p w:rsidR="00000000" w:rsidRDefault="00410B19">
      <w:pPr>
        <w:jc w:val="both"/>
        <w:rPr>
          <w:rFonts w:cs="David"/>
          <w:rtl/>
        </w:rPr>
      </w:pPr>
    </w:p>
    <w:p w:rsidR="00000000" w:rsidRDefault="00410B19">
      <w:pPr>
        <w:jc w:val="both"/>
        <w:rPr>
          <w:rFonts w:cs="David"/>
          <w:rtl/>
        </w:rPr>
      </w:pPr>
      <w:r>
        <w:rPr>
          <w:rFonts w:cs="David"/>
          <w:u w:val="single"/>
          <w:rtl/>
        </w:rPr>
        <w:t>יונתן דייוויס</w:t>
      </w:r>
      <w:r>
        <w:rPr>
          <w:rFonts w:cs="David"/>
          <w:rtl/>
        </w:rPr>
        <w:t>:</w:t>
      </w:r>
    </w:p>
    <w:p w:rsidR="00000000" w:rsidRDefault="00410B19">
      <w:pPr>
        <w:jc w:val="both"/>
        <w:rPr>
          <w:rFonts w:cs="David"/>
          <w:rtl/>
        </w:rPr>
      </w:pPr>
    </w:p>
    <w:p w:rsidR="00000000" w:rsidRDefault="00410B19">
      <w:pPr>
        <w:jc w:val="both"/>
        <w:rPr>
          <w:rFonts w:cs="David"/>
          <w:rtl/>
        </w:rPr>
      </w:pPr>
      <w:r>
        <w:rPr>
          <w:rFonts w:cs="David"/>
          <w:rtl/>
        </w:rPr>
        <w:tab/>
        <w:t xml:space="preserve">מה שאתם </w:t>
      </w:r>
      <w:r>
        <w:rPr>
          <w:rFonts w:cs="David"/>
          <w:rtl/>
        </w:rPr>
        <w:t>עושים פה, אתם יורים לעצמכם ברגל כי למעשה אפשר לכלול, מיהם בעלי התפקידים שהחוק הזה חל? זה רופאים עובדי מדינה, מורים, כבאים, שוטרים - -</w:t>
      </w:r>
    </w:p>
    <w:p w:rsidR="00000000" w:rsidRDefault="00410B19">
      <w:pPr>
        <w:jc w:val="both"/>
        <w:rPr>
          <w:rFonts w:cs="David"/>
          <w:rtl/>
        </w:rPr>
      </w:pPr>
    </w:p>
    <w:p w:rsidR="00000000" w:rsidRDefault="00410B19">
      <w:pPr>
        <w:jc w:val="both"/>
        <w:rPr>
          <w:rFonts w:cs="David"/>
          <w:rtl/>
        </w:rPr>
      </w:pPr>
      <w:r>
        <w:rPr>
          <w:rFonts w:cs="David"/>
          <w:u w:val="single"/>
          <w:rtl/>
        </w:rPr>
        <w:t>מרב ישראלי</w:t>
      </w:r>
      <w:r>
        <w:rPr>
          <w:rFonts w:cs="David"/>
          <w:rtl/>
        </w:rPr>
        <w:t>:</w:t>
      </w:r>
    </w:p>
    <w:p w:rsidR="00000000" w:rsidRDefault="00410B19">
      <w:pPr>
        <w:jc w:val="both"/>
        <w:rPr>
          <w:rFonts w:cs="David"/>
          <w:rtl/>
        </w:rPr>
      </w:pPr>
    </w:p>
    <w:p w:rsidR="00000000" w:rsidRDefault="00410B19">
      <w:pPr>
        <w:jc w:val="both"/>
        <w:rPr>
          <w:rFonts w:cs="David"/>
          <w:rtl/>
        </w:rPr>
      </w:pPr>
      <w:r>
        <w:rPr>
          <w:rFonts w:cs="David"/>
          <w:rtl/>
        </w:rPr>
        <w:tab/>
        <w:t>רופא שהוא מתרשל הוא יהיה כפוף לבג"צ? לא זה הכוונה.</w:t>
      </w:r>
    </w:p>
    <w:p w:rsidR="00000000" w:rsidRDefault="00410B19">
      <w:pPr>
        <w:jc w:val="both"/>
        <w:rPr>
          <w:rFonts w:cs="David"/>
          <w:rtl/>
        </w:rPr>
      </w:pPr>
    </w:p>
    <w:p w:rsidR="00000000" w:rsidRDefault="00410B19">
      <w:pPr>
        <w:jc w:val="both"/>
        <w:rPr>
          <w:rFonts w:cs="David"/>
          <w:rtl/>
        </w:rPr>
      </w:pPr>
      <w:r>
        <w:rPr>
          <w:rFonts w:cs="David"/>
          <w:u w:val="single"/>
          <w:rtl/>
        </w:rPr>
        <w:t>יונתן דייוויס</w:t>
      </w:r>
      <w:r>
        <w:rPr>
          <w:rFonts w:cs="David"/>
          <w:rtl/>
        </w:rPr>
        <w:t>:</w:t>
      </w:r>
    </w:p>
    <w:p w:rsidR="00000000" w:rsidRDefault="00410B19">
      <w:pPr>
        <w:jc w:val="both"/>
        <w:rPr>
          <w:rFonts w:cs="David"/>
          <w:rtl/>
        </w:rPr>
      </w:pPr>
    </w:p>
    <w:p w:rsidR="00000000" w:rsidRDefault="00410B19">
      <w:pPr>
        <w:jc w:val="both"/>
        <w:rPr>
          <w:rFonts w:cs="David"/>
          <w:rtl/>
        </w:rPr>
      </w:pPr>
      <w:r>
        <w:rPr>
          <w:rFonts w:cs="David"/>
          <w:rtl/>
        </w:rPr>
        <w:tab/>
        <w:t>לא, הוא לא יהיה כפוף לבג"צ, אבל הוא יה</w:t>
      </w:r>
      <w:r>
        <w:rPr>
          <w:rFonts w:cs="David"/>
          <w:rtl/>
        </w:rPr>
        <w:t>יה כפוף לחוק הזה.</w:t>
      </w:r>
    </w:p>
    <w:p w:rsidR="00000000" w:rsidRDefault="00410B19">
      <w:pPr>
        <w:jc w:val="both"/>
        <w:rPr>
          <w:rFonts w:cs="David"/>
          <w:rtl/>
        </w:rPr>
      </w:pPr>
    </w:p>
    <w:p w:rsidR="00000000" w:rsidRDefault="00410B19">
      <w:pPr>
        <w:jc w:val="both"/>
        <w:rPr>
          <w:rFonts w:cs="David"/>
          <w:rtl/>
        </w:rPr>
      </w:pPr>
      <w:r>
        <w:rPr>
          <w:rFonts w:cs="David"/>
          <w:u w:val="single"/>
          <w:rtl/>
        </w:rPr>
        <w:t>מרב ישראלי</w:t>
      </w:r>
      <w:r>
        <w:rPr>
          <w:rFonts w:cs="David"/>
          <w:rtl/>
        </w:rPr>
        <w:t>:</w:t>
      </w:r>
    </w:p>
    <w:p w:rsidR="00000000" w:rsidRDefault="00410B19">
      <w:pPr>
        <w:jc w:val="both"/>
        <w:rPr>
          <w:rFonts w:cs="David"/>
          <w:rtl/>
        </w:rPr>
      </w:pPr>
    </w:p>
    <w:p w:rsidR="00000000" w:rsidRDefault="00410B19">
      <w:pPr>
        <w:jc w:val="both"/>
        <w:rPr>
          <w:rFonts w:cs="David"/>
          <w:rtl/>
        </w:rPr>
      </w:pPr>
      <w:r>
        <w:rPr>
          <w:rFonts w:cs="David"/>
          <w:rtl/>
        </w:rPr>
        <w:lastRenderedPageBreak/>
        <w:tab/>
        <w:t>זה בדיוק מה שאנחנו מנסים לעשות, אנחנו מנסים לצמצם את תחום החסינות רק למקצועות ולתפקידים שכפופים לסמכות בג"צ בשבתו כבג"צ.</w:t>
      </w:r>
    </w:p>
    <w:p w:rsidR="00000000" w:rsidRDefault="00410B19">
      <w:pPr>
        <w:jc w:val="both"/>
        <w:rPr>
          <w:rFonts w:cs="David"/>
          <w:rtl/>
        </w:rPr>
      </w:pPr>
    </w:p>
    <w:p w:rsidR="00000000" w:rsidRDefault="00410B19">
      <w:pPr>
        <w:jc w:val="both"/>
        <w:rPr>
          <w:rFonts w:cs="David"/>
          <w:rtl/>
        </w:rPr>
      </w:pPr>
      <w:r>
        <w:rPr>
          <w:rFonts w:cs="David"/>
          <w:u w:val="single"/>
          <w:rtl/>
        </w:rPr>
        <w:t>יונתן דייוויס</w:t>
      </w:r>
      <w:r>
        <w:rPr>
          <w:rFonts w:cs="David"/>
          <w:rtl/>
        </w:rPr>
        <w:t>:</w:t>
      </w:r>
    </w:p>
    <w:p w:rsidR="00000000" w:rsidRDefault="00410B19">
      <w:pPr>
        <w:jc w:val="both"/>
        <w:rPr>
          <w:rFonts w:cs="David"/>
          <w:rtl/>
        </w:rPr>
      </w:pPr>
    </w:p>
    <w:p w:rsidR="00000000" w:rsidRDefault="00410B19">
      <w:pPr>
        <w:jc w:val="both"/>
        <w:rPr>
          <w:rFonts w:cs="David"/>
          <w:rtl/>
        </w:rPr>
      </w:pPr>
      <w:r>
        <w:rPr>
          <w:rFonts w:cs="David"/>
          <w:rtl/>
        </w:rPr>
        <w:tab/>
        <w:t>ואם רופא עושה פעולה שהיא מנהלית אז הוא כן כפוף לבג"צ?</w:t>
      </w:r>
    </w:p>
    <w:p w:rsidR="00000000" w:rsidRDefault="00410B19">
      <w:pPr>
        <w:jc w:val="both"/>
        <w:rPr>
          <w:rFonts w:cs="David"/>
          <w:rtl/>
        </w:rPr>
      </w:pPr>
    </w:p>
    <w:p w:rsidR="00000000" w:rsidRDefault="00410B19">
      <w:pPr>
        <w:jc w:val="both"/>
        <w:rPr>
          <w:rFonts w:cs="David"/>
          <w:rtl/>
        </w:rPr>
      </w:pPr>
      <w:r>
        <w:rPr>
          <w:rFonts w:cs="David"/>
          <w:u w:val="single"/>
          <w:rtl/>
        </w:rPr>
        <w:t>מרב ישראלי</w:t>
      </w:r>
      <w:r>
        <w:rPr>
          <w:rFonts w:cs="David"/>
          <w:rtl/>
        </w:rPr>
        <w:t>:</w:t>
      </w:r>
    </w:p>
    <w:p w:rsidR="00000000" w:rsidRDefault="00410B19">
      <w:pPr>
        <w:jc w:val="both"/>
        <w:rPr>
          <w:rFonts w:cs="David"/>
          <w:rtl/>
        </w:rPr>
      </w:pPr>
    </w:p>
    <w:p w:rsidR="00000000" w:rsidRDefault="00410B19">
      <w:pPr>
        <w:jc w:val="both"/>
        <w:rPr>
          <w:rFonts w:cs="David"/>
          <w:rtl/>
        </w:rPr>
      </w:pPr>
      <w:r>
        <w:rPr>
          <w:rFonts w:cs="David"/>
          <w:rtl/>
        </w:rPr>
        <w:tab/>
        <w:t>אם זו פעולה שהי</w:t>
      </w:r>
      <w:r>
        <w:rPr>
          <w:rFonts w:cs="David"/>
          <w:rtl/>
        </w:rPr>
        <w:t>א בעצם שלטונית, אז כן.</w:t>
      </w:r>
    </w:p>
    <w:p w:rsidR="00000000" w:rsidRDefault="00410B19">
      <w:pPr>
        <w:jc w:val="both"/>
        <w:rPr>
          <w:rFonts w:cs="David"/>
          <w:rtl/>
        </w:rPr>
      </w:pPr>
    </w:p>
    <w:p w:rsidR="00000000" w:rsidRDefault="00410B19">
      <w:pPr>
        <w:jc w:val="both"/>
        <w:rPr>
          <w:rFonts w:cs="David"/>
          <w:rtl/>
        </w:rPr>
      </w:pPr>
      <w:r>
        <w:rPr>
          <w:rFonts w:cs="David"/>
          <w:u w:val="single"/>
          <w:rtl/>
        </w:rPr>
        <w:t>יונתן דייוויס</w:t>
      </w:r>
      <w:r>
        <w:rPr>
          <w:rFonts w:cs="David"/>
          <w:rtl/>
        </w:rPr>
        <w:t>:</w:t>
      </w:r>
    </w:p>
    <w:p w:rsidR="00000000" w:rsidRDefault="00410B19">
      <w:pPr>
        <w:jc w:val="both"/>
        <w:rPr>
          <w:rFonts w:cs="David"/>
          <w:rtl/>
        </w:rPr>
      </w:pPr>
    </w:p>
    <w:p w:rsidR="00000000" w:rsidRDefault="00410B19">
      <w:pPr>
        <w:jc w:val="both"/>
        <w:rPr>
          <w:rFonts w:cs="David"/>
          <w:rtl/>
        </w:rPr>
      </w:pPr>
      <w:r>
        <w:rPr>
          <w:rFonts w:cs="David"/>
          <w:rtl/>
        </w:rPr>
        <w:tab/>
        <w:t>היום ברפואה שלנו כמעט כל פעולה רפואית, אין פעולה רפואית טהורה, כל פעולה היא פעולה שמהולה במנהל - -</w:t>
      </w:r>
    </w:p>
    <w:p w:rsidR="00000000" w:rsidRDefault="00410B19">
      <w:pPr>
        <w:jc w:val="both"/>
        <w:rPr>
          <w:rFonts w:cs="David"/>
          <w:rtl/>
        </w:rPr>
      </w:pPr>
    </w:p>
    <w:p w:rsidR="00000000" w:rsidRDefault="00410B19">
      <w:pPr>
        <w:jc w:val="both"/>
        <w:rPr>
          <w:rFonts w:cs="David"/>
          <w:rtl/>
        </w:rPr>
      </w:pPr>
      <w:r>
        <w:rPr>
          <w:rFonts w:cs="David"/>
          <w:u w:val="single"/>
          <w:rtl/>
        </w:rPr>
        <w:t>מרב ישראלי</w:t>
      </w:r>
      <w:r>
        <w:rPr>
          <w:rFonts w:cs="David"/>
          <w:rtl/>
        </w:rPr>
        <w:t>:</w:t>
      </w:r>
    </w:p>
    <w:p w:rsidR="00000000" w:rsidRDefault="00410B19">
      <w:pPr>
        <w:jc w:val="both"/>
        <w:rPr>
          <w:rFonts w:cs="David"/>
          <w:rtl/>
        </w:rPr>
      </w:pPr>
    </w:p>
    <w:p w:rsidR="00000000" w:rsidRDefault="00410B19">
      <w:pPr>
        <w:jc w:val="both"/>
        <w:rPr>
          <w:rFonts w:cs="David"/>
          <w:rtl/>
        </w:rPr>
      </w:pPr>
      <w:r>
        <w:rPr>
          <w:rFonts w:cs="David"/>
          <w:rtl/>
        </w:rPr>
        <w:tab/>
        <w:t>זה לא אמור למנוע תביעות רשלנות.</w:t>
      </w:r>
    </w:p>
    <w:p w:rsidR="00000000" w:rsidRDefault="00410B19">
      <w:pPr>
        <w:jc w:val="both"/>
        <w:rPr>
          <w:rFonts w:cs="David"/>
          <w:rtl/>
        </w:rPr>
      </w:pPr>
    </w:p>
    <w:p w:rsidR="00000000" w:rsidRDefault="00410B19">
      <w:pPr>
        <w:jc w:val="both"/>
        <w:rPr>
          <w:rFonts w:cs="David"/>
          <w:rtl/>
        </w:rPr>
      </w:pPr>
      <w:r>
        <w:rPr>
          <w:rFonts w:cs="David"/>
          <w:u w:val="single"/>
          <w:rtl/>
        </w:rPr>
        <w:t>יונתן דייוויס</w:t>
      </w:r>
      <w:r>
        <w:rPr>
          <w:rFonts w:cs="David"/>
          <w:rtl/>
        </w:rPr>
        <w:t>:</w:t>
      </w:r>
    </w:p>
    <w:p w:rsidR="00000000" w:rsidRDefault="00410B19">
      <w:pPr>
        <w:jc w:val="both"/>
        <w:rPr>
          <w:rFonts w:cs="David"/>
          <w:rtl/>
        </w:rPr>
      </w:pPr>
    </w:p>
    <w:p w:rsidR="00000000" w:rsidRDefault="00410B19">
      <w:pPr>
        <w:jc w:val="both"/>
        <w:rPr>
          <w:rFonts w:cs="David"/>
          <w:rtl/>
        </w:rPr>
      </w:pPr>
      <w:r>
        <w:rPr>
          <w:rFonts w:cs="David"/>
          <w:rtl/>
        </w:rPr>
        <w:tab/>
        <w:t>שוטרים? זה חל עליהם - -</w:t>
      </w:r>
    </w:p>
    <w:p w:rsidR="00000000" w:rsidRDefault="00410B19">
      <w:pPr>
        <w:jc w:val="both"/>
        <w:rPr>
          <w:rFonts w:cs="David"/>
          <w:rtl/>
        </w:rPr>
      </w:pPr>
    </w:p>
    <w:p w:rsidR="00000000" w:rsidRDefault="00410B19">
      <w:pPr>
        <w:jc w:val="both"/>
        <w:rPr>
          <w:rFonts w:cs="David"/>
          <w:rtl/>
        </w:rPr>
      </w:pPr>
      <w:r>
        <w:rPr>
          <w:rFonts w:cs="David"/>
          <w:u w:val="single"/>
          <w:rtl/>
        </w:rPr>
        <w:t>מרב ישראלי</w:t>
      </w:r>
      <w:r>
        <w:rPr>
          <w:rFonts w:cs="David"/>
          <w:rtl/>
        </w:rPr>
        <w:t>:</w:t>
      </w:r>
    </w:p>
    <w:p w:rsidR="00000000" w:rsidRDefault="00410B19">
      <w:pPr>
        <w:jc w:val="both"/>
        <w:rPr>
          <w:rFonts w:cs="David"/>
          <w:rtl/>
        </w:rPr>
      </w:pPr>
    </w:p>
    <w:p w:rsidR="00000000" w:rsidRDefault="00410B19">
      <w:pPr>
        <w:jc w:val="both"/>
        <w:rPr>
          <w:rFonts w:cs="David"/>
          <w:rtl/>
        </w:rPr>
      </w:pPr>
      <w:r>
        <w:rPr>
          <w:rFonts w:cs="David"/>
          <w:rtl/>
        </w:rPr>
        <w:tab/>
        <w:t>בוודאי, במסג</w:t>
      </w:r>
      <w:r>
        <w:rPr>
          <w:rFonts w:cs="David"/>
          <w:rtl/>
        </w:rPr>
        <w:t>רת תפקידים שהם - -</w:t>
      </w:r>
    </w:p>
    <w:p w:rsidR="00000000" w:rsidRDefault="00410B19">
      <w:pPr>
        <w:jc w:val="both"/>
        <w:rPr>
          <w:rFonts w:cs="David"/>
          <w:rtl/>
        </w:rPr>
      </w:pPr>
    </w:p>
    <w:p w:rsidR="00000000" w:rsidRDefault="00410B19">
      <w:pPr>
        <w:jc w:val="both"/>
        <w:rPr>
          <w:rFonts w:cs="David"/>
          <w:rtl/>
        </w:rPr>
      </w:pPr>
      <w:r>
        <w:rPr>
          <w:rFonts w:cs="David"/>
          <w:u w:val="single"/>
          <w:rtl/>
        </w:rPr>
        <w:t>ישראל גלעד</w:t>
      </w:r>
      <w:r>
        <w:rPr>
          <w:rFonts w:cs="David"/>
          <w:rtl/>
        </w:rPr>
        <w:t>:</w:t>
      </w:r>
    </w:p>
    <w:p w:rsidR="00000000" w:rsidRDefault="00410B19">
      <w:pPr>
        <w:jc w:val="both"/>
        <w:rPr>
          <w:rFonts w:cs="David"/>
          <w:rtl/>
        </w:rPr>
      </w:pPr>
    </w:p>
    <w:p w:rsidR="00000000" w:rsidRDefault="00410B19">
      <w:pPr>
        <w:jc w:val="both"/>
        <w:rPr>
          <w:rFonts w:cs="David"/>
          <w:rtl/>
        </w:rPr>
      </w:pPr>
      <w:r>
        <w:rPr>
          <w:rFonts w:cs="David"/>
          <w:rtl/>
        </w:rPr>
        <w:tab/>
        <w:t>למשל, התביעות כנגד הקצינים בנזיקין בנושא ההתנתקות, זה ממש תואם.</w:t>
      </w:r>
    </w:p>
    <w:p w:rsidR="00000000" w:rsidRDefault="00410B19">
      <w:pPr>
        <w:jc w:val="both"/>
        <w:rPr>
          <w:rFonts w:cs="David"/>
          <w:rtl/>
        </w:rPr>
      </w:pPr>
    </w:p>
    <w:p w:rsidR="00000000" w:rsidRDefault="00410B19">
      <w:pPr>
        <w:jc w:val="both"/>
        <w:rPr>
          <w:rFonts w:cs="David"/>
          <w:rtl/>
        </w:rPr>
      </w:pPr>
      <w:r>
        <w:rPr>
          <w:rFonts w:cs="David"/>
          <w:u w:val="single"/>
          <w:rtl/>
        </w:rPr>
        <w:t>יונתן דייוויס</w:t>
      </w:r>
      <w:r>
        <w:rPr>
          <w:rFonts w:cs="David"/>
          <w:rtl/>
        </w:rPr>
        <w:t>:</w:t>
      </w:r>
    </w:p>
    <w:p w:rsidR="00000000" w:rsidRDefault="00410B19">
      <w:pPr>
        <w:jc w:val="both"/>
        <w:rPr>
          <w:rFonts w:cs="David"/>
          <w:rtl/>
        </w:rPr>
      </w:pPr>
    </w:p>
    <w:p w:rsidR="00000000" w:rsidRDefault="00410B19">
      <w:pPr>
        <w:jc w:val="both"/>
        <w:rPr>
          <w:rFonts w:cs="David"/>
          <w:rtl/>
        </w:rPr>
      </w:pPr>
      <w:r>
        <w:rPr>
          <w:rFonts w:cs="David"/>
          <w:rtl/>
        </w:rPr>
        <w:tab/>
        <w:t xml:space="preserve">על זה אני מסכים איתך אבל תראה מה זה יוצר. קודם כל, הנושא של החסינות, יש פה נגיסה במוסד החסינות בצורה (נגיסה בלגיטימיות שלו). התחלנו עם חברי </w:t>
      </w:r>
      <w:r>
        <w:rPr>
          <w:rFonts w:cs="David"/>
          <w:rtl/>
        </w:rPr>
        <w:t>הכנסת, הרחבת את זה למדינה. המדינה לא אחראית לנזיקין, זה קיים לך היום בחוק מיוחד לתיקון פקודת הנזיקין - -</w:t>
      </w:r>
    </w:p>
    <w:p w:rsidR="00000000" w:rsidRDefault="00410B19">
      <w:pPr>
        <w:jc w:val="both"/>
        <w:rPr>
          <w:rFonts w:cs="David"/>
          <w:rtl/>
        </w:rPr>
      </w:pPr>
    </w:p>
    <w:p w:rsidR="00000000" w:rsidRDefault="00410B19">
      <w:pPr>
        <w:jc w:val="both"/>
        <w:rPr>
          <w:rFonts w:cs="David"/>
          <w:rtl/>
        </w:rPr>
      </w:pPr>
      <w:r>
        <w:rPr>
          <w:rFonts w:cs="David"/>
          <w:u w:val="single"/>
          <w:rtl/>
        </w:rPr>
        <w:t>מרב ישראלי</w:t>
      </w:r>
      <w:r>
        <w:rPr>
          <w:rFonts w:cs="David"/>
          <w:rtl/>
        </w:rPr>
        <w:t>:</w:t>
      </w:r>
    </w:p>
    <w:p w:rsidR="00000000" w:rsidRDefault="00410B19">
      <w:pPr>
        <w:jc w:val="both"/>
        <w:rPr>
          <w:rFonts w:cs="David"/>
          <w:rtl/>
        </w:rPr>
      </w:pPr>
    </w:p>
    <w:p w:rsidR="00000000" w:rsidRDefault="00410B19">
      <w:pPr>
        <w:jc w:val="both"/>
        <w:rPr>
          <w:rFonts w:cs="David"/>
          <w:rtl/>
        </w:rPr>
      </w:pPr>
      <w:r>
        <w:rPr>
          <w:rFonts w:cs="David"/>
          <w:rtl/>
        </w:rPr>
        <w:tab/>
        <w:t>זה לא נכון. יש שם חסינויות ספציפיות וכתוב שהמדינה פועלת לפי  - -</w:t>
      </w:r>
    </w:p>
    <w:p w:rsidR="00000000" w:rsidRDefault="00410B19">
      <w:pPr>
        <w:jc w:val="both"/>
        <w:rPr>
          <w:rFonts w:cs="David"/>
          <w:rtl/>
        </w:rPr>
      </w:pPr>
    </w:p>
    <w:p w:rsidR="00000000" w:rsidRDefault="00410B19">
      <w:pPr>
        <w:jc w:val="both"/>
        <w:rPr>
          <w:rFonts w:cs="David"/>
          <w:rtl/>
        </w:rPr>
      </w:pPr>
      <w:r>
        <w:rPr>
          <w:rFonts w:cs="David"/>
          <w:u w:val="single"/>
          <w:rtl/>
        </w:rPr>
        <w:t>דוברת</w:t>
      </w:r>
      <w:r>
        <w:rPr>
          <w:rFonts w:cs="David"/>
          <w:rtl/>
        </w:rPr>
        <w:t>:</w:t>
      </w:r>
    </w:p>
    <w:p w:rsidR="00000000" w:rsidRDefault="00410B19">
      <w:pPr>
        <w:jc w:val="both"/>
        <w:rPr>
          <w:rFonts w:cs="David"/>
          <w:rtl/>
        </w:rPr>
      </w:pPr>
    </w:p>
    <w:p w:rsidR="00000000" w:rsidRDefault="00410B19">
      <w:pPr>
        <w:ind w:firstLine="720"/>
        <w:jc w:val="both"/>
        <w:rPr>
          <w:rFonts w:cs="David"/>
          <w:rtl/>
        </w:rPr>
      </w:pPr>
      <w:r>
        <w:rPr>
          <w:rFonts w:cs="David"/>
          <w:rtl/>
        </w:rPr>
        <w:t xml:space="preserve">חוק הנזיקין האזרחיים. אני לאחרונה יצא לי לעלעל הרבה בהיסטוריה </w:t>
      </w:r>
      <w:r>
        <w:rPr>
          <w:rFonts w:cs="David"/>
          <w:rtl/>
        </w:rPr>
        <w:t>החוקתית, החוק הזה מרחיב - -</w:t>
      </w:r>
    </w:p>
    <w:p w:rsidR="00000000" w:rsidRDefault="00410B19">
      <w:pPr>
        <w:jc w:val="both"/>
        <w:rPr>
          <w:rFonts w:cs="David"/>
          <w:rtl/>
        </w:rPr>
      </w:pPr>
    </w:p>
    <w:p w:rsidR="00000000" w:rsidRDefault="00410B19">
      <w:pPr>
        <w:jc w:val="both"/>
        <w:rPr>
          <w:rFonts w:cs="David"/>
          <w:u w:val="single"/>
          <w:rtl/>
        </w:rPr>
      </w:pPr>
    </w:p>
    <w:p w:rsidR="00000000" w:rsidRDefault="00410B19">
      <w:pPr>
        <w:jc w:val="both"/>
        <w:rPr>
          <w:rFonts w:cs="David"/>
          <w:u w:val="single"/>
          <w:rtl/>
        </w:rPr>
      </w:pPr>
    </w:p>
    <w:p w:rsidR="00000000" w:rsidRDefault="00410B19">
      <w:pPr>
        <w:jc w:val="both"/>
        <w:rPr>
          <w:rFonts w:cs="David"/>
          <w:u w:val="single"/>
          <w:rtl/>
        </w:rPr>
      </w:pPr>
    </w:p>
    <w:p w:rsidR="00000000" w:rsidRDefault="00410B19">
      <w:pPr>
        <w:jc w:val="both"/>
        <w:rPr>
          <w:rFonts w:cs="David"/>
          <w:rtl/>
        </w:rPr>
      </w:pPr>
      <w:r>
        <w:rPr>
          <w:rFonts w:cs="David"/>
          <w:u w:val="single"/>
          <w:rtl/>
        </w:rPr>
        <w:t>יונתן דייוויס</w:t>
      </w:r>
      <w:r>
        <w:rPr>
          <w:rFonts w:cs="David"/>
          <w:rtl/>
        </w:rPr>
        <w:t>:</w:t>
      </w:r>
    </w:p>
    <w:p w:rsidR="00000000" w:rsidRDefault="00410B19">
      <w:pPr>
        <w:jc w:val="both"/>
        <w:rPr>
          <w:rFonts w:cs="David"/>
          <w:rtl/>
        </w:rPr>
      </w:pPr>
    </w:p>
    <w:p w:rsidR="00000000" w:rsidRDefault="00410B19">
      <w:pPr>
        <w:jc w:val="both"/>
        <w:rPr>
          <w:rFonts w:cs="David"/>
          <w:rtl/>
        </w:rPr>
      </w:pPr>
      <w:r>
        <w:rPr>
          <w:rFonts w:cs="David"/>
          <w:rtl/>
        </w:rPr>
        <w:tab/>
        <w:t>תיקחו למשל את ההצעה שלכם לגבי פעולה מלחמתית, אני רק מדבר על העיקרון. למשל, אירועי אוקטובר.</w:t>
      </w:r>
    </w:p>
    <w:p w:rsidR="00000000" w:rsidRDefault="00410B19">
      <w:pPr>
        <w:jc w:val="both"/>
        <w:rPr>
          <w:rFonts w:cs="David"/>
          <w:rtl/>
        </w:rPr>
      </w:pPr>
    </w:p>
    <w:p w:rsidR="00000000" w:rsidRDefault="00410B19">
      <w:pPr>
        <w:jc w:val="both"/>
        <w:rPr>
          <w:rFonts w:cs="David"/>
          <w:u w:val="single"/>
          <w:rtl/>
        </w:rPr>
      </w:pPr>
      <w:r>
        <w:rPr>
          <w:rFonts w:cs="David"/>
          <w:u w:val="single"/>
          <w:rtl/>
        </w:rPr>
        <w:t>היו"ר מיכאל איתן</w:t>
      </w:r>
      <w:r>
        <w:rPr>
          <w:rFonts w:cs="David"/>
          <w:rtl/>
        </w:rPr>
        <w:t>:</w:t>
      </w:r>
    </w:p>
    <w:p w:rsidR="00000000" w:rsidRDefault="00410B19">
      <w:pPr>
        <w:jc w:val="both"/>
        <w:rPr>
          <w:rFonts w:cs="David"/>
          <w:rtl/>
        </w:rPr>
      </w:pPr>
    </w:p>
    <w:p w:rsidR="00000000" w:rsidRDefault="00410B19">
      <w:pPr>
        <w:jc w:val="both"/>
        <w:rPr>
          <w:rFonts w:cs="David"/>
          <w:rtl/>
        </w:rPr>
      </w:pPr>
      <w:r>
        <w:rPr>
          <w:rFonts w:cs="David"/>
          <w:rtl/>
        </w:rPr>
        <w:tab/>
        <w:t>עזוב את זה עכשיו, יש לי מספיק דיונים על הנושא הזה, אתמול, היום, מחר.</w:t>
      </w:r>
    </w:p>
    <w:p w:rsidR="00000000" w:rsidRDefault="00410B19">
      <w:pPr>
        <w:jc w:val="both"/>
        <w:rPr>
          <w:rFonts w:cs="David"/>
          <w:rtl/>
        </w:rPr>
      </w:pPr>
    </w:p>
    <w:p w:rsidR="00000000" w:rsidRDefault="00410B19">
      <w:pPr>
        <w:jc w:val="both"/>
        <w:rPr>
          <w:rFonts w:cs="David"/>
          <w:rtl/>
        </w:rPr>
      </w:pPr>
      <w:r>
        <w:rPr>
          <w:rFonts w:cs="David"/>
          <w:u w:val="single"/>
          <w:rtl/>
        </w:rPr>
        <w:t>יונתן דייוויס</w:t>
      </w:r>
      <w:r>
        <w:rPr>
          <w:rFonts w:cs="David"/>
          <w:rtl/>
        </w:rPr>
        <w:t>:</w:t>
      </w:r>
    </w:p>
    <w:p w:rsidR="00000000" w:rsidRDefault="00410B19">
      <w:pPr>
        <w:jc w:val="both"/>
        <w:rPr>
          <w:rFonts w:cs="David"/>
          <w:rtl/>
        </w:rPr>
      </w:pPr>
    </w:p>
    <w:p w:rsidR="00000000" w:rsidRDefault="00410B19">
      <w:pPr>
        <w:jc w:val="both"/>
        <w:rPr>
          <w:rFonts w:cs="David"/>
          <w:rtl/>
        </w:rPr>
      </w:pPr>
      <w:r>
        <w:rPr>
          <w:rFonts w:cs="David"/>
          <w:rtl/>
        </w:rPr>
        <w:tab/>
        <w:t>עכשיו את</w:t>
      </w:r>
      <w:r>
        <w:rPr>
          <w:rFonts w:cs="David"/>
          <w:rtl/>
        </w:rPr>
        <w:t>ה מרחיב, אתה מכניס איזה מושג עמום, אתה אפילו לא מגדיר מה זה תפקיד פעולה שלטונית.</w:t>
      </w:r>
    </w:p>
    <w:p w:rsidR="00000000" w:rsidRDefault="00410B19">
      <w:pPr>
        <w:jc w:val="both"/>
        <w:rPr>
          <w:rFonts w:cs="David"/>
          <w:rtl/>
        </w:rPr>
      </w:pPr>
    </w:p>
    <w:p w:rsidR="00000000" w:rsidRDefault="00410B19">
      <w:pPr>
        <w:jc w:val="both"/>
        <w:rPr>
          <w:rFonts w:cs="David"/>
          <w:u w:val="single"/>
          <w:rtl/>
        </w:rPr>
      </w:pPr>
      <w:r>
        <w:rPr>
          <w:rFonts w:cs="David"/>
          <w:u w:val="single"/>
          <w:rtl/>
        </w:rPr>
        <w:t>היו"ר מיכאל איתן</w:t>
      </w:r>
      <w:r>
        <w:rPr>
          <w:rFonts w:cs="David"/>
          <w:rtl/>
        </w:rPr>
        <w:t>:</w:t>
      </w:r>
    </w:p>
    <w:p w:rsidR="00000000" w:rsidRDefault="00410B19">
      <w:pPr>
        <w:jc w:val="both"/>
        <w:rPr>
          <w:rFonts w:cs="David"/>
          <w:rtl/>
        </w:rPr>
      </w:pPr>
    </w:p>
    <w:p w:rsidR="00000000" w:rsidRDefault="00410B19">
      <w:pPr>
        <w:jc w:val="both"/>
        <w:rPr>
          <w:rFonts w:cs="David"/>
          <w:rtl/>
        </w:rPr>
      </w:pPr>
      <w:r>
        <w:rPr>
          <w:rFonts w:cs="David"/>
          <w:rtl/>
        </w:rPr>
        <w:tab/>
        <w:t>היום יש תביעת נזיקין נגד אדם שמבצע פעולה שלטונית על פי דין?</w:t>
      </w:r>
    </w:p>
    <w:p w:rsidR="00000000" w:rsidRDefault="00410B19">
      <w:pPr>
        <w:jc w:val="both"/>
        <w:rPr>
          <w:rFonts w:cs="David"/>
          <w:rtl/>
        </w:rPr>
      </w:pPr>
    </w:p>
    <w:p w:rsidR="00000000" w:rsidRDefault="00410B19">
      <w:pPr>
        <w:jc w:val="both"/>
        <w:rPr>
          <w:rFonts w:cs="David"/>
          <w:rtl/>
        </w:rPr>
      </w:pPr>
      <w:r>
        <w:rPr>
          <w:rFonts w:cs="David"/>
          <w:u w:val="single"/>
          <w:rtl/>
        </w:rPr>
        <w:t>יונתן דייוויס</w:t>
      </w:r>
      <w:r>
        <w:rPr>
          <w:rFonts w:cs="David"/>
          <w:rtl/>
        </w:rPr>
        <w:t>:</w:t>
      </w:r>
    </w:p>
    <w:p w:rsidR="00000000" w:rsidRDefault="00410B19">
      <w:pPr>
        <w:jc w:val="both"/>
        <w:rPr>
          <w:rFonts w:cs="David"/>
          <w:rtl/>
        </w:rPr>
      </w:pPr>
    </w:p>
    <w:p w:rsidR="00000000" w:rsidRDefault="00410B19">
      <w:pPr>
        <w:jc w:val="both"/>
        <w:rPr>
          <w:rFonts w:cs="David"/>
          <w:rtl/>
        </w:rPr>
      </w:pPr>
      <w:r>
        <w:rPr>
          <w:rFonts w:cs="David"/>
          <w:rtl/>
        </w:rPr>
        <w:tab/>
        <w:t>בוודאי.</w:t>
      </w:r>
    </w:p>
    <w:p w:rsidR="00000000" w:rsidRDefault="00410B19">
      <w:pPr>
        <w:jc w:val="both"/>
        <w:rPr>
          <w:rFonts w:cs="David"/>
          <w:rtl/>
        </w:rPr>
      </w:pPr>
    </w:p>
    <w:p w:rsidR="00000000" w:rsidRDefault="00410B19">
      <w:pPr>
        <w:jc w:val="both"/>
        <w:rPr>
          <w:rFonts w:cs="David"/>
          <w:u w:val="single"/>
          <w:rtl/>
        </w:rPr>
      </w:pPr>
      <w:r>
        <w:rPr>
          <w:rFonts w:cs="David"/>
          <w:u w:val="single"/>
          <w:rtl/>
        </w:rPr>
        <w:t>היו"ר מיכאל איתן</w:t>
      </w:r>
      <w:r>
        <w:rPr>
          <w:rFonts w:cs="David"/>
          <w:rtl/>
        </w:rPr>
        <w:t>:</w:t>
      </w:r>
    </w:p>
    <w:p w:rsidR="00000000" w:rsidRDefault="00410B19">
      <w:pPr>
        <w:jc w:val="both"/>
        <w:rPr>
          <w:rFonts w:cs="David"/>
          <w:rtl/>
        </w:rPr>
      </w:pPr>
    </w:p>
    <w:p w:rsidR="00000000" w:rsidRDefault="00410B19">
      <w:pPr>
        <w:jc w:val="both"/>
        <w:rPr>
          <w:rFonts w:cs="David"/>
          <w:rtl/>
        </w:rPr>
      </w:pPr>
      <w:r>
        <w:rPr>
          <w:rFonts w:cs="David"/>
          <w:rtl/>
        </w:rPr>
        <w:tab/>
        <w:t>ואנחנו היום נותנים לו הגנה - -</w:t>
      </w:r>
    </w:p>
    <w:p w:rsidR="00000000" w:rsidRDefault="00410B19">
      <w:pPr>
        <w:jc w:val="both"/>
        <w:rPr>
          <w:rFonts w:cs="David"/>
          <w:rtl/>
        </w:rPr>
      </w:pPr>
    </w:p>
    <w:p w:rsidR="00000000" w:rsidRDefault="00410B19">
      <w:pPr>
        <w:jc w:val="both"/>
        <w:rPr>
          <w:rFonts w:cs="David"/>
          <w:rtl/>
        </w:rPr>
      </w:pPr>
      <w:r>
        <w:rPr>
          <w:rFonts w:cs="David"/>
          <w:u w:val="single"/>
          <w:rtl/>
        </w:rPr>
        <w:t>מרב ישראלי</w:t>
      </w:r>
      <w:r>
        <w:rPr>
          <w:rFonts w:cs="David"/>
          <w:rtl/>
        </w:rPr>
        <w:t>:</w:t>
      </w:r>
    </w:p>
    <w:p w:rsidR="00000000" w:rsidRDefault="00410B19">
      <w:pPr>
        <w:jc w:val="both"/>
        <w:rPr>
          <w:rFonts w:cs="David"/>
          <w:rtl/>
        </w:rPr>
      </w:pPr>
    </w:p>
    <w:p w:rsidR="00000000" w:rsidRDefault="00410B19">
      <w:pPr>
        <w:jc w:val="both"/>
        <w:rPr>
          <w:rFonts w:cs="David"/>
          <w:rtl/>
        </w:rPr>
      </w:pPr>
      <w:r>
        <w:rPr>
          <w:rFonts w:cs="David"/>
          <w:rtl/>
        </w:rPr>
        <w:tab/>
        <w:t>א</w:t>
      </w:r>
      <w:r>
        <w:rPr>
          <w:rFonts w:cs="David"/>
          <w:rtl/>
        </w:rPr>
        <w:t>בל לא למדינה, זה חשוב להגיד.</w:t>
      </w:r>
    </w:p>
    <w:p w:rsidR="00000000" w:rsidRDefault="00410B19">
      <w:pPr>
        <w:jc w:val="both"/>
        <w:rPr>
          <w:rFonts w:cs="David"/>
          <w:rtl/>
        </w:rPr>
      </w:pPr>
    </w:p>
    <w:p w:rsidR="00000000" w:rsidRDefault="00410B19">
      <w:pPr>
        <w:jc w:val="both"/>
        <w:rPr>
          <w:rFonts w:cs="David"/>
          <w:rtl/>
        </w:rPr>
      </w:pPr>
      <w:r>
        <w:rPr>
          <w:rFonts w:cs="David"/>
          <w:u w:val="single"/>
          <w:rtl/>
        </w:rPr>
        <w:t>יונתן דייוויס</w:t>
      </w:r>
      <w:r>
        <w:rPr>
          <w:rFonts w:cs="David"/>
          <w:rtl/>
        </w:rPr>
        <w:t>:</w:t>
      </w:r>
    </w:p>
    <w:p w:rsidR="00000000" w:rsidRDefault="00410B19">
      <w:pPr>
        <w:jc w:val="both"/>
        <w:rPr>
          <w:rFonts w:cs="David"/>
          <w:rtl/>
        </w:rPr>
      </w:pPr>
    </w:p>
    <w:p w:rsidR="00000000" w:rsidRDefault="00410B19">
      <w:pPr>
        <w:jc w:val="both"/>
        <w:rPr>
          <w:rFonts w:cs="David"/>
          <w:rtl/>
        </w:rPr>
      </w:pPr>
      <w:r>
        <w:rPr>
          <w:rFonts w:cs="David"/>
          <w:rtl/>
        </w:rPr>
        <w:tab/>
        <w:t>כן.</w:t>
      </w:r>
    </w:p>
    <w:p w:rsidR="00000000" w:rsidRDefault="00410B19">
      <w:pPr>
        <w:jc w:val="both"/>
        <w:rPr>
          <w:rFonts w:cs="David"/>
          <w:rtl/>
        </w:rPr>
      </w:pPr>
    </w:p>
    <w:p w:rsidR="00000000" w:rsidRDefault="00410B19">
      <w:pPr>
        <w:jc w:val="both"/>
        <w:rPr>
          <w:rFonts w:cs="David"/>
          <w:u w:val="single"/>
          <w:rtl/>
        </w:rPr>
      </w:pPr>
      <w:r>
        <w:rPr>
          <w:rFonts w:cs="David"/>
          <w:u w:val="single"/>
          <w:rtl/>
        </w:rPr>
        <w:t>היו"ר מיכאל איתן</w:t>
      </w:r>
      <w:r>
        <w:rPr>
          <w:rFonts w:cs="David"/>
          <w:rtl/>
        </w:rPr>
        <w:t>:</w:t>
      </w:r>
    </w:p>
    <w:p w:rsidR="00000000" w:rsidRDefault="00410B19">
      <w:pPr>
        <w:jc w:val="both"/>
        <w:rPr>
          <w:rFonts w:cs="David"/>
          <w:rtl/>
        </w:rPr>
      </w:pPr>
    </w:p>
    <w:p w:rsidR="00000000" w:rsidRDefault="00410B19">
      <w:pPr>
        <w:jc w:val="both"/>
        <w:rPr>
          <w:rFonts w:cs="David"/>
          <w:rtl/>
        </w:rPr>
      </w:pPr>
      <w:r>
        <w:rPr>
          <w:rFonts w:cs="David"/>
          <w:rtl/>
        </w:rPr>
        <w:tab/>
        <w:t>אדם שיתבע את המדינה ולא אותו באופן אישי, זה מה שאנחנו הולכים לעשות. את הפיצויים הוא יקבל אם מגיע לו. מה הבעיה?</w:t>
      </w:r>
    </w:p>
    <w:p w:rsidR="00000000" w:rsidRDefault="00410B19">
      <w:pPr>
        <w:jc w:val="both"/>
        <w:rPr>
          <w:rFonts w:cs="David"/>
          <w:rtl/>
        </w:rPr>
      </w:pPr>
    </w:p>
    <w:p w:rsidR="00000000" w:rsidRDefault="00410B19">
      <w:pPr>
        <w:jc w:val="both"/>
        <w:rPr>
          <w:rFonts w:cs="David"/>
          <w:rtl/>
        </w:rPr>
      </w:pPr>
      <w:r>
        <w:rPr>
          <w:rFonts w:cs="David"/>
          <w:u w:val="single"/>
          <w:rtl/>
        </w:rPr>
        <w:t>יונתן דייוויס</w:t>
      </w:r>
      <w:r>
        <w:rPr>
          <w:rFonts w:cs="David"/>
          <w:rtl/>
        </w:rPr>
        <w:t>:</w:t>
      </w:r>
    </w:p>
    <w:p w:rsidR="00000000" w:rsidRDefault="00410B19">
      <w:pPr>
        <w:jc w:val="both"/>
        <w:rPr>
          <w:rFonts w:cs="David"/>
          <w:rtl/>
        </w:rPr>
      </w:pPr>
    </w:p>
    <w:p w:rsidR="00000000" w:rsidRDefault="00410B19">
      <w:pPr>
        <w:ind w:firstLine="720"/>
        <w:jc w:val="both"/>
        <w:rPr>
          <w:rFonts w:cs="David"/>
          <w:rtl/>
        </w:rPr>
      </w:pPr>
      <w:r>
        <w:rPr>
          <w:rFonts w:cs="David"/>
          <w:rtl/>
        </w:rPr>
        <w:t xml:space="preserve">אני אומר לך איפה הקושי. הקושי הוא ברגע שאתה נותן חסינות </w:t>
      </w:r>
      <w:r>
        <w:rPr>
          <w:rFonts w:cs="David"/>
          <w:rtl/>
        </w:rPr>
        <w:t>לעובדי ציבור יכול לבוא הפרשן ולהגיד שאתה למעשה לא יכול לתבוע את עובד הציבור באופן - -</w:t>
      </w:r>
    </w:p>
    <w:p w:rsidR="00000000" w:rsidRDefault="00410B19">
      <w:pPr>
        <w:jc w:val="both"/>
        <w:rPr>
          <w:rFonts w:cs="David"/>
          <w:rtl/>
        </w:rPr>
      </w:pPr>
    </w:p>
    <w:p w:rsidR="00000000" w:rsidRDefault="00410B19">
      <w:pPr>
        <w:jc w:val="both"/>
        <w:rPr>
          <w:rFonts w:cs="David"/>
          <w:rtl/>
        </w:rPr>
      </w:pPr>
      <w:r>
        <w:rPr>
          <w:rFonts w:cs="David"/>
          <w:rtl/>
        </w:rPr>
        <w:tab/>
        <w:t>אני אתן לך דוגמה. אתה יוצר אפליה בין עובד ציבור, למשל בית חולים עירוני שהוא בפועל - -</w:t>
      </w:r>
    </w:p>
    <w:p w:rsidR="00000000" w:rsidRDefault="00410B19">
      <w:pPr>
        <w:jc w:val="both"/>
        <w:rPr>
          <w:rFonts w:cs="David"/>
          <w:rtl/>
        </w:rPr>
      </w:pPr>
    </w:p>
    <w:p w:rsidR="00000000" w:rsidRDefault="00410B19">
      <w:pPr>
        <w:jc w:val="both"/>
        <w:rPr>
          <w:rFonts w:cs="David"/>
          <w:u w:val="single"/>
          <w:rtl/>
        </w:rPr>
      </w:pPr>
      <w:r>
        <w:rPr>
          <w:rFonts w:cs="David"/>
          <w:u w:val="single"/>
          <w:rtl/>
        </w:rPr>
        <w:br w:type="page"/>
      </w:r>
      <w:r>
        <w:rPr>
          <w:rFonts w:cs="David"/>
          <w:u w:val="single"/>
          <w:rtl/>
        </w:rPr>
        <w:lastRenderedPageBreak/>
        <w:t>היו"ר מיכאל איתן</w:t>
      </w:r>
      <w:r>
        <w:rPr>
          <w:rFonts w:cs="David"/>
          <w:rtl/>
        </w:rPr>
        <w:t>:</w:t>
      </w:r>
    </w:p>
    <w:p w:rsidR="00000000" w:rsidRDefault="00410B19">
      <w:pPr>
        <w:jc w:val="both"/>
        <w:rPr>
          <w:rFonts w:cs="David"/>
          <w:rtl/>
        </w:rPr>
      </w:pPr>
    </w:p>
    <w:p w:rsidR="00000000" w:rsidRDefault="00410B19">
      <w:pPr>
        <w:ind w:firstLine="720"/>
        <w:jc w:val="both"/>
        <w:rPr>
          <w:rFonts w:cs="David"/>
          <w:rtl/>
        </w:rPr>
      </w:pPr>
      <w:r>
        <w:rPr>
          <w:rFonts w:cs="David"/>
          <w:rtl/>
        </w:rPr>
        <w:t>אי אפשר ליצור חסינות בלי ליצור אפליה כי אם לא תהיה אפליה א לא</w:t>
      </w:r>
      <w:r>
        <w:rPr>
          <w:rFonts w:cs="David"/>
          <w:rtl/>
        </w:rPr>
        <w:t xml:space="preserve"> צריך את החסינות. החסינות מטבעה היא מוסד שמייצר אפליה, אם הכול שווה אז לא צריך חסינות.</w:t>
      </w:r>
    </w:p>
    <w:p w:rsidR="00000000" w:rsidRDefault="00410B19">
      <w:pPr>
        <w:jc w:val="both"/>
        <w:rPr>
          <w:rFonts w:cs="David"/>
          <w:rtl/>
        </w:rPr>
      </w:pPr>
    </w:p>
    <w:p w:rsidR="00000000" w:rsidRDefault="00410B19">
      <w:pPr>
        <w:jc w:val="both"/>
        <w:rPr>
          <w:rFonts w:cs="David"/>
          <w:rtl/>
        </w:rPr>
      </w:pPr>
      <w:r>
        <w:rPr>
          <w:rFonts w:cs="David"/>
          <w:rtl/>
        </w:rPr>
        <w:tab/>
        <w:t>השאלה אם אתה רוצה לתת הגנה על שיקול דעת מנהלי של עובדי ציבור ולהגיד להם, ברגע שתשקלו שלא יהיה לכם שיהיה לכם מורא שמשיהו יתבע אתכם באופן אישי. המדינה תשלם אם היא צריכה,</w:t>
      </w:r>
      <w:r>
        <w:rPr>
          <w:rFonts w:cs="David"/>
          <w:rtl/>
        </w:rPr>
        <w:t xml:space="preserve"> היא יכולה לחזור אליכם אחר כך בכל מיני תנאים כאלה ואחרים אם מישהו עושה בשרירות לב איזשהם דברים, נכון? אני מדייק?</w:t>
      </w:r>
    </w:p>
    <w:p w:rsidR="00000000" w:rsidRDefault="00410B19">
      <w:pPr>
        <w:jc w:val="both"/>
        <w:rPr>
          <w:rFonts w:cs="David"/>
          <w:u w:val="single"/>
          <w:rtl/>
        </w:rPr>
      </w:pPr>
    </w:p>
    <w:p w:rsidR="00000000" w:rsidRDefault="00410B19">
      <w:pPr>
        <w:jc w:val="both"/>
        <w:rPr>
          <w:rFonts w:cs="David"/>
          <w:rtl/>
        </w:rPr>
      </w:pPr>
      <w:r>
        <w:rPr>
          <w:rFonts w:cs="David"/>
          <w:u w:val="single"/>
          <w:rtl/>
        </w:rPr>
        <w:t>מרב ישראלי</w:t>
      </w:r>
      <w:r>
        <w:rPr>
          <w:rFonts w:cs="David"/>
          <w:rtl/>
        </w:rPr>
        <w:t>:</w:t>
      </w:r>
    </w:p>
    <w:p w:rsidR="00000000" w:rsidRDefault="00410B19">
      <w:pPr>
        <w:jc w:val="both"/>
        <w:rPr>
          <w:rFonts w:cs="David"/>
          <w:rtl/>
        </w:rPr>
      </w:pPr>
    </w:p>
    <w:p w:rsidR="00000000" w:rsidRDefault="00410B19">
      <w:pPr>
        <w:jc w:val="both"/>
        <w:rPr>
          <w:rFonts w:cs="David"/>
          <w:rtl/>
        </w:rPr>
      </w:pPr>
      <w:r>
        <w:rPr>
          <w:rFonts w:cs="David"/>
          <w:rtl/>
        </w:rPr>
        <w:tab/>
        <w:t>שרירות לב – הוצאנו אותה.</w:t>
      </w:r>
    </w:p>
    <w:p w:rsidR="00000000" w:rsidRDefault="00410B19">
      <w:pPr>
        <w:jc w:val="both"/>
        <w:rPr>
          <w:rFonts w:cs="David"/>
          <w:rtl/>
        </w:rPr>
      </w:pPr>
    </w:p>
    <w:p w:rsidR="00000000" w:rsidRDefault="00410B19">
      <w:pPr>
        <w:jc w:val="both"/>
        <w:rPr>
          <w:rFonts w:cs="David"/>
          <w:u w:val="single"/>
          <w:rtl/>
        </w:rPr>
      </w:pPr>
      <w:r>
        <w:rPr>
          <w:rFonts w:cs="David"/>
          <w:u w:val="single"/>
          <w:rtl/>
        </w:rPr>
        <w:t>היו"ר מיכאל איתן</w:t>
      </w:r>
      <w:r>
        <w:rPr>
          <w:rFonts w:cs="David"/>
          <w:rtl/>
        </w:rPr>
        <w:t>:</w:t>
      </w:r>
    </w:p>
    <w:p w:rsidR="00000000" w:rsidRDefault="00410B19">
      <w:pPr>
        <w:jc w:val="both"/>
        <w:rPr>
          <w:rFonts w:cs="David"/>
          <w:rtl/>
        </w:rPr>
      </w:pPr>
    </w:p>
    <w:p w:rsidR="00000000" w:rsidRDefault="00410B19">
      <w:pPr>
        <w:jc w:val="both"/>
        <w:rPr>
          <w:rFonts w:cs="David"/>
          <w:rtl/>
        </w:rPr>
      </w:pPr>
      <w:r>
        <w:rPr>
          <w:rFonts w:cs="David"/>
          <w:rtl/>
        </w:rPr>
        <w:tab/>
        <w:t>או רשלנות חמורה, אז אפשר יהיה לתבוע אותו. אבל בוא נדבר על אדם שניזוק. אדם שניזוק ה</w:t>
      </w:r>
      <w:r>
        <w:rPr>
          <w:rFonts w:cs="David"/>
          <w:rtl/>
        </w:rPr>
        <w:t>דלת שלו פתוחה לתבוע, מה הבעיה? כשאני משחרר את הפקיד זה נותן לו חסינות שיוכל לקבל החלטה בשקט, שלא יהיה תחת אימה שיתבעו אותו לדין, זו מטרת החוק.</w:t>
      </w:r>
    </w:p>
    <w:p w:rsidR="00000000" w:rsidRDefault="00410B19">
      <w:pPr>
        <w:jc w:val="both"/>
        <w:rPr>
          <w:rFonts w:cs="David"/>
          <w:rtl/>
        </w:rPr>
      </w:pPr>
    </w:p>
    <w:p w:rsidR="00000000" w:rsidRDefault="00410B19">
      <w:pPr>
        <w:jc w:val="both"/>
        <w:rPr>
          <w:rFonts w:cs="David"/>
          <w:rtl/>
        </w:rPr>
      </w:pPr>
      <w:r>
        <w:rPr>
          <w:rFonts w:cs="David"/>
          <w:rtl/>
        </w:rPr>
        <w:tab/>
        <w:t>אתה בעצם אומר, עזבו את החוק.</w:t>
      </w:r>
    </w:p>
    <w:p w:rsidR="00000000" w:rsidRDefault="00410B19">
      <w:pPr>
        <w:jc w:val="both"/>
        <w:rPr>
          <w:rFonts w:cs="David"/>
          <w:rtl/>
        </w:rPr>
      </w:pPr>
    </w:p>
    <w:p w:rsidR="00000000" w:rsidRDefault="00410B19">
      <w:pPr>
        <w:jc w:val="both"/>
        <w:rPr>
          <w:rFonts w:cs="David"/>
          <w:rtl/>
        </w:rPr>
      </w:pPr>
      <w:r>
        <w:rPr>
          <w:rFonts w:cs="David"/>
          <w:u w:val="single"/>
          <w:rtl/>
        </w:rPr>
        <w:t>יונתן דייוויס</w:t>
      </w:r>
      <w:r>
        <w:rPr>
          <w:rFonts w:cs="David"/>
          <w:rtl/>
        </w:rPr>
        <w:t>:</w:t>
      </w:r>
    </w:p>
    <w:p w:rsidR="00000000" w:rsidRDefault="00410B19">
      <w:pPr>
        <w:jc w:val="both"/>
        <w:rPr>
          <w:rFonts w:cs="David"/>
          <w:rtl/>
        </w:rPr>
      </w:pPr>
    </w:p>
    <w:p w:rsidR="00000000" w:rsidRDefault="00410B19">
      <w:pPr>
        <w:jc w:val="both"/>
        <w:rPr>
          <w:rFonts w:cs="David"/>
          <w:rtl/>
        </w:rPr>
      </w:pPr>
      <w:r>
        <w:rPr>
          <w:rFonts w:cs="David"/>
          <w:rtl/>
        </w:rPr>
        <w:tab/>
        <w:t>אני רוצה להסביר מה הסכנה בהרחבה הזו של מוסד החסינות. גם לפי הנוס</w:t>
      </w:r>
      <w:r>
        <w:rPr>
          <w:rFonts w:cs="David"/>
          <w:rtl/>
        </w:rPr>
        <w:t>ח החדש שאני קורא אותו עכשיו לראשונה, יש בעיה למשל עם נושא של תקיפה. עובד ציבור שתקף אדם אחר שהוא היה שיכור אז הוא עשה את המעשה שלא ביודעין ואי אפשר לומר שהייתה לו כוונה לגרום נזק, הוא היה שיכור, הוא לא היה מודע למעשיו.</w:t>
      </w:r>
    </w:p>
    <w:p w:rsidR="00000000" w:rsidRDefault="00410B19">
      <w:pPr>
        <w:jc w:val="both"/>
        <w:rPr>
          <w:rFonts w:cs="David"/>
          <w:rtl/>
        </w:rPr>
      </w:pPr>
    </w:p>
    <w:p w:rsidR="00000000" w:rsidRDefault="00410B19">
      <w:pPr>
        <w:jc w:val="both"/>
        <w:rPr>
          <w:rFonts w:cs="David"/>
          <w:rtl/>
        </w:rPr>
      </w:pPr>
      <w:r>
        <w:rPr>
          <w:rFonts w:cs="David"/>
          <w:rtl/>
        </w:rPr>
        <w:tab/>
        <w:t>במקרה כזה לכאורה, המדינה צריכה לשלם</w:t>
      </w:r>
      <w:r>
        <w:rPr>
          <w:rFonts w:cs="David"/>
          <w:rtl/>
        </w:rPr>
        <w:t xml:space="preserve"> על המעשים שלו. אבל, הוא עובד הציבור שתקף במסגרת עוולה אזרחית - -</w:t>
      </w:r>
    </w:p>
    <w:p w:rsidR="00000000" w:rsidRDefault="00410B19">
      <w:pPr>
        <w:jc w:val="both"/>
        <w:rPr>
          <w:rFonts w:cs="David"/>
          <w:rtl/>
        </w:rPr>
      </w:pPr>
    </w:p>
    <w:p w:rsidR="00000000" w:rsidRDefault="00410B19">
      <w:pPr>
        <w:jc w:val="both"/>
        <w:rPr>
          <w:rFonts w:cs="David"/>
          <w:rtl/>
        </w:rPr>
      </w:pPr>
      <w:r>
        <w:rPr>
          <w:rFonts w:cs="David"/>
          <w:u w:val="single"/>
          <w:rtl/>
        </w:rPr>
        <w:t>תמר קלהורה</w:t>
      </w:r>
      <w:r>
        <w:rPr>
          <w:rFonts w:cs="David"/>
          <w:rtl/>
        </w:rPr>
        <w:t>:</w:t>
      </w:r>
    </w:p>
    <w:p w:rsidR="00000000" w:rsidRDefault="00410B19">
      <w:pPr>
        <w:jc w:val="both"/>
        <w:rPr>
          <w:rFonts w:cs="David"/>
          <w:rtl/>
        </w:rPr>
      </w:pPr>
    </w:p>
    <w:p w:rsidR="00000000" w:rsidRDefault="00410B19">
      <w:pPr>
        <w:ind w:firstLine="720"/>
        <w:jc w:val="both"/>
        <w:rPr>
          <w:rFonts w:cs="David"/>
          <w:rtl/>
        </w:rPr>
      </w:pPr>
      <w:r>
        <w:rPr>
          <w:rFonts w:cs="David"/>
          <w:rtl/>
        </w:rPr>
        <w:t>אלא אם כן שוטר או חייל, אז שלא יתקוף תוך כדי עבודתו.</w:t>
      </w:r>
    </w:p>
    <w:p w:rsidR="00000000" w:rsidRDefault="00410B19">
      <w:pPr>
        <w:jc w:val="both"/>
        <w:rPr>
          <w:rFonts w:cs="David"/>
          <w:rtl/>
        </w:rPr>
      </w:pPr>
    </w:p>
    <w:p w:rsidR="00000000" w:rsidRDefault="00410B19">
      <w:pPr>
        <w:jc w:val="both"/>
        <w:rPr>
          <w:rFonts w:cs="David"/>
          <w:u w:val="single"/>
          <w:rtl/>
        </w:rPr>
      </w:pPr>
      <w:r>
        <w:rPr>
          <w:rFonts w:cs="David"/>
          <w:u w:val="single"/>
          <w:rtl/>
        </w:rPr>
        <w:t>היו"ר מיכאל איתן</w:t>
      </w:r>
      <w:r>
        <w:rPr>
          <w:rFonts w:cs="David"/>
          <w:rtl/>
        </w:rPr>
        <w:t>:</w:t>
      </w:r>
    </w:p>
    <w:p w:rsidR="00000000" w:rsidRDefault="00410B19">
      <w:pPr>
        <w:jc w:val="both"/>
        <w:rPr>
          <w:rFonts w:cs="David"/>
          <w:rtl/>
        </w:rPr>
      </w:pPr>
    </w:p>
    <w:p w:rsidR="00000000" w:rsidRDefault="00410B19">
      <w:pPr>
        <w:jc w:val="both"/>
        <w:rPr>
          <w:rFonts w:cs="David"/>
          <w:rtl/>
        </w:rPr>
      </w:pPr>
      <w:r>
        <w:rPr>
          <w:rFonts w:cs="David"/>
          <w:rtl/>
        </w:rPr>
        <w:tab/>
        <w:t>שוטר השתכר, שלחו אותו לפעולה ותקף מישהו.</w:t>
      </w:r>
    </w:p>
    <w:p w:rsidR="00000000" w:rsidRDefault="00410B19">
      <w:pPr>
        <w:jc w:val="both"/>
        <w:rPr>
          <w:rFonts w:cs="David"/>
          <w:rtl/>
        </w:rPr>
      </w:pPr>
    </w:p>
    <w:p w:rsidR="00000000" w:rsidRDefault="00410B19">
      <w:pPr>
        <w:jc w:val="both"/>
        <w:rPr>
          <w:rFonts w:cs="David"/>
          <w:rtl/>
        </w:rPr>
      </w:pPr>
      <w:r>
        <w:rPr>
          <w:rFonts w:cs="David"/>
          <w:u w:val="single"/>
          <w:rtl/>
        </w:rPr>
        <w:t>תמר קלהורה</w:t>
      </w:r>
      <w:r>
        <w:rPr>
          <w:rFonts w:cs="David"/>
          <w:rtl/>
        </w:rPr>
        <w:t>:</w:t>
      </w:r>
    </w:p>
    <w:p w:rsidR="00000000" w:rsidRDefault="00410B19">
      <w:pPr>
        <w:jc w:val="both"/>
        <w:rPr>
          <w:rFonts w:cs="David"/>
          <w:rtl/>
        </w:rPr>
      </w:pPr>
    </w:p>
    <w:p w:rsidR="00000000" w:rsidRDefault="00410B19">
      <w:pPr>
        <w:jc w:val="both"/>
        <w:rPr>
          <w:rFonts w:cs="David"/>
          <w:rtl/>
        </w:rPr>
      </w:pPr>
      <w:r>
        <w:rPr>
          <w:rFonts w:cs="David"/>
          <w:rtl/>
        </w:rPr>
        <w:tab/>
        <w:t>אתה תתבע את המדינה והמדינה, את החייל הספציפי ה</w:t>
      </w:r>
      <w:r>
        <w:rPr>
          <w:rFonts w:cs="David"/>
          <w:rtl/>
        </w:rPr>
        <w:t>זה, היא תשים אותו בבית סוהר שיבלה קצת בבית סוהר צבאי.</w:t>
      </w:r>
    </w:p>
    <w:p w:rsidR="00000000" w:rsidRDefault="00410B19">
      <w:pPr>
        <w:jc w:val="both"/>
        <w:rPr>
          <w:rFonts w:cs="David"/>
          <w:rtl/>
        </w:rPr>
      </w:pPr>
    </w:p>
    <w:p w:rsidR="00000000" w:rsidRDefault="00410B19">
      <w:pPr>
        <w:jc w:val="both"/>
        <w:rPr>
          <w:rFonts w:cs="David"/>
          <w:rtl/>
        </w:rPr>
      </w:pPr>
      <w:r>
        <w:rPr>
          <w:rFonts w:cs="David"/>
          <w:rtl/>
        </w:rPr>
        <w:tab/>
        <w:t>למה הרצון לתפוס את העובד באופן אישי? מה זה תורם? הרי אם העובד לא פעל מתוך מניע זדוני, אין עניין בכלל בזהותו של הפקיד הספציפי כי הוא פעל כזרוע ארוכה של הרשות או של המדינה.</w:t>
      </w:r>
    </w:p>
    <w:p w:rsidR="00000000" w:rsidRDefault="00410B19">
      <w:pPr>
        <w:jc w:val="both"/>
        <w:rPr>
          <w:rFonts w:cs="David"/>
          <w:rtl/>
        </w:rPr>
      </w:pPr>
    </w:p>
    <w:p w:rsidR="00000000" w:rsidRDefault="00410B19">
      <w:pPr>
        <w:jc w:val="both"/>
        <w:rPr>
          <w:rFonts w:cs="David"/>
          <w:rtl/>
        </w:rPr>
      </w:pPr>
      <w:r>
        <w:rPr>
          <w:rFonts w:cs="David"/>
          <w:rtl/>
        </w:rPr>
        <w:tab/>
        <w:t>יש חשיבות לזהותו של הפקיד ב</w:t>
      </w:r>
      <w:r>
        <w:rPr>
          <w:rFonts w:cs="David"/>
          <w:rtl/>
        </w:rPr>
        <w:t>ספציפי רק אם הוא פעל מתוך מניע אייש שלו, אם הוא פעל מתוך כוונה לגרום נזק, אז יש לזה הצדקה אבל אם הוא פעל - -</w:t>
      </w:r>
    </w:p>
    <w:p w:rsidR="00000000" w:rsidRDefault="00410B19">
      <w:pPr>
        <w:jc w:val="both"/>
        <w:rPr>
          <w:rFonts w:cs="David"/>
          <w:rtl/>
        </w:rPr>
      </w:pPr>
    </w:p>
    <w:p w:rsidR="00000000" w:rsidRDefault="00410B19">
      <w:pPr>
        <w:jc w:val="both"/>
        <w:rPr>
          <w:rFonts w:cs="David"/>
          <w:rtl/>
        </w:rPr>
      </w:pPr>
      <w:r>
        <w:rPr>
          <w:rFonts w:cs="David"/>
          <w:u w:val="single"/>
          <w:rtl/>
        </w:rPr>
        <w:t>יונתן דייוויס</w:t>
      </w:r>
      <w:r>
        <w:rPr>
          <w:rFonts w:cs="David"/>
          <w:rtl/>
        </w:rPr>
        <w:t>:</w:t>
      </w:r>
    </w:p>
    <w:p w:rsidR="00000000" w:rsidRDefault="00410B19">
      <w:pPr>
        <w:jc w:val="both"/>
        <w:rPr>
          <w:rFonts w:cs="David"/>
          <w:rtl/>
        </w:rPr>
      </w:pPr>
    </w:p>
    <w:p w:rsidR="00000000" w:rsidRDefault="00410B19">
      <w:pPr>
        <w:jc w:val="both"/>
        <w:rPr>
          <w:rFonts w:cs="David"/>
          <w:rtl/>
        </w:rPr>
      </w:pPr>
      <w:r>
        <w:rPr>
          <w:rFonts w:cs="David"/>
          <w:rtl/>
        </w:rPr>
        <w:tab/>
        <w:t>למה המדינה צריכה לשאת במעשים - - אני שואל שאלות נוקבות כי אתם מרחיבים למעשה  - -</w:t>
      </w:r>
    </w:p>
    <w:p w:rsidR="00000000" w:rsidRDefault="00410B19">
      <w:pPr>
        <w:jc w:val="both"/>
        <w:rPr>
          <w:rFonts w:cs="David"/>
          <w:rtl/>
        </w:rPr>
      </w:pPr>
    </w:p>
    <w:p w:rsidR="00000000" w:rsidRDefault="00410B19">
      <w:pPr>
        <w:jc w:val="both"/>
        <w:rPr>
          <w:rFonts w:cs="David"/>
          <w:rtl/>
        </w:rPr>
      </w:pPr>
      <w:r>
        <w:rPr>
          <w:rFonts w:cs="David"/>
          <w:u w:val="single"/>
          <w:rtl/>
        </w:rPr>
        <w:t>מרב ישראלי</w:t>
      </w:r>
      <w:r>
        <w:rPr>
          <w:rFonts w:cs="David"/>
          <w:rtl/>
        </w:rPr>
        <w:t>:</w:t>
      </w:r>
    </w:p>
    <w:p w:rsidR="00000000" w:rsidRDefault="00410B19">
      <w:pPr>
        <w:jc w:val="both"/>
        <w:rPr>
          <w:rFonts w:cs="David"/>
          <w:rtl/>
        </w:rPr>
      </w:pPr>
    </w:p>
    <w:p w:rsidR="00000000" w:rsidRDefault="00410B19">
      <w:pPr>
        <w:ind w:firstLine="720"/>
        <w:jc w:val="both"/>
        <w:rPr>
          <w:rFonts w:cs="David"/>
          <w:rtl/>
        </w:rPr>
      </w:pPr>
      <w:r>
        <w:rPr>
          <w:rFonts w:cs="David"/>
          <w:rtl/>
        </w:rPr>
        <w:t>אנחנו מרחיבים בנקודות מסוימות.</w:t>
      </w:r>
    </w:p>
    <w:p w:rsidR="00000000" w:rsidRDefault="00410B19">
      <w:pPr>
        <w:jc w:val="both"/>
        <w:rPr>
          <w:rFonts w:cs="David"/>
          <w:rtl/>
        </w:rPr>
      </w:pPr>
    </w:p>
    <w:p w:rsidR="00000000" w:rsidRDefault="00410B19">
      <w:pPr>
        <w:jc w:val="both"/>
        <w:rPr>
          <w:rFonts w:cs="David"/>
          <w:rtl/>
        </w:rPr>
      </w:pPr>
      <w:r>
        <w:rPr>
          <w:rFonts w:cs="David"/>
          <w:u w:val="single"/>
          <w:rtl/>
        </w:rPr>
        <w:t>יו</w:t>
      </w:r>
      <w:r>
        <w:rPr>
          <w:rFonts w:cs="David"/>
          <w:u w:val="single"/>
          <w:rtl/>
        </w:rPr>
        <w:t>נתן דייוויס</w:t>
      </w:r>
      <w:r>
        <w:rPr>
          <w:rFonts w:cs="David"/>
          <w:rtl/>
        </w:rPr>
        <w:t>:</w:t>
      </w:r>
    </w:p>
    <w:p w:rsidR="00000000" w:rsidRDefault="00410B19">
      <w:pPr>
        <w:jc w:val="both"/>
        <w:rPr>
          <w:rFonts w:cs="David"/>
          <w:rtl/>
        </w:rPr>
      </w:pPr>
    </w:p>
    <w:p w:rsidR="00000000" w:rsidRDefault="00410B19">
      <w:pPr>
        <w:jc w:val="both"/>
        <w:rPr>
          <w:rFonts w:cs="David"/>
          <w:rtl/>
        </w:rPr>
      </w:pPr>
      <w:r>
        <w:rPr>
          <w:rFonts w:cs="David"/>
          <w:rtl/>
        </w:rPr>
        <w:tab/>
        <w:t>אני אתן לכם דוגמה שדווקא תומכת בגישה הזו.</w:t>
      </w:r>
    </w:p>
    <w:p w:rsidR="00000000" w:rsidRDefault="00410B19">
      <w:pPr>
        <w:jc w:val="both"/>
        <w:rPr>
          <w:rFonts w:cs="David"/>
          <w:rtl/>
        </w:rPr>
      </w:pPr>
    </w:p>
    <w:p w:rsidR="00000000" w:rsidRDefault="00410B19">
      <w:pPr>
        <w:jc w:val="both"/>
        <w:rPr>
          <w:rFonts w:cs="David"/>
          <w:rtl/>
        </w:rPr>
      </w:pPr>
      <w:r>
        <w:rPr>
          <w:rFonts w:cs="David"/>
          <w:u w:val="single"/>
          <w:rtl/>
        </w:rPr>
        <w:t>תמר קלהורה</w:t>
      </w:r>
      <w:r>
        <w:rPr>
          <w:rFonts w:cs="David"/>
          <w:rtl/>
        </w:rPr>
        <w:t>:</w:t>
      </w:r>
    </w:p>
    <w:p w:rsidR="00000000" w:rsidRDefault="00410B19">
      <w:pPr>
        <w:jc w:val="both"/>
        <w:rPr>
          <w:rFonts w:cs="David"/>
          <w:rtl/>
        </w:rPr>
      </w:pPr>
    </w:p>
    <w:p w:rsidR="00000000" w:rsidRDefault="00410B19">
      <w:pPr>
        <w:jc w:val="both"/>
        <w:rPr>
          <w:rFonts w:cs="David"/>
          <w:rtl/>
        </w:rPr>
      </w:pPr>
      <w:r>
        <w:rPr>
          <w:rFonts w:cs="David"/>
          <w:rtl/>
        </w:rPr>
        <w:tab/>
        <w:t>אבל אנחנו לא מרחיבים את האחריות.</w:t>
      </w:r>
    </w:p>
    <w:p w:rsidR="00000000" w:rsidRDefault="00410B19">
      <w:pPr>
        <w:jc w:val="both"/>
        <w:rPr>
          <w:rFonts w:cs="David"/>
          <w:rtl/>
        </w:rPr>
      </w:pPr>
    </w:p>
    <w:p w:rsidR="00000000" w:rsidRDefault="00410B19">
      <w:pPr>
        <w:jc w:val="both"/>
        <w:rPr>
          <w:rFonts w:cs="David"/>
          <w:rtl/>
        </w:rPr>
      </w:pPr>
      <w:r>
        <w:rPr>
          <w:rFonts w:cs="David"/>
          <w:u w:val="single"/>
          <w:rtl/>
        </w:rPr>
        <w:t>מרב ישראלי</w:t>
      </w:r>
      <w:r>
        <w:rPr>
          <w:rFonts w:cs="David"/>
          <w:rtl/>
        </w:rPr>
        <w:t>:</w:t>
      </w:r>
    </w:p>
    <w:p w:rsidR="00000000" w:rsidRDefault="00410B19">
      <w:pPr>
        <w:jc w:val="both"/>
        <w:rPr>
          <w:rFonts w:cs="David"/>
          <w:rtl/>
        </w:rPr>
      </w:pPr>
    </w:p>
    <w:p w:rsidR="00000000" w:rsidRDefault="00410B19">
      <w:pPr>
        <w:jc w:val="both"/>
        <w:rPr>
          <w:rFonts w:cs="David"/>
          <w:rtl/>
        </w:rPr>
      </w:pPr>
      <w:r>
        <w:rPr>
          <w:rFonts w:cs="David"/>
          <w:rtl/>
        </w:rPr>
        <w:tab/>
        <w:t>מרחיבים אחריות מסוימת ובצדק. הוא ביצע את זה תוך כדי מילוי תפקידו, המדינה צריכה להיות אחראית, היא שלחה אותו.</w:t>
      </w:r>
    </w:p>
    <w:p w:rsidR="00000000" w:rsidRDefault="00410B19">
      <w:pPr>
        <w:jc w:val="both"/>
        <w:rPr>
          <w:rFonts w:cs="David"/>
          <w:rtl/>
        </w:rPr>
      </w:pPr>
    </w:p>
    <w:p w:rsidR="00000000" w:rsidRDefault="00410B19">
      <w:pPr>
        <w:jc w:val="both"/>
        <w:rPr>
          <w:rFonts w:cs="David"/>
          <w:rtl/>
        </w:rPr>
      </w:pPr>
      <w:r>
        <w:rPr>
          <w:rFonts w:cs="David"/>
          <w:u w:val="single"/>
          <w:rtl/>
        </w:rPr>
        <w:t>תמר קלהורה</w:t>
      </w:r>
      <w:r>
        <w:rPr>
          <w:rFonts w:cs="David"/>
          <w:rtl/>
        </w:rPr>
        <w:t>:</w:t>
      </w:r>
    </w:p>
    <w:p w:rsidR="00000000" w:rsidRDefault="00410B19">
      <w:pPr>
        <w:jc w:val="both"/>
        <w:rPr>
          <w:rFonts w:cs="David"/>
          <w:rtl/>
        </w:rPr>
      </w:pPr>
    </w:p>
    <w:p w:rsidR="00000000" w:rsidRDefault="00410B19">
      <w:pPr>
        <w:jc w:val="both"/>
        <w:rPr>
          <w:rFonts w:cs="David"/>
          <w:rtl/>
        </w:rPr>
      </w:pPr>
      <w:r>
        <w:rPr>
          <w:rFonts w:cs="David"/>
          <w:rtl/>
        </w:rPr>
        <w:tab/>
        <w:t>בוודאי,</w:t>
      </w:r>
      <w:r>
        <w:rPr>
          <w:rFonts w:cs="David"/>
          <w:rtl/>
        </w:rPr>
        <w:tab/>
        <w:t>למדינ</w:t>
      </w:r>
      <w:r>
        <w:rPr>
          <w:rFonts w:cs="David"/>
          <w:rtl/>
        </w:rPr>
        <w:t>ה אין שום בעיה עם זה. היום למשל אי אפשר לתבוע את המדינה בלשון הרע. אין לנו שום בעיה שהמדינה - -</w:t>
      </w:r>
    </w:p>
    <w:p w:rsidR="00000000" w:rsidRDefault="00410B19">
      <w:pPr>
        <w:jc w:val="both"/>
        <w:rPr>
          <w:rFonts w:cs="David"/>
          <w:rtl/>
        </w:rPr>
      </w:pPr>
    </w:p>
    <w:p w:rsidR="00000000" w:rsidRDefault="00410B19">
      <w:pPr>
        <w:jc w:val="both"/>
        <w:rPr>
          <w:rFonts w:cs="David"/>
          <w:rtl/>
        </w:rPr>
      </w:pPr>
      <w:r>
        <w:rPr>
          <w:rFonts w:cs="David"/>
          <w:u w:val="single"/>
          <w:rtl/>
        </w:rPr>
        <w:t>יונתן דייוויס</w:t>
      </w:r>
      <w:r>
        <w:rPr>
          <w:rFonts w:cs="David"/>
          <w:rtl/>
        </w:rPr>
        <w:t>:</w:t>
      </w:r>
    </w:p>
    <w:p w:rsidR="00000000" w:rsidRDefault="00410B19">
      <w:pPr>
        <w:jc w:val="both"/>
        <w:rPr>
          <w:rFonts w:cs="David"/>
          <w:rtl/>
        </w:rPr>
      </w:pPr>
    </w:p>
    <w:p w:rsidR="00000000" w:rsidRDefault="00410B19">
      <w:pPr>
        <w:jc w:val="both"/>
        <w:rPr>
          <w:rFonts w:cs="David"/>
          <w:rtl/>
        </w:rPr>
      </w:pPr>
      <w:r>
        <w:rPr>
          <w:rFonts w:cs="David"/>
          <w:rtl/>
        </w:rPr>
        <w:tab/>
        <w:t>אז שיקבל ביטוי בחוק, הנושא של אחריות המדינה.</w:t>
      </w:r>
    </w:p>
    <w:p w:rsidR="00000000" w:rsidRDefault="00410B19">
      <w:pPr>
        <w:jc w:val="both"/>
        <w:rPr>
          <w:rFonts w:cs="David"/>
          <w:rtl/>
        </w:rPr>
      </w:pPr>
    </w:p>
    <w:p w:rsidR="00000000" w:rsidRDefault="00410B19">
      <w:pPr>
        <w:jc w:val="both"/>
        <w:rPr>
          <w:rFonts w:cs="David"/>
          <w:rtl/>
        </w:rPr>
      </w:pPr>
      <w:r>
        <w:rPr>
          <w:rFonts w:cs="David"/>
          <w:u w:val="single"/>
          <w:rtl/>
        </w:rPr>
        <w:t>תמר קלהורה</w:t>
      </w:r>
      <w:r>
        <w:rPr>
          <w:rFonts w:cs="David"/>
          <w:rtl/>
        </w:rPr>
        <w:t>:</w:t>
      </w:r>
    </w:p>
    <w:p w:rsidR="00000000" w:rsidRDefault="00410B19">
      <w:pPr>
        <w:jc w:val="both"/>
        <w:rPr>
          <w:rFonts w:cs="David"/>
          <w:rtl/>
        </w:rPr>
      </w:pPr>
    </w:p>
    <w:p w:rsidR="00000000" w:rsidRDefault="00410B19">
      <w:pPr>
        <w:jc w:val="both"/>
        <w:rPr>
          <w:rFonts w:cs="David"/>
          <w:rtl/>
        </w:rPr>
      </w:pPr>
      <w:r>
        <w:rPr>
          <w:rFonts w:cs="David"/>
          <w:rtl/>
        </w:rPr>
        <w:tab/>
        <w:t>אבל אנחנו מדברים כרגע על עוולת הרשלנות, הרי גם היום המדינה אחראית באחריות שיטתית ל</w:t>
      </w:r>
      <w:r>
        <w:rPr>
          <w:rFonts w:cs="David"/>
          <w:rtl/>
        </w:rPr>
        <w:t>מעשה רשלני שעשה עובד שלה ואנחנו לא משנים את זה. כל מה שאנחנו משנים זה שאנחנו אומרים – עובד שהתרשל, אי אפשר יהיה לתבוע אותו באופן אישי כי רשלנות זה ביצוע שסוטה מהסטנדרט הסביר של המעשה שלו.</w:t>
      </w:r>
    </w:p>
    <w:p w:rsidR="00000000" w:rsidRDefault="00410B19">
      <w:pPr>
        <w:jc w:val="both"/>
        <w:rPr>
          <w:rFonts w:cs="David"/>
          <w:rtl/>
        </w:rPr>
      </w:pPr>
    </w:p>
    <w:p w:rsidR="00000000" w:rsidRDefault="00410B19">
      <w:pPr>
        <w:jc w:val="both"/>
        <w:rPr>
          <w:rFonts w:cs="David"/>
          <w:rtl/>
        </w:rPr>
      </w:pPr>
      <w:r>
        <w:rPr>
          <w:rFonts w:cs="David"/>
          <w:rtl/>
        </w:rPr>
        <w:tab/>
        <w:t>אבל זה ביצוע של התפקיד, למען התפקיד, למטרות התפקיד, לזה אנחנו רוצי</w:t>
      </w:r>
      <w:r>
        <w:rPr>
          <w:rFonts w:cs="David"/>
          <w:rtl/>
        </w:rPr>
        <w:t>ם כן לתת חסינות בגין. אבל אם העובד לא התרשל אלא פעל כדי להזיק או שהוא היה שווה נפש לאפשרות שיגרום נזק, שלא היה אכפת לו אז על זה החסינות לא תחול.</w:t>
      </w:r>
    </w:p>
    <w:p w:rsidR="00000000" w:rsidRDefault="00410B19">
      <w:pPr>
        <w:jc w:val="both"/>
        <w:rPr>
          <w:rFonts w:cs="David"/>
          <w:rtl/>
        </w:rPr>
      </w:pPr>
    </w:p>
    <w:p w:rsidR="00000000" w:rsidRDefault="00410B19">
      <w:pPr>
        <w:jc w:val="both"/>
        <w:rPr>
          <w:rFonts w:cs="David"/>
          <w:rtl/>
        </w:rPr>
      </w:pPr>
      <w:r>
        <w:rPr>
          <w:rFonts w:cs="David"/>
          <w:u w:val="single"/>
          <w:rtl/>
        </w:rPr>
        <w:t>יונתן דייוויס</w:t>
      </w:r>
      <w:r>
        <w:rPr>
          <w:rFonts w:cs="David"/>
          <w:rtl/>
        </w:rPr>
        <w:t>:</w:t>
      </w:r>
    </w:p>
    <w:p w:rsidR="00000000" w:rsidRDefault="00410B19">
      <w:pPr>
        <w:jc w:val="both"/>
        <w:rPr>
          <w:rFonts w:cs="David"/>
          <w:rtl/>
        </w:rPr>
      </w:pPr>
    </w:p>
    <w:p w:rsidR="00000000" w:rsidRDefault="00410B19">
      <w:pPr>
        <w:ind w:firstLine="720"/>
        <w:jc w:val="both"/>
        <w:rPr>
          <w:rFonts w:cs="David"/>
          <w:rtl/>
        </w:rPr>
      </w:pPr>
      <w:r>
        <w:rPr>
          <w:rFonts w:cs="David"/>
          <w:rtl/>
        </w:rPr>
        <w:t>המונחים שאתם הצעתם, שווי נפש זה מונח מאוד - -</w:t>
      </w:r>
    </w:p>
    <w:p w:rsidR="00000000" w:rsidRDefault="00410B19">
      <w:pPr>
        <w:jc w:val="both"/>
        <w:rPr>
          <w:rFonts w:cs="David"/>
          <w:rtl/>
        </w:rPr>
      </w:pPr>
    </w:p>
    <w:p w:rsidR="00000000" w:rsidRDefault="00410B19">
      <w:pPr>
        <w:jc w:val="both"/>
        <w:rPr>
          <w:rFonts w:cs="David"/>
          <w:u w:val="single"/>
          <w:rtl/>
        </w:rPr>
      </w:pPr>
      <w:r>
        <w:rPr>
          <w:rFonts w:cs="David"/>
          <w:u w:val="single"/>
          <w:rtl/>
        </w:rPr>
        <w:t>היו"ר מיכאל איתן</w:t>
      </w:r>
      <w:r>
        <w:rPr>
          <w:rFonts w:cs="David"/>
          <w:rtl/>
        </w:rPr>
        <w:t>:</w:t>
      </w:r>
    </w:p>
    <w:p w:rsidR="00000000" w:rsidRDefault="00410B19">
      <w:pPr>
        <w:jc w:val="both"/>
        <w:rPr>
          <w:rFonts w:cs="David"/>
          <w:rtl/>
        </w:rPr>
      </w:pPr>
    </w:p>
    <w:p w:rsidR="00000000" w:rsidRDefault="00410B19">
      <w:pPr>
        <w:jc w:val="both"/>
        <w:rPr>
          <w:rFonts w:cs="David"/>
          <w:rtl/>
        </w:rPr>
      </w:pPr>
      <w:r>
        <w:rPr>
          <w:rFonts w:cs="David"/>
          <w:rtl/>
        </w:rPr>
        <w:tab/>
        <w:t>מי זה יונתן דייוויס?</w:t>
      </w:r>
    </w:p>
    <w:p w:rsidR="00000000" w:rsidRDefault="00410B19">
      <w:pPr>
        <w:jc w:val="both"/>
        <w:rPr>
          <w:rFonts w:cs="David"/>
          <w:rtl/>
        </w:rPr>
      </w:pPr>
    </w:p>
    <w:p w:rsidR="00000000" w:rsidRDefault="00410B19">
      <w:pPr>
        <w:jc w:val="both"/>
        <w:rPr>
          <w:rFonts w:cs="David"/>
          <w:rtl/>
        </w:rPr>
      </w:pPr>
      <w:r>
        <w:rPr>
          <w:rFonts w:cs="David"/>
          <w:u w:val="single"/>
          <w:rtl/>
        </w:rPr>
        <w:t>מרב י</w:t>
      </w:r>
      <w:r>
        <w:rPr>
          <w:rFonts w:cs="David"/>
          <w:u w:val="single"/>
          <w:rtl/>
        </w:rPr>
        <w:t>שראלי</w:t>
      </w:r>
      <w:r>
        <w:rPr>
          <w:rFonts w:cs="David"/>
          <w:rtl/>
        </w:rPr>
        <w:t>:</w:t>
      </w:r>
    </w:p>
    <w:p w:rsidR="00000000" w:rsidRDefault="00410B19">
      <w:pPr>
        <w:jc w:val="both"/>
        <w:rPr>
          <w:rFonts w:cs="David"/>
          <w:rtl/>
        </w:rPr>
      </w:pPr>
    </w:p>
    <w:p w:rsidR="00000000" w:rsidRDefault="00410B19">
      <w:pPr>
        <w:jc w:val="both"/>
        <w:rPr>
          <w:rFonts w:cs="David"/>
          <w:rtl/>
        </w:rPr>
      </w:pPr>
      <w:r>
        <w:rPr>
          <w:rFonts w:cs="David"/>
          <w:rtl/>
        </w:rPr>
        <w:tab/>
        <w:t>זה הוא, הדובר.</w:t>
      </w:r>
    </w:p>
    <w:p w:rsidR="00000000" w:rsidRDefault="00410B19">
      <w:pPr>
        <w:jc w:val="both"/>
        <w:rPr>
          <w:rFonts w:cs="David"/>
          <w:rtl/>
        </w:rPr>
      </w:pPr>
    </w:p>
    <w:p w:rsidR="00000000" w:rsidRDefault="00410B19">
      <w:pPr>
        <w:jc w:val="both"/>
        <w:rPr>
          <w:rFonts w:cs="David"/>
          <w:u w:val="single"/>
          <w:rtl/>
        </w:rPr>
      </w:pPr>
      <w:r>
        <w:rPr>
          <w:rFonts w:cs="David"/>
          <w:u w:val="single"/>
          <w:rtl/>
        </w:rPr>
        <w:t>היו"ר מיכאל איתן</w:t>
      </w:r>
      <w:r>
        <w:rPr>
          <w:rFonts w:cs="David"/>
          <w:rtl/>
        </w:rPr>
        <w:t>:</w:t>
      </w:r>
    </w:p>
    <w:p w:rsidR="00000000" w:rsidRDefault="00410B19">
      <w:pPr>
        <w:jc w:val="both"/>
        <w:rPr>
          <w:rFonts w:cs="David"/>
          <w:rtl/>
        </w:rPr>
      </w:pPr>
    </w:p>
    <w:p w:rsidR="00000000" w:rsidRDefault="00410B19">
      <w:pPr>
        <w:jc w:val="both"/>
        <w:rPr>
          <w:rFonts w:cs="David"/>
          <w:rtl/>
        </w:rPr>
      </w:pPr>
      <w:r>
        <w:rPr>
          <w:rFonts w:cs="David"/>
          <w:rtl/>
        </w:rPr>
        <w:tab/>
        <w:t>אז למה הוא כותב ש"אין לו אח ורע במשפט הישראלי ובמשפט הזר"? זה לא אתה שהיית?</w:t>
      </w:r>
    </w:p>
    <w:p w:rsidR="00000000" w:rsidRDefault="00410B19">
      <w:pPr>
        <w:jc w:val="both"/>
        <w:rPr>
          <w:rFonts w:cs="David"/>
          <w:rtl/>
        </w:rPr>
      </w:pPr>
    </w:p>
    <w:p w:rsidR="00000000" w:rsidRDefault="00410B19">
      <w:pPr>
        <w:jc w:val="both"/>
        <w:rPr>
          <w:rFonts w:cs="David"/>
          <w:rtl/>
        </w:rPr>
      </w:pPr>
      <w:r>
        <w:rPr>
          <w:rFonts w:cs="David"/>
          <w:u w:val="single"/>
          <w:rtl/>
        </w:rPr>
        <w:t>יונתן דייוויס</w:t>
      </w:r>
      <w:r>
        <w:rPr>
          <w:rFonts w:cs="David"/>
          <w:rtl/>
        </w:rPr>
        <w:t>:</w:t>
      </w:r>
    </w:p>
    <w:p w:rsidR="00000000" w:rsidRDefault="00410B19">
      <w:pPr>
        <w:jc w:val="both"/>
        <w:rPr>
          <w:rFonts w:cs="David"/>
          <w:rtl/>
        </w:rPr>
      </w:pPr>
    </w:p>
    <w:p w:rsidR="00000000" w:rsidRDefault="00410B19">
      <w:pPr>
        <w:jc w:val="both"/>
        <w:rPr>
          <w:rFonts w:cs="David"/>
          <w:rtl/>
        </w:rPr>
      </w:pPr>
      <w:r>
        <w:rPr>
          <w:rFonts w:cs="David"/>
          <w:rtl/>
        </w:rPr>
        <w:tab/>
        <w:t>בעניין אחר הייתי פה.</w:t>
      </w:r>
    </w:p>
    <w:p w:rsidR="00000000" w:rsidRDefault="00410B19">
      <w:pPr>
        <w:jc w:val="both"/>
        <w:rPr>
          <w:rFonts w:cs="David"/>
          <w:rtl/>
        </w:rPr>
      </w:pPr>
    </w:p>
    <w:p w:rsidR="00000000" w:rsidRDefault="00410B19">
      <w:pPr>
        <w:jc w:val="both"/>
        <w:rPr>
          <w:rFonts w:cs="David"/>
          <w:rtl/>
        </w:rPr>
      </w:pPr>
      <w:r>
        <w:rPr>
          <w:rFonts w:cs="David"/>
          <w:u w:val="single"/>
          <w:rtl/>
        </w:rPr>
        <w:t>תמר קלהורה</w:t>
      </w:r>
      <w:r>
        <w:rPr>
          <w:rFonts w:cs="David"/>
          <w:rtl/>
        </w:rPr>
        <w:t>:</w:t>
      </w:r>
    </w:p>
    <w:p w:rsidR="00000000" w:rsidRDefault="00410B19">
      <w:pPr>
        <w:jc w:val="both"/>
        <w:rPr>
          <w:rFonts w:cs="David"/>
          <w:rtl/>
        </w:rPr>
      </w:pPr>
    </w:p>
    <w:p w:rsidR="00000000" w:rsidRDefault="00410B19">
      <w:pPr>
        <w:jc w:val="both"/>
        <w:rPr>
          <w:rFonts w:cs="David"/>
          <w:rtl/>
        </w:rPr>
      </w:pPr>
      <w:r>
        <w:rPr>
          <w:rFonts w:cs="David"/>
          <w:rtl/>
        </w:rPr>
        <w:tab/>
        <w:t>המשפט האמריקאי מרחיב את החסינות בצורה הרבה יותר  - -</w:t>
      </w:r>
    </w:p>
    <w:p w:rsidR="00000000" w:rsidRDefault="00410B19">
      <w:pPr>
        <w:jc w:val="both"/>
        <w:rPr>
          <w:rFonts w:cs="David"/>
          <w:rtl/>
        </w:rPr>
      </w:pPr>
    </w:p>
    <w:p w:rsidR="00000000" w:rsidRDefault="00410B19">
      <w:pPr>
        <w:jc w:val="both"/>
        <w:rPr>
          <w:rFonts w:cs="David"/>
          <w:u w:val="single"/>
          <w:rtl/>
        </w:rPr>
      </w:pPr>
    </w:p>
    <w:p w:rsidR="00000000" w:rsidRDefault="00410B19">
      <w:pPr>
        <w:jc w:val="both"/>
        <w:rPr>
          <w:rFonts w:cs="David"/>
          <w:u w:val="single"/>
          <w:rtl/>
        </w:rPr>
      </w:pPr>
    </w:p>
    <w:p w:rsidR="00000000" w:rsidRDefault="00410B19">
      <w:pPr>
        <w:jc w:val="both"/>
        <w:rPr>
          <w:rFonts w:cs="David"/>
          <w:rtl/>
        </w:rPr>
      </w:pPr>
      <w:r>
        <w:rPr>
          <w:rFonts w:cs="David"/>
          <w:u w:val="single"/>
          <w:rtl/>
        </w:rPr>
        <w:t>יונתן דייוויס</w:t>
      </w:r>
      <w:r>
        <w:rPr>
          <w:rFonts w:cs="David"/>
          <w:rtl/>
        </w:rPr>
        <w:t>:</w:t>
      </w:r>
    </w:p>
    <w:p w:rsidR="00000000" w:rsidRDefault="00410B19">
      <w:pPr>
        <w:jc w:val="both"/>
        <w:rPr>
          <w:rFonts w:cs="David"/>
          <w:rtl/>
        </w:rPr>
      </w:pPr>
    </w:p>
    <w:p w:rsidR="00000000" w:rsidRDefault="00410B19">
      <w:pPr>
        <w:jc w:val="both"/>
        <w:rPr>
          <w:rFonts w:cs="David"/>
          <w:rtl/>
        </w:rPr>
      </w:pPr>
      <w:r>
        <w:rPr>
          <w:rFonts w:cs="David"/>
          <w:rtl/>
        </w:rPr>
        <w:tab/>
        <w:t xml:space="preserve">יש מגמה </w:t>
      </w:r>
      <w:r>
        <w:rPr>
          <w:rFonts w:cs="David"/>
          <w:rtl/>
        </w:rPr>
        <w:t>בכלל של הפרטה, מה עושה החוק הזה? הוא מנסה להלאים - -</w:t>
      </w:r>
    </w:p>
    <w:p w:rsidR="00000000" w:rsidRDefault="00410B19">
      <w:pPr>
        <w:jc w:val="both"/>
        <w:rPr>
          <w:rFonts w:cs="David"/>
          <w:rtl/>
        </w:rPr>
      </w:pPr>
    </w:p>
    <w:p w:rsidR="00000000" w:rsidRDefault="00410B19">
      <w:pPr>
        <w:jc w:val="both"/>
        <w:rPr>
          <w:rFonts w:cs="David"/>
          <w:rtl/>
        </w:rPr>
      </w:pPr>
      <w:r>
        <w:rPr>
          <w:rFonts w:cs="David"/>
          <w:u w:val="single"/>
          <w:rtl/>
        </w:rPr>
        <w:t>תמר קלהורה</w:t>
      </w:r>
      <w:r>
        <w:rPr>
          <w:rFonts w:cs="David"/>
          <w:rtl/>
        </w:rPr>
        <w:t>:</w:t>
      </w:r>
    </w:p>
    <w:p w:rsidR="00000000" w:rsidRDefault="00410B19">
      <w:pPr>
        <w:jc w:val="both"/>
        <w:rPr>
          <w:rFonts w:cs="David"/>
          <w:rtl/>
        </w:rPr>
      </w:pPr>
    </w:p>
    <w:p w:rsidR="00000000" w:rsidRDefault="00410B19">
      <w:pPr>
        <w:ind w:firstLine="720"/>
        <w:jc w:val="both"/>
        <w:rPr>
          <w:rFonts w:cs="David"/>
          <w:rtl/>
        </w:rPr>
      </w:pPr>
      <w:r>
        <w:rPr>
          <w:rFonts w:cs="David"/>
          <w:rtl/>
        </w:rPr>
        <w:t>זה לא משנה כי תמיד תהיה מדינה, תמיד יהיו עובדי מדינה, וככל שיהיו לה עובדי מדינה אז עליהם זה יחול וככל שיהיו רשויות ציבוריות - -</w:t>
      </w:r>
    </w:p>
    <w:p w:rsidR="00000000" w:rsidRDefault="00410B19">
      <w:pPr>
        <w:jc w:val="both"/>
        <w:rPr>
          <w:rFonts w:cs="David"/>
          <w:rtl/>
        </w:rPr>
      </w:pPr>
    </w:p>
    <w:p w:rsidR="00000000" w:rsidRDefault="00410B19">
      <w:pPr>
        <w:jc w:val="both"/>
        <w:rPr>
          <w:rFonts w:cs="David"/>
          <w:rtl/>
        </w:rPr>
      </w:pPr>
      <w:r>
        <w:rPr>
          <w:rFonts w:cs="David"/>
          <w:u w:val="single"/>
          <w:rtl/>
        </w:rPr>
        <w:t>יונתן דייוויס</w:t>
      </w:r>
      <w:r>
        <w:rPr>
          <w:rFonts w:cs="David"/>
          <w:rtl/>
        </w:rPr>
        <w:t>:</w:t>
      </w:r>
    </w:p>
    <w:p w:rsidR="00000000" w:rsidRDefault="00410B19">
      <w:pPr>
        <w:jc w:val="both"/>
        <w:rPr>
          <w:rFonts w:cs="David"/>
          <w:rtl/>
        </w:rPr>
      </w:pPr>
    </w:p>
    <w:p w:rsidR="00000000" w:rsidRDefault="00410B19">
      <w:pPr>
        <w:jc w:val="both"/>
        <w:rPr>
          <w:rFonts w:cs="David"/>
          <w:rtl/>
        </w:rPr>
      </w:pPr>
      <w:r>
        <w:rPr>
          <w:rFonts w:cs="David"/>
          <w:rtl/>
        </w:rPr>
        <w:tab/>
        <w:t>אני לא מבין מה הרציונל של החוק הזה. אני מבי</w:t>
      </w:r>
      <w:r>
        <w:rPr>
          <w:rFonts w:cs="David"/>
          <w:rtl/>
        </w:rPr>
        <w:t xml:space="preserve">ן שאדם עושה תפקיד פעולה שלטונית טהורה, יש מקום לחוק. </w:t>
      </w:r>
    </w:p>
    <w:p w:rsidR="00000000" w:rsidRDefault="00410B19">
      <w:pPr>
        <w:jc w:val="both"/>
        <w:rPr>
          <w:rFonts w:cs="David"/>
          <w:rtl/>
        </w:rPr>
      </w:pPr>
    </w:p>
    <w:p w:rsidR="00000000" w:rsidRDefault="00410B19">
      <w:pPr>
        <w:jc w:val="both"/>
        <w:rPr>
          <w:rFonts w:cs="David"/>
          <w:u w:val="single"/>
          <w:rtl/>
        </w:rPr>
      </w:pPr>
      <w:r>
        <w:rPr>
          <w:rFonts w:cs="David"/>
          <w:u w:val="single"/>
          <w:rtl/>
        </w:rPr>
        <w:t>היו"ר מיכאל איתן</w:t>
      </w:r>
      <w:r>
        <w:rPr>
          <w:rFonts w:cs="David"/>
          <w:rtl/>
        </w:rPr>
        <w:t>:</w:t>
      </w:r>
    </w:p>
    <w:p w:rsidR="00000000" w:rsidRDefault="00410B19">
      <w:pPr>
        <w:jc w:val="both"/>
        <w:rPr>
          <w:rFonts w:cs="David"/>
          <w:rtl/>
        </w:rPr>
      </w:pPr>
    </w:p>
    <w:p w:rsidR="00000000" w:rsidRDefault="00410B19">
      <w:pPr>
        <w:jc w:val="both"/>
        <w:rPr>
          <w:rFonts w:cs="David"/>
          <w:rtl/>
        </w:rPr>
      </w:pPr>
      <w:r>
        <w:rPr>
          <w:rFonts w:cs="David"/>
          <w:rtl/>
        </w:rPr>
        <w:tab/>
        <w:t>מה זה טהורה?</w:t>
      </w:r>
    </w:p>
    <w:p w:rsidR="00000000" w:rsidRDefault="00410B19">
      <w:pPr>
        <w:jc w:val="both"/>
        <w:rPr>
          <w:rFonts w:cs="David"/>
          <w:rtl/>
        </w:rPr>
      </w:pPr>
    </w:p>
    <w:p w:rsidR="00000000" w:rsidRDefault="00410B19">
      <w:pPr>
        <w:jc w:val="both"/>
        <w:rPr>
          <w:rFonts w:cs="David"/>
          <w:rtl/>
        </w:rPr>
      </w:pPr>
      <w:r>
        <w:rPr>
          <w:rFonts w:cs="David"/>
          <w:u w:val="single"/>
          <w:rtl/>
        </w:rPr>
        <w:t>יונתן דייוויס</w:t>
      </w:r>
      <w:r>
        <w:rPr>
          <w:rFonts w:cs="David"/>
          <w:rtl/>
        </w:rPr>
        <w:t>:</w:t>
      </w:r>
    </w:p>
    <w:p w:rsidR="00000000" w:rsidRDefault="00410B19">
      <w:pPr>
        <w:jc w:val="both"/>
        <w:rPr>
          <w:rFonts w:cs="David"/>
          <w:rtl/>
        </w:rPr>
      </w:pPr>
    </w:p>
    <w:p w:rsidR="00000000" w:rsidRDefault="00410B19">
      <w:pPr>
        <w:jc w:val="both"/>
        <w:rPr>
          <w:rFonts w:cs="David"/>
          <w:rtl/>
        </w:rPr>
      </w:pPr>
      <w:r>
        <w:rPr>
          <w:rFonts w:cs="David"/>
          <w:rtl/>
        </w:rPr>
        <w:tab/>
        <w:t>במסגרת תפקידו. חבר כנסת למשל, - -</w:t>
      </w:r>
    </w:p>
    <w:p w:rsidR="00000000" w:rsidRDefault="00410B19">
      <w:pPr>
        <w:jc w:val="both"/>
        <w:rPr>
          <w:rFonts w:cs="David"/>
          <w:rtl/>
        </w:rPr>
      </w:pPr>
    </w:p>
    <w:p w:rsidR="00000000" w:rsidRDefault="00410B19">
      <w:pPr>
        <w:jc w:val="both"/>
        <w:rPr>
          <w:rFonts w:cs="David"/>
          <w:rtl/>
        </w:rPr>
      </w:pPr>
      <w:r>
        <w:rPr>
          <w:rFonts w:cs="David"/>
          <w:u w:val="single"/>
          <w:rtl/>
        </w:rPr>
        <w:t>תמר קלהורה</w:t>
      </w:r>
      <w:r>
        <w:rPr>
          <w:rFonts w:cs="David"/>
          <w:rtl/>
        </w:rPr>
        <w:t>:</w:t>
      </w:r>
    </w:p>
    <w:p w:rsidR="00000000" w:rsidRDefault="00410B19">
      <w:pPr>
        <w:jc w:val="both"/>
        <w:rPr>
          <w:rFonts w:cs="David"/>
          <w:rtl/>
        </w:rPr>
      </w:pPr>
    </w:p>
    <w:p w:rsidR="00000000" w:rsidRDefault="00410B19">
      <w:pPr>
        <w:jc w:val="both"/>
        <w:rPr>
          <w:rFonts w:cs="David"/>
          <w:rtl/>
        </w:rPr>
      </w:pPr>
      <w:r>
        <w:rPr>
          <w:rFonts w:cs="David"/>
          <w:rtl/>
        </w:rPr>
        <w:tab/>
        <w:t>סליחה, כשהוא עושה קפה ושופך אותו בטעות על האזרח שמגיע זו פעולה שלטונית? זו לא פעולה שלטונית.</w:t>
      </w:r>
    </w:p>
    <w:p w:rsidR="00000000" w:rsidRDefault="00410B19">
      <w:pPr>
        <w:jc w:val="both"/>
        <w:rPr>
          <w:rFonts w:cs="David"/>
          <w:rtl/>
        </w:rPr>
      </w:pPr>
    </w:p>
    <w:p w:rsidR="00000000" w:rsidRDefault="00410B19">
      <w:pPr>
        <w:jc w:val="both"/>
        <w:rPr>
          <w:rFonts w:cs="David"/>
          <w:rtl/>
        </w:rPr>
      </w:pPr>
      <w:r>
        <w:rPr>
          <w:rFonts w:cs="David"/>
          <w:u w:val="single"/>
          <w:rtl/>
        </w:rPr>
        <w:t>ישראל ג</w:t>
      </w:r>
      <w:r>
        <w:rPr>
          <w:rFonts w:cs="David"/>
          <w:u w:val="single"/>
          <w:rtl/>
        </w:rPr>
        <w:t>לעד</w:t>
      </w:r>
      <w:r>
        <w:rPr>
          <w:rFonts w:cs="David"/>
          <w:rtl/>
        </w:rPr>
        <w:t>:</w:t>
      </w:r>
    </w:p>
    <w:p w:rsidR="00000000" w:rsidRDefault="00410B19">
      <w:pPr>
        <w:jc w:val="both"/>
        <w:rPr>
          <w:rFonts w:cs="David"/>
          <w:rtl/>
        </w:rPr>
      </w:pPr>
    </w:p>
    <w:p w:rsidR="00000000" w:rsidRDefault="00410B19">
      <w:pPr>
        <w:jc w:val="both"/>
        <w:rPr>
          <w:rFonts w:cs="David"/>
          <w:rtl/>
        </w:rPr>
      </w:pPr>
      <w:r>
        <w:rPr>
          <w:rFonts w:cs="David"/>
          <w:rtl/>
        </w:rPr>
        <w:tab/>
        <w:t>המטרה של החוק זה להגן על עובדי ציבור מפני איומים ולחצים ולאפשר להם לתפקד בשקט. זה לא פגיעה בנזיקין, זה מרחיב את הזכויות שלהם - -</w:t>
      </w:r>
    </w:p>
    <w:p w:rsidR="00000000" w:rsidRDefault="00410B19">
      <w:pPr>
        <w:jc w:val="both"/>
        <w:rPr>
          <w:rFonts w:cs="David"/>
          <w:rtl/>
        </w:rPr>
      </w:pPr>
    </w:p>
    <w:p w:rsidR="00000000" w:rsidRDefault="00410B19">
      <w:pPr>
        <w:jc w:val="both"/>
        <w:rPr>
          <w:rFonts w:cs="David"/>
          <w:rtl/>
        </w:rPr>
      </w:pPr>
      <w:r>
        <w:rPr>
          <w:rFonts w:cs="David"/>
          <w:u w:val="single"/>
          <w:rtl/>
        </w:rPr>
        <w:br w:type="page"/>
        <w:t>יונתן דייוויס</w:t>
      </w:r>
      <w:r>
        <w:rPr>
          <w:rFonts w:cs="David"/>
          <w:rtl/>
        </w:rPr>
        <w:t>:</w:t>
      </w:r>
    </w:p>
    <w:p w:rsidR="00000000" w:rsidRDefault="00410B19">
      <w:pPr>
        <w:jc w:val="both"/>
        <w:rPr>
          <w:rFonts w:cs="David"/>
          <w:rtl/>
        </w:rPr>
      </w:pPr>
    </w:p>
    <w:p w:rsidR="00000000" w:rsidRDefault="00410B19">
      <w:pPr>
        <w:jc w:val="both"/>
        <w:rPr>
          <w:rFonts w:cs="David"/>
          <w:rtl/>
        </w:rPr>
      </w:pPr>
      <w:r>
        <w:rPr>
          <w:rFonts w:cs="David"/>
          <w:rtl/>
        </w:rPr>
        <w:tab/>
        <w:t>סלח לי, זה כן פוגע. בעוולה של תקיפה נגד רופא - -</w:t>
      </w:r>
    </w:p>
    <w:p w:rsidR="00000000" w:rsidRDefault="00410B19">
      <w:pPr>
        <w:jc w:val="both"/>
        <w:rPr>
          <w:rFonts w:cs="David"/>
          <w:rtl/>
        </w:rPr>
      </w:pPr>
    </w:p>
    <w:p w:rsidR="00000000" w:rsidRDefault="00410B19">
      <w:pPr>
        <w:jc w:val="both"/>
        <w:rPr>
          <w:rFonts w:cs="David"/>
          <w:u w:val="single"/>
          <w:rtl/>
        </w:rPr>
      </w:pPr>
      <w:r>
        <w:rPr>
          <w:rFonts w:cs="David"/>
          <w:u w:val="single"/>
          <w:rtl/>
        </w:rPr>
        <w:t>היו"ר מיכאל איתן</w:t>
      </w:r>
      <w:r>
        <w:rPr>
          <w:rFonts w:cs="David"/>
          <w:rtl/>
        </w:rPr>
        <w:t>:</w:t>
      </w:r>
    </w:p>
    <w:p w:rsidR="00000000" w:rsidRDefault="00410B19">
      <w:pPr>
        <w:jc w:val="both"/>
        <w:rPr>
          <w:rFonts w:cs="David"/>
          <w:rtl/>
        </w:rPr>
      </w:pPr>
    </w:p>
    <w:p w:rsidR="00000000" w:rsidRDefault="00410B19">
      <w:pPr>
        <w:jc w:val="both"/>
        <w:rPr>
          <w:rFonts w:cs="David"/>
          <w:rtl/>
        </w:rPr>
      </w:pPr>
      <w:r>
        <w:rPr>
          <w:rFonts w:cs="David"/>
          <w:rtl/>
        </w:rPr>
        <w:tab/>
        <w:t>פסיכיאטר מחוזי שיוציא צו, זה יח</w:t>
      </w:r>
      <w:r>
        <w:rPr>
          <w:rFonts w:cs="David"/>
          <w:rtl/>
        </w:rPr>
        <w:t>ול אבל פסיכיאטר שייתן טיפול בבית חולים זה לא יחול.</w:t>
      </w:r>
    </w:p>
    <w:p w:rsidR="00000000" w:rsidRDefault="00410B19">
      <w:pPr>
        <w:jc w:val="both"/>
        <w:rPr>
          <w:rFonts w:cs="David"/>
          <w:rtl/>
        </w:rPr>
      </w:pPr>
    </w:p>
    <w:p w:rsidR="00000000" w:rsidRDefault="00410B19">
      <w:pPr>
        <w:jc w:val="both"/>
        <w:rPr>
          <w:rFonts w:cs="David"/>
          <w:rtl/>
        </w:rPr>
      </w:pPr>
      <w:r>
        <w:rPr>
          <w:rFonts w:cs="David"/>
          <w:u w:val="single"/>
          <w:rtl/>
        </w:rPr>
        <w:t>יונתן דייוויס</w:t>
      </w:r>
      <w:r>
        <w:rPr>
          <w:rFonts w:cs="David"/>
          <w:rtl/>
        </w:rPr>
        <w:t>:</w:t>
      </w:r>
    </w:p>
    <w:p w:rsidR="00000000" w:rsidRDefault="00410B19">
      <w:pPr>
        <w:jc w:val="both"/>
        <w:rPr>
          <w:rFonts w:cs="David"/>
          <w:rtl/>
        </w:rPr>
      </w:pPr>
    </w:p>
    <w:p w:rsidR="00000000" w:rsidRDefault="00410B19">
      <w:pPr>
        <w:jc w:val="both"/>
        <w:rPr>
          <w:rFonts w:cs="David"/>
          <w:rtl/>
        </w:rPr>
      </w:pPr>
      <w:r>
        <w:rPr>
          <w:rFonts w:cs="David"/>
          <w:rtl/>
        </w:rPr>
        <w:tab/>
        <w:t>כי יש לך את הנושא של המידע, של גילוי המידע. היום, אי גילוי מידע, זה עבירה של תקיפה. זה לא יחול בנסיבות.</w:t>
      </w:r>
    </w:p>
    <w:p w:rsidR="00000000" w:rsidRDefault="00410B19">
      <w:pPr>
        <w:jc w:val="both"/>
        <w:rPr>
          <w:rFonts w:cs="David"/>
          <w:rtl/>
        </w:rPr>
      </w:pPr>
    </w:p>
    <w:p w:rsidR="00000000" w:rsidRDefault="00410B19">
      <w:pPr>
        <w:jc w:val="both"/>
        <w:rPr>
          <w:rFonts w:cs="David"/>
          <w:rtl/>
        </w:rPr>
      </w:pPr>
      <w:r>
        <w:rPr>
          <w:rFonts w:cs="David"/>
          <w:rtl/>
        </w:rPr>
        <w:tab/>
        <w:t>אותו דבר גבי מורים. מורה שמכה תלמיד - -</w:t>
      </w:r>
    </w:p>
    <w:p w:rsidR="00000000" w:rsidRDefault="00410B19">
      <w:pPr>
        <w:jc w:val="both"/>
        <w:rPr>
          <w:rFonts w:cs="David"/>
          <w:rtl/>
        </w:rPr>
      </w:pPr>
    </w:p>
    <w:p w:rsidR="00000000" w:rsidRDefault="00410B19">
      <w:pPr>
        <w:jc w:val="both"/>
        <w:rPr>
          <w:rFonts w:cs="David"/>
          <w:rtl/>
        </w:rPr>
      </w:pPr>
      <w:r>
        <w:rPr>
          <w:rFonts w:cs="David"/>
          <w:u w:val="single"/>
          <w:rtl/>
        </w:rPr>
        <w:t>תמר קלהורה</w:t>
      </w:r>
      <w:r>
        <w:rPr>
          <w:rFonts w:cs="David"/>
          <w:rtl/>
        </w:rPr>
        <w:t>:</w:t>
      </w:r>
    </w:p>
    <w:p w:rsidR="00000000" w:rsidRDefault="00410B19">
      <w:pPr>
        <w:jc w:val="both"/>
        <w:rPr>
          <w:rFonts w:cs="David"/>
          <w:rtl/>
        </w:rPr>
      </w:pPr>
    </w:p>
    <w:p w:rsidR="00000000" w:rsidRDefault="00410B19">
      <w:pPr>
        <w:jc w:val="both"/>
        <w:rPr>
          <w:rFonts w:cs="David"/>
          <w:rtl/>
        </w:rPr>
      </w:pPr>
      <w:r>
        <w:rPr>
          <w:rFonts w:cs="David"/>
          <w:rtl/>
        </w:rPr>
        <w:tab/>
        <w:t>בגלל זה אנחנו כותבים פה תפ</w:t>
      </w:r>
      <w:r>
        <w:rPr>
          <w:rFonts w:cs="David"/>
          <w:rtl/>
        </w:rPr>
        <w:t>קיד שלטוני.</w:t>
      </w:r>
    </w:p>
    <w:p w:rsidR="00000000" w:rsidRDefault="00410B19">
      <w:pPr>
        <w:jc w:val="both"/>
        <w:rPr>
          <w:rFonts w:cs="David"/>
          <w:rtl/>
        </w:rPr>
      </w:pPr>
    </w:p>
    <w:p w:rsidR="00000000" w:rsidRDefault="00410B19">
      <w:pPr>
        <w:jc w:val="both"/>
        <w:rPr>
          <w:rFonts w:cs="David"/>
          <w:rtl/>
        </w:rPr>
      </w:pPr>
      <w:r>
        <w:rPr>
          <w:rFonts w:cs="David"/>
          <w:u w:val="single"/>
          <w:rtl/>
        </w:rPr>
        <w:t>מרב ישראלי</w:t>
      </w:r>
      <w:r>
        <w:rPr>
          <w:rFonts w:cs="David"/>
          <w:rtl/>
        </w:rPr>
        <w:t>:</w:t>
      </w:r>
    </w:p>
    <w:p w:rsidR="00000000" w:rsidRDefault="00410B19">
      <w:pPr>
        <w:jc w:val="both"/>
        <w:rPr>
          <w:rFonts w:cs="David"/>
          <w:rtl/>
        </w:rPr>
      </w:pPr>
    </w:p>
    <w:p w:rsidR="00000000" w:rsidRDefault="00410B19">
      <w:pPr>
        <w:jc w:val="both"/>
        <w:rPr>
          <w:rFonts w:cs="David"/>
          <w:rtl/>
        </w:rPr>
      </w:pPr>
      <w:r>
        <w:rPr>
          <w:rFonts w:cs="David"/>
          <w:rtl/>
        </w:rPr>
        <w:tab/>
        <w:t>אתה לא תוכל לעתור לבג"צ, אתה תתבע אותו בבית משפט אזרחי, אתה לא תעתור נגד מורה בבג"צ.</w:t>
      </w:r>
    </w:p>
    <w:p w:rsidR="00000000" w:rsidRDefault="00410B19">
      <w:pPr>
        <w:jc w:val="both"/>
        <w:rPr>
          <w:rFonts w:cs="David"/>
          <w:rtl/>
        </w:rPr>
      </w:pPr>
    </w:p>
    <w:p w:rsidR="00000000" w:rsidRDefault="00410B19">
      <w:pPr>
        <w:jc w:val="both"/>
        <w:rPr>
          <w:rFonts w:cs="David"/>
          <w:rtl/>
        </w:rPr>
      </w:pPr>
      <w:r>
        <w:rPr>
          <w:rFonts w:cs="David"/>
          <w:u w:val="single"/>
          <w:rtl/>
        </w:rPr>
        <w:t>יונתן דייוויס</w:t>
      </w:r>
      <w:r>
        <w:rPr>
          <w:rFonts w:cs="David"/>
          <w:rtl/>
        </w:rPr>
        <w:t>:</w:t>
      </w:r>
    </w:p>
    <w:p w:rsidR="00000000" w:rsidRDefault="00410B19">
      <w:pPr>
        <w:jc w:val="both"/>
        <w:rPr>
          <w:rFonts w:cs="David"/>
          <w:rtl/>
        </w:rPr>
      </w:pPr>
    </w:p>
    <w:p w:rsidR="00000000" w:rsidRDefault="00410B19">
      <w:pPr>
        <w:jc w:val="both"/>
        <w:rPr>
          <w:rFonts w:cs="David"/>
          <w:rtl/>
        </w:rPr>
      </w:pPr>
      <w:r>
        <w:rPr>
          <w:rFonts w:cs="David"/>
          <w:rtl/>
        </w:rPr>
        <w:tab/>
        <w:t xml:space="preserve">אני לא מבקש לעתור  - - </w:t>
      </w:r>
      <w:r>
        <w:rPr>
          <w:rFonts w:cs="David"/>
          <w:rtl/>
        </w:rPr>
        <w:tab/>
      </w:r>
    </w:p>
    <w:p w:rsidR="00000000" w:rsidRDefault="00410B19">
      <w:pPr>
        <w:jc w:val="both"/>
        <w:rPr>
          <w:rFonts w:cs="David"/>
          <w:rtl/>
        </w:rPr>
      </w:pPr>
    </w:p>
    <w:p w:rsidR="00000000" w:rsidRDefault="00410B19">
      <w:pPr>
        <w:jc w:val="both"/>
        <w:rPr>
          <w:rFonts w:cs="David"/>
          <w:rtl/>
        </w:rPr>
      </w:pPr>
      <w:r>
        <w:rPr>
          <w:rFonts w:cs="David"/>
          <w:u w:val="single"/>
          <w:rtl/>
        </w:rPr>
        <w:t>מרב ישראלי</w:t>
      </w:r>
      <w:r>
        <w:rPr>
          <w:rFonts w:cs="David"/>
          <w:rtl/>
        </w:rPr>
        <w:t>:</w:t>
      </w:r>
    </w:p>
    <w:p w:rsidR="00000000" w:rsidRDefault="00410B19">
      <w:pPr>
        <w:jc w:val="both"/>
        <w:rPr>
          <w:rFonts w:cs="David"/>
          <w:rtl/>
        </w:rPr>
      </w:pPr>
    </w:p>
    <w:p w:rsidR="00000000" w:rsidRDefault="00410B19">
      <w:pPr>
        <w:jc w:val="both"/>
        <w:rPr>
          <w:rFonts w:cs="David"/>
          <w:rtl/>
        </w:rPr>
      </w:pPr>
      <w:r>
        <w:rPr>
          <w:rFonts w:cs="David"/>
          <w:rtl/>
        </w:rPr>
        <w:tab/>
        <w:t>אבל זה בדיוק מה שאנחנו מנסים להגדיר. מי שאתה יכול לעתור נגדו לבג"צ על פעולה מסוימת הוא</w:t>
      </w:r>
      <w:r>
        <w:rPr>
          <w:rFonts w:cs="David"/>
          <w:rtl/>
        </w:rPr>
        <w:t xml:space="preserve"> זה שיהיה חסין לפי החוק הזה, זו ההצעה שלנו, זה מה שכתוב פה. אז כל הדוגמאות שאתה נותן הן פשוט לא רלוונטיות כי צמצמנו, היו פה שלושה  דיונים רק על הנושא הזה.</w:t>
      </w:r>
    </w:p>
    <w:p w:rsidR="00000000" w:rsidRDefault="00410B19">
      <w:pPr>
        <w:jc w:val="both"/>
        <w:rPr>
          <w:rFonts w:cs="David"/>
          <w:rtl/>
        </w:rPr>
      </w:pPr>
    </w:p>
    <w:p w:rsidR="00000000" w:rsidRDefault="00410B19">
      <w:pPr>
        <w:jc w:val="both"/>
        <w:rPr>
          <w:rFonts w:cs="David"/>
          <w:u w:val="single"/>
          <w:rtl/>
        </w:rPr>
      </w:pPr>
      <w:r>
        <w:rPr>
          <w:rFonts w:cs="David"/>
          <w:u w:val="single"/>
          <w:rtl/>
        </w:rPr>
        <w:t>היו"ר מיכאל איתן</w:t>
      </w:r>
      <w:r>
        <w:rPr>
          <w:rFonts w:cs="David"/>
          <w:rtl/>
        </w:rPr>
        <w:t>:</w:t>
      </w:r>
    </w:p>
    <w:p w:rsidR="00000000" w:rsidRDefault="00410B19">
      <w:pPr>
        <w:jc w:val="both"/>
        <w:rPr>
          <w:rFonts w:cs="David"/>
          <w:rtl/>
        </w:rPr>
      </w:pPr>
    </w:p>
    <w:p w:rsidR="00000000" w:rsidRDefault="00410B19">
      <w:pPr>
        <w:jc w:val="both"/>
        <w:rPr>
          <w:rFonts w:cs="David"/>
          <w:rtl/>
        </w:rPr>
      </w:pPr>
      <w:r>
        <w:rPr>
          <w:rFonts w:cs="David"/>
          <w:rtl/>
        </w:rPr>
        <w:tab/>
        <w:t>פעולה של מורה בתוך כדי תפקידו כמורה, אינה מוגנת. לעומת זאת, פעולה של מנהל מחוז ב</w:t>
      </w:r>
      <w:r>
        <w:rPr>
          <w:rFonts w:cs="David"/>
          <w:rtl/>
        </w:rPr>
        <w:t>קביעת מורה פה או שם או בשלילת זכות של תלמיד או שלילת זכות של הורה או סגירת בית ספר ובאו מישהו ואומר נגרמו לי נזקים, זה  - -</w:t>
      </w:r>
    </w:p>
    <w:p w:rsidR="00000000" w:rsidRDefault="00410B19">
      <w:pPr>
        <w:jc w:val="both"/>
        <w:rPr>
          <w:rFonts w:cs="David"/>
          <w:rtl/>
        </w:rPr>
      </w:pPr>
    </w:p>
    <w:p w:rsidR="00000000" w:rsidRDefault="00410B19">
      <w:pPr>
        <w:jc w:val="both"/>
        <w:rPr>
          <w:rFonts w:cs="David"/>
          <w:rtl/>
        </w:rPr>
      </w:pPr>
      <w:r>
        <w:rPr>
          <w:rFonts w:cs="David"/>
          <w:u w:val="single"/>
          <w:rtl/>
        </w:rPr>
        <w:t>יונתן דייוויס</w:t>
      </w:r>
      <w:r>
        <w:rPr>
          <w:rFonts w:cs="David"/>
          <w:rtl/>
        </w:rPr>
        <w:t>:</w:t>
      </w:r>
    </w:p>
    <w:p w:rsidR="00000000" w:rsidRDefault="00410B19">
      <w:pPr>
        <w:jc w:val="both"/>
        <w:rPr>
          <w:rFonts w:cs="David"/>
          <w:rtl/>
        </w:rPr>
      </w:pPr>
    </w:p>
    <w:p w:rsidR="00000000" w:rsidRDefault="00410B19">
      <w:pPr>
        <w:jc w:val="both"/>
        <w:rPr>
          <w:rFonts w:cs="David"/>
          <w:rtl/>
        </w:rPr>
      </w:pPr>
      <w:r>
        <w:rPr>
          <w:rFonts w:cs="David"/>
          <w:rtl/>
        </w:rPr>
        <w:tab/>
        <w:t>זה הגיוני אבל צריך לצמצם את המונח "פעולה שלטונית" שיובן ממנה שזה לא פעולה אזרחית שיוצרת - -</w:t>
      </w:r>
    </w:p>
    <w:p w:rsidR="00000000" w:rsidRDefault="00410B19">
      <w:pPr>
        <w:jc w:val="both"/>
        <w:rPr>
          <w:rFonts w:cs="David"/>
          <w:rtl/>
        </w:rPr>
      </w:pPr>
    </w:p>
    <w:p w:rsidR="00000000" w:rsidRDefault="00410B19">
      <w:pPr>
        <w:jc w:val="both"/>
        <w:rPr>
          <w:rFonts w:cs="David"/>
          <w:rtl/>
        </w:rPr>
      </w:pPr>
      <w:r>
        <w:rPr>
          <w:rFonts w:cs="David"/>
          <w:u w:val="single"/>
          <w:rtl/>
        </w:rPr>
        <w:t>מרב ישראלי</w:t>
      </w:r>
      <w:r>
        <w:rPr>
          <w:rFonts w:cs="David"/>
          <w:rtl/>
        </w:rPr>
        <w:t>:</w:t>
      </w:r>
    </w:p>
    <w:p w:rsidR="00000000" w:rsidRDefault="00410B19">
      <w:pPr>
        <w:jc w:val="both"/>
        <w:rPr>
          <w:rFonts w:cs="David"/>
          <w:rtl/>
        </w:rPr>
      </w:pPr>
    </w:p>
    <w:p w:rsidR="00000000" w:rsidRDefault="00410B19">
      <w:pPr>
        <w:jc w:val="both"/>
        <w:rPr>
          <w:rFonts w:cs="David"/>
          <w:rtl/>
        </w:rPr>
      </w:pPr>
      <w:r>
        <w:rPr>
          <w:rFonts w:cs="David"/>
          <w:rtl/>
        </w:rPr>
        <w:tab/>
        <w:t>תפקיד ש</w:t>
      </w:r>
      <w:r>
        <w:rPr>
          <w:rFonts w:cs="David"/>
          <w:rtl/>
        </w:rPr>
        <w:t>לטוני למטה, ההגדרה התחתונה ביותר, זה בדיוק מה שאנחנו מדברים עליו עכשיו.</w:t>
      </w:r>
    </w:p>
    <w:p w:rsidR="00000000" w:rsidRDefault="00410B19">
      <w:pPr>
        <w:jc w:val="both"/>
        <w:rPr>
          <w:rFonts w:cs="David"/>
          <w:rtl/>
        </w:rPr>
      </w:pPr>
    </w:p>
    <w:p w:rsidR="00000000" w:rsidRDefault="00410B19">
      <w:pPr>
        <w:jc w:val="both"/>
        <w:rPr>
          <w:rFonts w:cs="David"/>
          <w:rtl/>
        </w:rPr>
      </w:pPr>
      <w:r>
        <w:rPr>
          <w:rFonts w:cs="David"/>
          <w:u w:val="single"/>
          <w:rtl/>
        </w:rPr>
        <w:br w:type="page"/>
        <w:t>ישראל גלעד</w:t>
      </w:r>
      <w:r>
        <w:rPr>
          <w:rFonts w:cs="David"/>
          <w:rtl/>
        </w:rPr>
        <w:t>:</w:t>
      </w:r>
    </w:p>
    <w:p w:rsidR="00000000" w:rsidRDefault="00410B19">
      <w:pPr>
        <w:jc w:val="both"/>
        <w:rPr>
          <w:rFonts w:cs="David"/>
          <w:rtl/>
        </w:rPr>
      </w:pPr>
    </w:p>
    <w:p w:rsidR="00000000" w:rsidRDefault="00410B19">
      <w:pPr>
        <w:jc w:val="both"/>
        <w:rPr>
          <w:rFonts w:cs="David"/>
          <w:rtl/>
        </w:rPr>
      </w:pPr>
      <w:r>
        <w:rPr>
          <w:rFonts w:cs="David"/>
          <w:rtl/>
        </w:rPr>
        <w:tab/>
        <w:t>תפקיד שלטוני זה רק פעולה שנעשית במסגרת סמכויות שלטוניות שלבג"צ יש סמכות מולן, זהו. זה מוציא את כל התפקידים הפרטיים האלה.</w:t>
      </w:r>
    </w:p>
    <w:p w:rsidR="00000000" w:rsidRDefault="00410B19">
      <w:pPr>
        <w:jc w:val="both"/>
        <w:rPr>
          <w:rFonts w:cs="David"/>
          <w:rtl/>
        </w:rPr>
      </w:pPr>
    </w:p>
    <w:p w:rsidR="00000000" w:rsidRDefault="00410B19">
      <w:pPr>
        <w:jc w:val="both"/>
        <w:rPr>
          <w:rFonts w:cs="David"/>
          <w:rtl/>
        </w:rPr>
      </w:pPr>
      <w:r>
        <w:rPr>
          <w:rFonts w:cs="David"/>
          <w:u w:val="single"/>
          <w:rtl/>
        </w:rPr>
        <w:t>יונתן דייוויס</w:t>
      </w:r>
      <w:r>
        <w:rPr>
          <w:rFonts w:cs="David"/>
          <w:rtl/>
        </w:rPr>
        <w:t>:</w:t>
      </w:r>
    </w:p>
    <w:p w:rsidR="00000000" w:rsidRDefault="00410B19">
      <w:pPr>
        <w:jc w:val="both"/>
        <w:rPr>
          <w:rFonts w:cs="David"/>
          <w:rtl/>
        </w:rPr>
      </w:pPr>
    </w:p>
    <w:p w:rsidR="00000000" w:rsidRDefault="00410B19">
      <w:pPr>
        <w:jc w:val="both"/>
        <w:rPr>
          <w:rFonts w:cs="David"/>
          <w:rtl/>
        </w:rPr>
      </w:pPr>
      <w:r>
        <w:rPr>
          <w:rFonts w:cs="David"/>
          <w:rtl/>
        </w:rPr>
        <w:tab/>
        <w:t>אוקי, אז צריך לכתוב את זה במפ</w:t>
      </w:r>
      <w:r>
        <w:rPr>
          <w:rFonts w:cs="David"/>
          <w:rtl/>
        </w:rPr>
        <w:t>ורש ולא להשאיר  - -</w:t>
      </w:r>
    </w:p>
    <w:p w:rsidR="00000000" w:rsidRDefault="00410B19">
      <w:pPr>
        <w:jc w:val="both"/>
        <w:rPr>
          <w:rFonts w:cs="David"/>
          <w:rtl/>
        </w:rPr>
      </w:pPr>
    </w:p>
    <w:p w:rsidR="00000000" w:rsidRDefault="00410B19">
      <w:pPr>
        <w:jc w:val="both"/>
        <w:rPr>
          <w:rFonts w:cs="David"/>
          <w:rtl/>
        </w:rPr>
      </w:pPr>
      <w:r>
        <w:rPr>
          <w:rFonts w:cs="David"/>
          <w:u w:val="single"/>
          <w:rtl/>
        </w:rPr>
        <w:t>מרב ישראלי</w:t>
      </w:r>
      <w:r>
        <w:rPr>
          <w:rFonts w:cs="David"/>
          <w:rtl/>
        </w:rPr>
        <w:t>:</w:t>
      </w:r>
    </w:p>
    <w:p w:rsidR="00000000" w:rsidRDefault="00410B19">
      <w:pPr>
        <w:jc w:val="both"/>
        <w:rPr>
          <w:rFonts w:cs="David"/>
          <w:rtl/>
        </w:rPr>
      </w:pPr>
    </w:p>
    <w:p w:rsidR="00000000" w:rsidRDefault="00410B19">
      <w:pPr>
        <w:jc w:val="both"/>
        <w:rPr>
          <w:rFonts w:cs="David"/>
          <w:rtl/>
        </w:rPr>
      </w:pPr>
      <w:r>
        <w:rPr>
          <w:rFonts w:cs="David"/>
          <w:rtl/>
        </w:rPr>
        <w:tab/>
        <w:t>הדבר התחתון ביותר, תקרא אותו.</w:t>
      </w:r>
    </w:p>
    <w:p w:rsidR="00000000" w:rsidRDefault="00410B19">
      <w:pPr>
        <w:jc w:val="both"/>
        <w:rPr>
          <w:rFonts w:cs="David"/>
          <w:rtl/>
        </w:rPr>
      </w:pPr>
    </w:p>
    <w:p w:rsidR="00000000" w:rsidRDefault="00410B19">
      <w:pPr>
        <w:jc w:val="both"/>
        <w:rPr>
          <w:rFonts w:cs="David"/>
          <w:rtl/>
        </w:rPr>
      </w:pPr>
      <w:r>
        <w:rPr>
          <w:rFonts w:cs="David"/>
          <w:u w:val="single"/>
          <w:rtl/>
        </w:rPr>
        <w:t>יונתן דייוויס</w:t>
      </w:r>
      <w:r>
        <w:rPr>
          <w:rFonts w:cs="David"/>
          <w:rtl/>
        </w:rPr>
        <w:t>:</w:t>
      </w:r>
    </w:p>
    <w:p w:rsidR="00000000" w:rsidRDefault="00410B19">
      <w:pPr>
        <w:jc w:val="both"/>
        <w:rPr>
          <w:rFonts w:cs="David"/>
          <w:rtl/>
        </w:rPr>
      </w:pPr>
    </w:p>
    <w:p w:rsidR="00000000" w:rsidRDefault="00410B19">
      <w:pPr>
        <w:jc w:val="both"/>
        <w:rPr>
          <w:rFonts w:cs="David"/>
          <w:rtl/>
        </w:rPr>
      </w:pPr>
      <w:r>
        <w:rPr>
          <w:rFonts w:cs="David"/>
          <w:rtl/>
        </w:rPr>
        <w:tab/>
        <w:t xml:space="preserve">"תפקיד ציבורי על פי דין" – </w:t>
      </w:r>
    </w:p>
    <w:p w:rsidR="00000000" w:rsidRDefault="00410B19">
      <w:pPr>
        <w:jc w:val="both"/>
        <w:rPr>
          <w:rFonts w:cs="David"/>
          <w:rtl/>
        </w:rPr>
      </w:pPr>
    </w:p>
    <w:p w:rsidR="00000000" w:rsidRDefault="00410B19">
      <w:pPr>
        <w:jc w:val="both"/>
        <w:rPr>
          <w:rFonts w:cs="David"/>
          <w:rtl/>
        </w:rPr>
      </w:pPr>
      <w:r>
        <w:rPr>
          <w:rFonts w:cs="David"/>
          <w:u w:val="single"/>
          <w:rtl/>
        </w:rPr>
        <w:t>מרב ישראלי</w:t>
      </w:r>
      <w:r>
        <w:rPr>
          <w:rFonts w:cs="David"/>
          <w:rtl/>
        </w:rPr>
        <w:t>:</w:t>
      </w:r>
    </w:p>
    <w:p w:rsidR="00000000" w:rsidRDefault="00410B19">
      <w:pPr>
        <w:jc w:val="both"/>
        <w:rPr>
          <w:rFonts w:cs="David"/>
          <w:rtl/>
        </w:rPr>
      </w:pPr>
    </w:p>
    <w:p w:rsidR="00000000" w:rsidRDefault="00410B19">
      <w:pPr>
        <w:jc w:val="both"/>
        <w:rPr>
          <w:rFonts w:cs="David"/>
          <w:rtl/>
        </w:rPr>
      </w:pPr>
      <w:r>
        <w:rPr>
          <w:rFonts w:cs="David"/>
          <w:rtl/>
        </w:rPr>
        <w:tab/>
        <w:t>אז זה בדיוק הרעיון.</w:t>
      </w:r>
    </w:p>
    <w:p w:rsidR="00000000" w:rsidRDefault="00410B19">
      <w:pPr>
        <w:jc w:val="both"/>
        <w:rPr>
          <w:rFonts w:cs="David"/>
          <w:rtl/>
        </w:rPr>
      </w:pPr>
    </w:p>
    <w:p w:rsidR="00000000" w:rsidRDefault="00410B19">
      <w:pPr>
        <w:jc w:val="both"/>
        <w:rPr>
          <w:rFonts w:cs="David"/>
          <w:rtl/>
        </w:rPr>
      </w:pPr>
      <w:r>
        <w:rPr>
          <w:rFonts w:cs="David"/>
          <w:u w:val="single"/>
          <w:rtl/>
        </w:rPr>
        <w:t>יונתן דייוויס</w:t>
      </w:r>
      <w:r>
        <w:rPr>
          <w:rFonts w:cs="David"/>
          <w:rtl/>
        </w:rPr>
        <w:t>:</w:t>
      </w:r>
    </w:p>
    <w:p w:rsidR="00000000" w:rsidRDefault="00410B19">
      <w:pPr>
        <w:jc w:val="both"/>
        <w:rPr>
          <w:rFonts w:cs="David"/>
          <w:rtl/>
        </w:rPr>
      </w:pPr>
    </w:p>
    <w:p w:rsidR="00000000" w:rsidRDefault="00410B19">
      <w:pPr>
        <w:jc w:val="both"/>
        <w:rPr>
          <w:rFonts w:cs="David"/>
          <w:rtl/>
        </w:rPr>
      </w:pPr>
      <w:r>
        <w:rPr>
          <w:rFonts w:cs="David"/>
          <w:rtl/>
        </w:rPr>
        <w:tab/>
        <w:t>שהחוק חל עליו, שחוק יסוד השפיטה חל עליו.</w:t>
      </w:r>
    </w:p>
    <w:p w:rsidR="00000000" w:rsidRDefault="00410B19">
      <w:pPr>
        <w:jc w:val="both"/>
        <w:rPr>
          <w:rFonts w:cs="David"/>
          <w:rtl/>
        </w:rPr>
      </w:pPr>
    </w:p>
    <w:p w:rsidR="00000000" w:rsidRDefault="00410B19">
      <w:pPr>
        <w:jc w:val="both"/>
        <w:rPr>
          <w:rFonts w:cs="David"/>
          <w:u w:val="single"/>
          <w:rtl/>
        </w:rPr>
      </w:pPr>
    </w:p>
    <w:p w:rsidR="00000000" w:rsidRDefault="00410B19">
      <w:pPr>
        <w:jc w:val="both"/>
        <w:rPr>
          <w:rFonts w:cs="David"/>
          <w:u w:val="single"/>
          <w:rtl/>
        </w:rPr>
      </w:pPr>
    </w:p>
    <w:p w:rsidR="00000000" w:rsidRDefault="00410B19">
      <w:pPr>
        <w:jc w:val="both"/>
        <w:rPr>
          <w:rFonts w:cs="David"/>
          <w:rtl/>
        </w:rPr>
      </w:pPr>
      <w:r>
        <w:rPr>
          <w:rFonts w:cs="David"/>
          <w:u w:val="single"/>
          <w:rtl/>
        </w:rPr>
        <w:t>מרב ישראלי</w:t>
      </w:r>
      <w:r>
        <w:rPr>
          <w:rFonts w:cs="David"/>
          <w:rtl/>
        </w:rPr>
        <w:t>:</w:t>
      </w:r>
    </w:p>
    <w:p w:rsidR="00000000" w:rsidRDefault="00410B19">
      <w:pPr>
        <w:jc w:val="both"/>
        <w:rPr>
          <w:rFonts w:cs="David"/>
          <w:rtl/>
        </w:rPr>
      </w:pPr>
    </w:p>
    <w:p w:rsidR="00000000" w:rsidRDefault="00410B19">
      <w:pPr>
        <w:jc w:val="both"/>
        <w:rPr>
          <w:rFonts w:cs="David"/>
          <w:rtl/>
        </w:rPr>
      </w:pPr>
      <w:r>
        <w:rPr>
          <w:rFonts w:cs="David"/>
          <w:rtl/>
        </w:rPr>
        <w:tab/>
        <w:t>לא, זה אי אפשר לעשות.</w:t>
      </w:r>
    </w:p>
    <w:p w:rsidR="00000000" w:rsidRDefault="00410B19">
      <w:pPr>
        <w:jc w:val="both"/>
        <w:rPr>
          <w:rFonts w:cs="David"/>
          <w:rtl/>
        </w:rPr>
      </w:pPr>
    </w:p>
    <w:p w:rsidR="00000000" w:rsidRDefault="00410B19">
      <w:pPr>
        <w:jc w:val="both"/>
        <w:rPr>
          <w:rFonts w:cs="David"/>
          <w:rtl/>
        </w:rPr>
      </w:pPr>
      <w:r>
        <w:rPr>
          <w:rFonts w:cs="David"/>
          <w:u w:val="single"/>
          <w:rtl/>
        </w:rPr>
        <w:t>יונתן דייוו</w:t>
      </w:r>
      <w:r>
        <w:rPr>
          <w:rFonts w:cs="David"/>
          <w:u w:val="single"/>
          <w:rtl/>
        </w:rPr>
        <w:t>יס</w:t>
      </w:r>
      <w:r>
        <w:rPr>
          <w:rFonts w:cs="David"/>
          <w:rtl/>
        </w:rPr>
        <w:t>:</w:t>
      </w:r>
    </w:p>
    <w:p w:rsidR="00000000" w:rsidRDefault="00410B19">
      <w:pPr>
        <w:jc w:val="both"/>
        <w:rPr>
          <w:rFonts w:cs="David"/>
          <w:rtl/>
        </w:rPr>
      </w:pPr>
    </w:p>
    <w:p w:rsidR="00000000" w:rsidRDefault="00410B19">
      <w:pPr>
        <w:jc w:val="both"/>
        <w:rPr>
          <w:rFonts w:cs="David"/>
          <w:rtl/>
        </w:rPr>
      </w:pPr>
      <w:r>
        <w:rPr>
          <w:rFonts w:cs="David"/>
          <w:rtl/>
        </w:rPr>
        <w:tab/>
        <w:t>בג"צ כבר הרחיב את הסמכות שלו למעשה לכל דבר. כל אחד יכול היום - -</w:t>
      </w:r>
    </w:p>
    <w:p w:rsidR="00000000" w:rsidRDefault="00410B19">
      <w:pPr>
        <w:jc w:val="both"/>
        <w:rPr>
          <w:rFonts w:cs="David"/>
          <w:rtl/>
        </w:rPr>
      </w:pPr>
    </w:p>
    <w:p w:rsidR="00000000" w:rsidRDefault="00410B19">
      <w:pPr>
        <w:jc w:val="both"/>
        <w:rPr>
          <w:rFonts w:cs="David"/>
          <w:u w:val="single"/>
          <w:rtl/>
        </w:rPr>
      </w:pPr>
      <w:r>
        <w:rPr>
          <w:rFonts w:cs="David"/>
          <w:u w:val="single"/>
          <w:rtl/>
        </w:rPr>
        <w:t>היו"ר מיכאל איתן</w:t>
      </w:r>
      <w:r>
        <w:rPr>
          <w:rFonts w:cs="David"/>
          <w:rtl/>
        </w:rPr>
        <w:t>:</w:t>
      </w:r>
    </w:p>
    <w:p w:rsidR="00000000" w:rsidRDefault="00410B19">
      <w:pPr>
        <w:jc w:val="both"/>
        <w:rPr>
          <w:rFonts w:cs="David"/>
          <w:rtl/>
        </w:rPr>
      </w:pPr>
    </w:p>
    <w:p w:rsidR="00000000" w:rsidRDefault="00410B19">
      <w:pPr>
        <w:jc w:val="both"/>
        <w:rPr>
          <w:rFonts w:cs="David"/>
          <w:rtl/>
        </w:rPr>
      </w:pPr>
      <w:r>
        <w:rPr>
          <w:rFonts w:cs="David"/>
          <w:rtl/>
        </w:rPr>
        <w:tab/>
        <w:t>כל אחד יכול לעתור אבל לא נגד כל אחד.</w:t>
      </w:r>
    </w:p>
    <w:p w:rsidR="00000000" w:rsidRDefault="00410B19">
      <w:pPr>
        <w:jc w:val="both"/>
        <w:rPr>
          <w:rFonts w:cs="David"/>
          <w:rtl/>
        </w:rPr>
      </w:pPr>
    </w:p>
    <w:p w:rsidR="00000000" w:rsidRDefault="00410B19">
      <w:pPr>
        <w:jc w:val="both"/>
        <w:rPr>
          <w:rFonts w:cs="David"/>
          <w:rtl/>
        </w:rPr>
      </w:pPr>
      <w:r>
        <w:rPr>
          <w:rFonts w:cs="David"/>
          <w:u w:val="single"/>
          <w:rtl/>
        </w:rPr>
        <w:t>תמר קלהורה</w:t>
      </w:r>
      <w:r>
        <w:rPr>
          <w:rFonts w:cs="David"/>
          <w:rtl/>
        </w:rPr>
        <w:t>:</w:t>
      </w:r>
    </w:p>
    <w:p w:rsidR="00000000" w:rsidRDefault="00410B19">
      <w:pPr>
        <w:jc w:val="both"/>
        <w:rPr>
          <w:rFonts w:cs="David"/>
          <w:rtl/>
        </w:rPr>
      </w:pPr>
    </w:p>
    <w:p w:rsidR="00000000" w:rsidRDefault="00410B19">
      <w:pPr>
        <w:jc w:val="both"/>
        <w:rPr>
          <w:rFonts w:cs="David"/>
          <w:rtl/>
        </w:rPr>
      </w:pPr>
      <w:r>
        <w:rPr>
          <w:rFonts w:cs="David"/>
          <w:rtl/>
        </w:rPr>
        <w:tab/>
        <w:t>אני רוצה להפנות אותך לפסיקה החדשה מהזמן האחרון. למשל, היו בשני האחרונות עתירות לבתי משפט המנהליים, זה כבר לא סמכ</w:t>
      </w:r>
      <w:r>
        <w:rPr>
          <w:rFonts w:cs="David"/>
          <w:rtl/>
        </w:rPr>
        <w:t>ות בג"צ, של קופות חולים שאני לא זוכרת בדיוק לאיזה צורך, אני חושבת לפטורים מארנונה. הם רצו להיחשב גוף ציבורי על פי דין, בית המשפט אמר – אני נורא מצטער, קופת חולים זה לא גוף ציבורי על פי דין לפי חוק יסוד השפיטה.</w:t>
      </w:r>
    </w:p>
    <w:p w:rsidR="00000000" w:rsidRDefault="00410B19">
      <w:pPr>
        <w:jc w:val="both"/>
        <w:rPr>
          <w:rFonts w:cs="David"/>
          <w:rtl/>
        </w:rPr>
      </w:pPr>
    </w:p>
    <w:p w:rsidR="00000000" w:rsidRDefault="00410B19">
      <w:pPr>
        <w:jc w:val="both"/>
        <w:rPr>
          <w:rFonts w:cs="David"/>
          <w:rtl/>
        </w:rPr>
      </w:pPr>
      <w:r>
        <w:rPr>
          <w:rFonts w:cs="David"/>
          <w:rtl/>
        </w:rPr>
        <w:tab/>
        <w:t>חברת מקורות עלתה לגביה שאלה כזו, אוניברסיטאו</w:t>
      </w:r>
      <w:r>
        <w:rPr>
          <w:rFonts w:cs="David"/>
          <w:rtl/>
        </w:rPr>
        <w:t>ת וכדומה אז זה לא הכול. ההבחנה בין מה  - -</w:t>
      </w:r>
    </w:p>
    <w:p w:rsidR="00000000" w:rsidRDefault="00410B19">
      <w:pPr>
        <w:jc w:val="both"/>
        <w:rPr>
          <w:rFonts w:cs="David"/>
          <w:rtl/>
        </w:rPr>
      </w:pPr>
    </w:p>
    <w:p w:rsidR="00000000" w:rsidRDefault="00410B19">
      <w:pPr>
        <w:jc w:val="both"/>
        <w:rPr>
          <w:rFonts w:cs="David"/>
          <w:rtl/>
        </w:rPr>
      </w:pPr>
      <w:r>
        <w:rPr>
          <w:rFonts w:cs="David"/>
          <w:u w:val="single"/>
          <w:rtl/>
        </w:rPr>
        <w:t>יונתן דייוויס</w:t>
      </w:r>
      <w:r>
        <w:rPr>
          <w:rFonts w:cs="David"/>
          <w:rtl/>
        </w:rPr>
        <w:t>:</w:t>
      </w:r>
    </w:p>
    <w:p w:rsidR="00000000" w:rsidRDefault="00410B19">
      <w:pPr>
        <w:jc w:val="both"/>
        <w:rPr>
          <w:rFonts w:cs="David"/>
          <w:rtl/>
        </w:rPr>
      </w:pPr>
    </w:p>
    <w:p w:rsidR="00000000" w:rsidRDefault="00410B19">
      <w:pPr>
        <w:jc w:val="both"/>
        <w:rPr>
          <w:rFonts w:cs="David"/>
          <w:rtl/>
        </w:rPr>
      </w:pPr>
      <w:r>
        <w:rPr>
          <w:rFonts w:cs="David"/>
          <w:rtl/>
        </w:rPr>
        <w:tab/>
        <w:t>מה מפחיד אתכם שייכתב שחוק חל עליו?</w:t>
      </w:r>
    </w:p>
    <w:p w:rsidR="00000000" w:rsidRDefault="00410B19">
      <w:pPr>
        <w:jc w:val="both"/>
        <w:rPr>
          <w:rFonts w:cs="David"/>
          <w:rtl/>
        </w:rPr>
      </w:pPr>
    </w:p>
    <w:p w:rsidR="00000000" w:rsidRDefault="00410B19">
      <w:pPr>
        <w:jc w:val="both"/>
        <w:rPr>
          <w:rFonts w:cs="David"/>
          <w:rtl/>
        </w:rPr>
      </w:pPr>
      <w:r>
        <w:rPr>
          <w:rFonts w:cs="David"/>
          <w:u w:val="single"/>
          <w:rtl/>
        </w:rPr>
        <w:t>תמר קלהורה</w:t>
      </w:r>
      <w:r>
        <w:rPr>
          <w:rFonts w:cs="David"/>
          <w:rtl/>
        </w:rPr>
        <w:t>:</w:t>
      </w:r>
    </w:p>
    <w:p w:rsidR="00000000" w:rsidRDefault="00410B19">
      <w:pPr>
        <w:jc w:val="both"/>
        <w:rPr>
          <w:rFonts w:cs="David"/>
          <w:rtl/>
        </w:rPr>
      </w:pPr>
    </w:p>
    <w:p w:rsidR="00000000" w:rsidRDefault="00410B19">
      <w:pPr>
        <w:jc w:val="both"/>
        <w:rPr>
          <w:rFonts w:cs="David"/>
          <w:rtl/>
        </w:rPr>
      </w:pPr>
      <w:r>
        <w:rPr>
          <w:rFonts w:cs="David"/>
          <w:rtl/>
        </w:rPr>
        <w:tab/>
        <w:t>כי יש טכניקה של חקיקה.</w:t>
      </w:r>
    </w:p>
    <w:p w:rsidR="00000000" w:rsidRDefault="00410B19">
      <w:pPr>
        <w:jc w:val="both"/>
        <w:rPr>
          <w:rFonts w:cs="David"/>
          <w:rtl/>
        </w:rPr>
      </w:pPr>
    </w:p>
    <w:p w:rsidR="00000000" w:rsidRDefault="00410B19">
      <w:pPr>
        <w:jc w:val="both"/>
        <w:rPr>
          <w:rFonts w:cs="David"/>
          <w:rtl/>
        </w:rPr>
      </w:pPr>
      <w:r>
        <w:rPr>
          <w:rFonts w:cs="David"/>
          <w:u w:val="single"/>
          <w:rtl/>
        </w:rPr>
        <w:t>יונתן דייוויס</w:t>
      </w:r>
      <w:r>
        <w:rPr>
          <w:rFonts w:cs="David"/>
          <w:rtl/>
        </w:rPr>
        <w:t>:</w:t>
      </w:r>
    </w:p>
    <w:p w:rsidR="00000000" w:rsidRDefault="00410B19">
      <w:pPr>
        <w:jc w:val="both"/>
        <w:rPr>
          <w:rFonts w:cs="David"/>
          <w:rtl/>
        </w:rPr>
      </w:pPr>
    </w:p>
    <w:p w:rsidR="00000000" w:rsidRDefault="00410B19">
      <w:pPr>
        <w:ind w:firstLine="720"/>
        <w:jc w:val="both"/>
        <w:rPr>
          <w:rFonts w:cs="David"/>
          <w:rtl/>
        </w:rPr>
      </w:pPr>
      <w:r>
        <w:rPr>
          <w:rFonts w:cs="David"/>
          <w:rtl/>
        </w:rPr>
        <w:t>יש לי תחושה שיש פה מניעים זרים. היום מפרשים את החוק בצורה כזו ומחר יבוא בית המשפט  - -</w:t>
      </w:r>
    </w:p>
    <w:p w:rsidR="00000000" w:rsidRDefault="00410B19">
      <w:pPr>
        <w:jc w:val="both"/>
        <w:rPr>
          <w:rFonts w:cs="David"/>
          <w:rtl/>
        </w:rPr>
      </w:pPr>
    </w:p>
    <w:p w:rsidR="00000000" w:rsidRDefault="00410B19">
      <w:pPr>
        <w:jc w:val="both"/>
        <w:rPr>
          <w:rFonts w:cs="David"/>
          <w:rtl/>
        </w:rPr>
      </w:pPr>
      <w:r>
        <w:rPr>
          <w:rFonts w:cs="David"/>
          <w:u w:val="single"/>
          <w:rtl/>
        </w:rPr>
        <w:t>תמר קלהורה</w:t>
      </w:r>
      <w:r>
        <w:rPr>
          <w:rFonts w:cs="David"/>
          <w:rtl/>
        </w:rPr>
        <w:t>:</w:t>
      </w:r>
    </w:p>
    <w:p w:rsidR="00000000" w:rsidRDefault="00410B19">
      <w:pPr>
        <w:jc w:val="both"/>
        <w:rPr>
          <w:rFonts w:cs="David"/>
          <w:rtl/>
        </w:rPr>
      </w:pPr>
    </w:p>
    <w:p w:rsidR="00000000" w:rsidRDefault="00410B19">
      <w:pPr>
        <w:jc w:val="both"/>
        <w:rPr>
          <w:rFonts w:cs="David"/>
          <w:rtl/>
        </w:rPr>
      </w:pPr>
      <w:r>
        <w:rPr>
          <w:rFonts w:cs="David"/>
          <w:rtl/>
        </w:rPr>
        <w:tab/>
        <w:t>איז</w:t>
      </w:r>
      <w:r>
        <w:rPr>
          <w:rFonts w:cs="David"/>
          <w:rtl/>
        </w:rPr>
        <w:t>ה מניעים זרים יכולים להיות פה?</w:t>
      </w:r>
    </w:p>
    <w:p w:rsidR="00000000" w:rsidRDefault="00410B19">
      <w:pPr>
        <w:jc w:val="both"/>
        <w:rPr>
          <w:rFonts w:cs="David"/>
          <w:rtl/>
        </w:rPr>
      </w:pPr>
    </w:p>
    <w:p w:rsidR="00000000" w:rsidRDefault="00410B19">
      <w:pPr>
        <w:jc w:val="both"/>
        <w:rPr>
          <w:rFonts w:cs="David"/>
          <w:rtl/>
        </w:rPr>
      </w:pPr>
      <w:r>
        <w:rPr>
          <w:rFonts w:cs="David"/>
          <w:u w:val="single"/>
          <w:rtl/>
        </w:rPr>
        <w:t>מרב ישראלי</w:t>
      </w:r>
      <w:r>
        <w:rPr>
          <w:rFonts w:cs="David"/>
          <w:rtl/>
        </w:rPr>
        <w:t>:</w:t>
      </w:r>
    </w:p>
    <w:p w:rsidR="00000000" w:rsidRDefault="00410B19">
      <w:pPr>
        <w:jc w:val="both"/>
        <w:rPr>
          <w:rFonts w:cs="David"/>
          <w:rtl/>
        </w:rPr>
      </w:pPr>
    </w:p>
    <w:p w:rsidR="00000000" w:rsidRDefault="00410B19">
      <w:pPr>
        <w:jc w:val="both"/>
        <w:rPr>
          <w:rFonts w:cs="David"/>
          <w:rtl/>
        </w:rPr>
      </w:pPr>
      <w:r>
        <w:rPr>
          <w:rFonts w:cs="David"/>
          <w:rtl/>
        </w:rPr>
        <w:tab/>
        <w:t xml:space="preserve">איך להגדיר תפקיד שלטוני? </w:t>
      </w:r>
    </w:p>
    <w:p w:rsidR="00000000" w:rsidRDefault="00410B19">
      <w:pPr>
        <w:jc w:val="both"/>
        <w:rPr>
          <w:rFonts w:cs="David"/>
          <w:rtl/>
        </w:rPr>
      </w:pPr>
    </w:p>
    <w:p w:rsidR="00000000" w:rsidRDefault="00410B19">
      <w:pPr>
        <w:jc w:val="both"/>
        <w:rPr>
          <w:rFonts w:cs="David"/>
          <w:rtl/>
        </w:rPr>
      </w:pPr>
      <w:r>
        <w:rPr>
          <w:rFonts w:cs="David"/>
          <w:u w:val="single"/>
          <w:rtl/>
        </w:rPr>
        <w:t>תמר קלהורה</w:t>
      </w:r>
      <w:r>
        <w:rPr>
          <w:rFonts w:cs="David"/>
          <w:rtl/>
        </w:rPr>
        <w:t>:</w:t>
      </w:r>
    </w:p>
    <w:p w:rsidR="00000000" w:rsidRDefault="00410B19">
      <w:pPr>
        <w:jc w:val="both"/>
        <w:rPr>
          <w:rFonts w:cs="David"/>
          <w:rtl/>
        </w:rPr>
      </w:pPr>
    </w:p>
    <w:p w:rsidR="00000000" w:rsidRDefault="00410B19">
      <w:pPr>
        <w:jc w:val="both"/>
        <w:rPr>
          <w:rFonts w:cs="David"/>
          <w:rtl/>
        </w:rPr>
      </w:pPr>
      <w:r>
        <w:rPr>
          <w:rFonts w:cs="David"/>
          <w:rtl/>
        </w:rPr>
        <w:tab/>
        <w:t>איזה מניעים זרים יכולים להיות כאן? המדינה באה ואומרת אני מוכנה לקחת על עצמי את האחריות למעשה בנסיבות המתאימות, תפטרו אותם תתמודדו איתי, אני אשלם לכם.</w:t>
      </w:r>
    </w:p>
    <w:p w:rsidR="00000000" w:rsidRDefault="00410B19">
      <w:pPr>
        <w:jc w:val="both"/>
        <w:rPr>
          <w:rFonts w:cs="David"/>
          <w:rtl/>
        </w:rPr>
      </w:pPr>
    </w:p>
    <w:p w:rsidR="00000000" w:rsidRDefault="00410B19">
      <w:pPr>
        <w:jc w:val="both"/>
        <w:rPr>
          <w:rFonts w:cs="David"/>
          <w:rtl/>
        </w:rPr>
      </w:pPr>
      <w:r>
        <w:rPr>
          <w:rFonts w:cs="David"/>
          <w:u w:val="single"/>
          <w:rtl/>
        </w:rPr>
        <w:t>יונתן דייוויס</w:t>
      </w:r>
      <w:r>
        <w:rPr>
          <w:rFonts w:cs="David"/>
          <w:rtl/>
        </w:rPr>
        <w:t>:</w:t>
      </w:r>
    </w:p>
    <w:p w:rsidR="00000000" w:rsidRDefault="00410B19">
      <w:pPr>
        <w:jc w:val="both"/>
        <w:rPr>
          <w:rFonts w:cs="David"/>
          <w:rtl/>
        </w:rPr>
      </w:pPr>
    </w:p>
    <w:p w:rsidR="00000000" w:rsidRDefault="00410B19">
      <w:pPr>
        <w:jc w:val="both"/>
        <w:rPr>
          <w:rFonts w:cs="David"/>
          <w:rtl/>
        </w:rPr>
      </w:pPr>
      <w:r>
        <w:rPr>
          <w:rFonts w:cs="David"/>
          <w:rtl/>
        </w:rPr>
        <w:tab/>
        <w:t>א</w:t>
      </w:r>
      <w:r>
        <w:rPr>
          <w:rFonts w:cs="David"/>
          <w:rtl/>
        </w:rPr>
        <w:t>גב, זה גם פותר את בעיית הביטוח.</w:t>
      </w:r>
    </w:p>
    <w:p w:rsidR="00000000" w:rsidRDefault="00410B19">
      <w:pPr>
        <w:jc w:val="both"/>
        <w:rPr>
          <w:rFonts w:cs="David"/>
          <w:rtl/>
        </w:rPr>
      </w:pPr>
    </w:p>
    <w:p w:rsidR="00000000" w:rsidRDefault="00410B19">
      <w:pPr>
        <w:jc w:val="both"/>
        <w:rPr>
          <w:rFonts w:cs="David"/>
          <w:rtl/>
        </w:rPr>
      </w:pPr>
      <w:r>
        <w:rPr>
          <w:rFonts w:cs="David"/>
          <w:u w:val="single"/>
          <w:rtl/>
        </w:rPr>
        <w:t>תמר קלהורה</w:t>
      </w:r>
      <w:r>
        <w:rPr>
          <w:rFonts w:cs="David"/>
          <w:rtl/>
        </w:rPr>
        <w:t>:</w:t>
      </w:r>
    </w:p>
    <w:p w:rsidR="00000000" w:rsidRDefault="00410B19">
      <w:pPr>
        <w:jc w:val="both"/>
        <w:rPr>
          <w:rFonts w:cs="David"/>
          <w:rtl/>
        </w:rPr>
      </w:pPr>
    </w:p>
    <w:p w:rsidR="00000000" w:rsidRDefault="00410B19">
      <w:pPr>
        <w:jc w:val="both"/>
        <w:rPr>
          <w:rFonts w:cs="David"/>
          <w:rtl/>
        </w:rPr>
      </w:pPr>
      <w:r>
        <w:rPr>
          <w:rFonts w:cs="David"/>
          <w:rtl/>
        </w:rPr>
        <w:tab/>
        <w:t>איזה בעיה של ביטוח?</w:t>
      </w:r>
    </w:p>
    <w:p w:rsidR="00000000" w:rsidRDefault="00410B19">
      <w:pPr>
        <w:jc w:val="both"/>
        <w:rPr>
          <w:rFonts w:cs="David"/>
          <w:u w:val="single"/>
          <w:rtl/>
        </w:rPr>
      </w:pPr>
    </w:p>
    <w:p w:rsidR="00000000" w:rsidRDefault="00410B19">
      <w:pPr>
        <w:jc w:val="both"/>
        <w:rPr>
          <w:rFonts w:cs="David"/>
          <w:rtl/>
        </w:rPr>
      </w:pPr>
      <w:r>
        <w:rPr>
          <w:rFonts w:cs="David"/>
          <w:u w:val="single"/>
          <w:rtl/>
        </w:rPr>
        <w:t>יונתן דייוויס</w:t>
      </w:r>
      <w:r>
        <w:rPr>
          <w:rFonts w:cs="David"/>
          <w:rtl/>
        </w:rPr>
        <w:t>:</w:t>
      </w:r>
    </w:p>
    <w:p w:rsidR="00000000" w:rsidRDefault="00410B19">
      <w:pPr>
        <w:jc w:val="both"/>
        <w:rPr>
          <w:rFonts w:cs="David"/>
          <w:rtl/>
        </w:rPr>
      </w:pPr>
    </w:p>
    <w:p w:rsidR="00000000" w:rsidRDefault="00410B19">
      <w:pPr>
        <w:jc w:val="both"/>
        <w:rPr>
          <w:rFonts w:cs="David"/>
          <w:rtl/>
        </w:rPr>
      </w:pPr>
      <w:r>
        <w:rPr>
          <w:rFonts w:cs="David"/>
          <w:rtl/>
        </w:rPr>
        <w:tab/>
        <w:t>במצב היום יש מצבים שהמדינה מתנערת  - -</w:t>
      </w:r>
    </w:p>
    <w:p w:rsidR="00000000" w:rsidRDefault="00410B19">
      <w:pPr>
        <w:jc w:val="both"/>
        <w:rPr>
          <w:rFonts w:cs="David"/>
          <w:rtl/>
        </w:rPr>
      </w:pPr>
    </w:p>
    <w:p w:rsidR="00000000" w:rsidRDefault="00410B19">
      <w:pPr>
        <w:jc w:val="both"/>
        <w:rPr>
          <w:rFonts w:cs="David"/>
          <w:rtl/>
        </w:rPr>
      </w:pPr>
      <w:r>
        <w:rPr>
          <w:rFonts w:cs="David"/>
          <w:u w:val="single"/>
          <w:rtl/>
        </w:rPr>
        <w:t>תמר קלהורה</w:t>
      </w:r>
      <w:r>
        <w:rPr>
          <w:rFonts w:cs="David"/>
          <w:rtl/>
        </w:rPr>
        <w:t>:</w:t>
      </w:r>
    </w:p>
    <w:p w:rsidR="00000000" w:rsidRDefault="00410B19">
      <w:pPr>
        <w:jc w:val="both"/>
        <w:rPr>
          <w:rFonts w:cs="David"/>
          <w:rtl/>
        </w:rPr>
      </w:pPr>
    </w:p>
    <w:p w:rsidR="00000000" w:rsidRDefault="00410B19">
      <w:pPr>
        <w:jc w:val="both"/>
        <w:rPr>
          <w:rFonts w:cs="David"/>
          <w:rtl/>
        </w:rPr>
      </w:pPr>
      <w:r>
        <w:rPr>
          <w:rFonts w:cs="David"/>
          <w:rtl/>
        </w:rPr>
        <w:tab/>
        <w:t>מצבים נדירים ביותר. גם מעשה תקיפה של חיילים שמרביצים מכות ועל פי הדין היום המדינה לא חייבת לקחת על עצמה, היא לוקחת וב</w:t>
      </w:r>
      <w:r>
        <w:rPr>
          <w:rFonts w:cs="David"/>
          <w:rtl/>
        </w:rPr>
        <w:t>כל מקרה המדינה היא משלמת. אז איזה בעיה של ביטוח?</w:t>
      </w:r>
    </w:p>
    <w:p w:rsidR="00000000" w:rsidRDefault="00410B19">
      <w:pPr>
        <w:jc w:val="both"/>
        <w:rPr>
          <w:rFonts w:cs="David"/>
          <w:rtl/>
        </w:rPr>
      </w:pPr>
    </w:p>
    <w:p w:rsidR="00000000" w:rsidRDefault="00410B19">
      <w:pPr>
        <w:jc w:val="both"/>
        <w:rPr>
          <w:rFonts w:cs="David"/>
          <w:rtl/>
        </w:rPr>
      </w:pPr>
      <w:r>
        <w:rPr>
          <w:rFonts w:cs="David"/>
          <w:u w:val="single"/>
          <w:rtl/>
        </w:rPr>
        <w:t>יונתן דייוויס</w:t>
      </w:r>
      <w:r>
        <w:rPr>
          <w:rFonts w:cs="David"/>
          <w:rtl/>
        </w:rPr>
        <w:t>:</w:t>
      </w:r>
    </w:p>
    <w:p w:rsidR="00000000" w:rsidRDefault="00410B19">
      <w:pPr>
        <w:jc w:val="both"/>
        <w:rPr>
          <w:rFonts w:cs="David"/>
          <w:rtl/>
        </w:rPr>
      </w:pPr>
    </w:p>
    <w:p w:rsidR="00000000" w:rsidRDefault="00410B19">
      <w:pPr>
        <w:ind w:firstLine="720"/>
        <w:jc w:val="both"/>
        <w:rPr>
          <w:rFonts w:cs="David"/>
          <w:rtl/>
        </w:rPr>
      </w:pPr>
      <w:r>
        <w:rPr>
          <w:rFonts w:cs="David"/>
          <w:rtl/>
        </w:rPr>
        <w:t>לא, אני שואל.</w:t>
      </w:r>
    </w:p>
    <w:p w:rsidR="00000000" w:rsidRDefault="00410B19">
      <w:pPr>
        <w:jc w:val="both"/>
        <w:rPr>
          <w:rFonts w:cs="David"/>
          <w:rtl/>
        </w:rPr>
      </w:pPr>
    </w:p>
    <w:p w:rsidR="00000000" w:rsidRDefault="00410B19">
      <w:pPr>
        <w:jc w:val="both"/>
        <w:rPr>
          <w:rFonts w:cs="David"/>
          <w:rtl/>
        </w:rPr>
      </w:pPr>
      <w:r>
        <w:rPr>
          <w:rFonts w:cs="David"/>
          <w:u w:val="single"/>
          <w:rtl/>
        </w:rPr>
        <w:t>תמר קלהורה</w:t>
      </w:r>
      <w:r>
        <w:rPr>
          <w:rFonts w:cs="David"/>
          <w:rtl/>
        </w:rPr>
        <w:t>:</w:t>
      </w:r>
    </w:p>
    <w:p w:rsidR="00000000" w:rsidRDefault="00410B19">
      <w:pPr>
        <w:jc w:val="both"/>
        <w:rPr>
          <w:rFonts w:cs="David"/>
          <w:rtl/>
        </w:rPr>
      </w:pPr>
    </w:p>
    <w:p w:rsidR="00000000" w:rsidRDefault="00410B19">
      <w:pPr>
        <w:ind w:firstLine="720"/>
        <w:jc w:val="both"/>
        <w:rPr>
          <w:rFonts w:cs="David"/>
          <w:rtl/>
        </w:rPr>
      </w:pPr>
      <w:r>
        <w:rPr>
          <w:rFonts w:cs="David"/>
          <w:rtl/>
        </w:rPr>
        <w:t>אתה זורק טענות כשאתה לא יודע. אז אם אתה יודע, למה אתה מטיח דברים סתם? המדינה לא משלמת את הסכומים שהיא מתחייבת לשלם? המדינה לא מייצגת אנשים שהיא צריכה לייצג?</w:t>
      </w:r>
    </w:p>
    <w:p w:rsidR="00000000" w:rsidRDefault="00410B19">
      <w:pPr>
        <w:jc w:val="both"/>
        <w:rPr>
          <w:rFonts w:cs="David"/>
          <w:rtl/>
        </w:rPr>
      </w:pPr>
    </w:p>
    <w:p w:rsidR="00000000" w:rsidRDefault="00410B19">
      <w:pPr>
        <w:jc w:val="both"/>
        <w:rPr>
          <w:rFonts w:cs="David"/>
          <w:rtl/>
        </w:rPr>
      </w:pPr>
      <w:r>
        <w:rPr>
          <w:rFonts w:cs="David"/>
          <w:u w:val="single"/>
          <w:rtl/>
        </w:rPr>
        <w:br w:type="page"/>
        <w:t>יונ</w:t>
      </w:r>
      <w:r>
        <w:rPr>
          <w:rFonts w:cs="David"/>
          <w:u w:val="single"/>
          <w:rtl/>
        </w:rPr>
        <w:t>תן דייוויס</w:t>
      </w:r>
      <w:r>
        <w:rPr>
          <w:rFonts w:cs="David"/>
          <w:rtl/>
        </w:rPr>
        <w:t>:</w:t>
      </w:r>
    </w:p>
    <w:p w:rsidR="00000000" w:rsidRDefault="00410B19">
      <w:pPr>
        <w:jc w:val="both"/>
        <w:rPr>
          <w:rFonts w:cs="David"/>
          <w:rtl/>
        </w:rPr>
      </w:pPr>
    </w:p>
    <w:p w:rsidR="00000000" w:rsidRDefault="00410B19">
      <w:pPr>
        <w:jc w:val="both"/>
        <w:rPr>
          <w:rFonts w:cs="David"/>
          <w:rtl/>
        </w:rPr>
      </w:pPr>
      <w:r>
        <w:rPr>
          <w:rFonts w:cs="David"/>
          <w:rtl/>
        </w:rPr>
        <w:tab/>
        <w:t>את לא מקשיבה. מחר המדינה מוציאה את הביטוח של האחריות המקצועית של כל עובדי המדינה החוצה. הביטוח של אחריות מקצועית לא חל על מעשה תקיפה. יש לזה פתרון?</w:t>
      </w:r>
    </w:p>
    <w:p w:rsidR="00000000" w:rsidRDefault="00410B19">
      <w:pPr>
        <w:jc w:val="both"/>
        <w:rPr>
          <w:rFonts w:cs="David"/>
          <w:rtl/>
        </w:rPr>
      </w:pPr>
    </w:p>
    <w:p w:rsidR="00000000" w:rsidRDefault="00410B19">
      <w:pPr>
        <w:jc w:val="both"/>
        <w:rPr>
          <w:rFonts w:cs="David"/>
          <w:rtl/>
        </w:rPr>
      </w:pPr>
      <w:r>
        <w:rPr>
          <w:rFonts w:cs="David"/>
          <w:u w:val="single"/>
          <w:rtl/>
        </w:rPr>
        <w:t>תמר קלהורה</w:t>
      </w:r>
      <w:r>
        <w:rPr>
          <w:rFonts w:cs="David"/>
          <w:rtl/>
        </w:rPr>
        <w:t>:</w:t>
      </w:r>
    </w:p>
    <w:p w:rsidR="00000000" w:rsidRDefault="00410B19">
      <w:pPr>
        <w:jc w:val="both"/>
        <w:rPr>
          <w:rFonts w:cs="David"/>
          <w:rtl/>
        </w:rPr>
      </w:pPr>
    </w:p>
    <w:p w:rsidR="00000000" w:rsidRDefault="00410B19">
      <w:pPr>
        <w:jc w:val="both"/>
        <w:rPr>
          <w:rFonts w:cs="David"/>
          <w:rtl/>
        </w:rPr>
      </w:pPr>
      <w:r>
        <w:rPr>
          <w:rFonts w:cs="David"/>
          <w:rtl/>
        </w:rPr>
        <w:tab/>
        <w:t>אבל החסינות לא תחול על מעשה תקיפה.</w:t>
      </w:r>
    </w:p>
    <w:p w:rsidR="00000000" w:rsidRDefault="00410B19">
      <w:pPr>
        <w:jc w:val="both"/>
        <w:rPr>
          <w:rFonts w:cs="David"/>
          <w:rtl/>
        </w:rPr>
      </w:pPr>
    </w:p>
    <w:p w:rsidR="00000000" w:rsidRDefault="00410B19">
      <w:pPr>
        <w:jc w:val="both"/>
        <w:rPr>
          <w:rFonts w:cs="David"/>
          <w:u w:val="single"/>
          <w:rtl/>
        </w:rPr>
      </w:pPr>
      <w:r>
        <w:rPr>
          <w:rFonts w:cs="David"/>
          <w:u w:val="single"/>
          <w:rtl/>
        </w:rPr>
        <w:t>היו"ר מיכאל איתן</w:t>
      </w:r>
      <w:r>
        <w:rPr>
          <w:rFonts w:cs="David"/>
          <w:rtl/>
        </w:rPr>
        <w:t>:</w:t>
      </w:r>
    </w:p>
    <w:p w:rsidR="00000000" w:rsidRDefault="00410B19">
      <w:pPr>
        <w:jc w:val="both"/>
        <w:rPr>
          <w:rFonts w:cs="David"/>
          <w:rtl/>
        </w:rPr>
      </w:pPr>
    </w:p>
    <w:p w:rsidR="00000000" w:rsidRDefault="00410B19">
      <w:pPr>
        <w:jc w:val="both"/>
        <w:rPr>
          <w:rFonts w:cs="David"/>
          <w:rtl/>
        </w:rPr>
      </w:pPr>
      <w:r>
        <w:rPr>
          <w:rFonts w:cs="David"/>
          <w:rtl/>
        </w:rPr>
        <w:tab/>
        <w:t xml:space="preserve">מבחינתך מה עדיף? לכתוב </w:t>
      </w:r>
      <w:r>
        <w:rPr>
          <w:rFonts w:cs="David"/>
          <w:rtl/>
        </w:rPr>
        <w:t>תפקיד שלטוני בלי לפרט או שיהיה כתוב "תפקיד ציבורי על פי דין כמשמעותו בסעיף 15(ד)2" לא צריך על פי דין.</w:t>
      </w:r>
    </w:p>
    <w:p w:rsidR="00000000" w:rsidRDefault="00410B19">
      <w:pPr>
        <w:jc w:val="both"/>
        <w:rPr>
          <w:rFonts w:cs="David"/>
          <w:rtl/>
        </w:rPr>
      </w:pPr>
    </w:p>
    <w:p w:rsidR="00000000" w:rsidRDefault="00410B19">
      <w:pPr>
        <w:jc w:val="both"/>
        <w:rPr>
          <w:rFonts w:cs="David"/>
          <w:rtl/>
        </w:rPr>
      </w:pPr>
      <w:r>
        <w:rPr>
          <w:rFonts w:cs="David"/>
          <w:u w:val="single"/>
          <w:rtl/>
        </w:rPr>
        <w:t>מרב ישראלי</w:t>
      </w:r>
      <w:r>
        <w:rPr>
          <w:rFonts w:cs="David"/>
          <w:rtl/>
        </w:rPr>
        <w:t>:</w:t>
      </w:r>
    </w:p>
    <w:p w:rsidR="00000000" w:rsidRDefault="00410B19">
      <w:pPr>
        <w:jc w:val="both"/>
        <w:rPr>
          <w:rFonts w:cs="David"/>
          <w:rtl/>
        </w:rPr>
      </w:pPr>
    </w:p>
    <w:p w:rsidR="00000000" w:rsidRDefault="00410B19">
      <w:pPr>
        <w:jc w:val="both"/>
        <w:rPr>
          <w:rFonts w:cs="David"/>
          <w:rtl/>
        </w:rPr>
      </w:pPr>
      <w:r>
        <w:rPr>
          <w:rFonts w:cs="David"/>
          <w:rtl/>
        </w:rPr>
        <w:tab/>
        <w:t>צריך, צריך. זה לתת צווים וממלאים "תפקידים ציבוריים על פי דין".</w:t>
      </w:r>
    </w:p>
    <w:p w:rsidR="00000000" w:rsidRDefault="00410B19">
      <w:pPr>
        <w:jc w:val="both"/>
        <w:rPr>
          <w:rFonts w:cs="David"/>
          <w:rtl/>
        </w:rPr>
      </w:pPr>
    </w:p>
    <w:p w:rsidR="00000000" w:rsidRDefault="00410B19">
      <w:pPr>
        <w:jc w:val="both"/>
        <w:rPr>
          <w:rFonts w:cs="David"/>
          <w:u w:val="single"/>
          <w:rtl/>
        </w:rPr>
      </w:pPr>
      <w:r>
        <w:rPr>
          <w:rFonts w:cs="David"/>
          <w:u w:val="single"/>
          <w:rtl/>
        </w:rPr>
        <w:t>היו"ר מיכאל איתן</w:t>
      </w:r>
      <w:r>
        <w:rPr>
          <w:rFonts w:cs="David"/>
          <w:rtl/>
        </w:rPr>
        <w:t>:</w:t>
      </w:r>
    </w:p>
    <w:p w:rsidR="00000000" w:rsidRDefault="00410B19">
      <w:pPr>
        <w:jc w:val="both"/>
        <w:rPr>
          <w:rFonts w:cs="David"/>
          <w:rtl/>
        </w:rPr>
      </w:pPr>
    </w:p>
    <w:p w:rsidR="00000000" w:rsidRDefault="00410B19">
      <w:pPr>
        <w:jc w:val="both"/>
        <w:rPr>
          <w:rFonts w:cs="David"/>
          <w:rtl/>
        </w:rPr>
      </w:pPr>
      <w:r>
        <w:rPr>
          <w:rFonts w:cs="David"/>
          <w:rtl/>
        </w:rPr>
        <w:tab/>
        <w:t>אבל אם זה "כמשמעותו"?</w:t>
      </w:r>
    </w:p>
    <w:p w:rsidR="00000000" w:rsidRDefault="00410B19">
      <w:pPr>
        <w:jc w:val="both"/>
        <w:rPr>
          <w:rFonts w:cs="David"/>
          <w:rtl/>
        </w:rPr>
      </w:pPr>
    </w:p>
    <w:p w:rsidR="00000000" w:rsidRDefault="00410B19">
      <w:pPr>
        <w:jc w:val="both"/>
        <w:rPr>
          <w:rFonts w:cs="David"/>
          <w:rtl/>
        </w:rPr>
      </w:pPr>
      <w:r>
        <w:rPr>
          <w:rFonts w:cs="David"/>
          <w:u w:val="single"/>
          <w:rtl/>
        </w:rPr>
        <w:t>מרב ישראלי</w:t>
      </w:r>
      <w:r>
        <w:rPr>
          <w:rFonts w:cs="David"/>
          <w:rtl/>
        </w:rPr>
        <w:t>:</w:t>
      </w:r>
    </w:p>
    <w:p w:rsidR="00000000" w:rsidRDefault="00410B19">
      <w:pPr>
        <w:jc w:val="both"/>
        <w:rPr>
          <w:rFonts w:cs="David"/>
          <w:rtl/>
        </w:rPr>
      </w:pPr>
    </w:p>
    <w:p w:rsidR="00000000" w:rsidRDefault="00410B19">
      <w:pPr>
        <w:jc w:val="both"/>
        <w:rPr>
          <w:rFonts w:cs="David"/>
          <w:rtl/>
        </w:rPr>
      </w:pPr>
      <w:r>
        <w:rPr>
          <w:rFonts w:cs="David"/>
          <w:rtl/>
        </w:rPr>
        <w:tab/>
        <w:t>זו ההגדרה, כי בג"צ</w:t>
      </w:r>
      <w:r>
        <w:rPr>
          <w:rFonts w:cs="David"/>
          <w:rtl/>
        </w:rPr>
        <w:t xml:space="preserve"> הסמכות שלו עולה על תפקיד ציבורי על פי דין. "על פי דין" חשוב, זה חלק מההגדרה.</w:t>
      </w:r>
    </w:p>
    <w:p w:rsidR="00000000" w:rsidRDefault="00410B19">
      <w:pPr>
        <w:jc w:val="both"/>
        <w:rPr>
          <w:rFonts w:cs="David"/>
          <w:rtl/>
        </w:rPr>
      </w:pPr>
    </w:p>
    <w:p w:rsidR="00000000" w:rsidRDefault="00410B19">
      <w:pPr>
        <w:jc w:val="both"/>
        <w:rPr>
          <w:rFonts w:cs="David"/>
          <w:u w:val="single"/>
          <w:rtl/>
        </w:rPr>
      </w:pPr>
      <w:r>
        <w:rPr>
          <w:rFonts w:cs="David"/>
          <w:u w:val="single"/>
          <w:rtl/>
        </w:rPr>
        <w:t>היו"ר מיכאל איתן</w:t>
      </w:r>
      <w:r>
        <w:rPr>
          <w:rFonts w:cs="David"/>
          <w:rtl/>
        </w:rPr>
        <w:t>:</w:t>
      </w:r>
    </w:p>
    <w:p w:rsidR="00000000" w:rsidRDefault="00410B19">
      <w:pPr>
        <w:jc w:val="both"/>
        <w:rPr>
          <w:rFonts w:cs="David"/>
          <w:rtl/>
        </w:rPr>
      </w:pPr>
    </w:p>
    <w:p w:rsidR="00000000" w:rsidRDefault="00410B19">
      <w:pPr>
        <w:jc w:val="both"/>
        <w:rPr>
          <w:rFonts w:cs="David"/>
          <w:rtl/>
        </w:rPr>
      </w:pPr>
      <w:r>
        <w:rPr>
          <w:rFonts w:cs="David"/>
          <w:rtl/>
        </w:rPr>
        <w:tab/>
        <w:t>מה יהיה כתוב בהגדרה? תפקיד שלטוני - -</w:t>
      </w:r>
    </w:p>
    <w:p w:rsidR="00000000" w:rsidRDefault="00410B19">
      <w:pPr>
        <w:jc w:val="both"/>
        <w:rPr>
          <w:rFonts w:cs="David"/>
          <w:rtl/>
        </w:rPr>
      </w:pPr>
    </w:p>
    <w:p w:rsidR="00000000" w:rsidRDefault="00410B19">
      <w:pPr>
        <w:jc w:val="both"/>
        <w:rPr>
          <w:rFonts w:cs="David"/>
          <w:rtl/>
        </w:rPr>
      </w:pPr>
      <w:r>
        <w:rPr>
          <w:rFonts w:cs="David"/>
          <w:u w:val="single"/>
          <w:rtl/>
        </w:rPr>
        <w:t>מרב ישראלי</w:t>
      </w:r>
      <w:r>
        <w:rPr>
          <w:rFonts w:cs="David"/>
          <w:rtl/>
        </w:rPr>
        <w:t>:</w:t>
      </w:r>
    </w:p>
    <w:p w:rsidR="00000000" w:rsidRDefault="00410B19">
      <w:pPr>
        <w:jc w:val="both"/>
        <w:rPr>
          <w:rFonts w:cs="David"/>
          <w:rtl/>
        </w:rPr>
      </w:pPr>
    </w:p>
    <w:p w:rsidR="00000000" w:rsidRDefault="00410B19">
      <w:pPr>
        <w:ind w:firstLine="720"/>
        <w:jc w:val="both"/>
        <w:rPr>
          <w:rFonts w:cs="David"/>
          <w:rtl/>
        </w:rPr>
      </w:pPr>
      <w:r>
        <w:rPr>
          <w:rFonts w:cs="David"/>
          <w:rtl/>
        </w:rPr>
        <w:t>תפקיד ציבורי על פי דין כמשמעותו בסעיף כך וכך לחוק יסוד.</w:t>
      </w:r>
    </w:p>
    <w:p w:rsidR="00000000" w:rsidRDefault="00410B19">
      <w:pPr>
        <w:jc w:val="both"/>
        <w:rPr>
          <w:rFonts w:cs="David"/>
          <w:rtl/>
        </w:rPr>
      </w:pPr>
    </w:p>
    <w:p w:rsidR="00000000" w:rsidRDefault="00410B19">
      <w:pPr>
        <w:jc w:val="both"/>
        <w:rPr>
          <w:rFonts w:cs="David"/>
          <w:u w:val="single"/>
          <w:rtl/>
        </w:rPr>
      </w:pPr>
    </w:p>
    <w:p w:rsidR="00000000" w:rsidRDefault="00410B19">
      <w:pPr>
        <w:jc w:val="both"/>
        <w:rPr>
          <w:rFonts w:cs="David"/>
          <w:u w:val="single"/>
          <w:rtl/>
        </w:rPr>
      </w:pPr>
    </w:p>
    <w:p w:rsidR="00000000" w:rsidRDefault="00410B19">
      <w:pPr>
        <w:jc w:val="both"/>
        <w:rPr>
          <w:rFonts w:cs="David"/>
          <w:u w:val="single"/>
          <w:rtl/>
        </w:rPr>
      </w:pPr>
      <w:r>
        <w:rPr>
          <w:rFonts w:cs="David"/>
          <w:u w:val="single"/>
          <w:rtl/>
        </w:rPr>
        <w:t>היו"ר מיכאל איתן</w:t>
      </w:r>
      <w:r>
        <w:rPr>
          <w:rFonts w:cs="David"/>
          <w:rtl/>
        </w:rPr>
        <w:t>:</w:t>
      </w:r>
    </w:p>
    <w:p w:rsidR="00000000" w:rsidRDefault="00410B19">
      <w:pPr>
        <w:jc w:val="both"/>
        <w:rPr>
          <w:rFonts w:cs="David"/>
          <w:rtl/>
        </w:rPr>
      </w:pPr>
    </w:p>
    <w:p w:rsidR="00000000" w:rsidRDefault="00410B19">
      <w:pPr>
        <w:jc w:val="both"/>
        <w:rPr>
          <w:rFonts w:cs="David"/>
          <w:rtl/>
        </w:rPr>
      </w:pPr>
      <w:r>
        <w:rPr>
          <w:rFonts w:cs="David"/>
          <w:rtl/>
        </w:rPr>
        <w:tab/>
        <w:t>כך יהיה כתוב? אז השאלה שלי</w:t>
      </w:r>
      <w:r>
        <w:rPr>
          <w:rFonts w:cs="David"/>
          <w:rtl/>
        </w:rPr>
        <w:t xml:space="preserve"> –מדוע ביטוי "תפקיד ציבורי כמשמעותו לפי סעיף 15(ד)2 " לא מספיק?</w:t>
      </w:r>
    </w:p>
    <w:p w:rsidR="00000000" w:rsidRDefault="00410B19">
      <w:pPr>
        <w:jc w:val="both"/>
        <w:rPr>
          <w:rFonts w:cs="David"/>
          <w:rtl/>
        </w:rPr>
      </w:pPr>
    </w:p>
    <w:p w:rsidR="00000000" w:rsidRDefault="00410B19">
      <w:pPr>
        <w:jc w:val="both"/>
        <w:rPr>
          <w:rFonts w:cs="David"/>
          <w:u w:val="single"/>
          <w:rtl/>
        </w:rPr>
      </w:pPr>
    </w:p>
    <w:p w:rsidR="00000000" w:rsidRDefault="00410B19">
      <w:pPr>
        <w:jc w:val="both"/>
        <w:rPr>
          <w:rFonts w:cs="David"/>
          <w:rtl/>
        </w:rPr>
      </w:pPr>
      <w:r>
        <w:rPr>
          <w:rFonts w:cs="David"/>
          <w:u w:val="single"/>
          <w:rtl/>
        </w:rPr>
        <w:t>מרב ישראלי</w:t>
      </w:r>
      <w:r>
        <w:rPr>
          <w:rFonts w:cs="David"/>
          <w:rtl/>
        </w:rPr>
        <w:t>:</w:t>
      </w:r>
    </w:p>
    <w:p w:rsidR="00000000" w:rsidRDefault="00410B19">
      <w:pPr>
        <w:jc w:val="both"/>
        <w:rPr>
          <w:rFonts w:cs="David"/>
          <w:rtl/>
        </w:rPr>
      </w:pPr>
    </w:p>
    <w:p w:rsidR="00000000" w:rsidRDefault="00410B19">
      <w:pPr>
        <w:jc w:val="both"/>
        <w:rPr>
          <w:rFonts w:cs="David"/>
          <w:rtl/>
        </w:rPr>
      </w:pPr>
      <w:r>
        <w:rPr>
          <w:rFonts w:cs="David"/>
          <w:rtl/>
        </w:rPr>
        <w:tab/>
        <w:t>כי אז אתה יוכל להגיד שאפשר להפריד בין מה זה "תפקיד ציבורי" לבין מה זה "תפקיד ציבורי על פי דין" ודווקא מבחינתכם זה מרחיב, אתם לא רוצים להרחיב את החסינות.</w:t>
      </w:r>
    </w:p>
    <w:p w:rsidR="00000000" w:rsidRDefault="00410B19">
      <w:pPr>
        <w:jc w:val="both"/>
        <w:rPr>
          <w:rFonts w:cs="David"/>
          <w:rtl/>
        </w:rPr>
      </w:pPr>
    </w:p>
    <w:p w:rsidR="00000000" w:rsidRDefault="00410B19">
      <w:pPr>
        <w:jc w:val="both"/>
        <w:rPr>
          <w:rFonts w:cs="David"/>
          <w:rtl/>
        </w:rPr>
      </w:pPr>
      <w:r>
        <w:rPr>
          <w:rFonts w:cs="David"/>
          <w:u w:val="single"/>
          <w:rtl/>
        </w:rPr>
        <w:br w:type="page"/>
        <w:t>תמר קלהורה</w:t>
      </w:r>
      <w:r>
        <w:rPr>
          <w:rFonts w:cs="David"/>
          <w:rtl/>
        </w:rPr>
        <w:t>:</w:t>
      </w:r>
    </w:p>
    <w:p w:rsidR="00000000" w:rsidRDefault="00410B19">
      <w:pPr>
        <w:jc w:val="both"/>
        <w:rPr>
          <w:rFonts w:cs="David"/>
          <w:rtl/>
        </w:rPr>
      </w:pPr>
    </w:p>
    <w:p w:rsidR="00000000" w:rsidRDefault="00410B19">
      <w:pPr>
        <w:jc w:val="both"/>
        <w:rPr>
          <w:rFonts w:cs="David"/>
          <w:rtl/>
        </w:rPr>
      </w:pPr>
      <w:r>
        <w:rPr>
          <w:rFonts w:cs="David"/>
          <w:rtl/>
        </w:rPr>
        <w:tab/>
        <w:t>הנושא ה</w:t>
      </w:r>
      <w:r>
        <w:rPr>
          <w:rFonts w:cs="David"/>
          <w:rtl/>
        </w:rPr>
        <w:t>זה עלה הרבה מאוד פעמים בפסיקת בג"צ כשנשאלה השאלה האם בג"צ מוסמך לתת הוראות לכל מיני גופים. עכשיו, יש כל מיני גופים שממלאים כל תפקיד - -</w:t>
      </w:r>
    </w:p>
    <w:p w:rsidR="00000000" w:rsidRDefault="00410B19">
      <w:pPr>
        <w:jc w:val="both"/>
        <w:rPr>
          <w:rFonts w:cs="David"/>
          <w:rtl/>
        </w:rPr>
      </w:pPr>
    </w:p>
    <w:p w:rsidR="00000000" w:rsidRDefault="00410B19">
      <w:pPr>
        <w:jc w:val="both"/>
        <w:rPr>
          <w:rFonts w:cs="David"/>
          <w:u w:val="single"/>
          <w:rtl/>
        </w:rPr>
      </w:pPr>
      <w:r>
        <w:rPr>
          <w:rFonts w:cs="David"/>
          <w:u w:val="single"/>
          <w:rtl/>
        </w:rPr>
        <w:t>היו"ר מיכאל איתן</w:t>
      </w:r>
      <w:r>
        <w:rPr>
          <w:rFonts w:cs="David"/>
          <w:rtl/>
        </w:rPr>
        <w:t>:</w:t>
      </w:r>
    </w:p>
    <w:p w:rsidR="00000000" w:rsidRDefault="00410B19">
      <w:pPr>
        <w:jc w:val="both"/>
        <w:rPr>
          <w:rFonts w:cs="David"/>
          <w:rtl/>
        </w:rPr>
      </w:pPr>
    </w:p>
    <w:p w:rsidR="00000000" w:rsidRDefault="00410B19">
      <w:pPr>
        <w:jc w:val="both"/>
        <w:rPr>
          <w:rFonts w:cs="David"/>
          <w:rtl/>
        </w:rPr>
      </w:pPr>
      <w:r>
        <w:rPr>
          <w:rFonts w:cs="David"/>
          <w:rtl/>
        </w:rPr>
        <w:tab/>
        <w:t>אבל, סליחה גברתי. יש סעיף 15(ד)2  שקובע את סמכויות בג"צ ובג"צ פוסק מכוחו, האם הוא יכול החיל או להחי</w:t>
      </w:r>
      <w:r>
        <w:rPr>
          <w:rFonts w:cs="David"/>
          <w:rtl/>
        </w:rPr>
        <w:t>ל על גופים ציבוריים שונים את מהותו והחלטותיו, נכון? יופי.</w:t>
      </w:r>
    </w:p>
    <w:p w:rsidR="00000000" w:rsidRDefault="00410B19">
      <w:pPr>
        <w:jc w:val="both"/>
        <w:rPr>
          <w:rFonts w:cs="David"/>
          <w:rtl/>
        </w:rPr>
      </w:pPr>
    </w:p>
    <w:p w:rsidR="00000000" w:rsidRDefault="00410B19">
      <w:pPr>
        <w:jc w:val="both"/>
        <w:rPr>
          <w:rFonts w:cs="David"/>
          <w:rtl/>
        </w:rPr>
      </w:pPr>
      <w:r>
        <w:rPr>
          <w:rFonts w:cs="David"/>
          <w:rtl/>
        </w:rPr>
        <w:tab/>
        <w:t>למה אני צריך כפילות?</w:t>
      </w:r>
    </w:p>
    <w:p w:rsidR="00000000" w:rsidRDefault="00410B19">
      <w:pPr>
        <w:jc w:val="both"/>
        <w:rPr>
          <w:rFonts w:cs="David"/>
          <w:rtl/>
        </w:rPr>
      </w:pPr>
    </w:p>
    <w:p w:rsidR="00000000" w:rsidRDefault="00410B19">
      <w:pPr>
        <w:jc w:val="both"/>
        <w:rPr>
          <w:rFonts w:cs="David"/>
          <w:rtl/>
        </w:rPr>
      </w:pPr>
      <w:r>
        <w:rPr>
          <w:rFonts w:cs="David"/>
          <w:u w:val="single"/>
          <w:rtl/>
        </w:rPr>
        <w:t>תמר קלהורה</w:t>
      </w:r>
      <w:r>
        <w:rPr>
          <w:rFonts w:cs="David"/>
          <w:rtl/>
        </w:rPr>
        <w:t>:</w:t>
      </w:r>
    </w:p>
    <w:p w:rsidR="00000000" w:rsidRDefault="00410B19">
      <w:pPr>
        <w:jc w:val="both"/>
        <w:rPr>
          <w:rFonts w:cs="David"/>
          <w:rtl/>
        </w:rPr>
      </w:pPr>
    </w:p>
    <w:p w:rsidR="00000000" w:rsidRDefault="00410B19">
      <w:pPr>
        <w:jc w:val="both"/>
        <w:rPr>
          <w:rFonts w:cs="David"/>
          <w:rtl/>
        </w:rPr>
      </w:pPr>
      <w:r>
        <w:rPr>
          <w:rFonts w:cs="David"/>
          <w:rtl/>
        </w:rPr>
        <w:tab/>
        <w:t>זה לא כפילות, אני אסביר לך.</w:t>
      </w:r>
    </w:p>
    <w:p w:rsidR="00000000" w:rsidRDefault="00410B19">
      <w:pPr>
        <w:jc w:val="both"/>
        <w:rPr>
          <w:rFonts w:cs="David"/>
          <w:rtl/>
        </w:rPr>
      </w:pPr>
    </w:p>
    <w:p w:rsidR="00000000" w:rsidRDefault="00410B19">
      <w:pPr>
        <w:jc w:val="both"/>
        <w:rPr>
          <w:rFonts w:cs="David"/>
          <w:rtl/>
        </w:rPr>
      </w:pPr>
      <w:r>
        <w:rPr>
          <w:rFonts w:cs="David"/>
          <w:u w:val="single"/>
          <w:rtl/>
        </w:rPr>
        <w:t>מרב ישראלי</w:t>
      </w:r>
      <w:r>
        <w:rPr>
          <w:rFonts w:cs="David"/>
          <w:rtl/>
        </w:rPr>
        <w:t>:</w:t>
      </w:r>
    </w:p>
    <w:p w:rsidR="00000000" w:rsidRDefault="00410B19">
      <w:pPr>
        <w:jc w:val="both"/>
        <w:rPr>
          <w:rFonts w:cs="David"/>
          <w:rtl/>
        </w:rPr>
      </w:pPr>
    </w:p>
    <w:p w:rsidR="00000000" w:rsidRDefault="00410B19">
      <w:pPr>
        <w:jc w:val="both"/>
        <w:rPr>
          <w:rFonts w:cs="David"/>
          <w:rtl/>
        </w:rPr>
      </w:pPr>
      <w:r>
        <w:rPr>
          <w:rFonts w:cs="David"/>
          <w:rtl/>
        </w:rPr>
        <w:tab/>
        <w:t>הוא גם צריך להיות תפקיד ציבורי וגם על פי דין.</w:t>
      </w:r>
    </w:p>
    <w:p w:rsidR="00000000" w:rsidRDefault="00410B19">
      <w:pPr>
        <w:jc w:val="both"/>
        <w:rPr>
          <w:rFonts w:cs="David"/>
          <w:rtl/>
        </w:rPr>
      </w:pPr>
    </w:p>
    <w:p w:rsidR="00000000" w:rsidRDefault="00410B19">
      <w:pPr>
        <w:jc w:val="both"/>
        <w:rPr>
          <w:rFonts w:cs="David"/>
          <w:rtl/>
        </w:rPr>
      </w:pPr>
      <w:r>
        <w:rPr>
          <w:rFonts w:cs="David"/>
          <w:u w:val="single"/>
          <w:rtl/>
        </w:rPr>
        <w:t>תמר קלהורה</w:t>
      </w:r>
      <w:r>
        <w:rPr>
          <w:rFonts w:cs="David"/>
          <w:rtl/>
        </w:rPr>
        <w:t>:</w:t>
      </w:r>
    </w:p>
    <w:p w:rsidR="00000000" w:rsidRDefault="00410B19">
      <w:pPr>
        <w:jc w:val="both"/>
        <w:rPr>
          <w:rFonts w:cs="David"/>
          <w:rtl/>
        </w:rPr>
      </w:pPr>
    </w:p>
    <w:p w:rsidR="00000000" w:rsidRDefault="00410B19">
      <w:pPr>
        <w:jc w:val="both"/>
        <w:rPr>
          <w:rFonts w:cs="David"/>
          <w:rtl/>
        </w:rPr>
      </w:pPr>
      <w:r>
        <w:rPr>
          <w:rFonts w:cs="David"/>
          <w:rtl/>
        </w:rPr>
        <w:tab/>
        <w:t xml:space="preserve">עכשיו למה? יש הרבה גופים שעושים תפקידים ציבוריים. למשל, </w:t>
      </w:r>
      <w:r>
        <w:rPr>
          <w:rFonts w:cs="David"/>
          <w:rtl/>
        </w:rPr>
        <w:t>הייתה עמותה שנקראה - -</w:t>
      </w:r>
    </w:p>
    <w:p w:rsidR="00000000" w:rsidRDefault="00410B19">
      <w:pPr>
        <w:jc w:val="both"/>
        <w:rPr>
          <w:rFonts w:cs="David"/>
          <w:rtl/>
        </w:rPr>
      </w:pPr>
    </w:p>
    <w:p w:rsidR="00000000" w:rsidRDefault="00410B19">
      <w:pPr>
        <w:jc w:val="both"/>
        <w:rPr>
          <w:rFonts w:cs="David"/>
          <w:u w:val="single"/>
          <w:rtl/>
        </w:rPr>
      </w:pPr>
      <w:r>
        <w:rPr>
          <w:rFonts w:cs="David"/>
          <w:u w:val="single"/>
          <w:rtl/>
        </w:rPr>
        <w:t>היו"ר מיכאל איתן</w:t>
      </w:r>
      <w:r>
        <w:rPr>
          <w:rFonts w:cs="David"/>
          <w:rtl/>
        </w:rPr>
        <w:t>:</w:t>
      </w:r>
    </w:p>
    <w:p w:rsidR="00000000" w:rsidRDefault="00410B19">
      <w:pPr>
        <w:jc w:val="both"/>
        <w:rPr>
          <w:rFonts w:cs="David"/>
          <w:rtl/>
        </w:rPr>
      </w:pPr>
    </w:p>
    <w:p w:rsidR="00000000" w:rsidRDefault="00410B19">
      <w:pPr>
        <w:jc w:val="both"/>
        <w:rPr>
          <w:rFonts w:cs="David"/>
          <w:rtl/>
        </w:rPr>
      </w:pPr>
      <w:r>
        <w:rPr>
          <w:rFonts w:cs="David"/>
          <w:rtl/>
        </w:rPr>
        <w:tab/>
        <w:t>יש תפקיד ציבורי כמשמעותו בסעיף 15(ד)2 - -</w:t>
      </w:r>
    </w:p>
    <w:p w:rsidR="00000000" w:rsidRDefault="00410B19">
      <w:pPr>
        <w:jc w:val="both"/>
        <w:rPr>
          <w:rFonts w:cs="David"/>
          <w:rtl/>
        </w:rPr>
      </w:pPr>
    </w:p>
    <w:p w:rsidR="00000000" w:rsidRDefault="00410B19">
      <w:pPr>
        <w:jc w:val="both"/>
        <w:rPr>
          <w:rFonts w:cs="David"/>
          <w:rtl/>
        </w:rPr>
      </w:pPr>
      <w:r>
        <w:rPr>
          <w:rFonts w:cs="David"/>
          <w:u w:val="single"/>
          <w:rtl/>
        </w:rPr>
        <w:t>תמר קלהורה</w:t>
      </w:r>
      <w:r>
        <w:rPr>
          <w:rFonts w:cs="David"/>
          <w:rtl/>
        </w:rPr>
        <w:t>:</w:t>
      </w:r>
    </w:p>
    <w:p w:rsidR="00000000" w:rsidRDefault="00410B19">
      <w:pPr>
        <w:jc w:val="both"/>
        <w:rPr>
          <w:rFonts w:cs="David"/>
          <w:rtl/>
        </w:rPr>
      </w:pPr>
    </w:p>
    <w:p w:rsidR="00000000" w:rsidRDefault="00410B19">
      <w:pPr>
        <w:jc w:val="both"/>
        <w:rPr>
          <w:rFonts w:cs="David"/>
          <w:rtl/>
        </w:rPr>
      </w:pPr>
      <w:r>
        <w:rPr>
          <w:rFonts w:cs="David"/>
          <w:rtl/>
        </w:rPr>
        <w:tab/>
        <w:t>לא, זה בדיוק מה שאני מנסה להגיד. יש הרבה מאוד גופים במדינה שמבצעים תפקידים ציבוריים למשל היה בג"צ העמותה למען הזקן שהיא מבצעת כל מיני תפקידים, מסייעת לקשיש</w:t>
      </w:r>
      <w:r>
        <w:rPr>
          <w:rFonts w:cs="David"/>
          <w:rtl/>
        </w:rPr>
        <w:t>ים. ומישהו הגיש נגדה עתירה אז בית המשפט העליון אמר- נכון שהתפקיד שלה הוא תפקיד ציבורי אבל הוא לא תפקיד על פי דין ולכן אני לא מוסמך לדון בעתירה.</w:t>
      </w:r>
    </w:p>
    <w:p w:rsidR="00000000" w:rsidRDefault="00410B19">
      <w:pPr>
        <w:jc w:val="both"/>
        <w:rPr>
          <w:rFonts w:cs="David"/>
          <w:rtl/>
        </w:rPr>
      </w:pPr>
    </w:p>
    <w:p w:rsidR="00000000" w:rsidRDefault="00410B19">
      <w:pPr>
        <w:jc w:val="both"/>
        <w:rPr>
          <w:rFonts w:cs="David"/>
          <w:rtl/>
        </w:rPr>
      </w:pPr>
      <w:r>
        <w:rPr>
          <w:rFonts w:cs="David"/>
          <w:rtl/>
        </w:rPr>
        <w:tab/>
        <w:t>ולכן אם אנחנו רוצים לשלוח אל סמכות בג"צ אז זה חייב להיות "תפקיד ציבורי על פי דין" מכיוון שבג"צ לא מוסמך לדון -</w:t>
      </w:r>
      <w:r>
        <w:rPr>
          <w:rFonts w:cs="David"/>
          <w:rtl/>
        </w:rPr>
        <w:t xml:space="preserve"> -</w:t>
      </w:r>
    </w:p>
    <w:p w:rsidR="00000000" w:rsidRDefault="00410B19">
      <w:pPr>
        <w:jc w:val="both"/>
        <w:rPr>
          <w:rFonts w:cs="David"/>
          <w:rtl/>
        </w:rPr>
      </w:pPr>
    </w:p>
    <w:p w:rsidR="00000000" w:rsidRDefault="00410B19">
      <w:pPr>
        <w:jc w:val="both"/>
        <w:rPr>
          <w:rFonts w:cs="David"/>
          <w:u w:val="single"/>
          <w:rtl/>
        </w:rPr>
      </w:pPr>
    </w:p>
    <w:p w:rsidR="00000000" w:rsidRDefault="00410B19">
      <w:pPr>
        <w:jc w:val="both"/>
        <w:rPr>
          <w:rFonts w:cs="David"/>
          <w:u w:val="single"/>
          <w:rtl/>
        </w:rPr>
      </w:pPr>
    </w:p>
    <w:p w:rsidR="00000000" w:rsidRDefault="00410B19">
      <w:pPr>
        <w:jc w:val="both"/>
        <w:rPr>
          <w:rFonts w:cs="David"/>
          <w:u w:val="single"/>
          <w:rtl/>
        </w:rPr>
      </w:pPr>
      <w:r>
        <w:rPr>
          <w:rFonts w:cs="David"/>
          <w:u w:val="single"/>
          <w:rtl/>
        </w:rPr>
        <w:t>היו"ר מיכאל איתן</w:t>
      </w:r>
      <w:r>
        <w:rPr>
          <w:rFonts w:cs="David"/>
          <w:rtl/>
        </w:rPr>
        <w:t>:</w:t>
      </w:r>
    </w:p>
    <w:p w:rsidR="00000000" w:rsidRDefault="00410B19">
      <w:pPr>
        <w:jc w:val="both"/>
        <w:rPr>
          <w:rFonts w:cs="David"/>
          <w:rtl/>
        </w:rPr>
      </w:pPr>
    </w:p>
    <w:p w:rsidR="00000000" w:rsidRDefault="00410B19">
      <w:pPr>
        <w:jc w:val="both"/>
        <w:rPr>
          <w:rFonts w:cs="David"/>
          <w:rtl/>
        </w:rPr>
      </w:pPr>
      <w:r>
        <w:rPr>
          <w:rFonts w:cs="David"/>
          <w:rtl/>
        </w:rPr>
        <w:tab/>
        <w:t>הבנתי את כל זה לפני שעה וחצי, אני רק שואל אותך למה כשאני כותב "תפקיד שלטוני", תפקיד ציבורי כמשמעותו לפי סעיף 15(ד)2, מדוע אני לא תופס כמשמעותו בסעיף 15(ד)2 את כל הגופים שאת רוצה?</w:t>
      </w:r>
    </w:p>
    <w:p w:rsidR="00000000" w:rsidRDefault="00410B19">
      <w:pPr>
        <w:jc w:val="both"/>
        <w:rPr>
          <w:rFonts w:cs="David"/>
          <w:rtl/>
        </w:rPr>
      </w:pPr>
    </w:p>
    <w:p w:rsidR="00000000" w:rsidRDefault="00410B19">
      <w:pPr>
        <w:jc w:val="both"/>
        <w:rPr>
          <w:rFonts w:cs="David"/>
          <w:rtl/>
        </w:rPr>
      </w:pPr>
      <w:r>
        <w:rPr>
          <w:rFonts w:cs="David"/>
          <w:u w:val="single"/>
          <w:rtl/>
        </w:rPr>
        <w:t>תמר קלהורה</w:t>
      </w:r>
      <w:r>
        <w:rPr>
          <w:rFonts w:cs="David"/>
          <w:rtl/>
        </w:rPr>
        <w:t>:</w:t>
      </w:r>
    </w:p>
    <w:p w:rsidR="00000000" w:rsidRDefault="00410B19">
      <w:pPr>
        <w:jc w:val="both"/>
        <w:rPr>
          <w:rFonts w:cs="David"/>
          <w:rtl/>
        </w:rPr>
      </w:pPr>
    </w:p>
    <w:p w:rsidR="00000000" w:rsidRDefault="00410B19">
      <w:pPr>
        <w:jc w:val="both"/>
        <w:rPr>
          <w:rFonts w:cs="David"/>
          <w:rtl/>
        </w:rPr>
      </w:pPr>
      <w:r>
        <w:rPr>
          <w:rFonts w:cs="David"/>
          <w:rtl/>
        </w:rPr>
        <w:tab/>
        <w:t>מכיוון שהסעיף שם חל רק על תפקידים צי</w:t>
      </w:r>
      <w:r>
        <w:rPr>
          <w:rFonts w:cs="David"/>
          <w:rtl/>
        </w:rPr>
        <w:t>בוריים שהם על פי דין.</w:t>
      </w:r>
    </w:p>
    <w:p w:rsidR="00000000" w:rsidRDefault="00410B19">
      <w:pPr>
        <w:jc w:val="both"/>
        <w:rPr>
          <w:rFonts w:cs="David"/>
          <w:rtl/>
        </w:rPr>
      </w:pPr>
    </w:p>
    <w:p w:rsidR="00000000" w:rsidRDefault="00410B19">
      <w:pPr>
        <w:jc w:val="both"/>
        <w:rPr>
          <w:rFonts w:cs="David"/>
          <w:u w:val="single"/>
          <w:rtl/>
        </w:rPr>
      </w:pPr>
      <w:r>
        <w:rPr>
          <w:rFonts w:cs="David"/>
          <w:u w:val="single"/>
          <w:rtl/>
        </w:rPr>
        <w:t>היו"ר מיכאל איתן</w:t>
      </w:r>
      <w:r>
        <w:rPr>
          <w:rFonts w:cs="David"/>
          <w:rtl/>
        </w:rPr>
        <w:t>:</w:t>
      </w:r>
    </w:p>
    <w:p w:rsidR="00000000" w:rsidRDefault="00410B19">
      <w:pPr>
        <w:jc w:val="both"/>
        <w:rPr>
          <w:rFonts w:cs="David"/>
          <w:rtl/>
        </w:rPr>
      </w:pPr>
    </w:p>
    <w:p w:rsidR="00000000" w:rsidRDefault="00410B19">
      <w:pPr>
        <w:jc w:val="both"/>
        <w:rPr>
          <w:rFonts w:cs="David"/>
          <w:rtl/>
        </w:rPr>
      </w:pPr>
      <w:r>
        <w:rPr>
          <w:rFonts w:cs="David"/>
          <w:rtl/>
        </w:rPr>
        <w:tab/>
        <w:t>נכון, זה מה שאת רוצה.</w:t>
      </w:r>
    </w:p>
    <w:p w:rsidR="00000000" w:rsidRDefault="00410B19">
      <w:pPr>
        <w:jc w:val="both"/>
        <w:rPr>
          <w:rFonts w:cs="David"/>
          <w:rtl/>
        </w:rPr>
      </w:pPr>
    </w:p>
    <w:p w:rsidR="00000000" w:rsidRDefault="00410B19">
      <w:pPr>
        <w:jc w:val="both"/>
        <w:rPr>
          <w:rFonts w:cs="David"/>
          <w:rtl/>
        </w:rPr>
      </w:pPr>
      <w:r>
        <w:rPr>
          <w:rFonts w:cs="David"/>
          <w:u w:val="single"/>
          <w:rtl/>
        </w:rPr>
        <w:t>תמר קלהורה</w:t>
      </w:r>
      <w:r>
        <w:rPr>
          <w:rFonts w:cs="David"/>
          <w:rtl/>
        </w:rPr>
        <w:t>:</w:t>
      </w:r>
    </w:p>
    <w:p w:rsidR="00000000" w:rsidRDefault="00410B19">
      <w:pPr>
        <w:jc w:val="both"/>
        <w:rPr>
          <w:rFonts w:cs="David"/>
          <w:rtl/>
        </w:rPr>
      </w:pPr>
    </w:p>
    <w:p w:rsidR="00000000" w:rsidRDefault="00410B19">
      <w:pPr>
        <w:jc w:val="both"/>
        <w:rPr>
          <w:rFonts w:cs="David"/>
          <w:rtl/>
        </w:rPr>
      </w:pPr>
      <w:r>
        <w:rPr>
          <w:rFonts w:cs="David"/>
          <w:rtl/>
        </w:rPr>
        <w:tab/>
        <w:t>לא, צריך שזה יאמר במפורש כדי לא ליצור את ההבחנה, כיוון שאם אתה כותב תפקיד ציבורי ואתה לא כותב שזה על פי דין מישהו יכול לבוא ולהגיד - -</w:t>
      </w:r>
    </w:p>
    <w:p w:rsidR="00000000" w:rsidRDefault="00410B19">
      <w:pPr>
        <w:jc w:val="both"/>
        <w:rPr>
          <w:rFonts w:cs="David"/>
          <w:rtl/>
        </w:rPr>
      </w:pPr>
    </w:p>
    <w:p w:rsidR="00000000" w:rsidRDefault="00410B19">
      <w:pPr>
        <w:jc w:val="both"/>
        <w:rPr>
          <w:rFonts w:cs="David"/>
          <w:u w:val="single"/>
          <w:rtl/>
        </w:rPr>
      </w:pPr>
      <w:r>
        <w:rPr>
          <w:rFonts w:cs="David"/>
          <w:u w:val="single"/>
          <w:rtl/>
        </w:rPr>
        <w:t>היו"ר מיכאל איתן</w:t>
      </w:r>
      <w:r>
        <w:rPr>
          <w:rFonts w:cs="David"/>
          <w:rtl/>
        </w:rPr>
        <w:t>:</w:t>
      </w:r>
    </w:p>
    <w:p w:rsidR="00000000" w:rsidRDefault="00410B19">
      <w:pPr>
        <w:jc w:val="both"/>
        <w:rPr>
          <w:rFonts w:cs="David"/>
          <w:rtl/>
        </w:rPr>
      </w:pPr>
    </w:p>
    <w:p w:rsidR="00000000" w:rsidRDefault="00410B19">
      <w:pPr>
        <w:ind w:firstLine="720"/>
        <w:jc w:val="both"/>
        <w:rPr>
          <w:rFonts w:cs="David"/>
          <w:rtl/>
        </w:rPr>
      </w:pPr>
      <w:r>
        <w:rPr>
          <w:rFonts w:cs="David"/>
          <w:rtl/>
        </w:rPr>
        <w:t>כמשמעותו בסעיף  15, ז</w:t>
      </w:r>
      <w:r>
        <w:rPr>
          <w:rFonts w:cs="David"/>
          <w:rtl/>
        </w:rPr>
        <w:t>ה מה שכתוב פה.</w:t>
      </w:r>
    </w:p>
    <w:p w:rsidR="00000000" w:rsidRDefault="00410B19">
      <w:pPr>
        <w:jc w:val="both"/>
        <w:rPr>
          <w:rFonts w:cs="David"/>
          <w:rtl/>
        </w:rPr>
      </w:pPr>
    </w:p>
    <w:p w:rsidR="00000000" w:rsidRDefault="00410B19">
      <w:pPr>
        <w:jc w:val="both"/>
        <w:rPr>
          <w:rFonts w:cs="David"/>
          <w:rtl/>
        </w:rPr>
      </w:pPr>
      <w:r>
        <w:rPr>
          <w:rFonts w:cs="David"/>
          <w:u w:val="single"/>
          <w:rtl/>
        </w:rPr>
        <w:t>תמר קלהורה</w:t>
      </w:r>
      <w:r>
        <w:rPr>
          <w:rFonts w:cs="David"/>
          <w:rtl/>
        </w:rPr>
        <w:t>:</w:t>
      </w:r>
    </w:p>
    <w:p w:rsidR="00000000" w:rsidRDefault="00410B19">
      <w:pPr>
        <w:jc w:val="both"/>
        <w:rPr>
          <w:rFonts w:cs="David"/>
          <w:rtl/>
        </w:rPr>
      </w:pPr>
    </w:p>
    <w:p w:rsidR="00000000" w:rsidRDefault="00410B19">
      <w:pPr>
        <w:jc w:val="both"/>
        <w:rPr>
          <w:rFonts w:cs="David"/>
          <w:rtl/>
        </w:rPr>
      </w:pPr>
      <w:r>
        <w:rPr>
          <w:rFonts w:cs="David"/>
          <w:rtl/>
        </w:rPr>
        <w:tab/>
        <w:t>הפרשנות של מה זה תפקיד ציבורי לפי סעיף 15 לחוק יסוד השפיטה, היא מתייחסת לא לכל תפקיד ציבורי באשר הוא אלא אך ורק - -</w:t>
      </w:r>
    </w:p>
    <w:p w:rsidR="00000000" w:rsidRDefault="00410B19">
      <w:pPr>
        <w:jc w:val="both"/>
        <w:rPr>
          <w:rFonts w:cs="David"/>
          <w:rtl/>
        </w:rPr>
      </w:pPr>
    </w:p>
    <w:p w:rsidR="00000000" w:rsidRDefault="00410B19">
      <w:pPr>
        <w:jc w:val="both"/>
        <w:rPr>
          <w:rFonts w:cs="David"/>
          <w:u w:val="single"/>
          <w:rtl/>
        </w:rPr>
      </w:pPr>
      <w:r>
        <w:rPr>
          <w:rFonts w:cs="David"/>
          <w:u w:val="single"/>
          <w:rtl/>
        </w:rPr>
        <w:t>היו"ר מיכאל איתן</w:t>
      </w:r>
      <w:r>
        <w:rPr>
          <w:rFonts w:cs="David"/>
          <w:rtl/>
        </w:rPr>
        <w:t>:</w:t>
      </w:r>
    </w:p>
    <w:p w:rsidR="00000000" w:rsidRDefault="00410B19">
      <w:pPr>
        <w:jc w:val="both"/>
        <w:rPr>
          <w:rFonts w:cs="David"/>
          <w:rtl/>
        </w:rPr>
      </w:pPr>
    </w:p>
    <w:p w:rsidR="00000000" w:rsidRDefault="00410B19">
      <w:pPr>
        <w:jc w:val="both"/>
        <w:rPr>
          <w:rFonts w:cs="David"/>
          <w:rtl/>
        </w:rPr>
      </w:pPr>
      <w:r>
        <w:rPr>
          <w:rFonts w:cs="David"/>
          <w:rtl/>
        </w:rPr>
        <w:tab/>
        <w:t>אבל, גברת, את חוזרת על מה שאני אומר. תפקיד ציבורי כמשמעותו בסעיף 15, מה זה? יש גוף שהוא ע</w:t>
      </w:r>
      <w:r>
        <w:rPr>
          <w:rFonts w:cs="David"/>
          <w:rtl/>
        </w:rPr>
        <w:t>ל פי דין שלא נכלל בזה?</w:t>
      </w:r>
    </w:p>
    <w:p w:rsidR="00000000" w:rsidRDefault="00410B19">
      <w:pPr>
        <w:jc w:val="both"/>
        <w:rPr>
          <w:rFonts w:cs="David"/>
          <w:rtl/>
        </w:rPr>
      </w:pPr>
    </w:p>
    <w:p w:rsidR="00000000" w:rsidRDefault="00410B19">
      <w:pPr>
        <w:jc w:val="both"/>
        <w:rPr>
          <w:rFonts w:cs="David"/>
          <w:rtl/>
        </w:rPr>
      </w:pPr>
      <w:r>
        <w:rPr>
          <w:rFonts w:cs="David"/>
          <w:u w:val="single"/>
          <w:rtl/>
        </w:rPr>
        <w:t>תמר קלהורה</w:t>
      </w:r>
      <w:r>
        <w:rPr>
          <w:rFonts w:cs="David"/>
          <w:rtl/>
        </w:rPr>
        <w:t>:</w:t>
      </w:r>
    </w:p>
    <w:p w:rsidR="00000000" w:rsidRDefault="00410B19">
      <w:pPr>
        <w:jc w:val="both"/>
        <w:rPr>
          <w:rFonts w:cs="David"/>
          <w:rtl/>
        </w:rPr>
      </w:pPr>
    </w:p>
    <w:p w:rsidR="00000000" w:rsidRDefault="00410B19">
      <w:pPr>
        <w:jc w:val="both"/>
        <w:rPr>
          <w:rFonts w:cs="David"/>
          <w:rtl/>
        </w:rPr>
      </w:pPr>
      <w:r>
        <w:rPr>
          <w:rFonts w:cs="David"/>
          <w:rtl/>
        </w:rPr>
        <w:tab/>
        <w:t>לא. יש גוף ציבורי שהוא לא על פי דין.</w:t>
      </w:r>
    </w:p>
    <w:p w:rsidR="00000000" w:rsidRDefault="00410B19">
      <w:pPr>
        <w:jc w:val="both"/>
        <w:rPr>
          <w:rFonts w:cs="David"/>
          <w:rtl/>
        </w:rPr>
      </w:pPr>
    </w:p>
    <w:p w:rsidR="00000000" w:rsidRDefault="00410B19">
      <w:pPr>
        <w:jc w:val="both"/>
        <w:rPr>
          <w:rFonts w:cs="David"/>
          <w:u w:val="single"/>
          <w:rtl/>
        </w:rPr>
      </w:pPr>
      <w:r>
        <w:rPr>
          <w:rFonts w:cs="David"/>
          <w:u w:val="single"/>
          <w:rtl/>
        </w:rPr>
        <w:t>היו"ר מיכאל איתן</w:t>
      </w:r>
      <w:r>
        <w:rPr>
          <w:rFonts w:cs="David"/>
          <w:rtl/>
        </w:rPr>
        <w:t>:</w:t>
      </w:r>
    </w:p>
    <w:p w:rsidR="00000000" w:rsidRDefault="00410B19">
      <w:pPr>
        <w:jc w:val="both"/>
        <w:rPr>
          <w:rFonts w:cs="David"/>
          <w:rtl/>
        </w:rPr>
      </w:pPr>
    </w:p>
    <w:p w:rsidR="00000000" w:rsidRDefault="00410B19">
      <w:pPr>
        <w:jc w:val="both"/>
        <w:rPr>
          <w:rFonts w:cs="David"/>
          <w:rtl/>
        </w:rPr>
      </w:pPr>
      <w:r>
        <w:rPr>
          <w:rFonts w:cs="David"/>
          <w:rtl/>
        </w:rPr>
        <w:tab/>
        <w:t>מה משמעותו בסעיף 15?</w:t>
      </w:r>
    </w:p>
    <w:p w:rsidR="00000000" w:rsidRDefault="00410B19">
      <w:pPr>
        <w:jc w:val="both"/>
        <w:rPr>
          <w:rFonts w:cs="David"/>
          <w:rtl/>
        </w:rPr>
      </w:pPr>
    </w:p>
    <w:p w:rsidR="00000000" w:rsidRDefault="00410B19">
      <w:pPr>
        <w:jc w:val="both"/>
        <w:rPr>
          <w:rFonts w:cs="David"/>
          <w:rtl/>
        </w:rPr>
      </w:pPr>
      <w:r>
        <w:rPr>
          <w:rFonts w:cs="David"/>
          <w:u w:val="single"/>
          <w:rtl/>
        </w:rPr>
        <w:t>תמר קלהורה</w:t>
      </w:r>
      <w:r>
        <w:rPr>
          <w:rFonts w:cs="David"/>
          <w:rtl/>
        </w:rPr>
        <w:t>:</w:t>
      </w:r>
    </w:p>
    <w:p w:rsidR="00000000" w:rsidRDefault="00410B19">
      <w:pPr>
        <w:jc w:val="both"/>
        <w:rPr>
          <w:rFonts w:cs="David"/>
          <w:rtl/>
        </w:rPr>
      </w:pPr>
    </w:p>
    <w:p w:rsidR="00000000" w:rsidRDefault="00410B19">
      <w:pPr>
        <w:jc w:val="both"/>
        <w:rPr>
          <w:rFonts w:cs="David"/>
          <w:rtl/>
        </w:rPr>
      </w:pPr>
      <w:r>
        <w:rPr>
          <w:rFonts w:cs="David"/>
          <w:rtl/>
        </w:rPr>
        <w:tab/>
        <w:t>רק אם זה על פי דין. למה זה משנה?</w:t>
      </w:r>
    </w:p>
    <w:p w:rsidR="00000000" w:rsidRDefault="00410B19">
      <w:pPr>
        <w:jc w:val="both"/>
        <w:rPr>
          <w:rFonts w:cs="David"/>
          <w:rtl/>
        </w:rPr>
      </w:pPr>
    </w:p>
    <w:p w:rsidR="00000000" w:rsidRDefault="00410B19">
      <w:pPr>
        <w:jc w:val="both"/>
        <w:rPr>
          <w:rFonts w:cs="David"/>
          <w:u w:val="single"/>
          <w:rtl/>
        </w:rPr>
      </w:pPr>
      <w:r>
        <w:rPr>
          <w:rFonts w:cs="David"/>
          <w:u w:val="single"/>
          <w:rtl/>
        </w:rPr>
        <w:t>היו"ר מיכאל איתן</w:t>
      </w:r>
      <w:r>
        <w:rPr>
          <w:rFonts w:cs="David"/>
          <w:rtl/>
        </w:rPr>
        <w:t>:</w:t>
      </w:r>
    </w:p>
    <w:p w:rsidR="00000000" w:rsidRDefault="00410B19">
      <w:pPr>
        <w:jc w:val="both"/>
        <w:rPr>
          <w:rFonts w:cs="David"/>
          <w:rtl/>
        </w:rPr>
      </w:pPr>
    </w:p>
    <w:p w:rsidR="00000000" w:rsidRDefault="00410B19">
      <w:pPr>
        <w:jc w:val="both"/>
        <w:rPr>
          <w:rFonts w:cs="David"/>
          <w:rtl/>
        </w:rPr>
      </w:pPr>
      <w:r>
        <w:rPr>
          <w:rFonts w:cs="David"/>
          <w:rtl/>
        </w:rPr>
        <w:tab/>
        <w:t xml:space="preserve">משנה לי, אני רוצה להבין. בגלל שאני לא מבין אז זה הופך למשנה לי, כי את </w:t>
      </w:r>
      <w:r>
        <w:rPr>
          <w:rFonts w:cs="David"/>
          <w:rtl/>
        </w:rPr>
        <w:t>מבינה יותר ממני אבל את מתעקשת אז אני מבין שיש פה משהו לא בסדר. למה? כי את אומרת שתפקיד ציבורי זה דבר אחד, איזה תפקיד ציבורי?</w:t>
      </w:r>
    </w:p>
    <w:p w:rsidR="00000000" w:rsidRDefault="00410B19">
      <w:pPr>
        <w:jc w:val="both"/>
        <w:rPr>
          <w:rFonts w:cs="David"/>
          <w:rtl/>
        </w:rPr>
      </w:pPr>
    </w:p>
    <w:p w:rsidR="00000000" w:rsidRDefault="00410B19">
      <w:pPr>
        <w:jc w:val="both"/>
        <w:rPr>
          <w:rFonts w:cs="David"/>
          <w:rtl/>
        </w:rPr>
      </w:pPr>
      <w:r>
        <w:rPr>
          <w:rFonts w:cs="David"/>
          <w:u w:val="single"/>
          <w:rtl/>
        </w:rPr>
        <w:t>תמר קלהורה</w:t>
      </w:r>
      <w:r>
        <w:rPr>
          <w:rFonts w:cs="David"/>
          <w:rtl/>
        </w:rPr>
        <w:t>:</w:t>
      </w:r>
    </w:p>
    <w:p w:rsidR="00000000" w:rsidRDefault="00410B19">
      <w:pPr>
        <w:jc w:val="both"/>
        <w:rPr>
          <w:rFonts w:cs="David"/>
          <w:rtl/>
        </w:rPr>
      </w:pPr>
    </w:p>
    <w:p w:rsidR="00000000" w:rsidRDefault="00410B19">
      <w:pPr>
        <w:jc w:val="both"/>
        <w:rPr>
          <w:rFonts w:cs="David"/>
          <w:rtl/>
        </w:rPr>
      </w:pPr>
      <w:r>
        <w:rPr>
          <w:rFonts w:cs="David"/>
          <w:rtl/>
        </w:rPr>
        <w:tab/>
        <w:t>בתוך המעגל הזה יש בפנים מעגל יותר קטן של תפקידים ציבוריים שהם תפקידים ציבוריים שהם על פי דין, רק על זה אני רוצה - -</w:t>
      </w:r>
    </w:p>
    <w:p w:rsidR="00000000" w:rsidRDefault="00410B19">
      <w:pPr>
        <w:jc w:val="both"/>
        <w:rPr>
          <w:rFonts w:cs="David"/>
          <w:rtl/>
        </w:rPr>
      </w:pPr>
    </w:p>
    <w:p w:rsidR="00000000" w:rsidRDefault="00410B19">
      <w:pPr>
        <w:jc w:val="both"/>
        <w:rPr>
          <w:rFonts w:cs="David"/>
          <w:u w:val="single"/>
          <w:rtl/>
        </w:rPr>
      </w:pPr>
    </w:p>
    <w:p w:rsidR="00000000" w:rsidRDefault="00410B19">
      <w:pPr>
        <w:jc w:val="both"/>
        <w:rPr>
          <w:rFonts w:cs="David"/>
          <w:u w:val="single"/>
          <w:rtl/>
        </w:rPr>
      </w:pPr>
      <w:r>
        <w:rPr>
          <w:rFonts w:cs="David"/>
          <w:u w:val="single"/>
          <w:rtl/>
        </w:rPr>
        <w:t>היו"ר מיכאל איתן</w:t>
      </w:r>
      <w:r>
        <w:rPr>
          <w:rFonts w:cs="David"/>
          <w:rtl/>
        </w:rPr>
        <w:t>:</w:t>
      </w:r>
    </w:p>
    <w:p w:rsidR="00000000" w:rsidRDefault="00410B19">
      <w:pPr>
        <w:jc w:val="both"/>
        <w:rPr>
          <w:rFonts w:cs="David"/>
          <w:rtl/>
        </w:rPr>
      </w:pPr>
    </w:p>
    <w:p w:rsidR="00000000" w:rsidRDefault="00410B19">
      <w:pPr>
        <w:jc w:val="both"/>
        <w:rPr>
          <w:rFonts w:cs="David"/>
          <w:rtl/>
        </w:rPr>
      </w:pPr>
      <w:r>
        <w:rPr>
          <w:rFonts w:cs="David"/>
          <w:rtl/>
        </w:rPr>
        <w:tab/>
        <w:t>ועכשיו אני רוצה שיש כאן המעגל הזה תפקיד ציבורי וכאן יהיה כתוב "כמשמעותו בסעיף 15(ד)" ושני המעגלים האלה צריכים להיות זהים אבל את לא נותנת לי למחוק אז אני רוצה להבין למה את לא נותנת לי למחוק.</w:t>
      </w:r>
    </w:p>
    <w:p w:rsidR="00000000" w:rsidRDefault="00410B19">
      <w:pPr>
        <w:jc w:val="both"/>
        <w:rPr>
          <w:rFonts w:cs="David"/>
          <w:rtl/>
        </w:rPr>
      </w:pPr>
    </w:p>
    <w:p w:rsidR="00000000" w:rsidRDefault="00410B19">
      <w:pPr>
        <w:jc w:val="both"/>
        <w:rPr>
          <w:rFonts w:cs="David"/>
          <w:rtl/>
        </w:rPr>
      </w:pPr>
      <w:r>
        <w:rPr>
          <w:rFonts w:cs="David"/>
          <w:u w:val="single"/>
          <w:rtl/>
        </w:rPr>
        <w:t>תמר קלהורה</w:t>
      </w:r>
      <w:r>
        <w:rPr>
          <w:rFonts w:cs="David"/>
          <w:rtl/>
        </w:rPr>
        <w:t>:</w:t>
      </w:r>
    </w:p>
    <w:p w:rsidR="00000000" w:rsidRDefault="00410B19">
      <w:pPr>
        <w:jc w:val="both"/>
        <w:rPr>
          <w:rFonts w:cs="David"/>
          <w:rtl/>
        </w:rPr>
      </w:pPr>
    </w:p>
    <w:p w:rsidR="00000000" w:rsidRDefault="00410B19">
      <w:pPr>
        <w:jc w:val="both"/>
        <w:rPr>
          <w:rFonts w:cs="David"/>
          <w:rtl/>
        </w:rPr>
      </w:pPr>
      <w:r>
        <w:rPr>
          <w:rFonts w:cs="David"/>
          <w:rtl/>
        </w:rPr>
        <w:tab/>
        <w:t>אני רוצה להשתמש באותם מונחים.</w:t>
      </w:r>
    </w:p>
    <w:p w:rsidR="00000000" w:rsidRDefault="00410B19">
      <w:pPr>
        <w:jc w:val="both"/>
        <w:rPr>
          <w:rFonts w:cs="David"/>
          <w:rtl/>
        </w:rPr>
      </w:pPr>
    </w:p>
    <w:p w:rsidR="00000000" w:rsidRDefault="00410B19">
      <w:pPr>
        <w:jc w:val="both"/>
        <w:rPr>
          <w:rFonts w:cs="David"/>
          <w:u w:val="single"/>
          <w:rtl/>
        </w:rPr>
      </w:pPr>
    </w:p>
    <w:p w:rsidR="00000000" w:rsidRDefault="00410B19">
      <w:pPr>
        <w:jc w:val="both"/>
        <w:rPr>
          <w:rFonts w:cs="David"/>
          <w:u w:val="single"/>
          <w:rtl/>
        </w:rPr>
      </w:pPr>
      <w:r>
        <w:rPr>
          <w:rFonts w:cs="David"/>
          <w:u w:val="single"/>
          <w:rtl/>
        </w:rPr>
        <w:t>היו"ר מיכאל איתן</w:t>
      </w:r>
      <w:r>
        <w:rPr>
          <w:rFonts w:cs="David"/>
          <w:rtl/>
        </w:rPr>
        <w:t>:</w:t>
      </w:r>
    </w:p>
    <w:p w:rsidR="00000000" w:rsidRDefault="00410B19">
      <w:pPr>
        <w:jc w:val="both"/>
        <w:rPr>
          <w:rFonts w:cs="David"/>
          <w:rtl/>
        </w:rPr>
      </w:pPr>
    </w:p>
    <w:p w:rsidR="00000000" w:rsidRDefault="00410B19">
      <w:pPr>
        <w:jc w:val="both"/>
        <w:rPr>
          <w:rFonts w:cs="David"/>
          <w:rtl/>
        </w:rPr>
      </w:pPr>
      <w:r>
        <w:rPr>
          <w:rFonts w:cs="David"/>
          <w:rtl/>
        </w:rPr>
        <w:tab/>
        <w:t>זה אותם מונחים "כמשמעותו בסעיף 15(ד)2".</w:t>
      </w:r>
    </w:p>
    <w:p w:rsidR="00000000" w:rsidRDefault="00410B19">
      <w:pPr>
        <w:jc w:val="both"/>
        <w:rPr>
          <w:rFonts w:cs="David"/>
          <w:rtl/>
        </w:rPr>
      </w:pPr>
    </w:p>
    <w:p w:rsidR="00000000" w:rsidRDefault="00410B19">
      <w:pPr>
        <w:jc w:val="both"/>
        <w:rPr>
          <w:rFonts w:cs="David"/>
          <w:rtl/>
        </w:rPr>
      </w:pPr>
      <w:r>
        <w:rPr>
          <w:rFonts w:cs="David"/>
          <w:u w:val="single"/>
          <w:rtl/>
        </w:rPr>
        <w:t>מרב ישראלי</w:t>
      </w:r>
      <w:r>
        <w:rPr>
          <w:rFonts w:cs="David"/>
          <w:rtl/>
        </w:rPr>
        <w:t>:</w:t>
      </w:r>
    </w:p>
    <w:p w:rsidR="00000000" w:rsidRDefault="00410B19">
      <w:pPr>
        <w:jc w:val="both"/>
        <w:rPr>
          <w:rFonts w:cs="David"/>
          <w:rtl/>
        </w:rPr>
      </w:pPr>
    </w:p>
    <w:p w:rsidR="00000000" w:rsidRDefault="00410B19">
      <w:pPr>
        <w:jc w:val="both"/>
        <w:rPr>
          <w:rFonts w:cs="David"/>
          <w:rtl/>
        </w:rPr>
      </w:pPr>
      <w:r>
        <w:rPr>
          <w:rFonts w:cs="David"/>
          <w:rtl/>
        </w:rPr>
        <w:tab/>
        <w:t>כמו שהיא אמרה - -</w:t>
      </w:r>
    </w:p>
    <w:p w:rsidR="00000000" w:rsidRDefault="00410B19">
      <w:pPr>
        <w:jc w:val="both"/>
        <w:rPr>
          <w:rFonts w:cs="David"/>
          <w:rtl/>
        </w:rPr>
      </w:pPr>
    </w:p>
    <w:p w:rsidR="00000000" w:rsidRDefault="00410B19">
      <w:pPr>
        <w:jc w:val="both"/>
        <w:rPr>
          <w:rFonts w:cs="David"/>
          <w:rtl/>
        </w:rPr>
      </w:pPr>
      <w:r>
        <w:rPr>
          <w:rFonts w:cs="David"/>
          <w:u w:val="single"/>
          <w:rtl/>
        </w:rPr>
        <w:t>ישראל גלעד</w:t>
      </w:r>
      <w:r>
        <w:rPr>
          <w:rFonts w:cs="David"/>
          <w:rtl/>
        </w:rPr>
        <w:t>:</w:t>
      </w:r>
    </w:p>
    <w:p w:rsidR="00000000" w:rsidRDefault="00410B19">
      <w:pPr>
        <w:jc w:val="both"/>
        <w:rPr>
          <w:rFonts w:cs="David"/>
          <w:rtl/>
        </w:rPr>
      </w:pPr>
    </w:p>
    <w:p w:rsidR="00000000" w:rsidRDefault="00410B19">
      <w:pPr>
        <w:jc w:val="both"/>
        <w:rPr>
          <w:rFonts w:cs="David"/>
          <w:rtl/>
        </w:rPr>
      </w:pPr>
      <w:r>
        <w:rPr>
          <w:rFonts w:cs="David"/>
          <w:rtl/>
        </w:rPr>
        <w:tab/>
        <w:t>יש מעגלים שעל פי דין, כמו שנאמר פה צריך להיות מעגלים שונים על פי דין. יש את המעגל הבג"צי על פי דין ואולי ייתכנו מעגלים אחרים על פי דין בתוך המעגל</w:t>
      </w:r>
      <w:r>
        <w:rPr>
          <w:rFonts w:cs="David"/>
          <w:rtl/>
        </w:rPr>
        <w:t xml:space="preserve"> הציבורי.</w:t>
      </w:r>
    </w:p>
    <w:p w:rsidR="00000000" w:rsidRDefault="00410B19">
      <w:pPr>
        <w:jc w:val="both"/>
        <w:rPr>
          <w:rFonts w:cs="David"/>
          <w:rtl/>
        </w:rPr>
      </w:pPr>
      <w:r>
        <w:rPr>
          <w:rFonts w:cs="David"/>
          <w:rtl/>
        </w:rPr>
        <w:tab/>
      </w:r>
    </w:p>
    <w:p w:rsidR="00000000" w:rsidRDefault="00410B19">
      <w:pPr>
        <w:ind w:firstLine="720"/>
        <w:jc w:val="both"/>
        <w:rPr>
          <w:rFonts w:cs="David"/>
          <w:rtl/>
        </w:rPr>
      </w:pPr>
    </w:p>
    <w:p w:rsidR="00000000" w:rsidRDefault="00410B19">
      <w:pPr>
        <w:jc w:val="both"/>
        <w:rPr>
          <w:rFonts w:cs="David"/>
          <w:u w:val="single"/>
          <w:rtl/>
        </w:rPr>
      </w:pPr>
      <w:r>
        <w:rPr>
          <w:rFonts w:cs="David"/>
          <w:u w:val="single"/>
          <w:rtl/>
        </w:rPr>
        <w:t>היו"ר מיכאל איתן</w:t>
      </w:r>
      <w:r>
        <w:rPr>
          <w:rFonts w:cs="David"/>
          <w:rtl/>
        </w:rPr>
        <w:t>:</w:t>
      </w:r>
    </w:p>
    <w:p w:rsidR="00000000" w:rsidRDefault="00410B19">
      <w:pPr>
        <w:ind w:firstLine="720"/>
        <w:jc w:val="both"/>
        <w:rPr>
          <w:rFonts w:cs="David"/>
          <w:rtl/>
        </w:rPr>
      </w:pPr>
    </w:p>
    <w:p w:rsidR="00000000" w:rsidRDefault="00410B19">
      <w:pPr>
        <w:ind w:firstLine="720"/>
        <w:jc w:val="both"/>
        <w:rPr>
          <w:rFonts w:cs="David"/>
          <w:rtl/>
        </w:rPr>
      </w:pPr>
      <w:r>
        <w:rPr>
          <w:rFonts w:cs="David"/>
          <w:rtl/>
        </w:rPr>
        <w:t>זה לא מה שהיא אומרת.</w:t>
      </w:r>
    </w:p>
    <w:p w:rsidR="00000000" w:rsidRDefault="00410B19">
      <w:pPr>
        <w:jc w:val="both"/>
        <w:rPr>
          <w:rFonts w:cs="David"/>
          <w:rtl/>
        </w:rPr>
      </w:pPr>
    </w:p>
    <w:p w:rsidR="00000000" w:rsidRDefault="00410B19">
      <w:pPr>
        <w:jc w:val="both"/>
        <w:rPr>
          <w:rFonts w:cs="David"/>
          <w:rtl/>
        </w:rPr>
      </w:pPr>
      <w:r>
        <w:rPr>
          <w:rFonts w:cs="David"/>
          <w:u w:val="single"/>
          <w:rtl/>
        </w:rPr>
        <w:t>ישראל גלעד</w:t>
      </w:r>
      <w:r>
        <w:rPr>
          <w:rFonts w:cs="David"/>
          <w:rtl/>
        </w:rPr>
        <w:t>:</w:t>
      </w:r>
    </w:p>
    <w:p w:rsidR="00000000" w:rsidRDefault="00410B19">
      <w:pPr>
        <w:jc w:val="both"/>
        <w:rPr>
          <w:rFonts w:cs="David"/>
          <w:rtl/>
        </w:rPr>
      </w:pPr>
    </w:p>
    <w:p w:rsidR="00000000" w:rsidRDefault="00410B19">
      <w:pPr>
        <w:jc w:val="both"/>
        <w:rPr>
          <w:rFonts w:cs="David"/>
          <w:rtl/>
        </w:rPr>
      </w:pPr>
      <w:r>
        <w:rPr>
          <w:rFonts w:cs="David"/>
          <w:rtl/>
        </w:rPr>
        <w:tab/>
        <w:t>זה אפשרי.</w:t>
      </w:r>
    </w:p>
    <w:p w:rsidR="00000000" w:rsidRDefault="00410B19">
      <w:pPr>
        <w:jc w:val="both"/>
        <w:rPr>
          <w:rFonts w:cs="David"/>
          <w:rtl/>
        </w:rPr>
      </w:pPr>
    </w:p>
    <w:p w:rsidR="00000000" w:rsidRDefault="00410B19">
      <w:pPr>
        <w:jc w:val="both"/>
        <w:rPr>
          <w:rFonts w:cs="David"/>
          <w:u w:val="single"/>
          <w:rtl/>
        </w:rPr>
      </w:pPr>
      <w:r>
        <w:rPr>
          <w:rFonts w:cs="David"/>
          <w:u w:val="single"/>
          <w:rtl/>
        </w:rPr>
        <w:t>היו"ר מיכאל איתן</w:t>
      </w:r>
      <w:r>
        <w:rPr>
          <w:rFonts w:cs="David"/>
          <w:rtl/>
        </w:rPr>
        <w:t>:</w:t>
      </w:r>
    </w:p>
    <w:p w:rsidR="00000000" w:rsidRDefault="00410B19">
      <w:pPr>
        <w:jc w:val="both"/>
        <w:rPr>
          <w:rFonts w:cs="David"/>
          <w:rtl/>
        </w:rPr>
      </w:pPr>
    </w:p>
    <w:p w:rsidR="00000000" w:rsidRDefault="00410B19">
      <w:pPr>
        <w:jc w:val="both"/>
        <w:rPr>
          <w:rFonts w:cs="David"/>
          <w:rtl/>
        </w:rPr>
      </w:pPr>
      <w:r>
        <w:rPr>
          <w:rFonts w:cs="David"/>
          <w:rtl/>
        </w:rPr>
        <w:tab/>
        <w:t>זה לא אפשרי.</w:t>
      </w:r>
    </w:p>
    <w:p w:rsidR="00000000" w:rsidRDefault="00410B19">
      <w:pPr>
        <w:jc w:val="both"/>
        <w:rPr>
          <w:rFonts w:cs="David"/>
          <w:rtl/>
        </w:rPr>
      </w:pPr>
    </w:p>
    <w:p w:rsidR="00000000" w:rsidRDefault="00410B19">
      <w:pPr>
        <w:jc w:val="both"/>
        <w:rPr>
          <w:rFonts w:cs="David"/>
          <w:rtl/>
        </w:rPr>
      </w:pPr>
      <w:r>
        <w:rPr>
          <w:rFonts w:cs="David"/>
          <w:u w:val="single"/>
          <w:rtl/>
        </w:rPr>
        <w:t>ישראל גלעד</w:t>
      </w:r>
      <w:r>
        <w:rPr>
          <w:rFonts w:cs="David"/>
          <w:rtl/>
        </w:rPr>
        <w:t>:</w:t>
      </w:r>
    </w:p>
    <w:p w:rsidR="00000000" w:rsidRDefault="00410B19">
      <w:pPr>
        <w:jc w:val="both"/>
        <w:rPr>
          <w:rFonts w:cs="David"/>
          <w:rtl/>
        </w:rPr>
      </w:pPr>
    </w:p>
    <w:p w:rsidR="00000000" w:rsidRDefault="00410B19">
      <w:pPr>
        <w:jc w:val="both"/>
        <w:rPr>
          <w:rFonts w:cs="David"/>
          <w:rtl/>
        </w:rPr>
      </w:pPr>
      <w:r>
        <w:rPr>
          <w:rFonts w:cs="David"/>
          <w:rtl/>
        </w:rPr>
        <w:tab/>
        <w:t>כי יכול להיות שהמונח "תפקיד ציבורי על פי דין" יתפרש בהקשר אחר.</w:t>
      </w:r>
    </w:p>
    <w:p w:rsidR="00000000" w:rsidRDefault="00410B19">
      <w:pPr>
        <w:jc w:val="both"/>
        <w:rPr>
          <w:rFonts w:cs="David"/>
          <w:rtl/>
        </w:rPr>
      </w:pPr>
    </w:p>
    <w:p w:rsidR="00000000" w:rsidRDefault="00410B19">
      <w:pPr>
        <w:jc w:val="both"/>
        <w:rPr>
          <w:rFonts w:cs="David"/>
          <w:u w:val="single"/>
          <w:rtl/>
        </w:rPr>
      </w:pPr>
      <w:r>
        <w:rPr>
          <w:rFonts w:cs="David"/>
          <w:u w:val="single"/>
          <w:rtl/>
        </w:rPr>
        <w:t>היו"ר מיכאל איתן</w:t>
      </w:r>
      <w:r>
        <w:rPr>
          <w:rFonts w:cs="David"/>
          <w:rtl/>
        </w:rPr>
        <w:t>:</w:t>
      </w:r>
    </w:p>
    <w:p w:rsidR="00000000" w:rsidRDefault="00410B19">
      <w:pPr>
        <w:jc w:val="both"/>
        <w:rPr>
          <w:rFonts w:cs="David"/>
          <w:rtl/>
        </w:rPr>
      </w:pPr>
    </w:p>
    <w:p w:rsidR="00000000" w:rsidRDefault="00410B19">
      <w:pPr>
        <w:jc w:val="both"/>
        <w:rPr>
          <w:rFonts w:cs="David"/>
          <w:rtl/>
        </w:rPr>
      </w:pPr>
      <w:r>
        <w:rPr>
          <w:rFonts w:cs="David"/>
          <w:rtl/>
        </w:rPr>
        <w:tab/>
        <w:t xml:space="preserve">בית המשפט לא יפסול את עצמו מלדון בגוף ציבורי </w:t>
      </w:r>
      <w:r>
        <w:rPr>
          <w:rFonts w:cs="David"/>
          <w:rtl/>
        </w:rPr>
        <w:t>על פי דין.</w:t>
      </w:r>
    </w:p>
    <w:p w:rsidR="00000000" w:rsidRDefault="00410B19">
      <w:pPr>
        <w:jc w:val="both"/>
        <w:rPr>
          <w:rFonts w:cs="David"/>
          <w:rtl/>
        </w:rPr>
      </w:pPr>
    </w:p>
    <w:p w:rsidR="00000000" w:rsidRDefault="00410B19">
      <w:pPr>
        <w:jc w:val="both"/>
        <w:rPr>
          <w:rFonts w:cs="David"/>
          <w:rtl/>
        </w:rPr>
      </w:pPr>
      <w:r>
        <w:rPr>
          <w:rFonts w:cs="David"/>
          <w:u w:val="single"/>
          <w:rtl/>
        </w:rPr>
        <w:t>ישראל גלעד</w:t>
      </w:r>
      <w:r>
        <w:rPr>
          <w:rFonts w:cs="David"/>
          <w:rtl/>
        </w:rPr>
        <w:t>:</w:t>
      </w:r>
    </w:p>
    <w:p w:rsidR="00000000" w:rsidRDefault="00410B19">
      <w:pPr>
        <w:jc w:val="both"/>
        <w:rPr>
          <w:rFonts w:cs="David"/>
          <w:rtl/>
        </w:rPr>
      </w:pPr>
    </w:p>
    <w:p w:rsidR="00000000" w:rsidRDefault="00410B19">
      <w:pPr>
        <w:jc w:val="both"/>
        <w:rPr>
          <w:rFonts w:cs="David"/>
          <w:rtl/>
        </w:rPr>
      </w:pPr>
      <w:r>
        <w:rPr>
          <w:rFonts w:cs="David"/>
          <w:rtl/>
        </w:rPr>
        <w:tab/>
        <w:t>אתה רוצה להבטיח שהחסינות כאן תהיה בגודל המעגל שסמוך לבג"צ, נכון? אז השאלה - -</w:t>
      </w:r>
    </w:p>
    <w:p w:rsidR="00000000" w:rsidRDefault="00410B19">
      <w:pPr>
        <w:jc w:val="both"/>
        <w:rPr>
          <w:rFonts w:cs="David"/>
          <w:rtl/>
        </w:rPr>
      </w:pPr>
    </w:p>
    <w:p w:rsidR="00000000" w:rsidRDefault="00410B19">
      <w:pPr>
        <w:jc w:val="both"/>
        <w:rPr>
          <w:rFonts w:cs="David"/>
          <w:rtl/>
        </w:rPr>
      </w:pPr>
      <w:r>
        <w:rPr>
          <w:rFonts w:cs="David"/>
          <w:u w:val="single"/>
          <w:rtl/>
        </w:rPr>
        <w:t>תמר קלהורה</w:t>
      </w:r>
      <w:r>
        <w:rPr>
          <w:rFonts w:cs="David"/>
          <w:rtl/>
        </w:rPr>
        <w:t>:</w:t>
      </w:r>
    </w:p>
    <w:p w:rsidR="00000000" w:rsidRDefault="00410B19">
      <w:pPr>
        <w:jc w:val="both"/>
        <w:rPr>
          <w:rFonts w:cs="David"/>
          <w:rtl/>
        </w:rPr>
      </w:pPr>
    </w:p>
    <w:p w:rsidR="00000000" w:rsidRDefault="00410B19">
      <w:pPr>
        <w:jc w:val="both"/>
        <w:rPr>
          <w:rFonts w:cs="David"/>
          <w:rtl/>
        </w:rPr>
      </w:pPr>
      <w:r>
        <w:rPr>
          <w:rFonts w:cs="David"/>
          <w:rtl/>
        </w:rPr>
        <w:tab/>
        <w:t>למה אתה רוצה להוריד את זה?</w:t>
      </w:r>
    </w:p>
    <w:p w:rsidR="00000000" w:rsidRDefault="00410B19">
      <w:pPr>
        <w:jc w:val="both"/>
        <w:rPr>
          <w:rFonts w:cs="David"/>
          <w:u w:val="single"/>
          <w:rtl/>
        </w:rPr>
      </w:pPr>
    </w:p>
    <w:p w:rsidR="00000000" w:rsidRDefault="00410B19">
      <w:pPr>
        <w:jc w:val="both"/>
        <w:rPr>
          <w:rFonts w:cs="David"/>
          <w:u w:val="single"/>
          <w:rtl/>
        </w:rPr>
      </w:pPr>
    </w:p>
    <w:p w:rsidR="00000000" w:rsidRDefault="00410B19">
      <w:pPr>
        <w:jc w:val="both"/>
        <w:rPr>
          <w:rFonts w:cs="David"/>
          <w:u w:val="single"/>
          <w:rtl/>
        </w:rPr>
      </w:pPr>
      <w:r>
        <w:rPr>
          <w:rFonts w:cs="David"/>
          <w:u w:val="single"/>
          <w:rtl/>
        </w:rPr>
        <w:t>היו"ר מיכאל איתן</w:t>
      </w:r>
      <w:r>
        <w:rPr>
          <w:rFonts w:cs="David"/>
          <w:rtl/>
        </w:rPr>
        <w:t>:</w:t>
      </w:r>
    </w:p>
    <w:p w:rsidR="00000000" w:rsidRDefault="00410B19">
      <w:pPr>
        <w:jc w:val="both"/>
        <w:rPr>
          <w:rFonts w:cs="David"/>
          <w:rtl/>
        </w:rPr>
      </w:pPr>
    </w:p>
    <w:p w:rsidR="00000000" w:rsidRDefault="00410B19">
      <w:pPr>
        <w:jc w:val="both"/>
        <w:rPr>
          <w:rFonts w:cs="David"/>
          <w:rtl/>
        </w:rPr>
      </w:pPr>
      <w:r>
        <w:rPr>
          <w:rFonts w:cs="David"/>
          <w:rtl/>
        </w:rPr>
        <w:tab/>
        <w:t>אני לא מוריד, אני סתם לא עושה כפילות, זה מעגלים זהים.</w:t>
      </w:r>
    </w:p>
    <w:p w:rsidR="00000000" w:rsidRDefault="00410B19">
      <w:pPr>
        <w:jc w:val="both"/>
        <w:rPr>
          <w:rFonts w:cs="David"/>
          <w:rtl/>
        </w:rPr>
      </w:pPr>
    </w:p>
    <w:p w:rsidR="00000000" w:rsidRDefault="00410B19">
      <w:pPr>
        <w:jc w:val="both"/>
        <w:rPr>
          <w:rFonts w:cs="David"/>
          <w:rtl/>
        </w:rPr>
      </w:pPr>
      <w:r>
        <w:rPr>
          <w:rFonts w:cs="David"/>
          <w:u w:val="single"/>
          <w:rtl/>
        </w:rPr>
        <w:t>יונתן דייוויס</w:t>
      </w:r>
      <w:r>
        <w:rPr>
          <w:rFonts w:cs="David"/>
          <w:rtl/>
        </w:rPr>
        <w:t>:</w:t>
      </w:r>
    </w:p>
    <w:p w:rsidR="00000000" w:rsidRDefault="00410B19">
      <w:pPr>
        <w:jc w:val="both"/>
        <w:rPr>
          <w:rFonts w:cs="David"/>
          <w:rtl/>
        </w:rPr>
      </w:pPr>
    </w:p>
    <w:p w:rsidR="00000000" w:rsidRDefault="00410B19">
      <w:pPr>
        <w:jc w:val="both"/>
        <w:rPr>
          <w:rFonts w:cs="David"/>
          <w:rtl/>
        </w:rPr>
      </w:pPr>
      <w:r>
        <w:rPr>
          <w:rFonts w:cs="David"/>
          <w:rtl/>
        </w:rPr>
        <w:tab/>
        <w:t>ברגע שאתה אומר "</w:t>
      </w:r>
      <w:r>
        <w:rPr>
          <w:rFonts w:cs="David"/>
          <w:rtl/>
        </w:rPr>
        <w:t>תפקיד ציבורי" ואתה מפנה לסעיף הזה, ממילא זה על פי דין.</w:t>
      </w:r>
    </w:p>
    <w:p w:rsidR="00000000" w:rsidRDefault="00410B19">
      <w:pPr>
        <w:jc w:val="both"/>
        <w:rPr>
          <w:rFonts w:cs="David"/>
          <w:rtl/>
        </w:rPr>
      </w:pPr>
    </w:p>
    <w:p w:rsidR="00000000" w:rsidRDefault="00410B19">
      <w:pPr>
        <w:jc w:val="both"/>
        <w:rPr>
          <w:rFonts w:cs="David"/>
          <w:u w:val="single"/>
          <w:rtl/>
        </w:rPr>
      </w:pPr>
      <w:r>
        <w:rPr>
          <w:rFonts w:cs="David"/>
          <w:u w:val="single"/>
          <w:rtl/>
        </w:rPr>
        <w:t>היו"ר מיכאל איתן</w:t>
      </w:r>
      <w:r>
        <w:rPr>
          <w:rFonts w:cs="David"/>
          <w:rtl/>
        </w:rPr>
        <w:t>:</w:t>
      </w:r>
    </w:p>
    <w:p w:rsidR="00000000" w:rsidRDefault="00410B19">
      <w:pPr>
        <w:jc w:val="both"/>
        <w:rPr>
          <w:rFonts w:cs="David"/>
          <w:rtl/>
        </w:rPr>
      </w:pPr>
    </w:p>
    <w:p w:rsidR="00000000" w:rsidRDefault="00410B19">
      <w:pPr>
        <w:jc w:val="both"/>
        <w:rPr>
          <w:rFonts w:cs="David"/>
          <w:rtl/>
        </w:rPr>
      </w:pPr>
      <w:r>
        <w:rPr>
          <w:rFonts w:cs="David"/>
          <w:rtl/>
        </w:rPr>
        <w:tab/>
        <w:t>זה מה שאני אומר. אבל אני לא רוצה את המילה "על פי דין".</w:t>
      </w:r>
    </w:p>
    <w:p w:rsidR="00000000" w:rsidRDefault="00410B19">
      <w:pPr>
        <w:jc w:val="both"/>
        <w:rPr>
          <w:rFonts w:cs="David"/>
          <w:rtl/>
        </w:rPr>
      </w:pPr>
    </w:p>
    <w:p w:rsidR="00000000" w:rsidRDefault="00410B19">
      <w:pPr>
        <w:jc w:val="both"/>
        <w:rPr>
          <w:rFonts w:cs="David"/>
          <w:rtl/>
        </w:rPr>
      </w:pPr>
      <w:r>
        <w:rPr>
          <w:rFonts w:cs="David"/>
          <w:u w:val="single"/>
          <w:rtl/>
        </w:rPr>
        <w:t>יונתן דייוויס</w:t>
      </w:r>
      <w:r>
        <w:rPr>
          <w:rFonts w:cs="David"/>
          <w:rtl/>
        </w:rPr>
        <w:t>:</w:t>
      </w:r>
    </w:p>
    <w:p w:rsidR="00000000" w:rsidRDefault="00410B19">
      <w:pPr>
        <w:jc w:val="both"/>
        <w:rPr>
          <w:rFonts w:cs="David"/>
          <w:rtl/>
        </w:rPr>
      </w:pPr>
    </w:p>
    <w:p w:rsidR="00000000" w:rsidRDefault="00410B19">
      <w:pPr>
        <w:jc w:val="both"/>
        <w:rPr>
          <w:rFonts w:cs="David"/>
          <w:rtl/>
        </w:rPr>
      </w:pPr>
      <w:r>
        <w:rPr>
          <w:rFonts w:cs="David"/>
          <w:rtl/>
        </w:rPr>
        <w:tab/>
        <w:t>תקראי, רק הפעולות האלה יכולות להיות על פי דין כי את מפנה ל-15(ד)2.</w:t>
      </w:r>
    </w:p>
    <w:p w:rsidR="00000000" w:rsidRDefault="00410B19">
      <w:pPr>
        <w:jc w:val="both"/>
        <w:rPr>
          <w:rFonts w:cs="David"/>
          <w:rtl/>
        </w:rPr>
      </w:pPr>
    </w:p>
    <w:p w:rsidR="00000000" w:rsidRDefault="00410B19">
      <w:pPr>
        <w:jc w:val="both"/>
        <w:rPr>
          <w:rFonts w:cs="David"/>
          <w:rtl/>
        </w:rPr>
      </w:pPr>
      <w:r>
        <w:rPr>
          <w:rFonts w:cs="David"/>
          <w:u w:val="single"/>
          <w:rtl/>
        </w:rPr>
        <w:t>מרב ישראלי</w:t>
      </w:r>
      <w:r>
        <w:rPr>
          <w:rFonts w:cs="David"/>
          <w:rtl/>
        </w:rPr>
        <w:t>:</w:t>
      </w:r>
    </w:p>
    <w:p w:rsidR="00000000" w:rsidRDefault="00410B19">
      <w:pPr>
        <w:jc w:val="both"/>
        <w:rPr>
          <w:rFonts w:cs="David"/>
          <w:rtl/>
        </w:rPr>
      </w:pPr>
    </w:p>
    <w:p w:rsidR="00000000" w:rsidRDefault="00410B19">
      <w:pPr>
        <w:jc w:val="both"/>
        <w:rPr>
          <w:rFonts w:cs="David"/>
          <w:rtl/>
        </w:rPr>
      </w:pPr>
      <w:r>
        <w:rPr>
          <w:rFonts w:cs="David"/>
          <w:rtl/>
        </w:rPr>
        <w:tab/>
        <w:t>אבל אתה יכול לקחת את מה ש</w:t>
      </w:r>
      <w:r>
        <w:rPr>
          <w:rFonts w:cs="David"/>
          <w:rtl/>
        </w:rPr>
        <w:t xml:space="preserve">תמר אמרה קודם ולהגיד – בג"צ אמר העמותה למען הזקנים ממלאה תפקיד ציבורי רק היא לא ממלאה תפקיד ציבורי על פי דין. לכן הפרשנות לפי 15(ד)2 לגבי תפקיד ציבורי אולי מכניסה את העמותה למען הזקן גם לפי 15(ד)2 אבל יש תנאי נוסף. יש שני תנאים לסמכות בג"צ: שזה יהיה תפקיד </w:t>
      </w:r>
      <w:r>
        <w:rPr>
          <w:rFonts w:cs="David"/>
          <w:rtl/>
        </w:rPr>
        <w:t>ציבורי ושזה יהיה על פי דין.</w:t>
      </w:r>
    </w:p>
    <w:p w:rsidR="00000000" w:rsidRDefault="00410B19">
      <w:pPr>
        <w:jc w:val="both"/>
        <w:rPr>
          <w:rFonts w:cs="David"/>
          <w:rtl/>
        </w:rPr>
      </w:pPr>
    </w:p>
    <w:p w:rsidR="00000000" w:rsidRDefault="00410B19">
      <w:pPr>
        <w:jc w:val="both"/>
        <w:rPr>
          <w:rFonts w:cs="David"/>
          <w:rtl/>
        </w:rPr>
      </w:pPr>
      <w:r>
        <w:rPr>
          <w:rFonts w:cs="David"/>
          <w:u w:val="single"/>
          <w:rtl/>
        </w:rPr>
        <w:t>תמר קלהורה</w:t>
      </w:r>
      <w:r>
        <w:rPr>
          <w:rFonts w:cs="David"/>
          <w:rtl/>
        </w:rPr>
        <w:t>:</w:t>
      </w:r>
    </w:p>
    <w:p w:rsidR="00000000" w:rsidRDefault="00410B19">
      <w:pPr>
        <w:jc w:val="both"/>
        <w:rPr>
          <w:rFonts w:cs="David"/>
          <w:rtl/>
        </w:rPr>
      </w:pPr>
    </w:p>
    <w:p w:rsidR="00000000" w:rsidRDefault="00410B19">
      <w:pPr>
        <w:jc w:val="both"/>
        <w:rPr>
          <w:rFonts w:cs="David"/>
          <w:rtl/>
        </w:rPr>
      </w:pPr>
      <w:r>
        <w:rPr>
          <w:rFonts w:cs="David"/>
          <w:rtl/>
        </w:rPr>
        <w:tab/>
        <w:t>זה שני תנאים, זה לא כפילות. הכפילות נמצאת במקום אחר.</w:t>
      </w:r>
    </w:p>
    <w:p w:rsidR="00000000" w:rsidRDefault="00410B19">
      <w:pPr>
        <w:jc w:val="both"/>
        <w:rPr>
          <w:rFonts w:cs="David"/>
          <w:rtl/>
        </w:rPr>
      </w:pPr>
    </w:p>
    <w:p w:rsidR="00000000" w:rsidRDefault="00410B19">
      <w:pPr>
        <w:jc w:val="both"/>
        <w:rPr>
          <w:rFonts w:cs="David"/>
          <w:u w:val="single"/>
          <w:rtl/>
        </w:rPr>
      </w:pPr>
      <w:r>
        <w:rPr>
          <w:rFonts w:cs="David"/>
          <w:u w:val="single"/>
          <w:rtl/>
        </w:rPr>
        <w:t>היו"ר מיכאל איתן</w:t>
      </w:r>
      <w:r>
        <w:rPr>
          <w:rFonts w:cs="David"/>
          <w:rtl/>
        </w:rPr>
        <w:t>:</w:t>
      </w:r>
    </w:p>
    <w:p w:rsidR="00000000" w:rsidRDefault="00410B19">
      <w:pPr>
        <w:jc w:val="both"/>
        <w:rPr>
          <w:rFonts w:cs="David"/>
          <w:rtl/>
        </w:rPr>
      </w:pPr>
    </w:p>
    <w:p w:rsidR="00000000" w:rsidRDefault="00410B19">
      <w:pPr>
        <w:jc w:val="both"/>
        <w:rPr>
          <w:rFonts w:cs="David"/>
          <w:rtl/>
        </w:rPr>
      </w:pPr>
      <w:r>
        <w:rPr>
          <w:rFonts w:cs="David"/>
          <w:rtl/>
        </w:rPr>
        <w:tab/>
        <w:t xml:space="preserve">יש פה מעגל אחד שנקרא "תפקיד ציבורי", בתוכו יש מעגל פנימי שנקרא על פי דין . עכשיו יש פה מעגל שקוראים לו "תפקיד ציבורי" שהוא זהה לזה. כאן שי </w:t>
      </w:r>
      <w:r>
        <w:rPr>
          <w:rFonts w:cs="David"/>
          <w:rtl/>
        </w:rPr>
        <w:t>מעגל שקוראים לו "כמשמעותו בפסקה כזו" עכשיו שני אלה זהים. אז בשביל מה אני צריך - -</w:t>
      </w:r>
    </w:p>
    <w:p w:rsidR="00000000" w:rsidRDefault="00410B19">
      <w:pPr>
        <w:jc w:val="both"/>
        <w:rPr>
          <w:rFonts w:cs="David"/>
          <w:rtl/>
        </w:rPr>
      </w:pPr>
    </w:p>
    <w:p w:rsidR="00000000" w:rsidRDefault="00410B19">
      <w:pPr>
        <w:jc w:val="both"/>
        <w:rPr>
          <w:rFonts w:cs="David"/>
          <w:rtl/>
        </w:rPr>
      </w:pPr>
      <w:r>
        <w:rPr>
          <w:rFonts w:cs="David"/>
          <w:u w:val="single"/>
          <w:rtl/>
        </w:rPr>
        <w:t>מרב ישראלי</w:t>
      </w:r>
      <w:r>
        <w:rPr>
          <w:rFonts w:cs="David"/>
          <w:rtl/>
        </w:rPr>
        <w:t>:</w:t>
      </w:r>
    </w:p>
    <w:p w:rsidR="00000000" w:rsidRDefault="00410B19">
      <w:pPr>
        <w:jc w:val="both"/>
        <w:rPr>
          <w:rFonts w:cs="David"/>
          <w:rtl/>
        </w:rPr>
      </w:pPr>
    </w:p>
    <w:p w:rsidR="00000000" w:rsidRDefault="00410B19">
      <w:pPr>
        <w:jc w:val="both"/>
        <w:rPr>
          <w:rFonts w:cs="David"/>
          <w:rtl/>
        </w:rPr>
      </w:pPr>
      <w:r>
        <w:rPr>
          <w:rFonts w:cs="David"/>
          <w:rtl/>
        </w:rPr>
        <w:tab/>
        <w:t>לא, כי בעיקרון כשבג"צ בודק משהו, תפקיד אז הוא בודק את המעגל הרחב "תפקיד ציבורי" אז הוא נותן לה פרשנות מסוימת לפי הסעיף של הסמכות שלו.</w:t>
      </w:r>
    </w:p>
    <w:p w:rsidR="00000000" w:rsidRDefault="00410B19">
      <w:pPr>
        <w:jc w:val="both"/>
        <w:rPr>
          <w:rFonts w:cs="David"/>
          <w:rtl/>
        </w:rPr>
      </w:pPr>
    </w:p>
    <w:p w:rsidR="00000000" w:rsidRDefault="00410B19">
      <w:pPr>
        <w:jc w:val="both"/>
        <w:rPr>
          <w:rFonts w:cs="David"/>
          <w:u w:val="single"/>
          <w:rtl/>
        </w:rPr>
      </w:pPr>
      <w:r>
        <w:rPr>
          <w:rFonts w:cs="David"/>
          <w:u w:val="single"/>
          <w:rtl/>
        </w:rPr>
        <w:t>היו"ר מיכאל איתן</w:t>
      </w:r>
      <w:r>
        <w:rPr>
          <w:rFonts w:cs="David"/>
          <w:rtl/>
        </w:rPr>
        <w:t>:</w:t>
      </w:r>
    </w:p>
    <w:p w:rsidR="00000000" w:rsidRDefault="00410B19">
      <w:pPr>
        <w:jc w:val="both"/>
        <w:rPr>
          <w:rFonts w:cs="David"/>
          <w:rtl/>
        </w:rPr>
      </w:pPr>
    </w:p>
    <w:p w:rsidR="00000000" w:rsidRDefault="00410B19">
      <w:pPr>
        <w:jc w:val="both"/>
        <w:rPr>
          <w:rFonts w:cs="David"/>
          <w:rtl/>
        </w:rPr>
      </w:pPr>
      <w:r>
        <w:rPr>
          <w:rFonts w:cs="David"/>
          <w:rtl/>
        </w:rPr>
        <w:tab/>
        <w:t xml:space="preserve">הוא </w:t>
      </w:r>
      <w:r>
        <w:rPr>
          <w:rFonts w:cs="David"/>
          <w:rtl/>
        </w:rPr>
        <w:t>קובע את המעגל מה זה "תפקיד ציבורי".</w:t>
      </w:r>
    </w:p>
    <w:p w:rsidR="00000000" w:rsidRDefault="00410B19">
      <w:pPr>
        <w:jc w:val="both"/>
        <w:rPr>
          <w:rFonts w:cs="David"/>
          <w:rtl/>
        </w:rPr>
      </w:pPr>
    </w:p>
    <w:p w:rsidR="00000000" w:rsidRDefault="00410B19">
      <w:pPr>
        <w:jc w:val="both"/>
        <w:rPr>
          <w:rFonts w:cs="David"/>
          <w:rtl/>
        </w:rPr>
      </w:pPr>
      <w:r>
        <w:rPr>
          <w:rFonts w:cs="David"/>
          <w:u w:val="single"/>
          <w:rtl/>
        </w:rPr>
        <w:t>מרב ישראלי</w:t>
      </w:r>
      <w:r>
        <w:rPr>
          <w:rFonts w:cs="David"/>
          <w:rtl/>
        </w:rPr>
        <w:t>:</w:t>
      </w:r>
    </w:p>
    <w:p w:rsidR="00000000" w:rsidRDefault="00410B19">
      <w:pPr>
        <w:jc w:val="both"/>
        <w:rPr>
          <w:rFonts w:cs="David"/>
          <w:rtl/>
        </w:rPr>
      </w:pPr>
    </w:p>
    <w:p w:rsidR="00000000" w:rsidRDefault="00410B19">
      <w:pPr>
        <w:jc w:val="both"/>
        <w:rPr>
          <w:rFonts w:cs="David"/>
          <w:rtl/>
        </w:rPr>
      </w:pPr>
      <w:r>
        <w:rPr>
          <w:rFonts w:cs="David"/>
          <w:rtl/>
        </w:rPr>
        <w:tab/>
        <w:t>אז הוא נותן לה פרשנות מסוימת, גם התפקיד הציבורי הרחב הוא יכול להתפרש כ"משמעותו בסעיף 15(ד)2", גם הפרשנות לדבר הזה.</w:t>
      </w:r>
    </w:p>
    <w:p w:rsidR="00000000" w:rsidRDefault="00410B19">
      <w:pPr>
        <w:jc w:val="both"/>
        <w:rPr>
          <w:rFonts w:cs="David"/>
          <w:rtl/>
        </w:rPr>
      </w:pPr>
    </w:p>
    <w:p w:rsidR="00000000" w:rsidRDefault="00410B19">
      <w:pPr>
        <w:jc w:val="both"/>
        <w:rPr>
          <w:rFonts w:cs="David"/>
          <w:rtl/>
        </w:rPr>
      </w:pPr>
      <w:r>
        <w:rPr>
          <w:rFonts w:cs="David"/>
          <w:rtl/>
        </w:rPr>
        <w:tab/>
        <w:t>אני לא רוצה את הדבר הרחב. אני רוצה את שני הדברים.</w:t>
      </w:r>
    </w:p>
    <w:p w:rsidR="00000000" w:rsidRDefault="00410B19">
      <w:pPr>
        <w:jc w:val="both"/>
        <w:rPr>
          <w:rFonts w:cs="David"/>
          <w:rtl/>
        </w:rPr>
      </w:pPr>
    </w:p>
    <w:p w:rsidR="00000000" w:rsidRDefault="00410B19">
      <w:pPr>
        <w:jc w:val="both"/>
        <w:rPr>
          <w:rFonts w:cs="David"/>
          <w:u w:val="single"/>
          <w:rtl/>
        </w:rPr>
      </w:pPr>
      <w:r>
        <w:rPr>
          <w:rFonts w:cs="David"/>
          <w:u w:val="single"/>
          <w:rtl/>
        </w:rPr>
        <w:t>היו"ר מיכאל איתן</w:t>
      </w:r>
      <w:r>
        <w:rPr>
          <w:rFonts w:cs="David"/>
          <w:rtl/>
        </w:rPr>
        <w:t>:</w:t>
      </w:r>
    </w:p>
    <w:p w:rsidR="00000000" w:rsidRDefault="00410B19">
      <w:pPr>
        <w:jc w:val="both"/>
        <w:rPr>
          <w:rFonts w:cs="David"/>
          <w:rtl/>
        </w:rPr>
      </w:pPr>
    </w:p>
    <w:p w:rsidR="00000000" w:rsidRDefault="00410B19">
      <w:pPr>
        <w:jc w:val="both"/>
        <w:rPr>
          <w:rFonts w:cs="David"/>
          <w:rtl/>
        </w:rPr>
      </w:pPr>
      <w:r>
        <w:rPr>
          <w:rFonts w:cs="David"/>
          <w:rtl/>
        </w:rPr>
        <w:tab/>
        <w:t>את לא עונה לי. הו</w:t>
      </w:r>
      <w:r>
        <w:rPr>
          <w:rFonts w:cs="David"/>
          <w:rtl/>
        </w:rPr>
        <w:t>א הולך לדון ראשית מה זה "תפקיד ציבורי" שידון לפי סינית, תאילנדית, לא מעניין אותי מה. הוא קבע, זה התפקיד הציבורי. הוא השתמש לצורך הקביעה הזו בהוקוס פוקוס, מה זה משנה לי מה? הוא קבע התפקיד הציבורי ההגדרה כוללת מיליון ..</w:t>
      </w:r>
    </w:p>
    <w:p w:rsidR="00000000" w:rsidRDefault="00410B19">
      <w:pPr>
        <w:jc w:val="both"/>
        <w:rPr>
          <w:rFonts w:cs="David"/>
          <w:rtl/>
        </w:rPr>
      </w:pPr>
    </w:p>
    <w:p w:rsidR="00000000" w:rsidRDefault="00410B19">
      <w:pPr>
        <w:jc w:val="both"/>
        <w:rPr>
          <w:rFonts w:cs="David"/>
          <w:rtl/>
        </w:rPr>
      </w:pPr>
      <w:r>
        <w:rPr>
          <w:rFonts w:cs="David"/>
          <w:rtl/>
        </w:rPr>
        <w:tab/>
        <w:t>עכשיו הוא אומר אני צריך מתוך המיליון</w:t>
      </w:r>
      <w:r>
        <w:rPr>
          <w:rFonts w:cs="David"/>
          <w:rtl/>
        </w:rPr>
        <w:t xml:space="preserve"> האלה לבודד את אלה שאני דן בהם. ואני קובע שאלה שאני דן בהם זה אלה שהם על פי דין, כלומר מתוך המיליון האלה אני דן ב- 500. אז על פי דין זה 500 וכמשמעותו זה גם 500.</w:t>
      </w:r>
    </w:p>
    <w:p w:rsidR="00000000" w:rsidRDefault="00410B19">
      <w:pPr>
        <w:jc w:val="both"/>
        <w:rPr>
          <w:rFonts w:cs="David"/>
          <w:rtl/>
        </w:rPr>
      </w:pPr>
    </w:p>
    <w:p w:rsidR="00000000" w:rsidRDefault="00410B19">
      <w:pPr>
        <w:jc w:val="both"/>
        <w:rPr>
          <w:rFonts w:cs="David"/>
          <w:rtl/>
        </w:rPr>
      </w:pPr>
      <w:r>
        <w:rPr>
          <w:rFonts w:cs="David"/>
          <w:u w:val="single"/>
          <w:rtl/>
        </w:rPr>
        <w:t>מרב ישראלי</w:t>
      </w:r>
      <w:r>
        <w:rPr>
          <w:rFonts w:cs="David"/>
          <w:rtl/>
        </w:rPr>
        <w:t>:</w:t>
      </w:r>
    </w:p>
    <w:p w:rsidR="00000000" w:rsidRDefault="00410B19">
      <w:pPr>
        <w:jc w:val="both"/>
        <w:rPr>
          <w:rFonts w:cs="David"/>
          <w:rtl/>
        </w:rPr>
      </w:pPr>
    </w:p>
    <w:p w:rsidR="00000000" w:rsidRDefault="00410B19">
      <w:pPr>
        <w:jc w:val="both"/>
        <w:rPr>
          <w:rFonts w:cs="David"/>
          <w:rtl/>
        </w:rPr>
      </w:pPr>
      <w:r>
        <w:rPr>
          <w:rFonts w:cs="David"/>
          <w:rtl/>
        </w:rPr>
        <w:tab/>
        <w:t xml:space="preserve">לא, משפטית "כמשמעותו" זה "כהגדרתו" אוקי? ההגדרה היא "תפקיד ציבורי על פי דין" זו </w:t>
      </w:r>
      <w:r>
        <w:rPr>
          <w:rFonts w:cs="David"/>
          <w:rtl/>
        </w:rPr>
        <w:t>ההגדרה, זו הגדרה אחת "תפקיד ציבורי על פי דין כהגדרתה, בגלל שזה לא מוגדר כהגדרה כתבנו כמשמעותה.</w:t>
      </w:r>
    </w:p>
    <w:p w:rsidR="00000000" w:rsidRDefault="00410B19">
      <w:pPr>
        <w:jc w:val="both"/>
        <w:rPr>
          <w:rFonts w:cs="David"/>
          <w:rtl/>
        </w:rPr>
      </w:pPr>
    </w:p>
    <w:p w:rsidR="00000000" w:rsidRDefault="00410B19">
      <w:pPr>
        <w:jc w:val="both"/>
        <w:rPr>
          <w:rFonts w:cs="David"/>
          <w:rtl/>
        </w:rPr>
      </w:pPr>
      <w:r>
        <w:rPr>
          <w:rFonts w:cs="David"/>
          <w:rtl/>
        </w:rPr>
        <w:tab/>
        <w:t>ההגדרה היא תפקיד ציבורי על פי דין.</w:t>
      </w:r>
    </w:p>
    <w:p w:rsidR="00000000" w:rsidRDefault="00410B19">
      <w:pPr>
        <w:jc w:val="both"/>
        <w:rPr>
          <w:rFonts w:cs="David"/>
          <w:rtl/>
        </w:rPr>
      </w:pPr>
    </w:p>
    <w:p w:rsidR="00000000" w:rsidRDefault="00410B19">
      <w:pPr>
        <w:jc w:val="both"/>
        <w:rPr>
          <w:rFonts w:cs="David"/>
          <w:u w:val="single"/>
          <w:rtl/>
        </w:rPr>
      </w:pPr>
      <w:r>
        <w:rPr>
          <w:rFonts w:cs="David"/>
          <w:u w:val="single"/>
          <w:rtl/>
        </w:rPr>
        <w:t>היו"ר מיכאל איתן</w:t>
      </w:r>
      <w:r>
        <w:rPr>
          <w:rFonts w:cs="David"/>
          <w:rtl/>
        </w:rPr>
        <w:t>:</w:t>
      </w:r>
    </w:p>
    <w:p w:rsidR="00000000" w:rsidRDefault="00410B19">
      <w:pPr>
        <w:jc w:val="both"/>
        <w:rPr>
          <w:rFonts w:cs="David"/>
          <w:rtl/>
        </w:rPr>
      </w:pPr>
    </w:p>
    <w:p w:rsidR="00000000" w:rsidRDefault="00410B19">
      <w:pPr>
        <w:jc w:val="both"/>
        <w:rPr>
          <w:rFonts w:cs="David"/>
          <w:rtl/>
        </w:rPr>
      </w:pPr>
      <w:r>
        <w:rPr>
          <w:rFonts w:cs="David"/>
          <w:rtl/>
        </w:rPr>
        <w:tab/>
        <w:t>תביאו את הסעיף הזה, אני מכיר אותו, זה סעיף שדן בסמכות בג"צ.</w:t>
      </w:r>
    </w:p>
    <w:p w:rsidR="00000000" w:rsidRDefault="00410B19">
      <w:pPr>
        <w:jc w:val="both"/>
        <w:rPr>
          <w:rFonts w:cs="David"/>
          <w:rtl/>
        </w:rPr>
      </w:pPr>
    </w:p>
    <w:p w:rsidR="00000000" w:rsidRDefault="00410B19">
      <w:pPr>
        <w:jc w:val="both"/>
        <w:rPr>
          <w:rFonts w:cs="David"/>
          <w:rtl/>
        </w:rPr>
      </w:pPr>
      <w:r>
        <w:rPr>
          <w:rFonts w:cs="David"/>
          <w:u w:val="single"/>
          <w:rtl/>
        </w:rPr>
        <w:t>תמר קלהורה</w:t>
      </w:r>
      <w:r>
        <w:rPr>
          <w:rFonts w:cs="David"/>
          <w:rtl/>
        </w:rPr>
        <w:t>:</w:t>
      </w:r>
    </w:p>
    <w:p w:rsidR="00000000" w:rsidRDefault="00410B19">
      <w:pPr>
        <w:jc w:val="both"/>
        <w:rPr>
          <w:rFonts w:cs="David"/>
          <w:rtl/>
        </w:rPr>
      </w:pPr>
    </w:p>
    <w:p w:rsidR="00000000" w:rsidRDefault="00410B19">
      <w:pPr>
        <w:jc w:val="both"/>
        <w:rPr>
          <w:rFonts w:cs="David"/>
          <w:rtl/>
        </w:rPr>
      </w:pPr>
      <w:r>
        <w:rPr>
          <w:rFonts w:cs="David"/>
          <w:rtl/>
        </w:rPr>
        <w:tab/>
        <w:t>הכפילות לא נמצאת פה, היא עשו</w:t>
      </w:r>
      <w:r>
        <w:rPr>
          <w:rFonts w:cs="David"/>
          <w:rtl/>
        </w:rPr>
        <w:t>יה להימצא. אני יכולה לוותר על הסייפה "כמשמעותו בסעיף 15(ד)2 לחוק היסוד" כיוון שמספיק שאני אומרת - -</w:t>
      </w:r>
    </w:p>
    <w:p w:rsidR="00000000" w:rsidRDefault="00410B19">
      <w:pPr>
        <w:jc w:val="both"/>
        <w:rPr>
          <w:rFonts w:cs="David"/>
          <w:rtl/>
        </w:rPr>
      </w:pPr>
    </w:p>
    <w:p w:rsidR="00000000" w:rsidRDefault="00410B19">
      <w:pPr>
        <w:jc w:val="both"/>
        <w:rPr>
          <w:rFonts w:cs="David"/>
          <w:rtl/>
        </w:rPr>
      </w:pPr>
      <w:r>
        <w:rPr>
          <w:rFonts w:cs="David"/>
          <w:rtl/>
        </w:rPr>
        <w:tab/>
        <w:t>אני יכולה להגיד תפקיד ציבורי על פי דין וזה פרשנות על דרך ההפניה, אני יכולה גם להוסיף את זה אבל ההגדרה היא אחת.</w:t>
      </w:r>
    </w:p>
    <w:p w:rsidR="00000000" w:rsidRDefault="00410B19">
      <w:pPr>
        <w:jc w:val="both"/>
        <w:rPr>
          <w:rFonts w:cs="David"/>
          <w:rtl/>
        </w:rPr>
      </w:pPr>
    </w:p>
    <w:p w:rsidR="00000000" w:rsidRDefault="00410B19">
      <w:pPr>
        <w:jc w:val="both"/>
        <w:rPr>
          <w:rFonts w:cs="David"/>
          <w:rtl/>
        </w:rPr>
      </w:pPr>
      <w:r>
        <w:rPr>
          <w:rFonts w:cs="David"/>
          <w:u w:val="single"/>
          <w:rtl/>
        </w:rPr>
        <w:t>ישראל גלעד</w:t>
      </w:r>
      <w:r>
        <w:rPr>
          <w:rFonts w:cs="David"/>
          <w:rtl/>
        </w:rPr>
        <w:t>:</w:t>
      </w:r>
    </w:p>
    <w:p w:rsidR="00000000" w:rsidRDefault="00410B19">
      <w:pPr>
        <w:jc w:val="both"/>
        <w:rPr>
          <w:rFonts w:cs="David"/>
          <w:rtl/>
        </w:rPr>
      </w:pPr>
    </w:p>
    <w:p w:rsidR="00000000" w:rsidRDefault="00410B19">
      <w:pPr>
        <w:jc w:val="both"/>
        <w:rPr>
          <w:rFonts w:cs="David"/>
          <w:rtl/>
        </w:rPr>
      </w:pPr>
      <w:r>
        <w:rPr>
          <w:rFonts w:cs="David"/>
          <w:rtl/>
        </w:rPr>
        <w:tab/>
        <w:t>התוספת היא לצמצם את החסינות,</w:t>
      </w:r>
      <w:r>
        <w:rPr>
          <w:rFonts w:cs="David"/>
          <w:rtl/>
        </w:rPr>
        <w:t xml:space="preserve"> היא מצמצמת אותה.</w:t>
      </w:r>
    </w:p>
    <w:p w:rsidR="00000000" w:rsidRDefault="00410B19">
      <w:pPr>
        <w:jc w:val="both"/>
        <w:rPr>
          <w:rFonts w:cs="David"/>
          <w:rtl/>
        </w:rPr>
      </w:pPr>
    </w:p>
    <w:p w:rsidR="00000000" w:rsidRDefault="00410B19">
      <w:pPr>
        <w:jc w:val="both"/>
        <w:rPr>
          <w:rFonts w:cs="David"/>
          <w:rtl/>
        </w:rPr>
      </w:pPr>
      <w:r>
        <w:rPr>
          <w:rFonts w:cs="David"/>
          <w:u w:val="single"/>
          <w:rtl/>
        </w:rPr>
        <w:t>יונתן דייוויס</w:t>
      </w:r>
      <w:r>
        <w:rPr>
          <w:rFonts w:cs="David"/>
          <w:rtl/>
        </w:rPr>
        <w:t>:</w:t>
      </w:r>
    </w:p>
    <w:p w:rsidR="00000000" w:rsidRDefault="00410B19">
      <w:pPr>
        <w:jc w:val="both"/>
        <w:rPr>
          <w:rFonts w:cs="David"/>
          <w:rtl/>
        </w:rPr>
      </w:pPr>
    </w:p>
    <w:p w:rsidR="00000000" w:rsidRDefault="00410B19">
      <w:pPr>
        <w:jc w:val="both"/>
        <w:rPr>
          <w:rFonts w:cs="David"/>
          <w:rtl/>
        </w:rPr>
      </w:pPr>
      <w:r>
        <w:rPr>
          <w:rFonts w:cs="David"/>
          <w:rtl/>
        </w:rPr>
        <w:tab/>
        <w:t>אתה מצמצם את זה רק לפעולות שבג"צ - -</w:t>
      </w:r>
    </w:p>
    <w:p w:rsidR="00000000" w:rsidRDefault="00410B19">
      <w:pPr>
        <w:jc w:val="both"/>
        <w:rPr>
          <w:rFonts w:cs="David"/>
          <w:rtl/>
        </w:rPr>
      </w:pPr>
    </w:p>
    <w:p w:rsidR="00000000" w:rsidRDefault="00410B19">
      <w:pPr>
        <w:jc w:val="both"/>
        <w:rPr>
          <w:rFonts w:cs="David"/>
          <w:u w:val="single"/>
          <w:rtl/>
        </w:rPr>
      </w:pPr>
      <w:r>
        <w:rPr>
          <w:rFonts w:cs="David"/>
          <w:u w:val="single"/>
          <w:rtl/>
        </w:rPr>
        <w:t>היו"ר מיכאל איתן</w:t>
      </w:r>
      <w:r>
        <w:rPr>
          <w:rFonts w:cs="David"/>
          <w:rtl/>
        </w:rPr>
        <w:t>:</w:t>
      </w:r>
    </w:p>
    <w:p w:rsidR="00000000" w:rsidRDefault="00410B19">
      <w:pPr>
        <w:jc w:val="both"/>
        <w:rPr>
          <w:rFonts w:cs="David"/>
          <w:rtl/>
        </w:rPr>
      </w:pPr>
    </w:p>
    <w:p w:rsidR="00000000" w:rsidRDefault="00410B19">
      <w:pPr>
        <w:ind w:firstLine="720"/>
        <w:jc w:val="both"/>
        <w:rPr>
          <w:rFonts w:cs="David"/>
          <w:rtl/>
        </w:rPr>
      </w:pPr>
      <w:r>
        <w:rPr>
          <w:rFonts w:cs="David"/>
          <w:rtl/>
        </w:rPr>
        <w:t>כמשמעותו בסעיף 15(ד)2.</w:t>
      </w:r>
    </w:p>
    <w:p w:rsidR="00000000" w:rsidRDefault="00410B19">
      <w:pPr>
        <w:jc w:val="both"/>
        <w:rPr>
          <w:rFonts w:cs="David"/>
          <w:rtl/>
        </w:rPr>
      </w:pPr>
    </w:p>
    <w:p w:rsidR="00000000" w:rsidRDefault="00410B19">
      <w:pPr>
        <w:jc w:val="both"/>
        <w:rPr>
          <w:rFonts w:cs="David"/>
          <w:rtl/>
        </w:rPr>
      </w:pPr>
      <w:r>
        <w:rPr>
          <w:rFonts w:cs="David"/>
          <w:u w:val="single"/>
          <w:rtl/>
        </w:rPr>
        <w:t>יונתן דייוויס</w:t>
      </w:r>
      <w:r>
        <w:rPr>
          <w:rFonts w:cs="David"/>
          <w:rtl/>
        </w:rPr>
        <w:t>:</w:t>
      </w:r>
    </w:p>
    <w:p w:rsidR="00000000" w:rsidRDefault="00410B19">
      <w:pPr>
        <w:jc w:val="both"/>
        <w:rPr>
          <w:rFonts w:cs="David"/>
          <w:rtl/>
        </w:rPr>
      </w:pPr>
    </w:p>
    <w:p w:rsidR="00000000" w:rsidRDefault="00410B19">
      <w:pPr>
        <w:ind w:firstLine="720"/>
        <w:jc w:val="both"/>
        <w:rPr>
          <w:rFonts w:cs="David"/>
          <w:rtl/>
        </w:rPr>
      </w:pPr>
      <w:r>
        <w:rPr>
          <w:rFonts w:cs="David"/>
          <w:rtl/>
        </w:rPr>
        <w:t>יש לי עוד הערה לנושא של התיקון להיום, על הזדון.</w:t>
      </w:r>
    </w:p>
    <w:p w:rsidR="00000000" w:rsidRDefault="00410B19">
      <w:pPr>
        <w:jc w:val="both"/>
        <w:rPr>
          <w:rFonts w:cs="David"/>
          <w:rtl/>
        </w:rPr>
      </w:pPr>
    </w:p>
    <w:p w:rsidR="00000000" w:rsidRDefault="00410B19">
      <w:pPr>
        <w:jc w:val="both"/>
        <w:rPr>
          <w:rFonts w:cs="David"/>
          <w:rtl/>
        </w:rPr>
      </w:pPr>
      <w:r>
        <w:rPr>
          <w:rFonts w:cs="David"/>
          <w:u w:val="single"/>
          <w:rtl/>
        </w:rPr>
        <w:t>מרב ישראלי</w:t>
      </w:r>
      <w:r>
        <w:rPr>
          <w:rFonts w:cs="David"/>
          <w:rtl/>
        </w:rPr>
        <w:t>:</w:t>
      </w:r>
    </w:p>
    <w:p w:rsidR="00000000" w:rsidRDefault="00410B19">
      <w:pPr>
        <w:jc w:val="both"/>
        <w:rPr>
          <w:rFonts w:cs="David"/>
          <w:rtl/>
        </w:rPr>
      </w:pPr>
    </w:p>
    <w:p w:rsidR="00000000" w:rsidRDefault="00410B19">
      <w:pPr>
        <w:jc w:val="both"/>
        <w:rPr>
          <w:rFonts w:cs="David"/>
          <w:rtl/>
        </w:rPr>
      </w:pPr>
      <w:r>
        <w:rPr>
          <w:rFonts w:cs="David"/>
          <w:rtl/>
        </w:rPr>
        <w:tab/>
        <w:t>זה מקובל עליך, הגדרה לתפקיד שלטוני?</w:t>
      </w:r>
    </w:p>
    <w:p w:rsidR="00000000" w:rsidRDefault="00410B19">
      <w:pPr>
        <w:jc w:val="both"/>
        <w:rPr>
          <w:rFonts w:cs="David"/>
          <w:rtl/>
        </w:rPr>
      </w:pPr>
    </w:p>
    <w:p w:rsidR="00000000" w:rsidRDefault="00410B19">
      <w:pPr>
        <w:jc w:val="both"/>
        <w:rPr>
          <w:rFonts w:cs="David"/>
          <w:u w:val="single"/>
          <w:rtl/>
        </w:rPr>
      </w:pPr>
      <w:r>
        <w:rPr>
          <w:rFonts w:cs="David"/>
          <w:u w:val="single"/>
          <w:rtl/>
        </w:rPr>
        <w:t>היו"ר מיכאל איתן</w:t>
      </w:r>
      <w:r>
        <w:rPr>
          <w:rFonts w:cs="David"/>
          <w:rtl/>
        </w:rPr>
        <w:t>:</w:t>
      </w:r>
    </w:p>
    <w:p w:rsidR="00000000" w:rsidRDefault="00410B19">
      <w:pPr>
        <w:jc w:val="both"/>
        <w:rPr>
          <w:rFonts w:cs="David"/>
          <w:rtl/>
        </w:rPr>
      </w:pPr>
    </w:p>
    <w:p w:rsidR="00000000" w:rsidRDefault="00410B19">
      <w:pPr>
        <w:jc w:val="both"/>
        <w:rPr>
          <w:rFonts w:cs="David"/>
          <w:rtl/>
        </w:rPr>
      </w:pPr>
      <w:r>
        <w:rPr>
          <w:rFonts w:cs="David"/>
          <w:rtl/>
        </w:rPr>
        <w:tab/>
        <w:t>כן.</w:t>
      </w:r>
    </w:p>
    <w:p w:rsidR="00000000" w:rsidRDefault="00410B19">
      <w:pPr>
        <w:jc w:val="both"/>
        <w:rPr>
          <w:rFonts w:cs="David"/>
          <w:rtl/>
        </w:rPr>
      </w:pPr>
    </w:p>
    <w:p w:rsidR="00000000" w:rsidRDefault="00410B19">
      <w:pPr>
        <w:jc w:val="both"/>
        <w:rPr>
          <w:rFonts w:cs="David"/>
          <w:rtl/>
        </w:rPr>
      </w:pPr>
      <w:r>
        <w:rPr>
          <w:rFonts w:cs="David"/>
          <w:u w:val="single"/>
          <w:rtl/>
        </w:rPr>
        <w:t>מרב ישראלי</w:t>
      </w:r>
      <w:r>
        <w:rPr>
          <w:rFonts w:cs="David"/>
          <w:rtl/>
        </w:rPr>
        <w:t>:</w:t>
      </w:r>
    </w:p>
    <w:p w:rsidR="00000000" w:rsidRDefault="00410B19">
      <w:pPr>
        <w:jc w:val="both"/>
        <w:rPr>
          <w:rFonts w:cs="David"/>
          <w:rtl/>
        </w:rPr>
      </w:pPr>
    </w:p>
    <w:p w:rsidR="00000000" w:rsidRDefault="00410B19">
      <w:pPr>
        <w:jc w:val="both"/>
        <w:rPr>
          <w:rFonts w:cs="David"/>
          <w:rtl/>
        </w:rPr>
      </w:pPr>
      <w:r>
        <w:rPr>
          <w:rFonts w:cs="David"/>
          <w:rtl/>
        </w:rPr>
        <w:tab/>
        <w:t>טוב, עם הסוגריים "כמשמעותו"?</w:t>
      </w:r>
    </w:p>
    <w:p w:rsidR="00000000" w:rsidRDefault="00410B19">
      <w:pPr>
        <w:jc w:val="both"/>
        <w:rPr>
          <w:rFonts w:cs="David"/>
          <w:rtl/>
        </w:rPr>
      </w:pPr>
    </w:p>
    <w:p w:rsidR="00000000" w:rsidRDefault="00410B19">
      <w:pPr>
        <w:jc w:val="both"/>
        <w:rPr>
          <w:rFonts w:cs="David"/>
          <w:rtl/>
        </w:rPr>
      </w:pPr>
      <w:r>
        <w:rPr>
          <w:rFonts w:cs="David"/>
          <w:u w:val="single"/>
          <w:rtl/>
        </w:rPr>
        <w:t>ישראל גלעד</w:t>
      </w:r>
      <w:r>
        <w:rPr>
          <w:rFonts w:cs="David"/>
          <w:rtl/>
        </w:rPr>
        <w:t>:</w:t>
      </w:r>
    </w:p>
    <w:p w:rsidR="00000000" w:rsidRDefault="00410B19">
      <w:pPr>
        <w:jc w:val="both"/>
        <w:rPr>
          <w:rFonts w:cs="David"/>
          <w:rtl/>
        </w:rPr>
      </w:pPr>
    </w:p>
    <w:p w:rsidR="00000000" w:rsidRDefault="00410B19">
      <w:pPr>
        <w:jc w:val="both"/>
        <w:rPr>
          <w:rFonts w:cs="David"/>
          <w:rtl/>
        </w:rPr>
      </w:pPr>
      <w:r>
        <w:rPr>
          <w:rFonts w:cs="David"/>
          <w:rtl/>
        </w:rPr>
        <w:tab/>
        <w:t>למה צריך סוגריים?</w:t>
      </w:r>
    </w:p>
    <w:p w:rsidR="00000000" w:rsidRDefault="00410B19">
      <w:pPr>
        <w:jc w:val="both"/>
        <w:rPr>
          <w:rFonts w:cs="David"/>
          <w:rtl/>
        </w:rPr>
      </w:pPr>
    </w:p>
    <w:p w:rsidR="00000000" w:rsidRDefault="00410B19">
      <w:pPr>
        <w:jc w:val="both"/>
        <w:rPr>
          <w:rFonts w:cs="David"/>
          <w:u w:val="single"/>
          <w:rtl/>
        </w:rPr>
      </w:pPr>
      <w:r>
        <w:rPr>
          <w:rFonts w:cs="David"/>
          <w:u w:val="single"/>
          <w:rtl/>
        </w:rPr>
        <w:t>היו"ר מיכאל איתן</w:t>
      </w:r>
      <w:r>
        <w:rPr>
          <w:rFonts w:cs="David"/>
          <w:rtl/>
        </w:rPr>
        <w:t>:</w:t>
      </w:r>
    </w:p>
    <w:p w:rsidR="00000000" w:rsidRDefault="00410B19">
      <w:pPr>
        <w:jc w:val="both"/>
        <w:rPr>
          <w:rFonts w:cs="David"/>
          <w:rtl/>
        </w:rPr>
      </w:pPr>
    </w:p>
    <w:p w:rsidR="00000000" w:rsidRDefault="00410B19">
      <w:pPr>
        <w:jc w:val="both"/>
        <w:rPr>
          <w:rFonts w:cs="David"/>
          <w:rtl/>
        </w:rPr>
      </w:pPr>
      <w:r>
        <w:rPr>
          <w:rFonts w:cs="David"/>
          <w:rtl/>
        </w:rPr>
        <w:tab/>
        <w:t>לא, היא מתכוונת החומר שבתוך הסוגריים.</w:t>
      </w:r>
    </w:p>
    <w:p w:rsidR="00000000" w:rsidRDefault="00410B19">
      <w:pPr>
        <w:jc w:val="both"/>
        <w:rPr>
          <w:rFonts w:cs="David"/>
          <w:rtl/>
        </w:rPr>
      </w:pPr>
    </w:p>
    <w:p w:rsidR="00000000" w:rsidRDefault="00410B19">
      <w:pPr>
        <w:jc w:val="both"/>
        <w:rPr>
          <w:rFonts w:cs="David"/>
          <w:rtl/>
        </w:rPr>
      </w:pPr>
      <w:r>
        <w:rPr>
          <w:rFonts w:cs="David"/>
          <w:u w:val="single"/>
          <w:rtl/>
        </w:rPr>
        <w:t>מרב ישראלי</w:t>
      </w:r>
      <w:r>
        <w:rPr>
          <w:rFonts w:cs="David"/>
          <w:rtl/>
        </w:rPr>
        <w:t>:</w:t>
      </w:r>
    </w:p>
    <w:p w:rsidR="00000000" w:rsidRDefault="00410B19">
      <w:pPr>
        <w:jc w:val="both"/>
        <w:rPr>
          <w:rFonts w:cs="David"/>
          <w:rtl/>
        </w:rPr>
      </w:pPr>
    </w:p>
    <w:p w:rsidR="00000000" w:rsidRDefault="00410B19">
      <w:pPr>
        <w:jc w:val="both"/>
        <w:rPr>
          <w:rFonts w:cs="David"/>
          <w:rtl/>
        </w:rPr>
      </w:pPr>
      <w:r>
        <w:rPr>
          <w:rFonts w:cs="David"/>
          <w:rtl/>
        </w:rPr>
        <w:tab/>
        <w:t>גמרנו את סעיף ההגדרות למעשה. סעיף 7(א) קובע את החסינות עצמה, עכשיו אני אקרא אותו מהתחלה:</w:t>
      </w:r>
    </w:p>
    <w:p w:rsidR="00000000" w:rsidRDefault="00410B19">
      <w:pPr>
        <w:jc w:val="both"/>
        <w:rPr>
          <w:rFonts w:cs="David"/>
          <w:rtl/>
        </w:rPr>
      </w:pPr>
    </w:p>
    <w:p w:rsidR="00000000" w:rsidRDefault="00410B19">
      <w:pPr>
        <w:ind w:firstLine="720"/>
        <w:jc w:val="both"/>
        <w:rPr>
          <w:rFonts w:cs="David"/>
          <w:rtl/>
        </w:rPr>
      </w:pPr>
      <w:r>
        <w:rPr>
          <w:rFonts w:cs="David"/>
          <w:rtl/>
        </w:rPr>
        <w:t xml:space="preserve"> "לא תוגש תובע</w:t>
      </w:r>
      <w:r>
        <w:rPr>
          <w:rFonts w:cs="David"/>
          <w:rtl/>
        </w:rPr>
        <w:t>נה נגד עובד ציבור על מעשה שעשה תוך כדי מילוי תפקידו השלטוני כעובד המדינה או כעובד הרשות הציבורית המקים אחריות בנזיקין. הוראה זו לא תחול על מעשה כאמור שנעשה בזדון תוך שימוש לרעה בסמכות" וכאן הגענו לאיזושהי הגדרה ששמנו אותה על השולחן בישיבה הקודמת שהיא הייתה</w:t>
      </w:r>
      <w:r>
        <w:rPr>
          <w:rFonts w:cs="David"/>
          <w:rtl/>
        </w:rPr>
        <w:t xml:space="preserve"> "לרבות גרימת נזק בידיעה כי גרימתו היא שלא כדין".</w:t>
      </w:r>
    </w:p>
    <w:p w:rsidR="00000000" w:rsidRDefault="00410B19">
      <w:pPr>
        <w:jc w:val="both"/>
        <w:rPr>
          <w:rFonts w:cs="David"/>
          <w:rtl/>
        </w:rPr>
      </w:pPr>
    </w:p>
    <w:p w:rsidR="00000000" w:rsidRDefault="00410B19">
      <w:pPr>
        <w:ind w:firstLine="720"/>
        <w:jc w:val="both"/>
        <w:rPr>
          <w:rFonts w:cs="David"/>
          <w:rtl/>
        </w:rPr>
      </w:pPr>
      <w:r>
        <w:rPr>
          <w:rFonts w:cs="David"/>
          <w:rtl/>
        </w:rPr>
        <w:t>זה לא הספיק לך בישיבה הקודמת כי רצית להכניס את העניין של שוויון נפש, זוכר?</w:t>
      </w:r>
    </w:p>
    <w:p w:rsidR="00000000" w:rsidRDefault="00410B19">
      <w:pPr>
        <w:jc w:val="both"/>
        <w:rPr>
          <w:rFonts w:cs="David"/>
          <w:rtl/>
        </w:rPr>
      </w:pPr>
    </w:p>
    <w:p w:rsidR="00000000" w:rsidRDefault="00410B19">
      <w:pPr>
        <w:jc w:val="both"/>
        <w:rPr>
          <w:rFonts w:cs="David"/>
          <w:rtl/>
        </w:rPr>
      </w:pPr>
      <w:r>
        <w:rPr>
          <w:rFonts w:cs="David"/>
          <w:rtl/>
        </w:rPr>
        <w:tab/>
        <w:t>אז יש פה הצעה שאמורה לכסות בדיוק את מה שביקשת, אנחנו חושבים, תראה אם זה מקובל עליך. כאשר, מכיוון שהמילה זדון יש לה משמעות מסוימת</w:t>
      </w:r>
      <w:r>
        <w:rPr>
          <w:rFonts w:cs="David"/>
          <w:rtl/>
        </w:rPr>
        <w:t xml:space="preserve"> בדיני נזיקין עדיף לא להשתמש בה ולהרחיב אותה באופן לא טבעי אלא פשוט לכתוב על מה זה לא חל.</w:t>
      </w:r>
    </w:p>
    <w:p w:rsidR="00000000" w:rsidRDefault="00410B19">
      <w:pPr>
        <w:jc w:val="both"/>
        <w:rPr>
          <w:rFonts w:cs="David"/>
          <w:rtl/>
        </w:rPr>
      </w:pPr>
    </w:p>
    <w:p w:rsidR="00000000" w:rsidRDefault="00410B19">
      <w:pPr>
        <w:jc w:val="both"/>
        <w:rPr>
          <w:rFonts w:cs="David"/>
          <w:rtl/>
        </w:rPr>
      </w:pPr>
      <w:r>
        <w:rPr>
          <w:rFonts w:cs="David"/>
          <w:rtl/>
        </w:rPr>
        <w:tab/>
        <w:t>אז "לא תוגש תובענה נגד עובד ציבור על מעשה שעשה תוך כדי מילוי תפקידו השלטוני כעובד המדינה או כעובד הרשות הציבורית המקים אחריות בנזיקין. הוראה זו לא תחול על מעשה כאמו</w:t>
      </w:r>
      <w:r>
        <w:rPr>
          <w:rFonts w:cs="David"/>
          <w:rtl/>
        </w:rPr>
        <w:t>ר שנעשה ביודעין מתוך כוונה לגרום נזק או בשוויון נפש לאפשרות גרימתו במעשה כאמור".</w:t>
      </w:r>
    </w:p>
    <w:p w:rsidR="00000000" w:rsidRDefault="00410B19">
      <w:pPr>
        <w:jc w:val="both"/>
        <w:rPr>
          <w:rFonts w:cs="David"/>
          <w:rtl/>
        </w:rPr>
      </w:pPr>
    </w:p>
    <w:p w:rsidR="00000000" w:rsidRDefault="00410B19">
      <w:pPr>
        <w:jc w:val="both"/>
        <w:rPr>
          <w:rFonts w:cs="David"/>
          <w:rtl/>
        </w:rPr>
      </w:pPr>
      <w:r>
        <w:rPr>
          <w:rFonts w:cs="David"/>
          <w:u w:val="single"/>
          <w:rtl/>
        </w:rPr>
        <w:t>יונתן דייוויס</w:t>
      </w:r>
      <w:r>
        <w:rPr>
          <w:rFonts w:cs="David"/>
          <w:rtl/>
        </w:rPr>
        <w:t>:</w:t>
      </w:r>
    </w:p>
    <w:p w:rsidR="00000000" w:rsidRDefault="00410B19">
      <w:pPr>
        <w:jc w:val="both"/>
        <w:rPr>
          <w:rFonts w:cs="David"/>
          <w:rtl/>
        </w:rPr>
      </w:pPr>
    </w:p>
    <w:p w:rsidR="00000000" w:rsidRDefault="00410B19">
      <w:pPr>
        <w:jc w:val="both"/>
        <w:rPr>
          <w:rFonts w:cs="David"/>
          <w:rtl/>
        </w:rPr>
      </w:pPr>
      <w:r>
        <w:rPr>
          <w:rFonts w:cs="David"/>
          <w:rtl/>
        </w:rPr>
        <w:tab/>
        <w:t>אני הייתי מוסיף שתי הערות לעניין הזה. קודם כל, תוספת שזה יהיה מעשה או מחדל - -</w:t>
      </w:r>
    </w:p>
    <w:p w:rsidR="00000000" w:rsidRDefault="00410B19">
      <w:pPr>
        <w:jc w:val="both"/>
        <w:rPr>
          <w:rFonts w:cs="David"/>
          <w:rtl/>
        </w:rPr>
      </w:pPr>
    </w:p>
    <w:p w:rsidR="00000000" w:rsidRDefault="00410B19">
      <w:pPr>
        <w:jc w:val="both"/>
        <w:rPr>
          <w:rFonts w:cs="David"/>
          <w:rtl/>
        </w:rPr>
      </w:pPr>
      <w:r>
        <w:rPr>
          <w:rFonts w:cs="David"/>
          <w:u w:val="single"/>
          <w:rtl/>
        </w:rPr>
        <w:t>מרב ישראלי</w:t>
      </w:r>
      <w:r>
        <w:rPr>
          <w:rFonts w:cs="David"/>
          <w:rtl/>
        </w:rPr>
        <w:t>:</w:t>
      </w:r>
    </w:p>
    <w:p w:rsidR="00000000" w:rsidRDefault="00410B19">
      <w:pPr>
        <w:jc w:val="both"/>
        <w:rPr>
          <w:rFonts w:cs="David"/>
          <w:rtl/>
        </w:rPr>
      </w:pPr>
    </w:p>
    <w:p w:rsidR="00000000" w:rsidRDefault="00410B19">
      <w:pPr>
        <w:jc w:val="both"/>
        <w:rPr>
          <w:rFonts w:cs="David"/>
          <w:rtl/>
        </w:rPr>
      </w:pPr>
      <w:r>
        <w:rPr>
          <w:rFonts w:cs="David"/>
          <w:rtl/>
        </w:rPr>
        <w:tab/>
        <w:t>יש הגדרה של מעשה שכוללת מחדל, יש את זה, תסתכל בסעיף ההגדרות. וא</w:t>
      </w:r>
      <w:r>
        <w:rPr>
          <w:rFonts w:cs="David"/>
          <w:rtl/>
        </w:rPr>
        <w:t>גב, בקודיפיקציה אנחנו עושים מעשה לרבות מחדל כהגדרה כללית, קודם כל.</w:t>
      </w:r>
    </w:p>
    <w:p w:rsidR="00000000" w:rsidRDefault="00410B19">
      <w:pPr>
        <w:jc w:val="both"/>
        <w:rPr>
          <w:rFonts w:cs="David"/>
          <w:rtl/>
        </w:rPr>
      </w:pPr>
    </w:p>
    <w:p w:rsidR="00000000" w:rsidRDefault="00410B19">
      <w:pPr>
        <w:jc w:val="both"/>
        <w:rPr>
          <w:rFonts w:cs="David"/>
          <w:rtl/>
        </w:rPr>
      </w:pPr>
      <w:r>
        <w:rPr>
          <w:rFonts w:cs="David"/>
          <w:u w:val="single"/>
          <w:rtl/>
        </w:rPr>
        <w:t>יונתן דייוויס</w:t>
      </w:r>
      <w:r>
        <w:rPr>
          <w:rFonts w:cs="David"/>
          <w:rtl/>
        </w:rPr>
        <w:t>:</w:t>
      </w:r>
    </w:p>
    <w:p w:rsidR="00000000" w:rsidRDefault="00410B19">
      <w:pPr>
        <w:jc w:val="both"/>
        <w:rPr>
          <w:rFonts w:cs="David"/>
          <w:rtl/>
        </w:rPr>
      </w:pPr>
    </w:p>
    <w:p w:rsidR="00000000" w:rsidRDefault="00410B19">
      <w:pPr>
        <w:jc w:val="both"/>
        <w:rPr>
          <w:rFonts w:cs="David"/>
          <w:rtl/>
        </w:rPr>
      </w:pPr>
      <w:r>
        <w:rPr>
          <w:rFonts w:cs="David"/>
          <w:rtl/>
        </w:rPr>
        <w:tab/>
        <w:t>הנושא של "ביודעין" הוא בעייתי כפי שנתתי בדוגמה מקודם של הדחיפה שיא אחד מיסודות התקיפה - -</w:t>
      </w:r>
    </w:p>
    <w:p w:rsidR="00000000" w:rsidRDefault="00410B19">
      <w:pPr>
        <w:jc w:val="both"/>
        <w:rPr>
          <w:rFonts w:cs="David"/>
          <w:rtl/>
        </w:rPr>
      </w:pPr>
    </w:p>
    <w:p w:rsidR="00000000" w:rsidRDefault="00410B19">
      <w:pPr>
        <w:jc w:val="both"/>
        <w:rPr>
          <w:rFonts w:cs="David"/>
          <w:u w:val="single"/>
          <w:rtl/>
        </w:rPr>
      </w:pPr>
      <w:r>
        <w:rPr>
          <w:rFonts w:cs="David"/>
          <w:u w:val="single"/>
          <w:rtl/>
        </w:rPr>
        <w:t>היו"ר מיכאל איתן</w:t>
      </w:r>
      <w:r>
        <w:rPr>
          <w:rFonts w:cs="David"/>
          <w:rtl/>
        </w:rPr>
        <w:t>:</w:t>
      </w:r>
    </w:p>
    <w:p w:rsidR="00000000" w:rsidRDefault="00410B19">
      <w:pPr>
        <w:jc w:val="both"/>
        <w:rPr>
          <w:rFonts w:cs="David"/>
          <w:rtl/>
        </w:rPr>
      </w:pPr>
    </w:p>
    <w:p w:rsidR="00000000" w:rsidRDefault="00410B19">
      <w:pPr>
        <w:jc w:val="both"/>
        <w:rPr>
          <w:rFonts w:cs="David"/>
          <w:rtl/>
        </w:rPr>
      </w:pPr>
      <w:r>
        <w:rPr>
          <w:rFonts w:cs="David"/>
          <w:rtl/>
        </w:rPr>
        <w:tab/>
        <w:t>מה אתה רוצה מהפקיד הזה?</w:t>
      </w:r>
    </w:p>
    <w:p w:rsidR="00000000" w:rsidRDefault="00410B19">
      <w:pPr>
        <w:jc w:val="both"/>
        <w:rPr>
          <w:rFonts w:cs="David"/>
          <w:rtl/>
        </w:rPr>
      </w:pPr>
    </w:p>
    <w:p w:rsidR="00000000" w:rsidRDefault="00410B19">
      <w:pPr>
        <w:jc w:val="both"/>
        <w:rPr>
          <w:rFonts w:cs="David"/>
          <w:rtl/>
        </w:rPr>
      </w:pPr>
      <w:r>
        <w:rPr>
          <w:rFonts w:cs="David"/>
          <w:u w:val="single"/>
          <w:rtl/>
        </w:rPr>
        <w:br w:type="page"/>
        <w:t>יונתן דייוויס</w:t>
      </w:r>
      <w:r>
        <w:rPr>
          <w:rFonts w:cs="David"/>
          <w:rtl/>
        </w:rPr>
        <w:t>:</w:t>
      </w:r>
    </w:p>
    <w:p w:rsidR="00000000" w:rsidRDefault="00410B19">
      <w:pPr>
        <w:jc w:val="both"/>
        <w:rPr>
          <w:rFonts w:cs="David"/>
          <w:rtl/>
        </w:rPr>
      </w:pPr>
    </w:p>
    <w:p w:rsidR="00000000" w:rsidRDefault="00410B19">
      <w:pPr>
        <w:jc w:val="both"/>
        <w:rPr>
          <w:rFonts w:cs="David"/>
          <w:rtl/>
        </w:rPr>
      </w:pPr>
      <w:r>
        <w:rPr>
          <w:rFonts w:cs="David"/>
          <w:rtl/>
        </w:rPr>
        <w:tab/>
        <w:t>נוריד את המילה "ב</w:t>
      </w:r>
      <w:r>
        <w:rPr>
          <w:rFonts w:cs="David"/>
          <w:rtl/>
        </w:rPr>
        <w:t>יודעין".</w:t>
      </w:r>
    </w:p>
    <w:p w:rsidR="00000000" w:rsidRDefault="00410B19">
      <w:pPr>
        <w:jc w:val="both"/>
        <w:rPr>
          <w:rFonts w:cs="David"/>
          <w:rtl/>
        </w:rPr>
      </w:pPr>
    </w:p>
    <w:p w:rsidR="00000000" w:rsidRDefault="00410B19">
      <w:pPr>
        <w:jc w:val="both"/>
        <w:rPr>
          <w:rFonts w:cs="David"/>
          <w:u w:val="single"/>
          <w:rtl/>
        </w:rPr>
      </w:pPr>
      <w:r>
        <w:rPr>
          <w:rFonts w:cs="David"/>
          <w:u w:val="single"/>
          <w:rtl/>
        </w:rPr>
        <w:t>היו"ר מיכאל איתן</w:t>
      </w:r>
      <w:r>
        <w:rPr>
          <w:rFonts w:cs="David"/>
          <w:rtl/>
        </w:rPr>
        <w:t>:</w:t>
      </w:r>
    </w:p>
    <w:p w:rsidR="00000000" w:rsidRDefault="00410B19">
      <w:pPr>
        <w:jc w:val="both"/>
        <w:rPr>
          <w:rFonts w:cs="David"/>
          <w:rtl/>
        </w:rPr>
      </w:pPr>
    </w:p>
    <w:p w:rsidR="00000000" w:rsidRDefault="00410B19">
      <w:pPr>
        <w:jc w:val="both"/>
        <w:rPr>
          <w:rFonts w:cs="David"/>
          <w:rtl/>
        </w:rPr>
      </w:pPr>
      <w:r>
        <w:rPr>
          <w:rFonts w:cs="David"/>
          <w:rtl/>
        </w:rPr>
        <w:tab/>
        <w:t>אני לא מסכים. נניח שאדם שהוא עובד מדינה, נתנו לו לשתות מים וזה היא ערק, הוא משתכר והוא לא יודע או הוא עשה מעשה שלא ביודעין, אז מה אתה רוצה מהם? השני לא ניזוק, המדינה יכולה לקחת את האחריות, מה אתה רוצה מהם?</w:t>
      </w:r>
    </w:p>
    <w:p w:rsidR="00000000" w:rsidRDefault="00410B19">
      <w:pPr>
        <w:jc w:val="both"/>
        <w:rPr>
          <w:rFonts w:cs="David"/>
          <w:rtl/>
        </w:rPr>
      </w:pPr>
    </w:p>
    <w:p w:rsidR="00000000" w:rsidRDefault="00410B19">
      <w:pPr>
        <w:jc w:val="both"/>
        <w:rPr>
          <w:rFonts w:cs="David"/>
          <w:rtl/>
        </w:rPr>
      </w:pPr>
      <w:r>
        <w:rPr>
          <w:rFonts w:cs="David"/>
          <w:rtl/>
        </w:rPr>
        <w:tab/>
        <w:t>האזרח מקבל את הפיצ</w:t>
      </w:r>
      <w:r>
        <w:rPr>
          <w:rFonts w:cs="David"/>
          <w:rtl/>
        </w:rPr>
        <w:t>וי, המדינה מוכנה לשאת בנזק, מה אכפת לך? מה עניינו כל כך, אז זה לא ביודעין, מתי מעניין אותנו, למה אני לא מוכן שהמדינה תגונן עליו? אני הייתי כאן בגישה כל הזמן המצמצמת כי הרי אמרתי מקרי התביעה הם אחד למיליון. ברגע שהפקיד יקבל יותר מדי ביטחון עצמי, הוא יזלזל ב</w:t>
      </w:r>
      <w:r>
        <w:rPr>
          <w:rFonts w:cs="David"/>
          <w:rtl/>
        </w:rPr>
        <w:t>-19,999 וכבר יהיה בפנסיה 500 פעם ועוד לא הגישו נגדו תביעה אחת ובינתיים ציבור שלם קיבל שרות גס, קלוקל, לא טוב.</w:t>
      </w:r>
    </w:p>
    <w:p w:rsidR="00000000" w:rsidRDefault="00410B19">
      <w:pPr>
        <w:jc w:val="both"/>
        <w:rPr>
          <w:rFonts w:cs="David"/>
          <w:rtl/>
        </w:rPr>
      </w:pPr>
    </w:p>
    <w:p w:rsidR="00000000" w:rsidRDefault="00410B19">
      <w:pPr>
        <w:jc w:val="both"/>
        <w:rPr>
          <w:rFonts w:cs="David"/>
          <w:rtl/>
        </w:rPr>
      </w:pPr>
      <w:r>
        <w:rPr>
          <w:rFonts w:cs="David"/>
          <w:rtl/>
        </w:rPr>
        <w:tab/>
        <w:t>אני מסתכל על מה שאנחנו עושים פה, לא בהיבט של אותם מספר מקרים מצומצם שיגיעו לתביעה אלא בתהליך נפשי של העובד. אני לא רוצה שעובד יתייחס בשוויון נפש</w:t>
      </w:r>
      <w:r>
        <w:rPr>
          <w:rFonts w:cs="David"/>
          <w:rtl/>
        </w:rPr>
        <w:t xml:space="preserve"> לאזרח שבא אליו.</w:t>
      </w:r>
    </w:p>
    <w:p w:rsidR="00000000" w:rsidRDefault="00410B19">
      <w:pPr>
        <w:ind w:firstLine="720"/>
        <w:jc w:val="both"/>
        <w:rPr>
          <w:rFonts w:cs="David"/>
          <w:rtl/>
        </w:rPr>
      </w:pPr>
    </w:p>
    <w:p w:rsidR="00000000" w:rsidRDefault="00410B19">
      <w:pPr>
        <w:ind w:firstLine="720"/>
        <w:jc w:val="both"/>
        <w:rPr>
          <w:rFonts w:cs="David"/>
          <w:rtl/>
        </w:rPr>
      </w:pPr>
      <w:r>
        <w:rPr>
          <w:rFonts w:cs="David"/>
          <w:rtl/>
        </w:rPr>
        <w:t>אני רוצה שהוא יהיה כל הזמן בדאגה שהוא צריך לפעול ולתת לו שרות מסור ואם הוא לא יהיה בסדר הוא ישלם על זה מחיר אבל אני לא יכול להגיד לו אם אתה לא ידעת ואתה לא התכוונת אני גם לא רוצה להפחיד אותו.</w:t>
      </w:r>
    </w:p>
    <w:p w:rsidR="00000000" w:rsidRDefault="00410B19">
      <w:pPr>
        <w:ind w:firstLine="720"/>
        <w:jc w:val="both"/>
        <w:rPr>
          <w:rFonts w:cs="David"/>
          <w:rtl/>
        </w:rPr>
      </w:pPr>
    </w:p>
    <w:p w:rsidR="00000000" w:rsidRDefault="00410B19">
      <w:pPr>
        <w:ind w:firstLine="720"/>
        <w:jc w:val="both"/>
        <w:rPr>
          <w:rFonts w:cs="David"/>
          <w:rtl/>
        </w:rPr>
      </w:pPr>
      <w:r>
        <w:rPr>
          <w:rFonts w:cs="David"/>
          <w:rtl/>
        </w:rPr>
        <w:t>לכן, הקו הנכון הוא לבוא ולהגיד לו-אדוני, אצתה</w:t>
      </w:r>
      <w:r>
        <w:rPr>
          <w:rFonts w:cs="David"/>
          <w:rtl/>
        </w:rPr>
        <w:t xml:space="preserve"> צריך להיות בסדר עם האזרח. אם אתה שווה נפש שאתה עושה לו בלגאן אתה תשלם פיצוי מכיסך. הדוגמה הייתה שהבאתי שהוא צריך לחתום לו ואוניה עם יבוא של ירקות עלול להתקלקל והוא אומר עכשיו אני צריך ללכת לגן להביא את הבן/בת שלי ועוזב את שעות העבודה והולך.</w:t>
      </w:r>
    </w:p>
    <w:p w:rsidR="00000000" w:rsidRDefault="00410B19">
      <w:pPr>
        <w:ind w:firstLine="720"/>
        <w:jc w:val="both"/>
        <w:rPr>
          <w:rFonts w:cs="David"/>
          <w:rtl/>
        </w:rPr>
      </w:pPr>
      <w:r>
        <w:rPr>
          <w:rFonts w:cs="David"/>
          <w:rtl/>
        </w:rPr>
        <w:t xml:space="preserve"> </w:t>
      </w:r>
    </w:p>
    <w:p w:rsidR="00000000" w:rsidRDefault="00410B19">
      <w:pPr>
        <w:jc w:val="both"/>
        <w:rPr>
          <w:rFonts w:cs="David"/>
          <w:rtl/>
        </w:rPr>
      </w:pPr>
      <w:r>
        <w:rPr>
          <w:rFonts w:cs="David"/>
          <w:rtl/>
        </w:rPr>
        <w:tab/>
        <w:t>אז במצב כזה</w:t>
      </w:r>
      <w:r>
        <w:rPr>
          <w:rFonts w:cs="David"/>
          <w:rtl/>
        </w:rPr>
        <w:t xml:space="preserve"> הוא יודע או שהוא שווה נפש, הוא לא רוצה שהאוניה תירק אבל הוא גרם לזה, כמו בפלילי.</w:t>
      </w:r>
    </w:p>
    <w:p w:rsidR="00000000" w:rsidRDefault="00410B19">
      <w:pPr>
        <w:jc w:val="both"/>
        <w:rPr>
          <w:rFonts w:cs="David"/>
          <w:u w:val="single"/>
          <w:rtl/>
        </w:rPr>
      </w:pPr>
    </w:p>
    <w:p w:rsidR="00000000" w:rsidRDefault="00410B19">
      <w:pPr>
        <w:jc w:val="both"/>
        <w:rPr>
          <w:rFonts w:cs="David"/>
          <w:rtl/>
        </w:rPr>
      </w:pPr>
      <w:r>
        <w:rPr>
          <w:rFonts w:cs="David"/>
          <w:u w:val="single"/>
          <w:rtl/>
        </w:rPr>
        <w:t>יונתן דייוויס</w:t>
      </w:r>
      <w:r>
        <w:rPr>
          <w:rFonts w:cs="David"/>
          <w:rtl/>
        </w:rPr>
        <w:t>:</w:t>
      </w:r>
    </w:p>
    <w:p w:rsidR="00000000" w:rsidRDefault="00410B19">
      <w:pPr>
        <w:jc w:val="both"/>
        <w:rPr>
          <w:rFonts w:cs="David"/>
          <w:rtl/>
        </w:rPr>
      </w:pPr>
    </w:p>
    <w:p w:rsidR="00000000" w:rsidRDefault="00410B19">
      <w:pPr>
        <w:jc w:val="both"/>
        <w:rPr>
          <w:rFonts w:cs="David"/>
          <w:rtl/>
        </w:rPr>
      </w:pPr>
      <w:r>
        <w:rPr>
          <w:rFonts w:cs="David"/>
          <w:rtl/>
        </w:rPr>
        <w:tab/>
        <w:t>אתה מכניס פה אלמנט - -</w:t>
      </w:r>
    </w:p>
    <w:p w:rsidR="00000000" w:rsidRDefault="00410B19">
      <w:pPr>
        <w:jc w:val="both"/>
        <w:rPr>
          <w:rFonts w:cs="David"/>
          <w:rtl/>
        </w:rPr>
      </w:pPr>
    </w:p>
    <w:p w:rsidR="00000000" w:rsidRDefault="00410B19">
      <w:pPr>
        <w:jc w:val="both"/>
        <w:rPr>
          <w:rFonts w:cs="David"/>
          <w:u w:val="single"/>
          <w:rtl/>
        </w:rPr>
      </w:pPr>
      <w:r>
        <w:rPr>
          <w:rFonts w:cs="David"/>
          <w:u w:val="single"/>
          <w:rtl/>
        </w:rPr>
        <w:t>היו"ר מיכאל איתן</w:t>
      </w:r>
      <w:r>
        <w:rPr>
          <w:rFonts w:cs="David"/>
          <w:rtl/>
        </w:rPr>
        <w:t>:</w:t>
      </w:r>
    </w:p>
    <w:p w:rsidR="00000000" w:rsidRDefault="00410B19">
      <w:pPr>
        <w:jc w:val="both"/>
        <w:rPr>
          <w:rFonts w:cs="David"/>
          <w:rtl/>
        </w:rPr>
      </w:pPr>
    </w:p>
    <w:p w:rsidR="00000000" w:rsidRDefault="00410B19">
      <w:pPr>
        <w:jc w:val="both"/>
        <w:rPr>
          <w:rFonts w:cs="David"/>
          <w:rtl/>
        </w:rPr>
      </w:pPr>
      <w:r>
        <w:rPr>
          <w:rFonts w:cs="David"/>
          <w:rtl/>
        </w:rPr>
        <w:tab/>
        <w:t>תאר לך שהוא לא ידע. הבן אדם הלך, עזב את העבודה לא בזמן, הלך ולא ידע שיבוא בן אדם. הוא באמת לא ידע אז הוא תובע את</w:t>
      </w:r>
      <w:r>
        <w:rPr>
          <w:rFonts w:cs="David"/>
          <w:rtl/>
        </w:rPr>
        <w:t xml:space="preserve"> המדינה, הוא אומר למדינה – אתם גרמתם לי נזק אבל האדם הזה אין לו תרומה כלשהי אישית למצב.</w:t>
      </w:r>
    </w:p>
    <w:p w:rsidR="00000000" w:rsidRDefault="00410B19">
      <w:pPr>
        <w:jc w:val="both"/>
        <w:rPr>
          <w:rFonts w:cs="David"/>
          <w:rtl/>
        </w:rPr>
      </w:pPr>
    </w:p>
    <w:p w:rsidR="00000000" w:rsidRDefault="00410B19">
      <w:pPr>
        <w:jc w:val="both"/>
        <w:rPr>
          <w:rFonts w:cs="David"/>
          <w:rtl/>
        </w:rPr>
      </w:pPr>
      <w:r>
        <w:rPr>
          <w:rFonts w:cs="David"/>
          <w:rtl/>
        </w:rPr>
        <w:tab/>
        <w:t>אני אומר המדינה אחראית,  - -</w:t>
      </w:r>
    </w:p>
    <w:p w:rsidR="00000000" w:rsidRDefault="00410B19">
      <w:pPr>
        <w:jc w:val="both"/>
        <w:rPr>
          <w:rFonts w:cs="David"/>
          <w:rtl/>
        </w:rPr>
      </w:pPr>
    </w:p>
    <w:p w:rsidR="00000000" w:rsidRDefault="00410B19">
      <w:pPr>
        <w:jc w:val="both"/>
        <w:rPr>
          <w:rFonts w:cs="David"/>
          <w:rtl/>
        </w:rPr>
      </w:pPr>
      <w:r>
        <w:rPr>
          <w:rFonts w:cs="David"/>
          <w:u w:val="single"/>
          <w:rtl/>
        </w:rPr>
        <w:t>מרב ישראלי</w:t>
      </w:r>
      <w:r>
        <w:rPr>
          <w:rFonts w:cs="David"/>
          <w:rtl/>
        </w:rPr>
        <w:t>:</w:t>
      </w:r>
    </w:p>
    <w:p w:rsidR="00000000" w:rsidRDefault="00410B19">
      <w:pPr>
        <w:jc w:val="both"/>
        <w:rPr>
          <w:rFonts w:cs="David"/>
          <w:rtl/>
        </w:rPr>
      </w:pPr>
    </w:p>
    <w:p w:rsidR="00000000" w:rsidRDefault="00410B19">
      <w:pPr>
        <w:jc w:val="both"/>
        <w:rPr>
          <w:rFonts w:cs="David"/>
          <w:rtl/>
        </w:rPr>
      </w:pPr>
      <w:r>
        <w:rPr>
          <w:rFonts w:cs="David"/>
          <w:rtl/>
        </w:rPr>
        <w:tab/>
        <w:t>לקחנו לפי בקשת היושב ראש מחוק העונשין כדי שזה יהיה מונח - -</w:t>
      </w:r>
    </w:p>
    <w:p w:rsidR="00000000" w:rsidRDefault="00410B19">
      <w:pPr>
        <w:jc w:val="both"/>
        <w:rPr>
          <w:rFonts w:cs="David"/>
          <w:rtl/>
        </w:rPr>
      </w:pPr>
    </w:p>
    <w:p w:rsidR="00000000" w:rsidRDefault="00410B19">
      <w:pPr>
        <w:jc w:val="both"/>
        <w:rPr>
          <w:rFonts w:cs="David"/>
          <w:rtl/>
        </w:rPr>
      </w:pPr>
      <w:r>
        <w:rPr>
          <w:rFonts w:cs="David"/>
          <w:u w:val="single"/>
          <w:rtl/>
        </w:rPr>
        <w:t>יונתן דייוויס</w:t>
      </w:r>
      <w:r>
        <w:rPr>
          <w:rFonts w:cs="David"/>
          <w:rtl/>
        </w:rPr>
        <w:t>:</w:t>
      </w:r>
    </w:p>
    <w:p w:rsidR="00000000" w:rsidRDefault="00410B19">
      <w:pPr>
        <w:jc w:val="both"/>
        <w:rPr>
          <w:rFonts w:cs="David"/>
          <w:rtl/>
        </w:rPr>
      </w:pPr>
    </w:p>
    <w:p w:rsidR="00000000" w:rsidRDefault="00410B19">
      <w:pPr>
        <w:jc w:val="both"/>
        <w:rPr>
          <w:rFonts w:cs="David"/>
          <w:rtl/>
        </w:rPr>
      </w:pPr>
      <w:r>
        <w:rPr>
          <w:rFonts w:cs="David"/>
          <w:rtl/>
        </w:rPr>
        <w:tab/>
        <w:t>זה לא מונח אזרחי, למשל.</w:t>
      </w:r>
    </w:p>
    <w:p w:rsidR="00000000" w:rsidRDefault="00410B19">
      <w:pPr>
        <w:jc w:val="both"/>
        <w:rPr>
          <w:rFonts w:cs="David"/>
          <w:rtl/>
        </w:rPr>
      </w:pPr>
    </w:p>
    <w:p w:rsidR="00000000" w:rsidRDefault="00410B19">
      <w:pPr>
        <w:jc w:val="both"/>
        <w:rPr>
          <w:rFonts w:cs="David"/>
          <w:rtl/>
        </w:rPr>
      </w:pPr>
      <w:r>
        <w:rPr>
          <w:rFonts w:cs="David"/>
          <w:u w:val="single"/>
          <w:rtl/>
        </w:rPr>
        <w:t>מרב ישראלי</w:t>
      </w:r>
      <w:r>
        <w:rPr>
          <w:rFonts w:cs="David"/>
          <w:rtl/>
        </w:rPr>
        <w:t>:</w:t>
      </w:r>
    </w:p>
    <w:p w:rsidR="00000000" w:rsidRDefault="00410B19">
      <w:pPr>
        <w:jc w:val="both"/>
        <w:rPr>
          <w:rFonts w:cs="David"/>
          <w:rtl/>
        </w:rPr>
      </w:pPr>
    </w:p>
    <w:p w:rsidR="00000000" w:rsidRDefault="00410B19">
      <w:pPr>
        <w:jc w:val="both"/>
        <w:rPr>
          <w:rFonts w:cs="David"/>
          <w:rtl/>
        </w:rPr>
      </w:pPr>
      <w:r>
        <w:rPr>
          <w:rFonts w:cs="David"/>
          <w:rtl/>
        </w:rPr>
        <w:tab/>
        <w:t>שקלנו</w:t>
      </w:r>
      <w:r>
        <w:rPr>
          <w:rFonts w:cs="David"/>
          <w:rtl/>
        </w:rPr>
        <w:t xml:space="preserve"> את זה. יש מקום אחד בפקודת הנזיקין "אי אכפתיות". בגלל שאתה ביקשת שבכל זאת יהיה איזשהו - -</w:t>
      </w:r>
    </w:p>
    <w:p w:rsidR="00000000" w:rsidRDefault="00410B19">
      <w:pPr>
        <w:jc w:val="both"/>
        <w:rPr>
          <w:rFonts w:cs="David"/>
          <w:rtl/>
        </w:rPr>
      </w:pPr>
    </w:p>
    <w:p w:rsidR="00000000" w:rsidRDefault="00410B19">
      <w:pPr>
        <w:jc w:val="both"/>
        <w:rPr>
          <w:rFonts w:cs="David"/>
          <w:u w:val="single"/>
          <w:rtl/>
        </w:rPr>
      </w:pPr>
      <w:r>
        <w:rPr>
          <w:rFonts w:cs="David"/>
          <w:u w:val="single"/>
          <w:rtl/>
        </w:rPr>
        <w:t>היו"ר מיכאל איתן</w:t>
      </w:r>
      <w:r>
        <w:rPr>
          <w:rFonts w:cs="David"/>
          <w:rtl/>
        </w:rPr>
        <w:t>:</w:t>
      </w:r>
    </w:p>
    <w:p w:rsidR="00000000" w:rsidRDefault="00410B19">
      <w:pPr>
        <w:jc w:val="both"/>
        <w:rPr>
          <w:rFonts w:cs="David"/>
          <w:rtl/>
        </w:rPr>
      </w:pPr>
    </w:p>
    <w:p w:rsidR="00000000" w:rsidRDefault="00410B19">
      <w:pPr>
        <w:jc w:val="both"/>
        <w:rPr>
          <w:rFonts w:cs="David"/>
          <w:rtl/>
        </w:rPr>
      </w:pPr>
      <w:r>
        <w:rPr>
          <w:rFonts w:cs="David"/>
          <w:rtl/>
        </w:rPr>
        <w:tab/>
        <w:t>אני רוצה שאפילו במבחן הפלילי בסעיף הזה, זה מה שחשבתי. זאת אומרת שמבחן שוויון הנפש, המצב הנפשי של שוויון נפש ייובא לצורך הסעיף זהה, לצורך הסרת החס</w:t>
      </w:r>
      <w:r>
        <w:rPr>
          <w:rFonts w:cs="David"/>
          <w:rtl/>
        </w:rPr>
        <w:t>ינות שלו, מהמשפט הפלילי.</w:t>
      </w:r>
    </w:p>
    <w:p w:rsidR="00000000" w:rsidRDefault="00410B19">
      <w:pPr>
        <w:jc w:val="both"/>
        <w:rPr>
          <w:rFonts w:cs="David"/>
          <w:rtl/>
        </w:rPr>
      </w:pPr>
    </w:p>
    <w:p w:rsidR="00000000" w:rsidRDefault="00410B19">
      <w:pPr>
        <w:jc w:val="both"/>
        <w:rPr>
          <w:rFonts w:cs="David"/>
          <w:rtl/>
        </w:rPr>
      </w:pPr>
      <w:r>
        <w:rPr>
          <w:rFonts w:cs="David"/>
          <w:rtl/>
        </w:rPr>
        <w:tab/>
        <w:t>שופט ישב ויגיד לעצמו-אני רוצה לבדוק מה עם מצבו הנפשי, ואם הוא שווה נפש לגבי התוצאה, זה מספיק בשבילי על מנת שהוא ישלם את הפיצוי מכיסו.</w:t>
      </w:r>
    </w:p>
    <w:p w:rsidR="00000000" w:rsidRDefault="00410B19">
      <w:pPr>
        <w:jc w:val="both"/>
        <w:rPr>
          <w:rFonts w:cs="David"/>
          <w:rtl/>
        </w:rPr>
      </w:pPr>
    </w:p>
    <w:p w:rsidR="00000000" w:rsidRDefault="00410B19">
      <w:pPr>
        <w:jc w:val="both"/>
        <w:rPr>
          <w:rFonts w:cs="David"/>
          <w:rtl/>
        </w:rPr>
      </w:pPr>
      <w:r>
        <w:rPr>
          <w:rFonts w:cs="David"/>
          <w:u w:val="single"/>
          <w:rtl/>
        </w:rPr>
        <w:t>מרב ישראלי</w:t>
      </w:r>
      <w:r>
        <w:rPr>
          <w:rFonts w:cs="David"/>
          <w:rtl/>
        </w:rPr>
        <w:t>:</w:t>
      </w:r>
    </w:p>
    <w:p w:rsidR="00000000" w:rsidRDefault="00410B19">
      <w:pPr>
        <w:jc w:val="both"/>
        <w:rPr>
          <w:rFonts w:cs="David"/>
          <w:rtl/>
        </w:rPr>
      </w:pPr>
    </w:p>
    <w:p w:rsidR="00000000" w:rsidRDefault="00410B19">
      <w:pPr>
        <w:jc w:val="both"/>
        <w:rPr>
          <w:rFonts w:cs="David"/>
          <w:rtl/>
        </w:rPr>
      </w:pPr>
      <w:r>
        <w:rPr>
          <w:rFonts w:cs="David"/>
          <w:rtl/>
        </w:rPr>
        <w:tab/>
        <w:t>זה החוסר אכפתיות האזרחית.</w:t>
      </w:r>
    </w:p>
    <w:p w:rsidR="00000000" w:rsidRDefault="00410B19">
      <w:pPr>
        <w:jc w:val="both"/>
        <w:rPr>
          <w:rFonts w:cs="David"/>
          <w:rtl/>
        </w:rPr>
      </w:pPr>
    </w:p>
    <w:p w:rsidR="00000000" w:rsidRDefault="00410B19">
      <w:pPr>
        <w:jc w:val="both"/>
        <w:rPr>
          <w:rFonts w:cs="David"/>
          <w:rtl/>
        </w:rPr>
      </w:pPr>
      <w:r>
        <w:rPr>
          <w:rFonts w:cs="David"/>
          <w:u w:val="single"/>
          <w:rtl/>
        </w:rPr>
        <w:t>תמר קלהורה</w:t>
      </w:r>
      <w:r>
        <w:rPr>
          <w:rFonts w:cs="David"/>
          <w:rtl/>
        </w:rPr>
        <w:t>:</w:t>
      </w:r>
    </w:p>
    <w:p w:rsidR="00000000" w:rsidRDefault="00410B19">
      <w:pPr>
        <w:jc w:val="both"/>
        <w:rPr>
          <w:rFonts w:cs="David"/>
          <w:rtl/>
        </w:rPr>
      </w:pPr>
    </w:p>
    <w:p w:rsidR="00000000" w:rsidRDefault="00410B19">
      <w:pPr>
        <w:jc w:val="both"/>
        <w:rPr>
          <w:rFonts w:cs="David"/>
          <w:rtl/>
        </w:rPr>
      </w:pPr>
      <w:r>
        <w:rPr>
          <w:rFonts w:cs="David"/>
          <w:rtl/>
        </w:rPr>
        <w:tab/>
        <w:t>הכוונה בשווה נפש זה שהוא ידע שאם הוא ית</w:t>
      </w:r>
      <w:r>
        <w:rPr>
          <w:rFonts w:cs="David"/>
          <w:rtl/>
        </w:rPr>
        <w:t>נהג כך הוא יגרום נזק ושלא היה אכפת לו.</w:t>
      </w:r>
    </w:p>
    <w:p w:rsidR="00000000" w:rsidRDefault="00410B19">
      <w:pPr>
        <w:jc w:val="both"/>
        <w:rPr>
          <w:rFonts w:cs="David"/>
          <w:rtl/>
        </w:rPr>
      </w:pPr>
    </w:p>
    <w:p w:rsidR="00000000" w:rsidRDefault="00410B19">
      <w:pPr>
        <w:jc w:val="both"/>
        <w:rPr>
          <w:rFonts w:cs="David"/>
          <w:u w:val="single"/>
          <w:rtl/>
        </w:rPr>
      </w:pPr>
      <w:r>
        <w:rPr>
          <w:rFonts w:cs="David"/>
          <w:u w:val="single"/>
          <w:rtl/>
        </w:rPr>
        <w:t>היו"ר מיכאל איתן</w:t>
      </w:r>
      <w:r>
        <w:rPr>
          <w:rFonts w:cs="David"/>
          <w:rtl/>
        </w:rPr>
        <w:t>:</w:t>
      </w:r>
    </w:p>
    <w:p w:rsidR="00000000" w:rsidRDefault="00410B19">
      <w:pPr>
        <w:jc w:val="both"/>
        <w:rPr>
          <w:rFonts w:cs="David"/>
          <w:rtl/>
        </w:rPr>
      </w:pPr>
    </w:p>
    <w:p w:rsidR="00000000" w:rsidRDefault="00410B19">
      <w:pPr>
        <w:jc w:val="both"/>
        <w:rPr>
          <w:rFonts w:cs="David"/>
          <w:rtl/>
        </w:rPr>
      </w:pPr>
      <w:r>
        <w:rPr>
          <w:rFonts w:cs="David"/>
          <w:rtl/>
        </w:rPr>
        <w:tab/>
        <w:t>הוא לא רצה במטרה. הוא רצה במטרה אחרת - -</w:t>
      </w:r>
    </w:p>
    <w:p w:rsidR="00000000" w:rsidRDefault="00410B19">
      <w:pPr>
        <w:jc w:val="both"/>
        <w:rPr>
          <w:rFonts w:cs="David"/>
          <w:rtl/>
        </w:rPr>
      </w:pPr>
    </w:p>
    <w:p w:rsidR="00000000" w:rsidRDefault="00410B19">
      <w:pPr>
        <w:jc w:val="both"/>
        <w:rPr>
          <w:rFonts w:cs="David"/>
          <w:rtl/>
        </w:rPr>
      </w:pPr>
      <w:r>
        <w:rPr>
          <w:rFonts w:cs="David"/>
          <w:u w:val="single"/>
          <w:rtl/>
        </w:rPr>
        <w:t>מרב ישראלי</w:t>
      </w:r>
      <w:r>
        <w:rPr>
          <w:rFonts w:cs="David"/>
          <w:rtl/>
        </w:rPr>
        <w:t>:</w:t>
      </w:r>
    </w:p>
    <w:p w:rsidR="00000000" w:rsidRDefault="00410B19">
      <w:pPr>
        <w:jc w:val="both"/>
        <w:rPr>
          <w:rFonts w:cs="David"/>
          <w:rtl/>
        </w:rPr>
      </w:pPr>
    </w:p>
    <w:p w:rsidR="00000000" w:rsidRDefault="00410B19">
      <w:pPr>
        <w:jc w:val="both"/>
        <w:rPr>
          <w:rFonts w:cs="David"/>
          <w:rtl/>
        </w:rPr>
      </w:pPr>
      <w:r>
        <w:rPr>
          <w:rFonts w:cs="David"/>
          <w:rtl/>
        </w:rPr>
        <w:tab/>
        <w:t>זה לא כולל קלות דעת.</w:t>
      </w:r>
    </w:p>
    <w:p w:rsidR="00000000" w:rsidRDefault="00410B19">
      <w:pPr>
        <w:jc w:val="both"/>
        <w:rPr>
          <w:rFonts w:cs="David"/>
          <w:rtl/>
        </w:rPr>
      </w:pPr>
    </w:p>
    <w:p w:rsidR="00000000" w:rsidRDefault="00410B19">
      <w:pPr>
        <w:jc w:val="both"/>
        <w:rPr>
          <w:rFonts w:cs="David"/>
          <w:rtl/>
        </w:rPr>
      </w:pPr>
      <w:r>
        <w:rPr>
          <w:rFonts w:cs="David"/>
          <w:u w:val="single"/>
          <w:rtl/>
        </w:rPr>
        <w:t>יונתן דייוויס</w:t>
      </w:r>
      <w:r>
        <w:rPr>
          <w:rFonts w:cs="David"/>
          <w:rtl/>
        </w:rPr>
        <w:t>:</w:t>
      </w:r>
    </w:p>
    <w:p w:rsidR="00000000" w:rsidRDefault="00410B19">
      <w:pPr>
        <w:jc w:val="both"/>
        <w:rPr>
          <w:rFonts w:cs="David"/>
          <w:rtl/>
        </w:rPr>
      </w:pPr>
    </w:p>
    <w:p w:rsidR="00000000" w:rsidRDefault="00410B19">
      <w:pPr>
        <w:jc w:val="both"/>
        <w:rPr>
          <w:rFonts w:cs="David"/>
          <w:rtl/>
        </w:rPr>
      </w:pPr>
      <w:r>
        <w:rPr>
          <w:rFonts w:cs="David"/>
          <w:rtl/>
        </w:rPr>
        <w:tab/>
        <w:t>למה לא?</w:t>
      </w:r>
    </w:p>
    <w:p w:rsidR="00000000" w:rsidRDefault="00410B19">
      <w:pPr>
        <w:jc w:val="both"/>
        <w:rPr>
          <w:rFonts w:cs="David"/>
          <w:rtl/>
        </w:rPr>
      </w:pPr>
    </w:p>
    <w:p w:rsidR="00000000" w:rsidRDefault="00410B19">
      <w:pPr>
        <w:jc w:val="both"/>
        <w:rPr>
          <w:rFonts w:cs="David"/>
          <w:rtl/>
        </w:rPr>
      </w:pPr>
      <w:r>
        <w:rPr>
          <w:rFonts w:cs="David"/>
          <w:u w:val="single"/>
          <w:rtl/>
        </w:rPr>
        <w:t>מרב ישראלי</w:t>
      </w:r>
      <w:r>
        <w:rPr>
          <w:rFonts w:cs="David"/>
          <w:rtl/>
        </w:rPr>
        <w:t>:</w:t>
      </w:r>
    </w:p>
    <w:p w:rsidR="00000000" w:rsidRDefault="00410B19">
      <w:pPr>
        <w:jc w:val="both"/>
        <w:rPr>
          <w:rFonts w:cs="David"/>
          <w:rtl/>
        </w:rPr>
      </w:pPr>
    </w:p>
    <w:p w:rsidR="00000000" w:rsidRDefault="00410B19">
      <w:pPr>
        <w:jc w:val="both"/>
        <w:rPr>
          <w:rFonts w:cs="David"/>
          <w:rtl/>
        </w:rPr>
      </w:pPr>
      <w:r>
        <w:rPr>
          <w:rFonts w:cs="David"/>
          <w:rtl/>
        </w:rPr>
        <w:tab/>
        <w:t>אני אסביר. בעונשין יש שוויון נפש ויש קלות דעת לכן השתמשנו בשוויון נפש. אני יכו</w:t>
      </w:r>
      <w:r>
        <w:rPr>
          <w:rFonts w:cs="David"/>
          <w:rtl/>
        </w:rPr>
        <w:t>לה להקריא מחוק העונשין - -</w:t>
      </w:r>
    </w:p>
    <w:p w:rsidR="00000000" w:rsidRDefault="00410B19">
      <w:pPr>
        <w:jc w:val="both"/>
        <w:rPr>
          <w:rFonts w:cs="David"/>
          <w:rtl/>
        </w:rPr>
      </w:pPr>
    </w:p>
    <w:p w:rsidR="00000000" w:rsidRDefault="00410B19">
      <w:pPr>
        <w:jc w:val="both"/>
        <w:rPr>
          <w:rFonts w:cs="David"/>
          <w:rtl/>
        </w:rPr>
      </w:pPr>
      <w:r>
        <w:rPr>
          <w:rFonts w:cs="David"/>
          <w:u w:val="single"/>
          <w:rtl/>
        </w:rPr>
        <w:t>יונתן דייוויס</w:t>
      </w:r>
      <w:r>
        <w:rPr>
          <w:rFonts w:cs="David"/>
          <w:rtl/>
        </w:rPr>
        <w:t>:</w:t>
      </w:r>
    </w:p>
    <w:p w:rsidR="00000000" w:rsidRDefault="00410B19">
      <w:pPr>
        <w:jc w:val="both"/>
        <w:rPr>
          <w:rFonts w:cs="David"/>
          <w:rtl/>
        </w:rPr>
      </w:pPr>
    </w:p>
    <w:p w:rsidR="00000000" w:rsidRDefault="00410B19">
      <w:pPr>
        <w:ind w:firstLine="720"/>
        <w:jc w:val="both"/>
        <w:rPr>
          <w:rFonts w:cs="David"/>
          <w:rtl/>
        </w:rPr>
      </w:pPr>
      <w:r>
        <w:rPr>
          <w:rFonts w:cs="David"/>
          <w:rtl/>
        </w:rPr>
        <w:t>למה לא להשתמש מונח קלות דעת?</w:t>
      </w:r>
    </w:p>
    <w:p w:rsidR="00000000" w:rsidRDefault="00410B19">
      <w:pPr>
        <w:jc w:val="both"/>
        <w:rPr>
          <w:rFonts w:cs="David"/>
          <w:rtl/>
        </w:rPr>
      </w:pPr>
    </w:p>
    <w:p w:rsidR="00000000" w:rsidRDefault="00410B19">
      <w:pPr>
        <w:jc w:val="both"/>
        <w:rPr>
          <w:rFonts w:cs="David"/>
          <w:rtl/>
        </w:rPr>
      </w:pPr>
      <w:r>
        <w:rPr>
          <w:rFonts w:cs="David"/>
          <w:u w:val="single"/>
          <w:rtl/>
        </w:rPr>
        <w:t>מרב ישראלי</w:t>
      </w:r>
      <w:r>
        <w:rPr>
          <w:rFonts w:cs="David"/>
          <w:rtl/>
        </w:rPr>
        <w:t>:</w:t>
      </w:r>
    </w:p>
    <w:p w:rsidR="00000000" w:rsidRDefault="00410B19">
      <w:pPr>
        <w:jc w:val="both"/>
        <w:rPr>
          <w:rFonts w:cs="David"/>
          <w:rtl/>
        </w:rPr>
      </w:pPr>
    </w:p>
    <w:p w:rsidR="00000000" w:rsidRDefault="00410B19">
      <w:pPr>
        <w:jc w:val="both"/>
        <w:rPr>
          <w:rFonts w:cs="David"/>
          <w:rtl/>
        </w:rPr>
      </w:pPr>
      <w:r>
        <w:rPr>
          <w:rFonts w:cs="David"/>
          <w:rtl/>
        </w:rPr>
        <w:tab/>
        <w:t>קלות דעת זה חמור יותר, קלות דעת מטילה סיכון בלתי סביר לאפשרות גרימת נזק.</w:t>
      </w:r>
    </w:p>
    <w:p w:rsidR="00000000" w:rsidRDefault="00410B19">
      <w:pPr>
        <w:jc w:val="both"/>
        <w:rPr>
          <w:rFonts w:cs="David"/>
          <w:rtl/>
        </w:rPr>
      </w:pPr>
    </w:p>
    <w:p w:rsidR="00000000" w:rsidRDefault="00410B19">
      <w:pPr>
        <w:jc w:val="both"/>
        <w:rPr>
          <w:rFonts w:cs="David"/>
          <w:rtl/>
        </w:rPr>
      </w:pPr>
      <w:r>
        <w:rPr>
          <w:rFonts w:cs="David"/>
          <w:u w:val="single"/>
          <w:rtl/>
        </w:rPr>
        <w:br w:type="page"/>
        <w:t>יונתן דייוויס</w:t>
      </w:r>
      <w:r>
        <w:rPr>
          <w:rFonts w:cs="David"/>
          <w:rtl/>
        </w:rPr>
        <w:t>:</w:t>
      </w:r>
    </w:p>
    <w:p w:rsidR="00000000" w:rsidRDefault="00410B19">
      <w:pPr>
        <w:jc w:val="both"/>
        <w:rPr>
          <w:rFonts w:cs="David"/>
          <w:rtl/>
        </w:rPr>
      </w:pPr>
    </w:p>
    <w:p w:rsidR="00000000" w:rsidRDefault="00410B19">
      <w:pPr>
        <w:jc w:val="both"/>
        <w:rPr>
          <w:rFonts w:cs="David"/>
          <w:rtl/>
        </w:rPr>
      </w:pPr>
      <w:r>
        <w:rPr>
          <w:rFonts w:cs="David"/>
          <w:rtl/>
        </w:rPr>
        <w:tab/>
        <w:t>אם אני הייתי שופט ואני צריך לפרש את המונחים האלה בקונספט האזרחי, לא בפלילי</w:t>
      </w:r>
      <w:r>
        <w:rPr>
          <w:rFonts w:cs="David"/>
          <w:rtl/>
        </w:rPr>
        <w:t>, - -</w:t>
      </w:r>
    </w:p>
    <w:p w:rsidR="00000000" w:rsidRDefault="00410B19">
      <w:pPr>
        <w:jc w:val="both"/>
        <w:rPr>
          <w:rFonts w:cs="David"/>
          <w:rtl/>
        </w:rPr>
      </w:pPr>
    </w:p>
    <w:p w:rsidR="00000000" w:rsidRDefault="00410B19">
      <w:pPr>
        <w:jc w:val="both"/>
        <w:rPr>
          <w:rFonts w:cs="David"/>
          <w:u w:val="single"/>
          <w:rtl/>
        </w:rPr>
      </w:pPr>
      <w:r>
        <w:rPr>
          <w:rFonts w:cs="David"/>
          <w:u w:val="single"/>
          <w:rtl/>
        </w:rPr>
        <w:t>היו"ר מיכאל איתן</w:t>
      </w:r>
      <w:r>
        <w:rPr>
          <w:rFonts w:cs="David"/>
          <w:rtl/>
        </w:rPr>
        <w:t>:</w:t>
      </w:r>
    </w:p>
    <w:p w:rsidR="00000000" w:rsidRDefault="00410B19">
      <w:pPr>
        <w:jc w:val="both"/>
        <w:rPr>
          <w:rFonts w:cs="David"/>
          <w:rtl/>
        </w:rPr>
      </w:pPr>
    </w:p>
    <w:p w:rsidR="00000000" w:rsidRDefault="00410B19">
      <w:pPr>
        <w:jc w:val="both"/>
        <w:rPr>
          <w:rFonts w:cs="David"/>
          <w:rtl/>
        </w:rPr>
      </w:pPr>
      <w:r>
        <w:rPr>
          <w:rFonts w:cs="David"/>
          <w:rtl/>
        </w:rPr>
        <w:tab/>
        <w:t xml:space="preserve">יש לך טעות אחת יסודית בתפיסה שלך כל הזמן, ההבדל ביני לבינך. אני לא מסתכל על המהלך הזה כמהלך שבו הניזוק נפגע, כל הזמן אני אומר הניזוק יקבל את כספו. </w:t>
      </w:r>
    </w:p>
    <w:p w:rsidR="00000000" w:rsidRDefault="00410B19">
      <w:pPr>
        <w:jc w:val="both"/>
        <w:rPr>
          <w:rFonts w:cs="David"/>
          <w:rtl/>
        </w:rPr>
      </w:pPr>
    </w:p>
    <w:p w:rsidR="00000000" w:rsidRDefault="00410B19">
      <w:pPr>
        <w:jc w:val="both"/>
        <w:rPr>
          <w:rFonts w:cs="David"/>
          <w:rtl/>
        </w:rPr>
      </w:pPr>
      <w:r>
        <w:rPr>
          <w:rFonts w:cs="David"/>
          <w:rtl/>
        </w:rPr>
        <w:tab/>
        <w:t>אני מסתכל על המהלך הזה יותר כמהלך מנהלי שצריך לעשות סדר לעבודה תקינה של עובדי מ</w:t>
      </w:r>
      <w:r>
        <w:rPr>
          <w:rFonts w:cs="David"/>
          <w:rtl/>
        </w:rPr>
        <w:t xml:space="preserve">דינה, עובדי שלטון מול הציבור ואני אומר לעצמי שני הצדדים ראויים להגנה. אני לא רוצה שעובד מדינה יעמוד כעלה נידף ברוח אבל אני לא רוצה לתת לו עודף ביטחון עצמי שהוא יתחיל לזלזל באזרח. </w:t>
      </w:r>
    </w:p>
    <w:p w:rsidR="00000000" w:rsidRDefault="00410B19">
      <w:pPr>
        <w:jc w:val="both"/>
        <w:rPr>
          <w:rFonts w:cs="David"/>
          <w:rtl/>
        </w:rPr>
      </w:pPr>
    </w:p>
    <w:p w:rsidR="00000000" w:rsidRDefault="00410B19">
      <w:pPr>
        <w:jc w:val="both"/>
        <w:rPr>
          <w:rFonts w:cs="David"/>
          <w:rtl/>
        </w:rPr>
      </w:pPr>
      <w:r>
        <w:rPr>
          <w:rFonts w:cs="David"/>
          <w:rtl/>
        </w:rPr>
        <w:t xml:space="preserve">אם ממילא המדינה משלמת מה אכפת לי אני התמר בהם ואני אשגע אותם. לכן אני אומר </w:t>
      </w:r>
      <w:r>
        <w:rPr>
          <w:rFonts w:cs="David"/>
          <w:rtl/>
        </w:rPr>
        <w:t>שאם הוא גורם לנזקים כתוצאה משוויון נפש באשר לתוצאה של ההתנהגות לו, אז אין לו חסינות.</w:t>
      </w:r>
    </w:p>
    <w:p w:rsidR="00000000" w:rsidRDefault="00410B19">
      <w:pPr>
        <w:jc w:val="both"/>
        <w:rPr>
          <w:rFonts w:cs="David"/>
          <w:rtl/>
        </w:rPr>
      </w:pPr>
    </w:p>
    <w:p w:rsidR="00000000" w:rsidRDefault="00410B19">
      <w:pPr>
        <w:jc w:val="both"/>
        <w:rPr>
          <w:rFonts w:cs="David"/>
          <w:rtl/>
        </w:rPr>
      </w:pPr>
      <w:r>
        <w:rPr>
          <w:rFonts w:cs="David"/>
          <w:u w:val="single"/>
          <w:rtl/>
        </w:rPr>
        <w:t>יונתן דייוויס</w:t>
      </w:r>
      <w:r>
        <w:rPr>
          <w:rFonts w:cs="David"/>
          <w:rtl/>
        </w:rPr>
        <w:t>:</w:t>
      </w:r>
    </w:p>
    <w:p w:rsidR="00000000" w:rsidRDefault="00410B19">
      <w:pPr>
        <w:jc w:val="both"/>
        <w:rPr>
          <w:rFonts w:cs="David"/>
          <w:rtl/>
        </w:rPr>
      </w:pPr>
    </w:p>
    <w:p w:rsidR="00000000" w:rsidRDefault="00410B19">
      <w:pPr>
        <w:jc w:val="both"/>
        <w:rPr>
          <w:rFonts w:cs="David"/>
          <w:rtl/>
        </w:rPr>
      </w:pPr>
      <w:r>
        <w:rPr>
          <w:rFonts w:cs="David"/>
          <w:rtl/>
        </w:rPr>
        <w:tab/>
        <w:t>אני מסכים איתך, יחד עם זאת אני חושב שיש אלמנט חינוכי בחוק.</w:t>
      </w:r>
    </w:p>
    <w:p w:rsidR="00000000" w:rsidRDefault="00410B19">
      <w:pPr>
        <w:jc w:val="both"/>
        <w:rPr>
          <w:rFonts w:cs="David"/>
          <w:rtl/>
        </w:rPr>
      </w:pPr>
    </w:p>
    <w:p w:rsidR="00000000" w:rsidRDefault="00410B19">
      <w:pPr>
        <w:jc w:val="both"/>
        <w:rPr>
          <w:rFonts w:cs="David"/>
          <w:u w:val="single"/>
          <w:rtl/>
        </w:rPr>
      </w:pPr>
      <w:r>
        <w:rPr>
          <w:rFonts w:cs="David"/>
          <w:u w:val="single"/>
          <w:rtl/>
        </w:rPr>
        <w:t>היו"ר מיכאל איתן</w:t>
      </w:r>
      <w:r>
        <w:rPr>
          <w:rFonts w:cs="David"/>
          <w:rtl/>
        </w:rPr>
        <w:t>:</w:t>
      </w:r>
    </w:p>
    <w:p w:rsidR="00000000" w:rsidRDefault="00410B19">
      <w:pPr>
        <w:jc w:val="both"/>
        <w:rPr>
          <w:rFonts w:cs="David"/>
          <w:rtl/>
        </w:rPr>
      </w:pPr>
    </w:p>
    <w:p w:rsidR="00000000" w:rsidRDefault="00410B19">
      <w:pPr>
        <w:jc w:val="both"/>
        <w:rPr>
          <w:rFonts w:cs="David"/>
          <w:rtl/>
        </w:rPr>
      </w:pPr>
      <w:r>
        <w:rPr>
          <w:rFonts w:cs="David"/>
          <w:rtl/>
        </w:rPr>
        <w:tab/>
        <w:t>החינוך נובע לשני הכיוונים. מטרת החוק נועה להגן על אנשי עובדי הציבור, אם מ</w:t>
      </w:r>
      <w:r>
        <w:rPr>
          <w:rFonts w:cs="David"/>
          <w:rtl/>
        </w:rPr>
        <w:t>ישהו מתנגד לחוק, אני לא פוסל את זה. אני השתכנעתי שיש מקום ללכת בצורה מצומצמת, מוגבלת במיוחד שראיתי שבעולם יש תקדימים מרחיקי לכת לגבי הגנה הרבה יותר גבוהה ממה שאנחנו נותנים, לכן אני רוצה ללכת עם זה.</w:t>
      </w:r>
    </w:p>
    <w:p w:rsidR="00000000" w:rsidRDefault="00410B19">
      <w:pPr>
        <w:jc w:val="both"/>
        <w:rPr>
          <w:rFonts w:cs="David"/>
          <w:rtl/>
        </w:rPr>
      </w:pPr>
    </w:p>
    <w:p w:rsidR="00000000" w:rsidRDefault="00410B19">
      <w:pPr>
        <w:jc w:val="both"/>
        <w:rPr>
          <w:rFonts w:cs="David"/>
          <w:rtl/>
        </w:rPr>
      </w:pPr>
      <w:r>
        <w:rPr>
          <w:rFonts w:cs="David"/>
          <w:rtl/>
        </w:rPr>
        <w:tab/>
        <w:t>אתה שולל את החוק לגמרי אז אתה לא אומר את זה , אתה תוקף א</w:t>
      </w:r>
      <w:r>
        <w:rPr>
          <w:rFonts w:cs="David"/>
          <w:rtl/>
        </w:rPr>
        <w:t>ותו בצורה כזו שהוא יחול רק באף מקרה. יהיה חוק אבל הוא לא יחול באף מקרה, ואני לא יכול ללכת איתך באותו צד.</w:t>
      </w:r>
    </w:p>
    <w:p w:rsidR="00000000" w:rsidRDefault="00410B19">
      <w:pPr>
        <w:jc w:val="both"/>
        <w:rPr>
          <w:rFonts w:cs="David"/>
          <w:rtl/>
        </w:rPr>
      </w:pPr>
    </w:p>
    <w:p w:rsidR="00000000" w:rsidRDefault="00410B19">
      <w:pPr>
        <w:jc w:val="both"/>
        <w:rPr>
          <w:rFonts w:cs="David"/>
          <w:rtl/>
        </w:rPr>
      </w:pPr>
      <w:r>
        <w:rPr>
          <w:rFonts w:cs="David"/>
          <w:u w:val="single"/>
          <w:rtl/>
        </w:rPr>
        <w:t>יונתן דייוויס</w:t>
      </w:r>
      <w:r>
        <w:rPr>
          <w:rFonts w:cs="David"/>
          <w:rtl/>
        </w:rPr>
        <w:t>:</w:t>
      </w:r>
    </w:p>
    <w:p w:rsidR="00000000" w:rsidRDefault="00410B19">
      <w:pPr>
        <w:jc w:val="both"/>
        <w:rPr>
          <w:rFonts w:cs="David"/>
          <w:rtl/>
        </w:rPr>
      </w:pPr>
    </w:p>
    <w:p w:rsidR="00000000" w:rsidRDefault="00410B19">
      <w:pPr>
        <w:jc w:val="both"/>
        <w:rPr>
          <w:rFonts w:cs="David"/>
          <w:rtl/>
        </w:rPr>
      </w:pPr>
      <w:r>
        <w:rPr>
          <w:rFonts w:cs="David"/>
          <w:rtl/>
        </w:rPr>
        <w:tab/>
        <w:t>אני מבין את הגישה, אני הולך בתוואי שאתה התווית שיש חוק וצריך באמת להגן. יש פה את האלמנט החינוכי, מה זה שוויון נפש? שוויון נפש זה מושג</w:t>
      </w:r>
      <w:r>
        <w:rPr>
          <w:rFonts w:cs="David"/>
          <w:rtl/>
        </w:rPr>
        <w:t xml:space="preserve"> אמורפי.</w:t>
      </w:r>
    </w:p>
    <w:p w:rsidR="00000000" w:rsidRDefault="00410B19">
      <w:pPr>
        <w:jc w:val="both"/>
        <w:rPr>
          <w:rFonts w:cs="David"/>
          <w:rtl/>
        </w:rPr>
      </w:pPr>
    </w:p>
    <w:p w:rsidR="00000000" w:rsidRDefault="00410B19">
      <w:pPr>
        <w:jc w:val="both"/>
        <w:rPr>
          <w:rFonts w:cs="David"/>
          <w:rtl/>
        </w:rPr>
      </w:pPr>
      <w:r>
        <w:rPr>
          <w:rFonts w:cs="David"/>
          <w:u w:val="single"/>
          <w:rtl/>
        </w:rPr>
        <w:t>מרב ישראלי</w:t>
      </w:r>
      <w:r>
        <w:rPr>
          <w:rFonts w:cs="David"/>
          <w:rtl/>
        </w:rPr>
        <w:t>:</w:t>
      </w:r>
    </w:p>
    <w:p w:rsidR="00000000" w:rsidRDefault="00410B19">
      <w:pPr>
        <w:jc w:val="both"/>
        <w:rPr>
          <w:rFonts w:cs="David"/>
          <w:rtl/>
        </w:rPr>
      </w:pPr>
    </w:p>
    <w:p w:rsidR="00000000" w:rsidRDefault="00410B19">
      <w:pPr>
        <w:jc w:val="both"/>
        <w:rPr>
          <w:rFonts w:cs="David"/>
          <w:rtl/>
        </w:rPr>
      </w:pPr>
      <w:r>
        <w:rPr>
          <w:rFonts w:cs="David"/>
          <w:rtl/>
        </w:rPr>
        <w:tab/>
        <w:t>בפקודת הנזיקין יש את המונח "לא היה אכפת לי". אם אנחנו נכתוב, היושב ראש פה העדיף שוויון נפש, במשפט הפלילי יש מדרג שהוא ברור ביסוד בנפשי ולכן השתמשנו. אבל המונח של חוסר אכפתיות שהוא עמום לא פחות קיים בפקודת הנזיקין, כלומר אנחנו מכווני</w:t>
      </w:r>
      <w:r>
        <w:rPr>
          <w:rFonts w:cs="David"/>
          <w:rtl/>
        </w:rPr>
        <w:t>ם בו לאיזשהו יסוד נפשי שבית המשפט יצטרך לתת לו תוכן.</w:t>
      </w:r>
    </w:p>
    <w:p w:rsidR="00000000" w:rsidRDefault="00410B19">
      <w:pPr>
        <w:jc w:val="both"/>
        <w:rPr>
          <w:rFonts w:cs="David"/>
          <w:rtl/>
        </w:rPr>
      </w:pPr>
    </w:p>
    <w:p w:rsidR="00000000" w:rsidRDefault="00410B19">
      <w:pPr>
        <w:jc w:val="both"/>
        <w:rPr>
          <w:rFonts w:cs="David"/>
          <w:rtl/>
        </w:rPr>
      </w:pPr>
      <w:r>
        <w:rPr>
          <w:rFonts w:cs="David"/>
          <w:u w:val="single"/>
          <w:rtl/>
        </w:rPr>
        <w:t>יונתן דייוויס</w:t>
      </w:r>
      <w:r>
        <w:rPr>
          <w:rFonts w:cs="David"/>
          <w:rtl/>
        </w:rPr>
        <w:t>:</w:t>
      </w:r>
    </w:p>
    <w:p w:rsidR="00000000" w:rsidRDefault="00410B19">
      <w:pPr>
        <w:jc w:val="both"/>
        <w:rPr>
          <w:rFonts w:cs="David"/>
          <w:rtl/>
        </w:rPr>
      </w:pPr>
    </w:p>
    <w:p w:rsidR="00000000" w:rsidRDefault="00410B19">
      <w:pPr>
        <w:jc w:val="both"/>
        <w:rPr>
          <w:rFonts w:cs="David"/>
          <w:rtl/>
        </w:rPr>
      </w:pPr>
      <w:r>
        <w:rPr>
          <w:rFonts w:cs="David"/>
          <w:rtl/>
        </w:rPr>
        <w:tab/>
        <w:t>למה לא לעשות שימוש במונח שהוא יותר נגיש? קלות דעת?</w:t>
      </w:r>
    </w:p>
    <w:p w:rsidR="00000000" w:rsidRDefault="00410B19">
      <w:pPr>
        <w:jc w:val="both"/>
        <w:rPr>
          <w:rFonts w:cs="David"/>
          <w:rtl/>
        </w:rPr>
      </w:pPr>
    </w:p>
    <w:p w:rsidR="00000000" w:rsidRDefault="00410B19">
      <w:pPr>
        <w:jc w:val="both"/>
        <w:rPr>
          <w:rFonts w:cs="David"/>
          <w:rtl/>
        </w:rPr>
      </w:pPr>
      <w:r>
        <w:rPr>
          <w:rFonts w:cs="David"/>
          <w:u w:val="single"/>
          <w:rtl/>
        </w:rPr>
        <w:br w:type="page"/>
        <w:t>תמר קלהורה</w:t>
      </w:r>
      <w:r>
        <w:rPr>
          <w:rFonts w:cs="David"/>
          <w:rtl/>
        </w:rPr>
        <w:t>:</w:t>
      </w:r>
    </w:p>
    <w:p w:rsidR="00000000" w:rsidRDefault="00410B19">
      <w:pPr>
        <w:jc w:val="both"/>
        <w:rPr>
          <w:rFonts w:cs="David"/>
          <w:rtl/>
        </w:rPr>
      </w:pPr>
    </w:p>
    <w:p w:rsidR="00000000" w:rsidRDefault="00410B19">
      <w:pPr>
        <w:jc w:val="both"/>
        <w:rPr>
          <w:rFonts w:cs="David"/>
          <w:rtl/>
        </w:rPr>
      </w:pPr>
      <w:r>
        <w:rPr>
          <w:rFonts w:cs="David"/>
          <w:rtl/>
        </w:rPr>
        <w:tab/>
        <w:t>זה לא יותר נגיש, זה משהו אחר.</w:t>
      </w:r>
    </w:p>
    <w:p w:rsidR="00000000" w:rsidRDefault="00410B19">
      <w:pPr>
        <w:jc w:val="both"/>
        <w:rPr>
          <w:rFonts w:cs="David"/>
          <w:rtl/>
        </w:rPr>
      </w:pPr>
    </w:p>
    <w:p w:rsidR="00000000" w:rsidRDefault="00410B19">
      <w:pPr>
        <w:jc w:val="both"/>
        <w:rPr>
          <w:rFonts w:cs="David"/>
          <w:rtl/>
        </w:rPr>
      </w:pPr>
      <w:r>
        <w:rPr>
          <w:rFonts w:cs="David"/>
          <w:u w:val="single"/>
          <w:rtl/>
        </w:rPr>
        <w:t>מרב ישראלי</w:t>
      </w:r>
      <w:r>
        <w:rPr>
          <w:rFonts w:cs="David"/>
          <w:rtl/>
        </w:rPr>
        <w:t>:</w:t>
      </w:r>
    </w:p>
    <w:p w:rsidR="00000000" w:rsidRDefault="00410B19">
      <w:pPr>
        <w:jc w:val="both"/>
        <w:rPr>
          <w:rFonts w:cs="David"/>
          <w:rtl/>
        </w:rPr>
      </w:pPr>
    </w:p>
    <w:p w:rsidR="00000000" w:rsidRDefault="00410B19">
      <w:pPr>
        <w:jc w:val="both"/>
        <w:rPr>
          <w:rFonts w:cs="David"/>
          <w:rtl/>
        </w:rPr>
      </w:pPr>
      <w:r>
        <w:rPr>
          <w:rFonts w:cs="David"/>
          <w:rtl/>
        </w:rPr>
        <w:tab/>
        <w:t xml:space="preserve">קלות דעת היא יסוד נפשי קל יותר. זו כבר הכרעה עניינית שהוועדה יכלה להכריע </w:t>
      </w:r>
      <w:r>
        <w:rPr>
          <w:rFonts w:cs="David"/>
          <w:rtl/>
        </w:rPr>
        <w:t xml:space="preserve">בה. </w:t>
      </w:r>
    </w:p>
    <w:p w:rsidR="00000000" w:rsidRDefault="00410B19">
      <w:pPr>
        <w:jc w:val="both"/>
        <w:rPr>
          <w:rFonts w:cs="David"/>
          <w:rtl/>
        </w:rPr>
      </w:pPr>
    </w:p>
    <w:p w:rsidR="00000000" w:rsidRDefault="00410B19">
      <w:pPr>
        <w:jc w:val="both"/>
        <w:rPr>
          <w:rFonts w:cs="David"/>
          <w:rtl/>
        </w:rPr>
      </w:pPr>
      <w:r>
        <w:rPr>
          <w:rFonts w:cs="David"/>
          <w:u w:val="single"/>
          <w:rtl/>
        </w:rPr>
        <w:t>תמר קלהורה</w:t>
      </w:r>
      <w:r>
        <w:rPr>
          <w:rFonts w:cs="David"/>
          <w:rtl/>
        </w:rPr>
        <w:t>:</w:t>
      </w:r>
    </w:p>
    <w:p w:rsidR="00000000" w:rsidRDefault="00410B19">
      <w:pPr>
        <w:jc w:val="both"/>
        <w:rPr>
          <w:rFonts w:cs="David"/>
          <w:rtl/>
        </w:rPr>
      </w:pPr>
    </w:p>
    <w:p w:rsidR="00000000" w:rsidRDefault="00410B19">
      <w:pPr>
        <w:jc w:val="both"/>
        <w:rPr>
          <w:rFonts w:cs="David"/>
          <w:rtl/>
        </w:rPr>
      </w:pPr>
      <w:r>
        <w:rPr>
          <w:rFonts w:cs="David"/>
          <w:rtl/>
        </w:rPr>
        <w:tab/>
        <w:t>קלות דעת זה כאשר העושה יודע שהוא עלול לגרום נזק, הוא נורא מקווה שלא ייגרם, אבל השלים על המעשה. הוא לא רוצה לגרום נזק, הוא לא אדיש, הוא מאוד מקווה שלא. עכשיו הגבול בין זה לבין רשלנות הוא גבול מאוד דק, אנחנו לא רוצים לחתוך את זה פה. אנחנו</w:t>
      </w:r>
      <w:r>
        <w:rPr>
          <w:rFonts w:cs="David"/>
          <w:rtl/>
        </w:rPr>
        <w:t xml:space="preserve"> רוצים לחתוך את זה בנקודה שיא מאוד ברורה שבה העובד יודע שהוא עלול לגרום נזק וזה פשוט לא אכפת לו.</w:t>
      </w:r>
    </w:p>
    <w:p w:rsidR="00000000" w:rsidRDefault="00410B19">
      <w:pPr>
        <w:jc w:val="both"/>
        <w:rPr>
          <w:rFonts w:cs="David"/>
          <w:rtl/>
        </w:rPr>
      </w:pPr>
    </w:p>
    <w:p w:rsidR="00000000" w:rsidRDefault="00410B19">
      <w:pPr>
        <w:jc w:val="both"/>
        <w:rPr>
          <w:rFonts w:cs="David"/>
          <w:rtl/>
        </w:rPr>
      </w:pPr>
      <w:r>
        <w:rPr>
          <w:rFonts w:cs="David"/>
          <w:rtl/>
        </w:rPr>
        <w:tab/>
        <w:t>ההבחנה בין שוויון נפש לקלות דעת היא הבחנה שאפשר לעשות אותה. לעומת זאת ההבחנה בין רשלנות לקלות דעת אי אפשר לעשות אותה.</w:t>
      </w:r>
    </w:p>
    <w:p w:rsidR="00000000" w:rsidRDefault="00410B19">
      <w:pPr>
        <w:jc w:val="both"/>
        <w:rPr>
          <w:rFonts w:cs="David"/>
          <w:rtl/>
        </w:rPr>
      </w:pPr>
    </w:p>
    <w:p w:rsidR="00000000" w:rsidRDefault="00410B19">
      <w:pPr>
        <w:jc w:val="both"/>
        <w:rPr>
          <w:rFonts w:cs="David"/>
          <w:rtl/>
        </w:rPr>
      </w:pPr>
      <w:r>
        <w:rPr>
          <w:rFonts w:cs="David"/>
          <w:u w:val="single"/>
          <w:rtl/>
        </w:rPr>
        <w:t>יונתן דייוויס</w:t>
      </w:r>
      <w:r>
        <w:rPr>
          <w:rFonts w:cs="David"/>
          <w:rtl/>
        </w:rPr>
        <w:t>:</w:t>
      </w:r>
    </w:p>
    <w:p w:rsidR="00000000" w:rsidRDefault="00410B19">
      <w:pPr>
        <w:jc w:val="both"/>
        <w:rPr>
          <w:rFonts w:cs="David"/>
          <w:rtl/>
        </w:rPr>
      </w:pPr>
    </w:p>
    <w:p w:rsidR="00000000" w:rsidRDefault="00410B19">
      <w:pPr>
        <w:jc w:val="both"/>
        <w:rPr>
          <w:rFonts w:cs="David"/>
          <w:rtl/>
        </w:rPr>
      </w:pPr>
      <w:r>
        <w:rPr>
          <w:rFonts w:cs="David"/>
          <w:rtl/>
        </w:rPr>
        <w:tab/>
        <w:t xml:space="preserve"> מה את משדרת פה לעובד</w:t>
      </w:r>
      <w:r>
        <w:rPr>
          <w:rFonts w:cs="David"/>
          <w:rtl/>
        </w:rPr>
        <w:t>י הציבור? נעזוב רגע את הפן הנזיקי. אנחנו משדרים לעובדי הציבור, מותר לכם להתרשל.</w:t>
      </w:r>
    </w:p>
    <w:p w:rsidR="00000000" w:rsidRDefault="00410B19">
      <w:pPr>
        <w:jc w:val="both"/>
        <w:rPr>
          <w:rFonts w:cs="David"/>
          <w:rtl/>
        </w:rPr>
      </w:pPr>
    </w:p>
    <w:p w:rsidR="00000000" w:rsidRDefault="00410B19">
      <w:pPr>
        <w:jc w:val="both"/>
        <w:rPr>
          <w:rFonts w:cs="David"/>
          <w:rtl/>
        </w:rPr>
      </w:pPr>
      <w:r>
        <w:rPr>
          <w:rFonts w:cs="David"/>
          <w:u w:val="single"/>
          <w:rtl/>
        </w:rPr>
        <w:t>תמר קלהורה</w:t>
      </w:r>
      <w:r>
        <w:rPr>
          <w:rFonts w:cs="David"/>
          <w:rtl/>
        </w:rPr>
        <w:t>:</w:t>
      </w:r>
    </w:p>
    <w:p w:rsidR="00000000" w:rsidRDefault="00410B19">
      <w:pPr>
        <w:jc w:val="both"/>
        <w:rPr>
          <w:rFonts w:cs="David"/>
          <w:rtl/>
        </w:rPr>
      </w:pPr>
    </w:p>
    <w:p w:rsidR="00000000" w:rsidRDefault="00410B19">
      <w:pPr>
        <w:jc w:val="both"/>
        <w:rPr>
          <w:rFonts w:cs="David"/>
          <w:rtl/>
        </w:rPr>
      </w:pPr>
      <w:r>
        <w:rPr>
          <w:rFonts w:cs="David"/>
          <w:rtl/>
        </w:rPr>
        <w:tab/>
        <w:t>לא מותר לכם להתרשל, משתי סיבות. קודם כל, עובדי ציבור חשופים לדין משמעתי והם חשופים גם לאפשרות שאולי יפטרו אותם וגם בסופה של הצעת החוק כפי שתראה הם חשופים גם לתבי</w:t>
      </w:r>
      <w:r>
        <w:rPr>
          <w:rFonts w:cs="David"/>
          <w:rtl/>
        </w:rPr>
        <w:t>עת שיפוי. יש נסיבות שבהן בהחלט אפשר לתבוע שיפוי, לא כל העובדים מקבלים משכורת מינימום, יש גם עובדי ציבור שמשתכרים יפה מאוד.</w:t>
      </w:r>
    </w:p>
    <w:p w:rsidR="00000000" w:rsidRDefault="00410B19">
      <w:pPr>
        <w:jc w:val="both"/>
        <w:rPr>
          <w:rFonts w:cs="David"/>
          <w:rtl/>
        </w:rPr>
      </w:pPr>
    </w:p>
    <w:p w:rsidR="00000000" w:rsidRDefault="00410B19">
      <w:pPr>
        <w:jc w:val="both"/>
        <w:rPr>
          <w:rFonts w:cs="David"/>
          <w:rtl/>
        </w:rPr>
      </w:pPr>
      <w:r>
        <w:rPr>
          <w:rFonts w:cs="David"/>
          <w:rtl/>
        </w:rPr>
        <w:tab/>
        <w:t>אנחנו כן אומרים להם אנחנו רוצים להסיר מכם את המורא על שיקול הדעת ועל אופן הפעולה שלכם וביצוע התפקיד. אנחנו לא נותנים לכם רשות להתרש</w:t>
      </w:r>
      <w:r>
        <w:rPr>
          <w:rFonts w:cs="David"/>
          <w:rtl/>
        </w:rPr>
        <w:t>ל, זה לא העניין. אבל הצעת החוק הזאת אומרת, רשלנות בביצוע תפקיד זה ביצוע של התפקיד בצורה לא טובה אבל כל זמן שזו רק רשלנות ושלא מסתובב סביב זה איזשהו מניע לא תקין אז העובד חסין. זה לא רישיון להתרשל.</w:t>
      </w:r>
    </w:p>
    <w:p w:rsidR="00000000" w:rsidRDefault="00410B19">
      <w:pPr>
        <w:jc w:val="both"/>
        <w:rPr>
          <w:rFonts w:cs="David"/>
          <w:rtl/>
        </w:rPr>
      </w:pPr>
    </w:p>
    <w:p w:rsidR="00000000" w:rsidRDefault="00410B19">
      <w:pPr>
        <w:jc w:val="both"/>
        <w:rPr>
          <w:rFonts w:cs="David"/>
          <w:rtl/>
        </w:rPr>
      </w:pPr>
      <w:r>
        <w:rPr>
          <w:rFonts w:cs="David"/>
          <w:u w:val="single"/>
          <w:rtl/>
        </w:rPr>
        <w:t>יונתן דייוויס</w:t>
      </w:r>
      <w:r>
        <w:rPr>
          <w:rFonts w:cs="David"/>
          <w:rtl/>
        </w:rPr>
        <w:t>:</w:t>
      </w:r>
    </w:p>
    <w:p w:rsidR="00000000" w:rsidRDefault="00410B19">
      <w:pPr>
        <w:jc w:val="both"/>
        <w:rPr>
          <w:rFonts w:cs="David"/>
          <w:rtl/>
        </w:rPr>
      </w:pPr>
    </w:p>
    <w:p w:rsidR="00000000" w:rsidRDefault="00410B19">
      <w:pPr>
        <w:jc w:val="both"/>
        <w:rPr>
          <w:rFonts w:cs="David"/>
          <w:rtl/>
        </w:rPr>
      </w:pPr>
      <w:r>
        <w:rPr>
          <w:rFonts w:cs="David"/>
          <w:rtl/>
        </w:rPr>
        <w:tab/>
        <w:t>לפי דעתי, זה מה שזה יוביל לזה.</w:t>
      </w:r>
    </w:p>
    <w:p w:rsidR="00000000" w:rsidRDefault="00410B19">
      <w:pPr>
        <w:jc w:val="both"/>
        <w:rPr>
          <w:rFonts w:cs="David"/>
          <w:rtl/>
        </w:rPr>
      </w:pPr>
    </w:p>
    <w:p w:rsidR="00000000" w:rsidRDefault="00410B19">
      <w:pPr>
        <w:jc w:val="both"/>
        <w:rPr>
          <w:rFonts w:cs="David"/>
          <w:rtl/>
        </w:rPr>
      </w:pPr>
      <w:r>
        <w:rPr>
          <w:rFonts w:cs="David"/>
          <w:u w:val="single"/>
          <w:rtl/>
        </w:rPr>
        <w:t>מרב ישראל</w:t>
      </w:r>
      <w:r>
        <w:rPr>
          <w:rFonts w:cs="David"/>
          <w:u w:val="single"/>
          <w:rtl/>
        </w:rPr>
        <w:t>י</w:t>
      </w:r>
      <w:r>
        <w:rPr>
          <w:rFonts w:cs="David"/>
          <w:rtl/>
        </w:rPr>
        <w:t>:</w:t>
      </w:r>
    </w:p>
    <w:p w:rsidR="00000000" w:rsidRDefault="00410B19">
      <w:pPr>
        <w:jc w:val="both"/>
        <w:rPr>
          <w:rFonts w:cs="David"/>
          <w:rtl/>
        </w:rPr>
      </w:pPr>
    </w:p>
    <w:p w:rsidR="00000000" w:rsidRDefault="00410B19">
      <w:pPr>
        <w:jc w:val="both"/>
        <w:rPr>
          <w:rFonts w:cs="David"/>
          <w:rtl/>
        </w:rPr>
      </w:pPr>
      <w:r>
        <w:rPr>
          <w:rFonts w:cs="David"/>
          <w:rtl/>
        </w:rPr>
        <w:tab/>
        <w:t>7(ב), אני רק אעבור על זה. "עובד ציבור הוא לרבות מי שהיה עובד ציבור בעת ביצוע מעשה - -</w:t>
      </w:r>
    </w:p>
    <w:p w:rsidR="00000000" w:rsidRDefault="00410B19">
      <w:pPr>
        <w:jc w:val="both"/>
        <w:rPr>
          <w:rFonts w:cs="David"/>
          <w:rtl/>
        </w:rPr>
      </w:pPr>
    </w:p>
    <w:p w:rsidR="00000000" w:rsidRDefault="00410B19">
      <w:pPr>
        <w:jc w:val="both"/>
        <w:rPr>
          <w:rFonts w:cs="David"/>
          <w:rtl/>
        </w:rPr>
      </w:pPr>
      <w:r>
        <w:rPr>
          <w:rFonts w:cs="David"/>
          <w:u w:val="single"/>
          <w:rtl/>
        </w:rPr>
        <w:t>תמר קלהורה</w:t>
      </w:r>
      <w:r>
        <w:rPr>
          <w:rFonts w:cs="David"/>
          <w:rtl/>
        </w:rPr>
        <w:t>:</w:t>
      </w:r>
    </w:p>
    <w:p w:rsidR="00000000" w:rsidRDefault="00410B19">
      <w:pPr>
        <w:jc w:val="both"/>
        <w:rPr>
          <w:rFonts w:cs="David"/>
          <w:rtl/>
        </w:rPr>
      </w:pPr>
    </w:p>
    <w:p w:rsidR="00000000" w:rsidRDefault="00410B19">
      <w:pPr>
        <w:jc w:val="both"/>
        <w:rPr>
          <w:rFonts w:cs="David"/>
          <w:rtl/>
        </w:rPr>
      </w:pPr>
      <w:r>
        <w:rPr>
          <w:rFonts w:cs="David"/>
          <w:rtl/>
        </w:rPr>
        <w:tab/>
        <w:t>אני הייתי רוצה ר לבקש פה. יש לנו כבר הגדרה של עובד ציבור, אני לא חושבת שיש טעם להגדיר את זה פעמיים.</w:t>
      </w:r>
    </w:p>
    <w:p w:rsidR="00000000" w:rsidRDefault="00410B19">
      <w:pPr>
        <w:jc w:val="both"/>
        <w:rPr>
          <w:rFonts w:cs="David"/>
          <w:rtl/>
        </w:rPr>
      </w:pPr>
    </w:p>
    <w:p w:rsidR="00000000" w:rsidRDefault="00410B19">
      <w:pPr>
        <w:jc w:val="both"/>
        <w:rPr>
          <w:rFonts w:cs="David"/>
          <w:rtl/>
        </w:rPr>
      </w:pPr>
      <w:r>
        <w:rPr>
          <w:rFonts w:cs="David"/>
          <w:u w:val="single"/>
          <w:rtl/>
        </w:rPr>
        <w:br w:type="page"/>
        <w:t>מרב ישראלי</w:t>
      </w:r>
      <w:r>
        <w:rPr>
          <w:rFonts w:cs="David"/>
          <w:rtl/>
        </w:rPr>
        <w:t>:</w:t>
      </w:r>
    </w:p>
    <w:p w:rsidR="00000000" w:rsidRDefault="00410B19">
      <w:pPr>
        <w:jc w:val="both"/>
        <w:rPr>
          <w:rFonts w:cs="David"/>
          <w:rtl/>
        </w:rPr>
      </w:pPr>
    </w:p>
    <w:p w:rsidR="00000000" w:rsidRDefault="00410B19">
      <w:pPr>
        <w:jc w:val="both"/>
        <w:rPr>
          <w:rFonts w:cs="David"/>
          <w:rtl/>
        </w:rPr>
      </w:pPr>
      <w:r>
        <w:rPr>
          <w:rFonts w:cs="David"/>
          <w:rtl/>
        </w:rPr>
        <w:tab/>
        <w:t xml:space="preserve">את רוצה שהמהות תישאר, שזה יהיה גם </w:t>
      </w:r>
      <w:r>
        <w:rPr>
          <w:rFonts w:cs="David"/>
          <w:rtl/>
        </w:rPr>
        <w:t>מי שהוא היה בעת ביצוע המעשה. אז זה נראה בעיה, זה עניין של ניסוח, פשוט שם את עדיין לא יודעת איזה מעשה ואיזה תובענה אז זה יוצא מוזר כשאת כותבת בסעיף ההגדרות "ביצוע תובענה". זה עניין של ניסוח, נשב על זה, נפתור את זה.</w:t>
      </w:r>
    </w:p>
    <w:p w:rsidR="00000000" w:rsidRDefault="00410B19">
      <w:pPr>
        <w:jc w:val="both"/>
        <w:rPr>
          <w:rFonts w:cs="David"/>
          <w:rtl/>
        </w:rPr>
      </w:pPr>
    </w:p>
    <w:p w:rsidR="00000000" w:rsidRDefault="00410B19">
      <w:pPr>
        <w:jc w:val="both"/>
        <w:rPr>
          <w:rFonts w:cs="David"/>
          <w:rtl/>
        </w:rPr>
      </w:pPr>
      <w:r>
        <w:rPr>
          <w:rFonts w:cs="David"/>
          <w:rtl/>
        </w:rPr>
        <w:tab/>
        <w:t xml:space="preserve">"(ב) אין בהוראות סעיף קטן (א) כדי לגרוע </w:t>
      </w:r>
      <w:r>
        <w:rPr>
          <w:rFonts w:cs="David"/>
          <w:rtl/>
        </w:rPr>
        <w:t>מאחריותה של המדינה או של הרשות הציבורית לפי עניין לפי סעיפים 13 ו-14 ולפי כל דין שזה אחריות שילוחית". זה הסעיף שבא להגיד שהמדינה לא פטורה.</w:t>
      </w:r>
    </w:p>
    <w:p w:rsidR="00000000" w:rsidRDefault="00410B19">
      <w:pPr>
        <w:jc w:val="both"/>
        <w:rPr>
          <w:rFonts w:cs="David"/>
          <w:rtl/>
        </w:rPr>
      </w:pPr>
    </w:p>
    <w:p w:rsidR="00000000" w:rsidRDefault="00410B19">
      <w:pPr>
        <w:jc w:val="both"/>
        <w:rPr>
          <w:rFonts w:cs="David"/>
          <w:rtl/>
        </w:rPr>
      </w:pPr>
      <w:r>
        <w:rPr>
          <w:rFonts w:cs="David"/>
          <w:rtl/>
        </w:rPr>
        <w:tab/>
        <w:t>"תובענה נגד המדינה", עכשיו אנחנו נכנסים לסעיפי הפרוצדורה שעוד לא דנו בהם. לחוק הזה כדי לפתור את המחלוקות בעניין האח</w:t>
      </w:r>
      <w:r>
        <w:rPr>
          <w:rFonts w:cs="David"/>
          <w:rtl/>
        </w:rPr>
        <w:t>ריות שהכי מהר עשו פרוצדורה מיוחדת.</w:t>
      </w:r>
    </w:p>
    <w:p w:rsidR="00000000" w:rsidRDefault="00410B19">
      <w:pPr>
        <w:jc w:val="both"/>
        <w:rPr>
          <w:rFonts w:cs="David"/>
          <w:rtl/>
        </w:rPr>
      </w:pPr>
    </w:p>
    <w:p w:rsidR="00000000" w:rsidRDefault="00410B19">
      <w:pPr>
        <w:jc w:val="both"/>
        <w:rPr>
          <w:rFonts w:cs="David"/>
          <w:rtl/>
        </w:rPr>
      </w:pPr>
      <w:r>
        <w:rPr>
          <w:rFonts w:cs="David"/>
          <w:rtl/>
        </w:rPr>
        <w:tab/>
        <w:t>"7ב. (א) הוגשה תובענה נגד עובד המדינה על מעשה שנעשה בעת מילוי תפקידו כעובד המדינה וענה המדינה בהודעה לבי המשפט לקיומה של חסינות לפי סעיף 7א. לגבי מעשה העובד אם נעשה, תצורף המדינה להליך כנתבעת".</w:t>
      </w:r>
    </w:p>
    <w:p w:rsidR="00000000" w:rsidRDefault="00410B19">
      <w:pPr>
        <w:jc w:val="both"/>
        <w:rPr>
          <w:rFonts w:cs="David"/>
          <w:rtl/>
        </w:rPr>
      </w:pPr>
    </w:p>
    <w:p w:rsidR="00000000" w:rsidRDefault="00410B19">
      <w:pPr>
        <w:ind w:firstLine="720"/>
        <w:jc w:val="both"/>
        <w:rPr>
          <w:rFonts w:cs="David"/>
          <w:rtl/>
        </w:rPr>
      </w:pPr>
      <w:r>
        <w:rPr>
          <w:rFonts w:cs="David"/>
          <w:rtl/>
        </w:rPr>
        <w:t>כאן הייתה הערה של פרופסו</w:t>
      </w:r>
      <w:r>
        <w:rPr>
          <w:rFonts w:cs="David"/>
          <w:rtl/>
        </w:rPr>
        <w:t>ר גלעד שכיוון שכתוב "תצורף המדינה להליך כנתבעת" בחוקים המניחים שהיא לא נתבעה יחד עם העובד, כאשר יכולים להיות מקרים כאלה ומקרים כאלה אז אנחנו נשנה את הנוסח שאם היא לא צורפה אז היא תצורף.</w:t>
      </w:r>
    </w:p>
    <w:p w:rsidR="00000000" w:rsidRDefault="00410B19">
      <w:pPr>
        <w:jc w:val="both"/>
        <w:rPr>
          <w:rFonts w:cs="David"/>
          <w:rtl/>
        </w:rPr>
      </w:pPr>
    </w:p>
    <w:p w:rsidR="00000000" w:rsidRDefault="00410B19">
      <w:pPr>
        <w:jc w:val="both"/>
        <w:rPr>
          <w:rFonts w:cs="David"/>
          <w:rtl/>
        </w:rPr>
      </w:pPr>
      <w:r>
        <w:rPr>
          <w:rFonts w:cs="David"/>
          <w:rtl/>
        </w:rPr>
        <w:tab/>
        <w:t>"(ב) ביקשה המדינה בהודעתה לפי סעיף קטן (א) שתדחה התובענה נגד עובד המ</w:t>
      </w:r>
      <w:r>
        <w:rPr>
          <w:rFonts w:cs="David"/>
          <w:rtl/>
        </w:rPr>
        <w:t>דינה, תידחה התובענה נגדו ויראו אותה כאילו הוגשה נגד עובד המדינה מכוח אחריותו למעשה של עובד המדינה לפי סעיפים 13 או 14 ואת מעשה עובד המדינה כאילו נעשה תוך כדי מילוי תפקידו" וזה אומר שבעצם ברגע שהמדינה לוקחת על עצמה את האחריות העובד יוצא מהתמונה., כדי שלחסינ</w:t>
      </w:r>
      <w:r>
        <w:rPr>
          <w:rFonts w:cs="David"/>
          <w:rtl/>
        </w:rPr>
        <w:t>ות תהיה משמעות.</w:t>
      </w:r>
    </w:p>
    <w:p w:rsidR="00000000" w:rsidRDefault="00410B19">
      <w:pPr>
        <w:jc w:val="both"/>
        <w:rPr>
          <w:rFonts w:cs="David"/>
          <w:rtl/>
        </w:rPr>
      </w:pPr>
    </w:p>
    <w:p w:rsidR="00000000" w:rsidRDefault="00410B19">
      <w:pPr>
        <w:jc w:val="both"/>
        <w:rPr>
          <w:rFonts w:cs="David"/>
          <w:rtl/>
        </w:rPr>
      </w:pPr>
      <w:r>
        <w:rPr>
          <w:rFonts w:cs="David"/>
          <w:rtl/>
        </w:rPr>
        <w:tab/>
        <w:t>"(ג) על אף הוראת סעיף קטן(ב) רשאי התובע לבקש כי בית המשפט יקבע בהליך מקדמי שלא מתקיימים תנאי החסינות לי סעיף 7(א), יקבע בית המשפט כאמור לא תדחה התובענה נגד עובד המדינה ולא יחולו הוראות בסעיף קטן (ב)". אנחנו נותנים אפשרות לתובע בכל זאת לבר</w:t>
      </w:r>
      <w:r>
        <w:rPr>
          <w:rFonts w:cs="David"/>
          <w:rtl/>
        </w:rPr>
        <w:t>ר את הסוגיה לפני בית המשפט.</w:t>
      </w:r>
    </w:p>
    <w:p w:rsidR="00000000" w:rsidRDefault="00410B19">
      <w:pPr>
        <w:jc w:val="both"/>
        <w:rPr>
          <w:rFonts w:cs="David"/>
          <w:rtl/>
        </w:rPr>
      </w:pPr>
    </w:p>
    <w:p w:rsidR="00000000" w:rsidRDefault="00410B19">
      <w:pPr>
        <w:jc w:val="both"/>
        <w:rPr>
          <w:rFonts w:cs="David"/>
          <w:rtl/>
        </w:rPr>
      </w:pPr>
      <w:r>
        <w:rPr>
          <w:rFonts w:cs="David"/>
          <w:u w:val="single"/>
          <w:rtl/>
        </w:rPr>
        <w:t>תמר קלהורה</w:t>
      </w:r>
      <w:r>
        <w:rPr>
          <w:rFonts w:cs="David"/>
          <w:rtl/>
        </w:rPr>
        <w:t>:</w:t>
      </w:r>
    </w:p>
    <w:p w:rsidR="00000000" w:rsidRDefault="00410B19">
      <w:pPr>
        <w:jc w:val="both"/>
        <w:rPr>
          <w:rFonts w:cs="David"/>
          <w:rtl/>
        </w:rPr>
      </w:pPr>
    </w:p>
    <w:p w:rsidR="00000000" w:rsidRDefault="00410B19">
      <w:pPr>
        <w:jc w:val="both"/>
        <w:rPr>
          <w:rFonts w:cs="David"/>
          <w:rtl/>
        </w:rPr>
      </w:pPr>
      <w:r>
        <w:rPr>
          <w:rFonts w:cs="David"/>
          <w:rtl/>
        </w:rPr>
        <w:tab/>
        <w:t>כלומר להשאיר את העובד, אם בכל זאת יש איזושהי סיבה.</w:t>
      </w:r>
    </w:p>
    <w:p w:rsidR="00000000" w:rsidRDefault="00410B19">
      <w:pPr>
        <w:jc w:val="both"/>
        <w:rPr>
          <w:rFonts w:cs="David"/>
          <w:rtl/>
        </w:rPr>
      </w:pPr>
    </w:p>
    <w:p w:rsidR="00000000" w:rsidRDefault="00410B19">
      <w:pPr>
        <w:jc w:val="both"/>
        <w:rPr>
          <w:rFonts w:cs="David"/>
          <w:rtl/>
        </w:rPr>
      </w:pPr>
      <w:r>
        <w:rPr>
          <w:rFonts w:cs="David"/>
          <w:u w:val="single"/>
          <w:rtl/>
        </w:rPr>
        <w:t>מרב ישראלי</w:t>
      </w:r>
      <w:r>
        <w:rPr>
          <w:rFonts w:cs="David"/>
          <w:rtl/>
        </w:rPr>
        <w:t>:</w:t>
      </w:r>
    </w:p>
    <w:p w:rsidR="00000000" w:rsidRDefault="00410B19">
      <w:pPr>
        <w:jc w:val="both"/>
        <w:rPr>
          <w:rFonts w:cs="David"/>
          <w:rtl/>
        </w:rPr>
      </w:pPr>
    </w:p>
    <w:p w:rsidR="00000000" w:rsidRDefault="00410B19">
      <w:pPr>
        <w:jc w:val="both"/>
        <w:rPr>
          <w:rFonts w:cs="David"/>
          <w:rtl/>
        </w:rPr>
      </w:pPr>
      <w:r>
        <w:rPr>
          <w:rFonts w:cs="David"/>
          <w:rtl/>
        </w:rPr>
        <w:tab/>
        <w:t>"(ד) לא מסרה המדינה את ההודעה כאמור בסעיף קטן (א)" זאת אומרת שהיא לוקחת על עצמה את האחריות, "או לא ביקשה לדחות את התובענה נגד עובד המדינה כאמור בסע</w:t>
      </w:r>
      <w:r>
        <w:rPr>
          <w:rFonts w:cs="David"/>
          <w:rtl/>
        </w:rPr>
        <w:t>יף קטן (ב) רשאי עובד המדינה לבקש כי בית המשפט יקבע בהליך מקדמי שמתקיימים תנאי החסינות לפי סעיף 7(א) ביקש העובד כאמור תצורף המדינה".</w:t>
      </w:r>
    </w:p>
    <w:p w:rsidR="00000000" w:rsidRDefault="00410B19">
      <w:pPr>
        <w:jc w:val="both"/>
        <w:rPr>
          <w:rFonts w:cs="David"/>
          <w:rtl/>
        </w:rPr>
      </w:pPr>
    </w:p>
    <w:p w:rsidR="00000000" w:rsidRDefault="00410B19">
      <w:pPr>
        <w:ind w:firstLine="720"/>
        <w:jc w:val="both"/>
        <w:rPr>
          <w:rFonts w:cs="David"/>
          <w:rtl/>
        </w:rPr>
      </w:pPr>
      <w:r>
        <w:rPr>
          <w:rFonts w:cs="David"/>
          <w:rtl/>
        </w:rPr>
        <w:t>שוב, אם המדינה לא צורפה, "תצורף המדינה להליך כנתבעת קבע בית המשפט כי מתקיימים תנאי החסינות כאמור בסעיף 7(א), תדחה התובענה נ</w:t>
      </w:r>
      <w:r>
        <w:rPr>
          <w:rFonts w:cs="David"/>
          <w:rtl/>
        </w:rPr>
        <w:t>גד עובד המדינה ויחול הוראות סעיף קטן (ב) בשינויים המחויבים".</w:t>
      </w:r>
    </w:p>
    <w:p w:rsidR="00000000" w:rsidRDefault="00410B19">
      <w:pPr>
        <w:jc w:val="both"/>
        <w:rPr>
          <w:rFonts w:cs="David"/>
          <w:rtl/>
        </w:rPr>
      </w:pPr>
    </w:p>
    <w:p w:rsidR="00000000" w:rsidRDefault="00410B19">
      <w:pPr>
        <w:jc w:val="both"/>
        <w:rPr>
          <w:rFonts w:cs="David"/>
          <w:rtl/>
        </w:rPr>
      </w:pPr>
      <w:r>
        <w:rPr>
          <w:rFonts w:cs="David"/>
          <w:rtl/>
        </w:rPr>
        <w:tab/>
        <w:t>"קבע בית המשפט כי עובד מדינה עשה את המעשה שלא תוך כדי מילוי תפקידו, תדחה התובענה כנגד המדינה".</w:t>
      </w:r>
    </w:p>
    <w:p w:rsidR="00000000" w:rsidRDefault="00410B19">
      <w:pPr>
        <w:jc w:val="both"/>
        <w:rPr>
          <w:rFonts w:cs="David"/>
          <w:rtl/>
        </w:rPr>
      </w:pPr>
    </w:p>
    <w:p w:rsidR="00000000" w:rsidRDefault="00410B19">
      <w:pPr>
        <w:jc w:val="both"/>
        <w:rPr>
          <w:rFonts w:cs="David"/>
          <w:rtl/>
        </w:rPr>
      </w:pPr>
      <w:r>
        <w:rPr>
          <w:rFonts w:cs="David"/>
          <w:rtl/>
        </w:rPr>
        <w:tab/>
        <w:t>זאת אומרת, ההליך הזה מטרתו לקבוע כבר בתחילת הדיון מי הצדדים הנכונים לתביעה.</w:t>
      </w:r>
    </w:p>
    <w:p w:rsidR="00000000" w:rsidRDefault="00410B19">
      <w:pPr>
        <w:jc w:val="both"/>
        <w:rPr>
          <w:rFonts w:cs="David"/>
          <w:rtl/>
        </w:rPr>
      </w:pPr>
    </w:p>
    <w:p w:rsidR="00000000" w:rsidRDefault="00410B19">
      <w:pPr>
        <w:jc w:val="both"/>
        <w:rPr>
          <w:rFonts w:cs="David"/>
          <w:rtl/>
        </w:rPr>
      </w:pPr>
      <w:r>
        <w:rPr>
          <w:rFonts w:cs="David"/>
          <w:u w:val="single"/>
          <w:rtl/>
        </w:rPr>
        <w:t>תמר קלהורה</w:t>
      </w:r>
      <w:r>
        <w:rPr>
          <w:rFonts w:cs="David"/>
          <w:rtl/>
        </w:rPr>
        <w:t>:</w:t>
      </w:r>
    </w:p>
    <w:p w:rsidR="00000000" w:rsidRDefault="00410B19">
      <w:pPr>
        <w:jc w:val="both"/>
        <w:rPr>
          <w:rFonts w:cs="David"/>
          <w:rtl/>
        </w:rPr>
      </w:pPr>
    </w:p>
    <w:p w:rsidR="00000000" w:rsidRDefault="00410B19">
      <w:pPr>
        <w:ind w:firstLine="720"/>
        <w:jc w:val="both"/>
        <w:rPr>
          <w:rFonts w:cs="David"/>
          <w:rtl/>
        </w:rPr>
      </w:pPr>
      <w:r>
        <w:rPr>
          <w:rFonts w:cs="David"/>
          <w:rtl/>
        </w:rPr>
        <w:t xml:space="preserve">אם יש </w:t>
      </w:r>
      <w:r>
        <w:rPr>
          <w:rFonts w:cs="David"/>
          <w:rtl/>
        </w:rPr>
        <w:t>מחלוקת. המדינה יכולה לבוא ולהגיד לבית המשפט, אני סבורה שהעובד עשה את המעשה במסגרת עבודתו, תוציאו את העובד החוצה. יכולות להיות להודעה זו שתי אפשרויות.</w:t>
      </w:r>
    </w:p>
    <w:p w:rsidR="00000000" w:rsidRDefault="00410B19">
      <w:pPr>
        <w:ind w:firstLine="720"/>
        <w:jc w:val="both"/>
        <w:rPr>
          <w:rFonts w:cs="David"/>
          <w:rtl/>
        </w:rPr>
      </w:pPr>
    </w:p>
    <w:p w:rsidR="00000000" w:rsidRDefault="00410B19">
      <w:pPr>
        <w:ind w:firstLine="720"/>
        <w:jc w:val="both"/>
        <w:rPr>
          <w:rFonts w:cs="David"/>
          <w:rtl/>
        </w:rPr>
      </w:pPr>
      <w:r>
        <w:rPr>
          <w:rFonts w:cs="David"/>
          <w:rtl/>
        </w:rPr>
        <w:t>יכול להיות שאף אחד לא יחלוק על זה ואז בסדר. אבל יכול להיות שהמדינה תחליט שהיא לא רוצה לאמץ את המעשה כי יכ</w:t>
      </w:r>
      <w:r>
        <w:rPr>
          <w:rFonts w:cs="David"/>
          <w:rtl/>
        </w:rPr>
        <w:t>ול להיות שהיא תגיע למסקנה שהמעשה חג לגמרי מהתפקיד או שהמעשה נעשה כן בכוונה רגע ומתוך רצון לפגוע אז היא תבוא ותגיד אני לא מאמצת את זה.</w:t>
      </w:r>
    </w:p>
    <w:p w:rsidR="00000000" w:rsidRDefault="00410B19">
      <w:pPr>
        <w:ind w:firstLine="720"/>
        <w:jc w:val="both"/>
        <w:rPr>
          <w:rFonts w:cs="David"/>
          <w:rtl/>
        </w:rPr>
      </w:pPr>
    </w:p>
    <w:p w:rsidR="00000000" w:rsidRDefault="00410B19">
      <w:pPr>
        <w:ind w:firstLine="720"/>
        <w:jc w:val="both"/>
        <w:rPr>
          <w:rFonts w:cs="David"/>
          <w:rtl/>
        </w:rPr>
      </w:pPr>
      <w:r>
        <w:rPr>
          <w:rFonts w:cs="David"/>
          <w:rtl/>
        </w:rPr>
        <w:t>ואז שוב יכול להיות שאף אחד לא יחלוק על זה אבל בהחלט קיים סיכוי מאוד גדול שהעובד יבוא ויגיד אבל אני כן פעלתי במילוי תפקידי</w:t>
      </w:r>
      <w:r>
        <w:rPr>
          <w:rFonts w:cs="David"/>
          <w:rtl/>
        </w:rPr>
        <w:t>. הסעיף הזה נועד ליצור הליך מקדמי שבו בסיטואציה שבה אם יש מחלוקת אז בית המשפט בעצם יכריע במחלוקת ואז אם הוא אומר שזה נעשה במסגרת התפקיד אז המדינה נשארת - -</w:t>
      </w:r>
    </w:p>
    <w:p w:rsidR="00000000" w:rsidRDefault="00410B19">
      <w:pPr>
        <w:jc w:val="both"/>
        <w:rPr>
          <w:rFonts w:cs="David"/>
          <w:rtl/>
        </w:rPr>
      </w:pPr>
    </w:p>
    <w:p w:rsidR="00000000" w:rsidRDefault="00410B19">
      <w:pPr>
        <w:jc w:val="both"/>
        <w:rPr>
          <w:rFonts w:cs="David"/>
          <w:rtl/>
        </w:rPr>
      </w:pPr>
      <w:r>
        <w:rPr>
          <w:rFonts w:cs="David"/>
          <w:u w:val="single"/>
          <w:rtl/>
        </w:rPr>
        <w:t>יונתן דייוויס</w:t>
      </w:r>
      <w:r>
        <w:rPr>
          <w:rFonts w:cs="David"/>
          <w:rtl/>
        </w:rPr>
        <w:t>:</w:t>
      </w:r>
    </w:p>
    <w:p w:rsidR="00000000" w:rsidRDefault="00410B19">
      <w:pPr>
        <w:jc w:val="both"/>
        <w:rPr>
          <w:rFonts w:cs="David"/>
          <w:rtl/>
        </w:rPr>
      </w:pPr>
    </w:p>
    <w:p w:rsidR="00000000" w:rsidRDefault="00410B19">
      <w:pPr>
        <w:jc w:val="both"/>
        <w:rPr>
          <w:rFonts w:cs="David"/>
          <w:rtl/>
        </w:rPr>
      </w:pPr>
      <w:r>
        <w:rPr>
          <w:rFonts w:cs="David"/>
          <w:rtl/>
        </w:rPr>
        <w:tab/>
        <w:t>זה משפט זוטא?</w:t>
      </w:r>
    </w:p>
    <w:p w:rsidR="00000000" w:rsidRDefault="00410B19">
      <w:pPr>
        <w:jc w:val="both"/>
        <w:rPr>
          <w:rFonts w:cs="David"/>
          <w:rtl/>
        </w:rPr>
      </w:pPr>
    </w:p>
    <w:p w:rsidR="00000000" w:rsidRDefault="00410B19">
      <w:pPr>
        <w:jc w:val="both"/>
        <w:rPr>
          <w:rFonts w:cs="David"/>
          <w:u w:val="single"/>
          <w:rtl/>
        </w:rPr>
      </w:pPr>
    </w:p>
    <w:p w:rsidR="00000000" w:rsidRDefault="00410B19">
      <w:pPr>
        <w:jc w:val="both"/>
        <w:rPr>
          <w:rFonts w:cs="David"/>
          <w:u w:val="single"/>
          <w:rtl/>
        </w:rPr>
      </w:pPr>
    </w:p>
    <w:p w:rsidR="00000000" w:rsidRDefault="00410B19">
      <w:pPr>
        <w:jc w:val="both"/>
        <w:rPr>
          <w:rFonts w:cs="David"/>
          <w:rtl/>
        </w:rPr>
      </w:pPr>
      <w:r>
        <w:rPr>
          <w:rFonts w:cs="David"/>
          <w:u w:val="single"/>
          <w:rtl/>
        </w:rPr>
        <w:t>תמר קלהורה</w:t>
      </w:r>
      <w:r>
        <w:rPr>
          <w:rFonts w:cs="David"/>
          <w:rtl/>
        </w:rPr>
        <w:t>:</w:t>
      </w:r>
    </w:p>
    <w:p w:rsidR="00000000" w:rsidRDefault="00410B19">
      <w:pPr>
        <w:jc w:val="both"/>
        <w:rPr>
          <w:rFonts w:cs="David"/>
          <w:rtl/>
        </w:rPr>
      </w:pPr>
    </w:p>
    <w:p w:rsidR="00000000" w:rsidRDefault="00410B19">
      <w:pPr>
        <w:jc w:val="both"/>
        <w:rPr>
          <w:rFonts w:cs="David"/>
          <w:rtl/>
        </w:rPr>
      </w:pPr>
      <w:r>
        <w:rPr>
          <w:rFonts w:cs="David"/>
          <w:rtl/>
        </w:rPr>
        <w:tab/>
        <w:t>זה לא משפט זוטא, זה הליך מקדמי.</w:t>
      </w:r>
    </w:p>
    <w:p w:rsidR="00000000" w:rsidRDefault="00410B19">
      <w:pPr>
        <w:jc w:val="both"/>
        <w:rPr>
          <w:rFonts w:cs="David"/>
          <w:rtl/>
        </w:rPr>
      </w:pPr>
    </w:p>
    <w:p w:rsidR="00000000" w:rsidRDefault="00410B19">
      <w:pPr>
        <w:jc w:val="both"/>
        <w:rPr>
          <w:rFonts w:cs="David"/>
          <w:u w:val="single"/>
          <w:rtl/>
        </w:rPr>
      </w:pPr>
      <w:r>
        <w:rPr>
          <w:rFonts w:cs="David"/>
          <w:u w:val="single"/>
          <w:rtl/>
        </w:rPr>
        <w:t>היו"ר מיכאל איתן</w:t>
      </w:r>
      <w:r>
        <w:rPr>
          <w:rFonts w:cs="David"/>
          <w:rtl/>
        </w:rPr>
        <w:t>:</w:t>
      </w:r>
    </w:p>
    <w:p w:rsidR="00000000" w:rsidRDefault="00410B19">
      <w:pPr>
        <w:jc w:val="both"/>
        <w:rPr>
          <w:rFonts w:cs="David"/>
          <w:rtl/>
        </w:rPr>
      </w:pPr>
    </w:p>
    <w:p w:rsidR="00000000" w:rsidRDefault="00410B19">
      <w:pPr>
        <w:jc w:val="both"/>
        <w:rPr>
          <w:rFonts w:cs="David"/>
          <w:rtl/>
        </w:rPr>
      </w:pPr>
      <w:r>
        <w:rPr>
          <w:rFonts w:cs="David"/>
          <w:rtl/>
        </w:rPr>
        <w:tab/>
        <w:t>יש לכם פה בעיה. כאן התובענה כנגד המדינה וכאן נגד הרשות.</w:t>
      </w:r>
    </w:p>
    <w:p w:rsidR="00000000" w:rsidRDefault="00410B19">
      <w:pPr>
        <w:jc w:val="both"/>
        <w:rPr>
          <w:rFonts w:cs="David"/>
          <w:rtl/>
        </w:rPr>
      </w:pPr>
    </w:p>
    <w:p w:rsidR="00000000" w:rsidRDefault="00410B19">
      <w:pPr>
        <w:jc w:val="both"/>
        <w:rPr>
          <w:rFonts w:cs="David"/>
          <w:rtl/>
        </w:rPr>
      </w:pPr>
      <w:r>
        <w:rPr>
          <w:rFonts w:cs="David"/>
          <w:u w:val="single"/>
          <w:rtl/>
        </w:rPr>
        <w:t>תמר קלהורה</w:t>
      </w:r>
      <w:r>
        <w:rPr>
          <w:rFonts w:cs="David"/>
          <w:rtl/>
        </w:rPr>
        <w:t>:</w:t>
      </w:r>
    </w:p>
    <w:p w:rsidR="00000000" w:rsidRDefault="00410B19">
      <w:pPr>
        <w:jc w:val="both"/>
        <w:rPr>
          <w:rFonts w:cs="David"/>
          <w:rtl/>
        </w:rPr>
      </w:pPr>
    </w:p>
    <w:p w:rsidR="00000000" w:rsidRDefault="00410B19">
      <w:pPr>
        <w:jc w:val="both"/>
        <w:rPr>
          <w:rFonts w:cs="David"/>
          <w:rtl/>
        </w:rPr>
      </w:pPr>
      <w:r>
        <w:rPr>
          <w:rFonts w:cs="David"/>
          <w:rtl/>
        </w:rPr>
        <w:tab/>
        <w:t>כן, אני אסביר. זה שני סעיפים נפרדים.</w:t>
      </w:r>
    </w:p>
    <w:p w:rsidR="00000000" w:rsidRDefault="00410B19">
      <w:pPr>
        <w:jc w:val="both"/>
        <w:rPr>
          <w:rFonts w:cs="David"/>
          <w:rtl/>
        </w:rPr>
      </w:pPr>
    </w:p>
    <w:p w:rsidR="00000000" w:rsidRDefault="00410B19">
      <w:pPr>
        <w:jc w:val="both"/>
        <w:rPr>
          <w:rFonts w:cs="David"/>
          <w:rtl/>
        </w:rPr>
      </w:pPr>
      <w:r>
        <w:rPr>
          <w:rFonts w:cs="David"/>
          <w:u w:val="single"/>
          <w:rtl/>
        </w:rPr>
        <w:t>מרב ישראלי</w:t>
      </w:r>
      <w:r>
        <w:rPr>
          <w:rFonts w:cs="David"/>
          <w:rtl/>
        </w:rPr>
        <w:t>:</w:t>
      </w:r>
    </w:p>
    <w:p w:rsidR="00000000" w:rsidRDefault="00410B19">
      <w:pPr>
        <w:jc w:val="both"/>
        <w:rPr>
          <w:rFonts w:cs="David"/>
          <w:rtl/>
        </w:rPr>
      </w:pPr>
    </w:p>
    <w:p w:rsidR="00000000" w:rsidRDefault="00410B19">
      <w:pPr>
        <w:jc w:val="both"/>
        <w:rPr>
          <w:rFonts w:cs="David"/>
          <w:rtl/>
        </w:rPr>
      </w:pPr>
      <w:r>
        <w:rPr>
          <w:rFonts w:cs="David"/>
          <w:rtl/>
        </w:rPr>
        <w:tab/>
        <w:t>בעיקרון יש שני סוגים של גופים. יש את המדינה ויש גם שני סוגים של עובדי ציבור -  יש לנו בהגדרות עובד ציבור הוא גם עובד המדינה וגם עוב</w:t>
      </w:r>
      <w:r>
        <w:rPr>
          <w:rFonts w:cs="David"/>
          <w:rtl/>
        </w:rPr>
        <w:t>ד רשות ציבורית שזה כל הרשויות הציבוריות האחרות שהן לא מדינה.</w:t>
      </w:r>
    </w:p>
    <w:p w:rsidR="00000000" w:rsidRDefault="00410B19">
      <w:pPr>
        <w:jc w:val="both"/>
        <w:rPr>
          <w:rFonts w:cs="David"/>
          <w:rtl/>
        </w:rPr>
      </w:pPr>
    </w:p>
    <w:p w:rsidR="00000000" w:rsidRDefault="00410B19">
      <w:pPr>
        <w:jc w:val="both"/>
        <w:rPr>
          <w:rFonts w:cs="David"/>
          <w:rtl/>
        </w:rPr>
      </w:pPr>
      <w:r>
        <w:rPr>
          <w:rFonts w:cs="David"/>
          <w:rtl/>
        </w:rPr>
        <w:tab/>
        <w:t xml:space="preserve">למה ההבדל? ההבדל הוא מכיוון בהצעה המקורית, גם בהצעה הזו אנחנו נותנים למדינה בעצם אפשרות להוציא את העובד אוטומטית. </w:t>
      </w:r>
    </w:p>
    <w:p w:rsidR="00000000" w:rsidRDefault="00410B19">
      <w:pPr>
        <w:jc w:val="both"/>
        <w:rPr>
          <w:rFonts w:cs="David"/>
          <w:rtl/>
        </w:rPr>
      </w:pPr>
    </w:p>
    <w:p w:rsidR="00000000" w:rsidRDefault="00410B19">
      <w:pPr>
        <w:ind w:firstLine="720"/>
        <w:jc w:val="both"/>
        <w:rPr>
          <w:rFonts w:cs="David"/>
          <w:rtl/>
        </w:rPr>
      </w:pPr>
      <w:r>
        <w:rPr>
          <w:rFonts w:cs="David"/>
          <w:rtl/>
        </w:rPr>
        <w:t xml:space="preserve">זאת אומרת, ברגע שהמדינה אומרת שהעובד לא אחראי הוא יוצא מהתמונה אוטומטית, שזה </w:t>
      </w:r>
      <w:r>
        <w:rPr>
          <w:rFonts w:cs="David"/>
          <w:rtl/>
        </w:rPr>
        <w:t>אופציה של המדינה כי במדינה יש מערכת של תביעה ויש את היועץ המשפטי לממשלה ויש גורם מרכזי שאנחנו סומכים עליו שהוא ייתן את ההחלטה.</w:t>
      </w:r>
    </w:p>
    <w:p w:rsidR="00000000" w:rsidRDefault="00410B19">
      <w:pPr>
        <w:jc w:val="both"/>
        <w:rPr>
          <w:rFonts w:cs="David"/>
          <w:rtl/>
        </w:rPr>
      </w:pPr>
    </w:p>
    <w:p w:rsidR="00000000" w:rsidRDefault="00410B19">
      <w:pPr>
        <w:jc w:val="both"/>
        <w:rPr>
          <w:rFonts w:cs="David"/>
          <w:rtl/>
        </w:rPr>
      </w:pPr>
      <w:r>
        <w:rPr>
          <w:rFonts w:cs="David"/>
          <w:rtl/>
        </w:rPr>
        <w:tab/>
        <w:t>לעומת זאת, ברשויות ציבוריות אחרות קיימת בעיה כי אין בעצם איזשהו גורם מרכזי שיכול לתת את ההחלטה הזו. יש אולי יותר חשש לטיוח שירצ</w:t>
      </w:r>
      <w:r>
        <w:rPr>
          <w:rFonts w:cs="David"/>
          <w:rtl/>
        </w:rPr>
        <w:t>ו להגן על העובד. לכן, במקרה של רשויות ציבוריות אחרות לא ניתנה להם אפשרות להוציא את העובד אוטומטית אלא מי שמכריע בהוצאת העובד הוא רק בית המשפט, ולכן יש את ההבדל בין 7ב. ל-7ג, בין המדינה לבין רשות ציבורית.</w:t>
      </w:r>
    </w:p>
    <w:p w:rsidR="00000000" w:rsidRDefault="00410B19">
      <w:pPr>
        <w:jc w:val="both"/>
        <w:rPr>
          <w:rFonts w:cs="David"/>
          <w:rtl/>
        </w:rPr>
      </w:pPr>
    </w:p>
    <w:p w:rsidR="00000000" w:rsidRDefault="00410B19">
      <w:pPr>
        <w:jc w:val="both"/>
        <w:rPr>
          <w:rFonts w:cs="David"/>
          <w:rtl/>
        </w:rPr>
      </w:pPr>
      <w:r>
        <w:rPr>
          <w:rFonts w:cs="David"/>
          <w:rtl/>
        </w:rPr>
        <w:t>ב7ב. כתוב "ברגע שהמדינה הודיעה, ביקשה המדינה בהודעת</w:t>
      </w:r>
      <w:r>
        <w:rPr>
          <w:rFonts w:cs="David"/>
          <w:rtl/>
        </w:rPr>
        <w:t>ה כי תדחה התובענה נגדו, תידחה התובענה נגדו". זה פריבילגיה שאנחנו נותנים רק למדינה. אנחנו לא נותנים את זה לרשות ציבורית אחרת כי אנחנו אומרי פה היועץ המשפטי לממשלה נותן את דעתו, בודק, זה לא הגוף עצמו, זה לא המשרד הממשלתי אלא זה מוצא החוצה.</w:t>
      </w:r>
    </w:p>
    <w:p w:rsidR="00000000" w:rsidRDefault="00410B19">
      <w:pPr>
        <w:jc w:val="both"/>
        <w:rPr>
          <w:rFonts w:cs="David"/>
          <w:rtl/>
        </w:rPr>
      </w:pPr>
    </w:p>
    <w:p w:rsidR="00000000" w:rsidRDefault="00410B19">
      <w:pPr>
        <w:jc w:val="both"/>
        <w:rPr>
          <w:rFonts w:cs="David"/>
          <w:rtl/>
        </w:rPr>
      </w:pPr>
      <w:r>
        <w:rPr>
          <w:rFonts w:cs="David"/>
          <w:rtl/>
        </w:rPr>
        <w:tab/>
        <w:t xml:space="preserve">לעומת זאת ברשות </w:t>
      </w:r>
      <w:r>
        <w:rPr>
          <w:rFonts w:cs="David"/>
          <w:rtl/>
        </w:rPr>
        <w:t>מקומית או בתאגיד סטטטורי שזה נכלל עליו, זה גוף קטן יותר, זה אחרת, זה נשאר כאילו בתוך הגוף.</w:t>
      </w:r>
    </w:p>
    <w:p w:rsidR="00000000" w:rsidRDefault="00410B19">
      <w:pPr>
        <w:jc w:val="both"/>
        <w:rPr>
          <w:rFonts w:cs="David"/>
          <w:rtl/>
        </w:rPr>
      </w:pPr>
    </w:p>
    <w:p w:rsidR="00000000" w:rsidRDefault="00410B19">
      <w:pPr>
        <w:jc w:val="both"/>
        <w:rPr>
          <w:rFonts w:cs="David"/>
          <w:u w:val="single"/>
          <w:rtl/>
        </w:rPr>
      </w:pPr>
      <w:r>
        <w:rPr>
          <w:rFonts w:cs="David"/>
          <w:u w:val="single"/>
          <w:rtl/>
        </w:rPr>
        <w:t>היו"ר מיכאל איתן</w:t>
      </w:r>
      <w:r>
        <w:rPr>
          <w:rFonts w:cs="David"/>
          <w:rtl/>
        </w:rPr>
        <w:t>:</w:t>
      </w:r>
    </w:p>
    <w:p w:rsidR="00000000" w:rsidRDefault="00410B19">
      <w:pPr>
        <w:jc w:val="both"/>
        <w:rPr>
          <w:rFonts w:cs="David"/>
          <w:rtl/>
        </w:rPr>
      </w:pPr>
    </w:p>
    <w:p w:rsidR="00000000" w:rsidRDefault="00410B19">
      <w:pPr>
        <w:jc w:val="both"/>
        <w:rPr>
          <w:rFonts w:cs="David"/>
          <w:rtl/>
        </w:rPr>
      </w:pPr>
      <w:r>
        <w:rPr>
          <w:rFonts w:cs="David"/>
          <w:rtl/>
        </w:rPr>
        <w:tab/>
        <w:t>איפה התהליך שבעזרתו נעשה את הבדיקה?</w:t>
      </w:r>
    </w:p>
    <w:p w:rsidR="00000000" w:rsidRDefault="00410B19">
      <w:pPr>
        <w:jc w:val="both"/>
        <w:rPr>
          <w:rFonts w:cs="David"/>
          <w:rtl/>
        </w:rPr>
      </w:pPr>
    </w:p>
    <w:p w:rsidR="00000000" w:rsidRDefault="00410B19">
      <w:pPr>
        <w:jc w:val="both"/>
        <w:rPr>
          <w:rFonts w:cs="David"/>
          <w:rtl/>
        </w:rPr>
      </w:pPr>
      <w:r>
        <w:rPr>
          <w:rFonts w:cs="David"/>
          <w:u w:val="single"/>
          <w:rtl/>
        </w:rPr>
        <w:t>מרב ישראלי</w:t>
      </w:r>
      <w:r>
        <w:rPr>
          <w:rFonts w:cs="David"/>
          <w:rtl/>
        </w:rPr>
        <w:t>:</w:t>
      </w:r>
    </w:p>
    <w:p w:rsidR="00000000" w:rsidRDefault="00410B19">
      <w:pPr>
        <w:jc w:val="both"/>
        <w:rPr>
          <w:rFonts w:cs="David"/>
          <w:rtl/>
        </w:rPr>
      </w:pPr>
    </w:p>
    <w:p w:rsidR="00000000" w:rsidRDefault="00410B19">
      <w:pPr>
        <w:jc w:val="both"/>
        <w:rPr>
          <w:rFonts w:cs="David"/>
          <w:rtl/>
        </w:rPr>
      </w:pPr>
      <w:r>
        <w:rPr>
          <w:rFonts w:cs="David"/>
          <w:rtl/>
        </w:rPr>
        <w:tab/>
        <w:t>זה היה בחוק ואחר כך בגלל שלא רצינו להיכנס לכל הפרוצדורות, אם אתה זוכר מהישיבה הראשונה, אתה טע</w:t>
      </w:r>
      <w:r>
        <w:rPr>
          <w:rFonts w:cs="David"/>
          <w:rtl/>
        </w:rPr>
        <w:t>נת שכל הפרוצדורה מאוד מסובכת ומסורבלת אז הורדנו חלק מהנושא של הפרוצדורה הפנים ממשלתית או הפנים מדינתית לתקנות וזה בסעיף 7.</w:t>
      </w:r>
    </w:p>
    <w:p w:rsidR="00000000" w:rsidRDefault="00410B19">
      <w:pPr>
        <w:jc w:val="both"/>
        <w:rPr>
          <w:rFonts w:cs="David"/>
          <w:rtl/>
        </w:rPr>
      </w:pPr>
    </w:p>
    <w:p w:rsidR="00000000" w:rsidRDefault="00410B19">
      <w:pPr>
        <w:ind w:firstLine="720"/>
        <w:jc w:val="both"/>
        <w:rPr>
          <w:rFonts w:cs="David"/>
          <w:rtl/>
        </w:rPr>
      </w:pPr>
      <w:r>
        <w:rPr>
          <w:rFonts w:cs="David"/>
          <w:rtl/>
        </w:rPr>
        <w:t>"שר המשפטים", קבענו גם אישור ועדת חוקה, חוק ומשפט של הכנסת בדיוק בגלל הדבר הזה "רשאי להתקין תקנות לביצוע הוראות 7ב-7ד לרבות חובת מתן</w:t>
      </w:r>
      <w:r>
        <w:rPr>
          <w:rFonts w:cs="David"/>
          <w:rtl/>
        </w:rPr>
        <w:t xml:space="preserve">  הודעה למדינה או לרשות הציבורית התנאים למסירת הודעה על ידי המדינה" שזה הבדיקה של היועץ המשפטי לממשלה "כאמור בסעיף והמוסמך לאשר את מסירתה". </w:t>
      </w:r>
    </w:p>
    <w:p w:rsidR="00000000" w:rsidRDefault="00410B19">
      <w:pPr>
        <w:jc w:val="both"/>
        <w:rPr>
          <w:rFonts w:cs="David"/>
          <w:rtl/>
        </w:rPr>
      </w:pPr>
    </w:p>
    <w:p w:rsidR="00000000" w:rsidRDefault="00410B19">
      <w:pPr>
        <w:jc w:val="both"/>
        <w:rPr>
          <w:rFonts w:cs="David"/>
          <w:rtl/>
        </w:rPr>
      </w:pPr>
      <w:r>
        <w:rPr>
          <w:rFonts w:cs="David"/>
          <w:rtl/>
        </w:rPr>
        <w:tab/>
        <w:t>כלומר, מי מוסמך לאשר את מסירת ההודעה? הכוונה היא להביא תקנות שזה יהיה היועץ המשפטי לממשלה.</w:t>
      </w:r>
    </w:p>
    <w:p w:rsidR="00000000" w:rsidRDefault="00410B19">
      <w:pPr>
        <w:jc w:val="both"/>
        <w:rPr>
          <w:rFonts w:cs="David"/>
          <w:rtl/>
        </w:rPr>
      </w:pPr>
    </w:p>
    <w:p w:rsidR="00000000" w:rsidRDefault="00410B19">
      <w:pPr>
        <w:jc w:val="both"/>
        <w:rPr>
          <w:rFonts w:cs="David"/>
          <w:rtl/>
        </w:rPr>
      </w:pPr>
      <w:r>
        <w:rPr>
          <w:rFonts w:cs="David"/>
          <w:u w:val="single"/>
          <w:rtl/>
        </w:rPr>
        <w:t>יונתן דייוויס</w:t>
      </w:r>
      <w:r>
        <w:rPr>
          <w:rFonts w:cs="David"/>
          <w:rtl/>
        </w:rPr>
        <w:t>:</w:t>
      </w:r>
    </w:p>
    <w:p w:rsidR="00000000" w:rsidRDefault="00410B19">
      <w:pPr>
        <w:jc w:val="both"/>
        <w:rPr>
          <w:rFonts w:cs="David"/>
          <w:rtl/>
        </w:rPr>
      </w:pPr>
    </w:p>
    <w:p w:rsidR="00000000" w:rsidRDefault="00410B19">
      <w:pPr>
        <w:jc w:val="both"/>
        <w:rPr>
          <w:rFonts w:cs="David"/>
          <w:rtl/>
        </w:rPr>
      </w:pPr>
      <w:r>
        <w:rPr>
          <w:rFonts w:cs="David"/>
          <w:rtl/>
        </w:rPr>
        <w:tab/>
        <w:t>יש א</w:t>
      </w:r>
      <w:r>
        <w:rPr>
          <w:rFonts w:cs="David"/>
          <w:rtl/>
        </w:rPr>
        <w:t xml:space="preserve">יזה קושי לפי דעתי עם "תדחה התובענה נגד המדינה". אני יכול לחשוב על מצב תיאורטי שבו נעשה מעשה והניזוק לא יודע בדיוק שמית או הוא לא יודע איך לפנות לאותו עובד שגרם לו את הנזק. </w:t>
      </w:r>
    </w:p>
    <w:p w:rsidR="00000000" w:rsidRDefault="00410B19">
      <w:pPr>
        <w:jc w:val="both"/>
        <w:rPr>
          <w:rFonts w:cs="David"/>
          <w:rtl/>
        </w:rPr>
      </w:pPr>
    </w:p>
    <w:p w:rsidR="00000000" w:rsidRDefault="00410B19">
      <w:pPr>
        <w:jc w:val="both"/>
        <w:rPr>
          <w:rFonts w:cs="David"/>
          <w:rtl/>
        </w:rPr>
      </w:pPr>
      <w:r>
        <w:rPr>
          <w:rFonts w:cs="David"/>
          <w:u w:val="single"/>
          <w:rtl/>
        </w:rPr>
        <w:t>תמר קלהורה</w:t>
      </w:r>
      <w:r>
        <w:rPr>
          <w:rFonts w:cs="David"/>
          <w:rtl/>
        </w:rPr>
        <w:t>:</w:t>
      </w:r>
    </w:p>
    <w:p w:rsidR="00000000" w:rsidRDefault="00410B19">
      <w:pPr>
        <w:jc w:val="both"/>
        <w:rPr>
          <w:rFonts w:cs="David"/>
          <w:rtl/>
        </w:rPr>
      </w:pPr>
    </w:p>
    <w:p w:rsidR="00000000" w:rsidRDefault="00410B19">
      <w:pPr>
        <w:jc w:val="both"/>
        <w:rPr>
          <w:rFonts w:cs="David"/>
          <w:rtl/>
        </w:rPr>
      </w:pPr>
      <w:r>
        <w:rPr>
          <w:rFonts w:cs="David"/>
          <w:rtl/>
        </w:rPr>
        <w:tab/>
        <w:t>הוא יתבע את המדינה.</w:t>
      </w:r>
    </w:p>
    <w:p w:rsidR="00000000" w:rsidRDefault="00410B19">
      <w:pPr>
        <w:jc w:val="both"/>
        <w:rPr>
          <w:rFonts w:cs="David"/>
          <w:rtl/>
        </w:rPr>
      </w:pPr>
    </w:p>
    <w:p w:rsidR="00000000" w:rsidRDefault="00410B19">
      <w:pPr>
        <w:jc w:val="both"/>
        <w:rPr>
          <w:rFonts w:cs="David"/>
          <w:rtl/>
        </w:rPr>
      </w:pPr>
      <w:r>
        <w:rPr>
          <w:rFonts w:cs="David"/>
          <w:u w:val="single"/>
          <w:rtl/>
        </w:rPr>
        <w:t>מרב ישראלי</w:t>
      </w:r>
      <w:r>
        <w:rPr>
          <w:rFonts w:cs="David"/>
          <w:rtl/>
        </w:rPr>
        <w:t>:</w:t>
      </w:r>
    </w:p>
    <w:p w:rsidR="00000000" w:rsidRDefault="00410B19">
      <w:pPr>
        <w:jc w:val="both"/>
        <w:rPr>
          <w:rFonts w:cs="David"/>
          <w:rtl/>
        </w:rPr>
      </w:pPr>
    </w:p>
    <w:p w:rsidR="00000000" w:rsidRDefault="00410B19">
      <w:pPr>
        <w:jc w:val="both"/>
        <w:rPr>
          <w:rFonts w:cs="David"/>
          <w:rtl/>
        </w:rPr>
      </w:pPr>
      <w:r>
        <w:rPr>
          <w:rFonts w:cs="David"/>
          <w:rtl/>
        </w:rPr>
        <w:tab/>
        <w:t>אבל אז תהיה לך בעיה כי אין עובד ש</w:t>
      </w:r>
      <w:r>
        <w:rPr>
          <w:rFonts w:cs="David"/>
          <w:rtl/>
        </w:rPr>
        <w:t>אתה עומד מולו ושצריך לצאת מהתביעה. הסיטואציה שאתה מתאר היא דווקא לא בעייתית כי אין תביעה נגד עובד.</w:t>
      </w:r>
    </w:p>
    <w:p w:rsidR="00000000" w:rsidRDefault="00410B19">
      <w:pPr>
        <w:jc w:val="both"/>
        <w:rPr>
          <w:rFonts w:cs="David"/>
          <w:u w:val="single"/>
          <w:rtl/>
        </w:rPr>
      </w:pPr>
    </w:p>
    <w:p w:rsidR="00000000" w:rsidRDefault="00410B19">
      <w:pPr>
        <w:jc w:val="both"/>
        <w:rPr>
          <w:rFonts w:cs="David"/>
          <w:rtl/>
        </w:rPr>
      </w:pPr>
      <w:r>
        <w:rPr>
          <w:rFonts w:cs="David"/>
          <w:u w:val="single"/>
          <w:rtl/>
        </w:rPr>
        <w:t>יונתן דייוויס</w:t>
      </w:r>
      <w:r>
        <w:rPr>
          <w:rFonts w:cs="David"/>
          <w:rtl/>
        </w:rPr>
        <w:t>:</w:t>
      </w:r>
    </w:p>
    <w:p w:rsidR="00000000" w:rsidRDefault="00410B19">
      <w:pPr>
        <w:jc w:val="both"/>
        <w:rPr>
          <w:rFonts w:cs="David"/>
          <w:rtl/>
        </w:rPr>
      </w:pPr>
    </w:p>
    <w:p w:rsidR="00000000" w:rsidRDefault="00410B19">
      <w:pPr>
        <w:jc w:val="both"/>
        <w:rPr>
          <w:rFonts w:cs="David"/>
          <w:rtl/>
        </w:rPr>
      </w:pPr>
      <w:r>
        <w:rPr>
          <w:rFonts w:cs="David"/>
          <w:rtl/>
        </w:rPr>
        <w:tab/>
        <w:t>נניח שיש לי שם אבל טעיתי בשם, טעיתי בבן אדם.</w:t>
      </w:r>
    </w:p>
    <w:p w:rsidR="00000000" w:rsidRDefault="00410B19">
      <w:pPr>
        <w:jc w:val="both"/>
        <w:rPr>
          <w:rFonts w:cs="David"/>
          <w:rtl/>
        </w:rPr>
      </w:pPr>
    </w:p>
    <w:p w:rsidR="00000000" w:rsidRDefault="00410B19">
      <w:pPr>
        <w:jc w:val="both"/>
        <w:rPr>
          <w:rFonts w:cs="David"/>
          <w:rtl/>
        </w:rPr>
      </w:pPr>
      <w:r>
        <w:rPr>
          <w:rFonts w:cs="David"/>
          <w:u w:val="single"/>
          <w:rtl/>
        </w:rPr>
        <w:t>מרב ישראלי</w:t>
      </w:r>
      <w:r>
        <w:rPr>
          <w:rFonts w:cs="David"/>
          <w:rtl/>
        </w:rPr>
        <w:t>:</w:t>
      </w:r>
    </w:p>
    <w:p w:rsidR="00000000" w:rsidRDefault="00410B19">
      <w:pPr>
        <w:jc w:val="both"/>
        <w:rPr>
          <w:rFonts w:cs="David"/>
          <w:rtl/>
        </w:rPr>
      </w:pPr>
    </w:p>
    <w:p w:rsidR="00000000" w:rsidRDefault="00410B19">
      <w:pPr>
        <w:jc w:val="both"/>
        <w:rPr>
          <w:rFonts w:cs="David"/>
          <w:rtl/>
        </w:rPr>
      </w:pPr>
      <w:r>
        <w:rPr>
          <w:rFonts w:cs="David"/>
          <w:rtl/>
        </w:rPr>
        <w:tab/>
        <w:t>אם זה קרה אז המדינה תשא באחריות.</w:t>
      </w:r>
    </w:p>
    <w:p w:rsidR="00000000" w:rsidRDefault="00410B19">
      <w:pPr>
        <w:jc w:val="both"/>
        <w:rPr>
          <w:rFonts w:cs="David"/>
          <w:rtl/>
        </w:rPr>
      </w:pPr>
    </w:p>
    <w:p w:rsidR="00000000" w:rsidRDefault="00410B19">
      <w:pPr>
        <w:jc w:val="both"/>
        <w:rPr>
          <w:rFonts w:cs="David"/>
          <w:rtl/>
        </w:rPr>
      </w:pPr>
      <w:r>
        <w:rPr>
          <w:rFonts w:cs="David"/>
          <w:u w:val="single"/>
          <w:rtl/>
        </w:rPr>
        <w:t>תמר קלהורה</w:t>
      </w:r>
      <w:r>
        <w:rPr>
          <w:rFonts w:cs="David"/>
          <w:rtl/>
        </w:rPr>
        <w:t>:</w:t>
      </w:r>
    </w:p>
    <w:p w:rsidR="00000000" w:rsidRDefault="00410B19">
      <w:pPr>
        <w:jc w:val="both"/>
        <w:rPr>
          <w:rFonts w:cs="David"/>
          <w:rtl/>
        </w:rPr>
      </w:pPr>
    </w:p>
    <w:p w:rsidR="00000000" w:rsidRDefault="00410B19">
      <w:pPr>
        <w:jc w:val="both"/>
        <w:rPr>
          <w:rFonts w:cs="David"/>
          <w:rtl/>
        </w:rPr>
      </w:pPr>
      <w:r>
        <w:rPr>
          <w:rFonts w:cs="David"/>
          <w:rtl/>
        </w:rPr>
        <w:tab/>
        <w:t>אתה מדבר על סעיף קטן (ד), על הס</w:t>
      </w:r>
      <w:r>
        <w:rPr>
          <w:rFonts w:cs="David"/>
          <w:rtl/>
        </w:rPr>
        <w:t>וף שלו. בוא נלך צעד אחרי צעד, אם אתה לא יודע בכלל מי העובד שפגע בך, אתה מגיש מלכתחילה תביעה רק נגד המדינה או נגד הרשות הציבורית, זה לא בעיה אנחנו לא דנים בזה בכלל.</w:t>
      </w:r>
    </w:p>
    <w:p w:rsidR="00000000" w:rsidRDefault="00410B19">
      <w:pPr>
        <w:jc w:val="both"/>
        <w:rPr>
          <w:rFonts w:cs="David"/>
          <w:rtl/>
        </w:rPr>
      </w:pPr>
    </w:p>
    <w:p w:rsidR="00000000" w:rsidRDefault="00410B19">
      <w:pPr>
        <w:jc w:val="both"/>
        <w:rPr>
          <w:rFonts w:cs="David"/>
          <w:rtl/>
        </w:rPr>
      </w:pPr>
      <w:r>
        <w:rPr>
          <w:rFonts w:cs="David"/>
          <w:rtl/>
        </w:rPr>
        <w:tab/>
        <w:t xml:space="preserve">נניח שתבעת </w:t>
      </w:r>
      <w:r>
        <w:rPr>
          <w:rFonts w:cs="David"/>
          <w:sz w:val="20"/>
          <w:szCs w:val="20"/>
        </w:rPr>
        <w:t>X</w:t>
      </w:r>
      <w:r>
        <w:rPr>
          <w:rFonts w:cs="David"/>
          <w:rtl/>
        </w:rPr>
        <w:t xml:space="preserve"> והתגלה לך שטעית, אז קודם כל לא מסתדר לך שזה </w:t>
      </w:r>
      <w:r>
        <w:rPr>
          <w:rFonts w:cs="David"/>
          <w:sz w:val="20"/>
          <w:szCs w:val="20"/>
        </w:rPr>
        <w:t>Y</w:t>
      </w:r>
      <w:r>
        <w:rPr>
          <w:rFonts w:cs="David"/>
          <w:rtl/>
        </w:rPr>
        <w:t xml:space="preserve"> אתה מתקן את כתב התביעה. תובע זה</w:t>
      </w:r>
      <w:r>
        <w:rPr>
          <w:rFonts w:cs="David"/>
          <w:rtl/>
        </w:rPr>
        <w:t>יר הרי ממילא תובע מלכתחילה גם את העובד באופן ספציפי וגם את המדינה/ רשות ציבורית.</w:t>
      </w:r>
    </w:p>
    <w:p w:rsidR="00000000" w:rsidRDefault="00410B19">
      <w:pPr>
        <w:jc w:val="both"/>
        <w:rPr>
          <w:rFonts w:cs="David"/>
          <w:rtl/>
        </w:rPr>
      </w:pPr>
    </w:p>
    <w:p w:rsidR="00000000" w:rsidRDefault="00410B19">
      <w:pPr>
        <w:jc w:val="both"/>
        <w:rPr>
          <w:rFonts w:cs="David"/>
          <w:rtl/>
        </w:rPr>
      </w:pPr>
      <w:r>
        <w:rPr>
          <w:rFonts w:cs="David"/>
          <w:rtl/>
        </w:rPr>
        <w:tab/>
        <w:t xml:space="preserve">כשכתוב פה "תדחה התובענה כנגד המדינה זה אחרי שעברנו כבר את הבירור של מי הצדדים המעורבים ואחרי שכבר עשינו את הבירור האם המעשה נעשה במסגרת מילוי התפקיד. </w:t>
      </w:r>
    </w:p>
    <w:p w:rsidR="00000000" w:rsidRDefault="00410B19">
      <w:pPr>
        <w:jc w:val="both"/>
        <w:rPr>
          <w:rFonts w:cs="David"/>
          <w:rtl/>
        </w:rPr>
      </w:pPr>
    </w:p>
    <w:p w:rsidR="00000000" w:rsidRDefault="00410B19">
      <w:pPr>
        <w:jc w:val="both"/>
        <w:rPr>
          <w:rFonts w:cs="David"/>
          <w:rtl/>
        </w:rPr>
      </w:pPr>
      <w:r>
        <w:rPr>
          <w:rFonts w:cs="David"/>
          <w:rtl/>
        </w:rPr>
        <w:tab/>
        <w:t>ברור שאם זה לא העובד</w:t>
      </w:r>
      <w:r>
        <w:rPr>
          <w:rFonts w:cs="David"/>
          <w:rtl/>
        </w:rPr>
        <w:t xml:space="preserve"> הנכון, התביעה תתוקן וזה יהיה נגד העובד אבל זה עדיין לא יפטור את כל המעורבים מהצורך לדון בשאלה אם המעשה שנעשה - -</w:t>
      </w:r>
    </w:p>
    <w:p w:rsidR="00000000" w:rsidRDefault="00410B19">
      <w:pPr>
        <w:jc w:val="both"/>
        <w:rPr>
          <w:rFonts w:cs="David"/>
          <w:rtl/>
        </w:rPr>
      </w:pPr>
    </w:p>
    <w:p w:rsidR="00000000" w:rsidRDefault="00410B19">
      <w:pPr>
        <w:jc w:val="both"/>
        <w:rPr>
          <w:rFonts w:cs="David"/>
          <w:rtl/>
        </w:rPr>
      </w:pPr>
      <w:r>
        <w:rPr>
          <w:rFonts w:cs="David"/>
          <w:u w:val="single"/>
          <w:rtl/>
        </w:rPr>
        <w:t>יונתן דייוויס</w:t>
      </w:r>
      <w:r>
        <w:rPr>
          <w:rFonts w:cs="David"/>
          <w:rtl/>
        </w:rPr>
        <w:t>:</w:t>
      </w:r>
    </w:p>
    <w:p w:rsidR="00000000" w:rsidRDefault="00410B19">
      <w:pPr>
        <w:jc w:val="both"/>
        <w:rPr>
          <w:rFonts w:cs="David"/>
          <w:rtl/>
        </w:rPr>
      </w:pPr>
    </w:p>
    <w:p w:rsidR="00000000" w:rsidRDefault="00410B19">
      <w:pPr>
        <w:jc w:val="both"/>
        <w:rPr>
          <w:rFonts w:cs="David"/>
          <w:rtl/>
        </w:rPr>
      </w:pPr>
      <w:r>
        <w:rPr>
          <w:rFonts w:cs="David"/>
          <w:rtl/>
        </w:rPr>
        <w:tab/>
        <w:t>אבל הניזוק לא יודע כשהוא מגיש את התביעה שהמדינה עשוי להתנער מאותו מעשה.</w:t>
      </w:r>
    </w:p>
    <w:p w:rsidR="00000000" w:rsidRDefault="00410B19">
      <w:pPr>
        <w:jc w:val="both"/>
        <w:rPr>
          <w:rFonts w:cs="David"/>
          <w:rtl/>
        </w:rPr>
      </w:pPr>
    </w:p>
    <w:p w:rsidR="00000000" w:rsidRDefault="00410B19">
      <w:pPr>
        <w:jc w:val="both"/>
        <w:rPr>
          <w:rFonts w:cs="David"/>
          <w:rtl/>
        </w:rPr>
      </w:pPr>
      <w:r>
        <w:rPr>
          <w:rFonts w:cs="David"/>
          <w:u w:val="single"/>
          <w:rtl/>
        </w:rPr>
        <w:t>תמר קלהורה</w:t>
      </w:r>
      <w:r>
        <w:rPr>
          <w:rFonts w:cs="David"/>
          <w:rtl/>
        </w:rPr>
        <w:t>:</w:t>
      </w:r>
    </w:p>
    <w:p w:rsidR="00000000" w:rsidRDefault="00410B19">
      <w:pPr>
        <w:jc w:val="both"/>
        <w:rPr>
          <w:rFonts w:cs="David"/>
          <w:rtl/>
        </w:rPr>
      </w:pPr>
    </w:p>
    <w:p w:rsidR="00000000" w:rsidRDefault="00410B19">
      <w:pPr>
        <w:jc w:val="both"/>
        <w:rPr>
          <w:rFonts w:cs="David"/>
          <w:rtl/>
        </w:rPr>
      </w:pPr>
      <w:r>
        <w:rPr>
          <w:rFonts w:cs="David"/>
          <w:rtl/>
        </w:rPr>
        <w:tab/>
        <w:t>אז הוא יתבע גם את העובד וגם את המדינה</w:t>
      </w:r>
      <w:r>
        <w:rPr>
          <w:rFonts w:cs="David"/>
          <w:rtl/>
        </w:rPr>
        <w:t>, מלכתחילה.</w:t>
      </w:r>
    </w:p>
    <w:p w:rsidR="00000000" w:rsidRDefault="00410B19">
      <w:pPr>
        <w:jc w:val="both"/>
        <w:rPr>
          <w:rFonts w:cs="David"/>
          <w:rtl/>
        </w:rPr>
      </w:pPr>
    </w:p>
    <w:p w:rsidR="00000000" w:rsidRDefault="00410B19">
      <w:pPr>
        <w:jc w:val="both"/>
        <w:rPr>
          <w:rFonts w:cs="David"/>
          <w:rtl/>
        </w:rPr>
      </w:pPr>
      <w:r>
        <w:rPr>
          <w:rFonts w:cs="David"/>
          <w:u w:val="single"/>
          <w:rtl/>
        </w:rPr>
        <w:t>יונתן דייוויס</w:t>
      </w:r>
      <w:r>
        <w:rPr>
          <w:rFonts w:cs="David"/>
          <w:rtl/>
        </w:rPr>
        <w:t>:</w:t>
      </w:r>
    </w:p>
    <w:p w:rsidR="00000000" w:rsidRDefault="00410B19">
      <w:pPr>
        <w:jc w:val="both"/>
        <w:rPr>
          <w:rFonts w:cs="David"/>
          <w:rtl/>
        </w:rPr>
      </w:pPr>
    </w:p>
    <w:p w:rsidR="00000000" w:rsidRDefault="00410B19">
      <w:pPr>
        <w:jc w:val="both"/>
        <w:rPr>
          <w:rFonts w:cs="David"/>
          <w:rtl/>
        </w:rPr>
      </w:pPr>
      <w:r>
        <w:rPr>
          <w:rFonts w:cs="David"/>
          <w:rtl/>
        </w:rPr>
        <w:tab/>
        <w:t>זה יוצר קושי, זו סנקציה חריפה "תדחה התובענה", זו סנקציה.</w:t>
      </w:r>
    </w:p>
    <w:p w:rsidR="00000000" w:rsidRDefault="00410B19">
      <w:pPr>
        <w:jc w:val="both"/>
        <w:rPr>
          <w:rFonts w:cs="David"/>
          <w:rtl/>
        </w:rPr>
      </w:pPr>
    </w:p>
    <w:p w:rsidR="00000000" w:rsidRDefault="00410B19">
      <w:pPr>
        <w:jc w:val="both"/>
        <w:rPr>
          <w:rFonts w:cs="David"/>
          <w:u w:val="single"/>
          <w:rtl/>
        </w:rPr>
      </w:pPr>
    </w:p>
    <w:p w:rsidR="00000000" w:rsidRDefault="00410B19">
      <w:pPr>
        <w:jc w:val="both"/>
        <w:rPr>
          <w:rFonts w:cs="David"/>
          <w:rtl/>
        </w:rPr>
      </w:pPr>
      <w:r>
        <w:rPr>
          <w:rFonts w:cs="David"/>
          <w:u w:val="single"/>
          <w:rtl/>
        </w:rPr>
        <w:t>תמר קלהורה</w:t>
      </w:r>
      <w:r>
        <w:rPr>
          <w:rFonts w:cs="David"/>
          <w:rtl/>
        </w:rPr>
        <w:t>:</w:t>
      </w:r>
    </w:p>
    <w:p w:rsidR="00000000" w:rsidRDefault="00410B19">
      <w:pPr>
        <w:jc w:val="both"/>
        <w:rPr>
          <w:rFonts w:cs="David"/>
          <w:rtl/>
        </w:rPr>
      </w:pPr>
    </w:p>
    <w:p w:rsidR="00000000" w:rsidRDefault="00410B19">
      <w:pPr>
        <w:jc w:val="both"/>
        <w:rPr>
          <w:rFonts w:cs="David"/>
          <w:rtl/>
        </w:rPr>
      </w:pPr>
      <w:r>
        <w:rPr>
          <w:rFonts w:cs="David"/>
          <w:rtl/>
        </w:rPr>
        <w:tab/>
        <w:t>זו לא סנקציה, זה אחרי שבדקו אם זה במסגרת התפקיד או לא.</w:t>
      </w:r>
    </w:p>
    <w:p w:rsidR="00000000" w:rsidRDefault="00410B19">
      <w:pPr>
        <w:jc w:val="both"/>
        <w:rPr>
          <w:rFonts w:cs="David"/>
          <w:rtl/>
        </w:rPr>
      </w:pPr>
    </w:p>
    <w:p w:rsidR="00000000" w:rsidRDefault="00410B19">
      <w:pPr>
        <w:jc w:val="both"/>
        <w:rPr>
          <w:rFonts w:cs="David"/>
          <w:rtl/>
        </w:rPr>
      </w:pPr>
      <w:r>
        <w:rPr>
          <w:rFonts w:cs="David"/>
          <w:u w:val="single"/>
          <w:rtl/>
        </w:rPr>
        <w:t>מרב ישראלי</w:t>
      </w:r>
      <w:r>
        <w:rPr>
          <w:rFonts w:cs="David"/>
          <w:rtl/>
        </w:rPr>
        <w:t>:</w:t>
      </w:r>
    </w:p>
    <w:p w:rsidR="00000000" w:rsidRDefault="00410B19">
      <w:pPr>
        <w:jc w:val="both"/>
        <w:rPr>
          <w:rFonts w:cs="David"/>
          <w:rtl/>
        </w:rPr>
      </w:pPr>
    </w:p>
    <w:p w:rsidR="00000000" w:rsidRDefault="00410B19">
      <w:pPr>
        <w:jc w:val="both"/>
        <w:rPr>
          <w:rFonts w:cs="David"/>
          <w:rtl/>
        </w:rPr>
      </w:pPr>
      <w:r>
        <w:rPr>
          <w:rFonts w:cs="David"/>
          <w:rtl/>
        </w:rPr>
        <w:tab/>
        <w:t>אנחנו ממשיכים. 7ג. כאמור כפי שהוסבר קודם קובע פרוצדורה קצת אחרת לגבי רשות ציבורית ש</w:t>
      </w:r>
      <w:r>
        <w:rPr>
          <w:rFonts w:cs="David"/>
          <w:rtl/>
        </w:rPr>
        <w:t xml:space="preserve">שם אין הוצאה. </w:t>
      </w:r>
    </w:p>
    <w:p w:rsidR="00000000" w:rsidRDefault="00410B19">
      <w:pPr>
        <w:jc w:val="both"/>
        <w:rPr>
          <w:rFonts w:cs="David"/>
          <w:rtl/>
        </w:rPr>
      </w:pPr>
    </w:p>
    <w:p w:rsidR="00000000" w:rsidRDefault="00410B19">
      <w:pPr>
        <w:jc w:val="both"/>
        <w:rPr>
          <w:rFonts w:cs="David"/>
          <w:rtl/>
        </w:rPr>
      </w:pPr>
      <w:r>
        <w:rPr>
          <w:rFonts w:cs="David"/>
          <w:rtl/>
        </w:rPr>
        <w:tab/>
        <w:t xml:space="preserve">"הוגשה תובענה על ידי עובד רשות ציבורית שזה עובד ציבור שהוא לא עובד מדינה, על מעשה שנעשה בעת מילוי תפקידיו כעובד הרשות הציבורית, כאן יטען אחד הצדדים לתובענה".. הרשות הציבורית זה נובע לשון לא נכון כי הטענה היא לא לאחריות אלא הטענה היא שצריך </w:t>
      </w:r>
      <w:r>
        <w:rPr>
          <w:rFonts w:cs="David"/>
          <w:rtl/>
        </w:rPr>
        <w:t>להיכנס אותה לתביעה.</w:t>
      </w:r>
    </w:p>
    <w:p w:rsidR="00000000" w:rsidRDefault="00410B19">
      <w:pPr>
        <w:jc w:val="both"/>
        <w:rPr>
          <w:rFonts w:cs="David"/>
          <w:rtl/>
        </w:rPr>
      </w:pPr>
    </w:p>
    <w:p w:rsidR="00000000" w:rsidRDefault="00410B19">
      <w:pPr>
        <w:jc w:val="both"/>
        <w:rPr>
          <w:rFonts w:cs="David"/>
          <w:rtl/>
        </w:rPr>
      </w:pPr>
      <w:r>
        <w:rPr>
          <w:rFonts w:cs="David"/>
          <w:rtl/>
        </w:rPr>
        <w:tab/>
        <w:t>אז אנחנו מוחקים את המילים האלה ואנחנו קוראים את זה כך: "הוגשה תובענה נגד עובד רשות ציבורית על מעשה שנעשה בעת מילוי תפקידו כעובד הרשות הציבורית, תצורף הרשות הציבורית להליך כנתבעת אם ביקשו זאת הנתבע או הרשות הציבורית ובית המשפט יקבע בהל</w:t>
      </w:r>
      <w:r>
        <w:rPr>
          <w:rFonts w:cs="David"/>
          <w:rtl/>
        </w:rPr>
        <w:t xml:space="preserve">יך מקדמי אם נתקיימו שני התנאים לפי סעיף 7א." </w:t>
      </w:r>
    </w:p>
    <w:p w:rsidR="00000000" w:rsidRDefault="00410B19">
      <w:pPr>
        <w:jc w:val="both"/>
        <w:rPr>
          <w:rFonts w:cs="David"/>
          <w:rtl/>
        </w:rPr>
      </w:pPr>
      <w:r>
        <w:rPr>
          <w:rFonts w:cs="David"/>
          <w:rtl/>
        </w:rPr>
        <w:tab/>
        <w:t xml:space="preserve">זאת אומרת רק בית המשפט רשאי להוציא את העובד מהתמונה במקרה הזה. "תבע בית המשפט בהליך המקדמי כי התקיימו תנאי החסינות לפי סעיף 7א., תידחה התובענה נגד עובד הרשות הציבורית ויחול הוראות סעיפים 7ב., קבע בית המשפט כי </w:t>
      </w:r>
      <w:r>
        <w:rPr>
          <w:rFonts w:cs="David"/>
          <w:rtl/>
        </w:rPr>
        <w:t>עובד הציבור עשה את המעשה שלא תוך כדי מילוי תפקידו תידחה התובענה נגד הרשות הציבורית". קובעים בתחילת התהליך מי פה הצד הנכון.</w:t>
      </w:r>
    </w:p>
    <w:p w:rsidR="00000000" w:rsidRDefault="00410B19">
      <w:pPr>
        <w:jc w:val="both"/>
        <w:rPr>
          <w:rFonts w:cs="David"/>
          <w:rtl/>
        </w:rPr>
      </w:pPr>
    </w:p>
    <w:p w:rsidR="00000000" w:rsidRDefault="00410B19">
      <w:pPr>
        <w:jc w:val="both"/>
        <w:rPr>
          <w:rFonts w:cs="David"/>
          <w:rtl/>
        </w:rPr>
      </w:pPr>
      <w:r>
        <w:rPr>
          <w:rFonts w:cs="David"/>
          <w:rtl/>
        </w:rPr>
        <w:tab/>
        <w:t>הצטרפות עובד ציבור כנתבע לתובענה. "עובד ציבור רשאי להצטרף כנתבע לתובענה שהוגשה נגד המדינה או נגד הרשות הציבורית לפי העניין בשל מעשה</w:t>
      </w:r>
      <w:r>
        <w:rPr>
          <w:rFonts w:cs="David"/>
          <w:rtl/>
        </w:rPr>
        <w:t xml:space="preserve"> שהיה אחראי בשלו, ימלא הוראת סעיף 7א. או ישמור על אף הוראות סעיפים 7א.-ג. על מעמדו כנתבע בתובענה שהוגשה נגדו".</w:t>
      </w:r>
    </w:p>
    <w:p w:rsidR="00000000" w:rsidRDefault="00410B19">
      <w:pPr>
        <w:jc w:val="both"/>
        <w:rPr>
          <w:rFonts w:cs="David"/>
          <w:rtl/>
        </w:rPr>
      </w:pPr>
    </w:p>
    <w:p w:rsidR="00000000" w:rsidRDefault="00410B19">
      <w:pPr>
        <w:jc w:val="both"/>
        <w:rPr>
          <w:rFonts w:cs="David"/>
          <w:rtl/>
        </w:rPr>
      </w:pPr>
      <w:r>
        <w:rPr>
          <w:rFonts w:cs="David"/>
          <w:rtl/>
        </w:rPr>
        <w:tab/>
        <w:t>מטרת הסעיף הזה היא בעצם, לעובד מאוד חשוב לשמור על שמו הטוב והוא רוצה להגן על עצמו באופן אישי, מאפשרים לו את זה.</w:t>
      </w:r>
    </w:p>
    <w:p w:rsidR="00000000" w:rsidRDefault="00410B19">
      <w:pPr>
        <w:jc w:val="both"/>
        <w:rPr>
          <w:rFonts w:cs="David"/>
          <w:rtl/>
        </w:rPr>
      </w:pPr>
    </w:p>
    <w:p w:rsidR="00000000" w:rsidRDefault="00410B19">
      <w:pPr>
        <w:jc w:val="both"/>
        <w:rPr>
          <w:rFonts w:cs="David"/>
          <w:rtl/>
        </w:rPr>
      </w:pPr>
      <w:r>
        <w:rPr>
          <w:rFonts w:cs="David"/>
          <w:rtl/>
        </w:rPr>
        <w:tab/>
        <w:t xml:space="preserve">תקנות "7ה. שר המשפטים באישור </w:t>
      </w:r>
      <w:r>
        <w:rPr>
          <w:rFonts w:cs="David"/>
          <w:rtl/>
        </w:rPr>
        <w:t>ועדת החוקה, חוק ומשפט של הכנסת רשאי להגביל תקנות לביצוע הוראות סעיפים 7ב.-ד. לרבות חובת מתן הודעה למדינה או לרשות ציבורית, התנאים למסירת הודעה על ידי המדינה יקבעו בסעיף המוסמך לאשר את מסירתה".</w:t>
      </w:r>
    </w:p>
    <w:p w:rsidR="00000000" w:rsidRDefault="00410B19">
      <w:pPr>
        <w:jc w:val="both"/>
        <w:rPr>
          <w:rFonts w:cs="David"/>
          <w:rtl/>
        </w:rPr>
      </w:pPr>
      <w:r>
        <w:rPr>
          <w:rFonts w:cs="David"/>
          <w:rtl/>
        </w:rPr>
        <w:t xml:space="preserve"> </w:t>
      </w:r>
    </w:p>
    <w:p w:rsidR="00000000" w:rsidRDefault="00410B19">
      <w:pPr>
        <w:ind w:firstLine="720"/>
        <w:jc w:val="both"/>
        <w:rPr>
          <w:rFonts w:cs="David"/>
          <w:rtl/>
        </w:rPr>
      </w:pPr>
      <w:r>
        <w:rPr>
          <w:rFonts w:cs="David"/>
          <w:rtl/>
        </w:rPr>
        <w:t>זה תוספת שעשינו כדי להבהיר שאנחנו מצפים שהם יביאו את מי מוסמך</w:t>
      </w:r>
      <w:r>
        <w:rPr>
          <w:rFonts w:cs="David"/>
          <w:rtl/>
        </w:rPr>
        <w:t xml:space="preserve"> לאשר. "סדרי דין ומועדים מיוחדים".</w:t>
      </w:r>
    </w:p>
    <w:p w:rsidR="00000000" w:rsidRDefault="00410B19">
      <w:pPr>
        <w:ind w:firstLine="720"/>
        <w:jc w:val="both"/>
        <w:rPr>
          <w:rFonts w:cs="David"/>
          <w:rtl/>
        </w:rPr>
      </w:pPr>
    </w:p>
    <w:p w:rsidR="00000000" w:rsidRDefault="00410B19">
      <w:pPr>
        <w:ind w:firstLine="720"/>
        <w:jc w:val="both"/>
        <w:rPr>
          <w:rFonts w:cs="David"/>
          <w:rtl/>
        </w:rPr>
      </w:pPr>
      <w:r>
        <w:rPr>
          <w:rFonts w:cs="David"/>
          <w:rtl/>
        </w:rPr>
        <w:t>"7ו. פיצוי ושיפוי המדינה או הרשות הציבורית: פעל עובד בסטייה חמורה מהתנהגות ראויה של עובד ציבור, זכאית המדינה או הרשות הציבורית לפי העניין על אף הוראות סעיף 7א. :</w:t>
      </w:r>
    </w:p>
    <w:p w:rsidR="00000000" w:rsidRDefault="00410B19">
      <w:pPr>
        <w:ind w:firstLine="720"/>
        <w:jc w:val="both"/>
        <w:rPr>
          <w:rFonts w:cs="David"/>
          <w:rtl/>
        </w:rPr>
      </w:pPr>
    </w:p>
    <w:p w:rsidR="00000000" w:rsidRDefault="00410B19">
      <w:pPr>
        <w:ind w:firstLine="720"/>
        <w:jc w:val="both"/>
        <w:rPr>
          <w:rFonts w:cs="David"/>
          <w:rtl/>
        </w:rPr>
      </w:pPr>
      <w:r>
        <w:rPr>
          <w:rFonts w:cs="David"/>
          <w:rtl/>
        </w:rPr>
        <w:t>"(1) אם ביצע כלפיה עובד הציבור מעשה המטיל אחריות נזיקין ל</w:t>
      </w:r>
      <w:r>
        <w:rPr>
          <w:rFonts w:cs="David"/>
          <w:rtl/>
        </w:rPr>
        <w:t>פיצויים ממנו". זאת אומרת אם היא התובעת, היא זו שנגרם לה נזק.</w:t>
      </w:r>
    </w:p>
    <w:p w:rsidR="00000000" w:rsidRDefault="00410B19">
      <w:pPr>
        <w:ind w:firstLine="720"/>
        <w:jc w:val="both"/>
        <w:rPr>
          <w:rFonts w:cs="David"/>
          <w:rtl/>
        </w:rPr>
      </w:pPr>
    </w:p>
    <w:p w:rsidR="00000000" w:rsidRDefault="00410B19">
      <w:pPr>
        <w:ind w:firstLine="720"/>
        <w:jc w:val="both"/>
        <w:rPr>
          <w:rFonts w:cs="David"/>
          <w:rtl/>
        </w:rPr>
      </w:pPr>
      <w:r>
        <w:rPr>
          <w:rFonts w:cs="David"/>
          <w:rtl/>
        </w:rPr>
        <w:t>"(2)  אם נמצאה אחראית למעשה שעשה עובד הציבור לשיפוי". זאת אומרת, אם צד ג' נפגע, היא זכאית לשיפוי.</w:t>
      </w:r>
    </w:p>
    <w:p w:rsidR="00000000" w:rsidRDefault="00410B19">
      <w:pPr>
        <w:ind w:firstLine="720"/>
        <w:jc w:val="both"/>
        <w:rPr>
          <w:rFonts w:cs="David"/>
          <w:rtl/>
        </w:rPr>
      </w:pPr>
    </w:p>
    <w:p w:rsidR="00000000" w:rsidRDefault="00410B19">
      <w:pPr>
        <w:ind w:firstLine="720"/>
        <w:jc w:val="both"/>
        <w:rPr>
          <w:rFonts w:cs="David"/>
          <w:rtl/>
        </w:rPr>
      </w:pPr>
      <w:r>
        <w:rPr>
          <w:rFonts w:cs="David"/>
          <w:rtl/>
        </w:rPr>
        <w:t>"(ב) בהליכים על שיפוי לפי סעיף זה יהיו דמי השיפוי בסכום שיקבע בית המשפט על פי הצדק והיושר" זה א</w:t>
      </w:r>
      <w:r>
        <w:rPr>
          <w:rFonts w:cs="David"/>
          <w:rtl/>
        </w:rPr>
        <w:t>יזשהו חריג לפקודת הנזיקין ששם זה הכול או לא כלום וחשבנו שפה זה איזשהו אפשרות יותר צודקת לעשות חלוקה.</w:t>
      </w:r>
    </w:p>
    <w:p w:rsidR="00000000" w:rsidRDefault="00410B19">
      <w:pPr>
        <w:ind w:firstLine="720"/>
        <w:jc w:val="both"/>
        <w:rPr>
          <w:rFonts w:cs="David"/>
          <w:rtl/>
        </w:rPr>
      </w:pPr>
    </w:p>
    <w:p w:rsidR="00000000" w:rsidRDefault="00410B19">
      <w:pPr>
        <w:jc w:val="both"/>
        <w:rPr>
          <w:rFonts w:cs="David"/>
          <w:rtl/>
        </w:rPr>
      </w:pPr>
      <w:r>
        <w:rPr>
          <w:rFonts w:cs="David"/>
          <w:rtl/>
        </w:rPr>
        <w:tab/>
        <w:t>ביטול הסעיפים 25, 28 ו-61, אלו סעיפים שקובעים הגנות מיוחדות למעביד, לעניין תקיפה כליאת שווא ונגיסה, שברגע שאנחנו נותנים חסינות לעובד אם הסעיפים האלה יישא</w:t>
      </w:r>
      <w:r>
        <w:rPr>
          <w:rFonts w:cs="David"/>
          <w:rtl/>
        </w:rPr>
        <w:t>רו על כנם לא יהיה את מי לתבוע, כי המעביד חסין, העובד חסין גם כן, אז הניזוק יישאר ללא פיצוי.</w:t>
      </w:r>
    </w:p>
    <w:p w:rsidR="00000000" w:rsidRDefault="00410B19">
      <w:pPr>
        <w:jc w:val="both"/>
        <w:rPr>
          <w:rFonts w:cs="David"/>
          <w:rtl/>
        </w:rPr>
      </w:pPr>
    </w:p>
    <w:p w:rsidR="00000000" w:rsidRDefault="00410B19">
      <w:pPr>
        <w:ind w:firstLine="720"/>
        <w:jc w:val="both"/>
        <w:rPr>
          <w:rFonts w:cs="David"/>
          <w:rtl/>
        </w:rPr>
      </w:pPr>
      <w:r>
        <w:rPr>
          <w:rFonts w:cs="David"/>
          <w:rtl/>
        </w:rPr>
        <w:t>לכן, הסעיפים האלה בהורתם מתקופת המנדט, כנראה שהסיבות שלהם הם סיבות מנדטוריות, והם לא מוצדקים היום, הם מבוטלים.</w:t>
      </w:r>
    </w:p>
    <w:p w:rsidR="00000000" w:rsidRDefault="00410B19">
      <w:pPr>
        <w:jc w:val="both"/>
        <w:rPr>
          <w:rFonts w:cs="David"/>
          <w:rtl/>
        </w:rPr>
      </w:pPr>
    </w:p>
    <w:p w:rsidR="00000000" w:rsidRDefault="00410B19">
      <w:pPr>
        <w:jc w:val="both"/>
        <w:rPr>
          <w:rFonts w:cs="David"/>
          <w:rtl/>
        </w:rPr>
      </w:pPr>
      <w:r>
        <w:rPr>
          <w:rFonts w:cs="David"/>
          <w:rtl/>
        </w:rPr>
        <w:tab/>
        <w:t>החלפת סעיף 92, במקום סעיף 92 לפקודה שינוי או תוספת</w:t>
      </w:r>
      <w:r>
        <w:rPr>
          <w:rFonts w:cs="David"/>
          <w:rtl/>
        </w:rPr>
        <w:t xml:space="preserve"> "שר המשפטים באישור ועדת חוקה, חוק ומשפט של הכנסת רשאי.." החלפת התוספת. </w:t>
      </w:r>
    </w:p>
    <w:p w:rsidR="00000000" w:rsidRDefault="00410B19">
      <w:pPr>
        <w:jc w:val="both"/>
        <w:rPr>
          <w:rFonts w:cs="David"/>
          <w:rtl/>
        </w:rPr>
      </w:pPr>
    </w:p>
    <w:p w:rsidR="00000000" w:rsidRDefault="00410B19">
      <w:pPr>
        <w:ind w:firstLine="720"/>
        <w:jc w:val="both"/>
        <w:rPr>
          <w:rFonts w:cs="David"/>
          <w:rtl/>
        </w:rPr>
      </w:pPr>
      <w:r>
        <w:rPr>
          <w:rFonts w:cs="David"/>
          <w:rtl/>
        </w:rPr>
        <w:t>במקום התוספת לפקודה שהיא משהו שהוא כבר לא רלוונטי היום, יבוא תוספת סעיפים 7 ו-92 זה מספר תאגידים סטטטורים שיכללו בהגדרת רשות ציבורית לצורך חסינות העובדים שלהם.</w:t>
      </w:r>
    </w:p>
    <w:p w:rsidR="00000000" w:rsidRDefault="00410B19">
      <w:pPr>
        <w:ind w:firstLine="720"/>
        <w:jc w:val="both"/>
        <w:rPr>
          <w:rFonts w:cs="David"/>
          <w:rtl/>
        </w:rPr>
      </w:pPr>
    </w:p>
    <w:p w:rsidR="00000000" w:rsidRDefault="00410B19">
      <w:pPr>
        <w:jc w:val="both"/>
        <w:rPr>
          <w:rFonts w:cs="David"/>
          <w:rtl/>
        </w:rPr>
      </w:pPr>
      <w:r>
        <w:rPr>
          <w:rFonts w:cs="David"/>
          <w:u w:val="single"/>
          <w:rtl/>
        </w:rPr>
        <w:t>תמר קלהורה</w:t>
      </w:r>
      <w:r>
        <w:rPr>
          <w:rFonts w:cs="David"/>
          <w:rtl/>
        </w:rPr>
        <w:t>:</w:t>
      </w:r>
    </w:p>
    <w:p w:rsidR="00000000" w:rsidRDefault="00410B19">
      <w:pPr>
        <w:jc w:val="both"/>
        <w:rPr>
          <w:rFonts w:cs="David"/>
          <w:rtl/>
        </w:rPr>
      </w:pPr>
    </w:p>
    <w:p w:rsidR="00000000" w:rsidRDefault="00410B19">
      <w:pPr>
        <w:jc w:val="both"/>
        <w:rPr>
          <w:rFonts w:cs="David"/>
          <w:rtl/>
        </w:rPr>
      </w:pPr>
      <w:r>
        <w:rPr>
          <w:rFonts w:cs="David"/>
          <w:rtl/>
        </w:rPr>
        <w:tab/>
        <w:t>אני מצה</w:t>
      </w:r>
      <w:r>
        <w:rPr>
          <w:rFonts w:cs="David"/>
          <w:rtl/>
        </w:rPr>
        <w:t>ירה כאן שתוך תקופה שאתם תגידו לי אנחנו נביא לאישור ועדת החוקה, גם את התקנות אבל אם צריך גופים נוספים אז אנחנו נביא גם אותם.</w:t>
      </w:r>
    </w:p>
    <w:p w:rsidR="00000000" w:rsidRDefault="00410B19">
      <w:pPr>
        <w:jc w:val="both"/>
        <w:rPr>
          <w:rFonts w:cs="David"/>
          <w:u w:val="single"/>
          <w:rtl/>
        </w:rPr>
      </w:pPr>
    </w:p>
    <w:p w:rsidR="00000000" w:rsidRDefault="00410B19">
      <w:pPr>
        <w:jc w:val="both"/>
        <w:rPr>
          <w:rFonts w:cs="David"/>
          <w:rtl/>
        </w:rPr>
      </w:pPr>
      <w:r>
        <w:rPr>
          <w:rFonts w:cs="David"/>
          <w:u w:val="single"/>
          <w:rtl/>
        </w:rPr>
        <w:t>מרב ישראלי</w:t>
      </w:r>
      <w:r>
        <w:rPr>
          <w:rFonts w:cs="David"/>
          <w:rtl/>
        </w:rPr>
        <w:t>:</w:t>
      </w:r>
    </w:p>
    <w:p w:rsidR="00000000" w:rsidRDefault="00410B19">
      <w:pPr>
        <w:jc w:val="both"/>
        <w:rPr>
          <w:rFonts w:cs="David"/>
          <w:rtl/>
        </w:rPr>
      </w:pPr>
    </w:p>
    <w:p w:rsidR="00000000" w:rsidRDefault="00410B19">
      <w:pPr>
        <w:jc w:val="both"/>
        <w:rPr>
          <w:rFonts w:cs="David"/>
          <w:rtl/>
        </w:rPr>
      </w:pPr>
      <w:r>
        <w:rPr>
          <w:rFonts w:cs="David"/>
          <w:rtl/>
        </w:rPr>
        <w:tab/>
        <w:t>אז כרגע זה המוסד לביטוח לאומי, בנק ישראל ושרות התעסוקה. ואני רק אומר שהגופים האלה העובדים שלהם נמצאים בהגדרת עובד ציב</w:t>
      </w:r>
      <w:r>
        <w:rPr>
          <w:rFonts w:cs="David"/>
          <w:rtl/>
        </w:rPr>
        <w:t>ור לפי חוק העונשין.</w:t>
      </w:r>
    </w:p>
    <w:p w:rsidR="00000000" w:rsidRDefault="00410B19">
      <w:pPr>
        <w:jc w:val="both"/>
        <w:rPr>
          <w:rFonts w:cs="David"/>
          <w:rtl/>
        </w:rPr>
      </w:pPr>
    </w:p>
    <w:p w:rsidR="00000000" w:rsidRDefault="00410B19">
      <w:pPr>
        <w:jc w:val="both"/>
        <w:rPr>
          <w:rFonts w:cs="David"/>
          <w:rtl/>
        </w:rPr>
      </w:pPr>
      <w:r>
        <w:rPr>
          <w:rFonts w:cs="David"/>
          <w:rtl/>
        </w:rPr>
        <w:tab/>
        <w:t>זאת אומרת שהחוק הפלילי, העבירות המיוחדות של עובד ציבור חלות עליהם גם כשיש עוד זווית של הרתעה שקיימת לגביהם שלא קיימת לגבי גופים אחרים ולכן הם נכנסו כרגע. נבחן אם יש עוד גופים שראוי שיכנסו להגדרת רשות ציבורית לצורך חסינות עובדיהם שזה ג</w:t>
      </w:r>
      <w:r>
        <w:rPr>
          <w:rFonts w:cs="David"/>
          <w:rtl/>
        </w:rPr>
        <w:t>ופים שהם קרובים למדינה מבחינת הסמכויות שלהם.</w:t>
      </w:r>
    </w:p>
    <w:p w:rsidR="00000000" w:rsidRDefault="00410B19">
      <w:pPr>
        <w:jc w:val="both"/>
        <w:rPr>
          <w:rFonts w:cs="David"/>
          <w:rtl/>
        </w:rPr>
      </w:pPr>
    </w:p>
    <w:p w:rsidR="00000000" w:rsidRDefault="00410B19">
      <w:pPr>
        <w:jc w:val="both"/>
        <w:rPr>
          <w:rFonts w:cs="David"/>
          <w:rtl/>
        </w:rPr>
      </w:pPr>
      <w:r>
        <w:rPr>
          <w:rFonts w:cs="David"/>
          <w:u w:val="single"/>
          <w:rtl/>
        </w:rPr>
        <w:t>תמר קלהורה</w:t>
      </w:r>
      <w:r>
        <w:rPr>
          <w:rFonts w:cs="David"/>
          <w:rtl/>
        </w:rPr>
        <w:t>:</w:t>
      </w:r>
    </w:p>
    <w:p w:rsidR="00000000" w:rsidRDefault="00410B19">
      <w:pPr>
        <w:jc w:val="both"/>
        <w:rPr>
          <w:rFonts w:cs="David"/>
          <w:rtl/>
        </w:rPr>
      </w:pPr>
    </w:p>
    <w:p w:rsidR="00000000" w:rsidRDefault="00410B19">
      <w:pPr>
        <w:jc w:val="both"/>
        <w:rPr>
          <w:rFonts w:cs="David"/>
          <w:rtl/>
        </w:rPr>
      </w:pPr>
      <w:r>
        <w:rPr>
          <w:rFonts w:cs="David"/>
          <w:rtl/>
        </w:rPr>
        <w:tab/>
        <w:t>הם גם כולם גופים שפעילותם מוסדרת בחקיקה. ייתכן שיש עוד גופים, צריך לבדוק את העניין.</w:t>
      </w:r>
    </w:p>
    <w:p w:rsidR="00000000" w:rsidRDefault="00410B19">
      <w:pPr>
        <w:jc w:val="both"/>
        <w:rPr>
          <w:rFonts w:cs="David"/>
          <w:rtl/>
        </w:rPr>
      </w:pPr>
    </w:p>
    <w:p w:rsidR="00000000" w:rsidRDefault="00410B19">
      <w:pPr>
        <w:jc w:val="both"/>
        <w:rPr>
          <w:rFonts w:cs="David"/>
          <w:rtl/>
        </w:rPr>
      </w:pPr>
      <w:r>
        <w:rPr>
          <w:rFonts w:cs="David"/>
          <w:rtl/>
        </w:rPr>
        <w:tab/>
        <w:t>רשות ציבורית זו רשות מקומית לכל  - -</w:t>
      </w:r>
    </w:p>
    <w:p w:rsidR="00000000" w:rsidRDefault="00410B19">
      <w:pPr>
        <w:jc w:val="both"/>
        <w:rPr>
          <w:rFonts w:cs="David"/>
          <w:rtl/>
        </w:rPr>
      </w:pPr>
    </w:p>
    <w:p w:rsidR="00000000" w:rsidRDefault="00410B19">
      <w:pPr>
        <w:jc w:val="both"/>
        <w:rPr>
          <w:rFonts w:cs="David"/>
          <w:rtl/>
        </w:rPr>
      </w:pPr>
      <w:r>
        <w:rPr>
          <w:rFonts w:cs="David"/>
          <w:u w:val="single"/>
          <w:rtl/>
        </w:rPr>
        <w:t>מרב ישראלי</w:t>
      </w:r>
      <w:r>
        <w:rPr>
          <w:rFonts w:cs="David"/>
          <w:rtl/>
        </w:rPr>
        <w:t>:</w:t>
      </w:r>
    </w:p>
    <w:p w:rsidR="00000000" w:rsidRDefault="00410B19">
      <w:pPr>
        <w:jc w:val="both"/>
        <w:rPr>
          <w:rFonts w:cs="David"/>
          <w:rtl/>
        </w:rPr>
      </w:pPr>
    </w:p>
    <w:p w:rsidR="00000000" w:rsidRDefault="00410B19">
      <w:pPr>
        <w:jc w:val="both"/>
        <w:rPr>
          <w:rFonts w:cs="David"/>
          <w:rtl/>
        </w:rPr>
      </w:pPr>
      <w:r>
        <w:rPr>
          <w:rFonts w:cs="David"/>
          <w:rtl/>
        </w:rPr>
        <w:tab/>
        <w:t>הנה מה שחיפשתי. רשות מקומית וכל תאגיד שהוקם בחוק המנוי בתו</w:t>
      </w:r>
      <w:r>
        <w:rPr>
          <w:rFonts w:cs="David"/>
          <w:rtl/>
        </w:rPr>
        <w:t>ספת כי יש ברך 50 ומשהו תאגידים סטטטוריים, המועצות החקלאיות, הרשות להנצחת הילדים - -</w:t>
      </w:r>
    </w:p>
    <w:p w:rsidR="00000000" w:rsidRDefault="00410B19">
      <w:pPr>
        <w:jc w:val="both"/>
        <w:rPr>
          <w:rFonts w:cs="David"/>
          <w:rtl/>
        </w:rPr>
      </w:pPr>
    </w:p>
    <w:p w:rsidR="00000000" w:rsidRDefault="00410B19">
      <w:pPr>
        <w:jc w:val="both"/>
        <w:rPr>
          <w:rFonts w:cs="David"/>
          <w:rtl/>
        </w:rPr>
      </w:pPr>
      <w:r>
        <w:rPr>
          <w:rFonts w:cs="David"/>
          <w:rtl/>
        </w:rPr>
        <w:tab/>
        <w:t xml:space="preserve">יש 50 ומשהו תאגידים, אנחנו לא רוצים להחיל על כולם את החוק הזה. אנחנו לא חושבים שראוי שעובדיהם של כל התאגידים יהיו חסינים, התאגידים שאנחנו כן כרגע בטוחים שראוי להחל עליהם </w:t>
      </w:r>
      <w:r>
        <w:rPr>
          <w:rFonts w:cs="David"/>
          <w:rtl/>
        </w:rPr>
        <w:t>את החסינות זה שלושת אלה.</w:t>
      </w:r>
    </w:p>
    <w:p w:rsidR="00000000" w:rsidRDefault="00410B19">
      <w:pPr>
        <w:jc w:val="both"/>
        <w:rPr>
          <w:rFonts w:cs="David"/>
          <w:rtl/>
        </w:rPr>
      </w:pPr>
    </w:p>
    <w:p w:rsidR="00000000" w:rsidRDefault="00410B19">
      <w:pPr>
        <w:jc w:val="both"/>
        <w:rPr>
          <w:rFonts w:cs="David"/>
          <w:rtl/>
        </w:rPr>
      </w:pPr>
      <w:r>
        <w:rPr>
          <w:rFonts w:cs="David"/>
          <w:u w:val="single"/>
          <w:rtl/>
        </w:rPr>
        <w:t>תמר קלהורה</w:t>
      </w:r>
      <w:r>
        <w:rPr>
          <w:rFonts w:cs="David"/>
          <w:rtl/>
        </w:rPr>
        <w:t>:</w:t>
      </w:r>
    </w:p>
    <w:p w:rsidR="00000000" w:rsidRDefault="00410B19">
      <w:pPr>
        <w:jc w:val="both"/>
        <w:rPr>
          <w:rFonts w:cs="David"/>
          <w:rtl/>
        </w:rPr>
      </w:pPr>
    </w:p>
    <w:p w:rsidR="00000000" w:rsidRDefault="00410B19">
      <w:pPr>
        <w:jc w:val="both"/>
        <w:rPr>
          <w:rFonts w:cs="David"/>
          <w:rtl/>
        </w:rPr>
      </w:pPr>
      <w:r>
        <w:rPr>
          <w:rFonts w:cs="David"/>
          <w:rtl/>
        </w:rPr>
        <w:tab/>
        <w:t>השאר נביא אותם ונרחיב את התוספת. צריך פשוט לעשות עבודה מאוד יסודית של בדיקה.</w:t>
      </w:r>
    </w:p>
    <w:p w:rsidR="00000000" w:rsidRDefault="00410B19">
      <w:pPr>
        <w:jc w:val="both"/>
        <w:rPr>
          <w:rFonts w:cs="David"/>
          <w:rtl/>
        </w:rPr>
      </w:pPr>
    </w:p>
    <w:p w:rsidR="00000000" w:rsidRDefault="00410B19">
      <w:pPr>
        <w:jc w:val="both"/>
        <w:rPr>
          <w:rFonts w:cs="David"/>
          <w:rtl/>
        </w:rPr>
      </w:pPr>
      <w:r>
        <w:rPr>
          <w:rFonts w:cs="David"/>
          <w:u w:val="single"/>
          <w:rtl/>
        </w:rPr>
        <w:t>מרב ישראלי</w:t>
      </w:r>
      <w:r>
        <w:rPr>
          <w:rFonts w:cs="David"/>
          <w:rtl/>
        </w:rPr>
        <w:t>:</w:t>
      </w:r>
    </w:p>
    <w:p w:rsidR="00000000" w:rsidRDefault="00410B19">
      <w:pPr>
        <w:jc w:val="both"/>
        <w:rPr>
          <w:rFonts w:cs="David"/>
          <w:rtl/>
        </w:rPr>
      </w:pPr>
    </w:p>
    <w:p w:rsidR="00000000" w:rsidRDefault="00410B19">
      <w:pPr>
        <w:jc w:val="both"/>
        <w:rPr>
          <w:rFonts w:cs="David"/>
          <w:rtl/>
        </w:rPr>
      </w:pPr>
      <w:r>
        <w:rPr>
          <w:rFonts w:cs="David"/>
          <w:rtl/>
        </w:rPr>
        <w:tab/>
        <w:t>אולי צריך לבקש מהם תנאים - -</w:t>
      </w:r>
    </w:p>
    <w:p w:rsidR="00000000" w:rsidRDefault="00410B19">
      <w:pPr>
        <w:jc w:val="both"/>
        <w:rPr>
          <w:rFonts w:cs="David"/>
          <w:rtl/>
        </w:rPr>
      </w:pPr>
    </w:p>
    <w:p w:rsidR="00000000" w:rsidRDefault="00410B19">
      <w:pPr>
        <w:jc w:val="both"/>
        <w:rPr>
          <w:rFonts w:cs="David"/>
          <w:rtl/>
        </w:rPr>
      </w:pPr>
      <w:r>
        <w:rPr>
          <w:rFonts w:cs="David"/>
          <w:rtl/>
        </w:rPr>
        <w:tab/>
        <w:t xml:space="preserve">תיקון חוק הנזיקין האזרחי..בחוק הנזיקין האזרחי אחריות המדינה בסעיף 3 במקום במילים "או בתום לב </w:t>
      </w:r>
      <w:r>
        <w:rPr>
          <w:rFonts w:cs="David"/>
          <w:rtl/>
        </w:rPr>
        <w:t>תוך שימוש מדומה בהרשעה חוקית" יבוא "מתוך אמונה סבירה בתום לב בקיומה של הרשעה חוקית". זו השוואה של הנוסח של החסינות של המדינה בחוק חירות המדינה, לנוסח של סעיף 6 לפקודת הנזיקין.</w:t>
      </w:r>
    </w:p>
    <w:p w:rsidR="00000000" w:rsidRDefault="00410B19">
      <w:pPr>
        <w:jc w:val="both"/>
        <w:rPr>
          <w:rFonts w:cs="David"/>
          <w:rtl/>
        </w:rPr>
      </w:pPr>
    </w:p>
    <w:p w:rsidR="00000000" w:rsidRDefault="00410B19">
      <w:pPr>
        <w:jc w:val="both"/>
        <w:rPr>
          <w:rFonts w:cs="David"/>
          <w:rtl/>
        </w:rPr>
      </w:pPr>
      <w:r>
        <w:rPr>
          <w:rFonts w:cs="David"/>
          <w:rtl/>
        </w:rPr>
        <w:tab/>
        <w:t>בעיקרון היום יש איזשהו חוסר שוויון בין החסינות של העובד לחסינות של המדינה שיוצ</w:t>
      </w:r>
      <w:r>
        <w:rPr>
          <w:rFonts w:cs="David"/>
          <w:rtl/>
        </w:rPr>
        <w:t>ר איזשהו חוסר איזון ולכן יש השוואה הבין שתי החסינויות.</w:t>
      </w:r>
    </w:p>
    <w:p w:rsidR="00000000" w:rsidRDefault="00410B19">
      <w:pPr>
        <w:jc w:val="both"/>
        <w:rPr>
          <w:rFonts w:cs="David"/>
          <w:rtl/>
        </w:rPr>
      </w:pPr>
    </w:p>
    <w:p w:rsidR="00000000" w:rsidRDefault="00410B19">
      <w:pPr>
        <w:jc w:val="both"/>
        <w:rPr>
          <w:rFonts w:cs="David"/>
          <w:rtl/>
        </w:rPr>
      </w:pPr>
      <w:r>
        <w:rPr>
          <w:rFonts w:cs="David"/>
          <w:rtl/>
        </w:rPr>
        <w:tab/>
        <w:t>סעיף 4 בטל, זה הגנה מיוחדת לחוק לשון הרע, שהיום העובד - -</w:t>
      </w:r>
    </w:p>
    <w:p w:rsidR="00000000" w:rsidRDefault="00410B19">
      <w:pPr>
        <w:jc w:val="both"/>
        <w:rPr>
          <w:rFonts w:cs="David"/>
          <w:rtl/>
        </w:rPr>
      </w:pPr>
    </w:p>
    <w:p w:rsidR="00000000" w:rsidRDefault="00410B19">
      <w:pPr>
        <w:jc w:val="both"/>
        <w:rPr>
          <w:rFonts w:cs="David"/>
          <w:rtl/>
        </w:rPr>
      </w:pPr>
      <w:r>
        <w:rPr>
          <w:rFonts w:cs="David"/>
          <w:u w:val="single"/>
          <w:rtl/>
        </w:rPr>
        <w:t>תמר קלהורה</w:t>
      </w:r>
      <w:r>
        <w:rPr>
          <w:rFonts w:cs="David"/>
          <w:rtl/>
        </w:rPr>
        <w:t>:</w:t>
      </w:r>
    </w:p>
    <w:p w:rsidR="00000000" w:rsidRDefault="00410B19">
      <w:pPr>
        <w:jc w:val="both"/>
        <w:rPr>
          <w:rFonts w:cs="David"/>
          <w:rtl/>
        </w:rPr>
      </w:pPr>
    </w:p>
    <w:p w:rsidR="00000000" w:rsidRDefault="00410B19">
      <w:pPr>
        <w:jc w:val="both"/>
        <w:rPr>
          <w:rFonts w:cs="David"/>
          <w:rtl/>
        </w:rPr>
      </w:pPr>
      <w:r>
        <w:rPr>
          <w:rFonts w:cs="David"/>
          <w:rtl/>
        </w:rPr>
        <w:tab/>
        <w:t>היום אי אפשר להגיש תביעה נגד המדינה בכלל.</w:t>
      </w:r>
    </w:p>
    <w:p w:rsidR="00000000" w:rsidRDefault="00410B19">
      <w:pPr>
        <w:jc w:val="both"/>
        <w:rPr>
          <w:rFonts w:cs="David"/>
          <w:rtl/>
        </w:rPr>
      </w:pPr>
    </w:p>
    <w:p w:rsidR="00000000" w:rsidRDefault="00410B19">
      <w:pPr>
        <w:jc w:val="both"/>
        <w:rPr>
          <w:rFonts w:cs="David"/>
          <w:rtl/>
        </w:rPr>
      </w:pPr>
      <w:r>
        <w:rPr>
          <w:rFonts w:cs="David"/>
          <w:u w:val="single"/>
          <w:rtl/>
        </w:rPr>
        <w:br w:type="page"/>
        <w:t>מרב ישראלי</w:t>
      </w:r>
      <w:r>
        <w:rPr>
          <w:rFonts w:cs="David"/>
          <w:rtl/>
        </w:rPr>
        <w:t>:</w:t>
      </w:r>
    </w:p>
    <w:p w:rsidR="00000000" w:rsidRDefault="00410B19">
      <w:pPr>
        <w:jc w:val="both"/>
        <w:rPr>
          <w:rFonts w:cs="David"/>
          <w:rtl/>
        </w:rPr>
      </w:pPr>
    </w:p>
    <w:p w:rsidR="00000000" w:rsidRDefault="00410B19">
      <w:pPr>
        <w:jc w:val="both"/>
        <w:rPr>
          <w:rFonts w:cs="David"/>
          <w:rtl/>
        </w:rPr>
      </w:pPr>
      <w:r>
        <w:rPr>
          <w:rFonts w:cs="David"/>
          <w:rtl/>
        </w:rPr>
        <w:tab/>
        <w:t>העובד כן חשוף לתביעה, והמדינה לא. אם לא נבטל את הסעיף הזה  לא יהיה א</w:t>
      </w:r>
      <w:r>
        <w:rPr>
          <w:rFonts w:cs="David"/>
          <w:rtl/>
        </w:rPr>
        <w:t>ת מי לתבוע בלשון הרע כי העובד הופך לחסין תוך כדי מילוי תפקידו, כמובן.</w:t>
      </w:r>
    </w:p>
    <w:p w:rsidR="00000000" w:rsidRDefault="00410B19">
      <w:pPr>
        <w:jc w:val="both"/>
        <w:rPr>
          <w:rFonts w:cs="David"/>
          <w:rtl/>
        </w:rPr>
      </w:pPr>
    </w:p>
    <w:p w:rsidR="00000000" w:rsidRDefault="00410B19">
      <w:pPr>
        <w:jc w:val="both"/>
        <w:rPr>
          <w:rFonts w:cs="David"/>
          <w:rtl/>
        </w:rPr>
      </w:pPr>
      <w:r>
        <w:rPr>
          <w:rFonts w:cs="David"/>
          <w:u w:val="single"/>
          <w:rtl/>
        </w:rPr>
        <w:t>יונתן דייוויס</w:t>
      </w:r>
      <w:r>
        <w:rPr>
          <w:rFonts w:cs="David"/>
          <w:rtl/>
        </w:rPr>
        <w:t>:</w:t>
      </w:r>
    </w:p>
    <w:p w:rsidR="00000000" w:rsidRDefault="00410B19">
      <w:pPr>
        <w:jc w:val="both"/>
        <w:rPr>
          <w:rFonts w:cs="David"/>
          <w:rtl/>
        </w:rPr>
      </w:pPr>
    </w:p>
    <w:p w:rsidR="00000000" w:rsidRDefault="00410B19">
      <w:pPr>
        <w:jc w:val="both"/>
        <w:rPr>
          <w:rFonts w:cs="David"/>
          <w:rtl/>
        </w:rPr>
      </w:pPr>
      <w:r>
        <w:rPr>
          <w:rFonts w:cs="David"/>
          <w:rtl/>
        </w:rPr>
        <w:tab/>
        <w:t>יש עוד סעיפים כאלה?</w:t>
      </w:r>
    </w:p>
    <w:p w:rsidR="00000000" w:rsidRDefault="00410B19">
      <w:pPr>
        <w:jc w:val="both"/>
        <w:rPr>
          <w:rFonts w:cs="David"/>
          <w:rtl/>
        </w:rPr>
      </w:pPr>
    </w:p>
    <w:p w:rsidR="00000000" w:rsidRDefault="00410B19">
      <w:pPr>
        <w:jc w:val="both"/>
        <w:rPr>
          <w:rFonts w:cs="David"/>
          <w:rtl/>
        </w:rPr>
      </w:pPr>
      <w:r>
        <w:rPr>
          <w:rFonts w:cs="David"/>
          <w:u w:val="single"/>
          <w:rtl/>
        </w:rPr>
        <w:t>מרב ישראלי</w:t>
      </w:r>
      <w:r>
        <w:rPr>
          <w:rFonts w:cs="David"/>
          <w:rtl/>
        </w:rPr>
        <w:t>:</w:t>
      </w:r>
    </w:p>
    <w:p w:rsidR="00000000" w:rsidRDefault="00410B19">
      <w:pPr>
        <w:jc w:val="both"/>
        <w:rPr>
          <w:rFonts w:cs="David"/>
          <w:rtl/>
        </w:rPr>
      </w:pPr>
    </w:p>
    <w:p w:rsidR="00000000" w:rsidRDefault="00410B19">
      <w:pPr>
        <w:jc w:val="both"/>
        <w:rPr>
          <w:rFonts w:cs="David"/>
          <w:rtl/>
        </w:rPr>
      </w:pPr>
      <w:r>
        <w:rPr>
          <w:rFonts w:cs="David"/>
          <w:rtl/>
        </w:rPr>
        <w:tab/>
        <w:t>לפי הבדיקה שנערכה אז זה הסעיפים, 4 סעיפים – פגיעת שווא, תקיפה, נגיסה ולשון הרע.</w:t>
      </w:r>
    </w:p>
    <w:p w:rsidR="00000000" w:rsidRDefault="00410B19">
      <w:pPr>
        <w:jc w:val="both"/>
        <w:rPr>
          <w:rFonts w:cs="David"/>
          <w:rtl/>
        </w:rPr>
      </w:pPr>
    </w:p>
    <w:p w:rsidR="00000000" w:rsidRDefault="00410B19">
      <w:pPr>
        <w:jc w:val="both"/>
        <w:rPr>
          <w:rFonts w:cs="David"/>
          <w:rtl/>
        </w:rPr>
      </w:pPr>
      <w:r>
        <w:rPr>
          <w:rFonts w:cs="David"/>
          <w:u w:val="single"/>
          <w:rtl/>
        </w:rPr>
        <w:t>תמר קלהורה</w:t>
      </w:r>
      <w:r>
        <w:rPr>
          <w:rFonts w:cs="David"/>
          <w:rtl/>
        </w:rPr>
        <w:t>:</w:t>
      </w:r>
    </w:p>
    <w:p w:rsidR="00000000" w:rsidRDefault="00410B19">
      <w:pPr>
        <w:jc w:val="both"/>
        <w:rPr>
          <w:rFonts w:cs="David"/>
          <w:rtl/>
        </w:rPr>
      </w:pPr>
    </w:p>
    <w:p w:rsidR="00000000" w:rsidRDefault="00410B19">
      <w:pPr>
        <w:jc w:val="both"/>
        <w:rPr>
          <w:rFonts w:cs="David"/>
          <w:rtl/>
        </w:rPr>
      </w:pPr>
      <w:r>
        <w:rPr>
          <w:rFonts w:cs="David"/>
          <w:rtl/>
        </w:rPr>
        <w:tab/>
        <w:t xml:space="preserve">חוק אחריות הנזיקין האזרחי, מה נשאר בו </w:t>
      </w:r>
      <w:r>
        <w:rPr>
          <w:rFonts w:cs="David"/>
          <w:rtl/>
        </w:rPr>
        <w:t>בעצם? יש בו לשון הרע, פעולה מלחמתית, מוות בשירות צבאי. אנחנו לא מבטלים אותו כי חוץ מלשון הרע החסינויות האחרות הן חשובות.</w:t>
      </w:r>
    </w:p>
    <w:p w:rsidR="00000000" w:rsidRDefault="00410B19">
      <w:pPr>
        <w:jc w:val="both"/>
        <w:rPr>
          <w:rFonts w:cs="David"/>
          <w:rtl/>
        </w:rPr>
      </w:pPr>
    </w:p>
    <w:p w:rsidR="00000000" w:rsidRDefault="00410B19">
      <w:pPr>
        <w:jc w:val="both"/>
        <w:rPr>
          <w:rFonts w:cs="David"/>
          <w:rtl/>
        </w:rPr>
      </w:pPr>
      <w:r>
        <w:rPr>
          <w:rFonts w:cs="David"/>
          <w:rtl/>
        </w:rPr>
        <w:tab/>
        <w:t>המצב המשפטי נכון להיום, שהמדינה למעשה לא חסינה למעט מה שכתוב בחוק הנזיקין האזרחיים וזה באמת נורא מצומצם. זה כל הנושא של לחימה, צבא ול</w:t>
      </w:r>
      <w:r>
        <w:rPr>
          <w:rFonts w:cs="David"/>
          <w:rtl/>
        </w:rPr>
        <w:t>חימה ולשון הרע. לשון הרע זה גם לא מוצדק. אין שום סיבה שהמדינה לא תחול בלשון הרע.</w:t>
      </w:r>
    </w:p>
    <w:p w:rsidR="00000000" w:rsidRDefault="00410B19">
      <w:pPr>
        <w:jc w:val="both"/>
        <w:rPr>
          <w:rFonts w:cs="David"/>
          <w:rtl/>
        </w:rPr>
      </w:pPr>
    </w:p>
    <w:p w:rsidR="00000000" w:rsidRDefault="00410B19">
      <w:pPr>
        <w:jc w:val="both"/>
        <w:rPr>
          <w:rFonts w:cs="David"/>
          <w:rtl/>
        </w:rPr>
      </w:pPr>
      <w:r>
        <w:rPr>
          <w:rFonts w:cs="David"/>
          <w:u w:val="single"/>
          <w:rtl/>
        </w:rPr>
        <w:t>מרב ישראלי</w:t>
      </w:r>
      <w:r>
        <w:rPr>
          <w:rFonts w:cs="David"/>
          <w:rtl/>
        </w:rPr>
        <w:t>:</w:t>
      </w:r>
    </w:p>
    <w:p w:rsidR="00000000" w:rsidRDefault="00410B19">
      <w:pPr>
        <w:jc w:val="both"/>
        <w:rPr>
          <w:rFonts w:cs="David"/>
          <w:rtl/>
        </w:rPr>
      </w:pPr>
    </w:p>
    <w:p w:rsidR="00000000" w:rsidRDefault="00410B19">
      <w:pPr>
        <w:jc w:val="both"/>
        <w:rPr>
          <w:rFonts w:cs="David"/>
          <w:rtl/>
        </w:rPr>
      </w:pPr>
      <w:r>
        <w:rPr>
          <w:rFonts w:cs="David"/>
          <w:rtl/>
        </w:rPr>
        <w:tab/>
        <w:t>"דחייה והוראות מעבר תחילתו של חוק זה "- -</w:t>
      </w:r>
    </w:p>
    <w:p w:rsidR="00000000" w:rsidRDefault="00410B19">
      <w:pPr>
        <w:jc w:val="both"/>
        <w:rPr>
          <w:rFonts w:cs="David"/>
          <w:rtl/>
        </w:rPr>
      </w:pPr>
    </w:p>
    <w:p w:rsidR="00000000" w:rsidRDefault="00410B19">
      <w:pPr>
        <w:jc w:val="both"/>
        <w:rPr>
          <w:rFonts w:cs="David"/>
          <w:rtl/>
        </w:rPr>
      </w:pPr>
      <w:r>
        <w:rPr>
          <w:rFonts w:cs="David"/>
          <w:u w:val="single"/>
          <w:rtl/>
        </w:rPr>
        <w:t>יונתן דייוויס</w:t>
      </w:r>
      <w:r>
        <w:rPr>
          <w:rFonts w:cs="David"/>
          <w:rtl/>
        </w:rPr>
        <w:t>:</w:t>
      </w:r>
    </w:p>
    <w:p w:rsidR="00000000" w:rsidRDefault="00410B19">
      <w:pPr>
        <w:jc w:val="both"/>
        <w:rPr>
          <w:rFonts w:cs="David"/>
          <w:rtl/>
        </w:rPr>
      </w:pPr>
    </w:p>
    <w:p w:rsidR="00000000" w:rsidRDefault="00410B19">
      <w:pPr>
        <w:jc w:val="both"/>
        <w:rPr>
          <w:rFonts w:cs="David"/>
          <w:rtl/>
        </w:rPr>
      </w:pPr>
      <w:r>
        <w:rPr>
          <w:rFonts w:cs="David"/>
          <w:rtl/>
        </w:rPr>
        <w:tab/>
        <w:t>יש פה עניין חינוכי, זה לא מההיבט הנזיקי.</w:t>
      </w:r>
    </w:p>
    <w:p w:rsidR="00000000" w:rsidRDefault="00410B19">
      <w:pPr>
        <w:jc w:val="both"/>
        <w:rPr>
          <w:rFonts w:cs="David"/>
          <w:rtl/>
        </w:rPr>
      </w:pPr>
    </w:p>
    <w:p w:rsidR="00000000" w:rsidRDefault="00410B19">
      <w:pPr>
        <w:jc w:val="both"/>
        <w:rPr>
          <w:rFonts w:cs="David"/>
          <w:rtl/>
        </w:rPr>
      </w:pPr>
      <w:r>
        <w:rPr>
          <w:rFonts w:cs="David"/>
          <w:u w:val="single"/>
          <w:rtl/>
        </w:rPr>
        <w:t>מרב ישראלי</w:t>
      </w:r>
      <w:r>
        <w:rPr>
          <w:rFonts w:cs="David"/>
          <w:rtl/>
        </w:rPr>
        <w:t>:</w:t>
      </w:r>
    </w:p>
    <w:p w:rsidR="00000000" w:rsidRDefault="00410B19">
      <w:pPr>
        <w:jc w:val="both"/>
        <w:rPr>
          <w:rFonts w:cs="David"/>
          <w:rtl/>
        </w:rPr>
      </w:pPr>
    </w:p>
    <w:p w:rsidR="00000000" w:rsidRDefault="00410B19">
      <w:pPr>
        <w:jc w:val="both"/>
        <w:rPr>
          <w:rFonts w:cs="David"/>
          <w:rtl/>
        </w:rPr>
      </w:pPr>
      <w:r>
        <w:rPr>
          <w:rFonts w:cs="David"/>
          <w:rtl/>
        </w:rPr>
        <w:tab/>
        <w:t>יש סיבה שנושאי תפקידים שהם בבחינת אורגנים יו</w:t>
      </w:r>
      <w:r>
        <w:rPr>
          <w:rFonts w:cs="David"/>
          <w:rtl/>
        </w:rPr>
        <w:t>כלו להוציא דיבה על אנשים ולא ישאו בנזק? הרי מה זה המדינה אחראית על נזיקין? אורגנים, אנשים שמהווים אורגן של המדינה, שהם מפיצים לשון הרע יש סיבה - -</w:t>
      </w:r>
    </w:p>
    <w:p w:rsidR="00000000" w:rsidRDefault="00410B19">
      <w:pPr>
        <w:jc w:val="both"/>
        <w:rPr>
          <w:rFonts w:cs="David"/>
          <w:rtl/>
        </w:rPr>
      </w:pPr>
    </w:p>
    <w:p w:rsidR="00000000" w:rsidRDefault="00410B19">
      <w:pPr>
        <w:jc w:val="both"/>
        <w:rPr>
          <w:rFonts w:cs="David"/>
          <w:rtl/>
        </w:rPr>
      </w:pPr>
      <w:r>
        <w:rPr>
          <w:rFonts w:cs="David"/>
          <w:rtl/>
        </w:rPr>
        <w:tab/>
        <w:t>אם הוא עשה את זה בכוונה רעה זה לא ייכנס, אם הוא עשה את זה תוך מילוי תפקידו. פרקליט, היה מקרה שתבעו פרקליטים</w:t>
      </w:r>
      <w:r>
        <w:rPr>
          <w:rFonts w:cs="David"/>
          <w:rtl/>
        </w:rPr>
        <w:t>. השאלה – למה הפרקליט צריך לעמוד באיום שיתבעו אותו אישית בלשון הרע כשהוא מתפקד בתיק ותובע מישהו כשהמדינה תהיה אחראית אם באמת מישהו גרם לך נזק בלשון הרע שהוא הוציא עליך אז המדינה תפצה אותך.</w:t>
      </w:r>
    </w:p>
    <w:p w:rsidR="00000000" w:rsidRDefault="00410B19">
      <w:pPr>
        <w:jc w:val="both"/>
        <w:rPr>
          <w:rFonts w:cs="David"/>
          <w:rtl/>
        </w:rPr>
      </w:pPr>
    </w:p>
    <w:p w:rsidR="00000000" w:rsidRDefault="00410B19">
      <w:pPr>
        <w:jc w:val="both"/>
        <w:rPr>
          <w:rFonts w:cs="David"/>
          <w:rtl/>
        </w:rPr>
      </w:pPr>
      <w:r>
        <w:rPr>
          <w:rFonts w:cs="David"/>
          <w:rtl/>
        </w:rPr>
        <w:tab/>
        <w:t>אבל הבן אדם תוך כדי עבודה יהיה חופשי לפעול, לא בכוונה רעה, לא בחו</w:t>
      </w:r>
      <w:r>
        <w:rPr>
          <w:rFonts w:cs="David"/>
          <w:rtl/>
        </w:rPr>
        <w:t>סר אכפתיות.</w:t>
      </w:r>
    </w:p>
    <w:p w:rsidR="00000000" w:rsidRDefault="00410B19">
      <w:pPr>
        <w:jc w:val="both"/>
        <w:rPr>
          <w:rFonts w:cs="David"/>
          <w:rtl/>
        </w:rPr>
      </w:pPr>
    </w:p>
    <w:p w:rsidR="00000000" w:rsidRDefault="00410B19">
      <w:pPr>
        <w:jc w:val="both"/>
        <w:rPr>
          <w:rFonts w:cs="David"/>
          <w:rtl/>
        </w:rPr>
      </w:pPr>
      <w:r>
        <w:rPr>
          <w:rFonts w:cs="David"/>
          <w:rtl/>
        </w:rPr>
        <w:tab/>
        <w:t>"דחייה והוראות מעבר 7א. קביעתו של חוק ל- 90 ימים מיום פרסומו, ב. חוק זה יחול על תובענה שהוגשה ביום תחילתו ולאחריו".</w:t>
      </w:r>
    </w:p>
    <w:p w:rsidR="00000000" w:rsidRDefault="00410B19">
      <w:pPr>
        <w:jc w:val="both"/>
        <w:rPr>
          <w:rFonts w:cs="David"/>
          <w:rtl/>
        </w:rPr>
      </w:pPr>
    </w:p>
    <w:p w:rsidR="00000000" w:rsidRDefault="00410B19">
      <w:pPr>
        <w:jc w:val="both"/>
        <w:rPr>
          <w:rFonts w:cs="David"/>
          <w:rtl/>
        </w:rPr>
      </w:pPr>
      <w:r>
        <w:rPr>
          <w:rFonts w:cs="David"/>
          <w:rtl/>
        </w:rPr>
        <w:tab/>
        <w:t>זאת אומרת, כל התביעות שהוגשו קודם זה הדין הקודם.</w:t>
      </w:r>
    </w:p>
    <w:p w:rsidR="00000000" w:rsidRDefault="00410B19">
      <w:pPr>
        <w:jc w:val="both"/>
        <w:rPr>
          <w:rFonts w:cs="David"/>
          <w:rtl/>
        </w:rPr>
      </w:pPr>
    </w:p>
    <w:p w:rsidR="00000000" w:rsidRDefault="00410B19">
      <w:pPr>
        <w:jc w:val="both"/>
        <w:rPr>
          <w:rFonts w:cs="David"/>
          <w:u w:val="single"/>
          <w:rtl/>
        </w:rPr>
      </w:pPr>
      <w:r>
        <w:rPr>
          <w:rFonts w:cs="David"/>
          <w:u w:val="single"/>
          <w:rtl/>
        </w:rPr>
        <w:br w:type="page"/>
        <w:t>היו"ר מיכאל איתן</w:t>
      </w:r>
      <w:r>
        <w:rPr>
          <w:rFonts w:cs="David"/>
          <w:rtl/>
        </w:rPr>
        <w:t>:</w:t>
      </w:r>
    </w:p>
    <w:p w:rsidR="00000000" w:rsidRDefault="00410B19">
      <w:pPr>
        <w:jc w:val="both"/>
        <w:rPr>
          <w:rFonts w:cs="David"/>
          <w:rtl/>
        </w:rPr>
      </w:pPr>
    </w:p>
    <w:p w:rsidR="00000000" w:rsidRDefault="00410B19">
      <w:pPr>
        <w:jc w:val="both"/>
        <w:rPr>
          <w:rFonts w:cs="David"/>
          <w:rtl/>
        </w:rPr>
      </w:pPr>
      <w:r>
        <w:rPr>
          <w:rFonts w:cs="David"/>
          <w:rtl/>
        </w:rPr>
        <w:tab/>
        <w:t>תודה רבה.</w:t>
      </w:r>
    </w:p>
    <w:p w:rsidR="00000000" w:rsidRDefault="00410B19">
      <w:pPr>
        <w:jc w:val="both"/>
        <w:rPr>
          <w:rFonts w:cs="David"/>
          <w:rtl/>
        </w:rPr>
      </w:pPr>
    </w:p>
    <w:p w:rsidR="00000000" w:rsidRDefault="00410B19">
      <w:pPr>
        <w:jc w:val="both"/>
        <w:rPr>
          <w:rFonts w:cs="David"/>
          <w:rtl/>
        </w:rPr>
      </w:pPr>
    </w:p>
    <w:p w:rsidR="00000000" w:rsidRDefault="00410B19">
      <w:pPr>
        <w:jc w:val="both"/>
        <w:rPr>
          <w:rFonts w:cs="David"/>
          <w:rtl/>
        </w:rPr>
      </w:pPr>
      <w:r>
        <w:rPr>
          <w:rFonts w:cs="David"/>
          <w:b/>
          <w:bCs/>
          <w:u w:val="single"/>
          <w:rtl/>
        </w:rPr>
        <w:t>הישיבה ננעלה בשעה 14:55</w:t>
      </w:r>
    </w:p>
    <w:p w:rsidR="00000000" w:rsidRDefault="00410B19">
      <w:pPr>
        <w:jc w:val="both"/>
        <w:rPr>
          <w:rFonts w:cs="David"/>
          <w:rtl/>
        </w:rPr>
      </w:pPr>
    </w:p>
    <w:p w:rsidR="00000000" w:rsidRDefault="00410B19">
      <w:pPr>
        <w:jc w:val="both"/>
        <w:rPr>
          <w:rFonts w:cs="David"/>
          <w:rtl/>
        </w:rPr>
      </w:pPr>
    </w:p>
    <w:p w:rsidR="00000000" w:rsidRDefault="00410B19">
      <w:pPr>
        <w:jc w:val="both"/>
        <w:rPr>
          <w:rFonts w:cs="David"/>
          <w:rtl/>
        </w:rPr>
      </w:pPr>
    </w:p>
    <w:sectPr w:rsidR="00000000">
      <w:headerReference w:type="default" r:id="rId6"/>
      <w:pgSz w:w="11906" w:h="16838"/>
      <w:pgMar w:top="1440" w:right="2546" w:bottom="1440" w:left="2517" w:header="709" w:footer="709"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10B19">
      <w:r>
        <w:separator/>
      </w:r>
    </w:p>
  </w:endnote>
  <w:endnote w:type="continuationSeparator" w:id="0">
    <w:p w:rsidR="00000000" w:rsidRDefault="00410B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10B19">
      <w:r>
        <w:separator/>
      </w:r>
    </w:p>
  </w:footnote>
  <w:footnote w:type="continuationSeparator" w:id="0">
    <w:p w:rsidR="00000000" w:rsidRDefault="00410B1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10B19">
    <w:pPr>
      <w:pStyle w:val="a3"/>
      <w:framePr w:wrap="auto" w:vAnchor="text" w:hAnchor="text" w:y="1"/>
      <w:rPr>
        <w:rStyle w:val="a5"/>
        <w:rtl/>
      </w:rPr>
    </w:pPr>
    <w:r>
      <w:rPr>
        <w:rStyle w:val="a5"/>
      </w:rPr>
      <w:fldChar w:fldCharType="begin"/>
    </w:r>
    <w:r>
      <w:rPr>
        <w:rStyle w:val="a5"/>
      </w:rPr>
      <w:instrText xml:space="preserve">PAGE  </w:instrText>
    </w:r>
    <w:r>
      <w:rPr>
        <w:rStyle w:val="a5"/>
      </w:rPr>
      <w:fldChar w:fldCharType="separate"/>
    </w:r>
    <w:r>
      <w:rPr>
        <w:rStyle w:val="a5"/>
        <w:noProof/>
        <w:rtl/>
      </w:rPr>
      <w:t>5</w:t>
    </w:r>
    <w:r>
      <w:rPr>
        <w:rStyle w:val="a5"/>
      </w:rPr>
      <w:fldChar w:fldCharType="end"/>
    </w:r>
  </w:p>
  <w:p w:rsidR="00000000" w:rsidRDefault="00410B19">
    <w:pPr>
      <w:pStyle w:val="a3"/>
      <w:ind w:right="360"/>
      <w:rPr>
        <w:rFonts w:cs="David"/>
        <w:rtl/>
      </w:rPr>
    </w:pPr>
    <w:r>
      <w:rPr>
        <w:rFonts w:cs="David"/>
        <w:rtl/>
      </w:rPr>
      <w:t>ועדת החוקה, חוק ומשפט</w:t>
    </w:r>
  </w:p>
  <w:p w:rsidR="00000000" w:rsidRDefault="00410B19">
    <w:pPr>
      <w:pStyle w:val="a3"/>
      <w:ind w:right="360"/>
      <w:rPr>
        <w:rFonts w:cs="David"/>
        <w:rtl/>
      </w:rPr>
    </w:pPr>
    <w:r>
      <w:rPr>
        <w:rFonts w:cs="David"/>
        <w:rtl/>
      </w:rPr>
      <w:t>16.6.2005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10B19"/>
    <w:rsid w:val="00410B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1E78FDC-E421-4B6C-AA56-4FB11D9638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center"/>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ascii="Times New Roman" w:hAnsi="Times New Roman" w:cs="Times New Roman"/>
    </w:rPr>
  </w:style>
  <w:style w:type="paragraph" w:styleId="a6">
    <w:name w:val="footer"/>
    <w:basedOn w:val="a"/>
    <w:link w:val="a7"/>
    <w:uiPriority w:val="99"/>
    <w:pPr>
      <w:tabs>
        <w:tab w:val="center" w:pos="4153"/>
        <w:tab w:val="right" w:pos="8306"/>
      </w:tabs>
    </w:pPr>
  </w:style>
  <w:style w:type="character" w:customStyle="1" w:styleId="a7">
    <w:name w:val="כותרת תחתונה תו"/>
    <w:basedOn w:val="a0"/>
    <w:link w:val="a6"/>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B94F624-F567-4536-A3DA-0F91C2612DC5}"/>
</file>

<file path=customXml/itemProps2.xml><?xml version="1.0" encoding="utf-8"?>
<ds:datastoreItem xmlns:ds="http://schemas.openxmlformats.org/officeDocument/2006/customXml" ds:itemID="{87B2611C-388A-4778-8543-BEBAB58213F6}"/>
</file>

<file path=customXml/itemProps3.xml><?xml version="1.0" encoding="utf-8"?>
<ds:datastoreItem xmlns:ds="http://schemas.openxmlformats.org/officeDocument/2006/customXml" ds:itemID="{A86B0739-5F11-426B-B4EB-AB26EFCAA8BC}"/>
</file>

<file path=docProps/app.xml><?xml version="1.0" encoding="utf-8"?>
<Properties xmlns="http://schemas.openxmlformats.org/officeDocument/2006/extended-properties" xmlns:vt="http://schemas.openxmlformats.org/officeDocument/2006/docPropsVTypes">
  <Template>Normal</Template>
  <TotalTime>0</TotalTime>
  <Pages>6</Pages>
  <Words>6405</Words>
  <Characters>32027</Characters>
  <Application>Microsoft Office Word</Application>
  <DocSecurity>0</DocSecurity>
  <Lines>266</Lines>
  <Paragraphs>76</Paragraphs>
  <ScaleCrop>false</ScaleCrop>
  <Company>hame</Company>
  <LinksUpToDate>false</LinksUpToDate>
  <CharactersWithSpaces>38356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לתיקון פקודת הנזיקין (מס' 10) (אחריות עובדי הציבור)</dc:title>
  <dc:subject/>
  <dc:creator>user</dc:creator>
  <cp:keywords/>
  <dc:description/>
  <cp:lastModifiedBy>רינה דבורה קדרון</cp:lastModifiedBy>
  <cp:revision>2</cp:revision>
  <dcterms:created xsi:type="dcterms:W3CDTF">2017-04-19T11:31:00Z</dcterms:created>
  <dcterms:modified xsi:type="dcterms:W3CDTF">2017-04-19T11:31:00Z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304.000000000000</vt:lpwstr>
  </property>
  <property fmtid="{D5CDD505-2E9C-101B-9397-08002B2CF9AE}" pid="3" name="AutoNumber">
    <vt:lpwstr>101148805</vt:lpwstr>
  </property>
  <property fmtid="{D5CDD505-2E9C-101B-9397-08002B2CF9AE}" pid="4" name="SDDocDate">
    <vt:lpwstr>2005-06-16T08:00:00Z</vt:lpwstr>
  </property>
  <property fmtid="{D5CDD505-2E9C-101B-9397-08002B2CF9AE}" pid="5" name="SDHebDate">
    <vt:lpwstr>ט' בסיון, התשס"ה</vt:lpwstr>
  </property>
  <property fmtid="{D5CDD505-2E9C-101B-9397-08002B2CF9AE}" pid="6" name="SDCategories">
    <vt:lpwstr>:דף הבית:נושאים:פרוטוקולי וועדות פרלמטריות:החוקה, חוק ומשפט;#</vt:lpwstr>
  </property>
  <property fmtid="{D5CDD505-2E9C-101B-9397-08002B2CF9AE}" pid="7" name="MisYeshiva">
    <vt:lpwstr>504.000000000000</vt:lpwstr>
  </property>
  <property fmtid="{D5CDD505-2E9C-101B-9397-08002B2CF9AE}" pid="8" name="SDAuthor">
    <vt:lpwstr>תמר שפנייר</vt:lpwstr>
  </property>
  <property fmtid="{D5CDD505-2E9C-101B-9397-08002B2CF9AE}" pid="9" name="TaarichYeshiva">
    <vt:lpwstr>2005-06-16T08:00:00Z</vt:lpwstr>
  </property>
  <property fmtid="{D5CDD505-2E9C-101B-9397-08002B2CF9AE}" pid="10" name="שעת ישיבה">
    <vt:lpwstr>13:30</vt:lpwstr>
  </property>
  <property fmtid="{D5CDD505-2E9C-101B-9397-08002B2CF9AE}" pid="11" name="ContentTypeId">
    <vt:lpwstr>0x010100F931E205BBB08441AEFFEBF8ABB23DF1</vt:lpwstr>
  </property>
  <property fmtid="{D5CDD505-2E9C-101B-9397-08002B2CF9AE}" pid="12" name="SanhedrinItemID">
    <vt:r8>101972</vt:r8>
  </property>
  <property fmtid="{D5CDD505-2E9C-101B-9397-08002B2CF9AE}" pid="13" name="SanhedrinDocumentType">
    <vt:r8>167</vt:r8>
  </property>
</Properties>
</file>