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61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61DB">
      <w:pPr>
        <w:rPr>
          <w:rFonts w:cs="David"/>
          <w:b/>
          <w:bCs/>
          <w:sz w:val="24"/>
          <w:rtl/>
        </w:rPr>
      </w:pPr>
      <w:r>
        <w:rPr>
          <w:rFonts w:cs="David"/>
          <w:b/>
          <w:bCs/>
          <w:sz w:val="24"/>
          <w:rtl/>
        </w:rPr>
        <w:t>מושב שלישי</w:t>
      </w:r>
    </w:p>
    <w:p w:rsidR="00000000" w:rsidRDefault="000B61DB">
      <w:pPr>
        <w:rPr>
          <w:rFonts w:cs="David"/>
          <w:b/>
          <w:bCs/>
          <w:sz w:val="24"/>
          <w:rtl/>
        </w:rPr>
      </w:pPr>
    </w:p>
    <w:p w:rsidR="00000000" w:rsidRDefault="000B61DB">
      <w:pPr>
        <w:rPr>
          <w:rFonts w:cs="David"/>
          <w:b/>
          <w:bCs/>
          <w:sz w:val="24"/>
          <w:rtl/>
        </w:rPr>
      </w:pPr>
    </w:p>
    <w:p w:rsidR="00000000" w:rsidRDefault="000B61DB">
      <w:pPr>
        <w:rPr>
          <w:rFonts w:cs="David"/>
          <w:b/>
          <w:bCs/>
          <w:sz w:val="24"/>
          <w:rtl/>
        </w:rPr>
      </w:pPr>
    </w:p>
    <w:p w:rsidR="00000000" w:rsidRDefault="000B61DB">
      <w:pPr>
        <w:rPr>
          <w:rFonts w:cs="David"/>
          <w:b/>
          <w:bCs/>
          <w:sz w:val="24"/>
          <w:rtl/>
        </w:rPr>
      </w:pPr>
    </w:p>
    <w:p w:rsidR="00000000" w:rsidRDefault="000B61DB">
      <w:pPr>
        <w:jc w:val="center"/>
        <w:rPr>
          <w:rFonts w:cs="David"/>
          <w:b/>
          <w:bCs/>
          <w:sz w:val="24"/>
          <w:rtl/>
        </w:rPr>
      </w:pPr>
      <w:r>
        <w:rPr>
          <w:rFonts w:cs="David"/>
          <w:b/>
          <w:bCs/>
          <w:sz w:val="24"/>
          <w:rtl/>
        </w:rPr>
        <w:t>פרוטוקול מס' 586</w:t>
      </w:r>
    </w:p>
    <w:p w:rsidR="00000000" w:rsidRDefault="000B61DB">
      <w:pPr>
        <w:jc w:val="center"/>
        <w:rPr>
          <w:rFonts w:cs="David"/>
          <w:b/>
          <w:bCs/>
          <w:sz w:val="24"/>
          <w:rtl/>
        </w:rPr>
      </w:pPr>
      <w:r>
        <w:rPr>
          <w:rFonts w:cs="David"/>
          <w:b/>
          <w:bCs/>
          <w:sz w:val="24"/>
          <w:rtl/>
        </w:rPr>
        <w:t>מישיבת ועדת החוקה, חוק ומשפט</w:t>
      </w:r>
    </w:p>
    <w:p w:rsidR="00000000" w:rsidRDefault="000B61DB">
      <w:pPr>
        <w:jc w:val="center"/>
        <w:rPr>
          <w:rFonts w:cs="David"/>
          <w:b/>
          <w:bCs/>
          <w:sz w:val="24"/>
          <w:rtl/>
        </w:rPr>
      </w:pPr>
      <w:r>
        <w:rPr>
          <w:rFonts w:cs="David"/>
          <w:b/>
          <w:bCs/>
          <w:sz w:val="24"/>
          <w:u w:val="single"/>
          <w:rtl/>
        </w:rPr>
        <w:t>שהתקיימה ביום שלישי, כ"ה באב התשס"ה - 30 באוגוסט 2005 - בשעה 13:00</w:t>
      </w:r>
    </w:p>
    <w:p w:rsidR="00000000" w:rsidRDefault="000B61DB">
      <w:pPr>
        <w:rPr>
          <w:rFonts w:cs="David"/>
          <w:b/>
          <w:bCs/>
          <w:sz w:val="24"/>
          <w:rtl/>
        </w:rPr>
      </w:pPr>
    </w:p>
    <w:p w:rsidR="00000000" w:rsidRDefault="000B61DB">
      <w:pPr>
        <w:rPr>
          <w:rFonts w:cs="David"/>
          <w:b/>
          <w:bCs/>
          <w:sz w:val="24"/>
          <w:rtl/>
        </w:rPr>
      </w:pPr>
    </w:p>
    <w:p w:rsidR="00000000" w:rsidRDefault="000B61DB">
      <w:pPr>
        <w:rPr>
          <w:rFonts w:cs="David"/>
          <w:b/>
          <w:bCs/>
          <w:sz w:val="24"/>
          <w:rtl/>
        </w:rPr>
      </w:pPr>
    </w:p>
    <w:p w:rsidR="00000000" w:rsidRDefault="000B61DB">
      <w:pPr>
        <w:rPr>
          <w:rFonts w:cs="David"/>
          <w:b/>
          <w:bCs/>
          <w:sz w:val="24"/>
          <w:rtl/>
        </w:rPr>
      </w:pPr>
    </w:p>
    <w:p w:rsidR="00000000" w:rsidRDefault="000B61DB">
      <w:pPr>
        <w:tabs>
          <w:tab w:val="left" w:pos="1221"/>
        </w:tabs>
        <w:rPr>
          <w:rFonts w:cs="David"/>
          <w:b/>
          <w:bCs/>
          <w:sz w:val="24"/>
          <w:u w:val="single"/>
          <w:rtl/>
        </w:rPr>
      </w:pPr>
    </w:p>
    <w:p w:rsidR="00000000" w:rsidRDefault="000B61DB">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ההוצאה לפועל (אגרות, שכר והוצאות)(תיקון), התשס"ב-2002 (תיקון מס</w:t>
      </w:r>
      <w:r>
        <w:rPr>
          <w:rFonts w:cs="David"/>
          <w:sz w:val="24"/>
          <w:rtl/>
        </w:rPr>
        <w:t>' 2), התשס"ה-2005 - דיון והצבעה</w:t>
      </w:r>
    </w:p>
    <w:p w:rsidR="00000000" w:rsidRDefault="000B61DB">
      <w:pPr>
        <w:rPr>
          <w:rFonts w:cs="David"/>
          <w:b/>
          <w:bCs/>
          <w:sz w:val="24"/>
          <w:rtl/>
        </w:rPr>
      </w:pPr>
    </w:p>
    <w:p w:rsidR="00000000" w:rsidRDefault="000B61DB">
      <w:pPr>
        <w:rPr>
          <w:rFonts w:cs="David"/>
          <w:sz w:val="24"/>
          <w:rtl/>
        </w:rPr>
      </w:pPr>
    </w:p>
    <w:p w:rsidR="00000000" w:rsidRDefault="000B61DB">
      <w:pPr>
        <w:rPr>
          <w:rFonts w:cs="David"/>
          <w:sz w:val="24"/>
          <w:rtl/>
        </w:rPr>
      </w:pPr>
    </w:p>
    <w:p w:rsidR="00000000" w:rsidRDefault="000B61DB">
      <w:pPr>
        <w:rPr>
          <w:rFonts w:cs="David"/>
          <w:b/>
          <w:bCs/>
          <w:sz w:val="24"/>
          <w:u w:val="single"/>
          <w:rtl/>
        </w:rPr>
      </w:pPr>
      <w:r>
        <w:rPr>
          <w:rFonts w:cs="David"/>
          <w:b/>
          <w:bCs/>
          <w:sz w:val="24"/>
          <w:u w:val="single"/>
          <w:rtl/>
        </w:rPr>
        <w:t>נכחו</w:t>
      </w:r>
      <w:r>
        <w:rPr>
          <w:rFonts w:cs="David"/>
          <w:sz w:val="24"/>
          <w:rtl/>
        </w:rPr>
        <w:t>:</w:t>
      </w:r>
    </w:p>
    <w:p w:rsidR="00000000" w:rsidRDefault="000B61DB">
      <w:pPr>
        <w:rPr>
          <w:rFonts w:cs="David"/>
          <w:sz w:val="24"/>
          <w:rtl/>
        </w:rPr>
      </w:pPr>
    </w:p>
    <w:p w:rsidR="00000000" w:rsidRDefault="000B61DB">
      <w:pPr>
        <w:rPr>
          <w:rFonts w:cs="David"/>
          <w:sz w:val="24"/>
          <w:rtl/>
        </w:rPr>
      </w:pPr>
    </w:p>
    <w:p w:rsidR="00000000" w:rsidRDefault="000B61D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B61DB">
      <w:pPr>
        <w:rPr>
          <w:rFonts w:cs="David"/>
          <w:sz w:val="24"/>
          <w:rtl/>
        </w:rPr>
      </w:pPr>
    </w:p>
    <w:p w:rsidR="00000000" w:rsidRDefault="000B61DB">
      <w:pPr>
        <w:rPr>
          <w:rFonts w:cs="David"/>
          <w:sz w:val="24"/>
          <w:rtl/>
        </w:rPr>
      </w:pPr>
    </w:p>
    <w:p w:rsidR="00000000" w:rsidRDefault="000B61D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לאה רקובר, הנהלת בתי משפט</w:t>
      </w:r>
    </w:p>
    <w:p w:rsidR="00000000" w:rsidRDefault="000B61DB">
      <w:pPr>
        <w:tabs>
          <w:tab w:val="left" w:pos="1788"/>
          <w:tab w:val="left" w:pos="3631"/>
        </w:tabs>
        <w:rPr>
          <w:rFonts w:cs="David"/>
          <w:sz w:val="24"/>
          <w:rtl/>
        </w:rPr>
      </w:pPr>
      <w:r>
        <w:rPr>
          <w:rFonts w:cs="David"/>
          <w:sz w:val="24"/>
          <w:rtl/>
        </w:rPr>
        <w:tab/>
        <w:t>אריה כהן, הנהלת בתי המשפט</w:t>
      </w:r>
    </w:p>
    <w:p w:rsidR="00000000" w:rsidRDefault="000B61DB">
      <w:pPr>
        <w:tabs>
          <w:tab w:val="left" w:pos="1788"/>
          <w:tab w:val="left" w:pos="3631"/>
        </w:tabs>
        <w:rPr>
          <w:rFonts w:cs="David"/>
          <w:sz w:val="24"/>
          <w:rtl/>
        </w:rPr>
      </w:pPr>
      <w:r>
        <w:rPr>
          <w:rFonts w:cs="David"/>
          <w:sz w:val="24"/>
          <w:rtl/>
        </w:rPr>
        <w:tab/>
        <w:t>עו"ד פרדי וידר, מנכ"ל איגוד הבנקים</w:t>
      </w:r>
    </w:p>
    <w:p w:rsidR="00000000" w:rsidRDefault="000B61DB">
      <w:pPr>
        <w:tabs>
          <w:tab w:val="left" w:pos="1788"/>
          <w:tab w:val="left" w:pos="3631"/>
        </w:tabs>
        <w:rPr>
          <w:rFonts w:cs="David"/>
          <w:sz w:val="24"/>
          <w:rtl/>
        </w:rPr>
      </w:pPr>
      <w:r>
        <w:rPr>
          <w:rFonts w:cs="David"/>
          <w:sz w:val="24"/>
          <w:rtl/>
        </w:rPr>
        <w:tab/>
        <w:t>עו"ד יוסף אריה, בנק הפועלים</w:t>
      </w:r>
    </w:p>
    <w:p w:rsidR="00000000" w:rsidRDefault="000B61DB">
      <w:pPr>
        <w:tabs>
          <w:tab w:val="left" w:pos="1788"/>
          <w:tab w:val="left" w:pos="3631"/>
        </w:tabs>
        <w:rPr>
          <w:rFonts w:cs="David"/>
          <w:sz w:val="24"/>
          <w:rtl/>
        </w:rPr>
      </w:pPr>
      <w:r>
        <w:rPr>
          <w:rFonts w:cs="David"/>
          <w:sz w:val="24"/>
          <w:rtl/>
        </w:rPr>
        <w:tab/>
        <w:t>רפי רוס, בנק לאומי</w:t>
      </w:r>
    </w:p>
    <w:p w:rsidR="00000000" w:rsidRDefault="000B61DB">
      <w:pPr>
        <w:tabs>
          <w:tab w:val="left" w:pos="1788"/>
          <w:tab w:val="left" w:pos="3631"/>
        </w:tabs>
        <w:rPr>
          <w:rFonts w:cs="David"/>
          <w:sz w:val="24"/>
          <w:rtl/>
        </w:rPr>
      </w:pPr>
      <w:r>
        <w:rPr>
          <w:rFonts w:cs="David"/>
          <w:sz w:val="24"/>
          <w:rtl/>
        </w:rPr>
        <w:tab/>
        <w:t>יצחק בראון, בנק הפועלים</w:t>
      </w:r>
    </w:p>
    <w:p w:rsidR="00000000" w:rsidRDefault="000B61DB">
      <w:pPr>
        <w:tabs>
          <w:tab w:val="left" w:pos="1788"/>
          <w:tab w:val="left" w:pos="3631"/>
        </w:tabs>
        <w:rPr>
          <w:rFonts w:cs="David"/>
          <w:sz w:val="24"/>
          <w:rtl/>
        </w:rPr>
      </w:pPr>
      <w:r>
        <w:rPr>
          <w:rFonts w:cs="David"/>
          <w:sz w:val="24"/>
          <w:rtl/>
        </w:rPr>
        <w:tab/>
        <w:t>עו"ד ט</w:t>
      </w:r>
      <w:r>
        <w:rPr>
          <w:rFonts w:cs="David"/>
          <w:sz w:val="24"/>
          <w:rtl/>
        </w:rPr>
        <w:t>ל נד"ב, יועמ"ש, איגוד הבנקים</w:t>
      </w:r>
    </w:p>
    <w:p w:rsidR="00000000" w:rsidRDefault="000B61DB">
      <w:pPr>
        <w:tabs>
          <w:tab w:val="left" w:pos="1788"/>
          <w:tab w:val="left" w:pos="3631"/>
        </w:tabs>
        <w:rPr>
          <w:rFonts w:cs="David"/>
          <w:sz w:val="24"/>
          <w:rtl/>
        </w:rPr>
      </w:pPr>
      <w:r>
        <w:rPr>
          <w:rFonts w:cs="David"/>
          <w:sz w:val="24"/>
          <w:rtl/>
        </w:rPr>
        <w:tab/>
        <w:t>עו"ד אריה אריאלי, יועמ"ש, איגוד חברות הביטוח</w:t>
      </w:r>
    </w:p>
    <w:p w:rsidR="00000000" w:rsidRDefault="000B61DB">
      <w:pPr>
        <w:tabs>
          <w:tab w:val="left" w:pos="1788"/>
          <w:tab w:val="left" w:pos="3631"/>
        </w:tabs>
        <w:rPr>
          <w:rFonts w:cs="David"/>
          <w:sz w:val="24"/>
          <w:rtl/>
        </w:rPr>
      </w:pPr>
      <w:r>
        <w:rPr>
          <w:rFonts w:cs="David"/>
          <w:sz w:val="24"/>
          <w:rtl/>
        </w:rPr>
        <w:tab/>
        <w:t>עו"ד יוסי הלוי, איגוד חברות הביטוח</w:t>
      </w:r>
    </w:p>
    <w:p w:rsidR="00000000" w:rsidRDefault="000B61DB">
      <w:pPr>
        <w:rPr>
          <w:rFonts w:cs="David"/>
          <w:sz w:val="24"/>
          <w:rtl/>
        </w:rPr>
      </w:pPr>
    </w:p>
    <w:p w:rsidR="00000000" w:rsidRDefault="000B61DB">
      <w:pPr>
        <w:rPr>
          <w:rFonts w:cs="David"/>
          <w:sz w:val="24"/>
          <w:rtl/>
        </w:rPr>
      </w:pPr>
    </w:p>
    <w:p w:rsidR="00000000" w:rsidRDefault="000B61DB">
      <w:pPr>
        <w:rPr>
          <w:rFonts w:cs="David"/>
          <w:sz w:val="24"/>
          <w:rtl/>
        </w:rPr>
      </w:pPr>
    </w:p>
    <w:p w:rsidR="00000000" w:rsidRDefault="000B61D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וינשל</w:t>
      </w:r>
    </w:p>
    <w:p w:rsidR="00000000" w:rsidRDefault="000B61DB">
      <w:pPr>
        <w:rPr>
          <w:rFonts w:cs="David"/>
          <w:sz w:val="24"/>
          <w:rtl/>
        </w:rPr>
      </w:pPr>
    </w:p>
    <w:p w:rsidR="00000000" w:rsidRDefault="000B61DB">
      <w:pPr>
        <w:rPr>
          <w:rFonts w:cs="David"/>
          <w:sz w:val="24"/>
          <w:rtl/>
        </w:rPr>
      </w:pPr>
    </w:p>
    <w:p w:rsidR="00000000" w:rsidRDefault="000B61D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B61DB">
      <w:pPr>
        <w:rPr>
          <w:rFonts w:cs="David"/>
          <w:sz w:val="24"/>
          <w:rtl/>
        </w:rPr>
      </w:pPr>
    </w:p>
    <w:p w:rsidR="00000000" w:rsidRDefault="000B61DB">
      <w:pPr>
        <w:rPr>
          <w:rFonts w:cs="David"/>
          <w:sz w:val="24"/>
          <w:rtl/>
        </w:rPr>
      </w:pPr>
    </w:p>
    <w:p w:rsidR="00000000" w:rsidRDefault="000B61DB">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0B61DB">
      <w:pPr>
        <w:rPr>
          <w:rFonts w:cs="David"/>
          <w:b/>
          <w:bCs/>
          <w:sz w:val="24"/>
          <w:rtl/>
        </w:rPr>
      </w:pPr>
    </w:p>
    <w:p w:rsidR="00000000" w:rsidRDefault="000B61D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ההוצאה לפועל (אגרות, שכר והוצאות)(תיקון), התשס"ב-2002 (ת</w:t>
      </w:r>
      <w:r>
        <w:rPr>
          <w:rFonts w:cs="David"/>
          <w:b/>
          <w:bCs/>
          <w:sz w:val="24"/>
          <w:u w:val="single"/>
          <w:rtl/>
        </w:rPr>
        <w:t>יקון מס' 2),</w:t>
      </w:r>
    </w:p>
    <w:p w:rsidR="00000000" w:rsidRDefault="000B61DB">
      <w:pPr>
        <w:tabs>
          <w:tab w:val="left" w:pos="1221"/>
        </w:tabs>
        <w:jc w:val="center"/>
        <w:rPr>
          <w:rFonts w:cs="David"/>
          <w:b/>
          <w:bCs/>
          <w:sz w:val="24"/>
          <w:u w:val="single"/>
          <w:rtl/>
        </w:rPr>
      </w:pPr>
      <w:r>
        <w:rPr>
          <w:rFonts w:cs="David"/>
          <w:b/>
          <w:bCs/>
          <w:sz w:val="24"/>
          <w:u w:val="single"/>
          <w:rtl/>
        </w:rPr>
        <w:t>התשס"ה-2005 - דיון והצבעה</w:t>
      </w:r>
    </w:p>
    <w:p w:rsidR="00000000" w:rsidRDefault="000B61DB">
      <w:pPr>
        <w:jc w:val="center"/>
        <w:rPr>
          <w:rFonts w:cs="David"/>
          <w:b/>
          <w:bCs/>
          <w:sz w:val="24"/>
          <w:u w:val="single"/>
          <w:rtl/>
        </w:rPr>
      </w:pPr>
    </w:p>
    <w:p w:rsidR="00000000" w:rsidRDefault="000B61DB">
      <w:pPr>
        <w:rPr>
          <w:rFonts w:cs="David"/>
          <w:sz w:val="24"/>
          <w:u w:val="single"/>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שלום רב, אני מתכבד לפתוח את הישיבה.</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הם מבקשים שנאשר עוד דחייה של ה-7 ₪ כדי שהם יוכלו לנסח סופית את ההסדר.</w:t>
      </w:r>
    </w:p>
    <w:p w:rsidR="00000000" w:rsidRDefault="000B61DB">
      <w:pPr>
        <w:rPr>
          <w:rFonts w:cs="David"/>
          <w:sz w:val="24"/>
          <w:rtl/>
        </w:rPr>
      </w:pPr>
    </w:p>
    <w:p w:rsidR="00000000" w:rsidRDefault="000B61DB">
      <w:pPr>
        <w:rPr>
          <w:rFonts w:cs="David"/>
          <w:sz w:val="24"/>
          <w:rtl/>
        </w:rPr>
      </w:pPr>
      <w:r>
        <w:rPr>
          <w:rFonts w:cs="David"/>
          <w:sz w:val="24"/>
          <w:u w:val="single"/>
          <w:rtl/>
        </w:rPr>
        <w:t>יוסי הלוי:</w:t>
      </w:r>
    </w:p>
    <w:p w:rsidR="00000000" w:rsidRDefault="000B61DB">
      <w:pPr>
        <w:rPr>
          <w:rFonts w:cs="David"/>
          <w:sz w:val="24"/>
          <w:rtl/>
        </w:rPr>
      </w:pPr>
    </w:p>
    <w:p w:rsidR="00000000" w:rsidRDefault="000B61DB">
      <w:pPr>
        <w:rPr>
          <w:rFonts w:cs="David"/>
          <w:sz w:val="24"/>
          <w:rtl/>
        </w:rPr>
      </w:pPr>
      <w:r>
        <w:rPr>
          <w:rFonts w:cs="David"/>
          <w:sz w:val="24"/>
          <w:rtl/>
        </w:rPr>
        <w:tab/>
        <w:t>הדיון היום נקבע להארכת התקנות, ואין לנו התנגדות לזה.</w:t>
      </w:r>
    </w:p>
    <w:p w:rsidR="00000000" w:rsidRDefault="000B61DB">
      <w:pPr>
        <w:rPr>
          <w:rFonts w:cs="David"/>
          <w:sz w:val="24"/>
          <w:rtl/>
        </w:rPr>
      </w:pPr>
    </w:p>
    <w:p w:rsidR="00000000" w:rsidRDefault="000B61DB">
      <w:pPr>
        <w:rPr>
          <w:rFonts w:cs="David"/>
          <w:sz w:val="24"/>
          <w:rtl/>
        </w:rPr>
      </w:pPr>
      <w:r>
        <w:rPr>
          <w:rFonts w:cs="David"/>
          <w:sz w:val="24"/>
          <w:u w:val="single"/>
          <w:rtl/>
        </w:rPr>
        <w:t>קרן וי</w:t>
      </w:r>
      <w:r>
        <w:rPr>
          <w:rFonts w:cs="David"/>
          <w:sz w:val="24"/>
          <w:u w:val="single"/>
          <w:rtl/>
        </w:rPr>
        <w:t>נשל:</w:t>
      </w:r>
    </w:p>
    <w:p w:rsidR="00000000" w:rsidRDefault="000B61DB">
      <w:pPr>
        <w:rPr>
          <w:rFonts w:cs="David"/>
          <w:sz w:val="24"/>
          <w:rtl/>
        </w:rPr>
      </w:pPr>
    </w:p>
    <w:p w:rsidR="00000000" w:rsidRDefault="000B61DB">
      <w:pPr>
        <w:rPr>
          <w:rFonts w:cs="David"/>
          <w:sz w:val="24"/>
          <w:rtl/>
        </w:rPr>
      </w:pPr>
      <w:r>
        <w:rPr>
          <w:rFonts w:cs="David"/>
          <w:sz w:val="24"/>
          <w:rtl/>
        </w:rPr>
        <w:tab/>
        <w:t>סקירה מהירה; המצב הוא שעד 2002 עוקלו גם מהבנקים וגם מחברות הביטוח כספים של חייבים על-ידי ההוצאה לפועל בלי לשלם להם כסף על החיפוש ועל תפיסת העיקול. המצב הזה תוקן בשנת 2002, כשיש חובה שהיא על החייב, מגולגלת על החייב-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משלם תשלום של 7 ₪ </w:t>
      </w:r>
      <w:r>
        <w:rPr>
          <w:rFonts w:cs="David"/>
          <w:sz w:val="24"/>
          <w:rtl/>
        </w:rPr>
        <w:t xml:space="preserve">היום בעד כל בקשה, והבקשה הזו משוגרת למרכזי הבנקים. בנק זה בקשה. </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אנו מדברים על תשלום לצד השלישי על חיפוש, תפיסת העיקול. סכום התשלום הזה במקור, כשנקבע ב-2002, אמרו שהתשלום יהיה 2 ₪ אם לא נתפס עיקול, כי אז הבנקים או חברות הביטוח אומרים: אין חשב</w:t>
      </w:r>
      <w:r>
        <w:rPr>
          <w:rFonts w:cs="David"/>
          <w:sz w:val="24"/>
          <w:rtl/>
        </w:rPr>
        <w:t>ון, ונגמר הסיפור. אם יש חשבון, הם צריכים לעקוב אחריו 90 יום, עושים פעולות, לכן הם אמורים לקבל תשלום של 25 ₪.</w:t>
      </w:r>
    </w:p>
    <w:p w:rsidR="00000000" w:rsidRDefault="000B61DB">
      <w:pPr>
        <w:rPr>
          <w:rFonts w:cs="David"/>
          <w:sz w:val="24"/>
          <w:rtl/>
        </w:rPr>
      </w:pPr>
    </w:p>
    <w:p w:rsidR="00000000" w:rsidRDefault="000B61DB">
      <w:pPr>
        <w:rPr>
          <w:rFonts w:cs="David"/>
          <w:sz w:val="24"/>
          <w:rtl/>
        </w:rPr>
      </w:pPr>
      <w:r>
        <w:rPr>
          <w:rFonts w:cs="David"/>
          <w:sz w:val="24"/>
          <w:rtl/>
        </w:rPr>
        <w:tab/>
        <w:t>מערכת ההוצאה לפועל לא ערוכה לתשלום הדיפרנציאצי, ולכן דחינו את זה בשנה וחצי. אחרי כן הם עדיין לא היו ערוכים והתשלום שנקבע היה קבוע - 9 ש"ח. אחרי כ</w:t>
      </w:r>
      <w:r>
        <w:rPr>
          <w:rFonts w:cs="David"/>
          <w:sz w:val="24"/>
          <w:rtl/>
        </w:rPr>
        <w:t>ן הם עדיין לא היו ערוכים והארכנו את זה לעוד פרק זמן של חצי שנה, לדעתי, ואז הורדנו את הסכום ל-7 ₪. כלומר הם היו יכולים להיות מוכנים, אך מערכת בתי המשפט גילתה שזה עולה הרבה כסף.</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מערכת ההוצאה לפועל נערכה מבחינה מחשובית לתשלום הדיפרנציאלי ולכך שה</w:t>
      </w:r>
      <w:r>
        <w:rPr>
          <w:rFonts w:cs="David"/>
          <w:sz w:val="24"/>
          <w:rtl/>
        </w:rPr>
        <w:t>תשלומים יועברו דרכה, אך לא נלקחו בחשבון שני אלמנטים; התכנון היה שמחלק מהזוכים שאינם משלמים באמצעות הרשאה לחיוב חשבון ייגבה מראש סכום של 25 ₪, הבקשה תוזרם לבנק, ולפי תשובת הבנק, חלק מהכסף יוחזר בכסף לזוכים. כאשר יש הרשאה לחיוב חשבון, התכנון היה כזה: זוכה מג</w:t>
      </w:r>
      <w:r>
        <w:rPr>
          <w:rFonts w:cs="David"/>
          <w:sz w:val="24"/>
          <w:rtl/>
        </w:rPr>
        <w:t>יש בקשה לבצע עיקול. היא מוזרמת לבנק והוא נותן תשובה. אם תשובתו שלילית, מחייבים את חשבון הזוכה ב-2 ₪. אם חיובית, ב-25 ₪. יש זוכים שאין להם הסדר של הרשאה לחיוב חשבון, שאפשר לחייב חשבונם בשלבים מאוחרים יותר. נשארה קבוצת זוכים שמשלמים במזומן. לגבי קבוצה זו ההס</w:t>
      </w:r>
      <w:r>
        <w:rPr>
          <w:rFonts w:cs="David"/>
          <w:sz w:val="24"/>
          <w:rtl/>
        </w:rPr>
        <w:t>דר שתוכנן היה שהם ישלמו מראש 25 ₪ ועל-פי תוצאת הבקשה, לחלק יוחזר הכסף. כל מהלך ההחזרה, מהי תשובה חיובית ושלילית, תוכנן שיוציאו צ'קים שמחזירים את הסכומים לזוכים, זה לא הגיוני, ותוכנן גם שייגבו את ה-25 ₪, ועלתה שאלת הריבית שאינה פתורה.</w:t>
      </w:r>
    </w:p>
    <w:p w:rsidR="00000000" w:rsidRDefault="000B61DB">
      <w:pPr>
        <w:rPr>
          <w:rFonts w:cs="David"/>
          <w:sz w:val="24"/>
          <w:rtl/>
        </w:rPr>
      </w:pPr>
    </w:p>
    <w:p w:rsidR="00000000" w:rsidRDefault="000B61DB">
      <w:pPr>
        <w:rPr>
          <w:rFonts w:cs="David"/>
          <w:sz w:val="24"/>
          <w:rtl/>
        </w:rPr>
      </w:pPr>
      <w:r>
        <w:rPr>
          <w:rFonts w:cs="David"/>
          <w:sz w:val="24"/>
          <w:rtl/>
        </w:rPr>
        <w:tab/>
        <w:t>מנהל בתי המשפט, הדבר</w:t>
      </w:r>
      <w:r>
        <w:rPr>
          <w:rFonts w:cs="David"/>
          <w:sz w:val="24"/>
          <w:rtl/>
        </w:rPr>
        <w:t>ים הובאו לידיעתו, הוא ביקש לעצור הכל והגשנו את הדחייה האחרונה. המשמעות של הפקת הצ'קים, ניהולם, שליחתם בדואר רשום היא עלות של 10 מיליון ₪, אנו יכולים להראות את החישובים, ויש העלות של שמירת הכסף. בועז אוקון ביקש לעצור הכל, הוא הרים לך טלפון כאשר התברר לו הנו</w:t>
      </w:r>
      <w:r>
        <w:rPr>
          <w:rFonts w:cs="David"/>
          <w:sz w:val="24"/>
          <w:rtl/>
        </w:rPr>
        <w:t xml:space="preserve">שא הזה. באנו בדברים גם עם ניהול הבנקים, יש </w:t>
      </w:r>
      <w:r>
        <w:rPr>
          <w:rFonts w:cs="David"/>
          <w:sz w:val="24"/>
          <w:rtl/>
        </w:rPr>
        <w:lastRenderedPageBreak/>
        <w:t xml:space="preserve">מכתב מפורט לפי דרישתו של יצחק לוי שניהל את הישיבה שבה התבקשה האורכה, שלחנו דיווח מפורט של מצב העניינים. זה נשלח אליך לפני חודש. </w:t>
      </w:r>
    </w:p>
    <w:p w:rsidR="00000000" w:rsidRDefault="000B61DB">
      <w:pPr>
        <w:rPr>
          <w:rFonts w:cs="David"/>
          <w:sz w:val="24"/>
          <w:rtl/>
        </w:rPr>
      </w:pPr>
    </w:p>
    <w:p w:rsidR="00000000" w:rsidRDefault="000B61DB">
      <w:pPr>
        <w:rPr>
          <w:rFonts w:cs="David"/>
          <w:sz w:val="24"/>
          <w:rtl/>
        </w:rPr>
      </w:pPr>
      <w:r>
        <w:rPr>
          <w:rFonts w:cs="David"/>
          <w:sz w:val="24"/>
          <w:rtl/>
        </w:rPr>
        <w:tab/>
        <w:t>לאחר מכתב זה קיימנו עוד ישיבות עם איגוד הבנקים, מנהל בתי המשפט נכנס לעובי הקורה וה</w:t>
      </w:r>
      <w:r>
        <w:rPr>
          <w:rFonts w:cs="David"/>
          <w:sz w:val="24"/>
          <w:rtl/>
        </w:rPr>
        <w:t>גענו עם איגוד הבנקים להסדר, שמקובל על לשכת עורכי הדין, ויש הסמכה לגבי ההסדר שמבחינת מערכות המחשוב של בית המשפט, הן ממשיכות לפעול, אנו לא משנים את התשלום הדיפרנציאלי, הוא ממשיך לחול, אך המערכות ממשיכות לתפקד כמעט כאילו מדובר בסכום קבוע, כל ההפקה של התשלומים</w:t>
      </w:r>
      <w:r>
        <w:rPr>
          <w:rFonts w:cs="David"/>
          <w:sz w:val="24"/>
          <w:rtl/>
        </w:rPr>
        <w:t xml:space="preserve"> – יזוכו על-ידי הבנקים, צדדי ג' יזכו את חשבונות הזכאים להפרש בגין תשובה שלילית, וזה מה שיביא לחיסכון של אותם 10 מיליון ₪.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לפי ההסדר, מה שמתכננים, בא הזוכה ללשכת הוצאה לפועל, אומר: אני רוצה לעשות סריקה ועיקול חשבון בנק, נגיד בארבעה. ה</w:t>
      </w:r>
      <w:r>
        <w:rPr>
          <w:rFonts w:cs="David"/>
          <w:sz w:val="24"/>
          <w:rtl/>
        </w:rPr>
        <w:t xml:space="preserve">וא משלם 100 ₪ עבור החיפוש. מצאו באחד. </w:t>
      </w:r>
    </w:p>
    <w:p w:rsidR="00000000" w:rsidRDefault="000B61DB">
      <w:pPr>
        <w:rPr>
          <w:rFonts w:cs="David"/>
          <w:sz w:val="24"/>
          <w:rtl/>
        </w:rPr>
      </w:pPr>
    </w:p>
    <w:p w:rsidR="00000000" w:rsidRDefault="000B61DB">
      <w:pPr>
        <w:rPr>
          <w:rFonts w:cs="David"/>
          <w:sz w:val="24"/>
          <w:rtl/>
        </w:rPr>
      </w:pPr>
      <w:r>
        <w:rPr>
          <w:rFonts w:cs="David"/>
          <w:sz w:val="24"/>
          <w:u w:val="single"/>
          <w:rtl/>
        </w:rPr>
        <w:t>טל נד"ב:</w:t>
      </w:r>
    </w:p>
    <w:p w:rsidR="00000000" w:rsidRDefault="000B61DB">
      <w:pPr>
        <w:rPr>
          <w:rFonts w:cs="David"/>
          <w:sz w:val="24"/>
          <w:rtl/>
        </w:rPr>
      </w:pPr>
    </w:p>
    <w:p w:rsidR="00000000" w:rsidRDefault="000B61DB">
      <w:pPr>
        <w:rPr>
          <w:rFonts w:cs="David"/>
          <w:sz w:val="24"/>
          <w:rtl/>
        </w:rPr>
      </w:pPr>
      <w:r>
        <w:rPr>
          <w:rFonts w:cs="David"/>
          <w:sz w:val="24"/>
          <w:rtl/>
        </w:rPr>
        <w:tab/>
        <w:t xml:space="preserve">יש שלוש קבוצות של זוכים, ולכל אחת הסדר שונה. קבוצה אחת שהיא כ-90% מהזוכים עובדת באמצעות עורכי דין שמקושרים ישירות להוצאה לפועל. קבוצה זו מזינה ישירות את צווי העיקול מהמשרד של עורך הדין במחשב להוצאה לפועל, </w:t>
      </w:r>
      <w:r>
        <w:rPr>
          <w:rFonts w:cs="David"/>
          <w:sz w:val="24"/>
          <w:rtl/>
        </w:rPr>
        <w:t>הם לא משלמים מראש שום דבר. הם נתנו מראש להנהלת בתי המשפט או הרשאה לחיוב חשבונם, או הפקידו פיקדון, ואחרי שחזרה תשובה, מחייבים אותם בסכום המלא. זה הרוב המכריע.</w:t>
      </w:r>
    </w:p>
    <w:p w:rsidR="00000000" w:rsidRDefault="000B61DB">
      <w:pPr>
        <w:rPr>
          <w:rFonts w:cs="David"/>
          <w:sz w:val="24"/>
          <w:rtl/>
        </w:rPr>
      </w:pPr>
    </w:p>
    <w:p w:rsidR="00000000" w:rsidRDefault="000B61DB">
      <w:pPr>
        <w:rPr>
          <w:rFonts w:cs="David"/>
          <w:sz w:val="24"/>
          <w:rtl/>
        </w:rPr>
      </w:pPr>
      <w:r>
        <w:rPr>
          <w:rFonts w:cs="David"/>
          <w:sz w:val="24"/>
          <w:rtl/>
        </w:rPr>
        <w:tab/>
        <w:t>יש עוד שתי קבוצות שנקראים בלתי-מיוצגים, באים באמצעות עורך דין שלא עובד דרך המערכות הגדולות או בא</w:t>
      </w:r>
      <w:r>
        <w:rPr>
          <w:rFonts w:cs="David"/>
          <w:sz w:val="24"/>
          <w:rtl/>
        </w:rPr>
        <w:t xml:space="preserve">ים בעצמם. הם מתפצלים לסוג אחד שמוכן לתת מספר חשבון להחזרת הכסף, לדעתי, זה יהיה הרוב המכריע. אותם אנשים ייתנו את ה-25 ₪, ייפתח להם ו העיקול ויישלח, אם התשובה לצו העיקול תהיה חיובית, הם שילמו את ה-25 ₪. אם שלילית, הבנקים לקחו על עצמם לזכות את חשבונם בהפרש.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למה אנו לא הלכנו על תשלום אחיד?</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 xml:space="preserve">זו שאלה טובה. הבעיה היא הסכום.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לשכת עורכי הדין לא מוכנים.</w:t>
      </w:r>
    </w:p>
    <w:p w:rsidR="00000000" w:rsidRDefault="000B61DB">
      <w:pPr>
        <w:rPr>
          <w:rFonts w:cs="David"/>
          <w:sz w:val="24"/>
          <w:rtl/>
        </w:rPr>
      </w:pPr>
    </w:p>
    <w:p w:rsidR="00000000" w:rsidRDefault="000B61DB">
      <w:pPr>
        <w:rPr>
          <w:rFonts w:cs="David"/>
          <w:sz w:val="24"/>
          <w:rtl/>
        </w:rPr>
      </w:pPr>
      <w:r>
        <w:rPr>
          <w:rFonts w:cs="David"/>
          <w:sz w:val="24"/>
          <w:u w:val="single"/>
          <w:rtl/>
        </w:rPr>
        <w:t>אריה אריאלי:</w:t>
      </w:r>
    </w:p>
    <w:p w:rsidR="00000000" w:rsidRDefault="000B61DB">
      <w:pPr>
        <w:rPr>
          <w:rFonts w:cs="David"/>
          <w:sz w:val="24"/>
          <w:rtl/>
        </w:rPr>
      </w:pPr>
    </w:p>
    <w:p w:rsidR="00000000" w:rsidRDefault="000B61DB">
      <w:pPr>
        <w:rPr>
          <w:rFonts w:cs="David"/>
          <w:sz w:val="24"/>
          <w:rtl/>
        </w:rPr>
      </w:pPr>
      <w:r>
        <w:rPr>
          <w:rFonts w:cs="David"/>
          <w:sz w:val="24"/>
          <w:rtl/>
        </w:rPr>
        <w:tab/>
        <w:t xml:space="preserve">צדדי ג' זה לא רק בנקים.  </w:t>
      </w:r>
    </w:p>
    <w:p w:rsidR="00000000" w:rsidRDefault="000B61DB">
      <w:pPr>
        <w:rPr>
          <w:rFonts w:cs="David"/>
          <w:sz w:val="24"/>
          <w:u w:val="single"/>
          <w:rtl/>
        </w:rPr>
      </w:pPr>
    </w:p>
    <w:p w:rsidR="00000000" w:rsidRDefault="000B61DB">
      <w:pPr>
        <w:rPr>
          <w:rFonts w:cs="David"/>
          <w:sz w:val="24"/>
          <w:rtl/>
        </w:rPr>
      </w:pPr>
      <w:r>
        <w:rPr>
          <w:rFonts w:cs="David"/>
          <w:sz w:val="24"/>
          <w:u w:val="single"/>
          <w:rtl/>
        </w:rPr>
        <w:t>פרדי וידר:</w:t>
      </w:r>
    </w:p>
    <w:p w:rsidR="00000000" w:rsidRDefault="000B61DB">
      <w:pPr>
        <w:rPr>
          <w:rFonts w:cs="David"/>
          <w:sz w:val="24"/>
          <w:rtl/>
        </w:rPr>
      </w:pPr>
    </w:p>
    <w:p w:rsidR="00000000" w:rsidRDefault="000B61DB">
      <w:pPr>
        <w:rPr>
          <w:rFonts w:cs="David"/>
          <w:sz w:val="24"/>
          <w:rtl/>
        </w:rPr>
      </w:pPr>
      <w:r>
        <w:rPr>
          <w:rFonts w:cs="David"/>
          <w:sz w:val="24"/>
          <w:rtl/>
        </w:rPr>
        <w:tab/>
        <w:t xml:space="preserve">הפתרון הנכון הוא שהתשלומים יהיו דיפרנציאליים, כיוון שמדובר </w:t>
      </w:r>
      <w:r>
        <w:rPr>
          <w:rFonts w:cs="David"/>
          <w:sz w:val="24"/>
          <w:rtl/>
        </w:rPr>
        <w:t>במוצרים שונים. כשכל התמחירים שהוצגו בפני ועדות קודמות הראו עלות הרבה יותר גבוהה, 25 ₪ אינו העלות האמיתית. הסיבוך שאתה אומר הוא לא של מי שצריך לבצע את זה. למעלה מ-90%, לא צריכה להיות בעיה. תשלום אחיד הוא פתרון מעוות.</w:t>
      </w:r>
    </w:p>
    <w:p w:rsidR="00000000" w:rsidRDefault="000B61DB">
      <w:pPr>
        <w:rPr>
          <w:rFonts w:cs="David"/>
          <w:sz w:val="24"/>
          <w:rtl/>
        </w:rPr>
      </w:pPr>
    </w:p>
    <w:p w:rsidR="00000000" w:rsidRDefault="000B61DB">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האדם שמבקש את הסר</w:t>
      </w:r>
      <w:r>
        <w:rPr>
          <w:rFonts w:cs="David"/>
          <w:sz w:val="24"/>
          <w:rtl/>
        </w:rPr>
        <w:t>יקה הזאת, בדרך כלל, מה המספר הממוצע שהוא מבקש?</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עד לפני 2002 עשינו 45 מיליון עיקולים, צדדי ג', שלא שילמו כסף, אז היו מגישים בממוצע בין 70-100 גופים צדדי ג'. מאז 2002 ירדנו ל-3 מיליון עיקולים בשנה. בממוצע מדובר ב-5-7 גופים ליום.</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w:t>
      </w:r>
      <w:r>
        <w:rPr>
          <w:rFonts w:cs="David"/>
          <w:sz w:val="24"/>
          <w:u w:val="single"/>
          <w:rtl/>
        </w:rPr>
        <w:t>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מה אחוז הסריקות שמעלות ממצא חיובי?</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 xml:space="preserve">בממוצע, 84% זה שלילי, 9% חיובי ו-7% שעוד לא אושר, כלומר בערך 87% שלילי.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מדוע אני לא יכול לקבוע שאני לוקח 86% מה-2, שזה 1.72 פלוס 15% מ-25 שזה 37.5 אגורות, ומחבר את זה יחד, וזה יית</w:t>
      </w:r>
      <w:r>
        <w:rPr>
          <w:rFonts w:cs="David"/>
          <w:sz w:val="24"/>
          <w:rtl/>
        </w:rPr>
        <w:t xml:space="preserve">ן לי 5.50? נגיד שאעלה את זה ל-6, ואומר: כל בקשה עולה 6 ₪. לא פגעת - לא פגעת. </w:t>
      </w:r>
    </w:p>
    <w:p w:rsidR="00000000" w:rsidRDefault="000B61DB">
      <w:pPr>
        <w:rPr>
          <w:rFonts w:cs="David"/>
          <w:sz w:val="24"/>
          <w:rtl/>
        </w:rPr>
      </w:pPr>
    </w:p>
    <w:p w:rsidR="00000000" w:rsidRDefault="000B61DB">
      <w:pPr>
        <w:rPr>
          <w:rFonts w:cs="David"/>
          <w:sz w:val="24"/>
          <w:rtl/>
        </w:rPr>
      </w:pPr>
      <w:r>
        <w:rPr>
          <w:rFonts w:cs="David"/>
          <w:sz w:val="24"/>
          <w:u w:val="single"/>
          <w:rtl/>
        </w:rPr>
        <w:t>פרדי וידר:</w:t>
      </w:r>
    </w:p>
    <w:p w:rsidR="00000000" w:rsidRDefault="000B61DB">
      <w:pPr>
        <w:rPr>
          <w:rFonts w:cs="David"/>
          <w:sz w:val="24"/>
          <w:rtl/>
        </w:rPr>
      </w:pPr>
    </w:p>
    <w:p w:rsidR="00000000" w:rsidRDefault="000B61DB">
      <w:pPr>
        <w:rPr>
          <w:rFonts w:cs="David"/>
          <w:sz w:val="24"/>
          <w:rtl/>
        </w:rPr>
      </w:pPr>
      <w:r>
        <w:rPr>
          <w:rFonts w:cs="David"/>
          <w:sz w:val="24"/>
          <w:rtl/>
        </w:rPr>
        <w:tab/>
        <w:t>הממוצע לא יכול לשקף.</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לכן קודם אני בודק. </w:t>
      </w:r>
    </w:p>
    <w:p w:rsidR="00000000" w:rsidRDefault="000B61DB">
      <w:pPr>
        <w:rPr>
          <w:rFonts w:cs="David"/>
          <w:sz w:val="24"/>
          <w:rtl/>
        </w:rPr>
      </w:pPr>
    </w:p>
    <w:p w:rsidR="00000000" w:rsidRDefault="000B61DB">
      <w:pPr>
        <w:rPr>
          <w:rFonts w:cs="David"/>
          <w:sz w:val="24"/>
          <w:rtl/>
        </w:rPr>
      </w:pPr>
      <w:r>
        <w:rPr>
          <w:rFonts w:cs="David"/>
          <w:sz w:val="24"/>
          <w:u w:val="single"/>
          <w:rtl/>
        </w:rPr>
        <w:t>פרדי וידר:</w:t>
      </w:r>
    </w:p>
    <w:p w:rsidR="00000000" w:rsidRDefault="000B61DB">
      <w:pPr>
        <w:rPr>
          <w:rFonts w:cs="David"/>
          <w:sz w:val="24"/>
          <w:rtl/>
        </w:rPr>
      </w:pPr>
    </w:p>
    <w:p w:rsidR="00000000" w:rsidRDefault="000B61DB">
      <w:pPr>
        <w:rPr>
          <w:rFonts w:cs="David"/>
          <w:sz w:val="24"/>
          <w:rtl/>
        </w:rPr>
      </w:pPr>
      <w:r>
        <w:rPr>
          <w:rFonts w:cs="David"/>
          <w:sz w:val="24"/>
          <w:rtl/>
        </w:rPr>
        <w:tab/>
        <w:t>אביא לך את הנתונים.</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לגבי התשלום האחיד, היתה ועדה בראשות השופט בר אופיר. הנ</w:t>
      </w:r>
      <w:r>
        <w:rPr>
          <w:rFonts w:cs="David"/>
          <w:sz w:val="24"/>
          <w:rtl/>
        </w:rPr>
        <w:t>הלת בתי המשפט, לשכת עורכי הדין וחברות הביטוח רצו ללכת לתשלום האחיד, הבנקים לא היו מוכנים ללכת לנושא התשלום האחיד, לכן זה הגיע לוועדה ופה הוחלט על התשלום הדיפרנציאלי.</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לא יודע למה החלטתי כך.</w:t>
      </w:r>
    </w:p>
    <w:p w:rsidR="00000000" w:rsidRDefault="000B61DB">
      <w:pPr>
        <w:rPr>
          <w:rFonts w:cs="David"/>
          <w:sz w:val="24"/>
          <w:rtl/>
        </w:rPr>
      </w:pPr>
    </w:p>
    <w:p w:rsidR="00000000" w:rsidRDefault="000B61DB">
      <w:pPr>
        <w:rPr>
          <w:rFonts w:cs="David"/>
          <w:sz w:val="24"/>
          <w:rtl/>
        </w:rPr>
      </w:pPr>
      <w:r>
        <w:rPr>
          <w:rFonts w:cs="David"/>
          <w:sz w:val="24"/>
          <w:u w:val="single"/>
          <w:rtl/>
        </w:rPr>
        <w:t>רפי רוס:</w:t>
      </w:r>
    </w:p>
    <w:p w:rsidR="00000000" w:rsidRDefault="000B61DB">
      <w:pPr>
        <w:rPr>
          <w:rFonts w:cs="David"/>
          <w:sz w:val="24"/>
          <w:rtl/>
        </w:rPr>
      </w:pPr>
    </w:p>
    <w:p w:rsidR="00000000" w:rsidRDefault="000B61DB">
      <w:pPr>
        <w:rPr>
          <w:rFonts w:cs="David"/>
          <w:sz w:val="24"/>
          <w:rtl/>
        </w:rPr>
      </w:pPr>
      <w:r>
        <w:rPr>
          <w:rFonts w:cs="David"/>
          <w:sz w:val="24"/>
          <w:rtl/>
        </w:rPr>
        <w:tab/>
        <w:t>זה לא נכון, מה שאתה אומר.</w:t>
      </w:r>
    </w:p>
    <w:p w:rsidR="00000000" w:rsidRDefault="000B61DB">
      <w:pPr>
        <w:rPr>
          <w:rFonts w:cs="David"/>
          <w:sz w:val="24"/>
          <w:rtl/>
        </w:rPr>
      </w:pPr>
    </w:p>
    <w:p w:rsidR="00000000" w:rsidRDefault="000B61DB">
      <w:pPr>
        <w:rPr>
          <w:rFonts w:cs="David"/>
          <w:sz w:val="24"/>
          <w:u w:val="single"/>
          <w:rtl/>
        </w:rPr>
      </w:pPr>
      <w:r>
        <w:rPr>
          <w:rFonts w:cs="David"/>
          <w:sz w:val="24"/>
          <w:u w:val="single"/>
          <w:rtl/>
        </w:rPr>
        <w:t>הי</w:t>
      </w:r>
      <w:r>
        <w:rPr>
          <w:rFonts w:cs="David"/>
          <w:sz w:val="24"/>
          <w:u w:val="single"/>
          <w:rtl/>
        </w:rPr>
        <w:t>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יש הרבה דברים בחיים שאתה אומר: זה לא צודק, אך זה יעיל וכך זה יהיה. </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נושא עיקולי צד ג', זה לא לכל גורם צד ג', רק למי שמקושר במדיה, מדובר כרגע רק על הבנקים, על חברות הביטוח ועוד ביטוח. כל שאר הגופים שעושים צדדי ג' לא מקבלים תשל</w:t>
      </w:r>
      <w:r>
        <w:rPr>
          <w:rFonts w:cs="David"/>
          <w:sz w:val="24"/>
          <w:rtl/>
        </w:rPr>
        <w:t>ום זה.</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הייתי פותר את הבעיה כך; לגבי 85% שעושים במדיה, נשאיר את הסידור כמו שהוא. זה ממוחשב, אף אחד לא ניזוק, אין פה בירוקרטיה. לגבי כל השאר יהיה תעריף אחיד, ונגמור עם זה. מה הקושי?</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אם היום כל הגופים צדדי ג' יקבלו 15 מי</w:t>
      </w:r>
      <w:r>
        <w:rPr>
          <w:rFonts w:cs="David"/>
          <w:sz w:val="24"/>
          <w:rtl/>
        </w:rPr>
        <w:t>ליון, אם הולכים בשיטה שלך, שזה 5 ₪, הם יקבלו 19 מיליון ₪, כלומר עוד 4 מיליון. זה המציאות לפי הנתונים לפי היום.</w:t>
      </w:r>
    </w:p>
    <w:p w:rsidR="00000000" w:rsidRDefault="000B61DB">
      <w:pPr>
        <w:rPr>
          <w:rFonts w:cs="David"/>
          <w:sz w:val="24"/>
          <w:rtl/>
        </w:rPr>
      </w:pPr>
    </w:p>
    <w:p w:rsidR="00000000" w:rsidRDefault="000B61DB">
      <w:pPr>
        <w:rPr>
          <w:rFonts w:cs="David"/>
          <w:sz w:val="24"/>
          <w:rtl/>
        </w:rPr>
      </w:pPr>
      <w:r>
        <w:rPr>
          <w:rFonts w:cs="David"/>
          <w:sz w:val="24"/>
          <w:rtl/>
        </w:rPr>
        <w:tab/>
        <w:t>מתוך התשובות החיוביות, רק כ-20% יש כסף.</w:t>
      </w:r>
    </w:p>
    <w:p w:rsidR="00000000" w:rsidRDefault="000B61DB">
      <w:pPr>
        <w:rPr>
          <w:rFonts w:cs="David"/>
          <w:sz w:val="24"/>
          <w:rtl/>
        </w:rPr>
      </w:pPr>
    </w:p>
    <w:p w:rsidR="00000000" w:rsidRDefault="000B61DB">
      <w:pPr>
        <w:rPr>
          <w:rFonts w:cs="David"/>
          <w:sz w:val="24"/>
          <w:rtl/>
        </w:rPr>
      </w:pPr>
      <w:r>
        <w:rPr>
          <w:rFonts w:cs="David"/>
          <w:sz w:val="24"/>
          <w:u w:val="single"/>
          <w:rtl/>
        </w:rPr>
        <w:t>יוסי הלוי:</w:t>
      </w:r>
    </w:p>
    <w:p w:rsidR="00000000" w:rsidRDefault="000B61DB">
      <w:pPr>
        <w:rPr>
          <w:rFonts w:cs="David"/>
          <w:sz w:val="24"/>
          <w:rtl/>
        </w:rPr>
      </w:pPr>
    </w:p>
    <w:p w:rsidR="00000000" w:rsidRDefault="000B61DB">
      <w:pPr>
        <w:rPr>
          <w:rFonts w:cs="David"/>
          <w:sz w:val="24"/>
          <w:rtl/>
        </w:rPr>
      </w:pPr>
      <w:r>
        <w:rPr>
          <w:rFonts w:cs="David"/>
          <w:sz w:val="24"/>
          <w:rtl/>
        </w:rPr>
        <w:tab/>
        <w:t>מה שמבקשים היום – התקנות הנוספות, רק לדיון מקדים, לא לאישור היום, כי הולך ומתגבש הסדר. עו</w:t>
      </w:r>
      <w:r>
        <w:rPr>
          <w:rFonts w:cs="David"/>
          <w:sz w:val="24"/>
          <w:rtl/>
        </w:rPr>
        <w:t xml:space="preserve">ד אין הסדר. </w:t>
      </w:r>
    </w:p>
    <w:p w:rsidR="00000000" w:rsidRDefault="000B61DB">
      <w:pPr>
        <w:rPr>
          <w:rFonts w:cs="David"/>
          <w:sz w:val="24"/>
          <w:rtl/>
        </w:rPr>
      </w:pPr>
    </w:p>
    <w:p w:rsidR="00000000" w:rsidRDefault="000B61DB">
      <w:pPr>
        <w:rPr>
          <w:rFonts w:cs="David"/>
          <w:sz w:val="24"/>
          <w:rtl/>
        </w:rPr>
      </w:pPr>
      <w:r>
        <w:rPr>
          <w:rFonts w:cs="David"/>
          <w:sz w:val="24"/>
          <w:rtl/>
        </w:rPr>
        <w:tab/>
        <w:t>לגופו של עניין; היינו כל הזמן בדעה שהועלתה על-ידי אדוני ואנו עדיין דוגלים בה. שיהיה תשלום קבוע.</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מה העוול שאני עושה לכם, כאשר ב-15% מהתיקים שלא מוגשים מרחוק יהיה שיעור של 5 ₪, 5.5 ₪ או 6 ש"ח?</w:t>
      </w:r>
    </w:p>
    <w:p w:rsidR="00000000" w:rsidRDefault="000B61DB">
      <w:pPr>
        <w:rPr>
          <w:rFonts w:cs="David"/>
          <w:sz w:val="24"/>
          <w:rtl/>
        </w:rPr>
      </w:pPr>
    </w:p>
    <w:p w:rsidR="00000000" w:rsidRDefault="000B61DB">
      <w:pPr>
        <w:rPr>
          <w:rFonts w:cs="David"/>
          <w:sz w:val="24"/>
          <w:rtl/>
        </w:rPr>
      </w:pPr>
      <w:r>
        <w:rPr>
          <w:rFonts w:cs="David"/>
          <w:sz w:val="24"/>
          <w:u w:val="single"/>
          <w:rtl/>
        </w:rPr>
        <w:t>יצחק בראון:</w:t>
      </w:r>
    </w:p>
    <w:p w:rsidR="00000000" w:rsidRDefault="000B61DB">
      <w:pPr>
        <w:rPr>
          <w:rFonts w:cs="David"/>
          <w:sz w:val="24"/>
          <w:rtl/>
        </w:rPr>
      </w:pPr>
    </w:p>
    <w:p w:rsidR="00000000" w:rsidRDefault="000B61DB">
      <w:pPr>
        <w:rPr>
          <w:rFonts w:cs="David"/>
          <w:sz w:val="24"/>
          <w:rtl/>
        </w:rPr>
      </w:pPr>
      <w:r>
        <w:rPr>
          <w:rFonts w:cs="David"/>
          <w:sz w:val="24"/>
          <w:rtl/>
        </w:rPr>
        <w:tab/>
        <w:t>גוף שכמות התש</w:t>
      </w:r>
      <w:r>
        <w:rPr>
          <w:rFonts w:cs="David"/>
          <w:sz w:val="24"/>
          <w:rtl/>
        </w:rPr>
        <w:t xml:space="preserve">ובות השליליות שלו הוא 99%, אם הוא יבוא ל-2, 25, הוא יפסיד, כי הוא מקבל 5 ₪, הוא הפסיד 3 ₪ על 99%. לעומת זאת ככל שכמות התשובות החיוביות עולה, תשלום אחיד נמוך, הוא לא יוצר מצב שמאזן את החזר ההוצאות. למשל, בנק הפועלים מקבל עיקולי צד ג', כ-40% מהתשובות מוצאות </w:t>
      </w:r>
      <w:r>
        <w:rPr>
          <w:rFonts w:cs="David"/>
          <w:sz w:val="24"/>
          <w:rtl/>
        </w:rPr>
        <w:t xml:space="preserve">חשבון, ואני צריך לעשות להם פעולות 3 חודשים. לעומת זאת, גוף אחר, ב-10% אולי יהיו תשובות חיוביות. הרי הפונים לא יודעים איפה יש חשבון. הם מנסים בגופים הגדולים, סביר להניח ששם הם ימצאו. לכן נאמר בזמנו שיש תשלום דיפרנציאלי, אני מכסה עד כמה שאפשר קרוב למה שנדרש </w:t>
      </w:r>
      <w:r>
        <w:rPr>
          <w:rFonts w:cs="David"/>
          <w:sz w:val="24"/>
          <w:rtl/>
        </w:rPr>
        <w:t>את החזר ההוצאות.</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מסכים אתך. אם כך, הייתי לוקח את הבנק הזה של החלוקה וקובע לפי כמות הסניפים, למשל.</w:t>
      </w:r>
    </w:p>
    <w:p w:rsidR="00000000" w:rsidRDefault="000B61DB">
      <w:pPr>
        <w:rPr>
          <w:rFonts w:cs="David"/>
          <w:sz w:val="24"/>
          <w:rtl/>
        </w:rPr>
      </w:pPr>
    </w:p>
    <w:p w:rsidR="00000000" w:rsidRDefault="000B61DB">
      <w:pPr>
        <w:rPr>
          <w:rFonts w:cs="David"/>
          <w:sz w:val="24"/>
          <w:rtl/>
        </w:rPr>
      </w:pPr>
      <w:r>
        <w:rPr>
          <w:rFonts w:cs="David"/>
          <w:sz w:val="24"/>
          <w:rtl/>
        </w:rPr>
        <w:tab/>
        <w:t>אני רוצה לשמוע אנשים שחושבים שקביעת מחיר אחיד, תביעות מוסדיות על-ידי הפירמות הגדולות של עורכי דין שזה 85% מהתביעות ממוכנות תהיינה 2 ו-</w:t>
      </w:r>
      <w:r>
        <w:rPr>
          <w:rFonts w:cs="David"/>
          <w:sz w:val="24"/>
          <w:rtl/>
        </w:rPr>
        <w:t>25, כל האחרות יהיו 5, 5.5 או 6 ₪ כפי שנקבע, תשלום אחיד, ישולם מייד.</w:t>
      </w:r>
    </w:p>
    <w:p w:rsidR="00000000" w:rsidRDefault="000B61DB">
      <w:pPr>
        <w:rPr>
          <w:rFonts w:cs="David"/>
          <w:sz w:val="24"/>
          <w:rtl/>
        </w:rPr>
      </w:pPr>
    </w:p>
    <w:p w:rsidR="00000000" w:rsidRDefault="000B61DB">
      <w:pPr>
        <w:rPr>
          <w:rFonts w:cs="David"/>
          <w:sz w:val="24"/>
          <w:rtl/>
        </w:rPr>
      </w:pPr>
      <w:r>
        <w:rPr>
          <w:rFonts w:cs="David"/>
          <w:sz w:val="24"/>
          <w:u w:val="single"/>
          <w:rtl/>
        </w:rPr>
        <w:t>יצחק בראון:</w:t>
      </w:r>
    </w:p>
    <w:p w:rsidR="00000000" w:rsidRDefault="000B61DB">
      <w:pPr>
        <w:rPr>
          <w:rFonts w:cs="David"/>
          <w:sz w:val="24"/>
          <w:rtl/>
        </w:rPr>
      </w:pPr>
    </w:p>
    <w:p w:rsidR="00000000" w:rsidRDefault="000B61DB">
      <w:pPr>
        <w:rPr>
          <w:rFonts w:cs="David"/>
          <w:sz w:val="24"/>
          <w:rtl/>
        </w:rPr>
      </w:pPr>
      <w:r>
        <w:rPr>
          <w:rFonts w:cs="David"/>
          <w:sz w:val="24"/>
          <w:rtl/>
        </w:rPr>
        <w:tab/>
        <w:t xml:space="preserve">לגבי בירוקרטיה; הכל התחיל בזה שזה צריך להתנהל תחת בתי המשפט. אז השופט אומר: לוקח לי </w:t>
      </w:r>
      <w:r>
        <w:rPr>
          <w:rFonts w:cs="David"/>
        </w:rPr>
        <w:t>X</w:t>
      </w:r>
      <w:r>
        <w:rPr>
          <w:rFonts w:cs="David"/>
          <w:sz w:val="24"/>
          <w:rtl/>
        </w:rPr>
        <w:t xml:space="preserve"> כסף. אמרנו תחת אילוץ, כי רצינו להוציא את העניין מהבוץ, אמרנו: לגבי כל מי שמוכן למסור חש</w:t>
      </w:r>
      <w:r>
        <w:rPr>
          <w:rFonts w:cs="David"/>
          <w:sz w:val="24"/>
          <w:rtl/>
        </w:rPr>
        <w:t xml:space="preserve">בון או יש לו הרשאה לחיוב חשבון מול בתי המשפט, אין לו בירוקרטיה, הכסף האמיתי ייגבה ממנו, ואז נשאר 3% מהזכאים שלא יסכימו למסור מספר חשבון, הם ישלמו 7 ₪. </w:t>
      </w:r>
    </w:p>
    <w:p w:rsidR="00000000" w:rsidRDefault="000B61DB">
      <w:pPr>
        <w:rPr>
          <w:rFonts w:cs="David"/>
          <w:sz w:val="24"/>
          <w:rtl/>
        </w:rPr>
      </w:pPr>
    </w:p>
    <w:p w:rsidR="00000000" w:rsidRDefault="000B61DB">
      <w:pPr>
        <w:rPr>
          <w:rFonts w:cs="David"/>
          <w:sz w:val="24"/>
          <w:rtl/>
        </w:rPr>
      </w:pPr>
      <w:r>
        <w:rPr>
          <w:rFonts w:cs="David"/>
          <w:sz w:val="24"/>
          <w:u w:val="single"/>
          <w:rtl/>
        </w:rPr>
        <w:t>פרדי וידר:</w:t>
      </w:r>
    </w:p>
    <w:p w:rsidR="00000000" w:rsidRDefault="000B61DB">
      <w:pPr>
        <w:rPr>
          <w:rFonts w:cs="David"/>
          <w:sz w:val="24"/>
          <w:rtl/>
        </w:rPr>
      </w:pPr>
    </w:p>
    <w:p w:rsidR="00000000" w:rsidRDefault="000B61DB">
      <w:pPr>
        <w:rPr>
          <w:rFonts w:cs="David"/>
          <w:sz w:val="24"/>
          <w:rtl/>
        </w:rPr>
      </w:pPr>
      <w:r>
        <w:rPr>
          <w:rFonts w:cs="David"/>
          <w:sz w:val="24"/>
          <w:rtl/>
        </w:rPr>
        <w:tab/>
        <w:t>אלה שאצלם אפשר לעשות את העבודה של 75% כולל את הבנק הגדול, וגם מבחינת הליכי עבודה זה יכול ל</w:t>
      </w:r>
      <w:r>
        <w:rPr>
          <w:rFonts w:cs="David"/>
          <w:sz w:val="24"/>
          <w:rtl/>
        </w:rPr>
        <w:t>כלול את מי שמוכנים למסור מספר חשבון.</w:t>
      </w:r>
    </w:p>
    <w:p w:rsidR="00000000" w:rsidRDefault="000B61DB">
      <w:pPr>
        <w:rPr>
          <w:rFonts w:cs="David"/>
          <w:sz w:val="24"/>
          <w:rtl/>
        </w:rPr>
      </w:pPr>
    </w:p>
    <w:p w:rsidR="00000000" w:rsidRDefault="000B61DB">
      <w:pPr>
        <w:rPr>
          <w:rFonts w:cs="David"/>
          <w:sz w:val="24"/>
          <w:u w:val="single"/>
          <w:rtl/>
        </w:rPr>
      </w:pPr>
      <w:r>
        <w:rPr>
          <w:rFonts w:cs="David"/>
          <w:sz w:val="24"/>
          <w:u w:val="single"/>
          <w:rtl/>
        </w:rPr>
        <w:lastRenderedPageBreak/>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אבל אתם עושים טובה גם לאדם עצמו, ואחר כך יש אי-סדר. בואו נגיד: מי שממוכן – ממוכן, כל השאר זה סכום אחד.</w:t>
      </w:r>
    </w:p>
    <w:p w:rsidR="00000000" w:rsidRDefault="000B61DB">
      <w:pPr>
        <w:rPr>
          <w:rFonts w:cs="David"/>
          <w:sz w:val="24"/>
          <w:rtl/>
        </w:rPr>
      </w:pPr>
    </w:p>
    <w:p w:rsidR="00000000" w:rsidRDefault="000B61DB">
      <w:pPr>
        <w:rPr>
          <w:rFonts w:cs="David"/>
          <w:sz w:val="24"/>
          <w:rtl/>
        </w:rPr>
      </w:pPr>
      <w:r>
        <w:rPr>
          <w:rFonts w:cs="David"/>
          <w:sz w:val="24"/>
          <w:u w:val="single"/>
          <w:rtl/>
        </w:rPr>
        <w:t>רפי רוס:</w:t>
      </w:r>
    </w:p>
    <w:p w:rsidR="00000000" w:rsidRDefault="000B61DB">
      <w:pPr>
        <w:rPr>
          <w:rFonts w:cs="David"/>
          <w:sz w:val="24"/>
          <w:rtl/>
        </w:rPr>
      </w:pPr>
    </w:p>
    <w:p w:rsidR="00000000" w:rsidRDefault="000B61DB">
      <w:pPr>
        <w:rPr>
          <w:rFonts w:cs="David"/>
          <w:sz w:val="24"/>
          <w:rtl/>
        </w:rPr>
      </w:pPr>
      <w:r>
        <w:rPr>
          <w:rFonts w:cs="David"/>
          <w:sz w:val="24"/>
          <w:rtl/>
        </w:rPr>
        <w:tab/>
        <w:t>אותם לקוחות שהם בהסדר והם יודעים שבבנק הזה יש חשבון, ואז הוא יגיד: למה ב-25? אני יכ</w:t>
      </w:r>
      <w:r>
        <w:rPr>
          <w:rFonts w:cs="David"/>
          <w:sz w:val="24"/>
          <w:rtl/>
        </w:rPr>
        <w:t xml:space="preserve">ול ב-7 ₪.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עדיין חושב שאותו משרד שיושב אצלו במשרד, האם יהיה כדאי לו לשלוח פקיד ללשכת הוצאה לפועל, לבקש בתיקים פרטניים, הוא מגיש בקשה-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לשכת ההוצאה לפועל מקבלת את התשובה ומבצעת את פעולת החיוב בחשבון, איפה שיש.</w:t>
      </w:r>
    </w:p>
    <w:p w:rsidR="00000000" w:rsidRDefault="000B61DB">
      <w:pPr>
        <w:rPr>
          <w:rFonts w:cs="David"/>
          <w:sz w:val="24"/>
          <w:rtl/>
        </w:rPr>
      </w:pPr>
    </w:p>
    <w:p w:rsidR="00000000" w:rsidRDefault="000B61DB">
      <w:pPr>
        <w:rPr>
          <w:rFonts w:cs="David"/>
          <w:sz w:val="24"/>
          <w:rtl/>
        </w:rPr>
      </w:pPr>
      <w:r>
        <w:rPr>
          <w:rFonts w:cs="David"/>
          <w:sz w:val="24"/>
          <w:u w:val="single"/>
          <w:rtl/>
        </w:rPr>
        <w:t>רפי ר</w:t>
      </w:r>
      <w:r>
        <w:rPr>
          <w:rFonts w:cs="David"/>
          <w:sz w:val="24"/>
          <w:u w:val="single"/>
          <w:rtl/>
        </w:rPr>
        <w:t>וס:</w:t>
      </w:r>
    </w:p>
    <w:p w:rsidR="00000000" w:rsidRDefault="000B61DB">
      <w:pPr>
        <w:rPr>
          <w:rFonts w:cs="David"/>
          <w:sz w:val="24"/>
          <w:rtl/>
        </w:rPr>
      </w:pPr>
    </w:p>
    <w:p w:rsidR="00000000" w:rsidRDefault="000B61DB">
      <w:pPr>
        <w:rPr>
          <w:rFonts w:cs="David"/>
          <w:sz w:val="24"/>
          <w:rtl/>
        </w:rPr>
      </w:pPr>
      <w:r>
        <w:rPr>
          <w:rFonts w:cs="David"/>
          <w:sz w:val="24"/>
          <w:rtl/>
        </w:rPr>
        <w:tab/>
        <w:t>אם הוא יודע שיש באותו בנק, הוא לא ילך בפרוצדורה הרגילה. את ה-25 הוא הופך ל-7. אז הוא שילם 7 ₪ במקום 25. הוא חסך על כל צד כזה 18 ₪.</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הזוכים יודעים?</w:t>
      </w:r>
    </w:p>
    <w:p w:rsidR="00000000" w:rsidRDefault="000B61DB">
      <w:pPr>
        <w:rPr>
          <w:rFonts w:cs="David"/>
          <w:sz w:val="24"/>
          <w:rtl/>
        </w:rPr>
      </w:pPr>
    </w:p>
    <w:p w:rsidR="00000000" w:rsidRDefault="000B61DB">
      <w:pPr>
        <w:rPr>
          <w:rFonts w:cs="David"/>
          <w:sz w:val="24"/>
          <w:rtl/>
        </w:rPr>
      </w:pPr>
      <w:r>
        <w:rPr>
          <w:rFonts w:cs="David"/>
          <w:sz w:val="24"/>
          <w:u w:val="single"/>
          <w:rtl/>
        </w:rPr>
        <w:t>רפי רוס:</w:t>
      </w:r>
    </w:p>
    <w:p w:rsidR="00000000" w:rsidRDefault="000B61DB">
      <w:pPr>
        <w:rPr>
          <w:rFonts w:cs="David"/>
          <w:sz w:val="24"/>
          <w:rtl/>
        </w:rPr>
      </w:pPr>
    </w:p>
    <w:p w:rsidR="00000000" w:rsidRDefault="000B61DB">
      <w:pPr>
        <w:rPr>
          <w:rFonts w:cs="David"/>
          <w:sz w:val="24"/>
          <w:rtl/>
        </w:rPr>
      </w:pPr>
      <w:r>
        <w:rPr>
          <w:rFonts w:cs="David"/>
          <w:sz w:val="24"/>
          <w:rtl/>
        </w:rPr>
        <w:tab/>
        <w:t>חלק כן.</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הולך להסדר של ה-7 ₪, וכל אלה שילכו להסדר זה</w:t>
      </w:r>
      <w:r>
        <w:rPr>
          <w:rFonts w:cs="David"/>
          <w:sz w:val="24"/>
          <w:rtl/>
        </w:rPr>
        <w:t xml:space="preserve">, אם הם יודעים, אין להם בעיה, הם ישלמו 7 ₪ על כל מקום שהם יודעים וגרמו לבנק הפסד של 30 ₪, נניח.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85% מהתשובות שליליות, לכן גובים ממנו רק 2 ₪.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זה עלול לייצר אחר כך שיעור שונה, אחוזים שונים. </w:t>
      </w:r>
    </w:p>
    <w:p w:rsidR="00000000" w:rsidRDefault="000B61DB">
      <w:pPr>
        <w:rPr>
          <w:rFonts w:cs="David"/>
          <w:sz w:val="24"/>
          <w:rtl/>
        </w:rPr>
      </w:pPr>
    </w:p>
    <w:p w:rsidR="00000000" w:rsidRDefault="000B61DB">
      <w:pPr>
        <w:rPr>
          <w:rFonts w:cs="David"/>
          <w:sz w:val="24"/>
          <w:rtl/>
        </w:rPr>
      </w:pPr>
      <w:r>
        <w:rPr>
          <w:rFonts w:cs="David"/>
          <w:sz w:val="24"/>
          <w:u w:val="single"/>
          <w:rtl/>
        </w:rPr>
        <w:br w:type="page"/>
        <w:t>לאה רקובר:</w:t>
      </w:r>
    </w:p>
    <w:p w:rsidR="00000000" w:rsidRDefault="000B61DB">
      <w:pPr>
        <w:rPr>
          <w:rFonts w:cs="David"/>
          <w:sz w:val="24"/>
          <w:rtl/>
        </w:rPr>
      </w:pPr>
    </w:p>
    <w:p w:rsidR="00000000" w:rsidRDefault="000B61DB">
      <w:pPr>
        <w:rPr>
          <w:rFonts w:cs="David"/>
          <w:sz w:val="24"/>
          <w:rtl/>
        </w:rPr>
      </w:pPr>
      <w:r>
        <w:rPr>
          <w:rFonts w:cs="David"/>
          <w:sz w:val="24"/>
          <w:rtl/>
        </w:rPr>
        <w:tab/>
        <w:t>יותר אנשים יבו</w:t>
      </w:r>
      <w:r>
        <w:rPr>
          <w:rFonts w:cs="David"/>
          <w:sz w:val="24"/>
          <w:rtl/>
        </w:rPr>
        <w:t>או לשלם במזומן. 85% מהתשובות הן שליליות.</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מבחינת הבנקים, להם שווה שהבדיקה הזו תהיה יותר ספציפית, כי הם אומרים לעצמם, כנראה: שווה לנו לקבל את ה-25 ₪ והנזק יהיה קטן יותר, מאשר הממוצע. אני לא בטוח שזה נכון. מאחר שהם משכו לכיוון זה, נוצר מ</w:t>
      </w:r>
      <w:r>
        <w:rPr>
          <w:rFonts w:cs="David"/>
          <w:sz w:val="24"/>
          <w:rtl/>
        </w:rPr>
        <w:t>צב שחלק מהעלויות בתהליך עברו לכל מיני מקומות אחרים. אף אחד לא סופר מה העלות של אדם שצריך לכתוב צ'ק, לקבל את הזיכוי. זה עולה המון כסף, רק אף אחד לא יושב פה לייצג את הכסף הזה. הבנק בוכה שעולה לו לטפל בבדיקה יותר מ-25 ₪. כמה עולה לאדם לקבל החזר של 8, 15 או 20</w:t>
      </w:r>
      <w:r>
        <w:rPr>
          <w:rFonts w:cs="David"/>
          <w:sz w:val="24"/>
          <w:rtl/>
        </w:rPr>
        <w:t xml:space="preserve"> ₪? יעלה לו 70 ₪ לקבל את ההחזר.</w:t>
      </w:r>
    </w:p>
    <w:p w:rsidR="00000000" w:rsidRDefault="000B61DB">
      <w:pPr>
        <w:rPr>
          <w:rFonts w:cs="David"/>
          <w:sz w:val="24"/>
          <w:rtl/>
        </w:rPr>
      </w:pPr>
    </w:p>
    <w:p w:rsidR="00000000" w:rsidRDefault="000B61DB">
      <w:pPr>
        <w:rPr>
          <w:rFonts w:cs="David"/>
          <w:sz w:val="24"/>
          <w:rtl/>
        </w:rPr>
      </w:pPr>
      <w:r>
        <w:rPr>
          <w:rFonts w:cs="David"/>
          <w:sz w:val="24"/>
          <w:rtl/>
        </w:rPr>
        <w:tab/>
        <w:t>אני רוצה להבין; אם אנו אומרים שבבלק התביעות, אלה שמגישים בצורה ממוכנת, אלה שבאים, יחול עליהם תשלום קבוע. למה אתה חושב שאחוז האנשים שיבואו לשם שהיו צריכים לשלם את ה-25 הוא יותר גבוה? אמרת ש-85% בדיקות נעשות על-ידי המשרדים ה</w:t>
      </w:r>
      <w:r>
        <w:rPr>
          <w:rFonts w:cs="David"/>
          <w:sz w:val="24"/>
          <w:rtl/>
        </w:rPr>
        <w:t>גדולים מרחוק, ו-15% נעשה על-ידי האחרים. האם יש לך התפלגות, של כמה יצא 2 ו-25, והאם יש סטייה או הבחנה בין התוצאות?</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אין שינוי מובהק בין אלה לאלה, אין לי התפלגות, כמה יצא 2 ו-25 בכל קבוצה.</w:t>
      </w:r>
    </w:p>
    <w:p w:rsidR="00000000" w:rsidRDefault="000B61DB">
      <w:pPr>
        <w:rPr>
          <w:rFonts w:cs="David"/>
          <w:sz w:val="24"/>
          <w:rtl/>
        </w:rPr>
      </w:pPr>
    </w:p>
    <w:p w:rsidR="00000000" w:rsidRDefault="000B61DB">
      <w:pPr>
        <w:rPr>
          <w:rFonts w:cs="David"/>
          <w:sz w:val="24"/>
          <w:rtl/>
        </w:rPr>
      </w:pPr>
      <w:r>
        <w:rPr>
          <w:rFonts w:cs="David"/>
          <w:sz w:val="24"/>
          <w:u w:val="single"/>
          <w:rtl/>
        </w:rPr>
        <w:t>רפי רוס:</w:t>
      </w:r>
    </w:p>
    <w:p w:rsidR="00000000" w:rsidRDefault="000B61DB">
      <w:pPr>
        <w:rPr>
          <w:rFonts w:cs="David"/>
          <w:sz w:val="24"/>
          <w:rtl/>
        </w:rPr>
      </w:pPr>
    </w:p>
    <w:p w:rsidR="00000000" w:rsidRDefault="000B61DB">
      <w:pPr>
        <w:rPr>
          <w:rFonts w:cs="David"/>
          <w:sz w:val="24"/>
          <w:rtl/>
        </w:rPr>
      </w:pPr>
      <w:r>
        <w:rPr>
          <w:rFonts w:cs="David"/>
          <w:sz w:val="24"/>
          <w:rtl/>
        </w:rPr>
        <w:tab/>
        <w:t xml:space="preserve">אני עורך דין, אני בא עם צ'ק מבנק לאומי, חזרו </w:t>
      </w:r>
      <w:r>
        <w:rPr>
          <w:rFonts w:cs="David"/>
          <w:sz w:val="24"/>
          <w:rtl/>
        </w:rPr>
        <w:t>לי 5 צ'קים, מזה אני יודע שיש לו חשבון בבנק לאומי. במקום לשלוח מהמשרד מרחוק ולהקל בבנק לאומי, אני שולח את הפקידה: לכי להוצאה לפועל, תפתחי את שבעת צווי העיקול האלה-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וכמה יעלה לך לשלוח את הפקידה?</w:t>
      </w:r>
    </w:p>
    <w:p w:rsidR="00000000" w:rsidRDefault="000B61DB">
      <w:pPr>
        <w:rPr>
          <w:rFonts w:cs="David"/>
          <w:sz w:val="24"/>
          <w:rtl/>
        </w:rPr>
      </w:pPr>
    </w:p>
    <w:p w:rsidR="00000000" w:rsidRDefault="000B61DB">
      <w:pPr>
        <w:rPr>
          <w:rFonts w:cs="David"/>
          <w:sz w:val="24"/>
          <w:rtl/>
        </w:rPr>
      </w:pPr>
      <w:r>
        <w:rPr>
          <w:rFonts w:cs="David"/>
          <w:sz w:val="24"/>
          <w:u w:val="single"/>
          <w:rtl/>
        </w:rPr>
        <w:t>רפי רוס:</w:t>
      </w:r>
    </w:p>
    <w:p w:rsidR="00000000" w:rsidRDefault="000B61DB">
      <w:pPr>
        <w:rPr>
          <w:rFonts w:cs="David"/>
          <w:sz w:val="24"/>
          <w:rtl/>
        </w:rPr>
      </w:pPr>
    </w:p>
    <w:p w:rsidR="00000000" w:rsidRDefault="000B61DB">
      <w:pPr>
        <w:rPr>
          <w:rFonts w:cs="David"/>
          <w:sz w:val="24"/>
          <w:rtl/>
        </w:rPr>
      </w:pPr>
      <w:r>
        <w:rPr>
          <w:rFonts w:cs="David"/>
          <w:sz w:val="24"/>
          <w:rtl/>
        </w:rPr>
        <w:tab/>
        <w:t>לא יודע.</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אולי אנו יכולים להפעיל את זה, ואם יהיו בעיות, לתקן.</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גם בהסדר הזה אנשים שלא מוכנים למסור את החשבון שלהם, ישלמו 7 ₪. אך אותה טענה יכולה לעבוד כאן. אנשים לא יסכימו למסור את פרטי החשבון.</w:t>
      </w:r>
    </w:p>
    <w:p w:rsidR="00000000" w:rsidRDefault="000B61DB">
      <w:pPr>
        <w:rPr>
          <w:rFonts w:cs="David"/>
          <w:sz w:val="24"/>
          <w:rtl/>
        </w:rPr>
      </w:pPr>
    </w:p>
    <w:p w:rsidR="00000000" w:rsidRDefault="000B61DB">
      <w:pPr>
        <w:rPr>
          <w:rFonts w:cs="David"/>
          <w:sz w:val="24"/>
          <w:rtl/>
        </w:rPr>
      </w:pPr>
      <w:r>
        <w:rPr>
          <w:rFonts w:cs="David"/>
          <w:sz w:val="24"/>
          <w:u w:val="single"/>
          <w:rtl/>
        </w:rPr>
        <w:t>יצחק בראון:</w:t>
      </w:r>
    </w:p>
    <w:p w:rsidR="00000000" w:rsidRDefault="000B61DB">
      <w:pPr>
        <w:rPr>
          <w:rFonts w:cs="David"/>
          <w:sz w:val="24"/>
          <w:rtl/>
        </w:rPr>
      </w:pPr>
    </w:p>
    <w:p w:rsidR="00000000" w:rsidRDefault="000B61DB">
      <w:pPr>
        <w:rPr>
          <w:rFonts w:cs="David"/>
          <w:sz w:val="24"/>
          <w:rtl/>
        </w:rPr>
      </w:pPr>
      <w:r>
        <w:rPr>
          <w:rFonts w:cs="David"/>
          <w:sz w:val="24"/>
          <w:rtl/>
        </w:rPr>
        <w:tab/>
        <w:t>במה שהצענו ה-7 ₪ נשארים קרוב ליכולת הבנק</w:t>
      </w:r>
      <w:r>
        <w:rPr>
          <w:rFonts w:cs="David"/>
          <w:sz w:val="24"/>
          <w:rtl/>
        </w:rPr>
        <w:t xml:space="preserve">ים לספור את ההפרשים.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הוא נתן לך תשובה: זה יגיע ל-19 מיליון.</w:t>
      </w:r>
    </w:p>
    <w:p w:rsidR="00000000" w:rsidRDefault="000B61DB">
      <w:pPr>
        <w:rPr>
          <w:rFonts w:cs="David"/>
          <w:sz w:val="24"/>
          <w:rtl/>
        </w:rPr>
      </w:pPr>
    </w:p>
    <w:p w:rsidR="00000000" w:rsidRDefault="000B61DB">
      <w:pPr>
        <w:rPr>
          <w:rFonts w:cs="David"/>
          <w:sz w:val="24"/>
          <w:rtl/>
        </w:rPr>
      </w:pPr>
      <w:r>
        <w:rPr>
          <w:rFonts w:cs="David"/>
          <w:sz w:val="24"/>
          <w:u w:val="single"/>
          <w:rtl/>
        </w:rPr>
        <w:br w:type="page"/>
        <w:t>יצחק בראון:</w:t>
      </w:r>
    </w:p>
    <w:p w:rsidR="00000000" w:rsidRDefault="000B61DB">
      <w:pPr>
        <w:rPr>
          <w:rFonts w:cs="David"/>
          <w:sz w:val="24"/>
          <w:rtl/>
        </w:rPr>
      </w:pPr>
    </w:p>
    <w:p w:rsidR="00000000" w:rsidRDefault="000B61DB">
      <w:pPr>
        <w:rPr>
          <w:rFonts w:cs="David"/>
          <w:sz w:val="24"/>
          <w:rtl/>
        </w:rPr>
      </w:pPr>
      <w:r>
        <w:rPr>
          <w:rFonts w:cs="David"/>
          <w:sz w:val="24"/>
          <w:rtl/>
        </w:rPr>
        <w:tab/>
        <w:t xml:space="preserve">זה סטטיסטיקה.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מה אני צריך לעשות כדי ליישם החלטה כזו, של שני מסלולים?</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יש לתקן את התקנות.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נעשה את ז</w:t>
      </w:r>
      <w:r>
        <w:rPr>
          <w:rFonts w:cs="David"/>
          <w:sz w:val="24"/>
          <w:rtl/>
        </w:rPr>
        <w:t>ה לשנה, ואחרי שנה נבוא לכאן שוב ונראה.</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לא נערכו לדבר זה.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ההיערכות פשוטה. את הפעולות אצל עורכי הדין - זה נשאר כמו שזה כרגע.</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דבר ראשון, נצטרך את הזמן לנסח את ההסדר שאתה מציע, כי הצענו פה הסדר אחר. צריך לראות</w:t>
      </w:r>
      <w:r>
        <w:rPr>
          <w:rFonts w:cs="David"/>
          <w:sz w:val="24"/>
          <w:rtl/>
        </w:rPr>
        <w:t xml:space="preserve"> את מיישמים הסדר זה.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לא מזלזל בהערה של הזליגה, ועלול להתפתח משהו שנצטרך לתקן. ברגע שיש מצב של 2 ו-25, יכול להיות ששווה למישהו לעשות תוכנה שבודקת, מה היו המאפיינים של אלה שהיו 25, ואז הוא מוצא מאפיינים שמתוכם הוא מדייק ב-7 מתוך</w:t>
      </w:r>
      <w:r>
        <w:rPr>
          <w:rFonts w:cs="David"/>
          <w:sz w:val="24"/>
          <w:rtl/>
        </w:rPr>
        <w:t xml:space="preserve"> 10, דיוק שאלה יהיו ה-25. </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אנו מדברים על אוכלוסייה שהיתה פה 5% זוכים שהם לא מיוצגים. רק לאלה אני נותן את האפשרות של 7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כל אחד יוכל לומר: אני לא מיוצג.</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 xml:space="preserve">ברגע שיש לו ייצוג בתיק, הוא לא מקבל.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r>
        <w:rPr>
          <w:rFonts w:cs="David"/>
          <w:sz w:val="24"/>
          <w:u w:val="single"/>
          <w:rtl/>
        </w:rPr>
        <w:t>:</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אין דבר כזה. אתה קובע אגרה שאדם שמיוצג צריך לשלם אחרת מאשר אדם שאינו מיוצג.</w:t>
      </w:r>
    </w:p>
    <w:p w:rsidR="00000000" w:rsidRDefault="000B61DB">
      <w:pPr>
        <w:rPr>
          <w:rFonts w:cs="David"/>
          <w:sz w:val="24"/>
          <w:rtl/>
        </w:rPr>
      </w:pPr>
    </w:p>
    <w:p w:rsidR="00000000" w:rsidRDefault="000B61DB">
      <w:pPr>
        <w:rPr>
          <w:rFonts w:cs="David"/>
          <w:sz w:val="24"/>
          <w:rtl/>
        </w:rPr>
      </w:pPr>
      <w:r>
        <w:rPr>
          <w:rFonts w:cs="David"/>
          <w:sz w:val="24"/>
          <w:u w:val="single"/>
          <w:rtl/>
        </w:rPr>
        <w:br w:type="page"/>
        <w:t>לאה רקובר:</w:t>
      </w:r>
    </w:p>
    <w:p w:rsidR="00000000" w:rsidRDefault="000B61DB">
      <w:pPr>
        <w:rPr>
          <w:rFonts w:cs="David"/>
          <w:sz w:val="24"/>
          <w:rtl/>
        </w:rPr>
      </w:pPr>
    </w:p>
    <w:p w:rsidR="00000000" w:rsidRDefault="000B61DB">
      <w:pPr>
        <w:rPr>
          <w:rFonts w:cs="David"/>
          <w:sz w:val="24"/>
          <w:rtl/>
        </w:rPr>
      </w:pPr>
      <w:r>
        <w:rPr>
          <w:rFonts w:cs="David"/>
          <w:sz w:val="24"/>
          <w:rtl/>
        </w:rPr>
        <w:tab/>
        <w:t>יש קריטריונים, מי יכול.</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מה שהוא אומר זה מסוכן מאוד, אז תהיה זליגה.</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הוא יכול לשלם במזומן. </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לפי השיטה שלך, אני עורך דין, א</w:t>
      </w:r>
      <w:r>
        <w:rPr>
          <w:rFonts w:cs="David"/>
          <w:sz w:val="24"/>
          <w:rtl/>
        </w:rPr>
        <w:t>ני משלם 28 ₪ במקום 100 ₪. אז תהיה זליגה.</w:t>
      </w:r>
    </w:p>
    <w:p w:rsidR="00000000" w:rsidRDefault="000B61DB">
      <w:pPr>
        <w:rPr>
          <w:rFonts w:cs="David"/>
          <w:sz w:val="24"/>
          <w:rtl/>
        </w:rPr>
      </w:pPr>
    </w:p>
    <w:p w:rsidR="00000000" w:rsidRDefault="000B61DB">
      <w:pPr>
        <w:rPr>
          <w:rFonts w:cs="David"/>
          <w:sz w:val="24"/>
          <w:rtl/>
        </w:rPr>
      </w:pPr>
      <w:r>
        <w:rPr>
          <w:rFonts w:cs="David"/>
          <w:sz w:val="24"/>
          <w:u w:val="single"/>
          <w:rtl/>
        </w:rPr>
        <w:t>אריה אריאלי:</w:t>
      </w:r>
    </w:p>
    <w:p w:rsidR="00000000" w:rsidRDefault="000B61DB">
      <w:pPr>
        <w:rPr>
          <w:rFonts w:cs="David"/>
          <w:sz w:val="24"/>
          <w:rtl/>
        </w:rPr>
      </w:pPr>
    </w:p>
    <w:p w:rsidR="00000000" w:rsidRDefault="000B61DB">
      <w:pPr>
        <w:rPr>
          <w:rFonts w:cs="David"/>
          <w:sz w:val="24"/>
          <w:rtl/>
        </w:rPr>
      </w:pPr>
      <w:r>
        <w:rPr>
          <w:rFonts w:cs="David"/>
          <w:sz w:val="24"/>
          <w:rtl/>
        </w:rPr>
        <w:tab/>
        <w:t>חברות הביטוח, אנו לא הבנקים. הדבר הנכון הוא להשית תשלום אחיד. אם התשובה חיובית, יואיל הזוכה לשלם תשלום נוסף עבור העבודה הנוספת. אני מדבר מתוך ניסיון. אני מנהל את המערכת שלנו ויכול לדבר בשם הפניקס ובש</w:t>
      </w:r>
      <w:r>
        <w:rPr>
          <w:rFonts w:cs="David"/>
          <w:sz w:val="24"/>
          <w:rtl/>
        </w:rPr>
        <w:t xml:space="preserve">ם חברות ביטוח אחרות. אנו יכולים לדעת אם התשובה חיובית או שלילית. נתת תשובה שלילית - אל תמשיך לחפש. נתת תשובה חיובית - הזוכה רוצה לדעת, שיואיל וישלם. </w:t>
      </w:r>
    </w:p>
    <w:p w:rsidR="00000000" w:rsidRDefault="000B61DB">
      <w:pPr>
        <w:rPr>
          <w:rFonts w:cs="David"/>
          <w:sz w:val="24"/>
          <w:rtl/>
        </w:rPr>
      </w:pPr>
    </w:p>
    <w:p w:rsidR="00000000" w:rsidRDefault="000B61DB">
      <w:pPr>
        <w:rPr>
          <w:rFonts w:cs="David"/>
          <w:sz w:val="24"/>
          <w:rtl/>
        </w:rPr>
      </w:pPr>
      <w:r>
        <w:rPr>
          <w:rFonts w:cs="David"/>
          <w:sz w:val="24"/>
          <w:u w:val="single"/>
          <w:rtl/>
        </w:rPr>
        <w:t>יוסי הלוי:</w:t>
      </w:r>
    </w:p>
    <w:p w:rsidR="00000000" w:rsidRDefault="000B61DB">
      <w:pPr>
        <w:rPr>
          <w:rFonts w:cs="David"/>
          <w:sz w:val="24"/>
          <w:rtl/>
        </w:rPr>
      </w:pPr>
    </w:p>
    <w:p w:rsidR="00000000" w:rsidRDefault="000B61DB">
      <w:pPr>
        <w:rPr>
          <w:rFonts w:cs="David"/>
          <w:sz w:val="24"/>
          <w:rtl/>
        </w:rPr>
      </w:pPr>
      <w:r>
        <w:rPr>
          <w:rFonts w:cs="David"/>
          <w:sz w:val="24"/>
          <w:rtl/>
        </w:rPr>
        <w:tab/>
        <w:t xml:space="preserve">אם חוששים מזליגה, צריך לעשות תשלום אחיד לכולם.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אחד המענים לוויסות נכו</w:t>
      </w:r>
      <w:r>
        <w:rPr>
          <w:rFonts w:cs="David"/>
          <w:sz w:val="24"/>
          <w:rtl/>
        </w:rPr>
        <w:t xml:space="preserve">ן זה העלאת המחיר הנמוך לאותו מגזר שלא נכלל באפשרות האחידה. יש לזה גם הצדקה, כי אני אומר: מי שמקבל שירות דיגיטלי, יקבל את זה יותר בזול. הבעיה שלי, שזה בדרך כלל אוכלוסייה חלשה יותר, מי שבאים בעצמם. לכן הכיוון שאני חושב עליו, זה איך לייצר נישה, שלא יהיה כדאי </w:t>
      </w:r>
      <w:r>
        <w:rPr>
          <w:rFonts w:cs="David"/>
          <w:sz w:val="24"/>
          <w:rtl/>
        </w:rPr>
        <w:t xml:space="preserve">לגדולים לבוא. </w:t>
      </w:r>
    </w:p>
    <w:p w:rsidR="00000000" w:rsidRDefault="000B61DB">
      <w:pPr>
        <w:rPr>
          <w:rFonts w:cs="David"/>
          <w:sz w:val="24"/>
          <w:rtl/>
        </w:rPr>
      </w:pPr>
    </w:p>
    <w:p w:rsidR="00000000" w:rsidRDefault="000B61DB">
      <w:pPr>
        <w:rPr>
          <w:rFonts w:cs="David"/>
          <w:sz w:val="24"/>
          <w:rtl/>
        </w:rPr>
      </w:pPr>
      <w:r>
        <w:rPr>
          <w:rFonts w:cs="David"/>
          <w:sz w:val="24"/>
          <w:rtl/>
        </w:rPr>
        <w:tab/>
        <w:t>השאלה, אם יש טכניקה שאומרת, שאם כל פעם האדם בא עם תיק, אתה לא יכול להגיש יותר מבקשה כזו או שתיים או שלוש? אם יותר מזה – תעברו לקבוצה השנייה.</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היתה פעם הצעה, שכולם ישלמו רק 2 ₪. ברגע שתהיה תשובה חיובית, ברגע שתעבירו את הכסף, תקז</w:t>
      </w:r>
      <w:r>
        <w:rPr>
          <w:rFonts w:cs="David"/>
          <w:sz w:val="24"/>
          <w:rtl/>
        </w:rPr>
        <w:t xml:space="preserve">זו את ה-25 ₪. אמרו: נעלה את זה ל-35 ₪, אך ברגע שתהיה תשובה חיובית, תקזזו אז את הסכום.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הייתי עושה כך; אדם שיבוא בעצמו לעניין שלו, הוא הזוכה, ישלם 7 ₪ או פחות. מיוצג ישלם 15 ₪. </w:t>
      </w:r>
    </w:p>
    <w:p w:rsidR="00000000" w:rsidRDefault="000B61DB">
      <w:pPr>
        <w:rPr>
          <w:rFonts w:cs="David"/>
          <w:sz w:val="24"/>
          <w:rtl/>
        </w:rPr>
      </w:pPr>
      <w:r>
        <w:rPr>
          <w:rFonts w:cs="David"/>
          <w:sz w:val="24"/>
          <w:rtl/>
        </w:rPr>
        <w:t xml:space="preserve"> </w:t>
      </w: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רק בגלל שהוא מיוצג הוא צריך לשלם יותר - זה</w:t>
      </w:r>
      <w:r>
        <w:rPr>
          <w:rFonts w:cs="David"/>
          <w:sz w:val="24"/>
          <w:rtl/>
        </w:rPr>
        <w:t xml:space="preserve"> יוצר בעיה לעורכי הדין.</w:t>
      </w:r>
    </w:p>
    <w:p w:rsidR="00000000" w:rsidRDefault="000B61DB">
      <w:pPr>
        <w:rPr>
          <w:rFonts w:cs="David"/>
          <w:sz w:val="24"/>
          <w:rtl/>
        </w:rPr>
      </w:pPr>
    </w:p>
    <w:p w:rsidR="00000000" w:rsidRDefault="000B61DB">
      <w:pPr>
        <w:rPr>
          <w:rFonts w:cs="David"/>
          <w:sz w:val="24"/>
          <w:u w:val="single"/>
          <w:rtl/>
        </w:rPr>
      </w:pPr>
      <w:r>
        <w:rPr>
          <w:rFonts w:cs="David"/>
          <w:sz w:val="24"/>
          <w:u w:val="single"/>
          <w:rtl/>
        </w:rPr>
        <w:br w:type="page"/>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מדברים רק על ה-15%. </w:t>
      </w:r>
    </w:p>
    <w:p w:rsidR="00000000" w:rsidRDefault="000B61DB">
      <w:pPr>
        <w:rPr>
          <w:rFonts w:cs="David"/>
          <w:sz w:val="24"/>
          <w:rtl/>
        </w:rPr>
      </w:pPr>
    </w:p>
    <w:p w:rsidR="00000000" w:rsidRDefault="000B61DB">
      <w:pPr>
        <w:rPr>
          <w:rFonts w:cs="David"/>
          <w:sz w:val="24"/>
          <w:rtl/>
        </w:rPr>
      </w:pPr>
      <w:r>
        <w:rPr>
          <w:rFonts w:cs="David"/>
          <w:sz w:val="24"/>
          <w:rtl/>
        </w:rPr>
        <w:tab/>
        <w:t>אם את קובעת קריטריון שאחד יכול לבוא בשם אלף, הוא ייכנס לקריטריון שאת מייצרת. אם את אומרת שאת נותנת לזוכה, זה אחרת. את יכולה לומר לי: אם יבוא עורך דין, הוא יוכל לקבל הנחה זו, בתנאי שהוא מ</w:t>
      </w:r>
      <w:r>
        <w:rPr>
          <w:rFonts w:cs="David"/>
          <w:sz w:val="24"/>
          <w:rtl/>
        </w:rPr>
        <w:t xml:space="preserve">ייצג זוכה אחד. אני מוכן גם לזה. אני לא פוגע בעורכי דין. </w:t>
      </w:r>
    </w:p>
    <w:p w:rsidR="00000000" w:rsidRDefault="000B61DB">
      <w:pPr>
        <w:rPr>
          <w:rFonts w:cs="David"/>
          <w:sz w:val="24"/>
          <w:rtl/>
        </w:rPr>
      </w:pPr>
    </w:p>
    <w:p w:rsidR="00000000" w:rsidRDefault="000B61DB">
      <w:pPr>
        <w:rPr>
          <w:rFonts w:cs="David"/>
          <w:sz w:val="24"/>
          <w:rtl/>
        </w:rPr>
      </w:pPr>
      <w:r>
        <w:rPr>
          <w:rFonts w:cs="David"/>
          <w:sz w:val="24"/>
          <w:rtl/>
        </w:rPr>
        <w:tab/>
        <w:t>85% - גמרנו אתם. 10%, יש בהם אנשים שנותנים חשבון - גמרנו אתם. 5% - יש להם אפשרות להופיע בעצמם או עם עורך דין. בכל מקרה הם ישלמו תעריף קבוע, בתנאי שמדובר בזוכה אחד. הוא לא יכול לבוא עם יותר משני זוכ</w:t>
      </w:r>
      <w:r>
        <w:rPr>
          <w:rFonts w:cs="David"/>
          <w:sz w:val="24"/>
          <w:rtl/>
        </w:rPr>
        <w:t xml:space="preserve">ים, תכף נקבע. </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 xml:space="preserve">אני יכול לזהות אותו רק פר זוכים.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מדבר על זליגה. כל פעם שהוא עומד בתור, הוא יכול לעמוד עם אחד. הוא בא עם חמישה תיקים, שיפתח חשבון. אם הוא לא רוצה לתת חשבון, הוא ישלם 18 ₪ על כל תיק. אם אתה בא בתור הזוכה</w:t>
      </w:r>
      <w:r>
        <w:rPr>
          <w:rFonts w:cs="David"/>
          <w:sz w:val="24"/>
          <w:rtl/>
        </w:rPr>
        <w:t>, יותר זול. אם אתם לא רוצים הפרדה, כל אדם שבא בתור זוכה, תיק בודד, גם עם עורך דין - לפי זה שזה תיק אחד. כלומר התנאים הם: אתה נותן לי חשבון. אתה לא רוצה, אתה משלם 7 ₪, אם זה התיק האישי שלך. אם לא, יש לך עורך דין, על כל תיק 7 ₪. יותר מתיק אחד, או אתה נותן לי</w:t>
      </w:r>
      <w:r>
        <w:rPr>
          <w:rFonts w:cs="David"/>
          <w:sz w:val="24"/>
          <w:rtl/>
        </w:rPr>
        <w:t xml:space="preserve"> חשבון, או תשלם לי 20 ₪. אם אני רוצה לעשות יותר פשוט, אני אומר: תיק אחד 7 ₪, לא משנה אם עם עורך דין. יותר מתיק אחד - 15 ₪. </w:t>
      </w:r>
    </w:p>
    <w:p w:rsidR="00000000" w:rsidRDefault="000B61DB">
      <w:pPr>
        <w:rPr>
          <w:rFonts w:cs="David"/>
          <w:sz w:val="24"/>
          <w:rtl/>
        </w:rPr>
      </w:pPr>
    </w:p>
    <w:p w:rsidR="00000000" w:rsidRDefault="000B61DB">
      <w:pPr>
        <w:rPr>
          <w:rFonts w:cs="David"/>
          <w:sz w:val="24"/>
          <w:rtl/>
        </w:rPr>
      </w:pPr>
      <w:r>
        <w:rPr>
          <w:rFonts w:cs="David"/>
          <w:sz w:val="24"/>
          <w:rtl/>
        </w:rPr>
        <w:tab/>
        <w:t>הייתי מרחיק לכת ואומר; אדם בא לבד - יכול לשלם מזומן. בשם מישהו - כמה שעולה. יותר מאחת - רק דרך חשבון. כך אני משאיר את ההצעה שלהם ו</w:t>
      </w:r>
      <w:r>
        <w:rPr>
          <w:rFonts w:cs="David"/>
          <w:sz w:val="24"/>
          <w:rtl/>
        </w:rPr>
        <w:t xml:space="preserve">מונע את הזליגה. </w:t>
      </w:r>
    </w:p>
    <w:p w:rsidR="00000000" w:rsidRDefault="000B61DB">
      <w:pPr>
        <w:rPr>
          <w:rFonts w:cs="David"/>
          <w:sz w:val="24"/>
          <w:rtl/>
        </w:rPr>
      </w:pPr>
    </w:p>
    <w:p w:rsidR="00000000" w:rsidRDefault="000B61DB">
      <w:pPr>
        <w:rPr>
          <w:rFonts w:cs="David"/>
          <w:sz w:val="24"/>
          <w:rtl/>
        </w:rPr>
      </w:pPr>
      <w:r>
        <w:rPr>
          <w:rFonts w:cs="David"/>
          <w:sz w:val="24"/>
          <w:rtl/>
        </w:rPr>
        <w:tab/>
        <w:t>אנו נמצאים באוכלוסיית המייצגים. אדם בא עם תיקים של הרבה אנשים, וזה לא הזוכה עצמו. הוא מבקש לבצע את הסריקה. אנו צריכים לבחור בין שתי אפשרויות; אחת, מחייבים את חשבונו, נגמר. אתם לוקחים את הטופס שהוא מילא, שולחים לבנק, הבנק מבצע, נגמר העניי</w:t>
      </w:r>
      <w:r>
        <w:rPr>
          <w:rFonts w:cs="David"/>
          <w:sz w:val="24"/>
          <w:rtl/>
        </w:rPr>
        <w:t xml:space="preserve">ן.  </w:t>
      </w:r>
    </w:p>
    <w:p w:rsidR="00000000" w:rsidRDefault="000B61DB">
      <w:pPr>
        <w:rPr>
          <w:rFonts w:cs="David"/>
          <w:sz w:val="24"/>
          <w:rtl/>
        </w:rPr>
      </w:pPr>
    </w:p>
    <w:p w:rsidR="00000000" w:rsidRDefault="000B61DB">
      <w:pPr>
        <w:rPr>
          <w:rFonts w:cs="David"/>
          <w:sz w:val="24"/>
          <w:rtl/>
        </w:rPr>
      </w:pPr>
      <w:r>
        <w:rPr>
          <w:rFonts w:cs="David"/>
          <w:sz w:val="24"/>
          <w:rtl/>
        </w:rPr>
        <w:tab/>
        <w:t xml:space="preserve">בא עורך דין, משלם הכל לפי 25, הוא משלם, אתם רושמים את זה, לוקחים את הכסף, וצריכים להחזיר לו. זה מה שאתם עושים היום. לא רוצים את זה? תעשו מה שאני מציע לכם בדרך פעולה א'. </w:t>
      </w:r>
    </w:p>
    <w:p w:rsidR="00000000" w:rsidRDefault="000B61DB">
      <w:pPr>
        <w:rPr>
          <w:rFonts w:cs="David"/>
          <w:sz w:val="24"/>
          <w:rtl/>
        </w:rPr>
      </w:pPr>
    </w:p>
    <w:p w:rsidR="00000000" w:rsidRDefault="000B61DB">
      <w:pPr>
        <w:rPr>
          <w:rFonts w:cs="David"/>
          <w:sz w:val="24"/>
          <w:rtl/>
        </w:rPr>
      </w:pPr>
      <w:r>
        <w:rPr>
          <w:rFonts w:cs="David"/>
          <w:sz w:val="24"/>
          <w:rtl/>
        </w:rPr>
        <w:tab/>
        <w:t xml:space="preserve">אם הוא מייצג עוד אנשים, הוא יכול לפעול רק כך, כי הוא נותן שירות. </w:t>
      </w:r>
    </w:p>
    <w:p w:rsidR="00000000" w:rsidRDefault="000B61DB">
      <w:pPr>
        <w:rPr>
          <w:rFonts w:cs="David"/>
          <w:sz w:val="24"/>
          <w:rtl/>
        </w:rPr>
      </w:pPr>
    </w:p>
    <w:p w:rsidR="00000000" w:rsidRDefault="000B61DB">
      <w:pPr>
        <w:rPr>
          <w:rFonts w:cs="David"/>
          <w:sz w:val="24"/>
          <w:u w:val="single"/>
          <w:rtl/>
        </w:rPr>
      </w:pPr>
      <w:r>
        <w:rPr>
          <w:rFonts w:cs="David"/>
          <w:sz w:val="24"/>
          <w:u w:val="single"/>
          <w:rtl/>
        </w:rPr>
        <w:t>לאה רקובר:</w:t>
      </w:r>
    </w:p>
    <w:p w:rsidR="00000000" w:rsidRDefault="000B61DB">
      <w:pPr>
        <w:rPr>
          <w:rFonts w:cs="David"/>
          <w:sz w:val="24"/>
          <w:u w:val="single"/>
          <w:rtl/>
        </w:rPr>
      </w:pPr>
    </w:p>
    <w:p w:rsidR="00000000" w:rsidRDefault="000B61DB">
      <w:pPr>
        <w:rPr>
          <w:rFonts w:cs="David"/>
          <w:sz w:val="24"/>
          <w:rtl/>
        </w:rPr>
      </w:pPr>
      <w:r>
        <w:rPr>
          <w:rFonts w:cs="David"/>
          <w:sz w:val="24"/>
          <w:rtl/>
        </w:rPr>
        <w:tab/>
        <w:t>רק עורך דין.</w:t>
      </w:r>
    </w:p>
    <w:p w:rsidR="00000000" w:rsidRDefault="000B61DB">
      <w:pPr>
        <w:rPr>
          <w:rFonts w:cs="David"/>
          <w:sz w:val="24"/>
          <w:rtl/>
        </w:rPr>
      </w:pPr>
    </w:p>
    <w:p w:rsidR="00000000" w:rsidRDefault="000B61DB">
      <w:pPr>
        <w:rPr>
          <w:rFonts w:cs="David"/>
          <w:sz w:val="24"/>
          <w:u w:val="single"/>
          <w:rtl/>
        </w:rPr>
      </w:pPr>
      <w:r>
        <w:rPr>
          <w:rFonts w:cs="David"/>
          <w:sz w:val="24"/>
          <w:u w:val="single"/>
          <w:rtl/>
        </w:rPr>
        <w:t>מיכאל איתן:</w:t>
      </w:r>
    </w:p>
    <w:p w:rsidR="00000000" w:rsidRDefault="000B61DB">
      <w:pPr>
        <w:rPr>
          <w:rFonts w:cs="David"/>
          <w:sz w:val="24"/>
          <w:rtl/>
        </w:rPr>
      </w:pPr>
    </w:p>
    <w:p w:rsidR="00000000" w:rsidRDefault="000B61DB">
      <w:pPr>
        <w:rPr>
          <w:rFonts w:cs="David"/>
          <w:sz w:val="24"/>
          <w:rtl/>
        </w:rPr>
      </w:pPr>
      <w:r>
        <w:rPr>
          <w:rFonts w:cs="David"/>
          <w:sz w:val="24"/>
          <w:rtl/>
        </w:rPr>
        <w:tab/>
        <w:t>הפתרון; עורכי דין יגישו את זה כך. אדם פרטי, ייתנו לו יותר בזול. ביום הוא יוכל להגיש בקשה ב-7 ₪ או 6 ₪.</w:t>
      </w:r>
    </w:p>
    <w:p w:rsidR="00000000" w:rsidRDefault="000B61DB">
      <w:pPr>
        <w:rPr>
          <w:rFonts w:cs="David"/>
          <w:sz w:val="24"/>
          <w:rtl/>
        </w:rPr>
      </w:pPr>
    </w:p>
    <w:p w:rsidR="00000000" w:rsidRDefault="000B61DB">
      <w:pPr>
        <w:rPr>
          <w:rFonts w:cs="David"/>
          <w:sz w:val="24"/>
          <w:rtl/>
        </w:rPr>
      </w:pPr>
      <w:r>
        <w:rPr>
          <w:rFonts w:cs="David"/>
          <w:sz w:val="24"/>
          <w:u w:val="single"/>
          <w:rtl/>
        </w:rPr>
        <w:t>אריה כהן:</w:t>
      </w:r>
    </w:p>
    <w:p w:rsidR="00000000" w:rsidRDefault="000B61DB">
      <w:pPr>
        <w:rPr>
          <w:rFonts w:cs="David"/>
          <w:sz w:val="24"/>
          <w:rtl/>
        </w:rPr>
      </w:pPr>
    </w:p>
    <w:p w:rsidR="00000000" w:rsidRDefault="000B61DB">
      <w:pPr>
        <w:rPr>
          <w:rFonts w:cs="David"/>
          <w:sz w:val="24"/>
          <w:rtl/>
        </w:rPr>
      </w:pPr>
      <w:r>
        <w:rPr>
          <w:rFonts w:cs="David"/>
          <w:sz w:val="24"/>
          <w:rtl/>
        </w:rPr>
        <w:tab/>
        <w:t xml:space="preserve">עורכי הדין יתנגדו לנו; אני מוכן לתת לך את הכסף, אתה לא יכול לחייב אותי.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אז זה יהיה למי </w:t>
      </w:r>
      <w:r>
        <w:rPr>
          <w:rFonts w:cs="David"/>
          <w:sz w:val="24"/>
          <w:rtl/>
        </w:rPr>
        <w:t>שירצה. מי שלא רוצה, ישלם לפי תעריף שנקבע - תעריף גבוה יותר.</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 xml:space="preserve">כי זה עולה למדינה כסף.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כל הפעולות שמיקי אמר עולות למדינה, וכנראה, הן לא תומחרו. כל פעולה שמבוצעת עולה למערכת.</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בתהליכים יותר גדולים זה אחרת מאשר ב</w:t>
      </w:r>
      <w:r>
        <w:rPr>
          <w:rFonts w:cs="David"/>
          <w:sz w:val="24"/>
          <w:rtl/>
        </w:rPr>
        <w:t>בודדים.</w:t>
      </w:r>
    </w:p>
    <w:p w:rsidR="00000000" w:rsidRDefault="000B61DB">
      <w:pPr>
        <w:rPr>
          <w:rFonts w:cs="David"/>
          <w:sz w:val="24"/>
          <w:rtl/>
        </w:rPr>
      </w:pPr>
    </w:p>
    <w:p w:rsidR="00000000" w:rsidRDefault="000B61DB">
      <w:pPr>
        <w:ind w:firstLine="567"/>
        <w:rPr>
          <w:rFonts w:cs="David"/>
          <w:sz w:val="24"/>
          <w:rtl/>
        </w:rPr>
      </w:pPr>
      <w:r>
        <w:rPr>
          <w:rFonts w:cs="David"/>
          <w:sz w:val="24"/>
          <w:rtl/>
        </w:rPr>
        <w:t xml:space="preserve">ה-15%, לא נפתרה הבעיה של עורך הדין שבא עם 20 תיקים.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מי שמסר חשבון לזיכוי, זה מוריד את המרב של ה-15%. רק לגבי 3% הם ישלמו 7 ₪.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הם מזמינים לעצמם עבודות.</w:t>
      </w:r>
    </w:p>
    <w:p w:rsidR="00000000" w:rsidRDefault="000B61DB">
      <w:pPr>
        <w:rPr>
          <w:rFonts w:cs="David"/>
          <w:sz w:val="24"/>
          <w:rtl/>
        </w:rPr>
      </w:pPr>
      <w:r>
        <w:rPr>
          <w:rFonts w:cs="David"/>
          <w:sz w:val="24"/>
          <w:rtl/>
        </w:rPr>
        <w:tab/>
      </w: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אנו מדברים רק על ה-15%. הם מתחלקים לשתי קבוצ</w:t>
      </w:r>
      <w:r>
        <w:rPr>
          <w:rFonts w:cs="David"/>
          <w:sz w:val="24"/>
          <w:rtl/>
        </w:rPr>
        <w:t>ות; הראשונה, הם ישלמו 25 ₪ מראש, שיועברו לצד שלישי שיזכה. יש בעיה משפטית לחייב עורכי דין לעבוד בשיטה של הרשאה לחיוב חשבון.</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מי שלא רוצה לעבוד בחיוב חשבון, נעלה לו את התשלום.</w:t>
      </w:r>
    </w:p>
    <w:p w:rsidR="00000000" w:rsidRDefault="000B61DB">
      <w:pPr>
        <w:rPr>
          <w:rFonts w:cs="David"/>
          <w:sz w:val="24"/>
          <w:rtl/>
        </w:rPr>
      </w:pPr>
    </w:p>
    <w:p w:rsidR="00000000" w:rsidRDefault="000B61DB">
      <w:pPr>
        <w:rPr>
          <w:rFonts w:cs="David"/>
          <w:sz w:val="24"/>
          <w:rtl/>
        </w:rPr>
      </w:pPr>
      <w:r>
        <w:rPr>
          <w:rFonts w:cs="David"/>
          <w:sz w:val="24"/>
          <w:rtl/>
        </w:rPr>
        <w:tab/>
        <w:t>הפתרון הוא לנסות לתת לכל אחד מה שהוא רוצה, רק שישלם בשביל ז</w:t>
      </w:r>
      <w:r>
        <w:rPr>
          <w:rFonts w:cs="David"/>
          <w:sz w:val="24"/>
          <w:rtl/>
        </w:rPr>
        <w:t xml:space="preserve">ה.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בדרך כלל ההרשאה לחיוב חשבון מתקבלת מעורכי דין, והנחת העבודה שלנו, שהרשאות לחיוב חשבון, יהיו כאלה שיבוטלו - לא של עורכי דין.</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ההצעה שלי, שיהיה לגבי ה-10%, הם יצטרכו לתת חשבון לחיוב. הם מיוצגים. נקרא לזה, מי שאינו הזוכה</w:t>
      </w:r>
      <w:r>
        <w:rPr>
          <w:rFonts w:cs="David"/>
          <w:sz w:val="24"/>
          <w:rtl/>
        </w:rPr>
        <w:t xml:space="preserve"> עצמו. הקבוצה השנייה הם המיוצגים שמתחלקת לאלה שייתנו הרשאה לחייב לאחר מעשה, יפעלו לפי תעריף של 2,25. אלה שירצו לשלם את כל ה-25 ₪ מראש יקבלו החזר של 5 או 7 או 8 חזרה על כל חשבון. </w:t>
      </w:r>
    </w:p>
    <w:p w:rsidR="00000000" w:rsidRDefault="000B61DB">
      <w:pPr>
        <w:rPr>
          <w:rFonts w:cs="David"/>
          <w:sz w:val="24"/>
          <w:rtl/>
        </w:rPr>
      </w:pPr>
    </w:p>
    <w:p w:rsidR="00000000" w:rsidRDefault="000B61DB">
      <w:pPr>
        <w:rPr>
          <w:rFonts w:cs="David"/>
          <w:sz w:val="24"/>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את הסכומים נבדוק.</w:t>
      </w:r>
    </w:p>
    <w:p w:rsidR="00000000" w:rsidRDefault="000B61DB">
      <w:pPr>
        <w:rPr>
          <w:rFonts w:cs="David"/>
          <w:sz w:val="24"/>
          <w:rtl/>
        </w:rPr>
      </w:pPr>
    </w:p>
    <w:p w:rsidR="00000000" w:rsidRDefault="000B61DB">
      <w:pPr>
        <w:rPr>
          <w:rFonts w:cs="David"/>
          <w:sz w:val="24"/>
          <w:u w:val="single"/>
          <w:rtl/>
        </w:rPr>
      </w:pPr>
      <w:r>
        <w:rPr>
          <w:rFonts w:cs="David"/>
          <w:sz w:val="24"/>
          <w:u w:val="single"/>
          <w:rtl/>
        </w:rPr>
        <w:br w:type="page"/>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צריך תעריף החזר, דמי ח</w:t>
      </w:r>
      <w:r>
        <w:rPr>
          <w:rFonts w:cs="David"/>
          <w:sz w:val="24"/>
          <w:rtl/>
        </w:rPr>
        <w:t xml:space="preserve">יוב החזר. תכתבו שמדובר ביחיד שאין הדבר קשור בדרך עיסוקו, וכולם יבינו שאם אדם יבוא עם 100 בבת אחת - הוא לא יוכל. אי-אפשר לדקדק בכל במילה הכתובה. תאפיינו אותו: זוכה, יחיד, שזה לא העיסוק שלו. </w:t>
      </w:r>
    </w:p>
    <w:p w:rsidR="00000000" w:rsidRDefault="000B61DB">
      <w:pPr>
        <w:rPr>
          <w:rFonts w:cs="David"/>
          <w:sz w:val="24"/>
          <w:rtl/>
        </w:rPr>
      </w:pPr>
    </w:p>
    <w:p w:rsidR="00000000" w:rsidRDefault="000B61DB">
      <w:pPr>
        <w:rPr>
          <w:rFonts w:cs="David"/>
          <w:sz w:val="24"/>
          <w:rtl/>
        </w:rPr>
      </w:pPr>
      <w:r>
        <w:rPr>
          <w:rFonts w:cs="David"/>
          <w:sz w:val="24"/>
          <w:rtl/>
        </w:rPr>
        <w:tab/>
        <w:t>אני מודיע לכם; אני אישית גמרתי עם העניין...</w:t>
      </w:r>
    </w:p>
    <w:p w:rsidR="00000000" w:rsidRDefault="000B61DB">
      <w:pPr>
        <w:rPr>
          <w:rFonts w:cs="David"/>
          <w:sz w:val="24"/>
          <w:rtl/>
        </w:rPr>
      </w:pPr>
    </w:p>
    <w:p w:rsidR="00000000" w:rsidRDefault="000B61DB">
      <w:pPr>
        <w:rPr>
          <w:rFonts w:cs="David"/>
          <w:sz w:val="24"/>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צריך ל</w:t>
      </w:r>
      <w:r>
        <w:rPr>
          <w:rFonts w:cs="David"/>
          <w:sz w:val="24"/>
          <w:rtl/>
        </w:rPr>
        <w:t>אשר תקנות.</w:t>
      </w:r>
    </w:p>
    <w:p w:rsidR="00000000" w:rsidRDefault="000B61DB">
      <w:pPr>
        <w:rPr>
          <w:rFonts w:cs="David"/>
          <w:sz w:val="24"/>
          <w:rtl/>
        </w:rPr>
      </w:pPr>
    </w:p>
    <w:p w:rsidR="00000000" w:rsidRDefault="000B61DB">
      <w:pPr>
        <w:rPr>
          <w:rFonts w:cs="David"/>
          <w:sz w:val="24"/>
          <w:rtl/>
        </w:rPr>
      </w:pPr>
      <w:r>
        <w:rPr>
          <w:rFonts w:cs="David"/>
          <w:sz w:val="24"/>
          <w:u w:val="single"/>
          <w:rtl/>
        </w:rPr>
        <w:t>יוסי הלוי:</w:t>
      </w:r>
    </w:p>
    <w:p w:rsidR="00000000" w:rsidRDefault="000B61DB">
      <w:pPr>
        <w:rPr>
          <w:rFonts w:cs="David"/>
          <w:sz w:val="24"/>
          <w:rtl/>
        </w:rPr>
      </w:pPr>
    </w:p>
    <w:p w:rsidR="00000000" w:rsidRDefault="000B61DB">
      <w:pPr>
        <w:rPr>
          <w:rFonts w:cs="David"/>
          <w:sz w:val="24"/>
          <w:rtl/>
        </w:rPr>
      </w:pPr>
      <w:r>
        <w:rPr>
          <w:rFonts w:cs="David"/>
          <w:sz w:val="24"/>
          <w:rtl/>
        </w:rPr>
        <w:tab/>
        <w:t>אני מציע עד 31.12.</w:t>
      </w:r>
    </w:p>
    <w:p w:rsidR="00000000" w:rsidRDefault="000B61DB">
      <w:pPr>
        <w:rPr>
          <w:rFonts w:cs="David"/>
          <w:sz w:val="24"/>
          <w:rtl/>
        </w:rPr>
      </w:pPr>
    </w:p>
    <w:p w:rsidR="00000000" w:rsidRDefault="000B61DB">
      <w:pPr>
        <w:rPr>
          <w:rFonts w:cs="David"/>
          <w:sz w:val="24"/>
          <w:u w:val="single"/>
          <w:rtl/>
        </w:rPr>
      </w:pPr>
      <w:r>
        <w:rPr>
          <w:rFonts w:cs="David"/>
          <w:sz w:val="24"/>
          <w:rtl/>
        </w:rPr>
        <w:t xml:space="preserve"> </w:t>
      </w: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נאשר את זה מחר, כי אין פה עוד חברי כנסת.</w:t>
      </w:r>
    </w:p>
    <w:p w:rsidR="00000000" w:rsidRDefault="000B61DB">
      <w:pPr>
        <w:rPr>
          <w:rFonts w:cs="David"/>
          <w:sz w:val="24"/>
          <w:rtl/>
        </w:rPr>
      </w:pPr>
    </w:p>
    <w:p w:rsidR="00000000" w:rsidRDefault="000B61DB">
      <w:pPr>
        <w:rPr>
          <w:rFonts w:cs="David"/>
          <w:sz w:val="24"/>
          <w:rtl/>
        </w:rPr>
      </w:pPr>
      <w:r>
        <w:rPr>
          <w:rFonts w:cs="David"/>
          <w:sz w:val="24"/>
          <w:rtl/>
        </w:rPr>
        <w:tab/>
        <w:t>התאריך יהיה שלושה חודשים לאחר אישור התקנות.</w:t>
      </w:r>
    </w:p>
    <w:p w:rsidR="00000000" w:rsidRDefault="000B61DB">
      <w:pPr>
        <w:rPr>
          <w:rFonts w:cs="David"/>
          <w:sz w:val="24"/>
          <w:rtl/>
        </w:rPr>
      </w:pPr>
    </w:p>
    <w:p w:rsidR="00000000" w:rsidRDefault="000B61DB">
      <w:pPr>
        <w:rPr>
          <w:rFonts w:cs="David"/>
          <w:sz w:val="24"/>
          <w:u w:val="single"/>
          <w:rtl/>
        </w:rPr>
      </w:pPr>
      <w:r>
        <w:rPr>
          <w:rFonts w:cs="David"/>
          <w:sz w:val="24"/>
          <w:u w:val="single"/>
          <w:rtl/>
        </w:rPr>
        <w:t>יצחק בראון:</w:t>
      </w:r>
    </w:p>
    <w:p w:rsidR="00000000" w:rsidRDefault="000B61DB">
      <w:pPr>
        <w:rPr>
          <w:rFonts w:cs="David"/>
          <w:sz w:val="24"/>
          <w:rtl/>
        </w:rPr>
      </w:pPr>
    </w:p>
    <w:p w:rsidR="00000000" w:rsidRDefault="000B61DB">
      <w:pPr>
        <w:rPr>
          <w:rFonts w:cs="David"/>
          <w:sz w:val="24"/>
          <w:rtl/>
        </w:rPr>
      </w:pPr>
      <w:r>
        <w:rPr>
          <w:rFonts w:cs="David"/>
        </w:rPr>
        <w:tab/>
      </w:r>
      <w:r>
        <w:rPr>
          <w:rFonts w:cs="David"/>
          <w:sz w:val="24"/>
          <w:rtl/>
        </w:rPr>
        <w:t xml:space="preserve">אנו לא מסוגלים להרים עוד פרויקט לצד מה שאנו עושים כרגע. </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כמה זמן </w:t>
      </w:r>
      <w:r>
        <w:rPr>
          <w:rFonts w:cs="David"/>
          <w:sz w:val="24"/>
          <w:rtl/>
        </w:rPr>
        <w:t>אתם צריכים להכין את ניסוח התקנות החדשות והבאתן הנה לאישור?</w:t>
      </w:r>
    </w:p>
    <w:p w:rsidR="00000000" w:rsidRDefault="000B61DB">
      <w:pPr>
        <w:rPr>
          <w:rFonts w:cs="David"/>
          <w:sz w:val="24"/>
          <w:rtl/>
        </w:rPr>
      </w:pPr>
    </w:p>
    <w:p w:rsidR="00000000" w:rsidRDefault="000B61DB">
      <w:pPr>
        <w:rPr>
          <w:rFonts w:cs="David"/>
          <w:sz w:val="24"/>
          <w:u w:val="single"/>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חודש זה מספיק.</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אנו נאריך את התקנות עד סוף ינואר. </w:t>
      </w:r>
    </w:p>
    <w:p w:rsidR="00000000" w:rsidRDefault="000B61DB">
      <w:pPr>
        <w:rPr>
          <w:rFonts w:cs="David"/>
          <w:sz w:val="24"/>
          <w:rtl/>
        </w:rPr>
      </w:pPr>
    </w:p>
    <w:p w:rsidR="00000000" w:rsidRDefault="000B61DB">
      <w:pPr>
        <w:rPr>
          <w:rFonts w:cs="David"/>
          <w:sz w:val="24"/>
          <w:u w:val="single"/>
          <w:rtl/>
        </w:rPr>
      </w:pPr>
      <w:r>
        <w:rPr>
          <w:rFonts w:cs="David"/>
          <w:sz w:val="24"/>
          <w:u w:val="single"/>
          <w:rtl/>
        </w:rPr>
        <w:t>קרן וינשל:</w:t>
      </w:r>
    </w:p>
    <w:p w:rsidR="00000000" w:rsidRDefault="000B61DB">
      <w:pPr>
        <w:rPr>
          <w:rFonts w:cs="David"/>
          <w:sz w:val="24"/>
          <w:rtl/>
        </w:rPr>
      </w:pPr>
    </w:p>
    <w:p w:rsidR="00000000" w:rsidRDefault="000B61DB">
      <w:pPr>
        <w:rPr>
          <w:rFonts w:cs="David"/>
          <w:sz w:val="24"/>
          <w:rtl/>
        </w:rPr>
      </w:pPr>
      <w:r>
        <w:rPr>
          <w:rFonts w:cs="David"/>
          <w:sz w:val="24"/>
          <w:rtl/>
        </w:rPr>
        <w:tab/>
        <w:t>אנו מאריכים את ה-7 ₪ עד סוף ספטמבר.</w:t>
      </w:r>
    </w:p>
    <w:p w:rsidR="00000000" w:rsidRDefault="000B61DB">
      <w:pPr>
        <w:rPr>
          <w:rFonts w:cs="David"/>
          <w:sz w:val="24"/>
          <w:rtl/>
        </w:rPr>
      </w:pPr>
    </w:p>
    <w:p w:rsidR="00000000" w:rsidRDefault="000B61DB">
      <w:pPr>
        <w:rPr>
          <w:rFonts w:cs="David"/>
          <w:sz w:val="24"/>
          <w:u w:val="single"/>
          <w:rtl/>
        </w:rPr>
      </w:pPr>
      <w:r>
        <w:rPr>
          <w:rFonts w:cs="David"/>
          <w:sz w:val="24"/>
          <w:u w:val="single"/>
          <w:rtl/>
        </w:rPr>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אני קובע שב-11 באוקטובר יוגשו תקנות.</w:t>
      </w:r>
    </w:p>
    <w:p w:rsidR="00000000" w:rsidRDefault="000B61DB">
      <w:pPr>
        <w:rPr>
          <w:rFonts w:cs="David"/>
          <w:sz w:val="24"/>
          <w:rtl/>
        </w:rPr>
      </w:pPr>
    </w:p>
    <w:p w:rsidR="00000000" w:rsidRDefault="000B61DB">
      <w:pPr>
        <w:rPr>
          <w:rFonts w:cs="David"/>
          <w:sz w:val="24"/>
          <w:rtl/>
        </w:rPr>
      </w:pPr>
      <w:r>
        <w:rPr>
          <w:rFonts w:cs="David"/>
          <w:sz w:val="24"/>
          <w:rtl/>
        </w:rPr>
        <w:tab/>
        <w:t>א</w:t>
      </w:r>
      <w:r>
        <w:rPr>
          <w:rFonts w:cs="David"/>
          <w:sz w:val="24"/>
          <w:rtl/>
        </w:rPr>
        <w:t xml:space="preserve">ני לא מצביע לבד. זה יהיה מחר. </w:t>
      </w:r>
    </w:p>
    <w:p w:rsidR="00000000" w:rsidRDefault="000B61DB">
      <w:pPr>
        <w:rPr>
          <w:rFonts w:cs="David"/>
          <w:sz w:val="24"/>
          <w:rtl/>
        </w:rPr>
      </w:pPr>
    </w:p>
    <w:p w:rsidR="00000000" w:rsidRDefault="000B61DB">
      <w:pPr>
        <w:rPr>
          <w:rFonts w:cs="David"/>
          <w:sz w:val="24"/>
          <w:u w:val="single"/>
          <w:rtl/>
        </w:rPr>
      </w:pPr>
      <w:r>
        <w:rPr>
          <w:rFonts w:cs="David"/>
          <w:sz w:val="24"/>
          <w:u w:val="single"/>
          <w:rtl/>
        </w:rPr>
        <w:t>לאה רקובר:</w:t>
      </w:r>
    </w:p>
    <w:p w:rsidR="00000000" w:rsidRDefault="000B61DB">
      <w:pPr>
        <w:rPr>
          <w:rFonts w:cs="David"/>
          <w:sz w:val="24"/>
          <w:rtl/>
        </w:rPr>
      </w:pPr>
    </w:p>
    <w:p w:rsidR="00000000" w:rsidRDefault="000B61DB">
      <w:pPr>
        <w:rPr>
          <w:rFonts w:cs="David"/>
          <w:sz w:val="24"/>
          <w:rtl/>
        </w:rPr>
      </w:pPr>
      <w:r>
        <w:rPr>
          <w:rFonts w:cs="David"/>
          <w:sz w:val="24"/>
          <w:rtl/>
        </w:rPr>
        <w:tab/>
        <w:t xml:space="preserve">אנחנו חייבים לסיים בספטמבר. </w:t>
      </w:r>
    </w:p>
    <w:p w:rsidR="00000000" w:rsidRDefault="000B61DB">
      <w:pPr>
        <w:rPr>
          <w:rFonts w:cs="David"/>
          <w:sz w:val="24"/>
          <w:rtl/>
        </w:rPr>
      </w:pPr>
    </w:p>
    <w:p w:rsidR="00000000" w:rsidRDefault="000B61DB">
      <w:pPr>
        <w:rPr>
          <w:rFonts w:cs="David"/>
          <w:sz w:val="24"/>
          <w:u w:val="single"/>
          <w:rtl/>
        </w:rPr>
      </w:pPr>
      <w:r>
        <w:rPr>
          <w:rFonts w:cs="David"/>
          <w:sz w:val="24"/>
          <w:u w:val="single"/>
          <w:rtl/>
        </w:rPr>
        <w:br w:type="page"/>
        <w:t>היו”ר מיכאל איתן:</w:t>
      </w:r>
    </w:p>
    <w:p w:rsidR="00000000" w:rsidRDefault="000B61DB">
      <w:pPr>
        <w:rPr>
          <w:rFonts w:cs="David"/>
          <w:sz w:val="24"/>
          <w:u w:val="single"/>
          <w:rtl/>
        </w:rPr>
      </w:pPr>
    </w:p>
    <w:p w:rsidR="00000000" w:rsidRDefault="000B61DB">
      <w:pPr>
        <w:rPr>
          <w:rFonts w:cs="David"/>
          <w:sz w:val="24"/>
          <w:rtl/>
        </w:rPr>
      </w:pPr>
      <w:r>
        <w:rPr>
          <w:rFonts w:cs="David"/>
          <w:sz w:val="24"/>
          <w:rtl/>
        </w:rPr>
        <w:tab/>
        <w:t xml:space="preserve"> יש הארכה של 7 שקלים. הבעיה שלי עם הארכה זו לתקופה יותר מדי ארוכה, שהיא לא אישית אלא המערכת תרגיש פחות לחוצה ויסחבו גם את עניין התקנות. הייתי רוצה לאשר את התקנו</w:t>
      </w:r>
      <w:r>
        <w:rPr>
          <w:rFonts w:cs="David"/>
          <w:sz w:val="24"/>
          <w:rtl/>
        </w:rPr>
        <w:t>ת לפני כן, בינתיים 7 שקלים בסדר. באותו יום שאני משאר את התקנות החדשות עם תחולה מ-31 בינואר, באותו יום אני גם מאריך את התחולה של זה עד 31 בינואר. לא אכפת לי בינתיים כדי להיות יותר בטוחים ש-7 שקלים לא מאבד תוקפו, בתנאי שלא תראה בזה רשות להאריך עוד ועוד. אם ק</w:t>
      </w:r>
      <w:r>
        <w:rPr>
          <w:rFonts w:cs="David"/>
          <w:sz w:val="24"/>
          <w:rtl/>
        </w:rPr>
        <w:t xml:space="preserve">ובעים ישיבה בתאריך הזה - - </w:t>
      </w:r>
    </w:p>
    <w:p w:rsidR="00000000" w:rsidRDefault="000B61DB">
      <w:pPr>
        <w:rPr>
          <w:rFonts w:cs="David"/>
          <w:sz w:val="24"/>
          <w:rtl/>
        </w:rPr>
      </w:pPr>
    </w:p>
    <w:p w:rsidR="00000000" w:rsidRDefault="000B61DB">
      <w:pPr>
        <w:rPr>
          <w:rFonts w:cs="David"/>
          <w:sz w:val="24"/>
          <w:rtl/>
        </w:rPr>
      </w:pPr>
      <w:r>
        <w:rPr>
          <w:rFonts w:cs="David"/>
          <w:sz w:val="24"/>
          <w:rtl/>
        </w:rPr>
        <w:tab/>
        <w:t>התקנות מאושרות עד 31 באוקטובר, אך ההצבעה על התקנות תהיה מחר.</w:t>
      </w:r>
    </w:p>
    <w:p w:rsidR="00000000" w:rsidRDefault="000B61DB">
      <w:pPr>
        <w:rPr>
          <w:rFonts w:cs="David"/>
          <w:sz w:val="24"/>
          <w:rtl/>
        </w:rPr>
      </w:pPr>
    </w:p>
    <w:p w:rsidR="00000000" w:rsidRDefault="000B61DB">
      <w:pPr>
        <w:rPr>
          <w:rFonts w:cs="David"/>
          <w:sz w:val="24"/>
          <w:rtl/>
        </w:rPr>
      </w:pPr>
      <w:r>
        <w:rPr>
          <w:rFonts w:cs="David"/>
          <w:sz w:val="24"/>
          <w:rtl/>
        </w:rPr>
        <w:tab/>
        <w:t>תודה רבה, הישיבה נעולה.</w:t>
      </w:r>
    </w:p>
    <w:p w:rsidR="00000000" w:rsidRDefault="000B61DB">
      <w:pPr>
        <w:rPr>
          <w:rFonts w:cs="David"/>
          <w:sz w:val="24"/>
          <w:rtl/>
        </w:rPr>
      </w:pPr>
    </w:p>
    <w:p w:rsidR="00000000" w:rsidRDefault="000B61DB">
      <w:pPr>
        <w:rPr>
          <w:rFonts w:cs="David"/>
          <w:sz w:val="24"/>
          <w:rtl/>
        </w:rPr>
      </w:pPr>
    </w:p>
    <w:p w:rsidR="00000000" w:rsidRDefault="000B61DB">
      <w:pPr>
        <w:rPr>
          <w:rFonts w:cs="David"/>
          <w:sz w:val="24"/>
          <w:rtl/>
        </w:rPr>
      </w:pPr>
      <w:r>
        <w:rPr>
          <w:rFonts w:cs="David"/>
          <w:sz w:val="24"/>
          <w:u w:val="single"/>
          <w:rtl/>
        </w:rPr>
        <w:t>הישיבה ננעלה בשעה 15:00.</w:t>
      </w:r>
      <w:r>
        <w:rPr>
          <w:rFonts w:cs="David"/>
          <w:sz w:val="24"/>
          <w:rtl/>
        </w:rPr>
        <w:tab/>
      </w:r>
    </w:p>
    <w:p w:rsidR="00000000" w:rsidRDefault="000B61DB">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61DB">
      <w:r>
        <w:separator/>
      </w:r>
    </w:p>
  </w:endnote>
  <w:endnote w:type="continuationSeparator" w:id="0">
    <w:p w:rsidR="00000000" w:rsidRDefault="000B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61DB">
      <w:r>
        <w:separator/>
      </w:r>
    </w:p>
  </w:footnote>
  <w:footnote w:type="continuationSeparator" w:id="0">
    <w:p w:rsidR="00000000" w:rsidRDefault="000B61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61D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B61DB">
    <w:pPr>
      <w:pStyle w:val="a3"/>
      <w:ind w:right="360"/>
      <w:rPr>
        <w:rFonts w:cs="David"/>
        <w:sz w:val="24"/>
        <w:rtl/>
      </w:rPr>
    </w:pPr>
    <w:r>
      <w:rPr>
        <w:rFonts w:cs="David"/>
        <w:sz w:val="24"/>
        <w:rtl/>
      </w:rPr>
      <w:t>ועדת החוקה, חוק ומשפט</w:t>
    </w:r>
  </w:p>
  <w:p w:rsidR="00000000" w:rsidRDefault="000B61DB">
    <w:pPr>
      <w:pStyle w:val="a3"/>
      <w:ind w:right="360"/>
      <w:rPr>
        <w:rStyle w:val="a7"/>
        <w:rFonts w:cs="David"/>
        <w:sz w:val="24"/>
        <w:rtl/>
      </w:rPr>
    </w:pPr>
    <w:r>
      <w:rPr>
        <w:rFonts w:cs="David"/>
        <w:sz w:val="24"/>
        <w:rtl/>
      </w:rPr>
      <w:t>30.8.2005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61DB"/>
    <w:rsid w:val="000B61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75C9DE-17FD-498E-A247-D9FB5A69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FB068-FBEC-4553-9D37-E969A82ACA19}"/>
</file>

<file path=customXml/itemProps2.xml><?xml version="1.0" encoding="utf-8"?>
<ds:datastoreItem xmlns:ds="http://schemas.openxmlformats.org/officeDocument/2006/customXml" ds:itemID="{78A17ECB-D8C8-4D3F-B457-28F16D7C257D}"/>
</file>

<file path=customXml/itemProps3.xml><?xml version="1.0" encoding="utf-8"?>
<ds:datastoreItem xmlns:ds="http://schemas.openxmlformats.org/officeDocument/2006/customXml" ds:itemID="{8BB75184-3821-495D-B537-4B34239ABF7F}"/>
</file>

<file path=docProps/app.xml><?xml version="1.0" encoding="utf-8"?>
<Properties xmlns="http://schemas.openxmlformats.org/officeDocument/2006/extended-properties" xmlns:vt="http://schemas.openxmlformats.org/officeDocument/2006/docPropsVTypes">
  <Template>Normal</Template>
  <TotalTime>0</TotalTime>
  <Pages>6</Pages>
  <Words>3052</Words>
  <Characters>15260</Characters>
  <Application>Microsoft Office Word</Application>
  <DocSecurity>0</DocSecurity>
  <Lines>127</Lines>
  <Paragraphs>36</Paragraphs>
  <ScaleCrop>false</ScaleCrop>
  <Company>כנסת</Company>
  <LinksUpToDate>false</LinksUpToDate>
  <CharactersWithSpaces>18276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ההוצאה לפועל (אגרות, שכר והוצאות)(תיקון), התשס"ב-2002 (תיקון מס' 2)</dc:title>
  <dc:subject/>
  <dc:creator>knesset</dc:creator>
  <cp:keywords/>
  <dc:description/>
  <cp:lastModifiedBy>רינה דבורה קדרון</cp:lastModifiedBy>
  <cp:revision>2</cp:revision>
  <cp:lastPrinted>1999-07-13T09:50:00Z</cp:lastPrinted>
  <dcterms:created xsi:type="dcterms:W3CDTF">2017-04-19T11:37:00Z</dcterms:created>
  <dcterms:modified xsi:type="dcterms:W3CDTF">2017-04-19T11:37:00Z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101447305</vt:lpwstr>
  </property>
  <property fmtid="{D5CDD505-2E9C-101B-9397-08002B2CF9AE}" pid="4" name="SDDocDate">
    <vt:lpwstr>2005-09-08T08:00:00Z</vt:lpwstr>
  </property>
  <property fmtid="{D5CDD505-2E9C-101B-9397-08002B2CF9AE}" pid="5" name="SDHebDate">
    <vt:lpwstr>ד' באלול,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586.000000000000</vt:lpwstr>
  </property>
  <property fmtid="{D5CDD505-2E9C-101B-9397-08002B2CF9AE}" pid="8" name="SDAuthor">
    <vt:lpwstr>תמר שפנייר</vt:lpwstr>
  </property>
  <property fmtid="{D5CDD505-2E9C-101B-9397-08002B2CF9AE}" pid="9" name="TaarichYeshiva">
    <vt:lpwstr>2005-08-30T08:00:00Z</vt:lpwstr>
  </property>
  <property fmtid="{D5CDD505-2E9C-101B-9397-08002B2CF9AE}" pid="10" name="שעת ישיבה">
    <vt:lpwstr>13:00</vt:lpwstr>
  </property>
  <property fmtid="{D5CDD505-2E9C-101B-9397-08002B2CF9AE}" pid="11" name="GetLastModified">
    <vt:lpwstr>9/8/2005 11:51:38 AM</vt:lpwstr>
  </property>
  <property fmtid="{D5CDD505-2E9C-101B-9397-08002B2CF9AE}" pid="12" name="ContentTypeId">
    <vt:lpwstr>0x010100F931E205BBB08441AEFFEBF8ABB23DF1</vt:lpwstr>
  </property>
  <property fmtid="{D5CDD505-2E9C-101B-9397-08002B2CF9AE}" pid="13" name="SanhedrinItemID">
    <vt:r8>118039</vt:r8>
  </property>
  <property fmtid="{D5CDD505-2E9C-101B-9397-08002B2CF9AE}" pid="14" name="SanhedrinDocumentType">
    <vt:r8>167</vt:r8>
  </property>
</Properties>
</file>