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1066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E1C1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1066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/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B10664" w:rsidRDefault="00B10664" w:rsidP="008320F6">
      <w:pPr>
        <w:ind w:firstLine="0"/>
        <w:jc w:val="center"/>
        <w:outlineLvl w:val="0"/>
        <w:rPr>
          <w:b/>
          <w:bCs/>
          <w:rtl/>
          <w:lang w:val="en-GB"/>
        </w:rPr>
      </w:pPr>
      <w:r>
        <w:rPr>
          <w:b/>
          <w:bCs/>
          <w:rtl/>
        </w:rPr>
        <w:t xml:space="preserve">פרוטוקול מס' </w:t>
      </w:r>
      <w:r w:rsidR="00FE1C1E">
        <w:rPr>
          <w:rFonts w:hint="cs"/>
          <w:b/>
          <w:bCs/>
          <w:rtl/>
        </w:rPr>
        <w:t>440</w:t>
      </w:r>
    </w:p>
    <w:p w:rsidR="00E64116" w:rsidRPr="008713A4" w:rsidRDefault="00B1066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941722" w:rsidRDefault="00B10664" w:rsidP="008320F6">
      <w:pPr>
        <w:ind w:firstLine="0"/>
        <w:jc w:val="center"/>
        <w:outlineLvl w:val="0"/>
        <w:rPr>
          <w:b/>
          <w:bCs/>
          <w:u w:val="single"/>
          <w:rtl/>
          <w:lang w:val="en-GB"/>
        </w:rPr>
      </w:pPr>
      <w:r>
        <w:rPr>
          <w:b/>
          <w:bCs/>
          <w:u w:val="single"/>
          <w:rtl/>
        </w:rPr>
        <w:t xml:space="preserve">יום שני, ט'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(15 </w:t>
      </w:r>
      <w:r w:rsidR="00941722">
        <w:rPr>
          <w:b/>
          <w:bCs/>
          <w:u w:val="single"/>
          <w:rtl/>
        </w:rPr>
        <w:t xml:space="preserve">ביולי 2024), שעה </w:t>
      </w:r>
      <w:r w:rsidR="00941722">
        <w:rPr>
          <w:rFonts w:hint="cs"/>
          <w:b/>
          <w:bCs/>
          <w:u w:val="single"/>
          <w:rtl/>
          <w:lang w:val="en-GB"/>
        </w:rPr>
        <w:t>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337C2A" w:rsidRDefault="00B10664" w:rsidP="00B10664">
      <w:pPr>
        <w:spacing w:before="60"/>
        <w:ind w:firstLine="0"/>
        <w:rPr>
          <w:lang w:val="en-GB"/>
        </w:rPr>
      </w:pPr>
      <w:bookmarkStart w:id="0" w:name="ET_hatsach_637085_1"/>
      <w:r w:rsidRPr="00B10664">
        <w:rPr>
          <w:rStyle w:val="TagStyle"/>
          <w:rtl/>
        </w:rPr>
        <w:t xml:space="preserve"> &lt;&lt; הצח &gt;&gt; </w:t>
      </w:r>
      <w:r w:rsidRPr="00B10664">
        <w:rPr>
          <w:rtl/>
        </w:rPr>
        <w:t xml:space="preserve">הצעת חוק התקשורת (בזק ושידורים) (תיקון מס' 76) (הגבלות מוסכמות על שירות תקשורת וציוד תקשורת), </w:t>
      </w:r>
      <w:proofErr w:type="spellStart"/>
      <w:r w:rsidRPr="00B10664">
        <w:rPr>
          <w:rtl/>
        </w:rPr>
        <w:t>התשפ"ב</w:t>
      </w:r>
      <w:proofErr w:type="spellEnd"/>
      <w:r w:rsidRPr="00B10664">
        <w:rPr>
          <w:rtl/>
        </w:rPr>
        <w:t>–2022, של ח"כ ינון אזולאי</w:t>
      </w:r>
      <w:r w:rsidRPr="00B10664">
        <w:rPr>
          <w:rStyle w:val="TagStyle"/>
          <w:rtl/>
        </w:rPr>
        <w:t xml:space="preserve"> &lt;&lt; הצח &gt;&gt;</w:t>
      </w:r>
      <w:r w:rsidRPr="00B10664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B10664" w:rsidRPr="00B93D0E" w:rsidRDefault="00B10664" w:rsidP="007C693F">
      <w:pPr>
        <w:spacing w:before="60"/>
        <w:ind w:firstLine="0"/>
        <w:rPr>
          <w:rtl/>
          <w:lang w:val="en-GB"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10664" w:rsidRDefault="00B10664" w:rsidP="00EC1FB3">
      <w:pPr>
        <w:ind w:firstLine="0"/>
        <w:rPr>
          <w:rtl/>
        </w:rPr>
      </w:pPr>
      <w:r w:rsidRPr="00B10664">
        <w:rPr>
          <w:rtl/>
        </w:rPr>
        <w:t>דוד ביטן – היו"ר</w:t>
      </w:r>
    </w:p>
    <w:p w:rsidR="00B10664" w:rsidRPr="00B10664" w:rsidRDefault="00B10664" w:rsidP="00EC1FB3">
      <w:pPr>
        <w:ind w:firstLine="0"/>
        <w:rPr>
          <w:rtl/>
        </w:rPr>
      </w:pPr>
      <w:r w:rsidRPr="00B10664">
        <w:rPr>
          <w:rtl/>
        </w:rPr>
        <w:t>אליהו ברוכי</w:t>
      </w:r>
    </w:p>
    <w:p w:rsidR="00B10664" w:rsidRPr="00B10664" w:rsidRDefault="00B10664" w:rsidP="00EC1FB3">
      <w:pPr>
        <w:ind w:firstLine="0"/>
        <w:rPr>
          <w:rtl/>
        </w:rPr>
      </w:pPr>
      <w:r w:rsidRPr="00B10664">
        <w:rPr>
          <w:rtl/>
        </w:rPr>
        <w:t xml:space="preserve">בועז </w:t>
      </w:r>
      <w:proofErr w:type="spellStart"/>
      <w:r w:rsidRPr="00B10664">
        <w:rPr>
          <w:rtl/>
        </w:rPr>
        <w:t>טופורובסקי</w:t>
      </w:r>
      <w:proofErr w:type="spellEnd"/>
    </w:p>
    <w:p w:rsidR="00B10664" w:rsidRPr="00B10664" w:rsidRDefault="00B10664" w:rsidP="00EC1FB3">
      <w:pPr>
        <w:ind w:firstLine="0"/>
        <w:rPr>
          <w:rtl/>
        </w:rPr>
      </w:pPr>
      <w:r w:rsidRPr="00B10664">
        <w:rPr>
          <w:rtl/>
        </w:rPr>
        <w:t>יבגני סובה</w:t>
      </w:r>
    </w:p>
    <w:p w:rsidR="00B10664" w:rsidRPr="008713A4" w:rsidRDefault="00B10664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941722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941722" w:rsidRDefault="00941722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:rsidR="00941722" w:rsidRDefault="00941722" w:rsidP="00DE5B80">
      <w:pPr>
        <w:ind w:firstLine="0"/>
        <w:rPr>
          <w:rtl/>
        </w:rPr>
      </w:pPr>
      <w:r>
        <w:rPr>
          <w:rFonts w:hint="cs"/>
          <w:rtl/>
        </w:rPr>
        <w:t>יבגני סובה</w:t>
      </w:r>
    </w:p>
    <w:p w:rsidR="00941722" w:rsidRDefault="00941722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</w:p>
    <w:p w:rsidR="00941722" w:rsidRPr="0082136D" w:rsidRDefault="00941722" w:rsidP="00DE5B80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E1C1E" w:rsidRPr="000C47F5" w:rsidRDefault="00FE1C1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9"/>
        <w:gridCol w:w="336"/>
        <w:gridCol w:w="4619"/>
      </w:tblGrid>
      <w:tr w:rsidR="00B16E9D" w:rsidTr="00FE1C1E">
        <w:tc>
          <w:tcPr>
            <w:tcW w:w="0" w:type="auto"/>
            <w:shd w:val="clear" w:color="auto" w:fill="auto"/>
          </w:tcPr>
          <w:p w:rsidR="00B16E9D" w:rsidRDefault="00B16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ברוריה מנדלסון</w:t>
            </w:r>
          </w:p>
        </w:tc>
        <w:tc>
          <w:tcPr>
            <w:tcW w:w="0" w:type="auto"/>
            <w:shd w:val="clear" w:color="auto" w:fill="auto"/>
          </w:tcPr>
          <w:p w:rsidR="00B16E9D" w:rsidRDefault="00B16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6E9D" w:rsidRDefault="00B16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היועצת המשפטית, משרד התקשורת</w:t>
            </w:r>
          </w:p>
        </w:tc>
      </w:tr>
      <w:tr w:rsidR="00B16E9D" w:rsidTr="00FE1C1E">
        <w:tc>
          <w:tcPr>
            <w:tcW w:w="0" w:type="auto"/>
            <w:shd w:val="clear" w:color="auto" w:fill="auto"/>
          </w:tcPr>
          <w:p w:rsidR="00B16E9D" w:rsidRDefault="00B16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רותם ספיר </w:t>
            </w:r>
            <w:proofErr w:type="spellStart"/>
            <w:r>
              <w:rPr>
                <w:rtl/>
              </w:rPr>
              <w:t>יעקבס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16E9D" w:rsidRDefault="00B16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6E9D" w:rsidRDefault="00B16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משפטי, משרד התקשורת</w:t>
            </w:r>
          </w:p>
        </w:tc>
      </w:tr>
      <w:tr w:rsidR="00B16E9D" w:rsidTr="00FE1C1E">
        <w:tc>
          <w:tcPr>
            <w:tcW w:w="0" w:type="auto"/>
            <w:shd w:val="clear" w:color="auto" w:fill="auto"/>
          </w:tcPr>
          <w:p w:rsidR="00B16E9D" w:rsidRDefault="00B16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נעם </w:t>
            </w:r>
            <w:proofErr w:type="spellStart"/>
            <w:r>
              <w:rPr>
                <w:rtl/>
              </w:rPr>
              <w:t>שרלו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16E9D" w:rsidRDefault="00B16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6E9D" w:rsidRDefault="00B16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תקשורת, אגף תקציבים, משרד האוצר</w:t>
            </w:r>
          </w:p>
        </w:tc>
      </w:tr>
      <w:tr w:rsidR="00B16E9D" w:rsidTr="00FE1C1E">
        <w:tc>
          <w:tcPr>
            <w:tcW w:w="0" w:type="auto"/>
            <w:shd w:val="clear" w:color="auto" w:fill="auto"/>
          </w:tcPr>
          <w:p w:rsidR="00B16E9D" w:rsidRDefault="00B16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 </w:t>
            </w:r>
            <w:proofErr w:type="spellStart"/>
            <w:r>
              <w:rPr>
                <w:rtl/>
              </w:rPr>
              <w:t>ליברוס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16E9D" w:rsidRDefault="00B16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6E9D" w:rsidRDefault="00B16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ממונה, משרד המשפטים</w:t>
            </w:r>
          </w:p>
        </w:tc>
      </w:tr>
      <w:tr w:rsidR="00B16E9D" w:rsidTr="00FE1C1E">
        <w:tc>
          <w:tcPr>
            <w:tcW w:w="0" w:type="auto"/>
            <w:shd w:val="clear" w:color="auto" w:fill="auto"/>
          </w:tcPr>
          <w:p w:rsidR="00B16E9D" w:rsidRDefault="00B16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נסים</w:t>
            </w:r>
          </w:p>
        </w:tc>
        <w:tc>
          <w:tcPr>
            <w:tcW w:w="0" w:type="auto"/>
            <w:shd w:val="clear" w:color="auto" w:fill="auto"/>
          </w:tcPr>
          <w:p w:rsidR="00B16E9D" w:rsidRDefault="00B16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6E9D" w:rsidRDefault="00B16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 תקשורת, רשות התחרות</w:t>
            </w:r>
          </w:p>
        </w:tc>
      </w:tr>
      <w:tr w:rsidR="00B16E9D" w:rsidTr="00FE1C1E">
        <w:tc>
          <w:tcPr>
            <w:tcW w:w="0" w:type="auto"/>
            <w:shd w:val="clear" w:color="auto" w:fill="auto"/>
          </w:tcPr>
          <w:p w:rsidR="00B16E9D" w:rsidRDefault="00B16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גושן</w:t>
            </w:r>
          </w:p>
        </w:tc>
        <w:tc>
          <w:tcPr>
            <w:tcW w:w="0" w:type="auto"/>
            <w:shd w:val="clear" w:color="auto" w:fill="auto"/>
          </w:tcPr>
          <w:p w:rsidR="00B16E9D" w:rsidRDefault="00B16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6E9D" w:rsidRDefault="00B16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חטיבה ענפית, איגוד לשכות המסחר</w:t>
            </w:r>
          </w:p>
        </w:tc>
      </w:tr>
      <w:tr w:rsidR="00B16E9D" w:rsidTr="00FE1C1E">
        <w:tc>
          <w:tcPr>
            <w:tcW w:w="0" w:type="auto"/>
            <w:shd w:val="clear" w:color="auto" w:fill="auto"/>
          </w:tcPr>
          <w:p w:rsidR="00B16E9D" w:rsidRDefault="00B16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אמרי זגורי</w:t>
            </w:r>
          </w:p>
        </w:tc>
        <w:tc>
          <w:tcPr>
            <w:tcW w:w="0" w:type="auto"/>
            <w:shd w:val="clear" w:color="auto" w:fill="auto"/>
          </w:tcPr>
          <w:p w:rsidR="00B16E9D" w:rsidRDefault="00B16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6E9D" w:rsidRDefault="00B16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קשרי ממשל , האגודה למען </w:t>
            </w:r>
            <w:proofErr w:type="spellStart"/>
            <w:r>
              <w:rPr>
                <w:rtl/>
              </w:rPr>
              <w:t>הלהט"ב</w:t>
            </w:r>
            <w:proofErr w:type="spellEnd"/>
            <w:r>
              <w:rPr>
                <w:rtl/>
              </w:rPr>
              <w:t xml:space="preserve"> בישראל</w:t>
            </w:r>
          </w:p>
        </w:tc>
      </w:tr>
      <w:tr w:rsidR="00B16E9D" w:rsidTr="00FE1C1E">
        <w:tc>
          <w:tcPr>
            <w:tcW w:w="0" w:type="auto"/>
            <w:shd w:val="clear" w:color="auto" w:fill="auto"/>
          </w:tcPr>
          <w:p w:rsidR="00B16E9D" w:rsidRDefault="00B16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ריקי שפירא רוזנברג</w:t>
            </w:r>
          </w:p>
        </w:tc>
        <w:tc>
          <w:tcPr>
            <w:tcW w:w="0" w:type="auto"/>
            <w:shd w:val="clear" w:color="auto" w:fill="auto"/>
          </w:tcPr>
          <w:p w:rsidR="00B16E9D" w:rsidRDefault="00B16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6E9D" w:rsidRDefault="00B16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המרכז הרפורמי לדת ומדינה</w:t>
            </w:r>
          </w:p>
        </w:tc>
      </w:tr>
      <w:tr w:rsidR="00B16E9D" w:rsidTr="00FE1C1E">
        <w:tc>
          <w:tcPr>
            <w:tcW w:w="0" w:type="auto"/>
            <w:shd w:val="clear" w:color="auto" w:fill="auto"/>
          </w:tcPr>
          <w:p w:rsidR="00B16E9D" w:rsidRDefault="00B16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גור</w:t>
            </w:r>
          </w:p>
        </w:tc>
        <w:tc>
          <w:tcPr>
            <w:tcW w:w="0" w:type="auto"/>
            <w:shd w:val="clear" w:color="auto" w:fill="auto"/>
          </w:tcPr>
          <w:p w:rsidR="00B16E9D" w:rsidRDefault="00B16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6E9D" w:rsidRDefault="00B16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סמנכ"ל, לובי 99</w:t>
            </w:r>
          </w:p>
        </w:tc>
      </w:tr>
      <w:tr w:rsidR="00B16E9D" w:rsidTr="00FE1C1E">
        <w:tc>
          <w:tcPr>
            <w:tcW w:w="0" w:type="auto"/>
            <w:shd w:val="clear" w:color="auto" w:fill="auto"/>
          </w:tcPr>
          <w:p w:rsidR="00B16E9D" w:rsidRDefault="00B16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דגן</w:t>
            </w:r>
          </w:p>
        </w:tc>
        <w:tc>
          <w:tcPr>
            <w:tcW w:w="0" w:type="auto"/>
            <w:shd w:val="clear" w:color="auto" w:fill="auto"/>
          </w:tcPr>
          <w:p w:rsidR="00B16E9D" w:rsidRDefault="00B16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6E9D" w:rsidRDefault="00B16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עורכת דין, לובי 99</w:t>
            </w:r>
          </w:p>
        </w:tc>
      </w:tr>
      <w:tr w:rsidR="00B16E9D" w:rsidTr="00FE1C1E">
        <w:tc>
          <w:tcPr>
            <w:tcW w:w="0" w:type="auto"/>
            <w:shd w:val="clear" w:color="auto" w:fill="auto"/>
          </w:tcPr>
          <w:p w:rsidR="00B16E9D" w:rsidRDefault="00B16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מנחם </w:t>
            </w:r>
            <w:proofErr w:type="spellStart"/>
            <w:r>
              <w:rPr>
                <w:rtl/>
              </w:rPr>
              <w:t>לנצנר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16E9D" w:rsidRDefault="00B16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6E9D" w:rsidRDefault="00B16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סמנכ"ל, ימות המשיח בע"מ</w:t>
            </w:r>
          </w:p>
        </w:tc>
      </w:tr>
      <w:tr w:rsidR="00B16E9D" w:rsidTr="00FE1C1E">
        <w:tc>
          <w:tcPr>
            <w:tcW w:w="0" w:type="auto"/>
            <w:shd w:val="clear" w:color="auto" w:fill="auto"/>
          </w:tcPr>
          <w:p w:rsidR="00B16E9D" w:rsidRDefault="00B16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יעקב </w:t>
            </w:r>
            <w:proofErr w:type="spellStart"/>
            <w:r>
              <w:rPr>
                <w:rtl/>
              </w:rPr>
              <w:t>לנצנר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16E9D" w:rsidRDefault="00B16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6E9D" w:rsidRDefault="00B16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ימות המשיח בע"מ</w:t>
            </w:r>
          </w:p>
        </w:tc>
      </w:tr>
      <w:tr w:rsidR="00B16E9D" w:rsidTr="00FE1C1E">
        <w:tc>
          <w:tcPr>
            <w:tcW w:w="0" w:type="auto"/>
            <w:shd w:val="clear" w:color="auto" w:fill="auto"/>
          </w:tcPr>
          <w:p w:rsidR="00B16E9D" w:rsidRDefault="00B16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יוסף </w:t>
            </w:r>
            <w:proofErr w:type="spellStart"/>
            <w:r>
              <w:rPr>
                <w:rtl/>
              </w:rPr>
              <w:t>לנצנר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16E9D" w:rsidRDefault="00B16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6E9D" w:rsidRDefault="00B16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סמנכ"ל, ימות המשיח בע"מ</w:t>
            </w:r>
          </w:p>
        </w:tc>
      </w:tr>
      <w:tr w:rsidR="00B16E9D" w:rsidTr="00FE1C1E">
        <w:tc>
          <w:tcPr>
            <w:tcW w:w="0" w:type="auto"/>
            <w:shd w:val="clear" w:color="auto" w:fill="auto"/>
          </w:tcPr>
          <w:p w:rsidR="00B16E9D" w:rsidRDefault="00B16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הס</w:t>
            </w:r>
          </w:p>
        </w:tc>
        <w:tc>
          <w:tcPr>
            <w:tcW w:w="0" w:type="auto"/>
            <w:shd w:val="clear" w:color="auto" w:fill="auto"/>
          </w:tcPr>
          <w:p w:rsidR="00B16E9D" w:rsidRDefault="00B16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6E9D" w:rsidRDefault="00B16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עמותת הלל</w:t>
            </w:r>
          </w:p>
        </w:tc>
      </w:tr>
      <w:tr w:rsidR="00B16E9D" w:rsidTr="00FE1C1E">
        <w:tc>
          <w:tcPr>
            <w:tcW w:w="0" w:type="auto"/>
            <w:shd w:val="clear" w:color="auto" w:fill="auto"/>
          </w:tcPr>
          <w:p w:rsidR="00B16E9D" w:rsidRDefault="00B16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גליק</w:t>
            </w:r>
          </w:p>
        </w:tc>
        <w:tc>
          <w:tcPr>
            <w:tcW w:w="0" w:type="auto"/>
            <w:shd w:val="clear" w:color="auto" w:fill="auto"/>
          </w:tcPr>
          <w:p w:rsidR="00B16E9D" w:rsidRDefault="00B16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6E9D" w:rsidRDefault="00B16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בצלמו</w:t>
            </w:r>
          </w:p>
        </w:tc>
      </w:tr>
      <w:tr w:rsidR="00B16E9D" w:rsidTr="00FE1C1E">
        <w:tc>
          <w:tcPr>
            <w:tcW w:w="0" w:type="auto"/>
            <w:shd w:val="clear" w:color="auto" w:fill="auto"/>
          </w:tcPr>
          <w:p w:rsidR="00B16E9D" w:rsidRDefault="00B16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זלמן </w:t>
            </w:r>
            <w:proofErr w:type="spellStart"/>
            <w:r>
              <w:rPr>
                <w:rtl/>
              </w:rPr>
              <w:t>בלאך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16E9D" w:rsidRDefault="00B16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6E9D" w:rsidRDefault="00B16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ועדת הרבנים</w:t>
            </w:r>
          </w:p>
        </w:tc>
      </w:tr>
      <w:tr w:rsidR="00B16E9D" w:rsidTr="00FE1C1E">
        <w:tc>
          <w:tcPr>
            <w:tcW w:w="0" w:type="auto"/>
            <w:shd w:val="clear" w:color="auto" w:fill="auto"/>
          </w:tcPr>
          <w:p w:rsidR="00B16E9D" w:rsidRDefault="00B16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כהן</w:t>
            </w:r>
          </w:p>
        </w:tc>
        <w:tc>
          <w:tcPr>
            <w:tcW w:w="0" w:type="auto"/>
            <w:shd w:val="clear" w:color="auto" w:fill="auto"/>
          </w:tcPr>
          <w:p w:rsidR="00B16E9D" w:rsidRDefault="00B16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6E9D" w:rsidRDefault="00B16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B16E9D" w:rsidTr="00FE1C1E">
        <w:tc>
          <w:tcPr>
            <w:tcW w:w="0" w:type="auto"/>
            <w:shd w:val="clear" w:color="auto" w:fill="auto"/>
          </w:tcPr>
          <w:p w:rsidR="00B16E9D" w:rsidRDefault="00B16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גיל </w:t>
            </w:r>
            <w:proofErr w:type="spellStart"/>
            <w:r>
              <w:rPr>
                <w:rtl/>
              </w:rPr>
              <w:t>דיקמן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16E9D" w:rsidRDefault="00B16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6E9D" w:rsidRDefault="00B16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B16E9D" w:rsidTr="00FE1C1E">
        <w:tc>
          <w:tcPr>
            <w:tcW w:w="0" w:type="auto"/>
            <w:shd w:val="clear" w:color="auto" w:fill="auto"/>
          </w:tcPr>
          <w:p w:rsidR="00B16E9D" w:rsidRDefault="00B16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גת</w:t>
            </w:r>
          </w:p>
        </w:tc>
        <w:tc>
          <w:tcPr>
            <w:tcW w:w="0" w:type="auto"/>
            <w:shd w:val="clear" w:color="auto" w:fill="auto"/>
          </w:tcPr>
          <w:p w:rsidR="00B16E9D" w:rsidRDefault="00B16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6E9D" w:rsidRDefault="00B16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10664" w:rsidP="00D40A29">
      <w:pPr>
        <w:ind w:firstLine="0"/>
      </w:pPr>
      <w:r>
        <w:rPr>
          <w:rtl/>
        </w:rPr>
        <w:t>איתי עצמון</w:t>
      </w:r>
    </w:p>
    <w:p w:rsidR="00E64116" w:rsidRDefault="00941722" w:rsidP="00DE5B80">
      <w:pPr>
        <w:ind w:firstLine="0"/>
        <w:rPr>
          <w:rtl/>
        </w:rPr>
      </w:pPr>
      <w:r>
        <w:rPr>
          <w:rFonts w:hint="cs"/>
          <w:rtl/>
        </w:rPr>
        <w:t>נעמה דניאל</w:t>
      </w:r>
    </w:p>
    <w:p w:rsidR="00941722" w:rsidRPr="008713A4" w:rsidRDefault="00941722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10664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10664" w:rsidP="008320F6">
      <w:pPr>
        <w:ind w:firstLine="0"/>
        <w:rPr>
          <w:rtl/>
        </w:rPr>
      </w:pPr>
      <w:r>
        <w:rPr>
          <w:rtl/>
        </w:rPr>
        <w:t>יפעת קדם</w:t>
      </w:r>
    </w:p>
    <w:p w:rsidR="00B10664" w:rsidRDefault="00B10664" w:rsidP="008320F6">
      <w:pPr>
        <w:ind w:firstLine="0"/>
        <w:rPr>
          <w:rtl/>
        </w:rPr>
      </w:pPr>
    </w:p>
    <w:p w:rsidR="00FE1C1E" w:rsidRPr="008713A4" w:rsidRDefault="00FE1C1E" w:rsidP="008320F6">
      <w:pPr>
        <w:ind w:firstLine="0"/>
        <w:rPr>
          <w:rtl/>
        </w:rPr>
      </w:pPr>
      <w:bookmarkStart w:id="1" w:name="_GoBack"/>
      <w:bookmarkEnd w:id="1"/>
    </w:p>
    <w:p w:rsidR="00B10664" w:rsidRDefault="00B10664" w:rsidP="00B10664">
      <w:pPr>
        <w:ind w:firstLine="0"/>
        <w:rPr>
          <w:color w:val="606060"/>
          <w:rtl/>
        </w:rPr>
      </w:pPr>
      <w:r w:rsidRPr="00B10664">
        <w:rPr>
          <w:color w:val="606060"/>
          <w:rtl/>
        </w:rPr>
        <w:t xml:space="preserve">רשימת </w:t>
      </w:r>
      <w:bookmarkStart w:id="2" w:name="_ETM_Q1_995829"/>
      <w:bookmarkEnd w:id="2"/>
      <w:r w:rsidRPr="00B10664">
        <w:rPr>
          <w:color w:val="606060"/>
          <w:rtl/>
        </w:rPr>
        <w:t>הנוכחים על תואריהם מבוססת על המידע שהוזן במערכת המוזמנים הממוחשבת. ייתכנו אי-דיוקים והשמטות.</w:t>
      </w:r>
    </w:p>
    <w:p w:rsidR="00B10664" w:rsidRDefault="00B1066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B10664" w:rsidRDefault="00B10664" w:rsidP="00B10664">
      <w:pPr>
        <w:pStyle w:val="a6"/>
        <w:keepNext/>
        <w:rPr>
          <w:rtl/>
        </w:rPr>
      </w:pPr>
      <w:bookmarkStart w:id="3" w:name="ET_subject_637085_2"/>
      <w:r w:rsidRPr="00B1066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התקשורת (בזק ושידורים) (תיקון מס' 76) (הגבלות מוסכמות על שירות תקשורת וציוד תקשורת), </w:t>
      </w:r>
      <w:proofErr w:type="spellStart"/>
      <w:r>
        <w:rPr>
          <w:rtl/>
        </w:rPr>
        <w:t>התשפ"ב</w:t>
      </w:r>
      <w:proofErr w:type="spellEnd"/>
      <w:r>
        <w:rPr>
          <w:rtl/>
        </w:rPr>
        <w:t>–2022, פ/3637/24 כ/927</w:t>
      </w:r>
      <w:r w:rsidRPr="00B10664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B10664" w:rsidRDefault="00B10664" w:rsidP="00B10664">
      <w:pPr>
        <w:rPr>
          <w:rtl/>
        </w:rPr>
      </w:pPr>
    </w:p>
    <w:p w:rsidR="00B10664" w:rsidRDefault="00B10664" w:rsidP="00B10664">
      <w:pPr>
        <w:rPr>
          <w:rtl/>
        </w:rPr>
      </w:pPr>
    </w:p>
    <w:p w:rsidR="00B10664" w:rsidRDefault="00B10664" w:rsidP="00B10664">
      <w:pPr>
        <w:pStyle w:val="af6"/>
        <w:keepNext/>
        <w:rPr>
          <w:rtl/>
        </w:rPr>
      </w:pPr>
      <w:bookmarkStart w:id="4" w:name="ET_yor_5159_3"/>
      <w:r w:rsidRPr="00B106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106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:rsidR="00B10664" w:rsidRDefault="00B10664" w:rsidP="00B10664">
      <w:pPr>
        <w:pStyle w:val="KeepWithNext"/>
        <w:rPr>
          <w:rtl/>
        </w:rPr>
      </w:pPr>
    </w:p>
    <w:p w:rsidR="00085374" w:rsidRDefault="00117604" w:rsidP="00B10664">
      <w:pPr>
        <w:rPr>
          <w:rtl/>
        </w:rPr>
      </w:pPr>
      <w:bookmarkStart w:id="5" w:name="_ETM_Q1_915205"/>
      <w:bookmarkStart w:id="6" w:name="_ETM_Q1_975817"/>
      <w:bookmarkEnd w:id="5"/>
      <w:bookmarkEnd w:id="6"/>
      <w:r>
        <w:rPr>
          <w:rFonts w:hint="cs"/>
          <w:rtl/>
        </w:rPr>
        <w:t xml:space="preserve">אני פותח את </w:t>
      </w:r>
      <w:bookmarkStart w:id="7" w:name="_ETM_Q1_1009323"/>
      <w:bookmarkEnd w:id="7"/>
      <w:r>
        <w:rPr>
          <w:rFonts w:hint="cs"/>
          <w:rtl/>
        </w:rPr>
        <w:t xml:space="preserve">הישיבה. </w:t>
      </w:r>
      <w:r w:rsidR="00BF4560">
        <w:rPr>
          <w:rFonts w:hint="cs"/>
          <w:rtl/>
        </w:rPr>
        <w:t xml:space="preserve">הצעת חוק התקשורת (בזק ושידורים) (תיקון מס' 76) (הגבלות </w:t>
      </w:r>
      <w:bookmarkStart w:id="8" w:name="_ETM_Q1_1026015"/>
      <w:bookmarkEnd w:id="8"/>
      <w:r w:rsidR="00BF4560">
        <w:rPr>
          <w:rFonts w:hint="cs"/>
          <w:rtl/>
        </w:rPr>
        <w:t xml:space="preserve">מוסכמות על שירות תקשורת וציוד תקשורת), התשפ"ב-2022, של חברי </w:t>
      </w:r>
      <w:bookmarkStart w:id="9" w:name="_ETM_Q1_1037837"/>
      <w:bookmarkEnd w:id="9"/>
      <w:r w:rsidR="00BF4560">
        <w:rPr>
          <w:rFonts w:hint="cs"/>
          <w:rtl/>
        </w:rPr>
        <w:t xml:space="preserve">הכנסת ינון אזולאי, </w:t>
      </w:r>
      <w:proofErr w:type="spellStart"/>
      <w:r w:rsidR="00BF4560">
        <w:rPr>
          <w:rFonts w:hint="cs"/>
          <w:rtl/>
        </w:rPr>
        <w:t>אייכלר</w:t>
      </w:r>
      <w:proofErr w:type="spellEnd"/>
      <w:r w:rsidR="00BF4560">
        <w:rPr>
          <w:rFonts w:hint="cs"/>
          <w:rtl/>
        </w:rPr>
        <w:t>, אופיר כץ</w:t>
      </w:r>
      <w:r w:rsidR="009E6A5D">
        <w:rPr>
          <w:rFonts w:hint="cs"/>
          <w:rtl/>
        </w:rPr>
        <w:t xml:space="preserve">, גפני, טייב. </w:t>
      </w:r>
      <w:bookmarkStart w:id="10" w:name="_ETM_Q1_1047123"/>
      <w:bookmarkEnd w:id="10"/>
      <w:r w:rsidR="009E6A5D">
        <w:rPr>
          <w:rFonts w:hint="cs"/>
          <w:rtl/>
        </w:rPr>
        <w:t xml:space="preserve">משפחות החטופים, בקשה. </w:t>
      </w:r>
      <w:r w:rsidR="00BF4560">
        <w:rPr>
          <w:rFonts w:hint="cs"/>
          <w:rtl/>
        </w:rPr>
        <w:t xml:space="preserve"> </w:t>
      </w:r>
    </w:p>
    <w:p w:rsidR="00B10664" w:rsidRDefault="00B10664" w:rsidP="009343A8">
      <w:pPr>
        <w:ind w:firstLine="0"/>
        <w:rPr>
          <w:rtl/>
        </w:rPr>
      </w:pPr>
      <w:bookmarkStart w:id="11" w:name="_ETM_Q1_895951"/>
      <w:bookmarkStart w:id="12" w:name="_ETM_Q1_896044"/>
      <w:bookmarkStart w:id="13" w:name="_ETM_Q1_896141"/>
      <w:bookmarkStart w:id="14" w:name="_ETM_Q1_896190"/>
      <w:bookmarkEnd w:id="11"/>
      <w:bookmarkEnd w:id="12"/>
      <w:bookmarkEnd w:id="13"/>
      <w:bookmarkEnd w:id="14"/>
    </w:p>
    <w:p w:rsidR="009343A8" w:rsidRDefault="009343A8" w:rsidP="009343A8">
      <w:pPr>
        <w:pStyle w:val="af9"/>
        <w:keepNext/>
        <w:rPr>
          <w:rtl/>
        </w:rPr>
      </w:pPr>
      <w:bookmarkStart w:id="15" w:name="_ETM_Q1_1013010"/>
      <w:bookmarkStart w:id="16" w:name="_ETM_Q1_1013070"/>
      <w:bookmarkStart w:id="17" w:name="_ETM_Q1_1014025"/>
      <w:bookmarkStart w:id="18" w:name="ET_guest_חנה_כהן_126"/>
      <w:bookmarkEnd w:id="15"/>
      <w:bookmarkEnd w:id="16"/>
      <w:bookmarkEnd w:id="17"/>
      <w:r w:rsidRPr="009343A8">
        <w:rPr>
          <w:rStyle w:val="TagStyle"/>
          <w:rtl/>
        </w:rPr>
        <w:t xml:space="preserve"> &lt;&lt; אורח &gt;&gt; </w:t>
      </w:r>
      <w:r>
        <w:rPr>
          <w:rtl/>
        </w:rPr>
        <w:t>חנה כהן:</w:t>
      </w:r>
      <w:r w:rsidRPr="009343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"/>
    </w:p>
    <w:p w:rsidR="009343A8" w:rsidRDefault="009343A8" w:rsidP="009343A8">
      <w:pPr>
        <w:pStyle w:val="KeepWithNext"/>
        <w:rPr>
          <w:rtl/>
        </w:rPr>
      </w:pPr>
    </w:p>
    <w:p w:rsidR="00881F97" w:rsidRDefault="00B10664" w:rsidP="00BA3FEF">
      <w:pPr>
        <w:rPr>
          <w:rtl/>
        </w:rPr>
      </w:pPr>
      <w:bookmarkStart w:id="19" w:name="_ETM_Q1_1014669"/>
      <w:bookmarkStart w:id="20" w:name="_ETM_Q1_1014704"/>
      <w:bookmarkEnd w:id="19"/>
      <w:bookmarkEnd w:id="20"/>
      <w:r>
        <w:rPr>
          <w:rFonts w:hint="cs"/>
          <w:rtl/>
        </w:rPr>
        <w:t xml:space="preserve">אני </w:t>
      </w:r>
      <w:r w:rsidR="00CE3DA3">
        <w:rPr>
          <w:rFonts w:hint="cs"/>
          <w:rtl/>
        </w:rPr>
        <w:t>ה</w:t>
      </w:r>
      <w:r>
        <w:rPr>
          <w:rFonts w:hint="cs"/>
          <w:rtl/>
        </w:rPr>
        <w:t xml:space="preserve">דודה של ענבר היימן. </w:t>
      </w:r>
      <w:r w:rsidR="00CE3DA3">
        <w:rPr>
          <w:rFonts w:hint="cs"/>
          <w:rtl/>
        </w:rPr>
        <w:t>ענ</w:t>
      </w:r>
      <w:r>
        <w:rPr>
          <w:rFonts w:hint="cs"/>
          <w:rtl/>
        </w:rPr>
        <w:t xml:space="preserve">בר הייתה במסיבת </w:t>
      </w:r>
      <w:proofErr w:type="spellStart"/>
      <w:r>
        <w:rPr>
          <w:rFonts w:hint="cs"/>
          <w:rtl/>
        </w:rPr>
        <w:t>הנובה</w:t>
      </w:r>
      <w:proofErr w:type="spellEnd"/>
      <w:r>
        <w:rPr>
          <w:rFonts w:hint="cs"/>
          <w:rtl/>
        </w:rPr>
        <w:t>. כשנכנסו</w:t>
      </w:r>
      <w:r w:rsidR="00CE3DA3">
        <w:rPr>
          <w:rFonts w:hint="cs"/>
          <w:rtl/>
        </w:rPr>
        <w:t xml:space="preserve"> המחבלים היא ברחה לכיוון קיבוץ בא</w:t>
      </w:r>
      <w:r>
        <w:rPr>
          <w:rFonts w:hint="cs"/>
          <w:rtl/>
        </w:rPr>
        <w:t>ר</w:t>
      </w:r>
      <w:r w:rsidR="00CE3DA3">
        <w:rPr>
          <w:rFonts w:hint="cs"/>
          <w:rtl/>
        </w:rPr>
        <w:t>י שעל</w:t>
      </w:r>
      <w:r>
        <w:rPr>
          <w:rFonts w:hint="cs"/>
          <w:rtl/>
        </w:rPr>
        <w:t>ה בלהבות. היא ברחה לשביל המוות, כך אני קוראת לזה, כי השביל היה ע</w:t>
      </w:r>
      <w:r w:rsidR="008C39EE">
        <w:rPr>
          <w:rFonts w:hint="cs"/>
          <w:rtl/>
        </w:rPr>
        <w:t>מוס במחבלים שהעבירו את החטופים ל</w:t>
      </w:r>
      <w:r>
        <w:rPr>
          <w:rFonts w:hint="cs"/>
          <w:rtl/>
        </w:rPr>
        <w:t xml:space="preserve">עזה. היא הועלתה </w:t>
      </w:r>
      <w:r w:rsidR="008C39EE">
        <w:rPr>
          <w:rFonts w:hint="cs"/>
          <w:rtl/>
        </w:rPr>
        <w:t>על אופנוע כשהיא בחיים</w:t>
      </w:r>
      <w:r>
        <w:rPr>
          <w:rFonts w:hint="cs"/>
          <w:rtl/>
        </w:rPr>
        <w:t xml:space="preserve"> </w:t>
      </w:r>
      <w:r w:rsidR="00881F97">
        <w:rPr>
          <w:rFonts w:hint="cs"/>
          <w:rtl/>
        </w:rPr>
        <w:t>ו</w:t>
      </w:r>
      <w:r>
        <w:rPr>
          <w:rFonts w:hint="cs"/>
          <w:rtl/>
        </w:rPr>
        <w:t>בריאה לח</w:t>
      </w:r>
      <w:r w:rsidR="008C39EE">
        <w:rPr>
          <w:rFonts w:hint="cs"/>
          <w:rtl/>
        </w:rPr>
        <w:t>לוטין</w:t>
      </w:r>
      <w:r w:rsidR="00881F97">
        <w:rPr>
          <w:rFonts w:hint="cs"/>
          <w:rtl/>
        </w:rPr>
        <w:t xml:space="preserve">. </w:t>
      </w:r>
      <w:r w:rsidR="008C39EE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נרצחה בדרך לעזה בצורה האכזרית ביותר. </w:t>
      </w:r>
    </w:p>
    <w:p w:rsidR="00881F97" w:rsidRDefault="00881F97" w:rsidP="00BA3FEF">
      <w:pPr>
        <w:rPr>
          <w:rtl/>
        </w:rPr>
      </w:pPr>
    </w:p>
    <w:p w:rsidR="001C62BE" w:rsidRDefault="00B10664" w:rsidP="00881F97">
      <w:pPr>
        <w:rPr>
          <w:rtl/>
        </w:rPr>
      </w:pPr>
      <w:r>
        <w:rPr>
          <w:rFonts w:hint="cs"/>
          <w:rtl/>
        </w:rPr>
        <w:t>אני פה בשבי</w:t>
      </w:r>
      <w:r w:rsidR="008C39EE">
        <w:rPr>
          <w:rFonts w:hint="cs"/>
          <w:rtl/>
        </w:rPr>
        <w:t>ל</w:t>
      </w:r>
      <w:r>
        <w:rPr>
          <w:rFonts w:hint="cs"/>
          <w:rtl/>
        </w:rPr>
        <w:t xml:space="preserve"> להגיד שכבר </w:t>
      </w:r>
      <w:r w:rsidR="00CA2C4C">
        <w:rPr>
          <w:rFonts w:hint="cs"/>
          <w:rtl/>
        </w:rPr>
        <w:t xml:space="preserve">עברו </w:t>
      </w:r>
      <w:r>
        <w:rPr>
          <w:rFonts w:hint="cs"/>
          <w:rtl/>
        </w:rPr>
        <w:t>תשעה חודשים</w:t>
      </w:r>
      <w:r w:rsidR="00CA2C4C">
        <w:rPr>
          <w:rFonts w:hint="cs"/>
          <w:rtl/>
        </w:rPr>
        <w:t xml:space="preserve"> ו</w:t>
      </w:r>
      <w:r w:rsidR="00881F97">
        <w:rPr>
          <w:rFonts w:hint="cs"/>
          <w:rtl/>
        </w:rPr>
        <w:t xml:space="preserve">עדיין </w:t>
      </w:r>
      <w:r w:rsidR="00CA2C4C">
        <w:rPr>
          <w:rFonts w:hint="cs"/>
          <w:rtl/>
        </w:rPr>
        <w:t xml:space="preserve">יש 120 חטופים </w:t>
      </w:r>
      <w:r w:rsidR="00881F97">
        <w:rPr>
          <w:rFonts w:hint="cs"/>
          <w:rtl/>
        </w:rPr>
        <w:t>ש</w:t>
      </w:r>
      <w:r w:rsidR="00CA2C4C">
        <w:rPr>
          <w:rFonts w:hint="cs"/>
          <w:rtl/>
        </w:rPr>
        <w:t xml:space="preserve">חלקם בחיים - הם </w:t>
      </w:r>
      <w:r>
        <w:rPr>
          <w:rFonts w:hint="cs"/>
          <w:rtl/>
        </w:rPr>
        <w:t>ל</w:t>
      </w:r>
      <w:r w:rsidR="00CA2C4C">
        <w:rPr>
          <w:rFonts w:hint="cs"/>
          <w:rtl/>
        </w:rPr>
        <w:t xml:space="preserve">א </w:t>
      </w:r>
      <w:r>
        <w:rPr>
          <w:rFonts w:hint="cs"/>
          <w:rtl/>
        </w:rPr>
        <w:t>בדיוק בחיים כי הם נרצחו</w:t>
      </w:r>
      <w:r w:rsidR="00CA2C4C">
        <w:rPr>
          <w:rFonts w:hint="cs"/>
          <w:rtl/>
        </w:rPr>
        <w:t xml:space="preserve"> נפשית -</w:t>
      </w:r>
      <w:r>
        <w:rPr>
          <w:rFonts w:hint="cs"/>
          <w:rtl/>
        </w:rPr>
        <w:t xml:space="preserve"> </w:t>
      </w:r>
      <w:r w:rsidR="00CA2C4C">
        <w:rPr>
          <w:rFonts w:hint="cs"/>
          <w:rtl/>
        </w:rPr>
        <w:t>ו</w:t>
      </w:r>
      <w:r>
        <w:rPr>
          <w:rFonts w:hint="cs"/>
          <w:rtl/>
        </w:rPr>
        <w:t>חלקם נרצחים. הם מפוזרים בכל עזה. אני לא יודעת איפה ענבר שלנו קבורה</w:t>
      </w:r>
      <w:r w:rsidR="00BA3FEF">
        <w:rPr>
          <w:rFonts w:hint="cs"/>
          <w:rtl/>
        </w:rPr>
        <w:t xml:space="preserve">, איפה היא נמצאת, מה נשאר מהילדה היפה </w:t>
      </w:r>
      <w:bookmarkStart w:id="21" w:name="_ETM_Q1_1157771"/>
      <w:bookmarkEnd w:id="21"/>
      <w:r w:rsidR="00BA3FEF">
        <w:rPr>
          <w:rFonts w:hint="cs"/>
          <w:rtl/>
        </w:rPr>
        <w:t xml:space="preserve">הזאת </w:t>
      </w:r>
      <w:r>
        <w:rPr>
          <w:rFonts w:hint="cs"/>
          <w:rtl/>
        </w:rPr>
        <w:t>אחרי תשעה חודשים, מה אנחנו נקבל חזרה, אם בכלל נקבל חזרה. אני פה</w:t>
      </w:r>
      <w:r w:rsidR="00BA3FEF">
        <w:rPr>
          <w:rFonts w:hint="cs"/>
          <w:rtl/>
        </w:rPr>
        <w:t xml:space="preserve"> בשביל לבקש לא להשאיר את החללים</w:t>
      </w:r>
      <w:r>
        <w:rPr>
          <w:rFonts w:hint="cs"/>
          <w:rtl/>
        </w:rPr>
        <w:t xml:space="preserve"> החטופים לסוף העסקה, לשלב אותם בעסקאות הראשונו</w:t>
      </w:r>
      <w:r w:rsidR="00BA3FEF">
        <w:rPr>
          <w:rFonts w:hint="cs"/>
          <w:rtl/>
        </w:rPr>
        <w:t>ת</w:t>
      </w:r>
      <w:r>
        <w:rPr>
          <w:rFonts w:hint="cs"/>
          <w:rtl/>
        </w:rPr>
        <w:t>. אין ספק ש</w:t>
      </w:r>
      <w:r w:rsidR="00881F97">
        <w:rPr>
          <w:rFonts w:hint="cs"/>
          <w:rtl/>
        </w:rPr>
        <w:t xml:space="preserve">אלה בחיים צריכים לחזור, אבל </w:t>
      </w:r>
      <w:r>
        <w:rPr>
          <w:rFonts w:hint="cs"/>
          <w:rtl/>
        </w:rPr>
        <w:t xml:space="preserve">תהדהדו טוב טוב בראש </w:t>
      </w:r>
      <w:r w:rsidR="00881F97">
        <w:rPr>
          <w:rFonts w:hint="cs"/>
          <w:rtl/>
        </w:rPr>
        <w:t xml:space="preserve">שלכם </w:t>
      </w:r>
      <w:r>
        <w:rPr>
          <w:rFonts w:hint="cs"/>
          <w:rtl/>
        </w:rPr>
        <w:t>שי</w:t>
      </w:r>
      <w:r w:rsidR="00BA3FEF">
        <w:rPr>
          <w:rFonts w:hint="cs"/>
          <w:rtl/>
        </w:rPr>
        <w:t>ש</w:t>
      </w:r>
      <w:r>
        <w:rPr>
          <w:rFonts w:hint="cs"/>
          <w:rtl/>
        </w:rPr>
        <w:t xml:space="preserve"> את הנרצחים</w:t>
      </w:r>
      <w:r w:rsidR="00BA3FEF">
        <w:rPr>
          <w:rFonts w:hint="cs"/>
          <w:rtl/>
        </w:rPr>
        <w:t xml:space="preserve"> </w:t>
      </w:r>
      <w:r>
        <w:rPr>
          <w:rFonts w:hint="cs"/>
          <w:rtl/>
        </w:rPr>
        <w:t>שהמשפחות שלהם נרצחות איתם על בסיסי יום יומי. אנ</w:t>
      </w:r>
      <w:r w:rsidR="00BA3FEF">
        <w:rPr>
          <w:rFonts w:hint="cs"/>
          <w:rtl/>
        </w:rPr>
        <w:t>י</w:t>
      </w:r>
      <w:r>
        <w:rPr>
          <w:rFonts w:hint="cs"/>
          <w:rtl/>
        </w:rPr>
        <w:t xml:space="preserve"> ראיתי פה מקודם</w:t>
      </w:r>
      <w:r w:rsidR="00BA3FEF">
        <w:rPr>
          <w:rFonts w:hint="cs"/>
          <w:rtl/>
        </w:rPr>
        <w:t xml:space="preserve"> שלט שכתוב עליו</w:t>
      </w:r>
      <w:r>
        <w:rPr>
          <w:rFonts w:hint="cs"/>
          <w:rtl/>
        </w:rPr>
        <w:t xml:space="preserve"> 283 </w:t>
      </w:r>
      <w:r w:rsidR="00BA3FEF">
        <w:rPr>
          <w:rFonts w:hint="cs"/>
          <w:rtl/>
        </w:rPr>
        <w:t>ימים בלי אוויר. אמת ויציב, 283 ימים בלי אוויר. אנחנו, משפחות החטופים והנרצחים, 283 ימים בלי אוויר</w:t>
      </w:r>
      <w:r w:rsidR="00881F97">
        <w:rPr>
          <w:rFonts w:hint="cs"/>
          <w:rtl/>
        </w:rPr>
        <w:t>.</w:t>
      </w:r>
      <w:r w:rsidR="00BA3FEF">
        <w:rPr>
          <w:rFonts w:hint="cs"/>
          <w:rtl/>
        </w:rPr>
        <w:t xml:space="preserve"> אנחנו נרצחים, אנחנו המתים המ</w:t>
      </w:r>
      <w:r>
        <w:rPr>
          <w:rFonts w:hint="cs"/>
          <w:rtl/>
        </w:rPr>
        <w:t>ה</w:t>
      </w:r>
      <w:r w:rsidR="00BA3FEF">
        <w:rPr>
          <w:rFonts w:hint="cs"/>
          <w:rtl/>
        </w:rPr>
        <w:t>לכים</w:t>
      </w:r>
      <w:r w:rsidR="00881F97">
        <w:rPr>
          <w:rFonts w:hint="cs"/>
          <w:rtl/>
        </w:rPr>
        <w:t>,</w:t>
      </w:r>
      <w:r>
        <w:rPr>
          <w:rFonts w:hint="cs"/>
          <w:rtl/>
        </w:rPr>
        <w:t xml:space="preserve"> תפנימו את זה.</w:t>
      </w:r>
      <w:r w:rsidR="00BA3FE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לא יודעת </w:t>
      </w:r>
      <w:r w:rsidR="00BA3FEF">
        <w:rPr>
          <w:rFonts w:hint="cs"/>
          <w:rtl/>
        </w:rPr>
        <w:t>אם את</w:t>
      </w:r>
      <w:r w:rsidR="001C62BE">
        <w:rPr>
          <w:rFonts w:hint="cs"/>
          <w:rtl/>
        </w:rPr>
        <w:t>ם מכירים</w:t>
      </w:r>
      <w:r w:rsidR="00BA3FEF">
        <w:rPr>
          <w:rFonts w:hint="cs"/>
          <w:rtl/>
        </w:rPr>
        <w:t xml:space="preserve"> </w:t>
      </w:r>
      <w:r w:rsidR="00881F97">
        <w:rPr>
          <w:rFonts w:hint="cs"/>
          <w:rtl/>
        </w:rPr>
        <w:t xml:space="preserve">את </w:t>
      </w:r>
      <w:r w:rsidR="00BA3FEF">
        <w:rPr>
          <w:rFonts w:hint="cs"/>
          <w:rtl/>
        </w:rPr>
        <w:t xml:space="preserve">המושג של אבן משה, </w:t>
      </w:r>
      <w:r>
        <w:rPr>
          <w:rFonts w:hint="cs"/>
          <w:rtl/>
        </w:rPr>
        <w:t xml:space="preserve">אבל זה </w:t>
      </w:r>
      <w:r w:rsidR="001C62BE">
        <w:rPr>
          <w:rFonts w:hint="cs"/>
          <w:rtl/>
        </w:rPr>
        <w:t>ה</w:t>
      </w:r>
      <w:r>
        <w:rPr>
          <w:rFonts w:hint="cs"/>
          <w:rtl/>
        </w:rPr>
        <w:t>דבר</w:t>
      </w:r>
      <w:r w:rsidR="001C62BE">
        <w:rPr>
          <w:rFonts w:hint="cs"/>
          <w:rtl/>
        </w:rPr>
        <w:t xml:space="preserve"> הכי גרוע</w:t>
      </w:r>
      <w:r>
        <w:rPr>
          <w:rFonts w:hint="cs"/>
          <w:rtl/>
        </w:rPr>
        <w:t xml:space="preserve">, העונש הכי גרוע עלי אדמות. </w:t>
      </w:r>
    </w:p>
    <w:p w:rsidR="001C62BE" w:rsidRDefault="001C62BE" w:rsidP="00BA3FEF">
      <w:pPr>
        <w:rPr>
          <w:rtl/>
        </w:rPr>
      </w:pPr>
      <w:bookmarkStart w:id="22" w:name="_ETM_Q1_1222883"/>
      <w:bookmarkStart w:id="23" w:name="_ETM_Q1_1222972"/>
      <w:bookmarkStart w:id="24" w:name="_ETM_Q1_1223038"/>
      <w:bookmarkEnd w:id="22"/>
      <w:bookmarkEnd w:id="23"/>
      <w:bookmarkEnd w:id="24"/>
    </w:p>
    <w:p w:rsidR="00B10664" w:rsidRDefault="00B134B8" w:rsidP="00A00FE4">
      <w:pPr>
        <w:rPr>
          <w:rtl/>
        </w:rPr>
      </w:pPr>
      <w:bookmarkStart w:id="25" w:name="_ETM_Q1_1223094"/>
      <w:bookmarkEnd w:id="25"/>
      <w:r>
        <w:rPr>
          <w:rFonts w:hint="cs"/>
          <w:rtl/>
        </w:rPr>
        <w:t xml:space="preserve">אני רוצה </w:t>
      </w:r>
      <w:r w:rsidR="00881F97">
        <w:rPr>
          <w:rFonts w:hint="cs"/>
          <w:rtl/>
        </w:rPr>
        <w:t xml:space="preserve">להביא </w:t>
      </w:r>
      <w:r>
        <w:rPr>
          <w:rFonts w:hint="cs"/>
          <w:rtl/>
        </w:rPr>
        <w:t>את ענבר לקבר ישראל לפני שהיא תיעלם. על הנרצחים אין שום מודיעין, הם לא מייצרים מודיעין מטבע הדב</w:t>
      </w:r>
      <w:r w:rsidR="00B10664">
        <w:rPr>
          <w:rFonts w:hint="cs"/>
          <w:rtl/>
        </w:rPr>
        <w:t>ר</w:t>
      </w:r>
      <w:r>
        <w:rPr>
          <w:rFonts w:hint="cs"/>
          <w:rtl/>
        </w:rPr>
        <w:t>י</w:t>
      </w:r>
      <w:r w:rsidR="00B10664">
        <w:rPr>
          <w:rFonts w:hint="cs"/>
          <w:rtl/>
        </w:rPr>
        <w:t>ם. יש לנו שם הרבה נרצחים. אל תשאירו אותנו לסוף העסקה, אנחנו רוצים את הנרצחים שלנו בבית</w:t>
      </w:r>
      <w:r>
        <w:rPr>
          <w:rFonts w:hint="cs"/>
          <w:rtl/>
        </w:rPr>
        <w:t>.</w:t>
      </w:r>
      <w:r w:rsidR="00B10664">
        <w:rPr>
          <w:rFonts w:hint="cs"/>
          <w:rtl/>
        </w:rPr>
        <w:t xml:space="preserve"> </w:t>
      </w:r>
      <w:r>
        <w:rPr>
          <w:rFonts w:hint="cs"/>
          <w:rtl/>
        </w:rPr>
        <w:t>אני רוצה את הילדה שלנו בבית,</w:t>
      </w:r>
      <w:r w:rsidR="00B10664">
        <w:rPr>
          <w:rFonts w:hint="cs"/>
          <w:rtl/>
        </w:rPr>
        <w:t xml:space="preserve"> אני רוצה אותה בק</w:t>
      </w:r>
      <w:r>
        <w:rPr>
          <w:rFonts w:hint="cs"/>
          <w:rtl/>
        </w:rPr>
        <w:t>ב</w:t>
      </w:r>
      <w:r w:rsidR="00B10664">
        <w:rPr>
          <w:rFonts w:hint="cs"/>
          <w:rtl/>
        </w:rPr>
        <w:t>ר ישראל כמה שיותר מהר. תנו לנו להתאבל עליה. ל</w:t>
      </w:r>
      <w:r>
        <w:rPr>
          <w:rFonts w:hint="cs"/>
          <w:rtl/>
        </w:rPr>
        <w:t>א ייתכן שיישארו שם חללים קבורים</w:t>
      </w:r>
      <w:r w:rsidR="00B10664">
        <w:rPr>
          <w:rFonts w:hint="cs"/>
          <w:rtl/>
        </w:rPr>
        <w:t xml:space="preserve"> שלא ימצאו</w:t>
      </w:r>
      <w:r w:rsidR="00881F97">
        <w:rPr>
          <w:rFonts w:hint="cs"/>
          <w:rtl/>
        </w:rPr>
        <w:t>,</w:t>
      </w:r>
      <w:r w:rsidR="00B10664">
        <w:rPr>
          <w:rFonts w:hint="cs"/>
          <w:rtl/>
        </w:rPr>
        <w:t xml:space="preserve"> </w:t>
      </w:r>
      <w:r w:rsidR="00881F97">
        <w:rPr>
          <w:rFonts w:hint="cs"/>
          <w:rtl/>
        </w:rPr>
        <w:t xml:space="preserve">לא ייתכן </w:t>
      </w:r>
      <w:r>
        <w:rPr>
          <w:rFonts w:hint="cs"/>
          <w:rtl/>
        </w:rPr>
        <w:t xml:space="preserve">שחורבות </w:t>
      </w:r>
      <w:r w:rsidR="00B10664">
        <w:rPr>
          <w:rFonts w:hint="cs"/>
          <w:rtl/>
        </w:rPr>
        <w:t>עזה ייבנו על גופ</w:t>
      </w:r>
      <w:r>
        <w:rPr>
          <w:rFonts w:hint="cs"/>
          <w:rtl/>
        </w:rPr>
        <w:t>ו</w:t>
      </w:r>
      <w:r w:rsidR="00881F97">
        <w:rPr>
          <w:rFonts w:hint="cs"/>
          <w:rtl/>
        </w:rPr>
        <w:t>ת החללים האלה</w:t>
      </w:r>
      <w:r w:rsidR="00B10664">
        <w:rPr>
          <w:rFonts w:hint="cs"/>
          <w:rtl/>
        </w:rPr>
        <w:t>.</w:t>
      </w:r>
      <w:r w:rsidR="00881F97">
        <w:rPr>
          <w:rFonts w:hint="cs"/>
          <w:rtl/>
        </w:rPr>
        <w:t xml:space="preserve"> האם </w:t>
      </w:r>
      <w:r w:rsidR="00B10664">
        <w:rPr>
          <w:rFonts w:hint="cs"/>
          <w:rtl/>
        </w:rPr>
        <w:t xml:space="preserve">יעלה על </w:t>
      </w:r>
      <w:r>
        <w:rPr>
          <w:rFonts w:hint="cs"/>
          <w:rtl/>
        </w:rPr>
        <w:t>ה</w:t>
      </w:r>
      <w:r w:rsidR="00B10664">
        <w:rPr>
          <w:rFonts w:hint="cs"/>
          <w:rtl/>
        </w:rPr>
        <w:t xml:space="preserve">דעת שעזה תיבנה על </w:t>
      </w:r>
      <w:r>
        <w:rPr>
          <w:rFonts w:hint="cs"/>
          <w:rtl/>
        </w:rPr>
        <w:t xml:space="preserve">גופות החללים? </w:t>
      </w:r>
      <w:r w:rsidR="00B10664">
        <w:rPr>
          <w:rFonts w:hint="cs"/>
          <w:rtl/>
        </w:rPr>
        <w:t xml:space="preserve">אנחנו סוגרים עשור </w:t>
      </w:r>
      <w:proofErr w:type="spellStart"/>
      <w:r w:rsidR="00B10664">
        <w:rPr>
          <w:rFonts w:hint="cs"/>
          <w:rtl/>
        </w:rPr>
        <w:t>ל</w:t>
      </w:r>
      <w:r w:rsidR="003F3014">
        <w:rPr>
          <w:rFonts w:hint="cs"/>
          <w:rtl/>
        </w:rPr>
        <w:t>גולדין</w:t>
      </w:r>
      <w:proofErr w:type="spellEnd"/>
      <w:r w:rsidR="003F3014">
        <w:rPr>
          <w:rFonts w:hint="cs"/>
          <w:rtl/>
        </w:rPr>
        <w:t xml:space="preserve"> ושאול. </w:t>
      </w:r>
      <w:r w:rsidR="00D509CA">
        <w:rPr>
          <w:rFonts w:hint="cs"/>
          <w:rtl/>
        </w:rPr>
        <w:t>אני לא מוכנה שהמשפ</w:t>
      </w:r>
      <w:r w:rsidR="003F3014">
        <w:rPr>
          <w:rFonts w:hint="cs"/>
          <w:rtl/>
        </w:rPr>
        <w:t>חה שלי תהי</w:t>
      </w:r>
      <w:r w:rsidR="00D509CA">
        <w:rPr>
          <w:rFonts w:hint="cs"/>
          <w:rtl/>
        </w:rPr>
        <w:t>ה</w:t>
      </w:r>
      <w:r w:rsidR="003F3014">
        <w:rPr>
          <w:rFonts w:hint="cs"/>
          <w:rtl/>
        </w:rPr>
        <w:t xml:space="preserve"> שם</w:t>
      </w:r>
      <w:r w:rsidR="00D509CA">
        <w:rPr>
          <w:rFonts w:hint="cs"/>
          <w:rtl/>
        </w:rPr>
        <w:t>, בשום פנים ואופן. תחזירו לנו את ענבר, תחזירו לנו את החיים לשיקום ואת הנרצחים לקבור</w:t>
      </w:r>
      <w:r w:rsidR="00A00FE4">
        <w:rPr>
          <w:rFonts w:hint="cs"/>
          <w:rtl/>
        </w:rPr>
        <w:t>ה.</w:t>
      </w:r>
      <w:r w:rsidR="00D509CA">
        <w:rPr>
          <w:rFonts w:hint="cs"/>
          <w:rtl/>
        </w:rPr>
        <w:t xml:space="preserve">  </w:t>
      </w:r>
    </w:p>
    <w:p w:rsidR="00D509CA" w:rsidRDefault="00D509CA" w:rsidP="00D509CA">
      <w:pPr>
        <w:ind w:firstLine="0"/>
        <w:rPr>
          <w:rtl/>
        </w:rPr>
      </w:pPr>
    </w:p>
    <w:p w:rsidR="008879CE" w:rsidRDefault="008879CE" w:rsidP="008879CE">
      <w:pPr>
        <w:pStyle w:val="af9"/>
        <w:keepNext/>
        <w:rPr>
          <w:rtl/>
        </w:rPr>
      </w:pPr>
      <w:bookmarkStart w:id="26" w:name="ET_guest_אלון_גת_127"/>
      <w:r w:rsidRPr="008879CE">
        <w:rPr>
          <w:rStyle w:val="TagStyle"/>
          <w:rtl/>
        </w:rPr>
        <w:t xml:space="preserve"> &lt;&lt; אורח &gt;&gt; </w:t>
      </w:r>
      <w:r>
        <w:rPr>
          <w:rtl/>
        </w:rPr>
        <w:t>אלון גת:</w:t>
      </w:r>
      <w:r w:rsidRPr="008879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"/>
    </w:p>
    <w:p w:rsidR="008879CE" w:rsidRDefault="008879CE" w:rsidP="008879CE">
      <w:pPr>
        <w:pStyle w:val="KeepWithNext"/>
        <w:rPr>
          <w:rtl/>
        </w:rPr>
      </w:pPr>
    </w:p>
    <w:p w:rsidR="00DA70E4" w:rsidRDefault="00F033D9" w:rsidP="0069273F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נחטפ</w:t>
      </w:r>
      <w:r w:rsidR="00881F97">
        <w:rPr>
          <w:rFonts w:hint="cs"/>
          <w:rtl/>
        </w:rPr>
        <w:t>ת</w:t>
      </w:r>
      <w:r w:rsidR="004D2747">
        <w:rPr>
          <w:rFonts w:hint="cs"/>
          <w:rtl/>
        </w:rPr>
        <w:t xml:space="preserve">י מהבית מבארי </w:t>
      </w:r>
      <w:r>
        <w:rPr>
          <w:rFonts w:hint="cs"/>
          <w:rtl/>
        </w:rPr>
        <w:t>יחד עם אשתי י</w:t>
      </w:r>
      <w:r w:rsidR="008F3366">
        <w:rPr>
          <w:rFonts w:hint="cs"/>
          <w:rtl/>
        </w:rPr>
        <w:t>רדן ועם הבת שלי גפן. ירדן העביר</w:t>
      </w:r>
      <w:r>
        <w:rPr>
          <w:rFonts w:hint="cs"/>
          <w:rtl/>
        </w:rPr>
        <w:t>ה</w:t>
      </w:r>
      <w:r w:rsidR="008F3366">
        <w:rPr>
          <w:rFonts w:hint="cs"/>
          <w:rtl/>
        </w:rPr>
        <w:t xml:space="preserve"> </w:t>
      </w:r>
      <w:r w:rsidR="00F0537F">
        <w:rPr>
          <w:rFonts w:hint="cs"/>
          <w:rtl/>
        </w:rPr>
        <w:t xml:space="preserve">אלי </w:t>
      </w:r>
      <w:r>
        <w:rPr>
          <w:rFonts w:hint="cs"/>
          <w:rtl/>
        </w:rPr>
        <w:t>את גפן ממ</w:t>
      </w:r>
      <w:r w:rsidR="008F3366">
        <w:rPr>
          <w:rFonts w:hint="cs"/>
          <w:rtl/>
        </w:rPr>
        <w:t>ש</w:t>
      </w:r>
      <w:r>
        <w:rPr>
          <w:rFonts w:hint="cs"/>
          <w:rtl/>
        </w:rPr>
        <w:t xml:space="preserve"> </w:t>
      </w:r>
      <w:r w:rsidR="008F3366">
        <w:rPr>
          <w:rFonts w:hint="cs"/>
          <w:rtl/>
        </w:rPr>
        <w:t xml:space="preserve">לפני </w:t>
      </w:r>
      <w:r w:rsidR="00F0537F">
        <w:rPr>
          <w:rFonts w:hint="cs"/>
          <w:rtl/>
        </w:rPr>
        <w:t>הגבול</w:t>
      </w:r>
      <w:r>
        <w:rPr>
          <w:rFonts w:hint="cs"/>
          <w:rtl/>
        </w:rPr>
        <w:t xml:space="preserve"> וה</w:t>
      </w:r>
      <w:r w:rsidR="00DA70E4">
        <w:rPr>
          <w:rFonts w:hint="cs"/>
          <w:rtl/>
        </w:rPr>
        <w:t>צ</w:t>
      </w:r>
      <w:r>
        <w:rPr>
          <w:rFonts w:hint="cs"/>
          <w:rtl/>
        </w:rPr>
        <w:t xml:space="preserve">לחתי לברוח </w:t>
      </w:r>
      <w:proofErr w:type="spellStart"/>
      <w:r w:rsidR="00A00FE4">
        <w:rPr>
          <w:rFonts w:hint="cs"/>
          <w:rtl/>
        </w:rPr>
        <w:t>איתה</w:t>
      </w:r>
      <w:proofErr w:type="spellEnd"/>
      <w:r w:rsidR="00A00FE4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את ירדן </w:t>
      </w:r>
      <w:r w:rsidR="00DA70E4">
        <w:rPr>
          <w:rFonts w:hint="cs"/>
          <w:rtl/>
        </w:rPr>
        <w:t>תפסו</w:t>
      </w:r>
      <w:r w:rsidR="0069273F">
        <w:rPr>
          <w:rFonts w:hint="cs"/>
          <w:rtl/>
          <w:lang w:val="en-GB"/>
        </w:rPr>
        <w:t>.</w:t>
      </w:r>
      <w:r w:rsidR="00DA70E4">
        <w:rPr>
          <w:rFonts w:hint="cs"/>
          <w:rtl/>
        </w:rPr>
        <w:t xml:space="preserve"> היא הייתה ב</w:t>
      </w:r>
      <w:r w:rsidR="00F0537F">
        <w:rPr>
          <w:rFonts w:hint="cs"/>
          <w:rtl/>
        </w:rPr>
        <w:t>שבי 54 ימים</w:t>
      </w:r>
      <w:r>
        <w:rPr>
          <w:rFonts w:hint="cs"/>
          <w:rtl/>
        </w:rPr>
        <w:t xml:space="preserve"> עד שהשתחרר</w:t>
      </w:r>
      <w:r w:rsidR="00F0537F">
        <w:rPr>
          <w:rFonts w:hint="cs"/>
          <w:rtl/>
        </w:rPr>
        <w:t xml:space="preserve">ה בעסקה </w:t>
      </w:r>
      <w:r w:rsidR="00DA70E4">
        <w:rPr>
          <w:rFonts w:hint="cs"/>
          <w:rtl/>
        </w:rPr>
        <w:t>הומניטרית</w:t>
      </w:r>
      <w:r>
        <w:rPr>
          <w:rFonts w:hint="cs"/>
          <w:rtl/>
        </w:rPr>
        <w:t xml:space="preserve">. מאותו בית </w:t>
      </w:r>
      <w:r w:rsidR="00DA70E4">
        <w:rPr>
          <w:rFonts w:hint="cs"/>
          <w:rtl/>
        </w:rPr>
        <w:t xml:space="preserve">נחטפו גם </w:t>
      </w:r>
      <w:bookmarkStart w:id="27" w:name="_ETM_Q1_1365328"/>
      <w:bookmarkEnd w:id="27"/>
      <w:r>
        <w:rPr>
          <w:rFonts w:hint="cs"/>
          <w:rtl/>
        </w:rPr>
        <w:t xml:space="preserve">אימא שלי, שנרצחה </w:t>
      </w:r>
      <w:r w:rsidR="00DA70E4">
        <w:rPr>
          <w:rFonts w:hint="cs"/>
          <w:rtl/>
        </w:rPr>
        <w:t>50 מטר מהבית, וגם כרמל</w:t>
      </w:r>
      <w:r w:rsidR="00A00FE4">
        <w:rPr>
          <w:rFonts w:hint="cs"/>
          <w:rtl/>
        </w:rPr>
        <w:t>,</w:t>
      </w:r>
      <w:r w:rsidR="00DA70E4">
        <w:rPr>
          <w:rFonts w:hint="cs"/>
          <w:rtl/>
        </w:rPr>
        <w:t xml:space="preserve"> אחותי</w:t>
      </w:r>
      <w:r w:rsidR="00A00FE4">
        <w:rPr>
          <w:rFonts w:hint="cs"/>
          <w:rtl/>
        </w:rPr>
        <w:t>,</w:t>
      </w:r>
      <w:r w:rsidR="00DA70E4">
        <w:rPr>
          <w:rFonts w:hint="cs"/>
          <w:rtl/>
        </w:rPr>
        <w:t xml:space="preserve"> שעדיין בשבי חמאס</w:t>
      </w:r>
      <w:r w:rsidR="00F0537F">
        <w:rPr>
          <w:rFonts w:hint="cs"/>
          <w:rtl/>
        </w:rPr>
        <w:t>,</w:t>
      </w:r>
      <w:r w:rsidR="00DA70E4">
        <w:rPr>
          <w:rFonts w:hint="cs"/>
          <w:rtl/>
        </w:rPr>
        <w:t xml:space="preserve"> </w:t>
      </w:r>
      <w:r w:rsidR="00F0537F">
        <w:rPr>
          <w:rFonts w:hint="cs"/>
          <w:rtl/>
        </w:rPr>
        <w:t>ש</w:t>
      </w:r>
      <w:r w:rsidR="00DA70E4">
        <w:rPr>
          <w:rFonts w:hint="cs"/>
          <w:rtl/>
        </w:rPr>
        <w:t>עדיין</w:t>
      </w:r>
      <w:r>
        <w:rPr>
          <w:rFonts w:hint="cs"/>
          <w:rtl/>
        </w:rPr>
        <w:t xml:space="preserve"> בת ע</w:t>
      </w:r>
      <w:r w:rsidR="00DA70E4">
        <w:rPr>
          <w:rFonts w:hint="cs"/>
          <w:rtl/>
        </w:rPr>
        <w:t xml:space="preserve">רובה בידיים שלהם. </w:t>
      </w:r>
    </w:p>
    <w:p w:rsidR="00DA70E4" w:rsidRDefault="00DA70E4" w:rsidP="00DA70E4">
      <w:pPr>
        <w:ind w:firstLine="0"/>
        <w:rPr>
          <w:rtl/>
        </w:rPr>
      </w:pPr>
      <w:bookmarkStart w:id="28" w:name="_ETM_Q1_1390046"/>
      <w:bookmarkStart w:id="29" w:name="_ETM_Q1_1390117"/>
      <w:bookmarkStart w:id="30" w:name="_ETM_Q1_1390204"/>
      <w:bookmarkEnd w:id="28"/>
      <w:bookmarkEnd w:id="29"/>
      <w:bookmarkEnd w:id="30"/>
    </w:p>
    <w:p w:rsidR="00F033D9" w:rsidRDefault="008476BE" w:rsidP="0069273F">
      <w:pPr>
        <w:rPr>
          <w:rtl/>
        </w:rPr>
      </w:pPr>
      <w:bookmarkStart w:id="31" w:name="_ETM_Q1_1390262"/>
      <w:bookmarkEnd w:id="31"/>
      <w:r>
        <w:rPr>
          <w:rFonts w:hint="cs"/>
          <w:rtl/>
        </w:rPr>
        <w:t xml:space="preserve">אנחנו כרגע </w:t>
      </w:r>
      <w:proofErr w:type="spellStart"/>
      <w:r>
        <w:rPr>
          <w:rFonts w:hint="cs"/>
          <w:rtl/>
        </w:rPr>
        <w:t>כפסע</w:t>
      </w:r>
      <w:proofErr w:type="spellEnd"/>
      <w:r>
        <w:rPr>
          <w:rFonts w:hint="cs"/>
          <w:rtl/>
        </w:rPr>
        <w:t xml:space="preserve"> מניצחון</w:t>
      </w:r>
      <w:r w:rsidR="004D2747">
        <w:rPr>
          <w:rFonts w:hint="cs"/>
          <w:rtl/>
        </w:rPr>
        <w:t xml:space="preserve"> -</w:t>
      </w:r>
      <w:r w:rsidR="00DA70E4">
        <w:rPr>
          <w:rFonts w:hint="cs"/>
          <w:rtl/>
        </w:rPr>
        <w:t xml:space="preserve"> </w:t>
      </w:r>
      <w:r w:rsidR="00F033D9">
        <w:rPr>
          <w:rFonts w:hint="cs"/>
          <w:rtl/>
        </w:rPr>
        <w:t>חיסלנו א</w:t>
      </w:r>
      <w:r>
        <w:rPr>
          <w:rFonts w:hint="cs"/>
          <w:rtl/>
        </w:rPr>
        <w:t>ת דף, עשינו את כל מה שצריך בעזה</w:t>
      </w:r>
      <w:r w:rsidR="004D2747">
        <w:rPr>
          <w:rFonts w:hint="cs"/>
          <w:rtl/>
        </w:rPr>
        <w:t>,</w:t>
      </w:r>
      <w:r>
        <w:rPr>
          <w:rFonts w:hint="cs"/>
          <w:rtl/>
        </w:rPr>
        <w:t xml:space="preserve"> אנחנו</w:t>
      </w:r>
      <w:r w:rsidR="00F033D9">
        <w:rPr>
          <w:rFonts w:hint="cs"/>
          <w:rtl/>
        </w:rPr>
        <w:t xml:space="preserve"> ככה קרובים מלהחזיר אותם הביתה. בואו נוודא שאנחנו לא גורמים לזה שהעסקה הזאת </w:t>
      </w:r>
      <w:r w:rsidR="002333A1">
        <w:rPr>
          <w:rFonts w:hint="cs"/>
          <w:rtl/>
        </w:rPr>
        <w:t xml:space="preserve">מטורפדת, שהעסקה הזאת </w:t>
      </w:r>
      <w:r w:rsidR="004D2747">
        <w:rPr>
          <w:rFonts w:hint="cs"/>
          <w:rtl/>
        </w:rPr>
        <w:t>נכשלת</w:t>
      </w:r>
      <w:r w:rsidR="004D2747">
        <w:rPr>
          <w:rFonts w:hint="cs"/>
        </w:rPr>
        <w:t xml:space="preserve"> </w:t>
      </w:r>
      <w:r w:rsidR="004D2747">
        <w:rPr>
          <w:rFonts w:hint="cs"/>
          <w:rtl/>
        </w:rPr>
        <w:t>בואו נוודא</w:t>
      </w:r>
      <w:r w:rsidR="002333A1">
        <w:rPr>
          <w:rFonts w:hint="cs"/>
          <w:rtl/>
        </w:rPr>
        <w:t xml:space="preserve"> שאנחנו גורמים לעסקה הזאת להצליח</w:t>
      </w:r>
      <w:r w:rsidR="004D2747">
        <w:rPr>
          <w:rFonts w:hint="cs"/>
          <w:rtl/>
        </w:rPr>
        <w:t>.</w:t>
      </w:r>
      <w:r w:rsidR="002333A1">
        <w:rPr>
          <w:rFonts w:hint="cs"/>
          <w:rtl/>
        </w:rPr>
        <w:t xml:space="preserve"> </w:t>
      </w:r>
      <w:bookmarkStart w:id="32" w:name="_ETM_Q1_1418327"/>
      <w:bookmarkStart w:id="33" w:name="_ETM_Q1_1420455"/>
      <w:bookmarkEnd w:id="32"/>
      <w:bookmarkEnd w:id="33"/>
      <w:r w:rsidR="002333A1">
        <w:rPr>
          <w:rFonts w:hint="cs"/>
          <w:rtl/>
        </w:rPr>
        <w:t>ה</w:t>
      </w:r>
      <w:r w:rsidR="00F033D9">
        <w:rPr>
          <w:rFonts w:hint="cs"/>
          <w:rtl/>
        </w:rPr>
        <w:t>חיבוק הזה בבי</w:t>
      </w:r>
      <w:r w:rsidR="002333A1">
        <w:rPr>
          <w:rFonts w:hint="cs"/>
          <w:rtl/>
        </w:rPr>
        <w:t>ת</w:t>
      </w:r>
      <w:r w:rsidR="00F033D9">
        <w:rPr>
          <w:rFonts w:hint="cs"/>
          <w:rtl/>
        </w:rPr>
        <w:t xml:space="preserve"> </w:t>
      </w:r>
      <w:r w:rsidR="002333A1">
        <w:rPr>
          <w:rFonts w:hint="cs"/>
          <w:rtl/>
        </w:rPr>
        <w:t>ה</w:t>
      </w:r>
      <w:r w:rsidR="00F033D9">
        <w:rPr>
          <w:rFonts w:hint="cs"/>
          <w:rtl/>
        </w:rPr>
        <w:t>חולים ש</w:t>
      </w:r>
      <w:r w:rsidR="002333A1">
        <w:rPr>
          <w:rFonts w:hint="cs"/>
          <w:rtl/>
        </w:rPr>
        <w:t xml:space="preserve">ירדן קיבלה </w:t>
      </w:r>
      <w:proofErr w:type="spellStart"/>
      <w:r w:rsidR="002333A1">
        <w:rPr>
          <w:rFonts w:hint="cs"/>
          <w:rtl/>
        </w:rPr>
        <w:t>מאיתנו</w:t>
      </w:r>
      <w:proofErr w:type="spellEnd"/>
      <w:r w:rsidR="002333A1">
        <w:rPr>
          <w:rFonts w:hint="cs"/>
          <w:rtl/>
        </w:rPr>
        <w:t xml:space="preserve"> יכול להיות </w:t>
      </w:r>
      <w:r w:rsidR="00F033D9">
        <w:rPr>
          <w:rFonts w:hint="cs"/>
          <w:rtl/>
        </w:rPr>
        <w:t>ממש עכשיו עם כרמל. עוד</w:t>
      </w:r>
      <w:r w:rsidR="00BF67A7">
        <w:rPr>
          <w:rFonts w:hint="cs"/>
          <w:rtl/>
        </w:rPr>
        <w:t xml:space="preserve"> שבועיים אותו חיבוק של גפן יכול</w:t>
      </w:r>
      <w:r w:rsidR="00F033D9">
        <w:rPr>
          <w:rFonts w:hint="cs"/>
          <w:rtl/>
        </w:rPr>
        <w:t xml:space="preserve"> להיות עם</w:t>
      </w:r>
      <w:r w:rsidR="00BF67A7">
        <w:rPr>
          <w:rFonts w:hint="cs"/>
          <w:rtl/>
        </w:rPr>
        <w:t xml:space="preserve"> כרמל, עם דודה שלה. אנחנו צריכים לוודא שא</w:t>
      </w:r>
      <w:r w:rsidR="00F033D9">
        <w:rPr>
          <w:rFonts w:hint="cs"/>
          <w:rtl/>
        </w:rPr>
        <w:t xml:space="preserve">נחנו עושים </w:t>
      </w:r>
      <w:proofErr w:type="spellStart"/>
      <w:r w:rsidR="00F033D9">
        <w:rPr>
          <w:rFonts w:hint="cs"/>
          <w:rtl/>
        </w:rPr>
        <w:t>הכל</w:t>
      </w:r>
      <w:proofErr w:type="spellEnd"/>
      <w:r w:rsidR="00F033D9">
        <w:rPr>
          <w:rFonts w:hint="cs"/>
          <w:rtl/>
        </w:rPr>
        <w:t xml:space="preserve"> בשביל </w:t>
      </w:r>
      <w:r w:rsidR="00BF67A7">
        <w:rPr>
          <w:rFonts w:hint="cs"/>
          <w:rtl/>
        </w:rPr>
        <w:t>ש</w:t>
      </w:r>
      <w:r w:rsidR="00F033D9">
        <w:rPr>
          <w:rFonts w:hint="cs"/>
          <w:rtl/>
        </w:rPr>
        <w:t xml:space="preserve">העסקה זאת תתקיים, </w:t>
      </w:r>
      <w:r w:rsidR="00BF67A7">
        <w:rPr>
          <w:rFonts w:hint="cs"/>
          <w:rtl/>
        </w:rPr>
        <w:t>שאנחנו לא מתעקשים</w:t>
      </w:r>
      <w:r w:rsidR="00F033D9">
        <w:rPr>
          <w:rFonts w:hint="cs"/>
          <w:rtl/>
        </w:rPr>
        <w:t xml:space="preserve"> על ש</w:t>
      </w:r>
      <w:r w:rsidR="00BF67A7">
        <w:rPr>
          <w:rFonts w:hint="cs"/>
          <w:rtl/>
        </w:rPr>
        <w:t>ט</w:t>
      </w:r>
      <w:r w:rsidR="00F033D9">
        <w:rPr>
          <w:rFonts w:hint="cs"/>
          <w:rtl/>
        </w:rPr>
        <w:t xml:space="preserve">ויות </w:t>
      </w:r>
      <w:bookmarkStart w:id="34" w:name="_ETM_Q1_1461002"/>
      <w:bookmarkEnd w:id="34"/>
      <w:r w:rsidR="00BF67A7">
        <w:rPr>
          <w:rFonts w:hint="cs"/>
          <w:rtl/>
        </w:rPr>
        <w:t>ש</w:t>
      </w:r>
      <w:r w:rsidR="004D2747">
        <w:rPr>
          <w:rFonts w:hint="cs"/>
          <w:rtl/>
        </w:rPr>
        <w:t>יכולות</w:t>
      </w:r>
      <w:r w:rsidR="00F033D9">
        <w:rPr>
          <w:rFonts w:hint="cs"/>
          <w:rtl/>
        </w:rPr>
        <w:t xml:space="preserve"> לטר</w:t>
      </w:r>
      <w:r w:rsidR="00BF67A7">
        <w:rPr>
          <w:rFonts w:hint="cs"/>
          <w:rtl/>
        </w:rPr>
        <w:t>פד את העסק</w:t>
      </w:r>
      <w:r w:rsidR="00F033D9">
        <w:rPr>
          <w:rFonts w:hint="cs"/>
          <w:rtl/>
        </w:rPr>
        <w:t>ה</w:t>
      </w:r>
      <w:r w:rsidR="00BF67A7">
        <w:rPr>
          <w:rFonts w:hint="cs"/>
          <w:rtl/>
        </w:rPr>
        <w:t xml:space="preserve"> </w:t>
      </w:r>
      <w:r w:rsidR="004D2747">
        <w:rPr>
          <w:rFonts w:hint="cs"/>
          <w:rtl/>
        </w:rPr>
        <w:t>הזאת. לא תהי</w:t>
      </w:r>
      <w:r w:rsidR="00BF67A7">
        <w:rPr>
          <w:rFonts w:hint="cs"/>
          <w:rtl/>
        </w:rPr>
        <w:t>ה</w:t>
      </w:r>
      <w:r w:rsidR="004D2747">
        <w:rPr>
          <w:rFonts w:hint="cs"/>
          <w:rtl/>
        </w:rPr>
        <w:t xml:space="preserve"> ה</w:t>
      </w:r>
      <w:r w:rsidR="00BF67A7">
        <w:rPr>
          <w:rFonts w:hint="cs"/>
          <w:rtl/>
        </w:rPr>
        <w:t>ז</w:t>
      </w:r>
      <w:r w:rsidR="00F033D9">
        <w:rPr>
          <w:rFonts w:hint="cs"/>
          <w:rtl/>
        </w:rPr>
        <w:t>ד</w:t>
      </w:r>
      <w:r w:rsidR="00BF67A7">
        <w:rPr>
          <w:rFonts w:hint="cs"/>
          <w:rtl/>
        </w:rPr>
        <w:t>מ</w:t>
      </w:r>
      <w:r w:rsidR="00F033D9">
        <w:rPr>
          <w:rFonts w:hint="cs"/>
          <w:rtl/>
        </w:rPr>
        <w:t xml:space="preserve">נות נוספת. אם לא נצליח לסגור </w:t>
      </w:r>
      <w:r w:rsidR="004D2747">
        <w:rPr>
          <w:rFonts w:hint="cs"/>
          <w:rtl/>
        </w:rPr>
        <w:t xml:space="preserve">עכשיו </w:t>
      </w:r>
      <w:r w:rsidR="00F033D9">
        <w:rPr>
          <w:rFonts w:hint="cs"/>
          <w:rtl/>
        </w:rPr>
        <w:t xml:space="preserve">את הפסע הזה </w:t>
      </w:r>
      <w:r w:rsidR="00BF67A7">
        <w:rPr>
          <w:rFonts w:hint="cs"/>
          <w:rtl/>
        </w:rPr>
        <w:t xml:space="preserve">בשביל להביא </w:t>
      </w:r>
      <w:r w:rsidR="00F033D9">
        <w:rPr>
          <w:rFonts w:hint="cs"/>
          <w:rtl/>
        </w:rPr>
        <w:t>א</w:t>
      </w:r>
      <w:r w:rsidR="00BF67A7">
        <w:rPr>
          <w:rFonts w:hint="cs"/>
          <w:rtl/>
        </w:rPr>
        <w:t xml:space="preserve">ותם הביתה, יכול להיות שלא נביא </w:t>
      </w:r>
      <w:r w:rsidR="00F033D9">
        <w:rPr>
          <w:rFonts w:hint="cs"/>
          <w:rtl/>
        </w:rPr>
        <w:t>א</w:t>
      </w:r>
      <w:r w:rsidR="00BF67A7">
        <w:rPr>
          <w:rFonts w:hint="cs"/>
          <w:rtl/>
        </w:rPr>
        <w:t>ות</w:t>
      </w:r>
      <w:r w:rsidR="004D2747">
        <w:rPr>
          <w:rFonts w:hint="cs"/>
          <w:rtl/>
        </w:rPr>
        <w:t>ם יותר לעולם</w:t>
      </w:r>
      <w:r w:rsidR="0069273F">
        <w:rPr>
          <w:rFonts w:hint="cs"/>
          <w:rtl/>
        </w:rPr>
        <w:t>,</w:t>
      </w:r>
      <w:r w:rsidR="00A10671">
        <w:rPr>
          <w:rFonts w:hint="cs"/>
          <w:rtl/>
        </w:rPr>
        <w:t xml:space="preserve"> </w:t>
      </w:r>
      <w:r w:rsidR="0069273F">
        <w:rPr>
          <w:rFonts w:hint="cs"/>
          <w:rtl/>
        </w:rPr>
        <w:t>ו</w:t>
      </w:r>
      <w:r w:rsidR="00A10671">
        <w:rPr>
          <w:rFonts w:hint="cs"/>
          <w:rtl/>
        </w:rPr>
        <w:t xml:space="preserve">אז בטוח לא ניצחנו, </w:t>
      </w:r>
      <w:r w:rsidR="003032CC">
        <w:rPr>
          <w:rFonts w:hint="cs"/>
          <w:rtl/>
        </w:rPr>
        <w:t xml:space="preserve">אז בטוח הפסדנו. </w:t>
      </w:r>
      <w:r w:rsidR="00F033D9">
        <w:rPr>
          <w:rFonts w:hint="cs"/>
          <w:rtl/>
        </w:rPr>
        <w:t>אני רואה את כרמל חוזרת הביתה עוד שב</w:t>
      </w:r>
      <w:r w:rsidR="003032CC">
        <w:rPr>
          <w:rFonts w:hint="cs"/>
          <w:rtl/>
        </w:rPr>
        <w:t>ועיים. עוד שבועיים</w:t>
      </w:r>
      <w:r w:rsidR="00F033D9">
        <w:rPr>
          <w:rFonts w:hint="cs"/>
          <w:rtl/>
        </w:rPr>
        <w:t xml:space="preserve"> כרמל יכולה</w:t>
      </w:r>
      <w:r w:rsidR="003032CC">
        <w:rPr>
          <w:rFonts w:hint="cs"/>
          <w:rtl/>
        </w:rPr>
        <w:t xml:space="preserve"> להיות בבית. כרגע היא סובלת.</w:t>
      </w:r>
      <w:r w:rsidR="00F033D9">
        <w:rPr>
          <w:rFonts w:hint="cs"/>
          <w:rtl/>
        </w:rPr>
        <w:t xml:space="preserve"> ברגע זה שאנחנו מדברים היא סובלת. </w:t>
      </w:r>
      <w:r w:rsidR="003032CC">
        <w:rPr>
          <w:rFonts w:hint="cs"/>
          <w:rtl/>
        </w:rPr>
        <w:t xml:space="preserve">בכל </w:t>
      </w:r>
      <w:bookmarkStart w:id="35" w:name="_ETM_Q1_1501692"/>
      <w:bookmarkEnd w:id="35"/>
      <w:r w:rsidR="003032CC">
        <w:rPr>
          <w:rFonts w:hint="cs"/>
          <w:rtl/>
        </w:rPr>
        <w:t>הדיון הזה כרמל סובלת,  מתעללים בה, הי</w:t>
      </w:r>
      <w:r w:rsidR="00F033D9">
        <w:rPr>
          <w:rFonts w:hint="cs"/>
          <w:rtl/>
        </w:rPr>
        <w:t>א</w:t>
      </w:r>
      <w:r w:rsidR="003032CC">
        <w:rPr>
          <w:rFonts w:hint="cs"/>
          <w:rtl/>
        </w:rPr>
        <w:t xml:space="preserve"> </w:t>
      </w:r>
      <w:r w:rsidR="00F033D9">
        <w:rPr>
          <w:rFonts w:hint="cs"/>
          <w:rtl/>
        </w:rPr>
        <w:t>בתוך מנהרה, ה</w:t>
      </w:r>
      <w:r w:rsidR="003032CC">
        <w:rPr>
          <w:rFonts w:hint="cs"/>
          <w:rtl/>
        </w:rPr>
        <w:t>י</w:t>
      </w:r>
      <w:r w:rsidR="00F033D9">
        <w:rPr>
          <w:rFonts w:hint="cs"/>
          <w:rtl/>
        </w:rPr>
        <w:t>א ל</w:t>
      </w:r>
      <w:r w:rsidR="003032CC">
        <w:rPr>
          <w:rFonts w:hint="cs"/>
          <w:rtl/>
        </w:rPr>
        <w:t>א יכולה לנשום.</w:t>
      </w:r>
      <w:r w:rsidR="00F033D9">
        <w:rPr>
          <w:rFonts w:hint="cs"/>
          <w:rtl/>
        </w:rPr>
        <w:t xml:space="preserve"> </w:t>
      </w:r>
      <w:r w:rsidR="003032CC">
        <w:rPr>
          <w:rFonts w:hint="cs"/>
          <w:rtl/>
        </w:rPr>
        <w:t xml:space="preserve">היא יכולה להיות חופשיה עוד שבועיים, תזכרו את </w:t>
      </w:r>
      <w:bookmarkStart w:id="36" w:name="_ETM_Q1_1514522"/>
      <w:bookmarkEnd w:id="36"/>
      <w:r w:rsidR="003032CC">
        <w:rPr>
          <w:rFonts w:hint="cs"/>
          <w:rtl/>
        </w:rPr>
        <w:t>זה. בואו נ</w:t>
      </w:r>
      <w:r w:rsidR="00F033D9">
        <w:rPr>
          <w:rFonts w:hint="cs"/>
          <w:rtl/>
        </w:rPr>
        <w:t xml:space="preserve">גרום </w:t>
      </w:r>
      <w:r w:rsidR="004D2747">
        <w:rPr>
          <w:rFonts w:hint="cs"/>
          <w:rtl/>
        </w:rPr>
        <w:t xml:space="preserve">לזה </w:t>
      </w:r>
      <w:r w:rsidR="003032CC">
        <w:rPr>
          <w:rFonts w:hint="cs"/>
          <w:rtl/>
        </w:rPr>
        <w:t>ש</w:t>
      </w:r>
      <w:r w:rsidR="00F033D9">
        <w:rPr>
          <w:rFonts w:hint="cs"/>
          <w:rtl/>
        </w:rPr>
        <w:t>בע</w:t>
      </w:r>
      <w:r w:rsidR="003032CC">
        <w:rPr>
          <w:rFonts w:hint="cs"/>
          <w:rtl/>
        </w:rPr>
        <w:t>וד שבו</w:t>
      </w:r>
      <w:r w:rsidR="00F033D9">
        <w:rPr>
          <w:rFonts w:hint="cs"/>
          <w:rtl/>
        </w:rPr>
        <w:t>עי</w:t>
      </w:r>
      <w:r w:rsidR="003032CC">
        <w:rPr>
          <w:rFonts w:hint="cs"/>
          <w:rtl/>
        </w:rPr>
        <w:t xml:space="preserve">ים </w:t>
      </w:r>
      <w:r w:rsidR="00F033D9">
        <w:rPr>
          <w:rFonts w:hint="cs"/>
          <w:rtl/>
        </w:rPr>
        <w:t xml:space="preserve">כרמל </w:t>
      </w:r>
      <w:r w:rsidR="003032CC">
        <w:rPr>
          <w:rFonts w:hint="cs"/>
          <w:rtl/>
        </w:rPr>
        <w:t xml:space="preserve">תהיה </w:t>
      </w:r>
      <w:r w:rsidR="00F033D9">
        <w:rPr>
          <w:rFonts w:hint="cs"/>
          <w:rtl/>
        </w:rPr>
        <w:t xml:space="preserve">בבית. </w:t>
      </w:r>
    </w:p>
    <w:p w:rsidR="00F033D9" w:rsidRDefault="00F033D9" w:rsidP="00D509CA">
      <w:pPr>
        <w:ind w:firstLine="0"/>
        <w:rPr>
          <w:rtl/>
        </w:rPr>
      </w:pPr>
    </w:p>
    <w:p w:rsidR="003032CC" w:rsidRDefault="003032CC" w:rsidP="003032CC">
      <w:pPr>
        <w:pStyle w:val="af9"/>
        <w:keepNext/>
        <w:rPr>
          <w:rtl/>
        </w:rPr>
      </w:pPr>
      <w:bookmarkStart w:id="37" w:name="_ETM_Q1_1531245"/>
      <w:bookmarkStart w:id="38" w:name="ET_guest_גיל_דיקמן_128"/>
      <w:bookmarkEnd w:id="37"/>
      <w:r w:rsidRPr="003032CC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3032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"/>
    </w:p>
    <w:p w:rsidR="003032CC" w:rsidRDefault="003032CC" w:rsidP="003032CC">
      <w:pPr>
        <w:pStyle w:val="KeepWithNext"/>
        <w:rPr>
          <w:rtl/>
        </w:rPr>
      </w:pPr>
    </w:p>
    <w:p w:rsidR="00D27F39" w:rsidRDefault="003032CC" w:rsidP="00575647">
      <w:pPr>
        <w:rPr>
          <w:rtl/>
        </w:rPr>
      </w:pPr>
      <w:bookmarkStart w:id="39" w:name="_ETM_Q1_1531907"/>
      <w:bookmarkStart w:id="40" w:name="_ETM_Q1_1531944"/>
      <w:bookmarkEnd w:id="39"/>
      <w:bookmarkEnd w:id="40"/>
      <w:r>
        <w:rPr>
          <w:rFonts w:hint="cs"/>
          <w:rtl/>
        </w:rPr>
        <w:t xml:space="preserve">אני בן דוד </w:t>
      </w:r>
      <w:r w:rsidR="00C05F00">
        <w:rPr>
          <w:rFonts w:hint="cs"/>
          <w:rtl/>
        </w:rPr>
        <w:t xml:space="preserve">של אלון ושל כרמל </w:t>
      </w:r>
      <w:r w:rsidR="004D2747">
        <w:rPr>
          <w:rFonts w:hint="cs"/>
          <w:rtl/>
        </w:rPr>
        <w:t xml:space="preserve">שחטופה כבר 283 ימים </w:t>
      </w:r>
      <w:bookmarkStart w:id="41" w:name="_ETM_Q1_1536937"/>
      <w:bookmarkEnd w:id="41"/>
      <w:r w:rsidR="004D2747">
        <w:rPr>
          <w:rFonts w:hint="cs"/>
          <w:rtl/>
        </w:rPr>
        <w:t>בעזה.</w:t>
      </w:r>
      <w:r w:rsidR="00F033D9">
        <w:rPr>
          <w:rFonts w:hint="cs"/>
          <w:rtl/>
        </w:rPr>
        <w:t xml:space="preserve"> את</w:t>
      </w:r>
      <w:r w:rsidR="004D2747">
        <w:rPr>
          <w:rFonts w:hint="cs"/>
          <w:rtl/>
        </w:rPr>
        <w:t xml:space="preserve"> הסיפור שלה שמעתם עכשיו. אנחנו </w:t>
      </w:r>
      <w:r w:rsidR="00F033D9">
        <w:rPr>
          <w:rFonts w:hint="cs"/>
          <w:rtl/>
        </w:rPr>
        <w:t>מ</w:t>
      </w:r>
      <w:r w:rsidR="004D2747">
        <w:rPr>
          <w:rFonts w:hint="cs"/>
          <w:rtl/>
        </w:rPr>
        <w:t>גיעים לכאן כל שבוע</w:t>
      </w:r>
      <w:r w:rsidR="00A10671">
        <w:rPr>
          <w:rFonts w:hint="cs"/>
          <w:rtl/>
        </w:rPr>
        <w:t>, כש</w:t>
      </w:r>
      <w:r w:rsidR="00F033D9">
        <w:rPr>
          <w:rFonts w:hint="cs"/>
          <w:rtl/>
        </w:rPr>
        <w:t>כל שבוע מפתיע</w:t>
      </w:r>
      <w:r w:rsidR="004D2747">
        <w:rPr>
          <w:rFonts w:hint="cs"/>
          <w:rtl/>
        </w:rPr>
        <w:t>ים אותי הנושאים שכן דנים בהם.</w:t>
      </w:r>
      <w:r w:rsidR="00F033D9">
        <w:rPr>
          <w:rFonts w:hint="cs"/>
          <w:rtl/>
        </w:rPr>
        <w:t xml:space="preserve"> אני מבין </w:t>
      </w:r>
      <w:r w:rsidR="004D2747">
        <w:rPr>
          <w:rFonts w:hint="cs"/>
          <w:rtl/>
        </w:rPr>
        <w:t xml:space="preserve">שיש פה הצעת </w:t>
      </w:r>
      <w:r w:rsidR="004D2747">
        <w:rPr>
          <w:rFonts w:hint="cs"/>
          <w:rtl/>
        </w:rPr>
        <w:lastRenderedPageBreak/>
        <w:t xml:space="preserve">חוק שחשובה לחלק </w:t>
      </w:r>
      <w:bookmarkStart w:id="42" w:name="_ETM_Q1_1551497"/>
      <w:bookmarkEnd w:id="42"/>
      <w:r w:rsidR="004D2747">
        <w:rPr>
          <w:rFonts w:hint="cs"/>
          <w:rtl/>
        </w:rPr>
        <w:t>מהאנשים, תק</w:t>
      </w:r>
      <w:r w:rsidR="00F033D9">
        <w:rPr>
          <w:rFonts w:hint="cs"/>
          <w:rtl/>
        </w:rPr>
        <w:t>ש</w:t>
      </w:r>
      <w:r w:rsidR="004D2747">
        <w:rPr>
          <w:rFonts w:hint="cs"/>
          <w:rtl/>
        </w:rPr>
        <w:t>ו</w:t>
      </w:r>
      <w:r w:rsidR="00F033D9">
        <w:rPr>
          <w:rFonts w:hint="cs"/>
          <w:rtl/>
        </w:rPr>
        <w:t xml:space="preserve">רת </w:t>
      </w:r>
      <w:r w:rsidR="004D2747">
        <w:rPr>
          <w:rFonts w:hint="cs"/>
          <w:rtl/>
        </w:rPr>
        <w:t>(</w:t>
      </w:r>
      <w:r w:rsidR="00F033D9">
        <w:rPr>
          <w:rFonts w:hint="cs"/>
          <w:rtl/>
        </w:rPr>
        <w:t>בזק ושידורים</w:t>
      </w:r>
      <w:r w:rsidR="004D2747">
        <w:rPr>
          <w:rFonts w:hint="cs"/>
          <w:rtl/>
        </w:rPr>
        <w:t>), טלפונים</w:t>
      </w:r>
      <w:r w:rsidR="00F033D9">
        <w:rPr>
          <w:rFonts w:hint="cs"/>
          <w:rtl/>
        </w:rPr>
        <w:t xml:space="preserve"> כשרים. הבנת</w:t>
      </w:r>
      <w:r w:rsidR="004D2747">
        <w:rPr>
          <w:rFonts w:hint="cs"/>
          <w:rtl/>
        </w:rPr>
        <w:t>י ש</w:t>
      </w:r>
      <w:r w:rsidR="0065152F">
        <w:rPr>
          <w:rFonts w:hint="cs"/>
          <w:rtl/>
        </w:rPr>
        <w:t>הנ</w:t>
      </w:r>
      <w:r w:rsidR="004D2747">
        <w:rPr>
          <w:rFonts w:hint="cs"/>
          <w:rtl/>
        </w:rPr>
        <w:t xml:space="preserve">ושא </w:t>
      </w:r>
      <w:r w:rsidR="0065152F">
        <w:rPr>
          <w:rFonts w:hint="cs"/>
          <w:rtl/>
        </w:rPr>
        <w:t xml:space="preserve">של הטלפונים הכשרים </w:t>
      </w:r>
      <w:r w:rsidR="004D2747">
        <w:rPr>
          <w:rFonts w:hint="cs"/>
          <w:rtl/>
        </w:rPr>
        <w:t>חשוב מאוד לקואליציה</w:t>
      </w:r>
      <w:r w:rsidR="0065152F">
        <w:rPr>
          <w:rFonts w:hint="cs"/>
          <w:rtl/>
        </w:rPr>
        <w:t xml:space="preserve">, </w:t>
      </w:r>
      <w:r w:rsidR="004D2747">
        <w:rPr>
          <w:rFonts w:hint="cs"/>
          <w:rtl/>
        </w:rPr>
        <w:t>אבל</w:t>
      </w:r>
      <w:r w:rsidR="00F033D9">
        <w:rPr>
          <w:rFonts w:hint="cs"/>
          <w:rtl/>
        </w:rPr>
        <w:t xml:space="preserve"> אני לא מא</w:t>
      </w:r>
      <w:r w:rsidR="004D2747">
        <w:rPr>
          <w:rFonts w:hint="cs"/>
          <w:rtl/>
        </w:rPr>
        <w:t>מ</w:t>
      </w:r>
      <w:r w:rsidR="00F033D9">
        <w:rPr>
          <w:rFonts w:hint="cs"/>
          <w:rtl/>
        </w:rPr>
        <w:t>ין שבזה מתעסקים כשיש 120 חטופי</w:t>
      </w:r>
      <w:r w:rsidR="00404A1F">
        <w:rPr>
          <w:rFonts w:hint="cs"/>
          <w:rtl/>
        </w:rPr>
        <w:t>ם בשבי,</w:t>
      </w:r>
      <w:r w:rsidR="00F033D9">
        <w:rPr>
          <w:rFonts w:hint="cs"/>
          <w:rtl/>
        </w:rPr>
        <w:t xml:space="preserve"> אני לא מאמין שזה הדבר שחשוב לקואליציה לקדם עכשיו. בואו נעצור </w:t>
      </w:r>
      <w:r w:rsidR="00404A1F">
        <w:rPr>
          <w:rFonts w:hint="cs"/>
          <w:rtl/>
        </w:rPr>
        <w:t>שנייה ו</w:t>
      </w:r>
      <w:r w:rsidR="00F033D9">
        <w:rPr>
          <w:rFonts w:hint="cs"/>
          <w:rtl/>
        </w:rPr>
        <w:t>נבין שיש 120 חטופים חיים  ו</w:t>
      </w:r>
      <w:r w:rsidR="00404A1F">
        <w:rPr>
          <w:rFonts w:hint="cs"/>
          <w:rtl/>
        </w:rPr>
        <w:t>חללים</w:t>
      </w:r>
      <w:r w:rsidR="00575647">
        <w:rPr>
          <w:rFonts w:hint="cs"/>
          <w:rtl/>
        </w:rPr>
        <w:t>.</w:t>
      </w:r>
      <w:r w:rsidR="00404A1F">
        <w:rPr>
          <w:rFonts w:hint="cs"/>
          <w:rtl/>
        </w:rPr>
        <w:t xml:space="preserve"> </w:t>
      </w:r>
      <w:bookmarkStart w:id="43" w:name="_ETM_Q1_1582366"/>
      <w:bookmarkEnd w:id="43"/>
      <w:r w:rsidR="00575647">
        <w:rPr>
          <w:rFonts w:hint="cs"/>
          <w:rtl/>
        </w:rPr>
        <w:t>בז</w:t>
      </w:r>
      <w:r w:rsidR="00F033D9">
        <w:rPr>
          <w:rFonts w:hint="cs"/>
          <w:rtl/>
        </w:rPr>
        <w:t>מן ש</w:t>
      </w:r>
      <w:r w:rsidR="00404A1F">
        <w:rPr>
          <w:rFonts w:hint="cs"/>
          <w:rtl/>
        </w:rPr>
        <w:t xml:space="preserve">אנחנו </w:t>
      </w:r>
      <w:r w:rsidR="00F033D9">
        <w:rPr>
          <w:rFonts w:hint="cs"/>
          <w:rtl/>
        </w:rPr>
        <w:t>נתעסק ב</w:t>
      </w:r>
      <w:r w:rsidR="00575647">
        <w:rPr>
          <w:rFonts w:hint="cs"/>
          <w:rtl/>
        </w:rPr>
        <w:t>טלפונים הכשרים</w:t>
      </w:r>
      <w:r w:rsidR="00F033D9">
        <w:rPr>
          <w:rFonts w:hint="cs"/>
          <w:rtl/>
        </w:rPr>
        <w:t xml:space="preserve"> </w:t>
      </w:r>
      <w:r w:rsidR="00575647">
        <w:rPr>
          <w:rFonts w:hint="cs"/>
          <w:rtl/>
        </w:rPr>
        <w:t>אלה שחיים שם יסבלו</w:t>
      </w:r>
      <w:r w:rsidR="00F033D9">
        <w:rPr>
          <w:rFonts w:hint="cs"/>
          <w:rtl/>
        </w:rPr>
        <w:t xml:space="preserve"> </w:t>
      </w:r>
      <w:r w:rsidR="00575647">
        <w:rPr>
          <w:rFonts w:hint="cs"/>
          <w:rtl/>
        </w:rPr>
        <w:t>ואנחנו לא נדע איפה</w:t>
      </w:r>
      <w:r w:rsidR="00404A1F">
        <w:rPr>
          <w:rFonts w:hint="cs"/>
          <w:rtl/>
        </w:rPr>
        <w:t xml:space="preserve"> </w:t>
      </w:r>
      <w:bookmarkStart w:id="44" w:name="_ETM_Q1_1589857"/>
      <w:bookmarkEnd w:id="44"/>
      <w:r w:rsidR="00404A1F">
        <w:rPr>
          <w:rFonts w:hint="cs"/>
          <w:rtl/>
        </w:rPr>
        <w:t>החללים</w:t>
      </w:r>
      <w:r w:rsidR="00575647">
        <w:rPr>
          <w:rFonts w:hint="cs"/>
          <w:rtl/>
        </w:rPr>
        <w:t>.</w:t>
      </w:r>
      <w:r w:rsidR="00404A1F">
        <w:rPr>
          <w:rFonts w:hint="cs"/>
          <w:rtl/>
        </w:rPr>
        <w:t xml:space="preserve"> איך אתם מגיעים</w:t>
      </w:r>
      <w:r w:rsidR="00F033D9">
        <w:rPr>
          <w:rFonts w:hint="cs"/>
          <w:rtl/>
        </w:rPr>
        <w:t xml:space="preserve"> </w:t>
      </w:r>
      <w:r w:rsidR="00404A1F">
        <w:rPr>
          <w:rFonts w:hint="cs"/>
          <w:rtl/>
        </w:rPr>
        <w:t>לפה להתעסק בדברים</w:t>
      </w:r>
      <w:r w:rsidR="00F033D9">
        <w:rPr>
          <w:rFonts w:hint="cs"/>
          <w:rtl/>
        </w:rPr>
        <w:t xml:space="preserve"> </w:t>
      </w:r>
      <w:r w:rsidR="00575647">
        <w:rPr>
          <w:rFonts w:hint="cs"/>
          <w:rtl/>
        </w:rPr>
        <w:t>כ</w:t>
      </w:r>
      <w:r w:rsidR="00F033D9">
        <w:rPr>
          <w:rFonts w:hint="cs"/>
          <w:rtl/>
        </w:rPr>
        <w:t xml:space="preserve">שיש </w:t>
      </w:r>
      <w:r w:rsidR="00404A1F">
        <w:rPr>
          <w:rFonts w:hint="cs"/>
          <w:rtl/>
        </w:rPr>
        <w:t xml:space="preserve">120 חטופים בעזה? איך אפשר לחשוב </w:t>
      </w:r>
      <w:r w:rsidR="00F033D9">
        <w:rPr>
          <w:rFonts w:hint="cs"/>
          <w:rtl/>
        </w:rPr>
        <w:t>על לצאת לפגרה? א</w:t>
      </w:r>
      <w:r w:rsidR="00404A1F">
        <w:rPr>
          <w:rFonts w:hint="cs"/>
          <w:rtl/>
        </w:rPr>
        <w:t>חרי שתסיימו להתעסק בטלפונים הכשרי</w:t>
      </w:r>
      <w:r w:rsidR="00A10671">
        <w:rPr>
          <w:rFonts w:hint="cs"/>
          <w:rtl/>
        </w:rPr>
        <w:t>ם</w:t>
      </w:r>
      <w:r w:rsidR="00404A1F">
        <w:rPr>
          <w:rFonts w:hint="cs"/>
          <w:rtl/>
        </w:rPr>
        <w:t xml:space="preserve"> יהיה לכם </w:t>
      </w:r>
      <w:bookmarkStart w:id="45" w:name="_ETM_Q1_1619000"/>
      <w:bookmarkEnd w:id="45"/>
      <w:r w:rsidR="00404A1F">
        <w:rPr>
          <w:rFonts w:hint="cs"/>
          <w:rtl/>
        </w:rPr>
        <w:t>בסדר לה</w:t>
      </w:r>
      <w:r w:rsidR="00F033D9">
        <w:rPr>
          <w:rFonts w:hint="cs"/>
          <w:rtl/>
        </w:rPr>
        <w:t>פסיק ל</w:t>
      </w:r>
      <w:r w:rsidR="00404A1F">
        <w:rPr>
          <w:rFonts w:hint="cs"/>
          <w:rtl/>
        </w:rPr>
        <w:t>עבוד? כבר אמרנו לפני כמה שבועות</w:t>
      </w:r>
      <w:r w:rsidR="00F033D9">
        <w:rPr>
          <w:rFonts w:hint="cs"/>
          <w:rtl/>
        </w:rPr>
        <w:t xml:space="preserve"> שאם אין עסקה אין פגרה, </w:t>
      </w:r>
      <w:r w:rsidR="00575647">
        <w:rPr>
          <w:rFonts w:hint="cs"/>
          <w:rtl/>
        </w:rPr>
        <w:t>ואם ל</w:t>
      </w:r>
      <w:r w:rsidR="00F033D9">
        <w:rPr>
          <w:rFonts w:hint="cs"/>
          <w:rtl/>
        </w:rPr>
        <w:t>-120 חטופים</w:t>
      </w:r>
      <w:r w:rsidR="00575647">
        <w:rPr>
          <w:rFonts w:hint="cs"/>
          <w:rtl/>
        </w:rPr>
        <w:t xml:space="preserve"> אין חופש </w:t>
      </w:r>
      <w:r w:rsidR="00A10671">
        <w:rPr>
          <w:rFonts w:hint="cs"/>
          <w:rtl/>
        </w:rPr>
        <w:t xml:space="preserve">אז </w:t>
      </w:r>
      <w:r w:rsidR="00575647">
        <w:rPr>
          <w:rFonts w:hint="cs"/>
          <w:rtl/>
        </w:rPr>
        <w:t>גם</w:t>
      </w:r>
      <w:r w:rsidR="00404A1F">
        <w:rPr>
          <w:rFonts w:hint="cs"/>
          <w:rtl/>
        </w:rPr>
        <w:t xml:space="preserve"> </w:t>
      </w:r>
      <w:r w:rsidR="00F033D9">
        <w:rPr>
          <w:rFonts w:hint="cs"/>
          <w:rtl/>
        </w:rPr>
        <w:t>ל</w:t>
      </w:r>
      <w:r w:rsidR="00404A1F">
        <w:rPr>
          <w:rFonts w:hint="cs"/>
          <w:rtl/>
        </w:rPr>
        <w:t>-</w:t>
      </w:r>
      <w:r w:rsidR="00F033D9">
        <w:rPr>
          <w:rFonts w:hint="cs"/>
          <w:rtl/>
        </w:rPr>
        <w:t>120 חב</w:t>
      </w:r>
      <w:r w:rsidR="00404A1F">
        <w:rPr>
          <w:rFonts w:hint="cs"/>
          <w:rtl/>
        </w:rPr>
        <w:t>רי הכנסת לא מגיע חופש. זה עניין של כל אח</w:t>
      </w:r>
      <w:r w:rsidR="00575647">
        <w:rPr>
          <w:rFonts w:hint="cs"/>
          <w:rtl/>
        </w:rPr>
        <w:t>ד ואחת מכם, קואליציה ואופוזיציה כאחד.</w:t>
      </w:r>
      <w:r w:rsidR="00404A1F">
        <w:rPr>
          <w:rFonts w:hint="cs"/>
          <w:rtl/>
        </w:rPr>
        <w:t xml:space="preserve"> אסור </w:t>
      </w:r>
      <w:bookmarkStart w:id="46" w:name="_ETM_Q1_1652302"/>
      <w:bookmarkEnd w:id="46"/>
      <w:r w:rsidR="00404A1F">
        <w:rPr>
          <w:rFonts w:hint="cs"/>
          <w:rtl/>
        </w:rPr>
        <w:t>ש</w:t>
      </w:r>
      <w:r w:rsidR="00F033D9">
        <w:rPr>
          <w:rFonts w:hint="cs"/>
          <w:rtl/>
        </w:rPr>
        <w:t xml:space="preserve">החרפה הזאת </w:t>
      </w:r>
      <w:r w:rsidR="00404A1F">
        <w:rPr>
          <w:rFonts w:hint="cs"/>
          <w:rtl/>
        </w:rPr>
        <w:t>תימשך. אתם צריכים</w:t>
      </w:r>
      <w:r w:rsidR="00F033D9">
        <w:rPr>
          <w:rFonts w:hint="cs"/>
          <w:rtl/>
        </w:rPr>
        <w:t xml:space="preserve"> לעשות </w:t>
      </w:r>
      <w:proofErr w:type="spellStart"/>
      <w:r w:rsidR="00F033D9">
        <w:rPr>
          <w:rFonts w:hint="cs"/>
          <w:rtl/>
        </w:rPr>
        <w:t>הכל</w:t>
      </w:r>
      <w:proofErr w:type="spellEnd"/>
      <w:r w:rsidR="00F033D9">
        <w:rPr>
          <w:rFonts w:hint="cs"/>
          <w:rtl/>
        </w:rPr>
        <w:t xml:space="preserve"> כדי להחזיר אות</w:t>
      </w:r>
      <w:r w:rsidR="00404A1F">
        <w:rPr>
          <w:rFonts w:hint="cs"/>
          <w:rtl/>
        </w:rPr>
        <w:t>ם</w:t>
      </w:r>
      <w:r w:rsidR="00F033D9">
        <w:rPr>
          <w:rFonts w:hint="cs"/>
          <w:rtl/>
        </w:rPr>
        <w:t xml:space="preserve">. מי שלא מבין עד כמה </w:t>
      </w:r>
      <w:r w:rsidR="00404A1F">
        <w:rPr>
          <w:rFonts w:hint="cs"/>
          <w:rtl/>
        </w:rPr>
        <w:t>זה בידיים שלכם</w:t>
      </w:r>
      <w:r w:rsidR="00F033D9">
        <w:rPr>
          <w:rFonts w:hint="cs"/>
          <w:rtl/>
        </w:rPr>
        <w:t xml:space="preserve"> אולי לא צריך להי</w:t>
      </w:r>
      <w:r w:rsidR="00404A1F">
        <w:rPr>
          <w:rFonts w:hint="cs"/>
          <w:rtl/>
        </w:rPr>
        <w:t>ו</w:t>
      </w:r>
      <w:r w:rsidR="00F033D9">
        <w:rPr>
          <w:rFonts w:hint="cs"/>
          <w:rtl/>
        </w:rPr>
        <w:t>ת כאן. אתם</w:t>
      </w:r>
      <w:r w:rsidR="00C2577E">
        <w:rPr>
          <w:rFonts w:hint="cs"/>
          <w:rtl/>
        </w:rPr>
        <w:t xml:space="preserve"> נבחרי ציבור, אתם בוחרים במה לה</w:t>
      </w:r>
      <w:r w:rsidR="00F033D9">
        <w:rPr>
          <w:rFonts w:hint="cs"/>
          <w:rtl/>
        </w:rPr>
        <w:t>ת</w:t>
      </w:r>
      <w:r w:rsidR="00C2577E">
        <w:rPr>
          <w:rFonts w:hint="cs"/>
          <w:rtl/>
        </w:rPr>
        <w:t>ע</w:t>
      </w:r>
      <w:r w:rsidR="00F033D9">
        <w:rPr>
          <w:rFonts w:hint="cs"/>
          <w:rtl/>
        </w:rPr>
        <w:t>סק ו</w:t>
      </w:r>
      <w:r w:rsidR="00C2577E">
        <w:rPr>
          <w:rFonts w:hint="cs"/>
          <w:rtl/>
        </w:rPr>
        <w:t xml:space="preserve">בוחרים </w:t>
      </w:r>
      <w:r w:rsidR="00F033D9">
        <w:rPr>
          <w:rFonts w:hint="cs"/>
          <w:rtl/>
        </w:rPr>
        <w:t xml:space="preserve">מה לקדם. </w:t>
      </w:r>
    </w:p>
    <w:p w:rsidR="00D27F39" w:rsidRDefault="00D27F39" w:rsidP="00404A1F">
      <w:pPr>
        <w:rPr>
          <w:rtl/>
        </w:rPr>
      </w:pPr>
      <w:bookmarkStart w:id="47" w:name="_ETM_Q1_1668316"/>
      <w:bookmarkStart w:id="48" w:name="_ETM_Q1_1668373"/>
      <w:bookmarkEnd w:id="47"/>
      <w:bookmarkEnd w:id="48"/>
    </w:p>
    <w:p w:rsidR="000A2261" w:rsidRDefault="00F033D9" w:rsidP="000A2261">
      <w:pPr>
        <w:rPr>
          <w:rtl/>
        </w:rPr>
      </w:pPr>
      <w:bookmarkStart w:id="49" w:name="_ETM_Q1_1668465"/>
      <w:bookmarkStart w:id="50" w:name="_ETM_Q1_1668514"/>
      <w:bookmarkEnd w:id="49"/>
      <w:bookmarkEnd w:id="50"/>
      <w:r>
        <w:rPr>
          <w:rFonts w:hint="cs"/>
          <w:rtl/>
        </w:rPr>
        <w:t>החטופים רואים טלוויזיה, הם יודעים במה</w:t>
      </w:r>
      <w:r w:rsidR="00D27F39">
        <w:rPr>
          <w:rFonts w:hint="cs"/>
          <w:rtl/>
        </w:rPr>
        <w:t xml:space="preserve"> מתעסקים במן שהם בשבי. הם יודעי</w:t>
      </w:r>
      <w:r>
        <w:rPr>
          <w:rFonts w:hint="cs"/>
          <w:rtl/>
        </w:rPr>
        <w:t xml:space="preserve">ם </w:t>
      </w:r>
      <w:r w:rsidR="00D27F39">
        <w:rPr>
          <w:rFonts w:hint="cs"/>
          <w:rtl/>
        </w:rPr>
        <w:t xml:space="preserve">שכשיש חטופים שחוזרים הביתה </w:t>
      </w:r>
      <w:r w:rsidR="00A10671">
        <w:rPr>
          <w:rFonts w:hint="cs"/>
          <w:rtl/>
        </w:rPr>
        <w:t xml:space="preserve">אז </w:t>
      </w:r>
      <w:r w:rsidR="00D27F39">
        <w:rPr>
          <w:rFonts w:hint="cs"/>
          <w:rtl/>
        </w:rPr>
        <w:t xml:space="preserve">יש חגיגות. ראינו את החגיגות המדהימות </w:t>
      </w:r>
      <w:r>
        <w:rPr>
          <w:rFonts w:hint="cs"/>
          <w:rtl/>
        </w:rPr>
        <w:t xml:space="preserve">כשאלמוג </w:t>
      </w:r>
      <w:r w:rsidR="000A2261">
        <w:rPr>
          <w:rFonts w:hint="cs"/>
          <w:rtl/>
        </w:rPr>
        <w:t>מאיר</w:t>
      </w:r>
      <w:r w:rsidR="00D27F39">
        <w:rPr>
          <w:rFonts w:hint="cs"/>
          <w:rtl/>
        </w:rPr>
        <w:t xml:space="preserve"> </w:t>
      </w:r>
      <w:proofErr w:type="spellStart"/>
      <w:r w:rsidR="00D27F39">
        <w:rPr>
          <w:rFonts w:hint="cs"/>
          <w:rtl/>
        </w:rPr>
        <w:t>ג'אן</w:t>
      </w:r>
      <w:proofErr w:type="spellEnd"/>
      <w:r w:rsidR="00D27F39">
        <w:rPr>
          <w:rFonts w:hint="cs"/>
          <w:rtl/>
        </w:rPr>
        <w:t xml:space="preserve"> חזר </w:t>
      </w:r>
      <w:bookmarkStart w:id="51" w:name="_ETM_Q1_1686949"/>
      <w:bookmarkEnd w:id="51"/>
      <w:r w:rsidR="00D27F39">
        <w:rPr>
          <w:rFonts w:hint="cs"/>
          <w:rtl/>
        </w:rPr>
        <w:t>הביתה</w:t>
      </w:r>
      <w:r>
        <w:rPr>
          <w:rFonts w:hint="cs"/>
          <w:rtl/>
        </w:rPr>
        <w:t xml:space="preserve">, </w:t>
      </w:r>
      <w:r w:rsidR="00575647">
        <w:rPr>
          <w:rFonts w:hint="cs"/>
          <w:rtl/>
        </w:rPr>
        <w:t xml:space="preserve">ראינו </w:t>
      </w:r>
      <w:r>
        <w:rPr>
          <w:rFonts w:hint="cs"/>
          <w:rtl/>
        </w:rPr>
        <w:t>איך אור יהודה כולה חג</w:t>
      </w:r>
      <w:r w:rsidR="00D27F39">
        <w:rPr>
          <w:rFonts w:hint="cs"/>
          <w:rtl/>
        </w:rPr>
        <w:t>גה</w:t>
      </w:r>
      <w:r>
        <w:rPr>
          <w:rFonts w:hint="cs"/>
          <w:rtl/>
        </w:rPr>
        <w:t xml:space="preserve">. לא </w:t>
      </w:r>
      <w:r w:rsidR="00D27F39">
        <w:rPr>
          <w:rFonts w:hint="cs"/>
          <w:rtl/>
        </w:rPr>
        <w:t>היו חגיגות כאלו על שום דבר. יש תרבויות שחוגגו</w:t>
      </w:r>
      <w:bookmarkStart w:id="52" w:name="_ETM_Q1_1696513"/>
      <w:bookmarkEnd w:id="52"/>
      <w:r w:rsidR="00D27F39">
        <w:rPr>
          <w:rFonts w:hint="cs"/>
          <w:rtl/>
        </w:rPr>
        <w:t>ת סיכולים, חיסולים ואנשים שמתים</w:t>
      </w:r>
      <w:r w:rsidR="000A2261">
        <w:rPr>
          <w:rFonts w:hint="cs"/>
          <w:rtl/>
        </w:rPr>
        <w:t xml:space="preserve"> -</w:t>
      </w:r>
      <w:r w:rsidR="00575647">
        <w:rPr>
          <w:rFonts w:hint="cs"/>
          <w:rtl/>
        </w:rPr>
        <w:t xml:space="preserve"> </w:t>
      </w:r>
      <w:r w:rsidR="00FE03A1">
        <w:rPr>
          <w:rFonts w:hint="cs"/>
          <w:rtl/>
        </w:rPr>
        <w:t xml:space="preserve">אצלנו חוגגים אנשים </w:t>
      </w:r>
      <w:r w:rsidR="000A2261">
        <w:rPr>
          <w:rFonts w:hint="cs"/>
          <w:rtl/>
        </w:rPr>
        <w:t>ש</w:t>
      </w:r>
      <w:r w:rsidR="00FE03A1">
        <w:rPr>
          <w:rFonts w:hint="cs"/>
          <w:rtl/>
        </w:rPr>
        <w:t>חיים,</w:t>
      </w:r>
      <w:r>
        <w:rPr>
          <w:rFonts w:hint="cs"/>
          <w:rtl/>
        </w:rPr>
        <w:t xml:space="preserve"> </w:t>
      </w:r>
      <w:r w:rsidR="000A2261">
        <w:rPr>
          <w:rFonts w:hint="cs"/>
          <w:rtl/>
        </w:rPr>
        <w:t>ש</w:t>
      </w:r>
      <w:r w:rsidR="00FE03A1">
        <w:rPr>
          <w:rFonts w:hint="cs"/>
          <w:rtl/>
        </w:rPr>
        <w:t>זה ההישג, ז</w:t>
      </w:r>
      <w:r>
        <w:rPr>
          <w:rFonts w:hint="cs"/>
          <w:rtl/>
        </w:rPr>
        <w:t xml:space="preserve">ה הניצחון. </w:t>
      </w:r>
    </w:p>
    <w:p w:rsidR="000A2261" w:rsidRDefault="000A2261" w:rsidP="000A2261">
      <w:pPr>
        <w:rPr>
          <w:rtl/>
        </w:rPr>
      </w:pPr>
    </w:p>
    <w:p w:rsidR="00F033D9" w:rsidRDefault="00F033D9" w:rsidP="000A2261">
      <w:pPr>
        <w:rPr>
          <w:rtl/>
        </w:rPr>
      </w:pPr>
      <w:r>
        <w:rPr>
          <w:rFonts w:hint="cs"/>
          <w:rtl/>
        </w:rPr>
        <w:t>הרמטכ</w:t>
      </w:r>
      <w:r w:rsidR="00FE03A1">
        <w:rPr>
          <w:rFonts w:hint="cs"/>
          <w:rtl/>
        </w:rPr>
        <w:t>"ל אמר אתמול שזאת חובה עליונה ש</w:t>
      </w:r>
      <w:r>
        <w:rPr>
          <w:rFonts w:hint="cs"/>
          <w:rtl/>
        </w:rPr>
        <w:t>ל צה</w:t>
      </w:r>
      <w:r w:rsidR="00FE03A1">
        <w:rPr>
          <w:rFonts w:hint="cs"/>
          <w:rtl/>
        </w:rPr>
        <w:t>"ל לאפשר להגיע לעסקה.</w:t>
      </w:r>
      <w:r>
        <w:rPr>
          <w:rFonts w:hint="cs"/>
          <w:rtl/>
        </w:rPr>
        <w:t xml:space="preserve"> הוא אמר את </w:t>
      </w:r>
      <w:r w:rsidR="00FE03A1">
        <w:rPr>
          <w:rFonts w:hint="cs"/>
          <w:rtl/>
        </w:rPr>
        <w:t xml:space="preserve">מה שאנחנו </w:t>
      </w:r>
      <w:bookmarkStart w:id="53" w:name="_ETM_Q1_1718066"/>
      <w:bookmarkEnd w:id="53"/>
      <w:r w:rsidR="00FE03A1">
        <w:rPr>
          <w:rFonts w:hint="cs"/>
          <w:rtl/>
        </w:rPr>
        <w:t>מבינים כל הזמן</w:t>
      </w:r>
      <w:r w:rsidR="00575647">
        <w:rPr>
          <w:rFonts w:hint="cs"/>
          <w:rtl/>
        </w:rPr>
        <w:t>, וזה ש</w:t>
      </w:r>
      <w:r w:rsidR="00FE03A1">
        <w:rPr>
          <w:rFonts w:hint="cs"/>
          <w:rtl/>
        </w:rPr>
        <w:t>אי א</w:t>
      </w:r>
      <w:r>
        <w:rPr>
          <w:rFonts w:hint="cs"/>
          <w:rtl/>
        </w:rPr>
        <w:t>פשר למוטט את חמאס כל עוד יש שם חטופים.</w:t>
      </w:r>
      <w:r w:rsidR="000A2261">
        <w:rPr>
          <w:rFonts w:hint="cs"/>
          <w:rtl/>
        </w:rPr>
        <w:t xml:space="preserve"> צריך קודם כל להחזיר אותם הביתה</w:t>
      </w:r>
      <w:r>
        <w:rPr>
          <w:rFonts w:hint="cs"/>
          <w:rtl/>
        </w:rPr>
        <w:t xml:space="preserve"> לפני כל דבר אחר. </w:t>
      </w:r>
    </w:p>
    <w:p w:rsidR="00857101" w:rsidRDefault="00857101" w:rsidP="00857101">
      <w:pPr>
        <w:rPr>
          <w:rtl/>
        </w:rPr>
      </w:pPr>
      <w:bookmarkStart w:id="54" w:name="_ETM_Q1_1728735"/>
      <w:bookmarkStart w:id="55" w:name="_ETM_Q1_1728805"/>
      <w:bookmarkEnd w:id="54"/>
      <w:bookmarkEnd w:id="55"/>
    </w:p>
    <w:p w:rsidR="00F033D9" w:rsidRDefault="00F033D9" w:rsidP="000A2261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היית</w:t>
      </w:r>
      <w:r w:rsidR="00857101">
        <w:rPr>
          <w:rFonts w:hint="cs"/>
          <w:rtl/>
        </w:rPr>
        <w:t xml:space="preserve">ה פעם סיסמא "תנו לצה"ל </w:t>
      </w:r>
      <w:bookmarkStart w:id="56" w:name="_ETM_Q1_1731455"/>
      <w:bookmarkEnd w:id="56"/>
      <w:r w:rsidR="00857101">
        <w:rPr>
          <w:rFonts w:hint="cs"/>
          <w:rtl/>
        </w:rPr>
        <w:t>לנצח"</w:t>
      </w:r>
      <w:r w:rsidR="00575647">
        <w:rPr>
          <w:rFonts w:hint="cs"/>
          <w:rtl/>
        </w:rPr>
        <w:t>, אז</w:t>
      </w:r>
      <w:r>
        <w:rPr>
          <w:rFonts w:hint="cs"/>
          <w:rtl/>
        </w:rPr>
        <w:t xml:space="preserve"> </w:t>
      </w:r>
      <w:r w:rsidR="00857101">
        <w:rPr>
          <w:rFonts w:hint="cs"/>
          <w:rtl/>
        </w:rPr>
        <w:t>תנו לו לנצח.</w:t>
      </w:r>
      <w:r>
        <w:rPr>
          <w:rFonts w:hint="cs"/>
          <w:rtl/>
        </w:rPr>
        <w:t xml:space="preserve"> </w:t>
      </w:r>
      <w:r w:rsidR="00857101">
        <w:rPr>
          <w:rFonts w:hint="cs"/>
          <w:rtl/>
        </w:rPr>
        <w:t>כשתוציאו משם את החטופים</w:t>
      </w:r>
      <w:r>
        <w:rPr>
          <w:rFonts w:hint="cs"/>
          <w:rtl/>
        </w:rPr>
        <w:t xml:space="preserve"> צה"ל יוכל לנצח. </w:t>
      </w:r>
      <w:r w:rsidR="00857101">
        <w:rPr>
          <w:rFonts w:hint="cs"/>
          <w:rtl/>
        </w:rPr>
        <w:t>כש</w:t>
      </w:r>
      <w:r>
        <w:rPr>
          <w:rFonts w:hint="cs"/>
          <w:rtl/>
        </w:rPr>
        <w:t>תוציאו מ</w:t>
      </w:r>
      <w:r w:rsidR="00857101">
        <w:rPr>
          <w:rFonts w:hint="cs"/>
          <w:rtl/>
        </w:rPr>
        <w:t>שם את החטופים אתם תראו את החגיגות ברחובות,</w:t>
      </w:r>
      <w:r w:rsidR="004E407B">
        <w:rPr>
          <w:rFonts w:hint="cs"/>
          <w:rtl/>
        </w:rPr>
        <w:t xml:space="preserve"> עם ישראל ירגיש</w:t>
      </w:r>
      <w:r w:rsidR="00575647">
        <w:rPr>
          <w:rFonts w:hint="cs"/>
          <w:rtl/>
        </w:rPr>
        <w:t xml:space="preserve"> ניצחון</w:t>
      </w:r>
      <w:r w:rsidR="000A2261">
        <w:rPr>
          <w:rFonts w:hint="cs"/>
          <w:rtl/>
        </w:rPr>
        <w:t xml:space="preserve">, </w:t>
      </w:r>
      <w:r>
        <w:rPr>
          <w:rFonts w:hint="cs"/>
          <w:rtl/>
        </w:rPr>
        <w:t>צה</w:t>
      </w:r>
      <w:r w:rsidR="004E407B">
        <w:rPr>
          <w:rFonts w:hint="cs"/>
          <w:rtl/>
        </w:rPr>
        <w:t>"</w:t>
      </w:r>
      <w:r>
        <w:rPr>
          <w:rFonts w:hint="cs"/>
          <w:rtl/>
        </w:rPr>
        <w:t xml:space="preserve">ל יוכל לנצח. </w:t>
      </w:r>
      <w:r w:rsidR="00575647">
        <w:rPr>
          <w:rFonts w:hint="cs"/>
          <w:rtl/>
        </w:rPr>
        <w:t>כ</w:t>
      </w:r>
      <w:r>
        <w:rPr>
          <w:rFonts w:hint="cs"/>
          <w:rtl/>
        </w:rPr>
        <w:t xml:space="preserve">ל מי שחושב </w:t>
      </w:r>
      <w:bookmarkStart w:id="57" w:name="_ETM_Q1_1750638"/>
      <w:bookmarkEnd w:id="57"/>
      <w:r w:rsidR="004E407B">
        <w:rPr>
          <w:rFonts w:hint="cs"/>
          <w:rtl/>
        </w:rPr>
        <w:t>על הר</w:t>
      </w:r>
      <w:r>
        <w:rPr>
          <w:rFonts w:hint="cs"/>
          <w:rtl/>
        </w:rPr>
        <w:t>ע</w:t>
      </w:r>
      <w:r w:rsidR="004E407B">
        <w:rPr>
          <w:rFonts w:hint="cs"/>
          <w:rtl/>
        </w:rPr>
        <w:t xml:space="preserve">יון להתנגד, להימנע, לא לקדם </w:t>
      </w:r>
      <w:bookmarkStart w:id="58" w:name="_ETM_Q1_1744241"/>
      <w:bookmarkEnd w:id="58"/>
      <w:r w:rsidR="004E407B">
        <w:rPr>
          <w:rFonts w:hint="cs"/>
          <w:rtl/>
        </w:rPr>
        <w:t>או לטרפד עסקה צריך לדעת שהו</w:t>
      </w:r>
      <w:r>
        <w:rPr>
          <w:rFonts w:hint="cs"/>
          <w:rtl/>
        </w:rPr>
        <w:t>א</w:t>
      </w:r>
      <w:r w:rsidR="004E407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מקבל החלטה אקטיבית להשאיר בשבי את כרמל, את ארבל, את מתן ומתן ועוד 116 חיים וחללים. </w:t>
      </w:r>
      <w:bookmarkStart w:id="59" w:name="_ETM_Q1_1777091"/>
      <w:bookmarkStart w:id="60" w:name="_ETM_Q1_1777158"/>
      <w:bookmarkStart w:id="61" w:name="_ETM_Q1_1777615"/>
      <w:bookmarkStart w:id="62" w:name="_ETM_Q1_1777659"/>
      <w:bookmarkEnd w:id="59"/>
      <w:bookmarkEnd w:id="60"/>
      <w:bookmarkEnd w:id="61"/>
      <w:bookmarkEnd w:id="62"/>
      <w:r>
        <w:rPr>
          <w:rFonts w:hint="cs"/>
          <w:rtl/>
        </w:rPr>
        <w:t>תסתכלו בעיניים</w:t>
      </w:r>
      <w:r w:rsidR="004E407B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4E407B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 w:rsidR="004E407B">
        <w:rPr>
          <w:rFonts w:hint="cs"/>
          <w:rtl/>
        </w:rPr>
        <w:t>ה</w:t>
      </w:r>
      <w:r>
        <w:rPr>
          <w:rFonts w:hint="cs"/>
          <w:rtl/>
        </w:rPr>
        <w:t xml:space="preserve">אנשים האלה ותבינו שכל דקה </w:t>
      </w:r>
      <w:r w:rsidR="004E407B">
        <w:rPr>
          <w:rFonts w:hint="cs"/>
          <w:rtl/>
        </w:rPr>
        <w:t xml:space="preserve">שאתם לא מקדמים עסקה </w:t>
      </w:r>
      <w:r>
        <w:rPr>
          <w:rFonts w:hint="cs"/>
          <w:rtl/>
        </w:rPr>
        <w:t>בכל הכוחות שיש</w:t>
      </w:r>
      <w:r w:rsidR="004E407B">
        <w:rPr>
          <w:rFonts w:hint="cs"/>
          <w:rtl/>
        </w:rPr>
        <w:t xml:space="preserve"> לכם</w:t>
      </w:r>
      <w:r>
        <w:rPr>
          <w:rFonts w:hint="cs"/>
          <w:rtl/>
        </w:rPr>
        <w:t xml:space="preserve"> אתם משאירים</w:t>
      </w:r>
      <w:r w:rsidR="004E407B">
        <w:rPr>
          <w:rFonts w:hint="cs"/>
          <w:rtl/>
        </w:rPr>
        <w:t xml:space="preserve"> </w:t>
      </w:r>
      <w:r>
        <w:rPr>
          <w:rFonts w:hint="cs"/>
          <w:rtl/>
        </w:rPr>
        <w:t>אותם בשבי, אתם מקריבי</w:t>
      </w:r>
      <w:r w:rsidR="004E407B">
        <w:rPr>
          <w:rFonts w:hint="cs"/>
          <w:rtl/>
        </w:rPr>
        <w:t xml:space="preserve">ם אותם למען משהו אחר. </w:t>
      </w:r>
    </w:p>
    <w:p w:rsidR="00F033D9" w:rsidRDefault="00F033D9" w:rsidP="00D509CA">
      <w:pPr>
        <w:ind w:firstLine="0"/>
        <w:rPr>
          <w:rtl/>
        </w:rPr>
      </w:pPr>
    </w:p>
    <w:p w:rsidR="001D58AC" w:rsidRDefault="001D58AC" w:rsidP="001D58AC">
      <w:pPr>
        <w:pStyle w:val="af6"/>
        <w:keepNext/>
        <w:rPr>
          <w:rtl/>
        </w:rPr>
      </w:pPr>
      <w:bookmarkStart w:id="63" w:name="ET_yor_5159_10"/>
      <w:r w:rsidRPr="001D58AC">
        <w:rPr>
          <w:rStyle w:val="TagStyle"/>
          <w:rtl/>
        </w:rPr>
        <w:t xml:space="preserve"> &lt;&lt; </w:t>
      </w:r>
      <w:proofErr w:type="spellStart"/>
      <w:r w:rsidRPr="001D58AC">
        <w:rPr>
          <w:rStyle w:val="TagStyle"/>
          <w:rtl/>
        </w:rPr>
        <w:t>יור</w:t>
      </w:r>
      <w:proofErr w:type="spellEnd"/>
      <w:r w:rsidRPr="001D58A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D58AC">
        <w:rPr>
          <w:rStyle w:val="TagStyle"/>
          <w:rtl/>
        </w:rPr>
        <w:t xml:space="preserve"> &lt;&lt; </w:t>
      </w:r>
      <w:proofErr w:type="spellStart"/>
      <w:r w:rsidRPr="001D58AC">
        <w:rPr>
          <w:rStyle w:val="TagStyle"/>
          <w:rtl/>
        </w:rPr>
        <w:t>יור</w:t>
      </w:r>
      <w:proofErr w:type="spellEnd"/>
      <w:r w:rsidRPr="001D58A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"/>
    </w:p>
    <w:p w:rsidR="001D58AC" w:rsidRDefault="001D58AC" w:rsidP="001D58AC">
      <w:pPr>
        <w:pStyle w:val="KeepWithNext"/>
        <w:rPr>
          <w:rtl/>
        </w:rPr>
      </w:pPr>
    </w:p>
    <w:p w:rsidR="004962A1" w:rsidRDefault="001D58AC" w:rsidP="00F614FA">
      <w:pPr>
        <w:rPr>
          <w:rtl/>
        </w:rPr>
      </w:pPr>
      <w:r>
        <w:rPr>
          <w:rFonts w:hint="cs"/>
          <w:rtl/>
        </w:rPr>
        <w:t>כפי שראיתם</w:t>
      </w:r>
      <w:r w:rsidR="00575647">
        <w:rPr>
          <w:rFonts w:hint="cs"/>
          <w:rtl/>
        </w:rPr>
        <w:t xml:space="preserve">, הגשנו היום </w:t>
      </w:r>
      <w:bookmarkStart w:id="64" w:name="_ETM_Q1_2219089"/>
      <w:bookmarkEnd w:id="64"/>
      <w:r w:rsidR="00575647">
        <w:rPr>
          <w:rFonts w:hint="cs"/>
          <w:rtl/>
        </w:rPr>
        <w:t>נוסח שונה מהה</w:t>
      </w:r>
      <w:r>
        <w:rPr>
          <w:rFonts w:hint="cs"/>
          <w:rtl/>
        </w:rPr>
        <w:t>צע</w:t>
      </w:r>
      <w:r w:rsidR="00575647">
        <w:rPr>
          <w:rFonts w:hint="cs"/>
          <w:rtl/>
        </w:rPr>
        <w:t>ה</w:t>
      </w:r>
      <w:r>
        <w:rPr>
          <w:rFonts w:hint="cs"/>
          <w:rtl/>
        </w:rPr>
        <w:t xml:space="preserve"> שדנו בה במשך ארב</w:t>
      </w:r>
      <w:r w:rsidR="00575647">
        <w:rPr>
          <w:rFonts w:hint="cs"/>
          <w:rtl/>
        </w:rPr>
        <w:t>עה חודשים.</w:t>
      </w:r>
      <w:r>
        <w:rPr>
          <w:rFonts w:hint="cs"/>
          <w:rtl/>
        </w:rPr>
        <w:t xml:space="preserve"> </w:t>
      </w:r>
      <w:r w:rsidR="00575647">
        <w:rPr>
          <w:rFonts w:hint="cs"/>
          <w:rtl/>
        </w:rPr>
        <w:t xml:space="preserve">ההמלצה של הלשכה </w:t>
      </w:r>
      <w:r>
        <w:rPr>
          <w:rFonts w:hint="cs"/>
          <w:rtl/>
        </w:rPr>
        <w:t>ה</w:t>
      </w:r>
      <w:r w:rsidR="00575647">
        <w:rPr>
          <w:rFonts w:hint="cs"/>
          <w:rtl/>
        </w:rPr>
        <w:t>משפטית שלי הייתה שננסה נוסח יותר קצר</w:t>
      </w:r>
      <w:r w:rsidR="006D0316">
        <w:rPr>
          <w:rFonts w:hint="cs"/>
          <w:rtl/>
        </w:rPr>
        <w:t>,</w:t>
      </w:r>
      <w:r w:rsidR="00575647">
        <w:rPr>
          <w:rFonts w:hint="cs"/>
          <w:rtl/>
        </w:rPr>
        <w:t xml:space="preserve"> </w:t>
      </w:r>
      <w:r w:rsidR="00A66ECD">
        <w:rPr>
          <w:rFonts w:hint="cs"/>
          <w:rtl/>
        </w:rPr>
        <w:t>שאת רוב הבעיות, חוץ</w:t>
      </w:r>
      <w:r>
        <w:rPr>
          <w:rFonts w:hint="cs"/>
          <w:rtl/>
        </w:rPr>
        <w:t xml:space="preserve"> מ</w:t>
      </w:r>
      <w:r w:rsidR="00A66ECD">
        <w:rPr>
          <w:rFonts w:hint="cs"/>
          <w:rtl/>
        </w:rPr>
        <w:t>ה</w:t>
      </w:r>
      <w:r>
        <w:rPr>
          <w:rFonts w:hint="cs"/>
          <w:rtl/>
        </w:rPr>
        <w:t>בעיות העקרוני</w:t>
      </w:r>
      <w:r w:rsidR="00A66ECD">
        <w:rPr>
          <w:rFonts w:hint="cs"/>
          <w:rtl/>
        </w:rPr>
        <w:t xml:space="preserve">ות, נעביר לתקנות. </w:t>
      </w:r>
      <w:r>
        <w:rPr>
          <w:rFonts w:hint="cs"/>
          <w:rtl/>
        </w:rPr>
        <w:t>לצערי הרב משר</w:t>
      </w:r>
      <w:r w:rsidR="00A66ECD">
        <w:rPr>
          <w:rFonts w:hint="cs"/>
          <w:rtl/>
        </w:rPr>
        <w:t>ד</w:t>
      </w:r>
      <w:r>
        <w:rPr>
          <w:rFonts w:hint="cs"/>
          <w:rtl/>
        </w:rPr>
        <w:t xml:space="preserve"> המשפטים הודיעו לי שהם לא מסכימים לדבר הזה, שהם מעדי</w:t>
      </w:r>
      <w:r w:rsidR="00A66ECD">
        <w:rPr>
          <w:rFonts w:hint="cs"/>
          <w:rtl/>
        </w:rPr>
        <w:t>פ</w:t>
      </w:r>
      <w:r>
        <w:rPr>
          <w:rFonts w:hint="cs"/>
          <w:rtl/>
        </w:rPr>
        <w:t xml:space="preserve">ים </w:t>
      </w:r>
      <w:r w:rsidR="00A66ECD">
        <w:rPr>
          <w:rFonts w:hint="cs"/>
          <w:rtl/>
        </w:rPr>
        <w:t xml:space="preserve">את </w:t>
      </w:r>
      <w:r>
        <w:rPr>
          <w:rFonts w:hint="cs"/>
          <w:rtl/>
        </w:rPr>
        <w:t>הנוסח היותר רחב</w:t>
      </w:r>
      <w:r w:rsidR="006D0316">
        <w:rPr>
          <w:rFonts w:hint="cs"/>
          <w:rtl/>
        </w:rPr>
        <w:t>,</w:t>
      </w:r>
      <w:r w:rsidR="00A66ECD">
        <w:rPr>
          <w:rFonts w:hint="cs"/>
          <w:rtl/>
        </w:rPr>
        <w:t xml:space="preserve"> </w:t>
      </w:r>
      <w:bookmarkStart w:id="65" w:name="_ETM_Q1_2285797"/>
      <w:bookmarkEnd w:id="65"/>
      <w:r w:rsidR="006D0316">
        <w:rPr>
          <w:rFonts w:hint="cs"/>
          <w:rtl/>
        </w:rPr>
        <w:t>לכן</w:t>
      </w:r>
      <w:r w:rsidR="00A66ECD">
        <w:rPr>
          <w:rFonts w:hint="cs"/>
          <w:rtl/>
        </w:rPr>
        <w:t xml:space="preserve"> א</w:t>
      </w:r>
      <w:r w:rsidR="004962A1">
        <w:rPr>
          <w:rFonts w:hint="cs"/>
          <w:rtl/>
        </w:rPr>
        <w:t>נ</w:t>
      </w:r>
      <w:r w:rsidR="008D6F8E">
        <w:rPr>
          <w:rFonts w:hint="cs"/>
          <w:rtl/>
        </w:rPr>
        <w:t xml:space="preserve">י אחזור לנוסח הקודם שעשינו עליו דיון ארוך. </w:t>
      </w:r>
      <w:bookmarkStart w:id="66" w:name="_ETM_Q1_2371161"/>
      <w:bookmarkEnd w:id="66"/>
      <w:r w:rsidR="006D0316">
        <w:rPr>
          <w:rFonts w:hint="cs"/>
          <w:rtl/>
        </w:rPr>
        <w:t>אני מבקש מ</w:t>
      </w:r>
      <w:r w:rsidR="008D6F8E">
        <w:rPr>
          <w:rFonts w:hint="cs"/>
          <w:rtl/>
        </w:rPr>
        <w:t>משרד המשפטים</w:t>
      </w:r>
      <w:r w:rsidR="006D0316">
        <w:rPr>
          <w:rFonts w:hint="cs"/>
          <w:rtl/>
        </w:rPr>
        <w:t xml:space="preserve"> לתת </w:t>
      </w:r>
      <w:r w:rsidR="008D6F8E">
        <w:rPr>
          <w:rFonts w:hint="cs"/>
          <w:rtl/>
        </w:rPr>
        <w:t>התייחסות כללית למה שאמרתי</w:t>
      </w:r>
      <w:r w:rsidR="006D0316">
        <w:rPr>
          <w:rFonts w:hint="cs"/>
          <w:rtl/>
        </w:rPr>
        <w:t>, ו</w:t>
      </w:r>
      <w:r w:rsidR="008D6F8E">
        <w:rPr>
          <w:rFonts w:hint="cs"/>
          <w:rtl/>
        </w:rPr>
        <w:t>אני מבקש מהיועץ המ</w:t>
      </w:r>
      <w:r w:rsidR="004962A1">
        <w:rPr>
          <w:rFonts w:hint="cs"/>
          <w:rtl/>
        </w:rPr>
        <w:t>ש</w:t>
      </w:r>
      <w:r w:rsidR="008D6F8E">
        <w:rPr>
          <w:rFonts w:hint="cs"/>
          <w:rtl/>
        </w:rPr>
        <w:t>פ</w:t>
      </w:r>
      <w:r w:rsidR="004962A1">
        <w:rPr>
          <w:rFonts w:hint="cs"/>
          <w:rtl/>
        </w:rPr>
        <w:t xml:space="preserve">טי לתת התייחסות לעניין הנוסח הקודם. </w:t>
      </w:r>
    </w:p>
    <w:p w:rsidR="005C6447" w:rsidRDefault="005C6447" w:rsidP="005C6447">
      <w:pPr>
        <w:rPr>
          <w:rtl/>
        </w:rPr>
      </w:pPr>
      <w:bookmarkStart w:id="67" w:name="_ETM_Q1_2408615"/>
      <w:bookmarkStart w:id="68" w:name="_ETM_Q1_2408677"/>
      <w:bookmarkEnd w:id="67"/>
      <w:bookmarkEnd w:id="68"/>
    </w:p>
    <w:p w:rsidR="004962A1" w:rsidRDefault="004962A1" w:rsidP="004962A1">
      <w:pPr>
        <w:pStyle w:val="a4"/>
        <w:keepNext/>
        <w:rPr>
          <w:rtl/>
        </w:rPr>
      </w:pPr>
      <w:bookmarkStart w:id="69" w:name="ET_speaker_איתי_עצמון_12"/>
      <w:r w:rsidRPr="004962A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962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"/>
    </w:p>
    <w:p w:rsidR="004962A1" w:rsidRDefault="004962A1" w:rsidP="004962A1">
      <w:pPr>
        <w:pStyle w:val="KeepWithNext"/>
        <w:rPr>
          <w:rtl/>
        </w:rPr>
      </w:pPr>
    </w:p>
    <w:p w:rsidR="00662AE4" w:rsidRDefault="00011466" w:rsidP="009C1056">
      <w:pPr>
        <w:rPr>
          <w:rtl/>
        </w:rPr>
      </w:pPr>
      <w:r>
        <w:rPr>
          <w:rFonts w:hint="cs"/>
          <w:rtl/>
        </w:rPr>
        <w:t xml:space="preserve">אני מבקש להתייחס לכל המכלול. </w:t>
      </w:r>
      <w:r w:rsidR="007379DD">
        <w:rPr>
          <w:rFonts w:hint="cs"/>
          <w:rtl/>
        </w:rPr>
        <w:t xml:space="preserve">ועדת הכלכלה </w:t>
      </w:r>
      <w:bookmarkStart w:id="70" w:name="_ETM_Q1_2533322"/>
      <w:bookmarkEnd w:id="70"/>
      <w:r w:rsidR="007379DD">
        <w:rPr>
          <w:rFonts w:hint="cs"/>
          <w:rtl/>
        </w:rPr>
        <w:t xml:space="preserve">דנה מזה יותר משנה וחצי </w:t>
      </w:r>
      <w:r w:rsidR="009915E3">
        <w:rPr>
          <w:rFonts w:hint="cs"/>
          <w:rtl/>
        </w:rPr>
        <w:t xml:space="preserve">בהצעת החוק שמונחת </w:t>
      </w:r>
      <w:r w:rsidR="007379DD">
        <w:rPr>
          <w:rFonts w:hint="cs"/>
          <w:rtl/>
        </w:rPr>
        <w:t>כרגע על שולחן הוועדה. הוועדה קיימה ע</w:t>
      </w:r>
      <w:r w:rsidR="00F614FA">
        <w:rPr>
          <w:rFonts w:hint="cs"/>
          <w:rtl/>
        </w:rPr>
        <w:t>ד כה 10 דיונים</w:t>
      </w:r>
      <w:r w:rsidR="009C1056">
        <w:rPr>
          <w:rFonts w:hint="cs"/>
          <w:rtl/>
        </w:rPr>
        <w:t>,</w:t>
      </w:r>
      <w:r w:rsidR="00F614FA">
        <w:rPr>
          <w:rFonts w:hint="cs"/>
          <w:rtl/>
        </w:rPr>
        <w:t xml:space="preserve"> </w:t>
      </w:r>
      <w:r w:rsidR="00E07442">
        <w:rPr>
          <w:rFonts w:hint="cs"/>
          <w:rtl/>
        </w:rPr>
        <w:t>חלקם ממ</w:t>
      </w:r>
      <w:r w:rsidR="009915E3">
        <w:rPr>
          <w:rFonts w:hint="cs"/>
          <w:rtl/>
        </w:rPr>
        <w:t>ו</w:t>
      </w:r>
      <w:r w:rsidR="00E07442">
        <w:rPr>
          <w:rFonts w:hint="cs"/>
          <w:rtl/>
        </w:rPr>
        <w:t>ש</w:t>
      </w:r>
      <w:r w:rsidR="00F614FA">
        <w:rPr>
          <w:rFonts w:hint="cs"/>
          <w:rtl/>
        </w:rPr>
        <w:t>כים מאוד</w:t>
      </w:r>
      <w:r w:rsidR="009C1056">
        <w:rPr>
          <w:rFonts w:hint="cs"/>
          <w:rtl/>
        </w:rPr>
        <w:t>,</w:t>
      </w:r>
      <w:r w:rsidR="00F614FA">
        <w:rPr>
          <w:rFonts w:hint="cs"/>
          <w:rtl/>
        </w:rPr>
        <w:t xml:space="preserve"> </w:t>
      </w:r>
      <w:r w:rsidR="00E07442">
        <w:rPr>
          <w:rFonts w:hint="cs"/>
          <w:rtl/>
        </w:rPr>
        <w:t xml:space="preserve">כאשר נוסח </w:t>
      </w:r>
      <w:bookmarkStart w:id="71" w:name="_ETM_Q1_2536927"/>
      <w:bookmarkEnd w:id="71"/>
      <w:r w:rsidR="00E07442">
        <w:rPr>
          <w:rFonts w:hint="cs"/>
          <w:rtl/>
        </w:rPr>
        <w:t xml:space="preserve">הצעת החוק </w:t>
      </w:r>
      <w:r w:rsidR="009915E3">
        <w:rPr>
          <w:rFonts w:hint="cs"/>
          <w:rtl/>
        </w:rPr>
        <w:t>שש</w:t>
      </w:r>
      <w:r w:rsidR="00F614FA">
        <w:rPr>
          <w:rFonts w:hint="cs"/>
          <w:rtl/>
        </w:rPr>
        <w:t>ימש מצע לדיונים</w:t>
      </w:r>
      <w:r w:rsidR="00E07442">
        <w:rPr>
          <w:rFonts w:hint="cs"/>
          <w:rtl/>
        </w:rPr>
        <w:t xml:space="preserve"> הקודמים </w:t>
      </w:r>
      <w:r w:rsidR="009915E3">
        <w:rPr>
          <w:rFonts w:hint="cs"/>
          <w:rtl/>
        </w:rPr>
        <w:t>נועד ל</w:t>
      </w:r>
      <w:r w:rsidR="00E07442">
        <w:rPr>
          <w:rFonts w:hint="cs"/>
          <w:rtl/>
        </w:rPr>
        <w:t>הס</w:t>
      </w:r>
      <w:r w:rsidR="001F2A77">
        <w:rPr>
          <w:rFonts w:hint="cs"/>
          <w:rtl/>
        </w:rPr>
        <w:t>דיר מחדש, במת</w:t>
      </w:r>
      <w:r w:rsidR="009915E3">
        <w:rPr>
          <w:rFonts w:hint="cs"/>
          <w:rtl/>
        </w:rPr>
        <w:t>כ</w:t>
      </w:r>
      <w:r w:rsidR="001F2A77">
        <w:rPr>
          <w:rFonts w:hint="cs"/>
          <w:rtl/>
        </w:rPr>
        <w:t>ו</w:t>
      </w:r>
      <w:r w:rsidR="009915E3">
        <w:rPr>
          <w:rFonts w:hint="cs"/>
          <w:rtl/>
        </w:rPr>
        <w:t>נת מפור</w:t>
      </w:r>
      <w:r w:rsidR="001F2A77">
        <w:rPr>
          <w:rFonts w:hint="cs"/>
          <w:rtl/>
        </w:rPr>
        <w:t>ט</w:t>
      </w:r>
      <w:r w:rsidR="009915E3">
        <w:rPr>
          <w:rFonts w:hint="cs"/>
          <w:rtl/>
        </w:rPr>
        <w:t xml:space="preserve">ת מאוד, את מה שמכונה </w:t>
      </w:r>
      <w:r w:rsidR="00662AE4">
        <w:rPr>
          <w:rFonts w:hint="cs"/>
          <w:rtl/>
        </w:rPr>
        <w:t>"</w:t>
      </w:r>
      <w:r w:rsidR="009915E3">
        <w:rPr>
          <w:rFonts w:hint="cs"/>
          <w:rtl/>
        </w:rPr>
        <w:t>הקו</w:t>
      </w:r>
      <w:r w:rsidR="00662AE4">
        <w:rPr>
          <w:rFonts w:hint="cs"/>
          <w:rtl/>
        </w:rPr>
        <w:t>מ</w:t>
      </w:r>
      <w:r w:rsidR="009915E3">
        <w:rPr>
          <w:rFonts w:hint="cs"/>
          <w:rtl/>
        </w:rPr>
        <w:t>ה הכשרה</w:t>
      </w:r>
      <w:r w:rsidR="00662AE4">
        <w:rPr>
          <w:rFonts w:hint="cs"/>
          <w:rtl/>
        </w:rPr>
        <w:t>"</w:t>
      </w:r>
      <w:r w:rsidR="009915E3">
        <w:rPr>
          <w:rFonts w:hint="cs"/>
          <w:rtl/>
        </w:rPr>
        <w:t xml:space="preserve">. </w:t>
      </w:r>
    </w:p>
    <w:p w:rsidR="00662AE4" w:rsidRDefault="00662AE4" w:rsidP="001F2A77">
      <w:pPr>
        <w:rPr>
          <w:rtl/>
        </w:rPr>
      </w:pPr>
      <w:bookmarkStart w:id="72" w:name="_ETM_Q1_2549405"/>
      <w:bookmarkStart w:id="73" w:name="_ETM_Q1_2549490"/>
      <w:bookmarkStart w:id="74" w:name="_ETM_Q1_2549564"/>
      <w:bookmarkEnd w:id="72"/>
      <w:bookmarkEnd w:id="73"/>
      <w:bookmarkEnd w:id="74"/>
    </w:p>
    <w:p w:rsidR="004962A1" w:rsidRDefault="00F614FA" w:rsidP="00985515">
      <w:pPr>
        <w:rPr>
          <w:rtl/>
        </w:rPr>
      </w:pPr>
      <w:bookmarkStart w:id="75" w:name="_ETM_Q1_2549634"/>
      <w:bookmarkEnd w:id="75"/>
      <w:r>
        <w:rPr>
          <w:rFonts w:hint="cs"/>
          <w:rtl/>
        </w:rPr>
        <w:t>בתמצית, במצב המשפטי</w:t>
      </w:r>
      <w:r w:rsidR="00662AE4">
        <w:rPr>
          <w:rFonts w:hint="cs"/>
          <w:rtl/>
        </w:rPr>
        <w:t xml:space="preserve"> </w:t>
      </w:r>
      <w:bookmarkStart w:id="76" w:name="_ETM_Q1_2553143"/>
      <w:bookmarkEnd w:id="76"/>
      <w:r w:rsidR="00662AE4">
        <w:rPr>
          <w:rFonts w:hint="cs"/>
          <w:rtl/>
        </w:rPr>
        <w:t>דה היום</w:t>
      </w:r>
      <w:r w:rsidR="00C6542F">
        <w:rPr>
          <w:rFonts w:hint="cs"/>
          <w:rtl/>
        </w:rPr>
        <w:t>,</w:t>
      </w:r>
      <w:r w:rsidR="00662AE4">
        <w:rPr>
          <w:rFonts w:hint="cs"/>
          <w:rtl/>
        </w:rPr>
        <w:t xml:space="preserve"> פעי</w:t>
      </w:r>
      <w:r w:rsidR="009915E3">
        <w:rPr>
          <w:rFonts w:hint="cs"/>
          <w:rtl/>
        </w:rPr>
        <w:t xml:space="preserve">לות </w:t>
      </w:r>
      <w:r w:rsidR="00662AE4">
        <w:rPr>
          <w:rFonts w:hint="cs"/>
          <w:rtl/>
        </w:rPr>
        <w:t xml:space="preserve">הקומה הכשרה </w:t>
      </w:r>
      <w:r w:rsidR="009915E3">
        <w:rPr>
          <w:rFonts w:hint="cs"/>
          <w:rtl/>
        </w:rPr>
        <w:t>מבוססת על פרשנות שניתנה מ</w:t>
      </w:r>
      <w:r w:rsidR="00662AE4">
        <w:rPr>
          <w:rFonts w:hint="cs"/>
          <w:rtl/>
        </w:rPr>
        <w:t>ז</w:t>
      </w:r>
      <w:r w:rsidR="009915E3">
        <w:rPr>
          <w:rFonts w:hint="cs"/>
          <w:rtl/>
        </w:rPr>
        <w:t>ה שנים על יד</w:t>
      </w:r>
      <w:r w:rsidR="00662AE4">
        <w:rPr>
          <w:rFonts w:hint="cs"/>
          <w:rtl/>
        </w:rPr>
        <w:t xml:space="preserve">י  </w:t>
      </w:r>
      <w:r w:rsidR="009915E3">
        <w:rPr>
          <w:rFonts w:hint="cs"/>
          <w:rtl/>
        </w:rPr>
        <w:t>מ</w:t>
      </w:r>
      <w:r w:rsidR="00662AE4">
        <w:rPr>
          <w:rFonts w:hint="cs"/>
          <w:rtl/>
        </w:rPr>
        <w:t>שרד התקשורת ל</w:t>
      </w:r>
      <w:r w:rsidR="009915E3">
        <w:rPr>
          <w:rFonts w:hint="cs"/>
          <w:rtl/>
        </w:rPr>
        <w:t xml:space="preserve">סעיף </w:t>
      </w:r>
      <w:r w:rsidR="00662AE4">
        <w:rPr>
          <w:rFonts w:hint="cs"/>
          <w:rtl/>
        </w:rPr>
        <w:t xml:space="preserve">5א(ו) </w:t>
      </w:r>
      <w:r w:rsidR="009915E3">
        <w:rPr>
          <w:rFonts w:hint="cs"/>
          <w:rtl/>
        </w:rPr>
        <w:t xml:space="preserve">לחוק </w:t>
      </w:r>
      <w:r w:rsidR="009C1056">
        <w:rPr>
          <w:rFonts w:hint="cs"/>
          <w:rtl/>
        </w:rPr>
        <w:t>התקשורת</w:t>
      </w:r>
      <w:r w:rsidR="00662AE4">
        <w:rPr>
          <w:rFonts w:hint="cs"/>
          <w:rtl/>
        </w:rPr>
        <w:t xml:space="preserve"> </w:t>
      </w:r>
      <w:bookmarkStart w:id="77" w:name="_ETM_Q1_2555877"/>
      <w:bookmarkEnd w:id="77"/>
      <w:r w:rsidR="00662AE4">
        <w:rPr>
          <w:rFonts w:hint="cs"/>
          <w:rtl/>
        </w:rPr>
        <w:t xml:space="preserve">שעניינו ניידות מספרים, </w:t>
      </w:r>
      <w:r w:rsidR="009915E3">
        <w:rPr>
          <w:rFonts w:hint="cs"/>
          <w:rtl/>
        </w:rPr>
        <w:t xml:space="preserve">וכן להוראות </w:t>
      </w:r>
      <w:r w:rsidR="00621CE8">
        <w:rPr>
          <w:rFonts w:hint="cs"/>
          <w:rtl/>
        </w:rPr>
        <w:t>סעיף 51ג(ג) לחוק התקש</w:t>
      </w:r>
      <w:r w:rsidR="009915E3">
        <w:rPr>
          <w:rFonts w:hint="cs"/>
          <w:rtl/>
        </w:rPr>
        <w:t>ו</w:t>
      </w:r>
      <w:r w:rsidR="00621CE8">
        <w:rPr>
          <w:rFonts w:hint="cs"/>
          <w:rtl/>
        </w:rPr>
        <w:t>ר</w:t>
      </w:r>
      <w:r w:rsidR="009915E3">
        <w:rPr>
          <w:rFonts w:hint="cs"/>
          <w:rtl/>
        </w:rPr>
        <w:t xml:space="preserve">ת </w:t>
      </w:r>
      <w:r w:rsidR="00621CE8">
        <w:rPr>
          <w:rFonts w:hint="cs"/>
          <w:rtl/>
        </w:rPr>
        <w:t>ש</w:t>
      </w:r>
      <w:r w:rsidR="009915E3">
        <w:rPr>
          <w:rFonts w:hint="cs"/>
          <w:rtl/>
        </w:rPr>
        <w:t xml:space="preserve">קובע </w:t>
      </w:r>
      <w:r w:rsidR="00621CE8">
        <w:rPr>
          <w:rFonts w:hint="cs"/>
          <w:rtl/>
        </w:rPr>
        <w:t xml:space="preserve">חריגים </w:t>
      </w:r>
      <w:r w:rsidR="009915E3">
        <w:rPr>
          <w:rFonts w:hint="cs"/>
          <w:rtl/>
        </w:rPr>
        <w:t xml:space="preserve">לאיסור </w:t>
      </w:r>
      <w:r w:rsidR="00621CE8">
        <w:rPr>
          <w:rFonts w:hint="cs"/>
          <w:rtl/>
        </w:rPr>
        <w:t xml:space="preserve">הגבלה או חסימה </w:t>
      </w:r>
      <w:r w:rsidR="009915E3">
        <w:rPr>
          <w:rFonts w:hint="cs"/>
          <w:rtl/>
        </w:rPr>
        <w:t>של שירותי אינטר</w:t>
      </w:r>
      <w:r w:rsidR="00621CE8">
        <w:rPr>
          <w:rFonts w:hint="cs"/>
          <w:rtl/>
        </w:rPr>
        <w:t>נט</w:t>
      </w:r>
      <w:r w:rsidR="009915E3">
        <w:rPr>
          <w:rFonts w:hint="cs"/>
          <w:rtl/>
        </w:rPr>
        <w:t>, מכשירי</w:t>
      </w:r>
      <w:r w:rsidR="00621CE8">
        <w:rPr>
          <w:rFonts w:hint="cs"/>
          <w:rtl/>
        </w:rPr>
        <w:t xml:space="preserve"> </w:t>
      </w:r>
      <w:bookmarkStart w:id="78" w:name="_ETM_Q1_2569090"/>
      <w:bookmarkEnd w:id="78"/>
      <w:r w:rsidR="00621CE8">
        <w:rPr>
          <w:rFonts w:hint="cs"/>
          <w:rtl/>
        </w:rPr>
        <w:t>טלפון נייד וציוד תקשורת</w:t>
      </w:r>
      <w:r w:rsidR="009915E3">
        <w:rPr>
          <w:rFonts w:hint="cs"/>
          <w:rtl/>
        </w:rPr>
        <w:t xml:space="preserve">, כאשר </w:t>
      </w:r>
      <w:r w:rsidR="00621CE8">
        <w:rPr>
          <w:rFonts w:hint="cs"/>
          <w:rtl/>
        </w:rPr>
        <w:t>אחד החריגים שאליו אנחנו מתייחסים</w:t>
      </w:r>
      <w:r w:rsidR="009915E3">
        <w:rPr>
          <w:rFonts w:hint="cs"/>
          <w:rtl/>
        </w:rPr>
        <w:t xml:space="preserve"> קובע </w:t>
      </w:r>
      <w:r w:rsidR="00621CE8">
        <w:rPr>
          <w:rFonts w:hint="cs"/>
          <w:rtl/>
        </w:rPr>
        <w:t xml:space="preserve">כך: מנוי או קבוצת מנויים </w:t>
      </w:r>
      <w:r w:rsidR="00ED72F6">
        <w:rPr>
          <w:rFonts w:hint="cs"/>
          <w:rtl/>
        </w:rPr>
        <w:t xml:space="preserve">ביקשו זאת </w:t>
      </w:r>
      <w:bookmarkStart w:id="79" w:name="_ETM_Q1_2577419"/>
      <w:bookmarkEnd w:id="79"/>
      <w:r w:rsidR="00ED72F6">
        <w:rPr>
          <w:rFonts w:hint="cs"/>
          <w:rtl/>
        </w:rPr>
        <w:t xml:space="preserve">לגבי הפסקאות האמורות, כולן או חלקן, מספק מורשה, </w:t>
      </w:r>
      <w:bookmarkStart w:id="80" w:name="_ETM_Q1_2582020"/>
      <w:bookmarkEnd w:id="80"/>
      <w:r w:rsidR="00985515">
        <w:rPr>
          <w:rFonts w:hint="cs"/>
          <w:rtl/>
        </w:rPr>
        <w:t xml:space="preserve">ממי שעוסק בסחר בציוד קצה </w:t>
      </w:r>
      <w:proofErr w:type="spellStart"/>
      <w:r w:rsidR="00985515">
        <w:rPr>
          <w:rFonts w:hint="cs"/>
          <w:rtl/>
        </w:rPr>
        <w:t>רט</w:t>
      </w:r>
      <w:r w:rsidR="00ED72F6">
        <w:rPr>
          <w:rFonts w:hint="cs"/>
          <w:rtl/>
        </w:rPr>
        <w:t>"ן</w:t>
      </w:r>
      <w:proofErr w:type="spellEnd"/>
      <w:r w:rsidR="00ED72F6">
        <w:rPr>
          <w:rFonts w:hint="cs"/>
          <w:rtl/>
        </w:rPr>
        <w:t xml:space="preserve"> </w:t>
      </w:r>
      <w:r w:rsidR="009915E3">
        <w:rPr>
          <w:rFonts w:hint="cs"/>
          <w:rtl/>
        </w:rPr>
        <w:t>או מ</w:t>
      </w:r>
      <w:r w:rsidR="00ED72F6">
        <w:rPr>
          <w:rFonts w:hint="cs"/>
          <w:rtl/>
        </w:rPr>
        <w:t>מ</w:t>
      </w:r>
      <w:r w:rsidR="009915E3">
        <w:rPr>
          <w:rFonts w:hint="cs"/>
          <w:rtl/>
        </w:rPr>
        <w:t>י</w:t>
      </w:r>
      <w:r w:rsidR="00ED72F6">
        <w:rPr>
          <w:rFonts w:hint="cs"/>
          <w:rtl/>
        </w:rPr>
        <w:t xml:space="preserve"> </w:t>
      </w:r>
      <w:r w:rsidR="009915E3">
        <w:rPr>
          <w:rFonts w:hint="cs"/>
          <w:rtl/>
        </w:rPr>
        <w:t>שעוסק ב</w:t>
      </w:r>
      <w:r w:rsidR="00ED72F6">
        <w:rPr>
          <w:rFonts w:hint="cs"/>
          <w:rtl/>
        </w:rPr>
        <w:t xml:space="preserve">סחר בציוד תקשורת, </w:t>
      </w:r>
      <w:r w:rsidR="009915E3">
        <w:rPr>
          <w:rFonts w:hint="cs"/>
          <w:rtl/>
        </w:rPr>
        <w:t>בבקשה</w:t>
      </w:r>
      <w:r w:rsidR="00ED72F6">
        <w:rPr>
          <w:rFonts w:hint="cs"/>
          <w:rtl/>
        </w:rPr>
        <w:t xml:space="preserve"> </w:t>
      </w:r>
      <w:r w:rsidR="009915E3">
        <w:rPr>
          <w:rFonts w:hint="cs"/>
          <w:rtl/>
        </w:rPr>
        <w:t>פ</w:t>
      </w:r>
      <w:r w:rsidR="00ED72F6">
        <w:rPr>
          <w:rFonts w:hint="cs"/>
          <w:rtl/>
        </w:rPr>
        <w:t>רטנית ומפורשת</w:t>
      </w:r>
      <w:r w:rsidR="009915E3">
        <w:rPr>
          <w:rFonts w:hint="cs"/>
          <w:rtl/>
        </w:rPr>
        <w:t xml:space="preserve"> שנמסר</w:t>
      </w:r>
      <w:r w:rsidR="00ED72F6">
        <w:rPr>
          <w:rFonts w:hint="cs"/>
          <w:rtl/>
        </w:rPr>
        <w:t>ה</w:t>
      </w:r>
      <w:r w:rsidR="009915E3">
        <w:rPr>
          <w:rFonts w:hint="cs"/>
          <w:rtl/>
        </w:rPr>
        <w:t xml:space="preserve"> </w:t>
      </w:r>
      <w:r w:rsidR="00ED72F6">
        <w:rPr>
          <w:rFonts w:hint="cs"/>
          <w:rtl/>
        </w:rPr>
        <w:t>בנפרד מ</w:t>
      </w:r>
      <w:r w:rsidR="009915E3">
        <w:rPr>
          <w:rFonts w:hint="cs"/>
          <w:rtl/>
        </w:rPr>
        <w:t>הסכם</w:t>
      </w:r>
      <w:r w:rsidR="00ED72F6">
        <w:rPr>
          <w:rFonts w:hint="cs"/>
          <w:rtl/>
        </w:rPr>
        <w:t xml:space="preserve"> ההתקשרות</w:t>
      </w:r>
      <w:r w:rsidR="009915E3">
        <w:rPr>
          <w:rFonts w:hint="cs"/>
          <w:rtl/>
        </w:rPr>
        <w:t xml:space="preserve">. נמסרה בקשה </w:t>
      </w:r>
      <w:r w:rsidR="00ED72F6">
        <w:rPr>
          <w:rFonts w:hint="cs"/>
          <w:rtl/>
        </w:rPr>
        <w:t>כאמור לספק מורשה</w:t>
      </w:r>
      <w:r w:rsidR="009915E3">
        <w:rPr>
          <w:rFonts w:hint="cs"/>
          <w:rtl/>
        </w:rPr>
        <w:t xml:space="preserve">, רשאים </w:t>
      </w:r>
      <w:r w:rsidR="00ED72F6">
        <w:rPr>
          <w:rFonts w:hint="cs"/>
          <w:rtl/>
        </w:rPr>
        <w:t>המנ</w:t>
      </w:r>
      <w:bookmarkStart w:id="81" w:name="_ETM_Q1_2591054"/>
      <w:bookmarkEnd w:id="81"/>
      <w:r w:rsidR="00985515">
        <w:rPr>
          <w:rFonts w:hint="cs"/>
          <w:rtl/>
        </w:rPr>
        <w:t>וי או קבוצת המנויים</w:t>
      </w:r>
      <w:r>
        <w:rPr>
          <w:rFonts w:hint="cs"/>
          <w:rtl/>
        </w:rPr>
        <w:t>,</w:t>
      </w:r>
      <w:r w:rsidR="00751E12">
        <w:rPr>
          <w:rFonts w:hint="cs"/>
          <w:rtl/>
        </w:rPr>
        <w:t xml:space="preserve"> ל</w:t>
      </w:r>
      <w:r w:rsidR="00ED72F6">
        <w:rPr>
          <w:rFonts w:hint="cs"/>
          <w:rtl/>
        </w:rPr>
        <w:t>פי העניין, והספק המורשה</w:t>
      </w:r>
      <w:r w:rsidR="00985515">
        <w:rPr>
          <w:rFonts w:hint="cs"/>
          <w:rtl/>
        </w:rPr>
        <w:t>,</w:t>
      </w:r>
      <w:r w:rsidR="00ED72F6">
        <w:rPr>
          <w:rFonts w:hint="cs"/>
          <w:rtl/>
        </w:rPr>
        <w:t xml:space="preserve"> לק</w:t>
      </w:r>
      <w:r w:rsidR="009915E3">
        <w:rPr>
          <w:rFonts w:hint="cs"/>
          <w:rtl/>
        </w:rPr>
        <w:t>ב</w:t>
      </w:r>
      <w:r w:rsidR="00ED72F6">
        <w:rPr>
          <w:rFonts w:hint="cs"/>
          <w:rtl/>
        </w:rPr>
        <w:t>ו</w:t>
      </w:r>
      <w:r w:rsidR="009915E3">
        <w:rPr>
          <w:rFonts w:hint="cs"/>
          <w:rtl/>
        </w:rPr>
        <w:t>ע בה</w:t>
      </w:r>
      <w:r w:rsidR="00ED72F6">
        <w:rPr>
          <w:rFonts w:hint="cs"/>
          <w:rtl/>
        </w:rPr>
        <w:t>ס</w:t>
      </w:r>
      <w:r w:rsidR="009915E3">
        <w:rPr>
          <w:rFonts w:hint="cs"/>
          <w:rtl/>
        </w:rPr>
        <w:t>כם ההתקשרות ביני</w:t>
      </w:r>
      <w:r w:rsidR="00ED72F6">
        <w:rPr>
          <w:rFonts w:hint="cs"/>
          <w:rtl/>
        </w:rPr>
        <w:t>ה</w:t>
      </w:r>
      <w:r w:rsidR="009915E3">
        <w:rPr>
          <w:rFonts w:hint="cs"/>
          <w:rtl/>
        </w:rPr>
        <w:t xml:space="preserve">ם כי לא </w:t>
      </w:r>
      <w:r w:rsidR="002478BF">
        <w:rPr>
          <w:rFonts w:hint="cs"/>
          <w:rtl/>
        </w:rPr>
        <w:t xml:space="preserve">יהיה </w:t>
      </w:r>
      <w:r w:rsidR="009915E3">
        <w:rPr>
          <w:rFonts w:hint="cs"/>
          <w:rtl/>
        </w:rPr>
        <w:t>ניתן</w:t>
      </w:r>
      <w:r w:rsidR="00ED72F6">
        <w:rPr>
          <w:rFonts w:hint="cs"/>
          <w:rtl/>
        </w:rPr>
        <w:t xml:space="preserve"> </w:t>
      </w:r>
      <w:bookmarkStart w:id="82" w:name="_ETM_Q1_2589201"/>
      <w:bookmarkEnd w:id="82"/>
      <w:r w:rsidR="00ED72F6">
        <w:rPr>
          <w:rFonts w:hint="cs"/>
          <w:rtl/>
        </w:rPr>
        <w:t xml:space="preserve">להסיר את ההגבלה </w:t>
      </w:r>
      <w:r w:rsidR="009915E3">
        <w:rPr>
          <w:rFonts w:hint="cs"/>
          <w:rtl/>
        </w:rPr>
        <w:t xml:space="preserve">או </w:t>
      </w:r>
      <w:r w:rsidR="0084768D">
        <w:rPr>
          <w:rFonts w:hint="cs"/>
          <w:rtl/>
        </w:rPr>
        <w:t>החסימה</w:t>
      </w:r>
      <w:r w:rsidR="00751E12">
        <w:rPr>
          <w:rFonts w:hint="cs"/>
          <w:rtl/>
        </w:rPr>
        <w:t>,</w:t>
      </w:r>
      <w:r w:rsidR="0084768D">
        <w:rPr>
          <w:rFonts w:hint="cs"/>
          <w:rtl/>
        </w:rPr>
        <w:t xml:space="preserve"> או </w:t>
      </w:r>
      <w:r w:rsidR="009915E3">
        <w:rPr>
          <w:rFonts w:hint="cs"/>
          <w:rtl/>
        </w:rPr>
        <w:t xml:space="preserve">לקבוע </w:t>
      </w:r>
      <w:r w:rsidR="0084768D">
        <w:rPr>
          <w:rFonts w:hint="cs"/>
          <w:rtl/>
        </w:rPr>
        <w:t xml:space="preserve">את התנאים </w:t>
      </w:r>
      <w:r w:rsidR="009915E3">
        <w:rPr>
          <w:rFonts w:hint="cs"/>
          <w:rtl/>
        </w:rPr>
        <w:t>ל</w:t>
      </w:r>
      <w:r w:rsidR="0084768D">
        <w:rPr>
          <w:rFonts w:hint="cs"/>
          <w:rtl/>
        </w:rPr>
        <w:t>הסרת ההג</w:t>
      </w:r>
      <w:r w:rsidR="009915E3">
        <w:rPr>
          <w:rFonts w:hint="cs"/>
          <w:rtl/>
        </w:rPr>
        <w:t>ב</w:t>
      </w:r>
      <w:r w:rsidR="0084768D">
        <w:rPr>
          <w:rFonts w:hint="cs"/>
          <w:rtl/>
        </w:rPr>
        <w:t>ל</w:t>
      </w:r>
      <w:r w:rsidR="009915E3">
        <w:rPr>
          <w:rFonts w:hint="cs"/>
          <w:rtl/>
        </w:rPr>
        <w:t xml:space="preserve">ה </w:t>
      </w:r>
      <w:r w:rsidR="0084768D">
        <w:rPr>
          <w:rFonts w:hint="cs"/>
          <w:rtl/>
        </w:rPr>
        <w:t xml:space="preserve">או החסימה כאמור באותן פסקאות. זה </w:t>
      </w:r>
      <w:r w:rsidR="009915E3">
        <w:rPr>
          <w:rFonts w:hint="cs"/>
          <w:rtl/>
        </w:rPr>
        <w:t>המצב המשפ</w:t>
      </w:r>
      <w:r w:rsidR="0084768D">
        <w:rPr>
          <w:rFonts w:hint="cs"/>
          <w:rtl/>
        </w:rPr>
        <w:t>ט</w:t>
      </w:r>
      <w:r w:rsidR="009915E3">
        <w:rPr>
          <w:rFonts w:hint="cs"/>
          <w:rtl/>
        </w:rPr>
        <w:t>י</w:t>
      </w:r>
      <w:r w:rsidR="0084768D">
        <w:rPr>
          <w:rFonts w:hint="cs"/>
          <w:rtl/>
        </w:rPr>
        <w:t xml:space="preserve"> </w:t>
      </w:r>
      <w:r w:rsidR="009915E3">
        <w:rPr>
          <w:rFonts w:hint="cs"/>
          <w:rtl/>
        </w:rPr>
        <w:t>היום</w:t>
      </w:r>
      <w:r w:rsidR="0084768D">
        <w:rPr>
          <w:rFonts w:hint="cs"/>
          <w:rtl/>
        </w:rPr>
        <w:t>.</w:t>
      </w:r>
    </w:p>
    <w:p w:rsidR="009915E3" w:rsidRDefault="009915E3" w:rsidP="004962A1">
      <w:pPr>
        <w:rPr>
          <w:rtl/>
        </w:rPr>
      </w:pPr>
    </w:p>
    <w:p w:rsidR="00F11E0C" w:rsidRDefault="009915E3" w:rsidP="00F11E0C">
      <w:pPr>
        <w:rPr>
          <w:rtl/>
        </w:rPr>
      </w:pPr>
      <w:r>
        <w:rPr>
          <w:rFonts w:hint="cs"/>
          <w:rtl/>
        </w:rPr>
        <w:t xml:space="preserve">בעת הדיון שהתקיים </w:t>
      </w:r>
      <w:r w:rsidR="0084768D">
        <w:rPr>
          <w:rFonts w:hint="cs"/>
          <w:rtl/>
        </w:rPr>
        <w:t xml:space="preserve">בוועדת הכלכלה </w:t>
      </w:r>
      <w:r>
        <w:rPr>
          <w:rFonts w:hint="cs"/>
          <w:rtl/>
        </w:rPr>
        <w:t>שאישר</w:t>
      </w:r>
      <w:r w:rsidR="0084768D">
        <w:rPr>
          <w:rFonts w:hint="cs"/>
          <w:rtl/>
        </w:rPr>
        <w:t>ה את אותו חר</w:t>
      </w:r>
      <w:r>
        <w:rPr>
          <w:rFonts w:hint="cs"/>
          <w:rtl/>
        </w:rPr>
        <w:t>י</w:t>
      </w:r>
      <w:r w:rsidR="0084768D">
        <w:rPr>
          <w:rFonts w:hint="cs"/>
          <w:rtl/>
        </w:rPr>
        <w:t>ג ש</w:t>
      </w:r>
      <w:bookmarkStart w:id="83" w:name="_ETM_Q1_2611168"/>
      <w:bookmarkEnd w:id="83"/>
      <w:r w:rsidR="0084768D">
        <w:rPr>
          <w:rFonts w:hint="cs"/>
          <w:rtl/>
        </w:rPr>
        <w:t>עכשיו הקראתי</w:t>
      </w:r>
      <w:r>
        <w:rPr>
          <w:rFonts w:hint="cs"/>
          <w:rtl/>
        </w:rPr>
        <w:t>, דיון שהתקיים ב</w:t>
      </w:r>
      <w:r w:rsidR="0084768D">
        <w:rPr>
          <w:rFonts w:hint="cs"/>
          <w:rtl/>
        </w:rPr>
        <w:t>-</w:t>
      </w:r>
      <w:r>
        <w:rPr>
          <w:rFonts w:hint="cs"/>
          <w:rtl/>
        </w:rPr>
        <w:t>6 בדצ</w:t>
      </w:r>
      <w:r w:rsidR="0084768D">
        <w:rPr>
          <w:rFonts w:hint="cs"/>
          <w:rtl/>
        </w:rPr>
        <w:t xml:space="preserve">מבר 2010, חודד הנוסח. </w:t>
      </w:r>
      <w:r>
        <w:rPr>
          <w:rFonts w:hint="cs"/>
          <w:rtl/>
        </w:rPr>
        <w:t xml:space="preserve">חברי הכנסת החרדים שכיהנו אז </w:t>
      </w:r>
      <w:r w:rsidR="00974BD0">
        <w:rPr>
          <w:rFonts w:hint="cs"/>
          <w:rtl/>
        </w:rPr>
        <w:t xml:space="preserve">הוטרדו במיוחד </w:t>
      </w:r>
      <w:r>
        <w:rPr>
          <w:rFonts w:hint="cs"/>
          <w:rtl/>
        </w:rPr>
        <w:t xml:space="preserve">מעניין </w:t>
      </w:r>
      <w:r w:rsidR="00974BD0">
        <w:rPr>
          <w:rFonts w:hint="cs"/>
          <w:rtl/>
        </w:rPr>
        <w:t>אפשרות ניו</w:t>
      </w:r>
      <w:r w:rsidR="006901B4">
        <w:rPr>
          <w:rFonts w:hint="cs"/>
          <w:rtl/>
        </w:rPr>
        <w:t xml:space="preserve">ד מספר הטלפון של מי שמנסה לצאת מהקומה </w:t>
      </w:r>
      <w:r w:rsidR="00F614FA">
        <w:rPr>
          <w:rFonts w:hint="cs"/>
          <w:rtl/>
        </w:rPr>
        <w:t xml:space="preserve">הכשרה, </w:t>
      </w:r>
      <w:r>
        <w:rPr>
          <w:rFonts w:hint="cs"/>
          <w:rtl/>
        </w:rPr>
        <w:t xml:space="preserve">הביעו חשש </w:t>
      </w:r>
      <w:r w:rsidR="001A7E6B">
        <w:rPr>
          <w:rFonts w:hint="cs"/>
          <w:rtl/>
        </w:rPr>
        <w:t xml:space="preserve">מפני הפגיעה שתיגרם </w:t>
      </w:r>
      <w:r>
        <w:rPr>
          <w:rFonts w:hint="cs"/>
          <w:rtl/>
        </w:rPr>
        <w:t xml:space="preserve">לקומה </w:t>
      </w:r>
      <w:r w:rsidR="001A7E6B">
        <w:rPr>
          <w:rFonts w:hint="cs"/>
          <w:rtl/>
        </w:rPr>
        <w:t xml:space="preserve">הכשרה </w:t>
      </w:r>
      <w:r>
        <w:rPr>
          <w:rFonts w:hint="cs"/>
          <w:rtl/>
        </w:rPr>
        <w:t>בשל ניוד המ</w:t>
      </w:r>
      <w:r w:rsidR="001A7E6B">
        <w:rPr>
          <w:rFonts w:hint="cs"/>
          <w:rtl/>
        </w:rPr>
        <w:t>ספרים המשו</w:t>
      </w:r>
      <w:r>
        <w:rPr>
          <w:rFonts w:hint="cs"/>
          <w:rtl/>
        </w:rPr>
        <w:t>י</w:t>
      </w:r>
      <w:r w:rsidR="001A7E6B">
        <w:rPr>
          <w:rFonts w:hint="cs"/>
          <w:rtl/>
        </w:rPr>
        <w:t xml:space="preserve">כים לקומה </w:t>
      </w:r>
      <w:bookmarkStart w:id="84" w:name="_ETM_Q1_2626874"/>
      <w:bookmarkEnd w:id="84"/>
      <w:r w:rsidR="001A7E6B">
        <w:rPr>
          <w:rFonts w:hint="cs"/>
          <w:rtl/>
        </w:rPr>
        <w:t>החוצה מהקומה אל תכניות שבהן</w:t>
      </w:r>
      <w:r>
        <w:rPr>
          <w:rFonts w:hint="cs"/>
          <w:rtl/>
        </w:rPr>
        <w:t xml:space="preserve"> לא מו</w:t>
      </w:r>
      <w:r w:rsidR="00624CAF">
        <w:rPr>
          <w:rFonts w:hint="cs"/>
          <w:rtl/>
        </w:rPr>
        <w:t>טלות מגבלות על השירותים שיכול בעל הטלפון הסלול</w:t>
      </w:r>
      <w:r>
        <w:rPr>
          <w:rFonts w:hint="cs"/>
          <w:rtl/>
        </w:rPr>
        <w:t>רי</w:t>
      </w:r>
      <w:r w:rsidR="00624CAF">
        <w:rPr>
          <w:rFonts w:hint="cs"/>
          <w:rtl/>
        </w:rPr>
        <w:t xml:space="preserve"> </w:t>
      </w:r>
      <w:bookmarkStart w:id="85" w:name="_ETM_Q1_2636889"/>
      <w:bookmarkEnd w:id="85"/>
      <w:r w:rsidR="00624CAF">
        <w:rPr>
          <w:rFonts w:hint="cs"/>
          <w:rtl/>
        </w:rPr>
        <w:t>עם המספר הכשר לצרוך. לעניי</w:t>
      </w:r>
      <w:r>
        <w:rPr>
          <w:rFonts w:hint="cs"/>
          <w:rtl/>
        </w:rPr>
        <w:t xml:space="preserve">ן הזה </w:t>
      </w:r>
      <w:r w:rsidR="00624CAF">
        <w:rPr>
          <w:rFonts w:hint="cs"/>
          <w:rtl/>
        </w:rPr>
        <w:t>השיבו</w:t>
      </w:r>
      <w:r>
        <w:rPr>
          <w:rFonts w:hint="cs"/>
          <w:rtl/>
        </w:rPr>
        <w:t xml:space="preserve"> </w:t>
      </w:r>
      <w:r w:rsidR="00624CAF">
        <w:rPr>
          <w:rFonts w:hint="cs"/>
          <w:rtl/>
        </w:rPr>
        <w:t xml:space="preserve">בזמנו </w:t>
      </w:r>
      <w:r>
        <w:rPr>
          <w:rFonts w:hint="cs"/>
          <w:rtl/>
        </w:rPr>
        <w:t>ה</w:t>
      </w:r>
      <w:r w:rsidR="00624CAF">
        <w:rPr>
          <w:rFonts w:hint="cs"/>
          <w:rtl/>
        </w:rPr>
        <w:t xml:space="preserve">ן נציגת הייעוץ המשפטי של משרד התקשורת </w:t>
      </w:r>
      <w:bookmarkStart w:id="86" w:name="_ETM_Q1_2643919"/>
      <w:bookmarkEnd w:id="86"/>
      <w:r w:rsidR="00624CAF">
        <w:rPr>
          <w:rFonts w:hint="cs"/>
          <w:rtl/>
        </w:rPr>
        <w:t>והן הי</w:t>
      </w:r>
      <w:r w:rsidR="00F11E0C">
        <w:rPr>
          <w:rFonts w:hint="cs"/>
          <w:rtl/>
        </w:rPr>
        <w:t>ועצת המשפטית של ועדת הכלכלה דאז</w:t>
      </w:r>
      <w:r w:rsidR="00624CAF">
        <w:rPr>
          <w:rFonts w:hint="cs"/>
          <w:rtl/>
        </w:rPr>
        <w:t xml:space="preserve"> כי ניתן </w:t>
      </w:r>
      <w:bookmarkStart w:id="87" w:name="_ETM_Q1_2642583"/>
      <w:bookmarkEnd w:id="87"/>
      <w:r>
        <w:rPr>
          <w:rFonts w:hint="cs"/>
          <w:rtl/>
        </w:rPr>
        <w:t xml:space="preserve">לקבוע </w:t>
      </w:r>
      <w:r w:rsidR="00624CAF">
        <w:rPr>
          <w:rFonts w:hint="cs"/>
          <w:rtl/>
        </w:rPr>
        <w:t xml:space="preserve">מגבלות על ניוד </w:t>
      </w:r>
      <w:r w:rsidR="00624CAF">
        <w:rPr>
          <w:rFonts w:hint="cs"/>
          <w:rtl/>
        </w:rPr>
        <w:lastRenderedPageBreak/>
        <w:t xml:space="preserve">המספרים כאמור </w:t>
      </w:r>
      <w:r>
        <w:rPr>
          <w:rFonts w:hint="cs"/>
          <w:rtl/>
        </w:rPr>
        <w:t xml:space="preserve">בהסכמים שבין ספק השירות לבין המנוי, </w:t>
      </w:r>
      <w:r w:rsidR="00624CAF">
        <w:rPr>
          <w:rFonts w:hint="cs"/>
          <w:rtl/>
        </w:rPr>
        <w:t>ואני מצטט כרגע מפרוטוקול הדיון</w:t>
      </w:r>
      <w:bookmarkStart w:id="88" w:name="_ETM_Q1_2655116"/>
      <w:bookmarkEnd w:id="88"/>
      <w:r w:rsidR="00624CAF">
        <w:rPr>
          <w:rFonts w:hint="cs"/>
          <w:rtl/>
        </w:rPr>
        <w:t xml:space="preserve">. </w:t>
      </w:r>
      <w:r>
        <w:rPr>
          <w:rFonts w:hint="cs"/>
          <w:rtl/>
        </w:rPr>
        <w:t xml:space="preserve">נציגת </w:t>
      </w:r>
      <w:r w:rsidR="00624CAF">
        <w:rPr>
          <w:rFonts w:hint="cs"/>
          <w:rtl/>
        </w:rPr>
        <w:t>משרד התקשורת בדיון אמרה:</w:t>
      </w:r>
      <w:r>
        <w:rPr>
          <w:rFonts w:hint="cs"/>
          <w:rtl/>
        </w:rPr>
        <w:t xml:space="preserve"> </w:t>
      </w:r>
      <w:r w:rsidR="00624CAF">
        <w:rPr>
          <w:rFonts w:hint="cs"/>
          <w:rtl/>
        </w:rPr>
        <w:t>"</w:t>
      </w:r>
      <w:r>
        <w:rPr>
          <w:rFonts w:hint="cs"/>
          <w:rtl/>
        </w:rPr>
        <w:t xml:space="preserve">אנחנו אמרנו פה שאם אתה רוצה </w:t>
      </w:r>
      <w:r w:rsidR="00624CAF">
        <w:rPr>
          <w:rFonts w:hint="cs"/>
          <w:rtl/>
        </w:rPr>
        <w:t xml:space="preserve">עכשיו טלפון פתוח </w:t>
      </w:r>
      <w:r>
        <w:rPr>
          <w:rFonts w:hint="cs"/>
          <w:rtl/>
        </w:rPr>
        <w:t xml:space="preserve">אתה לא יכול במסגרת </w:t>
      </w:r>
      <w:r w:rsidR="00624CAF">
        <w:rPr>
          <w:rFonts w:hint="cs"/>
          <w:rtl/>
        </w:rPr>
        <w:t>הקומה הכשרה והטלפון הכשר</w:t>
      </w:r>
      <w:r>
        <w:rPr>
          <w:rFonts w:hint="cs"/>
          <w:rtl/>
        </w:rPr>
        <w:t xml:space="preserve">. אם יהיה כתוב </w:t>
      </w:r>
      <w:r w:rsidR="00624CAF">
        <w:rPr>
          <w:rFonts w:hint="cs"/>
          <w:rtl/>
        </w:rPr>
        <w:t xml:space="preserve">בחוזה </w:t>
      </w:r>
      <w:bookmarkStart w:id="89" w:name="_ETM_Q1_2664124"/>
      <w:bookmarkEnd w:id="89"/>
      <w:r w:rsidR="00624CAF">
        <w:rPr>
          <w:rFonts w:hint="cs"/>
          <w:rtl/>
        </w:rPr>
        <w:t xml:space="preserve">של הקו הכשר </w:t>
      </w:r>
      <w:r>
        <w:rPr>
          <w:rFonts w:hint="cs"/>
          <w:rtl/>
        </w:rPr>
        <w:t>שאסור לפתוח</w:t>
      </w:r>
      <w:r w:rsidR="00624CA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החסימות </w:t>
      </w:r>
      <w:r w:rsidR="00624CAF">
        <w:rPr>
          <w:rFonts w:hint="cs"/>
          <w:rtl/>
        </w:rPr>
        <w:t>של הטלפון הזה</w:t>
      </w:r>
      <w:r w:rsidR="00F11E0C">
        <w:rPr>
          <w:rFonts w:hint="cs"/>
          <w:rtl/>
        </w:rPr>
        <w:t xml:space="preserve"> ושל התכנית הזאת</w:t>
      </w:r>
      <w:r w:rsidR="009C1056">
        <w:rPr>
          <w:rFonts w:hint="cs"/>
          <w:rtl/>
        </w:rPr>
        <w:t>,</w:t>
      </w:r>
      <w:r w:rsidR="00624CAF">
        <w:rPr>
          <w:rFonts w:hint="cs"/>
          <w:rtl/>
        </w:rPr>
        <w:t xml:space="preserve"> </w:t>
      </w:r>
      <w:bookmarkStart w:id="90" w:name="_ETM_Q1_2668677"/>
      <w:bookmarkEnd w:id="90"/>
      <w:r w:rsidR="00624CAF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המנוי </w:t>
      </w:r>
      <w:r w:rsidR="00624CAF">
        <w:rPr>
          <w:rFonts w:hint="cs"/>
          <w:rtl/>
        </w:rPr>
        <w:t xml:space="preserve">שרוצה להשתחרר מהחסימות </w:t>
      </w:r>
      <w:r>
        <w:rPr>
          <w:rFonts w:hint="cs"/>
          <w:rtl/>
        </w:rPr>
        <w:t>יצטרך לל</w:t>
      </w:r>
      <w:r w:rsidR="00624CAF">
        <w:rPr>
          <w:rFonts w:hint="cs"/>
          <w:rtl/>
        </w:rPr>
        <w:t>כ</w:t>
      </w:r>
      <w:r>
        <w:rPr>
          <w:rFonts w:hint="cs"/>
          <w:rtl/>
        </w:rPr>
        <w:t>ת ולקבל תכנית חדש</w:t>
      </w:r>
      <w:r w:rsidR="00624CAF">
        <w:rPr>
          <w:rFonts w:hint="cs"/>
          <w:rtl/>
        </w:rPr>
        <w:t>ה. השינוי שהכנ</w:t>
      </w:r>
      <w:r>
        <w:rPr>
          <w:rFonts w:hint="cs"/>
          <w:rtl/>
        </w:rPr>
        <w:t>ס</w:t>
      </w:r>
      <w:r w:rsidR="00624CAF">
        <w:rPr>
          <w:rFonts w:hint="cs"/>
          <w:rtl/>
        </w:rPr>
        <w:t>נו עכשיו מאפשר לחברה לכתוב בחוזה שלה, בהסכם שלה</w:t>
      </w:r>
      <w:r>
        <w:rPr>
          <w:rFonts w:hint="cs"/>
          <w:rtl/>
        </w:rPr>
        <w:t xml:space="preserve"> עם קבוצת</w:t>
      </w:r>
      <w:r w:rsidR="00624CAF">
        <w:rPr>
          <w:rFonts w:hint="cs"/>
          <w:rtl/>
        </w:rPr>
        <w:t xml:space="preserve"> המנויים, </w:t>
      </w:r>
      <w:bookmarkStart w:id="91" w:name="_ETM_Q1_2680233"/>
      <w:bookmarkEnd w:id="91"/>
      <w:r w:rsidR="00624CAF">
        <w:rPr>
          <w:rFonts w:hint="cs"/>
          <w:rtl/>
        </w:rPr>
        <w:t>שאת ההסכם הזה אסור לפתוח".</w:t>
      </w:r>
      <w:r>
        <w:rPr>
          <w:rFonts w:hint="cs"/>
          <w:rtl/>
        </w:rPr>
        <w:t xml:space="preserve"> נציג חברת </w:t>
      </w:r>
      <w:r w:rsidR="00624CAF">
        <w:rPr>
          <w:rFonts w:hint="cs"/>
          <w:rtl/>
        </w:rPr>
        <w:t xml:space="preserve">סלקום </w:t>
      </w:r>
      <w:r w:rsidR="00751E12">
        <w:rPr>
          <w:rFonts w:hint="cs"/>
          <w:rtl/>
        </w:rPr>
        <w:t xml:space="preserve">אמר </w:t>
      </w:r>
      <w:r w:rsidR="00624CAF">
        <w:rPr>
          <w:rFonts w:hint="cs"/>
          <w:rtl/>
        </w:rPr>
        <w:t>באותו דיון: "</w:t>
      </w:r>
      <w:r>
        <w:rPr>
          <w:rFonts w:hint="cs"/>
          <w:rtl/>
        </w:rPr>
        <w:t>ההסדר המ</w:t>
      </w:r>
      <w:r w:rsidR="00624CAF">
        <w:rPr>
          <w:rFonts w:hint="cs"/>
          <w:rtl/>
        </w:rPr>
        <w:t>בו</w:t>
      </w:r>
      <w:r>
        <w:rPr>
          <w:rFonts w:hint="cs"/>
          <w:rtl/>
        </w:rPr>
        <w:t>קש</w:t>
      </w:r>
      <w:r w:rsidR="00624CAF">
        <w:rPr>
          <w:rFonts w:hint="cs"/>
          <w:rtl/>
        </w:rPr>
        <w:t xml:space="preserve">, כמו </w:t>
      </w:r>
      <w:bookmarkStart w:id="92" w:name="_ETM_Q1_2683879"/>
      <w:bookmarkEnd w:id="92"/>
      <w:r w:rsidR="00624CAF">
        <w:rPr>
          <w:rFonts w:hint="cs"/>
          <w:rtl/>
        </w:rPr>
        <w:t>שאני מבין אותו,</w:t>
      </w:r>
      <w:r>
        <w:rPr>
          <w:rFonts w:hint="cs"/>
          <w:rtl/>
        </w:rPr>
        <w:t xml:space="preserve"> </w:t>
      </w:r>
      <w:r w:rsidR="00624CAF">
        <w:rPr>
          <w:rFonts w:hint="cs"/>
          <w:rtl/>
        </w:rPr>
        <w:t>ש</w:t>
      </w:r>
      <w:r>
        <w:rPr>
          <w:rFonts w:hint="cs"/>
          <w:rtl/>
        </w:rPr>
        <w:t xml:space="preserve">ייתן </w:t>
      </w:r>
      <w:r w:rsidR="00624CAF">
        <w:rPr>
          <w:rFonts w:hint="cs"/>
          <w:rtl/>
        </w:rPr>
        <w:t xml:space="preserve">פתרון </w:t>
      </w:r>
      <w:proofErr w:type="spellStart"/>
      <w:r w:rsidR="00624CAF">
        <w:rPr>
          <w:rFonts w:hint="cs"/>
          <w:rtl/>
        </w:rPr>
        <w:t>אמיתי</w:t>
      </w:r>
      <w:proofErr w:type="spellEnd"/>
      <w:r w:rsidR="00624CAF">
        <w:rPr>
          <w:rFonts w:hint="cs"/>
          <w:rtl/>
        </w:rPr>
        <w:t xml:space="preserve"> לנושא שמועלה כאן </w:t>
      </w:r>
      <w:r w:rsidR="00624CAF">
        <w:rPr>
          <w:rtl/>
        </w:rPr>
        <w:t>–</w:t>
      </w:r>
      <w:r w:rsidR="00624CAF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624CAF">
        <w:rPr>
          <w:rFonts w:hint="cs"/>
          <w:rtl/>
        </w:rPr>
        <w:t>לא ת</w:t>
      </w:r>
      <w:r>
        <w:rPr>
          <w:rFonts w:hint="cs"/>
          <w:rtl/>
        </w:rPr>
        <w:t xml:space="preserve">היה </w:t>
      </w:r>
      <w:r w:rsidR="00624CAF">
        <w:rPr>
          <w:rFonts w:hint="cs"/>
          <w:rtl/>
        </w:rPr>
        <w:t xml:space="preserve">אפשרות </w:t>
      </w:r>
      <w:bookmarkStart w:id="93" w:name="_ETM_Q1_2685021"/>
      <w:bookmarkEnd w:id="93"/>
      <w:r w:rsidR="00624CAF">
        <w:rPr>
          <w:rFonts w:hint="cs"/>
          <w:rtl/>
        </w:rPr>
        <w:t xml:space="preserve">בקידומת מסוימת </w:t>
      </w:r>
      <w:r>
        <w:rPr>
          <w:rFonts w:hint="cs"/>
          <w:rtl/>
        </w:rPr>
        <w:t xml:space="preserve">לתת </w:t>
      </w:r>
      <w:r w:rsidR="00624CAF">
        <w:rPr>
          <w:rFonts w:hint="cs"/>
          <w:rtl/>
        </w:rPr>
        <w:t xml:space="preserve">טלפון שיש בו איזושהי אופציה </w:t>
      </w:r>
      <w:r w:rsidR="00751E12">
        <w:rPr>
          <w:rFonts w:hint="cs"/>
          <w:rtl/>
        </w:rPr>
        <w:t>ש</w:t>
      </w:r>
      <w:r w:rsidR="00624CAF">
        <w:rPr>
          <w:rFonts w:hint="cs"/>
          <w:rtl/>
        </w:rPr>
        <w:t xml:space="preserve">יהיה </w:t>
      </w:r>
      <w:bookmarkStart w:id="94" w:name="_ETM_Q1_2688231"/>
      <w:bookmarkEnd w:id="94"/>
      <w:r w:rsidR="00751E12">
        <w:rPr>
          <w:rFonts w:hint="cs"/>
          <w:rtl/>
        </w:rPr>
        <w:t xml:space="preserve">עם פתיחות לשירותים מסוימים. זו הכוונה". </w:t>
      </w:r>
      <w:r w:rsidR="00624CAF">
        <w:rPr>
          <w:rFonts w:hint="cs"/>
          <w:rtl/>
        </w:rPr>
        <w:t>נציגת משרד ה</w:t>
      </w:r>
      <w:r>
        <w:rPr>
          <w:rFonts w:hint="cs"/>
          <w:rtl/>
        </w:rPr>
        <w:t>ת</w:t>
      </w:r>
      <w:r w:rsidR="00624CAF">
        <w:rPr>
          <w:rFonts w:hint="cs"/>
          <w:rtl/>
        </w:rPr>
        <w:t xml:space="preserve">קשורת השיבה: "תכתוב את זה בחוזים </w:t>
      </w:r>
      <w:bookmarkStart w:id="95" w:name="_ETM_Q1_2697796"/>
      <w:bookmarkEnd w:id="95"/>
      <w:r w:rsidR="00624CAF">
        <w:rPr>
          <w:rFonts w:hint="cs"/>
          <w:rtl/>
        </w:rPr>
        <w:t xml:space="preserve">שלך לגבי הקומה הכשרה". </w:t>
      </w:r>
      <w:r>
        <w:rPr>
          <w:rFonts w:hint="cs"/>
          <w:rtl/>
        </w:rPr>
        <w:t>היועצת המשפטי</w:t>
      </w:r>
      <w:r w:rsidR="00624CAF">
        <w:rPr>
          <w:rFonts w:hint="cs"/>
          <w:rtl/>
        </w:rPr>
        <w:t>ת של ועדת הכלכלה דאז</w:t>
      </w:r>
      <w:r>
        <w:rPr>
          <w:rFonts w:hint="cs"/>
          <w:rtl/>
        </w:rPr>
        <w:t xml:space="preserve"> חידדה</w:t>
      </w:r>
      <w:r w:rsidR="00624CAF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אין </w:t>
      </w:r>
      <w:r w:rsidR="00624CAF">
        <w:rPr>
          <w:rFonts w:hint="cs"/>
          <w:rtl/>
        </w:rPr>
        <w:t>למנוע מה</w:t>
      </w:r>
      <w:r>
        <w:rPr>
          <w:rFonts w:hint="cs"/>
          <w:rtl/>
        </w:rPr>
        <w:t xml:space="preserve">מנוי </w:t>
      </w:r>
      <w:r w:rsidR="00624CAF">
        <w:rPr>
          <w:rFonts w:hint="cs"/>
          <w:rtl/>
        </w:rPr>
        <w:t>לעזוב את הקומה הכשרה,</w:t>
      </w:r>
      <w:r>
        <w:rPr>
          <w:rFonts w:hint="cs"/>
          <w:rtl/>
        </w:rPr>
        <w:t xml:space="preserve"> אך ניתן להת</w:t>
      </w:r>
      <w:r w:rsidR="00624CAF">
        <w:rPr>
          <w:rFonts w:hint="cs"/>
          <w:rtl/>
        </w:rPr>
        <w:t>נות על אפשרותו</w:t>
      </w:r>
      <w:r>
        <w:rPr>
          <w:rFonts w:hint="cs"/>
          <w:rtl/>
        </w:rPr>
        <w:t xml:space="preserve"> לנייד </w:t>
      </w:r>
      <w:r w:rsidR="00624CAF">
        <w:rPr>
          <w:rFonts w:hint="cs"/>
          <w:rtl/>
        </w:rPr>
        <w:t>את המס</w:t>
      </w:r>
      <w:r w:rsidR="00751E12">
        <w:rPr>
          <w:rFonts w:hint="cs"/>
          <w:rtl/>
        </w:rPr>
        <w:t xml:space="preserve">פר הכשר שלו אל מחוץ לקומה הכשרה </w:t>
      </w:r>
      <w:r>
        <w:rPr>
          <w:rFonts w:hint="cs"/>
          <w:rtl/>
        </w:rPr>
        <w:t xml:space="preserve">במסגרת </w:t>
      </w:r>
      <w:r w:rsidR="00624CAF">
        <w:rPr>
          <w:rFonts w:hint="cs"/>
          <w:rtl/>
        </w:rPr>
        <w:t xml:space="preserve">ההסכם </w:t>
      </w:r>
      <w:bookmarkStart w:id="96" w:name="_ETM_Q1_2704689"/>
      <w:bookmarkEnd w:id="96"/>
      <w:r w:rsidR="00624CAF">
        <w:rPr>
          <w:rFonts w:hint="cs"/>
          <w:rtl/>
        </w:rPr>
        <w:t xml:space="preserve">שבין </w:t>
      </w:r>
      <w:r>
        <w:rPr>
          <w:rFonts w:hint="cs"/>
          <w:rtl/>
        </w:rPr>
        <w:t>הספק ל</w:t>
      </w:r>
      <w:r w:rsidR="00624CAF">
        <w:rPr>
          <w:rFonts w:hint="cs"/>
          <w:rtl/>
        </w:rPr>
        <w:t>מ</w:t>
      </w:r>
      <w:r>
        <w:rPr>
          <w:rFonts w:hint="cs"/>
          <w:rtl/>
        </w:rPr>
        <w:t>נוי וכל עוד ה</w:t>
      </w:r>
      <w:r w:rsidR="00624CAF">
        <w:rPr>
          <w:rFonts w:hint="cs"/>
          <w:rtl/>
        </w:rPr>
        <w:t>מ</w:t>
      </w:r>
      <w:r>
        <w:rPr>
          <w:rFonts w:hint="cs"/>
          <w:rtl/>
        </w:rPr>
        <w:t>נוי</w:t>
      </w:r>
      <w:r w:rsidR="00624CAF">
        <w:rPr>
          <w:rFonts w:hint="cs"/>
          <w:rtl/>
        </w:rPr>
        <w:t xml:space="preserve"> מודע לכך</w:t>
      </w:r>
      <w:r>
        <w:rPr>
          <w:rFonts w:hint="cs"/>
          <w:rtl/>
        </w:rPr>
        <w:t xml:space="preserve">. את עניין </w:t>
      </w:r>
      <w:r w:rsidR="00624CAF">
        <w:rPr>
          <w:rFonts w:hint="cs"/>
          <w:rtl/>
        </w:rPr>
        <w:t>המספר אפשר להתנות ב</w:t>
      </w:r>
      <w:r>
        <w:rPr>
          <w:rFonts w:hint="cs"/>
          <w:rtl/>
        </w:rPr>
        <w:t>הסכם ההת</w:t>
      </w:r>
      <w:r w:rsidR="006B2965">
        <w:rPr>
          <w:rFonts w:hint="cs"/>
          <w:rtl/>
        </w:rPr>
        <w:t>קשרות</w:t>
      </w:r>
      <w:r>
        <w:rPr>
          <w:rFonts w:hint="cs"/>
          <w:rtl/>
        </w:rPr>
        <w:t xml:space="preserve"> </w:t>
      </w:r>
      <w:r w:rsidR="00751E12">
        <w:rPr>
          <w:rFonts w:hint="cs"/>
          <w:rtl/>
        </w:rPr>
        <w:t xml:space="preserve">כך </w:t>
      </w:r>
      <w:r>
        <w:rPr>
          <w:rFonts w:hint="cs"/>
          <w:rtl/>
        </w:rPr>
        <w:t>שזה לא יהי</w:t>
      </w:r>
      <w:r w:rsidR="006B2965">
        <w:rPr>
          <w:rFonts w:hint="cs"/>
          <w:rtl/>
        </w:rPr>
        <w:t>ה באותו מספר</w:t>
      </w:r>
      <w:r>
        <w:rPr>
          <w:rFonts w:hint="cs"/>
          <w:rtl/>
        </w:rPr>
        <w:t xml:space="preserve"> </w:t>
      </w:r>
      <w:r w:rsidR="006B2965">
        <w:rPr>
          <w:rFonts w:hint="cs"/>
          <w:rtl/>
        </w:rPr>
        <w:t>והו</w:t>
      </w:r>
      <w:r>
        <w:rPr>
          <w:rFonts w:hint="cs"/>
          <w:rtl/>
        </w:rPr>
        <w:t>א</w:t>
      </w:r>
      <w:r w:rsidR="006B2965">
        <w:rPr>
          <w:rFonts w:hint="cs"/>
          <w:rtl/>
        </w:rPr>
        <w:t xml:space="preserve"> צ</w:t>
      </w:r>
      <w:r>
        <w:rPr>
          <w:rFonts w:hint="cs"/>
          <w:rtl/>
        </w:rPr>
        <w:t>ר</w:t>
      </w:r>
      <w:r w:rsidR="006B2965">
        <w:rPr>
          <w:rFonts w:hint="cs"/>
          <w:rtl/>
        </w:rPr>
        <w:t>י</w:t>
      </w:r>
      <w:r>
        <w:rPr>
          <w:rFonts w:hint="cs"/>
          <w:rtl/>
        </w:rPr>
        <w:t xml:space="preserve">ך להיות מודע </w:t>
      </w:r>
      <w:r w:rsidR="006B2965">
        <w:rPr>
          <w:rFonts w:hint="cs"/>
          <w:rtl/>
        </w:rPr>
        <w:t xml:space="preserve">לזה, </w:t>
      </w:r>
      <w:bookmarkStart w:id="97" w:name="_ETM_Q1_2719250"/>
      <w:bookmarkEnd w:id="97"/>
      <w:r w:rsidR="006B2965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אי אפשר </w:t>
      </w:r>
      <w:r w:rsidR="006B2965">
        <w:rPr>
          <w:rFonts w:hint="cs"/>
          <w:rtl/>
        </w:rPr>
        <w:t xml:space="preserve">לחסום את דרכו של היחיד החוצה </w:t>
      </w:r>
      <w:r>
        <w:rPr>
          <w:rFonts w:hint="cs"/>
          <w:rtl/>
        </w:rPr>
        <w:t>אל מחוץ ל</w:t>
      </w:r>
      <w:r w:rsidR="006B2965">
        <w:rPr>
          <w:rFonts w:hint="cs"/>
          <w:rtl/>
        </w:rPr>
        <w:t>קבוצה"</w:t>
      </w:r>
      <w:r>
        <w:rPr>
          <w:rFonts w:hint="cs"/>
          <w:rtl/>
        </w:rPr>
        <w:t xml:space="preserve">. גם </w:t>
      </w:r>
      <w:r w:rsidR="00751E12">
        <w:rPr>
          <w:rFonts w:hint="cs"/>
          <w:rtl/>
        </w:rPr>
        <w:t xml:space="preserve">נציגת </w:t>
      </w:r>
      <w:r>
        <w:rPr>
          <w:rFonts w:hint="cs"/>
          <w:rtl/>
        </w:rPr>
        <w:t>משרד המשפטים</w:t>
      </w:r>
      <w:r w:rsidR="00F11E0C">
        <w:rPr>
          <w:rFonts w:hint="cs"/>
          <w:rtl/>
        </w:rPr>
        <w:t>,</w:t>
      </w:r>
      <w:r>
        <w:rPr>
          <w:rFonts w:hint="cs"/>
          <w:rtl/>
        </w:rPr>
        <w:t xml:space="preserve"> שנכחה בדיו</w:t>
      </w:r>
      <w:r w:rsidR="00F11E0C">
        <w:rPr>
          <w:rFonts w:hint="cs"/>
          <w:rtl/>
        </w:rPr>
        <w:t>ן</w:t>
      </w:r>
      <w:r w:rsidR="006B2965">
        <w:rPr>
          <w:rFonts w:hint="cs"/>
          <w:rtl/>
        </w:rPr>
        <w:t xml:space="preserve"> ולימים מונתה ליועצת המ</w:t>
      </w:r>
      <w:r>
        <w:rPr>
          <w:rFonts w:hint="cs"/>
          <w:rtl/>
        </w:rPr>
        <w:t>ש</w:t>
      </w:r>
      <w:r w:rsidR="006B2965">
        <w:rPr>
          <w:rFonts w:hint="cs"/>
          <w:rtl/>
        </w:rPr>
        <w:t>פ</w:t>
      </w:r>
      <w:r>
        <w:rPr>
          <w:rFonts w:hint="cs"/>
          <w:rtl/>
        </w:rPr>
        <w:t xml:space="preserve">טית </w:t>
      </w:r>
      <w:r w:rsidR="006B2965">
        <w:rPr>
          <w:rFonts w:hint="cs"/>
          <w:rtl/>
        </w:rPr>
        <w:t xml:space="preserve">של משרד </w:t>
      </w:r>
      <w:bookmarkStart w:id="98" w:name="_ETM_Q1_2725942"/>
      <w:bookmarkEnd w:id="98"/>
      <w:r w:rsidR="006B2965">
        <w:rPr>
          <w:rFonts w:hint="cs"/>
          <w:rtl/>
        </w:rPr>
        <w:t xml:space="preserve">התקשורת, וגם נציגים אחרים של המשרד </w:t>
      </w:r>
      <w:r>
        <w:rPr>
          <w:rFonts w:hint="cs"/>
          <w:rtl/>
        </w:rPr>
        <w:t xml:space="preserve">לא העירו </w:t>
      </w:r>
      <w:r w:rsidR="006B2965">
        <w:rPr>
          <w:rFonts w:hint="cs"/>
          <w:rtl/>
        </w:rPr>
        <w:t xml:space="preserve">הערה </w:t>
      </w:r>
      <w:r>
        <w:rPr>
          <w:rFonts w:hint="cs"/>
          <w:rtl/>
        </w:rPr>
        <w:t xml:space="preserve">כלשהי לעניין חוקיותו </w:t>
      </w:r>
      <w:r w:rsidR="006B2965">
        <w:rPr>
          <w:rFonts w:hint="cs"/>
          <w:rtl/>
        </w:rPr>
        <w:t>א</w:t>
      </w:r>
      <w:bookmarkStart w:id="99" w:name="_ETM_Q1_2739034"/>
      <w:bookmarkEnd w:id="99"/>
      <w:r w:rsidR="006B2965">
        <w:rPr>
          <w:rFonts w:hint="cs"/>
          <w:rtl/>
        </w:rPr>
        <w:t xml:space="preserve">ו </w:t>
      </w:r>
      <w:proofErr w:type="spellStart"/>
      <w:r w:rsidR="006B2965">
        <w:rPr>
          <w:rFonts w:hint="cs"/>
          <w:rtl/>
        </w:rPr>
        <w:t>חוקתיותו</w:t>
      </w:r>
      <w:proofErr w:type="spellEnd"/>
      <w:r w:rsidR="006B296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ההסדר. </w:t>
      </w:r>
    </w:p>
    <w:p w:rsidR="00F11E0C" w:rsidRDefault="00F11E0C" w:rsidP="00F11E0C">
      <w:pPr>
        <w:rPr>
          <w:rtl/>
        </w:rPr>
      </w:pPr>
    </w:p>
    <w:p w:rsidR="00E70939" w:rsidRDefault="009915E3" w:rsidP="00F11E0C">
      <w:pPr>
        <w:rPr>
          <w:rtl/>
        </w:rPr>
      </w:pPr>
      <w:r>
        <w:rPr>
          <w:rFonts w:hint="cs"/>
          <w:rtl/>
        </w:rPr>
        <w:t>למעשה, כפי</w:t>
      </w:r>
      <w:r w:rsidR="006B2965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6B2965">
        <w:rPr>
          <w:rFonts w:hint="cs"/>
          <w:rtl/>
        </w:rPr>
        <w:t>עלה מדיוני הוועדה בעת חקי</w:t>
      </w:r>
      <w:r>
        <w:rPr>
          <w:rFonts w:hint="cs"/>
          <w:rtl/>
        </w:rPr>
        <w:t>ק</w:t>
      </w:r>
      <w:r w:rsidR="006B2965">
        <w:rPr>
          <w:rFonts w:hint="cs"/>
          <w:rtl/>
        </w:rPr>
        <w:t>ת התיקון שנכנס</w:t>
      </w:r>
      <w:r>
        <w:rPr>
          <w:rFonts w:hint="cs"/>
          <w:rtl/>
        </w:rPr>
        <w:t xml:space="preserve"> לתוקף ב</w:t>
      </w:r>
      <w:r w:rsidR="006B2965">
        <w:rPr>
          <w:rFonts w:hint="cs"/>
          <w:rtl/>
        </w:rPr>
        <w:t>-2011</w:t>
      </w:r>
      <w:r w:rsidR="00751E1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B2965">
        <w:rPr>
          <w:rFonts w:hint="cs"/>
          <w:rtl/>
        </w:rPr>
        <w:t>היה ברו</w:t>
      </w:r>
      <w:r>
        <w:rPr>
          <w:rFonts w:hint="cs"/>
          <w:rtl/>
        </w:rPr>
        <w:t>ר</w:t>
      </w:r>
      <w:r w:rsidR="006B2965">
        <w:rPr>
          <w:rFonts w:hint="cs"/>
          <w:rtl/>
        </w:rPr>
        <w:t xml:space="preserve"> </w:t>
      </w:r>
      <w:r w:rsidR="00E70939">
        <w:rPr>
          <w:rFonts w:hint="cs"/>
          <w:rtl/>
        </w:rPr>
        <w:t>לכל -</w:t>
      </w:r>
      <w:r>
        <w:rPr>
          <w:rFonts w:hint="cs"/>
          <w:rtl/>
        </w:rPr>
        <w:t xml:space="preserve"> הן ל</w:t>
      </w:r>
      <w:r w:rsidR="006B2965">
        <w:rPr>
          <w:rFonts w:hint="cs"/>
          <w:rtl/>
        </w:rPr>
        <w:t xml:space="preserve">מחוקק, הן </w:t>
      </w:r>
      <w:bookmarkStart w:id="100" w:name="_ETM_Q1_2747484"/>
      <w:bookmarkEnd w:id="100"/>
      <w:r w:rsidR="006B2965">
        <w:rPr>
          <w:rFonts w:hint="cs"/>
          <w:rtl/>
        </w:rPr>
        <w:t>למשרד התקשורת והן למנויים</w:t>
      </w:r>
      <w:r w:rsidR="00E70939">
        <w:rPr>
          <w:rFonts w:hint="cs"/>
          <w:rtl/>
        </w:rPr>
        <w:t xml:space="preserve"> -</w:t>
      </w:r>
      <w:r>
        <w:rPr>
          <w:rFonts w:hint="cs"/>
          <w:rtl/>
        </w:rPr>
        <w:t xml:space="preserve"> כי לצד חובת </w:t>
      </w:r>
      <w:r w:rsidR="006B2965">
        <w:rPr>
          <w:rFonts w:hint="cs"/>
          <w:rtl/>
        </w:rPr>
        <w:t>ניידות המספרים שמ</w:t>
      </w:r>
      <w:r>
        <w:rPr>
          <w:rFonts w:hint="cs"/>
          <w:rtl/>
        </w:rPr>
        <w:t>ע</w:t>
      </w:r>
      <w:r w:rsidR="006B2965">
        <w:rPr>
          <w:rFonts w:hint="cs"/>
          <w:rtl/>
        </w:rPr>
        <w:t>ו</w:t>
      </w:r>
      <w:r>
        <w:rPr>
          <w:rFonts w:hint="cs"/>
          <w:rtl/>
        </w:rPr>
        <w:t xml:space="preserve">גנת </w:t>
      </w:r>
      <w:r w:rsidR="009C1056">
        <w:rPr>
          <w:rFonts w:hint="cs"/>
          <w:rtl/>
        </w:rPr>
        <w:t>בחוק</w:t>
      </w:r>
      <w:r w:rsidR="00751E12">
        <w:rPr>
          <w:rFonts w:hint="cs"/>
          <w:rtl/>
        </w:rPr>
        <w:t xml:space="preserve"> ישנם מנויים קיימים</w:t>
      </w:r>
      <w:r>
        <w:rPr>
          <w:rFonts w:hint="cs"/>
          <w:rtl/>
        </w:rPr>
        <w:t xml:space="preserve"> במה שמכונה</w:t>
      </w:r>
      <w:r w:rsidR="006B2965">
        <w:rPr>
          <w:rFonts w:hint="cs"/>
          <w:rtl/>
        </w:rPr>
        <w:t xml:space="preserve"> "הקומה הכשרה", כלומר </w:t>
      </w:r>
      <w:bookmarkStart w:id="101" w:name="_ETM_Q1_2760290"/>
      <w:bookmarkEnd w:id="101"/>
      <w:r w:rsidR="006B2965">
        <w:rPr>
          <w:rFonts w:hint="cs"/>
          <w:rtl/>
        </w:rPr>
        <w:t>מנויים שה</w:t>
      </w:r>
      <w:r>
        <w:rPr>
          <w:rFonts w:hint="cs"/>
          <w:rtl/>
        </w:rPr>
        <w:t>סכ</w:t>
      </w:r>
      <w:r w:rsidR="006B2965">
        <w:rPr>
          <w:rFonts w:hint="cs"/>
          <w:rtl/>
        </w:rPr>
        <w:t xml:space="preserve">ימו שלא לנייד את מספרי הטלפון המשויכים אליה. משרד התקשורת פירש את החוק </w:t>
      </w:r>
      <w:r>
        <w:rPr>
          <w:rFonts w:hint="cs"/>
          <w:rtl/>
        </w:rPr>
        <w:t xml:space="preserve">באופן </w:t>
      </w:r>
      <w:r w:rsidR="006B2965">
        <w:rPr>
          <w:rFonts w:hint="cs"/>
          <w:rtl/>
        </w:rPr>
        <w:t xml:space="preserve">שאפשר את קיומה </w:t>
      </w:r>
      <w:bookmarkStart w:id="102" w:name="_ETM_Q1_2764097"/>
      <w:bookmarkEnd w:id="102"/>
      <w:r w:rsidR="006B2965">
        <w:rPr>
          <w:rFonts w:hint="cs"/>
          <w:rtl/>
        </w:rPr>
        <w:t>של הקומה הכשרה כאמור ונהג כך בעבר ועד היום.</w:t>
      </w:r>
      <w:r>
        <w:rPr>
          <w:rFonts w:hint="cs"/>
          <w:rtl/>
        </w:rPr>
        <w:t xml:space="preserve"> זה המצב </w:t>
      </w:r>
      <w:r w:rsidR="00751E12">
        <w:rPr>
          <w:rFonts w:hint="cs"/>
          <w:rtl/>
        </w:rPr>
        <w:t>הקיים בפועל</w:t>
      </w:r>
      <w:r w:rsidR="004F22A4">
        <w:rPr>
          <w:rFonts w:hint="cs"/>
          <w:rtl/>
        </w:rPr>
        <w:t xml:space="preserve"> </w:t>
      </w:r>
      <w:r w:rsidR="00751E12">
        <w:rPr>
          <w:rFonts w:hint="cs"/>
          <w:rtl/>
        </w:rPr>
        <w:t>מ</w:t>
      </w:r>
      <w:r w:rsidR="004F22A4">
        <w:rPr>
          <w:rFonts w:hint="cs"/>
          <w:rtl/>
        </w:rPr>
        <w:t>זה</w:t>
      </w:r>
      <w:r>
        <w:rPr>
          <w:rFonts w:hint="cs"/>
          <w:rtl/>
        </w:rPr>
        <w:t xml:space="preserve"> קרוב </w:t>
      </w:r>
      <w:r w:rsidR="004F22A4">
        <w:rPr>
          <w:rFonts w:hint="cs"/>
          <w:rtl/>
        </w:rPr>
        <w:t xml:space="preserve">לשני עשורים </w:t>
      </w:r>
      <w:bookmarkStart w:id="103" w:name="_ETM_Q1_2774962"/>
      <w:bookmarkEnd w:id="103"/>
      <w:r>
        <w:rPr>
          <w:rFonts w:hint="cs"/>
          <w:rtl/>
        </w:rPr>
        <w:t>ביחס ל</w:t>
      </w:r>
      <w:r w:rsidR="00751E12">
        <w:rPr>
          <w:rFonts w:hint="cs"/>
          <w:rtl/>
        </w:rPr>
        <w:t xml:space="preserve">מנויים של הקומה הכשרה, </w:t>
      </w:r>
      <w:r w:rsidR="004F22A4">
        <w:rPr>
          <w:rFonts w:hint="cs"/>
          <w:rtl/>
        </w:rPr>
        <w:t>זאת בידיעה ובהסכמה של הממשלה</w:t>
      </w:r>
      <w:r>
        <w:rPr>
          <w:rFonts w:hint="cs"/>
          <w:rtl/>
        </w:rPr>
        <w:t xml:space="preserve"> </w:t>
      </w:r>
      <w:r w:rsidR="004F22A4">
        <w:rPr>
          <w:rFonts w:hint="cs"/>
          <w:rtl/>
        </w:rPr>
        <w:t>ו</w:t>
      </w:r>
      <w:r w:rsidR="00751E12">
        <w:rPr>
          <w:rFonts w:hint="cs"/>
          <w:rtl/>
        </w:rPr>
        <w:t>מה</w:t>
      </w:r>
      <w:r w:rsidR="004F22A4">
        <w:rPr>
          <w:rFonts w:hint="cs"/>
          <w:rtl/>
        </w:rPr>
        <w:t xml:space="preserve">שתמע גם של המחוקק כפי שעולה מדיוני </w:t>
      </w:r>
      <w:bookmarkStart w:id="104" w:name="_ETM_Q1_2771678"/>
      <w:bookmarkEnd w:id="104"/>
      <w:r w:rsidR="004F22A4">
        <w:rPr>
          <w:rFonts w:hint="cs"/>
          <w:rtl/>
        </w:rPr>
        <w:t xml:space="preserve">הוועדה </w:t>
      </w:r>
      <w:r>
        <w:rPr>
          <w:rFonts w:hint="cs"/>
          <w:rtl/>
        </w:rPr>
        <w:t xml:space="preserve">שהתקיימו בשנת </w:t>
      </w:r>
      <w:r w:rsidR="004F22A4">
        <w:rPr>
          <w:rFonts w:hint="cs"/>
          <w:rtl/>
        </w:rPr>
        <w:t>2010</w:t>
      </w:r>
      <w:r>
        <w:rPr>
          <w:rFonts w:hint="cs"/>
          <w:rtl/>
        </w:rPr>
        <w:t xml:space="preserve">. </w:t>
      </w:r>
      <w:bookmarkStart w:id="105" w:name="_ETM_Q1_2782013"/>
      <w:bookmarkStart w:id="106" w:name="_ETM_Q1_2782085"/>
      <w:bookmarkStart w:id="107" w:name="_ETM_Q1_2782161"/>
      <w:bookmarkStart w:id="108" w:name="_ETM_Q1_2782209"/>
      <w:bookmarkEnd w:id="105"/>
      <w:bookmarkEnd w:id="106"/>
      <w:bookmarkEnd w:id="107"/>
      <w:bookmarkEnd w:id="108"/>
      <w:r>
        <w:rPr>
          <w:rFonts w:hint="cs"/>
          <w:rtl/>
        </w:rPr>
        <w:t>אמנם הורא</w:t>
      </w:r>
      <w:r w:rsidR="004F22A4">
        <w:rPr>
          <w:rFonts w:hint="cs"/>
          <w:rtl/>
        </w:rPr>
        <w:t>ות</w:t>
      </w:r>
      <w:r>
        <w:rPr>
          <w:rFonts w:hint="cs"/>
          <w:rtl/>
        </w:rPr>
        <w:t xml:space="preserve"> סעיף </w:t>
      </w:r>
      <w:r w:rsidR="004F22A4">
        <w:rPr>
          <w:rFonts w:hint="cs"/>
          <w:rtl/>
        </w:rPr>
        <w:t xml:space="preserve">5א </w:t>
      </w:r>
      <w:r>
        <w:rPr>
          <w:rFonts w:hint="cs"/>
          <w:rtl/>
        </w:rPr>
        <w:t xml:space="preserve">לחוק התקשורת לעניין ניידות </w:t>
      </w:r>
      <w:r w:rsidR="004F22A4">
        <w:rPr>
          <w:rFonts w:hint="cs"/>
          <w:rtl/>
        </w:rPr>
        <w:t>מספרים שנחקקו בשנת 2005 לא קב</w:t>
      </w:r>
      <w:r>
        <w:rPr>
          <w:rFonts w:hint="cs"/>
          <w:rtl/>
        </w:rPr>
        <w:t>ע</w:t>
      </w:r>
      <w:r w:rsidR="004F22A4">
        <w:rPr>
          <w:rFonts w:hint="cs"/>
          <w:rtl/>
        </w:rPr>
        <w:t>ו</w:t>
      </w:r>
      <w:r>
        <w:rPr>
          <w:rFonts w:hint="cs"/>
          <w:rtl/>
        </w:rPr>
        <w:t xml:space="preserve"> סייג כלשה</w:t>
      </w:r>
      <w:r w:rsidR="00CC11A3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CC11A3">
        <w:rPr>
          <w:rFonts w:hint="cs"/>
          <w:rtl/>
        </w:rPr>
        <w:t xml:space="preserve">לחובה של חברות התקשורת לספק ניידות מספרים, אך מדיוני הוועדה ומהתנהלות משרדי הממשלה מאז ועד היום </w:t>
      </w:r>
      <w:bookmarkStart w:id="109" w:name="_ETM_Q1_2798305"/>
      <w:bookmarkEnd w:id="109"/>
      <w:r w:rsidR="00CC11A3">
        <w:rPr>
          <w:rFonts w:hint="cs"/>
          <w:rtl/>
        </w:rPr>
        <w:t>משתמע שזאת הפרשנות שהממשלה נהגה</w:t>
      </w:r>
      <w:r>
        <w:rPr>
          <w:rFonts w:hint="cs"/>
          <w:rtl/>
        </w:rPr>
        <w:t xml:space="preserve"> </w:t>
      </w:r>
      <w:r w:rsidR="00CC11A3">
        <w:rPr>
          <w:rFonts w:hint="cs"/>
          <w:rtl/>
        </w:rPr>
        <w:t>ב</w:t>
      </w:r>
      <w:r>
        <w:rPr>
          <w:rFonts w:hint="cs"/>
          <w:rtl/>
        </w:rPr>
        <w:t>הת</w:t>
      </w:r>
      <w:r w:rsidR="00CC11A3">
        <w:rPr>
          <w:rFonts w:hint="cs"/>
          <w:rtl/>
        </w:rPr>
        <w:t>א</w:t>
      </w:r>
      <w:r>
        <w:rPr>
          <w:rFonts w:hint="cs"/>
          <w:rtl/>
        </w:rPr>
        <w:t>ם</w:t>
      </w:r>
      <w:r w:rsidR="00CC11A3">
        <w:rPr>
          <w:rFonts w:hint="cs"/>
          <w:rtl/>
        </w:rPr>
        <w:t xml:space="preserve"> אליה, גם לפי הוראות סעיף 5א </w:t>
      </w:r>
      <w:r>
        <w:rPr>
          <w:rFonts w:hint="cs"/>
          <w:rtl/>
        </w:rPr>
        <w:t xml:space="preserve">וגם </w:t>
      </w:r>
      <w:r w:rsidR="00CC11A3">
        <w:rPr>
          <w:rFonts w:hint="cs"/>
          <w:rtl/>
        </w:rPr>
        <w:t>לפי הוראות סעיף 51ג(ג)</w:t>
      </w:r>
      <w:r>
        <w:rPr>
          <w:rFonts w:hint="cs"/>
          <w:rtl/>
        </w:rPr>
        <w:t xml:space="preserve"> לחוק </w:t>
      </w:r>
      <w:r w:rsidR="00B056B5">
        <w:rPr>
          <w:rFonts w:hint="cs"/>
          <w:rtl/>
        </w:rPr>
        <w:t>שעליהן</w:t>
      </w:r>
      <w:r w:rsidR="00CC11A3">
        <w:rPr>
          <w:rFonts w:hint="cs"/>
          <w:rtl/>
        </w:rPr>
        <w:t xml:space="preserve"> מושתתת היום </w:t>
      </w:r>
      <w:bookmarkStart w:id="110" w:name="_ETM_Q1_2812807"/>
      <w:bookmarkEnd w:id="110"/>
      <w:r w:rsidR="00CC11A3">
        <w:rPr>
          <w:rFonts w:hint="cs"/>
          <w:rtl/>
        </w:rPr>
        <w:t xml:space="preserve">פעילות הקומה הכשרה, מאותה </w:t>
      </w:r>
      <w:bookmarkStart w:id="111" w:name="_ETM_Q1_2814272"/>
      <w:bookmarkEnd w:id="111"/>
      <w:r w:rsidR="00CC11A3">
        <w:rPr>
          <w:rFonts w:hint="cs"/>
          <w:rtl/>
        </w:rPr>
        <w:t xml:space="preserve">פרשנות לסעיפים האלה. </w:t>
      </w:r>
    </w:p>
    <w:p w:rsidR="00E70939" w:rsidRDefault="00E70939" w:rsidP="00F11E0C">
      <w:pPr>
        <w:rPr>
          <w:rtl/>
        </w:rPr>
      </w:pPr>
    </w:p>
    <w:p w:rsidR="009915E3" w:rsidRDefault="00CC11A3" w:rsidP="00E70939">
      <w:pPr>
        <w:rPr>
          <w:rtl/>
        </w:rPr>
      </w:pPr>
      <w:r>
        <w:rPr>
          <w:rFonts w:hint="cs"/>
          <w:rtl/>
        </w:rPr>
        <w:t xml:space="preserve">ההסכמים שנערכו מכוח סעיף 51 כוללים, </w:t>
      </w:r>
      <w:r w:rsidR="009915E3">
        <w:rPr>
          <w:rFonts w:hint="cs"/>
          <w:rtl/>
        </w:rPr>
        <w:t xml:space="preserve">כידוע </w:t>
      </w:r>
      <w:r>
        <w:rPr>
          <w:rFonts w:hint="cs"/>
          <w:rtl/>
        </w:rPr>
        <w:t xml:space="preserve">לכולנו, </w:t>
      </w:r>
      <w:r w:rsidR="009915E3">
        <w:rPr>
          <w:rFonts w:hint="cs"/>
          <w:rtl/>
        </w:rPr>
        <w:t>מגבלת ניידות. ישנם כ</w:t>
      </w:r>
      <w:r w:rsidR="00C37086">
        <w:rPr>
          <w:rFonts w:hint="cs"/>
          <w:rtl/>
        </w:rPr>
        <w:t xml:space="preserve">יום </w:t>
      </w:r>
      <w:bookmarkStart w:id="112" w:name="_ETM_Q1_2823859"/>
      <w:bookmarkEnd w:id="112"/>
      <w:r w:rsidR="00C37086">
        <w:rPr>
          <w:rFonts w:hint="cs"/>
          <w:rtl/>
        </w:rPr>
        <w:t xml:space="preserve">כ-600,000 מנויים שיש </w:t>
      </w:r>
      <w:r w:rsidR="009915E3">
        <w:rPr>
          <w:rFonts w:hint="cs"/>
          <w:rtl/>
        </w:rPr>
        <w:t>להם הסכמי ה</w:t>
      </w:r>
      <w:r w:rsidR="00C37086">
        <w:rPr>
          <w:rFonts w:hint="cs"/>
          <w:rtl/>
        </w:rPr>
        <w:t>תקשרות ע</w:t>
      </w:r>
      <w:r w:rsidR="009915E3">
        <w:rPr>
          <w:rFonts w:hint="cs"/>
          <w:rtl/>
        </w:rPr>
        <w:t>ם ספקי ה</w:t>
      </w:r>
      <w:r w:rsidR="00C37086">
        <w:rPr>
          <w:rFonts w:hint="cs"/>
          <w:rtl/>
        </w:rPr>
        <w:t>תקשורת המנויים עם הקומה הכשרה.</w:t>
      </w:r>
      <w:r w:rsidR="00E70939">
        <w:rPr>
          <w:rFonts w:hint="cs"/>
          <w:rtl/>
        </w:rPr>
        <w:t xml:space="preserve"> </w:t>
      </w:r>
      <w:r w:rsidR="009915E3">
        <w:rPr>
          <w:rFonts w:hint="cs"/>
          <w:rtl/>
        </w:rPr>
        <w:t>כפי שציינתי</w:t>
      </w:r>
      <w:r w:rsidR="00C37086">
        <w:rPr>
          <w:rFonts w:hint="cs"/>
          <w:rtl/>
        </w:rPr>
        <w:t>,</w:t>
      </w:r>
      <w:r w:rsidR="009915E3">
        <w:rPr>
          <w:rFonts w:hint="cs"/>
          <w:rtl/>
        </w:rPr>
        <w:t xml:space="preserve"> בעת </w:t>
      </w:r>
      <w:r w:rsidR="00C37086">
        <w:rPr>
          <w:rFonts w:hint="cs"/>
          <w:rtl/>
        </w:rPr>
        <w:t>דיוני הוועדה ב</w:t>
      </w:r>
      <w:bookmarkStart w:id="113" w:name="_ETM_Q1_2827720"/>
      <w:bookmarkEnd w:id="113"/>
      <w:r w:rsidR="00E70939">
        <w:rPr>
          <w:rFonts w:hint="cs"/>
          <w:rtl/>
        </w:rPr>
        <w:t>חקיקת סעיף 51ג בנוסחו הנוכחי</w:t>
      </w:r>
      <w:r w:rsidR="00C37086">
        <w:rPr>
          <w:rFonts w:hint="cs"/>
          <w:rtl/>
        </w:rPr>
        <w:t xml:space="preserve"> הסדר הקווים הכש</w:t>
      </w:r>
      <w:r w:rsidR="009915E3">
        <w:rPr>
          <w:rFonts w:hint="cs"/>
          <w:rtl/>
        </w:rPr>
        <w:t>ר</w:t>
      </w:r>
      <w:r w:rsidR="00C37086">
        <w:rPr>
          <w:rFonts w:hint="cs"/>
          <w:rtl/>
        </w:rPr>
        <w:t>י</w:t>
      </w:r>
      <w:r w:rsidR="009915E3">
        <w:rPr>
          <w:rFonts w:hint="cs"/>
          <w:rtl/>
        </w:rPr>
        <w:t xml:space="preserve">ם </w:t>
      </w:r>
      <w:r w:rsidR="00C37086">
        <w:rPr>
          <w:rFonts w:hint="cs"/>
          <w:rtl/>
        </w:rPr>
        <w:t xml:space="preserve">כבר </w:t>
      </w:r>
      <w:r w:rsidR="009915E3">
        <w:rPr>
          <w:rFonts w:hint="cs"/>
          <w:rtl/>
        </w:rPr>
        <w:t>היה קיים ונדו</w:t>
      </w:r>
      <w:r w:rsidR="00C37086">
        <w:rPr>
          <w:rFonts w:hint="cs"/>
          <w:rtl/>
        </w:rPr>
        <w:t>ן</w:t>
      </w:r>
      <w:r w:rsidR="009915E3">
        <w:rPr>
          <w:rFonts w:hint="cs"/>
          <w:rtl/>
        </w:rPr>
        <w:t xml:space="preserve"> ב</w:t>
      </w:r>
      <w:r w:rsidR="00C37086">
        <w:rPr>
          <w:rFonts w:hint="cs"/>
          <w:rtl/>
        </w:rPr>
        <w:t>אופן מפורש. ברו</w:t>
      </w:r>
      <w:r w:rsidR="009915E3">
        <w:rPr>
          <w:rFonts w:hint="cs"/>
          <w:rtl/>
        </w:rPr>
        <w:t>ר</w:t>
      </w:r>
      <w:r w:rsidR="00C37086">
        <w:rPr>
          <w:rFonts w:hint="cs"/>
          <w:rtl/>
        </w:rPr>
        <w:t xml:space="preserve"> </w:t>
      </w:r>
      <w:r w:rsidR="009915E3">
        <w:rPr>
          <w:rFonts w:hint="cs"/>
          <w:rtl/>
        </w:rPr>
        <w:t>מפרו</w:t>
      </w:r>
      <w:r w:rsidR="00C37086">
        <w:rPr>
          <w:rFonts w:hint="cs"/>
          <w:rtl/>
        </w:rPr>
        <w:t>טוקול הדיון</w:t>
      </w:r>
      <w:r w:rsidR="00115C29">
        <w:rPr>
          <w:rFonts w:hint="cs"/>
          <w:rtl/>
        </w:rPr>
        <w:t>,</w:t>
      </w:r>
      <w:r w:rsidR="00C37086">
        <w:rPr>
          <w:rFonts w:hint="cs"/>
          <w:rtl/>
        </w:rPr>
        <w:t xml:space="preserve"> </w:t>
      </w:r>
      <w:bookmarkStart w:id="114" w:name="_ETM_Q1_2841675"/>
      <w:bookmarkEnd w:id="114"/>
      <w:r w:rsidR="00EC74EE">
        <w:rPr>
          <w:rFonts w:hint="cs"/>
          <w:rtl/>
        </w:rPr>
        <w:t>שהכוונה המפורשת והחד משמעית</w:t>
      </w:r>
      <w:r w:rsidR="00C37086">
        <w:rPr>
          <w:rFonts w:hint="cs"/>
          <w:rtl/>
        </w:rPr>
        <w:t xml:space="preserve"> </w:t>
      </w:r>
      <w:r w:rsidR="009915E3">
        <w:rPr>
          <w:rFonts w:hint="cs"/>
          <w:rtl/>
        </w:rPr>
        <w:t xml:space="preserve">הן של </w:t>
      </w:r>
      <w:r w:rsidR="00C37086">
        <w:rPr>
          <w:rFonts w:hint="cs"/>
          <w:rtl/>
        </w:rPr>
        <w:t>ה</w:t>
      </w:r>
      <w:r w:rsidR="009915E3">
        <w:rPr>
          <w:rFonts w:hint="cs"/>
          <w:rtl/>
        </w:rPr>
        <w:t xml:space="preserve">כנסת והן של </w:t>
      </w:r>
      <w:r w:rsidR="00C37086">
        <w:rPr>
          <w:rFonts w:hint="cs"/>
          <w:rtl/>
        </w:rPr>
        <w:t>משרדי הממ</w:t>
      </w:r>
      <w:r w:rsidR="00115C29">
        <w:rPr>
          <w:rFonts w:hint="cs"/>
          <w:rtl/>
        </w:rPr>
        <w:t>שלה הנוגעים בדבר</w:t>
      </w:r>
      <w:r w:rsidR="00C37086">
        <w:rPr>
          <w:rFonts w:hint="cs"/>
          <w:rtl/>
        </w:rPr>
        <w:t xml:space="preserve"> היית</w:t>
      </w:r>
      <w:r w:rsidR="009915E3">
        <w:rPr>
          <w:rFonts w:hint="cs"/>
          <w:rtl/>
        </w:rPr>
        <w:t xml:space="preserve">ה לאפשר את </w:t>
      </w:r>
      <w:r w:rsidR="00C37086">
        <w:rPr>
          <w:rFonts w:hint="cs"/>
          <w:rtl/>
        </w:rPr>
        <w:t>ה</w:t>
      </w:r>
      <w:r w:rsidR="009915E3">
        <w:rPr>
          <w:rFonts w:hint="cs"/>
          <w:rtl/>
        </w:rPr>
        <w:t>משך פ</w:t>
      </w:r>
      <w:r w:rsidR="00C37086">
        <w:rPr>
          <w:rFonts w:hint="cs"/>
          <w:rtl/>
        </w:rPr>
        <w:t xml:space="preserve">עולתו של </w:t>
      </w:r>
      <w:bookmarkStart w:id="115" w:name="_ETM_Q1_2840975"/>
      <w:bookmarkEnd w:id="115"/>
      <w:r w:rsidR="00C37086">
        <w:rPr>
          <w:rFonts w:hint="cs"/>
          <w:rtl/>
        </w:rPr>
        <w:t xml:space="preserve">ההסדר הזה </w:t>
      </w:r>
      <w:r w:rsidR="009915E3">
        <w:rPr>
          <w:rFonts w:hint="cs"/>
          <w:rtl/>
        </w:rPr>
        <w:t>באופן ש</w:t>
      </w:r>
      <w:r w:rsidR="00C37086">
        <w:rPr>
          <w:rFonts w:hint="cs"/>
          <w:rtl/>
        </w:rPr>
        <w:t xml:space="preserve">בו </w:t>
      </w:r>
      <w:r w:rsidR="00EC74EE">
        <w:rPr>
          <w:rFonts w:hint="cs"/>
          <w:rtl/>
        </w:rPr>
        <w:t xml:space="preserve">הוא </w:t>
      </w:r>
      <w:r w:rsidR="009915E3">
        <w:rPr>
          <w:rFonts w:hint="cs"/>
          <w:rtl/>
        </w:rPr>
        <w:t>התק</w:t>
      </w:r>
      <w:r w:rsidR="00C37086">
        <w:rPr>
          <w:rFonts w:hint="cs"/>
          <w:rtl/>
        </w:rPr>
        <w:t>י</w:t>
      </w:r>
      <w:r w:rsidR="009915E3">
        <w:rPr>
          <w:rFonts w:hint="cs"/>
          <w:rtl/>
        </w:rPr>
        <w:t xml:space="preserve">ים אז </w:t>
      </w:r>
      <w:r w:rsidR="00C37086">
        <w:rPr>
          <w:rFonts w:hint="cs"/>
          <w:rtl/>
        </w:rPr>
        <w:t>ומתקיים עד היום</w:t>
      </w:r>
      <w:r w:rsidR="009915E3">
        <w:rPr>
          <w:rFonts w:hint="cs"/>
          <w:rtl/>
        </w:rPr>
        <w:t>, כולל הגבלת הניידו</w:t>
      </w:r>
      <w:r w:rsidR="00C37086">
        <w:rPr>
          <w:rFonts w:hint="cs"/>
          <w:rtl/>
        </w:rPr>
        <w:t xml:space="preserve">ת. </w:t>
      </w:r>
      <w:r w:rsidR="009915E3">
        <w:rPr>
          <w:rFonts w:hint="cs"/>
          <w:rtl/>
        </w:rPr>
        <w:t>מ</w:t>
      </w:r>
      <w:r w:rsidR="00C37086">
        <w:rPr>
          <w:rFonts w:hint="cs"/>
          <w:rtl/>
        </w:rPr>
        <w:t>ש</w:t>
      </w:r>
      <w:r w:rsidR="009915E3">
        <w:rPr>
          <w:rFonts w:hint="cs"/>
          <w:rtl/>
        </w:rPr>
        <w:t xml:space="preserve">רדי הממשלה </w:t>
      </w:r>
      <w:r w:rsidR="00C37086">
        <w:rPr>
          <w:rFonts w:hint="cs"/>
          <w:rtl/>
        </w:rPr>
        <w:t xml:space="preserve">המשיכו להביע עמדה זו </w:t>
      </w:r>
      <w:r w:rsidR="00AA7D3C">
        <w:rPr>
          <w:rFonts w:hint="cs"/>
          <w:rtl/>
        </w:rPr>
        <w:t xml:space="preserve">לפיה </w:t>
      </w:r>
      <w:bookmarkStart w:id="116" w:name="_ETM_Q1_2856946"/>
      <w:bookmarkEnd w:id="116"/>
      <w:r w:rsidR="00AA7D3C">
        <w:rPr>
          <w:rFonts w:hint="cs"/>
          <w:rtl/>
        </w:rPr>
        <w:t xml:space="preserve">אין כל כוונה לגרוע מהסדר הקווים הכשרים </w:t>
      </w:r>
      <w:r w:rsidR="009915E3">
        <w:rPr>
          <w:rFonts w:hint="cs"/>
          <w:rtl/>
        </w:rPr>
        <w:t>ל</w:t>
      </w:r>
      <w:r w:rsidR="009311E5">
        <w:rPr>
          <w:rFonts w:hint="cs"/>
          <w:rtl/>
        </w:rPr>
        <w:t>אורך</w:t>
      </w:r>
      <w:r w:rsidR="00E70939">
        <w:rPr>
          <w:rFonts w:hint="cs"/>
          <w:rtl/>
        </w:rPr>
        <w:t xml:space="preserve"> השנים שחלפו מאז חקיקת סעיף 51ג -</w:t>
      </w:r>
      <w:r w:rsidR="009311E5">
        <w:rPr>
          <w:rFonts w:hint="cs"/>
          <w:rtl/>
        </w:rPr>
        <w:t xml:space="preserve"> בין ה</w:t>
      </w:r>
      <w:r w:rsidR="009915E3">
        <w:rPr>
          <w:rFonts w:hint="cs"/>
          <w:rtl/>
        </w:rPr>
        <w:t xml:space="preserve">שאר </w:t>
      </w:r>
      <w:r w:rsidR="009311E5">
        <w:rPr>
          <w:rFonts w:hint="cs"/>
          <w:rtl/>
        </w:rPr>
        <w:t xml:space="preserve">עמדה </w:t>
      </w:r>
      <w:r w:rsidR="009915E3">
        <w:rPr>
          <w:rFonts w:hint="cs"/>
          <w:rtl/>
        </w:rPr>
        <w:t xml:space="preserve">זו הוצגה במכתבים </w:t>
      </w:r>
      <w:r w:rsidR="00AD1F5F">
        <w:rPr>
          <w:rFonts w:hint="cs"/>
          <w:rtl/>
        </w:rPr>
        <w:t>שראינו מטעם מנכ"לי</w:t>
      </w:r>
      <w:r w:rsidR="009915E3">
        <w:rPr>
          <w:rFonts w:hint="cs"/>
          <w:rtl/>
        </w:rPr>
        <w:t xml:space="preserve"> משרדי התקשורת שנשלחו לאורך ה</w:t>
      </w:r>
      <w:r w:rsidR="00AD1F5F">
        <w:rPr>
          <w:rFonts w:hint="cs"/>
          <w:rtl/>
        </w:rPr>
        <w:t xml:space="preserve">שנים. </w:t>
      </w:r>
      <w:r w:rsidR="009915E3">
        <w:rPr>
          <w:rFonts w:hint="cs"/>
          <w:rtl/>
        </w:rPr>
        <w:t xml:space="preserve"> </w:t>
      </w:r>
    </w:p>
    <w:p w:rsidR="009915E3" w:rsidRDefault="009915E3" w:rsidP="004962A1">
      <w:pPr>
        <w:rPr>
          <w:rtl/>
        </w:rPr>
      </w:pPr>
    </w:p>
    <w:p w:rsidR="009915E3" w:rsidRDefault="00327FDC" w:rsidP="001A4950">
      <w:pPr>
        <w:rPr>
          <w:rtl/>
        </w:rPr>
      </w:pPr>
      <w:r>
        <w:rPr>
          <w:rFonts w:hint="cs"/>
          <w:rtl/>
        </w:rPr>
        <w:t>הצעת החוק שבה דנה ועדת הכלכלה,</w:t>
      </w:r>
      <w:r w:rsidR="009915E3">
        <w:rPr>
          <w:rFonts w:hint="cs"/>
          <w:rtl/>
        </w:rPr>
        <w:t xml:space="preserve"> תכליתה להתאים את המצב ה</w:t>
      </w:r>
      <w:r>
        <w:rPr>
          <w:rFonts w:hint="cs"/>
          <w:rtl/>
        </w:rPr>
        <w:t>קיים בפועל גם להסדר</w:t>
      </w:r>
      <w:bookmarkStart w:id="117" w:name="_ETM_Q1_2872930"/>
      <w:bookmarkEnd w:id="117"/>
      <w:r>
        <w:rPr>
          <w:rFonts w:hint="cs"/>
          <w:rtl/>
        </w:rPr>
        <w:t xml:space="preserve">ה החקיקתית הכתובה עלי ספר. </w:t>
      </w:r>
      <w:r w:rsidR="009915E3">
        <w:rPr>
          <w:rFonts w:hint="cs"/>
          <w:rtl/>
        </w:rPr>
        <w:t>בדיוני</w:t>
      </w:r>
      <w:r w:rsidR="00604C7D">
        <w:rPr>
          <w:rFonts w:hint="cs"/>
          <w:rtl/>
        </w:rPr>
        <w:t xml:space="preserve">ה הרבים בהצעת </w:t>
      </w:r>
      <w:bookmarkStart w:id="118" w:name="_ETM_Q1_2879018"/>
      <w:bookmarkEnd w:id="118"/>
      <w:r w:rsidR="00604C7D">
        <w:rPr>
          <w:rFonts w:hint="cs"/>
          <w:rtl/>
        </w:rPr>
        <w:t xml:space="preserve">החוק הוסיפה הוועדה, </w:t>
      </w:r>
      <w:r w:rsidR="009915E3">
        <w:rPr>
          <w:rFonts w:hint="cs"/>
          <w:rtl/>
        </w:rPr>
        <w:t>כ</w:t>
      </w:r>
      <w:r w:rsidR="00604C7D">
        <w:rPr>
          <w:rFonts w:hint="cs"/>
          <w:rtl/>
        </w:rPr>
        <w:t>פ</w:t>
      </w:r>
      <w:r w:rsidR="009915E3">
        <w:rPr>
          <w:rFonts w:hint="cs"/>
          <w:rtl/>
        </w:rPr>
        <w:t>י</w:t>
      </w:r>
      <w:r w:rsidR="00604C7D">
        <w:rPr>
          <w:rFonts w:hint="cs"/>
          <w:rtl/>
        </w:rPr>
        <w:t xml:space="preserve"> שאמר יושב ראש הוועדה</w:t>
      </w:r>
      <w:r w:rsidR="009915E3">
        <w:rPr>
          <w:rFonts w:hint="cs"/>
          <w:rtl/>
        </w:rPr>
        <w:t>, הוראות שונ</w:t>
      </w:r>
      <w:r w:rsidR="001A4950">
        <w:rPr>
          <w:rFonts w:hint="cs"/>
          <w:rtl/>
        </w:rPr>
        <w:t>ות כדי לעבות ולאזן את ההסדרים</w:t>
      </w:r>
      <w:r w:rsidR="009915E3">
        <w:rPr>
          <w:rFonts w:hint="cs"/>
          <w:rtl/>
        </w:rPr>
        <w:t xml:space="preserve"> תוך עיגון </w:t>
      </w:r>
      <w:r w:rsidR="00604C7D">
        <w:rPr>
          <w:rFonts w:hint="cs"/>
          <w:rtl/>
        </w:rPr>
        <w:t>המצב הנוהג מזה שנים</w:t>
      </w:r>
      <w:r w:rsidR="009915E3">
        <w:rPr>
          <w:rFonts w:hint="cs"/>
          <w:rtl/>
        </w:rPr>
        <w:t>,</w:t>
      </w:r>
      <w:bookmarkStart w:id="119" w:name="_ETM_Q1_2879187"/>
      <w:bookmarkEnd w:id="119"/>
      <w:r w:rsidR="00604C7D">
        <w:rPr>
          <w:rFonts w:hint="cs"/>
          <w:rtl/>
        </w:rPr>
        <w:t xml:space="preserve"> </w:t>
      </w:r>
      <w:r w:rsidR="009915E3">
        <w:rPr>
          <w:rFonts w:hint="cs"/>
          <w:rtl/>
        </w:rPr>
        <w:t>ש</w:t>
      </w:r>
      <w:r w:rsidR="00604C7D">
        <w:rPr>
          <w:rFonts w:hint="cs"/>
          <w:rtl/>
        </w:rPr>
        <w:t>כן ברו</w:t>
      </w:r>
      <w:r w:rsidR="009915E3">
        <w:rPr>
          <w:rFonts w:hint="cs"/>
          <w:rtl/>
        </w:rPr>
        <w:t>ר</w:t>
      </w:r>
      <w:r w:rsidR="00604C7D">
        <w:rPr>
          <w:rFonts w:hint="cs"/>
          <w:rtl/>
        </w:rPr>
        <w:t xml:space="preserve"> </w:t>
      </w:r>
      <w:r w:rsidR="00EC74EE">
        <w:rPr>
          <w:rFonts w:hint="cs"/>
          <w:rtl/>
        </w:rPr>
        <w:t>לכל שב</w:t>
      </w:r>
      <w:r w:rsidR="00E50FB0">
        <w:rPr>
          <w:rFonts w:hint="cs"/>
          <w:rtl/>
        </w:rPr>
        <w:t xml:space="preserve">הסדר שנחקק בשנת 2011 נוצר חסר </w:t>
      </w:r>
      <w:r w:rsidR="009915E3">
        <w:rPr>
          <w:rFonts w:hint="cs"/>
          <w:rtl/>
        </w:rPr>
        <w:t xml:space="preserve">שהוועדה מבקשת </w:t>
      </w:r>
      <w:r w:rsidR="00E50FB0">
        <w:rPr>
          <w:rFonts w:hint="cs"/>
          <w:rtl/>
        </w:rPr>
        <w:t>כרגע להשלים. לא</w:t>
      </w:r>
      <w:r w:rsidR="009915E3">
        <w:rPr>
          <w:rFonts w:hint="cs"/>
          <w:rtl/>
        </w:rPr>
        <w:t>ח</w:t>
      </w:r>
      <w:r w:rsidR="00E50FB0">
        <w:rPr>
          <w:rFonts w:hint="cs"/>
          <w:rtl/>
        </w:rPr>
        <w:t>ר</w:t>
      </w:r>
      <w:r w:rsidR="009915E3">
        <w:rPr>
          <w:rFonts w:hint="cs"/>
          <w:rtl/>
        </w:rPr>
        <w:t xml:space="preserve"> שביררנו </w:t>
      </w:r>
      <w:r w:rsidR="00E50FB0">
        <w:rPr>
          <w:rFonts w:hint="cs"/>
          <w:rtl/>
        </w:rPr>
        <w:t xml:space="preserve">לעצמנו </w:t>
      </w:r>
      <w:r w:rsidR="009915E3">
        <w:rPr>
          <w:rFonts w:hint="cs"/>
          <w:rtl/>
        </w:rPr>
        <w:t>שתכלית ההצעה היא התאמת הדין ל</w:t>
      </w:r>
      <w:r w:rsidR="00E50FB0">
        <w:rPr>
          <w:rFonts w:hint="cs"/>
          <w:rtl/>
        </w:rPr>
        <w:t>מצב הנוהג ומילוי הלקונה שנוצרה בו</w:t>
      </w:r>
      <w:r w:rsidR="00EC74EE">
        <w:rPr>
          <w:rFonts w:hint="cs"/>
          <w:rtl/>
        </w:rPr>
        <w:t>,</w:t>
      </w:r>
      <w:r w:rsidR="00E50FB0">
        <w:rPr>
          <w:rFonts w:hint="cs"/>
          <w:rtl/>
        </w:rPr>
        <w:t xml:space="preserve"> סברנו שניתן יהיה לעגן זאת  גם </w:t>
      </w:r>
      <w:bookmarkStart w:id="120" w:name="_ETM_Q1_2907514"/>
      <w:bookmarkEnd w:id="120"/>
      <w:r w:rsidR="00E50FB0">
        <w:rPr>
          <w:rFonts w:hint="cs"/>
          <w:rtl/>
        </w:rPr>
        <w:t>בנוסח מקוצר, תוך התרת היישום בחקיקה משנה שיתקין</w:t>
      </w:r>
      <w:r w:rsidR="009915E3">
        <w:rPr>
          <w:rFonts w:hint="cs"/>
          <w:rtl/>
        </w:rPr>
        <w:t xml:space="preserve"> המשרד </w:t>
      </w:r>
      <w:r w:rsidR="001A4950">
        <w:rPr>
          <w:rFonts w:hint="cs"/>
          <w:rtl/>
        </w:rPr>
        <w:t>האמון על הנושא, משרד התקשורת -</w:t>
      </w:r>
      <w:r w:rsidR="009915E3">
        <w:rPr>
          <w:rFonts w:hint="cs"/>
          <w:rtl/>
        </w:rPr>
        <w:t xml:space="preserve"> זה הנוסח המעודכן שאתם רואים לפניכם. הנוסח הזה מכיל מתווה מ</w:t>
      </w:r>
      <w:r w:rsidR="00E50FB0">
        <w:rPr>
          <w:rFonts w:hint="cs"/>
          <w:rtl/>
        </w:rPr>
        <w:t xml:space="preserve">עט </w:t>
      </w:r>
      <w:bookmarkStart w:id="121" w:name="_ETM_Q1_2922303"/>
      <w:bookmarkEnd w:id="121"/>
      <w:r w:rsidR="00E50FB0">
        <w:rPr>
          <w:rFonts w:hint="cs"/>
          <w:rtl/>
        </w:rPr>
        <w:t>שונה מ</w:t>
      </w:r>
      <w:r w:rsidR="009915E3">
        <w:rPr>
          <w:rFonts w:hint="cs"/>
          <w:rtl/>
        </w:rPr>
        <w:t>הנוסח שנדון</w:t>
      </w:r>
      <w:r w:rsidR="00E50FB0">
        <w:rPr>
          <w:rFonts w:hint="cs"/>
          <w:rtl/>
        </w:rPr>
        <w:t xml:space="preserve"> לאורך החודשים</w:t>
      </w:r>
      <w:r w:rsidR="009915E3">
        <w:rPr>
          <w:rFonts w:hint="cs"/>
          <w:rtl/>
        </w:rPr>
        <w:t>.</w:t>
      </w:r>
      <w:bookmarkStart w:id="122" w:name="_ETM_Q1_2927885"/>
      <w:bookmarkStart w:id="123" w:name="_ETM_Q1_2927967"/>
      <w:bookmarkStart w:id="124" w:name="_ETM_Q1_2928049"/>
      <w:bookmarkStart w:id="125" w:name="_ETM_Q1_2928105"/>
      <w:bookmarkEnd w:id="122"/>
      <w:bookmarkEnd w:id="123"/>
      <w:bookmarkEnd w:id="124"/>
      <w:bookmarkEnd w:id="125"/>
      <w:r w:rsidR="009915E3">
        <w:rPr>
          <w:rFonts w:hint="cs"/>
          <w:rtl/>
        </w:rPr>
        <w:t xml:space="preserve"> גם הנוסח הקודם וגם הנוסח החדש שהונח </w:t>
      </w:r>
      <w:r w:rsidR="00E50FB0">
        <w:rPr>
          <w:rFonts w:hint="cs"/>
          <w:rtl/>
        </w:rPr>
        <w:t xml:space="preserve">על שולחן הוועדה </w:t>
      </w:r>
      <w:r w:rsidR="009915E3">
        <w:rPr>
          <w:rFonts w:hint="cs"/>
          <w:rtl/>
        </w:rPr>
        <w:t>לק</w:t>
      </w:r>
      <w:r w:rsidR="00E50FB0">
        <w:rPr>
          <w:rFonts w:hint="cs"/>
          <w:rtl/>
        </w:rPr>
        <w:t>ראת ה</w:t>
      </w:r>
      <w:r w:rsidR="009915E3">
        <w:rPr>
          <w:rFonts w:hint="cs"/>
          <w:rtl/>
        </w:rPr>
        <w:t>ד</w:t>
      </w:r>
      <w:r w:rsidR="00E50FB0">
        <w:rPr>
          <w:rFonts w:hint="cs"/>
          <w:rtl/>
        </w:rPr>
        <w:t>י</w:t>
      </w:r>
      <w:r w:rsidR="009915E3">
        <w:rPr>
          <w:rFonts w:hint="cs"/>
          <w:rtl/>
        </w:rPr>
        <w:t xml:space="preserve">ון, שניהם נועדו </w:t>
      </w:r>
      <w:r w:rsidR="00E50FB0">
        <w:rPr>
          <w:rFonts w:hint="cs"/>
          <w:rtl/>
        </w:rPr>
        <w:t>לממש את אות</w:t>
      </w:r>
      <w:bookmarkStart w:id="126" w:name="_ETM_Q1_2932584"/>
      <w:bookmarkEnd w:id="126"/>
      <w:r w:rsidR="00E50FB0">
        <w:rPr>
          <w:rFonts w:hint="cs"/>
          <w:rtl/>
        </w:rPr>
        <w:t xml:space="preserve">ה תכלית </w:t>
      </w:r>
      <w:r w:rsidR="00E50FB0">
        <w:rPr>
          <w:rtl/>
        </w:rPr>
        <w:t>–</w:t>
      </w:r>
      <w:r w:rsidR="00E50FB0">
        <w:rPr>
          <w:rFonts w:hint="cs"/>
          <w:rtl/>
        </w:rPr>
        <w:t xml:space="preserve"> לגשר </w:t>
      </w:r>
      <w:r w:rsidR="009915E3">
        <w:rPr>
          <w:rFonts w:hint="cs"/>
          <w:rtl/>
        </w:rPr>
        <w:t>על הפער שנוצר.</w:t>
      </w:r>
      <w:r w:rsidR="00E50FB0">
        <w:rPr>
          <w:rFonts w:hint="cs"/>
          <w:rtl/>
        </w:rPr>
        <w:t xml:space="preserve"> </w:t>
      </w:r>
      <w:r w:rsidR="009915E3">
        <w:rPr>
          <w:rFonts w:hint="cs"/>
          <w:rtl/>
        </w:rPr>
        <w:t>משת</w:t>
      </w:r>
      <w:r w:rsidR="00E50FB0">
        <w:rPr>
          <w:rFonts w:hint="cs"/>
          <w:rtl/>
        </w:rPr>
        <w:t>ק</w:t>
      </w:r>
      <w:r w:rsidR="009915E3">
        <w:rPr>
          <w:rFonts w:hint="cs"/>
          <w:rtl/>
        </w:rPr>
        <w:t>ף מהפרוט</w:t>
      </w:r>
      <w:r w:rsidR="00E50FB0">
        <w:rPr>
          <w:rFonts w:hint="cs"/>
          <w:rtl/>
        </w:rPr>
        <w:t>ו</w:t>
      </w:r>
      <w:r w:rsidR="009915E3">
        <w:rPr>
          <w:rFonts w:hint="cs"/>
          <w:rtl/>
        </w:rPr>
        <w:t>קו</w:t>
      </w:r>
      <w:r w:rsidR="00E50FB0">
        <w:rPr>
          <w:rFonts w:hint="cs"/>
          <w:rtl/>
        </w:rPr>
        <w:t>ל</w:t>
      </w:r>
      <w:r w:rsidR="009915E3">
        <w:rPr>
          <w:rFonts w:hint="cs"/>
          <w:rtl/>
        </w:rPr>
        <w:t xml:space="preserve"> </w:t>
      </w:r>
      <w:r w:rsidR="00E50FB0">
        <w:rPr>
          <w:rFonts w:hint="cs"/>
          <w:rtl/>
        </w:rPr>
        <w:t xml:space="preserve">כי נוצר </w:t>
      </w:r>
      <w:r w:rsidR="009915E3">
        <w:rPr>
          <w:rFonts w:hint="cs"/>
          <w:rtl/>
        </w:rPr>
        <w:t xml:space="preserve">שלא במתכוון, </w:t>
      </w:r>
      <w:r w:rsidR="00E50FB0">
        <w:rPr>
          <w:rFonts w:hint="cs"/>
          <w:rtl/>
        </w:rPr>
        <w:t xml:space="preserve">ואני מדבר </w:t>
      </w:r>
      <w:bookmarkStart w:id="127" w:name="_ETM_Q1_2933596"/>
      <w:bookmarkEnd w:id="127"/>
      <w:r w:rsidR="00E50FB0">
        <w:rPr>
          <w:rFonts w:hint="cs"/>
          <w:rtl/>
        </w:rPr>
        <w:t xml:space="preserve">על </w:t>
      </w:r>
      <w:r w:rsidR="00EC74EE">
        <w:rPr>
          <w:rFonts w:hint="cs"/>
          <w:rtl/>
        </w:rPr>
        <w:t>ה</w:t>
      </w:r>
      <w:r w:rsidR="009915E3">
        <w:rPr>
          <w:rFonts w:hint="cs"/>
          <w:rtl/>
        </w:rPr>
        <w:t>פרוט</w:t>
      </w:r>
      <w:r w:rsidR="00E50FB0">
        <w:rPr>
          <w:rFonts w:hint="cs"/>
          <w:rtl/>
        </w:rPr>
        <w:t>ו</w:t>
      </w:r>
      <w:r w:rsidR="009915E3">
        <w:rPr>
          <w:rFonts w:hint="cs"/>
          <w:rtl/>
        </w:rPr>
        <w:t>קול מ</w:t>
      </w:r>
      <w:r w:rsidR="00E50FB0">
        <w:rPr>
          <w:rFonts w:hint="cs"/>
          <w:rtl/>
        </w:rPr>
        <w:t>סוף שנת 2010, פער</w:t>
      </w:r>
      <w:r w:rsidR="001A4950">
        <w:rPr>
          <w:rFonts w:hint="cs"/>
          <w:rtl/>
        </w:rPr>
        <w:t xml:space="preserve"> בין המצב החוקי לבין המצב הקיים, שצריך </w:t>
      </w:r>
      <w:r w:rsidR="00E50FB0">
        <w:rPr>
          <w:rFonts w:hint="cs"/>
          <w:rtl/>
        </w:rPr>
        <w:t>למלא את הלקונה החקיקתית לגב</w:t>
      </w:r>
      <w:r w:rsidR="001A4950">
        <w:rPr>
          <w:rFonts w:hint="cs"/>
          <w:rtl/>
        </w:rPr>
        <w:t xml:space="preserve">י המנויים הקיימים של הקומה </w:t>
      </w:r>
      <w:r w:rsidR="00115C29">
        <w:rPr>
          <w:rFonts w:hint="cs"/>
          <w:rtl/>
        </w:rPr>
        <w:t>ה</w:t>
      </w:r>
      <w:r w:rsidR="001A4950">
        <w:rPr>
          <w:rFonts w:hint="cs"/>
          <w:rtl/>
        </w:rPr>
        <w:t>כשרה</w:t>
      </w:r>
      <w:r w:rsidR="00E50FB0">
        <w:rPr>
          <w:rFonts w:hint="cs"/>
          <w:rtl/>
        </w:rPr>
        <w:t xml:space="preserve"> </w:t>
      </w:r>
      <w:bookmarkStart w:id="128" w:name="_ETM_Q1_2953362"/>
      <w:bookmarkEnd w:id="128"/>
      <w:r w:rsidR="00A93E97">
        <w:rPr>
          <w:rFonts w:hint="cs"/>
          <w:rtl/>
        </w:rPr>
        <w:t>נוכח</w:t>
      </w:r>
      <w:r w:rsidR="009915E3">
        <w:rPr>
          <w:rFonts w:hint="cs"/>
          <w:rtl/>
        </w:rPr>
        <w:t xml:space="preserve"> העובד</w:t>
      </w:r>
      <w:r w:rsidR="00A93E97">
        <w:rPr>
          <w:rFonts w:hint="cs"/>
          <w:rtl/>
        </w:rPr>
        <w:t>ה</w:t>
      </w:r>
      <w:r w:rsidR="009915E3">
        <w:rPr>
          <w:rFonts w:hint="cs"/>
          <w:rtl/>
        </w:rPr>
        <w:t xml:space="preserve"> </w:t>
      </w:r>
      <w:r w:rsidR="00A93E97">
        <w:rPr>
          <w:rFonts w:hint="cs"/>
          <w:rtl/>
        </w:rPr>
        <w:t xml:space="preserve">שמדיניות משרד התקשורת </w:t>
      </w:r>
      <w:r w:rsidR="009915E3">
        <w:rPr>
          <w:rFonts w:hint="cs"/>
          <w:rtl/>
        </w:rPr>
        <w:t xml:space="preserve">לאורך </w:t>
      </w:r>
      <w:r w:rsidR="00A93E97">
        <w:rPr>
          <w:rFonts w:hint="cs"/>
          <w:rtl/>
        </w:rPr>
        <w:t>ה</w:t>
      </w:r>
      <w:r w:rsidR="009915E3">
        <w:rPr>
          <w:rFonts w:hint="cs"/>
          <w:rtl/>
        </w:rPr>
        <w:t>שנים, כפי שאמרתי, היא</w:t>
      </w:r>
      <w:r w:rsidR="00A93E97">
        <w:rPr>
          <w:rFonts w:hint="cs"/>
          <w:rtl/>
        </w:rPr>
        <w:t xml:space="preserve"> לאפשר את קיומה של הקומה הכשרה,</w:t>
      </w:r>
      <w:r w:rsidR="009915E3">
        <w:rPr>
          <w:rFonts w:hint="cs"/>
          <w:rtl/>
        </w:rPr>
        <w:t xml:space="preserve"> לא לפגוע בה, </w:t>
      </w:r>
      <w:r w:rsidR="00A93E97">
        <w:rPr>
          <w:rFonts w:hint="cs"/>
          <w:rtl/>
        </w:rPr>
        <w:t xml:space="preserve">בידיעה שהיא </w:t>
      </w:r>
      <w:bookmarkStart w:id="129" w:name="_ETM_Q1_2961259"/>
      <w:bookmarkEnd w:id="129"/>
      <w:r w:rsidR="00A93E97">
        <w:rPr>
          <w:rFonts w:hint="cs"/>
          <w:rtl/>
        </w:rPr>
        <w:t xml:space="preserve">כוללת הגבלות על מנויים. התכלית </w:t>
      </w:r>
      <w:r w:rsidR="009915E3">
        <w:rPr>
          <w:rFonts w:hint="cs"/>
          <w:rtl/>
        </w:rPr>
        <w:t>ה</w:t>
      </w:r>
      <w:r w:rsidR="00A93E97">
        <w:rPr>
          <w:rFonts w:hint="cs"/>
          <w:rtl/>
        </w:rPr>
        <w:t>ע</w:t>
      </w:r>
      <w:r w:rsidR="009915E3">
        <w:rPr>
          <w:rFonts w:hint="cs"/>
          <w:rtl/>
        </w:rPr>
        <w:t>יקרית של ה</w:t>
      </w:r>
      <w:r w:rsidR="00A93E97">
        <w:rPr>
          <w:rFonts w:hint="cs"/>
          <w:rtl/>
        </w:rPr>
        <w:t>הסדר המוצע ה</w:t>
      </w:r>
      <w:r w:rsidR="009915E3">
        <w:rPr>
          <w:rFonts w:hint="cs"/>
          <w:rtl/>
        </w:rPr>
        <w:t xml:space="preserve">וא מתן מענה </w:t>
      </w:r>
      <w:r w:rsidR="00A93E97">
        <w:rPr>
          <w:rFonts w:hint="cs"/>
          <w:rtl/>
        </w:rPr>
        <w:t xml:space="preserve">לקומה הכשרה שבה מנויים </w:t>
      </w:r>
      <w:bookmarkStart w:id="130" w:name="_ETM_Q1_2963595"/>
      <w:bookmarkEnd w:id="130"/>
      <w:r w:rsidR="00A93E97">
        <w:rPr>
          <w:rFonts w:hint="cs"/>
          <w:rtl/>
        </w:rPr>
        <w:t>כ-600,000 איש</w:t>
      </w:r>
      <w:r w:rsidR="001A4950">
        <w:rPr>
          <w:rFonts w:hint="cs"/>
          <w:rtl/>
        </w:rPr>
        <w:t xml:space="preserve"> שה</w:t>
      </w:r>
      <w:r w:rsidR="009915E3">
        <w:rPr>
          <w:rFonts w:hint="cs"/>
          <w:rtl/>
        </w:rPr>
        <w:t xml:space="preserve">תקשרו </w:t>
      </w:r>
      <w:r w:rsidR="00115C29">
        <w:rPr>
          <w:rFonts w:hint="cs"/>
          <w:rtl/>
        </w:rPr>
        <w:t>מרצונם</w:t>
      </w:r>
      <w:r w:rsidR="00A93E97">
        <w:rPr>
          <w:rFonts w:hint="cs"/>
          <w:rtl/>
        </w:rPr>
        <w:t xml:space="preserve"> בהסכמים עם חברות התקשורת</w:t>
      </w:r>
      <w:r w:rsidR="009915E3">
        <w:rPr>
          <w:rFonts w:hint="cs"/>
          <w:rtl/>
        </w:rPr>
        <w:t>, בהת</w:t>
      </w:r>
      <w:r w:rsidR="00A93E97">
        <w:rPr>
          <w:rFonts w:hint="cs"/>
          <w:rtl/>
        </w:rPr>
        <w:t>ב</w:t>
      </w:r>
      <w:r w:rsidR="009915E3">
        <w:rPr>
          <w:rFonts w:hint="cs"/>
          <w:rtl/>
        </w:rPr>
        <w:t xml:space="preserve">סס על </w:t>
      </w:r>
      <w:r w:rsidR="00A93E97">
        <w:rPr>
          <w:rFonts w:hint="cs"/>
          <w:rtl/>
        </w:rPr>
        <w:t>הפרשנות המוצהרת של משרדי הממשלה שאפשר</w:t>
      </w:r>
      <w:r w:rsidR="009915E3">
        <w:rPr>
          <w:rFonts w:hint="cs"/>
          <w:rtl/>
        </w:rPr>
        <w:t>ה</w:t>
      </w:r>
      <w:r w:rsidR="00A93E97">
        <w:rPr>
          <w:rFonts w:hint="cs"/>
          <w:rtl/>
        </w:rPr>
        <w:t xml:space="preserve"> </w:t>
      </w:r>
      <w:r w:rsidR="003C4DD7">
        <w:rPr>
          <w:rFonts w:hint="cs"/>
          <w:rtl/>
        </w:rPr>
        <w:t xml:space="preserve">זאת </w:t>
      </w:r>
      <w:r w:rsidR="009915E3">
        <w:rPr>
          <w:rFonts w:hint="cs"/>
          <w:rtl/>
        </w:rPr>
        <w:t xml:space="preserve">עד לשנת </w:t>
      </w:r>
      <w:r w:rsidR="001A4950">
        <w:rPr>
          <w:rFonts w:hint="cs"/>
          <w:rtl/>
        </w:rPr>
        <w:t>2022</w:t>
      </w:r>
      <w:r w:rsidR="009915E3">
        <w:rPr>
          <w:rFonts w:hint="cs"/>
          <w:rtl/>
        </w:rPr>
        <w:t xml:space="preserve"> </w:t>
      </w:r>
      <w:r w:rsidR="001A4950">
        <w:rPr>
          <w:rFonts w:hint="cs"/>
          <w:rtl/>
        </w:rPr>
        <w:t>בה</w:t>
      </w:r>
      <w:r w:rsidR="009915E3">
        <w:rPr>
          <w:rFonts w:hint="cs"/>
          <w:rtl/>
        </w:rPr>
        <w:t xml:space="preserve"> החל</w:t>
      </w:r>
      <w:r w:rsidR="00A93E97">
        <w:rPr>
          <w:rFonts w:hint="cs"/>
          <w:rtl/>
        </w:rPr>
        <w:t>יט</w:t>
      </w:r>
      <w:r w:rsidR="009915E3">
        <w:rPr>
          <w:rFonts w:hint="cs"/>
          <w:rtl/>
        </w:rPr>
        <w:t xml:space="preserve"> </w:t>
      </w:r>
      <w:r w:rsidR="00A93E97">
        <w:rPr>
          <w:rFonts w:hint="cs"/>
          <w:rtl/>
        </w:rPr>
        <w:t xml:space="preserve">שר </w:t>
      </w:r>
      <w:bookmarkStart w:id="131" w:name="_ETM_Q1_2977663"/>
      <w:bookmarkEnd w:id="131"/>
      <w:r w:rsidR="00A93E97">
        <w:rPr>
          <w:rFonts w:hint="cs"/>
          <w:rtl/>
        </w:rPr>
        <w:t xml:space="preserve">התקשורת דאז </w:t>
      </w:r>
      <w:r w:rsidR="009915E3">
        <w:rPr>
          <w:rFonts w:hint="cs"/>
          <w:rtl/>
        </w:rPr>
        <w:t>לשנות את המתווה</w:t>
      </w:r>
      <w:r w:rsidR="00A93E97">
        <w:rPr>
          <w:rFonts w:hint="cs"/>
          <w:rtl/>
        </w:rPr>
        <w:t>, שינוי שהוא כידוע תלוי</w:t>
      </w:r>
      <w:r w:rsidR="009915E3">
        <w:rPr>
          <w:rFonts w:hint="cs"/>
          <w:rtl/>
        </w:rPr>
        <w:t xml:space="preserve"> </w:t>
      </w:r>
      <w:r w:rsidR="00A93E97">
        <w:rPr>
          <w:rFonts w:hint="cs"/>
          <w:rtl/>
        </w:rPr>
        <w:t>ו</w:t>
      </w:r>
      <w:r w:rsidR="009915E3">
        <w:rPr>
          <w:rFonts w:hint="cs"/>
          <w:rtl/>
        </w:rPr>
        <w:t xml:space="preserve">עומד </w:t>
      </w:r>
      <w:r w:rsidR="00A93E97">
        <w:rPr>
          <w:rFonts w:hint="cs"/>
          <w:rtl/>
        </w:rPr>
        <w:t xml:space="preserve">כרגע </w:t>
      </w:r>
      <w:r w:rsidR="009915E3">
        <w:rPr>
          <w:rFonts w:hint="cs"/>
          <w:rtl/>
        </w:rPr>
        <w:t xml:space="preserve">בערכאות. </w:t>
      </w:r>
    </w:p>
    <w:p w:rsidR="009915E3" w:rsidRDefault="009915E3" w:rsidP="004962A1">
      <w:pPr>
        <w:rPr>
          <w:rtl/>
        </w:rPr>
      </w:pPr>
    </w:p>
    <w:p w:rsidR="009915E3" w:rsidRDefault="00ED464D" w:rsidP="006446B3">
      <w:pPr>
        <w:rPr>
          <w:rtl/>
        </w:rPr>
      </w:pPr>
      <w:r>
        <w:rPr>
          <w:rFonts w:hint="cs"/>
          <w:rtl/>
        </w:rPr>
        <w:t xml:space="preserve">עכשיו </w:t>
      </w:r>
      <w:r w:rsidR="003C4DD7">
        <w:rPr>
          <w:rFonts w:hint="cs"/>
          <w:rtl/>
        </w:rPr>
        <w:t xml:space="preserve">אני </w:t>
      </w:r>
      <w:r w:rsidR="009915E3">
        <w:rPr>
          <w:rFonts w:hint="cs"/>
          <w:rtl/>
        </w:rPr>
        <w:t>אג</w:t>
      </w:r>
      <w:r>
        <w:rPr>
          <w:rFonts w:hint="cs"/>
          <w:rtl/>
        </w:rPr>
        <w:t>ע</w:t>
      </w:r>
      <w:r w:rsidR="009915E3">
        <w:rPr>
          <w:rFonts w:hint="cs"/>
          <w:rtl/>
        </w:rPr>
        <w:t xml:space="preserve"> </w:t>
      </w:r>
      <w:r>
        <w:rPr>
          <w:rFonts w:hint="cs"/>
          <w:rtl/>
        </w:rPr>
        <w:t xml:space="preserve">בנוסח החדש </w:t>
      </w:r>
      <w:bookmarkStart w:id="132" w:name="_ETM_Q1_2984641"/>
      <w:bookmarkEnd w:id="132"/>
      <w:r>
        <w:rPr>
          <w:rFonts w:hint="cs"/>
          <w:rtl/>
        </w:rPr>
        <w:t xml:space="preserve">שבתוספת כמה תיקונים נותן </w:t>
      </w:r>
      <w:r w:rsidR="009915E3">
        <w:rPr>
          <w:rFonts w:hint="cs"/>
          <w:rtl/>
        </w:rPr>
        <w:t>מענה לעמדות ו</w:t>
      </w:r>
      <w:r>
        <w:rPr>
          <w:rFonts w:hint="cs"/>
          <w:rtl/>
        </w:rPr>
        <w:t xml:space="preserve">להערות </w:t>
      </w:r>
      <w:r w:rsidR="009915E3">
        <w:rPr>
          <w:rFonts w:hint="cs"/>
          <w:rtl/>
        </w:rPr>
        <w:t>שנשמעו</w:t>
      </w:r>
      <w:r>
        <w:rPr>
          <w:rFonts w:hint="cs"/>
          <w:rtl/>
        </w:rPr>
        <w:t xml:space="preserve"> בוועדה</w:t>
      </w:r>
      <w:r w:rsidR="009915E3">
        <w:rPr>
          <w:rFonts w:hint="cs"/>
          <w:rtl/>
        </w:rPr>
        <w:t xml:space="preserve"> הן לעניין </w:t>
      </w:r>
      <w:r>
        <w:rPr>
          <w:rFonts w:hint="cs"/>
          <w:rtl/>
        </w:rPr>
        <w:t xml:space="preserve">הצורך בהמשך קיומה </w:t>
      </w:r>
      <w:r w:rsidR="009915E3">
        <w:rPr>
          <w:rFonts w:hint="cs"/>
          <w:rtl/>
        </w:rPr>
        <w:t xml:space="preserve">של הקומה </w:t>
      </w:r>
      <w:r>
        <w:rPr>
          <w:rFonts w:hint="cs"/>
          <w:rtl/>
        </w:rPr>
        <w:t>ה</w:t>
      </w:r>
      <w:r w:rsidR="009915E3">
        <w:rPr>
          <w:rFonts w:hint="cs"/>
          <w:rtl/>
        </w:rPr>
        <w:t xml:space="preserve">כשרה והן לעניין קביעת </w:t>
      </w:r>
      <w:r>
        <w:rPr>
          <w:rFonts w:hint="cs"/>
          <w:rtl/>
        </w:rPr>
        <w:t xml:space="preserve">הוראות ומגבלות </w:t>
      </w:r>
      <w:bookmarkStart w:id="133" w:name="_ETM_Q1_2997755"/>
      <w:bookmarkEnd w:id="133"/>
      <w:r>
        <w:rPr>
          <w:rFonts w:hint="cs"/>
          <w:rtl/>
        </w:rPr>
        <w:t>והגנות</w:t>
      </w:r>
      <w:r w:rsidR="009915E3">
        <w:rPr>
          <w:rFonts w:hint="cs"/>
          <w:rtl/>
        </w:rPr>
        <w:t>, כפי</w:t>
      </w:r>
      <w:r>
        <w:rPr>
          <w:rFonts w:hint="cs"/>
          <w:rtl/>
        </w:rPr>
        <w:t xml:space="preserve"> </w:t>
      </w:r>
      <w:r w:rsidR="009915E3">
        <w:rPr>
          <w:rFonts w:hint="cs"/>
          <w:rtl/>
        </w:rPr>
        <w:t>ש</w:t>
      </w:r>
      <w:r>
        <w:rPr>
          <w:rFonts w:hint="cs"/>
          <w:rtl/>
        </w:rPr>
        <w:t xml:space="preserve">אמר יושב ראש הוועדה, על </w:t>
      </w:r>
      <w:r w:rsidR="009915E3">
        <w:rPr>
          <w:rFonts w:hint="cs"/>
          <w:rtl/>
        </w:rPr>
        <w:t>פעו</w:t>
      </w:r>
      <w:r>
        <w:rPr>
          <w:rFonts w:hint="cs"/>
          <w:rtl/>
        </w:rPr>
        <w:t>ל</w:t>
      </w:r>
      <w:r w:rsidR="009915E3">
        <w:rPr>
          <w:rFonts w:hint="cs"/>
          <w:rtl/>
        </w:rPr>
        <w:t>תה של הקומה</w:t>
      </w:r>
      <w:r>
        <w:rPr>
          <w:rFonts w:hint="cs"/>
          <w:rtl/>
        </w:rPr>
        <w:t xml:space="preserve"> הכשרה.</w:t>
      </w:r>
      <w:r w:rsidR="009915E3">
        <w:rPr>
          <w:rFonts w:hint="cs"/>
          <w:rtl/>
        </w:rPr>
        <w:t xml:space="preserve"> עיקרי</w:t>
      </w:r>
      <w:r>
        <w:rPr>
          <w:rFonts w:hint="cs"/>
          <w:rtl/>
        </w:rPr>
        <w:t xml:space="preserve"> </w:t>
      </w:r>
      <w:r w:rsidR="009915E3">
        <w:rPr>
          <w:rFonts w:hint="cs"/>
          <w:rtl/>
        </w:rPr>
        <w:t>ה</w:t>
      </w:r>
      <w:r>
        <w:rPr>
          <w:rFonts w:hint="cs"/>
          <w:rtl/>
        </w:rPr>
        <w:t xml:space="preserve">נוסח הם כדלקמן: </w:t>
      </w:r>
      <w:r w:rsidR="009915E3">
        <w:rPr>
          <w:rFonts w:hint="cs"/>
          <w:rtl/>
        </w:rPr>
        <w:t xml:space="preserve">ראשית, מוצע </w:t>
      </w:r>
      <w:r>
        <w:rPr>
          <w:rFonts w:hint="cs"/>
          <w:rtl/>
        </w:rPr>
        <w:t xml:space="preserve">ליצור קישור </w:t>
      </w:r>
      <w:r w:rsidR="009915E3">
        <w:rPr>
          <w:rFonts w:hint="cs"/>
          <w:rtl/>
        </w:rPr>
        <w:t xml:space="preserve">בין סעיף </w:t>
      </w:r>
      <w:r>
        <w:rPr>
          <w:rFonts w:hint="cs"/>
          <w:rtl/>
        </w:rPr>
        <w:t xml:space="preserve">5א </w:t>
      </w:r>
      <w:bookmarkStart w:id="134" w:name="_ETM_Q1_3006633"/>
      <w:bookmarkEnd w:id="134"/>
      <w:r>
        <w:rPr>
          <w:rFonts w:hint="cs"/>
          <w:rtl/>
        </w:rPr>
        <w:t>לחוק התקשורת</w:t>
      </w:r>
      <w:r w:rsidR="009915E3">
        <w:rPr>
          <w:rFonts w:hint="cs"/>
          <w:rtl/>
        </w:rPr>
        <w:t xml:space="preserve">, סעיף ניידות המספרים, לבין סעיף </w:t>
      </w:r>
      <w:r w:rsidR="005B2C75">
        <w:rPr>
          <w:rFonts w:hint="cs"/>
          <w:rtl/>
        </w:rPr>
        <w:t>51ג(ג) לחוק התקשורת</w:t>
      </w:r>
      <w:r>
        <w:rPr>
          <w:rFonts w:hint="cs"/>
          <w:rtl/>
        </w:rPr>
        <w:t xml:space="preserve"> כך שייקבע </w:t>
      </w:r>
      <w:r w:rsidR="009915E3">
        <w:rPr>
          <w:rFonts w:hint="cs"/>
          <w:rtl/>
        </w:rPr>
        <w:t xml:space="preserve">סייג </w:t>
      </w:r>
      <w:r>
        <w:rPr>
          <w:rFonts w:hint="cs"/>
          <w:rtl/>
        </w:rPr>
        <w:lastRenderedPageBreak/>
        <w:t xml:space="preserve">לחובה לספק </w:t>
      </w:r>
      <w:r w:rsidR="006446B3">
        <w:rPr>
          <w:rFonts w:hint="cs"/>
          <w:rtl/>
        </w:rPr>
        <w:t xml:space="preserve">ניידות </w:t>
      </w:r>
      <w:r w:rsidR="009915E3">
        <w:rPr>
          <w:rFonts w:hint="cs"/>
          <w:rtl/>
        </w:rPr>
        <w:t>מספרים</w:t>
      </w:r>
      <w:r w:rsidR="006446B3">
        <w:rPr>
          <w:rFonts w:hint="cs"/>
          <w:rtl/>
        </w:rPr>
        <w:t xml:space="preserve">, סייג אשר יחול </w:t>
      </w:r>
      <w:r w:rsidR="009915E3">
        <w:rPr>
          <w:rFonts w:hint="cs"/>
          <w:rtl/>
        </w:rPr>
        <w:t>ל</w:t>
      </w:r>
      <w:r w:rsidR="006446B3">
        <w:rPr>
          <w:rFonts w:hint="cs"/>
          <w:rtl/>
        </w:rPr>
        <w:t>ג</w:t>
      </w:r>
      <w:r w:rsidR="009915E3">
        <w:rPr>
          <w:rFonts w:hint="cs"/>
          <w:rtl/>
        </w:rPr>
        <w:t xml:space="preserve">בי התקשרות </w:t>
      </w:r>
      <w:r w:rsidR="006446B3">
        <w:rPr>
          <w:rFonts w:hint="cs"/>
          <w:rtl/>
        </w:rPr>
        <w:t xml:space="preserve">שנערכה בין </w:t>
      </w:r>
      <w:bookmarkStart w:id="135" w:name="_ETM_Q1_3020872"/>
      <w:bookmarkEnd w:id="135"/>
      <w:r w:rsidR="003C4DD7">
        <w:rPr>
          <w:rFonts w:hint="cs"/>
          <w:rtl/>
        </w:rPr>
        <w:t>ספק מורשה</w:t>
      </w:r>
      <w:r w:rsidR="009915E3">
        <w:rPr>
          <w:rFonts w:hint="cs"/>
          <w:rtl/>
        </w:rPr>
        <w:t xml:space="preserve"> לבין מנוי, כמובן לפי בקשת</w:t>
      </w:r>
      <w:r w:rsidR="006446B3">
        <w:rPr>
          <w:rFonts w:hint="cs"/>
          <w:rtl/>
        </w:rPr>
        <w:t>ם, בקשה מפורשת</w:t>
      </w:r>
      <w:r w:rsidR="009915E3">
        <w:rPr>
          <w:rFonts w:hint="cs"/>
          <w:rtl/>
        </w:rPr>
        <w:t xml:space="preserve">, </w:t>
      </w:r>
      <w:r w:rsidR="006446B3">
        <w:rPr>
          <w:rFonts w:hint="cs"/>
          <w:rtl/>
        </w:rPr>
        <w:t xml:space="preserve">פרטנית לפי סעיף 51ג(ג), וזאת החל מכניסתו </w:t>
      </w:r>
      <w:r w:rsidR="009915E3">
        <w:rPr>
          <w:rFonts w:hint="cs"/>
          <w:rtl/>
        </w:rPr>
        <w:t>לתוק</w:t>
      </w:r>
      <w:r w:rsidR="006446B3">
        <w:rPr>
          <w:rFonts w:hint="cs"/>
          <w:rtl/>
        </w:rPr>
        <w:t xml:space="preserve">ף של התיקון הזה, קרי </w:t>
      </w:r>
      <w:bookmarkStart w:id="136" w:name="_ETM_Q1_3032056"/>
      <w:bookmarkEnd w:id="136"/>
      <w:r w:rsidR="006446B3">
        <w:rPr>
          <w:rFonts w:hint="cs"/>
          <w:rtl/>
        </w:rPr>
        <w:t xml:space="preserve">ינואר 2011 ואילך. </w:t>
      </w:r>
      <w:r w:rsidR="009915E3">
        <w:rPr>
          <w:rFonts w:hint="cs"/>
          <w:rtl/>
        </w:rPr>
        <w:t xml:space="preserve">אזכיר כי לפי לשון החוק </w:t>
      </w:r>
      <w:r w:rsidR="006446B3">
        <w:rPr>
          <w:rFonts w:hint="cs"/>
          <w:rtl/>
        </w:rPr>
        <w:t xml:space="preserve">ההסכמים מכוח סעיף 51ג(ג) לחוק התקשורת </w:t>
      </w:r>
      <w:r w:rsidR="009915E3">
        <w:rPr>
          <w:rFonts w:hint="cs"/>
          <w:rtl/>
        </w:rPr>
        <w:t xml:space="preserve">נערכים לפי בקשה מפורשת ופרטנית </w:t>
      </w:r>
      <w:r w:rsidR="006446B3">
        <w:rPr>
          <w:rFonts w:hint="cs"/>
          <w:rtl/>
        </w:rPr>
        <w:t xml:space="preserve">של </w:t>
      </w:r>
      <w:bookmarkStart w:id="137" w:name="_ETM_Q1_3038440"/>
      <w:bookmarkEnd w:id="137"/>
      <w:r w:rsidR="006446B3">
        <w:rPr>
          <w:rFonts w:hint="cs"/>
          <w:rtl/>
        </w:rPr>
        <w:t xml:space="preserve">מנוי או קבוצת מנויים </w:t>
      </w:r>
      <w:r w:rsidR="009915E3">
        <w:rPr>
          <w:rFonts w:hint="cs"/>
          <w:rtl/>
        </w:rPr>
        <w:t xml:space="preserve">שנמסרה בנפרד מהסכם ההתקשרות. </w:t>
      </w:r>
      <w:r w:rsidR="006446B3">
        <w:rPr>
          <w:rFonts w:hint="cs"/>
          <w:rtl/>
        </w:rPr>
        <w:t xml:space="preserve">ככל שיתקבל הנוסח הזה </w:t>
      </w:r>
      <w:r w:rsidR="009915E3">
        <w:rPr>
          <w:rFonts w:hint="cs"/>
          <w:rtl/>
        </w:rPr>
        <w:t>נצטרך להבהיר שמדובר ב</w:t>
      </w:r>
      <w:r w:rsidR="006446B3">
        <w:rPr>
          <w:rFonts w:hint="cs"/>
          <w:rtl/>
        </w:rPr>
        <w:t xml:space="preserve">התקשרות </w:t>
      </w:r>
      <w:bookmarkStart w:id="138" w:name="_ETM_Q1_3043012"/>
      <w:bookmarkEnd w:id="138"/>
      <w:r w:rsidR="006446B3">
        <w:rPr>
          <w:rFonts w:hint="cs"/>
          <w:rtl/>
        </w:rPr>
        <w:t xml:space="preserve">שכללה או כוללת </w:t>
      </w:r>
      <w:r w:rsidR="000B37E8">
        <w:rPr>
          <w:rFonts w:hint="cs"/>
          <w:rtl/>
        </w:rPr>
        <w:t>גם הוראות לעניין ניידות מספרים</w:t>
      </w:r>
      <w:r w:rsidR="009915E3">
        <w:rPr>
          <w:rFonts w:hint="cs"/>
          <w:rtl/>
        </w:rPr>
        <w:t xml:space="preserve">. שנית, הנוסח החדש </w:t>
      </w:r>
      <w:r w:rsidR="00AB4E73">
        <w:rPr>
          <w:rFonts w:hint="cs"/>
          <w:rtl/>
        </w:rPr>
        <w:t>מבקש להסמיך את שר התקשורת כסמכות</w:t>
      </w:r>
      <w:r w:rsidR="009915E3">
        <w:rPr>
          <w:rFonts w:hint="cs"/>
          <w:rtl/>
        </w:rPr>
        <w:t xml:space="preserve"> חובה לקבוע ב</w:t>
      </w:r>
      <w:r w:rsidR="00AB4E73">
        <w:rPr>
          <w:rFonts w:hint="cs"/>
          <w:rtl/>
        </w:rPr>
        <w:t>תקנות</w:t>
      </w:r>
      <w:r w:rsidR="009915E3">
        <w:rPr>
          <w:rFonts w:hint="cs"/>
          <w:rtl/>
        </w:rPr>
        <w:t xml:space="preserve">, </w:t>
      </w:r>
      <w:r w:rsidR="00AB4E73">
        <w:rPr>
          <w:rFonts w:hint="cs"/>
          <w:rtl/>
        </w:rPr>
        <w:t>ב</w:t>
      </w:r>
      <w:r w:rsidR="009915E3">
        <w:rPr>
          <w:rFonts w:hint="cs"/>
          <w:rtl/>
        </w:rPr>
        <w:t>אישור</w:t>
      </w:r>
      <w:r w:rsidR="00AB4E73">
        <w:rPr>
          <w:rFonts w:hint="cs"/>
          <w:rtl/>
        </w:rPr>
        <w:t xml:space="preserve"> ועדת הכלכלה של הכנסת</w:t>
      </w:r>
      <w:r w:rsidR="009915E3">
        <w:rPr>
          <w:rFonts w:hint="cs"/>
          <w:rtl/>
        </w:rPr>
        <w:t xml:space="preserve">, את ההסדרים המפורטים לעניין יישום </w:t>
      </w:r>
      <w:r w:rsidR="00AB4E73">
        <w:rPr>
          <w:rFonts w:hint="cs"/>
          <w:rtl/>
        </w:rPr>
        <w:t>הגבלת נייד</w:t>
      </w:r>
      <w:bookmarkStart w:id="139" w:name="_ETM_Q1_3066787"/>
      <w:bookmarkEnd w:id="139"/>
      <w:r w:rsidR="00AB4E73">
        <w:rPr>
          <w:rFonts w:hint="cs"/>
          <w:rtl/>
        </w:rPr>
        <w:t>ות המספרים</w:t>
      </w:r>
      <w:r w:rsidR="003C4DD7">
        <w:rPr>
          <w:rFonts w:hint="cs"/>
          <w:rtl/>
        </w:rPr>
        <w:t>,</w:t>
      </w:r>
      <w:r w:rsidR="00AB4E73">
        <w:rPr>
          <w:rFonts w:hint="cs"/>
          <w:rtl/>
        </w:rPr>
        <w:t xml:space="preserve"> </w:t>
      </w:r>
      <w:r w:rsidR="009915E3">
        <w:rPr>
          <w:rFonts w:hint="cs"/>
          <w:rtl/>
        </w:rPr>
        <w:t xml:space="preserve">וכן לעניין הגבלות או חסימות שיוסכמו </w:t>
      </w:r>
      <w:r w:rsidR="00AB4E73">
        <w:rPr>
          <w:rFonts w:hint="cs"/>
          <w:rtl/>
        </w:rPr>
        <w:t xml:space="preserve">בין מנוי או קבוצת מנויים לבין ספק מורשה </w:t>
      </w:r>
      <w:bookmarkStart w:id="140" w:name="_ETM_Q1_3072397"/>
      <w:bookmarkEnd w:id="140"/>
      <w:r w:rsidR="009915E3">
        <w:rPr>
          <w:rFonts w:hint="cs"/>
          <w:rtl/>
        </w:rPr>
        <w:t xml:space="preserve">לפי הסעיף הקיים. </w:t>
      </w:r>
    </w:p>
    <w:p w:rsidR="009915E3" w:rsidRDefault="009915E3" w:rsidP="004962A1">
      <w:pPr>
        <w:rPr>
          <w:rtl/>
        </w:rPr>
      </w:pPr>
    </w:p>
    <w:p w:rsidR="004B781F" w:rsidRDefault="00AB4E73" w:rsidP="00115C29">
      <w:pPr>
        <w:rPr>
          <w:rtl/>
        </w:rPr>
      </w:pPr>
      <w:r>
        <w:rPr>
          <w:rFonts w:hint="cs"/>
          <w:rtl/>
        </w:rPr>
        <w:t>כזכור, הוועדה קיימה דיונים חשובים, רבים וממ</w:t>
      </w:r>
      <w:r w:rsidR="009915E3">
        <w:rPr>
          <w:rFonts w:hint="cs"/>
          <w:rtl/>
        </w:rPr>
        <w:t>ו</w:t>
      </w:r>
      <w:r>
        <w:rPr>
          <w:rFonts w:hint="cs"/>
          <w:rtl/>
        </w:rPr>
        <w:t>ש</w:t>
      </w:r>
      <w:r w:rsidR="009915E3">
        <w:rPr>
          <w:rFonts w:hint="cs"/>
          <w:rtl/>
        </w:rPr>
        <w:t>כים בחודשים</w:t>
      </w:r>
      <w:r>
        <w:rPr>
          <w:rFonts w:hint="cs"/>
          <w:rtl/>
        </w:rPr>
        <w:t xml:space="preserve"> האח</w:t>
      </w:r>
      <w:r w:rsidR="009915E3">
        <w:rPr>
          <w:rFonts w:hint="cs"/>
          <w:rtl/>
        </w:rPr>
        <w:t>ר</w:t>
      </w:r>
      <w:r>
        <w:rPr>
          <w:rFonts w:hint="cs"/>
          <w:rtl/>
        </w:rPr>
        <w:t>ו</w:t>
      </w:r>
      <w:r w:rsidR="009915E3">
        <w:rPr>
          <w:rFonts w:hint="cs"/>
          <w:rtl/>
        </w:rPr>
        <w:t xml:space="preserve">נים </w:t>
      </w:r>
      <w:r>
        <w:rPr>
          <w:rFonts w:hint="cs"/>
          <w:rtl/>
        </w:rPr>
        <w:t xml:space="preserve">בעניין ההגבלות והחסימות </w:t>
      </w:r>
      <w:r w:rsidR="009915E3">
        <w:rPr>
          <w:rFonts w:hint="cs"/>
          <w:rtl/>
        </w:rPr>
        <w:t>שרש</w:t>
      </w:r>
      <w:r>
        <w:rPr>
          <w:rFonts w:hint="cs"/>
          <w:rtl/>
        </w:rPr>
        <w:t>א</w:t>
      </w:r>
      <w:r w:rsidR="009915E3">
        <w:rPr>
          <w:rFonts w:hint="cs"/>
          <w:rtl/>
        </w:rPr>
        <w:t xml:space="preserve">י ספק </w:t>
      </w:r>
      <w:r>
        <w:rPr>
          <w:rFonts w:hint="cs"/>
          <w:rtl/>
        </w:rPr>
        <w:t xml:space="preserve">מורשה להטיל על שירות </w:t>
      </w:r>
      <w:bookmarkStart w:id="141" w:name="_ETM_Q1_3078284"/>
      <w:bookmarkEnd w:id="141"/>
      <w:r w:rsidR="003C4DD7">
        <w:rPr>
          <w:rFonts w:hint="cs"/>
          <w:rtl/>
        </w:rPr>
        <w:t>בזק</w:t>
      </w:r>
      <w:r w:rsidR="009915E3">
        <w:rPr>
          <w:rFonts w:hint="cs"/>
          <w:rtl/>
        </w:rPr>
        <w:t xml:space="preserve"> לאור בקש</w:t>
      </w:r>
      <w:r>
        <w:rPr>
          <w:rFonts w:hint="cs"/>
          <w:rtl/>
        </w:rPr>
        <w:t>ת מנוי או קבוצת מנויים</w:t>
      </w:r>
      <w:r w:rsidR="009915E3">
        <w:rPr>
          <w:rFonts w:hint="cs"/>
          <w:rtl/>
        </w:rPr>
        <w:t xml:space="preserve"> ובע</w:t>
      </w:r>
      <w:r>
        <w:rPr>
          <w:rFonts w:hint="cs"/>
          <w:rtl/>
        </w:rPr>
        <w:t>ניין אופן יישומן של ההגבלות או החסימות</w:t>
      </w:r>
      <w:r w:rsidR="00FA45E0">
        <w:rPr>
          <w:rFonts w:hint="cs"/>
          <w:rtl/>
        </w:rPr>
        <w:t>,</w:t>
      </w:r>
      <w:r w:rsidR="009915E3">
        <w:rPr>
          <w:rFonts w:hint="cs"/>
          <w:rtl/>
        </w:rPr>
        <w:t xml:space="preserve"> תוך קביעת סי</w:t>
      </w:r>
      <w:r>
        <w:rPr>
          <w:rFonts w:hint="cs"/>
          <w:rtl/>
        </w:rPr>
        <w:t>י</w:t>
      </w:r>
      <w:r w:rsidR="009915E3">
        <w:rPr>
          <w:rFonts w:hint="cs"/>
          <w:rtl/>
        </w:rPr>
        <w:t>ג</w:t>
      </w:r>
      <w:r>
        <w:rPr>
          <w:rFonts w:hint="cs"/>
          <w:rtl/>
        </w:rPr>
        <w:t>י</w:t>
      </w:r>
      <w:r w:rsidR="009915E3">
        <w:rPr>
          <w:rFonts w:hint="cs"/>
          <w:rtl/>
        </w:rPr>
        <w:t xml:space="preserve">ם </w:t>
      </w:r>
      <w:r>
        <w:rPr>
          <w:rFonts w:hint="cs"/>
          <w:rtl/>
        </w:rPr>
        <w:t xml:space="preserve">והגנות שונות על המנויים </w:t>
      </w:r>
      <w:bookmarkStart w:id="142" w:name="_ETM_Q1_3080360"/>
      <w:bookmarkEnd w:id="142"/>
      <w:r w:rsidR="009915E3">
        <w:rPr>
          <w:rFonts w:hint="cs"/>
          <w:rtl/>
        </w:rPr>
        <w:t>ולשם שמירה על</w:t>
      </w:r>
      <w:r w:rsidR="000901DA">
        <w:rPr>
          <w:rFonts w:hint="cs"/>
          <w:rtl/>
        </w:rPr>
        <w:t xml:space="preserve"> התחרות בתחום התקשורת. בין השאר הוועדה ד</w:t>
      </w:r>
      <w:r w:rsidR="009915E3">
        <w:rPr>
          <w:rFonts w:hint="cs"/>
          <w:rtl/>
        </w:rPr>
        <w:t xml:space="preserve">נה </w:t>
      </w:r>
      <w:r w:rsidR="000901DA">
        <w:rPr>
          <w:rFonts w:hint="cs"/>
          <w:rtl/>
        </w:rPr>
        <w:t xml:space="preserve">בפרסום רשימת מספרי טלפון </w:t>
      </w:r>
      <w:r w:rsidR="009915E3">
        <w:rPr>
          <w:rFonts w:hint="cs"/>
          <w:rtl/>
        </w:rPr>
        <w:t xml:space="preserve">ושמות </w:t>
      </w:r>
      <w:r w:rsidR="000901DA">
        <w:rPr>
          <w:rFonts w:hint="cs"/>
          <w:rtl/>
        </w:rPr>
        <w:t xml:space="preserve">התאגידים שהחיוג </w:t>
      </w:r>
      <w:bookmarkStart w:id="143" w:name="_ETM_Q1_3092554"/>
      <w:bookmarkEnd w:id="143"/>
      <w:r w:rsidR="000901DA">
        <w:rPr>
          <w:rFonts w:hint="cs"/>
          <w:rtl/>
        </w:rPr>
        <w:t>אליהם מוגבל</w:t>
      </w:r>
      <w:r w:rsidR="009915E3">
        <w:rPr>
          <w:rFonts w:hint="cs"/>
          <w:rtl/>
        </w:rPr>
        <w:t xml:space="preserve"> בהוראות </w:t>
      </w:r>
      <w:r w:rsidR="000901DA">
        <w:rPr>
          <w:rFonts w:hint="cs"/>
          <w:rtl/>
        </w:rPr>
        <w:t xml:space="preserve">שמטרתן להבטיח כי שירות הכולל הגבלות וחסימות יינתן בידי מספר מינימאלי </w:t>
      </w:r>
      <w:bookmarkStart w:id="144" w:name="_ETM_Q1_3099851"/>
      <w:bookmarkEnd w:id="144"/>
      <w:r w:rsidR="000901DA">
        <w:rPr>
          <w:rFonts w:hint="cs"/>
          <w:rtl/>
        </w:rPr>
        <w:t>של ספקים מורשים</w:t>
      </w:r>
      <w:r w:rsidR="003C4DD7">
        <w:rPr>
          <w:rFonts w:hint="cs"/>
          <w:rtl/>
        </w:rPr>
        <w:t>,</w:t>
      </w:r>
      <w:r w:rsidR="000901DA">
        <w:rPr>
          <w:rFonts w:hint="cs"/>
          <w:rtl/>
        </w:rPr>
        <w:t xml:space="preserve"> </w:t>
      </w:r>
      <w:r w:rsidR="009915E3">
        <w:rPr>
          <w:rFonts w:hint="cs"/>
          <w:rtl/>
        </w:rPr>
        <w:t>כפי שקבע</w:t>
      </w:r>
      <w:r w:rsidR="000901DA">
        <w:rPr>
          <w:rFonts w:hint="cs"/>
          <w:rtl/>
        </w:rPr>
        <w:t xml:space="preserve">נו, וכי יהיה </w:t>
      </w:r>
      <w:r w:rsidR="004C450D">
        <w:rPr>
          <w:rFonts w:hint="cs"/>
          <w:rtl/>
        </w:rPr>
        <w:t>מספר מינימום של דגמים שונים</w:t>
      </w:r>
      <w:r w:rsidR="009915E3">
        <w:rPr>
          <w:rFonts w:hint="cs"/>
          <w:rtl/>
        </w:rPr>
        <w:t xml:space="preserve"> של מכשירי סלולר </w:t>
      </w:r>
      <w:r w:rsidR="004C450D">
        <w:rPr>
          <w:rFonts w:hint="cs"/>
          <w:rtl/>
        </w:rPr>
        <w:t xml:space="preserve">מתוצרת </w:t>
      </w:r>
      <w:bookmarkStart w:id="145" w:name="_ETM_Q1_3109466"/>
      <w:bookmarkEnd w:id="145"/>
      <w:r w:rsidR="004C450D">
        <w:rPr>
          <w:rFonts w:hint="cs"/>
          <w:rtl/>
        </w:rPr>
        <w:t xml:space="preserve">יצרנים </w:t>
      </w:r>
      <w:r w:rsidR="009915E3">
        <w:rPr>
          <w:rFonts w:hint="cs"/>
          <w:rtl/>
        </w:rPr>
        <w:t xml:space="preserve"> שונים המ</w:t>
      </w:r>
      <w:r w:rsidR="004C450D">
        <w:rPr>
          <w:rFonts w:hint="cs"/>
          <w:rtl/>
        </w:rPr>
        <w:t xml:space="preserve">תאימים לשירות הזה. </w:t>
      </w:r>
      <w:r w:rsidR="009915E3">
        <w:rPr>
          <w:rFonts w:hint="cs"/>
          <w:rtl/>
        </w:rPr>
        <w:t xml:space="preserve">דנו באופן הסכמת </w:t>
      </w:r>
      <w:r w:rsidR="004C450D">
        <w:rPr>
          <w:rFonts w:hint="cs"/>
          <w:rtl/>
        </w:rPr>
        <w:t xml:space="preserve">המנוי </w:t>
      </w:r>
      <w:r w:rsidR="009915E3">
        <w:rPr>
          <w:rFonts w:hint="cs"/>
          <w:rtl/>
        </w:rPr>
        <w:t>להגבלות ולחסימו</w:t>
      </w:r>
      <w:r w:rsidR="00FF75E9">
        <w:rPr>
          <w:rFonts w:hint="cs"/>
          <w:rtl/>
        </w:rPr>
        <w:t>ת</w:t>
      </w:r>
      <w:r w:rsidR="00115C29">
        <w:rPr>
          <w:rFonts w:hint="cs"/>
          <w:rtl/>
        </w:rPr>
        <w:t>,</w:t>
      </w:r>
      <w:r w:rsidR="00FF75E9">
        <w:rPr>
          <w:rFonts w:hint="cs"/>
          <w:rtl/>
        </w:rPr>
        <w:t xml:space="preserve"> כדי</w:t>
      </w:r>
      <w:r w:rsidR="009915E3">
        <w:rPr>
          <w:rFonts w:hint="cs"/>
          <w:rtl/>
        </w:rPr>
        <w:t xml:space="preserve"> לבטא </w:t>
      </w:r>
      <w:r w:rsidR="00FF75E9">
        <w:rPr>
          <w:rFonts w:hint="cs"/>
          <w:rtl/>
        </w:rPr>
        <w:t xml:space="preserve">את העיקרון </w:t>
      </w:r>
      <w:r w:rsidR="009915E3">
        <w:rPr>
          <w:rFonts w:hint="cs"/>
          <w:rtl/>
        </w:rPr>
        <w:t>שההסכמה צריכה להיות מפורשת</w:t>
      </w:r>
      <w:r w:rsidR="00FF75E9">
        <w:rPr>
          <w:rFonts w:hint="cs"/>
          <w:rtl/>
        </w:rPr>
        <w:t>.</w:t>
      </w:r>
      <w:r w:rsidR="009915E3">
        <w:rPr>
          <w:rFonts w:hint="cs"/>
          <w:rtl/>
        </w:rPr>
        <w:t xml:space="preserve"> דנו בקביע</w:t>
      </w:r>
      <w:r w:rsidR="00FF75E9">
        <w:rPr>
          <w:rFonts w:hint="cs"/>
          <w:rtl/>
        </w:rPr>
        <w:t xml:space="preserve">ה של </w:t>
      </w:r>
      <w:bookmarkStart w:id="146" w:name="_ETM_Q1_3114535"/>
      <w:bookmarkEnd w:id="146"/>
      <w:r w:rsidR="00FF75E9">
        <w:rPr>
          <w:rFonts w:hint="cs"/>
          <w:rtl/>
        </w:rPr>
        <w:t xml:space="preserve">אמות מידה שוויוניות, ברורות </w:t>
      </w:r>
      <w:r w:rsidR="009915E3">
        <w:rPr>
          <w:rFonts w:hint="cs"/>
          <w:rtl/>
        </w:rPr>
        <w:t xml:space="preserve">ומפורטות </w:t>
      </w:r>
      <w:r w:rsidR="00FF75E9">
        <w:rPr>
          <w:rFonts w:hint="cs"/>
          <w:rtl/>
        </w:rPr>
        <w:t>ע</w:t>
      </w:r>
      <w:r w:rsidR="009915E3">
        <w:rPr>
          <w:rFonts w:hint="cs"/>
          <w:rtl/>
        </w:rPr>
        <w:t xml:space="preserve">ל ידי ספק </w:t>
      </w:r>
      <w:r w:rsidR="00FF75E9">
        <w:rPr>
          <w:rFonts w:hint="cs"/>
          <w:rtl/>
        </w:rPr>
        <w:t xml:space="preserve">מורשה </w:t>
      </w:r>
      <w:r w:rsidR="009915E3">
        <w:rPr>
          <w:rFonts w:hint="cs"/>
          <w:rtl/>
        </w:rPr>
        <w:t xml:space="preserve">לעניין הגבלת </w:t>
      </w:r>
      <w:r w:rsidR="004B781F">
        <w:rPr>
          <w:rFonts w:hint="cs"/>
          <w:rtl/>
        </w:rPr>
        <w:t>החיוג למספרי טלפון ופרסומם</w:t>
      </w:r>
      <w:r w:rsidR="00115C29">
        <w:rPr>
          <w:rFonts w:hint="cs"/>
          <w:rtl/>
        </w:rPr>
        <w:t>,</w:t>
      </w:r>
      <w:r w:rsidR="009915E3">
        <w:rPr>
          <w:rFonts w:hint="cs"/>
          <w:rtl/>
        </w:rPr>
        <w:t xml:space="preserve"> וכן </w:t>
      </w:r>
      <w:r w:rsidR="004B781F">
        <w:rPr>
          <w:rFonts w:hint="cs"/>
          <w:rtl/>
        </w:rPr>
        <w:t xml:space="preserve">בהסדרת </w:t>
      </w:r>
      <w:bookmarkStart w:id="147" w:name="_ETM_Q1_3122621"/>
      <w:bookmarkEnd w:id="147"/>
      <w:r w:rsidR="004B781F">
        <w:rPr>
          <w:rFonts w:hint="cs"/>
          <w:rtl/>
        </w:rPr>
        <w:t xml:space="preserve">מנגנון השגה </w:t>
      </w:r>
      <w:r w:rsidR="009915E3">
        <w:rPr>
          <w:rFonts w:hint="cs"/>
          <w:rtl/>
        </w:rPr>
        <w:t>על חסי</w:t>
      </w:r>
      <w:r w:rsidR="004B781F">
        <w:rPr>
          <w:rFonts w:hint="cs"/>
          <w:rtl/>
        </w:rPr>
        <w:t>מות שבוצ</w:t>
      </w:r>
      <w:r w:rsidR="009915E3">
        <w:rPr>
          <w:rFonts w:hint="cs"/>
          <w:rtl/>
        </w:rPr>
        <w:t>ע</w:t>
      </w:r>
      <w:r w:rsidR="004B781F">
        <w:rPr>
          <w:rFonts w:hint="cs"/>
          <w:rtl/>
        </w:rPr>
        <w:t>ו</w:t>
      </w:r>
      <w:r w:rsidR="009915E3">
        <w:rPr>
          <w:rFonts w:hint="cs"/>
          <w:rtl/>
        </w:rPr>
        <w:t xml:space="preserve"> ב</w:t>
      </w:r>
      <w:r w:rsidR="00FA45E0">
        <w:rPr>
          <w:rFonts w:hint="cs"/>
          <w:rtl/>
        </w:rPr>
        <w:t>ניגוד לאמות המידה</w:t>
      </w:r>
      <w:r w:rsidR="00115C29">
        <w:rPr>
          <w:rFonts w:hint="cs"/>
          <w:rtl/>
        </w:rPr>
        <w:t>,</w:t>
      </w:r>
      <w:r w:rsidR="004B781F">
        <w:rPr>
          <w:rFonts w:hint="cs"/>
          <w:rtl/>
        </w:rPr>
        <w:t xml:space="preserve"> </w:t>
      </w:r>
      <w:r w:rsidR="00115C29">
        <w:rPr>
          <w:rFonts w:hint="cs"/>
          <w:rtl/>
        </w:rPr>
        <w:t xml:space="preserve">וכן </w:t>
      </w:r>
      <w:r w:rsidR="009915E3">
        <w:rPr>
          <w:rFonts w:hint="cs"/>
          <w:rtl/>
        </w:rPr>
        <w:t>ועל עצם אמות המידה</w:t>
      </w:r>
      <w:r w:rsidR="004B781F">
        <w:rPr>
          <w:rFonts w:hint="cs"/>
          <w:rtl/>
        </w:rPr>
        <w:t>. כמו כן</w:t>
      </w:r>
      <w:r w:rsidR="00CC4D65">
        <w:rPr>
          <w:rFonts w:hint="cs"/>
          <w:rtl/>
        </w:rPr>
        <w:t xml:space="preserve"> </w:t>
      </w:r>
      <w:r w:rsidR="004B781F">
        <w:rPr>
          <w:rFonts w:hint="cs"/>
          <w:rtl/>
        </w:rPr>
        <w:t xml:space="preserve">עסקנו </w:t>
      </w:r>
      <w:bookmarkStart w:id="148" w:name="_ETM_Q1_3140023"/>
      <w:bookmarkEnd w:id="148"/>
      <w:r w:rsidR="004B781F">
        <w:rPr>
          <w:rFonts w:hint="cs"/>
          <w:rtl/>
        </w:rPr>
        <w:t>ועיגנו בחוק פרסום לצ</w:t>
      </w:r>
      <w:r w:rsidR="009915E3">
        <w:rPr>
          <w:rFonts w:hint="cs"/>
          <w:rtl/>
        </w:rPr>
        <w:t xml:space="preserve">יבור </w:t>
      </w:r>
      <w:r w:rsidR="004B781F">
        <w:rPr>
          <w:rFonts w:hint="cs"/>
          <w:rtl/>
        </w:rPr>
        <w:t>של נתונים כללי</w:t>
      </w:r>
      <w:r w:rsidR="005B2C75">
        <w:rPr>
          <w:rFonts w:hint="cs"/>
          <w:rtl/>
        </w:rPr>
        <w:t>י</w:t>
      </w:r>
      <w:r w:rsidR="004B781F">
        <w:rPr>
          <w:rFonts w:hint="cs"/>
          <w:rtl/>
        </w:rPr>
        <w:t xml:space="preserve">ם בדבר חסימות כאמור </w:t>
      </w:r>
      <w:r w:rsidR="009915E3">
        <w:rPr>
          <w:rFonts w:hint="cs"/>
          <w:rtl/>
        </w:rPr>
        <w:t xml:space="preserve">ומענה </w:t>
      </w:r>
      <w:r w:rsidR="004B781F">
        <w:rPr>
          <w:rFonts w:hint="cs"/>
          <w:rtl/>
        </w:rPr>
        <w:t xml:space="preserve">למי שמבקש לדעת אם </w:t>
      </w:r>
      <w:bookmarkStart w:id="149" w:name="_ETM_Q1_3140376"/>
      <w:bookmarkEnd w:id="149"/>
      <w:r w:rsidR="004B781F">
        <w:rPr>
          <w:rFonts w:hint="cs"/>
          <w:rtl/>
        </w:rPr>
        <w:t xml:space="preserve">החיוג למספר הטלפון שהוקצה לשימוש הוגבל </w:t>
      </w:r>
      <w:r w:rsidR="009915E3">
        <w:rPr>
          <w:rFonts w:hint="cs"/>
          <w:rtl/>
        </w:rPr>
        <w:t xml:space="preserve">בהוראות </w:t>
      </w:r>
      <w:r w:rsidR="004B781F">
        <w:rPr>
          <w:rFonts w:hint="cs"/>
          <w:rtl/>
        </w:rPr>
        <w:t xml:space="preserve">לעניין איסור </w:t>
      </w:r>
      <w:bookmarkStart w:id="150" w:name="_ETM_Q1_3148368"/>
      <w:bookmarkEnd w:id="150"/>
      <w:r w:rsidR="004B781F">
        <w:rPr>
          <w:rFonts w:hint="cs"/>
          <w:rtl/>
        </w:rPr>
        <w:t>חסימת מספרי טלפון מסוימים</w:t>
      </w:r>
      <w:r w:rsidR="005B2C75">
        <w:rPr>
          <w:rFonts w:hint="cs"/>
          <w:rtl/>
        </w:rPr>
        <w:t>,</w:t>
      </w:r>
      <w:r w:rsidR="004B781F">
        <w:rPr>
          <w:rFonts w:hint="cs"/>
          <w:rtl/>
        </w:rPr>
        <w:t xml:space="preserve"> </w:t>
      </w:r>
      <w:r w:rsidR="009915E3">
        <w:rPr>
          <w:rFonts w:hint="cs"/>
          <w:rtl/>
        </w:rPr>
        <w:t>ובכל</w:t>
      </w:r>
      <w:r w:rsidR="004B781F">
        <w:rPr>
          <w:rFonts w:hint="cs"/>
          <w:rtl/>
        </w:rPr>
        <w:t xml:space="preserve">ל </w:t>
      </w:r>
      <w:r w:rsidR="009915E3">
        <w:rPr>
          <w:rFonts w:hint="cs"/>
          <w:rtl/>
        </w:rPr>
        <w:t xml:space="preserve">זה </w:t>
      </w:r>
      <w:r w:rsidR="004B781F">
        <w:rPr>
          <w:rFonts w:hint="cs"/>
          <w:rtl/>
        </w:rPr>
        <w:t>ל</w:t>
      </w:r>
      <w:r w:rsidR="009915E3">
        <w:rPr>
          <w:rFonts w:hint="cs"/>
          <w:rtl/>
        </w:rPr>
        <w:t>מו</w:t>
      </w:r>
      <w:r w:rsidR="004B781F">
        <w:rPr>
          <w:rFonts w:hint="cs"/>
          <w:rtl/>
        </w:rPr>
        <w:t>קדי חירום וסיוע, והוראות לעניין ה</w:t>
      </w:r>
      <w:r w:rsidR="009915E3">
        <w:rPr>
          <w:rFonts w:hint="cs"/>
          <w:rtl/>
        </w:rPr>
        <w:t>ק</w:t>
      </w:r>
      <w:r w:rsidR="004B781F">
        <w:rPr>
          <w:rFonts w:hint="cs"/>
          <w:rtl/>
        </w:rPr>
        <w:t>פ</w:t>
      </w:r>
      <w:r w:rsidR="009915E3">
        <w:rPr>
          <w:rFonts w:hint="cs"/>
          <w:rtl/>
        </w:rPr>
        <w:t xml:space="preserve">אה זמנית של </w:t>
      </w:r>
      <w:r w:rsidR="004B781F">
        <w:rPr>
          <w:rFonts w:hint="cs"/>
          <w:rtl/>
        </w:rPr>
        <w:t xml:space="preserve">מספר הטלפון שהוקצה למנוי של </w:t>
      </w:r>
      <w:r w:rsidR="009915E3">
        <w:rPr>
          <w:rFonts w:hint="cs"/>
          <w:rtl/>
        </w:rPr>
        <w:t xml:space="preserve">הקומה </w:t>
      </w:r>
      <w:r w:rsidR="004B781F">
        <w:rPr>
          <w:rFonts w:hint="cs"/>
          <w:rtl/>
        </w:rPr>
        <w:t>הכשרה לאחר שהמנוי החליט לצאת מהקומה.</w:t>
      </w:r>
    </w:p>
    <w:p w:rsidR="004B781F" w:rsidRDefault="004B781F" w:rsidP="004B781F">
      <w:pPr>
        <w:rPr>
          <w:rtl/>
        </w:rPr>
      </w:pPr>
      <w:bookmarkStart w:id="151" w:name="_ETM_Q1_3159054"/>
      <w:bookmarkStart w:id="152" w:name="_ETM_Q1_3159130"/>
      <w:bookmarkStart w:id="153" w:name="_ETM_Q1_3159197"/>
      <w:bookmarkEnd w:id="151"/>
      <w:bookmarkEnd w:id="152"/>
      <w:bookmarkEnd w:id="153"/>
    </w:p>
    <w:p w:rsidR="003F5452" w:rsidRDefault="004B781F" w:rsidP="00CC4D65">
      <w:pPr>
        <w:rPr>
          <w:rtl/>
        </w:rPr>
      </w:pPr>
      <w:bookmarkStart w:id="154" w:name="_ETM_Q1_3159257"/>
      <w:bookmarkEnd w:id="154"/>
      <w:r>
        <w:rPr>
          <w:rFonts w:hint="cs"/>
          <w:rtl/>
        </w:rPr>
        <w:t>בנוסח שמונח כרגע לפניכם, בנוסח המקוצר</w:t>
      </w:r>
      <w:r w:rsidR="009915E3">
        <w:rPr>
          <w:rFonts w:hint="cs"/>
          <w:rtl/>
        </w:rPr>
        <w:t>, אין כוונה לגרוע מההסכמות ש</w:t>
      </w:r>
      <w:r w:rsidR="003C7042">
        <w:rPr>
          <w:rFonts w:hint="cs"/>
          <w:rtl/>
        </w:rPr>
        <w:t>הושגו בעניינים אלה בוועדה. גם אם הוועד</w:t>
      </w:r>
      <w:r w:rsidR="009915E3">
        <w:rPr>
          <w:rFonts w:hint="cs"/>
          <w:rtl/>
        </w:rPr>
        <w:t>ה</w:t>
      </w:r>
      <w:r w:rsidR="003C7042">
        <w:rPr>
          <w:rFonts w:hint="cs"/>
          <w:rtl/>
        </w:rPr>
        <w:t xml:space="preserve"> תקבל את הנוסח ה</w:t>
      </w:r>
      <w:r w:rsidR="009915E3">
        <w:rPr>
          <w:rFonts w:hint="cs"/>
          <w:rtl/>
        </w:rPr>
        <w:t>ח</w:t>
      </w:r>
      <w:r w:rsidR="003C7042">
        <w:rPr>
          <w:rFonts w:hint="cs"/>
          <w:rtl/>
        </w:rPr>
        <w:t>ד</w:t>
      </w:r>
      <w:r w:rsidR="005B2C75">
        <w:rPr>
          <w:rFonts w:hint="cs"/>
          <w:rtl/>
        </w:rPr>
        <w:t>ש</w:t>
      </w:r>
      <w:r w:rsidR="009915E3">
        <w:rPr>
          <w:rFonts w:hint="cs"/>
          <w:rtl/>
        </w:rPr>
        <w:t xml:space="preserve"> העבודה </w:t>
      </w:r>
      <w:r w:rsidR="003C7042">
        <w:rPr>
          <w:rFonts w:hint="cs"/>
          <w:rtl/>
        </w:rPr>
        <w:t>הרבה שנעשתה כאן בוועדה לא תרד לטמיון, להבנתנו. להיפך,</w:t>
      </w:r>
      <w:r w:rsidR="009915E3">
        <w:rPr>
          <w:rFonts w:hint="cs"/>
          <w:rtl/>
        </w:rPr>
        <w:t xml:space="preserve"> הסוגיות שנדונו </w:t>
      </w:r>
      <w:r w:rsidR="003F5452">
        <w:rPr>
          <w:rFonts w:hint="cs"/>
          <w:rtl/>
        </w:rPr>
        <w:t xml:space="preserve">בפירוט בדיוני </w:t>
      </w:r>
      <w:bookmarkStart w:id="155" w:name="_ETM_Q1_3177982"/>
      <w:bookmarkEnd w:id="155"/>
      <w:r w:rsidR="003F5452">
        <w:rPr>
          <w:rFonts w:hint="cs"/>
          <w:rtl/>
        </w:rPr>
        <w:t xml:space="preserve">הוועדה </w:t>
      </w:r>
      <w:r w:rsidR="009915E3">
        <w:rPr>
          <w:rFonts w:hint="cs"/>
          <w:rtl/>
        </w:rPr>
        <w:t>יקבלו מענה במסגרת התקנות שבחובתו של שר התקשורת ל</w:t>
      </w:r>
      <w:r w:rsidR="003F5452">
        <w:rPr>
          <w:rFonts w:hint="cs"/>
          <w:rtl/>
        </w:rPr>
        <w:t>ה</w:t>
      </w:r>
      <w:r w:rsidR="009915E3">
        <w:rPr>
          <w:rFonts w:hint="cs"/>
          <w:rtl/>
        </w:rPr>
        <w:t>תקין. אם ההצעה הזאת תתקבל</w:t>
      </w:r>
      <w:r w:rsidR="003F5452">
        <w:rPr>
          <w:rFonts w:hint="cs"/>
          <w:rtl/>
        </w:rPr>
        <w:t>,</w:t>
      </w:r>
      <w:r w:rsidR="009915E3">
        <w:rPr>
          <w:rFonts w:hint="cs"/>
          <w:rtl/>
        </w:rPr>
        <w:t xml:space="preserve"> אנחנו מציעים לעבות </w:t>
      </w:r>
      <w:r w:rsidR="003F5452">
        <w:rPr>
          <w:rFonts w:hint="cs"/>
          <w:rtl/>
        </w:rPr>
        <w:t>את</w:t>
      </w:r>
      <w:r w:rsidR="00CC4D65">
        <w:rPr>
          <w:rFonts w:hint="cs"/>
          <w:rtl/>
        </w:rPr>
        <w:t xml:space="preserve"> </w:t>
      </w:r>
      <w:r w:rsidR="003F5452">
        <w:rPr>
          <w:rFonts w:hint="cs"/>
          <w:rtl/>
        </w:rPr>
        <w:t xml:space="preserve">הסעיף המסמיך </w:t>
      </w:r>
      <w:r w:rsidR="009915E3">
        <w:rPr>
          <w:rFonts w:hint="cs"/>
          <w:rtl/>
        </w:rPr>
        <w:t xml:space="preserve">כך </w:t>
      </w:r>
      <w:r w:rsidR="003F5452">
        <w:rPr>
          <w:rFonts w:hint="cs"/>
          <w:rtl/>
        </w:rPr>
        <w:t xml:space="preserve">שהחובה להתקין תקנות תתייחס </w:t>
      </w:r>
      <w:r w:rsidR="009915E3">
        <w:rPr>
          <w:rFonts w:hint="cs"/>
          <w:rtl/>
        </w:rPr>
        <w:t xml:space="preserve">גם לעניין הנושאים </w:t>
      </w:r>
      <w:r w:rsidR="003F5452">
        <w:rPr>
          <w:rFonts w:hint="cs"/>
          <w:rtl/>
        </w:rPr>
        <w:t xml:space="preserve">הבאים שנדונו </w:t>
      </w:r>
      <w:bookmarkStart w:id="156" w:name="_ETM_Q1_3194273"/>
      <w:bookmarkEnd w:id="156"/>
      <w:r w:rsidR="003F5452">
        <w:rPr>
          <w:rFonts w:hint="cs"/>
          <w:rtl/>
        </w:rPr>
        <w:t>כולם בוועדה,</w:t>
      </w:r>
      <w:r w:rsidR="009915E3">
        <w:rPr>
          <w:rFonts w:hint="cs"/>
          <w:rtl/>
        </w:rPr>
        <w:t xml:space="preserve"> כלומר פירוט </w:t>
      </w:r>
      <w:r w:rsidR="003F5452">
        <w:rPr>
          <w:rFonts w:hint="cs"/>
          <w:rtl/>
        </w:rPr>
        <w:t>ההגבלות והחסי</w:t>
      </w:r>
      <w:r w:rsidR="00CC4D65">
        <w:rPr>
          <w:rFonts w:hint="cs"/>
          <w:rtl/>
        </w:rPr>
        <w:t xml:space="preserve">מות של שירות בזק ושל ציוד קצה </w:t>
      </w:r>
      <w:proofErr w:type="spellStart"/>
      <w:r w:rsidR="00CC4D65">
        <w:rPr>
          <w:rFonts w:hint="cs"/>
          <w:rtl/>
        </w:rPr>
        <w:t>רט</w:t>
      </w:r>
      <w:r w:rsidR="003F5452">
        <w:rPr>
          <w:rFonts w:hint="cs"/>
          <w:rtl/>
        </w:rPr>
        <w:t>"ן</w:t>
      </w:r>
      <w:proofErr w:type="spellEnd"/>
      <w:r w:rsidR="003F5452">
        <w:rPr>
          <w:rFonts w:hint="cs"/>
          <w:rtl/>
        </w:rPr>
        <w:t xml:space="preserve"> וציוד תקשורת שרשאי ה</w:t>
      </w:r>
      <w:r w:rsidR="009915E3">
        <w:rPr>
          <w:rFonts w:hint="cs"/>
          <w:rtl/>
        </w:rPr>
        <w:t>מנוי לבקש</w:t>
      </w:r>
      <w:r w:rsidR="003F5452">
        <w:rPr>
          <w:rFonts w:hint="cs"/>
          <w:rtl/>
        </w:rPr>
        <w:t xml:space="preserve"> נוסף על הגבלת ניידות </w:t>
      </w:r>
      <w:bookmarkStart w:id="157" w:name="_ETM_Q1_3204070"/>
      <w:bookmarkEnd w:id="157"/>
      <w:r w:rsidR="003F5452">
        <w:rPr>
          <w:rFonts w:hint="cs"/>
          <w:rtl/>
        </w:rPr>
        <w:t>מספרים</w:t>
      </w:r>
      <w:r w:rsidR="009915E3">
        <w:rPr>
          <w:rFonts w:hint="cs"/>
          <w:rtl/>
        </w:rPr>
        <w:t>, אופן הסכ</w:t>
      </w:r>
      <w:r w:rsidR="003F5452">
        <w:rPr>
          <w:rFonts w:hint="cs"/>
          <w:rtl/>
        </w:rPr>
        <w:t>מת המנוי, חובת ספק מ</w:t>
      </w:r>
      <w:r w:rsidR="009915E3">
        <w:rPr>
          <w:rFonts w:hint="cs"/>
          <w:rtl/>
        </w:rPr>
        <w:t>ו</w:t>
      </w:r>
      <w:r w:rsidR="003F5452">
        <w:rPr>
          <w:rFonts w:hint="cs"/>
          <w:rtl/>
        </w:rPr>
        <w:t>ר</w:t>
      </w:r>
      <w:r w:rsidR="009915E3">
        <w:rPr>
          <w:rFonts w:hint="cs"/>
          <w:rtl/>
        </w:rPr>
        <w:t xml:space="preserve">שה </w:t>
      </w:r>
      <w:r w:rsidR="003F5452">
        <w:rPr>
          <w:rFonts w:hint="cs"/>
          <w:rtl/>
        </w:rPr>
        <w:t xml:space="preserve">לפרסם את רשימת מספרי הטלפון </w:t>
      </w:r>
      <w:r w:rsidR="009915E3">
        <w:rPr>
          <w:rFonts w:hint="cs"/>
          <w:rtl/>
        </w:rPr>
        <w:t>או שמ</w:t>
      </w:r>
      <w:r w:rsidR="003F5452">
        <w:rPr>
          <w:rFonts w:hint="cs"/>
          <w:rtl/>
        </w:rPr>
        <w:t>ו</w:t>
      </w:r>
      <w:r w:rsidR="009915E3">
        <w:rPr>
          <w:rFonts w:hint="cs"/>
          <w:rtl/>
        </w:rPr>
        <w:t xml:space="preserve">תיהם </w:t>
      </w:r>
      <w:r w:rsidR="003F5452">
        <w:rPr>
          <w:rFonts w:hint="cs"/>
          <w:rtl/>
        </w:rPr>
        <w:t xml:space="preserve">של תאגידים שהחיוג אליהם </w:t>
      </w:r>
      <w:bookmarkStart w:id="158" w:name="_ETM_Q1_3206390"/>
      <w:bookmarkEnd w:id="158"/>
      <w:r w:rsidR="009915E3">
        <w:rPr>
          <w:rFonts w:hint="cs"/>
          <w:rtl/>
        </w:rPr>
        <w:t>מ</w:t>
      </w:r>
      <w:r w:rsidR="003F5452">
        <w:rPr>
          <w:rFonts w:hint="cs"/>
          <w:rtl/>
        </w:rPr>
        <w:t xml:space="preserve">וגבל, חובת ספק מורשה </w:t>
      </w:r>
      <w:r w:rsidR="009915E3">
        <w:rPr>
          <w:rFonts w:hint="cs"/>
          <w:rtl/>
        </w:rPr>
        <w:t>ל</w:t>
      </w:r>
      <w:r w:rsidR="003F5452">
        <w:rPr>
          <w:rFonts w:hint="cs"/>
          <w:rtl/>
        </w:rPr>
        <w:t>קבוע וליישם</w:t>
      </w:r>
      <w:r w:rsidR="009915E3">
        <w:rPr>
          <w:rFonts w:hint="cs"/>
          <w:rtl/>
        </w:rPr>
        <w:t xml:space="preserve"> </w:t>
      </w:r>
      <w:r w:rsidR="003F5452">
        <w:rPr>
          <w:rFonts w:hint="cs"/>
          <w:rtl/>
        </w:rPr>
        <w:t>אמות מידה ברורות, מפורטות א</w:t>
      </w:r>
      <w:r w:rsidR="009915E3">
        <w:rPr>
          <w:rFonts w:hint="cs"/>
          <w:rtl/>
        </w:rPr>
        <w:t>ו</w:t>
      </w:r>
      <w:r w:rsidR="003F5452">
        <w:rPr>
          <w:rFonts w:hint="cs"/>
          <w:rtl/>
        </w:rPr>
        <w:t xml:space="preserve"> </w:t>
      </w:r>
      <w:r w:rsidR="009915E3">
        <w:rPr>
          <w:rFonts w:hint="cs"/>
          <w:rtl/>
        </w:rPr>
        <w:t>שוויונ</w:t>
      </w:r>
      <w:r w:rsidR="003F5452">
        <w:rPr>
          <w:rFonts w:hint="cs"/>
          <w:rtl/>
        </w:rPr>
        <w:t>י</w:t>
      </w:r>
      <w:r w:rsidR="009915E3">
        <w:rPr>
          <w:rFonts w:hint="cs"/>
          <w:rtl/>
        </w:rPr>
        <w:t xml:space="preserve">ות </w:t>
      </w:r>
      <w:r w:rsidR="003F5452">
        <w:rPr>
          <w:rFonts w:hint="cs"/>
          <w:rtl/>
        </w:rPr>
        <w:t xml:space="preserve">להגבלת חיוג למספרי </w:t>
      </w:r>
      <w:bookmarkStart w:id="159" w:name="_ETM_Q1_3212460"/>
      <w:bookmarkEnd w:id="159"/>
      <w:r w:rsidR="003F5452">
        <w:rPr>
          <w:rFonts w:hint="cs"/>
          <w:rtl/>
        </w:rPr>
        <w:t>טלפון</w:t>
      </w:r>
      <w:r w:rsidR="00CC4D65">
        <w:rPr>
          <w:rFonts w:hint="cs"/>
          <w:rtl/>
        </w:rPr>
        <w:t>,</w:t>
      </w:r>
      <w:r w:rsidR="003F5452">
        <w:rPr>
          <w:rFonts w:hint="cs"/>
          <w:rtl/>
        </w:rPr>
        <w:t xml:space="preserve"> </w:t>
      </w:r>
      <w:r w:rsidR="009915E3">
        <w:rPr>
          <w:rFonts w:hint="cs"/>
          <w:rtl/>
        </w:rPr>
        <w:t xml:space="preserve">ובלבד שיישום </w:t>
      </w:r>
      <w:r w:rsidR="003F5452">
        <w:rPr>
          <w:rFonts w:hint="cs"/>
          <w:rtl/>
        </w:rPr>
        <w:t xml:space="preserve">אותן אמות מידה </w:t>
      </w:r>
      <w:r w:rsidR="009915E3">
        <w:rPr>
          <w:rFonts w:hint="cs"/>
          <w:rtl/>
        </w:rPr>
        <w:t xml:space="preserve">ייעשה בשים לב </w:t>
      </w:r>
      <w:r w:rsidR="003F5452">
        <w:rPr>
          <w:rFonts w:hint="cs"/>
          <w:rtl/>
        </w:rPr>
        <w:t xml:space="preserve">למאפייני קבוצת המנויים שביקשה את ההגבלות </w:t>
      </w:r>
      <w:bookmarkStart w:id="160" w:name="_ETM_Q1_3221397"/>
      <w:bookmarkEnd w:id="160"/>
      <w:r w:rsidR="003F5452">
        <w:rPr>
          <w:rFonts w:hint="cs"/>
          <w:rtl/>
        </w:rPr>
        <w:t>או החסימות</w:t>
      </w:r>
      <w:r w:rsidR="009915E3">
        <w:rPr>
          <w:rFonts w:hint="cs"/>
          <w:rtl/>
        </w:rPr>
        <w:t xml:space="preserve">, הוראות לעניין הליך </w:t>
      </w:r>
      <w:r w:rsidR="003F5452">
        <w:rPr>
          <w:rFonts w:hint="cs"/>
          <w:rtl/>
        </w:rPr>
        <w:t>ההשגה</w:t>
      </w:r>
      <w:r w:rsidR="009915E3">
        <w:rPr>
          <w:rFonts w:hint="cs"/>
          <w:rtl/>
        </w:rPr>
        <w:t xml:space="preserve"> </w:t>
      </w:r>
      <w:r w:rsidR="003F5452">
        <w:rPr>
          <w:rFonts w:hint="cs"/>
          <w:rtl/>
        </w:rPr>
        <w:t xml:space="preserve">כפי שתיארתי קודם לכן, </w:t>
      </w:r>
      <w:r w:rsidR="009915E3">
        <w:rPr>
          <w:rFonts w:hint="cs"/>
          <w:rtl/>
        </w:rPr>
        <w:t xml:space="preserve">הוראות </w:t>
      </w:r>
      <w:r w:rsidR="003F5452">
        <w:rPr>
          <w:rFonts w:hint="cs"/>
          <w:rtl/>
        </w:rPr>
        <w:t xml:space="preserve">שאמורות להבטיח תחרות עבור מנויי </w:t>
      </w:r>
      <w:bookmarkStart w:id="161" w:name="_ETM_Q1_3226774"/>
      <w:bookmarkEnd w:id="161"/>
      <w:r w:rsidR="003F5452">
        <w:rPr>
          <w:rFonts w:hint="cs"/>
          <w:rtl/>
        </w:rPr>
        <w:t>הקומה הכשרה</w:t>
      </w:r>
      <w:r w:rsidR="009915E3">
        <w:rPr>
          <w:rFonts w:hint="cs"/>
          <w:rtl/>
        </w:rPr>
        <w:t xml:space="preserve">, כלומר </w:t>
      </w:r>
      <w:r w:rsidR="003F5452">
        <w:rPr>
          <w:rFonts w:hint="cs"/>
          <w:rtl/>
        </w:rPr>
        <w:t>הוראות שיב</w:t>
      </w:r>
      <w:r w:rsidR="009915E3">
        <w:rPr>
          <w:rFonts w:hint="cs"/>
          <w:rtl/>
        </w:rPr>
        <w:t>ט</w:t>
      </w:r>
      <w:r w:rsidR="003F5452">
        <w:rPr>
          <w:rFonts w:hint="cs"/>
          <w:rtl/>
        </w:rPr>
        <w:t>י</w:t>
      </w:r>
      <w:r w:rsidR="009915E3">
        <w:rPr>
          <w:rFonts w:hint="cs"/>
          <w:rtl/>
        </w:rPr>
        <w:t>ח</w:t>
      </w:r>
      <w:r w:rsidR="003F5452">
        <w:rPr>
          <w:rFonts w:hint="cs"/>
          <w:rtl/>
        </w:rPr>
        <w:t xml:space="preserve">ו כי </w:t>
      </w:r>
      <w:r w:rsidR="009915E3">
        <w:rPr>
          <w:rFonts w:hint="cs"/>
          <w:rtl/>
        </w:rPr>
        <w:t xml:space="preserve">כמה </w:t>
      </w:r>
      <w:r w:rsidR="003F5452">
        <w:rPr>
          <w:rFonts w:hint="cs"/>
          <w:rtl/>
        </w:rPr>
        <w:t xml:space="preserve">ספקים מורשים יספקו את שירות הבזק </w:t>
      </w:r>
      <w:r w:rsidR="009915E3">
        <w:rPr>
          <w:rFonts w:hint="cs"/>
          <w:rtl/>
        </w:rPr>
        <w:t>במסגרת השירות שנתו</w:t>
      </w:r>
      <w:r w:rsidR="003F5452">
        <w:rPr>
          <w:rFonts w:hint="cs"/>
          <w:rtl/>
        </w:rPr>
        <w:t>ן</w:t>
      </w:r>
      <w:r w:rsidR="009915E3">
        <w:rPr>
          <w:rFonts w:hint="cs"/>
          <w:rtl/>
        </w:rPr>
        <w:t xml:space="preserve"> להג</w:t>
      </w:r>
      <w:r w:rsidR="003F5452">
        <w:rPr>
          <w:rFonts w:hint="cs"/>
          <w:rtl/>
        </w:rPr>
        <w:t>ב</w:t>
      </w:r>
      <w:r w:rsidR="009915E3">
        <w:rPr>
          <w:rFonts w:hint="cs"/>
          <w:rtl/>
        </w:rPr>
        <w:t>לות או לחס</w:t>
      </w:r>
      <w:r w:rsidR="003F5452">
        <w:rPr>
          <w:rFonts w:hint="cs"/>
          <w:rtl/>
        </w:rPr>
        <w:t>י</w:t>
      </w:r>
      <w:r w:rsidR="009915E3">
        <w:rPr>
          <w:rFonts w:hint="cs"/>
          <w:rtl/>
        </w:rPr>
        <w:t>מו</w:t>
      </w:r>
      <w:r w:rsidR="003F5452">
        <w:rPr>
          <w:rFonts w:hint="cs"/>
          <w:rtl/>
        </w:rPr>
        <w:t>ת</w:t>
      </w:r>
      <w:r w:rsidR="009915E3">
        <w:rPr>
          <w:rFonts w:hint="cs"/>
          <w:rtl/>
        </w:rPr>
        <w:t>, וכן הו</w:t>
      </w:r>
      <w:r w:rsidR="003F5452">
        <w:rPr>
          <w:rFonts w:hint="cs"/>
          <w:rtl/>
        </w:rPr>
        <w:t>ר</w:t>
      </w:r>
      <w:r w:rsidR="009915E3">
        <w:rPr>
          <w:rFonts w:hint="cs"/>
          <w:rtl/>
        </w:rPr>
        <w:t>א</w:t>
      </w:r>
      <w:r w:rsidR="003F5452">
        <w:rPr>
          <w:rFonts w:hint="cs"/>
          <w:rtl/>
        </w:rPr>
        <w:t xml:space="preserve">ות דומות שיבטיחו תחרות גם </w:t>
      </w:r>
      <w:bookmarkStart w:id="162" w:name="_ETM_Q1_3240273"/>
      <w:bookmarkEnd w:id="162"/>
      <w:r w:rsidR="003F5452">
        <w:rPr>
          <w:rFonts w:hint="cs"/>
          <w:rtl/>
        </w:rPr>
        <w:t>בתחום ציוד הקצה וציוד התקשורת</w:t>
      </w:r>
      <w:r w:rsidR="009915E3">
        <w:rPr>
          <w:rFonts w:hint="cs"/>
          <w:rtl/>
        </w:rPr>
        <w:t xml:space="preserve">. </w:t>
      </w:r>
    </w:p>
    <w:p w:rsidR="003F5452" w:rsidRDefault="003F5452" w:rsidP="003F5452">
      <w:pPr>
        <w:rPr>
          <w:rtl/>
        </w:rPr>
      </w:pPr>
    </w:p>
    <w:p w:rsidR="002029CA" w:rsidRDefault="003F5452" w:rsidP="002029CA">
      <w:pPr>
        <w:rPr>
          <w:rtl/>
        </w:rPr>
      </w:pPr>
      <w:r>
        <w:rPr>
          <w:rFonts w:hint="cs"/>
          <w:rtl/>
        </w:rPr>
        <w:t xml:space="preserve">בהקשר </w:t>
      </w:r>
      <w:r w:rsidR="009915E3">
        <w:rPr>
          <w:rFonts w:hint="cs"/>
          <w:rtl/>
        </w:rPr>
        <w:t>זה אצ</w:t>
      </w:r>
      <w:r>
        <w:rPr>
          <w:rFonts w:hint="cs"/>
          <w:rtl/>
        </w:rPr>
        <w:t xml:space="preserve">יין שגם תגובת המדינה לבג"ץ 442/21 בעניין הבית </w:t>
      </w:r>
      <w:bookmarkStart w:id="163" w:name="_ETM_Q1_3244406"/>
      <w:bookmarkEnd w:id="163"/>
      <w:r>
        <w:rPr>
          <w:rFonts w:hint="cs"/>
          <w:rtl/>
        </w:rPr>
        <w:t>הפתוח התייחסה להסדרתם של חלק מהנושאים האמורים</w:t>
      </w:r>
      <w:r w:rsidR="00CC4D65">
        <w:rPr>
          <w:rFonts w:hint="cs"/>
          <w:rtl/>
        </w:rPr>
        <w:t>,</w:t>
      </w:r>
      <w:r>
        <w:rPr>
          <w:rFonts w:hint="cs"/>
          <w:rtl/>
        </w:rPr>
        <w:t xml:space="preserve"> ומכ</w:t>
      </w:r>
      <w:bookmarkStart w:id="164" w:name="_ETM_Q1_3252481"/>
      <w:bookmarkEnd w:id="164"/>
      <w:r>
        <w:rPr>
          <w:rFonts w:hint="cs"/>
          <w:rtl/>
        </w:rPr>
        <w:t>אן שגם לעמדת משרדי הממשלה יש לתת מענה לנושאים אלה כ</w:t>
      </w:r>
      <w:r w:rsidR="009915E3">
        <w:rPr>
          <w:rFonts w:hint="cs"/>
          <w:rtl/>
        </w:rPr>
        <w:t>פי שנדונו</w:t>
      </w:r>
      <w:r>
        <w:rPr>
          <w:rFonts w:hint="cs"/>
          <w:rtl/>
        </w:rPr>
        <w:t xml:space="preserve"> </w:t>
      </w:r>
      <w:bookmarkStart w:id="165" w:name="_ETM_Q1_3255881"/>
      <w:bookmarkEnd w:id="165"/>
      <w:r>
        <w:rPr>
          <w:rFonts w:hint="cs"/>
          <w:rtl/>
        </w:rPr>
        <w:t xml:space="preserve">והוסכמו בוועדה, לא כל שכן </w:t>
      </w:r>
      <w:r w:rsidR="006E0FF1">
        <w:rPr>
          <w:rFonts w:hint="cs"/>
          <w:rtl/>
        </w:rPr>
        <w:t xml:space="preserve">כאשר הדבר ייקבע כסמכות חובה </w:t>
      </w:r>
      <w:bookmarkStart w:id="166" w:name="_ETM_Q1_3261445"/>
      <w:bookmarkEnd w:id="166"/>
      <w:r w:rsidR="009915E3">
        <w:rPr>
          <w:rFonts w:hint="cs"/>
          <w:rtl/>
        </w:rPr>
        <w:t>להתק</w:t>
      </w:r>
      <w:r w:rsidR="006E0FF1">
        <w:rPr>
          <w:rFonts w:hint="cs"/>
          <w:rtl/>
        </w:rPr>
        <w:t>נת תקנות בידי שר התקשורת</w:t>
      </w:r>
      <w:r w:rsidR="009915E3">
        <w:rPr>
          <w:rFonts w:hint="cs"/>
          <w:rtl/>
        </w:rPr>
        <w:t xml:space="preserve">. לפי ההצעה </w:t>
      </w:r>
      <w:r w:rsidR="006E0FF1">
        <w:rPr>
          <w:rFonts w:hint="cs"/>
          <w:rtl/>
        </w:rPr>
        <w:t>ה</w:t>
      </w:r>
      <w:r w:rsidR="009915E3">
        <w:rPr>
          <w:rFonts w:hint="cs"/>
          <w:rtl/>
        </w:rPr>
        <w:t>ח</w:t>
      </w:r>
      <w:r w:rsidR="005B2C75">
        <w:rPr>
          <w:rFonts w:hint="cs"/>
          <w:rtl/>
        </w:rPr>
        <w:t>דשה</w:t>
      </w:r>
      <w:r w:rsidR="006E0FF1">
        <w:rPr>
          <w:rFonts w:hint="cs"/>
          <w:rtl/>
        </w:rPr>
        <w:t xml:space="preserve"> התקנות יובאו לאישור ועדת הכלכלה ובהתאם לכך אמור להתקיים דיון ציבורי, פתוח ושקוף בהסדרים הפרטניים שייכללו בתקנות כך שת</w:t>
      </w:r>
      <w:r w:rsidR="009915E3">
        <w:rPr>
          <w:rFonts w:hint="cs"/>
          <w:rtl/>
        </w:rPr>
        <w:t>ה</w:t>
      </w:r>
      <w:r w:rsidR="006E0FF1">
        <w:rPr>
          <w:rFonts w:hint="cs"/>
          <w:rtl/>
        </w:rPr>
        <w:t>י</w:t>
      </w:r>
      <w:r w:rsidR="009915E3">
        <w:rPr>
          <w:rFonts w:hint="cs"/>
          <w:rtl/>
        </w:rPr>
        <w:t>ה</w:t>
      </w:r>
      <w:r w:rsidR="006E0FF1">
        <w:rPr>
          <w:rFonts w:hint="cs"/>
          <w:rtl/>
        </w:rPr>
        <w:t xml:space="preserve"> </w:t>
      </w:r>
      <w:r w:rsidR="009915E3">
        <w:rPr>
          <w:rFonts w:hint="cs"/>
          <w:rtl/>
        </w:rPr>
        <w:t xml:space="preserve">לחברי הכנסת </w:t>
      </w:r>
      <w:r w:rsidR="006E0FF1">
        <w:rPr>
          <w:rFonts w:hint="cs"/>
          <w:rtl/>
        </w:rPr>
        <w:t xml:space="preserve">הזדמנות לעיין </w:t>
      </w:r>
      <w:bookmarkStart w:id="167" w:name="_ETM_Q1_3275564"/>
      <w:bookmarkEnd w:id="167"/>
      <w:r w:rsidR="006E0FF1">
        <w:rPr>
          <w:rFonts w:hint="cs"/>
          <w:rtl/>
        </w:rPr>
        <w:t>ולהעיר על ההסדרים</w:t>
      </w:r>
      <w:r w:rsidR="00CC4D65">
        <w:rPr>
          <w:rFonts w:hint="cs"/>
          <w:rtl/>
        </w:rPr>
        <w:t xml:space="preserve"> שיוצעו במסגרת זו. כמו כן</w:t>
      </w:r>
      <w:r w:rsidR="006E0FF1">
        <w:rPr>
          <w:rFonts w:hint="cs"/>
          <w:rtl/>
        </w:rPr>
        <w:t xml:space="preserve"> מוצע לקבוע כי השר</w:t>
      </w:r>
      <w:bookmarkStart w:id="168" w:name="_ETM_Q1_3281359"/>
      <w:bookmarkEnd w:id="168"/>
      <w:r w:rsidR="006E0FF1">
        <w:rPr>
          <w:rFonts w:hint="cs"/>
          <w:rtl/>
        </w:rPr>
        <w:t>, באישור ועדת הכלכלה,</w:t>
      </w:r>
      <w:r w:rsidR="009915E3">
        <w:rPr>
          <w:rFonts w:hint="cs"/>
          <w:rtl/>
        </w:rPr>
        <w:t xml:space="preserve"> יהיה מוס</w:t>
      </w:r>
      <w:r w:rsidR="002029CA">
        <w:rPr>
          <w:rFonts w:hint="cs"/>
          <w:rtl/>
        </w:rPr>
        <w:t>מ</w:t>
      </w:r>
      <w:r w:rsidR="009915E3">
        <w:rPr>
          <w:rFonts w:hint="cs"/>
          <w:rtl/>
        </w:rPr>
        <w:t>ך לקבו</w:t>
      </w:r>
      <w:r w:rsidR="002029CA">
        <w:rPr>
          <w:rFonts w:hint="cs"/>
          <w:rtl/>
        </w:rPr>
        <w:t>ע</w:t>
      </w:r>
      <w:r w:rsidR="009915E3">
        <w:rPr>
          <w:rFonts w:hint="cs"/>
          <w:rtl/>
        </w:rPr>
        <w:t xml:space="preserve"> </w:t>
      </w:r>
      <w:r w:rsidR="002029CA">
        <w:rPr>
          <w:rFonts w:hint="cs"/>
          <w:rtl/>
        </w:rPr>
        <w:t xml:space="preserve">גם </w:t>
      </w:r>
      <w:r w:rsidR="009915E3">
        <w:rPr>
          <w:rFonts w:hint="cs"/>
          <w:rtl/>
        </w:rPr>
        <w:t>התאמו</w:t>
      </w:r>
      <w:r w:rsidR="002029CA">
        <w:rPr>
          <w:rFonts w:hint="cs"/>
          <w:rtl/>
        </w:rPr>
        <w:t>ת נדרשות</w:t>
      </w:r>
      <w:r w:rsidR="00CC4D65">
        <w:rPr>
          <w:rFonts w:hint="cs"/>
          <w:rtl/>
        </w:rPr>
        <w:t>,</w:t>
      </w:r>
      <w:r w:rsidR="002029CA">
        <w:rPr>
          <w:rFonts w:hint="cs"/>
          <w:rtl/>
        </w:rPr>
        <w:t xml:space="preserve"> ככל שיהיה בכך צורך</w:t>
      </w:r>
      <w:r w:rsidR="00CC4D65">
        <w:rPr>
          <w:rFonts w:hint="cs"/>
          <w:rtl/>
        </w:rPr>
        <w:t>,</w:t>
      </w:r>
      <w:r w:rsidR="002029CA">
        <w:rPr>
          <w:rFonts w:hint="cs"/>
          <w:rtl/>
        </w:rPr>
        <w:t xml:space="preserve"> לעניין קבוצת </w:t>
      </w:r>
      <w:bookmarkStart w:id="169" w:name="_ETM_Q1_3279952"/>
      <w:bookmarkEnd w:id="169"/>
      <w:r w:rsidR="002029CA">
        <w:rPr>
          <w:rFonts w:hint="cs"/>
          <w:rtl/>
        </w:rPr>
        <w:t>המנויים הקיימים, כלומר</w:t>
      </w:r>
      <w:r w:rsidR="009915E3">
        <w:rPr>
          <w:rFonts w:hint="cs"/>
          <w:rtl/>
        </w:rPr>
        <w:t xml:space="preserve"> לגבי </w:t>
      </w:r>
      <w:r w:rsidR="002029CA">
        <w:rPr>
          <w:rFonts w:hint="cs"/>
          <w:rtl/>
        </w:rPr>
        <w:t xml:space="preserve">כל </w:t>
      </w:r>
      <w:r w:rsidR="009915E3">
        <w:rPr>
          <w:rFonts w:hint="cs"/>
          <w:rtl/>
        </w:rPr>
        <w:t xml:space="preserve">אותם מנויים קיימים שיש להם </w:t>
      </w:r>
      <w:r w:rsidR="002029CA">
        <w:rPr>
          <w:rFonts w:hint="cs"/>
          <w:rtl/>
        </w:rPr>
        <w:t xml:space="preserve">היום </w:t>
      </w:r>
      <w:r w:rsidR="009915E3">
        <w:rPr>
          <w:rFonts w:hint="cs"/>
          <w:rtl/>
        </w:rPr>
        <w:t>הסכמים תקפים עם חברות התקשורת שכוללים הגבלת ניידו</w:t>
      </w:r>
      <w:r w:rsidR="002029CA">
        <w:rPr>
          <w:rFonts w:hint="cs"/>
          <w:rtl/>
        </w:rPr>
        <w:t>ת</w:t>
      </w:r>
      <w:r w:rsidR="009915E3">
        <w:rPr>
          <w:rFonts w:hint="cs"/>
          <w:rtl/>
        </w:rPr>
        <w:t xml:space="preserve">. </w:t>
      </w:r>
    </w:p>
    <w:p w:rsidR="002029CA" w:rsidRDefault="002029CA" w:rsidP="002029CA">
      <w:pPr>
        <w:rPr>
          <w:rtl/>
        </w:rPr>
      </w:pPr>
      <w:bookmarkStart w:id="170" w:name="_ETM_Q1_3296688"/>
      <w:bookmarkStart w:id="171" w:name="_ETM_Q1_3296749"/>
      <w:bookmarkStart w:id="172" w:name="_ETM_Q1_3296842"/>
      <w:bookmarkEnd w:id="170"/>
      <w:bookmarkEnd w:id="171"/>
      <w:bookmarkEnd w:id="172"/>
    </w:p>
    <w:p w:rsidR="00440D68" w:rsidRDefault="009915E3" w:rsidP="00CC4D65">
      <w:pPr>
        <w:rPr>
          <w:rtl/>
        </w:rPr>
      </w:pPr>
      <w:bookmarkStart w:id="173" w:name="_ETM_Q1_3296887"/>
      <w:bookmarkEnd w:id="173"/>
      <w:r>
        <w:rPr>
          <w:rFonts w:hint="cs"/>
          <w:rtl/>
        </w:rPr>
        <w:t>הצעת החוק במתווה ה</w:t>
      </w:r>
      <w:r w:rsidR="002029CA">
        <w:rPr>
          <w:rFonts w:hint="cs"/>
          <w:rtl/>
        </w:rPr>
        <w:t>מקוצר אמנם לא כוללת התייחסות מפורטת לסוגי ההגבלות או החסימות שכן אלה ייקבעו במסגרת התקנות, אך בשל חשיבות העניין מוצע לע</w:t>
      </w:r>
      <w:r>
        <w:rPr>
          <w:rFonts w:hint="cs"/>
          <w:rtl/>
        </w:rPr>
        <w:t>גן בחקי</w:t>
      </w:r>
      <w:r w:rsidR="002029CA">
        <w:rPr>
          <w:rFonts w:hint="cs"/>
          <w:rtl/>
        </w:rPr>
        <w:t>קה</w:t>
      </w:r>
      <w:r>
        <w:rPr>
          <w:rFonts w:hint="cs"/>
          <w:rtl/>
        </w:rPr>
        <w:t xml:space="preserve"> </w:t>
      </w:r>
      <w:r w:rsidR="002029CA">
        <w:rPr>
          <w:rFonts w:hint="cs"/>
          <w:rtl/>
        </w:rPr>
        <w:t xml:space="preserve">ראשית, </w:t>
      </w:r>
      <w:bookmarkStart w:id="174" w:name="_ETM_Q1_3304065"/>
      <w:bookmarkEnd w:id="174"/>
      <w:r w:rsidR="00440D68">
        <w:rPr>
          <w:rFonts w:hint="cs"/>
          <w:rtl/>
        </w:rPr>
        <w:t>כפי שע</w:t>
      </w:r>
      <w:r w:rsidR="002029CA">
        <w:rPr>
          <w:rFonts w:hint="cs"/>
          <w:rtl/>
        </w:rPr>
        <w:t>ש</w:t>
      </w:r>
      <w:r w:rsidR="00440D68">
        <w:rPr>
          <w:rFonts w:hint="cs"/>
          <w:rtl/>
        </w:rPr>
        <w:t>י</w:t>
      </w:r>
      <w:r w:rsidR="002029CA">
        <w:rPr>
          <w:rFonts w:hint="cs"/>
          <w:rtl/>
        </w:rPr>
        <w:t xml:space="preserve">נו גם בנוסח המורחב, </w:t>
      </w:r>
      <w:r>
        <w:rPr>
          <w:rFonts w:hint="cs"/>
          <w:rtl/>
        </w:rPr>
        <w:t>איסור כ</w:t>
      </w:r>
      <w:r w:rsidR="002029CA">
        <w:rPr>
          <w:rFonts w:hint="cs"/>
          <w:rtl/>
        </w:rPr>
        <w:t>ל</w:t>
      </w:r>
      <w:r>
        <w:rPr>
          <w:rFonts w:hint="cs"/>
          <w:rtl/>
        </w:rPr>
        <w:t xml:space="preserve">לי </w:t>
      </w:r>
      <w:r w:rsidR="002029CA">
        <w:rPr>
          <w:rFonts w:hint="cs"/>
          <w:rtl/>
        </w:rPr>
        <w:t xml:space="preserve">לחסום מספרי טלפון </w:t>
      </w:r>
      <w:r>
        <w:rPr>
          <w:rFonts w:hint="cs"/>
          <w:rtl/>
        </w:rPr>
        <w:t>חיוניים, לרבות הוד</w:t>
      </w:r>
      <w:r w:rsidR="00C91BF6">
        <w:rPr>
          <w:rFonts w:hint="cs"/>
          <w:rtl/>
        </w:rPr>
        <w:t>ע</w:t>
      </w:r>
      <w:r>
        <w:rPr>
          <w:rFonts w:hint="cs"/>
          <w:rtl/>
        </w:rPr>
        <w:t xml:space="preserve">ות </w:t>
      </w:r>
      <w:r w:rsidR="00C91BF6">
        <w:rPr>
          <w:rFonts w:hint="cs"/>
          <w:rtl/>
        </w:rPr>
        <w:t>מסר אישי</w:t>
      </w:r>
      <w:r>
        <w:rPr>
          <w:rFonts w:hint="cs"/>
          <w:rtl/>
        </w:rPr>
        <w:t>, הודעות ביטחוני</w:t>
      </w:r>
      <w:r w:rsidR="00C91BF6">
        <w:rPr>
          <w:rFonts w:hint="cs"/>
          <w:rtl/>
        </w:rPr>
        <w:t>ות</w:t>
      </w:r>
      <w:r>
        <w:rPr>
          <w:rFonts w:hint="cs"/>
          <w:rtl/>
        </w:rPr>
        <w:t xml:space="preserve">, איסור </w:t>
      </w:r>
      <w:r w:rsidR="00C91BF6">
        <w:rPr>
          <w:rFonts w:hint="cs"/>
          <w:rtl/>
        </w:rPr>
        <w:t>חסימה גורפת של חברת תקשורת מסוימת</w:t>
      </w:r>
      <w:r w:rsidR="00115C29">
        <w:rPr>
          <w:rFonts w:hint="cs"/>
          <w:rtl/>
        </w:rPr>
        <w:t>,</w:t>
      </w:r>
      <w:r w:rsidR="00C91BF6">
        <w:rPr>
          <w:rFonts w:hint="cs"/>
          <w:rtl/>
        </w:rPr>
        <w:t xml:space="preserve"> </w:t>
      </w:r>
      <w:r>
        <w:rPr>
          <w:rFonts w:hint="cs"/>
          <w:rtl/>
        </w:rPr>
        <w:t xml:space="preserve">וכן איסור </w:t>
      </w:r>
      <w:r w:rsidR="00CC4D65">
        <w:rPr>
          <w:rFonts w:hint="cs"/>
          <w:rtl/>
        </w:rPr>
        <w:t>חסימת מפלגות בתקופת בחירות.</w:t>
      </w:r>
      <w:r w:rsidR="00C91BF6">
        <w:rPr>
          <w:rFonts w:hint="cs"/>
          <w:rtl/>
        </w:rPr>
        <w:t xml:space="preserve">  </w:t>
      </w:r>
    </w:p>
    <w:p w:rsidR="00440D68" w:rsidRDefault="00440D68" w:rsidP="00460A25">
      <w:pPr>
        <w:rPr>
          <w:rtl/>
        </w:rPr>
      </w:pPr>
      <w:bookmarkStart w:id="175" w:name="_ETM_Q1_3326834"/>
      <w:bookmarkStart w:id="176" w:name="_ETM_Q1_3326917"/>
      <w:bookmarkEnd w:id="175"/>
      <w:bookmarkEnd w:id="176"/>
    </w:p>
    <w:p w:rsidR="00B810D4" w:rsidRDefault="00C91BF6" w:rsidP="00B810D4">
      <w:pPr>
        <w:rPr>
          <w:rtl/>
        </w:rPr>
      </w:pPr>
      <w:bookmarkStart w:id="177" w:name="_ETM_Q1_3327016"/>
      <w:bookmarkStart w:id="178" w:name="_ETM_Q1_3327089"/>
      <w:bookmarkEnd w:id="177"/>
      <w:bookmarkEnd w:id="178"/>
      <w:r>
        <w:rPr>
          <w:rFonts w:hint="cs"/>
          <w:rtl/>
        </w:rPr>
        <w:t xml:space="preserve">לעניין חסימת </w:t>
      </w:r>
      <w:bookmarkStart w:id="179" w:name="_ETM_Q1_3324056"/>
      <w:bookmarkEnd w:id="179"/>
      <w:r>
        <w:rPr>
          <w:rFonts w:hint="cs"/>
          <w:rtl/>
        </w:rPr>
        <w:t>מספרי טלפון של מוקדי חירום וסיוע, נושא ש</w:t>
      </w:r>
      <w:r w:rsidR="009915E3">
        <w:rPr>
          <w:rFonts w:hint="cs"/>
          <w:rtl/>
        </w:rPr>
        <w:t>נ</w:t>
      </w:r>
      <w:r>
        <w:rPr>
          <w:rFonts w:hint="cs"/>
          <w:rtl/>
        </w:rPr>
        <w:t>ד</w:t>
      </w:r>
      <w:r w:rsidR="009915E3">
        <w:rPr>
          <w:rFonts w:hint="cs"/>
          <w:rtl/>
        </w:rPr>
        <w:t xml:space="preserve">ון </w:t>
      </w:r>
      <w:r>
        <w:rPr>
          <w:rFonts w:hint="cs"/>
          <w:rtl/>
        </w:rPr>
        <w:t xml:space="preserve">בוועדה </w:t>
      </w:r>
      <w:r w:rsidR="009915E3">
        <w:rPr>
          <w:rFonts w:hint="cs"/>
          <w:rtl/>
        </w:rPr>
        <w:t>באופן נרחב, מוצע הסדר שמורכב מש</w:t>
      </w:r>
      <w:r w:rsidR="00371DD7">
        <w:rPr>
          <w:rFonts w:hint="cs"/>
          <w:rtl/>
        </w:rPr>
        <w:t>נ</w:t>
      </w:r>
      <w:r w:rsidR="006546CF">
        <w:rPr>
          <w:rFonts w:hint="cs"/>
          <w:rtl/>
        </w:rPr>
        <w:t>י חלקים</w:t>
      </w:r>
      <w:r w:rsidR="009915E3">
        <w:rPr>
          <w:rFonts w:hint="cs"/>
          <w:rtl/>
        </w:rPr>
        <w:t xml:space="preserve"> בנוסף על </w:t>
      </w:r>
      <w:r w:rsidR="006546CF">
        <w:rPr>
          <w:rFonts w:hint="cs"/>
          <w:rtl/>
        </w:rPr>
        <w:t xml:space="preserve">האיסור שיוטל על </w:t>
      </w:r>
      <w:bookmarkStart w:id="180" w:name="_ETM_Q1_3331404"/>
      <w:bookmarkEnd w:id="180"/>
      <w:r w:rsidR="00440D68">
        <w:rPr>
          <w:rFonts w:hint="cs"/>
          <w:rtl/>
        </w:rPr>
        <w:t>ספק מורשה לחסום חיוג</w:t>
      </w:r>
      <w:r w:rsidR="006546CF">
        <w:rPr>
          <w:rFonts w:hint="cs"/>
          <w:rtl/>
        </w:rPr>
        <w:t xml:space="preserve"> למספרי טלפון מקוצרים ולמספרי </w:t>
      </w:r>
      <w:r w:rsidR="009915E3">
        <w:rPr>
          <w:rFonts w:hint="cs"/>
          <w:rtl/>
        </w:rPr>
        <w:t xml:space="preserve">טלפון </w:t>
      </w:r>
      <w:r w:rsidR="006546CF">
        <w:rPr>
          <w:rFonts w:hint="cs"/>
          <w:rtl/>
        </w:rPr>
        <w:t xml:space="preserve">שהוקצו </w:t>
      </w:r>
      <w:bookmarkStart w:id="181" w:name="_ETM_Q1_3335786"/>
      <w:bookmarkEnd w:id="181"/>
      <w:r w:rsidR="006546CF">
        <w:rPr>
          <w:rFonts w:hint="cs"/>
          <w:rtl/>
        </w:rPr>
        <w:t xml:space="preserve">למדינה </w:t>
      </w:r>
      <w:r w:rsidR="009915E3">
        <w:rPr>
          <w:rFonts w:hint="cs"/>
          <w:rtl/>
        </w:rPr>
        <w:t>ו</w:t>
      </w:r>
      <w:r w:rsidR="006546CF">
        <w:rPr>
          <w:rFonts w:hint="cs"/>
          <w:rtl/>
        </w:rPr>
        <w:t>למ</w:t>
      </w:r>
      <w:r w:rsidR="009915E3">
        <w:rPr>
          <w:rFonts w:hint="cs"/>
          <w:rtl/>
        </w:rPr>
        <w:t>ו</w:t>
      </w:r>
      <w:r w:rsidR="006546CF">
        <w:rPr>
          <w:rFonts w:hint="cs"/>
          <w:rtl/>
        </w:rPr>
        <w:t>סדותיה. החלק הראשון של ההסדר הוא</w:t>
      </w:r>
      <w:r w:rsidR="009915E3">
        <w:rPr>
          <w:rFonts w:hint="cs"/>
          <w:rtl/>
        </w:rPr>
        <w:t xml:space="preserve"> הסמ</w:t>
      </w:r>
      <w:r w:rsidR="006546CF">
        <w:rPr>
          <w:rFonts w:hint="cs"/>
          <w:rtl/>
        </w:rPr>
        <w:t>כת שר התקשורת כ</w:t>
      </w:r>
      <w:r w:rsidR="009915E3">
        <w:rPr>
          <w:rFonts w:hint="cs"/>
          <w:rtl/>
        </w:rPr>
        <w:t>ס</w:t>
      </w:r>
      <w:r w:rsidR="006546CF">
        <w:rPr>
          <w:rFonts w:hint="cs"/>
          <w:rtl/>
        </w:rPr>
        <w:t>מכות חובה, באישור הוועדה</w:t>
      </w:r>
      <w:r w:rsidR="009915E3">
        <w:rPr>
          <w:rFonts w:hint="cs"/>
          <w:rtl/>
        </w:rPr>
        <w:t>, לק</w:t>
      </w:r>
      <w:r w:rsidR="006546CF">
        <w:rPr>
          <w:rFonts w:hint="cs"/>
          <w:rtl/>
        </w:rPr>
        <w:t>בוע כל</w:t>
      </w:r>
      <w:r w:rsidR="009915E3">
        <w:rPr>
          <w:rFonts w:hint="cs"/>
          <w:rtl/>
        </w:rPr>
        <w:t>ל</w:t>
      </w:r>
      <w:r w:rsidR="006546CF">
        <w:rPr>
          <w:rFonts w:hint="cs"/>
          <w:rtl/>
        </w:rPr>
        <w:t>י</w:t>
      </w:r>
      <w:r w:rsidR="009915E3">
        <w:rPr>
          <w:rFonts w:hint="cs"/>
          <w:rtl/>
        </w:rPr>
        <w:t xml:space="preserve">ם </w:t>
      </w:r>
      <w:r w:rsidR="006546CF">
        <w:rPr>
          <w:rFonts w:hint="cs"/>
          <w:rtl/>
        </w:rPr>
        <w:t xml:space="preserve">לעניין חסימה של </w:t>
      </w:r>
      <w:bookmarkStart w:id="182" w:name="_ETM_Q1_3347755"/>
      <w:bookmarkEnd w:id="182"/>
      <w:r w:rsidR="006546CF">
        <w:rPr>
          <w:rFonts w:hint="cs"/>
          <w:rtl/>
        </w:rPr>
        <w:t xml:space="preserve">סוגי מספרי טלפון, וכאן אנחנו נציע להתאים את הנוסח כך </w:t>
      </w:r>
      <w:r w:rsidR="009915E3">
        <w:rPr>
          <w:rFonts w:hint="cs"/>
          <w:rtl/>
        </w:rPr>
        <w:t xml:space="preserve">שהסכמת שר הרווחה תידרש רק לגבי הכללים </w:t>
      </w:r>
      <w:r w:rsidR="00460A25">
        <w:rPr>
          <w:rFonts w:hint="cs"/>
          <w:rtl/>
        </w:rPr>
        <w:t xml:space="preserve">שנוגעים לחסימת מספרי טלפון </w:t>
      </w:r>
      <w:r w:rsidR="009915E3">
        <w:rPr>
          <w:rFonts w:hint="cs"/>
          <w:rtl/>
        </w:rPr>
        <w:t xml:space="preserve">מסוג </w:t>
      </w:r>
      <w:r w:rsidR="00460A25">
        <w:rPr>
          <w:rFonts w:hint="cs"/>
          <w:rtl/>
        </w:rPr>
        <w:t>מוקדי חירום וס</w:t>
      </w:r>
      <w:r w:rsidR="00440D68">
        <w:rPr>
          <w:rFonts w:hint="cs"/>
          <w:rtl/>
        </w:rPr>
        <w:t>יוע לעזרה ראשונה פיזית או נפשית</w:t>
      </w:r>
      <w:r w:rsidR="001B767E">
        <w:rPr>
          <w:rFonts w:hint="cs"/>
          <w:rtl/>
        </w:rPr>
        <w:t>,</w:t>
      </w:r>
      <w:r w:rsidR="009915E3">
        <w:rPr>
          <w:rFonts w:hint="cs"/>
          <w:rtl/>
        </w:rPr>
        <w:t xml:space="preserve"> וכן אנחנו מציעים לקבוע </w:t>
      </w:r>
      <w:r w:rsidR="004D5459">
        <w:rPr>
          <w:rFonts w:hint="cs"/>
          <w:rtl/>
        </w:rPr>
        <w:t xml:space="preserve">גם </w:t>
      </w:r>
      <w:r w:rsidR="009915E3">
        <w:rPr>
          <w:rFonts w:hint="cs"/>
          <w:rtl/>
        </w:rPr>
        <w:t xml:space="preserve">מועד להבאת </w:t>
      </w:r>
      <w:r w:rsidR="009915E3">
        <w:rPr>
          <w:rFonts w:hint="cs"/>
          <w:rtl/>
        </w:rPr>
        <w:lastRenderedPageBreak/>
        <w:t>התקנות</w:t>
      </w:r>
      <w:r w:rsidR="00460A25">
        <w:rPr>
          <w:rFonts w:hint="cs"/>
          <w:rtl/>
        </w:rPr>
        <w:t xml:space="preserve"> </w:t>
      </w:r>
      <w:r w:rsidR="009915E3">
        <w:rPr>
          <w:rFonts w:hint="cs"/>
          <w:rtl/>
        </w:rPr>
        <w:t xml:space="preserve">האלו. החלק השני נוגע למצב שבו לא יובאו תקנות </w:t>
      </w:r>
      <w:r w:rsidR="00440D68">
        <w:rPr>
          <w:rFonts w:hint="cs"/>
          <w:rtl/>
        </w:rPr>
        <w:t xml:space="preserve">כאלו </w:t>
      </w:r>
      <w:r w:rsidR="009915E3">
        <w:rPr>
          <w:rFonts w:hint="cs"/>
          <w:rtl/>
        </w:rPr>
        <w:t xml:space="preserve">לאישור הוועדה במועד שייקבע בחוק. אנחנו חושבים שבהתאם להסכמות </w:t>
      </w:r>
      <w:r w:rsidR="00440D68">
        <w:rPr>
          <w:rFonts w:hint="cs"/>
          <w:rtl/>
        </w:rPr>
        <w:t xml:space="preserve">שהושגו </w:t>
      </w:r>
      <w:r w:rsidR="009915E3">
        <w:rPr>
          <w:rFonts w:hint="cs"/>
          <w:rtl/>
        </w:rPr>
        <w:t xml:space="preserve">בדיון האחרון שהתקיים </w:t>
      </w:r>
      <w:r w:rsidR="00440D68">
        <w:rPr>
          <w:rFonts w:hint="cs"/>
          <w:rtl/>
        </w:rPr>
        <w:t xml:space="preserve">בוועדה </w:t>
      </w:r>
      <w:r w:rsidR="009915E3">
        <w:rPr>
          <w:rFonts w:hint="cs"/>
          <w:rtl/>
        </w:rPr>
        <w:t>ב</w:t>
      </w:r>
      <w:r w:rsidR="00440D68">
        <w:rPr>
          <w:rFonts w:hint="cs"/>
          <w:rtl/>
        </w:rPr>
        <w:t>-</w:t>
      </w:r>
      <w:r w:rsidR="00115C29">
        <w:rPr>
          <w:rFonts w:hint="cs"/>
          <w:rtl/>
        </w:rPr>
        <w:t>25 ביוני</w:t>
      </w:r>
      <w:r w:rsidR="009915E3">
        <w:rPr>
          <w:rFonts w:hint="cs"/>
          <w:rtl/>
        </w:rPr>
        <w:t xml:space="preserve"> גם אם הוועדה </w:t>
      </w:r>
      <w:r w:rsidR="00440D68">
        <w:rPr>
          <w:rFonts w:hint="cs"/>
          <w:rtl/>
        </w:rPr>
        <w:t>תקבל את המתווה המצומצם</w:t>
      </w:r>
      <w:r w:rsidR="001B767E">
        <w:rPr>
          <w:rFonts w:hint="cs"/>
          <w:rtl/>
        </w:rPr>
        <w:t>,</w:t>
      </w:r>
      <w:r w:rsidR="00440D68">
        <w:rPr>
          <w:rFonts w:hint="cs"/>
          <w:rtl/>
        </w:rPr>
        <w:t xml:space="preserve"> </w:t>
      </w:r>
      <w:r w:rsidR="001B767E">
        <w:rPr>
          <w:rFonts w:hint="cs"/>
          <w:rtl/>
        </w:rPr>
        <w:t xml:space="preserve">צריך </w:t>
      </w:r>
      <w:r w:rsidR="009915E3">
        <w:rPr>
          <w:rFonts w:hint="cs"/>
          <w:rtl/>
        </w:rPr>
        <w:t>להוסיף ל</w:t>
      </w:r>
      <w:r w:rsidR="00440D68">
        <w:rPr>
          <w:rFonts w:hint="cs"/>
          <w:rtl/>
        </w:rPr>
        <w:t>הצעת החוק שאם לא הובאו תקנות במ</w:t>
      </w:r>
      <w:r w:rsidR="009915E3">
        <w:rPr>
          <w:rFonts w:hint="cs"/>
          <w:rtl/>
        </w:rPr>
        <w:t>ו</w:t>
      </w:r>
      <w:r w:rsidR="00440D68">
        <w:rPr>
          <w:rFonts w:hint="cs"/>
          <w:rtl/>
        </w:rPr>
        <w:t>ע</w:t>
      </w:r>
      <w:r w:rsidR="009915E3">
        <w:rPr>
          <w:rFonts w:hint="cs"/>
          <w:rtl/>
        </w:rPr>
        <w:t>ד</w:t>
      </w:r>
      <w:r w:rsidR="00440D68">
        <w:rPr>
          <w:rFonts w:hint="cs"/>
          <w:rtl/>
        </w:rPr>
        <w:t xml:space="preserve"> שנקבע</w:t>
      </w:r>
      <w:r w:rsidR="009915E3">
        <w:rPr>
          <w:rFonts w:hint="cs"/>
          <w:rtl/>
        </w:rPr>
        <w:t xml:space="preserve"> ספק מורשה לא </w:t>
      </w:r>
      <w:r w:rsidR="00440D68">
        <w:rPr>
          <w:rFonts w:hint="cs"/>
          <w:rtl/>
        </w:rPr>
        <w:t xml:space="preserve">יאפשר </w:t>
      </w:r>
      <w:bookmarkStart w:id="183" w:name="_ETM_Q1_3388124"/>
      <w:bookmarkEnd w:id="183"/>
      <w:r w:rsidR="00440D68">
        <w:rPr>
          <w:rFonts w:hint="cs"/>
          <w:rtl/>
        </w:rPr>
        <w:t xml:space="preserve">חסימת חיוג למוקדי חירום </w:t>
      </w:r>
      <w:r w:rsidR="009915E3">
        <w:rPr>
          <w:rFonts w:hint="cs"/>
          <w:rtl/>
        </w:rPr>
        <w:t xml:space="preserve">וסיוע </w:t>
      </w:r>
      <w:r w:rsidR="00440D68">
        <w:rPr>
          <w:rFonts w:hint="cs"/>
          <w:rtl/>
        </w:rPr>
        <w:t xml:space="preserve">לעזרה ראשונה פיזית </w:t>
      </w:r>
      <w:r w:rsidR="009915E3">
        <w:rPr>
          <w:rFonts w:hint="cs"/>
          <w:rtl/>
        </w:rPr>
        <w:t xml:space="preserve">או נפשית אם יש התקשרות בתוקף </w:t>
      </w:r>
      <w:r w:rsidR="00440D68">
        <w:rPr>
          <w:rFonts w:hint="cs"/>
          <w:rtl/>
        </w:rPr>
        <w:t xml:space="preserve">בין משרד </w:t>
      </w:r>
      <w:bookmarkStart w:id="184" w:name="_ETM_Q1_3394135"/>
      <w:bookmarkEnd w:id="184"/>
      <w:r w:rsidR="00440D68">
        <w:rPr>
          <w:rFonts w:hint="cs"/>
          <w:rtl/>
        </w:rPr>
        <w:t xml:space="preserve">ממשרדי הממשלה </w:t>
      </w:r>
      <w:r w:rsidR="009915E3">
        <w:rPr>
          <w:rFonts w:hint="cs"/>
          <w:rtl/>
        </w:rPr>
        <w:t xml:space="preserve">ובין הגוף </w:t>
      </w:r>
      <w:r w:rsidR="00440D68">
        <w:rPr>
          <w:rFonts w:hint="cs"/>
          <w:rtl/>
        </w:rPr>
        <w:t>שמפעיל את המוקד כאמור</w:t>
      </w:r>
      <w:r w:rsidR="009915E3">
        <w:rPr>
          <w:rFonts w:hint="cs"/>
          <w:rtl/>
        </w:rPr>
        <w:t xml:space="preserve"> בהיקף שנתי של </w:t>
      </w:r>
      <w:r w:rsidR="00440D68">
        <w:rPr>
          <w:rFonts w:hint="cs"/>
          <w:rtl/>
        </w:rPr>
        <w:t>250,000 שקלים חדשים לפחות</w:t>
      </w:r>
      <w:r w:rsidR="009915E3">
        <w:rPr>
          <w:rFonts w:hint="cs"/>
          <w:rtl/>
        </w:rPr>
        <w:t>, הכולל</w:t>
      </w:r>
      <w:r w:rsidR="00440D68">
        <w:rPr>
          <w:rFonts w:hint="cs"/>
          <w:rtl/>
        </w:rPr>
        <w:t>ת</w:t>
      </w:r>
      <w:r w:rsidR="009915E3">
        <w:rPr>
          <w:rFonts w:hint="cs"/>
          <w:rtl/>
        </w:rPr>
        <w:t xml:space="preserve"> גם הפעלת </w:t>
      </w:r>
      <w:r w:rsidR="00726049">
        <w:rPr>
          <w:rFonts w:hint="cs"/>
          <w:rtl/>
        </w:rPr>
        <w:t xml:space="preserve">מענה </w:t>
      </w:r>
      <w:bookmarkStart w:id="185" w:name="_ETM_Q1_3402187"/>
      <w:bookmarkEnd w:id="185"/>
      <w:r w:rsidR="00726049">
        <w:rPr>
          <w:rFonts w:hint="cs"/>
          <w:rtl/>
        </w:rPr>
        <w:t xml:space="preserve">אנושי </w:t>
      </w:r>
      <w:r w:rsidR="001B767E">
        <w:rPr>
          <w:rFonts w:hint="cs"/>
          <w:rtl/>
        </w:rPr>
        <w:t>מ</w:t>
      </w:r>
      <w:r w:rsidR="009915E3">
        <w:rPr>
          <w:rFonts w:hint="cs"/>
          <w:rtl/>
        </w:rPr>
        <w:t>מוקד</w:t>
      </w:r>
      <w:r w:rsidR="001B767E">
        <w:rPr>
          <w:rFonts w:hint="cs"/>
          <w:rtl/>
        </w:rPr>
        <w:t>.</w:t>
      </w:r>
      <w:r w:rsidR="009915E3">
        <w:rPr>
          <w:rFonts w:hint="cs"/>
          <w:rtl/>
        </w:rPr>
        <w:t xml:space="preserve"> עוד אנחנו מציעים שמנכ</w:t>
      </w:r>
      <w:r w:rsidR="00726049">
        <w:rPr>
          <w:rFonts w:hint="cs"/>
          <w:rtl/>
        </w:rPr>
        <w:t>"</w:t>
      </w:r>
      <w:r w:rsidR="009915E3">
        <w:rPr>
          <w:rFonts w:hint="cs"/>
          <w:rtl/>
        </w:rPr>
        <w:t xml:space="preserve">ל משרד </w:t>
      </w:r>
      <w:r w:rsidR="00726049">
        <w:rPr>
          <w:rFonts w:hint="cs"/>
          <w:rtl/>
        </w:rPr>
        <w:t xml:space="preserve">הרווחה והביטחון החברתי </w:t>
      </w:r>
      <w:r w:rsidR="009915E3">
        <w:rPr>
          <w:rFonts w:hint="cs"/>
          <w:rtl/>
        </w:rPr>
        <w:t>יפרסם הוד</w:t>
      </w:r>
      <w:r w:rsidR="00726049">
        <w:rPr>
          <w:rFonts w:hint="cs"/>
          <w:rtl/>
        </w:rPr>
        <w:t xml:space="preserve">עה ברשומות על </w:t>
      </w:r>
      <w:r w:rsidR="009915E3">
        <w:rPr>
          <w:rFonts w:hint="cs"/>
          <w:rtl/>
        </w:rPr>
        <w:t xml:space="preserve">רשימת </w:t>
      </w:r>
      <w:r w:rsidR="00726049">
        <w:rPr>
          <w:rFonts w:hint="cs"/>
          <w:rtl/>
        </w:rPr>
        <w:t xml:space="preserve">הגופים כאמור </w:t>
      </w:r>
      <w:r w:rsidR="009915E3">
        <w:rPr>
          <w:rFonts w:hint="cs"/>
          <w:rtl/>
        </w:rPr>
        <w:t>ו</w:t>
      </w:r>
      <w:r w:rsidR="001B767E">
        <w:rPr>
          <w:rFonts w:hint="cs"/>
          <w:rtl/>
        </w:rPr>
        <w:t>י</w:t>
      </w:r>
      <w:r w:rsidR="009915E3">
        <w:rPr>
          <w:rFonts w:hint="cs"/>
          <w:rtl/>
        </w:rPr>
        <w:t xml:space="preserve">עדכן אותם מעת לעת. </w:t>
      </w:r>
    </w:p>
    <w:p w:rsidR="00B810D4" w:rsidRDefault="00B810D4" w:rsidP="00B810D4">
      <w:pPr>
        <w:rPr>
          <w:rtl/>
        </w:rPr>
      </w:pPr>
    </w:p>
    <w:p w:rsidR="00726049" w:rsidRDefault="009915E3" w:rsidP="00B810D4">
      <w:pPr>
        <w:rPr>
          <w:rtl/>
        </w:rPr>
      </w:pPr>
      <w:r>
        <w:rPr>
          <w:rFonts w:hint="cs"/>
          <w:rtl/>
        </w:rPr>
        <w:t>לבסוף, כפי</w:t>
      </w:r>
      <w:r w:rsidR="00726049">
        <w:rPr>
          <w:rFonts w:hint="cs"/>
          <w:rtl/>
        </w:rPr>
        <w:t xml:space="preserve"> </w:t>
      </w:r>
      <w:bookmarkStart w:id="186" w:name="_ETM_Q1_3412247"/>
      <w:bookmarkEnd w:id="186"/>
      <w:r>
        <w:rPr>
          <w:rFonts w:hint="cs"/>
          <w:rtl/>
        </w:rPr>
        <w:t xml:space="preserve">שאמרתי, </w:t>
      </w:r>
      <w:r w:rsidR="00726049">
        <w:rPr>
          <w:rFonts w:hint="cs"/>
          <w:rtl/>
        </w:rPr>
        <w:t>מ</w:t>
      </w:r>
      <w:r>
        <w:rPr>
          <w:rFonts w:hint="cs"/>
          <w:rtl/>
        </w:rPr>
        <w:t xml:space="preserve">וצע לקבוע חובת התקנת תקנות כך שייקבע </w:t>
      </w:r>
      <w:r w:rsidR="00726049">
        <w:rPr>
          <w:rFonts w:hint="cs"/>
          <w:rtl/>
        </w:rPr>
        <w:t>בחוק מועד להבאת התקנות הרא</w:t>
      </w:r>
      <w:r>
        <w:rPr>
          <w:rFonts w:hint="cs"/>
          <w:rtl/>
        </w:rPr>
        <w:t>ש</w:t>
      </w:r>
      <w:r w:rsidR="00726049">
        <w:rPr>
          <w:rFonts w:hint="cs"/>
          <w:rtl/>
        </w:rPr>
        <w:t>ו</w:t>
      </w:r>
      <w:r>
        <w:rPr>
          <w:rFonts w:hint="cs"/>
          <w:rtl/>
        </w:rPr>
        <w:t>נות על ידי שר התקשור</w:t>
      </w:r>
      <w:r w:rsidR="00726049">
        <w:rPr>
          <w:rFonts w:hint="cs"/>
          <w:rtl/>
        </w:rPr>
        <w:t>ת לאישור הוועדה,</w:t>
      </w:r>
      <w:r>
        <w:rPr>
          <w:rFonts w:hint="cs"/>
          <w:rtl/>
        </w:rPr>
        <w:t xml:space="preserve"> </w:t>
      </w:r>
      <w:r w:rsidR="00B810D4">
        <w:rPr>
          <w:rFonts w:hint="cs"/>
          <w:rtl/>
        </w:rPr>
        <w:t>ו</w:t>
      </w:r>
      <w:r>
        <w:rPr>
          <w:rFonts w:hint="cs"/>
          <w:rtl/>
        </w:rPr>
        <w:t>לא רק ל</w:t>
      </w:r>
      <w:r w:rsidR="00726049">
        <w:rPr>
          <w:rFonts w:hint="cs"/>
          <w:rtl/>
        </w:rPr>
        <w:t>עניין מוקדי החירום</w:t>
      </w:r>
      <w:r>
        <w:rPr>
          <w:rFonts w:hint="cs"/>
          <w:rtl/>
        </w:rPr>
        <w:t xml:space="preserve">, אלא לגבי </w:t>
      </w:r>
      <w:r w:rsidR="00726049">
        <w:rPr>
          <w:rFonts w:hint="cs"/>
          <w:rtl/>
        </w:rPr>
        <w:t xml:space="preserve">כלל התקנות </w:t>
      </w:r>
      <w:bookmarkStart w:id="187" w:name="_ETM_Q1_3420581"/>
      <w:bookmarkEnd w:id="187"/>
      <w:r w:rsidR="00726049">
        <w:rPr>
          <w:rFonts w:hint="cs"/>
          <w:rtl/>
        </w:rPr>
        <w:t>שיותקנו במסגרת המתווה המצומצם.</w:t>
      </w:r>
      <w:r>
        <w:rPr>
          <w:rFonts w:hint="cs"/>
          <w:rtl/>
        </w:rPr>
        <w:t xml:space="preserve"> לעמ</w:t>
      </w:r>
      <w:r w:rsidR="00726049">
        <w:rPr>
          <w:rFonts w:hint="cs"/>
          <w:rtl/>
        </w:rPr>
        <w:t>ד</w:t>
      </w:r>
      <w:r>
        <w:rPr>
          <w:rFonts w:hint="cs"/>
          <w:rtl/>
        </w:rPr>
        <w:t>תנו התקנות האלו הן חלק מה</w:t>
      </w:r>
      <w:r w:rsidR="00726049">
        <w:rPr>
          <w:rFonts w:hint="cs"/>
          <w:rtl/>
        </w:rPr>
        <w:t>ו</w:t>
      </w:r>
      <w:r>
        <w:rPr>
          <w:rFonts w:hint="cs"/>
          <w:rtl/>
        </w:rPr>
        <w:t>תי</w:t>
      </w:r>
      <w:r w:rsidR="0072604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26049">
        <w:rPr>
          <w:rFonts w:hint="cs"/>
          <w:rtl/>
        </w:rPr>
        <w:t xml:space="preserve">הכרחי </w:t>
      </w:r>
      <w:r>
        <w:rPr>
          <w:rFonts w:hint="cs"/>
          <w:rtl/>
        </w:rPr>
        <w:t>ובלתי נפרד מההסדר הכו</w:t>
      </w:r>
      <w:r w:rsidR="00726049">
        <w:rPr>
          <w:rFonts w:hint="cs"/>
          <w:rtl/>
        </w:rPr>
        <w:t>לל</w:t>
      </w:r>
      <w:r>
        <w:rPr>
          <w:rFonts w:hint="cs"/>
          <w:rtl/>
        </w:rPr>
        <w:t>. התקנות ה</w:t>
      </w:r>
      <w:r w:rsidR="00726049">
        <w:rPr>
          <w:rFonts w:hint="cs"/>
          <w:rtl/>
        </w:rPr>
        <w:t>א</w:t>
      </w:r>
      <w:r>
        <w:rPr>
          <w:rFonts w:hint="cs"/>
          <w:rtl/>
        </w:rPr>
        <w:t xml:space="preserve">לו אמורות להשלים </w:t>
      </w:r>
      <w:r w:rsidR="00726049">
        <w:rPr>
          <w:rFonts w:hint="cs"/>
          <w:rtl/>
        </w:rPr>
        <w:t xml:space="preserve">את ההסדר שמוצע לחוקק כאן </w:t>
      </w:r>
      <w:r>
        <w:rPr>
          <w:rFonts w:hint="cs"/>
          <w:rtl/>
        </w:rPr>
        <w:t>בחקיקה ראשי</w:t>
      </w:r>
      <w:r w:rsidR="00726049">
        <w:rPr>
          <w:rFonts w:hint="cs"/>
          <w:rtl/>
        </w:rPr>
        <w:t>ת ו</w:t>
      </w:r>
      <w:r w:rsidR="00B810D4">
        <w:rPr>
          <w:rFonts w:hint="cs"/>
          <w:rtl/>
        </w:rPr>
        <w:t>ש</w:t>
      </w:r>
      <w:r w:rsidR="00726049">
        <w:rPr>
          <w:rFonts w:hint="cs"/>
          <w:rtl/>
        </w:rPr>
        <w:t xml:space="preserve">במסגרתן </w:t>
      </w:r>
      <w:bookmarkStart w:id="188" w:name="_ETM_Q1_3437167"/>
      <w:bookmarkEnd w:id="188"/>
      <w:r w:rsidR="00726049">
        <w:rPr>
          <w:rFonts w:hint="cs"/>
          <w:rtl/>
        </w:rPr>
        <w:t>אמורים</w:t>
      </w:r>
      <w:r>
        <w:rPr>
          <w:rFonts w:hint="cs"/>
          <w:rtl/>
        </w:rPr>
        <w:t xml:space="preserve"> </w:t>
      </w:r>
      <w:r w:rsidR="00726049">
        <w:rPr>
          <w:rFonts w:hint="cs"/>
          <w:rtl/>
        </w:rPr>
        <w:t xml:space="preserve">להיקבע </w:t>
      </w:r>
      <w:proofErr w:type="spellStart"/>
      <w:r w:rsidR="00726049">
        <w:rPr>
          <w:rFonts w:hint="cs"/>
          <w:rtl/>
        </w:rPr>
        <w:t>האיזונים</w:t>
      </w:r>
      <w:proofErr w:type="spellEnd"/>
      <w:r w:rsidR="00726049">
        <w:rPr>
          <w:rFonts w:hint="cs"/>
          <w:rtl/>
        </w:rPr>
        <w:t xml:space="preserve"> הראויים </w:t>
      </w:r>
      <w:r>
        <w:rPr>
          <w:rFonts w:hint="cs"/>
          <w:rtl/>
        </w:rPr>
        <w:t xml:space="preserve">ליישום </w:t>
      </w:r>
      <w:r w:rsidR="006B6072">
        <w:rPr>
          <w:rFonts w:hint="cs"/>
          <w:rtl/>
        </w:rPr>
        <w:t>ההוראות המוצעות</w:t>
      </w:r>
      <w:r>
        <w:rPr>
          <w:rFonts w:hint="cs"/>
          <w:rtl/>
        </w:rPr>
        <w:t xml:space="preserve"> במצב דברים זה שאותו </w:t>
      </w:r>
      <w:r w:rsidR="00726049">
        <w:rPr>
          <w:rFonts w:hint="cs"/>
          <w:rtl/>
        </w:rPr>
        <w:t>המדינה הכשירה במשך קרוב לשני עש</w:t>
      </w:r>
      <w:r>
        <w:rPr>
          <w:rFonts w:hint="cs"/>
          <w:rtl/>
        </w:rPr>
        <w:t>ו</w:t>
      </w:r>
      <w:r w:rsidR="00726049">
        <w:rPr>
          <w:rFonts w:hint="cs"/>
          <w:rtl/>
        </w:rPr>
        <w:t>רי</w:t>
      </w:r>
      <w:r>
        <w:rPr>
          <w:rFonts w:hint="cs"/>
          <w:rtl/>
        </w:rPr>
        <w:t>ם.</w:t>
      </w:r>
      <w:r w:rsidR="00726049">
        <w:rPr>
          <w:rFonts w:hint="cs"/>
          <w:rtl/>
        </w:rPr>
        <w:t xml:space="preserve"> </w:t>
      </w:r>
      <w:r>
        <w:rPr>
          <w:rFonts w:hint="cs"/>
          <w:rtl/>
        </w:rPr>
        <w:t>הנוסח המוצע אמור ל</w:t>
      </w:r>
      <w:r w:rsidR="00726049">
        <w:rPr>
          <w:rFonts w:hint="cs"/>
          <w:rtl/>
        </w:rPr>
        <w:t xml:space="preserve">אפשר לקומה </w:t>
      </w:r>
      <w:bookmarkStart w:id="189" w:name="_ETM_Q1_3450153"/>
      <w:bookmarkEnd w:id="189"/>
      <w:r w:rsidR="00726049">
        <w:rPr>
          <w:rFonts w:hint="cs"/>
          <w:rtl/>
        </w:rPr>
        <w:t xml:space="preserve">הכשרה להמשיך ולפעול, למנויי הקומה כשרה </w:t>
      </w:r>
      <w:r>
        <w:rPr>
          <w:rFonts w:hint="cs"/>
          <w:rtl/>
        </w:rPr>
        <w:t xml:space="preserve">להמשיך </w:t>
      </w:r>
      <w:r w:rsidR="00726049">
        <w:rPr>
          <w:rFonts w:hint="cs"/>
          <w:rtl/>
        </w:rPr>
        <w:t xml:space="preserve">ולצרוך את השירותים שהתרגלו </w:t>
      </w:r>
      <w:bookmarkStart w:id="190" w:name="_ETM_Q1_3454906"/>
      <w:bookmarkEnd w:id="190"/>
      <w:r w:rsidR="00726049">
        <w:rPr>
          <w:rFonts w:hint="cs"/>
          <w:rtl/>
        </w:rPr>
        <w:t xml:space="preserve">במשך שנים רבות, </w:t>
      </w:r>
      <w:r>
        <w:rPr>
          <w:rFonts w:hint="cs"/>
          <w:rtl/>
        </w:rPr>
        <w:t>תוך קביעת סייג</w:t>
      </w:r>
      <w:r w:rsidR="00726049">
        <w:rPr>
          <w:rFonts w:hint="cs"/>
          <w:rtl/>
        </w:rPr>
        <w:t>י</w:t>
      </w:r>
      <w:r>
        <w:rPr>
          <w:rFonts w:hint="cs"/>
          <w:rtl/>
        </w:rPr>
        <w:t>ם והגנות שונות שייקבעו בחק</w:t>
      </w:r>
      <w:r w:rsidR="00726049">
        <w:rPr>
          <w:rFonts w:hint="cs"/>
          <w:rtl/>
        </w:rPr>
        <w:t>י</w:t>
      </w:r>
      <w:r>
        <w:rPr>
          <w:rFonts w:hint="cs"/>
          <w:rtl/>
        </w:rPr>
        <w:t xml:space="preserve">קת משנה. </w:t>
      </w:r>
    </w:p>
    <w:p w:rsidR="00726049" w:rsidRDefault="00726049" w:rsidP="00726049">
      <w:pPr>
        <w:rPr>
          <w:rtl/>
        </w:rPr>
      </w:pPr>
      <w:bookmarkStart w:id="191" w:name="_ETM_Q1_3461938"/>
      <w:bookmarkStart w:id="192" w:name="_ETM_Q1_3462013"/>
      <w:bookmarkEnd w:id="191"/>
      <w:bookmarkEnd w:id="192"/>
    </w:p>
    <w:p w:rsidR="00106846" w:rsidRDefault="009915E3" w:rsidP="00B810D4">
      <w:pPr>
        <w:rPr>
          <w:rtl/>
        </w:rPr>
      </w:pPr>
      <w:bookmarkStart w:id="193" w:name="_ETM_Q1_3462095"/>
      <w:bookmarkStart w:id="194" w:name="_ETM_Q1_3462142"/>
      <w:bookmarkEnd w:id="193"/>
      <w:bookmarkEnd w:id="194"/>
      <w:r>
        <w:rPr>
          <w:rFonts w:hint="cs"/>
          <w:rtl/>
        </w:rPr>
        <w:t>הנו</w:t>
      </w:r>
      <w:r w:rsidR="00726049">
        <w:rPr>
          <w:rFonts w:hint="cs"/>
          <w:rtl/>
        </w:rPr>
        <w:t>סח הזה אשר הצענו אמ</w:t>
      </w:r>
      <w:r>
        <w:rPr>
          <w:rFonts w:hint="cs"/>
          <w:rtl/>
        </w:rPr>
        <w:t>ו</w:t>
      </w:r>
      <w:r w:rsidR="00726049">
        <w:rPr>
          <w:rFonts w:hint="cs"/>
          <w:rtl/>
        </w:rPr>
        <w:t>ר</w:t>
      </w:r>
      <w:r>
        <w:rPr>
          <w:rFonts w:hint="cs"/>
          <w:rtl/>
        </w:rPr>
        <w:t xml:space="preserve"> לאפשר למשרד התקשור</w:t>
      </w:r>
      <w:r w:rsidR="006B6072">
        <w:rPr>
          <w:rFonts w:hint="cs"/>
          <w:rtl/>
        </w:rPr>
        <w:t>ת ליצוק תוכן יישומי</w:t>
      </w:r>
      <w:r w:rsidR="00726049">
        <w:rPr>
          <w:rFonts w:hint="cs"/>
          <w:rtl/>
        </w:rPr>
        <w:t xml:space="preserve"> כפי שימצאו לנכון</w:t>
      </w:r>
      <w:r>
        <w:rPr>
          <w:rFonts w:hint="cs"/>
          <w:rtl/>
        </w:rPr>
        <w:t xml:space="preserve"> בתקנות</w:t>
      </w:r>
      <w:r w:rsidR="00B02E39">
        <w:rPr>
          <w:rFonts w:hint="cs"/>
          <w:rtl/>
        </w:rPr>
        <w:t xml:space="preserve"> חובה </w:t>
      </w:r>
      <w:r w:rsidR="00726049">
        <w:rPr>
          <w:rFonts w:hint="cs"/>
          <w:rtl/>
        </w:rPr>
        <w:t>ולהביאן בפני הכנסת להמשך היישום.</w:t>
      </w:r>
      <w:r>
        <w:rPr>
          <w:rFonts w:hint="cs"/>
          <w:rtl/>
        </w:rPr>
        <w:t xml:space="preserve"> סברנו ש</w:t>
      </w:r>
      <w:r w:rsidR="00726049">
        <w:rPr>
          <w:rFonts w:hint="cs"/>
          <w:rtl/>
        </w:rPr>
        <w:t>ייתכן ש</w:t>
      </w:r>
      <w:r>
        <w:rPr>
          <w:rFonts w:hint="cs"/>
          <w:rtl/>
        </w:rPr>
        <w:t xml:space="preserve">תהיה בכך הקלה גם </w:t>
      </w:r>
      <w:r w:rsidR="00726049">
        <w:rPr>
          <w:rFonts w:hint="cs"/>
          <w:rtl/>
        </w:rPr>
        <w:t xml:space="preserve">עבור גורמי המקצוע במשרדים אלה לעניין ההסדר והמשך </w:t>
      </w:r>
      <w:r>
        <w:rPr>
          <w:rFonts w:hint="cs"/>
          <w:rtl/>
        </w:rPr>
        <w:t xml:space="preserve">יישומו </w:t>
      </w:r>
      <w:r w:rsidR="00726049">
        <w:rPr>
          <w:rFonts w:hint="cs"/>
          <w:rtl/>
        </w:rPr>
        <w:t>בפועל. עם זאת, ואני מדגי</w:t>
      </w:r>
      <w:r>
        <w:rPr>
          <w:rFonts w:hint="cs"/>
          <w:rtl/>
        </w:rPr>
        <w:t>ש</w:t>
      </w:r>
      <w:r w:rsidR="00726049">
        <w:rPr>
          <w:rFonts w:hint="cs"/>
          <w:rtl/>
        </w:rPr>
        <w:t>,</w:t>
      </w:r>
      <w:r>
        <w:rPr>
          <w:rFonts w:hint="cs"/>
          <w:rtl/>
        </w:rPr>
        <w:t xml:space="preserve"> אנחנו</w:t>
      </w:r>
      <w:r w:rsidR="00726049">
        <w:rPr>
          <w:rFonts w:hint="cs"/>
          <w:rtl/>
        </w:rPr>
        <w:t xml:space="preserve"> </w:t>
      </w:r>
      <w:r>
        <w:rPr>
          <w:rFonts w:hint="cs"/>
          <w:rtl/>
        </w:rPr>
        <w:t>בי</w:t>
      </w:r>
      <w:r w:rsidR="00726049">
        <w:rPr>
          <w:rFonts w:hint="cs"/>
          <w:rtl/>
        </w:rPr>
        <w:t>י</w:t>
      </w:r>
      <w:r>
        <w:rPr>
          <w:rFonts w:hint="cs"/>
          <w:rtl/>
        </w:rPr>
        <w:t>ע</w:t>
      </w:r>
      <w:r w:rsidR="00726049">
        <w:rPr>
          <w:rFonts w:hint="cs"/>
          <w:rtl/>
        </w:rPr>
        <w:t>ו</w:t>
      </w:r>
      <w:r>
        <w:rPr>
          <w:rFonts w:hint="cs"/>
          <w:rtl/>
        </w:rPr>
        <w:t xml:space="preserve">ץ </w:t>
      </w:r>
      <w:r w:rsidR="00726049">
        <w:rPr>
          <w:rFonts w:hint="cs"/>
          <w:rtl/>
        </w:rPr>
        <w:t>המשפטי של הכנסת ס</w:t>
      </w:r>
      <w:r>
        <w:rPr>
          <w:rFonts w:hint="cs"/>
          <w:rtl/>
        </w:rPr>
        <w:t>ב</w:t>
      </w:r>
      <w:r w:rsidR="00726049">
        <w:rPr>
          <w:rFonts w:hint="cs"/>
          <w:rtl/>
        </w:rPr>
        <w:t>ו</w:t>
      </w:r>
      <w:r>
        <w:rPr>
          <w:rFonts w:hint="cs"/>
          <w:rtl/>
        </w:rPr>
        <w:t>רים</w:t>
      </w:r>
      <w:r w:rsidR="00B119C5">
        <w:rPr>
          <w:rFonts w:hint="cs"/>
          <w:rtl/>
        </w:rPr>
        <w:t xml:space="preserve"> כי </w:t>
      </w:r>
      <w:r w:rsidR="00726049">
        <w:rPr>
          <w:rFonts w:hint="cs"/>
          <w:rtl/>
        </w:rPr>
        <w:t>שני הנוסחים</w:t>
      </w:r>
      <w:r>
        <w:rPr>
          <w:rFonts w:hint="cs"/>
          <w:rtl/>
        </w:rPr>
        <w:t xml:space="preserve">, הן הנוסח הקודם שבו עוגן </w:t>
      </w:r>
      <w:r w:rsidR="0088308D">
        <w:rPr>
          <w:rFonts w:hint="cs"/>
          <w:rtl/>
        </w:rPr>
        <w:t xml:space="preserve">ההסדר השלם </w:t>
      </w:r>
      <w:r>
        <w:rPr>
          <w:rFonts w:hint="cs"/>
          <w:rtl/>
        </w:rPr>
        <w:t xml:space="preserve">על </w:t>
      </w:r>
      <w:proofErr w:type="spellStart"/>
      <w:r w:rsidR="0088308D">
        <w:rPr>
          <w:rFonts w:hint="cs"/>
          <w:rtl/>
        </w:rPr>
        <w:t>ה</w:t>
      </w:r>
      <w:r>
        <w:rPr>
          <w:rFonts w:hint="cs"/>
          <w:rtl/>
        </w:rPr>
        <w:t>הגנות</w:t>
      </w:r>
      <w:proofErr w:type="spellEnd"/>
      <w:r>
        <w:rPr>
          <w:rFonts w:hint="cs"/>
          <w:rtl/>
        </w:rPr>
        <w:t xml:space="preserve"> השונות שניתנו </w:t>
      </w:r>
      <w:r w:rsidR="0088308D">
        <w:rPr>
          <w:rFonts w:hint="cs"/>
          <w:rtl/>
        </w:rPr>
        <w:t xml:space="preserve">במסגרתו </w:t>
      </w:r>
      <w:r>
        <w:rPr>
          <w:rFonts w:hint="cs"/>
          <w:rtl/>
        </w:rPr>
        <w:t xml:space="preserve">והן ההסדר החדש </w:t>
      </w:r>
      <w:r w:rsidR="0088308D">
        <w:rPr>
          <w:rFonts w:hint="cs"/>
          <w:rtl/>
        </w:rPr>
        <w:t xml:space="preserve">שהונח היום בפניכם שעיגן את </w:t>
      </w:r>
      <w:bookmarkStart w:id="195" w:name="_ETM_Q1_3491727"/>
      <w:bookmarkEnd w:id="195"/>
      <w:r w:rsidR="0088308D">
        <w:rPr>
          <w:rFonts w:hint="cs"/>
          <w:rtl/>
        </w:rPr>
        <w:t>אותם עק</w:t>
      </w:r>
      <w:r>
        <w:rPr>
          <w:rFonts w:hint="cs"/>
          <w:rtl/>
        </w:rPr>
        <w:t>ר</w:t>
      </w:r>
      <w:r w:rsidR="0088308D">
        <w:rPr>
          <w:rFonts w:hint="cs"/>
          <w:rtl/>
        </w:rPr>
        <w:t>ו</w:t>
      </w:r>
      <w:r>
        <w:rPr>
          <w:rFonts w:hint="cs"/>
          <w:rtl/>
        </w:rPr>
        <w:t>נות</w:t>
      </w:r>
      <w:r w:rsidR="0088308D">
        <w:rPr>
          <w:rFonts w:hint="cs"/>
          <w:rtl/>
        </w:rPr>
        <w:t>, פחות או יותר,</w:t>
      </w:r>
      <w:r>
        <w:rPr>
          <w:rFonts w:hint="cs"/>
          <w:rtl/>
        </w:rPr>
        <w:t xml:space="preserve"> במסגרת סעיף הסמכה </w:t>
      </w:r>
      <w:r w:rsidR="006B6072">
        <w:rPr>
          <w:rFonts w:hint="cs"/>
          <w:rtl/>
        </w:rPr>
        <w:t>ושר התקשורת</w:t>
      </w:r>
      <w:r w:rsidR="0088308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באישור </w:t>
      </w:r>
      <w:r w:rsidR="0088308D">
        <w:rPr>
          <w:rFonts w:hint="cs"/>
          <w:rtl/>
        </w:rPr>
        <w:t xml:space="preserve">הוועדה, </w:t>
      </w:r>
      <w:r>
        <w:rPr>
          <w:rFonts w:hint="cs"/>
          <w:rtl/>
        </w:rPr>
        <w:t xml:space="preserve">נותנים מענה גם לקשיים החוקתיים </w:t>
      </w:r>
      <w:r w:rsidR="00106846">
        <w:rPr>
          <w:rFonts w:hint="cs"/>
          <w:rtl/>
        </w:rPr>
        <w:t xml:space="preserve">שהציג משרד המשפטים </w:t>
      </w:r>
      <w:bookmarkStart w:id="196" w:name="_ETM_Q1_3504107"/>
      <w:bookmarkEnd w:id="196"/>
      <w:r w:rsidR="00106846">
        <w:rPr>
          <w:rFonts w:hint="cs"/>
          <w:rtl/>
        </w:rPr>
        <w:t xml:space="preserve">בדיון ומכל מקום אנחנו </w:t>
      </w:r>
      <w:r>
        <w:rPr>
          <w:rFonts w:hint="cs"/>
          <w:rtl/>
        </w:rPr>
        <w:t>ל</w:t>
      </w:r>
      <w:r w:rsidR="00106846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106846">
        <w:rPr>
          <w:rFonts w:hint="cs"/>
          <w:rtl/>
        </w:rPr>
        <w:t xml:space="preserve">רואים בהם קשיים חוקתיים משמעותיים </w:t>
      </w:r>
      <w:r>
        <w:rPr>
          <w:rFonts w:hint="cs"/>
          <w:rtl/>
        </w:rPr>
        <w:t xml:space="preserve">שמונעים את המשך קידום הצעת החוק . </w:t>
      </w:r>
    </w:p>
    <w:p w:rsidR="00106846" w:rsidRDefault="00106846" w:rsidP="00106846">
      <w:pPr>
        <w:rPr>
          <w:rtl/>
        </w:rPr>
      </w:pPr>
      <w:bookmarkStart w:id="197" w:name="_ETM_Q1_3508604"/>
      <w:bookmarkStart w:id="198" w:name="_ETM_Q1_3508666"/>
      <w:bookmarkStart w:id="199" w:name="_ETM_Q1_3508797"/>
      <w:bookmarkEnd w:id="197"/>
      <w:bookmarkEnd w:id="198"/>
      <w:bookmarkEnd w:id="199"/>
    </w:p>
    <w:p w:rsidR="009915E3" w:rsidRDefault="009915E3" w:rsidP="00B02E39">
      <w:pPr>
        <w:rPr>
          <w:rtl/>
        </w:rPr>
      </w:pPr>
      <w:bookmarkStart w:id="200" w:name="_ETM_Q1_3508853"/>
      <w:bookmarkEnd w:id="200"/>
      <w:r>
        <w:rPr>
          <w:rFonts w:hint="cs"/>
          <w:rtl/>
        </w:rPr>
        <w:t>כידוע</w:t>
      </w:r>
      <w:r w:rsidR="00106846">
        <w:rPr>
          <w:rFonts w:hint="cs"/>
          <w:rtl/>
        </w:rPr>
        <w:t>, בחודש פברו</w:t>
      </w:r>
      <w:r>
        <w:rPr>
          <w:rFonts w:hint="cs"/>
          <w:rtl/>
        </w:rPr>
        <w:t>א</w:t>
      </w:r>
      <w:r w:rsidR="00106846">
        <w:rPr>
          <w:rFonts w:hint="cs"/>
          <w:rtl/>
        </w:rPr>
        <w:t>ר</w:t>
      </w:r>
      <w:r>
        <w:rPr>
          <w:rFonts w:hint="cs"/>
          <w:rtl/>
        </w:rPr>
        <w:t xml:space="preserve"> פנה </w:t>
      </w:r>
      <w:r w:rsidR="00106846">
        <w:rPr>
          <w:rFonts w:hint="cs"/>
          <w:rtl/>
        </w:rPr>
        <w:t xml:space="preserve">חבר הכנסת </w:t>
      </w:r>
      <w:r>
        <w:rPr>
          <w:rFonts w:hint="cs"/>
          <w:rtl/>
        </w:rPr>
        <w:t xml:space="preserve">גלעד קריב </w:t>
      </w:r>
      <w:r w:rsidR="00106846">
        <w:rPr>
          <w:rFonts w:hint="cs"/>
          <w:rtl/>
        </w:rPr>
        <w:t xml:space="preserve">למשרד המשפטים </w:t>
      </w:r>
      <w:bookmarkStart w:id="201" w:name="_ETM_Q1_3512095"/>
      <w:bookmarkEnd w:id="201"/>
      <w:r>
        <w:rPr>
          <w:rFonts w:hint="cs"/>
          <w:rtl/>
        </w:rPr>
        <w:t xml:space="preserve">בבקשה לקבל </w:t>
      </w:r>
      <w:r w:rsidR="00E339D8">
        <w:rPr>
          <w:rFonts w:hint="cs"/>
          <w:rtl/>
        </w:rPr>
        <w:t xml:space="preserve">את עמדת המשרד בעניין </w:t>
      </w:r>
      <w:r>
        <w:rPr>
          <w:rFonts w:hint="cs"/>
          <w:rtl/>
        </w:rPr>
        <w:t>קשיים חו</w:t>
      </w:r>
      <w:r w:rsidR="00E339D8">
        <w:rPr>
          <w:rFonts w:hint="cs"/>
          <w:rtl/>
        </w:rPr>
        <w:t>ק</w:t>
      </w:r>
      <w:r>
        <w:rPr>
          <w:rFonts w:hint="cs"/>
          <w:rtl/>
        </w:rPr>
        <w:t>תיים ב</w:t>
      </w:r>
      <w:r w:rsidR="00E339D8">
        <w:rPr>
          <w:rFonts w:hint="cs"/>
          <w:rtl/>
        </w:rPr>
        <w:t>ה</w:t>
      </w:r>
      <w:r w:rsidR="006B6072">
        <w:rPr>
          <w:rFonts w:hint="cs"/>
          <w:rtl/>
        </w:rPr>
        <w:t>צעת החוק.</w:t>
      </w:r>
      <w:r>
        <w:rPr>
          <w:rFonts w:hint="cs"/>
          <w:rtl/>
        </w:rPr>
        <w:t xml:space="preserve"> במקביל המשיכה הוועדה </w:t>
      </w:r>
      <w:r w:rsidR="00E339D8">
        <w:rPr>
          <w:rFonts w:hint="cs"/>
          <w:rtl/>
        </w:rPr>
        <w:t xml:space="preserve">להתקדם בדיונים </w:t>
      </w:r>
      <w:r>
        <w:rPr>
          <w:rFonts w:hint="cs"/>
          <w:rtl/>
        </w:rPr>
        <w:t xml:space="preserve">בהצעת </w:t>
      </w:r>
      <w:r w:rsidR="0007144F">
        <w:rPr>
          <w:rFonts w:hint="cs"/>
          <w:rtl/>
        </w:rPr>
        <w:t xml:space="preserve">החוק </w:t>
      </w:r>
      <w:r>
        <w:rPr>
          <w:rFonts w:hint="cs"/>
          <w:rtl/>
        </w:rPr>
        <w:t>וקיבלה החלטות בשורה</w:t>
      </w:r>
      <w:r w:rsidR="0007144F">
        <w:rPr>
          <w:rFonts w:hint="cs"/>
          <w:rtl/>
        </w:rPr>
        <w:t xml:space="preserve"> של סוגיות </w:t>
      </w:r>
      <w:bookmarkStart w:id="202" w:name="_ETM_Q1_3527969"/>
      <w:bookmarkEnd w:id="202"/>
      <w:r w:rsidR="006B6072">
        <w:rPr>
          <w:rFonts w:hint="cs"/>
          <w:rtl/>
        </w:rPr>
        <w:t>שעלו</w:t>
      </w:r>
      <w:r w:rsidR="0007144F">
        <w:rPr>
          <w:rFonts w:hint="cs"/>
          <w:rtl/>
        </w:rPr>
        <w:t xml:space="preserve"> תוך מתן מענה לקשיים השונים שהועלו בדיונים</w:t>
      </w:r>
      <w:r>
        <w:rPr>
          <w:rFonts w:hint="cs"/>
          <w:rtl/>
        </w:rPr>
        <w:t>, ובכלל ז</w:t>
      </w:r>
      <w:r w:rsidR="0007144F">
        <w:rPr>
          <w:rFonts w:hint="cs"/>
          <w:rtl/>
        </w:rPr>
        <w:t>ה</w:t>
      </w:r>
      <w:r>
        <w:rPr>
          <w:rFonts w:hint="cs"/>
          <w:rtl/>
        </w:rPr>
        <w:t xml:space="preserve"> ניתן מענה גם להערות משרד ה</w:t>
      </w:r>
      <w:r w:rsidR="0007144F">
        <w:rPr>
          <w:rFonts w:hint="cs"/>
          <w:rtl/>
        </w:rPr>
        <w:t>משפטים שנבעו מתגובת המדינה</w:t>
      </w:r>
      <w:r>
        <w:rPr>
          <w:rFonts w:hint="cs"/>
          <w:rtl/>
        </w:rPr>
        <w:t xml:space="preserve"> לעתירה בענ</w:t>
      </w:r>
      <w:r w:rsidR="0007144F">
        <w:rPr>
          <w:rFonts w:hint="cs"/>
          <w:rtl/>
        </w:rPr>
        <w:t>י</w:t>
      </w:r>
      <w:r>
        <w:rPr>
          <w:rFonts w:hint="cs"/>
          <w:rtl/>
        </w:rPr>
        <w:t>ין הבית</w:t>
      </w:r>
      <w:r w:rsidR="0007144F">
        <w:rPr>
          <w:rFonts w:hint="cs"/>
          <w:rtl/>
        </w:rPr>
        <w:t xml:space="preserve"> הפתוח</w:t>
      </w:r>
      <w:r>
        <w:rPr>
          <w:rFonts w:hint="cs"/>
          <w:rtl/>
        </w:rPr>
        <w:t xml:space="preserve">. עתירה זו </w:t>
      </w:r>
      <w:r w:rsidR="0007144F">
        <w:rPr>
          <w:rFonts w:hint="cs"/>
          <w:rtl/>
        </w:rPr>
        <w:t xml:space="preserve">נגעה </w:t>
      </w:r>
      <w:bookmarkStart w:id="203" w:name="_ETM_Q1_3535516"/>
      <w:bookmarkEnd w:id="203"/>
      <w:r w:rsidR="0007144F">
        <w:rPr>
          <w:rFonts w:hint="cs"/>
          <w:rtl/>
        </w:rPr>
        <w:t>בעיקר לסוגיית חסימות החיוג למספר טלפון שבוצעו עבור</w:t>
      </w:r>
      <w:r>
        <w:rPr>
          <w:rFonts w:hint="cs"/>
          <w:rtl/>
        </w:rPr>
        <w:t xml:space="preserve"> </w:t>
      </w:r>
      <w:r w:rsidR="0007144F">
        <w:rPr>
          <w:rFonts w:hint="cs"/>
          <w:rtl/>
        </w:rPr>
        <w:t xml:space="preserve">מנויי הקומה הכשרה. </w:t>
      </w:r>
      <w:r>
        <w:rPr>
          <w:rFonts w:hint="cs"/>
          <w:rtl/>
        </w:rPr>
        <w:t>ב</w:t>
      </w:r>
      <w:r w:rsidR="0007144F">
        <w:rPr>
          <w:rFonts w:hint="cs"/>
          <w:rtl/>
        </w:rPr>
        <w:t>-</w:t>
      </w:r>
      <w:r>
        <w:rPr>
          <w:rFonts w:hint="cs"/>
          <w:rtl/>
        </w:rPr>
        <w:t>17 ביוני השנה הו</w:t>
      </w:r>
      <w:r w:rsidR="0007144F">
        <w:rPr>
          <w:rFonts w:hint="cs"/>
          <w:rtl/>
        </w:rPr>
        <w:t>צ</w:t>
      </w:r>
      <w:r>
        <w:rPr>
          <w:rFonts w:hint="cs"/>
          <w:rtl/>
        </w:rPr>
        <w:t>גה ב</w:t>
      </w:r>
      <w:r w:rsidR="0007144F">
        <w:rPr>
          <w:rFonts w:hint="cs"/>
          <w:rtl/>
        </w:rPr>
        <w:t xml:space="preserve">וועדה </w:t>
      </w:r>
      <w:r>
        <w:rPr>
          <w:rFonts w:hint="cs"/>
          <w:rtl/>
        </w:rPr>
        <w:t>עמדת משרד המ</w:t>
      </w:r>
      <w:r w:rsidR="0007144F">
        <w:rPr>
          <w:rFonts w:hint="cs"/>
          <w:rtl/>
        </w:rPr>
        <w:t xml:space="preserve">שפטים בנוגע </w:t>
      </w:r>
      <w:bookmarkStart w:id="204" w:name="_ETM_Q1_3545717"/>
      <w:bookmarkEnd w:id="204"/>
      <w:r w:rsidR="0007144F">
        <w:rPr>
          <w:rFonts w:hint="cs"/>
          <w:rtl/>
        </w:rPr>
        <w:t xml:space="preserve">להצעת החוק </w:t>
      </w:r>
      <w:r w:rsidR="00685EAA">
        <w:rPr>
          <w:rFonts w:hint="cs"/>
          <w:rtl/>
        </w:rPr>
        <w:t xml:space="preserve">על </w:t>
      </w:r>
      <w:r w:rsidR="0007144F">
        <w:rPr>
          <w:rFonts w:hint="cs"/>
          <w:rtl/>
        </w:rPr>
        <w:t>ידי נציגת המחלקה למשפט חוקתי ב</w:t>
      </w:r>
      <w:r>
        <w:rPr>
          <w:rFonts w:hint="cs"/>
          <w:rtl/>
        </w:rPr>
        <w:t xml:space="preserve">יעוץ </w:t>
      </w:r>
      <w:r w:rsidR="0007144F">
        <w:rPr>
          <w:rFonts w:hint="cs"/>
          <w:rtl/>
        </w:rPr>
        <w:t>ו</w:t>
      </w:r>
      <w:r w:rsidR="00B02E39">
        <w:rPr>
          <w:rFonts w:hint="cs"/>
          <w:rtl/>
        </w:rPr>
        <w:t xml:space="preserve">חקיקה, </w:t>
      </w:r>
      <w:r>
        <w:rPr>
          <w:rFonts w:hint="cs"/>
          <w:rtl/>
        </w:rPr>
        <w:t>זאת לאחר כארבעה חודשים מי</w:t>
      </w:r>
      <w:r w:rsidR="0007144F">
        <w:rPr>
          <w:rFonts w:hint="cs"/>
          <w:rtl/>
        </w:rPr>
        <w:t xml:space="preserve">ום </w:t>
      </w:r>
      <w:r>
        <w:rPr>
          <w:rFonts w:hint="cs"/>
          <w:rtl/>
        </w:rPr>
        <w:t xml:space="preserve">שהתבקשה עמדת משרד המשפטים בסוגיה. עמדת משרד המשפטים </w:t>
      </w:r>
      <w:r w:rsidR="00B22B4F">
        <w:rPr>
          <w:rFonts w:hint="cs"/>
          <w:rtl/>
        </w:rPr>
        <w:t xml:space="preserve">התייחסה לנוסח הקודם, המורחב של הצעת החוק שנידון ארוכות בוועדה וכלל </w:t>
      </w:r>
      <w:bookmarkStart w:id="205" w:name="_ETM_Q1_3564049"/>
      <w:bookmarkEnd w:id="205"/>
      <w:r>
        <w:rPr>
          <w:rFonts w:hint="cs"/>
          <w:rtl/>
        </w:rPr>
        <w:t xml:space="preserve">הסדרים </w:t>
      </w:r>
      <w:r w:rsidR="00B22B4F">
        <w:rPr>
          <w:rFonts w:hint="cs"/>
          <w:rtl/>
        </w:rPr>
        <w:t xml:space="preserve">מפורטים </w:t>
      </w:r>
      <w:r>
        <w:rPr>
          <w:rFonts w:hint="cs"/>
          <w:rtl/>
        </w:rPr>
        <w:t>לעניין הקווים הכשרים. הע</w:t>
      </w:r>
      <w:r w:rsidR="00BF5370">
        <w:rPr>
          <w:rFonts w:hint="cs"/>
          <w:rtl/>
        </w:rPr>
        <w:t>מדה קבעה שההסדר שהוצע מעלה קשיים</w:t>
      </w:r>
      <w:r>
        <w:rPr>
          <w:rFonts w:hint="cs"/>
          <w:rtl/>
        </w:rPr>
        <w:t xml:space="preserve"> חוקתיים </w:t>
      </w:r>
      <w:r w:rsidR="00BF5370">
        <w:rPr>
          <w:rFonts w:hint="cs"/>
          <w:rtl/>
        </w:rPr>
        <w:t xml:space="preserve">משמעותיים </w:t>
      </w:r>
      <w:r>
        <w:rPr>
          <w:rFonts w:hint="cs"/>
          <w:rtl/>
        </w:rPr>
        <w:t>שנ</w:t>
      </w:r>
      <w:r w:rsidR="00BF5370">
        <w:rPr>
          <w:rFonts w:hint="cs"/>
          <w:rtl/>
        </w:rPr>
        <w:t xml:space="preserve">עוצים בעיקרם </w:t>
      </w:r>
      <w:r>
        <w:rPr>
          <w:rFonts w:hint="cs"/>
          <w:rtl/>
        </w:rPr>
        <w:t>במגבלת הניידו</w:t>
      </w:r>
      <w:r w:rsidR="00BF5370">
        <w:rPr>
          <w:rFonts w:hint="cs"/>
          <w:rtl/>
        </w:rPr>
        <w:t>ת</w:t>
      </w:r>
      <w:r>
        <w:rPr>
          <w:rFonts w:hint="cs"/>
          <w:rtl/>
        </w:rPr>
        <w:t xml:space="preserve">. לדעת </w:t>
      </w:r>
      <w:r w:rsidR="00BF5370">
        <w:rPr>
          <w:rFonts w:hint="cs"/>
          <w:rtl/>
        </w:rPr>
        <w:t xml:space="preserve">משרד המשפטים </w:t>
      </w:r>
      <w:r>
        <w:rPr>
          <w:rFonts w:hint="cs"/>
          <w:rtl/>
        </w:rPr>
        <w:t xml:space="preserve">מגבלת </w:t>
      </w:r>
      <w:r w:rsidR="00BF5370">
        <w:rPr>
          <w:rFonts w:hint="cs"/>
          <w:rtl/>
        </w:rPr>
        <w:t xml:space="preserve">הניידות </w:t>
      </w:r>
      <w:r>
        <w:rPr>
          <w:rFonts w:hint="cs"/>
          <w:rtl/>
        </w:rPr>
        <w:t xml:space="preserve">בצירוף </w:t>
      </w:r>
      <w:r w:rsidR="00BF5370">
        <w:rPr>
          <w:rFonts w:hint="cs"/>
          <w:rtl/>
        </w:rPr>
        <w:t xml:space="preserve">מרכיבים אחרים בהצעת </w:t>
      </w:r>
      <w:bookmarkStart w:id="206" w:name="_ETM_Q1_3582738"/>
      <w:bookmarkEnd w:id="206"/>
      <w:r w:rsidR="00BF5370">
        <w:rPr>
          <w:rFonts w:hint="cs"/>
          <w:rtl/>
        </w:rPr>
        <w:t xml:space="preserve">החוק יוצרת קושי בנוגע לפרטיות ולאוטונומיה </w:t>
      </w:r>
      <w:r>
        <w:rPr>
          <w:rFonts w:hint="cs"/>
          <w:rtl/>
        </w:rPr>
        <w:t xml:space="preserve">של מנויי </w:t>
      </w:r>
      <w:r w:rsidR="009D78D5">
        <w:rPr>
          <w:rFonts w:hint="cs"/>
          <w:rtl/>
        </w:rPr>
        <w:t>שירות הקווים הכשרים</w:t>
      </w:r>
      <w:r w:rsidR="00EE3787">
        <w:rPr>
          <w:rFonts w:hint="cs"/>
          <w:rtl/>
        </w:rPr>
        <w:t>,</w:t>
      </w:r>
      <w:r w:rsidR="00BF5370">
        <w:rPr>
          <w:rFonts w:hint="cs"/>
          <w:rtl/>
        </w:rPr>
        <w:t xml:space="preserve"> משום שהיא חושפת מידע, כך </w:t>
      </w:r>
      <w:r>
        <w:rPr>
          <w:rFonts w:hint="cs"/>
          <w:rtl/>
        </w:rPr>
        <w:t>ל</w:t>
      </w:r>
      <w:r w:rsidR="00BF5370">
        <w:rPr>
          <w:rFonts w:hint="cs"/>
          <w:rtl/>
        </w:rPr>
        <w:t>שיטתם</w:t>
      </w:r>
      <w:r>
        <w:rPr>
          <w:rFonts w:hint="cs"/>
          <w:rtl/>
        </w:rPr>
        <w:t xml:space="preserve">, </w:t>
      </w:r>
      <w:r w:rsidR="00BF5370">
        <w:rPr>
          <w:rFonts w:hint="cs"/>
          <w:rtl/>
        </w:rPr>
        <w:t>לגבי העדפת הפרט בנוגע לצריכת תכנים</w:t>
      </w:r>
      <w:r w:rsidR="00EE3787">
        <w:rPr>
          <w:rFonts w:hint="cs"/>
          <w:rtl/>
        </w:rPr>
        <w:t>,</w:t>
      </w:r>
      <w:r w:rsidR="00BF5370">
        <w:rPr>
          <w:rFonts w:hint="cs"/>
          <w:rtl/>
        </w:rPr>
        <w:t xml:space="preserve"> ו</w:t>
      </w:r>
      <w:r>
        <w:rPr>
          <w:rFonts w:hint="cs"/>
          <w:rtl/>
        </w:rPr>
        <w:t xml:space="preserve">כן </w:t>
      </w:r>
      <w:r w:rsidR="00BF5370">
        <w:rPr>
          <w:rFonts w:hint="cs"/>
          <w:rtl/>
        </w:rPr>
        <w:t xml:space="preserve">מידע על אמונתו הדתית של אדם </w:t>
      </w:r>
      <w:bookmarkStart w:id="207" w:name="_ETM_Q1_3589973"/>
      <w:bookmarkEnd w:id="207"/>
      <w:r>
        <w:rPr>
          <w:rFonts w:hint="cs"/>
          <w:rtl/>
        </w:rPr>
        <w:t>הנוגע ל</w:t>
      </w:r>
      <w:r w:rsidR="00BF5370">
        <w:rPr>
          <w:rFonts w:hint="cs"/>
          <w:rtl/>
        </w:rPr>
        <w:t>צ</w:t>
      </w:r>
      <w:r>
        <w:rPr>
          <w:rFonts w:hint="cs"/>
          <w:rtl/>
        </w:rPr>
        <w:t xml:space="preserve">נעת הפרט. לעמדת </w:t>
      </w:r>
      <w:r w:rsidR="00BF5370">
        <w:rPr>
          <w:rFonts w:hint="cs"/>
          <w:rtl/>
        </w:rPr>
        <w:t xml:space="preserve">משרד המשפטים ספק אם התכלית </w:t>
      </w:r>
      <w:r>
        <w:rPr>
          <w:rFonts w:hint="cs"/>
          <w:rtl/>
        </w:rPr>
        <w:t>ראויה</w:t>
      </w:r>
      <w:r w:rsidR="00EE3787">
        <w:rPr>
          <w:rFonts w:hint="cs"/>
          <w:rtl/>
        </w:rPr>
        <w:t>,</w:t>
      </w:r>
      <w:r>
        <w:rPr>
          <w:rFonts w:hint="cs"/>
          <w:rtl/>
        </w:rPr>
        <w:t xml:space="preserve"> משום </w:t>
      </w:r>
      <w:r w:rsidR="00BF5370">
        <w:rPr>
          <w:rFonts w:hint="cs"/>
          <w:rtl/>
        </w:rPr>
        <w:t xml:space="preserve">שמטרת מגבלת הניוד </w:t>
      </w:r>
      <w:r>
        <w:rPr>
          <w:rFonts w:hint="cs"/>
          <w:rtl/>
        </w:rPr>
        <w:t xml:space="preserve">היא </w:t>
      </w:r>
      <w:r w:rsidR="00BF5370">
        <w:rPr>
          <w:rFonts w:hint="cs"/>
          <w:rtl/>
        </w:rPr>
        <w:t xml:space="preserve">לייצר </w:t>
      </w:r>
      <w:r>
        <w:rPr>
          <w:rFonts w:hint="cs"/>
          <w:rtl/>
        </w:rPr>
        <w:t xml:space="preserve">זיהוי ישיר בין </w:t>
      </w:r>
      <w:r w:rsidR="00BF5370">
        <w:rPr>
          <w:rFonts w:hint="cs"/>
          <w:rtl/>
        </w:rPr>
        <w:t>מספר הטל</w:t>
      </w:r>
      <w:bookmarkStart w:id="208" w:name="_ETM_Q1_3605346"/>
      <w:bookmarkEnd w:id="208"/>
      <w:r w:rsidR="00BF5370">
        <w:rPr>
          <w:rFonts w:hint="cs"/>
          <w:rtl/>
        </w:rPr>
        <w:t xml:space="preserve">פון הסלולרי של אדם </w:t>
      </w:r>
      <w:r>
        <w:rPr>
          <w:rFonts w:hint="cs"/>
          <w:rtl/>
        </w:rPr>
        <w:t>לבין אמו</w:t>
      </w:r>
      <w:r w:rsidR="00BF5370">
        <w:rPr>
          <w:rFonts w:hint="cs"/>
          <w:rtl/>
        </w:rPr>
        <w:t>נת</w:t>
      </w:r>
      <w:r>
        <w:rPr>
          <w:rFonts w:hint="cs"/>
          <w:rtl/>
        </w:rPr>
        <w:t xml:space="preserve">ו </w:t>
      </w:r>
      <w:r w:rsidR="00BF5370">
        <w:rPr>
          <w:rFonts w:hint="cs"/>
          <w:rtl/>
        </w:rPr>
        <w:t xml:space="preserve">הדתית, מעשיו </w:t>
      </w:r>
      <w:r w:rsidR="005265DF">
        <w:rPr>
          <w:rFonts w:hint="cs"/>
          <w:rtl/>
        </w:rPr>
        <w:t xml:space="preserve">בד' אמותיו </w:t>
      </w:r>
      <w:bookmarkStart w:id="209" w:name="_ETM_Q1_3604999"/>
      <w:bookmarkEnd w:id="209"/>
      <w:r>
        <w:rPr>
          <w:rFonts w:hint="cs"/>
          <w:rtl/>
        </w:rPr>
        <w:t>ו</w:t>
      </w:r>
      <w:r w:rsidR="005265DF">
        <w:rPr>
          <w:rFonts w:hint="cs"/>
          <w:rtl/>
        </w:rPr>
        <w:t>ה</w:t>
      </w:r>
      <w:r>
        <w:rPr>
          <w:rFonts w:hint="cs"/>
          <w:rtl/>
        </w:rPr>
        <w:t xml:space="preserve">עדפותיו </w:t>
      </w:r>
      <w:r w:rsidR="005265DF">
        <w:rPr>
          <w:rFonts w:hint="cs"/>
          <w:rtl/>
        </w:rPr>
        <w:t xml:space="preserve">הפרטיות </w:t>
      </w:r>
      <w:r>
        <w:rPr>
          <w:rFonts w:hint="cs"/>
          <w:rtl/>
        </w:rPr>
        <w:t>שהופכות ל</w:t>
      </w:r>
      <w:r w:rsidR="005265DF">
        <w:rPr>
          <w:rFonts w:hint="cs"/>
          <w:rtl/>
        </w:rPr>
        <w:t>פומביות בשל מגבלת הניידות. קשיים אלה</w:t>
      </w:r>
      <w:r>
        <w:rPr>
          <w:rFonts w:hint="cs"/>
          <w:rtl/>
        </w:rPr>
        <w:t xml:space="preserve"> חלים</w:t>
      </w:r>
      <w:r w:rsidR="00846A89">
        <w:rPr>
          <w:rFonts w:hint="cs"/>
          <w:rtl/>
        </w:rPr>
        <w:t xml:space="preserve"> לעמדתם</w:t>
      </w:r>
      <w:r>
        <w:rPr>
          <w:rFonts w:hint="cs"/>
          <w:rtl/>
        </w:rPr>
        <w:t xml:space="preserve"> גם לגבי </w:t>
      </w:r>
      <w:r w:rsidR="005265DF">
        <w:rPr>
          <w:rFonts w:hint="cs"/>
          <w:rtl/>
        </w:rPr>
        <w:t xml:space="preserve">מי שבחר שלא </w:t>
      </w:r>
      <w:bookmarkStart w:id="210" w:name="_ETM_Q1_3607636"/>
      <w:bookmarkEnd w:id="210"/>
      <w:r w:rsidR="005265DF">
        <w:rPr>
          <w:rFonts w:hint="cs"/>
          <w:rtl/>
        </w:rPr>
        <w:t>להשתייך לקומה הכשרה. הסכמת המנוי</w:t>
      </w:r>
      <w:r w:rsidR="007937FF">
        <w:rPr>
          <w:rFonts w:hint="cs"/>
          <w:rtl/>
        </w:rPr>
        <w:t xml:space="preserve"> להסדר שהוצע אינה פותרת</w:t>
      </w:r>
      <w:r>
        <w:rPr>
          <w:rFonts w:hint="cs"/>
          <w:rtl/>
        </w:rPr>
        <w:t xml:space="preserve"> לדעת משרד </w:t>
      </w:r>
      <w:r w:rsidR="007937FF">
        <w:rPr>
          <w:rFonts w:hint="cs"/>
          <w:rtl/>
        </w:rPr>
        <w:t>המשפטים</w:t>
      </w:r>
      <w:r>
        <w:rPr>
          <w:rFonts w:hint="cs"/>
          <w:rtl/>
        </w:rPr>
        <w:t xml:space="preserve"> </w:t>
      </w:r>
      <w:r w:rsidR="007937FF">
        <w:rPr>
          <w:rFonts w:hint="cs"/>
          <w:rtl/>
        </w:rPr>
        <w:t xml:space="preserve">את </w:t>
      </w:r>
      <w:bookmarkStart w:id="211" w:name="_ETM_Q1_3625640"/>
      <w:bookmarkEnd w:id="211"/>
      <w:r w:rsidR="007937FF">
        <w:rPr>
          <w:rFonts w:hint="cs"/>
          <w:rtl/>
        </w:rPr>
        <w:t xml:space="preserve">הקשיים, </w:t>
      </w:r>
      <w:r>
        <w:rPr>
          <w:rFonts w:hint="cs"/>
          <w:rtl/>
        </w:rPr>
        <w:t>ב</w:t>
      </w:r>
      <w:r w:rsidR="007937FF">
        <w:rPr>
          <w:rFonts w:hint="cs"/>
          <w:rtl/>
        </w:rPr>
        <w:t xml:space="preserve">ין השאר </w:t>
      </w:r>
      <w:r>
        <w:rPr>
          <w:rFonts w:hint="cs"/>
          <w:rtl/>
        </w:rPr>
        <w:t>ב</w:t>
      </w:r>
      <w:r w:rsidR="007937FF">
        <w:rPr>
          <w:rFonts w:hint="cs"/>
          <w:rtl/>
        </w:rPr>
        <w:t>ש</w:t>
      </w:r>
      <w:r>
        <w:rPr>
          <w:rFonts w:hint="cs"/>
          <w:rtl/>
        </w:rPr>
        <w:t xml:space="preserve">ל חסמי </w:t>
      </w:r>
      <w:r w:rsidR="007937FF">
        <w:rPr>
          <w:rFonts w:hint="cs"/>
          <w:rtl/>
        </w:rPr>
        <w:t xml:space="preserve">היציאה מההסדר שמתבטאים בכך </w:t>
      </w:r>
      <w:r>
        <w:rPr>
          <w:rFonts w:hint="cs"/>
          <w:rtl/>
        </w:rPr>
        <w:t xml:space="preserve">שמגבלת הניוד מונעת מהאדם </w:t>
      </w:r>
      <w:r w:rsidR="007937FF">
        <w:rPr>
          <w:rFonts w:hint="cs"/>
          <w:rtl/>
        </w:rPr>
        <w:t>מ</w:t>
      </w:r>
      <w:r>
        <w:rPr>
          <w:rFonts w:hint="cs"/>
          <w:rtl/>
        </w:rPr>
        <w:t xml:space="preserve">לקחת </w:t>
      </w:r>
      <w:r w:rsidR="007937FF">
        <w:rPr>
          <w:rFonts w:hint="cs"/>
          <w:rtl/>
        </w:rPr>
        <w:t xml:space="preserve">את מספר הטלפון שלו </w:t>
      </w:r>
      <w:bookmarkStart w:id="212" w:name="_ETM_Q1_3631574"/>
      <w:bookmarkEnd w:id="212"/>
      <w:proofErr w:type="spellStart"/>
      <w:r w:rsidR="007937FF">
        <w:rPr>
          <w:rFonts w:hint="cs"/>
          <w:rtl/>
        </w:rPr>
        <w:t>איתו</w:t>
      </w:r>
      <w:proofErr w:type="spellEnd"/>
      <w:r w:rsidR="007937FF">
        <w:rPr>
          <w:rFonts w:hint="cs"/>
          <w:rtl/>
        </w:rPr>
        <w:t xml:space="preserve"> </w:t>
      </w:r>
      <w:r>
        <w:rPr>
          <w:rFonts w:hint="cs"/>
          <w:rtl/>
        </w:rPr>
        <w:t>כשהוא עוזב</w:t>
      </w:r>
      <w:r w:rsidR="007937FF">
        <w:rPr>
          <w:rFonts w:hint="cs"/>
          <w:rtl/>
        </w:rPr>
        <w:t xml:space="preserve"> את הקומה הכשרה, לכן לע</w:t>
      </w:r>
      <w:r>
        <w:rPr>
          <w:rFonts w:hint="cs"/>
          <w:rtl/>
        </w:rPr>
        <w:t>מ</w:t>
      </w:r>
      <w:r w:rsidR="007937FF">
        <w:rPr>
          <w:rFonts w:hint="cs"/>
          <w:rtl/>
        </w:rPr>
        <w:t>ד</w:t>
      </w:r>
      <w:r>
        <w:rPr>
          <w:rFonts w:hint="cs"/>
          <w:rtl/>
        </w:rPr>
        <w:t xml:space="preserve">ת משרד המשפטים הפגיעה </w:t>
      </w:r>
      <w:r w:rsidR="007937FF">
        <w:rPr>
          <w:rFonts w:hint="cs"/>
          <w:rtl/>
        </w:rPr>
        <w:t xml:space="preserve">אינה מידתית. </w:t>
      </w:r>
      <w:r>
        <w:rPr>
          <w:rFonts w:hint="cs"/>
          <w:rtl/>
        </w:rPr>
        <w:t xml:space="preserve"> </w:t>
      </w:r>
    </w:p>
    <w:p w:rsidR="009915E3" w:rsidRDefault="009915E3" w:rsidP="004962A1">
      <w:pPr>
        <w:rPr>
          <w:rtl/>
        </w:rPr>
      </w:pPr>
    </w:p>
    <w:p w:rsidR="009915E3" w:rsidRDefault="009915E3" w:rsidP="00EE3787">
      <w:pPr>
        <w:rPr>
          <w:rtl/>
        </w:rPr>
      </w:pPr>
      <w:r>
        <w:rPr>
          <w:rFonts w:hint="cs"/>
          <w:rtl/>
        </w:rPr>
        <w:t xml:space="preserve">וכעת לעמדה שלנו. </w:t>
      </w:r>
      <w:r w:rsidR="007937FF">
        <w:rPr>
          <w:rFonts w:hint="cs"/>
          <w:rtl/>
        </w:rPr>
        <w:t xml:space="preserve">ראשית </w:t>
      </w:r>
      <w:r>
        <w:rPr>
          <w:rFonts w:hint="cs"/>
          <w:rtl/>
        </w:rPr>
        <w:t xml:space="preserve">אני אציין כי העמדה </w:t>
      </w:r>
      <w:r w:rsidR="00EE3787">
        <w:rPr>
          <w:rFonts w:hint="cs"/>
          <w:rtl/>
        </w:rPr>
        <w:t>היא ש</w:t>
      </w:r>
      <w:r w:rsidR="00927AA4">
        <w:rPr>
          <w:rFonts w:hint="cs"/>
          <w:rtl/>
        </w:rPr>
        <w:t>הצעת החוק</w:t>
      </w:r>
      <w:r w:rsidR="00D35735">
        <w:rPr>
          <w:rFonts w:hint="cs"/>
          <w:rtl/>
        </w:rPr>
        <w:t>,</w:t>
      </w:r>
      <w:r w:rsidR="00927AA4">
        <w:rPr>
          <w:rFonts w:hint="cs"/>
          <w:rtl/>
        </w:rPr>
        <w:t xml:space="preserve"> </w:t>
      </w:r>
      <w:bookmarkStart w:id="213" w:name="_ETM_Q1_3645569"/>
      <w:bookmarkEnd w:id="213"/>
      <w:r w:rsidR="00927AA4">
        <w:rPr>
          <w:rFonts w:hint="cs"/>
          <w:rtl/>
        </w:rPr>
        <w:t>וכפועל יוצא מכך קיומה של הקומה הכשרה עצמה</w:t>
      </w:r>
      <w:r w:rsidR="00D35735">
        <w:rPr>
          <w:rFonts w:hint="cs"/>
          <w:rtl/>
        </w:rPr>
        <w:t>,</w:t>
      </w:r>
      <w:r w:rsidR="00927AA4">
        <w:rPr>
          <w:rFonts w:hint="cs"/>
          <w:rtl/>
        </w:rPr>
        <w:t xml:space="preserve"> </w:t>
      </w:r>
      <w:bookmarkStart w:id="214" w:name="_ETM_Q1_3645052"/>
      <w:bookmarkStart w:id="215" w:name="_ETM_Q1_3648485"/>
      <w:bookmarkEnd w:id="214"/>
      <w:bookmarkEnd w:id="215"/>
      <w:r>
        <w:rPr>
          <w:rFonts w:hint="cs"/>
          <w:rtl/>
        </w:rPr>
        <w:t>אינה חפה מקשיים. אמנם</w:t>
      </w:r>
      <w:r w:rsidR="00927AA4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פניו מניעת </w:t>
      </w:r>
      <w:r w:rsidR="00927AA4">
        <w:rPr>
          <w:rFonts w:hint="cs"/>
          <w:rtl/>
        </w:rPr>
        <w:t xml:space="preserve">הניידות יוצרת </w:t>
      </w:r>
      <w:r>
        <w:rPr>
          <w:rFonts w:hint="cs"/>
          <w:rtl/>
        </w:rPr>
        <w:t xml:space="preserve">קישור בין </w:t>
      </w:r>
      <w:r w:rsidR="00927AA4">
        <w:rPr>
          <w:rFonts w:hint="cs"/>
          <w:rtl/>
        </w:rPr>
        <w:t xml:space="preserve">חברי הקבוצה שביקשה לקבל שירותי תקשורת </w:t>
      </w:r>
      <w:r>
        <w:rPr>
          <w:rFonts w:hint="cs"/>
          <w:rtl/>
        </w:rPr>
        <w:t>הכפו</w:t>
      </w:r>
      <w:r w:rsidR="00927AA4">
        <w:rPr>
          <w:rFonts w:hint="cs"/>
          <w:rtl/>
        </w:rPr>
        <w:t>פ</w:t>
      </w:r>
      <w:r>
        <w:rPr>
          <w:rFonts w:hint="cs"/>
          <w:rtl/>
        </w:rPr>
        <w:t>ים להגבל</w:t>
      </w:r>
      <w:r w:rsidR="00927AA4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r w:rsidR="00927AA4">
        <w:rPr>
          <w:rFonts w:hint="cs"/>
          <w:rtl/>
        </w:rPr>
        <w:t xml:space="preserve">שונות </w:t>
      </w:r>
      <w:r>
        <w:rPr>
          <w:rFonts w:hint="cs"/>
          <w:rtl/>
        </w:rPr>
        <w:t>לבין מספר</w:t>
      </w:r>
      <w:r w:rsidR="00927AA4">
        <w:rPr>
          <w:rFonts w:hint="cs"/>
          <w:rtl/>
        </w:rPr>
        <w:t xml:space="preserve">י הטלפון המוקצים להם, </w:t>
      </w:r>
      <w:r>
        <w:rPr>
          <w:rFonts w:hint="cs"/>
          <w:rtl/>
        </w:rPr>
        <w:t>אולם מדובר, להבנ</w:t>
      </w:r>
      <w:r w:rsidR="00927AA4">
        <w:rPr>
          <w:rFonts w:hint="cs"/>
          <w:rtl/>
        </w:rPr>
        <w:t>תנ</w:t>
      </w:r>
      <w:r>
        <w:rPr>
          <w:rFonts w:hint="cs"/>
          <w:rtl/>
        </w:rPr>
        <w:t xml:space="preserve">ו, לכל היותר </w:t>
      </w:r>
      <w:r w:rsidR="00927AA4">
        <w:rPr>
          <w:rFonts w:hint="cs"/>
          <w:rtl/>
        </w:rPr>
        <w:t xml:space="preserve">בפגיעה </w:t>
      </w:r>
      <w:bookmarkStart w:id="216" w:name="_ETM_Q1_3668940"/>
      <w:bookmarkEnd w:id="216"/>
      <w:r w:rsidR="00927AA4">
        <w:rPr>
          <w:rFonts w:hint="cs"/>
          <w:rtl/>
        </w:rPr>
        <w:t xml:space="preserve">מצטברת </w:t>
      </w:r>
      <w:r>
        <w:rPr>
          <w:rFonts w:hint="cs"/>
          <w:rtl/>
        </w:rPr>
        <w:t>שאינ</w:t>
      </w:r>
      <w:r w:rsidR="00927AA4">
        <w:rPr>
          <w:rFonts w:hint="cs"/>
          <w:rtl/>
        </w:rPr>
        <w:t>ה חד משמעית</w:t>
      </w:r>
      <w:r>
        <w:rPr>
          <w:rFonts w:hint="cs"/>
          <w:rtl/>
        </w:rPr>
        <w:t xml:space="preserve">. בניגוד </w:t>
      </w:r>
      <w:r w:rsidR="00927AA4">
        <w:rPr>
          <w:rFonts w:hint="cs"/>
          <w:rtl/>
        </w:rPr>
        <w:t xml:space="preserve">לטענה שלפיה מספר הטלפון </w:t>
      </w:r>
      <w:r w:rsidR="00D87C8C">
        <w:rPr>
          <w:rFonts w:hint="cs"/>
          <w:rtl/>
        </w:rPr>
        <w:t>מ</w:t>
      </w:r>
      <w:r>
        <w:rPr>
          <w:rFonts w:hint="cs"/>
          <w:rtl/>
        </w:rPr>
        <w:t xml:space="preserve">עיד על </w:t>
      </w:r>
      <w:r w:rsidR="00D87C8C">
        <w:rPr>
          <w:rFonts w:hint="cs"/>
          <w:rtl/>
        </w:rPr>
        <w:t xml:space="preserve">אמונתו הדתית של הפרט </w:t>
      </w:r>
      <w:bookmarkStart w:id="217" w:name="_ETM_Q1_3674602"/>
      <w:bookmarkEnd w:id="217"/>
      <w:r w:rsidR="00D87C8C">
        <w:rPr>
          <w:rFonts w:hint="cs"/>
          <w:rtl/>
        </w:rPr>
        <w:t xml:space="preserve">באופן ישיר, הרי שבפועל, לדעתנו, כל שניתן ללמוד </w:t>
      </w:r>
      <w:bookmarkStart w:id="218" w:name="_ETM_Q1_3674720"/>
      <w:bookmarkEnd w:id="218"/>
      <w:r w:rsidR="00D87C8C">
        <w:rPr>
          <w:rFonts w:hint="cs"/>
          <w:rtl/>
        </w:rPr>
        <w:t>ממספר הטלפון הוא שהמנוי ביקש לצרוך שירות תקשורת בכפוף להגבלות מסוימות. גם כאן בוועדה נשמעו גורמים</w:t>
      </w:r>
      <w:bookmarkStart w:id="219" w:name="_ETM_Q1_3680171"/>
      <w:bookmarkEnd w:id="219"/>
      <w:r w:rsidR="00D87C8C">
        <w:rPr>
          <w:rFonts w:hint="cs"/>
          <w:rtl/>
        </w:rPr>
        <w:t xml:space="preserve"> שהתייחסו לכך שרכשו שירותים המזוהים עם הקווים הכשרים מטעמים </w:t>
      </w:r>
      <w:bookmarkStart w:id="220" w:name="_ETM_Q1_3684569"/>
      <w:bookmarkEnd w:id="220"/>
      <w:r w:rsidR="00D87C8C">
        <w:rPr>
          <w:rFonts w:hint="cs"/>
          <w:rtl/>
        </w:rPr>
        <w:t xml:space="preserve">שאינם טעמי דת </w:t>
      </w:r>
      <w:r w:rsidR="00D87C8C">
        <w:rPr>
          <w:rtl/>
        </w:rPr>
        <w:t>–</w:t>
      </w:r>
      <w:r w:rsidR="00D87C8C">
        <w:rPr>
          <w:rFonts w:hint="cs"/>
          <w:rtl/>
        </w:rPr>
        <w:t xml:space="preserve"> הכוונה למכשירי טלפון כשרים. </w:t>
      </w:r>
      <w:r>
        <w:rPr>
          <w:rFonts w:hint="cs"/>
          <w:rtl/>
        </w:rPr>
        <w:t>ודאי שלא ניתן, לעמדת</w:t>
      </w:r>
      <w:r w:rsidR="00D87C8C">
        <w:rPr>
          <w:rFonts w:hint="cs"/>
          <w:rtl/>
        </w:rPr>
        <w:t>נו</w:t>
      </w:r>
      <w:r>
        <w:rPr>
          <w:rFonts w:hint="cs"/>
          <w:rtl/>
        </w:rPr>
        <w:t xml:space="preserve">, לומר שהגבלת </w:t>
      </w:r>
      <w:r w:rsidR="00D87C8C">
        <w:rPr>
          <w:rFonts w:hint="cs"/>
          <w:rtl/>
        </w:rPr>
        <w:t xml:space="preserve">הניידות </w:t>
      </w:r>
      <w:bookmarkStart w:id="221" w:name="_ETM_Q1_3692082"/>
      <w:bookmarkEnd w:id="221"/>
      <w:r w:rsidR="00D87C8C">
        <w:rPr>
          <w:rFonts w:hint="cs"/>
          <w:rtl/>
        </w:rPr>
        <w:t>פוגעת ב</w:t>
      </w:r>
      <w:r>
        <w:rPr>
          <w:rFonts w:hint="cs"/>
          <w:rtl/>
        </w:rPr>
        <w:t>פרטיות ש</w:t>
      </w:r>
      <w:r w:rsidR="00D87C8C">
        <w:rPr>
          <w:rFonts w:hint="cs"/>
          <w:rtl/>
        </w:rPr>
        <w:t>ל מי שאינו חלק מהקומה הכשרה,</w:t>
      </w:r>
      <w:r>
        <w:rPr>
          <w:rFonts w:hint="cs"/>
          <w:rtl/>
        </w:rPr>
        <w:t xml:space="preserve"> והמציאות מלמדת שאנשים רבים </w:t>
      </w:r>
      <w:r w:rsidR="00D87C8C">
        <w:rPr>
          <w:rFonts w:hint="cs"/>
          <w:rtl/>
        </w:rPr>
        <w:t xml:space="preserve">הנמנים עם משתמשי הקומה </w:t>
      </w:r>
      <w:bookmarkStart w:id="222" w:name="_ETM_Q1_3697336"/>
      <w:bookmarkEnd w:id="222"/>
      <w:r w:rsidR="00D87C8C">
        <w:rPr>
          <w:rFonts w:hint="cs"/>
          <w:rtl/>
        </w:rPr>
        <w:t xml:space="preserve">הכשרה מחזיקים בנוסף בקווי טלפון </w:t>
      </w:r>
      <w:r>
        <w:rPr>
          <w:rFonts w:hint="cs"/>
          <w:rtl/>
        </w:rPr>
        <w:t xml:space="preserve">שאינם בקומה הכשרה, </w:t>
      </w:r>
      <w:r w:rsidR="00D87C8C">
        <w:rPr>
          <w:rFonts w:hint="cs"/>
          <w:rtl/>
        </w:rPr>
        <w:t>ב</w:t>
      </w:r>
      <w:r>
        <w:rPr>
          <w:rFonts w:hint="cs"/>
          <w:rtl/>
        </w:rPr>
        <w:t>קווים יחידים</w:t>
      </w:r>
      <w:r w:rsidR="00EE3787">
        <w:rPr>
          <w:rFonts w:hint="cs"/>
          <w:rtl/>
        </w:rPr>
        <w:t>.</w:t>
      </w:r>
      <w:r>
        <w:rPr>
          <w:rFonts w:hint="cs"/>
          <w:rtl/>
        </w:rPr>
        <w:t xml:space="preserve"> שנית, גם א</w:t>
      </w:r>
      <w:r w:rsidR="00D87C8C">
        <w:rPr>
          <w:rFonts w:hint="cs"/>
          <w:rtl/>
        </w:rPr>
        <w:t>ם ישנ</w:t>
      </w:r>
      <w:r>
        <w:rPr>
          <w:rFonts w:hint="cs"/>
          <w:rtl/>
        </w:rPr>
        <w:t xml:space="preserve">ם </w:t>
      </w:r>
      <w:r w:rsidR="00D87C8C">
        <w:rPr>
          <w:rFonts w:hint="cs"/>
          <w:rtl/>
        </w:rPr>
        <w:t xml:space="preserve">מצבים </w:t>
      </w:r>
      <w:bookmarkStart w:id="223" w:name="_ETM_Q1_3707565"/>
      <w:bookmarkEnd w:id="223"/>
      <w:r w:rsidR="00D87C8C">
        <w:rPr>
          <w:rFonts w:hint="cs"/>
          <w:rtl/>
        </w:rPr>
        <w:t>של פגיעה בפרטיות ובאוטונומיה הנגזרים</w:t>
      </w:r>
      <w:r>
        <w:rPr>
          <w:rFonts w:hint="cs"/>
          <w:rtl/>
        </w:rPr>
        <w:t xml:space="preserve"> </w:t>
      </w:r>
      <w:r w:rsidR="00D87C8C">
        <w:rPr>
          <w:rFonts w:hint="cs"/>
          <w:rtl/>
        </w:rPr>
        <w:t>מהסדר הקווים הכשרים, הרי שהפג</w:t>
      </w:r>
      <w:r>
        <w:rPr>
          <w:rFonts w:hint="cs"/>
          <w:rtl/>
        </w:rPr>
        <w:t>י</w:t>
      </w:r>
      <w:r w:rsidR="00D87C8C">
        <w:rPr>
          <w:rFonts w:hint="cs"/>
          <w:rtl/>
        </w:rPr>
        <w:t>ע</w:t>
      </w:r>
      <w:r>
        <w:rPr>
          <w:rFonts w:hint="cs"/>
          <w:rtl/>
        </w:rPr>
        <w:t>ה</w:t>
      </w:r>
      <w:r w:rsidR="00D87C8C">
        <w:rPr>
          <w:rFonts w:hint="cs"/>
          <w:rtl/>
        </w:rPr>
        <w:t xml:space="preserve"> האמורה, פרט לכך </w:t>
      </w:r>
      <w:bookmarkStart w:id="224" w:name="_ETM_Q1_3715817"/>
      <w:bookmarkEnd w:id="224"/>
      <w:r w:rsidR="00D87C8C">
        <w:rPr>
          <w:rFonts w:hint="cs"/>
          <w:rtl/>
        </w:rPr>
        <w:t xml:space="preserve">שהיא מצטברת, </w:t>
      </w:r>
      <w:r>
        <w:rPr>
          <w:rFonts w:hint="cs"/>
          <w:rtl/>
        </w:rPr>
        <w:t xml:space="preserve">אינה נגזרת </w:t>
      </w:r>
      <w:r w:rsidR="00D87C8C">
        <w:rPr>
          <w:rFonts w:hint="cs"/>
          <w:rtl/>
        </w:rPr>
        <w:t>באופן ישיר מהחק</w:t>
      </w:r>
      <w:r>
        <w:rPr>
          <w:rFonts w:hint="cs"/>
          <w:rtl/>
        </w:rPr>
        <w:t>י</w:t>
      </w:r>
      <w:r w:rsidR="00D87C8C">
        <w:rPr>
          <w:rFonts w:hint="cs"/>
          <w:rtl/>
        </w:rPr>
        <w:t>ק</w:t>
      </w:r>
      <w:r>
        <w:rPr>
          <w:rFonts w:hint="cs"/>
          <w:rtl/>
        </w:rPr>
        <w:t>ה שמונ</w:t>
      </w:r>
      <w:r w:rsidR="00D87C8C">
        <w:rPr>
          <w:rFonts w:hint="cs"/>
          <w:rtl/>
        </w:rPr>
        <w:t>חת כרגע על שולחן הוועדה</w:t>
      </w:r>
      <w:r w:rsidR="00EE3787">
        <w:rPr>
          <w:rFonts w:hint="cs"/>
          <w:rtl/>
        </w:rPr>
        <w:t>. הנוסח הקודם של הצעת החוק</w:t>
      </w:r>
      <w:r>
        <w:rPr>
          <w:rFonts w:hint="cs"/>
          <w:rtl/>
        </w:rPr>
        <w:t xml:space="preserve"> כמו </w:t>
      </w:r>
      <w:r w:rsidR="00D87C8C">
        <w:rPr>
          <w:rFonts w:hint="cs"/>
          <w:rtl/>
        </w:rPr>
        <w:t xml:space="preserve">גם הנוסח </w:t>
      </w:r>
      <w:bookmarkStart w:id="225" w:name="_ETM_Q1_3722981"/>
      <w:bookmarkEnd w:id="225"/>
      <w:r w:rsidR="00EE3787">
        <w:rPr>
          <w:rFonts w:hint="cs"/>
          <w:rtl/>
        </w:rPr>
        <w:t>החדש של ההצעה</w:t>
      </w:r>
      <w:r w:rsidR="00D87C8C">
        <w:rPr>
          <w:rFonts w:hint="cs"/>
          <w:rtl/>
        </w:rPr>
        <w:t xml:space="preserve"> </w:t>
      </w:r>
      <w:r>
        <w:rPr>
          <w:rFonts w:hint="cs"/>
          <w:rtl/>
        </w:rPr>
        <w:t>לא יוצרים</w:t>
      </w:r>
      <w:r w:rsidR="00EE3787">
        <w:rPr>
          <w:rFonts w:hint="cs"/>
          <w:rtl/>
        </w:rPr>
        <w:t>,</w:t>
      </w:r>
      <w:r>
        <w:rPr>
          <w:rFonts w:hint="cs"/>
          <w:rtl/>
        </w:rPr>
        <w:t xml:space="preserve"> להבנתנו</w:t>
      </w:r>
      <w:r w:rsidR="00EE3787">
        <w:rPr>
          <w:rFonts w:hint="cs"/>
          <w:rtl/>
        </w:rPr>
        <w:t>,</w:t>
      </w:r>
      <w:r>
        <w:rPr>
          <w:rFonts w:hint="cs"/>
          <w:rtl/>
        </w:rPr>
        <w:t xml:space="preserve"> פגיעה ישירה בפרטיו</w:t>
      </w:r>
      <w:r w:rsidR="00D87C8C">
        <w:rPr>
          <w:rFonts w:hint="cs"/>
          <w:rtl/>
        </w:rPr>
        <w:t>ת</w:t>
      </w:r>
      <w:r>
        <w:rPr>
          <w:rFonts w:hint="cs"/>
          <w:rtl/>
        </w:rPr>
        <w:t xml:space="preserve">. הנוסח הקודם מאפשר הרכבה </w:t>
      </w:r>
      <w:r w:rsidR="00D87C8C">
        <w:rPr>
          <w:rFonts w:hint="cs"/>
          <w:rtl/>
        </w:rPr>
        <w:t xml:space="preserve">של סל שירותים </w:t>
      </w:r>
      <w:r>
        <w:rPr>
          <w:rFonts w:hint="cs"/>
          <w:rtl/>
        </w:rPr>
        <w:t xml:space="preserve">עם </w:t>
      </w:r>
      <w:r>
        <w:rPr>
          <w:rFonts w:hint="cs"/>
          <w:rtl/>
        </w:rPr>
        <w:lastRenderedPageBreak/>
        <w:t>סוגים</w:t>
      </w:r>
      <w:r w:rsidR="00D87C8C">
        <w:rPr>
          <w:rFonts w:hint="cs"/>
          <w:rtl/>
        </w:rPr>
        <w:t xml:space="preserve"> שונים של הגבלות </w:t>
      </w:r>
      <w:bookmarkStart w:id="226" w:name="_ETM_Q1_3730080"/>
      <w:bookmarkEnd w:id="226"/>
      <w:r w:rsidR="00846A89">
        <w:rPr>
          <w:rFonts w:hint="cs"/>
          <w:rtl/>
        </w:rPr>
        <w:t>או חסימות</w:t>
      </w:r>
      <w:r w:rsidR="00D87C8C">
        <w:rPr>
          <w:rFonts w:hint="cs"/>
          <w:rtl/>
        </w:rPr>
        <w:t xml:space="preserve"> לפי בקשת מנוי</w:t>
      </w:r>
      <w:r>
        <w:rPr>
          <w:rFonts w:hint="cs"/>
          <w:rtl/>
        </w:rPr>
        <w:t xml:space="preserve"> </w:t>
      </w:r>
      <w:r w:rsidR="00D87C8C">
        <w:rPr>
          <w:rFonts w:hint="cs"/>
          <w:rtl/>
        </w:rPr>
        <w:t>או בהסכמ</w:t>
      </w:r>
      <w:r>
        <w:rPr>
          <w:rFonts w:hint="cs"/>
          <w:rtl/>
        </w:rPr>
        <w:t>ת</w:t>
      </w:r>
      <w:r w:rsidR="00D87C8C">
        <w:rPr>
          <w:rFonts w:hint="cs"/>
          <w:rtl/>
        </w:rPr>
        <w:t>ו</w:t>
      </w:r>
      <w:r>
        <w:rPr>
          <w:rFonts w:hint="cs"/>
          <w:rtl/>
        </w:rPr>
        <w:t xml:space="preserve">. לא מדובר בהעברה </w:t>
      </w:r>
      <w:r w:rsidR="00D87C8C">
        <w:rPr>
          <w:rFonts w:hint="cs"/>
          <w:rtl/>
        </w:rPr>
        <w:t>של מידע פרטי שנכפית על המנוי מכוח החוק, אל</w:t>
      </w:r>
      <w:r>
        <w:rPr>
          <w:rFonts w:hint="cs"/>
          <w:rtl/>
        </w:rPr>
        <w:t>א</w:t>
      </w:r>
      <w:r w:rsidR="00D87C8C">
        <w:rPr>
          <w:rFonts w:hint="cs"/>
          <w:rtl/>
        </w:rPr>
        <w:t xml:space="preserve"> </w:t>
      </w:r>
      <w:r>
        <w:rPr>
          <w:rFonts w:hint="cs"/>
          <w:rtl/>
        </w:rPr>
        <w:t>מדובר בא</w:t>
      </w:r>
      <w:r w:rsidR="00D87C8C">
        <w:rPr>
          <w:rFonts w:hint="cs"/>
          <w:rtl/>
        </w:rPr>
        <w:t xml:space="preserve">פשרותו </w:t>
      </w:r>
      <w:bookmarkStart w:id="227" w:name="_ETM_Q1_3741018"/>
      <w:bookmarkEnd w:id="227"/>
      <w:r w:rsidR="00846A89">
        <w:rPr>
          <w:rFonts w:hint="cs"/>
          <w:rtl/>
        </w:rPr>
        <w:t>של מנוי</w:t>
      </w:r>
      <w:r w:rsidR="00D87C8C">
        <w:rPr>
          <w:rFonts w:hint="cs"/>
          <w:rtl/>
        </w:rPr>
        <w:t xml:space="preserve"> לפי בח</w:t>
      </w:r>
      <w:r>
        <w:rPr>
          <w:rFonts w:hint="cs"/>
          <w:rtl/>
        </w:rPr>
        <w:t>י</w:t>
      </w:r>
      <w:r w:rsidR="00D87C8C">
        <w:rPr>
          <w:rFonts w:hint="cs"/>
          <w:rtl/>
        </w:rPr>
        <w:t>ר</w:t>
      </w:r>
      <w:r w:rsidR="00846A89">
        <w:rPr>
          <w:rFonts w:hint="cs"/>
          <w:rtl/>
        </w:rPr>
        <w:t>תו, בהסכמתו המפורשת</w:t>
      </w:r>
      <w:r>
        <w:rPr>
          <w:rFonts w:hint="cs"/>
          <w:rtl/>
        </w:rPr>
        <w:t xml:space="preserve"> לקבל את שירות ה</w:t>
      </w:r>
      <w:r w:rsidR="00B109ED">
        <w:rPr>
          <w:rFonts w:hint="cs"/>
          <w:rtl/>
        </w:rPr>
        <w:t xml:space="preserve">תקשורת שהוא מעוניין לצרוך. </w:t>
      </w:r>
      <w:r>
        <w:rPr>
          <w:rFonts w:hint="cs"/>
          <w:rtl/>
        </w:rPr>
        <w:t>פר</w:t>
      </w:r>
      <w:r w:rsidR="00B109ED">
        <w:rPr>
          <w:rFonts w:hint="cs"/>
          <w:rtl/>
        </w:rPr>
        <w:t xml:space="preserve">ט לכך </w:t>
      </w:r>
      <w:bookmarkStart w:id="228" w:name="_ETM_Q1_3751742"/>
      <w:bookmarkEnd w:id="228"/>
      <w:r w:rsidR="00B109ED">
        <w:rPr>
          <w:rFonts w:hint="cs"/>
          <w:rtl/>
        </w:rPr>
        <w:t>שהחזקה בקו הכשר</w:t>
      </w:r>
      <w:r>
        <w:rPr>
          <w:rFonts w:hint="cs"/>
          <w:rtl/>
        </w:rPr>
        <w:t xml:space="preserve"> נתונה </w:t>
      </w:r>
      <w:r w:rsidR="00B109ED">
        <w:rPr>
          <w:rFonts w:hint="cs"/>
          <w:rtl/>
        </w:rPr>
        <w:t xml:space="preserve">כולה </w:t>
      </w:r>
      <w:r>
        <w:rPr>
          <w:rFonts w:hint="cs"/>
          <w:rtl/>
        </w:rPr>
        <w:t>לבחירתו</w:t>
      </w:r>
      <w:r w:rsidR="00B109ED">
        <w:rPr>
          <w:rFonts w:hint="cs"/>
          <w:rtl/>
        </w:rPr>
        <w:t xml:space="preserve"> של אדם</w:t>
      </w:r>
      <w:r>
        <w:rPr>
          <w:rFonts w:hint="cs"/>
          <w:rtl/>
        </w:rPr>
        <w:t xml:space="preserve">, הרי שאותו אדם </w:t>
      </w:r>
      <w:r w:rsidR="00B109ED">
        <w:rPr>
          <w:rFonts w:hint="cs"/>
          <w:rtl/>
        </w:rPr>
        <w:t>רשא</w:t>
      </w:r>
      <w:r w:rsidR="00EE3787">
        <w:rPr>
          <w:rFonts w:hint="cs"/>
          <w:rtl/>
        </w:rPr>
        <w:t>י גם לבחור להחזיק בקו שאינו כשר</w:t>
      </w:r>
      <w:r>
        <w:rPr>
          <w:rFonts w:hint="cs"/>
          <w:rtl/>
        </w:rPr>
        <w:t xml:space="preserve"> ככל</w:t>
      </w:r>
      <w:r w:rsidR="00B109ED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B109ED">
        <w:rPr>
          <w:rFonts w:hint="cs"/>
          <w:rtl/>
        </w:rPr>
        <w:t>הוא סבור שה</w:t>
      </w:r>
      <w:bookmarkStart w:id="229" w:name="_ETM_Q1_3760492"/>
      <w:bookmarkEnd w:id="229"/>
      <w:r w:rsidR="00B109ED">
        <w:rPr>
          <w:rFonts w:hint="cs"/>
          <w:rtl/>
        </w:rPr>
        <w:t>חזקת הקו הכשר פוגעת בפרטיותו.</w:t>
      </w:r>
      <w:r>
        <w:rPr>
          <w:rFonts w:hint="cs"/>
          <w:rtl/>
        </w:rPr>
        <w:t xml:space="preserve"> ברור ש</w:t>
      </w:r>
      <w:r w:rsidR="00B109ED">
        <w:rPr>
          <w:rFonts w:hint="cs"/>
          <w:rtl/>
        </w:rPr>
        <w:t>כאשר אדם מחזיק בשני קווים</w:t>
      </w:r>
      <w:r>
        <w:rPr>
          <w:rFonts w:hint="cs"/>
          <w:rtl/>
        </w:rPr>
        <w:t xml:space="preserve"> ה</w:t>
      </w:r>
      <w:r w:rsidR="00B109ED">
        <w:rPr>
          <w:rFonts w:hint="cs"/>
          <w:rtl/>
        </w:rPr>
        <w:t xml:space="preserve">החלטה </w:t>
      </w:r>
      <w:bookmarkStart w:id="230" w:name="_ETM_Q1_3766253"/>
      <w:bookmarkEnd w:id="230"/>
      <w:r w:rsidR="00B109ED">
        <w:rPr>
          <w:rFonts w:hint="cs"/>
          <w:rtl/>
        </w:rPr>
        <w:t xml:space="preserve">אם למסור לגורמים שלישיים </w:t>
      </w:r>
      <w:r>
        <w:rPr>
          <w:rFonts w:hint="cs"/>
          <w:rtl/>
        </w:rPr>
        <w:t xml:space="preserve">מספר טלפון בקומה </w:t>
      </w:r>
      <w:r w:rsidR="00B109ED">
        <w:rPr>
          <w:rFonts w:hint="cs"/>
          <w:rtl/>
        </w:rPr>
        <w:t>ה</w:t>
      </w:r>
      <w:r>
        <w:rPr>
          <w:rFonts w:hint="cs"/>
          <w:rtl/>
        </w:rPr>
        <w:t xml:space="preserve">כשרה או מספר </w:t>
      </w:r>
      <w:r w:rsidR="00EE3787">
        <w:rPr>
          <w:rFonts w:hint="cs"/>
          <w:rtl/>
        </w:rPr>
        <w:t>טלפון שאינו בקומה הכשרה</w:t>
      </w:r>
      <w:r>
        <w:rPr>
          <w:rFonts w:hint="cs"/>
          <w:rtl/>
        </w:rPr>
        <w:t xml:space="preserve"> </w:t>
      </w:r>
      <w:r w:rsidR="00B109ED">
        <w:rPr>
          <w:rFonts w:hint="cs"/>
          <w:rtl/>
        </w:rPr>
        <w:t>נתונה בסופו של דבר</w:t>
      </w:r>
      <w:r>
        <w:rPr>
          <w:rFonts w:hint="cs"/>
          <w:rtl/>
        </w:rPr>
        <w:t xml:space="preserve"> להחלטתו הבלעדית של אותו מנוי. </w:t>
      </w:r>
    </w:p>
    <w:p w:rsidR="009915E3" w:rsidRDefault="009915E3" w:rsidP="004962A1">
      <w:pPr>
        <w:rPr>
          <w:rtl/>
        </w:rPr>
      </w:pPr>
    </w:p>
    <w:p w:rsidR="00C94BE8" w:rsidRDefault="009915E3" w:rsidP="00FB07A2">
      <w:pPr>
        <w:rPr>
          <w:rtl/>
        </w:rPr>
      </w:pPr>
      <w:r>
        <w:rPr>
          <w:rFonts w:hint="cs"/>
          <w:rtl/>
        </w:rPr>
        <w:t xml:space="preserve">חשוב </w:t>
      </w:r>
      <w:r w:rsidR="00B109ED">
        <w:rPr>
          <w:rFonts w:hint="cs"/>
          <w:rtl/>
        </w:rPr>
        <w:t>לי</w:t>
      </w:r>
      <w:bookmarkStart w:id="231" w:name="_ETM_Q1_3773962"/>
      <w:bookmarkEnd w:id="231"/>
      <w:r w:rsidR="00B109ED">
        <w:rPr>
          <w:rFonts w:hint="cs"/>
          <w:rtl/>
        </w:rPr>
        <w:t xml:space="preserve"> גם להתייחס לטענה שלפיה בסירוב להצטרף לקומה הכשרה כרוכות </w:t>
      </w:r>
      <w:bookmarkStart w:id="232" w:name="_ETM_Q1_3780810"/>
      <w:bookmarkEnd w:id="232"/>
      <w:r w:rsidR="00B109ED">
        <w:rPr>
          <w:rFonts w:hint="cs"/>
          <w:rtl/>
        </w:rPr>
        <w:t xml:space="preserve">השלכות חברתיות קשות ולכן </w:t>
      </w:r>
      <w:r>
        <w:rPr>
          <w:rFonts w:hint="cs"/>
          <w:rtl/>
        </w:rPr>
        <w:t xml:space="preserve">סביר </w:t>
      </w:r>
      <w:r w:rsidR="00B109ED">
        <w:rPr>
          <w:rFonts w:hint="cs"/>
          <w:rtl/>
        </w:rPr>
        <w:t xml:space="preserve">שאנשים </w:t>
      </w:r>
      <w:r>
        <w:rPr>
          <w:rFonts w:hint="cs"/>
          <w:rtl/>
        </w:rPr>
        <w:t>יבקש</w:t>
      </w:r>
      <w:r w:rsidR="00D35735">
        <w:rPr>
          <w:rFonts w:hint="cs"/>
          <w:rtl/>
        </w:rPr>
        <w:t xml:space="preserve">ו להצטרף לשירות - </w:t>
      </w:r>
      <w:r>
        <w:rPr>
          <w:rFonts w:hint="cs"/>
          <w:rtl/>
        </w:rPr>
        <w:t>מבין השורות מ</w:t>
      </w:r>
      <w:r w:rsidR="00B109ED">
        <w:rPr>
          <w:rFonts w:hint="cs"/>
          <w:rtl/>
        </w:rPr>
        <w:t>ש</w:t>
      </w:r>
      <w:r>
        <w:rPr>
          <w:rFonts w:hint="cs"/>
          <w:rtl/>
        </w:rPr>
        <w:t>ת</w:t>
      </w:r>
      <w:r w:rsidR="00FB07A2">
        <w:rPr>
          <w:rFonts w:hint="cs"/>
          <w:rtl/>
        </w:rPr>
        <w:t>מע שזאת</w:t>
      </w:r>
      <w:r w:rsidR="00B109ED">
        <w:rPr>
          <w:rFonts w:hint="cs"/>
          <w:rtl/>
        </w:rPr>
        <w:t xml:space="preserve"> מתוך </w:t>
      </w:r>
      <w:bookmarkStart w:id="233" w:name="_ETM_Q1_3778984"/>
      <w:bookmarkEnd w:id="233"/>
      <w:r w:rsidR="00B109ED">
        <w:rPr>
          <w:rFonts w:hint="cs"/>
          <w:rtl/>
        </w:rPr>
        <w:t>אילוץ</w:t>
      </w:r>
      <w:r>
        <w:rPr>
          <w:rFonts w:hint="cs"/>
          <w:rtl/>
        </w:rPr>
        <w:t>, לא מתוך בחירה חופשית. הטענה היא שמ</w:t>
      </w:r>
      <w:r w:rsidR="00FB07A2">
        <w:rPr>
          <w:rFonts w:hint="cs"/>
          <w:rtl/>
        </w:rPr>
        <w:t>נויי הקומה הכשרה נתונים</w:t>
      </w:r>
      <w:r>
        <w:rPr>
          <w:rFonts w:hint="cs"/>
          <w:rtl/>
        </w:rPr>
        <w:t xml:space="preserve"> ללחץ חברתי ש</w:t>
      </w:r>
      <w:r w:rsidR="00FB07A2">
        <w:rPr>
          <w:rFonts w:hint="cs"/>
          <w:rtl/>
        </w:rPr>
        <w:t xml:space="preserve">הם אינם יכולים לעמוד בפניו ולפיכך אנחנו צריכים </w:t>
      </w:r>
      <w:bookmarkStart w:id="234" w:name="_ETM_Q1_3797694"/>
      <w:bookmarkEnd w:id="234"/>
      <w:r w:rsidR="00FB07A2">
        <w:rPr>
          <w:rFonts w:hint="cs"/>
          <w:rtl/>
        </w:rPr>
        <w:t>להגן עליהם מפני עצמם</w:t>
      </w:r>
      <w:r>
        <w:rPr>
          <w:rFonts w:hint="cs"/>
          <w:rtl/>
        </w:rPr>
        <w:t xml:space="preserve"> </w:t>
      </w:r>
      <w:r w:rsidR="00FB07A2">
        <w:rPr>
          <w:rFonts w:hint="cs"/>
          <w:rtl/>
        </w:rPr>
        <w:t>ולהגביל את האוטונומיה שלהם בעניין הזה</w:t>
      </w:r>
      <w:r>
        <w:rPr>
          <w:rFonts w:hint="cs"/>
          <w:rtl/>
        </w:rPr>
        <w:t xml:space="preserve">. </w:t>
      </w:r>
      <w:r w:rsidR="00FB07A2">
        <w:rPr>
          <w:rFonts w:hint="cs"/>
          <w:rtl/>
        </w:rPr>
        <w:t xml:space="preserve">לדעתי </w:t>
      </w:r>
      <w:r>
        <w:rPr>
          <w:rFonts w:hint="cs"/>
          <w:rtl/>
        </w:rPr>
        <w:t xml:space="preserve">הטענה </w:t>
      </w:r>
      <w:r w:rsidR="00FB07A2">
        <w:rPr>
          <w:rFonts w:hint="cs"/>
          <w:rtl/>
        </w:rPr>
        <w:t xml:space="preserve">הזאת </w:t>
      </w:r>
      <w:r w:rsidR="00F9078E">
        <w:rPr>
          <w:rFonts w:hint="cs"/>
          <w:rtl/>
        </w:rPr>
        <w:t>וקבלתה עלולות להוות מדרון ח</w:t>
      </w:r>
      <w:r>
        <w:rPr>
          <w:rFonts w:hint="cs"/>
          <w:rtl/>
        </w:rPr>
        <w:t>לקל</w:t>
      </w:r>
      <w:r w:rsidR="00F9078E">
        <w:rPr>
          <w:rFonts w:hint="cs"/>
          <w:rtl/>
        </w:rPr>
        <w:t>ק</w:t>
      </w:r>
      <w:r>
        <w:rPr>
          <w:rFonts w:hint="cs"/>
          <w:rtl/>
        </w:rPr>
        <w:t xml:space="preserve"> שיכול להשליך </w:t>
      </w:r>
      <w:r w:rsidR="00C94BE8">
        <w:rPr>
          <w:rFonts w:hint="cs"/>
          <w:rtl/>
        </w:rPr>
        <w:t xml:space="preserve">גם </w:t>
      </w:r>
      <w:bookmarkStart w:id="235" w:name="_ETM_Q1_3806826"/>
      <w:bookmarkEnd w:id="235"/>
      <w:r w:rsidR="00C94BE8">
        <w:rPr>
          <w:rFonts w:hint="cs"/>
          <w:rtl/>
        </w:rPr>
        <w:t>על תחומי חיים אחרים</w:t>
      </w:r>
      <w:r>
        <w:rPr>
          <w:rFonts w:hint="cs"/>
          <w:rtl/>
        </w:rPr>
        <w:t xml:space="preserve">. </w:t>
      </w:r>
      <w:bookmarkStart w:id="236" w:name="_ETM_Q1_3806868"/>
      <w:bookmarkEnd w:id="236"/>
    </w:p>
    <w:p w:rsidR="00C94BE8" w:rsidRDefault="00C94BE8" w:rsidP="00FB07A2">
      <w:pPr>
        <w:rPr>
          <w:rtl/>
        </w:rPr>
      </w:pPr>
      <w:bookmarkStart w:id="237" w:name="_ETM_Q1_3806929"/>
      <w:bookmarkStart w:id="238" w:name="_ETM_Q1_3807015"/>
      <w:bookmarkEnd w:id="237"/>
      <w:bookmarkEnd w:id="238"/>
    </w:p>
    <w:p w:rsidR="00846A89" w:rsidRDefault="009915E3" w:rsidP="00527195">
      <w:pPr>
        <w:rPr>
          <w:rtl/>
        </w:rPr>
      </w:pPr>
      <w:bookmarkStart w:id="239" w:name="_ETM_Q1_3807058"/>
      <w:bookmarkEnd w:id="239"/>
      <w:r>
        <w:rPr>
          <w:rFonts w:hint="cs"/>
          <w:rtl/>
        </w:rPr>
        <w:t xml:space="preserve">כזכור, הנוסח הקודם </w:t>
      </w:r>
      <w:r w:rsidR="00C94BE8">
        <w:rPr>
          <w:rFonts w:hint="cs"/>
          <w:rtl/>
        </w:rPr>
        <w:t xml:space="preserve">של הצעת החוק </w:t>
      </w:r>
      <w:r>
        <w:rPr>
          <w:rFonts w:hint="cs"/>
          <w:rtl/>
        </w:rPr>
        <w:t xml:space="preserve">חייב </w:t>
      </w:r>
      <w:r w:rsidR="00C94BE8">
        <w:rPr>
          <w:rFonts w:hint="cs"/>
          <w:rtl/>
        </w:rPr>
        <w:t>ב</w:t>
      </w:r>
      <w:r>
        <w:rPr>
          <w:rFonts w:hint="cs"/>
          <w:rtl/>
        </w:rPr>
        <w:t xml:space="preserve">קשה </w:t>
      </w:r>
      <w:r w:rsidR="00C94BE8">
        <w:rPr>
          <w:rFonts w:hint="cs"/>
          <w:rtl/>
        </w:rPr>
        <w:t xml:space="preserve">מפורשת או </w:t>
      </w:r>
      <w:r>
        <w:rPr>
          <w:rFonts w:hint="cs"/>
          <w:rtl/>
        </w:rPr>
        <w:t xml:space="preserve">הסכמה מפורשת </w:t>
      </w:r>
      <w:r w:rsidR="00C94BE8">
        <w:rPr>
          <w:rFonts w:hint="cs"/>
          <w:rtl/>
        </w:rPr>
        <w:t xml:space="preserve">של המנוי </w:t>
      </w:r>
      <w:bookmarkStart w:id="240" w:name="_ETM_Q1_3810138"/>
      <w:bookmarkEnd w:id="240"/>
      <w:r>
        <w:rPr>
          <w:rFonts w:hint="cs"/>
          <w:rtl/>
        </w:rPr>
        <w:t>להגבלות ו</w:t>
      </w:r>
      <w:r w:rsidR="00C94BE8">
        <w:rPr>
          <w:rFonts w:hint="cs"/>
          <w:rtl/>
        </w:rPr>
        <w:t>ל</w:t>
      </w:r>
      <w:r>
        <w:rPr>
          <w:rFonts w:hint="cs"/>
          <w:rtl/>
        </w:rPr>
        <w:t xml:space="preserve">חסימות </w:t>
      </w:r>
      <w:r w:rsidR="00C94BE8">
        <w:rPr>
          <w:rFonts w:hint="cs"/>
          <w:rtl/>
        </w:rPr>
        <w:t>הכרוכות בקו הכשר</w:t>
      </w:r>
      <w:r w:rsidR="00D35735">
        <w:rPr>
          <w:rFonts w:hint="cs"/>
          <w:rtl/>
        </w:rPr>
        <w:t xml:space="preserve"> - </w:t>
      </w:r>
      <w:r w:rsidR="00C94BE8">
        <w:rPr>
          <w:rFonts w:hint="cs"/>
          <w:rtl/>
        </w:rPr>
        <w:t>הו</w:t>
      </w:r>
      <w:r>
        <w:rPr>
          <w:rFonts w:hint="cs"/>
          <w:rtl/>
        </w:rPr>
        <w:t>ו</w:t>
      </w:r>
      <w:r w:rsidR="00C94BE8">
        <w:rPr>
          <w:rFonts w:hint="cs"/>
          <w:rtl/>
        </w:rPr>
        <w:t>עדה עמדה על כך לאורך הדיונים.</w:t>
      </w:r>
      <w:r>
        <w:rPr>
          <w:rFonts w:hint="cs"/>
          <w:rtl/>
        </w:rPr>
        <w:t xml:space="preserve"> כ</w:t>
      </w:r>
      <w:r w:rsidR="00C94BE8">
        <w:rPr>
          <w:rFonts w:hint="cs"/>
          <w:rtl/>
        </w:rPr>
        <w:t>כ</w:t>
      </w:r>
      <w:r>
        <w:rPr>
          <w:rFonts w:hint="cs"/>
          <w:rtl/>
        </w:rPr>
        <w:t xml:space="preserve">ל שיהיו </w:t>
      </w:r>
      <w:r w:rsidR="00C94BE8">
        <w:rPr>
          <w:rFonts w:hint="cs"/>
          <w:rtl/>
        </w:rPr>
        <w:t xml:space="preserve">טענות באשר לכפייה </w:t>
      </w:r>
      <w:r w:rsidR="00DB0D05">
        <w:rPr>
          <w:rFonts w:hint="cs"/>
          <w:rtl/>
        </w:rPr>
        <w:t xml:space="preserve">או </w:t>
      </w:r>
      <w:r w:rsidR="00D35735">
        <w:rPr>
          <w:rFonts w:hint="cs"/>
          <w:rtl/>
        </w:rPr>
        <w:t>ל</w:t>
      </w:r>
      <w:r w:rsidR="00DB0D05">
        <w:rPr>
          <w:rFonts w:hint="cs"/>
          <w:rtl/>
        </w:rPr>
        <w:t xml:space="preserve">עושק </w:t>
      </w:r>
      <w:bookmarkStart w:id="241" w:name="_ETM_Q1_3816161"/>
      <w:bookmarkEnd w:id="241"/>
      <w:r w:rsidR="00DB0D05">
        <w:rPr>
          <w:rFonts w:hint="cs"/>
          <w:rtl/>
        </w:rPr>
        <w:t>ביחס להסכמה החוזית, המקום לברר אותן אינו במסגרת טענות חוקתיות. שלישית, עמדת משרד המשפטים התבססה,</w:t>
      </w:r>
      <w:r>
        <w:rPr>
          <w:rFonts w:hint="cs"/>
          <w:rtl/>
        </w:rPr>
        <w:t xml:space="preserve"> לפי </w:t>
      </w:r>
      <w:r w:rsidR="00DB0D05">
        <w:rPr>
          <w:rFonts w:hint="cs"/>
          <w:rtl/>
        </w:rPr>
        <w:t>מה ששמענו בוועדה</w:t>
      </w:r>
      <w:r>
        <w:rPr>
          <w:rFonts w:hint="cs"/>
          <w:rtl/>
        </w:rPr>
        <w:t xml:space="preserve">, על פסיקת </w:t>
      </w:r>
      <w:r w:rsidR="00DB0D05">
        <w:rPr>
          <w:rFonts w:hint="cs"/>
          <w:rtl/>
        </w:rPr>
        <w:t>בג"ץ בעניין הכנסת ח</w:t>
      </w:r>
      <w:bookmarkStart w:id="242" w:name="_ETM_Q1_3832523"/>
      <w:bookmarkEnd w:id="242"/>
      <w:r w:rsidR="00DB0D05">
        <w:rPr>
          <w:rFonts w:hint="cs"/>
          <w:rtl/>
        </w:rPr>
        <w:t>מץ לבית חולים. בפסק ה</w:t>
      </w:r>
      <w:r>
        <w:rPr>
          <w:rFonts w:hint="cs"/>
          <w:rtl/>
        </w:rPr>
        <w:t>ד</w:t>
      </w:r>
      <w:r w:rsidR="00DB0D05">
        <w:rPr>
          <w:rFonts w:hint="cs"/>
          <w:rtl/>
        </w:rPr>
        <w:t>י</w:t>
      </w:r>
      <w:r>
        <w:rPr>
          <w:rFonts w:hint="cs"/>
          <w:rtl/>
        </w:rPr>
        <w:t xml:space="preserve">ן </w:t>
      </w:r>
      <w:r w:rsidR="00DB0D05">
        <w:rPr>
          <w:rFonts w:hint="cs"/>
          <w:rtl/>
        </w:rPr>
        <w:t xml:space="preserve">המדובר </w:t>
      </w:r>
      <w:r w:rsidR="00846A89">
        <w:rPr>
          <w:rFonts w:hint="cs"/>
          <w:rtl/>
        </w:rPr>
        <w:t>שבו עיינו</w:t>
      </w:r>
      <w:r>
        <w:rPr>
          <w:rFonts w:hint="cs"/>
          <w:rtl/>
        </w:rPr>
        <w:t xml:space="preserve"> בית המשפט </w:t>
      </w:r>
      <w:r w:rsidR="00DB0D05">
        <w:rPr>
          <w:rFonts w:hint="cs"/>
          <w:rtl/>
        </w:rPr>
        <w:t xml:space="preserve">פסק </w:t>
      </w:r>
      <w:r>
        <w:rPr>
          <w:rFonts w:hint="cs"/>
          <w:rtl/>
        </w:rPr>
        <w:t xml:space="preserve">כי הקמת מתחמים </w:t>
      </w:r>
      <w:r w:rsidR="00DB0D05">
        <w:rPr>
          <w:rFonts w:hint="cs"/>
          <w:rtl/>
        </w:rPr>
        <w:t xml:space="preserve">נפרדים בבית </w:t>
      </w:r>
      <w:bookmarkStart w:id="243" w:name="_ETM_Q1_3839562"/>
      <w:bookmarkEnd w:id="243"/>
      <w:r w:rsidR="00DB0D05">
        <w:rPr>
          <w:rFonts w:hint="cs"/>
          <w:rtl/>
        </w:rPr>
        <w:t>חולים לצריכת חמץ בזמן חג הפסח, יש בה כדי לשד</w:t>
      </w:r>
      <w:r>
        <w:rPr>
          <w:rFonts w:hint="cs"/>
          <w:rtl/>
        </w:rPr>
        <w:t>ר מ</w:t>
      </w:r>
      <w:r w:rsidR="00DB0D05">
        <w:rPr>
          <w:rFonts w:hint="cs"/>
          <w:rtl/>
        </w:rPr>
        <w:t>סר פוגעני, מ</w:t>
      </w:r>
      <w:r>
        <w:rPr>
          <w:rFonts w:hint="cs"/>
          <w:rtl/>
        </w:rPr>
        <w:t>בזה ומשפיל כלפי מי ש</w:t>
      </w:r>
      <w:r w:rsidR="00DB0D05">
        <w:rPr>
          <w:rFonts w:hint="cs"/>
          <w:rtl/>
        </w:rPr>
        <w:t>מחזיק באמונה מסוימת</w:t>
      </w:r>
      <w:r w:rsidR="00D35735">
        <w:rPr>
          <w:rFonts w:hint="cs"/>
          <w:rtl/>
        </w:rPr>
        <w:t>,</w:t>
      </w:r>
      <w:r w:rsidR="00DB0D05">
        <w:rPr>
          <w:rFonts w:hint="cs"/>
          <w:rtl/>
        </w:rPr>
        <w:t xml:space="preserve"> וכי מתחמים </w:t>
      </w:r>
      <w:bookmarkStart w:id="244" w:name="_ETM_Q1_3845733"/>
      <w:bookmarkEnd w:id="244"/>
      <w:r w:rsidR="00DB0D05">
        <w:rPr>
          <w:rFonts w:hint="cs"/>
          <w:rtl/>
        </w:rPr>
        <w:t xml:space="preserve">אלה פוגעים בזכות לפרטיות שכן </w:t>
      </w:r>
      <w:r>
        <w:rPr>
          <w:rFonts w:hint="cs"/>
          <w:rtl/>
        </w:rPr>
        <w:t xml:space="preserve">הם כופים על הפרט לחשוף לציבור </w:t>
      </w:r>
      <w:r w:rsidR="00DB0D05">
        <w:rPr>
          <w:rFonts w:hint="cs"/>
          <w:rtl/>
        </w:rPr>
        <w:t>מידע לגבי דתו והעדפותיו</w:t>
      </w:r>
      <w:r>
        <w:rPr>
          <w:rFonts w:hint="cs"/>
          <w:rtl/>
        </w:rPr>
        <w:t xml:space="preserve">. </w:t>
      </w:r>
      <w:r w:rsidR="00DB0D05">
        <w:rPr>
          <w:rFonts w:hint="cs"/>
          <w:rtl/>
        </w:rPr>
        <w:t xml:space="preserve"> אינני מש</w:t>
      </w:r>
      <w:r>
        <w:rPr>
          <w:rFonts w:hint="cs"/>
          <w:rtl/>
        </w:rPr>
        <w:t>ו</w:t>
      </w:r>
      <w:r w:rsidR="00DB0D05">
        <w:rPr>
          <w:rFonts w:hint="cs"/>
          <w:rtl/>
        </w:rPr>
        <w:t>כ</w:t>
      </w:r>
      <w:r>
        <w:rPr>
          <w:rFonts w:hint="cs"/>
          <w:rtl/>
        </w:rPr>
        <w:t>נע ש</w:t>
      </w:r>
      <w:r w:rsidR="00DB0D05">
        <w:rPr>
          <w:rFonts w:hint="cs"/>
          <w:rtl/>
        </w:rPr>
        <w:t>אכן ניתן להסיק ל</w:t>
      </w:r>
      <w:r>
        <w:rPr>
          <w:rFonts w:hint="cs"/>
          <w:rtl/>
        </w:rPr>
        <w:t>עניינ</w:t>
      </w:r>
      <w:r w:rsidR="00DB0D05">
        <w:rPr>
          <w:rFonts w:hint="cs"/>
          <w:rtl/>
        </w:rPr>
        <w:t>נ</w:t>
      </w:r>
      <w:r>
        <w:rPr>
          <w:rFonts w:hint="cs"/>
          <w:rtl/>
        </w:rPr>
        <w:t xml:space="preserve">ו </w:t>
      </w:r>
      <w:r w:rsidR="00DB0D05">
        <w:rPr>
          <w:rFonts w:hint="cs"/>
          <w:rtl/>
        </w:rPr>
        <w:t xml:space="preserve">באופן </w:t>
      </w:r>
      <w:bookmarkStart w:id="245" w:name="_ETM_Q1_3856725"/>
      <w:bookmarkEnd w:id="245"/>
      <w:r w:rsidR="00DB0D05">
        <w:rPr>
          <w:rFonts w:hint="cs"/>
          <w:rtl/>
        </w:rPr>
        <w:t>ישיר מ</w:t>
      </w:r>
      <w:r w:rsidR="00E35451">
        <w:rPr>
          <w:rFonts w:hint="cs"/>
          <w:rtl/>
        </w:rPr>
        <w:t>האמור ב</w:t>
      </w:r>
      <w:r w:rsidR="00DB0D05">
        <w:rPr>
          <w:rFonts w:hint="cs"/>
          <w:rtl/>
        </w:rPr>
        <w:t xml:space="preserve">פסק הדין </w:t>
      </w:r>
      <w:r>
        <w:rPr>
          <w:rFonts w:hint="cs"/>
          <w:rtl/>
        </w:rPr>
        <w:t xml:space="preserve">שתיארתי. פסק הדין </w:t>
      </w:r>
      <w:r w:rsidR="00E35451">
        <w:rPr>
          <w:rFonts w:hint="cs"/>
          <w:rtl/>
        </w:rPr>
        <w:t xml:space="preserve">התייחס לחולים המאושפזים בבתי חולים </w:t>
      </w:r>
      <w:r>
        <w:rPr>
          <w:rFonts w:hint="cs"/>
          <w:rtl/>
        </w:rPr>
        <w:t>ו</w:t>
      </w:r>
      <w:r w:rsidR="00E35451">
        <w:rPr>
          <w:rFonts w:hint="cs"/>
          <w:rtl/>
        </w:rPr>
        <w:t>ה</w:t>
      </w:r>
      <w:r>
        <w:rPr>
          <w:rFonts w:hint="cs"/>
          <w:rtl/>
        </w:rPr>
        <w:t xml:space="preserve">זכיר </w:t>
      </w:r>
      <w:r w:rsidR="00E35451">
        <w:rPr>
          <w:rFonts w:hint="cs"/>
          <w:rtl/>
        </w:rPr>
        <w:t xml:space="preserve">בעיקר </w:t>
      </w:r>
      <w:bookmarkStart w:id="246" w:name="_ETM_Q1_3863365"/>
      <w:bookmarkEnd w:id="246"/>
      <w:r>
        <w:rPr>
          <w:rFonts w:hint="cs"/>
          <w:rtl/>
        </w:rPr>
        <w:t xml:space="preserve">את הייחודיות </w:t>
      </w:r>
      <w:r w:rsidR="00E35451">
        <w:rPr>
          <w:rFonts w:hint="cs"/>
          <w:rtl/>
        </w:rPr>
        <w:t xml:space="preserve">של מצב דברים זה שבו </w:t>
      </w:r>
      <w:r>
        <w:rPr>
          <w:rFonts w:hint="cs"/>
          <w:rtl/>
        </w:rPr>
        <w:t xml:space="preserve">נכפתה </w:t>
      </w:r>
      <w:r w:rsidR="00E35451">
        <w:rPr>
          <w:rFonts w:hint="cs"/>
          <w:rtl/>
        </w:rPr>
        <w:t xml:space="preserve">על אדם השהות לשהות </w:t>
      </w:r>
      <w:bookmarkStart w:id="247" w:name="_ETM_Q1_3863656"/>
      <w:bookmarkEnd w:id="247"/>
      <w:r w:rsidR="00E35451">
        <w:rPr>
          <w:rFonts w:hint="cs"/>
          <w:rtl/>
        </w:rPr>
        <w:t>בבית חולים. ב</w:t>
      </w:r>
      <w:r>
        <w:rPr>
          <w:rFonts w:hint="cs"/>
          <w:rtl/>
        </w:rPr>
        <w:t>א</w:t>
      </w:r>
      <w:r w:rsidR="00E35451">
        <w:rPr>
          <w:rFonts w:hint="cs"/>
          <w:rtl/>
        </w:rPr>
        <w:t>ו</w:t>
      </w:r>
      <w:r>
        <w:rPr>
          <w:rFonts w:hint="cs"/>
          <w:rtl/>
        </w:rPr>
        <w:t>תו פסק דין נדונה ה</w:t>
      </w:r>
      <w:r w:rsidR="00E35451">
        <w:rPr>
          <w:rFonts w:hint="cs"/>
          <w:rtl/>
        </w:rPr>
        <w:t>צעה להסדר ה</w:t>
      </w:r>
      <w:r>
        <w:rPr>
          <w:rFonts w:hint="cs"/>
          <w:rtl/>
        </w:rPr>
        <w:t xml:space="preserve">כופה על מי </w:t>
      </w:r>
      <w:r w:rsidR="00E35451">
        <w:rPr>
          <w:rFonts w:hint="cs"/>
          <w:rtl/>
        </w:rPr>
        <w:t xml:space="preserve">שאוכל חמץ </w:t>
      </w:r>
      <w:r>
        <w:rPr>
          <w:rFonts w:hint="cs"/>
          <w:rtl/>
        </w:rPr>
        <w:t xml:space="preserve">לעשות זאת </w:t>
      </w:r>
      <w:r w:rsidR="00E35451">
        <w:rPr>
          <w:rFonts w:hint="cs"/>
          <w:rtl/>
        </w:rPr>
        <w:t>במתחם סגור</w:t>
      </w:r>
      <w:r>
        <w:rPr>
          <w:rFonts w:hint="cs"/>
          <w:rtl/>
        </w:rPr>
        <w:t>, ואילו בעניינ</w:t>
      </w:r>
      <w:r w:rsidR="00E35451">
        <w:rPr>
          <w:rFonts w:hint="cs"/>
          <w:rtl/>
        </w:rPr>
        <w:t>נ</w:t>
      </w:r>
      <w:r>
        <w:rPr>
          <w:rFonts w:hint="cs"/>
          <w:rtl/>
        </w:rPr>
        <w:t>ו</w:t>
      </w:r>
      <w:r w:rsidR="00E35451">
        <w:rPr>
          <w:rFonts w:hint="cs"/>
          <w:rtl/>
        </w:rPr>
        <w:t xml:space="preserve">, כפי שאמרתי </w:t>
      </w:r>
      <w:bookmarkStart w:id="248" w:name="_ETM_Q1_3874636"/>
      <w:bookmarkEnd w:id="248"/>
      <w:r w:rsidR="00E35451">
        <w:rPr>
          <w:rFonts w:hint="cs"/>
          <w:rtl/>
        </w:rPr>
        <w:t>והדגשתי קודם לכן,</w:t>
      </w:r>
      <w:r>
        <w:rPr>
          <w:rFonts w:hint="cs"/>
          <w:rtl/>
        </w:rPr>
        <w:t xml:space="preserve"> לא נכפה על איש דבר. לבסוף, החשש </w:t>
      </w:r>
      <w:r w:rsidR="00E35451">
        <w:rPr>
          <w:rFonts w:hint="cs"/>
          <w:rtl/>
        </w:rPr>
        <w:t xml:space="preserve">באותו עניין היה לפגיעה </w:t>
      </w:r>
      <w:r>
        <w:rPr>
          <w:rFonts w:hint="cs"/>
          <w:rtl/>
        </w:rPr>
        <w:t>בפרטיות</w:t>
      </w:r>
      <w:r w:rsidR="00E35451">
        <w:rPr>
          <w:rFonts w:hint="cs"/>
          <w:rtl/>
        </w:rPr>
        <w:t>ו</w:t>
      </w:r>
      <w:r>
        <w:rPr>
          <w:rFonts w:hint="cs"/>
          <w:rtl/>
        </w:rPr>
        <w:t xml:space="preserve"> של אדם </w:t>
      </w:r>
      <w:r w:rsidR="00E35451">
        <w:rPr>
          <w:rFonts w:hint="cs"/>
          <w:rtl/>
        </w:rPr>
        <w:t xml:space="preserve">האוכל חמץ אך אינו מעונין שאנשים </w:t>
      </w:r>
      <w:bookmarkStart w:id="249" w:name="_ETM_Q1_3879381"/>
      <w:bookmarkEnd w:id="249"/>
      <w:r w:rsidR="00E35451">
        <w:rPr>
          <w:rFonts w:hint="cs"/>
          <w:rtl/>
        </w:rPr>
        <w:t>אחרים ידעו זאת.</w:t>
      </w:r>
      <w:r w:rsidR="00527195">
        <w:rPr>
          <w:rFonts w:hint="cs"/>
          <w:rtl/>
        </w:rPr>
        <w:t xml:space="preserve"> במקרה שלנו</w:t>
      </w:r>
      <w:r>
        <w:rPr>
          <w:rFonts w:hint="cs"/>
          <w:rtl/>
        </w:rPr>
        <w:t xml:space="preserve"> </w:t>
      </w:r>
      <w:r w:rsidR="00E35451">
        <w:rPr>
          <w:rFonts w:hint="cs"/>
          <w:rtl/>
        </w:rPr>
        <w:t xml:space="preserve">לא מעט מהאנשים הרוכשים קו בקומה הכשרה </w:t>
      </w:r>
      <w:r w:rsidR="00537AE6">
        <w:rPr>
          <w:rFonts w:hint="cs"/>
          <w:rtl/>
        </w:rPr>
        <w:t xml:space="preserve">מעוניינים, כך נראה, </w:t>
      </w:r>
      <w:r>
        <w:rPr>
          <w:rFonts w:hint="cs"/>
          <w:rtl/>
        </w:rPr>
        <w:t>שאנשים</w:t>
      </w:r>
      <w:r w:rsidR="00537AE6">
        <w:rPr>
          <w:rFonts w:hint="cs"/>
          <w:rtl/>
        </w:rPr>
        <w:t xml:space="preserve"> אחרים ידעו זאת</w:t>
      </w:r>
      <w:r>
        <w:rPr>
          <w:rFonts w:hint="cs"/>
          <w:rtl/>
        </w:rPr>
        <w:t xml:space="preserve">, </w:t>
      </w:r>
      <w:r w:rsidR="00537AE6">
        <w:rPr>
          <w:rFonts w:hint="cs"/>
          <w:rtl/>
        </w:rPr>
        <w:t xml:space="preserve">ולמעשה </w:t>
      </w:r>
      <w:r>
        <w:rPr>
          <w:rFonts w:hint="cs"/>
          <w:rtl/>
        </w:rPr>
        <w:t>יש כאל</w:t>
      </w:r>
      <w:r w:rsidR="00537AE6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537AE6">
        <w:rPr>
          <w:rFonts w:hint="cs"/>
          <w:rtl/>
        </w:rPr>
        <w:t xml:space="preserve">הרוכשים שני </w:t>
      </w:r>
      <w:bookmarkStart w:id="250" w:name="_ETM_Q1_3891047"/>
      <w:bookmarkEnd w:id="250"/>
      <w:r w:rsidR="0026523A">
        <w:rPr>
          <w:rFonts w:hint="cs"/>
          <w:rtl/>
        </w:rPr>
        <w:t>קווים</w:t>
      </w:r>
      <w:r w:rsidR="00537AE6">
        <w:rPr>
          <w:rFonts w:hint="cs"/>
          <w:rtl/>
        </w:rPr>
        <w:t xml:space="preserve"> כאשר הקו בקומה הכשרה </w:t>
      </w:r>
      <w:r>
        <w:rPr>
          <w:rFonts w:hint="cs"/>
          <w:rtl/>
        </w:rPr>
        <w:t xml:space="preserve">נועד </w:t>
      </w:r>
      <w:r w:rsidR="00537AE6">
        <w:rPr>
          <w:rFonts w:hint="cs"/>
          <w:rtl/>
        </w:rPr>
        <w:t xml:space="preserve">כדי </w:t>
      </w:r>
      <w:r>
        <w:rPr>
          <w:rFonts w:hint="cs"/>
          <w:rtl/>
        </w:rPr>
        <w:t>שידעו שהם שייכים לקומה הכשרה.</w:t>
      </w:r>
      <w:r w:rsidR="00527195">
        <w:rPr>
          <w:rFonts w:hint="cs"/>
          <w:rtl/>
        </w:rPr>
        <w:t xml:space="preserve"> </w:t>
      </w:r>
    </w:p>
    <w:p w:rsidR="00846A89" w:rsidRDefault="00846A89" w:rsidP="00527195">
      <w:pPr>
        <w:rPr>
          <w:rtl/>
        </w:rPr>
      </w:pPr>
    </w:p>
    <w:p w:rsidR="009915E3" w:rsidRDefault="009915E3" w:rsidP="00527195">
      <w:pPr>
        <w:rPr>
          <w:rtl/>
        </w:rPr>
      </w:pPr>
      <w:r>
        <w:rPr>
          <w:rFonts w:hint="cs"/>
          <w:rtl/>
        </w:rPr>
        <w:t>בסופו של</w:t>
      </w:r>
      <w:r w:rsidR="00537AE6">
        <w:rPr>
          <w:rFonts w:hint="cs"/>
          <w:rtl/>
        </w:rPr>
        <w:t xml:space="preserve"> </w:t>
      </w:r>
      <w:r>
        <w:rPr>
          <w:rFonts w:hint="cs"/>
          <w:rtl/>
        </w:rPr>
        <w:t>דבר</w:t>
      </w:r>
      <w:r w:rsidR="0026523A">
        <w:rPr>
          <w:rFonts w:hint="cs"/>
          <w:rtl/>
        </w:rPr>
        <w:t>,</w:t>
      </w:r>
      <w:r>
        <w:rPr>
          <w:rFonts w:hint="cs"/>
          <w:rtl/>
        </w:rPr>
        <w:t xml:space="preserve"> ההסדר </w:t>
      </w:r>
      <w:r w:rsidR="00537AE6">
        <w:rPr>
          <w:rFonts w:hint="cs"/>
          <w:rtl/>
        </w:rPr>
        <w:t xml:space="preserve">המוצע מעגן את </w:t>
      </w:r>
      <w:bookmarkStart w:id="251" w:name="_ETM_Q1_3898579"/>
      <w:bookmarkEnd w:id="251"/>
      <w:r w:rsidR="00537AE6">
        <w:rPr>
          <w:rFonts w:hint="cs"/>
          <w:rtl/>
        </w:rPr>
        <w:t xml:space="preserve">אפשרותו של מנוי </w:t>
      </w:r>
      <w:r>
        <w:rPr>
          <w:rFonts w:hint="cs"/>
          <w:rtl/>
        </w:rPr>
        <w:t>לבקש לצרוך שירותי תקשורת המותא</w:t>
      </w:r>
      <w:r w:rsidR="00537AE6">
        <w:rPr>
          <w:rFonts w:hint="cs"/>
          <w:rtl/>
        </w:rPr>
        <w:t>מים לאורחות חייו ולהשקפת עולמו מ</w:t>
      </w:r>
      <w:r>
        <w:rPr>
          <w:rFonts w:hint="cs"/>
          <w:rtl/>
        </w:rPr>
        <w:t>בלי לכפות</w:t>
      </w:r>
      <w:r w:rsidR="00537AE6">
        <w:rPr>
          <w:rFonts w:hint="cs"/>
          <w:rtl/>
        </w:rPr>
        <w:t xml:space="preserve"> עליו </w:t>
      </w:r>
      <w:bookmarkStart w:id="252" w:name="_ETM_Q1_3907044"/>
      <w:bookmarkEnd w:id="252"/>
      <w:r w:rsidR="00537AE6">
        <w:rPr>
          <w:rFonts w:hint="cs"/>
          <w:rtl/>
        </w:rPr>
        <w:t>דבר</w:t>
      </w:r>
      <w:r>
        <w:rPr>
          <w:rFonts w:hint="cs"/>
          <w:rtl/>
        </w:rPr>
        <w:t>. הדיון ב</w:t>
      </w:r>
      <w:r w:rsidR="00537AE6">
        <w:rPr>
          <w:rFonts w:hint="cs"/>
          <w:rtl/>
        </w:rPr>
        <w:t xml:space="preserve">אותו פסק דין שהוזכר </w:t>
      </w:r>
      <w:r w:rsidR="0026523A">
        <w:rPr>
          <w:rFonts w:hint="cs"/>
          <w:rtl/>
        </w:rPr>
        <w:t xml:space="preserve">בו </w:t>
      </w:r>
      <w:r>
        <w:rPr>
          <w:rFonts w:hint="cs"/>
          <w:rtl/>
        </w:rPr>
        <w:t xml:space="preserve">נושא מתחמי </w:t>
      </w:r>
      <w:r w:rsidR="00537AE6">
        <w:rPr>
          <w:rFonts w:hint="cs"/>
          <w:rtl/>
        </w:rPr>
        <w:t xml:space="preserve">החמץ הנפרדים </w:t>
      </w:r>
      <w:r>
        <w:rPr>
          <w:rFonts w:hint="cs"/>
          <w:rtl/>
        </w:rPr>
        <w:t>ושעליו התבסס</w:t>
      </w:r>
      <w:r w:rsidR="00537AE6">
        <w:rPr>
          <w:rFonts w:hint="cs"/>
          <w:rtl/>
        </w:rPr>
        <w:t>ה</w:t>
      </w:r>
      <w:r>
        <w:rPr>
          <w:rFonts w:hint="cs"/>
          <w:rtl/>
        </w:rPr>
        <w:t xml:space="preserve">, כך הבנו, </w:t>
      </w:r>
      <w:r w:rsidR="00537AE6">
        <w:rPr>
          <w:rFonts w:hint="cs"/>
          <w:rtl/>
        </w:rPr>
        <w:t>עמדת משרד המשפטים, היה קצר ותמציתי יחסית לאורך פס</w:t>
      </w:r>
      <w:r>
        <w:rPr>
          <w:rFonts w:hint="cs"/>
          <w:rtl/>
        </w:rPr>
        <w:t>ק</w:t>
      </w:r>
      <w:r w:rsidR="00537AE6">
        <w:rPr>
          <w:rFonts w:hint="cs"/>
          <w:rtl/>
        </w:rPr>
        <w:t xml:space="preserve"> </w:t>
      </w:r>
      <w:bookmarkStart w:id="253" w:name="_ETM_Q1_3919659"/>
      <w:bookmarkEnd w:id="253"/>
      <w:r>
        <w:rPr>
          <w:rFonts w:hint="cs"/>
          <w:rtl/>
        </w:rPr>
        <w:t>הדין כולו. רביע</w:t>
      </w:r>
      <w:r w:rsidR="00537AE6">
        <w:rPr>
          <w:rFonts w:hint="cs"/>
          <w:rtl/>
        </w:rPr>
        <w:t>ית, גם לעניין הטענה לגבי סוגיית ההסכמה</w:t>
      </w:r>
      <w:r>
        <w:rPr>
          <w:rFonts w:hint="cs"/>
          <w:rtl/>
        </w:rPr>
        <w:t xml:space="preserve"> וה</w:t>
      </w:r>
      <w:r w:rsidR="00537AE6">
        <w:rPr>
          <w:rFonts w:hint="cs"/>
          <w:rtl/>
        </w:rPr>
        <w:t>אפשרות לחזור ממנה, ו</w:t>
      </w:r>
      <w:r>
        <w:rPr>
          <w:rFonts w:hint="cs"/>
          <w:rtl/>
        </w:rPr>
        <w:t xml:space="preserve">בפרט </w:t>
      </w:r>
      <w:r w:rsidR="00537AE6">
        <w:rPr>
          <w:rFonts w:hint="cs"/>
          <w:rtl/>
        </w:rPr>
        <w:t xml:space="preserve">לגבי הסכמה שיש </w:t>
      </w:r>
      <w:bookmarkStart w:id="254" w:name="_ETM_Q1_3925857"/>
      <w:bookmarkEnd w:id="254"/>
      <w:r w:rsidR="0026523A">
        <w:rPr>
          <w:rFonts w:hint="cs"/>
          <w:rtl/>
        </w:rPr>
        <w:t>בה פגיעה לכאורה בפרטיות,</w:t>
      </w:r>
      <w:r w:rsidR="00537AE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מצאנו פסיקה </w:t>
      </w:r>
      <w:r w:rsidR="00537AE6">
        <w:rPr>
          <w:rFonts w:hint="cs"/>
          <w:rtl/>
        </w:rPr>
        <w:t>חד משמעית של בית המשפט העליון</w:t>
      </w:r>
      <w:r>
        <w:rPr>
          <w:rFonts w:hint="cs"/>
          <w:rtl/>
        </w:rPr>
        <w:t>. מכל מקום, והד</w:t>
      </w:r>
      <w:r w:rsidR="00537AE6">
        <w:rPr>
          <w:rFonts w:hint="cs"/>
          <w:rtl/>
        </w:rPr>
        <w:t>ברים נאמרו כאן בוועדה</w:t>
      </w:r>
      <w:r>
        <w:rPr>
          <w:rFonts w:hint="cs"/>
          <w:rtl/>
        </w:rPr>
        <w:t>, ה</w:t>
      </w:r>
      <w:r w:rsidR="00537AE6">
        <w:rPr>
          <w:rFonts w:hint="cs"/>
          <w:rtl/>
        </w:rPr>
        <w:t>תפיסה ה</w:t>
      </w:r>
      <w:r>
        <w:rPr>
          <w:rFonts w:hint="cs"/>
          <w:rtl/>
        </w:rPr>
        <w:t>מקובל</w:t>
      </w:r>
      <w:r w:rsidR="00537AE6">
        <w:rPr>
          <w:rFonts w:hint="cs"/>
          <w:rtl/>
        </w:rPr>
        <w:t xml:space="preserve">ת היא </w:t>
      </w:r>
      <w:bookmarkStart w:id="255" w:name="_ETM_Q1_3936142"/>
      <w:bookmarkEnd w:id="255"/>
      <w:r w:rsidR="00537AE6">
        <w:rPr>
          <w:rFonts w:hint="cs"/>
          <w:rtl/>
        </w:rPr>
        <w:t xml:space="preserve">שמספר הטלפון אינו רכושו של מנוי - </w:t>
      </w:r>
      <w:r>
        <w:rPr>
          <w:rFonts w:hint="cs"/>
          <w:rtl/>
        </w:rPr>
        <w:t xml:space="preserve">הדברים </w:t>
      </w:r>
      <w:r w:rsidR="00537AE6">
        <w:rPr>
          <w:rFonts w:hint="cs"/>
          <w:rtl/>
        </w:rPr>
        <w:t xml:space="preserve">האלה התחדדו כאן </w:t>
      </w:r>
      <w:bookmarkStart w:id="256" w:name="_ETM_Q1_3937451"/>
      <w:bookmarkEnd w:id="256"/>
      <w:r w:rsidR="00537AE6">
        <w:rPr>
          <w:rFonts w:hint="cs"/>
          <w:rtl/>
        </w:rPr>
        <w:t>לאורך הדיונים.</w:t>
      </w:r>
      <w:r>
        <w:rPr>
          <w:rFonts w:hint="cs"/>
          <w:rtl/>
        </w:rPr>
        <w:t xml:space="preserve"> אפשרות הניוד שחובה </w:t>
      </w:r>
      <w:r w:rsidR="00537AE6">
        <w:rPr>
          <w:rFonts w:hint="cs"/>
          <w:rtl/>
        </w:rPr>
        <w:t xml:space="preserve">על חברת התקשורת לספק למנוי </w:t>
      </w:r>
      <w:r>
        <w:rPr>
          <w:rFonts w:hint="cs"/>
          <w:rtl/>
        </w:rPr>
        <w:t xml:space="preserve">אינה בגדר זכות חוקתית, ודאי שלא </w:t>
      </w:r>
      <w:r w:rsidR="00537AE6">
        <w:rPr>
          <w:rFonts w:hint="cs"/>
          <w:rtl/>
        </w:rPr>
        <w:t xml:space="preserve">זכות חוקתית </w:t>
      </w:r>
      <w:proofErr w:type="spellStart"/>
      <w:r>
        <w:rPr>
          <w:rFonts w:hint="cs"/>
          <w:rtl/>
        </w:rPr>
        <w:t>קוגנטית</w:t>
      </w:r>
      <w:proofErr w:type="spellEnd"/>
      <w:r>
        <w:rPr>
          <w:rFonts w:hint="cs"/>
          <w:rtl/>
        </w:rPr>
        <w:t>.</w:t>
      </w:r>
      <w:r w:rsidR="00537AE6">
        <w:rPr>
          <w:rFonts w:hint="cs"/>
          <w:rtl/>
        </w:rPr>
        <w:t xml:space="preserve"> </w:t>
      </w:r>
      <w:bookmarkStart w:id="257" w:name="_ETM_Q1_3949849"/>
      <w:bookmarkStart w:id="258" w:name="_ETM_Q1_3949916"/>
      <w:bookmarkStart w:id="259" w:name="_ETM_Q1_3950008"/>
      <w:bookmarkStart w:id="260" w:name="_ETM_Q1_3950056"/>
      <w:bookmarkEnd w:id="257"/>
      <w:bookmarkEnd w:id="258"/>
      <w:bookmarkEnd w:id="259"/>
      <w:bookmarkEnd w:id="260"/>
      <w:r>
        <w:rPr>
          <w:rFonts w:hint="cs"/>
          <w:rtl/>
        </w:rPr>
        <w:t>לסיכום, אנחנו</w:t>
      </w:r>
      <w:r w:rsidR="00537AE6">
        <w:rPr>
          <w:rFonts w:hint="cs"/>
          <w:rtl/>
        </w:rPr>
        <w:t xml:space="preserve"> </w:t>
      </w:r>
      <w:bookmarkStart w:id="261" w:name="_ETM_Q1_3952739"/>
      <w:bookmarkEnd w:id="261"/>
      <w:r>
        <w:rPr>
          <w:rFonts w:hint="cs"/>
          <w:rtl/>
        </w:rPr>
        <w:t xml:space="preserve">לא </w:t>
      </w:r>
      <w:r w:rsidR="00537AE6">
        <w:rPr>
          <w:rFonts w:hint="cs"/>
          <w:rtl/>
        </w:rPr>
        <w:t>משוכנעים שההסדר המוצע מעלה בכלל פגיעה ב</w:t>
      </w:r>
      <w:r>
        <w:rPr>
          <w:rFonts w:hint="cs"/>
          <w:rtl/>
        </w:rPr>
        <w:t>ז</w:t>
      </w:r>
      <w:r w:rsidR="00537AE6">
        <w:rPr>
          <w:rFonts w:hint="cs"/>
          <w:rtl/>
        </w:rPr>
        <w:t>כ</w:t>
      </w:r>
      <w:r>
        <w:rPr>
          <w:rFonts w:hint="cs"/>
          <w:rtl/>
        </w:rPr>
        <w:t xml:space="preserve">ות </w:t>
      </w:r>
      <w:r w:rsidR="00537AE6">
        <w:rPr>
          <w:rFonts w:hint="cs"/>
          <w:rtl/>
        </w:rPr>
        <w:t>ח</w:t>
      </w:r>
      <w:r>
        <w:rPr>
          <w:rFonts w:hint="cs"/>
          <w:rtl/>
        </w:rPr>
        <w:t>ו</w:t>
      </w:r>
      <w:r w:rsidR="00537AE6">
        <w:rPr>
          <w:rFonts w:hint="cs"/>
          <w:rtl/>
        </w:rPr>
        <w:t>ק</w:t>
      </w:r>
      <w:r>
        <w:rPr>
          <w:rFonts w:hint="cs"/>
          <w:rtl/>
        </w:rPr>
        <w:t>תית שמצדיק</w:t>
      </w:r>
      <w:r w:rsidR="00537AE6">
        <w:rPr>
          <w:rFonts w:hint="cs"/>
          <w:rtl/>
        </w:rPr>
        <w:t>ה</w:t>
      </w:r>
      <w:r>
        <w:rPr>
          <w:rFonts w:hint="cs"/>
          <w:rtl/>
        </w:rPr>
        <w:t xml:space="preserve"> את אותה בח</w:t>
      </w:r>
      <w:r w:rsidR="00537AE6">
        <w:rPr>
          <w:rFonts w:hint="cs"/>
          <w:rtl/>
        </w:rPr>
        <w:t xml:space="preserve">ינה חוקתית. </w:t>
      </w:r>
      <w:r>
        <w:rPr>
          <w:rFonts w:hint="cs"/>
          <w:rtl/>
        </w:rPr>
        <w:t xml:space="preserve"> </w:t>
      </w:r>
    </w:p>
    <w:p w:rsidR="009915E3" w:rsidRDefault="009915E3" w:rsidP="004962A1">
      <w:pPr>
        <w:rPr>
          <w:rtl/>
        </w:rPr>
      </w:pPr>
    </w:p>
    <w:p w:rsidR="009915E3" w:rsidRDefault="00537AE6" w:rsidP="00094044">
      <w:pPr>
        <w:rPr>
          <w:rtl/>
        </w:rPr>
      </w:pPr>
      <w:r>
        <w:rPr>
          <w:rFonts w:hint="cs"/>
          <w:rtl/>
        </w:rPr>
        <w:t xml:space="preserve">מעבר לכך </w:t>
      </w:r>
      <w:bookmarkStart w:id="262" w:name="_ETM_Q1_3960866"/>
      <w:bookmarkEnd w:id="262"/>
      <w:r>
        <w:rPr>
          <w:rFonts w:hint="cs"/>
          <w:rtl/>
        </w:rPr>
        <w:t xml:space="preserve">שטענות משרד המשפטים התעוררו באיחור רב </w:t>
      </w:r>
      <w:r w:rsidR="009915E3">
        <w:rPr>
          <w:rFonts w:hint="cs"/>
          <w:rtl/>
        </w:rPr>
        <w:t xml:space="preserve">וקיבלנו את העמדה </w:t>
      </w:r>
      <w:r>
        <w:rPr>
          <w:rFonts w:hint="cs"/>
          <w:rtl/>
        </w:rPr>
        <w:t xml:space="preserve">רק </w:t>
      </w:r>
      <w:r w:rsidR="009915E3">
        <w:rPr>
          <w:rFonts w:hint="cs"/>
          <w:rtl/>
        </w:rPr>
        <w:t>לאחר ארבעה חודש</w:t>
      </w:r>
      <w:r>
        <w:rPr>
          <w:rFonts w:hint="cs"/>
          <w:rtl/>
        </w:rPr>
        <w:t>ים, הם גם לא עלו,</w:t>
      </w:r>
      <w:r w:rsidR="009915E3">
        <w:rPr>
          <w:rFonts w:hint="cs"/>
          <w:rtl/>
        </w:rPr>
        <w:t xml:space="preserve"> לפי בדיקתנו, ב</w:t>
      </w:r>
      <w:r>
        <w:rPr>
          <w:rFonts w:hint="cs"/>
          <w:rtl/>
        </w:rPr>
        <w:t xml:space="preserve">וועדת השרים </w:t>
      </w:r>
      <w:bookmarkStart w:id="263" w:name="_ETM_Q1_3972649"/>
      <w:bookmarkEnd w:id="263"/>
      <w:r>
        <w:rPr>
          <w:rFonts w:hint="cs"/>
          <w:rtl/>
        </w:rPr>
        <w:t>לענייני חקיקה שדנה ב</w:t>
      </w:r>
      <w:r w:rsidR="00094044">
        <w:rPr>
          <w:rFonts w:hint="cs"/>
          <w:rtl/>
        </w:rPr>
        <w:t>הצעת החוק -</w:t>
      </w:r>
      <w:r w:rsidR="009915E3">
        <w:rPr>
          <w:rFonts w:hint="cs"/>
          <w:rtl/>
        </w:rPr>
        <w:t xml:space="preserve"> כמו שאנחנו יוד</w:t>
      </w:r>
      <w:r>
        <w:rPr>
          <w:rFonts w:hint="cs"/>
          <w:rtl/>
        </w:rPr>
        <w:t>ע</w:t>
      </w:r>
      <w:r w:rsidR="00527195">
        <w:rPr>
          <w:rFonts w:hint="cs"/>
          <w:rtl/>
        </w:rPr>
        <w:t>ים</w:t>
      </w:r>
      <w:r w:rsidR="00846A89">
        <w:rPr>
          <w:rFonts w:hint="cs"/>
          <w:rtl/>
        </w:rPr>
        <w:t>,</w:t>
      </w:r>
      <w:r w:rsidR="009915E3">
        <w:rPr>
          <w:rFonts w:hint="cs"/>
          <w:rtl/>
        </w:rPr>
        <w:t xml:space="preserve"> נציגי משרד המשפטים יודעים להסב </w:t>
      </w:r>
      <w:r>
        <w:rPr>
          <w:rFonts w:hint="cs"/>
          <w:rtl/>
        </w:rPr>
        <w:t xml:space="preserve">את הזרקור לבעיות חוקתיות שעולות גם מהצעות חוק </w:t>
      </w:r>
      <w:bookmarkStart w:id="264" w:name="_ETM_Q1_3982182"/>
      <w:bookmarkEnd w:id="264"/>
      <w:r w:rsidR="00094044">
        <w:rPr>
          <w:rFonts w:hint="cs"/>
          <w:rtl/>
        </w:rPr>
        <w:t>פרטיות -</w:t>
      </w:r>
      <w:r>
        <w:rPr>
          <w:rFonts w:hint="cs"/>
          <w:rtl/>
        </w:rPr>
        <w:t xml:space="preserve"> </w:t>
      </w:r>
      <w:r w:rsidR="009915E3">
        <w:rPr>
          <w:rFonts w:hint="cs"/>
          <w:rtl/>
        </w:rPr>
        <w:t xml:space="preserve">לא בדיונים </w:t>
      </w:r>
      <w:r>
        <w:rPr>
          <w:rFonts w:hint="cs"/>
          <w:rtl/>
        </w:rPr>
        <w:t>הרבים שקיימה ה</w:t>
      </w:r>
      <w:r w:rsidR="00094044">
        <w:rPr>
          <w:rFonts w:hint="cs"/>
          <w:rtl/>
        </w:rPr>
        <w:t>ועדה בנושא עד אותו מועד שהזכרתי</w:t>
      </w:r>
      <w:r w:rsidR="00527195">
        <w:rPr>
          <w:rFonts w:hint="cs"/>
          <w:rtl/>
        </w:rPr>
        <w:t>,</w:t>
      </w:r>
      <w:r w:rsidR="009915E3">
        <w:rPr>
          <w:rFonts w:hint="cs"/>
          <w:rtl/>
        </w:rPr>
        <w:t xml:space="preserve"> וגם לא </w:t>
      </w:r>
      <w:r>
        <w:rPr>
          <w:rFonts w:hint="cs"/>
          <w:rtl/>
        </w:rPr>
        <w:t xml:space="preserve">באופן ממשי מעמדת המדינה בבג"ץ </w:t>
      </w:r>
      <w:bookmarkStart w:id="265" w:name="_ETM_Q1_3986295"/>
      <w:bookmarkEnd w:id="265"/>
      <w:r>
        <w:rPr>
          <w:rFonts w:hint="cs"/>
          <w:rtl/>
        </w:rPr>
        <w:t>442/21. יתירה מכך, כפי שאמ</w:t>
      </w:r>
      <w:r w:rsidR="009915E3">
        <w:rPr>
          <w:rFonts w:hint="cs"/>
          <w:rtl/>
        </w:rPr>
        <w:t>ר</w:t>
      </w:r>
      <w:r>
        <w:rPr>
          <w:rFonts w:hint="cs"/>
          <w:rtl/>
        </w:rPr>
        <w:t>ת</w:t>
      </w:r>
      <w:r w:rsidR="009915E3">
        <w:rPr>
          <w:rFonts w:hint="cs"/>
          <w:rtl/>
        </w:rPr>
        <w:t>י קודם לכ</w:t>
      </w:r>
      <w:r>
        <w:rPr>
          <w:rFonts w:hint="cs"/>
          <w:rtl/>
        </w:rPr>
        <w:t>ן</w:t>
      </w:r>
      <w:r w:rsidR="009915E3">
        <w:rPr>
          <w:rFonts w:hint="cs"/>
          <w:rtl/>
        </w:rPr>
        <w:t>, הסדר ה</w:t>
      </w:r>
      <w:r>
        <w:rPr>
          <w:rFonts w:hint="cs"/>
          <w:rtl/>
        </w:rPr>
        <w:t xml:space="preserve">קומה הכשרה </w:t>
      </w:r>
      <w:r w:rsidR="009915E3">
        <w:rPr>
          <w:rFonts w:hint="cs"/>
          <w:rtl/>
        </w:rPr>
        <w:t xml:space="preserve">פועל </w:t>
      </w:r>
      <w:r>
        <w:rPr>
          <w:rFonts w:hint="cs"/>
          <w:rtl/>
        </w:rPr>
        <w:t xml:space="preserve">זה כשני עשורים </w:t>
      </w:r>
      <w:r w:rsidR="009915E3">
        <w:rPr>
          <w:rFonts w:hint="cs"/>
          <w:rtl/>
        </w:rPr>
        <w:t xml:space="preserve">בידיעה </w:t>
      </w:r>
      <w:r>
        <w:rPr>
          <w:rFonts w:hint="cs"/>
          <w:rtl/>
        </w:rPr>
        <w:t xml:space="preserve">ובהסכמה </w:t>
      </w:r>
      <w:bookmarkStart w:id="266" w:name="_ETM_Q1_3994296"/>
      <w:bookmarkEnd w:id="266"/>
      <w:r w:rsidR="00094044">
        <w:rPr>
          <w:rFonts w:hint="cs"/>
          <w:rtl/>
        </w:rPr>
        <w:t>מצד משרדי הממשלה שניתן להן</w:t>
      </w:r>
      <w:r w:rsidR="009915E3">
        <w:rPr>
          <w:rFonts w:hint="cs"/>
          <w:rtl/>
        </w:rPr>
        <w:t xml:space="preserve"> </w:t>
      </w:r>
      <w:r>
        <w:rPr>
          <w:rFonts w:hint="cs"/>
          <w:rtl/>
        </w:rPr>
        <w:t>ביטוי גם ב</w:t>
      </w:r>
      <w:r w:rsidR="009915E3">
        <w:rPr>
          <w:rFonts w:hint="cs"/>
          <w:rtl/>
        </w:rPr>
        <w:t xml:space="preserve">דיון </w:t>
      </w:r>
      <w:r>
        <w:rPr>
          <w:rFonts w:hint="cs"/>
          <w:rtl/>
        </w:rPr>
        <w:t>הוועדה ב</w:t>
      </w:r>
      <w:r w:rsidR="00094044">
        <w:rPr>
          <w:rFonts w:hint="cs"/>
          <w:rtl/>
        </w:rPr>
        <w:t>שנת 2010</w:t>
      </w:r>
      <w:r w:rsidR="009915E3">
        <w:rPr>
          <w:rFonts w:hint="cs"/>
          <w:rtl/>
        </w:rPr>
        <w:t xml:space="preserve"> וכן במסמכים </w:t>
      </w:r>
      <w:r>
        <w:rPr>
          <w:rFonts w:hint="cs"/>
          <w:rtl/>
        </w:rPr>
        <w:t>רשמיים של משרד התקשורת</w:t>
      </w:r>
      <w:r w:rsidR="009915E3">
        <w:rPr>
          <w:rFonts w:hint="cs"/>
          <w:rtl/>
        </w:rPr>
        <w:t>. ההסדר מקיף היום כ</w:t>
      </w:r>
      <w:r>
        <w:rPr>
          <w:rFonts w:hint="cs"/>
          <w:rtl/>
        </w:rPr>
        <w:t>-600,000 מ</w:t>
      </w:r>
      <w:r w:rsidR="009915E3">
        <w:rPr>
          <w:rFonts w:hint="cs"/>
          <w:rtl/>
        </w:rPr>
        <w:t>נו</w:t>
      </w:r>
      <w:r>
        <w:rPr>
          <w:rFonts w:hint="cs"/>
          <w:rtl/>
        </w:rPr>
        <w:t>י</w:t>
      </w:r>
      <w:r w:rsidR="009915E3">
        <w:rPr>
          <w:rFonts w:hint="cs"/>
          <w:rtl/>
        </w:rPr>
        <w:t>ים</w:t>
      </w:r>
      <w:r>
        <w:rPr>
          <w:rFonts w:hint="cs"/>
          <w:rtl/>
        </w:rPr>
        <w:t xml:space="preserve">. </w:t>
      </w:r>
      <w:r w:rsidR="009915E3">
        <w:rPr>
          <w:rFonts w:hint="cs"/>
          <w:rtl/>
        </w:rPr>
        <w:t>ב</w:t>
      </w:r>
      <w:r>
        <w:rPr>
          <w:rFonts w:hint="cs"/>
          <w:rtl/>
        </w:rPr>
        <w:t xml:space="preserve">שנת 2010, בדיוני ועדת </w:t>
      </w:r>
      <w:bookmarkStart w:id="267" w:name="_ETM_Q1_4008464"/>
      <w:bookmarkEnd w:id="267"/>
      <w:r w:rsidR="00094044">
        <w:rPr>
          <w:rFonts w:hint="cs"/>
          <w:rtl/>
        </w:rPr>
        <w:t>הכלכלה</w:t>
      </w:r>
      <w:r>
        <w:rPr>
          <w:rFonts w:hint="cs"/>
          <w:rtl/>
        </w:rPr>
        <w:t xml:space="preserve"> </w:t>
      </w:r>
      <w:r w:rsidR="00094044">
        <w:rPr>
          <w:rFonts w:hint="cs"/>
          <w:rtl/>
        </w:rPr>
        <w:t xml:space="preserve">על </w:t>
      </w:r>
      <w:r>
        <w:rPr>
          <w:rFonts w:hint="cs"/>
          <w:rtl/>
        </w:rPr>
        <w:t>ה</w:t>
      </w:r>
      <w:r w:rsidR="009915E3">
        <w:rPr>
          <w:rFonts w:hint="cs"/>
          <w:rtl/>
        </w:rPr>
        <w:t xml:space="preserve">וספת </w:t>
      </w:r>
      <w:r>
        <w:rPr>
          <w:rFonts w:hint="cs"/>
          <w:rtl/>
        </w:rPr>
        <w:t xml:space="preserve">סעיף 51ג </w:t>
      </w:r>
      <w:r w:rsidR="0051494F">
        <w:rPr>
          <w:rFonts w:hint="cs"/>
          <w:rtl/>
        </w:rPr>
        <w:t>לחוק התקשורת</w:t>
      </w:r>
      <w:r w:rsidR="009915E3">
        <w:rPr>
          <w:rFonts w:hint="cs"/>
          <w:rtl/>
        </w:rPr>
        <w:t xml:space="preserve"> שהוא הסעיף שמב</w:t>
      </w:r>
      <w:r>
        <w:rPr>
          <w:rFonts w:hint="cs"/>
          <w:rtl/>
        </w:rPr>
        <w:t>ו</w:t>
      </w:r>
      <w:r w:rsidR="009915E3">
        <w:rPr>
          <w:rFonts w:hint="cs"/>
          <w:rtl/>
        </w:rPr>
        <w:t>סס עליו קיומו</w:t>
      </w:r>
      <w:r w:rsidR="00A37A88">
        <w:rPr>
          <w:rFonts w:hint="cs"/>
          <w:rtl/>
        </w:rPr>
        <w:t xml:space="preserve"> של הסדר הקווים הכשרים</w:t>
      </w:r>
      <w:r w:rsidR="0018578D">
        <w:rPr>
          <w:rFonts w:hint="cs"/>
          <w:rtl/>
        </w:rPr>
        <w:t>, נציגי הממשלה הצהירו במפ</w:t>
      </w:r>
      <w:bookmarkStart w:id="268" w:name="_ETM_Q1_4017896"/>
      <w:bookmarkEnd w:id="268"/>
      <w:r w:rsidR="0018578D">
        <w:rPr>
          <w:rFonts w:hint="cs"/>
          <w:rtl/>
        </w:rPr>
        <w:t>ורש כי אין מניעה להחיל מגבלת ניידות</w:t>
      </w:r>
      <w:r w:rsidR="009915E3">
        <w:rPr>
          <w:rFonts w:hint="cs"/>
          <w:rtl/>
        </w:rPr>
        <w:t xml:space="preserve"> על </w:t>
      </w:r>
      <w:r w:rsidR="0018578D">
        <w:rPr>
          <w:rFonts w:hint="cs"/>
          <w:rtl/>
        </w:rPr>
        <w:t xml:space="preserve">מניעת הקומה </w:t>
      </w:r>
      <w:bookmarkStart w:id="269" w:name="_ETM_Q1_4019020"/>
      <w:bookmarkEnd w:id="269"/>
      <w:r w:rsidR="0018578D">
        <w:rPr>
          <w:rFonts w:hint="cs"/>
          <w:rtl/>
        </w:rPr>
        <w:t xml:space="preserve">הכשרה באמצעות הסכמים. אציין כי </w:t>
      </w:r>
      <w:r w:rsidR="009915E3">
        <w:rPr>
          <w:rFonts w:hint="cs"/>
          <w:rtl/>
        </w:rPr>
        <w:t xml:space="preserve">הדיון הזה </w:t>
      </w:r>
      <w:r w:rsidR="0018578D">
        <w:rPr>
          <w:rFonts w:hint="cs"/>
          <w:rtl/>
        </w:rPr>
        <w:t xml:space="preserve">התקיים כחמש שנים </w:t>
      </w:r>
      <w:r w:rsidR="009915E3">
        <w:rPr>
          <w:rFonts w:hint="cs"/>
          <w:rtl/>
        </w:rPr>
        <w:t xml:space="preserve">לאחר </w:t>
      </w:r>
      <w:r w:rsidR="0018578D">
        <w:rPr>
          <w:rFonts w:hint="cs"/>
          <w:rtl/>
        </w:rPr>
        <w:t xml:space="preserve">שנחקקה בשנת </w:t>
      </w:r>
      <w:bookmarkStart w:id="270" w:name="_ETM_Q1_4026865"/>
      <w:bookmarkEnd w:id="270"/>
      <w:r w:rsidR="0018578D">
        <w:rPr>
          <w:rFonts w:hint="cs"/>
          <w:rtl/>
        </w:rPr>
        <w:t xml:space="preserve">2005 החובה לאפשר </w:t>
      </w:r>
      <w:r w:rsidR="009915E3">
        <w:rPr>
          <w:rFonts w:hint="cs"/>
          <w:rtl/>
        </w:rPr>
        <w:t xml:space="preserve">ניידות של מספרי </w:t>
      </w:r>
      <w:r w:rsidR="0018578D">
        <w:rPr>
          <w:rFonts w:hint="cs"/>
          <w:rtl/>
        </w:rPr>
        <w:t xml:space="preserve">טלפון </w:t>
      </w:r>
      <w:r w:rsidR="009915E3">
        <w:rPr>
          <w:rFonts w:hint="cs"/>
          <w:rtl/>
        </w:rPr>
        <w:t>במסגרת</w:t>
      </w:r>
      <w:r w:rsidR="0018578D">
        <w:rPr>
          <w:rFonts w:hint="cs"/>
          <w:rtl/>
        </w:rPr>
        <w:t xml:space="preserve"> סעיף</w:t>
      </w:r>
      <w:r w:rsidR="009915E3">
        <w:rPr>
          <w:rFonts w:hint="cs"/>
          <w:rtl/>
        </w:rPr>
        <w:t xml:space="preserve"> 5א</w:t>
      </w:r>
      <w:r w:rsidR="0018578D">
        <w:rPr>
          <w:rFonts w:hint="cs"/>
          <w:rtl/>
        </w:rPr>
        <w:t>,</w:t>
      </w:r>
      <w:r w:rsidR="009915E3">
        <w:rPr>
          <w:rFonts w:hint="cs"/>
          <w:rtl/>
        </w:rPr>
        <w:t xml:space="preserve"> חובה שתכליתה </w:t>
      </w:r>
      <w:r w:rsidR="0018578D">
        <w:rPr>
          <w:rFonts w:hint="cs"/>
          <w:rtl/>
        </w:rPr>
        <w:t xml:space="preserve">בזמנו </w:t>
      </w:r>
      <w:r w:rsidR="009915E3">
        <w:rPr>
          <w:rFonts w:hint="cs"/>
          <w:rtl/>
        </w:rPr>
        <w:t>הי</w:t>
      </w:r>
      <w:r w:rsidR="0018578D">
        <w:rPr>
          <w:rFonts w:hint="cs"/>
          <w:rtl/>
        </w:rPr>
        <w:t>י</w:t>
      </w:r>
      <w:r w:rsidR="009915E3">
        <w:rPr>
          <w:rFonts w:hint="cs"/>
          <w:rtl/>
        </w:rPr>
        <w:t>תה כלכ</w:t>
      </w:r>
      <w:r w:rsidR="0018578D">
        <w:rPr>
          <w:rFonts w:hint="cs"/>
          <w:rtl/>
        </w:rPr>
        <w:t>ל</w:t>
      </w:r>
      <w:r w:rsidR="009915E3">
        <w:rPr>
          <w:rFonts w:hint="cs"/>
          <w:rtl/>
        </w:rPr>
        <w:t>ית</w:t>
      </w:r>
      <w:r w:rsidR="0018578D">
        <w:rPr>
          <w:rFonts w:hint="cs"/>
          <w:rtl/>
        </w:rPr>
        <w:t xml:space="preserve">-תחרותית, דהיינו קידום התחרות בשוק </w:t>
      </w:r>
      <w:bookmarkStart w:id="271" w:name="_ETM_Q1_4036347"/>
      <w:bookmarkEnd w:id="271"/>
      <w:r w:rsidR="0018578D">
        <w:rPr>
          <w:rFonts w:hint="cs"/>
          <w:rtl/>
        </w:rPr>
        <w:t>הסלולר,</w:t>
      </w:r>
      <w:r w:rsidR="009915E3">
        <w:rPr>
          <w:rFonts w:hint="cs"/>
          <w:rtl/>
        </w:rPr>
        <w:t xml:space="preserve"> ואין בה כדי לעגן זכות יס</w:t>
      </w:r>
      <w:r w:rsidR="0018578D">
        <w:rPr>
          <w:rFonts w:hint="cs"/>
          <w:rtl/>
        </w:rPr>
        <w:t>וד כזו או אחרת</w:t>
      </w:r>
      <w:r w:rsidR="009915E3">
        <w:rPr>
          <w:rFonts w:hint="cs"/>
          <w:rtl/>
        </w:rPr>
        <w:t>. מעבר לכך, אני חייב להדגיש, אנ</w:t>
      </w:r>
      <w:r w:rsidR="0018578D">
        <w:rPr>
          <w:rFonts w:hint="cs"/>
          <w:rtl/>
        </w:rPr>
        <w:t xml:space="preserve">י לא בטוח שפגיעה במספר רב של מנויים, כפי </w:t>
      </w:r>
      <w:bookmarkStart w:id="272" w:name="_ETM_Q1_4051870"/>
      <w:bookmarkEnd w:id="272"/>
      <w:r w:rsidR="0018578D">
        <w:rPr>
          <w:rFonts w:hint="cs"/>
          <w:rtl/>
        </w:rPr>
        <w:t>שתיארתי כרגע, שבידיהם הס</w:t>
      </w:r>
      <w:r w:rsidR="009915E3">
        <w:rPr>
          <w:rFonts w:hint="cs"/>
          <w:rtl/>
        </w:rPr>
        <w:t>כ</w:t>
      </w:r>
      <w:r w:rsidR="0018578D">
        <w:rPr>
          <w:rFonts w:hint="cs"/>
          <w:rtl/>
        </w:rPr>
        <w:t>מים כתובים ומפור</w:t>
      </w:r>
      <w:r w:rsidR="0051494F">
        <w:rPr>
          <w:rFonts w:hint="cs"/>
          <w:rtl/>
        </w:rPr>
        <w:t>שים שכוללים הגבלת ניידות מספרים</w:t>
      </w:r>
      <w:r w:rsidR="00846A89">
        <w:rPr>
          <w:rFonts w:hint="cs"/>
          <w:rtl/>
        </w:rPr>
        <w:t>,</w:t>
      </w:r>
      <w:r w:rsidR="009915E3">
        <w:rPr>
          <w:rFonts w:hint="cs"/>
          <w:rtl/>
        </w:rPr>
        <w:t xml:space="preserve"> צולחת את מבחני החוקתיות. </w:t>
      </w:r>
    </w:p>
    <w:p w:rsidR="009915E3" w:rsidRDefault="009915E3" w:rsidP="004962A1">
      <w:pPr>
        <w:rPr>
          <w:rtl/>
        </w:rPr>
      </w:pPr>
    </w:p>
    <w:p w:rsidR="009915E3" w:rsidRDefault="009915E3" w:rsidP="00846A89">
      <w:pPr>
        <w:rPr>
          <w:rtl/>
        </w:rPr>
      </w:pPr>
      <w:r>
        <w:rPr>
          <w:rFonts w:hint="cs"/>
          <w:rtl/>
        </w:rPr>
        <w:t>גם א</w:t>
      </w:r>
      <w:r w:rsidR="00D12372">
        <w:rPr>
          <w:rFonts w:hint="cs"/>
          <w:rtl/>
        </w:rPr>
        <w:t xml:space="preserve">ם ישנה פגיעה </w:t>
      </w:r>
      <w:bookmarkStart w:id="273" w:name="_ETM_Q1_4061517"/>
      <w:bookmarkEnd w:id="273"/>
      <w:r w:rsidR="00D12372">
        <w:rPr>
          <w:rFonts w:hint="cs"/>
          <w:rtl/>
        </w:rPr>
        <w:t>חוקתית, הן ה</w:t>
      </w:r>
      <w:r>
        <w:rPr>
          <w:rFonts w:hint="cs"/>
          <w:rtl/>
        </w:rPr>
        <w:t>נוסח החדש והן</w:t>
      </w:r>
      <w:r w:rsidR="00D12372">
        <w:rPr>
          <w:rFonts w:hint="cs"/>
          <w:rtl/>
        </w:rPr>
        <w:t xml:space="preserve"> הנוסח המורחב</w:t>
      </w:r>
      <w:r>
        <w:rPr>
          <w:rFonts w:hint="cs"/>
          <w:rtl/>
        </w:rPr>
        <w:t xml:space="preserve"> מממשים את התכלית </w:t>
      </w:r>
      <w:r w:rsidR="00D12372">
        <w:rPr>
          <w:rFonts w:hint="cs"/>
          <w:rtl/>
        </w:rPr>
        <w:t xml:space="preserve">של שימור המצב הקיים </w:t>
      </w:r>
      <w:r>
        <w:rPr>
          <w:rFonts w:hint="cs"/>
          <w:rtl/>
        </w:rPr>
        <w:t>וגישור בין ההס</w:t>
      </w:r>
      <w:r w:rsidR="00D12372">
        <w:rPr>
          <w:rFonts w:hint="cs"/>
          <w:rtl/>
        </w:rPr>
        <w:t>ד</w:t>
      </w:r>
      <w:r>
        <w:rPr>
          <w:rFonts w:hint="cs"/>
          <w:rtl/>
        </w:rPr>
        <w:t>ר ה</w:t>
      </w:r>
      <w:r w:rsidR="00D12372">
        <w:rPr>
          <w:rFonts w:hint="cs"/>
          <w:rtl/>
        </w:rPr>
        <w:t>חקיקתי</w:t>
      </w:r>
      <w:r>
        <w:rPr>
          <w:rFonts w:hint="cs"/>
          <w:rtl/>
        </w:rPr>
        <w:t xml:space="preserve"> לבין המצב </w:t>
      </w:r>
      <w:r w:rsidR="00D12372">
        <w:rPr>
          <w:rFonts w:hint="cs"/>
          <w:rtl/>
        </w:rPr>
        <w:t xml:space="preserve">הקיים בפועל </w:t>
      </w:r>
      <w:r>
        <w:rPr>
          <w:rFonts w:hint="cs"/>
          <w:rtl/>
        </w:rPr>
        <w:t xml:space="preserve">שקיבל </w:t>
      </w:r>
      <w:r w:rsidR="00D12372">
        <w:rPr>
          <w:rFonts w:hint="cs"/>
          <w:rtl/>
        </w:rPr>
        <w:t xml:space="preserve">לגיטימציה </w:t>
      </w:r>
      <w:bookmarkStart w:id="274" w:name="_ETM_Q1_4070755"/>
      <w:bookmarkEnd w:id="274"/>
      <w:r w:rsidR="00D12372">
        <w:rPr>
          <w:rFonts w:hint="cs"/>
          <w:rtl/>
        </w:rPr>
        <w:t xml:space="preserve">חד משמעית </w:t>
      </w:r>
      <w:r>
        <w:rPr>
          <w:rFonts w:hint="cs"/>
          <w:rtl/>
        </w:rPr>
        <w:t>מרשויות</w:t>
      </w:r>
      <w:r w:rsidR="00D12372">
        <w:rPr>
          <w:rFonts w:hint="cs"/>
          <w:rtl/>
        </w:rPr>
        <w:t xml:space="preserve"> </w:t>
      </w:r>
      <w:r>
        <w:rPr>
          <w:rFonts w:hint="cs"/>
          <w:rtl/>
        </w:rPr>
        <w:t>המדינה לאורך</w:t>
      </w:r>
      <w:r w:rsidR="0051494F">
        <w:rPr>
          <w:rFonts w:hint="cs"/>
          <w:rtl/>
        </w:rPr>
        <w:t xml:space="preserve"> השנים</w:t>
      </w:r>
      <w:r w:rsidR="00846A89">
        <w:rPr>
          <w:rFonts w:hint="cs"/>
          <w:rtl/>
        </w:rPr>
        <w:t>,</w:t>
      </w:r>
      <w:r w:rsidR="00D12372">
        <w:rPr>
          <w:rFonts w:hint="cs"/>
          <w:rtl/>
        </w:rPr>
        <w:t xml:space="preserve"> עד שנת 2022, וכ</w:t>
      </w:r>
      <w:r>
        <w:rPr>
          <w:rFonts w:hint="cs"/>
          <w:rtl/>
        </w:rPr>
        <w:t>ו</w:t>
      </w:r>
      <w:r w:rsidR="00D12372">
        <w:rPr>
          <w:rFonts w:hint="cs"/>
          <w:rtl/>
        </w:rPr>
        <w:t>ל</w:t>
      </w:r>
      <w:r>
        <w:rPr>
          <w:rFonts w:hint="cs"/>
          <w:rtl/>
        </w:rPr>
        <w:t xml:space="preserve">לים </w:t>
      </w:r>
      <w:proofErr w:type="spellStart"/>
      <w:r>
        <w:rPr>
          <w:rFonts w:hint="cs"/>
          <w:rtl/>
        </w:rPr>
        <w:t>איזונים</w:t>
      </w:r>
      <w:proofErr w:type="spellEnd"/>
      <w:r>
        <w:rPr>
          <w:rFonts w:hint="cs"/>
          <w:rtl/>
        </w:rPr>
        <w:t xml:space="preserve"> רבים שעליהם עמדתי במ</w:t>
      </w:r>
      <w:r w:rsidR="00D12372">
        <w:rPr>
          <w:rFonts w:hint="cs"/>
          <w:rtl/>
        </w:rPr>
        <w:t>סג</w:t>
      </w:r>
      <w:r>
        <w:rPr>
          <w:rFonts w:hint="cs"/>
          <w:rtl/>
        </w:rPr>
        <w:t xml:space="preserve">רת דבריי כאן. </w:t>
      </w:r>
      <w:r>
        <w:rPr>
          <w:rFonts w:hint="cs"/>
          <w:rtl/>
        </w:rPr>
        <w:lastRenderedPageBreak/>
        <w:t>לעמד</w:t>
      </w:r>
      <w:r w:rsidR="00D12372">
        <w:rPr>
          <w:rFonts w:hint="cs"/>
          <w:rtl/>
        </w:rPr>
        <w:t>ת</w:t>
      </w:r>
      <w:r w:rsidR="00F54963">
        <w:rPr>
          <w:rFonts w:hint="cs"/>
          <w:rtl/>
        </w:rPr>
        <w:t>נ</w:t>
      </w:r>
      <w:r>
        <w:rPr>
          <w:rFonts w:hint="cs"/>
          <w:rtl/>
        </w:rPr>
        <w:t xml:space="preserve">ו, </w:t>
      </w:r>
      <w:r w:rsidR="00D12372">
        <w:rPr>
          <w:rFonts w:hint="cs"/>
          <w:rtl/>
        </w:rPr>
        <w:t xml:space="preserve">והגם ששני הנוסחים עומדים במבחני החוקתיות, </w:t>
      </w:r>
      <w:bookmarkStart w:id="275" w:name="_ETM_Q1_4087575"/>
      <w:bookmarkEnd w:id="275"/>
      <w:r>
        <w:rPr>
          <w:rFonts w:hint="cs"/>
          <w:rtl/>
        </w:rPr>
        <w:t xml:space="preserve">הנוסח המקורי </w:t>
      </w:r>
      <w:r w:rsidR="00D12372">
        <w:rPr>
          <w:rFonts w:hint="cs"/>
          <w:rtl/>
        </w:rPr>
        <w:t>ש</w:t>
      </w:r>
      <w:r>
        <w:rPr>
          <w:rFonts w:hint="cs"/>
          <w:rtl/>
        </w:rPr>
        <w:t>כולל את מכלול ההוראות באופן ספצ</w:t>
      </w:r>
      <w:r w:rsidR="00D12372">
        <w:rPr>
          <w:rFonts w:hint="cs"/>
          <w:rtl/>
        </w:rPr>
        <w:t>י</w:t>
      </w:r>
      <w:r>
        <w:rPr>
          <w:rFonts w:hint="cs"/>
          <w:rtl/>
        </w:rPr>
        <w:t xml:space="preserve">פי </w:t>
      </w:r>
      <w:r w:rsidR="00D12372">
        <w:rPr>
          <w:rFonts w:hint="cs"/>
          <w:rtl/>
        </w:rPr>
        <w:t>ופרטני הוא הסדר חקיקתי מלא.</w:t>
      </w:r>
      <w:r>
        <w:rPr>
          <w:rFonts w:hint="cs"/>
          <w:rtl/>
        </w:rPr>
        <w:t xml:space="preserve"> הנוסח המעודכן והמקוצר של </w:t>
      </w:r>
      <w:r w:rsidR="00D12372">
        <w:rPr>
          <w:rFonts w:hint="cs"/>
          <w:rtl/>
        </w:rPr>
        <w:t>הצעת החוק מתחבר באופן ישיר ומדו</w:t>
      </w:r>
      <w:r>
        <w:rPr>
          <w:rFonts w:hint="cs"/>
          <w:rtl/>
        </w:rPr>
        <w:t>י</w:t>
      </w:r>
      <w:r w:rsidR="00D12372">
        <w:rPr>
          <w:rFonts w:hint="cs"/>
          <w:rtl/>
        </w:rPr>
        <w:t>ק יותר לתכלית האמורה</w:t>
      </w:r>
      <w:r w:rsidR="00846A8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12372">
        <w:rPr>
          <w:rFonts w:hint="cs"/>
          <w:rtl/>
        </w:rPr>
        <w:t xml:space="preserve">ומותיר פרטים להמשך היישום בהכוונה ובביצוע </w:t>
      </w:r>
      <w:bookmarkStart w:id="276" w:name="_ETM_Q1_4104441"/>
      <w:bookmarkEnd w:id="276"/>
      <w:r>
        <w:rPr>
          <w:rFonts w:hint="cs"/>
          <w:rtl/>
        </w:rPr>
        <w:t xml:space="preserve">של משרד </w:t>
      </w:r>
      <w:r w:rsidR="00D12372">
        <w:rPr>
          <w:rFonts w:hint="cs"/>
          <w:rtl/>
        </w:rPr>
        <w:t xml:space="preserve">התקשורת ומשרד המשפטים </w:t>
      </w:r>
      <w:r>
        <w:rPr>
          <w:rFonts w:hint="cs"/>
          <w:rtl/>
        </w:rPr>
        <w:t>כפי ש</w:t>
      </w:r>
      <w:r w:rsidR="00310E1C">
        <w:rPr>
          <w:rFonts w:hint="cs"/>
          <w:rtl/>
        </w:rPr>
        <w:t>ימצאו</w:t>
      </w:r>
      <w:r w:rsidR="00D12372">
        <w:rPr>
          <w:rFonts w:hint="cs"/>
          <w:rtl/>
        </w:rPr>
        <w:t xml:space="preserve"> לנכון. ברור שאף הם בק</w:t>
      </w:r>
      <w:r>
        <w:rPr>
          <w:rFonts w:hint="cs"/>
          <w:rtl/>
        </w:rPr>
        <w:t>ב</w:t>
      </w:r>
      <w:r w:rsidR="00D12372">
        <w:rPr>
          <w:rFonts w:hint="cs"/>
          <w:rtl/>
        </w:rPr>
        <w:t>יעת חק</w:t>
      </w:r>
      <w:r>
        <w:rPr>
          <w:rFonts w:hint="cs"/>
          <w:rtl/>
        </w:rPr>
        <w:t>י</w:t>
      </w:r>
      <w:r w:rsidR="00D12372">
        <w:rPr>
          <w:rFonts w:hint="cs"/>
          <w:rtl/>
        </w:rPr>
        <w:t>ק</w:t>
      </w:r>
      <w:r>
        <w:rPr>
          <w:rFonts w:hint="cs"/>
          <w:rtl/>
        </w:rPr>
        <w:t xml:space="preserve">ת </w:t>
      </w:r>
      <w:r w:rsidR="00D12372">
        <w:rPr>
          <w:rFonts w:hint="cs"/>
          <w:rtl/>
        </w:rPr>
        <w:t>המשנה, אם הם ימצאו לנכון, יוכלו להיעזר בכל דיוני הו</w:t>
      </w:r>
      <w:r>
        <w:rPr>
          <w:rFonts w:hint="cs"/>
          <w:rtl/>
        </w:rPr>
        <w:t>ו</w:t>
      </w:r>
      <w:r w:rsidR="00D12372">
        <w:rPr>
          <w:rFonts w:hint="cs"/>
          <w:rtl/>
        </w:rPr>
        <w:t>ע</w:t>
      </w:r>
      <w:r>
        <w:rPr>
          <w:rFonts w:hint="cs"/>
          <w:rtl/>
        </w:rPr>
        <w:t>דה ו</w:t>
      </w:r>
      <w:r w:rsidR="00D12372">
        <w:rPr>
          <w:rFonts w:hint="cs"/>
          <w:rtl/>
        </w:rPr>
        <w:t xml:space="preserve">בהוראות </w:t>
      </w:r>
      <w:bookmarkStart w:id="277" w:name="_ETM_Q1_4115067"/>
      <w:bookmarkEnd w:id="277"/>
      <w:r w:rsidR="00D12372">
        <w:rPr>
          <w:rFonts w:hint="cs"/>
          <w:rtl/>
        </w:rPr>
        <w:t xml:space="preserve">שהוחלט עליהן כאן, </w:t>
      </w:r>
      <w:r>
        <w:rPr>
          <w:rFonts w:hint="cs"/>
          <w:rtl/>
        </w:rPr>
        <w:t xml:space="preserve">כולל כל </w:t>
      </w:r>
      <w:proofErr w:type="spellStart"/>
      <w:r>
        <w:rPr>
          <w:rFonts w:hint="cs"/>
          <w:rtl/>
        </w:rPr>
        <w:t>ההגנו</w:t>
      </w:r>
      <w:r w:rsidR="00D12372">
        <w:rPr>
          <w:rFonts w:hint="cs"/>
          <w:rtl/>
        </w:rPr>
        <w:t>ת</w:t>
      </w:r>
      <w:proofErr w:type="spellEnd"/>
      <w:r>
        <w:rPr>
          <w:rFonts w:hint="cs"/>
          <w:rtl/>
        </w:rPr>
        <w:t>. עם זאת, כוונתנו איננה ו</w:t>
      </w:r>
      <w:r w:rsidR="00D12372">
        <w:rPr>
          <w:rFonts w:hint="cs"/>
          <w:rtl/>
        </w:rPr>
        <w:t>לא הייתה לפגוע</w:t>
      </w:r>
      <w:r>
        <w:rPr>
          <w:rFonts w:hint="cs"/>
          <w:rtl/>
        </w:rPr>
        <w:t xml:space="preserve"> </w:t>
      </w:r>
      <w:proofErr w:type="spellStart"/>
      <w:r w:rsidR="00D12372">
        <w:rPr>
          <w:rFonts w:hint="cs"/>
          <w:rtl/>
        </w:rPr>
        <w:t>בהגנות</w:t>
      </w:r>
      <w:proofErr w:type="spellEnd"/>
      <w:r w:rsidR="00D12372">
        <w:rPr>
          <w:rFonts w:hint="cs"/>
          <w:rtl/>
        </w:rPr>
        <w:t xml:space="preserve"> שניתנו </w:t>
      </w:r>
      <w:r>
        <w:rPr>
          <w:rFonts w:hint="cs"/>
          <w:rtl/>
        </w:rPr>
        <w:t>במסגרת הנוסח ה</w:t>
      </w:r>
      <w:r w:rsidR="00D12372">
        <w:rPr>
          <w:rFonts w:hint="cs"/>
          <w:rtl/>
        </w:rPr>
        <w:t>קודם. ככל שהוועדה תקבל את הנוסח</w:t>
      </w:r>
      <w:r>
        <w:rPr>
          <w:rFonts w:hint="cs"/>
          <w:rtl/>
        </w:rPr>
        <w:t xml:space="preserve"> </w:t>
      </w:r>
      <w:r w:rsidR="0051494F">
        <w:rPr>
          <w:rFonts w:hint="cs"/>
          <w:rtl/>
        </w:rPr>
        <w:t>המצומצם</w:t>
      </w:r>
      <w:r w:rsidR="00D12372">
        <w:rPr>
          <w:rFonts w:hint="cs"/>
          <w:rtl/>
        </w:rPr>
        <w:t xml:space="preserve"> </w:t>
      </w:r>
      <w:bookmarkStart w:id="278" w:name="_ETM_Q1_4126215"/>
      <w:bookmarkEnd w:id="278"/>
      <w:r>
        <w:rPr>
          <w:rFonts w:hint="cs"/>
          <w:rtl/>
        </w:rPr>
        <w:t xml:space="preserve">נכון לדעתנו לעבות את </w:t>
      </w:r>
      <w:r w:rsidR="00D12372">
        <w:rPr>
          <w:rFonts w:hint="cs"/>
          <w:rtl/>
        </w:rPr>
        <w:t>ה</w:t>
      </w:r>
      <w:r>
        <w:rPr>
          <w:rFonts w:hint="cs"/>
          <w:rtl/>
        </w:rPr>
        <w:t xml:space="preserve">הסמכה ולעגן </w:t>
      </w:r>
      <w:r w:rsidR="00D12372">
        <w:rPr>
          <w:rFonts w:hint="cs"/>
          <w:rtl/>
        </w:rPr>
        <w:t>בה את העק</w:t>
      </w:r>
      <w:r>
        <w:rPr>
          <w:rFonts w:hint="cs"/>
          <w:rtl/>
        </w:rPr>
        <w:t>ר</w:t>
      </w:r>
      <w:r w:rsidR="00D12372">
        <w:rPr>
          <w:rFonts w:hint="cs"/>
          <w:rtl/>
        </w:rPr>
        <w:t xml:space="preserve">ונות האמורים כפי שהצגתי קודם לכן. </w:t>
      </w:r>
      <w:r>
        <w:rPr>
          <w:rFonts w:hint="cs"/>
          <w:rtl/>
        </w:rPr>
        <w:t xml:space="preserve">כמו כן, ככל שמשרדי הממשלה </w:t>
      </w:r>
      <w:r w:rsidR="00D12372">
        <w:rPr>
          <w:rFonts w:hint="cs"/>
          <w:rtl/>
        </w:rPr>
        <w:t>מעדיפים ש</w:t>
      </w:r>
      <w:r w:rsidR="00310E1C">
        <w:rPr>
          <w:rFonts w:hint="cs"/>
          <w:rtl/>
        </w:rPr>
        <w:t>ה</w:t>
      </w:r>
      <w:r w:rsidR="00D12372">
        <w:rPr>
          <w:rFonts w:hint="cs"/>
          <w:rtl/>
        </w:rPr>
        <w:t xml:space="preserve">הסדרים לא ייקבעו </w:t>
      </w:r>
      <w:bookmarkStart w:id="279" w:name="_ETM_Q1_4134735"/>
      <w:bookmarkEnd w:id="279"/>
      <w:r w:rsidR="00D12372">
        <w:rPr>
          <w:rFonts w:hint="cs"/>
          <w:rtl/>
        </w:rPr>
        <w:t xml:space="preserve">על ידם, כפי שאולי היה ראוי כשמדובר בהסדרי ביצוע </w:t>
      </w:r>
      <w:bookmarkStart w:id="280" w:name="_ETM_Q1_4134322"/>
      <w:bookmarkEnd w:id="280"/>
      <w:r w:rsidR="00D12372">
        <w:rPr>
          <w:rFonts w:hint="cs"/>
          <w:rtl/>
        </w:rPr>
        <w:t>ויישום, אין מניעה שהוועד</w:t>
      </w:r>
      <w:r>
        <w:rPr>
          <w:rFonts w:hint="cs"/>
          <w:rtl/>
        </w:rPr>
        <w:t xml:space="preserve">ה תוסיף ותקדם </w:t>
      </w:r>
      <w:r w:rsidR="00D12372">
        <w:rPr>
          <w:rFonts w:hint="cs"/>
          <w:rtl/>
        </w:rPr>
        <w:t xml:space="preserve">גם את הנוסח המקורי </w:t>
      </w:r>
      <w:r w:rsidR="00846A89">
        <w:rPr>
          <w:rFonts w:hint="cs"/>
          <w:rtl/>
        </w:rPr>
        <w:t>ו</w:t>
      </w:r>
      <w:r w:rsidR="00D12372">
        <w:rPr>
          <w:rFonts w:hint="cs"/>
          <w:rtl/>
        </w:rPr>
        <w:t xml:space="preserve">המורחב שנדון כאן לאורך חודשים </w:t>
      </w:r>
      <w:bookmarkStart w:id="281" w:name="_ETM_Q1_4146959"/>
      <w:bookmarkEnd w:id="281"/>
      <w:r w:rsidR="00846A89">
        <w:rPr>
          <w:rFonts w:hint="cs"/>
          <w:rtl/>
        </w:rPr>
        <w:t>ו</w:t>
      </w:r>
      <w:r w:rsidR="00D12372">
        <w:rPr>
          <w:rFonts w:hint="cs"/>
          <w:rtl/>
        </w:rPr>
        <w:t>כולל כבר הוא את</w:t>
      </w:r>
      <w:r>
        <w:rPr>
          <w:rFonts w:hint="cs"/>
          <w:rtl/>
        </w:rPr>
        <w:t xml:space="preserve"> כל מכלול</w:t>
      </w:r>
      <w:r w:rsidR="00310E1C">
        <w:rPr>
          <w:rFonts w:hint="cs"/>
          <w:rtl/>
        </w:rPr>
        <w:t xml:space="preserve"> ההוראות כאמור</w:t>
      </w:r>
      <w:r w:rsidR="00D12372">
        <w:rPr>
          <w:rFonts w:hint="cs"/>
          <w:rtl/>
        </w:rPr>
        <w:t xml:space="preserve"> וממילא, כפי שאמרתי, עומד בתכליות שהזכרתי. </w:t>
      </w:r>
      <w:r>
        <w:rPr>
          <w:rFonts w:hint="cs"/>
          <w:rtl/>
        </w:rPr>
        <w:t xml:space="preserve"> </w:t>
      </w:r>
    </w:p>
    <w:p w:rsidR="0091126C" w:rsidRDefault="0091126C" w:rsidP="004962A1">
      <w:pPr>
        <w:rPr>
          <w:rtl/>
        </w:rPr>
      </w:pPr>
    </w:p>
    <w:p w:rsidR="00D67B69" w:rsidRDefault="00D67B69" w:rsidP="00D67B69">
      <w:pPr>
        <w:pStyle w:val="af9"/>
        <w:keepNext/>
        <w:rPr>
          <w:rtl/>
        </w:rPr>
      </w:pPr>
      <w:bookmarkStart w:id="282" w:name="_ETM_Q1_4174514"/>
      <w:bookmarkEnd w:id="282"/>
      <w:r w:rsidRPr="00D67B69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D67B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D67B69" w:rsidRDefault="00D67B69" w:rsidP="00D67B69">
      <w:pPr>
        <w:pStyle w:val="KeepWithNext"/>
        <w:rPr>
          <w:rtl/>
        </w:rPr>
      </w:pPr>
    </w:p>
    <w:p w:rsidR="00601810" w:rsidRDefault="00EF1E67" w:rsidP="00456ADA">
      <w:pPr>
        <w:rPr>
          <w:rtl/>
        </w:rPr>
      </w:pPr>
      <w:bookmarkStart w:id="283" w:name="_ETM_Q1_4175245"/>
      <w:bookmarkStart w:id="284" w:name="_ETM_Q1_4175271"/>
      <w:bookmarkEnd w:id="283"/>
      <w:bookmarkEnd w:id="284"/>
      <w:r>
        <w:rPr>
          <w:rFonts w:hint="cs"/>
          <w:rtl/>
        </w:rPr>
        <w:t xml:space="preserve">חברי </w:t>
      </w:r>
      <w:r w:rsidR="0083162D">
        <w:rPr>
          <w:rFonts w:hint="cs"/>
          <w:rtl/>
        </w:rPr>
        <w:t>היועץ המשפטי של הוועדה פרס</w:t>
      </w:r>
      <w:r>
        <w:rPr>
          <w:rFonts w:hint="cs"/>
          <w:rtl/>
        </w:rPr>
        <w:t xml:space="preserve"> </w:t>
      </w:r>
      <w:r w:rsidR="0083162D">
        <w:rPr>
          <w:rFonts w:hint="cs"/>
          <w:rtl/>
        </w:rPr>
        <w:t xml:space="preserve">יריעה רחבה והוליך אותנו </w:t>
      </w:r>
      <w:bookmarkStart w:id="285" w:name="_ETM_Q1_4189206"/>
      <w:bookmarkEnd w:id="285"/>
      <w:r w:rsidR="0083162D">
        <w:rPr>
          <w:rFonts w:hint="cs"/>
          <w:rtl/>
        </w:rPr>
        <w:t>דרך ה</w:t>
      </w:r>
      <w:r w:rsidR="005B5F9C">
        <w:rPr>
          <w:rFonts w:hint="cs"/>
          <w:rtl/>
        </w:rPr>
        <w:t>תהליך כולו</w:t>
      </w:r>
      <w:r w:rsidR="0051494F">
        <w:rPr>
          <w:rFonts w:hint="cs"/>
          <w:rtl/>
        </w:rPr>
        <w:t>,</w:t>
      </w:r>
      <w:r w:rsidR="0083162D">
        <w:rPr>
          <w:rFonts w:hint="cs"/>
          <w:rtl/>
        </w:rPr>
        <w:t xml:space="preserve"> עוד משלב </w:t>
      </w:r>
      <w:bookmarkStart w:id="286" w:name="_ETM_Q1_4198038"/>
      <w:bookmarkEnd w:id="286"/>
      <w:r w:rsidR="005B5F9C">
        <w:rPr>
          <w:rFonts w:hint="cs"/>
          <w:rtl/>
        </w:rPr>
        <w:t xml:space="preserve">ועדת השרים. </w:t>
      </w:r>
      <w:r w:rsidR="00360CD2">
        <w:rPr>
          <w:rFonts w:hint="cs"/>
          <w:rtl/>
        </w:rPr>
        <w:t xml:space="preserve">העמדה של משרד המשפטים שהוצגה </w:t>
      </w:r>
      <w:bookmarkStart w:id="287" w:name="_ETM_Q1_4324149"/>
      <w:bookmarkEnd w:id="287"/>
      <w:r w:rsidR="00360CD2">
        <w:rPr>
          <w:rFonts w:hint="cs"/>
          <w:rtl/>
        </w:rPr>
        <w:t>לאורך דיוני הוועדה</w:t>
      </w:r>
      <w:r w:rsidR="00846A89">
        <w:rPr>
          <w:rFonts w:hint="cs"/>
          <w:rtl/>
        </w:rPr>
        <w:t xml:space="preserve"> זו </w:t>
      </w:r>
      <w:r w:rsidR="00B36A3C">
        <w:rPr>
          <w:rFonts w:hint="cs"/>
          <w:rtl/>
        </w:rPr>
        <w:t>העמדה הכוללת של משרד המשפטים.</w:t>
      </w:r>
      <w:r w:rsidR="00360CD2">
        <w:rPr>
          <w:rFonts w:hint="cs"/>
          <w:rtl/>
        </w:rPr>
        <w:t xml:space="preserve"> אנחנו </w:t>
      </w:r>
      <w:bookmarkStart w:id="288" w:name="_ETM_Q1_4328093"/>
      <w:bookmarkEnd w:id="288"/>
      <w:r w:rsidR="0051494F">
        <w:rPr>
          <w:rFonts w:hint="cs"/>
          <w:rtl/>
        </w:rPr>
        <w:t>מדברים בקול</w:t>
      </w:r>
      <w:r w:rsidR="00360CD2">
        <w:rPr>
          <w:rFonts w:hint="cs"/>
          <w:rtl/>
        </w:rPr>
        <w:t xml:space="preserve"> אחד, אין הבדל בעניין הזה בין הדוברים </w:t>
      </w:r>
      <w:bookmarkStart w:id="289" w:name="_ETM_Q1_4331139"/>
      <w:bookmarkEnd w:id="289"/>
      <w:r w:rsidR="00360CD2">
        <w:rPr>
          <w:rFonts w:hint="cs"/>
          <w:rtl/>
        </w:rPr>
        <w:t xml:space="preserve">ובין </w:t>
      </w:r>
      <w:r w:rsidR="0051494F">
        <w:rPr>
          <w:rFonts w:hint="cs"/>
          <w:rtl/>
        </w:rPr>
        <w:t xml:space="preserve">המחלוקות. העמדה של משרד המשפטים </w:t>
      </w:r>
      <w:bookmarkStart w:id="290" w:name="_ETM_Q1_4335771"/>
      <w:bookmarkEnd w:id="290"/>
      <w:r w:rsidR="00360CD2">
        <w:rPr>
          <w:rFonts w:hint="cs"/>
          <w:rtl/>
        </w:rPr>
        <w:t xml:space="preserve">היא אכן שבמוקד של ההצעה יש </w:t>
      </w:r>
      <w:bookmarkStart w:id="291" w:name="_ETM_Q1_4336280"/>
      <w:bookmarkEnd w:id="291"/>
      <w:r w:rsidR="00360CD2">
        <w:rPr>
          <w:rFonts w:hint="cs"/>
          <w:rtl/>
        </w:rPr>
        <w:t xml:space="preserve">קושי חוקתי משמעותי שנסוב סביב הפגיעה </w:t>
      </w:r>
      <w:bookmarkStart w:id="292" w:name="_ETM_Q1_4341466"/>
      <w:bookmarkEnd w:id="292"/>
      <w:r w:rsidR="00360CD2">
        <w:rPr>
          <w:rFonts w:hint="cs"/>
          <w:rtl/>
        </w:rPr>
        <w:t>בזכות לפרטיות. עיקרו של הקושי הזה</w:t>
      </w:r>
      <w:bookmarkStart w:id="293" w:name="_ETM_Q1_4351330"/>
      <w:bookmarkEnd w:id="293"/>
      <w:r w:rsidR="006414C2">
        <w:rPr>
          <w:rFonts w:hint="cs"/>
          <w:rtl/>
        </w:rPr>
        <w:t xml:space="preserve"> </w:t>
      </w:r>
      <w:r w:rsidR="00B72D86">
        <w:rPr>
          <w:rFonts w:hint="cs"/>
          <w:rtl/>
        </w:rPr>
        <w:t xml:space="preserve">הוא </w:t>
      </w:r>
      <w:r w:rsidR="00360CD2">
        <w:rPr>
          <w:rFonts w:hint="cs"/>
          <w:rtl/>
        </w:rPr>
        <w:t xml:space="preserve">מהזיהוי החד חד ערכי בין </w:t>
      </w:r>
      <w:bookmarkStart w:id="294" w:name="_ETM_Q1_4355718"/>
      <w:bookmarkEnd w:id="294"/>
      <w:r w:rsidR="00360CD2">
        <w:rPr>
          <w:rFonts w:hint="cs"/>
          <w:rtl/>
        </w:rPr>
        <w:t xml:space="preserve">מספר הטלפון הכשר </w:t>
      </w:r>
      <w:r w:rsidR="0091126C">
        <w:rPr>
          <w:rFonts w:hint="cs"/>
          <w:rtl/>
        </w:rPr>
        <w:t>לבין סט הערכים והא</w:t>
      </w:r>
      <w:r w:rsidR="00360CD2">
        <w:rPr>
          <w:rFonts w:hint="cs"/>
          <w:rtl/>
        </w:rPr>
        <w:t>מ</w:t>
      </w:r>
      <w:r w:rsidR="0091126C">
        <w:rPr>
          <w:rFonts w:hint="cs"/>
          <w:rtl/>
        </w:rPr>
        <w:t>ונות שמי</w:t>
      </w:r>
      <w:r w:rsidR="00360CD2">
        <w:rPr>
          <w:rFonts w:hint="cs"/>
          <w:rtl/>
        </w:rPr>
        <w:t>יצג את מי שמחזיק בו, פגיעה שמתע</w:t>
      </w:r>
      <w:r w:rsidR="0091126C">
        <w:rPr>
          <w:rFonts w:hint="cs"/>
          <w:rtl/>
        </w:rPr>
        <w:t>צ</w:t>
      </w:r>
      <w:r w:rsidR="00360CD2">
        <w:rPr>
          <w:rFonts w:hint="cs"/>
          <w:rtl/>
        </w:rPr>
        <w:t>מ</w:t>
      </w:r>
      <w:r w:rsidR="0051494F">
        <w:rPr>
          <w:rFonts w:hint="cs"/>
          <w:rtl/>
        </w:rPr>
        <w:t xml:space="preserve">ת </w:t>
      </w:r>
      <w:r w:rsidR="0091126C">
        <w:rPr>
          <w:rFonts w:hint="cs"/>
          <w:rtl/>
        </w:rPr>
        <w:t>עקב הקושי לצאת מהקומ</w:t>
      </w:r>
      <w:r w:rsidR="00601810">
        <w:rPr>
          <w:rFonts w:hint="cs"/>
          <w:rtl/>
        </w:rPr>
        <w:t>ה הכשרה ו</w:t>
      </w:r>
      <w:r w:rsidR="00360CD2">
        <w:rPr>
          <w:rFonts w:hint="cs"/>
          <w:rtl/>
        </w:rPr>
        <w:t xml:space="preserve">בהכרח </w:t>
      </w:r>
      <w:r w:rsidR="00601810">
        <w:rPr>
          <w:rFonts w:hint="cs"/>
          <w:rtl/>
        </w:rPr>
        <w:t>לוותר על המספר.</w:t>
      </w:r>
      <w:r w:rsidR="000D37C0">
        <w:rPr>
          <w:rFonts w:hint="cs"/>
          <w:rtl/>
        </w:rPr>
        <w:t xml:space="preserve"> </w:t>
      </w:r>
      <w:r w:rsidR="00601810">
        <w:rPr>
          <w:rFonts w:hint="cs"/>
          <w:rtl/>
        </w:rPr>
        <w:t>על אף הקושי החוקתי ה</w:t>
      </w:r>
      <w:r w:rsidR="000D37C0">
        <w:rPr>
          <w:rFonts w:hint="cs"/>
          <w:rtl/>
        </w:rPr>
        <w:t xml:space="preserve">משמעותי </w:t>
      </w:r>
      <w:bookmarkStart w:id="295" w:name="_ETM_Q1_4408228"/>
      <w:bookmarkEnd w:id="295"/>
      <w:r w:rsidR="000D37C0">
        <w:rPr>
          <w:rFonts w:hint="cs"/>
          <w:rtl/>
        </w:rPr>
        <w:t>שאנחנו עומדים עליו לאורך הדרך,</w:t>
      </w:r>
      <w:r w:rsidR="00601810">
        <w:rPr>
          <w:rFonts w:hint="cs"/>
          <w:rtl/>
        </w:rPr>
        <w:t xml:space="preserve"> סברנו שהנוסח ה</w:t>
      </w:r>
      <w:r w:rsidR="006414C2">
        <w:rPr>
          <w:rFonts w:hint="cs"/>
          <w:rtl/>
        </w:rPr>
        <w:t xml:space="preserve">קודם </w:t>
      </w:r>
      <w:r w:rsidR="00601810">
        <w:rPr>
          <w:rFonts w:hint="cs"/>
          <w:rtl/>
        </w:rPr>
        <w:t xml:space="preserve">משקף מכלול של </w:t>
      </w:r>
      <w:proofErr w:type="spellStart"/>
      <w:r w:rsidR="00601810">
        <w:rPr>
          <w:rFonts w:hint="cs"/>
          <w:rtl/>
        </w:rPr>
        <w:t>איזו</w:t>
      </w:r>
      <w:r w:rsidR="000D37C0">
        <w:rPr>
          <w:rFonts w:hint="cs"/>
          <w:rtl/>
        </w:rPr>
        <w:t>נים</w:t>
      </w:r>
      <w:proofErr w:type="spellEnd"/>
      <w:r w:rsidR="000D37C0">
        <w:rPr>
          <w:rFonts w:hint="cs"/>
          <w:rtl/>
        </w:rPr>
        <w:t xml:space="preserve"> חשובים מאוד</w:t>
      </w:r>
      <w:r w:rsidR="00601810">
        <w:rPr>
          <w:rFonts w:hint="cs"/>
          <w:rtl/>
        </w:rPr>
        <w:t xml:space="preserve"> שהכניסו </w:t>
      </w:r>
      <w:r w:rsidR="000D37C0">
        <w:rPr>
          <w:rFonts w:hint="cs"/>
          <w:rtl/>
        </w:rPr>
        <w:t xml:space="preserve">לתוך המסגרת החוקתית. </w:t>
      </w:r>
      <w:bookmarkStart w:id="296" w:name="_ETM_Q1_4431734"/>
      <w:bookmarkEnd w:id="296"/>
      <w:r w:rsidR="00B72D86">
        <w:rPr>
          <w:rFonts w:hint="cs"/>
          <w:rtl/>
        </w:rPr>
        <w:t xml:space="preserve">אמרת </w:t>
      </w:r>
      <w:r w:rsidR="000D37C0">
        <w:rPr>
          <w:rFonts w:hint="cs"/>
          <w:rtl/>
        </w:rPr>
        <w:t xml:space="preserve">שאנחנו חושבים </w:t>
      </w:r>
      <w:bookmarkStart w:id="297" w:name="_ETM_Q1_4431280"/>
      <w:bookmarkEnd w:id="297"/>
      <w:r w:rsidR="00B72D86">
        <w:rPr>
          <w:rFonts w:hint="cs"/>
          <w:rtl/>
        </w:rPr>
        <w:t>שהחוק אינו ניתן ל</w:t>
      </w:r>
      <w:r w:rsidR="000D37C0">
        <w:rPr>
          <w:rFonts w:hint="cs"/>
          <w:rtl/>
        </w:rPr>
        <w:t xml:space="preserve">הגנה </w:t>
      </w:r>
      <w:r w:rsidR="00B72D86">
        <w:rPr>
          <w:rFonts w:hint="cs"/>
          <w:rtl/>
        </w:rPr>
        <w:t>ב</w:t>
      </w:r>
      <w:r w:rsidR="000D37C0">
        <w:rPr>
          <w:rFonts w:hint="cs"/>
          <w:rtl/>
        </w:rPr>
        <w:t>בג"ץ</w:t>
      </w:r>
      <w:r w:rsidR="00456ADA">
        <w:rPr>
          <w:rFonts w:hint="cs"/>
          <w:rtl/>
        </w:rPr>
        <w:t>, אבל</w:t>
      </w:r>
      <w:r w:rsidR="000D37C0">
        <w:rPr>
          <w:rFonts w:hint="cs"/>
          <w:rtl/>
        </w:rPr>
        <w:t xml:space="preserve"> זאת </w:t>
      </w:r>
      <w:bookmarkStart w:id="298" w:name="_ETM_Q1_4435843"/>
      <w:bookmarkEnd w:id="298"/>
      <w:r w:rsidR="000D37C0">
        <w:rPr>
          <w:rFonts w:hint="cs"/>
          <w:rtl/>
        </w:rPr>
        <w:t xml:space="preserve">לא הייתה העמדה. </w:t>
      </w:r>
    </w:p>
    <w:p w:rsidR="00601810" w:rsidRDefault="00601810" w:rsidP="00601810">
      <w:pPr>
        <w:rPr>
          <w:rtl/>
        </w:rPr>
      </w:pPr>
    </w:p>
    <w:p w:rsidR="00601810" w:rsidRDefault="00601810" w:rsidP="00601810">
      <w:pPr>
        <w:pStyle w:val="a4"/>
        <w:keepNext/>
        <w:rPr>
          <w:rtl/>
        </w:rPr>
      </w:pPr>
      <w:bookmarkStart w:id="299" w:name="ET_speaker_איתי_עצמון_17"/>
      <w:r w:rsidRPr="0060181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018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"/>
    </w:p>
    <w:p w:rsidR="00601810" w:rsidRDefault="00601810" w:rsidP="00601810">
      <w:pPr>
        <w:pStyle w:val="KeepWithNext"/>
        <w:rPr>
          <w:rtl/>
        </w:rPr>
      </w:pPr>
    </w:p>
    <w:p w:rsidR="00601810" w:rsidRDefault="00B72D86" w:rsidP="00601810">
      <w:pPr>
        <w:rPr>
          <w:rtl/>
        </w:rPr>
      </w:pPr>
      <w:r>
        <w:rPr>
          <w:rFonts w:hint="cs"/>
          <w:rtl/>
        </w:rPr>
        <w:t>אתם מוכנים להגן על ההסדר הרחב בפני בג"ץ?</w:t>
      </w:r>
      <w:r w:rsidR="00601810">
        <w:rPr>
          <w:rFonts w:hint="cs"/>
          <w:rtl/>
        </w:rPr>
        <w:t xml:space="preserve"> </w:t>
      </w:r>
    </w:p>
    <w:p w:rsidR="00601810" w:rsidRDefault="00601810" w:rsidP="00601810">
      <w:pPr>
        <w:rPr>
          <w:rtl/>
        </w:rPr>
      </w:pPr>
    </w:p>
    <w:p w:rsidR="00B72D86" w:rsidRDefault="00B72D86" w:rsidP="00B72D86">
      <w:pPr>
        <w:pStyle w:val="af9"/>
        <w:keepNext/>
        <w:rPr>
          <w:rtl/>
        </w:rPr>
      </w:pPr>
      <w:bookmarkStart w:id="300" w:name="_ETM_Q1_4439314"/>
      <w:bookmarkStart w:id="301" w:name="ET_guest_עדי_ליברוס_119"/>
      <w:bookmarkEnd w:id="300"/>
      <w:r w:rsidRPr="00B72D86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B72D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1"/>
    </w:p>
    <w:p w:rsidR="00B72D86" w:rsidRDefault="00B72D86" w:rsidP="00B72D86">
      <w:pPr>
        <w:pStyle w:val="KeepWithNext"/>
        <w:rPr>
          <w:rtl/>
        </w:rPr>
      </w:pPr>
    </w:p>
    <w:p w:rsidR="00601810" w:rsidRDefault="00BA0910" w:rsidP="00B72D86">
      <w:pPr>
        <w:rPr>
          <w:rtl/>
        </w:rPr>
      </w:pPr>
      <w:bookmarkStart w:id="302" w:name="_ETM_Q1_4440168"/>
      <w:bookmarkStart w:id="303" w:name="_ETM_Q1_4440203"/>
      <w:bookmarkEnd w:id="302"/>
      <w:bookmarkEnd w:id="303"/>
      <w:r>
        <w:rPr>
          <w:rFonts w:hint="cs"/>
          <w:rtl/>
        </w:rPr>
        <w:t xml:space="preserve">כן. העמדה הייתה שהנוסח הרחב על מכלול </w:t>
      </w:r>
      <w:proofErr w:type="spellStart"/>
      <w:r>
        <w:rPr>
          <w:rFonts w:hint="cs"/>
          <w:rtl/>
        </w:rPr>
        <w:t>האיזונים</w:t>
      </w:r>
      <w:proofErr w:type="spellEnd"/>
      <w:r>
        <w:rPr>
          <w:rFonts w:hint="cs"/>
          <w:rtl/>
        </w:rPr>
        <w:t xml:space="preserve"> שיש בו</w:t>
      </w:r>
      <w:r w:rsidR="00B72D86">
        <w:rPr>
          <w:rFonts w:hint="cs"/>
          <w:rtl/>
        </w:rPr>
        <w:t xml:space="preserve"> </w:t>
      </w:r>
      <w:bookmarkStart w:id="304" w:name="_ETM_Q1_4441450"/>
      <w:bookmarkEnd w:id="304"/>
      <w:r w:rsidR="00B72D86">
        <w:rPr>
          <w:rFonts w:hint="cs"/>
          <w:rtl/>
        </w:rPr>
        <w:t xml:space="preserve">הוא נוסח שניתן להתקדם </w:t>
      </w:r>
      <w:proofErr w:type="spellStart"/>
      <w:r w:rsidR="00B72D86">
        <w:rPr>
          <w:rFonts w:hint="cs"/>
          <w:rtl/>
        </w:rPr>
        <w:t>איתו</w:t>
      </w:r>
      <w:proofErr w:type="spellEnd"/>
      <w:r w:rsidR="00B72D86">
        <w:rPr>
          <w:rFonts w:hint="cs"/>
          <w:rtl/>
        </w:rPr>
        <w:t xml:space="preserve"> מבחינה משפטית. </w:t>
      </w:r>
      <w:r w:rsidR="00601810">
        <w:rPr>
          <w:rFonts w:hint="cs"/>
          <w:rtl/>
        </w:rPr>
        <w:t xml:space="preserve"> </w:t>
      </w:r>
    </w:p>
    <w:p w:rsidR="00601810" w:rsidRDefault="00601810" w:rsidP="00601810">
      <w:pPr>
        <w:rPr>
          <w:rtl/>
        </w:rPr>
      </w:pPr>
    </w:p>
    <w:p w:rsidR="00601810" w:rsidRDefault="00601810" w:rsidP="00601810">
      <w:pPr>
        <w:pStyle w:val="a4"/>
        <w:keepNext/>
        <w:rPr>
          <w:rtl/>
        </w:rPr>
      </w:pPr>
      <w:bookmarkStart w:id="305" w:name="ET_speaker_איתי_עצמון_18"/>
      <w:r w:rsidRPr="0060181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018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"/>
    </w:p>
    <w:p w:rsidR="00601810" w:rsidRDefault="00601810" w:rsidP="00601810">
      <w:pPr>
        <w:pStyle w:val="KeepWithNext"/>
        <w:rPr>
          <w:rtl/>
        </w:rPr>
      </w:pPr>
    </w:p>
    <w:p w:rsidR="00601810" w:rsidRDefault="00B72D86" w:rsidP="00B72D86">
      <w:pPr>
        <w:rPr>
          <w:rtl/>
        </w:rPr>
      </w:pPr>
      <w:r>
        <w:rPr>
          <w:rFonts w:hint="cs"/>
          <w:rtl/>
        </w:rPr>
        <w:t>וזו</w:t>
      </w:r>
      <w:r w:rsidR="00601810">
        <w:rPr>
          <w:rFonts w:hint="cs"/>
          <w:rtl/>
        </w:rPr>
        <w:t xml:space="preserve"> העמדה ש</w:t>
      </w:r>
      <w:r>
        <w:rPr>
          <w:rFonts w:hint="cs"/>
          <w:rtl/>
        </w:rPr>
        <w:t xml:space="preserve">תציגו גם בתשובת </w:t>
      </w:r>
      <w:bookmarkStart w:id="306" w:name="_ETM_Q1_4453782"/>
      <w:bookmarkEnd w:id="306"/>
      <w:r>
        <w:rPr>
          <w:rFonts w:hint="cs"/>
          <w:rtl/>
        </w:rPr>
        <w:t>המדינה ככל שיהי</w:t>
      </w:r>
      <w:r w:rsidR="00601810">
        <w:rPr>
          <w:rFonts w:hint="cs"/>
          <w:rtl/>
        </w:rPr>
        <w:t>ו עתירות</w:t>
      </w:r>
      <w:r>
        <w:rPr>
          <w:rFonts w:hint="cs"/>
          <w:rtl/>
        </w:rPr>
        <w:t xml:space="preserve"> על ההסדר הזה?</w:t>
      </w:r>
    </w:p>
    <w:p w:rsidR="00601810" w:rsidRDefault="00601810" w:rsidP="00601810">
      <w:pPr>
        <w:rPr>
          <w:rtl/>
        </w:rPr>
      </w:pPr>
    </w:p>
    <w:p w:rsidR="00B72D86" w:rsidRDefault="00B72D86" w:rsidP="00B72D86">
      <w:pPr>
        <w:pStyle w:val="af9"/>
        <w:keepNext/>
        <w:rPr>
          <w:rtl/>
        </w:rPr>
      </w:pPr>
      <w:bookmarkStart w:id="307" w:name="_ETM_Q1_4452772"/>
      <w:bookmarkStart w:id="308" w:name="ET_guest_עדי_ליברוס_120"/>
      <w:bookmarkEnd w:id="307"/>
      <w:r w:rsidRPr="00B72D86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B72D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8"/>
    </w:p>
    <w:p w:rsidR="00B72D86" w:rsidRDefault="00B72D86" w:rsidP="00B72D86">
      <w:pPr>
        <w:pStyle w:val="KeepWithNext"/>
        <w:rPr>
          <w:rtl/>
        </w:rPr>
      </w:pPr>
    </w:p>
    <w:p w:rsidR="00A45962" w:rsidRDefault="00B72D86" w:rsidP="00456ADA">
      <w:pPr>
        <w:rPr>
          <w:rtl/>
        </w:rPr>
      </w:pPr>
      <w:bookmarkStart w:id="309" w:name="_ETM_Q1_4453134"/>
      <w:bookmarkStart w:id="310" w:name="_ETM_Q1_4453169"/>
      <w:bookmarkEnd w:id="309"/>
      <w:bookmarkEnd w:id="310"/>
      <w:r>
        <w:rPr>
          <w:rFonts w:hint="cs"/>
          <w:rtl/>
        </w:rPr>
        <w:t xml:space="preserve">זאת העמדה שאנחנו מציגים מטעם הייעוץ המשפטי לממשלה, על דעת כל </w:t>
      </w:r>
      <w:bookmarkStart w:id="311" w:name="_ETM_Q1_4457108"/>
      <w:bookmarkEnd w:id="311"/>
      <w:r>
        <w:rPr>
          <w:rFonts w:hint="cs"/>
          <w:rtl/>
        </w:rPr>
        <w:t xml:space="preserve">הגורמים. </w:t>
      </w:r>
      <w:r w:rsidR="00601810">
        <w:rPr>
          <w:rFonts w:hint="cs"/>
          <w:rtl/>
        </w:rPr>
        <w:t xml:space="preserve">זאת עמדתנו המוצהרת. </w:t>
      </w:r>
      <w:r>
        <w:rPr>
          <w:rFonts w:hint="cs"/>
          <w:rtl/>
        </w:rPr>
        <w:t>ה</w:t>
      </w:r>
      <w:r w:rsidR="00601810">
        <w:rPr>
          <w:rFonts w:hint="cs"/>
          <w:rtl/>
        </w:rPr>
        <w:t>צעת החוק הרחבה כ</w:t>
      </w:r>
      <w:r>
        <w:rPr>
          <w:rFonts w:hint="cs"/>
          <w:rtl/>
        </w:rPr>
        <w:t>ללה הגנות במגוון היבטים ונושאים</w:t>
      </w:r>
      <w:r w:rsidR="00263DCA">
        <w:rPr>
          <w:rFonts w:hint="cs"/>
          <w:rtl/>
        </w:rPr>
        <w:t xml:space="preserve"> שכפי שאתם יודעים</w:t>
      </w:r>
      <w:r w:rsidR="0060181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הצהרנו עליהן בתשובה לבג"ץ </w:t>
      </w:r>
      <w:r w:rsidR="006614B5">
        <w:rPr>
          <w:rFonts w:hint="cs"/>
          <w:rtl/>
        </w:rPr>
        <w:t>בעניין</w:t>
      </w:r>
      <w:r w:rsidR="00601810">
        <w:rPr>
          <w:rFonts w:hint="cs"/>
          <w:rtl/>
        </w:rPr>
        <w:t xml:space="preserve"> החסימות. </w:t>
      </w:r>
      <w:r w:rsidR="008403FC">
        <w:rPr>
          <w:rFonts w:hint="cs"/>
          <w:rtl/>
        </w:rPr>
        <w:t xml:space="preserve">העמדה </w:t>
      </w:r>
      <w:bookmarkStart w:id="312" w:name="_ETM_Q1_5021055"/>
      <w:bookmarkEnd w:id="312"/>
      <w:r w:rsidR="008403FC">
        <w:rPr>
          <w:rFonts w:hint="cs"/>
          <w:rtl/>
        </w:rPr>
        <w:t xml:space="preserve">שהוצגה על ידנו היא שישנם קשיים חוקתיים </w:t>
      </w:r>
      <w:bookmarkStart w:id="313" w:name="_ETM_Q1_5027774"/>
      <w:bookmarkEnd w:id="313"/>
      <w:r w:rsidR="008403FC">
        <w:rPr>
          <w:rFonts w:hint="cs"/>
          <w:rtl/>
        </w:rPr>
        <w:t xml:space="preserve">משמעותיים, </w:t>
      </w:r>
      <w:r w:rsidR="00312292">
        <w:rPr>
          <w:rFonts w:hint="cs"/>
          <w:rtl/>
        </w:rPr>
        <w:t>כש</w:t>
      </w:r>
      <w:r w:rsidR="008403FC">
        <w:rPr>
          <w:rFonts w:hint="cs"/>
          <w:rtl/>
        </w:rPr>
        <w:t>העמדה הזאת נותרת בעינה גם בנוגע ל</w:t>
      </w:r>
      <w:r w:rsidR="00BA0910">
        <w:rPr>
          <w:rFonts w:hint="cs"/>
          <w:rtl/>
        </w:rPr>
        <w:t>נוסח</w:t>
      </w:r>
      <w:r w:rsidR="008403FC">
        <w:rPr>
          <w:rFonts w:hint="cs"/>
          <w:rtl/>
        </w:rPr>
        <w:t xml:space="preserve"> </w:t>
      </w:r>
      <w:bookmarkStart w:id="314" w:name="_ETM_Q1_5027521"/>
      <w:bookmarkEnd w:id="314"/>
      <w:r w:rsidR="00456ADA">
        <w:rPr>
          <w:rFonts w:hint="cs"/>
          <w:rtl/>
        </w:rPr>
        <w:t>הקודם.</w:t>
      </w:r>
      <w:r w:rsidR="00312292">
        <w:rPr>
          <w:rFonts w:hint="cs"/>
          <w:rtl/>
        </w:rPr>
        <w:t xml:space="preserve"> </w:t>
      </w:r>
      <w:r w:rsidR="00BA0910">
        <w:rPr>
          <w:rFonts w:hint="cs"/>
          <w:rtl/>
        </w:rPr>
        <w:t>י</w:t>
      </w:r>
      <w:r w:rsidR="00A45962">
        <w:rPr>
          <w:rFonts w:hint="cs"/>
          <w:rtl/>
        </w:rPr>
        <w:t xml:space="preserve">ש מכלול של הגנות </w:t>
      </w:r>
      <w:r w:rsidR="00456ADA">
        <w:rPr>
          <w:rFonts w:hint="cs"/>
          <w:rtl/>
        </w:rPr>
        <w:t xml:space="preserve">בנוסח הקודם </w:t>
      </w:r>
      <w:r w:rsidR="00A45962">
        <w:rPr>
          <w:rFonts w:hint="cs"/>
          <w:rtl/>
        </w:rPr>
        <w:t>ש</w:t>
      </w:r>
      <w:r w:rsidR="00B81BCC">
        <w:rPr>
          <w:rFonts w:hint="cs"/>
          <w:rtl/>
        </w:rPr>
        <w:t>מאפשר להמשיך</w:t>
      </w:r>
      <w:r w:rsidR="00A45962">
        <w:rPr>
          <w:rFonts w:hint="cs"/>
          <w:rtl/>
        </w:rPr>
        <w:t xml:space="preserve"> לקדם אותו, שאין מניעה חוקתית לקדם אותו. </w:t>
      </w:r>
      <w:proofErr w:type="spellStart"/>
      <w:r w:rsidR="00A45962">
        <w:rPr>
          <w:rFonts w:hint="cs"/>
          <w:rtl/>
        </w:rPr>
        <w:t>ההגנות</w:t>
      </w:r>
      <w:proofErr w:type="spellEnd"/>
      <w:r w:rsidR="00A45962">
        <w:rPr>
          <w:rFonts w:hint="cs"/>
          <w:rtl/>
        </w:rPr>
        <w:t xml:space="preserve"> </w:t>
      </w:r>
      <w:r w:rsidR="00312292">
        <w:rPr>
          <w:rFonts w:hint="cs"/>
          <w:rtl/>
        </w:rPr>
        <w:t>נ</w:t>
      </w:r>
      <w:r w:rsidR="00A45962">
        <w:rPr>
          <w:rFonts w:hint="cs"/>
          <w:rtl/>
        </w:rPr>
        <w:t>געו בראש ור</w:t>
      </w:r>
      <w:r w:rsidR="00B81BCC">
        <w:rPr>
          <w:rFonts w:hint="cs"/>
          <w:rtl/>
        </w:rPr>
        <w:t xml:space="preserve">אשונה </w:t>
      </w:r>
      <w:r w:rsidR="00312292">
        <w:rPr>
          <w:rFonts w:hint="cs"/>
          <w:rtl/>
        </w:rPr>
        <w:t>ל</w:t>
      </w:r>
      <w:r w:rsidR="00B81BCC">
        <w:rPr>
          <w:rFonts w:hint="cs"/>
          <w:rtl/>
        </w:rPr>
        <w:t>עיגון מפורש</w:t>
      </w:r>
      <w:r w:rsidR="00A45962">
        <w:rPr>
          <w:rFonts w:hint="cs"/>
          <w:rtl/>
        </w:rPr>
        <w:t xml:space="preserve"> של הסכמת המנוי </w:t>
      </w:r>
      <w:r w:rsidR="00B81BCC">
        <w:rPr>
          <w:rFonts w:hint="cs"/>
          <w:rtl/>
        </w:rPr>
        <w:t xml:space="preserve">לאורך כל הדרך ובכל </w:t>
      </w:r>
      <w:bookmarkStart w:id="315" w:name="_ETM_Q1_5064128"/>
      <w:bookmarkEnd w:id="315"/>
      <w:r w:rsidR="00B81BCC">
        <w:rPr>
          <w:rFonts w:hint="cs"/>
          <w:rtl/>
        </w:rPr>
        <w:t>מוקדי הכניסה והיציאה</w:t>
      </w:r>
      <w:r w:rsidR="00312292">
        <w:rPr>
          <w:rFonts w:hint="cs"/>
          <w:rtl/>
        </w:rPr>
        <w:t>,</w:t>
      </w:r>
      <w:r w:rsidR="00A45962">
        <w:rPr>
          <w:rFonts w:hint="cs"/>
          <w:rtl/>
        </w:rPr>
        <w:t xml:space="preserve"> </w:t>
      </w:r>
      <w:r w:rsidR="00312292">
        <w:rPr>
          <w:rFonts w:hint="cs"/>
          <w:rtl/>
        </w:rPr>
        <w:t>החובה ש</w:t>
      </w:r>
      <w:r w:rsidR="00B81BCC">
        <w:rPr>
          <w:rFonts w:hint="cs"/>
          <w:rtl/>
        </w:rPr>
        <w:t xml:space="preserve">ל הספק המורשה </w:t>
      </w:r>
      <w:r w:rsidR="00A45962">
        <w:rPr>
          <w:rFonts w:hint="cs"/>
          <w:rtl/>
        </w:rPr>
        <w:t>לקבוע</w:t>
      </w:r>
      <w:r w:rsidR="00B81BCC">
        <w:rPr>
          <w:rFonts w:hint="cs"/>
          <w:rtl/>
        </w:rPr>
        <w:t xml:space="preserve"> קריטריונים ענייניים ושוויוני</w:t>
      </w:r>
      <w:r w:rsidR="00A45962">
        <w:rPr>
          <w:rFonts w:hint="cs"/>
          <w:rtl/>
        </w:rPr>
        <w:t>ים,</w:t>
      </w:r>
      <w:r w:rsidR="00B81BCC">
        <w:rPr>
          <w:rFonts w:hint="cs"/>
          <w:rtl/>
        </w:rPr>
        <w:t xml:space="preserve"> </w:t>
      </w:r>
      <w:r w:rsidR="00A45962">
        <w:rPr>
          <w:rFonts w:hint="cs"/>
          <w:rtl/>
        </w:rPr>
        <w:t>מנגנון של ערר</w:t>
      </w:r>
      <w:r w:rsidR="00B81BCC">
        <w:rPr>
          <w:rFonts w:hint="cs"/>
          <w:rtl/>
        </w:rPr>
        <w:t>/השגה</w:t>
      </w:r>
      <w:r w:rsidR="00A45962">
        <w:rPr>
          <w:rFonts w:hint="cs"/>
          <w:rtl/>
        </w:rPr>
        <w:t xml:space="preserve"> שמאפשר להביא טענו</w:t>
      </w:r>
      <w:r w:rsidR="00B81BCC">
        <w:rPr>
          <w:rFonts w:hint="cs"/>
          <w:rtl/>
        </w:rPr>
        <w:t xml:space="preserve">ת בפני גורם מוסמך </w:t>
      </w:r>
      <w:bookmarkStart w:id="316" w:name="_ETM_Q1_5096255"/>
      <w:bookmarkEnd w:id="316"/>
      <w:r w:rsidR="00B81BCC">
        <w:rPr>
          <w:rFonts w:hint="cs"/>
          <w:rtl/>
        </w:rPr>
        <w:t>במשרד התקשורת ומ</w:t>
      </w:r>
      <w:r w:rsidR="00A45962">
        <w:rPr>
          <w:rFonts w:hint="cs"/>
          <w:rtl/>
        </w:rPr>
        <w:t>ס</w:t>
      </w:r>
      <w:r w:rsidR="00B81BCC">
        <w:rPr>
          <w:rFonts w:hint="cs"/>
          <w:rtl/>
        </w:rPr>
        <w:t>מ</w:t>
      </w:r>
      <w:r w:rsidR="00A45962">
        <w:rPr>
          <w:rFonts w:hint="cs"/>
          <w:rtl/>
        </w:rPr>
        <w:t>יך אותו לתת הוראות במקרים של חסימות לא</w:t>
      </w:r>
      <w:r w:rsidR="00B81BCC">
        <w:rPr>
          <w:rFonts w:hint="cs"/>
          <w:rtl/>
        </w:rPr>
        <w:t xml:space="preserve"> </w:t>
      </w:r>
      <w:r w:rsidR="00A45962">
        <w:rPr>
          <w:rFonts w:hint="cs"/>
          <w:rtl/>
        </w:rPr>
        <w:t xml:space="preserve">מצדיקות, חובת היידוע </w:t>
      </w:r>
      <w:r w:rsidR="00B81BCC">
        <w:rPr>
          <w:rFonts w:hint="cs"/>
          <w:rtl/>
        </w:rPr>
        <w:t>לפני חסימה, ק</w:t>
      </w:r>
      <w:r w:rsidR="00A45962">
        <w:rPr>
          <w:rFonts w:hint="cs"/>
          <w:rtl/>
        </w:rPr>
        <w:t>ב</w:t>
      </w:r>
      <w:r w:rsidR="00B81BCC">
        <w:rPr>
          <w:rFonts w:hint="cs"/>
          <w:rtl/>
        </w:rPr>
        <w:t>יעה של חסימות א</w:t>
      </w:r>
      <w:r w:rsidR="00A45962">
        <w:rPr>
          <w:rFonts w:hint="cs"/>
          <w:rtl/>
        </w:rPr>
        <w:t>ס</w:t>
      </w:r>
      <w:r w:rsidR="00B81BCC">
        <w:rPr>
          <w:rFonts w:hint="cs"/>
          <w:rtl/>
        </w:rPr>
        <w:t xml:space="preserve">ורות, </w:t>
      </w:r>
      <w:r w:rsidR="005E1B55">
        <w:rPr>
          <w:rFonts w:hint="cs"/>
          <w:rtl/>
        </w:rPr>
        <w:t xml:space="preserve">הוראות שלא מתערבים בהסכמים קיימים </w:t>
      </w:r>
      <w:r w:rsidR="00312292">
        <w:rPr>
          <w:rFonts w:hint="cs"/>
          <w:rtl/>
        </w:rPr>
        <w:t>ו</w:t>
      </w:r>
      <w:r w:rsidR="00A45962">
        <w:rPr>
          <w:rFonts w:hint="cs"/>
          <w:rtl/>
        </w:rPr>
        <w:t>האופן שבו הם מי</w:t>
      </w:r>
      <w:r w:rsidR="005E1B55">
        <w:rPr>
          <w:rFonts w:hint="cs"/>
          <w:rtl/>
        </w:rPr>
        <w:t>ושמים ומפורשים</w:t>
      </w:r>
      <w:r w:rsidR="00A45962">
        <w:rPr>
          <w:rFonts w:hint="cs"/>
          <w:rtl/>
        </w:rPr>
        <w:t>.</w:t>
      </w:r>
      <w:r w:rsidR="00BA0910">
        <w:rPr>
          <w:rFonts w:hint="cs"/>
          <w:rtl/>
        </w:rPr>
        <w:t xml:space="preserve"> </w:t>
      </w:r>
      <w:bookmarkStart w:id="317" w:name="_ETM_Q1_5158718"/>
      <w:bookmarkStart w:id="318" w:name="_ETM_Q1_5158778"/>
      <w:bookmarkStart w:id="319" w:name="_ETM_Q1_5158875"/>
      <w:bookmarkStart w:id="320" w:name="_ETM_Q1_5158923"/>
      <w:bookmarkEnd w:id="317"/>
      <w:bookmarkEnd w:id="318"/>
      <w:bookmarkEnd w:id="319"/>
      <w:bookmarkEnd w:id="320"/>
      <w:r w:rsidR="005E1B55">
        <w:rPr>
          <w:rFonts w:hint="cs"/>
          <w:rtl/>
        </w:rPr>
        <w:t>הנוסח</w:t>
      </w:r>
      <w:r w:rsidR="00A45962">
        <w:rPr>
          <w:rFonts w:hint="cs"/>
          <w:rtl/>
        </w:rPr>
        <w:t xml:space="preserve"> </w:t>
      </w:r>
      <w:r w:rsidR="005E1B55">
        <w:rPr>
          <w:rFonts w:hint="cs"/>
          <w:rtl/>
        </w:rPr>
        <w:t>ה</w:t>
      </w:r>
      <w:r w:rsidR="00A45962">
        <w:rPr>
          <w:rFonts w:hint="cs"/>
          <w:rtl/>
        </w:rPr>
        <w:t>נוכחי מבק</w:t>
      </w:r>
      <w:r w:rsidR="005E1B55">
        <w:rPr>
          <w:rFonts w:hint="cs"/>
          <w:rtl/>
        </w:rPr>
        <w:t>ש להוריד את הרוב המכריע של הדברי</w:t>
      </w:r>
      <w:r w:rsidR="00A45962">
        <w:rPr>
          <w:rFonts w:hint="cs"/>
          <w:rtl/>
        </w:rPr>
        <w:t>ם האלה לרמת</w:t>
      </w:r>
      <w:r w:rsidR="005E1B55">
        <w:rPr>
          <w:rFonts w:hint="cs"/>
          <w:rtl/>
        </w:rPr>
        <w:t xml:space="preserve"> תקנות.</w:t>
      </w:r>
    </w:p>
    <w:p w:rsidR="00A45962" w:rsidRDefault="00A45962" w:rsidP="00A45962">
      <w:pPr>
        <w:rPr>
          <w:rtl/>
        </w:rPr>
      </w:pPr>
    </w:p>
    <w:p w:rsidR="00A45962" w:rsidRDefault="00A45962" w:rsidP="00A45962">
      <w:pPr>
        <w:pStyle w:val="a4"/>
        <w:keepNext/>
        <w:rPr>
          <w:rtl/>
        </w:rPr>
      </w:pPr>
      <w:bookmarkStart w:id="321" w:name="ET_speaker_5726_19"/>
      <w:r w:rsidRPr="00A4596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459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"/>
    </w:p>
    <w:p w:rsidR="00A45962" w:rsidRDefault="00A45962" w:rsidP="00A45962">
      <w:pPr>
        <w:pStyle w:val="KeepWithNext"/>
        <w:rPr>
          <w:rtl/>
        </w:rPr>
      </w:pPr>
    </w:p>
    <w:p w:rsidR="00A45962" w:rsidRDefault="00A45962" w:rsidP="00A45962">
      <w:pPr>
        <w:rPr>
          <w:rtl/>
        </w:rPr>
      </w:pPr>
      <w:r>
        <w:rPr>
          <w:rFonts w:hint="cs"/>
          <w:rtl/>
        </w:rPr>
        <w:t>סעיף העיבוי לא ייתן לכם מענה</w:t>
      </w:r>
      <w:r w:rsidR="00312292">
        <w:rPr>
          <w:rFonts w:hint="cs"/>
          <w:rtl/>
        </w:rPr>
        <w:t>?</w:t>
      </w:r>
    </w:p>
    <w:p w:rsidR="00A45962" w:rsidRDefault="00A45962" w:rsidP="00A45962">
      <w:pPr>
        <w:rPr>
          <w:rtl/>
        </w:rPr>
      </w:pPr>
    </w:p>
    <w:p w:rsidR="00312292" w:rsidRDefault="00312292" w:rsidP="00312292">
      <w:pPr>
        <w:pStyle w:val="af9"/>
        <w:keepNext/>
        <w:rPr>
          <w:rtl/>
        </w:rPr>
      </w:pPr>
      <w:bookmarkStart w:id="322" w:name="ET_guest_עדי_ליברוס_121"/>
      <w:r w:rsidRPr="00312292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3122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2"/>
    </w:p>
    <w:p w:rsidR="00312292" w:rsidRDefault="00312292" w:rsidP="00312292">
      <w:pPr>
        <w:pStyle w:val="KeepWithNext"/>
        <w:rPr>
          <w:rtl/>
        </w:rPr>
      </w:pPr>
    </w:p>
    <w:p w:rsidR="00A45962" w:rsidRDefault="00312292" w:rsidP="00F3444F">
      <w:pPr>
        <w:rPr>
          <w:rtl/>
        </w:rPr>
      </w:pPr>
      <w:bookmarkStart w:id="323" w:name="_ETM_Q1_5170076"/>
      <w:bookmarkStart w:id="324" w:name="_ETM_Q1_5170194"/>
      <w:bookmarkEnd w:id="323"/>
      <w:bookmarkEnd w:id="324"/>
      <w:r>
        <w:rPr>
          <w:rFonts w:hint="cs"/>
          <w:rtl/>
        </w:rPr>
        <w:t>גם לא עיבוי סעיף ההסמכה,</w:t>
      </w:r>
      <w:r w:rsidR="00A45962">
        <w:rPr>
          <w:rFonts w:hint="cs"/>
          <w:rtl/>
        </w:rPr>
        <w:t xml:space="preserve"> משום ש</w:t>
      </w:r>
      <w:r>
        <w:rPr>
          <w:rFonts w:hint="cs"/>
          <w:rtl/>
        </w:rPr>
        <w:t xml:space="preserve">התקיימותם של </w:t>
      </w:r>
      <w:bookmarkStart w:id="325" w:name="_ETM_Q1_5170573"/>
      <w:bookmarkEnd w:id="325"/>
      <w:r>
        <w:rPr>
          <w:rFonts w:hint="cs"/>
          <w:rtl/>
        </w:rPr>
        <w:t xml:space="preserve">כל העקרונות שדיברנו עליהם עכשיו תלויה </w:t>
      </w:r>
      <w:r w:rsidR="00A45962">
        <w:rPr>
          <w:rFonts w:hint="cs"/>
          <w:rtl/>
        </w:rPr>
        <w:t>בהתקנת</w:t>
      </w:r>
      <w:r>
        <w:rPr>
          <w:rFonts w:hint="cs"/>
          <w:rtl/>
        </w:rPr>
        <w:t xml:space="preserve"> </w:t>
      </w:r>
      <w:r w:rsidR="00A45962">
        <w:rPr>
          <w:rFonts w:hint="cs"/>
          <w:rtl/>
        </w:rPr>
        <w:t>התקנות שיבואו</w:t>
      </w:r>
      <w:r>
        <w:rPr>
          <w:rFonts w:hint="cs"/>
          <w:rtl/>
        </w:rPr>
        <w:t xml:space="preserve"> לאישור הוועדה. </w:t>
      </w:r>
    </w:p>
    <w:p w:rsidR="00A45962" w:rsidRDefault="00A45962" w:rsidP="00A45962">
      <w:pPr>
        <w:rPr>
          <w:rtl/>
        </w:rPr>
      </w:pPr>
    </w:p>
    <w:p w:rsidR="00A45962" w:rsidRDefault="00A45962" w:rsidP="00A45962">
      <w:pPr>
        <w:pStyle w:val="a4"/>
        <w:keepNext/>
        <w:rPr>
          <w:rtl/>
        </w:rPr>
      </w:pPr>
      <w:bookmarkStart w:id="326" w:name="ET_speaker_5726_20"/>
      <w:r w:rsidRPr="00A4596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459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"/>
    </w:p>
    <w:p w:rsidR="00A45962" w:rsidRDefault="00A45962" w:rsidP="00A45962">
      <w:pPr>
        <w:pStyle w:val="KeepWithNext"/>
        <w:rPr>
          <w:rtl/>
        </w:rPr>
      </w:pPr>
    </w:p>
    <w:p w:rsidR="00A45962" w:rsidRDefault="00243FD5" w:rsidP="00243FD5">
      <w:pPr>
        <w:rPr>
          <w:rtl/>
        </w:rPr>
      </w:pPr>
      <w:r>
        <w:rPr>
          <w:rFonts w:hint="cs"/>
          <w:rtl/>
        </w:rPr>
        <w:t xml:space="preserve">מה אם נכניס מועד להבאת תקנות? גם זה לא נותן </w:t>
      </w:r>
      <w:bookmarkStart w:id="327" w:name="_ETM_Q1_5195641"/>
      <w:bookmarkEnd w:id="327"/>
      <w:r>
        <w:rPr>
          <w:rFonts w:hint="cs"/>
          <w:rtl/>
        </w:rPr>
        <w:t xml:space="preserve">לכם הגנה? </w:t>
      </w:r>
      <w:r w:rsidR="00A45962">
        <w:rPr>
          <w:rFonts w:hint="cs"/>
          <w:rtl/>
        </w:rPr>
        <w:t xml:space="preserve"> </w:t>
      </w:r>
    </w:p>
    <w:p w:rsidR="00A45962" w:rsidRDefault="00A45962" w:rsidP="00A45962">
      <w:pPr>
        <w:rPr>
          <w:rtl/>
        </w:rPr>
      </w:pPr>
    </w:p>
    <w:p w:rsidR="00F3444F" w:rsidRDefault="00F3444F" w:rsidP="00F3444F">
      <w:pPr>
        <w:pStyle w:val="af9"/>
        <w:keepNext/>
        <w:rPr>
          <w:rtl/>
        </w:rPr>
      </w:pPr>
      <w:bookmarkStart w:id="328" w:name="_ETM_Q1_5164379"/>
      <w:bookmarkStart w:id="329" w:name="ET_guest_עדי_ליברוס_122"/>
      <w:bookmarkEnd w:id="328"/>
      <w:r w:rsidRPr="00F3444F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F344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9"/>
    </w:p>
    <w:p w:rsidR="00F3444F" w:rsidRDefault="00F3444F" w:rsidP="00F3444F">
      <w:pPr>
        <w:pStyle w:val="KeepWithNext"/>
        <w:rPr>
          <w:rtl/>
        </w:rPr>
      </w:pPr>
    </w:p>
    <w:p w:rsidR="00A45962" w:rsidRDefault="00243FD5" w:rsidP="00456ADA">
      <w:pPr>
        <w:rPr>
          <w:rtl/>
        </w:rPr>
      </w:pPr>
      <w:bookmarkStart w:id="330" w:name="_ETM_Q1_5164845"/>
      <w:bookmarkStart w:id="331" w:name="_ETM_Q1_5164914"/>
      <w:bookmarkEnd w:id="330"/>
      <w:bookmarkEnd w:id="331"/>
      <w:r>
        <w:rPr>
          <w:rFonts w:hint="cs"/>
          <w:rtl/>
        </w:rPr>
        <w:t>המשמ</w:t>
      </w:r>
      <w:r w:rsidR="00456ADA">
        <w:rPr>
          <w:rFonts w:hint="cs"/>
          <w:rtl/>
        </w:rPr>
        <w:t xml:space="preserve">עות של ההצעה המקוצרת </w:t>
      </w:r>
      <w:bookmarkStart w:id="332" w:name="_ETM_Q1_5198389"/>
      <w:bookmarkEnd w:id="332"/>
      <w:r>
        <w:rPr>
          <w:rFonts w:hint="cs"/>
          <w:rtl/>
        </w:rPr>
        <w:t xml:space="preserve">זה </w:t>
      </w:r>
      <w:r w:rsidR="00A45962">
        <w:rPr>
          <w:rFonts w:hint="cs"/>
          <w:rtl/>
        </w:rPr>
        <w:t>שביום שההסדר</w:t>
      </w:r>
      <w:r>
        <w:rPr>
          <w:rFonts w:hint="cs"/>
          <w:rtl/>
        </w:rPr>
        <w:t xml:space="preserve"> נכנס לתוקף מגבלת הניידות מותרת</w:t>
      </w:r>
      <w:r w:rsidR="00A45962">
        <w:rPr>
          <w:rFonts w:hint="cs"/>
          <w:rtl/>
        </w:rPr>
        <w:t xml:space="preserve"> ואין ש</w:t>
      </w:r>
      <w:r>
        <w:rPr>
          <w:rFonts w:hint="cs"/>
          <w:rtl/>
        </w:rPr>
        <w:t>ו</w:t>
      </w:r>
      <w:r w:rsidR="00A45962">
        <w:rPr>
          <w:rFonts w:hint="cs"/>
          <w:rtl/>
        </w:rPr>
        <w:t>ם הג</w:t>
      </w:r>
      <w:r>
        <w:rPr>
          <w:rFonts w:hint="cs"/>
          <w:rtl/>
        </w:rPr>
        <w:t>נ</w:t>
      </w:r>
      <w:r w:rsidR="00A45962">
        <w:rPr>
          <w:rFonts w:hint="cs"/>
          <w:rtl/>
        </w:rPr>
        <w:t>ה קו</w:t>
      </w:r>
      <w:r>
        <w:rPr>
          <w:rFonts w:hint="cs"/>
          <w:rtl/>
        </w:rPr>
        <w:t>נקר</w:t>
      </w:r>
      <w:r w:rsidR="00AC3345">
        <w:rPr>
          <w:rFonts w:hint="cs"/>
          <w:rtl/>
        </w:rPr>
        <w:t>טית</w:t>
      </w:r>
      <w:r>
        <w:rPr>
          <w:rFonts w:hint="cs"/>
          <w:rtl/>
        </w:rPr>
        <w:t xml:space="preserve"> </w:t>
      </w:r>
      <w:r w:rsidR="00BA0910">
        <w:rPr>
          <w:rFonts w:hint="cs"/>
          <w:rtl/>
        </w:rPr>
        <w:t>ו</w:t>
      </w:r>
      <w:r>
        <w:rPr>
          <w:rFonts w:hint="cs"/>
          <w:rtl/>
        </w:rPr>
        <w:t>חוקית ש</w:t>
      </w:r>
      <w:r w:rsidR="00A45962">
        <w:rPr>
          <w:rFonts w:hint="cs"/>
          <w:rtl/>
        </w:rPr>
        <w:t>מוצע להחיל</w:t>
      </w:r>
      <w:r w:rsidR="00AC3345">
        <w:rPr>
          <w:rFonts w:hint="cs"/>
          <w:rtl/>
        </w:rPr>
        <w:t xml:space="preserve"> </w:t>
      </w:r>
      <w:r w:rsidR="00AC3345">
        <w:rPr>
          <w:rtl/>
        </w:rPr>
        <w:t>–</w:t>
      </w:r>
      <w:r w:rsidR="00AC3345">
        <w:rPr>
          <w:rFonts w:hint="cs"/>
          <w:rtl/>
        </w:rPr>
        <w:t xml:space="preserve"> היא כן הייתה בנוסח הקודם -</w:t>
      </w:r>
      <w:r w:rsidR="00A45962">
        <w:rPr>
          <w:rFonts w:hint="cs"/>
          <w:rtl/>
        </w:rPr>
        <w:t xml:space="preserve"> </w:t>
      </w:r>
      <w:r w:rsidR="00AC3345">
        <w:rPr>
          <w:rFonts w:hint="cs"/>
          <w:rtl/>
        </w:rPr>
        <w:t xml:space="preserve">ויהיה </w:t>
      </w:r>
      <w:r w:rsidR="00A45962">
        <w:rPr>
          <w:rFonts w:hint="cs"/>
          <w:rtl/>
        </w:rPr>
        <w:t>צריך לחכות להליך ש</w:t>
      </w:r>
      <w:r>
        <w:rPr>
          <w:rFonts w:hint="cs"/>
          <w:rtl/>
        </w:rPr>
        <w:t xml:space="preserve">בתרחיש טוב ייקח זמן </w:t>
      </w:r>
      <w:bookmarkStart w:id="333" w:name="_ETM_Q1_5217929"/>
      <w:bookmarkEnd w:id="333"/>
      <w:r>
        <w:rPr>
          <w:rFonts w:hint="cs"/>
          <w:rtl/>
        </w:rPr>
        <w:t>קצר</w:t>
      </w:r>
      <w:r w:rsidR="00B93D0E">
        <w:rPr>
          <w:rFonts w:hint="cs"/>
          <w:rtl/>
        </w:rPr>
        <w:t xml:space="preserve">, </w:t>
      </w:r>
      <w:r>
        <w:rPr>
          <w:rFonts w:hint="cs"/>
          <w:rtl/>
        </w:rPr>
        <w:t>בתרחיש פחות טוב יכול לקחת חודשים רבים ו</w:t>
      </w:r>
      <w:bookmarkStart w:id="334" w:name="_ETM_Q1_5220648"/>
      <w:bookmarkEnd w:id="334"/>
      <w:r w:rsidR="00BA0910">
        <w:rPr>
          <w:rFonts w:hint="cs"/>
          <w:rtl/>
        </w:rPr>
        <w:t>אולי אף יותר מכך.</w:t>
      </w:r>
      <w:r w:rsidR="00AC3345">
        <w:rPr>
          <w:rFonts w:hint="cs"/>
          <w:rtl/>
        </w:rPr>
        <w:t xml:space="preserve"> </w:t>
      </w:r>
    </w:p>
    <w:p w:rsidR="00A45962" w:rsidRDefault="00A45962" w:rsidP="00A45962">
      <w:pPr>
        <w:rPr>
          <w:rtl/>
        </w:rPr>
      </w:pPr>
    </w:p>
    <w:p w:rsidR="00A45962" w:rsidRDefault="00004AE1" w:rsidP="00456ADA">
      <w:pPr>
        <w:rPr>
          <w:rtl/>
        </w:rPr>
      </w:pPr>
      <w:r>
        <w:rPr>
          <w:rFonts w:hint="cs"/>
          <w:rtl/>
        </w:rPr>
        <w:t xml:space="preserve">עכשיו </w:t>
      </w:r>
      <w:r w:rsidR="00243FD5">
        <w:rPr>
          <w:rFonts w:hint="cs"/>
          <w:rtl/>
        </w:rPr>
        <w:t xml:space="preserve">לגבי </w:t>
      </w:r>
      <w:r w:rsidR="00A45962">
        <w:rPr>
          <w:rFonts w:hint="cs"/>
          <w:rtl/>
        </w:rPr>
        <w:t xml:space="preserve">הסקירה שהציג </w:t>
      </w:r>
      <w:r w:rsidR="00243FD5">
        <w:rPr>
          <w:rFonts w:hint="cs"/>
          <w:rtl/>
        </w:rPr>
        <w:t>היועץ המשפטי לוועדה</w:t>
      </w:r>
      <w:bookmarkStart w:id="335" w:name="_ETM_Q1_5247245"/>
      <w:bookmarkEnd w:id="335"/>
      <w:r>
        <w:rPr>
          <w:rFonts w:hint="cs"/>
          <w:rtl/>
        </w:rPr>
        <w:t xml:space="preserve"> בנוגע ל</w:t>
      </w:r>
      <w:r w:rsidR="00243FD5">
        <w:rPr>
          <w:rFonts w:hint="cs"/>
          <w:rtl/>
        </w:rPr>
        <w:t>ה</w:t>
      </w:r>
      <w:r w:rsidR="00A45962">
        <w:rPr>
          <w:rFonts w:hint="cs"/>
          <w:rtl/>
        </w:rPr>
        <w:t>י</w:t>
      </w:r>
      <w:r w:rsidR="00243FD5">
        <w:rPr>
          <w:rFonts w:hint="cs"/>
          <w:rtl/>
        </w:rPr>
        <w:t>ס</w:t>
      </w:r>
      <w:r w:rsidR="00A45962">
        <w:rPr>
          <w:rFonts w:hint="cs"/>
          <w:rtl/>
        </w:rPr>
        <w:t>ט</w:t>
      </w:r>
      <w:r w:rsidR="00243FD5">
        <w:rPr>
          <w:rFonts w:hint="cs"/>
          <w:rtl/>
        </w:rPr>
        <w:t>וריה החקיקתית</w:t>
      </w:r>
      <w:r>
        <w:rPr>
          <w:rFonts w:hint="cs"/>
          <w:rtl/>
        </w:rPr>
        <w:t>.</w:t>
      </w:r>
      <w:r w:rsidR="00243FD5">
        <w:rPr>
          <w:rFonts w:hint="cs"/>
          <w:rtl/>
        </w:rPr>
        <w:t xml:space="preserve"> אנחנו מדברים </w:t>
      </w:r>
      <w:bookmarkStart w:id="336" w:name="_ETM_Q1_5285629"/>
      <w:bookmarkEnd w:id="336"/>
      <w:r w:rsidR="00243FD5">
        <w:rPr>
          <w:rFonts w:hint="cs"/>
          <w:rtl/>
        </w:rPr>
        <w:t>על תקופה אחרת שבה לא ניתן היה להפריד</w:t>
      </w:r>
      <w:r w:rsidR="00A45962">
        <w:rPr>
          <w:rFonts w:hint="cs"/>
          <w:rtl/>
        </w:rPr>
        <w:t>, לפחות כך על פי הנמסר</w:t>
      </w:r>
      <w:r w:rsidR="00724616">
        <w:rPr>
          <w:rFonts w:hint="cs"/>
          <w:rtl/>
        </w:rPr>
        <w:t xml:space="preserve"> ממשרד התקשורת</w:t>
      </w:r>
      <w:r w:rsidR="00A45962">
        <w:rPr>
          <w:rFonts w:hint="cs"/>
          <w:rtl/>
        </w:rPr>
        <w:t>, בין המספר לחומר</w:t>
      </w:r>
      <w:r w:rsidR="00243FD5">
        <w:rPr>
          <w:rFonts w:hint="cs"/>
          <w:rtl/>
        </w:rPr>
        <w:t>ה</w:t>
      </w:r>
      <w:r w:rsidR="00724616">
        <w:rPr>
          <w:rFonts w:hint="cs"/>
          <w:rtl/>
        </w:rPr>
        <w:t>, זאת אומרת</w:t>
      </w:r>
      <w:r w:rsidR="00456ADA">
        <w:rPr>
          <w:rFonts w:hint="cs"/>
          <w:rtl/>
        </w:rPr>
        <w:t>,</w:t>
      </w:r>
      <w:r w:rsidR="00A45962">
        <w:rPr>
          <w:rFonts w:hint="cs"/>
          <w:rtl/>
        </w:rPr>
        <w:t xml:space="preserve"> כדי לקיים א</w:t>
      </w:r>
      <w:r w:rsidR="00724616">
        <w:rPr>
          <w:rFonts w:hint="cs"/>
          <w:rtl/>
        </w:rPr>
        <w:t>ת הניידות</w:t>
      </w:r>
      <w:r w:rsidR="00A45962">
        <w:rPr>
          <w:rFonts w:hint="cs"/>
          <w:rtl/>
        </w:rPr>
        <w:t xml:space="preserve"> </w:t>
      </w:r>
      <w:r w:rsidR="00724616">
        <w:rPr>
          <w:rFonts w:hint="cs"/>
          <w:rtl/>
        </w:rPr>
        <w:t>הייתה</w:t>
      </w:r>
      <w:r w:rsidR="00A45962">
        <w:rPr>
          <w:rFonts w:hint="cs"/>
          <w:rtl/>
        </w:rPr>
        <w:t xml:space="preserve"> </w:t>
      </w:r>
      <w:r w:rsidR="00724616">
        <w:rPr>
          <w:rFonts w:hint="cs"/>
          <w:rtl/>
        </w:rPr>
        <w:t>הצדקה עניינ</w:t>
      </w:r>
      <w:r w:rsidR="00B93D0E">
        <w:rPr>
          <w:rFonts w:hint="cs"/>
          <w:rtl/>
        </w:rPr>
        <w:t>י</w:t>
      </w:r>
      <w:r w:rsidR="00724616">
        <w:rPr>
          <w:rFonts w:hint="cs"/>
          <w:rtl/>
        </w:rPr>
        <w:t xml:space="preserve">ת לכריכה. </w:t>
      </w:r>
      <w:bookmarkStart w:id="337" w:name="_ETM_Q1_5294843"/>
      <w:bookmarkEnd w:id="337"/>
      <w:r w:rsidR="00724616">
        <w:rPr>
          <w:rFonts w:hint="cs"/>
          <w:rtl/>
        </w:rPr>
        <w:t>מרגע שהדבר הזה נפרם</w:t>
      </w:r>
      <w:r w:rsidR="00A45962">
        <w:rPr>
          <w:rFonts w:hint="cs"/>
          <w:rtl/>
        </w:rPr>
        <w:t xml:space="preserve"> ניתן לקיים את הניידות גם בלי הכרי</w:t>
      </w:r>
      <w:r w:rsidR="00724616">
        <w:rPr>
          <w:rFonts w:hint="cs"/>
          <w:rtl/>
        </w:rPr>
        <w:t>כ</w:t>
      </w:r>
      <w:r w:rsidR="00A45962">
        <w:rPr>
          <w:rFonts w:hint="cs"/>
          <w:rtl/>
        </w:rPr>
        <w:t>ה</w:t>
      </w:r>
      <w:r w:rsidR="00B93D0E">
        <w:rPr>
          <w:rFonts w:hint="cs"/>
          <w:rtl/>
        </w:rPr>
        <w:t xml:space="preserve"> הזאת -</w:t>
      </w:r>
      <w:r w:rsidR="00724616">
        <w:rPr>
          <w:rFonts w:hint="cs"/>
          <w:rtl/>
        </w:rPr>
        <w:t xml:space="preserve"> זאת גם ה</w:t>
      </w:r>
      <w:r w:rsidR="00A45962">
        <w:rPr>
          <w:rFonts w:hint="cs"/>
          <w:rtl/>
        </w:rPr>
        <w:t>ס</w:t>
      </w:r>
      <w:r w:rsidR="00724616">
        <w:rPr>
          <w:rFonts w:hint="cs"/>
          <w:rtl/>
        </w:rPr>
        <w:t>יבה</w:t>
      </w:r>
      <w:r w:rsidR="00A45962">
        <w:rPr>
          <w:rFonts w:hint="cs"/>
          <w:rtl/>
        </w:rPr>
        <w:t xml:space="preserve"> </w:t>
      </w:r>
      <w:r w:rsidR="00724616">
        <w:rPr>
          <w:rFonts w:hint="cs"/>
          <w:rtl/>
        </w:rPr>
        <w:t>ש</w:t>
      </w:r>
      <w:r w:rsidR="00A45962">
        <w:rPr>
          <w:rFonts w:hint="cs"/>
          <w:rtl/>
        </w:rPr>
        <w:t>ש</w:t>
      </w:r>
      <w:r w:rsidR="00724616">
        <w:rPr>
          <w:rFonts w:hint="cs"/>
          <w:rtl/>
        </w:rPr>
        <w:t xml:space="preserve">ונתה </w:t>
      </w:r>
      <w:r w:rsidR="00A45962">
        <w:rPr>
          <w:rFonts w:hint="cs"/>
          <w:rtl/>
        </w:rPr>
        <w:t>ה</w:t>
      </w:r>
      <w:r w:rsidR="00724616">
        <w:rPr>
          <w:rFonts w:hint="cs"/>
          <w:rtl/>
        </w:rPr>
        <w:t>פ</w:t>
      </w:r>
      <w:r w:rsidR="00A45962">
        <w:rPr>
          <w:rFonts w:hint="cs"/>
          <w:rtl/>
        </w:rPr>
        <w:t xml:space="preserve">רשנות המשפטית של </w:t>
      </w:r>
      <w:r w:rsidR="00724616">
        <w:rPr>
          <w:rFonts w:hint="cs"/>
          <w:rtl/>
        </w:rPr>
        <w:t>משרד התקשורת של</w:t>
      </w:r>
      <w:r w:rsidR="00A45962">
        <w:rPr>
          <w:rFonts w:hint="cs"/>
          <w:rtl/>
        </w:rPr>
        <w:t>פיה לא מתקיים החריג שמתיר את מגבלת הניידות לגבי ה</w:t>
      </w:r>
      <w:r w:rsidR="00724616">
        <w:rPr>
          <w:rFonts w:hint="cs"/>
          <w:rtl/>
        </w:rPr>
        <w:t>קומות הכשרות</w:t>
      </w:r>
      <w:r>
        <w:rPr>
          <w:rFonts w:hint="cs"/>
          <w:rtl/>
        </w:rPr>
        <w:t xml:space="preserve">. </w:t>
      </w:r>
      <w:r w:rsidR="00A45962">
        <w:rPr>
          <w:rFonts w:hint="cs"/>
          <w:rtl/>
        </w:rPr>
        <w:t xml:space="preserve">  </w:t>
      </w:r>
    </w:p>
    <w:p w:rsidR="00A45962" w:rsidRDefault="00A45962" w:rsidP="00A45962">
      <w:pPr>
        <w:rPr>
          <w:rtl/>
        </w:rPr>
      </w:pPr>
    </w:p>
    <w:p w:rsidR="00A45962" w:rsidRDefault="00A45962" w:rsidP="00A45962">
      <w:pPr>
        <w:pStyle w:val="af6"/>
        <w:keepNext/>
        <w:rPr>
          <w:rtl/>
        </w:rPr>
      </w:pPr>
      <w:bookmarkStart w:id="338" w:name="ET_yor_5159_22"/>
      <w:r w:rsidRPr="00A45962">
        <w:rPr>
          <w:rStyle w:val="TagStyle"/>
          <w:rtl/>
        </w:rPr>
        <w:t xml:space="preserve"> &lt;&lt; </w:t>
      </w:r>
      <w:proofErr w:type="spellStart"/>
      <w:r w:rsidRPr="00A45962">
        <w:rPr>
          <w:rStyle w:val="TagStyle"/>
          <w:rtl/>
        </w:rPr>
        <w:t>יור</w:t>
      </w:r>
      <w:proofErr w:type="spellEnd"/>
      <w:r w:rsidRPr="00A4596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45962">
        <w:rPr>
          <w:rStyle w:val="TagStyle"/>
          <w:rtl/>
        </w:rPr>
        <w:t xml:space="preserve"> &lt;&lt; </w:t>
      </w:r>
      <w:proofErr w:type="spellStart"/>
      <w:r w:rsidRPr="00A45962">
        <w:rPr>
          <w:rStyle w:val="TagStyle"/>
          <w:rtl/>
        </w:rPr>
        <w:t>יור</w:t>
      </w:r>
      <w:proofErr w:type="spellEnd"/>
      <w:r w:rsidRPr="00A459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8"/>
    </w:p>
    <w:p w:rsidR="00A45962" w:rsidRDefault="00A45962" w:rsidP="00A45962">
      <w:pPr>
        <w:pStyle w:val="KeepWithNext"/>
        <w:rPr>
          <w:rtl/>
        </w:rPr>
      </w:pPr>
    </w:p>
    <w:p w:rsidR="00B03336" w:rsidRDefault="00A45962" w:rsidP="00BA0910">
      <w:pPr>
        <w:rPr>
          <w:rtl/>
        </w:rPr>
      </w:pPr>
      <w:r>
        <w:rPr>
          <w:rFonts w:hint="cs"/>
          <w:rtl/>
        </w:rPr>
        <w:t>אני מ</w:t>
      </w:r>
      <w:r w:rsidR="00AE5979">
        <w:rPr>
          <w:rFonts w:hint="cs"/>
          <w:rtl/>
        </w:rPr>
        <w:t>קב</w:t>
      </w:r>
      <w:r>
        <w:rPr>
          <w:rFonts w:hint="cs"/>
          <w:rtl/>
        </w:rPr>
        <w:t>ל את עמדת משרד המשפטים בעני</w:t>
      </w:r>
      <w:r w:rsidR="00AE5979">
        <w:rPr>
          <w:rFonts w:hint="cs"/>
          <w:rtl/>
        </w:rPr>
        <w:t>י</w:t>
      </w:r>
      <w:r>
        <w:rPr>
          <w:rFonts w:hint="cs"/>
          <w:rtl/>
        </w:rPr>
        <w:t>ן של הג</w:t>
      </w:r>
      <w:r w:rsidR="00337C2A">
        <w:rPr>
          <w:rFonts w:hint="cs"/>
          <w:rtl/>
        </w:rPr>
        <w:t>דול והקטן</w:t>
      </w:r>
      <w:r w:rsidR="00337C2A">
        <w:rPr>
          <w:rFonts w:hint="cs"/>
          <w:rtl/>
          <w:lang w:val="en-GB"/>
        </w:rPr>
        <w:t>.</w:t>
      </w:r>
      <w:r>
        <w:rPr>
          <w:rFonts w:hint="cs"/>
          <w:rtl/>
        </w:rPr>
        <w:t xml:space="preserve"> אנחנ</w:t>
      </w:r>
      <w:r w:rsidR="00AE5979">
        <w:rPr>
          <w:rFonts w:hint="cs"/>
          <w:rtl/>
        </w:rPr>
        <w:t>ו</w:t>
      </w:r>
      <w:r w:rsidR="00337C2A">
        <w:rPr>
          <w:rFonts w:hint="cs"/>
          <w:rtl/>
        </w:rPr>
        <w:t xml:space="preserve"> נתקדם ע</w:t>
      </w:r>
      <w:r>
        <w:rPr>
          <w:rFonts w:hint="cs"/>
          <w:rtl/>
        </w:rPr>
        <w:t>ם הנוסח ה</w:t>
      </w:r>
      <w:r w:rsidR="00337C2A">
        <w:rPr>
          <w:rFonts w:hint="cs"/>
          <w:rtl/>
        </w:rPr>
        <w:t>גדול יותר שכבר דנו בו.</w:t>
      </w:r>
      <w:r w:rsidR="00BA0910">
        <w:rPr>
          <w:rFonts w:hint="cs"/>
          <w:rtl/>
        </w:rPr>
        <w:t xml:space="preserve"> אמנם </w:t>
      </w:r>
      <w:r w:rsidR="00337C2A">
        <w:rPr>
          <w:rFonts w:hint="cs"/>
          <w:rtl/>
        </w:rPr>
        <w:t>קיבלתי את העמדה של היועץ המשפ</w:t>
      </w:r>
      <w:r w:rsidR="00B03336">
        <w:rPr>
          <w:rFonts w:hint="cs"/>
          <w:rtl/>
        </w:rPr>
        <w:t>טי של הוו</w:t>
      </w:r>
      <w:r w:rsidR="00337C2A">
        <w:rPr>
          <w:rFonts w:hint="cs"/>
          <w:rtl/>
        </w:rPr>
        <w:t>עדה</w:t>
      </w:r>
      <w:r w:rsidR="00B03336">
        <w:rPr>
          <w:rFonts w:hint="cs"/>
          <w:rtl/>
        </w:rPr>
        <w:t xml:space="preserve"> </w:t>
      </w:r>
      <w:r w:rsidR="00337C2A">
        <w:rPr>
          <w:rFonts w:hint="cs"/>
          <w:rtl/>
        </w:rPr>
        <w:t xml:space="preserve">שאומרת שנלך </w:t>
      </w:r>
      <w:bookmarkStart w:id="339" w:name="_ETM_Q1_5386425"/>
      <w:bookmarkEnd w:id="339"/>
      <w:r w:rsidR="00337C2A">
        <w:rPr>
          <w:rFonts w:hint="cs"/>
          <w:rtl/>
        </w:rPr>
        <w:t xml:space="preserve">על הקטן עם אפשרות לתקנות, אבל </w:t>
      </w:r>
      <w:r w:rsidR="00B03336">
        <w:rPr>
          <w:rFonts w:hint="cs"/>
          <w:rtl/>
        </w:rPr>
        <w:t>תמיד א</w:t>
      </w:r>
      <w:r w:rsidR="00337C2A">
        <w:rPr>
          <w:rFonts w:hint="cs"/>
          <w:rtl/>
        </w:rPr>
        <w:t>מ</w:t>
      </w:r>
      <w:r w:rsidR="00B03336">
        <w:rPr>
          <w:rFonts w:hint="cs"/>
          <w:rtl/>
        </w:rPr>
        <w:t xml:space="preserve">רתי לו שזה מותנה במה </w:t>
      </w:r>
      <w:r w:rsidR="00337C2A">
        <w:rPr>
          <w:rFonts w:hint="cs"/>
          <w:rtl/>
        </w:rPr>
        <w:t>ש</w:t>
      </w:r>
      <w:r w:rsidR="00B03336">
        <w:rPr>
          <w:rFonts w:hint="cs"/>
          <w:rtl/>
        </w:rPr>
        <w:t>משרד המשפטים יאמר בעני</w:t>
      </w:r>
      <w:r w:rsidR="00337C2A">
        <w:rPr>
          <w:rFonts w:hint="cs"/>
          <w:rtl/>
        </w:rPr>
        <w:t>י</w:t>
      </w:r>
      <w:r w:rsidR="00B03336">
        <w:rPr>
          <w:rFonts w:hint="cs"/>
          <w:rtl/>
        </w:rPr>
        <w:t xml:space="preserve">ן הזה. </w:t>
      </w:r>
    </w:p>
    <w:p w:rsidR="00B03336" w:rsidRDefault="00B03336" w:rsidP="00A45962">
      <w:pPr>
        <w:rPr>
          <w:rtl/>
        </w:rPr>
      </w:pPr>
    </w:p>
    <w:p w:rsidR="00B03336" w:rsidRDefault="00B03336" w:rsidP="00B03336">
      <w:pPr>
        <w:pStyle w:val="a4"/>
        <w:keepNext/>
        <w:rPr>
          <w:rtl/>
        </w:rPr>
      </w:pPr>
      <w:bookmarkStart w:id="340" w:name="ET_speaker_איתי_עצמון_23"/>
      <w:r w:rsidRPr="00B0333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033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"/>
    </w:p>
    <w:p w:rsidR="00B03336" w:rsidRDefault="00B03336" w:rsidP="00B03336">
      <w:pPr>
        <w:pStyle w:val="KeepWithNext"/>
        <w:rPr>
          <w:rtl/>
        </w:rPr>
      </w:pPr>
    </w:p>
    <w:p w:rsidR="00B03336" w:rsidRDefault="003E0BA7" w:rsidP="00B03336">
      <w:pPr>
        <w:rPr>
          <w:rtl/>
        </w:rPr>
      </w:pPr>
      <w:r>
        <w:rPr>
          <w:rFonts w:hint="cs"/>
          <w:rtl/>
        </w:rPr>
        <w:t>והמציעים.</w:t>
      </w:r>
    </w:p>
    <w:p w:rsidR="003E0BA7" w:rsidRDefault="003E0BA7" w:rsidP="00B03336">
      <w:pPr>
        <w:rPr>
          <w:rtl/>
        </w:rPr>
      </w:pPr>
      <w:bookmarkStart w:id="341" w:name="_ETM_Q1_5402974"/>
      <w:bookmarkStart w:id="342" w:name="_ETM_Q1_5403060"/>
      <w:bookmarkEnd w:id="341"/>
      <w:bookmarkEnd w:id="342"/>
    </w:p>
    <w:p w:rsidR="00B03336" w:rsidRDefault="00B03336" w:rsidP="00B03336">
      <w:pPr>
        <w:pStyle w:val="af6"/>
        <w:keepNext/>
        <w:rPr>
          <w:rtl/>
        </w:rPr>
      </w:pPr>
      <w:bookmarkStart w:id="343" w:name="ET_yor_5159_24"/>
      <w:r w:rsidRPr="00B03336">
        <w:rPr>
          <w:rStyle w:val="TagStyle"/>
          <w:rtl/>
        </w:rPr>
        <w:t xml:space="preserve"> &lt;&lt; </w:t>
      </w:r>
      <w:proofErr w:type="spellStart"/>
      <w:r w:rsidRPr="00B03336">
        <w:rPr>
          <w:rStyle w:val="TagStyle"/>
          <w:rtl/>
        </w:rPr>
        <w:t>יור</w:t>
      </w:r>
      <w:proofErr w:type="spellEnd"/>
      <w:r w:rsidRPr="00B0333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03336">
        <w:rPr>
          <w:rStyle w:val="TagStyle"/>
          <w:rtl/>
        </w:rPr>
        <w:t xml:space="preserve"> &lt;&lt; </w:t>
      </w:r>
      <w:proofErr w:type="spellStart"/>
      <w:r w:rsidRPr="00B03336">
        <w:rPr>
          <w:rStyle w:val="TagStyle"/>
          <w:rtl/>
        </w:rPr>
        <w:t>יור</w:t>
      </w:r>
      <w:proofErr w:type="spellEnd"/>
      <w:r w:rsidRPr="00B033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3"/>
    </w:p>
    <w:p w:rsidR="00B03336" w:rsidRDefault="00B03336" w:rsidP="00B03336">
      <w:pPr>
        <w:pStyle w:val="KeepWithNext"/>
        <w:rPr>
          <w:rtl/>
        </w:rPr>
      </w:pPr>
    </w:p>
    <w:p w:rsidR="00B03336" w:rsidRDefault="003E0BA7" w:rsidP="00744BB5">
      <w:pPr>
        <w:rPr>
          <w:rtl/>
        </w:rPr>
      </w:pPr>
      <w:r>
        <w:rPr>
          <w:rFonts w:hint="cs"/>
          <w:rtl/>
        </w:rPr>
        <w:t xml:space="preserve">כמובן, אבל </w:t>
      </w:r>
      <w:bookmarkStart w:id="344" w:name="_ETM_Q1_5405107"/>
      <w:bookmarkEnd w:id="344"/>
      <w:r>
        <w:rPr>
          <w:rFonts w:hint="cs"/>
          <w:rtl/>
        </w:rPr>
        <w:t xml:space="preserve">המציעים לא קובעים לבד. </w:t>
      </w:r>
      <w:r w:rsidR="00B03336">
        <w:rPr>
          <w:rFonts w:hint="cs"/>
          <w:rtl/>
        </w:rPr>
        <w:t>אני נגד כפייה דתית ונגד כפיי</w:t>
      </w:r>
      <w:r>
        <w:rPr>
          <w:rFonts w:hint="cs"/>
          <w:rtl/>
        </w:rPr>
        <w:t>ה</w:t>
      </w:r>
      <w:r w:rsidR="00B03336">
        <w:rPr>
          <w:rFonts w:hint="cs"/>
          <w:rtl/>
        </w:rPr>
        <w:t xml:space="preserve"> חילוני</w:t>
      </w:r>
      <w:r>
        <w:rPr>
          <w:rFonts w:hint="cs"/>
          <w:rtl/>
        </w:rPr>
        <w:t>ת. ה</w:t>
      </w:r>
      <w:r w:rsidR="00B03336">
        <w:rPr>
          <w:rFonts w:hint="cs"/>
          <w:rtl/>
        </w:rPr>
        <w:t>מ</w:t>
      </w:r>
      <w:r>
        <w:rPr>
          <w:rFonts w:hint="cs"/>
          <w:rtl/>
        </w:rPr>
        <w:t>צ</w:t>
      </w:r>
      <w:r w:rsidR="00B03336">
        <w:rPr>
          <w:rFonts w:hint="cs"/>
          <w:rtl/>
        </w:rPr>
        <w:t>ב הזה שבו לא מאפשרים לקבוצה להת</w:t>
      </w:r>
      <w:r>
        <w:rPr>
          <w:rFonts w:hint="cs"/>
          <w:rtl/>
        </w:rPr>
        <w:t xml:space="preserve">ארגן ולקבל את </w:t>
      </w:r>
      <w:proofErr w:type="spellStart"/>
      <w:r>
        <w:rPr>
          <w:rFonts w:hint="cs"/>
          <w:rtl/>
        </w:rPr>
        <w:t>המידעים</w:t>
      </w:r>
      <w:proofErr w:type="spellEnd"/>
      <w:r>
        <w:rPr>
          <w:rFonts w:hint="cs"/>
          <w:rtl/>
        </w:rPr>
        <w:t xml:space="preserve"> שהיא רוצה </w:t>
      </w:r>
      <w:r w:rsidR="00B03336">
        <w:rPr>
          <w:rFonts w:hint="cs"/>
          <w:rtl/>
        </w:rPr>
        <w:t>זו כפייה חילוני</w:t>
      </w:r>
      <w:r>
        <w:rPr>
          <w:rFonts w:hint="cs"/>
          <w:rtl/>
        </w:rPr>
        <w:t xml:space="preserve">ת, </w:t>
      </w:r>
      <w:bookmarkStart w:id="345" w:name="_ETM_Q1_5458540"/>
      <w:bookmarkEnd w:id="345"/>
      <w:r>
        <w:rPr>
          <w:rFonts w:hint="cs"/>
          <w:rtl/>
        </w:rPr>
        <w:t xml:space="preserve">ואני מדבר על המקרה הזה.  </w:t>
      </w:r>
      <w:r w:rsidR="00B03336">
        <w:rPr>
          <w:rFonts w:hint="cs"/>
          <w:rtl/>
        </w:rPr>
        <w:t>אנחנו צר</w:t>
      </w:r>
      <w:r>
        <w:rPr>
          <w:rFonts w:hint="cs"/>
          <w:rtl/>
        </w:rPr>
        <w:t>י</w:t>
      </w:r>
      <w:r w:rsidR="00B03336">
        <w:rPr>
          <w:rFonts w:hint="cs"/>
          <w:rtl/>
        </w:rPr>
        <w:t xml:space="preserve">כים </w:t>
      </w:r>
      <w:r>
        <w:rPr>
          <w:rFonts w:hint="cs"/>
          <w:rtl/>
        </w:rPr>
        <w:t xml:space="preserve">להיות </w:t>
      </w:r>
      <w:r w:rsidR="00B03336">
        <w:rPr>
          <w:rFonts w:hint="cs"/>
          <w:rtl/>
        </w:rPr>
        <w:t>יותר פלורליסטים בעניין הז</w:t>
      </w:r>
      <w:r>
        <w:rPr>
          <w:rFonts w:hint="cs"/>
          <w:rtl/>
        </w:rPr>
        <w:t>ה</w:t>
      </w:r>
      <w:r w:rsidR="00B03336">
        <w:rPr>
          <w:rFonts w:hint="cs"/>
          <w:rtl/>
        </w:rPr>
        <w:t>. אני תמיד מ</w:t>
      </w:r>
      <w:r w:rsidR="008F32B0">
        <w:rPr>
          <w:rFonts w:hint="cs"/>
          <w:rtl/>
        </w:rPr>
        <w:t xml:space="preserve">זכיר לכם </w:t>
      </w:r>
      <w:bookmarkStart w:id="346" w:name="_ETM_Q1_5470706"/>
      <w:bookmarkEnd w:id="346"/>
      <w:r w:rsidR="008F32B0">
        <w:rPr>
          <w:rFonts w:hint="cs"/>
          <w:rtl/>
        </w:rPr>
        <w:t xml:space="preserve">את כת </w:t>
      </w:r>
      <w:proofErr w:type="spellStart"/>
      <w:r w:rsidR="008F32B0">
        <w:rPr>
          <w:rFonts w:hint="cs"/>
          <w:rtl/>
        </w:rPr>
        <w:t>הא</w:t>
      </w:r>
      <w:r w:rsidR="00744BB5">
        <w:rPr>
          <w:rFonts w:hint="cs"/>
          <w:rtl/>
        </w:rPr>
        <w:t>מיש</w:t>
      </w:r>
      <w:proofErr w:type="spellEnd"/>
      <w:r w:rsidR="00744BB5">
        <w:rPr>
          <w:rFonts w:hint="cs"/>
          <w:rtl/>
        </w:rPr>
        <w:t xml:space="preserve"> בארצות הברית</w:t>
      </w:r>
      <w:r w:rsidR="006226FE">
        <w:rPr>
          <w:rFonts w:hint="cs"/>
          <w:rtl/>
        </w:rPr>
        <w:t xml:space="preserve"> שחיים </w:t>
      </w:r>
      <w:bookmarkStart w:id="347" w:name="_ETM_Q1_5472671"/>
      <w:bookmarkEnd w:id="347"/>
      <w:r w:rsidR="006226FE">
        <w:rPr>
          <w:rFonts w:hint="cs"/>
          <w:rtl/>
        </w:rPr>
        <w:t xml:space="preserve">כמו בתקופת האבן ואף אחד לא מפריע להם, </w:t>
      </w:r>
      <w:r w:rsidR="00B03336">
        <w:rPr>
          <w:rFonts w:hint="cs"/>
          <w:rtl/>
        </w:rPr>
        <w:t>אף אחד לא אומר ל</w:t>
      </w:r>
      <w:r w:rsidR="006226FE">
        <w:rPr>
          <w:rFonts w:hint="cs"/>
          <w:rtl/>
        </w:rPr>
        <w:t>ה</w:t>
      </w:r>
      <w:r w:rsidR="00B03336">
        <w:rPr>
          <w:rFonts w:hint="cs"/>
          <w:rtl/>
        </w:rPr>
        <w:t>ם ש</w:t>
      </w:r>
      <w:r w:rsidR="006226FE">
        <w:rPr>
          <w:rFonts w:hint="cs"/>
          <w:rtl/>
        </w:rPr>
        <w:t>זה לא ח</w:t>
      </w:r>
      <w:r w:rsidR="00B03336">
        <w:rPr>
          <w:rFonts w:hint="cs"/>
          <w:rtl/>
        </w:rPr>
        <w:t>ו</w:t>
      </w:r>
      <w:r w:rsidR="006226FE">
        <w:rPr>
          <w:rFonts w:hint="cs"/>
          <w:rtl/>
        </w:rPr>
        <w:t xml:space="preserve">קתי, </w:t>
      </w:r>
      <w:bookmarkStart w:id="348" w:name="_ETM_Q1_5477480"/>
      <w:bookmarkEnd w:id="348"/>
      <w:r w:rsidR="006226FE">
        <w:rPr>
          <w:rFonts w:hint="cs"/>
          <w:rtl/>
        </w:rPr>
        <w:t>אף אחד לא אומר שזו פגיעה בפרטיות.</w:t>
      </w:r>
      <w:r w:rsidR="00B03336">
        <w:rPr>
          <w:rFonts w:hint="cs"/>
          <w:rtl/>
        </w:rPr>
        <w:t xml:space="preserve"> </w:t>
      </w:r>
      <w:r w:rsidR="006226FE">
        <w:rPr>
          <w:rFonts w:hint="cs"/>
          <w:rtl/>
        </w:rPr>
        <w:t xml:space="preserve">אם </w:t>
      </w:r>
      <w:r w:rsidR="00B03336">
        <w:rPr>
          <w:rFonts w:hint="cs"/>
          <w:rtl/>
        </w:rPr>
        <w:t xml:space="preserve">הם רוצים </w:t>
      </w:r>
      <w:r w:rsidR="006226FE">
        <w:rPr>
          <w:rFonts w:hint="cs"/>
          <w:rtl/>
        </w:rPr>
        <w:t>ל</w:t>
      </w:r>
      <w:r w:rsidR="00B03336">
        <w:rPr>
          <w:rFonts w:hint="cs"/>
          <w:rtl/>
        </w:rPr>
        <w:t>חיות במובן מסוים, באופן מסוי</w:t>
      </w:r>
      <w:r w:rsidR="006226FE">
        <w:rPr>
          <w:rFonts w:hint="cs"/>
          <w:rtl/>
        </w:rPr>
        <w:t xml:space="preserve">ם, </w:t>
      </w:r>
      <w:bookmarkStart w:id="349" w:name="_ETM_Q1_5484890"/>
      <w:bookmarkEnd w:id="349"/>
      <w:r w:rsidR="006226FE">
        <w:rPr>
          <w:rFonts w:hint="cs"/>
          <w:rtl/>
        </w:rPr>
        <w:t>הם יחיו</w:t>
      </w:r>
      <w:r w:rsidR="00744BB5">
        <w:rPr>
          <w:rFonts w:hint="cs"/>
          <w:rtl/>
        </w:rPr>
        <w:t xml:space="preserve"> באופן הזה</w:t>
      </w:r>
      <w:r w:rsidR="006226FE">
        <w:rPr>
          <w:rFonts w:hint="cs"/>
          <w:rtl/>
        </w:rPr>
        <w:t xml:space="preserve"> ואני לא חושב שצריך להתערב. </w:t>
      </w:r>
      <w:bookmarkStart w:id="350" w:name="_ETM_Q1_5488356"/>
      <w:bookmarkEnd w:id="350"/>
      <w:r w:rsidR="006226FE">
        <w:rPr>
          <w:rFonts w:hint="cs"/>
          <w:rtl/>
        </w:rPr>
        <w:t>בהצעה הראשונה</w:t>
      </w:r>
      <w:r w:rsidR="00B03336">
        <w:rPr>
          <w:rFonts w:hint="cs"/>
          <w:rtl/>
        </w:rPr>
        <w:t xml:space="preserve"> יש </w:t>
      </w:r>
      <w:r w:rsidR="006226FE">
        <w:rPr>
          <w:rFonts w:hint="cs"/>
          <w:rtl/>
        </w:rPr>
        <w:t xml:space="preserve">המון </w:t>
      </w:r>
      <w:proofErr w:type="spellStart"/>
      <w:r w:rsidR="006226FE">
        <w:rPr>
          <w:rFonts w:hint="cs"/>
          <w:rtl/>
        </w:rPr>
        <w:t>איזונים</w:t>
      </w:r>
      <w:proofErr w:type="spellEnd"/>
      <w:r w:rsidR="006226FE">
        <w:rPr>
          <w:rFonts w:hint="cs"/>
          <w:rtl/>
        </w:rPr>
        <w:t xml:space="preserve"> בין כל האינטר</w:t>
      </w:r>
      <w:r w:rsidR="00B03336">
        <w:rPr>
          <w:rFonts w:hint="cs"/>
          <w:rtl/>
        </w:rPr>
        <w:t>ס</w:t>
      </w:r>
      <w:r w:rsidR="006226FE">
        <w:rPr>
          <w:rFonts w:hint="cs"/>
          <w:rtl/>
        </w:rPr>
        <w:t>י</w:t>
      </w:r>
      <w:r w:rsidR="001F7148">
        <w:rPr>
          <w:rFonts w:hint="cs"/>
          <w:rtl/>
        </w:rPr>
        <w:t>ם ל</w:t>
      </w:r>
      <w:r w:rsidR="00744BB5">
        <w:rPr>
          <w:rFonts w:hint="cs"/>
          <w:rtl/>
        </w:rPr>
        <w:t xml:space="preserve">בין </w:t>
      </w:r>
      <w:r w:rsidR="006226FE">
        <w:rPr>
          <w:rFonts w:hint="cs"/>
          <w:rtl/>
        </w:rPr>
        <w:t>הב</w:t>
      </w:r>
      <w:r w:rsidR="00B03336">
        <w:rPr>
          <w:rFonts w:hint="cs"/>
          <w:rtl/>
        </w:rPr>
        <w:t>ע</w:t>
      </w:r>
      <w:r w:rsidR="006226FE">
        <w:rPr>
          <w:rFonts w:hint="cs"/>
          <w:rtl/>
        </w:rPr>
        <w:t>י</w:t>
      </w:r>
      <w:r w:rsidR="001F7148">
        <w:rPr>
          <w:rFonts w:hint="cs"/>
          <w:rtl/>
        </w:rPr>
        <w:t>ות שעולות</w:t>
      </w:r>
      <w:r w:rsidR="00744BB5">
        <w:rPr>
          <w:rFonts w:hint="cs"/>
          <w:rtl/>
        </w:rPr>
        <w:t>.</w:t>
      </w:r>
      <w:r w:rsidR="001F7148">
        <w:rPr>
          <w:rFonts w:hint="cs"/>
          <w:rtl/>
        </w:rPr>
        <w:t xml:space="preserve"> </w:t>
      </w:r>
      <w:r w:rsidR="00744BB5">
        <w:rPr>
          <w:rFonts w:hint="cs"/>
          <w:rtl/>
        </w:rPr>
        <w:t>צריך לזכור ש-</w:t>
      </w:r>
      <w:r w:rsidR="001F7148">
        <w:rPr>
          <w:rFonts w:hint="cs"/>
          <w:rtl/>
        </w:rPr>
        <w:t xml:space="preserve">15 שנה או 20 שנה לא נגעו בהסדר, </w:t>
      </w:r>
      <w:r w:rsidR="00B03336">
        <w:rPr>
          <w:rFonts w:hint="cs"/>
          <w:rtl/>
        </w:rPr>
        <w:t xml:space="preserve">לא </w:t>
      </w:r>
      <w:r w:rsidR="001F7148">
        <w:rPr>
          <w:rFonts w:hint="cs"/>
          <w:rtl/>
        </w:rPr>
        <w:t>א</w:t>
      </w:r>
      <w:r w:rsidR="00B03336">
        <w:rPr>
          <w:rFonts w:hint="cs"/>
          <w:rtl/>
        </w:rPr>
        <w:t>מר</w:t>
      </w:r>
      <w:r w:rsidR="001F7148">
        <w:rPr>
          <w:rFonts w:hint="cs"/>
          <w:rtl/>
        </w:rPr>
        <w:t>ו שהו</w:t>
      </w:r>
      <w:r w:rsidR="00B03336">
        <w:rPr>
          <w:rFonts w:hint="cs"/>
          <w:rtl/>
        </w:rPr>
        <w:t>א</w:t>
      </w:r>
      <w:r w:rsidR="001F7148">
        <w:rPr>
          <w:rFonts w:hint="cs"/>
          <w:rtl/>
        </w:rPr>
        <w:t xml:space="preserve"> </w:t>
      </w:r>
      <w:bookmarkStart w:id="351" w:name="_ETM_Q1_5517171"/>
      <w:bookmarkEnd w:id="351"/>
      <w:r w:rsidR="00B03336">
        <w:rPr>
          <w:rFonts w:hint="cs"/>
          <w:rtl/>
        </w:rPr>
        <w:t xml:space="preserve">לא בסדר. </w:t>
      </w:r>
      <w:r w:rsidR="001F7148">
        <w:rPr>
          <w:rFonts w:hint="cs"/>
          <w:rtl/>
        </w:rPr>
        <w:t>אם מסדירים את הענ</w:t>
      </w:r>
      <w:r w:rsidR="00744BB5">
        <w:rPr>
          <w:rFonts w:hint="cs"/>
          <w:rtl/>
        </w:rPr>
        <w:t xml:space="preserve">יין בחקיקה, זה אומר שמסדירים לקונה קיימת </w:t>
      </w:r>
      <w:bookmarkStart w:id="352" w:name="_ETM_Q1_5527410"/>
      <w:bookmarkEnd w:id="352"/>
      <w:r w:rsidR="001F7148">
        <w:rPr>
          <w:rFonts w:hint="cs"/>
          <w:rtl/>
        </w:rPr>
        <w:t xml:space="preserve">במסגרת </w:t>
      </w:r>
      <w:r w:rsidR="00B03336">
        <w:rPr>
          <w:rFonts w:hint="cs"/>
          <w:rtl/>
        </w:rPr>
        <w:t>ה</w:t>
      </w:r>
      <w:r w:rsidR="001F7148">
        <w:rPr>
          <w:rFonts w:hint="cs"/>
          <w:rtl/>
        </w:rPr>
        <w:t>ל</w:t>
      </w:r>
      <w:r w:rsidR="00B03336">
        <w:rPr>
          <w:rFonts w:hint="cs"/>
          <w:rtl/>
        </w:rPr>
        <w:t xml:space="preserve">יך </w:t>
      </w:r>
      <w:r w:rsidR="001F7148">
        <w:rPr>
          <w:rFonts w:hint="cs"/>
          <w:rtl/>
        </w:rPr>
        <w:t xml:space="preserve">משפטי, </w:t>
      </w:r>
      <w:r w:rsidR="00744BB5">
        <w:rPr>
          <w:rFonts w:hint="cs"/>
          <w:rtl/>
        </w:rPr>
        <w:t>חוקי.</w:t>
      </w:r>
      <w:r w:rsidR="00B03336">
        <w:rPr>
          <w:rFonts w:hint="cs"/>
          <w:rtl/>
        </w:rPr>
        <w:t xml:space="preserve"> </w:t>
      </w:r>
      <w:r w:rsidR="001F7148">
        <w:rPr>
          <w:rFonts w:hint="cs"/>
          <w:rtl/>
        </w:rPr>
        <w:t>לא רק החרדים יכולים להתארגן,</w:t>
      </w:r>
      <w:r w:rsidR="00B03336">
        <w:rPr>
          <w:rFonts w:hint="cs"/>
          <w:rtl/>
        </w:rPr>
        <w:t xml:space="preserve"> </w:t>
      </w:r>
      <w:r w:rsidR="00744BB5">
        <w:rPr>
          <w:rFonts w:hint="cs"/>
          <w:rtl/>
        </w:rPr>
        <w:t xml:space="preserve">גם אחרים יכולים להתארגן. </w:t>
      </w:r>
      <w:r w:rsidR="001F7148">
        <w:rPr>
          <w:rFonts w:hint="cs"/>
          <w:rtl/>
        </w:rPr>
        <w:t xml:space="preserve">גם קריב יכול להתארגן עם התנועה הרפורמית, לעשות לה קבוצה. </w:t>
      </w:r>
      <w:r w:rsidR="00B03336">
        <w:rPr>
          <w:rFonts w:hint="cs"/>
          <w:rtl/>
        </w:rPr>
        <w:t xml:space="preserve"> </w:t>
      </w:r>
    </w:p>
    <w:p w:rsidR="00B03336" w:rsidRDefault="00B03336" w:rsidP="00B03336">
      <w:pPr>
        <w:ind w:firstLine="0"/>
        <w:rPr>
          <w:rtl/>
        </w:rPr>
      </w:pPr>
    </w:p>
    <w:p w:rsidR="00B03336" w:rsidRDefault="00B03336" w:rsidP="00B03336">
      <w:pPr>
        <w:pStyle w:val="a4"/>
        <w:keepNext/>
        <w:rPr>
          <w:rtl/>
        </w:rPr>
      </w:pPr>
      <w:bookmarkStart w:id="353" w:name="ET_speaker_5787_26"/>
      <w:r w:rsidRPr="00B0333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033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"/>
    </w:p>
    <w:p w:rsidR="00B03336" w:rsidRDefault="00B03336" w:rsidP="00B03336">
      <w:pPr>
        <w:pStyle w:val="KeepWithNext"/>
        <w:rPr>
          <w:rtl/>
          <w:lang w:eastAsia="he-IL"/>
        </w:rPr>
      </w:pPr>
    </w:p>
    <w:p w:rsidR="00B03336" w:rsidRDefault="00D6721F" w:rsidP="00303CD3">
      <w:pPr>
        <w:rPr>
          <w:rtl/>
          <w:lang w:eastAsia="he-IL"/>
        </w:rPr>
      </w:pPr>
      <w:r>
        <w:rPr>
          <w:rFonts w:hint="cs"/>
          <w:rtl/>
          <w:lang w:eastAsia="he-IL"/>
        </w:rPr>
        <w:t>בין אם יקודם הנוסח המקוצר</w:t>
      </w:r>
      <w:r w:rsidR="00303CD3">
        <w:rPr>
          <w:rFonts w:hint="cs"/>
          <w:rtl/>
          <w:lang w:eastAsia="he-IL"/>
        </w:rPr>
        <w:t xml:space="preserve"> ובין אם יקודם הנוסח הארוך</w:t>
      </w:r>
      <w:r>
        <w:rPr>
          <w:rFonts w:hint="cs"/>
          <w:rtl/>
          <w:lang w:eastAsia="he-IL"/>
        </w:rPr>
        <w:t>, אני שמח</w:t>
      </w:r>
      <w:r w:rsidR="00303C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ה</w:t>
      </w:r>
      <w:r w:rsidR="00303CD3">
        <w:rPr>
          <w:rFonts w:hint="cs"/>
          <w:rtl/>
          <w:lang w:eastAsia="he-IL"/>
        </w:rPr>
        <w:t xml:space="preserve">הבנות שהגענו אליהן בעניין אי חסימת </w:t>
      </w:r>
      <w:bookmarkStart w:id="354" w:name="_ETM_Q1_5674937"/>
      <w:bookmarkEnd w:id="354"/>
      <w:r w:rsidR="00303CD3">
        <w:rPr>
          <w:rFonts w:hint="cs"/>
          <w:rtl/>
          <w:lang w:eastAsia="he-IL"/>
        </w:rPr>
        <w:t xml:space="preserve">הגישה </w:t>
      </w:r>
      <w:r>
        <w:rPr>
          <w:rFonts w:hint="cs"/>
          <w:rtl/>
          <w:lang w:eastAsia="he-IL"/>
        </w:rPr>
        <w:t xml:space="preserve">לקווי הסיוע </w:t>
      </w:r>
      <w:r w:rsidR="00303CD3">
        <w:rPr>
          <w:rFonts w:hint="cs"/>
          <w:rtl/>
          <w:lang w:eastAsia="he-IL"/>
        </w:rPr>
        <w:t xml:space="preserve">והחירום </w:t>
      </w:r>
      <w:r>
        <w:rPr>
          <w:rFonts w:hint="cs"/>
          <w:rtl/>
          <w:lang w:eastAsia="he-IL"/>
        </w:rPr>
        <w:t>של עמות</w:t>
      </w:r>
      <w:r w:rsidR="00303CD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</w:t>
      </w:r>
      <w:r w:rsidR="00303CD3">
        <w:rPr>
          <w:rFonts w:hint="cs"/>
          <w:rtl/>
          <w:lang w:eastAsia="he-IL"/>
        </w:rPr>
        <w:t xml:space="preserve">שאיתן הממשלה התקשרה.  </w:t>
      </w:r>
      <w:r>
        <w:rPr>
          <w:rFonts w:hint="cs"/>
          <w:rtl/>
          <w:lang w:eastAsia="he-IL"/>
        </w:rPr>
        <w:t xml:space="preserve"> </w:t>
      </w:r>
    </w:p>
    <w:p w:rsidR="00D6721F" w:rsidRDefault="00D6721F" w:rsidP="00B03336">
      <w:pPr>
        <w:rPr>
          <w:rtl/>
          <w:lang w:eastAsia="he-IL"/>
        </w:rPr>
      </w:pPr>
    </w:p>
    <w:p w:rsidR="00D6721F" w:rsidRDefault="00D6721F" w:rsidP="00D6721F">
      <w:pPr>
        <w:pStyle w:val="af6"/>
        <w:keepNext/>
        <w:rPr>
          <w:rtl/>
        </w:rPr>
      </w:pPr>
      <w:bookmarkStart w:id="355" w:name="ET_yor_5159_27"/>
      <w:r w:rsidRPr="00D6721F">
        <w:rPr>
          <w:rStyle w:val="TagStyle"/>
          <w:rtl/>
        </w:rPr>
        <w:t xml:space="preserve"> &lt;&lt; </w:t>
      </w:r>
      <w:proofErr w:type="spellStart"/>
      <w:r w:rsidRPr="00D6721F">
        <w:rPr>
          <w:rStyle w:val="TagStyle"/>
          <w:rtl/>
        </w:rPr>
        <w:t>יור</w:t>
      </w:r>
      <w:proofErr w:type="spellEnd"/>
      <w:r w:rsidRPr="00D6721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6721F">
        <w:rPr>
          <w:rStyle w:val="TagStyle"/>
          <w:rtl/>
        </w:rPr>
        <w:t xml:space="preserve"> &lt;&lt; </w:t>
      </w:r>
      <w:proofErr w:type="spellStart"/>
      <w:r w:rsidRPr="00D6721F">
        <w:rPr>
          <w:rStyle w:val="TagStyle"/>
          <w:rtl/>
        </w:rPr>
        <w:t>יור</w:t>
      </w:r>
      <w:proofErr w:type="spellEnd"/>
      <w:r w:rsidRPr="00D672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5"/>
    </w:p>
    <w:p w:rsidR="00D6721F" w:rsidRDefault="00D6721F" w:rsidP="00D6721F">
      <w:pPr>
        <w:pStyle w:val="KeepWithNext"/>
        <w:rPr>
          <w:rtl/>
          <w:lang w:eastAsia="he-IL"/>
        </w:rPr>
      </w:pPr>
    </w:p>
    <w:p w:rsidR="00D6721F" w:rsidRDefault="00D6721F" w:rsidP="00D6721F">
      <w:pPr>
        <w:rPr>
          <w:rtl/>
          <w:lang w:eastAsia="he-IL"/>
        </w:rPr>
      </w:pPr>
      <w:r>
        <w:rPr>
          <w:rFonts w:hint="cs"/>
          <w:rtl/>
          <w:lang w:eastAsia="he-IL"/>
        </w:rPr>
        <w:t>את זה סיכמנו</w:t>
      </w:r>
      <w:r w:rsidR="00303CD3">
        <w:rPr>
          <w:rFonts w:hint="cs"/>
          <w:rtl/>
          <w:lang w:eastAsia="he-IL"/>
        </w:rPr>
        <w:t>.</w:t>
      </w:r>
    </w:p>
    <w:p w:rsidR="00D6721F" w:rsidRDefault="00D6721F" w:rsidP="00D6721F">
      <w:pPr>
        <w:rPr>
          <w:rtl/>
          <w:lang w:eastAsia="he-IL"/>
        </w:rPr>
      </w:pPr>
    </w:p>
    <w:p w:rsidR="00D6721F" w:rsidRDefault="00D6721F" w:rsidP="00D6721F">
      <w:pPr>
        <w:pStyle w:val="a4"/>
        <w:keepNext/>
        <w:rPr>
          <w:rtl/>
        </w:rPr>
      </w:pPr>
      <w:bookmarkStart w:id="356" w:name="ET_speaker_5787_28"/>
      <w:r w:rsidRPr="00D6721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672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"/>
    </w:p>
    <w:p w:rsidR="00D6721F" w:rsidRDefault="00D6721F" w:rsidP="00D6721F">
      <w:pPr>
        <w:pStyle w:val="KeepWithNext"/>
        <w:rPr>
          <w:rtl/>
          <w:lang w:eastAsia="he-IL"/>
        </w:rPr>
      </w:pPr>
    </w:p>
    <w:p w:rsidR="00D6721F" w:rsidRDefault="00102DB1" w:rsidP="00102DB1">
      <w:pPr>
        <w:rPr>
          <w:rtl/>
          <w:lang w:eastAsia="he-IL"/>
        </w:rPr>
      </w:pPr>
      <w:r>
        <w:rPr>
          <w:rFonts w:hint="cs"/>
          <w:rtl/>
          <w:lang w:eastAsia="he-IL"/>
        </w:rPr>
        <w:t>ההיגיון המסדר הוא ש</w:t>
      </w:r>
      <w:r w:rsidR="00D6721F">
        <w:rPr>
          <w:rFonts w:hint="cs"/>
          <w:rtl/>
          <w:lang w:eastAsia="he-IL"/>
        </w:rPr>
        <w:t xml:space="preserve">במידה והממשלה </w:t>
      </w:r>
      <w:r>
        <w:rPr>
          <w:rFonts w:hint="cs"/>
          <w:rtl/>
          <w:lang w:eastAsia="he-IL"/>
        </w:rPr>
        <w:t>ר</w:t>
      </w:r>
      <w:r w:rsidR="00CB1F02">
        <w:rPr>
          <w:rFonts w:hint="cs"/>
          <w:rtl/>
          <w:lang w:eastAsia="he-IL"/>
        </w:rPr>
        <w:t>ואה צורך בא</w:t>
      </w:r>
      <w:r>
        <w:rPr>
          <w:rFonts w:hint="cs"/>
          <w:rtl/>
          <w:lang w:eastAsia="he-IL"/>
        </w:rPr>
        <w:t xml:space="preserve">ספקת שירות </w:t>
      </w:r>
      <w:r w:rsidR="00D6721F">
        <w:rPr>
          <w:rFonts w:hint="cs"/>
          <w:rtl/>
          <w:lang w:eastAsia="he-IL"/>
        </w:rPr>
        <w:t>דרך ארגוני</w:t>
      </w:r>
      <w:r>
        <w:rPr>
          <w:rFonts w:hint="cs"/>
          <w:rtl/>
          <w:lang w:eastAsia="he-IL"/>
        </w:rPr>
        <w:t>ם חברתיים - -</w:t>
      </w:r>
    </w:p>
    <w:p w:rsidR="00D6721F" w:rsidRDefault="00D6721F" w:rsidP="00102DB1">
      <w:pPr>
        <w:ind w:firstLine="0"/>
        <w:rPr>
          <w:rtl/>
          <w:lang w:eastAsia="he-IL"/>
        </w:rPr>
      </w:pPr>
    </w:p>
    <w:p w:rsidR="00102DB1" w:rsidRDefault="00102DB1" w:rsidP="00102DB1">
      <w:pPr>
        <w:pStyle w:val="af6"/>
        <w:keepNext/>
        <w:rPr>
          <w:rtl/>
        </w:rPr>
      </w:pPr>
      <w:bookmarkStart w:id="357" w:name="_ETM_Q1_5692271"/>
      <w:bookmarkStart w:id="358" w:name="_ETM_Q1_5692389"/>
      <w:bookmarkStart w:id="359" w:name="ET_yor_5159_121"/>
      <w:bookmarkEnd w:id="357"/>
      <w:bookmarkEnd w:id="358"/>
      <w:r w:rsidRPr="00102DB1">
        <w:rPr>
          <w:rStyle w:val="TagStyle"/>
          <w:rtl/>
        </w:rPr>
        <w:t xml:space="preserve"> &lt;&lt; </w:t>
      </w:r>
      <w:proofErr w:type="spellStart"/>
      <w:r w:rsidRPr="00102DB1">
        <w:rPr>
          <w:rStyle w:val="TagStyle"/>
          <w:rtl/>
        </w:rPr>
        <w:t>יור</w:t>
      </w:r>
      <w:proofErr w:type="spellEnd"/>
      <w:r w:rsidRPr="00102DB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02DB1">
        <w:rPr>
          <w:rStyle w:val="TagStyle"/>
          <w:rtl/>
        </w:rPr>
        <w:t xml:space="preserve"> &lt;&lt; </w:t>
      </w:r>
      <w:proofErr w:type="spellStart"/>
      <w:r w:rsidRPr="00102DB1">
        <w:rPr>
          <w:rStyle w:val="TagStyle"/>
          <w:rtl/>
        </w:rPr>
        <w:t>יור</w:t>
      </w:r>
      <w:proofErr w:type="spellEnd"/>
      <w:r w:rsidRPr="00102D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9"/>
    </w:p>
    <w:p w:rsidR="00102DB1" w:rsidRDefault="00102DB1" w:rsidP="00102DB1">
      <w:pPr>
        <w:pStyle w:val="KeepWithNext"/>
        <w:rPr>
          <w:rtl/>
          <w:lang w:eastAsia="he-IL"/>
        </w:rPr>
      </w:pPr>
    </w:p>
    <w:p w:rsidR="00102DB1" w:rsidRDefault="00102DB1" w:rsidP="00102DB1">
      <w:pPr>
        <w:rPr>
          <w:rtl/>
          <w:lang w:eastAsia="he-IL"/>
        </w:rPr>
      </w:pPr>
      <w:bookmarkStart w:id="360" w:name="_ETM_Q1_5694119"/>
      <w:bookmarkStart w:id="361" w:name="_ETM_Q1_5694152"/>
      <w:bookmarkEnd w:id="360"/>
      <w:bookmarkEnd w:id="361"/>
      <w:r>
        <w:rPr>
          <w:rFonts w:hint="cs"/>
          <w:rtl/>
          <w:lang w:eastAsia="he-IL"/>
        </w:rPr>
        <w:t xml:space="preserve">קיבלנו </w:t>
      </w:r>
      <w:bookmarkStart w:id="362" w:name="_ETM_Q1_5696310"/>
      <w:bookmarkEnd w:id="362"/>
      <w:r>
        <w:rPr>
          <w:rFonts w:hint="cs"/>
          <w:rtl/>
          <w:lang w:eastAsia="he-IL"/>
        </w:rPr>
        <w:t xml:space="preserve">את העמדה הזאת. </w:t>
      </w:r>
    </w:p>
    <w:p w:rsidR="00102DB1" w:rsidRPr="00102DB1" w:rsidRDefault="00102DB1" w:rsidP="00102DB1">
      <w:pPr>
        <w:rPr>
          <w:rtl/>
          <w:lang w:eastAsia="he-IL"/>
        </w:rPr>
      </w:pPr>
      <w:bookmarkStart w:id="363" w:name="_ETM_Q1_5697719"/>
      <w:bookmarkStart w:id="364" w:name="_ETM_Q1_5697828"/>
      <w:bookmarkEnd w:id="363"/>
      <w:bookmarkEnd w:id="364"/>
    </w:p>
    <w:p w:rsidR="00D6721F" w:rsidRDefault="00D6721F" w:rsidP="00D6721F">
      <w:pPr>
        <w:pStyle w:val="a4"/>
        <w:keepNext/>
        <w:rPr>
          <w:rtl/>
        </w:rPr>
      </w:pPr>
      <w:bookmarkStart w:id="365" w:name="ET_speaker_איתי_עצמון_29"/>
      <w:r w:rsidRPr="00D6721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672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"/>
    </w:p>
    <w:p w:rsidR="00D6721F" w:rsidRDefault="00D6721F" w:rsidP="00D6721F">
      <w:pPr>
        <w:pStyle w:val="KeepWithNext"/>
        <w:rPr>
          <w:rtl/>
          <w:lang w:eastAsia="he-IL"/>
        </w:rPr>
      </w:pPr>
    </w:p>
    <w:p w:rsidR="00D6721F" w:rsidRDefault="00102DB1" w:rsidP="00D6721F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בנוסח הבא שיובא לוועדה נעגן את ההסכמה הזאת.</w:t>
      </w:r>
    </w:p>
    <w:p w:rsidR="00D6721F" w:rsidRDefault="00D6721F" w:rsidP="00D6721F">
      <w:pPr>
        <w:rPr>
          <w:rtl/>
          <w:lang w:eastAsia="he-IL"/>
        </w:rPr>
      </w:pPr>
    </w:p>
    <w:p w:rsidR="00D6721F" w:rsidRDefault="00D6721F" w:rsidP="00D6721F">
      <w:pPr>
        <w:pStyle w:val="a4"/>
        <w:keepNext/>
        <w:rPr>
          <w:rtl/>
        </w:rPr>
      </w:pPr>
      <w:bookmarkStart w:id="366" w:name="ET_speaker_5787_30"/>
      <w:r w:rsidRPr="00D6721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672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"/>
    </w:p>
    <w:p w:rsidR="00D6721F" w:rsidRDefault="00D6721F" w:rsidP="00D6721F">
      <w:pPr>
        <w:pStyle w:val="KeepWithNext"/>
        <w:rPr>
          <w:rtl/>
          <w:lang w:eastAsia="he-IL"/>
        </w:rPr>
      </w:pPr>
    </w:p>
    <w:p w:rsidR="00D6721F" w:rsidRDefault="00D6721F" w:rsidP="00D672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מודה לוועדה. </w:t>
      </w:r>
    </w:p>
    <w:p w:rsidR="00D6721F" w:rsidRDefault="00D6721F" w:rsidP="00D6721F">
      <w:pPr>
        <w:rPr>
          <w:rtl/>
          <w:lang w:eastAsia="he-IL"/>
        </w:rPr>
      </w:pPr>
    </w:p>
    <w:p w:rsidR="00D6721F" w:rsidRDefault="00D6721F" w:rsidP="00D6721F">
      <w:pPr>
        <w:pStyle w:val="a4"/>
        <w:keepNext/>
        <w:rPr>
          <w:rtl/>
        </w:rPr>
      </w:pPr>
      <w:bookmarkStart w:id="367" w:name="ET_speaker_6156_32"/>
      <w:r w:rsidRPr="00D6721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672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"/>
    </w:p>
    <w:p w:rsidR="00D6721F" w:rsidRDefault="00D6721F" w:rsidP="00D6721F">
      <w:pPr>
        <w:pStyle w:val="KeepWithNext"/>
        <w:rPr>
          <w:rtl/>
          <w:lang w:eastAsia="he-IL"/>
        </w:rPr>
      </w:pPr>
    </w:p>
    <w:p w:rsidR="00D6721F" w:rsidRDefault="00F4106C" w:rsidP="00F410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קורה פה דבר מאוד מוזר - </w:t>
      </w:r>
      <w:r w:rsidR="00D6721F">
        <w:rPr>
          <w:rFonts w:hint="cs"/>
          <w:rtl/>
          <w:lang w:eastAsia="he-IL"/>
        </w:rPr>
        <w:t xml:space="preserve">יושבים במשך שבועות </w:t>
      </w:r>
      <w:r>
        <w:rPr>
          <w:rFonts w:hint="cs"/>
          <w:rtl/>
          <w:lang w:eastAsia="he-IL"/>
        </w:rPr>
        <w:t xml:space="preserve">ארוכים, דנים, מעלים, מתווכחים, </w:t>
      </w:r>
      <w:r w:rsidR="00D6721F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ו</w:t>
      </w:r>
      <w:r w:rsidR="00D6721F">
        <w:rPr>
          <w:rFonts w:hint="cs"/>
          <w:rtl/>
          <w:lang w:eastAsia="he-IL"/>
        </w:rPr>
        <w:t xml:space="preserve">תבים חוות דעת, ופתאום צץ לו נוסח </w:t>
      </w:r>
      <w:r>
        <w:rPr>
          <w:rFonts w:hint="cs"/>
          <w:rtl/>
          <w:lang w:eastAsia="he-IL"/>
        </w:rPr>
        <w:t xml:space="preserve">אי משם. </w:t>
      </w:r>
      <w:r w:rsidR="00D6721F">
        <w:rPr>
          <w:rFonts w:hint="cs"/>
          <w:rtl/>
          <w:lang w:eastAsia="he-IL"/>
        </w:rPr>
        <w:t xml:space="preserve"> </w:t>
      </w:r>
    </w:p>
    <w:p w:rsidR="00D6721F" w:rsidRDefault="00D6721F" w:rsidP="00D6721F">
      <w:pPr>
        <w:rPr>
          <w:rtl/>
          <w:lang w:eastAsia="he-IL"/>
        </w:rPr>
      </w:pPr>
    </w:p>
    <w:p w:rsidR="00D6721F" w:rsidRDefault="00D6721F" w:rsidP="00D6721F">
      <w:pPr>
        <w:pStyle w:val="af6"/>
        <w:keepNext/>
        <w:rPr>
          <w:rtl/>
        </w:rPr>
      </w:pPr>
      <w:bookmarkStart w:id="368" w:name="ET_yor_5159_35"/>
      <w:r w:rsidRPr="00D6721F">
        <w:rPr>
          <w:rStyle w:val="TagStyle"/>
          <w:rtl/>
        </w:rPr>
        <w:t xml:space="preserve"> &lt;&lt; </w:t>
      </w:r>
      <w:proofErr w:type="spellStart"/>
      <w:r w:rsidRPr="00D6721F">
        <w:rPr>
          <w:rStyle w:val="TagStyle"/>
          <w:rtl/>
        </w:rPr>
        <w:t>יור</w:t>
      </w:r>
      <w:proofErr w:type="spellEnd"/>
      <w:r w:rsidRPr="00D6721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6721F">
        <w:rPr>
          <w:rStyle w:val="TagStyle"/>
          <w:rtl/>
        </w:rPr>
        <w:t xml:space="preserve"> &lt;&lt; </w:t>
      </w:r>
      <w:proofErr w:type="spellStart"/>
      <w:r w:rsidRPr="00D6721F">
        <w:rPr>
          <w:rStyle w:val="TagStyle"/>
          <w:rtl/>
        </w:rPr>
        <w:t>יור</w:t>
      </w:r>
      <w:proofErr w:type="spellEnd"/>
      <w:r w:rsidRPr="00D672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8"/>
    </w:p>
    <w:p w:rsidR="00D6721F" w:rsidRDefault="00D6721F" w:rsidP="00D6721F">
      <w:pPr>
        <w:pStyle w:val="KeepWithNext"/>
        <w:rPr>
          <w:rtl/>
          <w:lang w:eastAsia="he-IL"/>
        </w:rPr>
      </w:pPr>
    </w:p>
    <w:p w:rsidR="00D6721F" w:rsidRDefault="00D6721F" w:rsidP="00D6721F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הנוסח לא סותר</w:t>
      </w:r>
      <w:r w:rsidR="00F4106C">
        <w:rPr>
          <w:rFonts w:hint="cs"/>
          <w:rtl/>
          <w:lang w:eastAsia="he-IL"/>
        </w:rPr>
        <w:t>.</w:t>
      </w:r>
    </w:p>
    <w:p w:rsidR="00D6721F" w:rsidRDefault="00D6721F" w:rsidP="00D6721F">
      <w:pPr>
        <w:rPr>
          <w:rtl/>
          <w:lang w:eastAsia="he-IL"/>
        </w:rPr>
      </w:pPr>
    </w:p>
    <w:p w:rsidR="00D6721F" w:rsidRDefault="00D6721F" w:rsidP="00D6721F">
      <w:pPr>
        <w:pStyle w:val="a4"/>
        <w:keepNext/>
        <w:rPr>
          <w:rtl/>
        </w:rPr>
      </w:pPr>
      <w:bookmarkStart w:id="369" w:name="ET_speaker_6156_36"/>
      <w:r w:rsidRPr="00D6721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672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"/>
    </w:p>
    <w:p w:rsidR="00D6721F" w:rsidRDefault="00D6721F" w:rsidP="00D6721F">
      <w:pPr>
        <w:pStyle w:val="KeepWithNext"/>
        <w:rPr>
          <w:rtl/>
          <w:lang w:eastAsia="he-IL"/>
        </w:rPr>
      </w:pPr>
    </w:p>
    <w:p w:rsidR="00D6721F" w:rsidRDefault="00F4106C" w:rsidP="00D672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זאת </w:t>
      </w:r>
      <w:bookmarkStart w:id="370" w:name="_ETM_Q1_5836116"/>
      <w:bookmarkEnd w:id="370"/>
      <w:r>
        <w:rPr>
          <w:rFonts w:hint="cs"/>
          <w:rtl/>
          <w:lang w:eastAsia="he-IL"/>
        </w:rPr>
        <w:t>לקצר נוסח של חוק.</w:t>
      </w:r>
    </w:p>
    <w:p w:rsidR="00D6721F" w:rsidRDefault="00D6721F" w:rsidP="00D6721F">
      <w:pPr>
        <w:rPr>
          <w:rtl/>
          <w:lang w:eastAsia="he-IL"/>
        </w:rPr>
      </w:pPr>
    </w:p>
    <w:p w:rsidR="00D6721F" w:rsidRDefault="00D6721F" w:rsidP="00D6721F">
      <w:pPr>
        <w:pStyle w:val="af6"/>
        <w:keepNext/>
        <w:rPr>
          <w:rtl/>
        </w:rPr>
      </w:pPr>
      <w:bookmarkStart w:id="371" w:name="ET_yor_5159_37"/>
      <w:r w:rsidRPr="00D6721F">
        <w:rPr>
          <w:rStyle w:val="TagStyle"/>
          <w:rtl/>
        </w:rPr>
        <w:t xml:space="preserve"> &lt;&lt; </w:t>
      </w:r>
      <w:proofErr w:type="spellStart"/>
      <w:r w:rsidRPr="00D6721F">
        <w:rPr>
          <w:rStyle w:val="TagStyle"/>
          <w:rtl/>
        </w:rPr>
        <w:t>יור</w:t>
      </w:r>
      <w:proofErr w:type="spellEnd"/>
      <w:r w:rsidRPr="00D6721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6721F">
        <w:rPr>
          <w:rStyle w:val="TagStyle"/>
          <w:rtl/>
        </w:rPr>
        <w:t xml:space="preserve"> &lt;&lt; </w:t>
      </w:r>
      <w:proofErr w:type="spellStart"/>
      <w:r w:rsidRPr="00D6721F">
        <w:rPr>
          <w:rStyle w:val="TagStyle"/>
          <w:rtl/>
        </w:rPr>
        <w:t>יור</w:t>
      </w:r>
      <w:proofErr w:type="spellEnd"/>
      <w:r w:rsidRPr="00D672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1"/>
    </w:p>
    <w:p w:rsidR="00D6721F" w:rsidRDefault="00D6721F" w:rsidP="00D6721F">
      <w:pPr>
        <w:pStyle w:val="KeepWithNext"/>
        <w:rPr>
          <w:rtl/>
          <w:lang w:eastAsia="he-IL"/>
        </w:rPr>
      </w:pPr>
    </w:p>
    <w:p w:rsidR="00D6721F" w:rsidRDefault="00C3329C" w:rsidP="00D672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רק </w:t>
      </w:r>
      <w:r w:rsidR="00D6721F">
        <w:rPr>
          <w:rFonts w:hint="cs"/>
          <w:rtl/>
          <w:lang w:eastAsia="he-IL"/>
        </w:rPr>
        <w:t>מעביר את זה לתקנות</w:t>
      </w:r>
      <w:r>
        <w:rPr>
          <w:rFonts w:hint="cs"/>
          <w:rtl/>
          <w:lang w:eastAsia="he-IL"/>
        </w:rPr>
        <w:t>.</w:t>
      </w:r>
    </w:p>
    <w:p w:rsidR="00D6721F" w:rsidRDefault="00D6721F" w:rsidP="00D6721F">
      <w:pPr>
        <w:rPr>
          <w:rtl/>
          <w:lang w:eastAsia="he-IL"/>
        </w:rPr>
      </w:pPr>
    </w:p>
    <w:p w:rsidR="00D6721F" w:rsidRDefault="00D6721F" w:rsidP="00D6721F">
      <w:pPr>
        <w:pStyle w:val="a4"/>
        <w:keepNext/>
        <w:rPr>
          <w:rtl/>
        </w:rPr>
      </w:pPr>
      <w:bookmarkStart w:id="372" w:name="ET_speaker_6156_38"/>
      <w:r w:rsidRPr="00D6721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672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"/>
    </w:p>
    <w:p w:rsidR="00D6721F" w:rsidRDefault="00D6721F" w:rsidP="00D6721F">
      <w:pPr>
        <w:pStyle w:val="KeepWithNext"/>
        <w:rPr>
          <w:rtl/>
          <w:lang w:eastAsia="he-IL"/>
        </w:rPr>
      </w:pPr>
    </w:p>
    <w:p w:rsidR="00D6721F" w:rsidRDefault="00C3329C" w:rsidP="00C3329C">
      <w:pPr>
        <w:rPr>
          <w:rtl/>
          <w:lang w:eastAsia="he-IL"/>
        </w:rPr>
      </w:pPr>
      <w:r>
        <w:rPr>
          <w:rFonts w:hint="cs"/>
          <w:rtl/>
          <w:lang w:eastAsia="he-IL"/>
        </w:rPr>
        <w:t>לי אין ספק שחל</w:t>
      </w:r>
      <w:r w:rsidR="00D6721F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</w:t>
      </w:r>
      <w:r w:rsidR="00D6721F">
        <w:rPr>
          <w:rFonts w:hint="cs"/>
          <w:rtl/>
          <w:lang w:eastAsia="he-IL"/>
        </w:rPr>
        <w:t>מהיוזמה לפישוט החוק מגיע</w:t>
      </w:r>
      <w:r>
        <w:rPr>
          <w:rFonts w:hint="cs"/>
          <w:rtl/>
          <w:lang w:eastAsia="he-IL"/>
        </w:rPr>
        <w:t xml:space="preserve">ה מהייעוץ המשפטי. </w:t>
      </w:r>
    </w:p>
    <w:p w:rsidR="00D6721F" w:rsidRDefault="00D6721F" w:rsidP="00D6721F">
      <w:pPr>
        <w:rPr>
          <w:rtl/>
          <w:lang w:eastAsia="he-IL"/>
        </w:rPr>
      </w:pPr>
    </w:p>
    <w:p w:rsidR="00D6721F" w:rsidRDefault="00D6721F" w:rsidP="00D6721F">
      <w:pPr>
        <w:pStyle w:val="af6"/>
        <w:keepNext/>
        <w:rPr>
          <w:rtl/>
        </w:rPr>
      </w:pPr>
      <w:bookmarkStart w:id="373" w:name="ET_yor_5159_39"/>
      <w:r w:rsidRPr="00D6721F">
        <w:rPr>
          <w:rStyle w:val="TagStyle"/>
          <w:rtl/>
        </w:rPr>
        <w:t xml:space="preserve"> &lt;&lt; </w:t>
      </w:r>
      <w:proofErr w:type="spellStart"/>
      <w:r w:rsidRPr="00D6721F">
        <w:rPr>
          <w:rStyle w:val="TagStyle"/>
          <w:rtl/>
        </w:rPr>
        <w:t>יור</w:t>
      </w:r>
      <w:proofErr w:type="spellEnd"/>
      <w:r w:rsidRPr="00D6721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6721F">
        <w:rPr>
          <w:rStyle w:val="TagStyle"/>
          <w:rtl/>
        </w:rPr>
        <w:t xml:space="preserve"> &lt;&lt; </w:t>
      </w:r>
      <w:proofErr w:type="spellStart"/>
      <w:r w:rsidRPr="00D6721F">
        <w:rPr>
          <w:rStyle w:val="TagStyle"/>
          <w:rtl/>
        </w:rPr>
        <w:t>יור</w:t>
      </w:r>
      <w:proofErr w:type="spellEnd"/>
      <w:r w:rsidRPr="00D672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3"/>
    </w:p>
    <w:p w:rsidR="00D6721F" w:rsidRDefault="00D6721F" w:rsidP="00D6721F">
      <w:pPr>
        <w:pStyle w:val="KeepWithNext"/>
        <w:rPr>
          <w:rtl/>
          <w:lang w:eastAsia="he-IL"/>
        </w:rPr>
      </w:pPr>
    </w:p>
    <w:p w:rsidR="00D6721F" w:rsidRDefault="00D6721F" w:rsidP="00D6721F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 את זה</w:t>
      </w:r>
    </w:p>
    <w:p w:rsidR="00D6721F" w:rsidRDefault="00D6721F" w:rsidP="00D6721F">
      <w:pPr>
        <w:rPr>
          <w:rtl/>
          <w:lang w:eastAsia="he-IL"/>
        </w:rPr>
      </w:pPr>
    </w:p>
    <w:p w:rsidR="00D6721F" w:rsidRDefault="00D6721F" w:rsidP="00D6721F">
      <w:pPr>
        <w:pStyle w:val="a4"/>
        <w:keepNext/>
        <w:rPr>
          <w:rtl/>
        </w:rPr>
      </w:pPr>
      <w:bookmarkStart w:id="374" w:name="ET_speaker_6156_40"/>
      <w:r w:rsidRPr="00D6721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672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"/>
    </w:p>
    <w:p w:rsidR="00D6721F" w:rsidRDefault="00D6721F" w:rsidP="00D6721F">
      <w:pPr>
        <w:pStyle w:val="KeepWithNext"/>
        <w:rPr>
          <w:rtl/>
          <w:lang w:eastAsia="he-IL"/>
        </w:rPr>
      </w:pPr>
    </w:p>
    <w:p w:rsidR="00D6721F" w:rsidRDefault="00D6721F" w:rsidP="00CB1F0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פחות מעסיק את עצמי בגישה של הי</w:t>
      </w:r>
      <w:r w:rsidR="008E044A">
        <w:rPr>
          <w:rFonts w:hint="cs"/>
          <w:rtl/>
          <w:lang w:eastAsia="he-IL"/>
        </w:rPr>
        <w:t>י</w:t>
      </w:r>
      <w:r w:rsidR="0018725E">
        <w:rPr>
          <w:rFonts w:hint="cs"/>
          <w:rtl/>
          <w:lang w:eastAsia="he-IL"/>
        </w:rPr>
        <w:t>עוץ המשפטי של הכנסת</w:t>
      </w:r>
      <w:r w:rsidR="00456ADA">
        <w:rPr>
          <w:rFonts w:hint="cs"/>
          <w:rtl/>
          <w:lang w:eastAsia="he-IL"/>
        </w:rPr>
        <w:t>,</w:t>
      </w:r>
      <w:r w:rsidR="00CB1F02">
        <w:rPr>
          <w:rFonts w:hint="cs"/>
          <w:rtl/>
          <w:lang w:eastAsia="he-IL"/>
        </w:rPr>
        <w:t xml:space="preserve"> כי</w:t>
      </w:r>
      <w:r w:rsidR="001872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סומך</w:t>
      </w:r>
      <w:r w:rsidR="0018725E">
        <w:rPr>
          <w:rFonts w:hint="cs"/>
          <w:rtl/>
          <w:lang w:eastAsia="he-IL"/>
        </w:rPr>
        <w:t xml:space="preserve"> על הייעוץ המשפטי,</w:t>
      </w:r>
      <w:r w:rsidR="008E044A">
        <w:rPr>
          <w:rFonts w:hint="cs"/>
          <w:rtl/>
          <w:lang w:eastAsia="he-IL"/>
        </w:rPr>
        <w:t xml:space="preserve"> </w:t>
      </w:r>
      <w:r w:rsidR="00CB1F02">
        <w:rPr>
          <w:rFonts w:hint="cs"/>
          <w:rtl/>
          <w:lang w:eastAsia="he-IL"/>
        </w:rPr>
        <w:t xml:space="preserve">אני </w:t>
      </w:r>
      <w:r w:rsidR="008E044A">
        <w:rPr>
          <w:rFonts w:hint="cs"/>
          <w:rtl/>
          <w:lang w:eastAsia="he-IL"/>
        </w:rPr>
        <w:t>יותר מ</w:t>
      </w:r>
      <w:r w:rsidR="00CB1F02">
        <w:rPr>
          <w:rFonts w:hint="cs"/>
          <w:rtl/>
          <w:lang w:eastAsia="he-IL"/>
        </w:rPr>
        <w:t>תעסק ב</w:t>
      </w:r>
      <w:r>
        <w:rPr>
          <w:rFonts w:hint="cs"/>
          <w:rtl/>
          <w:lang w:eastAsia="he-IL"/>
        </w:rPr>
        <w:t xml:space="preserve">חדווה שבה </w:t>
      </w:r>
      <w:proofErr w:type="spellStart"/>
      <w:r>
        <w:rPr>
          <w:rFonts w:hint="cs"/>
          <w:rtl/>
          <w:lang w:eastAsia="he-IL"/>
        </w:rPr>
        <w:t>מ</w:t>
      </w:r>
      <w:r w:rsidR="00CB1F02">
        <w:rPr>
          <w:rFonts w:hint="cs"/>
          <w:rtl/>
          <w:lang w:eastAsia="he-IL"/>
        </w:rPr>
        <w:t>ציעי</w:t>
      </w:r>
      <w:proofErr w:type="spellEnd"/>
      <w:r w:rsidR="00CB1F02">
        <w:rPr>
          <w:rFonts w:hint="cs"/>
          <w:rtl/>
          <w:lang w:eastAsia="he-IL"/>
        </w:rPr>
        <w:t xml:space="preserve"> החוק נעו לעבר הגרסה הזאת - </w:t>
      </w:r>
      <w:r>
        <w:rPr>
          <w:rFonts w:hint="cs"/>
          <w:rtl/>
          <w:lang w:eastAsia="he-IL"/>
        </w:rPr>
        <w:t>זה בעיני קשור בטבורו ל</w:t>
      </w:r>
      <w:r w:rsidR="008E044A">
        <w:rPr>
          <w:rFonts w:hint="cs"/>
          <w:rtl/>
          <w:lang w:eastAsia="he-IL"/>
        </w:rPr>
        <w:t xml:space="preserve">עובדה שההצעה הרזה השמיטה את כל </w:t>
      </w:r>
      <w:proofErr w:type="spellStart"/>
      <w:r w:rsidR="008E044A">
        <w:rPr>
          <w:rFonts w:hint="cs"/>
          <w:rtl/>
          <w:lang w:eastAsia="he-IL"/>
        </w:rPr>
        <w:t>ההגנות</w:t>
      </w:r>
      <w:proofErr w:type="spellEnd"/>
      <w:r w:rsidR="008E044A">
        <w:rPr>
          <w:rFonts w:hint="cs"/>
          <w:rtl/>
          <w:lang w:eastAsia="he-IL"/>
        </w:rPr>
        <w:t xml:space="preserve"> ואמרה שאת </w:t>
      </w:r>
      <w:proofErr w:type="spellStart"/>
      <w:r w:rsidR="008E044A">
        <w:rPr>
          <w:rFonts w:hint="cs"/>
          <w:rtl/>
          <w:lang w:eastAsia="he-IL"/>
        </w:rPr>
        <w:t>ההגנות</w:t>
      </w:r>
      <w:proofErr w:type="spellEnd"/>
      <w:r w:rsidR="008E044A">
        <w:rPr>
          <w:rFonts w:hint="cs"/>
          <w:rtl/>
          <w:lang w:eastAsia="he-IL"/>
        </w:rPr>
        <w:t xml:space="preserve"> היא תביא בחקיקת משנה. </w:t>
      </w:r>
      <w:bookmarkStart w:id="375" w:name="_ETM_Q1_5882639"/>
      <w:bookmarkEnd w:id="375"/>
      <w:r>
        <w:rPr>
          <w:rFonts w:hint="cs"/>
          <w:rtl/>
          <w:lang w:eastAsia="he-IL"/>
        </w:rPr>
        <w:t xml:space="preserve">זה לא רק עניין של </w:t>
      </w:r>
      <w:r w:rsidR="008E044A">
        <w:rPr>
          <w:rFonts w:hint="cs"/>
          <w:rtl/>
          <w:lang w:eastAsia="he-IL"/>
        </w:rPr>
        <w:t xml:space="preserve">לוח זמנים, זה </w:t>
      </w:r>
      <w:r w:rsidR="0018725E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העיקרו</w:t>
      </w:r>
      <w:r w:rsidR="008E044A">
        <w:rPr>
          <w:rFonts w:hint="cs"/>
          <w:rtl/>
          <w:lang w:eastAsia="he-IL"/>
        </w:rPr>
        <w:t xml:space="preserve">ן שמאפשר את הגבלת שירותי התקשורת לקבוע בחקיקה ראשית </w:t>
      </w:r>
      <w:bookmarkStart w:id="376" w:name="_ETM_Q1_5889168"/>
      <w:bookmarkEnd w:id="376"/>
      <w:r w:rsidR="008E044A">
        <w:rPr>
          <w:rFonts w:hint="cs"/>
          <w:rtl/>
          <w:lang w:eastAsia="he-IL"/>
        </w:rPr>
        <w:t xml:space="preserve">ואת </w:t>
      </w:r>
      <w:r>
        <w:rPr>
          <w:rFonts w:hint="cs"/>
          <w:rtl/>
          <w:lang w:eastAsia="he-IL"/>
        </w:rPr>
        <w:t xml:space="preserve">כל </w:t>
      </w:r>
      <w:proofErr w:type="spellStart"/>
      <w:r>
        <w:rPr>
          <w:rFonts w:hint="cs"/>
          <w:rtl/>
          <w:lang w:eastAsia="he-IL"/>
        </w:rPr>
        <w:t>ההגנות</w:t>
      </w:r>
      <w:proofErr w:type="spellEnd"/>
      <w:r>
        <w:rPr>
          <w:rFonts w:hint="cs"/>
          <w:rtl/>
          <w:lang w:eastAsia="he-IL"/>
        </w:rPr>
        <w:t xml:space="preserve"> </w:t>
      </w:r>
      <w:r w:rsidR="008E044A">
        <w:rPr>
          <w:rFonts w:hint="cs"/>
          <w:rtl/>
          <w:lang w:eastAsia="he-IL"/>
        </w:rPr>
        <w:t>לקבוע</w:t>
      </w:r>
      <w:r>
        <w:rPr>
          <w:rFonts w:hint="cs"/>
          <w:rtl/>
          <w:lang w:eastAsia="he-IL"/>
        </w:rPr>
        <w:t xml:space="preserve"> בחקיקה משנ</w:t>
      </w:r>
      <w:r w:rsidR="008E044A">
        <w:rPr>
          <w:rFonts w:hint="cs"/>
          <w:rtl/>
          <w:lang w:eastAsia="he-IL"/>
        </w:rPr>
        <w:t>ית, ועוד</w:t>
      </w:r>
      <w:r>
        <w:rPr>
          <w:rFonts w:hint="cs"/>
          <w:rtl/>
          <w:lang w:eastAsia="he-IL"/>
        </w:rPr>
        <w:t xml:space="preserve"> חקי</w:t>
      </w:r>
      <w:r w:rsidR="008E044A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ה משנ</w:t>
      </w:r>
      <w:r w:rsidR="008E044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 ש</w:t>
      </w:r>
      <w:r w:rsidR="008E044A">
        <w:rPr>
          <w:rFonts w:hint="cs"/>
          <w:rtl/>
          <w:lang w:eastAsia="he-IL"/>
        </w:rPr>
        <w:t xml:space="preserve">תלויה בשר - </w:t>
      </w:r>
      <w:r>
        <w:rPr>
          <w:rFonts w:hint="cs"/>
          <w:rtl/>
          <w:lang w:eastAsia="he-IL"/>
        </w:rPr>
        <w:t>ברצות</w:t>
      </w:r>
      <w:r w:rsidR="008E044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מביא, ברצות</w:t>
      </w:r>
      <w:r w:rsidR="008E044A">
        <w:rPr>
          <w:rFonts w:hint="cs"/>
          <w:rtl/>
          <w:lang w:eastAsia="he-IL"/>
        </w:rPr>
        <w:t xml:space="preserve">ו לא מביא. </w:t>
      </w:r>
    </w:p>
    <w:p w:rsidR="00D6721F" w:rsidRDefault="00D6721F" w:rsidP="00D6721F">
      <w:pPr>
        <w:rPr>
          <w:rtl/>
          <w:lang w:eastAsia="he-IL"/>
        </w:rPr>
      </w:pPr>
    </w:p>
    <w:p w:rsidR="00D6721F" w:rsidRDefault="00D6721F" w:rsidP="00D6721F">
      <w:pPr>
        <w:pStyle w:val="af6"/>
        <w:keepNext/>
        <w:rPr>
          <w:rtl/>
        </w:rPr>
      </w:pPr>
      <w:bookmarkStart w:id="377" w:name="ET_yor_5159_41"/>
      <w:r w:rsidRPr="00D6721F">
        <w:rPr>
          <w:rStyle w:val="TagStyle"/>
          <w:rtl/>
        </w:rPr>
        <w:t xml:space="preserve"> &lt;&lt; </w:t>
      </w:r>
      <w:proofErr w:type="spellStart"/>
      <w:r w:rsidRPr="00D6721F">
        <w:rPr>
          <w:rStyle w:val="TagStyle"/>
          <w:rtl/>
        </w:rPr>
        <w:t>יור</w:t>
      </w:r>
      <w:proofErr w:type="spellEnd"/>
      <w:r w:rsidRPr="00D6721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6721F">
        <w:rPr>
          <w:rStyle w:val="TagStyle"/>
          <w:rtl/>
        </w:rPr>
        <w:t xml:space="preserve"> &lt;&lt; </w:t>
      </w:r>
      <w:proofErr w:type="spellStart"/>
      <w:r w:rsidRPr="00D6721F">
        <w:rPr>
          <w:rStyle w:val="TagStyle"/>
          <w:rtl/>
        </w:rPr>
        <w:t>יור</w:t>
      </w:r>
      <w:proofErr w:type="spellEnd"/>
      <w:r w:rsidRPr="00D672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7"/>
    </w:p>
    <w:p w:rsidR="00D6721F" w:rsidRDefault="00D6721F" w:rsidP="00D6721F">
      <w:pPr>
        <w:pStyle w:val="KeepWithNext"/>
        <w:rPr>
          <w:rtl/>
          <w:lang w:eastAsia="he-IL"/>
        </w:rPr>
      </w:pPr>
    </w:p>
    <w:p w:rsidR="00D6721F" w:rsidRDefault="0018725E" w:rsidP="00D6721F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r w:rsidR="00D6721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D6721F">
        <w:rPr>
          <w:rFonts w:hint="cs"/>
          <w:rtl/>
          <w:lang w:eastAsia="he-IL"/>
        </w:rPr>
        <w:t xml:space="preserve">מתעלם מדבר אחד </w:t>
      </w:r>
      <w:r w:rsidR="00D6721F">
        <w:rPr>
          <w:rtl/>
          <w:lang w:eastAsia="he-IL"/>
        </w:rPr>
        <w:t>–</w:t>
      </w:r>
      <w:r w:rsidR="00D6721F">
        <w:rPr>
          <w:rFonts w:hint="cs"/>
          <w:rtl/>
          <w:lang w:eastAsia="he-IL"/>
        </w:rPr>
        <w:t xml:space="preserve"> שהתניתי את זה בהסכמת משרד המשפטים</w:t>
      </w:r>
      <w:r w:rsidR="008E044A">
        <w:rPr>
          <w:rFonts w:hint="cs"/>
          <w:rtl/>
          <w:lang w:eastAsia="he-IL"/>
        </w:rPr>
        <w:t>.</w:t>
      </w:r>
    </w:p>
    <w:p w:rsidR="00D6721F" w:rsidRDefault="00D6721F" w:rsidP="00D6721F">
      <w:pPr>
        <w:rPr>
          <w:rtl/>
          <w:lang w:eastAsia="he-IL"/>
        </w:rPr>
      </w:pPr>
    </w:p>
    <w:p w:rsidR="00D6721F" w:rsidRDefault="00D6721F" w:rsidP="00D6721F">
      <w:pPr>
        <w:pStyle w:val="a4"/>
        <w:keepNext/>
        <w:rPr>
          <w:rtl/>
        </w:rPr>
      </w:pPr>
      <w:bookmarkStart w:id="378" w:name="ET_speaker_6156_42"/>
      <w:r w:rsidRPr="00D6721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672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"/>
    </w:p>
    <w:p w:rsidR="00D6721F" w:rsidRDefault="00D6721F" w:rsidP="00D6721F">
      <w:pPr>
        <w:pStyle w:val="KeepWithNext"/>
        <w:rPr>
          <w:rtl/>
          <w:lang w:eastAsia="he-IL"/>
        </w:rPr>
      </w:pPr>
    </w:p>
    <w:p w:rsidR="00D6721F" w:rsidRDefault="00D6721F" w:rsidP="00AE5E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מברך </w:t>
      </w:r>
      <w:r w:rsidR="0018725E">
        <w:rPr>
          <w:rFonts w:hint="cs"/>
          <w:rtl/>
          <w:lang w:eastAsia="he-IL"/>
        </w:rPr>
        <w:t xml:space="preserve">על </w:t>
      </w:r>
      <w:bookmarkStart w:id="379" w:name="_ETM_Q1_5915514"/>
      <w:bookmarkEnd w:id="379"/>
      <w:r w:rsidR="0018725E">
        <w:rPr>
          <w:rFonts w:hint="cs"/>
          <w:rtl/>
          <w:lang w:eastAsia="he-IL"/>
        </w:rPr>
        <w:t>העובדה שמשרד</w:t>
      </w:r>
      <w:r w:rsidR="00456ADA">
        <w:rPr>
          <w:rFonts w:hint="cs"/>
          <w:rtl/>
          <w:lang w:eastAsia="he-IL"/>
        </w:rPr>
        <w:t xml:space="preserve"> המשפטים עמד כאן על המשמר ואמר לא</w:t>
      </w:r>
      <w:r w:rsidR="0018725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הנוסח המקוצר שהובא</w:t>
      </w:r>
      <w:r w:rsidR="0018725E">
        <w:rPr>
          <w:rFonts w:hint="cs"/>
          <w:rtl/>
          <w:lang w:eastAsia="he-IL"/>
        </w:rPr>
        <w:t xml:space="preserve"> בפנינו </w:t>
      </w:r>
      <w:bookmarkStart w:id="380" w:name="_ETM_Q1_5918593"/>
      <w:bookmarkEnd w:id="380"/>
      <w:r w:rsidR="0018725E">
        <w:rPr>
          <w:rFonts w:hint="cs"/>
          <w:rtl/>
          <w:lang w:eastAsia="he-IL"/>
        </w:rPr>
        <w:t>הו</w:t>
      </w:r>
      <w:r>
        <w:rPr>
          <w:rFonts w:hint="cs"/>
          <w:rtl/>
          <w:lang w:eastAsia="he-IL"/>
        </w:rPr>
        <w:t>א</w:t>
      </w:r>
      <w:r w:rsidR="001872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18725E">
        <w:rPr>
          <w:rFonts w:hint="cs"/>
          <w:rtl/>
          <w:lang w:eastAsia="he-IL"/>
        </w:rPr>
        <w:t>א נוסח שיש בו</w:t>
      </w:r>
      <w:r>
        <w:rPr>
          <w:rFonts w:hint="cs"/>
          <w:rtl/>
          <w:lang w:eastAsia="he-IL"/>
        </w:rPr>
        <w:t xml:space="preserve"> את ההג</w:t>
      </w:r>
      <w:r w:rsidR="0018725E">
        <w:rPr>
          <w:rFonts w:hint="cs"/>
          <w:rtl/>
          <w:lang w:eastAsia="he-IL"/>
        </w:rPr>
        <w:t>בלה</w:t>
      </w:r>
      <w:r w:rsidR="00AE5EFB">
        <w:rPr>
          <w:rFonts w:hint="cs"/>
          <w:rtl/>
          <w:lang w:eastAsia="he-IL"/>
        </w:rPr>
        <w:t>.</w:t>
      </w:r>
      <w:r w:rsidR="0018725E">
        <w:rPr>
          <w:rFonts w:hint="cs"/>
          <w:rtl/>
          <w:lang w:eastAsia="he-IL"/>
        </w:rPr>
        <w:t xml:space="preserve"> </w:t>
      </w:r>
    </w:p>
    <w:p w:rsidR="00D6721F" w:rsidRDefault="00D6721F" w:rsidP="00D6721F">
      <w:pPr>
        <w:rPr>
          <w:rtl/>
          <w:lang w:eastAsia="he-IL"/>
        </w:rPr>
      </w:pPr>
    </w:p>
    <w:p w:rsidR="00D6721F" w:rsidRDefault="00D6721F" w:rsidP="00D6721F">
      <w:pPr>
        <w:pStyle w:val="af6"/>
        <w:keepNext/>
        <w:rPr>
          <w:rtl/>
        </w:rPr>
      </w:pPr>
      <w:bookmarkStart w:id="381" w:name="ET_yor_5159_43"/>
      <w:r w:rsidRPr="00D6721F">
        <w:rPr>
          <w:rStyle w:val="TagStyle"/>
          <w:rtl/>
        </w:rPr>
        <w:t xml:space="preserve"> &lt;&lt; </w:t>
      </w:r>
      <w:proofErr w:type="spellStart"/>
      <w:r w:rsidRPr="00D6721F">
        <w:rPr>
          <w:rStyle w:val="TagStyle"/>
          <w:rtl/>
        </w:rPr>
        <w:t>יור</w:t>
      </w:r>
      <w:proofErr w:type="spellEnd"/>
      <w:r w:rsidRPr="00D6721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6721F">
        <w:rPr>
          <w:rStyle w:val="TagStyle"/>
          <w:rtl/>
        </w:rPr>
        <w:t xml:space="preserve"> &lt;&lt; </w:t>
      </w:r>
      <w:proofErr w:type="spellStart"/>
      <w:r w:rsidRPr="00D6721F">
        <w:rPr>
          <w:rStyle w:val="TagStyle"/>
          <w:rtl/>
        </w:rPr>
        <w:t>יור</w:t>
      </w:r>
      <w:proofErr w:type="spellEnd"/>
      <w:r w:rsidRPr="00D672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1"/>
    </w:p>
    <w:p w:rsidR="00D6721F" w:rsidRDefault="00D6721F" w:rsidP="00D6721F">
      <w:pPr>
        <w:pStyle w:val="KeepWithNext"/>
        <w:rPr>
          <w:rtl/>
          <w:lang w:eastAsia="he-IL"/>
        </w:rPr>
      </w:pPr>
    </w:p>
    <w:p w:rsidR="00D6721F" w:rsidRDefault="0018725E" w:rsidP="0018725E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r w:rsidR="00D6721F">
        <w:rPr>
          <w:rFonts w:hint="cs"/>
          <w:rtl/>
          <w:lang w:eastAsia="he-IL"/>
        </w:rPr>
        <w:t xml:space="preserve">וב הדברים שסוכמו </w:t>
      </w:r>
      <w:r>
        <w:rPr>
          <w:rFonts w:hint="cs"/>
          <w:rtl/>
          <w:lang w:eastAsia="he-IL"/>
        </w:rPr>
        <w:t>בנוסח הגדול</w:t>
      </w:r>
      <w:r w:rsidR="00D6721F">
        <w:rPr>
          <w:rFonts w:hint="cs"/>
          <w:rtl/>
          <w:lang w:eastAsia="he-IL"/>
        </w:rPr>
        <w:t xml:space="preserve"> היו נכנסים לתקנות</w:t>
      </w:r>
      <w:r>
        <w:rPr>
          <w:rFonts w:hint="cs"/>
          <w:rtl/>
          <w:lang w:eastAsia="he-IL"/>
        </w:rPr>
        <w:t>.</w:t>
      </w:r>
    </w:p>
    <w:p w:rsidR="00D6721F" w:rsidRDefault="00D6721F" w:rsidP="00D6721F">
      <w:pPr>
        <w:rPr>
          <w:rtl/>
          <w:lang w:eastAsia="he-IL"/>
        </w:rPr>
      </w:pPr>
    </w:p>
    <w:p w:rsidR="00D6721F" w:rsidRDefault="00D6721F" w:rsidP="00D6721F">
      <w:pPr>
        <w:pStyle w:val="a4"/>
        <w:keepNext/>
        <w:rPr>
          <w:rtl/>
        </w:rPr>
      </w:pPr>
      <w:bookmarkStart w:id="382" w:name="ET_speaker_6156_44"/>
      <w:r w:rsidRPr="00D6721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672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"/>
    </w:p>
    <w:p w:rsidR="00D6721F" w:rsidRDefault="00D6721F" w:rsidP="00D6721F">
      <w:pPr>
        <w:pStyle w:val="KeepWithNext"/>
        <w:rPr>
          <w:rtl/>
          <w:lang w:eastAsia="he-IL"/>
        </w:rPr>
      </w:pPr>
    </w:p>
    <w:p w:rsidR="00D6721F" w:rsidRDefault="003A0E8E" w:rsidP="00D672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יודע. </w:t>
      </w:r>
      <w:r w:rsidR="00D6721F">
        <w:rPr>
          <w:rFonts w:hint="cs"/>
          <w:rtl/>
          <w:lang w:eastAsia="he-IL"/>
        </w:rPr>
        <w:t>אדוני מתקין את התקנות</w:t>
      </w:r>
      <w:r>
        <w:rPr>
          <w:rFonts w:hint="cs"/>
          <w:rtl/>
          <w:lang w:eastAsia="he-IL"/>
        </w:rPr>
        <w:t>?</w:t>
      </w:r>
    </w:p>
    <w:p w:rsidR="00D6721F" w:rsidRDefault="00D6721F" w:rsidP="00D6721F">
      <w:pPr>
        <w:rPr>
          <w:rtl/>
          <w:lang w:eastAsia="he-IL"/>
        </w:rPr>
      </w:pPr>
    </w:p>
    <w:p w:rsidR="00D6721F" w:rsidRDefault="00D6721F" w:rsidP="00D6721F">
      <w:pPr>
        <w:pStyle w:val="af6"/>
        <w:keepNext/>
        <w:rPr>
          <w:rtl/>
        </w:rPr>
      </w:pPr>
      <w:bookmarkStart w:id="383" w:name="ET_yor_5159_45"/>
      <w:r w:rsidRPr="00D6721F">
        <w:rPr>
          <w:rStyle w:val="TagStyle"/>
          <w:rtl/>
        </w:rPr>
        <w:t xml:space="preserve"> &lt;&lt; </w:t>
      </w:r>
      <w:proofErr w:type="spellStart"/>
      <w:r w:rsidRPr="00D6721F">
        <w:rPr>
          <w:rStyle w:val="TagStyle"/>
          <w:rtl/>
        </w:rPr>
        <w:t>יור</w:t>
      </w:r>
      <w:proofErr w:type="spellEnd"/>
      <w:r w:rsidRPr="00D6721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6721F">
        <w:rPr>
          <w:rStyle w:val="TagStyle"/>
          <w:rtl/>
        </w:rPr>
        <w:t xml:space="preserve"> &lt;&lt; </w:t>
      </w:r>
      <w:proofErr w:type="spellStart"/>
      <w:r w:rsidRPr="00D6721F">
        <w:rPr>
          <w:rStyle w:val="TagStyle"/>
          <w:rtl/>
        </w:rPr>
        <w:t>יור</w:t>
      </w:r>
      <w:proofErr w:type="spellEnd"/>
      <w:r w:rsidRPr="00D672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3"/>
    </w:p>
    <w:p w:rsidR="00D6721F" w:rsidRDefault="00D6721F" w:rsidP="00D6721F">
      <w:pPr>
        <w:pStyle w:val="KeepWithNext"/>
        <w:rPr>
          <w:rtl/>
          <w:lang w:eastAsia="he-IL"/>
        </w:rPr>
      </w:pPr>
    </w:p>
    <w:p w:rsidR="003A0E8E" w:rsidRDefault="003A0E8E" w:rsidP="00D6721F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</w:t>
      </w:r>
      <w:r w:rsidR="00D6721F">
        <w:rPr>
          <w:rFonts w:hint="cs"/>
          <w:rtl/>
          <w:lang w:eastAsia="he-IL"/>
        </w:rPr>
        <w:t xml:space="preserve">חנו מאשרים את התקנות. </w:t>
      </w:r>
    </w:p>
    <w:p w:rsidR="003A0E8E" w:rsidRDefault="003A0E8E" w:rsidP="00D6721F">
      <w:pPr>
        <w:rPr>
          <w:rtl/>
          <w:lang w:eastAsia="he-IL"/>
        </w:rPr>
      </w:pPr>
      <w:bookmarkStart w:id="384" w:name="_ETM_Q1_5946009"/>
      <w:bookmarkStart w:id="385" w:name="_ETM_Q1_5946109"/>
      <w:bookmarkEnd w:id="384"/>
      <w:bookmarkEnd w:id="385"/>
    </w:p>
    <w:p w:rsidR="003A0E8E" w:rsidRDefault="003A0E8E" w:rsidP="003A0E8E">
      <w:pPr>
        <w:pStyle w:val="a4"/>
        <w:keepNext/>
        <w:rPr>
          <w:rtl/>
        </w:rPr>
      </w:pPr>
      <w:bookmarkStart w:id="386" w:name="_ETM_Q1_5946357"/>
      <w:bookmarkStart w:id="387" w:name="_ETM_Q1_5946401"/>
      <w:bookmarkStart w:id="388" w:name="_ETM_Q1_5946512"/>
      <w:bookmarkStart w:id="389" w:name="ET_speaker_6156_122"/>
      <w:bookmarkEnd w:id="386"/>
      <w:bookmarkEnd w:id="387"/>
      <w:bookmarkEnd w:id="388"/>
      <w:r w:rsidRPr="003A0E8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A0E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"/>
    </w:p>
    <w:p w:rsidR="003A0E8E" w:rsidRDefault="003A0E8E" w:rsidP="003A0E8E">
      <w:pPr>
        <w:pStyle w:val="KeepWithNext"/>
        <w:rPr>
          <w:rtl/>
          <w:lang w:eastAsia="he-IL"/>
        </w:rPr>
      </w:pPr>
    </w:p>
    <w:p w:rsidR="00D6721F" w:rsidRDefault="00D6721F" w:rsidP="00D6721F">
      <w:pPr>
        <w:rPr>
          <w:rtl/>
          <w:lang w:eastAsia="he-IL"/>
        </w:rPr>
      </w:pPr>
      <w:bookmarkStart w:id="390" w:name="_ETM_Q1_5946604"/>
      <w:bookmarkEnd w:id="390"/>
      <w:r>
        <w:rPr>
          <w:rFonts w:hint="cs"/>
          <w:rtl/>
          <w:lang w:eastAsia="he-IL"/>
        </w:rPr>
        <w:t>ר</w:t>
      </w:r>
      <w:r w:rsidR="003A0E8E">
        <w:rPr>
          <w:rFonts w:hint="cs"/>
          <w:rtl/>
          <w:lang w:eastAsia="he-IL"/>
        </w:rPr>
        <w:t>ק א</w:t>
      </w:r>
      <w:r>
        <w:rPr>
          <w:rFonts w:hint="cs"/>
          <w:rtl/>
          <w:lang w:eastAsia="he-IL"/>
        </w:rPr>
        <w:t>ח</w:t>
      </w:r>
      <w:r w:rsidR="003A0E8E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 שכבר קיי</w:t>
      </w:r>
      <w:r w:rsidR="003A0E8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ת קומה של </w:t>
      </w:r>
      <w:r w:rsidR="003A0E8E">
        <w:rPr>
          <w:rFonts w:hint="cs"/>
          <w:rtl/>
          <w:lang w:eastAsia="he-IL"/>
        </w:rPr>
        <w:t xml:space="preserve">600,000 מנויים </w:t>
      </w:r>
      <w:bookmarkStart w:id="391" w:name="_ETM_Q1_5945142"/>
      <w:bookmarkEnd w:id="391"/>
      <w:r w:rsidR="003A0E8E">
        <w:rPr>
          <w:rFonts w:hint="cs"/>
          <w:rtl/>
          <w:lang w:eastAsia="he-IL"/>
        </w:rPr>
        <w:t>- -</w:t>
      </w:r>
    </w:p>
    <w:p w:rsidR="00D6721F" w:rsidRDefault="00D6721F" w:rsidP="00D6721F">
      <w:pPr>
        <w:rPr>
          <w:rtl/>
          <w:lang w:eastAsia="he-IL"/>
        </w:rPr>
      </w:pPr>
    </w:p>
    <w:p w:rsidR="00D6721F" w:rsidRDefault="00D6721F" w:rsidP="00D6721F">
      <w:pPr>
        <w:pStyle w:val="af6"/>
        <w:keepNext/>
        <w:rPr>
          <w:rtl/>
        </w:rPr>
      </w:pPr>
      <w:bookmarkStart w:id="392" w:name="ET_yor_5159_46"/>
      <w:r w:rsidRPr="00D6721F">
        <w:rPr>
          <w:rStyle w:val="TagStyle"/>
          <w:rtl/>
        </w:rPr>
        <w:t xml:space="preserve"> &lt;&lt; </w:t>
      </w:r>
      <w:proofErr w:type="spellStart"/>
      <w:r w:rsidRPr="00D6721F">
        <w:rPr>
          <w:rStyle w:val="TagStyle"/>
          <w:rtl/>
        </w:rPr>
        <w:t>יור</w:t>
      </w:r>
      <w:proofErr w:type="spellEnd"/>
      <w:r w:rsidRPr="00D6721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6721F">
        <w:rPr>
          <w:rStyle w:val="TagStyle"/>
          <w:rtl/>
        </w:rPr>
        <w:t xml:space="preserve"> &lt;&lt; </w:t>
      </w:r>
      <w:proofErr w:type="spellStart"/>
      <w:r w:rsidRPr="00D6721F">
        <w:rPr>
          <w:rStyle w:val="TagStyle"/>
          <w:rtl/>
        </w:rPr>
        <w:t>יור</w:t>
      </w:r>
      <w:proofErr w:type="spellEnd"/>
      <w:r w:rsidRPr="00D672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2"/>
    </w:p>
    <w:p w:rsidR="00D6721F" w:rsidRDefault="00D6721F" w:rsidP="00D6721F">
      <w:pPr>
        <w:pStyle w:val="KeepWithNext"/>
        <w:rPr>
          <w:rtl/>
          <w:lang w:eastAsia="he-IL"/>
        </w:rPr>
      </w:pPr>
    </w:p>
    <w:p w:rsidR="00D6721F" w:rsidRDefault="00D6721F" w:rsidP="003A0E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קיימת </w:t>
      </w:r>
      <w:r w:rsidR="003A0E8E">
        <w:rPr>
          <w:rFonts w:hint="cs"/>
          <w:rtl/>
          <w:lang w:eastAsia="he-IL"/>
        </w:rPr>
        <w:t xml:space="preserve">גם היום. מה, אתה מסתיר את זה? </w:t>
      </w:r>
    </w:p>
    <w:p w:rsidR="00D6721F" w:rsidRDefault="00D6721F" w:rsidP="00D6721F">
      <w:pPr>
        <w:rPr>
          <w:rtl/>
          <w:lang w:eastAsia="he-IL"/>
        </w:rPr>
      </w:pPr>
    </w:p>
    <w:p w:rsidR="00D6721F" w:rsidRDefault="00D6721F" w:rsidP="00D6721F">
      <w:pPr>
        <w:pStyle w:val="a4"/>
        <w:keepNext/>
        <w:rPr>
          <w:rtl/>
        </w:rPr>
      </w:pPr>
      <w:bookmarkStart w:id="393" w:name="ET_speaker_6156_47"/>
      <w:r w:rsidRPr="00D6721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672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"/>
    </w:p>
    <w:p w:rsidR="00D6721F" w:rsidRDefault="00D6721F" w:rsidP="00D6721F">
      <w:pPr>
        <w:pStyle w:val="KeepWithNext"/>
        <w:rPr>
          <w:rtl/>
          <w:lang w:eastAsia="he-IL"/>
        </w:rPr>
      </w:pPr>
    </w:p>
    <w:p w:rsidR="00D6721F" w:rsidRDefault="003A0E8E" w:rsidP="00CE57BA">
      <w:pPr>
        <w:rPr>
          <w:rtl/>
          <w:lang w:eastAsia="he-IL"/>
        </w:rPr>
      </w:pPr>
      <w:r>
        <w:rPr>
          <w:rFonts w:hint="cs"/>
          <w:rtl/>
          <w:lang w:eastAsia="he-IL"/>
        </w:rPr>
        <w:t>תסלח</w:t>
      </w:r>
      <w:r w:rsidR="00D6721F">
        <w:rPr>
          <w:rFonts w:hint="cs"/>
          <w:rtl/>
          <w:lang w:eastAsia="he-IL"/>
        </w:rPr>
        <w:t>ו לי שאני לא</w:t>
      </w:r>
      <w:r>
        <w:rPr>
          <w:rFonts w:hint="cs"/>
          <w:rtl/>
          <w:lang w:eastAsia="he-IL"/>
        </w:rPr>
        <w:t xml:space="preserve"> סומך על התקנות ו</w:t>
      </w:r>
      <w:r w:rsidR="00AE5EFB">
        <w:rPr>
          <w:rFonts w:hint="cs"/>
          <w:rtl/>
          <w:lang w:eastAsia="he-IL"/>
        </w:rPr>
        <w:t xml:space="preserve">גם </w:t>
      </w:r>
      <w:r w:rsidR="00C13CF5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על רצונו הטוב של השר. </w:t>
      </w:r>
      <w:r w:rsidR="00D6721F">
        <w:rPr>
          <w:rFonts w:hint="cs"/>
          <w:rtl/>
          <w:lang w:eastAsia="he-IL"/>
        </w:rPr>
        <w:t>הרצון</w:t>
      </w:r>
      <w:r w:rsidR="00C13CF5">
        <w:rPr>
          <w:rFonts w:hint="cs"/>
          <w:rtl/>
          <w:lang w:eastAsia="he-IL"/>
        </w:rPr>
        <w:t>, להערכתי,</w:t>
      </w:r>
      <w:r w:rsidR="00D6721F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ל</w:t>
      </w:r>
      <w:r w:rsidR="00D6721F">
        <w:rPr>
          <w:rFonts w:hint="cs"/>
          <w:rtl/>
          <w:lang w:eastAsia="he-IL"/>
        </w:rPr>
        <w:t xml:space="preserve">כת במסלול </w:t>
      </w:r>
      <w:r>
        <w:rPr>
          <w:rFonts w:hint="cs"/>
          <w:rtl/>
          <w:lang w:eastAsia="he-IL"/>
        </w:rPr>
        <w:t xml:space="preserve">הזה </w:t>
      </w:r>
      <w:r w:rsidR="00D6721F">
        <w:rPr>
          <w:rFonts w:hint="cs"/>
          <w:rtl/>
          <w:lang w:eastAsia="he-IL"/>
        </w:rPr>
        <w:t>נובע מכך שככל שהתקדמנ</w:t>
      </w:r>
      <w:r>
        <w:rPr>
          <w:rFonts w:hint="cs"/>
          <w:rtl/>
          <w:lang w:eastAsia="he-IL"/>
        </w:rPr>
        <w:t>ו</w:t>
      </w:r>
      <w:r w:rsidR="00D6721F">
        <w:rPr>
          <w:rFonts w:hint="cs"/>
          <w:rtl/>
          <w:lang w:eastAsia="he-IL"/>
        </w:rPr>
        <w:t xml:space="preserve"> בזמ</w:t>
      </w:r>
      <w:r>
        <w:rPr>
          <w:rFonts w:hint="cs"/>
          <w:rtl/>
          <w:lang w:eastAsia="he-IL"/>
        </w:rPr>
        <w:t>ן כך חברי הכנסת המציעים וש</w:t>
      </w:r>
      <w:r w:rsidR="00C13CF5">
        <w:rPr>
          <w:rFonts w:hint="cs"/>
          <w:rtl/>
          <w:lang w:eastAsia="he-IL"/>
        </w:rPr>
        <w:t xml:space="preserve">ולחיהם - </w:t>
      </w:r>
      <w:r w:rsidR="00D6721F">
        <w:rPr>
          <w:rFonts w:hint="cs"/>
          <w:rtl/>
          <w:lang w:eastAsia="he-IL"/>
        </w:rPr>
        <w:t xml:space="preserve">אני לא אומר את זה לגנאי, </w:t>
      </w:r>
      <w:r>
        <w:rPr>
          <w:rFonts w:hint="cs"/>
          <w:rtl/>
          <w:lang w:eastAsia="he-IL"/>
        </w:rPr>
        <w:t xml:space="preserve">כולנו </w:t>
      </w:r>
      <w:bookmarkStart w:id="394" w:name="_ETM_Q1_5968788"/>
      <w:bookmarkEnd w:id="394"/>
      <w:r w:rsidR="00C13CF5">
        <w:rPr>
          <w:rFonts w:hint="cs"/>
          <w:rtl/>
          <w:lang w:eastAsia="he-IL"/>
        </w:rPr>
        <w:t>מייצגים ציבור -</w:t>
      </w:r>
      <w:r>
        <w:rPr>
          <w:rFonts w:hint="cs"/>
          <w:rtl/>
          <w:lang w:eastAsia="he-IL"/>
        </w:rPr>
        <w:t xml:space="preserve"> </w:t>
      </w:r>
      <w:r w:rsidR="00D6721F">
        <w:rPr>
          <w:rFonts w:hint="cs"/>
          <w:rtl/>
          <w:lang w:eastAsia="he-IL"/>
        </w:rPr>
        <w:t xml:space="preserve">גילו שחלק </w:t>
      </w:r>
      <w:proofErr w:type="spellStart"/>
      <w:r w:rsidR="00D6721F">
        <w:rPr>
          <w:rFonts w:hint="cs"/>
          <w:rtl/>
          <w:lang w:eastAsia="he-IL"/>
        </w:rPr>
        <w:t>מההג</w:t>
      </w:r>
      <w:r>
        <w:rPr>
          <w:rFonts w:hint="cs"/>
          <w:rtl/>
          <w:lang w:eastAsia="he-IL"/>
        </w:rPr>
        <w:t>נות</w:t>
      </w:r>
      <w:proofErr w:type="spellEnd"/>
      <w:r>
        <w:rPr>
          <w:rFonts w:hint="cs"/>
          <w:rtl/>
          <w:lang w:eastAsia="he-IL"/>
        </w:rPr>
        <w:t xml:space="preserve"> נסבלות וחלק אחר </w:t>
      </w:r>
      <w:proofErr w:type="spellStart"/>
      <w:r>
        <w:rPr>
          <w:rFonts w:hint="cs"/>
          <w:rtl/>
          <w:lang w:eastAsia="he-IL"/>
        </w:rPr>
        <w:t>מההגנות</w:t>
      </w:r>
      <w:proofErr w:type="spellEnd"/>
      <w:r>
        <w:rPr>
          <w:rFonts w:hint="cs"/>
          <w:rtl/>
          <w:lang w:eastAsia="he-IL"/>
        </w:rPr>
        <w:t xml:space="preserve"> שומט</w:t>
      </w:r>
      <w:r w:rsidR="00D6721F">
        <w:rPr>
          <w:rFonts w:hint="cs"/>
          <w:rtl/>
          <w:lang w:eastAsia="he-IL"/>
        </w:rPr>
        <w:t xml:space="preserve"> את ה</w:t>
      </w:r>
      <w:r>
        <w:rPr>
          <w:rFonts w:hint="cs"/>
          <w:rtl/>
          <w:lang w:eastAsia="he-IL"/>
        </w:rPr>
        <w:t>קרקע מתפקוד ועדת הר</w:t>
      </w:r>
      <w:r w:rsidR="00D6721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נ</w:t>
      </w:r>
      <w:r w:rsidR="00BF04F9">
        <w:rPr>
          <w:rFonts w:hint="cs"/>
          <w:rtl/>
          <w:lang w:eastAsia="he-IL"/>
        </w:rPr>
        <w:t xml:space="preserve">ים היום, </w:t>
      </w:r>
      <w:r w:rsidR="00494557">
        <w:rPr>
          <w:rFonts w:hint="cs"/>
          <w:rtl/>
          <w:lang w:eastAsia="he-IL"/>
        </w:rPr>
        <w:t xml:space="preserve">כמו </w:t>
      </w:r>
      <w:r w:rsidR="00D6721F">
        <w:rPr>
          <w:rFonts w:hint="cs"/>
          <w:rtl/>
          <w:lang w:eastAsia="he-IL"/>
        </w:rPr>
        <w:t>האיסור להעביר מאגרי מידע,</w:t>
      </w:r>
      <w:r w:rsidR="00494557">
        <w:rPr>
          <w:rFonts w:hint="cs"/>
          <w:rtl/>
          <w:lang w:eastAsia="he-IL"/>
        </w:rPr>
        <w:t xml:space="preserve"> האיסור ע</w:t>
      </w:r>
      <w:r w:rsidR="00D6721F">
        <w:rPr>
          <w:rFonts w:hint="cs"/>
          <w:rtl/>
          <w:lang w:eastAsia="he-IL"/>
        </w:rPr>
        <w:t xml:space="preserve">ל גישה </w:t>
      </w:r>
      <w:r w:rsidR="00494557">
        <w:rPr>
          <w:rFonts w:hint="cs"/>
          <w:rtl/>
          <w:lang w:eastAsia="he-IL"/>
        </w:rPr>
        <w:t xml:space="preserve">ישירה של </w:t>
      </w:r>
      <w:r w:rsidR="00D6721F">
        <w:rPr>
          <w:rFonts w:hint="cs"/>
          <w:rtl/>
          <w:lang w:eastAsia="he-IL"/>
        </w:rPr>
        <w:t>ועד</w:t>
      </w:r>
      <w:r w:rsidR="00494557">
        <w:rPr>
          <w:rFonts w:hint="cs"/>
          <w:rtl/>
          <w:lang w:eastAsia="he-IL"/>
        </w:rPr>
        <w:t>ות הר</w:t>
      </w:r>
      <w:r w:rsidR="00D6721F">
        <w:rPr>
          <w:rFonts w:hint="cs"/>
          <w:rtl/>
          <w:lang w:eastAsia="he-IL"/>
        </w:rPr>
        <w:t>ב</w:t>
      </w:r>
      <w:r w:rsidR="00494557">
        <w:rPr>
          <w:rFonts w:hint="cs"/>
          <w:rtl/>
          <w:lang w:eastAsia="he-IL"/>
        </w:rPr>
        <w:t>נ</w:t>
      </w:r>
      <w:r w:rsidR="00D6721F">
        <w:rPr>
          <w:rFonts w:hint="cs"/>
          <w:rtl/>
          <w:lang w:eastAsia="he-IL"/>
        </w:rPr>
        <w:t xml:space="preserve">ים </w:t>
      </w:r>
      <w:r w:rsidR="00494557">
        <w:rPr>
          <w:rFonts w:hint="cs"/>
          <w:rtl/>
          <w:lang w:eastAsia="he-IL"/>
        </w:rPr>
        <w:t xml:space="preserve">אל </w:t>
      </w:r>
      <w:bookmarkStart w:id="395" w:name="_ETM_Q1_5997221"/>
      <w:bookmarkEnd w:id="395"/>
      <w:r w:rsidR="00494557">
        <w:rPr>
          <w:rFonts w:hint="cs"/>
          <w:rtl/>
          <w:lang w:eastAsia="he-IL"/>
        </w:rPr>
        <w:t xml:space="preserve">מאגרי המידע. </w:t>
      </w:r>
      <w:r w:rsidR="00D6721F">
        <w:rPr>
          <w:rFonts w:hint="cs"/>
          <w:rtl/>
          <w:lang w:eastAsia="he-IL"/>
        </w:rPr>
        <w:t>אני לא נרגעתי מהעו</w:t>
      </w:r>
      <w:r w:rsidR="00494557">
        <w:rPr>
          <w:rFonts w:hint="cs"/>
          <w:rtl/>
          <w:lang w:eastAsia="he-IL"/>
        </w:rPr>
        <w:t>ב</w:t>
      </w:r>
      <w:r w:rsidR="00D6721F">
        <w:rPr>
          <w:rFonts w:hint="cs"/>
          <w:rtl/>
          <w:lang w:eastAsia="he-IL"/>
        </w:rPr>
        <w:t>דה ש</w:t>
      </w:r>
      <w:r w:rsidR="00BF04F9">
        <w:rPr>
          <w:rFonts w:hint="cs"/>
          <w:rtl/>
          <w:lang w:eastAsia="he-IL"/>
        </w:rPr>
        <w:t>ל</w:t>
      </w:r>
      <w:r w:rsidR="00CE57BA">
        <w:rPr>
          <w:rFonts w:hint="cs"/>
          <w:rtl/>
          <w:lang w:eastAsia="he-IL"/>
        </w:rPr>
        <w:t>דיון ב</w:t>
      </w:r>
      <w:r w:rsidR="00D6721F">
        <w:rPr>
          <w:rFonts w:hint="cs"/>
          <w:rtl/>
          <w:lang w:eastAsia="he-IL"/>
        </w:rPr>
        <w:t>חוק שעוסק בח</w:t>
      </w:r>
      <w:r w:rsidR="00494557">
        <w:rPr>
          <w:rFonts w:hint="cs"/>
          <w:rtl/>
          <w:lang w:eastAsia="he-IL"/>
        </w:rPr>
        <w:t>ב</w:t>
      </w:r>
      <w:r w:rsidR="00D6721F">
        <w:rPr>
          <w:rFonts w:hint="cs"/>
          <w:rtl/>
          <w:lang w:eastAsia="he-IL"/>
        </w:rPr>
        <w:t>רות הס</w:t>
      </w:r>
      <w:r w:rsidR="00494557">
        <w:rPr>
          <w:rFonts w:hint="cs"/>
          <w:rtl/>
          <w:lang w:eastAsia="he-IL"/>
        </w:rPr>
        <w:t>לולר, למעט דיון אחד</w:t>
      </w:r>
      <w:r w:rsidR="00D6721F">
        <w:rPr>
          <w:rFonts w:hint="cs"/>
          <w:rtl/>
          <w:lang w:eastAsia="he-IL"/>
        </w:rPr>
        <w:t xml:space="preserve"> ששלחו</w:t>
      </w:r>
      <w:r w:rsidR="00494557">
        <w:rPr>
          <w:rFonts w:hint="cs"/>
          <w:rtl/>
          <w:lang w:eastAsia="he-IL"/>
        </w:rPr>
        <w:t xml:space="preserve"> אליו את נציגת לשכת המסחר</w:t>
      </w:r>
      <w:r w:rsidR="00D6721F">
        <w:rPr>
          <w:rFonts w:hint="cs"/>
          <w:rtl/>
          <w:lang w:eastAsia="he-IL"/>
        </w:rPr>
        <w:t xml:space="preserve">, חברות הסלולר לא </w:t>
      </w:r>
      <w:r w:rsidR="00BF04F9">
        <w:rPr>
          <w:rFonts w:hint="cs"/>
          <w:rtl/>
          <w:lang w:eastAsia="he-IL"/>
        </w:rPr>
        <w:t xml:space="preserve">הגיעו. </w:t>
      </w:r>
      <w:r w:rsidR="00D6721F">
        <w:rPr>
          <w:rFonts w:hint="cs"/>
          <w:rtl/>
          <w:lang w:eastAsia="he-IL"/>
        </w:rPr>
        <w:t xml:space="preserve">  </w:t>
      </w:r>
    </w:p>
    <w:p w:rsidR="00D6721F" w:rsidRDefault="00D6721F" w:rsidP="00D6721F">
      <w:pPr>
        <w:rPr>
          <w:rtl/>
          <w:lang w:eastAsia="he-IL"/>
        </w:rPr>
      </w:pPr>
    </w:p>
    <w:p w:rsidR="00F93EC8" w:rsidRDefault="00F93EC8" w:rsidP="00F93EC8">
      <w:pPr>
        <w:pStyle w:val="af6"/>
        <w:keepNext/>
        <w:rPr>
          <w:rtl/>
        </w:rPr>
      </w:pPr>
      <w:bookmarkStart w:id="396" w:name="ET_yor_5159_123"/>
      <w:r w:rsidRPr="00F93EC8">
        <w:rPr>
          <w:rStyle w:val="TagStyle"/>
          <w:rtl/>
        </w:rPr>
        <w:t xml:space="preserve"> &lt;&lt; </w:t>
      </w:r>
      <w:proofErr w:type="spellStart"/>
      <w:r w:rsidRPr="00F93EC8">
        <w:rPr>
          <w:rStyle w:val="TagStyle"/>
          <w:rtl/>
        </w:rPr>
        <w:t>יור</w:t>
      </w:r>
      <w:proofErr w:type="spellEnd"/>
      <w:r w:rsidRPr="00F93EC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93EC8">
        <w:rPr>
          <w:rStyle w:val="TagStyle"/>
          <w:rtl/>
        </w:rPr>
        <w:t xml:space="preserve"> &lt;&lt; </w:t>
      </w:r>
      <w:proofErr w:type="spellStart"/>
      <w:r w:rsidRPr="00F93EC8">
        <w:rPr>
          <w:rStyle w:val="TagStyle"/>
          <w:rtl/>
        </w:rPr>
        <w:t>יור</w:t>
      </w:r>
      <w:proofErr w:type="spellEnd"/>
      <w:r w:rsidRPr="00F93EC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6"/>
    </w:p>
    <w:p w:rsidR="00F93EC8" w:rsidRDefault="00F93EC8" w:rsidP="00F93EC8">
      <w:pPr>
        <w:pStyle w:val="KeepWithNext"/>
        <w:rPr>
          <w:rtl/>
          <w:lang w:eastAsia="he-IL"/>
        </w:rPr>
      </w:pPr>
    </w:p>
    <w:p w:rsidR="00D6721F" w:rsidRDefault="00F93EC8" w:rsidP="00F93E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 הן היו. </w:t>
      </w:r>
    </w:p>
    <w:p w:rsidR="00D6721F" w:rsidRDefault="00D6721F" w:rsidP="00D6721F">
      <w:pPr>
        <w:rPr>
          <w:rtl/>
          <w:lang w:eastAsia="he-IL"/>
        </w:rPr>
      </w:pPr>
    </w:p>
    <w:p w:rsidR="00D6721F" w:rsidRDefault="00D6721F" w:rsidP="00D6721F">
      <w:pPr>
        <w:pStyle w:val="a4"/>
        <w:keepNext/>
        <w:rPr>
          <w:rtl/>
        </w:rPr>
      </w:pPr>
      <w:bookmarkStart w:id="397" w:name="ET_speaker_6156_48"/>
      <w:r w:rsidRPr="00D6721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672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"/>
    </w:p>
    <w:p w:rsidR="00D6721F" w:rsidRDefault="00D6721F" w:rsidP="00D6721F">
      <w:pPr>
        <w:pStyle w:val="KeepWithNext"/>
        <w:rPr>
          <w:rtl/>
          <w:lang w:eastAsia="he-IL"/>
        </w:rPr>
      </w:pPr>
    </w:p>
    <w:p w:rsidR="00D6721F" w:rsidRDefault="00D6721F" w:rsidP="00994BDC">
      <w:pPr>
        <w:rPr>
          <w:rtl/>
          <w:lang w:eastAsia="he-IL"/>
        </w:rPr>
      </w:pPr>
      <w:r>
        <w:rPr>
          <w:rFonts w:hint="cs"/>
          <w:rtl/>
          <w:lang w:eastAsia="he-IL"/>
        </w:rPr>
        <w:t>הן לא ה</w:t>
      </w:r>
      <w:r w:rsidR="00E235A1">
        <w:rPr>
          <w:rFonts w:hint="cs"/>
          <w:rtl/>
          <w:lang w:eastAsia="he-IL"/>
        </w:rPr>
        <w:t xml:space="preserve">יו. חברות </w:t>
      </w:r>
      <w:bookmarkStart w:id="398" w:name="_ETM_Q1_6014394"/>
      <w:bookmarkEnd w:id="398"/>
      <w:r w:rsidR="00E235A1">
        <w:rPr>
          <w:rFonts w:hint="cs"/>
          <w:rtl/>
          <w:lang w:eastAsia="he-IL"/>
        </w:rPr>
        <w:t>הסלולר לא התיי</w:t>
      </w:r>
      <w:r>
        <w:rPr>
          <w:rFonts w:hint="cs"/>
          <w:rtl/>
          <w:lang w:eastAsia="he-IL"/>
        </w:rPr>
        <w:t>צ</w:t>
      </w:r>
      <w:r w:rsidR="00E235A1">
        <w:rPr>
          <w:rFonts w:hint="cs"/>
          <w:rtl/>
          <w:lang w:eastAsia="he-IL"/>
        </w:rPr>
        <w:t>בו כאן. הן לא התייצבו, כיוון שיש הרב</w:t>
      </w:r>
      <w:r>
        <w:rPr>
          <w:rFonts w:hint="cs"/>
          <w:rtl/>
          <w:lang w:eastAsia="he-IL"/>
        </w:rPr>
        <w:t>ה</w:t>
      </w:r>
      <w:r w:rsidR="00E235A1">
        <w:rPr>
          <w:rFonts w:hint="cs"/>
          <w:rtl/>
          <w:lang w:eastAsia="he-IL"/>
        </w:rPr>
        <w:t xml:space="preserve"> מאוד דב</w:t>
      </w:r>
      <w:r>
        <w:rPr>
          <w:rFonts w:hint="cs"/>
          <w:rtl/>
          <w:lang w:eastAsia="he-IL"/>
        </w:rPr>
        <w:t>ר</w:t>
      </w:r>
      <w:r w:rsidR="00E235A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נסתרים במציאות הקיימת של ועד</w:t>
      </w:r>
      <w:r w:rsidR="00E235A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הר</w:t>
      </w:r>
      <w:r w:rsidR="00E235A1">
        <w:rPr>
          <w:rFonts w:hint="cs"/>
          <w:rtl/>
          <w:lang w:eastAsia="he-IL"/>
        </w:rPr>
        <w:t xml:space="preserve">בנים </w:t>
      </w:r>
      <w:bookmarkStart w:id="399" w:name="_ETM_Q1_6024146"/>
      <w:bookmarkEnd w:id="399"/>
      <w:r w:rsidR="00E235A1">
        <w:rPr>
          <w:rFonts w:hint="cs"/>
          <w:rtl/>
          <w:lang w:eastAsia="he-IL"/>
        </w:rPr>
        <w:t>והקומות הכשרות שהן לא רצו לחשוף בפנינו.</w:t>
      </w:r>
      <w:r>
        <w:rPr>
          <w:rFonts w:hint="cs"/>
          <w:rtl/>
          <w:lang w:eastAsia="he-IL"/>
        </w:rPr>
        <w:t xml:space="preserve"> </w:t>
      </w:r>
      <w:r w:rsidR="00E235A1">
        <w:rPr>
          <w:rFonts w:hint="cs"/>
          <w:rtl/>
          <w:lang w:eastAsia="he-IL"/>
        </w:rPr>
        <w:t xml:space="preserve">הן לא התייצבו, כדי </w:t>
      </w:r>
      <w:bookmarkStart w:id="400" w:name="_ETM_Q1_6028615"/>
      <w:bookmarkEnd w:id="400"/>
      <w:r w:rsidR="00E235A1">
        <w:rPr>
          <w:rFonts w:hint="cs"/>
          <w:rtl/>
          <w:lang w:eastAsia="he-IL"/>
        </w:rPr>
        <w:t xml:space="preserve">שלא נשאל אותן שאלות לפרוטוקול. </w:t>
      </w:r>
      <w:bookmarkStart w:id="401" w:name="_ETM_Q1_6041508"/>
      <w:bookmarkEnd w:id="401"/>
      <w:r w:rsidR="00E235A1">
        <w:rPr>
          <w:rFonts w:hint="cs"/>
          <w:rtl/>
          <w:lang w:eastAsia="he-IL"/>
        </w:rPr>
        <w:t>גורמים שונים</w:t>
      </w:r>
      <w:r w:rsidR="00994BDC">
        <w:rPr>
          <w:rFonts w:hint="cs"/>
          <w:rtl/>
          <w:lang w:eastAsia="he-IL"/>
        </w:rPr>
        <w:t>, להערכתי,</w:t>
      </w:r>
      <w:r>
        <w:rPr>
          <w:rFonts w:hint="cs"/>
          <w:rtl/>
          <w:lang w:eastAsia="he-IL"/>
        </w:rPr>
        <w:t xml:space="preserve"> שמקורבי</w:t>
      </w:r>
      <w:r w:rsidR="00E235A1">
        <w:rPr>
          <w:rFonts w:hint="cs"/>
          <w:rtl/>
          <w:lang w:eastAsia="he-IL"/>
        </w:rPr>
        <w:t>ם לוועדות הרבנים הבינו שהחוק הזה יטיל הרב</w:t>
      </w:r>
      <w:r>
        <w:rPr>
          <w:rFonts w:hint="cs"/>
          <w:rtl/>
          <w:lang w:eastAsia="he-IL"/>
        </w:rPr>
        <w:t>ה</w:t>
      </w:r>
      <w:r w:rsidR="00E235A1">
        <w:rPr>
          <w:rFonts w:hint="cs"/>
          <w:rtl/>
          <w:lang w:eastAsia="he-IL"/>
        </w:rPr>
        <w:t xml:space="preserve"> מאוד מג</w:t>
      </w:r>
      <w:r>
        <w:rPr>
          <w:rFonts w:hint="cs"/>
          <w:rtl/>
          <w:lang w:eastAsia="he-IL"/>
        </w:rPr>
        <w:t>ב</w:t>
      </w:r>
      <w:r w:rsidR="00E235A1">
        <w:rPr>
          <w:rFonts w:hint="cs"/>
          <w:rtl/>
          <w:lang w:eastAsia="he-IL"/>
        </w:rPr>
        <w:t>לות נדר</w:t>
      </w:r>
      <w:r>
        <w:rPr>
          <w:rFonts w:hint="cs"/>
          <w:rtl/>
          <w:lang w:eastAsia="he-IL"/>
        </w:rPr>
        <w:t>ש</w:t>
      </w:r>
      <w:r w:rsidR="00E235A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ומידתיות על הפ</w:t>
      </w:r>
      <w:r w:rsidR="00E235A1">
        <w:rPr>
          <w:rFonts w:hint="cs"/>
          <w:rtl/>
          <w:lang w:eastAsia="he-IL"/>
        </w:rPr>
        <w:t xml:space="preserve">עולה שלהן. </w:t>
      </w:r>
    </w:p>
    <w:p w:rsidR="00E235A1" w:rsidRDefault="00E235A1" w:rsidP="00E235A1">
      <w:pPr>
        <w:rPr>
          <w:rtl/>
          <w:lang w:eastAsia="he-IL"/>
        </w:rPr>
      </w:pPr>
      <w:bookmarkStart w:id="402" w:name="_ETM_Q1_6050116"/>
      <w:bookmarkStart w:id="403" w:name="_ETM_Q1_6050206"/>
      <w:bookmarkEnd w:id="402"/>
      <w:bookmarkEnd w:id="403"/>
    </w:p>
    <w:p w:rsidR="00D6721F" w:rsidRDefault="00D6721F" w:rsidP="00D6721F">
      <w:pPr>
        <w:pStyle w:val="af6"/>
        <w:keepNext/>
        <w:rPr>
          <w:rtl/>
        </w:rPr>
      </w:pPr>
      <w:bookmarkStart w:id="404" w:name="ET_yor_5159_49"/>
      <w:r w:rsidRPr="00D6721F">
        <w:rPr>
          <w:rStyle w:val="TagStyle"/>
          <w:rtl/>
        </w:rPr>
        <w:t xml:space="preserve"> &lt;&lt; </w:t>
      </w:r>
      <w:proofErr w:type="spellStart"/>
      <w:r w:rsidRPr="00D6721F">
        <w:rPr>
          <w:rStyle w:val="TagStyle"/>
          <w:rtl/>
        </w:rPr>
        <w:t>יור</w:t>
      </w:r>
      <w:proofErr w:type="spellEnd"/>
      <w:r w:rsidRPr="00D6721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6721F">
        <w:rPr>
          <w:rStyle w:val="TagStyle"/>
          <w:rtl/>
        </w:rPr>
        <w:t xml:space="preserve"> &lt;&lt; </w:t>
      </w:r>
      <w:proofErr w:type="spellStart"/>
      <w:r w:rsidRPr="00D6721F">
        <w:rPr>
          <w:rStyle w:val="TagStyle"/>
          <w:rtl/>
        </w:rPr>
        <w:t>יור</w:t>
      </w:r>
      <w:proofErr w:type="spellEnd"/>
      <w:r w:rsidRPr="00D672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4"/>
    </w:p>
    <w:p w:rsidR="00D6721F" w:rsidRDefault="00D6721F" w:rsidP="00D6721F">
      <w:pPr>
        <w:pStyle w:val="KeepWithNext"/>
        <w:rPr>
          <w:rtl/>
          <w:lang w:eastAsia="he-IL"/>
        </w:rPr>
      </w:pPr>
    </w:p>
    <w:p w:rsidR="00D6721F" w:rsidRDefault="00E235A1" w:rsidP="00D672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D6721F">
        <w:rPr>
          <w:rFonts w:hint="cs"/>
          <w:rtl/>
          <w:lang w:eastAsia="he-IL"/>
        </w:rPr>
        <w:t>אתה בעד החוק</w:t>
      </w:r>
      <w:r>
        <w:rPr>
          <w:rFonts w:hint="cs"/>
          <w:rtl/>
          <w:lang w:eastAsia="he-IL"/>
        </w:rPr>
        <w:t>?</w:t>
      </w:r>
    </w:p>
    <w:p w:rsidR="00D6721F" w:rsidRDefault="00D6721F" w:rsidP="00D6721F">
      <w:pPr>
        <w:rPr>
          <w:rtl/>
          <w:lang w:eastAsia="he-IL"/>
        </w:rPr>
      </w:pPr>
    </w:p>
    <w:p w:rsidR="00D6721F" w:rsidRDefault="00D6721F" w:rsidP="00D6721F">
      <w:pPr>
        <w:pStyle w:val="a4"/>
        <w:keepNext/>
        <w:rPr>
          <w:rtl/>
        </w:rPr>
      </w:pPr>
      <w:bookmarkStart w:id="405" w:name="ET_speaker_6156_50"/>
      <w:r w:rsidRPr="00D6721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672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"/>
    </w:p>
    <w:p w:rsidR="00D6721F" w:rsidRDefault="00D6721F" w:rsidP="00D6721F">
      <w:pPr>
        <w:pStyle w:val="KeepWithNext"/>
        <w:rPr>
          <w:rtl/>
          <w:lang w:eastAsia="he-IL"/>
        </w:rPr>
      </w:pPr>
    </w:p>
    <w:p w:rsidR="00D6721F" w:rsidRDefault="00185ACA" w:rsidP="00D672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בטח לא בעד הנוסח שמשמיט </w:t>
      </w:r>
      <w:bookmarkStart w:id="406" w:name="_ETM_Q1_6056193"/>
      <w:bookmarkEnd w:id="406"/>
      <w:r>
        <w:rPr>
          <w:rFonts w:hint="cs"/>
          <w:rtl/>
          <w:lang w:eastAsia="he-IL"/>
        </w:rPr>
        <w:t>מהחקיקה הראשית - -</w:t>
      </w:r>
    </w:p>
    <w:p w:rsidR="00D6721F" w:rsidRDefault="00D6721F" w:rsidP="00D6721F">
      <w:pPr>
        <w:rPr>
          <w:rtl/>
          <w:lang w:eastAsia="he-IL"/>
        </w:rPr>
      </w:pPr>
    </w:p>
    <w:p w:rsidR="00D6721F" w:rsidRDefault="00D6721F" w:rsidP="00D6721F">
      <w:pPr>
        <w:pStyle w:val="af6"/>
        <w:keepNext/>
        <w:rPr>
          <w:rtl/>
        </w:rPr>
      </w:pPr>
      <w:bookmarkStart w:id="407" w:name="ET_yor_5159_51"/>
      <w:r w:rsidRPr="00D6721F">
        <w:rPr>
          <w:rStyle w:val="TagStyle"/>
          <w:rtl/>
        </w:rPr>
        <w:t xml:space="preserve"> &lt;&lt; </w:t>
      </w:r>
      <w:proofErr w:type="spellStart"/>
      <w:r w:rsidRPr="00D6721F">
        <w:rPr>
          <w:rStyle w:val="TagStyle"/>
          <w:rtl/>
        </w:rPr>
        <w:t>יור</w:t>
      </w:r>
      <w:proofErr w:type="spellEnd"/>
      <w:r w:rsidRPr="00D6721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6721F">
        <w:rPr>
          <w:rStyle w:val="TagStyle"/>
          <w:rtl/>
        </w:rPr>
        <w:t xml:space="preserve"> &lt;&lt; </w:t>
      </w:r>
      <w:proofErr w:type="spellStart"/>
      <w:r w:rsidRPr="00D6721F">
        <w:rPr>
          <w:rStyle w:val="TagStyle"/>
          <w:rtl/>
        </w:rPr>
        <w:t>יור</w:t>
      </w:r>
      <w:proofErr w:type="spellEnd"/>
      <w:r w:rsidRPr="00D672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7"/>
    </w:p>
    <w:p w:rsidR="00D6721F" w:rsidRDefault="00D6721F" w:rsidP="00D6721F">
      <w:pPr>
        <w:pStyle w:val="KeepWithNext"/>
        <w:rPr>
          <w:rtl/>
          <w:lang w:eastAsia="he-IL"/>
        </w:rPr>
      </w:pPr>
    </w:p>
    <w:p w:rsidR="00D6721F" w:rsidRDefault="00185ACA" w:rsidP="00185A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על </w:t>
      </w:r>
      <w:r w:rsidR="00D6721F">
        <w:rPr>
          <w:rFonts w:hint="cs"/>
          <w:rtl/>
          <w:lang w:eastAsia="he-IL"/>
        </w:rPr>
        <w:t>החוק הגדול</w:t>
      </w:r>
      <w:r>
        <w:rPr>
          <w:rFonts w:hint="cs"/>
          <w:rtl/>
          <w:lang w:eastAsia="he-IL"/>
        </w:rPr>
        <w:t>.</w:t>
      </w:r>
    </w:p>
    <w:p w:rsidR="00D6721F" w:rsidRDefault="00D6721F" w:rsidP="00D6721F">
      <w:pPr>
        <w:rPr>
          <w:rtl/>
          <w:lang w:eastAsia="he-IL"/>
        </w:rPr>
      </w:pPr>
    </w:p>
    <w:p w:rsidR="00D6721F" w:rsidRDefault="00D6721F" w:rsidP="00D6721F">
      <w:pPr>
        <w:pStyle w:val="a4"/>
        <w:keepNext/>
        <w:rPr>
          <w:rtl/>
        </w:rPr>
      </w:pPr>
      <w:bookmarkStart w:id="408" w:name="ET_speaker_6156_52"/>
      <w:r w:rsidRPr="00D6721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672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"/>
    </w:p>
    <w:p w:rsidR="00D6721F" w:rsidRDefault="00D6721F" w:rsidP="00D6721F">
      <w:pPr>
        <w:pStyle w:val="KeepWithNext"/>
        <w:rPr>
          <w:rtl/>
          <w:lang w:eastAsia="he-IL"/>
        </w:rPr>
      </w:pPr>
    </w:p>
    <w:p w:rsidR="00D6721F" w:rsidRDefault="00D6721F" w:rsidP="00CE57BA">
      <w:pPr>
        <w:rPr>
          <w:rtl/>
          <w:lang w:eastAsia="he-IL"/>
        </w:rPr>
      </w:pPr>
      <w:r>
        <w:rPr>
          <w:rFonts w:hint="cs"/>
          <w:rtl/>
          <w:lang w:eastAsia="he-IL"/>
        </w:rPr>
        <w:t>ישנם הרבה מאו</w:t>
      </w:r>
      <w:r w:rsidR="00DD6C83">
        <w:rPr>
          <w:rFonts w:hint="cs"/>
          <w:rtl/>
          <w:lang w:eastAsia="he-IL"/>
        </w:rPr>
        <w:t>ד דב</w:t>
      </w:r>
      <w:r>
        <w:rPr>
          <w:rFonts w:hint="cs"/>
          <w:rtl/>
          <w:lang w:eastAsia="he-IL"/>
        </w:rPr>
        <w:t>ר</w:t>
      </w:r>
      <w:r w:rsidR="00DD6C83">
        <w:rPr>
          <w:rFonts w:hint="cs"/>
          <w:rtl/>
          <w:lang w:eastAsia="he-IL"/>
        </w:rPr>
        <w:t>ים שה</w:t>
      </w:r>
      <w:r>
        <w:rPr>
          <w:rFonts w:hint="cs"/>
          <w:rtl/>
          <w:lang w:eastAsia="he-IL"/>
        </w:rPr>
        <w:t>כ</w:t>
      </w:r>
      <w:r w:rsidR="00DD6C83">
        <w:rPr>
          <w:rFonts w:hint="cs"/>
          <w:rtl/>
          <w:lang w:eastAsia="he-IL"/>
        </w:rPr>
        <w:t xml:space="preserve">נסנו </w:t>
      </w:r>
      <w:bookmarkStart w:id="409" w:name="_ETM_Q1_6063194"/>
      <w:bookmarkEnd w:id="409"/>
      <w:r w:rsidR="00DD6C83">
        <w:rPr>
          <w:rFonts w:hint="cs"/>
          <w:rtl/>
          <w:lang w:eastAsia="he-IL"/>
        </w:rPr>
        <w:t xml:space="preserve">לחוק הגדול </w:t>
      </w:r>
      <w:r w:rsidR="00CE57BA">
        <w:rPr>
          <w:rFonts w:hint="cs"/>
          <w:rtl/>
          <w:lang w:eastAsia="he-IL"/>
        </w:rPr>
        <w:t>ו</w:t>
      </w:r>
      <w:r w:rsidR="00DD6C83">
        <w:rPr>
          <w:rFonts w:hint="cs"/>
          <w:rtl/>
          <w:lang w:eastAsia="he-IL"/>
        </w:rPr>
        <w:t>נדאג שהם יישארו, כ</w:t>
      </w:r>
      <w:r>
        <w:rPr>
          <w:rFonts w:hint="cs"/>
          <w:rtl/>
          <w:lang w:eastAsia="he-IL"/>
        </w:rPr>
        <w:t>מו האיסור להעברת מידע מהספקים לוועד</w:t>
      </w:r>
      <w:r w:rsidR="005D3DB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ה</w:t>
      </w:r>
      <w:r w:rsidR="005D3DB3">
        <w:rPr>
          <w:rFonts w:hint="cs"/>
          <w:rtl/>
          <w:lang w:eastAsia="he-IL"/>
        </w:rPr>
        <w:t xml:space="preserve">רבנים, </w:t>
      </w:r>
      <w:r>
        <w:rPr>
          <w:rFonts w:hint="cs"/>
          <w:rtl/>
          <w:lang w:eastAsia="he-IL"/>
        </w:rPr>
        <w:t>כמו החובה להודיע</w:t>
      </w:r>
      <w:r w:rsidR="001F73B9">
        <w:rPr>
          <w:rFonts w:hint="cs"/>
          <w:rtl/>
          <w:lang w:eastAsia="he-IL"/>
        </w:rPr>
        <w:t xml:space="preserve"> - -</w:t>
      </w:r>
    </w:p>
    <w:p w:rsidR="00D6721F" w:rsidRDefault="00D6721F" w:rsidP="00D6721F">
      <w:pPr>
        <w:rPr>
          <w:rtl/>
          <w:lang w:eastAsia="he-IL"/>
        </w:rPr>
      </w:pPr>
    </w:p>
    <w:p w:rsidR="00D6721F" w:rsidRDefault="00D6721F" w:rsidP="00D6721F">
      <w:pPr>
        <w:pStyle w:val="af6"/>
        <w:keepNext/>
        <w:rPr>
          <w:rtl/>
        </w:rPr>
      </w:pPr>
      <w:bookmarkStart w:id="410" w:name="ET_yor_5159_53"/>
      <w:r w:rsidRPr="00D6721F">
        <w:rPr>
          <w:rStyle w:val="TagStyle"/>
          <w:rtl/>
        </w:rPr>
        <w:t xml:space="preserve"> &lt;&lt; </w:t>
      </w:r>
      <w:proofErr w:type="spellStart"/>
      <w:r w:rsidRPr="00D6721F">
        <w:rPr>
          <w:rStyle w:val="TagStyle"/>
          <w:rtl/>
        </w:rPr>
        <w:t>יור</w:t>
      </w:r>
      <w:proofErr w:type="spellEnd"/>
      <w:r w:rsidRPr="00D6721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6721F">
        <w:rPr>
          <w:rStyle w:val="TagStyle"/>
          <w:rtl/>
        </w:rPr>
        <w:t xml:space="preserve"> &lt;&lt; </w:t>
      </w:r>
      <w:proofErr w:type="spellStart"/>
      <w:r w:rsidRPr="00D6721F">
        <w:rPr>
          <w:rStyle w:val="TagStyle"/>
          <w:rtl/>
        </w:rPr>
        <w:t>יור</w:t>
      </w:r>
      <w:proofErr w:type="spellEnd"/>
      <w:r w:rsidRPr="00D672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0"/>
    </w:p>
    <w:p w:rsidR="00D6721F" w:rsidRDefault="00D6721F" w:rsidP="00D6721F">
      <w:pPr>
        <w:pStyle w:val="KeepWithNext"/>
        <w:rPr>
          <w:rtl/>
          <w:lang w:eastAsia="he-IL"/>
        </w:rPr>
      </w:pPr>
    </w:p>
    <w:p w:rsidR="00D6721F" w:rsidRDefault="00D6721F" w:rsidP="00D6721F">
      <w:pPr>
        <w:rPr>
          <w:rtl/>
          <w:lang w:eastAsia="he-IL"/>
        </w:rPr>
      </w:pPr>
      <w:r>
        <w:rPr>
          <w:rFonts w:hint="cs"/>
          <w:rtl/>
          <w:lang w:eastAsia="he-IL"/>
        </w:rPr>
        <w:t>קיבלתי חלק מהטענות שלך</w:t>
      </w:r>
      <w:r w:rsidR="001F73B9">
        <w:rPr>
          <w:rFonts w:hint="cs"/>
          <w:rtl/>
          <w:lang w:eastAsia="he-IL"/>
        </w:rPr>
        <w:t>.</w:t>
      </w:r>
    </w:p>
    <w:p w:rsidR="00D6721F" w:rsidRDefault="00D6721F" w:rsidP="00D6721F">
      <w:pPr>
        <w:rPr>
          <w:rtl/>
          <w:lang w:eastAsia="he-IL"/>
        </w:rPr>
      </w:pPr>
    </w:p>
    <w:p w:rsidR="00D6721F" w:rsidRDefault="00D6721F" w:rsidP="00D6721F">
      <w:pPr>
        <w:pStyle w:val="a4"/>
        <w:keepNext/>
        <w:rPr>
          <w:rtl/>
        </w:rPr>
      </w:pPr>
      <w:bookmarkStart w:id="411" w:name="ET_speaker_6156_54"/>
      <w:r w:rsidRPr="00D6721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672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"/>
    </w:p>
    <w:p w:rsidR="00D6721F" w:rsidRDefault="00D6721F" w:rsidP="00D6721F">
      <w:pPr>
        <w:pStyle w:val="KeepWithNext"/>
        <w:rPr>
          <w:rtl/>
          <w:lang w:eastAsia="he-IL"/>
        </w:rPr>
      </w:pPr>
    </w:p>
    <w:p w:rsidR="00EF330F" w:rsidRDefault="00D6721F" w:rsidP="009562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</w:t>
      </w:r>
      <w:r w:rsidR="001F73B9">
        <w:rPr>
          <w:rFonts w:hint="cs"/>
          <w:rtl/>
          <w:lang w:eastAsia="he-IL"/>
        </w:rPr>
        <w:t xml:space="preserve">הדברים שאנחנו לא נסכים עליהם נגיש הסתייגויות, נציב את </w:t>
      </w:r>
      <w:bookmarkStart w:id="412" w:name="_ETM_Q1_6083633"/>
      <w:bookmarkEnd w:id="412"/>
      <w:r w:rsidR="001F73B9">
        <w:rPr>
          <w:rFonts w:hint="cs"/>
          <w:rtl/>
          <w:lang w:eastAsia="he-IL"/>
        </w:rPr>
        <w:t xml:space="preserve">הבעיות החוקתיות שעדיין קיימות. אנחנו עומדים על הדבר שאדוני היושב ראש לא הסכים עליו, </w:t>
      </w:r>
      <w:bookmarkStart w:id="413" w:name="_ETM_Q1_6088193"/>
      <w:bookmarkEnd w:id="413"/>
      <w:r w:rsidR="001F73B9">
        <w:rPr>
          <w:rFonts w:hint="cs"/>
          <w:rtl/>
          <w:lang w:eastAsia="he-IL"/>
        </w:rPr>
        <w:t xml:space="preserve">על זה </w:t>
      </w:r>
      <w:r>
        <w:rPr>
          <w:rFonts w:hint="cs"/>
          <w:rtl/>
          <w:lang w:eastAsia="he-IL"/>
        </w:rPr>
        <w:t>שההגבלה</w:t>
      </w:r>
      <w:r w:rsidR="001F73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ניידות המספר הי</w:t>
      </w:r>
      <w:r w:rsidR="001F73B9">
        <w:rPr>
          <w:rFonts w:hint="cs"/>
          <w:rtl/>
          <w:lang w:eastAsia="he-IL"/>
        </w:rPr>
        <w:t xml:space="preserve">א </w:t>
      </w:r>
      <w:r>
        <w:rPr>
          <w:rFonts w:hint="cs"/>
          <w:rtl/>
          <w:lang w:eastAsia="he-IL"/>
        </w:rPr>
        <w:t>ל</w:t>
      </w:r>
      <w:r w:rsidR="001F73B9">
        <w:rPr>
          <w:rFonts w:hint="cs"/>
          <w:rtl/>
          <w:lang w:eastAsia="he-IL"/>
        </w:rPr>
        <w:t xml:space="preserve">א </w:t>
      </w:r>
      <w:r>
        <w:rPr>
          <w:rFonts w:hint="cs"/>
          <w:rtl/>
          <w:lang w:eastAsia="he-IL"/>
        </w:rPr>
        <w:t>מידתית. אם היו רוצים</w:t>
      </w:r>
      <w:r w:rsidR="001F73B9">
        <w:rPr>
          <w:rFonts w:hint="cs"/>
          <w:rtl/>
          <w:lang w:eastAsia="he-IL"/>
        </w:rPr>
        <w:t xml:space="preserve"> לעשות אותה מידתית, היו צריכים</w:t>
      </w:r>
      <w:r w:rsidR="00956241">
        <w:rPr>
          <w:rFonts w:hint="cs"/>
          <w:rtl/>
          <w:lang w:eastAsia="he-IL"/>
        </w:rPr>
        <w:t xml:space="preserve"> להגביל אותה בכמה שנים</w:t>
      </w:r>
      <w:r>
        <w:rPr>
          <w:rFonts w:hint="cs"/>
          <w:rtl/>
          <w:lang w:eastAsia="he-IL"/>
        </w:rPr>
        <w:t xml:space="preserve"> </w:t>
      </w:r>
      <w:r w:rsidR="00241C7E">
        <w:rPr>
          <w:rFonts w:hint="cs"/>
          <w:rtl/>
          <w:lang w:eastAsia="he-IL"/>
        </w:rPr>
        <w:t>ו</w:t>
      </w:r>
      <w:r w:rsidR="00956241">
        <w:rPr>
          <w:rFonts w:hint="cs"/>
          <w:rtl/>
          <w:lang w:eastAsia="he-IL"/>
        </w:rPr>
        <w:t xml:space="preserve">לתת </w:t>
      </w:r>
      <w:r w:rsidR="00241C7E">
        <w:rPr>
          <w:rFonts w:hint="cs"/>
          <w:rtl/>
          <w:lang w:eastAsia="he-IL"/>
        </w:rPr>
        <w:t xml:space="preserve">אחרי זה </w:t>
      </w:r>
      <w:r w:rsidR="00956241">
        <w:rPr>
          <w:rFonts w:hint="cs"/>
          <w:rtl/>
          <w:lang w:eastAsia="he-IL"/>
        </w:rPr>
        <w:t>ל</w:t>
      </w:r>
      <w:r w:rsidR="00241C7E">
        <w:rPr>
          <w:rFonts w:hint="cs"/>
          <w:rtl/>
          <w:lang w:eastAsia="he-IL"/>
        </w:rPr>
        <w:t>אדם לעבור עם המספר. עד הרגע הזה לא הראו לנו למה זה מזיק</w:t>
      </w:r>
      <w:r>
        <w:rPr>
          <w:rFonts w:hint="cs"/>
          <w:rtl/>
          <w:lang w:eastAsia="he-IL"/>
        </w:rPr>
        <w:t xml:space="preserve"> </w:t>
      </w:r>
      <w:r w:rsidR="00241C7E">
        <w:rPr>
          <w:rFonts w:hint="cs"/>
          <w:rtl/>
          <w:lang w:eastAsia="he-IL"/>
        </w:rPr>
        <w:t>לקומה</w:t>
      </w:r>
      <w:r w:rsidR="006B120D">
        <w:rPr>
          <w:rFonts w:hint="cs"/>
          <w:rtl/>
          <w:lang w:eastAsia="he-IL"/>
        </w:rPr>
        <w:t xml:space="preserve"> הכשרה</w:t>
      </w:r>
      <w:r w:rsidR="00456ADA">
        <w:rPr>
          <w:rFonts w:hint="cs"/>
          <w:rtl/>
          <w:lang w:eastAsia="he-IL"/>
        </w:rPr>
        <w:t>,</w:t>
      </w:r>
      <w:r w:rsidR="00956241">
        <w:rPr>
          <w:rFonts w:hint="cs"/>
          <w:rtl/>
          <w:lang w:eastAsia="he-IL"/>
        </w:rPr>
        <w:t xml:space="preserve"> הראו לנו למה</w:t>
      </w:r>
      <w:r w:rsidR="00241C7E">
        <w:rPr>
          <w:rFonts w:hint="cs"/>
          <w:rtl/>
          <w:lang w:eastAsia="he-IL"/>
        </w:rPr>
        <w:t xml:space="preserve"> זה מזיק</w:t>
      </w:r>
      <w:r>
        <w:rPr>
          <w:rFonts w:hint="cs"/>
          <w:rtl/>
          <w:lang w:eastAsia="he-IL"/>
        </w:rPr>
        <w:t xml:space="preserve"> </w:t>
      </w:r>
      <w:r w:rsidR="00241C7E">
        <w:rPr>
          <w:rFonts w:hint="cs"/>
          <w:rtl/>
          <w:lang w:eastAsia="he-IL"/>
        </w:rPr>
        <w:t xml:space="preserve">להגדרת הטלפון הסלולרי </w:t>
      </w:r>
      <w:bookmarkStart w:id="414" w:name="_ETM_Q1_6103809"/>
      <w:bookmarkEnd w:id="414"/>
      <w:r w:rsidR="00241C7E">
        <w:rPr>
          <w:rFonts w:hint="cs"/>
          <w:rtl/>
          <w:lang w:eastAsia="he-IL"/>
        </w:rPr>
        <w:t xml:space="preserve">כאמצעי </w:t>
      </w:r>
      <w:r>
        <w:rPr>
          <w:rFonts w:hint="cs"/>
          <w:rtl/>
          <w:lang w:eastAsia="he-IL"/>
        </w:rPr>
        <w:t xml:space="preserve">שליטה על האינדיבידואל ועל התא המשפחתי. </w:t>
      </w:r>
      <w:bookmarkStart w:id="415" w:name="_ETM_Q1_6285423"/>
      <w:bookmarkStart w:id="416" w:name="_ETM_Q1_6285482"/>
      <w:bookmarkStart w:id="417" w:name="_ETM_Q1_6285638"/>
      <w:bookmarkStart w:id="418" w:name="_ETM_Q1_6285688"/>
      <w:bookmarkStart w:id="419" w:name="_ETM_Q1_6285785"/>
      <w:bookmarkStart w:id="420" w:name="_ETM_Q1_6285825"/>
      <w:bookmarkStart w:id="421" w:name="_ETM_Q1_6286281"/>
      <w:bookmarkStart w:id="422" w:name="_ETM_Q1_6293416"/>
      <w:bookmarkEnd w:id="415"/>
      <w:bookmarkEnd w:id="416"/>
      <w:bookmarkEnd w:id="417"/>
      <w:bookmarkEnd w:id="418"/>
      <w:bookmarkEnd w:id="419"/>
      <w:bookmarkEnd w:id="420"/>
      <w:bookmarkEnd w:id="421"/>
      <w:bookmarkEnd w:id="422"/>
      <w:r w:rsidR="0047482F">
        <w:rPr>
          <w:rFonts w:hint="cs"/>
          <w:rtl/>
          <w:lang w:eastAsia="he-IL"/>
        </w:rPr>
        <w:t>אנחנו נעביר הסתייגות ש</w:t>
      </w:r>
      <w:r w:rsidR="006B120D">
        <w:rPr>
          <w:rFonts w:hint="cs"/>
          <w:rtl/>
          <w:lang w:eastAsia="he-IL"/>
        </w:rPr>
        <w:t>אומרת ש</w:t>
      </w:r>
      <w:r w:rsidR="00956241">
        <w:rPr>
          <w:rFonts w:hint="cs"/>
          <w:rtl/>
          <w:lang w:eastAsia="he-IL"/>
        </w:rPr>
        <w:t>למרות ש</w:t>
      </w:r>
      <w:r w:rsidR="0047482F">
        <w:rPr>
          <w:rFonts w:hint="cs"/>
          <w:rtl/>
          <w:lang w:eastAsia="he-IL"/>
        </w:rPr>
        <w:t xml:space="preserve">יש קומה כשרה </w:t>
      </w:r>
      <w:bookmarkStart w:id="423" w:name="_ETM_Q1_6298182"/>
      <w:bookmarkEnd w:id="423"/>
      <w:r w:rsidR="00EF330F">
        <w:rPr>
          <w:rFonts w:hint="cs"/>
          <w:rtl/>
          <w:lang w:eastAsia="he-IL"/>
        </w:rPr>
        <w:t xml:space="preserve">אסור לחסום את </w:t>
      </w:r>
      <w:r w:rsidR="0047482F">
        <w:rPr>
          <w:rFonts w:hint="cs"/>
          <w:rtl/>
          <w:lang w:eastAsia="he-IL"/>
        </w:rPr>
        <w:t xml:space="preserve">המספר של עורך דין פלוני אלמוני שבאופן מפתיע מסתבר </w:t>
      </w:r>
      <w:bookmarkStart w:id="424" w:name="_ETM_Q1_6305565"/>
      <w:bookmarkEnd w:id="424"/>
      <w:r w:rsidR="0047482F">
        <w:rPr>
          <w:rFonts w:hint="cs"/>
          <w:rtl/>
          <w:lang w:eastAsia="he-IL"/>
        </w:rPr>
        <w:t xml:space="preserve">שהוא חסום, </w:t>
      </w:r>
      <w:r w:rsidR="00956241">
        <w:rPr>
          <w:rFonts w:hint="cs"/>
          <w:rtl/>
          <w:lang w:eastAsia="he-IL"/>
        </w:rPr>
        <w:t xml:space="preserve">שאסור לחסום </w:t>
      </w:r>
      <w:r w:rsidR="0047482F">
        <w:rPr>
          <w:rFonts w:hint="cs"/>
          <w:rtl/>
          <w:lang w:eastAsia="he-IL"/>
        </w:rPr>
        <w:t xml:space="preserve">משרד עורכי דין. אנחנו נעביר הסתייגות שאומרת </w:t>
      </w:r>
      <w:bookmarkStart w:id="425" w:name="_ETM_Q1_6307477"/>
      <w:bookmarkEnd w:id="425"/>
      <w:r w:rsidR="0047482F">
        <w:rPr>
          <w:rFonts w:hint="cs"/>
          <w:rtl/>
          <w:lang w:eastAsia="he-IL"/>
        </w:rPr>
        <w:t>שאס</w:t>
      </w:r>
      <w:r w:rsidR="00EF330F">
        <w:rPr>
          <w:rFonts w:hint="cs"/>
          <w:rtl/>
          <w:lang w:eastAsia="he-IL"/>
        </w:rPr>
        <w:t xml:space="preserve">ור לחסום מספר </w:t>
      </w:r>
      <w:r w:rsidR="0047482F">
        <w:rPr>
          <w:rFonts w:hint="cs"/>
          <w:rtl/>
          <w:lang w:eastAsia="he-IL"/>
        </w:rPr>
        <w:t>של עמותה כזו או אחרת. ככל שאנחנ</w:t>
      </w:r>
      <w:r w:rsidR="00EF330F">
        <w:rPr>
          <w:rFonts w:hint="cs"/>
          <w:rtl/>
          <w:lang w:eastAsia="he-IL"/>
        </w:rPr>
        <w:t>ו</w:t>
      </w:r>
      <w:r w:rsidR="0047482F">
        <w:rPr>
          <w:rFonts w:hint="cs"/>
          <w:rtl/>
          <w:lang w:eastAsia="he-IL"/>
        </w:rPr>
        <w:t xml:space="preserve"> </w:t>
      </w:r>
      <w:r w:rsidR="00956241">
        <w:rPr>
          <w:rFonts w:hint="cs"/>
          <w:rtl/>
          <w:lang w:eastAsia="he-IL"/>
        </w:rPr>
        <w:t>נתקדם</w:t>
      </w:r>
      <w:r w:rsidR="0047482F">
        <w:rPr>
          <w:rFonts w:hint="cs"/>
          <w:rtl/>
          <w:lang w:eastAsia="he-IL"/>
        </w:rPr>
        <w:t xml:space="preserve"> אני מבטיח שי</w:t>
      </w:r>
      <w:r w:rsidR="00EF330F">
        <w:rPr>
          <w:rFonts w:hint="cs"/>
          <w:rtl/>
          <w:lang w:eastAsia="he-IL"/>
        </w:rPr>
        <w:t>ה</w:t>
      </w:r>
      <w:r w:rsidR="0047482F">
        <w:rPr>
          <w:rFonts w:hint="cs"/>
          <w:rtl/>
          <w:lang w:eastAsia="he-IL"/>
        </w:rPr>
        <w:t>י</w:t>
      </w:r>
      <w:r w:rsidR="00EF330F">
        <w:rPr>
          <w:rFonts w:hint="cs"/>
          <w:rtl/>
          <w:lang w:eastAsia="he-IL"/>
        </w:rPr>
        <w:t xml:space="preserve">ו </w:t>
      </w:r>
      <w:r w:rsidR="0047482F">
        <w:rPr>
          <w:rFonts w:hint="cs"/>
          <w:rtl/>
          <w:lang w:eastAsia="he-IL"/>
        </w:rPr>
        <w:t>פה הרבה מאוד הסתייגויות שיראו איך, בניגוד למה שהיושב ראש אמר,</w:t>
      </w:r>
      <w:r w:rsidR="00EF330F">
        <w:rPr>
          <w:rFonts w:hint="cs"/>
          <w:rtl/>
          <w:lang w:eastAsia="he-IL"/>
        </w:rPr>
        <w:t xml:space="preserve"> חוסמים א</w:t>
      </w:r>
      <w:r w:rsidR="0047482F">
        <w:rPr>
          <w:rFonts w:hint="cs"/>
          <w:rtl/>
          <w:lang w:eastAsia="he-IL"/>
        </w:rPr>
        <w:t>נשים</w:t>
      </w:r>
      <w:r w:rsidR="00EF330F">
        <w:rPr>
          <w:rFonts w:hint="cs"/>
          <w:rtl/>
          <w:lang w:eastAsia="he-IL"/>
        </w:rPr>
        <w:t xml:space="preserve"> פר</w:t>
      </w:r>
      <w:r w:rsidR="0047482F">
        <w:rPr>
          <w:rFonts w:hint="cs"/>
          <w:rtl/>
          <w:lang w:eastAsia="he-IL"/>
        </w:rPr>
        <w:t>טיים מבלי להודי</w:t>
      </w:r>
      <w:r w:rsidR="00EF330F">
        <w:rPr>
          <w:rFonts w:hint="cs"/>
          <w:rtl/>
          <w:lang w:eastAsia="he-IL"/>
        </w:rPr>
        <w:t>ע</w:t>
      </w:r>
      <w:r w:rsidR="0047482F">
        <w:rPr>
          <w:rFonts w:hint="cs"/>
          <w:rtl/>
          <w:lang w:eastAsia="he-IL"/>
        </w:rPr>
        <w:t xml:space="preserve"> להם, מבלי לנמק, </w:t>
      </w:r>
      <w:r w:rsidR="00956241">
        <w:rPr>
          <w:rFonts w:hint="cs"/>
          <w:rtl/>
          <w:lang w:eastAsia="he-IL"/>
        </w:rPr>
        <w:t xml:space="preserve">איך </w:t>
      </w:r>
      <w:r w:rsidR="00EF330F">
        <w:rPr>
          <w:rFonts w:hint="cs"/>
          <w:rtl/>
          <w:lang w:eastAsia="he-IL"/>
        </w:rPr>
        <w:t xml:space="preserve">חוסמים אנשים שהם </w:t>
      </w:r>
      <w:r w:rsidR="0047482F">
        <w:rPr>
          <w:rFonts w:hint="cs"/>
          <w:rtl/>
          <w:lang w:eastAsia="he-IL"/>
        </w:rPr>
        <w:t xml:space="preserve">בעלי </w:t>
      </w:r>
      <w:r w:rsidR="00EF330F">
        <w:rPr>
          <w:rFonts w:hint="cs"/>
          <w:rtl/>
          <w:lang w:eastAsia="he-IL"/>
        </w:rPr>
        <w:t>ע</w:t>
      </w:r>
      <w:r w:rsidR="0047482F">
        <w:rPr>
          <w:rFonts w:hint="cs"/>
          <w:rtl/>
          <w:lang w:eastAsia="he-IL"/>
        </w:rPr>
        <w:t xml:space="preserve">סקים, </w:t>
      </w:r>
      <w:r w:rsidR="00956241">
        <w:rPr>
          <w:rFonts w:hint="cs"/>
          <w:rtl/>
          <w:lang w:eastAsia="he-IL"/>
        </w:rPr>
        <w:t xml:space="preserve">איך </w:t>
      </w:r>
      <w:r w:rsidR="0047482F">
        <w:rPr>
          <w:rFonts w:hint="cs"/>
          <w:rtl/>
          <w:lang w:eastAsia="he-IL"/>
        </w:rPr>
        <w:t xml:space="preserve">חוסמים את כל הקווים של </w:t>
      </w:r>
      <w:bookmarkStart w:id="426" w:name="_ETM_Q1_6333886"/>
      <w:bookmarkEnd w:id="426"/>
      <w:r w:rsidR="0047482F">
        <w:rPr>
          <w:rFonts w:hint="cs"/>
          <w:rtl/>
          <w:lang w:eastAsia="he-IL"/>
        </w:rPr>
        <w:t xml:space="preserve">הקהילה הגאה. מסתבר שאתה לא צריך להפעיל קו סיוע </w:t>
      </w:r>
      <w:bookmarkStart w:id="427" w:name="_ETM_Q1_6338457"/>
      <w:bookmarkEnd w:id="427"/>
      <w:r w:rsidR="0047482F">
        <w:rPr>
          <w:rFonts w:hint="cs"/>
          <w:rtl/>
          <w:lang w:eastAsia="he-IL"/>
        </w:rPr>
        <w:t xml:space="preserve">של הקהילה הגאה כדי שיחסמו אותך. </w:t>
      </w:r>
    </w:p>
    <w:p w:rsidR="00EF330F" w:rsidRDefault="00EF330F" w:rsidP="00EF330F">
      <w:pPr>
        <w:rPr>
          <w:rtl/>
          <w:lang w:eastAsia="he-IL"/>
        </w:rPr>
      </w:pPr>
    </w:p>
    <w:p w:rsidR="00EF330F" w:rsidRDefault="00EF330F" w:rsidP="00EF330F">
      <w:pPr>
        <w:pStyle w:val="af6"/>
        <w:keepNext/>
        <w:rPr>
          <w:rtl/>
        </w:rPr>
      </w:pPr>
      <w:bookmarkStart w:id="428" w:name="ET_yor_5159_55"/>
      <w:r w:rsidRPr="00EF330F">
        <w:rPr>
          <w:rStyle w:val="TagStyle"/>
          <w:rtl/>
        </w:rPr>
        <w:t xml:space="preserve"> &lt;&lt; </w:t>
      </w:r>
      <w:proofErr w:type="spellStart"/>
      <w:r w:rsidRPr="00EF330F">
        <w:rPr>
          <w:rStyle w:val="TagStyle"/>
          <w:rtl/>
        </w:rPr>
        <w:t>יור</w:t>
      </w:r>
      <w:proofErr w:type="spellEnd"/>
      <w:r w:rsidRPr="00EF330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330F">
        <w:rPr>
          <w:rStyle w:val="TagStyle"/>
          <w:rtl/>
        </w:rPr>
        <w:t xml:space="preserve"> &lt;&lt; </w:t>
      </w:r>
      <w:proofErr w:type="spellStart"/>
      <w:r w:rsidRPr="00EF330F">
        <w:rPr>
          <w:rStyle w:val="TagStyle"/>
          <w:rtl/>
        </w:rPr>
        <w:t>יור</w:t>
      </w:r>
      <w:proofErr w:type="spellEnd"/>
      <w:r w:rsidRPr="00EF33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8"/>
    </w:p>
    <w:p w:rsidR="00EF330F" w:rsidRDefault="00EF330F" w:rsidP="00EF330F">
      <w:pPr>
        <w:pStyle w:val="KeepWithNext"/>
        <w:rPr>
          <w:rtl/>
          <w:lang w:eastAsia="he-IL"/>
        </w:rPr>
      </w:pPr>
    </w:p>
    <w:p w:rsidR="00EF330F" w:rsidRDefault="006B120D" w:rsidP="006B120D">
      <w:pPr>
        <w:rPr>
          <w:rtl/>
          <w:lang w:eastAsia="he-IL"/>
        </w:rPr>
      </w:pPr>
      <w:r>
        <w:rPr>
          <w:rFonts w:hint="cs"/>
          <w:rtl/>
          <w:lang w:eastAsia="he-IL"/>
        </w:rPr>
        <w:t>עדיין אין חוק. כשיהיה החוק</w:t>
      </w:r>
      <w:bookmarkStart w:id="429" w:name="_ETM_Q1_6350939"/>
      <w:bookmarkEnd w:id="429"/>
      <w:r>
        <w:rPr>
          <w:rFonts w:hint="cs"/>
          <w:rtl/>
          <w:lang w:eastAsia="he-IL"/>
        </w:rPr>
        <w:t xml:space="preserve"> הוא</w:t>
      </w:r>
      <w:r w:rsidR="00956241">
        <w:rPr>
          <w:rFonts w:hint="cs"/>
          <w:rtl/>
          <w:lang w:eastAsia="he-IL"/>
        </w:rPr>
        <w:t xml:space="preserve"> יהיה ברור. </w:t>
      </w:r>
    </w:p>
    <w:p w:rsidR="00EF330F" w:rsidRDefault="00EF330F" w:rsidP="00EF330F">
      <w:pPr>
        <w:rPr>
          <w:rtl/>
          <w:lang w:eastAsia="he-IL"/>
        </w:rPr>
      </w:pPr>
    </w:p>
    <w:p w:rsidR="00EF330F" w:rsidRDefault="00EF330F" w:rsidP="00EF330F">
      <w:pPr>
        <w:pStyle w:val="a4"/>
        <w:keepNext/>
        <w:rPr>
          <w:rtl/>
        </w:rPr>
      </w:pPr>
      <w:bookmarkStart w:id="430" w:name="ET_speaker_6156_56"/>
      <w:r w:rsidRPr="00EF330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F33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"/>
    </w:p>
    <w:p w:rsidR="00EF330F" w:rsidRDefault="00EF330F" w:rsidP="00EF330F">
      <w:pPr>
        <w:pStyle w:val="KeepWithNext"/>
        <w:rPr>
          <w:rtl/>
          <w:lang w:eastAsia="he-IL"/>
        </w:rPr>
      </w:pPr>
    </w:p>
    <w:p w:rsidR="00EF330F" w:rsidRDefault="00956241" w:rsidP="00956241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זוכר, אדוני היושב ראש, ש</w:t>
      </w:r>
      <w:r w:rsidR="00EF330F">
        <w:rPr>
          <w:rFonts w:hint="cs"/>
          <w:rtl/>
          <w:lang w:eastAsia="he-IL"/>
        </w:rPr>
        <w:t>אני הצעתי ל</w:t>
      </w:r>
      <w:r>
        <w:rPr>
          <w:rFonts w:hint="cs"/>
          <w:rtl/>
          <w:lang w:eastAsia="he-IL"/>
        </w:rPr>
        <w:t>ך ולייעוץ המ</w:t>
      </w:r>
      <w:r w:rsidR="00EF330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פ</w:t>
      </w:r>
      <w:r w:rsidR="00EF330F">
        <w:rPr>
          <w:rFonts w:hint="cs"/>
          <w:rtl/>
          <w:lang w:eastAsia="he-IL"/>
        </w:rPr>
        <w:t xml:space="preserve">טי </w:t>
      </w:r>
      <w:r>
        <w:rPr>
          <w:rFonts w:hint="cs"/>
          <w:rtl/>
          <w:lang w:eastAsia="he-IL"/>
        </w:rPr>
        <w:t xml:space="preserve">להכניס </w:t>
      </w:r>
      <w:bookmarkStart w:id="431" w:name="_ETM_Q1_6359432"/>
      <w:bookmarkEnd w:id="431"/>
      <w:r>
        <w:rPr>
          <w:rFonts w:hint="cs"/>
          <w:rtl/>
          <w:lang w:eastAsia="he-IL"/>
        </w:rPr>
        <w:t xml:space="preserve">לתוך החוק פרמטרים לגבי עבודת ועדת הרבנים, לגבי מה </w:t>
      </w:r>
      <w:bookmarkStart w:id="432" w:name="_ETM_Q1_6360409"/>
      <w:bookmarkEnd w:id="432"/>
      <w:r>
        <w:rPr>
          <w:rFonts w:hint="cs"/>
          <w:rtl/>
          <w:lang w:eastAsia="he-IL"/>
        </w:rPr>
        <w:t xml:space="preserve">מותר להם ומה אסור להם? </w:t>
      </w:r>
      <w:r w:rsidR="00EF330F">
        <w:rPr>
          <w:rFonts w:hint="cs"/>
          <w:rtl/>
          <w:lang w:eastAsia="he-IL"/>
        </w:rPr>
        <w:t xml:space="preserve">ועדת הרבנים יכולה </w:t>
      </w:r>
      <w:r>
        <w:rPr>
          <w:rFonts w:hint="cs"/>
          <w:rtl/>
          <w:lang w:eastAsia="he-IL"/>
        </w:rPr>
        <w:t xml:space="preserve">להיות תאגיד שהורשע </w:t>
      </w:r>
      <w:r w:rsidR="00EF330F">
        <w:rPr>
          <w:rFonts w:hint="cs"/>
          <w:rtl/>
          <w:lang w:eastAsia="he-IL"/>
        </w:rPr>
        <w:t>בעבירה</w:t>
      </w:r>
      <w:r>
        <w:rPr>
          <w:rFonts w:hint="cs"/>
          <w:rtl/>
          <w:lang w:eastAsia="he-IL"/>
        </w:rPr>
        <w:t xml:space="preserve"> פלילית.</w:t>
      </w:r>
      <w:r w:rsidR="00EF330F">
        <w:rPr>
          <w:rFonts w:hint="cs"/>
          <w:rtl/>
          <w:lang w:eastAsia="he-IL"/>
        </w:rPr>
        <w:t xml:space="preserve"> </w:t>
      </w:r>
    </w:p>
    <w:p w:rsidR="00EF330F" w:rsidRDefault="00EF330F" w:rsidP="00EF330F">
      <w:pPr>
        <w:rPr>
          <w:rtl/>
          <w:lang w:eastAsia="he-IL"/>
        </w:rPr>
      </w:pPr>
    </w:p>
    <w:p w:rsidR="00EF330F" w:rsidRDefault="00EF330F" w:rsidP="00EF330F">
      <w:pPr>
        <w:pStyle w:val="af6"/>
        <w:keepNext/>
        <w:rPr>
          <w:rtl/>
        </w:rPr>
      </w:pPr>
      <w:bookmarkStart w:id="433" w:name="ET_yor_5159_57"/>
      <w:r w:rsidRPr="00EF330F">
        <w:rPr>
          <w:rStyle w:val="TagStyle"/>
          <w:rtl/>
        </w:rPr>
        <w:t xml:space="preserve"> &lt;&lt; </w:t>
      </w:r>
      <w:proofErr w:type="spellStart"/>
      <w:r w:rsidRPr="00EF330F">
        <w:rPr>
          <w:rStyle w:val="TagStyle"/>
          <w:rtl/>
        </w:rPr>
        <w:t>יור</w:t>
      </w:r>
      <w:proofErr w:type="spellEnd"/>
      <w:r w:rsidRPr="00EF330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330F">
        <w:rPr>
          <w:rStyle w:val="TagStyle"/>
          <w:rtl/>
        </w:rPr>
        <w:t xml:space="preserve"> &lt;&lt; </w:t>
      </w:r>
      <w:proofErr w:type="spellStart"/>
      <w:r w:rsidRPr="00EF330F">
        <w:rPr>
          <w:rStyle w:val="TagStyle"/>
          <w:rtl/>
        </w:rPr>
        <w:t>יור</w:t>
      </w:r>
      <w:proofErr w:type="spellEnd"/>
      <w:r w:rsidRPr="00EF33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3"/>
    </w:p>
    <w:p w:rsidR="00EF330F" w:rsidRDefault="00EF330F" w:rsidP="00EF330F">
      <w:pPr>
        <w:pStyle w:val="KeepWithNext"/>
        <w:rPr>
          <w:rtl/>
          <w:lang w:eastAsia="he-IL"/>
        </w:rPr>
      </w:pPr>
    </w:p>
    <w:p w:rsidR="00EF330F" w:rsidRDefault="00956241" w:rsidP="00EF330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חוק התקשורת.</w:t>
      </w:r>
    </w:p>
    <w:p w:rsidR="00EF330F" w:rsidRDefault="00EF330F" w:rsidP="00EF330F">
      <w:pPr>
        <w:rPr>
          <w:rtl/>
          <w:lang w:eastAsia="he-IL"/>
        </w:rPr>
      </w:pPr>
    </w:p>
    <w:p w:rsidR="00EF330F" w:rsidRDefault="00EF330F" w:rsidP="00EF330F">
      <w:pPr>
        <w:pStyle w:val="a4"/>
        <w:keepNext/>
        <w:rPr>
          <w:rtl/>
        </w:rPr>
      </w:pPr>
      <w:bookmarkStart w:id="434" w:name="ET_speaker_6156_58"/>
      <w:r w:rsidRPr="00EF330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F33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"/>
    </w:p>
    <w:p w:rsidR="00EF330F" w:rsidRDefault="00EF330F" w:rsidP="00EF330F">
      <w:pPr>
        <w:pStyle w:val="KeepWithNext"/>
        <w:rPr>
          <w:rtl/>
          <w:lang w:eastAsia="he-IL"/>
        </w:rPr>
      </w:pPr>
    </w:p>
    <w:p w:rsidR="00EF330F" w:rsidRDefault="00956241" w:rsidP="00EF330F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הנושא של ועדת הרבנים לא משפיע על חוק התקשורת?</w:t>
      </w:r>
    </w:p>
    <w:p w:rsidR="00956241" w:rsidRDefault="00956241" w:rsidP="00EF330F">
      <w:pPr>
        <w:rPr>
          <w:rtl/>
          <w:lang w:eastAsia="he-IL"/>
        </w:rPr>
      </w:pPr>
    </w:p>
    <w:p w:rsidR="00EF330F" w:rsidRDefault="00EF330F" w:rsidP="00EF330F">
      <w:pPr>
        <w:pStyle w:val="af6"/>
        <w:keepNext/>
        <w:rPr>
          <w:rtl/>
        </w:rPr>
      </w:pPr>
      <w:bookmarkStart w:id="435" w:name="ET_yor_5159_59"/>
      <w:r w:rsidRPr="00EF330F">
        <w:rPr>
          <w:rStyle w:val="TagStyle"/>
          <w:rtl/>
        </w:rPr>
        <w:t xml:space="preserve"> &lt;&lt; </w:t>
      </w:r>
      <w:proofErr w:type="spellStart"/>
      <w:r w:rsidRPr="00EF330F">
        <w:rPr>
          <w:rStyle w:val="TagStyle"/>
          <w:rtl/>
        </w:rPr>
        <w:t>יור</w:t>
      </w:r>
      <w:proofErr w:type="spellEnd"/>
      <w:r w:rsidRPr="00EF330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330F">
        <w:rPr>
          <w:rStyle w:val="TagStyle"/>
          <w:rtl/>
        </w:rPr>
        <w:t xml:space="preserve"> &lt;&lt; </w:t>
      </w:r>
      <w:proofErr w:type="spellStart"/>
      <w:r w:rsidRPr="00EF330F">
        <w:rPr>
          <w:rStyle w:val="TagStyle"/>
          <w:rtl/>
        </w:rPr>
        <w:t>יור</w:t>
      </w:r>
      <w:proofErr w:type="spellEnd"/>
      <w:r w:rsidRPr="00EF33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5"/>
    </w:p>
    <w:p w:rsidR="00EF330F" w:rsidRDefault="00EF330F" w:rsidP="00EF330F">
      <w:pPr>
        <w:pStyle w:val="KeepWithNext"/>
        <w:rPr>
          <w:rtl/>
          <w:lang w:eastAsia="he-IL"/>
        </w:rPr>
      </w:pPr>
    </w:p>
    <w:p w:rsidR="00EF330F" w:rsidRDefault="00EF330F" w:rsidP="00EF330F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 מ</w:t>
      </w:r>
      <w:r w:rsidR="0093454C">
        <w:rPr>
          <w:rFonts w:hint="cs"/>
          <w:rtl/>
          <w:lang w:eastAsia="he-IL"/>
        </w:rPr>
        <w:t xml:space="preserve">שפיע </w:t>
      </w:r>
      <w:bookmarkStart w:id="436" w:name="_ETM_Q1_6381398"/>
      <w:bookmarkEnd w:id="436"/>
      <w:r w:rsidR="0093454C">
        <w:rPr>
          <w:rFonts w:hint="cs"/>
          <w:rtl/>
          <w:lang w:eastAsia="he-IL"/>
        </w:rPr>
        <w:t>על חוק התקשורת</w:t>
      </w:r>
      <w:r>
        <w:rPr>
          <w:rFonts w:hint="cs"/>
          <w:rtl/>
          <w:lang w:eastAsia="he-IL"/>
        </w:rPr>
        <w:t xml:space="preserve">. </w:t>
      </w:r>
    </w:p>
    <w:p w:rsidR="00EF330F" w:rsidRDefault="00EF330F" w:rsidP="00EF330F">
      <w:pPr>
        <w:rPr>
          <w:rtl/>
          <w:lang w:eastAsia="he-IL"/>
        </w:rPr>
      </w:pPr>
    </w:p>
    <w:p w:rsidR="00EF330F" w:rsidRDefault="00EF330F" w:rsidP="00EF330F">
      <w:pPr>
        <w:pStyle w:val="a4"/>
        <w:keepNext/>
        <w:rPr>
          <w:rtl/>
        </w:rPr>
      </w:pPr>
      <w:bookmarkStart w:id="437" w:name="ET_speaker_6156_60"/>
      <w:r w:rsidRPr="00EF330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F33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"/>
    </w:p>
    <w:p w:rsidR="00EF330F" w:rsidRDefault="00EF330F" w:rsidP="00EF330F">
      <w:pPr>
        <w:pStyle w:val="KeepWithNext"/>
        <w:rPr>
          <w:rtl/>
          <w:lang w:eastAsia="he-IL"/>
        </w:rPr>
      </w:pPr>
    </w:p>
    <w:p w:rsidR="00EF330F" w:rsidRDefault="0093454C" w:rsidP="00EF33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המשפטים, לא מטריד אתכם </w:t>
      </w:r>
      <w:r w:rsidR="00EF330F">
        <w:rPr>
          <w:rFonts w:hint="cs"/>
          <w:rtl/>
          <w:lang w:eastAsia="he-IL"/>
        </w:rPr>
        <w:t>שאין שום פרמטר על הוועדה</w:t>
      </w:r>
      <w:r>
        <w:rPr>
          <w:rFonts w:hint="cs"/>
          <w:rtl/>
          <w:lang w:eastAsia="he-IL"/>
        </w:rPr>
        <w:t>?</w:t>
      </w:r>
    </w:p>
    <w:p w:rsidR="00EF330F" w:rsidRDefault="00EF330F" w:rsidP="00EF330F">
      <w:pPr>
        <w:rPr>
          <w:rtl/>
          <w:lang w:eastAsia="he-IL"/>
        </w:rPr>
      </w:pPr>
    </w:p>
    <w:p w:rsidR="00EF330F" w:rsidRDefault="00EF330F" w:rsidP="00EF330F">
      <w:pPr>
        <w:pStyle w:val="af6"/>
        <w:keepNext/>
        <w:rPr>
          <w:rtl/>
        </w:rPr>
      </w:pPr>
      <w:bookmarkStart w:id="438" w:name="ET_yor_5159_61"/>
      <w:r w:rsidRPr="00EF330F">
        <w:rPr>
          <w:rStyle w:val="TagStyle"/>
          <w:rtl/>
        </w:rPr>
        <w:t xml:space="preserve"> &lt;&lt; </w:t>
      </w:r>
      <w:proofErr w:type="spellStart"/>
      <w:r w:rsidRPr="00EF330F">
        <w:rPr>
          <w:rStyle w:val="TagStyle"/>
          <w:rtl/>
        </w:rPr>
        <w:t>יור</w:t>
      </w:r>
      <w:proofErr w:type="spellEnd"/>
      <w:r w:rsidRPr="00EF330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330F">
        <w:rPr>
          <w:rStyle w:val="TagStyle"/>
          <w:rtl/>
        </w:rPr>
        <w:t xml:space="preserve"> &lt;&lt; </w:t>
      </w:r>
      <w:proofErr w:type="spellStart"/>
      <w:r w:rsidRPr="00EF330F">
        <w:rPr>
          <w:rStyle w:val="TagStyle"/>
          <w:rtl/>
        </w:rPr>
        <w:t>יור</w:t>
      </w:r>
      <w:proofErr w:type="spellEnd"/>
      <w:r w:rsidRPr="00EF33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8"/>
    </w:p>
    <w:p w:rsidR="00EF330F" w:rsidRDefault="00EF330F" w:rsidP="00EF330F">
      <w:pPr>
        <w:pStyle w:val="KeepWithNext"/>
        <w:rPr>
          <w:rtl/>
          <w:lang w:eastAsia="he-IL"/>
        </w:rPr>
      </w:pPr>
    </w:p>
    <w:p w:rsidR="00EF330F" w:rsidRDefault="00EF330F" w:rsidP="0093454C">
      <w:pPr>
        <w:rPr>
          <w:rtl/>
          <w:lang w:eastAsia="he-IL"/>
        </w:rPr>
      </w:pPr>
      <w:r>
        <w:rPr>
          <w:rFonts w:hint="cs"/>
          <w:rtl/>
          <w:lang w:eastAsia="he-IL"/>
        </w:rPr>
        <w:t>על רשם העמו</w:t>
      </w:r>
      <w:r w:rsidR="0093454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ות</w:t>
      </w:r>
      <w:r w:rsidR="0093454C">
        <w:rPr>
          <w:rFonts w:hint="cs"/>
          <w:rtl/>
          <w:lang w:eastAsia="he-IL"/>
        </w:rPr>
        <w:t xml:space="preserve"> לטפל </w:t>
      </w:r>
      <w:bookmarkStart w:id="439" w:name="_ETM_Q1_6385146"/>
      <w:bookmarkEnd w:id="439"/>
      <w:r w:rsidR="0093454C">
        <w:rPr>
          <w:rFonts w:hint="cs"/>
          <w:rtl/>
          <w:lang w:eastAsia="he-IL"/>
        </w:rPr>
        <w:t xml:space="preserve">בוועדת הרבנים. </w:t>
      </w:r>
    </w:p>
    <w:p w:rsidR="00EF330F" w:rsidRDefault="00EF330F" w:rsidP="00EF330F">
      <w:pPr>
        <w:rPr>
          <w:rtl/>
          <w:lang w:eastAsia="he-IL"/>
        </w:rPr>
      </w:pPr>
    </w:p>
    <w:p w:rsidR="00EF330F" w:rsidRDefault="00EF330F" w:rsidP="00EF330F">
      <w:pPr>
        <w:pStyle w:val="a4"/>
        <w:keepNext/>
        <w:rPr>
          <w:rtl/>
        </w:rPr>
      </w:pPr>
      <w:bookmarkStart w:id="440" w:name="ET_speaker_6156_62"/>
      <w:r w:rsidRPr="00EF330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F33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"/>
    </w:p>
    <w:p w:rsidR="00EF330F" w:rsidRDefault="00EF330F" w:rsidP="00EF330F">
      <w:pPr>
        <w:pStyle w:val="KeepWithNext"/>
        <w:rPr>
          <w:rtl/>
          <w:lang w:eastAsia="he-IL"/>
        </w:rPr>
      </w:pPr>
    </w:p>
    <w:p w:rsidR="00EF330F" w:rsidRDefault="0093454C" w:rsidP="009345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ישב פה נציג רשם העמותות ואמר לך </w:t>
      </w:r>
      <w:bookmarkStart w:id="441" w:name="_ETM_Q1_6387758"/>
      <w:bookmarkEnd w:id="441"/>
      <w:r>
        <w:rPr>
          <w:rFonts w:hint="cs"/>
          <w:rtl/>
          <w:lang w:eastAsia="he-IL"/>
        </w:rPr>
        <w:t>שהוא לא מטפל.</w:t>
      </w:r>
    </w:p>
    <w:p w:rsidR="00EF330F" w:rsidRDefault="00EF330F" w:rsidP="00EF330F">
      <w:pPr>
        <w:rPr>
          <w:rtl/>
          <w:lang w:eastAsia="he-IL"/>
        </w:rPr>
      </w:pPr>
    </w:p>
    <w:p w:rsidR="00EF330F" w:rsidRDefault="00EF330F" w:rsidP="00EF330F">
      <w:pPr>
        <w:pStyle w:val="af6"/>
        <w:keepNext/>
        <w:rPr>
          <w:rtl/>
        </w:rPr>
      </w:pPr>
      <w:bookmarkStart w:id="442" w:name="ET_yor_5159_63"/>
      <w:r w:rsidRPr="00EF330F">
        <w:rPr>
          <w:rStyle w:val="TagStyle"/>
          <w:rtl/>
        </w:rPr>
        <w:t xml:space="preserve"> &lt;&lt; </w:t>
      </w:r>
      <w:proofErr w:type="spellStart"/>
      <w:r w:rsidRPr="00EF330F">
        <w:rPr>
          <w:rStyle w:val="TagStyle"/>
          <w:rtl/>
        </w:rPr>
        <w:t>יור</w:t>
      </w:r>
      <w:proofErr w:type="spellEnd"/>
      <w:r w:rsidRPr="00EF330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330F">
        <w:rPr>
          <w:rStyle w:val="TagStyle"/>
          <w:rtl/>
        </w:rPr>
        <w:t xml:space="preserve"> &lt;&lt; </w:t>
      </w:r>
      <w:proofErr w:type="spellStart"/>
      <w:r w:rsidRPr="00EF330F">
        <w:rPr>
          <w:rStyle w:val="TagStyle"/>
          <w:rtl/>
        </w:rPr>
        <w:t>יור</w:t>
      </w:r>
      <w:proofErr w:type="spellEnd"/>
      <w:r w:rsidRPr="00EF33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2"/>
    </w:p>
    <w:p w:rsidR="00EF330F" w:rsidRDefault="00EF330F" w:rsidP="00EF330F">
      <w:pPr>
        <w:pStyle w:val="KeepWithNext"/>
        <w:rPr>
          <w:rtl/>
          <w:lang w:eastAsia="he-IL"/>
        </w:rPr>
      </w:pPr>
    </w:p>
    <w:p w:rsidR="00EF330F" w:rsidRDefault="00EF330F" w:rsidP="006B12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מצפה </w:t>
      </w:r>
      <w:r w:rsidR="0093454C">
        <w:rPr>
          <w:rFonts w:hint="cs"/>
          <w:rtl/>
          <w:lang w:eastAsia="he-IL"/>
        </w:rPr>
        <w:t xml:space="preserve">ממך להגינות. באיזה מובן? שכשאתה </w:t>
      </w:r>
      <w:r>
        <w:rPr>
          <w:rFonts w:hint="cs"/>
          <w:rtl/>
          <w:lang w:eastAsia="he-IL"/>
        </w:rPr>
        <w:t>מגיש את ההסתייגו</w:t>
      </w:r>
      <w:r w:rsidR="0093454C">
        <w:rPr>
          <w:rFonts w:hint="cs"/>
          <w:rtl/>
          <w:lang w:eastAsia="he-IL"/>
        </w:rPr>
        <w:t>יות</w:t>
      </w:r>
      <w:r>
        <w:rPr>
          <w:rFonts w:hint="cs"/>
          <w:rtl/>
          <w:lang w:eastAsia="he-IL"/>
        </w:rPr>
        <w:t xml:space="preserve"> </w:t>
      </w:r>
      <w:r w:rsidR="006B120D">
        <w:rPr>
          <w:rFonts w:hint="cs"/>
          <w:rtl/>
          <w:lang w:eastAsia="he-IL"/>
        </w:rPr>
        <w:t>אל תגיש סתם.</w:t>
      </w:r>
      <w:r w:rsidR="0093454C">
        <w:rPr>
          <w:rFonts w:hint="cs"/>
          <w:rtl/>
          <w:lang w:eastAsia="he-IL"/>
        </w:rPr>
        <w:t xml:space="preserve"> סך </w:t>
      </w:r>
      <w:proofErr w:type="spellStart"/>
      <w:r w:rsidR="0093454C">
        <w:rPr>
          <w:rFonts w:hint="cs"/>
          <w:rtl/>
          <w:lang w:eastAsia="he-IL"/>
        </w:rPr>
        <w:t>הכל</w:t>
      </w:r>
      <w:proofErr w:type="spellEnd"/>
      <w:r w:rsidR="0093454C">
        <w:rPr>
          <w:rFonts w:hint="cs"/>
          <w:rtl/>
          <w:lang w:eastAsia="he-IL"/>
        </w:rPr>
        <w:t xml:space="preserve"> ק</w:t>
      </w:r>
      <w:r>
        <w:rPr>
          <w:rFonts w:hint="cs"/>
          <w:rtl/>
          <w:lang w:eastAsia="he-IL"/>
        </w:rPr>
        <w:t>יבלנו חלק מה</w:t>
      </w:r>
      <w:r w:rsidR="0093454C">
        <w:rPr>
          <w:rFonts w:hint="cs"/>
          <w:rtl/>
          <w:lang w:eastAsia="he-IL"/>
        </w:rPr>
        <w:t xml:space="preserve">טענות </w:t>
      </w:r>
      <w:bookmarkStart w:id="443" w:name="_ETM_Q1_6399944"/>
      <w:bookmarkEnd w:id="443"/>
      <w:r w:rsidR="0093454C">
        <w:rPr>
          <w:rFonts w:hint="cs"/>
          <w:rtl/>
          <w:lang w:eastAsia="he-IL"/>
        </w:rPr>
        <w:t>שלך, התייחסנו ברצינות לטענות שלך.</w:t>
      </w:r>
      <w:r>
        <w:rPr>
          <w:rFonts w:hint="cs"/>
          <w:rtl/>
          <w:lang w:eastAsia="he-IL"/>
        </w:rPr>
        <w:t xml:space="preserve"> </w:t>
      </w:r>
    </w:p>
    <w:p w:rsidR="00EF330F" w:rsidRDefault="00EF330F" w:rsidP="00EF330F">
      <w:pPr>
        <w:rPr>
          <w:rtl/>
          <w:lang w:eastAsia="he-IL"/>
        </w:rPr>
      </w:pPr>
    </w:p>
    <w:p w:rsidR="00EF330F" w:rsidRDefault="00EF330F" w:rsidP="00EF330F">
      <w:pPr>
        <w:pStyle w:val="a4"/>
        <w:keepNext/>
        <w:rPr>
          <w:rtl/>
        </w:rPr>
      </w:pPr>
      <w:bookmarkStart w:id="444" w:name="ET_speaker_6156_64"/>
      <w:r w:rsidRPr="00EF330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F33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"/>
    </w:p>
    <w:p w:rsidR="00EF330F" w:rsidRDefault="00EF330F" w:rsidP="00EF330F">
      <w:pPr>
        <w:pStyle w:val="KeepWithNext"/>
        <w:rPr>
          <w:rtl/>
          <w:lang w:eastAsia="he-IL"/>
        </w:rPr>
      </w:pPr>
    </w:p>
    <w:p w:rsidR="00EF330F" w:rsidRDefault="00EF330F" w:rsidP="007345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r w:rsidR="00F854EB">
        <w:rPr>
          <w:rFonts w:hint="cs"/>
          <w:rtl/>
          <w:lang w:eastAsia="he-IL"/>
        </w:rPr>
        <w:t xml:space="preserve">אגיש סתם. </w:t>
      </w:r>
      <w:r w:rsidR="007345DC">
        <w:rPr>
          <w:rFonts w:hint="cs"/>
          <w:rtl/>
          <w:lang w:eastAsia="he-IL"/>
        </w:rPr>
        <w:t xml:space="preserve">אני לא אגיש, למשל, על מספרי </w:t>
      </w:r>
      <w:proofErr w:type="spellStart"/>
      <w:r w:rsidR="007345DC">
        <w:rPr>
          <w:rFonts w:hint="cs"/>
          <w:rtl/>
          <w:lang w:eastAsia="he-IL"/>
        </w:rPr>
        <w:t>צינתוקים</w:t>
      </w:r>
      <w:proofErr w:type="spellEnd"/>
      <w:r w:rsidR="007345DC">
        <w:rPr>
          <w:rFonts w:hint="cs"/>
          <w:rtl/>
          <w:lang w:eastAsia="he-IL"/>
        </w:rPr>
        <w:t>,</w:t>
      </w:r>
      <w:r w:rsidR="00F854EB">
        <w:rPr>
          <w:rFonts w:hint="cs"/>
          <w:rtl/>
          <w:lang w:eastAsia="he-IL"/>
        </w:rPr>
        <w:t xml:space="preserve"> כי </w:t>
      </w:r>
      <w:bookmarkStart w:id="445" w:name="_ETM_Q1_6409937"/>
      <w:bookmarkEnd w:id="445"/>
      <w:r w:rsidR="00F854EB">
        <w:rPr>
          <w:rFonts w:hint="cs"/>
          <w:rtl/>
          <w:lang w:eastAsia="he-IL"/>
        </w:rPr>
        <w:t xml:space="preserve">זאת באמת תופעה לא יפה להטריד מנויים. </w:t>
      </w:r>
      <w:bookmarkStart w:id="446" w:name="_ETM_Q1_6404282"/>
      <w:bookmarkEnd w:id="446"/>
      <w:r w:rsidR="007345DC">
        <w:rPr>
          <w:rFonts w:hint="cs"/>
          <w:rtl/>
          <w:lang w:eastAsia="he-IL"/>
        </w:rPr>
        <w:t xml:space="preserve">אתם סירבתם </w:t>
      </w:r>
      <w:r>
        <w:rPr>
          <w:rFonts w:hint="cs"/>
          <w:rtl/>
          <w:lang w:eastAsia="he-IL"/>
        </w:rPr>
        <w:t xml:space="preserve">להכניס לחוק הוראה שאומרת שוועדת הרבנים </w:t>
      </w:r>
      <w:r w:rsidR="00065248">
        <w:rPr>
          <w:rFonts w:hint="cs"/>
          <w:rtl/>
          <w:lang w:eastAsia="he-IL"/>
        </w:rPr>
        <w:t xml:space="preserve">או כל תאגיד שקשור </w:t>
      </w:r>
      <w:bookmarkStart w:id="447" w:name="_ETM_Q1_6434641"/>
      <w:bookmarkEnd w:id="447"/>
      <w:r>
        <w:rPr>
          <w:rFonts w:hint="cs"/>
          <w:rtl/>
          <w:lang w:eastAsia="he-IL"/>
        </w:rPr>
        <w:t>לא יכול</w:t>
      </w:r>
      <w:r w:rsidR="007345DC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לקבל תמורה כספית במעש</w:t>
      </w:r>
      <w:r w:rsidR="0006524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החסימה.</w:t>
      </w:r>
      <w:r w:rsidR="007345DC">
        <w:rPr>
          <w:rFonts w:hint="cs"/>
          <w:rtl/>
          <w:lang w:eastAsia="he-IL"/>
        </w:rPr>
        <w:t xml:space="preserve"> האם ועדת הרבנים יכולה לקבל תשלום מגורם </w:t>
      </w:r>
      <w:bookmarkStart w:id="448" w:name="_ETM_Q1_6468347"/>
      <w:bookmarkEnd w:id="448"/>
      <w:r w:rsidR="007345DC">
        <w:rPr>
          <w:rFonts w:hint="cs"/>
          <w:rtl/>
          <w:lang w:eastAsia="he-IL"/>
        </w:rPr>
        <w:t xml:space="preserve">שלישי בעבור חסימת מספר? </w:t>
      </w:r>
      <w:bookmarkStart w:id="449" w:name="_ETM_Q1_6439720"/>
      <w:bookmarkStart w:id="450" w:name="_ETM_Q1_6443793"/>
      <w:bookmarkEnd w:id="449"/>
      <w:bookmarkEnd w:id="450"/>
      <w:r w:rsidR="007345DC">
        <w:rPr>
          <w:rFonts w:hint="cs"/>
          <w:rtl/>
          <w:lang w:eastAsia="he-IL"/>
        </w:rPr>
        <w:t>האם זה מותר?</w:t>
      </w:r>
      <w:r>
        <w:rPr>
          <w:rFonts w:hint="cs"/>
          <w:rtl/>
          <w:lang w:eastAsia="he-IL"/>
        </w:rPr>
        <w:t xml:space="preserve"> </w:t>
      </w:r>
      <w:bookmarkStart w:id="451" w:name="_ETM_Q1_6461000"/>
      <w:bookmarkStart w:id="452" w:name="_ETM_Q1_6433289"/>
      <w:bookmarkStart w:id="453" w:name="_ETM_Q1_6433376"/>
      <w:bookmarkStart w:id="454" w:name="_ETM_Q1_6433436"/>
      <w:bookmarkStart w:id="455" w:name="_ETM_Q1_6433522"/>
      <w:bookmarkStart w:id="456" w:name="_ETM_Q1_6480430"/>
      <w:bookmarkEnd w:id="451"/>
      <w:bookmarkEnd w:id="452"/>
      <w:bookmarkEnd w:id="453"/>
      <w:bookmarkEnd w:id="454"/>
      <w:bookmarkEnd w:id="455"/>
      <w:bookmarkEnd w:id="456"/>
    </w:p>
    <w:p w:rsidR="007345DC" w:rsidRDefault="007345DC" w:rsidP="007345DC">
      <w:pPr>
        <w:ind w:firstLine="0"/>
        <w:rPr>
          <w:rtl/>
          <w:lang w:eastAsia="he-IL"/>
        </w:rPr>
      </w:pPr>
    </w:p>
    <w:p w:rsidR="007345DC" w:rsidRDefault="007345DC" w:rsidP="007345DC">
      <w:pPr>
        <w:pStyle w:val="af9"/>
        <w:keepNext/>
        <w:rPr>
          <w:rtl/>
          <w:lang w:eastAsia="he-IL"/>
        </w:rPr>
      </w:pPr>
      <w:bookmarkStart w:id="457" w:name="ET_guest_קריאה_124"/>
      <w:r w:rsidRPr="007345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345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7"/>
    </w:p>
    <w:p w:rsidR="007345DC" w:rsidRDefault="007345DC" w:rsidP="007345DC">
      <w:pPr>
        <w:pStyle w:val="KeepWithNext"/>
        <w:rPr>
          <w:rtl/>
          <w:lang w:eastAsia="he-IL"/>
        </w:rPr>
      </w:pPr>
    </w:p>
    <w:p w:rsidR="007345DC" w:rsidRDefault="007345DC" w:rsidP="007345D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מוסדר.</w:t>
      </w:r>
    </w:p>
    <w:p w:rsidR="007345DC" w:rsidRDefault="007345DC" w:rsidP="007345DC">
      <w:pPr>
        <w:rPr>
          <w:rtl/>
          <w:lang w:eastAsia="he-IL"/>
        </w:rPr>
      </w:pPr>
    </w:p>
    <w:p w:rsidR="007345DC" w:rsidRDefault="007345DC" w:rsidP="007345DC">
      <w:pPr>
        <w:pStyle w:val="a4"/>
        <w:keepNext/>
        <w:rPr>
          <w:rtl/>
        </w:rPr>
      </w:pPr>
      <w:bookmarkStart w:id="458" w:name="ET_speaker_6156_125"/>
      <w:r w:rsidRPr="007345D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345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"/>
    </w:p>
    <w:p w:rsidR="007345DC" w:rsidRDefault="007345DC" w:rsidP="007345DC">
      <w:pPr>
        <w:pStyle w:val="KeepWithNext"/>
        <w:rPr>
          <w:rtl/>
          <w:lang w:eastAsia="he-IL"/>
        </w:rPr>
      </w:pPr>
    </w:p>
    <w:p w:rsidR="007345DC" w:rsidRPr="007345DC" w:rsidRDefault="007345DC" w:rsidP="007345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יכולים לקבל </w:t>
      </w:r>
      <w:bookmarkStart w:id="459" w:name="_ETM_Q1_6484291"/>
      <w:bookmarkEnd w:id="459"/>
      <w:r>
        <w:rPr>
          <w:rFonts w:hint="cs"/>
          <w:rtl/>
          <w:lang w:eastAsia="he-IL"/>
        </w:rPr>
        <w:t xml:space="preserve">תשלום מבעל עסק אחד על מנת לחסום בעל עסק </w:t>
      </w:r>
      <w:bookmarkStart w:id="460" w:name="_ETM_Q1_6488573"/>
      <w:bookmarkEnd w:id="460"/>
      <w:r>
        <w:rPr>
          <w:rFonts w:hint="cs"/>
          <w:rtl/>
          <w:lang w:eastAsia="he-IL"/>
        </w:rPr>
        <w:t xml:space="preserve">שני. מי משלם לוועדת הרבנים? הרי הם מפעילים עובדים. </w:t>
      </w:r>
      <w:bookmarkStart w:id="461" w:name="_ETM_Q1_6520996"/>
      <w:bookmarkEnd w:id="461"/>
      <w:r>
        <w:rPr>
          <w:rFonts w:hint="cs"/>
          <w:rtl/>
          <w:lang w:eastAsia="he-IL"/>
        </w:rPr>
        <w:t xml:space="preserve"> </w:t>
      </w:r>
    </w:p>
    <w:p w:rsidR="007345DC" w:rsidRDefault="007345DC" w:rsidP="007345DC">
      <w:pPr>
        <w:ind w:firstLine="0"/>
        <w:rPr>
          <w:rtl/>
          <w:lang w:eastAsia="he-IL"/>
        </w:rPr>
      </w:pPr>
      <w:bookmarkStart w:id="462" w:name="_ETM_Q1_6481078"/>
      <w:bookmarkStart w:id="463" w:name="_ETM_Q1_6481172"/>
      <w:bookmarkEnd w:id="462"/>
      <w:bookmarkEnd w:id="463"/>
    </w:p>
    <w:p w:rsidR="007345DC" w:rsidRDefault="007345DC" w:rsidP="007345DC">
      <w:pPr>
        <w:pStyle w:val="af6"/>
        <w:keepNext/>
        <w:rPr>
          <w:rtl/>
        </w:rPr>
      </w:pPr>
      <w:bookmarkStart w:id="464" w:name="_ETM_Q1_6481889"/>
      <w:bookmarkStart w:id="465" w:name="_ETM_Q1_6481994"/>
      <w:bookmarkStart w:id="466" w:name="ET_yor_5159_126"/>
      <w:bookmarkEnd w:id="464"/>
      <w:bookmarkEnd w:id="465"/>
      <w:r w:rsidRPr="007345DC">
        <w:rPr>
          <w:rStyle w:val="TagStyle"/>
          <w:rtl/>
        </w:rPr>
        <w:t xml:space="preserve"> &lt;&lt; </w:t>
      </w:r>
      <w:proofErr w:type="spellStart"/>
      <w:r w:rsidRPr="007345DC">
        <w:rPr>
          <w:rStyle w:val="TagStyle"/>
          <w:rtl/>
        </w:rPr>
        <w:t>יור</w:t>
      </w:r>
      <w:proofErr w:type="spellEnd"/>
      <w:r w:rsidRPr="007345D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345DC">
        <w:rPr>
          <w:rStyle w:val="TagStyle"/>
          <w:rtl/>
        </w:rPr>
        <w:t xml:space="preserve"> &lt;&lt; </w:t>
      </w:r>
      <w:proofErr w:type="spellStart"/>
      <w:r w:rsidRPr="007345DC">
        <w:rPr>
          <w:rStyle w:val="TagStyle"/>
          <w:rtl/>
        </w:rPr>
        <w:t>יור</w:t>
      </w:r>
      <w:proofErr w:type="spellEnd"/>
      <w:r w:rsidRPr="007345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6"/>
    </w:p>
    <w:p w:rsidR="007345DC" w:rsidRDefault="007345DC" w:rsidP="007345DC">
      <w:pPr>
        <w:pStyle w:val="KeepWithNext"/>
        <w:rPr>
          <w:rtl/>
        </w:rPr>
      </w:pPr>
    </w:p>
    <w:p w:rsidR="007345DC" w:rsidRDefault="007345DC" w:rsidP="008A56D5">
      <w:pPr>
        <w:rPr>
          <w:rtl/>
        </w:rPr>
      </w:pPr>
      <w:r>
        <w:rPr>
          <w:rFonts w:hint="cs"/>
          <w:rtl/>
        </w:rPr>
        <w:t xml:space="preserve">קבוצת הכדורסל של מכבי תל אביב לא מקבלת תשלום כשמישהו </w:t>
      </w:r>
      <w:bookmarkStart w:id="467" w:name="_ETM_Q1_6524917"/>
      <w:bookmarkEnd w:id="467"/>
      <w:r>
        <w:rPr>
          <w:rFonts w:hint="cs"/>
          <w:rtl/>
        </w:rPr>
        <w:t xml:space="preserve">נכנס וקונה כרטיס? </w:t>
      </w:r>
      <w:bookmarkStart w:id="468" w:name="_ETM_Q1_6524557"/>
      <w:bookmarkEnd w:id="468"/>
      <w:r w:rsidR="008A56D5">
        <w:rPr>
          <w:rFonts w:hint="cs"/>
          <w:rtl/>
        </w:rPr>
        <w:t>זה שמ</w:t>
      </w:r>
      <w:r>
        <w:rPr>
          <w:rFonts w:hint="cs"/>
          <w:rtl/>
        </w:rPr>
        <w:t xml:space="preserve">קבלים תשלום </w:t>
      </w:r>
      <w:r w:rsidR="008A56D5">
        <w:rPr>
          <w:rFonts w:hint="cs"/>
          <w:rtl/>
        </w:rPr>
        <w:t>לא אומר ש</w:t>
      </w:r>
      <w:r>
        <w:rPr>
          <w:rFonts w:hint="cs"/>
          <w:rtl/>
        </w:rPr>
        <w:t xml:space="preserve">זה לא חוקי.  </w:t>
      </w:r>
    </w:p>
    <w:p w:rsidR="007345DC" w:rsidRDefault="007345DC" w:rsidP="007345DC">
      <w:pPr>
        <w:ind w:firstLine="0"/>
        <w:rPr>
          <w:rtl/>
        </w:rPr>
      </w:pPr>
      <w:bookmarkStart w:id="469" w:name="_ETM_Q1_6529937"/>
      <w:bookmarkStart w:id="470" w:name="_ETM_Q1_6529994"/>
      <w:bookmarkEnd w:id="469"/>
      <w:bookmarkEnd w:id="470"/>
    </w:p>
    <w:p w:rsidR="007345DC" w:rsidRDefault="007345DC" w:rsidP="007345DC">
      <w:pPr>
        <w:pStyle w:val="a4"/>
        <w:keepNext/>
        <w:rPr>
          <w:rtl/>
        </w:rPr>
      </w:pPr>
      <w:bookmarkStart w:id="471" w:name="_ETM_Q1_6530548"/>
      <w:bookmarkStart w:id="472" w:name="_ETM_Q1_6530628"/>
      <w:bookmarkStart w:id="473" w:name="_ETM_Q1_6531823"/>
      <w:bookmarkStart w:id="474" w:name="ET_speaker_6156_127"/>
      <w:bookmarkEnd w:id="471"/>
      <w:bookmarkEnd w:id="472"/>
      <w:bookmarkEnd w:id="473"/>
      <w:r w:rsidRPr="007345D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345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"/>
    </w:p>
    <w:p w:rsidR="007345DC" w:rsidRDefault="007345DC" w:rsidP="007345DC">
      <w:pPr>
        <w:pStyle w:val="KeepWithNext"/>
        <w:rPr>
          <w:rtl/>
        </w:rPr>
      </w:pPr>
    </w:p>
    <w:p w:rsidR="007345DC" w:rsidRPr="007345DC" w:rsidRDefault="007345DC" w:rsidP="007345DC">
      <w:pPr>
        <w:rPr>
          <w:rtl/>
        </w:rPr>
      </w:pPr>
      <w:bookmarkStart w:id="475" w:name="_ETM_Q1_6532304"/>
      <w:bookmarkStart w:id="476" w:name="_ETM_Q1_6532378"/>
      <w:bookmarkEnd w:id="475"/>
      <w:bookmarkEnd w:id="476"/>
      <w:r>
        <w:rPr>
          <w:rFonts w:hint="cs"/>
          <w:rtl/>
        </w:rPr>
        <w:t xml:space="preserve">אני </w:t>
      </w:r>
      <w:bookmarkStart w:id="477" w:name="_ETM_Q1_6531217"/>
      <w:bookmarkEnd w:id="477"/>
      <w:r>
        <w:rPr>
          <w:rFonts w:hint="cs"/>
          <w:rtl/>
        </w:rPr>
        <w:t>אמרתי שזה לא חוקי? אמרתי שצריך להסדיר את זה.</w:t>
      </w:r>
      <w:bookmarkStart w:id="478" w:name="_ETM_Q1_6538851"/>
      <w:bookmarkEnd w:id="478"/>
      <w:r>
        <w:rPr>
          <w:rFonts w:hint="cs"/>
          <w:rtl/>
        </w:rPr>
        <w:t xml:space="preserve"> </w:t>
      </w:r>
    </w:p>
    <w:p w:rsidR="00EF330F" w:rsidRDefault="00EF330F" w:rsidP="00EF330F">
      <w:pPr>
        <w:rPr>
          <w:rtl/>
        </w:rPr>
      </w:pPr>
    </w:p>
    <w:p w:rsidR="00EF330F" w:rsidRDefault="00EF330F" w:rsidP="00EF330F">
      <w:pPr>
        <w:pStyle w:val="a4"/>
        <w:keepNext/>
        <w:rPr>
          <w:rtl/>
        </w:rPr>
      </w:pPr>
      <w:bookmarkStart w:id="479" w:name="ET_speaker_5726_68"/>
      <w:r w:rsidRPr="00EF330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F33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"/>
    </w:p>
    <w:p w:rsidR="00EF330F" w:rsidRDefault="00EF330F" w:rsidP="00EF330F">
      <w:pPr>
        <w:pStyle w:val="KeepWithNext"/>
        <w:rPr>
          <w:rtl/>
        </w:rPr>
      </w:pPr>
    </w:p>
    <w:p w:rsidR="00EF330F" w:rsidRDefault="00EF330F" w:rsidP="006B120D">
      <w:pPr>
        <w:rPr>
          <w:rtl/>
        </w:rPr>
      </w:pPr>
      <w:r>
        <w:rPr>
          <w:rFonts w:hint="cs"/>
          <w:rtl/>
        </w:rPr>
        <w:t>התכלית של ה</w:t>
      </w:r>
      <w:r w:rsidR="008A56D5">
        <w:rPr>
          <w:rFonts w:hint="cs"/>
          <w:rtl/>
        </w:rPr>
        <w:t xml:space="preserve">נוסח הזה והנוסח הקודם, ואמרנו את זה מספר רב של פעמים, היא לעגן </w:t>
      </w:r>
      <w:r>
        <w:rPr>
          <w:rFonts w:hint="cs"/>
          <w:rtl/>
        </w:rPr>
        <w:t>בחוק את מה שכבר קיים מ-2011. המציאות היא שכ</w:t>
      </w:r>
      <w:r w:rsidR="008A56D5">
        <w:rPr>
          <w:rFonts w:hint="cs"/>
          <w:rtl/>
        </w:rPr>
        <w:t xml:space="preserve">-600,000 </w:t>
      </w:r>
      <w:bookmarkStart w:id="480" w:name="_ETM_Q1_6580884"/>
      <w:bookmarkEnd w:id="480"/>
      <w:r w:rsidR="008A56D5">
        <w:rPr>
          <w:rFonts w:hint="cs"/>
          <w:rtl/>
        </w:rPr>
        <w:t>ויותר ממשיכים להשתמש במכשירים הכשרים. בדיונים הרבים שהיו פה התקבלו הערות של חברי כנסת</w:t>
      </w:r>
      <w:r w:rsidR="006B120D">
        <w:rPr>
          <w:rFonts w:hint="cs"/>
          <w:rtl/>
        </w:rPr>
        <w:t xml:space="preserve"> </w:t>
      </w:r>
      <w:r w:rsidR="006B120D">
        <w:rPr>
          <w:rtl/>
        </w:rPr>
        <w:t>–</w:t>
      </w:r>
      <w:r w:rsidR="006B120D">
        <w:rPr>
          <w:rFonts w:hint="cs"/>
          <w:rtl/>
        </w:rPr>
        <w:t xml:space="preserve"> אנחנו התנגדנו להן -</w:t>
      </w:r>
      <w:r w:rsidR="008A56D5">
        <w:rPr>
          <w:rFonts w:hint="cs"/>
          <w:rtl/>
        </w:rPr>
        <w:t xml:space="preserve"> הערות של משרד התקשורת ושל משרד המשפטים. </w:t>
      </w:r>
      <w:bookmarkStart w:id="481" w:name="_ETM_Q1_6610128"/>
      <w:bookmarkEnd w:id="481"/>
      <w:r w:rsidR="008A56D5">
        <w:rPr>
          <w:rFonts w:hint="cs"/>
          <w:rtl/>
        </w:rPr>
        <w:t>כשבא משרד התקשורת ב</w:t>
      </w:r>
      <w:r>
        <w:rPr>
          <w:rFonts w:hint="cs"/>
          <w:rtl/>
        </w:rPr>
        <w:t>ד</w:t>
      </w:r>
      <w:r w:rsidR="008A56D5">
        <w:rPr>
          <w:rFonts w:hint="cs"/>
          <w:rtl/>
        </w:rPr>
        <w:t>י</w:t>
      </w:r>
      <w:r>
        <w:rPr>
          <w:rFonts w:hint="cs"/>
          <w:rtl/>
        </w:rPr>
        <w:t>ון האחרון ו</w:t>
      </w:r>
      <w:r w:rsidR="008A56D5">
        <w:rPr>
          <w:rFonts w:hint="cs"/>
          <w:rtl/>
        </w:rPr>
        <w:t xml:space="preserve">אמר </w:t>
      </w:r>
      <w:bookmarkStart w:id="482" w:name="_ETM_Q1_6618906"/>
      <w:bookmarkEnd w:id="482"/>
      <w:r w:rsidR="008A56D5">
        <w:rPr>
          <w:rFonts w:hint="cs"/>
          <w:rtl/>
        </w:rPr>
        <w:t>שהוא לא מגן על זה, זה הפריע לי</w:t>
      </w:r>
      <w:r>
        <w:rPr>
          <w:rFonts w:hint="cs"/>
          <w:rtl/>
        </w:rPr>
        <w:t xml:space="preserve">. </w:t>
      </w:r>
    </w:p>
    <w:p w:rsidR="00EF330F" w:rsidRDefault="00EF330F" w:rsidP="00EF330F">
      <w:pPr>
        <w:rPr>
          <w:rtl/>
        </w:rPr>
      </w:pPr>
    </w:p>
    <w:p w:rsidR="00EF330F" w:rsidRDefault="00EF330F" w:rsidP="00EF330F">
      <w:pPr>
        <w:pStyle w:val="af6"/>
        <w:keepNext/>
        <w:rPr>
          <w:rtl/>
        </w:rPr>
      </w:pPr>
      <w:bookmarkStart w:id="483" w:name="ET_yor_5159_69"/>
      <w:r w:rsidRPr="00EF330F">
        <w:rPr>
          <w:rStyle w:val="TagStyle"/>
          <w:rtl/>
        </w:rPr>
        <w:t xml:space="preserve"> &lt;&lt; </w:t>
      </w:r>
      <w:proofErr w:type="spellStart"/>
      <w:r w:rsidRPr="00EF330F">
        <w:rPr>
          <w:rStyle w:val="TagStyle"/>
          <w:rtl/>
        </w:rPr>
        <w:t>יור</w:t>
      </w:r>
      <w:proofErr w:type="spellEnd"/>
      <w:r w:rsidRPr="00EF330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330F">
        <w:rPr>
          <w:rStyle w:val="TagStyle"/>
          <w:rtl/>
        </w:rPr>
        <w:t xml:space="preserve"> &lt;&lt; </w:t>
      </w:r>
      <w:proofErr w:type="spellStart"/>
      <w:r w:rsidRPr="00EF330F">
        <w:rPr>
          <w:rStyle w:val="TagStyle"/>
          <w:rtl/>
        </w:rPr>
        <w:t>יור</w:t>
      </w:r>
      <w:proofErr w:type="spellEnd"/>
      <w:r w:rsidRPr="00EF33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3"/>
    </w:p>
    <w:p w:rsidR="00EF330F" w:rsidRDefault="00EF330F" w:rsidP="00EF330F">
      <w:pPr>
        <w:pStyle w:val="KeepWithNext"/>
        <w:rPr>
          <w:rtl/>
        </w:rPr>
      </w:pPr>
    </w:p>
    <w:p w:rsidR="00EF330F" w:rsidRDefault="008A56D5" w:rsidP="00EF330F">
      <w:pPr>
        <w:rPr>
          <w:rtl/>
        </w:rPr>
      </w:pPr>
      <w:r>
        <w:rPr>
          <w:rFonts w:hint="cs"/>
          <w:rtl/>
        </w:rPr>
        <w:t xml:space="preserve">הם </w:t>
      </w:r>
      <w:bookmarkStart w:id="484" w:name="_ETM_Q1_6628452"/>
      <w:bookmarkEnd w:id="484"/>
      <w:r>
        <w:rPr>
          <w:rFonts w:hint="cs"/>
          <w:rtl/>
        </w:rPr>
        <w:t xml:space="preserve">לא אמרו שהם לא </w:t>
      </w:r>
      <w:proofErr w:type="spellStart"/>
      <w:r>
        <w:rPr>
          <w:rFonts w:hint="cs"/>
          <w:rtl/>
        </w:rPr>
        <w:t>מגינים</w:t>
      </w:r>
      <w:proofErr w:type="spellEnd"/>
      <w:r>
        <w:rPr>
          <w:rFonts w:hint="cs"/>
          <w:rtl/>
        </w:rPr>
        <w:t>. היא אמרה היום</w:t>
      </w:r>
      <w:bookmarkStart w:id="485" w:name="_ETM_Q1_6623058"/>
      <w:bookmarkEnd w:id="485"/>
      <w:r>
        <w:rPr>
          <w:rFonts w:hint="cs"/>
          <w:rtl/>
        </w:rPr>
        <w:t xml:space="preserve"> שהיא תגן.</w:t>
      </w:r>
      <w:r w:rsidR="00FD24CC">
        <w:rPr>
          <w:rFonts w:hint="cs"/>
          <w:rtl/>
        </w:rPr>
        <w:t xml:space="preserve"> הם טוענים טענה על קשיים </w:t>
      </w:r>
      <w:bookmarkStart w:id="486" w:name="_ETM_Q1_6631215"/>
      <w:bookmarkEnd w:id="486"/>
      <w:r w:rsidR="00FD24CC">
        <w:rPr>
          <w:rFonts w:hint="cs"/>
          <w:rtl/>
        </w:rPr>
        <w:t>חוקתיים.</w:t>
      </w:r>
      <w:r>
        <w:rPr>
          <w:rFonts w:hint="cs"/>
          <w:rtl/>
        </w:rPr>
        <w:t xml:space="preserve"> </w:t>
      </w:r>
      <w:bookmarkStart w:id="487" w:name="_ETM_Q1_6624174"/>
      <w:bookmarkEnd w:id="487"/>
    </w:p>
    <w:p w:rsidR="008A56D5" w:rsidRDefault="008A56D5" w:rsidP="00EF330F">
      <w:pPr>
        <w:rPr>
          <w:rtl/>
        </w:rPr>
      </w:pPr>
      <w:bookmarkStart w:id="488" w:name="_ETM_Q1_6624245"/>
      <w:bookmarkEnd w:id="488"/>
    </w:p>
    <w:p w:rsidR="00EF330F" w:rsidRDefault="00EF330F" w:rsidP="00EF330F">
      <w:pPr>
        <w:pStyle w:val="a4"/>
        <w:keepNext/>
        <w:rPr>
          <w:rtl/>
        </w:rPr>
      </w:pPr>
      <w:bookmarkStart w:id="489" w:name="ET_speaker_5726_70"/>
      <w:r w:rsidRPr="00EF330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F33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"/>
    </w:p>
    <w:p w:rsidR="00EF330F" w:rsidRDefault="00EF330F" w:rsidP="00EF330F">
      <w:pPr>
        <w:pStyle w:val="KeepWithNext"/>
        <w:rPr>
          <w:rtl/>
        </w:rPr>
      </w:pPr>
    </w:p>
    <w:p w:rsidR="00FD24CC" w:rsidRDefault="00FD24CC" w:rsidP="006B120D">
      <w:pPr>
        <w:rPr>
          <w:rtl/>
        </w:rPr>
      </w:pPr>
      <w:r>
        <w:rPr>
          <w:rFonts w:hint="cs"/>
          <w:rtl/>
        </w:rPr>
        <w:t xml:space="preserve">היום בא משרד המשפטים ואמר שהוא לא יוכל להגן </w:t>
      </w:r>
      <w:bookmarkStart w:id="490" w:name="_ETM_Q1_6644640"/>
      <w:bookmarkEnd w:id="490"/>
      <w:r>
        <w:rPr>
          <w:rFonts w:hint="cs"/>
          <w:rtl/>
        </w:rPr>
        <w:t>על הנוסח הקצר</w:t>
      </w:r>
      <w:r w:rsidR="001F5AE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F5AE7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יוכל להגן על </w:t>
      </w:r>
      <w:bookmarkStart w:id="491" w:name="_ETM_Q1_6650263"/>
      <w:bookmarkEnd w:id="491"/>
      <w:r>
        <w:rPr>
          <w:rFonts w:hint="cs"/>
          <w:rtl/>
        </w:rPr>
        <w:t xml:space="preserve">הנוסח הארוך. </w:t>
      </w:r>
      <w:bookmarkStart w:id="492" w:name="_ETM_Q1_6682810"/>
      <w:bookmarkStart w:id="493" w:name="_ETM_Q1_6684852"/>
      <w:bookmarkStart w:id="494" w:name="_ETM_Q1_6689631"/>
      <w:bookmarkEnd w:id="492"/>
      <w:bookmarkEnd w:id="493"/>
      <w:bookmarkEnd w:id="494"/>
      <w:r>
        <w:rPr>
          <w:rFonts w:hint="cs"/>
          <w:rtl/>
        </w:rPr>
        <w:t xml:space="preserve">אנחנו מוכנים לקבל את ההצעה של יושב ראש </w:t>
      </w:r>
      <w:bookmarkStart w:id="495" w:name="_ETM_Q1_6695279"/>
      <w:bookmarkEnd w:id="495"/>
      <w:r>
        <w:rPr>
          <w:rFonts w:hint="cs"/>
          <w:rtl/>
        </w:rPr>
        <w:t>הוועדה לחזור לנוסח הא</w:t>
      </w:r>
      <w:r w:rsidR="00EF330F">
        <w:rPr>
          <w:rFonts w:hint="cs"/>
          <w:rtl/>
        </w:rPr>
        <w:t>ר</w:t>
      </w:r>
      <w:r>
        <w:rPr>
          <w:rFonts w:hint="cs"/>
          <w:rtl/>
        </w:rPr>
        <w:t xml:space="preserve">וך יתר, המפורט יותר. </w:t>
      </w:r>
    </w:p>
    <w:p w:rsidR="00FD24CC" w:rsidRDefault="00FD24CC" w:rsidP="00FD24CC">
      <w:pPr>
        <w:rPr>
          <w:rtl/>
        </w:rPr>
      </w:pPr>
      <w:bookmarkStart w:id="496" w:name="_ETM_Q1_6711297"/>
      <w:bookmarkStart w:id="497" w:name="_ETM_Q1_6711345"/>
      <w:bookmarkStart w:id="498" w:name="_ETM_Q1_6711491"/>
      <w:bookmarkEnd w:id="496"/>
      <w:bookmarkEnd w:id="497"/>
      <w:bookmarkEnd w:id="498"/>
    </w:p>
    <w:p w:rsidR="00FD24CC" w:rsidRDefault="00FD24CC" w:rsidP="00FD24CC">
      <w:pPr>
        <w:pStyle w:val="af6"/>
        <w:keepNext/>
        <w:rPr>
          <w:rtl/>
        </w:rPr>
      </w:pPr>
      <w:bookmarkStart w:id="499" w:name="_ETM_Q1_6711548"/>
      <w:bookmarkStart w:id="500" w:name="_ETM_Q1_6711648"/>
      <w:bookmarkStart w:id="501" w:name="ET_yor_5159_128"/>
      <w:bookmarkEnd w:id="499"/>
      <w:bookmarkEnd w:id="500"/>
      <w:r w:rsidRPr="00FD24CC">
        <w:rPr>
          <w:rStyle w:val="TagStyle"/>
          <w:rtl/>
        </w:rPr>
        <w:t xml:space="preserve"> &lt;&lt; </w:t>
      </w:r>
      <w:proofErr w:type="spellStart"/>
      <w:r w:rsidRPr="00FD24CC">
        <w:rPr>
          <w:rStyle w:val="TagStyle"/>
          <w:rtl/>
        </w:rPr>
        <w:t>יור</w:t>
      </w:r>
      <w:proofErr w:type="spellEnd"/>
      <w:r w:rsidRPr="00FD24C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D24CC">
        <w:rPr>
          <w:rStyle w:val="TagStyle"/>
          <w:rtl/>
        </w:rPr>
        <w:t xml:space="preserve"> &lt;&lt; </w:t>
      </w:r>
      <w:proofErr w:type="spellStart"/>
      <w:r w:rsidRPr="00FD24CC">
        <w:rPr>
          <w:rStyle w:val="TagStyle"/>
          <w:rtl/>
        </w:rPr>
        <w:t>יור</w:t>
      </w:r>
      <w:proofErr w:type="spellEnd"/>
      <w:r w:rsidRPr="00FD24C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1"/>
    </w:p>
    <w:p w:rsidR="00FD24CC" w:rsidRDefault="00FD24CC" w:rsidP="00FD24CC">
      <w:pPr>
        <w:pStyle w:val="KeepWithNext"/>
        <w:rPr>
          <w:rtl/>
        </w:rPr>
      </w:pPr>
    </w:p>
    <w:p w:rsidR="00B94AAE" w:rsidRDefault="00EF330F" w:rsidP="00255B8C">
      <w:pPr>
        <w:rPr>
          <w:rtl/>
        </w:rPr>
      </w:pPr>
      <w:bookmarkStart w:id="502" w:name="_ETM_Q1_6711714"/>
      <w:bookmarkStart w:id="503" w:name="_ETM_Q1_6711816"/>
      <w:bookmarkStart w:id="504" w:name="_ETM_Q1_6711874"/>
      <w:bookmarkEnd w:id="502"/>
      <w:bookmarkEnd w:id="503"/>
      <w:bookmarkEnd w:id="504"/>
      <w:r>
        <w:rPr>
          <w:rFonts w:hint="cs"/>
          <w:rtl/>
        </w:rPr>
        <w:t>החוק המקוצר מכניס את כ</w:t>
      </w:r>
      <w:r w:rsidR="001F5AE7">
        <w:rPr>
          <w:rFonts w:hint="cs"/>
          <w:rtl/>
        </w:rPr>
        <w:t>ל הנושאי</w:t>
      </w:r>
      <w:r>
        <w:rPr>
          <w:rFonts w:hint="cs"/>
          <w:rtl/>
        </w:rPr>
        <w:t>ם</w:t>
      </w:r>
      <w:r w:rsidR="001F5AE7">
        <w:rPr>
          <w:rFonts w:hint="cs"/>
          <w:rtl/>
        </w:rPr>
        <w:t xml:space="preserve"> העקרוניים של הקבוצה</w:t>
      </w:r>
      <w:r w:rsidR="006B120D">
        <w:rPr>
          <w:rFonts w:hint="cs"/>
          <w:rtl/>
        </w:rPr>
        <w:t>,</w:t>
      </w:r>
      <w:r w:rsidR="001F5AE7">
        <w:rPr>
          <w:rFonts w:hint="cs"/>
          <w:rtl/>
        </w:rPr>
        <w:t xml:space="preserve"> </w:t>
      </w:r>
      <w:bookmarkStart w:id="505" w:name="_ETM_Q1_6718714"/>
      <w:bookmarkEnd w:id="505"/>
      <w:r w:rsidR="006B120D">
        <w:rPr>
          <w:rFonts w:hint="cs"/>
          <w:rtl/>
        </w:rPr>
        <w:t>כש</w:t>
      </w:r>
      <w:r w:rsidR="001F5AE7">
        <w:rPr>
          <w:rFonts w:hint="cs"/>
          <w:rtl/>
        </w:rPr>
        <w:t>את ה</w:t>
      </w:r>
      <w:r>
        <w:rPr>
          <w:rFonts w:hint="cs"/>
          <w:rtl/>
        </w:rPr>
        <w:t xml:space="preserve">דברים </w:t>
      </w:r>
      <w:r w:rsidR="001F5AE7">
        <w:rPr>
          <w:rFonts w:hint="cs"/>
          <w:rtl/>
        </w:rPr>
        <w:t>ה</w:t>
      </w:r>
      <w:r>
        <w:rPr>
          <w:rFonts w:hint="cs"/>
          <w:rtl/>
        </w:rPr>
        <w:t>אחרים ש</w:t>
      </w:r>
      <w:r w:rsidR="001F5AE7">
        <w:rPr>
          <w:rFonts w:hint="cs"/>
          <w:rtl/>
        </w:rPr>
        <w:t xml:space="preserve">דנו עליהם הוא משאיר לתקנות. </w:t>
      </w:r>
      <w:bookmarkStart w:id="506" w:name="_ETM_Q1_6727028"/>
      <w:bookmarkStart w:id="507" w:name="_ETM_Q1_6730593"/>
      <w:bookmarkStart w:id="508" w:name="_ETM_Q1_6735746"/>
      <w:bookmarkEnd w:id="506"/>
      <w:bookmarkEnd w:id="507"/>
      <w:bookmarkEnd w:id="508"/>
      <w:r w:rsidR="001F5AE7">
        <w:rPr>
          <w:rFonts w:hint="cs"/>
          <w:rtl/>
        </w:rPr>
        <w:t xml:space="preserve"> </w:t>
      </w:r>
    </w:p>
    <w:p w:rsidR="00B94AAE" w:rsidRDefault="00B94AAE" w:rsidP="00B94AAE">
      <w:pPr>
        <w:rPr>
          <w:rtl/>
        </w:rPr>
      </w:pPr>
    </w:p>
    <w:p w:rsidR="00B94AAE" w:rsidRDefault="00B94AAE" w:rsidP="00B94AAE">
      <w:pPr>
        <w:pStyle w:val="a4"/>
        <w:keepNext/>
        <w:rPr>
          <w:rtl/>
        </w:rPr>
      </w:pPr>
      <w:bookmarkStart w:id="509" w:name="ET_speaker_6050_73"/>
      <w:r w:rsidRPr="00B94AAE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B94A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9"/>
    </w:p>
    <w:p w:rsidR="00B94AAE" w:rsidRDefault="00B94AAE" w:rsidP="00B94AAE">
      <w:pPr>
        <w:pStyle w:val="KeepWithNext"/>
        <w:rPr>
          <w:rtl/>
        </w:rPr>
      </w:pPr>
    </w:p>
    <w:p w:rsidR="00B94AAE" w:rsidRDefault="001F5AE7" w:rsidP="001F5AE7">
      <w:pPr>
        <w:rPr>
          <w:rtl/>
        </w:rPr>
      </w:pPr>
      <w:r>
        <w:rPr>
          <w:rFonts w:hint="cs"/>
          <w:rtl/>
        </w:rPr>
        <w:t>התקנות היו אמורות להגי</w:t>
      </w:r>
      <w:r w:rsidR="00B94AAE">
        <w:rPr>
          <w:rFonts w:hint="cs"/>
          <w:rtl/>
        </w:rPr>
        <w:t>ע</w:t>
      </w:r>
      <w:r>
        <w:rPr>
          <w:rFonts w:hint="cs"/>
          <w:rtl/>
        </w:rPr>
        <w:t xml:space="preserve"> לוועדה.</w:t>
      </w:r>
      <w:r w:rsidR="00B94AAE">
        <w:rPr>
          <w:rFonts w:hint="cs"/>
          <w:rtl/>
        </w:rPr>
        <w:t xml:space="preserve"> </w:t>
      </w:r>
    </w:p>
    <w:p w:rsidR="00B94AAE" w:rsidRDefault="00B94AAE" w:rsidP="00B94AAE">
      <w:pPr>
        <w:rPr>
          <w:rtl/>
        </w:rPr>
      </w:pPr>
    </w:p>
    <w:p w:rsidR="00B94AAE" w:rsidRDefault="00B94AAE" w:rsidP="00B94AAE">
      <w:pPr>
        <w:pStyle w:val="a4"/>
        <w:keepNext/>
        <w:rPr>
          <w:rtl/>
        </w:rPr>
      </w:pPr>
      <w:bookmarkStart w:id="510" w:name="ET_speaker_5726_75"/>
      <w:r w:rsidRPr="00B94AA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94A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"/>
    </w:p>
    <w:p w:rsidR="00B94AAE" w:rsidRDefault="00B94AAE" w:rsidP="00B94AAE">
      <w:pPr>
        <w:pStyle w:val="KeepWithNext"/>
        <w:rPr>
          <w:rtl/>
        </w:rPr>
      </w:pPr>
    </w:p>
    <w:p w:rsidR="00B94AAE" w:rsidRDefault="00B94AAE" w:rsidP="00312163">
      <w:pPr>
        <w:rPr>
          <w:rtl/>
        </w:rPr>
      </w:pPr>
      <w:r>
        <w:rPr>
          <w:rFonts w:hint="cs"/>
          <w:rtl/>
        </w:rPr>
        <w:t xml:space="preserve">אני לא חוזר מההסכמות שהיו </w:t>
      </w:r>
      <w:r w:rsidR="00994A1E">
        <w:rPr>
          <w:rFonts w:hint="cs"/>
          <w:rtl/>
        </w:rPr>
        <w:t>על הנוסח הקודם.</w:t>
      </w:r>
      <w:bookmarkStart w:id="511" w:name="_ETM_Q1_6763484"/>
      <w:bookmarkStart w:id="512" w:name="_ETM_Q1_6768509"/>
      <w:bookmarkEnd w:id="511"/>
      <w:bookmarkEnd w:id="512"/>
    </w:p>
    <w:p w:rsidR="00B94AAE" w:rsidRDefault="00B94AAE" w:rsidP="00B94AAE">
      <w:pPr>
        <w:rPr>
          <w:rtl/>
        </w:rPr>
      </w:pPr>
    </w:p>
    <w:p w:rsidR="00B94AAE" w:rsidRDefault="00B94AAE" w:rsidP="00B94AAE">
      <w:pPr>
        <w:pStyle w:val="af6"/>
        <w:keepNext/>
        <w:rPr>
          <w:rtl/>
        </w:rPr>
      </w:pPr>
      <w:bookmarkStart w:id="513" w:name="ET_yor_5159_76"/>
      <w:r w:rsidRPr="00B94AAE">
        <w:rPr>
          <w:rStyle w:val="TagStyle"/>
          <w:rtl/>
        </w:rPr>
        <w:t xml:space="preserve"> &lt;&lt; </w:t>
      </w:r>
      <w:proofErr w:type="spellStart"/>
      <w:r w:rsidRPr="00B94AAE">
        <w:rPr>
          <w:rStyle w:val="TagStyle"/>
          <w:rtl/>
        </w:rPr>
        <w:t>יור</w:t>
      </w:r>
      <w:proofErr w:type="spellEnd"/>
      <w:r w:rsidRPr="00B94AA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94AAE">
        <w:rPr>
          <w:rStyle w:val="TagStyle"/>
          <w:rtl/>
        </w:rPr>
        <w:t xml:space="preserve"> &lt;&lt; </w:t>
      </w:r>
      <w:proofErr w:type="spellStart"/>
      <w:r w:rsidRPr="00B94AAE">
        <w:rPr>
          <w:rStyle w:val="TagStyle"/>
          <w:rtl/>
        </w:rPr>
        <w:t>יור</w:t>
      </w:r>
      <w:proofErr w:type="spellEnd"/>
      <w:r w:rsidRPr="00B94A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3"/>
    </w:p>
    <w:p w:rsidR="00B94AAE" w:rsidRDefault="00B94AAE" w:rsidP="00B94AAE">
      <w:pPr>
        <w:pStyle w:val="KeepWithNext"/>
        <w:rPr>
          <w:rtl/>
        </w:rPr>
      </w:pPr>
    </w:p>
    <w:p w:rsidR="00B94AAE" w:rsidRDefault="00B94AAE" w:rsidP="00994A1E">
      <w:pPr>
        <w:rPr>
          <w:rtl/>
        </w:rPr>
      </w:pPr>
      <w:r>
        <w:rPr>
          <w:rFonts w:hint="cs"/>
          <w:rtl/>
        </w:rPr>
        <w:t>את הנוסח המקוצר שימו בצד. מה נשאר לנו פתוח</w:t>
      </w:r>
      <w:r w:rsidR="00994A1E">
        <w:rPr>
          <w:rFonts w:hint="cs"/>
          <w:rtl/>
        </w:rPr>
        <w:t xml:space="preserve"> בנוסח הקודם?</w:t>
      </w:r>
    </w:p>
    <w:p w:rsidR="00B94AAE" w:rsidRDefault="00B94AAE" w:rsidP="00B94AAE">
      <w:pPr>
        <w:rPr>
          <w:rtl/>
        </w:rPr>
      </w:pPr>
    </w:p>
    <w:p w:rsidR="00B94AAE" w:rsidRDefault="00B94AAE" w:rsidP="00B94AAE">
      <w:pPr>
        <w:pStyle w:val="a4"/>
        <w:keepNext/>
        <w:rPr>
          <w:rtl/>
        </w:rPr>
      </w:pPr>
      <w:bookmarkStart w:id="514" w:name="ET_speaker_איתי_עצמון_77"/>
      <w:r w:rsidRPr="00B94AA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94A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"/>
    </w:p>
    <w:p w:rsidR="00B94AAE" w:rsidRDefault="00B94AAE" w:rsidP="00B94AAE">
      <w:pPr>
        <w:pStyle w:val="KeepWithNext"/>
        <w:rPr>
          <w:rtl/>
        </w:rPr>
      </w:pPr>
    </w:p>
    <w:p w:rsidR="00B94AAE" w:rsidRDefault="00994A1E" w:rsidP="00312163">
      <w:pPr>
        <w:rPr>
          <w:rtl/>
        </w:rPr>
      </w:pPr>
      <w:r>
        <w:rPr>
          <w:rFonts w:hint="cs"/>
          <w:rtl/>
        </w:rPr>
        <w:t>ב</w:t>
      </w:r>
      <w:r w:rsidR="00B94AAE">
        <w:rPr>
          <w:rFonts w:hint="cs"/>
          <w:rtl/>
        </w:rPr>
        <w:t xml:space="preserve">נוסח האחרון שהופץ לקראת </w:t>
      </w:r>
      <w:r>
        <w:rPr>
          <w:rFonts w:hint="cs"/>
          <w:rtl/>
        </w:rPr>
        <w:t>ה</w:t>
      </w:r>
      <w:r w:rsidR="00B94AAE">
        <w:rPr>
          <w:rFonts w:hint="cs"/>
          <w:rtl/>
        </w:rPr>
        <w:t xml:space="preserve">דיון </w:t>
      </w:r>
      <w:r>
        <w:rPr>
          <w:rFonts w:hint="cs"/>
          <w:rtl/>
        </w:rPr>
        <w:t>שהתקיים ב-25 בי</w:t>
      </w:r>
      <w:r w:rsidR="00B94AAE">
        <w:rPr>
          <w:rFonts w:hint="cs"/>
          <w:rtl/>
        </w:rPr>
        <w:t>ו</w:t>
      </w:r>
      <w:r>
        <w:rPr>
          <w:rFonts w:hint="cs"/>
          <w:rtl/>
        </w:rPr>
        <w:t>ני</w:t>
      </w:r>
      <w:r w:rsidR="00B94AAE">
        <w:rPr>
          <w:rFonts w:hint="cs"/>
          <w:rtl/>
        </w:rPr>
        <w:t xml:space="preserve"> נותרו כמה עניינים. יש את </w:t>
      </w:r>
      <w:r w:rsidR="00312163">
        <w:rPr>
          <w:rFonts w:hint="cs"/>
          <w:rtl/>
        </w:rPr>
        <w:t>ה</w:t>
      </w:r>
      <w:r w:rsidR="00B94AAE">
        <w:rPr>
          <w:rFonts w:hint="cs"/>
          <w:rtl/>
        </w:rPr>
        <w:t xml:space="preserve">נושא </w:t>
      </w:r>
      <w:r w:rsidR="00312163">
        <w:rPr>
          <w:rFonts w:hint="cs"/>
          <w:rtl/>
        </w:rPr>
        <w:t xml:space="preserve">של </w:t>
      </w:r>
      <w:bookmarkStart w:id="515" w:name="_ETM_Q1_6821052"/>
      <w:bookmarkEnd w:id="515"/>
      <w:r w:rsidR="00B94AAE">
        <w:rPr>
          <w:rFonts w:hint="cs"/>
          <w:rtl/>
        </w:rPr>
        <w:t xml:space="preserve">המכשירים. </w:t>
      </w:r>
    </w:p>
    <w:p w:rsidR="00B94AAE" w:rsidRDefault="00B94AAE" w:rsidP="00B94AAE">
      <w:pPr>
        <w:rPr>
          <w:rtl/>
        </w:rPr>
      </w:pPr>
    </w:p>
    <w:p w:rsidR="00B94AAE" w:rsidRDefault="00B94AAE" w:rsidP="00B94AAE">
      <w:pPr>
        <w:pStyle w:val="af6"/>
        <w:keepNext/>
        <w:rPr>
          <w:rtl/>
        </w:rPr>
      </w:pPr>
      <w:bookmarkStart w:id="516" w:name="ET_yor_5159_78"/>
      <w:r w:rsidRPr="00B94AAE">
        <w:rPr>
          <w:rStyle w:val="TagStyle"/>
          <w:rtl/>
        </w:rPr>
        <w:t xml:space="preserve"> &lt;&lt; </w:t>
      </w:r>
      <w:proofErr w:type="spellStart"/>
      <w:r w:rsidRPr="00B94AAE">
        <w:rPr>
          <w:rStyle w:val="TagStyle"/>
          <w:rtl/>
        </w:rPr>
        <w:t>יור</w:t>
      </w:r>
      <w:proofErr w:type="spellEnd"/>
      <w:r w:rsidRPr="00B94AA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94AAE">
        <w:rPr>
          <w:rStyle w:val="TagStyle"/>
          <w:rtl/>
        </w:rPr>
        <w:t xml:space="preserve"> &lt;&lt; </w:t>
      </w:r>
      <w:proofErr w:type="spellStart"/>
      <w:r w:rsidRPr="00B94AAE">
        <w:rPr>
          <w:rStyle w:val="TagStyle"/>
          <w:rtl/>
        </w:rPr>
        <w:t>יור</w:t>
      </w:r>
      <w:proofErr w:type="spellEnd"/>
      <w:r w:rsidRPr="00B94A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6"/>
    </w:p>
    <w:p w:rsidR="00B94AAE" w:rsidRDefault="00B94AAE" w:rsidP="00B94AAE">
      <w:pPr>
        <w:pStyle w:val="KeepWithNext"/>
        <w:rPr>
          <w:rtl/>
        </w:rPr>
      </w:pPr>
    </w:p>
    <w:p w:rsidR="00B94AAE" w:rsidRDefault="00B94AAE" w:rsidP="00312163">
      <w:pPr>
        <w:rPr>
          <w:rtl/>
        </w:rPr>
      </w:pPr>
      <w:r>
        <w:rPr>
          <w:rFonts w:hint="cs"/>
          <w:rtl/>
        </w:rPr>
        <w:t xml:space="preserve">משרד המשפטים טענו לפגיעה בזכות הקניין בגלל המחיר </w:t>
      </w:r>
      <w:r w:rsidR="00312163">
        <w:rPr>
          <w:rFonts w:hint="cs"/>
          <w:rtl/>
        </w:rPr>
        <w:t xml:space="preserve">של המכשיר. </w:t>
      </w:r>
      <w:r>
        <w:rPr>
          <w:rFonts w:hint="cs"/>
          <w:rtl/>
        </w:rPr>
        <w:t xml:space="preserve"> </w:t>
      </w:r>
    </w:p>
    <w:p w:rsidR="00B94AAE" w:rsidRDefault="00B94AAE" w:rsidP="00B94AAE">
      <w:pPr>
        <w:rPr>
          <w:rtl/>
        </w:rPr>
      </w:pPr>
    </w:p>
    <w:p w:rsidR="00B94AAE" w:rsidRDefault="00B94AAE" w:rsidP="00B94AAE">
      <w:pPr>
        <w:pStyle w:val="a4"/>
        <w:keepNext/>
        <w:rPr>
          <w:rtl/>
        </w:rPr>
      </w:pPr>
      <w:bookmarkStart w:id="517" w:name="ET_speaker_6156_79"/>
      <w:r w:rsidRPr="00B94AA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94A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"/>
    </w:p>
    <w:p w:rsidR="00B94AAE" w:rsidRDefault="00B94AAE" w:rsidP="00B94AAE">
      <w:pPr>
        <w:pStyle w:val="KeepWithNext"/>
        <w:rPr>
          <w:rtl/>
        </w:rPr>
      </w:pPr>
    </w:p>
    <w:p w:rsidR="00B94AAE" w:rsidRDefault="006B120D" w:rsidP="00B94AAE">
      <w:pPr>
        <w:rPr>
          <w:rtl/>
        </w:rPr>
      </w:pPr>
      <w:r>
        <w:rPr>
          <w:rFonts w:hint="cs"/>
          <w:rtl/>
        </w:rPr>
        <w:t>אם משפחה קונה חמישה</w:t>
      </w:r>
      <w:r w:rsidR="0031216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 </w:t>
      </w:r>
      <w:r w:rsidR="00312163">
        <w:rPr>
          <w:rFonts w:hint="cs"/>
          <w:rtl/>
        </w:rPr>
        <w:t>שישה מכשירים, זה לא מעניין?</w:t>
      </w:r>
    </w:p>
    <w:p w:rsidR="00B94AAE" w:rsidRDefault="00B94AAE" w:rsidP="00B94AAE">
      <w:pPr>
        <w:rPr>
          <w:rtl/>
        </w:rPr>
      </w:pPr>
    </w:p>
    <w:p w:rsidR="00B94AAE" w:rsidRDefault="00B94AAE" w:rsidP="00B94AAE">
      <w:pPr>
        <w:pStyle w:val="af6"/>
        <w:keepNext/>
        <w:rPr>
          <w:rtl/>
        </w:rPr>
      </w:pPr>
      <w:bookmarkStart w:id="518" w:name="ET_yor_5159_80"/>
      <w:r w:rsidRPr="00B94AAE">
        <w:rPr>
          <w:rStyle w:val="TagStyle"/>
          <w:rtl/>
        </w:rPr>
        <w:t xml:space="preserve"> &lt;&lt; </w:t>
      </w:r>
      <w:proofErr w:type="spellStart"/>
      <w:r w:rsidRPr="00B94AAE">
        <w:rPr>
          <w:rStyle w:val="TagStyle"/>
          <w:rtl/>
        </w:rPr>
        <w:t>יור</w:t>
      </w:r>
      <w:proofErr w:type="spellEnd"/>
      <w:r w:rsidRPr="00B94AA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94AAE">
        <w:rPr>
          <w:rStyle w:val="TagStyle"/>
          <w:rtl/>
        </w:rPr>
        <w:t xml:space="preserve"> &lt;&lt; </w:t>
      </w:r>
      <w:proofErr w:type="spellStart"/>
      <w:r w:rsidRPr="00B94AAE">
        <w:rPr>
          <w:rStyle w:val="TagStyle"/>
          <w:rtl/>
        </w:rPr>
        <w:t>יור</w:t>
      </w:r>
      <w:proofErr w:type="spellEnd"/>
      <w:r w:rsidRPr="00B94A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8"/>
    </w:p>
    <w:p w:rsidR="00B94AAE" w:rsidRDefault="00B94AAE" w:rsidP="00B94AAE">
      <w:pPr>
        <w:pStyle w:val="KeepWithNext"/>
        <w:rPr>
          <w:rtl/>
        </w:rPr>
      </w:pPr>
    </w:p>
    <w:p w:rsidR="00B94AAE" w:rsidRDefault="00B94AAE" w:rsidP="002A2065">
      <w:pPr>
        <w:rPr>
          <w:rtl/>
        </w:rPr>
      </w:pPr>
      <w:r>
        <w:rPr>
          <w:rFonts w:hint="cs"/>
          <w:rtl/>
        </w:rPr>
        <w:t>אמרנו ש</w:t>
      </w:r>
      <w:r w:rsidR="002A2065">
        <w:rPr>
          <w:rFonts w:hint="cs"/>
          <w:rtl/>
        </w:rPr>
        <w:t>נית</w:t>
      </w:r>
      <w:bookmarkStart w:id="519" w:name="_ETM_Q1_6843401"/>
      <w:bookmarkEnd w:id="519"/>
      <w:r w:rsidR="002A2065">
        <w:rPr>
          <w:rFonts w:hint="cs"/>
          <w:rtl/>
        </w:rPr>
        <w:t>ן לאדם את האפשרות לקחת את המכשיר בליסינג כך שאם הוא מפסיק הוא מקבל חזרה את מה שנשאר.</w:t>
      </w:r>
      <w:r>
        <w:rPr>
          <w:rFonts w:hint="cs"/>
          <w:rtl/>
        </w:rPr>
        <w:t xml:space="preserve"> </w:t>
      </w:r>
    </w:p>
    <w:p w:rsidR="00B94AAE" w:rsidRDefault="00B94AAE" w:rsidP="00B94AAE">
      <w:pPr>
        <w:rPr>
          <w:rtl/>
        </w:rPr>
      </w:pPr>
    </w:p>
    <w:p w:rsidR="00B94AAE" w:rsidRDefault="00B94AAE" w:rsidP="00B94AAE">
      <w:pPr>
        <w:pStyle w:val="a4"/>
        <w:keepNext/>
        <w:rPr>
          <w:rtl/>
        </w:rPr>
      </w:pPr>
      <w:bookmarkStart w:id="520" w:name="ET_speaker_איתי_עצמון_81"/>
      <w:r w:rsidRPr="00B94AA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94A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"/>
    </w:p>
    <w:p w:rsidR="00B94AAE" w:rsidRDefault="00B94AAE" w:rsidP="00B94AAE">
      <w:pPr>
        <w:pStyle w:val="KeepWithNext"/>
        <w:rPr>
          <w:rtl/>
        </w:rPr>
      </w:pPr>
    </w:p>
    <w:p w:rsidR="00B94AAE" w:rsidRDefault="002A2065" w:rsidP="00B94AAE">
      <w:pPr>
        <w:rPr>
          <w:rtl/>
        </w:rPr>
      </w:pPr>
      <w:r>
        <w:rPr>
          <w:rFonts w:hint="cs"/>
          <w:rtl/>
        </w:rPr>
        <w:t>ממי הוא מקבל</w:t>
      </w:r>
      <w:r w:rsidR="00B94AAE">
        <w:rPr>
          <w:rFonts w:hint="cs"/>
          <w:rtl/>
        </w:rPr>
        <w:t xml:space="preserve"> וממי הוא רוכש</w:t>
      </w:r>
      <w:r>
        <w:rPr>
          <w:rFonts w:hint="cs"/>
          <w:rtl/>
        </w:rPr>
        <w:t>?</w:t>
      </w:r>
    </w:p>
    <w:p w:rsidR="00B94AAE" w:rsidRDefault="00B94AAE" w:rsidP="00B94AAE">
      <w:pPr>
        <w:rPr>
          <w:rtl/>
        </w:rPr>
      </w:pPr>
    </w:p>
    <w:p w:rsidR="00B94AAE" w:rsidRDefault="00B94AAE" w:rsidP="00B94AAE">
      <w:pPr>
        <w:pStyle w:val="af6"/>
        <w:keepNext/>
        <w:rPr>
          <w:rtl/>
        </w:rPr>
      </w:pPr>
      <w:bookmarkStart w:id="521" w:name="ET_yor_5159_82"/>
      <w:r w:rsidRPr="00B94AAE">
        <w:rPr>
          <w:rStyle w:val="TagStyle"/>
          <w:rtl/>
        </w:rPr>
        <w:t xml:space="preserve"> &lt;&lt; </w:t>
      </w:r>
      <w:proofErr w:type="spellStart"/>
      <w:r w:rsidRPr="00B94AAE">
        <w:rPr>
          <w:rStyle w:val="TagStyle"/>
          <w:rtl/>
        </w:rPr>
        <w:t>יור</w:t>
      </w:r>
      <w:proofErr w:type="spellEnd"/>
      <w:r w:rsidRPr="00B94AA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94AAE">
        <w:rPr>
          <w:rStyle w:val="TagStyle"/>
          <w:rtl/>
        </w:rPr>
        <w:t xml:space="preserve"> &lt;&lt; </w:t>
      </w:r>
      <w:proofErr w:type="spellStart"/>
      <w:r w:rsidRPr="00B94AAE">
        <w:rPr>
          <w:rStyle w:val="TagStyle"/>
          <w:rtl/>
        </w:rPr>
        <w:t>יור</w:t>
      </w:r>
      <w:proofErr w:type="spellEnd"/>
      <w:r w:rsidRPr="00B94A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1"/>
    </w:p>
    <w:p w:rsidR="00B94AAE" w:rsidRDefault="00B94AAE" w:rsidP="00B94AAE">
      <w:pPr>
        <w:pStyle w:val="KeepWithNext"/>
        <w:rPr>
          <w:rtl/>
        </w:rPr>
      </w:pPr>
    </w:p>
    <w:p w:rsidR="00B94AAE" w:rsidRDefault="002A2065" w:rsidP="00B94AAE">
      <w:pPr>
        <w:rPr>
          <w:rtl/>
        </w:rPr>
      </w:pPr>
      <w:r>
        <w:rPr>
          <w:rFonts w:hint="cs"/>
          <w:rtl/>
        </w:rPr>
        <w:t>חברות הסלולר, לא החנויות.</w:t>
      </w:r>
    </w:p>
    <w:p w:rsidR="002A2065" w:rsidRDefault="002A2065" w:rsidP="00B94AAE">
      <w:pPr>
        <w:rPr>
          <w:rtl/>
        </w:rPr>
      </w:pPr>
      <w:bookmarkStart w:id="522" w:name="_ETM_Q1_6862860"/>
      <w:bookmarkStart w:id="523" w:name="_ETM_Q1_6862938"/>
      <w:bookmarkEnd w:id="522"/>
      <w:bookmarkEnd w:id="523"/>
    </w:p>
    <w:p w:rsidR="00B94AAE" w:rsidRDefault="00B94AAE" w:rsidP="00B94AAE">
      <w:pPr>
        <w:pStyle w:val="a4"/>
        <w:keepNext/>
        <w:rPr>
          <w:rtl/>
        </w:rPr>
      </w:pPr>
      <w:bookmarkStart w:id="524" w:name="ET_speaker_איתי_עצמון_83"/>
      <w:r w:rsidRPr="00B94AA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94A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"/>
    </w:p>
    <w:p w:rsidR="00B94AAE" w:rsidRDefault="00B94AAE" w:rsidP="00B94AAE">
      <w:pPr>
        <w:pStyle w:val="KeepWithNext"/>
        <w:rPr>
          <w:rtl/>
        </w:rPr>
      </w:pPr>
    </w:p>
    <w:p w:rsidR="00B94AAE" w:rsidRDefault="002A2065" w:rsidP="00B94AAE">
      <w:pPr>
        <w:rPr>
          <w:rtl/>
        </w:rPr>
      </w:pPr>
      <w:r>
        <w:rPr>
          <w:rFonts w:hint="cs"/>
          <w:rtl/>
        </w:rPr>
        <w:t xml:space="preserve">המנוי רוכש מכשיר </w:t>
      </w:r>
      <w:r w:rsidR="00B94AAE">
        <w:rPr>
          <w:rFonts w:hint="cs"/>
          <w:rtl/>
        </w:rPr>
        <w:t>מס</w:t>
      </w:r>
      <w:r>
        <w:rPr>
          <w:rFonts w:hint="cs"/>
          <w:rtl/>
        </w:rPr>
        <w:t>פק מ</w:t>
      </w:r>
      <w:r w:rsidR="00B94AAE">
        <w:rPr>
          <w:rFonts w:hint="cs"/>
          <w:rtl/>
        </w:rPr>
        <w:t>ו</w:t>
      </w:r>
      <w:r>
        <w:rPr>
          <w:rFonts w:hint="cs"/>
          <w:rtl/>
        </w:rPr>
        <w:t>ר</w:t>
      </w:r>
      <w:r w:rsidR="00B94AAE">
        <w:rPr>
          <w:rFonts w:hint="cs"/>
          <w:rtl/>
        </w:rPr>
        <w:t>שה</w:t>
      </w:r>
      <w:r>
        <w:rPr>
          <w:rFonts w:hint="cs"/>
          <w:rtl/>
        </w:rPr>
        <w:t>?</w:t>
      </w:r>
    </w:p>
    <w:p w:rsidR="00B94AAE" w:rsidRDefault="00B94AAE" w:rsidP="00B94AAE">
      <w:pPr>
        <w:rPr>
          <w:rtl/>
        </w:rPr>
      </w:pPr>
    </w:p>
    <w:p w:rsidR="00B94AAE" w:rsidRDefault="00B94AAE" w:rsidP="00B94AAE">
      <w:pPr>
        <w:pStyle w:val="af6"/>
        <w:keepNext/>
        <w:rPr>
          <w:rtl/>
        </w:rPr>
      </w:pPr>
      <w:bookmarkStart w:id="525" w:name="ET_yor_5159_84"/>
      <w:r w:rsidRPr="00B94AAE">
        <w:rPr>
          <w:rStyle w:val="TagStyle"/>
          <w:rtl/>
        </w:rPr>
        <w:t xml:space="preserve"> &lt;&lt; </w:t>
      </w:r>
      <w:proofErr w:type="spellStart"/>
      <w:r w:rsidRPr="00B94AAE">
        <w:rPr>
          <w:rStyle w:val="TagStyle"/>
          <w:rtl/>
        </w:rPr>
        <w:t>יור</w:t>
      </w:r>
      <w:proofErr w:type="spellEnd"/>
      <w:r w:rsidRPr="00B94AA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94AAE">
        <w:rPr>
          <w:rStyle w:val="TagStyle"/>
          <w:rtl/>
        </w:rPr>
        <w:t xml:space="preserve"> &lt;&lt; </w:t>
      </w:r>
      <w:proofErr w:type="spellStart"/>
      <w:r w:rsidRPr="00B94AAE">
        <w:rPr>
          <w:rStyle w:val="TagStyle"/>
          <w:rtl/>
        </w:rPr>
        <w:t>יור</w:t>
      </w:r>
      <w:proofErr w:type="spellEnd"/>
      <w:r w:rsidRPr="00B94A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5"/>
    </w:p>
    <w:p w:rsidR="00B94AAE" w:rsidRDefault="00B94AAE" w:rsidP="00B94AAE">
      <w:pPr>
        <w:pStyle w:val="KeepWithNext"/>
        <w:rPr>
          <w:rtl/>
        </w:rPr>
      </w:pPr>
    </w:p>
    <w:p w:rsidR="00B94AAE" w:rsidRDefault="008B2265" w:rsidP="00B63815">
      <w:pPr>
        <w:rPr>
          <w:rtl/>
        </w:rPr>
      </w:pPr>
      <w:r>
        <w:rPr>
          <w:rFonts w:hint="cs"/>
          <w:rtl/>
        </w:rPr>
        <w:t xml:space="preserve">כן. </w:t>
      </w:r>
      <w:r w:rsidR="00B63815">
        <w:rPr>
          <w:rFonts w:hint="cs"/>
          <w:rtl/>
        </w:rPr>
        <w:t>יכולים ל</w:t>
      </w:r>
      <w:r w:rsidR="006B120D">
        <w:rPr>
          <w:rFonts w:hint="cs"/>
          <w:rtl/>
        </w:rPr>
        <w:t>תת לו את האופציה של ליסינג, כש</w:t>
      </w:r>
      <w:r w:rsidR="00B94AAE">
        <w:rPr>
          <w:rFonts w:hint="cs"/>
          <w:rtl/>
        </w:rPr>
        <w:t>שם זה מוגבל</w:t>
      </w:r>
      <w:r w:rsidR="00B63815">
        <w:rPr>
          <w:rFonts w:hint="cs"/>
          <w:rtl/>
        </w:rPr>
        <w:t xml:space="preserve">, ויכולים לתת לו את האופציה של </w:t>
      </w:r>
      <w:bookmarkStart w:id="526" w:name="_ETM_Q1_6881296"/>
      <w:bookmarkEnd w:id="526"/>
      <w:r w:rsidR="00B63815">
        <w:rPr>
          <w:rFonts w:hint="cs"/>
          <w:rtl/>
        </w:rPr>
        <w:t xml:space="preserve">קנייה. </w:t>
      </w:r>
      <w:r w:rsidR="00B94AAE">
        <w:rPr>
          <w:rFonts w:hint="cs"/>
          <w:rtl/>
        </w:rPr>
        <w:t xml:space="preserve">זאת </w:t>
      </w:r>
      <w:r w:rsidR="00B63815">
        <w:rPr>
          <w:rFonts w:hint="cs"/>
          <w:rtl/>
        </w:rPr>
        <w:t xml:space="preserve">זכות </w:t>
      </w:r>
      <w:r w:rsidR="00B94AAE">
        <w:rPr>
          <w:rFonts w:hint="cs"/>
          <w:rtl/>
        </w:rPr>
        <w:t>הבחירה שלו. למה צריך להתער</w:t>
      </w:r>
      <w:r w:rsidR="00B63815">
        <w:rPr>
          <w:rFonts w:hint="cs"/>
          <w:rtl/>
        </w:rPr>
        <w:t>ב בזכות ה</w:t>
      </w:r>
      <w:r w:rsidR="00B94AAE">
        <w:rPr>
          <w:rFonts w:hint="cs"/>
          <w:rtl/>
        </w:rPr>
        <w:t>ב</w:t>
      </w:r>
      <w:r w:rsidR="00B63815">
        <w:rPr>
          <w:rFonts w:hint="cs"/>
          <w:rtl/>
        </w:rPr>
        <w:t xml:space="preserve">חירה שלו? ברגע שנתתי </w:t>
      </w:r>
      <w:r w:rsidR="00593AC7">
        <w:rPr>
          <w:rFonts w:hint="cs"/>
          <w:rtl/>
        </w:rPr>
        <w:t xml:space="preserve">לו </w:t>
      </w:r>
      <w:r w:rsidR="00B63815">
        <w:rPr>
          <w:rFonts w:hint="cs"/>
          <w:rtl/>
        </w:rPr>
        <w:t>אופציה</w:t>
      </w:r>
      <w:r w:rsidR="00B94AAE">
        <w:rPr>
          <w:rFonts w:hint="cs"/>
          <w:rtl/>
        </w:rPr>
        <w:t xml:space="preserve"> זה פ</w:t>
      </w:r>
      <w:r w:rsidR="00593AC7">
        <w:rPr>
          <w:rFonts w:hint="cs"/>
          <w:rtl/>
        </w:rPr>
        <w:t>ו</w:t>
      </w:r>
      <w:r w:rsidR="00B94AAE">
        <w:rPr>
          <w:rFonts w:hint="cs"/>
          <w:rtl/>
        </w:rPr>
        <w:t>תר את הבעיה.</w:t>
      </w:r>
    </w:p>
    <w:p w:rsidR="00B94AAE" w:rsidRDefault="00B94AAE" w:rsidP="00B94AAE">
      <w:pPr>
        <w:rPr>
          <w:rtl/>
        </w:rPr>
      </w:pPr>
    </w:p>
    <w:p w:rsidR="00B94AAE" w:rsidRDefault="00B94AAE" w:rsidP="00B94AAE">
      <w:pPr>
        <w:pStyle w:val="a4"/>
        <w:keepNext/>
        <w:rPr>
          <w:rtl/>
        </w:rPr>
      </w:pPr>
      <w:bookmarkStart w:id="527" w:name="ET_speaker_איתי_עצמון_86"/>
      <w:r w:rsidRPr="00B94AA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94A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7"/>
    </w:p>
    <w:p w:rsidR="00B94AAE" w:rsidRDefault="00B94AAE" w:rsidP="00B94AAE">
      <w:pPr>
        <w:pStyle w:val="KeepWithNext"/>
        <w:rPr>
          <w:rtl/>
        </w:rPr>
      </w:pPr>
    </w:p>
    <w:p w:rsidR="00B94AAE" w:rsidRDefault="00B94AAE" w:rsidP="00593AC7">
      <w:pPr>
        <w:rPr>
          <w:rtl/>
        </w:rPr>
      </w:pPr>
      <w:r>
        <w:rPr>
          <w:rFonts w:hint="cs"/>
          <w:rtl/>
        </w:rPr>
        <w:t>ספק מורשה חי</w:t>
      </w:r>
      <w:r w:rsidR="00593AC7">
        <w:rPr>
          <w:rFonts w:hint="cs"/>
          <w:rtl/>
        </w:rPr>
        <w:t xml:space="preserve">יב להציע את האופציה הזאת? </w:t>
      </w:r>
    </w:p>
    <w:p w:rsidR="00B94AAE" w:rsidRDefault="00B94AAE" w:rsidP="00B94AAE">
      <w:pPr>
        <w:rPr>
          <w:rtl/>
        </w:rPr>
      </w:pPr>
    </w:p>
    <w:p w:rsidR="00B94AAE" w:rsidRDefault="00B94AAE" w:rsidP="00B94AAE">
      <w:pPr>
        <w:pStyle w:val="af6"/>
        <w:keepNext/>
        <w:rPr>
          <w:rtl/>
        </w:rPr>
      </w:pPr>
      <w:bookmarkStart w:id="528" w:name="ET_yor_5159_87"/>
      <w:r w:rsidRPr="00B94AAE">
        <w:rPr>
          <w:rStyle w:val="TagStyle"/>
          <w:rtl/>
        </w:rPr>
        <w:t xml:space="preserve"> &lt;&lt; </w:t>
      </w:r>
      <w:proofErr w:type="spellStart"/>
      <w:r w:rsidRPr="00B94AAE">
        <w:rPr>
          <w:rStyle w:val="TagStyle"/>
          <w:rtl/>
        </w:rPr>
        <w:t>יור</w:t>
      </w:r>
      <w:proofErr w:type="spellEnd"/>
      <w:r w:rsidRPr="00B94AA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94AAE">
        <w:rPr>
          <w:rStyle w:val="TagStyle"/>
          <w:rtl/>
        </w:rPr>
        <w:t xml:space="preserve"> &lt;&lt; </w:t>
      </w:r>
      <w:proofErr w:type="spellStart"/>
      <w:r w:rsidRPr="00B94AAE">
        <w:rPr>
          <w:rStyle w:val="TagStyle"/>
          <w:rtl/>
        </w:rPr>
        <w:t>יור</w:t>
      </w:r>
      <w:proofErr w:type="spellEnd"/>
      <w:r w:rsidRPr="00B94A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8"/>
    </w:p>
    <w:p w:rsidR="00B94AAE" w:rsidRDefault="00B94AAE" w:rsidP="00B94AAE">
      <w:pPr>
        <w:pStyle w:val="KeepWithNext"/>
        <w:rPr>
          <w:rtl/>
        </w:rPr>
      </w:pPr>
    </w:p>
    <w:p w:rsidR="00307841" w:rsidRDefault="00593AC7" w:rsidP="00B94AAE">
      <w:pPr>
        <w:rPr>
          <w:rtl/>
        </w:rPr>
      </w:pPr>
      <w:r>
        <w:rPr>
          <w:rFonts w:hint="cs"/>
          <w:rtl/>
        </w:rPr>
        <w:t xml:space="preserve">כן, </w:t>
      </w:r>
      <w:bookmarkStart w:id="529" w:name="_ETM_Q1_6936434"/>
      <w:bookmarkEnd w:id="529"/>
      <w:r>
        <w:rPr>
          <w:rFonts w:hint="cs"/>
          <w:rtl/>
        </w:rPr>
        <w:t xml:space="preserve">חייב להציע את האופציה הזאת. </w:t>
      </w:r>
      <w:bookmarkStart w:id="530" w:name="_ETM_Q1_6945672"/>
      <w:bookmarkEnd w:id="530"/>
    </w:p>
    <w:p w:rsidR="00307841" w:rsidRDefault="00307841" w:rsidP="00B94AAE">
      <w:pPr>
        <w:rPr>
          <w:rtl/>
        </w:rPr>
      </w:pPr>
      <w:bookmarkStart w:id="531" w:name="_ETM_Q1_6945738"/>
      <w:bookmarkEnd w:id="531"/>
    </w:p>
    <w:p w:rsidR="00307841" w:rsidRDefault="00307841" w:rsidP="00307841">
      <w:pPr>
        <w:pStyle w:val="a4"/>
        <w:keepNext/>
        <w:rPr>
          <w:rtl/>
        </w:rPr>
      </w:pPr>
      <w:bookmarkStart w:id="532" w:name="_ETM_Q1_6942218"/>
      <w:bookmarkStart w:id="533" w:name="ET_speaker_איתי_עצמון_129"/>
      <w:bookmarkEnd w:id="532"/>
      <w:r w:rsidRPr="0030784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078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"/>
    </w:p>
    <w:p w:rsidR="00307841" w:rsidRDefault="00307841" w:rsidP="00307841">
      <w:pPr>
        <w:pStyle w:val="KeepWithNext"/>
        <w:rPr>
          <w:rtl/>
        </w:rPr>
      </w:pPr>
    </w:p>
    <w:p w:rsidR="009F5767" w:rsidRDefault="00307841" w:rsidP="006308A0">
      <w:pPr>
        <w:rPr>
          <w:rtl/>
        </w:rPr>
      </w:pPr>
      <w:bookmarkStart w:id="534" w:name="_ETM_Q1_6942570"/>
      <w:bookmarkStart w:id="535" w:name="_ETM_Q1_6942627"/>
      <w:bookmarkEnd w:id="534"/>
      <w:bookmarkEnd w:id="535"/>
      <w:r>
        <w:rPr>
          <w:rFonts w:hint="cs"/>
          <w:rtl/>
        </w:rPr>
        <w:t>רק בהנחה שהוא מוכר.</w:t>
      </w:r>
      <w:r w:rsidR="008E0CF8">
        <w:rPr>
          <w:rFonts w:hint="cs"/>
          <w:rtl/>
        </w:rPr>
        <w:t xml:space="preserve"> </w:t>
      </w:r>
      <w:bookmarkStart w:id="536" w:name="_ETM_Q1_7035952"/>
      <w:bookmarkStart w:id="537" w:name="_ETM_Q1_6947715"/>
      <w:bookmarkStart w:id="538" w:name="_ETM_Q1_6947768"/>
      <w:bookmarkStart w:id="539" w:name="_ETM_Q1_6949768"/>
      <w:bookmarkStart w:id="540" w:name="_ETM_Q1_6949828"/>
      <w:bookmarkStart w:id="541" w:name="_ETM_Q1_6950960"/>
      <w:bookmarkStart w:id="542" w:name="_ETM_Q1_6951383"/>
      <w:bookmarkStart w:id="543" w:name="_ETM_Q1_6951458"/>
      <w:bookmarkStart w:id="544" w:name="_ETM_Q1_7038226"/>
      <w:bookmarkEnd w:id="536"/>
      <w:bookmarkEnd w:id="537"/>
      <w:bookmarkEnd w:id="538"/>
      <w:bookmarkEnd w:id="539"/>
      <w:bookmarkEnd w:id="540"/>
      <w:bookmarkEnd w:id="541"/>
      <w:bookmarkEnd w:id="542"/>
      <w:bookmarkEnd w:id="543"/>
      <w:bookmarkEnd w:id="544"/>
      <w:r w:rsidR="008E0CF8">
        <w:rPr>
          <w:rFonts w:hint="cs"/>
          <w:rtl/>
        </w:rPr>
        <w:t xml:space="preserve">בסעיף </w:t>
      </w:r>
      <w:r w:rsidR="006308A0">
        <w:rPr>
          <w:rFonts w:hint="cs"/>
          <w:rtl/>
        </w:rPr>
        <w:t xml:space="preserve">51ג1(א) </w:t>
      </w:r>
      <w:r w:rsidR="009F5767">
        <w:rPr>
          <w:rFonts w:hint="cs"/>
          <w:rtl/>
        </w:rPr>
        <w:t>אמרנו שמעבר ל</w:t>
      </w:r>
      <w:r w:rsidR="006308A0">
        <w:rPr>
          <w:rFonts w:hint="cs"/>
          <w:rtl/>
        </w:rPr>
        <w:t xml:space="preserve">קבלת שירותי בזק מספק מורשה אחר </w:t>
      </w:r>
      <w:bookmarkStart w:id="545" w:name="_ETM_Q1_7047189"/>
      <w:bookmarkEnd w:id="545"/>
      <w:r w:rsidR="006308A0">
        <w:rPr>
          <w:rFonts w:hint="cs"/>
          <w:rtl/>
        </w:rPr>
        <w:t xml:space="preserve">לעניין אותו סל שירותים ייעודי לא יחייב בקשה מפורשת. אני </w:t>
      </w:r>
      <w:bookmarkStart w:id="546" w:name="_ETM_Q1_7048948"/>
      <w:bookmarkEnd w:id="546"/>
      <w:r w:rsidR="006308A0">
        <w:rPr>
          <w:rFonts w:hint="cs"/>
          <w:rtl/>
        </w:rPr>
        <w:t xml:space="preserve">תוהה עכשיו, אחרי שגם חידדנו את התכלית ודיברנו על </w:t>
      </w:r>
      <w:bookmarkStart w:id="547" w:name="_ETM_Q1_7050863"/>
      <w:bookmarkEnd w:id="547"/>
      <w:r w:rsidR="006308A0">
        <w:rPr>
          <w:rFonts w:hint="cs"/>
          <w:rtl/>
        </w:rPr>
        <w:t>החשיבות של הסכמה מפורשת, אם נכון להשאיר את התוספת הזאת.</w:t>
      </w:r>
      <w:bookmarkStart w:id="548" w:name="_ETM_Q1_7058107"/>
      <w:bookmarkEnd w:id="548"/>
      <w:r w:rsidR="006308A0">
        <w:rPr>
          <w:rFonts w:hint="cs"/>
          <w:rtl/>
        </w:rPr>
        <w:t xml:space="preserve"> </w:t>
      </w:r>
    </w:p>
    <w:p w:rsidR="009F5767" w:rsidRDefault="009F5767" w:rsidP="009F5767">
      <w:pPr>
        <w:rPr>
          <w:rtl/>
        </w:rPr>
      </w:pPr>
    </w:p>
    <w:p w:rsidR="009F5767" w:rsidRDefault="009F5767" w:rsidP="009F5767">
      <w:pPr>
        <w:pStyle w:val="a4"/>
        <w:keepNext/>
        <w:rPr>
          <w:rtl/>
        </w:rPr>
      </w:pPr>
      <w:bookmarkStart w:id="549" w:name="ET_speaker_6050_91"/>
      <w:r w:rsidRPr="009F5767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9F57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9"/>
    </w:p>
    <w:p w:rsidR="009F5767" w:rsidRDefault="009F5767" w:rsidP="009F5767">
      <w:pPr>
        <w:pStyle w:val="KeepWithNext"/>
        <w:rPr>
          <w:rtl/>
        </w:rPr>
      </w:pPr>
    </w:p>
    <w:p w:rsidR="009F5767" w:rsidRDefault="006308A0" w:rsidP="009F5767">
      <w:pPr>
        <w:rPr>
          <w:rtl/>
        </w:rPr>
      </w:pPr>
      <w:r>
        <w:rPr>
          <w:rFonts w:hint="cs"/>
          <w:rtl/>
        </w:rPr>
        <w:t>סיכמנו שנדב</w:t>
      </w:r>
      <w:r w:rsidR="009F5767">
        <w:rPr>
          <w:rFonts w:hint="cs"/>
          <w:rtl/>
        </w:rPr>
        <w:t>ר</w:t>
      </w:r>
      <w:r>
        <w:rPr>
          <w:rFonts w:hint="cs"/>
          <w:rtl/>
        </w:rPr>
        <w:t xml:space="preserve"> </w:t>
      </w:r>
      <w:r w:rsidR="009F5767">
        <w:rPr>
          <w:rFonts w:hint="cs"/>
          <w:rtl/>
        </w:rPr>
        <w:t xml:space="preserve">על זה. </w:t>
      </w:r>
    </w:p>
    <w:p w:rsidR="009F5767" w:rsidRDefault="009F5767" w:rsidP="009F5767">
      <w:pPr>
        <w:rPr>
          <w:rtl/>
        </w:rPr>
      </w:pPr>
    </w:p>
    <w:p w:rsidR="006308A0" w:rsidRDefault="006308A0" w:rsidP="006308A0">
      <w:pPr>
        <w:pStyle w:val="af9"/>
        <w:keepNext/>
        <w:rPr>
          <w:rtl/>
        </w:rPr>
      </w:pPr>
      <w:bookmarkStart w:id="550" w:name="_ETM_Q1_7058574"/>
      <w:bookmarkStart w:id="551" w:name="_ETM_Q1_7058836"/>
      <w:bookmarkStart w:id="552" w:name="_ETM_Q1_7055292"/>
      <w:bookmarkStart w:id="553" w:name="ET_guest_עדי_ליברוס_132"/>
      <w:bookmarkStart w:id="554" w:name="ET_guest_קריאה_131"/>
      <w:bookmarkEnd w:id="550"/>
      <w:bookmarkEnd w:id="551"/>
      <w:bookmarkEnd w:id="552"/>
      <w:r w:rsidRPr="006308A0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6308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3"/>
    </w:p>
    <w:p w:rsidR="006308A0" w:rsidRDefault="006308A0" w:rsidP="006308A0">
      <w:pPr>
        <w:pStyle w:val="KeepWithNext"/>
        <w:rPr>
          <w:rtl/>
        </w:rPr>
      </w:pPr>
    </w:p>
    <w:p w:rsidR="006308A0" w:rsidRDefault="006308A0" w:rsidP="006308A0">
      <w:pPr>
        <w:rPr>
          <w:rtl/>
        </w:rPr>
      </w:pPr>
      <w:bookmarkStart w:id="555" w:name="_ETM_Q1_7055811"/>
      <w:bookmarkStart w:id="556" w:name="_ETM_Q1_7055915"/>
      <w:bookmarkEnd w:id="555"/>
      <w:bookmarkEnd w:id="556"/>
      <w:r>
        <w:rPr>
          <w:rFonts w:hint="cs"/>
          <w:rtl/>
        </w:rPr>
        <w:t>אנחנו גם התנגדנו לזה.</w:t>
      </w:r>
    </w:p>
    <w:p w:rsidR="006308A0" w:rsidRDefault="006308A0" w:rsidP="006308A0">
      <w:pPr>
        <w:ind w:firstLine="0"/>
        <w:rPr>
          <w:rtl/>
        </w:rPr>
      </w:pPr>
    </w:p>
    <w:p w:rsidR="006308A0" w:rsidRDefault="006308A0" w:rsidP="006308A0">
      <w:pPr>
        <w:pStyle w:val="af6"/>
        <w:keepNext/>
        <w:rPr>
          <w:rtl/>
        </w:rPr>
      </w:pPr>
      <w:bookmarkStart w:id="557" w:name="ET_yor_5159_133"/>
      <w:r w:rsidRPr="006308A0">
        <w:rPr>
          <w:rStyle w:val="TagStyle"/>
          <w:rtl/>
        </w:rPr>
        <w:t xml:space="preserve"> &lt;&lt; </w:t>
      </w:r>
      <w:proofErr w:type="spellStart"/>
      <w:r w:rsidRPr="006308A0">
        <w:rPr>
          <w:rStyle w:val="TagStyle"/>
          <w:rtl/>
        </w:rPr>
        <w:t>יור</w:t>
      </w:r>
      <w:proofErr w:type="spellEnd"/>
      <w:r w:rsidRPr="006308A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308A0">
        <w:rPr>
          <w:rStyle w:val="TagStyle"/>
          <w:rtl/>
        </w:rPr>
        <w:t xml:space="preserve"> &lt;&lt; </w:t>
      </w:r>
      <w:proofErr w:type="spellStart"/>
      <w:r w:rsidRPr="006308A0">
        <w:rPr>
          <w:rStyle w:val="TagStyle"/>
          <w:rtl/>
        </w:rPr>
        <w:t>יור</w:t>
      </w:r>
      <w:proofErr w:type="spellEnd"/>
      <w:r w:rsidRPr="006308A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7"/>
    </w:p>
    <w:p w:rsidR="006308A0" w:rsidRDefault="006308A0" w:rsidP="006308A0">
      <w:pPr>
        <w:pStyle w:val="KeepWithNext"/>
        <w:rPr>
          <w:rtl/>
        </w:rPr>
      </w:pPr>
    </w:p>
    <w:p w:rsidR="006308A0" w:rsidRDefault="006308A0" w:rsidP="006308A0">
      <w:pPr>
        <w:rPr>
          <w:rtl/>
        </w:rPr>
      </w:pPr>
      <w:r>
        <w:rPr>
          <w:rFonts w:hint="cs"/>
          <w:rtl/>
        </w:rPr>
        <w:t>עוד לא הבנתי מה הבעיה.</w:t>
      </w:r>
      <w:r>
        <w:rPr>
          <w:rtl/>
        </w:rPr>
        <w:t xml:space="preserve">  </w:t>
      </w:r>
      <w:bookmarkEnd w:id="554"/>
    </w:p>
    <w:p w:rsidR="009F5767" w:rsidRDefault="009F5767" w:rsidP="009F5767">
      <w:pPr>
        <w:rPr>
          <w:rtl/>
        </w:rPr>
      </w:pPr>
      <w:bookmarkStart w:id="558" w:name="_ETM_Q1_7059380"/>
      <w:bookmarkStart w:id="559" w:name="_ETM_Q1_7059483"/>
      <w:bookmarkEnd w:id="558"/>
      <w:bookmarkEnd w:id="559"/>
    </w:p>
    <w:p w:rsidR="009F5767" w:rsidRDefault="009F5767" w:rsidP="009F5767">
      <w:pPr>
        <w:pStyle w:val="a4"/>
        <w:keepNext/>
        <w:rPr>
          <w:rtl/>
        </w:rPr>
      </w:pPr>
      <w:bookmarkStart w:id="560" w:name="ET_speaker_איתי_עצמון_93"/>
      <w:r w:rsidRPr="009F576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F57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0"/>
    </w:p>
    <w:p w:rsidR="009F5767" w:rsidRDefault="009F5767" w:rsidP="009F5767">
      <w:pPr>
        <w:pStyle w:val="KeepWithNext"/>
        <w:rPr>
          <w:rtl/>
        </w:rPr>
      </w:pPr>
    </w:p>
    <w:p w:rsidR="009F5767" w:rsidRDefault="007F31E5" w:rsidP="00AD70F1">
      <w:pPr>
        <w:rPr>
          <w:rtl/>
        </w:rPr>
      </w:pPr>
      <w:r>
        <w:rPr>
          <w:rFonts w:hint="cs"/>
          <w:rtl/>
        </w:rPr>
        <w:t xml:space="preserve">סעיף 51ג1 מתחיל בבקשה מפורשת של </w:t>
      </w:r>
      <w:bookmarkStart w:id="561" w:name="_ETM_Q1_7077608"/>
      <w:bookmarkEnd w:id="561"/>
      <w:r>
        <w:rPr>
          <w:rFonts w:hint="cs"/>
          <w:rtl/>
        </w:rPr>
        <w:t>מנוי או קבוצת מנויים לקבל את השירות.</w:t>
      </w:r>
      <w:r w:rsidR="00F203C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62" w:name="_ETM_Q1_7087880"/>
      <w:bookmarkEnd w:id="562"/>
      <w:r>
        <w:rPr>
          <w:rFonts w:hint="cs"/>
          <w:rtl/>
        </w:rPr>
        <w:t xml:space="preserve">לאורך הדיונים עלתה הצעה לתקן ולהוסיף </w:t>
      </w:r>
      <w:r w:rsidR="008A3226">
        <w:rPr>
          <w:rFonts w:hint="cs"/>
          <w:rtl/>
        </w:rPr>
        <w:t xml:space="preserve">סייג שאומר שמעבר לקבלת שירותי בזק מספק מורשה </w:t>
      </w:r>
      <w:bookmarkStart w:id="563" w:name="_ETM_Q1_7083007"/>
      <w:bookmarkEnd w:id="563"/>
      <w:r w:rsidR="008A3226">
        <w:rPr>
          <w:rFonts w:hint="cs"/>
          <w:rtl/>
        </w:rPr>
        <w:t>אחר</w:t>
      </w:r>
      <w:r w:rsidR="00AD70F1">
        <w:rPr>
          <w:rFonts w:hint="cs"/>
          <w:rtl/>
        </w:rPr>
        <w:t xml:space="preserve"> לא יחייב בקשה. אני חושב שזה בעייתי, </w:t>
      </w:r>
      <w:r w:rsidR="00F203CC">
        <w:rPr>
          <w:rFonts w:hint="cs"/>
          <w:rtl/>
        </w:rPr>
        <w:t>ש</w:t>
      </w:r>
      <w:r w:rsidR="00AD70F1">
        <w:rPr>
          <w:rFonts w:hint="cs"/>
          <w:rtl/>
        </w:rPr>
        <w:t xml:space="preserve">זה </w:t>
      </w:r>
      <w:bookmarkStart w:id="564" w:name="_ETM_Q1_7105727"/>
      <w:bookmarkEnd w:id="564"/>
      <w:r w:rsidR="00AD70F1">
        <w:rPr>
          <w:rFonts w:hint="cs"/>
          <w:rtl/>
        </w:rPr>
        <w:t>יכול לכרסם בעיקרון של ההסכמה. לכל מנוי אמור ל</w:t>
      </w:r>
      <w:r w:rsidR="009F5767">
        <w:rPr>
          <w:rFonts w:hint="cs"/>
          <w:rtl/>
        </w:rPr>
        <w:t>ה</w:t>
      </w:r>
      <w:r w:rsidR="00AD70F1">
        <w:rPr>
          <w:rFonts w:hint="cs"/>
          <w:rtl/>
        </w:rPr>
        <w:t>י</w:t>
      </w:r>
      <w:r w:rsidR="009F5767">
        <w:rPr>
          <w:rFonts w:hint="cs"/>
          <w:rtl/>
        </w:rPr>
        <w:t>ות הסכם מול ה</w:t>
      </w:r>
      <w:r w:rsidR="00AD70F1">
        <w:rPr>
          <w:rFonts w:hint="cs"/>
          <w:rtl/>
        </w:rPr>
        <w:t>ס</w:t>
      </w:r>
      <w:r w:rsidR="009F5767">
        <w:rPr>
          <w:rFonts w:hint="cs"/>
          <w:rtl/>
        </w:rPr>
        <w:t>פק המורשה שלו</w:t>
      </w:r>
      <w:r w:rsidR="00AD70F1">
        <w:rPr>
          <w:rFonts w:hint="cs"/>
          <w:rtl/>
        </w:rPr>
        <w:t>.</w:t>
      </w:r>
    </w:p>
    <w:p w:rsidR="009F5767" w:rsidRDefault="009F5767" w:rsidP="009F5767">
      <w:pPr>
        <w:rPr>
          <w:rtl/>
        </w:rPr>
      </w:pPr>
    </w:p>
    <w:p w:rsidR="009F5767" w:rsidRDefault="009F5767" w:rsidP="009F5767">
      <w:pPr>
        <w:pStyle w:val="af6"/>
        <w:keepNext/>
        <w:rPr>
          <w:rtl/>
        </w:rPr>
      </w:pPr>
      <w:bookmarkStart w:id="565" w:name="ET_yor_5159_97"/>
      <w:r w:rsidRPr="009F5767">
        <w:rPr>
          <w:rStyle w:val="TagStyle"/>
          <w:rtl/>
        </w:rPr>
        <w:t xml:space="preserve"> &lt;&lt; </w:t>
      </w:r>
      <w:proofErr w:type="spellStart"/>
      <w:r w:rsidRPr="009F5767">
        <w:rPr>
          <w:rStyle w:val="TagStyle"/>
          <w:rtl/>
        </w:rPr>
        <w:t>יור</w:t>
      </w:r>
      <w:proofErr w:type="spellEnd"/>
      <w:r w:rsidRPr="009F576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F5767">
        <w:rPr>
          <w:rStyle w:val="TagStyle"/>
          <w:rtl/>
        </w:rPr>
        <w:t xml:space="preserve"> &lt;&lt; </w:t>
      </w:r>
      <w:proofErr w:type="spellStart"/>
      <w:r w:rsidRPr="009F5767">
        <w:rPr>
          <w:rStyle w:val="TagStyle"/>
          <w:rtl/>
        </w:rPr>
        <w:t>יור</w:t>
      </w:r>
      <w:proofErr w:type="spellEnd"/>
      <w:r w:rsidRPr="009F57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5"/>
    </w:p>
    <w:p w:rsidR="009F5767" w:rsidRDefault="009F5767" w:rsidP="009F5767">
      <w:pPr>
        <w:pStyle w:val="KeepWithNext"/>
        <w:rPr>
          <w:rtl/>
        </w:rPr>
      </w:pPr>
    </w:p>
    <w:p w:rsidR="009F5767" w:rsidRDefault="009F5767" w:rsidP="009F5767">
      <w:pPr>
        <w:rPr>
          <w:rtl/>
        </w:rPr>
      </w:pPr>
      <w:r>
        <w:rPr>
          <w:rFonts w:hint="cs"/>
          <w:rtl/>
        </w:rPr>
        <w:t>ההתחייבות היא מול הספ</w:t>
      </w:r>
      <w:r w:rsidR="00152684">
        <w:rPr>
          <w:rFonts w:hint="cs"/>
          <w:rtl/>
        </w:rPr>
        <w:t>ק. כש</w:t>
      </w:r>
      <w:r w:rsidR="00F203CC">
        <w:rPr>
          <w:rFonts w:hint="cs"/>
          <w:rtl/>
        </w:rPr>
        <w:t>הוא עובר ספק</w:t>
      </w:r>
      <w:r>
        <w:rPr>
          <w:rFonts w:hint="cs"/>
          <w:rtl/>
        </w:rPr>
        <w:t xml:space="preserve"> צריכה להיות עוד פעם התחייבו</w:t>
      </w:r>
      <w:r w:rsidR="00152684">
        <w:rPr>
          <w:rFonts w:hint="cs"/>
          <w:rtl/>
        </w:rPr>
        <w:t>ת</w:t>
      </w:r>
      <w:r w:rsidR="00F203CC">
        <w:rPr>
          <w:rFonts w:hint="cs"/>
          <w:rtl/>
        </w:rPr>
        <w:t>,</w:t>
      </w:r>
      <w:r w:rsidR="00152684">
        <w:rPr>
          <w:rFonts w:hint="cs"/>
          <w:rtl/>
        </w:rPr>
        <w:t xml:space="preserve"> זה ברו</w:t>
      </w:r>
      <w:r>
        <w:rPr>
          <w:rFonts w:hint="cs"/>
          <w:rtl/>
        </w:rPr>
        <w:t>ר</w:t>
      </w:r>
      <w:r w:rsidR="00152684">
        <w:rPr>
          <w:rFonts w:hint="cs"/>
          <w:rtl/>
        </w:rPr>
        <w:t xml:space="preserve"> לגמ</w:t>
      </w:r>
      <w:r>
        <w:rPr>
          <w:rFonts w:hint="cs"/>
          <w:rtl/>
        </w:rPr>
        <w:t>ר</w:t>
      </w:r>
      <w:r w:rsidR="00152684">
        <w:rPr>
          <w:rFonts w:hint="cs"/>
          <w:rtl/>
        </w:rPr>
        <w:t>י</w:t>
      </w:r>
      <w:r>
        <w:rPr>
          <w:rFonts w:hint="cs"/>
          <w:rtl/>
        </w:rPr>
        <w:t xml:space="preserve">, לא צריך להיות גאון הדור. </w:t>
      </w:r>
    </w:p>
    <w:p w:rsidR="009F5767" w:rsidRDefault="009F5767" w:rsidP="009F5767">
      <w:pPr>
        <w:rPr>
          <w:rtl/>
        </w:rPr>
      </w:pPr>
    </w:p>
    <w:p w:rsidR="009F5767" w:rsidRDefault="009F5767" w:rsidP="009F5767">
      <w:pPr>
        <w:pStyle w:val="a4"/>
        <w:keepNext/>
        <w:rPr>
          <w:rtl/>
        </w:rPr>
      </w:pPr>
      <w:bookmarkStart w:id="566" w:name="ET_speaker_איתי_עצמון_98"/>
      <w:r w:rsidRPr="009F576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F57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6"/>
    </w:p>
    <w:p w:rsidR="009F5767" w:rsidRDefault="009F5767" w:rsidP="009F5767">
      <w:pPr>
        <w:pStyle w:val="KeepWithNext"/>
        <w:rPr>
          <w:rtl/>
        </w:rPr>
      </w:pPr>
    </w:p>
    <w:p w:rsidR="009F5767" w:rsidRDefault="0048109E" w:rsidP="0048109E">
      <w:pPr>
        <w:rPr>
          <w:rtl/>
        </w:rPr>
      </w:pPr>
      <w:r>
        <w:rPr>
          <w:rFonts w:hint="cs"/>
          <w:rtl/>
        </w:rPr>
        <w:t>ב</w:t>
      </w:r>
      <w:r w:rsidR="009F5767">
        <w:rPr>
          <w:rFonts w:hint="cs"/>
          <w:rtl/>
        </w:rPr>
        <w:t xml:space="preserve">סעיף </w:t>
      </w:r>
      <w:r>
        <w:rPr>
          <w:rFonts w:hint="cs"/>
          <w:rtl/>
        </w:rPr>
        <w:t>6 להצעת החוק, שענינו תחילה ותחולה, מועד התחילה נותר פתוח. בדיון האחרו</w:t>
      </w:r>
      <w:bookmarkStart w:id="567" w:name="_ETM_Q1_7182848"/>
      <w:bookmarkEnd w:id="567"/>
      <w:r w:rsidR="00797724">
        <w:rPr>
          <w:rFonts w:hint="cs"/>
          <w:rtl/>
        </w:rPr>
        <w:t>ן</w:t>
      </w:r>
      <w:r>
        <w:rPr>
          <w:rFonts w:hint="cs"/>
          <w:rtl/>
        </w:rPr>
        <w:t xml:space="preserve"> יושב ראש הוועד</w:t>
      </w:r>
      <w:r w:rsidR="009F5767">
        <w:rPr>
          <w:rFonts w:hint="cs"/>
          <w:rtl/>
        </w:rPr>
        <w:t xml:space="preserve">ה ביקש מנציגי </w:t>
      </w:r>
      <w:r>
        <w:rPr>
          <w:rFonts w:hint="cs"/>
          <w:rtl/>
        </w:rPr>
        <w:t xml:space="preserve">חברות התקשורת </w:t>
      </w:r>
      <w:r w:rsidR="009F5767">
        <w:rPr>
          <w:rFonts w:hint="cs"/>
          <w:rtl/>
        </w:rPr>
        <w:t>לבוא אתי בדברים</w:t>
      </w:r>
      <w:r>
        <w:rPr>
          <w:rFonts w:hint="cs"/>
          <w:rtl/>
        </w:rPr>
        <w:t xml:space="preserve"> ולהגיד לי מה מועד התחילה.</w:t>
      </w:r>
    </w:p>
    <w:p w:rsidR="009F5767" w:rsidRDefault="009F5767" w:rsidP="009F5767">
      <w:pPr>
        <w:rPr>
          <w:rtl/>
        </w:rPr>
      </w:pPr>
    </w:p>
    <w:p w:rsidR="009F5767" w:rsidRDefault="009F5767" w:rsidP="009F5767">
      <w:pPr>
        <w:pStyle w:val="af6"/>
        <w:keepNext/>
        <w:rPr>
          <w:rtl/>
        </w:rPr>
      </w:pPr>
      <w:bookmarkStart w:id="568" w:name="ET_yor_5159_99"/>
      <w:r w:rsidRPr="009F5767">
        <w:rPr>
          <w:rStyle w:val="TagStyle"/>
          <w:rtl/>
        </w:rPr>
        <w:t xml:space="preserve"> &lt;&lt; </w:t>
      </w:r>
      <w:proofErr w:type="spellStart"/>
      <w:r w:rsidRPr="009F5767">
        <w:rPr>
          <w:rStyle w:val="TagStyle"/>
          <w:rtl/>
        </w:rPr>
        <w:t>יור</w:t>
      </w:r>
      <w:proofErr w:type="spellEnd"/>
      <w:r w:rsidRPr="009F576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F5767">
        <w:rPr>
          <w:rStyle w:val="TagStyle"/>
          <w:rtl/>
        </w:rPr>
        <w:t xml:space="preserve"> &lt;&lt; </w:t>
      </w:r>
      <w:proofErr w:type="spellStart"/>
      <w:r w:rsidRPr="009F5767">
        <w:rPr>
          <w:rStyle w:val="TagStyle"/>
          <w:rtl/>
        </w:rPr>
        <w:t>יור</w:t>
      </w:r>
      <w:proofErr w:type="spellEnd"/>
      <w:r w:rsidRPr="009F57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8"/>
    </w:p>
    <w:p w:rsidR="009F5767" w:rsidRDefault="009F5767" w:rsidP="009F5767">
      <w:pPr>
        <w:pStyle w:val="KeepWithNext"/>
        <w:rPr>
          <w:rtl/>
        </w:rPr>
      </w:pPr>
    </w:p>
    <w:p w:rsidR="009F5767" w:rsidRDefault="0048109E" w:rsidP="0048109E">
      <w:pPr>
        <w:rPr>
          <w:rtl/>
        </w:rPr>
      </w:pPr>
      <w:r>
        <w:rPr>
          <w:rFonts w:hint="cs"/>
          <w:rtl/>
        </w:rPr>
        <w:t xml:space="preserve">מה המשמעות </w:t>
      </w:r>
      <w:bookmarkStart w:id="569" w:name="_ETM_Q1_7195071"/>
      <w:bookmarkEnd w:id="569"/>
      <w:r>
        <w:rPr>
          <w:rFonts w:hint="cs"/>
          <w:rtl/>
        </w:rPr>
        <w:t xml:space="preserve">אם אני לא מתחיל את זה </w:t>
      </w:r>
      <w:bookmarkStart w:id="570" w:name="_ETM_Q1_7199124"/>
      <w:bookmarkEnd w:id="570"/>
      <w:r>
        <w:rPr>
          <w:rFonts w:hint="cs"/>
          <w:rtl/>
        </w:rPr>
        <w:t xml:space="preserve">מיד? </w:t>
      </w:r>
    </w:p>
    <w:p w:rsidR="009F5767" w:rsidRDefault="009F5767" w:rsidP="009F5767">
      <w:pPr>
        <w:rPr>
          <w:rtl/>
        </w:rPr>
      </w:pPr>
    </w:p>
    <w:p w:rsidR="009F5767" w:rsidRDefault="009F5767" w:rsidP="009F5767">
      <w:pPr>
        <w:pStyle w:val="a4"/>
        <w:keepNext/>
        <w:rPr>
          <w:rtl/>
        </w:rPr>
      </w:pPr>
      <w:bookmarkStart w:id="571" w:name="ET_speaker_איתי_עצמון_100"/>
      <w:r w:rsidRPr="009F576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F57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1"/>
    </w:p>
    <w:p w:rsidR="009F5767" w:rsidRDefault="009F5767" w:rsidP="009F5767">
      <w:pPr>
        <w:pStyle w:val="KeepWithNext"/>
        <w:rPr>
          <w:rtl/>
        </w:rPr>
      </w:pPr>
    </w:p>
    <w:p w:rsidR="009F5767" w:rsidRDefault="0048109E" w:rsidP="00797724">
      <w:pPr>
        <w:rPr>
          <w:rtl/>
        </w:rPr>
      </w:pPr>
      <w:r>
        <w:rPr>
          <w:rFonts w:hint="cs"/>
          <w:rtl/>
        </w:rPr>
        <w:t xml:space="preserve">יש </w:t>
      </w:r>
      <w:r w:rsidR="00797724">
        <w:rPr>
          <w:rFonts w:hint="cs"/>
          <w:rtl/>
        </w:rPr>
        <w:t xml:space="preserve">בכל מקרה </w:t>
      </w:r>
      <w:r>
        <w:rPr>
          <w:rFonts w:hint="cs"/>
          <w:rtl/>
        </w:rPr>
        <w:t>הוראות מעבר</w:t>
      </w:r>
      <w:r w:rsidR="00797724">
        <w:rPr>
          <w:rFonts w:hint="cs"/>
          <w:rtl/>
        </w:rPr>
        <w:t>.</w:t>
      </w:r>
      <w:r>
        <w:rPr>
          <w:rFonts w:hint="cs"/>
          <w:rtl/>
        </w:rPr>
        <w:t xml:space="preserve"> חברות התקשורת סבורים, וכרגע </w:t>
      </w:r>
      <w:bookmarkStart w:id="572" w:name="_ETM_Q1_7214988"/>
      <w:bookmarkEnd w:id="572"/>
      <w:r>
        <w:rPr>
          <w:rFonts w:hint="cs"/>
          <w:rtl/>
        </w:rPr>
        <w:t xml:space="preserve">אני מציג את עמדתן - - </w:t>
      </w:r>
      <w:r w:rsidR="009F5767">
        <w:rPr>
          <w:rFonts w:hint="cs"/>
          <w:rtl/>
        </w:rPr>
        <w:t xml:space="preserve">  </w:t>
      </w:r>
    </w:p>
    <w:p w:rsidR="009F5767" w:rsidRDefault="009F5767" w:rsidP="009F5767">
      <w:pPr>
        <w:rPr>
          <w:rtl/>
        </w:rPr>
      </w:pPr>
    </w:p>
    <w:p w:rsidR="009F5767" w:rsidRDefault="009F5767" w:rsidP="009F5767">
      <w:pPr>
        <w:pStyle w:val="af6"/>
        <w:keepNext/>
        <w:rPr>
          <w:rtl/>
        </w:rPr>
      </w:pPr>
      <w:bookmarkStart w:id="573" w:name="ET_yor_5159_101"/>
      <w:r w:rsidRPr="009F5767">
        <w:rPr>
          <w:rStyle w:val="TagStyle"/>
          <w:rtl/>
        </w:rPr>
        <w:t xml:space="preserve"> &lt;&lt; </w:t>
      </w:r>
      <w:proofErr w:type="spellStart"/>
      <w:r w:rsidRPr="009F5767">
        <w:rPr>
          <w:rStyle w:val="TagStyle"/>
          <w:rtl/>
        </w:rPr>
        <w:t>יור</w:t>
      </w:r>
      <w:proofErr w:type="spellEnd"/>
      <w:r w:rsidRPr="009F576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F5767">
        <w:rPr>
          <w:rStyle w:val="TagStyle"/>
          <w:rtl/>
        </w:rPr>
        <w:t xml:space="preserve"> &lt;&lt; </w:t>
      </w:r>
      <w:proofErr w:type="spellStart"/>
      <w:r w:rsidRPr="009F5767">
        <w:rPr>
          <w:rStyle w:val="TagStyle"/>
          <w:rtl/>
        </w:rPr>
        <w:t>יור</w:t>
      </w:r>
      <w:proofErr w:type="spellEnd"/>
      <w:r w:rsidRPr="009F57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3"/>
    </w:p>
    <w:p w:rsidR="009F5767" w:rsidRDefault="009F5767" w:rsidP="009F5767">
      <w:pPr>
        <w:pStyle w:val="KeepWithNext"/>
        <w:rPr>
          <w:rtl/>
        </w:rPr>
      </w:pPr>
    </w:p>
    <w:p w:rsidR="009F5767" w:rsidRDefault="0048109E" w:rsidP="009F5767">
      <w:pPr>
        <w:rPr>
          <w:rtl/>
        </w:rPr>
      </w:pPr>
      <w:r>
        <w:rPr>
          <w:rFonts w:hint="cs"/>
          <w:rtl/>
        </w:rPr>
        <w:t>הן רצו חצי שנה.</w:t>
      </w:r>
      <w:r w:rsidR="00AE3C83">
        <w:rPr>
          <w:rFonts w:hint="cs"/>
          <w:rtl/>
        </w:rPr>
        <w:t xml:space="preserve"> מה המשמעות של זה?</w:t>
      </w:r>
      <w:r>
        <w:rPr>
          <w:rFonts w:hint="cs"/>
          <w:rtl/>
        </w:rPr>
        <w:t xml:space="preserve"> </w:t>
      </w:r>
      <w:bookmarkStart w:id="574" w:name="_ETM_Q1_7211952"/>
      <w:bookmarkStart w:id="575" w:name="_ETM_Q1_7212096"/>
      <w:bookmarkEnd w:id="574"/>
      <w:bookmarkEnd w:id="575"/>
    </w:p>
    <w:p w:rsidR="0048109E" w:rsidRDefault="0048109E" w:rsidP="009F5767">
      <w:pPr>
        <w:rPr>
          <w:rtl/>
        </w:rPr>
      </w:pPr>
      <w:bookmarkStart w:id="576" w:name="_ETM_Q1_7212201"/>
      <w:bookmarkEnd w:id="576"/>
    </w:p>
    <w:p w:rsidR="009F5767" w:rsidRDefault="009F5767" w:rsidP="009F5767">
      <w:pPr>
        <w:pStyle w:val="a4"/>
        <w:keepNext/>
        <w:rPr>
          <w:rtl/>
        </w:rPr>
      </w:pPr>
      <w:bookmarkStart w:id="577" w:name="ET_speaker_איתי_עצמון_102"/>
      <w:r w:rsidRPr="009F576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F57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7"/>
    </w:p>
    <w:p w:rsidR="009F5767" w:rsidRDefault="009F5767" w:rsidP="009F5767">
      <w:pPr>
        <w:pStyle w:val="KeepWithNext"/>
        <w:rPr>
          <w:rtl/>
        </w:rPr>
      </w:pPr>
    </w:p>
    <w:p w:rsidR="009F5767" w:rsidRDefault="006543B1" w:rsidP="009F5767">
      <w:pPr>
        <w:rPr>
          <w:rtl/>
        </w:rPr>
      </w:pPr>
      <w:r>
        <w:rPr>
          <w:rFonts w:hint="cs"/>
          <w:rtl/>
        </w:rPr>
        <w:t>שהן</w:t>
      </w:r>
      <w:r w:rsidR="009F5767">
        <w:rPr>
          <w:rFonts w:hint="cs"/>
          <w:rtl/>
        </w:rPr>
        <w:t xml:space="preserve"> יוכלו</w:t>
      </w:r>
      <w:r>
        <w:rPr>
          <w:rFonts w:hint="cs"/>
          <w:rtl/>
        </w:rPr>
        <w:t xml:space="preserve"> להיערך גם מבחינה טכנולוגית, </w:t>
      </w:r>
      <w:proofErr w:type="spellStart"/>
      <w:r>
        <w:rPr>
          <w:rFonts w:hint="cs"/>
          <w:rtl/>
        </w:rPr>
        <w:t>מחשובית</w:t>
      </w:r>
      <w:proofErr w:type="spellEnd"/>
      <w:r>
        <w:rPr>
          <w:rFonts w:hint="cs"/>
          <w:rtl/>
        </w:rPr>
        <w:t>.</w:t>
      </w:r>
    </w:p>
    <w:p w:rsidR="009F5767" w:rsidRDefault="009F5767" w:rsidP="009F5767">
      <w:pPr>
        <w:rPr>
          <w:rtl/>
        </w:rPr>
      </w:pPr>
    </w:p>
    <w:p w:rsidR="009F5767" w:rsidRDefault="009F5767" w:rsidP="009F5767">
      <w:pPr>
        <w:pStyle w:val="af6"/>
        <w:keepNext/>
        <w:rPr>
          <w:rtl/>
        </w:rPr>
      </w:pPr>
      <w:bookmarkStart w:id="578" w:name="ET_yor_5159_103"/>
      <w:r w:rsidRPr="009F5767">
        <w:rPr>
          <w:rStyle w:val="TagStyle"/>
          <w:rtl/>
        </w:rPr>
        <w:t xml:space="preserve"> &lt;&lt; </w:t>
      </w:r>
      <w:proofErr w:type="spellStart"/>
      <w:r w:rsidRPr="009F5767">
        <w:rPr>
          <w:rStyle w:val="TagStyle"/>
          <w:rtl/>
        </w:rPr>
        <w:t>יור</w:t>
      </w:r>
      <w:proofErr w:type="spellEnd"/>
      <w:r w:rsidRPr="009F576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F5767">
        <w:rPr>
          <w:rStyle w:val="TagStyle"/>
          <w:rtl/>
        </w:rPr>
        <w:t xml:space="preserve"> &lt;&lt; </w:t>
      </w:r>
      <w:proofErr w:type="spellStart"/>
      <w:r w:rsidRPr="009F5767">
        <w:rPr>
          <w:rStyle w:val="TagStyle"/>
          <w:rtl/>
        </w:rPr>
        <w:t>יור</w:t>
      </w:r>
      <w:proofErr w:type="spellEnd"/>
      <w:r w:rsidRPr="009F57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8"/>
    </w:p>
    <w:p w:rsidR="009F5767" w:rsidRDefault="009F5767" w:rsidP="009F5767">
      <w:pPr>
        <w:pStyle w:val="KeepWithNext"/>
        <w:rPr>
          <w:rtl/>
        </w:rPr>
      </w:pPr>
    </w:p>
    <w:p w:rsidR="009F5767" w:rsidRDefault="006543B1" w:rsidP="006543B1">
      <w:pPr>
        <w:rPr>
          <w:rtl/>
        </w:rPr>
      </w:pPr>
      <w:r>
        <w:rPr>
          <w:rFonts w:hint="cs"/>
          <w:rtl/>
        </w:rPr>
        <w:t xml:space="preserve">היום הן </w:t>
      </w:r>
      <w:bookmarkStart w:id="579" w:name="_ETM_Q1_7225435"/>
      <w:bookmarkEnd w:id="579"/>
      <w:r>
        <w:rPr>
          <w:rFonts w:hint="cs"/>
          <w:rtl/>
        </w:rPr>
        <w:t xml:space="preserve">עושות את זה. </w:t>
      </w:r>
    </w:p>
    <w:p w:rsidR="009F5767" w:rsidRDefault="009F5767" w:rsidP="009F5767">
      <w:pPr>
        <w:rPr>
          <w:rtl/>
        </w:rPr>
      </w:pPr>
    </w:p>
    <w:p w:rsidR="009F5767" w:rsidRDefault="009F5767" w:rsidP="009F5767">
      <w:pPr>
        <w:pStyle w:val="a4"/>
        <w:keepNext/>
        <w:rPr>
          <w:rtl/>
        </w:rPr>
      </w:pPr>
      <w:bookmarkStart w:id="580" w:name="ET_speaker_איתי_עצמון_104"/>
      <w:r w:rsidRPr="009F576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F57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0"/>
    </w:p>
    <w:p w:rsidR="009F5767" w:rsidRDefault="009F5767" w:rsidP="009F5767">
      <w:pPr>
        <w:pStyle w:val="KeepWithNext"/>
        <w:rPr>
          <w:rtl/>
        </w:rPr>
      </w:pPr>
    </w:p>
    <w:p w:rsidR="009F5767" w:rsidRDefault="006543B1" w:rsidP="006543B1">
      <w:pPr>
        <w:rPr>
          <w:rtl/>
        </w:rPr>
      </w:pPr>
      <w:r>
        <w:rPr>
          <w:rFonts w:hint="cs"/>
          <w:rtl/>
        </w:rPr>
        <w:t xml:space="preserve">אלו חובות </w:t>
      </w:r>
      <w:bookmarkStart w:id="581" w:name="_ETM_Q1_7225834"/>
      <w:bookmarkEnd w:id="581"/>
      <w:r>
        <w:rPr>
          <w:rFonts w:hint="cs"/>
          <w:rtl/>
        </w:rPr>
        <w:t xml:space="preserve">חדשות. </w:t>
      </w:r>
    </w:p>
    <w:p w:rsidR="009F5767" w:rsidRDefault="009F5767" w:rsidP="009F5767">
      <w:pPr>
        <w:rPr>
          <w:rtl/>
        </w:rPr>
      </w:pPr>
    </w:p>
    <w:p w:rsidR="006543B1" w:rsidRDefault="006543B1" w:rsidP="006543B1">
      <w:pPr>
        <w:pStyle w:val="af6"/>
        <w:keepNext/>
        <w:rPr>
          <w:rtl/>
        </w:rPr>
      </w:pPr>
      <w:bookmarkStart w:id="582" w:name="ET_yor_5159_134"/>
      <w:r w:rsidRPr="006543B1">
        <w:rPr>
          <w:rStyle w:val="TagStyle"/>
          <w:rtl/>
        </w:rPr>
        <w:t xml:space="preserve"> &lt;&lt; </w:t>
      </w:r>
      <w:proofErr w:type="spellStart"/>
      <w:r w:rsidRPr="006543B1">
        <w:rPr>
          <w:rStyle w:val="TagStyle"/>
          <w:rtl/>
        </w:rPr>
        <w:t>יור</w:t>
      </w:r>
      <w:proofErr w:type="spellEnd"/>
      <w:r w:rsidRPr="006543B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543B1">
        <w:rPr>
          <w:rStyle w:val="TagStyle"/>
          <w:rtl/>
        </w:rPr>
        <w:t xml:space="preserve"> &lt;&lt; </w:t>
      </w:r>
      <w:proofErr w:type="spellStart"/>
      <w:r w:rsidRPr="006543B1">
        <w:rPr>
          <w:rStyle w:val="TagStyle"/>
          <w:rtl/>
        </w:rPr>
        <w:t>יור</w:t>
      </w:r>
      <w:proofErr w:type="spellEnd"/>
      <w:r w:rsidRPr="006543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2"/>
    </w:p>
    <w:p w:rsidR="006543B1" w:rsidRDefault="006543B1" w:rsidP="006543B1">
      <w:pPr>
        <w:pStyle w:val="KeepWithNext"/>
        <w:rPr>
          <w:rtl/>
        </w:rPr>
      </w:pPr>
    </w:p>
    <w:p w:rsidR="006543B1" w:rsidRPr="006543B1" w:rsidRDefault="006543B1" w:rsidP="006543B1">
      <w:pPr>
        <w:rPr>
          <w:rtl/>
        </w:rPr>
      </w:pPr>
      <w:r>
        <w:rPr>
          <w:rFonts w:hint="cs"/>
          <w:rtl/>
        </w:rPr>
        <w:t>מה המשמעות של לתת עכשיו חצי שנה?</w:t>
      </w:r>
    </w:p>
    <w:p w:rsidR="006543B1" w:rsidRDefault="006543B1" w:rsidP="009F5767">
      <w:pPr>
        <w:rPr>
          <w:rtl/>
        </w:rPr>
      </w:pPr>
    </w:p>
    <w:p w:rsidR="006543B1" w:rsidRDefault="006543B1" w:rsidP="006543B1">
      <w:pPr>
        <w:pStyle w:val="a4"/>
        <w:keepNext/>
        <w:rPr>
          <w:rtl/>
        </w:rPr>
      </w:pPr>
      <w:bookmarkStart w:id="583" w:name="ET_speaker_איתי_עצמון_135"/>
      <w:r w:rsidRPr="006543B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543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3"/>
    </w:p>
    <w:p w:rsidR="006543B1" w:rsidRDefault="006543B1" w:rsidP="006543B1">
      <w:pPr>
        <w:pStyle w:val="KeepWithNext"/>
        <w:rPr>
          <w:rtl/>
        </w:rPr>
      </w:pPr>
    </w:p>
    <w:p w:rsidR="009F5767" w:rsidRDefault="009F5767" w:rsidP="009F5767">
      <w:pPr>
        <w:rPr>
          <w:rtl/>
        </w:rPr>
      </w:pPr>
      <w:r>
        <w:rPr>
          <w:rFonts w:hint="cs"/>
          <w:rtl/>
        </w:rPr>
        <w:t>אתם חושבים</w:t>
      </w:r>
      <w:r w:rsidR="006543B1">
        <w:rPr>
          <w:rFonts w:hint="cs"/>
          <w:rtl/>
        </w:rPr>
        <w:t xml:space="preserve"> שיש הצדקה </w:t>
      </w:r>
      <w:bookmarkStart w:id="584" w:name="_ETM_Q1_7239960"/>
      <w:bookmarkEnd w:id="584"/>
      <w:r w:rsidR="006543B1">
        <w:rPr>
          <w:rFonts w:hint="cs"/>
          <w:rtl/>
        </w:rPr>
        <w:t>לדחות בשישה חודשים?</w:t>
      </w:r>
    </w:p>
    <w:p w:rsidR="009F5767" w:rsidRDefault="009F5767" w:rsidP="009F5767">
      <w:pPr>
        <w:rPr>
          <w:rtl/>
        </w:rPr>
      </w:pPr>
    </w:p>
    <w:p w:rsidR="006543B1" w:rsidRDefault="006543B1" w:rsidP="006543B1">
      <w:pPr>
        <w:pStyle w:val="af9"/>
        <w:keepNext/>
        <w:rPr>
          <w:rtl/>
        </w:rPr>
      </w:pPr>
      <w:bookmarkStart w:id="585" w:name="ET_guest_עדי_ליברוס_136"/>
      <w:r w:rsidRPr="006543B1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6543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5"/>
    </w:p>
    <w:p w:rsidR="006543B1" w:rsidRPr="006543B1" w:rsidRDefault="006543B1" w:rsidP="006543B1">
      <w:pPr>
        <w:rPr>
          <w:rtl/>
        </w:rPr>
      </w:pPr>
    </w:p>
    <w:p w:rsidR="009F5767" w:rsidRDefault="009F5767" w:rsidP="009F5767">
      <w:pPr>
        <w:rPr>
          <w:rtl/>
        </w:rPr>
      </w:pPr>
      <w:r>
        <w:rPr>
          <w:rFonts w:hint="cs"/>
          <w:rtl/>
        </w:rPr>
        <w:t>לא נדרשת</w:t>
      </w:r>
      <w:r w:rsidR="00797724">
        <w:rPr>
          <w:rFonts w:hint="cs"/>
          <w:rtl/>
        </w:rPr>
        <w:t>, להבנתי,</w:t>
      </w:r>
      <w:r>
        <w:rPr>
          <w:rFonts w:hint="cs"/>
          <w:rtl/>
        </w:rPr>
        <w:t xml:space="preserve"> תקופת היערכות</w:t>
      </w:r>
      <w:r w:rsidR="006543B1">
        <w:rPr>
          <w:rFonts w:hint="cs"/>
          <w:rtl/>
        </w:rPr>
        <w:t>.</w:t>
      </w:r>
    </w:p>
    <w:p w:rsidR="009F5767" w:rsidRDefault="009F5767" w:rsidP="009F5767">
      <w:pPr>
        <w:rPr>
          <w:rtl/>
        </w:rPr>
      </w:pPr>
    </w:p>
    <w:p w:rsidR="006543B1" w:rsidRDefault="006543B1" w:rsidP="006543B1">
      <w:pPr>
        <w:pStyle w:val="af9"/>
        <w:keepNext/>
        <w:rPr>
          <w:rtl/>
        </w:rPr>
      </w:pPr>
      <w:bookmarkStart w:id="586" w:name="ET_guest_ברוריה_מנדלסון_137"/>
      <w:r w:rsidRPr="006543B1">
        <w:rPr>
          <w:rStyle w:val="TagStyle"/>
          <w:rtl/>
        </w:rPr>
        <w:t xml:space="preserve"> &lt;&lt; אורח &gt;&gt; </w:t>
      </w:r>
      <w:r>
        <w:rPr>
          <w:rtl/>
        </w:rPr>
        <w:t>ברוריה מנדלסון:</w:t>
      </w:r>
      <w:r w:rsidRPr="006543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6"/>
    </w:p>
    <w:p w:rsidR="006543B1" w:rsidRDefault="006543B1" w:rsidP="006543B1">
      <w:pPr>
        <w:pStyle w:val="KeepWithNext"/>
        <w:rPr>
          <w:rtl/>
        </w:rPr>
      </w:pPr>
    </w:p>
    <w:p w:rsidR="009F5767" w:rsidRDefault="006543B1" w:rsidP="009F5767">
      <w:pPr>
        <w:rPr>
          <w:rtl/>
        </w:rPr>
      </w:pPr>
      <w:r>
        <w:rPr>
          <w:rFonts w:hint="cs"/>
          <w:rtl/>
        </w:rPr>
        <w:t>אנחנו נפנה אליהן, נשמע מהן.</w:t>
      </w:r>
      <w:r w:rsidR="009F5767">
        <w:rPr>
          <w:rFonts w:hint="cs"/>
          <w:rtl/>
        </w:rPr>
        <w:t xml:space="preserve"> </w:t>
      </w:r>
    </w:p>
    <w:p w:rsidR="009F5767" w:rsidRDefault="009F5767" w:rsidP="009F5767">
      <w:pPr>
        <w:rPr>
          <w:rtl/>
        </w:rPr>
      </w:pPr>
    </w:p>
    <w:p w:rsidR="006543B1" w:rsidRDefault="006543B1" w:rsidP="006543B1">
      <w:pPr>
        <w:pStyle w:val="af6"/>
        <w:keepNext/>
        <w:rPr>
          <w:rtl/>
        </w:rPr>
      </w:pPr>
      <w:bookmarkStart w:id="587" w:name="ET_yor_5159_138"/>
      <w:r w:rsidRPr="006543B1">
        <w:rPr>
          <w:rStyle w:val="TagStyle"/>
          <w:rtl/>
        </w:rPr>
        <w:t xml:space="preserve"> &lt;&lt; </w:t>
      </w:r>
      <w:proofErr w:type="spellStart"/>
      <w:r w:rsidRPr="006543B1">
        <w:rPr>
          <w:rStyle w:val="TagStyle"/>
          <w:rtl/>
        </w:rPr>
        <w:t>יור</w:t>
      </w:r>
      <w:proofErr w:type="spellEnd"/>
      <w:r w:rsidRPr="006543B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543B1">
        <w:rPr>
          <w:rStyle w:val="TagStyle"/>
          <w:rtl/>
        </w:rPr>
        <w:t xml:space="preserve"> &lt;&lt; </w:t>
      </w:r>
      <w:proofErr w:type="spellStart"/>
      <w:r w:rsidRPr="006543B1">
        <w:rPr>
          <w:rStyle w:val="TagStyle"/>
          <w:rtl/>
        </w:rPr>
        <w:t>יור</w:t>
      </w:r>
      <w:proofErr w:type="spellEnd"/>
      <w:r w:rsidRPr="006543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7"/>
    </w:p>
    <w:p w:rsidR="006543B1" w:rsidRDefault="006543B1" w:rsidP="006543B1">
      <w:pPr>
        <w:pStyle w:val="KeepWithNext"/>
        <w:rPr>
          <w:rtl/>
        </w:rPr>
      </w:pPr>
    </w:p>
    <w:p w:rsidR="006543B1" w:rsidRDefault="006543B1" w:rsidP="006543B1">
      <w:pPr>
        <w:rPr>
          <w:rtl/>
        </w:rPr>
      </w:pPr>
      <w:r>
        <w:rPr>
          <w:rFonts w:hint="cs"/>
          <w:rtl/>
        </w:rPr>
        <w:t xml:space="preserve">אנחנו צריכים לסיים </w:t>
      </w:r>
      <w:bookmarkStart w:id="588" w:name="_ETM_Q1_7256090"/>
      <w:bookmarkEnd w:id="588"/>
      <w:r>
        <w:rPr>
          <w:rFonts w:hint="cs"/>
          <w:rtl/>
        </w:rPr>
        <w:t>את החוק. למה אתם צריכים זמן?</w:t>
      </w:r>
    </w:p>
    <w:p w:rsidR="006543B1" w:rsidRDefault="006543B1" w:rsidP="006543B1">
      <w:pPr>
        <w:rPr>
          <w:rtl/>
        </w:rPr>
      </w:pPr>
    </w:p>
    <w:p w:rsidR="006543B1" w:rsidRDefault="006543B1" w:rsidP="006543B1">
      <w:pPr>
        <w:pStyle w:val="af9"/>
        <w:keepNext/>
        <w:rPr>
          <w:rtl/>
        </w:rPr>
      </w:pPr>
      <w:bookmarkStart w:id="589" w:name="_ETM_Q1_7261909"/>
      <w:bookmarkStart w:id="590" w:name="ET_guest_צביקה_גושן_139"/>
      <w:bookmarkEnd w:id="589"/>
      <w:r w:rsidRPr="006543B1">
        <w:rPr>
          <w:rStyle w:val="TagStyle"/>
          <w:rtl/>
        </w:rPr>
        <w:t xml:space="preserve"> &lt;&lt; אורח &gt;&gt; </w:t>
      </w:r>
      <w:r>
        <w:rPr>
          <w:rtl/>
        </w:rPr>
        <w:t>צביקה גושן:</w:t>
      </w:r>
      <w:r w:rsidRPr="006543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0"/>
    </w:p>
    <w:p w:rsidR="006543B1" w:rsidRDefault="006543B1" w:rsidP="006543B1">
      <w:pPr>
        <w:pStyle w:val="KeepWithNext"/>
        <w:rPr>
          <w:rtl/>
        </w:rPr>
      </w:pPr>
    </w:p>
    <w:p w:rsidR="006543B1" w:rsidRPr="006543B1" w:rsidRDefault="006543B1" w:rsidP="006543B1">
      <w:pPr>
        <w:rPr>
          <w:rtl/>
        </w:rPr>
      </w:pPr>
      <w:bookmarkStart w:id="591" w:name="_ETM_Q1_7262493"/>
      <w:bookmarkStart w:id="592" w:name="_ETM_Q1_7262569"/>
      <w:bookmarkEnd w:id="591"/>
      <w:bookmarkEnd w:id="592"/>
      <w:r>
        <w:rPr>
          <w:rFonts w:hint="cs"/>
          <w:rtl/>
        </w:rPr>
        <w:t xml:space="preserve">יש היערכות טכנית </w:t>
      </w:r>
      <w:bookmarkStart w:id="593" w:name="_ETM_Q1_7271515"/>
      <w:bookmarkEnd w:id="593"/>
      <w:r>
        <w:rPr>
          <w:rFonts w:hint="cs"/>
          <w:rtl/>
        </w:rPr>
        <w:t>לעשות. להסביר בדיוק במה מדובר אני לא יודע.</w:t>
      </w:r>
    </w:p>
    <w:p w:rsidR="009F5767" w:rsidRDefault="006543B1" w:rsidP="006543B1">
      <w:pPr>
        <w:rPr>
          <w:rtl/>
        </w:rPr>
      </w:pPr>
      <w:bookmarkStart w:id="594" w:name="_ETM_Q1_7264684"/>
      <w:bookmarkStart w:id="595" w:name="_ETM_Q1_7264829"/>
      <w:bookmarkEnd w:id="594"/>
      <w:bookmarkEnd w:id="595"/>
      <w:r>
        <w:rPr>
          <w:rFonts w:hint="cs"/>
          <w:rtl/>
        </w:rPr>
        <w:t xml:space="preserve"> </w:t>
      </w:r>
    </w:p>
    <w:p w:rsidR="009F5767" w:rsidRDefault="009F5767" w:rsidP="009F5767">
      <w:pPr>
        <w:pStyle w:val="af6"/>
        <w:keepNext/>
        <w:rPr>
          <w:rtl/>
        </w:rPr>
      </w:pPr>
      <w:bookmarkStart w:id="596" w:name="ET_yor_5159_110"/>
      <w:r w:rsidRPr="009F5767">
        <w:rPr>
          <w:rStyle w:val="TagStyle"/>
          <w:rtl/>
        </w:rPr>
        <w:t xml:space="preserve"> &lt;&lt; </w:t>
      </w:r>
      <w:proofErr w:type="spellStart"/>
      <w:r w:rsidRPr="009F5767">
        <w:rPr>
          <w:rStyle w:val="TagStyle"/>
          <w:rtl/>
        </w:rPr>
        <w:t>יור</w:t>
      </w:r>
      <w:proofErr w:type="spellEnd"/>
      <w:r w:rsidRPr="009F576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F5767">
        <w:rPr>
          <w:rStyle w:val="TagStyle"/>
          <w:rtl/>
        </w:rPr>
        <w:t xml:space="preserve"> &lt;&lt; </w:t>
      </w:r>
      <w:proofErr w:type="spellStart"/>
      <w:r w:rsidRPr="009F5767">
        <w:rPr>
          <w:rStyle w:val="TagStyle"/>
          <w:rtl/>
        </w:rPr>
        <w:t>יור</w:t>
      </w:r>
      <w:proofErr w:type="spellEnd"/>
      <w:r w:rsidRPr="009F57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6"/>
    </w:p>
    <w:p w:rsidR="009F5767" w:rsidRDefault="009F5767" w:rsidP="009F5767">
      <w:pPr>
        <w:pStyle w:val="KeepWithNext"/>
        <w:rPr>
          <w:rtl/>
        </w:rPr>
      </w:pPr>
    </w:p>
    <w:p w:rsidR="009F5767" w:rsidRDefault="006543B1" w:rsidP="009F5767">
      <w:pPr>
        <w:rPr>
          <w:rtl/>
        </w:rPr>
      </w:pPr>
      <w:r>
        <w:rPr>
          <w:rFonts w:hint="cs"/>
          <w:rtl/>
        </w:rPr>
        <w:t>למה צריך שישה חודשים?</w:t>
      </w:r>
      <w:r w:rsidR="009F5767">
        <w:rPr>
          <w:rFonts w:hint="cs"/>
          <w:rtl/>
        </w:rPr>
        <w:t xml:space="preserve"> צריך לצמ</w:t>
      </w:r>
      <w:r>
        <w:rPr>
          <w:rFonts w:hint="cs"/>
          <w:rtl/>
        </w:rPr>
        <w:t>צ</w:t>
      </w:r>
      <w:r w:rsidR="009F5767">
        <w:rPr>
          <w:rFonts w:hint="cs"/>
          <w:rtl/>
        </w:rPr>
        <w:t>ם את זה.</w:t>
      </w:r>
      <w:r w:rsidR="00E2770D">
        <w:rPr>
          <w:rFonts w:hint="cs"/>
          <w:rtl/>
        </w:rPr>
        <w:t xml:space="preserve"> תעשה ארבעה </w:t>
      </w:r>
      <w:bookmarkStart w:id="597" w:name="_ETM_Q1_7316051"/>
      <w:bookmarkEnd w:id="597"/>
      <w:r w:rsidR="00E2770D">
        <w:rPr>
          <w:rFonts w:hint="cs"/>
          <w:rtl/>
        </w:rPr>
        <w:t xml:space="preserve">חודשים. </w:t>
      </w:r>
      <w:r w:rsidR="009F5767">
        <w:rPr>
          <w:rFonts w:hint="cs"/>
          <w:rtl/>
        </w:rPr>
        <w:t xml:space="preserve"> </w:t>
      </w:r>
    </w:p>
    <w:p w:rsidR="009F5767" w:rsidRDefault="009F5767" w:rsidP="009F5767">
      <w:pPr>
        <w:rPr>
          <w:rtl/>
        </w:rPr>
      </w:pPr>
    </w:p>
    <w:p w:rsidR="009F5767" w:rsidRDefault="009F5767" w:rsidP="009F5767">
      <w:pPr>
        <w:pStyle w:val="a4"/>
        <w:keepNext/>
        <w:rPr>
          <w:rtl/>
        </w:rPr>
      </w:pPr>
      <w:bookmarkStart w:id="598" w:name="ET_speaker_6050_112"/>
      <w:r w:rsidRPr="009F5767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9F57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8"/>
    </w:p>
    <w:p w:rsidR="009F5767" w:rsidRDefault="009F5767" w:rsidP="009F5767">
      <w:pPr>
        <w:pStyle w:val="KeepWithNext"/>
        <w:rPr>
          <w:rtl/>
        </w:rPr>
      </w:pPr>
    </w:p>
    <w:p w:rsidR="009F5767" w:rsidRDefault="00E2770D" w:rsidP="009F5767">
      <w:pPr>
        <w:rPr>
          <w:rtl/>
        </w:rPr>
      </w:pPr>
      <w:r>
        <w:rPr>
          <w:rFonts w:hint="cs"/>
          <w:rtl/>
        </w:rPr>
        <w:t>תעשה ארבעה חודשים</w:t>
      </w:r>
      <w:r w:rsidR="001700D9">
        <w:rPr>
          <w:rFonts w:hint="cs"/>
          <w:rtl/>
        </w:rPr>
        <w:t>,</w:t>
      </w:r>
      <w:r>
        <w:rPr>
          <w:rFonts w:hint="cs"/>
          <w:rtl/>
        </w:rPr>
        <w:t xml:space="preserve"> עם אפשרות של הוועדה להא</w:t>
      </w:r>
      <w:r w:rsidR="009F5767">
        <w:rPr>
          <w:rFonts w:hint="cs"/>
          <w:rtl/>
        </w:rPr>
        <w:t>ר</w:t>
      </w:r>
      <w:r>
        <w:rPr>
          <w:rFonts w:hint="cs"/>
          <w:rtl/>
        </w:rPr>
        <w:t>י</w:t>
      </w:r>
      <w:r w:rsidR="009F5767">
        <w:rPr>
          <w:rFonts w:hint="cs"/>
          <w:rtl/>
        </w:rPr>
        <w:t xml:space="preserve">ך. </w:t>
      </w:r>
    </w:p>
    <w:p w:rsidR="009F5767" w:rsidRDefault="009F5767" w:rsidP="009F5767">
      <w:pPr>
        <w:rPr>
          <w:rtl/>
        </w:rPr>
      </w:pPr>
    </w:p>
    <w:p w:rsidR="009F5767" w:rsidRDefault="009F5767" w:rsidP="009F5767">
      <w:pPr>
        <w:pStyle w:val="af6"/>
        <w:keepNext/>
        <w:rPr>
          <w:rtl/>
        </w:rPr>
      </w:pPr>
      <w:bookmarkStart w:id="599" w:name="ET_yor_5159_113"/>
      <w:r w:rsidRPr="009F5767">
        <w:rPr>
          <w:rStyle w:val="TagStyle"/>
          <w:rtl/>
        </w:rPr>
        <w:t xml:space="preserve"> &lt;&lt; </w:t>
      </w:r>
      <w:proofErr w:type="spellStart"/>
      <w:r w:rsidRPr="009F5767">
        <w:rPr>
          <w:rStyle w:val="TagStyle"/>
          <w:rtl/>
        </w:rPr>
        <w:t>יור</w:t>
      </w:r>
      <w:proofErr w:type="spellEnd"/>
      <w:r w:rsidRPr="009F576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F5767">
        <w:rPr>
          <w:rStyle w:val="TagStyle"/>
          <w:rtl/>
        </w:rPr>
        <w:t xml:space="preserve"> &lt;&lt; </w:t>
      </w:r>
      <w:proofErr w:type="spellStart"/>
      <w:r w:rsidRPr="009F5767">
        <w:rPr>
          <w:rStyle w:val="TagStyle"/>
          <w:rtl/>
        </w:rPr>
        <w:t>יור</w:t>
      </w:r>
      <w:proofErr w:type="spellEnd"/>
      <w:r w:rsidRPr="009F57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9"/>
    </w:p>
    <w:p w:rsidR="009F5767" w:rsidRDefault="009F5767" w:rsidP="009F5767">
      <w:pPr>
        <w:pStyle w:val="KeepWithNext"/>
        <w:rPr>
          <w:rtl/>
        </w:rPr>
      </w:pPr>
    </w:p>
    <w:p w:rsidR="009F5767" w:rsidRDefault="008918A5" w:rsidP="009F5767">
      <w:pPr>
        <w:rPr>
          <w:rtl/>
        </w:rPr>
      </w:pPr>
      <w:r>
        <w:rPr>
          <w:rFonts w:hint="cs"/>
          <w:rtl/>
        </w:rPr>
        <w:t>אז שלושה חודשים</w:t>
      </w:r>
      <w:r w:rsidR="001700D9">
        <w:rPr>
          <w:rFonts w:hint="cs"/>
          <w:rtl/>
        </w:rPr>
        <w:t>,</w:t>
      </w:r>
      <w:r w:rsidR="009F5767">
        <w:rPr>
          <w:rFonts w:hint="cs"/>
          <w:rtl/>
        </w:rPr>
        <w:t xml:space="preserve"> עם אפשרות להאריך לעוד שלושה. </w:t>
      </w:r>
    </w:p>
    <w:p w:rsidR="00F33D08" w:rsidRDefault="00F33D08" w:rsidP="009F5767">
      <w:pPr>
        <w:rPr>
          <w:rtl/>
        </w:rPr>
      </w:pPr>
    </w:p>
    <w:p w:rsidR="00F33D08" w:rsidRDefault="00F33D08" w:rsidP="00F33D08">
      <w:pPr>
        <w:pStyle w:val="a4"/>
        <w:keepNext/>
        <w:rPr>
          <w:rtl/>
        </w:rPr>
      </w:pPr>
      <w:bookmarkStart w:id="600" w:name="ET_speaker_איתי_עצמון_114"/>
      <w:r w:rsidRPr="00F33D0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33D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0"/>
    </w:p>
    <w:p w:rsidR="00F33D08" w:rsidRDefault="00F33D08" w:rsidP="00F33D08">
      <w:pPr>
        <w:pStyle w:val="KeepWithNext"/>
        <w:rPr>
          <w:rtl/>
        </w:rPr>
      </w:pPr>
    </w:p>
    <w:p w:rsidR="0096735D" w:rsidRDefault="00F33D08" w:rsidP="00F33D08">
      <w:pPr>
        <w:rPr>
          <w:rtl/>
        </w:rPr>
      </w:pPr>
      <w:r>
        <w:rPr>
          <w:rFonts w:hint="cs"/>
          <w:rtl/>
        </w:rPr>
        <w:t xml:space="preserve">לגבי </w:t>
      </w:r>
      <w:r w:rsidR="0055507D">
        <w:rPr>
          <w:rFonts w:hint="cs"/>
          <w:rtl/>
        </w:rPr>
        <w:t>סעיף הוראות המעבר</w:t>
      </w:r>
      <w:r>
        <w:rPr>
          <w:rFonts w:hint="cs"/>
          <w:rtl/>
        </w:rPr>
        <w:t xml:space="preserve">, </w:t>
      </w:r>
      <w:r w:rsidR="0055507D">
        <w:rPr>
          <w:rFonts w:hint="cs"/>
          <w:rtl/>
        </w:rPr>
        <w:t xml:space="preserve">סעיף 7, היה </w:t>
      </w:r>
      <w:bookmarkStart w:id="601" w:name="_ETM_Q1_7400304"/>
      <w:bookmarkEnd w:id="601"/>
      <w:r w:rsidR="0055507D">
        <w:rPr>
          <w:rFonts w:hint="cs"/>
          <w:rtl/>
        </w:rPr>
        <w:t xml:space="preserve">איזה דיוק נוסחי. </w:t>
      </w:r>
    </w:p>
    <w:p w:rsidR="0096735D" w:rsidRDefault="0096735D" w:rsidP="00F33D08">
      <w:pPr>
        <w:rPr>
          <w:rtl/>
        </w:rPr>
      </w:pPr>
    </w:p>
    <w:p w:rsidR="0096735D" w:rsidRDefault="0096735D" w:rsidP="00F33D08">
      <w:pPr>
        <w:rPr>
          <w:rtl/>
        </w:rPr>
      </w:pPr>
      <w:r>
        <w:rPr>
          <w:rFonts w:hint="cs"/>
          <w:rtl/>
        </w:rPr>
        <w:t>7.</w:t>
      </w:r>
      <w:r>
        <w:rPr>
          <w:rFonts w:hint="cs"/>
          <w:rtl/>
        </w:rPr>
        <w:tab/>
        <w:t>(א) בכפוף להוראות סעיף קטן (ב), הגבלות או חסימות לעניין שירות בזק או</w:t>
      </w:r>
    </w:p>
    <w:p w:rsidR="0096735D" w:rsidRDefault="0096735D" w:rsidP="00F33D08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מקבץ של שירותי בזק, שנקבעו ערב יום התחילה בהתקשרות בין מנוי או </w:t>
      </w:r>
    </w:p>
    <w:p w:rsidR="0096735D" w:rsidRDefault="0096735D" w:rsidP="00F33D08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קבוצת מנויים ובין ספק מורשה, </w:t>
      </w:r>
      <w:bookmarkStart w:id="602" w:name="_ETM_Q1_7429667"/>
      <w:bookmarkEnd w:id="602"/>
      <w:r>
        <w:rPr>
          <w:rFonts w:hint="cs"/>
          <w:rtl/>
        </w:rPr>
        <w:t>ובכלל זה לפי סעיף 51ג(ג)(2)(א) לחוק</w:t>
      </w:r>
    </w:p>
    <w:p w:rsidR="0096735D" w:rsidRDefault="0096735D" w:rsidP="00F33D08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>העיקרי כנוסחו ערב יום התחילה</w:t>
      </w:r>
      <w:bookmarkStart w:id="603" w:name="_ETM_Q1_7437443"/>
      <w:bookmarkEnd w:id="603"/>
      <w:r>
        <w:rPr>
          <w:rFonts w:hint="cs"/>
          <w:rtl/>
        </w:rPr>
        <w:t>..</w:t>
      </w:r>
    </w:p>
    <w:p w:rsidR="0096735D" w:rsidRDefault="0096735D" w:rsidP="00F33D08">
      <w:pPr>
        <w:rPr>
          <w:rtl/>
        </w:rPr>
      </w:pPr>
      <w:bookmarkStart w:id="604" w:name="_ETM_Q1_7445249"/>
      <w:bookmarkStart w:id="605" w:name="_ETM_Q1_7445332"/>
      <w:bookmarkStart w:id="606" w:name="_ETM_Q1_7445401"/>
      <w:bookmarkEnd w:id="604"/>
      <w:bookmarkEnd w:id="605"/>
      <w:bookmarkEnd w:id="606"/>
    </w:p>
    <w:p w:rsidR="00F33D08" w:rsidRDefault="0096735D" w:rsidP="0096735D">
      <w:pPr>
        <w:rPr>
          <w:rtl/>
        </w:rPr>
      </w:pPr>
      <w:bookmarkStart w:id="607" w:name="_ETM_Q1_7445473"/>
      <w:bookmarkEnd w:id="607"/>
      <w:r>
        <w:rPr>
          <w:rFonts w:hint="cs"/>
          <w:rtl/>
        </w:rPr>
        <w:t xml:space="preserve">אם אנחנו אומרים שאנחנו מדברים על </w:t>
      </w:r>
      <w:bookmarkStart w:id="608" w:name="_ETM_Q1_7446966"/>
      <w:bookmarkStart w:id="609" w:name="_ETM_Q1_7411464"/>
      <w:bookmarkEnd w:id="608"/>
      <w:bookmarkEnd w:id="609"/>
      <w:r>
        <w:rPr>
          <w:rFonts w:hint="cs"/>
          <w:rtl/>
        </w:rPr>
        <w:t xml:space="preserve">שימור מצב קיים, אני חושב שהמילים "ובכלל זה" מיותרות כאן. </w:t>
      </w:r>
      <w:bookmarkStart w:id="610" w:name="_ETM_Q1_7415561"/>
      <w:bookmarkEnd w:id="610"/>
      <w:r>
        <w:rPr>
          <w:rFonts w:hint="cs"/>
          <w:rtl/>
        </w:rPr>
        <w:t xml:space="preserve">אמרנו שההתקשרויות האלו </w:t>
      </w:r>
      <w:bookmarkStart w:id="611" w:name="_ETM_Q1_7455965"/>
      <w:bookmarkEnd w:id="611"/>
      <w:r>
        <w:rPr>
          <w:rFonts w:hint="cs"/>
          <w:rtl/>
        </w:rPr>
        <w:t xml:space="preserve">נעשו לפי פרשנות של משרד התקשורת. </w:t>
      </w:r>
    </w:p>
    <w:p w:rsidR="00F33D08" w:rsidRDefault="00F33D08" w:rsidP="00F33D08">
      <w:pPr>
        <w:rPr>
          <w:rtl/>
        </w:rPr>
      </w:pPr>
    </w:p>
    <w:p w:rsidR="00F33D08" w:rsidRDefault="00F33D08" w:rsidP="00F33D08">
      <w:pPr>
        <w:pStyle w:val="af6"/>
        <w:keepNext/>
        <w:rPr>
          <w:rtl/>
        </w:rPr>
      </w:pPr>
      <w:bookmarkStart w:id="612" w:name="ET_yor_5159_115"/>
      <w:r w:rsidRPr="00F33D08">
        <w:rPr>
          <w:rStyle w:val="TagStyle"/>
          <w:rtl/>
        </w:rPr>
        <w:t xml:space="preserve"> &lt;&lt; </w:t>
      </w:r>
      <w:proofErr w:type="spellStart"/>
      <w:r w:rsidRPr="00F33D08">
        <w:rPr>
          <w:rStyle w:val="TagStyle"/>
          <w:rtl/>
        </w:rPr>
        <w:t>יור</w:t>
      </w:r>
      <w:proofErr w:type="spellEnd"/>
      <w:r w:rsidRPr="00F33D0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33D08">
        <w:rPr>
          <w:rStyle w:val="TagStyle"/>
          <w:rtl/>
        </w:rPr>
        <w:t xml:space="preserve"> &lt;&lt; </w:t>
      </w:r>
      <w:proofErr w:type="spellStart"/>
      <w:r w:rsidRPr="00F33D08">
        <w:rPr>
          <w:rStyle w:val="TagStyle"/>
          <w:rtl/>
        </w:rPr>
        <w:t>יור</w:t>
      </w:r>
      <w:proofErr w:type="spellEnd"/>
      <w:r w:rsidRPr="00F33D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2"/>
    </w:p>
    <w:p w:rsidR="00F33D08" w:rsidRDefault="00F33D08" w:rsidP="00F33D08">
      <w:pPr>
        <w:pStyle w:val="KeepWithNext"/>
        <w:rPr>
          <w:rtl/>
        </w:rPr>
      </w:pPr>
    </w:p>
    <w:p w:rsidR="00F33D08" w:rsidRDefault="00F33D08" w:rsidP="00F33D08">
      <w:pPr>
        <w:rPr>
          <w:rtl/>
        </w:rPr>
      </w:pPr>
      <w:r>
        <w:rPr>
          <w:rFonts w:hint="cs"/>
          <w:rtl/>
        </w:rPr>
        <w:t xml:space="preserve">תבטל את זה. </w:t>
      </w:r>
    </w:p>
    <w:p w:rsidR="00F33D08" w:rsidRDefault="00F33D08" w:rsidP="00F33D08">
      <w:pPr>
        <w:rPr>
          <w:rtl/>
        </w:rPr>
      </w:pPr>
    </w:p>
    <w:p w:rsidR="00F33D08" w:rsidRDefault="00F33D08" w:rsidP="00F33D08">
      <w:pPr>
        <w:pStyle w:val="a4"/>
        <w:keepNext/>
        <w:rPr>
          <w:rtl/>
        </w:rPr>
      </w:pPr>
      <w:bookmarkStart w:id="613" w:name="ET_speaker_איתי_עצמון_116"/>
      <w:r w:rsidRPr="00F33D0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33D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3"/>
    </w:p>
    <w:p w:rsidR="00F33D08" w:rsidRDefault="00F33D08" w:rsidP="00F33D08">
      <w:pPr>
        <w:pStyle w:val="KeepWithNext"/>
        <w:rPr>
          <w:rtl/>
        </w:rPr>
      </w:pPr>
    </w:p>
    <w:p w:rsidR="00F33D08" w:rsidRDefault="00F33D08" w:rsidP="0058624D">
      <w:pPr>
        <w:rPr>
          <w:rtl/>
        </w:rPr>
      </w:pPr>
      <w:r>
        <w:rPr>
          <w:rFonts w:hint="cs"/>
          <w:rtl/>
        </w:rPr>
        <w:t>אני ח</w:t>
      </w:r>
      <w:r w:rsidR="0058624D">
        <w:rPr>
          <w:rFonts w:hint="cs"/>
          <w:rtl/>
        </w:rPr>
        <w:t xml:space="preserve">ושב שבמקום המילים </w:t>
      </w:r>
      <w:bookmarkStart w:id="614" w:name="_ETM_Q1_7469602"/>
      <w:bookmarkEnd w:id="614"/>
      <w:r w:rsidR="0058624D">
        <w:rPr>
          <w:rFonts w:hint="cs"/>
          <w:rtl/>
        </w:rPr>
        <w:t xml:space="preserve">"ובכלל זה" נכתוב את המילים "שנערכה כאמור", או </w:t>
      </w:r>
      <w:bookmarkStart w:id="615" w:name="_ETM_Q1_7471121"/>
      <w:bookmarkEnd w:id="615"/>
      <w:r w:rsidR="0058624D">
        <w:rPr>
          <w:rFonts w:hint="cs"/>
          <w:rtl/>
        </w:rPr>
        <w:t xml:space="preserve">נוסח כזה </w:t>
      </w:r>
      <w:r>
        <w:rPr>
          <w:rFonts w:hint="cs"/>
          <w:rtl/>
        </w:rPr>
        <w:t>שמ</w:t>
      </w:r>
      <w:r w:rsidR="0058624D">
        <w:rPr>
          <w:rFonts w:hint="cs"/>
          <w:rtl/>
        </w:rPr>
        <w:t>נסה לה</w:t>
      </w:r>
      <w:r>
        <w:rPr>
          <w:rFonts w:hint="cs"/>
          <w:rtl/>
        </w:rPr>
        <w:t xml:space="preserve">בהיר שמדובר על מקור הסמכות. </w:t>
      </w:r>
    </w:p>
    <w:p w:rsidR="00F33D08" w:rsidRDefault="00F33D08" w:rsidP="00F33D08">
      <w:pPr>
        <w:rPr>
          <w:rtl/>
        </w:rPr>
      </w:pPr>
    </w:p>
    <w:p w:rsidR="00F33D08" w:rsidRDefault="00F33D08" w:rsidP="00F33D08">
      <w:pPr>
        <w:pStyle w:val="af6"/>
        <w:keepNext/>
        <w:rPr>
          <w:rtl/>
        </w:rPr>
      </w:pPr>
      <w:bookmarkStart w:id="616" w:name="ET_yor_5159_117"/>
      <w:r w:rsidRPr="00F33D08">
        <w:rPr>
          <w:rStyle w:val="TagStyle"/>
          <w:rtl/>
        </w:rPr>
        <w:t xml:space="preserve"> &lt;&lt; </w:t>
      </w:r>
      <w:proofErr w:type="spellStart"/>
      <w:r w:rsidRPr="00F33D08">
        <w:rPr>
          <w:rStyle w:val="TagStyle"/>
          <w:rtl/>
        </w:rPr>
        <w:t>יור</w:t>
      </w:r>
      <w:proofErr w:type="spellEnd"/>
      <w:r w:rsidRPr="00F33D0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33D08">
        <w:rPr>
          <w:rStyle w:val="TagStyle"/>
          <w:rtl/>
        </w:rPr>
        <w:t xml:space="preserve"> &lt;&lt; </w:t>
      </w:r>
      <w:proofErr w:type="spellStart"/>
      <w:r w:rsidRPr="00F33D08">
        <w:rPr>
          <w:rStyle w:val="TagStyle"/>
          <w:rtl/>
        </w:rPr>
        <w:t>יור</w:t>
      </w:r>
      <w:proofErr w:type="spellEnd"/>
      <w:r w:rsidRPr="00F33D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6"/>
    </w:p>
    <w:p w:rsidR="00F33D08" w:rsidRDefault="00F33D08" w:rsidP="00F33D08">
      <w:pPr>
        <w:pStyle w:val="KeepWithNext"/>
        <w:rPr>
          <w:rtl/>
        </w:rPr>
      </w:pPr>
    </w:p>
    <w:p w:rsidR="00F33D08" w:rsidRDefault="0058624D" w:rsidP="00797724">
      <w:pPr>
        <w:rPr>
          <w:rtl/>
        </w:rPr>
      </w:pPr>
      <w:r>
        <w:rPr>
          <w:rFonts w:hint="cs"/>
          <w:rtl/>
        </w:rPr>
        <w:t xml:space="preserve">דיברו איתי לגבי זה שצריך לפתוח </w:t>
      </w:r>
      <w:bookmarkStart w:id="617" w:name="_ETM_Q1_7502528"/>
      <w:bookmarkEnd w:id="617"/>
      <w:r>
        <w:rPr>
          <w:rFonts w:hint="cs"/>
          <w:rtl/>
        </w:rPr>
        <w:t xml:space="preserve">את זה למפלגות בתקופת בחירות. </w:t>
      </w:r>
      <w:r w:rsidR="00F33D08">
        <w:rPr>
          <w:rFonts w:hint="cs"/>
          <w:rtl/>
        </w:rPr>
        <w:t xml:space="preserve"> </w:t>
      </w:r>
    </w:p>
    <w:p w:rsidR="00F33D08" w:rsidRDefault="00F33D08" w:rsidP="00F33D08">
      <w:pPr>
        <w:rPr>
          <w:rtl/>
        </w:rPr>
      </w:pPr>
    </w:p>
    <w:p w:rsidR="00F33D08" w:rsidRDefault="00F33D08" w:rsidP="00F33D08">
      <w:pPr>
        <w:pStyle w:val="a4"/>
        <w:keepNext/>
        <w:rPr>
          <w:rtl/>
        </w:rPr>
      </w:pPr>
      <w:bookmarkStart w:id="618" w:name="ET_speaker_איתי_עצמון_118"/>
      <w:r w:rsidRPr="00F33D0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33D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8"/>
    </w:p>
    <w:p w:rsidR="00F33D08" w:rsidRDefault="00F33D08" w:rsidP="00F33D08">
      <w:pPr>
        <w:pStyle w:val="KeepWithNext"/>
        <w:rPr>
          <w:rtl/>
        </w:rPr>
      </w:pPr>
    </w:p>
    <w:p w:rsidR="00F33D08" w:rsidRDefault="00F33D08" w:rsidP="00EA6436">
      <w:pPr>
        <w:rPr>
          <w:rtl/>
        </w:rPr>
      </w:pPr>
      <w:r>
        <w:rPr>
          <w:rFonts w:hint="cs"/>
          <w:rtl/>
        </w:rPr>
        <w:t>בעמוד 11, לע</w:t>
      </w:r>
      <w:r w:rsidR="00EA6436">
        <w:rPr>
          <w:rFonts w:hint="cs"/>
          <w:rtl/>
        </w:rPr>
        <w:t>ניין הסעיף שנוגע למה אסור לחסום,</w:t>
      </w:r>
      <w:r>
        <w:rPr>
          <w:rFonts w:hint="cs"/>
          <w:rtl/>
        </w:rPr>
        <w:t xml:space="preserve"> </w:t>
      </w:r>
      <w:r w:rsidR="00797724">
        <w:rPr>
          <w:rFonts w:hint="cs"/>
          <w:rtl/>
        </w:rPr>
        <w:t>כתוב בפסקה (5) כך:</w:t>
      </w:r>
      <w:r w:rsidR="00EA6436">
        <w:rPr>
          <w:rFonts w:hint="cs"/>
          <w:rtl/>
        </w:rPr>
        <w:t xml:space="preserve"> חסימה </w:t>
      </w:r>
      <w:bookmarkStart w:id="619" w:name="_ETM_Q1_7533685"/>
      <w:bookmarkEnd w:id="619"/>
      <w:r w:rsidR="00EA6436">
        <w:rPr>
          <w:rFonts w:hint="cs"/>
          <w:rtl/>
        </w:rPr>
        <w:t xml:space="preserve">של קבלת שיחות ממפלגות בתקופת בחירות. </w:t>
      </w:r>
      <w:r>
        <w:rPr>
          <w:rFonts w:hint="cs"/>
          <w:rtl/>
        </w:rPr>
        <w:t>מה התיקון שמתבקש</w:t>
      </w:r>
      <w:r w:rsidR="00EA6436">
        <w:rPr>
          <w:rFonts w:hint="cs"/>
          <w:rtl/>
        </w:rPr>
        <w:t>?</w:t>
      </w:r>
    </w:p>
    <w:p w:rsidR="00F33D08" w:rsidRDefault="00F33D08" w:rsidP="00F33D08">
      <w:pPr>
        <w:rPr>
          <w:rtl/>
        </w:rPr>
      </w:pPr>
    </w:p>
    <w:p w:rsidR="00F33D08" w:rsidRDefault="00F33D08" w:rsidP="00F33D08">
      <w:pPr>
        <w:pStyle w:val="af6"/>
        <w:keepNext/>
        <w:rPr>
          <w:rtl/>
        </w:rPr>
      </w:pPr>
      <w:r w:rsidRPr="00F33D08">
        <w:rPr>
          <w:rStyle w:val="TagStyle"/>
          <w:rtl/>
        </w:rPr>
        <w:t xml:space="preserve"> &lt;&lt; </w:t>
      </w:r>
      <w:proofErr w:type="spellStart"/>
      <w:r w:rsidRPr="00F33D08">
        <w:rPr>
          <w:rStyle w:val="TagStyle"/>
          <w:rtl/>
        </w:rPr>
        <w:t>יור</w:t>
      </w:r>
      <w:proofErr w:type="spellEnd"/>
      <w:r w:rsidRPr="00F33D0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33D08">
        <w:rPr>
          <w:rStyle w:val="TagStyle"/>
          <w:rtl/>
        </w:rPr>
        <w:t xml:space="preserve"> &lt;&lt; </w:t>
      </w:r>
      <w:proofErr w:type="spellStart"/>
      <w:r w:rsidRPr="00F33D08">
        <w:rPr>
          <w:rStyle w:val="TagStyle"/>
          <w:rtl/>
        </w:rPr>
        <w:t>יור</w:t>
      </w:r>
      <w:proofErr w:type="spellEnd"/>
      <w:r w:rsidRPr="00F33D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F33D08" w:rsidRDefault="00F33D08" w:rsidP="00F33D08">
      <w:pPr>
        <w:pStyle w:val="KeepWithNext"/>
        <w:rPr>
          <w:rtl/>
        </w:rPr>
      </w:pPr>
    </w:p>
    <w:p w:rsidR="00F33D08" w:rsidRDefault="00797724" w:rsidP="00CF3AF5">
      <w:pPr>
        <w:rPr>
          <w:rtl/>
        </w:rPr>
      </w:pPr>
      <w:r>
        <w:rPr>
          <w:rFonts w:hint="cs"/>
          <w:rtl/>
        </w:rPr>
        <w:t>שאי אפשר לחסום</w:t>
      </w:r>
      <w:r w:rsidR="001700D9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1700D9">
        <w:rPr>
          <w:rFonts w:hint="cs"/>
          <w:rtl/>
        </w:rPr>
        <w:t>ש</w:t>
      </w:r>
      <w:r w:rsidR="00F33D08">
        <w:rPr>
          <w:rFonts w:hint="cs"/>
          <w:rtl/>
        </w:rPr>
        <w:t>הצרכן יכול ל</w:t>
      </w:r>
      <w:r w:rsidR="00CF3AF5">
        <w:rPr>
          <w:rFonts w:hint="cs"/>
          <w:rtl/>
        </w:rPr>
        <w:t>חזור</w:t>
      </w:r>
      <w:r w:rsidR="00F33D08">
        <w:rPr>
          <w:rFonts w:hint="cs"/>
          <w:rtl/>
        </w:rPr>
        <w:t xml:space="preserve"> אליהם. </w:t>
      </w:r>
    </w:p>
    <w:p w:rsidR="00F33D08" w:rsidRDefault="00F33D08" w:rsidP="00F33D08">
      <w:pPr>
        <w:rPr>
          <w:rtl/>
        </w:rPr>
      </w:pPr>
    </w:p>
    <w:p w:rsidR="00F33D08" w:rsidRDefault="00F33D08" w:rsidP="00F33D08">
      <w:pPr>
        <w:pStyle w:val="a4"/>
        <w:keepNext/>
        <w:rPr>
          <w:rtl/>
        </w:rPr>
      </w:pPr>
      <w:bookmarkStart w:id="620" w:name="ET_speaker_איתי_עצמון_122"/>
      <w:r w:rsidRPr="00F33D0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33D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0"/>
    </w:p>
    <w:p w:rsidR="00F33D08" w:rsidRDefault="00F33D08" w:rsidP="00F33D08">
      <w:pPr>
        <w:pStyle w:val="KeepWithNext"/>
        <w:rPr>
          <w:rtl/>
        </w:rPr>
      </w:pPr>
    </w:p>
    <w:p w:rsidR="00F33D08" w:rsidRDefault="00CF3AF5" w:rsidP="00A92E5B">
      <w:pPr>
        <w:rPr>
          <w:rtl/>
        </w:rPr>
      </w:pPr>
      <w:r>
        <w:rPr>
          <w:rFonts w:hint="cs"/>
          <w:rtl/>
        </w:rPr>
        <w:t xml:space="preserve">זאת אומרת, </w:t>
      </w:r>
      <w:r w:rsidR="00F33D08">
        <w:rPr>
          <w:rFonts w:hint="cs"/>
          <w:rtl/>
        </w:rPr>
        <w:t xml:space="preserve">לא רק </w:t>
      </w:r>
      <w:r w:rsidR="00A92E5B">
        <w:rPr>
          <w:rFonts w:hint="cs"/>
          <w:rtl/>
        </w:rPr>
        <w:t xml:space="preserve">קבלת שיחות אלא </w:t>
      </w:r>
      <w:bookmarkStart w:id="621" w:name="_ETM_Q1_7544607"/>
      <w:bookmarkEnd w:id="621"/>
      <w:r>
        <w:rPr>
          <w:rFonts w:hint="cs"/>
          <w:rtl/>
        </w:rPr>
        <w:t>גם חיוג</w:t>
      </w:r>
      <w:r w:rsidR="00A92E5B">
        <w:rPr>
          <w:rFonts w:hint="cs"/>
          <w:rtl/>
        </w:rPr>
        <w:t>.</w:t>
      </w:r>
      <w:r w:rsidR="00F33D08">
        <w:rPr>
          <w:rFonts w:hint="cs"/>
          <w:rtl/>
        </w:rPr>
        <w:t xml:space="preserve"> </w:t>
      </w:r>
    </w:p>
    <w:p w:rsidR="00F33D08" w:rsidRDefault="00F33D08" w:rsidP="00CF3AF5">
      <w:pPr>
        <w:ind w:firstLine="0"/>
        <w:rPr>
          <w:rtl/>
        </w:rPr>
      </w:pPr>
    </w:p>
    <w:p w:rsidR="00CF3AF5" w:rsidRDefault="00CF3AF5" w:rsidP="00CF3AF5">
      <w:pPr>
        <w:pStyle w:val="af6"/>
        <w:keepNext/>
        <w:rPr>
          <w:rtl/>
        </w:rPr>
      </w:pPr>
      <w:bookmarkStart w:id="622" w:name="_ETM_Q1_7545594"/>
      <w:bookmarkStart w:id="623" w:name="_ETM_Q1_7545699"/>
      <w:bookmarkStart w:id="624" w:name="_ETM_Q1_7546314"/>
      <w:bookmarkStart w:id="625" w:name="ET_yor_5159_140"/>
      <w:bookmarkEnd w:id="622"/>
      <w:bookmarkEnd w:id="623"/>
      <w:bookmarkEnd w:id="624"/>
      <w:r w:rsidRPr="00CF3AF5">
        <w:rPr>
          <w:rStyle w:val="TagStyle"/>
          <w:rtl/>
        </w:rPr>
        <w:t xml:space="preserve"> &lt;&lt; </w:t>
      </w:r>
      <w:proofErr w:type="spellStart"/>
      <w:r w:rsidRPr="00CF3AF5">
        <w:rPr>
          <w:rStyle w:val="TagStyle"/>
          <w:rtl/>
        </w:rPr>
        <w:t>יור</w:t>
      </w:r>
      <w:proofErr w:type="spellEnd"/>
      <w:r w:rsidRPr="00CF3AF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F3AF5">
        <w:rPr>
          <w:rStyle w:val="TagStyle"/>
          <w:rtl/>
        </w:rPr>
        <w:t xml:space="preserve"> &lt;&lt; </w:t>
      </w:r>
      <w:proofErr w:type="spellStart"/>
      <w:r w:rsidRPr="00CF3AF5">
        <w:rPr>
          <w:rStyle w:val="TagStyle"/>
          <w:rtl/>
        </w:rPr>
        <w:t>יור</w:t>
      </w:r>
      <w:proofErr w:type="spellEnd"/>
      <w:r w:rsidRPr="00CF3A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5"/>
    </w:p>
    <w:p w:rsidR="00CF3AF5" w:rsidRDefault="00CF3AF5" w:rsidP="00CF3AF5">
      <w:pPr>
        <w:pStyle w:val="KeepWithNext"/>
        <w:rPr>
          <w:rtl/>
        </w:rPr>
      </w:pPr>
    </w:p>
    <w:p w:rsidR="00CF3AF5" w:rsidRDefault="00CF3AF5" w:rsidP="00A92E5B">
      <w:pPr>
        <w:rPr>
          <w:rtl/>
        </w:rPr>
      </w:pPr>
      <w:bookmarkStart w:id="626" w:name="_ETM_Q1_7546898"/>
      <w:bookmarkStart w:id="627" w:name="_ETM_Q1_7546965"/>
      <w:bookmarkEnd w:id="626"/>
      <w:bookmarkEnd w:id="627"/>
      <w:r>
        <w:rPr>
          <w:rFonts w:hint="cs"/>
          <w:rtl/>
        </w:rPr>
        <w:t xml:space="preserve">גם </w:t>
      </w:r>
      <w:r w:rsidR="00A92E5B">
        <w:rPr>
          <w:rFonts w:hint="cs"/>
          <w:rtl/>
        </w:rPr>
        <w:t xml:space="preserve">הוצאת שיחות וגם קבלת </w:t>
      </w:r>
      <w:bookmarkStart w:id="628" w:name="_ETM_Q1_7552023"/>
      <w:bookmarkEnd w:id="628"/>
      <w:r w:rsidR="00D565A2">
        <w:rPr>
          <w:rFonts w:hint="cs"/>
          <w:rtl/>
        </w:rPr>
        <w:t>שיחות בתקופת בחירות.</w:t>
      </w:r>
    </w:p>
    <w:p w:rsidR="00CF3AF5" w:rsidRPr="00CF3AF5" w:rsidRDefault="00CF3AF5" w:rsidP="00CF3AF5">
      <w:pPr>
        <w:rPr>
          <w:rtl/>
        </w:rPr>
      </w:pPr>
      <w:bookmarkStart w:id="629" w:name="_ETM_Q1_7550856"/>
      <w:bookmarkStart w:id="630" w:name="_ETM_Q1_7550950"/>
      <w:bookmarkEnd w:id="629"/>
      <w:bookmarkEnd w:id="630"/>
    </w:p>
    <w:p w:rsidR="00F33D08" w:rsidRDefault="00F33D08" w:rsidP="00F33D08">
      <w:pPr>
        <w:pStyle w:val="a4"/>
        <w:keepNext/>
        <w:rPr>
          <w:rtl/>
        </w:rPr>
      </w:pPr>
      <w:bookmarkStart w:id="631" w:name="ET_speaker_6050_123"/>
      <w:r w:rsidRPr="00F33D08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F33D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1"/>
    </w:p>
    <w:p w:rsidR="00F33D08" w:rsidRDefault="00F33D08" w:rsidP="00F33D08">
      <w:pPr>
        <w:pStyle w:val="KeepWithNext"/>
        <w:rPr>
          <w:rtl/>
        </w:rPr>
      </w:pPr>
    </w:p>
    <w:p w:rsidR="00F33D08" w:rsidRDefault="00CF3AF5" w:rsidP="00F33D08">
      <w:pPr>
        <w:rPr>
          <w:rtl/>
        </w:rPr>
      </w:pPr>
      <w:r>
        <w:rPr>
          <w:rFonts w:hint="cs"/>
          <w:rtl/>
        </w:rPr>
        <w:t xml:space="preserve">למחוק את המילה </w:t>
      </w:r>
      <w:bookmarkStart w:id="632" w:name="_ETM_Q1_7550533"/>
      <w:bookmarkEnd w:id="632"/>
      <w:r>
        <w:rPr>
          <w:rFonts w:hint="cs"/>
          <w:rtl/>
        </w:rPr>
        <w:t>"קבלה".</w:t>
      </w:r>
    </w:p>
    <w:p w:rsidR="00CF3AF5" w:rsidRDefault="00CF3AF5" w:rsidP="00F33D08">
      <w:pPr>
        <w:rPr>
          <w:rtl/>
        </w:rPr>
      </w:pPr>
      <w:bookmarkStart w:id="633" w:name="_ETM_Q1_7552035"/>
      <w:bookmarkStart w:id="634" w:name="_ETM_Q1_7552138"/>
      <w:bookmarkEnd w:id="633"/>
      <w:bookmarkEnd w:id="634"/>
    </w:p>
    <w:p w:rsidR="00F33D08" w:rsidRDefault="00F33D08" w:rsidP="00F33D08">
      <w:pPr>
        <w:pStyle w:val="a4"/>
        <w:keepNext/>
        <w:rPr>
          <w:rtl/>
        </w:rPr>
      </w:pPr>
      <w:bookmarkStart w:id="635" w:name="ET_speaker_איתי_עצמון_124"/>
      <w:r w:rsidRPr="00F33D0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33D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5"/>
    </w:p>
    <w:p w:rsidR="00F33D08" w:rsidRDefault="00F33D08" w:rsidP="00F33D08">
      <w:pPr>
        <w:pStyle w:val="KeepWithNext"/>
        <w:rPr>
          <w:rtl/>
        </w:rPr>
      </w:pPr>
    </w:p>
    <w:p w:rsidR="00F33D08" w:rsidRDefault="00D565A2" w:rsidP="00D565A2">
      <w:pPr>
        <w:rPr>
          <w:rtl/>
        </w:rPr>
      </w:pPr>
      <w:r>
        <w:rPr>
          <w:rFonts w:hint="cs"/>
          <w:rtl/>
        </w:rPr>
        <w:t xml:space="preserve">לבקשת משרד התקשורת תיקנו את ההגדרה של </w:t>
      </w:r>
      <w:bookmarkStart w:id="636" w:name="_ETM_Q1_7569342"/>
      <w:bookmarkEnd w:id="636"/>
      <w:r>
        <w:rPr>
          <w:rFonts w:hint="cs"/>
          <w:rtl/>
        </w:rPr>
        <w:t xml:space="preserve">"ניידות מספרים" בסעיף 5א. האם המשרד מבקש כרגע לחזור בו מהתיקון? </w:t>
      </w:r>
      <w:r w:rsidR="00F33D08">
        <w:rPr>
          <w:rFonts w:hint="cs"/>
          <w:rtl/>
        </w:rPr>
        <w:t xml:space="preserve"> </w:t>
      </w:r>
    </w:p>
    <w:p w:rsidR="00F33D08" w:rsidRDefault="00F33D08" w:rsidP="00F33D08">
      <w:pPr>
        <w:rPr>
          <w:rtl/>
        </w:rPr>
      </w:pPr>
    </w:p>
    <w:p w:rsidR="00D565A2" w:rsidRDefault="00D565A2" w:rsidP="00D565A2">
      <w:pPr>
        <w:pStyle w:val="af9"/>
        <w:keepNext/>
        <w:rPr>
          <w:rtl/>
        </w:rPr>
      </w:pPr>
      <w:bookmarkStart w:id="637" w:name="_ETM_Q1_7570834"/>
      <w:bookmarkStart w:id="638" w:name="ET_guest_ברוריה_מנדלסון_141"/>
      <w:bookmarkEnd w:id="637"/>
      <w:r w:rsidRPr="00D565A2">
        <w:rPr>
          <w:rStyle w:val="TagStyle"/>
          <w:rtl/>
        </w:rPr>
        <w:t xml:space="preserve"> &lt;&lt; אורח &gt;&gt; </w:t>
      </w:r>
      <w:r>
        <w:rPr>
          <w:rtl/>
        </w:rPr>
        <w:t>ברוריה מנדלסון:</w:t>
      </w:r>
      <w:r w:rsidRPr="00D565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8"/>
    </w:p>
    <w:p w:rsidR="00D565A2" w:rsidRDefault="00D565A2" w:rsidP="00D565A2">
      <w:pPr>
        <w:pStyle w:val="KeepWithNext"/>
        <w:rPr>
          <w:rtl/>
        </w:rPr>
      </w:pPr>
    </w:p>
    <w:p w:rsidR="00F33D08" w:rsidRDefault="00D565A2" w:rsidP="00D565A2">
      <w:pPr>
        <w:rPr>
          <w:rtl/>
        </w:rPr>
      </w:pPr>
      <w:bookmarkStart w:id="639" w:name="_ETM_Q1_7571367"/>
      <w:bookmarkStart w:id="640" w:name="_ETM_Q1_7571428"/>
      <w:bookmarkEnd w:id="639"/>
      <w:bookmarkEnd w:id="640"/>
      <w:r>
        <w:rPr>
          <w:rFonts w:hint="cs"/>
          <w:rtl/>
        </w:rPr>
        <w:t xml:space="preserve">אנחנו מבקשים לחזור. בדקנו בדיקה נוספת מול המהנדסים, מול גורמי המקצועי, ואנחנו מבקשים לא לשנות את ההגדרה הקיימת היום. </w:t>
      </w:r>
      <w:bookmarkStart w:id="641" w:name="_ETM_Q1_7581432"/>
      <w:bookmarkEnd w:id="641"/>
    </w:p>
    <w:p w:rsidR="00F33D08" w:rsidRDefault="00F33D08" w:rsidP="00F33D08">
      <w:pPr>
        <w:rPr>
          <w:rtl/>
        </w:rPr>
      </w:pPr>
    </w:p>
    <w:p w:rsidR="00F33D08" w:rsidRDefault="00F33D08" w:rsidP="00F33D08">
      <w:pPr>
        <w:pStyle w:val="a4"/>
        <w:keepNext/>
        <w:rPr>
          <w:rtl/>
        </w:rPr>
      </w:pPr>
      <w:bookmarkStart w:id="642" w:name="ET_speaker_איתי_עצמון_125"/>
      <w:r w:rsidRPr="00F33D0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33D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2"/>
    </w:p>
    <w:p w:rsidR="00F33D08" w:rsidRDefault="00F33D08" w:rsidP="00F33D08">
      <w:pPr>
        <w:pStyle w:val="KeepWithNext"/>
        <w:rPr>
          <w:rtl/>
        </w:rPr>
      </w:pPr>
    </w:p>
    <w:p w:rsidR="00F33D08" w:rsidRDefault="00D565A2" w:rsidP="00D565A2">
      <w:pPr>
        <w:rPr>
          <w:rtl/>
        </w:rPr>
      </w:pPr>
      <w:r>
        <w:rPr>
          <w:rFonts w:hint="cs"/>
          <w:rtl/>
        </w:rPr>
        <w:t xml:space="preserve">אבל אז יהיה כתוב שם שירות בזק. </w:t>
      </w:r>
    </w:p>
    <w:p w:rsidR="00F33D08" w:rsidRDefault="00F33D08" w:rsidP="00F33D08">
      <w:pPr>
        <w:rPr>
          <w:rtl/>
        </w:rPr>
      </w:pPr>
    </w:p>
    <w:p w:rsidR="00D565A2" w:rsidRDefault="00D565A2" w:rsidP="00D565A2">
      <w:pPr>
        <w:pStyle w:val="af9"/>
        <w:keepNext/>
        <w:rPr>
          <w:rtl/>
        </w:rPr>
      </w:pPr>
      <w:bookmarkStart w:id="643" w:name="ET_guest_ברוריה_מנדלסון_142"/>
      <w:r w:rsidRPr="00D565A2">
        <w:rPr>
          <w:rStyle w:val="TagStyle"/>
          <w:rtl/>
        </w:rPr>
        <w:t xml:space="preserve"> &lt;&lt; אורח &gt;&gt; </w:t>
      </w:r>
      <w:r>
        <w:rPr>
          <w:rtl/>
        </w:rPr>
        <w:t>ברוריה מנדלסון:</w:t>
      </w:r>
      <w:r w:rsidRPr="00D565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3"/>
    </w:p>
    <w:p w:rsidR="00D565A2" w:rsidRDefault="00D565A2" w:rsidP="00D565A2">
      <w:pPr>
        <w:pStyle w:val="KeepWithNext"/>
        <w:rPr>
          <w:rtl/>
        </w:rPr>
      </w:pPr>
    </w:p>
    <w:p w:rsidR="00F33D08" w:rsidRDefault="00D565A2" w:rsidP="00D565A2">
      <w:pPr>
        <w:rPr>
          <w:rtl/>
        </w:rPr>
      </w:pPr>
      <w:r>
        <w:rPr>
          <w:rFonts w:hint="cs"/>
          <w:rtl/>
        </w:rPr>
        <w:t xml:space="preserve">שירות בזק כולל גם </w:t>
      </w:r>
      <w:bookmarkStart w:id="644" w:name="_ETM_Q1_7583555"/>
      <w:bookmarkEnd w:id="644"/>
      <w:r>
        <w:rPr>
          <w:rFonts w:hint="cs"/>
          <w:rtl/>
        </w:rPr>
        <w:t xml:space="preserve">טלפוניה וגם שירותי אינטרנט, שזה מה שמתאים. </w:t>
      </w:r>
    </w:p>
    <w:p w:rsidR="00F33D08" w:rsidRDefault="00F33D08" w:rsidP="00F33D08">
      <w:pPr>
        <w:rPr>
          <w:rtl/>
        </w:rPr>
      </w:pPr>
    </w:p>
    <w:p w:rsidR="00F33D08" w:rsidRDefault="00F33D08" w:rsidP="00F33D08">
      <w:pPr>
        <w:pStyle w:val="af6"/>
        <w:keepNext/>
        <w:rPr>
          <w:rtl/>
        </w:rPr>
      </w:pPr>
      <w:r w:rsidRPr="00F33D08">
        <w:rPr>
          <w:rStyle w:val="TagStyle"/>
          <w:rtl/>
        </w:rPr>
        <w:t xml:space="preserve"> &lt;&lt; </w:t>
      </w:r>
      <w:proofErr w:type="spellStart"/>
      <w:r w:rsidRPr="00F33D08">
        <w:rPr>
          <w:rStyle w:val="TagStyle"/>
          <w:rtl/>
        </w:rPr>
        <w:t>יור</w:t>
      </w:r>
      <w:proofErr w:type="spellEnd"/>
      <w:r w:rsidRPr="00F33D0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33D08">
        <w:rPr>
          <w:rStyle w:val="TagStyle"/>
          <w:rtl/>
        </w:rPr>
        <w:t xml:space="preserve"> &lt;&lt; </w:t>
      </w:r>
      <w:proofErr w:type="spellStart"/>
      <w:r w:rsidRPr="00F33D08">
        <w:rPr>
          <w:rStyle w:val="TagStyle"/>
          <w:rtl/>
        </w:rPr>
        <w:t>יור</w:t>
      </w:r>
      <w:proofErr w:type="spellEnd"/>
      <w:r w:rsidRPr="00F33D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F33D08" w:rsidRDefault="00F33D08" w:rsidP="00F33D08">
      <w:pPr>
        <w:pStyle w:val="KeepWithNext"/>
        <w:rPr>
          <w:rtl/>
        </w:rPr>
      </w:pPr>
    </w:p>
    <w:p w:rsidR="00F33D08" w:rsidRDefault="00F33D08" w:rsidP="00D565A2">
      <w:pPr>
        <w:rPr>
          <w:rtl/>
        </w:rPr>
      </w:pPr>
      <w:r>
        <w:rPr>
          <w:rFonts w:hint="cs"/>
          <w:rtl/>
        </w:rPr>
        <w:t xml:space="preserve">ביום רביעי </w:t>
      </w:r>
      <w:r w:rsidR="00D565A2">
        <w:rPr>
          <w:rFonts w:hint="cs"/>
          <w:rtl/>
        </w:rPr>
        <w:t xml:space="preserve">יהיו </w:t>
      </w:r>
      <w:bookmarkStart w:id="645" w:name="_ETM_Q1_7588884"/>
      <w:bookmarkEnd w:id="645"/>
      <w:r w:rsidR="00D565A2">
        <w:rPr>
          <w:rFonts w:hint="cs"/>
          <w:rtl/>
        </w:rPr>
        <w:t>הצבעות. תפרסמו נוסח ו</w:t>
      </w:r>
      <w:r>
        <w:rPr>
          <w:rFonts w:hint="cs"/>
          <w:rtl/>
        </w:rPr>
        <w:t>נצביע ביום רביעי.</w:t>
      </w:r>
      <w:r w:rsidR="00D565A2">
        <w:rPr>
          <w:rFonts w:hint="cs"/>
          <w:rtl/>
        </w:rPr>
        <w:t xml:space="preserve"> תודה רבה, הישיבה הסתיימה. </w:t>
      </w:r>
      <w:r>
        <w:rPr>
          <w:rFonts w:hint="cs"/>
          <w:rtl/>
        </w:rPr>
        <w:t xml:space="preserve"> </w:t>
      </w:r>
    </w:p>
    <w:p w:rsidR="00F33D08" w:rsidRDefault="00F33D08" w:rsidP="00F33D08">
      <w:pPr>
        <w:rPr>
          <w:rtl/>
        </w:rPr>
      </w:pPr>
    </w:p>
    <w:p w:rsidR="00F33D08" w:rsidRDefault="00F33D08" w:rsidP="00F33D08">
      <w:pPr>
        <w:rPr>
          <w:rtl/>
        </w:rPr>
      </w:pPr>
    </w:p>
    <w:p w:rsidR="00D565A2" w:rsidRDefault="00D565A2" w:rsidP="00D565A2">
      <w:pPr>
        <w:pStyle w:val="afc"/>
        <w:keepNext/>
        <w:rPr>
          <w:rtl/>
        </w:rPr>
      </w:pPr>
      <w:bookmarkStart w:id="646" w:name="ET_meetingend_143"/>
      <w:r w:rsidRPr="00D565A2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14:00.</w:t>
      </w:r>
      <w:r w:rsidRPr="00D565A2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646"/>
    </w:p>
    <w:p w:rsidR="00D565A2" w:rsidRDefault="00D565A2" w:rsidP="00D565A2">
      <w:pPr>
        <w:pStyle w:val="KeepWithNext"/>
        <w:rPr>
          <w:rtl/>
        </w:rPr>
      </w:pPr>
    </w:p>
    <w:p w:rsidR="00D565A2" w:rsidRPr="00D565A2" w:rsidRDefault="00D565A2" w:rsidP="00D565A2"/>
    <w:sectPr w:rsidR="00D565A2" w:rsidRPr="00D565A2" w:rsidSect="00FE1C1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1056" w:rsidRDefault="009C1056">
      <w:r>
        <w:separator/>
      </w:r>
    </w:p>
  </w:endnote>
  <w:endnote w:type="continuationSeparator" w:id="0">
    <w:p w:rsidR="009C1056" w:rsidRDefault="009C10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1056" w:rsidRDefault="009C1056">
      <w:r>
        <w:separator/>
      </w:r>
    </w:p>
  </w:footnote>
  <w:footnote w:type="continuationSeparator" w:id="0">
    <w:p w:rsidR="009C1056" w:rsidRDefault="009C10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1056" w:rsidRDefault="009C105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C1056" w:rsidRDefault="009C105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1056" w:rsidRDefault="009C105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E1C1E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9C1056" w:rsidRPr="00CC5815" w:rsidRDefault="009C1056" w:rsidP="008E5E3F">
    <w:pPr>
      <w:pStyle w:val="a3"/>
      <w:ind w:firstLine="0"/>
    </w:pPr>
    <w:r>
      <w:rPr>
        <w:rtl/>
      </w:rPr>
      <w:t>ועדת הכלכלה</w:t>
    </w:r>
  </w:p>
  <w:p w:rsidR="009C1056" w:rsidRPr="00CC5815" w:rsidRDefault="009C1056" w:rsidP="008E5E3F">
    <w:pPr>
      <w:pStyle w:val="a3"/>
      <w:ind w:firstLine="0"/>
      <w:rPr>
        <w:rtl/>
      </w:rPr>
    </w:pPr>
    <w:r>
      <w:rPr>
        <w:rtl/>
      </w:rPr>
      <w:t>15/07/2024</w:t>
    </w:r>
  </w:p>
  <w:p w:rsidR="009C1056" w:rsidRPr="00CC5815" w:rsidRDefault="009C105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1056" w:rsidRDefault="009C105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8AFD412" wp14:editId="4C67798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C1056" w:rsidRDefault="009C105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C1056" w:rsidRDefault="009C105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AE1"/>
    <w:rsid w:val="00011466"/>
    <w:rsid w:val="0002047E"/>
    <w:rsid w:val="00037279"/>
    <w:rsid w:val="00054286"/>
    <w:rsid w:val="00065248"/>
    <w:rsid w:val="00067F42"/>
    <w:rsid w:val="0007144F"/>
    <w:rsid w:val="00085374"/>
    <w:rsid w:val="000901DA"/>
    <w:rsid w:val="00092B80"/>
    <w:rsid w:val="00094044"/>
    <w:rsid w:val="000A17C6"/>
    <w:rsid w:val="000A2261"/>
    <w:rsid w:val="000A35CC"/>
    <w:rsid w:val="000B060C"/>
    <w:rsid w:val="000B2EE6"/>
    <w:rsid w:val="000B37E8"/>
    <w:rsid w:val="000C47F5"/>
    <w:rsid w:val="000D37C0"/>
    <w:rsid w:val="000E3314"/>
    <w:rsid w:val="000F2459"/>
    <w:rsid w:val="00102DB1"/>
    <w:rsid w:val="00103AC2"/>
    <w:rsid w:val="00106846"/>
    <w:rsid w:val="00115C29"/>
    <w:rsid w:val="00117604"/>
    <w:rsid w:val="00150436"/>
    <w:rsid w:val="00152684"/>
    <w:rsid w:val="00167294"/>
    <w:rsid w:val="001673D4"/>
    <w:rsid w:val="001700D9"/>
    <w:rsid w:val="00171E7F"/>
    <w:rsid w:val="001758C1"/>
    <w:rsid w:val="0017779F"/>
    <w:rsid w:val="0018578D"/>
    <w:rsid w:val="00185ACA"/>
    <w:rsid w:val="0018725E"/>
    <w:rsid w:val="001A4950"/>
    <w:rsid w:val="001A74E9"/>
    <w:rsid w:val="001A7A1B"/>
    <w:rsid w:val="001A7E6B"/>
    <w:rsid w:val="001B767E"/>
    <w:rsid w:val="001C32D2"/>
    <w:rsid w:val="001C44DA"/>
    <w:rsid w:val="001C4FDA"/>
    <w:rsid w:val="001C62BE"/>
    <w:rsid w:val="001D440C"/>
    <w:rsid w:val="001D58AC"/>
    <w:rsid w:val="001E1D2E"/>
    <w:rsid w:val="001E50A9"/>
    <w:rsid w:val="001F2A77"/>
    <w:rsid w:val="001F5AE7"/>
    <w:rsid w:val="001F7148"/>
    <w:rsid w:val="001F73B9"/>
    <w:rsid w:val="002016FF"/>
    <w:rsid w:val="002029CA"/>
    <w:rsid w:val="00227FEF"/>
    <w:rsid w:val="002310A7"/>
    <w:rsid w:val="002333A1"/>
    <w:rsid w:val="002367C7"/>
    <w:rsid w:val="00241C7E"/>
    <w:rsid w:val="00243FD5"/>
    <w:rsid w:val="00245C90"/>
    <w:rsid w:val="002478BF"/>
    <w:rsid w:val="00255B8C"/>
    <w:rsid w:val="00261554"/>
    <w:rsid w:val="00263DCA"/>
    <w:rsid w:val="0026523A"/>
    <w:rsid w:val="00275C03"/>
    <w:rsid w:val="00280D58"/>
    <w:rsid w:val="002A2065"/>
    <w:rsid w:val="002D4BDB"/>
    <w:rsid w:val="002E5E31"/>
    <w:rsid w:val="003032CC"/>
    <w:rsid w:val="00303B4C"/>
    <w:rsid w:val="00303CD3"/>
    <w:rsid w:val="00307841"/>
    <w:rsid w:val="00310E1C"/>
    <w:rsid w:val="00312163"/>
    <w:rsid w:val="00312292"/>
    <w:rsid w:val="00321E62"/>
    <w:rsid w:val="00327BF8"/>
    <w:rsid w:val="00327FDC"/>
    <w:rsid w:val="00337C2A"/>
    <w:rsid w:val="00340AFA"/>
    <w:rsid w:val="00357344"/>
    <w:rsid w:val="00360CD2"/>
    <w:rsid w:val="003658CB"/>
    <w:rsid w:val="00366CFB"/>
    <w:rsid w:val="0036794C"/>
    <w:rsid w:val="00371DD7"/>
    <w:rsid w:val="00373508"/>
    <w:rsid w:val="0039314A"/>
    <w:rsid w:val="00396023"/>
    <w:rsid w:val="003A0E8E"/>
    <w:rsid w:val="003C279D"/>
    <w:rsid w:val="003C4DD7"/>
    <w:rsid w:val="003C7042"/>
    <w:rsid w:val="003E0BA7"/>
    <w:rsid w:val="003F0A5F"/>
    <w:rsid w:val="003F3014"/>
    <w:rsid w:val="003F5452"/>
    <w:rsid w:val="00404A1F"/>
    <w:rsid w:val="00420E41"/>
    <w:rsid w:val="00424C94"/>
    <w:rsid w:val="00440D68"/>
    <w:rsid w:val="00447608"/>
    <w:rsid w:val="00451746"/>
    <w:rsid w:val="00456ADA"/>
    <w:rsid w:val="0046024D"/>
    <w:rsid w:val="00460A25"/>
    <w:rsid w:val="00470EAC"/>
    <w:rsid w:val="0047482F"/>
    <w:rsid w:val="0048109E"/>
    <w:rsid w:val="00494557"/>
    <w:rsid w:val="0049458B"/>
    <w:rsid w:val="00495FD8"/>
    <w:rsid w:val="004962A1"/>
    <w:rsid w:val="004B0A65"/>
    <w:rsid w:val="004B1BE9"/>
    <w:rsid w:val="004B781F"/>
    <w:rsid w:val="004C450D"/>
    <w:rsid w:val="004D2747"/>
    <w:rsid w:val="004D5459"/>
    <w:rsid w:val="004E407B"/>
    <w:rsid w:val="004F22A4"/>
    <w:rsid w:val="004F5CEB"/>
    <w:rsid w:val="00500C0C"/>
    <w:rsid w:val="0051494F"/>
    <w:rsid w:val="005265DF"/>
    <w:rsid w:val="00527195"/>
    <w:rsid w:val="00537AE6"/>
    <w:rsid w:val="00546678"/>
    <w:rsid w:val="005506B9"/>
    <w:rsid w:val="0055507D"/>
    <w:rsid w:val="00575647"/>
    <w:rsid w:val="005817EC"/>
    <w:rsid w:val="0058624D"/>
    <w:rsid w:val="00590B77"/>
    <w:rsid w:val="00593AC7"/>
    <w:rsid w:val="005A342D"/>
    <w:rsid w:val="005B2C75"/>
    <w:rsid w:val="005B5F9C"/>
    <w:rsid w:val="005C363E"/>
    <w:rsid w:val="005C6447"/>
    <w:rsid w:val="005D1974"/>
    <w:rsid w:val="005D3DB3"/>
    <w:rsid w:val="005D61F3"/>
    <w:rsid w:val="005E1B55"/>
    <w:rsid w:val="005E1C6B"/>
    <w:rsid w:val="005F76B0"/>
    <w:rsid w:val="00601810"/>
    <w:rsid w:val="00604C7D"/>
    <w:rsid w:val="00621CE8"/>
    <w:rsid w:val="006226FE"/>
    <w:rsid w:val="00624CAF"/>
    <w:rsid w:val="006308A0"/>
    <w:rsid w:val="00634F61"/>
    <w:rsid w:val="006414C2"/>
    <w:rsid w:val="006446B3"/>
    <w:rsid w:val="0065152F"/>
    <w:rsid w:val="006543B1"/>
    <w:rsid w:val="006546CF"/>
    <w:rsid w:val="006614B5"/>
    <w:rsid w:val="00662AE4"/>
    <w:rsid w:val="00685EAA"/>
    <w:rsid w:val="006901B4"/>
    <w:rsid w:val="0069273F"/>
    <w:rsid w:val="00695A47"/>
    <w:rsid w:val="006A0CB7"/>
    <w:rsid w:val="006B120D"/>
    <w:rsid w:val="006B2965"/>
    <w:rsid w:val="006B4ADF"/>
    <w:rsid w:val="006B6072"/>
    <w:rsid w:val="006D0316"/>
    <w:rsid w:val="006E0FF1"/>
    <w:rsid w:val="006F0259"/>
    <w:rsid w:val="00700433"/>
    <w:rsid w:val="00702755"/>
    <w:rsid w:val="0070472C"/>
    <w:rsid w:val="00724616"/>
    <w:rsid w:val="00726049"/>
    <w:rsid w:val="007345DC"/>
    <w:rsid w:val="007379DD"/>
    <w:rsid w:val="00741155"/>
    <w:rsid w:val="00744BB5"/>
    <w:rsid w:val="007509A6"/>
    <w:rsid w:val="00751E12"/>
    <w:rsid w:val="00757352"/>
    <w:rsid w:val="0076145F"/>
    <w:rsid w:val="00767EFF"/>
    <w:rsid w:val="007872B4"/>
    <w:rsid w:val="00791CBE"/>
    <w:rsid w:val="007937FF"/>
    <w:rsid w:val="00797724"/>
    <w:rsid w:val="00797908"/>
    <w:rsid w:val="007C693F"/>
    <w:rsid w:val="007C6ADD"/>
    <w:rsid w:val="007D5F57"/>
    <w:rsid w:val="007D62E9"/>
    <w:rsid w:val="007F31E5"/>
    <w:rsid w:val="0082136D"/>
    <w:rsid w:val="0083162D"/>
    <w:rsid w:val="008320F6"/>
    <w:rsid w:val="008403FC"/>
    <w:rsid w:val="00841223"/>
    <w:rsid w:val="00846A89"/>
    <w:rsid w:val="00846BE9"/>
    <w:rsid w:val="0084768D"/>
    <w:rsid w:val="008476BE"/>
    <w:rsid w:val="00853207"/>
    <w:rsid w:val="00857101"/>
    <w:rsid w:val="008713A4"/>
    <w:rsid w:val="00875F10"/>
    <w:rsid w:val="00881F97"/>
    <w:rsid w:val="0088308D"/>
    <w:rsid w:val="008879CE"/>
    <w:rsid w:val="008918A5"/>
    <w:rsid w:val="00893FE3"/>
    <w:rsid w:val="008A3226"/>
    <w:rsid w:val="008A56D5"/>
    <w:rsid w:val="008B2265"/>
    <w:rsid w:val="008C39EE"/>
    <w:rsid w:val="008C6035"/>
    <w:rsid w:val="008C7015"/>
    <w:rsid w:val="008D1DFB"/>
    <w:rsid w:val="008D6F8E"/>
    <w:rsid w:val="008E03B4"/>
    <w:rsid w:val="008E044A"/>
    <w:rsid w:val="008E0CF8"/>
    <w:rsid w:val="008E5E3F"/>
    <w:rsid w:val="008F32B0"/>
    <w:rsid w:val="008F3366"/>
    <w:rsid w:val="0090279B"/>
    <w:rsid w:val="0091126C"/>
    <w:rsid w:val="00914904"/>
    <w:rsid w:val="00923CE1"/>
    <w:rsid w:val="009258CE"/>
    <w:rsid w:val="00927AA4"/>
    <w:rsid w:val="009311E5"/>
    <w:rsid w:val="009343A8"/>
    <w:rsid w:val="0093454C"/>
    <w:rsid w:val="00941722"/>
    <w:rsid w:val="009515F0"/>
    <w:rsid w:val="00956241"/>
    <w:rsid w:val="0096735D"/>
    <w:rsid w:val="00974BD0"/>
    <w:rsid w:val="009830CB"/>
    <w:rsid w:val="00985515"/>
    <w:rsid w:val="009915E3"/>
    <w:rsid w:val="00994A1E"/>
    <w:rsid w:val="00994BDC"/>
    <w:rsid w:val="009C1056"/>
    <w:rsid w:val="009C4D61"/>
    <w:rsid w:val="009D478A"/>
    <w:rsid w:val="009D78D5"/>
    <w:rsid w:val="009E6A5D"/>
    <w:rsid w:val="009E6E93"/>
    <w:rsid w:val="009F1518"/>
    <w:rsid w:val="009F5767"/>
    <w:rsid w:val="009F5773"/>
    <w:rsid w:val="00A00FE4"/>
    <w:rsid w:val="00A10671"/>
    <w:rsid w:val="00A15971"/>
    <w:rsid w:val="00A22C90"/>
    <w:rsid w:val="00A37A88"/>
    <w:rsid w:val="00A42723"/>
    <w:rsid w:val="00A45962"/>
    <w:rsid w:val="00A60F99"/>
    <w:rsid w:val="00A64A6D"/>
    <w:rsid w:val="00A66020"/>
    <w:rsid w:val="00A66ECD"/>
    <w:rsid w:val="00A92E5B"/>
    <w:rsid w:val="00A93E97"/>
    <w:rsid w:val="00AA7D3C"/>
    <w:rsid w:val="00AB02EE"/>
    <w:rsid w:val="00AB3F3A"/>
    <w:rsid w:val="00AB4E73"/>
    <w:rsid w:val="00AC3345"/>
    <w:rsid w:val="00AD1F5F"/>
    <w:rsid w:val="00AD4EC9"/>
    <w:rsid w:val="00AD6FFC"/>
    <w:rsid w:val="00AD70F1"/>
    <w:rsid w:val="00AE3C83"/>
    <w:rsid w:val="00AE5979"/>
    <w:rsid w:val="00AE5EFB"/>
    <w:rsid w:val="00AF31E6"/>
    <w:rsid w:val="00AF4150"/>
    <w:rsid w:val="00AF5667"/>
    <w:rsid w:val="00B02E39"/>
    <w:rsid w:val="00B03336"/>
    <w:rsid w:val="00B0509A"/>
    <w:rsid w:val="00B056B5"/>
    <w:rsid w:val="00B10664"/>
    <w:rsid w:val="00B109ED"/>
    <w:rsid w:val="00B119C5"/>
    <w:rsid w:val="00B120B2"/>
    <w:rsid w:val="00B134B8"/>
    <w:rsid w:val="00B16E9D"/>
    <w:rsid w:val="00B22B4F"/>
    <w:rsid w:val="00B36A3C"/>
    <w:rsid w:val="00B50340"/>
    <w:rsid w:val="00B63815"/>
    <w:rsid w:val="00B65508"/>
    <w:rsid w:val="00B72D86"/>
    <w:rsid w:val="00B810D4"/>
    <w:rsid w:val="00B81BCC"/>
    <w:rsid w:val="00B8517A"/>
    <w:rsid w:val="00B93D0E"/>
    <w:rsid w:val="00B94AAE"/>
    <w:rsid w:val="00BA0910"/>
    <w:rsid w:val="00BA3FEF"/>
    <w:rsid w:val="00BA6446"/>
    <w:rsid w:val="00BD47B7"/>
    <w:rsid w:val="00BF04F9"/>
    <w:rsid w:val="00BF4560"/>
    <w:rsid w:val="00BF5370"/>
    <w:rsid w:val="00BF67A7"/>
    <w:rsid w:val="00C05F00"/>
    <w:rsid w:val="00C135D5"/>
    <w:rsid w:val="00C13CF5"/>
    <w:rsid w:val="00C22DCB"/>
    <w:rsid w:val="00C2577E"/>
    <w:rsid w:val="00C3329C"/>
    <w:rsid w:val="00C3477E"/>
    <w:rsid w:val="00C3598A"/>
    <w:rsid w:val="00C360BC"/>
    <w:rsid w:val="00C37086"/>
    <w:rsid w:val="00C44800"/>
    <w:rsid w:val="00C52EC2"/>
    <w:rsid w:val="00C61DC1"/>
    <w:rsid w:val="00C64AFF"/>
    <w:rsid w:val="00C6542F"/>
    <w:rsid w:val="00C661EE"/>
    <w:rsid w:val="00C72438"/>
    <w:rsid w:val="00C763E4"/>
    <w:rsid w:val="00C8624A"/>
    <w:rsid w:val="00C91BF6"/>
    <w:rsid w:val="00C94BE8"/>
    <w:rsid w:val="00CA2C4C"/>
    <w:rsid w:val="00CA5363"/>
    <w:rsid w:val="00CA6A3B"/>
    <w:rsid w:val="00CB1F02"/>
    <w:rsid w:val="00CB6D60"/>
    <w:rsid w:val="00CC11A3"/>
    <w:rsid w:val="00CC24E6"/>
    <w:rsid w:val="00CC4D65"/>
    <w:rsid w:val="00CC5815"/>
    <w:rsid w:val="00CE24B8"/>
    <w:rsid w:val="00CE3DA3"/>
    <w:rsid w:val="00CE57BA"/>
    <w:rsid w:val="00CE5849"/>
    <w:rsid w:val="00CF3AF5"/>
    <w:rsid w:val="00D1108B"/>
    <w:rsid w:val="00D12372"/>
    <w:rsid w:val="00D2172D"/>
    <w:rsid w:val="00D278F7"/>
    <w:rsid w:val="00D27F39"/>
    <w:rsid w:val="00D35735"/>
    <w:rsid w:val="00D37550"/>
    <w:rsid w:val="00D40A29"/>
    <w:rsid w:val="00D45D27"/>
    <w:rsid w:val="00D509CA"/>
    <w:rsid w:val="00D565A2"/>
    <w:rsid w:val="00D6721F"/>
    <w:rsid w:val="00D67B69"/>
    <w:rsid w:val="00D86E57"/>
    <w:rsid w:val="00D87C8C"/>
    <w:rsid w:val="00D962A3"/>
    <w:rsid w:val="00D96B24"/>
    <w:rsid w:val="00DA70E4"/>
    <w:rsid w:val="00DB0D05"/>
    <w:rsid w:val="00DD6C83"/>
    <w:rsid w:val="00DE5B80"/>
    <w:rsid w:val="00E07442"/>
    <w:rsid w:val="00E235A1"/>
    <w:rsid w:val="00E2770D"/>
    <w:rsid w:val="00E339D8"/>
    <w:rsid w:val="00E33AE3"/>
    <w:rsid w:val="00E35451"/>
    <w:rsid w:val="00E50FB0"/>
    <w:rsid w:val="00E61903"/>
    <w:rsid w:val="00E64116"/>
    <w:rsid w:val="00E70939"/>
    <w:rsid w:val="00EA624B"/>
    <w:rsid w:val="00EA6436"/>
    <w:rsid w:val="00EB057D"/>
    <w:rsid w:val="00EB18E4"/>
    <w:rsid w:val="00EB5C85"/>
    <w:rsid w:val="00EC0AC2"/>
    <w:rsid w:val="00EC1FB3"/>
    <w:rsid w:val="00EC2CD4"/>
    <w:rsid w:val="00EC74EE"/>
    <w:rsid w:val="00ED464D"/>
    <w:rsid w:val="00ED72F6"/>
    <w:rsid w:val="00EE09AD"/>
    <w:rsid w:val="00EE3787"/>
    <w:rsid w:val="00EF1E67"/>
    <w:rsid w:val="00EF330F"/>
    <w:rsid w:val="00F033D9"/>
    <w:rsid w:val="00F0537F"/>
    <w:rsid w:val="00F053E5"/>
    <w:rsid w:val="00F10D2D"/>
    <w:rsid w:val="00F11E0C"/>
    <w:rsid w:val="00F16831"/>
    <w:rsid w:val="00F203CC"/>
    <w:rsid w:val="00F33D08"/>
    <w:rsid w:val="00F3444F"/>
    <w:rsid w:val="00F3623F"/>
    <w:rsid w:val="00F4106C"/>
    <w:rsid w:val="00F41C33"/>
    <w:rsid w:val="00F423F1"/>
    <w:rsid w:val="00F4792E"/>
    <w:rsid w:val="00F53584"/>
    <w:rsid w:val="00F54963"/>
    <w:rsid w:val="00F549E5"/>
    <w:rsid w:val="00F614FA"/>
    <w:rsid w:val="00F63F05"/>
    <w:rsid w:val="00F72368"/>
    <w:rsid w:val="00F821F6"/>
    <w:rsid w:val="00F84D49"/>
    <w:rsid w:val="00F854EB"/>
    <w:rsid w:val="00F87F5A"/>
    <w:rsid w:val="00F9078E"/>
    <w:rsid w:val="00F93EC8"/>
    <w:rsid w:val="00FA45E0"/>
    <w:rsid w:val="00FB0768"/>
    <w:rsid w:val="00FB07A2"/>
    <w:rsid w:val="00FD24CC"/>
    <w:rsid w:val="00FE03A1"/>
    <w:rsid w:val="00FE1C1E"/>
    <w:rsid w:val="00FE3474"/>
    <w:rsid w:val="00FF7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1066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16E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BBB366-BF9A-419E-B9E0-7163399621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755</TotalTime>
  <Pages>18</Pages>
  <Words>6689</Words>
  <Characters>38129</Characters>
  <Application>Microsoft Office Word</Application>
  <DocSecurity>0</DocSecurity>
  <Lines>317</Lines>
  <Paragraphs>89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44729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233</cp:revision>
  <cp:lastPrinted>2015-07-20T08:20:00Z</cp:lastPrinted>
  <dcterms:created xsi:type="dcterms:W3CDTF">2018-05-03T11:21:00Z</dcterms:created>
  <dcterms:modified xsi:type="dcterms:W3CDTF">2024-09-05T05:46:00Z</dcterms:modified>
</cp:coreProperties>
</file>