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C6A4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C6A4C">
      <w:pPr>
        <w:rPr>
          <w:rFonts w:cs="David"/>
          <w:b/>
          <w:bCs/>
          <w:sz w:val="24"/>
          <w:rtl/>
        </w:rPr>
      </w:pPr>
      <w:r>
        <w:rPr>
          <w:rFonts w:cs="David"/>
          <w:b/>
          <w:bCs/>
          <w:sz w:val="24"/>
          <w:rtl/>
        </w:rPr>
        <w:t>מושב שלישי</w:t>
      </w:r>
    </w:p>
    <w:p w:rsidR="00000000" w:rsidRDefault="002C6A4C">
      <w:pPr>
        <w:rPr>
          <w:rFonts w:cs="David"/>
          <w:b/>
          <w:bCs/>
          <w:sz w:val="24"/>
          <w:rtl/>
        </w:rPr>
      </w:pPr>
    </w:p>
    <w:p w:rsidR="00000000" w:rsidRDefault="002C6A4C">
      <w:pPr>
        <w:rPr>
          <w:rFonts w:cs="David"/>
          <w:b/>
          <w:bCs/>
          <w:sz w:val="24"/>
          <w:rtl/>
        </w:rPr>
      </w:pPr>
    </w:p>
    <w:p w:rsidR="00000000" w:rsidRDefault="002C6A4C">
      <w:pPr>
        <w:rPr>
          <w:rFonts w:cs="David"/>
          <w:b/>
          <w:bCs/>
          <w:sz w:val="24"/>
          <w:rtl/>
        </w:rPr>
      </w:pPr>
    </w:p>
    <w:p w:rsidR="00000000" w:rsidRDefault="002C6A4C">
      <w:pPr>
        <w:rPr>
          <w:rFonts w:cs="David"/>
          <w:b/>
          <w:bCs/>
          <w:sz w:val="24"/>
          <w:rtl/>
        </w:rPr>
      </w:pPr>
    </w:p>
    <w:p w:rsidR="00000000" w:rsidRDefault="002C6A4C">
      <w:pPr>
        <w:pStyle w:val="1"/>
        <w:rPr>
          <w:rFonts w:cs="David"/>
          <w:sz w:val="24"/>
          <w:rtl/>
        </w:rPr>
      </w:pPr>
      <w:r>
        <w:rPr>
          <w:rFonts w:cs="David"/>
          <w:sz w:val="24"/>
          <w:rtl/>
        </w:rPr>
        <w:t>פרוטוקול מס' 394</w:t>
      </w:r>
    </w:p>
    <w:p w:rsidR="00000000" w:rsidRDefault="002C6A4C">
      <w:pPr>
        <w:jc w:val="center"/>
        <w:rPr>
          <w:rFonts w:cs="David"/>
          <w:b/>
          <w:bCs/>
          <w:sz w:val="24"/>
          <w:rtl/>
        </w:rPr>
      </w:pPr>
      <w:r>
        <w:rPr>
          <w:rFonts w:cs="David"/>
          <w:b/>
          <w:bCs/>
          <w:sz w:val="24"/>
          <w:rtl/>
        </w:rPr>
        <w:t>מישיבת ועדת</w:t>
      </w:r>
      <w:r>
        <w:rPr>
          <w:rFonts w:cs="David"/>
          <w:b/>
          <w:bCs/>
          <w:sz w:val="24"/>
          <w:rtl/>
        </w:rPr>
        <w:t xml:space="preserve"> העבודה, הרווחה והבריאות</w:t>
      </w:r>
    </w:p>
    <w:p w:rsidR="00000000" w:rsidRDefault="002C6A4C">
      <w:pPr>
        <w:jc w:val="center"/>
        <w:rPr>
          <w:rFonts w:cs="David"/>
          <w:b/>
          <w:bCs/>
          <w:sz w:val="24"/>
          <w:u w:val="single"/>
          <w:rtl/>
        </w:rPr>
      </w:pPr>
      <w:r>
        <w:rPr>
          <w:rFonts w:cs="David"/>
          <w:b/>
          <w:bCs/>
          <w:sz w:val="24"/>
          <w:u w:val="single"/>
          <w:rtl/>
        </w:rPr>
        <w:t>יום ב', י' אדר ב' התשס"ה (21.03.2005) שעה 15:00</w:t>
      </w:r>
    </w:p>
    <w:p w:rsidR="00000000" w:rsidRDefault="002C6A4C">
      <w:pPr>
        <w:rPr>
          <w:rFonts w:cs="David"/>
          <w:b/>
          <w:bCs/>
          <w:sz w:val="24"/>
          <w:rtl/>
        </w:rPr>
      </w:pPr>
    </w:p>
    <w:p w:rsidR="00000000" w:rsidRDefault="002C6A4C">
      <w:pPr>
        <w:rPr>
          <w:rFonts w:cs="David"/>
          <w:b/>
          <w:bCs/>
          <w:sz w:val="24"/>
          <w:rtl/>
        </w:rPr>
      </w:pPr>
    </w:p>
    <w:p w:rsidR="00000000" w:rsidRDefault="002C6A4C">
      <w:pPr>
        <w:tabs>
          <w:tab w:val="left" w:pos="1221"/>
        </w:tabs>
        <w:rPr>
          <w:rFonts w:cs="David"/>
          <w:b/>
          <w:bCs/>
          <w:sz w:val="24"/>
          <w:u w:val="single"/>
          <w:rtl/>
        </w:rPr>
      </w:pPr>
    </w:p>
    <w:p w:rsidR="00000000" w:rsidRDefault="002C6A4C">
      <w:pPr>
        <w:tabs>
          <w:tab w:val="left" w:pos="1221"/>
        </w:tabs>
        <w:rPr>
          <w:rFonts w:cs="David"/>
          <w:b/>
          <w:bCs/>
          <w:sz w:val="24"/>
          <w:rtl/>
        </w:rPr>
      </w:pPr>
      <w:r>
        <w:rPr>
          <w:rFonts w:cs="David"/>
          <w:b/>
          <w:bCs/>
          <w:sz w:val="24"/>
          <w:u w:val="single"/>
          <w:rtl/>
        </w:rPr>
        <w:t>סדר היום</w:t>
      </w:r>
      <w:r>
        <w:rPr>
          <w:rFonts w:cs="David"/>
          <w:sz w:val="24"/>
          <w:rtl/>
        </w:rPr>
        <w:t>:</w:t>
      </w:r>
      <w:r>
        <w:rPr>
          <w:rFonts w:cs="David"/>
          <w:b/>
          <w:bCs/>
          <w:sz w:val="24"/>
          <w:rtl/>
        </w:rPr>
        <w:tab/>
      </w:r>
      <w:r>
        <w:rPr>
          <w:rFonts w:cs="David"/>
          <w:sz w:val="24"/>
          <w:rtl/>
        </w:rPr>
        <w:t>הצעת חוק שוויון זכויות לאנשים עם מוגבלות פרק ה'1 נגישות - הצבעות</w:t>
      </w:r>
    </w:p>
    <w:p w:rsidR="00000000" w:rsidRDefault="002C6A4C">
      <w:pPr>
        <w:rPr>
          <w:rFonts w:cs="David"/>
          <w:b/>
          <w:bCs/>
          <w:sz w:val="24"/>
          <w:rtl/>
        </w:rPr>
      </w:pPr>
    </w:p>
    <w:p w:rsidR="00000000" w:rsidRDefault="002C6A4C">
      <w:pPr>
        <w:rPr>
          <w:rFonts w:cs="David"/>
          <w:sz w:val="24"/>
          <w:rtl/>
        </w:rPr>
      </w:pPr>
    </w:p>
    <w:p w:rsidR="00000000" w:rsidRDefault="002C6A4C">
      <w:pPr>
        <w:rPr>
          <w:rFonts w:cs="David"/>
          <w:sz w:val="24"/>
          <w:rtl/>
        </w:rPr>
      </w:pPr>
    </w:p>
    <w:p w:rsidR="00000000" w:rsidRDefault="002C6A4C">
      <w:pPr>
        <w:rPr>
          <w:rFonts w:cs="David"/>
          <w:b/>
          <w:bCs/>
          <w:sz w:val="24"/>
          <w:u w:val="single"/>
          <w:rtl/>
        </w:rPr>
      </w:pPr>
      <w:r>
        <w:rPr>
          <w:rFonts w:cs="David"/>
          <w:b/>
          <w:bCs/>
          <w:sz w:val="24"/>
          <w:u w:val="single"/>
          <w:rtl/>
        </w:rPr>
        <w:t>נכחו</w:t>
      </w:r>
      <w:r>
        <w:rPr>
          <w:rFonts w:cs="David"/>
          <w:sz w:val="24"/>
          <w:rtl/>
        </w:rPr>
        <w:t>:</w:t>
      </w:r>
    </w:p>
    <w:p w:rsidR="00000000" w:rsidRDefault="002C6A4C">
      <w:pPr>
        <w:rPr>
          <w:rFonts w:cs="David"/>
          <w:sz w:val="24"/>
          <w:rtl/>
        </w:rPr>
      </w:pPr>
    </w:p>
    <w:p w:rsidR="00000000" w:rsidRDefault="002C6A4C">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היו"ר</w:t>
      </w:r>
    </w:p>
    <w:p w:rsidR="00000000" w:rsidRDefault="002C6A4C">
      <w:pPr>
        <w:rPr>
          <w:rFonts w:cs="David"/>
          <w:sz w:val="24"/>
          <w:rtl/>
        </w:rPr>
      </w:pPr>
    </w:p>
    <w:p w:rsidR="00000000" w:rsidRDefault="002C6A4C">
      <w:pPr>
        <w:rPr>
          <w:rFonts w:cs="David"/>
          <w:sz w:val="24"/>
          <w:rtl/>
        </w:rPr>
      </w:pPr>
    </w:p>
    <w:p w:rsidR="00000000" w:rsidRDefault="002C6A4C">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דן אורנשטיין</w:t>
      </w:r>
      <w:r>
        <w:rPr>
          <w:rFonts w:cs="David"/>
          <w:sz w:val="24"/>
          <w:rtl/>
        </w:rPr>
        <w:tab/>
      </w:r>
      <w:r>
        <w:rPr>
          <w:rFonts w:cs="David"/>
          <w:sz w:val="24"/>
          <w:rtl/>
        </w:rPr>
        <w:tab/>
        <w:t>לשכה משפטית, משרד המשפטים</w:t>
      </w:r>
    </w:p>
    <w:p w:rsidR="00000000" w:rsidRDefault="002C6A4C">
      <w:pPr>
        <w:tabs>
          <w:tab w:val="left" w:pos="1788"/>
          <w:tab w:val="left" w:pos="3631"/>
        </w:tabs>
        <w:rPr>
          <w:rFonts w:cs="David"/>
          <w:sz w:val="24"/>
          <w:rtl/>
        </w:rPr>
      </w:pPr>
      <w:r>
        <w:rPr>
          <w:rFonts w:cs="David"/>
          <w:sz w:val="24"/>
          <w:rtl/>
        </w:rPr>
        <w:tab/>
        <w:t>דוד פי</w:t>
      </w:r>
      <w:r>
        <w:rPr>
          <w:rFonts w:cs="David"/>
          <w:sz w:val="24"/>
          <w:rtl/>
        </w:rPr>
        <w:t>לזר</w:t>
      </w:r>
      <w:r>
        <w:rPr>
          <w:rFonts w:cs="David"/>
          <w:sz w:val="24"/>
          <w:rtl/>
        </w:rPr>
        <w:tab/>
      </w:r>
      <w:r>
        <w:rPr>
          <w:rFonts w:cs="David"/>
          <w:sz w:val="24"/>
          <w:rtl/>
        </w:rPr>
        <w:tab/>
        <w:t>מנהל אגף הנחיות תכנון, משרד הפנים</w:t>
      </w:r>
    </w:p>
    <w:p w:rsidR="00000000" w:rsidRDefault="002C6A4C">
      <w:pPr>
        <w:tabs>
          <w:tab w:val="left" w:pos="1788"/>
          <w:tab w:val="left" w:pos="3631"/>
        </w:tabs>
        <w:rPr>
          <w:rFonts w:cs="David"/>
          <w:sz w:val="24"/>
          <w:rtl/>
        </w:rPr>
      </w:pPr>
      <w:r>
        <w:rPr>
          <w:rFonts w:cs="David"/>
          <w:sz w:val="24"/>
          <w:rtl/>
        </w:rPr>
        <w:tab/>
        <w:t>עו"ד דבי סולו</w:t>
      </w:r>
      <w:r>
        <w:rPr>
          <w:rFonts w:cs="David"/>
          <w:sz w:val="24"/>
          <w:rtl/>
        </w:rPr>
        <w:tab/>
      </w:r>
      <w:r>
        <w:rPr>
          <w:rFonts w:cs="David"/>
          <w:sz w:val="24"/>
          <w:rtl/>
        </w:rPr>
        <w:tab/>
        <w:t>לשכה משפטית, משרד הפנים</w:t>
      </w:r>
    </w:p>
    <w:p w:rsidR="00000000" w:rsidRDefault="002C6A4C">
      <w:pPr>
        <w:tabs>
          <w:tab w:val="left" w:pos="1788"/>
          <w:tab w:val="left" w:pos="3631"/>
        </w:tabs>
        <w:rPr>
          <w:rFonts w:cs="David"/>
          <w:sz w:val="24"/>
          <w:rtl/>
        </w:rPr>
      </w:pPr>
      <w:r>
        <w:rPr>
          <w:rFonts w:cs="David"/>
          <w:sz w:val="24"/>
          <w:rtl/>
        </w:rPr>
        <w:tab/>
        <w:t>עו"ד דורית מורג</w:t>
      </w:r>
      <w:r>
        <w:rPr>
          <w:rFonts w:cs="David"/>
          <w:sz w:val="24"/>
          <w:rtl/>
        </w:rPr>
        <w:tab/>
      </w:r>
      <w:r>
        <w:rPr>
          <w:rFonts w:cs="David"/>
          <w:sz w:val="24"/>
          <w:rtl/>
        </w:rPr>
        <w:tab/>
        <w:t>יועצת משפטית, משרד החינוך</w:t>
      </w:r>
    </w:p>
    <w:p w:rsidR="00000000" w:rsidRDefault="002C6A4C">
      <w:pPr>
        <w:tabs>
          <w:tab w:val="left" w:pos="1788"/>
          <w:tab w:val="left" w:pos="3631"/>
        </w:tabs>
        <w:rPr>
          <w:rFonts w:cs="David"/>
          <w:sz w:val="24"/>
          <w:rtl/>
        </w:rPr>
      </w:pPr>
      <w:r>
        <w:rPr>
          <w:rFonts w:cs="David"/>
          <w:sz w:val="24"/>
          <w:rtl/>
        </w:rPr>
        <w:tab/>
        <w:t>עו"ד אילת מלקמן</w:t>
      </w:r>
      <w:r>
        <w:rPr>
          <w:rFonts w:cs="David"/>
          <w:sz w:val="24"/>
          <w:rtl/>
        </w:rPr>
        <w:tab/>
      </w:r>
      <w:r>
        <w:rPr>
          <w:rFonts w:cs="David"/>
          <w:sz w:val="24"/>
          <w:rtl/>
        </w:rPr>
        <w:tab/>
        <w:t>לשכה משפטית, משרד החינוך</w:t>
      </w:r>
    </w:p>
    <w:p w:rsidR="00000000" w:rsidRDefault="002C6A4C">
      <w:pPr>
        <w:tabs>
          <w:tab w:val="left" w:pos="1788"/>
          <w:tab w:val="left" w:pos="3631"/>
        </w:tabs>
        <w:rPr>
          <w:rFonts w:cs="David"/>
          <w:sz w:val="24"/>
          <w:rtl/>
        </w:rPr>
      </w:pPr>
      <w:r>
        <w:rPr>
          <w:rFonts w:cs="David"/>
          <w:sz w:val="24"/>
          <w:rtl/>
        </w:rPr>
        <w:tab/>
        <w:t>סטניסלב שורצביין</w:t>
      </w:r>
      <w:r>
        <w:rPr>
          <w:rFonts w:cs="David"/>
          <w:sz w:val="24"/>
          <w:rtl/>
        </w:rPr>
        <w:tab/>
      </w:r>
      <w:r>
        <w:rPr>
          <w:rFonts w:cs="David"/>
          <w:sz w:val="24"/>
          <w:rtl/>
        </w:rPr>
        <w:tab/>
        <w:t>אגף התקציבים, משרד האוצר</w:t>
      </w:r>
    </w:p>
    <w:p w:rsidR="00000000" w:rsidRDefault="002C6A4C">
      <w:pPr>
        <w:tabs>
          <w:tab w:val="left" w:pos="1788"/>
          <w:tab w:val="left" w:pos="3631"/>
        </w:tabs>
        <w:rPr>
          <w:rFonts w:cs="David"/>
          <w:sz w:val="24"/>
          <w:rtl/>
        </w:rPr>
      </w:pPr>
      <w:r>
        <w:rPr>
          <w:rFonts w:cs="David"/>
          <w:sz w:val="24"/>
          <w:rtl/>
        </w:rPr>
        <w:tab/>
        <w:t>יפתח ברמן</w:t>
      </w:r>
      <w:r>
        <w:rPr>
          <w:rFonts w:cs="David"/>
          <w:sz w:val="24"/>
          <w:rtl/>
        </w:rPr>
        <w:tab/>
      </w:r>
      <w:r>
        <w:rPr>
          <w:rFonts w:cs="David"/>
          <w:sz w:val="24"/>
          <w:rtl/>
        </w:rPr>
        <w:tab/>
        <w:t>משרד האוצר</w:t>
      </w:r>
    </w:p>
    <w:p w:rsidR="00000000" w:rsidRDefault="002C6A4C">
      <w:pPr>
        <w:tabs>
          <w:tab w:val="left" w:pos="1788"/>
          <w:tab w:val="left" w:pos="3631"/>
        </w:tabs>
        <w:rPr>
          <w:rFonts w:cs="David"/>
          <w:sz w:val="24"/>
          <w:rtl/>
        </w:rPr>
      </w:pPr>
      <w:r>
        <w:rPr>
          <w:rFonts w:cs="David"/>
          <w:sz w:val="24"/>
          <w:rtl/>
        </w:rPr>
        <w:tab/>
        <w:t>לאה שקד</w:t>
      </w:r>
      <w:r>
        <w:rPr>
          <w:rFonts w:cs="David"/>
          <w:sz w:val="24"/>
          <w:rtl/>
        </w:rPr>
        <w:tab/>
      </w:r>
      <w:r>
        <w:rPr>
          <w:rFonts w:cs="David"/>
          <w:sz w:val="24"/>
          <w:rtl/>
        </w:rPr>
        <w:tab/>
        <w:t>משרד החינוך</w:t>
      </w:r>
    </w:p>
    <w:p w:rsidR="00000000" w:rsidRDefault="002C6A4C">
      <w:pPr>
        <w:tabs>
          <w:tab w:val="left" w:pos="1788"/>
          <w:tab w:val="left" w:pos="3631"/>
        </w:tabs>
        <w:rPr>
          <w:rFonts w:cs="David"/>
          <w:sz w:val="24"/>
          <w:rtl/>
        </w:rPr>
      </w:pPr>
      <w:r>
        <w:rPr>
          <w:rFonts w:cs="David"/>
          <w:sz w:val="24"/>
          <w:rtl/>
        </w:rPr>
        <w:tab/>
      </w:r>
      <w:r>
        <w:rPr>
          <w:rFonts w:cs="David"/>
          <w:sz w:val="24"/>
          <w:rtl/>
        </w:rPr>
        <w:t>אודי כתריאל</w:t>
      </w:r>
      <w:r>
        <w:rPr>
          <w:rFonts w:cs="David"/>
          <w:sz w:val="24"/>
          <w:rtl/>
        </w:rPr>
        <w:tab/>
      </w:r>
      <w:r>
        <w:rPr>
          <w:rFonts w:cs="David"/>
          <w:sz w:val="24"/>
          <w:rtl/>
        </w:rPr>
        <w:tab/>
        <w:t>מנהל פיתוח, משרד החינוך</w:t>
      </w:r>
    </w:p>
    <w:p w:rsidR="00000000" w:rsidRDefault="002C6A4C">
      <w:pPr>
        <w:tabs>
          <w:tab w:val="left" w:pos="1788"/>
          <w:tab w:val="left" w:pos="3631"/>
        </w:tabs>
        <w:rPr>
          <w:rFonts w:cs="David"/>
          <w:sz w:val="24"/>
          <w:rtl/>
        </w:rPr>
      </w:pPr>
      <w:r>
        <w:rPr>
          <w:rFonts w:cs="David"/>
          <w:sz w:val="24"/>
          <w:rtl/>
        </w:rPr>
        <w:tab/>
        <w:t>שמואל חיימוביץ</w:t>
      </w:r>
      <w:r>
        <w:rPr>
          <w:rFonts w:cs="David"/>
          <w:sz w:val="24"/>
          <w:rtl/>
        </w:rPr>
        <w:tab/>
      </w:r>
      <w:r>
        <w:rPr>
          <w:rFonts w:cs="David"/>
          <w:sz w:val="24"/>
          <w:rtl/>
        </w:rPr>
        <w:tab/>
        <w:t>נציבות שוויון לאנשים מוגבלים</w:t>
      </w:r>
    </w:p>
    <w:p w:rsidR="00000000" w:rsidRDefault="002C6A4C">
      <w:pPr>
        <w:tabs>
          <w:tab w:val="left" w:pos="1788"/>
          <w:tab w:val="left" w:pos="3631"/>
        </w:tabs>
        <w:rPr>
          <w:rFonts w:cs="David"/>
          <w:sz w:val="24"/>
          <w:rtl/>
        </w:rPr>
      </w:pPr>
      <w:r>
        <w:rPr>
          <w:rFonts w:cs="David"/>
          <w:sz w:val="24"/>
          <w:rtl/>
        </w:rPr>
        <w:tab/>
        <w:t>ד"ר רינה פלדמן</w:t>
      </w:r>
      <w:r>
        <w:rPr>
          <w:rFonts w:cs="David"/>
          <w:sz w:val="24"/>
          <w:rtl/>
        </w:rPr>
        <w:tab/>
      </w:r>
      <w:r>
        <w:rPr>
          <w:rFonts w:cs="David"/>
          <w:sz w:val="24"/>
          <w:rtl/>
        </w:rPr>
        <w:tab/>
        <w:t>נציבות שוויון לאנשים מוגבלים</w:t>
      </w:r>
    </w:p>
    <w:p w:rsidR="00000000" w:rsidRDefault="002C6A4C">
      <w:pPr>
        <w:tabs>
          <w:tab w:val="left" w:pos="1788"/>
          <w:tab w:val="left" w:pos="3631"/>
        </w:tabs>
        <w:rPr>
          <w:rFonts w:cs="David"/>
          <w:sz w:val="24"/>
          <w:rtl/>
        </w:rPr>
      </w:pPr>
      <w:r>
        <w:rPr>
          <w:rFonts w:cs="David"/>
          <w:sz w:val="24"/>
          <w:rtl/>
        </w:rPr>
        <w:tab/>
      </w:r>
    </w:p>
    <w:p w:rsidR="00000000" w:rsidRDefault="002C6A4C">
      <w:pPr>
        <w:rPr>
          <w:rFonts w:cs="David"/>
          <w:sz w:val="24"/>
          <w:rtl/>
        </w:rPr>
      </w:pPr>
    </w:p>
    <w:p w:rsidR="00000000" w:rsidRDefault="002C6A4C">
      <w:pPr>
        <w:rPr>
          <w:rFonts w:cs="David"/>
          <w:sz w:val="24"/>
          <w:rtl/>
        </w:rPr>
      </w:pPr>
    </w:p>
    <w:p w:rsidR="00000000" w:rsidRDefault="002C6A4C">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ג'ודי וסרמן</w:t>
      </w:r>
    </w:p>
    <w:p w:rsidR="00000000" w:rsidRDefault="002C6A4C">
      <w:pPr>
        <w:rPr>
          <w:rFonts w:cs="David"/>
          <w:sz w:val="24"/>
          <w:rtl/>
        </w:rPr>
      </w:pPr>
    </w:p>
    <w:p w:rsidR="00000000" w:rsidRDefault="002C6A4C">
      <w:pPr>
        <w:tabs>
          <w:tab w:val="left" w:pos="1930"/>
        </w:tabs>
        <w:rPr>
          <w:rFonts w:cs="David"/>
          <w:sz w:val="24"/>
          <w:rtl/>
        </w:rPr>
      </w:pPr>
      <w:r>
        <w:rPr>
          <w:rFonts w:cs="David"/>
          <w:b/>
          <w:bCs/>
          <w:sz w:val="24"/>
          <w:u w:val="single"/>
          <w:rtl/>
        </w:rPr>
        <w:t>מנהל/ת הוועדה</w:t>
      </w:r>
      <w:r>
        <w:rPr>
          <w:rFonts w:cs="David"/>
          <w:sz w:val="24"/>
          <w:rtl/>
        </w:rPr>
        <w:t>:</w:t>
      </w:r>
      <w:r>
        <w:rPr>
          <w:rFonts w:cs="David"/>
          <w:b/>
          <w:bCs/>
          <w:sz w:val="24"/>
          <w:rtl/>
        </w:rPr>
        <w:tab/>
      </w:r>
      <w:r>
        <w:rPr>
          <w:rFonts w:cs="David"/>
          <w:sz w:val="24"/>
          <w:rtl/>
        </w:rPr>
        <w:t>וילמה מאור</w:t>
      </w:r>
    </w:p>
    <w:p w:rsidR="00000000" w:rsidRDefault="002C6A4C">
      <w:pPr>
        <w:rPr>
          <w:rFonts w:cs="David"/>
          <w:sz w:val="24"/>
          <w:rtl/>
        </w:rPr>
      </w:pPr>
    </w:p>
    <w:p w:rsidR="00000000" w:rsidRDefault="002C6A4C">
      <w:pPr>
        <w:tabs>
          <w:tab w:val="left" w:pos="1930"/>
        </w:tabs>
        <w:rPr>
          <w:rFonts w:cs="David"/>
          <w:sz w:val="24"/>
          <w:rtl/>
        </w:rPr>
      </w:pPr>
      <w:r>
        <w:rPr>
          <w:rFonts w:cs="David"/>
          <w:b/>
          <w:bCs/>
          <w:sz w:val="24"/>
          <w:u w:val="single"/>
          <w:rtl/>
        </w:rPr>
        <w:t>רשמת פרוטוקולים:</w:t>
      </w:r>
      <w:r>
        <w:rPr>
          <w:rFonts w:cs="David"/>
          <w:sz w:val="24"/>
          <w:rtl/>
        </w:rPr>
        <w:tab/>
        <w:t>אתי אפלבוים</w:t>
      </w:r>
    </w:p>
    <w:p w:rsidR="00000000" w:rsidRDefault="002C6A4C">
      <w:pPr>
        <w:rPr>
          <w:rFonts w:cs="David"/>
          <w:b/>
          <w:bCs/>
          <w:sz w:val="24"/>
          <w:rtl/>
        </w:rPr>
      </w:pPr>
    </w:p>
    <w:p w:rsidR="00000000" w:rsidRDefault="002C6A4C">
      <w:pPr>
        <w:jc w:val="center"/>
        <w:rPr>
          <w:rFonts w:cs="David"/>
          <w:b/>
          <w:bCs/>
          <w:sz w:val="24"/>
          <w:u w:val="single"/>
          <w:rtl/>
        </w:rPr>
      </w:pPr>
      <w:r>
        <w:rPr>
          <w:rFonts w:cs="David"/>
          <w:sz w:val="24"/>
          <w:rtl/>
        </w:rPr>
        <w:br w:type="page"/>
      </w:r>
      <w:r>
        <w:rPr>
          <w:rFonts w:cs="David"/>
          <w:b/>
          <w:bCs/>
          <w:sz w:val="24"/>
          <w:u w:val="single"/>
          <w:rtl/>
        </w:rPr>
        <w:lastRenderedPageBreak/>
        <w:t>הצעת חוק שוויון זכויות לאנשים עם מוגבל</w:t>
      </w:r>
      <w:r>
        <w:rPr>
          <w:rFonts w:cs="David"/>
          <w:b/>
          <w:bCs/>
          <w:sz w:val="24"/>
          <w:u w:val="single"/>
          <w:rtl/>
        </w:rPr>
        <w:t>ות פרק ה'1 נגישות – הצבעות</w:t>
      </w:r>
    </w:p>
    <w:p w:rsidR="00000000" w:rsidRDefault="002C6A4C">
      <w:pPr>
        <w:jc w:val="center"/>
        <w:rPr>
          <w:rFonts w:cs="David"/>
          <w:b/>
          <w:bCs/>
          <w:sz w:val="24"/>
          <w:u w:val="single"/>
          <w:rtl/>
        </w:rPr>
      </w:pPr>
    </w:p>
    <w:p w:rsidR="00000000" w:rsidRDefault="002C6A4C">
      <w:pPr>
        <w:jc w:val="center"/>
        <w:rPr>
          <w:rFonts w:cs="David"/>
          <w:b/>
          <w:bCs/>
          <w:sz w:val="24"/>
          <w:u w:val="single"/>
          <w:rtl/>
        </w:rPr>
      </w:pPr>
    </w:p>
    <w:p w:rsidR="00000000" w:rsidRDefault="002C6A4C">
      <w:pPr>
        <w:rPr>
          <w:rFonts w:cs="David"/>
          <w:sz w:val="24"/>
          <w:rtl/>
        </w:rPr>
      </w:pPr>
      <w:r>
        <w:rPr>
          <w:rFonts w:cs="David"/>
          <w:sz w:val="24"/>
          <w:u w:val="single"/>
          <w:rtl/>
        </w:rPr>
        <w:t>שאול יהלום</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 xml:space="preserve"> רבותי, אנשי משרד האוצר ישבו איתי בשעה האחרונה, העלו כמה נושאים שהם מבקשים תיקונים. נעבור עליהם במהירות. </w:t>
      </w:r>
    </w:p>
    <w:p w:rsidR="00000000" w:rsidRDefault="002C6A4C">
      <w:pPr>
        <w:rPr>
          <w:rFonts w:cs="David"/>
          <w:sz w:val="24"/>
          <w:rtl/>
        </w:rPr>
      </w:pPr>
    </w:p>
    <w:p w:rsidR="00000000" w:rsidRDefault="002C6A4C">
      <w:pPr>
        <w:rPr>
          <w:rFonts w:cs="David"/>
          <w:sz w:val="24"/>
          <w:rtl/>
        </w:rPr>
      </w:pPr>
      <w:r>
        <w:rPr>
          <w:rFonts w:cs="David"/>
          <w:sz w:val="24"/>
          <w:rtl/>
        </w:rPr>
        <w:tab/>
        <w:t xml:space="preserve">תקנו אותי אם אני לא מציג את העניינים נכון. ובכן, הם טוענים שבנושא רישוי עסקים במגזר הפרטי, אנשים שמחדשים </w:t>
      </w:r>
      <w:r>
        <w:rPr>
          <w:rFonts w:cs="David"/>
          <w:sz w:val="24"/>
          <w:rtl/>
        </w:rPr>
        <w:t>את הרשיון ואין להם הנגשה לא יחדשו להם את הרשיון. הם אומרים שיכולה להיות סתירה בין התקנות לבין זה. נניח שבתקנות, לצורך העניין, התאטרון צריך להנגיש את עצמו בתקנות בשנת 2010. הוא מחדש את הרשיון שלו בשנת 2008. ואז ולא יתנו לו רשיון, למרות שלפי התקנות יש לו עוד</w:t>
      </w:r>
      <w:r>
        <w:rPr>
          <w:rFonts w:cs="David"/>
          <w:sz w:val="24"/>
          <w:rtl/>
        </w:rPr>
        <w:t xml:space="preserve"> שנתיים. </w:t>
      </w:r>
    </w:p>
    <w:p w:rsidR="00000000" w:rsidRDefault="002C6A4C">
      <w:pPr>
        <w:rPr>
          <w:rFonts w:cs="David"/>
          <w:sz w:val="24"/>
          <w:rtl/>
        </w:rPr>
      </w:pPr>
    </w:p>
    <w:p w:rsidR="00000000" w:rsidRDefault="002C6A4C">
      <w:pPr>
        <w:rPr>
          <w:rFonts w:cs="David"/>
          <w:sz w:val="24"/>
          <w:rtl/>
        </w:rPr>
      </w:pPr>
      <w:r>
        <w:rPr>
          <w:rFonts w:cs="David"/>
          <w:sz w:val="24"/>
          <w:rtl/>
        </w:rPr>
        <w:tab/>
        <w:t xml:space="preserve">יש הבדל בין תקנות ההנגשה לבין זה שאדם צריך לקבל רשיון. אם מסעדת מקדונלד מקבלת כל שנה רשיון מהעיריה. קבענו שלא יחודש רשיון אם היא לא מונגשת. נכון? עכשיו בה השר וקבע 6 שנים. וב-6 שנים האלה ירושלים היא בשנה השלישית. הרי יש לה 6 שנים בתקנות. אז בא </w:t>
      </w:r>
      <w:r>
        <w:rPr>
          <w:rFonts w:cs="David"/>
          <w:sz w:val="24"/>
          <w:rtl/>
        </w:rPr>
        <w:t xml:space="preserve">מקדונלד ואומר: "לא רוצים לחדש את הרשיונות שלי למרות שיש לי עדיין עוד שנה-שנתיים לקיים את ההנגשה". </w:t>
      </w:r>
    </w:p>
    <w:p w:rsidR="00000000" w:rsidRDefault="002C6A4C">
      <w:pPr>
        <w:rPr>
          <w:rFonts w:cs="David"/>
          <w:sz w:val="24"/>
          <w:rtl/>
        </w:rPr>
      </w:pPr>
    </w:p>
    <w:p w:rsidR="00000000" w:rsidRDefault="002C6A4C">
      <w:pPr>
        <w:rPr>
          <w:rFonts w:cs="David"/>
          <w:sz w:val="24"/>
          <w:rtl/>
        </w:rPr>
      </w:pPr>
      <w:r>
        <w:rPr>
          <w:rFonts w:cs="David"/>
          <w:sz w:val="24"/>
          <w:rtl/>
        </w:rPr>
        <w:tab/>
        <w:t xml:space="preserve">הם מבקשים שתהיה חפיפה בין האיסורים ברישויי עסקים לבין התקנות. </w:t>
      </w:r>
    </w:p>
    <w:p w:rsidR="00000000" w:rsidRDefault="002C6A4C">
      <w:pPr>
        <w:rPr>
          <w:rFonts w:cs="David"/>
          <w:sz w:val="24"/>
          <w:rtl/>
        </w:rPr>
      </w:pPr>
    </w:p>
    <w:p w:rsidR="00000000" w:rsidRDefault="002C6A4C">
      <w:pPr>
        <w:rPr>
          <w:rFonts w:cs="David"/>
          <w:sz w:val="24"/>
          <w:rtl/>
        </w:rPr>
      </w:pPr>
      <w:r>
        <w:rPr>
          <w:rFonts w:cs="David"/>
          <w:sz w:val="24"/>
          <w:u w:val="single"/>
          <w:rtl/>
        </w:rPr>
        <w:t>דן אורנשטיין</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אני לא בטוח שהבנתי, כיוון שאם המורשה צריך לאשר באותה עת שקויימו ההוראות לפי</w:t>
      </w:r>
      <w:r>
        <w:rPr>
          <w:rFonts w:cs="David"/>
          <w:sz w:val="24"/>
          <w:rtl/>
        </w:rPr>
        <w:t xml:space="preserve"> חוק השוויון ואם באותה עת לא חלה חובת ההנגשה, אז קויימו ההוראות. </w:t>
      </w:r>
    </w:p>
    <w:p w:rsidR="00000000" w:rsidRDefault="002C6A4C">
      <w:pPr>
        <w:rPr>
          <w:rFonts w:cs="David"/>
          <w:sz w:val="24"/>
          <w:rtl/>
        </w:rPr>
      </w:pPr>
    </w:p>
    <w:p w:rsidR="00000000" w:rsidRDefault="002C6A4C">
      <w:pPr>
        <w:rPr>
          <w:rFonts w:cs="David"/>
          <w:sz w:val="24"/>
          <w:rtl/>
        </w:rPr>
      </w:pPr>
      <w:r>
        <w:rPr>
          <w:rFonts w:cs="David"/>
          <w:sz w:val="24"/>
          <w:u w:val="single"/>
          <w:rtl/>
        </w:rPr>
        <w:t>שאול יהלום</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זה צריך להיות כתוב במפורש.</w:t>
      </w:r>
    </w:p>
    <w:p w:rsidR="00000000" w:rsidRDefault="002C6A4C">
      <w:pPr>
        <w:rPr>
          <w:rFonts w:cs="David"/>
          <w:sz w:val="24"/>
          <w:rtl/>
        </w:rPr>
      </w:pPr>
    </w:p>
    <w:p w:rsidR="00000000" w:rsidRDefault="002C6A4C">
      <w:pPr>
        <w:rPr>
          <w:rFonts w:cs="David"/>
          <w:sz w:val="24"/>
          <w:rtl/>
        </w:rPr>
      </w:pPr>
      <w:r>
        <w:rPr>
          <w:rFonts w:cs="David"/>
          <w:sz w:val="24"/>
          <w:u w:val="single"/>
          <w:rtl/>
        </w:rPr>
        <w:t>ג'ודי וסרמן</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זה כתוב. לא רק זה, יש הוראת תחולה בסעיף 20(ג) הוראות חוק רישוי עסקים: "יחולו על בקשה לרשיון עסק שהוגשה לראשונה בתום שנה מיום התחילה</w:t>
      </w:r>
      <w:r>
        <w:rPr>
          <w:rFonts w:cs="David"/>
          <w:sz w:val="24"/>
          <w:rtl/>
        </w:rPr>
        <w:t xml:space="preserve">". כלומר, תחילת של החוק בעוד חצי שנה, רק שנה מתום התחילה, כל התיקון לחוק רישוי עסקים כאן. זה יכול לחול שנה וחצי. כמו שדן אומר, אם עדיין לא הוגשו תקנות ועדיין אין חובת נגישות ספציפית. </w:t>
      </w:r>
    </w:p>
    <w:p w:rsidR="00000000" w:rsidRDefault="002C6A4C">
      <w:pPr>
        <w:rPr>
          <w:rFonts w:cs="David"/>
          <w:sz w:val="24"/>
          <w:rtl/>
        </w:rPr>
      </w:pPr>
    </w:p>
    <w:p w:rsidR="00000000" w:rsidRDefault="002C6A4C">
      <w:pPr>
        <w:rPr>
          <w:rFonts w:cs="David"/>
          <w:sz w:val="24"/>
          <w:rtl/>
        </w:rPr>
      </w:pPr>
      <w:r>
        <w:rPr>
          <w:rFonts w:cs="David"/>
          <w:sz w:val="24"/>
          <w:u w:val="single"/>
          <w:rtl/>
        </w:rPr>
        <w:t>שאול יהלום</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 xml:space="preserve"> הוגשו כבר תקנות.</w:t>
      </w:r>
    </w:p>
    <w:p w:rsidR="00000000" w:rsidRDefault="002C6A4C">
      <w:pPr>
        <w:rPr>
          <w:rFonts w:cs="David"/>
          <w:sz w:val="24"/>
          <w:rtl/>
        </w:rPr>
      </w:pPr>
    </w:p>
    <w:p w:rsidR="00000000" w:rsidRDefault="002C6A4C">
      <w:pPr>
        <w:rPr>
          <w:rFonts w:cs="David"/>
          <w:sz w:val="24"/>
          <w:u w:val="single"/>
          <w:rtl/>
        </w:rPr>
      </w:pPr>
      <w:r>
        <w:rPr>
          <w:rFonts w:cs="David"/>
          <w:sz w:val="24"/>
          <w:u w:val="single"/>
          <w:rtl/>
        </w:rPr>
        <w:t>דן אורנשטיין:</w:t>
      </w:r>
    </w:p>
    <w:p w:rsidR="00000000" w:rsidRDefault="002C6A4C">
      <w:pPr>
        <w:rPr>
          <w:rFonts w:cs="David"/>
          <w:sz w:val="24"/>
          <w:u w:val="single"/>
          <w:rtl/>
        </w:rPr>
      </w:pPr>
    </w:p>
    <w:p w:rsidR="00000000" w:rsidRDefault="002C6A4C">
      <w:pPr>
        <w:rPr>
          <w:rFonts w:cs="David"/>
          <w:i/>
          <w:iCs/>
          <w:sz w:val="24"/>
          <w:u w:val="single"/>
          <w:rtl/>
        </w:rPr>
      </w:pPr>
      <w:r>
        <w:rPr>
          <w:rFonts w:cs="David"/>
          <w:sz w:val="24"/>
          <w:rtl/>
        </w:rPr>
        <w:tab/>
        <w:t xml:space="preserve">אבל הם לא הוחלו.  </w:t>
      </w:r>
    </w:p>
    <w:p w:rsidR="00000000" w:rsidRDefault="002C6A4C">
      <w:pPr>
        <w:rPr>
          <w:rFonts w:cs="David"/>
          <w:sz w:val="24"/>
          <w:rtl/>
        </w:rPr>
      </w:pPr>
      <w:r>
        <w:rPr>
          <w:rFonts w:cs="David"/>
          <w:sz w:val="24"/>
          <w:rtl/>
        </w:rPr>
        <w:t xml:space="preserve"> </w:t>
      </w:r>
    </w:p>
    <w:p w:rsidR="00000000" w:rsidRDefault="002C6A4C">
      <w:pPr>
        <w:rPr>
          <w:rFonts w:cs="David"/>
          <w:sz w:val="24"/>
          <w:rtl/>
        </w:rPr>
      </w:pPr>
      <w:r>
        <w:rPr>
          <w:rFonts w:cs="David"/>
          <w:sz w:val="24"/>
          <w:u w:val="single"/>
          <w:rtl/>
        </w:rPr>
        <w:t>ג</w:t>
      </w:r>
      <w:r>
        <w:rPr>
          <w:rFonts w:cs="David"/>
          <w:sz w:val="24"/>
          <w:u w:val="single"/>
          <w:rtl/>
        </w:rPr>
        <w:t>'ודי וסרמן</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 xml:space="preserve">אם הם לא הוחלו אז הם לא חלים עליו. </w:t>
      </w:r>
    </w:p>
    <w:p w:rsidR="00000000" w:rsidRDefault="002C6A4C">
      <w:pPr>
        <w:rPr>
          <w:rFonts w:cs="David"/>
          <w:sz w:val="24"/>
          <w:rtl/>
        </w:rPr>
      </w:pPr>
    </w:p>
    <w:p w:rsidR="00000000" w:rsidRDefault="002C6A4C">
      <w:pPr>
        <w:rPr>
          <w:rFonts w:cs="David"/>
          <w:sz w:val="24"/>
          <w:rtl/>
        </w:rPr>
      </w:pPr>
      <w:r>
        <w:rPr>
          <w:rFonts w:cs="David"/>
          <w:sz w:val="24"/>
          <w:u w:val="single"/>
          <w:rtl/>
        </w:rPr>
        <w:t>דן אורנשטיין</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 xml:space="preserve">יש צו שמכיל את החובות. </w:t>
      </w:r>
    </w:p>
    <w:p w:rsidR="00000000" w:rsidRDefault="002C6A4C">
      <w:pPr>
        <w:rPr>
          <w:rFonts w:cs="David"/>
          <w:sz w:val="24"/>
          <w:rtl/>
        </w:rPr>
      </w:pPr>
    </w:p>
    <w:p w:rsidR="00000000" w:rsidRDefault="002C6A4C">
      <w:pPr>
        <w:rPr>
          <w:rFonts w:cs="David"/>
          <w:sz w:val="24"/>
          <w:rtl/>
        </w:rPr>
      </w:pPr>
      <w:r>
        <w:rPr>
          <w:rFonts w:cs="David"/>
          <w:sz w:val="24"/>
          <w:u w:val="single"/>
          <w:rtl/>
        </w:rPr>
        <w:br w:type="page"/>
        <w:t>שאול יהלום</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 xml:space="preserve"> נניח שתל-אביב צריכה להנגיש את המסעדות שלה בעוד 6 שנים. איך זה ייכתב שהוא יקבל רישוי?</w:t>
      </w:r>
    </w:p>
    <w:p w:rsidR="00000000" w:rsidRDefault="002C6A4C">
      <w:pPr>
        <w:rPr>
          <w:rFonts w:cs="David"/>
          <w:sz w:val="24"/>
          <w:rtl/>
        </w:rPr>
      </w:pPr>
    </w:p>
    <w:p w:rsidR="00000000" w:rsidRDefault="002C6A4C">
      <w:pPr>
        <w:rPr>
          <w:rFonts w:cs="David"/>
          <w:sz w:val="24"/>
          <w:rtl/>
        </w:rPr>
      </w:pPr>
      <w:r>
        <w:rPr>
          <w:rFonts w:cs="David"/>
          <w:sz w:val="24"/>
          <w:u w:val="single"/>
          <w:rtl/>
        </w:rPr>
        <w:t>ג'ודי וסרמן</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 xml:space="preserve">אין לו חובת הנגשה אז הוא עומד בתנאים. </w:t>
      </w:r>
    </w:p>
    <w:p w:rsidR="00000000" w:rsidRDefault="002C6A4C">
      <w:pPr>
        <w:rPr>
          <w:rFonts w:cs="David"/>
          <w:sz w:val="24"/>
          <w:rtl/>
        </w:rPr>
      </w:pPr>
    </w:p>
    <w:p w:rsidR="00000000" w:rsidRDefault="002C6A4C">
      <w:pPr>
        <w:rPr>
          <w:rFonts w:cs="David"/>
          <w:sz w:val="24"/>
          <w:rtl/>
        </w:rPr>
      </w:pPr>
      <w:r>
        <w:rPr>
          <w:rFonts w:cs="David"/>
          <w:sz w:val="24"/>
          <w:u w:val="single"/>
          <w:rtl/>
        </w:rPr>
        <w:t>יפתח בר</w:t>
      </w:r>
      <w:r>
        <w:rPr>
          <w:rFonts w:cs="David"/>
          <w:sz w:val="24"/>
          <w:u w:val="single"/>
          <w:rtl/>
        </w:rPr>
        <w:t>מן</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מה שאתם אומרים שרשיון עסק לא יחודש בגלל בעיה של נגישות פעם ראשונה רק אחרי 6 שנים.</w:t>
      </w:r>
    </w:p>
    <w:p w:rsidR="00000000" w:rsidRDefault="002C6A4C">
      <w:pPr>
        <w:rPr>
          <w:rFonts w:cs="David"/>
          <w:sz w:val="24"/>
          <w:rtl/>
        </w:rPr>
      </w:pPr>
    </w:p>
    <w:p w:rsidR="00000000" w:rsidRDefault="002C6A4C">
      <w:pPr>
        <w:rPr>
          <w:rFonts w:cs="David"/>
          <w:sz w:val="24"/>
          <w:rtl/>
        </w:rPr>
      </w:pPr>
      <w:r>
        <w:rPr>
          <w:rFonts w:cs="David"/>
          <w:sz w:val="24"/>
          <w:u w:val="single"/>
          <w:rtl/>
        </w:rPr>
        <w:t>ג'ודי וסרמן</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 xml:space="preserve">אחרי שהחובות חלות עליו. זה יכול להיות בשנה השלישית, החמישית. </w:t>
      </w:r>
    </w:p>
    <w:p w:rsidR="00000000" w:rsidRDefault="002C6A4C">
      <w:pPr>
        <w:rPr>
          <w:rFonts w:cs="David"/>
          <w:sz w:val="24"/>
          <w:rtl/>
        </w:rPr>
      </w:pPr>
    </w:p>
    <w:p w:rsidR="00000000" w:rsidRDefault="002C6A4C">
      <w:pPr>
        <w:rPr>
          <w:rFonts w:cs="David"/>
          <w:sz w:val="24"/>
          <w:rtl/>
        </w:rPr>
      </w:pPr>
      <w:r>
        <w:rPr>
          <w:rFonts w:cs="David"/>
          <w:sz w:val="24"/>
          <w:u w:val="single"/>
          <w:rtl/>
        </w:rPr>
        <w:t>שאול יהלום</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 xml:space="preserve"> זה ברור?</w:t>
      </w:r>
    </w:p>
    <w:p w:rsidR="00000000" w:rsidRDefault="002C6A4C">
      <w:pPr>
        <w:rPr>
          <w:rFonts w:cs="David"/>
          <w:sz w:val="24"/>
          <w:rtl/>
        </w:rPr>
      </w:pPr>
    </w:p>
    <w:p w:rsidR="00000000" w:rsidRDefault="002C6A4C">
      <w:pPr>
        <w:rPr>
          <w:rFonts w:cs="David"/>
          <w:sz w:val="24"/>
          <w:rtl/>
        </w:rPr>
      </w:pPr>
      <w:r>
        <w:rPr>
          <w:rFonts w:cs="David"/>
          <w:sz w:val="24"/>
          <w:u w:val="single"/>
          <w:rtl/>
        </w:rPr>
        <w:t>דן אורנשטיין</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 xml:space="preserve">זה בתקנות. </w:t>
      </w:r>
    </w:p>
    <w:p w:rsidR="00000000" w:rsidRDefault="002C6A4C">
      <w:pPr>
        <w:rPr>
          <w:rFonts w:cs="David"/>
          <w:sz w:val="24"/>
          <w:rtl/>
        </w:rPr>
      </w:pPr>
    </w:p>
    <w:p w:rsidR="00000000" w:rsidRDefault="002C6A4C">
      <w:pPr>
        <w:rPr>
          <w:rFonts w:cs="David"/>
          <w:sz w:val="24"/>
          <w:rtl/>
        </w:rPr>
      </w:pPr>
      <w:r>
        <w:rPr>
          <w:rFonts w:cs="David"/>
          <w:sz w:val="24"/>
          <w:u w:val="single"/>
          <w:rtl/>
        </w:rPr>
        <w:t>סטניסלב שורצביין</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בואו ניקח את הד</w:t>
      </w:r>
      <w:r>
        <w:rPr>
          <w:rFonts w:cs="David"/>
          <w:sz w:val="24"/>
          <w:rtl/>
        </w:rPr>
        <w:t xml:space="preserve">וגמא של מקדונלד. למקדונלד יש 100 סניפים. אתם רוצים להגיד לי ששר המשפטים בתקנות שלו - - - </w:t>
      </w:r>
    </w:p>
    <w:p w:rsidR="00000000" w:rsidRDefault="002C6A4C">
      <w:pPr>
        <w:rPr>
          <w:rFonts w:cs="David"/>
          <w:sz w:val="24"/>
          <w:rtl/>
        </w:rPr>
      </w:pPr>
    </w:p>
    <w:p w:rsidR="00000000" w:rsidRDefault="002C6A4C">
      <w:pPr>
        <w:rPr>
          <w:rFonts w:cs="David"/>
          <w:sz w:val="24"/>
          <w:rtl/>
        </w:rPr>
      </w:pPr>
      <w:r>
        <w:rPr>
          <w:rFonts w:cs="David"/>
          <w:sz w:val="24"/>
          <w:u w:val="single"/>
          <w:rtl/>
        </w:rPr>
        <w:t>ג'ודי וסרמן</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אני מפנה אותך לעמ' 7 – תקנות סעיף ציבורי, סעיף 19(ט)(ג):</w:t>
      </w:r>
    </w:p>
    <w:p w:rsidR="00000000" w:rsidRDefault="002C6A4C">
      <w:pPr>
        <w:rPr>
          <w:rFonts w:cs="David"/>
          <w:sz w:val="24"/>
          <w:rtl/>
        </w:rPr>
      </w:pPr>
    </w:p>
    <w:p w:rsidR="00000000" w:rsidRDefault="002C6A4C">
      <w:pPr>
        <w:rPr>
          <w:rFonts w:cs="David"/>
          <w:sz w:val="24"/>
          <w:rtl/>
        </w:rPr>
      </w:pPr>
      <w:r>
        <w:rPr>
          <w:rFonts w:cs="David"/>
          <w:sz w:val="24"/>
          <w:rtl/>
        </w:rPr>
        <w:tab/>
        <w:t xml:space="preserve">"(1)בתקנות לפי סעיף זה יקבעו הוראות לעניין החלה בהדרגה של הוראת הנגישות שבתקנות כאמור, ככל </w:t>
      </w:r>
      <w:r>
        <w:rPr>
          <w:rFonts w:cs="David"/>
          <w:sz w:val="24"/>
          <w:rtl/>
        </w:rPr>
        <w:t xml:space="preserve">שהן חלות על רשת ציבורית, לתקופה שלא תעלה על 11 שנים מהיום הקובע;  </w:t>
      </w:r>
    </w:p>
    <w:p w:rsidR="00000000" w:rsidRDefault="002C6A4C">
      <w:pPr>
        <w:rPr>
          <w:rFonts w:cs="David"/>
          <w:sz w:val="24"/>
          <w:rtl/>
        </w:rPr>
      </w:pPr>
    </w:p>
    <w:p w:rsidR="00000000" w:rsidRDefault="002C6A4C">
      <w:pPr>
        <w:rPr>
          <w:rFonts w:cs="David"/>
          <w:sz w:val="24"/>
          <w:rtl/>
        </w:rPr>
      </w:pPr>
      <w:r>
        <w:rPr>
          <w:rFonts w:cs="David"/>
          <w:sz w:val="24"/>
          <w:rtl/>
        </w:rPr>
        <w:tab/>
        <w:t>(2) יכול שייקבעו הוראות לענין החלה בהדרגה של ההוראות הנגישות שבתקנות כאמור, ככל שהן חלות על מי שאינו רשת ציבורית, לתקופה שלא תעלה על שש שנים מהיום הקובע;"</w:t>
      </w:r>
    </w:p>
    <w:p w:rsidR="00000000" w:rsidRDefault="002C6A4C">
      <w:pPr>
        <w:rPr>
          <w:rFonts w:cs="David"/>
          <w:sz w:val="24"/>
          <w:rtl/>
        </w:rPr>
      </w:pPr>
    </w:p>
    <w:p w:rsidR="00000000" w:rsidRDefault="002C6A4C">
      <w:pPr>
        <w:rPr>
          <w:rFonts w:cs="David"/>
          <w:sz w:val="24"/>
          <w:rtl/>
        </w:rPr>
      </w:pPr>
      <w:r>
        <w:rPr>
          <w:rFonts w:cs="David"/>
          <w:sz w:val="24"/>
          <w:rtl/>
        </w:rPr>
        <w:tab/>
        <w:t>איך ההדרגה חלה? אפשר להתחשב בס</w:t>
      </w:r>
      <w:r>
        <w:rPr>
          <w:rFonts w:cs="David"/>
          <w:sz w:val="24"/>
          <w:rtl/>
        </w:rPr>
        <w:t xml:space="preserve">וג או אופי המקום, סוג או אופי השירות, היקף המקומות, סוגי התאמות וכו'. אז יש החלה הדרגתית. הוא יקבע במקום איקס בשנה ראשונה או שניה, או בהיקף עסקים כזה שנה שניה שלישית. כשאין חובה אין חובה. </w:t>
      </w:r>
    </w:p>
    <w:p w:rsidR="00000000" w:rsidRDefault="002C6A4C">
      <w:pPr>
        <w:rPr>
          <w:rFonts w:cs="David"/>
          <w:sz w:val="24"/>
          <w:rtl/>
        </w:rPr>
      </w:pPr>
    </w:p>
    <w:p w:rsidR="00000000" w:rsidRDefault="002C6A4C">
      <w:pPr>
        <w:rPr>
          <w:rFonts w:cs="David"/>
          <w:sz w:val="24"/>
          <w:rtl/>
        </w:rPr>
      </w:pPr>
    </w:p>
    <w:p w:rsidR="00000000" w:rsidRDefault="002C6A4C">
      <w:pPr>
        <w:rPr>
          <w:rFonts w:cs="David"/>
          <w:sz w:val="24"/>
          <w:rtl/>
        </w:rPr>
      </w:pPr>
      <w:r>
        <w:rPr>
          <w:rFonts w:cs="David"/>
          <w:sz w:val="24"/>
          <w:u w:val="single"/>
          <w:rtl/>
        </w:rPr>
        <w:t>סטניסלב שורצביין</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זאת אומרת שאם מקדונלד לא ביקש לקבוע לגביו החל</w:t>
      </w:r>
      <w:r>
        <w:rPr>
          <w:rFonts w:cs="David"/>
          <w:sz w:val="24"/>
          <w:rtl/>
        </w:rPr>
        <w:t xml:space="preserve">ה בהדרגה - - - </w:t>
      </w:r>
    </w:p>
    <w:p w:rsidR="00000000" w:rsidRDefault="002C6A4C">
      <w:pPr>
        <w:rPr>
          <w:rFonts w:cs="David"/>
          <w:sz w:val="24"/>
          <w:rtl/>
        </w:rPr>
      </w:pPr>
    </w:p>
    <w:p w:rsidR="00000000" w:rsidRDefault="002C6A4C">
      <w:pPr>
        <w:rPr>
          <w:rFonts w:cs="David"/>
          <w:sz w:val="24"/>
          <w:rtl/>
        </w:rPr>
      </w:pPr>
      <w:r>
        <w:rPr>
          <w:rFonts w:cs="David"/>
          <w:sz w:val="24"/>
          <w:u w:val="single"/>
          <w:rtl/>
        </w:rPr>
        <w:t>ג'ודי וסרמן</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 xml:space="preserve">הוא לא מבקש. זה השר קובע. למשל, כל המסעדות בשנה השניה. </w:t>
      </w:r>
    </w:p>
    <w:p w:rsidR="00000000" w:rsidRDefault="002C6A4C">
      <w:pPr>
        <w:rPr>
          <w:rFonts w:cs="David"/>
          <w:sz w:val="24"/>
          <w:rtl/>
        </w:rPr>
      </w:pPr>
    </w:p>
    <w:p w:rsidR="00000000" w:rsidRDefault="002C6A4C">
      <w:pPr>
        <w:rPr>
          <w:rFonts w:cs="David"/>
          <w:sz w:val="24"/>
          <w:rtl/>
        </w:rPr>
      </w:pPr>
      <w:r>
        <w:rPr>
          <w:rFonts w:cs="David"/>
          <w:sz w:val="24"/>
          <w:u w:val="single"/>
          <w:rtl/>
        </w:rPr>
        <w:t>דן אורנשטיין</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 xml:space="preserve">זה לא פרטני, זה תקנות, זה צו. </w:t>
      </w:r>
    </w:p>
    <w:p w:rsidR="00000000" w:rsidRDefault="002C6A4C">
      <w:pPr>
        <w:rPr>
          <w:rFonts w:cs="David"/>
          <w:sz w:val="24"/>
          <w:rtl/>
        </w:rPr>
      </w:pPr>
    </w:p>
    <w:p w:rsidR="00000000" w:rsidRDefault="002C6A4C">
      <w:pPr>
        <w:rPr>
          <w:rFonts w:cs="David"/>
          <w:sz w:val="24"/>
          <w:rtl/>
        </w:rPr>
      </w:pPr>
      <w:r>
        <w:rPr>
          <w:rFonts w:cs="David"/>
          <w:sz w:val="24"/>
          <w:u w:val="single"/>
          <w:rtl/>
        </w:rPr>
        <w:t>שאול יהלום</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 xml:space="preserve"> בסדר. </w:t>
      </w:r>
    </w:p>
    <w:p w:rsidR="00000000" w:rsidRDefault="002C6A4C">
      <w:pPr>
        <w:rPr>
          <w:rFonts w:cs="David"/>
          <w:sz w:val="24"/>
          <w:rtl/>
        </w:rPr>
      </w:pPr>
    </w:p>
    <w:p w:rsidR="00000000" w:rsidRDefault="002C6A4C">
      <w:pPr>
        <w:rPr>
          <w:rFonts w:cs="David"/>
          <w:sz w:val="24"/>
          <w:rtl/>
        </w:rPr>
      </w:pPr>
      <w:r>
        <w:rPr>
          <w:rFonts w:cs="David"/>
          <w:sz w:val="24"/>
          <w:rtl/>
        </w:rPr>
        <w:tab/>
        <w:t>עכשיו לנושא הבא. הם אומרים: איך אתה יכול לקבוע תאריך יעד? אנחנו קבעו בתוך החוק תאריך יעד בשנת 2</w:t>
      </w:r>
      <w:r>
        <w:rPr>
          <w:rFonts w:cs="David"/>
          <w:sz w:val="24"/>
          <w:rtl/>
        </w:rPr>
        <w:t>020 של החלה מלאה. הם אומרים: נניח שהשרים מתרשלים, אני לא בא לקראתם, אז זה יהיה על חשבון הזמן. נניח שהם לא עושים תקנות ותכניות. אבל מחר, הוועדה של ועדת עבודה ורווחה, תשב על העניין 4 שנים. ובסוף תבואו אלינו בטענות עם תאריך יעד בגלל שהוועדה ישנה 4 שנים. הם או</w:t>
      </w:r>
      <w:r>
        <w:rPr>
          <w:rFonts w:cs="David"/>
          <w:sz w:val="24"/>
          <w:rtl/>
        </w:rPr>
        <w:t xml:space="preserve">מרים, אחד מהשניים - אם אתה מוריד את תאריך היעד ואתה כותב "מיום קבלת התקנות" אין להם בעיה. אבל אם את משאירה את תאריך היעד, אז כמו שהגבלת את הממשלה שנה וחצי שנה את צריכה להגביל גם את הוועדה.  </w:t>
      </w:r>
    </w:p>
    <w:p w:rsidR="00000000" w:rsidRDefault="002C6A4C">
      <w:pPr>
        <w:rPr>
          <w:rFonts w:cs="David"/>
          <w:sz w:val="24"/>
          <w:rtl/>
        </w:rPr>
      </w:pPr>
    </w:p>
    <w:p w:rsidR="00000000" w:rsidRDefault="002C6A4C">
      <w:pPr>
        <w:rPr>
          <w:rFonts w:cs="David"/>
          <w:sz w:val="24"/>
          <w:rtl/>
        </w:rPr>
      </w:pPr>
      <w:r>
        <w:rPr>
          <w:rFonts w:cs="David"/>
          <w:sz w:val="24"/>
          <w:u w:val="single"/>
          <w:rtl/>
        </w:rPr>
        <w:t>ג'ודי וסרמן</w:t>
      </w:r>
      <w:r>
        <w:rPr>
          <w:rFonts w:cs="David"/>
          <w:sz w:val="24"/>
          <w:rtl/>
        </w:rPr>
        <w:t xml:space="preserve">: </w:t>
      </w:r>
    </w:p>
    <w:p w:rsidR="00000000" w:rsidRDefault="002C6A4C">
      <w:pPr>
        <w:rPr>
          <w:rFonts w:cs="David"/>
          <w:sz w:val="24"/>
          <w:rtl/>
        </w:rPr>
      </w:pPr>
    </w:p>
    <w:p w:rsidR="00000000" w:rsidRDefault="002C6A4C">
      <w:pPr>
        <w:ind w:firstLine="567"/>
        <w:rPr>
          <w:rFonts w:cs="David"/>
          <w:sz w:val="24"/>
          <w:rtl/>
        </w:rPr>
      </w:pPr>
      <w:r>
        <w:rPr>
          <w:rFonts w:cs="David"/>
          <w:sz w:val="24"/>
          <w:rtl/>
        </w:rPr>
        <w:t>אתה יכול לחייב את הוועדה להתחיל לדון. אתה לא יכול</w:t>
      </w:r>
      <w:r>
        <w:rPr>
          <w:rFonts w:cs="David"/>
          <w:sz w:val="24"/>
          <w:rtl/>
        </w:rPr>
        <w:t xml:space="preserve"> לחייב את הוועדה לאשר. הרי הוועדה דנה - - - </w:t>
      </w:r>
    </w:p>
    <w:p w:rsidR="00000000" w:rsidRDefault="002C6A4C">
      <w:pPr>
        <w:ind w:firstLine="567"/>
        <w:rPr>
          <w:rFonts w:cs="David"/>
          <w:sz w:val="24"/>
          <w:rtl/>
        </w:rPr>
      </w:pPr>
    </w:p>
    <w:p w:rsidR="00000000" w:rsidRDefault="002C6A4C">
      <w:pPr>
        <w:rPr>
          <w:rFonts w:cs="David"/>
          <w:sz w:val="24"/>
          <w:rtl/>
        </w:rPr>
      </w:pPr>
      <w:r>
        <w:rPr>
          <w:rFonts w:cs="David"/>
          <w:sz w:val="24"/>
          <w:u w:val="single"/>
          <w:rtl/>
        </w:rPr>
        <w:t>שאול יהלום</w:t>
      </w:r>
      <w:r>
        <w:rPr>
          <w:rFonts w:cs="David"/>
          <w:sz w:val="24"/>
          <w:rtl/>
        </w:rPr>
        <w:t>:</w:t>
      </w:r>
    </w:p>
    <w:p w:rsidR="00000000" w:rsidRDefault="002C6A4C">
      <w:pPr>
        <w:rPr>
          <w:rFonts w:cs="David"/>
          <w:sz w:val="24"/>
          <w:rtl/>
        </w:rPr>
      </w:pPr>
    </w:p>
    <w:p w:rsidR="00000000" w:rsidRDefault="002C6A4C">
      <w:pPr>
        <w:ind w:firstLine="567"/>
        <w:rPr>
          <w:rFonts w:cs="David"/>
          <w:sz w:val="24"/>
          <w:rtl/>
        </w:rPr>
      </w:pPr>
      <w:r>
        <w:rPr>
          <w:rFonts w:cs="David"/>
          <w:sz w:val="24"/>
          <w:rtl/>
        </w:rPr>
        <w:t>למה אפשר לחייב את הממשלה לדון תוך שנה? למה את לא אומרת השרים יתחילו להתקין תקנות? למה את לא יכולה לחייב את הוועדה? אם את רוצה את תאריך היעד, את צריכה להיות הגונה כלפי הממשלה. את לא יכולה מצד אחד למ</w:t>
      </w:r>
      <w:r>
        <w:rPr>
          <w:rFonts w:cs="David"/>
          <w:sz w:val="24"/>
          <w:rtl/>
        </w:rPr>
        <w:t xml:space="preserve">שוך בוועדה שנתיים, ואחרי זה לתת תאריך יעד שהם צריכים לעשות. </w:t>
      </w:r>
    </w:p>
    <w:p w:rsidR="00000000" w:rsidRDefault="002C6A4C">
      <w:pPr>
        <w:rPr>
          <w:rFonts w:cs="David"/>
          <w:sz w:val="24"/>
          <w:rtl/>
        </w:rPr>
      </w:pPr>
    </w:p>
    <w:p w:rsidR="00000000" w:rsidRDefault="002C6A4C">
      <w:pPr>
        <w:rPr>
          <w:rFonts w:cs="David"/>
          <w:sz w:val="24"/>
          <w:rtl/>
        </w:rPr>
      </w:pPr>
      <w:r>
        <w:rPr>
          <w:rFonts w:cs="David"/>
          <w:sz w:val="24"/>
          <w:u w:val="single"/>
          <w:rtl/>
        </w:rPr>
        <w:t>סטניסלב שורצביין</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 xml:space="preserve">אז לא לכתוב תאריך יעד אלא לכתוב: "11 שנה ממועד". </w:t>
      </w:r>
    </w:p>
    <w:p w:rsidR="00000000" w:rsidRDefault="002C6A4C">
      <w:pPr>
        <w:rPr>
          <w:rFonts w:cs="David"/>
          <w:sz w:val="24"/>
          <w:rtl/>
        </w:rPr>
      </w:pPr>
    </w:p>
    <w:p w:rsidR="00000000" w:rsidRDefault="002C6A4C">
      <w:pPr>
        <w:rPr>
          <w:rFonts w:cs="David"/>
          <w:sz w:val="24"/>
          <w:rtl/>
        </w:rPr>
      </w:pPr>
      <w:r>
        <w:rPr>
          <w:rFonts w:cs="David"/>
          <w:sz w:val="24"/>
          <w:u w:val="single"/>
          <w:rtl/>
        </w:rPr>
        <w:t>ג'ודי וסרמן</w:t>
      </w:r>
      <w:r>
        <w:rPr>
          <w:rFonts w:cs="David"/>
          <w:sz w:val="24"/>
          <w:rtl/>
        </w:rPr>
        <w:t>:</w:t>
      </w:r>
    </w:p>
    <w:p w:rsidR="00000000" w:rsidRDefault="002C6A4C">
      <w:pPr>
        <w:rPr>
          <w:rFonts w:cs="David"/>
          <w:sz w:val="24"/>
          <w:rtl/>
        </w:rPr>
      </w:pPr>
    </w:p>
    <w:p w:rsidR="00000000" w:rsidRDefault="002C6A4C">
      <w:pPr>
        <w:ind w:firstLine="567"/>
        <w:rPr>
          <w:rFonts w:cs="David"/>
          <w:sz w:val="24"/>
          <w:rtl/>
        </w:rPr>
      </w:pPr>
      <w:r>
        <w:rPr>
          <w:rFonts w:cs="David"/>
          <w:sz w:val="24"/>
          <w:rtl/>
        </w:rPr>
        <w:t>מדובר פרקי זמן ארוכים יחסית. יש את השנה ומשהו לתקנות, יש עוד 6 חודשים לוועדה, יש אחר כך זמן לתקנות. המחוקק הר</w:t>
      </w:r>
      <w:r>
        <w:rPr>
          <w:rFonts w:cs="David"/>
          <w:sz w:val="24"/>
          <w:rtl/>
        </w:rPr>
        <w:t>אשי לא יכול לחייב את הוועדה לאשר תקנות עד תאריך מסויים.</w:t>
      </w:r>
    </w:p>
    <w:p w:rsidR="00000000" w:rsidRDefault="002C6A4C">
      <w:pPr>
        <w:rPr>
          <w:rFonts w:cs="David"/>
          <w:sz w:val="24"/>
          <w:rtl/>
        </w:rPr>
      </w:pPr>
    </w:p>
    <w:p w:rsidR="00000000" w:rsidRDefault="002C6A4C">
      <w:pPr>
        <w:rPr>
          <w:rFonts w:cs="David"/>
          <w:sz w:val="24"/>
          <w:rtl/>
        </w:rPr>
      </w:pPr>
      <w:r>
        <w:rPr>
          <w:rFonts w:cs="David"/>
          <w:sz w:val="24"/>
          <w:u w:val="single"/>
          <w:rtl/>
        </w:rPr>
        <w:t>שאול יהלום</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 xml:space="preserve">אם הוא יכול אז הוא לא מסכים לתאריך יעד. אם את לא יכולה לחייב את הוועדה, איך את יכולה לחייב תאריך יעד? הוועדה תשב 8 שנים ואח"כ תחייבי להוציא 2 מיליארד שקל ב-3 שנים. </w:t>
      </w:r>
    </w:p>
    <w:p w:rsidR="00000000" w:rsidRDefault="002C6A4C">
      <w:pPr>
        <w:rPr>
          <w:rFonts w:cs="David"/>
          <w:sz w:val="24"/>
          <w:rtl/>
        </w:rPr>
      </w:pPr>
    </w:p>
    <w:p w:rsidR="00000000" w:rsidRDefault="002C6A4C">
      <w:pPr>
        <w:rPr>
          <w:rFonts w:cs="David"/>
          <w:sz w:val="24"/>
          <w:rtl/>
        </w:rPr>
      </w:pPr>
      <w:r>
        <w:rPr>
          <w:rFonts w:cs="David"/>
          <w:sz w:val="24"/>
          <w:u w:val="single"/>
          <w:rtl/>
        </w:rPr>
        <w:t>ג'ודי וסרמן</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 xml:space="preserve">ואם </w:t>
      </w:r>
      <w:r>
        <w:rPr>
          <w:rFonts w:cs="David"/>
          <w:sz w:val="24"/>
          <w:rtl/>
        </w:rPr>
        <w:t xml:space="preserve">חייבת את הוועדה והוועדה מאשרת זה אומר שהשרים - - - </w:t>
      </w:r>
    </w:p>
    <w:p w:rsidR="00000000" w:rsidRDefault="002C6A4C">
      <w:pPr>
        <w:rPr>
          <w:rFonts w:cs="David"/>
          <w:sz w:val="24"/>
          <w:rtl/>
        </w:rPr>
      </w:pPr>
    </w:p>
    <w:p w:rsidR="00000000" w:rsidRDefault="002C6A4C">
      <w:pPr>
        <w:rPr>
          <w:rFonts w:cs="David"/>
          <w:sz w:val="24"/>
          <w:rtl/>
        </w:rPr>
      </w:pPr>
      <w:r>
        <w:rPr>
          <w:rFonts w:cs="David"/>
          <w:sz w:val="24"/>
          <w:u w:val="single"/>
          <w:rtl/>
        </w:rPr>
        <w:t>שאול יהלום</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כן, הם ילכו לבית משפט ויגידו שהם לא אשמים.</w:t>
      </w:r>
    </w:p>
    <w:p w:rsidR="00000000" w:rsidRDefault="002C6A4C">
      <w:pPr>
        <w:rPr>
          <w:rFonts w:cs="David"/>
          <w:sz w:val="24"/>
          <w:rtl/>
        </w:rPr>
      </w:pPr>
    </w:p>
    <w:p w:rsidR="00000000" w:rsidRDefault="002C6A4C">
      <w:pPr>
        <w:ind w:firstLine="567"/>
        <w:rPr>
          <w:rFonts w:cs="David"/>
          <w:sz w:val="24"/>
          <w:rtl/>
        </w:rPr>
      </w:pPr>
      <w:r>
        <w:rPr>
          <w:rFonts w:cs="David"/>
          <w:sz w:val="24"/>
          <w:rtl/>
        </w:rPr>
        <w:t>אם הוועדה יושבת שנתיים והוא באמת דוחה את הכל ועובר על הסעיף בחוק עם התאריך, יקראו לו לבית משפט, הוא יגיד: התאריך הזה נקבע כי היה כתוב חצי שנה - -</w:t>
      </w:r>
      <w:r>
        <w:rPr>
          <w:rFonts w:cs="David"/>
          <w:sz w:val="24"/>
          <w:rtl/>
        </w:rPr>
        <w:t xml:space="preserve"> - </w:t>
      </w:r>
    </w:p>
    <w:p w:rsidR="00000000" w:rsidRDefault="002C6A4C">
      <w:pPr>
        <w:rPr>
          <w:rFonts w:cs="David"/>
          <w:sz w:val="24"/>
          <w:rtl/>
        </w:rPr>
      </w:pPr>
    </w:p>
    <w:p w:rsidR="00000000" w:rsidRDefault="002C6A4C">
      <w:pPr>
        <w:rPr>
          <w:rFonts w:cs="David"/>
          <w:sz w:val="24"/>
          <w:rtl/>
        </w:rPr>
      </w:pPr>
      <w:r>
        <w:rPr>
          <w:rFonts w:cs="David"/>
          <w:sz w:val="24"/>
          <w:u w:val="single"/>
          <w:rtl/>
        </w:rPr>
        <w:t>דן אורנשטיין</w:t>
      </w:r>
      <w:r>
        <w:rPr>
          <w:rFonts w:cs="David"/>
          <w:sz w:val="24"/>
          <w:rtl/>
        </w:rPr>
        <w:t xml:space="preserve">: </w:t>
      </w:r>
    </w:p>
    <w:p w:rsidR="00000000" w:rsidRDefault="002C6A4C">
      <w:pPr>
        <w:rPr>
          <w:rFonts w:cs="David"/>
          <w:sz w:val="24"/>
          <w:rtl/>
        </w:rPr>
      </w:pPr>
    </w:p>
    <w:p w:rsidR="00000000" w:rsidRDefault="002C6A4C">
      <w:pPr>
        <w:ind w:firstLine="567"/>
        <w:rPr>
          <w:rFonts w:cs="David"/>
          <w:sz w:val="24"/>
          <w:rtl/>
        </w:rPr>
      </w:pPr>
      <w:r>
        <w:rPr>
          <w:rFonts w:cs="David"/>
          <w:sz w:val="24"/>
          <w:rtl/>
        </w:rPr>
        <w:t>אם אני מבין מחבריי שההצעה היא לקבוע שזה תקופה מסויימת לאחר אישור התקנות בידי הוועדה, יכול להיות שזה מה שצריך לקבל.</w:t>
      </w:r>
    </w:p>
    <w:p w:rsidR="00000000" w:rsidRDefault="002C6A4C">
      <w:pPr>
        <w:ind w:firstLine="567"/>
        <w:rPr>
          <w:rFonts w:cs="David"/>
          <w:sz w:val="24"/>
          <w:rtl/>
        </w:rPr>
      </w:pPr>
    </w:p>
    <w:p w:rsidR="00000000" w:rsidRDefault="002C6A4C">
      <w:pPr>
        <w:rPr>
          <w:rFonts w:cs="David"/>
          <w:sz w:val="24"/>
          <w:rtl/>
        </w:rPr>
      </w:pPr>
      <w:r>
        <w:rPr>
          <w:rFonts w:cs="David"/>
          <w:sz w:val="24"/>
          <w:u w:val="single"/>
          <w:rtl/>
        </w:rPr>
        <w:t>שאול יהלום</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 xml:space="preserve">לזה אני לא מסכים. מה יותר חזק? הוא אומר מיום סיום הוועדה חצי שנה תוכנית וביצוע. מיום סיום האישור - - - </w:t>
      </w:r>
    </w:p>
    <w:p w:rsidR="00000000" w:rsidRDefault="002C6A4C">
      <w:pPr>
        <w:rPr>
          <w:rFonts w:cs="David"/>
          <w:sz w:val="24"/>
          <w:rtl/>
        </w:rPr>
      </w:pPr>
    </w:p>
    <w:p w:rsidR="00000000" w:rsidRDefault="002C6A4C">
      <w:pPr>
        <w:rPr>
          <w:rFonts w:cs="David"/>
          <w:sz w:val="24"/>
          <w:rtl/>
        </w:rPr>
      </w:pPr>
      <w:r>
        <w:rPr>
          <w:rFonts w:cs="David"/>
          <w:sz w:val="24"/>
          <w:u w:val="single"/>
          <w:rtl/>
        </w:rPr>
        <w:t>ג'ודי וסרמן</w:t>
      </w:r>
      <w:r>
        <w:rPr>
          <w:rFonts w:cs="David"/>
          <w:sz w:val="24"/>
          <w:rtl/>
        </w:rPr>
        <w:t xml:space="preserve">: </w:t>
      </w:r>
    </w:p>
    <w:p w:rsidR="00000000" w:rsidRDefault="002C6A4C">
      <w:pPr>
        <w:rPr>
          <w:rFonts w:cs="David"/>
          <w:sz w:val="24"/>
          <w:rtl/>
        </w:rPr>
      </w:pPr>
    </w:p>
    <w:p w:rsidR="00000000" w:rsidRDefault="002C6A4C">
      <w:pPr>
        <w:rPr>
          <w:rFonts w:cs="David"/>
          <w:sz w:val="24"/>
          <w:rtl/>
        </w:rPr>
      </w:pPr>
      <w:r>
        <w:rPr>
          <w:rFonts w:cs="David"/>
          <w:sz w:val="24"/>
          <w:rtl/>
        </w:rPr>
        <w:tab/>
        <w:t xml:space="preserve">זה חוק כל כך מורכב, שמי שיפתח את החוק ידע בדיוק מתי התקופה מתחילה ומתי מסתיימת. </w:t>
      </w:r>
    </w:p>
    <w:p w:rsidR="00000000" w:rsidRDefault="002C6A4C">
      <w:pPr>
        <w:rPr>
          <w:rFonts w:cs="David"/>
          <w:sz w:val="24"/>
          <w:rtl/>
        </w:rPr>
      </w:pPr>
    </w:p>
    <w:p w:rsidR="00000000" w:rsidRDefault="002C6A4C">
      <w:pPr>
        <w:rPr>
          <w:rFonts w:cs="David"/>
          <w:sz w:val="24"/>
          <w:rtl/>
        </w:rPr>
      </w:pPr>
      <w:r>
        <w:rPr>
          <w:rFonts w:cs="David"/>
          <w:sz w:val="24"/>
          <w:u w:val="single"/>
          <w:rtl/>
        </w:rPr>
        <w:t>שאול יהלום</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אז תסייגי את הוועדה לחצי שנה.</w:t>
      </w:r>
    </w:p>
    <w:p w:rsidR="00000000" w:rsidRDefault="002C6A4C">
      <w:pPr>
        <w:rPr>
          <w:rFonts w:cs="David"/>
          <w:sz w:val="24"/>
          <w:rtl/>
        </w:rPr>
      </w:pPr>
    </w:p>
    <w:p w:rsidR="00000000" w:rsidRDefault="002C6A4C">
      <w:pPr>
        <w:rPr>
          <w:rFonts w:cs="David"/>
          <w:sz w:val="24"/>
          <w:rtl/>
        </w:rPr>
      </w:pPr>
      <w:r>
        <w:rPr>
          <w:rFonts w:cs="David"/>
          <w:sz w:val="24"/>
          <w:u w:val="single"/>
          <w:rtl/>
        </w:rPr>
        <w:t>ג'ודי וסרמן</w:t>
      </w:r>
      <w:r>
        <w:rPr>
          <w:rFonts w:cs="David"/>
          <w:sz w:val="24"/>
          <w:rtl/>
        </w:rPr>
        <w:t xml:space="preserve">: </w:t>
      </w:r>
    </w:p>
    <w:p w:rsidR="00000000" w:rsidRDefault="002C6A4C">
      <w:pPr>
        <w:rPr>
          <w:rFonts w:cs="David"/>
          <w:sz w:val="24"/>
          <w:rtl/>
        </w:rPr>
      </w:pPr>
    </w:p>
    <w:p w:rsidR="00000000" w:rsidRDefault="002C6A4C">
      <w:pPr>
        <w:ind w:firstLine="567"/>
        <w:rPr>
          <w:rFonts w:cs="David"/>
          <w:sz w:val="24"/>
          <w:rtl/>
        </w:rPr>
      </w:pPr>
      <w:r>
        <w:rPr>
          <w:rFonts w:cs="David"/>
          <w:sz w:val="24"/>
          <w:rtl/>
        </w:rPr>
        <w:t>אתה לא יכול לחייב את הוועדה לאשר. כי אתה מדבר על תקנות מאוד מורכבות שמובאות על ידי שרים רבים. הווע</w:t>
      </w:r>
      <w:r>
        <w:rPr>
          <w:rFonts w:cs="David"/>
          <w:sz w:val="24"/>
          <w:rtl/>
        </w:rPr>
        <w:t>דה דנה והוועדה מאשר. אנחנו מכירים מקרים שהוועדה מאשרת תקנות והשרים לא חותמים על התקנות. אז אישור הוועדה עדיין לא נותן לך את תחילת הדרך. זה לא חוק שפורסם ומאותו יום אתה יכול לספור.</w:t>
      </w:r>
    </w:p>
    <w:p w:rsidR="00000000" w:rsidRDefault="002C6A4C">
      <w:pPr>
        <w:rPr>
          <w:rFonts w:cs="David"/>
          <w:sz w:val="24"/>
          <w:rtl/>
        </w:rPr>
      </w:pPr>
    </w:p>
    <w:p w:rsidR="00000000" w:rsidRDefault="002C6A4C">
      <w:pPr>
        <w:rPr>
          <w:rFonts w:cs="David"/>
          <w:sz w:val="24"/>
          <w:rtl/>
        </w:rPr>
      </w:pPr>
      <w:r>
        <w:rPr>
          <w:rFonts w:cs="David"/>
          <w:sz w:val="24"/>
          <w:u w:val="single"/>
          <w:rtl/>
        </w:rPr>
        <w:t>שאול יהלום</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אבל אז האשמה תהיה על השרים. אם את לא יכולה לחייב אז הם צודקים</w:t>
      </w:r>
      <w:r>
        <w:rPr>
          <w:rFonts w:cs="David"/>
          <w:sz w:val="24"/>
          <w:rtl/>
        </w:rPr>
        <w:t>, אל תיתני להם תאריך יעד.  תגידי: "מסיום סיום האישור סופרים את החצי שנה ואת ה-11 שנה". את צריכה לבחור בין לתת תאריך יעד ולהגביל את הוועדה לחצי שנה, ואז אם הוועדה מתאחרת אז זה אשמתה ואז יש להם אליבי, או שאת באה ואומרת שאת קובעת תאריכים ואז הוועדה תשב שנתיים</w:t>
      </w:r>
      <w:r>
        <w:rPr>
          <w:rFonts w:cs="David"/>
          <w:sz w:val="24"/>
          <w:rtl/>
        </w:rPr>
        <w:t xml:space="preserve">, ואז זה יהיה 11 שנה מהשנתיים. </w:t>
      </w:r>
    </w:p>
    <w:p w:rsidR="00000000" w:rsidRDefault="002C6A4C">
      <w:pPr>
        <w:rPr>
          <w:rFonts w:cs="David"/>
          <w:sz w:val="24"/>
          <w:rtl/>
        </w:rPr>
      </w:pPr>
    </w:p>
    <w:p w:rsidR="00000000" w:rsidRDefault="002C6A4C">
      <w:pPr>
        <w:rPr>
          <w:rFonts w:cs="David"/>
          <w:sz w:val="24"/>
          <w:rtl/>
        </w:rPr>
      </w:pPr>
      <w:r>
        <w:rPr>
          <w:rFonts w:cs="David"/>
          <w:sz w:val="24"/>
          <w:rtl/>
        </w:rPr>
        <w:tab/>
        <w:t xml:space="preserve">אני בעד הגבלת הוועדה.  </w:t>
      </w:r>
    </w:p>
    <w:p w:rsidR="00000000" w:rsidRDefault="002C6A4C">
      <w:pPr>
        <w:rPr>
          <w:rFonts w:cs="David"/>
          <w:sz w:val="24"/>
          <w:rtl/>
        </w:rPr>
      </w:pPr>
    </w:p>
    <w:p w:rsidR="00000000" w:rsidRDefault="002C6A4C">
      <w:pPr>
        <w:rPr>
          <w:rFonts w:cs="David"/>
          <w:sz w:val="24"/>
          <w:rtl/>
        </w:rPr>
      </w:pPr>
      <w:r>
        <w:rPr>
          <w:rFonts w:cs="David"/>
          <w:sz w:val="24"/>
          <w:u w:val="single"/>
          <w:rtl/>
        </w:rPr>
        <w:t>ג'ודי וסרמן</w:t>
      </w:r>
      <w:r>
        <w:rPr>
          <w:rFonts w:cs="David"/>
          <w:sz w:val="24"/>
          <w:rtl/>
        </w:rPr>
        <w:t xml:space="preserve">: </w:t>
      </w:r>
    </w:p>
    <w:p w:rsidR="00000000" w:rsidRDefault="002C6A4C">
      <w:pPr>
        <w:rPr>
          <w:rFonts w:cs="David"/>
          <w:sz w:val="24"/>
          <w:rtl/>
        </w:rPr>
      </w:pPr>
    </w:p>
    <w:p w:rsidR="00000000" w:rsidRDefault="002C6A4C">
      <w:pPr>
        <w:ind w:firstLine="567"/>
        <w:rPr>
          <w:rFonts w:cs="David"/>
          <w:sz w:val="24"/>
          <w:rtl/>
        </w:rPr>
      </w:pPr>
      <w:r>
        <w:rPr>
          <w:rFonts w:cs="David"/>
          <w:sz w:val="24"/>
          <w:rtl/>
        </w:rPr>
        <w:t>אני חושבת שאי אפשר להגביל את הוועדה. אתה לא יכול להגביל את הוועדה בזמן. אנחנו מדברים על תקנות שמובאות לוועדה ועל דיונים שמתקיימים בוועדה. זאת לא חקיקה שאתה אומר שהוועדה תסיים את הדיו</w:t>
      </w:r>
      <w:r>
        <w:rPr>
          <w:rFonts w:cs="David"/>
          <w:sz w:val="24"/>
          <w:rtl/>
        </w:rPr>
        <w:t xml:space="preserve">ן ותאשר. אתה מדבר על תקנות שגם אם הוועדה אישרה אותם, זה עדיין לא חוק, זה עדיין לא כתוב. אתה לא יכול להגביל את הוועדה. </w:t>
      </w:r>
    </w:p>
    <w:p w:rsidR="00000000" w:rsidRDefault="002C6A4C">
      <w:pPr>
        <w:rPr>
          <w:rFonts w:cs="David"/>
          <w:sz w:val="24"/>
          <w:rtl/>
        </w:rPr>
      </w:pPr>
    </w:p>
    <w:p w:rsidR="00000000" w:rsidRDefault="002C6A4C">
      <w:pPr>
        <w:rPr>
          <w:rFonts w:cs="David"/>
          <w:sz w:val="24"/>
          <w:rtl/>
        </w:rPr>
      </w:pPr>
      <w:r>
        <w:rPr>
          <w:rFonts w:cs="David"/>
          <w:sz w:val="24"/>
          <w:u w:val="single"/>
          <w:rtl/>
        </w:rPr>
        <w:t>שאול יהלום</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מה שייך אם זה חתום או לא חתום? הוועדה תסיים את ע בודתה בתוך חצי שנה לפי לוח הזמנים שלנו. זאת ההצדקה היחידה שלי לכתוב תאריך</w:t>
      </w:r>
      <w:r>
        <w:rPr>
          <w:rFonts w:cs="David"/>
          <w:sz w:val="24"/>
          <w:rtl/>
        </w:rPr>
        <w:t xml:space="preserve"> יעד. או שתכתבי 11 וחצי שנה מיום סיום הוועדה. גם לזה הם מסכימים. אבל את לא יכולה לקבוע תאריך יעד בלי שהוועדה תשתולל, 5 שנים היא לא תאשר והם צריכים להנגיש ב-5 שנים? </w:t>
      </w:r>
    </w:p>
    <w:p w:rsidR="00000000" w:rsidRDefault="002C6A4C">
      <w:pPr>
        <w:rPr>
          <w:rFonts w:cs="David"/>
          <w:sz w:val="24"/>
          <w:rtl/>
        </w:rPr>
      </w:pPr>
    </w:p>
    <w:p w:rsidR="00000000" w:rsidRDefault="002C6A4C">
      <w:pPr>
        <w:rPr>
          <w:rFonts w:cs="David"/>
          <w:sz w:val="24"/>
          <w:rtl/>
        </w:rPr>
      </w:pPr>
      <w:r>
        <w:rPr>
          <w:rFonts w:cs="David"/>
          <w:sz w:val="24"/>
          <w:rtl/>
        </w:rPr>
        <w:tab/>
        <w:t>מה את אומרת?</w:t>
      </w:r>
    </w:p>
    <w:p w:rsidR="00000000" w:rsidRDefault="002C6A4C">
      <w:pPr>
        <w:rPr>
          <w:rFonts w:cs="David"/>
          <w:sz w:val="24"/>
          <w:rtl/>
        </w:rPr>
      </w:pPr>
    </w:p>
    <w:p w:rsidR="00000000" w:rsidRDefault="002C6A4C">
      <w:pPr>
        <w:rPr>
          <w:rFonts w:cs="David"/>
          <w:sz w:val="24"/>
          <w:rtl/>
        </w:rPr>
      </w:pPr>
      <w:r>
        <w:rPr>
          <w:rFonts w:cs="David"/>
          <w:sz w:val="24"/>
          <w:u w:val="single"/>
          <w:rtl/>
        </w:rPr>
        <w:t>ג'ודי וסרמן</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 xml:space="preserve">אמרתי לך את דעתי. </w:t>
      </w:r>
    </w:p>
    <w:p w:rsidR="00000000" w:rsidRDefault="002C6A4C">
      <w:pPr>
        <w:rPr>
          <w:rFonts w:cs="David"/>
          <w:sz w:val="24"/>
          <w:rtl/>
        </w:rPr>
      </w:pPr>
    </w:p>
    <w:p w:rsidR="00000000" w:rsidRDefault="002C6A4C">
      <w:pPr>
        <w:rPr>
          <w:rFonts w:cs="David"/>
          <w:sz w:val="24"/>
          <w:rtl/>
        </w:rPr>
      </w:pPr>
      <w:r>
        <w:rPr>
          <w:rFonts w:cs="David"/>
          <w:sz w:val="24"/>
          <w:u w:val="single"/>
          <w:rtl/>
        </w:rPr>
        <w:t>שאול יהלום</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 xml:space="preserve">אני מבקש להגביל את הוועדה </w:t>
      </w:r>
      <w:r>
        <w:rPr>
          <w:rFonts w:cs="David"/>
          <w:sz w:val="24"/>
          <w:rtl/>
        </w:rPr>
        <w:t xml:space="preserve">לחצי שנה. </w:t>
      </w:r>
    </w:p>
    <w:p w:rsidR="00000000" w:rsidRDefault="002C6A4C">
      <w:pPr>
        <w:rPr>
          <w:rFonts w:cs="David"/>
          <w:sz w:val="24"/>
          <w:rtl/>
        </w:rPr>
      </w:pPr>
    </w:p>
    <w:p w:rsidR="00000000" w:rsidRDefault="002C6A4C">
      <w:pPr>
        <w:ind w:firstLine="567"/>
        <w:rPr>
          <w:rFonts w:cs="David"/>
          <w:sz w:val="24"/>
          <w:rtl/>
        </w:rPr>
      </w:pPr>
      <w:r>
        <w:rPr>
          <w:rFonts w:cs="David"/>
          <w:sz w:val="24"/>
          <w:rtl/>
        </w:rPr>
        <w:t xml:space="preserve">עכשיו בעמודים 7 ו-9 הם מבקשים להשוות את התאריכים. התאריכים מופיעים בנובמבר ובכל החוברת אנחנו אומרים שזה במאי. </w:t>
      </w:r>
    </w:p>
    <w:p w:rsidR="00000000" w:rsidRDefault="002C6A4C">
      <w:pPr>
        <w:rPr>
          <w:rFonts w:cs="David"/>
          <w:sz w:val="24"/>
          <w:rtl/>
        </w:rPr>
      </w:pPr>
    </w:p>
    <w:p w:rsidR="00000000" w:rsidRDefault="002C6A4C">
      <w:pPr>
        <w:rPr>
          <w:rFonts w:cs="David"/>
          <w:sz w:val="24"/>
          <w:rtl/>
        </w:rPr>
      </w:pPr>
      <w:r>
        <w:rPr>
          <w:rFonts w:cs="David"/>
          <w:sz w:val="24"/>
          <w:u w:val="single"/>
          <w:rtl/>
        </w:rPr>
        <w:t>סטניסלב שורצביין</w:t>
      </w:r>
      <w:r>
        <w:rPr>
          <w:rFonts w:cs="David"/>
          <w:sz w:val="24"/>
          <w:rtl/>
        </w:rPr>
        <w:t xml:space="preserve">: </w:t>
      </w:r>
    </w:p>
    <w:p w:rsidR="00000000" w:rsidRDefault="002C6A4C">
      <w:pPr>
        <w:rPr>
          <w:rFonts w:cs="David"/>
          <w:sz w:val="24"/>
          <w:rtl/>
        </w:rPr>
      </w:pPr>
    </w:p>
    <w:p w:rsidR="00000000" w:rsidRDefault="002C6A4C">
      <w:pPr>
        <w:ind w:firstLine="567"/>
        <w:rPr>
          <w:rFonts w:cs="David"/>
          <w:sz w:val="24"/>
          <w:rtl/>
        </w:rPr>
      </w:pPr>
      <w:r>
        <w:rPr>
          <w:rFonts w:cs="David"/>
          <w:sz w:val="24"/>
          <w:rtl/>
        </w:rPr>
        <w:t>כל החוברת אנחנו מדברם על הגבלה עד 1.5.2018. משום מה בעמודים 7 ו-9 אתם מגבילים אותנו עד נובמבר 2017. למה זה לא במ</w:t>
      </w:r>
      <w:r>
        <w:rPr>
          <w:rFonts w:cs="David"/>
          <w:sz w:val="24"/>
          <w:rtl/>
        </w:rPr>
        <w:t>אי 2018 כמו כל החוק. אנחנו סופרים 11 שנה ממאי 2007 כמו שדיברנו. אני מפנה ל-10ט(ג)(4).</w:t>
      </w:r>
    </w:p>
    <w:p w:rsidR="00000000" w:rsidRDefault="002C6A4C">
      <w:pPr>
        <w:rPr>
          <w:rFonts w:cs="David"/>
          <w:sz w:val="24"/>
          <w:rtl/>
        </w:rPr>
      </w:pPr>
    </w:p>
    <w:p w:rsidR="00000000" w:rsidRDefault="002C6A4C">
      <w:pPr>
        <w:rPr>
          <w:rFonts w:cs="David"/>
          <w:sz w:val="24"/>
          <w:rtl/>
        </w:rPr>
      </w:pPr>
      <w:r>
        <w:rPr>
          <w:rFonts w:cs="David"/>
          <w:sz w:val="24"/>
          <w:u w:val="single"/>
          <w:rtl/>
        </w:rPr>
        <w:t>ג'ודי וסרמן</w:t>
      </w:r>
      <w:r>
        <w:rPr>
          <w:rFonts w:cs="David"/>
          <w:sz w:val="24"/>
          <w:rtl/>
        </w:rPr>
        <w:t xml:space="preserve">: </w:t>
      </w:r>
    </w:p>
    <w:p w:rsidR="00000000" w:rsidRDefault="002C6A4C">
      <w:pPr>
        <w:rPr>
          <w:rFonts w:cs="David"/>
          <w:sz w:val="24"/>
          <w:rtl/>
        </w:rPr>
      </w:pPr>
    </w:p>
    <w:p w:rsidR="00000000" w:rsidRDefault="002C6A4C">
      <w:pPr>
        <w:ind w:firstLine="567"/>
        <w:rPr>
          <w:rFonts w:cs="David"/>
          <w:sz w:val="24"/>
          <w:rtl/>
        </w:rPr>
      </w:pPr>
      <w:r>
        <w:rPr>
          <w:rFonts w:cs="David"/>
          <w:sz w:val="24"/>
          <w:rtl/>
        </w:rPr>
        <w:t xml:space="preserve">קודם כל אנחנו מדברים על אפריל 2007, אישור תקנות נובמבר 2006, הגשת תוכניות אפריל 2007. </w:t>
      </w:r>
    </w:p>
    <w:p w:rsidR="00000000" w:rsidRDefault="002C6A4C">
      <w:pPr>
        <w:rPr>
          <w:rFonts w:cs="David"/>
          <w:sz w:val="24"/>
          <w:rtl/>
        </w:rPr>
      </w:pPr>
    </w:p>
    <w:p w:rsidR="00000000" w:rsidRDefault="002C6A4C">
      <w:pPr>
        <w:rPr>
          <w:rFonts w:cs="David"/>
          <w:sz w:val="24"/>
          <w:rtl/>
        </w:rPr>
      </w:pPr>
      <w:r>
        <w:rPr>
          <w:rFonts w:cs="David"/>
          <w:sz w:val="24"/>
          <w:u w:val="single"/>
          <w:rtl/>
        </w:rPr>
        <w:t>סטניסלב שורצביין</w:t>
      </w:r>
      <w:r>
        <w:rPr>
          <w:rFonts w:cs="David"/>
          <w:sz w:val="24"/>
          <w:rtl/>
        </w:rPr>
        <w:t xml:space="preserve">: </w:t>
      </w:r>
    </w:p>
    <w:p w:rsidR="00000000" w:rsidRDefault="002C6A4C">
      <w:pPr>
        <w:rPr>
          <w:rFonts w:cs="David"/>
          <w:sz w:val="24"/>
          <w:rtl/>
        </w:rPr>
      </w:pPr>
    </w:p>
    <w:p w:rsidR="00000000" w:rsidRDefault="002C6A4C">
      <w:pPr>
        <w:ind w:firstLine="567"/>
        <w:rPr>
          <w:rFonts w:cs="David"/>
          <w:sz w:val="24"/>
          <w:rtl/>
        </w:rPr>
      </w:pPr>
      <w:r>
        <w:rPr>
          <w:rFonts w:cs="David"/>
          <w:sz w:val="24"/>
          <w:rtl/>
        </w:rPr>
        <w:t xml:space="preserve">אבל כל החוק מדבר על מאי. תמצאי מאי 2018 בהרבה </w:t>
      </w:r>
      <w:r>
        <w:rPr>
          <w:rFonts w:cs="David"/>
          <w:sz w:val="24"/>
          <w:rtl/>
        </w:rPr>
        <w:t xml:space="preserve">סעיפים בחוק. אני מסכים שיהיה גם אפריל, אבל למה את חוזרת ל-2017. למשל בסעיף בריאות. </w:t>
      </w:r>
    </w:p>
    <w:p w:rsidR="00000000" w:rsidRDefault="002C6A4C">
      <w:pPr>
        <w:rPr>
          <w:rFonts w:cs="David"/>
          <w:sz w:val="24"/>
          <w:rtl/>
        </w:rPr>
      </w:pPr>
    </w:p>
    <w:p w:rsidR="00000000" w:rsidRDefault="002C6A4C">
      <w:pPr>
        <w:rPr>
          <w:rFonts w:cs="David"/>
          <w:sz w:val="24"/>
          <w:rtl/>
        </w:rPr>
      </w:pPr>
      <w:r>
        <w:rPr>
          <w:rFonts w:cs="David"/>
          <w:sz w:val="24"/>
          <w:u w:val="single"/>
          <w:rtl/>
        </w:rPr>
        <w:t>ג'ודי וסרמן</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אולי טעינו בחשבון?</w:t>
      </w:r>
    </w:p>
    <w:p w:rsidR="00000000" w:rsidRDefault="002C6A4C">
      <w:pPr>
        <w:rPr>
          <w:rFonts w:cs="David"/>
          <w:sz w:val="24"/>
          <w:rtl/>
        </w:rPr>
      </w:pPr>
    </w:p>
    <w:p w:rsidR="00000000" w:rsidRDefault="002C6A4C">
      <w:pPr>
        <w:rPr>
          <w:rFonts w:cs="David"/>
          <w:sz w:val="24"/>
          <w:rtl/>
        </w:rPr>
      </w:pPr>
      <w:r>
        <w:rPr>
          <w:rFonts w:cs="David"/>
          <w:sz w:val="24"/>
          <w:u w:val="single"/>
          <w:rtl/>
        </w:rPr>
        <w:t>סטניסלב שורצביין</w:t>
      </w:r>
      <w:r>
        <w:rPr>
          <w:rFonts w:cs="David"/>
          <w:sz w:val="24"/>
          <w:rtl/>
        </w:rPr>
        <w:t xml:space="preserve">: </w:t>
      </w:r>
    </w:p>
    <w:p w:rsidR="00000000" w:rsidRDefault="002C6A4C">
      <w:pPr>
        <w:rPr>
          <w:rFonts w:cs="David"/>
          <w:sz w:val="24"/>
          <w:rtl/>
        </w:rPr>
      </w:pPr>
    </w:p>
    <w:p w:rsidR="00000000" w:rsidRDefault="002C6A4C">
      <w:pPr>
        <w:ind w:firstLine="567"/>
        <w:rPr>
          <w:rFonts w:cs="David"/>
          <w:sz w:val="24"/>
          <w:rtl/>
        </w:rPr>
      </w:pPr>
      <w:r>
        <w:rPr>
          <w:rFonts w:cs="David"/>
          <w:sz w:val="24"/>
          <w:rtl/>
        </w:rPr>
        <w:t xml:space="preserve">לא, זה צריך להיות , 2018 כי זה בדיוק החישוב. </w:t>
      </w:r>
    </w:p>
    <w:p w:rsidR="00000000" w:rsidRDefault="002C6A4C">
      <w:pPr>
        <w:rPr>
          <w:rFonts w:cs="David"/>
          <w:sz w:val="24"/>
          <w:rtl/>
        </w:rPr>
      </w:pPr>
    </w:p>
    <w:p w:rsidR="00000000" w:rsidRDefault="002C6A4C">
      <w:pPr>
        <w:rPr>
          <w:rFonts w:cs="David"/>
          <w:sz w:val="24"/>
          <w:rtl/>
        </w:rPr>
      </w:pPr>
      <w:r>
        <w:rPr>
          <w:rFonts w:cs="David"/>
          <w:sz w:val="24"/>
          <w:u w:val="single"/>
          <w:rtl/>
        </w:rPr>
        <w:t>שאול יהלום</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 xml:space="preserve"> זה בסדר?</w:t>
      </w:r>
    </w:p>
    <w:p w:rsidR="00000000" w:rsidRDefault="002C6A4C">
      <w:pPr>
        <w:rPr>
          <w:rFonts w:cs="David"/>
          <w:sz w:val="24"/>
          <w:rtl/>
        </w:rPr>
      </w:pPr>
    </w:p>
    <w:p w:rsidR="00000000" w:rsidRDefault="002C6A4C">
      <w:pPr>
        <w:rPr>
          <w:rFonts w:cs="David"/>
          <w:sz w:val="24"/>
          <w:rtl/>
        </w:rPr>
      </w:pPr>
      <w:r>
        <w:rPr>
          <w:rFonts w:cs="David"/>
          <w:sz w:val="24"/>
          <w:u w:val="single"/>
          <w:rtl/>
        </w:rPr>
        <w:t>ג'ודי וסרמן</w:t>
      </w:r>
      <w:r>
        <w:rPr>
          <w:rFonts w:cs="David"/>
          <w:sz w:val="24"/>
          <w:rtl/>
        </w:rPr>
        <w:t>:</w:t>
      </w:r>
    </w:p>
    <w:p w:rsidR="00000000" w:rsidRDefault="002C6A4C">
      <w:pPr>
        <w:rPr>
          <w:rFonts w:cs="David"/>
          <w:sz w:val="24"/>
          <w:rtl/>
        </w:rPr>
      </w:pPr>
    </w:p>
    <w:p w:rsidR="00000000" w:rsidRDefault="002C6A4C">
      <w:pPr>
        <w:ind w:firstLine="567"/>
        <w:rPr>
          <w:rFonts w:cs="David"/>
          <w:sz w:val="24"/>
          <w:rtl/>
        </w:rPr>
      </w:pPr>
      <w:r>
        <w:rPr>
          <w:rFonts w:cs="David"/>
          <w:sz w:val="24"/>
          <w:rtl/>
        </w:rPr>
        <w:t xml:space="preserve">כן. </w:t>
      </w:r>
    </w:p>
    <w:p w:rsidR="00000000" w:rsidRDefault="002C6A4C">
      <w:pPr>
        <w:ind w:firstLine="567"/>
        <w:rPr>
          <w:rFonts w:cs="David"/>
          <w:sz w:val="24"/>
          <w:rtl/>
        </w:rPr>
      </w:pPr>
    </w:p>
    <w:p w:rsidR="00000000" w:rsidRDefault="002C6A4C">
      <w:pPr>
        <w:rPr>
          <w:rFonts w:cs="David"/>
          <w:sz w:val="24"/>
          <w:rtl/>
        </w:rPr>
      </w:pPr>
      <w:r>
        <w:rPr>
          <w:rFonts w:cs="David"/>
          <w:sz w:val="24"/>
          <w:u w:val="single"/>
          <w:rtl/>
        </w:rPr>
        <w:t>שאול יהלום</w:t>
      </w:r>
      <w:r>
        <w:rPr>
          <w:rFonts w:cs="David"/>
          <w:sz w:val="24"/>
          <w:rtl/>
        </w:rPr>
        <w:t>:</w:t>
      </w:r>
    </w:p>
    <w:p w:rsidR="00000000" w:rsidRDefault="002C6A4C">
      <w:pPr>
        <w:rPr>
          <w:rFonts w:cs="David"/>
          <w:sz w:val="24"/>
          <w:rtl/>
        </w:rPr>
      </w:pPr>
    </w:p>
    <w:p w:rsidR="00000000" w:rsidRDefault="002C6A4C">
      <w:pPr>
        <w:ind w:firstLine="567"/>
        <w:rPr>
          <w:rFonts w:cs="David"/>
          <w:sz w:val="24"/>
          <w:rtl/>
        </w:rPr>
      </w:pPr>
      <w:r>
        <w:rPr>
          <w:rFonts w:cs="David"/>
          <w:sz w:val="24"/>
          <w:rtl/>
        </w:rPr>
        <w:tab/>
        <w:t>בתאגידים מ</w:t>
      </w:r>
      <w:r>
        <w:rPr>
          <w:rFonts w:cs="David"/>
          <w:sz w:val="24"/>
          <w:rtl/>
        </w:rPr>
        <w:t>יינו שתי קבוצות: קבוצה אחת שאין שום אפשרות לבקש פטור, כמו משרדי ממשלה. קבוצה שניה יכולה לקבל פטור רק מחוסר סבירות כלכלית תקציבית באישור הנציב. יש שני מוסדות שהם מבקשים להעביר מהרשימה המוחלטת לרשימה של פטור, וזה רשות הטבע והגנים ורשות העתיקות ששם יכולים להי</w:t>
      </w:r>
      <w:r>
        <w:rPr>
          <w:rFonts w:cs="David"/>
          <w:sz w:val="24"/>
          <w:rtl/>
        </w:rPr>
        <w:t xml:space="preserve">ות מקרים שלא יהיה אפשרי. </w:t>
      </w:r>
    </w:p>
    <w:p w:rsidR="00000000" w:rsidRDefault="002C6A4C">
      <w:pPr>
        <w:rPr>
          <w:rFonts w:cs="David"/>
          <w:sz w:val="24"/>
          <w:rtl/>
        </w:rPr>
      </w:pPr>
    </w:p>
    <w:p w:rsidR="00000000" w:rsidRDefault="002C6A4C">
      <w:pPr>
        <w:rPr>
          <w:rFonts w:cs="David"/>
          <w:sz w:val="24"/>
          <w:rtl/>
        </w:rPr>
      </w:pPr>
      <w:r>
        <w:rPr>
          <w:rFonts w:cs="David"/>
          <w:sz w:val="24"/>
          <w:u w:val="single"/>
          <w:rtl/>
        </w:rPr>
        <w:t>סטניסלב שורצביין</w:t>
      </w:r>
      <w:r>
        <w:rPr>
          <w:rFonts w:cs="David"/>
          <w:sz w:val="24"/>
          <w:rtl/>
        </w:rPr>
        <w:t xml:space="preserve">: </w:t>
      </w:r>
    </w:p>
    <w:p w:rsidR="00000000" w:rsidRDefault="002C6A4C">
      <w:pPr>
        <w:rPr>
          <w:rFonts w:cs="David"/>
          <w:sz w:val="24"/>
          <w:rtl/>
        </w:rPr>
      </w:pPr>
    </w:p>
    <w:p w:rsidR="00000000" w:rsidRDefault="002C6A4C">
      <w:pPr>
        <w:ind w:firstLine="567"/>
        <w:rPr>
          <w:rFonts w:cs="David"/>
          <w:sz w:val="24"/>
          <w:rtl/>
        </w:rPr>
      </w:pPr>
      <w:r>
        <w:rPr>
          <w:rFonts w:cs="David"/>
          <w:sz w:val="24"/>
          <w:rtl/>
        </w:rPr>
        <w:t xml:space="preserve">אני מפנה לעמ' 12. שם באמת יכול להיות שהעלויות יהיו חריגות. </w:t>
      </w:r>
    </w:p>
    <w:p w:rsidR="00000000" w:rsidRDefault="002C6A4C">
      <w:pPr>
        <w:rPr>
          <w:rFonts w:cs="David"/>
          <w:sz w:val="24"/>
          <w:rtl/>
        </w:rPr>
      </w:pPr>
    </w:p>
    <w:p w:rsidR="00000000" w:rsidRDefault="002C6A4C">
      <w:pPr>
        <w:rPr>
          <w:rFonts w:cs="David"/>
          <w:sz w:val="24"/>
          <w:rtl/>
        </w:rPr>
      </w:pPr>
      <w:r>
        <w:rPr>
          <w:rFonts w:cs="David"/>
          <w:sz w:val="24"/>
          <w:u w:val="single"/>
          <w:rtl/>
        </w:rPr>
        <w:t>דן אורנשטיין</w:t>
      </w:r>
      <w:r>
        <w:rPr>
          <w:rFonts w:cs="David"/>
          <w:sz w:val="24"/>
          <w:rtl/>
        </w:rPr>
        <w:t xml:space="preserve">: </w:t>
      </w:r>
    </w:p>
    <w:p w:rsidR="00000000" w:rsidRDefault="002C6A4C">
      <w:pPr>
        <w:rPr>
          <w:rFonts w:cs="David"/>
          <w:sz w:val="24"/>
          <w:rtl/>
        </w:rPr>
      </w:pPr>
    </w:p>
    <w:p w:rsidR="00000000" w:rsidRDefault="002C6A4C">
      <w:pPr>
        <w:ind w:firstLine="567"/>
        <w:rPr>
          <w:rFonts w:cs="David"/>
          <w:sz w:val="24"/>
          <w:rtl/>
        </w:rPr>
      </w:pPr>
      <w:r>
        <w:rPr>
          <w:rFonts w:cs="David"/>
          <w:sz w:val="24"/>
          <w:rtl/>
        </w:rPr>
        <w:t xml:space="preserve">צריך למחוק את זה מפה. </w:t>
      </w:r>
    </w:p>
    <w:p w:rsidR="00000000" w:rsidRDefault="002C6A4C">
      <w:pPr>
        <w:rPr>
          <w:rFonts w:cs="David"/>
          <w:sz w:val="24"/>
          <w:rtl/>
        </w:rPr>
      </w:pPr>
    </w:p>
    <w:p w:rsidR="00000000" w:rsidRDefault="002C6A4C">
      <w:pPr>
        <w:rPr>
          <w:rFonts w:cs="David"/>
          <w:sz w:val="24"/>
          <w:rtl/>
        </w:rPr>
      </w:pPr>
      <w:r>
        <w:rPr>
          <w:rFonts w:cs="David"/>
          <w:sz w:val="24"/>
          <w:u w:val="single"/>
          <w:rtl/>
        </w:rPr>
        <w:t>שאול יהלום</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באיזה עמוד זה הפטור הכללי ומעבר חלופי?</w:t>
      </w:r>
    </w:p>
    <w:p w:rsidR="00000000" w:rsidRDefault="002C6A4C">
      <w:pPr>
        <w:rPr>
          <w:rFonts w:cs="David"/>
          <w:sz w:val="24"/>
          <w:rtl/>
        </w:rPr>
      </w:pPr>
    </w:p>
    <w:p w:rsidR="00000000" w:rsidRDefault="002C6A4C">
      <w:pPr>
        <w:rPr>
          <w:rFonts w:cs="David"/>
          <w:sz w:val="24"/>
          <w:rtl/>
        </w:rPr>
      </w:pPr>
      <w:r>
        <w:rPr>
          <w:rFonts w:cs="David"/>
          <w:sz w:val="24"/>
          <w:u w:val="single"/>
          <w:rtl/>
        </w:rPr>
        <w:t>דן אורנשטיין</w:t>
      </w:r>
      <w:r>
        <w:rPr>
          <w:rFonts w:cs="David"/>
          <w:sz w:val="24"/>
          <w:rtl/>
        </w:rPr>
        <w:t>:</w:t>
      </w:r>
    </w:p>
    <w:p w:rsidR="00000000" w:rsidRDefault="002C6A4C">
      <w:pPr>
        <w:rPr>
          <w:rFonts w:cs="David"/>
          <w:sz w:val="24"/>
          <w:rtl/>
        </w:rPr>
      </w:pPr>
    </w:p>
    <w:p w:rsidR="00000000" w:rsidRDefault="002C6A4C">
      <w:pPr>
        <w:ind w:firstLine="567"/>
        <w:rPr>
          <w:rFonts w:cs="David"/>
          <w:sz w:val="24"/>
          <w:rtl/>
        </w:rPr>
      </w:pPr>
      <w:r>
        <w:rPr>
          <w:rFonts w:cs="David"/>
          <w:sz w:val="24"/>
          <w:rtl/>
        </w:rPr>
        <w:t xml:space="preserve">בסדר – רשות שמורות הטבע ורשות העתיקות. </w:t>
      </w:r>
    </w:p>
    <w:p w:rsidR="00000000" w:rsidRDefault="002C6A4C">
      <w:pPr>
        <w:rPr>
          <w:rFonts w:cs="David"/>
          <w:sz w:val="24"/>
          <w:rtl/>
        </w:rPr>
      </w:pPr>
    </w:p>
    <w:p w:rsidR="00000000" w:rsidRDefault="002C6A4C">
      <w:pPr>
        <w:rPr>
          <w:rFonts w:cs="David"/>
          <w:sz w:val="24"/>
          <w:rtl/>
        </w:rPr>
      </w:pPr>
      <w:r>
        <w:rPr>
          <w:rFonts w:cs="David"/>
          <w:sz w:val="24"/>
          <w:u w:val="single"/>
          <w:rtl/>
        </w:rPr>
        <w:t>שאול יהלום</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בעמ' 12 יש אפשרות לרשות פרטית לקבל פטור. חלק מהפטור זה מעבר חלופי. אפשר להסביר מה זה מעבר חלופי.</w:t>
      </w:r>
    </w:p>
    <w:p w:rsidR="00000000" w:rsidRDefault="002C6A4C">
      <w:pPr>
        <w:rPr>
          <w:rFonts w:cs="David"/>
          <w:sz w:val="24"/>
          <w:rtl/>
        </w:rPr>
      </w:pPr>
    </w:p>
    <w:p w:rsidR="00000000" w:rsidRDefault="002C6A4C">
      <w:pPr>
        <w:rPr>
          <w:rFonts w:cs="David"/>
          <w:sz w:val="24"/>
          <w:rtl/>
        </w:rPr>
      </w:pPr>
      <w:r>
        <w:rPr>
          <w:rFonts w:cs="David"/>
          <w:sz w:val="24"/>
          <w:u w:val="single"/>
          <w:rtl/>
        </w:rPr>
        <w:t>ג'ודי וסרמן</w:t>
      </w:r>
      <w:r>
        <w:rPr>
          <w:rFonts w:cs="David"/>
          <w:sz w:val="24"/>
          <w:rtl/>
        </w:rPr>
        <w:t xml:space="preserve">: </w:t>
      </w:r>
    </w:p>
    <w:p w:rsidR="00000000" w:rsidRDefault="002C6A4C">
      <w:pPr>
        <w:rPr>
          <w:rFonts w:cs="David"/>
          <w:sz w:val="24"/>
          <w:rtl/>
        </w:rPr>
      </w:pPr>
    </w:p>
    <w:p w:rsidR="00000000" w:rsidRDefault="002C6A4C">
      <w:pPr>
        <w:ind w:firstLine="567"/>
        <w:rPr>
          <w:rFonts w:cs="David"/>
          <w:sz w:val="24"/>
          <w:rtl/>
        </w:rPr>
      </w:pPr>
      <w:r>
        <w:rPr>
          <w:rFonts w:cs="David"/>
          <w:sz w:val="24"/>
          <w:rtl/>
        </w:rPr>
        <w:t>יש מקרים שהנציב או בית המשפט יקבע שנסיבות מתן פטור הוא עד כדי כך לא נכון ולא ראוי, שנכון יהיה לדרוש מהאיש לעבור למקום אחר נגיש.</w:t>
      </w:r>
    </w:p>
    <w:p w:rsidR="00000000" w:rsidRDefault="002C6A4C">
      <w:pPr>
        <w:rPr>
          <w:rFonts w:cs="David"/>
          <w:sz w:val="24"/>
          <w:rtl/>
        </w:rPr>
      </w:pPr>
    </w:p>
    <w:p w:rsidR="00000000" w:rsidRDefault="002C6A4C">
      <w:pPr>
        <w:rPr>
          <w:rFonts w:cs="David"/>
          <w:sz w:val="24"/>
          <w:rtl/>
        </w:rPr>
      </w:pPr>
      <w:r>
        <w:rPr>
          <w:rFonts w:cs="David"/>
          <w:sz w:val="24"/>
          <w:u w:val="single"/>
          <w:rtl/>
        </w:rPr>
        <w:t>שאול יהלום</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נניח שהמעבר למקום אחר הוא נטל גדול מידי?</w:t>
      </w:r>
    </w:p>
    <w:p w:rsidR="00000000" w:rsidRDefault="002C6A4C">
      <w:pPr>
        <w:rPr>
          <w:rFonts w:cs="David"/>
          <w:sz w:val="24"/>
          <w:rtl/>
        </w:rPr>
      </w:pPr>
    </w:p>
    <w:p w:rsidR="00000000" w:rsidRDefault="002C6A4C">
      <w:pPr>
        <w:rPr>
          <w:rFonts w:cs="David"/>
          <w:sz w:val="24"/>
          <w:rtl/>
        </w:rPr>
      </w:pPr>
      <w:r>
        <w:rPr>
          <w:rFonts w:cs="David"/>
          <w:sz w:val="24"/>
          <w:u w:val="single"/>
          <w:rtl/>
        </w:rPr>
        <w:t>ג'ודי וסרמן</w:t>
      </w:r>
      <w:r>
        <w:rPr>
          <w:rFonts w:cs="David"/>
          <w:sz w:val="24"/>
          <w:rtl/>
        </w:rPr>
        <w:t xml:space="preserve">: </w:t>
      </w:r>
    </w:p>
    <w:p w:rsidR="00000000" w:rsidRDefault="002C6A4C">
      <w:pPr>
        <w:rPr>
          <w:rFonts w:cs="David"/>
          <w:sz w:val="24"/>
          <w:rtl/>
        </w:rPr>
      </w:pPr>
    </w:p>
    <w:p w:rsidR="00000000" w:rsidRDefault="002C6A4C">
      <w:pPr>
        <w:ind w:firstLine="567"/>
        <w:rPr>
          <w:rFonts w:cs="David"/>
          <w:sz w:val="24"/>
          <w:rtl/>
        </w:rPr>
      </w:pPr>
      <w:r>
        <w:rPr>
          <w:rFonts w:cs="David"/>
          <w:sz w:val="24"/>
          <w:rtl/>
        </w:rPr>
        <w:t>אז זה לא ייקבע.</w:t>
      </w:r>
    </w:p>
    <w:p w:rsidR="00000000" w:rsidRDefault="002C6A4C">
      <w:pPr>
        <w:rPr>
          <w:rFonts w:cs="David"/>
          <w:sz w:val="24"/>
          <w:rtl/>
        </w:rPr>
      </w:pPr>
    </w:p>
    <w:p w:rsidR="00000000" w:rsidRDefault="002C6A4C">
      <w:pPr>
        <w:rPr>
          <w:rFonts w:cs="David"/>
          <w:sz w:val="24"/>
          <w:rtl/>
        </w:rPr>
      </w:pPr>
      <w:r>
        <w:rPr>
          <w:rFonts w:cs="David"/>
          <w:sz w:val="24"/>
          <w:u w:val="single"/>
          <w:rtl/>
        </w:rPr>
        <w:t>שאול יהלום</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איפה כתוב שגם בחלופי עדיין טענת נטל כבד מידי נמצאת גם במעבר חלופי.</w:t>
      </w:r>
    </w:p>
    <w:p w:rsidR="00000000" w:rsidRDefault="002C6A4C">
      <w:pPr>
        <w:rPr>
          <w:rFonts w:cs="David"/>
          <w:sz w:val="24"/>
          <w:rtl/>
        </w:rPr>
      </w:pPr>
    </w:p>
    <w:p w:rsidR="00000000" w:rsidRDefault="002C6A4C">
      <w:pPr>
        <w:rPr>
          <w:rFonts w:cs="David"/>
          <w:sz w:val="24"/>
          <w:rtl/>
        </w:rPr>
      </w:pPr>
      <w:r>
        <w:rPr>
          <w:rFonts w:cs="David"/>
          <w:sz w:val="24"/>
          <w:u w:val="single"/>
          <w:rtl/>
        </w:rPr>
        <w:t>ג'ודי וסרמן</w:t>
      </w:r>
      <w:r>
        <w:rPr>
          <w:rFonts w:cs="David"/>
          <w:sz w:val="24"/>
          <w:rtl/>
        </w:rPr>
        <w:t xml:space="preserve">: </w:t>
      </w:r>
    </w:p>
    <w:p w:rsidR="00000000" w:rsidRDefault="002C6A4C">
      <w:pPr>
        <w:rPr>
          <w:rFonts w:cs="David"/>
          <w:sz w:val="24"/>
          <w:rtl/>
        </w:rPr>
      </w:pPr>
    </w:p>
    <w:p w:rsidR="00000000" w:rsidRDefault="002C6A4C">
      <w:pPr>
        <w:ind w:firstLine="567"/>
        <w:rPr>
          <w:rFonts w:cs="David"/>
          <w:sz w:val="24"/>
          <w:rtl/>
        </w:rPr>
      </w:pPr>
      <w:r>
        <w:rPr>
          <w:rFonts w:cs="David"/>
          <w:sz w:val="24"/>
          <w:rtl/>
        </w:rPr>
        <w:t>יש כאן פטור אם מישהו הוכיח שמתקיימת ההוראה. מי שמתקיימות אחת מעילות ה</w:t>
      </w:r>
      <w:r>
        <w:rPr>
          <w:rFonts w:cs="David"/>
          <w:sz w:val="24"/>
          <w:rtl/>
        </w:rPr>
        <w:t xml:space="preserve">פטור, נטל כבד מידי וכו', הוא חייב לבצע התאמה חלופית, אם נקבע לגביו, לרבות מעבר למקום אחר ככל שהן סבירות בנסיבות העניין. זאת אומרת, הנגישות החליפית או המעבר למקום אחר יכול להיקבע רק אם הן סבירות בנסיבות העניין. </w:t>
      </w:r>
    </w:p>
    <w:p w:rsidR="00000000" w:rsidRDefault="002C6A4C">
      <w:pPr>
        <w:rPr>
          <w:rFonts w:cs="David"/>
          <w:sz w:val="24"/>
          <w:rtl/>
        </w:rPr>
      </w:pPr>
    </w:p>
    <w:p w:rsidR="00000000" w:rsidRDefault="002C6A4C">
      <w:pPr>
        <w:rPr>
          <w:rFonts w:cs="David"/>
          <w:sz w:val="24"/>
          <w:rtl/>
        </w:rPr>
      </w:pPr>
      <w:r>
        <w:rPr>
          <w:rFonts w:cs="David"/>
          <w:sz w:val="24"/>
          <w:u w:val="single"/>
          <w:rtl/>
        </w:rPr>
        <w:t>שאול יהלום</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מה שאת אומרת הוא שהסבירות בנסי</w:t>
      </w:r>
      <w:r>
        <w:rPr>
          <w:rFonts w:cs="David"/>
          <w:sz w:val="24"/>
          <w:rtl/>
        </w:rPr>
        <w:t>בות העניין היא גם חלופית.</w:t>
      </w:r>
    </w:p>
    <w:p w:rsidR="00000000" w:rsidRDefault="002C6A4C">
      <w:pPr>
        <w:rPr>
          <w:rFonts w:cs="David"/>
          <w:sz w:val="24"/>
          <w:rtl/>
        </w:rPr>
      </w:pPr>
    </w:p>
    <w:p w:rsidR="00000000" w:rsidRDefault="002C6A4C">
      <w:pPr>
        <w:rPr>
          <w:rFonts w:cs="David"/>
          <w:sz w:val="24"/>
          <w:rtl/>
        </w:rPr>
      </w:pPr>
      <w:r>
        <w:rPr>
          <w:rFonts w:cs="David"/>
          <w:sz w:val="24"/>
          <w:u w:val="single"/>
          <w:rtl/>
        </w:rPr>
        <w:t>ג'ודי וסרמן</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 xml:space="preserve">בוודאי. </w:t>
      </w:r>
    </w:p>
    <w:p w:rsidR="00000000" w:rsidRDefault="002C6A4C">
      <w:pPr>
        <w:rPr>
          <w:rFonts w:cs="David"/>
          <w:sz w:val="24"/>
          <w:rtl/>
        </w:rPr>
      </w:pPr>
    </w:p>
    <w:p w:rsidR="00000000" w:rsidRDefault="002C6A4C">
      <w:pPr>
        <w:rPr>
          <w:rFonts w:cs="David"/>
          <w:sz w:val="24"/>
          <w:rtl/>
        </w:rPr>
      </w:pPr>
      <w:r>
        <w:rPr>
          <w:rFonts w:cs="David"/>
          <w:sz w:val="24"/>
          <w:u w:val="single"/>
          <w:rtl/>
        </w:rPr>
        <w:t>דן אורנשטיין</w:t>
      </w:r>
      <w:r>
        <w:rPr>
          <w:rFonts w:cs="David"/>
          <w:sz w:val="24"/>
          <w:rtl/>
        </w:rPr>
        <w:t>:</w:t>
      </w:r>
    </w:p>
    <w:p w:rsidR="00000000" w:rsidRDefault="002C6A4C">
      <w:pPr>
        <w:rPr>
          <w:rFonts w:cs="David"/>
          <w:sz w:val="24"/>
          <w:rtl/>
        </w:rPr>
      </w:pPr>
    </w:p>
    <w:p w:rsidR="00000000" w:rsidRDefault="002C6A4C">
      <w:pPr>
        <w:ind w:firstLine="567"/>
        <w:rPr>
          <w:rFonts w:cs="David"/>
          <w:sz w:val="24"/>
          <w:rtl/>
        </w:rPr>
      </w:pPr>
      <w:r>
        <w:rPr>
          <w:rFonts w:cs="David"/>
          <w:sz w:val="24"/>
          <w:rtl/>
        </w:rPr>
        <w:t>אם כבר נקבע פטור של נטל כבד מידי אז ברור שהחלופה מהווה דבר שהוא מטיל פחות נטל. זאת המשמעות מבחינה הגיונית. לפי ה עמדה של היועצת המשפטית, שהתקבלה, זה לא דבר ערטילאי אלא או שהחלופה הזאת נקבעה</w:t>
      </w:r>
      <w:r>
        <w:rPr>
          <w:rFonts w:cs="David"/>
          <w:sz w:val="24"/>
          <w:rtl/>
        </w:rPr>
        <w:t xml:space="preserve"> בתקנות או שהנציבות קובעת את החלופה הזאת. </w:t>
      </w:r>
    </w:p>
    <w:p w:rsidR="00000000" w:rsidRDefault="002C6A4C">
      <w:pPr>
        <w:rPr>
          <w:rFonts w:cs="David"/>
          <w:sz w:val="24"/>
          <w:rtl/>
        </w:rPr>
      </w:pPr>
    </w:p>
    <w:p w:rsidR="00000000" w:rsidRDefault="002C6A4C">
      <w:pPr>
        <w:rPr>
          <w:rFonts w:cs="David"/>
          <w:sz w:val="24"/>
          <w:rtl/>
        </w:rPr>
      </w:pPr>
      <w:r>
        <w:rPr>
          <w:rFonts w:cs="David"/>
          <w:sz w:val="24"/>
          <w:u w:val="single"/>
          <w:rtl/>
        </w:rPr>
        <w:br w:type="page"/>
        <w:t>שאול יהלום</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עדיין בחלופה הזאת גם שיש לו נטל כבד מידי.</w:t>
      </w:r>
    </w:p>
    <w:p w:rsidR="00000000" w:rsidRDefault="002C6A4C">
      <w:pPr>
        <w:rPr>
          <w:rFonts w:cs="David"/>
          <w:sz w:val="24"/>
          <w:rtl/>
        </w:rPr>
      </w:pPr>
    </w:p>
    <w:p w:rsidR="00000000" w:rsidRDefault="002C6A4C">
      <w:pPr>
        <w:rPr>
          <w:rFonts w:cs="David"/>
          <w:sz w:val="24"/>
          <w:rtl/>
        </w:rPr>
      </w:pPr>
      <w:r>
        <w:rPr>
          <w:rFonts w:cs="David"/>
          <w:sz w:val="24"/>
          <w:u w:val="single"/>
          <w:rtl/>
        </w:rPr>
        <w:t>ג'ודי וסרמן</w:t>
      </w:r>
      <w:r>
        <w:rPr>
          <w:rFonts w:cs="David"/>
          <w:sz w:val="24"/>
          <w:rtl/>
        </w:rPr>
        <w:t xml:space="preserve">: </w:t>
      </w:r>
    </w:p>
    <w:p w:rsidR="00000000" w:rsidRDefault="002C6A4C">
      <w:pPr>
        <w:rPr>
          <w:rFonts w:cs="David"/>
          <w:sz w:val="24"/>
          <w:rtl/>
        </w:rPr>
      </w:pPr>
    </w:p>
    <w:p w:rsidR="00000000" w:rsidRDefault="002C6A4C">
      <w:pPr>
        <w:ind w:firstLine="567"/>
        <w:rPr>
          <w:rFonts w:cs="David"/>
          <w:sz w:val="24"/>
          <w:rtl/>
        </w:rPr>
      </w:pPr>
      <w:r>
        <w:rPr>
          <w:rFonts w:cs="David"/>
          <w:sz w:val="24"/>
          <w:rtl/>
        </w:rPr>
        <w:t>אלמנט הסבירות, זה כתוב.</w:t>
      </w:r>
    </w:p>
    <w:p w:rsidR="00000000" w:rsidRDefault="002C6A4C">
      <w:pPr>
        <w:rPr>
          <w:rFonts w:cs="David"/>
          <w:sz w:val="24"/>
          <w:rtl/>
        </w:rPr>
      </w:pPr>
    </w:p>
    <w:p w:rsidR="00000000" w:rsidRDefault="002C6A4C">
      <w:pPr>
        <w:rPr>
          <w:rFonts w:cs="David"/>
          <w:sz w:val="24"/>
          <w:rtl/>
        </w:rPr>
      </w:pPr>
      <w:r>
        <w:rPr>
          <w:rFonts w:cs="David"/>
          <w:sz w:val="24"/>
          <w:u w:val="single"/>
          <w:rtl/>
        </w:rPr>
        <w:t>סטניסלב שורצביין</w:t>
      </w:r>
      <w:r>
        <w:rPr>
          <w:rFonts w:cs="David"/>
          <w:sz w:val="24"/>
          <w:rtl/>
        </w:rPr>
        <w:t xml:space="preserve">: </w:t>
      </w:r>
    </w:p>
    <w:p w:rsidR="00000000" w:rsidRDefault="002C6A4C">
      <w:pPr>
        <w:rPr>
          <w:rFonts w:cs="David"/>
          <w:sz w:val="24"/>
          <w:rtl/>
        </w:rPr>
      </w:pPr>
    </w:p>
    <w:p w:rsidR="00000000" w:rsidRDefault="002C6A4C">
      <w:pPr>
        <w:ind w:firstLine="567"/>
        <w:rPr>
          <w:rFonts w:cs="David"/>
          <w:sz w:val="24"/>
          <w:rtl/>
        </w:rPr>
      </w:pPr>
      <w:r>
        <w:rPr>
          <w:rFonts w:cs="David"/>
          <w:sz w:val="24"/>
          <w:rtl/>
        </w:rPr>
        <w:t>זה ברור אבל אני רוצה לחדד. כמו שאני קורא את זה, מי שיש לו פריבילגיה ללכת לנציבות לטעון לנטל גד</w:t>
      </w:r>
      <w:r>
        <w:rPr>
          <w:rFonts w:cs="David"/>
          <w:sz w:val="24"/>
          <w:rtl/>
        </w:rPr>
        <w:t>ול מידי, הנציבות משתכנעת אבל לא פוטרת אותו אלא אומרת שהוא חייב בדברים חלופיים. עכשיו בודקים מהם הדברים החלופיים: או לפי סעיף 19 יג או מעבר. אני רוצה שיהיה כתוב מפורשות שהנציבות יכולה לתת פטור. כרגע אומרים שגם אם ביקשת פטור, אין לך פטור אלא עושים חלופי. איך</w:t>
      </w:r>
      <w:r>
        <w:rPr>
          <w:rFonts w:cs="David"/>
          <w:sz w:val="24"/>
          <w:rtl/>
        </w:rPr>
        <w:t xml:space="preserve"> עושים חלופי? ככל שניתן על פי תקנות, ככל שניתן על פי סעיף, אבל איפה כתוב שניתן לתת פטור סופי?</w:t>
      </w:r>
    </w:p>
    <w:p w:rsidR="00000000" w:rsidRDefault="002C6A4C">
      <w:pPr>
        <w:rPr>
          <w:rFonts w:cs="David"/>
          <w:sz w:val="24"/>
          <w:rtl/>
        </w:rPr>
      </w:pPr>
    </w:p>
    <w:p w:rsidR="00000000" w:rsidRDefault="002C6A4C">
      <w:pPr>
        <w:rPr>
          <w:rFonts w:cs="David"/>
          <w:sz w:val="24"/>
          <w:rtl/>
        </w:rPr>
      </w:pPr>
      <w:r>
        <w:rPr>
          <w:rFonts w:cs="David"/>
          <w:sz w:val="24"/>
          <w:u w:val="single"/>
          <w:rtl/>
        </w:rPr>
        <w:t>ג'ודי וסרמן</w:t>
      </w:r>
      <w:r>
        <w:rPr>
          <w:rFonts w:cs="David"/>
          <w:sz w:val="24"/>
          <w:rtl/>
        </w:rPr>
        <w:t xml:space="preserve">: </w:t>
      </w:r>
    </w:p>
    <w:p w:rsidR="00000000" w:rsidRDefault="002C6A4C">
      <w:pPr>
        <w:rPr>
          <w:rFonts w:cs="David"/>
          <w:sz w:val="24"/>
          <w:rtl/>
        </w:rPr>
      </w:pPr>
    </w:p>
    <w:p w:rsidR="00000000" w:rsidRDefault="002C6A4C">
      <w:pPr>
        <w:ind w:firstLine="567"/>
        <w:rPr>
          <w:rFonts w:cs="David"/>
          <w:sz w:val="24"/>
          <w:rtl/>
        </w:rPr>
      </w:pPr>
      <w:r>
        <w:rPr>
          <w:rFonts w:cs="David"/>
          <w:sz w:val="24"/>
          <w:rtl/>
        </w:rPr>
        <w:t xml:space="preserve">הנציב יכול לתת פטור מלא, פטור חלקי - - - </w:t>
      </w:r>
    </w:p>
    <w:p w:rsidR="00000000" w:rsidRDefault="002C6A4C">
      <w:pPr>
        <w:rPr>
          <w:rFonts w:cs="David"/>
          <w:sz w:val="24"/>
          <w:rtl/>
        </w:rPr>
      </w:pPr>
    </w:p>
    <w:p w:rsidR="00000000" w:rsidRDefault="002C6A4C">
      <w:pPr>
        <w:rPr>
          <w:rFonts w:cs="David"/>
          <w:sz w:val="24"/>
          <w:rtl/>
        </w:rPr>
      </w:pPr>
      <w:r>
        <w:rPr>
          <w:rFonts w:cs="David"/>
          <w:sz w:val="24"/>
          <w:u w:val="single"/>
          <w:rtl/>
        </w:rPr>
        <w:t>סטניסלב שורצביין</w:t>
      </w:r>
      <w:r>
        <w:rPr>
          <w:rFonts w:cs="David"/>
          <w:sz w:val="24"/>
          <w:rtl/>
        </w:rPr>
        <w:t xml:space="preserve">: </w:t>
      </w:r>
    </w:p>
    <w:p w:rsidR="00000000" w:rsidRDefault="002C6A4C">
      <w:pPr>
        <w:rPr>
          <w:rFonts w:cs="David"/>
          <w:sz w:val="24"/>
          <w:rtl/>
        </w:rPr>
      </w:pPr>
    </w:p>
    <w:p w:rsidR="00000000" w:rsidRDefault="002C6A4C">
      <w:pPr>
        <w:ind w:firstLine="567"/>
        <w:rPr>
          <w:rFonts w:cs="David"/>
          <w:sz w:val="24"/>
          <w:rtl/>
        </w:rPr>
      </w:pPr>
      <w:r>
        <w:rPr>
          <w:rFonts w:cs="David"/>
          <w:sz w:val="24"/>
          <w:rtl/>
        </w:rPr>
        <w:t xml:space="preserve">אז שיהיה כתוב. </w:t>
      </w:r>
    </w:p>
    <w:p w:rsidR="00000000" w:rsidRDefault="002C6A4C">
      <w:pPr>
        <w:rPr>
          <w:rFonts w:cs="David"/>
          <w:sz w:val="24"/>
          <w:rtl/>
        </w:rPr>
      </w:pPr>
    </w:p>
    <w:p w:rsidR="00000000" w:rsidRDefault="002C6A4C">
      <w:pPr>
        <w:rPr>
          <w:rFonts w:cs="David"/>
          <w:sz w:val="24"/>
          <w:rtl/>
        </w:rPr>
      </w:pPr>
      <w:r>
        <w:rPr>
          <w:rFonts w:cs="David"/>
          <w:sz w:val="24"/>
          <w:u w:val="single"/>
          <w:rtl/>
        </w:rPr>
        <w:t>שמואל חיימוביץ</w:t>
      </w:r>
      <w:r>
        <w:rPr>
          <w:rFonts w:cs="David"/>
          <w:sz w:val="24"/>
          <w:rtl/>
        </w:rPr>
        <w:t xml:space="preserve">: </w:t>
      </w:r>
    </w:p>
    <w:p w:rsidR="00000000" w:rsidRDefault="002C6A4C">
      <w:pPr>
        <w:rPr>
          <w:rFonts w:cs="David"/>
          <w:sz w:val="24"/>
          <w:rtl/>
        </w:rPr>
      </w:pPr>
    </w:p>
    <w:p w:rsidR="00000000" w:rsidRDefault="002C6A4C">
      <w:pPr>
        <w:ind w:firstLine="567"/>
        <w:rPr>
          <w:rFonts w:cs="David"/>
          <w:sz w:val="24"/>
          <w:rtl/>
        </w:rPr>
      </w:pPr>
      <w:r>
        <w:rPr>
          <w:rFonts w:cs="David"/>
          <w:sz w:val="24"/>
          <w:rtl/>
        </w:rPr>
        <w:t>לגבי מה אתה מבקש את הפטור.</w:t>
      </w:r>
    </w:p>
    <w:p w:rsidR="00000000" w:rsidRDefault="002C6A4C">
      <w:pPr>
        <w:rPr>
          <w:rFonts w:cs="David"/>
          <w:sz w:val="24"/>
          <w:rtl/>
        </w:rPr>
      </w:pPr>
    </w:p>
    <w:p w:rsidR="00000000" w:rsidRDefault="002C6A4C">
      <w:pPr>
        <w:rPr>
          <w:rFonts w:cs="David"/>
          <w:sz w:val="24"/>
          <w:rtl/>
        </w:rPr>
      </w:pPr>
      <w:r>
        <w:rPr>
          <w:rFonts w:cs="David"/>
          <w:sz w:val="24"/>
          <w:u w:val="single"/>
          <w:rtl/>
        </w:rPr>
        <w:t>סטינסלב שורצביין</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r>
      <w:r>
        <w:rPr>
          <w:rFonts w:cs="David"/>
          <w:sz w:val="24"/>
          <w:rtl/>
        </w:rPr>
        <w:t>נטל כבד מידי.</w:t>
      </w:r>
    </w:p>
    <w:p w:rsidR="00000000" w:rsidRDefault="002C6A4C">
      <w:pPr>
        <w:rPr>
          <w:rFonts w:cs="David"/>
          <w:sz w:val="24"/>
          <w:rtl/>
        </w:rPr>
      </w:pPr>
    </w:p>
    <w:p w:rsidR="00000000" w:rsidRDefault="002C6A4C">
      <w:pPr>
        <w:rPr>
          <w:rFonts w:cs="David"/>
          <w:sz w:val="24"/>
          <w:rtl/>
        </w:rPr>
      </w:pPr>
      <w:r>
        <w:rPr>
          <w:rFonts w:cs="David"/>
          <w:sz w:val="24"/>
          <w:u w:val="single"/>
          <w:rtl/>
        </w:rPr>
        <w:t>שמואל חיימוביץ</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אתה מדבר על המקומות הציבוריים, זה הגיוני?</w:t>
      </w:r>
    </w:p>
    <w:p w:rsidR="00000000" w:rsidRDefault="002C6A4C">
      <w:pPr>
        <w:rPr>
          <w:rFonts w:cs="David"/>
          <w:sz w:val="24"/>
          <w:rtl/>
        </w:rPr>
      </w:pPr>
    </w:p>
    <w:p w:rsidR="00000000" w:rsidRDefault="002C6A4C">
      <w:pPr>
        <w:rPr>
          <w:rFonts w:cs="David"/>
          <w:sz w:val="24"/>
          <w:rtl/>
        </w:rPr>
      </w:pPr>
      <w:r>
        <w:rPr>
          <w:rFonts w:cs="David"/>
          <w:sz w:val="24"/>
          <w:u w:val="single"/>
          <w:rtl/>
        </w:rPr>
        <w:t>סטניסלב שורצביין</w:t>
      </w:r>
      <w:r>
        <w:rPr>
          <w:rFonts w:cs="David"/>
          <w:sz w:val="24"/>
          <w:rtl/>
        </w:rPr>
        <w:t xml:space="preserve">: </w:t>
      </w:r>
    </w:p>
    <w:p w:rsidR="00000000" w:rsidRDefault="002C6A4C">
      <w:pPr>
        <w:rPr>
          <w:rFonts w:cs="David"/>
          <w:sz w:val="24"/>
          <w:rtl/>
        </w:rPr>
      </w:pPr>
    </w:p>
    <w:p w:rsidR="00000000" w:rsidRDefault="002C6A4C">
      <w:pPr>
        <w:ind w:firstLine="567"/>
        <w:rPr>
          <w:rFonts w:cs="David"/>
          <w:sz w:val="24"/>
          <w:rtl/>
        </w:rPr>
      </w:pPr>
      <w:r>
        <w:rPr>
          <w:rFonts w:cs="David"/>
          <w:sz w:val="24"/>
          <w:rtl/>
        </w:rPr>
        <w:t xml:space="preserve">אם יש בסוף איזה מקום נוסף - - - </w:t>
      </w:r>
    </w:p>
    <w:p w:rsidR="00000000" w:rsidRDefault="002C6A4C">
      <w:pPr>
        <w:rPr>
          <w:rFonts w:cs="David"/>
          <w:sz w:val="24"/>
          <w:rtl/>
        </w:rPr>
      </w:pPr>
    </w:p>
    <w:p w:rsidR="00000000" w:rsidRDefault="002C6A4C">
      <w:pPr>
        <w:rPr>
          <w:rFonts w:cs="David"/>
          <w:sz w:val="24"/>
          <w:rtl/>
        </w:rPr>
      </w:pPr>
      <w:r>
        <w:rPr>
          <w:rFonts w:cs="David"/>
          <w:sz w:val="24"/>
          <w:u w:val="single"/>
          <w:rtl/>
        </w:rPr>
        <w:t>שמואל חיימוביץ</w:t>
      </w:r>
      <w:r>
        <w:rPr>
          <w:rFonts w:cs="David"/>
          <w:sz w:val="24"/>
          <w:rtl/>
        </w:rPr>
        <w:t>:</w:t>
      </w:r>
    </w:p>
    <w:p w:rsidR="00000000" w:rsidRDefault="002C6A4C">
      <w:pPr>
        <w:rPr>
          <w:rFonts w:cs="David"/>
          <w:sz w:val="24"/>
          <w:rtl/>
        </w:rPr>
      </w:pPr>
    </w:p>
    <w:p w:rsidR="00000000" w:rsidRDefault="002C6A4C">
      <w:pPr>
        <w:ind w:firstLine="567"/>
        <w:rPr>
          <w:rFonts w:cs="David"/>
          <w:sz w:val="24"/>
          <w:rtl/>
        </w:rPr>
      </w:pPr>
      <w:r>
        <w:rPr>
          <w:rFonts w:cs="David"/>
          <w:sz w:val="24"/>
          <w:rtl/>
        </w:rPr>
        <w:t>יכולים להיות הרבה מקומות כאלה.</w:t>
      </w:r>
    </w:p>
    <w:p w:rsidR="00000000" w:rsidRDefault="002C6A4C">
      <w:pPr>
        <w:ind w:firstLine="567"/>
        <w:rPr>
          <w:rFonts w:cs="David"/>
          <w:sz w:val="24"/>
          <w:rtl/>
        </w:rPr>
      </w:pPr>
    </w:p>
    <w:p w:rsidR="00000000" w:rsidRDefault="002C6A4C">
      <w:pPr>
        <w:rPr>
          <w:rFonts w:cs="David"/>
          <w:sz w:val="24"/>
          <w:rtl/>
        </w:rPr>
      </w:pPr>
      <w:r>
        <w:rPr>
          <w:rFonts w:cs="David"/>
          <w:sz w:val="24"/>
          <w:u w:val="single"/>
          <w:rtl/>
        </w:rPr>
        <w:t>סטניסלב שורצביין</w:t>
      </w:r>
      <w:r>
        <w:rPr>
          <w:rFonts w:cs="David"/>
          <w:sz w:val="24"/>
          <w:rtl/>
        </w:rPr>
        <w:t>:</w:t>
      </w:r>
    </w:p>
    <w:p w:rsidR="00000000" w:rsidRDefault="002C6A4C">
      <w:pPr>
        <w:ind w:firstLine="567"/>
        <w:rPr>
          <w:rFonts w:cs="David"/>
          <w:sz w:val="24"/>
          <w:rtl/>
        </w:rPr>
      </w:pPr>
    </w:p>
    <w:p w:rsidR="00000000" w:rsidRDefault="002C6A4C">
      <w:pPr>
        <w:ind w:firstLine="567"/>
        <w:rPr>
          <w:rFonts w:cs="David"/>
          <w:sz w:val="24"/>
          <w:rtl/>
        </w:rPr>
      </w:pPr>
      <w:r>
        <w:rPr>
          <w:rFonts w:cs="David"/>
          <w:sz w:val="24"/>
          <w:rtl/>
        </w:rPr>
        <w:t>אז לגישתך אין פטור לחלוטין. אז למה עשינו את הסעיף?</w:t>
      </w:r>
    </w:p>
    <w:p w:rsidR="00000000" w:rsidRDefault="002C6A4C">
      <w:pPr>
        <w:rPr>
          <w:rFonts w:cs="David"/>
          <w:sz w:val="24"/>
          <w:rtl/>
        </w:rPr>
      </w:pPr>
    </w:p>
    <w:p w:rsidR="00000000" w:rsidRDefault="002C6A4C">
      <w:pPr>
        <w:rPr>
          <w:rFonts w:cs="David"/>
          <w:sz w:val="24"/>
          <w:rtl/>
        </w:rPr>
      </w:pPr>
      <w:r>
        <w:rPr>
          <w:rFonts w:cs="David"/>
          <w:sz w:val="24"/>
          <w:u w:val="single"/>
          <w:rtl/>
        </w:rPr>
        <w:t>דן אור</w:t>
      </w:r>
      <w:r>
        <w:rPr>
          <w:rFonts w:cs="David"/>
          <w:sz w:val="24"/>
          <w:u w:val="single"/>
          <w:rtl/>
        </w:rPr>
        <w:t>נשטיין</w:t>
      </w:r>
      <w:r>
        <w:rPr>
          <w:rFonts w:cs="David"/>
          <w:sz w:val="24"/>
          <w:rtl/>
        </w:rPr>
        <w:t>:</w:t>
      </w:r>
    </w:p>
    <w:p w:rsidR="00000000" w:rsidRDefault="002C6A4C">
      <w:pPr>
        <w:rPr>
          <w:rFonts w:cs="David"/>
          <w:sz w:val="24"/>
          <w:rtl/>
        </w:rPr>
      </w:pPr>
    </w:p>
    <w:p w:rsidR="00000000" w:rsidRDefault="002C6A4C">
      <w:pPr>
        <w:ind w:firstLine="567"/>
        <w:rPr>
          <w:rFonts w:cs="David"/>
          <w:sz w:val="24"/>
          <w:rtl/>
        </w:rPr>
      </w:pPr>
      <w:r>
        <w:rPr>
          <w:rFonts w:cs="David"/>
          <w:sz w:val="24"/>
          <w:rtl/>
        </w:rPr>
        <w:t>במהלך הדיונים הרבים שקיימנו, חשבנו שיהיה משהו שנקרא פרה-רולינג, תהיה החלטה ברורה של גורם מסויים – לעניין הזה הנציב. יש לנו את זה במקומות אחרים בחוק הזה שמהנדס ממש נותן פטור או הנציב נותן פטור. לאור שיקולים של בירוקרטיה, שאתם העליתם, לא הלכנו בכל ה</w:t>
      </w:r>
      <w:r>
        <w:rPr>
          <w:rFonts w:cs="David"/>
          <w:sz w:val="24"/>
          <w:rtl/>
        </w:rPr>
        <w:t xml:space="preserve">צמתים להחלטה ברורה של הנציבות. מה שיש במקרים כאלה של בניה קיימת ושל שירות, לעומת בניה חדשה, זה פניה לנציבות בשאילתה ואז הנציבות נותנת תשובה שהיא הגנה אם תהיה תביעה בבית משפט. זה קצת פחות נוקשה מהחלטה. </w:t>
      </w:r>
    </w:p>
    <w:p w:rsidR="00000000" w:rsidRDefault="002C6A4C">
      <w:pPr>
        <w:ind w:firstLine="567"/>
        <w:rPr>
          <w:rFonts w:cs="David"/>
          <w:sz w:val="24"/>
          <w:rtl/>
        </w:rPr>
      </w:pPr>
    </w:p>
    <w:p w:rsidR="00000000" w:rsidRDefault="002C6A4C">
      <w:pPr>
        <w:ind w:firstLine="567"/>
        <w:rPr>
          <w:rFonts w:cs="David"/>
          <w:sz w:val="24"/>
          <w:rtl/>
        </w:rPr>
      </w:pPr>
      <w:r>
        <w:rPr>
          <w:rFonts w:cs="David"/>
          <w:sz w:val="24"/>
          <w:rtl/>
        </w:rPr>
        <w:t>עכשיו זה עניין של מדיניות. אפשר לקבוע שהתשובה שהנציבו</w:t>
      </w:r>
      <w:r>
        <w:rPr>
          <w:rFonts w:cs="David"/>
          <w:sz w:val="24"/>
          <w:rtl/>
        </w:rPr>
        <w:t>ת נותנת היא תשובה שאין ספק לגביה שהיא מחייבת ולא רק הגנה בבית משפט, אם זה מתבקש.</w:t>
      </w:r>
    </w:p>
    <w:p w:rsidR="00000000" w:rsidRDefault="002C6A4C">
      <w:pPr>
        <w:rPr>
          <w:rFonts w:cs="David"/>
          <w:sz w:val="24"/>
          <w:rtl/>
        </w:rPr>
      </w:pPr>
    </w:p>
    <w:p w:rsidR="00000000" w:rsidRDefault="002C6A4C">
      <w:pPr>
        <w:rPr>
          <w:rFonts w:cs="David"/>
          <w:sz w:val="24"/>
          <w:rtl/>
        </w:rPr>
      </w:pPr>
      <w:r>
        <w:rPr>
          <w:rFonts w:cs="David"/>
          <w:sz w:val="24"/>
          <w:u w:val="single"/>
          <w:rtl/>
        </w:rPr>
        <w:t>סטניסלב שורצביין</w:t>
      </w:r>
      <w:r>
        <w:rPr>
          <w:rFonts w:cs="David"/>
          <w:sz w:val="24"/>
          <w:rtl/>
        </w:rPr>
        <w:t xml:space="preserve">: </w:t>
      </w:r>
    </w:p>
    <w:p w:rsidR="00000000" w:rsidRDefault="002C6A4C">
      <w:pPr>
        <w:rPr>
          <w:rFonts w:cs="David"/>
          <w:sz w:val="24"/>
          <w:rtl/>
        </w:rPr>
      </w:pPr>
    </w:p>
    <w:p w:rsidR="00000000" w:rsidRDefault="002C6A4C">
      <w:pPr>
        <w:ind w:firstLine="567"/>
        <w:rPr>
          <w:rFonts w:cs="David"/>
          <w:sz w:val="24"/>
          <w:rtl/>
        </w:rPr>
      </w:pPr>
      <w:r>
        <w:rPr>
          <w:rFonts w:cs="David"/>
          <w:sz w:val="24"/>
          <w:rtl/>
        </w:rPr>
        <w:t xml:space="preserve">הבנתי את מה שאתה אמרת אבל זה לא מה שאני מחפש. אני מחפש מקום בחוק שאומר שהנציבות יכולה לפטור. תראו לי את הסעיף. </w:t>
      </w:r>
    </w:p>
    <w:p w:rsidR="00000000" w:rsidRDefault="002C6A4C">
      <w:pPr>
        <w:rPr>
          <w:rFonts w:cs="David"/>
          <w:sz w:val="24"/>
          <w:rtl/>
        </w:rPr>
      </w:pPr>
    </w:p>
    <w:p w:rsidR="00000000" w:rsidRDefault="002C6A4C">
      <w:pPr>
        <w:rPr>
          <w:rFonts w:cs="David"/>
          <w:sz w:val="24"/>
          <w:rtl/>
        </w:rPr>
      </w:pPr>
      <w:r>
        <w:rPr>
          <w:rFonts w:cs="David"/>
          <w:sz w:val="24"/>
          <w:u w:val="single"/>
          <w:rtl/>
        </w:rPr>
        <w:t>דן אורנשטיין</w:t>
      </w:r>
      <w:r>
        <w:rPr>
          <w:rFonts w:cs="David"/>
          <w:sz w:val="24"/>
          <w:rtl/>
        </w:rPr>
        <w:t xml:space="preserve">: </w:t>
      </w:r>
    </w:p>
    <w:p w:rsidR="00000000" w:rsidRDefault="002C6A4C">
      <w:pPr>
        <w:rPr>
          <w:rFonts w:cs="David"/>
          <w:sz w:val="24"/>
          <w:rtl/>
        </w:rPr>
      </w:pPr>
    </w:p>
    <w:p w:rsidR="00000000" w:rsidRDefault="002C6A4C">
      <w:pPr>
        <w:ind w:firstLine="567"/>
        <w:rPr>
          <w:rFonts w:cs="David"/>
          <w:sz w:val="24"/>
          <w:rtl/>
        </w:rPr>
      </w:pPr>
      <w:r>
        <w:rPr>
          <w:rFonts w:cs="David"/>
          <w:sz w:val="24"/>
          <w:rtl/>
        </w:rPr>
        <w:t xml:space="preserve">זה תשובה לשאילתה. </w:t>
      </w:r>
    </w:p>
    <w:p w:rsidR="00000000" w:rsidRDefault="002C6A4C">
      <w:pPr>
        <w:rPr>
          <w:rFonts w:cs="David"/>
          <w:sz w:val="24"/>
          <w:rtl/>
        </w:rPr>
      </w:pPr>
    </w:p>
    <w:p w:rsidR="00000000" w:rsidRDefault="002C6A4C">
      <w:pPr>
        <w:rPr>
          <w:rFonts w:cs="David"/>
          <w:sz w:val="24"/>
          <w:rtl/>
        </w:rPr>
      </w:pPr>
      <w:r>
        <w:rPr>
          <w:rFonts w:cs="David"/>
          <w:sz w:val="24"/>
          <w:u w:val="single"/>
          <w:rtl/>
        </w:rPr>
        <w:t>סטניס</w:t>
      </w:r>
      <w:r>
        <w:rPr>
          <w:rFonts w:cs="David"/>
          <w:sz w:val="24"/>
          <w:u w:val="single"/>
          <w:rtl/>
        </w:rPr>
        <w:t>לב שורצביין</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 xml:space="preserve">זה שהנציבות תכתוב, אם תבוא אלי ואני אשקול - - - </w:t>
      </w:r>
    </w:p>
    <w:p w:rsidR="00000000" w:rsidRDefault="002C6A4C">
      <w:pPr>
        <w:rPr>
          <w:rFonts w:cs="David"/>
          <w:sz w:val="24"/>
          <w:rtl/>
        </w:rPr>
      </w:pPr>
    </w:p>
    <w:p w:rsidR="00000000" w:rsidRDefault="002C6A4C">
      <w:pPr>
        <w:rPr>
          <w:rFonts w:cs="David"/>
          <w:sz w:val="24"/>
          <w:rtl/>
        </w:rPr>
      </w:pPr>
      <w:r>
        <w:rPr>
          <w:rFonts w:cs="David"/>
          <w:sz w:val="24"/>
          <w:u w:val="single"/>
          <w:rtl/>
        </w:rPr>
        <w:t>דן אורנשטיין</w:t>
      </w:r>
      <w:r>
        <w:rPr>
          <w:rFonts w:cs="David"/>
          <w:sz w:val="24"/>
          <w:rtl/>
        </w:rPr>
        <w:t>:</w:t>
      </w:r>
    </w:p>
    <w:p w:rsidR="00000000" w:rsidRDefault="002C6A4C">
      <w:pPr>
        <w:rPr>
          <w:rFonts w:cs="David"/>
          <w:sz w:val="24"/>
          <w:rtl/>
        </w:rPr>
      </w:pPr>
    </w:p>
    <w:p w:rsidR="00000000" w:rsidRDefault="002C6A4C">
      <w:pPr>
        <w:ind w:firstLine="567"/>
        <w:rPr>
          <w:rFonts w:cs="David"/>
          <w:sz w:val="24"/>
          <w:rtl/>
        </w:rPr>
      </w:pPr>
      <w:r>
        <w:rPr>
          <w:rFonts w:cs="David"/>
          <w:sz w:val="24"/>
          <w:rtl/>
        </w:rPr>
        <w:t>במקום לקבוע שבמקום שזאת תהיה תשובה לשאילתה, זאת תהיה ממש החלטה. מבחינת הניסוח זה לא שינוי גדול. זה משנה את הסטטוס.</w:t>
      </w:r>
    </w:p>
    <w:p w:rsidR="00000000" w:rsidRDefault="002C6A4C">
      <w:pPr>
        <w:ind w:firstLine="567"/>
        <w:rPr>
          <w:rFonts w:cs="David"/>
          <w:sz w:val="24"/>
          <w:rtl/>
        </w:rPr>
      </w:pPr>
    </w:p>
    <w:p w:rsidR="00000000" w:rsidRDefault="002C6A4C">
      <w:pPr>
        <w:ind w:firstLine="567"/>
        <w:rPr>
          <w:rFonts w:cs="David"/>
          <w:sz w:val="24"/>
          <w:rtl/>
        </w:rPr>
      </w:pPr>
      <w:r>
        <w:rPr>
          <w:rFonts w:cs="David"/>
          <w:sz w:val="24"/>
          <w:rtl/>
        </w:rPr>
        <w:t xml:space="preserve">השאילתה קבועה בסמכויות הנציב, סעיף 19 מד. </w:t>
      </w:r>
    </w:p>
    <w:p w:rsidR="00000000" w:rsidRDefault="002C6A4C">
      <w:pPr>
        <w:rPr>
          <w:rFonts w:cs="David"/>
          <w:sz w:val="24"/>
          <w:rtl/>
        </w:rPr>
      </w:pPr>
      <w:r>
        <w:rPr>
          <w:rFonts w:cs="David"/>
          <w:sz w:val="24"/>
          <w:rtl/>
        </w:rPr>
        <w:tab/>
        <w:t>"(א) כל אדם רשאי</w:t>
      </w:r>
      <w:r>
        <w:rPr>
          <w:rFonts w:cs="David"/>
          <w:sz w:val="24"/>
          <w:rtl/>
        </w:rPr>
        <w:t xml:space="preserve"> לפנות לנציב בבקשה לקבל מידע". </w:t>
      </w:r>
    </w:p>
    <w:p w:rsidR="00000000" w:rsidRDefault="002C6A4C">
      <w:pPr>
        <w:rPr>
          <w:rFonts w:cs="David"/>
          <w:sz w:val="24"/>
          <w:rtl/>
        </w:rPr>
      </w:pPr>
    </w:p>
    <w:p w:rsidR="00000000" w:rsidRDefault="002C6A4C">
      <w:pPr>
        <w:rPr>
          <w:rFonts w:cs="David"/>
          <w:sz w:val="24"/>
          <w:rtl/>
        </w:rPr>
      </w:pPr>
    </w:p>
    <w:p w:rsidR="00000000" w:rsidRDefault="002C6A4C">
      <w:pPr>
        <w:rPr>
          <w:rFonts w:cs="David"/>
          <w:sz w:val="24"/>
          <w:rtl/>
        </w:rPr>
      </w:pPr>
      <w:r>
        <w:rPr>
          <w:rFonts w:cs="David"/>
          <w:sz w:val="24"/>
          <w:u w:val="single"/>
          <w:rtl/>
        </w:rPr>
        <w:t>סטניסלב שורצביין</w:t>
      </w:r>
      <w:r>
        <w:rPr>
          <w:rFonts w:cs="David"/>
          <w:sz w:val="24"/>
          <w:rtl/>
        </w:rPr>
        <w:t xml:space="preserve">: </w:t>
      </w:r>
    </w:p>
    <w:p w:rsidR="00000000" w:rsidRDefault="002C6A4C">
      <w:pPr>
        <w:rPr>
          <w:rFonts w:cs="David"/>
          <w:sz w:val="24"/>
          <w:rtl/>
        </w:rPr>
      </w:pPr>
    </w:p>
    <w:p w:rsidR="00000000" w:rsidRDefault="002C6A4C">
      <w:pPr>
        <w:ind w:firstLine="567"/>
        <w:rPr>
          <w:rFonts w:cs="David"/>
          <w:sz w:val="24"/>
          <w:rtl/>
        </w:rPr>
      </w:pPr>
      <w:r>
        <w:rPr>
          <w:rFonts w:cs="David"/>
          <w:sz w:val="24"/>
          <w:rtl/>
        </w:rPr>
        <w:t>על מה המידע?</w:t>
      </w:r>
    </w:p>
    <w:p w:rsidR="00000000" w:rsidRDefault="002C6A4C">
      <w:pPr>
        <w:rPr>
          <w:rFonts w:cs="David"/>
          <w:sz w:val="24"/>
          <w:rtl/>
        </w:rPr>
      </w:pPr>
    </w:p>
    <w:p w:rsidR="00000000" w:rsidRDefault="002C6A4C">
      <w:pPr>
        <w:rPr>
          <w:rFonts w:cs="David"/>
          <w:sz w:val="24"/>
          <w:rtl/>
        </w:rPr>
      </w:pPr>
      <w:r>
        <w:rPr>
          <w:rFonts w:cs="David"/>
          <w:sz w:val="24"/>
          <w:u w:val="single"/>
          <w:rtl/>
        </w:rPr>
        <w:t>דן אורנשטיין</w:t>
      </w:r>
      <w:r>
        <w:rPr>
          <w:rFonts w:cs="David"/>
          <w:sz w:val="24"/>
          <w:rtl/>
        </w:rPr>
        <w:t xml:space="preserve">: </w:t>
      </w:r>
    </w:p>
    <w:p w:rsidR="00000000" w:rsidRDefault="002C6A4C">
      <w:pPr>
        <w:rPr>
          <w:rFonts w:cs="David"/>
          <w:sz w:val="24"/>
          <w:rtl/>
        </w:rPr>
      </w:pPr>
    </w:p>
    <w:p w:rsidR="00000000" w:rsidRDefault="002C6A4C">
      <w:pPr>
        <w:ind w:firstLine="567"/>
        <w:rPr>
          <w:rFonts w:cs="David"/>
          <w:sz w:val="24"/>
          <w:rtl/>
        </w:rPr>
      </w:pPr>
      <w:r>
        <w:rPr>
          <w:rFonts w:cs="David"/>
          <w:sz w:val="24"/>
          <w:rtl/>
        </w:rPr>
        <w:t xml:space="preserve">(ב)(2) זה הסייגים. יש לזה גם השלכות מבחינת התפקוד של הנציבות.  19 יג זה הסעיף של הפטורים הפרטניים. </w:t>
      </w:r>
    </w:p>
    <w:p w:rsidR="00000000" w:rsidRDefault="002C6A4C">
      <w:pPr>
        <w:ind w:firstLine="567"/>
        <w:rPr>
          <w:rFonts w:cs="David"/>
          <w:sz w:val="24"/>
          <w:rtl/>
        </w:rPr>
      </w:pPr>
    </w:p>
    <w:p w:rsidR="00000000" w:rsidRDefault="002C6A4C">
      <w:pPr>
        <w:ind w:firstLine="567"/>
        <w:rPr>
          <w:rFonts w:cs="David"/>
          <w:sz w:val="24"/>
          <w:rtl/>
        </w:rPr>
      </w:pPr>
      <w:r>
        <w:rPr>
          <w:rFonts w:cs="David"/>
          <w:sz w:val="24"/>
          <w:rtl/>
        </w:rPr>
        <w:tab/>
        <w:t>יש לזה השלכות גם לגבי התפקוד של הנציבות. זה דבר אחד לתת מידע ולקבל הגנ</w:t>
      </w:r>
      <w:r>
        <w:rPr>
          <w:rFonts w:cs="David"/>
          <w:sz w:val="24"/>
          <w:rtl/>
        </w:rPr>
        <w:t xml:space="preserve">ה על כך בבית משפט, וזה דבר אחר, ממש לקבל החלטה מאת הנציבות. </w:t>
      </w:r>
    </w:p>
    <w:p w:rsidR="00000000" w:rsidRDefault="002C6A4C">
      <w:pPr>
        <w:rPr>
          <w:rFonts w:cs="David"/>
          <w:sz w:val="24"/>
          <w:rtl/>
        </w:rPr>
      </w:pPr>
    </w:p>
    <w:p w:rsidR="00000000" w:rsidRDefault="002C6A4C">
      <w:pPr>
        <w:rPr>
          <w:rFonts w:cs="David"/>
          <w:sz w:val="24"/>
          <w:rtl/>
        </w:rPr>
      </w:pPr>
      <w:r>
        <w:rPr>
          <w:rFonts w:cs="David"/>
          <w:sz w:val="24"/>
          <w:u w:val="single"/>
          <w:rtl/>
        </w:rPr>
        <w:t>סטניסלב שורצביין</w:t>
      </w:r>
      <w:r>
        <w:rPr>
          <w:rFonts w:cs="David"/>
          <w:sz w:val="24"/>
          <w:rtl/>
        </w:rPr>
        <w:t xml:space="preserve">: </w:t>
      </w:r>
    </w:p>
    <w:p w:rsidR="00000000" w:rsidRDefault="002C6A4C">
      <w:pPr>
        <w:rPr>
          <w:rFonts w:cs="David"/>
          <w:sz w:val="24"/>
          <w:rtl/>
        </w:rPr>
      </w:pPr>
    </w:p>
    <w:p w:rsidR="00000000" w:rsidRDefault="002C6A4C">
      <w:pPr>
        <w:ind w:firstLine="567"/>
        <w:rPr>
          <w:rFonts w:cs="David"/>
          <w:sz w:val="24"/>
          <w:rtl/>
        </w:rPr>
      </w:pPr>
      <w:r>
        <w:rPr>
          <w:rFonts w:cs="David"/>
          <w:sz w:val="24"/>
          <w:rtl/>
        </w:rPr>
        <w:t>איפה כתוב שהתשובה הזאת היא הגנה גם לעתיד?</w:t>
      </w:r>
    </w:p>
    <w:p w:rsidR="00000000" w:rsidRDefault="002C6A4C">
      <w:pPr>
        <w:rPr>
          <w:rFonts w:cs="David"/>
          <w:sz w:val="24"/>
          <w:rtl/>
        </w:rPr>
      </w:pPr>
    </w:p>
    <w:p w:rsidR="00000000" w:rsidRDefault="002C6A4C">
      <w:pPr>
        <w:rPr>
          <w:rFonts w:cs="David"/>
          <w:sz w:val="24"/>
          <w:rtl/>
        </w:rPr>
      </w:pPr>
      <w:r>
        <w:rPr>
          <w:rFonts w:cs="David"/>
          <w:sz w:val="24"/>
          <w:u w:val="single"/>
          <w:rtl/>
        </w:rPr>
        <w:t>דן אורנשטיין</w:t>
      </w:r>
      <w:r>
        <w:rPr>
          <w:rFonts w:cs="David"/>
          <w:sz w:val="24"/>
          <w:rtl/>
        </w:rPr>
        <w:t>:</w:t>
      </w:r>
    </w:p>
    <w:p w:rsidR="00000000" w:rsidRDefault="002C6A4C">
      <w:pPr>
        <w:ind w:firstLine="567"/>
        <w:rPr>
          <w:rFonts w:cs="David"/>
          <w:sz w:val="24"/>
          <w:rtl/>
        </w:rPr>
      </w:pPr>
    </w:p>
    <w:p w:rsidR="00000000" w:rsidRDefault="002C6A4C">
      <w:pPr>
        <w:ind w:firstLine="567"/>
        <w:rPr>
          <w:rFonts w:cs="David"/>
          <w:sz w:val="24"/>
          <w:rtl/>
        </w:rPr>
      </w:pPr>
      <w:r>
        <w:rPr>
          <w:rFonts w:cs="David"/>
          <w:sz w:val="24"/>
          <w:rtl/>
        </w:rPr>
        <w:t xml:space="preserve">זה לא כתוב. זאת המשמעות המשפטית של הדבר הזה, להערכתנו. בכוונה, לא יצרנו בשלב הזה של החקיקה, וגם במהלך הדיונים הרבים </w:t>
      </w:r>
      <w:r>
        <w:rPr>
          <w:rFonts w:cs="David"/>
          <w:sz w:val="24"/>
          <w:rtl/>
        </w:rPr>
        <w:t xml:space="preserve">בחקיקה בתאום עם משרד האוצר, לא רצינו יותר מידי בשלבים הראשונים של החתימה - - - </w:t>
      </w:r>
    </w:p>
    <w:p w:rsidR="00000000" w:rsidRDefault="002C6A4C">
      <w:pPr>
        <w:rPr>
          <w:rFonts w:cs="David"/>
          <w:sz w:val="24"/>
          <w:rtl/>
        </w:rPr>
      </w:pPr>
    </w:p>
    <w:p w:rsidR="00000000" w:rsidRDefault="002C6A4C">
      <w:pPr>
        <w:rPr>
          <w:rFonts w:cs="David"/>
          <w:sz w:val="24"/>
          <w:rtl/>
        </w:rPr>
      </w:pPr>
      <w:r>
        <w:rPr>
          <w:rFonts w:cs="David"/>
          <w:sz w:val="24"/>
          <w:u w:val="single"/>
          <w:rtl/>
        </w:rPr>
        <w:br w:type="page"/>
        <w:t>סטניסלב שורצביין</w:t>
      </w:r>
      <w:r>
        <w:rPr>
          <w:rFonts w:cs="David"/>
          <w:sz w:val="24"/>
          <w:rtl/>
        </w:rPr>
        <w:t>:</w:t>
      </w:r>
    </w:p>
    <w:p w:rsidR="00000000" w:rsidRDefault="002C6A4C">
      <w:pPr>
        <w:rPr>
          <w:rFonts w:cs="David"/>
          <w:sz w:val="24"/>
          <w:rtl/>
        </w:rPr>
      </w:pPr>
    </w:p>
    <w:p w:rsidR="00000000" w:rsidRDefault="002C6A4C">
      <w:pPr>
        <w:ind w:firstLine="567"/>
        <w:rPr>
          <w:rFonts w:cs="David"/>
          <w:sz w:val="24"/>
          <w:rtl/>
        </w:rPr>
      </w:pPr>
      <w:r>
        <w:rPr>
          <w:rFonts w:cs="David"/>
          <w:sz w:val="24"/>
          <w:rtl/>
        </w:rPr>
        <w:t xml:space="preserve">אני מבין את ההגיון. אני מציע שנקבע במקום אחר, לא אגב שאילתא, שהנציבות יכולה, כשפונים אליה בחוסר סבירות כלכלית - - - </w:t>
      </w:r>
    </w:p>
    <w:p w:rsidR="00000000" w:rsidRDefault="002C6A4C">
      <w:pPr>
        <w:ind w:firstLine="567"/>
        <w:rPr>
          <w:rFonts w:cs="David"/>
          <w:sz w:val="24"/>
          <w:rtl/>
        </w:rPr>
      </w:pPr>
    </w:p>
    <w:p w:rsidR="00000000" w:rsidRDefault="002C6A4C">
      <w:pPr>
        <w:rPr>
          <w:rFonts w:cs="David"/>
          <w:sz w:val="24"/>
          <w:rtl/>
        </w:rPr>
      </w:pPr>
      <w:r>
        <w:rPr>
          <w:rFonts w:cs="David"/>
          <w:sz w:val="24"/>
          <w:u w:val="single"/>
          <w:rtl/>
        </w:rPr>
        <w:t>דן אורנשטיין</w:t>
      </w:r>
      <w:r>
        <w:rPr>
          <w:rFonts w:cs="David"/>
          <w:sz w:val="24"/>
          <w:rtl/>
        </w:rPr>
        <w:t>:</w:t>
      </w:r>
    </w:p>
    <w:p w:rsidR="00000000" w:rsidRDefault="002C6A4C">
      <w:pPr>
        <w:ind w:firstLine="567"/>
        <w:rPr>
          <w:rFonts w:cs="David"/>
          <w:sz w:val="24"/>
          <w:rtl/>
        </w:rPr>
      </w:pPr>
    </w:p>
    <w:p w:rsidR="00000000" w:rsidRDefault="002C6A4C">
      <w:pPr>
        <w:ind w:firstLine="567"/>
        <w:rPr>
          <w:rFonts w:cs="David"/>
          <w:sz w:val="24"/>
          <w:rtl/>
        </w:rPr>
      </w:pPr>
      <w:r>
        <w:rPr>
          <w:rFonts w:cs="David"/>
          <w:sz w:val="24"/>
          <w:rtl/>
        </w:rPr>
        <w:t>בחוסר סבירות כלכלית זה</w:t>
      </w:r>
      <w:r>
        <w:rPr>
          <w:rFonts w:cs="David"/>
          <w:sz w:val="24"/>
          <w:rtl/>
        </w:rPr>
        <w:t xml:space="preserve"> כתוב שיש החלטה של הנציב. אבל בקשר - - - </w:t>
      </w:r>
    </w:p>
    <w:p w:rsidR="00000000" w:rsidRDefault="002C6A4C">
      <w:pPr>
        <w:ind w:firstLine="567"/>
        <w:rPr>
          <w:rFonts w:cs="David"/>
          <w:sz w:val="24"/>
          <w:rtl/>
        </w:rPr>
      </w:pPr>
    </w:p>
    <w:p w:rsidR="00000000" w:rsidRDefault="002C6A4C">
      <w:pPr>
        <w:rPr>
          <w:rFonts w:cs="David"/>
          <w:sz w:val="24"/>
          <w:rtl/>
        </w:rPr>
      </w:pPr>
      <w:r>
        <w:rPr>
          <w:rFonts w:cs="David"/>
          <w:sz w:val="24"/>
          <w:u w:val="single"/>
          <w:rtl/>
        </w:rPr>
        <w:t>סטניסלב שורצביין</w:t>
      </w:r>
      <w:r>
        <w:rPr>
          <w:rFonts w:cs="David"/>
          <w:sz w:val="24"/>
          <w:rtl/>
        </w:rPr>
        <w:t>:</w:t>
      </w:r>
    </w:p>
    <w:p w:rsidR="00000000" w:rsidRDefault="002C6A4C">
      <w:pPr>
        <w:rPr>
          <w:rFonts w:cs="David"/>
          <w:sz w:val="24"/>
          <w:rtl/>
        </w:rPr>
      </w:pPr>
    </w:p>
    <w:p w:rsidR="00000000" w:rsidRDefault="002C6A4C">
      <w:pPr>
        <w:ind w:firstLine="567"/>
        <w:rPr>
          <w:rFonts w:cs="David"/>
          <w:sz w:val="24"/>
          <w:rtl/>
        </w:rPr>
      </w:pPr>
      <w:r>
        <w:rPr>
          <w:rFonts w:cs="David"/>
          <w:sz w:val="24"/>
          <w:rtl/>
        </w:rPr>
        <w:t>כשיש פניה לנציבות על סבירות כלכלית, הנציבות יכולה לחייב בהנגשה חלופית או לפטור. איפה זה כתוב?</w:t>
      </w:r>
    </w:p>
    <w:p w:rsidR="00000000" w:rsidRDefault="002C6A4C">
      <w:pPr>
        <w:rPr>
          <w:rFonts w:cs="David"/>
          <w:sz w:val="24"/>
          <w:rtl/>
        </w:rPr>
      </w:pPr>
    </w:p>
    <w:p w:rsidR="00000000" w:rsidRDefault="002C6A4C">
      <w:pPr>
        <w:rPr>
          <w:rFonts w:cs="David"/>
          <w:sz w:val="24"/>
          <w:rtl/>
        </w:rPr>
      </w:pPr>
      <w:r>
        <w:rPr>
          <w:rFonts w:cs="David"/>
          <w:sz w:val="24"/>
          <w:u w:val="single"/>
          <w:rtl/>
        </w:rPr>
        <w:t>ג'ודי וסרמן</w:t>
      </w:r>
      <w:r>
        <w:rPr>
          <w:rFonts w:cs="David"/>
          <w:sz w:val="24"/>
          <w:rtl/>
        </w:rPr>
        <w:t xml:space="preserve">: </w:t>
      </w:r>
    </w:p>
    <w:p w:rsidR="00000000" w:rsidRDefault="002C6A4C">
      <w:pPr>
        <w:rPr>
          <w:rFonts w:cs="David"/>
          <w:sz w:val="24"/>
          <w:rtl/>
        </w:rPr>
      </w:pPr>
    </w:p>
    <w:p w:rsidR="00000000" w:rsidRDefault="002C6A4C">
      <w:pPr>
        <w:ind w:firstLine="567"/>
        <w:rPr>
          <w:rFonts w:cs="David"/>
          <w:sz w:val="24"/>
          <w:rtl/>
        </w:rPr>
      </w:pPr>
      <w:r>
        <w:rPr>
          <w:rFonts w:cs="David"/>
          <w:sz w:val="24"/>
          <w:rtl/>
        </w:rPr>
        <w:t>יש סמכות אינהרנטית. שאדם יש לו סמכות לתת פטור, יש לו סמכות לתת פטור מלא, יש לו סמכות</w:t>
      </w:r>
      <w:r>
        <w:rPr>
          <w:rFonts w:cs="David"/>
          <w:sz w:val="24"/>
          <w:rtl/>
        </w:rPr>
        <w:t xml:space="preserve"> לא לפטור, ויש לו סמכות לתת פטור חלקי. ישנו סעיף 19יד שמדבר על התאמות חלופיות, זה מעין פטור חלקי. כלומר, אל תתקין מעלית, תתקין רמפה, אל תעשה מעלית תעשה מעלון. זה כתוב במפורש. גם אם זה לה היה כתוב במפורש, זאת סמכות אינהרנטית שמישהו שהוא בר-סמכא לתת פטור או </w:t>
      </w:r>
      <w:r>
        <w:rPr>
          <w:rFonts w:cs="David"/>
          <w:sz w:val="24"/>
          <w:rtl/>
        </w:rPr>
        <w:t>להכריע. זה כתוב כל כך ברור.</w:t>
      </w:r>
    </w:p>
    <w:p w:rsidR="00000000" w:rsidRDefault="002C6A4C">
      <w:pPr>
        <w:rPr>
          <w:rFonts w:cs="David"/>
          <w:sz w:val="24"/>
          <w:rtl/>
        </w:rPr>
      </w:pPr>
    </w:p>
    <w:p w:rsidR="00000000" w:rsidRDefault="002C6A4C">
      <w:pPr>
        <w:rPr>
          <w:rFonts w:cs="David"/>
          <w:sz w:val="24"/>
          <w:rtl/>
        </w:rPr>
      </w:pPr>
      <w:r>
        <w:rPr>
          <w:rFonts w:cs="David"/>
          <w:sz w:val="24"/>
          <w:u w:val="single"/>
          <w:rtl/>
        </w:rPr>
        <w:t>סטניסלב שורצביין</w:t>
      </w:r>
      <w:r>
        <w:rPr>
          <w:rFonts w:cs="David"/>
          <w:sz w:val="24"/>
          <w:rtl/>
        </w:rPr>
        <w:t xml:space="preserve">: </w:t>
      </w:r>
    </w:p>
    <w:p w:rsidR="00000000" w:rsidRDefault="002C6A4C">
      <w:pPr>
        <w:rPr>
          <w:rFonts w:cs="David"/>
          <w:sz w:val="24"/>
          <w:rtl/>
        </w:rPr>
      </w:pPr>
    </w:p>
    <w:p w:rsidR="00000000" w:rsidRDefault="002C6A4C">
      <w:pPr>
        <w:ind w:firstLine="567"/>
        <w:rPr>
          <w:rFonts w:cs="David"/>
          <w:sz w:val="24"/>
          <w:rtl/>
        </w:rPr>
      </w:pPr>
      <w:r>
        <w:rPr>
          <w:rFonts w:cs="David"/>
          <w:sz w:val="24"/>
          <w:rtl/>
        </w:rPr>
        <w:t>לי זה לא כל כך ברור.</w:t>
      </w:r>
    </w:p>
    <w:p w:rsidR="00000000" w:rsidRDefault="002C6A4C">
      <w:pPr>
        <w:rPr>
          <w:rFonts w:cs="David"/>
          <w:sz w:val="24"/>
          <w:rtl/>
        </w:rPr>
      </w:pPr>
    </w:p>
    <w:p w:rsidR="00000000" w:rsidRDefault="002C6A4C">
      <w:pPr>
        <w:rPr>
          <w:rFonts w:cs="David"/>
          <w:sz w:val="24"/>
          <w:rtl/>
        </w:rPr>
      </w:pPr>
      <w:r>
        <w:rPr>
          <w:rFonts w:cs="David"/>
          <w:sz w:val="24"/>
          <w:u w:val="single"/>
          <w:rtl/>
        </w:rPr>
        <w:t>שאול יהלום</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 xml:space="preserve"> גם ג'ודי וגם אורנשטיין אומרים לך אותו דבר. </w:t>
      </w:r>
    </w:p>
    <w:p w:rsidR="00000000" w:rsidRDefault="002C6A4C">
      <w:pPr>
        <w:rPr>
          <w:rFonts w:cs="David"/>
          <w:sz w:val="24"/>
          <w:rtl/>
        </w:rPr>
      </w:pPr>
    </w:p>
    <w:p w:rsidR="00000000" w:rsidRDefault="002C6A4C">
      <w:pPr>
        <w:rPr>
          <w:rFonts w:cs="David"/>
          <w:sz w:val="24"/>
          <w:rtl/>
        </w:rPr>
      </w:pPr>
      <w:r>
        <w:rPr>
          <w:rFonts w:cs="David"/>
          <w:sz w:val="24"/>
          <w:u w:val="single"/>
          <w:rtl/>
        </w:rPr>
        <w:t>סטניסלב שורצביין</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דן אומר לי שבמקום אחר, כשפונים בשאילתא והנציבות ענתה שאתה לא נחשב לגוף ציבורי, אז אתה יכול להשתמש בזה בבי</w:t>
      </w:r>
      <w:r>
        <w:rPr>
          <w:rFonts w:cs="David"/>
          <w:sz w:val="24"/>
          <w:rtl/>
        </w:rPr>
        <w:t>ת משפט.</w:t>
      </w:r>
    </w:p>
    <w:p w:rsidR="00000000" w:rsidRDefault="002C6A4C">
      <w:pPr>
        <w:rPr>
          <w:rFonts w:cs="David"/>
          <w:sz w:val="24"/>
          <w:rtl/>
        </w:rPr>
      </w:pPr>
    </w:p>
    <w:p w:rsidR="00000000" w:rsidRDefault="002C6A4C">
      <w:pPr>
        <w:rPr>
          <w:rFonts w:cs="David"/>
          <w:sz w:val="24"/>
          <w:rtl/>
        </w:rPr>
      </w:pPr>
      <w:r>
        <w:rPr>
          <w:rFonts w:cs="David"/>
          <w:sz w:val="24"/>
          <w:u w:val="single"/>
          <w:rtl/>
        </w:rPr>
        <w:t>דן אורנשיין</w:t>
      </w:r>
      <w:r>
        <w:rPr>
          <w:rFonts w:cs="David"/>
          <w:sz w:val="24"/>
          <w:rtl/>
        </w:rPr>
        <w:t>:</w:t>
      </w:r>
    </w:p>
    <w:p w:rsidR="00000000" w:rsidRDefault="002C6A4C">
      <w:pPr>
        <w:rPr>
          <w:rFonts w:cs="David"/>
          <w:sz w:val="24"/>
          <w:rtl/>
        </w:rPr>
      </w:pPr>
    </w:p>
    <w:p w:rsidR="00000000" w:rsidRDefault="002C6A4C">
      <w:pPr>
        <w:ind w:firstLine="567"/>
        <w:rPr>
          <w:rFonts w:cs="David"/>
          <w:sz w:val="24"/>
          <w:rtl/>
        </w:rPr>
      </w:pPr>
      <w:r>
        <w:rPr>
          <w:rFonts w:cs="David"/>
          <w:sz w:val="24"/>
          <w:rtl/>
        </w:rPr>
        <w:t>תבחין בין שני מצבים: במצב שבעצם נוצר ביום יומיים האחרונים, אותו חסור סבירות כלכלית תקציבית, שזה נוגע למגזר הציבורי – פה נקבע מפורשות שזאת החלטה של הנציבות. לעומת זאת, אם אתה מדבר על המגזר הפרטי – המודל קצת שונה. יש פניה לנציבות בשאיל</w:t>
      </w:r>
      <w:r>
        <w:rPr>
          <w:rFonts w:cs="David"/>
          <w:sz w:val="24"/>
          <w:rtl/>
        </w:rPr>
        <w:t xml:space="preserve">תה, אתה מקבל את עמדת הנציבות ולדעתנו המשפטית זוהי הגנה בבית משפט. זאת לא החלטה ממש. אז יש פה שני מצבים: ממצב של פטור של חוסר סבירות כלכלית – וזה ממש אישור והחלטה, והנושא של נטל כב ד מידי לגבי מגזר פרטי פרופר – שזאת שאילתה. </w:t>
      </w:r>
    </w:p>
    <w:p w:rsidR="00000000" w:rsidRDefault="002C6A4C">
      <w:pPr>
        <w:rPr>
          <w:rFonts w:cs="David"/>
          <w:sz w:val="24"/>
          <w:rtl/>
        </w:rPr>
      </w:pPr>
    </w:p>
    <w:p w:rsidR="00000000" w:rsidRDefault="002C6A4C">
      <w:pPr>
        <w:rPr>
          <w:rFonts w:cs="David"/>
          <w:sz w:val="24"/>
          <w:rtl/>
        </w:rPr>
      </w:pPr>
      <w:r>
        <w:rPr>
          <w:rFonts w:cs="David"/>
          <w:sz w:val="24"/>
          <w:u w:val="single"/>
          <w:rtl/>
        </w:rPr>
        <w:t>סטניסלב שורצביין</w:t>
      </w:r>
      <w:r>
        <w:rPr>
          <w:rFonts w:cs="David"/>
          <w:sz w:val="24"/>
          <w:rtl/>
        </w:rPr>
        <w:t xml:space="preserve">: </w:t>
      </w:r>
    </w:p>
    <w:p w:rsidR="00000000" w:rsidRDefault="002C6A4C">
      <w:pPr>
        <w:rPr>
          <w:rFonts w:cs="David"/>
          <w:sz w:val="24"/>
          <w:rtl/>
        </w:rPr>
      </w:pPr>
    </w:p>
    <w:p w:rsidR="00000000" w:rsidRDefault="002C6A4C">
      <w:pPr>
        <w:ind w:firstLine="567"/>
        <w:rPr>
          <w:rFonts w:cs="David"/>
          <w:sz w:val="24"/>
          <w:rtl/>
        </w:rPr>
      </w:pPr>
      <w:r>
        <w:rPr>
          <w:rFonts w:cs="David"/>
          <w:sz w:val="24"/>
          <w:rtl/>
        </w:rPr>
        <w:t>אני שואל עו</w:t>
      </w:r>
      <w:r>
        <w:rPr>
          <w:rFonts w:cs="David"/>
          <w:sz w:val="24"/>
          <w:rtl/>
        </w:rPr>
        <w:t>ד פעם: יש בעיה לכתוב בסעיף 19 יד שיהיה כתוב "חלופי או לפטור".</w:t>
      </w:r>
    </w:p>
    <w:p w:rsidR="00000000" w:rsidRDefault="002C6A4C">
      <w:pPr>
        <w:rPr>
          <w:rFonts w:cs="David"/>
          <w:sz w:val="24"/>
          <w:rtl/>
        </w:rPr>
      </w:pPr>
    </w:p>
    <w:p w:rsidR="00000000" w:rsidRDefault="002C6A4C">
      <w:pPr>
        <w:rPr>
          <w:rFonts w:cs="David"/>
          <w:sz w:val="24"/>
          <w:rtl/>
        </w:rPr>
      </w:pPr>
      <w:r>
        <w:rPr>
          <w:rFonts w:cs="David"/>
          <w:sz w:val="24"/>
          <w:u w:val="single"/>
          <w:rtl/>
        </w:rPr>
        <w:t>ג'ודי וסרמן</w:t>
      </w:r>
      <w:r>
        <w:rPr>
          <w:rFonts w:cs="David"/>
          <w:sz w:val="24"/>
          <w:rtl/>
        </w:rPr>
        <w:t xml:space="preserve">: </w:t>
      </w:r>
    </w:p>
    <w:p w:rsidR="00000000" w:rsidRDefault="002C6A4C">
      <w:pPr>
        <w:rPr>
          <w:rFonts w:cs="David"/>
          <w:sz w:val="24"/>
          <w:rtl/>
        </w:rPr>
      </w:pPr>
    </w:p>
    <w:p w:rsidR="00000000" w:rsidRDefault="002C6A4C">
      <w:pPr>
        <w:ind w:firstLine="567"/>
        <w:rPr>
          <w:rFonts w:cs="David"/>
          <w:sz w:val="24"/>
          <w:rtl/>
        </w:rPr>
      </w:pPr>
      <w:r>
        <w:rPr>
          <w:rFonts w:cs="David"/>
          <w:sz w:val="24"/>
          <w:rtl/>
        </w:rPr>
        <w:t>זה מדבר על פטור, אנחנו נמצאים בפרק של סייגים.</w:t>
      </w:r>
    </w:p>
    <w:p w:rsidR="00000000" w:rsidRDefault="002C6A4C">
      <w:pPr>
        <w:ind w:firstLine="567"/>
        <w:rPr>
          <w:rFonts w:cs="David"/>
          <w:sz w:val="24"/>
          <w:rtl/>
        </w:rPr>
      </w:pPr>
    </w:p>
    <w:p w:rsidR="00000000" w:rsidRDefault="002C6A4C">
      <w:pPr>
        <w:rPr>
          <w:rFonts w:cs="David"/>
          <w:sz w:val="24"/>
          <w:rtl/>
        </w:rPr>
      </w:pPr>
      <w:r>
        <w:rPr>
          <w:rFonts w:cs="David"/>
          <w:sz w:val="24"/>
          <w:u w:val="single"/>
          <w:rtl/>
        </w:rPr>
        <w:t>שאול יהלום</w:t>
      </w:r>
      <w:r>
        <w:rPr>
          <w:rFonts w:cs="David"/>
          <w:sz w:val="24"/>
          <w:rtl/>
        </w:rPr>
        <w:t>:</w:t>
      </w:r>
    </w:p>
    <w:p w:rsidR="00000000" w:rsidRDefault="002C6A4C">
      <w:pPr>
        <w:rPr>
          <w:rFonts w:cs="David"/>
          <w:sz w:val="24"/>
          <w:rtl/>
        </w:rPr>
      </w:pPr>
    </w:p>
    <w:p w:rsidR="00000000" w:rsidRDefault="002C6A4C">
      <w:pPr>
        <w:ind w:firstLine="567"/>
        <w:rPr>
          <w:rFonts w:cs="David"/>
          <w:sz w:val="24"/>
          <w:rtl/>
        </w:rPr>
      </w:pPr>
      <w:r>
        <w:rPr>
          <w:rFonts w:cs="David"/>
          <w:sz w:val="24"/>
          <w:rtl/>
        </w:rPr>
        <w:t xml:space="preserve">הוא אומר שהפטור לא נותן אפשרות לפטור. </w:t>
      </w:r>
    </w:p>
    <w:p w:rsidR="00000000" w:rsidRDefault="002C6A4C">
      <w:pPr>
        <w:rPr>
          <w:rFonts w:cs="David"/>
          <w:sz w:val="24"/>
          <w:rtl/>
        </w:rPr>
      </w:pPr>
    </w:p>
    <w:p w:rsidR="00000000" w:rsidRDefault="002C6A4C">
      <w:pPr>
        <w:rPr>
          <w:rFonts w:cs="David"/>
          <w:sz w:val="24"/>
          <w:rtl/>
        </w:rPr>
      </w:pPr>
      <w:r>
        <w:rPr>
          <w:rFonts w:cs="David"/>
          <w:sz w:val="24"/>
          <w:u w:val="single"/>
          <w:rtl/>
        </w:rPr>
        <w:t>דן אורנשטיין</w:t>
      </w:r>
      <w:r>
        <w:rPr>
          <w:rFonts w:cs="David"/>
          <w:sz w:val="24"/>
          <w:rtl/>
        </w:rPr>
        <w:t xml:space="preserve">: </w:t>
      </w:r>
    </w:p>
    <w:p w:rsidR="00000000" w:rsidRDefault="002C6A4C">
      <w:pPr>
        <w:rPr>
          <w:rFonts w:cs="David"/>
          <w:sz w:val="24"/>
          <w:rtl/>
        </w:rPr>
      </w:pPr>
    </w:p>
    <w:p w:rsidR="00000000" w:rsidRDefault="002C6A4C">
      <w:pPr>
        <w:ind w:firstLine="567"/>
        <w:rPr>
          <w:rFonts w:cs="David"/>
          <w:sz w:val="24"/>
          <w:rtl/>
        </w:rPr>
      </w:pPr>
      <w:r>
        <w:rPr>
          <w:rFonts w:cs="David"/>
          <w:sz w:val="24"/>
          <w:rtl/>
        </w:rPr>
        <w:t>אין בעיה משפטית.</w:t>
      </w:r>
    </w:p>
    <w:p w:rsidR="00000000" w:rsidRDefault="002C6A4C">
      <w:pPr>
        <w:rPr>
          <w:rFonts w:cs="David"/>
          <w:sz w:val="24"/>
          <w:rtl/>
        </w:rPr>
      </w:pPr>
    </w:p>
    <w:p w:rsidR="00000000" w:rsidRDefault="002C6A4C">
      <w:pPr>
        <w:rPr>
          <w:rFonts w:cs="David"/>
          <w:sz w:val="24"/>
          <w:rtl/>
        </w:rPr>
      </w:pPr>
      <w:r>
        <w:rPr>
          <w:rFonts w:cs="David"/>
          <w:sz w:val="24"/>
          <w:u w:val="single"/>
          <w:rtl/>
        </w:rPr>
        <w:t>שאול יהלום</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הוא אומר שהפטור לא נותן אפשרות</w:t>
      </w:r>
      <w:r>
        <w:rPr>
          <w:rFonts w:cs="David"/>
          <w:sz w:val="24"/>
          <w:rtl/>
        </w:rPr>
        <w:t xml:space="preserve"> לפתור. הפטור יכול מקסימום להחליף המקום, אבל בשום מקום לא כתוב שהוא יכול לפטור לגמרי. </w:t>
      </w:r>
    </w:p>
    <w:p w:rsidR="00000000" w:rsidRDefault="002C6A4C">
      <w:pPr>
        <w:rPr>
          <w:rFonts w:cs="David"/>
          <w:sz w:val="24"/>
          <w:rtl/>
        </w:rPr>
      </w:pPr>
    </w:p>
    <w:p w:rsidR="00000000" w:rsidRDefault="002C6A4C">
      <w:pPr>
        <w:rPr>
          <w:rFonts w:cs="David"/>
          <w:sz w:val="24"/>
          <w:rtl/>
        </w:rPr>
      </w:pPr>
      <w:r>
        <w:rPr>
          <w:rFonts w:cs="David"/>
          <w:sz w:val="24"/>
          <w:u w:val="single"/>
          <w:rtl/>
        </w:rPr>
        <w:t>ג'ודי וסרמן</w:t>
      </w:r>
      <w:r>
        <w:rPr>
          <w:rFonts w:cs="David"/>
          <w:sz w:val="24"/>
          <w:rtl/>
        </w:rPr>
        <w:t xml:space="preserve">: </w:t>
      </w:r>
    </w:p>
    <w:p w:rsidR="00000000" w:rsidRDefault="002C6A4C">
      <w:pPr>
        <w:rPr>
          <w:rFonts w:cs="David"/>
          <w:sz w:val="24"/>
          <w:rtl/>
        </w:rPr>
      </w:pPr>
    </w:p>
    <w:p w:rsidR="00000000" w:rsidRDefault="002C6A4C">
      <w:pPr>
        <w:ind w:firstLine="567"/>
        <w:rPr>
          <w:rFonts w:cs="David"/>
          <w:sz w:val="24"/>
          <w:rtl/>
        </w:rPr>
      </w:pPr>
      <w:r>
        <w:rPr>
          <w:rFonts w:cs="David"/>
          <w:sz w:val="24"/>
          <w:rtl/>
        </w:rPr>
        <w:t xml:space="preserve">זה מהות הסמכות של הנציב בסייגים, זה כתוב. 19 יג(ה) כל הסייגים. </w:t>
      </w:r>
    </w:p>
    <w:p w:rsidR="00000000" w:rsidRDefault="002C6A4C">
      <w:pPr>
        <w:rPr>
          <w:rFonts w:cs="David"/>
          <w:sz w:val="24"/>
          <w:rtl/>
        </w:rPr>
      </w:pPr>
    </w:p>
    <w:p w:rsidR="00000000" w:rsidRDefault="002C6A4C">
      <w:pPr>
        <w:rPr>
          <w:rFonts w:cs="David"/>
          <w:sz w:val="24"/>
          <w:rtl/>
        </w:rPr>
      </w:pPr>
      <w:r>
        <w:rPr>
          <w:rFonts w:cs="David"/>
          <w:sz w:val="24"/>
          <w:u w:val="single"/>
          <w:rtl/>
        </w:rPr>
        <w:t>דן אורנשטיין</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 xml:space="preserve"> הוא לא מדבר על העילות, הוא מדבר על הסמכות של הנציבות. והסמכות היא אגב ש</w:t>
      </w:r>
      <w:r>
        <w:rPr>
          <w:rFonts w:cs="David"/>
          <w:sz w:val="24"/>
          <w:rtl/>
        </w:rPr>
        <w:t xml:space="preserve">אילתה. אגב שאילתה נותנים מידע. אם רוצים לומר שהנציבות ממש קובעת פטור, אז זה מה שקובעים בחוק. </w:t>
      </w:r>
    </w:p>
    <w:p w:rsidR="00000000" w:rsidRDefault="002C6A4C">
      <w:pPr>
        <w:rPr>
          <w:rFonts w:cs="David"/>
          <w:sz w:val="24"/>
          <w:rtl/>
        </w:rPr>
      </w:pPr>
    </w:p>
    <w:p w:rsidR="00000000" w:rsidRDefault="002C6A4C">
      <w:pPr>
        <w:rPr>
          <w:rFonts w:cs="David"/>
          <w:sz w:val="24"/>
          <w:rtl/>
        </w:rPr>
      </w:pPr>
      <w:r>
        <w:rPr>
          <w:rFonts w:cs="David"/>
          <w:sz w:val="24"/>
          <w:u w:val="single"/>
          <w:rtl/>
        </w:rPr>
        <w:t>ג'ודי וסרמן</w:t>
      </w:r>
      <w:r>
        <w:rPr>
          <w:rFonts w:cs="David"/>
          <w:sz w:val="24"/>
          <w:rtl/>
        </w:rPr>
        <w:t xml:space="preserve">: </w:t>
      </w:r>
    </w:p>
    <w:p w:rsidR="00000000" w:rsidRDefault="002C6A4C">
      <w:pPr>
        <w:rPr>
          <w:rFonts w:cs="David"/>
          <w:sz w:val="24"/>
          <w:rtl/>
        </w:rPr>
      </w:pPr>
    </w:p>
    <w:p w:rsidR="00000000" w:rsidRDefault="002C6A4C">
      <w:pPr>
        <w:ind w:firstLine="567"/>
        <w:rPr>
          <w:rFonts w:cs="David"/>
          <w:sz w:val="24"/>
          <w:rtl/>
        </w:rPr>
      </w:pPr>
      <w:r>
        <w:rPr>
          <w:rFonts w:cs="David"/>
          <w:sz w:val="24"/>
          <w:rtl/>
        </w:rPr>
        <w:t>יש לך ספק שהנציב רשאי לקבוע פטור?</w:t>
      </w:r>
    </w:p>
    <w:p w:rsidR="00000000" w:rsidRDefault="002C6A4C">
      <w:pPr>
        <w:ind w:firstLine="567"/>
        <w:rPr>
          <w:rFonts w:cs="David"/>
          <w:sz w:val="24"/>
          <w:rtl/>
        </w:rPr>
      </w:pPr>
    </w:p>
    <w:p w:rsidR="00000000" w:rsidRDefault="002C6A4C">
      <w:pPr>
        <w:rPr>
          <w:rFonts w:cs="David"/>
          <w:sz w:val="24"/>
          <w:rtl/>
        </w:rPr>
      </w:pPr>
      <w:r>
        <w:rPr>
          <w:rFonts w:cs="David"/>
          <w:sz w:val="24"/>
          <w:u w:val="single"/>
          <w:rtl/>
        </w:rPr>
        <w:t>סטניסלב שורצבין</w:t>
      </w:r>
      <w:r>
        <w:rPr>
          <w:rFonts w:cs="David"/>
          <w:sz w:val="24"/>
          <w:rtl/>
        </w:rPr>
        <w:t>:</w:t>
      </w:r>
    </w:p>
    <w:p w:rsidR="00000000" w:rsidRDefault="002C6A4C">
      <w:pPr>
        <w:rPr>
          <w:rFonts w:cs="David"/>
          <w:sz w:val="24"/>
          <w:rtl/>
        </w:rPr>
      </w:pPr>
    </w:p>
    <w:p w:rsidR="00000000" w:rsidRDefault="002C6A4C">
      <w:pPr>
        <w:ind w:firstLine="567"/>
        <w:rPr>
          <w:rFonts w:cs="David"/>
          <w:sz w:val="24"/>
          <w:rtl/>
        </w:rPr>
      </w:pPr>
      <w:r>
        <w:rPr>
          <w:rFonts w:cs="David"/>
          <w:sz w:val="24"/>
          <w:rtl/>
        </w:rPr>
        <w:t>כן.</w:t>
      </w:r>
    </w:p>
    <w:p w:rsidR="00000000" w:rsidRDefault="002C6A4C">
      <w:pPr>
        <w:ind w:firstLine="567"/>
        <w:rPr>
          <w:rFonts w:cs="David"/>
          <w:sz w:val="24"/>
          <w:rtl/>
        </w:rPr>
      </w:pPr>
    </w:p>
    <w:p w:rsidR="00000000" w:rsidRDefault="002C6A4C">
      <w:pPr>
        <w:rPr>
          <w:rFonts w:cs="David"/>
          <w:sz w:val="24"/>
          <w:rtl/>
        </w:rPr>
      </w:pPr>
      <w:r>
        <w:rPr>
          <w:rFonts w:cs="David"/>
          <w:sz w:val="24"/>
          <w:u w:val="single"/>
          <w:rtl/>
        </w:rPr>
        <w:t>שאול יהלום</w:t>
      </w:r>
      <w:r>
        <w:rPr>
          <w:rFonts w:cs="David"/>
          <w:sz w:val="24"/>
          <w:rtl/>
        </w:rPr>
        <w:t>:</w:t>
      </w:r>
    </w:p>
    <w:p w:rsidR="00000000" w:rsidRDefault="002C6A4C">
      <w:pPr>
        <w:rPr>
          <w:rFonts w:cs="David"/>
          <w:sz w:val="24"/>
          <w:rtl/>
        </w:rPr>
      </w:pPr>
    </w:p>
    <w:p w:rsidR="00000000" w:rsidRDefault="002C6A4C">
      <w:pPr>
        <w:ind w:firstLine="567"/>
        <w:rPr>
          <w:rFonts w:cs="David"/>
          <w:sz w:val="24"/>
          <w:rtl/>
        </w:rPr>
      </w:pPr>
      <w:r>
        <w:rPr>
          <w:rFonts w:cs="David"/>
          <w:sz w:val="24"/>
          <w:rtl/>
        </w:rPr>
        <w:t xml:space="preserve">אז להוסיף את זה. </w:t>
      </w:r>
    </w:p>
    <w:p w:rsidR="00000000" w:rsidRDefault="002C6A4C">
      <w:pPr>
        <w:ind w:firstLine="567"/>
        <w:rPr>
          <w:rFonts w:cs="David"/>
          <w:sz w:val="24"/>
          <w:rtl/>
        </w:rPr>
      </w:pPr>
    </w:p>
    <w:p w:rsidR="00000000" w:rsidRDefault="002C6A4C">
      <w:pPr>
        <w:rPr>
          <w:rFonts w:cs="David"/>
          <w:sz w:val="24"/>
          <w:rtl/>
        </w:rPr>
      </w:pPr>
      <w:r>
        <w:rPr>
          <w:rFonts w:cs="David"/>
          <w:sz w:val="24"/>
          <w:rtl/>
        </w:rPr>
        <w:tab/>
        <w:t xml:space="preserve">ב-19יד "לרבות מעבר למקום אחר או פטור כללי". </w:t>
      </w:r>
    </w:p>
    <w:p w:rsidR="00000000" w:rsidRDefault="002C6A4C">
      <w:pPr>
        <w:rPr>
          <w:rFonts w:cs="David"/>
          <w:sz w:val="24"/>
          <w:rtl/>
        </w:rPr>
      </w:pPr>
    </w:p>
    <w:p w:rsidR="00000000" w:rsidRDefault="002C6A4C">
      <w:pPr>
        <w:rPr>
          <w:rFonts w:cs="David"/>
          <w:sz w:val="24"/>
          <w:rtl/>
        </w:rPr>
      </w:pPr>
      <w:r>
        <w:rPr>
          <w:rFonts w:cs="David"/>
          <w:sz w:val="24"/>
          <w:u w:val="single"/>
          <w:rtl/>
        </w:rPr>
        <w:t>ג'ודי וסר</w:t>
      </w:r>
      <w:r>
        <w:rPr>
          <w:rFonts w:cs="David"/>
          <w:sz w:val="24"/>
          <w:u w:val="single"/>
          <w:rtl/>
        </w:rPr>
        <w:t>מן</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 xml:space="preserve">זה ברור שיש לו סמכות לתת פטור. כל הסימן הזה מדבר על פטורים. אם הנציב ישתכנע שצריך לתת פטור ולא צריך לתת חליפי - - - </w:t>
      </w:r>
    </w:p>
    <w:p w:rsidR="00000000" w:rsidRDefault="002C6A4C">
      <w:pPr>
        <w:rPr>
          <w:rFonts w:cs="David"/>
          <w:sz w:val="24"/>
          <w:rtl/>
        </w:rPr>
      </w:pPr>
    </w:p>
    <w:p w:rsidR="00000000" w:rsidRDefault="002C6A4C">
      <w:pPr>
        <w:rPr>
          <w:rFonts w:cs="David"/>
          <w:sz w:val="24"/>
          <w:rtl/>
        </w:rPr>
      </w:pPr>
      <w:r>
        <w:rPr>
          <w:rFonts w:cs="David"/>
          <w:sz w:val="24"/>
          <w:u w:val="single"/>
          <w:rtl/>
        </w:rPr>
        <w:t>שאול יהלום</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 xml:space="preserve"> היועצת המשפטית טוענת במפורש זה נמצא בצורה אינהרנטית, אז זה נמצא. </w:t>
      </w:r>
    </w:p>
    <w:p w:rsidR="00000000" w:rsidRDefault="002C6A4C">
      <w:pPr>
        <w:rPr>
          <w:rFonts w:cs="David"/>
          <w:sz w:val="24"/>
          <w:rtl/>
        </w:rPr>
      </w:pPr>
    </w:p>
    <w:p w:rsidR="00000000" w:rsidRDefault="002C6A4C">
      <w:pPr>
        <w:rPr>
          <w:rFonts w:cs="David"/>
          <w:sz w:val="24"/>
          <w:rtl/>
        </w:rPr>
      </w:pPr>
      <w:r>
        <w:rPr>
          <w:rFonts w:cs="David"/>
          <w:sz w:val="24"/>
          <w:u w:val="single"/>
          <w:rtl/>
        </w:rPr>
        <w:t>סטניסלב שורצביין</w:t>
      </w:r>
      <w:r>
        <w:rPr>
          <w:rFonts w:cs="David"/>
          <w:sz w:val="24"/>
          <w:rtl/>
        </w:rPr>
        <w:t xml:space="preserve">: </w:t>
      </w:r>
    </w:p>
    <w:p w:rsidR="00000000" w:rsidRDefault="002C6A4C">
      <w:pPr>
        <w:rPr>
          <w:rFonts w:cs="David"/>
          <w:sz w:val="24"/>
          <w:rtl/>
        </w:rPr>
      </w:pPr>
    </w:p>
    <w:p w:rsidR="00000000" w:rsidRDefault="002C6A4C">
      <w:pPr>
        <w:ind w:firstLine="567"/>
        <w:rPr>
          <w:rFonts w:cs="David"/>
          <w:sz w:val="24"/>
          <w:rtl/>
        </w:rPr>
      </w:pPr>
      <w:r>
        <w:rPr>
          <w:rFonts w:cs="David"/>
          <w:sz w:val="24"/>
          <w:rtl/>
        </w:rPr>
        <w:t>מה שנמצא בצורה בצורה אינהרנטית</w:t>
      </w:r>
      <w:r>
        <w:rPr>
          <w:rFonts w:cs="David"/>
          <w:sz w:val="24"/>
          <w:rtl/>
        </w:rPr>
        <w:t xml:space="preserve"> הוא שאם פנו לנציבות הנציבות יכולה להגיד לעשות חילופי. זה הדבר היחידי שמופיע. </w:t>
      </w:r>
    </w:p>
    <w:p w:rsidR="00000000" w:rsidRDefault="002C6A4C">
      <w:pPr>
        <w:rPr>
          <w:rFonts w:cs="David"/>
          <w:sz w:val="24"/>
          <w:rtl/>
        </w:rPr>
      </w:pPr>
    </w:p>
    <w:p w:rsidR="00000000" w:rsidRDefault="002C6A4C">
      <w:pPr>
        <w:rPr>
          <w:rFonts w:cs="David"/>
          <w:sz w:val="24"/>
          <w:rtl/>
        </w:rPr>
      </w:pPr>
      <w:r>
        <w:rPr>
          <w:rFonts w:cs="David"/>
          <w:sz w:val="24"/>
          <w:u w:val="single"/>
          <w:rtl/>
        </w:rPr>
        <w:t>ג'ודי וסרמן</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הנציבות יכולה לתת פטור, לא לתת פטור או לתת חליפי.</w:t>
      </w:r>
    </w:p>
    <w:p w:rsidR="00000000" w:rsidRDefault="002C6A4C">
      <w:pPr>
        <w:rPr>
          <w:rFonts w:cs="David"/>
          <w:sz w:val="24"/>
          <w:rtl/>
        </w:rPr>
      </w:pPr>
    </w:p>
    <w:p w:rsidR="00000000" w:rsidRDefault="002C6A4C">
      <w:pPr>
        <w:rPr>
          <w:rFonts w:cs="David"/>
          <w:sz w:val="24"/>
          <w:rtl/>
        </w:rPr>
      </w:pPr>
      <w:r>
        <w:rPr>
          <w:rFonts w:cs="David"/>
          <w:sz w:val="24"/>
          <w:u w:val="single"/>
          <w:rtl/>
        </w:rPr>
        <w:br w:type="page"/>
        <w:t>סטניסלב שורצביין</w:t>
      </w:r>
      <w:r>
        <w:rPr>
          <w:rFonts w:cs="David"/>
          <w:sz w:val="24"/>
          <w:rtl/>
        </w:rPr>
        <w:t>:</w:t>
      </w:r>
    </w:p>
    <w:p w:rsidR="00000000" w:rsidRDefault="002C6A4C">
      <w:pPr>
        <w:rPr>
          <w:rFonts w:cs="David"/>
          <w:sz w:val="24"/>
          <w:rtl/>
        </w:rPr>
      </w:pPr>
    </w:p>
    <w:p w:rsidR="00000000" w:rsidRDefault="002C6A4C">
      <w:pPr>
        <w:ind w:firstLine="567"/>
        <w:rPr>
          <w:rFonts w:cs="David"/>
          <w:sz w:val="24"/>
          <w:rtl/>
        </w:rPr>
      </w:pPr>
      <w:r>
        <w:rPr>
          <w:rFonts w:cs="David"/>
          <w:sz w:val="24"/>
          <w:rtl/>
        </w:rPr>
        <w:t>אני לא רואה איפה זה כתוב. את כל הזמן אומרת לי שהיא יכולה לתת חליפי וזה אומר שאם היא לא תית</w:t>
      </w:r>
      <w:r>
        <w:rPr>
          <w:rFonts w:cs="David"/>
          <w:sz w:val="24"/>
          <w:rtl/>
        </w:rPr>
        <w:t xml:space="preserve">ן חליפי אז היא תוכל לתת פטור. אבל זה לא כתוב בשום מקום. </w:t>
      </w:r>
    </w:p>
    <w:p w:rsidR="00000000" w:rsidRDefault="002C6A4C">
      <w:pPr>
        <w:rPr>
          <w:rFonts w:cs="David"/>
          <w:sz w:val="24"/>
          <w:rtl/>
        </w:rPr>
      </w:pPr>
    </w:p>
    <w:p w:rsidR="00000000" w:rsidRDefault="002C6A4C">
      <w:pPr>
        <w:rPr>
          <w:rFonts w:cs="David"/>
          <w:sz w:val="24"/>
          <w:rtl/>
        </w:rPr>
      </w:pPr>
      <w:r>
        <w:rPr>
          <w:rFonts w:cs="David"/>
          <w:sz w:val="24"/>
          <w:u w:val="single"/>
          <w:rtl/>
        </w:rPr>
        <w:t>שאול יהלום</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 xml:space="preserve"> איפה הפטור גם על סמך אפס?</w:t>
      </w:r>
    </w:p>
    <w:p w:rsidR="00000000" w:rsidRDefault="002C6A4C">
      <w:pPr>
        <w:rPr>
          <w:rFonts w:cs="David"/>
          <w:sz w:val="24"/>
          <w:rtl/>
        </w:rPr>
      </w:pPr>
    </w:p>
    <w:p w:rsidR="00000000" w:rsidRDefault="002C6A4C">
      <w:pPr>
        <w:rPr>
          <w:rFonts w:cs="David"/>
          <w:sz w:val="24"/>
          <w:rtl/>
        </w:rPr>
      </w:pPr>
      <w:r>
        <w:rPr>
          <w:rFonts w:cs="David"/>
          <w:sz w:val="24"/>
          <w:u w:val="single"/>
          <w:rtl/>
        </w:rPr>
        <w:t>דורית מורג</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 xml:space="preserve">אפשר גם להעלות את העניין של מוסד ציבור שתקצוב הממשלה עולה על 30%? מה הכוונה עם כל  מוסדות החינוך הנתמכים? </w:t>
      </w:r>
    </w:p>
    <w:p w:rsidR="00000000" w:rsidRDefault="002C6A4C">
      <w:pPr>
        <w:rPr>
          <w:rFonts w:cs="David"/>
          <w:sz w:val="24"/>
          <w:rtl/>
        </w:rPr>
      </w:pPr>
    </w:p>
    <w:p w:rsidR="00000000" w:rsidRDefault="002C6A4C">
      <w:pPr>
        <w:rPr>
          <w:rFonts w:cs="David"/>
          <w:sz w:val="24"/>
          <w:rtl/>
        </w:rPr>
      </w:pPr>
      <w:r>
        <w:rPr>
          <w:rFonts w:cs="David"/>
          <w:sz w:val="24"/>
          <w:u w:val="single"/>
          <w:rtl/>
        </w:rPr>
        <w:t>דן אורנשטיין</w:t>
      </w:r>
      <w:r>
        <w:rPr>
          <w:rFonts w:cs="David"/>
          <w:sz w:val="24"/>
          <w:rtl/>
        </w:rPr>
        <w:t>:</w:t>
      </w:r>
    </w:p>
    <w:p w:rsidR="00000000" w:rsidRDefault="002C6A4C">
      <w:pPr>
        <w:rPr>
          <w:rFonts w:cs="David"/>
          <w:sz w:val="24"/>
          <w:rtl/>
        </w:rPr>
      </w:pPr>
    </w:p>
    <w:p w:rsidR="00000000" w:rsidRDefault="002C6A4C">
      <w:pPr>
        <w:ind w:firstLine="567"/>
        <w:rPr>
          <w:rFonts w:cs="David"/>
          <w:sz w:val="24"/>
          <w:rtl/>
        </w:rPr>
      </w:pPr>
      <w:r>
        <w:rPr>
          <w:rFonts w:cs="David"/>
          <w:sz w:val="24"/>
          <w:rtl/>
        </w:rPr>
        <w:t>אני מציע שנלך דבר ד</w:t>
      </w:r>
      <w:r>
        <w:rPr>
          <w:rFonts w:cs="David"/>
          <w:sz w:val="24"/>
          <w:rtl/>
        </w:rPr>
        <w:t xml:space="preserve">בר. </w:t>
      </w:r>
    </w:p>
    <w:p w:rsidR="00000000" w:rsidRDefault="002C6A4C">
      <w:pPr>
        <w:rPr>
          <w:rFonts w:cs="David"/>
          <w:sz w:val="24"/>
          <w:rtl/>
        </w:rPr>
      </w:pPr>
    </w:p>
    <w:p w:rsidR="00000000" w:rsidRDefault="002C6A4C">
      <w:pPr>
        <w:rPr>
          <w:rFonts w:cs="David"/>
          <w:sz w:val="24"/>
          <w:rtl/>
        </w:rPr>
      </w:pPr>
      <w:r>
        <w:rPr>
          <w:rFonts w:cs="David"/>
          <w:sz w:val="24"/>
          <w:u w:val="single"/>
          <w:rtl/>
        </w:rPr>
        <w:t>ג'ודי וסרמן</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 xml:space="preserve">השאילתה כוללת כמה דברים: סיווג המקום או השירות, ותכולת הסייגים. זאת אומרת, קביעה של הנציב בעצם, האם יש פטור או אין פטור. האם הסייג חל לגבי ה איש או המקום או לא חל. </w:t>
      </w:r>
    </w:p>
    <w:p w:rsidR="00000000" w:rsidRDefault="002C6A4C">
      <w:pPr>
        <w:rPr>
          <w:rFonts w:cs="David"/>
          <w:sz w:val="24"/>
          <w:rtl/>
        </w:rPr>
      </w:pPr>
    </w:p>
    <w:p w:rsidR="00000000" w:rsidRDefault="002C6A4C">
      <w:pPr>
        <w:rPr>
          <w:rFonts w:cs="David"/>
          <w:sz w:val="24"/>
          <w:rtl/>
        </w:rPr>
      </w:pPr>
      <w:r>
        <w:rPr>
          <w:rFonts w:cs="David"/>
          <w:sz w:val="24"/>
          <w:u w:val="single"/>
          <w:rtl/>
        </w:rPr>
        <w:t>דן אורנשטיין</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בסעיף 19יד יש שורה של סייגים שרשומים. אם הכוונה היא ל</w:t>
      </w:r>
      <w:r>
        <w:rPr>
          <w:rFonts w:cs="David"/>
          <w:sz w:val="24"/>
          <w:rtl/>
        </w:rPr>
        <w:t xml:space="preserve">ומר שהנציבות תכריע בהם. נגיד שמדובר בפטור של נטל כבד מידי, והיא לא רק נותנת מידע אגב שאילתה אלא נותנת החלטה, שזה פטור - - - </w:t>
      </w:r>
    </w:p>
    <w:p w:rsidR="00000000" w:rsidRDefault="002C6A4C">
      <w:pPr>
        <w:rPr>
          <w:rFonts w:cs="David"/>
          <w:sz w:val="24"/>
          <w:rtl/>
        </w:rPr>
      </w:pPr>
    </w:p>
    <w:p w:rsidR="00000000" w:rsidRDefault="002C6A4C">
      <w:pPr>
        <w:rPr>
          <w:rFonts w:cs="David"/>
          <w:sz w:val="24"/>
          <w:rtl/>
        </w:rPr>
      </w:pPr>
      <w:r>
        <w:rPr>
          <w:rFonts w:cs="David"/>
          <w:sz w:val="24"/>
          <w:u w:val="single"/>
          <w:rtl/>
        </w:rPr>
        <w:t>ג'ודי וסרמן</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אבל לא רצינו את זה. המטרה היא לעודד אנשים לפנות לנציב בשאילתה ולקבל מידע. זה חוק חדש וחדשני. אנשים רוצים לקבל מידע.</w:t>
      </w:r>
      <w:r>
        <w:rPr>
          <w:rFonts w:cs="David"/>
          <w:sz w:val="24"/>
          <w:rtl/>
        </w:rPr>
        <w:t xml:space="preserve"> האם אני נמצא במקום ציבורי או לא? אני חייב בהנגשה או לא חייב? </w:t>
      </w:r>
    </w:p>
    <w:p w:rsidR="00000000" w:rsidRDefault="002C6A4C">
      <w:pPr>
        <w:rPr>
          <w:rFonts w:cs="David"/>
          <w:sz w:val="24"/>
          <w:rtl/>
        </w:rPr>
      </w:pPr>
    </w:p>
    <w:p w:rsidR="00000000" w:rsidRDefault="002C6A4C">
      <w:pPr>
        <w:rPr>
          <w:rFonts w:cs="David"/>
          <w:sz w:val="24"/>
          <w:rtl/>
        </w:rPr>
      </w:pPr>
      <w:r>
        <w:rPr>
          <w:rFonts w:cs="David"/>
          <w:sz w:val="24"/>
          <w:u w:val="single"/>
          <w:rtl/>
        </w:rPr>
        <w:t>סטניסלב שורצביין</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 xml:space="preserve">אני מסכים, לכן זה לא צריך להיות בשאילתה. </w:t>
      </w:r>
    </w:p>
    <w:p w:rsidR="00000000" w:rsidRDefault="002C6A4C">
      <w:pPr>
        <w:rPr>
          <w:rFonts w:cs="David"/>
          <w:sz w:val="24"/>
          <w:rtl/>
        </w:rPr>
      </w:pPr>
    </w:p>
    <w:p w:rsidR="00000000" w:rsidRDefault="002C6A4C">
      <w:pPr>
        <w:rPr>
          <w:rFonts w:cs="David"/>
          <w:sz w:val="24"/>
          <w:rtl/>
        </w:rPr>
      </w:pPr>
      <w:r>
        <w:rPr>
          <w:rFonts w:cs="David"/>
          <w:sz w:val="24"/>
          <w:u w:val="single"/>
          <w:rtl/>
        </w:rPr>
        <w:t>שאול יהלום</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 xml:space="preserve">מה אכפת שב-19יד יהיה כתוב: "פטור כללי"?  </w:t>
      </w:r>
    </w:p>
    <w:p w:rsidR="00000000" w:rsidRDefault="002C6A4C">
      <w:pPr>
        <w:rPr>
          <w:rFonts w:cs="David"/>
          <w:sz w:val="24"/>
          <w:rtl/>
        </w:rPr>
      </w:pPr>
    </w:p>
    <w:p w:rsidR="00000000" w:rsidRDefault="002C6A4C">
      <w:pPr>
        <w:rPr>
          <w:rFonts w:cs="David"/>
          <w:sz w:val="24"/>
          <w:rtl/>
        </w:rPr>
      </w:pPr>
      <w:r>
        <w:rPr>
          <w:rFonts w:cs="David"/>
          <w:sz w:val="24"/>
          <w:u w:val="single"/>
          <w:rtl/>
        </w:rPr>
        <w:t>ג'ודי וסרמן</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זה מופיע בסעיף הקודם.</w:t>
      </w:r>
    </w:p>
    <w:p w:rsidR="00000000" w:rsidRDefault="002C6A4C">
      <w:pPr>
        <w:rPr>
          <w:rFonts w:cs="David"/>
          <w:sz w:val="24"/>
          <w:rtl/>
        </w:rPr>
      </w:pPr>
    </w:p>
    <w:p w:rsidR="00000000" w:rsidRDefault="002C6A4C">
      <w:pPr>
        <w:rPr>
          <w:rFonts w:cs="David"/>
          <w:sz w:val="24"/>
          <w:rtl/>
        </w:rPr>
      </w:pPr>
      <w:r>
        <w:rPr>
          <w:rFonts w:cs="David"/>
          <w:sz w:val="24"/>
          <w:u w:val="single"/>
          <w:rtl/>
        </w:rPr>
        <w:t>שאול יהלום</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 xml:space="preserve"> זה הופיע בשאילתה, ז</w:t>
      </w:r>
      <w:r>
        <w:rPr>
          <w:rFonts w:cs="David"/>
          <w:sz w:val="24"/>
          <w:rtl/>
        </w:rPr>
        <w:t xml:space="preserve">ה לא סעיף קודם. שני שני דברים שונים. </w:t>
      </w:r>
    </w:p>
    <w:p w:rsidR="00000000" w:rsidRDefault="002C6A4C">
      <w:pPr>
        <w:rPr>
          <w:rFonts w:cs="David"/>
          <w:sz w:val="24"/>
          <w:rtl/>
        </w:rPr>
      </w:pPr>
    </w:p>
    <w:p w:rsidR="00000000" w:rsidRDefault="002C6A4C">
      <w:pPr>
        <w:rPr>
          <w:rFonts w:cs="David"/>
          <w:sz w:val="24"/>
          <w:rtl/>
        </w:rPr>
      </w:pPr>
      <w:r>
        <w:rPr>
          <w:rFonts w:cs="David"/>
          <w:sz w:val="24"/>
          <w:rtl/>
        </w:rPr>
        <w:tab/>
        <w:t>אדם לא פנה בשאילתה ולא בצו. הוא בא לנציבות ומתלונן שיש מקום שהוא לא בסדר. הוא אומר שזה לא בסדר כי זה עולה 3 מיליון שקל וגם לעבור למקום חלופי עולה 8 מיליון שקל. אז הוא אומר: בנסיבות האלה פטור. איפה זה כתוב שהוא יכול ל</w:t>
      </w:r>
      <w:r>
        <w:rPr>
          <w:rFonts w:cs="David"/>
          <w:sz w:val="24"/>
          <w:rtl/>
        </w:rPr>
        <w:t>הגיד לו ש"בנסיבות האלה – פטור".</w:t>
      </w:r>
    </w:p>
    <w:p w:rsidR="00000000" w:rsidRDefault="002C6A4C">
      <w:pPr>
        <w:rPr>
          <w:rFonts w:cs="David"/>
          <w:sz w:val="24"/>
          <w:rtl/>
        </w:rPr>
      </w:pPr>
    </w:p>
    <w:p w:rsidR="00000000" w:rsidRDefault="002C6A4C">
      <w:pPr>
        <w:rPr>
          <w:rFonts w:cs="David"/>
          <w:sz w:val="24"/>
          <w:rtl/>
        </w:rPr>
      </w:pPr>
      <w:r>
        <w:rPr>
          <w:rFonts w:cs="David"/>
          <w:sz w:val="24"/>
          <w:u w:val="single"/>
          <w:rtl/>
        </w:rPr>
        <w:t>דן אורנשטיין</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 xml:space="preserve">אי אפשר גם לפנות ולקבל מידע וגם לקבל החלטה. צריך להחליט אם אתה מבקש מידע או החלטה. </w:t>
      </w:r>
    </w:p>
    <w:p w:rsidR="00000000" w:rsidRDefault="002C6A4C">
      <w:pPr>
        <w:rPr>
          <w:rFonts w:cs="David"/>
          <w:sz w:val="24"/>
          <w:rtl/>
        </w:rPr>
      </w:pPr>
    </w:p>
    <w:p w:rsidR="00000000" w:rsidRDefault="002C6A4C">
      <w:pPr>
        <w:rPr>
          <w:rFonts w:cs="David"/>
          <w:sz w:val="24"/>
          <w:rtl/>
        </w:rPr>
      </w:pPr>
      <w:r>
        <w:rPr>
          <w:rFonts w:cs="David"/>
          <w:sz w:val="24"/>
          <w:u w:val="single"/>
          <w:rtl/>
        </w:rPr>
        <w:t>שאול יהלום</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 xml:space="preserve"> החלטה  לקבל פטור מנטל כבד מידי, איפה זה כתוב?</w:t>
      </w:r>
    </w:p>
    <w:p w:rsidR="00000000" w:rsidRDefault="002C6A4C">
      <w:pPr>
        <w:rPr>
          <w:rFonts w:cs="David"/>
          <w:sz w:val="24"/>
          <w:rtl/>
        </w:rPr>
      </w:pPr>
    </w:p>
    <w:p w:rsidR="00000000" w:rsidRDefault="002C6A4C">
      <w:pPr>
        <w:rPr>
          <w:rFonts w:cs="David"/>
          <w:sz w:val="24"/>
          <w:rtl/>
        </w:rPr>
      </w:pPr>
      <w:r>
        <w:rPr>
          <w:rFonts w:cs="David"/>
          <w:sz w:val="24"/>
          <w:u w:val="single"/>
          <w:rtl/>
        </w:rPr>
        <w:t>דן אורנשטין</w:t>
      </w:r>
      <w:r>
        <w:rPr>
          <w:rFonts w:cs="David"/>
          <w:sz w:val="24"/>
          <w:rtl/>
        </w:rPr>
        <w:t xml:space="preserve">: </w:t>
      </w:r>
    </w:p>
    <w:p w:rsidR="00000000" w:rsidRDefault="002C6A4C">
      <w:pPr>
        <w:rPr>
          <w:rFonts w:cs="David"/>
          <w:sz w:val="24"/>
          <w:rtl/>
        </w:rPr>
      </w:pPr>
    </w:p>
    <w:p w:rsidR="00000000" w:rsidRDefault="002C6A4C">
      <w:pPr>
        <w:ind w:firstLine="567"/>
        <w:rPr>
          <w:rFonts w:cs="David"/>
          <w:sz w:val="24"/>
          <w:rtl/>
        </w:rPr>
      </w:pPr>
      <w:r>
        <w:rPr>
          <w:rFonts w:cs="David"/>
          <w:sz w:val="24"/>
          <w:rtl/>
        </w:rPr>
        <w:t xml:space="preserve">אם זאת הכוונה, אז צריך לחזק את זה. </w:t>
      </w:r>
    </w:p>
    <w:p w:rsidR="00000000" w:rsidRDefault="002C6A4C">
      <w:pPr>
        <w:rPr>
          <w:rFonts w:cs="David"/>
          <w:sz w:val="24"/>
          <w:rtl/>
        </w:rPr>
      </w:pPr>
    </w:p>
    <w:p w:rsidR="00000000" w:rsidRDefault="002C6A4C">
      <w:pPr>
        <w:rPr>
          <w:rFonts w:cs="David"/>
          <w:sz w:val="24"/>
          <w:rtl/>
        </w:rPr>
      </w:pPr>
      <w:r>
        <w:rPr>
          <w:rFonts w:cs="David"/>
          <w:sz w:val="24"/>
          <w:u w:val="single"/>
          <w:rtl/>
        </w:rPr>
        <w:t>ג'ודי וס</w:t>
      </w:r>
      <w:r>
        <w:rPr>
          <w:rFonts w:cs="David"/>
          <w:sz w:val="24"/>
          <w:u w:val="single"/>
          <w:rtl/>
        </w:rPr>
        <w:t>רמן</w:t>
      </w:r>
      <w:r>
        <w:rPr>
          <w:rFonts w:cs="David"/>
          <w:sz w:val="24"/>
          <w:rtl/>
        </w:rPr>
        <w:t>:</w:t>
      </w:r>
    </w:p>
    <w:p w:rsidR="00000000" w:rsidRDefault="002C6A4C">
      <w:pPr>
        <w:ind w:firstLine="567"/>
        <w:rPr>
          <w:rFonts w:cs="David"/>
          <w:sz w:val="24"/>
          <w:rtl/>
        </w:rPr>
      </w:pPr>
    </w:p>
    <w:p w:rsidR="00000000" w:rsidRDefault="002C6A4C">
      <w:pPr>
        <w:ind w:firstLine="567"/>
        <w:rPr>
          <w:rFonts w:cs="David"/>
          <w:sz w:val="24"/>
          <w:rtl/>
        </w:rPr>
      </w:pPr>
      <w:r>
        <w:rPr>
          <w:rFonts w:cs="David"/>
          <w:sz w:val="24"/>
          <w:rtl/>
        </w:rPr>
        <w:t>אז מבטלים את השאילתה?</w:t>
      </w:r>
    </w:p>
    <w:p w:rsidR="00000000" w:rsidRDefault="002C6A4C">
      <w:pPr>
        <w:ind w:firstLine="567"/>
        <w:rPr>
          <w:rFonts w:cs="David"/>
          <w:sz w:val="24"/>
          <w:rtl/>
        </w:rPr>
      </w:pPr>
    </w:p>
    <w:p w:rsidR="00000000" w:rsidRDefault="002C6A4C">
      <w:pPr>
        <w:rPr>
          <w:rFonts w:cs="David"/>
          <w:sz w:val="24"/>
          <w:rtl/>
        </w:rPr>
      </w:pPr>
      <w:r>
        <w:rPr>
          <w:rFonts w:cs="David"/>
          <w:sz w:val="24"/>
          <w:u w:val="single"/>
          <w:rtl/>
        </w:rPr>
        <w:t>שאול יהלום</w:t>
      </w:r>
      <w:r>
        <w:rPr>
          <w:rFonts w:cs="David"/>
          <w:sz w:val="24"/>
          <w:rtl/>
        </w:rPr>
        <w:t>:</w:t>
      </w:r>
    </w:p>
    <w:p w:rsidR="00000000" w:rsidRDefault="002C6A4C">
      <w:pPr>
        <w:rPr>
          <w:rFonts w:cs="David"/>
          <w:sz w:val="24"/>
          <w:rtl/>
        </w:rPr>
      </w:pPr>
    </w:p>
    <w:p w:rsidR="00000000" w:rsidRDefault="002C6A4C">
      <w:pPr>
        <w:ind w:firstLine="567"/>
        <w:rPr>
          <w:rFonts w:cs="David"/>
          <w:sz w:val="24"/>
          <w:rtl/>
        </w:rPr>
      </w:pPr>
      <w:r>
        <w:rPr>
          <w:rFonts w:cs="David"/>
          <w:sz w:val="24"/>
          <w:rtl/>
        </w:rPr>
        <w:t>לא.</w:t>
      </w:r>
    </w:p>
    <w:p w:rsidR="00000000" w:rsidRDefault="002C6A4C">
      <w:pPr>
        <w:rPr>
          <w:rFonts w:cs="David"/>
          <w:sz w:val="24"/>
          <w:rtl/>
        </w:rPr>
      </w:pPr>
    </w:p>
    <w:p w:rsidR="00000000" w:rsidRDefault="002C6A4C">
      <w:pPr>
        <w:rPr>
          <w:rFonts w:cs="David"/>
          <w:sz w:val="24"/>
          <w:rtl/>
        </w:rPr>
      </w:pPr>
      <w:r>
        <w:rPr>
          <w:rFonts w:cs="David"/>
          <w:sz w:val="24"/>
          <w:u w:val="single"/>
          <w:rtl/>
        </w:rPr>
        <w:t>ג'ודי וסרמן</w:t>
      </w:r>
      <w:r>
        <w:rPr>
          <w:rFonts w:cs="David"/>
          <w:sz w:val="24"/>
          <w:rtl/>
        </w:rPr>
        <w:t>:</w:t>
      </w:r>
    </w:p>
    <w:p w:rsidR="00000000" w:rsidRDefault="002C6A4C">
      <w:pPr>
        <w:ind w:firstLine="567"/>
        <w:rPr>
          <w:rFonts w:cs="David"/>
          <w:sz w:val="24"/>
          <w:rtl/>
        </w:rPr>
      </w:pPr>
    </w:p>
    <w:p w:rsidR="00000000" w:rsidRDefault="002C6A4C">
      <w:pPr>
        <w:ind w:firstLine="567"/>
        <w:rPr>
          <w:rFonts w:cs="David"/>
          <w:sz w:val="24"/>
          <w:rtl/>
        </w:rPr>
      </w:pPr>
      <w:r>
        <w:rPr>
          <w:rFonts w:cs="David"/>
          <w:sz w:val="24"/>
          <w:rtl/>
        </w:rPr>
        <w:t xml:space="preserve">אז אדם יחליט הוא הוא רוצה שאלה או רוצה החלטה, זה לא טוב. </w:t>
      </w:r>
    </w:p>
    <w:p w:rsidR="00000000" w:rsidRDefault="002C6A4C">
      <w:pPr>
        <w:rPr>
          <w:rFonts w:cs="David"/>
          <w:sz w:val="24"/>
          <w:rtl/>
        </w:rPr>
      </w:pPr>
    </w:p>
    <w:p w:rsidR="00000000" w:rsidRDefault="002C6A4C">
      <w:pPr>
        <w:rPr>
          <w:rFonts w:cs="David"/>
          <w:sz w:val="24"/>
          <w:rtl/>
        </w:rPr>
      </w:pPr>
      <w:r>
        <w:rPr>
          <w:rFonts w:cs="David"/>
          <w:sz w:val="24"/>
          <w:u w:val="single"/>
          <w:rtl/>
        </w:rPr>
        <w:t>שאול יהלום</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צריך להיות מובן שבסמכות הנציבות לתת פטור מלא.</w:t>
      </w:r>
    </w:p>
    <w:p w:rsidR="00000000" w:rsidRDefault="002C6A4C">
      <w:pPr>
        <w:rPr>
          <w:rFonts w:cs="David"/>
          <w:sz w:val="24"/>
          <w:rtl/>
        </w:rPr>
      </w:pPr>
    </w:p>
    <w:p w:rsidR="00000000" w:rsidRDefault="002C6A4C">
      <w:pPr>
        <w:rPr>
          <w:rFonts w:cs="David"/>
          <w:sz w:val="24"/>
          <w:rtl/>
        </w:rPr>
      </w:pPr>
      <w:r>
        <w:rPr>
          <w:rFonts w:cs="David"/>
          <w:sz w:val="24"/>
          <w:u w:val="single"/>
          <w:rtl/>
        </w:rPr>
        <w:t>דן אורנשטיין</w:t>
      </w:r>
      <w:r>
        <w:rPr>
          <w:rFonts w:cs="David"/>
          <w:sz w:val="24"/>
          <w:rtl/>
        </w:rPr>
        <w:t xml:space="preserve">: </w:t>
      </w:r>
    </w:p>
    <w:p w:rsidR="00000000" w:rsidRDefault="002C6A4C">
      <w:pPr>
        <w:rPr>
          <w:rFonts w:cs="David"/>
          <w:sz w:val="24"/>
          <w:rtl/>
        </w:rPr>
      </w:pPr>
    </w:p>
    <w:p w:rsidR="00000000" w:rsidRDefault="002C6A4C">
      <w:pPr>
        <w:ind w:firstLine="567"/>
        <w:rPr>
          <w:rFonts w:cs="David"/>
          <w:sz w:val="24"/>
          <w:rtl/>
        </w:rPr>
      </w:pPr>
      <w:r>
        <w:rPr>
          <w:rFonts w:cs="David"/>
          <w:sz w:val="24"/>
          <w:rtl/>
        </w:rPr>
        <w:t>אדוני היושב-ראש. קח נושא מסויים כמו נטל כבד מידי. אתה לא יכ</w:t>
      </w:r>
      <w:r>
        <w:rPr>
          <w:rFonts w:cs="David"/>
          <w:sz w:val="24"/>
          <w:rtl/>
        </w:rPr>
        <w:t xml:space="preserve">ול גם לקבל מידע וגם לקבל החלטה. אתה צריך לקבל החלטה מה זה יהיה. </w:t>
      </w:r>
    </w:p>
    <w:p w:rsidR="00000000" w:rsidRDefault="002C6A4C">
      <w:pPr>
        <w:rPr>
          <w:rFonts w:cs="David"/>
          <w:sz w:val="24"/>
          <w:rtl/>
        </w:rPr>
      </w:pPr>
    </w:p>
    <w:p w:rsidR="00000000" w:rsidRDefault="002C6A4C">
      <w:pPr>
        <w:rPr>
          <w:rFonts w:cs="David"/>
          <w:sz w:val="24"/>
          <w:u w:val="single"/>
          <w:rtl/>
        </w:rPr>
      </w:pPr>
      <w:r>
        <w:rPr>
          <w:rFonts w:cs="David"/>
          <w:sz w:val="24"/>
          <w:u w:val="single"/>
          <w:rtl/>
        </w:rPr>
        <w:t>ג'ודי וסרמן:</w:t>
      </w:r>
    </w:p>
    <w:p w:rsidR="00000000" w:rsidRDefault="002C6A4C">
      <w:pPr>
        <w:rPr>
          <w:rFonts w:cs="David"/>
          <w:sz w:val="24"/>
          <w:u w:val="single"/>
          <w:rtl/>
        </w:rPr>
      </w:pPr>
    </w:p>
    <w:p w:rsidR="00000000" w:rsidRDefault="002C6A4C">
      <w:pPr>
        <w:rPr>
          <w:rFonts w:cs="David"/>
          <w:sz w:val="24"/>
          <w:rtl/>
        </w:rPr>
      </w:pPr>
      <w:r>
        <w:rPr>
          <w:rFonts w:cs="David"/>
          <w:sz w:val="24"/>
          <w:rtl/>
        </w:rPr>
        <w:tab/>
        <w:t>או שזה מידע או שזה מחייב, אחד מהשניים.</w:t>
      </w:r>
    </w:p>
    <w:p w:rsidR="00000000" w:rsidRDefault="002C6A4C">
      <w:pPr>
        <w:rPr>
          <w:rFonts w:cs="David"/>
          <w:sz w:val="24"/>
          <w:rtl/>
        </w:rPr>
      </w:pPr>
    </w:p>
    <w:p w:rsidR="00000000" w:rsidRDefault="002C6A4C">
      <w:pPr>
        <w:rPr>
          <w:rFonts w:cs="David"/>
          <w:sz w:val="24"/>
          <w:rtl/>
        </w:rPr>
      </w:pPr>
      <w:r>
        <w:rPr>
          <w:rFonts w:cs="David"/>
          <w:sz w:val="24"/>
          <w:u w:val="single"/>
          <w:rtl/>
        </w:rPr>
        <w:t>שאול יהלום</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 xml:space="preserve">אני מדבר על המחייב. שהנציבות יכולה לתת פטור כללי מטעמי נטל כבד מידי.  זה כתוב? כמו שכתוב שהיא יכולה חלופי, היא יכולה לתת </w:t>
      </w:r>
      <w:r>
        <w:rPr>
          <w:rFonts w:cs="David"/>
          <w:sz w:val="24"/>
          <w:rtl/>
        </w:rPr>
        <w:t xml:space="preserve">נטל כבד מידי. גם במקרה נוראי, שהחלופי גם עולה הרבה כסף - - - </w:t>
      </w:r>
    </w:p>
    <w:p w:rsidR="00000000" w:rsidRDefault="002C6A4C">
      <w:pPr>
        <w:rPr>
          <w:rFonts w:cs="David"/>
          <w:sz w:val="24"/>
          <w:rtl/>
        </w:rPr>
      </w:pPr>
    </w:p>
    <w:p w:rsidR="00000000" w:rsidRDefault="002C6A4C">
      <w:pPr>
        <w:rPr>
          <w:rFonts w:cs="David"/>
          <w:sz w:val="24"/>
          <w:rtl/>
        </w:rPr>
      </w:pPr>
      <w:r>
        <w:rPr>
          <w:rFonts w:cs="David"/>
          <w:sz w:val="24"/>
          <w:u w:val="single"/>
          <w:rtl/>
        </w:rPr>
        <w:t>דן אורנשטיין</w:t>
      </w:r>
      <w:r>
        <w:rPr>
          <w:rFonts w:cs="David"/>
          <w:sz w:val="24"/>
          <w:rtl/>
        </w:rPr>
        <w:t xml:space="preserve">: </w:t>
      </w:r>
    </w:p>
    <w:p w:rsidR="00000000" w:rsidRDefault="002C6A4C">
      <w:pPr>
        <w:rPr>
          <w:rFonts w:cs="David"/>
          <w:sz w:val="24"/>
          <w:rtl/>
        </w:rPr>
      </w:pPr>
    </w:p>
    <w:p w:rsidR="00000000" w:rsidRDefault="002C6A4C">
      <w:pPr>
        <w:ind w:firstLine="567"/>
        <w:rPr>
          <w:rFonts w:cs="David"/>
          <w:sz w:val="24"/>
          <w:rtl/>
        </w:rPr>
      </w:pPr>
      <w:r>
        <w:rPr>
          <w:rFonts w:cs="David"/>
          <w:sz w:val="24"/>
          <w:rtl/>
        </w:rPr>
        <w:t xml:space="preserve">אפשר לכתוב שכל הדברים הרשומים ב-19יד זה החלטה של הנציבות. </w:t>
      </w:r>
    </w:p>
    <w:p w:rsidR="00000000" w:rsidRDefault="002C6A4C">
      <w:pPr>
        <w:ind w:firstLine="567"/>
        <w:rPr>
          <w:rFonts w:cs="David"/>
          <w:sz w:val="24"/>
          <w:rtl/>
        </w:rPr>
      </w:pPr>
    </w:p>
    <w:p w:rsidR="00000000" w:rsidRDefault="002C6A4C">
      <w:pPr>
        <w:rPr>
          <w:rFonts w:cs="David"/>
          <w:sz w:val="24"/>
          <w:rtl/>
        </w:rPr>
      </w:pPr>
      <w:r>
        <w:rPr>
          <w:rFonts w:cs="David"/>
          <w:sz w:val="24"/>
          <w:u w:val="single"/>
          <w:rtl/>
        </w:rPr>
        <w:br w:type="page"/>
        <w:t>שאול יהלום</w:t>
      </w:r>
      <w:r>
        <w:rPr>
          <w:rFonts w:cs="David"/>
          <w:sz w:val="24"/>
          <w:rtl/>
        </w:rPr>
        <w:t>:</w:t>
      </w:r>
    </w:p>
    <w:p w:rsidR="00000000" w:rsidRDefault="002C6A4C">
      <w:pPr>
        <w:rPr>
          <w:rFonts w:cs="David"/>
          <w:sz w:val="24"/>
          <w:rtl/>
        </w:rPr>
      </w:pPr>
    </w:p>
    <w:p w:rsidR="00000000" w:rsidRDefault="002C6A4C">
      <w:pPr>
        <w:ind w:firstLine="567"/>
        <w:rPr>
          <w:rFonts w:cs="David"/>
          <w:sz w:val="24"/>
          <w:rtl/>
        </w:rPr>
      </w:pPr>
      <w:r>
        <w:rPr>
          <w:rFonts w:cs="David"/>
          <w:sz w:val="24"/>
          <w:rtl/>
        </w:rPr>
        <w:t xml:space="preserve">טוב, צריך להיות שם פטור כללי, זאת אחת מהאפשריות. </w:t>
      </w:r>
    </w:p>
    <w:p w:rsidR="00000000" w:rsidRDefault="002C6A4C">
      <w:pPr>
        <w:rPr>
          <w:rFonts w:cs="David"/>
          <w:sz w:val="24"/>
          <w:rtl/>
        </w:rPr>
      </w:pPr>
    </w:p>
    <w:p w:rsidR="00000000" w:rsidRDefault="002C6A4C">
      <w:pPr>
        <w:rPr>
          <w:rFonts w:cs="David"/>
          <w:sz w:val="24"/>
          <w:rtl/>
        </w:rPr>
      </w:pPr>
      <w:r>
        <w:rPr>
          <w:rFonts w:cs="David"/>
          <w:sz w:val="24"/>
          <w:u w:val="single"/>
          <w:rtl/>
        </w:rPr>
        <w:t>שאול יהלום</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 xml:space="preserve">או.קיי. עמודים 17,18,19.  </w:t>
      </w:r>
    </w:p>
    <w:p w:rsidR="00000000" w:rsidRDefault="002C6A4C">
      <w:pPr>
        <w:rPr>
          <w:rFonts w:cs="David"/>
          <w:sz w:val="24"/>
          <w:rtl/>
        </w:rPr>
      </w:pPr>
    </w:p>
    <w:p w:rsidR="00000000" w:rsidRDefault="002C6A4C">
      <w:pPr>
        <w:rPr>
          <w:rFonts w:cs="David"/>
          <w:sz w:val="24"/>
          <w:rtl/>
        </w:rPr>
      </w:pPr>
      <w:r>
        <w:rPr>
          <w:rFonts w:cs="David"/>
          <w:sz w:val="24"/>
          <w:u w:val="single"/>
          <w:rtl/>
        </w:rPr>
        <w:t>יפתח ברמן</w:t>
      </w:r>
      <w:r>
        <w:rPr>
          <w:rFonts w:cs="David"/>
          <w:sz w:val="24"/>
          <w:rtl/>
        </w:rPr>
        <w:t>:</w:t>
      </w:r>
    </w:p>
    <w:p w:rsidR="00000000" w:rsidRDefault="002C6A4C">
      <w:pPr>
        <w:rPr>
          <w:rFonts w:cs="David"/>
          <w:sz w:val="24"/>
          <w:rtl/>
        </w:rPr>
      </w:pPr>
    </w:p>
    <w:p w:rsidR="00000000" w:rsidRDefault="002C6A4C">
      <w:pPr>
        <w:ind w:firstLine="567"/>
        <w:rPr>
          <w:rFonts w:cs="David"/>
          <w:sz w:val="24"/>
          <w:rtl/>
        </w:rPr>
      </w:pPr>
      <w:r>
        <w:rPr>
          <w:rFonts w:cs="David"/>
          <w:sz w:val="24"/>
          <w:rtl/>
        </w:rPr>
        <w:t>במוסדות על-תיכוניים, בעמ' 15 סעיף 19כט(3):</w:t>
      </w:r>
    </w:p>
    <w:p w:rsidR="00000000" w:rsidRDefault="002C6A4C">
      <w:pPr>
        <w:ind w:firstLine="567"/>
        <w:rPr>
          <w:rFonts w:cs="David"/>
          <w:sz w:val="24"/>
          <w:rtl/>
        </w:rPr>
      </w:pPr>
    </w:p>
    <w:p w:rsidR="00000000" w:rsidRDefault="002C6A4C">
      <w:pPr>
        <w:ind w:firstLine="567"/>
        <w:rPr>
          <w:rFonts w:cs="David"/>
          <w:sz w:val="24"/>
          <w:rtl/>
        </w:rPr>
      </w:pPr>
      <w:r>
        <w:rPr>
          <w:rFonts w:cs="David"/>
          <w:sz w:val="24"/>
          <w:rtl/>
        </w:rPr>
        <w:t>"(3) לעניין מוסד על  תיכוני התאמת הנגישות מטילה נטל כבד מידי". אנחנו מבקשים בעצם לכלול כל מוסד שהוא לא תוקצב שכן יוכל לפנות בבקשה של נטל כבד מידי. למה אנחנו לא אומרים לעניין מוסד על תיכוני שאינ מתוקצב?</w:t>
      </w:r>
    </w:p>
    <w:p w:rsidR="00000000" w:rsidRDefault="002C6A4C">
      <w:pPr>
        <w:rPr>
          <w:rFonts w:cs="David"/>
          <w:sz w:val="24"/>
          <w:rtl/>
        </w:rPr>
      </w:pPr>
    </w:p>
    <w:p w:rsidR="00000000" w:rsidRDefault="002C6A4C">
      <w:pPr>
        <w:rPr>
          <w:rFonts w:cs="David"/>
          <w:sz w:val="24"/>
          <w:rtl/>
        </w:rPr>
      </w:pPr>
      <w:r>
        <w:rPr>
          <w:rFonts w:cs="David"/>
          <w:sz w:val="24"/>
          <w:u w:val="single"/>
          <w:rtl/>
        </w:rPr>
        <w:t>ג'ודי ו</w:t>
      </w:r>
      <w:r>
        <w:rPr>
          <w:rFonts w:cs="David"/>
          <w:sz w:val="24"/>
          <w:u w:val="single"/>
          <w:rtl/>
        </w:rPr>
        <w:t>סרמן</w:t>
      </w:r>
      <w:r>
        <w:rPr>
          <w:rFonts w:cs="David"/>
          <w:sz w:val="24"/>
          <w:rtl/>
        </w:rPr>
        <w:t xml:space="preserve">: </w:t>
      </w:r>
    </w:p>
    <w:p w:rsidR="00000000" w:rsidRDefault="002C6A4C">
      <w:pPr>
        <w:rPr>
          <w:rFonts w:cs="David"/>
          <w:sz w:val="24"/>
          <w:rtl/>
        </w:rPr>
      </w:pPr>
    </w:p>
    <w:p w:rsidR="00000000" w:rsidRDefault="002C6A4C">
      <w:pPr>
        <w:ind w:firstLine="567"/>
        <w:rPr>
          <w:rFonts w:cs="David"/>
          <w:sz w:val="24"/>
          <w:rtl/>
        </w:rPr>
      </w:pPr>
      <w:r>
        <w:rPr>
          <w:rFonts w:cs="David"/>
          <w:sz w:val="24"/>
          <w:rtl/>
        </w:rPr>
        <w:t xml:space="preserve">כי ההחלטה אתמול היתה על שלוחות ועל מוסדות השכלה מקצועיים וטכניים. </w:t>
      </w:r>
    </w:p>
    <w:p w:rsidR="00000000" w:rsidRDefault="002C6A4C">
      <w:pPr>
        <w:rPr>
          <w:rFonts w:cs="David"/>
          <w:sz w:val="24"/>
          <w:rtl/>
        </w:rPr>
      </w:pPr>
    </w:p>
    <w:p w:rsidR="00000000" w:rsidRDefault="002C6A4C">
      <w:pPr>
        <w:rPr>
          <w:rFonts w:cs="David"/>
          <w:sz w:val="24"/>
          <w:rtl/>
        </w:rPr>
      </w:pPr>
      <w:r>
        <w:rPr>
          <w:rFonts w:cs="David"/>
          <w:sz w:val="24"/>
          <w:u w:val="single"/>
          <w:rtl/>
        </w:rPr>
        <w:t>דורית מורג</w:t>
      </w:r>
      <w:r>
        <w:rPr>
          <w:rFonts w:cs="David"/>
          <w:sz w:val="24"/>
          <w:rtl/>
        </w:rPr>
        <w:t xml:space="preserve">: </w:t>
      </w:r>
    </w:p>
    <w:p w:rsidR="00000000" w:rsidRDefault="002C6A4C">
      <w:pPr>
        <w:rPr>
          <w:rFonts w:cs="David"/>
          <w:sz w:val="24"/>
          <w:rtl/>
        </w:rPr>
      </w:pPr>
    </w:p>
    <w:p w:rsidR="00000000" w:rsidRDefault="002C6A4C">
      <w:pPr>
        <w:rPr>
          <w:rFonts w:cs="David"/>
          <w:sz w:val="24"/>
          <w:rtl/>
        </w:rPr>
      </w:pPr>
      <w:r>
        <w:rPr>
          <w:rFonts w:cs="David"/>
          <w:sz w:val="24"/>
          <w:rtl/>
        </w:rPr>
        <w:tab/>
        <w:t xml:space="preserve">אני רוצה לחדד את השאלה: האם אתם מדברים על מוסדות מתוקצבים? יש הרבה מאוד מוסדות מתוקצבים מעל ל-30% אחוז. הם לא יוכלו לטעון נטל כבד מידי, כל אלה שמקבלים תמיכה מהמדינה </w:t>
      </w:r>
      <w:r>
        <w:rPr>
          <w:rFonts w:cs="David"/>
          <w:sz w:val="24"/>
          <w:rtl/>
        </w:rPr>
        <w:t xml:space="preserve">- - - </w:t>
      </w:r>
    </w:p>
    <w:p w:rsidR="00000000" w:rsidRDefault="002C6A4C">
      <w:pPr>
        <w:rPr>
          <w:rFonts w:cs="David"/>
          <w:sz w:val="24"/>
          <w:rtl/>
        </w:rPr>
      </w:pPr>
    </w:p>
    <w:p w:rsidR="00000000" w:rsidRDefault="002C6A4C">
      <w:pPr>
        <w:rPr>
          <w:rFonts w:cs="David"/>
          <w:sz w:val="24"/>
          <w:rtl/>
        </w:rPr>
      </w:pPr>
      <w:r>
        <w:rPr>
          <w:rFonts w:cs="David"/>
          <w:sz w:val="24"/>
          <w:u w:val="single"/>
          <w:rtl/>
        </w:rPr>
        <w:t>שאול יהלום</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 xml:space="preserve">הם לא יוכלו לטעון נטל כבד מידי, רק חוסר סבירות כלכלית תקציבית. </w:t>
      </w:r>
    </w:p>
    <w:p w:rsidR="00000000" w:rsidRDefault="002C6A4C">
      <w:pPr>
        <w:rPr>
          <w:rFonts w:cs="David"/>
          <w:sz w:val="24"/>
          <w:rtl/>
        </w:rPr>
      </w:pPr>
    </w:p>
    <w:p w:rsidR="00000000" w:rsidRDefault="002C6A4C">
      <w:pPr>
        <w:rPr>
          <w:rFonts w:cs="David"/>
          <w:sz w:val="24"/>
          <w:u w:val="single"/>
          <w:rtl/>
        </w:rPr>
      </w:pPr>
      <w:r>
        <w:rPr>
          <w:rFonts w:cs="David"/>
          <w:sz w:val="24"/>
          <w:u w:val="single"/>
          <w:rtl/>
        </w:rPr>
        <w:t>דורית מורג:</w:t>
      </w:r>
    </w:p>
    <w:p w:rsidR="00000000" w:rsidRDefault="002C6A4C">
      <w:pPr>
        <w:rPr>
          <w:rFonts w:cs="David"/>
          <w:sz w:val="24"/>
          <w:rtl/>
        </w:rPr>
      </w:pPr>
    </w:p>
    <w:p w:rsidR="00000000" w:rsidRDefault="002C6A4C">
      <w:pPr>
        <w:ind w:firstLine="567"/>
        <w:rPr>
          <w:rFonts w:cs="David"/>
          <w:sz w:val="24"/>
          <w:rtl/>
        </w:rPr>
      </w:pPr>
      <w:r>
        <w:rPr>
          <w:rFonts w:cs="David"/>
          <w:sz w:val="24"/>
          <w:rtl/>
        </w:rPr>
        <w:t xml:space="preserve">אם הם מתוקצבים רק ב-30% יהיה להם קושי. יתכן והם כן יתגלו להם קשיים כלכליים.   </w:t>
      </w:r>
    </w:p>
    <w:p w:rsidR="00000000" w:rsidRDefault="002C6A4C">
      <w:pPr>
        <w:rPr>
          <w:rFonts w:cs="David"/>
          <w:sz w:val="24"/>
          <w:rtl/>
        </w:rPr>
      </w:pPr>
    </w:p>
    <w:p w:rsidR="00000000" w:rsidRDefault="002C6A4C">
      <w:pPr>
        <w:rPr>
          <w:rFonts w:cs="David"/>
          <w:sz w:val="24"/>
          <w:rtl/>
        </w:rPr>
      </w:pPr>
      <w:r>
        <w:rPr>
          <w:rFonts w:cs="David"/>
          <w:sz w:val="24"/>
          <w:u w:val="single"/>
          <w:rtl/>
        </w:rPr>
        <w:t>שאול יהלום</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אז זה חוסר סבירות כלכלית תקציבית. אם הם מתמוטטים זה הדבר היחיד</w:t>
      </w:r>
      <w:r>
        <w:rPr>
          <w:rFonts w:cs="David"/>
          <w:sz w:val="24"/>
          <w:rtl/>
        </w:rPr>
        <w:t xml:space="preserve"> שהם יכולים לטעון, ולא שום דבר אחר. הם חייבים, כל המוסדות שהמדינה עוזרת להם, מעל 30 אחוז ומעלה חייבים בהנגשה ולא יוכלו לטעון.</w:t>
      </w:r>
    </w:p>
    <w:p w:rsidR="00000000" w:rsidRDefault="002C6A4C">
      <w:pPr>
        <w:rPr>
          <w:rFonts w:cs="David"/>
          <w:sz w:val="24"/>
          <w:rtl/>
        </w:rPr>
      </w:pPr>
    </w:p>
    <w:p w:rsidR="00000000" w:rsidRDefault="002C6A4C">
      <w:pPr>
        <w:ind w:firstLine="567"/>
        <w:rPr>
          <w:rFonts w:cs="David"/>
          <w:sz w:val="24"/>
          <w:rtl/>
        </w:rPr>
      </w:pPr>
      <w:r>
        <w:rPr>
          <w:rFonts w:cs="David"/>
          <w:sz w:val="24"/>
          <w:rtl/>
        </w:rPr>
        <w:t>אנחנו ממשיכים בעמ' 17, סעיף 19לג (1) כתוב בניין מרכזי, להוסיף "בניין מרכזי אחד".</w:t>
      </w:r>
    </w:p>
    <w:p w:rsidR="00000000" w:rsidRDefault="002C6A4C">
      <w:pPr>
        <w:rPr>
          <w:rFonts w:cs="David"/>
          <w:sz w:val="24"/>
          <w:rtl/>
        </w:rPr>
      </w:pPr>
    </w:p>
    <w:p w:rsidR="00000000" w:rsidRDefault="002C6A4C">
      <w:pPr>
        <w:ind w:firstLine="567"/>
        <w:rPr>
          <w:rFonts w:cs="David"/>
          <w:sz w:val="24"/>
          <w:rtl/>
        </w:rPr>
      </w:pPr>
      <w:r>
        <w:rPr>
          <w:rFonts w:cs="David"/>
          <w:sz w:val="24"/>
          <w:rtl/>
        </w:rPr>
        <w:t xml:space="preserve">אותו דבר בעמ' 18 סעיף לד(ב)(1). </w:t>
      </w:r>
    </w:p>
    <w:p w:rsidR="00000000" w:rsidRDefault="002C6A4C">
      <w:pPr>
        <w:ind w:firstLine="567"/>
        <w:rPr>
          <w:rFonts w:cs="David"/>
          <w:sz w:val="24"/>
          <w:rtl/>
        </w:rPr>
      </w:pPr>
    </w:p>
    <w:p w:rsidR="00000000" w:rsidRDefault="002C6A4C">
      <w:pPr>
        <w:ind w:firstLine="567"/>
        <w:rPr>
          <w:rFonts w:cs="David"/>
          <w:sz w:val="24"/>
          <w:rtl/>
        </w:rPr>
      </w:pPr>
      <w:r>
        <w:rPr>
          <w:rFonts w:cs="David"/>
          <w:sz w:val="24"/>
          <w:rtl/>
        </w:rPr>
        <w:t>נחזור לעמ</w:t>
      </w:r>
      <w:r>
        <w:rPr>
          <w:rFonts w:cs="David"/>
          <w:sz w:val="24"/>
          <w:rtl/>
        </w:rPr>
        <w:t>' 17 כתוב "התקנת תא שירותים אחד לשני המינים", תא אחד לגברים ותא אחד לנשים. בעמ' 18 כשמדובר על "פרטני" אז אותו דבר.</w:t>
      </w:r>
    </w:p>
    <w:p w:rsidR="00000000" w:rsidRDefault="002C6A4C">
      <w:pPr>
        <w:rPr>
          <w:rFonts w:cs="David"/>
          <w:sz w:val="24"/>
          <w:rtl/>
        </w:rPr>
      </w:pPr>
      <w:r>
        <w:rPr>
          <w:rFonts w:cs="David"/>
          <w:sz w:val="24"/>
          <w:rtl/>
        </w:rPr>
        <w:t xml:space="preserve"> </w:t>
      </w:r>
    </w:p>
    <w:p w:rsidR="00000000" w:rsidRDefault="002C6A4C">
      <w:pPr>
        <w:rPr>
          <w:rFonts w:cs="David"/>
          <w:sz w:val="24"/>
          <w:rtl/>
        </w:rPr>
      </w:pPr>
      <w:r>
        <w:rPr>
          <w:rFonts w:cs="David"/>
          <w:sz w:val="24"/>
          <w:u w:val="single"/>
          <w:rtl/>
        </w:rPr>
        <w:t>שמואל חיימוביץ</w:t>
      </w:r>
      <w:r>
        <w:rPr>
          <w:rFonts w:cs="David"/>
          <w:sz w:val="24"/>
          <w:rtl/>
        </w:rPr>
        <w:t xml:space="preserve">: </w:t>
      </w:r>
    </w:p>
    <w:p w:rsidR="00000000" w:rsidRDefault="002C6A4C">
      <w:pPr>
        <w:rPr>
          <w:rFonts w:cs="David"/>
          <w:sz w:val="24"/>
          <w:rtl/>
        </w:rPr>
      </w:pPr>
    </w:p>
    <w:p w:rsidR="00000000" w:rsidRDefault="002C6A4C">
      <w:pPr>
        <w:ind w:firstLine="567"/>
        <w:rPr>
          <w:rFonts w:cs="David"/>
          <w:sz w:val="24"/>
          <w:rtl/>
        </w:rPr>
      </w:pPr>
      <w:r>
        <w:rPr>
          <w:rFonts w:cs="David"/>
          <w:sz w:val="24"/>
          <w:rtl/>
        </w:rPr>
        <w:t>לגבי השירותים, היו פניות אלינו שלפעמים בן הזוג עוזר לאדם עם מוגבלות ולא נוח לו להיכנס לאחד האגפים אלא דווקא עדיף תא משותף</w:t>
      </w:r>
      <w:r>
        <w:rPr>
          <w:rFonts w:cs="David"/>
          <w:sz w:val="24"/>
          <w:rtl/>
        </w:rPr>
        <w:t xml:space="preserve">. למשל סייעת שעוזרת דווקא לבן. </w:t>
      </w:r>
    </w:p>
    <w:p w:rsidR="00000000" w:rsidRDefault="002C6A4C">
      <w:pPr>
        <w:rPr>
          <w:rFonts w:cs="David"/>
          <w:sz w:val="24"/>
          <w:rtl/>
        </w:rPr>
      </w:pPr>
    </w:p>
    <w:p w:rsidR="00000000" w:rsidRDefault="002C6A4C">
      <w:pPr>
        <w:rPr>
          <w:rFonts w:cs="David"/>
          <w:sz w:val="24"/>
          <w:rtl/>
        </w:rPr>
      </w:pPr>
      <w:r>
        <w:rPr>
          <w:rFonts w:cs="David"/>
          <w:sz w:val="24"/>
          <w:u w:val="single"/>
          <w:rtl/>
        </w:rPr>
        <w:br w:type="page"/>
        <w:t>שאול יהלום</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 xml:space="preserve">אם אמא נכנסת עם הבן שלה בן 4 לא מוציאים אותה. אנחנו רוצים לשמור על הצניעות, במקרה הצורך יכנסו שניהם לאותו תא. </w:t>
      </w:r>
    </w:p>
    <w:p w:rsidR="00000000" w:rsidRDefault="002C6A4C">
      <w:pPr>
        <w:rPr>
          <w:rFonts w:cs="David"/>
          <w:sz w:val="24"/>
          <w:rtl/>
        </w:rPr>
      </w:pPr>
    </w:p>
    <w:p w:rsidR="00000000" w:rsidRDefault="002C6A4C">
      <w:pPr>
        <w:rPr>
          <w:rFonts w:cs="David"/>
          <w:sz w:val="24"/>
          <w:rtl/>
        </w:rPr>
      </w:pPr>
      <w:r>
        <w:rPr>
          <w:rFonts w:cs="David"/>
          <w:sz w:val="24"/>
          <w:u w:val="single"/>
          <w:rtl/>
        </w:rPr>
        <w:t>דוד פילזר</w:t>
      </w:r>
      <w:r>
        <w:rPr>
          <w:rFonts w:cs="David"/>
          <w:sz w:val="24"/>
          <w:rtl/>
        </w:rPr>
        <w:t>:</w:t>
      </w:r>
    </w:p>
    <w:p w:rsidR="00000000" w:rsidRDefault="002C6A4C">
      <w:pPr>
        <w:rPr>
          <w:rFonts w:cs="David"/>
          <w:sz w:val="24"/>
          <w:rtl/>
        </w:rPr>
      </w:pPr>
    </w:p>
    <w:p w:rsidR="00000000" w:rsidRDefault="002C6A4C">
      <w:pPr>
        <w:ind w:firstLine="567"/>
        <w:rPr>
          <w:rFonts w:cs="David"/>
          <w:sz w:val="24"/>
          <w:rtl/>
        </w:rPr>
      </w:pPr>
      <w:r>
        <w:rPr>
          <w:rFonts w:cs="David"/>
          <w:sz w:val="24"/>
          <w:rtl/>
        </w:rPr>
        <w:t>הכוונה היא איפה שעושים תא נפרד, לא בתוך השירותים של הגברים והנשים, אז אפשר שרותים שמ</w:t>
      </w:r>
      <w:r>
        <w:rPr>
          <w:rFonts w:cs="David"/>
          <w:sz w:val="24"/>
          <w:rtl/>
        </w:rPr>
        <w:t xml:space="preserve">שמשים את שני המינים. לפעמים זה פתרון עדיף. זה גם יותר כלכלי וזה גם לכבודם של האנשים. </w:t>
      </w:r>
    </w:p>
    <w:p w:rsidR="00000000" w:rsidRDefault="002C6A4C">
      <w:pPr>
        <w:rPr>
          <w:rFonts w:cs="David"/>
          <w:sz w:val="24"/>
          <w:rtl/>
        </w:rPr>
      </w:pPr>
    </w:p>
    <w:p w:rsidR="00000000" w:rsidRDefault="002C6A4C">
      <w:pPr>
        <w:rPr>
          <w:rFonts w:cs="David"/>
          <w:sz w:val="24"/>
          <w:rtl/>
        </w:rPr>
      </w:pPr>
      <w:r>
        <w:rPr>
          <w:rFonts w:cs="David"/>
          <w:sz w:val="24"/>
          <w:u w:val="single"/>
          <w:rtl/>
        </w:rPr>
        <w:t>שאול יהלום</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 xml:space="preserve"> אבל זה אותו גודל, נכון?</w:t>
      </w:r>
    </w:p>
    <w:p w:rsidR="00000000" w:rsidRDefault="002C6A4C">
      <w:pPr>
        <w:rPr>
          <w:rFonts w:cs="David"/>
          <w:sz w:val="24"/>
          <w:rtl/>
        </w:rPr>
      </w:pPr>
    </w:p>
    <w:p w:rsidR="00000000" w:rsidRDefault="002C6A4C">
      <w:pPr>
        <w:rPr>
          <w:rFonts w:cs="David"/>
          <w:sz w:val="24"/>
          <w:rtl/>
        </w:rPr>
      </w:pPr>
      <w:r>
        <w:rPr>
          <w:rFonts w:cs="David"/>
          <w:sz w:val="24"/>
          <w:u w:val="single"/>
          <w:rtl/>
        </w:rPr>
        <w:t>שאול יהלום</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 xml:space="preserve">אנחנו קובעים אחד ואחד. במקום, אם מנהל בית הספר ירצה, אז הוא יעשה מה שהוא רוצה. החוק אומר איך להתקין לא איך להשתמש. </w:t>
      </w:r>
    </w:p>
    <w:p w:rsidR="00000000" w:rsidRDefault="002C6A4C">
      <w:pPr>
        <w:rPr>
          <w:rFonts w:cs="David"/>
          <w:sz w:val="24"/>
          <w:rtl/>
        </w:rPr>
      </w:pPr>
    </w:p>
    <w:p w:rsidR="00000000" w:rsidRDefault="002C6A4C">
      <w:pPr>
        <w:ind w:firstLine="567"/>
        <w:rPr>
          <w:rFonts w:cs="David"/>
          <w:sz w:val="24"/>
          <w:rtl/>
        </w:rPr>
      </w:pPr>
      <w:r>
        <w:rPr>
          <w:rFonts w:cs="David"/>
          <w:sz w:val="24"/>
          <w:rtl/>
        </w:rPr>
        <w:t>עכשיו עמ' 19, מי מגיש את היתר הבניה?</w:t>
      </w:r>
    </w:p>
    <w:p w:rsidR="00000000" w:rsidRDefault="002C6A4C">
      <w:pPr>
        <w:rPr>
          <w:rFonts w:cs="David"/>
          <w:sz w:val="24"/>
          <w:rtl/>
        </w:rPr>
      </w:pPr>
    </w:p>
    <w:p w:rsidR="00000000" w:rsidRDefault="002C6A4C">
      <w:pPr>
        <w:rPr>
          <w:rFonts w:cs="David"/>
          <w:sz w:val="24"/>
          <w:rtl/>
        </w:rPr>
      </w:pPr>
      <w:r>
        <w:rPr>
          <w:rFonts w:cs="David"/>
          <w:sz w:val="24"/>
          <w:u w:val="single"/>
          <w:rtl/>
        </w:rPr>
        <w:t>סטניסלב שורצביין</w:t>
      </w:r>
      <w:r>
        <w:rPr>
          <w:rFonts w:cs="David"/>
          <w:sz w:val="24"/>
          <w:rtl/>
        </w:rPr>
        <w:t xml:space="preserve">: </w:t>
      </w:r>
    </w:p>
    <w:p w:rsidR="00000000" w:rsidRDefault="002C6A4C">
      <w:pPr>
        <w:rPr>
          <w:rFonts w:cs="David"/>
          <w:sz w:val="24"/>
          <w:rtl/>
        </w:rPr>
      </w:pPr>
    </w:p>
    <w:p w:rsidR="00000000" w:rsidRDefault="002C6A4C">
      <w:pPr>
        <w:rPr>
          <w:rFonts w:cs="David"/>
          <w:sz w:val="24"/>
          <w:rtl/>
        </w:rPr>
      </w:pPr>
      <w:r>
        <w:rPr>
          <w:rFonts w:cs="David"/>
          <w:sz w:val="24"/>
          <w:rtl/>
        </w:rPr>
        <w:tab/>
        <w:t xml:space="preserve">סעיף לד(2). </w:t>
      </w:r>
    </w:p>
    <w:p w:rsidR="00000000" w:rsidRDefault="002C6A4C">
      <w:pPr>
        <w:rPr>
          <w:rFonts w:cs="David"/>
          <w:sz w:val="24"/>
          <w:rtl/>
        </w:rPr>
      </w:pPr>
    </w:p>
    <w:p w:rsidR="00000000" w:rsidRDefault="002C6A4C">
      <w:pPr>
        <w:rPr>
          <w:rFonts w:cs="David"/>
          <w:sz w:val="24"/>
          <w:rtl/>
        </w:rPr>
      </w:pPr>
      <w:r>
        <w:rPr>
          <w:rFonts w:cs="David"/>
          <w:sz w:val="24"/>
          <w:u w:val="single"/>
          <w:rtl/>
        </w:rPr>
        <w:t>ג'ודי וסרמן</w:t>
      </w:r>
      <w:r>
        <w:rPr>
          <w:rFonts w:cs="David"/>
          <w:sz w:val="24"/>
          <w:rtl/>
        </w:rPr>
        <w:t xml:space="preserve">: </w:t>
      </w:r>
    </w:p>
    <w:p w:rsidR="00000000" w:rsidRDefault="002C6A4C">
      <w:pPr>
        <w:rPr>
          <w:rFonts w:cs="David"/>
          <w:sz w:val="24"/>
          <w:rtl/>
        </w:rPr>
      </w:pPr>
    </w:p>
    <w:p w:rsidR="00000000" w:rsidRDefault="002C6A4C">
      <w:pPr>
        <w:ind w:firstLine="567"/>
        <w:rPr>
          <w:rFonts w:cs="David"/>
          <w:sz w:val="24"/>
          <w:rtl/>
        </w:rPr>
      </w:pPr>
      <w:r>
        <w:rPr>
          <w:rFonts w:cs="David"/>
          <w:sz w:val="24"/>
          <w:rtl/>
        </w:rPr>
        <w:t>הוספנו בעלויות.</w:t>
      </w:r>
    </w:p>
    <w:p w:rsidR="00000000" w:rsidRDefault="002C6A4C">
      <w:pPr>
        <w:rPr>
          <w:rFonts w:cs="David"/>
          <w:sz w:val="24"/>
          <w:rtl/>
        </w:rPr>
      </w:pPr>
    </w:p>
    <w:p w:rsidR="00000000" w:rsidRDefault="002C6A4C">
      <w:pPr>
        <w:rPr>
          <w:rFonts w:cs="David"/>
          <w:sz w:val="24"/>
          <w:rtl/>
        </w:rPr>
      </w:pPr>
      <w:r>
        <w:rPr>
          <w:rFonts w:cs="David"/>
          <w:sz w:val="24"/>
          <w:u w:val="single"/>
          <w:rtl/>
        </w:rPr>
        <w:t>שאול יהלום</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 xml:space="preserve">אני מבקש להכניס את העניין שבכל רגע צריך להיות מכרז נגיש לעיריה. </w:t>
      </w:r>
    </w:p>
    <w:p w:rsidR="00000000" w:rsidRDefault="002C6A4C">
      <w:pPr>
        <w:rPr>
          <w:rFonts w:cs="David"/>
          <w:sz w:val="24"/>
          <w:rtl/>
        </w:rPr>
      </w:pPr>
    </w:p>
    <w:p w:rsidR="00000000" w:rsidRDefault="002C6A4C">
      <w:pPr>
        <w:rPr>
          <w:rFonts w:cs="David"/>
          <w:sz w:val="24"/>
          <w:rtl/>
        </w:rPr>
      </w:pPr>
      <w:r>
        <w:rPr>
          <w:rFonts w:cs="David"/>
          <w:sz w:val="24"/>
          <w:u w:val="single"/>
          <w:rtl/>
        </w:rPr>
        <w:t>ג'ודי וסרמן</w:t>
      </w:r>
      <w:r>
        <w:rPr>
          <w:rFonts w:cs="David"/>
          <w:sz w:val="24"/>
          <w:rtl/>
        </w:rPr>
        <w:t xml:space="preserve">: </w:t>
      </w:r>
    </w:p>
    <w:p w:rsidR="00000000" w:rsidRDefault="002C6A4C">
      <w:pPr>
        <w:rPr>
          <w:rFonts w:cs="David"/>
          <w:sz w:val="24"/>
          <w:rtl/>
        </w:rPr>
      </w:pPr>
    </w:p>
    <w:p w:rsidR="00000000" w:rsidRDefault="002C6A4C">
      <w:pPr>
        <w:ind w:firstLine="567"/>
        <w:rPr>
          <w:rFonts w:cs="David"/>
          <w:sz w:val="24"/>
          <w:rtl/>
        </w:rPr>
      </w:pPr>
      <w:r>
        <w:rPr>
          <w:rFonts w:cs="David"/>
          <w:sz w:val="24"/>
          <w:rtl/>
        </w:rPr>
        <w:t xml:space="preserve">אמרו שזה חסר תועלת. </w:t>
      </w:r>
    </w:p>
    <w:p w:rsidR="00000000" w:rsidRDefault="002C6A4C">
      <w:pPr>
        <w:rPr>
          <w:rFonts w:cs="David"/>
          <w:sz w:val="24"/>
          <w:rtl/>
        </w:rPr>
      </w:pPr>
    </w:p>
    <w:p w:rsidR="00000000" w:rsidRDefault="002C6A4C">
      <w:pPr>
        <w:rPr>
          <w:rFonts w:cs="David"/>
          <w:sz w:val="24"/>
          <w:u w:val="single"/>
          <w:rtl/>
        </w:rPr>
      </w:pPr>
      <w:r>
        <w:rPr>
          <w:rFonts w:cs="David"/>
          <w:sz w:val="24"/>
          <w:u w:val="single"/>
          <w:rtl/>
        </w:rPr>
        <w:t>דן אורנשטיין:</w:t>
      </w:r>
    </w:p>
    <w:p w:rsidR="00000000" w:rsidRDefault="002C6A4C">
      <w:pPr>
        <w:rPr>
          <w:rFonts w:cs="David"/>
          <w:sz w:val="24"/>
          <w:u w:val="single"/>
          <w:rtl/>
        </w:rPr>
      </w:pPr>
    </w:p>
    <w:p w:rsidR="00000000" w:rsidRDefault="002C6A4C">
      <w:pPr>
        <w:rPr>
          <w:rFonts w:cs="David"/>
          <w:sz w:val="24"/>
          <w:rtl/>
        </w:rPr>
      </w:pPr>
      <w:r>
        <w:rPr>
          <w:rFonts w:cs="David"/>
          <w:sz w:val="24"/>
          <w:rtl/>
        </w:rPr>
        <w:tab/>
        <w:t>מה זה אומר? מה י</w:t>
      </w:r>
      <w:r>
        <w:rPr>
          <w:rFonts w:cs="David"/>
          <w:sz w:val="24"/>
          <w:rtl/>
        </w:rPr>
        <w:t xml:space="preserve">כתבו בהנחיות האלה? אנחנו לא רוצים לכתוב סתם הוראות בחקיקה שאי אפשר לבצע אותם. המענה ניתן על ידי אותה הוראה מבחינת חובת המכרז. </w:t>
      </w:r>
    </w:p>
    <w:p w:rsidR="00000000" w:rsidRDefault="002C6A4C">
      <w:pPr>
        <w:rPr>
          <w:rFonts w:cs="David"/>
          <w:sz w:val="24"/>
          <w:rtl/>
        </w:rPr>
      </w:pPr>
    </w:p>
    <w:p w:rsidR="00000000" w:rsidRDefault="002C6A4C">
      <w:pPr>
        <w:rPr>
          <w:rFonts w:cs="David"/>
          <w:sz w:val="24"/>
          <w:rtl/>
        </w:rPr>
      </w:pPr>
      <w:r>
        <w:rPr>
          <w:rFonts w:cs="David"/>
          <w:sz w:val="24"/>
          <w:u w:val="single"/>
          <w:rtl/>
        </w:rPr>
        <w:t>שאול יהלום</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 xml:space="preserve"> זה מענה ניתן וזה פטור. אבל אני צריך שכל שעה עם יד על הדופק לכל הבעלויות יהיה - - - </w:t>
      </w:r>
    </w:p>
    <w:p w:rsidR="00000000" w:rsidRDefault="002C6A4C">
      <w:pPr>
        <w:rPr>
          <w:rFonts w:cs="David"/>
          <w:sz w:val="24"/>
          <w:rtl/>
        </w:rPr>
      </w:pPr>
    </w:p>
    <w:p w:rsidR="00000000" w:rsidRDefault="002C6A4C">
      <w:pPr>
        <w:rPr>
          <w:rFonts w:cs="David"/>
          <w:sz w:val="24"/>
          <w:rtl/>
        </w:rPr>
      </w:pPr>
      <w:r>
        <w:rPr>
          <w:rFonts w:cs="David"/>
          <w:sz w:val="24"/>
          <w:u w:val="single"/>
          <w:rtl/>
        </w:rPr>
        <w:t>ג'ודי וסרמן</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משרד הפנים מת</w:t>
      </w:r>
      <w:r>
        <w:rPr>
          <w:rFonts w:cs="David"/>
          <w:sz w:val="24"/>
          <w:rtl/>
        </w:rPr>
        <w:t xml:space="preserve">קשר וכל מי שחייב - - - </w:t>
      </w:r>
    </w:p>
    <w:p w:rsidR="00000000" w:rsidRDefault="002C6A4C">
      <w:pPr>
        <w:rPr>
          <w:rFonts w:cs="David"/>
          <w:sz w:val="24"/>
          <w:rtl/>
        </w:rPr>
      </w:pPr>
    </w:p>
    <w:p w:rsidR="00000000" w:rsidRDefault="002C6A4C">
      <w:pPr>
        <w:rPr>
          <w:rFonts w:cs="David"/>
          <w:sz w:val="24"/>
          <w:rtl/>
        </w:rPr>
      </w:pPr>
      <w:r>
        <w:rPr>
          <w:rFonts w:cs="David"/>
          <w:sz w:val="24"/>
          <w:u w:val="single"/>
          <w:rtl/>
        </w:rPr>
        <w:t>שאול יהלום</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 xml:space="preserve"> אני חייב חובה כפולה – משרד הפנים ועל הבעלויות. </w:t>
      </w:r>
    </w:p>
    <w:p w:rsidR="00000000" w:rsidRDefault="002C6A4C">
      <w:pPr>
        <w:rPr>
          <w:rFonts w:cs="David"/>
          <w:sz w:val="24"/>
          <w:rtl/>
        </w:rPr>
      </w:pPr>
    </w:p>
    <w:p w:rsidR="00000000" w:rsidRDefault="002C6A4C">
      <w:pPr>
        <w:rPr>
          <w:rFonts w:cs="David"/>
          <w:sz w:val="24"/>
          <w:u w:val="single"/>
          <w:rtl/>
        </w:rPr>
      </w:pPr>
      <w:r>
        <w:rPr>
          <w:rFonts w:cs="David"/>
          <w:sz w:val="24"/>
          <w:u w:val="single"/>
          <w:rtl/>
        </w:rPr>
        <w:t>דן אורנשטיין:</w:t>
      </w:r>
    </w:p>
    <w:p w:rsidR="00000000" w:rsidRDefault="002C6A4C">
      <w:pPr>
        <w:rPr>
          <w:rFonts w:cs="David"/>
          <w:sz w:val="24"/>
          <w:u w:val="single"/>
          <w:rtl/>
        </w:rPr>
      </w:pPr>
    </w:p>
    <w:p w:rsidR="00000000" w:rsidRDefault="002C6A4C">
      <w:pPr>
        <w:rPr>
          <w:rFonts w:cs="David"/>
          <w:sz w:val="24"/>
          <w:rtl/>
        </w:rPr>
      </w:pPr>
      <w:r>
        <w:rPr>
          <w:rFonts w:cs="David"/>
          <w:sz w:val="24"/>
          <w:rtl/>
        </w:rPr>
        <w:tab/>
        <w:t xml:space="preserve">לא צריך את זה. </w:t>
      </w:r>
    </w:p>
    <w:p w:rsidR="00000000" w:rsidRDefault="002C6A4C">
      <w:pPr>
        <w:rPr>
          <w:rFonts w:cs="David"/>
          <w:sz w:val="24"/>
          <w:rtl/>
        </w:rPr>
      </w:pPr>
    </w:p>
    <w:p w:rsidR="00000000" w:rsidRDefault="002C6A4C">
      <w:pPr>
        <w:rPr>
          <w:rFonts w:cs="David"/>
          <w:sz w:val="24"/>
          <w:rtl/>
        </w:rPr>
      </w:pPr>
      <w:r>
        <w:rPr>
          <w:rFonts w:cs="David"/>
          <w:sz w:val="24"/>
          <w:u w:val="single"/>
          <w:rtl/>
        </w:rPr>
        <w:t>שאול יהלום</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 xml:space="preserve"> אבל אם משרד הפנים מתרשל? אז אין חובה על הבעלויות שיהיה להם בכל רגע מכרז נגיש. </w:t>
      </w:r>
    </w:p>
    <w:p w:rsidR="00000000" w:rsidRDefault="002C6A4C">
      <w:pPr>
        <w:rPr>
          <w:rFonts w:cs="David"/>
          <w:sz w:val="24"/>
          <w:rtl/>
        </w:rPr>
      </w:pPr>
    </w:p>
    <w:p w:rsidR="00000000" w:rsidRDefault="002C6A4C">
      <w:pPr>
        <w:rPr>
          <w:rFonts w:cs="David"/>
          <w:sz w:val="24"/>
          <w:rtl/>
        </w:rPr>
      </w:pPr>
      <w:r>
        <w:rPr>
          <w:rFonts w:cs="David"/>
          <w:sz w:val="24"/>
          <w:u w:val="single"/>
          <w:rtl/>
        </w:rPr>
        <w:t>דן אורנשטיין</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יש חובה עליהם לדאוג להנ</w:t>
      </w:r>
      <w:r>
        <w:rPr>
          <w:rFonts w:cs="David"/>
          <w:sz w:val="24"/>
          <w:rtl/>
        </w:rPr>
        <w:t xml:space="preserve">גשה. </w:t>
      </w:r>
    </w:p>
    <w:p w:rsidR="00000000" w:rsidRDefault="002C6A4C">
      <w:pPr>
        <w:rPr>
          <w:rFonts w:cs="David"/>
          <w:sz w:val="24"/>
          <w:rtl/>
        </w:rPr>
      </w:pPr>
    </w:p>
    <w:p w:rsidR="00000000" w:rsidRDefault="002C6A4C">
      <w:pPr>
        <w:rPr>
          <w:rFonts w:cs="David"/>
          <w:sz w:val="24"/>
          <w:rtl/>
        </w:rPr>
      </w:pPr>
      <w:r>
        <w:rPr>
          <w:rFonts w:cs="David"/>
          <w:sz w:val="24"/>
          <w:u w:val="single"/>
          <w:rtl/>
        </w:rPr>
        <w:t>יפתח ברמן</w:t>
      </w:r>
      <w:r>
        <w:rPr>
          <w:rFonts w:cs="David"/>
          <w:sz w:val="24"/>
          <w:rtl/>
        </w:rPr>
        <w:t xml:space="preserve">: </w:t>
      </w:r>
    </w:p>
    <w:p w:rsidR="00000000" w:rsidRDefault="002C6A4C">
      <w:pPr>
        <w:rPr>
          <w:rFonts w:cs="David"/>
          <w:sz w:val="24"/>
          <w:rtl/>
        </w:rPr>
      </w:pPr>
    </w:p>
    <w:p w:rsidR="00000000" w:rsidRDefault="002C6A4C">
      <w:pPr>
        <w:ind w:firstLine="567"/>
        <w:rPr>
          <w:rFonts w:cs="David"/>
          <w:sz w:val="24"/>
          <w:rtl/>
        </w:rPr>
      </w:pPr>
      <w:r>
        <w:rPr>
          <w:rFonts w:cs="David"/>
          <w:sz w:val="24"/>
          <w:rtl/>
        </w:rPr>
        <w:t xml:space="preserve">יש לי הצעת פשרה, שהחובה המתמשכת תחול על משרד הפנים. </w:t>
      </w:r>
    </w:p>
    <w:p w:rsidR="00000000" w:rsidRDefault="002C6A4C">
      <w:pPr>
        <w:rPr>
          <w:rFonts w:cs="David"/>
          <w:sz w:val="24"/>
          <w:rtl/>
        </w:rPr>
      </w:pPr>
    </w:p>
    <w:p w:rsidR="00000000" w:rsidRDefault="002C6A4C">
      <w:pPr>
        <w:rPr>
          <w:rFonts w:cs="David"/>
          <w:sz w:val="24"/>
          <w:u w:val="single"/>
          <w:rtl/>
        </w:rPr>
      </w:pPr>
      <w:r>
        <w:rPr>
          <w:rFonts w:cs="David"/>
          <w:sz w:val="24"/>
          <w:u w:val="single"/>
          <w:rtl/>
        </w:rPr>
        <w:t>ג'ודי וסרמן:</w:t>
      </w:r>
    </w:p>
    <w:p w:rsidR="00000000" w:rsidRDefault="002C6A4C">
      <w:pPr>
        <w:rPr>
          <w:rFonts w:cs="David"/>
          <w:sz w:val="24"/>
          <w:rtl/>
        </w:rPr>
      </w:pPr>
    </w:p>
    <w:p w:rsidR="00000000" w:rsidRDefault="002C6A4C">
      <w:pPr>
        <w:rPr>
          <w:rFonts w:cs="David"/>
          <w:sz w:val="24"/>
          <w:rtl/>
        </w:rPr>
      </w:pPr>
      <w:r>
        <w:rPr>
          <w:rFonts w:cs="David"/>
          <w:sz w:val="24"/>
          <w:rtl/>
        </w:rPr>
        <w:tab/>
        <w:t xml:space="preserve">משרד הפנים צריך להתקשר ובכל שעה יהיה מכרז שכל גוף יוכל להשתמש במי שזכה במכרז. </w:t>
      </w:r>
    </w:p>
    <w:p w:rsidR="00000000" w:rsidRDefault="002C6A4C">
      <w:pPr>
        <w:rPr>
          <w:rFonts w:cs="David"/>
          <w:sz w:val="24"/>
          <w:rtl/>
        </w:rPr>
      </w:pPr>
    </w:p>
    <w:p w:rsidR="00000000" w:rsidRDefault="002C6A4C">
      <w:pPr>
        <w:rPr>
          <w:rFonts w:cs="David"/>
          <w:sz w:val="24"/>
          <w:rtl/>
        </w:rPr>
      </w:pPr>
      <w:r>
        <w:rPr>
          <w:rFonts w:cs="David"/>
          <w:sz w:val="24"/>
          <w:u w:val="single"/>
          <w:rtl/>
        </w:rPr>
        <w:t>שאול יהלום</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 xml:space="preserve"> ואם משרד הפנים מתרשל?</w:t>
      </w:r>
    </w:p>
    <w:p w:rsidR="00000000" w:rsidRDefault="002C6A4C">
      <w:pPr>
        <w:rPr>
          <w:rFonts w:cs="David"/>
          <w:sz w:val="24"/>
          <w:rtl/>
        </w:rPr>
      </w:pPr>
    </w:p>
    <w:p w:rsidR="00000000" w:rsidRDefault="002C6A4C">
      <w:pPr>
        <w:rPr>
          <w:rFonts w:cs="David"/>
          <w:sz w:val="24"/>
          <w:rtl/>
        </w:rPr>
      </w:pPr>
      <w:r>
        <w:rPr>
          <w:rFonts w:cs="David"/>
          <w:sz w:val="24"/>
          <w:u w:val="single"/>
          <w:rtl/>
        </w:rPr>
        <w:t>ג'ודי וסרמן</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 xml:space="preserve">ואם מישהו לא ינגיש? ואם לא יקיימו </w:t>
      </w:r>
      <w:r>
        <w:rPr>
          <w:rFonts w:cs="David"/>
          <w:sz w:val="24"/>
          <w:rtl/>
        </w:rPr>
        <w:t xml:space="preserve">את החוק? הוא חייב. </w:t>
      </w:r>
    </w:p>
    <w:p w:rsidR="00000000" w:rsidRDefault="002C6A4C">
      <w:pPr>
        <w:rPr>
          <w:rFonts w:cs="David"/>
          <w:sz w:val="24"/>
          <w:rtl/>
        </w:rPr>
      </w:pPr>
    </w:p>
    <w:p w:rsidR="00000000" w:rsidRDefault="002C6A4C">
      <w:pPr>
        <w:rPr>
          <w:rFonts w:cs="David"/>
          <w:sz w:val="24"/>
          <w:rtl/>
        </w:rPr>
      </w:pPr>
      <w:r>
        <w:rPr>
          <w:rFonts w:cs="David"/>
          <w:sz w:val="24"/>
          <w:u w:val="single"/>
          <w:rtl/>
        </w:rPr>
        <w:t>דן אורנשטיין</w:t>
      </w:r>
      <w:r>
        <w:rPr>
          <w:rFonts w:cs="David"/>
          <w:sz w:val="24"/>
          <w:rtl/>
        </w:rPr>
        <w:t xml:space="preserve">: </w:t>
      </w:r>
    </w:p>
    <w:p w:rsidR="00000000" w:rsidRDefault="002C6A4C">
      <w:pPr>
        <w:rPr>
          <w:rFonts w:cs="David"/>
          <w:sz w:val="24"/>
          <w:rtl/>
        </w:rPr>
      </w:pPr>
    </w:p>
    <w:p w:rsidR="00000000" w:rsidRDefault="002C6A4C">
      <w:pPr>
        <w:ind w:firstLine="567"/>
        <w:rPr>
          <w:rFonts w:cs="David"/>
          <w:sz w:val="24"/>
          <w:rtl/>
        </w:rPr>
      </w:pPr>
      <w:r>
        <w:rPr>
          <w:rFonts w:cs="David"/>
          <w:sz w:val="24"/>
          <w:rtl/>
        </w:rPr>
        <w:t>אני חושב שיש גבול.</w:t>
      </w:r>
    </w:p>
    <w:p w:rsidR="00000000" w:rsidRDefault="002C6A4C">
      <w:pPr>
        <w:ind w:firstLine="567"/>
        <w:rPr>
          <w:rFonts w:cs="David"/>
          <w:sz w:val="24"/>
          <w:rtl/>
        </w:rPr>
      </w:pPr>
    </w:p>
    <w:p w:rsidR="00000000" w:rsidRDefault="002C6A4C">
      <w:pPr>
        <w:rPr>
          <w:rFonts w:cs="David"/>
          <w:sz w:val="24"/>
          <w:rtl/>
        </w:rPr>
      </w:pPr>
      <w:r>
        <w:rPr>
          <w:rFonts w:cs="David"/>
          <w:sz w:val="24"/>
          <w:u w:val="single"/>
          <w:rtl/>
        </w:rPr>
        <w:t>שאול יהלום</w:t>
      </w:r>
      <w:r>
        <w:rPr>
          <w:rFonts w:cs="David"/>
          <w:sz w:val="24"/>
          <w:rtl/>
        </w:rPr>
        <w:t>:</w:t>
      </w:r>
    </w:p>
    <w:p w:rsidR="00000000" w:rsidRDefault="002C6A4C">
      <w:pPr>
        <w:rPr>
          <w:rFonts w:cs="David"/>
          <w:sz w:val="24"/>
          <w:rtl/>
        </w:rPr>
      </w:pPr>
    </w:p>
    <w:p w:rsidR="00000000" w:rsidRDefault="002C6A4C">
      <w:pPr>
        <w:ind w:firstLine="567"/>
        <w:rPr>
          <w:rFonts w:cs="David"/>
          <w:sz w:val="24"/>
          <w:rtl/>
        </w:rPr>
      </w:pPr>
      <w:r>
        <w:rPr>
          <w:rFonts w:cs="David"/>
          <w:sz w:val="24"/>
          <w:rtl/>
        </w:rPr>
        <w:t xml:space="preserve">או.קיי, בסדר. </w:t>
      </w:r>
    </w:p>
    <w:p w:rsidR="00000000" w:rsidRDefault="002C6A4C">
      <w:pPr>
        <w:rPr>
          <w:rFonts w:cs="David"/>
          <w:sz w:val="24"/>
          <w:rtl/>
        </w:rPr>
      </w:pPr>
    </w:p>
    <w:p w:rsidR="00000000" w:rsidRDefault="002C6A4C">
      <w:pPr>
        <w:rPr>
          <w:rFonts w:cs="David"/>
          <w:sz w:val="24"/>
          <w:rtl/>
        </w:rPr>
      </w:pPr>
      <w:r>
        <w:rPr>
          <w:rFonts w:cs="David"/>
          <w:sz w:val="24"/>
          <w:u w:val="single"/>
          <w:rtl/>
        </w:rPr>
        <w:t>יפתח ברמן</w:t>
      </w:r>
      <w:r>
        <w:rPr>
          <w:rFonts w:cs="David"/>
          <w:sz w:val="24"/>
          <w:rtl/>
        </w:rPr>
        <w:t xml:space="preserve">: </w:t>
      </w:r>
    </w:p>
    <w:p w:rsidR="00000000" w:rsidRDefault="002C6A4C">
      <w:pPr>
        <w:rPr>
          <w:rFonts w:cs="David"/>
          <w:sz w:val="24"/>
          <w:rtl/>
        </w:rPr>
      </w:pPr>
    </w:p>
    <w:p w:rsidR="00000000" w:rsidRDefault="002C6A4C">
      <w:pPr>
        <w:ind w:firstLine="567"/>
        <w:rPr>
          <w:rFonts w:cs="David"/>
          <w:sz w:val="24"/>
          <w:rtl/>
        </w:rPr>
      </w:pPr>
      <w:r>
        <w:rPr>
          <w:rFonts w:cs="David"/>
          <w:sz w:val="24"/>
          <w:rtl/>
        </w:rPr>
        <w:t xml:space="preserve">לגבי הסייפה של סעיף 19לד1(ב): "התקשר גוף לפי סעיף זה יצא ידי חובתו לפי כל דין המחייב התקשרות במכרז". </w:t>
      </w:r>
    </w:p>
    <w:p w:rsidR="00000000" w:rsidRDefault="002C6A4C">
      <w:pPr>
        <w:ind w:firstLine="567"/>
        <w:rPr>
          <w:rFonts w:cs="David"/>
          <w:sz w:val="24"/>
          <w:rtl/>
        </w:rPr>
      </w:pPr>
    </w:p>
    <w:p w:rsidR="00000000" w:rsidRDefault="002C6A4C">
      <w:pPr>
        <w:rPr>
          <w:rFonts w:cs="David"/>
          <w:sz w:val="24"/>
          <w:u w:val="single"/>
          <w:rtl/>
        </w:rPr>
      </w:pPr>
      <w:r>
        <w:rPr>
          <w:rFonts w:cs="David"/>
          <w:sz w:val="24"/>
          <w:u w:val="single"/>
          <w:rtl/>
        </w:rPr>
        <w:t>דן אורנשטיין:</w:t>
      </w:r>
    </w:p>
    <w:p w:rsidR="00000000" w:rsidRDefault="002C6A4C">
      <w:pPr>
        <w:ind w:firstLine="567"/>
        <w:rPr>
          <w:rFonts w:cs="David"/>
          <w:sz w:val="24"/>
          <w:rtl/>
        </w:rPr>
      </w:pPr>
    </w:p>
    <w:p w:rsidR="00000000" w:rsidRDefault="002C6A4C">
      <w:pPr>
        <w:ind w:firstLine="567"/>
        <w:rPr>
          <w:rFonts w:cs="David"/>
          <w:sz w:val="24"/>
          <w:rtl/>
        </w:rPr>
      </w:pPr>
      <w:r>
        <w:rPr>
          <w:rFonts w:cs="David"/>
          <w:sz w:val="24"/>
          <w:rtl/>
        </w:rPr>
        <w:t xml:space="preserve"> זה מה שיושב-הראש רצה. לדעתנו המשפטית א</w:t>
      </w:r>
      <w:r>
        <w:rPr>
          <w:rFonts w:cs="David"/>
          <w:sz w:val="24"/>
          <w:rtl/>
        </w:rPr>
        <w:t xml:space="preserve">ין צורך בזה. </w:t>
      </w:r>
    </w:p>
    <w:p w:rsidR="00000000" w:rsidRDefault="002C6A4C">
      <w:pPr>
        <w:rPr>
          <w:rFonts w:cs="David"/>
          <w:sz w:val="24"/>
          <w:rtl/>
        </w:rPr>
      </w:pPr>
    </w:p>
    <w:p w:rsidR="00000000" w:rsidRDefault="002C6A4C">
      <w:pPr>
        <w:rPr>
          <w:rFonts w:cs="David"/>
          <w:sz w:val="24"/>
          <w:rtl/>
        </w:rPr>
      </w:pPr>
      <w:r>
        <w:rPr>
          <w:rFonts w:cs="David"/>
          <w:sz w:val="24"/>
          <w:u w:val="single"/>
          <w:rtl/>
        </w:rPr>
        <w:t>ג'ודי וסרמן</w:t>
      </w:r>
      <w:r>
        <w:rPr>
          <w:rFonts w:cs="David"/>
          <w:sz w:val="24"/>
          <w:rtl/>
        </w:rPr>
        <w:t xml:space="preserve">: </w:t>
      </w:r>
    </w:p>
    <w:p w:rsidR="00000000" w:rsidRDefault="002C6A4C">
      <w:pPr>
        <w:rPr>
          <w:rFonts w:cs="David"/>
          <w:sz w:val="24"/>
          <w:rtl/>
        </w:rPr>
      </w:pPr>
    </w:p>
    <w:p w:rsidR="00000000" w:rsidRDefault="002C6A4C">
      <w:pPr>
        <w:ind w:firstLine="567"/>
        <w:rPr>
          <w:rFonts w:cs="David"/>
          <w:sz w:val="24"/>
          <w:rtl/>
        </w:rPr>
      </w:pPr>
      <w:r>
        <w:rPr>
          <w:rFonts w:cs="David"/>
          <w:sz w:val="24"/>
          <w:rtl/>
        </w:rPr>
        <w:t xml:space="preserve">אפשר למחוק את השורה זאת. </w:t>
      </w:r>
    </w:p>
    <w:p w:rsidR="00000000" w:rsidRDefault="002C6A4C">
      <w:pPr>
        <w:rPr>
          <w:rFonts w:cs="David"/>
          <w:sz w:val="24"/>
          <w:rtl/>
        </w:rPr>
      </w:pPr>
    </w:p>
    <w:p w:rsidR="00000000" w:rsidRDefault="002C6A4C">
      <w:pPr>
        <w:rPr>
          <w:rFonts w:cs="David"/>
          <w:sz w:val="24"/>
          <w:rtl/>
        </w:rPr>
      </w:pPr>
      <w:r>
        <w:rPr>
          <w:rFonts w:cs="David"/>
          <w:sz w:val="24"/>
          <w:u w:val="single"/>
          <w:rtl/>
        </w:rPr>
        <w:t>שאול יהלום</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לא מוחקים.</w:t>
      </w:r>
    </w:p>
    <w:p w:rsidR="00000000" w:rsidRDefault="002C6A4C">
      <w:pPr>
        <w:rPr>
          <w:rFonts w:cs="David"/>
          <w:sz w:val="24"/>
          <w:rtl/>
        </w:rPr>
      </w:pPr>
    </w:p>
    <w:p w:rsidR="00000000" w:rsidRDefault="002C6A4C">
      <w:pPr>
        <w:rPr>
          <w:rFonts w:cs="David"/>
          <w:sz w:val="24"/>
          <w:rtl/>
        </w:rPr>
      </w:pPr>
      <w:r>
        <w:rPr>
          <w:rFonts w:cs="David"/>
          <w:sz w:val="24"/>
          <w:u w:val="single"/>
          <w:rtl/>
        </w:rPr>
        <w:t>יפתח ברמן</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 xml:space="preserve">אתה אומר שהרשות המקומית רשאית לבחור - - - </w:t>
      </w:r>
    </w:p>
    <w:p w:rsidR="00000000" w:rsidRDefault="002C6A4C">
      <w:pPr>
        <w:rPr>
          <w:rFonts w:cs="David"/>
          <w:sz w:val="24"/>
          <w:rtl/>
        </w:rPr>
      </w:pPr>
    </w:p>
    <w:p w:rsidR="00000000" w:rsidRDefault="002C6A4C">
      <w:pPr>
        <w:rPr>
          <w:rFonts w:cs="David"/>
          <w:sz w:val="24"/>
          <w:rtl/>
        </w:rPr>
      </w:pPr>
      <w:r>
        <w:rPr>
          <w:rFonts w:cs="David"/>
          <w:sz w:val="24"/>
          <w:u w:val="single"/>
          <w:rtl/>
        </w:rPr>
        <w:t>ג'ודי וסרמן</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 xml:space="preserve">היא רשאית להתקשר עם מישהו אחר או עם המכרז. </w:t>
      </w:r>
    </w:p>
    <w:p w:rsidR="00000000" w:rsidRDefault="002C6A4C">
      <w:pPr>
        <w:rPr>
          <w:rFonts w:cs="David"/>
          <w:sz w:val="24"/>
          <w:rtl/>
        </w:rPr>
      </w:pPr>
    </w:p>
    <w:p w:rsidR="00000000" w:rsidRDefault="002C6A4C">
      <w:pPr>
        <w:rPr>
          <w:rFonts w:cs="David"/>
          <w:sz w:val="24"/>
          <w:rtl/>
        </w:rPr>
      </w:pPr>
      <w:r>
        <w:rPr>
          <w:rFonts w:cs="David"/>
          <w:sz w:val="24"/>
          <w:u w:val="single"/>
          <w:rtl/>
        </w:rPr>
        <w:t>שאול יהלום</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הרייני להודיעכם שמשרד האוצר הודיע לי שהם ל</w:t>
      </w:r>
      <w:r>
        <w:rPr>
          <w:rFonts w:cs="David"/>
          <w:sz w:val="24"/>
          <w:rtl/>
        </w:rPr>
        <w:t>א מסכימים לנושא של הוועדה לביטוח והם הגישו הסתייגות.</w:t>
      </w:r>
    </w:p>
    <w:p w:rsidR="00000000" w:rsidRDefault="002C6A4C">
      <w:pPr>
        <w:rPr>
          <w:rFonts w:cs="David"/>
          <w:sz w:val="24"/>
          <w:rtl/>
        </w:rPr>
      </w:pPr>
    </w:p>
    <w:p w:rsidR="00000000" w:rsidRDefault="002C6A4C">
      <w:pPr>
        <w:rPr>
          <w:rFonts w:cs="David"/>
          <w:sz w:val="24"/>
          <w:rtl/>
        </w:rPr>
      </w:pPr>
      <w:r>
        <w:rPr>
          <w:rFonts w:cs="David"/>
          <w:sz w:val="24"/>
          <w:u w:val="single"/>
          <w:rtl/>
        </w:rPr>
        <w:t>סטניסלב שורצביין</w:t>
      </w:r>
      <w:r>
        <w:rPr>
          <w:rFonts w:cs="David"/>
          <w:sz w:val="24"/>
          <w:rtl/>
        </w:rPr>
        <w:t xml:space="preserve">: </w:t>
      </w:r>
    </w:p>
    <w:p w:rsidR="00000000" w:rsidRDefault="002C6A4C">
      <w:pPr>
        <w:rPr>
          <w:rFonts w:cs="David"/>
          <w:sz w:val="24"/>
          <w:rtl/>
        </w:rPr>
      </w:pPr>
    </w:p>
    <w:p w:rsidR="00000000" w:rsidRDefault="002C6A4C">
      <w:pPr>
        <w:ind w:firstLine="567"/>
        <w:rPr>
          <w:rFonts w:cs="David"/>
          <w:sz w:val="24"/>
          <w:rtl/>
        </w:rPr>
      </w:pPr>
      <w:r>
        <w:rPr>
          <w:rFonts w:cs="David"/>
          <w:sz w:val="24"/>
          <w:rtl/>
        </w:rPr>
        <w:t>לפני כן ב-19לד2 "הבעלויות צריכות להגיש את התכניות". חצי שנה זה לא זמן מספיק כדי להגיש את זה. יכול להיות שרשות מקומות צריכה להגיש 100 תוכניות.</w:t>
      </w:r>
    </w:p>
    <w:p w:rsidR="00000000" w:rsidRDefault="002C6A4C">
      <w:pPr>
        <w:rPr>
          <w:rFonts w:cs="David"/>
          <w:sz w:val="24"/>
          <w:rtl/>
        </w:rPr>
      </w:pPr>
    </w:p>
    <w:p w:rsidR="00000000" w:rsidRDefault="002C6A4C">
      <w:pPr>
        <w:rPr>
          <w:rFonts w:cs="David"/>
          <w:sz w:val="24"/>
          <w:rtl/>
        </w:rPr>
      </w:pPr>
      <w:r>
        <w:rPr>
          <w:rFonts w:cs="David"/>
          <w:sz w:val="24"/>
          <w:u w:val="single"/>
          <w:rtl/>
        </w:rPr>
        <w:t>ג'ודי וסרמן</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אבל התקנות זה בעוד שנה ו</w:t>
      </w:r>
      <w:r>
        <w:rPr>
          <w:rFonts w:cs="David"/>
          <w:sz w:val="24"/>
          <w:rtl/>
        </w:rPr>
        <w:t xml:space="preserve">חצי, זה לא ממחר עוד חצי שנה. </w:t>
      </w:r>
    </w:p>
    <w:p w:rsidR="00000000" w:rsidRDefault="002C6A4C">
      <w:pPr>
        <w:rPr>
          <w:rFonts w:cs="David"/>
          <w:sz w:val="24"/>
          <w:rtl/>
        </w:rPr>
      </w:pPr>
    </w:p>
    <w:p w:rsidR="00000000" w:rsidRDefault="002C6A4C">
      <w:pPr>
        <w:rPr>
          <w:rFonts w:cs="David"/>
          <w:sz w:val="24"/>
          <w:rtl/>
        </w:rPr>
      </w:pPr>
      <w:r>
        <w:rPr>
          <w:rFonts w:cs="David"/>
          <w:sz w:val="24"/>
          <w:u w:val="single"/>
          <w:rtl/>
        </w:rPr>
        <w:t>סטניסלב שורצביין</w:t>
      </w:r>
      <w:r>
        <w:rPr>
          <w:rFonts w:cs="David"/>
          <w:sz w:val="24"/>
          <w:rtl/>
        </w:rPr>
        <w:t xml:space="preserve">: </w:t>
      </w:r>
    </w:p>
    <w:p w:rsidR="00000000" w:rsidRDefault="002C6A4C">
      <w:pPr>
        <w:rPr>
          <w:rFonts w:cs="David"/>
          <w:sz w:val="24"/>
          <w:rtl/>
        </w:rPr>
      </w:pPr>
    </w:p>
    <w:p w:rsidR="00000000" w:rsidRDefault="002C6A4C">
      <w:pPr>
        <w:ind w:firstLine="567"/>
        <w:rPr>
          <w:rFonts w:cs="David"/>
          <w:sz w:val="24"/>
          <w:rtl/>
        </w:rPr>
      </w:pPr>
      <w:r>
        <w:rPr>
          <w:rFonts w:cs="David"/>
          <w:sz w:val="24"/>
          <w:rtl/>
        </w:rPr>
        <w:t>מה זה קשור? הבקשה תוגש תוך 6 חודשים מיום התקנות התקנות? אני צריך לדעת איזה תוכנית להנגיש. חצי שנה זה לא מספיק.  אני רשות מקומית, יש לי 100 בתי ספר. אני צריך להגיש עכשיו 100 תוכניות. למה חצי שנה? למה אי אפש</w:t>
      </w:r>
      <w:r>
        <w:rPr>
          <w:rFonts w:cs="David"/>
          <w:sz w:val="24"/>
          <w:rtl/>
        </w:rPr>
        <w:t>ר לתת להם יותר זמן?</w:t>
      </w:r>
    </w:p>
    <w:p w:rsidR="00000000" w:rsidRDefault="002C6A4C">
      <w:pPr>
        <w:rPr>
          <w:rFonts w:cs="David"/>
          <w:sz w:val="24"/>
          <w:rtl/>
        </w:rPr>
      </w:pPr>
    </w:p>
    <w:p w:rsidR="00000000" w:rsidRDefault="002C6A4C">
      <w:pPr>
        <w:rPr>
          <w:rFonts w:cs="David"/>
          <w:sz w:val="24"/>
          <w:rtl/>
        </w:rPr>
      </w:pPr>
      <w:r>
        <w:rPr>
          <w:rFonts w:cs="David"/>
          <w:sz w:val="24"/>
          <w:u w:val="single"/>
          <w:rtl/>
        </w:rPr>
        <w:t>שאול יהלום</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 xml:space="preserve">או.קיי, שנה. </w:t>
      </w:r>
    </w:p>
    <w:p w:rsidR="00000000" w:rsidRDefault="002C6A4C">
      <w:pPr>
        <w:rPr>
          <w:rFonts w:cs="David"/>
          <w:sz w:val="24"/>
          <w:rtl/>
        </w:rPr>
      </w:pPr>
    </w:p>
    <w:p w:rsidR="00000000" w:rsidRDefault="002C6A4C">
      <w:pPr>
        <w:ind w:firstLine="567"/>
        <w:rPr>
          <w:rFonts w:cs="David"/>
          <w:sz w:val="24"/>
          <w:rtl/>
        </w:rPr>
      </w:pPr>
      <w:r>
        <w:rPr>
          <w:rFonts w:cs="David"/>
          <w:sz w:val="24"/>
          <w:rtl/>
        </w:rPr>
        <w:t>הלאה, מה לגבי הטרדה מינית?</w:t>
      </w:r>
    </w:p>
    <w:p w:rsidR="00000000" w:rsidRDefault="002C6A4C">
      <w:pPr>
        <w:rPr>
          <w:rFonts w:cs="David"/>
          <w:sz w:val="24"/>
          <w:rtl/>
        </w:rPr>
      </w:pPr>
    </w:p>
    <w:p w:rsidR="00000000" w:rsidRDefault="002C6A4C">
      <w:pPr>
        <w:rPr>
          <w:rFonts w:cs="David"/>
          <w:sz w:val="24"/>
          <w:rtl/>
        </w:rPr>
      </w:pPr>
      <w:r>
        <w:rPr>
          <w:rFonts w:cs="David"/>
          <w:sz w:val="24"/>
          <w:u w:val="single"/>
          <w:rtl/>
        </w:rPr>
        <w:t>ג'ודי וסרמן</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 xml:space="preserve">25 עובדים. </w:t>
      </w:r>
    </w:p>
    <w:p w:rsidR="00000000" w:rsidRDefault="002C6A4C">
      <w:pPr>
        <w:rPr>
          <w:rFonts w:cs="David"/>
          <w:sz w:val="24"/>
          <w:rtl/>
        </w:rPr>
      </w:pPr>
    </w:p>
    <w:p w:rsidR="00000000" w:rsidRDefault="002C6A4C">
      <w:pPr>
        <w:rPr>
          <w:rFonts w:cs="David"/>
          <w:sz w:val="24"/>
          <w:rtl/>
        </w:rPr>
      </w:pPr>
      <w:r>
        <w:rPr>
          <w:rFonts w:cs="David"/>
          <w:sz w:val="24"/>
          <w:u w:val="single"/>
          <w:rtl/>
        </w:rPr>
        <w:t>שאול יהלום</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 xml:space="preserve"> אז גם פה. </w:t>
      </w:r>
    </w:p>
    <w:p w:rsidR="00000000" w:rsidRDefault="002C6A4C">
      <w:pPr>
        <w:rPr>
          <w:rFonts w:cs="David"/>
          <w:sz w:val="24"/>
          <w:rtl/>
        </w:rPr>
      </w:pPr>
    </w:p>
    <w:p w:rsidR="00000000" w:rsidRDefault="002C6A4C">
      <w:pPr>
        <w:rPr>
          <w:rFonts w:cs="David"/>
          <w:sz w:val="24"/>
          <w:rtl/>
        </w:rPr>
      </w:pPr>
      <w:r>
        <w:rPr>
          <w:rFonts w:cs="David"/>
          <w:sz w:val="24"/>
          <w:u w:val="single"/>
          <w:rtl/>
        </w:rPr>
        <w:t>שאול יהלום</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 xml:space="preserve">עמ' 35 "עדכון קנסות כל חודש".  במקום כל חודש, כל שנה. </w:t>
      </w:r>
    </w:p>
    <w:p w:rsidR="00000000" w:rsidRDefault="002C6A4C">
      <w:pPr>
        <w:rPr>
          <w:rFonts w:cs="David"/>
          <w:sz w:val="24"/>
          <w:rtl/>
        </w:rPr>
      </w:pPr>
    </w:p>
    <w:p w:rsidR="00000000" w:rsidRDefault="002C6A4C">
      <w:pPr>
        <w:rPr>
          <w:rFonts w:cs="David"/>
          <w:sz w:val="24"/>
          <w:rtl/>
        </w:rPr>
      </w:pPr>
      <w:r>
        <w:rPr>
          <w:rFonts w:cs="David"/>
          <w:sz w:val="24"/>
          <w:u w:val="single"/>
          <w:rtl/>
        </w:rPr>
        <w:t>ג'ודי וסרמן</w:t>
      </w:r>
      <w:r>
        <w:rPr>
          <w:rFonts w:cs="David"/>
          <w:sz w:val="24"/>
          <w:rtl/>
        </w:rPr>
        <w:t xml:space="preserve">: </w:t>
      </w:r>
    </w:p>
    <w:p w:rsidR="00000000" w:rsidRDefault="002C6A4C">
      <w:pPr>
        <w:rPr>
          <w:rFonts w:cs="David"/>
          <w:sz w:val="24"/>
          <w:rtl/>
        </w:rPr>
      </w:pPr>
    </w:p>
    <w:p w:rsidR="00000000" w:rsidRDefault="002C6A4C">
      <w:pPr>
        <w:ind w:firstLine="567"/>
        <w:rPr>
          <w:rFonts w:cs="David"/>
          <w:sz w:val="24"/>
          <w:rtl/>
        </w:rPr>
      </w:pPr>
      <w:r>
        <w:rPr>
          <w:rFonts w:cs="David"/>
          <w:sz w:val="24"/>
          <w:rtl/>
        </w:rPr>
        <w:t>בסדר.</w:t>
      </w:r>
    </w:p>
    <w:p w:rsidR="00000000" w:rsidRDefault="002C6A4C">
      <w:pPr>
        <w:rPr>
          <w:rFonts w:cs="David"/>
          <w:sz w:val="24"/>
          <w:rtl/>
        </w:rPr>
      </w:pPr>
    </w:p>
    <w:p w:rsidR="00000000" w:rsidRDefault="002C6A4C">
      <w:pPr>
        <w:rPr>
          <w:rFonts w:cs="David"/>
          <w:sz w:val="24"/>
          <w:rtl/>
        </w:rPr>
      </w:pPr>
      <w:r>
        <w:rPr>
          <w:rFonts w:cs="David"/>
          <w:sz w:val="24"/>
          <w:u w:val="single"/>
          <w:rtl/>
        </w:rPr>
        <w:t>דן אורנשטיין</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זה נוסח שקבוע ב</w:t>
      </w:r>
      <w:r>
        <w:rPr>
          <w:rFonts w:cs="David"/>
          <w:sz w:val="24"/>
          <w:rtl/>
        </w:rPr>
        <w:t xml:space="preserve">קשר לפיצוי, זה מופיע בכל החוקים. </w:t>
      </w:r>
    </w:p>
    <w:p w:rsidR="00000000" w:rsidRDefault="002C6A4C">
      <w:pPr>
        <w:rPr>
          <w:rFonts w:cs="David"/>
          <w:sz w:val="24"/>
          <w:rtl/>
        </w:rPr>
      </w:pPr>
    </w:p>
    <w:p w:rsidR="00000000" w:rsidRDefault="002C6A4C">
      <w:pPr>
        <w:rPr>
          <w:rFonts w:cs="David"/>
          <w:sz w:val="24"/>
          <w:rtl/>
        </w:rPr>
      </w:pPr>
      <w:r>
        <w:rPr>
          <w:rFonts w:cs="David"/>
          <w:sz w:val="24"/>
          <w:u w:val="single"/>
          <w:rtl/>
        </w:rPr>
        <w:t>שאול יהלום</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 xml:space="preserve">בסדר, זה פעם בשנה. </w:t>
      </w:r>
    </w:p>
    <w:p w:rsidR="00000000" w:rsidRDefault="002C6A4C">
      <w:pPr>
        <w:rPr>
          <w:rFonts w:cs="David"/>
          <w:sz w:val="24"/>
          <w:rtl/>
        </w:rPr>
      </w:pPr>
    </w:p>
    <w:p w:rsidR="00000000" w:rsidRDefault="002C6A4C">
      <w:pPr>
        <w:rPr>
          <w:rFonts w:cs="David"/>
          <w:sz w:val="24"/>
          <w:rtl/>
        </w:rPr>
      </w:pPr>
      <w:r>
        <w:rPr>
          <w:rFonts w:cs="David"/>
          <w:sz w:val="24"/>
          <w:u w:val="single"/>
          <w:rtl/>
        </w:rPr>
        <w:t>סטניסלב שורצביין</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 xml:space="preserve">אני לא מכיר עוד חוק שזה מתעדכן כל חודש. </w:t>
      </w:r>
    </w:p>
    <w:p w:rsidR="00000000" w:rsidRDefault="002C6A4C">
      <w:pPr>
        <w:rPr>
          <w:rFonts w:cs="David"/>
          <w:sz w:val="24"/>
          <w:rtl/>
        </w:rPr>
      </w:pPr>
    </w:p>
    <w:p w:rsidR="00000000" w:rsidRDefault="002C6A4C">
      <w:pPr>
        <w:rPr>
          <w:rFonts w:cs="David"/>
          <w:sz w:val="24"/>
          <w:rtl/>
        </w:rPr>
      </w:pPr>
      <w:r>
        <w:rPr>
          <w:rFonts w:cs="David"/>
          <w:sz w:val="24"/>
          <w:u w:val="single"/>
          <w:rtl/>
        </w:rPr>
        <w:t>דן אורשטיין</w:t>
      </w:r>
      <w:r>
        <w:rPr>
          <w:rFonts w:cs="David"/>
          <w:sz w:val="24"/>
          <w:rtl/>
        </w:rPr>
        <w:t xml:space="preserve">: </w:t>
      </w:r>
    </w:p>
    <w:p w:rsidR="00000000" w:rsidRDefault="002C6A4C">
      <w:pPr>
        <w:rPr>
          <w:rFonts w:cs="David"/>
          <w:sz w:val="24"/>
          <w:rtl/>
        </w:rPr>
      </w:pPr>
    </w:p>
    <w:p w:rsidR="00000000" w:rsidRDefault="002C6A4C">
      <w:pPr>
        <w:ind w:firstLine="567"/>
        <w:rPr>
          <w:rFonts w:cs="David"/>
          <w:sz w:val="24"/>
          <w:rtl/>
        </w:rPr>
      </w:pPr>
      <w:r>
        <w:rPr>
          <w:rFonts w:cs="David"/>
          <w:sz w:val="24"/>
          <w:rtl/>
        </w:rPr>
        <w:t xml:space="preserve">יש את זה בחוק איסור אפליה, חוק להטרדה מינית. </w:t>
      </w:r>
    </w:p>
    <w:p w:rsidR="00000000" w:rsidRDefault="002C6A4C">
      <w:pPr>
        <w:rPr>
          <w:rFonts w:cs="David"/>
          <w:sz w:val="24"/>
          <w:rtl/>
        </w:rPr>
      </w:pPr>
    </w:p>
    <w:p w:rsidR="00000000" w:rsidRDefault="002C6A4C">
      <w:pPr>
        <w:rPr>
          <w:rFonts w:cs="David"/>
          <w:sz w:val="24"/>
          <w:rtl/>
        </w:rPr>
      </w:pPr>
      <w:r>
        <w:rPr>
          <w:rFonts w:cs="David"/>
          <w:sz w:val="24"/>
          <w:u w:val="single"/>
          <w:rtl/>
        </w:rPr>
        <w:t>סטניסלב שורצביין</w:t>
      </w:r>
      <w:r>
        <w:rPr>
          <w:rFonts w:cs="David"/>
          <w:sz w:val="24"/>
          <w:rtl/>
        </w:rPr>
        <w:t xml:space="preserve">: </w:t>
      </w:r>
    </w:p>
    <w:p w:rsidR="00000000" w:rsidRDefault="002C6A4C">
      <w:pPr>
        <w:rPr>
          <w:rFonts w:cs="David"/>
          <w:sz w:val="24"/>
          <w:rtl/>
        </w:rPr>
      </w:pPr>
    </w:p>
    <w:p w:rsidR="00000000" w:rsidRDefault="002C6A4C">
      <w:pPr>
        <w:ind w:firstLine="567"/>
        <w:rPr>
          <w:rFonts w:cs="David"/>
          <w:sz w:val="24"/>
          <w:rtl/>
        </w:rPr>
      </w:pPr>
      <w:r>
        <w:rPr>
          <w:rFonts w:cs="David"/>
          <w:sz w:val="24"/>
          <w:rtl/>
        </w:rPr>
        <w:t>יש בעיה עם זה, אין כמעט אינפלציה.</w:t>
      </w:r>
    </w:p>
    <w:p w:rsidR="00000000" w:rsidRDefault="002C6A4C">
      <w:pPr>
        <w:rPr>
          <w:rFonts w:cs="David"/>
          <w:sz w:val="24"/>
          <w:rtl/>
        </w:rPr>
      </w:pPr>
    </w:p>
    <w:p w:rsidR="00000000" w:rsidRDefault="002C6A4C">
      <w:pPr>
        <w:rPr>
          <w:rFonts w:cs="David"/>
          <w:sz w:val="24"/>
          <w:rtl/>
        </w:rPr>
      </w:pPr>
      <w:r>
        <w:rPr>
          <w:rFonts w:cs="David"/>
          <w:sz w:val="24"/>
          <w:u w:val="single"/>
          <w:rtl/>
        </w:rPr>
        <w:t>שאול יה</w:t>
      </w:r>
      <w:r>
        <w:rPr>
          <w:rFonts w:cs="David"/>
          <w:sz w:val="24"/>
          <w:u w:val="single"/>
          <w:rtl/>
        </w:rPr>
        <w:t>לום</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 xml:space="preserve">עמ' 40 איפה שכתוב "מקום תעסוקה" שיהיה כתוב "מרכז תעסוקה". </w:t>
      </w:r>
    </w:p>
    <w:p w:rsidR="00000000" w:rsidRDefault="002C6A4C">
      <w:pPr>
        <w:rPr>
          <w:rFonts w:cs="David"/>
          <w:sz w:val="24"/>
          <w:rtl/>
        </w:rPr>
      </w:pPr>
      <w:r>
        <w:rPr>
          <w:rFonts w:cs="David"/>
          <w:sz w:val="24"/>
          <w:rtl/>
        </w:rPr>
        <w:tab/>
      </w:r>
    </w:p>
    <w:p w:rsidR="00000000" w:rsidRDefault="002C6A4C">
      <w:pPr>
        <w:ind w:firstLine="567"/>
        <w:rPr>
          <w:rFonts w:cs="David"/>
          <w:sz w:val="24"/>
          <w:rtl/>
        </w:rPr>
      </w:pPr>
      <w:r>
        <w:rPr>
          <w:rFonts w:cs="David"/>
          <w:sz w:val="24"/>
          <w:rtl/>
        </w:rPr>
        <w:t>מה עם מקלטים?</w:t>
      </w:r>
    </w:p>
    <w:p w:rsidR="00000000" w:rsidRDefault="002C6A4C">
      <w:pPr>
        <w:rPr>
          <w:rFonts w:cs="David"/>
          <w:sz w:val="24"/>
          <w:rtl/>
        </w:rPr>
      </w:pPr>
    </w:p>
    <w:p w:rsidR="00000000" w:rsidRDefault="002C6A4C">
      <w:pPr>
        <w:rPr>
          <w:rFonts w:cs="David"/>
          <w:sz w:val="24"/>
          <w:rtl/>
        </w:rPr>
      </w:pPr>
      <w:r>
        <w:rPr>
          <w:rFonts w:cs="David"/>
          <w:sz w:val="24"/>
          <w:u w:val="single"/>
          <w:rtl/>
        </w:rPr>
        <w:t>סטניסלב שורצביין</w:t>
      </w:r>
      <w:r>
        <w:rPr>
          <w:rFonts w:cs="David"/>
          <w:sz w:val="24"/>
          <w:rtl/>
        </w:rPr>
        <w:t xml:space="preserve">: </w:t>
      </w:r>
    </w:p>
    <w:p w:rsidR="00000000" w:rsidRDefault="002C6A4C">
      <w:pPr>
        <w:rPr>
          <w:rFonts w:cs="David"/>
          <w:sz w:val="24"/>
          <w:rtl/>
        </w:rPr>
      </w:pPr>
    </w:p>
    <w:p w:rsidR="00000000" w:rsidRDefault="002C6A4C">
      <w:pPr>
        <w:ind w:firstLine="567"/>
        <w:rPr>
          <w:rFonts w:cs="David"/>
          <w:sz w:val="24"/>
          <w:rtl/>
        </w:rPr>
      </w:pPr>
      <w:r>
        <w:rPr>
          <w:rFonts w:cs="David"/>
          <w:sz w:val="24"/>
          <w:rtl/>
        </w:rPr>
        <w:t xml:space="preserve">עמ' 55. 14ד(ב), התיקון לחוק הג"א.  במקום 1.11.2006 אמרנו הכל מתחיל חצי שנה מהתאריך הזה. </w:t>
      </w:r>
    </w:p>
    <w:p w:rsidR="00000000" w:rsidRDefault="002C6A4C">
      <w:pPr>
        <w:rPr>
          <w:rFonts w:cs="David"/>
          <w:sz w:val="24"/>
          <w:rtl/>
        </w:rPr>
      </w:pPr>
    </w:p>
    <w:p w:rsidR="00000000" w:rsidRDefault="002C6A4C">
      <w:pPr>
        <w:rPr>
          <w:rFonts w:cs="David"/>
          <w:sz w:val="24"/>
          <w:rtl/>
        </w:rPr>
      </w:pPr>
      <w:r>
        <w:rPr>
          <w:rFonts w:cs="David"/>
          <w:sz w:val="24"/>
          <w:u w:val="single"/>
          <w:rtl/>
        </w:rPr>
        <w:t>ג'ודי וסרמן</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יש היתר ולוקח זמן עד שמתחילים לבנות. אז אם ההיתר</w:t>
      </w:r>
      <w:r>
        <w:rPr>
          <w:rFonts w:cs="David"/>
          <w:sz w:val="24"/>
          <w:rtl/>
        </w:rPr>
        <w:t xml:space="preserve"> ניתן ב-2006 זה ייבנה ב-2007. </w:t>
      </w:r>
    </w:p>
    <w:p w:rsidR="00000000" w:rsidRDefault="002C6A4C">
      <w:pPr>
        <w:rPr>
          <w:rFonts w:cs="David"/>
          <w:sz w:val="24"/>
          <w:rtl/>
        </w:rPr>
      </w:pPr>
    </w:p>
    <w:p w:rsidR="00000000" w:rsidRDefault="002C6A4C">
      <w:pPr>
        <w:rPr>
          <w:rFonts w:cs="David"/>
          <w:sz w:val="24"/>
          <w:rtl/>
        </w:rPr>
      </w:pPr>
      <w:r>
        <w:rPr>
          <w:rFonts w:cs="David"/>
          <w:sz w:val="24"/>
          <w:u w:val="single"/>
          <w:rtl/>
        </w:rPr>
        <w:t>דן אורנשטיין</w:t>
      </w:r>
      <w:r>
        <w:rPr>
          <w:rFonts w:cs="David"/>
          <w:sz w:val="24"/>
          <w:rtl/>
        </w:rPr>
        <w:t xml:space="preserve">: </w:t>
      </w:r>
    </w:p>
    <w:p w:rsidR="00000000" w:rsidRDefault="002C6A4C">
      <w:pPr>
        <w:rPr>
          <w:rFonts w:cs="David"/>
          <w:sz w:val="24"/>
          <w:rtl/>
        </w:rPr>
      </w:pPr>
    </w:p>
    <w:p w:rsidR="00000000" w:rsidRDefault="002C6A4C">
      <w:pPr>
        <w:ind w:firstLine="567"/>
        <w:rPr>
          <w:rFonts w:cs="David"/>
          <w:sz w:val="24"/>
          <w:rtl/>
        </w:rPr>
      </w:pPr>
      <w:r>
        <w:rPr>
          <w:rFonts w:cs="David"/>
          <w:sz w:val="24"/>
          <w:rtl/>
        </w:rPr>
        <w:t xml:space="preserve">זה צריך לפי מה שכתוב בחוק התכנון והבניה. </w:t>
      </w:r>
    </w:p>
    <w:p w:rsidR="00000000" w:rsidRDefault="002C6A4C">
      <w:pPr>
        <w:ind w:firstLine="567"/>
        <w:rPr>
          <w:rFonts w:cs="David"/>
          <w:sz w:val="24"/>
          <w:rtl/>
        </w:rPr>
      </w:pPr>
    </w:p>
    <w:p w:rsidR="00000000" w:rsidRDefault="002C6A4C">
      <w:pPr>
        <w:rPr>
          <w:rFonts w:cs="David"/>
          <w:sz w:val="24"/>
          <w:rtl/>
        </w:rPr>
      </w:pPr>
      <w:r>
        <w:rPr>
          <w:rFonts w:cs="David"/>
          <w:sz w:val="24"/>
          <w:u w:val="single"/>
          <w:rtl/>
        </w:rPr>
        <w:t>סטניסלב שורצביין</w:t>
      </w:r>
      <w:r>
        <w:rPr>
          <w:rFonts w:cs="David"/>
          <w:sz w:val="24"/>
          <w:rtl/>
        </w:rPr>
        <w:t>:</w:t>
      </w:r>
    </w:p>
    <w:p w:rsidR="00000000" w:rsidRDefault="002C6A4C">
      <w:pPr>
        <w:ind w:firstLine="567"/>
        <w:rPr>
          <w:rFonts w:cs="David"/>
          <w:sz w:val="24"/>
          <w:rtl/>
        </w:rPr>
      </w:pPr>
    </w:p>
    <w:p w:rsidR="00000000" w:rsidRDefault="002C6A4C">
      <w:pPr>
        <w:ind w:firstLine="567"/>
        <w:rPr>
          <w:rFonts w:cs="David"/>
          <w:sz w:val="24"/>
          <w:rtl/>
        </w:rPr>
      </w:pPr>
      <w:r>
        <w:rPr>
          <w:rFonts w:cs="David"/>
          <w:sz w:val="24"/>
          <w:rtl/>
        </w:rPr>
        <w:t xml:space="preserve">לא סתם קבענו את התאריכים האלה. </w:t>
      </w:r>
    </w:p>
    <w:p w:rsidR="00000000" w:rsidRDefault="002C6A4C">
      <w:pPr>
        <w:rPr>
          <w:rFonts w:cs="David"/>
          <w:sz w:val="24"/>
          <w:rtl/>
        </w:rPr>
      </w:pPr>
    </w:p>
    <w:p w:rsidR="00000000" w:rsidRDefault="002C6A4C">
      <w:pPr>
        <w:rPr>
          <w:rFonts w:cs="David"/>
          <w:sz w:val="24"/>
          <w:u w:val="single"/>
          <w:rtl/>
        </w:rPr>
      </w:pPr>
      <w:r>
        <w:rPr>
          <w:rFonts w:cs="David"/>
          <w:sz w:val="24"/>
          <w:u w:val="single"/>
          <w:rtl/>
        </w:rPr>
        <w:t>דינה פלדמן:</w:t>
      </w:r>
    </w:p>
    <w:p w:rsidR="00000000" w:rsidRDefault="002C6A4C">
      <w:pPr>
        <w:rPr>
          <w:rFonts w:cs="David"/>
          <w:sz w:val="24"/>
          <w:u w:val="single"/>
          <w:rtl/>
        </w:rPr>
      </w:pPr>
    </w:p>
    <w:p w:rsidR="00000000" w:rsidRDefault="002C6A4C">
      <w:pPr>
        <w:rPr>
          <w:rFonts w:cs="David"/>
          <w:sz w:val="24"/>
          <w:rtl/>
        </w:rPr>
      </w:pPr>
      <w:r>
        <w:rPr>
          <w:rFonts w:cs="David"/>
          <w:sz w:val="24"/>
          <w:rtl/>
        </w:rPr>
        <w:tab/>
        <w:t xml:space="preserve">מה הכוונה במקום תעסוקה? מרכז תעסוקה לאנשים עם מוגבלות, או לילדים או לקשישים? </w:t>
      </w:r>
    </w:p>
    <w:p w:rsidR="00000000" w:rsidRDefault="002C6A4C">
      <w:pPr>
        <w:rPr>
          <w:rFonts w:cs="David"/>
          <w:sz w:val="24"/>
          <w:rtl/>
        </w:rPr>
      </w:pPr>
    </w:p>
    <w:p w:rsidR="00000000" w:rsidRDefault="002C6A4C">
      <w:pPr>
        <w:rPr>
          <w:rFonts w:cs="David"/>
          <w:sz w:val="24"/>
          <w:rtl/>
        </w:rPr>
      </w:pPr>
      <w:r>
        <w:rPr>
          <w:rFonts w:cs="David"/>
          <w:sz w:val="24"/>
          <w:u w:val="single"/>
          <w:rtl/>
        </w:rPr>
        <w:t>דן אורנשטיין</w:t>
      </w:r>
      <w:r>
        <w:rPr>
          <w:rFonts w:cs="David"/>
          <w:sz w:val="24"/>
          <w:rtl/>
        </w:rPr>
        <w:t xml:space="preserve">: </w:t>
      </w:r>
    </w:p>
    <w:p w:rsidR="00000000" w:rsidRDefault="002C6A4C">
      <w:pPr>
        <w:rPr>
          <w:rFonts w:cs="David"/>
          <w:sz w:val="24"/>
          <w:rtl/>
        </w:rPr>
      </w:pPr>
    </w:p>
    <w:p w:rsidR="00000000" w:rsidRDefault="002C6A4C">
      <w:pPr>
        <w:ind w:firstLine="567"/>
        <w:rPr>
          <w:rFonts w:cs="David"/>
          <w:sz w:val="24"/>
          <w:rtl/>
        </w:rPr>
      </w:pPr>
      <w:r>
        <w:rPr>
          <w:rFonts w:cs="David"/>
          <w:sz w:val="24"/>
          <w:rtl/>
        </w:rPr>
        <w:t>כל ז</w:t>
      </w:r>
      <w:r>
        <w:rPr>
          <w:rFonts w:cs="David"/>
          <w:sz w:val="24"/>
          <w:rtl/>
        </w:rPr>
        <w:t xml:space="preserve">ה כפוף להגדרה של למקום ציבורי שאומר שמה שמופיע בחוק מיועד לציבור או לחלק בלתי מסויים ממנו, זה הניסוח. </w:t>
      </w:r>
    </w:p>
    <w:p w:rsidR="00000000" w:rsidRDefault="002C6A4C">
      <w:pPr>
        <w:rPr>
          <w:rFonts w:cs="David"/>
          <w:sz w:val="24"/>
          <w:rtl/>
        </w:rPr>
      </w:pPr>
    </w:p>
    <w:p w:rsidR="00000000" w:rsidRDefault="002C6A4C">
      <w:pPr>
        <w:rPr>
          <w:rFonts w:cs="David"/>
          <w:sz w:val="24"/>
          <w:rtl/>
        </w:rPr>
      </w:pPr>
      <w:r>
        <w:rPr>
          <w:rFonts w:cs="David"/>
          <w:sz w:val="24"/>
          <w:u w:val="single"/>
          <w:rtl/>
        </w:rPr>
        <w:t>שאול יהלום</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 xml:space="preserve">אם תצייני מקום תעסוקה אז לא צריך לכתוב כלום: זה גם בית מלון, גם בית מפלגה וזה הכל.  </w:t>
      </w:r>
    </w:p>
    <w:p w:rsidR="00000000" w:rsidRDefault="002C6A4C">
      <w:pPr>
        <w:rPr>
          <w:rFonts w:cs="David"/>
          <w:sz w:val="24"/>
          <w:rtl/>
        </w:rPr>
      </w:pPr>
    </w:p>
    <w:p w:rsidR="00000000" w:rsidRDefault="002C6A4C">
      <w:pPr>
        <w:rPr>
          <w:rFonts w:cs="David"/>
          <w:sz w:val="24"/>
          <w:rtl/>
        </w:rPr>
      </w:pPr>
      <w:r>
        <w:rPr>
          <w:rFonts w:cs="David"/>
          <w:sz w:val="24"/>
          <w:u w:val="single"/>
          <w:rtl/>
        </w:rPr>
        <w:t>דן אורנשטיין</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כל מקום זה מקום תעסוקה, לא התכוונו ל</w:t>
      </w:r>
      <w:r>
        <w:rPr>
          <w:rFonts w:cs="David"/>
          <w:sz w:val="24"/>
          <w:rtl/>
        </w:rPr>
        <w:t xml:space="preserve">זה. </w:t>
      </w:r>
    </w:p>
    <w:p w:rsidR="00000000" w:rsidRDefault="002C6A4C">
      <w:pPr>
        <w:rPr>
          <w:rFonts w:cs="David"/>
          <w:sz w:val="24"/>
          <w:rtl/>
        </w:rPr>
      </w:pPr>
    </w:p>
    <w:p w:rsidR="00000000" w:rsidRDefault="002C6A4C">
      <w:pPr>
        <w:rPr>
          <w:rFonts w:cs="David"/>
          <w:sz w:val="24"/>
          <w:rtl/>
        </w:rPr>
      </w:pPr>
      <w:r>
        <w:rPr>
          <w:rFonts w:cs="David"/>
          <w:sz w:val="24"/>
          <w:u w:val="single"/>
          <w:rtl/>
        </w:rPr>
        <w:t>דינה פלדמן</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 xml:space="preserve">אני טוענת שבמקומות תעסוקה, במפעלים גדולים, יש מקומות ציבוריים. </w:t>
      </w:r>
    </w:p>
    <w:p w:rsidR="00000000" w:rsidRDefault="002C6A4C">
      <w:pPr>
        <w:rPr>
          <w:rFonts w:cs="David"/>
          <w:sz w:val="24"/>
          <w:rtl/>
        </w:rPr>
      </w:pPr>
    </w:p>
    <w:p w:rsidR="00000000" w:rsidRDefault="002C6A4C">
      <w:pPr>
        <w:rPr>
          <w:rFonts w:cs="David"/>
          <w:sz w:val="24"/>
          <w:rtl/>
        </w:rPr>
      </w:pPr>
      <w:r>
        <w:rPr>
          <w:rFonts w:cs="David"/>
          <w:sz w:val="24"/>
          <w:u w:val="single"/>
          <w:rtl/>
        </w:rPr>
        <w:t>דן אורנשטיין</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 xml:space="preserve">כתוב: "מקום ציבורי הוא מהמקומות המפורטים בתוספת שמיועד לציבור או לחלק בלתי מסויים ממנו". </w:t>
      </w:r>
    </w:p>
    <w:p w:rsidR="00000000" w:rsidRDefault="002C6A4C">
      <w:pPr>
        <w:rPr>
          <w:rFonts w:cs="David"/>
          <w:sz w:val="24"/>
          <w:rtl/>
        </w:rPr>
      </w:pPr>
    </w:p>
    <w:p w:rsidR="00000000" w:rsidRDefault="002C6A4C">
      <w:pPr>
        <w:rPr>
          <w:rFonts w:cs="David"/>
          <w:sz w:val="24"/>
          <w:rtl/>
        </w:rPr>
      </w:pPr>
      <w:r>
        <w:rPr>
          <w:rFonts w:cs="David"/>
          <w:sz w:val="24"/>
          <w:u w:val="single"/>
          <w:rtl/>
        </w:rPr>
        <w:t>דורית מורג</w:t>
      </w:r>
      <w:r>
        <w:rPr>
          <w:rFonts w:cs="David"/>
          <w:sz w:val="24"/>
          <w:rtl/>
        </w:rPr>
        <w:t>:</w:t>
      </w:r>
    </w:p>
    <w:p w:rsidR="00000000" w:rsidRDefault="002C6A4C">
      <w:pPr>
        <w:rPr>
          <w:rFonts w:cs="David"/>
          <w:sz w:val="24"/>
          <w:rtl/>
        </w:rPr>
      </w:pPr>
    </w:p>
    <w:p w:rsidR="00000000" w:rsidRDefault="002C6A4C">
      <w:pPr>
        <w:ind w:firstLine="567"/>
        <w:rPr>
          <w:rFonts w:cs="David"/>
          <w:sz w:val="24"/>
          <w:rtl/>
        </w:rPr>
      </w:pPr>
      <w:r>
        <w:rPr>
          <w:rFonts w:cs="David"/>
          <w:sz w:val="24"/>
          <w:rtl/>
        </w:rPr>
        <w:t>ההערות מתחלקות לשני חלקים. אחד לגבי תיקונים שהעברנו</w:t>
      </w:r>
      <w:r>
        <w:rPr>
          <w:rFonts w:cs="David"/>
          <w:sz w:val="24"/>
          <w:rtl/>
        </w:rPr>
        <w:t xml:space="preserve"> לג'ודי – בכל מקום שכתוב "מוסדות חינוך" צריך לכתוב "בעלות". יש כאן הרבה יותר מקומות ממה שהערנו. </w:t>
      </w:r>
    </w:p>
    <w:p w:rsidR="00000000" w:rsidRDefault="002C6A4C">
      <w:pPr>
        <w:rPr>
          <w:rFonts w:cs="David"/>
          <w:sz w:val="24"/>
          <w:rtl/>
        </w:rPr>
      </w:pPr>
    </w:p>
    <w:p w:rsidR="00000000" w:rsidRDefault="002C6A4C">
      <w:pPr>
        <w:rPr>
          <w:rFonts w:cs="David"/>
          <w:sz w:val="24"/>
          <w:rtl/>
        </w:rPr>
      </w:pPr>
      <w:r>
        <w:rPr>
          <w:rFonts w:cs="David"/>
          <w:sz w:val="24"/>
          <w:u w:val="single"/>
          <w:rtl/>
        </w:rPr>
        <w:t>ג'ודי וסרמן</w:t>
      </w:r>
      <w:r>
        <w:rPr>
          <w:rFonts w:cs="David"/>
          <w:sz w:val="24"/>
          <w:rtl/>
        </w:rPr>
        <w:t xml:space="preserve">: </w:t>
      </w:r>
    </w:p>
    <w:p w:rsidR="00000000" w:rsidRDefault="002C6A4C">
      <w:pPr>
        <w:rPr>
          <w:rFonts w:cs="David"/>
          <w:sz w:val="24"/>
          <w:rtl/>
        </w:rPr>
      </w:pPr>
    </w:p>
    <w:p w:rsidR="00000000" w:rsidRDefault="002C6A4C">
      <w:pPr>
        <w:ind w:firstLine="567"/>
        <w:rPr>
          <w:rFonts w:cs="David"/>
          <w:sz w:val="24"/>
          <w:rtl/>
        </w:rPr>
      </w:pPr>
      <w:r>
        <w:rPr>
          <w:rFonts w:cs="David"/>
          <w:sz w:val="24"/>
          <w:rtl/>
        </w:rPr>
        <w:t xml:space="preserve">אז תעבירו. </w:t>
      </w:r>
    </w:p>
    <w:p w:rsidR="00000000" w:rsidRDefault="002C6A4C">
      <w:pPr>
        <w:rPr>
          <w:rFonts w:cs="David"/>
          <w:sz w:val="24"/>
          <w:rtl/>
        </w:rPr>
      </w:pPr>
    </w:p>
    <w:p w:rsidR="00000000" w:rsidRDefault="002C6A4C">
      <w:pPr>
        <w:rPr>
          <w:rFonts w:cs="David"/>
          <w:sz w:val="24"/>
          <w:rtl/>
        </w:rPr>
      </w:pPr>
      <w:r>
        <w:rPr>
          <w:rFonts w:cs="David"/>
          <w:sz w:val="24"/>
          <w:u w:val="single"/>
          <w:rtl/>
        </w:rPr>
        <w:t>דורית מורג</w:t>
      </w:r>
      <w:r>
        <w:rPr>
          <w:rFonts w:cs="David"/>
          <w:sz w:val="24"/>
          <w:rtl/>
        </w:rPr>
        <w:t xml:space="preserve">: </w:t>
      </w:r>
    </w:p>
    <w:p w:rsidR="00000000" w:rsidRDefault="002C6A4C">
      <w:pPr>
        <w:rPr>
          <w:rFonts w:cs="David"/>
          <w:sz w:val="24"/>
          <w:rtl/>
        </w:rPr>
      </w:pPr>
    </w:p>
    <w:p w:rsidR="00000000" w:rsidRDefault="002C6A4C">
      <w:pPr>
        <w:ind w:firstLine="567"/>
        <w:rPr>
          <w:rFonts w:cs="David"/>
          <w:sz w:val="24"/>
          <w:rtl/>
        </w:rPr>
      </w:pPr>
      <w:r>
        <w:rPr>
          <w:rFonts w:cs="David"/>
          <w:sz w:val="24"/>
          <w:rtl/>
        </w:rPr>
        <w:t>למשל בעמ' 14 כל מקום שכתוב "מוסדות על תיכוניים" צריך להיות כתוב "בעלויות על מוסדות על תיכוניים". למשל 19כח עמ' 14, 1</w:t>
      </w:r>
      <w:r>
        <w:rPr>
          <w:rFonts w:cs="David"/>
          <w:sz w:val="24"/>
          <w:rtl/>
        </w:rPr>
        <w:t>9 ל'. נתנו לך הערות לגבי 19לב ולא צריך לחזור על זה.</w:t>
      </w:r>
    </w:p>
    <w:p w:rsidR="00000000" w:rsidRDefault="002C6A4C">
      <w:pPr>
        <w:rPr>
          <w:rFonts w:cs="David"/>
          <w:sz w:val="24"/>
          <w:rtl/>
        </w:rPr>
      </w:pPr>
    </w:p>
    <w:p w:rsidR="00000000" w:rsidRDefault="002C6A4C">
      <w:pPr>
        <w:ind w:firstLine="567"/>
        <w:rPr>
          <w:rFonts w:cs="David"/>
          <w:sz w:val="24"/>
          <w:rtl/>
        </w:rPr>
      </w:pPr>
      <w:r>
        <w:rPr>
          <w:rFonts w:cs="David"/>
          <w:sz w:val="24"/>
          <w:rtl/>
        </w:rPr>
        <w:t>הערות עקרוניות: אנחנו רוצים לדבר על העניין של נטל כבד מידי. העדר הפטור לגבי מוסדות חינוך ולגבי מוסדות מתוקצבים, זה יכול להיות מוסדות תרבות, ישיבות הם מוסדות על-תיכוניים מתוקצבים, כל אלה לא יוכלו לטעון נג</w:t>
      </w:r>
      <w:r>
        <w:rPr>
          <w:rFonts w:cs="David"/>
          <w:sz w:val="24"/>
          <w:rtl/>
        </w:rPr>
        <w:t xml:space="preserve">ד המדינה. זה שיהיה ברור. אנחנו חושבים שזה גורף מידי. </w:t>
      </w:r>
    </w:p>
    <w:p w:rsidR="00000000" w:rsidRDefault="002C6A4C">
      <w:pPr>
        <w:ind w:firstLine="567"/>
        <w:rPr>
          <w:rFonts w:cs="David"/>
          <w:sz w:val="24"/>
          <w:rtl/>
        </w:rPr>
      </w:pPr>
    </w:p>
    <w:p w:rsidR="00000000" w:rsidRDefault="002C6A4C">
      <w:pPr>
        <w:rPr>
          <w:rFonts w:cs="David"/>
          <w:sz w:val="24"/>
          <w:rtl/>
        </w:rPr>
      </w:pPr>
      <w:r>
        <w:rPr>
          <w:rFonts w:cs="David"/>
          <w:sz w:val="24"/>
          <w:u w:val="single"/>
          <w:rtl/>
        </w:rPr>
        <w:t>שאול יהלום</w:t>
      </w:r>
      <w:r>
        <w:rPr>
          <w:rFonts w:cs="David"/>
          <w:sz w:val="24"/>
          <w:rtl/>
        </w:rPr>
        <w:t>:</w:t>
      </w:r>
    </w:p>
    <w:p w:rsidR="00000000" w:rsidRDefault="002C6A4C">
      <w:pPr>
        <w:rPr>
          <w:rFonts w:cs="David"/>
          <w:sz w:val="24"/>
          <w:rtl/>
        </w:rPr>
      </w:pPr>
    </w:p>
    <w:p w:rsidR="00000000" w:rsidRDefault="002C6A4C">
      <w:pPr>
        <w:ind w:firstLine="567"/>
        <w:rPr>
          <w:rFonts w:cs="David"/>
          <w:sz w:val="24"/>
          <w:rtl/>
        </w:rPr>
      </w:pPr>
      <w:r>
        <w:rPr>
          <w:rFonts w:cs="David"/>
          <w:sz w:val="24"/>
          <w:rtl/>
        </w:rPr>
        <w:t xml:space="preserve">מה את רוצה? שתלמיד עם כסא גלגלים לא יוכל להיכנס? </w:t>
      </w:r>
    </w:p>
    <w:p w:rsidR="00000000" w:rsidRDefault="002C6A4C">
      <w:pPr>
        <w:rPr>
          <w:rFonts w:cs="David"/>
          <w:sz w:val="24"/>
          <w:rtl/>
        </w:rPr>
      </w:pPr>
    </w:p>
    <w:p w:rsidR="00000000" w:rsidRDefault="002C6A4C">
      <w:pPr>
        <w:rPr>
          <w:rFonts w:cs="David"/>
          <w:sz w:val="24"/>
          <w:rtl/>
        </w:rPr>
      </w:pPr>
      <w:r>
        <w:rPr>
          <w:rFonts w:cs="David"/>
          <w:sz w:val="24"/>
          <w:u w:val="single"/>
          <w:rtl/>
        </w:rPr>
        <w:t>איילת מלקמן</w:t>
      </w:r>
      <w:r>
        <w:rPr>
          <w:rFonts w:cs="David"/>
          <w:sz w:val="24"/>
          <w:rtl/>
        </w:rPr>
        <w:t xml:space="preserve">: </w:t>
      </w:r>
    </w:p>
    <w:p w:rsidR="00000000" w:rsidRDefault="002C6A4C">
      <w:pPr>
        <w:rPr>
          <w:rFonts w:cs="David"/>
          <w:sz w:val="24"/>
          <w:rtl/>
        </w:rPr>
      </w:pPr>
    </w:p>
    <w:p w:rsidR="00000000" w:rsidRDefault="002C6A4C">
      <w:pPr>
        <w:rPr>
          <w:rFonts w:cs="David"/>
          <w:sz w:val="24"/>
          <w:rtl/>
        </w:rPr>
      </w:pPr>
      <w:r>
        <w:rPr>
          <w:rFonts w:cs="David"/>
          <w:sz w:val="24"/>
          <w:rtl/>
        </w:rPr>
        <w:tab/>
        <w:t xml:space="preserve">הבעיה היא לא כל כך בגישה הפיזית. בעיה הרבה יותר חמורה בהנגשה. </w:t>
      </w:r>
    </w:p>
    <w:p w:rsidR="00000000" w:rsidRDefault="002C6A4C">
      <w:pPr>
        <w:rPr>
          <w:rFonts w:cs="David"/>
          <w:sz w:val="24"/>
          <w:rtl/>
        </w:rPr>
      </w:pPr>
    </w:p>
    <w:p w:rsidR="00000000" w:rsidRDefault="002C6A4C">
      <w:pPr>
        <w:rPr>
          <w:rFonts w:cs="David"/>
          <w:sz w:val="24"/>
          <w:rtl/>
        </w:rPr>
      </w:pPr>
      <w:r>
        <w:rPr>
          <w:rFonts w:cs="David"/>
          <w:sz w:val="24"/>
          <w:u w:val="single"/>
          <w:rtl/>
        </w:rPr>
        <w:t>שאול יהלום</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 xml:space="preserve">אז ילד עיוור לא יכול, או תלמיד חרש? </w:t>
      </w:r>
    </w:p>
    <w:p w:rsidR="00000000" w:rsidRDefault="002C6A4C">
      <w:pPr>
        <w:rPr>
          <w:rFonts w:cs="David"/>
          <w:sz w:val="24"/>
          <w:rtl/>
        </w:rPr>
      </w:pPr>
    </w:p>
    <w:p w:rsidR="00000000" w:rsidRDefault="002C6A4C">
      <w:pPr>
        <w:rPr>
          <w:rFonts w:cs="David"/>
          <w:sz w:val="24"/>
          <w:rtl/>
        </w:rPr>
      </w:pPr>
      <w:r>
        <w:rPr>
          <w:rFonts w:cs="David"/>
          <w:sz w:val="24"/>
          <w:u w:val="single"/>
          <w:rtl/>
        </w:rPr>
        <w:t>איילת</w:t>
      </w:r>
      <w:r>
        <w:rPr>
          <w:rFonts w:cs="David"/>
          <w:sz w:val="24"/>
          <w:u w:val="single"/>
          <w:rtl/>
        </w:rPr>
        <w:t xml:space="preserve"> מלקמן</w:t>
      </w:r>
      <w:r>
        <w:rPr>
          <w:rFonts w:cs="David"/>
          <w:sz w:val="24"/>
          <w:rtl/>
        </w:rPr>
        <w:t>:</w:t>
      </w:r>
    </w:p>
    <w:p w:rsidR="00000000" w:rsidRDefault="002C6A4C">
      <w:pPr>
        <w:rPr>
          <w:rFonts w:cs="David"/>
          <w:sz w:val="24"/>
          <w:rtl/>
        </w:rPr>
      </w:pPr>
    </w:p>
    <w:p w:rsidR="00000000" w:rsidRDefault="002C6A4C">
      <w:pPr>
        <w:ind w:firstLine="567"/>
        <w:rPr>
          <w:rFonts w:cs="David"/>
          <w:sz w:val="24"/>
          <w:rtl/>
        </w:rPr>
      </w:pPr>
      <w:r>
        <w:rPr>
          <w:rFonts w:cs="David"/>
          <w:sz w:val="24"/>
          <w:rtl/>
        </w:rPr>
        <w:t xml:space="preserve">השאלה היא במה? השאלה אם בכלל אף פעם לא יהיה פטור? גם במקרה שיש באמת סיבה תקציבית - - - </w:t>
      </w:r>
    </w:p>
    <w:p w:rsidR="00000000" w:rsidRDefault="002C6A4C">
      <w:pPr>
        <w:ind w:firstLine="567"/>
        <w:rPr>
          <w:rFonts w:cs="David"/>
          <w:sz w:val="24"/>
          <w:rtl/>
        </w:rPr>
      </w:pPr>
    </w:p>
    <w:p w:rsidR="00000000" w:rsidRDefault="002C6A4C">
      <w:pPr>
        <w:rPr>
          <w:rFonts w:cs="David"/>
          <w:sz w:val="24"/>
          <w:rtl/>
        </w:rPr>
      </w:pPr>
      <w:r>
        <w:rPr>
          <w:rFonts w:cs="David"/>
          <w:sz w:val="24"/>
          <w:u w:val="single"/>
          <w:rtl/>
        </w:rPr>
        <w:t>שאול יהלום</w:t>
      </w:r>
      <w:r>
        <w:rPr>
          <w:rFonts w:cs="David"/>
          <w:sz w:val="24"/>
          <w:rtl/>
        </w:rPr>
        <w:t>:</w:t>
      </w:r>
    </w:p>
    <w:p w:rsidR="00000000" w:rsidRDefault="002C6A4C">
      <w:pPr>
        <w:rPr>
          <w:rFonts w:cs="David"/>
          <w:sz w:val="24"/>
          <w:rtl/>
        </w:rPr>
      </w:pPr>
    </w:p>
    <w:p w:rsidR="00000000" w:rsidRDefault="002C6A4C">
      <w:pPr>
        <w:ind w:firstLine="567"/>
        <w:rPr>
          <w:rFonts w:cs="David"/>
          <w:sz w:val="24"/>
          <w:rtl/>
        </w:rPr>
      </w:pPr>
      <w:r>
        <w:rPr>
          <w:rFonts w:cs="David"/>
          <w:sz w:val="24"/>
          <w:rtl/>
        </w:rPr>
        <w:t xml:space="preserve">את זה תקבע השרה בתקנות. </w:t>
      </w:r>
    </w:p>
    <w:p w:rsidR="00000000" w:rsidRDefault="002C6A4C">
      <w:pPr>
        <w:ind w:firstLine="567"/>
        <w:rPr>
          <w:rFonts w:cs="David"/>
          <w:sz w:val="24"/>
          <w:rtl/>
        </w:rPr>
      </w:pPr>
      <w:r>
        <w:rPr>
          <w:rFonts w:cs="David"/>
          <w:sz w:val="24"/>
          <w:rtl/>
        </w:rPr>
        <w:br w:type="page"/>
      </w:r>
    </w:p>
    <w:p w:rsidR="00000000" w:rsidRDefault="002C6A4C">
      <w:pPr>
        <w:rPr>
          <w:rFonts w:cs="David"/>
          <w:sz w:val="24"/>
          <w:rtl/>
        </w:rPr>
      </w:pPr>
      <w:r>
        <w:rPr>
          <w:rFonts w:cs="David"/>
          <w:sz w:val="24"/>
          <w:u w:val="single"/>
          <w:rtl/>
        </w:rPr>
        <w:t>איילת מלקמן</w:t>
      </w:r>
      <w:r>
        <w:rPr>
          <w:rFonts w:cs="David"/>
          <w:sz w:val="24"/>
          <w:rtl/>
        </w:rPr>
        <w:t>:</w:t>
      </w:r>
    </w:p>
    <w:p w:rsidR="00000000" w:rsidRDefault="002C6A4C">
      <w:pPr>
        <w:ind w:firstLine="567"/>
        <w:rPr>
          <w:rFonts w:cs="David"/>
          <w:sz w:val="24"/>
          <w:rtl/>
        </w:rPr>
      </w:pPr>
    </w:p>
    <w:p w:rsidR="00000000" w:rsidRDefault="002C6A4C">
      <w:pPr>
        <w:ind w:firstLine="567"/>
        <w:rPr>
          <w:rFonts w:cs="David"/>
          <w:sz w:val="24"/>
          <w:rtl/>
        </w:rPr>
      </w:pPr>
      <w:r>
        <w:rPr>
          <w:rFonts w:cs="David"/>
          <w:sz w:val="24"/>
          <w:rtl/>
        </w:rPr>
        <w:t>אם הבנתי נכון מהסעיפים, לא מאפשרים פטור מסיבות כלכליות תקציביות או נטל כבד מידי, הם לעולם לא יחולו על מש</w:t>
      </w:r>
      <w:r>
        <w:rPr>
          <w:rFonts w:cs="David"/>
          <w:sz w:val="24"/>
          <w:rtl/>
        </w:rPr>
        <w:t xml:space="preserve">רדים רשמיים והם גם בעצם לא יחולו על מוסד מתוקצב. אני מדברת על מוסדות חינוך ועל מקרה שבאמת תהיה סיבה כלכלית מוצדקת. </w:t>
      </w:r>
    </w:p>
    <w:p w:rsidR="00000000" w:rsidRDefault="002C6A4C">
      <w:pPr>
        <w:rPr>
          <w:rFonts w:cs="David"/>
          <w:sz w:val="24"/>
          <w:rtl/>
        </w:rPr>
      </w:pPr>
    </w:p>
    <w:p w:rsidR="00000000" w:rsidRDefault="002C6A4C">
      <w:pPr>
        <w:rPr>
          <w:rFonts w:cs="David"/>
          <w:sz w:val="24"/>
          <w:rtl/>
        </w:rPr>
      </w:pPr>
      <w:r>
        <w:rPr>
          <w:rFonts w:cs="David"/>
          <w:sz w:val="24"/>
          <w:u w:val="single"/>
          <w:rtl/>
        </w:rPr>
        <w:t>שאול יהלום</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 xml:space="preserve"> אין לנו. </w:t>
      </w:r>
    </w:p>
    <w:p w:rsidR="00000000" w:rsidRDefault="002C6A4C">
      <w:pPr>
        <w:rPr>
          <w:rFonts w:cs="David"/>
          <w:sz w:val="24"/>
          <w:rtl/>
        </w:rPr>
      </w:pPr>
    </w:p>
    <w:p w:rsidR="00000000" w:rsidRDefault="002C6A4C">
      <w:pPr>
        <w:rPr>
          <w:rFonts w:cs="David"/>
          <w:sz w:val="24"/>
          <w:rtl/>
        </w:rPr>
      </w:pPr>
      <w:r>
        <w:rPr>
          <w:rFonts w:cs="David"/>
          <w:sz w:val="24"/>
          <w:u w:val="single"/>
          <w:rtl/>
        </w:rPr>
        <w:t>דוד פילזר</w:t>
      </w:r>
      <w:r>
        <w:rPr>
          <w:rFonts w:cs="David"/>
          <w:sz w:val="24"/>
          <w:rtl/>
        </w:rPr>
        <w:t xml:space="preserve">: </w:t>
      </w:r>
    </w:p>
    <w:p w:rsidR="00000000" w:rsidRDefault="002C6A4C">
      <w:pPr>
        <w:rPr>
          <w:rFonts w:cs="David"/>
          <w:sz w:val="24"/>
          <w:rtl/>
        </w:rPr>
      </w:pPr>
    </w:p>
    <w:p w:rsidR="00000000" w:rsidRDefault="002C6A4C">
      <w:pPr>
        <w:ind w:firstLine="567"/>
        <w:rPr>
          <w:rFonts w:cs="David"/>
          <w:sz w:val="24"/>
          <w:rtl/>
        </w:rPr>
      </w:pPr>
      <w:r>
        <w:rPr>
          <w:rFonts w:cs="David"/>
          <w:sz w:val="24"/>
          <w:rtl/>
        </w:rPr>
        <w:t xml:space="preserve">אם הבניין עומד לצאת משימוש תוך כמה שנים. </w:t>
      </w:r>
    </w:p>
    <w:p w:rsidR="00000000" w:rsidRDefault="002C6A4C">
      <w:pPr>
        <w:rPr>
          <w:rFonts w:cs="David"/>
          <w:sz w:val="24"/>
          <w:rtl/>
        </w:rPr>
      </w:pPr>
    </w:p>
    <w:p w:rsidR="00000000" w:rsidRDefault="002C6A4C">
      <w:pPr>
        <w:rPr>
          <w:rFonts w:cs="David"/>
          <w:sz w:val="24"/>
          <w:rtl/>
        </w:rPr>
      </w:pPr>
      <w:r>
        <w:rPr>
          <w:rFonts w:cs="David"/>
          <w:sz w:val="24"/>
          <w:u w:val="single"/>
          <w:rtl/>
        </w:rPr>
        <w:t>שאול יהלום</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 xml:space="preserve">לא נכתוב פטורים שאחר כך יכנסו בהם כל  מיני </w:t>
      </w:r>
      <w:r>
        <w:rPr>
          <w:rFonts w:cs="David"/>
          <w:sz w:val="24"/>
          <w:rtl/>
        </w:rPr>
        <w:t>עכברים - אין פטור. מערכת החינוך צריכה להיות נגישה לכל אנשים עם מוגבלות.</w:t>
      </w:r>
    </w:p>
    <w:p w:rsidR="00000000" w:rsidRDefault="002C6A4C">
      <w:pPr>
        <w:rPr>
          <w:rFonts w:cs="David"/>
          <w:sz w:val="24"/>
          <w:rtl/>
        </w:rPr>
      </w:pPr>
    </w:p>
    <w:p w:rsidR="00000000" w:rsidRDefault="002C6A4C">
      <w:pPr>
        <w:rPr>
          <w:rFonts w:cs="David"/>
          <w:sz w:val="24"/>
          <w:rtl/>
        </w:rPr>
      </w:pPr>
      <w:r>
        <w:rPr>
          <w:rFonts w:cs="David"/>
          <w:sz w:val="24"/>
          <w:u w:val="single"/>
          <w:rtl/>
        </w:rPr>
        <w:t>דורית מורג</w:t>
      </w:r>
      <w:r>
        <w:rPr>
          <w:rFonts w:cs="David"/>
          <w:sz w:val="24"/>
          <w:rtl/>
        </w:rPr>
        <w:t xml:space="preserve">: </w:t>
      </w:r>
    </w:p>
    <w:p w:rsidR="00000000" w:rsidRDefault="002C6A4C">
      <w:pPr>
        <w:rPr>
          <w:rFonts w:cs="David"/>
          <w:sz w:val="24"/>
          <w:rtl/>
        </w:rPr>
      </w:pPr>
    </w:p>
    <w:p w:rsidR="00000000" w:rsidRDefault="002C6A4C">
      <w:pPr>
        <w:rPr>
          <w:rFonts w:cs="David"/>
          <w:sz w:val="24"/>
          <w:rtl/>
        </w:rPr>
      </w:pPr>
      <w:r>
        <w:rPr>
          <w:rFonts w:cs="David"/>
          <w:sz w:val="24"/>
          <w:rtl/>
        </w:rPr>
        <w:tab/>
        <w:t xml:space="preserve">עדיין אנחנו חושבים שיהיו מקרים שהנטל באמת יהיה כבד ויצטרכו לטעון נטל כבד מידי והחוק מונע את זה. גם לגבי המוסדות המתוקצבים או המתוקצבים באחוז נמוך יחסית, שזה מגוון מאוד </w:t>
      </w:r>
      <w:r>
        <w:rPr>
          <w:rFonts w:cs="David"/>
          <w:sz w:val="24"/>
          <w:rtl/>
        </w:rPr>
        <w:t xml:space="preserve">מאוד רחב.  </w:t>
      </w:r>
    </w:p>
    <w:p w:rsidR="00000000" w:rsidRDefault="002C6A4C">
      <w:pPr>
        <w:rPr>
          <w:rFonts w:cs="David"/>
          <w:sz w:val="24"/>
          <w:rtl/>
        </w:rPr>
      </w:pPr>
    </w:p>
    <w:p w:rsidR="00000000" w:rsidRDefault="002C6A4C">
      <w:pPr>
        <w:ind w:firstLine="567"/>
        <w:rPr>
          <w:rFonts w:cs="David"/>
          <w:sz w:val="24"/>
          <w:rtl/>
        </w:rPr>
      </w:pPr>
      <w:r>
        <w:rPr>
          <w:rFonts w:cs="David"/>
          <w:sz w:val="24"/>
          <w:rtl/>
        </w:rPr>
        <w:t>החובה של נגישות עד הוק להורים, זה בהחלט נושא שהוא חדש יחסית וידענו עליו רק אתמול. מבחינה עקרונית אין לנו בעיה להנגשה פרטנית לילדים, אבל פרטנית להורים עד הוק, היא נטל מאוד כבד.</w:t>
      </w:r>
    </w:p>
    <w:p w:rsidR="00000000" w:rsidRDefault="002C6A4C">
      <w:pPr>
        <w:rPr>
          <w:rFonts w:cs="David"/>
          <w:sz w:val="24"/>
          <w:rtl/>
        </w:rPr>
      </w:pPr>
    </w:p>
    <w:p w:rsidR="00000000" w:rsidRDefault="002C6A4C">
      <w:pPr>
        <w:rPr>
          <w:rFonts w:cs="David"/>
          <w:sz w:val="24"/>
          <w:rtl/>
        </w:rPr>
      </w:pPr>
      <w:r>
        <w:rPr>
          <w:rFonts w:cs="David"/>
          <w:sz w:val="24"/>
          <w:u w:val="single"/>
          <w:rtl/>
        </w:rPr>
        <w:t>שאול יהלום</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 xml:space="preserve">אבל אתם מקבלים תקצוב בשביל זה. על זה סוכם עם האוצר. </w:t>
      </w:r>
      <w:r>
        <w:rPr>
          <w:rFonts w:cs="David"/>
          <w:sz w:val="24"/>
          <w:rtl/>
        </w:rPr>
        <w:t xml:space="preserve">שילמנו על זה. בשנות פריסה. </w:t>
      </w:r>
    </w:p>
    <w:p w:rsidR="00000000" w:rsidRDefault="002C6A4C">
      <w:pPr>
        <w:rPr>
          <w:rFonts w:cs="David"/>
          <w:sz w:val="24"/>
          <w:rtl/>
        </w:rPr>
      </w:pPr>
    </w:p>
    <w:p w:rsidR="00000000" w:rsidRDefault="002C6A4C">
      <w:pPr>
        <w:rPr>
          <w:rFonts w:cs="David"/>
          <w:sz w:val="24"/>
          <w:rtl/>
        </w:rPr>
      </w:pPr>
      <w:r>
        <w:rPr>
          <w:rFonts w:cs="David"/>
          <w:sz w:val="24"/>
          <w:u w:val="single"/>
          <w:rtl/>
        </w:rPr>
        <w:t>דורית מורג</w:t>
      </w:r>
      <w:r>
        <w:rPr>
          <w:rFonts w:cs="David"/>
          <w:sz w:val="24"/>
          <w:rtl/>
        </w:rPr>
        <w:t xml:space="preserve">: </w:t>
      </w:r>
    </w:p>
    <w:p w:rsidR="00000000" w:rsidRDefault="002C6A4C">
      <w:pPr>
        <w:rPr>
          <w:rFonts w:cs="David"/>
          <w:sz w:val="24"/>
          <w:rtl/>
        </w:rPr>
      </w:pPr>
    </w:p>
    <w:p w:rsidR="00000000" w:rsidRDefault="002C6A4C">
      <w:pPr>
        <w:ind w:firstLine="567"/>
        <w:rPr>
          <w:rFonts w:cs="David"/>
          <w:sz w:val="24"/>
          <w:rtl/>
        </w:rPr>
      </w:pPr>
      <w:r>
        <w:rPr>
          <w:rFonts w:cs="David"/>
          <w:sz w:val="24"/>
          <w:rtl/>
        </w:rPr>
        <w:t>השנות פריסה זה לא עד הוק.</w:t>
      </w:r>
    </w:p>
    <w:p w:rsidR="00000000" w:rsidRDefault="002C6A4C">
      <w:pPr>
        <w:rPr>
          <w:rFonts w:cs="David"/>
          <w:sz w:val="24"/>
          <w:rtl/>
        </w:rPr>
      </w:pPr>
    </w:p>
    <w:p w:rsidR="00000000" w:rsidRDefault="002C6A4C">
      <w:pPr>
        <w:rPr>
          <w:rFonts w:cs="David"/>
          <w:sz w:val="24"/>
          <w:rtl/>
        </w:rPr>
      </w:pPr>
      <w:r>
        <w:rPr>
          <w:rFonts w:cs="David"/>
          <w:sz w:val="24"/>
          <w:u w:val="single"/>
          <w:rtl/>
        </w:rPr>
        <w:t>שאול יהלום</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 xml:space="preserve"> זה כן. עד-הוק כדי להכניס את ההורים, שילמנו בשנות פריסה.   </w:t>
      </w:r>
    </w:p>
    <w:p w:rsidR="00000000" w:rsidRDefault="002C6A4C">
      <w:pPr>
        <w:rPr>
          <w:rFonts w:cs="David"/>
          <w:sz w:val="24"/>
          <w:rtl/>
        </w:rPr>
      </w:pPr>
    </w:p>
    <w:p w:rsidR="00000000" w:rsidRDefault="002C6A4C">
      <w:pPr>
        <w:rPr>
          <w:rFonts w:cs="David"/>
          <w:sz w:val="24"/>
          <w:rtl/>
        </w:rPr>
      </w:pPr>
      <w:r>
        <w:rPr>
          <w:rFonts w:cs="David"/>
          <w:sz w:val="24"/>
          <w:u w:val="single"/>
          <w:rtl/>
        </w:rPr>
        <w:t>שאול יהלום</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משרד האוצר, בדיונים קיבל על עצמו לתקצב גם הורים, אחרי ויכוח גדול תמורת פריסה גדולה יותר של החוק ל</w:t>
      </w:r>
      <w:r>
        <w:rPr>
          <w:rFonts w:cs="David"/>
          <w:sz w:val="24"/>
          <w:rtl/>
        </w:rPr>
        <w:t xml:space="preserve">-12 שנה. </w:t>
      </w:r>
    </w:p>
    <w:p w:rsidR="00000000" w:rsidRDefault="002C6A4C">
      <w:pPr>
        <w:rPr>
          <w:rFonts w:cs="David"/>
          <w:sz w:val="24"/>
          <w:rtl/>
        </w:rPr>
      </w:pPr>
    </w:p>
    <w:p w:rsidR="00000000" w:rsidRDefault="002C6A4C">
      <w:pPr>
        <w:rPr>
          <w:rFonts w:cs="David"/>
          <w:sz w:val="24"/>
          <w:rtl/>
        </w:rPr>
      </w:pPr>
      <w:r>
        <w:rPr>
          <w:rFonts w:cs="David"/>
          <w:sz w:val="24"/>
          <w:u w:val="single"/>
          <w:rtl/>
        </w:rPr>
        <w:t>דורית מורג</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 xml:space="preserve">אם הבנתי נכון, ההנגשה של עד-הוק לגבי הורים, אין פריסה לגביה. </w:t>
      </w:r>
    </w:p>
    <w:p w:rsidR="00000000" w:rsidRDefault="002C6A4C">
      <w:pPr>
        <w:rPr>
          <w:rFonts w:cs="David"/>
          <w:sz w:val="24"/>
          <w:rtl/>
        </w:rPr>
      </w:pPr>
    </w:p>
    <w:p w:rsidR="00000000" w:rsidRDefault="002C6A4C">
      <w:pPr>
        <w:rPr>
          <w:rFonts w:cs="David"/>
          <w:sz w:val="24"/>
          <w:rtl/>
        </w:rPr>
      </w:pPr>
      <w:r>
        <w:rPr>
          <w:rFonts w:cs="David"/>
          <w:sz w:val="24"/>
          <w:u w:val="single"/>
          <w:rtl/>
        </w:rPr>
        <w:br w:type="page"/>
        <w:t>דן אורנשטיין</w:t>
      </w:r>
      <w:r>
        <w:rPr>
          <w:rFonts w:cs="David"/>
          <w:sz w:val="24"/>
          <w:rtl/>
        </w:rPr>
        <w:t xml:space="preserve">: </w:t>
      </w:r>
    </w:p>
    <w:p w:rsidR="00000000" w:rsidRDefault="002C6A4C">
      <w:pPr>
        <w:rPr>
          <w:rFonts w:cs="David"/>
          <w:sz w:val="24"/>
          <w:rtl/>
        </w:rPr>
      </w:pPr>
    </w:p>
    <w:p w:rsidR="00000000" w:rsidRDefault="002C6A4C">
      <w:pPr>
        <w:ind w:firstLine="567"/>
        <w:rPr>
          <w:rFonts w:cs="David"/>
          <w:sz w:val="24"/>
          <w:rtl/>
        </w:rPr>
      </w:pPr>
      <w:r>
        <w:rPr>
          <w:rFonts w:cs="David"/>
          <w:sz w:val="24"/>
          <w:rtl/>
        </w:rPr>
        <w:t>יש שני דברים: יש הנגשה מראש מאוד בסיסית שהיא 12 שנה ויש הנגשה עד הוק פר תלמיד ופר הורה.</w:t>
      </w:r>
    </w:p>
    <w:p w:rsidR="00000000" w:rsidRDefault="002C6A4C">
      <w:pPr>
        <w:rPr>
          <w:rFonts w:cs="David"/>
          <w:sz w:val="24"/>
          <w:rtl/>
        </w:rPr>
      </w:pPr>
    </w:p>
    <w:p w:rsidR="00000000" w:rsidRDefault="002C6A4C">
      <w:pPr>
        <w:rPr>
          <w:rFonts w:cs="David"/>
          <w:sz w:val="24"/>
          <w:rtl/>
        </w:rPr>
      </w:pPr>
      <w:r>
        <w:rPr>
          <w:rFonts w:cs="David"/>
          <w:sz w:val="24"/>
          <w:u w:val="single"/>
          <w:rtl/>
        </w:rPr>
        <w:t>דורית מורג</w:t>
      </w:r>
      <w:r>
        <w:rPr>
          <w:rFonts w:cs="David"/>
          <w:sz w:val="24"/>
          <w:rtl/>
        </w:rPr>
        <w:t xml:space="preserve">: </w:t>
      </w:r>
    </w:p>
    <w:p w:rsidR="00000000" w:rsidRDefault="002C6A4C">
      <w:pPr>
        <w:rPr>
          <w:rFonts w:cs="David"/>
          <w:sz w:val="24"/>
          <w:rtl/>
        </w:rPr>
      </w:pPr>
    </w:p>
    <w:p w:rsidR="00000000" w:rsidRDefault="002C6A4C">
      <w:pPr>
        <w:ind w:firstLine="567"/>
        <w:rPr>
          <w:rFonts w:cs="David"/>
          <w:sz w:val="24"/>
          <w:rtl/>
        </w:rPr>
      </w:pPr>
      <w:r>
        <w:rPr>
          <w:rFonts w:cs="David"/>
          <w:sz w:val="24"/>
          <w:rtl/>
        </w:rPr>
        <w:t>לכן הנגשה עד הוק פר הורה, אין לגבי פריסה. לכן אנ</w:t>
      </w:r>
      <w:r>
        <w:rPr>
          <w:rFonts w:cs="David"/>
          <w:sz w:val="24"/>
          <w:rtl/>
        </w:rPr>
        <w:t>י אומרת שזה נטל כלכלי, תקציבי</w:t>
      </w:r>
    </w:p>
    <w:p w:rsidR="00000000" w:rsidRDefault="002C6A4C">
      <w:pPr>
        <w:rPr>
          <w:rFonts w:cs="David"/>
          <w:sz w:val="24"/>
          <w:rtl/>
        </w:rPr>
      </w:pPr>
    </w:p>
    <w:p w:rsidR="00000000" w:rsidRDefault="002C6A4C">
      <w:pPr>
        <w:rPr>
          <w:rFonts w:cs="David"/>
          <w:sz w:val="24"/>
          <w:rtl/>
        </w:rPr>
      </w:pPr>
      <w:r>
        <w:rPr>
          <w:rFonts w:cs="David"/>
          <w:sz w:val="24"/>
          <w:u w:val="single"/>
          <w:rtl/>
        </w:rPr>
        <w:t>שאול יהלום</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אבל את זה האוצר קיבל על עצמו. זה ודאי לא צריך להדאיג אותך.</w:t>
      </w:r>
    </w:p>
    <w:p w:rsidR="00000000" w:rsidRDefault="002C6A4C">
      <w:pPr>
        <w:rPr>
          <w:rFonts w:cs="David"/>
          <w:sz w:val="24"/>
          <w:rtl/>
        </w:rPr>
      </w:pPr>
    </w:p>
    <w:p w:rsidR="00000000" w:rsidRDefault="002C6A4C">
      <w:pPr>
        <w:rPr>
          <w:rFonts w:cs="David"/>
          <w:sz w:val="24"/>
          <w:rtl/>
        </w:rPr>
      </w:pPr>
      <w:r>
        <w:rPr>
          <w:rFonts w:cs="David"/>
          <w:sz w:val="24"/>
          <w:u w:val="single"/>
          <w:rtl/>
        </w:rPr>
        <w:t>דורית מורג</w:t>
      </w:r>
      <w:r>
        <w:rPr>
          <w:rFonts w:cs="David"/>
          <w:sz w:val="24"/>
          <w:rtl/>
        </w:rPr>
        <w:t>:</w:t>
      </w:r>
    </w:p>
    <w:p w:rsidR="00000000" w:rsidRDefault="002C6A4C">
      <w:pPr>
        <w:rPr>
          <w:rFonts w:cs="David"/>
          <w:sz w:val="24"/>
          <w:rtl/>
        </w:rPr>
      </w:pPr>
    </w:p>
    <w:p w:rsidR="00000000" w:rsidRDefault="002C6A4C">
      <w:pPr>
        <w:ind w:firstLine="567"/>
        <w:rPr>
          <w:rFonts w:cs="David"/>
          <w:sz w:val="24"/>
          <w:rtl/>
        </w:rPr>
      </w:pPr>
      <w:r>
        <w:rPr>
          <w:rFonts w:cs="David"/>
          <w:sz w:val="24"/>
          <w:rtl/>
        </w:rPr>
        <w:t>אם האוצר קיבל על עצמו, אנחנו מבקשים את הבקשה, שאותה כבר ביקשתי אתמול,  שבחוק יקבע שיהיה סעיף תקציבי נפרד. הבאנו את חוק "ארוחה יומית לתלמיד</w:t>
      </w:r>
      <w:r>
        <w:rPr>
          <w:rFonts w:cs="David"/>
          <w:sz w:val="24"/>
          <w:rtl/>
        </w:rPr>
        <w:t xml:space="preserve">" מ-2004 ששם נקבע סעיף כזה בחוק. </w:t>
      </w:r>
    </w:p>
    <w:p w:rsidR="00000000" w:rsidRDefault="002C6A4C">
      <w:pPr>
        <w:ind w:firstLine="567"/>
        <w:rPr>
          <w:rFonts w:cs="David"/>
          <w:sz w:val="24"/>
          <w:rtl/>
        </w:rPr>
      </w:pPr>
    </w:p>
    <w:p w:rsidR="00000000" w:rsidRDefault="002C6A4C">
      <w:pPr>
        <w:ind w:firstLine="567"/>
        <w:rPr>
          <w:rFonts w:cs="David"/>
          <w:sz w:val="24"/>
          <w:rtl/>
        </w:rPr>
      </w:pPr>
      <w:r>
        <w:rPr>
          <w:rFonts w:cs="David"/>
          <w:sz w:val="24"/>
          <w:rtl/>
        </w:rPr>
        <w:t>כתוב: "זכאותם של תלמידים במוסדות חינוך לארוחה יומית, על פי חוק זה, תהיה מתקציב שנתי שיוקצב לכך בתוכנית נפרדת בסעיף תקציב משרד החינוך, התרבות והספורט, בחוק התקציב השנתי. לעניין תוכנית והגדרתה בחוק התקציב, יהיה סעיף כזה מפו</w:t>
      </w:r>
      <w:r>
        <w:rPr>
          <w:rFonts w:cs="David"/>
          <w:sz w:val="24"/>
          <w:rtl/>
        </w:rPr>
        <w:t xml:space="preserve">רש בחוק". </w:t>
      </w:r>
    </w:p>
    <w:p w:rsidR="00000000" w:rsidRDefault="002C6A4C">
      <w:pPr>
        <w:rPr>
          <w:rFonts w:cs="David"/>
          <w:sz w:val="24"/>
          <w:rtl/>
        </w:rPr>
      </w:pPr>
    </w:p>
    <w:p w:rsidR="00000000" w:rsidRDefault="002C6A4C">
      <w:pPr>
        <w:ind w:firstLine="567"/>
        <w:rPr>
          <w:rFonts w:cs="David"/>
          <w:sz w:val="24"/>
          <w:rtl/>
        </w:rPr>
      </w:pPr>
      <w:r>
        <w:rPr>
          <w:rFonts w:cs="David"/>
          <w:sz w:val="24"/>
          <w:rtl/>
        </w:rPr>
        <w:t xml:space="preserve">אנחנו מאוד היינו מעוניינים, וזאת גם בקשת השרה, שייקבע סעיף כזה בחוק. אנחנו חושבים שלצורך השקיפות התקציבית בעניין הזה הוא מאוד יכול להועיל לנו. </w:t>
      </w:r>
    </w:p>
    <w:p w:rsidR="00000000" w:rsidRDefault="002C6A4C">
      <w:pPr>
        <w:rPr>
          <w:rFonts w:cs="David"/>
          <w:sz w:val="24"/>
          <w:rtl/>
        </w:rPr>
      </w:pPr>
    </w:p>
    <w:p w:rsidR="00000000" w:rsidRDefault="002C6A4C">
      <w:pPr>
        <w:rPr>
          <w:rFonts w:cs="David"/>
          <w:sz w:val="24"/>
          <w:rtl/>
        </w:rPr>
      </w:pPr>
      <w:r>
        <w:rPr>
          <w:rFonts w:cs="David"/>
          <w:sz w:val="24"/>
          <w:u w:val="single"/>
          <w:rtl/>
        </w:rPr>
        <w:t>סטניסלב שורצביין</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את מדברת רק על הורים?</w:t>
      </w:r>
    </w:p>
    <w:p w:rsidR="00000000" w:rsidRDefault="002C6A4C">
      <w:pPr>
        <w:rPr>
          <w:rFonts w:cs="David"/>
          <w:sz w:val="24"/>
          <w:rtl/>
        </w:rPr>
      </w:pPr>
    </w:p>
    <w:p w:rsidR="00000000" w:rsidRDefault="002C6A4C">
      <w:pPr>
        <w:rPr>
          <w:rFonts w:cs="David"/>
          <w:sz w:val="24"/>
          <w:rtl/>
        </w:rPr>
      </w:pPr>
      <w:r>
        <w:rPr>
          <w:rFonts w:cs="David"/>
          <w:sz w:val="24"/>
          <w:u w:val="single"/>
          <w:rtl/>
        </w:rPr>
        <w:t>דורית מורג</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 xml:space="preserve">לא, אני מדברת בכלל, על הכל. </w:t>
      </w:r>
    </w:p>
    <w:p w:rsidR="00000000" w:rsidRDefault="002C6A4C">
      <w:pPr>
        <w:rPr>
          <w:rFonts w:cs="David"/>
          <w:sz w:val="24"/>
          <w:u w:val="single"/>
          <w:rtl/>
        </w:rPr>
      </w:pPr>
    </w:p>
    <w:p w:rsidR="00000000" w:rsidRDefault="002C6A4C">
      <w:pPr>
        <w:rPr>
          <w:rFonts w:cs="David"/>
          <w:sz w:val="24"/>
          <w:rtl/>
        </w:rPr>
      </w:pPr>
      <w:r>
        <w:rPr>
          <w:rFonts w:cs="David"/>
          <w:sz w:val="24"/>
          <w:u w:val="single"/>
          <w:rtl/>
        </w:rPr>
        <w:t>סטניסלב שורצ</w:t>
      </w:r>
      <w:r>
        <w:rPr>
          <w:rFonts w:cs="David"/>
          <w:sz w:val="24"/>
          <w:u w:val="single"/>
          <w:rtl/>
        </w:rPr>
        <w:t>ביין</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 xml:space="preserve">עד היום זה לא היה . הנגשתם עד היום עד-הוק - - - </w:t>
      </w:r>
    </w:p>
    <w:p w:rsidR="00000000" w:rsidRDefault="002C6A4C">
      <w:pPr>
        <w:rPr>
          <w:rFonts w:cs="David"/>
          <w:sz w:val="24"/>
          <w:rtl/>
        </w:rPr>
      </w:pPr>
    </w:p>
    <w:p w:rsidR="00000000" w:rsidRDefault="002C6A4C">
      <w:pPr>
        <w:rPr>
          <w:rFonts w:cs="David"/>
          <w:sz w:val="24"/>
          <w:rtl/>
        </w:rPr>
      </w:pPr>
      <w:r>
        <w:rPr>
          <w:rFonts w:cs="David"/>
          <w:sz w:val="24"/>
          <w:u w:val="single"/>
          <w:rtl/>
        </w:rPr>
        <w:t>דורית מורג</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 xml:space="preserve">עד היום זה לא היה , לא הנגישו להורים. </w:t>
      </w:r>
    </w:p>
    <w:p w:rsidR="00000000" w:rsidRDefault="002C6A4C">
      <w:pPr>
        <w:rPr>
          <w:rFonts w:cs="David"/>
          <w:sz w:val="24"/>
          <w:rtl/>
        </w:rPr>
      </w:pPr>
    </w:p>
    <w:p w:rsidR="00000000" w:rsidRDefault="002C6A4C">
      <w:pPr>
        <w:rPr>
          <w:rFonts w:cs="David"/>
          <w:sz w:val="24"/>
          <w:rtl/>
        </w:rPr>
      </w:pPr>
      <w:r>
        <w:rPr>
          <w:rFonts w:cs="David"/>
          <w:sz w:val="24"/>
          <w:u w:val="single"/>
          <w:rtl/>
        </w:rPr>
        <w:t>סטניסלב שורצביין</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מה זה משנה למי מנגישים להורים או לילדים?</w:t>
      </w:r>
    </w:p>
    <w:p w:rsidR="00000000" w:rsidRDefault="002C6A4C">
      <w:pPr>
        <w:rPr>
          <w:rFonts w:cs="David"/>
          <w:sz w:val="24"/>
          <w:rtl/>
        </w:rPr>
      </w:pPr>
    </w:p>
    <w:p w:rsidR="00000000" w:rsidRDefault="002C6A4C">
      <w:pPr>
        <w:rPr>
          <w:rFonts w:cs="David"/>
          <w:sz w:val="24"/>
          <w:rtl/>
        </w:rPr>
      </w:pPr>
      <w:r>
        <w:rPr>
          <w:rFonts w:cs="David"/>
          <w:sz w:val="24"/>
          <w:u w:val="single"/>
          <w:rtl/>
        </w:rPr>
        <w:t>שאול יהלום</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 xml:space="preserve">נציג את בקשתכם בפני האוצר. </w:t>
      </w:r>
    </w:p>
    <w:p w:rsidR="00000000" w:rsidRDefault="002C6A4C">
      <w:pPr>
        <w:rPr>
          <w:rFonts w:cs="David"/>
          <w:sz w:val="24"/>
          <w:rtl/>
        </w:rPr>
      </w:pPr>
    </w:p>
    <w:p w:rsidR="00000000" w:rsidRDefault="002C6A4C">
      <w:pPr>
        <w:rPr>
          <w:rFonts w:cs="David"/>
          <w:sz w:val="24"/>
          <w:rtl/>
        </w:rPr>
      </w:pPr>
      <w:r>
        <w:rPr>
          <w:rFonts w:cs="David"/>
          <w:sz w:val="24"/>
          <w:u w:val="single"/>
          <w:rtl/>
        </w:rPr>
        <w:t>דורית מורג</w:t>
      </w:r>
      <w:r>
        <w:rPr>
          <w:rFonts w:cs="David"/>
          <w:sz w:val="24"/>
          <w:rtl/>
        </w:rPr>
        <w:t xml:space="preserve">: </w:t>
      </w:r>
    </w:p>
    <w:p w:rsidR="00000000" w:rsidRDefault="002C6A4C">
      <w:pPr>
        <w:rPr>
          <w:rFonts w:cs="David"/>
          <w:sz w:val="24"/>
          <w:rtl/>
        </w:rPr>
      </w:pPr>
    </w:p>
    <w:p w:rsidR="00000000" w:rsidRDefault="002C6A4C">
      <w:pPr>
        <w:ind w:firstLine="567"/>
        <w:rPr>
          <w:rFonts w:cs="David"/>
          <w:sz w:val="24"/>
          <w:rtl/>
        </w:rPr>
      </w:pPr>
      <w:r>
        <w:rPr>
          <w:rFonts w:cs="David"/>
          <w:sz w:val="24"/>
          <w:rtl/>
        </w:rPr>
        <w:t>אנחנו חושבים שזה מאוד יוע</w:t>
      </w:r>
      <w:r>
        <w:rPr>
          <w:rFonts w:cs="David"/>
          <w:sz w:val="24"/>
          <w:rtl/>
        </w:rPr>
        <w:t>יל וגם יכול להרגיע אותנו משום שהנושא של ההורים הוא נעלם.</w:t>
      </w:r>
    </w:p>
    <w:p w:rsidR="00000000" w:rsidRDefault="002C6A4C">
      <w:pPr>
        <w:rPr>
          <w:rFonts w:cs="David"/>
          <w:sz w:val="24"/>
          <w:rtl/>
        </w:rPr>
      </w:pPr>
    </w:p>
    <w:p w:rsidR="00000000" w:rsidRDefault="002C6A4C">
      <w:pPr>
        <w:rPr>
          <w:rFonts w:cs="David"/>
          <w:sz w:val="24"/>
          <w:rtl/>
        </w:rPr>
      </w:pPr>
      <w:r>
        <w:rPr>
          <w:rFonts w:cs="David"/>
          <w:sz w:val="24"/>
          <w:u w:val="single"/>
          <w:rtl/>
        </w:rPr>
        <w:t>דבי סולו</w:t>
      </w:r>
      <w:r>
        <w:rPr>
          <w:rFonts w:cs="David"/>
          <w:sz w:val="24"/>
          <w:rtl/>
        </w:rPr>
        <w:t xml:space="preserve">: </w:t>
      </w:r>
    </w:p>
    <w:p w:rsidR="00000000" w:rsidRDefault="002C6A4C">
      <w:pPr>
        <w:rPr>
          <w:rFonts w:cs="David"/>
          <w:sz w:val="24"/>
          <w:rtl/>
        </w:rPr>
      </w:pPr>
    </w:p>
    <w:p w:rsidR="00000000" w:rsidRDefault="002C6A4C">
      <w:pPr>
        <w:ind w:firstLine="567"/>
        <w:rPr>
          <w:rFonts w:cs="David"/>
          <w:sz w:val="24"/>
          <w:rtl/>
        </w:rPr>
      </w:pPr>
      <w:r>
        <w:rPr>
          <w:rFonts w:cs="David"/>
          <w:sz w:val="24"/>
          <w:rtl/>
        </w:rPr>
        <w:t>אני רוצה להעיר לגבי סעיף 19לד1. בדיון הקודם דיברנו על כך ששר הפנים יקבע הוראות לגבי קביעת ההליך שבו ייקבע המכרז המשותף, מכרז מסגרת. הסעיף הזה שונה וכעת על שר הפנים לקבוע את המכרזים בעצמו</w:t>
      </w:r>
      <w:r>
        <w:rPr>
          <w:rFonts w:cs="David"/>
          <w:sz w:val="24"/>
          <w:rtl/>
        </w:rPr>
        <w:t>. שר הפנים לא ערך עד היום מכרזים בשום תחום שהוא, לגבי הרשויות המקומיות. הוא לא ערוך לבצע מכרזים עבור הרשויות המקומיות. אנחנו חושבים שזה לא נכון להטיל עליו את העניין הזה. שר הפנים הוא מנחה, הוא גוף שמנחה את הרשויות המקומיות איך לעבוד, אין לו את היכולת לערוך</w:t>
      </w:r>
      <w:r>
        <w:rPr>
          <w:rFonts w:cs="David"/>
          <w:sz w:val="24"/>
          <w:rtl/>
        </w:rPr>
        <w:t xml:space="preserve"> את המכרז  עבור הרשויות המקומיות שהן רשויות אוטונומיות ויש להן בסיס התקשרות משל עצמן. </w:t>
      </w:r>
    </w:p>
    <w:p w:rsidR="00000000" w:rsidRDefault="002C6A4C">
      <w:pPr>
        <w:rPr>
          <w:rFonts w:cs="David"/>
          <w:sz w:val="24"/>
          <w:rtl/>
        </w:rPr>
      </w:pPr>
    </w:p>
    <w:p w:rsidR="00000000" w:rsidRDefault="002C6A4C">
      <w:pPr>
        <w:rPr>
          <w:rFonts w:cs="David"/>
          <w:sz w:val="24"/>
          <w:rtl/>
        </w:rPr>
      </w:pPr>
      <w:r>
        <w:rPr>
          <w:rFonts w:cs="David"/>
          <w:sz w:val="24"/>
          <w:u w:val="single"/>
          <w:rtl/>
        </w:rPr>
        <w:t>שאול יהלום</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הוא צריך ליצור מכרז שאומר שיש 5 קבלנים, שהרשות המקומית יכולה לפנות אליהם. כמו שעושה את זה החברה הכלכלית של מרכז השלטון המקומי. באה רשות מקומית ולוקחת או ל</w:t>
      </w:r>
      <w:r>
        <w:rPr>
          <w:rFonts w:cs="David"/>
          <w:sz w:val="24"/>
          <w:rtl/>
        </w:rPr>
        <w:t>א לוקחת.</w:t>
      </w:r>
    </w:p>
    <w:p w:rsidR="00000000" w:rsidRDefault="002C6A4C">
      <w:pPr>
        <w:rPr>
          <w:rFonts w:cs="David"/>
          <w:sz w:val="24"/>
          <w:rtl/>
        </w:rPr>
      </w:pPr>
    </w:p>
    <w:p w:rsidR="00000000" w:rsidRDefault="002C6A4C">
      <w:pPr>
        <w:rPr>
          <w:rFonts w:cs="David"/>
          <w:sz w:val="24"/>
          <w:rtl/>
        </w:rPr>
      </w:pPr>
      <w:r>
        <w:rPr>
          <w:rFonts w:cs="David"/>
          <w:sz w:val="24"/>
          <w:u w:val="single"/>
          <w:rtl/>
        </w:rPr>
        <w:t>סטניסלב שורצביין</w:t>
      </w:r>
      <w:r>
        <w:rPr>
          <w:rFonts w:cs="David"/>
          <w:sz w:val="24"/>
          <w:rtl/>
        </w:rPr>
        <w:t>:</w:t>
      </w:r>
    </w:p>
    <w:p w:rsidR="00000000" w:rsidRDefault="002C6A4C">
      <w:pPr>
        <w:rPr>
          <w:rFonts w:cs="David"/>
          <w:sz w:val="24"/>
          <w:rtl/>
        </w:rPr>
      </w:pPr>
    </w:p>
    <w:p w:rsidR="00000000" w:rsidRDefault="002C6A4C">
      <w:pPr>
        <w:ind w:firstLine="567"/>
        <w:rPr>
          <w:rFonts w:cs="David"/>
          <w:sz w:val="24"/>
          <w:rtl/>
        </w:rPr>
      </w:pPr>
      <w:r>
        <w:rPr>
          <w:rFonts w:cs="David"/>
          <w:sz w:val="24"/>
          <w:rtl/>
        </w:rPr>
        <w:t>משרד הפנים או כל משרד ממשלתי, בדרך-כלל לא מוציא מכרזי פול. מכרזי הפול היחידים, אם בכלל מוציאים אותם, הם מכרזים של החשב הכללי. במקרה הזה, אנחנו לא רוצים להעביר את האחריות מהשלטון המקומי, אנחנו עדיין רוצים להשאיר את זה שם. יכול ל</w:t>
      </w:r>
      <w:r>
        <w:rPr>
          <w:rFonts w:cs="David"/>
          <w:sz w:val="24"/>
          <w:rtl/>
        </w:rPr>
        <w:t xml:space="preserve">היות שצריך להטיל את זה על הרשויות המקומיות. </w:t>
      </w:r>
    </w:p>
    <w:p w:rsidR="00000000" w:rsidRDefault="002C6A4C">
      <w:pPr>
        <w:rPr>
          <w:rFonts w:cs="David"/>
          <w:sz w:val="24"/>
          <w:rtl/>
        </w:rPr>
      </w:pPr>
    </w:p>
    <w:p w:rsidR="00000000" w:rsidRDefault="002C6A4C">
      <w:pPr>
        <w:rPr>
          <w:rFonts w:cs="David"/>
          <w:sz w:val="24"/>
          <w:rtl/>
        </w:rPr>
      </w:pPr>
      <w:r>
        <w:rPr>
          <w:rFonts w:cs="David"/>
          <w:sz w:val="24"/>
          <w:u w:val="single"/>
          <w:rtl/>
        </w:rPr>
        <w:t>דן אורנשטיין</w:t>
      </w:r>
      <w:r>
        <w:rPr>
          <w:rFonts w:cs="David"/>
          <w:sz w:val="24"/>
          <w:rtl/>
        </w:rPr>
        <w:t xml:space="preserve">: </w:t>
      </w:r>
    </w:p>
    <w:p w:rsidR="00000000" w:rsidRDefault="002C6A4C">
      <w:pPr>
        <w:rPr>
          <w:rFonts w:cs="David"/>
          <w:sz w:val="24"/>
          <w:rtl/>
        </w:rPr>
      </w:pPr>
    </w:p>
    <w:p w:rsidR="00000000" w:rsidRDefault="002C6A4C">
      <w:pPr>
        <w:ind w:firstLine="567"/>
        <w:rPr>
          <w:rFonts w:cs="David"/>
          <w:sz w:val="24"/>
          <w:rtl/>
        </w:rPr>
      </w:pPr>
      <w:r>
        <w:rPr>
          <w:rFonts w:cs="David"/>
          <w:sz w:val="24"/>
          <w:rtl/>
        </w:rPr>
        <w:t>הם לא מאוגדים. זאת עמותה.</w:t>
      </w:r>
    </w:p>
    <w:p w:rsidR="00000000" w:rsidRDefault="002C6A4C">
      <w:pPr>
        <w:rPr>
          <w:rFonts w:cs="David"/>
          <w:sz w:val="24"/>
          <w:rtl/>
        </w:rPr>
      </w:pPr>
    </w:p>
    <w:p w:rsidR="00000000" w:rsidRDefault="002C6A4C">
      <w:pPr>
        <w:rPr>
          <w:rFonts w:cs="David"/>
          <w:sz w:val="24"/>
          <w:rtl/>
        </w:rPr>
      </w:pPr>
      <w:r>
        <w:rPr>
          <w:rFonts w:cs="David"/>
          <w:sz w:val="24"/>
          <w:u w:val="single"/>
          <w:rtl/>
        </w:rPr>
        <w:t>שאול יהלום</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אתה מוכן שהחשב הכללי יכול לערוך את המכרזים?</w:t>
      </w:r>
    </w:p>
    <w:p w:rsidR="00000000" w:rsidRDefault="002C6A4C">
      <w:pPr>
        <w:rPr>
          <w:rFonts w:cs="David"/>
          <w:sz w:val="24"/>
          <w:rtl/>
        </w:rPr>
      </w:pPr>
    </w:p>
    <w:p w:rsidR="00000000" w:rsidRDefault="002C6A4C">
      <w:pPr>
        <w:rPr>
          <w:rFonts w:cs="David"/>
          <w:sz w:val="24"/>
          <w:rtl/>
        </w:rPr>
      </w:pPr>
      <w:r>
        <w:rPr>
          <w:rFonts w:cs="David"/>
          <w:sz w:val="24"/>
          <w:u w:val="single"/>
          <w:rtl/>
        </w:rPr>
        <w:t>סטניסלב שורצביין</w:t>
      </w:r>
      <w:r>
        <w:rPr>
          <w:rFonts w:cs="David"/>
          <w:sz w:val="24"/>
          <w:rtl/>
        </w:rPr>
        <w:t xml:space="preserve">: </w:t>
      </w:r>
    </w:p>
    <w:p w:rsidR="00000000" w:rsidRDefault="002C6A4C">
      <w:pPr>
        <w:rPr>
          <w:rFonts w:cs="David"/>
          <w:sz w:val="24"/>
          <w:rtl/>
        </w:rPr>
      </w:pPr>
    </w:p>
    <w:p w:rsidR="00000000" w:rsidRDefault="002C6A4C">
      <w:pPr>
        <w:ind w:firstLine="567"/>
        <w:rPr>
          <w:rFonts w:cs="David"/>
          <w:sz w:val="24"/>
          <w:rtl/>
        </w:rPr>
      </w:pPr>
      <w:r>
        <w:rPr>
          <w:rFonts w:cs="David"/>
          <w:sz w:val="24"/>
          <w:rtl/>
        </w:rPr>
        <w:t>אני אבדוק.</w:t>
      </w:r>
    </w:p>
    <w:p w:rsidR="00000000" w:rsidRDefault="002C6A4C">
      <w:pPr>
        <w:rPr>
          <w:rFonts w:cs="David"/>
          <w:sz w:val="24"/>
          <w:rtl/>
        </w:rPr>
      </w:pPr>
    </w:p>
    <w:p w:rsidR="00000000" w:rsidRDefault="002C6A4C">
      <w:pPr>
        <w:rPr>
          <w:rFonts w:cs="David"/>
          <w:sz w:val="24"/>
          <w:rtl/>
        </w:rPr>
      </w:pPr>
      <w:r>
        <w:rPr>
          <w:rFonts w:cs="David"/>
          <w:sz w:val="24"/>
          <w:u w:val="single"/>
          <w:rtl/>
        </w:rPr>
        <w:t>שאול יהלום</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 xml:space="preserve"> אני מציע שתבדוק ותודיע. אם אתה חושב שהחשב הכללי יכול להוציא מ</w:t>
      </w:r>
      <w:r>
        <w:rPr>
          <w:rFonts w:cs="David"/>
          <w:sz w:val="24"/>
          <w:rtl/>
        </w:rPr>
        <w:t xml:space="preserve">כרזים, אני בהחלט חושב שזאת החלטה יותר טובה.  </w:t>
      </w:r>
    </w:p>
    <w:p w:rsidR="00000000" w:rsidRDefault="002C6A4C">
      <w:pPr>
        <w:rPr>
          <w:rFonts w:cs="David"/>
          <w:sz w:val="24"/>
          <w:rtl/>
        </w:rPr>
      </w:pPr>
    </w:p>
    <w:p w:rsidR="00000000" w:rsidRDefault="002C6A4C">
      <w:pPr>
        <w:rPr>
          <w:rFonts w:cs="David"/>
          <w:sz w:val="24"/>
          <w:rtl/>
        </w:rPr>
      </w:pPr>
      <w:r>
        <w:rPr>
          <w:rFonts w:cs="David"/>
          <w:sz w:val="24"/>
          <w:u w:val="single"/>
          <w:rtl/>
        </w:rPr>
        <w:t>סטניסלב שורצביין</w:t>
      </w:r>
      <w:r>
        <w:rPr>
          <w:rFonts w:cs="David"/>
          <w:sz w:val="24"/>
          <w:rtl/>
        </w:rPr>
        <w:t xml:space="preserve">: </w:t>
      </w:r>
    </w:p>
    <w:p w:rsidR="00000000" w:rsidRDefault="002C6A4C">
      <w:pPr>
        <w:rPr>
          <w:rFonts w:cs="David"/>
          <w:sz w:val="24"/>
          <w:rtl/>
        </w:rPr>
      </w:pPr>
    </w:p>
    <w:p w:rsidR="00000000" w:rsidRDefault="002C6A4C">
      <w:pPr>
        <w:ind w:firstLine="567"/>
        <w:rPr>
          <w:rFonts w:cs="David"/>
          <w:sz w:val="24"/>
          <w:rtl/>
        </w:rPr>
      </w:pPr>
      <w:r>
        <w:rPr>
          <w:rFonts w:cs="David"/>
          <w:sz w:val="24"/>
          <w:rtl/>
        </w:rPr>
        <w:t xml:space="preserve">לדעתי הרשות המקומית - - - </w:t>
      </w:r>
    </w:p>
    <w:p w:rsidR="00000000" w:rsidRDefault="002C6A4C">
      <w:pPr>
        <w:rPr>
          <w:rFonts w:cs="David"/>
          <w:sz w:val="24"/>
          <w:rtl/>
        </w:rPr>
      </w:pPr>
    </w:p>
    <w:p w:rsidR="00000000" w:rsidRDefault="002C6A4C">
      <w:pPr>
        <w:rPr>
          <w:rFonts w:cs="David"/>
          <w:sz w:val="24"/>
          <w:rtl/>
        </w:rPr>
      </w:pPr>
      <w:r>
        <w:rPr>
          <w:rFonts w:cs="David"/>
          <w:sz w:val="24"/>
          <w:u w:val="single"/>
          <w:rtl/>
        </w:rPr>
        <w:t>שאול יהלום</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 xml:space="preserve">לא. ניתן לחתול לשמור על השמנת. היא יכלה לעשות את זה היום. </w:t>
      </w:r>
    </w:p>
    <w:p w:rsidR="00000000" w:rsidRDefault="002C6A4C">
      <w:pPr>
        <w:rPr>
          <w:rFonts w:cs="David"/>
          <w:sz w:val="24"/>
          <w:rtl/>
        </w:rPr>
      </w:pPr>
    </w:p>
    <w:p w:rsidR="00000000" w:rsidRDefault="002C6A4C">
      <w:pPr>
        <w:rPr>
          <w:rFonts w:cs="David"/>
          <w:sz w:val="24"/>
          <w:rtl/>
        </w:rPr>
      </w:pPr>
      <w:r>
        <w:rPr>
          <w:rFonts w:cs="David"/>
          <w:sz w:val="24"/>
          <w:u w:val="single"/>
          <w:rtl/>
        </w:rPr>
        <w:t>סטניסלב שורצביין</w:t>
      </w:r>
      <w:r>
        <w:rPr>
          <w:rFonts w:cs="David"/>
          <w:sz w:val="24"/>
          <w:rtl/>
        </w:rPr>
        <w:t xml:space="preserve">: </w:t>
      </w:r>
    </w:p>
    <w:p w:rsidR="00000000" w:rsidRDefault="002C6A4C">
      <w:pPr>
        <w:rPr>
          <w:rFonts w:cs="David"/>
          <w:sz w:val="24"/>
          <w:rtl/>
        </w:rPr>
      </w:pPr>
    </w:p>
    <w:p w:rsidR="00000000" w:rsidRDefault="002C6A4C">
      <w:pPr>
        <w:ind w:firstLine="567"/>
        <w:rPr>
          <w:rFonts w:cs="David"/>
          <w:sz w:val="24"/>
          <w:rtl/>
        </w:rPr>
      </w:pPr>
      <w:r>
        <w:rPr>
          <w:rFonts w:cs="David"/>
          <w:sz w:val="24"/>
          <w:rtl/>
        </w:rPr>
        <w:t>היא לא היתה מחוייבת בחוק.</w:t>
      </w:r>
    </w:p>
    <w:p w:rsidR="00000000" w:rsidRDefault="002C6A4C">
      <w:pPr>
        <w:rPr>
          <w:rFonts w:cs="David"/>
          <w:sz w:val="24"/>
          <w:rtl/>
        </w:rPr>
      </w:pPr>
    </w:p>
    <w:p w:rsidR="00000000" w:rsidRDefault="002C6A4C">
      <w:pPr>
        <w:rPr>
          <w:rFonts w:cs="David"/>
          <w:sz w:val="24"/>
          <w:rtl/>
        </w:rPr>
      </w:pPr>
      <w:r>
        <w:rPr>
          <w:rFonts w:cs="David"/>
          <w:sz w:val="24"/>
          <w:u w:val="single"/>
          <w:rtl/>
        </w:rPr>
        <w:br w:type="page"/>
        <w:t>שאול יהלום</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זה לא הולך ככה. אם צריך ל</w:t>
      </w:r>
      <w:r>
        <w:rPr>
          <w:rFonts w:cs="David"/>
          <w:sz w:val="24"/>
          <w:rtl/>
        </w:rPr>
        <w:t xml:space="preserve">הקים 8 פירים, אף קבלן רציני לא יילך. אבל אם אני עושה את זה בשביל 100 רשויות מקומיות, כדאי לי, סולל בונה, ללכת למכרז. </w:t>
      </w:r>
    </w:p>
    <w:p w:rsidR="00000000" w:rsidRDefault="002C6A4C">
      <w:pPr>
        <w:rPr>
          <w:rFonts w:cs="David"/>
          <w:sz w:val="24"/>
          <w:rtl/>
        </w:rPr>
      </w:pPr>
    </w:p>
    <w:p w:rsidR="00000000" w:rsidRDefault="002C6A4C">
      <w:pPr>
        <w:rPr>
          <w:rFonts w:cs="David"/>
          <w:sz w:val="24"/>
          <w:rtl/>
        </w:rPr>
      </w:pPr>
      <w:r>
        <w:rPr>
          <w:rFonts w:cs="David"/>
          <w:sz w:val="24"/>
          <w:u w:val="single"/>
          <w:rtl/>
        </w:rPr>
        <w:t>סטניסלב שורצביין</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 xml:space="preserve">אני מסכים איתך, רק מי שצריך לעשות את זה זה השלטון המקומי עצמו. </w:t>
      </w:r>
    </w:p>
    <w:p w:rsidR="00000000" w:rsidRDefault="002C6A4C">
      <w:pPr>
        <w:rPr>
          <w:rFonts w:cs="David"/>
          <w:sz w:val="24"/>
          <w:rtl/>
        </w:rPr>
      </w:pPr>
    </w:p>
    <w:p w:rsidR="00000000" w:rsidRDefault="002C6A4C">
      <w:pPr>
        <w:rPr>
          <w:rFonts w:cs="David"/>
          <w:sz w:val="24"/>
          <w:rtl/>
        </w:rPr>
      </w:pPr>
      <w:r>
        <w:rPr>
          <w:rFonts w:cs="David"/>
          <w:sz w:val="24"/>
          <w:u w:val="single"/>
          <w:rtl/>
        </w:rPr>
        <w:t>שאול יהלום</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 xml:space="preserve"> לא, אני לא יכול לסמוך עליו. מולי עומד</w:t>
      </w:r>
      <w:r>
        <w:rPr>
          <w:rFonts w:cs="David"/>
          <w:sz w:val="24"/>
          <w:rtl/>
        </w:rPr>
        <w:t xml:space="preserve">ת ממשלה. </w:t>
      </w:r>
    </w:p>
    <w:p w:rsidR="00000000" w:rsidRDefault="002C6A4C">
      <w:pPr>
        <w:rPr>
          <w:rFonts w:cs="David"/>
          <w:sz w:val="24"/>
          <w:rtl/>
        </w:rPr>
      </w:pPr>
    </w:p>
    <w:p w:rsidR="00000000" w:rsidRDefault="002C6A4C">
      <w:pPr>
        <w:rPr>
          <w:rFonts w:cs="David"/>
          <w:sz w:val="24"/>
          <w:rtl/>
        </w:rPr>
      </w:pPr>
      <w:r>
        <w:rPr>
          <w:rFonts w:cs="David"/>
          <w:sz w:val="24"/>
          <w:u w:val="single"/>
          <w:rtl/>
        </w:rPr>
        <w:t>סטניסלב שורצביין</w:t>
      </w:r>
      <w:r>
        <w:rPr>
          <w:rFonts w:cs="David"/>
          <w:sz w:val="24"/>
          <w:rtl/>
        </w:rPr>
        <w:t xml:space="preserve">: </w:t>
      </w:r>
    </w:p>
    <w:p w:rsidR="00000000" w:rsidRDefault="002C6A4C">
      <w:pPr>
        <w:rPr>
          <w:rFonts w:cs="David"/>
          <w:sz w:val="24"/>
          <w:rtl/>
        </w:rPr>
      </w:pPr>
    </w:p>
    <w:p w:rsidR="00000000" w:rsidRDefault="002C6A4C">
      <w:pPr>
        <w:ind w:firstLine="567"/>
        <w:rPr>
          <w:rFonts w:cs="David"/>
          <w:sz w:val="24"/>
          <w:rtl/>
        </w:rPr>
      </w:pPr>
      <w:r>
        <w:rPr>
          <w:rFonts w:cs="David"/>
          <w:sz w:val="24"/>
          <w:rtl/>
        </w:rPr>
        <w:t>אני לא חושב שאני כשלטון מרכזי יכול להוציא בשבילם מכרזים.</w:t>
      </w:r>
    </w:p>
    <w:p w:rsidR="00000000" w:rsidRDefault="002C6A4C">
      <w:pPr>
        <w:ind w:firstLine="567"/>
        <w:rPr>
          <w:rFonts w:cs="David"/>
          <w:sz w:val="24"/>
          <w:rtl/>
        </w:rPr>
      </w:pPr>
    </w:p>
    <w:p w:rsidR="00000000" w:rsidRDefault="002C6A4C">
      <w:pPr>
        <w:rPr>
          <w:rFonts w:cs="David"/>
          <w:sz w:val="24"/>
          <w:rtl/>
        </w:rPr>
      </w:pPr>
      <w:r>
        <w:rPr>
          <w:rFonts w:cs="David"/>
          <w:sz w:val="24"/>
          <w:u w:val="single"/>
          <w:rtl/>
        </w:rPr>
        <w:t>שאול יהלום</w:t>
      </w:r>
      <w:r>
        <w:rPr>
          <w:rFonts w:cs="David"/>
          <w:sz w:val="24"/>
          <w:rtl/>
        </w:rPr>
        <w:t>:</w:t>
      </w:r>
    </w:p>
    <w:p w:rsidR="00000000" w:rsidRDefault="002C6A4C">
      <w:pPr>
        <w:rPr>
          <w:rFonts w:cs="David"/>
          <w:sz w:val="24"/>
          <w:rtl/>
        </w:rPr>
      </w:pPr>
    </w:p>
    <w:p w:rsidR="00000000" w:rsidRDefault="002C6A4C">
      <w:pPr>
        <w:ind w:firstLine="567"/>
        <w:rPr>
          <w:rFonts w:cs="David"/>
          <w:sz w:val="24"/>
          <w:rtl/>
        </w:rPr>
      </w:pPr>
      <w:r>
        <w:rPr>
          <w:rFonts w:cs="David"/>
          <w:sz w:val="24"/>
          <w:rtl/>
        </w:rPr>
        <w:t>למה לא? אתה לא יכול מצד אחד להוריד את החינוך לעד-הוק ולמכור לי שנעשה כל מיני דברים לטובת הצמצום של הזמן. בסוף כשיש את הפתרון שהממשלה תעשה מכרז, אתה אומר ל</w:t>
      </w:r>
      <w:r>
        <w:rPr>
          <w:rFonts w:cs="David"/>
          <w:sz w:val="24"/>
          <w:rtl/>
        </w:rPr>
        <w:t xml:space="preserve">י לא. אז בא נעשה הנגשה כללית. </w:t>
      </w:r>
    </w:p>
    <w:p w:rsidR="00000000" w:rsidRDefault="002C6A4C">
      <w:pPr>
        <w:rPr>
          <w:rFonts w:cs="David"/>
          <w:sz w:val="24"/>
          <w:rtl/>
        </w:rPr>
      </w:pPr>
    </w:p>
    <w:p w:rsidR="00000000" w:rsidRDefault="002C6A4C">
      <w:pPr>
        <w:rPr>
          <w:rFonts w:cs="David"/>
          <w:sz w:val="24"/>
          <w:rtl/>
        </w:rPr>
      </w:pPr>
      <w:r>
        <w:rPr>
          <w:rFonts w:cs="David"/>
          <w:sz w:val="24"/>
          <w:u w:val="single"/>
          <w:rtl/>
        </w:rPr>
        <w:t>סטניסלב שורצביין</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 xml:space="preserve">בוא נטיל אחריות אישית על אותם רשאי רשויות, על אותם גזברים. </w:t>
      </w:r>
    </w:p>
    <w:p w:rsidR="00000000" w:rsidRDefault="002C6A4C">
      <w:pPr>
        <w:rPr>
          <w:rFonts w:cs="David"/>
          <w:sz w:val="24"/>
          <w:rtl/>
        </w:rPr>
      </w:pPr>
    </w:p>
    <w:p w:rsidR="00000000" w:rsidRDefault="002C6A4C">
      <w:pPr>
        <w:rPr>
          <w:rFonts w:cs="David"/>
          <w:sz w:val="24"/>
          <w:rtl/>
        </w:rPr>
      </w:pPr>
      <w:r>
        <w:rPr>
          <w:rFonts w:cs="David"/>
          <w:sz w:val="24"/>
          <w:u w:val="single"/>
          <w:rtl/>
        </w:rPr>
        <w:t>דן אורנשטיין</w:t>
      </w:r>
      <w:r>
        <w:rPr>
          <w:rFonts w:cs="David"/>
          <w:sz w:val="24"/>
          <w:rtl/>
        </w:rPr>
        <w:t xml:space="preserve">: </w:t>
      </w:r>
    </w:p>
    <w:p w:rsidR="00000000" w:rsidRDefault="002C6A4C">
      <w:pPr>
        <w:rPr>
          <w:rFonts w:cs="David"/>
          <w:sz w:val="24"/>
          <w:rtl/>
        </w:rPr>
      </w:pPr>
    </w:p>
    <w:p w:rsidR="00000000" w:rsidRDefault="002C6A4C">
      <w:pPr>
        <w:ind w:firstLine="567"/>
        <w:rPr>
          <w:rFonts w:cs="David"/>
          <w:sz w:val="24"/>
          <w:rtl/>
        </w:rPr>
      </w:pPr>
      <w:r>
        <w:rPr>
          <w:rFonts w:cs="David"/>
          <w:sz w:val="24"/>
          <w:rtl/>
        </w:rPr>
        <w:t xml:space="preserve">אתה מציע דברים שהם לא בדוקים משפטית. </w:t>
      </w:r>
    </w:p>
    <w:p w:rsidR="00000000" w:rsidRDefault="002C6A4C">
      <w:pPr>
        <w:rPr>
          <w:rFonts w:cs="David"/>
          <w:sz w:val="24"/>
          <w:rtl/>
        </w:rPr>
      </w:pPr>
    </w:p>
    <w:p w:rsidR="00000000" w:rsidRDefault="002C6A4C">
      <w:pPr>
        <w:rPr>
          <w:rFonts w:cs="David"/>
          <w:sz w:val="24"/>
          <w:rtl/>
        </w:rPr>
      </w:pPr>
      <w:r>
        <w:rPr>
          <w:rFonts w:cs="David"/>
          <w:sz w:val="24"/>
          <w:u w:val="single"/>
          <w:rtl/>
        </w:rPr>
        <w:t>שאול יהלום</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 xml:space="preserve">אתה מסכים שנחליט שהחשב הכללי - - - </w:t>
      </w:r>
    </w:p>
    <w:p w:rsidR="00000000" w:rsidRDefault="002C6A4C">
      <w:pPr>
        <w:rPr>
          <w:rFonts w:cs="David"/>
          <w:sz w:val="24"/>
          <w:rtl/>
        </w:rPr>
      </w:pPr>
    </w:p>
    <w:p w:rsidR="00000000" w:rsidRDefault="002C6A4C">
      <w:pPr>
        <w:rPr>
          <w:rFonts w:cs="David"/>
          <w:sz w:val="24"/>
          <w:rtl/>
        </w:rPr>
      </w:pPr>
      <w:r>
        <w:rPr>
          <w:rFonts w:cs="David"/>
          <w:sz w:val="24"/>
          <w:u w:val="single"/>
          <w:rtl/>
        </w:rPr>
        <w:t>דבי סולו</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אנחנו חושבים ששום משרד ממ</w:t>
      </w:r>
      <w:r>
        <w:rPr>
          <w:rFonts w:cs="David"/>
          <w:sz w:val="24"/>
          <w:rtl/>
        </w:rPr>
        <w:t xml:space="preserve">שלתי לא צריך לעשות מכרזים, לא הטלתי את זה על אף אחד אחר. </w:t>
      </w:r>
    </w:p>
    <w:p w:rsidR="00000000" w:rsidRDefault="002C6A4C">
      <w:pPr>
        <w:rPr>
          <w:rFonts w:cs="David"/>
          <w:sz w:val="24"/>
          <w:rtl/>
        </w:rPr>
      </w:pPr>
    </w:p>
    <w:p w:rsidR="00000000" w:rsidRDefault="002C6A4C">
      <w:pPr>
        <w:rPr>
          <w:rFonts w:cs="David"/>
          <w:sz w:val="24"/>
          <w:rtl/>
        </w:rPr>
      </w:pPr>
      <w:r>
        <w:rPr>
          <w:rFonts w:cs="David"/>
          <w:sz w:val="24"/>
          <w:u w:val="single"/>
          <w:rtl/>
        </w:rPr>
        <w:t>שאול יהלום</w:t>
      </w:r>
      <w:r>
        <w:rPr>
          <w:rFonts w:cs="David"/>
          <w:sz w:val="24"/>
          <w:rtl/>
        </w:rPr>
        <w:t>:</w:t>
      </w:r>
    </w:p>
    <w:p w:rsidR="00000000" w:rsidRDefault="002C6A4C">
      <w:pPr>
        <w:rPr>
          <w:rFonts w:cs="David"/>
          <w:sz w:val="24"/>
          <w:rtl/>
        </w:rPr>
      </w:pPr>
    </w:p>
    <w:p w:rsidR="00000000" w:rsidRDefault="002C6A4C">
      <w:pPr>
        <w:rPr>
          <w:rFonts w:cs="David"/>
          <w:sz w:val="24"/>
          <w:rtl/>
        </w:rPr>
      </w:pPr>
      <w:r>
        <w:rPr>
          <w:rFonts w:cs="David"/>
          <w:sz w:val="24"/>
          <w:rtl/>
        </w:rPr>
        <w:tab/>
        <w:t>הישיבה נעולה.</w:t>
      </w:r>
    </w:p>
    <w:p w:rsidR="00000000" w:rsidRDefault="002C6A4C">
      <w:pPr>
        <w:rPr>
          <w:rFonts w:cs="David"/>
          <w:sz w:val="24"/>
          <w:rtl/>
        </w:rPr>
      </w:pPr>
    </w:p>
    <w:p w:rsidR="00000000" w:rsidRDefault="002C6A4C">
      <w:pPr>
        <w:rPr>
          <w:rFonts w:cs="David"/>
          <w:b/>
          <w:bCs/>
          <w:sz w:val="24"/>
          <w:rtl/>
        </w:rPr>
      </w:pPr>
    </w:p>
    <w:p w:rsidR="00000000" w:rsidRDefault="002C6A4C">
      <w:pPr>
        <w:rPr>
          <w:rFonts w:cs="David"/>
          <w:b/>
          <w:bCs/>
          <w:sz w:val="24"/>
          <w:rtl/>
        </w:rPr>
      </w:pPr>
      <w:r>
        <w:rPr>
          <w:rFonts w:cs="David"/>
          <w:b/>
          <w:bCs/>
          <w:sz w:val="24"/>
          <w:rtl/>
        </w:rPr>
        <w:t>הישיבה ננעלה בשעה 16:40.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C6A4C">
      <w:r>
        <w:separator/>
      </w:r>
    </w:p>
  </w:endnote>
  <w:endnote w:type="continuationSeparator" w:id="0">
    <w:p w:rsidR="00000000" w:rsidRDefault="002C6A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C6A4C">
      <w:r>
        <w:separator/>
      </w:r>
    </w:p>
  </w:footnote>
  <w:footnote w:type="continuationSeparator" w:id="0">
    <w:p w:rsidR="00000000" w:rsidRDefault="002C6A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6A4C">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2</w:t>
    </w:r>
    <w:r>
      <w:rPr>
        <w:rStyle w:val="a7"/>
        <w:rFonts w:cs="David"/>
      </w:rPr>
      <w:fldChar w:fldCharType="end"/>
    </w:r>
  </w:p>
  <w:p w:rsidR="00000000" w:rsidRDefault="002C6A4C">
    <w:pPr>
      <w:pStyle w:val="a3"/>
      <w:ind w:right="360"/>
      <w:jc w:val="both"/>
      <w:rPr>
        <w:rStyle w:val="a7"/>
        <w:rFonts w:cs="David"/>
        <w:sz w:val="24"/>
        <w:rtl/>
      </w:rPr>
    </w:pPr>
    <w:r>
      <w:rPr>
        <w:rFonts w:cs="David"/>
        <w:sz w:val="24"/>
        <w:rtl/>
      </w:rPr>
      <w:t>ועדת</w:t>
    </w:r>
    <w:r>
      <w:rPr>
        <w:rStyle w:val="a7"/>
        <w:rFonts w:cs="David"/>
        <w:sz w:val="24"/>
        <w:rtl/>
      </w:rPr>
      <w:t xml:space="preserve"> העבודה, הרווחה והבריאות</w:t>
    </w:r>
  </w:p>
  <w:p w:rsidR="00000000" w:rsidRDefault="002C6A4C">
    <w:pPr>
      <w:pStyle w:val="a3"/>
      <w:ind w:right="360"/>
      <w:jc w:val="both"/>
      <w:rPr>
        <w:rStyle w:val="a7"/>
        <w:rFonts w:cs="David"/>
        <w:sz w:val="24"/>
        <w:rtl/>
      </w:rPr>
    </w:pPr>
    <w:r>
      <w:rPr>
        <w:rStyle w:val="a7"/>
        <w:rFonts w:cs="David"/>
        <w:sz w:val="24"/>
        <w:rtl/>
      </w:rPr>
      <w:t>21.03.2005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C6A4C"/>
    <w:rsid w:val="002C6A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DC541E1-9BA7-4854-B074-BBCEFE3AA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06DAA5-1913-490B-943D-188B3B42D553}"/>
</file>

<file path=customXml/itemProps2.xml><?xml version="1.0" encoding="utf-8"?>
<ds:datastoreItem xmlns:ds="http://schemas.openxmlformats.org/officeDocument/2006/customXml" ds:itemID="{23384B27-8B20-4793-9698-23018C9CC822}"/>
</file>

<file path=customXml/itemProps3.xml><?xml version="1.0" encoding="utf-8"?>
<ds:datastoreItem xmlns:ds="http://schemas.openxmlformats.org/officeDocument/2006/customXml" ds:itemID="{AC6274D3-62E7-4EF4-A30F-339DDD81274A}"/>
</file>

<file path=docProps/app.xml><?xml version="1.0" encoding="utf-8"?>
<Properties xmlns="http://schemas.openxmlformats.org/officeDocument/2006/extended-properties" xmlns:vt="http://schemas.openxmlformats.org/officeDocument/2006/docPropsVTypes">
  <Template>Normal.dotm</Template>
  <TotalTime>0</TotalTime>
  <Pages>2</Pages>
  <Words>4724</Words>
  <Characters>23625</Characters>
  <Application>Microsoft Office Word</Application>
  <DocSecurity>0</DocSecurity>
  <Lines>196</Lines>
  <Paragraphs>56</Paragraphs>
  <ScaleCrop>false</ScaleCrop>
  <Company>כנסת</Company>
  <LinksUpToDate>false</LinksUpToDate>
  <CharactersWithSpaces>28293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שוויון זכויות לאנשים עם מוגבלות פרק ה'1 נגישות - הצבעות</dc:title>
  <dc:subject/>
  <dc:creator>תמר שפנייר</dc:creator>
  <cp:keywords/>
  <dc:description/>
  <cp:lastModifiedBy>רינה דבורה קדרון</cp:lastModifiedBy>
  <cp:revision>2</cp:revision>
  <cp:lastPrinted>2005-03-28T12:10:00Z</cp:lastPrinted>
  <dcterms:created xsi:type="dcterms:W3CDTF">2017-07-10T12:29:00Z</dcterms:created>
  <dcterms:modified xsi:type="dcterms:W3CDTF">2017-07-10T12:29:00Z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אתי אפלבוים</vt:lpwstr>
  </property>
  <property fmtid="{D5CDD505-2E9C-101B-9397-08002B2CF9AE}" pid="4" name="MisYeshiva">
    <vt:lpwstr>394.000000000000</vt:lpwstr>
  </property>
  <property fmtid="{D5CDD505-2E9C-101B-9397-08002B2CF9AE}" pid="5" name="Nose">
    <vt:lpwstr>':מחלקת הפרוטוקולים:עבודה'_x000d__x000d_</vt:lpwstr>
  </property>
  <property fmtid="{D5CDD505-2E9C-101B-9397-08002B2CF9AE}" pid="6" name="TaarichYeshiva">
    <vt:lpwstr>2005-03-21T08:00:00Z</vt:lpwstr>
  </property>
  <property fmtid="{D5CDD505-2E9C-101B-9397-08002B2CF9AE}" pid="7" name="סימוכין">
    <vt:i4>4004505</vt:i4>
  </property>
  <property fmtid="{D5CDD505-2E9C-101B-9397-08002B2CF9AE}" pid="8" name="שעת ישיבה">
    <vt:lpwstr>15:00</vt:lpwstr>
  </property>
  <property fmtid="{D5CDD505-2E9C-101B-9397-08002B2CF9AE}" pid="9" name="תאריך המסמך">
    <vt:filetime>2005-03-29T21:00:00Z</vt:filetime>
  </property>
  <property fmtid="{D5CDD505-2E9C-101B-9397-08002B2CF9AE}" pid="10" name="CodeProfile">
    <vt:lpwstr>766.000000000000</vt:lpwstr>
  </property>
  <property fmtid="{D5CDD505-2E9C-101B-9397-08002B2CF9AE}" pid="11" name="AutoNumber">
    <vt:lpwstr>4004505</vt:lpwstr>
  </property>
  <property fmtid="{D5CDD505-2E9C-101B-9397-08002B2CF9AE}" pid="12" name="SDDocDate">
    <vt:lpwstr>2005-03-31T08:00:00Z</vt:lpwstr>
  </property>
  <property fmtid="{D5CDD505-2E9C-101B-9397-08002B2CF9AE}" pid="13" name="SDHebDate">
    <vt:lpwstr>כ' באדר ב', התשס"ה</vt:lpwstr>
  </property>
  <property fmtid="{D5CDD505-2E9C-101B-9397-08002B2CF9AE}" pid="14" name="SDCategories">
    <vt:lpwstr>:דף הבית:נושאים:פרוטוקולי וועדות פרלמטריות:העבודה, הרווחה והבריאות;#:מחלקת הפרוטוקולים:עבודה;#</vt:lpwstr>
  </property>
  <property fmtid="{D5CDD505-2E9C-101B-9397-08002B2CF9AE}" pid="15" name="SDAuthor">
    <vt:lpwstr>אתי אפלבוים</vt:lpwstr>
  </property>
  <property fmtid="{D5CDD505-2E9C-101B-9397-08002B2CF9AE}" pid="16" name="MisKnesset">
    <vt:lpwstr>16.0000000000000</vt:lpwstr>
  </property>
  <property fmtid="{D5CDD505-2E9C-101B-9397-08002B2CF9AE}" pid="17" name="GetLastModified">
    <vt:lpwstr>12/15/2005 4:20:03 PM</vt:lpwstr>
  </property>
  <property fmtid="{D5CDD505-2E9C-101B-9397-08002B2CF9AE}" pid="18" name="ContentTypeId">
    <vt:lpwstr>0x010100F931E205BBB08441AEFFEBF8ABB23DF1</vt:lpwstr>
  </property>
  <property fmtid="{D5CDD505-2E9C-101B-9397-08002B2CF9AE}" pid="19" name="SanhedrinItemID">
    <vt:r8>97708</vt:r8>
  </property>
  <property fmtid="{D5CDD505-2E9C-101B-9397-08002B2CF9AE}" pid="20" name="SanhedrinDocumentType">
    <vt:r8>167</vt:r8>
  </property>
</Properties>
</file>