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06315">
      <w:pPr>
        <w:jc w:val="right"/>
        <w:rPr>
          <w:rFonts w:cs="David"/>
          <w:sz w:val="24"/>
          <w:rtl/>
        </w:rPr>
      </w:pPr>
      <w:bookmarkStart w:id="0" w:name="_GoBack"/>
      <w:bookmarkEnd w:id="0"/>
      <w:r>
        <w:rPr>
          <w:rFonts w:cs="David"/>
          <w:sz w:val="24"/>
          <w:rtl/>
        </w:rPr>
        <w:t>פרוטוקולים/כספים/6431</w:t>
      </w:r>
    </w:p>
    <w:p w:rsidR="00000000" w:rsidRDefault="00806315">
      <w:pPr>
        <w:jc w:val="right"/>
        <w:rPr>
          <w:rFonts w:cs="David"/>
          <w:sz w:val="24"/>
          <w:rtl/>
        </w:rPr>
      </w:pPr>
      <w:r>
        <w:rPr>
          <w:rFonts w:cs="David"/>
          <w:sz w:val="24"/>
          <w:rtl/>
        </w:rPr>
        <w:tab/>
        <w:t>ירושלים, י"ח באייר, תשס"ג</w:t>
      </w:r>
    </w:p>
    <w:p w:rsidR="00000000" w:rsidRDefault="00806315">
      <w:pPr>
        <w:jc w:val="right"/>
        <w:rPr>
          <w:rFonts w:cs="David"/>
          <w:sz w:val="24"/>
          <w:rtl/>
          <w:lang w:val="es"/>
        </w:rPr>
      </w:pPr>
      <w:r>
        <w:rPr>
          <w:rFonts w:cs="David"/>
          <w:sz w:val="24"/>
          <w:rtl/>
          <w:lang w:val="es"/>
        </w:rPr>
        <w:t>20 במאי, 2003</w:t>
      </w:r>
    </w:p>
    <w:p w:rsidR="00000000" w:rsidRDefault="00806315">
      <w:pPr>
        <w:jc w:val="right"/>
        <w:rPr>
          <w:rFonts w:cs="David"/>
          <w:sz w:val="24"/>
          <w:rtl/>
        </w:rPr>
      </w:pPr>
    </w:p>
    <w:p w:rsidR="00000000" w:rsidRDefault="00806315">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w:t>
      </w:r>
      <w:r>
        <w:rPr>
          <w:rFonts w:cs="David"/>
          <w:b/>
          <w:bCs/>
          <w:sz w:val="24"/>
          <w:rtl/>
        </w:rPr>
        <w:t>וסח לא מתוקן</w:t>
      </w:r>
    </w:p>
    <w:p w:rsidR="00000000" w:rsidRDefault="00806315">
      <w:pPr>
        <w:tabs>
          <w:tab w:val="left" w:pos="1788"/>
        </w:tabs>
        <w:rPr>
          <w:rFonts w:cs="David"/>
          <w:b/>
          <w:bCs/>
          <w:sz w:val="24"/>
          <w:rtl/>
        </w:rPr>
      </w:pPr>
      <w:r>
        <w:rPr>
          <w:rFonts w:cs="David"/>
          <w:b/>
          <w:bCs/>
          <w:sz w:val="24"/>
          <w:rtl/>
        </w:rPr>
        <w:t>מושב שני</w:t>
      </w:r>
    </w:p>
    <w:p w:rsidR="00000000" w:rsidRDefault="00806315">
      <w:pPr>
        <w:rPr>
          <w:rFonts w:cs="David"/>
          <w:b/>
          <w:bCs/>
          <w:sz w:val="24"/>
          <w:rtl/>
        </w:rPr>
      </w:pPr>
    </w:p>
    <w:p w:rsidR="00000000" w:rsidRDefault="00806315">
      <w:pPr>
        <w:tabs>
          <w:tab w:val="left" w:pos="1505"/>
        </w:tabs>
        <w:rPr>
          <w:rFonts w:cs="David"/>
          <w:b/>
          <w:bCs/>
          <w:sz w:val="24"/>
          <w:rtl/>
        </w:rPr>
      </w:pPr>
    </w:p>
    <w:p w:rsidR="00000000" w:rsidRDefault="00806315">
      <w:pPr>
        <w:rPr>
          <w:rFonts w:cs="David"/>
          <w:b/>
          <w:bCs/>
          <w:sz w:val="24"/>
          <w:rtl/>
        </w:rPr>
      </w:pPr>
    </w:p>
    <w:p w:rsidR="00000000" w:rsidRDefault="00806315">
      <w:pPr>
        <w:rPr>
          <w:rFonts w:cs="David"/>
          <w:b/>
          <w:bCs/>
          <w:sz w:val="24"/>
          <w:rtl/>
        </w:rPr>
      </w:pPr>
    </w:p>
    <w:p w:rsidR="00000000" w:rsidRDefault="00806315">
      <w:pPr>
        <w:pStyle w:val="10"/>
        <w:rPr>
          <w:rFonts w:cs="David"/>
          <w:sz w:val="24"/>
          <w:rtl/>
        </w:rPr>
      </w:pPr>
      <w:r>
        <w:rPr>
          <w:rFonts w:cs="David"/>
          <w:sz w:val="24"/>
          <w:rtl/>
        </w:rPr>
        <w:t xml:space="preserve">פרוטוקול מס' </w:t>
      </w:r>
    </w:p>
    <w:p w:rsidR="00000000" w:rsidRDefault="00806315">
      <w:pPr>
        <w:pStyle w:val="7"/>
        <w:rPr>
          <w:rFonts w:cs="David"/>
          <w:sz w:val="24"/>
          <w:rtl/>
        </w:rPr>
      </w:pPr>
      <w:r>
        <w:rPr>
          <w:rFonts w:cs="David"/>
          <w:sz w:val="24"/>
          <w:rtl/>
        </w:rPr>
        <w:t>מישיבת ועדת המשנה למסים של ועדת הכספים</w:t>
      </w:r>
    </w:p>
    <w:p w:rsidR="00000000" w:rsidRDefault="00806315">
      <w:pPr>
        <w:pStyle w:val="8"/>
        <w:rPr>
          <w:rFonts w:cs="David"/>
          <w:sz w:val="24"/>
          <w:rtl/>
        </w:rPr>
      </w:pPr>
      <w:r>
        <w:rPr>
          <w:rFonts w:cs="David"/>
          <w:sz w:val="24"/>
          <w:rtl/>
        </w:rPr>
        <w:t>שהתקיימה ביום שני, י' באייר התשס"ג (12 במאי 2003), בשעה 09:00</w:t>
      </w:r>
    </w:p>
    <w:p w:rsidR="00000000" w:rsidRDefault="00806315">
      <w:pPr>
        <w:rPr>
          <w:rFonts w:cs="David"/>
          <w:b/>
          <w:bCs/>
          <w:sz w:val="24"/>
          <w:rtl/>
        </w:rPr>
      </w:pPr>
    </w:p>
    <w:p w:rsidR="00000000" w:rsidRDefault="00806315">
      <w:pPr>
        <w:tabs>
          <w:tab w:val="left" w:pos="1221"/>
        </w:tabs>
        <w:rPr>
          <w:rFonts w:cs="David"/>
          <w:b/>
          <w:bCs/>
          <w:sz w:val="24"/>
          <w:u w:val="single"/>
          <w:rtl/>
        </w:rPr>
      </w:pPr>
    </w:p>
    <w:p w:rsidR="00000000" w:rsidRDefault="00806315">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t>הצעת חוק התכנית להבראת כלכלת ישראל (תיקוני חקיקה להשגת יעדי</w:t>
      </w:r>
    </w:p>
    <w:p w:rsidR="00000000" w:rsidRDefault="00806315">
      <w:pPr>
        <w:tabs>
          <w:tab w:val="left" w:pos="1221"/>
        </w:tabs>
        <w:rPr>
          <w:rFonts w:cs="David"/>
          <w:b/>
          <w:bCs/>
          <w:sz w:val="24"/>
          <w:rtl/>
        </w:rPr>
      </w:pPr>
      <w:r>
        <w:rPr>
          <w:rFonts w:cs="David"/>
          <w:sz w:val="24"/>
          <w:rtl/>
        </w:rPr>
        <w:t xml:space="preserve">                       התקציב והמדיניות הכל</w:t>
      </w:r>
      <w:r>
        <w:rPr>
          <w:rFonts w:cs="David"/>
          <w:sz w:val="24"/>
          <w:rtl/>
        </w:rPr>
        <w:t>כלית: פרק ט', סעיפים 55-64 - מס הכנסה</w:t>
      </w:r>
    </w:p>
    <w:p w:rsidR="00000000" w:rsidRDefault="00806315">
      <w:pPr>
        <w:rPr>
          <w:rFonts w:cs="David"/>
          <w:b/>
          <w:bCs/>
          <w:sz w:val="24"/>
          <w:rtl/>
        </w:rPr>
      </w:pPr>
    </w:p>
    <w:p w:rsidR="00000000" w:rsidRDefault="00806315">
      <w:pPr>
        <w:rPr>
          <w:rFonts w:cs="David"/>
          <w:sz w:val="24"/>
          <w:rtl/>
        </w:rPr>
      </w:pPr>
    </w:p>
    <w:p w:rsidR="00000000" w:rsidRDefault="00806315">
      <w:pPr>
        <w:rPr>
          <w:rFonts w:cs="David"/>
          <w:sz w:val="24"/>
          <w:rtl/>
        </w:rPr>
      </w:pPr>
    </w:p>
    <w:p w:rsidR="00000000" w:rsidRDefault="00806315">
      <w:pPr>
        <w:rPr>
          <w:rFonts w:cs="David"/>
          <w:b/>
          <w:bCs/>
          <w:sz w:val="24"/>
          <w:u w:val="single"/>
          <w:rtl/>
        </w:rPr>
      </w:pPr>
      <w:r>
        <w:rPr>
          <w:rFonts w:cs="David"/>
          <w:b/>
          <w:bCs/>
          <w:sz w:val="24"/>
          <w:u w:val="single"/>
          <w:rtl/>
        </w:rPr>
        <w:t>נכחו</w:t>
      </w:r>
      <w:r>
        <w:rPr>
          <w:rFonts w:cs="David"/>
          <w:sz w:val="24"/>
          <w:rtl/>
        </w:rPr>
        <w:t>:</w:t>
      </w:r>
    </w:p>
    <w:p w:rsidR="00000000" w:rsidRDefault="00806315">
      <w:pPr>
        <w:rPr>
          <w:rFonts w:cs="David"/>
          <w:sz w:val="24"/>
          <w:rtl/>
        </w:rPr>
      </w:pPr>
    </w:p>
    <w:p w:rsidR="00000000" w:rsidRDefault="00806315">
      <w:pPr>
        <w:tabs>
          <w:tab w:val="left" w:pos="1505"/>
        </w:tabs>
        <w:rPr>
          <w:rFonts w:cs="David"/>
          <w:sz w:val="24"/>
          <w:rtl/>
        </w:rPr>
      </w:pPr>
      <w:r>
        <w:rPr>
          <w:rFonts w:cs="David"/>
          <w:b/>
          <w:bCs/>
          <w:sz w:val="24"/>
          <w:u w:val="single"/>
          <w:rtl/>
        </w:rPr>
        <w:t>חברי הוועדה:</w:t>
      </w:r>
      <w:r>
        <w:rPr>
          <w:rFonts w:cs="David"/>
          <w:sz w:val="24"/>
          <w:rtl/>
        </w:rPr>
        <w:tab/>
        <w:t>אהוד רצאבי - יו"ר</w:t>
      </w:r>
    </w:p>
    <w:p w:rsidR="00000000" w:rsidRDefault="00806315">
      <w:pPr>
        <w:tabs>
          <w:tab w:val="left" w:pos="1788"/>
        </w:tabs>
        <w:rPr>
          <w:rFonts w:cs="David"/>
          <w:sz w:val="24"/>
          <w:rtl/>
        </w:rPr>
      </w:pPr>
      <w:r>
        <w:rPr>
          <w:rFonts w:cs="David"/>
          <w:sz w:val="24"/>
          <w:rtl/>
        </w:rPr>
        <w:t xml:space="preserve">                             יצחק הרצוג</w:t>
      </w:r>
    </w:p>
    <w:p w:rsidR="00000000" w:rsidRDefault="00806315">
      <w:pPr>
        <w:tabs>
          <w:tab w:val="left" w:pos="1505"/>
        </w:tabs>
        <w:rPr>
          <w:rFonts w:cs="David"/>
          <w:sz w:val="24"/>
          <w:rtl/>
        </w:rPr>
      </w:pPr>
      <w:r>
        <w:rPr>
          <w:rFonts w:cs="David"/>
          <w:sz w:val="24"/>
          <w:rtl/>
        </w:rPr>
        <w:t xml:space="preserve">                       </w:t>
      </w:r>
      <w:r>
        <w:rPr>
          <w:rFonts w:cs="David"/>
          <w:sz w:val="24"/>
          <w:rtl/>
        </w:rPr>
        <w:tab/>
        <w:t xml:space="preserve"> אבשלום וילן</w:t>
      </w:r>
    </w:p>
    <w:p w:rsidR="00000000" w:rsidRDefault="00806315">
      <w:pPr>
        <w:tabs>
          <w:tab w:val="left" w:pos="1505"/>
          <w:tab w:val="left" w:pos="1788"/>
        </w:tabs>
        <w:rPr>
          <w:rFonts w:cs="David"/>
          <w:sz w:val="24"/>
          <w:rtl/>
        </w:rPr>
      </w:pPr>
      <w:r>
        <w:rPr>
          <w:rFonts w:cs="David"/>
          <w:sz w:val="24"/>
          <w:rtl/>
        </w:rPr>
        <w:t xml:space="preserve">                             יעקב ליצמן</w:t>
      </w:r>
    </w:p>
    <w:p w:rsidR="00000000" w:rsidRDefault="00806315">
      <w:pPr>
        <w:tabs>
          <w:tab w:val="left" w:pos="1788"/>
        </w:tabs>
        <w:rPr>
          <w:rFonts w:cs="David"/>
          <w:sz w:val="24"/>
          <w:rtl/>
        </w:rPr>
      </w:pPr>
      <w:r>
        <w:rPr>
          <w:rFonts w:cs="David"/>
          <w:sz w:val="24"/>
          <w:rtl/>
        </w:rPr>
        <w:t xml:space="preserve">                             אורית נוקד</w:t>
      </w:r>
    </w:p>
    <w:p w:rsidR="00000000" w:rsidRDefault="00806315">
      <w:pPr>
        <w:tabs>
          <w:tab w:val="left" w:pos="1505"/>
          <w:tab w:val="left" w:pos="1788"/>
        </w:tabs>
        <w:rPr>
          <w:rFonts w:cs="David"/>
          <w:sz w:val="24"/>
          <w:rtl/>
        </w:rPr>
      </w:pPr>
      <w:r>
        <w:rPr>
          <w:rFonts w:cs="David"/>
          <w:sz w:val="24"/>
          <w:rtl/>
        </w:rPr>
        <w:t xml:space="preserve">                            אברהם שוחט</w:t>
      </w:r>
      <w:r>
        <w:rPr>
          <w:rFonts w:cs="David"/>
          <w:sz w:val="24"/>
          <w:rtl/>
        </w:rPr>
        <w:tab/>
      </w:r>
      <w:r>
        <w:rPr>
          <w:rFonts w:cs="David"/>
          <w:sz w:val="24"/>
          <w:rtl/>
        </w:rPr>
        <w:tab/>
      </w:r>
    </w:p>
    <w:p w:rsidR="00000000" w:rsidRDefault="00806315">
      <w:pPr>
        <w:rPr>
          <w:rFonts w:cs="David"/>
          <w:sz w:val="24"/>
          <w:rtl/>
        </w:rPr>
      </w:pPr>
    </w:p>
    <w:p w:rsidR="00000000" w:rsidRDefault="00806315">
      <w:pPr>
        <w:tabs>
          <w:tab w:val="left" w:pos="1363"/>
        </w:tabs>
        <w:rPr>
          <w:rFonts w:cs="David"/>
          <w:sz w:val="24"/>
          <w:rtl/>
        </w:rPr>
      </w:pPr>
      <w:r>
        <w:rPr>
          <w:rFonts w:cs="David"/>
          <w:sz w:val="24"/>
          <w:rtl/>
        </w:rPr>
        <w:tab/>
      </w:r>
      <w:r>
        <w:rPr>
          <w:rFonts w:cs="David"/>
          <w:sz w:val="24"/>
          <w:rtl/>
        </w:rPr>
        <w:tab/>
      </w:r>
      <w:r>
        <w:rPr>
          <w:rFonts w:cs="David"/>
          <w:sz w:val="24"/>
          <w:rtl/>
        </w:rPr>
        <w:tab/>
      </w:r>
    </w:p>
    <w:p w:rsidR="00000000" w:rsidRDefault="00806315">
      <w:pPr>
        <w:tabs>
          <w:tab w:val="left" w:pos="1505"/>
          <w:tab w:val="left" w:pos="3631"/>
        </w:tabs>
        <w:rPr>
          <w:rFonts w:cs="David"/>
          <w:sz w:val="24"/>
          <w:rtl/>
        </w:rPr>
      </w:pPr>
      <w:r>
        <w:rPr>
          <w:rFonts w:cs="David"/>
          <w:b/>
          <w:bCs/>
          <w:sz w:val="24"/>
          <w:u w:val="single"/>
          <w:rtl/>
        </w:rPr>
        <w:t>מוזמנים</w:t>
      </w:r>
      <w:r>
        <w:rPr>
          <w:rFonts w:cs="David"/>
          <w:sz w:val="24"/>
          <w:rtl/>
        </w:rPr>
        <w:t>:</w:t>
      </w:r>
      <w:r>
        <w:rPr>
          <w:rFonts w:cs="David"/>
          <w:sz w:val="24"/>
          <w:rtl/>
        </w:rPr>
        <w:tab/>
        <w:t>אוסקר אבו-ראזק -  סגן נציב מס הכנסה לגבייה</w:t>
      </w:r>
    </w:p>
    <w:p w:rsidR="00000000" w:rsidRDefault="00806315">
      <w:pPr>
        <w:tabs>
          <w:tab w:val="left" w:pos="1505"/>
          <w:tab w:val="left" w:pos="3631"/>
        </w:tabs>
        <w:rPr>
          <w:rFonts w:cs="David"/>
          <w:sz w:val="24"/>
          <w:rtl/>
        </w:rPr>
      </w:pPr>
      <w:r>
        <w:rPr>
          <w:rFonts w:cs="David"/>
          <w:sz w:val="24"/>
          <w:rtl/>
        </w:rPr>
        <w:tab/>
        <w:t>אלדר בן-רובי - איגוד ישראלי של משקיעי הון סיכון וארגוני העולים</w:t>
      </w:r>
    </w:p>
    <w:p w:rsidR="00000000" w:rsidRDefault="00806315">
      <w:pPr>
        <w:tabs>
          <w:tab w:val="left" w:pos="1505"/>
          <w:tab w:val="left" w:pos="3631"/>
        </w:tabs>
        <w:rPr>
          <w:rFonts w:cs="David"/>
          <w:sz w:val="24"/>
          <w:rtl/>
        </w:rPr>
      </w:pPr>
      <w:r>
        <w:rPr>
          <w:rFonts w:cs="David"/>
          <w:sz w:val="24"/>
          <w:rtl/>
        </w:rPr>
        <w:tab/>
        <w:t>סיגל אבירם - יועצת מס, לשכת יועצי המס</w:t>
      </w:r>
    </w:p>
    <w:p w:rsidR="00000000" w:rsidRDefault="00806315">
      <w:pPr>
        <w:tabs>
          <w:tab w:val="left" w:pos="1505"/>
          <w:tab w:val="left" w:pos="3631"/>
        </w:tabs>
        <w:rPr>
          <w:rFonts w:cs="David"/>
          <w:sz w:val="24"/>
          <w:rtl/>
        </w:rPr>
      </w:pPr>
      <w:r>
        <w:rPr>
          <w:rFonts w:cs="David"/>
          <w:sz w:val="24"/>
          <w:rtl/>
        </w:rPr>
        <w:tab/>
        <w:t>אריה גרובר - איגוד לשכות המסחר</w:t>
      </w:r>
    </w:p>
    <w:p w:rsidR="00000000" w:rsidRDefault="00806315">
      <w:pPr>
        <w:tabs>
          <w:tab w:val="left" w:pos="1505"/>
          <w:tab w:val="left" w:pos="3631"/>
        </w:tabs>
        <w:rPr>
          <w:rFonts w:cs="David"/>
          <w:sz w:val="24"/>
          <w:rtl/>
        </w:rPr>
      </w:pPr>
      <w:r>
        <w:rPr>
          <w:rFonts w:cs="David"/>
          <w:sz w:val="24"/>
          <w:rtl/>
        </w:rPr>
        <w:tab/>
        <w:t>הדר אילן - התאחדות התע</w:t>
      </w:r>
      <w:r>
        <w:rPr>
          <w:rFonts w:cs="David"/>
          <w:sz w:val="24"/>
          <w:rtl/>
        </w:rPr>
        <w:t>שיינים</w:t>
      </w:r>
    </w:p>
    <w:p w:rsidR="00000000" w:rsidRDefault="00806315">
      <w:pPr>
        <w:tabs>
          <w:tab w:val="left" w:pos="1505"/>
          <w:tab w:val="left" w:pos="3631"/>
        </w:tabs>
        <w:rPr>
          <w:rFonts w:cs="David"/>
          <w:sz w:val="24"/>
          <w:rtl/>
        </w:rPr>
      </w:pPr>
      <w:r>
        <w:rPr>
          <w:rFonts w:cs="David"/>
          <w:sz w:val="24"/>
          <w:rtl/>
        </w:rPr>
        <w:tab/>
        <w:t>טל דולן -  משרד האוצר</w:t>
      </w:r>
    </w:p>
    <w:p w:rsidR="00000000" w:rsidRDefault="00806315">
      <w:pPr>
        <w:tabs>
          <w:tab w:val="left" w:pos="1505"/>
          <w:tab w:val="left" w:pos="3631"/>
        </w:tabs>
        <w:rPr>
          <w:rFonts w:cs="David"/>
          <w:sz w:val="24"/>
          <w:rtl/>
        </w:rPr>
      </w:pPr>
      <w:r>
        <w:rPr>
          <w:rFonts w:cs="David"/>
          <w:sz w:val="24"/>
          <w:rtl/>
        </w:rPr>
        <w:tab/>
        <w:t>חיים דוקלר - משנה לנציב מס הכנסה</w:t>
      </w:r>
    </w:p>
    <w:p w:rsidR="00000000" w:rsidRDefault="00806315">
      <w:pPr>
        <w:tabs>
          <w:tab w:val="left" w:pos="1505"/>
          <w:tab w:val="left" w:pos="3631"/>
        </w:tabs>
        <w:rPr>
          <w:rFonts w:cs="David"/>
          <w:sz w:val="24"/>
          <w:rtl/>
        </w:rPr>
      </w:pPr>
      <w:r>
        <w:rPr>
          <w:rFonts w:cs="David"/>
          <w:sz w:val="24"/>
          <w:rtl/>
        </w:rPr>
        <w:tab/>
        <w:t>נדב הכהן - לשכת רואי חשבון, חבר ועדת המסים</w:t>
      </w:r>
    </w:p>
    <w:p w:rsidR="00000000" w:rsidRDefault="00806315">
      <w:pPr>
        <w:tabs>
          <w:tab w:val="left" w:pos="1505"/>
          <w:tab w:val="left" w:pos="3631"/>
        </w:tabs>
        <w:rPr>
          <w:rFonts w:cs="David"/>
          <w:sz w:val="24"/>
          <w:rtl/>
        </w:rPr>
      </w:pPr>
      <w:r>
        <w:rPr>
          <w:rFonts w:cs="David"/>
          <w:sz w:val="24"/>
          <w:rtl/>
        </w:rPr>
        <w:tab/>
        <w:t>טל ירון -  נציבת מס הכנסה</w:t>
      </w:r>
    </w:p>
    <w:p w:rsidR="00000000" w:rsidRDefault="00806315">
      <w:pPr>
        <w:tabs>
          <w:tab w:val="left" w:pos="1505"/>
          <w:tab w:val="left" w:pos="3631"/>
        </w:tabs>
        <w:rPr>
          <w:rFonts w:cs="David"/>
          <w:sz w:val="24"/>
          <w:rtl/>
        </w:rPr>
      </w:pPr>
      <w:r>
        <w:rPr>
          <w:rFonts w:cs="David"/>
          <w:sz w:val="24"/>
          <w:rtl/>
        </w:rPr>
        <w:tab/>
        <w:t>ג'קי מצא - סגן נציב מס הכנסה לחקירות</w:t>
      </w:r>
    </w:p>
    <w:p w:rsidR="00000000" w:rsidRDefault="00806315">
      <w:pPr>
        <w:rPr>
          <w:rFonts w:cs="David"/>
          <w:sz w:val="24"/>
          <w:rtl/>
        </w:rPr>
      </w:pPr>
      <w:r>
        <w:rPr>
          <w:rFonts w:cs="David"/>
          <w:sz w:val="24"/>
          <w:rtl/>
        </w:rPr>
        <w:tab/>
      </w:r>
      <w:r>
        <w:rPr>
          <w:rFonts w:cs="David"/>
          <w:sz w:val="24"/>
          <w:rtl/>
        </w:rPr>
        <w:tab/>
        <w:t xml:space="preserve">      ישראלה מני - איגוד לשכות המסחר, מנהלת אגף כלכלה </w:t>
      </w:r>
    </w:p>
    <w:p w:rsidR="00000000" w:rsidRDefault="00806315">
      <w:pPr>
        <w:ind w:left="1134"/>
        <w:rPr>
          <w:rFonts w:cs="David"/>
          <w:sz w:val="24"/>
          <w:rtl/>
        </w:rPr>
      </w:pPr>
      <w:r>
        <w:rPr>
          <w:rFonts w:cs="David"/>
          <w:sz w:val="24"/>
          <w:rtl/>
        </w:rPr>
        <w:t xml:space="preserve">       גדעון סיטרמן - איגו</w:t>
      </w:r>
      <w:r>
        <w:rPr>
          <w:rFonts w:cs="David"/>
          <w:sz w:val="24"/>
          <w:rtl/>
        </w:rPr>
        <w:t>ד לשכות המסחר</w:t>
      </w:r>
    </w:p>
    <w:p w:rsidR="00000000" w:rsidRDefault="00806315">
      <w:pPr>
        <w:rPr>
          <w:rFonts w:cs="David"/>
          <w:sz w:val="24"/>
          <w:rtl/>
        </w:rPr>
      </w:pPr>
      <w:r>
        <w:rPr>
          <w:rFonts w:cs="David"/>
          <w:sz w:val="24"/>
          <w:rtl/>
        </w:rPr>
        <w:tab/>
      </w:r>
      <w:r>
        <w:rPr>
          <w:rFonts w:cs="David"/>
          <w:sz w:val="24"/>
          <w:rtl/>
        </w:rPr>
        <w:tab/>
        <w:t xml:space="preserve">       איתן צחור - לשכת עורכי הדין, לה"ב, עצמאים ויועצי מס</w:t>
      </w:r>
    </w:p>
    <w:p w:rsidR="00000000" w:rsidRDefault="00806315">
      <w:pPr>
        <w:rPr>
          <w:rFonts w:cs="David"/>
          <w:sz w:val="24"/>
          <w:rtl/>
        </w:rPr>
      </w:pPr>
      <w:r>
        <w:rPr>
          <w:rFonts w:cs="David"/>
          <w:sz w:val="24"/>
          <w:rtl/>
        </w:rPr>
        <w:tab/>
      </w:r>
      <w:r>
        <w:rPr>
          <w:rFonts w:cs="David"/>
          <w:sz w:val="24"/>
          <w:rtl/>
        </w:rPr>
        <w:tab/>
        <w:t xml:space="preserve">       ניר קנטור -  התאחדות התעשיינים, מנהל המחלקה לכלכלה, תעשייה ועסקים</w:t>
      </w:r>
    </w:p>
    <w:p w:rsidR="00000000" w:rsidRDefault="00806315">
      <w:pPr>
        <w:rPr>
          <w:rFonts w:cs="David"/>
          <w:sz w:val="24"/>
          <w:rtl/>
        </w:rPr>
      </w:pPr>
      <w:r>
        <w:rPr>
          <w:rFonts w:cs="David"/>
          <w:sz w:val="24"/>
          <w:rtl/>
        </w:rPr>
        <w:tab/>
      </w:r>
      <w:r>
        <w:rPr>
          <w:rFonts w:cs="David"/>
          <w:sz w:val="24"/>
          <w:rtl/>
        </w:rPr>
        <w:tab/>
        <w:t xml:space="preserve">      שוש שחם - לשכת עורכי הדין, ועדת המסים</w:t>
      </w:r>
    </w:p>
    <w:p w:rsidR="00000000" w:rsidRDefault="00806315">
      <w:pPr>
        <w:rPr>
          <w:rFonts w:cs="David"/>
          <w:sz w:val="24"/>
          <w:rtl/>
        </w:rPr>
      </w:pPr>
    </w:p>
    <w:p w:rsidR="00000000" w:rsidRDefault="00806315">
      <w:pPr>
        <w:rPr>
          <w:rFonts w:cs="David"/>
          <w:sz w:val="24"/>
          <w:rtl/>
        </w:rPr>
      </w:pPr>
    </w:p>
    <w:p w:rsidR="00000000" w:rsidRDefault="00806315">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אנה שניידר</w:t>
      </w:r>
    </w:p>
    <w:p w:rsidR="00000000" w:rsidRDefault="00806315">
      <w:pPr>
        <w:rPr>
          <w:rFonts w:cs="David"/>
          <w:sz w:val="24"/>
          <w:rtl/>
        </w:rPr>
      </w:pPr>
    </w:p>
    <w:p w:rsidR="00000000" w:rsidRDefault="00806315">
      <w:pPr>
        <w:tabs>
          <w:tab w:val="left" w:pos="1930"/>
        </w:tabs>
        <w:rPr>
          <w:rFonts w:cs="David"/>
          <w:b/>
          <w:bCs/>
          <w:sz w:val="24"/>
          <w:rtl/>
        </w:rPr>
      </w:pPr>
      <w:r>
        <w:rPr>
          <w:rFonts w:cs="David"/>
          <w:b/>
          <w:bCs/>
          <w:sz w:val="24"/>
          <w:u w:val="single"/>
          <w:rtl/>
        </w:rPr>
        <w:t>מנהל הוועדה</w:t>
      </w:r>
      <w:r>
        <w:rPr>
          <w:rFonts w:cs="David"/>
          <w:sz w:val="24"/>
          <w:rtl/>
        </w:rPr>
        <w:t>: טמיר כהן</w:t>
      </w:r>
    </w:p>
    <w:p w:rsidR="00000000" w:rsidRDefault="00806315">
      <w:pPr>
        <w:rPr>
          <w:rFonts w:cs="David"/>
          <w:sz w:val="24"/>
          <w:rtl/>
        </w:rPr>
      </w:pPr>
    </w:p>
    <w:p w:rsidR="00000000" w:rsidRDefault="00806315">
      <w:pPr>
        <w:tabs>
          <w:tab w:val="left" w:pos="1930"/>
        </w:tabs>
        <w:rPr>
          <w:rFonts w:cs="David"/>
          <w:sz w:val="24"/>
          <w:rtl/>
        </w:rPr>
      </w:pPr>
      <w:r>
        <w:rPr>
          <w:rFonts w:cs="David"/>
          <w:b/>
          <w:bCs/>
          <w:sz w:val="24"/>
          <w:u w:val="single"/>
          <w:rtl/>
        </w:rPr>
        <w:t>קצרנית</w:t>
      </w:r>
      <w:r>
        <w:rPr>
          <w:rFonts w:cs="David"/>
          <w:sz w:val="24"/>
          <w:rtl/>
        </w:rPr>
        <w:t>:              אורה לוין</w:t>
      </w:r>
    </w:p>
    <w:p w:rsidR="00000000" w:rsidRDefault="00806315">
      <w:pPr>
        <w:rPr>
          <w:rFonts w:cs="David"/>
          <w:b/>
          <w:bCs/>
          <w:sz w:val="24"/>
          <w:rtl/>
        </w:rPr>
      </w:pPr>
    </w:p>
    <w:p w:rsidR="00000000" w:rsidRDefault="00806315">
      <w:pPr>
        <w:rPr>
          <w:rFonts w:cs="David"/>
          <w:sz w:val="24"/>
          <w:rtl/>
        </w:rPr>
      </w:pPr>
      <w:r>
        <w:rPr>
          <w:rFonts w:cs="David"/>
          <w:sz w:val="24"/>
          <w:rtl/>
        </w:rPr>
        <w:br w:type="page"/>
      </w:r>
    </w:p>
    <w:p w:rsidR="00000000" w:rsidRDefault="00806315">
      <w:pPr>
        <w:pStyle w:val="9"/>
        <w:ind w:firstLine="567"/>
        <w:rPr>
          <w:rFonts w:cs="David"/>
          <w:sz w:val="24"/>
          <w:rtl/>
        </w:rPr>
      </w:pPr>
      <w:r>
        <w:rPr>
          <w:rFonts w:cs="David"/>
          <w:sz w:val="24"/>
          <w:rtl/>
        </w:rPr>
        <w:t>הצעת חוק התכנית להבראת כלכלת ישראל (תיקוני חקיקה להשגת יעדי</w:t>
      </w:r>
    </w:p>
    <w:p w:rsidR="00000000" w:rsidRDefault="00806315">
      <w:pPr>
        <w:jc w:val="center"/>
        <w:rPr>
          <w:rFonts w:cs="David"/>
          <w:sz w:val="24"/>
          <w:u w:val="single"/>
          <w:rtl/>
        </w:rPr>
      </w:pPr>
      <w:r>
        <w:rPr>
          <w:rFonts w:cs="David"/>
          <w:sz w:val="24"/>
          <w:u w:val="single"/>
          <w:rtl/>
        </w:rPr>
        <w:t>התקציב והמדיניות הכלכלית: פרק ט', סעיפים 55-64 - מס הכנסה</w:t>
      </w:r>
    </w:p>
    <w:p w:rsidR="00000000" w:rsidRDefault="00806315">
      <w:pPr>
        <w:jc w:val="center"/>
        <w:rPr>
          <w:rFonts w:cs="David"/>
          <w:sz w:val="24"/>
          <w:u w:val="single"/>
          <w:rtl/>
        </w:rPr>
      </w:pPr>
    </w:p>
    <w:p w:rsidR="00000000" w:rsidRDefault="00806315">
      <w:pPr>
        <w:rPr>
          <w:rFonts w:cs="David"/>
          <w:sz w:val="24"/>
          <w:u w:val="single"/>
          <w:rtl/>
        </w:rPr>
      </w:pPr>
      <w:r>
        <w:rPr>
          <w:rFonts w:cs="David"/>
          <w:sz w:val="24"/>
          <w:u w:val="single"/>
          <w:rtl/>
        </w:rPr>
        <w:t>היו"ר אהוד רצאבי:</w:t>
      </w:r>
    </w:p>
    <w:p w:rsidR="00000000" w:rsidRDefault="00806315">
      <w:pPr>
        <w:rPr>
          <w:rFonts w:cs="David"/>
          <w:sz w:val="24"/>
          <w:u w:val="single"/>
          <w:rtl/>
        </w:rPr>
      </w:pPr>
    </w:p>
    <w:p w:rsidR="00000000" w:rsidRDefault="00806315">
      <w:pPr>
        <w:rPr>
          <w:rFonts w:cs="David"/>
          <w:sz w:val="24"/>
          <w:rtl/>
        </w:rPr>
      </w:pPr>
      <w:r>
        <w:rPr>
          <w:rFonts w:cs="David"/>
          <w:sz w:val="24"/>
          <w:rtl/>
        </w:rPr>
        <w:tab/>
        <w:t xml:space="preserve">אני פותח את הישיבה.  </w:t>
      </w:r>
    </w:p>
    <w:p w:rsidR="00000000" w:rsidRDefault="00806315">
      <w:pPr>
        <w:rPr>
          <w:rFonts w:cs="David"/>
          <w:sz w:val="24"/>
          <w:rtl/>
        </w:rPr>
      </w:pPr>
    </w:p>
    <w:p w:rsidR="00000000" w:rsidRDefault="00806315">
      <w:pPr>
        <w:rPr>
          <w:rFonts w:cs="David"/>
          <w:sz w:val="24"/>
          <w:rtl/>
        </w:rPr>
      </w:pPr>
      <w:r>
        <w:rPr>
          <w:rFonts w:cs="David"/>
          <w:sz w:val="24"/>
          <w:rtl/>
        </w:rPr>
        <w:tab/>
        <w:t>כיוון שמבחינתי זאת ישיבה חגיגית אני אגיד כמה מילים. זאת ישיבה ראש</w:t>
      </w:r>
      <w:r>
        <w:rPr>
          <w:rFonts w:cs="David"/>
          <w:sz w:val="24"/>
          <w:rtl/>
        </w:rPr>
        <w:t>ונה של ועדת המשנה למסים שאני עומד בראשה. מבחינתי האישית זו התגשמות מסוימת, כי באתי מהפרקטיקה של רואה חשבון במשך עשרים ושמונה שנים, ופה אני יושב בראש הוועדה, כשמצד אחד חבריי לעבודה, רואי החשבון ועורכי הדין, ומצד שני, חבריי לעבודה מנציבות מס הכנסה. אני שמח ע</w:t>
      </w:r>
      <w:r>
        <w:rPr>
          <w:rFonts w:cs="David"/>
          <w:sz w:val="24"/>
          <w:rtl/>
        </w:rPr>
        <w:t>ל ההזדמנות שנתן לי חבר הכנסת הירשזון לנהל את הנושא הזה.</w:t>
      </w:r>
    </w:p>
    <w:p w:rsidR="00000000" w:rsidRDefault="00806315">
      <w:pPr>
        <w:rPr>
          <w:rFonts w:cs="David"/>
          <w:sz w:val="24"/>
          <w:rtl/>
        </w:rPr>
      </w:pPr>
    </w:p>
    <w:p w:rsidR="00000000" w:rsidRDefault="00806315">
      <w:pPr>
        <w:rPr>
          <w:rFonts w:cs="David"/>
          <w:sz w:val="24"/>
          <w:rtl/>
        </w:rPr>
      </w:pPr>
      <w:r>
        <w:rPr>
          <w:rFonts w:cs="David"/>
          <w:sz w:val="24"/>
          <w:rtl/>
        </w:rPr>
        <w:tab/>
        <w:t>נדון היום בנושאים שקשורים בפרק ט' שדן במס הכנסה. נדון בזה היום וביום חמישי. ביום שלישי, מחר, נדון בכל הקשור למסים עקיפים.   נחלק את הנושאים כך שהיום נדון בנושאים הקשורים באכיפה ובענישה בעריכת שומות.</w:t>
      </w:r>
      <w:r>
        <w:rPr>
          <w:rFonts w:cs="David"/>
          <w:sz w:val="24"/>
          <w:rtl/>
        </w:rPr>
        <w:t xml:space="preserve">  בנושאים האחרים, כמו חוק אילת, נדון ביום חמישי. </w:t>
      </w:r>
    </w:p>
    <w:p w:rsidR="00000000" w:rsidRDefault="00806315">
      <w:pPr>
        <w:rPr>
          <w:rFonts w:cs="David"/>
          <w:sz w:val="24"/>
          <w:rtl/>
        </w:rPr>
      </w:pPr>
    </w:p>
    <w:p w:rsidR="00000000" w:rsidRDefault="00806315">
      <w:pPr>
        <w:rPr>
          <w:rFonts w:cs="David"/>
          <w:sz w:val="24"/>
          <w:rtl/>
        </w:rPr>
      </w:pPr>
      <w:r>
        <w:rPr>
          <w:rFonts w:cs="David"/>
          <w:sz w:val="24"/>
          <w:rtl/>
        </w:rPr>
        <w:tab/>
        <w:t xml:space="preserve">אני מזכיר שהוועדה הזאת דנה בנושאים, היא לא מצביעה עליהם. אני אנסה להגיע להסכמות או לבטל סעיפים או לשנות דברים, כדי שנוכל להביא הסכמות למליאה כאשר היא תדון בכך.   </w:t>
      </w:r>
    </w:p>
    <w:p w:rsidR="00000000" w:rsidRDefault="00806315">
      <w:pPr>
        <w:rPr>
          <w:rFonts w:cs="David"/>
          <w:sz w:val="24"/>
          <w:rtl/>
        </w:rPr>
      </w:pPr>
    </w:p>
    <w:p w:rsidR="00000000" w:rsidRDefault="00806315">
      <w:pPr>
        <w:rPr>
          <w:rFonts w:cs="David"/>
          <w:sz w:val="24"/>
          <w:rtl/>
        </w:rPr>
      </w:pPr>
      <w:r>
        <w:rPr>
          <w:rFonts w:cs="David"/>
          <w:sz w:val="24"/>
          <w:rtl/>
        </w:rPr>
        <w:tab/>
        <w:t>שני הפרקים האלה למעשה נכללים בתכנית להב</w:t>
      </w:r>
      <w:r>
        <w:rPr>
          <w:rFonts w:cs="David"/>
          <w:sz w:val="24"/>
          <w:rtl/>
        </w:rPr>
        <w:t>ראת הכלכלה. מצד שני, יש בסעיפים האלה הרבה מהדברים שהדעת אינה סובלת מבחינת כמות הכוח שאגפי המסים מנסים לנכס לעצמם, ולעתים עד כדי פגיעה בחופש העיסוק, בכבוד האדם וכו'. מצד שני, אין ספק שאנחנו כוועדה של הכנסת חייבים לתת כתף מלאה לרשויות לגבות כספים שמגיעים להן</w:t>
      </w:r>
      <w:r>
        <w:rPr>
          <w:rFonts w:cs="David"/>
          <w:sz w:val="24"/>
          <w:rtl/>
        </w:rPr>
        <w:t>. אנחנו ערים לכך שיש לנו בעיה רצינית מאוד בכל הקשור לחשבוניות פיקטיביות, אנשים שעושים "תרגילים", מקימים חברות פיקטיביות ומשרשרים חובות, ועל-ידי זה נמנעים מלשלם חובות.   לכן בתפקידנו כאן אנחנו צריכים לתת כתף רחבה לאוצר לגבות את המס המגיע. מצד שני, בזהירות ה</w:t>
      </w:r>
      <w:r>
        <w:rPr>
          <w:rFonts w:cs="David"/>
          <w:sz w:val="24"/>
          <w:rtl/>
        </w:rPr>
        <w:t>ראויה, כדי לא לקפח את זכויותיהם של התמים והתמימים שמנסים דווקא בזמן הזה לקיים את משק הבית שלהם בצורה נאותה. לא כולם פושעים.</w:t>
      </w:r>
    </w:p>
    <w:p w:rsidR="00000000" w:rsidRDefault="00806315">
      <w:pPr>
        <w:rPr>
          <w:rFonts w:cs="David"/>
          <w:sz w:val="24"/>
          <w:rtl/>
        </w:rPr>
      </w:pPr>
    </w:p>
    <w:p w:rsidR="00000000" w:rsidRDefault="00806315">
      <w:pPr>
        <w:rPr>
          <w:rFonts w:cs="David"/>
          <w:sz w:val="24"/>
          <w:rtl/>
        </w:rPr>
      </w:pPr>
      <w:r>
        <w:rPr>
          <w:rFonts w:cs="David"/>
          <w:sz w:val="24"/>
          <w:u w:val="single"/>
          <w:rtl/>
        </w:rPr>
        <w:t>יצחק הרצוג:</w:t>
      </w:r>
    </w:p>
    <w:p w:rsidR="00000000" w:rsidRDefault="00806315">
      <w:pPr>
        <w:rPr>
          <w:rFonts w:cs="David"/>
          <w:sz w:val="24"/>
          <w:rtl/>
        </w:rPr>
      </w:pPr>
    </w:p>
    <w:p w:rsidR="00000000" w:rsidRDefault="00806315">
      <w:pPr>
        <w:rPr>
          <w:rFonts w:cs="David"/>
          <w:sz w:val="24"/>
          <w:rtl/>
        </w:rPr>
      </w:pPr>
      <w:r>
        <w:rPr>
          <w:rFonts w:cs="David"/>
          <w:sz w:val="24"/>
          <w:rtl/>
        </w:rPr>
        <w:tab/>
        <w:t xml:space="preserve"> קודם כול, אני רוצה לאחל לך בהצלחה.</w:t>
      </w:r>
    </w:p>
    <w:p w:rsidR="00000000" w:rsidRDefault="00806315">
      <w:pPr>
        <w:rPr>
          <w:rFonts w:cs="David"/>
          <w:sz w:val="24"/>
          <w:rtl/>
        </w:rPr>
      </w:pPr>
    </w:p>
    <w:p w:rsidR="00000000" w:rsidRDefault="00806315">
      <w:pPr>
        <w:rPr>
          <w:rFonts w:cs="David"/>
          <w:sz w:val="24"/>
          <w:rtl/>
        </w:rPr>
      </w:pPr>
      <w:r>
        <w:rPr>
          <w:rFonts w:cs="David"/>
          <w:sz w:val="24"/>
          <w:rtl/>
        </w:rPr>
        <w:tab/>
        <w:t xml:space="preserve">מטעם מס הכנסה, עם מי אנחנו מנהלים את הדיאלוג? </w:t>
      </w:r>
    </w:p>
    <w:p w:rsidR="00000000" w:rsidRDefault="00806315">
      <w:pPr>
        <w:rPr>
          <w:rFonts w:cs="David"/>
          <w:sz w:val="24"/>
          <w:rtl/>
        </w:rPr>
      </w:pPr>
    </w:p>
    <w:p w:rsidR="00000000" w:rsidRDefault="00806315">
      <w:pPr>
        <w:rPr>
          <w:rFonts w:cs="David"/>
          <w:sz w:val="24"/>
          <w:u w:val="single"/>
          <w:rtl/>
        </w:rPr>
      </w:pPr>
      <w:r>
        <w:rPr>
          <w:rFonts w:cs="David"/>
          <w:sz w:val="24"/>
          <w:u w:val="single"/>
          <w:rtl/>
        </w:rPr>
        <w:t>היו"ר אהוד רצאבי:</w:t>
      </w:r>
    </w:p>
    <w:p w:rsidR="00000000" w:rsidRDefault="00806315">
      <w:pPr>
        <w:rPr>
          <w:rFonts w:cs="David"/>
          <w:sz w:val="24"/>
          <w:rtl/>
        </w:rPr>
      </w:pPr>
    </w:p>
    <w:p w:rsidR="00000000" w:rsidRDefault="00806315">
      <w:pPr>
        <w:rPr>
          <w:rFonts w:cs="David"/>
          <w:sz w:val="24"/>
          <w:rtl/>
        </w:rPr>
      </w:pPr>
      <w:r>
        <w:rPr>
          <w:rFonts w:cs="David"/>
          <w:sz w:val="24"/>
          <w:rtl/>
        </w:rPr>
        <w:tab/>
        <w:t xml:space="preserve">עם הנציבה, </w:t>
      </w:r>
      <w:r>
        <w:rPr>
          <w:rFonts w:cs="David"/>
          <w:sz w:val="24"/>
          <w:rtl/>
        </w:rPr>
        <w:t xml:space="preserve">שבדיוק הגיעה עכשיו. </w:t>
      </w:r>
    </w:p>
    <w:p w:rsidR="00000000" w:rsidRDefault="00806315">
      <w:pPr>
        <w:rPr>
          <w:rFonts w:cs="David"/>
          <w:sz w:val="24"/>
          <w:rtl/>
        </w:rPr>
      </w:pPr>
    </w:p>
    <w:p w:rsidR="00000000" w:rsidRDefault="00806315">
      <w:pPr>
        <w:rPr>
          <w:rFonts w:cs="David"/>
          <w:sz w:val="24"/>
          <w:rtl/>
        </w:rPr>
      </w:pPr>
      <w:r>
        <w:rPr>
          <w:rFonts w:cs="David"/>
          <w:sz w:val="24"/>
          <w:u w:val="single"/>
          <w:rtl/>
        </w:rPr>
        <w:t>אבשלום וילן:</w:t>
      </w:r>
    </w:p>
    <w:p w:rsidR="00000000" w:rsidRDefault="00806315">
      <w:pPr>
        <w:rPr>
          <w:rFonts w:cs="David"/>
          <w:sz w:val="24"/>
          <w:rtl/>
        </w:rPr>
      </w:pPr>
    </w:p>
    <w:p w:rsidR="00000000" w:rsidRDefault="00806315">
      <w:pPr>
        <w:rPr>
          <w:rFonts w:cs="David"/>
          <w:sz w:val="24"/>
          <w:rtl/>
        </w:rPr>
      </w:pPr>
      <w:r>
        <w:rPr>
          <w:rFonts w:cs="David"/>
          <w:sz w:val="24"/>
          <w:rtl/>
        </w:rPr>
        <w:tab/>
        <w:t xml:space="preserve"> אני מבקש להזמין ליום חמישים נציגי יישובים מהנגב, ראשי מועצות. </w:t>
      </w:r>
    </w:p>
    <w:p w:rsidR="00000000" w:rsidRDefault="00806315">
      <w:pPr>
        <w:rPr>
          <w:rFonts w:cs="David"/>
          <w:sz w:val="24"/>
          <w:rtl/>
        </w:rPr>
      </w:pPr>
    </w:p>
    <w:p w:rsidR="00000000" w:rsidRDefault="00806315">
      <w:pPr>
        <w:rPr>
          <w:rFonts w:cs="David"/>
          <w:sz w:val="24"/>
          <w:u w:val="single"/>
          <w:rtl/>
        </w:rPr>
      </w:pPr>
      <w:r>
        <w:rPr>
          <w:rFonts w:cs="David"/>
          <w:sz w:val="24"/>
          <w:u w:val="single"/>
          <w:rtl/>
        </w:rPr>
        <w:t>היו"ר אהוד רצאבי:</w:t>
      </w:r>
    </w:p>
    <w:p w:rsidR="00000000" w:rsidRDefault="00806315">
      <w:pPr>
        <w:rPr>
          <w:rFonts w:cs="David"/>
          <w:sz w:val="24"/>
          <w:rtl/>
        </w:rPr>
      </w:pPr>
    </w:p>
    <w:p w:rsidR="00000000" w:rsidRDefault="00806315">
      <w:pPr>
        <w:rPr>
          <w:rFonts w:cs="David"/>
          <w:sz w:val="24"/>
          <w:rtl/>
        </w:rPr>
      </w:pPr>
      <w:r>
        <w:rPr>
          <w:rFonts w:cs="David"/>
          <w:sz w:val="24"/>
          <w:rtl/>
        </w:rPr>
        <w:tab/>
        <w:t xml:space="preserve">בוודאי. גם נציגי מפעל הפיס יהיו פה. </w:t>
      </w:r>
    </w:p>
    <w:p w:rsidR="00000000" w:rsidRDefault="00806315">
      <w:pPr>
        <w:rPr>
          <w:rFonts w:cs="David"/>
          <w:sz w:val="24"/>
          <w:rtl/>
        </w:rPr>
      </w:pPr>
    </w:p>
    <w:p w:rsidR="00000000" w:rsidRDefault="00806315">
      <w:pPr>
        <w:rPr>
          <w:rFonts w:cs="David"/>
          <w:sz w:val="24"/>
          <w:rtl/>
        </w:rPr>
      </w:pPr>
      <w:r>
        <w:rPr>
          <w:rFonts w:cs="David"/>
          <w:sz w:val="24"/>
          <w:rtl/>
        </w:rPr>
        <w:tab/>
        <w:t>אני רוצה להתחיל בסעיף 55 (8), שדן בהוראות מיוחדות לעניין פירוק בשנת המס 2003.</w:t>
      </w:r>
    </w:p>
    <w:p w:rsidR="00000000" w:rsidRDefault="00806315">
      <w:pPr>
        <w:rPr>
          <w:rFonts w:cs="David"/>
          <w:sz w:val="24"/>
          <w:rtl/>
        </w:rPr>
      </w:pPr>
    </w:p>
    <w:p w:rsidR="00000000" w:rsidRDefault="00806315">
      <w:pPr>
        <w:rPr>
          <w:rFonts w:cs="David"/>
          <w:sz w:val="24"/>
          <w:u w:val="single"/>
          <w:rtl/>
        </w:rPr>
      </w:pPr>
      <w:r>
        <w:rPr>
          <w:rFonts w:cs="David"/>
          <w:sz w:val="24"/>
          <w:u w:val="single"/>
          <w:rtl/>
        </w:rPr>
        <w:t>טל ירון:</w:t>
      </w:r>
    </w:p>
    <w:p w:rsidR="00000000" w:rsidRDefault="00806315">
      <w:pPr>
        <w:rPr>
          <w:rFonts w:cs="David"/>
          <w:sz w:val="24"/>
          <w:u w:val="single"/>
          <w:rtl/>
        </w:rPr>
      </w:pPr>
    </w:p>
    <w:p w:rsidR="00000000" w:rsidRDefault="00806315">
      <w:pPr>
        <w:rPr>
          <w:rFonts w:cs="David"/>
          <w:sz w:val="24"/>
          <w:rtl/>
        </w:rPr>
      </w:pPr>
      <w:r>
        <w:rPr>
          <w:rFonts w:cs="David"/>
          <w:sz w:val="24"/>
          <w:rtl/>
        </w:rPr>
        <w:tab/>
        <w:t>הסעיף</w:t>
      </w:r>
      <w:r>
        <w:rPr>
          <w:rFonts w:cs="David"/>
          <w:sz w:val="24"/>
          <w:rtl/>
        </w:rPr>
        <w:t xml:space="preserve"> מדבר  על האפשרות של פירוק חברות. אנחנו נותנים אופציה לפרק חברות שהוקמו בעקבות ביטול התקרות של הביטוח הלאומי. לאנשים שמתחרטים על זה שהם הקימו את החברות ניתנת פה אופציה של פירוק החברה למעשה בלי חבות במס, עם חזרה למצב הקודם כשלא היתה חברה. כלומר, לראות את זה</w:t>
      </w:r>
      <w:r>
        <w:rPr>
          <w:rFonts w:cs="David"/>
          <w:sz w:val="24"/>
          <w:rtl/>
        </w:rPr>
        <w:t xml:space="preserve"> כאילו לא היתה חברה. עם זה שיתרת הכספים שנשארים במסגרת החברה יראו אותם כמשכורת במועד הפירוק. דהיינו, במועד שכבר קיימת חזרה תקרה של הביטוח הלאומי. </w:t>
      </w:r>
    </w:p>
    <w:p w:rsidR="00000000" w:rsidRDefault="00806315">
      <w:pPr>
        <w:rPr>
          <w:rFonts w:cs="David"/>
          <w:sz w:val="24"/>
          <w:rtl/>
        </w:rPr>
      </w:pPr>
    </w:p>
    <w:p w:rsidR="00000000" w:rsidRDefault="00806315">
      <w:pPr>
        <w:rPr>
          <w:rFonts w:cs="David"/>
          <w:sz w:val="24"/>
          <w:u w:val="single"/>
          <w:rtl/>
        </w:rPr>
      </w:pPr>
      <w:r>
        <w:rPr>
          <w:rFonts w:cs="David"/>
          <w:sz w:val="24"/>
          <w:u w:val="single"/>
          <w:rtl/>
        </w:rPr>
        <w:t>היו"ר אהוד רצאבי:</w:t>
      </w:r>
    </w:p>
    <w:p w:rsidR="00000000" w:rsidRDefault="00806315">
      <w:pPr>
        <w:rPr>
          <w:rFonts w:cs="David"/>
          <w:sz w:val="24"/>
          <w:rtl/>
        </w:rPr>
      </w:pPr>
    </w:p>
    <w:p w:rsidR="00000000" w:rsidRDefault="00806315">
      <w:pPr>
        <w:rPr>
          <w:rFonts w:cs="David"/>
          <w:sz w:val="24"/>
          <w:rtl/>
        </w:rPr>
      </w:pPr>
      <w:r>
        <w:rPr>
          <w:rFonts w:cs="David"/>
          <w:sz w:val="24"/>
          <w:rtl/>
        </w:rPr>
        <w:tab/>
        <w:t>הערה שלי לסעיף הזה: יש כאן פסקה שאומרת ש"הוראות סעיף 93 לא יחולו בפירוק מרצון של חברה שה</w:t>
      </w:r>
      <w:r>
        <w:rPr>
          <w:rFonts w:cs="David"/>
          <w:sz w:val="24"/>
          <w:rtl/>
        </w:rPr>
        <w:t>חל והסתיים בשנת המס 2003". אם ה"החל" אין לי בעיה, אבל יש לי בעיה עם ה"הסתיים", כי לעתים יכולה להיות בעיה שהיא בעיה פרוצדורלית. דהיינו, כל ההעברה הכלכלית התבצעה, אבל הפירוק עצמו עדיין לא הסתיים. כלומר מבחינה פרוצדורלית הפירוק לא הסתיים, אם כיוון שהמפרק עדיי</w:t>
      </w:r>
      <w:r>
        <w:rPr>
          <w:rFonts w:cs="David"/>
          <w:sz w:val="24"/>
          <w:rtl/>
        </w:rPr>
        <w:t xml:space="preserve">ן לא הגיש את הדוח שלו וכו'. </w:t>
      </w:r>
    </w:p>
    <w:p w:rsidR="00000000" w:rsidRDefault="00806315">
      <w:pPr>
        <w:rPr>
          <w:rFonts w:cs="David"/>
          <w:sz w:val="24"/>
          <w:rtl/>
        </w:rPr>
      </w:pPr>
    </w:p>
    <w:p w:rsidR="00000000" w:rsidRDefault="00806315">
      <w:pPr>
        <w:rPr>
          <w:rFonts w:cs="David"/>
          <w:sz w:val="24"/>
          <w:u w:val="single"/>
          <w:rtl/>
        </w:rPr>
      </w:pPr>
      <w:r>
        <w:rPr>
          <w:rFonts w:cs="David"/>
          <w:sz w:val="24"/>
          <w:u w:val="single"/>
          <w:rtl/>
        </w:rPr>
        <w:t>נדב הכהן:</w:t>
      </w:r>
    </w:p>
    <w:p w:rsidR="00000000" w:rsidRDefault="00806315">
      <w:pPr>
        <w:rPr>
          <w:rFonts w:cs="David"/>
          <w:sz w:val="24"/>
          <w:u w:val="single"/>
          <w:rtl/>
        </w:rPr>
      </w:pPr>
    </w:p>
    <w:p w:rsidR="00000000" w:rsidRDefault="00806315">
      <w:pPr>
        <w:rPr>
          <w:rFonts w:cs="David"/>
          <w:sz w:val="24"/>
          <w:rtl/>
        </w:rPr>
      </w:pPr>
      <w:r>
        <w:rPr>
          <w:rFonts w:cs="David"/>
          <w:sz w:val="24"/>
          <w:rtl/>
        </w:rPr>
        <w:tab/>
        <w:t>בין היתר בפסקה קטנה (4), מוצע לקבוע שאחד התנאים יהיה שבמהלך הליכי הפירוק, הפירוק "דה-לוקס", כל העודפים, הרווחים וכו' שנצברו באותה חברה יחולקו לפי כללים שייקבעו על-ידי שר האוצר באישור ועדת הכספים, ו"חויבו במס בידי נ</w:t>
      </w:r>
      <w:r>
        <w:rPr>
          <w:rFonts w:cs="David"/>
          <w:sz w:val="24"/>
          <w:rtl/>
        </w:rPr>
        <w:t>ותן השירותים כשכר."   אם זה הכול באותה שנת מס, אין לנו בעיה עם זה. הרעיון הוא להחזיר את המצב לקדמותו. אבל אם יש מצב של רווחים של 2002 מחולקים ב-2003, נוצרת לנו סיטואציה שהחברה עלולה להיכנס להפסד, מכיוון שהיא כבר שילמה את ה-36% מס. זאת אומרת, לא יכולה להיות</w:t>
      </w:r>
      <w:r>
        <w:rPr>
          <w:rFonts w:cs="David"/>
          <w:sz w:val="24"/>
          <w:rtl/>
        </w:rPr>
        <w:t xml:space="preserve"> סיטואציה שהחברה גומרת את חייה בהפסד לצורכי מס, מכיוון שהיא הרוויחה 100,000 לפני שנה, שילמה 36,000, נשאר לה 72,000.</w:t>
      </w:r>
    </w:p>
    <w:p w:rsidR="00000000" w:rsidRDefault="00806315">
      <w:pPr>
        <w:rPr>
          <w:rFonts w:cs="David"/>
          <w:sz w:val="24"/>
          <w:rtl/>
        </w:rPr>
      </w:pPr>
    </w:p>
    <w:p w:rsidR="00000000" w:rsidRDefault="00806315">
      <w:pPr>
        <w:rPr>
          <w:rFonts w:cs="David"/>
          <w:sz w:val="24"/>
          <w:u w:val="single"/>
          <w:rtl/>
        </w:rPr>
      </w:pPr>
      <w:r>
        <w:rPr>
          <w:rFonts w:cs="David"/>
          <w:sz w:val="24"/>
          <w:u w:val="single"/>
          <w:rtl/>
        </w:rPr>
        <w:t>טל ירון:</w:t>
      </w:r>
    </w:p>
    <w:p w:rsidR="00000000" w:rsidRDefault="00806315">
      <w:pPr>
        <w:rPr>
          <w:rFonts w:cs="David"/>
          <w:sz w:val="24"/>
          <w:rtl/>
        </w:rPr>
      </w:pPr>
    </w:p>
    <w:p w:rsidR="00000000" w:rsidRDefault="00806315">
      <w:pPr>
        <w:rPr>
          <w:rFonts w:cs="David"/>
          <w:sz w:val="24"/>
          <w:rtl/>
        </w:rPr>
      </w:pPr>
      <w:r>
        <w:rPr>
          <w:rFonts w:cs="David"/>
          <w:sz w:val="24"/>
          <w:rtl/>
        </w:rPr>
        <w:tab/>
        <w:t>בגלל זה נאמר "הכול כפי שקבע שר האוצר באישור ועדת הכספים של הכנסת."</w:t>
      </w:r>
    </w:p>
    <w:p w:rsidR="00000000" w:rsidRDefault="00806315">
      <w:pPr>
        <w:rPr>
          <w:rFonts w:cs="David"/>
          <w:sz w:val="24"/>
          <w:rtl/>
        </w:rPr>
      </w:pPr>
    </w:p>
    <w:p w:rsidR="00000000" w:rsidRDefault="00806315">
      <w:pPr>
        <w:rPr>
          <w:rFonts w:cs="David"/>
          <w:sz w:val="24"/>
          <w:u w:val="single"/>
          <w:rtl/>
        </w:rPr>
      </w:pPr>
      <w:r>
        <w:rPr>
          <w:rFonts w:cs="David"/>
          <w:sz w:val="24"/>
          <w:u w:val="single"/>
          <w:rtl/>
        </w:rPr>
        <w:t>נדב הכהן:</w:t>
      </w:r>
    </w:p>
    <w:p w:rsidR="00000000" w:rsidRDefault="00806315">
      <w:pPr>
        <w:rPr>
          <w:rFonts w:cs="David"/>
          <w:sz w:val="24"/>
          <w:u w:val="single"/>
          <w:rtl/>
        </w:rPr>
      </w:pPr>
    </w:p>
    <w:p w:rsidR="00000000" w:rsidRDefault="00806315">
      <w:pPr>
        <w:pStyle w:val="aa"/>
        <w:rPr>
          <w:rFonts w:cs="David"/>
          <w:sz w:val="24"/>
          <w:rtl/>
        </w:rPr>
      </w:pPr>
      <w:r>
        <w:rPr>
          <w:rFonts w:cs="David"/>
          <w:sz w:val="24"/>
          <w:rtl/>
        </w:rPr>
        <w:tab/>
        <w:t>אם הסיטואציה היא שלחברה יש רווח משנה קודמת ועכשי</w:t>
      </w:r>
      <w:r>
        <w:rPr>
          <w:rFonts w:cs="David"/>
          <w:sz w:val="24"/>
          <w:rtl/>
        </w:rPr>
        <w:t xml:space="preserve">ו היא צריכה לחלק אותו ממשכורת, נוצר לה הפסד. צריך לכתוב את זה. </w:t>
      </w:r>
    </w:p>
    <w:p w:rsidR="00000000" w:rsidRDefault="00806315">
      <w:pPr>
        <w:rPr>
          <w:rFonts w:cs="David"/>
          <w:sz w:val="24"/>
          <w:rtl/>
        </w:rPr>
      </w:pPr>
    </w:p>
    <w:p w:rsidR="00000000" w:rsidRDefault="00806315">
      <w:pPr>
        <w:rPr>
          <w:rFonts w:cs="David"/>
          <w:sz w:val="24"/>
          <w:u w:val="single"/>
          <w:rtl/>
        </w:rPr>
      </w:pPr>
      <w:r>
        <w:rPr>
          <w:rFonts w:cs="David"/>
          <w:sz w:val="24"/>
          <w:u w:val="single"/>
          <w:rtl/>
        </w:rPr>
        <w:t>טל ירון:</w:t>
      </w:r>
    </w:p>
    <w:p w:rsidR="00000000" w:rsidRDefault="00806315">
      <w:pPr>
        <w:rPr>
          <w:rFonts w:cs="David"/>
          <w:sz w:val="24"/>
          <w:rtl/>
        </w:rPr>
      </w:pPr>
    </w:p>
    <w:p w:rsidR="00000000" w:rsidRDefault="00806315">
      <w:pPr>
        <w:rPr>
          <w:rFonts w:cs="David"/>
          <w:sz w:val="24"/>
          <w:rtl/>
        </w:rPr>
      </w:pPr>
      <w:r>
        <w:rPr>
          <w:rFonts w:cs="David"/>
          <w:sz w:val="24"/>
          <w:rtl/>
        </w:rPr>
        <w:tab/>
        <w:t>לכן כתוב פה "הכול כפי שקבע שר האוצר באישור ועדת הכספים של הכנסת."</w:t>
      </w:r>
    </w:p>
    <w:p w:rsidR="00000000" w:rsidRDefault="00806315">
      <w:pPr>
        <w:rPr>
          <w:rFonts w:cs="David"/>
          <w:sz w:val="24"/>
          <w:rtl/>
        </w:rPr>
      </w:pPr>
    </w:p>
    <w:p w:rsidR="00000000" w:rsidRDefault="00806315">
      <w:pPr>
        <w:rPr>
          <w:rFonts w:cs="David"/>
          <w:sz w:val="24"/>
          <w:u w:val="single"/>
          <w:rtl/>
        </w:rPr>
      </w:pPr>
      <w:r>
        <w:rPr>
          <w:rFonts w:cs="David"/>
          <w:sz w:val="24"/>
          <w:u w:val="single"/>
          <w:rtl/>
        </w:rPr>
        <w:t>נדב הכהן:</w:t>
      </w:r>
    </w:p>
    <w:p w:rsidR="00000000" w:rsidRDefault="00806315">
      <w:pPr>
        <w:rPr>
          <w:rFonts w:cs="David"/>
          <w:sz w:val="24"/>
          <w:rtl/>
        </w:rPr>
      </w:pPr>
    </w:p>
    <w:p w:rsidR="00000000" w:rsidRDefault="00806315">
      <w:pPr>
        <w:rPr>
          <w:rFonts w:cs="David"/>
          <w:sz w:val="24"/>
          <w:rtl/>
        </w:rPr>
      </w:pPr>
      <w:r>
        <w:rPr>
          <w:rFonts w:cs="David"/>
          <w:sz w:val="24"/>
          <w:rtl/>
        </w:rPr>
        <w:tab/>
        <w:t>אבל בהמשך כתוב "וחויבו במס."  אם תעשו את זה הפוך, זה יהיה בסדר.</w:t>
      </w:r>
    </w:p>
    <w:p w:rsidR="00000000" w:rsidRDefault="00806315">
      <w:pPr>
        <w:rPr>
          <w:rFonts w:cs="David"/>
          <w:sz w:val="24"/>
          <w:rtl/>
        </w:rPr>
      </w:pPr>
    </w:p>
    <w:p w:rsidR="00000000" w:rsidRDefault="00806315">
      <w:pPr>
        <w:rPr>
          <w:rFonts w:cs="David"/>
          <w:sz w:val="24"/>
          <w:u w:val="single"/>
          <w:rtl/>
        </w:rPr>
      </w:pPr>
      <w:r>
        <w:rPr>
          <w:rFonts w:cs="David"/>
          <w:sz w:val="24"/>
          <w:u w:val="single"/>
          <w:rtl/>
        </w:rPr>
        <w:t>טל ירון:</w:t>
      </w:r>
    </w:p>
    <w:p w:rsidR="00000000" w:rsidRDefault="00806315">
      <w:pPr>
        <w:rPr>
          <w:rFonts w:cs="David"/>
          <w:sz w:val="24"/>
          <w:rtl/>
        </w:rPr>
      </w:pPr>
    </w:p>
    <w:p w:rsidR="00000000" w:rsidRDefault="00806315">
      <w:pPr>
        <w:rPr>
          <w:rFonts w:cs="David"/>
          <w:sz w:val="24"/>
          <w:rtl/>
        </w:rPr>
      </w:pPr>
      <w:r>
        <w:rPr>
          <w:rFonts w:cs="David"/>
          <w:sz w:val="24"/>
          <w:rtl/>
        </w:rPr>
        <w:tab/>
        <w:t xml:space="preserve">נעשה חיוב וניתן - - - </w:t>
      </w:r>
    </w:p>
    <w:p w:rsidR="00000000" w:rsidRDefault="00806315">
      <w:pPr>
        <w:rPr>
          <w:rFonts w:cs="David"/>
          <w:sz w:val="24"/>
          <w:rtl/>
        </w:rPr>
      </w:pPr>
    </w:p>
    <w:p w:rsidR="00000000" w:rsidRDefault="00806315">
      <w:pPr>
        <w:rPr>
          <w:rFonts w:cs="David"/>
          <w:sz w:val="24"/>
          <w:u w:val="single"/>
          <w:rtl/>
        </w:rPr>
      </w:pPr>
      <w:r>
        <w:rPr>
          <w:rFonts w:cs="David"/>
          <w:sz w:val="24"/>
          <w:u w:val="single"/>
          <w:rtl/>
        </w:rPr>
        <w:t>נ</w:t>
      </w:r>
      <w:r>
        <w:rPr>
          <w:rFonts w:cs="David"/>
          <w:sz w:val="24"/>
          <w:u w:val="single"/>
          <w:rtl/>
        </w:rPr>
        <w:t>דב הכהן:</w:t>
      </w:r>
    </w:p>
    <w:p w:rsidR="00000000" w:rsidRDefault="00806315">
      <w:pPr>
        <w:rPr>
          <w:rFonts w:cs="David"/>
          <w:sz w:val="24"/>
          <w:rtl/>
        </w:rPr>
      </w:pPr>
    </w:p>
    <w:p w:rsidR="00000000" w:rsidRDefault="00806315">
      <w:pPr>
        <w:rPr>
          <w:rFonts w:cs="David"/>
          <w:sz w:val="24"/>
          <w:rtl/>
        </w:rPr>
      </w:pPr>
      <w:r>
        <w:rPr>
          <w:rFonts w:cs="David"/>
          <w:sz w:val="24"/>
          <w:rtl/>
        </w:rPr>
        <w:tab/>
        <w:t xml:space="preserve">בסדר גמור. </w:t>
      </w:r>
    </w:p>
    <w:p w:rsidR="00000000" w:rsidRDefault="00806315">
      <w:pPr>
        <w:rPr>
          <w:rFonts w:cs="David"/>
          <w:sz w:val="24"/>
          <w:rtl/>
        </w:rPr>
      </w:pPr>
    </w:p>
    <w:p w:rsidR="00000000" w:rsidRDefault="00806315">
      <w:pPr>
        <w:rPr>
          <w:rFonts w:cs="David"/>
          <w:sz w:val="24"/>
          <w:rtl/>
        </w:rPr>
      </w:pPr>
      <w:r>
        <w:rPr>
          <w:rFonts w:cs="David"/>
          <w:sz w:val="24"/>
          <w:u w:val="single"/>
          <w:rtl/>
        </w:rPr>
        <w:t>יצחק הרצוג:</w:t>
      </w:r>
    </w:p>
    <w:p w:rsidR="00000000" w:rsidRDefault="00806315">
      <w:pPr>
        <w:rPr>
          <w:rFonts w:cs="David"/>
          <w:sz w:val="24"/>
          <w:rtl/>
        </w:rPr>
      </w:pPr>
    </w:p>
    <w:p w:rsidR="00000000" w:rsidRDefault="00806315">
      <w:pPr>
        <w:rPr>
          <w:rFonts w:cs="David"/>
          <w:sz w:val="24"/>
          <w:rtl/>
        </w:rPr>
      </w:pPr>
      <w:r>
        <w:rPr>
          <w:rFonts w:cs="David"/>
          <w:sz w:val="24"/>
          <w:rtl/>
        </w:rPr>
        <w:tab/>
        <w:t xml:space="preserve"> איך מתקנים את זה?</w:t>
      </w:r>
    </w:p>
    <w:p w:rsidR="00000000" w:rsidRDefault="00806315">
      <w:pPr>
        <w:rPr>
          <w:rFonts w:cs="David"/>
          <w:sz w:val="24"/>
          <w:rtl/>
        </w:rPr>
      </w:pPr>
    </w:p>
    <w:p w:rsidR="00000000" w:rsidRDefault="00806315">
      <w:pPr>
        <w:rPr>
          <w:rFonts w:cs="David"/>
          <w:sz w:val="24"/>
          <w:u w:val="single"/>
          <w:rtl/>
        </w:rPr>
      </w:pPr>
      <w:r>
        <w:rPr>
          <w:rFonts w:cs="David"/>
          <w:sz w:val="24"/>
          <w:u w:val="single"/>
          <w:rtl/>
        </w:rPr>
        <w:br w:type="page"/>
        <w:t>טל ירון:</w:t>
      </w:r>
    </w:p>
    <w:p w:rsidR="00000000" w:rsidRDefault="00806315">
      <w:pPr>
        <w:rPr>
          <w:rFonts w:cs="David"/>
          <w:sz w:val="24"/>
          <w:rtl/>
        </w:rPr>
      </w:pPr>
    </w:p>
    <w:p w:rsidR="00000000" w:rsidRDefault="00806315">
      <w:pPr>
        <w:rPr>
          <w:rFonts w:cs="David"/>
          <w:sz w:val="24"/>
          <w:rtl/>
        </w:rPr>
      </w:pPr>
      <w:r>
        <w:rPr>
          <w:rFonts w:cs="David"/>
          <w:sz w:val="24"/>
          <w:rtl/>
        </w:rPr>
        <w:tab/>
        <w:t xml:space="preserve">יש פה אפשרות של תקנות. </w:t>
      </w:r>
    </w:p>
    <w:p w:rsidR="00000000" w:rsidRDefault="00806315">
      <w:pPr>
        <w:rPr>
          <w:rFonts w:cs="David"/>
          <w:sz w:val="24"/>
          <w:rtl/>
        </w:rPr>
      </w:pPr>
    </w:p>
    <w:p w:rsidR="00000000" w:rsidRDefault="00806315">
      <w:pPr>
        <w:rPr>
          <w:rFonts w:cs="David"/>
          <w:sz w:val="24"/>
          <w:u w:val="single"/>
          <w:rtl/>
        </w:rPr>
      </w:pPr>
      <w:r>
        <w:rPr>
          <w:rFonts w:cs="David"/>
          <w:sz w:val="24"/>
          <w:u w:val="single"/>
          <w:rtl/>
        </w:rPr>
        <w:t>נדב הכהן:</w:t>
      </w:r>
    </w:p>
    <w:p w:rsidR="00000000" w:rsidRDefault="00806315">
      <w:pPr>
        <w:rPr>
          <w:rFonts w:cs="David"/>
          <w:sz w:val="24"/>
          <w:rtl/>
        </w:rPr>
      </w:pPr>
    </w:p>
    <w:p w:rsidR="00000000" w:rsidRDefault="00806315">
      <w:pPr>
        <w:rPr>
          <w:rFonts w:cs="David"/>
          <w:sz w:val="24"/>
          <w:rtl/>
        </w:rPr>
      </w:pPr>
      <w:r>
        <w:rPr>
          <w:rFonts w:cs="David"/>
          <w:sz w:val="24"/>
          <w:rtl/>
        </w:rPr>
        <w:tab/>
        <w:t>צריך להפוך את הסדר.</w:t>
      </w:r>
    </w:p>
    <w:p w:rsidR="00000000" w:rsidRDefault="00806315">
      <w:pPr>
        <w:rPr>
          <w:rFonts w:cs="David"/>
          <w:sz w:val="24"/>
          <w:rtl/>
        </w:rPr>
      </w:pPr>
    </w:p>
    <w:p w:rsidR="00000000" w:rsidRDefault="00806315">
      <w:pPr>
        <w:rPr>
          <w:rFonts w:cs="David"/>
          <w:sz w:val="24"/>
          <w:u w:val="single"/>
          <w:rtl/>
        </w:rPr>
      </w:pPr>
      <w:r>
        <w:rPr>
          <w:rFonts w:cs="David"/>
          <w:sz w:val="24"/>
          <w:u w:val="single"/>
          <w:rtl/>
        </w:rPr>
        <w:t>טל ירון:</w:t>
      </w:r>
    </w:p>
    <w:p w:rsidR="00000000" w:rsidRDefault="00806315">
      <w:pPr>
        <w:rPr>
          <w:rFonts w:cs="David"/>
          <w:sz w:val="24"/>
          <w:rtl/>
        </w:rPr>
      </w:pPr>
    </w:p>
    <w:p w:rsidR="00000000" w:rsidRDefault="00806315">
      <w:pPr>
        <w:rPr>
          <w:rFonts w:cs="David"/>
          <w:sz w:val="24"/>
          <w:rtl/>
        </w:rPr>
      </w:pPr>
      <w:r>
        <w:rPr>
          <w:rFonts w:cs="David"/>
          <w:sz w:val="24"/>
          <w:rtl/>
        </w:rPr>
        <w:tab/>
        <w:t>נתקן את זה בתקנות.</w:t>
      </w:r>
    </w:p>
    <w:p w:rsidR="00000000" w:rsidRDefault="00806315">
      <w:pPr>
        <w:rPr>
          <w:rFonts w:cs="David"/>
          <w:sz w:val="24"/>
          <w:rtl/>
        </w:rPr>
      </w:pPr>
    </w:p>
    <w:p w:rsidR="00000000" w:rsidRDefault="00806315">
      <w:pPr>
        <w:rPr>
          <w:rFonts w:cs="David"/>
          <w:sz w:val="24"/>
          <w:u w:val="single"/>
          <w:rtl/>
        </w:rPr>
      </w:pPr>
      <w:r>
        <w:rPr>
          <w:rFonts w:cs="David"/>
          <w:sz w:val="24"/>
          <w:u w:val="single"/>
          <w:rtl/>
        </w:rPr>
        <w:t>היו"ר אהוד רצאבי:</w:t>
      </w:r>
    </w:p>
    <w:p w:rsidR="00000000" w:rsidRDefault="00806315">
      <w:pPr>
        <w:rPr>
          <w:rFonts w:cs="David"/>
          <w:sz w:val="24"/>
          <w:rtl/>
        </w:rPr>
      </w:pPr>
    </w:p>
    <w:p w:rsidR="00000000" w:rsidRDefault="00806315">
      <w:pPr>
        <w:rPr>
          <w:rFonts w:cs="David"/>
          <w:sz w:val="24"/>
          <w:rtl/>
        </w:rPr>
      </w:pPr>
      <w:r>
        <w:rPr>
          <w:rFonts w:cs="David"/>
          <w:sz w:val="24"/>
          <w:rtl/>
        </w:rPr>
        <w:tab/>
        <w:t>אנחנו מוציאים סיכום כרגע?</w:t>
      </w:r>
    </w:p>
    <w:p w:rsidR="00000000" w:rsidRDefault="00806315">
      <w:pPr>
        <w:rPr>
          <w:rFonts w:cs="David"/>
          <w:sz w:val="24"/>
          <w:rtl/>
        </w:rPr>
      </w:pPr>
    </w:p>
    <w:p w:rsidR="00000000" w:rsidRDefault="00806315">
      <w:pPr>
        <w:rPr>
          <w:rFonts w:cs="David"/>
          <w:sz w:val="24"/>
          <w:u w:val="single"/>
          <w:rtl/>
        </w:rPr>
      </w:pPr>
      <w:r>
        <w:rPr>
          <w:rFonts w:cs="David"/>
          <w:sz w:val="24"/>
          <w:u w:val="single"/>
          <w:rtl/>
        </w:rPr>
        <w:t>טל ירון:</w:t>
      </w:r>
    </w:p>
    <w:p w:rsidR="00000000" w:rsidRDefault="00806315">
      <w:pPr>
        <w:rPr>
          <w:rFonts w:cs="David"/>
          <w:sz w:val="24"/>
          <w:rtl/>
        </w:rPr>
      </w:pPr>
    </w:p>
    <w:p w:rsidR="00000000" w:rsidRDefault="00806315">
      <w:pPr>
        <w:rPr>
          <w:rFonts w:cs="David"/>
          <w:sz w:val="24"/>
          <w:rtl/>
        </w:rPr>
      </w:pPr>
      <w:r>
        <w:rPr>
          <w:rFonts w:cs="David"/>
          <w:sz w:val="24"/>
          <w:rtl/>
        </w:rPr>
        <w:tab/>
        <w:t>לא. יש פה תקנות.</w:t>
      </w:r>
    </w:p>
    <w:p w:rsidR="00000000" w:rsidRDefault="00806315">
      <w:pPr>
        <w:rPr>
          <w:rFonts w:cs="David"/>
          <w:sz w:val="24"/>
          <w:rtl/>
        </w:rPr>
      </w:pPr>
    </w:p>
    <w:p w:rsidR="00000000" w:rsidRDefault="00806315">
      <w:pPr>
        <w:rPr>
          <w:rFonts w:cs="David"/>
          <w:sz w:val="24"/>
          <w:u w:val="single"/>
          <w:rtl/>
        </w:rPr>
      </w:pPr>
      <w:r>
        <w:rPr>
          <w:rFonts w:cs="David"/>
          <w:sz w:val="24"/>
          <w:u w:val="single"/>
          <w:rtl/>
        </w:rPr>
        <w:t>נדב הכהן:</w:t>
      </w:r>
    </w:p>
    <w:p w:rsidR="00000000" w:rsidRDefault="00806315">
      <w:pPr>
        <w:rPr>
          <w:rFonts w:cs="David"/>
          <w:sz w:val="24"/>
          <w:rtl/>
        </w:rPr>
      </w:pPr>
    </w:p>
    <w:p w:rsidR="00000000" w:rsidRDefault="00806315">
      <w:pPr>
        <w:rPr>
          <w:rFonts w:cs="David"/>
          <w:sz w:val="24"/>
          <w:rtl/>
        </w:rPr>
      </w:pPr>
      <w:r>
        <w:rPr>
          <w:rFonts w:cs="David"/>
          <w:sz w:val="24"/>
          <w:rtl/>
        </w:rPr>
        <w:tab/>
        <w:t xml:space="preserve">הנוסח של </w:t>
      </w:r>
      <w:r>
        <w:rPr>
          <w:rFonts w:cs="David"/>
          <w:sz w:val="24"/>
          <w:rtl/>
        </w:rPr>
        <w:t>החוק לא יאפשר גם לשר האוצר אלא אם כן. צריך לשנות את התקנות.</w:t>
      </w:r>
    </w:p>
    <w:p w:rsidR="00000000" w:rsidRDefault="00806315">
      <w:pPr>
        <w:rPr>
          <w:rFonts w:cs="David"/>
          <w:sz w:val="24"/>
          <w:rtl/>
        </w:rPr>
      </w:pPr>
    </w:p>
    <w:p w:rsidR="00000000" w:rsidRDefault="00806315">
      <w:pPr>
        <w:ind w:firstLine="567"/>
        <w:rPr>
          <w:rFonts w:cs="David"/>
          <w:sz w:val="24"/>
          <w:rtl/>
        </w:rPr>
      </w:pPr>
      <w:r>
        <w:rPr>
          <w:rFonts w:cs="David"/>
          <w:sz w:val="24"/>
          <w:rtl/>
        </w:rPr>
        <w:t>הערה נוספת:</w:t>
      </w:r>
      <w:r>
        <w:rPr>
          <w:rFonts w:cs="David"/>
          <w:sz w:val="24"/>
          <w:rtl/>
        </w:rPr>
        <w:tab/>
        <w:t>במקרים מסוימים במהלך הקמת החברה נמכר מוניטין מהיחיד לחברה. אם אנחנו רוצים להחזיר את המצב לקדמותו, צריכים גם לבטל את מכירת המוניטין. כי אי-אפשר להחזיר לו את המוניטין.  אם הוא מכר מוניט</w:t>
      </w:r>
      <w:r>
        <w:rPr>
          <w:rFonts w:cs="David"/>
          <w:sz w:val="24"/>
          <w:rtl/>
        </w:rPr>
        <w:t xml:space="preserve">ין - - - </w:t>
      </w:r>
    </w:p>
    <w:p w:rsidR="00000000" w:rsidRDefault="00806315">
      <w:pPr>
        <w:ind w:firstLine="567"/>
        <w:rPr>
          <w:rFonts w:cs="David"/>
          <w:sz w:val="24"/>
          <w:rtl/>
        </w:rPr>
      </w:pPr>
    </w:p>
    <w:p w:rsidR="00000000" w:rsidRDefault="00806315">
      <w:pPr>
        <w:rPr>
          <w:rFonts w:cs="David"/>
          <w:sz w:val="24"/>
          <w:u w:val="single"/>
          <w:rtl/>
        </w:rPr>
      </w:pPr>
      <w:r>
        <w:rPr>
          <w:rFonts w:cs="David"/>
          <w:sz w:val="24"/>
          <w:u w:val="single"/>
          <w:rtl/>
        </w:rPr>
        <w:t>טל ירון:</w:t>
      </w:r>
    </w:p>
    <w:p w:rsidR="00000000" w:rsidRDefault="00806315">
      <w:pPr>
        <w:rPr>
          <w:rFonts w:cs="David"/>
          <w:sz w:val="24"/>
          <w:rtl/>
        </w:rPr>
      </w:pPr>
    </w:p>
    <w:p w:rsidR="00000000" w:rsidRDefault="00806315">
      <w:pPr>
        <w:rPr>
          <w:rFonts w:cs="David"/>
          <w:sz w:val="24"/>
          <w:rtl/>
        </w:rPr>
      </w:pPr>
      <w:r>
        <w:rPr>
          <w:rFonts w:cs="David"/>
          <w:sz w:val="24"/>
          <w:rtl/>
        </w:rPr>
        <w:tab/>
        <w:t>לחברה?</w:t>
      </w:r>
    </w:p>
    <w:p w:rsidR="00000000" w:rsidRDefault="00806315">
      <w:pPr>
        <w:rPr>
          <w:rFonts w:cs="David"/>
          <w:sz w:val="24"/>
          <w:rtl/>
        </w:rPr>
      </w:pPr>
    </w:p>
    <w:p w:rsidR="00000000" w:rsidRDefault="00806315">
      <w:pPr>
        <w:rPr>
          <w:rFonts w:cs="David"/>
          <w:sz w:val="24"/>
          <w:u w:val="single"/>
          <w:rtl/>
        </w:rPr>
      </w:pPr>
      <w:r>
        <w:rPr>
          <w:rFonts w:cs="David"/>
          <w:sz w:val="24"/>
          <w:u w:val="single"/>
          <w:rtl/>
        </w:rPr>
        <w:t>נדב הכהן:</w:t>
      </w:r>
    </w:p>
    <w:p w:rsidR="00000000" w:rsidRDefault="00806315">
      <w:pPr>
        <w:rPr>
          <w:rFonts w:cs="David"/>
          <w:sz w:val="24"/>
          <w:rtl/>
        </w:rPr>
      </w:pPr>
    </w:p>
    <w:p w:rsidR="00000000" w:rsidRDefault="00806315">
      <w:pPr>
        <w:rPr>
          <w:rFonts w:cs="David"/>
          <w:sz w:val="24"/>
          <w:rtl/>
        </w:rPr>
      </w:pPr>
      <w:r>
        <w:rPr>
          <w:rFonts w:cs="David"/>
          <w:sz w:val="24"/>
          <w:rtl/>
        </w:rPr>
        <w:tab/>
        <w:t>כן.</w:t>
      </w:r>
    </w:p>
    <w:p w:rsidR="00000000" w:rsidRDefault="00806315">
      <w:pPr>
        <w:rPr>
          <w:rFonts w:cs="David"/>
          <w:sz w:val="24"/>
          <w:rtl/>
        </w:rPr>
      </w:pPr>
    </w:p>
    <w:p w:rsidR="00000000" w:rsidRDefault="00806315">
      <w:pPr>
        <w:rPr>
          <w:rFonts w:cs="David"/>
          <w:sz w:val="24"/>
          <w:u w:val="single"/>
          <w:rtl/>
        </w:rPr>
      </w:pPr>
      <w:r>
        <w:rPr>
          <w:rFonts w:cs="David"/>
          <w:sz w:val="24"/>
          <w:u w:val="single"/>
          <w:rtl/>
        </w:rPr>
        <w:t>טל ירון:</w:t>
      </w:r>
    </w:p>
    <w:p w:rsidR="00000000" w:rsidRDefault="00806315">
      <w:pPr>
        <w:rPr>
          <w:rFonts w:cs="David"/>
          <w:sz w:val="24"/>
          <w:rtl/>
        </w:rPr>
      </w:pPr>
    </w:p>
    <w:p w:rsidR="00000000" w:rsidRDefault="00806315">
      <w:pPr>
        <w:rPr>
          <w:rFonts w:cs="David"/>
          <w:sz w:val="24"/>
          <w:rtl/>
        </w:rPr>
      </w:pPr>
      <w:r>
        <w:rPr>
          <w:rFonts w:cs="David"/>
          <w:sz w:val="24"/>
          <w:rtl/>
        </w:rPr>
        <w:tab/>
        <w:t>בתמורה?</w:t>
      </w:r>
    </w:p>
    <w:p w:rsidR="00000000" w:rsidRDefault="00806315">
      <w:pPr>
        <w:rPr>
          <w:rFonts w:cs="David"/>
          <w:sz w:val="24"/>
          <w:rtl/>
        </w:rPr>
      </w:pPr>
    </w:p>
    <w:p w:rsidR="00000000" w:rsidRDefault="00806315">
      <w:pPr>
        <w:rPr>
          <w:rFonts w:cs="David"/>
          <w:sz w:val="24"/>
          <w:u w:val="single"/>
          <w:rtl/>
        </w:rPr>
      </w:pPr>
      <w:r>
        <w:rPr>
          <w:rFonts w:cs="David"/>
          <w:sz w:val="24"/>
          <w:u w:val="single"/>
          <w:rtl/>
        </w:rPr>
        <w:t>נדב הכהן:</w:t>
      </w:r>
    </w:p>
    <w:p w:rsidR="00000000" w:rsidRDefault="00806315">
      <w:pPr>
        <w:rPr>
          <w:rFonts w:cs="David"/>
          <w:sz w:val="24"/>
          <w:rtl/>
        </w:rPr>
      </w:pPr>
    </w:p>
    <w:p w:rsidR="00000000" w:rsidRDefault="00806315">
      <w:pPr>
        <w:rPr>
          <w:rFonts w:cs="David"/>
          <w:sz w:val="24"/>
          <w:rtl/>
        </w:rPr>
      </w:pPr>
      <w:r>
        <w:rPr>
          <w:rFonts w:cs="David"/>
          <w:sz w:val="24"/>
          <w:rtl/>
        </w:rPr>
        <w:tab/>
        <w:t xml:space="preserve">בוודאי. </w:t>
      </w:r>
    </w:p>
    <w:p w:rsidR="00000000" w:rsidRDefault="00806315">
      <w:pPr>
        <w:rPr>
          <w:rFonts w:cs="David"/>
          <w:sz w:val="24"/>
          <w:rtl/>
        </w:rPr>
      </w:pPr>
    </w:p>
    <w:p w:rsidR="00000000" w:rsidRDefault="00806315">
      <w:pPr>
        <w:rPr>
          <w:rFonts w:cs="David"/>
          <w:sz w:val="24"/>
          <w:u w:val="single"/>
          <w:rtl/>
        </w:rPr>
      </w:pPr>
      <w:r>
        <w:rPr>
          <w:rFonts w:cs="David"/>
          <w:sz w:val="24"/>
          <w:u w:val="single"/>
          <w:rtl/>
        </w:rPr>
        <w:t>טל ירון:</w:t>
      </w:r>
    </w:p>
    <w:p w:rsidR="00000000" w:rsidRDefault="00806315">
      <w:pPr>
        <w:rPr>
          <w:rFonts w:cs="David"/>
          <w:sz w:val="24"/>
          <w:rtl/>
        </w:rPr>
      </w:pPr>
    </w:p>
    <w:p w:rsidR="00000000" w:rsidRDefault="00806315">
      <w:pPr>
        <w:rPr>
          <w:rFonts w:cs="David"/>
          <w:sz w:val="24"/>
          <w:rtl/>
        </w:rPr>
      </w:pPr>
      <w:r>
        <w:rPr>
          <w:rFonts w:cs="David"/>
          <w:sz w:val="24"/>
          <w:rtl/>
        </w:rPr>
        <w:tab/>
        <w:t>מכירה בתמורה?</w:t>
      </w:r>
    </w:p>
    <w:p w:rsidR="00000000" w:rsidRDefault="00806315">
      <w:pPr>
        <w:rPr>
          <w:rFonts w:cs="David"/>
          <w:sz w:val="24"/>
          <w:rtl/>
        </w:rPr>
      </w:pPr>
    </w:p>
    <w:p w:rsidR="00000000" w:rsidRDefault="00806315">
      <w:pPr>
        <w:rPr>
          <w:rFonts w:cs="David"/>
          <w:sz w:val="24"/>
          <w:u w:val="single"/>
          <w:rtl/>
        </w:rPr>
      </w:pPr>
      <w:r>
        <w:rPr>
          <w:rFonts w:cs="David"/>
          <w:sz w:val="24"/>
          <w:u w:val="single"/>
          <w:rtl/>
        </w:rPr>
        <w:t>נדב הכהן:</w:t>
      </w:r>
    </w:p>
    <w:p w:rsidR="00000000" w:rsidRDefault="00806315">
      <w:pPr>
        <w:rPr>
          <w:rFonts w:cs="David"/>
          <w:sz w:val="24"/>
          <w:rtl/>
        </w:rPr>
      </w:pPr>
    </w:p>
    <w:p w:rsidR="00000000" w:rsidRDefault="00806315">
      <w:pPr>
        <w:rPr>
          <w:rFonts w:cs="David"/>
          <w:sz w:val="24"/>
          <w:rtl/>
        </w:rPr>
      </w:pPr>
      <w:r>
        <w:rPr>
          <w:rFonts w:cs="David"/>
          <w:sz w:val="24"/>
          <w:rtl/>
        </w:rPr>
        <w:tab/>
        <w:t xml:space="preserve">כן. רק על זה אנחנו מדברים. </w:t>
      </w:r>
    </w:p>
    <w:p w:rsidR="00000000" w:rsidRDefault="00806315">
      <w:pPr>
        <w:rPr>
          <w:rFonts w:cs="David"/>
          <w:sz w:val="24"/>
          <w:rtl/>
        </w:rPr>
      </w:pPr>
    </w:p>
    <w:p w:rsidR="00000000" w:rsidRDefault="00806315">
      <w:pPr>
        <w:rPr>
          <w:rFonts w:cs="David"/>
          <w:sz w:val="24"/>
          <w:u w:val="single"/>
          <w:rtl/>
        </w:rPr>
      </w:pPr>
      <w:r>
        <w:rPr>
          <w:rFonts w:cs="David"/>
          <w:sz w:val="24"/>
          <w:u w:val="single"/>
          <w:rtl/>
        </w:rPr>
        <w:br w:type="page"/>
        <w:t>טל ירון:</w:t>
      </w:r>
    </w:p>
    <w:p w:rsidR="00000000" w:rsidRDefault="00806315">
      <w:pPr>
        <w:rPr>
          <w:rFonts w:cs="David"/>
          <w:sz w:val="24"/>
          <w:rtl/>
        </w:rPr>
      </w:pPr>
    </w:p>
    <w:p w:rsidR="00000000" w:rsidRDefault="00806315">
      <w:pPr>
        <w:rPr>
          <w:rFonts w:cs="David"/>
          <w:sz w:val="24"/>
          <w:rtl/>
        </w:rPr>
      </w:pPr>
      <w:r>
        <w:rPr>
          <w:rFonts w:cs="David"/>
          <w:sz w:val="24"/>
          <w:rtl/>
        </w:rPr>
        <w:tab/>
        <w:t xml:space="preserve">מה אתה מציע? </w:t>
      </w:r>
    </w:p>
    <w:p w:rsidR="00000000" w:rsidRDefault="00806315">
      <w:pPr>
        <w:rPr>
          <w:rFonts w:cs="David"/>
          <w:sz w:val="24"/>
          <w:rtl/>
        </w:rPr>
      </w:pPr>
    </w:p>
    <w:p w:rsidR="00000000" w:rsidRDefault="00806315">
      <w:pPr>
        <w:rPr>
          <w:rFonts w:cs="David"/>
          <w:sz w:val="24"/>
          <w:u w:val="single"/>
          <w:rtl/>
        </w:rPr>
      </w:pPr>
      <w:r>
        <w:rPr>
          <w:rFonts w:cs="David"/>
          <w:sz w:val="24"/>
          <w:u w:val="single"/>
          <w:rtl/>
        </w:rPr>
        <w:t>נדב הכהן:</w:t>
      </w:r>
    </w:p>
    <w:p w:rsidR="00000000" w:rsidRDefault="00806315">
      <w:pPr>
        <w:rPr>
          <w:rFonts w:cs="David"/>
          <w:sz w:val="24"/>
          <w:rtl/>
        </w:rPr>
      </w:pPr>
    </w:p>
    <w:p w:rsidR="00000000" w:rsidRDefault="00806315">
      <w:pPr>
        <w:rPr>
          <w:rFonts w:cs="David"/>
          <w:sz w:val="24"/>
          <w:rtl/>
        </w:rPr>
      </w:pPr>
      <w:r>
        <w:rPr>
          <w:rFonts w:cs="David"/>
          <w:sz w:val="24"/>
          <w:rtl/>
        </w:rPr>
        <w:tab/>
        <w:t>במקרה כזה לאיין את האירוע.</w:t>
      </w:r>
    </w:p>
    <w:p w:rsidR="00000000" w:rsidRDefault="00806315">
      <w:pPr>
        <w:rPr>
          <w:rFonts w:cs="David"/>
          <w:sz w:val="24"/>
          <w:rtl/>
        </w:rPr>
      </w:pPr>
    </w:p>
    <w:p w:rsidR="00000000" w:rsidRDefault="00806315">
      <w:pPr>
        <w:rPr>
          <w:rFonts w:cs="David"/>
          <w:sz w:val="24"/>
          <w:u w:val="single"/>
          <w:rtl/>
        </w:rPr>
      </w:pPr>
      <w:r>
        <w:rPr>
          <w:rFonts w:cs="David"/>
          <w:sz w:val="24"/>
          <w:u w:val="single"/>
          <w:rtl/>
        </w:rPr>
        <w:t>טל ירון:</w:t>
      </w:r>
    </w:p>
    <w:p w:rsidR="00000000" w:rsidRDefault="00806315">
      <w:pPr>
        <w:rPr>
          <w:rFonts w:cs="David"/>
          <w:sz w:val="24"/>
          <w:rtl/>
        </w:rPr>
      </w:pPr>
    </w:p>
    <w:p w:rsidR="00000000" w:rsidRDefault="00806315">
      <w:pPr>
        <w:rPr>
          <w:rFonts w:cs="David"/>
          <w:sz w:val="24"/>
          <w:rtl/>
        </w:rPr>
      </w:pPr>
      <w:r>
        <w:rPr>
          <w:rFonts w:cs="David"/>
          <w:sz w:val="24"/>
          <w:rtl/>
        </w:rPr>
        <w:tab/>
        <w:t>זה לא הגיוני.</w:t>
      </w:r>
    </w:p>
    <w:p w:rsidR="00000000" w:rsidRDefault="00806315">
      <w:pPr>
        <w:rPr>
          <w:rFonts w:cs="David"/>
          <w:sz w:val="24"/>
          <w:rtl/>
        </w:rPr>
      </w:pPr>
    </w:p>
    <w:p w:rsidR="00000000" w:rsidRDefault="00806315">
      <w:pPr>
        <w:rPr>
          <w:rFonts w:cs="David"/>
          <w:sz w:val="24"/>
          <w:rtl/>
        </w:rPr>
      </w:pPr>
      <w:r>
        <w:rPr>
          <w:rFonts w:cs="David"/>
          <w:sz w:val="24"/>
          <w:u w:val="single"/>
          <w:rtl/>
        </w:rPr>
        <w:t>אוסקר א</w:t>
      </w:r>
      <w:r>
        <w:rPr>
          <w:rFonts w:cs="David"/>
          <w:sz w:val="24"/>
          <w:u w:val="single"/>
          <w:rtl/>
        </w:rPr>
        <w:t>בו-ראזק:</w:t>
      </w:r>
      <w:r>
        <w:rPr>
          <w:rFonts w:cs="David"/>
          <w:sz w:val="24"/>
          <w:rtl/>
        </w:rPr>
        <w:tab/>
      </w:r>
    </w:p>
    <w:p w:rsidR="00000000" w:rsidRDefault="00806315">
      <w:pPr>
        <w:rPr>
          <w:rFonts w:cs="David"/>
          <w:sz w:val="24"/>
          <w:rtl/>
        </w:rPr>
      </w:pPr>
    </w:p>
    <w:p w:rsidR="00000000" w:rsidRDefault="00806315">
      <w:pPr>
        <w:rPr>
          <w:rFonts w:cs="David"/>
          <w:sz w:val="24"/>
          <w:rtl/>
        </w:rPr>
      </w:pPr>
      <w:r>
        <w:rPr>
          <w:rFonts w:cs="David"/>
          <w:sz w:val="24"/>
          <w:rtl/>
        </w:rPr>
        <w:tab/>
        <w:t>אם זה לא היה, מכירת המוניטין לבעלי המניות היתה חייבת במס.</w:t>
      </w:r>
    </w:p>
    <w:p w:rsidR="00000000" w:rsidRDefault="00806315">
      <w:pPr>
        <w:rPr>
          <w:rFonts w:cs="David"/>
          <w:sz w:val="24"/>
          <w:rtl/>
        </w:rPr>
      </w:pPr>
    </w:p>
    <w:p w:rsidR="00000000" w:rsidRDefault="00806315">
      <w:pPr>
        <w:rPr>
          <w:rFonts w:cs="David"/>
          <w:sz w:val="24"/>
          <w:u w:val="single"/>
          <w:rtl/>
        </w:rPr>
      </w:pPr>
      <w:r>
        <w:rPr>
          <w:rFonts w:cs="David"/>
          <w:sz w:val="24"/>
          <w:u w:val="single"/>
          <w:rtl/>
        </w:rPr>
        <w:t>טל ירון:</w:t>
      </w:r>
    </w:p>
    <w:p w:rsidR="00000000" w:rsidRDefault="00806315">
      <w:pPr>
        <w:rPr>
          <w:rFonts w:cs="David"/>
          <w:sz w:val="24"/>
          <w:rtl/>
        </w:rPr>
      </w:pPr>
    </w:p>
    <w:p w:rsidR="00000000" w:rsidRDefault="00806315">
      <w:pPr>
        <w:rPr>
          <w:rFonts w:cs="David"/>
          <w:sz w:val="24"/>
          <w:rtl/>
        </w:rPr>
      </w:pPr>
      <w:r>
        <w:rPr>
          <w:rFonts w:cs="David"/>
          <w:sz w:val="24"/>
          <w:rtl/>
        </w:rPr>
        <w:tab/>
        <w:t xml:space="preserve">זה לא הגיוני לאיין את האירוע. </w:t>
      </w:r>
    </w:p>
    <w:p w:rsidR="00000000" w:rsidRDefault="00806315">
      <w:pPr>
        <w:rPr>
          <w:rFonts w:cs="David"/>
          <w:sz w:val="24"/>
          <w:rtl/>
        </w:rPr>
      </w:pPr>
    </w:p>
    <w:p w:rsidR="00000000" w:rsidRDefault="00806315">
      <w:pPr>
        <w:rPr>
          <w:rFonts w:cs="David"/>
          <w:sz w:val="24"/>
          <w:u w:val="single"/>
          <w:rtl/>
        </w:rPr>
      </w:pPr>
      <w:r>
        <w:rPr>
          <w:rFonts w:cs="David"/>
          <w:sz w:val="24"/>
          <w:u w:val="single"/>
          <w:rtl/>
        </w:rPr>
        <w:t>נדב הכהן:</w:t>
      </w:r>
    </w:p>
    <w:p w:rsidR="00000000" w:rsidRDefault="00806315">
      <w:pPr>
        <w:rPr>
          <w:rFonts w:cs="David"/>
          <w:sz w:val="24"/>
          <w:rtl/>
        </w:rPr>
      </w:pPr>
    </w:p>
    <w:p w:rsidR="00000000" w:rsidRDefault="00806315">
      <w:pPr>
        <w:rPr>
          <w:rFonts w:cs="David"/>
          <w:sz w:val="24"/>
          <w:rtl/>
        </w:rPr>
      </w:pPr>
      <w:r>
        <w:rPr>
          <w:rFonts w:cs="David"/>
          <w:sz w:val="24"/>
          <w:rtl/>
        </w:rPr>
        <w:tab/>
        <w:t xml:space="preserve">בדברים האחרים אנחנו מחזירים לו עם המחיר המקורי החדש והכול בסדר. </w:t>
      </w:r>
    </w:p>
    <w:p w:rsidR="00000000" w:rsidRDefault="00806315">
      <w:pPr>
        <w:rPr>
          <w:rFonts w:cs="David"/>
          <w:sz w:val="24"/>
          <w:rtl/>
        </w:rPr>
      </w:pPr>
    </w:p>
    <w:p w:rsidR="00000000" w:rsidRDefault="00806315">
      <w:pPr>
        <w:rPr>
          <w:rFonts w:cs="David"/>
          <w:sz w:val="24"/>
          <w:u w:val="single"/>
          <w:rtl/>
        </w:rPr>
      </w:pPr>
      <w:r>
        <w:rPr>
          <w:rFonts w:cs="David"/>
          <w:sz w:val="24"/>
          <w:u w:val="single"/>
          <w:rtl/>
        </w:rPr>
        <w:t>טל ירון:</w:t>
      </w:r>
    </w:p>
    <w:p w:rsidR="00000000" w:rsidRDefault="00806315">
      <w:pPr>
        <w:rPr>
          <w:rFonts w:cs="David"/>
          <w:sz w:val="24"/>
          <w:rtl/>
        </w:rPr>
      </w:pPr>
    </w:p>
    <w:p w:rsidR="00000000" w:rsidRDefault="00806315">
      <w:pPr>
        <w:rPr>
          <w:rFonts w:cs="David"/>
          <w:sz w:val="24"/>
          <w:rtl/>
        </w:rPr>
      </w:pPr>
      <w:r>
        <w:rPr>
          <w:rFonts w:cs="David"/>
          <w:sz w:val="24"/>
          <w:rtl/>
        </w:rPr>
        <w:tab/>
        <w:t xml:space="preserve">כי במקרים האחרים לא היה אירוע מס. </w:t>
      </w:r>
    </w:p>
    <w:p w:rsidR="00000000" w:rsidRDefault="00806315">
      <w:pPr>
        <w:rPr>
          <w:rFonts w:cs="David"/>
          <w:sz w:val="24"/>
          <w:rtl/>
        </w:rPr>
      </w:pPr>
    </w:p>
    <w:p w:rsidR="00000000" w:rsidRDefault="00806315">
      <w:pPr>
        <w:rPr>
          <w:rFonts w:cs="David"/>
          <w:sz w:val="24"/>
          <w:u w:val="single"/>
          <w:rtl/>
        </w:rPr>
      </w:pPr>
      <w:r>
        <w:rPr>
          <w:rFonts w:cs="David"/>
          <w:sz w:val="24"/>
          <w:u w:val="single"/>
          <w:rtl/>
        </w:rPr>
        <w:t>נדב הכהן:</w:t>
      </w:r>
    </w:p>
    <w:p w:rsidR="00000000" w:rsidRDefault="00806315">
      <w:pPr>
        <w:rPr>
          <w:rFonts w:cs="David"/>
          <w:sz w:val="24"/>
          <w:rtl/>
        </w:rPr>
      </w:pPr>
    </w:p>
    <w:p w:rsidR="00000000" w:rsidRDefault="00806315">
      <w:pPr>
        <w:rPr>
          <w:rFonts w:cs="David"/>
          <w:sz w:val="24"/>
          <w:rtl/>
        </w:rPr>
      </w:pPr>
      <w:r>
        <w:rPr>
          <w:rFonts w:cs="David"/>
          <w:sz w:val="24"/>
          <w:rtl/>
        </w:rPr>
        <w:tab/>
        <w:t>אז אנ</w:t>
      </w:r>
      <w:r>
        <w:rPr>
          <w:rFonts w:cs="David"/>
          <w:sz w:val="24"/>
          <w:rtl/>
        </w:rPr>
        <w:t>חנו מחליפים את ההצעה: במקרה כזה אם זה קרה, אלו מקרים בודדים, שיחזירו לו את המוניטין, והוא יוכל להפחית אותו.</w:t>
      </w:r>
    </w:p>
    <w:p w:rsidR="00000000" w:rsidRDefault="00806315">
      <w:pPr>
        <w:rPr>
          <w:rFonts w:cs="David"/>
          <w:sz w:val="24"/>
          <w:rtl/>
        </w:rPr>
      </w:pPr>
    </w:p>
    <w:p w:rsidR="00000000" w:rsidRDefault="00806315">
      <w:pPr>
        <w:rPr>
          <w:rFonts w:cs="David"/>
          <w:sz w:val="24"/>
          <w:u w:val="single"/>
          <w:rtl/>
        </w:rPr>
      </w:pPr>
      <w:r>
        <w:rPr>
          <w:rFonts w:cs="David"/>
          <w:sz w:val="24"/>
          <w:u w:val="single"/>
          <w:rtl/>
        </w:rPr>
        <w:t>טל ירון:</w:t>
      </w:r>
    </w:p>
    <w:p w:rsidR="00000000" w:rsidRDefault="00806315">
      <w:pPr>
        <w:rPr>
          <w:rFonts w:cs="David"/>
          <w:sz w:val="24"/>
          <w:rtl/>
        </w:rPr>
      </w:pPr>
    </w:p>
    <w:p w:rsidR="00000000" w:rsidRDefault="00806315">
      <w:pPr>
        <w:rPr>
          <w:rFonts w:cs="David"/>
          <w:sz w:val="24"/>
          <w:rtl/>
        </w:rPr>
      </w:pPr>
      <w:r>
        <w:rPr>
          <w:rFonts w:cs="David"/>
          <w:sz w:val="24"/>
          <w:rtl/>
        </w:rPr>
        <w:tab/>
        <w:t xml:space="preserve">איך להפחית? </w:t>
      </w:r>
    </w:p>
    <w:p w:rsidR="00000000" w:rsidRDefault="00806315">
      <w:pPr>
        <w:rPr>
          <w:rFonts w:cs="David"/>
          <w:sz w:val="24"/>
          <w:rtl/>
        </w:rPr>
      </w:pPr>
    </w:p>
    <w:p w:rsidR="00000000" w:rsidRDefault="00806315">
      <w:pPr>
        <w:rPr>
          <w:rFonts w:cs="David"/>
          <w:sz w:val="24"/>
          <w:u w:val="single"/>
          <w:rtl/>
        </w:rPr>
      </w:pPr>
      <w:r>
        <w:rPr>
          <w:rFonts w:cs="David"/>
          <w:sz w:val="24"/>
          <w:u w:val="single"/>
          <w:rtl/>
        </w:rPr>
        <w:t>נדב הכהן:</w:t>
      </w:r>
    </w:p>
    <w:p w:rsidR="00000000" w:rsidRDefault="00806315">
      <w:pPr>
        <w:rPr>
          <w:rFonts w:cs="David"/>
          <w:sz w:val="24"/>
          <w:rtl/>
        </w:rPr>
      </w:pPr>
    </w:p>
    <w:p w:rsidR="00000000" w:rsidRDefault="00806315">
      <w:pPr>
        <w:rPr>
          <w:rFonts w:cs="David"/>
          <w:sz w:val="24"/>
          <w:rtl/>
        </w:rPr>
      </w:pPr>
      <w:r>
        <w:rPr>
          <w:rFonts w:cs="David"/>
          <w:sz w:val="24"/>
          <w:rtl/>
        </w:rPr>
        <w:tab/>
        <w:t xml:space="preserve">החברה נעלמת. </w:t>
      </w:r>
    </w:p>
    <w:p w:rsidR="00000000" w:rsidRDefault="00806315">
      <w:pPr>
        <w:rPr>
          <w:rFonts w:cs="David"/>
          <w:sz w:val="24"/>
          <w:rtl/>
        </w:rPr>
      </w:pPr>
    </w:p>
    <w:p w:rsidR="00000000" w:rsidRDefault="00806315">
      <w:pPr>
        <w:rPr>
          <w:rFonts w:cs="David"/>
          <w:sz w:val="24"/>
          <w:u w:val="single"/>
          <w:rtl/>
        </w:rPr>
      </w:pPr>
      <w:r>
        <w:rPr>
          <w:rFonts w:cs="David"/>
          <w:sz w:val="24"/>
          <w:u w:val="single"/>
          <w:rtl/>
        </w:rPr>
        <w:t>טל ירון:</w:t>
      </w:r>
    </w:p>
    <w:p w:rsidR="00000000" w:rsidRDefault="00806315">
      <w:pPr>
        <w:rPr>
          <w:rFonts w:cs="David"/>
          <w:sz w:val="24"/>
          <w:rtl/>
        </w:rPr>
      </w:pPr>
    </w:p>
    <w:p w:rsidR="00000000" w:rsidRDefault="00806315">
      <w:pPr>
        <w:rPr>
          <w:rFonts w:cs="David"/>
          <w:sz w:val="24"/>
          <w:rtl/>
        </w:rPr>
      </w:pPr>
      <w:r>
        <w:rPr>
          <w:rFonts w:cs="David"/>
          <w:sz w:val="24"/>
          <w:rtl/>
        </w:rPr>
        <w:tab/>
        <w:t xml:space="preserve">רואים את המוניטין כמו מכונית. נניח שהעבירו מכונית. </w:t>
      </w:r>
    </w:p>
    <w:p w:rsidR="00000000" w:rsidRDefault="00806315">
      <w:pPr>
        <w:rPr>
          <w:rFonts w:cs="David"/>
          <w:sz w:val="24"/>
          <w:rtl/>
        </w:rPr>
      </w:pPr>
    </w:p>
    <w:p w:rsidR="00000000" w:rsidRDefault="00806315">
      <w:pPr>
        <w:rPr>
          <w:rFonts w:cs="David"/>
          <w:sz w:val="24"/>
          <w:u w:val="single"/>
          <w:rtl/>
        </w:rPr>
      </w:pPr>
      <w:r>
        <w:rPr>
          <w:rFonts w:cs="David"/>
          <w:sz w:val="24"/>
          <w:u w:val="single"/>
          <w:rtl/>
        </w:rPr>
        <w:t>נדב הכהן:</w:t>
      </w:r>
    </w:p>
    <w:p w:rsidR="00000000" w:rsidRDefault="00806315">
      <w:pPr>
        <w:rPr>
          <w:rFonts w:cs="David"/>
          <w:sz w:val="24"/>
          <w:rtl/>
        </w:rPr>
      </w:pPr>
    </w:p>
    <w:p w:rsidR="00000000" w:rsidRDefault="00806315">
      <w:pPr>
        <w:rPr>
          <w:rFonts w:cs="David"/>
          <w:sz w:val="24"/>
          <w:rtl/>
        </w:rPr>
      </w:pPr>
      <w:r>
        <w:rPr>
          <w:rFonts w:cs="David"/>
          <w:sz w:val="24"/>
          <w:rtl/>
        </w:rPr>
        <w:tab/>
        <w:t>ביתר הדברים אין בעי</w:t>
      </w:r>
      <w:r>
        <w:rPr>
          <w:rFonts w:cs="David"/>
          <w:sz w:val="24"/>
          <w:rtl/>
        </w:rPr>
        <w:t>ה כי מפחיתים.  במוניטין תקנות ההפחתה הן רק עכשיו והוא מכר את זה קודם.</w:t>
      </w:r>
    </w:p>
    <w:p w:rsidR="00000000" w:rsidRDefault="00806315">
      <w:pPr>
        <w:rPr>
          <w:rFonts w:cs="David"/>
          <w:sz w:val="24"/>
          <w:rtl/>
        </w:rPr>
      </w:pPr>
    </w:p>
    <w:p w:rsidR="00000000" w:rsidRDefault="00806315">
      <w:pPr>
        <w:rPr>
          <w:rFonts w:cs="David"/>
          <w:sz w:val="24"/>
          <w:u w:val="single"/>
          <w:rtl/>
        </w:rPr>
      </w:pPr>
      <w:r>
        <w:rPr>
          <w:rFonts w:cs="David"/>
          <w:sz w:val="24"/>
          <w:u w:val="single"/>
          <w:rtl/>
        </w:rPr>
        <w:t>טל ירון:</w:t>
      </w:r>
    </w:p>
    <w:p w:rsidR="00000000" w:rsidRDefault="00806315">
      <w:pPr>
        <w:rPr>
          <w:rFonts w:cs="David"/>
          <w:sz w:val="24"/>
          <w:rtl/>
        </w:rPr>
      </w:pPr>
    </w:p>
    <w:p w:rsidR="00000000" w:rsidRDefault="00806315">
      <w:pPr>
        <w:rPr>
          <w:rFonts w:cs="David"/>
          <w:sz w:val="24"/>
          <w:rtl/>
        </w:rPr>
      </w:pPr>
      <w:r>
        <w:rPr>
          <w:rFonts w:cs="David"/>
          <w:sz w:val="24"/>
          <w:rtl/>
        </w:rPr>
        <w:tab/>
        <w:t>אבל בוא נגיד שלא היה שום דבר ונניח המוניטין הוא מלפני עשרים שנה. במכירה הזאת הוא גם לא היה זוכה להפחתה.</w:t>
      </w:r>
    </w:p>
    <w:p w:rsidR="00000000" w:rsidRDefault="00806315">
      <w:pPr>
        <w:rPr>
          <w:rFonts w:cs="David"/>
          <w:sz w:val="24"/>
          <w:rtl/>
        </w:rPr>
      </w:pPr>
    </w:p>
    <w:p w:rsidR="00000000" w:rsidRDefault="00806315">
      <w:pPr>
        <w:rPr>
          <w:rFonts w:cs="David"/>
          <w:sz w:val="24"/>
          <w:u w:val="single"/>
          <w:rtl/>
        </w:rPr>
      </w:pPr>
      <w:r>
        <w:rPr>
          <w:rFonts w:cs="David"/>
          <w:sz w:val="24"/>
          <w:u w:val="single"/>
          <w:rtl/>
        </w:rPr>
        <w:t>נדב הכהן:</w:t>
      </w:r>
    </w:p>
    <w:p w:rsidR="00000000" w:rsidRDefault="00806315">
      <w:pPr>
        <w:rPr>
          <w:rFonts w:cs="David"/>
          <w:sz w:val="24"/>
          <w:rtl/>
        </w:rPr>
      </w:pPr>
    </w:p>
    <w:p w:rsidR="00000000" w:rsidRDefault="00806315">
      <w:pPr>
        <w:rPr>
          <w:rFonts w:cs="David"/>
          <w:sz w:val="24"/>
          <w:rtl/>
        </w:rPr>
      </w:pPr>
      <w:r>
        <w:rPr>
          <w:rFonts w:cs="David"/>
          <w:sz w:val="24"/>
          <w:rtl/>
        </w:rPr>
        <w:tab/>
        <w:t>נכון.</w:t>
      </w:r>
    </w:p>
    <w:p w:rsidR="00000000" w:rsidRDefault="00806315">
      <w:pPr>
        <w:rPr>
          <w:rFonts w:cs="David"/>
          <w:sz w:val="24"/>
          <w:rtl/>
        </w:rPr>
      </w:pPr>
    </w:p>
    <w:p w:rsidR="00000000" w:rsidRDefault="00806315">
      <w:pPr>
        <w:rPr>
          <w:rFonts w:cs="David"/>
          <w:sz w:val="24"/>
          <w:u w:val="single"/>
          <w:rtl/>
        </w:rPr>
      </w:pPr>
      <w:r>
        <w:rPr>
          <w:rFonts w:cs="David"/>
          <w:sz w:val="24"/>
          <w:u w:val="single"/>
          <w:rtl/>
        </w:rPr>
        <w:t>טל ירון:</w:t>
      </w:r>
    </w:p>
    <w:p w:rsidR="00000000" w:rsidRDefault="00806315">
      <w:pPr>
        <w:rPr>
          <w:rFonts w:cs="David"/>
          <w:sz w:val="24"/>
          <w:rtl/>
        </w:rPr>
      </w:pPr>
    </w:p>
    <w:p w:rsidR="00000000" w:rsidRDefault="00806315">
      <w:pPr>
        <w:rPr>
          <w:rFonts w:cs="David"/>
          <w:sz w:val="24"/>
          <w:rtl/>
        </w:rPr>
      </w:pPr>
      <w:r>
        <w:rPr>
          <w:rFonts w:cs="David"/>
          <w:sz w:val="24"/>
          <w:rtl/>
        </w:rPr>
        <w:tab/>
        <w:t>נניח שמכרתי לפני חצי שנה ולא זכיתי להפח</w:t>
      </w:r>
      <w:r>
        <w:rPr>
          <w:rFonts w:cs="David"/>
          <w:sz w:val="24"/>
          <w:rtl/>
        </w:rPr>
        <w:t xml:space="preserve">תה. </w:t>
      </w:r>
    </w:p>
    <w:p w:rsidR="00000000" w:rsidRDefault="00806315">
      <w:pPr>
        <w:rPr>
          <w:rFonts w:cs="David"/>
          <w:sz w:val="24"/>
          <w:rtl/>
        </w:rPr>
      </w:pPr>
    </w:p>
    <w:p w:rsidR="00000000" w:rsidRDefault="00806315">
      <w:pPr>
        <w:rPr>
          <w:rFonts w:cs="David"/>
          <w:sz w:val="24"/>
          <w:u w:val="single"/>
          <w:rtl/>
        </w:rPr>
      </w:pPr>
      <w:r>
        <w:rPr>
          <w:rFonts w:cs="David"/>
          <w:sz w:val="24"/>
          <w:u w:val="single"/>
          <w:rtl/>
        </w:rPr>
        <w:t>נדב הכהן:</w:t>
      </w:r>
    </w:p>
    <w:p w:rsidR="00000000" w:rsidRDefault="00806315">
      <w:pPr>
        <w:rPr>
          <w:rFonts w:cs="David"/>
          <w:sz w:val="24"/>
          <w:rtl/>
        </w:rPr>
      </w:pPr>
    </w:p>
    <w:p w:rsidR="00000000" w:rsidRDefault="00806315">
      <w:pPr>
        <w:rPr>
          <w:rFonts w:cs="David"/>
          <w:sz w:val="24"/>
          <w:rtl/>
        </w:rPr>
      </w:pPr>
      <w:r>
        <w:rPr>
          <w:rFonts w:cs="David"/>
          <w:sz w:val="24"/>
          <w:rtl/>
        </w:rPr>
        <w:tab/>
        <w:t xml:space="preserve">אין לנו טענות. אנחנו רק אומרים שאם רוצים לאפשר החזרה, המשמעות תהיה שמי שמכר מוניטין לא יכול לחזור בו. </w:t>
      </w:r>
    </w:p>
    <w:p w:rsidR="00000000" w:rsidRDefault="00806315">
      <w:pPr>
        <w:rPr>
          <w:rFonts w:cs="David"/>
          <w:sz w:val="24"/>
          <w:rtl/>
        </w:rPr>
      </w:pPr>
    </w:p>
    <w:p w:rsidR="00000000" w:rsidRDefault="00806315">
      <w:pPr>
        <w:rPr>
          <w:rFonts w:cs="David"/>
          <w:sz w:val="24"/>
          <w:u w:val="single"/>
          <w:rtl/>
        </w:rPr>
      </w:pPr>
      <w:r>
        <w:rPr>
          <w:rFonts w:cs="David"/>
          <w:sz w:val="24"/>
          <w:u w:val="single"/>
          <w:rtl/>
        </w:rPr>
        <w:t>היו"ר אהוד רצאבי:</w:t>
      </w:r>
    </w:p>
    <w:p w:rsidR="00000000" w:rsidRDefault="00806315">
      <w:pPr>
        <w:rPr>
          <w:rFonts w:cs="David"/>
          <w:sz w:val="24"/>
          <w:rtl/>
        </w:rPr>
      </w:pPr>
    </w:p>
    <w:p w:rsidR="00000000" w:rsidRDefault="00806315">
      <w:pPr>
        <w:rPr>
          <w:rFonts w:cs="David"/>
          <w:sz w:val="24"/>
          <w:rtl/>
        </w:rPr>
      </w:pPr>
      <w:r>
        <w:rPr>
          <w:rFonts w:cs="David"/>
          <w:sz w:val="24"/>
          <w:rtl/>
        </w:rPr>
        <w:tab/>
        <w:t xml:space="preserve">השאלה אם אפשר לעשות החזרת המצב לקדמותו בנושא הזה. </w:t>
      </w:r>
    </w:p>
    <w:p w:rsidR="00000000" w:rsidRDefault="00806315">
      <w:pPr>
        <w:rPr>
          <w:rFonts w:cs="David"/>
          <w:sz w:val="24"/>
          <w:rtl/>
        </w:rPr>
      </w:pPr>
    </w:p>
    <w:p w:rsidR="00000000" w:rsidRDefault="00806315">
      <w:pPr>
        <w:rPr>
          <w:rFonts w:cs="David"/>
          <w:sz w:val="24"/>
          <w:u w:val="single"/>
          <w:rtl/>
        </w:rPr>
      </w:pPr>
      <w:r>
        <w:rPr>
          <w:rFonts w:cs="David"/>
          <w:sz w:val="24"/>
          <w:u w:val="single"/>
          <w:rtl/>
        </w:rPr>
        <w:t>טל ירון:</w:t>
      </w:r>
    </w:p>
    <w:p w:rsidR="00000000" w:rsidRDefault="00806315">
      <w:pPr>
        <w:rPr>
          <w:rFonts w:cs="David"/>
          <w:sz w:val="24"/>
          <w:rtl/>
        </w:rPr>
      </w:pPr>
    </w:p>
    <w:p w:rsidR="00000000" w:rsidRDefault="00806315">
      <w:pPr>
        <w:rPr>
          <w:rFonts w:cs="David"/>
          <w:sz w:val="24"/>
          <w:rtl/>
        </w:rPr>
      </w:pPr>
      <w:r>
        <w:rPr>
          <w:rFonts w:cs="David"/>
          <w:sz w:val="24"/>
          <w:rtl/>
        </w:rPr>
        <w:tab/>
        <w:t>לא. בפעולות של מכירה  ולא רק מוניטין, בוא נגיד שמכר</w:t>
      </w:r>
      <w:r>
        <w:rPr>
          <w:rFonts w:cs="David"/>
          <w:sz w:val="24"/>
          <w:rtl/>
        </w:rPr>
        <w:t xml:space="preserve">ו מכונית, גם על זה לא עושים ביטול המכירה. לא על מכונית, לא על מוניטין ולא על שום דבר, כי זה מה שנעשה וחויב במס, זה חלק מהתהליך.  לעומת זאת, במקרה שהעברתי מניות תמורה כנגד מניות, זה בעצם החזרת המצב לקדמותו. זה לא הגיוני לאפשר ביטול של המכירות. </w:t>
      </w:r>
    </w:p>
    <w:p w:rsidR="00000000" w:rsidRDefault="00806315">
      <w:pPr>
        <w:rPr>
          <w:rFonts w:cs="David"/>
          <w:sz w:val="24"/>
          <w:rtl/>
        </w:rPr>
      </w:pPr>
    </w:p>
    <w:p w:rsidR="00000000" w:rsidRDefault="00806315">
      <w:pPr>
        <w:rPr>
          <w:rFonts w:cs="David"/>
          <w:sz w:val="24"/>
          <w:u w:val="single"/>
          <w:rtl/>
        </w:rPr>
      </w:pPr>
      <w:r>
        <w:rPr>
          <w:rFonts w:cs="David"/>
          <w:sz w:val="24"/>
          <w:u w:val="single"/>
          <w:rtl/>
        </w:rPr>
        <w:t>נדב הכהן:</w:t>
      </w:r>
    </w:p>
    <w:p w:rsidR="00000000" w:rsidRDefault="00806315">
      <w:pPr>
        <w:rPr>
          <w:rFonts w:cs="David"/>
          <w:sz w:val="24"/>
          <w:rtl/>
        </w:rPr>
      </w:pPr>
    </w:p>
    <w:p w:rsidR="00000000" w:rsidRDefault="00806315">
      <w:pPr>
        <w:rPr>
          <w:rFonts w:cs="David"/>
          <w:sz w:val="24"/>
          <w:rtl/>
        </w:rPr>
      </w:pPr>
      <w:r>
        <w:rPr>
          <w:rFonts w:cs="David"/>
          <w:sz w:val="24"/>
          <w:rtl/>
        </w:rPr>
        <w:tab/>
        <w:t>אז לאפשר להפחית, כי אחרת לא יפרקו.</w:t>
      </w:r>
    </w:p>
    <w:p w:rsidR="00000000" w:rsidRDefault="00806315">
      <w:pPr>
        <w:rPr>
          <w:rFonts w:cs="David"/>
          <w:sz w:val="24"/>
          <w:rtl/>
        </w:rPr>
      </w:pPr>
    </w:p>
    <w:p w:rsidR="00000000" w:rsidRDefault="00806315">
      <w:pPr>
        <w:rPr>
          <w:rFonts w:cs="David"/>
          <w:sz w:val="24"/>
          <w:u w:val="single"/>
          <w:rtl/>
        </w:rPr>
      </w:pPr>
      <w:r>
        <w:rPr>
          <w:rFonts w:cs="David"/>
          <w:sz w:val="24"/>
          <w:u w:val="single"/>
          <w:rtl/>
        </w:rPr>
        <w:t>טל ירון:</w:t>
      </w:r>
    </w:p>
    <w:p w:rsidR="00000000" w:rsidRDefault="00806315">
      <w:pPr>
        <w:rPr>
          <w:rFonts w:cs="David"/>
          <w:sz w:val="24"/>
          <w:rtl/>
        </w:rPr>
      </w:pPr>
    </w:p>
    <w:p w:rsidR="00000000" w:rsidRDefault="00806315">
      <w:pPr>
        <w:rPr>
          <w:rFonts w:cs="David"/>
          <w:sz w:val="24"/>
          <w:rtl/>
        </w:rPr>
      </w:pPr>
      <w:r>
        <w:rPr>
          <w:rFonts w:cs="David"/>
          <w:sz w:val="24"/>
          <w:rtl/>
        </w:rPr>
        <w:tab/>
        <w:t>אין הרבה כאלה שהעבירו מוניטין בתמורה.</w:t>
      </w:r>
    </w:p>
    <w:p w:rsidR="00000000" w:rsidRDefault="00806315">
      <w:pPr>
        <w:rPr>
          <w:rFonts w:cs="David"/>
          <w:sz w:val="24"/>
          <w:rtl/>
        </w:rPr>
      </w:pPr>
    </w:p>
    <w:p w:rsidR="00000000" w:rsidRDefault="00806315">
      <w:pPr>
        <w:rPr>
          <w:rFonts w:cs="David"/>
          <w:sz w:val="24"/>
          <w:u w:val="single"/>
          <w:rtl/>
        </w:rPr>
      </w:pPr>
      <w:r>
        <w:rPr>
          <w:rFonts w:cs="David"/>
          <w:sz w:val="24"/>
          <w:u w:val="single"/>
          <w:rtl/>
        </w:rPr>
        <w:t>נדב הכהן:</w:t>
      </w:r>
    </w:p>
    <w:p w:rsidR="00000000" w:rsidRDefault="00806315">
      <w:pPr>
        <w:rPr>
          <w:rFonts w:cs="David"/>
          <w:sz w:val="24"/>
          <w:rtl/>
        </w:rPr>
      </w:pPr>
    </w:p>
    <w:p w:rsidR="00000000" w:rsidRDefault="00806315">
      <w:pPr>
        <w:rPr>
          <w:rFonts w:cs="David"/>
          <w:sz w:val="24"/>
          <w:rtl/>
        </w:rPr>
      </w:pPr>
      <w:r>
        <w:rPr>
          <w:rFonts w:cs="David"/>
          <w:sz w:val="24"/>
          <w:rtl/>
        </w:rPr>
        <w:tab/>
        <w:t xml:space="preserve">נכון. </w:t>
      </w:r>
    </w:p>
    <w:p w:rsidR="00000000" w:rsidRDefault="00806315">
      <w:pPr>
        <w:rPr>
          <w:rFonts w:cs="David"/>
          <w:sz w:val="24"/>
          <w:rtl/>
        </w:rPr>
      </w:pPr>
    </w:p>
    <w:p w:rsidR="00000000" w:rsidRDefault="00806315">
      <w:pPr>
        <w:rPr>
          <w:rFonts w:cs="David"/>
          <w:sz w:val="24"/>
          <w:rtl/>
        </w:rPr>
      </w:pPr>
      <w:r>
        <w:rPr>
          <w:rFonts w:cs="David"/>
          <w:sz w:val="24"/>
          <w:u w:val="single"/>
          <w:rtl/>
        </w:rPr>
        <w:t>שוש שחם:</w:t>
      </w:r>
    </w:p>
    <w:p w:rsidR="00000000" w:rsidRDefault="00806315">
      <w:pPr>
        <w:rPr>
          <w:rFonts w:cs="David"/>
          <w:sz w:val="24"/>
          <w:rtl/>
        </w:rPr>
      </w:pPr>
    </w:p>
    <w:p w:rsidR="00000000" w:rsidRDefault="00806315">
      <w:pPr>
        <w:rPr>
          <w:rFonts w:cs="David"/>
          <w:sz w:val="24"/>
          <w:rtl/>
        </w:rPr>
      </w:pPr>
      <w:r>
        <w:rPr>
          <w:rFonts w:cs="David"/>
          <w:sz w:val="24"/>
          <w:rtl/>
        </w:rPr>
        <w:tab/>
        <w:t xml:space="preserve">אני מוועדת המסים בלשכת עורכי-הדין.      </w:t>
      </w:r>
    </w:p>
    <w:p w:rsidR="00000000" w:rsidRDefault="00806315">
      <w:pPr>
        <w:rPr>
          <w:rFonts w:cs="David"/>
          <w:sz w:val="24"/>
          <w:rtl/>
        </w:rPr>
      </w:pPr>
    </w:p>
    <w:p w:rsidR="00000000" w:rsidRDefault="00806315">
      <w:pPr>
        <w:rPr>
          <w:rFonts w:cs="David"/>
          <w:sz w:val="24"/>
          <w:rtl/>
        </w:rPr>
      </w:pPr>
      <w:r>
        <w:rPr>
          <w:rFonts w:cs="David"/>
          <w:sz w:val="24"/>
          <w:rtl/>
        </w:rPr>
        <w:tab/>
        <w:t>הכוונה של הסעיף הזה היא בעצם לעניין של הביטוח הלאומי, אבל כיום אנחנו נמצאים במצב שאין שום חקיקה</w:t>
      </w:r>
      <w:r>
        <w:rPr>
          <w:rFonts w:cs="David"/>
          <w:sz w:val="24"/>
          <w:rtl/>
        </w:rPr>
        <w:t xml:space="preserve"> ולא ראיתי הצעת חוק לגבי הביטול של הביטול של התקרה.</w:t>
      </w:r>
    </w:p>
    <w:p w:rsidR="00000000" w:rsidRDefault="00806315">
      <w:pPr>
        <w:rPr>
          <w:rFonts w:cs="David"/>
          <w:sz w:val="24"/>
          <w:rtl/>
        </w:rPr>
      </w:pPr>
    </w:p>
    <w:p w:rsidR="00000000" w:rsidRDefault="00806315">
      <w:pPr>
        <w:rPr>
          <w:rFonts w:cs="David"/>
          <w:sz w:val="24"/>
          <w:u w:val="single"/>
          <w:rtl/>
        </w:rPr>
      </w:pPr>
      <w:r>
        <w:rPr>
          <w:rFonts w:cs="David"/>
          <w:sz w:val="24"/>
          <w:u w:val="single"/>
          <w:rtl/>
        </w:rPr>
        <w:t>סמדר אלחנני:</w:t>
      </w:r>
    </w:p>
    <w:p w:rsidR="00000000" w:rsidRDefault="00806315">
      <w:pPr>
        <w:rPr>
          <w:rFonts w:cs="David"/>
          <w:sz w:val="24"/>
          <w:u w:val="single"/>
          <w:rtl/>
        </w:rPr>
      </w:pPr>
    </w:p>
    <w:p w:rsidR="00000000" w:rsidRDefault="00806315">
      <w:pPr>
        <w:rPr>
          <w:rFonts w:cs="David"/>
          <w:sz w:val="24"/>
          <w:rtl/>
        </w:rPr>
      </w:pPr>
      <w:r>
        <w:rPr>
          <w:rFonts w:cs="David"/>
          <w:sz w:val="24"/>
          <w:rtl/>
        </w:rPr>
        <w:tab/>
        <w:t>זה מופיע בתכנית הכלכלית.</w:t>
      </w:r>
    </w:p>
    <w:p w:rsidR="00000000" w:rsidRDefault="00806315">
      <w:pPr>
        <w:rPr>
          <w:rFonts w:cs="David"/>
          <w:sz w:val="24"/>
          <w:rtl/>
        </w:rPr>
      </w:pPr>
    </w:p>
    <w:p w:rsidR="00000000" w:rsidRDefault="00806315">
      <w:pPr>
        <w:rPr>
          <w:rFonts w:cs="David"/>
          <w:sz w:val="24"/>
          <w:u w:val="single"/>
          <w:rtl/>
        </w:rPr>
      </w:pPr>
      <w:r>
        <w:rPr>
          <w:rFonts w:cs="David"/>
          <w:sz w:val="24"/>
          <w:u w:val="single"/>
          <w:rtl/>
        </w:rPr>
        <w:t>שוש שחם:</w:t>
      </w:r>
    </w:p>
    <w:p w:rsidR="00000000" w:rsidRDefault="00806315">
      <w:pPr>
        <w:rPr>
          <w:rFonts w:cs="David"/>
          <w:sz w:val="24"/>
          <w:u w:val="single"/>
          <w:rtl/>
        </w:rPr>
      </w:pPr>
    </w:p>
    <w:p w:rsidR="00000000" w:rsidRDefault="00806315">
      <w:pPr>
        <w:pStyle w:val="22"/>
        <w:rPr>
          <w:rFonts w:cs="David"/>
          <w:sz w:val="24"/>
          <w:rtl/>
        </w:rPr>
      </w:pPr>
      <w:r>
        <w:rPr>
          <w:rFonts w:cs="David"/>
          <w:sz w:val="24"/>
          <w:rtl/>
        </w:rPr>
        <w:tab/>
        <w:t xml:space="preserve">בהנחה שזה יתקבל, אנחנו מצטרפים להערה של כבוד היושב-ראש, שצריך להאריך את זה גם לגבי 2004. כלומר, לא להגביל את זה לסוף 2003.   </w:t>
      </w:r>
    </w:p>
    <w:p w:rsidR="00000000" w:rsidRDefault="00806315">
      <w:pPr>
        <w:rPr>
          <w:rFonts w:cs="David"/>
          <w:sz w:val="24"/>
          <w:rtl/>
        </w:rPr>
      </w:pPr>
    </w:p>
    <w:p w:rsidR="00000000" w:rsidRDefault="00806315">
      <w:pPr>
        <w:rPr>
          <w:rFonts w:cs="David"/>
          <w:sz w:val="24"/>
          <w:rtl/>
        </w:rPr>
      </w:pPr>
      <w:r>
        <w:rPr>
          <w:rFonts w:cs="David"/>
          <w:sz w:val="24"/>
          <w:rtl/>
        </w:rPr>
        <w:tab/>
        <w:t>ברכות לבביות ואיחולים ל</w:t>
      </w:r>
      <w:r>
        <w:rPr>
          <w:rFonts w:cs="David"/>
          <w:sz w:val="24"/>
          <w:rtl/>
        </w:rPr>
        <w:t>בביים ליושב-ראש מלשכת עורכי הדין.</w:t>
      </w:r>
    </w:p>
    <w:p w:rsidR="00000000" w:rsidRDefault="00806315">
      <w:pPr>
        <w:rPr>
          <w:rFonts w:cs="David"/>
          <w:sz w:val="24"/>
          <w:rtl/>
        </w:rPr>
      </w:pPr>
    </w:p>
    <w:p w:rsidR="00000000" w:rsidRDefault="00806315">
      <w:pPr>
        <w:rPr>
          <w:rFonts w:cs="David"/>
          <w:sz w:val="24"/>
          <w:u w:val="single"/>
          <w:rtl/>
        </w:rPr>
      </w:pPr>
      <w:r>
        <w:rPr>
          <w:rFonts w:cs="David"/>
          <w:sz w:val="24"/>
          <w:u w:val="single"/>
          <w:rtl/>
        </w:rPr>
        <w:t>היו"ר אהוד רצאבי:</w:t>
      </w:r>
    </w:p>
    <w:p w:rsidR="00000000" w:rsidRDefault="00806315">
      <w:pPr>
        <w:rPr>
          <w:rFonts w:cs="David"/>
          <w:sz w:val="24"/>
          <w:rtl/>
        </w:rPr>
      </w:pPr>
    </w:p>
    <w:p w:rsidR="00000000" w:rsidRDefault="00806315">
      <w:pPr>
        <w:rPr>
          <w:rFonts w:cs="David"/>
          <w:sz w:val="24"/>
          <w:rtl/>
        </w:rPr>
      </w:pPr>
      <w:r>
        <w:rPr>
          <w:rFonts w:cs="David"/>
          <w:sz w:val="24"/>
          <w:rtl/>
        </w:rPr>
        <w:tab/>
        <w:t xml:space="preserve">תודה. </w:t>
      </w:r>
    </w:p>
    <w:p w:rsidR="00000000" w:rsidRDefault="00806315">
      <w:pPr>
        <w:rPr>
          <w:rFonts w:cs="David"/>
          <w:sz w:val="24"/>
          <w:rtl/>
        </w:rPr>
      </w:pPr>
    </w:p>
    <w:p w:rsidR="00000000" w:rsidRDefault="00806315">
      <w:pPr>
        <w:rPr>
          <w:rFonts w:cs="David"/>
          <w:sz w:val="24"/>
          <w:rtl/>
        </w:rPr>
      </w:pPr>
      <w:r>
        <w:rPr>
          <w:rFonts w:cs="David"/>
          <w:sz w:val="24"/>
          <w:u w:val="single"/>
          <w:rtl/>
        </w:rPr>
        <w:t>אלדר בן-רובי:</w:t>
      </w:r>
    </w:p>
    <w:p w:rsidR="00000000" w:rsidRDefault="00806315">
      <w:pPr>
        <w:rPr>
          <w:rFonts w:cs="David"/>
          <w:sz w:val="24"/>
          <w:rtl/>
        </w:rPr>
      </w:pPr>
    </w:p>
    <w:p w:rsidR="00000000" w:rsidRDefault="00806315">
      <w:pPr>
        <w:rPr>
          <w:rFonts w:cs="David"/>
          <w:sz w:val="24"/>
          <w:rtl/>
        </w:rPr>
      </w:pPr>
      <w:r>
        <w:rPr>
          <w:rFonts w:cs="David"/>
          <w:sz w:val="24"/>
          <w:rtl/>
        </w:rPr>
        <w:tab/>
        <w:t>אני מייצג פה את האיגוד הישראלי של משקיעי הון סיכון וארגוני העולים.</w:t>
      </w:r>
    </w:p>
    <w:p w:rsidR="00000000" w:rsidRDefault="00806315">
      <w:pPr>
        <w:rPr>
          <w:rFonts w:cs="David"/>
          <w:sz w:val="24"/>
          <w:rtl/>
        </w:rPr>
      </w:pPr>
    </w:p>
    <w:p w:rsidR="00000000" w:rsidRDefault="00806315">
      <w:pPr>
        <w:rPr>
          <w:rFonts w:cs="David"/>
          <w:sz w:val="24"/>
          <w:rtl/>
        </w:rPr>
      </w:pPr>
      <w:r>
        <w:rPr>
          <w:rFonts w:cs="David"/>
          <w:sz w:val="24"/>
          <w:u w:val="single"/>
          <w:rtl/>
        </w:rPr>
        <w:t>יצחק הרצוג:</w:t>
      </w:r>
    </w:p>
    <w:p w:rsidR="00000000" w:rsidRDefault="00806315">
      <w:pPr>
        <w:rPr>
          <w:rFonts w:cs="David"/>
          <w:sz w:val="24"/>
          <w:rtl/>
        </w:rPr>
      </w:pPr>
    </w:p>
    <w:p w:rsidR="00000000" w:rsidRDefault="00806315">
      <w:pPr>
        <w:rPr>
          <w:rFonts w:cs="David"/>
          <w:sz w:val="24"/>
          <w:rtl/>
        </w:rPr>
      </w:pPr>
      <w:r>
        <w:rPr>
          <w:rFonts w:cs="David"/>
          <w:sz w:val="24"/>
          <w:rtl/>
        </w:rPr>
        <w:tab/>
        <w:t xml:space="preserve"> למען ניקיון כפיים אני רוצה לומר, שאלדר היה שותף שלי במשרד שפרשתי ממנו.. בדברים שאני ארגיש ניגו</w:t>
      </w:r>
      <w:r>
        <w:rPr>
          <w:rFonts w:cs="David"/>
          <w:sz w:val="24"/>
          <w:rtl/>
        </w:rPr>
        <w:t xml:space="preserve">ד עניינים אני לא אשתתף. </w:t>
      </w:r>
    </w:p>
    <w:p w:rsidR="00000000" w:rsidRDefault="00806315">
      <w:pPr>
        <w:rPr>
          <w:rFonts w:cs="David"/>
          <w:sz w:val="24"/>
          <w:rtl/>
        </w:rPr>
      </w:pPr>
    </w:p>
    <w:p w:rsidR="00000000" w:rsidRDefault="00806315">
      <w:pPr>
        <w:rPr>
          <w:rFonts w:cs="David"/>
          <w:sz w:val="24"/>
          <w:rtl/>
        </w:rPr>
      </w:pPr>
      <w:r>
        <w:rPr>
          <w:rFonts w:cs="David"/>
          <w:sz w:val="24"/>
          <w:u w:val="single"/>
          <w:rtl/>
        </w:rPr>
        <w:t>אלדר בן-רובי:</w:t>
      </w:r>
    </w:p>
    <w:p w:rsidR="00000000" w:rsidRDefault="00806315">
      <w:pPr>
        <w:rPr>
          <w:rFonts w:cs="David"/>
          <w:sz w:val="24"/>
          <w:rtl/>
        </w:rPr>
      </w:pPr>
    </w:p>
    <w:p w:rsidR="00000000" w:rsidRDefault="00806315">
      <w:pPr>
        <w:rPr>
          <w:rFonts w:cs="David"/>
          <w:sz w:val="24"/>
          <w:rtl/>
        </w:rPr>
      </w:pPr>
      <w:r>
        <w:rPr>
          <w:rFonts w:cs="David"/>
          <w:sz w:val="24"/>
          <w:rtl/>
        </w:rPr>
        <w:tab/>
        <w:t>השבת התקרות של הביטוח הלאומי היא בתוקף מ-1 ביולי.  לפי איך שמנוסח פה סעיף 93א(א)(4), שקובע שיראו את זה כשכר לפי סעיף (2)(1) או (2)(2),  נוצרת בעיה. מכיוון שכללי הביטוח הלאומי לפחות לגבי עצמאים עושים פריסה של ההכנסו</w:t>
      </w:r>
      <w:r>
        <w:rPr>
          <w:rFonts w:cs="David"/>
          <w:sz w:val="24"/>
          <w:rtl/>
        </w:rPr>
        <w:t>ת על פני כל השנה. מישהו שיתחיל ויסיים אפילו ויפרק את הכול בדצמבר, כללי הביטוח הלאומי יקחו את ההכנסה שלו מדצמבר ויפרסו אותה על פני כל השנה, כך שחצי ממנה יעבור לתקופה שעדיין לא היו תקרות. לכן צריך לתקן את הדבר, אחרת אף אחד לא יעשה את זה השנה וכולם ידחו ל-200</w:t>
      </w:r>
      <w:r>
        <w:rPr>
          <w:rFonts w:cs="David"/>
          <w:sz w:val="24"/>
          <w:rtl/>
        </w:rPr>
        <w:t>4.</w:t>
      </w:r>
    </w:p>
    <w:p w:rsidR="00000000" w:rsidRDefault="00806315">
      <w:pPr>
        <w:rPr>
          <w:rFonts w:cs="David"/>
          <w:sz w:val="24"/>
          <w:rtl/>
        </w:rPr>
      </w:pPr>
    </w:p>
    <w:p w:rsidR="00000000" w:rsidRDefault="00806315">
      <w:pPr>
        <w:rPr>
          <w:rFonts w:cs="David"/>
          <w:sz w:val="24"/>
          <w:u w:val="single"/>
          <w:rtl/>
        </w:rPr>
      </w:pPr>
      <w:r>
        <w:rPr>
          <w:rFonts w:cs="David"/>
          <w:sz w:val="24"/>
          <w:u w:val="single"/>
          <w:rtl/>
        </w:rPr>
        <w:t>היו"ר אהוד רצאבי:</w:t>
      </w:r>
    </w:p>
    <w:p w:rsidR="00000000" w:rsidRDefault="00806315">
      <w:pPr>
        <w:rPr>
          <w:rFonts w:cs="David"/>
          <w:sz w:val="24"/>
          <w:rtl/>
        </w:rPr>
      </w:pPr>
    </w:p>
    <w:p w:rsidR="00000000" w:rsidRDefault="00806315">
      <w:pPr>
        <w:rPr>
          <w:rFonts w:cs="David"/>
          <w:sz w:val="24"/>
          <w:rtl/>
        </w:rPr>
      </w:pPr>
      <w:r>
        <w:rPr>
          <w:rFonts w:cs="David"/>
          <w:sz w:val="24"/>
          <w:rtl/>
        </w:rPr>
        <w:tab/>
        <w:t xml:space="preserve">נצטרך לעשות את ההתאמה בביטוח לאומי. </w:t>
      </w:r>
    </w:p>
    <w:p w:rsidR="00000000" w:rsidRDefault="00806315">
      <w:pPr>
        <w:rPr>
          <w:rFonts w:cs="David"/>
          <w:sz w:val="24"/>
          <w:rtl/>
        </w:rPr>
      </w:pPr>
    </w:p>
    <w:p w:rsidR="00000000" w:rsidRDefault="00806315">
      <w:pPr>
        <w:rPr>
          <w:rFonts w:cs="David"/>
          <w:sz w:val="24"/>
          <w:rtl/>
        </w:rPr>
      </w:pPr>
      <w:r>
        <w:rPr>
          <w:rFonts w:cs="David"/>
          <w:sz w:val="24"/>
          <w:u w:val="single"/>
          <w:rtl/>
        </w:rPr>
        <w:t>אלדר בן-רובי:</w:t>
      </w:r>
    </w:p>
    <w:p w:rsidR="00000000" w:rsidRDefault="00806315">
      <w:pPr>
        <w:rPr>
          <w:rFonts w:cs="David"/>
          <w:sz w:val="24"/>
          <w:rtl/>
        </w:rPr>
      </w:pPr>
    </w:p>
    <w:p w:rsidR="00000000" w:rsidRDefault="00806315">
      <w:pPr>
        <w:rPr>
          <w:rFonts w:cs="David"/>
          <w:sz w:val="24"/>
          <w:rtl/>
        </w:rPr>
      </w:pPr>
      <w:r>
        <w:rPr>
          <w:rFonts w:cs="David"/>
          <w:sz w:val="24"/>
          <w:rtl/>
        </w:rPr>
        <w:tab/>
        <w:t>או בהוראות המעבר.</w:t>
      </w:r>
    </w:p>
    <w:p w:rsidR="00000000" w:rsidRDefault="00806315">
      <w:pPr>
        <w:rPr>
          <w:rFonts w:cs="David"/>
          <w:sz w:val="24"/>
          <w:rtl/>
        </w:rPr>
      </w:pPr>
    </w:p>
    <w:p w:rsidR="00000000" w:rsidRDefault="00806315">
      <w:pPr>
        <w:rPr>
          <w:rFonts w:cs="David"/>
          <w:sz w:val="24"/>
          <w:u w:val="single"/>
          <w:rtl/>
        </w:rPr>
      </w:pPr>
      <w:r>
        <w:rPr>
          <w:rFonts w:cs="David"/>
          <w:sz w:val="24"/>
          <w:u w:val="single"/>
          <w:rtl/>
        </w:rPr>
        <w:t>טל ירון:</w:t>
      </w:r>
    </w:p>
    <w:p w:rsidR="00000000" w:rsidRDefault="00806315">
      <w:pPr>
        <w:rPr>
          <w:rFonts w:cs="David"/>
          <w:sz w:val="24"/>
          <w:rtl/>
        </w:rPr>
      </w:pPr>
    </w:p>
    <w:p w:rsidR="00000000" w:rsidRDefault="00806315">
      <w:pPr>
        <w:rPr>
          <w:rFonts w:cs="David"/>
          <w:sz w:val="24"/>
          <w:rtl/>
        </w:rPr>
      </w:pPr>
      <w:r>
        <w:rPr>
          <w:rFonts w:cs="David"/>
          <w:sz w:val="24"/>
          <w:rtl/>
        </w:rPr>
        <w:tab/>
        <w:t xml:space="preserve">זה יהיה גם בעניין ביטוח לאומי. </w:t>
      </w:r>
    </w:p>
    <w:p w:rsidR="00000000" w:rsidRDefault="00806315">
      <w:pPr>
        <w:rPr>
          <w:rFonts w:cs="David"/>
          <w:sz w:val="24"/>
          <w:rtl/>
        </w:rPr>
      </w:pPr>
    </w:p>
    <w:p w:rsidR="00000000" w:rsidRDefault="00806315">
      <w:pPr>
        <w:rPr>
          <w:rFonts w:cs="David"/>
          <w:sz w:val="24"/>
          <w:u w:val="single"/>
          <w:rtl/>
        </w:rPr>
      </w:pPr>
      <w:r>
        <w:rPr>
          <w:rFonts w:cs="David"/>
          <w:sz w:val="24"/>
          <w:u w:val="single"/>
          <w:rtl/>
        </w:rPr>
        <w:t>טל ירון:</w:t>
      </w:r>
    </w:p>
    <w:p w:rsidR="00000000" w:rsidRDefault="00806315">
      <w:pPr>
        <w:rPr>
          <w:rFonts w:cs="David"/>
          <w:sz w:val="24"/>
          <w:rtl/>
        </w:rPr>
      </w:pPr>
    </w:p>
    <w:p w:rsidR="00000000" w:rsidRDefault="00806315">
      <w:pPr>
        <w:rPr>
          <w:rFonts w:cs="David"/>
          <w:sz w:val="24"/>
          <w:rtl/>
        </w:rPr>
      </w:pPr>
      <w:r>
        <w:rPr>
          <w:rFonts w:cs="David"/>
          <w:sz w:val="24"/>
          <w:rtl/>
        </w:rPr>
        <w:tab/>
        <w:t>אני רוצה לסכם כמה דברים  שאנחנו מסכימים לתקן בהתאם להערות, ואחר-כך נביא את הניסוח:  1. בקשת הבהרה שלנו</w:t>
      </w:r>
      <w:r>
        <w:rPr>
          <w:rFonts w:cs="David"/>
          <w:sz w:val="24"/>
          <w:rtl/>
        </w:rPr>
        <w:t xml:space="preserve"> - בפירוק אנחנו מדברים על פטור ממס. מכירת הנכסים לבעלי המניות, לא מכירת נכסים לצד שלישי - הפטור ממס הוא בפירוק ולא מכירת הנכסים לצד שלישי. </w:t>
      </w:r>
    </w:p>
    <w:p w:rsidR="00000000" w:rsidRDefault="00806315">
      <w:pPr>
        <w:rPr>
          <w:rFonts w:cs="David"/>
          <w:sz w:val="24"/>
          <w:rtl/>
        </w:rPr>
      </w:pPr>
    </w:p>
    <w:p w:rsidR="00000000" w:rsidRDefault="00806315">
      <w:pPr>
        <w:rPr>
          <w:rFonts w:cs="David"/>
          <w:sz w:val="24"/>
          <w:rtl/>
        </w:rPr>
      </w:pPr>
      <w:r>
        <w:rPr>
          <w:rFonts w:cs="David"/>
          <w:sz w:val="24"/>
          <w:rtl/>
        </w:rPr>
        <w:tab/>
        <w:t>2. בקשר להארכה: אנחנו נתעקש שהפירוק הכלכלי יסתיים במהלך 2003. כלומר, כל העברת הנכסים, הפעילות, ונכניס פה סמכות לבק</w:t>
      </w:r>
      <w:r>
        <w:rPr>
          <w:rFonts w:cs="David"/>
          <w:sz w:val="24"/>
          <w:rtl/>
        </w:rPr>
        <w:t xml:space="preserve">ש הארכה אם סיום הפירוק לא יסתיים מדברים טכניים או פרוצדורליים. למשל, אם בית-המשפט לא נתן עוד אישור וכו'. </w:t>
      </w:r>
    </w:p>
    <w:p w:rsidR="00000000" w:rsidRDefault="00806315">
      <w:pPr>
        <w:rPr>
          <w:rFonts w:cs="David"/>
          <w:sz w:val="24"/>
          <w:rtl/>
        </w:rPr>
      </w:pPr>
    </w:p>
    <w:p w:rsidR="00000000" w:rsidRDefault="00806315">
      <w:pPr>
        <w:rPr>
          <w:rFonts w:cs="David"/>
          <w:sz w:val="24"/>
          <w:u w:val="single"/>
          <w:rtl/>
        </w:rPr>
      </w:pPr>
      <w:r>
        <w:rPr>
          <w:rFonts w:cs="David"/>
          <w:sz w:val="24"/>
          <w:u w:val="single"/>
          <w:rtl/>
        </w:rPr>
        <w:t>היו"ר אהוד רצאבי:</w:t>
      </w:r>
    </w:p>
    <w:p w:rsidR="00000000" w:rsidRDefault="00806315">
      <w:pPr>
        <w:rPr>
          <w:rFonts w:cs="David"/>
          <w:sz w:val="24"/>
          <w:rtl/>
        </w:rPr>
      </w:pPr>
    </w:p>
    <w:p w:rsidR="00000000" w:rsidRDefault="00806315">
      <w:pPr>
        <w:rPr>
          <w:rFonts w:cs="David"/>
          <w:sz w:val="24"/>
          <w:rtl/>
        </w:rPr>
      </w:pPr>
      <w:r>
        <w:rPr>
          <w:rFonts w:cs="David"/>
          <w:sz w:val="24"/>
          <w:rtl/>
        </w:rPr>
        <w:tab/>
        <w:t xml:space="preserve">המהות הכלכלית הסתיימה ב-2003. </w:t>
      </w:r>
    </w:p>
    <w:p w:rsidR="00000000" w:rsidRDefault="00806315">
      <w:pPr>
        <w:rPr>
          <w:rFonts w:cs="David"/>
          <w:sz w:val="24"/>
          <w:rtl/>
        </w:rPr>
      </w:pPr>
    </w:p>
    <w:p w:rsidR="00000000" w:rsidRDefault="00806315">
      <w:pPr>
        <w:rPr>
          <w:rFonts w:cs="David"/>
          <w:sz w:val="24"/>
          <w:u w:val="single"/>
          <w:rtl/>
        </w:rPr>
      </w:pPr>
      <w:r>
        <w:rPr>
          <w:rFonts w:cs="David"/>
          <w:sz w:val="24"/>
          <w:u w:val="single"/>
          <w:rtl/>
        </w:rPr>
        <w:t>טל ירון:</w:t>
      </w:r>
    </w:p>
    <w:p w:rsidR="00000000" w:rsidRDefault="00806315">
      <w:pPr>
        <w:rPr>
          <w:rFonts w:cs="David"/>
          <w:sz w:val="24"/>
          <w:rtl/>
        </w:rPr>
      </w:pPr>
    </w:p>
    <w:p w:rsidR="00000000" w:rsidRDefault="00806315">
      <w:pPr>
        <w:rPr>
          <w:rFonts w:cs="David"/>
          <w:sz w:val="24"/>
          <w:rtl/>
        </w:rPr>
      </w:pPr>
      <w:r>
        <w:rPr>
          <w:rFonts w:cs="David"/>
          <w:sz w:val="24"/>
          <w:rtl/>
        </w:rPr>
        <w:tab/>
        <w:t>המהות הכלכלית הסתיימה ב-2003. ל-2004, אם עוד לא קיבלו צו בית-משפט, נאפשר הארכה.</w:t>
      </w:r>
    </w:p>
    <w:p w:rsidR="00000000" w:rsidRDefault="00806315">
      <w:pPr>
        <w:rPr>
          <w:rFonts w:cs="David"/>
          <w:sz w:val="24"/>
          <w:rtl/>
        </w:rPr>
      </w:pPr>
    </w:p>
    <w:p w:rsidR="00000000" w:rsidRDefault="00806315">
      <w:pPr>
        <w:rPr>
          <w:rFonts w:cs="David"/>
          <w:sz w:val="24"/>
          <w:rtl/>
        </w:rPr>
      </w:pPr>
      <w:r>
        <w:rPr>
          <w:rFonts w:cs="David"/>
          <w:sz w:val="24"/>
          <w:rtl/>
        </w:rPr>
        <w:tab/>
        <w:t>3. ה</w:t>
      </w:r>
      <w:r>
        <w:rPr>
          <w:rFonts w:cs="David"/>
          <w:sz w:val="24"/>
          <w:rtl/>
        </w:rPr>
        <w:t>הסמכה לתקנות - נתקן אותה כדי שאפשר יהיה לפתור את הבעיה שנדב העלה, של התייחסות לשנה קודמת. נתקן את ההסמכה לתקנות, ואחר-כך נעשה את התקנות בהתאם.</w:t>
      </w:r>
    </w:p>
    <w:p w:rsidR="00000000" w:rsidRDefault="00806315">
      <w:pPr>
        <w:rPr>
          <w:rFonts w:cs="David"/>
          <w:sz w:val="24"/>
          <w:rtl/>
        </w:rPr>
      </w:pPr>
    </w:p>
    <w:p w:rsidR="00000000" w:rsidRDefault="00806315">
      <w:pPr>
        <w:rPr>
          <w:rFonts w:cs="David"/>
          <w:sz w:val="24"/>
          <w:rtl/>
        </w:rPr>
      </w:pPr>
      <w:r>
        <w:rPr>
          <w:rFonts w:cs="David"/>
          <w:sz w:val="24"/>
          <w:rtl/>
        </w:rPr>
        <w:tab/>
        <w:t>4. לעניין תקרות הביטוח הלאומי, נבדוק איזה תיקון צריך לעשות כדי לאפשר שזה ייכנס לתקרות. כי המטרה היא להכניס את ה</w:t>
      </w:r>
      <w:r>
        <w:rPr>
          <w:rFonts w:cs="David"/>
          <w:sz w:val="24"/>
          <w:rtl/>
        </w:rPr>
        <w:t>שכר למסגרת התקרות בשנה הזאת.</w:t>
      </w:r>
    </w:p>
    <w:p w:rsidR="00000000" w:rsidRDefault="00806315">
      <w:pPr>
        <w:rPr>
          <w:rFonts w:cs="David"/>
          <w:sz w:val="24"/>
          <w:rtl/>
        </w:rPr>
      </w:pPr>
    </w:p>
    <w:p w:rsidR="00000000" w:rsidRDefault="00806315">
      <w:pPr>
        <w:rPr>
          <w:rFonts w:cs="David"/>
          <w:sz w:val="24"/>
          <w:u w:val="single"/>
          <w:rtl/>
        </w:rPr>
      </w:pPr>
      <w:r>
        <w:rPr>
          <w:rFonts w:cs="David"/>
          <w:sz w:val="24"/>
          <w:u w:val="single"/>
          <w:rtl/>
        </w:rPr>
        <w:t>שוש שחם:</w:t>
      </w:r>
    </w:p>
    <w:p w:rsidR="00000000" w:rsidRDefault="00806315">
      <w:pPr>
        <w:rPr>
          <w:rFonts w:cs="David"/>
          <w:sz w:val="24"/>
          <w:rtl/>
        </w:rPr>
      </w:pPr>
    </w:p>
    <w:p w:rsidR="00000000" w:rsidRDefault="00806315">
      <w:pPr>
        <w:rPr>
          <w:rFonts w:cs="David"/>
          <w:sz w:val="24"/>
          <w:rtl/>
        </w:rPr>
      </w:pPr>
      <w:r>
        <w:rPr>
          <w:rFonts w:cs="David"/>
          <w:sz w:val="24"/>
          <w:rtl/>
        </w:rPr>
        <w:tab/>
        <w:t>אם מאיזושהי סיבה זה לא יעבור וידחו את הביטול של התקרות לסוף 2003, מה יהיה?</w:t>
      </w:r>
    </w:p>
    <w:p w:rsidR="00000000" w:rsidRDefault="00806315">
      <w:pPr>
        <w:rPr>
          <w:rFonts w:cs="David"/>
          <w:sz w:val="24"/>
          <w:rtl/>
        </w:rPr>
      </w:pPr>
    </w:p>
    <w:p w:rsidR="00000000" w:rsidRDefault="00806315">
      <w:pPr>
        <w:rPr>
          <w:rFonts w:cs="David"/>
          <w:sz w:val="24"/>
          <w:u w:val="single"/>
          <w:rtl/>
        </w:rPr>
      </w:pPr>
      <w:r>
        <w:rPr>
          <w:rFonts w:cs="David"/>
          <w:sz w:val="24"/>
          <w:u w:val="single"/>
          <w:rtl/>
        </w:rPr>
        <w:t>טל ירון:</w:t>
      </w:r>
    </w:p>
    <w:p w:rsidR="00000000" w:rsidRDefault="00806315">
      <w:pPr>
        <w:rPr>
          <w:rFonts w:cs="David"/>
          <w:sz w:val="24"/>
          <w:rtl/>
        </w:rPr>
      </w:pPr>
    </w:p>
    <w:p w:rsidR="00000000" w:rsidRDefault="00806315">
      <w:pPr>
        <w:rPr>
          <w:rFonts w:cs="David"/>
          <w:sz w:val="24"/>
          <w:rtl/>
        </w:rPr>
      </w:pPr>
      <w:r>
        <w:rPr>
          <w:rFonts w:cs="David"/>
          <w:sz w:val="24"/>
          <w:rtl/>
        </w:rPr>
        <w:tab/>
        <w:t xml:space="preserve">זה ילך ביחד עם ביטול התקרות.  כלומר, זה סעיף שהולך ביחד עם ביטול התקרות. </w:t>
      </w:r>
    </w:p>
    <w:p w:rsidR="00000000" w:rsidRDefault="00806315">
      <w:pPr>
        <w:rPr>
          <w:rFonts w:cs="David"/>
          <w:sz w:val="24"/>
          <w:rtl/>
        </w:rPr>
      </w:pPr>
    </w:p>
    <w:p w:rsidR="00000000" w:rsidRDefault="00806315">
      <w:pPr>
        <w:rPr>
          <w:rFonts w:cs="David"/>
          <w:sz w:val="24"/>
          <w:u w:val="single"/>
          <w:rtl/>
        </w:rPr>
      </w:pPr>
      <w:r>
        <w:rPr>
          <w:rFonts w:cs="David"/>
          <w:sz w:val="24"/>
          <w:u w:val="single"/>
          <w:rtl/>
        </w:rPr>
        <w:t>סמדר אלחנני:</w:t>
      </w:r>
    </w:p>
    <w:p w:rsidR="00000000" w:rsidRDefault="00806315">
      <w:pPr>
        <w:rPr>
          <w:rFonts w:cs="David"/>
          <w:sz w:val="24"/>
          <w:rtl/>
        </w:rPr>
      </w:pPr>
    </w:p>
    <w:p w:rsidR="00000000" w:rsidRDefault="00806315">
      <w:pPr>
        <w:rPr>
          <w:rFonts w:cs="David"/>
          <w:sz w:val="24"/>
          <w:rtl/>
        </w:rPr>
      </w:pPr>
      <w:r>
        <w:rPr>
          <w:rFonts w:cs="David"/>
          <w:sz w:val="24"/>
          <w:rtl/>
        </w:rPr>
        <w:tab/>
        <w:t>ביטול התקרות הוא רק מ-1 ביולי.</w:t>
      </w:r>
    </w:p>
    <w:p w:rsidR="00000000" w:rsidRDefault="00806315">
      <w:pPr>
        <w:rPr>
          <w:rFonts w:cs="David"/>
          <w:sz w:val="24"/>
          <w:rtl/>
        </w:rPr>
      </w:pPr>
    </w:p>
    <w:p w:rsidR="00000000" w:rsidRDefault="00806315">
      <w:pPr>
        <w:rPr>
          <w:rFonts w:cs="David"/>
          <w:sz w:val="24"/>
          <w:u w:val="single"/>
          <w:rtl/>
        </w:rPr>
      </w:pPr>
      <w:r>
        <w:rPr>
          <w:rFonts w:cs="David"/>
          <w:sz w:val="24"/>
          <w:u w:val="single"/>
          <w:rtl/>
        </w:rPr>
        <w:t>טל ירו</w:t>
      </w:r>
      <w:r>
        <w:rPr>
          <w:rFonts w:cs="David"/>
          <w:sz w:val="24"/>
          <w:u w:val="single"/>
          <w:rtl/>
        </w:rPr>
        <w:t>ן:</w:t>
      </w:r>
    </w:p>
    <w:p w:rsidR="00000000" w:rsidRDefault="00806315">
      <w:pPr>
        <w:rPr>
          <w:rFonts w:cs="David"/>
          <w:sz w:val="24"/>
          <w:rtl/>
        </w:rPr>
      </w:pPr>
    </w:p>
    <w:p w:rsidR="00000000" w:rsidRDefault="00806315">
      <w:pPr>
        <w:rPr>
          <w:rFonts w:cs="David"/>
          <w:sz w:val="24"/>
          <w:rtl/>
        </w:rPr>
      </w:pPr>
      <w:r>
        <w:rPr>
          <w:rFonts w:cs="David"/>
          <w:sz w:val="24"/>
          <w:rtl/>
        </w:rPr>
        <w:tab/>
        <w:t>גם זה רק מ-1 ביולי.</w:t>
      </w:r>
    </w:p>
    <w:p w:rsidR="00000000" w:rsidRDefault="00806315">
      <w:pPr>
        <w:rPr>
          <w:rFonts w:cs="David"/>
          <w:sz w:val="24"/>
          <w:rtl/>
        </w:rPr>
      </w:pPr>
    </w:p>
    <w:p w:rsidR="00000000" w:rsidRDefault="00806315">
      <w:pPr>
        <w:rPr>
          <w:rFonts w:cs="David"/>
          <w:sz w:val="24"/>
          <w:u w:val="single"/>
          <w:rtl/>
        </w:rPr>
      </w:pPr>
      <w:r>
        <w:rPr>
          <w:rFonts w:cs="David"/>
          <w:sz w:val="24"/>
          <w:u w:val="single"/>
          <w:rtl/>
        </w:rPr>
        <w:t>סמדר אלחנני:</w:t>
      </w:r>
    </w:p>
    <w:p w:rsidR="00000000" w:rsidRDefault="00806315">
      <w:pPr>
        <w:rPr>
          <w:rFonts w:cs="David"/>
          <w:sz w:val="24"/>
          <w:rtl/>
        </w:rPr>
      </w:pPr>
    </w:p>
    <w:p w:rsidR="00000000" w:rsidRDefault="00806315">
      <w:pPr>
        <w:rPr>
          <w:rFonts w:cs="David"/>
          <w:sz w:val="24"/>
          <w:rtl/>
        </w:rPr>
      </w:pPr>
      <w:r>
        <w:rPr>
          <w:rFonts w:cs="David"/>
          <w:sz w:val="24"/>
          <w:rtl/>
        </w:rPr>
        <w:tab/>
        <w:t>הביצוע השנתי הוא בעייתי.</w:t>
      </w:r>
    </w:p>
    <w:p w:rsidR="00000000" w:rsidRDefault="00806315">
      <w:pPr>
        <w:rPr>
          <w:rFonts w:cs="David"/>
          <w:sz w:val="24"/>
          <w:rtl/>
        </w:rPr>
      </w:pPr>
    </w:p>
    <w:p w:rsidR="00000000" w:rsidRDefault="00806315">
      <w:pPr>
        <w:rPr>
          <w:rFonts w:cs="David"/>
          <w:sz w:val="24"/>
          <w:u w:val="single"/>
          <w:rtl/>
        </w:rPr>
      </w:pPr>
      <w:r>
        <w:rPr>
          <w:rFonts w:cs="David"/>
          <w:sz w:val="24"/>
          <w:u w:val="single"/>
          <w:rtl/>
        </w:rPr>
        <w:t>טל ירון:</w:t>
      </w:r>
    </w:p>
    <w:p w:rsidR="00000000" w:rsidRDefault="00806315">
      <w:pPr>
        <w:rPr>
          <w:rFonts w:cs="David"/>
          <w:sz w:val="24"/>
          <w:rtl/>
        </w:rPr>
      </w:pPr>
    </w:p>
    <w:p w:rsidR="00000000" w:rsidRDefault="00806315">
      <w:pPr>
        <w:rPr>
          <w:rFonts w:cs="David"/>
          <w:sz w:val="24"/>
          <w:rtl/>
        </w:rPr>
      </w:pPr>
      <w:r>
        <w:rPr>
          <w:rFonts w:cs="David"/>
          <w:sz w:val="24"/>
          <w:rtl/>
        </w:rPr>
        <w:tab/>
        <w:t xml:space="preserve">אמרתי שנכניס סעיף, כמו שאלדר אמר,  סעיף של תיקון שיקבע את ההכנסה - למרות מה שנאמר בביטוח לאומי - בחצי השנה האחרונה. </w:t>
      </w:r>
    </w:p>
    <w:p w:rsidR="00000000" w:rsidRDefault="00806315">
      <w:pPr>
        <w:rPr>
          <w:rFonts w:cs="David"/>
          <w:sz w:val="24"/>
          <w:rtl/>
        </w:rPr>
      </w:pPr>
    </w:p>
    <w:p w:rsidR="00000000" w:rsidRDefault="00806315">
      <w:pPr>
        <w:rPr>
          <w:rFonts w:cs="David"/>
          <w:sz w:val="24"/>
          <w:u w:val="single"/>
          <w:rtl/>
        </w:rPr>
      </w:pPr>
      <w:r>
        <w:rPr>
          <w:rFonts w:cs="David"/>
          <w:sz w:val="24"/>
          <w:u w:val="single"/>
          <w:rtl/>
        </w:rPr>
        <w:t>נדב הכהן:</w:t>
      </w:r>
    </w:p>
    <w:p w:rsidR="00000000" w:rsidRDefault="00806315">
      <w:pPr>
        <w:rPr>
          <w:rFonts w:cs="David"/>
          <w:sz w:val="24"/>
          <w:rtl/>
        </w:rPr>
      </w:pPr>
    </w:p>
    <w:p w:rsidR="00000000" w:rsidRDefault="00806315">
      <w:pPr>
        <w:rPr>
          <w:rFonts w:cs="David"/>
          <w:sz w:val="24"/>
          <w:rtl/>
        </w:rPr>
      </w:pPr>
      <w:r>
        <w:rPr>
          <w:rFonts w:cs="David"/>
          <w:sz w:val="24"/>
          <w:rtl/>
        </w:rPr>
        <w:tab/>
        <w:t>לפי מה שכתוב לכאורה, אם יש מישהו שרוצה לפרק פירו</w:t>
      </w:r>
      <w:r>
        <w:rPr>
          <w:rFonts w:cs="David"/>
          <w:sz w:val="24"/>
          <w:rtl/>
        </w:rPr>
        <w:t>ק רגיל, בעל כורחו הוא לא יכול. לכן צריך לכתוב "לפי בקשתו".</w:t>
      </w:r>
    </w:p>
    <w:p w:rsidR="00000000" w:rsidRDefault="00806315">
      <w:pPr>
        <w:rPr>
          <w:rFonts w:cs="David"/>
          <w:sz w:val="24"/>
          <w:rtl/>
        </w:rPr>
      </w:pPr>
    </w:p>
    <w:p w:rsidR="00000000" w:rsidRDefault="00806315">
      <w:pPr>
        <w:rPr>
          <w:rFonts w:cs="David"/>
          <w:sz w:val="24"/>
          <w:u w:val="single"/>
          <w:rtl/>
        </w:rPr>
      </w:pPr>
      <w:r>
        <w:rPr>
          <w:rFonts w:cs="David"/>
          <w:sz w:val="24"/>
          <w:u w:val="single"/>
          <w:rtl/>
        </w:rPr>
        <w:t>טל ירון:</w:t>
      </w:r>
    </w:p>
    <w:p w:rsidR="00000000" w:rsidRDefault="00806315">
      <w:pPr>
        <w:rPr>
          <w:rFonts w:cs="David"/>
          <w:sz w:val="24"/>
          <w:rtl/>
        </w:rPr>
      </w:pPr>
    </w:p>
    <w:p w:rsidR="00000000" w:rsidRDefault="00806315">
      <w:pPr>
        <w:rPr>
          <w:rFonts w:cs="David"/>
          <w:sz w:val="24"/>
          <w:rtl/>
        </w:rPr>
      </w:pPr>
      <w:r>
        <w:rPr>
          <w:rFonts w:cs="David"/>
          <w:sz w:val="24"/>
          <w:rtl/>
        </w:rPr>
        <w:tab/>
        <w:t>רק פירוק מרצון.</w:t>
      </w:r>
    </w:p>
    <w:p w:rsidR="00000000" w:rsidRDefault="00806315">
      <w:pPr>
        <w:rPr>
          <w:rFonts w:cs="David"/>
          <w:sz w:val="24"/>
          <w:rtl/>
        </w:rPr>
      </w:pPr>
    </w:p>
    <w:p w:rsidR="00000000" w:rsidRDefault="00806315">
      <w:pPr>
        <w:rPr>
          <w:rFonts w:cs="David"/>
          <w:sz w:val="24"/>
          <w:u w:val="single"/>
          <w:rtl/>
        </w:rPr>
      </w:pPr>
      <w:r>
        <w:rPr>
          <w:rFonts w:cs="David"/>
          <w:sz w:val="24"/>
          <w:u w:val="single"/>
          <w:rtl/>
        </w:rPr>
        <w:t>נדב הכהן:</w:t>
      </w:r>
    </w:p>
    <w:p w:rsidR="00000000" w:rsidRDefault="00806315">
      <w:pPr>
        <w:rPr>
          <w:rFonts w:cs="David"/>
          <w:sz w:val="24"/>
          <w:rtl/>
        </w:rPr>
      </w:pPr>
    </w:p>
    <w:p w:rsidR="00000000" w:rsidRDefault="00806315">
      <w:pPr>
        <w:rPr>
          <w:rFonts w:cs="David"/>
          <w:sz w:val="24"/>
          <w:rtl/>
        </w:rPr>
      </w:pPr>
      <w:r>
        <w:rPr>
          <w:rFonts w:cs="David"/>
          <w:sz w:val="24"/>
          <w:rtl/>
        </w:rPr>
        <w:tab/>
        <w:t xml:space="preserve">כי מי שרוצה לעשות פירוק מרצון - - - </w:t>
      </w:r>
    </w:p>
    <w:p w:rsidR="00000000" w:rsidRDefault="00806315">
      <w:pPr>
        <w:rPr>
          <w:rFonts w:cs="David"/>
          <w:sz w:val="24"/>
          <w:rtl/>
        </w:rPr>
      </w:pPr>
    </w:p>
    <w:p w:rsidR="00000000" w:rsidRDefault="00806315">
      <w:pPr>
        <w:rPr>
          <w:rFonts w:cs="David"/>
          <w:sz w:val="24"/>
          <w:u w:val="single"/>
          <w:rtl/>
        </w:rPr>
      </w:pPr>
      <w:r>
        <w:rPr>
          <w:rFonts w:cs="David"/>
          <w:sz w:val="24"/>
          <w:u w:val="single"/>
          <w:rtl/>
        </w:rPr>
        <w:t>טל ירון:</w:t>
      </w:r>
    </w:p>
    <w:p w:rsidR="00000000" w:rsidRDefault="00806315">
      <w:pPr>
        <w:rPr>
          <w:rFonts w:cs="David"/>
          <w:sz w:val="24"/>
          <w:rtl/>
        </w:rPr>
      </w:pPr>
    </w:p>
    <w:p w:rsidR="00000000" w:rsidRDefault="00806315">
      <w:pPr>
        <w:rPr>
          <w:rFonts w:cs="David"/>
          <w:sz w:val="24"/>
          <w:rtl/>
        </w:rPr>
      </w:pPr>
      <w:r>
        <w:rPr>
          <w:rFonts w:cs="David"/>
          <w:sz w:val="24"/>
          <w:rtl/>
        </w:rPr>
        <w:tab/>
        <w:t xml:space="preserve">הוא לא נכנס לסעיף הזה. </w:t>
      </w:r>
    </w:p>
    <w:p w:rsidR="00000000" w:rsidRDefault="00806315">
      <w:pPr>
        <w:rPr>
          <w:rFonts w:cs="David"/>
          <w:sz w:val="24"/>
          <w:rtl/>
        </w:rPr>
      </w:pPr>
    </w:p>
    <w:p w:rsidR="00000000" w:rsidRDefault="00806315">
      <w:pPr>
        <w:rPr>
          <w:rFonts w:cs="David"/>
          <w:sz w:val="24"/>
          <w:u w:val="single"/>
          <w:rtl/>
        </w:rPr>
      </w:pPr>
      <w:r>
        <w:rPr>
          <w:rFonts w:cs="David"/>
          <w:sz w:val="24"/>
          <w:u w:val="single"/>
          <w:rtl/>
        </w:rPr>
        <w:t>נדב הכהן:</w:t>
      </w:r>
    </w:p>
    <w:p w:rsidR="00000000" w:rsidRDefault="00806315">
      <w:pPr>
        <w:rPr>
          <w:rFonts w:cs="David"/>
          <w:sz w:val="24"/>
          <w:rtl/>
        </w:rPr>
      </w:pPr>
    </w:p>
    <w:p w:rsidR="00000000" w:rsidRDefault="00806315">
      <w:pPr>
        <w:rPr>
          <w:rFonts w:cs="David"/>
          <w:sz w:val="24"/>
          <w:rtl/>
        </w:rPr>
      </w:pPr>
      <w:r>
        <w:rPr>
          <w:rFonts w:cs="David"/>
          <w:sz w:val="24"/>
          <w:rtl/>
        </w:rPr>
        <w:tab/>
        <w:t>צריך לאפשר.</w:t>
      </w:r>
    </w:p>
    <w:p w:rsidR="00000000" w:rsidRDefault="00806315">
      <w:pPr>
        <w:rPr>
          <w:rFonts w:cs="David"/>
          <w:sz w:val="24"/>
          <w:rtl/>
        </w:rPr>
      </w:pPr>
    </w:p>
    <w:p w:rsidR="00000000" w:rsidRDefault="00806315">
      <w:pPr>
        <w:rPr>
          <w:rFonts w:cs="David"/>
          <w:sz w:val="24"/>
          <w:u w:val="single"/>
          <w:rtl/>
        </w:rPr>
      </w:pPr>
      <w:r>
        <w:rPr>
          <w:rFonts w:cs="David"/>
          <w:sz w:val="24"/>
          <w:u w:val="single"/>
          <w:rtl/>
        </w:rPr>
        <w:br w:type="page"/>
        <w:t>היו"ר אהוד רצאבי:</w:t>
      </w:r>
    </w:p>
    <w:p w:rsidR="00000000" w:rsidRDefault="00806315">
      <w:pPr>
        <w:rPr>
          <w:rFonts w:cs="David"/>
          <w:sz w:val="24"/>
          <w:rtl/>
        </w:rPr>
      </w:pPr>
    </w:p>
    <w:p w:rsidR="00000000" w:rsidRDefault="00806315">
      <w:pPr>
        <w:rPr>
          <w:rFonts w:cs="David"/>
          <w:sz w:val="24"/>
          <w:rtl/>
        </w:rPr>
      </w:pPr>
      <w:r>
        <w:rPr>
          <w:rFonts w:cs="David"/>
          <w:sz w:val="24"/>
          <w:rtl/>
        </w:rPr>
        <w:tab/>
        <w:t xml:space="preserve">שיהיה רשאי. </w:t>
      </w:r>
    </w:p>
    <w:p w:rsidR="00000000" w:rsidRDefault="00806315">
      <w:pPr>
        <w:rPr>
          <w:rFonts w:cs="David"/>
          <w:sz w:val="24"/>
          <w:rtl/>
        </w:rPr>
      </w:pPr>
    </w:p>
    <w:p w:rsidR="00000000" w:rsidRDefault="00806315">
      <w:pPr>
        <w:rPr>
          <w:rFonts w:cs="David"/>
          <w:sz w:val="24"/>
          <w:rtl/>
        </w:rPr>
      </w:pPr>
      <w:r>
        <w:rPr>
          <w:rFonts w:cs="David"/>
          <w:sz w:val="24"/>
          <w:rtl/>
        </w:rPr>
        <w:tab/>
        <w:t>אנו עוברים לסעיף</w:t>
      </w:r>
      <w:r>
        <w:rPr>
          <w:rFonts w:cs="David"/>
          <w:sz w:val="24"/>
          <w:rtl/>
        </w:rPr>
        <w:t xml:space="preserve"> (9). </w:t>
      </w:r>
    </w:p>
    <w:p w:rsidR="00000000" w:rsidRDefault="00806315">
      <w:pPr>
        <w:rPr>
          <w:rFonts w:cs="David"/>
          <w:sz w:val="24"/>
          <w:rtl/>
        </w:rPr>
      </w:pPr>
    </w:p>
    <w:p w:rsidR="00000000" w:rsidRDefault="00806315">
      <w:pPr>
        <w:rPr>
          <w:rFonts w:cs="David"/>
          <w:sz w:val="24"/>
          <w:u w:val="single"/>
          <w:rtl/>
        </w:rPr>
      </w:pPr>
      <w:r>
        <w:rPr>
          <w:rFonts w:cs="David"/>
          <w:sz w:val="24"/>
          <w:u w:val="single"/>
          <w:rtl/>
        </w:rPr>
        <w:t>טל ירון:</w:t>
      </w:r>
    </w:p>
    <w:p w:rsidR="00000000" w:rsidRDefault="00806315">
      <w:pPr>
        <w:rPr>
          <w:rFonts w:cs="David"/>
          <w:sz w:val="24"/>
          <w:rtl/>
        </w:rPr>
      </w:pPr>
    </w:p>
    <w:p w:rsidR="00000000" w:rsidRDefault="00806315">
      <w:pPr>
        <w:rPr>
          <w:rFonts w:cs="David"/>
          <w:sz w:val="24"/>
          <w:rtl/>
        </w:rPr>
      </w:pPr>
      <w:r>
        <w:rPr>
          <w:rFonts w:cs="David"/>
          <w:sz w:val="24"/>
          <w:rtl/>
        </w:rPr>
        <w:tab/>
        <w:t>סעיף 9 הוא סעיף שעוסק בגביית מס  לא ממי שחייב אלא מאחרים, והוא נועד להתמודד עם כמה תופעות שאנחנו נתקלנו בהן במשך השנים, שיש בהן אלמנטים של "תחמונים", ואנחנו חושבים שצריכים להתמודד אתם דרך גביית המס לא ממי שחייב באופן פורמלי אלא מאלה שנהנ</w:t>
      </w:r>
      <w:r>
        <w:rPr>
          <w:rFonts w:cs="David"/>
          <w:sz w:val="24"/>
          <w:rtl/>
        </w:rPr>
        <w:t>ו מה"תחמון" והתחכום.</w:t>
      </w:r>
    </w:p>
    <w:p w:rsidR="00000000" w:rsidRDefault="00806315">
      <w:pPr>
        <w:rPr>
          <w:rFonts w:cs="David"/>
          <w:sz w:val="24"/>
          <w:rtl/>
        </w:rPr>
      </w:pPr>
    </w:p>
    <w:p w:rsidR="00000000" w:rsidRDefault="00806315">
      <w:pPr>
        <w:rPr>
          <w:rFonts w:cs="David"/>
          <w:sz w:val="24"/>
          <w:rtl/>
        </w:rPr>
      </w:pPr>
      <w:r>
        <w:rPr>
          <w:rFonts w:cs="David"/>
          <w:sz w:val="24"/>
          <w:rtl/>
        </w:rPr>
        <w:tab/>
        <w:t>הסעיף הראשון עוסק בסיטואציה שלצערי מאוד שכיחה, והולכת ונעשית שכיחה יותר ויותר, וזו הסיטואציה של חברה שנוצרים בה חובות מס ומייד מקימים חברה אחרת. ממשיכים את אותה פעילות עם אותם בעלי שליטה בחברה אחרת, ומשאירים את חובות המס בחברה הראשונ</w:t>
      </w:r>
      <w:r>
        <w:rPr>
          <w:rFonts w:cs="David"/>
          <w:sz w:val="24"/>
          <w:rtl/>
        </w:rPr>
        <w:t>ה והפעילות בחברה השנייה. הסעיף הזה מתמודד עם הבעיה הזאת ואומר, אפשר לגבות את החוב מהחברה השנייה.</w:t>
      </w:r>
    </w:p>
    <w:p w:rsidR="00000000" w:rsidRDefault="00806315">
      <w:pPr>
        <w:rPr>
          <w:rFonts w:cs="David"/>
          <w:sz w:val="24"/>
          <w:rtl/>
        </w:rPr>
      </w:pPr>
    </w:p>
    <w:p w:rsidR="00000000" w:rsidRDefault="00806315">
      <w:pPr>
        <w:rPr>
          <w:rFonts w:cs="David"/>
          <w:sz w:val="24"/>
          <w:rtl/>
        </w:rPr>
      </w:pPr>
      <w:r>
        <w:rPr>
          <w:rFonts w:cs="David"/>
          <w:sz w:val="24"/>
          <w:rtl/>
        </w:rPr>
        <w:tab/>
        <w:t>המקרה השני זה חברה שמפסיקה פעילותה לחלוטין, ומה שיש בה עובר  לבעלי השליטה. נוצרת פה איזושהי חזקה שהם קיבלו נכסים ללא תמורה. בעצם סיטואציה שאין דוחות, אין מאז</w:t>
      </w:r>
      <w:r>
        <w:rPr>
          <w:rFonts w:cs="David"/>
          <w:sz w:val="24"/>
          <w:rtl/>
        </w:rPr>
        <w:t xml:space="preserve">נים, אין שום דבר. הפסקתי פעילות, בזה מתמצה הכול, והכול עבר לבעלי המניות. </w:t>
      </w:r>
    </w:p>
    <w:p w:rsidR="00000000" w:rsidRDefault="00806315">
      <w:pPr>
        <w:rPr>
          <w:rFonts w:cs="David"/>
          <w:sz w:val="24"/>
          <w:rtl/>
        </w:rPr>
      </w:pPr>
    </w:p>
    <w:p w:rsidR="00000000" w:rsidRDefault="00806315">
      <w:pPr>
        <w:rPr>
          <w:rFonts w:cs="David"/>
          <w:sz w:val="24"/>
          <w:rtl/>
        </w:rPr>
      </w:pPr>
      <w:r>
        <w:rPr>
          <w:rFonts w:cs="David"/>
          <w:sz w:val="24"/>
          <w:rtl/>
        </w:rPr>
        <w:tab/>
        <w:t>מה שמצוין בסעיף (ה)  מתייחס לסיטואציה שנעשו במסגרת חברה איזשהן פעולות מרמה, בין שיש לגביהן הרשעה ובין שהשומה קבעה שמדובר על פעולות שהן פעולות מסוג של מרמה. כמו למשל לא דיווח על מלו</w:t>
      </w:r>
      <w:r>
        <w:rPr>
          <w:rFonts w:cs="David"/>
          <w:sz w:val="24"/>
          <w:rtl/>
        </w:rPr>
        <w:t xml:space="preserve">א ההכנסות שלו.     </w:t>
      </w:r>
    </w:p>
    <w:p w:rsidR="00000000" w:rsidRDefault="00806315">
      <w:pPr>
        <w:rPr>
          <w:rFonts w:cs="David"/>
          <w:sz w:val="24"/>
          <w:rtl/>
        </w:rPr>
      </w:pPr>
    </w:p>
    <w:p w:rsidR="00000000" w:rsidRDefault="00806315">
      <w:pPr>
        <w:rPr>
          <w:rFonts w:cs="David"/>
          <w:sz w:val="24"/>
          <w:rtl/>
        </w:rPr>
      </w:pPr>
      <w:r>
        <w:rPr>
          <w:rFonts w:cs="David"/>
          <w:sz w:val="24"/>
          <w:rtl/>
        </w:rPr>
        <w:tab/>
        <w:t>בסיטואציות האלה הסעיף מאפשר לגבות את המס  גם מבעלי השליטה בחברה, מאותו אדם שבעצם אחראי לפעולות החברה, ולא להשאיר את החוב בחברה באותה סיטואציה שאי-אפשר בעצם לגבות.   אם יש  חברות שיש בהן מרמה, או הרשעה בעבירה פלילית, או נעשו מעשים שלפי</w:t>
      </w:r>
      <w:r>
        <w:rPr>
          <w:rFonts w:cs="David"/>
          <w:sz w:val="24"/>
          <w:rtl/>
        </w:rPr>
        <w:t xml:space="preserve"> סעיף 220 הן עבירות על פקודת מס הכנסה,  רק אז אפשר יהיה לפנות לגביית המס מבעלי השליטה. </w:t>
      </w:r>
    </w:p>
    <w:p w:rsidR="00000000" w:rsidRDefault="00806315">
      <w:pPr>
        <w:rPr>
          <w:rFonts w:cs="David"/>
          <w:sz w:val="24"/>
          <w:rtl/>
        </w:rPr>
      </w:pPr>
    </w:p>
    <w:p w:rsidR="00000000" w:rsidRDefault="00806315">
      <w:pPr>
        <w:rPr>
          <w:rFonts w:cs="David"/>
          <w:sz w:val="24"/>
          <w:u w:val="single"/>
          <w:rtl/>
        </w:rPr>
      </w:pPr>
      <w:r>
        <w:rPr>
          <w:rFonts w:cs="David"/>
          <w:sz w:val="24"/>
          <w:u w:val="single"/>
          <w:rtl/>
        </w:rPr>
        <w:t>נדב הכהן:</w:t>
      </w:r>
    </w:p>
    <w:p w:rsidR="00000000" w:rsidRDefault="00806315">
      <w:pPr>
        <w:rPr>
          <w:rFonts w:cs="David"/>
          <w:sz w:val="24"/>
          <w:rtl/>
        </w:rPr>
      </w:pPr>
    </w:p>
    <w:p w:rsidR="00000000" w:rsidRDefault="00806315">
      <w:pPr>
        <w:rPr>
          <w:rFonts w:cs="David"/>
          <w:sz w:val="24"/>
          <w:rtl/>
        </w:rPr>
      </w:pPr>
      <w:r>
        <w:rPr>
          <w:rFonts w:cs="David"/>
          <w:sz w:val="24"/>
          <w:rtl/>
        </w:rPr>
        <w:tab/>
        <w:t>באופן עקרוני כמובן שאנחנו מבינים את הצורך וכולנו רוצים להילחם בתופעות. החשש המהותי והמאוד מדאיג, לדעתנו, זה שפה אנחנו נשפוך את התינוק ביחד עם המים, או שהתו</w:t>
      </w:r>
      <w:r>
        <w:rPr>
          <w:rFonts w:cs="David"/>
          <w:sz w:val="24"/>
          <w:rtl/>
        </w:rPr>
        <w:t>צאות יהיו קשות לאוכלוסייה, ואדבר על שלושה דברים:</w:t>
      </w:r>
    </w:p>
    <w:p w:rsidR="00000000" w:rsidRDefault="00806315">
      <w:pPr>
        <w:rPr>
          <w:rFonts w:cs="David"/>
          <w:sz w:val="24"/>
          <w:rtl/>
        </w:rPr>
      </w:pPr>
    </w:p>
    <w:p w:rsidR="00000000" w:rsidRDefault="00806315">
      <w:pPr>
        <w:rPr>
          <w:rFonts w:cs="David"/>
          <w:sz w:val="24"/>
          <w:rtl/>
        </w:rPr>
      </w:pPr>
      <w:r>
        <w:rPr>
          <w:rFonts w:cs="David"/>
          <w:sz w:val="24"/>
          <w:rtl/>
        </w:rPr>
        <w:tab/>
        <w:t>הערה ראשונה: יש פה מין גישה גורפת שאומרת, שאם במצורף  בעלי שליטה וקרוביהם  הם גושי שליטה, אז הכול אותו דבר. זה לא בהכרח כך, שלא לדבר על כך שהקרובים הם לא בהכרח אותם קרובים. זאת אומרת, אם שמעון ושלושה קרובי</w:t>
      </w:r>
      <w:r>
        <w:rPr>
          <w:rFonts w:cs="David"/>
          <w:sz w:val="24"/>
          <w:rtl/>
        </w:rPr>
        <w:t xml:space="preserve">ם מסוימים בחברה ראשונה, ושמעון ושלושה קרובים אחרים בחברה שנייה - - - </w:t>
      </w:r>
    </w:p>
    <w:p w:rsidR="00000000" w:rsidRDefault="00806315">
      <w:pPr>
        <w:rPr>
          <w:rFonts w:cs="David"/>
          <w:sz w:val="24"/>
          <w:rtl/>
        </w:rPr>
      </w:pPr>
    </w:p>
    <w:p w:rsidR="00000000" w:rsidRDefault="00806315">
      <w:pPr>
        <w:rPr>
          <w:rFonts w:cs="David"/>
          <w:sz w:val="24"/>
          <w:u w:val="single"/>
          <w:rtl/>
        </w:rPr>
      </w:pPr>
      <w:r>
        <w:rPr>
          <w:rFonts w:cs="David"/>
          <w:sz w:val="24"/>
          <w:u w:val="single"/>
          <w:rtl/>
        </w:rPr>
        <w:t>טל ירון:</w:t>
      </w:r>
    </w:p>
    <w:p w:rsidR="00000000" w:rsidRDefault="00806315">
      <w:pPr>
        <w:rPr>
          <w:rFonts w:cs="David"/>
          <w:sz w:val="24"/>
          <w:rtl/>
        </w:rPr>
      </w:pPr>
    </w:p>
    <w:p w:rsidR="00000000" w:rsidRDefault="00806315">
      <w:pPr>
        <w:rPr>
          <w:rFonts w:cs="David"/>
          <w:sz w:val="24"/>
          <w:rtl/>
        </w:rPr>
      </w:pPr>
      <w:r>
        <w:rPr>
          <w:rFonts w:cs="David"/>
          <w:sz w:val="24"/>
          <w:rtl/>
        </w:rPr>
        <w:tab/>
        <w:t>אותה פעילות.</w:t>
      </w:r>
    </w:p>
    <w:p w:rsidR="00000000" w:rsidRDefault="00806315">
      <w:pPr>
        <w:rPr>
          <w:rFonts w:cs="David"/>
          <w:sz w:val="24"/>
          <w:rtl/>
        </w:rPr>
      </w:pPr>
    </w:p>
    <w:p w:rsidR="00000000" w:rsidRDefault="00806315">
      <w:pPr>
        <w:rPr>
          <w:rFonts w:cs="David"/>
          <w:sz w:val="24"/>
          <w:u w:val="single"/>
          <w:rtl/>
        </w:rPr>
      </w:pPr>
      <w:r>
        <w:rPr>
          <w:rFonts w:cs="David"/>
          <w:sz w:val="24"/>
          <w:u w:val="single"/>
          <w:rtl/>
        </w:rPr>
        <w:t>נדב הכהן:</w:t>
      </w:r>
    </w:p>
    <w:p w:rsidR="00000000" w:rsidRDefault="00806315">
      <w:pPr>
        <w:rPr>
          <w:rFonts w:cs="David"/>
          <w:sz w:val="24"/>
          <w:rtl/>
        </w:rPr>
      </w:pPr>
    </w:p>
    <w:p w:rsidR="00000000" w:rsidRDefault="00806315">
      <w:pPr>
        <w:rPr>
          <w:rFonts w:cs="David"/>
          <w:sz w:val="24"/>
          <w:rtl/>
        </w:rPr>
      </w:pPr>
      <w:r>
        <w:rPr>
          <w:rFonts w:cs="David"/>
          <w:sz w:val="24"/>
          <w:rtl/>
        </w:rPr>
        <w:tab/>
        <w:t>אותה פעילות, אבל קרובים אחרים, ולשמעון יש בכלל 11% ולא יותר,   יש פה הנחה שזה מוכרח להיות משהו חשוד.</w:t>
      </w:r>
    </w:p>
    <w:p w:rsidR="00000000" w:rsidRDefault="00806315">
      <w:pPr>
        <w:rPr>
          <w:rFonts w:cs="David"/>
          <w:sz w:val="24"/>
          <w:rtl/>
        </w:rPr>
      </w:pPr>
    </w:p>
    <w:p w:rsidR="00000000" w:rsidRDefault="00806315">
      <w:pPr>
        <w:rPr>
          <w:rFonts w:cs="David"/>
          <w:sz w:val="24"/>
          <w:rtl/>
        </w:rPr>
      </w:pPr>
      <w:r>
        <w:rPr>
          <w:rFonts w:cs="David"/>
          <w:sz w:val="24"/>
          <w:rtl/>
        </w:rPr>
        <w:tab/>
        <w:t>התמורה החלקית היא גם כן סוגיה קשה. ללא תמורה,</w:t>
      </w:r>
      <w:r>
        <w:rPr>
          <w:rFonts w:cs="David"/>
          <w:sz w:val="24"/>
          <w:rtl/>
        </w:rPr>
        <w:t xml:space="preserve"> לא יהיה ויכוח. אבל תמורה חלקית, אני לא רוצה לחזור לדוגמאות קונקרטיות של הבנק הבינלאומי וכו', אבל זה לא קל. לא כל כך ברור מה זו תמורה חלקית. התוצאה היא שאנחנו עלולים להגיע למצב, ורבותיי, כולנו בני-אדם, גם פקידי שומה הם בני-אדם, למרות שיש כאלה שסבורים אחרת,</w:t>
      </w:r>
      <w:r>
        <w:rPr>
          <w:rFonts w:cs="David"/>
          <w:sz w:val="24"/>
          <w:rtl/>
        </w:rPr>
        <w:t xml:space="preserve">  אנחנו עלולים להגיע למצב שיגבו ממי שנוח וממי שיש. זה כמעט בלתי נמנע. זה כמעט טבעי.</w:t>
      </w:r>
    </w:p>
    <w:p w:rsidR="00000000" w:rsidRDefault="00806315">
      <w:pPr>
        <w:rPr>
          <w:rFonts w:cs="David"/>
          <w:sz w:val="24"/>
          <w:rtl/>
        </w:rPr>
      </w:pPr>
    </w:p>
    <w:p w:rsidR="00000000" w:rsidRDefault="00806315">
      <w:pPr>
        <w:rPr>
          <w:rFonts w:cs="David"/>
          <w:sz w:val="24"/>
          <w:rtl/>
        </w:rPr>
      </w:pPr>
      <w:r>
        <w:rPr>
          <w:rFonts w:cs="David"/>
          <w:sz w:val="24"/>
          <w:rtl/>
        </w:rPr>
        <w:tab/>
        <w:t>הדבר המוזר והמדאיג ביותר זה שלא חושבים צעד הלאה.  נאמר שיש סיטואציה וגבו משמעון את החובות של ראובן. רבותיי, ראובן הופך לחייב של שמעון, ואם אתם שואלים אותנו, שמעון ששילם ב</w:t>
      </w:r>
      <w:r>
        <w:rPr>
          <w:rFonts w:cs="David"/>
          <w:sz w:val="24"/>
          <w:rtl/>
        </w:rPr>
        <w:t xml:space="preserve">עצם צריך לקבל את כל הסמכויות ואת כל הכוחות שלו מהמדינה. אולי גם חוק עידוד מסים. לא יכול להיות שהחייב האמיתי יישאר נהנה מההפקר. זאת אומרת, על ההמשך איש לא חשב. ההמשך הוא כבד, קשה ומורכב. אני גם לא יודע איך יוצאים ממנו.   </w:t>
      </w:r>
    </w:p>
    <w:p w:rsidR="00000000" w:rsidRDefault="00806315">
      <w:pPr>
        <w:rPr>
          <w:rFonts w:cs="David"/>
          <w:sz w:val="24"/>
          <w:rtl/>
        </w:rPr>
      </w:pPr>
    </w:p>
    <w:p w:rsidR="00000000" w:rsidRDefault="00806315">
      <w:pPr>
        <w:rPr>
          <w:rFonts w:cs="David"/>
          <w:sz w:val="24"/>
          <w:rtl/>
        </w:rPr>
      </w:pPr>
      <w:r>
        <w:rPr>
          <w:rFonts w:cs="David"/>
          <w:sz w:val="24"/>
          <w:rtl/>
        </w:rPr>
        <w:tab/>
        <w:t>במקרים הקלים, שאותו אדם הוא בעל מ</w:t>
      </w:r>
      <w:r>
        <w:rPr>
          <w:rFonts w:cs="David"/>
          <w:sz w:val="24"/>
          <w:rtl/>
        </w:rPr>
        <w:t xml:space="preserve">ניות בשתי החברות והכול זה התחמקות, ברור שזה בסדר וזה תקין וצודק וקל. אבל ברוב המקרים הדברים לא היו כל כך קלים. </w:t>
      </w:r>
    </w:p>
    <w:p w:rsidR="00000000" w:rsidRDefault="00806315">
      <w:pPr>
        <w:rPr>
          <w:rFonts w:cs="David"/>
          <w:sz w:val="24"/>
          <w:rtl/>
        </w:rPr>
      </w:pPr>
    </w:p>
    <w:p w:rsidR="00000000" w:rsidRDefault="00806315">
      <w:pPr>
        <w:rPr>
          <w:rFonts w:cs="David"/>
          <w:sz w:val="24"/>
          <w:u w:val="single"/>
          <w:rtl/>
        </w:rPr>
      </w:pPr>
      <w:r>
        <w:rPr>
          <w:rFonts w:cs="David"/>
          <w:sz w:val="24"/>
          <w:u w:val="single"/>
          <w:rtl/>
        </w:rPr>
        <w:t>טל ירון:</w:t>
      </w:r>
    </w:p>
    <w:p w:rsidR="00000000" w:rsidRDefault="00806315">
      <w:pPr>
        <w:rPr>
          <w:rFonts w:cs="David"/>
          <w:sz w:val="24"/>
          <w:rtl/>
        </w:rPr>
      </w:pPr>
    </w:p>
    <w:p w:rsidR="00000000" w:rsidRDefault="00806315">
      <w:pPr>
        <w:rPr>
          <w:rFonts w:cs="David"/>
          <w:sz w:val="24"/>
          <w:rtl/>
        </w:rPr>
      </w:pPr>
      <w:r>
        <w:rPr>
          <w:rFonts w:cs="David"/>
          <w:sz w:val="24"/>
          <w:rtl/>
        </w:rPr>
        <w:tab/>
        <w:t xml:space="preserve">בגלל זה יש ביקורת שיפוטית על זה. </w:t>
      </w:r>
    </w:p>
    <w:p w:rsidR="00000000" w:rsidRDefault="00806315">
      <w:pPr>
        <w:rPr>
          <w:rFonts w:cs="David"/>
          <w:sz w:val="24"/>
          <w:rtl/>
        </w:rPr>
      </w:pPr>
    </w:p>
    <w:p w:rsidR="00000000" w:rsidRDefault="00806315">
      <w:pPr>
        <w:rPr>
          <w:rFonts w:cs="David"/>
          <w:sz w:val="24"/>
          <w:u w:val="single"/>
          <w:rtl/>
        </w:rPr>
      </w:pPr>
      <w:r>
        <w:rPr>
          <w:rFonts w:cs="David"/>
          <w:sz w:val="24"/>
          <w:u w:val="single"/>
          <w:rtl/>
        </w:rPr>
        <w:t>נדב הכהן:</w:t>
      </w:r>
    </w:p>
    <w:p w:rsidR="00000000" w:rsidRDefault="00806315">
      <w:pPr>
        <w:rPr>
          <w:rFonts w:cs="David"/>
          <w:sz w:val="24"/>
          <w:rtl/>
        </w:rPr>
      </w:pPr>
    </w:p>
    <w:p w:rsidR="00000000" w:rsidRDefault="00806315">
      <w:pPr>
        <w:rPr>
          <w:rFonts w:cs="David"/>
          <w:sz w:val="24"/>
          <w:rtl/>
        </w:rPr>
      </w:pPr>
      <w:r>
        <w:rPr>
          <w:rFonts w:cs="David"/>
          <w:sz w:val="24"/>
          <w:rtl/>
        </w:rPr>
        <w:tab/>
        <w:t>הביקורת השיפוטית תקבע אם אפשר לגבות משמעון. אבל אחרי שהיא תקבע היא גמרה את שלה.   עכש</w:t>
      </w:r>
      <w:r>
        <w:rPr>
          <w:rFonts w:cs="David"/>
          <w:sz w:val="24"/>
          <w:rtl/>
        </w:rPr>
        <w:t xml:space="preserve">יו יש יחסים בין שמעון לראובן, ולא תמיד אלו אותם אנשים. לפעמים בכלל הזיקה ביניהם היא אפסית, ואז יתחילו בעיות קשות ביותר, מכיוון שלראובן היו טענות. אומנם זה כאילו חוב מס, אבל לראובן יש טענות, המדינה חייבת לו. </w:t>
      </w:r>
    </w:p>
    <w:p w:rsidR="00000000" w:rsidRDefault="00806315">
      <w:pPr>
        <w:rPr>
          <w:rFonts w:cs="David"/>
          <w:sz w:val="24"/>
          <w:rtl/>
        </w:rPr>
      </w:pPr>
    </w:p>
    <w:p w:rsidR="00000000" w:rsidRDefault="00806315">
      <w:pPr>
        <w:rPr>
          <w:rFonts w:cs="David"/>
          <w:sz w:val="24"/>
          <w:rtl/>
        </w:rPr>
      </w:pPr>
      <w:r>
        <w:rPr>
          <w:rFonts w:cs="David"/>
          <w:sz w:val="24"/>
          <w:rtl/>
        </w:rPr>
        <w:tab/>
        <w:t>רבותיי, יש פה ושם פסיקה, והיום המצב הוא קשה בי</w:t>
      </w:r>
      <w:r>
        <w:rPr>
          <w:rFonts w:cs="David"/>
          <w:sz w:val="24"/>
          <w:rtl/>
        </w:rPr>
        <w:t>ותר. חברי כנסת יודעים זאת. יש אנשים שלא משלמים לא כי הם מנוולים אלא כי אין להם אפשרות. לא פעם אפשרות התשלום שאין להם זה כתוצאה מאילוצים שגופים ממשלתיים הכניסו אותם, בתום לב או שלא בתום לב. אבל זה לא הנושא.   יש כאן סיטואציה שאדם תקוע, לא יכול לשלם את חובות</w:t>
      </w:r>
      <w:r>
        <w:rPr>
          <w:rFonts w:cs="David"/>
          <w:sz w:val="24"/>
          <w:rtl/>
        </w:rPr>
        <w:t xml:space="preserve"> המס. לפעמים החברה השנייה שמוקמת היא לא בשביל לא לשלם מסים אלא  בשביל שיתנו לו לעבוד ונושים לא ישימו לו מקלות בגלגלים.  האינטרס של המדינה הוא לא לרסק את כולם אלא לתת את חופש הפעולה ואת הכלים המשפטיים הנכונים. </w:t>
      </w:r>
    </w:p>
    <w:p w:rsidR="00000000" w:rsidRDefault="00806315">
      <w:pPr>
        <w:rPr>
          <w:rFonts w:cs="David"/>
          <w:sz w:val="24"/>
          <w:rtl/>
        </w:rPr>
      </w:pPr>
    </w:p>
    <w:p w:rsidR="00000000" w:rsidRDefault="00806315">
      <w:pPr>
        <w:rPr>
          <w:rFonts w:cs="David"/>
          <w:sz w:val="24"/>
          <w:rtl/>
        </w:rPr>
      </w:pPr>
      <w:r>
        <w:rPr>
          <w:rFonts w:cs="David"/>
          <w:sz w:val="24"/>
          <w:rtl/>
        </w:rPr>
        <w:tab/>
        <w:t>זאת אומרת, מה שאנחנו מתריעים, ולצערי, אין לנ</w:t>
      </w:r>
      <w:r>
        <w:rPr>
          <w:rFonts w:cs="David"/>
          <w:sz w:val="24"/>
          <w:rtl/>
        </w:rPr>
        <w:t xml:space="preserve">ו פה הצעה חכמה, כי אין ספק שצריך להילחם בתופעות הקלות מדי, שאגב, יש מקום לחשש שימשיכו על-ידי אנשי קש, וכל התיקון הזה לא יעזור. כי המנוולים האמיתיים ימשיכו לא לשלם עם כל התיקונים. </w:t>
      </w:r>
    </w:p>
    <w:p w:rsidR="00000000" w:rsidRDefault="00806315">
      <w:pPr>
        <w:rPr>
          <w:rFonts w:cs="David"/>
          <w:sz w:val="24"/>
          <w:rtl/>
        </w:rPr>
      </w:pPr>
    </w:p>
    <w:p w:rsidR="00000000" w:rsidRDefault="00806315">
      <w:pPr>
        <w:rPr>
          <w:rFonts w:cs="David"/>
          <w:sz w:val="24"/>
          <w:u w:val="single"/>
          <w:rtl/>
        </w:rPr>
      </w:pPr>
      <w:r>
        <w:rPr>
          <w:rFonts w:cs="David"/>
          <w:sz w:val="24"/>
          <w:u w:val="single"/>
          <w:rtl/>
        </w:rPr>
        <w:t>טל ירון:</w:t>
      </w:r>
    </w:p>
    <w:p w:rsidR="00000000" w:rsidRDefault="00806315">
      <w:pPr>
        <w:rPr>
          <w:rFonts w:cs="David"/>
          <w:sz w:val="24"/>
          <w:rtl/>
        </w:rPr>
      </w:pPr>
    </w:p>
    <w:p w:rsidR="00000000" w:rsidRDefault="00806315">
      <w:pPr>
        <w:rPr>
          <w:rFonts w:cs="David"/>
          <w:sz w:val="24"/>
          <w:rtl/>
        </w:rPr>
      </w:pPr>
      <w:r>
        <w:rPr>
          <w:rFonts w:cs="David"/>
          <w:sz w:val="24"/>
          <w:rtl/>
        </w:rPr>
        <w:tab/>
        <w:t>זה יהיה יותר טוב.</w:t>
      </w:r>
    </w:p>
    <w:p w:rsidR="00000000" w:rsidRDefault="00806315">
      <w:pPr>
        <w:rPr>
          <w:rFonts w:cs="David"/>
          <w:sz w:val="24"/>
          <w:rtl/>
        </w:rPr>
      </w:pPr>
    </w:p>
    <w:p w:rsidR="00000000" w:rsidRDefault="00806315">
      <w:pPr>
        <w:rPr>
          <w:rFonts w:cs="David"/>
          <w:sz w:val="24"/>
          <w:u w:val="single"/>
          <w:rtl/>
        </w:rPr>
      </w:pPr>
      <w:r>
        <w:rPr>
          <w:rFonts w:cs="David"/>
          <w:sz w:val="24"/>
          <w:u w:val="single"/>
          <w:rtl/>
        </w:rPr>
        <w:t>נדב הכהן:</w:t>
      </w:r>
    </w:p>
    <w:p w:rsidR="00000000" w:rsidRDefault="00806315">
      <w:pPr>
        <w:rPr>
          <w:rFonts w:cs="David"/>
          <w:sz w:val="24"/>
          <w:rtl/>
        </w:rPr>
      </w:pPr>
    </w:p>
    <w:p w:rsidR="00000000" w:rsidRDefault="00806315">
      <w:pPr>
        <w:rPr>
          <w:rFonts w:cs="David"/>
          <w:sz w:val="24"/>
          <w:rtl/>
        </w:rPr>
      </w:pPr>
      <w:r>
        <w:rPr>
          <w:rFonts w:cs="David"/>
          <w:sz w:val="24"/>
          <w:rtl/>
        </w:rPr>
        <w:tab/>
        <w:t>יש אוכלוסייה מסוימת שהתיקון הזה ב</w:t>
      </w:r>
      <w:r>
        <w:rPr>
          <w:rFonts w:cs="David"/>
          <w:sz w:val="24"/>
          <w:rtl/>
        </w:rPr>
        <w:t>אמת יאפשר לגבות ממנה ויקשה עליה להתחכם. השאלה מה התמהיל.</w:t>
      </w:r>
    </w:p>
    <w:p w:rsidR="00000000" w:rsidRDefault="00806315">
      <w:pPr>
        <w:rPr>
          <w:rFonts w:cs="David"/>
          <w:sz w:val="24"/>
          <w:rtl/>
        </w:rPr>
      </w:pPr>
    </w:p>
    <w:p w:rsidR="00000000" w:rsidRDefault="00806315">
      <w:pPr>
        <w:rPr>
          <w:rFonts w:cs="David"/>
          <w:sz w:val="24"/>
          <w:u w:val="single"/>
          <w:rtl/>
        </w:rPr>
      </w:pPr>
      <w:r>
        <w:rPr>
          <w:rFonts w:cs="David"/>
          <w:sz w:val="24"/>
          <w:u w:val="single"/>
          <w:rtl/>
        </w:rPr>
        <w:t>טל ירון:</w:t>
      </w:r>
    </w:p>
    <w:p w:rsidR="00000000" w:rsidRDefault="00806315">
      <w:pPr>
        <w:rPr>
          <w:rFonts w:cs="David"/>
          <w:sz w:val="24"/>
          <w:rtl/>
        </w:rPr>
      </w:pPr>
    </w:p>
    <w:p w:rsidR="00000000" w:rsidRDefault="00806315">
      <w:pPr>
        <w:rPr>
          <w:rFonts w:cs="David"/>
          <w:sz w:val="24"/>
          <w:rtl/>
        </w:rPr>
      </w:pPr>
      <w:r>
        <w:rPr>
          <w:rFonts w:cs="David"/>
          <w:sz w:val="24"/>
          <w:rtl/>
        </w:rPr>
        <w:tab/>
        <w:t xml:space="preserve">אם לא יעשו את זה, יהיה הרבה יותר קל. </w:t>
      </w:r>
    </w:p>
    <w:p w:rsidR="00000000" w:rsidRDefault="00806315">
      <w:pPr>
        <w:rPr>
          <w:rFonts w:cs="David"/>
          <w:sz w:val="24"/>
          <w:rtl/>
        </w:rPr>
      </w:pPr>
    </w:p>
    <w:p w:rsidR="00000000" w:rsidRDefault="00806315">
      <w:pPr>
        <w:rPr>
          <w:rFonts w:cs="David"/>
          <w:sz w:val="24"/>
          <w:u w:val="single"/>
          <w:rtl/>
        </w:rPr>
      </w:pPr>
      <w:r>
        <w:rPr>
          <w:rFonts w:cs="David"/>
          <w:sz w:val="24"/>
          <w:u w:val="single"/>
          <w:rtl/>
        </w:rPr>
        <w:t>נדב הכהן:</w:t>
      </w:r>
    </w:p>
    <w:p w:rsidR="00000000" w:rsidRDefault="00806315">
      <w:pPr>
        <w:rPr>
          <w:rFonts w:cs="David"/>
          <w:sz w:val="24"/>
          <w:rtl/>
        </w:rPr>
      </w:pPr>
    </w:p>
    <w:p w:rsidR="00000000" w:rsidRDefault="00806315">
      <w:pPr>
        <w:rPr>
          <w:rFonts w:cs="David"/>
          <w:sz w:val="24"/>
          <w:rtl/>
        </w:rPr>
      </w:pPr>
      <w:r>
        <w:rPr>
          <w:rFonts w:cs="David"/>
          <w:sz w:val="24"/>
          <w:rtl/>
        </w:rPr>
        <w:tab/>
        <w:t>נעזוב את המסים,  החיים האמיתיים, ואנחנו מכירים מקרים כאלה בפרקטיקה, שמוקמות חברות. אני מכיר הרבה עורכי-דין שבצדק אומרים ללקוח: למה לך לה</w:t>
      </w:r>
      <w:r>
        <w:rPr>
          <w:rFonts w:cs="David"/>
          <w:sz w:val="24"/>
          <w:rtl/>
        </w:rPr>
        <w:t xml:space="preserve">תגונן? תעשה גוף חדש בשביל שתוכל לעבוד עד שיעצרו אותך. עושים את זה.    הרשויות גם נכנסות פה למלכוד - ממי לגבות? מהראשון או מהשני.  הרי זה לא אחד לאחד, שלראשון אין כלום ולשני יש המון כסף. גם לשני לפעמים אין כסף, ואולי יש חברה שלישית ורביעית. למי הולכים?    </w:t>
      </w:r>
    </w:p>
    <w:p w:rsidR="00000000" w:rsidRDefault="00806315">
      <w:pPr>
        <w:rPr>
          <w:rFonts w:cs="David"/>
          <w:sz w:val="24"/>
          <w:rtl/>
        </w:rPr>
      </w:pPr>
    </w:p>
    <w:p w:rsidR="00000000" w:rsidRDefault="00806315">
      <w:pPr>
        <w:rPr>
          <w:rFonts w:cs="David"/>
          <w:sz w:val="24"/>
          <w:rtl/>
        </w:rPr>
      </w:pPr>
      <w:r>
        <w:rPr>
          <w:rFonts w:cs="David"/>
          <w:sz w:val="24"/>
          <w:rtl/>
        </w:rPr>
        <w:tab/>
        <w:t>זאת אומרת, למרות שאנחנו מבינים את הרציונל בגדול, ואנחנו מברכים על צעדים שימנעו את זליגת המס, שבסופו של דבר כולנו נפגעים ממנה, התחושה שלנו היא שהמכשיר הזה לא יהיה יעיל מספיק, ויהיה קשה מדי לרוב האזרחים, וגם ייצור קונפליקטים בלתי נסבלים בין  בעלי המניות לא</w:t>
      </w:r>
      <w:r>
        <w:rPr>
          <w:rFonts w:cs="David"/>
          <w:sz w:val="24"/>
          <w:rtl/>
        </w:rPr>
        <w:t xml:space="preserve">יגודים השונים. </w:t>
      </w:r>
    </w:p>
    <w:p w:rsidR="00000000" w:rsidRDefault="00806315">
      <w:pPr>
        <w:rPr>
          <w:rFonts w:cs="David"/>
          <w:sz w:val="24"/>
          <w:rtl/>
        </w:rPr>
      </w:pPr>
    </w:p>
    <w:p w:rsidR="00000000" w:rsidRDefault="00806315">
      <w:pPr>
        <w:rPr>
          <w:rFonts w:cs="David"/>
          <w:sz w:val="24"/>
          <w:u w:val="single"/>
          <w:rtl/>
        </w:rPr>
      </w:pPr>
      <w:r>
        <w:rPr>
          <w:rFonts w:cs="David"/>
          <w:sz w:val="24"/>
          <w:u w:val="single"/>
          <w:rtl/>
        </w:rPr>
        <w:t>גדעון סיטרמן:</w:t>
      </w:r>
    </w:p>
    <w:p w:rsidR="00000000" w:rsidRDefault="00806315">
      <w:pPr>
        <w:rPr>
          <w:rFonts w:cs="David"/>
          <w:sz w:val="24"/>
          <w:u w:val="single"/>
          <w:rtl/>
        </w:rPr>
      </w:pPr>
    </w:p>
    <w:p w:rsidR="00000000" w:rsidRDefault="00806315">
      <w:pPr>
        <w:rPr>
          <w:rFonts w:cs="David"/>
          <w:sz w:val="24"/>
          <w:rtl/>
        </w:rPr>
      </w:pPr>
      <w:r>
        <w:rPr>
          <w:rFonts w:cs="David"/>
          <w:sz w:val="24"/>
          <w:rtl/>
        </w:rPr>
        <w:tab/>
        <w:t xml:space="preserve">אני יושב-ראש ועדת הכלכלה והמסים של לשכות המסחר. </w:t>
      </w:r>
    </w:p>
    <w:p w:rsidR="00000000" w:rsidRDefault="00806315">
      <w:pPr>
        <w:rPr>
          <w:rFonts w:cs="David"/>
          <w:sz w:val="24"/>
          <w:rtl/>
        </w:rPr>
      </w:pPr>
    </w:p>
    <w:p w:rsidR="00000000" w:rsidRDefault="00806315">
      <w:pPr>
        <w:rPr>
          <w:rFonts w:cs="David"/>
          <w:sz w:val="24"/>
          <w:rtl/>
        </w:rPr>
      </w:pPr>
      <w:r>
        <w:rPr>
          <w:rFonts w:cs="David"/>
          <w:sz w:val="24"/>
          <w:rtl/>
        </w:rPr>
        <w:tab/>
        <w:t>זה סעיף ראשון מתוך כמה סעיפים שנדון עליהם, אבל למעשה יש לי רושם - ואני הולך על הקטע הכללי, אינני רוצה להיכנס לפרטים -  שבהזדמנות החגיגית של תכנית להבראת ישראל, החברים מהנצי</w:t>
      </w:r>
      <w:r>
        <w:rPr>
          <w:rFonts w:cs="David"/>
          <w:sz w:val="24"/>
          <w:rtl/>
        </w:rPr>
        <w:t>בות וממינהל הכנסות המדינה רוצים לנסות ולהכניס כמה רעיונות שאני מניח שהם רעיונות מגירה שבמשך השנים האחרונות ניסיתם מפעם לפעם להכניס. יושב אתנו שר האוצר לשעבר בייגה שוחט, ואני מניח שגם הוא נתקל בתופעה הזאת, שכל פעם שיש תיקון גדול, מנסים להכניס סעיפים שבינם ו</w:t>
      </w:r>
      <w:r>
        <w:rPr>
          <w:rFonts w:cs="David"/>
          <w:sz w:val="24"/>
          <w:rtl/>
        </w:rPr>
        <w:t xml:space="preserve">בין התכנית להבראת ישראל המרחק הוא רב.  אני מציע גם לנציבה וגם למר קפוטה להגביל את כוחם.   היום אתה נמצא בתפקיד ואתה אומר, אני אפעיל שיקול דעת מאוד מאוד הגיוני, ראוי, ואני יכול לסמוך על עצמי. אבל מחר בבוקר יהיו אנשים שיפעילו שיקול דעת על בסיס אותם סעיפים - </w:t>
      </w:r>
      <w:r>
        <w:rPr>
          <w:rFonts w:cs="David"/>
          <w:sz w:val="24"/>
          <w:rtl/>
        </w:rPr>
        <w:t>ובהמשך ניתקל בעוד כמה סעיפים כאלה - שיגרמו לעיוות ולהמשך חוסר האמינות שקיים בין הסקטור העסקי לסקטור הציבורי.   אני מציע לכם, לא בקטעים האלה נמצא את הפתרון להבראת ישראל.   לכן אם תעשו את משחק השאח שאתם עושים כל פעם כשאתם מביאים סעיפים, תעמדו גם בצד השני ותח</w:t>
      </w:r>
      <w:r>
        <w:rPr>
          <w:rFonts w:cs="David"/>
          <w:sz w:val="24"/>
          <w:rtl/>
        </w:rPr>
        <w:t xml:space="preserve">שבו. כי יש פרצות ואת מנסים באמצעות סעיף גורף לסתום אותן,  אבל   אתם מייצרים על בסיס זה עיוותים שבעוד שנה-שנתיים לא יידעו מאין זה התחיל. </w:t>
      </w:r>
      <w:r>
        <w:rPr>
          <w:rFonts w:cs="David"/>
          <w:sz w:val="24"/>
          <w:rtl/>
        </w:rPr>
        <w:tab/>
        <w:t>חוויתי את זה גם בתפקידי כשהייתי עוזר שר האוצר. באים עם פתרונות, הכול בסדר. עוברות חמש-שש שנים, לא זוכרים למה עשו את הסע</w:t>
      </w:r>
      <w:r>
        <w:rPr>
          <w:rFonts w:cs="David"/>
          <w:sz w:val="24"/>
          <w:rtl/>
        </w:rPr>
        <w:t xml:space="preserve">יף, ויוצרים עיוותים. </w:t>
      </w:r>
    </w:p>
    <w:p w:rsidR="00000000" w:rsidRDefault="00806315">
      <w:pPr>
        <w:rPr>
          <w:rFonts w:cs="David"/>
          <w:sz w:val="24"/>
          <w:rtl/>
        </w:rPr>
      </w:pPr>
    </w:p>
    <w:p w:rsidR="00000000" w:rsidRDefault="00806315">
      <w:pPr>
        <w:rPr>
          <w:rFonts w:cs="David"/>
          <w:sz w:val="24"/>
          <w:rtl/>
        </w:rPr>
      </w:pPr>
      <w:r>
        <w:rPr>
          <w:rFonts w:cs="David"/>
          <w:sz w:val="24"/>
          <w:rtl/>
        </w:rPr>
        <w:tab/>
        <w:t>אני מציע לוועדה, וליושב-ראש שבא מהפרקטיקה, כפי שהוא ציין את זה, ולא פעם היית צריך לעמוד מול החברים מהנציבות, פשוט מכיוון שאתה כרגע רוצה למצוא את האיזון בין הדרישות להגיע לאופטימיזציה  באמצעות הסעיפים האלה, לבין הצורך לחשוב איך החיים</w:t>
      </w:r>
      <w:r>
        <w:rPr>
          <w:rFonts w:cs="David"/>
          <w:sz w:val="24"/>
          <w:rtl/>
        </w:rPr>
        <w:t xml:space="preserve"> מתנהלים.   אני חושב שמוטב יהיה אם הנציבות ומינהל הכנסות המדינה על אותם סעיפים שעוד מעט נעבור עליהם, ישקלו היטב מה האפקט הציבורי שלהם. לא רק אפקט המס. לדעתי, אתם גם לא מסוגלים בכלל להגיע להערכה מה זה יביא לקופת המדינה. אם יש לכם הערכה, בבקשה, תודיעו, אז יכ</w:t>
      </w:r>
      <w:r>
        <w:rPr>
          <w:rFonts w:cs="David"/>
          <w:sz w:val="24"/>
          <w:rtl/>
        </w:rPr>
        <w:t>ול להיות שיש עלות תועלת. אבל אני מודיע לכם, שהנזק שייגרם יהיה פי כמה מהתועלת שאתם חושבים תיאורטית שתגבו.</w:t>
      </w:r>
    </w:p>
    <w:p w:rsidR="00000000" w:rsidRDefault="00806315">
      <w:pPr>
        <w:rPr>
          <w:rFonts w:cs="David"/>
          <w:sz w:val="24"/>
          <w:rtl/>
        </w:rPr>
      </w:pPr>
    </w:p>
    <w:p w:rsidR="00000000" w:rsidRDefault="00806315">
      <w:pPr>
        <w:rPr>
          <w:rFonts w:cs="David"/>
          <w:sz w:val="24"/>
          <w:u w:val="single"/>
          <w:rtl/>
        </w:rPr>
      </w:pPr>
      <w:r>
        <w:rPr>
          <w:rFonts w:cs="David"/>
          <w:sz w:val="24"/>
          <w:u w:val="single"/>
          <w:rtl/>
        </w:rPr>
        <w:t>היו"ר אהוד רצאבי:</w:t>
      </w:r>
    </w:p>
    <w:p w:rsidR="00000000" w:rsidRDefault="00806315">
      <w:pPr>
        <w:rPr>
          <w:rFonts w:cs="David"/>
          <w:sz w:val="24"/>
          <w:rtl/>
        </w:rPr>
      </w:pPr>
    </w:p>
    <w:p w:rsidR="00000000" w:rsidRDefault="00806315">
      <w:pPr>
        <w:rPr>
          <w:rFonts w:cs="David"/>
          <w:sz w:val="24"/>
          <w:rtl/>
        </w:rPr>
      </w:pPr>
      <w:r>
        <w:rPr>
          <w:rFonts w:cs="David"/>
          <w:sz w:val="24"/>
          <w:rtl/>
        </w:rPr>
        <w:tab/>
        <w:t>לעניין סדר הדיון: יש לנו רק 45 דקות  והרבה מאוד סעיפים. לכן אני מבקש מכל מי שמדבר להצטמצם.</w:t>
      </w:r>
    </w:p>
    <w:p w:rsidR="00000000" w:rsidRDefault="00806315">
      <w:pPr>
        <w:rPr>
          <w:rFonts w:cs="David"/>
          <w:sz w:val="24"/>
          <w:rtl/>
        </w:rPr>
      </w:pPr>
    </w:p>
    <w:p w:rsidR="00000000" w:rsidRDefault="00806315">
      <w:pPr>
        <w:rPr>
          <w:rFonts w:cs="David"/>
          <w:sz w:val="24"/>
          <w:rtl/>
        </w:rPr>
      </w:pPr>
      <w:r>
        <w:rPr>
          <w:rFonts w:cs="David"/>
          <w:sz w:val="24"/>
          <w:u w:val="single"/>
          <w:rtl/>
        </w:rPr>
        <w:t>איתן צחור:</w:t>
      </w:r>
    </w:p>
    <w:p w:rsidR="00000000" w:rsidRDefault="00806315">
      <w:pPr>
        <w:rPr>
          <w:rFonts w:cs="David"/>
          <w:sz w:val="24"/>
          <w:rtl/>
        </w:rPr>
      </w:pPr>
    </w:p>
    <w:p w:rsidR="00000000" w:rsidRDefault="00806315">
      <w:pPr>
        <w:rPr>
          <w:rFonts w:cs="David"/>
          <w:sz w:val="24"/>
          <w:rtl/>
        </w:rPr>
      </w:pPr>
      <w:r>
        <w:rPr>
          <w:rFonts w:cs="David"/>
          <w:sz w:val="24"/>
          <w:rtl/>
        </w:rPr>
        <w:tab/>
        <w:t>יש פה חידוש שנוגע להליך ה</w:t>
      </w:r>
      <w:r>
        <w:rPr>
          <w:rFonts w:cs="David"/>
          <w:sz w:val="24"/>
          <w:rtl/>
        </w:rPr>
        <w:t>אזרחי, שמערב את הנושא  הפלילי עם האזרחי. זה דבר שאנחנו פעם ראשונה רואים אותו בספר החוקים הישראלי בכלל.   אסור מבחינה משפטית לקחת עונש פלילי, האדם אפילו לא הורשע, הורשעה החברה, ואתה בא להטיל את המס על אחד הפקידים בחברה, על רואה החשבון בחברה, על מנהל החשבונו</w:t>
      </w:r>
      <w:r>
        <w:rPr>
          <w:rFonts w:cs="David"/>
          <w:sz w:val="24"/>
          <w:rtl/>
        </w:rPr>
        <w:t xml:space="preserve">ת בחברה. </w:t>
      </w:r>
    </w:p>
    <w:p w:rsidR="00000000" w:rsidRDefault="00806315">
      <w:pPr>
        <w:rPr>
          <w:rFonts w:cs="David"/>
          <w:sz w:val="24"/>
          <w:rtl/>
        </w:rPr>
      </w:pPr>
    </w:p>
    <w:p w:rsidR="00000000" w:rsidRDefault="00806315">
      <w:pPr>
        <w:rPr>
          <w:rFonts w:cs="David"/>
          <w:sz w:val="24"/>
          <w:u w:val="single"/>
          <w:rtl/>
        </w:rPr>
      </w:pPr>
      <w:r>
        <w:rPr>
          <w:rFonts w:cs="David"/>
          <w:sz w:val="24"/>
          <w:u w:val="single"/>
          <w:rtl/>
        </w:rPr>
        <w:t>אוסקר אבו-ראזק:</w:t>
      </w:r>
    </w:p>
    <w:p w:rsidR="00000000" w:rsidRDefault="00806315">
      <w:pPr>
        <w:rPr>
          <w:rFonts w:cs="David"/>
          <w:sz w:val="24"/>
          <w:u w:val="single"/>
          <w:rtl/>
        </w:rPr>
      </w:pPr>
    </w:p>
    <w:p w:rsidR="00000000" w:rsidRDefault="00806315">
      <w:pPr>
        <w:rPr>
          <w:rFonts w:cs="David"/>
          <w:sz w:val="24"/>
          <w:rtl/>
        </w:rPr>
      </w:pPr>
      <w:r>
        <w:rPr>
          <w:rFonts w:cs="David"/>
          <w:sz w:val="24"/>
          <w:rtl/>
        </w:rPr>
        <w:tab/>
        <w:t>איך החברה הורשעה?</w:t>
      </w:r>
    </w:p>
    <w:p w:rsidR="00000000" w:rsidRDefault="00806315">
      <w:pPr>
        <w:rPr>
          <w:rFonts w:cs="David"/>
          <w:sz w:val="24"/>
          <w:rtl/>
        </w:rPr>
      </w:pPr>
    </w:p>
    <w:p w:rsidR="00000000" w:rsidRDefault="00806315">
      <w:pPr>
        <w:rPr>
          <w:rFonts w:cs="David"/>
          <w:sz w:val="24"/>
          <w:u w:val="single"/>
          <w:rtl/>
        </w:rPr>
      </w:pPr>
      <w:r>
        <w:rPr>
          <w:rFonts w:cs="David"/>
          <w:sz w:val="24"/>
          <w:u w:val="single"/>
          <w:rtl/>
        </w:rPr>
        <w:br w:type="page"/>
        <w:t>איתן צחור:</w:t>
      </w:r>
    </w:p>
    <w:p w:rsidR="00000000" w:rsidRDefault="00806315">
      <w:pPr>
        <w:rPr>
          <w:rFonts w:cs="David"/>
          <w:sz w:val="24"/>
          <w:rtl/>
        </w:rPr>
      </w:pPr>
    </w:p>
    <w:p w:rsidR="00000000" w:rsidRDefault="00806315">
      <w:pPr>
        <w:rPr>
          <w:rFonts w:cs="David"/>
          <w:sz w:val="24"/>
          <w:rtl/>
        </w:rPr>
      </w:pPr>
      <w:r>
        <w:rPr>
          <w:rFonts w:cs="David"/>
          <w:sz w:val="24"/>
          <w:rtl/>
        </w:rPr>
        <w:tab/>
        <w:t xml:space="preserve">היא עשתה את המעשה הכי קיצוני שיכול להיות, אבל לא העמדת לדין את הבן-אדם אפילו. </w:t>
      </w:r>
    </w:p>
    <w:p w:rsidR="00000000" w:rsidRDefault="00806315">
      <w:pPr>
        <w:rPr>
          <w:rFonts w:cs="David"/>
          <w:sz w:val="24"/>
          <w:rtl/>
        </w:rPr>
      </w:pPr>
    </w:p>
    <w:p w:rsidR="00000000" w:rsidRDefault="00806315">
      <w:pPr>
        <w:rPr>
          <w:rFonts w:cs="David"/>
          <w:sz w:val="24"/>
          <w:u w:val="single"/>
          <w:rtl/>
        </w:rPr>
      </w:pPr>
      <w:r>
        <w:rPr>
          <w:rFonts w:cs="David"/>
          <w:sz w:val="24"/>
          <w:u w:val="single"/>
          <w:rtl/>
        </w:rPr>
        <w:t>טל ירון:</w:t>
      </w:r>
    </w:p>
    <w:p w:rsidR="00000000" w:rsidRDefault="00806315">
      <w:pPr>
        <w:rPr>
          <w:rFonts w:cs="David"/>
          <w:sz w:val="24"/>
          <w:rtl/>
        </w:rPr>
      </w:pPr>
    </w:p>
    <w:p w:rsidR="00000000" w:rsidRDefault="00806315">
      <w:pPr>
        <w:rPr>
          <w:rFonts w:cs="David"/>
          <w:sz w:val="24"/>
          <w:rtl/>
        </w:rPr>
      </w:pPr>
      <w:r>
        <w:rPr>
          <w:rFonts w:cs="David"/>
          <w:sz w:val="24"/>
          <w:rtl/>
        </w:rPr>
        <w:tab/>
        <w:t>כתוב שהועמד לדין.</w:t>
      </w:r>
    </w:p>
    <w:p w:rsidR="00000000" w:rsidRDefault="00806315">
      <w:pPr>
        <w:rPr>
          <w:rFonts w:cs="David"/>
          <w:sz w:val="24"/>
          <w:rtl/>
        </w:rPr>
      </w:pPr>
    </w:p>
    <w:p w:rsidR="00000000" w:rsidRDefault="00806315">
      <w:pPr>
        <w:rPr>
          <w:rFonts w:cs="David"/>
          <w:sz w:val="24"/>
          <w:u w:val="single"/>
          <w:rtl/>
        </w:rPr>
      </w:pPr>
      <w:r>
        <w:rPr>
          <w:rFonts w:cs="David"/>
          <w:sz w:val="24"/>
          <w:u w:val="single"/>
          <w:rtl/>
        </w:rPr>
        <w:t>איתן צחור:</w:t>
      </w:r>
    </w:p>
    <w:p w:rsidR="00000000" w:rsidRDefault="00806315">
      <w:pPr>
        <w:rPr>
          <w:rFonts w:cs="David"/>
          <w:sz w:val="24"/>
          <w:rtl/>
        </w:rPr>
      </w:pPr>
    </w:p>
    <w:p w:rsidR="00000000" w:rsidRDefault="00806315">
      <w:pPr>
        <w:rPr>
          <w:rFonts w:cs="David"/>
          <w:sz w:val="24"/>
          <w:rtl/>
        </w:rPr>
      </w:pPr>
      <w:r>
        <w:rPr>
          <w:rFonts w:cs="David"/>
          <w:sz w:val="24"/>
          <w:rtl/>
        </w:rPr>
        <w:tab/>
        <w:t>אני יוצא מזה אם לא ידעתי או נקטתי את כל האמצעים. זה לקוח מתוך ההליך הפל</w:t>
      </w:r>
      <w:r>
        <w:rPr>
          <w:rFonts w:cs="David"/>
          <w:sz w:val="24"/>
          <w:rtl/>
        </w:rPr>
        <w:t xml:space="preserve">ילי שהוא לא רלוונטי לאזרחי. אולי בכלל לא הייתי בתמונה של החוק? </w:t>
      </w:r>
    </w:p>
    <w:p w:rsidR="00000000" w:rsidRDefault="00806315">
      <w:pPr>
        <w:rPr>
          <w:rFonts w:cs="David"/>
          <w:sz w:val="24"/>
          <w:rtl/>
        </w:rPr>
      </w:pPr>
    </w:p>
    <w:p w:rsidR="00000000" w:rsidRDefault="00806315">
      <w:pPr>
        <w:rPr>
          <w:rFonts w:cs="David"/>
          <w:sz w:val="24"/>
          <w:u w:val="single"/>
          <w:rtl/>
        </w:rPr>
      </w:pPr>
      <w:r>
        <w:rPr>
          <w:rFonts w:cs="David"/>
          <w:sz w:val="24"/>
          <w:u w:val="single"/>
          <w:rtl/>
        </w:rPr>
        <w:t>אוסקר אבו-ראזק:</w:t>
      </w:r>
    </w:p>
    <w:p w:rsidR="00000000" w:rsidRDefault="00806315">
      <w:pPr>
        <w:rPr>
          <w:rFonts w:cs="David"/>
          <w:sz w:val="24"/>
          <w:rtl/>
        </w:rPr>
      </w:pPr>
    </w:p>
    <w:p w:rsidR="00000000" w:rsidRDefault="00806315">
      <w:pPr>
        <w:rPr>
          <w:rFonts w:cs="David"/>
          <w:sz w:val="24"/>
          <w:rtl/>
        </w:rPr>
      </w:pPr>
      <w:r>
        <w:rPr>
          <w:rFonts w:cs="David"/>
          <w:sz w:val="24"/>
          <w:rtl/>
        </w:rPr>
        <w:tab/>
        <w:t xml:space="preserve">אבל סעיף 220 זה העלמת הכנסות.  למי הלכו ההכנסות? </w:t>
      </w:r>
    </w:p>
    <w:p w:rsidR="00000000" w:rsidRDefault="00806315">
      <w:pPr>
        <w:rPr>
          <w:rFonts w:cs="David"/>
          <w:sz w:val="24"/>
          <w:rtl/>
        </w:rPr>
      </w:pPr>
    </w:p>
    <w:p w:rsidR="00000000" w:rsidRDefault="00806315">
      <w:pPr>
        <w:rPr>
          <w:rFonts w:cs="David"/>
          <w:sz w:val="24"/>
          <w:u w:val="single"/>
          <w:rtl/>
        </w:rPr>
      </w:pPr>
      <w:r>
        <w:rPr>
          <w:rFonts w:cs="David"/>
          <w:sz w:val="24"/>
          <w:u w:val="single"/>
          <w:rtl/>
        </w:rPr>
        <w:t>איתן צחור:</w:t>
      </w:r>
    </w:p>
    <w:p w:rsidR="00000000" w:rsidRDefault="00806315">
      <w:pPr>
        <w:rPr>
          <w:rFonts w:cs="David"/>
          <w:sz w:val="24"/>
          <w:rtl/>
        </w:rPr>
      </w:pPr>
    </w:p>
    <w:p w:rsidR="00000000" w:rsidRDefault="00806315">
      <w:pPr>
        <w:rPr>
          <w:rFonts w:cs="David"/>
          <w:sz w:val="24"/>
          <w:rtl/>
        </w:rPr>
      </w:pPr>
      <w:r>
        <w:rPr>
          <w:rFonts w:cs="David"/>
          <w:sz w:val="24"/>
          <w:rtl/>
        </w:rPr>
        <w:tab/>
        <w:t>גם היום יש האפשרות, וזה נעשה ביום-יום, כאשר נעשה הליך פלילי מה אומרים לך דבר ראשון?  תסיר את המחדל. גם אם נשא</w:t>
      </w:r>
      <w:r>
        <w:rPr>
          <w:rFonts w:cs="David"/>
          <w:sz w:val="24"/>
          <w:rtl/>
        </w:rPr>
        <w:t xml:space="preserve">ת באחריות או לא, תסיר את המחדל של החברה. </w:t>
      </w:r>
    </w:p>
    <w:p w:rsidR="00000000" w:rsidRDefault="00806315">
      <w:pPr>
        <w:rPr>
          <w:rFonts w:cs="David"/>
          <w:sz w:val="24"/>
          <w:rtl/>
        </w:rPr>
      </w:pPr>
    </w:p>
    <w:p w:rsidR="00000000" w:rsidRDefault="00806315">
      <w:pPr>
        <w:rPr>
          <w:rFonts w:cs="David"/>
          <w:sz w:val="24"/>
          <w:u w:val="single"/>
          <w:rtl/>
        </w:rPr>
      </w:pPr>
      <w:r>
        <w:rPr>
          <w:rFonts w:cs="David"/>
          <w:sz w:val="24"/>
          <w:u w:val="single"/>
          <w:rtl/>
        </w:rPr>
        <w:t>טל ירון:</w:t>
      </w:r>
    </w:p>
    <w:p w:rsidR="00000000" w:rsidRDefault="00806315">
      <w:pPr>
        <w:rPr>
          <w:rFonts w:cs="David"/>
          <w:sz w:val="24"/>
          <w:rtl/>
        </w:rPr>
      </w:pPr>
    </w:p>
    <w:p w:rsidR="00000000" w:rsidRDefault="00806315">
      <w:pPr>
        <w:rPr>
          <w:rFonts w:cs="David"/>
          <w:sz w:val="24"/>
          <w:rtl/>
        </w:rPr>
      </w:pPr>
      <w:r>
        <w:rPr>
          <w:rFonts w:cs="David"/>
          <w:sz w:val="24"/>
          <w:rtl/>
        </w:rPr>
        <w:tab/>
        <w:t xml:space="preserve">אין שום חבות אזרחית היום על בעלי השליטה. לא היתה ולא תהיה. </w:t>
      </w:r>
    </w:p>
    <w:p w:rsidR="00000000" w:rsidRDefault="00806315">
      <w:pPr>
        <w:rPr>
          <w:rFonts w:cs="David"/>
          <w:sz w:val="24"/>
          <w:rtl/>
        </w:rPr>
      </w:pPr>
    </w:p>
    <w:p w:rsidR="00000000" w:rsidRDefault="00806315">
      <w:pPr>
        <w:rPr>
          <w:rFonts w:cs="David"/>
          <w:sz w:val="24"/>
          <w:u w:val="single"/>
          <w:rtl/>
        </w:rPr>
      </w:pPr>
      <w:r>
        <w:rPr>
          <w:rFonts w:cs="David"/>
          <w:sz w:val="24"/>
          <w:u w:val="single"/>
          <w:rtl/>
        </w:rPr>
        <w:t>איתן צחור:</w:t>
      </w:r>
    </w:p>
    <w:p w:rsidR="00000000" w:rsidRDefault="00806315">
      <w:pPr>
        <w:rPr>
          <w:rFonts w:cs="David"/>
          <w:sz w:val="24"/>
          <w:rtl/>
        </w:rPr>
      </w:pPr>
    </w:p>
    <w:p w:rsidR="00000000" w:rsidRDefault="00806315">
      <w:pPr>
        <w:rPr>
          <w:rFonts w:cs="David"/>
          <w:sz w:val="24"/>
          <w:rtl/>
        </w:rPr>
      </w:pPr>
      <w:r>
        <w:rPr>
          <w:rFonts w:cs="David"/>
          <w:sz w:val="24"/>
          <w:rtl/>
        </w:rPr>
        <w:tab/>
        <w:t xml:space="preserve">אסור לעשות את זה. </w:t>
      </w:r>
    </w:p>
    <w:p w:rsidR="00000000" w:rsidRDefault="00806315">
      <w:pPr>
        <w:rPr>
          <w:rFonts w:cs="David"/>
          <w:sz w:val="24"/>
          <w:rtl/>
        </w:rPr>
      </w:pPr>
    </w:p>
    <w:p w:rsidR="00000000" w:rsidRDefault="00806315">
      <w:pPr>
        <w:rPr>
          <w:rFonts w:cs="David"/>
          <w:sz w:val="24"/>
          <w:rtl/>
        </w:rPr>
      </w:pPr>
      <w:r>
        <w:rPr>
          <w:rFonts w:cs="David"/>
          <w:sz w:val="24"/>
          <w:rtl/>
        </w:rPr>
        <w:t xml:space="preserve"> או לא, תסיר את המחדל של החברה. </w:t>
      </w:r>
    </w:p>
    <w:p w:rsidR="00000000" w:rsidRDefault="00806315">
      <w:pPr>
        <w:rPr>
          <w:rFonts w:cs="David"/>
          <w:sz w:val="24"/>
          <w:rtl/>
        </w:rPr>
      </w:pPr>
    </w:p>
    <w:p w:rsidR="00000000" w:rsidRDefault="00806315">
      <w:pPr>
        <w:rPr>
          <w:rFonts w:cs="David"/>
          <w:sz w:val="24"/>
          <w:u w:val="single"/>
          <w:rtl/>
        </w:rPr>
      </w:pPr>
      <w:r>
        <w:rPr>
          <w:rFonts w:cs="David"/>
          <w:sz w:val="24"/>
          <w:u w:val="single"/>
          <w:rtl/>
        </w:rPr>
        <w:t>טל ירון:</w:t>
      </w:r>
    </w:p>
    <w:p w:rsidR="00000000" w:rsidRDefault="00806315">
      <w:pPr>
        <w:rPr>
          <w:rFonts w:cs="David"/>
          <w:sz w:val="24"/>
          <w:rtl/>
        </w:rPr>
      </w:pPr>
    </w:p>
    <w:p w:rsidR="00000000" w:rsidRDefault="00806315">
      <w:pPr>
        <w:rPr>
          <w:rFonts w:cs="David"/>
          <w:sz w:val="24"/>
          <w:rtl/>
        </w:rPr>
      </w:pPr>
      <w:r>
        <w:rPr>
          <w:rFonts w:cs="David"/>
          <w:sz w:val="24"/>
          <w:rtl/>
        </w:rPr>
        <w:tab/>
        <w:t xml:space="preserve">אין שום חבות אזרחית היום על בעלי השליטה. לא היתה ולא תהיה. </w:t>
      </w:r>
    </w:p>
    <w:p w:rsidR="00000000" w:rsidRDefault="00806315">
      <w:pPr>
        <w:rPr>
          <w:rFonts w:cs="David"/>
          <w:sz w:val="24"/>
          <w:rtl/>
        </w:rPr>
      </w:pPr>
    </w:p>
    <w:p w:rsidR="00000000" w:rsidRDefault="00806315">
      <w:pPr>
        <w:rPr>
          <w:rFonts w:cs="David"/>
          <w:sz w:val="24"/>
          <w:u w:val="single"/>
          <w:rtl/>
        </w:rPr>
      </w:pPr>
      <w:r>
        <w:rPr>
          <w:rFonts w:cs="David"/>
          <w:sz w:val="24"/>
          <w:u w:val="single"/>
          <w:rtl/>
        </w:rPr>
        <w:t>אי</w:t>
      </w:r>
      <w:r>
        <w:rPr>
          <w:rFonts w:cs="David"/>
          <w:sz w:val="24"/>
          <w:u w:val="single"/>
          <w:rtl/>
        </w:rPr>
        <w:t>תן צחור:</w:t>
      </w:r>
    </w:p>
    <w:p w:rsidR="00000000" w:rsidRDefault="00806315">
      <w:pPr>
        <w:rPr>
          <w:rFonts w:cs="David"/>
          <w:sz w:val="24"/>
          <w:rtl/>
        </w:rPr>
      </w:pPr>
    </w:p>
    <w:p w:rsidR="00000000" w:rsidRDefault="00806315">
      <w:pPr>
        <w:rPr>
          <w:rFonts w:cs="David"/>
          <w:sz w:val="24"/>
          <w:rtl/>
        </w:rPr>
      </w:pPr>
      <w:r>
        <w:rPr>
          <w:rFonts w:cs="David"/>
          <w:sz w:val="24"/>
          <w:rtl/>
        </w:rPr>
        <w:tab/>
        <w:t xml:space="preserve">אסור לעשות את זה. </w:t>
      </w:r>
    </w:p>
    <w:p w:rsidR="00000000" w:rsidRDefault="00806315">
      <w:pPr>
        <w:rPr>
          <w:rFonts w:cs="David"/>
          <w:sz w:val="24"/>
          <w:rtl/>
        </w:rPr>
      </w:pPr>
    </w:p>
    <w:p w:rsidR="00000000" w:rsidRDefault="00806315">
      <w:pPr>
        <w:rPr>
          <w:rFonts w:cs="David"/>
          <w:sz w:val="24"/>
          <w:rtl/>
        </w:rPr>
      </w:pPr>
      <w:r>
        <w:rPr>
          <w:rFonts w:cs="David"/>
          <w:sz w:val="24"/>
          <w:u w:val="single"/>
          <w:rtl/>
        </w:rPr>
        <w:t>טלי דולן:</w:t>
      </w:r>
    </w:p>
    <w:p w:rsidR="00000000" w:rsidRDefault="00806315">
      <w:pPr>
        <w:rPr>
          <w:rFonts w:cs="David"/>
          <w:sz w:val="24"/>
          <w:rtl/>
        </w:rPr>
      </w:pPr>
    </w:p>
    <w:p w:rsidR="00000000" w:rsidRDefault="00806315">
      <w:pPr>
        <w:rPr>
          <w:rFonts w:cs="David"/>
          <w:sz w:val="24"/>
          <w:rtl/>
        </w:rPr>
      </w:pPr>
      <w:r>
        <w:rPr>
          <w:rFonts w:cs="David"/>
          <w:sz w:val="24"/>
          <w:rtl/>
        </w:rPr>
        <w:tab/>
        <w:t>רק אחרי ההליך הפלילי הולכים לאזרחי.</w:t>
      </w:r>
    </w:p>
    <w:p w:rsidR="00000000" w:rsidRDefault="00806315">
      <w:pPr>
        <w:rPr>
          <w:rFonts w:cs="David"/>
          <w:sz w:val="24"/>
          <w:rtl/>
        </w:rPr>
      </w:pPr>
    </w:p>
    <w:p w:rsidR="00000000" w:rsidRDefault="00806315">
      <w:pPr>
        <w:rPr>
          <w:rFonts w:cs="David"/>
          <w:sz w:val="24"/>
          <w:u w:val="single"/>
          <w:rtl/>
        </w:rPr>
      </w:pPr>
      <w:r>
        <w:rPr>
          <w:rFonts w:cs="David"/>
          <w:sz w:val="24"/>
          <w:u w:val="single"/>
          <w:rtl/>
        </w:rPr>
        <w:t>איתן צחור:</w:t>
      </w:r>
    </w:p>
    <w:p w:rsidR="00000000" w:rsidRDefault="00806315">
      <w:pPr>
        <w:rPr>
          <w:rFonts w:cs="David"/>
          <w:sz w:val="24"/>
          <w:rtl/>
        </w:rPr>
      </w:pPr>
    </w:p>
    <w:p w:rsidR="00000000" w:rsidRDefault="00806315">
      <w:pPr>
        <w:rPr>
          <w:rFonts w:cs="David"/>
          <w:sz w:val="24"/>
          <w:rtl/>
        </w:rPr>
      </w:pPr>
      <w:r>
        <w:rPr>
          <w:rFonts w:cs="David"/>
          <w:sz w:val="24"/>
          <w:rtl/>
        </w:rPr>
        <w:tab/>
        <w:t xml:space="preserve">זה דבר שלא קיים בספר החוקים בכלל.  זה דבר שאנחנו מתנגדים לו בכל תוקף. לעצם העיקרון ולעצם הרעיון. </w:t>
      </w:r>
    </w:p>
    <w:p w:rsidR="00000000" w:rsidRDefault="00806315">
      <w:pPr>
        <w:rPr>
          <w:rFonts w:cs="David"/>
          <w:sz w:val="24"/>
          <w:rtl/>
        </w:rPr>
      </w:pPr>
    </w:p>
    <w:p w:rsidR="00000000" w:rsidRDefault="00806315">
      <w:pPr>
        <w:rPr>
          <w:rFonts w:cs="David"/>
          <w:sz w:val="24"/>
          <w:rtl/>
        </w:rPr>
      </w:pPr>
      <w:r>
        <w:rPr>
          <w:rFonts w:cs="David"/>
          <w:sz w:val="24"/>
          <w:u w:val="single"/>
          <w:rtl/>
        </w:rPr>
        <w:t>טלי דולן:</w:t>
      </w:r>
    </w:p>
    <w:p w:rsidR="00000000" w:rsidRDefault="00806315">
      <w:pPr>
        <w:rPr>
          <w:rFonts w:cs="David"/>
          <w:sz w:val="24"/>
          <w:rtl/>
        </w:rPr>
      </w:pPr>
    </w:p>
    <w:p w:rsidR="00000000" w:rsidRDefault="00806315">
      <w:pPr>
        <w:rPr>
          <w:rFonts w:cs="David"/>
          <w:sz w:val="24"/>
          <w:rtl/>
        </w:rPr>
      </w:pPr>
      <w:r>
        <w:rPr>
          <w:rFonts w:cs="David"/>
          <w:sz w:val="24"/>
          <w:rtl/>
        </w:rPr>
        <w:tab/>
        <w:t>אני לא מבינה את הטענה שלך. רק אחרי שנגמר ההליך הפליל</w:t>
      </w:r>
      <w:r>
        <w:rPr>
          <w:rFonts w:cs="David"/>
          <w:sz w:val="24"/>
          <w:rtl/>
        </w:rPr>
        <w:t xml:space="preserve">י, רק אז אנחנו מוכנים ללכת גם למנהל. היית רוצה שנלך למנהל לפני שהסתיים ההליך? </w:t>
      </w:r>
    </w:p>
    <w:p w:rsidR="00000000" w:rsidRDefault="00806315">
      <w:pPr>
        <w:rPr>
          <w:rFonts w:cs="David"/>
          <w:sz w:val="24"/>
          <w:rtl/>
        </w:rPr>
      </w:pPr>
    </w:p>
    <w:p w:rsidR="00000000" w:rsidRDefault="00806315">
      <w:pPr>
        <w:rPr>
          <w:rFonts w:cs="David"/>
          <w:sz w:val="24"/>
          <w:u w:val="single"/>
          <w:rtl/>
        </w:rPr>
      </w:pPr>
      <w:r>
        <w:rPr>
          <w:rFonts w:cs="David"/>
          <w:sz w:val="24"/>
          <w:u w:val="single"/>
          <w:rtl/>
        </w:rPr>
        <w:t>איתן צחור:</w:t>
      </w:r>
    </w:p>
    <w:p w:rsidR="00000000" w:rsidRDefault="00806315">
      <w:pPr>
        <w:rPr>
          <w:rFonts w:cs="David"/>
          <w:sz w:val="24"/>
          <w:rtl/>
        </w:rPr>
      </w:pPr>
    </w:p>
    <w:p w:rsidR="00000000" w:rsidRDefault="00806315">
      <w:pPr>
        <w:rPr>
          <w:rFonts w:cs="David"/>
          <w:sz w:val="24"/>
          <w:rtl/>
        </w:rPr>
      </w:pPr>
      <w:r>
        <w:rPr>
          <w:rFonts w:cs="David"/>
          <w:sz w:val="24"/>
          <w:rtl/>
        </w:rPr>
        <w:tab/>
        <w:t>אני לא רוצה שתלכו בכלל.</w:t>
      </w:r>
    </w:p>
    <w:p w:rsidR="00000000" w:rsidRDefault="00806315">
      <w:pPr>
        <w:rPr>
          <w:rFonts w:cs="David"/>
          <w:sz w:val="24"/>
          <w:rtl/>
        </w:rPr>
      </w:pPr>
    </w:p>
    <w:p w:rsidR="00000000" w:rsidRDefault="00806315">
      <w:pPr>
        <w:rPr>
          <w:rFonts w:cs="David"/>
          <w:sz w:val="24"/>
          <w:rtl/>
        </w:rPr>
      </w:pPr>
      <w:r>
        <w:rPr>
          <w:rFonts w:cs="David"/>
          <w:sz w:val="24"/>
          <w:u w:val="single"/>
          <w:rtl/>
        </w:rPr>
        <w:t>טלי דולן:</w:t>
      </w:r>
    </w:p>
    <w:p w:rsidR="00000000" w:rsidRDefault="00806315">
      <w:pPr>
        <w:rPr>
          <w:rFonts w:cs="David"/>
          <w:sz w:val="24"/>
          <w:rtl/>
        </w:rPr>
      </w:pPr>
    </w:p>
    <w:p w:rsidR="00000000" w:rsidRDefault="00806315">
      <w:pPr>
        <w:rPr>
          <w:rFonts w:cs="David"/>
          <w:sz w:val="24"/>
          <w:rtl/>
        </w:rPr>
      </w:pPr>
      <w:r>
        <w:rPr>
          <w:rFonts w:cs="David"/>
          <w:sz w:val="24"/>
          <w:rtl/>
        </w:rPr>
        <w:tab/>
        <w:t xml:space="preserve">אנחנו מאוד זהירים פה. </w:t>
      </w:r>
    </w:p>
    <w:p w:rsidR="00000000" w:rsidRDefault="00806315">
      <w:pPr>
        <w:rPr>
          <w:rFonts w:cs="David"/>
          <w:sz w:val="24"/>
          <w:rtl/>
        </w:rPr>
      </w:pPr>
    </w:p>
    <w:p w:rsidR="00000000" w:rsidRDefault="00806315">
      <w:pPr>
        <w:rPr>
          <w:rFonts w:cs="David"/>
          <w:sz w:val="24"/>
          <w:u w:val="single"/>
          <w:rtl/>
        </w:rPr>
      </w:pPr>
      <w:r>
        <w:rPr>
          <w:rFonts w:cs="David"/>
          <w:sz w:val="24"/>
          <w:u w:val="single"/>
          <w:rtl/>
        </w:rPr>
        <w:t>איתן צחור:</w:t>
      </w:r>
    </w:p>
    <w:p w:rsidR="00000000" w:rsidRDefault="00806315">
      <w:pPr>
        <w:rPr>
          <w:rFonts w:cs="David"/>
          <w:sz w:val="24"/>
          <w:rtl/>
        </w:rPr>
      </w:pPr>
    </w:p>
    <w:p w:rsidR="00000000" w:rsidRDefault="00806315">
      <w:pPr>
        <w:rPr>
          <w:rFonts w:cs="David"/>
          <w:sz w:val="24"/>
          <w:rtl/>
        </w:rPr>
      </w:pPr>
      <w:r>
        <w:rPr>
          <w:rFonts w:cs="David"/>
          <w:sz w:val="24"/>
          <w:rtl/>
        </w:rPr>
        <w:tab/>
        <w:t>את עושה פה סנקציה אזרחית עקב הליך פלילי.</w:t>
      </w:r>
    </w:p>
    <w:p w:rsidR="00000000" w:rsidRDefault="00806315">
      <w:pPr>
        <w:rPr>
          <w:rFonts w:cs="David"/>
          <w:sz w:val="24"/>
          <w:rtl/>
        </w:rPr>
      </w:pPr>
    </w:p>
    <w:p w:rsidR="00000000" w:rsidRDefault="00806315">
      <w:pPr>
        <w:rPr>
          <w:rFonts w:cs="David"/>
          <w:sz w:val="24"/>
          <w:rtl/>
        </w:rPr>
      </w:pPr>
      <w:r>
        <w:rPr>
          <w:rFonts w:cs="David"/>
          <w:sz w:val="24"/>
          <w:rtl/>
        </w:rPr>
        <w:tab/>
        <w:t xml:space="preserve">אם החברה לא העבירה ניכויים במקור - - - </w:t>
      </w:r>
    </w:p>
    <w:p w:rsidR="00000000" w:rsidRDefault="00806315">
      <w:pPr>
        <w:rPr>
          <w:rFonts w:cs="David"/>
          <w:sz w:val="24"/>
          <w:rtl/>
        </w:rPr>
      </w:pPr>
    </w:p>
    <w:p w:rsidR="00000000" w:rsidRDefault="00806315">
      <w:pPr>
        <w:rPr>
          <w:rFonts w:cs="David"/>
          <w:sz w:val="24"/>
          <w:u w:val="single"/>
          <w:rtl/>
        </w:rPr>
      </w:pPr>
      <w:r>
        <w:rPr>
          <w:rFonts w:cs="David"/>
          <w:sz w:val="24"/>
          <w:u w:val="single"/>
          <w:rtl/>
        </w:rPr>
        <w:t>אוסקר</w:t>
      </w:r>
      <w:r>
        <w:rPr>
          <w:rFonts w:cs="David"/>
          <w:sz w:val="24"/>
          <w:u w:val="single"/>
          <w:rtl/>
        </w:rPr>
        <w:t xml:space="preserve"> אבו-ראזק:</w:t>
      </w:r>
    </w:p>
    <w:p w:rsidR="00000000" w:rsidRDefault="00806315">
      <w:pPr>
        <w:rPr>
          <w:rFonts w:cs="David"/>
          <w:sz w:val="24"/>
          <w:rtl/>
        </w:rPr>
      </w:pPr>
    </w:p>
    <w:p w:rsidR="00000000" w:rsidRDefault="00806315">
      <w:pPr>
        <w:rPr>
          <w:rFonts w:cs="David"/>
          <w:sz w:val="24"/>
          <w:rtl/>
        </w:rPr>
      </w:pPr>
      <w:r>
        <w:rPr>
          <w:rFonts w:cs="David"/>
          <w:sz w:val="24"/>
          <w:rtl/>
        </w:rPr>
        <w:tab/>
        <w:t xml:space="preserve">זה לא סעיף 220.    יש כאן העלמת הכנסה. </w:t>
      </w:r>
    </w:p>
    <w:p w:rsidR="00000000" w:rsidRDefault="00806315">
      <w:pPr>
        <w:rPr>
          <w:rFonts w:cs="David"/>
          <w:sz w:val="24"/>
          <w:rtl/>
        </w:rPr>
      </w:pPr>
    </w:p>
    <w:p w:rsidR="00000000" w:rsidRDefault="00806315">
      <w:pPr>
        <w:rPr>
          <w:rFonts w:cs="David"/>
          <w:sz w:val="24"/>
          <w:u w:val="single"/>
          <w:rtl/>
        </w:rPr>
      </w:pPr>
      <w:r>
        <w:rPr>
          <w:rFonts w:cs="David"/>
          <w:sz w:val="24"/>
          <w:u w:val="single"/>
          <w:rtl/>
        </w:rPr>
        <w:t>איתן צחור:</w:t>
      </w:r>
    </w:p>
    <w:p w:rsidR="00000000" w:rsidRDefault="00806315">
      <w:pPr>
        <w:rPr>
          <w:rFonts w:cs="David"/>
          <w:sz w:val="24"/>
          <w:rtl/>
        </w:rPr>
      </w:pPr>
    </w:p>
    <w:p w:rsidR="00000000" w:rsidRDefault="00806315">
      <w:pPr>
        <w:rPr>
          <w:rFonts w:cs="David"/>
          <w:sz w:val="24"/>
          <w:rtl/>
        </w:rPr>
      </w:pPr>
      <w:r>
        <w:rPr>
          <w:rFonts w:cs="David"/>
          <w:sz w:val="24"/>
          <w:rtl/>
        </w:rPr>
        <w:tab/>
        <w:t xml:space="preserve">זה יכול להיות סעיף 220.   החברה לא העבירה ניכויים. יכול להיות שמישהו לא עשה פה בזדון. </w:t>
      </w:r>
    </w:p>
    <w:p w:rsidR="00000000" w:rsidRDefault="00806315">
      <w:pPr>
        <w:rPr>
          <w:rFonts w:cs="David"/>
          <w:sz w:val="24"/>
          <w:rtl/>
        </w:rPr>
      </w:pPr>
    </w:p>
    <w:p w:rsidR="00000000" w:rsidRDefault="00806315">
      <w:pPr>
        <w:rPr>
          <w:rFonts w:cs="David"/>
          <w:sz w:val="24"/>
          <w:u w:val="single"/>
          <w:rtl/>
        </w:rPr>
      </w:pPr>
      <w:r>
        <w:rPr>
          <w:rFonts w:cs="David"/>
          <w:sz w:val="24"/>
          <w:u w:val="single"/>
          <w:rtl/>
        </w:rPr>
        <w:t>נדב הכהן:</w:t>
      </w:r>
    </w:p>
    <w:p w:rsidR="00000000" w:rsidRDefault="00806315">
      <w:pPr>
        <w:rPr>
          <w:rFonts w:cs="David"/>
          <w:sz w:val="24"/>
          <w:rtl/>
        </w:rPr>
      </w:pPr>
    </w:p>
    <w:p w:rsidR="00000000" w:rsidRDefault="00806315">
      <w:pPr>
        <w:rPr>
          <w:rFonts w:cs="David"/>
          <w:sz w:val="24"/>
          <w:rtl/>
        </w:rPr>
      </w:pPr>
      <w:r>
        <w:rPr>
          <w:rFonts w:cs="David"/>
          <w:sz w:val="24"/>
          <w:rtl/>
        </w:rPr>
        <w:tab/>
        <w:t xml:space="preserve">ילכו לכיס העמוק. </w:t>
      </w:r>
    </w:p>
    <w:p w:rsidR="00000000" w:rsidRDefault="00806315">
      <w:pPr>
        <w:rPr>
          <w:rFonts w:cs="David"/>
          <w:sz w:val="24"/>
          <w:rtl/>
        </w:rPr>
      </w:pPr>
    </w:p>
    <w:p w:rsidR="00000000" w:rsidRDefault="00806315">
      <w:pPr>
        <w:rPr>
          <w:rFonts w:cs="David"/>
          <w:sz w:val="24"/>
          <w:u w:val="single"/>
          <w:rtl/>
        </w:rPr>
      </w:pPr>
      <w:r>
        <w:rPr>
          <w:rFonts w:cs="David"/>
          <w:sz w:val="24"/>
          <w:u w:val="single"/>
          <w:rtl/>
        </w:rPr>
        <w:t>איתן צחור:</w:t>
      </w:r>
    </w:p>
    <w:p w:rsidR="00000000" w:rsidRDefault="00806315">
      <w:pPr>
        <w:rPr>
          <w:rFonts w:cs="David"/>
          <w:sz w:val="24"/>
          <w:rtl/>
        </w:rPr>
      </w:pPr>
    </w:p>
    <w:p w:rsidR="00000000" w:rsidRDefault="00806315">
      <w:pPr>
        <w:rPr>
          <w:rFonts w:cs="David"/>
          <w:sz w:val="24"/>
          <w:rtl/>
        </w:rPr>
      </w:pPr>
      <w:r>
        <w:rPr>
          <w:rFonts w:cs="David"/>
          <w:sz w:val="24"/>
          <w:rtl/>
        </w:rPr>
        <w:tab/>
        <w:t>לא דיברתי על כיס. איכפת לי פה העבירה הפלילית שמטילים על א</w:t>
      </w:r>
      <w:r>
        <w:rPr>
          <w:rFonts w:cs="David"/>
          <w:sz w:val="24"/>
          <w:rtl/>
        </w:rPr>
        <w:t xml:space="preserve">דם שהוא חף מכל פשע. </w:t>
      </w:r>
    </w:p>
    <w:p w:rsidR="00000000" w:rsidRDefault="00806315">
      <w:pPr>
        <w:rPr>
          <w:rFonts w:cs="David"/>
          <w:sz w:val="24"/>
          <w:rtl/>
        </w:rPr>
      </w:pPr>
    </w:p>
    <w:p w:rsidR="00000000" w:rsidRDefault="00806315">
      <w:pPr>
        <w:rPr>
          <w:rFonts w:cs="David"/>
          <w:sz w:val="24"/>
          <w:u w:val="single"/>
          <w:rtl/>
        </w:rPr>
      </w:pPr>
      <w:r>
        <w:rPr>
          <w:rFonts w:cs="David"/>
          <w:sz w:val="24"/>
          <w:u w:val="single"/>
          <w:rtl/>
        </w:rPr>
        <w:t>אוסקר אבו-ראזק:</w:t>
      </w:r>
    </w:p>
    <w:p w:rsidR="00000000" w:rsidRDefault="00806315">
      <w:pPr>
        <w:rPr>
          <w:rFonts w:cs="David"/>
          <w:sz w:val="24"/>
          <w:rtl/>
        </w:rPr>
      </w:pPr>
    </w:p>
    <w:p w:rsidR="00000000" w:rsidRDefault="00806315">
      <w:pPr>
        <w:rPr>
          <w:rFonts w:cs="David"/>
          <w:sz w:val="24"/>
          <w:rtl/>
        </w:rPr>
      </w:pPr>
      <w:r>
        <w:rPr>
          <w:rFonts w:cs="David"/>
          <w:sz w:val="24"/>
          <w:rtl/>
        </w:rPr>
        <w:tab/>
        <w:t>למה הוא חף מפשע? אדם שהורשע בפלילים?</w:t>
      </w:r>
    </w:p>
    <w:p w:rsidR="00000000" w:rsidRDefault="00806315">
      <w:pPr>
        <w:rPr>
          <w:rFonts w:cs="David"/>
          <w:sz w:val="24"/>
          <w:rtl/>
        </w:rPr>
      </w:pPr>
    </w:p>
    <w:p w:rsidR="00000000" w:rsidRDefault="00806315">
      <w:pPr>
        <w:rPr>
          <w:rFonts w:cs="David"/>
          <w:sz w:val="24"/>
          <w:u w:val="single"/>
          <w:rtl/>
        </w:rPr>
      </w:pPr>
      <w:r>
        <w:rPr>
          <w:rFonts w:cs="David"/>
          <w:sz w:val="24"/>
          <w:u w:val="single"/>
          <w:rtl/>
        </w:rPr>
        <w:t>איתן צחור:</w:t>
      </w:r>
    </w:p>
    <w:p w:rsidR="00000000" w:rsidRDefault="00806315">
      <w:pPr>
        <w:rPr>
          <w:rFonts w:cs="David"/>
          <w:sz w:val="24"/>
          <w:rtl/>
        </w:rPr>
      </w:pPr>
    </w:p>
    <w:p w:rsidR="00000000" w:rsidRDefault="00806315">
      <w:pPr>
        <w:rPr>
          <w:rFonts w:cs="David"/>
          <w:sz w:val="24"/>
          <w:rtl/>
        </w:rPr>
      </w:pPr>
      <w:r>
        <w:rPr>
          <w:rFonts w:cs="David"/>
          <w:sz w:val="24"/>
          <w:rtl/>
        </w:rPr>
        <w:tab/>
        <w:t>הוא לא הורשע. הוא לא הועמד לדין.  אם הוא הורשע, מקל וחומר  אל תטפל בו באזרחי. טפל בו בפלילי.</w:t>
      </w:r>
      <w:r>
        <w:rPr>
          <w:rFonts w:cs="David"/>
          <w:sz w:val="24"/>
          <w:rtl/>
        </w:rPr>
        <w:tab/>
        <w:t xml:space="preserve">אתה היום אחראי על החקירות ועל האנשים? </w:t>
      </w:r>
    </w:p>
    <w:p w:rsidR="00000000" w:rsidRDefault="00806315">
      <w:pPr>
        <w:rPr>
          <w:rFonts w:cs="David"/>
          <w:sz w:val="24"/>
          <w:rtl/>
        </w:rPr>
      </w:pPr>
    </w:p>
    <w:p w:rsidR="00000000" w:rsidRDefault="00806315">
      <w:pPr>
        <w:rPr>
          <w:rFonts w:cs="David"/>
          <w:sz w:val="24"/>
          <w:u w:val="single"/>
          <w:rtl/>
        </w:rPr>
      </w:pPr>
      <w:r>
        <w:rPr>
          <w:rFonts w:cs="David"/>
          <w:sz w:val="24"/>
          <w:u w:val="single"/>
          <w:rtl/>
        </w:rPr>
        <w:t>טל ירון:</w:t>
      </w:r>
    </w:p>
    <w:p w:rsidR="00000000" w:rsidRDefault="00806315">
      <w:pPr>
        <w:rPr>
          <w:rFonts w:cs="David"/>
          <w:sz w:val="24"/>
          <w:rtl/>
        </w:rPr>
      </w:pPr>
    </w:p>
    <w:p w:rsidR="00000000" w:rsidRDefault="00806315">
      <w:pPr>
        <w:rPr>
          <w:rFonts w:cs="David"/>
          <w:sz w:val="24"/>
          <w:rtl/>
        </w:rPr>
      </w:pPr>
      <w:r>
        <w:rPr>
          <w:rFonts w:cs="David"/>
          <w:sz w:val="24"/>
          <w:rtl/>
        </w:rPr>
        <w:tab/>
        <w:t>לתת לו פרס שלא שילם א</w:t>
      </w:r>
      <w:r>
        <w:rPr>
          <w:rFonts w:cs="David"/>
          <w:sz w:val="24"/>
          <w:rtl/>
        </w:rPr>
        <w:t>ת הכסף?</w:t>
      </w:r>
    </w:p>
    <w:p w:rsidR="00000000" w:rsidRDefault="00806315">
      <w:pPr>
        <w:rPr>
          <w:rFonts w:cs="David"/>
          <w:sz w:val="24"/>
          <w:rtl/>
        </w:rPr>
      </w:pPr>
    </w:p>
    <w:p w:rsidR="00000000" w:rsidRDefault="00806315">
      <w:pPr>
        <w:rPr>
          <w:rFonts w:cs="David"/>
          <w:sz w:val="24"/>
          <w:u w:val="single"/>
          <w:rtl/>
        </w:rPr>
      </w:pPr>
      <w:r>
        <w:rPr>
          <w:rFonts w:cs="David"/>
          <w:sz w:val="24"/>
          <w:u w:val="single"/>
          <w:rtl/>
        </w:rPr>
        <w:t>איתן צחור:</w:t>
      </w:r>
    </w:p>
    <w:p w:rsidR="00000000" w:rsidRDefault="00806315">
      <w:pPr>
        <w:rPr>
          <w:rFonts w:cs="David"/>
          <w:sz w:val="24"/>
          <w:rtl/>
        </w:rPr>
      </w:pPr>
    </w:p>
    <w:p w:rsidR="00000000" w:rsidRDefault="00806315">
      <w:pPr>
        <w:rPr>
          <w:rFonts w:cs="David"/>
          <w:sz w:val="24"/>
          <w:rtl/>
        </w:rPr>
      </w:pPr>
      <w:r>
        <w:rPr>
          <w:rFonts w:cs="David"/>
          <w:sz w:val="24"/>
          <w:rtl/>
        </w:rPr>
        <w:tab/>
        <w:t xml:space="preserve">אתה לא יכול לעשות פה סלט. יש פה סלט בין התחום הפלילי לאזרחי, דבר שלא קיים בספר החוקים הישראלי בכלל.  קונסטיטוציונית תחשבו על זה, לא עניינית. </w:t>
      </w:r>
    </w:p>
    <w:p w:rsidR="00000000" w:rsidRDefault="00806315">
      <w:pPr>
        <w:rPr>
          <w:rFonts w:cs="David"/>
          <w:sz w:val="24"/>
          <w:rtl/>
        </w:rPr>
      </w:pPr>
    </w:p>
    <w:p w:rsidR="00000000" w:rsidRDefault="00806315">
      <w:pPr>
        <w:rPr>
          <w:rFonts w:cs="David"/>
          <w:sz w:val="24"/>
          <w:rtl/>
        </w:rPr>
      </w:pPr>
      <w:r>
        <w:rPr>
          <w:rFonts w:cs="David"/>
          <w:sz w:val="24"/>
          <w:u w:val="single"/>
          <w:rtl/>
        </w:rPr>
        <w:t>אנה שניידר:</w:t>
      </w:r>
    </w:p>
    <w:p w:rsidR="00000000" w:rsidRDefault="00806315">
      <w:pPr>
        <w:rPr>
          <w:rFonts w:cs="David"/>
          <w:sz w:val="24"/>
          <w:rtl/>
        </w:rPr>
      </w:pPr>
    </w:p>
    <w:p w:rsidR="00000000" w:rsidRDefault="00806315">
      <w:pPr>
        <w:rPr>
          <w:rFonts w:cs="David"/>
          <w:sz w:val="24"/>
          <w:rtl/>
        </w:rPr>
      </w:pPr>
      <w:r>
        <w:rPr>
          <w:rFonts w:cs="David"/>
          <w:sz w:val="24"/>
          <w:rtl/>
        </w:rPr>
        <w:tab/>
        <w:t>בגלל שמדובר פה באמת בסמכויות די דרסטיות, צריך לדעתי להגדיר מה זה חוב סופי.</w:t>
      </w:r>
    </w:p>
    <w:p w:rsidR="00000000" w:rsidRDefault="00806315">
      <w:pPr>
        <w:rPr>
          <w:rFonts w:cs="David"/>
          <w:sz w:val="24"/>
          <w:rtl/>
        </w:rPr>
      </w:pPr>
    </w:p>
    <w:p w:rsidR="00000000" w:rsidRDefault="00806315">
      <w:pPr>
        <w:rPr>
          <w:rFonts w:cs="David"/>
          <w:sz w:val="24"/>
          <w:u w:val="single"/>
          <w:rtl/>
        </w:rPr>
      </w:pPr>
      <w:r>
        <w:rPr>
          <w:rFonts w:cs="David"/>
          <w:sz w:val="24"/>
          <w:u w:val="single"/>
          <w:rtl/>
        </w:rPr>
        <w:t>א</w:t>
      </w:r>
      <w:r>
        <w:rPr>
          <w:rFonts w:cs="David"/>
          <w:sz w:val="24"/>
          <w:u w:val="single"/>
          <w:rtl/>
        </w:rPr>
        <w:t>וסקר אבו-ראזק:</w:t>
      </w:r>
    </w:p>
    <w:p w:rsidR="00000000" w:rsidRDefault="00806315">
      <w:pPr>
        <w:rPr>
          <w:rFonts w:cs="David"/>
          <w:sz w:val="24"/>
          <w:rtl/>
        </w:rPr>
      </w:pPr>
    </w:p>
    <w:p w:rsidR="00000000" w:rsidRDefault="00806315">
      <w:pPr>
        <w:rPr>
          <w:rFonts w:cs="David"/>
          <w:sz w:val="24"/>
          <w:rtl/>
        </w:rPr>
      </w:pPr>
      <w:r>
        <w:rPr>
          <w:rFonts w:cs="David"/>
          <w:sz w:val="24"/>
          <w:rtl/>
        </w:rPr>
        <w:tab/>
        <w:t>יש הגדרה בסעיף 195א. ההגדרה אומרת  - חוב מס שאין עליו ערעור...</w:t>
      </w:r>
    </w:p>
    <w:p w:rsidR="00000000" w:rsidRDefault="00806315">
      <w:pPr>
        <w:rPr>
          <w:rFonts w:cs="David"/>
          <w:sz w:val="24"/>
          <w:rtl/>
        </w:rPr>
      </w:pPr>
    </w:p>
    <w:p w:rsidR="00000000" w:rsidRDefault="00806315">
      <w:pPr>
        <w:rPr>
          <w:rFonts w:cs="David"/>
          <w:sz w:val="24"/>
          <w:u w:val="single"/>
          <w:rtl/>
        </w:rPr>
      </w:pPr>
      <w:r>
        <w:rPr>
          <w:rFonts w:cs="David"/>
          <w:sz w:val="24"/>
          <w:u w:val="single"/>
          <w:rtl/>
        </w:rPr>
        <w:t>אנה שניידר:</w:t>
      </w:r>
    </w:p>
    <w:p w:rsidR="00000000" w:rsidRDefault="00806315">
      <w:pPr>
        <w:rPr>
          <w:rFonts w:cs="David"/>
          <w:sz w:val="24"/>
          <w:rtl/>
        </w:rPr>
      </w:pPr>
    </w:p>
    <w:p w:rsidR="00000000" w:rsidRDefault="00806315">
      <w:pPr>
        <w:pStyle w:val="32"/>
        <w:rPr>
          <w:rFonts w:cs="David"/>
          <w:sz w:val="24"/>
          <w:rtl/>
        </w:rPr>
      </w:pPr>
      <w:r>
        <w:rPr>
          <w:rFonts w:cs="David"/>
          <w:sz w:val="24"/>
          <w:rtl/>
        </w:rPr>
        <w:tab/>
        <w:t>אבל אם אנחנו מדברים כאן גם על הליכים פליליים, אין כאן הגדרה מה זה הורשע. כלומר, גם כאן צריך להיות פסק-דין סופי. כי יכול להיות מצב של ערעור. גם ב-(ג)(2) אני לא מב</w:t>
      </w:r>
      <w:r>
        <w:rPr>
          <w:rFonts w:cs="David"/>
          <w:sz w:val="24"/>
          <w:rtl/>
        </w:rPr>
        <w:t xml:space="preserve">ינה למה אתם מסתפקים בערעור על שומה שנדחה על-ידי בית-המשפט המחוזי. מה יקרה אם זה יגיע לבית-המשפט העליון?    </w:t>
      </w:r>
    </w:p>
    <w:p w:rsidR="00000000" w:rsidRDefault="00806315">
      <w:pPr>
        <w:rPr>
          <w:rFonts w:cs="David"/>
          <w:sz w:val="24"/>
          <w:rtl/>
        </w:rPr>
      </w:pPr>
    </w:p>
    <w:p w:rsidR="00000000" w:rsidRDefault="00806315">
      <w:pPr>
        <w:rPr>
          <w:rFonts w:cs="David"/>
          <w:sz w:val="24"/>
          <w:rtl/>
        </w:rPr>
      </w:pPr>
      <w:r>
        <w:rPr>
          <w:rFonts w:cs="David"/>
          <w:sz w:val="24"/>
          <w:rtl/>
        </w:rPr>
        <w:tab/>
        <w:t>כלומר, לדעתי אנחנו צריכים לתת כאן הגדרה של סופיות לגבי כל הסמכויות האלה, ולא להפעיל אותן אלא אם אכן היתה סופיות.   למשל, הסתכלתי במקביל בחוק מס ער</w:t>
      </w:r>
      <w:r>
        <w:rPr>
          <w:rFonts w:cs="David"/>
          <w:sz w:val="24"/>
          <w:rtl/>
        </w:rPr>
        <w:t>ך מס מוסף, בסעיף העבירות, שבו כתוב: "לא ניהל פנקסי חשבונות או נקבע בקביעה סופית על-פי סעיפים... שניהלם בסטייה מהותית". זאת עבירה פלילית. ואז כתוב: "קביעה סופית - קביעה על-פי הסעיפים האמורים שלא הוגש עליה ערעור או ערר, או שהערעור או הערר שהוגשו נדחו."   כלו</w:t>
      </w:r>
      <w:r>
        <w:rPr>
          <w:rFonts w:cs="David"/>
          <w:sz w:val="24"/>
          <w:rtl/>
        </w:rPr>
        <w:t>מר, צריך גם פה למצוא הגדרה, שיהיה ברור שמדובר בקביעה סופית שכוללת גם את בית-המשפט העליון או בפלילי הרשעה או אי-הרשעה.    אני רואה שרשמת פה כופר. צריך לתת את הדעת מה קורה כשמשלמים כופר.</w:t>
      </w:r>
    </w:p>
    <w:p w:rsidR="00000000" w:rsidRDefault="00806315">
      <w:pPr>
        <w:rPr>
          <w:rFonts w:cs="David"/>
          <w:sz w:val="24"/>
          <w:rtl/>
        </w:rPr>
      </w:pPr>
    </w:p>
    <w:p w:rsidR="00000000" w:rsidRDefault="00806315">
      <w:pPr>
        <w:rPr>
          <w:rFonts w:cs="David"/>
          <w:sz w:val="24"/>
          <w:u w:val="single"/>
          <w:rtl/>
        </w:rPr>
      </w:pPr>
      <w:r>
        <w:rPr>
          <w:rFonts w:cs="David"/>
          <w:sz w:val="24"/>
          <w:u w:val="single"/>
          <w:rtl/>
        </w:rPr>
        <w:t>טל ירון:</w:t>
      </w:r>
    </w:p>
    <w:p w:rsidR="00000000" w:rsidRDefault="00806315">
      <w:pPr>
        <w:rPr>
          <w:rFonts w:cs="David"/>
          <w:sz w:val="24"/>
          <w:rtl/>
        </w:rPr>
      </w:pPr>
    </w:p>
    <w:p w:rsidR="00000000" w:rsidRDefault="00806315">
      <w:pPr>
        <w:rPr>
          <w:rFonts w:cs="David"/>
          <w:sz w:val="24"/>
          <w:rtl/>
        </w:rPr>
      </w:pPr>
      <w:r>
        <w:rPr>
          <w:rFonts w:cs="David"/>
          <w:sz w:val="24"/>
          <w:rtl/>
        </w:rPr>
        <w:tab/>
        <w:t xml:space="preserve">אני הוספתי את זה. </w:t>
      </w:r>
    </w:p>
    <w:p w:rsidR="00000000" w:rsidRDefault="00806315">
      <w:pPr>
        <w:rPr>
          <w:rFonts w:cs="David"/>
          <w:sz w:val="24"/>
          <w:rtl/>
        </w:rPr>
      </w:pPr>
    </w:p>
    <w:p w:rsidR="00000000" w:rsidRDefault="00806315">
      <w:pPr>
        <w:rPr>
          <w:rFonts w:cs="David"/>
          <w:sz w:val="24"/>
          <w:u w:val="single"/>
          <w:rtl/>
        </w:rPr>
      </w:pPr>
      <w:r>
        <w:rPr>
          <w:rFonts w:cs="David"/>
          <w:sz w:val="24"/>
          <w:u w:val="single"/>
          <w:rtl/>
        </w:rPr>
        <w:t>היו"ר אהוד רצאבי:</w:t>
      </w:r>
    </w:p>
    <w:p w:rsidR="00000000" w:rsidRDefault="00806315">
      <w:pPr>
        <w:rPr>
          <w:rFonts w:cs="David"/>
          <w:sz w:val="24"/>
          <w:rtl/>
        </w:rPr>
      </w:pPr>
    </w:p>
    <w:p w:rsidR="00000000" w:rsidRDefault="00806315">
      <w:pPr>
        <w:rPr>
          <w:rFonts w:cs="David"/>
          <w:sz w:val="24"/>
          <w:rtl/>
        </w:rPr>
      </w:pPr>
      <w:r>
        <w:rPr>
          <w:rFonts w:cs="David"/>
          <w:sz w:val="24"/>
          <w:rtl/>
        </w:rPr>
        <w:tab/>
        <w:t>יש הערות נוספות לסע</w:t>
      </w:r>
      <w:r>
        <w:rPr>
          <w:rFonts w:cs="David"/>
          <w:sz w:val="24"/>
          <w:rtl/>
        </w:rPr>
        <w:t xml:space="preserve">יף הזה או שאפשר להתקדם? </w:t>
      </w:r>
    </w:p>
    <w:p w:rsidR="00000000" w:rsidRDefault="00806315">
      <w:pPr>
        <w:rPr>
          <w:rFonts w:cs="David"/>
          <w:sz w:val="24"/>
          <w:rtl/>
        </w:rPr>
      </w:pPr>
    </w:p>
    <w:p w:rsidR="00000000" w:rsidRDefault="00806315">
      <w:pPr>
        <w:rPr>
          <w:rFonts w:cs="David"/>
          <w:sz w:val="24"/>
          <w:u w:val="single"/>
          <w:rtl/>
        </w:rPr>
      </w:pPr>
      <w:r>
        <w:rPr>
          <w:rFonts w:cs="David"/>
          <w:sz w:val="24"/>
          <w:u w:val="single"/>
          <w:rtl/>
        </w:rPr>
        <w:t>טל ירון:</w:t>
      </w:r>
    </w:p>
    <w:p w:rsidR="00000000" w:rsidRDefault="00806315">
      <w:pPr>
        <w:rPr>
          <w:rFonts w:cs="David"/>
          <w:sz w:val="24"/>
          <w:rtl/>
        </w:rPr>
      </w:pPr>
    </w:p>
    <w:p w:rsidR="00000000" w:rsidRDefault="00806315">
      <w:pPr>
        <w:rPr>
          <w:rFonts w:cs="David"/>
          <w:sz w:val="24"/>
          <w:rtl/>
        </w:rPr>
      </w:pPr>
      <w:r>
        <w:rPr>
          <w:rFonts w:cs="David"/>
          <w:sz w:val="24"/>
          <w:rtl/>
        </w:rPr>
        <w:tab/>
        <w:t>יש לי הערה אחת. סעיף 119א לא חדש בפקודה. הסעיף קיים, מופעל. כל הפחד שיעשו בו שימוש לרעה שעלה בדיון - הייתי פה בוועדת הכספים עם היסטריה סביב 119א, מה יעשו בשימוש לרעה - התבדה במשך השנים. עושים בו שימוש מדי פעם כשצריך. הס</w:t>
      </w:r>
      <w:r>
        <w:rPr>
          <w:rFonts w:cs="David"/>
          <w:sz w:val="24"/>
          <w:rtl/>
        </w:rPr>
        <w:t>תבר שהסמכויות שיש בו הן מאוד מצומצמות, והן מצומצמות מדי ולא מאפשרות באמת את מה שרצו מראש לעשות ב-119א.</w:t>
      </w:r>
    </w:p>
    <w:p w:rsidR="00000000" w:rsidRDefault="00806315">
      <w:pPr>
        <w:rPr>
          <w:rFonts w:cs="David"/>
          <w:sz w:val="24"/>
          <w:rtl/>
        </w:rPr>
      </w:pPr>
    </w:p>
    <w:p w:rsidR="00000000" w:rsidRDefault="00806315">
      <w:pPr>
        <w:rPr>
          <w:rFonts w:cs="David"/>
          <w:sz w:val="24"/>
          <w:u w:val="single"/>
          <w:rtl/>
        </w:rPr>
      </w:pPr>
      <w:r>
        <w:rPr>
          <w:rFonts w:cs="David"/>
          <w:sz w:val="24"/>
          <w:u w:val="single"/>
          <w:rtl/>
        </w:rPr>
        <w:t>אוסקר אבו-ראזק:</w:t>
      </w:r>
    </w:p>
    <w:p w:rsidR="00000000" w:rsidRDefault="00806315">
      <w:pPr>
        <w:rPr>
          <w:rFonts w:cs="David"/>
          <w:sz w:val="24"/>
          <w:rtl/>
        </w:rPr>
      </w:pPr>
    </w:p>
    <w:p w:rsidR="00000000" w:rsidRDefault="00806315">
      <w:pPr>
        <w:rPr>
          <w:rFonts w:cs="David"/>
          <w:sz w:val="24"/>
          <w:rtl/>
        </w:rPr>
      </w:pPr>
      <w:r>
        <w:rPr>
          <w:rFonts w:cs="David"/>
          <w:sz w:val="24"/>
          <w:rtl/>
        </w:rPr>
        <w:tab/>
        <w:t xml:space="preserve">בעיקר בחברות הון אנושי. </w:t>
      </w:r>
    </w:p>
    <w:p w:rsidR="00000000" w:rsidRDefault="00806315">
      <w:pPr>
        <w:rPr>
          <w:rFonts w:cs="David"/>
          <w:sz w:val="24"/>
          <w:rtl/>
        </w:rPr>
      </w:pPr>
    </w:p>
    <w:p w:rsidR="00000000" w:rsidRDefault="00806315">
      <w:pPr>
        <w:rPr>
          <w:rFonts w:cs="David"/>
          <w:sz w:val="24"/>
          <w:u w:val="single"/>
          <w:rtl/>
        </w:rPr>
      </w:pPr>
      <w:r>
        <w:rPr>
          <w:rFonts w:cs="David"/>
          <w:sz w:val="24"/>
          <w:u w:val="single"/>
          <w:rtl/>
        </w:rPr>
        <w:t>טל ירון:</w:t>
      </w:r>
    </w:p>
    <w:p w:rsidR="00000000" w:rsidRDefault="00806315">
      <w:pPr>
        <w:rPr>
          <w:rFonts w:cs="David"/>
          <w:sz w:val="24"/>
          <w:rtl/>
        </w:rPr>
      </w:pPr>
    </w:p>
    <w:p w:rsidR="00000000" w:rsidRDefault="00806315">
      <w:pPr>
        <w:rPr>
          <w:rFonts w:cs="David"/>
          <w:sz w:val="24"/>
          <w:rtl/>
        </w:rPr>
      </w:pPr>
      <w:r>
        <w:rPr>
          <w:rFonts w:cs="David"/>
          <w:sz w:val="24"/>
          <w:rtl/>
        </w:rPr>
        <w:tab/>
        <w:t>כאילו נתנו כלים מאוד דרסטיים וכמעט לא נתנו כלום. מכאן גם נולד התיקון, אחרת לא היינו מגיעים לתיקון</w:t>
      </w:r>
      <w:r>
        <w:rPr>
          <w:rFonts w:cs="David"/>
          <w:sz w:val="24"/>
          <w:rtl/>
        </w:rPr>
        <w:t xml:space="preserve"> של 119א.</w:t>
      </w:r>
    </w:p>
    <w:p w:rsidR="00000000" w:rsidRDefault="00806315">
      <w:pPr>
        <w:rPr>
          <w:rFonts w:cs="David"/>
          <w:sz w:val="24"/>
          <w:rtl/>
        </w:rPr>
      </w:pPr>
    </w:p>
    <w:p w:rsidR="00000000" w:rsidRDefault="00806315">
      <w:pPr>
        <w:rPr>
          <w:rFonts w:cs="David"/>
          <w:sz w:val="24"/>
          <w:u w:val="single"/>
          <w:rtl/>
        </w:rPr>
      </w:pPr>
      <w:r>
        <w:rPr>
          <w:rFonts w:cs="David"/>
          <w:sz w:val="24"/>
          <w:u w:val="single"/>
          <w:rtl/>
        </w:rPr>
        <w:t>שוש שחם:</w:t>
      </w:r>
    </w:p>
    <w:p w:rsidR="00000000" w:rsidRDefault="00806315">
      <w:pPr>
        <w:rPr>
          <w:rFonts w:cs="David"/>
          <w:sz w:val="24"/>
          <w:rtl/>
        </w:rPr>
      </w:pPr>
    </w:p>
    <w:p w:rsidR="00000000" w:rsidRDefault="00806315">
      <w:pPr>
        <w:rPr>
          <w:rFonts w:cs="David"/>
          <w:sz w:val="24"/>
          <w:rtl/>
        </w:rPr>
      </w:pPr>
      <w:r>
        <w:rPr>
          <w:rFonts w:cs="David"/>
          <w:sz w:val="24"/>
          <w:rtl/>
        </w:rPr>
        <w:tab/>
        <w:t>לגבי החלק האזרחי של סעיף 119א:  אנחנו מבינים את הצורך בתיקון הזה, אבל בסך הכול אם אותו חבר בני-אדם שאליו העבירו שילם תמורה חלקית, מן הראוי ומן ההגינות שמחוב המס יירד לפחות החלק של אותה תמורה חלקית שהוא שילם.</w:t>
      </w:r>
    </w:p>
    <w:p w:rsidR="00000000" w:rsidRDefault="00806315">
      <w:pPr>
        <w:rPr>
          <w:rFonts w:cs="David"/>
          <w:sz w:val="24"/>
          <w:rtl/>
        </w:rPr>
      </w:pPr>
    </w:p>
    <w:p w:rsidR="00000000" w:rsidRDefault="00806315">
      <w:pPr>
        <w:rPr>
          <w:rFonts w:cs="David"/>
          <w:sz w:val="24"/>
          <w:u w:val="single"/>
          <w:rtl/>
        </w:rPr>
      </w:pPr>
      <w:r>
        <w:rPr>
          <w:rFonts w:cs="David"/>
          <w:sz w:val="24"/>
          <w:u w:val="single"/>
          <w:rtl/>
        </w:rPr>
        <w:t>אוסקר אבו-ראזק:</w:t>
      </w:r>
    </w:p>
    <w:p w:rsidR="00000000" w:rsidRDefault="00806315">
      <w:pPr>
        <w:rPr>
          <w:rFonts w:cs="David"/>
          <w:sz w:val="24"/>
          <w:rtl/>
        </w:rPr>
      </w:pPr>
    </w:p>
    <w:p w:rsidR="00000000" w:rsidRDefault="00806315">
      <w:pPr>
        <w:rPr>
          <w:rFonts w:cs="David"/>
          <w:sz w:val="24"/>
          <w:rtl/>
        </w:rPr>
      </w:pPr>
      <w:r>
        <w:rPr>
          <w:rFonts w:cs="David"/>
          <w:sz w:val="24"/>
          <w:rtl/>
        </w:rPr>
        <w:tab/>
        <w:t>זה כתוב</w:t>
      </w:r>
      <w:r>
        <w:rPr>
          <w:rFonts w:cs="David"/>
          <w:sz w:val="24"/>
          <w:rtl/>
        </w:rPr>
        <w:t xml:space="preserve"> בסעיף 119א(ג) בפקודה.  כתוב: "לא יגבו  ממי שקיבל את הכספים יותר משווי הנכסים שקיבל או מההפרש ..."</w:t>
      </w:r>
    </w:p>
    <w:p w:rsidR="00000000" w:rsidRDefault="00806315">
      <w:pPr>
        <w:rPr>
          <w:rFonts w:cs="David"/>
          <w:sz w:val="24"/>
          <w:rtl/>
        </w:rPr>
      </w:pPr>
    </w:p>
    <w:p w:rsidR="00000000" w:rsidRDefault="00806315">
      <w:pPr>
        <w:rPr>
          <w:rFonts w:cs="David"/>
          <w:sz w:val="24"/>
          <w:u w:val="single"/>
          <w:rtl/>
        </w:rPr>
      </w:pPr>
      <w:r>
        <w:rPr>
          <w:rFonts w:cs="David"/>
          <w:sz w:val="24"/>
          <w:u w:val="single"/>
          <w:rtl/>
        </w:rPr>
        <w:t>שוש שחם:</w:t>
      </w:r>
    </w:p>
    <w:p w:rsidR="00000000" w:rsidRDefault="00806315">
      <w:pPr>
        <w:rPr>
          <w:rFonts w:cs="David"/>
          <w:sz w:val="24"/>
          <w:rtl/>
        </w:rPr>
      </w:pPr>
    </w:p>
    <w:p w:rsidR="00000000" w:rsidRDefault="00806315">
      <w:pPr>
        <w:rPr>
          <w:rFonts w:cs="David"/>
          <w:sz w:val="24"/>
          <w:rtl/>
        </w:rPr>
      </w:pPr>
      <w:r>
        <w:rPr>
          <w:rFonts w:cs="David"/>
          <w:sz w:val="24"/>
          <w:rtl/>
        </w:rPr>
        <w:tab/>
        <w:t>לגבי ההחמרה כאן:   אפשר להבין את הצורך הרציונלי של שלטונות המס שאם חבר בני-אדם מורשע ויש חוב מס ולחברה אין כסף, אז אין ממי לגבות את הכסף.  יחד עם</w:t>
      </w:r>
      <w:r>
        <w:rPr>
          <w:rFonts w:cs="David"/>
          <w:sz w:val="24"/>
          <w:rtl/>
        </w:rPr>
        <w:t xml:space="preserve"> זאת, נפגם בו בצורה מאוד חמורה העיקרון של אישיות משפטית נפרדת של חברה.  כי כשמוקמות אישיות משפטית נפרדת של חברה, החברה היא בע"מ והחובות הם מוגבלים. בעצם כאן בהינף עט כל הנושא של האישיות המשפטית הנפרדת של החברה בעצם מבוטל. אנחנו חושבים שהסעיף הזה בכלל לא צר</w:t>
      </w:r>
      <w:r>
        <w:rPr>
          <w:rFonts w:cs="David"/>
          <w:sz w:val="24"/>
          <w:rtl/>
        </w:rPr>
        <w:t>יך להיות בספר החוקים הישראלי. לא סעיף (ג1) ולא (ג2).   זאת החמרה מוגזמת ויש בה התעלמות טוטלית מהעיקרון של אישיות משפטית נפרדת.   מצד אחד, שלטונות מס הכנסה רוצים בעצם שתהיה פעילות באמצעות חברה,  כי אז יש דיווח לרשם החברות, ואז הפיקוח הוא יותר קל. מצד שני, כ</w:t>
      </w:r>
      <w:r>
        <w:rPr>
          <w:rFonts w:cs="David"/>
          <w:sz w:val="24"/>
          <w:rtl/>
        </w:rPr>
        <w:t xml:space="preserve">שיש סעיפים כאלה שגורמים למנהל להיות בסיכון גם שהוא יורשה, וגם שאחר-כך עד סוף ימיו ירדפו אותו בגלל חובות החברה,  זה פשוט חמורה בצורה בלתי רגילה. </w:t>
      </w:r>
    </w:p>
    <w:p w:rsidR="00000000" w:rsidRDefault="00806315">
      <w:pPr>
        <w:rPr>
          <w:rFonts w:cs="David"/>
          <w:sz w:val="24"/>
          <w:rtl/>
        </w:rPr>
      </w:pPr>
    </w:p>
    <w:p w:rsidR="00000000" w:rsidRDefault="00806315">
      <w:pPr>
        <w:rPr>
          <w:rFonts w:cs="David"/>
          <w:sz w:val="24"/>
          <w:u w:val="single"/>
          <w:rtl/>
        </w:rPr>
      </w:pPr>
      <w:r>
        <w:rPr>
          <w:rFonts w:cs="David"/>
          <w:sz w:val="24"/>
          <w:u w:val="single"/>
          <w:rtl/>
        </w:rPr>
        <w:t>אוסקר אבו-ראזק:</w:t>
      </w:r>
    </w:p>
    <w:p w:rsidR="00000000" w:rsidRDefault="00806315">
      <w:pPr>
        <w:rPr>
          <w:rFonts w:cs="David"/>
          <w:sz w:val="24"/>
          <w:rtl/>
        </w:rPr>
      </w:pPr>
    </w:p>
    <w:p w:rsidR="00000000" w:rsidRDefault="00806315">
      <w:pPr>
        <w:rPr>
          <w:rFonts w:cs="David"/>
          <w:sz w:val="24"/>
          <w:rtl/>
        </w:rPr>
      </w:pPr>
      <w:r>
        <w:rPr>
          <w:rFonts w:cs="David"/>
          <w:sz w:val="24"/>
          <w:rtl/>
        </w:rPr>
        <w:tab/>
        <w:t>אלה לא סתם חובות של חברה. אלה חובות של חברה שנובעים מהעלמת הכנסות. ברגע שהחברה העלימה הכנסות</w:t>
      </w:r>
      <w:r>
        <w:rPr>
          <w:rFonts w:cs="David"/>
          <w:sz w:val="24"/>
          <w:rtl/>
        </w:rPr>
        <w:t>, וההכנסות לא מופיעות במאזן, זה אומר שהכספים הלכו לבעלי המניות.</w:t>
      </w:r>
    </w:p>
    <w:p w:rsidR="00000000" w:rsidRDefault="00806315">
      <w:pPr>
        <w:rPr>
          <w:rFonts w:cs="David"/>
          <w:sz w:val="24"/>
          <w:rtl/>
        </w:rPr>
      </w:pPr>
    </w:p>
    <w:p w:rsidR="00000000" w:rsidRDefault="00806315">
      <w:pPr>
        <w:rPr>
          <w:rFonts w:cs="David"/>
          <w:sz w:val="24"/>
          <w:u w:val="single"/>
          <w:rtl/>
        </w:rPr>
      </w:pPr>
      <w:r>
        <w:rPr>
          <w:rFonts w:cs="David"/>
          <w:sz w:val="24"/>
          <w:u w:val="single"/>
          <w:rtl/>
        </w:rPr>
        <w:t>שוש שחם:</w:t>
      </w:r>
    </w:p>
    <w:p w:rsidR="00000000" w:rsidRDefault="00806315">
      <w:pPr>
        <w:rPr>
          <w:rFonts w:cs="David"/>
          <w:sz w:val="24"/>
          <w:rtl/>
        </w:rPr>
      </w:pPr>
    </w:p>
    <w:p w:rsidR="00000000" w:rsidRDefault="00806315">
      <w:pPr>
        <w:rPr>
          <w:rFonts w:cs="David"/>
          <w:sz w:val="24"/>
          <w:rtl/>
        </w:rPr>
      </w:pPr>
      <w:r>
        <w:rPr>
          <w:rFonts w:cs="David"/>
          <w:sz w:val="24"/>
          <w:rtl/>
        </w:rPr>
        <w:tab/>
        <w:t xml:space="preserve">ואם הם הלכו לחברה אחרת?  אם הכספים נעלמו זה לא אומר שהם אצלם. </w:t>
      </w:r>
    </w:p>
    <w:p w:rsidR="00000000" w:rsidRDefault="00806315">
      <w:pPr>
        <w:rPr>
          <w:rFonts w:cs="David"/>
          <w:sz w:val="24"/>
          <w:rtl/>
        </w:rPr>
      </w:pPr>
    </w:p>
    <w:p w:rsidR="00000000" w:rsidRDefault="00806315">
      <w:pPr>
        <w:rPr>
          <w:rFonts w:cs="David"/>
          <w:sz w:val="24"/>
          <w:rtl/>
        </w:rPr>
      </w:pPr>
      <w:r>
        <w:rPr>
          <w:rFonts w:cs="David"/>
          <w:sz w:val="24"/>
          <w:rtl/>
        </w:rPr>
        <w:tab/>
        <w:t>אוסקר תיקן אותי  שזה ברור בסעיף קטן (ג). זה לא מדויק. כי בסעיף (ג) מדובר על נכסים. בסעיף (ג) בסעיף 119א, ההגבלה היא</w:t>
      </w:r>
      <w:r>
        <w:rPr>
          <w:rFonts w:cs="David"/>
          <w:sz w:val="24"/>
          <w:rtl/>
        </w:rPr>
        <w:t xml:space="preserve"> שאם הועברו נכסים  חוב המס לא יהיה מעבר לסכום הנכסים. אבל בתיקון החדש לא מדברים על נכסים. </w:t>
      </w:r>
    </w:p>
    <w:p w:rsidR="00000000" w:rsidRDefault="00806315">
      <w:pPr>
        <w:rPr>
          <w:rFonts w:cs="David"/>
          <w:sz w:val="24"/>
          <w:rtl/>
        </w:rPr>
      </w:pPr>
    </w:p>
    <w:p w:rsidR="00000000" w:rsidRDefault="00806315">
      <w:pPr>
        <w:rPr>
          <w:rFonts w:cs="David"/>
          <w:sz w:val="24"/>
          <w:rtl/>
        </w:rPr>
      </w:pPr>
      <w:r>
        <w:rPr>
          <w:rFonts w:cs="David"/>
          <w:sz w:val="24"/>
          <w:u w:val="single"/>
          <w:rtl/>
        </w:rPr>
        <w:t>טלי דולן:</w:t>
      </w:r>
    </w:p>
    <w:p w:rsidR="00000000" w:rsidRDefault="00806315">
      <w:pPr>
        <w:rPr>
          <w:rFonts w:cs="David"/>
          <w:sz w:val="24"/>
          <w:rtl/>
        </w:rPr>
      </w:pPr>
    </w:p>
    <w:p w:rsidR="00000000" w:rsidRDefault="00806315">
      <w:pPr>
        <w:rPr>
          <w:rFonts w:cs="David"/>
          <w:sz w:val="24"/>
          <w:rtl/>
        </w:rPr>
      </w:pPr>
      <w:r>
        <w:rPr>
          <w:rFonts w:cs="David"/>
          <w:sz w:val="24"/>
          <w:rtl/>
        </w:rPr>
        <w:tab/>
        <w:t xml:space="preserve">כן מדברים. </w:t>
      </w:r>
    </w:p>
    <w:p w:rsidR="00000000" w:rsidRDefault="00806315">
      <w:pPr>
        <w:rPr>
          <w:rFonts w:cs="David"/>
          <w:sz w:val="24"/>
          <w:rtl/>
        </w:rPr>
      </w:pPr>
    </w:p>
    <w:p w:rsidR="00000000" w:rsidRDefault="00806315">
      <w:pPr>
        <w:rPr>
          <w:rFonts w:cs="David"/>
          <w:sz w:val="24"/>
          <w:u w:val="single"/>
          <w:rtl/>
        </w:rPr>
      </w:pPr>
      <w:r>
        <w:rPr>
          <w:rFonts w:cs="David"/>
          <w:sz w:val="24"/>
          <w:u w:val="single"/>
          <w:rtl/>
        </w:rPr>
        <w:t>טל ירון:</w:t>
      </w:r>
    </w:p>
    <w:p w:rsidR="00000000" w:rsidRDefault="00806315">
      <w:pPr>
        <w:rPr>
          <w:rFonts w:cs="David"/>
          <w:sz w:val="24"/>
          <w:rtl/>
        </w:rPr>
      </w:pPr>
    </w:p>
    <w:p w:rsidR="00000000" w:rsidRDefault="00806315">
      <w:pPr>
        <w:rPr>
          <w:rFonts w:cs="David"/>
          <w:sz w:val="24"/>
          <w:rtl/>
        </w:rPr>
      </w:pPr>
      <w:r>
        <w:rPr>
          <w:rFonts w:cs="David"/>
          <w:sz w:val="24"/>
          <w:rtl/>
        </w:rPr>
        <w:tab/>
        <w:t>מתקנים גם את (ג).</w:t>
      </w:r>
    </w:p>
    <w:p w:rsidR="00000000" w:rsidRDefault="00806315">
      <w:pPr>
        <w:rPr>
          <w:rFonts w:cs="David"/>
          <w:sz w:val="24"/>
          <w:rtl/>
        </w:rPr>
      </w:pPr>
    </w:p>
    <w:p w:rsidR="00000000" w:rsidRDefault="00806315">
      <w:pPr>
        <w:rPr>
          <w:rFonts w:cs="David"/>
          <w:sz w:val="24"/>
          <w:u w:val="single"/>
          <w:rtl/>
        </w:rPr>
      </w:pPr>
      <w:r>
        <w:rPr>
          <w:rFonts w:cs="David"/>
          <w:sz w:val="24"/>
          <w:u w:val="single"/>
          <w:rtl/>
        </w:rPr>
        <w:t>שוש שחם:</w:t>
      </w:r>
    </w:p>
    <w:p w:rsidR="00000000" w:rsidRDefault="00806315">
      <w:pPr>
        <w:rPr>
          <w:rFonts w:cs="David"/>
          <w:sz w:val="24"/>
          <w:rtl/>
        </w:rPr>
      </w:pPr>
    </w:p>
    <w:p w:rsidR="00000000" w:rsidRDefault="00806315">
      <w:pPr>
        <w:rPr>
          <w:rFonts w:cs="David"/>
          <w:sz w:val="24"/>
          <w:rtl/>
        </w:rPr>
      </w:pPr>
      <w:r>
        <w:rPr>
          <w:rFonts w:cs="David"/>
          <w:sz w:val="24"/>
          <w:rtl/>
        </w:rPr>
        <w:tab/>
        <w:t>בסעיף כתוב "העביר פעילותו", ולא כתוב "העביר נכסים".</w:t>
      </w:r>
    </w:p>
    <w:p w:rsidR="00000000" w:rsidRDefault="00806315">
      <w:pPr>
        <w:rPr>
          <w:rFonts w:cs="David"/>
          <w:sz w:val="24"/>
          <w:rtl/>
        </w:rPr>
      </w:pPr>
    </w:p>
    <w:p w:rsidR="00000000" w:rsidRDefault="00806315">
      <w:pPr>
        <w:rPr>
          <w:rFonts w:cs="David"/>
          <w:sz w:val="24"/>
          <w:rtl/>
        </w:rPr>
      </w:pPr>
      <w:r>
        <w:rPr>
          <w:rFonts w:cs="David"/>
          <w:sz w:val="24"/>
          <w:u w:val="single"/>
          <w:rtl/>
        </w:rPr>
        <w:t>טלי דולן:</w:t>
      </w:r>
    </w:p>
    <w:p w:rsidR="00000000" w:rsidRDefault="00806315">
      <w:pPr>
        <w:rPr>
          <w:rFonts w:cs="David"/>
          <w:sz w:val="24"/>
          <w:rtl/>
        </w:rPr>
      </w:pPr>
    </w:p>
    <w:p w:rsidR="00000000" w:rsidRDefault="00806315">
      <w:pPr>
        <w:rPr>
          <w:rFonts w:cs="David"/>
          <w:sz w:val="24"/>
          <w:rtl/>
        </w:rPr>
      </w:pPr>
      <w:r>
        <w:rPr>
          <w:rFonts w:cs="David"/>
          <w:sz w:val="24"/>
          <w:rtl/>
        </w:rPr>
        <w:tab/>
        <w:t>סעיף קטן (ד) שמתקן את סעיף קטן (ג</w:t>
      </w:r>
      <w:r>
        <w:rPr>
          <w:rFonts w:cs="David"/>
          <w:sz w:val="24"/>
          <w:rtl/>
        </w:rPr>
        <w:t>) ב-119א אומר: "אחרי 'הנכסים'   יבוא 'או הפעילות'".</w:t>
      </w:r>
    </w:p>
    <w:p w:rsidR="00000000" w:rsidRDefault="00806315">
      <w:pPr>
        <w:rPr>
          <w:rFonts w:cs="David"/>
          <w:sz w:val="24"/>
          <w:rtl/>
        </w:rPr>
      </w:pPr>
    </w:p>
    <w:p w:rsidR="00000000" w:rsidRDefault="00806315">
      <w:pPr>
        <w:rPr>
          <w:rFonts w:cs="David"/>
          <w:sz w:val="24"/>
          <w:u w:val="single"/>
          <w:rtl/>
        </w:rPr>
      </w:pPr>
      <w:r>
        <w:rPr>
          <w:rFonts w:cs="David"/>
          <w:sz w:val="24"/>
          <w:u w:val="single"/>
          <w:rtl/>
        </w:rPr>
        <w:t>שוש שחם:</w:t>
      </w:r>
    </w:p>
    <w:p w:rsidR="00000000" w:rsidRDefault="00806315">
      <w:pPr>
        <w:rPr>
          <w:rFonts w:cs="David"/>
          <w:sz w:val="24"/>
          <w:rtl/>
        </w:rPr>
      </w:pPr>
    </w:p>
    <w:p w:rsidR="00000000" w:rsidRDefault="00806315">
      <w:pPr>
        <w:rPr>
          <w:rFonts w:cs="David"/>
          <w:sz w:val="24"/>
          <w:rtl/>
        </w:rPr>
      </w:pPr>
      <w:r>
        <w:rPr>
          <w:rFonts w:cs="David"/>
          <w:sz w:val="24"/>
          <w:rtl/>
        </w:rPr>
        <w:tab/>
        <w:t xml:space="preserve">אז למה אתם לא מנסחים את זה מייד? למה זה צריך להיות כל כך מסורבל?  </w:t>
      </w:r>
    </w:p>
    <w:p w:rsidR="00000000" w:rsidRDefault="00806315">
      <w:pPr>
        <w:rPr>
          <w:rFonts w:cs="David"/>
          <w:sz w:val="24"/>
          <w:rtl/>
        </w:rPr>
      </w:pPr>
    </w:p>
    <w:p w:rsidR="00000000" w:rsidRDefault="00806315">
      <w:pPr>
        <w:rPr>
          <w:rFonts w:cs="David"/>
          <w:sz w:val="24"/>
          <w:rtl/>
        </w:rPr>
      </w:pPr>
      <w:r>
        <w:rPr>
          <w:rFonts w:cs="David"/>
          <w:sz w:val="24"/>
          <w:rtl/>
        </w:rPr>
        <w:tab/>
        <w:t>ההצעה שלי כדי שזה יהיה ברור, שבסעיף קטן (2) תכתבו: "העביר נכסים או פעילות", ואז ההגבלה צריכה להיות גם במקרה של פעילות.</w:t>
      </w:r>
    </w:p>
    <w:p w:rsidR="00000000" w:rsidRDefault="00806315">
      <w:pPr>
        <w:rPr>
          <w:rFonts w:cs="David"/>
          <w:sz w:val="24"/>
          <w:rtl/>
        </w:rPr>
      </w:pPr>
    </w:p>
    <w:p w:rsidR="00000000" w:rsidRDefault="00806315">
      <w:pPr>
        <w:rPr>
          <w:rFonts w:cs="David"/>
          <w:sz w:val="24"/>
          <w:u w:val="single"/>
          <w:rtl/>
        </w:rPr>
      </w:pPr>
      <w:r>
        <w:rPr>
          <w:rFonts w:cs="David"/>
          <w:sz w:val="24"/>
          <w:u w:val="single"/>
          <w:rtl/>
        </w:rPr>
        <w:t>היו</w:t>
      </w:r>
      <w:r>
        <w:rPr>
          <w:rFonts w:cs="David"/>
          <w:sz w:val="24"/>
          <w:u w:val="single"/>
          <w:rtl/>
        </w:rPr>
        <w:t>"ר אהוד רצאבי:</w:t>
      </w:r>
    </w:p>
    <w:p w:rsidR="00000000" w:rsidRDefault="00806315">
      <w:pPr>
        <w:rPr>
          <w:rFonts w:cs="David"/>
          <w:sz w:val="24"/>
          <w:rtl/>
        </w:rPr>
      </w:pPr>
    </w:p>
    <w:p w:rsidR="00000000" w:rsidRDefault="00806315">
      <w:pPr>
        <w:rPr>
          <w:rFonts w:cs="David"/>
          <w:sz w:val="24"/>
          <w:rtl/>
        </w:rPr>
      </w:pPr>
      <w:r>
        <w:rPr>
          <w:rFonts w:cs="David"/>
          <w:sz w:val="24"/>
          <w:rtl/>
        </w:rPr>
        <w:tab/>
        <w:t xml:space="preserve">הבנו את הרעיון. </w:t>
      </w:r>
    </w:p>
    <w:p w:rsidR="00000000" w:rsidRDefault="00806315">
      <w:pPr>
        <w:rPr>
          <w:rFonts w:cs="David"/>
          <w:sz w:val="24"/>
          <w:rtl/>
        </w:rPr>
      </w:pPr>
    </w:p>
    <w:p w:rsidR="00000000" w:rsidRDefault="00806315">
      <w:pPr>
        <w:rPr>
          <w:rFonts w:cs="David"/>
          <w:sz w:val="24"/>
          <w:u w:val="single"/>
          <w:rtl/>
        </w:rPr>
      </w:pPr>
      <w:r>
        <w:rPr>
          <w:rFonts w:cs="David"/>
          <w:sz w:val="24"/>
          <w:u w:val="single"/>
          <w:rtl/>
        </w:rPr>
        <w:t>אריה גרובר:</w:t>
      </w:r>
    </w:p>
    <w:p w:rsidR="00000000" w:rsidRDefault="00806315">
      <w:pPr>
        <w:rPr>
          <w:rFonts w:cs="David"/>
          <w:sz w:val="24"/>
          <w:u w:val="single"/>
          <w:rtl/>
        </w:rPr>
      </w:pPr>
    </w:p>
    <w:p w:rsidR="00000000" w:rsidRDefault="00806315">
      <w:pPr>
        <w:rPr>
          <w:rFonts w:cs="David"/>
          <w:sz w:val="24"/>
          <w:rtl/>
        </w:rPr>
      </w:pPr>
      <w:r>
        <w:rPr>
          <w:rFonts w:cs="David"/>
          <w:sz w:val="24"/>
          <w:rtl/>
        </w:rPr>
        <w:tab/>
        <w:t>לקטע האזרחי של הסעיף, אני מצטרף לדעתו של נדב,  שחייבים לצמצם את הסעיף הזה למקרים שאוסקר אומר: חברה הורשעה בפלילים הרשעה סופית חלוטה בבית-המשפט העליון, שאין על ההרשעה הזאת ערעור. במקרה קיצוני כזה - ויתקן אותי</w:t>
      </w:r>
      <w:r>
        <w:rPr>
          <w:rFonts w:cs="David"/>
          <w:sz w:val="24"/>
          <w:rtl/>
        </w:rPr>
        <w:t xml:space="preserve"> נדב אם לא זו היתה כוונתו - ניתן להרים מסך. ואם כך, כל הסעיף הזה הוא סעיף שמבלבל. העובדה היא שאנה אומרת מהו חוב סופי כבר מדברת בעד עצמה. אם הסעיף הזה יצומצם ויסויג למקרים כאלה קיצוניים, שברחל בתך הקטנה הוא נותן חץ לגבי הרשעה בפלילים בחוב סופי, אז ניתן לחיו</w:t>
      </w:r>
      <w:r>
        <w:rPr>
          <w:rFonts w:cs="David"/>
          <w:sz w:val="24"/>
          <w:rtl/>
        </w:rPr>
        <w:t xml:space="preserve">ת עם זה. </w:t>
      </w:r>
    </w:p>
    <w:p w:rsidR="00000000" w:rsidRDefault="00806315">
      <w:pPr>
        <w:rPr>
          <w:rFonts w:cs="David"/>
          <w:sz w:val="24"/>
          <w:rtl/>
        </w:rPr>
      </w:pPr>
    </w:p>
    <w:p w:rsidR="00000000" w:rsidRDefault="00806315">
      <w:pPr>
        <w:rPr>
          <w:rFonts w:cs="David"/>
          <w:sz w:val="24"/>
          <w:rtl/>
        </w:rPr>
      </w:pPr>
      <w:r>
        <w:rPr>
          <w:rFonts w:cs="David"/>
          <w:sz w:val="24"/>
          <w:rtl/>
        </w:rPr>
        <w:tab/>
        <w:t xml:space="preserve">אני משוכנע שהסעיף הזה יעורר לאחר מכן בעיות בתחום החוקתי, פקודת החברות, התנגשויות וכו'. לא אכנס לזה. אני חושב שמן הראוי לתקן בכיוון כזה. </w:t>
      </w:r>
    </w:p>
    <w:p w:rsidR="00000000" w:rsidRDefault="00806315">
      <w:pPr>
        <w:rPr>
          <w:rFonts w:cs="David"/>
          <w:sz w:val="24"/>
          <w:rtl/>
        </w:rPr>
      </w:pPr>
    </w:p>
    <w:p w:rsidR="00000000" w:rsidRDefault="00806315">
      <w:pPr>
        <w:rPr>
          <w:rFonts w:cs="David"/>
          <w:sz w:val="24"/>
          <w:u w:val="single"/>
          <w:rtl/>
        </w:rPr>
      </w:pPr>
      <w:r>
        <w:rPr>
          <w:rFonts w:cs="David"/>
          <w:sz w:val="24"/>
          <w:u w:val="single"/>
          <w:rtl/>
        </w:rPr>
        <w:t>נדב הכהן:</w:t>
      </w:r>
    </w:p>
    <w:p w:rsidR="00000000" w:rsidRDefault="00806315">
      <w:pPr>
        <w:rPr>
          <w:rFonts w:cs="David"/>
          <w:sz w:val="24"/>
          <w:rtl/>
        </w:rPr>
      </w:pPr>
    </w:p>
    <w:p w:rsidR="00000000" w:rsidRDefault="00806315">
      <w:pPr>
        <w:rPr>
          <w:rFonts w:cs="David"/>
          <w:sz w:val="24"/>
          <w:rtl/>
        </w:rPr>
      </w:pPr>
      <w:r>
        <w:rPr>
          <w:rFonts w:cs="David"/>
          <w:sz w:val="24"/>
          <w:rtl/>
        </w:rPr>
        <w:tab/>
        <w:t>אם בכלל, לגבות מהנהנים.</w:t>
      </w:r>
    </w:p>
    <w:p w:rsidR="00000000" w:rsidRDefault="00806315">
      <w:pPr>
        <w:rPr>
          <w:rFonts w:cs="David"/>
          <w:sz w:val="24"/>
          <w:rtl/>
        </w:rPr>
      </w:pPr>
    </w:p>
    <w:p w:rsidR="00000000" w:rsidRDefault="00806315">
      <w:pPr>
        <w:rPr>
          <w:rFonts w:cs="David"/>
          <w:sz w:val="24"/>
          <w:rtl/>
        </w:rPr>
      </w:pPr>
      <w:r>
        <w:rPr>
          <w:rFonts w:cs="David"/>
          <w:sz w:val="24"/>
          <w:u w:val="single"/>
          <w:rtl/>
        </w:rPr>
        <w:t>אריה גרובר:</w:t>
      </w:r>
    </w:p>
    <w:p w:rsidR="00000000" w:rsidRDefault="00806315">
      <w:pPr>
        <w:rPr>
          <w:rFonts w:cs="David"/>
          <w:sz w:val="24"/>
          <w:rtl/>
        </w:rPr>
      </w:pPr>
    </w:p>
    <w:p w:rsidR="00000000" w:rsidRDefault="00806315">
      <w:pPr>
        <w:rPr>
          <w:rFonts w:cs="David"/>
          <w:sz w:val="24"/>
          <w:rtl/>
        </w:rPr>
      </w:pPr>
      <w:r>
        <w:rPr>
          <w:rFonts w:cs="David"/>
          <w:sz w:val="24"/>
          <w:rtl/>
        </w:rPr>
        <w:tab/>
        <w:t>מחוב סופי.</w:t>
      </w:r>
    </w:p>
    <w:p w:rsidR="00000000" w:rsidRDefault="00806315">
      <w:pPr>
        <w:rPr>
          <w:rFonts w:cs="David"/>
          <w:sz w:val="24"/>
          <w:rtl/>
        </w:rPr>
      </w:pPr>
    </w:p>
    <w:p w:rsidR="00000000" w:rsidRDefault="00806315">
      <w:pPr>
        <w:rPr>
          <w:rFonts w:cs="David"/>
          <w:sz w:val="24"/>
          <w:u w:val="single"/>
          <w:rtl/>
        </w:rPr>
      </w:pPr>
      <w:r>
        <w:rPr>
          <w:rFonts w:cs="David"/>
          <w:sz w:val="24"/>
          <w:u w:val="single"/>
          <w:rtl/>
        </w:rPr>
        <w:t>נדב הכהן:</w:t>
      </w:r>
    </w:p>
    <w:p w:rsidR="00000000" w:rsidRDefault="00806315">
      <w:pPr>
        <w:rPr>
          <w:rFonts w:cs="David"/>
          <w:sz w:val="24"/>
          <w:rtl/>
        </w:rPr>
      </w:pPr>
    </w:p>
    <w:p w:rsidR="00000000" w:rsidRDefault="00806315">
      <w:pPr>
        <w:rPr>
          <w:rFonts w:cs="David"/>
          <w:sz w:val="24"/>
          <w:rtl/>
        </w:rPr>
      </w:pPr>
      <w:r>
        <w:rPr>
          <w:rFonts w:cs="David"/>
          <w:sz w:val="24"/>
          <w:rtl/>
        </w:rPr>
        <w:tab/>
        <w:t>ומאלה שהפיקו את ההנאה, ולא לתפו</w:t>
      </w:r>
      <w:r>
        <w:rPr>
          <w:rFonts w:cs="David"/>
          <w:sz w:val="24"/>
          <w:rtl/>
        </w:rPr>
        <w:t xml:space="preserve">ס את זה שיש לו כסף. </w:t>
      </w:r>
    </w:p>
    <w:p w:rsidR="00000000" w:rsidRDefault="00806315">
      <w:pPr>
        <w:rPr>
          <w:rFonts w:cs="David"/>
          <w:sz w:val="24"/>
          <w:rtl/>
        </w:rPr>
      </w:pPr>
    </w:p>
    <w:p w:rsidR="00000000" w:rsidRDefault="00806315">
      <w:pPr>
        <w:rPr>
          <w:rFonts w:cs="David"/>
          <w:sz w:val="24"/>
          <w:u w:val="single"/>
          <w:rtl/>
        </w:rPr>
      </w:pPr>
      <w:r>
        <w:rPr>
          <w:rFonts w:cs="David"/>
          <w:sz w:val="24"/>
          <w:u w:val="single"/>
          <w:rtl/>
        </w:rPr>
        <w:t>טל ירון:</w:t>
      </w:r>
    </w:p>
    <w:p w:rsidR="00000000" w:rsidRDefault="00806315">
      <w:pPr>
        <w:rPr>
          <w:rFonts w:cs="David"/>
          <w:sz w:val="24"/>
          <w:rtl/>
        </w:rPr>
      </w:pPr>
    </w:p>
    <w:p w:rsidR="00000000" w:rsidRDefault="00806315">
      <w:pPr>
        <w:rPr>
          <w:rFonts w:cs="David"/>
          <w:sz w:val="24"/>
          <w:rtl/>
        </w:rPr>
      </w:pPr>
      <w:r>
        <w:rPr>
          <w:rFonts w:cs="David"/>
          <w:sz w:val="24"/>
          <w:rtl/>
        </w:rPr>
        <w:tab/>
        <w:t>אין שום דרך לדעת מי נהנה ומי זה  שקיבל את הכסף. אין שום דרך. נוצרת פה חזקה שבעלי השליטה הם אלה שנהנו.</w:t>
      </w:r>
    </w:p>
    <w:p w:rsidR="00000000" w:rsidRDefault="00806315">
      <w:pPr>
        <w:rPr>
          <w:rFonts w:cs="David"/>
          <w:sz w:val="24"/>
          <w:rtl/>
        </w:rPr>
      </w:pPr>
    </w:p>
    <w:p w:rsidR="00000000" w:rsidRDefault="00806315">
      <w:pPr>
        <w:rPr>
          <w:rFonts w:cs="David"/>
          <w:sz w:val="24"/>
          <w:u w:val="single"/>
          <w:rtl/>
        </w:rPr>
      </w:pPr>
      <w:r>
        <w:rPr>
          <w:rFonts w:cs="David"/>
          <w:sz w:val="24"/>
          <w:u w:val="single"/>
          <w:rtl/>
        </w:rPr>
        <w:t>נדב הכהן:</w:t>
      </w:r>
    </w:p>
    <w:p w:rsidR="00000000" w:rsidRDefault="00806315">
      <w:pPr>
        <w:rPr>
          <w:rFonts w:cs="David"/>
          <w:sz w:val="24"/>
          <w:rtl/>
        </w:rPr>
      </w:pPr>
    </w:p>
    <w:p w:rsidR="00000000" w:rsidRDefault="00806315">
      <w:pPr>
        <w:rPr>
          <w:rFonts w:cs="David"/>
          <w:sz w:val="24"/>
          <w:rtl/>
        </w:rPr>
      </w:pPr>
      <w:r>
        <w:rPr>
          <w:rFonts w:cs="David"/>
          <w:sz w:val="24"/>
          <w:rtl/>
        </w:rPr>
        <w:tab/>
        <w:t>זו הבעיה. אולי צריך להגיד לבית-המשפט במקרים מיוחדים לאפשר את הרמת המסך.</w:t>
      </w:r>
    </w:p>
    <w:p w:rsidR="00000000" w:rsidRDefault="00806315">
      <w:pPr>
        <w:rPr>
          <w:rFonts w:cs="David"/>
          <w:sz w:val="24"/>
          <w:rtl/>
        </w:rPr>
      </w:pPr>
    </w:p>
    <w:p w:rsidR="00000000" w:rsidRDefault="00806315">
      <w:pPr>
        <w:rPr>
          <w:rFonts w:cs="David"/>
          <w:sz w:val="24"/>
          <w:u w:val="single"/>
          <w:rtl/>
        </w:rPr>
      </w:pPr>
      <w:r>
        <w:rPr>
          <w:rFonts w:cs="David"/>
          <w:sz w:val="24"/>
          <w:u w:val="single"/>
          <w:rtl/>
        </w:rPr>
        <w:t>טל ירון:</w:t>
      </w:r>
    </w:p>
    <w:p w:rsidR="00000000" w:rsidRDefault="00806315">
      <w:pPr>
        <w:rPr>
          <w:rFonts w:cs="David"/>
          <w:sz w:val="24"/>
          <w:rtl/>
        </w:rPr>
      </w:pPr>
    </w:p>
    <w:p w:rsidR="00000000" w:rsidRDefault="00806315">
      <w:pPr>
        <w:rPr>
          <w:rFonts w:cs="David"/>
          <w:sz w:val="24"/>
          <w:rtl/>
        </w:rPr>
      </w:pPr>
      <w:r>
        <w:rPr>
          <w:rFonts w:cs="David"/>
          <w:sz w:val="24"/>
          <w:rtl/>
        </w:rPr>
        <w:tab/>
        <w:t>להיפך.  יש פה ערעור לבית</w:t>
      </w:r>
      <w:r>
        <w:rPr>
          <w:rFonts w:cs="David"/>
          <w:sz w:val="24"/>
          <w:rtl/>
        </w:rPr>
        <w:t>-המשפט. אם עושים איזשהו עוול יש על מה לדבר.</w:t>
      </w:r>
    </w:p>
    <w:p w:rsidR="00000000" w:rsidRDefault="00806315">
      <w:pPr>
        <w:rPr>
          <w:rFonts w:cs="David"/>
          <w:sz w:val="24"/>
          <w:rtl/>
        </w:rPr>
      </w:pPr>
    </w:p>
    <w:p w:rsidR="00000000" w:rsidRDefault="00806315">
      <w:pPr>
        <w:rPr>
          <w:rFonts w:cs="David"/>
          <w:sz w:val="24"/>
          <w:rtl/>
        </w:rPr>
      </w:pPr>
      <w:r>
        <w:rPr>
          <w:rFonts w:cs="David"/>
          <w:sz w:val="24"/>
          <w:rtl/>
        </w:rPr>
        <w:tab/>
        <w:t>שתי הערות שעלו פה שאני חושבת שאנחנו יכולים לתקן:  אני חושבת שהבהרתי למה זה נעשה, איך זה נעשה, מה המטרה של הסעיף. המטרה של הסעיף היא באמת לאתר את אותם מקרים שיש ניצול לרעה,  מעשים שהם מעשים פליליים שבית-המשפט אי</w:t>
      </w:r>
      <w:r>
        <w:rPr>
          <w:rFonts w:cs="David"/>
          <w:sz w:val="24"/>
          <w:rtl/>
        </w:rPr>
        <w:t xml:space="preserve">שר שאלה מעשים במהותם פליליים, ובמקרים האלה אנחנו רואים הרמת מסך. </w:t>
      </w:r>
    </w:p>
    <w:p w:rsidR="00000000" w:rsidRDefault="00806315">
      <w:pPr>
        <w:rPr>
          <w:rFonts w:cs="David"/>
          <w:sz w:val="24"/>
          <w:rtl/>
        </w:rPr>
      </w:pPr>
    </w:p>
    <w:p w:rsidR="00000000" w:rsidRDefault="00806315">
      <w:pPr>
        <w:rPr>
          <w:rFonts w:cs="David"/>
          <w:sz w:val="24"/>
          <w:rtl/>
        </w:rPr>
      </w:pPr>
      <w:r>
        <w:rPr>
          <w:rFonts w:cs="David"/>
          <w:sz w:val="24"/>
          <w:rtl/>
        </w:rPr>
        <w:tab/>
        <w:t>לעניין סופיות, ההערה של אנה: אנחנו נתקן. חוב סופי זה די ברור, אבל לגבי הרשעה, מדובר בהרשעה סופית, או מבחינת החלטת של בית-המשפט, שזו ההחלטה הסופית.  זאת אומרת, שמדובר במשהו שאין עליו עוד הל</w:t>
      </w:r>
      <w:r>
        <w:rPr>
          <w:rFonts w:cs="David"/>
          <w:sz w:val="24"/>
          <w:rtl/>
        </w:rPr>
        <w:t>יך של ערעור.</w:t>
      </w:r>
    </w:p>
    <w:p w:rsidR="00000000" w:rsidRDefault="00806315">
      <w:pPr>
        <w:rPr>
          <w:rFonts w:cs="David"/>
          <w:sz w:val="24"/>
          <w:rtl/>
        </w:rPr>
      </w:pPr>
    </w:p>
    <w:p w:rsidR="00000000" w:rsidRDefault="00806315">
      <w:pPr>
        <w:rPr>
          <w:rFonts w:cs="David"/>
          <w:sz w:val="24"/>
          <w:rtl/>
        </w:rPr>
      </w:pPr>
      <w:r>
        <w:rPr>
          <w:rFonts w:cs="David"/>
          <w:sz w:val="24"/>
          <w:rtl/>
        </w:rPr>
        <w:tab/>
        <w:t>לגבי הרשעה, דבר שעלה תוך כדי הדיון, וזה הצד השני, אני מבקשת להוסיף שזה לא רק הרשעה אלא גם אם שולם כופר בגין העבירה, כדי שלא יהיה מצב ששולם כופר בגין העבירה ונהיה חייבים דווקא במקרים האלה להגיש כתב אישום. זו בוודאי לא הכוונה פה. אין הכוונה לא</w:t>
      </w:r>
      <w:r>
        <w:rPr>
          <w:rFonts w:cs="David"/>
          <w:sz w:val="24"/>
          <w:rtl/>
        </w:rPr>
        <w:t xml:space="preserve">לץ אותנו במקרים האלה להגיש כתב אישום. </w:t>
      </w:r>
    </w:p>
    <w:p w:rsidR="00000000" w:rsidRDefault="00806315">
      <w:pPr>
        <w:rPr>
          <w:rFonts w:cs="David"/>
          <w:sz w:val="24"/>
          <w:rtl/>
        </w:rPr>
      </w:pPr>
    </w:p>
    <w:p w:rsidR="00000000" w:rsidRDefault="00806315">
      <w:pPr>
        <w:rPr>
          <w:rFonts w:cs="David"/>
          <w:sz w:val="24"/>
          <w:rtl/>
        </w:rPr>
      </w:pPr>
      <w:r>
        <w:rPr>
          <w:rFonts w:cs="David"/>
          <w:sz w:val="24"/>
          <w:u w:val="single"/>
          <w:rtl/>
        </w:rPr>
        <w:t>אריה גרובר:</w:t>
      </w:r>
    </w:p>
    <w:p w:rsidR="00000000" w:rsidRDefault="00806315">
      <w:pPr>
        <w:rPr>
          <w:rFonts w:cs="David"/>
          <w:sz w:val="24"/>
          <w:rtl/>
        </w:rPr>
      </w:pPr>
    </w:p>
    <w:p w:rsidR="00000000" w:rsidRDefault="00806315">
      <w:pPr>
        <w:rPr>
          <w:rFonts w:cs="David"/>
          <w:sz w:val="24"/>
          <w:rtl/>
        </w:rPr>
      </w:pPr>
      <w:r>
        <w:rPr>
          <w:rFonts w:cs="David"/>
          <w:sz w:val="24"/>
          <w:rtl/>
        </w:rPr>
        <w:tab/>
        <w:t>אבל אלה מקרים מצומצמים, כי בדרך כלל כשאתם מסכימים לכופר אתם מתנים את זה בתשלום החוב.</w:t>
      </w:r>
    </w:p>
    <w:p w:rsidR="00000000" w:rsidRDefault="00806315">
      <w:pPr>
        <w:rPr>
          <w:rFonts w:cs="David"/>
          <w:sz w:val="24"/>
          <w:rtl/>
        </w:rPr>
      </w:pPr>
    </w:p>
    <w:p w:rsidR="00000000" w:rsidRDefault="00806315">
      <w:pPr>
        <w:rPr>
          <w:rFonts w:cs="David"/>
          <w:sz w:val="24"/>
          <w:u w:val="single"/>
          <w:rtl/>
        </w:rPr>
      </w:pPr>
      <w:r>
        <w:rPr>
          <w:rFonts w:cs="David"/>
          <w:sz w:val="24"/>
          <w:u w:val="single"/>
          <w:rtl/>
        </w:rPr>
        <w:t>טל ירון:</w:t>
      </w:r>
    </w:p>
    <w:p w:rsidR="00000000" w:rsidRDefault="00806315">
      <w:pPr>
        <w:rPr>
          <w:rFonts w:cs="David"/>
          <w:sz w:val="24"/>
          <w:rtl/>
        </w:rPr>
      </w:pPr>
    </w:p>
    <w:p w:rsidR="00000000" w:rsidRDefault="00806315">
      <w:pPr>
        <w:rPr>
          <w:rFonts w:cs="David"/>
          <w:sz w:val="24"/>
          <w:rtl/>
        </w:rPr>
      </w:pPr>
      <w:r>
        <w:rPr>
          <w:rFonts w:cs="David"/>
          <w:sz w:val="24"/>
          <w:rtl/>
        </w:rPr>
        <w:tab/>
        <w:t>לא תמיד, וזה לא שייך. אני לא רוצה לקשר.  אני חושבת שבעניין הזה, אנחנו לא רוצים דווקא לאלץ אותנו להגיש כתב</w:t>
      </w:r>
      <w:r>
        <w:rPr>
          <w:rFonts w:cs="David"/>
          <w:sz w:val="24"/>
          <w:rtl/>
        </w:rPr>
        <w:t>י אישום בכוח כדי לאפשר את גביית המס כשמדובר בכופר.</w:t>
      </w:r>
    </w:p>
    <w:p w:rsidR="00000000" w:rsidRDefault="00806315">
      <w:pPr>
        <w:rPr>
          <w:rFonts w:cs="David"/>
          <w:sz w:val="24"/>
          <w:rtl/>
        </w:rPr>
      </w:pPr>
    </w:p>
    <w:p w:rsidR="00000000" w:rsidRDefault="00806315">
      <w:pPr>
        <w:rPr>
          <w:rFonts w:cs="David"/>
          <w:sz w:val="24"/>
          <w:u w:val="single"/>
          <w:rtl/>
        </w:rPr>
      </w:pPr>
      <w:r>
        <w:rPr>
          <w:rFonts w:cs="David"/>
          <w:sz w:val="24"/>
          <w:u w:val="single"/>
          <w:rtl/>
        </w:rPr>
        <w:t>שוש שחם:</w:t>
      </w:r>
    </w:p>
    <w:p w:rsidR="00000000" w:rsidRDefault="00806315">
      <w:pPr>
        <w:rPr>
          <w:rFonts w:cs="David"/>
          <w:sz w:val="24"/>
          <w:rtl/>
        </w:rPr>
      </w:pPr>
    </w:p>
    <w:p w:rsidR="00000000" w:rsidRDefault="00806315">
      <w:pPr>
        <w:rPr>
          <w:rFonts w:cs="David"/>
          <w:sz w:val="24"/>
          <w:rtl/>
        </w:rPr>
      </w:pPr>
      <w:r>
        <w:rPr>
          <w:rFonts w:cs="David"/>
          <w:sz w:val="24"/>
          <w:rtl/>
        </w:rPr>
        <w:tab/>
        <w:t>אני חושבת שצריכה להיות כאן קביעה של בית-משפט, קביעה ברורה של בית-משפט, שלאותו מנהל הגיעו הכספים או הרכוש, גם במקרה של הרשעה.  יש לנו חוק-יסוד: כבוד האדם וחירותו,  יש סעיף 3 שמדבר על קניינו של א</w:t>
      </w:r>
      <w:r>
        <w:rPr>
          <w:rFonts w:cs="David"/>
          <w:sz w:val="24"/>
          <w:rtl/>
        </w:rPr>
        <w:t>דם. אין כאן שום הצדקה בצורה כל כך גורפת לקבוע כזה דבר, כשבסעיף 119א אנחנו נזהרים בכל ניסוח וניסוח, ופה בסעיפים האלה אנחנו קובעים בצורה גורפת שאותו מנהל ישלם חוב של מישהו אחר.</w:t>
      </w:r>
    </w:p>
    <w:p w:rsidR="00000000" w:rsidRDefault="00806315">
      <w:pPr>
        <w:rPr>
          <w:rFonts w:cs="David"/>
          <w:sz w:val="24"/>
          <w:rtl/>
        </w:rPr>
      </w:pPr>
    </w:p>
    <w:p w:rsidR="00000000" w:rsidRDefault="00806315">
      <w:pPr>
        <w:rPr>
          <w:rFonts w:cs="David"/>
          <w:sz w:val="24"/>
          <w:u w:val="single"/>
          <w:rtl/>
        </w:rPr>
      </w:pPr>
      <w:r>
        <w:rPr>
          <w:rFonts w:cs="David"/>
          <w:sz w:val="24"/>
          <w:u w:val="single"/>
          <w:rtl/>
        </w:rPr>
        <w:t>טל ירון:</w:t>
      </w:r>
    </w:p>
    <w:p w:rsidR="00000000" w:rsidRDefault="00806315">
      <w:pPr>
        <w:rPr>
          <w:rFonts w:cs="David"/>
          <w:sz w:val="24"/>
          <w:rtl/>
        </w:rPr>
      </w:pPr>
    </w:p>
    <w:p w:rsidR="00000000" w:rsidRDefault="00806315">
      <w:pPr>
        <w:rPr>
          <w:rFonts w:cs="David"/>
          <w:sz w:val="24"/>
          <w:rtl/>
        </w:rPr>
      </w:pPr>
      <w:r>
        <w:rPr>
          <w:rFonts w:cs="David"/>
          <w:sz w:val="24"/>
          <w:rtl/>
        </w:rPr>
        <w:tab/>
        <w:t xml:space="preserve">אל תשכחי שזה אדם שהורשע בפלילים. </w:t>
      </w:r>
    </w:p>
    <w:p w:rsidR="00000000" w:rsidRDefault="00806315">
      <w:pPr>
        <w:rPr>
          <w:rFonts w:cs="David"/>
          <w:sz w:val="24"/>
          <w:rtl/>
        </w:rPr>
      </w:pPr>
    </w:p>
    <w:p w:rsidR="00000000" w:rsidRDefault="00806315">
      <w:pPr>
        <w:rPr>
          <w:rFonts w:cs="David"/>
          <w:sz w:val="24"/>
          <w:u w:val="single"/>
          <w:rtl/>
        </w:rPr>
      </w:pPr>
      <w:r>
        <w:rPr>
          <w:rFonts w:cs="David"/>
          <w:sz w:val="24"/>
          <w:u w:val="single"/>
          <w:rtl/>
        </w:rPr>
        <w:t>שוש שחם:</w:t>
      </w:r>
    </w:p>
    <w:p w:rsidR="00000000" w:rsidRDefault="00806315">
      <w:pPr>
        <w:rPr>
          <w:rFonts w:cs="David"/>
          <w:sz w:val="24"/>
          <w:rtl/>
        </w:rPr>
      </w:pPr>
    </w:p>
    <w:p w:rsidR="00000000" w:rsidRDefault="00806315">
      <w:pPr>
        <w:rPr>
          <w:rFonts w:cs="David"/>
          <w:sz w:val="24"/>
          <w:rtl/>
        </w:rPr>
      </w:pPr>
      <w:r>
        <w:rPr>
          <w:rFonts w:cs="David"/>
          <w:sz w:val="24"/>
          <w:rtl/>
        </w:rPr>
        <w:tab/>
        <w:t xml:space="preserve">הוא הורשע אבל עדיין לא </w:t>
      </w:r>
      <w:r>
        <w:rPr>
          <w:rFonts w:cs="David"/>
          <w:sz w:val="24"/>
          <w:rtl/>
        </w:rPr>
        <w:t xml:space="preserve">הוכח שהכספים של החברה עברו אליו.   צריכה להיות פה קביעה של בית-משפט שקובעת, שהרכוש של החברה עבר אליו, ואז אתם לא פוגעים בחוק-יסוד: כבוד האדם וחירותו.    קניינו של אדם הוא לא קניינה של החברה. אי-אפשר בהינף יד, בצורה כל כך גורפת, לפגוע בזה. </w:t>
      </w:r>
    </w:p>
    <w:p w:rsidR="00000000" w:rsidRDefault="00806315">
      <w:pPr>
        <w:rPr>
          <w:rFonts w:cs="David"/>
          <w:sz w:val="24"/>
          <w:rtl/>
        </w:rPr>
      </w:pPr>
    </w:p>
    <w:p w:rsidR="00000000" w:rsidRDefault="00806315">
      <w:pPr>
        <w:rPr>
          <w:rFonts w:cs="David"/>
          <w:sz w:val="24"/>
          <w:u w:val="single"/>
          <w:rtl/>
        </w:rPr>
      </w:pPr>
      <w:r>
        <w:rPr>
          <w:rFonts w:cs="David"/>
          <w:sz w:val="24"/>
          <w:u w:val="single"/>
          <w:rtl/>
        </w:rPr>
        <w:t>טל ירון:</w:t>
      </w:r>
    </w:p>
    <w:p w:rsidR="00000000" w:rsidRDefault="00806315">
      <w:pPr>
        <w:rPr>
          <w:rFonts w:cs="David"/>
          <w:sz w:val="24"/>
          <w:rtl/>
        </w:rPr>
      </w:pPr>
    </w:p>
    <w:p w:rsidR="00000000" w:rsidRDefault="00806315">
      <w:pPr>
        <w:rPr>
          <w:rFonts w:cs="David"/>
          <w:sz w:val="24"/>
          <w:rtl/>
        </w:rPr>
      </w:pPr>
      <w:r>
        <w:rPr>
          <w:rFonts w:cs="David"/>
          <w:sz w:val="24"/>
          <w:rtl/>
        </w:rPr>
        <w:tab/>
        <w:t>גם ב</w:t>
      </w:r>
      <w:r>
        <w:rPr>
          <w:rFonts w:cs="David"/>
          <w:sz w:val="24"/>
          <w:rtl/>
        </w:rPr>
        <w:t xml:space="preserve">פקודת החברות כתוב שאם נעשו מעשים פליליים בחברה, אפשר להרים מסך. </w:t>
      </w:r>
    </w:p>
    <w:p w:rsidR="00000000" w:rsidRDefault="00806315">
      <w:pPr>
        <w:rPr>
          <w:rFonts w:cs="David"/>
          <w:sz w:val="24"/>
          <w:rtl/>
        </w:rPr>
      </w:pPr>
    </w:p>
    <w:p w:rsidR="00000000" w:rsidRDefault="00806315">
      <w:pPr>
        <w:rPr>
          <w:rFonts w:cs="David"/>
          <w:sz w:val="24"/>
          <w:u w:val="single"/>
          <w:rtl/>
        </w:rPr>
      </w:pPr>
      <w:r>
        <w:rPr>
          <w:rFonts w:cs="David"/>
          <w:sz w:val="24"/>
          <w:u w:val="single"/>
          <w:rtl/>
        </w:rPr>
        <w:t>שוש שחם:</w:t>
      </w:r>
    </w:p>
    <w:p w:rsidR="00000000" w:rsidRDefault="00806315">
      <w:pPr>
        <w:rPr>
          <w:rFonts w:cs="David"/>
          <w:sz w:val="24"/>
          <w:rtl/>
        </w:rPr>
      </w:pPr>
    </w:p>
    <w:p w:rsidR="00000000" w:rsidRDefault="00806315">
      <w:pPr>
        <w:rPr>
          <w:rFonts w:cs="David"/>
          <w:sz w:val="24"/>
          <w:rtl/>
        </w:rPr>
      </w:pPr>
      <w:r>
        <w:rPr>
          <w:rFonts w:cs="David"/>
          <w:sz w:val="24"/>
          <w:rtl/>
        </w:rPr>
        <w:tab/>
        <w:t xml:space="preserve">אפשר, אבל אז מגיעים לבית-משפט. </w:t>
      </w:r>
    </w:p>
    <w:p w:rsidR="00000000" w:rsidRDefault="00806315">
      <w:pPr>
        <w:rPr>
          <w:rFonts w:cs="David"/>
          <w:sz w:val="24"/>
          <w:rtl/>
        </w:rPr>
      </w:pPr>
    </w:p>
    <w:p w:rsidR="00000000" w:rsidRDefault="00806315">
      <w:pPr>
        <w:rPr>
          <w:rFonts w:cs="David"/>
          <w:sz w:val="24"/>
          <w:u w:val="single"/>
          <w:rtl/>
        </w:rPr>
      </w:pPr>
      <w:r>
        <w:rPr>
          <w:rFonts w:cs="David"/>
          <w:sz w:val="24"/>
          <w:u w:val="single"/>
          <w:rtl/>
        </w:rPr>
        <w:t>טל ירון:</w:t>
      </w:r>
    </w:p>
    <w:p w:rsidR="00000000" w:rsidRDefault="00806315">
      <w:pPr>
        <w:rPr>
          <w:rFonts w:cs="David"/>
          <w:sz w:val="24"/>
          <w:rtl/>
        </w:rPr>
      </w:pPr>
    </w:p>
    <w:p w:rsidR="00000000" w:rsidRDefault="00806315">
      <w:pPr>
        <w:rPr>
          <w:rFonts w:cs="David"/>
          <w:sz w:val="24"/>
          <w:rtl/>
        </w:rPr>
      </w:pPr>
      <w:r>
        <w:rPr>
          <w:rFonts w:cs="David"/>
          <w:sz w:val="24"/>
          <w:rtl/>
        </w:rPr>
        <w:tab/>
        <w:t>פה מדברים על מעשים פליליים של בן-אדם ולא של החברה. זה עוד יותר חמור מפקודת החברות.</w:t>
      </w:r>
    </w:p>
    <w:p w:rsidR="00000000" w:rsidRDefault="00806315">
      <w:pPr>
        <w:rPr>
          <w:rFonts w:cs="David"/>
          <w:sz w:val="24"/>
          <w:rtl/>
        </w:rPr>
      </w:pPr>
    </w:p>
    <w:p w:rsidR="00000000" w:rsidRDefault="00806315">
      <w:pPr>
        <w:rPr>
          <w:rFonts w:cs="David"/>
          <w:sz w:val="24"/>
          <w:u w:val="single"/>
          <w:rtl/>
        </w:rPr>
      </w:pPr>
      <w:r>
        <w:rPr>
          <w:rFonts w:cs="David"/>
          <w:sz w:val="24"/>
          <w:u w:val="single"/>
          <w:rtl/>
        </w:rPr>
        <w:t>שוש שחם:</w:t>
      </w:r>
    </w:p>
    <w:p w:rsidR="00000000" w:rsidRDefault="00806315">
      <w:pPr>
        <w:rPr>
          <w:rFonts w:cs="David"/>
          <w:sz w:val="24"/>
          <w:rtl/>
        </w:rPr>
      </w:pPr>
    </w:p>
    <w:p w:rsidR="00000000" w:rsidRDefault="00806315">
      <w:pPr>
        <w:rPr>
          <w:rFonts w:cs="David"/>
          <w:sz w:val="24"/>
          <w:rtl/>
        </w:rPr>
      </w:pPr>
      <w:r>
        <w:rPr>
          <w:rFonts w:cs="David"/>
          <w:sz w:val="24"/>
          <w:rtl/>
        </w:rPr>
        <w:tab/>
        <w:t>את צודקת, ויש הבדל. הוא מקבל הרשעה ומקבל</w:t>
      </w:r>
      <w:r>
        <w:rPr>
          <w:rFonts w:cs="David"/>
          <w:sz w:val="24"/>
          <w:rtl/>
        </w:rPr>
        <w:t xml:space="preserve"> עונש.  אבל הרכוש זה נושא נפרד. קניין זה א' והרשעה זה ב', ואי-אפשר לערבב את זה בצורה כל כך גורפת. בית-משפט הוא היחיד שיכול לקבוע שבמקרה כזה אפשר לרדת לנכסיו של אדם.  אתם לא מאפשרים פה שום אפשרות להתדיינות בבית-משפט, לא ב-(ג1) ולא ב-(ג2). שיוציאו לו שומה - </w:t>
      </w:r>
      <w:r>
        <w:rPr>
          <w:rFonts w:cs="David"/>
          <w:sz w:val="24"/>
          <w:rtl/>
        </w:rPr>
        <w:t xml:space="preserve">- - </w:t>
      </w:r>
    </w:p>
    <w:p w:rsidR="00000000" w:rsidRDefault="00806315">
      <w:pPr>
        <w:rPr>
          <w:rFonts w:cs="David"/>
          <w:sz w:val="24"/>
          <w:rtl/>
        </w:rPr>
      </w:pPr>
    </w:p>
    <w:p w:rsidR="00000000" w:rsidRDefault="00806315">
      <w:pPr>
        <w:rPr>
          <w:rFonts w:cs="David"/>
          <w:sz w:val="24"/>
          <w:u w:val="single"/>
          <w:rtl/>
        </w:rPr>
      </w:pPr>
      <w:r>
        <w:rPr>
          <w:rFonts w:cs="David"/>
          <w:sz w:val="24"/>
          <w:u w:val="single"/>
          <w:rtl/>
        </w:rPr>
        <w:t>טל ירון:</w:t>
      </w:r>
    </w:p>
    <w:p w:rsidR="00000000" w:rsidRDefault="00806315">
      <w:pPr>
        <w:rPr>
          <w:rFonts w:cs="David"/>
          <w:sz w:val="24"/>
          <w:rtl/>
        </w:rPr>
      </w:pPr>
    </w:p>
    <w:p w:rsidR="00000000" w:rsidRDefault="00806315">
      <w:pPr>
        <w:rPr>
          <w:rFonts w:cs="David"/>
          <w:sz w:val="24"/>
          <w:rtl/>
        </w:rPr>
      </w:pPr>
      <w:r>
        <w:rPr>
          <w:rFonts w:cs="David"/>
          <w:sz w:val="24"/>
          <w:rtl/>
        </w:rPr>
        <w:tab/>
        <w:t>יש לו גם הגנות.</w:t>
      </w:r>
    </w:p>
    <w:p w:rsidR="00000000" w:rsidRDefault="00806315">
      <w:pPr>
        <w:rPr>
          <w:rFonts w:cs="David"/>
          <w:sz w:val="24"/>
          <w:rtl/>
        </w:rPr>
      </w:pPr>
    </w:p>
    <w:p w:rsidR="00000000" w:rsidRDefault="00806315">
      <w:pPr>
        <w:rPr>
          <w:rFonts w:cs="David"/>
          <w:sz w:val="24"/>
          <w:u w:val="single"/>
          <w:rtl/>
        </w:rPr>
      </w:pPr>
      <w:r>
        <w:rPr>
          <w:rFonts w:cs="David"/>
          <w:sz w:val="24"/>
          <w:u w:val="single"/>
          <w:rtl/>
        </w:rPr>
        <w:t>שוש שחם:</w:t>
      </w:r>
    </w:p>
    <w:p w:rsidR="00000000" w:rsidRDefault="00806315">
      <w:pPr>
        <w:rPr>
          <w:rFonts w:cs="David"/>
          <w:sz w:val="24"/>
          <w:rtl/>
        </w:rPr>
      </w:pPr>
    </w:p>
    <w:p w:rsidR="00000000" w:rsidRDefault="00806315">
      <w:pPr>
        <w:rPr>
          <w:rFonts w:cs="David"/>
          <w:sz w:val="24"/>
          <w:rtl/>
        </w:rPr>
      </w:pPr>
      <w:r>
        <w:rPr>
          <w:rFonts w:cs="David"/>
          <w:sz w:val="24"/>
          <w:rtl/>
        </w:rPr>
        <w:tab/>
        <w:t>לא.</w:t>
      </w:r>
    </w:p>
    <w:p w:rsidR="00000000" w:rsidRDefault="00806315">
      <w:pPr>
        <w:rPr>
          <w:rFonts w:cs="David"/>
          <w:sz w:val="24"/>
          <w:rtl/>
        </w:rPr>
      </w:pPr>
    </w:p>
    <w:p w:rsidR="00000000" w:rsidRDefault="00806315">
      <w:pPr>
        <w:rPr>
          <w:rFonts w:cs="David"/>
          <w:sz w:val="24"/>
          <w:u w:val="single"/>
          <w:rtl/>
        </w:rPr>
      </w:pPr>
      <w:r>
        <w:rPr>
          <w:rFonts w:cs="David"/>
          <w:sz w:val="24"/>
          <w:u w:val="single"/>
          <w:rtl/>
        </w:rPr>
        <w:br w:type="page"/>
        <w:t>אוסקר אבו-ראזק:</w:t>
      </w:r>
    </w:p>
    <w:p w:rsidR="00000000" w:rsidRDefault="00806315">
      <w:pPr>
        <w:rPr>
          <w:rFonts w:cs="David"/>
          <w:sz w:val="24"/>
          <w:rtl/>
        </w:rPr>
      </w:pPr>
    </w:p>
    <w:p w:rsidR="00000000" w:rsidRDefault="00806315">
      <w:pPr>
        <w:rPr>
          <w:rFonts w:cs="David"/>
          <w:sz w:val="24"/>
          <w:rtl/>
        </w:rPr>
      </w:pPr>
      <w:r>
        <w:rPr>
          <w:rFonts w:cs="David"/>
          <w:sz w:val="24"/>
          <w:rtl/>
        </w:rPr>
        <w:tab/>
        <w:t>אם המעשה נעשה שלא בידיעתו?</w:t>
      </w:r>
    </w:p>
    <w:p w:rsidR="00000000" w:rsidRDefault="00806315">
      <w:pPr>
        <w:rPr>
          <w:rFonts w:cs="David"/>
          <w:sz w:val="24"/>
          <w:rtl/>
        </w:rPr>
      </w:pPr>
    </w:p>
    <w:p w:rsidR="00000000" w:rsidRDefault="00806315">
      <w:pPr>
        <w:rPr>
          <w:rFonts w:cs="David"/>
          <w:sz w:val="24"/>
          <w:u w:val="single"/>
          <w:rtl/>
        </w:rPr>
      </w:pPr>
      <w:r>
        <w:rPr>
          <w:rFonts w:cs="David"/>
          <w:sz w:val="24"/>
          <w:u w:val="single"/>
          <w:rtl/>
        </w:rPr>
        <w:t>שוש שחם:</w:t>
      </w:r>
    </w:p>
    <w:p w:rsidR="00000000" w:rsidRDefault="00806315">
      <w:pPr>
        <w:rPr>
          <w:rFonts w:cs="David"/>
          <w:sz w:val="24"/>
          <w:rtl/>
        </w:rPr>
      </w:pPr>
    </w:p>
    <w:p w:rsidR="00000000" w:rsidRDefault="00806315">
      <w:pPr>
        <w:rPr>
          <w:rFonts w:cs="David"/>
          <w:sz w:val="24"/>
          <w:rtl/>
        </w:rPr>
      </w:pPr>
      <w:r>
        <w:rPr>
          <w:rFonts w:cs="David"/>
          <w:sz w:val="24"/>
          <w:rtl/>
        </w:rPr>
        <w:tab/>
        <w:t xml:space="preserve">שיוציאו לו שומה אזרחית שמעבירה אליו - - - </w:t>
      </w:r>
    </w:p>
    <w:p w:rsidR="00000000" w:rsidRDefault="00806315">
      <w:pPr>
        <w:rPr>
          <w:rFonts w:cs="David"/>
          <w:sz w:val="24"/>
          <w:rtl/>
        </w:rPr>
      </w:pPr>
    </w:p>
    <w:p w:rsidR="00000000" w:rsidRDefault="00806315">
      <w:pPr>
        <w:rPr>
          <w:rFonts w:cs="David"/>
          <w:sz w:val="24"/>
          <w:u w:val="single"/>
          <w:rtl/>
        </w:rPr>
      </w:pPr>
      <w:r>
        <w:rPr>
          <w:rFonts w:cs="David"/>
          <w:sz w:val="24"/>
          <w:u w:val="single"/>
          <w:rtl/>
        </w:rPr>
        <w:t>טל ירון:</w:t>
      </w:r>
    </w:p>
    <w:p w:rsidR="00000000" w:rsidRDefault="00806315">
      <w:pPr>
        <w:rPr>
          <w:rFonts w:cs="David"/>
          <w:sz w:val="24"/>
          <w:rtl/>
        </w:rPr>
      </w:pPr>
    </w:p>
    <w:p w:rsidR="00000000" w:rsidRDefault="00806315">
      <w:pPr>
        <w:rPr>
          <w:rFonts w:cs="David"/>
          <w:sz w:val="24"/>
          <w:rtl/>
        </w:rPr>
      </w:pPr>
      <w:r>
        <w:rPr>
          <w:rFonts w:cs="David"/>
          <w:sz w:val="24"/>
          <w:rtl/>
        </w:rPr>
        <w:tab/>
        <w:t>עוד פרוצדורה? עוד דיון?</w:t>
      </w:r>
    </w:p>
    <w:p w:rsidR="00000000" w:rsidRDefault="00806315">
      <w:pPr>
        <w:rPr>
          <w:rFonts w:cs="David"/>
          <w:sz w:val="24"/>
          <w:rtl/>
        </w:rPr>
      </w:pPr>
    </w:p>
    <w:p w:rsidR="00000000" w:rsidRDefault="00806315">
      <w:pPr>
        <w:rPr>
          <w:rFonts w:cs="David"/>
          <w:sz w:val="24"/>
          <w:u w:val="single"/>
          <w:rtl/>
        </w:rPr>
      </w:pPr>
      <w:r>
        <w:rPr>
          <w:rFonts w:cs="David"/>
          <w:sz w:val="24"/>
          <w:u w:val="single"/>
          <w:rtl/>
        </w:rPr>
        <w:t>שוש שחם:</w:t>
      </w:r>
    </w:p>
    <w:p w:rsidR="00000000" w:rsidRDefault="00806315">
      <w:pPr>
        <w:rPr>
          <w:rFonts w:cs="David"/>
          <w:sz w:val="24"/>
          <w:rtl/>
        </w:rPr>
      </w:pPr>
    </w:p>
    <w:p w:rsidR="00000000" w:rsidRDefault="00806315">
      <w:pPr>
        <w:rPr>
          <w:rFonts w:cs="David"/>
          <w:sz w:val="24"/>
          <w:rtl/>
        </w:rPr>
      </w:pPr>
      <w:r>
        <w:rPr>
          <w:rFonts w:cs="David"/>
          <w:sz w:val="24"/>
          <w:rtl/>
        </w:rPr>
        <w:tab/>
        <w:t xml:space="preserve">כי יש את חוק-יסוד: כבוד האדם וחירותו, שהוא מעל החוק הזה. </w:t>
      </w:r>
      <w:r>
        <w:rPr>
          <w:rFonts w:cs="David"/>
          <w:sz w:val="24"/>
          <w:rtl/>
        </w:rPr>
        <w:t xml:space="preserve">אין מה לעשות. יש כאן חוק שאי-אפשר לדרוס אותו.  זה חוק-יסוד.  זה לא יכול לעבור בשום פנים ואופן. </w:t>
      </w:r>
    </w:p>
    <w:p w:rsidR="00000000" w:rsidRDefault="00806315">
      <w:pPr>
        <w:rPr>
          <w:rFonts w:cs="David"/>
          <w:sz w:val="24"/>
          <w:rtl/>
        </w:rPr>
      </w:pPr>
    </w:p>
    <w:p w:rsidR="00000000" w:rsidRDefault="00806315">
      <w:pPr>
        <w:rPr>
          <w:rFonts w:cs="David"/>
          <w:sz w:val="24"/>
          <w:u w:val="single"/>
          <w:rtl/>
        </w:rPr>
      </w:pPr>
      <w:r>
        <w:rPr>
          <w:rFonts w:cs="David"/>
          <w:sz w:val="24"/>
          <w:u w:val="single"/>
          <w:rtl/>
        </w:rPr>
        <w:t>אריה גרובר:</w:t>
      </w:r>
    </w:p>
    <w:p w:rsidR="00000000" w:rsidRDefault="00806315">
      <w:pPr>
        <w:rPr>
          <w:rFonts w:cs="David"/>
          <w:sz w:val="24"/>
          <w:rtl/>
        </w:rPr>
      </w:pPr>
    </w:p>
    <w:p w:rsidR="00000000" w:rsidRDefault="00806315">
      <w:pPr>
        <w:rPr>
          <w:rFonts w:cs="David"/>
          <w:sz w:val="24"/>
          <w:rtl/>
        </w:rPr>
      </w:pPr>
      <w:r>
        <w:rPr>
          <w:rFonts w:cs="David"/>
          <w:sz w:val="24"/>
          <w:rtl/>
        </w:rPr>
        <w:tab/>
        <w:t>גם היום בפסקי-דין בתחום הפלילי ובמע"מ, כאשר יש פסק-דין אפילו חלוט, יש חוסר בהירות לגבי ההשלכה על האזרחים, ואז הולכים לערעור, שבית-המשפט האזרחי יב</w:t>
      </w:r>
      <w:r>
        <w:rPr>
          <w:rFonts w:cs="David"/>
          <w:sz w:val="24"/>
          <w:rtl/>
        </w:rPr>
        <w:t xml:space="preserve">היר האם באינסטנציה הפלילית התכוון השופט לסכום כזה או לסכום אחר. מחזירים את התיק.  אתם תוקעים פה יתד לעצמכם, ואני מצטרף לשוש שאומרת, צריך ליצור בהירות ומצ'ינג אוטומטי בין הפלילי לאזרחי בסכום, ואז לא יהיה דבר ששנוי במחלוקת. אחרת זה ייצור מצב של דד-לוק. </w:t>
      </w:r>
    </w:p>
    <w:p w:rsidR="00000000" w:rsidRDefault="00806315">
      <w:pPr>
        <w:rPr>
          <w:rFonts w:cs="David"/>
          <w:sz w:val="24"/>
          <w:rtl/>
        </w:rPr>
      </w:pPr>
    </w:p>
    <w:p w:rsidR="00000000" w:rsidRDefault="00806315">
      <w:pPr>
        <w:rPr>
          <w:rFonts w:cs="David"/>
          <w:sz w:val="24"/>
          <w:u w:val="single"/>
          <w:rtl/>
        </w:rPr>
      </w:pPr>
      <w:r>
        <w:rPr>
          <w:rFonts w:cs="David"/>
          <w:sz w:val="24"/>
          <w:u w:val="single"/>
          <w:rtl/>
        </w:rPr>
        <w:t>נדב</w:t>
      </w:r>
      <w:r>
        <w:rPr>
          <w:rFonts w:cs="David"/>
          <w:sz w:val="24"/>
          <w:u w:val="single"/>
          <w:rtl/>
        </w:rPr>
        <w:t xml:space="preserve"> הכהן:</w:t>
      </w:r>
    </w:p>
    <w:p w:rsidR="00000000" w:rsidRDefault="00806315">
      <w:pPr>
        <w:rPr>
          <w:rFonts w:cs="David"/>
          <w:sz w:val="24"/>
          <w:rtl/>
        </w:rPr>
      </w:pPr>
    </w:p>
    <w:p w:rsidR="00000000" w:rsidRDefault="00806315">
      <w:pPr>
        <w:rPr>
          <w:rFonts w:cs="David"/>
          <w:sz w:val="24"/>
          <w:rtl/>
        </w:rPr>
      </w:pPr>
      <w:r>
        <w:rPr>
          <w:rFonts w:cs="David"/>
          <w:sz w:val="24"/>
          <w:rtl/>
        </w:rPr>
        <w:tab/>
        <w:t xml:space="preserve">זה באמת הצהרתי אבל זה חשוב. בפסק-דין אלתא תעשיות, שזה מע"מ,  קבע בית-המשפט, גם מחוזי וגם עליון, בין היתר ברציונל שלוט, שעל המדינה לפזר נזק יותר טוב מהאזרח, ושיש לה אמצעי אכיפה וגבייה הרבה יותר טובים מאשר לאזרח.  פה הולכים לעשות בדיוק הפוך: המדינה </w:t>
      </w:r>
      <w:r>
        <w:rPr>
          <w:rFonts w:cs="David"/>
          <w:sz w:val="24"/>
          <w:rtl/>
        </w:rPr>
        <w:t xml:space="preserve">גובה ממי שנוח לה ושהוא ישבור את הראש. </w:t>
      </w:r>
    </w:p>
    <w:p w:rsidR="00000000" w:rsidRDefault="00806315">
      <w:pPr>
        <w:rPr>
          <w:rFonts w:cs="David"/>
          <w:sz w:val="24"/>
          <w:rtl/>
        </w:rPr>
      </w:pPr>
    </w:p>
    <w:p w:rsidR="00000000" w:rsidRDefault="00806315">
      <w:pPr>
        <w:rPr>
          <w:rFonts w:cs="David"/>
          <w:sz w:val="24"/>
          <w:u w:val="single"/>
          <w:rtl/>
        </w:rPr>
      </w:pPr>
      <w:r>
        <w:rPr>
          <w:rFonts w:cs="David"/>
          <w:sz w:val="24"/>
          <w:u w:val="single"/>
          <w:rtl/>
        </w:rPr>
        <w:t>היו"ר אהוד רצאבי:</w:t>
      </w:r>
    </w:p>
    <w:p w:rsidR="00000000" w:rsidRDefault="00806315">
      <w:pPr>
        <w:rPr>
          <w:rFonts w:cs="David"/>
          <w:sz w:val="24"/>
          <w:rtl/>
        </w:rPr>
      </w:pPr>
    </w:p>
    <w:p w:rsidR="00000000" w:rsidRDefault="00806315">
      <w:pPr>
        <w:rPr>
          <w:rFonts w:cs="David"/>
          <w:sz w:val="24"/>
          <w:rtl/>
        </w:rPr>
      </w:pPr>
      <w:r>
        <w:rPr>
          <w:rFonts w:cs="David"/>
          <w:sz w:val="24"/>
          <w:rtl/>
        </w:rPr>
        <w:tab/>
        <w:t xml:space="preserve">מר קפוטה, אחרון הדוברים בסעיף הזה. </w:t>
      </w:r>
    </w:p>
    <w:p w:rsidR="00000000" w:rsidRDefault="00806315">
      <w:pPr>
        <w:rPr>
          <w:rFonts w:cs="David"/>
          <w:sz w:val="24"/>
          <w:rtl/>
        </w:rPr>
      </w:pPr>
    </w:p>
    <w:p w:rsidR="00000000" w:rsidRDefault="00806315">
      <w:pPr>
        <w:rPr>
          <w:rFonts w:cs="David"/>
          <w:sz w:val="24"/>
          <w:rtl/>
        </w:rPr>
      </w:pPr>
      <w:r>
        <w:rPr>
          <w:rFonts w:cs="David"/>
          <w:sz w:val="24"/>
          <w:u w:val="single"/>
          <w:rtl/>
        </w:rPr>
        <w:t>מאיר קפוטה:</w:t>
      </w:r>
    </w:p>
    <w:p w:rsidR="00000000" w:rsidRDefault="00806315">
      <w:pPr>
        <w:rPr>
          <w:rFonts w:cs="David"/>
          <w:sz w:val="24"/>
          <w:rtl/>
        </w:rPr>
      </w:pPr>
    </w:p>
    <w:p w:rsidR="00000000" w:rsidRDefault="00806315">
      <w:pPr>
        <w:rPr>
          <w:rFonts w:cs="David"/>
          <w:sz w:val="24"/>
          <w:rtl/>
        </w:rPr>
      </w:pPr>
      <w:r>
        <w:rPr>
          <w:rFonts w:cs="David"/>
          <w:sz w:val="24"/>
          <w:rtl/>
        </w:rPr>
        <w:tab/>
        <w:t>ברשותך אדוני היושב-ראש, לפרוטוקול אני רוצה להתייחס לשני נושאים עקרוניים שעלו בדבריו של מר סיטרמן, ולא אכנס לנושאים היותר טכניים שבהם חברתי מטפלת.</w:t>
      </w:r>
    </w:p>
    <w:p w:rsidR="00000000" w:rsidRDefault="00806315">
      <w:pPr>
        <w:rPr>
          <w:rFonts w:cs="David"/>
          <w:sz w:val="24"/>
          <w:rtl/>
        </w:rPr>
      </w:pPr>
    </w:p>
    <w:p w:rsidR="00000000" w:rsidRDefault="00806315">
      <w:pPr>
        <w:rPr>
          <w:rFonts w:cs="David"/>
          <w:sz w:val="24"/>
          <w:rtl/>
        </w:rPr>
      </w:pPr>
      <w:r>
        <w:rPr>
          <w:rFonts w:cs="David"/>
          <w:sz w:val="24"/>
          <w:rtl/>
        </w:rPr>
        <w:tab/>
        <w:t>ראשית, במשרד האוצר רואים את המהלך הכולל בתחום הזה  כחלק בלתי נפרד וכהמשך של הרפורמה במס. הרפורמה שבוצעה בשנה האחרונה, שהיתה למעשה המשך של רפורמת בן-בסט, התייחסה לבסיס המס ולשיעורי המס וההרחבה שלהם בצורה שנקבעה בה. אין אפשרות להוריד את שיעורי המס ללא הרח</w:t>
      </w:r>
      <w:r>
        <w:rPr>
          <w:rFonts w:cs="David"/>
          <w:sz w:val="24"/>
          <w:rtl/>
        </w:rPr>
        <w:t xml:space="preserve">בה של יכולת האכיפה והרחבה של בסיס המס באמצעות כניסה להון השחור, מלחמה בתכנוני מס לא לגיטימיים. לכן, לדעתי, צריך לראות את כל המהלך הזה כחלק מיעד אסטרטגי של משרד האוצר להתחיל לטפל יותר ברצינות בנושא של  מינהל המס, אכיפה וענישה.   </w:t>
      </w:r>
    </w:p>
    <w:p w:rsidR="00000000" w:rsidRDefault="00806315">
      <w:pPr>
        <w:rPr>
          <w:rFonts w:cs="David"/>
          <w:sz w:val="24"/>
          <w:rtl/>
        </w:rPr>
      </w:pPr>
    </w:p>
    <w:p w:rsidR="00000000" w:rsidRDefault="00806315">
      <w:pPr>
        <w:rPr>
          <w:rFonts w:cs="David"/>
          <w:sz w:val="24"/>
          <w:rtl/>
        </w:rPr>
      </w:pPr>
      <w:r>
        <w:rPr>
          <w:rFonts w:cs="David"/>
          <w:sz w:val="24"/>
          <w:rtl/>
        </w:rPr>
        <w:tab/>
        <w:t xml:space="preserve">נקודה שנייה שעלתה בדבריו </w:t>
      </w:r>
      <w:r>
        <w:rPr>
          <w:rFonts w:cs="David"/>
          <w:sz w:val="24"/>
          <w:rtl/>
        </w:rPr>
        <w:t xml:space="preserve">של מר סיטרמן: הוא אומר שלא מדובר פה בנושא שמטפל בגירעון, ולכן לכאורה באופן ישיר לא מדובר בנושא  שקשור לתכנית הכלכלית. אני אומר לא היא. מראש הוצהר על-ידי משרד האוצר, שהגירעון הוא גדול מכפי שהוא מכוסה גם לפי התכנית כפי שהיא היום, בהנחה שהיא תיושם באופן מלא, </w:t>
      </w:r>
      <w:r>
        <w:rPr>
          <w:rFonts w:cs="David"/>
          <w:sz w:val="24"/>
          <w:rtl/>
        </w:rPr>
        <w:t xml:space="preserve"> וניתן לחיות עם גירעון כזה מאחר שאנחנו מבצעים שינויים מבניים במשק הישראלי שיתנו פירות גם בעתיד.    אני חושב שמה שעושים פה במסגרת טיפול במלחמה בהון ואכיפה וענישה זה חלק משינויים מבניים במערכת המס, שבזכותם אנחנו יכולים להשלים עם גירעון יותר גדול בשנה הקרובה,</w:t>
      </w:r>
      <w:r>
        <w:rPr>
          <w:rFonts w:cs="David"/>
          <w:sz w:val="24"/>
          <w:rtl/>
        </w:rPr>
        <w:t xml:space="preserve"> מתוך הנחה שהם ייתנו פירות בעתיד הקרוב.</w:t>
      </w:r>
    </w:p>
    <w:p w:rsidR="00000000" w:rsidRDefault="00806315">
      <w:pPr>
        <w:rPr>
          <w:rFonts w:cs="David"/>
          <w:sz w:val="24"/>
          <w:rtl/>
        </w:rPr>
      </w:pPr>
    </w:p>
    <w:p w:rsidR="00000000" w:rsidRDefault="00806315">
      <w:pPr>
        <w:rPr>
          <w:rFonts w:cs="David"/>
          <w:sz w:val="24"/>
          <w:rtl/>
        </w:rPr>
      </w:pPr>
      <w:r>
        <w:rPr>
          <w:rFonts w:cs="David"/>
          <w:sz w:val="24"/>
          <w:rtl/>
        </w:rPr>
        <w:tab/>
        <w:t xml:space="preserve">אני מסכים לחלוטין שצריך למצוא את נקודת האיזון הנכונה בין זכויות האזרח, בין הפרטיות של האזרח, לבין האינטרס הלגיטימי לא של מערכת המס אלא שלנו כאזרחים משלמי מסים, שישולם מס אמת על-ידי כלל האזרחים. </w:t>
      </w:r>
    </w:p>
    <w:p w:rsidR="00000000" w:rsidRDefault="00806315">
      <w:pPr>
        <w:rPr>
          <w:rFonts w:cs="David"/>
          <w:sz w:val="24"/>
          <w:rtl/>
        </w:rPr>
      </w:pPr>
    </w:p>
    <w:p w:rsidR="00000000" w:rsidRDefault="00806315">
      <w:pPr>
        <w:rPr>
          <w:rFonts w:cs="David"/>
          <w:sz w:val="24"/>
          <w:u w:val="single"/>
          <w:rtl/>
        </w:rPr>
      </w:pPr>
      <w:r>
        <w:rPr>
          <w:rFonts w:cs="David"/>
          <w:sz w:val="24"/>
          <w:u w:val="single"/>
          <w:rtl/>
        </w:rPr>
        <w:t>היו"ר אהוד רצאבי:</w:t>
      </w:r>
    </w:p>
    <w:p w:rsidR="00000000" w:rsidRDefault="00806315">
      <w:pPr>
        <w:rPr>
          <w:rFonts w:cs="David"/>
          <w:sz w:val="24"/>
          <w:rtl/>
        </w:rPr>
      </w:pPr>
    </w:p>
    <w:p w:rsidR="00000000" w:rsidRDefault="00806315">
      <w:pPr>
        <w:rPr>
          <w:rFonts w:cs="David"/>
          <w:sz w:val="24"/>
          <w:rtl/>
        </w:rPr>
      </w:pPr>
      <w:r>
        <w:rPr>
          <w:rFonts w:cs="David"/>
          <w:sz w:val="24"/>
          <w:rtl/>
        </w:rPr>
        <w:tab/>
        <w:t>בהערה לדבריך אני רוצה להזכיר דבר אחד, שמרוב הצורך שלנו לגבות את הכספים אנחנו צריכים מאוד להיזהר לא לעבור על הזכויות האלמנטריות של כל אזרח ואזרח. כי בסופו של דבר נמצא את עצמנו שבמקום להבריא את הכלכלה, אנשים ייסוגו מכלכלה ויחסלו עסקים, כיוון שלכל דבר ועניי</w:t>
      </w:r>
      <w:r>
        <w:rPr>
          <w:rFonts w:cs="David"/>
          <w:sz w:val="24"/>
          <w:rtl/>
        </w:rPr>
        <w:t xml:space="preserve">ן היד הארוכה של משרד האוצר תיכנס. </w:t>
      </w:r>
    </w:p>
    <w:p w:rsidR="00000000" w:rsidRDefault="00806315">
      <w:pPr>
        <w:rPr>
          <w:rFonts w:cs="David"/>
          <w:sz w:val="24"/>
          <w:rtl/>
        </w:rPr>
      </w:pPr>
    </w:p>
    <w:p w:rsidR="00000000" w:rsidRDefault="00806315">
      <w:pPr>
        <w:rPr>
          <w:rFonts w:cs="David"/>
          <w:sz w:val="24"/>
          <w:rtl/>
        </w:rPr>
      </w:pPr>
      <w:r>
        <w:rPr>
          <w:rFonts w:cs="David"/>
          <w:sz w:val="24"/>
          <w:u w:val="single"/>
          <w:rtl/>
        </w:rPr>
        <w:t>מאיר קפוטה:</w:t>
      </w:r>
    </w:p>
    <w:p w:rsidR="00000000" w:rsidRDefault="00806315">
      <w:pPr>
        <w:rPr>
          <w:rFonts w:cs="David"/>
          <w:sz w:val="24"/>
          <w:rtl/>
        </w:rPr>
      </w:pPr>
    </w:p>
    <w:p w:rsidR="00000000" w:rsidRDefault="00806315">
      <w:pPr>
        <w:rPr>
          <w:rFonts w:cs="David"/>
          <w:sz w:val="24"/>
          <w:rtl/>
        </w:rPr>
      </w:pPr>
      <w:r>
        <w:rPr>
          <w:rFonts w:cs="David"/>
          <w:sz w:val="24"/>
          <w:rtl/>
        </w:rPr>
        <w:tab/>
        <w:t>יש על כך הסכמה מוחלטת. אנחנו יושבים כאן בדיוק למטרה הזאת, למצוא את האיזון הנכון.</w:t>
      </w:r>
    </w:p>
    <w:p w:rsidR="00000000" w:rsidRDefault="00806315">
      <w:pPr>
        <w:rPr>
          <w:rFonts w:cs="David"/>
          <w:sz w:val="24"/>
          <w:rtl/>
        </w:rPr>
      </w:pPr>
    </w:p>
    <w:p w:rsidR="00000000" w:rsidRDefault="00806315">
      <w:pPr>
        <w:rPr>
          <w:rFonts w:cs="David"/>
          <w:sz w:val="24"/>
          <w:rtl/>
        </w:rPr>
      </w:pPr>
      <w:r>
        <w:rPr>
          <w:rFonts w:cs="David"/>
          <w:sz w:val="24"/>
          <w:u w:val="single"/>
          <w:rtl/>
        </w:rPr>
        <w:t>ג'קי מצא:</w:t>
      </w:r>
    </w:p>
    <w:p w:rsidR="00000000" w:rsidRDefault="00806315">
      <w:pPr>
        <w:rPr>
          <w:rFonts w:cs="David"/>
          <w:sz w:val="24"/>
          <w:rtl/>
        </w:rPr>
      </w:pPr>
    </w:p>
    <w:p w:rsidR="00000000" w:rsidRDefault="00806315">
      <w:pPr>
        <w:rPr>
          <w:rFonts w:cs="David"/>
          <w:sz w:val="24"/>
          <w:rtl/>
        </w:rPr>
      </w:pPr>
      <w:r>
        <w:rPr>
          <w:rFonts w:cs="David"/>
          <w:sz w:val="24"/>
          <w:rtl/>
        </w:rPr>
        <w:tab/>
        <w:t>דווקא בסעיף הזה יש איזון. אנחנו מדברים על עבריין שהעלים הכנסה, שבית-המשפט פסק.</w:t>
      </w:r>
    </w:p>
    <w:p w:rsidR="00000000" w:rsidRDefault="00806315">
      <w:pPr>
        <w:rPr>
          <w:rFonts w:cs="David"/>
          <w:sz w:val="24"/>
          <w:rtl/>
        </w:rPr>
      </w:pPr>
    </w:p>
    <w:p w:rsidR="00000000" w:rsidRDefault="00806315">
      <w:pPr>
        <w:rPr>
          <w:rFonts w:cs="David"/>
          <w:sz w:val="24"/>
          <w:rtl/>
        </w:rPr>
      </w:pPr>
      <w:r>
        <w:rPr>
          <w:rFonts w:cs="David"/>
          <w:sz w:val="24"/>
          <w:u w:val="single"/>
          <w:rtl/>
        </w:rPr>
        <w:t>גדעון סיטרמן:</w:t>
      </w:r>
    </w:p>
    <w:p w:rsidR="00000000" w:rsidRDefault="00806315">
      <w:pPr>
        <w:rPr>
          <w:rFonts w:cs="David"/>
          <w:sz w:val="24"/>
          <w:rtl/>
        </w:rPr>
      </w:pPr>
    </w:p>
    <w:p w:rsidR="00000000" w:rsidRDefault="00806315">
      <w:pPr>
        <w:rPr>
          <w:rFonts w:cs="David"/>
          <w:sz w:val="24"/>
          <w:rtl/>
        </w:rPr>
      </w:pPr>
      <w:r>
        <w:rPr>
          <w:rFonts w:cs="David"/>
          <w:sz w:val="24"/>
          <w:rtl/>
        </w:rPr>
        <w:tab/>
        <w:t>הייתי מבקש ממר ק</w:t>
      </w:r>
      <w:r>
        <w:rPr>
          <w:rFonts w:cs="David"/>
          <w:sz w:val="24"/>
          <w:rtl/>
        </w:rPr>
        <w:t xml:space="preserve">פוטה, מעבר לאלגברה להגיד לנו, אם אפשר, אם הסעיף הזה היה ב-2001  כמה מס היית מקבל? </w:t>
      </w:r>
    </w:p>
    <w:p w:rsidR="00000000" w:rsidRDefault="00806315">
      <w:pPr>
        <w:rPr>
          <w:rFonts w:cs="David"/>
          <w:sz w:val="24"/>
          <w:rtl/>
        </w:rPr>
      </w:pPr>
    </w:p>
    <w:p w:rsidR="00000000" w:rsidRDefault="00806315">
      <w:pPr>
        <w:rPr>
          <w:rFonts w:cs="David"/>
          <w:sz w:val="24"/>
          <w:rtl/>
        </w:rPr>
      </w:pPr>
      <w:r>
        <w:rPr>
          <w:rFonts w:cs="David"/>
          <w:sz w:val="24"/>
          <w:u w:val="single"/>
          <w:rtl/>
        </w:rPr>
        <w:t>מאיר קפוטה:</w:t>
      </w:r>
    </w:p>
    <w:p w:rsidR="00000000" w:rsidRDefault="00806315">
      <w:pPr>
        <w:rPr>
          <w:rFonts w:cs="David"/>
          <w:sz w:val="24"/>
          <w:rtl/>
        </w:rPr>
      </w:pPr>
    </w:p>
    <w:p w:rsidR="00000000" w:rsidRDefault="00806315">
      <w:pPr>
        <w:rPr>
          <w:rFonts w:cs="David"/>
          <w:sz w:val="24"/>
          <w:rtl/>
        </w:rPr>
      </w:pPr>
      <w:r>
        <w:rPr>
          <w:rFonts w:cs="David"/>
          <w:sz w:val="24"/>
          <w:rtl/>
        </w:rPr>
        <w:tab/>
        <w:t>אני בכוונה לא אכנס לזה. מאוד קשה לתת הערכות.</w:t>
      </w:r>
    </w:p>
    <w:p w:rsidR="00000000" w:rsidRDefault="00806315">
      <w:pPr>
        <w:rPr>
          <w:rFonts w:cs="David"/>
          <w:sz w:val="24"/>
          <w:rtl/>
        </w:rPr>
      </w:pPr>
    </w:p>
    <w:p w:rsidR="00000000" w:rsidRDefault="00806315">
      <w:pPr>
        <w:rPr>
          <w:rFonts w:cs="David"/>
          <w:sz w:val="24"/>
          <w:u w:val="single"/>
          <w:rtl/>
        </w:rPr>
      </w:pPr>
      <w:r>
        <w:rPr>
          <w:rFonts w:cs="David"/>
          <w:sz w:val="24"/>
          <w:u w:val="single"/>
          <w:rtl/>
        </w:rPr>
        <w:t>טל ירון:</w:t>
      </w:r>
    </w:p>
    <w:p w:rsidR="00000000" w:rsidRDefault="00806315">
      <w:pPr>
        <w:rPr>
          <w:rFonts w:cs="David"/>
          <w:sz w:val="24"/>
          <w:rtl/>
        </w:rPr>
      </w:pPr>
    </w:p>
    <w:p w:rsidR="00000000" w:rsidRDefault="00806315">
      <w:pPr>
        <w:rPr>
          <w:rFonts w:cs="David"/>
          <w:sz w:val="24"/>
          <w:rtl/>
        </w:rPr>
      </w:pPr>
      <w:r>
        <w:rPr>
          <w:rFonts w:cs="David"/>
          <w:sz w:val="24"/>
          <w:rtl/>
        </w:rPr>
        <w:tab/>
        <w:t xml:space="preserve">אפשר לנחש. </w:t>
      </w:r>
    </w:p>
    <w:p w:rsidR="00000000" w:rsidRDefault="00806315">
      <w:pPr>
        <w:rPr>
          <w:rFonts w:cs="David"/>
          <w:sz w:val="24"/>
          <w:rtl/>
        </w:rPr>
      </w:pPr>
    </w:p>
    <w:p w:rsidR="00000000" w:rsidRDefault="00806315">
      <w:pPr>
        <w:rPr>
          <w:rFonts w:cs="David"/>
          <w:sz w:val="24"/>
          <w:u w:val="single"/>
          <w:rtl/>
        </w:rPr>
      </w:pPr>
      <w:r>
        <w:rPr>
          <w:rFonts w:cs="David"/>
          <w:sz w:val="24"/>
          <w:u w:val="single"/>
          <w:rtl/>
        </w:rPr>
        <w:t>היו"ר אהוד רצאבי:</w:t>
      </w:r>
    </w:p>
    <w:p w:rsidR="00000000" w:rsidRDefault="00806315">
      <w:pPr>
        <w:rPr>
          <w:rFonts w:cs="David"/>
          <w:sz w:val="24"/>
          <w:rtl/>
        </w:rPr>
      </w:pPr>
    </w:p>
    <w:p w:rsidR="00000000" w:rsidRDefault="00806315">
      <w:pPr>
        <w:rPr>
          <w:rFonts w:cs="David"/>
          <w:sz w:val="24"/>
          <w:rtl/>
        </w:rPr>
      </w:pPr>
      <w:r>
        <w:rPr>
          <w:rFonts w:cs="David"/>
          <w:sz w:val="24"/>
          <w:rtl/>
        </w:rPr>
        <w:tab/>
        <w:t xml:space="preserve">נעבור לסעיף (12). </w:t>
      </w:r>
    </w:p>
    <w:p w:rsidR="00000000" w:rsidRDefault="00806315">
      <w:pPr>
        <w:rPr>
          <w:rFonts w:cs="David"/>
          <w:sz w:val="24"/>
          <w:rtl/>
        </w:rPr>
      </w:pPr>
    </w:p>
    <w:p w:rsidR="00000000" w:rsidRDefault="00806315">
      <w:pPr>
        <w:rPr>
          <w:rFonts w:cs="David"/>
          <w:sz w:val="24"/>
          <w:u w:val="single"/>
          <w:rtl/>
        </w:rPr>
      </w:pPr>
      <w:r>
        <w:rPr>
          <w:rFonts w:cs="David"/>
          <w:sz w:val="24"/>
          <w:u w:val="single"/>
          <w:rtl/>
        </w:rPr>
        <w:t>טל ירון:</w:t>
      </w:r>
    </w:p>
    <w:p w:rsidR="00000000" w:rsidRDefault="00806315">
      <w:pPr>
        <w:rPr>
          <w:rFonts w:cs="David"/>
          <w:sz w:val="24"/>
          <w:rtl/>
        </w:rPr>
      </w:pPr>
    </w:p>
    <w:p w:rsidR="00000000" w:rsidRDefault="00806315">
      <w:pPr>
        <w:rPr>
          <w:rFonts w:cs="David"/>
          <w:sz w:val="24"/>
          <w:rtl/>
        </w:rPr>
      </w:pPr>
      <w:r>
        <w:rPr>
          <w:rFonts w:cs="David"/>
          <w:sz w:val="24"/>
          <w:rtl/>
        </w:rPr>
        <w:tab/>
        <w:t>סעיף (12)  עוסק בסיטואציה מתי ספרים ה</w:t>
      </w:r>
      <w:r>
        <w:rPr>
          <w:rFonts w:cs="David"/>
          <w:sz w:val="24"/>
          <w:rtl/>
        </w:rPr>
        <w:t xml:space="preserve">ם לא קבילים, מתי ספרים הם ספרים שאי-אפשר להסתמך עליהם, ואז המשמעות של הדבר היא העברת נטל הראיה לצד השני קודם כול, וחוץ מזה סנקציות נוספות על זה שהספרים לא קבילים. </w:t>
      </w:r>
    </w:p>
    <w:p w:rsidR="00000000" w:rsidRDefault="00806315">
      <w:pPr>
        <w:rPr>
          <w:rFonts w:cs="David"/>
          <w:sz w:val="24"/>
          <w:rtl/>
        </w:rPr>
      </w:pPr>
    </w:p>
    <w:p w:rsidR="00000000" w:rsidRDefault="00806315">
      <w:pPr>
        <w:rPr>
          <w:rFonts w:cs="David"/>
          <w:sz w:val="24"/>
          <w:rtl/>
        </w:rPr>
      </w:pPr>
      <w:r>
        <w:rPr>
          <w:rFonts w:cs="David"/>
          <w:sz w:val="24"/>
          <w:rtl/>
        </w:rPr>
        <w:tab/>
        <w:t xml:space="preserve">מה שקורה היום זה שבנושא של קבילות ספרים  אפשר לפסול ספרים אם הם לא נוהלו כדין, והערעור על </w:t>
      </w:r>
      <w:r>
        <w:rPr>
          <w:rFonts w:cs="David"/>
          <w:sz w:val="24"/>
          <w:rtl/>
        </w:rPr>
        <w:t>ניהול הספרים נעשה לוועדה לקבילות ספרים, שהמטרה שלה היתה טיפול בעיקרון בנושאים טכניים - האם ספר א' מתקיים או לא מתקיים וכו'.  זאת היתה המחשבה מאחורי הוועדה לקבילות ספרים.   במשך השנים נולדו עילות נוספות שקשורות לקבילותם ולאמינותם של הספרים, שמופיעות פה. העי</w:t>
      </w:r>
      <w:r>
        <w:rPr>
          <w:rFonts w:cs="David"/>
          <w:sz w:val="24"/>
          <w:rtl/>
        </w:rPr>
        <w:t>לות הן למשל, שלא רשמתי את מלוא ההכנסות שהייתי צריך לרשום,   שרשמתי הוצאות שלא נשאתי בהן. העילות הן עילות שבגללן לא צריך להאמין למה שכתוב בספרים. יש סיבה טובה לא להאמין למה שכתוב בספרים. אנחנו חושבים שנכון אז לפסול את הספרים, כי לא צריך להאמין למה שכתוב בהם</w:t>
      </w:r>
      <w:r>
        <w:rPr>
          <w:rFonts w:cs="David"/>
          <w:sz w:val="24"/>
          <w:rtl/>
        </w:rPr>
        <w:t xml:space="preserve">, והערעור על החלטות מהסוג הזה לא צריך בוועדה לקבילות ספרים שדנה יותר בשאלה של טכניקת ניהול הספרים, אלא לבית-משפט שבו אפשר לדון על השאלה האם זו באמת הכנסה שלא רשמתי או הוצאה שלא נשאתי בה. דומה מאוד למה שנעשה היום בערעור על אי-רישום תקבול. </w:t>
      </w:r>
    </w:p>
    <w:p w:rsidR="00000000" w:rsidRDefault="00806315">
      <w:pPr>
        <w:rPr>
          <w:rFonts w:cs="David"/>
          <w:sz w:val="24"/>
          <w:rtl/>
        </w:rPr>
      </w:pPr>
    </w:p>
    <w:p w:rsidR="00000000" w:rsidRDefault="00806315">
      <w:pPr>
        <w:rPr>
          <w:rFonts w:cs="David"/>
          <w:sz w:val="24"/>
          <w:u w:val="single"/>
          <w:rtl/>
        </w:rPr>
      </w:pPr>
      <w:r>
        <w:rPr>
          <w:rFonts w:cs="David"/>
          <w:sz w:val="24"/>
          <w:u w:val="single"/>
          <w:rtl/>
        </w:rPr>
        <w:t>סיגל אבירם:</w:t>
      </w:r>
    </w:p>
    <w:p w:rsidR="00000000" w:rsidRDefault="00806315">
      <w:pPr>
        <w:rPr>
          <w:rFonts w:cs="David"/>
          <w:sz w:val="24"/>
          <w:rtl/>
        </w:rPr>
      </w:pPr>
    </w:p>
    <w:p w:rsidR="00000000" w:rsidRDefault="00806315">
      <w:pPr>
        <w:rPr>
          <w:rFonts w:cs="David"/>
          <w:sz w:val="24"/>
          <w:rtl/>
        </w:rPr>
      </w:pPr>
      <w:r>
        <w:rPr>
          <w:rFonts w:cs="David"/>
          <w:sz w:val="24"/>
          <w:rtl/>
        </w:rPr>
        <w:tab/>
        <w:t>למ</w:t>
      </w:r>
      <w:r>
        <w:rPr>
          <w:rFonts w:cs="David"/>
          <w:sz w:val="24"/>
          <w:rtl/>
        </w:rPr>
        <w:t xml:space="preserve">ה לא קיים? גם היום אם יש למשל חשבוניות - - - </w:t>
      </w:r>
    </w:p>
    <w:p w:rsidR="00000000" w:rsidRDefault="00806315">
      <w:pPr>
        <w:rPr>
          <w:rFonts w:cs="David"/>
          <w:sz w:val="24"/>
          <w:rtl/>
        </w:rPr>
      </w:pPr>
    </w:p>
    <w:p w:rsidR="00000000" w:rsidRDefault="00806315">
      <w:pPr>
        <w:rPr>
          <w:rFonts w:cs="David"/>
          <w:sz w:val="24"/>
          <w:u w:val="single"/>
          <w:rtl/>
        </w:rPr>
      </w:pPr>
      <w:r>
        <w:rPr>
          <w:rFonts w:cs="David"/>
          <w:sz w:val="24"/>
          <w:u w:val="single"/>
          <w:rtl/>
        </w:rPr>
        <w:t>טל ירון:</w:t>
      </w:r>
    </w:p>
    <w:p w:rsidR="00000000" w:rsidRDefault="00806315">
      <w:pPr>
        <w:rPr>
          <w:rFonts w:cs="David"/>
          <w:sz w:val="24"/>
          <w:rtl/>
        </w:rPr>
      </w:pPr>
    </w:p>
    <w:p w:rsidR="00000000" w:rsidRDefault="00806315">
      <w:pPr>
        <w:rPr>
          <w:rFonts w:cs="David"/>
          <w:sz w:val="24"/>
          <w:rtl/>
        </w:rPr>
      </w:pPr>
      <w:r>
        <w:rPr>
          <w:rFonts w:cs="David"/>
          <w:sz w:val="24"/>
          <w:rtl/>
        </w:rPr>
        <w:tab/>
        <w:t>לא קיים ערעור לבית-משפט מחוזי. זה קיים לפי בחירה, אבל הרבה פעמים זה מגיע לוועדה לקבילות ספרים שבעצם לא היתה מיועדת לשאלה אם החשבונית פיקטיבית או לא פיקטיבית. לא בגלל זה היא שם. הרבה יותר מתאים והרבה</w:t>
      </w:r>
      <w:r>
        <w:rPr>
          <w:rFonts w:cs="David"/>
          <w:sz w:val="24"/>
          <w:rtl/>
        </w:rPr>
        <w:t xml:space="preserve"> יותר נכון שדיון בשאלות האלה יתנהל בבית-משפט, בדיוק כמו כל שאלה של שומה.</w:t>
      </w:r>
    </w:p>
    <w:p w:rsidR="00000000" w:rsidRDefault="00806315">
      <w:pPr>
        <w:rPr>
          <w:rFonts w:cs="David"/>
          <w:sz w:val="24"/>
          <w:rtl/>
        </w:rPr>
      </w:pPr>
    </w:p>
    <w:p w:rsidR="00000000" w:rsidRDefault="00806315">
      <w:pPr>
        <w:rPr>
          <w:rFonts w:cs="David"/>
          <w:sz w:val="24"/>
          <w:u w:val="single"/>
          <w:rtl/>
        </w:rPr>
      </w:pPr>
      <w:r>
        <w:rPr>
          <w:rFonts w:cs="David"/>
          <w:sz w:val="24"/>
          <w:u w:val="single"/>
          <w:rtl/>
        </w:rPr>
        <w:t>היו"ר אהוד רצאבי:</w:t>
      </w:r>
    </w:p>
    <w:p w:rsidR="00000000" w:rsidRDefault="00806315">
      <w:pPr>
        <w:rPr>
          <w:rFonts w:cs="David"/>
          <w:sz w:val="24"/>
          <w:rtl/>
        </w:rPr>
      </w:pPr>
    </w:p>
    <w:p w:rsidR="00000000" w:rsidRDefault="00806315">
      <w:pPr>
        <w:rPr>
          <w:rFonts w:cs="David"/>
          <w:sz w:val="24"/>
          <w:rtl/>
        </w:rPr>
      </w:pPr>
      <w:r>
        <w:rPr>
          <w:rFonts w:cs="David"/>
          <w:sz w:val="24"/>
          <w:rtl/>
        </w:rPr>
        <w:tab/>
        <w:t>אני רוצה, ברשותכם, לשים את עצמי רגע אחד שם כדי שגם אני אוכל לומר מילה. יש פה דברים שאנחנו צריכים מאוד להיזהר בהם. עד כה בעניין של פסילת ספרים נטל ההוכחה היה על הנ</w:t>
      </w:r>
      <w:r>
        <w:rPr>
          <w:rFonts w:cs="David"/>
          <w:sz w:val="24"/>
          <w:rtl/>
        </w:rPr>
        <w:t>ציבות.  כאן ב"זבנג וגמרנו"  נטל ההוכחה למעשה הרבה יותר קל.</w:t>
      </w:r>
    </w:p>
    <w:p w:rsidR="00000000" w:rsidRDefault="00806315">
      <w:pPr>
        <w:rPr>
          <w:rFonts w:cs="David"/>
          <w:sz w:val="24"/>
          <w:rtl/>
        </w:rPr>
      </w:pPr>
    </w:p>
    <w:p w:rsidR="00000000" w:rsidRDefault="00806315">
      <w:pPr>
        <w:rPr>
          <w:rFonts w:cs="David"/>
          <w:sz w:val="24"/>
          <w:u w:val="single"/>
          <w:rtl/>
        </w:rPr>
      </w:pPr>
      <w:r>
        <w:rPr>
          <w:rFonts w:cs="David"/>
          <w:sz w:val="24"/>
          <w:u w:val="single"/>
          <w:rtl/>
        </w:rPr>
        <w:t>טל ירון:</w:t>
      </w:r>
    </w:p>
    <w:p w:rsidR="00000000" w:rsidRDefault="00806315">
      <w:pPr>
        <w:rPr>
          <w:rFonts w:cs="David"/>
          <w:sz w:val="24"/>
          <w:rtl/>
        </w:rPr>
      </w:pPr>
    </w:p>
    <w:p w:rsidR="00000000" w:rsidRDefault="00806315">
      <w:pPr>
        <w:rPr>
          <w:rFonts w:cs="David"/>
          <w:sz w:val="24"/>
          <w:rtl/>
        </w:rPr>
      </w:pPr>
      <w:r>
        <w:rPr>
          <w:rFonts w:cs="David"/>
          <w:sz w:val="24"/>
          <w:rtl/>
        </w:rPr>
        <w:tab/>
        <w:t>שיהיה ברור, הוא לא שונה. פקיד השומה יצטרך להוכיח שמתקיימים התנאים לאי-קבילות ספרים. למשל, שמתקיים התנאי של הוצאות פרטיות.</w:t>
      </w:r>
    </w:p>
    <w:p w:rsidR="00000000" w:rsidRDefault="00806315">
      <w:pPr>
        <w:rPr>
          <w:rFonts w:cs="David"/>
          <w:sz w:val="24"/>
          <w:rtl/>
        </w:rPr>
      </w:pPr>
    </w:p>
    <w:p w:rsidR="00000000" w:rsidRDefault="00806315">
      <w:pPr>
        <w:rPr>
          <w:rFonts w:cs="David"/>
          <w:sz w:val="24"/>
          <w:u w:val="single"/>
          <w:rtl/>
        </w:rPr>
      </w:pPr>
      <w:r>
        <w:rPr>
          <w:rFonts w:cs="David"/>
          <w:sz w:val="24"/>
          <w:u w:val="single"/>
          <w:rtl/>
        </w:rPr>
        <w:t>היו"ר אהוד רצאבי:</w:t>
      </w:r>
    </w:p>
    <w:p w:rsidR="00000000" w:rsidRDefault="00806315">
      <w:pPr>
        <w:rPr>
          <w:rFonts w:cs="David"/>
          <w:sz w:val="24"/>
          <w:rtl/>
        </w:rPr>
      </w:pPr>
    </w:p>
    <w:p w:rsidR="00000000" w:rsidRDefault="00806315">
      <w:pPr>
        <w:rPr>
          <w:rFonts w:cs="David"/>
          <w:sz w:val="24"/>
          <w:rtl/>
        </w:rPr>
      </w:pPr>
      <w:r>
        <w:rPr>
          <w:rFonts w:cs="David"/>
          <w:sz w:val="24"/>
          <w:rtl/>
        </w:rPr>
        <w:tab/>
        <w:t>זה בדיוק העניין. כי קודם כול יש פה הנושא ש</w:t>
      </w:r>
      <w:r>
        <w:rPr>
          <w:rFonts w:cs="David"/>
          <w:sz w:val="24"/>
          <w:rtl/>
        </w:rPr>
        <w:t xml:space="preserve">ניתנה חשבונית כוזבת. אני לא יודע מה זה. דבר שני: אומרים שנדרש ניכוי הוצאות אסורות בניכוי. מה זה הוצאה אסורה בניכוי?  האם הוצאה שאני טוען שהיא הוצאה פירותית ואת טוענת שהיא הוצאה הונית היא הוצאה שמותרת בניכוי? או הוצאה מעורבת וכו'?   </w:t>
      </w:r>
    </w:p>
    <w:p w:rsidR="00000000" w:rsidRDefault="00806315">
      <w:pPr>
        <w:rPr>
          <w:rFonts w:cs="David"/>
          <w:sz w:val="24"/>
          <w:rtl/>
        </w:rPr>
      </w:pPr>
    </w:p>
    <w:p w:rsidR="00000000" w:rsidRDefault="00806315">
      <w:pPr>
        <w:rPr>
          <w:rFonts w:cs="David"/>
          <w:sz w:val="24"/>
          <w:u w:val="single"/>
          <w:rtl/>
        </w:rPr>
      </w:pPr>
      <w:r>
        <w:rPr>
          <w:rFonts w:cs="David"/>
          <w:sz w:val="24"/>
          <w:u w:val="single"/>
          <w:rtl/>
        </w:rPr>
        <w:t>נדב הכהן:</w:t>
      </w:r>
    </w:p>
    <w:p w:rsidR="00000000" w:rsidRDefault="00806315">
      <w:pPr>
        <w:rPr>
          <w:rFonts w:cs="David"/>
          <w:sz w:val="24"/>
          <w:rtl/>
        </w:rPr>
      </w:pPr>
    </w:p>
    <w:p w:rsidR="00000000" w:rsidRDefault="00806315">
      <w:pPr>
        <w:rPr>
          <w:rFonts w:cs="David"/>
          <w:sz w:val="24"/>
          <w:rtl/>
        </w:rPr>
      </w:pPr>
      <w:r>
        <w:rPr>
          <w:rFonts w:cs="David"/>
          <w:sz w:val="24"/>
          <w:rtl/>
        </w:rPr>
        <w:tab/>
        <w:t>נציבת מס ה</w:t>
      </w:r>
      <w:r>
        <w:rPr>
          <w:rFonts w:cs="David"/>
          <w:sz w:val="24"/>
          <w:rtl/>
        </w:rPr>
        <w:t>כנסה הציגה כמובן נכון, אבל היא לא הדגישה עובדה חשובה. בפסילת ספרים  על אי-רישום תקבול או לפי ההצעה הזאת,  ברור שפקיד שומה רשאי ואמור להפעיל שיקול דעת, אבל הוא מחליט ואחרי זה אתה הולך לבית-משפט, ועמדת הפתיחה היא די כבדה מבחינת הנישום, זה גם כרוך בהוצאות וזה</w:t>
      </w:r>
      <w:r>
        <w:rPr>
          <w:rFonts w:cs="David"/>
          <w:sz w:val="24"/>
          <w:rtl/>
        </w:rPr>
        <w:t xml:space="preserve"> קשה. זה מהלך קשה.   בוועדה לקבילות ספרים  כדין, גם לפי החוק וגם לפי הפרקטיקה - אני יושב-ראש ועדת קבילות ספרים, כך שבמקרה הזה בוודאי שאני יודע על מה אני מדבר -  יש מקום הרבה יותר משמעותי לשיקול הדעת ולמהותיות של העניין, לא ברישום תקבול כמובן, אלא פגם שהוא </w:t>
      </w:r>
      <w:r>
        <w:rPr>
          <w:rFonts w:cs="David"/>
          <w:sz w:val="24"/>
          <w:rtl/>
        </w:rPr>
        <w:t>לא מהותי לקביעת ההכנסה ברוב המקרים, על דעת כולנו, לא מביא לפסילה. לפעמים להתראה וכו', אבל לא לפסילה.   כאן התוצאה היא הרבה יותר אוטומטית, ויש כאן קלה כחמורה.</w:t>
      </w:r>
    </w:p>
    <w:p w:rsidR="00000000" w:rsidRDefault="00806315">
      <w:pPr>
        <w:rPr>
          <w:rFonts w:cs="David"/>
          <w:sz w:val="24"/>
          <w:rtl/>
        </w:rPr>
      </w:pPr>
    </w:p>
    <w:p w:rsidR="00000000" w:rsidRDefault="00806315">
      <w:pPr>
        <w:rPr>
          <w:rFonts w:cs="David"/>
          <w:sz w:val="24"/>
          <w:u w:val="single"/>
          <w:rtl/>
        </w:rPr>
      </w:pPr>
      <w:r>
        <w:rPr>
          <w:rFonts w:cs="David"/>
          <w:sz w:val="24"/>
          <w:u w:val="single"/>
          <w:rtl/>
        </w:rPr>
        <w:t>טל ירון:</w:t>
      </w:r>
    </w:p>
    <w:p w:rsidR="00000000" w:rsidRDefault="00806315">
      <w:pPr>
        <w:rPr>
          <w:rFonts w:cs="David"/>
          <w:sz w:val="24"/>
          <w:rtl/>
        </w:rPr>
      </w:pPr>
    </w:p>
    <w:p w:rsidR="00000000" w:rsidRDefault="00806315">
      <w:pPr>
        <w:rPr>
          <w:rFonts w:cs="David"/>
          <w:sz w:val="24"/>
          <w:rtl/>
        </w:rPr>
      </w:pPr>
      <w:r>
        <w:rPr>
          <w:rFonts w:cs="David"/>
          <w:sz w:val="24"/>
          <w:rtl/>
        </w:rPr>
        <w:tab/>
        <w:t xml:space="preserve">למרות שבאי-רישום תקבול אין תנאי - - - </w:t>
      </w:r>
    </w:p>
    <w:p w:rsidR="00000000" w:rsidRDefault="00806315">
      <w:pPr>
        <w:rPr>
          <w:rFonts w:cs="David"/>
          <w:sz w:val="24"/>
          <w:rtl/>
        </w:rPr>
      </w:pPr>
    </w:p>
    <w:p w:rsidR="00000000" w:rsidRDefault="00806315">
      <w:pPr>
        <w:rPr>
          <w:rFonts w:cs="David"/>
          <w:sz w:val="24"/>
          <w:u w:val="single"/>
          <w:rtl/>
        </w:rPr>
      </w:pPr>
      <w:r>
        <w:rPr>
          <w:rFonts w:cs="David"/>
          <w:sz w:val="24"/>
          <w:u w:val="single"/>
          <w:rtl/>
        </w:rPr>
        <w:t>נדב הכהן:</w:t>
      </w:r>
    </w:p>
    <w:p w:rsidR="00000000" w:rsidRDefault="00806315">
      <w:pPr>
        <w:rPr>
          <w:rFonts w:cs="David"/>
          <w:sz w:val="24"/>
          <w:rtl/>
        </w:rPr>
      </w:pPr>
    </w:p>
    <w:p w:rsidR="00000000" w:rsidRDefault="00806315">
      <w:pPr>
        <w:rPr>
          <w:rFonts w:cs="David"/>
          <w:sz w:val="24"/>
          <w:rtl/>
        </w:rPr>
      </w:pPr>
      <w:r>
        <w:rPr>
          <w:rFonts w:cs="David"/>
          <w:sz w:val="24"/>
          <w:rtl/>
        </w:rPr>
        <w:tab/>
        <w:t>זו אחת הבעיות.   אנחנו הולכים להגי</w:t>
      </w:r>
      <w:r>
        <w:rPr>
          <w:rFonts w:cs="David"/>
          <w:sz w:val="24"/>
          <w:rtl/>
        </w:rPr>
        <w:t>ד, שכמו באי-רישום תקבול אין קלה כחמורה, ולפחות אנשי המקצוע לא שלמים עם הדבר הזה, כי לא כל אי-רישום תקבול הוא משמעותי, ולא כל אי-רישום תקבול זה בכלל בידיעת הנישום העיקרי מלמעלה. יש עניין של עובדים.   אני לא רוצה להיכנס לקטע המקצועי, אני רק רוצה לומר  שהסעיפ</w:t>
      </w:r>
      <w:r>
        <w:rPr>
          <w:rFonts w:cs="David"/>
          <w:sz w:val="24"/>
          <w:rtl/>
        </w:rPr>
        <w:t>ים האלה הם סעיפים כבדים שיוצרים סיטואציה קשה, כבדה, שהנישום גם כשהוא נלחם, למלחמה יש מחיר, עלויות וכו'.  איש לא מתנגד לדברים, אבל אנחנו הולכים לעבות את אותם המהלכים הרבים, המקרים הרבים - שימו לב לרשימה; אנחנו מצטרפים, כמובן, למה שאמר יושב-ראש הוועדה, שגם ל</w:t>
      </w:r>
      <w:r>
        <w:rPr>
          <w:rFonts w:cs="David"/>
          <w:sz w:val="24"/>
          <w:rtl/>
        </w:rPr>
        <w:t>א כל כך ברור מה כוזב ומה זה פרטי ומה זה ניכוי הוצאות אסורות בניכוי - אבל נאמר שכבר הגענו לדברים האלה, כאן לכאורה גם על זוטות החוק מחייב את פקיד השומה. אנחנו כבר מכירים טיעונים שפקיד השומה לפעמים מציג את החוק ואומר, אני מוכרח לעשות את זה, אם לא אני עבריין ו</w:t>
      </w:r>
      <w:r>
        <w:rPr>
          <w:rFonts w:cs="David"/>
          <w:sz w:val="24"/>
          <w:rtl/>
        </w:rPr>
        <w:t xml:space="preserve">לא ממלא את תפקידי.    </w:t>
      </w:r>
    </w:p>
    <w:p w:rsidR="00000000" w:rsidRDefault="00806315">
      <w:pPr>
        <w:rPr>
          <w:rFonts w:cs="David"/>
          <w:sz w:val="24"/>
          <w:rtl/>
        </w:rPr>
      </w:pPr>
    </w:p>
    <w:p w:rsidR="00000000" w:rsidRDefault="00806315">
      <w:pPr>
        <w:rPr>
          <w:rFonts w:cs="David"/>
          <w:sz w:val="24"/>
          <w:rtl/>
        </w:rPr>
      </w:pPr>
      <w:r>
        <w:rPr>
          <w:rFonts w:cs="David"/>
          <w:sz w:val="24"/>
          <w:rtl/>
        </w:rPr>
        <w:tab/>
        <w:t>לכן אנחנו חייבים, לדעתי, או לצמצם באופן מאוד משמעותי את הדבר הזה, ובאמת להשאיר את זה לדברים כבדים שמוסכם על כולם שעדיף שיגיעו לבית-משפט ולא לוועדה לקבילות ספרים, או לעשות לפחות מהלכים הפוכים. זאת אומרת, שתהיה הודעה, שהנישום יבוא וי</w:t>
      </w:r>
      <w:r>
        <w:rPr>
          <w:rFonts w:cs="David"/>
          <w:sz w:val="24"/>
          <w:rtl/>
        </w:rPr>
        <w:t xml:space="preserve">ציג את טענותיו באופן ממוסד, ורק אם הוא לא שכנע וכו', פקיד שומה צריך להציג את החלטתו. פה המצב הוא שפקיד שומה מקבל החלטה והנישום רשאי ללכת לבית-משפט. זה קשה מדי, זה כבד מדי, וזה יחטיא את המטרה. </w:t>
      </w:r>
    </w:p>
    <w:p w:rsidR="00000000" w:rsidRDefault="00806315">
      <w:pPr>
        <w:rPr>
          <w:rFonts w:cs="David"/>
          <w:sz w:val="24"/>
          <w:rtl/>
        </w:rPr>
      </w:pPr>
    </w:p>
    <w:p w:rsidR="00000000" w:rsidRDefault="00806315">
      <w:pPr>
        <w:rPr>
          <w:rFonts w:cs="David"/>
          <w:sz w:val="24"/>
          <w:rtl/>
        </w:rPr>
      </w:pPr>
      <w:r>
        <w:rPr>
          <w:rFonts w:cs="David"/>
          <w:sz w:val="24"/>
          <w:u w:val="single"/>
          <w:rtl/>
        </w:rPr>
        <w:t>סיגל אבירם:</w:t>
      </w:r>
    </w:p>
    <w:p w:rsidR="00000000" w:rsidRDefault="00806315">
      <w:pPr>
        <w:rPr>
          <w:rFonts w:cs="David"/>
          <w:sz w:val="24"/>
          <w:rtl/>
        </w:rPr>
      </w:pPr>
    </w:p>
    <w:p w:rsidR="00000000" w:rsidRDefault="00806315">
      <w:pPr>
        <w:rPr>
          <w:rFonts w:cs="David"/>
          <w:sz w:val="24"/>
          <w:rtl/>
        </w:rPr>
      </w:pPr>
      <w:r>
        <w:rPr>
          <w:rFonts w:cs="David"/>
          <w:sz w:val="24"/>
          <w:rtl/>
        </w:rPr>
        <w:tab/>
        <w:t>אני מבקשת להוסיף עוד נקודה מעבר למה שנדב אמר, וה</w:t>
      </w:r>
      <w:r>
        <w:rPr>
          <w:rFonts w:cs="David"/>
          <w:sz w:val="24"/>
          <w:rtl/>
        </w:rPr>
        <w:t>וא צודק בכל דבריו. אני מבקשת להוסיף על הפגיעה באיזון השביר גם ככה שמתקיים היום בדיונים במס הכנסה.</w:t>
      </w:r>
    </w:p>
    <w:p w:rsidR="00000000" w:rsidRDefault="00806315">
      <w:pPr>
        <w:rPr>
          <w:rFonts w:cs="David"/>
          <w:sz w:val="24"/>
          <w:rtl/>
        </w:rPr>
      </w:pPr>
      <w:r>
        <w:rPr>
          <w:rFonts w:cs="David"/>
          <w:sz w:val="24"/>
          <w:rtl/>
        </w:rPr>
        <w:tab/>
      </w:r>
    </w:p>
    <w:p w:rsidR="00000000" w:rsidRDefault="00806315">
      <w:pPr>
        <w:rPr>
          <w:rFonts w:cs="David"/>
          <w:sz w:val="24"/>
          <w:rtl/>
        </w:rPr>
      </w:pPr>
      <w:r>
        <w:rPr>
          <w:rFonts w:cs="David"/>
          <w:sz w:val="24"/>
          <w:rtl/>
        </w:rPr>
        <w:tab/>
        <w:t>עצם החרב הזאת שתלויה מעל הראש, שעל כל הוצאה שהנישום לא עמד בה - ומה זה הוצאה שהנישום לא עמד בה?  הוצאה שיש חשבונית עליה בסוף השנה והוא שילם עליה רק בשנה של</w:t>
      </w:r>
      <w:r>
        <w:rPr>
          <w:rFonts w:cs="David"/>
          <w:sz w:val="24"/>
          <w:rtl/>
        </w:rPr>
        <w:t>אחריה ? - על כל דבר כזה תהיה פסילת ספרים,     תהפוך את המצב לכל כך שביר, שאפילו הדיון לא יהפוך לדיון. משום שאתה תיכנס לדיון, יגידו לך: או.קיי., זה המצב. לא מתאים לך? מצאנו פה קוצו של יו"ד. זה יהיה כוחו של מפקח. מצאנו את קצה קצהו של יו"ד ואנחנו פוסלים את הס</w:t>
      </w:r>
      <w:r>
        <w:rPr>
          <w:rFonts w:cs="David"/>
          <w:sz w:val="24"/>
          <w:rtl/>
        </w:rPr>
        <w:t>פרים. בזה נגמר כל ההליך השביר גם כך שהיה במסגרת הדיונים, אבל ההליך החוקי שניתן לנישום להתמודד מול רק חוות דעת או נקודת מבט של פקיד השומה,  האפשרות הלגיטימית, החוקית, הפרוצדורלית  שניתנה לנישום להתמודד עם הדרישות האלה, לפי מה שכתוב פה לא תהיה עוד. פשוט בפוע</w:t>
      </w:r>
      <w:r>
        <w:rPr>
          <w:rFonts w:cs="David"/>
          <w:sz w:val="24"/>
          <w:rtl/>
        </w:rPr>
        <w:t xml:space="preserve">ל זה לא יהיה. </w:t>
      </w:r>
    </w:p>
    <w:p w:rsidR="00000000" w:rsidRDefault="00806315">
      <w:pPr>
        <w:rPr>
          <w:rFonts w:cs="David"/>
          <w:sz w:val="24"/>
          <w:rtl/>
        </w:rPr>
      </w:pPr>
    </w:p>
    <w:p w:rsidR="00000000" w:rsidRDefault="00806315">
      <w:pPr>
        <w:rPr>
          <w:rFonts w:cs="David"/>
          <w:sz w:val="24"/>
          <w:rtl/>
        </w:rPr>
      </w:pPr>
      <w:r>
        <w:rPr>
          <w:rFonts w:cs="David"/>
          <w:sz w:val="24"/>
          <w:u w:val="single"/>
          <w:rtl/>
        </w:rPr>
        <w:t>אריה גרובר:</w:t>
      </w:r>
      <w:r>
        <w:rPr>
          <w:rFonts w:cs="David"/>
          <w:sz w:val="24"/>
          <w:rtl/>
        </w:rPr>
        <w:tab/>
      </w:r>
    </w:p>
    <w:p w:rsidR="00000000" w:rsidRDefault="00806315">
      <w:pPr>
        <w:rPr>
          <w:rFonts w:cs="David"/>
          <w:sz w:val="24"/>
          <w:rtl/>
        </w:rPr>
      </w:pPr>
    </w:p>
    <w:p w:rsidR="00000000" w:rsidRDefault="00806315">
      <w:pPr>
        <w:rPr>
          <w:rFonts w:cs="David"/>
          <w:sz w:val="24"/>
          <w:rtl/>
        </w:rPr>
      </w:pPr>
      <w:r>
        <w:rPr>
          <w:rFonts w:cs="David"/>
          <w:sz w:val="24"/>
          <w:rtl/>
        </w:rPr>
        <w:tab/>
        <w:t>אנחנו מברכים כולנו את היושב-ראש, גם לשכת רואי החשבון, גם לשכת עורכי הדין וגם לשכת המסחר.</w:t>
      </w:r>
    </w:p>
    <w:p w:rsidR="00000000" w:rsidRDefault="00806315">
      <w:pPr>
        <w:rPr>
          <w:rFonts w:cs="David"/>
          <w:sz w:val="24"/>
          <w:rtl/>
        </w:rPr>
      </w:pPr>
    </w:p>
    <w:p w:rsidR="00000000" w:rsidRDefault="00806315">
      <w:pPr>
        <w:rPr>
          <w:rFonts w:cs="David"/>
          <w:sz w:val="24"/>
          <w:rtl/>
        </w:rPr>
      </w:pPr>
      <w:r>
        <w:rPr>
          <w:rFonts w:cs="David"/>
          <w:sz w:val="24"/>
          <w:u w:val="single"/>
          <w:rtl/>
        </w:rPr>
        <w:t>סיגל אבירם:</w:t>
      </w:r>
    </w:p>
    <w:p w:rsidR="00000000" w:rsidRDefault="00806315">
      <w:pPr>
        <w:rPr>
          <w:rFonts w:cs="David"/>
          <w:sz w:val="24"/>
          <w:rtl/>
        </w:rPr>
      </w:pPr>
    </w:p>
    <w:p w:rsidR="00000000" w:rsidRDefault="00806315">
      <w:pPr>
        <w:rPr>
          <w:rFonts w:cs="David"/>
          <w:sz w:val="24"/>
          <w:rtl/>
        </w:rPr>
      </w:pPr>
      <w:r>
        <w:rPr>
          <w:rFonts w:cs="David"/>
          <w:sz w:val="24"/>
          <w:rtl/>
        </w:rPr>
        <w:tab/>
        <w:t>ולשכת יועצי המס.</w:t>
      </w:r>
    </w:p>
    <w:p w:rsidR="00000000" w:rsidRDefault="00806315">
      <w:pPr>
        <w:rPr>
          <w:rFonts w:cs="David"/>
          <w:sz w:val="24"/>
          <w:rtl/>
        </w:rPr>
      </w:pPr>
    </w:p>
    <w:p w:rsidR="00000000" w:rsidRDefault="00806315">
      <w:pPr>
        <w:rPr>
          <w:rFonts w:cs="David"/>
          <w:sz w:val="24"/>
          <w:u w:val="single"/>
          <w:rtl/>
        </w:rPr>
      </w:pPr>
      <w:r>
        <w:rPr>
          <w:rFonts w:cs="David"/>
          <w:sz w:val="24"/>
          <w:u w:val="single"/>
          <w:rtl/>
        </w:rPr>
        <w:t>היו"ר אהוד רצאבי:</w:t>
      </w:r>
    </w:p>
    <w:p w:rsidR="00000000" w:rsidRDefault="00806315">
      <w:pPr>
        <w:rPr>
          <w:rFonts w:cs="David"/>
          <w:sz w:val="24"/>
          <w:rtl/>
        </w:rPr>
      </w:pPr>
    </w:p>
    <w:p w:rsidR="00000000" w:rsidRDefault="00806315">
      <w:pPr>
        <w:rPr>
          <w:rFonts w:cs="David"/>
          <w:sz w:val="24"/>
          <w:rtl/>
        </w:rPr>
      </w:pPr>
      <w:r>
        <w:rPr>
          <w:rFonts w:cs="David"/>
          <w:sz w:val="24"/>
          <w:rtl/>
        </w:rPr>
        <w:tab/>
        <w:t xml:space="preserve">תודה רבה. </w:t>
      </w:r>
    </w:p>
    <w:p w:rsidR="00000000" w:rsidRDefault="00806315">
      <w:pPr>
        <w:rPr>
          <w:rFonts w:cs="David"/>
          <w:sz w:val="24"/>
          <w:rtl/>
        </w:rPr>
      </w:pPr>
    </w:p>
    <w:p w:rsidR="00000000" w:rsidRDefault="00806315">
      <w:pPr>
        <w:rPr>
          <w:rFonts w:cs="David"/>
          <w:sz w:val="24"/>
          <w:rtl/>
        </w:rPr>
      </w:pPr>
      <w:r>
        <w:rPr>
          <w:rFonts w:cs="David"/>
          <w:sz w:val="24"/>
          <w:u w:val="single"/>
          <w:rtl/>
        </w:rPr>
        <w:t>אריה גרובר:</w:t>
      </w:r>
    </w:p>
    <w:p w:rsidR="00000000" w:rsidRDefault="00806315">
      <w:pPr>
        <w:rPr>
          <w:rFonts w:cs="David"/>
          <w:sz w:val="24"/>
          <w:rtl/>
        </w:rPr>
      </w:pPr>
    </w:p>
    <w:p w:rsidR="00000000" w:rsidRDefault="00806315">
      <w:pPr>
        <w:rPr>
          <w:rFonts w:cs="David"/>
          <w:sz w:val="24"/>
          <w:rtl/>
        </w:rPr>
      </w:pPr>
      <w:r>
        <w:rPr>
          <w:rFonts w:cs="David"/>
          <w:sz w:val="24"/>
          <w:rtl/>
        </w:rPr>
        <w:tab/>
        <w:t xml:space="preserve">אנחנו מתכוונים לכל מילה.    </w:t>
      </w:r>
    </w:p>
    <w:p w:rsidR="00000000" w:rsidRDefault="00806315">
      <w:pPr>
        <w:rPr>
          <w:rFonts w:cs="David"/>
          <w:sz w:val="24"/>
          <w:rtl/>
        </w:rPr>
      </w:pPr>
    </w:p>
    <w:p w:rsidR="00000000" w:rsidRDefault="00806315">
      <w:pPr>
        <w:rPr>
          <w:rFonts w:cs="David"/>
          <w:sz w:val="24"/>
          <w:rtl/>
        </w:rPr>
      </w:pPr>
      <w:r>
        <w:rPr>
          <w:rFonts w:cs="David"/>
          <w:sz w:val="24"/>
          <w:rtl/>
        </w:rPr>
        <w:tab/>
        <w:t>הסעיף הזה יוצר מצב אבסורדי</w:t>
      </w:r>
      <w:r>
        <w:rPr>
          <w:rFonts w:cs="David"/>
          <w:sz w:val="24"/>
          <w:rtl/>
        </w:rPr>
        <w:t xml:space="preserve"> שבו אין הגדרה  מה זאת אומרת "נעשה שימוש בחשבוניות כוזבות, או שלא נרשמו הכנסות".   אם המטרה להביא אותנו לכותלי בית-המשפט ולפסוח על הוועדה לקבילות פנקסים, לא באמצעות ניסוח סעיף כזה גורף ניתן להגיע למטרה הזאת.   זה דבר שלא ייעשה.   מי קובע מה זה חשבוניות כוז</w:t>
      </w:r>
      <w:r>
        <w:rPr>
          <w:rFonts w:cs="David"/>
          <w:sz w:val="24"/>
          <w:rtl/>
        </w:rPr>
        <w:t xml:space="preserve">בות? מה זה שימוש בחשבוניות כוזבות? ומדוע? </w:t>
      </w:r>
    </w:p>
    <w:p w:rsidR="00000000" w:rsidRDefault="00806315">
      <w:pPr>
        <w:rPr>
          <w:rFonts w:cs="David"/>
          <w:sz w:val="24"/>
          <w:rtl/>
        </w:rPr>
      </w:pPr>
    </w:p>
    <w:p w:rsidR="00000000" w:rsidRDefault="00806315">
      <w:pPr>
        <w:rPr>
          <w:rFonts w:cs="David"/>
          <w:sz w:val="24"/>
          <w:rtl/>
        </w:rPr>
      </w:pPr>
      <w:r>
        <w:rPr>
          <w:rFonts w:cs="David"/>
          <w:sz w:val="24"/>
          <w:rtl/>
        </w:rPr>
        <w:tab/>
        <w:t xml:space="preserve">עם כל הכבוד, החיכוך בין הנישום לבין שלטונות המס  הוא בעצם חלק מהליך דמוקרטי המאפשר לו להגיש את הערעור עם כל המשתמע מכך. יבוא מפקח מס ויקבע, לא רשמת הכנסות, ואז אנחנו מוצאים את עצמנו במצב שהוא אבסורדי לחלוטין.   </w:t>
      </w:r>
      <w:r>
        <w:rPr>
          <w:rFonts w:cs="David"/>
          <w:sz w:val="24"/>
          <w:rtl/>
        </w:rPr>
        <w:t xml:space="preserve">אני חושב שצריך לבטל את הסעיף הזה. </w:t>
      </w:r>
    </w:p>
    <w:p w:rsidR="00000000" w:rsidRDefault="00806315">
      <w:pPr>
        <w:rPr>
          <w:rFonts w:cs="David"/>
          <w:sz w:val="24"/>
          <w:rtl/>
        </w:rPr>
      </w:pPr>
    </w:p>
    <w:p w:rsidR="00000000" w:rsidRDefault="00806315">
      <w:pPr>
        <w:rPr>
          <w:rFonts w:cs="David"/>
          <w:sz w:val="24"/>
          <w:rtl/>
        </w:rPr>
      </w:pPr>
      <w:r>
        <w:rPr>
          <w:rFonts w:cs="David"/>
          <w:sz w:val="24"/>
          <w:u w:val="single"/>
          <w:rtl/>
        </w:rPr>
        <w:t>יצחק הרצוג:</w:t>
      </w:r>
    </w:p>
    <w:p w:rsidR="00000000" w:rsidRDefault="00806315">
      <w:pPr>
        <w:rPr>
          <w:rFonts w:cs="David"/>
          <w:sz w:val="24"/>
          <w:rtl/>
        </w:rPr>
      </w:pPr>
    </w:p>
    <w:p w:rsidR="00000000" w:rsidRDefault="00806315">
      <w:pPr>
        <w:rPr>
          <w:rFonts w:cs="David"/>
          <w:sz w:val="24"/>
          <w:rtl/>
        </w:rPr>
      </w:pPr>
      <w:r>
        <w:rPr>
          <w:rFonts w:cs="David"/>
          <w:sz w:val="24"/>
          <w:rtl/>
        </w:rPr>
        <w:tab/>
        <w:t>יש פה שאלה מהותית של זכויות אדם.</w:t>
      </w:r>
    </w:p>
    <w:p w:rsidR="00000000" w:rsidRDefault="00806315">
      <w:pPr>
        <w:rPr>
          <w:rFonts w:cs="David"/>
          <w:sz w:val="24"/>
          <w:rtl/>
        </w:rPr>
      </w:pPr>
    </w:p>
    <w:p w:rsidR="00000000" w:rsidRDefault="00806315">
      <w:pPr>
        <w:rPr>
          <w:rFonts w:cs="David"/>
          <w:sz w:val="24"/>
          <w:u w:val="single"/>
          <w:rtl/>
        </w:rPr>
      </w:pPr>
      <w:r>
        <w:rPr>
          <w:rFonts w:cs="David"/>
          <w:sz w:val="24"/>
          <w:u w:val="single"/>
          <w:rtl/>
        </w:rPr>
        <w:t>טל ירון:</w:t>
      </w:r>
    </w:p>
    <w:p w:rsidR="00000000" w:rsidRDefault="00806315">
      <w:pPr>
        <w:rPr>
          <w:rFonts w:cs="David"/>
          <w:sz w:val="24"/>
          <w:rtl/>
        </w:rPr>
      </w:pPr>
    </w:p>
    <w:p w:rsidR="00000000" w:rsidRDefault="00806315">
      <w:pPr>
        <w:rPr>
          <w:rFonts w:cs="David"/>
          <w:sz w:val="24"/>
          <w:rtl/>
        </w:rPr>
      </w:pPr>
      <w:r>
        <w:rPr>
          <w:rFonts w:cs="David"/>
          <w:sz w:val="24"/>
          <w:rtl/>
        </w:rPr>
        <w:tab/>
        <w:t>אבל גם מפקח היום בשומה, לא בפסילת ספרים, אומר, לדעתי אתה חייב במס על הכנסות נוספות. אז מה? אתה אומר שזה לא חוקתי שהוא יגיד את זה? זה חלק מהליך הדיון וחלק מהליך ה</w:t>
      </w:r>
      <w:r>
        <w:rPr>
          <w:rFonts w:cs="David"/>
          <w:sz w:val="24"/>
          <w:rtl/>
        </w:rPr>
        <w:t xml:space="preserve">שומה, ויש עליו ביקורת. אותו הדבר פה. </w:t>
      </w:r>
    </w:p>
    <w:p w:rsidR="00000000" w:rsidRDefault="00806315">
      <w:pPr>
        <w:rPr>
          <w:rFonts w:cs="David"/>
          <w:sz w:val="24"/>
          <w:rtl/>
        </w:rPr>
      </w:pPr>
    </w:p>
    <w:p w:rsidR="00000000" w:rsidRDefault="00806315">
      <w:pPr>
        <w:rPr>
          <w:rFonts w:cs="David"/>
          <w:sz w:val="24"/>
          <w:rtl/>
        </w:rPr>
      </w:pPr>
      <w:r>
        <w:rPr>
          <w:rFonts w:cs="David"/>
          <w:sz w:val="24"/>
          <w:u w:val="single"/>
          <w:rtl/>
        </w:rPr>
        <w:t>אריה גרובר:</w:t>
      </w:r>
    </w:p>
    <w:p w:rsidR="00000000" w:rsidRDefault="00806315">
      <w:pPr>
        <w:rPr>
          <w:rFonts w:cs="David"/>
          <w:sz w:val="24"/>
          <w:rtl/>
        </w:rPr>
      </w:pPr>
    </w:p>
    <w:p w:rsidR="00000000" w:rsidRDefault="00806315">
      <w:pPr>
        <w:rPr>
          <w:rFonts w:cs="David"/>
          <w:sz w:val="24"/>
          <w:rtl/>
        </w:rPr>
      </w:pPr>
      <w:r>
        <w:rPr>
          <w:rFonts w:cs="David"/>
          <w:sz w:val="24"/>
          <w:rtl/>
        </w:rPr>
        <w:tab/>
        <w:t>אבל הוציא מפקח המס שומה ואומר לו: אתה השתמשת בחשבונית מס כוזבת. אם עובר תיקון כזה בעצם המפקח הוא כבר שופט.</w:t>
      </w:r>
    </w:p>
    <w:p w:rsidR="00000000" w:rsidRDefault="00806315">
      <w:pPr>
        <w:rPr>
          <w:rFonts w:cs="David"/>
          <w:sz w:val="24"/>
          <w:rtl/>
        </w:rPr>
      </w:pPr>
    </w:p>
    <w:p w:rsidR="00000000" w:rsidRDefault="00806315">
      <w:pPr>
        <w:rPr>
          <w:rFonts w:cs="David"/>
          <w:sz w:val="24"/>
          <w:u w:val="single"/>
          <w:rtl/>
        </w:rPr>
      </w:pPr>
      <w:r>
        <w:rPr>
          <w:rFonts w:cs="David"/>
          <w:sz w:val="24"/>
          <w:u w:val="single"/>
          <w:rtl/>
        </w:rPr>
        <w:t>טל ירון:</w:t>
      </w:r>
    </w:p>
    <w:p w:rsidR="00000000" w:rsidRDefault="00806315">
      <w:pPr>
        <w:rPr>
          <w:rFonts w:cs="David"/>
          <w:sz w:val="24"/>
          <w:rtl/>
        </w:rPr>
      </w:pPr>
    </w:p>
    <w:p w:rsidR="00000000" w:rsidRDefault="00806315">
      <w:pPr>
        <w:rPr>
          <w:rFonts w:cs="David"/>
          <w:sz w:val="24"/>
          <w:rtl/>
        </w:rPr>
      </w:pPr>
      <w:r>
        <w:rPr>
          <w:rFonts w:cs="David"/>
          <w:sz w:val="24"/>
          <w:rtl/>
        </w:rPr>
        <w:tab/>
        <w:t xml:space="preserve">אבל זה נכון בכל הליך שומתי. מה זה שונה מהליך שומתי רגיל? </w:t>
      </w:r>
    </w:p>
    <w:p w:rsidR="00000000" w:rsidRDefault="00806315">
      <w:pPr>
        <w:rPr>
          <w:rFonts w:cs="David"/>
          <w:sz w:val="24"/>
          <w:rtl/>
        </w:rPr>
      </w:pPr>
    </w:p>
    <w:p w:rsidR="00000000" w:rsidRDefault="00806315">
      <w:pPr>
        <w:rPr>
          <w:rFonts w:cs="David"/>
          <w:sz w:val="24"/>
          <w:rtl/>
        </w:rPr>
      </w:pPr>
      <w:r>
        <w:rPr>
          <w:rFonts w:cs="David"/>
          <w:sz w:val="24"/>
          <w:u w:val="single"/>
          <w:rtl/>
        </w:rPr>
        <w:t>סיגל אבירם:</w:t>
      </w:r>
    </w:p>
    <w:p w:rsidR="00000000" w:rsidRDefault="00806315">
      <w:pPr>
        <w:rPr>
          <w:rFonts w:cs="David"/>
          <w:sz w:val="24"/>
          <w:rtl/>
        </w:rPr>
      </w:pPr>
    </w:p>
    <w:p w:rsidR="00000000" w:rsidRDefault="00806315">
      <w:pPr>
        <w:rPr>
          <w:rFonts w:cs="David"/>
          <w:sz w:val="24"/>
          <w:rtl/>
        </w:rPr>
      </w:pPr>
      <w:r>
        <w:rPr>
          <w:rFonts w:cs="David"/>
          <w:sz w:val="24"/>
          <w:rtl/>
        </w:rPr>
        <w:tab/>
        <w:t>אין פה אפשר</w:t>
      </w:r>
      <w:r>
        <w:rPr>
          <w:rFonts w:cs="David"/>
          <w:sz w:val="24"/>
          <w:rtl/>
        </w:rPr>
        <w:t xml:space="preserve">ות דיון. </w:t>
      </w:r>
    </w:p>
    <w:p w:rsidR="00000000" w:rsidRDefault="00806315">
      <w:pPr>
        <w:rPr>
          <w:rFonts w:cs="David"/>
          <w:sz w:val="24"/>
          <w:rtl/>
        </w:rPr>
      </w:pPr>
    </w:p>
    <w:p w:rsidR="00000000" w:rsidRDefault="00806315">
      <w:pPr>
        <w:rPr>
          <w:rFonts w:cs="David"/>
          <w:sz w:val="24"/>
          <w:u w:val="single"/>
          <w:rtl/>
        </w:rPr>
      </w:pPr>
      <w:r>
        <w:rPr>
          <w:rFonts w:cs="David"/>
          <w:sz w:val="24"/>
          <w:u w:val="single"/>
          <w:rtl/>
        </w:rPr>
        <w:t>טל ירון:</w:t>
      </w:r>
    </w:p>
    <w:p w:rsidR="00000000" w:rsidRDefault="00806315">
      <w:pPr>
        <w:rPr>
          <w:rFonts w:cs="David"/>
          <w:sz w:val="24"/>
          <w:rtl/>
        </w:rPr>
      </w:pPr>
    </w:p>
    <w:p w:rsidR="00000000" w:rsidRDefault="00806315">
      <w:pPr>
        <w:rPr>
          <w:rFonts w:cs="David"/>
          <w:sz w:val="24"/>
          <w:rtl/>
        </w:rPr>
      </w:pPr>
      <w:r>
        <w:rPr>
          <w:rFonts w:cs="David"/>
          <w:sz w:val="24"/>
          <w:rtl/>
        </w:rPr>
        <w:tab/>
        <w:t>מעבר להליך הדיוני שכנראה אפשר, שנוסיף אותו, שנוסיף עוד איזשהו הליך, זה בדיוק אותו הדבר. מה ההבדל?   זה בדיוק כמו הליך שומתי, אבל זה אומר דבר אחד: במקרה שאתה לא רשמת בספרים  למשל את כל ההכנסות שלך, אני לא יכולה להאמין למה שכתוב בספרים.</w:t>
      </w:r>
      <w:r>
        <w:rPr>
          <w:rFonts w:cs="David"/>
          <w:sz w:val="24"/>
          <w:rtl/>
        </w:rPr>
        <w:t xml:space="preserve"> </w:t>
      </w:r>
    </w:p>
    <w:p w:rsidR="00000000" w:rsidRDefault="00806315">
      <w:pPr>
        <w:rPr>
          <w:rFonts w:cs="David"/>
          <w:sz w:val="24"/>
          <w:rtl/>
        </w:rPr>
      </w:pPr>
    </w:p>
    <w:p w:rsidR="00000000" w:rsidRDefault="00806315">
      <w:pPr>
        <w:rPr>
          <w:rFonts w:cs="David"/>
          <w:sz w:val="24"/>
          <w:rtl/>
        </w:rPr>
      </w:pPr>
      <w:r>
        <w:rPr>
          <w:rFonts w:cs="David"/>
          <w:sz w:val="24"/>
          <w:u w:val="single"/>
          <w:rtl/>
        </w:rPr>
        <w:t>סיגל אבירם:</w:t>
      </w:r>
    </w:p>
    <w:p w:rsidR="00000000" w:rsidRDefault="00806315">
      <w:pPr>
        <w:rPr>
          <w:rFonts w:cs="David"/>
          <w:sz w:val="24"/>
          <w:rtl/>
        </w:rPr>
      </w:pPr>
    </w:p>
    <w:p w:rsidR="00000000" w:rsidRDefault="00806315">
      <w:pPr>
        <w:rPr>
          <w:rFonts w:cs="David"/>
          <w:sz w:val="24"/>
          <w:rtl/>
        </w:rPr>
      </w:pPr>
      <w:r>
        <w:rPr>
          <w:rFonts w:cs="David"/>
          <w:sz w:val="24"/>
          <w:rtl/>
        </w:rPr>
        <w:tab/>
        <w:t>ראשית, איפה טעויות?   אני יכולה לתת עשרות מקרים שקרו של אנשים שקיבלו איזושהי הכנסה מביטוח לאומי וחשבו שהיא נכנסה בשנה מסוימת, כי ביטוח לאומי מדווח עליה ביום התקבול המסוים, וזו היתה הכנסה ספציפית. מגיעים לדיון, ההכנסה הזאת לא רשומה בדוח. לא</w:t>
      </w:r>
      <w:r>
        <w:rPr>
          <w:rFonts w:cs="David"/>
          <w:sz w:val="24"/>
          <w:rtl/>
        </w:rPr>
        <w:t xml:space="preserve"> משנה שהיא עולה אחר-כך במחשב והיא כן - - - </w:t>
      </w:r>
    </w:p>
    <w:p w:rsidR="00000000" w:rsidRDefault="00806315">
      <w:pPr>
        <w:rPr>
          <w:rFonts w:cs="David"/>
          <w:sz w:val="24"/>
          <w:rtl/>
        </w:rPr>
      </w:pPr>
    </w:p>
    <w:p w:rsidR="00000000" w:rsidRDefault="00806315">
      <w:pPr>
        <w:rPr>
          <w:rFonts w:cs="David"/>
          <w:sz w:val="24"/>
          <w:u w:val="single"/>
          <w:rtl/>
        </w:rPr>
      </w:pPr>
      <w:r>
        <w:rPr>
          <w:rFonts w:cs="David"/>
          <w:sz w:val="24"/>
          <w:u w:val="single"/>
          <w:rtl/>
        </w:rPr>
        <w:t>אוסקר אבו-ראזק:</w:t>
      </w:r>
    </w:p>
    <w:p w:rsidR="00000000" w:rsidRDefault="00806315">
      <w:pPr>
        <w:rPr>
          <w:rFonts w:cs="David"/>
          <w:sz w:val="24"/>
          <w:rtl/>
        </w:rPr>
      </w:pPr>
    </w:p>
    <w:p w:rsidR="00000000" w:rsidRDefault="00806315">
      <w:pPr>
        <w:rPr>
          <w:rFonts w:cs="David"/>
          <w:sz w:val="24"/>
          <w:rtl/>
        </w:rPr>
      </w:pPr>
      <w:r>
        <w:rPr>
          <w:rFonts w:cs="David"/>
          <w:sz w:val="24"/>
          <w:rtl/>
        </w:rPr>
        <w:tab/>
        <w:t xml:space="preserve">למה אף פעם אין טעות בהוצאות אלא רק בהכנסות? </w:t>
      </w:r>
    </w:p>
    <w:p w:rsidR="00000000" w:rsidRDefault="00806315">
      <w:pPr>
        <w:rPr>
          <w:rFonts w:cs="David"/>
          <w:sz w:val="24"/>
          <w:rtl/>
        </w:rPr>
      </w:pPr>
    </w:p>
    <w:p w:rsidR="00000000" w:rsidRDefault="00806315">
      <w:pPr>
        <w:rPr>
          <w:rFonts w:cs="David"/>
          <w:sz w:val="24"/>
          <w:rtl/>
        </w:rPr>
      </w:pPr>
      <w:r>
        <w:rPr>
          <w:rFonts w:cs="David"/>
          <w:sz w:val="24"/>
          <w:u w:val="single"/>
          <w:rtl/>
        </w:rPr>
        <w:t>סיגל אבירם:</w:t>
      </w:r>
    </w:p>
    <w:p w:rsidR="00000000" w:rsidRDefault="00806315">
      <w:pPr>
        <w:rPr>
          <w:rFonts w:cs="David"/>
          <w:sz w:val="24"/>
          <w:rtl/>
        </w:rPr>
      </w:pPr>
    </w:p>
    <w:p w:rsidR="00000000" w:rsidRDefault="00806315">
      <w:pPr>
        <w:rPr>
          <w:rFonts w:cs="David"/>
          <w:sz w:val="24"/>
          <w:rtl/>
        </w:rPr>
      </w:pPr>
      <w:r>
        <w:rPr>
          <w:rFonts w:cs="David"/>
          <w:sz w:val="24"/>
          <w:rtl/>
        </w:rPr>
        <w:tab/>
        <w:t xml:space="preserve">אם היא לא נכנסה בדוח, האם אדם כזה רק בשביל ההליך הדיוני ספריו נפסלו? </w:t>
      </w:r>
    </w:p>
    <w:p w:rsidR="00000000" w:rsidRDefault="00806315">
      <w:pPr>
        <w:rPr>
          <w:rFonts w:cs="David"/>
          <w:sz w:val="24"/>
          <w:rtl/>
        </w:rPr>
      </w:pPr>
      <w:r>
        <w:rPr>
          <w:rFonts w:cs="David"/>
          <w:sz w:val="24"/>
          <w:rtl/>
        </w:rPr>
        <w:tab/>
      </w:r>
    </w:p>
    <w:p w:rsidR="00000000" w:rsidRDefault="00806315">
      <w:pPr>
        <w:rPr>
          <w:rFonts w:cs="David"/>
          <w:sz w:val="24"/>
          <w:u w:val="single"/>
          <w:rtl/>
        </w:rPr>
      </w:pPr>
      <w:r>
        <w:rPr>
          <w:rFonts w:cs="David"/>
          <w:sz w:val="24"/>
          <w:u w:val="single"/>
          <w:rtl/>
        </w:rPr>
        <w:t>היו"ר אהוד רצאבי:</w:t>
      </w:r>
    </w:p>
    <w:p w:rsidR="00000000" w:rsidRDefault="00806315">
      <w:pPr>
        <w:rPr>
          <w:rFonts w:cs="David"/>
          <w:sz w:val="24"/>
          <w:rtl/>
        </w:rPr>
      </w:pPr>
    </w:p>
    <w:p w:rsidR="00000000" w:rsidRDefault="00806315">
      <w:pPr>
        <w:rPr>
          <w:rFonts w:cs="David"/>
          <w:sz w:val="24"/>
          <w:rtl/>
        </w:rPr>
      </w:pPr>
      <w:r>
        <w:rPr>
          <w:rFonts w:cs="David"/>
          <w:sz w:val="24"/>
          <w:rtl/>
        </w:rPr>
        <w:tab/>
        <w:t>אולי כדאי לכתוב "שלא נרשמו הכנסות ביודעין</w:t>
      </w:r>
      <w:r>
        <w:rPr>
          <w:rFonts w:cs="David"/>
          <w:sz w:val="24"/>
          <w:rtl/>
        </w:rPr>
        <w:t>".</w:t>
      </w:r>
    </w:p>
    <w:p w:rsidR="00000000" w:rsidRDefault="00806315">
      <w:pPr>
        <w:rPr>
          <w:rFonts w:cs="David"/>
          <w:sz w:val="24"/>
          <w:rtl/>
        </w:rPr>
      </w:pPr>
    </w:p>
    <w:p w:rsidR="00000000" w:rsidRDefault="00806315">
      <w:pPr>
        <w:rPr>
          <w:rFonts w:cs="David"/>
          <w:sz w:val="24"/>
          <w:u w:val="single"/>
          <w:rtl/>
        </w:rPr>
      </w:pPr>
      <w:r>
        <w:rPr>
          <w:rFonts w:cs="David"/>
          <w:sz w:val="24"/>
          <w:u w:val="single"/>
          <w:rtl/>
        </w:rPr>
        <w:t>אריה גרובר:</w:t>
      </w:r>
    </w:p>
    <w:p w:rsidR="00000000" w:rsidRDefault="00806315">
      <w:pPr>
        <w:rPr>
          <w:rFonts w:cs="David"/>
          <w:sz w:val="24"/>
          <w:u w:val="single"/>
          <w:rtl/>
        </w:rPr>
      </w:pPr>
    </w:p>
    <w:p w:rsidR="00000000" w:rsidRDefault="00806315">
      <w:pPr>
        <w:rPr>
          <w:rFonts w:cs="David"/>
          <w:sz w:val="24"/>
          <w:rtl/>
        </w:rPr>
      </w:pPr>
      <w:r>
        <w:rPr>
          <w:rFonts w:cs="David"/>
          <w:sz w:val="24"/>
          <w:rtl/>
        </w:rPr>
        <w:tab/>
        <w:t>ההגדרה "מיטב השפיטה"  הופכת את מפקח המס למעין שופט.</w:t>
      </w:r>
    </w:p>
    <w:p w:rsidR="00000000" w:rsidRDefault="00806315">
      <w:pPr>
        <w:rPr>
          <w:rFonts w:cs="David"/>
          <w:sz w:val="24"/>
          <w:rtl/>
        </w:rPr>
      </w:pPr>
    </w:p>
    <w:p w:rsidR="00000000" w:rsidRDefault="00806315">
      <w:pPr>
        <w:rPr>
          <w:rFonts w:cs="David"/>
          <w:sz w:val="24"/>
          <w:rtl/>
        </w:rPr>
      </w:pPr>
      <w:r>
        <w:rPr>
          <w:rFonts w:cs="David"/>
          <w:sz w:val="24"/>
          <w:u w:val="single"/>
          <w:rtl/>
        </w:rPr>
        <w:br w:type="page"/>
        <w:t>סיגל אבירם:</w:t>
      </w:r>
    </w:p>
    <w:p w:rsidR="00000000" w:rsidRDefault="00806315">
      <w:pPr>
        <w:rPr>
          <w:rFonts w:cs="David"/>
          <w:sz w:val="24"/>
          <w:rtl/>
        </w:rPr>
      </w:pPr>
    </w:p>
    <w:p w:rsidR="00000000" w:rsidRDefault="00806315">
      <w:pPr>
        <w:rPr>
          <w:rFonts w:cs="David"/>
          <w:sz w:val="24"/>
          <w:rtl/>
        </w:rPr>
      </w:pPr>
      <w:r>
        <w:rPr>
          <w:rFonts w:cs="David"/>
          <w:sz w:val="24"/>
          <w:rtl/>
        </w:rPr>
        <w:tab/>
        <w:t xml:space="preserve">לשאלתך, טלי, מה ההבדל?  ההבדל הוא מאוד פשוט: הרחבתם את הסל. לפני כן הסל היה קטן יותר, ופה הרחבתם את הסל להמון אפשרויות אחרות. </w:t>
      </w:r>
    </w:p>
    <w:p w:rsidR="00000000" w:rsidRDefault="00806315">
      <w:pPr>
        <w:rPr>
          <w:rFonts w:cs="David"/>
          <w:sz w:val="24"/>
          <w:rtl/>
        </w:rPr>
      </w:pPr>
    </w:p>
    <w:p w:rsidR="00000000" w:rsidRDefault="00806315">
      <w:pPr>
        <w:rPr>
          <w:rFonts w:cs="David"/>
          <w:sz w:val="24"/>
          <w:u w:val="single"/>
          <w:rtl/>
        </w:rPr>
      </w:pPr>
      <w:r>
        <w:rPr>
          <w:rFonts w:cs="David"/>
          <w:sz w:val="24"/>
          <w:u w:val="single"/>
          <w:rtl/>
        </w:rPr>
        <w:t>טל ירון:</w:t>
      </w:r>
    </w:p>
    <w:p w:rsidR="00000000" w:rsidRDefault="00806315">
      <w:pPr>
        <w:rPr>
          <w:rFonts w:cs="David"/>
          <w:sz w:val="24"/>
          <w:rtl/>
        </w:rPr>
      </w:pPr>
    </w:p>
    <w:p w:rsidR="00000000" w:rsidRDefault="00806315">
      <w:pPr>
        <w:rPr>
          <w:rFonts w:cs="David"/>
          <w:sz w:val="24"/>
          <w:rtl/>
        </w:rPr>
      </w:pPr>
      <w:r>
        <w:rPr>
          <w:rFonts w:cs="David"/>
          <w:sz w:val="24"/>
          <w:rtl/>
        </w:rPr>
        <w:tab/>
        <w:t>אין לי ויכוח על כך שיש פה תוספו</w:t>
      </w:r>
      <w:r>
        <w:rPr>
          <w:rFonts w:cs="David"/>
          <w:sz w:val="24"/>
          <w:rtl/>
        </w:rPr>
        <w:t>ת של דברים. אבל גם קודם גם היו קיימים רק שזה היה הולך לוועדה לקבילות ספרים.</w:t>
      </w:r>
    </w:p>
    <w:p w:rsidR="00000000" w:rsidRDefault="00806315">
      <w:pPr>
        <w:rPr>
          <w:rFonts w:cs="David"/>
          <w:sz w:val="24"/>
          <w:rtl/>
        </w:rPr>
      </w:pPr>
    </w:p>
    <w:p w:rsidR="00000000" w:rsidRDefault="00806315">
      <w:pPr>
        <w:rPr>
          <w:rFonts w:cs="David"/>
          <w:sz w:val="24"/>
          <w:rtl/>
        </w:rPr>
      </w:pPr>
      <w:r>
        <w:rPr>
          <w:rFonts w:cs="David"/>
          <w:sz w:val="24"/>
          <w:u w:val="single"/>
          <w:rtl/>
        </w:rPr>
        <w:t>סיגל אבירם:</w:t>
      </w:r>
    </w:p>
    <w:p w:rsidR="00000000" w:rsidRDefault="00806315">
      <w:pPr>
        <w:rPr>
          <w:rFonts w:cs="David"/>
          <w:sz w:val="24"/>
          <w:rtl/>
        </w:rPr>
      </w:pPr>
    </w:p>
    <w:p w:rsidR="00000000" w:rsidRDefault="00806315">
      <w:pPr>
        <w:rPr>
          <w:rFonts w:cs="David"/>
          <w:sz w:val="24"/>
          <w:rtl/>
        </w:rPr>
      </w:pPr>
      <w:r>
        <w:rPr>
          <w:rFonts w:cs="David"/>
          <w:sz w:val="24"/>
          <w:rtl/>
        </w:rPr>
        <w:tab/>
        <w:t>ואחרי זה לבית-משפט ואז הנישום היה מחליט באמת אם צדקו דבריו, הוא יוציא את הכסף.</w:t>
      </w:r>
    </w:p>
    <w:p w:rsidR="00000000" w:rsidRDefault="00806315">
      <w:pPr>
        <w:rPr>
          <w:rFonts w:cs="David"/>
          <w:sz w:val="24"/>
          <w:rtl/>
        </w:rPr>
      </w:pPr>
    </w:p>
    <w:p w:rsidR="00000000" w:rsidRDefault="00806315">
      <w:pPr>
        <w:rPr>
          <w:rFonts w:cs="David"/>
          <w:sz w:val="24"/>
          <w:u w:val="single"/>
          <w:rtl/>
        </w:rPr>
      </w:pPr>
      <w:r>
        <w:rPr>
          <w:rFonts w:cs="David"/>
          <w:sz w:val="24"/>
          <w:u w:val="single"/>
          <w:rtl/>
        </w:rPr>
        <w:t>טל ירון:</w:t>
      </w:r>
    </w:p>
    <w:p w:rsidR="00000000" w:rsidRDefault="00806315">
      <w:pPr>
        <w:rPr>
          <w:rFonts w:cs="David"/>
          <w:sz w:val="24"/>
          <w:rtl/>
        </w:rPr>
      </w:pPr>
    </w:p>
    <w:p w:rsidR="00000000" w:rsidRDefault="00806315">
      <w:pPr>
        <w:rPr>
          <w:rFonts w:cs="David"/>
          <w:sz w:val="24"/>
          <w:rtl/>
        </w:rPr>
      </w:pPr>
      <w:r>
        <w:rPr>
          <w:rFonts w:cs="David"/>
          <w:sz w:val="24"/>
          <w:rtl/>
        </w:rPr>
        <w:tab/>
        <w:t>ההבדל הוא לאיזו ערכאה הולכים. יש פה כמה הערות שאני מוכנה להתייחס.</w:t>
      </w:r>
    </w:p>
    <w:p w:rsidR="00000000" w:rsidRDefault="00806315">
      <w:pPr>
        <w:rPr>
          <w:rFonts w:cs="David"/>
          <w:sz w:val="24"/>
          <w:rtl/>
        </w:rPr>
      </w:pPr>
    </w:p>
    <w:p w:rsidR="00000000" w:rsidRDefault="00806315">
      <w:pPr>
        <w:rPr>
          <w:rFonts w:cs="David"/>
          <w:sz w:val="24"/>
          <w:u w:val="single"/>
          <w:rtl/>
        </w:rPr>
      </w:pPr>
      <w:r>
        <w:rPr>
          <w:rFonts w:cs="David"/>
          <w:sz w:val="24"/>
          <w:u w:val="single"/>
          <w:rtl/>
        </w:rPr>
        <w:t>אריה גר</w:t>
      </w:r>
      <w:r>
        <w:rPr>
          <w:rFonts w:cs="David"/>
          <w:sz w:val="24"/>
          <w:u w:val="single"/>
          <w:rtl/>
        </w:rPr>
        <w:t>ובר:</w:t>
      </w:r>
    </w:p>
    <w:p w:rsidR="00000000" w:rsidRDefault="00806315">
      <w:pPr>
        <w:rPr>
          <w:rFonts w:cs="David"/>
          <w:sz w:val="24"/>
          <w:u w:val="single"/>
          <w:rtl/>
        </w:rPr>
      </w:pPr>
    </w:p>
    <w:p w:rsidR="00000000" w:rsidRDefault="00806315">
      <w:pPr>
        <w:rPr>
          <w:rFonts w:cs="David"/>
          <w:sz w:val="24"/>
          <w:rtl/>
        </w:rPr>
      </w:pPr>
      <w:r>
        <w:rPr>
          <w:rFonts w:cs="David"/>
          <w:sz w:val="24"/>
          <w:rtl/>
        </w:rPr>
        <w:tab/>
        <w:t xml:space="preserve">אבל הולכים להליך אוטומטי של פסילת ספרים ללא כל זכות אלמנטרית של הנישום להתגונן. </w:t>
      </w:r>
    </w:p>
    <w:p w:rsidR="00000000" w:rsidRDefault="00806315">
      <w:pPr>
        <w:rPr>
          <w:rFonts w:cs="David"/>
          <w:sz w:val="24"/>
          <w:rtl/>
        </w:rPr>
      </w:pPr>
    </w:p>
    <w:p w:rsidR="00000000" w:rsidRDefault="00806315">
      <w:pPr>
        <w:rPr>
          <w:rFonts w:cs="David"/>
          <w:sz w:val="24"/>
          <w:rtl/>
        </w:rPr>
      </w:pPr>
      <w:r>
        <w:rPr>
          <w:rFonts w:cs="David"/>
          <w:sz w:val="24"/>
          <w:u w:val="single"/>
          <w:rtl/>
        </w:rPr>
        <w:t>טלי דולן:</w:t>
      </w:r>
    </w:p>
    <w:p w:rsidR="00000000" w:rsidRDefault="00806315">
      <w:pPr>
        <w:rPr>
          <w:rFonts w:cs="David"/>
          <w:sz w:val="24"/>
          <w:rtl/>
        </w:rPr>
      </w:pPr>
    </w:p>
    <w:p w:rsidR="00000000" w:rsidRDefault="00806315">
      <w:pPr>
        <w:rPr>
          <w:rFonts w:cs="David"/>
          <w:sz w:val="24"/>
          <w:rtl/>
        </w:rPr>
      </w:pPr>
      <w:r>
        <w:rPr>
          <w:rFonts w:cs="David"/>
          <w:sz w:val="24"/>
          <w:rtl/>
        </w:rPr>
        <w:tab/>
        <w:t xml:space="preserve">למה? בית המשפט יכול - - - </w:t>
      </w:r>
    </w:p>
    <w:p w:rsidR="00000000" w:rsidRDefault="00806315">
      <w:pPr>
        <w:rPr>
          <w:rFonts w:cs="David"/>
          <w:sz w:val="24"/>
          <w:rtl/>
        </w:rPr>
      </w:pPr>
    </w:p>
    <w:p w:rsidR="00000000" w:rsidRDefault="00806315">
      <w:pPr>
        <w:rPr>
          <w:rFonts w:cs="David"/>
          <w:sz w:val="24"/>
          <w:u w:val="single"/>
          <w:rtl/>
        </w:rPr>
      </w:pPr>
      <w:r>
        <w:rPr>
          <w:rFonts w:cs="David"/>
          <w:sz w:val="24"/>
          <w:u w:val="single"/>
          <w:rtl/>
        </w:rPr>
        <w:t>היו"ר אהוד רצאבי:</w:t>
      </w:r>
    </w:p>
    <w:p w:rsidR="00000000" w:rsidRDefault="00806315">
      <w:pPr>
        <w:rPr>
          <w:rFonts w:cs="David"/>
          <w:sz w:val="24"/>
          <w:rtl/>
        </w:rPr>
      </w:pPr>
    </w:p>
    <w:p w:rsidR="00000000" w:rsidRDefault="00806315">
      <w:pPr>
        <w:rPr>
          <w:rFonts w:cs="David"/>
          <w:sz w:val="24"/>
          <w:rtl/>
        </w:rPr>
      </w:pPr>
      <w:r>
        <w:rPr>
          <w:rFonts w:cs="David"/>
          <w:sz w:val="24"/>
          <w:rtl/>
        </w:rPr>
        <w:tab/>
        <w:t xml:space="preserve">אבל לא לכל דבר הולכים לבית-המשפט, כי אדם עושה גם שיקול כלכלי. </w:t>
      </w:r>
    </w:p>
    <w:p w:rsidR="00000000" w:rsidRDefault="00806315">
      <w:pPr>
        <w:rPr>
          <w:rFonts w:cs="David"/>
          <w:sz w:val="24"/>
          <w:rtl/>
        </w:rPr>
      </w:pPr>
    </w:p>
    <w:p w:rsidR="00000000" w:rsidRDefault="00806315">
      <w:pPr>
        <w:rPr>
          <w:rFonts w:cs="David"/>
          <w:sz w:val="24"/>
          <w:rtl/>
        </w:rPr>
      </w:pPr>
      <w:r>
        <w:rPr>
          <w:rFonts w:cs="David"/>
          <w:sz w:val="24"/>
          <w:u w:val="single"/>
          <w:rtl/>
        </w:rPr>
        <w:t>אריה גרובר:</w:t>
      </w:r>
    </w:p>
    <w:p w:rsidR="00000000" w:rsidRDefault="00806315">
      <w:pPr>
        <w:rPr>
          <w:rFonts w:cs="David"/>
          <w:sz w:val="24"/>
          <w:rtl/>
        </w:rPr>
      </w:pPr>
    </w:p>
    <w:p w:rsidR="00000000" w:rsidRDefault="00806315">
      <w:pPr>
        <w:rPr>
          <w:rFonts w:cs="David"/>
          <w:sz w:val="24"/>
          <w:rtl/>
        </w:rPr>
      </w:pPr>
      <w:r>
        <w:rPr>
          <w:rFonts w:cs="David"/>
          <w:sz w:val="24"/>
          <w:rtl/>
        </w:rPr>
        <w:tab/>
        <w:t>הסעיף הזה אין לו מקום. זה סעי</w:t>
      </w:r>
      <w:r>
        <w:rPr>
          <w:rFonts w:cs="David"/>
          <w:sz w:val="24"/>
          <w:rtl/>
        </w:rPr>
        <w:t>ף חמור וקיצוני לחלוטין.</w:t>
      </w:r>
    </w:p>
    <w:p w:rsidR="00000000" w:rsidRDefault="00806315">
      <w:pPr>
        <w:rPr>
          <w:rFonts w:cs="David"/>
          <w:sz w:val="24"/>
          <w:rtl/>
        </w:rPr>
      </w:pPr>
    </w:p>
    <w:p w:rsidR="00000000" w:rsidRDefault="00806315">
      <w:pPr>
        <w:rPr>
          <w:rFonts w:cs="David"/>
          <w:sz w:val="24"/>
          <w:u w:val="single"/>
          <w:rtl/>
        </w:rPr>
      </w:pPr>
      <w:r>
        <w:rPr>
          <w:rFonts w:cs="David"/>
          <w:sz w:val="24"/>
          <w:u w:val="single"/>
          <w:rtl/>
        </w:rPr>
        <w:t>איתן צחור:</w:t>
      </w:r>
    </w:p>
    <w:p w:rsidR="00000000" w:rsidRDefault="00806315">
      <w:pPr>
        <w:rPr>
          <w:rFonts w:cs="David"/>
          <w:sz w:val="24"/>
          <w:u w:val="single"/>
          <w:rtl/>
        </w:rPr>
      </w:pPr>
    </w:p>
    <w:p w:rsidR="00000000" w:rsidRDefault="00806315">
      <w:pPr>
        <w:rPr>
          <w:rFonts w:cs="David"/>
          <w:sz w:val="24"/>
          <w:rtl/>
        </w:rPr>
      </w:pPr>
      <w:r>
        <w:rPr>
          <w:rFonts w:cs="David"/>
          <w:sz w:val="24"/>
          <w:rtl/>
        </w:rPr>
        <w:tab/>
        <w:t xml:space="preserve">דווקא לגבי "כוזבות" אין בעיה.  "כוזבות" זה באמת פסילה.  אגב, ועדות לקבילות ספרים לעשרות כבר נתנו החלטות על כוזבות ופסלו ספרים. </w:t>
      </w:r>
    </w:p>
    <w:p w:rsidR="00000000" w:rsidRDefault="00806315">
      <w:pPr>
        <w:rPr>
          <w:rFonts w:cs="David"/>
          <w:sz w:val="24"/>
          <w:rtl/>
        </w:rPr>
      </w:pPr>
    </w:p>
    <w:p w:rsidR="00000000" w:rsidRDefault="00806315">
      <w:pPr>
        <w:rPr>
          <w:rFonts w:cs="David"/>
          <w:sz w:val="24"/>
          <w:u w:val="single"/>
          <w:rtl/>
        </w:rPr>
      </w:pPr>
      <w:r>
        <w:rPr>
          <w:rFonts w:cs="David"/>
          <w:sz w:val="24"/>
          <w:u w:val="single"/>
          <w:rtl/>
        </w:rPr>
        <w:t>טל ירון:</w:t>
      </w:r>
    </w:p>
    <w:p w:rsidR="00000000" w:rsidRDefault="00806315">
      <w:pPr>
        <w:rPr>
          <w:rFonts w:cs="David"/>
          <w:sz w:val="24"/>
          <w:rtl/>
        </w:rPr>
      </w:pPr>
    </w:p>
    <w:p w:rsidR="00000000" w:rsidRDefault="00806315">
      <w:pPr>
        <w:rPr>
          <w:rFonts w:cs="David"/>
          <w:sz w:val="24"/>
          <w:rtl/>
        </w:rPr>
      </w:pPr>
      <w:r>
        <w:rPr>
          <w:rFonts w:cs="David"/>
          <w:sz w:val="24"/>
          <w:rtl/>
        </w:rPr>
        <w:tab/>
        <w:t>אבל זה לא משנה.</w:t>
      </w:r>
    </w:p>
    <w:p w:rsidR="00000000" w:rsidRDefault="00806315">
      <w:pPr>
        <w:rPr>
          <w:rFonts w:cs="David"/>
          <w:sz w:val="24"/>
          <w:rtl/>
        </w:rPr>
      </w:pPr>
    </w:p>
    <w:p w:rsidR="00000000" w:rsidRDefault="00806315">
      <w:pPr>
        <w:rPr>
          <w:rFonts w:cs="David"/>
          <w:sz w:val="24"/>
          <w:u w:val="single"/>
          <w:rtl/>
        </w:rPr>
      </w:pPr>
      <w:r>
        <w:rPr>
          <w:rFonts w:cs="David"/>
          <w:sz w:val="24"/>
          <w:u w:val="single"/>
          <w:rtl/>
        </w:rPr>
        <w:t>איתן צחור:</w:t>
      </w:r>
    </w:p>
    <w:p w:rsidR="00000000" w:rsidRDefault="00806315">
      <w:pPr>
        <w:rPr>
          <w:rFonts w:cs="David"/>
          <w:sz w:val="24"/>
          <w:rtl/>
        </w:rPr>
      </w:pPr>
    </w:p>
    <w:p w:rsidR="00000000" w:rsidRDefault="00806315">
      <w:pPr>
        <w:rPr>
          <w:rFonts w:cs="David"/>
          <w:sz w:val="24"/>
          <w:rtl/>
        </w:rPr>
      </w:pPr>
      <w:r>
        <w:rPr>
          <w:rFonts w:cs="David"/>
          <w:sz w:val="24"/>
          <w:rtl/>
        </w:rPr>
        <w:tab/>
        <w:t>לא זו הבעיה. הבעיה היא במה שכבוד היושב-ראש התחיל</w:t>
      </w:r>
      <w:r>
        <w:rPr>
          <w:rFonts w:cs="David"/>
          <w:sz w:val="24"/>
          <w:rtl/>
        </w:rPr>
        <w:t xml:space="preserve"> לומר. למעשה כל פעולה שעושה הנישום בכלל תהווה עילה לפסילת ספרים. כל מחלוקת,   למשל, רשמת פיקדון ולא כהכנסה, "פזגז", כל דבר,   כל אחת שהיא הכנסה זה פסילה.      </w:t>
      </w:r>
    </w:p>
    <w:p w:rsidR="00000000" w:rsidRDefault="00806315">
      <w:pPr>
        <w:rPr>
          <w:rFonts w:cs="David"/>
          <w:sz w:val="24"/>
          <w:rtl/>
        </w:rPr>
      </w:pPr>
    </w:p>
    <w:p w:rsidR="00000000" w:rsidRDefault="00806315">
      <w:pPr>
        <w:rPr>
          <w:rFonts w:cs="David"/>
          <w:sz w:val="24"/>
          <w:rtl/>
        </w:rPr>
      </w:pPr>
      <w:r>
        <w:rPr>
          <w:rFonts w:cs="David"/>
          <w:sz w:val="24"/>
          <w:rtl/>
        </w:rPr>
        <w:tab/>
        <w:t>הדבר הכי חמור: לא רשמתי הוצאה. בניכוי הוצאות שהנישום לא עמד בהן. מה פירוש לא עמדתי בהן?  זה על</w:t>
      </w:r>
      <w:r>
        <w:rPr>
          <w:rFonts w:cs="David"/>
          <w:sz w:val="24"/>
          <w:rtl/>
        </w:rPr>
        <w:t xml:space="preserve"> בסיס צבירה, לא בסיס מזומן. לא עמדתי בהוצאה, אז מה, תפסלו לי את הספרים?  </w:t>
      </w:r>
      <w:r>
        <w:rPr>
          <w:rFonts w:cs="David"/>
          <w:sz w:val="24"/>
          <w:rtl/>
        </w:rPr>
        <w:tab/>
      </w:r>
    </w:p>
    <w:p w:rsidR="00000000" w:rsidRDefault="00806315">
      <w:pPr>
        <w:rPr>
          <w:rFonts w:cs="David"/>
          <w:sz w:val="24"/>
          <w:u w:val="single"/>
          <w:rtl/>
        </w:rPr>
      </w:pPr>
      <w:r>
        <w:rPr>
          <w:rFonts w:cs="David"/>
          <w:sz w:val="24"/>
          <w:u w:val="single"/>
          <w:rtl/>
        </w:rPr>
        <w:t>היו"ר אהוד רצאבי:</w:t>
      </w:r>
    </w:p>
    <w:p w:rsidR="00000000" w:rsidRDefault="00806315">
      <w:pPr>
        <w:rPr>
          <w:rFonts w:cs="David"/>
          <w:sz w:val="24"/>
          <w:rtl/>
        </w:rPr>
      </w:pPr>
    </w:p>
    <w:p w:rsidR="00000000" w:rsidRDefault="00806315">
      <w:pPr>
        <w:rPr>
          <w:rFonts w:cs="David"/>
          <w:sz w:val="24"/>
          <w:rtl/>
        </w:rPr>
      </w:pPr>
      <w:r>
        <w:rPr>
          <w:rFonts w:cs="David"/>
          <w:sz w:val="24"/>
          <w:rtl/>
        </w:rPr>
        <w:tab/>
        <w:t xml:space="preserve">ההוצאה צריכה להיות בהירה. מי שרשם הוצאה פרטית כהוצאה עסקית - - - </w:t>
      </w:r>
    </w:p>
    <w:p w:rsidR="00000000" w:rsidRDefault="00806315">
      <w:pPr>
        <w:rPr>
          <w:rFonts w:cs="David"/>
          <w:sz w:val="24"/>
          <w:rtl/>
        </w:rPr>
      </w:pPr>
    </w:p>
    <w:p w:rsidR="00000000" w:rsidRDefault="00806315">
      <w:pPr>
        <w:rPr>
          <w:rFonts w:cs="David"/>
          <w:sz w:val="24"/>
          <w:u w:val="single"/>
          <w:rtl/>
        </w:rPr>
      </w:pPr>
      <w:r>
        <w:rPr>
          <w:rFonts w:cs="David"/>
          <w:sz w:val="24"/>
          <w:u w:val="single"/>
          <w:rtl/>
        </w:rPr>
        <w:t>איתן צחור:</w:t>
      </w:r>
    </w:p>
    <w:p w:rsidR="00000000" w:rsidRDefault="00806315">
      <w:pPr>
        <w:rPr>
          <w:rFonts w:cs="David"/>
          <w:sz w:val="24"/>
          <w:rtl/>
        </w:rPr>
      </w:pPr>
    </w:p>
    <w:p w:rsidR="00000000" w:rsidRDefault="00806315">
      <w:pPr>
        <w:rPr>
          <w:rFonts w:cs="David"/>
          <w:sz w:val="24"/>
          <w:rtl/>
        </w:rPr>
      </w:pPr>
      <w:r>
        <w:rPr>
          <w:rFonts w:cs="David"/>
          <w:sz w:val="24"/>
          <w:rtl/>
        </w:rPr>
        <w:tab/>
        <w:t xml:space="preserve">זה לא כתוב.  הסעיף הזה גורר את כל חיי הנישום. </w:t>
      </w:r>
    </w:p>
    <w:p w:rsidR="00000000" w:rsidRDefault="00806315">
      <w:pPr>
        <w:rPr>
          <w:rFonts w:cs="David"/>
          <w:sz w:val="24"/>
          <w:rtl/>
        </w:rPr>
      </w:pPr>
    </w:p>
    <w:p w:rsidR="00000000" w:rsidRDefault="00806315">
      <w:pPr>
        <w:rPr>
          <w:rFonts w:cs="David"/>
          <w:sz w:val="24"/>
          <w:u w:val="single"/>
          <w:rtl/>
        </w:rPr>
      </w:pPr>
      <w:r>
        <w:rPr>
          <w:rFonts w:cs="David"/>
          <w:sz w:val="24"/>
          <w:u w:val="single"/>
          <w:rtl/>
        </w:rPr>
        <w:t>היו"ר אהוד רצאבי:</w:t>
      </w:r>
    </w:p>
    <w:p w:rsidR="00000000" w:rsidRDefault="00806315">
      <w:pPr>
        <w:rPr>
          <w:rFonts w:cs="David"/>
          <w:sz w:val="24"/>
          <w:rtl/>
        </w:rPr>
      </w:pPr>
    </w:p>
    <w:p w:rsidR="00000000" w:rsidRDefault="00806315">
      <w:pPr>
        <w:rPr>
          <w:rFonts w:cs="David"/>
          <w:sz w:val="24"/>
          <w:rtl/>
        </w:rPr>
      </w:pPr>
      <w:r>
        <w:rPr>
          <w:rFonts w:cs="David"/>
          <w:sz w:val="24"/>
          <w:rtl/>
        </w:rPr>
        <w:tab/>
        <w:t>אני אומר שנקב</w:t>
      </w:r>
      <w:r>
        <w:rPr>
          <w:rFonts w:cs="David"/>
          <w:sz w:val="24"/>
          <w:rtl/>
        </w:rPr>
        <w:t xml:space="preserve">ע את ההכנסות בצורה יותר מדויקת. </w:t>
      </w:r>
    </w:p>
    <w:p w:rsidR="00000000" w:rsidRDefault="00806315">
      <w:pPr>
        <w:rPr>
          <w:rFonts w:cs="David"/>
          <w:sz w:val="24"/>
          <w:rtl/>
        </w:rPr>
      </w:pPr>
    </w:p>
    <w:p w:rsidR="00000000" w:rsidRDefault="00806315">
      <w:pPr>
        <w:rPr>
          <w:rFonts w:cs="David"/>
          <w:sz w:val="24"/>
          <w:u w:val="single"/>
          <w:rtl/>
        </w:rPr>
      </w:pPr>
      <w:r>
        <w:rPr>
          <w:rFonts w:cs="David"/>
          <w:sz w:val="24"/>
          <w:u w:val="single"/>
          <w:rtl/>
        </w:rPr>
        <w:t>נדב הכהן:</w:t>
      </w:r>
    </w:p>
    <w:p w:rsidR="00000000" w:rsidRDefault="00806315">
      <w:pPr>
        <w:rPr>
          <w:rFonts w:cs="David"/>
          <w:sz w:val="24"/>
          <w:rtl/>
        </w:rPr>
      </w:pPr>
    </w:p>
    <w:p w:rsidR="00000000" w:rsidRDefault="00806315">
      <w:pPr>
        <w:rPr>
          <w:rFonts w:cs="David"/>
          <w:sz w:val="24"/>
          <w:rtl/>
        </w:rPr>
      </w:pPr>
      <w:r>
        <w:rPr>
          <w:rFonts w:cs="David"/>
          <w:sz w:val="24"/>
          <w:rtl/>
        </w:rPr>
        <w:tab/>
        <w:t xml:space="preserve">אני  מוסיף דבר שהוא מעבר לכל מה שנאמר: רבותיי, אנחנו הרי יודעים גם מה כתוב על יד באותה תכנית. יש הצעות שכל חוב מס גם אם הוא שנוי במחלוקת, חמישים אחוז - - - </w:t>
      </w:r>
    </w:p>
    <w:p w:rsidR="00000000" w:rsidRDefault="00806315">
      <w:pPr>
        <w:rPr>
          <w:rFonts w:cs="David"/>
          <w:sz w:val="24"/>
          <w:rtl/>
        </w:rPr>
      </w:pPr>
    </w:p>
    <w:p w:rsidR="00000000" w:rsidRDefault="00806315">
      <w:pPr>
        <w:rPr>
          <w:rFonts w:cs="David"/>
          <w:sz w:val="24"/>
          <w:u w:val="single"/>
          <w:rtl/>
        </w:rPr>
      </w:pPr>
      <w:r>
        <w:rPr>
          <w:rFonts w:cs="David"/>
          <w:sz w:val="24"/>
          <w:u w:val="single"/>
          <w:rtl/>
        </w:rPr>
        <w:t>טל ירון:</w:t>
      </w:r>
    </w:p>
    <w:p w:rsidR="00000000" w:rsidRDefault="00806315">
      <w:pPr>
        <w:rPr>
          <w:rFonts w:cs="David"/>
          <w:sz w:val="24"/>
          <w:rtl/>
        </w:rPr>
      </w:pPr>
    </w:p>
    <w:p w:rsidR="00000000" w:rsidRDefault="00806315">
      <w:pPr>
        <w:rPr>
          <w:rFonts w:cs="David"/>
          <w:sz w:val="24"/>
          <w:rtl/>
        </w:rPr>
      </w:pPr>
      <w:r>
        <w:rPr>
          <w:rFonts w:cs="David"/>
          <w:sz w:val="24"/>
          <w:rtl/>
        </w:rPr>
        <w:tab/>
        <w:t xml:space="preserve">נגיע לזה. </w:t>
      </w:r>
    </w:p>
    <w:p w:rsidR="00000000" w:rsidRDefault="00806315">
      <w:pPr>
        <w:rPr>
          <w:rFonts w:cs="David"/>
          <w:sz w:val="24"/>
          <w:rtl/>
        </w:rPr>
      </w:pPr>
    </w:p>
    <w:p w:rsidR="00000000" w:rsidRDefault="00806315">
      <w:pPr>
        <w:rPr>
          <w:rFonts w:cs="David"/>
          <w:sz w:val="24"/>
          <w:u w:val="single"/>
          <w:rtl/>
        </w:rPr>
      </w:pPr>
      <w:r>
        <w:rPr>
          <w:rFonts w:cs="David"/>
          <w:sz w:val="24"/>
          <w:u w:val="single"/>
          <w:rtl/>
        </w:rPr>
        <w:t>היו"ר אהוד רצאבי:</w:t>
      </w:r>
    </w:p>
    <w:p w:rsidR="00000000" w:rsidRDefault="00806315">
      <w:pPr>
        <w:rPr>
          <w:rFonts w:cs="David"/>
          <w:sz w:val="24"/>
          <w:rtl/>
        </w:rPr>
      </w:pPr>
    </w:p>
    <w:p w:rsidR="00000000" w:rsidRDefault="00806315">
      <w:pPr>
        <w:rPr>
          <w:rFonts w:cs="David"/>
          <w:sz w:val="24"/>
          <w:rtl/>
        </w:rPr>
      </w:pPr>
      <w:r>
        <w:rPr>
          <w:rFonts w:cs="David"/>
          <w:sz w:val="24"/>
          <w:rtl/>
        </w:rPr>
        <w:tab/>
        <w:t>העניין הז</w:t>
      </w:r>
      <w:r>
        <w:rPr>
          <w:rFonts w:cs="David"/>
          <w:sz w:val="24"/>
          <w:rtl/>
        </w:rPr>
        <w:t>ה יגיע לדיון בשבוע הבא.</w:t>
      </w:r>
    </w:p>
    <w:p w:rsidR="00000000" w:rsidRDefault="00806315">
      <w:pPr>
        <w:rPr>
          <w:rFonts w:cs="David"/>
          <w:sz w:val="24"/>
          <w:rtl/>
        </w:rPr>
      </w:pPr>
    </w:p>
    <w:p w:rsidR="00000000" w:rsidRDefault="00806315">
      <w:pPr>
        <w:rPr>
          <w:rFonts w:cs="David"/>
          <w:sz w:val="24"/>
          <w:u w:val="single"/>
          <w:rtl/>
        </w:rPr>
      </w:pPr>
      <w:r>
        <w:rPr>
          <w:rFonts w:cs="David"/>
          <w:sz w:val="24"/>
          <w:u w:val="single"/>
          <w:rtl/>
        </w:rPr>
        <w:t>טל ירון:</w:t>
      </w:r>
    </w:p>
    <w:p w:rsidR="00000000" w:rsidRDefault="00806315">
      <w:pPr>
        <w:rPr>
          <w:rFonts w:cs="David"/>
          <w:sz w:val="24"/>
          <w:rtl/>
        </w:rPr>
      </w:pPr>
    </w:p>
    <w:p w:rsidR="00000000" w:rsidRDefault="00806315">
      <w:pPr>
        <w:rPr>
          <w:rFonts w:cs="David"/>
          <w:sz w:val="24"/>
          <w:rtl/>
        </w:rPr>
      </w:pPr>
      <w:r>
        <w:rPr>
          <w:rFonts w:cs="David"/>
          <w:sz w:val="24"/>
          <w:rtl/>
        </w:rPr>
        <w:tab/>
        <w:t>אני רוצה לציין כמה נושאים לאור ההערות שנשמעו כאן.   ראשית, הערה לגבי מה שסיגל אמרה, שאין פה הגנה:    בסוף כתוב "זולת אם שוכנע פקיד השומה כי היתה סיבה מספקת לרישום כאמור."   כלומר, יש אותו דבר שיש היום באי-רישום תקבול, שא</w:t>
      </w:r>
      <w:r>
        <w:rPr>
          <w:rFonts w:cs="David"/>
          <w:sz w:val="24"/>
          <w:rtl/>
        </w:rPr>
        <w:t xml:space="preserve">ם אתה משכנע שהיתה סיבה או יותר מזה. הרי אנחנו מכירים את הפסיקה ויודעים איך היא התפתחה, והמילים הן זהות לחלוטין לאי-רישום תקבול וההיגיון הוא זהה.   לכן נראה לי שיש פה ההגנה של הנישום. </w:t>
      </w:r>
    </w:p>
    <w:p w:rsidR="00000000" w:rsidRDefault="00806315">
      <w:pPr>
        <w:rPr>
          <w:rFonts w:cs="David"/>
          <w:sz w:val="24"/>
          <w:rtl/>
        </w:rPr>
      </w:pPr>
    </w:p>
    <w:p w:rsidR="00000000" w:rsidRDefault="00806315">
      <w:pPr>
        <w:rPr>
          <w:rFonts w:cs="David"/>
          <w:sz w:val="24"/>
          <w:rtl/>
        </w:rPr>
      </w:pPr>
      <w:r>
        <w:rPr>
          <w:rFonts w:cs="David"/>
          <w:sz w:val="24"/>
          <w:rtl/>
        </w:rPr>
        <w:tab/>
        <w:t xml:space="preserve">לגבי כמה הערות שאני בהחלט מקבלת: הגדרה של חשבונית כוזבת נראה מה נכניס </w:t>
      </w:r>
      <w:r>
        <w:rPr>
          <w:rFonts w:cs="David"/>
          <w:sz w:val="24"/>
          <w:rtl/>
        </w:rPr>
        <w:t>כהגדרה.   יש במע"מ הגדרה של חשבונית שלא כדין.</w:t>
      </w:r>
    </w:p>
    <w:p w:rsidR="00000000" w:rsidRDefault="00806315">
      <w:pPr>
        <w:rPr>
          <w:rFonts w:cs="David"/>
          <w:sz w:val="24"/>
          <w:rtl/>
        </w:rPr>
      </w:pPr>
    </w:p>
    <w:p w:rsidR="00000000" w:rsidRDefault="00806315">
      <w:pPr>
        <w:rPr>
          <w:rFonts w:cs="David"/>
          <w:sz w:val="24"/>
          <w:u w:val="single"/>
          <w:rtl/>
        </w:rPr>
      </w:pPr>
      <w:r>
        <w:rPr>
          <w:rFonts w:cs="David"/>
          <w:sz w:val="24"/>
          <w:u w:val="single"/>
          <w:rtl/>
        </w:rPr>
        <w:t>נדב הכהן:</w:t>
      </w:r>
    </w:p>
    <w:p w:rsidR="00000000" w:rsidRDefault="00806315">
      <w:pPr>
        <w:rPr>
          <w:rFonts w:cs="David"/>
          <w:sz w:val="24"/>
          <w:rtl/>
        </w:rPr>
      </w:pPr>
    </w:p>
    <w:p w:rsidR="00000000" w:rsidRDefault="00806315">
      <w:pPr>
        <w:rPr>
          <w:rFonts w:cs="David"/>
          <w:sz w:val="24"/>
          <w:rtl/>
        </w:rPr>
      </w:pPr>
      <w:r>
        <w:rPr>
          <w:rFonts w:cs="David"/>
          <w:sz w:val="24"/>
          <w:rtl/>
        </w:rPr>
        <w:tab/>
        <w:t>זו בעיה.</w:t>
      </w:r>
    </w:p>
    <w:p w:rsidR="00000000" w:rsidRDefault="00806315">
      <w:pPr>
        <w:rPr>
          <w:rFonts w:cs="David"/>
          <w:sz w:val="24"/>
          <w:rtl/>
        </w:rPr>
      </w:pPr>
    </w:p>
    <w:p w:rsidR="00000000" w:rsidRDefault="00806315">
      <w:pPr>
        <w:rPr>
          <w:rFonts w:cs="David"/>
          <w:sz w:val="24"/>
          <w:u w:val="single"/>
          <w:rtl/>
        </w:rPr>
      </w:pPr>
      <w:r>
        <w:rPr>
          <w:rFonts w:cs="David"/>
          <w:sz w:val="24"/>
          <w:u w:val="single"/>
          <w:rtl/>
        </w:rPr>
        <w:t>טל ירון:</w:t>
      </w:r>
    </w:p>
    <w:p w:rsidR="00000000" w:rsidRDefault="00806315">
      <w:pPr>
        <w:rPr>
          <w:rFonts w:cs="David"/>
          <w:sz w:val="24"/>
          <w:rtl/>
        </w:rPr>
      </w:pPr>
    </w:p>
    <w:p w:rsidR="00000000" w:rsidRDefault="00806315">
      <w:pPr>
        <w:rPr>
          <w:rFonts w:cs="David"/>
          <w:sz w:val="24"/>
          <w:rtl/>
        </w:rPr>
      </w:pPr>
      <w:r>
        <w:rPr>
          <w:rFonts w:cs="David"/>
          <w:sz w:val="24"/>
          <w:rtl/>
        </w:rPr>
        <w:tab/>
        <w:t xml:space="preserve">נשב  ונראה מה אנחנו יכולים להציע.    כולם מדברים פחות או יותר על אותו דבר. נראה איזו הגדרה משפטית אנחנו יכולים להוציא. </w:t>
      </w:r>
    </w:p>
    <w:p w:rsidR="00000000" w:rsidRDefault="00806315">
      <w:pPr>
        <w:rPr>
          <w:rFonts w:cs="David"/>
          <w:sz w:val="24"/>
          <w:rtl/>
        </w:rPr>
      </w:pPr>
    </w:p>
    <w:p w:rsidR="00000000" w:rsidRDefault="00806315">
      <w:pPr>
        <w:rPr>
          <w:rFonts w:cs="David"/>
          <w:sz w:val="24"/>
          <w:rtl/>
        </w:rPr>
      </w:pPr>
      <w:r>
        <w:rPr>
          <w:rFonts w:cs="David"/>
          <w:sz w:val="24"/>
          <w:rtl/>
        </w:rPr>
        <w:tab/>
        <w:t>ההכנסות שלא דווחו זה בעיניי דבר חשוב ביותר. אנחנו מוצא</w:t>
      </w:r>
      <w:r>
        <w:rPr>
          <w:rFonts w:cs="David"/>
          <w:sz w:val="24"/>
          <w:rtl/>
        </w:rPr>
        <w:t xml:space="preserve">ים הרבה מקרים במסגרת הדיווח על ההכנסות שלא מדווחים על מלוא ההכנסות. </w:t>
      </w:r>
    </w:p>
    <w:p w:rsidR="00000000" w:rsidRDefault="00806315">
      <w:pPr>
        <w:rPr>
          <w:rFonts w:cs="David"/>
          <w:sz w:val="24"/>
          <w:rtl/>
        </w:rPr>
      </w:pPr>
    </w:p>
    <w:p w:rsidR="00000000" w:rsidRDefault="00806315">
      <w:pPr>
        <w:rPr>
          <w:rFonts w:cs="David"/>
          <w:sz w:val="24"/>
          <w:u w:val="single"/>
          <w:rtl/>
        </w:rPr>
      </w:pPr>
      <w:r>
        <w:rPr>
          <w:rFonts w:cs="David"/>
          <w:sz w:val="24"/>
          <w:u w:val="single"/>
          <w:rtl/>
        </w:rPr>
        <w:t>איתן צחור:</w:t>
      </w:r>
    </w:p>
    <w:p w:rsidR="00000000" w:rsidRDefault="00806315">
      <w:pPr>
        <w:rPr>
          <w:rFonts w:cs="David"/>
          <w:sz w:val="24"/>
          <w:rtl/>
        </w:rPr>
      </w:pPr>
    </w:p>
    <w:p w:rsidR="00000000" w:rsidRDefault="00806315">
      <w:pPr>
        <w:rPr>
          <w:rFonts w:cs="David"/>
          <w:sz w:val="24"/>
          <w:rtl/>
        </w:rPr>
      </w:pPr>
      <w:r>
        <w:rPr>
          <w:rFonts w:cs="David"/>
          <w:sz w:val="24"/>
          <w:rtl/>
        </w:rPr>
        <w:tab/>
        <w:t xml:space="preserve">זו מחלוקת אזרחית טהורה. </w:t>
      </w:r>
    </w:p>
    <w:p w:rsidR="00000000" w:rsidRDefault="00806315">
      <w:pPr>
        <w:rPr>
          <w:rFonts w:cs="David"/>
          <w:sz w:val="24"/>
          <w:rtl/>
        </w:rPr>
      </w:pPr>
    </w:p>
    <w:p w:rsidR="00000000" w:rsidRDefault="00806315">
      <w:pPr>
        <w:rPr>
          <w:rFonts w:cs="David"/>
          <w:sz w:val="24"/>
          <w:u w:val="single"/>
          <w:rtl/>
        </w:rPr>
      </w:pPr>
      <w:r>
        <w:rPr>
          <w:rFonts w:cs="David"/>
          <w:sz w:val="24"/>
          <w:u w:val="single"/>
          <w:rtl/>
        </w:rPr>
        <w:br w:type="page"/>
        <w:t>טל ירון:</w:t>
      </w:r>
    </w:p>
    <w:p w:rsidR="00000000" w:rsidRDefault="00806315">
      <w:pPr>
        <w:rPr>
          <w:rFonts w:cs="David"/>
          <w:sz w:val="24"/>
          <w:rtl/>
        </w:rPr>
      </w:pPr>
    </w:p>
    <w:p w:rsidR="00000000" w:rsidRDefault="00806315">
      <w:pPr>
        <w:rPr>
          <w:rFonts w:cs="David"/>
          <w:sz w:val="24"/>
          <w:rtl/>
        </w:rPr>
      </w:pPr>
      <w:r>
        <w:rPr>
          <w:rFonts w:cs="David"/>
          <w:sz w:val="24"/>
          <w:rtl/>
        </w:rPr>
        <w:tab/>
        <w:t>מה המשמעות של מה שכתוב פה? המשמעות היא שאז הספרים לא יכולים להיות בסיס לקביעת השומה. אם יש הכנסות מאוד משמעותיות שלא דווחו זו סיבה מספק</w:t>
      </w:r>
      <w:r>
        <w:rPr>
          <w:rFonts w:cs="David"/>
          <w:sz w:val="24"/>
          <w:rtl/>
        </w:rPr>
        <w:t xml:space="preserve">ת.   הרי אנחנו לא מדברים על דברים שהם הפרשי עיתוי. אנחנו מדברים על הכנסות שלא דווחו.  כתוב פה בצורה מפורשת הכנסות שלא דווחו.    לדעתי "סיבה מספקת"  מכסה את כל המקרים. </w:t>
      </w:r>
    </w:p>
    <w:p w:rsidR="00000000" w:rsidRDefault="00806315">
      <w:pPr>
        <w:rPr>
          <w:rFonts w:cs="David"/>
          <w:sz w:val="24"/>
          <w:rtl/>
        </w:rPr>
      </w:pPr>
    </w:p>
    <w:p w:rsidR="00000000" w:rsidRDefault="00806315">
      <w:pPr>
        <w:rPr>
          <w:rFonts w:cs="David"/>
          <w:sz w:val="24"/>
          <w:u w:val="single"/>
          <w:rtl/>
        </w:rPr>
      </w:pPr>
      <w:r>
        <w:rPr>
          <w:rFonts w:cs="David"/>
          <w:sz w:val="24"/>
          <w:u w:val="single"/>
          <w:rtl/>
        </w:rPr>
        <w:t>שוש שחם:</w:t>
      </w:r>
    </w:p>
    <w:p w:rsidR="00000000" w:rsidRDefault="00806315">
      <w:pPr>
        <w:rPr>
          <w:rFonts w:cs="David"/>
          <w:sz w:val="24"/>
          <w:rtl/>
        </w:rPr>
      </w:pPr>
    </w:p>
    <w:p w:rsidR="00000000" w:rsidRDefault="00806315">
      <w:pPr>
        <w:rPr>
          <w:rFonts w:cs="David"/>
          <w:sz w:val="24"/>
          <w:rtl/>
        </w:rPr>
      </w:pPr>
      <w:r>
        <w:rPr>
          <w:rFonts w:cs="David"/>
          <w:sz w:val="24"/>
          <w:rtl/>
        </w:rPr>
        <w:tab/>
        <w:t xml:space="preserve">מה זה ליקויים מהותיים? </w:t>
      </w:r>
    </w:p>
    <w:p w:rsidR="00000000" w:rsidRDefault="00806315">
      <w:pPr>
        <w:rPr>
          <w:rFonts w:cs="David"/>
          <w:sz w:val="24"/>
          <w:rtl/>
        </w:rPr>
      </w:pPr>
    </w:p>
    <w:p w:rsidR="00000000" w:rsidRDefault="00806315">
      <w:pPr>
        <w:rPr>
          <w:rFonts w:cs="David"/>
          <w:sz w:val="24"/>
          <w:u w:val="single"/>
          <w:rtl/>
        </w:rPr>
      </w:pPr>
      <w:r>
        <w:rPr>
          <w:rFonts w:cs="David"/>
          <w:sz w:val="24"/>
          <w:u w:val="single"/>
          <w:rtl/>
        </w:rPr>
        <w:t>טל ירון:</w:t>
      </w:r>
    </w:p>
    <w:p w:rsidR="00000000" w:rsidRDefault="00806315">
      <w:pPr>
        <w:rPr>
          <w:rFonts w:cs="David"/>
          <w:sz w:val="24"/>
          <w:rtl/>
        </w:rPr>
      </w:pPr>
    </w:p>
    <w:p w:rsidR="00000000" w:rsidRDefault="00806315">
      <w:pPr>
        <w:rPr>
          <w:rFonts w:cs="David"/>
          <w:sz w:val="24"/>
          <w:rtl/>
        </w:rPr>
      </w:pPr>
      <w:r>
        <w:rPr>
          <w:rFonts w:cs="David"/>
          <w:sz w:val="24"/>
          <w:rtl/>
        </w:rPr>
        <w:tab/>
        <w:t>הרעיון של הליקויים המהותיים שבהוראות ניה</w:t>
      </w:r>
      <w:r>
        <w:rPr>
          <w:rFonts w:cs="David"/>
          <w:sz w:val="24"/>
          <w:rtl/>
        </w:rPr>
        <w:t xml:space="preserve">ול ספרים מתייחס לדיונים בנושא  - - - </w:t>
      </w:r>
    </w:p>
    <w:p w:rsidR="00000000" w:rsidRDefault="00806315">
      <w:pPr>
        <w:rPr>
          <w:rFonts w:cs="David"/>
          <w:sz w:val="24"/>
          <w:rtl/>
        </w:rPr>
      </w:pPr>
    </w:p>
    <w:p w:rsidR="00000000" w:rsidRDefault="00806315">
      <w:pPr>
        <w:rPr>
          <w:rFonts w:cs="David"/>
          <w:sz w:val="24"/>
          <w:rtl/>
        </w:rPr>
      </w:pPr>
      <w:r>
        <w:rPr>
          <w:rFonts w:cs="David"/>
          <w:sz w:val="24"/>
          <w:u w:val="single"/>
          <w:rtl/>
        </w:rPr>
        <w:t>סיגל אבירם:</w:t>
      </w:r>
    </w:p>
    <w:p w:rsidR="00000000" w:rsidRDefault="00806315">
      <w:pPr>
        <w:rPr>
          <w:rFonts w:cs="David"/>
          <w:sz w:val="24"/>
          <w:rtl/>
        </w:rPr>
      </w:pPr>
    </w:p>
    <w:p w:rsidR="00000000" w:rsidRDefault="00806315">
      <w:pPr>
        <w:rPr>
          <w:rFonts w:cs="David"/>
          <w:sz w:val="24"/>
          <w:rtl/>
        </w:rPr>
      </w:pPr>
      <w:r>
        <w:rPr>
          <w:rFonts w:cs="David"/>
          <w:sz w:val="24"/>
          <w:rtl/>
        </w:rPr>
        <w:tab/>
        <w:t xml:space="preserve">לא רשום  "הוצאות שלא דווחו", רשום "שלא נרשמו הכנסות". </w:t>
      </w:r>
    </w:p>
    <w:p w:rsidR="00000000" w:rsidRDefault="00806315">
      <w:pPr>
        <w:rPr>
          <w:rFonts w:cs="David"/>
          <w:sz w:val="24"/>
          <w:rtl/>
        </w:rPr>
      </w:pPr>
    </w:p>
    <w:p w:rsidR="00000000" w:rsidRDefault="00806315">
      <w:pPr>
        <w:rPr>
          <w:rFonts w:cs="David"/>
          <w:sz w:val="24"/>
          <w:u w:val="single"/>
          <w:rtl/>
        </w:rPr>
      </w:pPr>
      <w:r>
        <w:rPr>
          <w:rFonts w:cs="David"/>
          <w:sz w:val="24"/>
          <w:u w:val="single"/>
          <w:rtl/>
        </w:rPr>
        <w:t>שוש שחם:</w:t>
      </w:r>
    </w:p>
    <w:p w:rsidR="00000000" w:rsidRDefault="00806315">
      <w:pPr>
        <w:rPr>
          <w:rFonts w:cs="David"/>
          <w:sz w:val="24"/>
          <w:rtl/>
        </w:rPr>
      </w:pPr>
    </w:p>
    <w:p w:rsidR="00000000" w:rsidRDefault="00806315">
      <w:pPr>
        <w:rPr>
          <w:rFonts w:cs="David"/>
          <w:sz w:val="24"/>
          <w:rtl/>
        </w:rPr>
      </w:pPr>
      <w:r>
        <w:rPr>
          <w:rFonts w:cs="David"/>
          <w:sz w:val="24"/>
          <w:rtl/>
        </w:rPr>
        <w:tab/>
        <w:t xml:space="preserve">את מתכוונת שלא נרשמו תקבולים. </w:t>
      </w:r>
    </w:p>
    <w:p w:rsidR="00000000" w:rsidRDefault="00806315">
      <w:pPr>
        <w:rPr>
          <w:rFonts w:cs="David"/>
          <w:sz w:val="24"/>
          <w:rtl/>
        </w:rPr>
      </w:pPr>
    </w:p>
    <w:p w:rsidR="00000000" w:rsidRDefault="00806315">
      <w:pPr>
        <w:rPr>
          <w:rFonts w:cs="David"/>
          <w:sz w:val="24"/>
          <w:u w:val="single"/>
          <w:rtl/>
        </w:rPr>
      </w:pPr>
      <w:r>
        <w:rPr>
          <w:rFonts w:cs="David"/>
          <w:sz w:val="24"/>
          <w:u w:val="single"/>
          <w:rtl/>
        </w:rPr>
        <w:t>טל ירון:</w:t>
      </w:r>
    </w:p>
    <w:p w:rsidR="00000000" w:rsidRDefault="00806315">
      <w:pPr>
        <w:rPr>
          <w:rFonts w:cs="David"/>
          <w:sz w:val="24"/>
          <w:rtl/>
        </w:rPr>
      </w:pPr>
    </w:p>
    <w:p w:rsidR="00000000" w:rsidRDefault="00806315">
      <w:pPr>
        <w:rPr>
          <w:rFonts w:cs="David"/>
          <w:sz w:val="24"/>
          <w:rtl/>
        </w:rPr>
      </w:pPr>
      <w:r>
        <w:rPr>
          <w:rFonts w:cs="David"/>
          <w:sz w:val="24"/>
          <w:rtl/>
        </w:rPr>
        <w:tab/>
        <w:t>ברגע שזה הפרשי עיתוי יש סיבה מספקת, אין בכלל בעיה. הבעיה לא בהפרשי עיתוי. הבעיה היא בהכנסות ש</w:t>
      </w:r>
      <w:r>
        <w:rPr>
          <w:rFonts w:cs="David"/>
          <w:sz w:val="24"/>
          <w:rtl/>
        </w:rPr>
        <w:t>היו צריכות להיות רשומות ולא נרשמו. אנחנו מדברים על ספרים.</w:t>
      </w:r>
    </w:p>
    <w:p w:rsidR="00000000" w:rsidRDefault="00806315">
      <w:pPr>
        <w:rPr>
          <w:rFonts w:cs="David"/>
          <w:sz w:val="24"/>
          <w:rtl/>
        </w:rPr>
      </w:pPr>
      <w:r>
        <w:rPr>
          <w:rFonts w:cs="David"/>
          <w:sz w:val="24"/>
          <w:rtl/>
        </w:rPr>
        <w:t xml:space="preserve"> </w:t>
      </w:r>
    </w:p>
    <w:p w:rsidR="00000000" w:rsidRDefault="00806315">
      <w:pPr>
        <w:rPr>
          <w:rFonts w:cs="David"/>
          <w:sz w:val="24"/>
          <w:rtl/>
        </w:rPr>
      </w:pPr>
      <w:r>
        <w:rPr>
          <w:rFonts w:cs="David"/>
          <w:sz w:val="24"/>
          <w:rtl/>
        </w:rPr>
        <w:tab/>
        <w:t>לגבי המהותי בקביעת ההכנסה: אם נלך להוראות ניהול ספרים,   הוראות ניהול ספרים קבעו מהותית את קביעת ההכנסה בגלל שדיברו שם על דברים שהם בעיקרם יותר טכניים.  הרעיון של הוראות ניהול ספרים משמעותו, שיכו</w:t>
      </w:r>
      <w:r>
        <w:rPr>
          <w:rFonts w:cs="David"/>
          <w:sz w:val="24"/>
          <w:rtl/>
        </w:rPr>
        <w:t>ל להיות שלא ניהלת ספר אחד אבל עדיין זה לא מהותי לקביעת ההכנסה שלך. משם נולד המושג הזה.   ואז אנחנו אומרים, לא דיווחת על מלוא ההכנסות, לא רשמת את מלוא ההכנסות שקיבלת, זה מאוד דומה לאי-רישום תקבול. לא תמיד תפסו אותך באותו רגע באי-רישום תקבול.   אני יכול להוכ</w:t>
      </w:r>
      <w:r>
        <w:rPr>
          <w:rFonts w:cs="David"/>
          <w:sz w:val="24"/>
          <w:rtl/>
        </w:rPr>
        <w:t xml:space="preserve">יח את זה,  זה הנושא, זה לא הפרשי עיתוי, זה לא דברים כאלה. </w:t>
      </w:r>
    </w:p>
    <w:p w:rsidR="00000000" w:rsidRDefault="00806315">
      <w:pPr>
        <w:rPr>
          <w:rFonts w:cs="David"/>
          <w:sz w:val="24"/>
          <w:rtl/>
        </w:rPr>
      </w:pPr>
    </w:p>
    <w:p w:rsidR="00000000" w:rsidRDefault="00806315">
      <w:pPr>
        <w:rPr>
          <w:rFonts w:cs="David"/>
          <w:sz w:val="24"/>
          <w:rtl/>
        </w:rPr>
      </w:pPr>
      <w:r>
        <w:rPr>
          <w:rFonts w:cs="David"/>
          <w:sz w:val="24"/>
          <w:rtl/>
        </w:rPr>
        <w:tab/>
        <w:t>לעניין המושג של הוצאות שאסורות בניכוי: נחפש מושג שיחליף את זה. כנראה משהו כמו "הוצאות פרטיות", כמו ב-32(1).     ההתייחסות תהיה להוצאות פרטיות.</w:t>
      </w:r>
    </w:p>
    <w:p w:rsidR="00000000" w:rsidRDefault="00806315">
      <w:pPr>
        <w:rPr>
          <w:rFonts w:cs="David"/>
          <w:sz w:val="24"/>
          <w:rtl/>
        </w:rPr>
      </w:pPr>
    </w:p>
    <w:p w:rsidR="00000000" w:rsidRDefault="00806315">
      <w:pPr>
        <w:rPr>
          <w:rFonts w:cs="David"/>
          <w:sz w:val="24"/>
          <w:rtl/>
        </w:rPr>
      </w:pPr>
      <w:r>
        <w:rPr>
          <w:rFonts w:cs="David"/>
          <w:sz w:val="24"/>
          <w:u w:val="single"/>
          <w:rtl/>
        </w:rPr>
        <w:t>סיגל אבירם:</w:t>
      </w:r>
    </w:p>
    <w:p w:rsidR="00000000" w:rsidRDefault="00806315">
      <w:pPr>
        <w:rPr>
          <w:rFonts w:cs="David"/>
          <w:sz w:val="24"/>
          <w:rtl/>
        </w:rPr>
      </w:pPr>
    </w:p>
    <w:p w:rsidR="00000000" w:rsidRDefault="00806315">
      <w:pPr>
        <w:rPr>
          <w:rFonts w:cs="David"/>
          <w:sz w:val="24"/>
          <w:rtl/>
        </w:rPr>
      </w:pPr>
      <w:r>
        <w:rPr>
          <w:rFonts w:cs="David"/>
          <w:sz w:val="24"/>
          <w:rtl/>
        </w:rPr>
        <w:tab/>
        <w:t>מה עם הוצאות שהנישום לא עמד בהן?</w:t>
      </w:r>
    </w:p>
    <w:p w:rsidR="00000000" w:rsidRDefault="00806315">
      <w:pPr>
        <w:rPr>
          <w:rFonts w:cs="David"/>
          <w:sz w:val="24"/>
          <w:rtl/>
        </w:rPr>
      </w:pPr>
    </w:p>
    <w:p w:rsidR="00000000" w:rsidRDefault="00806315">
      <w:pPr>
        <w:rPr>
          <w:rFonts w:cs="David"/>
          <w:sz w:val="24"/>
          <w:u w:val="single"/>
          <w:rtl/>
        </w:rPr>
      </w:pPr>
      <w:r>
        <w:rPr>
          <w:rFonts w:cs="David"/>
          <w:sz w:val="24"/>
          <w:u w:val="single"/>
          <w:rtl/>
        </w:rPr>
        <w:t xml:space="preserve">טל </w:t>
      </w:r>
      <w:r>
        <w:rPr>
          <w:rFonts w:cs="David"/>
          <w:sz w:val="24"/>
          <w:u w:val="single"/>
          <w:rtl/>
        </w:rPr>
        <w:t>ירון:</w:t>
      </w:r>
    </w:p>
    <w:p w:rsidR="00000000" w:rsidRDefault="00806315">
      <w:pPr>
        <w:rPr>
          <w:rFonts w:cs="David"/>
          <w:sz w:val="24"/>
          <w:rtl/>
        </w:rPr>
      </w:pPr>
    </w:p>
    <w:p w:rsidR="00000000" w:rsidRDefault="00806315">
      <w:pPr>
        <w:rPr>
          <w:rFonts w:cs="David"/>
          <w:sz w:val="24"/>
          <w:rtl/>
        </w:rPr>
      </w:pPr>
      <w:r>
        <w:rPr>
          <w:rFonts w:cs="David"/>
          <w:sz w:val="24"/>
          <w:rtl/>
        </w:rPr>
        <w:tab/>
        <w:t xml:space="preserve">הוצאות שהנישום לא עמד בהן זה אותו עניין כמו הפרשי עיתוי בהכנסות. יש הוצאות שרשמתי בספרים ולא עמדתי בהן ואני גם לא אעמוד בהן לעולם. יש כאלה. </w:t>
      </w:r>
    </w:p>
    <w:p w:rsidR="00000000" w:rsidRDefault="00806315">
      <w:pPr>
        <w:rPr>
          <w:rFonts w:cs="David"/>
          <w:sz w:val="24"/>
          <w:rtl/>
        </w:rPr>
      </w:pPr>
    </w:p>
    <w:p w:rsidR="00000000" w:rsidRDefault="00806315">
      <w:pPr>
        <w:rPr>
          <w:rFonts w:cs="David"/>
          <w:sz w:val="24"/>
          <w:rtl/>
        </w:rPr>
      </w:pPr>
      <w:r>
        <w:rPr>
          <w:rFonts w:cs="David"/>
          <w:sz w:val="24"/>
          <w:u w:val="single"/>
          <w:rtl/>
        </w:rPr>
        <w:t>סיגל אבירם:</w:t>
      </w:r>
    </w:p>
    <w:p w:rsidR="00000000" w:rsidRDefault="00806315">
      <w:pPr>
        <w:rPr>
          <w:rFonts w:cs="David"/>
          <w:sz w:val="24"/>
          <w:rtl/>
        </w:rPr>
      </w:pPr>
    </w:p>
    <w:p w:rsidR="00000000" w:rsidRDefault="00806315">
      <w:pPr>
        <w:rPr>
          <w:rFonts w:cs="David"/>
          <w:sz w:val="24"/>
          <w:rtl/>
        </w:rPr>
      </w:pPr>
      <w:r>
        <w:rPr>
          <w:rFonts w:cs="David"/>
          <w:sz w:val="24"/>
          <w:rtl/>
        </w:rPr>
        <w:tab/>
        <w:t>למה זה פסילת ספרים?</w:t>
      </w:r>
    </w:p>
    <w:p w:rsidR="00000000" w:rsidRDefault="00806315">
      <w:pPr>
        <w:rPr>
          <w:rFonts w:cs="David"/>
          <w:sz w:val="24"/>
          <w:rtl/>
        </w:rPr>
      </w:pPr>
    </w:p>
    <w:p w:rsidR="00000000" w:rsidRDefault="00806315">
      <w:pPr>
        <w:rPr>
          <w:rFonts w:cs="David"/>
          <w:sz w:val="24"/>
          <w:u w:val="single"/>
          <w:rtl/>
        </w:rPr>
      </w:pPr>
      <w:r>
        <w:rPr>
          <w:rFonts w:cs="David"/>
          <w:sz w:val="24"/>
          <w:u w:val="single"/>
          <w:rtl/>
        </w:rPr>
        <w:br w:type="page"/>
        <w:t>טל ירון:</w:t>
      </w:r>
    </w:p>
    <w:p w:rsidR="00000000" w:rsidRDefault="00806315">
      <w:pPr>
        <w:rPr>
          <w:rFonts w:cs="David"/>
          <w:sz w:val="24"/>
          <w:rtl/>
        </w:rPr>
      </w:pPr>
    </w:p>
    <w:p w:rsidR="00000000" w:rsidRDefault="00806315">
      <w:pPr>
        <w:rPr>
          <w:rFonts w:cs="David"/>
          <w:sz w:val="24"/>
          <w:rtl/>
        </w:rPr>
      </w:pPr>
      <w:r>
        <w:rPr>
          <w:rFonts w:cs="David"/>
          <w:sz w:val="24"/>
          <w:rtl/>
        </w:rPr>
        <w:tab/>
        <w:t xml:space="preserve">כי זה אומר  שהספרים שלך לא אמינים.  </w:t>
      </w:r>
    </w:p>
    <w:p w:rsidR="00000000" w:rsidRDefault="00806315">
      <w:pPr>
        <w:rPr>
          <w:rFonts w:cs="David"/>
          <w:sz w:val="24"/>
          <w:rtl/>
        </w:rPr>
      </w:pPr>
    </w:p>
    <w:p w:rsidR="00000000" w:rsidRDefault="00806315">
      <w:pPr>
        <w:rPr>
          <w:rFonts w:cs="David"/>
          <w:sz w:val="24"/>
          <w:rtl/>
        </w:rPr>
      </w:pPr>
      <w:r>
        <w:rPr>
          <w:rFonts w:cs="David"/>
          <w:sz w:val="24"/>
          <w:u w:val="single"/>
          <w:rtl/>
        </w:rPr>
        <w:t>סיגל אבירם:</w:t>
      </w:r>
    </w:p>
    <w:p w:rsidR="00000000" w:rsidRDefault="00806315">
      <w:pPr>
        <w:rPr>
          <w:rFonts w:cs="David"/>
          <w:sz w:val="24"/>
          <w:rtl/>
        </w:rPr>
      </w:pPr>
    </w:p>
    <w:p w:rsidR="00000000" w:rsidRDefault="00806315">
      <w:pPr>
        <w:rPr>
          <w:rFonts w:cs="David"/>
          <w:sz w:val="24"/>
          <w:rtl/>
        </w:rPr>
      </w:pPr>
      <w:r>
        <w:rPr>
          <w:rFonts w:cs="David"/>
          <w:sz w:val="24"/>
          <w:rtl/>
        </w:rPr>
        <w:tab/>
        <w:t xml:space="preserve">למה זה </w:t>
      </w:r>
      <w:r>
        <w:rPr>
          <w:rFonts w:cs="David"/>
          <w:sz w:val="24"/>
          <w:rtl/>
        </w:rPr>
        <w:t xml:space="preserve">פסילת ספרים? אם ההוצאה הזאת היא הוצאה בייצור הכנסה - - - </w:t>
      </w:r>
    </w:p>
    <w:p w:rsidR="00000000" w:rsidRDefault="00806315">
      <w:pPr>
        <w:rPr>
          <w:rFonts w:cs="David"/>
          <w:sz w:val="24"/>
          <w:rtl/>
        </w:rPr>
      </w:pPr>
    </w:p>
    <w:p w:rsidR="00000000" w:rsidRDefault="00806315">
      <w:pPr>
        <w:rPr>
          <w:rFonts w:cs="David"/>
          <w:sz w:val="24"/>
          <w:u w:val="single"/>
          <w:rtl/>
        </w:rPr>
      </w:pPr>
      <w:r>
        <w:rPr>
          <w:rFonts w:cs="David"/>
          <w:sz w:val="24"/>
          <w:u w:val="single"/>
          <w:rtl/>
        </w:rPr>
        <w:t>טל ירון:</w:t>
      </w:r>
    </w:p>
    <w:p w:rsidR="00000000" w:rsidRDefault="00806315">
      <w:pPr>
        <w:rPr>
          <w:rFonts w:cs="David"/>
          <w:sz w:val="24"/>
          <w:rtl/>
        </w:rPr>
      </w:pPr>
    </w:p>
    <w:p w:rsidR="00000000" w:rsidRDefault="00806315">
      <w:pPr>
        <w:rPr>
          <w:rFonts w:cs="David"/>
          <w:sz w:val="24"/>
          <w:rtl/>
        </w:rPr>
      </w:pPr>
      <w:r>
        <w:rPr>
          <w:rFonts w:cs="David"/>
          <w:sz w:val="24"/>
          <w:rtl/>
        </w:rPr>
        <w:tab/>
        <w:t xml:space="preserve">הוצאות שלא עמדת בהן זה לא שאלה של ייצור הכנסה. הוצאות שלא עמדת ולא תעמוד בהן   זה אומר שרשמת - - - </w:t>
      </w:r>
    </w:p>
    <w:p w:rsidR="00000000" w:rsidRDefault="00806315">
      <w:pPr>
        <w:rPr>
          <w:rFonts w:cs="David"/>
          <w:sz w:val="24"/>
          <w:rtl/>
        </w:rPr>
      </w:pPr>
    </w:p>
    <w:p w:rsidR="00000000" w:rsidRDefault="00806315">
      <w:pPr>
        <w:rPr>
          <w:rFonts w:cs="David"/>
          <w:sz w:val="24"/>
          <w:rtl/>
        </w:rPr>
      </w:pPr>
      <w:r>
        <w:rPr>
          <w:rFonts w:cs="David"/>
          <w:sz w:val="24"/>
          <w:u w:val="single"/>
          <w:rtl/>
        </w:rPr>
        <w:t>סיגל אבירם:</w:t>
      </w:r>
    </w:p>
    <w:p w:rsidR="00000000" w:rsidRDefault="00806315">
      <w:pPr>
        <w:rPr>
          <w:rFonts w:cs="David"/>
          <w:sz w:val="24"/>
          <w:rtl/>
        </w:rPr>
      </w:pPr>
    </w:p>
    <w:p w:rsidR="00000000" w:rsidRDefault="00806315">
      <w:pPr>
        <w:rPr>
          <w:rFonts w:cs="David"/>
          <w:sz w:val="24"/>
          <w:rtl/>
        </w:rPr>
      </w:pPr>
      <w:r>
        <w:rPr>
          <w:rFonts w:cs="David"/>
          <w:sz w:val="24"/>
          <w:rtl/>
        </w:rPr>
        <w:tab/>
        <w:t>תגידו הוצאות כוזבות.</w:t>
      </w:r>
    </w:p>
    <w:p w:rsidR="00000000" w:rsidRDefault="00806315">
      <w:pPr>
        <w:rPr>
          <w:rFonts w:cs="David"/>
          <w:sz w:val="24"/>
          <w:rtl/>
        </w:rPr>
      </w:pPr>
    </w:p>
    <w:p w:rsidR="00000000" w:rsidRDefault="00806315">
      <w:pPr>
        <w:rPr>
          <w:rFonts w:cs="David"/>
          <w:sz w:val="24"/>
          <w:u w:val="single"/>
          <w:rtl/>
        </w:rPr>
      </w:pPr>
      <w:r>
        <w:rPr>
          <w:rFonts w:cs="David"/>
          <w:sz w:val="24"/>
          <w:u w:val="single"/>
          <w:rtl/>
        </w:rPr>
        <w:t>טל ירון:</w:t>
      </w:r>
    </w:p>
    <w:p w:rsidR="00000000" w:rsidRDefault="00806315">
      <w:pPr>
        <w:rPr>
          <w:rFonts w:cs="David"/>
          <w:sz w:val="24"/>
          <w:rtl/>
        </w:rPr>
      </w:pPr>
    </w:p>
    <w:p w:rsidR="00000000" w:rsidRDefault="00806315">
      <w:pPr>
        <w:rPr>
          <w:rFonts w:cs="David"/>
          <w:sz w:val="24"/>
          <w:rtl/>
        </w:rPr>
      </w:pPr>
      <w:r>
        <w:rPr>
          <w:rFonts w:cs="David"/>
          <w:sz w:val="24"/>
          <w:rtl/>
        </w:rPr>
        <w:tab/>
        <w:t xml:space="preserve">נגדיר את זה שזה מהווה הוצאות כוזבות. </w:t>
      </w:r>
    </w:p>
    <w:p w:rsidR="00000000" w:rsidRDefault="00806315">
      <w:pPr>
        <w:rPr>
          <w:rFonts w:cs="David"/>
          <w:sz w:val="24"/>
          <w:rtl/>
        </w:rPr>
      </w:pPr>
    </w:p>
    <w:p w:rsidR="00000000" w:rsidRDefault="00806315">
      <w:pPr>
        <w:rPr>
          <w:rFonts w:cs="David"/>
          <w:sz w:val="24"/>
          <w:u w:val="single"/>
          <w:rtl/>
        </w:rPr>
      </w:pPr>
      <w:r>
        <w:rPr>
          <w:rFonts w:cs="David"/>
          <w:sz w:val="24"/>
          <w:u w:val="single"/>
          <w:rtl/>
        </w:rPr>
        <w:t>שוש שחם:</w:t>
      </w:r>
    </w:p>
    <w:p w:rsidR="00000000" w:rsidRDefault="00806315">
      <w:pPr>
        <w:rPr>
          <w:rFonts w:cs="David"/>
          <w:sz w:val="24"/>
          <w:rtl/>
        </w:rPr>
      </w:pPr>
    </w:p>
    <w:p w:rsidR="00000000" w:rsidRDefault="00806315">
      <w:pPr>
        <w:rPr>
          <w:rFonts w:cs="David"/>
          <w:sz w:val="24"/>
          <w:rtl/>
        </w:rPr>
      </w:pPr>
      <w:r>
        <w:rPr>
          <w:rFonts w:cs="David"/>
          <w:sz w:val="24"/>
          <w:rtl/>
        </w:rPr>
        <w:tab/>
        <w:t>אתם רוצים לעשות הפרדה בפסילת ספרים בין מה שיש עד היום  ולעלות דרגה אחת יותר גבוהה, אבל צריך לעשות את ההבחנה שזה הוצאות כוזבות.</w:t>
      </w:r>
    </w:p>
    <w:p w:rsidR="00000000" w:rsidRDefault="00806315">
      <w:pPr>
        <w:rPr>
          <w:rFonts w:cs="David"/>
          <w:sz w:val="24"/>
          <w:rtl/>
        </w:rPr>
      </w:pPr>
    </w:p>
    <w:p w:rsidR="00000000" w:rsidRDefault="00806315">
      <w:pPr>
        <w:rPr>
          <w:rFonts w:cs="David"/>
          <w:sz w:val="24"/>
          <w:u w:val="single"/>
          <w:rtl/>
        </w:rPr>
      </w:pPr>
      <w:r>
        <w:rPr>
          <w:rFonts w:cs="David"/>
          <w:sz w:val="24"/>
          <w:u w:val="single"/>
          <w:rtl/>
        </w:rPr>
        <w:t>נדב הכהן:</w:t>
      </w:r>
    </w:p>
    <w:p w:rsidR="00000000" w:rsidRDefault="00806315">
      <w:pPr>
        <w:rPr>
          <w:rFonts w:cs="David"/>
          <w:sz w:val="24"/>
          <w:rtl/>
        </w:rPr>
      </w:pPr>
    </w:p>
    <w:p w:rsidR="00000000" w:rsidRDefault="00806315">
      <w:pPr>
        <w:rPr>
          <w:rFonts w:cs="David"/>
          <w:sz w:val="24"/>
          <w:rtl/>
        </w:rPr>
      </w:pPr>
      <w:r>
        <w:rPr>
          <w:rFonts w:cs="David"/>
          <w:sz w:val="24"/>
          <w:rtl/>
        </w:rPr>
        <w:tab/>
        <w:t>הסדר חייב להיות הפוך: אם שוכנע פקיד השומה כי במזיד ומתוך כוונה להתחמק מתשלום מס עשה...</w:t>
      </w:r>
    </w:p>
    <w:p w:rsidR="00000000" w:rsidRDefault="00806315">
      <w:pPr>
        <w:rPr>
          <w:rFonts w:cs="David"/>
          <w:sz w:val="24"/>
          <w:rtl/>
        </w:rPr>
      </w:pPr>
    </w:p>
    <w:p w:rsidR="00000000" w:rsidRDefault="00806315">
      <w:pPr>
        <w:rPr>
          <w:rFonts w:cs="David"/>
          <w:sz w:val="24"/>
          <w:rtl/>
        </w:rPr>
      </w:pPr>
      <w:r>
        <w:rPr>
          <w:rFonts w:cs="David"/>
          <w:sz w:val="24"/>
          <w:u w:val="single"/>
          <w:rtl/>
        </w:rPr>
        <w:t>אריה גרובר:</w:t>
      </w:r>
    </w:p>
    <w:p w:rsidR="00000000" w:rsidRDefault="00806315">
      <w:pPr>
        <w:rPr>
          <w:rFonts w:cs="David"/>
          <w:sz w:val="24"/>
          <w:rtl/>
        </w:rPr>
      </w:pPr>
    </w:p>
    <w:p w:rsidR="00000000" w:rsidRDefault="00806315">
      <w:pPr>
        <w:rPr>
          <w:rFonts w:cs="David"/>
          <w:sz w:val="24"/>
          <w:rtl/>
        </w:rPr>
      </w:pPr>
      <w:r>
        <w:rPr>
          <w:rFonts w:cs="David"/>
          <w:sz w:val="24"/>
          <w:rtl/>
        </w:rPr>
        <w:tab/>
        <w:t>כל</w:t>
      </w:r>
      <w:r>
        <w:rPr>
          <w:rFonts w:cs="David"/>
          <w:sz w:val="24"/>
          <w:rtl/>
        </w:rPr>
        <w:t xml:space="preserve"> הכוונה לעשות את המצ'ינג.</w:t>
      </w:r>
    </w:p>
    <w:p w:rsidR="00000000" w:rsidRDefault="00806315">
      <w:pPr>
        <w:rPr>
          <w:rFonts w:cs="David"/>
          <w:sz w:val="24"/>
          <w:rtl/>
        </w:rPr>
      </w:pPr>
    </w:p>
    <w:p w:rsidR="00000000" w:rsidRDefault="00806315">
      <w:pPr>
        <w:rPr>
          <w:rFonts w:cs="David"/>
          <w:sz w:val="24"/>
          <w:u w:val="single"/>
          <w:rtl/>
        </w:rPr>
      </w:pPr>
      <w:r>
        <w:rPr>
          <w:rFonts w:cs="David"/>
          <w:sz w:val="24"/>
          <w:u w:val="single"/>
          <w:rtl/>
        </w:rPr>
        <w:t>טל ירון:</w:t>
      </w:r>
    </w:p>
    <w:p w:rsidR="00000000" w:rsidRDefault="00806315">
      <w:pPr>
        <w:rPr>
          <w:rFonts w:cs="David"/>
          <w:sz w:val="24"/>
          <w:rtl/>
        </w:rPr>
      </w:pPr>
    </w:p>
    <w:p w:rsidR="00000000" w:rsidRDefault="00806315">
      <w:pPr>
        <w:rPr>
          <w:rFonts w:cs="David"/>
          <w:sz w:val="24"/>
          <w:rtl/>
        </w:rPr>
      </w:pPr>
      <w:r>
        <w:rPr>
          <w:rFonts w:cs="David"/>
          <w:sz w:val="24"/>
          <w:rtl/>
        </w:rPr>
        <w:tab/>
        <w:t>יש נושא אחד שנבחן איך להכניס אותו. אין לנו הרבה זמן, זה עניין של יום, אבל כל שאלת הליך הביניים שהיום קיים  באי-רישום תקביל,  כבר קיים שימוע וזה הליך שמתקיים, ולא קיים היום על-פי החוק, נראה איך אנחנו מכניסים אותו.    זה</w:t>
      </w:r>
      <w:r>
        <w:rPr>
          <w:rFonts w:cs="David"/>
          <w:sz w:val="24"/>
          <w:rtl/>
        </w:rPr>
        <w:t xml:space="preserve"> לעניין ההערה שלא נותנים הזדמנות. כן נותנים הזדמנות, זה רק לא בחוק.  נראה איך אנחנו יכולים לבסס את זה באופן כללי, שיהיה גם פה וגם באי-רישום תקבול ההליך הבסיסי של השימוש.</w:t>
      </w:r>
    </w:p>
    <w:p w:rsidR="00000000" w:rsidRDefault="00806315">
      <w:pPr>
        <w:rPr>
          <w:rFonts w:cs="David"/>
          <w:sz w:val="24"/>
          <w:rtl/>
        </w:rPr>
      </w:pPr>
    </w:p>
    <w:p w:rsidR="00000000" w:rsidRDefault="00806315">
      <w:pPr>
        <w:rPr>
          <w:rFonts w:cs="David"/>
          <w:sz w:val="24"/>
          <w:rtl/>
        </w:rPr>
      </w:pPr>
      <w:r>
        <w:rPr>
          <w:rFonts w:cs="David"/>
          <w:sz w:val="24"/>
          <w:u w:val="single"/>
          <w:rtl/>
        </w:rPr>
        <w:t>סיגל אבירם:</w:t>
      </w:r>
    </w:p>
    <w:p w:rsidR="00000000" w:rsidRDefault="00806315">
      <w:pPr>
        <w:rPr>
          <w:rFonts w:cs="David"/>
          <w:sz w:val="24"/>
          <w:rtl/>
        </w:rPr>
      </w:pPr>
    </w:p>
    <w:p w:rsidR="00000000" w:rsidRDefault="00806315">
      <w:pPr>
        <w:rPr>
          <w:rFonts w:cs="David"/>
          <w:sz w:val="24"/>
          <w:rtl/>
        </w:rPr>
      </w:pPr>
      <w:r>
        <w:rPr>
          <w:rFonts w:cs="David"/>
          <w:sz w:val="24"/>
          <w:rtl/>
        </w:rPr>
        <w:tab/>
        <w:t xml:space="preserve">אם למשל בשלב א' - - - </w:t>
      </w:r>
    </w:p>
    <w:p w:rsidR="00000000" w:rsidRDefault="00806315">
      <w:pPr>
        <w:rPr>
          <w:rFonts w:cs="David"/>
          <w:sz w:val="24"/>
          <w:rtl/>
        </w:rPr>
      </w:pPr>
    </w:p>
    <w:p w:rsidR="00000000" w:rsidRDefault="00806315">
      <w:pPr>
        <w:rPr>
          <w:rFonts w:cs="David"/>
          <w:sz w:val="24"/>
          <w:u w:val="single"/>
          <w:rtl/>
        </w:rPr>
      </w:pPr>
      <w:r>
        <w:rPr>
          <w:rFonts w:cs="David"/>
          <w:sz w:val="24"/>
          <w:u w:val="single"/>
          <w:rtl/>
        </w:rPr>
        <w:t>טל ירון:</w:t>
      </w:r>
    </w:p>
    <w:p w:rsidR="00000000" w:rsidRDefault="00806315">
      <w:pPr>
        <w:rPr>
          <w:rFonts w:cs="David"/>
          <w:sz w:val="24"/>
          <w:rtl/>
        </w:rPr>
      </w:pPr>
    </w:p>
    <w:p w:rsidR="00000000" w:rsidRDefault="00806315">
      <w:pPr>
        <w:rPr>
          <w:rFonts w:cs="David"/>
          <w:sz w:val="24"/>
          <w:rtl/>
        </w:rPr>
      </w:pPr>
      <w:r>
        <w:rPr>
          <w:rFonts w:cs="David"/>
          <w:sz w:val="24"/>
          <w:rtl/>
        </w:rPr>
        <w:tab/>
        <w:t>קיבלתי את הדברים.</w:t>
      </w:r>
    </w:p>
    <w:p w:rsidR="00000000" w:rsidRDefault="00806315">
      <w:pPr>
        <w:rPr>
          <w:rFonts w:cs="David"/>
          <w:sz w:val="24"/>
          <w:rtl/>
        </w:rPr>
      </w:pPr>
    </w:p>
    <w:p w:rsidR="00000000" w:rsidRDefault="00806315">
      <w:pPr>
        <w:rPr>
          <w:rFonts w:cs="David"/>
          <w:sz w:val="24"/>
          <w:rtl/>
        </w:rPr>
      </w:pPr>
      <w:r>
        <w:rPr>
          <w:rFonts w:cs="David"/>
          <w:sz w:val="24"/>
          <w:u w:val="single"/>
          <w:rtl/>
        </w:rPr>
        <w:t>סיגל אבירם:</w:t>
      </w:r>
    </w:p>
    <w:p w:rsidR="00000000" w:rsidRDefault="00806315">
      <w:pPr>
        <w:rPr>
          <w:rFonts w:cs="David"/>
          <w:sz w:val="24"/>
          <w:rtl/>
        </w:rPr>
      </w:pPr>
    </w:p>
    <w:p w:rsidR="00000000" w:rsidRDefault="00806315">
      <w:pPr>
        <w:rPr>
          <w:rFonts w:cs="David"/>
          <w:sz w:val="24"/>
          <w:rtl/>
        </w:rPr>
      </w:pPr>
      <w:r>
        <w:rPr>
          <w:rFonts w:cs="David"/>
          <w:sz w:val="24"/>
          <w:rtl/>
        </w:rPr>
        <w:tab/>
        <w:t xml:space="preserve">לא </w:t>
      </w:r>
      <w:r>
        <w:rPr>
          <w:rFonts w:cs="David"/>
          <w:sz w:val="24"/>
          <w:rtl/>
        </w:rPr>
        <w:t>הבנתי.</w:t>
      </w:r>
    </w:p>
    <w:p w:rsidR="00000000" w:rsidRDefault="00806315">
      <w:pPr>
        <w:rPr>
          <w:rFonts w:cs="David"/>
          <w:sz w:val="24"/>
          <w:rtl/>
        </w:rPr>
      </w:pPr>
    </w:p>
    <w:p w:rsidR="00000000" w:rsidRDefault="00806315">
      <w:pPr>
        <w:rPr>
          <w:rFonts w:cs="David"/>
          <w:sz w:val="24"/>
          <w:u w:val="single"/>
          <w:rtl/>
        </w:rPr>
      </w:pPr>
      <w:r>
        <w:rPr>
          <w:rFonts w:cs="David"/>
          <w:sz w:val="24"/>
          <w:u w:val="single"/>
          <w:rtl/>
        </w:rPr>
        <w:t>טל ירון:</w:t>
      </w:r>
    </w:p>
    <w:p w:rsidR="00000000" w:rsidRDefault="00806315">
      <w:pPr>
        <w:rPr>
          <w:rFonts w:cs="David"/>
          <w:sz w:val="24"/>
          <w:rtl/>
        </w:rPr>
      </w:pPr>
    </w:p>
    <w:p w:rsidR="00000000" w:rsidRDefault="00806315">
      <w:pPr>
        <w:rPr>
          <w:rFonts w:cs="David"/>
          <w:sz w:val="24"/>
          <w:rtl/>
        </w:rPr>
      </w:pPr>
      <w:r>
        <w:rPr>
          <w:rFonts w:cs="David"/>
          <w:sz w:val="24"/>
          <w:rtl/>
        </w:rPr>
        <w:tab/>
        <w:t xml:space="preserve">מוציאים הודעה שעומדים לפסול את הספרים ויש הליך של שימוש כמו מה שקורה היום באי-רישום תקבול. מה שאנחנו היום ממילא עושים בהוראות פנימיות, נראה אם אנחנו יכולים להכניס לחוק. בדיוק כמו שהיום יש שימוע. תהיה הזדמנות להשמיע את הטענות. </w:t>
      </w:r>
    </w:p>
    <w:p w:rsidR="00000000" w:rsidRDefault="00806315">
      <w:pPr>
        <w:rPr>
          <w:rFonts w:cs="David"/>
          <w:sz w:val="24"/>
          <w:rtl/>
        </w:rPr>
      </w:pPr>
    </w:p>
    <w:p w:rsidR="00000000" w:rsidRDefault="00806315">
      <w:pPr>
        <w:rPr>
          <w:rFonts w:cs="David"/>
          <w:sz w:val="24"/>
          <w:u w:val="single"/>
          <w:rtl/>
        </w:rPr>
      </w:pPr>
      <w:r>
        <w:rPr>
          <w:rFonts w:cs="David"/>
          <w:sz w:val="24"/>
          <w:u w:val="single"/>
          <w:rtl/>
        </w:rPr>
        <w:t>שוש שחם:</w:t>
      </w:r>
    </w:p>
    <w:p w:rsidR="00000000" w:rsidRDefault="00806315">
      <w:pPr>
        <w:rPr>
          <w:rFonts w:cs="David"/>
          <w:sz w:val="24"/>
          <w:rtl/>
        </w:rPr>
      </w:pPr>
    </w:p>
    <w:p w:rsidR="00000000" w:rsidRDefault="00806315">
      <w:pPr>
        <w:rPr>
          <w:rFonts w:cs="David"/>
          <w:sz w:val="24"/>
          <w:rtl/>
        </w:rPr>
      </w:pPr>
      <w:r>
        <w:rPr>
          <w:rFonts w:cs="David"/>
          <w:sz w:val="24"/>
          <w:rtl/>
        </w:rPr>
        <w:tab/>
        <w:t>אולי נתקן בהזדמנות זאת את 145ב?</w:t>
      </w:r>
    </w:p>
    <w:p w:rsidR="00000000" w:rsidRDefault="00806315">
      <w:pPr>
        <w:rPr>
          <w:rFonts w:cs="David"/>
          <w:sz w:val="24"/>
          <w:rtl/>
        </w:rPr>
      </w:pPr>
    </w:p>
    <w:p w:rsidR="00000000" w:rsidRDefault="00806315">
      <w:pPr>
        <w:rPr>
          <w:rFonts w:cs="David"/>
          <w:sz w:val="24"/>
          <w:u w:val="single"/>
          <w:rtl/>
        </w:rPr>
      </w:pPr>
      <w:r>
        <w:rPr>
          <w:rFonts w:cs="David"/>
          <w:sz w:val="24"/>
          <w:u w:val="single"/>
          <w:rtl/>
        </w:rPr>
        <w:t>טל ירון:</w:t>
      </w:r>
    </w:p>
    <w:p w:rsidR="00000000" w:rsidRDefault="00806315">
      <w:pPr>
        <w:rPr>
          <w:rFonts w:cs="David"/>
          <w:sz w:val="24"/>
          <w:rtl/>
        </w:rPr>
      </w:pPr>
    </w:p>
    <w:p w:rsidR="00000000" w:rsidRDefault="00806315">
      <w:pPr>
        <w:rPr>
          <w:rFonts w:cs="David"/>
          <w:sz w:val="24"/>
          <w:rtl/>
        </w:rPr>
      </w:pPr>
      <w:r>
        <w:rPr>
          <w:rFonts w:cs="David"/>
          <w:sz w:val="24"/>
          <w:rtl/>
        </w:rPr>
        <w:tab/>
        <w:t>לגבי הניסוח אם זה צריך להיות זה או אחר, תנו לי לחשוב.</w:t>
      </w:r>
    </w:p>
    <w:p w:rsidR="00000000" w:rsidRDefault="00806315">
      <w:pPr>
        <w:rPr>
          <w:rFonts w:cs="David"/>
          <w:sz w:val="24"/>
          <w:rtl/>
        </w:rPr>
      </w:pPr>
    </w:p>
    <w:p w:rsidR="00000000" w:rsidRDefault="00806315">
      <w:pPr>
        <w:rPr>
          <w:rFonts w:cs="David"/>
          <w:sz w:val="24"/>
          <w:u w:val="single"/>
          <w:rtl/>
        </w:rPr>
      </w:pPr>
      <w:r>
        <w:rPr>
          <w:rFonts w:cs="David"/>
          <w:sz w:val="24"/>
          <w:u w:val="single"/>
          <w:rtl/>
        </w:rPr>
        <w:t>היו"ר אהוד רצאבי:</w:t>
      </w:r>
    </w:p>
    <w:p w:rsidR="00000000" w:rsidRDefault="00806315">
      <w:pPr>
        <w:rPr>
          <w:rFonts w:cs="David"/>
          <w:sz w:val="24"/>
          <w:rtl/>
        </w:rPr>
      </w:pPr>
    </w:p>
    <w:p w:rsidR="00000000" w:rsidRDefault="00806315">
      <w:pPr>
        <w:rPr>
          <w:rFonts w:cs="David"/>
          <w:sz w:val="24"/>
          <w:rtl/>
        </w:rPr>
      </w:pPr>
      <w:r>
        <w:rPr>
          <w:rFonts w:cs="David"/>
          <w:sz w:val="24"/>
          <w:rtl/>
        </w:rPr>
        <w:tab/>
        <w:t>אנחנו צריכים לסיים את הישיבה. אני מבקש, טלי, אם אפשר לסכם את הדברים שהגענו אליו עד עכשיו.</w:t>
      </w:r>
    </w:p>
    <w:p w:rsidR="00000000" w:rsidRDefault="00806315">
      <w:pPr>
        <w:rPr>
          <w:rFonts w:cs="David"/>
          <w:sz w:val="24"/>
          <w:rtl/>
        </w:rPr>
      </w:pPr>
    </w:p>
    <w:p w:rsidR="00000000" w:rsidRDefault="00806315">
      <w:pPr>
        <w:rPr>
          <w:rFonts w:cs="David"/>
          <w:sz w:val="24"/>
          <w:rtl/>
        </w:rPr>
      </w:pPr>
      <w:r>
        <w:rPr>
          <w:rFonts w:cs="David"/>
          <w:sz w:val="24"/>
          <w:u w:val="single"/>
          <w:rtl/>
        </w:rPr>
        <w:t>יצחק הרצוג:</w:t>
      </w:r>
    </w:p>
    <w:p w:rsidR="00000000" w:rsidRDefault="00806315">
      <w:pPr>
        <w:rPr>
          <w:rFonts w:cs="David"/>
          <w:sz w:val="24"/>
          <w:rtl/>
        </w:rPr>
      </w:pPr>
    </w:p>
    <w:p w:rsidR="00000000" w:rsidRDefault="00806315">
      <w:pPr>
        <w:rPr>
          <w:rFonts w:cs="David"/>
          <w:sz w:val="24"/>
          <w:rtl/>
        </w:rPr>
      </w:pPr>
      <w:r>
        <w:rPr>
          <w:rFonts w:cs="David"/>
          <w:sz w:val="24"/>
          <w:rtl/>
        </w:rPr>
        <w:tab/>
        <w:t xml:space="preserve">איך תעקוב אחר הדברים? </w:t>
      </w:r>
    </w:p>
    <w:p w:rsidR="00000000" w:rsidRDefault="00806315">
      <w:pPr>
        <w:rPr>
          <w:rFonts w:cs="David"/>
          <w:sz w:val="24"/>
          <w:rtl/>
        </w:rPr>
      </w:pPr>
    </w:p>
    <w:p w:rsidR="00000000" w:rsidRDefault="00806315">
      <w:pPr>
        <w:rPr>
          <w:rFonts w:cs="David"/>
          <w:sz w:val="24"/>
          <w:u w:val="single"/>
          <w:rtl/>
        </w:rPr>
      </w:pPr>
      <w:r>
        <w:rPr>
          <w:rFonts w:cs="David"/>
          <w:sz w:val="24"/>
          <w:u w:val="single"/>
          <w:rtl/>
        </w:rPr>
        <w:t xml:space="preserve">היו"ר </w:t>
      </w:r>
      <w:r>
        <w:rPr>
          <w:rFonts w:cs="David"/>
          <w:sz w:val="24"/>
          <w:u w:val="single"/>
          <w:rtl/>
        </w:rPr>
        <w:t>אהוד רצאבי:</w:t>
      </w:r>
    </w:p>
    <w:p w:rsidR="00000000" w:rsidRDefault="00806315">
      <w:pPr>
        <w:rPr>
          <w:rFonts w:cs="David"/>
          <w:sz w:val="24"/>
          <w:rtl/>
        </w:rPr>
      </w:pPr>
    </w:p>
    <w:p w:rsidR="00000000" w:rsidRDefault="00806315">
      <w:pPr>
        <w:rPr>
          <w:rFonts w:cs="David"/>
          <w:sz w:val="24"/>
          <w:rtl/>
        </w:rPr>
      </w:pPr>
      <w:r>
        <w:rPr>
          <w:rFonts w:cs="David"/>
          <w:sz w:val="24"/>
          <w:rtl/>
        </w:rPr>
        <w:tab/>
        <w:t>יש פרוטוקול.</w:t>
      </w:r>
    </w:p>
    <w:p w:rsidR="00000000" w:rsidRDefault="00806315">
      <w:pPr>
        <w:rPr>
          <w:rFonts w:cs="David"/>
          <w:sz w:val="24"/>
          <w:rtl/>
        </w:rPr>
      </w:pPr>
    </w:p>
    <w:p w:rsidR="00000000" w:rsidRDefault="00806315">
      <w:pPr>
        <w:rPr>
          <w:rFonts w:cs="David"/>
          <w:sz w:val="24"/>
          <w:u w:val="single"/>
          <w:rtl/>
        </w:rPr>
      </w:pPr>
      <w:r>
        <w:rPr>
          <w:rFonts w:cs="David"/>
          <w:sz w:val="24"/>
          <w:u w:val="single"/>
          <w:rtl/>
        </w:rPr>
        <w:t>סמדר אלחנני:</w:t>
      </w:r>
    </w:p>
    <w:p w:rsidR="00000000" w:rsidRDefault="00806315">
      <w:pPr>
        <w:rPr>
          <w:rFonts w:cs="David"/>
          <w:sz w:val="24"/>
          <w:rtl/>
        </w:rPr>
      </w:pPr>
    </w:p>
    <w:p w:rsidR="00000000" w:rsidRDefault="00806315">
      <w:pPr>
        <w:rPr>
          <w:rFonts w:cs="David"/>
          <w:sz w:val="24"/>
          <w:rtl/>
        </w:rPr>
      </w:pPr>
      <w:r>
        <w:rPr>
          <w:rFonts w:cs="David"/>
          <w:sz w:val="24"/>
          <w:rtl/>
        </w:rPr>
        <w:tab/>
        <w:t xml:space="preserve">אנחנו בודקים שהתיקונים יוכנסו. </w:t>
      </w:r>
    </w:p>
    <w:p w:rsidR="00000000" w:rsidRDefault="00806315">
      <w:pPr>
        <w:rPr>
          <w:rFonts w:cs="David"/>
          <w:sz w:val="24"/>
          <w:rtl/>
        </w:rPr>
      </w:pPr>
    </w:p>
    <w:p w:rsidR="00000000" w:rsidRDefault="00806315">
      <w:pPr>
        <w:rPr>
          <w:rFonts w:cs="David"/>
          <w:sz w:val="24"/>
          <w:rtl/>
        </w:rPr>
      </w:pPr>
      <w:r>
        <w:rPr>
          <w:rFonts w:cs="David"/>
          <w:sz w:val="24"/>
          <w:u w:val="single"/>
          <w:rtl/>
        </w:rPr>
        <w:t>יצחק הרצוג:</w:t>
      </w:r>
    </w:p>
    <w:p w:rsidR="00000000" w:rsidRDefault="00806315">
      <w:pPr>
        <w:rPr>
          <w:rFonts w:cs="David"/>
          <w:sz w:val="24"/>
          <w:rtl/>
        </w:rPr>
      </w:pPr>
    </w:p>
    <w:p w:rsidR="00000000" w:rsidRDefault="00806315">
      <w:pPr>
        <w:rPr>
          <w:rFonts w:cs="David"/>
          <w:sz w:val="24"/>
          <w:rtl/>
        </w:rPr>
      </w:pPr>
      <w:r>
        <w:rPr>
          <w:rFonts w:cs="David"/>
          <w:sz w:val="24"/>
          <w:rtl/>
        </w:rPr>
        <w:tab/>
        <w:t xml:space="preserve"> זו לא הבעת אי-אמון . יש לי אמון מלא בנציבה, אבל צריכה להיות בקרה של הוועדה. </w:t>
      </w:r>
    </w:p>
    <w:p w:rsidR="00000000" w:rsidRDefault="00806315">
      <w:pPr>
        <w:rPr>
          <w:rFonts w:cs="David"/>
          <w:sz w:val="24"/>
          <w:rtl/>
        </w:rPr>
      </w:pPr>
    </w:p>
    <w:p w:rsidR="00000000" w:rsidRDefault="00806315">
      <w:pPr>
        <w:rPr>
          <w:rFonts w:cs="David"/>
          <w:sz w:val="24"/>
          <w:u w:val="single"/>
          <w:rtl/>
        </w:rPr>
      </w:pPr>
      <w:r>
        <w:rPr>
          <w:rFonts w:cs="David"/>
          <w:sz w:val="24"/>
          <w:u w:val="single"/>
          <w:rtl/>
        </w:rPr>
        <w:t>טל ירון:</w:t>
      </w:r>
    </w:p>
    <w:p w:rsidR="00000000" w:rsidRDefault="00806315">
      <w:pPr>
        <w:rPr>
          <w:rFonts w:cs="David"/>
          <w:sz w:val="24"/>
          <w:rtl/>
        </w:rPr>
      </w:pPr>
    </w:p>
    <w:p w:rsidR="00000000" w:rsidRDefault="00806315">
      <w:pPr>
        <w:rPr>
          <w:rFonts w:cs="David"/>
          <w:sz w:val="24"/>
          <w:rtl/>
        </w:rPr>
      </w:pPr>
      <w:r>
        <w:rPr>
          <w:rFonts w:cs="David"/>
          <w:sz w:val="24"/>
          <w:rtl/>
        </w:rPr>
        <w:tab/>
        <w:t xml:space="preserve">אני אסכם את התיקונים בעקבות הדיונים. התיקונים הם בשלושה סעיפים: </w:t>
      </w:r>
    </w:p>
    <w:p w:rsidR="00000000" w:rsidRDefault="00806315">
      <w:pPr>
        <w:rPr>
          <w:rFonts w:cs="David"/>
          <w:sz w:val="24"/>
          <w:rtl/>
        </w:rPr>
      </w:pPr>
    </w:p>
    <w:p w:rsidR="00000000" w:rsidRDefault="00806315">
      <w:pPr>
        <w:rPr>
          <w:rFonts w:cs="David"/>
          <w:sz w:val="24"/>
          <w:rtl/>
        </w:rPr>
      </w:pPr>
      <w:r>
        <w:rPr>
          <w:rFonts w:cs="David"/>
          <w:sz w:val="24"/>
          <w:rtl/>
        </w:rPr>
        <w:tab/>
        <w:t xml:space="preserve">בסעיף 93 </w:t>
      </w:r>
      <w:r>
        <w:rPr>
          <w:rFonts w:cs="David"/>
          <w:sz w:val="24"/>
          <w:rtl/>
        </w:rPr>
        <w:t xml:space="preserve"> - ביקשנו שתהיה מכירה לבעלי המניות והפטור יהיה במכירה לבעלי המניות. נשנה את הסמכות בתקנות כך שאפשר יהיה לפטור את העניין של מקרה ששולם מס, 36% על הרווח.</w:t>
      </w:r>
    </w:p>
    <w:p w:rsidR="00000000" w:rsidRDefault="00806315">
      <w:pPr>
        <w:rPr>
          <w:rFonts w:cs="David"/>
          <w:sz w:val="24"/>
          <w:rtl/>
        </w:rPr>
      </w:pPr>
    </w:p>
    <w:p w:rsidR="00000000" w:rsidRDefault="00806315">
      <w:pPr>
        <w:rPr>
          <w:rFonts w:cs="David"/>
          <w:sz w:val="24"/>
          <w:u w:val="single"/>
          <w:rtl/>
        </w:rPr>
      </w:pPr>
      <w:r>
        <w:rPr>
          <w:rFonts w:cs="David"/>
          <w:sz w:val="24"/>
          <w:u w:val="single"/>
          <w:rtl/>
        </w:rPr>
        <w:t>אוסקר אבו-ראזק:</w:t>
      </w:r>
    </w:p>
    <w:p w:rsidR="00000000" w:rsidRDefault="00806315">
      <w:pPr>
        <w:rPr>
          <w:rFonts w:cs="David"/>
          <w:sz w:val="24"/>
          <w:rtl/>
        </w:rPr>
      </w:pPr>
    </w:p>
    <w:p w:rsidR="00000000" w:rsidRDefault="00806315">
      <w:pPr>
        <w:rPr>
          <w:rFonts w:cs="David"/>
          <w:sz w:val="24"/>
          <w:rtl/>
        </w:rPr>
      </w:pPr>
      <w:r>
        <w:rPr>
          <w:rFonts w:cs="David"/>
          <w:sz w:val="24"/>
          <w:rtl/>
        </w:rPr>
        <w:tab/>
        <w:t>מכירה לבעלי מניות בלי תמורה.</w:t>
      </w:r>
    </w:p>
    <w:p w:rsidR="00000000" w:rsidRDefault="00806315">
      <w:pPr>
        <w:rPr>
          <w:rFonts w:cs="David"/>
          <w:sz w:val="24"/>
          <w:rtl/>
        </w:rPr>
      </w:pPr>
    </w:p>
    <w:p w:rsidR="00000000" w:rsidRDefault="00806315">
      <w:pPr>
        <w:rPr>
          <w:rFonts w:cs="David"/>
          <w:sz w:val="24"/>
          <w:u w:val="single"/>
          <w:rtl/>
        </w:rPr>
      </w:pPr>
      <w:r>
        <w:rPr>
          <w:rFonts w:cs="David"/>
          <w:sz w:val="24"/>
          <w:u w:val="single"/>
          <w:rtl/>
        </w:rPr>
        <w:t>טל ירון:</w:t>
      </w:r>
    </w:p>
    <w:p w:rsidR="00000000" w:rsidRDefault="00806315">
      <w:pPr>
        <w:rPr>
          <w:rFonts w:cs="David"/>
          <w:sz w:val="24"/>
          <w:rtl/>
        </w:rPr>
      </w:pPr>
    </w:p>
    <w:p w:rsidR="00000000" w:rsidRDefault="00806315">
      <w:pPr>
        <w:rPr>
          <w:rFonts w:cs="David"/>
          <w:sz w:val="24"/>
          <w:rtl/>
        </w:rPr>
      </w:pPr>
      <w:r>
        <w:rPr>
          <w:rFonts w:cs="David"/>
          <w:sz w:val="24"/>
          <w:rtl/>
        </w:rPr>
        <w:tab/>
        <w:t>אני חוזרת: אנחנו במסגרת הסעיף מבקשים שיהיה כ</w:t>
      </w:r>
      <w:r>
        <w:rPr>
          <w:rFonts w:cs="David"/>
          <w:sz w:val="24"/>
          <w:rtl/>
        </w:rPr>
        <w:t xml:space="preserve">תוב שהפטור יחול רק בפירוק ומכירה, העברה לבעלי המניות ללא תמורה, ולא מכירה לצד שלישי ללא תמורה. </w:t>
      </w:r>
    </w:p>
    <w:p w:rsidR="00000000" w:rsidRDefault="00806315">
      <w:pPr>
        <w:rPr>
          <w:rFonts w:cs="David"/>
          <w:sz w:val="24"/>
          <w:rtl/>
        </w:rPr>
      </w:pPr>
    </w:p>
    <w:p w:rsidR="00000000" w:rsidRDefault="00806315">
      <w:pPr>
        <w:rPr>
          <w:rFonts w:cs="David"/>
          <w:sz w:val="24"/>
          <w:rtl/>
        </w:rPr>
      </w:pPr>
      <w:r>
        <w:rPr>
          <w:rFonts w:cs="David"/>
          <w:sz w:val="24"/>
          <w:rtl/>
        </w:rPr>
        <w:tab/>
        <w:t xml:space="preserve">נעשה הסמכה לתקנות שאפשר יהיה לטפל במקרים שבין שנה לשנה. אם שילמתי מס בשנה הקודמת ויש עכשיו משכורת.   </w:t>
      </w:r>
    </w:p>
    <w:p w:rsidR="00000000" w:rsidRDefault="00806315">
      <w:pPr>
        <w:rPr>
          <w:rFonts w:cs="David"/>
          <w:sz w:val="24"/>
          <w:rtl/>
        </w:rPr>
      </w:pPr>
    </w:p>
    <w:p w:rsidR="00000000" w:rsidRDefault="00806315">
      <w:pPr>
        <w:rPr>
          <w:rFonts w:cs="David"/>
          <w:sz w:val="24"/>
          <w:rtl/>
        </w:rPr>
      </w:pPr>
      <w:r>
        <w:rPr>
          <w:rFonts w:cs="David"/>
          <w:sz w:val="24"/>
          <w:rtl/>
        </w:rPr>
        <w:tab/>
        <w:t xml:space="preserve"> לגבי ארכה:  אנחנו מבקשים שהליך הפירוק המהותי, הכלכלי,</w:t>
      </w:r>
      <w:r>
        <w:rPr>
          <w:rFonts w:cs="David"/>
          <w:sz w:val="24"/>
          <w:rtl/>
        </w:rPr>
        <w:t xml:space="preserve"> יסתיים השנה ותהיה אפשרות לתת ארכה במקרים שהפרוצדורה עדיין לא הסתיימה. </w:t>
      </w:r>
    </w:p>
    <w:p w:rsidR="00000000" w:rsidRDefault="00806315">
      <w:pPr>
        <w:rPr>
          <w:rFonts w:cs="David"/>
          <w:sz w:val="24"/>
          <w:rtl/>
        </w:rPr>
      </w:pPr>
    </w:p>
    <w:p w:rsidR="00000000" w:rsidRDefault="00806315">
      <w:pPr>
        <w:rPr>
          <w:rFonts w:cs="David"/>
          <w:sz w:val="24"/>
          <w:rtl/>
        </w:rPr>
      </w:pPr>
      <w:r>
        <w:rPr>
          <w:rFonts w:cs="David"/>
          <w:sz w:val="24"/>
          <w:rtl/>
        </w:rPr>
        <w:tab/>
        <w:t xml:space="preserve">לגבי תקרות הביטוח הלאומי: נוודא שזה ייכנס לתקרות הביטוח הלאומי.  אני חושבת שנצטרך תיקון בחוק הביטוח הלאומי.   </w:t>
      </w:r>
    </w:p>
    <w:p w:rsidR="00000000" w:rsidRDefault="00806315">
      <w:pPr>
        <w:rPr>
          <w:rFonts w:cs="David"/>
          <w:sz w:val="24"/>
          <w:rtl/>
        </w:rPr>
      </w:pPr>
    </w:p>
    <w:p w:rsidR="00000000" w:rsidRDefault="00806315">
      <w:pPr>
        <w:rPr>
          <w:rFonts w:cs="David"/>
          <w:sz w:val="24"/>
          <w:u w:val="single"/>
          <w:rtl/>
        </w:rPr>
      </w:pPr>
      <w:r>
        <w:rPr>
          <w:rFonts w:cs="David"/>
          <w:sz w:val="24"/>
          <w:u w:val="single"/>
          <w:rtl/>
        </w:rPr>
        <w:t>היו"ר אהוד רצאבי:</w:t>
      </w:r>
    </w:p>
    <w:p w:rsidR="00000000" w:rsidRDefault="00806315">
      <w:pPr>
        <w:rPr>
          <w:rFonts w:cs="David"/>
          <w:sz w:val="24"/>
          <w:rtl/>
        </w:rPr>
      </w:pPr>
    </w:p>
    <w:p w:rsidR="00000000" w:rsidRDefault="00806315">
      <w:pPr>
        <w:rPr>
          <w:rFonts w:cs="David"/>
          <w:sz w:val="24"/>
          <w:rtl/>
        </w:rPr>
      </w:pPr>
      <w:r>
        <w:rPr>
          <w:rFonts w:cs="David"/>
          <w:sz w:val="24"/>
          <w:rtl/>
        </w:rPr>
        <w:tab/>
        <w:t>גם להוסיף שזה יהיה רשות ולא קטגורי.</w:t>
      </w:r>
    </w:p>
    <w:p w:rsidR="00000000" w:rsidRDefault="00806315">
      <w:pPr>
        <w:rPr>
          <w:rFonts w:cs="David"/>
          <w:sz w:val="24"/>
          <w:rtl/>
        </w:rPr>
      </w:pPr>
    </w:p>
    <w:p w:rsidR="00000000" w:rsidRDefault="00806315">
      <w:pPr>
        <w:rPr>
          <w:rFonts w:cs="David"/>
          <w:sz w:val="24"/>
          <w:u w:val="single"/>
          <w:rtl/>
        </w:rPr>
      </w:pPr>
      <w:r>
        <w:rPr>
          <w:rFonts w:cs="David"/>
          <w:sz w:val="24"/>
          <w:u w:val="single"/>
          <w:rtl/>
        </w:rPr>
        <w:t>טל ירון:</w:t>
      </w:r>
    </w:p>
    <w:p w:rsidR="00000000" w:rsidRDefault="00806315">
      <w:pPr>
        <w:rPr>
          <w:rFonts w:cs="David"/>
          <w:sz w:val="24"/>
          <w:rtl/>
        </w:rPr>
      </w:pPr>
    </w:p>
    <w:p w:rsidR="00000000" w:rsidRDefault="00806315">
      <w:pPr>
        <w:rPr>
          <w:rFonts w:cs="David"/>
          <w:sz w:val="24"/>
          <w:rtl/>
        </w:rPr>
      </w:pPr>
      <w:r>
        <w:rPr>
          <w:rFonts w:cs="David"/>
          <w:sz w:val="24"/>
          <w:rtl/>
        </w:rPr>
        <w:tab/>
        <w:t>מי</w:t>
      </w:r>
      <w:r>
        <w:rPr>
          <w:rFonts w:cs="David"/>
          <w:sz w:val="24"/>
          <w:rtl/>
        </w:rPr>
        <w:t xml:space="preserve"> שרוצה לפעול לפי סעיף 93 ולא להיכנס לסעיף הזה יוכל.</w:t>
      </w:r>
    </w:p>
    <w:p w:rsidR="00000000" w:rsidRDefault="00806315">
      <w:pPr>
        <w:rPr>
          <w:rFonts w:cs="David"/>
          <w:sz w:val="24"/>
          <w:rtl/>
        </w:rPr>
      </w:pPr>
    </w:p>
    <w:p w:rsidR="00000000" w:rsidRDefault="00806315">
      <w:pPr>
        <w:rPr>
          <w:rFonts w:cs="David"/>
          <w:sz w:val="24"/>
          <w:rtl/>
        </w:rPr>
      </w:pPr>
      <w:r>
        <w:rPr>
          <w:rFonts w:cs="David"/>
          <w:sz w:val="24"/>
          <w:rtl/>
        </w:rPr>
        <w:tab/>
        <w:t xml:space="preserve">סעיף 119א:   קודם כול לוודא שתהיה סופיות בדיון.  נושא שני: כופר. זאת אומרת, במקרים שאנחנו מבקשים הרשעה פלילית, גם כופר כמו הרשעה פלילית. </w:t>
      </w:r>
    </w:p>
    <w:p w:rsidR="00000000" w:rsidRDefault="00806315">
      <w:pPr>
        <w:rPr>
          <w:rFonts w:cs="David"/>
          <w:sz w:val="24"/>
          <w:rtl/>
        </w:rPr>
      </w:pPr>
    </w:p>
    <w:p w:rsidR="00000000" w:rsidRDefault="00806315">
      <w:pPr>
        <w:rPr>
          <w:rFonts w:cs="David"/>
          <w:sz w:val="24"/>
          <w:rtl/>
        </w:rPr>
      </w:pPr>
      <w:r>
        <w:rPr>
          <w:rFonts w:cs="David"/>
          <w:sz w:val="24"/>
          <w:u w:val="single"/>
          <w:rtl/>
        </w:rPr>
        <w:t>גדעון סיטרמן:</w:t>
      </w:r>
    </w:p>
    <w:p w:rsidR="00000000" w:rsidRDefault="00806315">
      <w:pPr>
        <w:rPr>
          <w:rFonts w:cs="David"/>
          <w:sz w:val="24"/>
          <w:rtl/>
        </w:rPr>
      </w:pPr>
    </w:p>
    <w:p w:rsidR="00000000" w:rsidRDefault="00806315">
      <w:pPr>
        <w:rPr>
          <w:rFonts w:cs="David"/>
          <w:sz w:val="24"/>
          <w:rtl/>
        </w:rPr>
      </w:pPr>
      <w:r>
        <w:rPr>
          <w:rFonts w:cs="David"/>
          <w:sz w:val="24"/>
          <w:rtl/>
        </w:rPr>
        <w:tab/>
        <w:t>שום תיקון לגופו של עניין? מה הוועדה מחליטה?</w:t>
      </w:r>
    </w:p>
    <w:p w:rsidR="00000000" w:rsidRDefault="00806315">
      <w:pPr>
        <w:rPr>
          <w:rFonts w:cs="David"/>
          <w:sz w:val="24"/>
          <w:rtl/>
        </w:rPr>
      </w:pPr>
    </w:p>
    <w:p w:rsidR="00000000" w:rsidRDefault="00806315">
      <w:pPr>
        <w:rPr>
          <w:rFonts w:cs="David"/>
          <w:sz w:val="24"/>
          <w:u w:val="single"/>
          <w:rtl/>
        </w:rPr>
      </w:pPr>
      <w:r>
        <w:rPr>
          <w:rFonts w:cs="David"/>
          <w:sz w:val="24"/>
          <w:u w:val="single"/>
          <w:rtl/>
        </w:rPr>
        <w:t>הי</w:t>
      </w:r>
      <w:r>
        <w:rPr>
          <w:rFonts w:cs="David"/>
          <w:sz w:val="24"/>
          <w:u w:val="single"/>
          <w:rtl/>
        </w:rPr>
        <w:t>ו"ר אהוד רצאבי:</w:t>
      </w:r>
    </w:p>
    <w:p w:rsidR="00000000" w:rsidRDefault="00806315">
      <w:pPr>
        <w:rPr>
          <w:rFonts w:cs="David"/>
          <w:sz w:val="24"/>
          <w:rtl/>
        </w:rPr>
      </w:pPr>
    </w:p>
    <w:p w:rsidR="00000000" w:rsidRDefault="00806315">
      <w:pPr>
        <w:rPr>
          <w:rFonts w:cs="David"/>
          <w:sz w:val="24"/>
          <w:rtl/>
        </w:rPr>
      </w:pPr>
      <w:r>
        <w:rPr>
          <w:rFonts w:cs="David"/>
          <w:sz w:val="24"/>
          <w:rtl/>
        </w:rPr>
        <w:tab/>
        <w:t>הוועדה לא מחליטה כלום.</w:t>
      </w:r>
    </w:p>
    <w:p w:rsidR="00000000" w:rsidRDefault="00806315">
      <w:pPr>
        <w:rPr>
          <w:rFonts w:cs="David"/>
          <w:sz w:val="24"/>
          <w:rtl/>
        </w:rPr>
      </w:pPr>
    </w:p>
    <w:p w:rsidR="00000000" w:rsidRDefault="00806315">
      <w:pPr>
        <w:rPr>
          <w:rFonts w:cs="David"/>
          <w:sz w:val="24"/>
          <w:rtl/>
        </w:rPr>
      </w:pPr>
      <w:r>
        <w:rPr>
          <w:rFonts w:cs="David"/>
          <w:sz w:val="24"/>
          <w:u w:val="single"/>
          <w:rtl/>
        </w:rPr>
        <w:t>גדעון סיטרמן:</w:t>
      </w:r>
    </w:p>
    <w:p w:rsidR="00000000" w:rsidRDefault="00806315">
      <w:pPr>
        <w:rPr>
          <w:rFonts w:cs="David"/>
          <w:sz w:val="24"/>
          <w:rtl/>
        </w:rPr>
      </w:pPr>
    </w:p>
    <w:p w:rsidR="00000000" w:rsidRDefault="00806315">
      <w:pPr>
        <w:rPr>
          <w:rFonts w:cs="David"/>
          <w:sz w:val="24"/>
          <w:rtl/>
        </w:rPr>
      </w:pPr>
      <w:r>
        <w:rPr>
          <w:rFonts w:cs="David"/>
          <w:sz w:val="24"/>
          <w:rtl/>
        </w:rPr>
        <w:tab/>
        <w:t>אני מתפלא מחדש כל פעם.</w:t>
      </w:r>
    </w:p>
    <w:p w:rsidR="00000000" w:rsidRDefault="00806315">
      <w:pPr>
        <w:rPr>
          <w:rFonts w:cs="David"/>
          <w:sz w:val="24"/>
          <w:rtl/>
        </w:rPr>
      </w:pPr>
    </w:p>
    <w:p w:rsidR="00000000" w:rsidRDefault="00806315">
      <w:pPr>
        <w:rPr>
          <w:rFonts w:cs="David"/>
          <w:sz w:val="24"/>
          <w:rtl/>
        </w:rPr>
      </w:pPr>
      <w:r>
        <w:rPr>
          <w:rFonts w:cs="David"/>
          <w:sz w:val="24"/>
          <w:u w:val="single"/>
          <w:rtl/>
        </w:rPr>
        <w:t>יצחק הרצוג:</w:t>
      </w:r>
    </w:p>
    <w:p w:rsidR="00000000" w:rsidRDefault="00806315">
      <w:pPr>
        <w:rPr>
          <w:rFonts w:cs="David"/>
          <w:sz w:val="24"/>
          <w:rtl/>
        </w:rPr>
      </w:pPr>
    </w:p>
    <w:p w:rsidR="00000000" w:rsidRDefault="00806315">
      <w:pPr>
        <w:rPr>
          <w:rFonts w:cs="David"/>
          <w:sz w:val="24"/>
          <w:rtl/>
        </w:rPr>
      </w:pPr>
      <w:r>
        <w:rPr>
          <w:rFonts w:cs="David"/>
          <w:sz w:val="24"/>
          <w:rtl/>
        </w:rPr>
        <w:tab/>
        <w:t xml:space="preserve">אם יש הבנות, הן מקובלות עליי. </w:t>
      </w:r>
    </w:p>
    <w:p w:rsidR="00000000" w:rsidRDefault="00806315">
      <w:pPr>
        <w:rPr>
          <w:rFonts w:cs="David"/>
          <w:sz w:val="24"/>
          <w:rtl/>
        </w:rPr>
      </w:pPr>
    </w:p>
    <w:p w:rsidR="00000000" w:rsidRDefault="00806315">
      <w:pPr>
        <w:rPr>
          <w:rFonts w:cs="David"/>
          <w:sz w:val="24"/>
          <w:rtl/>
        </w:rPr>
      </w:pPr>
      <w:r>
        <w:rPr>
          <w:rFonts w:cs="David"/>
          <w:sz w:val="24"/>
          <w:u w:val="single"/>
          <w:rtl/>
        </w:rPr>
        <w:t>גדעון סיטרמן:</w:t>
      </w:r>
    </w:p>
    <w:p w:rsidR="00000000" w:rsidRDefault="00806315">
      <w:pPr>
        <w:rPr>
          <w:rFonts w:cs="David"/>
          <w:sz w:val="24"/>
          <w:rtl/>
        </w:rPr>
      </w:pPr>
    </w:p>
    <w:p w:rsidR="00000000" w:rsidRDefault="00806315">
      <w:pPr>
        <w:rPr>
          <w:rFonts w:cs="David"/>
          <w:sz w:val="24"/>
          <w:rtl/>
        </w:rPr>
      </w:pPr>
      <w:r>
        <w:rPr>
          <w:rFonts w:cs="David"/>
          <w:sz w:val="24"/>
          <w:rtl/>
        </w:rPr>
        <w:tab/>
        <w:t xml:space="preserve">אין הבנות. מה שהיא מוכנה, היא מוכנה. </w:t>
      </w:r>
    </w:p>
    <w:p w:rsidR="00000000" w:rsidRDefault="00806315">
      <w:pPr>
        <w:rPr>
          <w:rFonts w:cs="David"/>
          <w:sz w:val="24"/>
          <w:rtl/>
        </w:rPr>
      </w:pPr>
    </w:p>
    <w:p w:rsidR="00000000" w:rsidRDefault="00806315">
      <w:pPr>
        <w:rPr>
          <w:rFonts w:cs="David"/>
          <w:sz w:val="24"/>
          <w:rtl/>
        </w:rPr>
      </w:pPr>
      <w:r>
        <w:rPr>
          <w:rFonts w:cs="David"/>
          <w:sz w:val="24"/>
          <w:u w:val="single"/>
          <w:rtl/>
        </w:rPr>
        <w:t>יצחק הרצוג:</w:t>
      </w:r>
    </w:p>
    <w:p w:rsidR="00000000" w:rsidRDefault="00806315">
      <w:pPr>
        <w:rPr>
          <w:rFonts w:cs="David"/>
          <w:sz w:val="24"/>
          <w:rtl/>
        </w:rPr>
      </w:pPr>
    </w:p>
    <w:p w:rsidR="00000000" w:rsidRDefault="00806315">
      <w:pPr>
        <w:rPr>
          <w:rFonts w:cs="David"/>
          <w:sz w:val="24"/>
          <w:rtl/>
        </w:rPr>
      </w:pPr>
      <w:r>
        <w:rPr>
          <w:rFonts w:cs="David"/>
          <w:sz w:val="24"/>
          <w:rtl/>
        </w:rPr>
        <w:tab/>
        <w:t xml:space="preserve"> אם כך, הדיון מתנהל עקום. </w:t>
      </w:r>
    </w:p>
    <w:p w:rsidR="00000000" w:rsidRDefault="00806315">
      <w:pPr>
        <w:rPr>
          <w:rFonts w:cs="David"/>
          <w:sz w:val="24"/>
          <w:rtl/>
        </w:rPr>
      </w:pPr>
    </w:p>
    <w:p w:rsidR="00000000" w:rsidRDefault="00806315">
      <w:pPr>
        <w:rPr>
          <w:rFonts w:cs="David"/>
          <w:sz w:val="24"/>
          <w:u w:val="single"/>
          <w:rtl/>
        </w:rPr>
      </w:pPr>
      <w:r>
        <w:rPr>
          <w:rFonts w:cs="David"/>
          <w:sz w:val="24"/>
          <w:u w:val="single"/>
          <w:rtl/>
        </w:rPr>
        <w:t>היו"ר אהוד רצאבי:</w:t>
      </w:r>
    </w:p>
    <w:p w:rsidR="00000000" w:rsidRDefault="00806315">
      <w:pPr>
        <w:rPr>
          <w:rFonts w:cs="David"/>
          <w:sz w:val="24"/>
          <w:rtl/>
        </w:rPr>
      </w:pPr>
    </w:p>
    <w:p w:rsidR="00000000" w:rsidRDefault="00806315">
      <w:pPr>
        <w:rPr>
          <w:rFonts w:cs="David"/>
          <w:sz w:val="24"/>
          <w:rtl/>
        </w:rPr>
      </w:pPr>
      <w:r>
        <w:rPr>
          <w:rFonts w:cs="David"/>
          <w:sz w:val="24"/>
          <w:rtl/>
        </w:rPr>
        <w:tab/>
        <w:t>לא.</w:t>
      </w:r>
    </w:p>
    <w:p w:rsidR="00000000" w:rsidRDefault="00806315">
      <w:pPr>
        <w:rPr>
          <w:rFonts w:cs="David"/>
          <w:sz w:val="24"/>
          <w:rtl/>
        </w:rPr>
      </w:pPr>
    </w:p>
    <w:p w:rsidR="00000000" w:rsidRDefault="00806315">
      <w:pPr>
        <w:rPr>
          <w:rFonts w:cs="David"/>
          <w:sz w:val="24"/>
          <w:u w:val="single"/>
          <w:rtl/>
        </w:rPr>
      </w:pPr>
      <w:r>
        <w:rPr>
          <w:rFonts w:cs="David"/>
          <w:sz w:val="24"/>
          <w:u w:val="single"/>
          <w:rtl/>
        </w:rPr>
        <w:t>טל ירו</w:t>
      </w:r>
      <w:r>
        <w:rPr>
          <w:rFonts w:cs="David"/>
          <w:sz w:val="24"/>
          <w:u w:val="single"/>
          <w:rtl/>
        </w:rPr>
        <w:t>ן:</w:t>
      </w:r>
    </w:p>
    <w:p w:rsidR="00000000" w:rsidRDefault="00806315">
      <w:pPr>
        <w:rPr>
          <w:rFonts w:cs="David"/>
          <w:sz w:val="24"/>
          <w:rtl/>
        </w:rPr>
      </w:pPr>
    </w:p>
    <w:p w:rsidR="00000000" w:rsidRDefault="00806315">
      <w:pPr>
        <w:rPr>
          <w:rFonts w:cs="David"/>
          <w:sz w:val="24"/>
          <w:rtl/>
        </w:rPr>
      </w:pPr>
      <w:r>
        <w:rPr>
          <w:rFonts w:cs="David"/>
          <w:sz w:val="24"/>
          <w:rtl/>
        </w:rPr>
        <w:tab/>
        <w:t xml:space="preserve">אני מנסה להקשיב להערות, והערות שהן בהבנה ובאיזון בין הזכויות, אנחנו מכניסים.  </w:t>
      </w:r>
    </w:p>
    <w:p w:rsidR="00000000" w:rsidRDefault="00806315">
      <w:pPr>
        <w:rPr>
          <w:rFonts w:cs="David"/>
          <w:sz w:val="24"/>
          <w:rtl/>
        </w:rPr>
      </w:pPr>
      <w:r>
        <w:rPr>
          <w:rFonts w:cs="David"/>
          <w:sz w:val="24"/>
          <w:rtl/>
        </w:rPr>
        <w:t>ב-119א מצאנו את האיזון בזה שאנחנו דורשים הרשעה פלילית.  מצאנו את האיזון בזה שאנחנו דורשים רק על מעשים שהם מאוד חמורים ומעשים לפי סעיף 220. אנחנו רוצים באמת לשרש את התופעה ש</w:t>
      </w:r>
      <w:r>
        <w:rPr>
          <w:rFonts w:cs="David"/>
          <w:sz w:val="24"/>
          <w:rtl/>
        </w:rPr>
        <w:t>ל העברה מחברה לחברה.</w:t>
      </w:r>
    </w:p>
    <w:p w:rsidR="00000000" w:rsidRDefault="00806315">
      <w:pPr>
        <w:rPr>
          <w:rFonts w:cs="David"/>
          <w:sz w:val="24"/>
          <w:rtl/>
        </w:rPr>
      </w:pPr>
    </w:p>
    <w:p w:rsidR="00000000" w:rsidRDefault="00806315">
      <w:pPr>
        <w:rPr>
          <w:rFonts w:cs="David"/>
          <w:sz w:val="24"/>
          <w:rtl/>
        </w:rPr>
      </w:pPr>
      <w:r>
        <w:rPr>
          <w:rFonts w:cs="David"/>
          <w:sz w:val="24"/>
          <w:u w:val="single"/>
          <w:rtl/>
        </w:rPr>
        <w:t>יצחק הרצוג:</w:t>
      </w:r>
    </w:p>
    <w:p w:rsidR="00000000" w:rsidRDefault="00806315">
      <w:pPr>
        <w:rPr>
          <w:rFonts w:cs="David"/>
          <w:sz w:val="24"/>
          <w:rtl/>
        </w:rPr>
      </w:pPr>
    </w:p>
    <w:p w:rsidR="00000000" w:rsidRDefault="00806315">
      <w:pPr>
        <w:rPr>
          <w:rFonts w:cs="David"/>
          <w:sz w:val="24"/>
          <w:rtl/>
        </w:rPr>
      </w:pPr>
      <w:r>
        <w:rPr>
          <w:rFonts w:cs="David"/>
          <w:sz w:val="24"/>
          <w:rtl/>
        </w:rPr>
        <w:tab/>
        <w:t>אדוני היושב-ראש, גדעון סיטרמן שהיה ציר שלנו בלונדון והוא איש מכובד, מעיר לי כל הזמן שאנחנו לא מבינים לאיזה פח יקוש אנחנו נופלים. אז אולי תינתן לו הזדמנות.</w:t>
      </w:r>
    </w:p>
    <w:p w:rsidR="00000000" w:rsidRDefault="00806315">
      <w:pPr>
        <w:rPr>
          <w:rFonts w:cs="David"/>
          <w:sz w:val="24"/>
          <w:rtl/>
        </w:rPr>
      </w:pPr>
    </w:p>
    <w:p w:rsidR="00000000" w:rsidRDefault="00806315">
      <w:pPr>
        <w:rPr>
          <w:rFonts w:cs="David"/>
          <w:sz w:val="24"/>
          <w:u w:val="single"/>
          <w:rtl/>
        </w:rPr>
      </w:pPr>
      <w:r>
        <w:rPr>
          <w:rFonts w:cs="David"/>
          <w:sz w:val="24"/>
          <w:u w:val="single"/>
          <w:rtl/>
        </w:rPr>
        <w:t>היו"ר אהוד רצאבי:</w:t>
      </w:r>
    </w:p>
    <w:p w:rsidR="00000000" w:rsidRDefault="00806315">
      <w:pPr>
        <w:rPr>
          <w:rFonts w:cs="David"/>
          <w:sz w:val="24"/>
          <w:rtl/>
        </w:rPr>
      </w:pPr>
    </w:p>
    <w:p w:rsidR="00000000" w:rsidRDefault="00806315">
      <w:pPr>
        <w:rPr>
          <w:rFonts w:cs="David"/>
          <w:sz w:val="24"/>
          <w:rtl/>
        </w:rPr>
      </w:pPr>
      <w:r>
        <w:rPr>
          <w:rFonts w:cs="David"/>
          <w:sz w:val="24"/>
          <w:rtl/>
        </w:rPr>
        <w:tab/>
        <w:t>הוא כבר דיבר.   אני חושב שכולנו ערים לאיזה פ</w:t>
      </w:r>
      <w:r>
        <w:rPr>
          <w:rFonts w:cs="David"/>
          <w:sz w:val="24"/>
          <w:rtl/>
        </w:rPr>
        <w:t>ח יקוש אנחנו נופלים. אני מנסה כרגע לעשות דבר אחד:  לנסות לראות באלו דברים אנחנו מגיעים להסכמות, והדברים שבהם אנחנו לא מגיעים להסכמות  יידונו שנית במליאה.  אנחנו רוצים לגשר על פערים. בואו נראה מה עשינו עד עכשיו.</w:t>
      </w:r>
    </w:p>
    <w:p w:rsidR="00000000" w:rsidRDefault="00806315">
      <w:pPr>
        <w:rPr>
          <w:rFonts w:cs="David"/>
          <w:sz w:val="24"/>
          <w:rtl/>
        </w:rPr>
      </w:pPr>
    </w:p>
    <w:p w:rsidR="00000000" w:rsidRDefault="00806315">
      <w:pPr>
        <w:rPr>
          <w:rFonts w:cs="David"/>
          <w:sz w:val="24"/>
          <w:u w:val="single"/>
          <w:rtl/>
        </w:rPr>
      </w:pPr>
      <w:r>
        <w:rPr>
          <w:rFonts w:cs="David"/>
          <w:sz w:val="24"/>
          <w:u w:val="single"/>
          <w:rtl/>
        </w:rPr>
        <w:t>טל ירון:</w:t>
      </w:r>
    </w:p>
    <w:p w:rsidR="00000000" w:rsidRDefault="00806315">
      <w:pPr>
        <w:rPr>
          <w:rFonts w:cs="David"/>
          <w:sz w:val="24"/>
          <w:rtl/>
        </w:rPr>
      </w:pPr>
    </w:p>
    <w:p w:rsidR="00000000" w:rsidRDefault="00806315">
      <w:pPr>
        <w:rPr>
          <w:rFonts w:cs="David"/>
          <w:sz w:val="24"/>
          <w:rtl/>
        </w:rPr>
      </w:pPr>
      <w:r>
        <w:rPr>
          <w:rFonts w:cs="David"/>
          <w:sz w:val="24"/>
          <w:rtl/>
        </w:rPr>
        <w:tab/>
        <w:t>דבר אחרון: בנושא של אי-רישום תקבו</w:t>
      </w:r>
      <w:r>
        <w:rPr>
          <w:rFonts w:cs="David"/>
          <w:sz w:val="24"/>
          <w:rtl/>
        </w:rPr>
        <w:t xml:space="preserve">ל  נוסיף הגדרות כדי שיהיה ברור למה אנחנו מתכוונים: חשבוניות כוזבות, הוצאות כוזבות, הוצאות פרטיות.   אני אבחן את הנושא של שלב ביניים איך אנחנו מכניסים אותו. כמו מה שיש היום באי-רישום תקבול לעגן את הנושא של השימוע. </w:t>
      </w:r>
    </w:p>
    <w:p w:rsidR="00000000" w:rsidRDefault="00806315">
      <w:pPr>
        <w:rPr>
          <w:rFonts w:cs="David"/>
          <w:sz w:val="24"/>
          <w:rtl/>
        </w:rPr>
      </w:pPr>
      <w:r>
        <w:rPr>
          <w:rFonts w:cs="David"/>
          <w:sz w:val="24"/>
          <w:rtl/>
        </w:rPr>
        <w:tab/>
      </w:r>
    </w:p>
    <w:p w:rsidR="00000000" w:rsidRDefault="00806315">
      <w:pPr>
        <w:rPr>
          <w:rFonts w:cs="David"/>
          <w:sz w:val="24"/>
          <w:rtl/>
        </w:rPr>
      </w:pPr>
      <w:r>
        <w:rPr>
          <w:rFonts w:cs="David"/>
          <w:sz w:val="24"/>
          <w:rtl/>
        </w:rPr>
        <w:tab/>
        <w:t>העלה נדב, וזה מחייב מחשבה יותר עמוקה, א</w:t>
      </w:r>
      <w:r>
        <w:rPr>
          <w:rFonts w:cs="David"/>
          <w:sz w:val="24"/>
          <w:rtl/>
        </w:rPr>
        <w:t xml:space="preserve">ת האפשרות שנשנה את הניסוח, שיהיה כתוב שאפשר לפסול את הספרים זולת אם שוכנע. רשמתי את זה ואני רוצה לבחון משפטית את האופציה הזאת. </w:t>
      </w:r>
    </w:p>
    <w:p w:rsidR="00000000" w:rsidRDefault="00806315">
      <w:pPr>
        <w:rPr>
          <w:rFonts w:cs="David"/>
          <w:sz w:val="24"/>
          <w:rtl/>
        </w:rPr>
      </w:pPr>
    </w:p>
    <w:p w:rsidR="00000000" w:rsidRDefault="00806315">
      <w:pPr>
        <w:rPr>
          <w:rFonts w:cs="David"/>
          <w:sz w:val="24"/>
          <w:u w:val="single"/>
          <w:rtl/>
        </w:rPr>
      </w:pPr>
      <w:r>
        <w:rPr>
          <w:rFonts w:cs="David"/>
          <w:sz w:val="24"/>
          <w:u w:val="single"/>
          <w:rtl/>
        </w:rPr>
        <w:t>היו"ר אהוד רצאבי:</w:t>
      </w:r>
    </w:p>
    <w:p w:rsidR="00000000" w:rsidRDefault="00806315">
      <w:pPr>
        <w:rPr>
          <w:rFonts w:cs="David"/>
          <w:sz w:val="24"/>
          <w:rtl/>
        </w:rPr>
      </w:pPr>
    </w:p>
    <w:p w:rsidR="00000000" w:rsidRDefault="00806315">
      <w:pPr>
        <w:rPr>
          <w:rFonts w:cs="David"/>
          <w:sz w:val="24"/>
          <w:rtl/>
        </w:rPr>
      </w:pPr>
      <w:r>
        <w:rPr>
          <w:rFonts w:cs="David"/>
          <w:sz w:val="24"/>
          <w:rtl/>
        </w:rPr>
        <w:tab/>
        <w:t>האם נקבל את הדברים האלה לפני הישיבה הבאה?</w:t>
      </w:r>
    </w:p>
    <w:p w:rsidR="00000000" w:rsidRDefault="00806315">
      <w:pPr>
        <w:rPr>
          <w:rFonts w:cs="David"/>
          <w:sz w:val="24"/>
          <w:rtl/>
        </w:rPr>
      </w:pPr>
    </w:p>
    <w:p w:rsidR="00000000" w:rsidRDefault="00806315">
      <w:pPr>
        <w:rPr>
          <w:rFonts w:cs="David"/>
          <w:sz w:val="24"/>
          <w:u w:val="single"/>
          <w:rtl/>
        </w:rPr>
      </w:pPr>
      <w:r>
        <w:rPr>
          <w:rFonts w:cs="David"/>
          <w:sz w:val="24"/>
          <w:u w:val="single"/>
          <w:rtl/>
        </w:rPr>
        <w:t>טל ירון:</w:t>
      </w:r>
    </w:p>
    <w:p w:rsidR="00000000" w:rsidRDefault="00806315">
      <w:pPr>
        <w:rPr>
          <w:rFonts w:cs="David"/>
          <w:sz w:val="24"/>
          <w:rtl/>
        </w:rPr>
      </w:pPr>
    </w:p>
    <w:p w:rsidR="00000000" w:rsidRDefault="00806315">
      <w:pPr>
        <w:rPr>
          <w:rFonts w:cs="David"/>
          <w:sz w:val="24"/>
          <w:rtl/>
        </w:rPr>
      </w:pPr>
      <w:r>
        <w:rPr>
          <w:rFonts w:cs="David"/>
          <w:sz w:val="24"/>
          <w:rtl/>
        </w:rPr>
        <w:tab/>
        <w:t xml:space="preserve">כן. </w:t>
      </w:r>
    </w:p>
    <w:p w:rsidR="00000000" w:rsidRDefault="00806315">
      <w:pPr>
        <w:rPr>
          <w:rFonts w:cs="David"/>
          <w:sz w:val="24"/>
          <w:rtl/>
        </w:rPr>
      </w:pPr>
    </w:p>
    <w:p w:rsidR="00000000" w:rsidRDefault="00806315">
      <w:pPr>
        <w:rPr>
          <w:rFonts w:cs="David"/>
          <w:sz w:val="24"/>
          <w:rtl/>
        </w:rPr>
      </w:pPr>
      <w:r>
        <w:rPr>
          <w:rFonts w:cs="David"/>
          <w:sz w:val="24"/>
          <w:u w:val="single"/>
          <w:rtl/>
        </w:rPr>
        <w:t>אריה גרובר:</w:t>
      </w:r>
    </w:p>
    <w:p w:rsidR="00000000" w:rsidRDefault="00806315">
      <w:pPr>
        <w:rPr>
          <w:rFonts w:cs="David"/>
          <w:sz w:val="24"/>
          <w:rtl/>
        </w:rPr>
      </w:pPr>
    </w:p>
    <w:p w:rsidR="00000000" w:rsidRDefault="00806315">
      <w:pPr>
        <w:rPr>
          <w:rFonts w:cs="David"/>
          <w:sz w:val="24"/>
          <w:rtl/>
        </w:rPr>
      </w:pPr>
      <w:r>
        <w:rPr>
          <w:rFonts w:cs="David"/>
          <w:sz w:val="24"/>
          <w:rtl/>
        </w:rPr>
        <w:tab/>
        <w:t>חבר הכנסת הרצוג, כל הכוונה של האו</w:t>
      </w:r>
      <w:r>
        <w:rPr>
          <w:rFonts w:cs="David"/>
          <w:sz w:val="24"/>
          <w:rtl/>
        </w:rPr>
        <w:t xml:space="preserve">צר היא להגיע למקרים הקיצוניים שהשתרשו בחברה הישראלית לגבי אותם עברייני מס שמנצלים את האכיפה הלא מסיבית וכו', והם פורצי חוק, ולהביא למצב שיכולת האכיפה יותר חזקה. אבל הניסוחים שיש פה מערבבים בין התחום הפלילי ובין התחום האזרחי, ועלולים לגרום - - - </w:t>
      </w:r>
    </w:p>
    <w:p w:rsidR="00000000" w:rsidRDefault="00806315">
      <w:pPr>
        <w:rPr>
          <w:rFonts w:cs="David"/>
          <w:sz w:val="24"/>
          <w:rtl/>
        </w:rPr>
      </w:pPr>
    </w:p>
    <w:p w:rsidR="00000000" w:rsidRDefault="00806315">
      <w:pPr>
        <w:rPr>
          <w:rFonts w:cs="David"/>
          <w:sz w:val="24"/>
          <w:u w:val="single"/>
          <w:rtl/>
        </w:rPr>
      </w:pPr>
      <w:r>
        <w:rPr>
          <w:rFonts w:cs="David"/>
          <w:sz w:val="24"/>
          <w:u w:val="single"/>
          <w:rtl/>
        </w:rPr>
        <w:t>טל ירון:</w:t>
      </w:r>
    </w:p>
    <w:p w:rsidR="00000000" w:rsidRDefault="00806315">
      <w:pPr>
        <w:rPr>
          <w:rFonts w:cs="David"/>
          <w:sz w:val="24"/>
          <w:rtl/>
        </w:rPr>
      </w:pPr>
    </w:p>
    <w:p w:rsidR="00000000" w:rsidRDefault="00806315">
      <w:pPr>
        <w:rPr>
          <w:rFonts w:cs="David"/>
          <w:sz w:val="24"/>
          <w:rtl/>
        </w:rPr>
      </w:pPr>
      <w:r>
        <w:rPr>
          <w:rFonts w:cs="David"/>
          <w:sz w:val="24"/>
          <w:rtl/>
        </w:rPr>
        <w:tab/>
        <w:t>אתם מגינים על רמאים.</w:t>
      </w:r>
    </w:p>
    <w:p w:rsidR="00000000" w:rsidRDefault="00806315">
      <w:pPr>
        <w:rPr>
          <w:rFonts w:cs="David"/>
          <w:sz w:val="24"/>
          <w:rtl/>
        </w:rPr>
      </w:pPr>
    </w:p>
    <w:p w:rsidR="00000000" w:rsidRDefault="00806315">
      <w:pPr>
        <w:rPr>
          <w:rFonts w:cs="David"/>
          <w:sz w:val="24"/>
          <w:rtl/>
        </w:rPr>
      </w:pPr>
      <w:r>
        <w:rPr>
          <w:rFonts w:cs="David"/>
          <w:sz w:val="24"/>
          <w:u w:val="single"/>
          <w:rtl/>
        </w:rPr>
        <w:t>אריה גרובר:</w:t>
      </w:r>
    </w:p>
    <w:p w:rsidR="00000000" w:rsidRDefault="00806315">
      <w:pPr>
        <w:rPr>
          <w:rFonts w:cs="David"/>
          <w:sz w:val="24"/>
          <w:rtl/>
        </w:rPr>
      </w:pPr>
    </w:p>
    <w:p w:rsidR="00000000" w:rsidRDefault="00806315">
      <w:pPr>
        <w:rPr>
          <w:rFonts w:cs="David"/>
          <w:sz w:val="24"/>
          <w:rtl/>
        </w:rPr>
      </w:pPr>
      <w:r>
        <w:rPr>
          <w:rFonts w:cs="David"/>
          <w:sz w:val="24"/>
          <w:rtl/>
        </w:rPr>
        <w:tab/>
        <w:t xml:space="preserve">יש לי הערה ליושב-ראש: לפחות להביא לתודעת חברי הוועדה הזאת למה התכוונו אנשי הנציבות  אבל למה זה עלול להוביל עקב הטשטוש בין הפלילי לאזרחי. </w:t>
      </w:r>
    </w:p>
    <w:p w:rsidR="00000000" w:rsidRDefault="00806315">
      <w:pPr>
        <w:rPr>
          <w:rFonts w:cs="David"/>
          <w:sz w:val="24"/>
          <w:rtl/>
        </w:rPr>
      </w:pPr>
    </w:p>
    <w:p w:rsidR="00000000" w:rsidRDefault="00806315">
      <w:pPr>
        <w:rPr>
          <w:rFonts w:cs="David"/>
          <w:sz w:val="24"/>
          <w:u w:val="single"/>
          <w:rtl/>
        </w:rPr>
      </w:pPr>
      <w:r>
        <w:rPr>
          <w:rFonts w:cs="David"/>
          <w:sz w:val="24"/>
          <w:u w:val="single"/>
          <w:rtl/>
        </w:rPr>
        <w:t>טל ירון:</w:t>
      </w:r>
    </w:p>
    <w:p w:rsidR="00000000" w:rsidRDefault="00806315">
      <w:pPr>
        <w:rPr>
          <w:rFonts w:cs="David"/>
          <w:sz w:val="24"/>
          <w:rtl/>
        </w:rPr>
      </w:pPr>
    </w:p>
    <w:p w:rsidR="00000000" w:rsidRDefault="00806315">
      <w:pPr>
        <w:rPr>
          <w:rFonts w:cs="David"/>
          <w:sz w:val="24"/>
          <w:rtl/>
        </w:rPr>
      </w:pPr>
      <w:r>
        <w:rPr>
          <w:rFonts w:cs="David"/>
          <w:sz w:val="24"/>
          <w:rtl/>
        </w:rPr>
        <w:tab/>
        <w:t xml:space="preserve">בהערה שקשורה לניסוח אני לא צריכה את הוועדה. </w:t>
      </w:r>
    </w:p>
    <w:p w:rsidR="00000000" w:rsidRDefault="00806315">
      <w:pPr>
        <w:rPr>
          <w:rFonts w:cs="David"/>
          <w:sz w:val="24"/>
          <w:rtl/>
        </w:rPr>
      </w:pPr>
    </w:p>
    <w:p w:rsidR="00000000" w:rsidRDefault="00806315">
      <w:pPr>
        <w:rPr>
          <w:rFonts w:cs="David"/>
          <w:sz w:val="24"/>
          <w:rtl/>
        </w:rPr>
      </w:pPr>
      <w:r>
        <w:rPr>
          <w:rFonts w:cs="David"/>
          <w:sz w:val="24"/>
          <w:u w:val="single"/>
          <w:rtl/>
        </w:rPr>
        <w:br w:type="page"/>
        <w:t>היו"ר אהוד רצאבי:</w:t>
      </w:r>
    </w:p>
    <w:p w:rsidR="00000000" w:rsidRDefault="00806315">
      <w:pPr>
        <w:rPr>
          <w:rFonts w:cs="David"/>
          <w:sz w:val="24"/>
          <w:rtl/>
        </w:rPr>
      </w:pPr>
    </w:p>
    <w:p w:rsidR="00000000" w:rsidRDefault="00806315">
      <w:pPr>
        <w:rPr>
          <w:rFonts w:cs="David"/>
          <w:sz w:val="24"/>
          <w:rtl/>
        </w:rPr>
      </w:pPr>
      <w:r>
        <w:rPr>
          <w:rFonts w:cs="David"/>
          <w:sz w:val="24"/>
          <w:rtl/>
        </w:rPr>
        <w:tab/>
        <w:t>ר</w:t>
      </w:r>
      <w:r>
        <w:rPr>
          <w:rFonts w:cs="David"/>
          <w:sz w:val="24"/>
          <w:rtl/>
        </w:rPr>
        <w:t>בותיי, אני נועל את הישיבה. אני חושב עדיין שהתקדמנו יפה בדברים שהיו בהם חילוקי דעות. נקבל את התיקונים עד מחר ונקיים ישיבה נוספת ביום חמישי. על הדברים שלא נגיע בהם להסכמות יש לנו את המליאה.   אני מודה לנציבות על מה שהסכמנו עד עכשיו.</w:t>
      </w:r>
    </w:p>
    <w:p w:rsidR="00000000" w:rsidRDefault="00806315">
      <w:pPr>
        <w:rPr>
          <w:rFonts w:cs="David"/>
          <w:sz w:val="24"/>
          <w:rtl/>
        </w:rPr>
      </w:pPr>
    </w:p>
    <w:p w:rsidR="00000000" w:rsidRDefault="00806315">
      <w:pPr>
        <w:rPr>
          <w:rFonts w:cs="David"/>
          <w:sz w:val="24"/>
          <w:rtl/>
        </w:rPr>
      </w:pPr>
    </w:p>
    <w:p w:rsidR="00000000" w:rsidRDefault="00806315">
      <w:pPr>
        <w:rPr>
          <w:rFonts w:cs="David"/>
          <w:sz w:val="24"/>
          <w:rtl/>
        </w:rPr>
      </w:pPr>
    </w:p>
    <w:p w:rsidR="00000000" w:rsidRDefault="00806315">
      <w:pPr>
        <w:jc w:val="center"/>
        <w:rPr>
          <w:rFonts w:cs="David"/>
          <w:sz w:val="24"/>
          <w:u w:val="single"/>
          <w:rtl/>
        </w:rPr>
      </w:pPr>
      <w:r>
        <w:rPr>
          <w:rFonts w:cs="David"/>
          <w:sz w:val="24"/>
          <w:u w:val="single"/>
          <w:rtl/>
        </w:rPr>
        <w:t>הישיבה ננעלה בשעה 10:3</w:t>
      </w:r>
      <w:r>
        <w:rPr>
          <w:rFonts w:cs="David"/>
          <w:sz w:val="24"/>
          <w:u w:val="single"/>
          <w:rtl/>
        </w:rPr>
        <w:t>0</w:t>
      </w:r>
    </w:p>
    <w:p w:rsidR="00000000" w:rsidRDefault="00806315">
      <w:pPr>
        <w:jc w:val="center"/>
        <w:rPr>
          <w:rFonts w:cs="David"/>
          <w:sz w:val="24"/>
          <w:u w:val="single"/>
          <w:rtl/>
        </w:rPr>
      </w:pPr>
    </w:p>
    <w:p w:rsidR="00000000" w:rsidRDefault="00806315">
      <w:pPr>
        <w:jc w:val="center"/>
        <w:rPr>
          <w:rFonts w:cs="David"/>
          <w:sz w:val="24"/>
          <w:u w:val="single"/>
          <w:rtl/>
        </w:rPr>
      </w:pPr>
    </w:p>
    <w:p w:rsidR="00000000" w:rsidRDefault="00806315">
      <w:pPr>
        <w:jc w:val="center"/>
        <w:rPr>
          <w:rFonts w:cs="David"/>
          <w:sz w:val="24"/>
          <w:u w:val="single"/>
          <w:rtl/>
        </w:rPr>
      </w:pPr>
    </w:p>
    <w:p w:rsidR="00000000" w:rsidRDefault="00806315">
      <w:pPr>
        <w:jc w:val="center"/>
        <w:rPr>
          <w:rFonts w:cs="David"/>
          <w:sz w:val="24"/>
          <w:u w:val="single"/>
          <w:rtl/>
        </w:rPr>
      </w:pPr>
    </w:p>
    <w:p w:rsidR="00000000" w:rsidRDefault="00806315">
      <w:pPr>
        <w:rPr>
          <w:rFonts w:cs="David"/>
          <w:sz w:val="24"/>
          <w:rtl/>
        </w:rPr>
      </w:pPr>
    </w:p>
    <w:p w:rsidR="00000000" w:rsidRDefault="00806315">
      <w:pPr>
        <w:rPr>
          <w:rFonts w:cs="David"/>
          <w:sz w:val="24"/>
          <w:rtl/>
        </w:rPr>
      </w:pPr>
    </w:p>
    <w:p w:rsidR="00000000" w:rsidRDefault="00806315">
      <w:pPr>
        <w:rPr>
          <w:rFonts w:cs="David"/>
          <w:sz w:val="24"/>
          <w:rtl/>
        </w:rPr>
      </w:pPr>
    </w:p>
    <w:p w:rsidR="00000000" w:rsidRDefault="00806315">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06315">
      <w:r>
        <w:separator/>
      </w:r>
    </w:p>
  </w:endnote>
  <w:endnote w:type="continuationSeparator" w:id="0">
    <w:p w:rsidR="00000000" w:rsidRDefault="008063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06315">
    <w:pPr>
      <w:pStyle w:val="a7"/>
      <w:rPr>
        <w:rFonts w:cs="David"/>
        <w:sz w:val="24"/>
        <w:rtl/>
      </w:rPr>
    </w:pPr>
  </w:p>
  <w:p w:rsidR="00000000" w:rsidRDefault="00806315">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06315">
    <w:pPr>
      <w:pStyle w:val="a7"/>
      <w:rPr>
        <w:rFonts w:cs="David"/>
        <w:sz w:val="24"/>
        <w:rtl/>
      </w:rPr>
    </w:pPr>
  </w:p>
  <w:p w:rsidR="00000000" w:rsidRDefault="00806315">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06315">
      <w:r>
        <w:separator/>
      </w:r>
    </w:p>
  </w:footnote>
  <w:footnote w:type="continuationSeparator" w:id="0">
    <w:p w:rsidR="00000000" w:rsidRDefault="0080631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06315">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30</w:t>
    </w:r>
    <w:r>
      <w:rPr>
        <w:rStyle w:val="a9"/>
        <w:rFonts w:cs="David"/>
      </w:rPr>
      <w:fldChar w:fldCharType="end"/>
    </w:r>
  </w:p>
  <w:p w:rsidR="00000000" w:rsidRDefault="00806315">
    <w:pPr>
      <w:pStyle w:val="a5"/>
      <w:ind w:right="360"/>
      <w:rPr>
        <w:rFonts w:cs="David"/>
        <w:sz w:val="24"/>
        <w:rtl/>
      </w:rPr>
    </w:pPr>
    <w:r>
      <w:rPr>
        <w:rFonts w:cs="David"/>
        <w:sz w:val="24"/>
        <w:rtl/>
      </w:rPr>
      <w:t>ועדת משנה למסים</w:t>
    </w:r>
  </w:p>
  <w:p w:rsidR="00000000" w:rsidRDefault="00806315">
    <w:pPr>
      <w:pStyle w:val="a5"/>
      <w:ind w:right="360"/>
      <w:rPr>
        <w:rStyle w:val="a9"/>
        <w:rFonts w:cs="David"/>
        <w:sz w:val="24"/>
        <w:rtl/>
      </w:rPr>
    </w:pPr>
    <w:r>
      <w:rPr>
        <w:rFonts w:cs="David"/>
        <w:sz w:val="24"/>
        <w:rtl/>
      </w:rPr>
      <w:t>12.5.03</w:t>
    </w:r>
  </w:p>
  <w:p w:rsidR="00000000" w:rsidRDefault="00806315">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06315">
    <w:pPr>
      <w:pStyle w:val="a5"/>
      <w:rPr>
        <w:rFonts w:cs="David"/>
        <w:sz w:val="24"/>
        <w:rtl/>
      </w:rPr>
    </w:pPr>
  </w:p>
  <w:p w:rsidR="00000000" w:rsidRDefault="00806315">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B8E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806315"/>
    <w:rsid w:val="008063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B359BE2-7254-40E8-B20A-351E0B7743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BE9FB94-95A4-4F8C-91AD-FBC4AC2D03FF}"/>
</file>

<file path=customXml/itemProps2.xml><?xml version="1.0" encoding="utf-8"?>
<ds:datastoreItem xmlns:ds="http://schemas.openxmlformats.org/officeDocument/2006/customXml" ds:itemID="{AA0F4FD1-7636-40E3-8BB7-A2CC53784B5D}"/>
</file>

<file path=customXml/itemProps3.xml><?xml version="1.0" encoding="utf-8"?>
<ds:datastoreItem xmlns:ds="http://schemas.openxmlformats.org/officeDocument/2006/customXml" ds:itemID="{D2F8BEA7-7590-49AC-9682-46FB2DD20728}"/>
</file>

<file path=docProps/app.xml><?xml version="1.0" encoding="utf-8"?>
<Properties xmlns="http://schemas.openxmlformats.org/officeDocument/2006/extended-properties" xmlns:vt="http://schemas.openxmlformats.org/officeDocument/2006/docPropsVTypes">
  <Template>Normal.dotm</Template>
  <TotalTime>0</TotalTime>
  <Pages>2</Pages>
  <Words>7691</Words>
  <Characters>38457</Characters>
  <Application>Microsoft Office Word</Application>
  <DocSecurity>0</DocSecurity>
  <Lines>320</Lines>
  <Paragraphs>92</Paragraphs>
  <ScaleCrop>false</ScaleCrop>
  <Company>knesset</Company>
  <LinksUpToDate>false</LinksUpToDate>
  <CharactersWithSpaces>46056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פרוטוקולים/כספים/6431</dc:title>
  <dc:subject>משנה מסים 12.5.2003</dc:subject>
  <dc:creator>אורה לוין</dc:creator>
  <cp:keywords/>
  <dc:description/>
  <cp:lastModifiedBy>רינה דבורה קדרון</cp:lastModifiedBy>
  <cp:revision>2</cp:revision>
  <dcterms:created xsi:type="dcterms:W3CDTF">2017-07-10T11:01:00Z</dcterms:created>
  <dcterms:modified xsi:type="dcterms:W3CDTF">2017-07-10T11:01:00Z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65234</vt:r8>
  </property>
</Properties>
</file>