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5E7C">
      <w:pPr>
        <w:jc w:val="right"/>
        <w:rPr>
          <w:rFonts w:cs="David"/>
          <w:sz w:val="24"/>
          <w:rtl/>
        </w:rPr>
      </w:pPr>
      <w:bookmarkStart w:id="0" w:name="_GoBack"/>
      <w:bookmarkEnd w:id="0"/>
      <w:r>
        <w:rPr>
          <w:rFonts w:cs="David"/>
          <w:sz w:val="24"/>
          <w:rtl/>
        </w:rPr>
        <w:t>פרוטוקולים/ועדת הפנים/8085</w:t>
      </w:r>
    </w:p>
    <w:p w:rsidR="00000000" w:rsidRDefault="00A45E7C">
      <w:pPr>
        <w:jc w:val="right"/>
        <w:rPr>
          <w:rFonts w:cs="David"/>
          <w:sz w:val="24"/>
          <w:rtl/>
        </w:rPr>
      </w:pPr>
      <w:r>
        <w:rPr>
          <w:rFonts w:cs="David"/>
          <w:sz w:val="24"/>
          <w:rtl/>
        </w:rPr>
        <w:tab/>
        <w:t>ירושלים, כ"ה באדר, תשס"ד</w:t>
      </w:r>
    </w:p>
    <w:p w:rsidR="00000000" w:rsidRDefault="00A45E7C">
      <w:pPr>
        <w:jc w:val="right"/>
        <w:rPr>
          <w:rFonts w:cs="David"/>
          <w:sz w:val="24"/>
          <w:rtl/>
          <w:lang w:val="es"/>
        </w:rPr>
      </w:pPr>
      <w:r>
        <w:rPr>
          <w:rFonts w:cs="David"/>
          <w:sz w:val="24"/>
          <w:rtl/>
          <w:lang w:val="es"/>
        </w:rPr>
        <w:t>18 במרץ, 2004</w:t>
      </w:r>
    </w:p>
    <w:p w:rsidR="00000000" w:rsidRDefault="00A45E7C">
      <w:pPr>
        <w:jc w:val="right"/>
        <w:rPr>
          <w:rFonts w:cs="David"/>
          <w:sz w:val="24"/>
          <w:rtl/>
        </w:rPr>
      </w:pPr>
    </w:p>
    <w:p w:rsidR="00000000" w:rsidRDefault="00A45E7C">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45E7C">
      <w:pPr>
        <w:rPr>
          <w:rFonts w:cs="David"/>
          <w:b/>
          <w:bCs/>
          <w:sz w:val="24"/>
          <w:rtl/>
        </w:rPr>
      </w:pPr>
      <w:r>
        <w:rPr>
          <w:rFonts w:cs="David"/>
          <w:b/>
          <w:bCs/>
          <w:sz w:val="24"/>
          <w:rtl/>
        </w:rPr>
        <w:t>מושב שני</w:t>
      </w:r>
    </w:p>
    <w:p w:rsidR="00000000" w:rsidRDefault="00A45E7C">
      <w:pPr>
        <w:rPr>
          <w:rFonts w:cs="David"/>
          <w:b/>
          <w:bCs/>
          <w:sz w:val="24"/>
          <w:rtl/>
        </w:rPr>
      </w:pPr>
    </w:p>
    <w:p w:rsidR="00000000" w:rsidRDefault="00A45E7C">
      <w:pPr>
        <w:rPr>
          <w:rFonts w:cs="David"/>
          <w:b/>
          <w:bCs/>
          <w:sz w:val="24"/>
          <w:rtl/>
        </w:rPr>
      </w:pPr>
    </w:p>
    <w:p w:rsidR="00000000" w:rsidRDefault="00A45E7C">
      <w:pPr>
        <w:rPr>
          <w:rFonts w:cs="David"/>
          <w:b/>
          <w:bCs/>
          <w:sz w:val="24"/>
          <w:rtl/>
        </w:rPr>
      </w:pPr>
    </w:p>
    <w:p w:rsidR="00000000" w:rsidRDefault="00A45E7C">
      <w:pPr>
        <w:rPr>
          <w:rFonts w:cs="David"/>
          <w:b/>
          <w:bCs/>
          <w:sz w:val="24"/>
          <w:rtl/>
        </w:rPr>
      </w:pPr>
    </w:p>
    <w:p w:rsidR="00000000" w:rsidRDefault="00A45E7C">
      <w:pPr>
        <w:pStyle w:val="10"/>
        <w:rPr>
          <w:rFonts w:cs="David"/>
          <w:sz w:val="24"/>
          <w:rtl/>
        </w:rPr>
      </w:pPr>
      <w:r>
        <w:rPr>
          <w:rFonts w:cs="David"/>
          <w:sz w:val="24"/>
          <w:rtl/>
        </w:rPr>
        <w:t>פרוטוקול מס' 156</w:t>
      </w:r>
    </w:p>
    <w:p w:rsidR="00000000" w:rsidRDefault="00A45E7C">
      <w:pPr>
        <w:pStyle w:val="7"/>
        <w:rPr>
          <w:rFonts w:cs="David"/>
          <w:sz w:val="24"/>
          <w:rtl/>
        </w:rPr>
      </w:pPr>
      <w:r>
        <w:rPr>
          <w:rFonts w:cs="David"/>
          <w:sz w:val="24"/>
          <w:rtl/>
        </w:rPr>
        <w:t>מישיבת ועדת הפנים ואיכות הסביבה</w:t>
      </w:r>
    </w:p>
    <w:p w:rsidR="00000000" w:rsidRDefault="00A45E7C">
      <w:pPr>
        <w:jc w:val="center"/>
        <w:rPr>
          <w:rFonts w:cs="David"/>
          <w:b/>
          <w:bCs/>
          <w:sz w:val="24"/>
          <w:u w:val="single"/>
          <w:rtl/>
        </w:rPr>
      </w:pPr>
      <w:r>
        <w:rPr>
          <w:rFonts w:cs="David"/>
          <w:b/>
          <w:bCs/>
          <w:sz w:val="24"/>
          <w:u w:val="single"/>
          <w:rtl/>
        </w:rPr>
        <w:t>מיום שלישי כ"ה בשבט התשס"ד (17 בפברואר 2004)</w:t>
      </w:r>
    </w:p>
    <w:p w:rsidR="00000000" w:rsidRDefault="00A45E7C">
      <w:pPr>
        <w:rPr>
          <w:rFonts w:cs="David"/>
          <w:b/>
          <w:bCs/>
          <w:sz w:val="24"/>
          <w:rtl/>
        </w:rPr>
      </w:pPr>
    </w:p>
    <w:p w:rsidR="00000000" w:rsidRDefault="00A45E7C">
      <w:pPr>
        <w:rPr>
          <w:rFonts w:cs="David"/>
          <w:b/>
          <w:bCs/>
          <w:sz w:val="24"/>
          <w:rtl/>
        </w:rPr>
      </w:pPr>
    </w:p>
    <w:p w:rsidR="00000000" w:rsidRDefault="00A45E7C">
      <w:pPr>
        <w:tabs>
          <w:tab w:val="left" w:pos="1221"/>
        </w:tabs>
        <w:rPr>
          <w:rFonts w:cs="David"/>
          <w:b/>
          <w:bCs/>
          <w:sz w:val="24"/>
          <w:u w:val="single"/>
          <w:rtl/>
        </w:rPr>
      </w:pPr>
    </w:p>
    <w:p w:rsidR="00000000" w:rsidRDefault="00A45E7C">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תקנות רישוי עסקים (בריכות שחיה), תשס"ד-2004.</w:t>
      </w:r>
    </w:p>
    <w:p w:rsidR="00000000" w:rsidRDefault="00A45E7C">
      <w:pPr>
        <w:rPr>
          <w:rFonts w:cs="David"/>
          <w:b/>
          <w:bCs/>
          <w:sz w:val="24"/>
          <w:rtl/>
        </w:rPr>
      </w:pPr>
    </w:p>
    <w:p w:rsidR="00000000" w:rsidRDefault="00A45E7C">
      <w:pPr>
        <w:rPr>
          <w:rFonts w:cs="David"/>
          <w:sz w:val="24"/>
          <w:rtl/>
        </w:rPr>
      </w:pPr>
    </w:p>
    <w:p w:rsidR="00000000" w:rsidRDefault="00A45E7C">
      <w:pPr>
        <w:rPr>
          <w:rFonts w:cs="David"/>
          <w:sz w:val="24"/>
          <w:rtl/>
        </w:rPr>
      </w:pPr>
    </w:p>
    <w:p w:rsidR="00000000" w:rsidRDefault="00A45E7C">
      <w:pPr>
        <w:rPr>
          <w:rFonts w:cs="David"/>
          <w:b/>
          <w:bCs/>
          <w:sz w:val="24"/>
          <w:u w:val="single"/>
          <w:rtl/>
        </w:rPr>
      </w:pPr>
      <w:r>
        <w:rPr>
          <w:rFonts w:cs="David"/>
          <w:b/>
          <w:bCs/>
          <w:sz w:val="24"/>
          <w:u w:val="single"/>
          <w:rtl/>
        </w:rPr>
        <w:t>נכחו</w:t>
      </w:r>
      <w:r>
        <w:rPr>
          <w:rFonts w:cs="David"/>
          <w:sz w:val="24"/>
          <w:rtl/>
        </w:rPr>
        <w:t>:</w:t>
      </w:r>
    </w:p>
    <w:p w:rsidR="00000000" w:rsidRDefault="00A45E7C">
      <w:pPr>
        <w:rPr>
          <w:rFonts w:cs="David"/>
          <w:sz w:val="24"/>
          <w:rtl/>
        </w:rPr>
      </w:pPr>
    </w:p>
    <w:p w:rsidR="00000000" w:rsidRDefault="00A45E7C">
      <w:pPr>
        <w:tabs>
          <w:tab w:val="left" w:pos="1788"/>
        </w:tabs>
        <w:rPr>
          <w:rFonts w:cs="David"/>
          <w:sz w:val="24"/>
          <w:rtl/>
        </w:rPr>
      </w:pPr>
      <w:r>
        <w:rPr>
          <w:rFonts w:cs="David"/>
          <w:b/>
          <w:bCs/>
          <w:sz w:val="24"/>
          <w:u w:val="single"/>
          <w:rtl/>
        </w:rPr>
        <w:t>חברי הוועדה</w:t>
      </w:r>
      <w:r>
        <w:rPr>
          <w:rFonts w:cs="David"/>
          <w:sz w:val="24"/>
          <w:rtl/>
        </w:rPr>
        <w:t>:</w:t>
      </w:r>
    </w:p>
    <w:p w:rsidR="00000000" w:rsidRDefault="00A45E7C">
      <w:pPr>
        <w:rPr>
          <w:rFonts w:cs="David"/>
          <w:sz w:val="24"/>
          <w:rtl/>
        </w:rPr>
      </w:pPr>
      <w:r>
        <w:rPr>
          <w:rFonts w:cs="David"/>
          <w:sz w:val="24"/>
          <w:rtl/>
        </w:rPr>
        <w:t xml:space="preserve">יורי שטרן – היו"ר </w:t>
      </w:r>
    </w:p>
    <w:p w:rsidR="00000000" w:rsidRDefault="00A45E7C">
      <w:pPr>
        <w:rPr>
          <w:rFonts w:cs="David"/>
          <w:sz w:val="24"/>
          <w:rtl/>
        </w:rPr>
      </w:pPr>
    </w:p>
    <w:p w:rsidR="00000000" w:rsidRDefault="00A45E7C">
      <w:pPr>
        <w:rPr>
          <w:rFonts w:cs="David"/>
          <w:sz w:val="24"/>
          <w:rtl/>
        </w:rPr>
      </w:pPr>
    </w:p>
    <w:p w:rsidR="00000000" w:rsidRDefault="00A45E7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45E7C">
      <w:pPr>
        <w:rPr>
          <w:rFonts w:cs="David"/>
          <w:sz w:val="24"/>
          <w:rtl/>
        </w:rPr>
      </w:pPr>
      <w:r>
        <w:rPr>
          <w:rFonts w:cs="David"/>
          <w:sz w:val="24"/>
          <w:rtl/>
        </w:rPr>
        <w:t xml:space="preserve">אשר גרנר – </w:t>
      </w:r>
      <w:r>
        <w:rPr>
          <w:rFonts w:cs="David"/>
          <w:sz w:val="24"/>
          <w:rtl/>
        </w:rPr>
        <w:t>ממונה רישוי עסקים ואתרי רחצה, משרד הפנים</w:t>
      </w:r>
    </w:p>
    <w:p w:rsidR="00000000" w:rsidRDefault="00A45E7C">
      <w:pPr>
        <w:rPr>
          <w:rFonts w:cs="David"/>
          <w:sz w:val="24"/>
          <w:rtl/>
        </w:rPr>
      </w:pPr>
      <w:r>
        <w:rPr>
          <w:rFonts w:cs="David"/>
          <w:sz w:val="24"/>
          <w:rtl/>
        </w:rPr>
        <w:t>שמשון חן – יו"ר איגוד בריכות שחיה, משרד הפנים</w:t>
      </w:r>
    </w:p>
    <w:p w:rsidR="00000000" w:rsidRDefault="00A45E7C">
      <w:pPr>
        <w:rPr>
          <w:rFonts w:cs="David"/>
          <w:sz w:val="24"/>
          <w:rtl/>
        </w:rPr>
      </w:pPr>
      <w:r>
        <w:rPr>
          <w:rFonts w:cs="David"/>
          <w:sz w:val="24"/>
          <w:rtl/>
        </w:rPr>
        <w:t>עו"ד דורית טפר – לשכה משפטית, משרד הפנים</w:t>
      </w:r>
    </w:p>
    <w:p w:rsidR="00000000" w:rsidRDefault="00A45E7C">
      <w:pPr>
        <w:rPr>
          <w:rFonts w:cs="David"/>
          <w:sz w:val="24"/>
          <w:rtl/>
        </w:rPr>
      </w:pPr>
      <w:r>
        <w:rPr>
          <w:rFonts w:cs="David"/>
          <w:sz w:val="24"/>
          <w:rtl/>
        </w:rPr>
        <w:t>עו"ד יהודה מירון – יועץ משפטי, משרד הפנים</w:t>
      </w:r>
    </w:p>
    <w:p w:rsidR="00000000" w:rsidRDefault="00A45E7C">
      <w:pPr>
        <w:rPr>
          <w:rFonts w:cs="David"/>
          <w:sz w:val="24"/>
          <w:rtl/>
        </w:rPr>
      </w:pPr>
      <w:r>
        <w:rPr>
          <w:rFonts w:cs="David"/>
          <w:sz w:val="24"/>
          <w:rtl/>
        </w:rPr>
        <w:t>יוסף עאמר – המפקח הארצי לאתרי רחצה, משרד הפנים</w:t>
      </w:r>
    </w:p>
    <w:p w:rsidR="00000000" w:rsidRDefault="00A45E7C">
      <w:pPr>
        <w:rPr>
          <w:rFonts w:cs="David"/>
          <w:sz w:val="24"/>
          <w:rtl/>
        </w:rPr>
      </w:pPr>
      <w:r>
        <w:rPr>
          <w:rFonts w:cs="David"/>
          <w:sz w:val="24"/>
          <w:rtl/>
        </w:rPr>
        <w:t>אורי היילברון – ארגון מנהלי בריכות שחיה</w:t>
      </w:r>
      <w:r>
        <w:rPr>
          <w:rFonts w:cs="David"/>
          <w:sz w:val="24"/>
          <w:rtl/>
        </w:rPr>
        <w:t>, משרד הפנים</w:t>
      </w:r>
    </w:p>
    <w:p w:rsidR="00000000" w:rsidRDefault="00A45E7C">
      <w:pPr>
        <w:rPr>
          <w:rFonts w:cs="David"/>
          <w:sz w:val="24"/>
          <w:rtl/>
        </w:rPr>
      </w:pPr>
      <w:r>
        <w:rPr>
          <w:rFonts w:cs="David"/>
          <w:sz w:val="24"/>
          <w:rtl/>
        </w:rPr>
        <w:t>ששי קציר – מנהל שירותי חירום ותפקידים מיוחדים</w:t>
      </w:r>
    </w:p>
    <w:p w:rsidR="00000000" w:rsidRDefault="00A45E7C">
      <w:pPr>
        <w:rPr>
          <w:rFonts w:cs="David"/>
          <w:sz w:val="24"/>
          <w:rtl/>
        </w:rPr>
      </w:pPr>
      <w:r>
        <w:rPr>
          <w:rFonts w:cs="David"/>
          <w:sz w:val="24"/>
          <w:rtl/>
        </w:rPr>
        <w:t>אריאל כהאן – משרד המשפטים</w:t>
      </w:r>
    </w:p>
    <w:p w:rsidR="00000000" w:rsidRDefault="00A45E7C">
      <w:pPr>
        <w:rPr>
          <w:rFonts w:cs="David"/>
          <w:sz w:val="24"/>
          <w:rtl/>
        </w:rPr>
      </w:pPr>
      <w:r>
        <w:rPr>
          <w:rFonts w:cs="David"/>
          <w:sz w:val="24"/>
          <w:rtl/>
        </w:rPr>
        <w:t>עו"ד אביטל שטרנברג – משרד המשפטים</w:t>
      </w:r>
    </w:p>
    <w:p w:rsidR="00000000" w:rsidRDefault="00A45E7C">
      <w:pPr>
        <w:rPr>
          <w:rFonts w:cs="David"/>
          <w:sz w:val="24"/>
          <w:rtl/>
        </w:rPr>
      </w:pPr>
      <w:r>
        <w:rPr>
          <w:rFonts w:cs="David"/>
          <w:sz w:val="24"/>
          <w:rtl/>
        </w:rPr>
        <w:t>עודד הכט – מנהל מִנהל הספורט, משרד החינוך</w:t>
      </w:r>
    </w:p>
    <w:p w:rsidR="00000000" w:rsidRDefault="00A45E7C">
      <w:pPr>
        <w:rPr>
          <w:rFonts w:cs="David"/>
          <w:sz w:val="24"/>
          <w:rtl/>
        </w:rPr>
      </w:pPr>
      <w:r>
        <w:rPr>
          <w:rFonts w:cs="David"/>
          <w:sz w:val="24"/>
          <w:rtl/>
        </w:rPr>
        <w:t>אפרים יפהר – סגן בכיר ליועצת המשפטית, משרד החינוך</w:t>
      </w:r>
    </w:p>
    <w:p w:rsidR="00000000" w:rsidRDefault="00A45E7C">
      <w:pPr>
        <w:rPr>
          <w:rFonts w:cs="David"/>
          <w:sz w:val="24"/>
          <w:rtl/>
        </w:rPr>
      </w:pPr>
      <w:r>
        <w:rPr>
          <w:rFonts w:cs="David"/>
          <w:sz w:val="24"/>
          <w:rtl/>
        </w:rPr>
        <w:t>שלמה לרמן – סגן מהנדס ראשי לבריאות הסביבה, מש</w:t>
      </w:r>
      <w:r>
        <w:rPr>
          <w:rFonts w:cs="David"/>
          <w:sz w:val="24"/>
          <w:rtl/>
        </w:rPr>
        <w:t>רד הבריאות</w:t>
      </w:r>
    </w:p>
    <w:p w:rsidR="00000000" w:rsidRDefault="00A45E7C">
      <w:pPr>
        <w:rPr>
          <w:rFonts w:cs="David"/>
          <w:sz w:val="24"/>
          <w:rtl/>
        </w:rPr>
      </w:pPr>
      <w:r>
        <w:rPr>
          <w:rFonts w:cs="David"/>
          <w:sz w:val="24"/>
          <w:rtl/>
        </w:rPr>
        <w:t>עו"ד אילנה מישר – לשכה משפטית, משרד הבריאות</w:t>
      </w:r>
    </w:p>
    <w:p w:rsidR="00000000" w:rsidRDefault="00A45E7C">
      <w:pPr>
        <w:rPr>
          <w:rFonts w:cs="David"/>
          <w:sz w:val="24"/>
          <w:rtl/>
        </w:rPr>
      </w:pPr>
      <w:r>
        <w:rPr>
          <w:rFonts w:cs="David"/>
          <w:sz w:val="24"/>
          <w:rtl/>
        </w:rPr>
        <w:t>זאב פיש – מפקח ארצי לבריאות הסביבה, משרד הבריאות</w:t>
      </w:r>
    </w:p>
    <w:p w:rsidR="00000000" w:rsidRDefault="00A45E7C">
      <w:pPr>
        <w:rPr>
          <w:rFonts w:cs="David"/>
          <w:sz w:val="24"/>
          <w:rtl/>
        </w:rPr>
      </w:pPr>
      <w:r>
        <w:rPr>
          <w:rFonts w:cs="David"/>
          <w:sz w:val="24"/>
          <w:rtl/>
        </w:rPr>
        <w:t>עו"ד נועה בן-אריה – מרכז השלטון המקומי</w:t>
      </w:r>
    </w:p>
    <w:p w:rsidR="00000000" w:rsidRDefault="00A45E7C">
      <w:pPr>
        <w:rPr>
          <w:rFonts w:cs="David"/>
          <w:sz w:val="24"/>
          <w:rtl/>
        </w:rPr>
      </w:pPr>
      <w:r>
        <w:rPr>
          <w:rFonts w:cs="David"/>
          <w:sz w:val="24"/>
          <w:rtl/>
        </w:rPr>
        <w:t>פנינה בן-דוד – כלכלנית, התאחדות המלונות בישראל</w:t>
      </w:r>
    </w:p>
    <w:p w:rsidR="00000000" w:rsidRDefault="00A45E7C">
      <w:pPr>
        <w:rPr>
          <w:rFonts w:cs="David"/>
          <w:sz w:val="24"/>
          <w:rtl/>
        </w:rPr>
      </w:pPr>
      <w:r>
        <w:rPr>
          <w:rFonts w:cs="David"/>
          <w:sz w:val="24"/>
          <w:rtl/>
        </w:rPr>
        <w:t>עו"ד תרצה ליבוביץ' – ארגון "בזכות"</w:t>
      </w:r>
    </w:p>
    <w:p w:rsidR="00000000" w:rsidRDefault="00A45E7C">
      <w:pPr>
        <w:rPr>
          <w:rFonts w:cs="David"/>
          <w:sz w:val="24"/>
          <w:rtl/>
        </w:rPr>
      </w:pPr>
      <w:r>
        <w:rPr>
          <w:rFonts w:cs="David"/>
          <w:sz w:val="24"/>
          <w:rtl/>
        </w:rPr>
        <w:t>יואב קריים – עמותת נכים</w:t>
      </w:r>
    </w:p>
    <w:p w:rsidR="00000000" w:rsidRDefault="00A45E7C">
      <w:pPr>
        <w:rPr>
          <w:rFonts w:cs="David"/>
          <w:sz w:val="24"/>
          <w:rtl/>
        </w:rPr>
      </w:pPr>
      <w:r>
        <w:rPr>
          <w:rFonts w:cs="David"/>
          <w:sz w:val="24"/>
          <w:rtl/>
        </w:rPr>
        <w:t xml:space="preserve">יחזקאל </w:t>
      </w:r>
      <w:r>
        <w:rPr>
          <w:rFonts w:cs="David"/>
          <w:sz w:val="24"/>
          <w:rtl/>
        </w:rPr>
        <w:t>לביא – ראש אגח"א, משרד הפנים</w:t>
      </w:r>
    </w:p>
    <w:p w:rsidR="00000000" w:rsidRDefault="00A45E7C">
      <w:pPr>
        <w:rPr>
          <w:rFonts w:cs="David"/>
          <w:sz w:val="24"/>
          <w:rtl/>
        </w:rPr>
      </w:pPr>
      <w:r>
        <w:rPr>
          <w:rFonts w:cs="David"/>
          <w:sz w:val="24"/>
          <w:rtl/>
        </w:rPr>
        <w:t>שמואל חיימוביץ' – ממונה נגישות ארצי, משרד המשפטים</w:t>
      </w:r>
    </w:p>
    <w:p w:rsidR="00000000" w:rsidRDefault="00A45E7C">
      <w:pPr>
        <w:rPr>
          <w:rFonts w:cs="David"/>
          <w:sz w:val="24"/>
          <w:rtl/>
        </w:rPr>
      </w:pPr>
      <w:r>
        <w:rPr>
          <w:rFonts w:cs="David"/>
          <w:sz w:val="24"/>
          <w:rtl/>
        </w:rPr>
        <w:t>תלמידי בית-ספר תיכון חדש, קריית-גת</w:t>
      </w:r>
    </w:p>
    <w:p w:rsidR="00000000" w:rsidRDefault="00A45E7C">
      <w:pPr>
        <w:rPr>
          <w:rFonts w:cs="David"/>
          <w:sz w:val="24"/>
          <w:rtl/>
        </w:rPr>
      </w:pPr>
      <w:r>
        <w:rPr>
          <w:rFonts w:cs="David"/>
          <w:sz w:val="24"/>
          <w:rtl/>
        </w:rPr>
        <w:br/>
      </w:r>
      <w:r>
        <w:rPr>
          <w:rFonts w:cs="David"/>
          <w:b/>
          <w:bCs/>
          <w:sz w:val="24"/>
          <w:u w:val="single"/>
          <w:rtl/>
        </w:rPr>
        <w:t>מ"מ היועצת המשפטית:</w:t>
      </w:r>
      <w:r>
        <w:rPr>
          <w:rFonts w:cs="David"/>
          <w:sz w:val="24"/>
          <w:rtl/>
        </w:rPr>
        <w:t xml:space="preserve"> איריס סניטקוב</w:t>
      </w:r>
    </w:p>
    <w:p w:rsidR="00000000" w:rsidRDefault="00A45E7C">
      <w:pPr>
        <w:tabs>
          <w:tab w:val="left" w:pos="1930"/>
        </w:tabs>
        <w:rPr>
          <w:rFonts w:cs="David"/>
          <w:b/>
          <w:bCs/>
          <w:sz w:val="24"/>
          <w:u w:val="single"/>
          <w:rtl/>
        </w:rPr>
      </w:pPr>
    </w:p>
    <w:p w:rsidR="00000000" w:rsidRDefault="00A45E7C">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A45E7C">
      <w:pPr>
        <w:rPr>
          <w:rFonts w:cs="David"/>
          <w:sz w:val="24"/>
          <w:rtl/>
        </w:rPr>
      </w:pPr>
    </w:p>
    <w:p w:rsidR="00000000" w:rsidRDefault="00A45E7C">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A45E7C">
      <w:pPr>
        <w:rPr>
          <w:rFonts w:cs="David"/>
          <w:b/>
          <w:bCs/>
          <w:sz w:val="24"/>
          <w:rtl/>
        </w:rPr>
      </w:pPr>
    </w:p>
    <w:p w:rsidR="00000000" w:rsidRDefault="00A45E7C">
      <w:pPr>
        <w:jc w:val="center"/>
        <w:rPr>
          <w:rFonts w:cs="David"/>
          <w:b/>
          <w:bCs/>
          <w:sz w:val="24"/>
          <w:u w:val="single"/>
          <w:rtl/>
        </w:rPr>
      </w:pPr>
      <w:r>
        <w:rPr>
          <w:rFonts w:cs="David"/>
          <w:sz w:val="24"/>
          <w:rtl/>
        </w:rPr>
        <w:br w:type="page"/>
      </w:r>
      <w:r>
        <w:rPr>
          <w:rFonts w:cs="David"/>
          <w:b/>
          <w:bCs/>
          <w:sz w:val="24"/>
          <w:u w:val="single"/>
          <w:rtl/>
        </w:rPr>
        <w:lastRenderedPageBreak/>
        <w:t>תקנות רישוי עסקים (בריכות שחיה), תשס"ד-2004</w:t>
      </w:r>
    </w:p>
    <w:p w:rsidR="00000000" w:rsidRDefault="00A45E7C">
      <w:pPr>
        <w:rPr>
          <w:rFonts w:cs="David"/>
          <w:sz w:val="24"/>
          <w:rtl/>
        </w:rPr>
      </w:pPr>
    </w:p>
    <w:p w:rsidR="00000000" w:rsidRDefault="00A45E7C">
      <w:pPr>
        <w:rPr>
          <w:rFonts w:cs="David"/>
          <w:sz w:val="24"/>
          <w:rtl/>
        </w:rPr>
      </w:pPr>
      <w:r>
        <w:rPr>
          <w:rFonts w:cs="David"/>
          <w:sz w:val="24"/>
          <w:u w:val="single"/>
          <w:rtl/>
        </w:rPr>
        <w:t>היו"ר יורי שטרן</w:t>
      </w:r>
      <w:r>
        <w:rPr>
          <w:rFonts w:cs="David"/>
          <w:sz w:val="24"/>
          <w:u w:val="single"/>
          <w:rtl/>
        </w:rPr>
        <w:t>:</w:t>
      </w:r>
    </w:p>
    <w:p w:rsidR="00000000" w:rsidRDefault="00A45E7C">
      <w:pPr>
        <w:rPr>
          <w:rFonts w:cs="David"/>
          <w:sz w:val="24"/>
          <w:rtl/>
        </w:rPr>
      </w:pPr>
    </w:p>
    <w:p w:rsidR="00000000" w:rsidRDefault="00A45E7C">
      <w:pPr>
        <w:pStyle w:val="8"/>
        <w:rPr>
          <w:rFonts w:cs="David"/>
          <w:sz w:val="24"/>
          <w:rtl/>
        </w:rPr>
      </w:pPr>
      <w:r>
        <w:rPr>
          <w:rFonts w:cs="David"/>
          <w:sz w:val="24"/>
          <w:rtl/>
        </w:rPr>
        <w:tab/>
        <w:t xml:space="preserve">בוקר טוב. אנחנו פותחים את ישיבת הוועדה על תקנות רישוי עסקים (בריכות שחיה). בבקשה, נציג משרד הפנים. </w:t>
      </w:r>
    </w:p>
    <w:p w:rsidR="00000000" w:rsidRDefault="00A45E7C">
      <w:pPr>
        <w:pStyle w:val="8"/>
        <w:rPr>
          <w:rFonts w:cs="David"/>
          <w:sz w:val="24"/>
          <w:rtl/>
        </w:rPr>
      </w:pPr>
    </w:p>
    <w:p w:rsidR="00000000" w:rsidRDefault="00A45E7C">
      <w:pPr>
        <w:pStyle w:val="8"/>
        <w:rPr>
          <w:rFonts w:cs="David"/>
          <w:sz w:val="24"/>
          <w:u w:val="single"/>
          <w:rtl/>
        </w:rPr>
      </w:pPr>
      <w:r>
        <w:rPr>
          <w:rFonts w:cs="David"/>
          <w:sz w:val="24"/>
          <w:u w:val="single"/>
          <w:rtl/>
        </w:rPr>
        <w:t>ששי קציר:</w:t>
      </w:r>
    </w:p>
    <w:p w:rsidR="00000000" w:rsidRDefault="00A45E7C">
      <w:pPr>
        <w:pStyle w:val="8"/>
        <w:rPr>
          <w:rFonts w:cs="David"/>
          <w:sz w:val="24"/>
          <w:u w:val="single"/>
          <w:rtl/>
        </w:rPr>
      </w:pPr>
    </w:p>
    <w:p w:rsidR="00000000" w:rsidRDefault="00A45E7C">
      <w:pPr>
        <w:pStyle w:val="8"/>
        <w:rPr>
          <w:rFonts w:cs="David"/>
          <w:sz w:val="24"/>
          <w:rtl/>
        </w:rPr>
      </w:pPr>
      <w:r>
        <w:rPr>
          <w:rFonts w:cs="David"/>
          <w:sz w:val="24"/>
          <w:rtl/>
        </w:rPr>
        <w:tab/>
        <w:t>אני מנהל מִנהל רישוי ושירות החירום במשרד הפנים. אגדנו את נושא בריכות השחיה עם רישוי עסקים. בעבר משרד הפנים נתן הכרזה על בריכות השחיה הציבור</w:t>
      </w:r>
      <w:r>
        <w:rPr>
          <w:rFonts w:cs="David"/>
          <w:sz w:val="24"/>
          <w:rtl/>
        </w:rPr>
        <w:t>יות והרשויות היו מחויבות להוציא רשיון עסק. אנחנו מצאנו שנושא עדכוני החקיקה בנושא של בריכות שחיה לא טופל במשך שנים רבות, ולכן עבדנו עם כל מי שיש לא קשר לנושא של בריכות שחיה כדי להתאים את הדרישות של הפעלת בריכות השחיה בכל הפרמטרים שקשורים להפעלת בריכות שחיה.</w:t>
      </w:r>
      <w:r>
        <w:rPr>
          <w:rFonts w:cs="David"/>
          <w:sz w:val="24"/>
          <w:rtl/>
        </w:rPr>
        <w:t xml:space="preserve"> בתקנות יש הגדרות מפורטות על כל המרכיבים שתומכים את הפעילות של בריכת שחיה, כמובן, בנושאים המקצועיים והבטיחותיים, ומה נדרש מבעל בריכת שחיה בשירות שהוא נותן לציבור. </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זאת-אומרת אתם הפקעתם את זה מהרשות המקומית והסדרתם את זה בתקנות הראשיות.</w:t>
      </w:r>
    </w:p>
    <w:p w:rsidR="00000000" w:rsidRDefault="00A45E7C">
      <w:pPr>
        <w:rPr>
          <w:rFonts w:cs="David"/>
          <w:sz w:val="24"/>
          <w:rtl/>
        </w:rPr>
      </w:pPr>
    </w:p>
    <w:p w:rsidR="00000000" w:rsidRDefault="00A45E7C">
      <w:pPr>
        <w:pStyle w:val="8"/>
        <w:rPr>
          <w:rFonts w:cs="David"/>
          <w:sz w:val="24"/>
          <w:u w:val="single"/>
          <w:rtl/>
        </w:rPr>
      </w:pPr>
      <w:r>
        <w:rPr>
          <w:rFonts w:cs="David"/>
          <w:sz w:val="24"/>
          <w:u w:val="single"/>
          <w:rtl/>
        </w:rPr>
        <w:t>ששי קציר:</w:t>
      </w:r>
    </w:p>
    <w:p w:rsidR="00000000" w:rsidRDefault="00A45E7C">
      <w:pPr>
        <w:pStyle w:val="8"/>
        <w:rPr>
          <w:rFonts w:cs="David"/>
          <w:sz w:val="24"/>
          <w:u w:val="single"/>
          <w:rtl/>
        </w:rPr>
      </w:pPr>
    </w:p>
    <w:p w:rsidR="00000000" w:rsidRDefault="00A45E7C">
      <w:pPr>
        <w:rPr>
          <w:rFonts w:cs="David"/>
          <w:sz w:val="24"/>
          <w:rtl/>
        </w:rPr>
      </w:pPr>
      <w:r>
        <w:rPr>
          <w:rFonts w:cs="David"/>
          <w:sz w:val="24"/>
          <w:rtl/>
        </w:rPr>
        <w:tab/>
        <w:t>עד עכשיו הרשות המקומית נתנה חוק רישוי לבריכות שחיה; משרד הפנים עשה הכרזה וגם נציגים שלנו הגיעו לבריכות השחיה כדי לבדוק את בטיחותן. בתקנות האלה אנחנו אומרים שכל הטיפול צריך להיות תחת קורת גג אחת של רישוי עסקים, כי ממילא הרשות המקומית נותנת רישו</w:t>
      </w:r>
      <w:r>
        <w:rPr>
          <w:rFonts w:cs="David"/>
          <w:sz w:val="24"/>
          <w:rtl/>
        </w:rPr>
        <w:t>י עסק, ולמעשה, אם כל הטיפול נעשה בידי הרשות המקומית זה מייקר את הפעילות של משרד הפנים. לכן גם בתקנות האלה לא נעסוק בהכרזת בריכות כי כל הטיפול יהיה כמו בכל עסק אחר שהרשות המקומית נותנת.</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מה זה אמור לשנות, למעשה? יש פחות שיקול דעת לרשות המ</w:t>
      </w:r>
      <w:r>
        <w:rPr>
          <w:rFonts w:cs="David"/>
          <w:sz w:val="24"/>
          <w:rtl/>
        </w:rPr>
        <w:t>קומית בקביעת הדרישות, התנאים?</w:t>
      </w:r>
    </w:p>
    <w:p w:rsidR="00000000" w:rsidRDefault="00A45E7C">
      <w:pPr>
        <w:rPr>
          <w:rFonts w:cs="David"/>
          <w:sz w:val="24"/>
          <w:rtl/>
        </w:rPr>
      </w:pPr>
    </w:p>
    <w:p w:rsidR="00000000" w:rsidRDefault="00A45E7C">
      <w:pPr>
        <w:pStyle w:val="8"/>
        <w:rPr>
          <w:rFonts w:cs="David"/>
          <w:sz w:val="24"/>
          <w:u w:val="single"/>
          <w:rtl/>
        </w:rPr>
      </w:pPr>
      <w:r>
        <w:rPr>
          <w:rFonts w:cs="David"/>
          <w:sz w:val="24"/>
          <w:u w:val="single"/>
          <w:rtl/>
        </w:rPr>
        <w:t>ששי קציר:</w:t>
      </w:r>
    </w:p>
    <w:p w:rsidR="00000000" w:rsidRDefault="00A45E7C">
      <w:pPr>
        <w:pStyle w:val="8"/>
        <w:rPr>
          <w:rFonts w:cs="David"/>
          <w:sz w:val="24"/>
          <w:u w:val="single"/>
          <w:rtl/>
        </w:rPr>
      </w:pPr>
    </w:p>
    <w:p w:rsidR="00000000" w:rsidRDefault="00A45E7C">
      <w:pPr>
        <w:rPr>
          <w:rFonts w:cs="David"/>
          <w:sz w:val="24"/>
          <w:rtl/>
        </w:rPr>
      </w:pPr>
      <w:r>
        <w:rPr>
          <w:rFonts w:cs="David"/>
          <w:sz w:val="24"/>
          <w:rtl/>
        </w:rPr>
        <w:tab/>
        <w:t>לא. זה נותן לרשות המקומית את כל הסמכויות לטפל ברישוי בריכת השחיה, לרבות תחום הבטיחות שמשרד הפנים עשה, זה עובר לרשות המקומית.</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לא הבנתי. אם אני הבעלים של בריכת שחיה או אם אני הרשות המקומית, מה הד</w:t>
      </w:r>
      <w:r>
        <w:rPr>
          <w:rFonts w:cs="David"/>
          <w:sz w:val="24"/>
          <w:rtl/>
        </w:rPr>
        <w:t>בר הזה אמור לשנות אצלי?</w:t>
      </w:r>
    </w:p>
    <w:p w:rsidR="00000000" w:rsidRDefault="00A45E7C">
      <w:pPr>
        <w:rPr>
          <w:rFonts w:cs="David"/>
          <w:sz w:val="24"/>
          <w:rtl/>
        </w:rPr>
      </w:pPr>
    </w:p>
    <w:p w:rsidR="00000000" w:rsidRDefault="00A45E7C">
      <w:pPr>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עד היום, כפי שהסביר ששי קציר, הטיפול נחלק בין הרשות המקומית שעשתה בדיקה בטיפול בבריכה לבין משרד הפנים, שעשה בהכרזות על הבריכה בדיקה מקצועית. הפיצול יצר בעיות בנושא הבטיחות, ומי לוקח את האחריות. הניסיון הראה שנושא ברי</w:t>
      </w:r>
      <w:r>
        <w:rPr>
          <w:rFonts w:cs="David"/>
          <w:sz w:val="24"/>
          <w:rtl/>
        </w:rPr>
        <w:t xml:space="preserve">כות השחיה לא שונה מכל עסק אחר; כמו שכל העסקים טעוני הרישוי במדינת-ישראל מטופלים מ- א' עד ת' בידי הרשות המקומית, גם הנושא הזה. </w:t>
      </w:r>
    </w:p>
    <w:p w:rsidR="00000000" w:rsidRDefault="00A45E7C">
      <w:pPr>
        <w:rPr>
          <w:rFonts w:cs="David"/>
          <w:sz w:val="24"/>
          <w:rtl/>
        </w:rPr>
      </w:pPr>
    </w:p>
    <w:p w:rsidR="00000000" w:rsidRDefault="00A45E7C">
      <w:pPr>
        <w:textAlignment w:val="auto"/>
        <w:rPr>
          <w:rFonts w:cs="David"/>
          <w:sz w:val="24"/>
          <w:u w:val="single"/>
          <w:rtl/>
        </w:rPr>
      </w:pPr>
    </w:p>
    <w:p w:rsidR="00000000" w:rsidRDefault="00A45E7C">
      <w:pPr>
        <w:textAlignment w:val="auto"/>
        <w:rPr>
          <w:rFonts w:cs="David"/>
          <w:sz w:val="24"/>
          <w:u w:val="single"/>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lastRenderedPageBreak/>
        <w:tab/>
        <w:t>מה בעצם משרד הפנים מעביר בזה ממה שהיה אצלו ולא אצל הרשות?</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זה דרש ממשרד הפנים לעסוק בפעילות </w:t>
      </w:r>
      <w:r>
        <w:rPr>
          <w:rFonts w:cs="David"/>
          <w:sz w:val="24"/>
          <w:rtl/>
        </w:rPr>
        <w:t>שהוא לא מתמחה בהן, עשו פעולות פיקוח יומיומיות לאלפי בריכות.</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והפקחים שלכם היו אמורים---?</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היו אמורים. עשו פיקוח על 2000 בריכות, זה כמובן בלתי אפשרי.</w:t>
      </w:r>
    </w:p>
    <w:p w:rsidR="00000000" w:rsidRDefault="00A45E7C">
      <w:pPr>
        <w:rPr>
          <w:rFonts w:cs="David"/>
          <w:sz w:val="24"/>
          <w:rtl/>
        </w:rPr>
      </w:pPr>
    </w:p>
    <w:p w:rsidR="00000000" w:rsidRDefault="00A45E7C">
      <w:pPr>
        <w:rPr>
          <w:rFonts w:cs="David"/>
          <w:sz w:val="24"/>
          <w:rtl/>
        </w:rPr>
      </w:pPr>
      <w:r>
        <w:rPr>
          <w:rFonts w:cs="David"/>
          <w:sz w:val="24"/>
          <w:rtl/>
        </w:rPr>
        <w:tab/>
        <w:t>סיפור שני הוא נושא הבטיחות. הפעם האחרונה שהנושא הזה טופל היה לפני 40 שנ</w:t>
      </w:r>
      <w:r>
        <w:rPr>
          <w:rFonts w:cs="David"/>
          <w:sz w:val="24"/>
          <w:rtl/>
        </w:rPr>
        <w:t>ה, והגיע הזמן לטפל בזה. התקנות האלה מציעות שדרוג מקצועי בטיחותי של כל נושא בכמה מובנים: א. כל בעלי התפקידים בבריכה: יש פה הגדרה ברורה מי הם בעלי התפקידים בבריכה, החל ממחזיק הבריכה שהוא בעל רשיון העסק, והוא אחראי על כל מה שקורה תחתיו – המציל, מגיש עזרה ראשו</w:t>
      </w:r>
      <w:r>
        <w:rPr>
          <w:rFonts w:cs="David"/>
          <w:sz w:val="24"/>
          <w:rtl/>
        </w:rPr>
        <w:t>נה, צוות הבריכה וכדומה. ב. יש פרק נוסף שעוסק בכל סידורי הבטיחות, איך ראוי שבריכה כזו תופעל.</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בהזדמנות חגיגית זו אתם גם מעדכנים את כל זה.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זה בעיקר. </w:t>
      </w:r>
    </w:p>
    <w:p w:rsidR="00000000" w:rsidRDefault="00A45E7C">
      <w:pPr>
        <w:rPr>
          <w:rFonts w:cs="David"/>
          <w:sz w:val="24"/>
          <w:rtl/>
        </w:rPr>
      </w:pPr>
    </w:p>
    <w:p w:rsidR="00000000" w:rsidRDefault="00A45E7C">
      <w:pPr>
        <w:rPr>
          <w:rFonts w:cs="David"/>
          <w:sz w:val="24"/>
          <w:rtl/>
        </w:rPr>
      </w:pPr>
      <w:r>
        <w:rPr>
          <w:rFonts w:cs="David"/>
          <w:sz w:val="24"/>
          <w:rtl/>
        </w:rPr>
        <w:tab/>
        <w:t>הדגש הוא שהתקנות האלה יחולו על עסקים טעוני רישוי ולא על בריכות פרטיות ב</w:t>
      </w:r>
      <w:r>
        <w:rPr>
          <w:rFonts w:cs="David"/>
          <w:sz w:val="24"/>
          <w:rtl/>
        </w:rPr>
        <w:t>בתי מגורים.</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ואם מישהו טבע בבריכה הפרטית שלו, זה לא עניינכם.</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textAlignment w:val="auto"/>
        <w:rPr>
          <w:rFonts w:cs="David"/>
          <w:sz w:val="24"/>
          <w:rtl/>
        </w:rPr>
      </w:pPr>
      <w:r>
        <w:rPr>
          <w:rFonts w:cs="David"/>
          <w:sz w:val="24"/>
          <w:rtl/>
        </w:rPr>
        <w:tab/>
        <w:t>אנחנו חושבים שלא ראוי כרגע להיכנס עד כדי כך לתחום הזה, לפחות בשלב הזה.</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rtl/>
        </w:rPr>
        <w:tab/>
        <w:t xml:space="preserve">התקנות גם כוללות בנושא שיקול הדעת כדי למנוע גם רפיון דעת של הרשות המקומית ניסינו לקבוע </w:t>
      </w:r>
      <w:r>
        <w:rPr>
          <w:rFonts w:cs="David"/>
          <w:sz w:val="24"/>
          <w:rtl/>
        </w:rPr>
        <w:t>בפירוט תקני כוח אדם, ציוד וכדומה, כדי שיהיה ברור, ולא נגרום לשיקול דעת רחב יותר במקומות שלא צריך. שהמינימום הבטיחותי הנדרש יהיה ברור עד כמה שאפשר.</w:t>
      </w:r>
    </w:p>
    <w:p w:rsidR="00000000" w:rsidRDefault="00A45E7C">
      <w:pPr>
        <w:rPr>
          <w:rFonts w:cs="David"/>
          <w:sz w:val="24"/>
          <w:u w:val="single"/>
          <w:rtl/>
        </w:rPr>
      </w:pPr>
    </w:p>
    <w:p w:rsidR="00000000" w:rsidRDefault="00A45E7C">
      <w:pPr>
        <w:rPr>
          <w:rFonts w:cs="David"/>
          <w:sz w:val="24"/>
          <w:u w:val="single"/>
          <w:rtl/>
        </w:rPr>
      </w:pPr>
      <w:r>
        <w:rPr>
          <w:rFonts w:cs="David"/>
          <w:sz w:val="24"/>
          <w:u w:val="single"/>
          <w:rtl/>
        </w:rPr>
        <w:t>דורית טפר:</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המצב החוקי היום הוא שהנושא שמסדיר את הבריכות הוא חוק הסדרת מקומות רחצה תשכ"ד-1964. מאז לא נעשה </w:t>
      </w:r>
      <w:r>
        <w:rPr>
          <w:rFonts w:cs="David"/>
          <w:sz w:val="24"/>
          <w:rtl/>
        </w:rPr>
        <w:t xml:space="preserve">שום דבר בנושא הבריכות, וגם בחוק הזה לא נעשה הרבה, אבל בנושא בריכות ודאי לא נעשה כלום. היום שר הפנים הוא מי שמכריז על מקום רחצה. כתוב בחוק ששר הפנים יכול לקבוע בצו ש"מקום פלוני שגבולותיו מסוימים בצו יהיה מקום רחצה מוכרז". אבל כשהוכרז אותו מקום חלים כל מיני </w:t>
      </w:r>
      <w:r>
        <w:rPr>
          <w:rFonts w:cs="David"/>
          <w:sz w:val="24"/>
          <w:rtl/>
        </w:rPr>
        <w:t>הוראות של סדרים ואיסורים במקומות רחצה מוכרזים ובבריכות. אנחנו חושבים שכשחוקקו את החוק הזה בתשכ"ד אף אחד לא חשב על בריכות שחיה; זו עמדתנו, לפחות. משום מה המשרד נסחף לבריכות השחיה, ומה שהתחיל כבריכות בודדות, הפך לאלפי בריכות שיש היום ברחבי הארץ. על-פי המצב ה</w:t>
      </w:r>
      <w:r>
        <w:rPr>
          <w:rFonts w:cs="David"/>
          <w:sz w:val="24"/>
          <w:rtl/>
        </w:rPr>
        <w:t>חוקי היום שר הפנים הוא אחראי, וגם בתי-המשפט החליטו ששר הפנים הוא אחראי. נוצר מצב שמשרד הפנים נתבע בגין כמעט כל אירוע טביעה. המצב הזה הוא בלתי תקין.</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lastRenderedPageBreak/>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חוץ מהבעיות שאתם סובלים מהן, מה אמור להשתנות לאזרח? אילו ליקויים אתם מגלים בהיעדר התקנות</w:t>
      </w:r>
      <w:r>
        <w:rPr>
          <w:rFonts w:cs="David"/>
          <w:sz w:val="24"/>
          <w:rtl/>
        </w:rPr>
        <w:t xml:space="preserve"> האלה?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בבקשה, הוספנו כאן.</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אתם לא מתואמים?</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דורית טפר:</w:t>
      </w:r>
    </w:p>
    <w:p w:rsidR="00000000" w:rsidRDefault="00A45E7C">
      <w:pPr>
        <w:rPr>
          <w:rFonts w:cs="David"/>
          <w:sz w:val="24"/>
          <w:u w:val="single"/>
          <w:rtl/>
        </w:rPr>
      </w:pPr>
    </w:p>
    <w:p w:rsidR="00000000" w:rsidRDefault="00A45E7C">
      <w:pPr>
        <w:rPr>
          <w:rFonts w:cs="David"/>
          <w:sz w:val="24"/>
          <w:rtl/>
        </w:rPr>
      </w:pPr>
      <w:r>
        <w:rPr>
          <w:rFonts w:cs="David"/>
          <w:sz w:val="24"/>
          <w:rtl/>
        </w:rPr>
        <w:tab/>
        <w:t>אנחנו מתואמים היטב. הוא עבד בניסוח התקנות בפועל.</w:t>
      </w:r>
    </w:p>
    <w:p w:rsidR="00000000" w:rsidRDefault="00A45E7C">
      <w:pPr>
        <w:rPr>
          <w:rFonts w:cs="David"/>
          <w:sz w:val="24"/>
          <w:rtl/>
        </w:rPr>
      </w:pPr>
    </w:p>
    <w:p w:rsidR="00000000" w:rsidRDefault="00A45E7C">
      <w:pPr>
        <w:pStyle w:val="8"/>
        <w:rPr>
          <w:rFonts w:cs="David"/>
          <w:sz w:val="24"/>
          <w:u w:val="single"/>
          <w:rtl/>
        </w:rPr>
      </w:pPr>
      <w:r>
        <w:rPr>
          <w:rFonts w:cs="David"/>
          <w:sz w:val="24"/>
          <w:u w:val="single"/>
          <w:rtl/>
        </w:rPr>
        <w:t>ששי קציר:</w:t>
      </w:r>
    </w:p>
    <w:p w:rsidR="00000000" w:rsidRDefault="00A45E7C">
      <w:pPr>
        <w:pStyle w:val="8"/>
        <w:rPr>
          <w:rFonts w:cs="David"/>
          <w:sz w:val="24"/>
          <w:u w:val="single"/>
          <w:rtl/>
        </w:rPr>
      </w:pPr>
    </w:p>
    <w:p w:rsidR="00000000" w:rsidRDefault="00A45E7C">
      <w:pPr>
        <w:rPr>
          <w:rFonts w:cs="David"/>
          <w:sz w:val="24"/>
          <w:rtl/>
        </w:rPr>
      </w:pPr>
      <w:r>
        <w:rPr>
          <w:rFonts w:cs="David"/>
          <w:sz w:val="24"/>
          <w:rtl/>
        </w:rPr>
        <w:tab/>
        <w:t>הייתה פה עבודת צוות, וכל אחד רוצה לבוא לידי ביטוי.</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זה עדיף מאשר כל אחד שותק.</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w:t>
      </w:r>
      <w:r>
        <w:rPr>
          <w:rFonts w:cs="David"/>
          <w:sz w:val="24"/>
          <w:u w:val="single"/>
          <w:rtl/>
        </w:rPr>
        <w:t>ה מירון:</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בתוך בריכת השחיה יש מקום שממנו שבים המים למחזור המים בתוך בריכת השחיה. היו לא מעט מקרים שאנשים נשאבו ונפגעו, ואפילו טבעו בעקבות זה. זה לא מכוסה באף צו. </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אלה דרישות בטיחות שפשוט לא קוימו.</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למשל, זה אחד מהרבה.</w:t>
      </w:r>
    </w:p>
    <w:p w:rsidR="00000000" w:rsidRDefault="00A45E7C">
      <w:pPr>
        <w:rPr>
          <w:rFonts w:cs="David"/>
          <w:sz w:val="24"/>
          <w:rtl/>
        </w:rPr>
      </w:pPr>
    </w:p>
    <w:p w:rsidR="00000000" w:rsidRDefault="00A45E7C">
      <w:pPr>
        <w:rPr>
          <w:rFonts w:cs="David"/>
          <w:sz w:val="24"/>
          <w:u w:val="single"/>
          <w:rtl/>
        </w:rPr>
      </w:pPr>
      <w:r>
        <w:rPr>
          <w:rFonts w:cs="David"/>
          <w:sz w:val="24"/>
          <w:u w:val="single"/>
          <w:rtl/>
        </w:rPr>
        <w:t>י</w:t>
      </w:r>
      <w:r>
        <w:rPr>
          <w:rFonts w:cs="David"/>
          <w:sz w:val="24"/>
          <w:u w:val="single"/>
          <w:rtl/>
        </w:rPr>
        <w:t>חזקאל  לביא:</w:t>
      </w:r>
    </w:p>
    <w:p w:rsidR="00000000" w:rsidRDefault="00A45E7C">
      <w:pPr>
        <w:rPr>
          <w:rFonts w:cs="David"/>
          <w:sz w:val="24"/>
          <w:u w:val="single"/>
          <w:rtl/>
        </w:rPr>
      </w:pPr>
    </w:p>
    <w:p w:rsidR="00000000" w:rsidRDefault="00A45E7C">
      <w:pPr>
        <w:rPr>
          <w:rFonts w:cs="David"/>
          <w:sz w:val="24"/>
          <w:rtl/>
        </w:rPr>
      </w:pPr>
      <w:r>
        <w:rPr>
          <w:rFonts w:cs="David"/>
          <w:sz w:val="24"/>
          <w:rtl/>
        </w:rPr>
        <w:tab/>
        <w:t>לא שלא קוימו, לא הופיעו.</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יש עוד דברים שאתם רוצים להגיד לפני קריאת התקנות?</w:t>
      </w:r>
    </w:p>
    <w:p w:rsidR="00000000" w:rsidRDefault="00A45E7C">
      <w:pPr>
        <w:rPr>
          <w:rFonts w:cs="David"/>
          <w:sz w:val="24"/>
          <w:rtl/>
        </w:rPr>
      </w:pPr>
    </w:p>
    <w:p w:rsidR="00000000" w:rsidRDefault="00A45E7C">
      <w:pPr>
        <w:rPr>
          <w:rFonts w:cs="David"/>
          <w:sz w:val="24"/>
          <w:u w:val="single"/>
          <w:rtl/>
        </w:rPr>
      </w:pPr>
    </w:p>
    <w:p w:rsidR="00000000" w:rsidRDefault="00A45E7C">
      <w:pPr>
        <w:rPr>
          <w:rFonts w:cs="David"/>
          <w:sz w:val="24"/>
          <w:u w:val="single"/>
          <w:rtl/>
        </w:rPr>
      </w:pPr>
    </w:p>
    <w:p w:rsidR="00000000" w:rsidRDefault="00A45E7C">
      <w:pPr>
        <w:rPr>
          <w:rFonts w:cs="David"/>
          <w:sz w:val="24"/>
          <w:u w:val="single"/>
          <w:rtl/>
        </w:rPr>
      </w:pPr>
      <w:r>
        <w:rPr>
          <w:rFonts w:cs="David"/>
          <w:sz w:val="24"/>
          <w:u w:val="single"/>
          <w:rtl/>
        </w:rPr>
        <w:t>שמשון חן:</w:t>
      </w:r>
    </w:p>
    <w:p w:rsidR="00000000" w:rsidRDefault="00A45E7C">
      <w:pPr>
        <w:rPr>
          <w:rFonts w:cs="David"/>
          <w:sz w:val="24"/>
          <w:u w:val="single"/>
          <w:rtl/>
        </w:rPr>
      </w:pPr>
    </w:p>
    <w:p w:rsidR="00000000" w:rsidRDefault="00A45E7C">
      <w:pPr>
        <w:rPr>
          <w:rFonts w:cs="David"/>
          <w:sz w:val="24"/>
          <w:rtl/>
        </w:rPr>
      </w:pPr>
      <w:r>
        <w:rPr>
          <w:rFonts w:cs="David"/>
          <w:sz w:val="24"/>
          <w:rtl/>
        </w:rPr>
        <w:tab/>
        <w:t>אני יושב-ראש ארגון מנהלי הבריכות ומנהל שלושה קאנטרי-קלאבים. הייתי שותף למה שנעשה פה. אני רוצה להסביר מה השינוי המהותי מבחינתנו. לפני</w:t>
      </w:r>
      <w:r>
        <w:rPr>
          <w:rFonts w:cs="David"/>
          <w:sz w:val="24"/>
          <w:rtl/>
        </w:rPr>
        <w:t xml:space="preserve"> 40 שנה חוקקו תקנות שלא היו רלווטיות למתקנים הנוכחיים המודרניים ולא לחובות המציל ולא לחובות המתרחץ.</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גם למתרחץ יש חובות?</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lastRenderedPageBreak/>
        <w:t>שמשון חן:</w:t>
      </w:r>
    </w:p>
    <w:p w:rsidR="00000000" w:rsidRDefault="00A45E7C">
      <w:pPr>
        <w:rPr>
          <w:rFonts w:cs="David"/>
          <w:sz w:val="24"/>
          <w:u w:val="single"/>
          <w:rtl/>
        </w:rPr>
      </w:pPr>
    </w:p>
    <w:p w:rsidR="00000000" w:rsidRDefault="00A45E7C">
      <w:pPr>
        <w:rPr>
          <w:rFonts w:cs="David"/>
          <w:sz w:val="24"/>
          <w:rtl/>
        </w:rPr>
      </w:pPr>
      <w:r>
        <w:rPr>
          <w:rFonts w:cs="David"/>
          <w:sz w:val="24"/>
          <w:rtl/>
        </w:rPr>
        <w:tab/>
        <w:t>כן. עד היום אמא הייתה יכולה לשבת בקצה הקאנטרי-קלאב, לשלוח את הילד הקטן שלה בן השלוש בלי אחריותה. השטח ה</w:t>
      </w:r>
      <w:r>
        <w:rPr>
          <w:rFonts w:cs="David"/>
          <w:sz w:val="24"/>
          <w:rtl/>
        </w:rPr>
        <w:t xml:space="preserve">זה היה אפור וגדול בכל הנושאים ובכל התחומים, ולכן נכנסו לזה כל מיני יועצים ומומחים ומשרדי ממשלה שונים, ונוצר בלבול עצום מבחינתנו; אף פעם לא ידענו מי נגד מי, ואיפה אנחנו עומדים, והיינו מבקשים כל הזמן סעד משפטי ולא יכולנו לעשות את זה כי התקנות לא היו נכונות. </w:t>
      </w:r>
      <w:r>
        <w:rPr>
          <w:rFonts w:cs="David"/>
          <w:sz w:val="24"/>
          <w:rtl/>
        </w:rPr>
        <w:t>היום הבריכות הן שונות, יש בהן כל מיני מתקנים, כמו מגלשות מים שלא היו בתקנות, בריכות ג'קוזי שלא היו בתקנות. כל מיני דברים כאלה שיצרו בלבול גדול מאוד, וכל אחד פעל לפי שיקול דעתו.</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 xml:space="preserve">אתה אומר שזה עושה סדר ומקל על חייך שאין לך אלף איש שיכולים </w:t>
      </w:r>
      <w:r>
        <w:rPr>
          <w:rFonts w:cs="David"/>
          <w:sz w:val="24"/>
          <w:rtl/>
        </w:rPr>
        <w:t>להטריד אותך.</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שמשון חן:</w:t>
      </w:r>
    </w:p>
    <w:p w:rsidR="00000000" w:rsidRDefault="00A45E7C">
      <w:pPr>
        <w:rPr>
          <w:rFonts w:cs="David"/>
          <w:sz w:val="24"/>
          <w:u w:val="single"/>
          <w:rtl/>
        </w:rPr>
      </w:pPr>
    </w:p>
    <w:p w:rsidR="00000000" w:rsidRDefault="00A45E7C">
      <w:pPr>
        <w:rPr>
          <w:rFonts w:cs="David"/>
          <w:sz w:val="24"/>
          <w:rtl/>
        </w:rPr>
      </w:pPr>
      <w:r>
        <w:rPr>
          <w:rFonts w:cs="David"/>
          <w:sz w:val="24"/>
          <w:rtl/>
        </w:rPr>
        <w:tab/>
        <w:t>לא רק להטריד אותי. גם לי, גם למתרחץ, גם לרשויות, גם לרישוי. לכל אחד זה עושה סדר מוחלט.</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בקיצור, אתם תומכים.</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שמשון חן:</w:t>
      </w:r>
    </w:p>
    <w:p w:rsidR="00000000" w:rsidRDefault="00A45E7C">
      <w:pPr>
        <w:rPr>
          <w:rFonts w:cs="David"/>
          <w:sz w:val="24"/>
          <w:u w:val="single"/>
          <w:rtl/>
        </w:rPr>
      </w:pPr>
    </w:p>
    <w:p w:rsidR="00000000" w:rsidRDefault="00A45E7C">
      <w:pPr>
        <w:rPr>
          <w:rFonts w:cs="David"/>
          <w:sz w:val="24"/>
          <w:rtl/>
        </w:rPr>
      </w:pPr>
      <w:r>
        <w:rPr>
          <w:rFonts w:cs="David"/>
          <w:sz w:val="24"/>
          <w:rtl/>
        </w:rPr>
        <w:tab/>
        <w:t>אנחנו מאוד תומכים בזה.</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תודה. נציב שוויון הזכויות.</w:t>
      </w:r>
    </w:p>
    <w:p w:rsidR="00000000" w:rsidRDefault="00A45E7C">
      <w:pPr>
        <w:rPr>
          <w:rFonts w:cs="David"/>
          <w:sz w:val="24"/>
          <w:rtl/>
        </w:rPr>
      </w:pPr>
    </w:p>
    <w:p w:rsidR="00000000" w:rsidRDefault="00A45E7C">
      <w:pPr>
        <w:rPr>
          <w:rFonts w:cs="David"/>
          <w:sz w:val="24"/>
          <w:u w:val="single"/>
          <w:rtl/>
        </w:rPr>
      </w:pPr>
      <w:r>
        <w:rPr>
          <w:rFonts w:cs="David"/>
          <w:sz w:val="24"/>
          <w:u w:val="single"/>
          <w:rtl/>
        </w:rPr>
        <w:t>שמואל חיימוביץ':</w:t>
      </w:r>
    </w:p>
    <w:p w:rsidR="00000000" w:rsidRDefault="00A45E7C">
      <w:pPr>
        <w:rPr>
          <w:rFonts w:cs="David"/>
          <w:sz w:val="24"/>
          <w:u w:val="single"/>
          <w:rtl/>
        </w:rPr>
      </w:pPr>
    </w:p>
    <w:p w:rsidR="00000000" w:rsidRDefault="00A45E7C">
      <w:pPr>
        <w:rPr>
          <w:rFonts w:cs="David"/>
          <w:sz w:val="24"/>
          <w:rtl/>
        </w:rPr>
      </w:pPr>
      <w:r>
        <w:rPr>
          <w:rFonts w:cs="David"/>
          <w:sz w:val="24"/>
          <w:rtl/>
        </w:rPr>
        <w:tab/>
      </w:r>
      <w:r>
        <w:rPr>
          <w:rFonts w:cs="David"/>
          <w:sz w:val="24"/>
          <w:rtl/>
        </w:rPr>
        <w:t>נציבות זכויות האנשים עם מוגבלויות. אנחנו מקדמים בברכה את העדכון של תקנות רשיון העסק. אנחנו רואים ברישוי העסקים אמצעי נוסף להבטיח את נגישות האנשים עם מוגבלויות.</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וזה מופיע בתקנות בצורה סבירה?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שמואל חיימוביץ':</w:t>
      </w:r>
    </w:p>
    <w:p w:rsidR="00000000" w:rsidRDefault="00A45E7C">
      <w:pPr>
        <w:rPr>
          <w:rFonts w:cs="David"/>
          <w:sz w:val="24"/>
          <w:u w:val="single"/>
          <w:rtl/>
        </w:rPr>
      </w:pPr>
    </w:p>
    <w:p w:rsidR="00000000" w:rsidRDefault="00A45E7C">
      <w:pPr>
        <w:rPr>
          <w:rFonts w:cs="David"/>
          <w:sz w:val="24"/>
          <w:rtl/>
        </w:rPr>
      </w:pPr>
      <w:r>
        <w:rPr>
          <w:rFonts w:cs="David"/>
          <w:sz w:val="24"/>
          <w:rtl/>
        </w:rPr>
        <w:tab/>
        <w:t>בצורה סבירה, יש לנו כמה הע</w:t>
      </w:r>
      <w:r>
        <w:rPr>
          <w:rFonts w:cs="David"/>
          <w:sz w:val="24"/>
          <w:rtl/>
        </w:rPr>
        <w:t>רות, ואנחנו נתייחס לזה במהלך הקראת התקנות.</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בואו נתחיל בקריאה.</w:t>
      </w:r>
    </w:p>
    <w:p w:rsidR="00000000" w:rsidRDefault="00A45E7C">
      <w:pPr>
        <w:rPr>
          <w:rFonts w:cs="David"/>
          <w:sz w:val="24"/>
          <w:rtl/>
        </w:rPr>
      </w:pPr>
    </w:p>
    <w:p w:rsidR="00000000" w:rsidRDefault="00A45E7C">
      <w:pPr>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jc w:val="center"/>
        <w:rPr>
          <w:rFonts w:cs="David"/>
          <w:b/>
          <w:bCs/>
          <w:sz w:val="24"/>
          <w:rtl/>
        </w:rPr>
      </w:pPr>
      <w:r>
        <w:rPr>
          <w:rFonts w:cs="David"/>
          <w:b/>
          <w:bCs/>
          <w:sz w:val="24"/>
          <w:rtl/>
        </w:rPr>
        <w:t>תקנות הסדרת מקומות רחצה (בריכות שחיה), התשס"ד-2004</w:t>
      </w:r>
    </w:p>
    <w:p w:rsidR="00000000" w:rsidRDefault="00A45E7C">
      <w:pPr>
        <w:rPr>
          <w:rFonts w:cs="David"/>
          <w:sz w:val="24"/>
          <w:rtl/>
        </w:rPr>
      </w:pPr>
    </w:p>
    <w:p w:rsidR="00000000" w:rsidRDefault="00A45E7C">
      <w:pPr>
        <w:rPr>
          <w:rFonts w:cs="David"/>
          <w:sz w:val="24"/>
          <w:rtl/>
        </w:rPr>
      </w:pPr>
      <w:r>
        <w:rPr>
          <w:rFonts w:cs="David"/>
          <w:sz w:val="24"/>
          <w:rtl/>
        </w:rPr>
        <w:t>הקראה:</w:t>
      </w:r>
    </w:p>
    <w:p w:rsidR="00000000" w:rsidRDefault="00A45E7C">
      <w:pPr>
        <w:pStyle w:val="ac"/>
        <w:jc w:val="both"/>
        <w:rPr>
          <w:rFonts w:cs="David"/>
          <w:rtl/>
        </w:rPr>
      </w:pPr>
      <w:r>
        <w:rPr>
          <w:rFonts w:cs="David"/>
          <w:rtl/>
        </w:rPr>
        <w:tab/>
      </w:r>
    </w:p>
    <w:p w:rsidR="00000000" w:rsidRDefault="00A45E7C">
      <w:pPr>
        <w:pStyle w:val="ac"/>
        <w:jc w:val="both"/>
        <w:rPr>
          <w:rFonts w:ascii="Times New Roman" w:eastAsia="MS Mincho" w:hAnsi="Times New Roman" w:cs="MS Mincho"/>
          <w:sz w:val="24"/>
          <w:szCs w:val="24"/>
          <w:rtl/>
          <w:lang w:eastAsia="en-US"/>
        </w:rPr>
      </w:pPr>
      <w:r>
        <w:rPr>
          <w:rFonts w:ascii="Times New Roman" w:eastAsia="MS Mincho" w:hAnsi="Times New Roman"/>
          <w:sz w:val="24"/>
          <w:szCs w:val="24"/>
          <w:rtl/>
          <w:lang w:eastAsia="en-US"/>
        </w:rPr>
        <w:t xml:space="preserve">בתוקף סמכותי לפי סעיף  </w:t>
      </w:r>
      <w:r>
        <w:rPr>
          <w:rFonts w:ascii="Times New Roman" w:eastAsia="MS Mincho" w:hAnsi="Times New Roman" w:cs="MS Mincho"/>
          <w:sz w:val="24"/>
          <w:szCs w:val="24"/>
          <w:rtl/>
          <w:lang w:eastAsia="en-US"/>
        </w:rPr>
        <w:t xml:space="preserve">4 </w:t>
      </w:r>
      <w:r>
        <w:rPr>
          <w:rFonts w:ascii="Times New Roman" w:eastAsia="MS Mincho" w:hAnsi="Times New Roman"/>
          <w:sz w:val="24"/>
          <w:szCs w:val="24"/>
          <w:rtl/>
          <w:lang w:eastAsia="en-US"/>
        </w:rPr>
        <w:t>לחוק הסדרת מקומות</w:t>
      </w: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רחצה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התשכ</w:t>
      </w: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ד</w:t>
      </w:r>
      <w:r>
        <w:rPr>
          <w:rFonts w:ascii="Times New Roman" w:eastAsia="MS Mincho" w:hAnsi="Times New Roman" w:cs="MS Mincho"/>
          <w:sz w:val="24"/>
          <w:szCs w:val="24"/>
          <w:rtl/>
          <w:lang w:eastAsia="en-US"/>
        </w:rPr>
        <w:t>-1964</w:t>
      </w:r>
      <w:r>
        <w:rPr>
          <w:rStyle w:val="af3"/>
          <w:rFonts w:eastAsia="MS Mincho" w:cs="MS Mincho"/>
          <w:sz w:val="24"/>
          <w:szCs w:val="24"/>
          <w:rtl/>
          <w:lang w:eastAsia="en-US"/>
        </w:rPr>
        <w:endnoteReference w:id="1"/>
      </w:r>
      <w:r>
        <w:rPr>
          <w:rFonts w:ascii="Times New Roman" w:eastAsia="MS Mincho" w:hAnsi="Times New Roman"/>
          <w:sz w:val="24"/>
          <w:szCs w:val="24"/>
          <w:rtl/>
          <w:lang w:eastAsia="en-US"/>
        </w:rPr>
        <w:t xml:space="preserve"> וסעיף </w:t>
      </w:r>
      <w:r>
        <w:rPr>
          <w:rFonts w:ascii="Times New Roman" w:eastAsia="MS Mincho" w:hAnsi="Times New Roman" w:cs="MS Mincho"/>
          <w:sz w:val="24"/>
          <w:szCs w:val="24"/>
          <w:rtl/>
          <w:lang w:eastAsia="en-US"/>
        </w:rPr>
        <w:t xml:space="preserve">39  </w:t>
      </w:r>
      <w:r>
        <w:rPr>
          <w:rFonts w:ascii="Times New Roman" w:eastAsia="MS Mincho" w:hAnsi="Times New Roman"/>
          <w:sz w:val="24"/>
          <w:szCs w:val="24"/>
          <w:rtl/>
          <w:lang w:eastAsia="en-US"/>
        </w:rPr>
        <w:t>לחוק ר</w:t>
      </w:r>
      <w:r>
        <w:rPr>
          <w:rFonts w:ascii="Times New Roman" w:eastAsia="MS Mincho" w:hAnsi="Times New Roman"/>
          <w:sz w:val="24"/>
          <w:szCs w:val="24"/>
          <w:rtl/>
          <w:lang w:eastAsia="en-US"/>
        </w:rPr>
        <w:t>ישוי עסקים</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התשכ</w:t>
      </w: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ח –</w:t>
      </w:r>
      <w:r>
        <w:rPr>
          <w:rFonts w:ascii="Times New Roman" w:eastAsia="MS Mincho" w:hAnsi="Times New Roman" w:cs="MS Mincho"/>
          <w:sz w:val="24"/>
          <w:szCs w:val="24"/>
          <w:rtl/>
          <w:lang w:eastAsia="en-US"/>
        </w:rPr>
        <w:t xml:space="preserve"> 1968</w:t>
      </w:r>
      <w:r>
        <w:rPr>
          <w:rStyle w:val="af3"/>
          <w:rFonts w:eastAsia="MS Mincho" w:cs="MS Mincho"/>
          <w:sz w:val="24"/>
          <w:szCs w:val="24"/>
          <w:rtl/>
          <w:lang w:eastAsia="en-US"/>
        </w:rPr>
        <w:endnoteReference w:id="2"/>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להלן – החוק</w:t>
      </w:r>
      <w:r>
        <w:rPr>
          <w:rFonts w:ascii="Times New Roman" w:eastAsia="MS Mincho" w:hAnsi="Times New Roman" w:cs="MS Mincho"/>
          <w:sz w:val="24"/>
          <w:szCs w:val="24"/>
          <w:rtl/>
          <w:lang w:eastAsia="en-US"/>
        </w:rPr>
        <w:t xml:space="preserve">), </w:t>
      </w:r>
      <w:r>
        <w:rPr>
          <w:rFonts w:ascii="Times New Roman" w:hAnsi="Times New Roman" w:cs="David"/>
          <w:sz w:val="24"/>
          <w:szCs w:val="24"/>
          <w:rtl/>
        </w:rPr>
        <w:t xml:space="preserve">ובאישור ועדת הפנים ואיכות הסביבה של </w:t>
      </w:r>
      <w:r>
        <w:rPr>
          <w:rFonts w:ascii="Times New Roman" w:hAnsi="Times New Roman" w:cs="David"/>
          <w:sz w:val="24"/>
          <w:szCs w:val="24"/>
          <w:rtl/>
        </w:rPr>
        <w:lastRenderedPageBreak/>
        <w:t xml:space="preserve">הכנסת לפי סעיף </w:t>
      </w:r>
      <w:r>
        <w:rPr>
          <w:rFonts w:cs="David"/>
          <w:sz w:val="24"/>
          <w:szCs w:val="24"/>
          <w:rtl/>
        </w:rPr>
        <w:t>21א(א) לחוק יסוד: הכנסת</w:t>
      </w:r>
      <w:r>
        <w:rPr>
          <w:rStyle w:val="af3"/>
          <w:rFonts w:ascii="Courier New" w:hAnsi="Courier New" w:cs="David"/>
          <w:sz w:val="24"/>
          <w:szCs w:val="24"/>
          <w:rtl/>
        </w:rPr>
        <w:endnoteReference w:id="3"/>
      </w:r>
      <w:r>
        <w:rPr>
          <w:rFonts w:cs="David"/>
          <w:sz w:val="24"/>
          <w:szCs w:val="24"/>
          <w:rtl/>
        </w:rPr>
        <w:t xml:space="preserve"> </w:t>
      </w:r>
      <w:r>
        <w:rPr>
          <w:rFonts w:ascii="Times New Roman" w:hAnsi="Times New Roman" w:cs="David"/>
          <w:sz w:val="24"/>
          <w:szCs w:val="24"/>
          <w:rtl/>
        </w:rPr>
        <w:t>ולפי סעיף 2(ב) לחוק העונשין, התשל"ז-</w:t>
      </w:r>
      <w:r>
        <w:rPr>
          <w:rStyle w:val="af3"/>
          <w:rFonts w:cs="David"/>
          <w:sz w:val="24"/>
          <w:szCs w:val="24"/>
          <w:rtl/>
        </w:rPr>
        <w:endnoteReference w:customMarkFollows="1" w:id="4"/>
        <w:t>3</w:t>
      </w:r>
      <w:r>
        <w:rPr>
          <w:rFonts w:ascii="Times New Roman" w:hAnsi="Times New Roman" w:cs="David"/>
          <w:sz w:val="24"/>
          <w:szCs w:val="24"/>
          <w:rtl/>
        </w:rPr>
        <w:t xml:space="preserve">1977 </w:t>
      </w:r>
      <w:r>
        <w:rPr>
          <w:rFonts w:ascii="Times New Roman" w:eastAsia="MS Mincho" w:hAnsi="Times New Roman"/>
          <w:sz w:val="24"/>
          <w:szCs w:val="24"/>
          <w:rtl/>
          <w:lang w:eastAsia="en-US"/>
        </w:rPr>
        <w:t>אני מתקין תקנות אלה</w:t>
      </w:r>
      <w:r>
        <w:rPr>
          <w:rFonts w:ascii="Times New Roman" w:eastAsia="MS Mincho" w:hAnsi="Times New Roman" w:cs="MS Mincho"/>
          <w:sz w:val="24"/>
          <w:szCs w:val="24"/>
          <w:rtl/>
          <w:lang w:eastAsia="en-US"/>
        </w:rPr>
        <w:t>:</w:t>
      </w:r>
    </w:p>
    <w:p w:rsidR="00000000" w:rsidRDefault="00A45E7C">
      <w:pPr>
        <w:pStyle w:val="ac"/>
        <w:jc w:val="center"/>
        <w:rPr>
          <w:rFonts w:ascii="Times New Roman" w:eastAsia="MS Mincho" w:hAnsi="Times New Roman" w:cs="MS Mincho"/>
          <w:b/>
          <w:bCs/>
          <w:sz w:val="24"/>
          <w:szCs w:val="24"/>
          <w:rtl/>
          <w:lang w:eastAsia="en-US"/>
        </w:rPr>
      </w:pPr>
    </w:p>
    <w:p w:rsidR="00000000" w:rsidRDefault="00A45E7C">
      <w:pPr>
        <w:pStyle w:val="ac"/>
        <w:jc w:val="center"/>
        <w:rPr>
          <w:rFonts w:ascii="Times New Roman" w:eastAsia="MS Mincho" w:hAnsi="Times New Roman" w:cs="MS Mincho"/>
          <w:b/>
          <w:bCs/>
          <w:sz w:val="24"/>
          <w:szCs w:val="24"/>
          <w:rtl/>
          <w:lang w:eastAsia="en-US"/>
        </w:rPr>
      </w:pPr>
      <w:r>
        <w:rPr>
          <w:rFonts w:ascii="Times New Roman" w:eastAsia="MS Mincho" w:hAnsi="Times New Roman"/>
          <w:b/>
          <w:bCs/>
          <w:sz w:val="24"/>
          <w:szCs w:val="24"/>
          <w:rtl/>
          <w:lang w:eastAsia="en-US"/>
        </w:rPr>
        <w:t>פרק א</w:t>
      </w:r>
      <w:r>
        <w:rPr>
          <w:rFonts w:ascii="Times New Roman" w:eastAsia="MS Mincho" w:hAnsi="Times New Roman" w:cs="MS Mincho"/>
          <w:b/>
          <w:bCs/>
          <w:sz w:val="24"/>
          <w:szCs w:val="24"/>
          <w:rtl/>
          <w:lang w:eastAsia="en-US"/>
        </w:rPr>
        <w:t xml:space="preserve">': </w:t>
      </w:r>
      <w:r>
        <w:rPr>
          <w:rFonts w:ascii="Times New Roman" w:eastAsia="MS Mincho" w:hAnsi="Times New Roman"/>
          <w:b/>
          <w:bCs/>
          <w:sz w:val="24"/>
          <w:szCs w:val="24"/>
          <w:rtl/>
          <w:lang w:eastAsia="en-US"/>
        </w:rPr>
        <w:t>כללי</w:t>
      </w:r>
    </w:p>
    <w:p w:rsidR="00000000" w:rsidRDefault="00A45E7C">
      <w:pPr>
        <w:pStyle w:val="10"/>
        <w:numPr>
          <w:ilvl w:val="0"/>
          <w:numId w:val="11"/>
        </w:numPr>
        <w:tabs>
          <w:tab w:val="left" w:pos="0"/>
          <w:tab w:val="left" w:pos="284"/>
          <w:tab w:val="left" w:pos="567"/>
        </w:tabs>
        <w:ind w:right="360"/>
        <w:rPr>
          <w:rFonts w:eastAsia="MS Mincho" w:cs="MS Mincho"/>
          <w:sz w:val="24"/>
          <w:rtl/>
          <w:lang w:eastAsia="en-US"/>
        </w:rPr>
      </w:pPr>
      <w:r>
        <w:rPr>
          <w:rFonts w:eastAsia="MS Mincho"/>
          <w:sz w:val="24"/>
          <w:rtl/>
          <w:lang w:eastAsia="en-US"/>
        </w:rPr>
        <w:t xml:space="preserve"> הגדרות</w:t>
      </w:r>
    </w:p>
    <w:p w:rsidR="00000000" w:rsidRDefault="00A45E7C">
      <w:pPr>
        <w:pStyle w:val="ac"/>
        <w:jc w:val="both"/>
        <w:rPr>
          <w:rFonts w:ascii="Times New Roman" w:eastAsia="MS Mincho" w:hAnsi="Times New Roman" w:cs="MS Mincho"/>
          <w:sz w:val="24"/>
          <w:szCs w:val="24"/>
          <w:rtl/>
          <w:lang w:eastAsia="en-US"/>
        </w:rPr>
      </w:pPr>
    </w:p>
    <w:p w:rsidR="00000000" w:rsidRDefault="00A45E7C">
      <w:pPr>
        <w:pStyle w:val="ac"/>
        <w:jc w:val="both"/>
        <w:rPr>
          <w:rFonts w:ascii="Times New Roman" w:eastAsia="MS Mincho" w:hAnsi="Times New Roman" w:cs="MS Mincho"/>
          <w:sz w:val="24"/>
          <w:szCs w:val="24"/>
          <w:rtl/>
          <w:lang w:eastAsia="en-US"/>
        </w:rPr>
      </w:pPr>
      <w:r>
        <w:rPr>
          <w:rFonts w:ascii="Times New Roman" w:eastAsia="MS Mincho" w:hAnsi="Times New Roman"/>
          <w:sz w:val="24"/>
          <w:szCs w:val="24"/>
          <w:rtl/>
          <w:lang w:eastAsia="en-US"/>
        </w:rPr>
        <w:t xml:space="preserve">בתקנות אלה </w:t>
      </w:r>
      <w:r>
        <w:rPr>
          <w:rFonts w:ascii="Times New Roman" w:eastAsia="MS Mincho" w:hAnsi="Times New Roman" w:cs="MS Mincho"/>
          <w:sz w:val="24"/>
          <w:szCs w:val="24"/>
          <w:rtl/>
          <w:lang w:eastAsia="en-US"/>
        </w:rPr>
        <w:t xml:space="preserve">- </w:t>
      </w:r>
    </w:p>
    <w:p w:rsidR="00000000" w:rsidRDefault="00A45E7C">
      <w:pPr>
        <w:pStyle w:val="ac"/>
        <w:jc w:val="both"/>
        <w:rPr>
          <w:rFonts w:ascii="Times New Roman" w:eastAsia="MS Mincho" w:hAnsi="Times New Roman" w:cs="MS Mincho"/>
          <w:sz w:val="24"/>
          <w:szCs w:val="24"/>
          <w:rtl/>
          <w:lang w:eastAsia="en-US"/>
        </w:rPr>
      </w:pP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אדם עם מוגבלות</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 xml:space="preserve">– כהגדרתו בסעיף </w:t>
      </w:r>
      <w:r>
        <w:rPr>
          <w:rFonts w:ascii="Times New Roman" w:eastAsia="MS Mincho" w:hAnsi="Times New Roman" w:cs="MS Mincho"/>
          <w:sz w:val="24"/>
          <w:szCs w:val="24"/>
          <w:rtl/>
          <w:lang w:eastAsia="en-US"/>
        </w:rPr>
        <w:t xml:space="preserve">5 </w:t>
      </w:r>
      <w:r>
        <w:rPr>
          <w:rFonts w:ascii="Times New Roman" w:eastAsia="MS Mincho" w:hAnsi="Times New Roman"/>
          <w:sz w:val="24"/>
          <w:szCs w:val="24"/>
          <w:rtl/>
          <w:lang w:eastAsia="en-US"/>
        </w:rPr>
        <w:t>לחוק שוויון זכויות לאנשים עם מוגבלות</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התשנ</w:t>
      </w: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 xml:space="preserve">ח </w:t>
      </w:r>
      <w:r>
        <w:rPr>
          <w:rFonts w:ascii="Times New Roman" w:eastAsia="MS Mincho" w:hAnsi="Times New Roman" w:cs="MS Mincho"/>
          <w:sz w:val="24"/>
          <w:szCs w:val="24"/>
          <w:rtl/>
          <w:lang w:eastAsia="en-US"/>
        </w:rPr>
        <w:t>- 1998</w:t>
      </w:r>
      <w:r>
        <w:rPr>
          <w:rStyle w:val="af3"/>
          <w:rFonts w:eastAsia="MS Mincho" w:cs="MS Mincho"/>
          <w:sz w:val="24"/>
          <w:szCs w:val="24"/>
          <w:lang w:eastAsia="en-US"/>
        </w:rPr>
        <w:endnoteReference w:id="5"/>
      </w:r>
      <w:r>
        <w:rPr>
          <w:rFonts w:ascii="Times New Roman" w:eastAsia="MS Mincho" w:hAnsi="Times New Roman" w:cs="MS Mincho"/>
          <w:sz w:val="24"/>
          <w:szCs w:val="24"/>
          <w:rtl/>
          <w:lang w:eastAsia="en-US"/>
        </w:rPr>
        <w:t xml:space="preserve">;   </w:t>
      </w:r>
    </w:p>
    <w:p w:rsidR="00000000" w:rsidRDefault="00A45E7C">
      <w:pPr>
        <w:pStyle w:val="ac"/>
        <w:jc w:val="both"/>
        <w:rPr>
          <w:rFonts w:ascii="Times New Roman" w:eastAsia="MS Mincho" w:hAnsi="Times New Roman" w:cs="MS Mincho"/>
          <w:sz w:val="24"/>
          <w:szCs w:val="24"/>
          <w:rtl/>
          <w:lang w:eastAsia="en-US"/>
        </w:rPr>
      </w:pP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אירוע</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  לרבות מקרה טביעה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פציעה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הפרת הסדר או אירוע פגיעה</w:t>
      </w:r>
      <w:r>
        <w:rPr>
          <w:rFonts w:ascii="Times New Roman" w:eastAsia="MS Mincho" w:hAnsi="Times New Roman"/>
          <w:sz w:val="24"/>
          <w:szCs w:val="24"/>
          <w:rtl/>
          <w:lang w:eastAsia="en-US"/>
        </w:rPr>
        <w:t xml:space="preserve"> המוני</w:t>
      </w:r>
      <w:r>
        <w:rPr>
          <w:rFonts w:ascii="Times New Roman" w:eastAsia="MS Mincho" w:hAnsi="Times New Roman" w:cs="MS Mincho"/>
          <w:sz w:val="24"/>
          <w:szCs w:val="24"/>
          <w:rtl/>
          <w:lang w:eastAsia="en-US"/>
        </w:rPr>
        <w:t>;</w:t>
      </w:r>
    </w:p>
    <w:p w:rsidR="00000000" w:rsidRDefault="00A45E7C">
      <w:pPr>
        <w:pStyle w:val="ac"/>
        <w:jc w:val="both"/>
        <w:rPr>
          <w:rFonts w:ascii="Times New Roman" w:eastAsia="MS Mincho" w:hAnsi="Times New Roman" w:cs="MS Mincho"/>
          <w:sz w:val="24"/>
          <w:szCs w:val="24"/>
          <w:rtl/>
          <w:lang w:eastAsia="en-US"/>
        </w:rPr>
      </w:pP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אתר בריכת שחיה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 בריכת שחיה לרבות החצרים והמבנים המשרתים אותה כגון מלתחות ושירותים</w:t>
      </w:r>
      <w:r>
        <w:rPr>
          <w:rFonts w:ascii="Times New Roman" w:eastAsia="MS Mincho" w:hAnsi="Times New Roman" w:cs="MS Mincho"/>
          <w:sz w:val="24"/>
          <w:szCs w:val="24"/>
          <w:rtl/>
          <w:lang w:eastAsia="en-US"/>
        </w:rPr>
        <w:t>;</w:t>
      </w:r>
    </w:p>
    <w:p w:rsidR="00000000" w:rsidRDefault="00A45E7C">
      <w:pPr>
        <w:pStyle w:val="ac"/>
        <w:jc w:val="both"/>
        <w:rPr>
          <w:rFonts w:ascii="Times New Roman" w:eastAsia="MS Mincho" w:hAnsi="Times New Roman" w:cs="MS Mincho"/>
          <w:sz w:val="24"/>
          <w:szCs w:val="24"/>
          <w:rtl/>
          <w:lang w:eastAsia="en-US"/>
        </w:rPr>
      </w:pPr>
      <w:r>
        <w:rPr>
          <w:rFonts w:ascii="Times New Roman" w:eastAsia="MS Mincho" w:hAnsi="Times New Roman"/>
          <w:sz w:val="24"/>
          <w:szCs w:val="24"/>
          <w:rtl/>
          <w:lang w:eastAsia="en-US"/>
        </w:rPr>
        <w:t>בריכת גלים – בריכת שחיה שניתן לחולל בה גלים</w:t>
      </w:r>
      <w:r>
        <w:rPr>
          <w:rFonts w:ascii="Times New Roman" w:eastAsia="MS Mincho" w:hAnsi="Times New Roman" w:cs="MS Mincho"/>
          <w:sz w:val="24"/>
          <w:szCs w:val="24"/>
          <w:rtl/>
          <w:lang w:eastAsia="en-US"/>
        </w:rPr>
        <w:t>;</w:t>
      </w:r>
    </w:p>
    <w:p w:rsidR="00000000" w:rsidRDefault="00A45E7C">
      <w:pPr>
        <w:pStyle w:val="ac"/>
        <w:jc w:val="both"/>
        <w:rPr>
          <w:rFonts w:ascii="Times New Roman" w:eastAsia="MS Mincho" w:hAnsi="Times New Roman" w:cs="MS Mincho"/>
          <w:sz w:val="24"/>
          <w:szCs w:val="24"/>
          <w:rtl/>
          <w:lang w:eastAsia="en-US"/>
        </w:rPr>
      </w:pPr>
      <w:r>
        <w:rPr>
          <w:rFonts w:ascii="Times New Roman" w:eastAsia="MS Mincho" w:hAnsi="Times New Roman"/>
          <w:sz w:val="24"/>
          <w:szCs w:val="24"/>
          <w:rtl/>
          <w:lang w:eastAsia="en-US"/>
        </w:rPr>
        <w:t xml:space="preserve">בריכת זרמים </w:t>
      </w: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סחף</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 בריכת שחיה או חלק ממנה שבה  המתרחץ נסחף עם זרם המים</w:t>
      </w:r>
      <w:r>
        <w:rPr>
          <w:rFonts w:ascii="Times New Roman" w:eastAsia="MS Mincho" w:hAnsi="Times New Roman" w:cs="MS Mincho"/>
          <w:sz w:val="24"/>
          <w:szCs w:val="24"/>
          <w:rtl/>
          <w:lang w:eastAsia="en-US"/>
        </w:rPr>
        <w:t xml:space="preserve">; </w:t>
      </w:r>
    </w:p>
    <w:p w:rsidR="00000000" w:rsidRDefault="00A45E7C">
      <w:pPr>
        <w:pStyle w:val="30"/>
        <w:rPr>
          <w:rFonts w:cs="David"/>
          <w:sz w:val="24"/>
          <w:u w:val="none"/>
          <w:rtl/>
        </w:rPr>
      </w:pPr>
      <w:r>
        <w:rPr>
          <w:rFonts w:eastAsia="MS Mincho"/>
          <w:sz w:val="24"/>
          <w:u w:val="none"/>
          <w:rtl/>
          <w:lang w:eastAsia="en-US"/>
        </w:rPr>
        <w:t xml:space="preserve">בריכה טיפולית </w:t>
      </w:r>
      <w:r>
        <w:rPr>
          <w:rFonts w:eastAsia="MS Mincho" w:cs="MS Mincho"/>
          <w:sz w:val="24"/>
          <w:u w:val="none"/>
          <w:rtl/>
          <w:lang w:eastAsia="en-US"/>
        </w:rPr>
        <w:t>(</w:t>
      </w:r>
      <w:r>
        <w:rPr>
          <w:rFonts w:cs="David"/>
          <w:u w:val="none"/>
        </w:rPr>
        <w:t>Hydrotherapy</w:t>
      </w:r>
      <w:r>
        <w:rPr>
          <w:rFonts w:eastAsia="MS Mincho" w:cs="MS Mincho"/>
          <w:sz w:val="24"/>
          <w:u w:val="none"/>
          <w:rtl/>
          <w:lang w:eastAsia="en-US"/>
        </w:rPr>
        <w:t xml:space="preserve">) </w:t>
      </w:r>
      <w:r>
        <w:rPr>
          <w:rFonts w:eastAsia="MS Mincho"/>
          <w:sz w:val="24"/>
          <w:u w:val="none"/>
          <w:rtl/>
          <w:lang w:eastAsia="en-US"/>
        </w:rPr>
        <w:t>– בריכת שחיה ש</w:t>
      </w:r>
      <w:r>
        <w:rPr>
          <w:rFonts w:eastAsia="MS Mincho"/>
          <w:sz w:val="24"/>
          <w:u w:val="none"/>
          <w:rtl/>
          <w:lang w:eastAsia="en-US"/>
        </w:rPr>
        <w:t xml:space="preserve">בה נערכת </w:t>
      </w:r>
      <w:r>
        <w:rPr>
          <w:rFonts w:cs="David"/>
          <w:sz w:val="24"/>
          <w:u w:val="none"/>
          <w:rtl/>
        </w:rPr>
        <w:t>הפעלה גופנית במים לשם השגת מטרות טיפוליות משמרות (</w:t>
      </w:r>
      <w:r>
        <w:rPr>
          <w:rFonts w:cs="David"/>
          <w:u w:val="none"/>
        </w:rPr>
        <w:t>Fitness</w:t>
      </w:r>
      <w:r>
        <w:rPr>
          <w:rFonts w:cs="David"/>
          <w:sz w:val="24"/>
          <w:u w:val="none"/>
          <w:rtl/>
        </w:rPr>
        <w:t>) או מקדמות (</w:t>
      </w:r>
      <w:r>
        <w:rPr>
          <w:rFonts w:cs="David"/>
          <w:u w:val="none"/>
        </w:rPr>
        <w:t>Therapy</w:t>
      </w:r>
      <w:r>
        <w:rPr>
          <w:rFonts w:cs="David"/>
          <w:sz w:val="24"/>
          <w:u w:val="none"/>
          <w:rtl/>
        </w:rPr>
        <w:t>); בהגדרה זו, "מטרה טיפולית משמרת או מקדמת" – שימור או שיפור, בהתאמה, של תפקוד מוטורי, פסיכומוטורי ופסיכו-חברתי לאנשים עם מגבלה או עם נכות</w:t>
      </w:r>
      <w:r>
        <w:rPr>
          <w:rFonts w:cs="David"/>
          <w:color w:val="FF0000"/>
          <w:sz w:val="24"/>
          <w:u w:val="none"/>
          <w:rtl/>
        </w:rPr>
        <w:t xml:space="preserve"> </w:t>
      </w:r>
      <w:r>
        <w:rPr>
          <w:rFonts w:cs="David"/>
          <w:sz w:val="24"/>
          <w:u w:val="none"/>
          <w:rtl/>
        </w:rPr>
        <w:t>זמנית או צמיתה;</w:t>
      </w:r>
    </w:p>
    <w:p w:rsidR="00000000" w:rsidRDefault="00A45E7C">
      <w:pPr>
        <w:pStyle w:val="ac"/>
        <w:jc w:val="both"/>
        <w:rPr>
          <w:rFonts w:ascii="Times New Roman" w:eastAsia="MS Mincho" w:hAnsi="Times New Roman" w:cs="MS Mincho"/>
          <w:sz w:val="24"/>
          <w:szCs w:val="24"/>
          <w:rtl/>
          <w:lang w:eastAsia="en-US"/>
        </w:rPr>
      </w:pP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בריכת פעוטות</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 xml:space="preserve">– בריכת שחיה שעומקה לא עולה על </w:t>
      </w:r>
      <w:r>
        <w:rPr>
          <w:rFonts w:ascii="Times New Roman" w:eastAsia="MS Mincho" w:hAnsi="Times New Roman" w:cs="MS Mincho"/>
          <w:sz w:val="24"/>
          <w:szCs w:val="24"/>
          <w:rtl/>
          <w:lang w:eastAsia="en-US"/>
        </w:rPr>
        <w:t xml:space="preserve">0.65 </w:t>
      </w:r>
      <w:r>
        <w:rPr>
          <w:rFonts w:ascii="Times New Roman" w:eastAsia="MS Mincho" w:hAnsi="Times New Roman"/>
          <w:sz w:val="24"/>
          <w:szCs w:val="24"/>
          <w:rtl/>
          <w:lang w:eastAsia="en-US"/>
        </w:rPr>
        <w:t>מטר</w:t>
      </w:r>
      <w:r>
        <w:rPr>
          <w:rFonts w:ascii="Times New Roman" w:eastAsia="MS Mincho" w:hAnsi="Times New Roman" w:cs="MS Mincho"/>
          <w:sz w:val="24"/>
          <w:szCs w:val="24"/>
          <w:rtl/>
          <w:lang w:eastAsia="en-US"/>
        </w:rPr>
        <w:t xml:space="preserve">; </w:t>
      </w:r>
    </w:p>
    <w:p w:rsidR="00000000" w:rsidRDefault="00A45E7C">
      <w:pPr>
        <w:rPr>
          <w:rFonts w:cs="David"/>
          <w:sz w:val="24"/>
          <w:rtl/>
        </w:rPr>
      </w:pPr>
      <w:r>
        <w:rPr>
          <w:rFonts w:cs="David"/>
          <w:sz w:val="24"/>
          <w:rtl/>
        </w:rPr>
        <w:t xml:space="preserve">"בריכת שחיה" – מקום המכיל מים למטרת שחיה, שעשועי מים, ספורט, לימוד וטיפול במים </w:t>
      </w:r>
      <w:r>
        <w:rPr>
          <w:rFonts w:cs="David"/>
        </w:rPr>
        <w:t>(Hydrotherapy)</w:t>
      </w:r>
      <w:r>
        <w:rPr>
          <w:rFonts w:cs="David"/>
          <w:sz w:val="24"/>
          <w:rtl/>
        </w:rPr>
        <w:t>.</w:t>
      </w:r>
    </w:p>
    <w:p w:rsidR="00000000" w:rsidRDefault="00A45E7C">
      <w:pPr>
        <w:rPr>
          <w:rFonts w:cs="David"/>
          <w:sz w:val="24"/>
          <w:rtl/>
        </w:rPr>
      </w:pPr>
    </w:p>
    <w:p w:rsidR="00000000" w:rsidRDefault="00A45E7C">
      <w:pPr>
        <w:rPr>
          <w:rFonts w:cs="David"/>
          <w:sz w:val="24"/>
          <w:rtl/>
        </w:rPr>
      </w:pPr>
      <w:r>
        <w:rPr>
          <w:rFonts w:cs="David"/>
          <w:sz w:val="24"/>
          <w:rtl/>
        </w:rPr>
        <w:tab/>
        <w:t>יש לי הערה של יהודה מרון. אנחנו עושים פה תיקון קטן.</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אני רוצה להבהיר שבבריכת שחיה הכוונה היא לעסק שהוא</w:t>
      </w:r>
      <w:r>
        <w:rPr>
          <w:rFonts w:cs="David"/>
          <w:sz w:val="24"/>
          <w:rtl/>
        </w:rPr>
        <w:t xml:space="preserve"> טעון רישוי, אנחנו עוסקים בעסקים טעוני רישוי ולא בבריכות הפרטיות. </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הוא מציע תיקון קל כדי להבהיר שמדובר בבריכות טעונות רישוי.</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אם זו בריכה סביב הבית זה גם שעשועי מים, איפה בהגדרה הזו אתם מפרידים בין מתקן פרטי לחלוטין לבין מתק</w:t>
      </w:r>
      <w:r>
        <w:rPr>
          <w:rFonts w:cs="David"/>
          <w:sz w:val="24"/>
          <w:rtl/>
        </w:rPr>
        <w:t>ן שמיועד לציבור רחב יותר?</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ברגע שנגדיר שהעסק טעון רישוי, זה בהגדרה יהפוך את זה למה שהוא רק עסק, פרטי לא נחשב. נתקן את זה כאן בעזרת המשפטנים ואחר-כך ננסח את הניסוח הנכון.</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br w:type="page"/>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 xml:space="preserve">לפי מה אתם מפרידים? מה הקריטריון שמבדיל בין בריכה </w:t>
      </w:r>
      <w:r>
        <w:rPr>
          <w:rFonts w:cs="David"/>
          <w:sz w:val="24"/>
          <w:rtl/>
        </w:rPr>
        <w:t>פרטית ולא נדרש עבורה רישוי.</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מי שעבורו בריכת השחיה היא עסק, מקור לרווחים. זאת שאלה כללית בכל קריטריון.</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לא ברור. פנימייה שיש בה בריכה לא מכניסה שום כסף, היא לשימוש פנימי לחלוטין, לא מסחרי, אבל אני מניח שרוב התקנות האלה חלו</w:t>
      </w:r>
      <w:r>
        <w:rPr>
          <w:rFonts w:cs="David"/>
          <w:sz w:val="24"/>
          <w:rtl/>
        </w:rPr>
        <w:t>ת עליה.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הכוונה היא להתחיל קודם כל עם העסקים שיש גם בעיה אינהרנטית של אינטרסים; בעל הרווחים לא תמיד חושב עד הסוף על טובת הציבור.</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 xml:space="preserve">לדעתי, זה לא מספיק ולא נכון, כי גם כל מוסד ציבורי מעוניין לחסוך כסף, יש לו צרכים רבים, והוא </w:t>
      </w:r>
      <w:r>
        <w:rPr>
          <w:rFonts w:cs="David"/>
          <w:sz w:val="24"/>
          <w:rtl/>
        </w:rPr>
        <w:t xml:space="preserve">יחסוך על מציל או על מתקני בטיחות מסוימים. </w:t>
      </w:r>
    </w:p>
    <w:p w:rsidR="00000000" w:rsidRDefault="00A45E7C">
      <w:pPr>
        <w:rPr>
          <w:rFonts w:cs="David"/>
          <w:sz w:val="24"/>
          <w:rtl/>
        </w:rPr>
      </w:pPr>
    </w:p>
    <w:p w:rsidR="00000000" w:rsidRDefault="00A45E7C">
      <w:pPr>
        <w:rPr>
          <w:rFonts w:cs="David"/>
          <w:sz w:val="24"/>
          <w:u w:val="single"/>
          <w:rtl/>
        </w:rPr>
      </w:pPr>
      <w:r>
        <w:rPr>
          <w:rFonts w:cs="David"/>
          <w:sz w:val="24"/>
          <w:u w:val="single"/>
          <w:rtl/>
        </w:rPr>
        <w:t>אפרים יפהר:</w:t>
      </w:r>
    </w:p>
    <w:p w:rsidR="00000000" w:rsidRDefault="00A45E7C">
      <w:pPr>
        <w:rPr>
          <w:rFonts w:cs="David"/>
          <w:sz w:val="24"/>
          <w:u w:val="single"/>
          <w:rtl/>
        </w:rPr>
      </w:pPr>
    </w:p>
    <w:p w:rsidR="00000000" w:rsidRDefault="00A45E7C">
      <w:pPr>
        <w:pStyle w:val="aa"/>
        <w:rPr>
          <w:rFonts w:cs="David"/>
          <w:sz w:val="24"/>
          <w:rtl/>
        </w:rPr>
      </w:pPr>
      <w:r>
        <w:rPr>
          <w:rFonts w:cs="David"/>
          <w:sz w:val="24"/>
          <w:rtl/>
        </w:rPr>
        <w:tab/>
        <w:t>אני ממשרד החינוך. לגבי מוסדות חינוך ופנימיות שהן חלק ממוסדות חלק, קיימות הוראות והנחיות בחוזר המנכ"ל של משרד החינוך שבהן יש הפניה להוראות המהותיות של התקנות הקשורות להסדרת מקומות רחצה.</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w:t>
      </w:r>
      <w:r>
        <w:rPr>
          <w:rFonts w:cs="David"/>
          <w:sz w:val="24"/>
          <w:u w:val="single"/>
          <w:rtl/>
        </w:rPr>
        <w:t>טרן:</w:t>
      </w:r>
    </w:p>
    <w:p w:rsidR="00000000" w:rsidRDefault="00A45E7C">
      <w:pPr>
        <w:rPr>
          <w:rFonts w:cs="David"/>
          <w:sz w:val="24"/>
          <w:rtl/>
        </w:rPr>
      </w:pPr>
    </w:p>
    <w:p w:rsidR="00000000" w:rsidRDefault="00A45E7C">
      <w:pPr>
        <w:rPr>
          <w:rFonts w:cs="David"/>
          <w:sz w:val="24"/>
          <w:rtl/>
        </w:rPr>
      </w:pPr>
      <w:r>
        <w:rPr>
          <w:rFonts w:cs="David"/>
          <w:sz w:val="24"/>
          <w:rtl/>
        </w:rPr>
        <w:tab/>
        <w:t xml:space="preserve">טוב, מתקן לנכי צה"ל. </w:t>
      </w:r>
    </w:p>
    <w:p w:rsidR="00000000" w:rsidRDefault="00A45E7C">
      <w:pPr>
        <w:rPr>
          <w:rFonts w:cs="David"/>
          <w:sz w:val="24"/>
          <w:rtl/>
        </w:rPr>
      </w:pPr>
    </w:p>
    <w:p w:rsidR="00000000" w:rsidRDefault="00A45E7C">
      <w:pPr>
        <w:rPr>
          <w:rFonts w:cs="David"/>
          <w:sz w:val="24"/>
          <w:u w:val="single"/>
          <w:rtl/>
        </w:rPr>
      </w:pPr>
      <w:r>
        <w:rPr>
          <w:rFonts w:cs="David"/>
          <w:sz w:val="24"/>
          <w:u w:val="single"/>
          <w:rtl/>
        </w:rPr>
        <w:t>קריאה:</w:t>
      </w:r>
    </w:p>
    <w:p w:rsidR="00000000" w:rsidRDefault="00A45E7C">
      <w:pPr>
        <w:rPr>
          <w:rFonts w:cs="David"/>
          <w:sz w:val="24"/>
          <w:u w:val="single"/>
          <w:rtl/>
        </w:rPr>
      </w:pPr>
    </w:p>
    <w:p w:rsidR="00000000" w:rsidRDefault="00A45E7C">
      <w:pPr>
        <w:rPr>
          <w:rFonts w:cs="David"/>
          <w:sz w:val="24"/>
          <w:rtl/>
        </w:rPr>
      </w:pPr>
      <w:r>
        <w:rPr>
          <w:rFonts w:cs="David"/>
          <w:sz w:val="24"/>
          <w:rtl/>
        </w:rPr>
        <w:tab/>
        <w:t>או בריכות טיפוליות בבתי-חולים.</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אני יכול למצוא עוד ועוד דוגמות.</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דורית טפר:</w:t>
      </w:r>
    </w:p>
    <w:p w:rsidR="00000000" w:rsidRDefault="00A45E7C">
      <w:pPr>
        <w:rPr>
          <w:rFonts w:cs="David"/>
          <w:sz w:val="24"/>
          <w:u w:val="single"/>
          <w:rtl/>
        </w:rPr>
      </w:pPr>
    </w:p>
    <w:p w:rsidR="00000000" w:rsidRDefault="00A45E7C">
      <w:pPr>
        <w:rPr>
          <w:rFonts w:cs="David"/>
          <w:sz w:val="24"/>
          <w:rtl/>
        </w:rPr>
      </w:pPr>
      <w:r>
        <w:rPr>
          <w:rFonts w:cs="David"/>
          <w:sz w:val="24"/>
          <w:rtl/>
        </w:rPr>
        <w:tab/>
        <w:t>היה פסק-דין – שלצערנו, אנחנו לא מסכימים לו – של בית-משפט השלום בנצרת שקבע שבריכה בקיבוץ הוא בריכה פרטית לכל דבר ועניין.</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לכן אני חושב שההפרדה צריכה להיות לפי גודל המתקן ומספר המשתמשים בו, למשל.</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br w:type="page"/>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סעיף 32 בחוק רישוי העסקים נותן מענה גם לעסקים שאינם טעוני רישוי שאם מצאו לנכון להחיל עליהם מין צו הרחבה. לכן מהבחינה הזאת זה מופנה לחוק רישוי עסקים, </w:t>
      </w:r>
      <w:r>
        <w:rPr>
          <w:rFonts w:cs="David"/>
          <w:sz w:val="24"/>
          <w:rtl/>
        </w:rPr>
        <w:t>ויש מקרים מיוחדים.</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אם כך אתם צריכים למנות את שורת המקרים האלה. זה לא מקרים, אלא ענפים שלמים.</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לכן זה נתון לשיקול דעתה של הרשות המקומית כשרשות רישוי. היא יכולה לקבוע שבמקרה הזה היא כן רוצה ובמקרה הזה היא לא רוצה. כך החוק קבע.</w:t>
      </w:r>
      <w:r>
        <w:rPr>
          <w:rFonts w:cs="David"/>
          <w:sz w:val="24"/>
          <w:rtl/>
        </w:rPr>
        <w:t xml:space="preserve"> זה אותו סעיף 32 שאני מצטט.</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אנחנו מדברים על מתקנים שמספר המשתמשים בהם הוא רב. איך זה יכול להיות לשיקול דעתה של הרשות המקומית? למשל, אותו קיבוץ יחליט לבדו אם הוא רוצה להחיל את התקנות האלה או לא?</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לא הקיבוץ, רשות הרישוי שהיא ה</w:t>
      </w:r>
      <w:r>
        <w:rPr>
          <w:rFonts w:cs="David"/>
          <w:sz w:val="24"/>
          <w:rtl/>
        </w:rPr>
        <w:t>רשות המקומית.</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הקיבוץ הוא בעצמו רשות.</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לא, זו המועצה האזורית. </w:t>
      </w:r>
    </w:p>
    <w:p w:rsidR="00000000" w:rsidRDefault="00A45E7C">
      <w:pPr>
        <w:rPr>
          <w:rFonts w:cs="David"/>
          <w:sz w:val="24"/>
          <w:rtl/>
        </w:rPr>
      </w:pPr>
    </w:p>
    <w:p w:rsidR="00000000" w:rsidRDefault="00A45E7C">
      <w:pPr>
        <w:rPr>
          <w:rFonts w:cs="David"/>
          <w:sz w:val="24"/>
          <w:rtl/>
        </w:rPr>
      </w:pPr>
      <w:r>
        <w:rPr>
          <w:rFonts w:cs="David"/>
          <w:sz w:val="24"/>
          <w:rtl/>
        </w:rPr>
        <w:tab/>
        <w:t>עורכת-דין טפר אמרה שיש פסיקה של בית-המשפט המחוזי שקבע כללים מי כן טעון רישוי לגבי בריכת שחיה. הוא אמר שבקיבוץ שהתושבים רוחצים בו אינם טעוני רישוי, אלא אם הקיבוץ</w:t>
      </w:r>
      <w:r>
        <w:rPr>
          <w:rFonts w:cs="David"/>
          <w:sz w:val="24"/>
          <w:rtl/>
        </w:rPr>
        <w:t xml:space="preserve"> עצמו מוכר כרטיסים או מינויים חיצוניים, זה הופך אותו לעסק טעון רישוי. לכן בעניין הזה יש כבר הלכה.</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בסוף אני אחזור לזה. קיבוץ, גם אם הוא לא מוכר כרטיסים יש לו בכל שישי-שבת עשרות ומאות מבקרים שמשתמשים בבריכה.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זה אורחים.</w:t>
      </w:r>
    </w:p>
    <w:p w:rsidR="00000000" w:rsidRDefault="00A45E7C">
      <w:pPr>
        <w:rPr>
          <w:rFonts w:cs="David"/>
          <w:sz w:val="24"/>
          <w:rtl/>
        </w:rPr>
      </w:pPr>
    </w:p>
    <w:p w:rsidR="00000000" w:rsidRDefault="00A45E7C">
      <w:pPr>
        <w:rPr>
          <w:rFonts w:cs="David"/>
          <w:sz w:val="24"/>
          <w:u w:val="single"/>
          <w:rtl/>
        </w:rPr>
      </w:pPr>
      <w:r>
        <w:rPr>
          <w:rFonts w:cs="David"/>
          <w:sz w:val="24"/>
          <w:u w:val="single"/>
          <w:rtl/>
        </w:rPr>
        <w:t>קריאה</w:t>
      </w:r>
      <w:r>
        <w:rPr>
          <w:rFonts w:cs="David"/>
          <w:sz w:val="24"/>
          <w:u w:val="single"/>
          <w:rtl/>
        </w:rPr>
        <w:t>:</w:t>
      </w:r>
    </w:p>
    <w:p w:rsidR="00000000" w:rsidRDefault="00A45E7C">
      <w:pPr>
        <w:rPr>
          <w:rFonts w:cs="David"/>
          <w:sz w:val="24"/>
          <w:u w:val="single"/>
          <w:rtl/>
        </w:rPr>
      </w:pPr>
    </w:p>
    <w:p w:rsidR="00000000" w:rsidRDefault="00A45E7C">
      <w:pPr>
        <w:rPr>
          <w:rFonts w:cs="David"/>
          <w:sz w:val="24"/>
          <w:rtl/>
        </w:rPr>
      </w:pPr>
      <w:r>
        <w:rPr>
          <w:rFonts w:cs="David"/>
          <w:sz w:val="24"/>
          <w:rtl/>
        </w:rPr>
        <w:tab/>
        <w:t>זה לא אורחים, זה קהל לצורך עסקים.</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br w:type="page"/>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לא, אני לוקח דוגמה של קיבוץ נדיב שיש לו הרבה כסף, והוא לא גובה כסף – יש אולי עדיין כאלה, עוד לא פשטו רגל כולם – אין שום אחריות מצדכם, משרד הפנים, על מה שמתרחש שם?</w:t>
      </w:r>
    </w:p>
    <w:p w:rsidR="00000000" w:rsidRDefault="00A45E7C">
      <w:pPr>
        <w:rPr>
          <w:rFonts w:cs="David"/>
          <w:sz w:val="24"/>
          <w:rtl/>
        </w:rPr>
      </w:pPr>
    </w:p>
    <w:p w:rsidR="00000000" w:rsidRDefault="00A45E7C">
      <w:pPr>
        <w:rPr>
          <w:rFonts w:cs="David"/>
          <w:sz w:val="24"/>
          <w:u w:val="single"/>
          <w:rtl/>
        </w:rPr>
      </w:pPr>
      <w:r>
        <w:rPr>
          <w:rFonts w:cs="David"/>
          <w:sz w:val="24"/>
          <w:u w:val="single"/>
          <w:rtl/>
        </w:rPr>
        <w:t>אפרים יפהר:</w:t>
      </w:r>
    </w:p>
    <w:p w:rsidR="00000000" w:rsidRDefault="00A45E7C">
      <w:pPr>
        <w:rPr>
          <w:rFonts w:cs="David"/>
          <w:sz w:val="24"/>
          <w:u w:val="single"/>
          <w:rtl/>
        </w:rPr>
      </w:pPr>
    </w:p>
    <w:p w:rsidR="00000000" w:rsidRDefault="00A45E7C">
      <w:pPr>
        <w:pStyle w:val="22"/>
        <w:ind w:left="0" w:firstLine="0"/>
        <w:rPr>
          <w:rFonts w:eastAsia="Times New Roman" w:cs="David"/>
          <w:rtl/>
          <w:lang w:eastAsia="he-IL"/>
        </w:rPr>
      </w:pPr>
      <w:r>
        <w:rPr>
          <w:rFonts w:eastAsia="Times New Roman" w:cs="David"/>
          <w:rtl/>
          <w:lang w:eastAsia="he-IL"/>
        </w:rPr>
        <w:tab/>
        <w:t>מאחר שהתקנות האלה מ</w:t>
      </w:r>
      <w:r>
        <w:rPr>
          <w:rFonts w:eastAsia="Times New Roman" w:cs="David"/>
          <w:rtl/>
          <w:lang w:eastAsia="he-IL"/>
        </w:rPr>
        <w:t xml:space="preserve">בוססות על שני חוקים: חוק רישוי העסקים מצד אחד וחוק הסדרת מקומות רחצה מצד שני, הרי שחוק רישוי העסקים עוסק בעסקים, אבל חוק להסדרת מקומות רחצה מדבר, לכאורה, על מקומות רחצה באופן יותר כללי. </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אם כן, אנחנו צריכים לציין באיזשהו מקום שלפי זה אנ</w:t>
      </w:r>
      <w:r>
        <w:rPr>
          <w:rFonts w:cs="David"/>
          <w:sz w:val="24"/>
          <w:rtl/>
        </w:rPr>
        <w:t>חנו צריכים להפעיל את הסעיפים הרלוונטיים בחוק הסדרת מקומות הרחצה או לשנות את הסעיפים האלה וליצור אחידות בין התקנות האלה לבין החוק הראשי.</w:t>
      </w:r>
    </w:p>
    <w:p w:rsidR="00000000" w:rsidRDefault="00A45E7C">
      <w:pPr>
        <w:rPr>
          <w:rFonts w:cs="David"/>
          <w:sz w:val="24"/>
          <w:rtl/>
        </w:rPr>
      </w:pPr>
    </w:p>
    <w:p w:rsidR="00000000" w:rsidRDefault="00A45E7C">
      <w:pPr>
        <w:rPr>
          <w:rFonts w:cs="David"/>
          <w:sz w:val="24"/>
          <w:u w:val="single"/>
          <w:rtl/>
        </w:rPr>
      </w:pPr>
      <w:r>
        <w:rPr>
          <w:rFonts w:cs="David"/>
          <w:sz w:val="24"/>
          <w:u w:val="single"/>
          <w:rtl/>
        </w:rPr>
        <w:t>יואב קריים:</w:t>
      </w:r>
    </w:p>
    <w:p w:rsidR="00000000" w:rsidRDefault="00A45E7C">
      <w:pPr>
        <w:rPr>
          <w:rFonts w:cs="David"/>
          <w:sz w:val="24"/>
          <w:u w:val="single"/>
          <w:rtl/>
        </w:rPr>
      </w:pPr>
    </w:p>
    <w:p w:rsidR="00000000" w:rsidRDefault="00A45E7C">
      <w:pPr>
        <w:pStyle w:val="32"/>
        <w:rPr>
          <w:rFonts w:cs="David"/>
          <w:sz w:val="24"/>
          <w:rtl/>
        </w:rPr>
      </w:pPr>
      <w:r>
        <w:rPr>
          <w:rFonts w:cs="David"/>
          <w:sz w:val="24"/>
          <w:rtl/>
        </w:rPr>
        <w:tab/>
        <w:t>יש מקומות שחשוב להקל עליהם בתקנות שלא נמצאות תחת חוק רישוי עסקים, כמו בריכות טיפוליות שמפעילות כל מיני עמ</w:t>
      </w:r>
      <w:r>
        <w:rPr>
          <w:rFonts w:cs="David"/>
          <w:sz w:val="24"/>
          <w:rtl/>
        </w:rPr>
        <w:t>ותות. כבר אז הכמות של המבקרים ושל המטופלים עולה. זה לא עסק כי זה מרכז ולצורך טיפול, ואף אחד לא בודק.</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המסקנה היא שחייבים למצוא דרך להרחיב את התקנות האלה ולהחיל אותן על כל המתקנים לשימוש ציבור גדול, גם אם זה ציבור מוגדר של באי מועדון, עמו</w:t>
      </w:r>
      <w:r>
        <w:rPr>
          <w:rFonts w:cs="David"/>
          <w:sz w:val="24"/>
          <w:rtl/>
        </w:rPr>
        <w:t>תה או קיבוץ. האחריות הציבורית נשארת, והאחריות המיניסטריאלית איתה. נמשיך בהקראה, אבל זה חייב פתרון.</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b/>
          <w:bCs/>
          <w:sz w:val="24"/>
          <w:rtl/>
        </w:rPr>
      </w:pPr>
      <w:r>
        <w:rPr>
          <w:rFonts w:cs="David"/>
          <w:b/>
          <w:bCs/>
          <w:sz w:val="24"/>
          <w:rtl/>
        </w:rPr>
        <w:t>הקראה:</w:t>
      </w:r>
    </w:p>
    <w:p w:rsidR="00000000" w:rsidRDefault="00A45E7C">
      <w:pPr>
        <w:rPr>
          <w:rFonts w:cs="David"/>
          <w:sz w:val="24"/>
          <w:rtl/>
        </w:rPr>
      </w:pPr>
      <w:r>
        <w:rPr>
          <w:rFonts w:cs="David"/>
          <w:sz w:val="24"/>
          <w:rtl/>
        </w:rPr>
        <w:tab/>
      </w:r>
    </w:p>
    <w:p w:rsidR="00000000" w:rsidRDefault="00A45E7C">
      <w:pPr>
        <w:pStyle w:val="ac"/>
        <w:jc w:val="both"/>
        <w:rPr>
          <w:rFonts w:ascii="Times New Roman" w:eastAsia="MS Mincho" w:hAnsi="Times New Roman" w:cs="MS Mincho"/>
          <w:sz w:val="24"/>
          <w:szCs w:val="24"/>
          <w:rtl/>
          <w:lang w:eastAsia="en-US"/>
        </w:rPr>
      </w:pP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מחזיק הבריכה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 לרבות בעל רשיון עסק לאתר בריכת שחיה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מחזיק</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מפעיל ובעלים של אתר בריכת שחיה</w:t>
      </w:r>
      <w:r>
        <w:rPr>
          <w:rFonts w:ascii="Times New Roman" w:eastAsia="MS Mincho" w:hAnsi="Times New Roman" w:cs="MS Mincho"/>
          <w:sz w:val="24"/>
          <w:szCs w:val="24"/>
          <w:rtl/>
          <w:lang w:eastAsia="en-US"/>
        </w:rPr>
        <w:t xml:space="preserve">; </w:t>
      </w:r>
    </w:p>
    <w:p w:rsidR="00000000" w:rsidRDefault="00A45E7C">
      <w:pPr>
        <w:pStyle w:val="ac"/>
        <w:tabs>
          <w:tab w:val="num" w:pos="2160"/>
        </w:tabs>
        <w:jc w:val="both"/>
        <w:rPr>
          <w:rFonts w:ascii="Times New Roman" w:eastAsia="MS Mincho" w:hAnsi="Times New Roman" w:cs="MS Mincho"/>
          <w:sz w:val="24"/>
          <w:szCs w:val="24"/>
          <w:rtl/>
          <w:lang w:eastAsia="en-US"/>
        </w:rPr>
      </w:pP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מתחם בריכות שחיה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 xml:space="preserve">– אתר בריכת שחיה המכיל </w:t>
      </w:r>
      <w:r>
        <w:rPr>
          <w:rFonts w:ascii="Times New Roman" w:eastAsia="MS Mincho" w:hAnsi="Times New Roman"/>
          <w:sz w:val="24"/>
          <w:szCs w:val="24"/>
          <w:rtl/>
          <w:lang w:eastAsia="en-US"/>
        </w:rPr>
        <w:t>יותר מבריכת שחיה אחת</w:t>
      </w:r>
      <w:r>
        <w:rPr>
          <w:rFonts w:ascii="Times New Roman" w:eastAsia="MS Mincho" w:hAnsi="Times New Roman" w:cs="MS Mincho"/>
          <w:sz w:val="24"/>
          <w:szCs w:val="24"/>
          <w:rtl/>
          <w:lang w:eastAsia="en-US"/>
        </w:rPr>
        <w:t xml:space="preserve">; </w:t>
      </w:r>
    </w:p>
    <w:p w:rsidR="00000000" w:rsidRDefault="00A45E7C">
      <w:pPr>
        <w:pStyle w:val="ac"/>
        <w:jc w:val="both"/>
        <w:rPr>
          <w:rFonts w:ascii="Times New Roman" w:eastAsia="MS Mincho" w:hAnsi="Times New Roman" w:cs="MS Mincho"/>
          <w:sz w:val="24"/>
          <w:szCs w:val="24"/>
          <w:rtl/>
          <w:lang w:eastAsia="en-US"/>
        </w:rPr>
      </w:pP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עומק</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 כפי שנמדד בנקודה העמוקה ביותר בבריכת השחיה</w:t>
      </w:r>
      <w:r>
        <w:rPr>
          <w:rFonts w:ascii="Times New Roman" w:eastAsia="MS Mincho" w:hAnsi="Times New Roman" w:cs="MS Mincho"/>
          <w:sz w:val="24"/>
          <w:szCs w:val="24"/>
          <w:rtl/>
          <w:lang w:eastAsia="en-US"/>
        </w:rPr>
        <w:t>;</w:t>
      </w:r>
    </w:p>
    <w:p w:rsidR="00000000" w:rsidRDefault="00A45E7C">
      <w:pPr>
        <w:pStyle w:val="ac"/>
        <w:jc w:val="both"/>
        <w:rPr>
          <w:rFonts w:ascii="Times New Roman" w:eastAsia="MS Mincho" w:hAnsi="Times New Roman" w:cs="MS Mincho"/>
          <w:sz w:val="24"/>
          <w:szCs w:val="24"/>
          <w:rtl/>
          <w:lang w:eastAsia="en-US"/>
        </w:rPr>
      </w:pP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עמדת הצלה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 מקום המשמש את המציל לצפייה ופיקוח על בריכת שחיה ומצוי בה ציוד הצלה</w:t>
      </w:r>
      <w:r>
        <w:rPr>
          <w:rFonts w:ascii="Times New Roman" w:eastAsia="MS Mincho" w:hAnsi="Times New Roman" w:cs="MS Mincho"/>
          <w:sz w:val="24"/>
          <w:szCs w:val="24"/>
          <w:rtl/>
          <w:lang w:eastAsia="en-US"/>
        </w:rPr>
        <w:t>.</w:t>
      </w:r>
    </w:p>
    <w:p w:rsidR="00000000" w:rsidRDefault="00A45E7C">
      <w:pPr>
        <w:pStyle w:val="ac"/>
        <w:jc w:val="both"/>
        <w:rPr>
          <w:rFonts w:ascii="Times New Roman" w:eastAsia="MS Mincho" w:hAnsi="Times New Roman" w:cs="MS Mincho"/>
          <w:sz w:val="24"/>
          <w:szCs w:val="24"/>
          <w:rtl/>
          <w:lang w:eastAsia="en-US"/>
        </w:rPr>
      </w:pP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עמדת עזרה ראשונה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ו</w:t>
      </w: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מרפאה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מקום המשמש</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בהתאמה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 xml:space="preserve">מגיש עזרה ראשונה וחובש לטיפול בציבור בעזרת ציוד </w:t>
      </w:r>
      <w:r>
        <w:rPr>
          <w:rFonts w:ascii="Times New Roman" w:eastAsia="MS Mincho" w:hAnsi="Times New Roman"/>
          <w:sz w:val="24"/>
          <w:szCs w:val="24"/>
          <w:rtl/>
          <w:lang w:eastAsia="en-US"/>
        </w:rPr>
        <w:t>מתאים המצוי בה</w:t>
      </w:r>
      <w:r>
        <w:rPr>
          <w:rFonts w:ascii="Times New Roman" w:eastAsia="MS Mincho" w:hAnsi="Times New Roman" w:cs="MS Mincho"/>
          <w:sz w:val="24"/>
          <w:szCs w:val="24"/>
          <w:rtl/>
          <w:lang w:eastAsia="en-US"/>
        </w:rPr>
        <w:t>;</w:t>
      </w:r>
    </w:p>
    <w:p w:rsidR="00000000" w:rsidRDefault="00A45E7C">
      <w:pPr>
        <w:rPr>
          <w:rFonts w:cs="David"/>
          <w:sz w:val="24"/>
          <w:u w:val="single"/>
          <w:rtl/>
        </w:rPr>
      </w:pPr>
    </w:p>
    <w:p w:rsidR="00000000" w:rsidRDefault="00A45E7C">
      <w:pPr>
        <w:rPr>
          <w:rFonts w:cs="David"/>
          <w:sz w:val="24"/>
          <w:u w:val="single"/>
          <w:rtl/>
        </w:rPr>
      </w:pPr>
      <w:r>
        <w:rPr>
          <w:rFonts w:cs="David"/>
          <w:sz w:val="24"/>
          <w:u w:val="single"/>
          <w:rtl/>
        </w:rPr>
        <w:t>אפרים יפהר:</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בהגדרה של עמדת הצלה, במקום "בה", צריך להיות "בו". </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נכון, אתה צודק.</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תודה, נתקן. יעבירו את זה למי שצריך לעשות את התיקון.</w:t>
      </w:r>
    </w:p>
    <w:p w:rsidR="00000000" w:rsidRDefault="00A45E7C">
      <w:pPr>
        <w:rPr>
          <w:rFonts w:cs="David"/>
          <w:sz w:val="24"/>
          <w:rtl/>
        </w:rPr>
      </w:pPr>
    </w:p>
    <w:p w:rsidR="00000000" w:rsidRDefault="00A45E7C">
      <w:pPr>
        <w:rPr>
          <w:rFonts w:cs="David"/>
          <w:sz w:val="24"/>
          <w:u w:val="single"/>
          <w:rtl/>
        </w:rPr>
      </w:pPr>
      <w:r>
        <w:rPr>
          <w:rFonts w:cs="David"/>
          <w:sz w:val="24"/>
          <w:u w:val="single"/>
          <w:rtl/>
        </w:rPr>
        <w:br w:type="page"/>
        <w:t>עודד הכט:</w:t>
      </w:r>
    </w:p>
    <w:p w:rsidR="00000000" w:rsidRDefault="00A45E7C">
      <w:pPr>
        <w:rPr>
          <w:rFonts w:cs="David"/>
          <w:sz w:val="24"/>
          <w:u w:val="single"/>
          <w:rtl/>
        </w:rPr>
      </w:pPr>
    </w:p>
    <w:p w:rsidR="00000000" w:rsidRDefault="00A45E7C">
      <w:pPr>
        <w:rPr>
          <w:rFonts w:cs="David"/>
          <w:sz w:val="24"/>
          <w:rtl/>
        </w:rPr>
      </w:pPr>
      <w:r>
        <w:rPr>
          <w:rFonts w:cs="David"/>
          <w:sz w:val="24"/>
          <w:rtl/>
        </w:rPr>
        <w:tab/>
        <w:t>אני מרשות הספורט. בבריכת שחיה אני מציע שיהיה כתוב "לימוד שח</w:t>
      </w:r>
      <w:r>
        <w:rPr>
          <w:rFonts w:cs="David"/>
          <w:sz w:val="24"/>
          <w:rtl/>
        </w:rPr>
        <w:t xml:space="preserve">יה", ולא "לימוד", כי יש הרבה ענפי למידה. </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מה עוד אפשר ללמוד בשחיה?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עודד הכט:</w:t>
      </w:r>
    </w:p>
    <w:p w:rsidR="00000000" w:rsidRDefault="00A45E7C">
      <w:pPr>
        <w:rPr>
          <w:rFonts w:cs="David"/>
          <w:sz w:val="24"/>
          <w:u w:val="single"/>
          <w:rtl/>
        </w:rPr>
      </w:pPr>
    </w:p>
    <w:p w:rsidR="00000000" w:rsidRDefault="00A45E7C">
      <w:pPr>
        <w:rPr>
          <w:rFonts w:cs="David"/>
          <w:sz w:val="24"/>
          <w:rtl/>
        </w:rPr>
      </w:pPr>
      <w:r>
        <w:rPr>
          <w:rFonts w:cs="David"/>
          <w:sz w:val="24"/>
          <w:rtl/>
        </w:rPr>
        <w:tab/>
        <w:t>כתוב שזה למטרת שעשועי מים, לימוד, טיפול במים; אני חושב שצריך להיות כתוב במקום "לימוד", "לימוד שחיה".</w:t>
      </w:r>
    </w:p>
    <w:p w:rsidR="00000000" w:rsidRDefault="00A45E7C">
      <w:pPr>
        <w:textAlignment w:val="auto"/>
        <w:rPr>
          <w:rFonts w:cs="David"/>
          <w:sz w:val="24"/>
          <w:u w:val="single"/>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שחיה כוללת הכול?</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עודד הכט:</w:t>
      </w:r>
    </w:p>
    <w:p w:rsidR="00000000" w:rsidRDefault="00A45E7C">
      <w:pPr>
        <w:rPr>
          <w:rFonts w:cs="David"/>
          <w:sz w:val="24"/>
          <w:u w:val="single"/>
          <w:rtl/>
        </w:rPr>
      </w:pPr>
    </w:p>
    <w:p w:rsidR="00000000" w:rsidRDefault="00A45E7C">
      <w:pPr>
        <w:rPr>
          <w:rFonts w:cs="David"/>
          <w:sz w:val="24"/>
          <w:rtl/>
        </w:rPr>
      </w:pPr>
      <w:r>
        <w:rPr>
          <w:rFonts w:cs="David"/>
          <w:sz w:val="24"/>
          <w:rtl/>
        </w:rPr>
        <w:tab/>
        <w:t>יש לז</w:t>
      </w:r>
      <w:r>
        <w:rPr>
          <w:rFonts w:cs="David"/>
          <w:sz w:val="24"/>
          <w:rtl/>
        </w:rPr>
        <w:t>ה משמעות מבחינת בתי-הספר.</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textAlignment w:val="auto"/>
        <w:rPr>
          <w:rFonts w:cs="David"/>
          <w:sz w:val="24"/>
          <w:rtl/>
        </w:rPr>
      </w:pPr>
      <w:r>
        <w:rPr>
          <w:rFonts w:cs="David"/>
          <w:sz w:val="24"/>
          <w:rtl/>
        </w:rPr>
        <w:tab/>
        <w:t>כדור מים זה שחיה?</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עודד הכט:</w:t>
      </w:r>
    </w:p>
    <w:p w:rsidR="00000000" w:rsidRDefault="00A45E7C">
      <w:pPr>
        <w:rPr>
          <w:rFonts w:cs="David"/>
          <w:sz w:val="24"/>
          <w:u w:val="single"/>
          <w:rtl/>
        </w:rPr>
      </w:pPr>
    </w:p>
    <w:p w:rsidR="00000000" w:rsidRDefault="00A45E7C">
      <w:pPr>
        <w:textAlignment w:val="auto"/>
        <w:rPr>
          <w:rFonts w:cs="David"/>
          <w:sz w:val="24"/>
          <w:rtl/>
        </w:rPr>
      </w:pPr>
      <w:r>
        <w:rPr>
          <w:rFonts w:cs="David"/>
          <w:sz w:val="24"/>
          <w:rtl/>
        </w:rPr>
        <w:tab/>
        <w:t>זה ספורט. "לימוד" קשור לבתי-הספר.</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קריאה:</w:t>
      </w:r>
    </w:p>
    <w:p w:rsidR="00000000" w:rsidRDefault="00A45E7C">
      <w:pPr>
        <w:textAlignment w:val="auto"/>
        <w:rPr>
          <w:rFonts w:cs="David"/>
          <w:sz w:val="24"/>
          <w:u w:val="single"/>
          <w:rtl/>
        </w:rPr>
      </w:pPr>
    </w:p>
    <w:p w:rsidR="00000000" w:rsidRDefault="00A45E7C">
      <w:pPr>
        <w:textAlignment w:val="auto"/>
        <w:rPr>
          <w:rFonts w:cs="David"/>
          <w:sz w:val="24"/>
          <w:rtl/>
        </w:rPr>
      </w:pPr>
      <w:r>
        <w:rPr>
          <w:rFonts w:cs="David"/>
          <w:sz w:val="24"/>
          <w:rtl/>
        </w:rPr>
        <w:tab/>
        <w:t>לימוד שחיה?</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textAlignment w:val="auto"/>
        <w:rPr>
          <w:rFonts w:cs="David"/>
          <w:sz w:val="24"/>
          <w:rtl/>
        </w:rPr>
      </w:pPr>
      <w:r>
        <w:rPr>
          <w:rFonts w:cs="David"/>
          <w:sz w:val="24"/>
          <w:rtl/>
        </w:rPr>
        <w:tab/>
        <w:t>זה יצמצם.</w:t>
      </w:r>
    </w:p>
    <w:p w:rsidR="00000000" w:rsidRDefault="00A45E7C">
      <w:pPr>
        <w:textAlignment w:val="auto"/>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textAlignment w:val="auto"/>
        <w:rPr>
          <w:rFonts w:cs="David"/>
          <w:sz w:val="24"/>
          <w:rtl/>
        </w:rPr>
      </w:pPr>
      <w:r>
        <w:rPr>
          <w:rFonts w:cs="David"/>
          <w:sz w:val="24"/>
          <w:rtl/>
        </w:rPr>
        <w:tab/>
        <w:t>כל מה שנעשה במים, התנאים הם אותם התנאים. אולי נמצא משהו שלא נכלל בספורט ולא בשחי</w:t>
      </w:r>
      <w:r>
        <w:rPr>
          <w:rFonts w:cs="David"/>
          <w:sz w:val="24"/>
          <w:rtl/>
        </w:rPr>
        <w:t>ה.</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הקראה:</w:t>
      </w:r>
    </w:p>
    <w:p w:rsidR="00000000" w:rsidRDefault="00A45E7C">
      <w:pPr>
        <w:textAlignment w:val="auto"/>
        <w:rPr>
          <w:rFonts w:cs="David"/>
          <w:sz w:val="24"/>
          <w:rtl/>
        </w:rPr>
      </w:pPr>
      <w:r>
        <w:rPr>
          <w:rFonts w:cs="David"/>
          <w:sz w:val="24"/>
          <w:rtl/>
        </w:rPr>
        <w:tab/>
      </w:r>
    </w:p>
    <w:p w:rsidR="00000000" w:rsidRDefault="00A45E7C">
      <w:pPr>
        <w:pStyle w:val="ac"/>
        <w:jc w:val="both"/>
        <w:rPr>
          <w:rFonts w:ascii="Times New Roman" w:eastAsia="MS Mincho" w:hAnsi="Times New Roman" w:cs="MS Mincho"/>
          <w:sz w:val="24"/>
          <w:szCs w:val="24"/>
          <w:rtl/>
          <w:lang w:eastAsia="en-US"/>
        </w:rPr>
      </w:pP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פארק מים</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  אתר בריכת שחיה הכולל מיתקני שעשועי מים וספורט</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לרבות מגלשות מים</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בריכת גלים</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בריכת זרמים</w:t>
      </w:r>
      <w:r>
        <w:rPr>
          <w:rFonts w:ascii="Times New Roman" w:eastAsia="MS Mincho" w:hAnsi="Times New Roman" w:cs="MS Mincho"/>
          <w:sz w:val="24"/>
          <w:szCs w:val="24"/>
          <w:rtl/>
          <w:lang w:eastAsia="en-US"/>
        </w:rPr>
        <w:t>;</w:t>
      </w:r>
    </w:p>
    <w:p w:rsidR="00000000" w:rsidRDefault="00A45E7C">
      <w:pPr>
        <w:pStyle w:val="10"/>
        <w:tabs>
          <w:tab w:val="left" w:pos="0"/>
          <w:tab w:val="left" w:pos="284"/>
          <w:tab w:val="left" w:pos="567"/>
        </w:tabs>
        <w:ind w:right="284"/>
        <w:jc w:val="both"/>
        <w:rPr>
          <w:rFonts w:eastAsia="MS Mincho" w:cs="MS Mincho"/>
          <w:b w:val="0"/>
          <w:bCs w:val="0"/>
          <w:sz w:val="24"/>
          <w:rtl/>
          <w:lang w:eastAsia="en-US"/>
        </w:rPr>
      </w:pPr>
      <w:r>
        <w:rPr>
          <w:rFonts w:eastAsia="MS Mincho" w:cs="MS Mincho"/>
          <w:b w:val="0"/>
          <w:bCs w:val="0"/>
          <w:sz w:val="24"/>
          <w:rtl/>
          <w:lang w:eastAsia="en-US"/>
        </w:rPr>
        <w:t>"</w:t>
      </w:r>
      <w:r>
        <w:rPr>
          <w:rFonts w:eastAsia="MS Mincho"/>
          <w:b w:val="0"/>
          <w:bCs w:val="0"/>
          <w:sz w:val="24"/>
          <w:rtl/>
          <w:lang w:eastAsia="en-US"/>
        </w:rPr>
        <w:t>פעוט</w:t>
      </w:r>
      <w:r>
        <w:rPr>
          <w:rFonts w:eastAsia="MS Mincho" w:cs="MS Mincho"/>
          <w:b w:val="0"/>
          <w:bCs w:val="0"/>
          <w:sz w:val="24"/>
          <w:rtl/>
          <w:lang w:eastAsia="en-US"/>
        </w:rPr>
        <w:t xml:space="preserve">" </w:t>
      </w:r>
      <w:r>
        <w:rPr>
          <w:rFonts w:eastAsia="MS Mincho"/>
          <w:b w:val="0"/>
          <w:bCs w:val="0"/>
          <w:sz w:val="24"/>
          <w:rtl/>
          <w:lang w:eastAsia="en-US"/>
        </w:rPr>
        <w:t>– ילד שגילו אינו עולה על שש שנים</w:t>
      </w:r>
      <w:r>
        <w:rPr>
          <w:rFonts w:eastAsia="MS Mincho" w:cs="MS Mincho"/>
          <w:b w:val="0"/>
          <w:bCs w:val="0"/>
          <w:sz w:val="24"/>
          <w:rtl/>
          <w:lang w:eastAsia="en-US"/>
        </w:rPr>
        <w:t>;</w:t>
      </w:r>
    </w:p>
    <w:p w:rsidR="00000000" w:rsidRDefault="00A45E7C">
      <w:pPr>
        <w:rPr>
          <w:rFonts w:eastAsia="MS Mincho" w:cs="MS Mincho"/>
          <w:sz w:val="24"/>
          <w:rtl/>
        </w:rPr>
      </w:pPr>
      <w:r>
        <w:rPr>
          <w:rFonts w:eastAsia="MS Mincho"/>
          <w:sz w:val="24"/>
          <w:rtl/>
        </w:rPr>
        <w:br w:type="page"/>
      </w:r>
    </w:p>
    <w:p w:rsidR="00000000" w:rsidRDefault="00A45E7C">
      <w:pPr>
        <w:pStyle w:val="10"/>
        <w:numPr>
          <w:ilvl w:val="0"/>
          <w:numId w:val="11"/>
        </w:numPr>
        <w:tabs>
          <w:tab w:val="left" w:pos="0"/>
          <w:tab w:val="left" w:pos="284"/>
          <w:tab w:val="left" w:pos="567"/>
        </w:tabs>
        <w:ind w:right="360"/>
        <w:rPr>
          <w:rFonts w:eastAsia="MS Mincho" w:cs="MS Mincho"/>
          <w:sz w:val="24"/>
          <w:rtl/>
          <w:lang w:eastAsia="en-US"/>
        </w:rPr>
      </w:pPr>
      <w:r>
        <w:rPr>
          <w:rFonts w:eastAsia="MS Mincho"/>
          <w:sz w:val="24"/>
          <w:rtl/>
          <w:lang w:eastAsia="en-US"/>
        </w:rPr>
        <w:t>מטרת התקנות</w:t>
      </w:r>
    </w:p>
    <w:p w:rsidR="00000000" w:rsidRDefault="00A45E7C">
      <w:pPr>
        <w:rPr>
          <w:rFonts w:eastAsia="MS Mincho" w:cs="MS Mincho"/>
          <w:sz w:val="24"/>
          <w:rtl/>
        </w:rPr>
      </w:pPr>
    </w:p>
    <w:p w:rsidR="00000000" w:rsidRDefault="00A45E7C">
      <w:pPr>
        <w:pStyle w:val="ac"/>
        <w:ind w:left="360"/>
        <w:jc w:val="both"/>
        <w:rPr>
          <w:rFonts w:ascii="Times New Roman" w:eastAsia="MS Mincho" w:hAnsi="Times New Roman" w:cs="MS Mincho"/>
          <w:sz w:val="24"/>
          <w:szCs w:val="24"/>
          <w:rtl/>
          <w:lang w:eastAsia="en-US"/>
        </w:rPr>
      </w:pPr>
      <w:r>
        <w:rPr>
          <w:rFonts w:ascii="Times New Roman" w:eastAsia="MS Mincho" w:hAnsi="Times New Roman"/>
          <w:sz w:val="24"/>
          <w:szCs w:val="24"/>
          <w:rtl/>
          <w:lang w:eastAsia="en-US"/>
        </w:rPr>
        <w:t>תקנות אלה נועדו לקבוע סידורי בטיחות באתר בריכת שחיה ובעלי התפקידים בק</w:t>
      </w:r>
      <w:r>
        <w:rPr>
          <w:rFonts w:ascii="Times New Roman" w:eastAsia="MS Mincho" w:hAnsi="Times New Roman"/>
          <w:sz w:val="24"/>
          <w:szCs w:val="24"/>
          <w:rtl/>
          <w:lang w:eastAsia="en-US"/>
        </w:rPr>
        <w:t>שר עם סידורים אלה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האחראים לקיומם</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והכל כדי להבטיח את בטיחות ובטחון הציבור העושים שימוש באתר בריכת שחיה</w:t>
      </w:r>
      <w:r>
        <w:rPr>
          <w:rFonts w:ascii="Times New Roman" w:eastAsia="MS Mincho" w:hAnsi="Times New Roman" w:cs="MS Mincho"/>
          <w:sz w:val="24"/>
          <w:szCs w:val="24"/>
          <w:rtl/>
          <w:lang w:eastAsia="en-US"/>
        </w:rPr>
        <w:t>.</w:t>
      </w:r>
    </w:p>
    <w:p w:rsidR="00000000" w:rsidRDefault="00A45E7C">
      <w:pPr>
        <w:rPr>
          <w:rFonts w:cs="David"/>
          <w:sz w:val="24"/>
          <w:rtl/>
        </w:rPr>
      </w:pPr>
    </w:p>
    <w:p w:rsidR="00000000" w:rsidRDefault="00A45E7C">
      <w:pPr>
        <w:rPr>
          <w:rFonts w:cs="David"/>
          <w:sz w:val="24"/>
          <w:u w:val="single"/>
          <w:rtl/>
        </w:rPr>
      </w:pPr>
      <w:r>
        <w:rPr>
          <w:rFonts w:cs="David"/>
          <w:sz w:val="24"/>
          <w:u w:val="single"/>
          <w:rtl/>
        </w:rPr>
        <w:t>איריס סניטקוב:</w:t>
      </w:r>
    </w:p>
    <w:p w:rsidR="00000000" w:rsidRDefault="00A45E7C">
      <w:pPr>
        <w:rPr>
          <w:rFonts w:cs="David"/>
          <w:sz w:val="24"/>
          <w:u w:val="single"/>
          <w:rtl/>
        </w:rPr>
      </w:pPr>
    </w:p>
    <w:p w:rsidR="00000000" w:rsidRDefault="00A45E7C">
      <w:pPr>
        <w:rPr>
          <w:rFonts w:cs="David"/>
          <w:sz w:val="24"/>
          <w:rtl/>
        </w:rPr>
      </w:pPr>
      <w:r>
        <w:rPr>
          <w:rFonts w:cs="David"/>
          <w:sz w:val="24"/>
          <w:rtl/>
        </w:rPr>
        <w:tab/>
        <w:t>אני רוצה שתסבירו למה זה לא בצו, אלא בתקנות.</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לשר הפנים יש שני כובעים שהוא אחראי עליהם: האחד הוא חוק הסדרת מקומות רחצה </w:t>
      </w:r>
      <w:r>
        <w:rPr>
          <w:rFonts w:cs="David"/>
          <w:sz w:val="24"/>
          <w:rtl/>
        </w:rPr>
        <w:t>בשנת 64', והשני הוא חוק רישוי עסקים. מטרת התקנות הללו היא ליצור הרמוניה בין שני החלקים האלה, כלומר, חלק מהיבטי הסדרת מקומות רחצה: מצילים, בעלי תפקידים, כל נושא מעטפת רישוי עסקים. לכן זה משולב. דרך-אגב, פה לא חידשתי שום חידוש; כמעט כל החלטה של מדינת-ישראל ה</w:t>
      </w:r>
      <w:r>
        <w:rPr>
          <w:rFonts w:cs="David"/>
          <w:sz w:val="24"/>
          <w:rtl/>
        </w:rPr>
        <w:t>וא שילוב של שני הנדבכים האלה. כשמחברים צו עם תקנות השם המקובל הוא תקנות ולא צו.</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הקראה:</w:t>
      </w:r>
    </w:p>
    <w:p w:rsidR="00000000" w:rsidRDefault="00A45E7C">
      <w:pPr>
        <w:rPr>
          <w:rFonts w:cs="David"/>
          <w:sz w:val="24"/>
          <w:rtl/>
        </w:rPr>
      </w:pPr>
    </w:p>
    <w:p w:rsidR="00000000" w:rsidRDefault="00A45E7C">
      <w:pPr>
        <w:jc w:val="center"/>
        <w:rPr>
          <w:rFonts w:eastAsia="MS Mincho" w:cs="MS Mincho"/>
          <w:b/>
          <w:bCs/>
          <w:sz w:val="24"/>
          <w:rtl/>
          <w:lang w:eastAsia="en-US"/>
        </w:rPr>
      </w:pPr>
      <w:r>
        <w:rPr>
          <w:rFonts w:cs="David"/>
          <w:b/>
          <w:bCs/>
          <w:sz w:val="24"/>
          <w:rtl/>
        </w:rPr>
        <w:t xml:space="preserve">3. </w:t>
      </w:r>
      <w:r>
        <w:rPr>
          <w:rFonts w:eastAsia="MS Mincho"/>
          <w:b/>
          <w:bCs/>
          <w:sz w:val="24"/>
          <w:rtl/>
          <w:lang w:eastAsia="en-US"/>
        </w:rPr>
        <w:t xml:space="preserve"> רשיון עסק ושמירת סמכות</w:t>
      </w:r>
    </w:p>
    <w:p w:rsidR="00000000" w:rsidRDefault="00A45E7C">
      <w:pPr>
        <w:rPr>
          <w:rFonts w:eastAsia="MS Mincho" w:cs="MS Mincho"/>
          <w:sz w:val="24"/>
          <w:rtl/>
          <w:lang w:eastAsia="en-US"/>
        </w:rPr>
      </w:pPr>
    </w:p>
    <w:p w:rsidR="00000000" w:rsidRDefault="00A45E7C">
      <w:pPr>
        <w:pStyle w:val="ac"/>
        <w:numPr>
          <w:ilvl w:val="1"/>
          <w:numId w:val="11"/>
        </w:numPr>
        <w:ind w:right="390"/>
        <w:jc w:val="both"/>
        <w:rPr>
          <w:rFonts w:eastAsia="MS Mincho" w:cs="MS Mincho"/>
          <w:sz w:val="24"/>
          <w:szCs w:val="24"/>
          <w:rtl/>
        </w:rPr>
      </w:pPr>
      <w:r>
        <w:rPr>
          <w:rFonts w:eastAsia="MS Mincho"/>
          <w:sz w:val="24"/>
          <w:szCs w:val="24"/>
          <w:rtl/>
        </w:rPr>
        <w:t xml:space="preserve"> הוראות תקנות אלה</w:t>
      </w:r>
      <w:r>
        <w:rPr>
          <w:rFonts w:eastAsia="MS Mincho" w:cs="MS Mincho"/>
          <w:sz w:val="24"/>
          <w:szCs w:val="24"/>
          <w:rtl/>
        </w:rPr>
        <w:t xml:space="preserve">, </w:t>
      </w:r>
      <w:r>
        <w:rPr>
          <w:rFonts w:eastAsia="MS Mincho"/>
          <w:sz w:val="24"/>
          <w:szCs w:val="24"/>
          <w:rtl/>
        </w:rPr>
        <w:t xml:space="preserve">למעט תקנות </w:t>
      </w:r>
      <w:r>
        <w:rPr>
          <w:rFonts w:eastAsia="MS Mincho" w:cs="MS Mincho"/>
          <w:sz w:val="24"/>
          <w:szCs w:val="24"/>
          <w:rtl/>
        </w:rPr>
        <w:t xml:space="preserve">12, 34, </w:t>
      </w:r>
      <w:r>
        <w:rPr>
          <w:rFonts w:eastAsia="MS Mincho"/>
          <w:sz w:val="24"/>
          <w:szCs w:val="24"/>
          <w:rtl/>
        </w:rPr>
        <w:t>ו</w:t>
      </w:r>
      <w:r>
        <w:rPr>
          <w:rFonts w:eastAsia="MS Mincho" w:cs="MS Mincho"/>
          <w:sz w:val="24"/>
          <w:szCs w:val="24"/>
          <w:rtl/>
        </w:rPr>
        <w:t xml:space="preserve">-37, </w:t>
      </w:r>
      <w:r>
        <w:rPr>
          <w:rFonts w:eastAsia="MS Mincho"/>
          <w:sz w:val="24"/>
          <w:szCs w:val="24"/>
          <w:rtl/>
        </w:rPr>
        <w:t>מהוות חלק בלתי נפרד מהוראות רשיון עסק לאתר בריכת שחיה</w:t>
      </w:r>
      <w:r>
        <w:rPr>
          <w:rFonts w:eastAsia="MS Mincho" w:cs="MS Mincho"/>
          <w:sz w:val="24"/>
          <w:szCs w:val="24"/>
          <w:rtl/>
        </w:rPr>
        <w:t xml:space="preserve">. </w:t>
      </w:r>
    </w:p>
    <w:p w:rsidR="00000000" w:rsidRDefault="00A45E7C">
      <w:pPr>
        <w:pStyle w:val="ac"/>
        <w:numPr>
          <w:ilvl w:val="1"/>
          <w:numId w:val="11"/>
        </w:numPr>
        <w:ind w:right="390"/>
        <w:jc w:val="both"/>
        <w:rPr>
          <w:rFonts w:ascii="Times New Roman" w:eastAsia="MS Mincho" w:hAnsi="Times New Roman" w:cs="MS Mincho"/>
          <w:sz w:val="24"/>
          <w:szCs w:val="24"/>
          <w:rtl/>
          <w:lang w:eastAsia="en-US"/>
        </w:rPr>
      </w:pPr>
      <w:r>
        <w:rPr>
          <w:rFonts w:ascii="Times New Roman" w:eastAsia="MS Mincho" w:hAnsi="Times New Roman"/>
          <w:sz w:val="24"/>
          <w:szCs w:val="24"/>
          <w:rtl/>
          <w:lang w:eastAsia="en-US"/>
        </w:rPr>
        <w:t>אין בתקנות אלה כדי ל</w:t>
      </w:r>
      <w:r>
        <w:rPr>
          <w:rFonts w:ascii="Times New Roman" w:eastAsia="MS Mincho" w:hAnsi="Times New Roman"/>
          <w:sz w:val="24"/>
          <w:szCs w:val="24"/>
          <w:rtl/>
          <w:lang w:eastAsia="en-US"/>
        </w:rPr>
        <w:t xml:space="preserve">גרוע מהסמכות להורות לפי סעיף </w:t>
      </w:r>
      <w:r>
        <w:rPr>
          <w:rFonts w:ascii="Times New Roman" w:eastAsia="MS Mincho" w:hAnsi="Times New Roman" w:cs="MS Mincho"/>
          <w:sz w:val="24"/>
          <w:szCs w:val="24"/>
          <w:rtl/>
          <w:lang w:eastAsia="en-US"/>
        </w:rPr>
        <w:t xml:space="preserve">7 </w:t>
      </w:r>
      <w:r>
        <w:rPr>
          <w:rFonts w:ascii="Times New Roman" w:eastAsia="MS Mincho" w:hAnsi="Times New Roman"/>
          <w:sz w:val="24"/>
          <w:szCs w:val="24"/>
          <w:rtl/>
          <w:lang w:eastAsia="en-US"/>
        </w:rPr>
        <w:t>לחוק תנאים מיוחדים לעסק פלוני</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שיש בהם משום הטלת חיוב נוסף על החיובים שבתקנות אלה</w:t>
      </w:r>
      <w:r>
        <w:rPr>
          <w:rFonts w:ascii="Times New Roman" w:eastAsia="MS Mincho" w:hAnsi="Times New Roman" w:cs="MS Mincho"/>
          <w:sz w:val="24"/>
          <w:szCs w:val="24"/>
          <w:rtl/>
          <w:lang w:eastAsia="en-US"/>
        </w:rPr>
        <w:t>.</w:t>
      </w:r>
    </w:p>
    <w:p w:rsidR="00000000" w:rsidRDefault="00A45E7C">
      <w:pPr>
        <w:textAlignment w:val="auto"/>
        <w:rPr>
          <w:rFonts w:cs="David"/>
          <w:sz w:val="24"/>
          <w:u w:val="single"/>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תסביר בבקשה מה יכול להיות.</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סעיף ב' או א'?</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ב'. האם אנחנו לא יוצרים פה מה שהאדון ציין כי</w:t>
      </w:r>
      <w:r>
        <w:rPr>
          <w:rFonts w:cs="David"/>
          <w:sz w:val="24"/>
          <w:rtl/>
        </w:rPr>
        <w:t>תרון של התקנות האלה. האם הסעיף הזה לא בורח מהאחידות הזאת ולא מאפשר לכל מיני גורמים לדרוש דרישות נוספות.</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נדבר על הפרקטיקה ועל הקטע המשפטי. אתה צודק, יש פה שיקול דעת שהמטרה שלו היא לכפות על מצב שעם כל הכבוד אנחנו לא חתומים על הסיפא. ייתכן שפק</w:t>
      </w:r>
      <w:r>
        <w:rPr>
          <w:rFonts w:cs="David"/>
          <w:sz w:val="24"/>
          <w:rtl/>
        </w:rPr>
        <w:t xml:space="preserve">ששנו דברים שבמקרה פלוני יידרש. לכן צומצם שיקול הדעת, ובמקרה פלוני תצטרכו לנמק היטב למה התקנות האלה לא מכסות את מה שרשות הרישוי רוצה להוסיף; בהיבט הפרקטי אני יכול להבטיח לך שרשויות ייקחו את הספר הזה ויאמצו אותו. </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br w:type="page"/>
        <w:t>שמשון חן:</w:t>
      </w:r>
    </w:p>
    <w:p w:rsidR="00000000" w:rsidRDefault="00A45E7C">
      <w:pPr>
        <w:rPr>
          <w:rFonts w:cs="David"/>
          <w:sz w:val="24"/>
          <w:u w:val="single"/>
          <w:rtl/>
        </w:rPr>
      </w:pPr>
    </w:p>
    <w:p w:rsidR="00000000" w:rsidRDefault="00A45E7C">
      <w:pPr>
        <w:rPr>
          <w:rFonts w:cs="David"/>
          <w:sz w:val="24"/>
          <w:rtl/>
        </w:rPr>
      </w:pPr>
      <w:r>
        <w:rPr>
          <w:rFonts w:cs="David"/>
          <w:sz w:val="24"/>
          <w:rtl/>
        </w:rPr>
        <w:tab/>
        <w:t>האחידות הזאת היא בסדר.</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 xml:space="preserve">אפרים </w:t>
      </w:r>
      <w:r>
        <w:rPr>
          <w:rFonts w:cs="David"/>
          <w:sz w:val="24"/>
          <w:u w:val="single"/>
          <w:rtl/>
        </w:rPr>
        <w:t>יפהר:</w:t>
      </w:r>
    </w:p>
    <w:p w:rsidR="00000000" w:rsidRDefault="00A45E7C">
      <w:pPr>
        <w:rPr>
          <w:rFonts w:cs="David"/>
          <w:sz w:val="24"/>
          <w:u w:val="single"/>
          <w:rtl/>
        </w:rPr>
      </w:pPr>
    </w:p>
    <w:p w:rsidR="00000000" w:rsidRDefault="00A45E7C">
      <w:pPr>
        <w:rPr>
          <w:rFonts w:cs="David"/>
          <w:sz w:val="24"/>
          <w:rtl/>
        </w:rPr>
      </w:pPr>
      <w:r>
        <w:rPr>
          <w:rFonts w:cs="David"/>
          <w:sz w:val="24"/>
          <w:rtl/>
        </w:rPr>
        <w:tab/>
        <w:t>לגבי פסקה א'. לכאורה המילה "הוראות" היא חלק מרשיון עסק. כלומר, חלק מהתקנות האלה הן חלק מהעניין.</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כל הכבוד. אתה יכול להיות יועץ לענייני לשון.</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אפרים יפהר:</w:t>
      </w:r>
    </w:p>
    <w:p w:rsidR="00000000" w:rsidRDefault="00A45E7C">
      <w:pPr>
        <w:rPr>
          <w:rFonts w:cs="David"/>
          <w:sz w:val="24"/>
          <w:u w:val="single"/>
          <w:rtl/>
        </w:rPr>
      </w:pPr>
    </w:p>
    <w:p w:rsidR="00000000" w:rsidRDefault="00A45E7C">
      <w:pPr>
        <w:rPr>
          <w:rFonts w:cs="David"/>
          <w:sz w:val="24"/>
          <w:rtl/>
        </w:rPr>
      </w:pPr>
      <w:r>
        <w:rPr>
          <w:rFonts w:cs="David"/>
          <w:sz w:val="24"/>
          <w:rtl/>
        </w:rPr>
        <w:tab/>
        <w:t>דבר שני, למה רק לאתר בריכת שחיה, למה לא למתחם בריכת שחיה? למה לא לבריכת ש</w:t>
      </w:r>
      <w:r>
        <w:rPr>
          <w:rFonts w:cs="David"/>
          <w:sz w:val="24"/>
          <w:rtl/>
        </w:rPr>
        <w:t>חיה בכלל?</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בתקנות האלה יש שני סוגים מרכזיים: בריכת שחיה – אתר שבו נמצאים פיסית במים; החלק הרחב יותר הוא אתר בריכת השחיה שכולל את כל החצר שמסביב.</w:t>
      </w:r>
    </w:p>
    <w:p w:rsidR="00000000" w:rsidRDefault="00A45E7C">
      <w:pPr>
        <w:rPr>
          <w:rFonts w:cs="David"/>
          <w:sz w:val="24"/>
          <w:rtl/>
        </w:rPr>
      </w:pPr>
    </w:p>
    <w:p w:rsidR="00000000" w:rsidRDefault="00A45E7C">
      <w:pPr>
        <w:rPr>
          <w:rFonts w:cs="David"/>
          <w:sz w:val="24"/>
          <w:rtl/>
        </w:rPr>
      </w:pPr>
    </w:p>
    <w:p w:rsidR="00000000" w:rsidRDefault="00A45E7C">
      <w:pPr>
        <w:rPr>
          <w:rFonts w:cs="David"/>
          <w:sz w:val="24"/>
          <w:u w:val="single"/>
          <w:rtl/>
        </w:rPr>
      </w:pPr>
      <w:r>
        <w:rPr>
          <w:rFonts w:cs="David"/>
          <w:sz w:val="24"/>
          <w:u w:val="single"/>
          <w:rtl/>
        </w:rPr>
        <w:t>קריאה:</w:t>
      </w:r>
    </w:p>
    <w:p w:rsidR="00000000" w:rsidRDefault="00A45E7C">
      <w:pPr>
        <w:rPr>
          <w:rFonts w:cs="David"/>
          <w:sz w:val="24"/>
          <w:u w:val="single"/>
          <w:rtl/>
        </w:rPr>
      </w:pPr>
    </w:p>
    <w:p w:rsidR="00000000" w:rsidRDefault="00A45E7C">
      <w:pPr>
        <w:rPr>
          <w:rFonts w:cs="David"/>
          <w:sz w:val="24"/>
          <w:rtl/>
        </w:rPr>
      </w:pPr>
      <w:r>
        <w:rPr>
          <w:rFonts w:cs="David"/>
          <w:sz w:val="24"/>
          <w:rtl/>
        </w:rPr>
        <w:tab/>
        <w:t>למה אתה לא אומר "מתחם"?</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בהגדרות יש אתר כהגדרה הכי רחבה מבחינת השט</w:t>
      </w:r>
      <w:r>
        <w:rPr>
          <w:rFonts w:cs="David"/>
          <w:sz w:val="24"/>
          <w:rtl/>
        </w:rPr>
        <w:t>ח.</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אפרים יפהר:</w:t>
      </w:r>
    </w:p>
    <w:p w:rsidR="00000000" w:rsidRDefault="00A45E7C">
      <w:pPr>
        <w:rPr>
          <w:rFonts w:cs="David"/>
          <w:sz w:val="24"/>
          <w:u w:val="single"/>
          <w:rtl/>
        </w:rPr>
      </w:pPr>
    </w:p>
    <w:p w:rsidR="00000000" w:rsidRDefault="00A45E7C">
      <w:pPr>
        <w:rPr>
          <w:rFonts w:cs="David"/>
          <w:sz w:val="24"/>
          <w:rtl/>
        </w:rPr>
      </w:pPr>
      <w:r>
        <w:rPr>
          <w:rFonts w:cs="David"/>
          <w:sz w:val="24"/>
          <w:rtl/>
        </w:rPr>
        <w:tab/>
        <w:t>מתחם זה אתר בריכת שחיה---</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מה לגבי "הוראות" כמילה מיותרת?</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מקובל. </w:t>
      </w:r>
    </w:p>
    <w:p w:rsidR="00000000" w:rsidRDefault="00A45E7C">
      <w:pPr>
        <w:rPr>
          <w:rFonts w:cs="David"/>
          <w:sz w:val="24"/>
          <w:rtl/>
        </w:rPr>
      </w:pPr>
    </w:p>
    <w:p w:rsidR="00000000" w:rsidRDefault="00A45E7C">
      <w:pPr>
        <w:ind w:firstLine="567"/>
        <w:rPr>
          <w:rFonts w:cs="David"/>
          <w:sz w:val="24"/>
          <w:rtl/>
        </w:rPr>
      </w:pPr>
      <w:r>
        <w:rPr>
          <w:rFonts w:cs="David"/>
          <w:sz w:val="24"/>
          <w:rtl/>
        </w:rPr>
        <w:t>בהגדרה של מתחם יש גם אתר.</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זה נכון כי מתקן הוא חלק מאתר, ולכן זה חל על הכול.</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br w:type="page"/>
        <w:t>אשר גרנר:</w:t>
      </w:r>
    </w:p>
    <w:p w:rsidR="00000000" w:rsidRDefault="00A45E7C">
      <w:pPr>
        <w:rPr>
          <w:rFonts w:cs="David"/>
          <w:sz w:val="24"/>
          <w:u w:val="single"/>
          <w:rtl/>
        </w:rPr>
      </w:pPr>
    </w:p>
    <w:p w:rsidR="00000000" w:rsidRDefault="00A45E7C">
      <w:pPr>
        <w:rPr>
          <w:rFonts w:cs="David"/>
          <w:sz w:val="24"/>
          <w:rtl/>
        </w:rPr>
      </w:pPr>
      <w:r>
        <w:rPr>
          <w:rFonts w:cs="David"/>
          <w:sz w:val="24"/>
          <w:rtl/>
        </w:rPr>
        <w:t>הקראה:</w:t>
      </w:r>
    </w:p>
    <w:p w:rsidR="00000000" w:rsidRDefault="00A45E7C">
      <w:pPr>
        <w:rPr>
          <w:rFonts w:cs="David"/>
          <w:sz w:val="24"/>
          <w:rtl/>
        </w:rPr>
      </w:pPr>
    </w:p>
    <w:p w:rsidR="00000000" w:rsidRDefault="00A45E7C">
      <w:pPr>
        <w:pStyle w:val="ac"/>
        <w:jc w:val="center"/>
        <w:rPr>
          <w:rFonts w:ascii="Times New Roman" w:eastAsia="MS Mincho" w:hAnsi="Times New Roman" w:cs="MS Mincho"/>
          <w:b/>
          <w:bCs/>
          <w:sz w:val="24"/>
          <w:szCs w:val="24"/>
          <w:rtl/>
          <w:lang w:eastAsia="en-US"/>
        </w:rPr>
      </w:pPr>
      <w:r>
        <w:rPr>
          <w:rFonts w:ascii="Times New Roman" w:eastAsia="MS Mincho" w:hAnsi="Times New Roman"/>
          <w:b/>
          <w:bCs/>
          <w:sz w:val="24"/>
          <w:szCs w:val="24"/>
          <w:rtl/>
          <w:lang w:eastAsia="en-US"/>
        </w:rPr>
        <w:t>פרק ב</w:t>
      </w:r>
      <w:r>
        <w:rPr>
          <w:rFonts w:ascii="Times New Roman" w:eastAsia="MS Mincho" w:hAnsi="Times New Roman" w:cs="MS Mincho"/>
          <w:b/>
          <w:bCs/>
          <w:sz w:val="24"/>
          <w:szCs w:val="24"/>
          <w:rtl/>
          <w:lang w:eastAsia="en-US"/>
        </w:rPr>
        <w:t xml:space="preserve">': </w:t>
      </w:r>
      <w:r>
        <w:rPr>
          <w:rFonts w:ascii="Times New Roman" w:eastAsia="MS Mincho" w:hAnsi="Times New Roman"/>
          <w:b/>
          <w:bCs/>
          <w:sz w:val="24"/>
          <w:szCs w:val="24"/>
          <w:rtl/>
          <w:lang w:eastAsia="en-US"/>
        </w:rPr>
        <w:t>בעלי תפקידים ב</w:t>
      </w:r>
      <w:r>
        <w:rPr>
          <w:rFonts w:ascii="Times New Roman" w:eastAsia="MS Mincho" w:hAnsi="Times New Roman"/>
          <w:b/>
          <w:bCs/>
          <w:sz w:val="24"/>
          <w:szCs w:val="24"/>
          <w:rtl/>
          <w:lang w:eastAsia="en-US"/>
        </w:rPr>
        <w:t>בריכה</w:t>
      </w:r>
    </w:p>
    <w:p w:rsidR="00000000" w:rsidRDefault="00A45E7C">
      <w:pPr>
        <w:pStyle w:val="10"/>
        <w:tabs>
          <w:tab w:val="left" w:pos="0"/>
          <w:tab w:val="left" w:pos="284"/>
          <w:tab w:val="left" w:pos="567"/>
        </w:tabs>
        <w:ind w:right="360"/>
        <w:jc w:val="both"/>
        <w:rPr>
          <w:rFonts w:eastAsia="MS Mincho" w:cs="MS Mincho"/>
          <w:sz w:val="24"/>
          <w:rtl/>
          <w:lang w:eastAsia="en-US"/>
        </w:rPr>
      </w:pPr>
    </w:p>
    <w:p w:rsidR="00000000" w:rsidRDefault="00A45E7C">
      <w:pPr>
        <w:pStyle w:val="10"/>
        <w:tabs>
          <w:tab w:val="left" w:pos="0"/>
          <w:tab w:val="left" w:pos="284"/>
          <w:tab w:val="left" w:pos="567"/>
        </w:tabs>
        <w:ind w:right="360"/>
        <w:rPr>
          <w:rFonts w:eastAsia="MS Mincho" w:cs="MS Mincho"/>
          <w:b w:val="0"/>
          <w:bCs w:val="0"/>
          <w:sz w:val="24"/>
          <w:rtl/>
        </w:rPr>
      </w:pPr>
      <w:r>
        <w:rPr>
          <w:rFonts w:eastAsia="MS Mincho" w:cs="MS Mincho"/>
          <w:b w:val="0"/>
          <w:bCs w:val="0"/>
          <w:sz w:val="24"/>
          <w:rtl/>
          <w:lang w:eastAsia="en-US"/>
        </w:rPr>
        <w:t>4</w:t>
      </w:r>
      <w:r>
        <w:rPr>
          <w:rFonts w:eastAsia="MS Mincho" w:cs="MS Mincho"/>
          <w:sz w:val="24"/>
          <w:rtl/>
          <w:lang w:eastAsia="en-US"/>
        </w:rPr>
        <w:t xml:space="preserve">. </w:t>
      </w:r>
      <w:r>
        <w:rPr>
          <w:rFonts w:eastAsia="MS Mincho"/>
          <w:b w:val="0"/>
          <w:bCs w:val="0"/>
          <w:sz w:val="24"/>
          <w:rtl/>
          <w:lang w:eastAsia="en-US"/>
        </w:rPr>
        <w:t>חובותיו של מחזיק בריכה</w:t>
      </w:r>
    </w:p>
    <w:p w:rsidR="00000000" w:rsidRDefault="00A45E7C">
      <w:pPr>
        <w:pStyle w:val="10"/>
        <w:tabs>
          <w:tab w:val="left" w:pos="0"/>
          <w:tab w:val="left" w:pos="284"/>
          <w:tab w:val="left" w:pos="567"/>
        </w:tabs>
        <w:ind w:right="284"/>
        <w:jc w:val="both"/>
        <w:rPr>
          <w:rFonts w:eastAsia="MS Mincho" w:cs="MS Mincho"/>
          <w:sz w:val="24"/>
          <w:rtl/>
        </w:rPr>
      </w:pPr>
      <w:r>
        <w:rPr>
          <w:rFonts w:eastAsia="MS Mincho"/>
          <w:sz w:val="24"/>
          <w:rtl/>
        </w:rPr>
        <w:t>מחזיק בריכה –</w:t>
      </w:r>
      <w:r>
        <w:rPr>
          <w:rFonts w:eastAsia="MS Mincho" w:cs="MS Mincho"/>
          <w:sz w:val="24"/>
          <w:rtl/>
        </w:rPr>
        <w:t xml:space="preserve"> </w:t>
      </w:r>
    </w:p>
    <w:p w:rsidR="00000000" w:rsidRDefault="00A45E7C">
      <w:pPr>
        <w:pStyle w:val="12"/>
        <w:numPr>
          <w:ilvl w:val="1"/>
          <w:numId w:val="12"/>
        </w:numPr>
        <w:ind w:right="1725"/>
        <w:rPr>
          <w:rFonts w:eastAsia="MS Mincho" w:cs="MS Mincho"/>
          <w:szCs w:val="24"/>
          <w:rtl/>
          <w:lang w:eastAsia="en-US"/>
        </w:rPr>
      </w:pPr>
      <w:r>
        <w:rPr>
          <w:rFonts w:eastAsia="MS Mincho"/>
          <w:szCs w:val="24"/>
          <w:rtl/>
          <w:lang w:eastAsia="en-US"/>
        </w:rPr>
        <w:t xml:space="preserve"> נושא  באחריות לקיומם של הוראות תקנות אלה הדינים הנוגעים לאתר בריכת שחיה</w:t>
      </w:r>
      <w:r>
        <w:rPr>
          <w:rFonts w:eastAsia="MS Mincho" w:cs="MS Mincho"/>
          <w:szCs w:val="24"/>
          <w:rtl/>
          <w:lang w:eastAsia="en-US"/>
        </w:rPr>
        <w:t>;</w:t>
      </w:r>
    </w:p>
    <w:p w:rsidR="00000000" w:rsidRDefault="00A45E7C">
      <w:pPr>
        <w:pStyle w:val="12"/>
        <w:numPr>
          <w:ilvl w:val="1"/>
          <w:numId w:val="12"/>
        </w:numPr>
        <w:ind w:right="1725"/>
        <w:rPr>
          <w:rFonts w:eastAsia="MS Mincho" w:cs="MS Mincho"/>
          <w:szCs w:val="24"/>
          <w:rtl/>
          <w:lang w:eastAsia="en-US"/>
        </w:rPr>
      </w:pPr>
      <w:r>
        <w:rPr>
          <w:rFonts w:eastAsia="MS Mincho"/>
          <w:szCs w:val="24"/>
          <w:rtl/>
          <w:lang w:eastAsia="en-US"/>
        </w:rPr>
        <w:t>ישמור בידיו העתק מאישורי ההכשרה</w:t>
      </w:r>
      <w:r>
        <w:rPr>
          <w:rFonts w:eastAsia="MS Mincho" w:cs="MS Mincho"/>
          <w:szCs w:val="24"/>
          <w:rtl/>
          <w:lang w:eastAsia="en-US"/>
        </w:rPr>
        <w:t xml:space="preserve">, </w:t>
      </w:r>
      <w:r>
        <w:rPr>
          <w:rFonts w:eastAsia="MS Mincho"/>
          <w:szCs w:val="24"/>
          <w:rtl/>
          <w:lang w:eastAsia="en-US"/>
        </w:rPr>
        <w:t>הרענונים והבדיקות לפי תקנות אלה</w:t>
      </w:r>
      <w:r>
        <w:rPr>
          <w:rFonts w:eastAsia="MS Mincho" w:cs="MS Mincho"/>
          <w:szCs w:val="24"/>
          <w:rtl/>
          <w:lang w:eastAsia="en-US"/>
        </w:rPr>
        <w:t xml:space="preserve">, </w:t>
      </w:r>
      <w:r>
        <w:rPr>
          <w:rFonts w:eastAsia="MS Mincho"/>
          <w:szCs w:val="24"/>
          <w:rtl/>
          <w:lang w:eastAsia="en-US"/>
        </w:rPr>
        <w:t>לפי הענין</w:t>
      </w:r>
      <w:r>
        <w:rPr>
          <w:rFonts w:eastAsia="MS Mincho" w:cs="MS Mincho"/>
          <w:szCs w:val="24"/>
          <w:rtl/>
          <w:lang w:eastAsia="en-US"/>
        </w:rPr>
        <w:t xml:space="preserve">, </w:t>
      </w:r>
      <w:r>
        <w:rPr>
          <w:rFonts w:eastAsia="MS Mincho"/>
          <w:szCs w:val="24"/>
          <w:rtl/>
          <w:lang w:eastAsia="en-US"/>
        </w:rPr>
        <w:t>שעברו בעלי התפקידים באתר בריכת שחיה</w:t>
      </w:r>
      <w:r>
        <w:rPr>
          <w:rFonts w:eastAsia="MS Mincho" w:cs="MS Mincho"/>
          <w:szCs w:val="24"/>
          <w:rtl/>
          <w:lang w:eastAsia="en-US"/>
        </w:rPr>
        <w:t xml:space="preserve">. </w:t>
      </w:r>
    </w:p>
    <w:p w:rsidR="00000000" w:rsidRDefault="00A45E7C">
      <w:pPr>
        <w:pStyle w:val="12"/>
        <w:numPr>
          <w:ilvl w:val="1"/>
          <w:numId w:val="12"/>
        </w:numPr>
        <w:ind w:right="1725"/>
        <w:rPr>
          <w:rFonts w:eastAsia="MS Mincho" w:cs="MS Mincho"/>
          <w:szCs w:val="24"/>
          <w:rtl/>
          <w:lang w:eastAsia="en-US"/>
        </w:rPr>
      </w:pPr>
      <w:r>
        <w:rPr>
          <w:rFonts w:eastAsia="MS Mincho"/>
          <w:szCs w:val="24"/>
          <w:rtl/>
          <w:lang w:eastAsia="en-US"/>
        </w:rPr>
        <w:t>בהעדר ק</w:t>
      </w:r>
      <w:r>
        <w:rPr>
          <w:rFonts w:eastAsia="MS Mincho"/>
          <w:szCs w:val="24"/>
          <w:rtl/>
          <w:lang w:eastAsia="en-US"/>
        </w:rPr>
        <w:t>ביעה אחרת בתקנות אלה ובכל דין</w:t>
      </w:r>
      <w:r>
        <w:rPr>
          <w:rFonts w:eastAsia="MS Mincho" w:cs="MS Mincho"/>
          <w:szCs w:val="24"/>
          <w:rtl/>
          <w:lang w:eastAsia="en-US"/>
        </w:rPr>
        <w:t xml:space="preserve">, </w:t>
      </w:r>
      <w:r>
        <w:rPr>
          <w:rFonts w:eastAsia="MS Mincho"/>
          <w:szCs w:val="24"/>
          <w:rtl/>
          <w:lang w:eastAsia="en-US"/>
        </w:rPr>
        <w:t>יורה את מימדי ומיקום הצבת העמדות והמיתקנים שנקבעו לפיהן</w:t>
      </w:r>
      <w:r>
        <w:rPr>
          <w:rFonts w:eastAsia="MS Mincho" w:cs="MS Mincho"/>
          <w:szCs w:val="24"/>
          <w:rtl/>
          <w:lang w:eastAsia="en-US"/>
        </w:rPr>
        <w:t xml:space="preserve">.  </w:t>
      </w:r>
    </w:p>
    <w:p w:rsidR="00000000" w:rsidRDefault="00A45E7C">
      <w:pPr>
        <w:pStyle w:val="12"/>
        <w:numPr>
          <w:ilvl w:val="1"/>
          <w:numId w:val="12"/>
        </w:numPr>
        <w:ind w:right="1725"/>
        <w:rPr>
          <w:rFonts w:eastAsia="MS Mincho" w:cs="MS Mincho"/>
          <w:szCs w:val="24"/>
          <w:rtl/>
          <w:lang w:eastAsia="en-US"/>
        </w:rPr>
      </w:pPr>
      <w:r>
        <w:rPr>
          <w:rFonts w:eastAsia="MS Mincho"/>
          <w:szCs w:val="24"/>
          <w:rtl/>
          <w:lang w:eastAsia="en-US"/>
        </w:rPr>
        <w:t xml:space="preserve"> אחראי להפעלת בריכת שחיה בהתאם לתקנות אלה</w:t>
      </w:r>
      <w:r>
        <w:rPr>
          <w:rFonts w:eastAsia="MS Mincho" w:cs="MS Mincho"/>
          <w:szCs w:val="24"/>
          <w:rtl/>
          <w:lang w:eastAsia="en-US"/>
        </w:rPr>
        <w:t xml:space="preserve">, </w:t>
      </w:r>
      <w:r>
        <w:rPr>
          <w:rFonts w:eastAsia="MS Mincho"/>
          <w:szCs w:val="24"/>
          <w:rtl/>
          <w:lang w:eastAsia="en-US"/>
        </w:rPr>
        <w:t>ובפרט</w:t>
      </w:r>
      <w:r>
        <w:rPr>
          <w:rFonts w:eastAsia="MS Mincho" w:cs="MS Mincho"/>
          <w:szCs w:val="24"/>
          <w:rtl/>
          <w:lang w:eastAsia="en-US"/>
        </w:rPr>
        <w:t xml:space="preserve">, </w:t>
      </w:r>
      <w:r>
        <w:rPr>
          <w:rFonts w:eastAsia="MS Mincho"/>
          <w:szCs w:val="24"/>
          <w:rtl/>
          <w:lang w:eastAsia="en-US"/>
        </w:rPr>
        <w:t>לא יפעיל בריכה ללא מינוי בעלי התפקידים לפי הכשירויות והתקן</w:t>
      </w:r>
      <w:r>
        <w:rPr>
          <w:rFonts w:eastAsia="MS Mincho" w:cs="MS Mincho"/>
          <w:szCs w:val="24"/>
          <w:rtl/>
          <w:lang w:eastAsia="en-US"/>
        </w:rPr>
        <w:t xml:space="preserve">, </w:t>
      </w:r>
      <w:r>
        <w:rPr>
          <w:rFonts w:eastAsia="MS Mincho"/>
          <w:szCs w:val="24"/>
          <w:rtl/>
          <w:lang w:eastAsia="en-US"/>
        </w:rPr>
        <w:t>הכל כפי שנקבע בתקנות אלה</w:t>
      </w:r>
      <w:r>
        <w:rPr>
          <w:rFonts w:eastAsia="MS Mincho" w:cs="MS Mincho"/>
          <w:szCs w:val="24"/>
          <w:rtl/>
          <w:lang w:eastAsia="en-US"/>
        </w:rPr>
        <w:t>;</w:t>
      </w:r>
    </w:p>
    <w:p w:rsidR="00000000" w:rsidRDefault="00A45E7C">
      <w:pPr>
        <w:pStyle w:val="12"/>
        <w:numPr>
          <w:ilvl w:val="1"/>
          <w:numId w:val="12"/>
        </w:numPr>
        <w:ind w:right="1725"/>
        <w:rPr>
          <w:rFonts w:eastAsia="MS Mincho" w:cs="MS Mincho"/>
          <w:szCs w:val="24"/>
          <w:rtl/>
          <w:lang w:eastAsia="en-US"/>
        </w:rPr>
      </w:pPr>
      <w:r>
        <w:rPr>
          <w:rFonts w:eastAsia="MS Mincho"/>
          <w:szCs w:val="24"/>
          <w:rtl/>
          <w:lang w:eastAsia="en-US"/>
        </w:rPr>
        <w:t xml:space="preserve"> אחראי להדרכת הציבור ב</w:t>
      </w:r>
      <w:r>
        <w:rPr>
          <w:rFonts w:eastAsia="MS Mincho"/>
          <w:szCs w:val="24"/>
          <w:rtl/>
          <w:lang w:eastAsia="en-US"/>
        </w:rPr>
        <w:t>אתר בריכת השחיה בנוגע לבטיחות באופן בולט לעין על גבי שלטים</w:t>
      </w:r>
      <w:r>
        <w:rPr>
          <w:rFonts w:eastAsia="MS Mincho" w:cs="MS Mincho"/>
          <w:szCs w:val="24"/>
          <w:rtl/>
          <w:lang w:eastAsia="en-US"/>
        </w:rPr>
        <w:t xml:space="preserve">;  </w:t>
      </w:r>
    </w:p>
    <w:p w:rsidR="00000000" w:rsidRDefault="00A45E7C">
      <w:pPr>
        <w:rPr>
          <w:rFonts w:cs="David"/>
          <w:b/>
          <w:bCs/>
          <w:sz w:val="24"/>
          <w:rtl/>
        </w:rPr>
      </w:pPr>
    </w:p>
    <w:p w:rsidR="00000000" w:rsidRDefault="00A45E7C">
      <w:pPr>
        <w:textAlignment w:val="auto"/>
        <w:rPr>
          <w:rFonts w:cs="David"/>
          <w:sz w:val="24"/>
          <w:u w:val="single"/>
          <w:rtl/>
        </w:rPr>
      </w:pPr>
      <w:r>
        <w:rPr>
          <w:rFonts w:cs="David"/>
          <w:sz w:val="24"/>
          <w:u w:val="single"/>
          <w:rtl/>
        </w:rPr>
        <w:t>שמשון חן:</w:t>
      </w:r>
    </w:p>
    <w:p w:rsidR="00000000" w:rsidRDefault="00A45E7C">
      <w:pPr>
        <w:rPr>
          <w:rFonts w:cs="David"/>
          <w:sz w:val="24"/>
          <w:u w:val="single"/>
          <w:rtl/>
        </w:rPr>
      </w:pPr>
    </w:p>
    <w:p w:rsidR="00000000" w:rsidRDefault="00A45E7C">
      <w:pPr>
        <w:rPr>
          <w:rFonts w:cs="David"/>
          <w:sz w:val="24"/>
          <w:rtl/>
        </w:rPr>
      </w:pPr>
      <w:r>
        <w:rPr>
          <w:rFonts w:cs="David"/>
          <w:sz w:val="24"/>
          <w:rtl/>
        </w:rPr>
        <w:tab/>
        <w:t>זה לא היה עד היום, זה חדש וזה מצוין.</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הקראה:</w:t>
      </w:r>
    </w:p>
    <w:p w:rsidR="00000000" w:rsidRDefault="00A45E7C">
      <w:pPr>
        <w:rPr>
          <w:rFonts w:cs="David"/>
          <w:sz w:val="24"/>
          <w:rtl/>
        </w:rPr>
      </w:pPr>
    </w:p>
    <w:p w:rsidR="00000000" w:rsidRDefault="00A45E7C">
      <w:pPr>
        <w:pStyle w:val="12"/>
        <w:numPr>
          <w:ilvl w:val="1"/>
          <w:numId w:val="12"/>
        </w:numPr>
        <w:ind w:right="1725"/>
        <w:rPr>
          <w:rFonts w:eastAsia="MS Mincho" w:cs="MS Mincho"/>
          <w:szCs w:val="24"/>
          <w:rtl/>
          <w:lang w:eastAsia="en-US"/>
        </w:rPr>
      </w:pPr>
      <w:r>
        <w:rPr>
          <w:rFonts w:eastAsia="MS Mincho"/>
          <w:szCs w:val="24"/>
          <w:rtl/>
          <w:lang w:eastAsia="en-US"/>
        </w:rPr>
        <w:t>יפרסם מהן  שעות הפתיחה והסגירה של בריכת השחיה</w:t>
      </w:r>
      <w:r>
        <w:rPr>
          <w:rFonts w:eastAsia="MS Mincho" w:cs="MS Mincho"/>
          <w:szCs w:val="24"/>
          <w:rtl/>
          <w:lang w:eastAsia="en-US"/>
        </w:rPr>
        <w:t xml:space="preserve">,  </w:t>
      </w:r>
      <w:r>
        <w:rPr>
          <w:rFonts w:eastAsia="MS Mincho"/>
          <w:szCs w:val="24"/>
          <w:rtl/>
          <w:lang w:eastAsia="en-US"/>
        </w:rPr>
        <w:t>ורשאי הוא ליחד שעות רחצה לנשים בלבד</w:t>
      </w:r>
      <w:r>
        <w:rPr>
          <w:rFonts w:eastAsia="MS Mincho" w:cs="MS Mincho"/>
          <w:szCs w:val="24"/>
          <w:rtl/>
          <w:lang w:eastAsia="en-US"/>
        </w:rPr>
        <w:t xml:space="preserve">, </w:t>
      </w:r>
      <w:r>
        <w:rPr>
          <w:rFonts w:eastAsia="MS Mincho"/>
          <w:szCs w:val="24"/>
          <w:rtl/>
          <w:lang w:eastAsia="en-US"/>
        </w:rPr>
        <w:t>לאימוני שחיה וכיוצא באלה</w:t>
      </w:r>
      <w:r>
        <w:rPr>
          <w:rFonts w:eastAsia="MS Mincho" w:cs="MS Mincho"/>
          <w:szCs w:val="24"/>
          <w:rtl/>
          <w:lang w:eastAsia="en-US"/>
        </w:rPr>
        <w:t xml:space="preserve">, </w:t>
      </w:r>
      <w:r>
        <w:rPr>
          <w:rFonts w:eastAsia="MS Mincho"/>
          <w:szCs w:val="24"/>
          <w:rtl/>
          <w:lang w:eastAsia="en-US"/>
        </w:rPr>
        <w:t>וכן להפעל</w:t>
      </w:r>
      <w:r>
        <w:rPr>
          <w:rFonts w:eastAsia="MS Mincho"/>
          <w:szCs w:val="24"/>
          <w:rtl/>
          <w:lang w:eastAsia="en-US"/>
        </w:rPr>
        <w:t>ת אתר בריכת השחיה לשימושים אחרים בכפוף לכל דין</w:t>
      </w:r>
      <w:r>
        <w:rPr>
          <w:rFonts w:eastAsia="MS Mincho" w:cs="MS Mincho"/>
          <w:szCs w:val="24"/>
          <w:rtl/>
          <w:lang w:eastAsia="en-US"/>
        </w:rPr>
        <w:t xml:space="preserve">; </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 xml:space="preserve">זה נראה לי סעיף שוביניסטי. למה לנשים בלבד ולא לגברים בלבד? </w:t>
      </w:r>
    </w:p>
    <w:p w:rsidR="00000000" w:rsidRDefault="00A45E7C">
      <w:pPr>
        <w:rPr>
          <w:rFonts w:cs="David"/>
          <w:sz w:val="24"/>
          <w:rtl/>
        </w:rPr>
      </w:pPr>
    </w:p>
    <w:p w:rsidR="00000000" w:rsidRDefault="00A45E7C">
      <w:pPr>
        <w:rPr>
          <w:rFonts w:cs="David"/>
          <w:sz w:val="24"/>
          <w:u w:val="single"/>
          <w:rtl/>
        </w:rPr>
      </w:pPr>
      <w:r>
        <w:rPr>
          <w:rFonts w:cs="David"/>
          <w:sz w:val="24"/>
          <w:u w:val="single"/>
          <w:rtl/>
        </w:rPr>
        <w:t>קריאה:</w:t>
      </w:r>
    </w:p>
    <w:p w:rsidR="00000000" w:rsidRDefault="00A45E7C">
      <w:pPr>
        <w:rPr>
          <w:rFonts w:cs="David"/>
          <w:sz w:val="24"/>
          <w:u w:val="single"/>
          <w:rtl/>
        </w:rPr>
      </w:pPr>
    </w:p>
    <w:p w:rsidR="00000000" w:rsidRDefault="00A45E7C">
      <w:pPr>
        <w:rPr>
          <w:rFonts w:cs="David"/>
          <w:sz w:val="24"/>
          <w:rtl/>
        </w:rPr>
      </w:pPr>
      <w:r>
        <w:rPr>
          <w:rFonts w:cs="David"/>
          <w:sz w:val="24"/>
          <w:rtl/>
        </w:rPr>
        <w:tab/>
        <w:t>זו פשוט טעות בניסוח, זה גברים ונשים בנפרד.</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נוסיף פה סעיף. הקראה:</w:t>
      </w:r>
    </w:p>
    <w:p w:rsidR="00000000" w:rsidRDefault="00A45E7C">
      <w:pPr>
        <w:rPr>
          <w:rFonts w:cs="David"/>
          <w:sz w:val="24"/>
          <w:rtl/>
        </w:rPr>
      </w:pPr>
    </w:p>
    <w:p w:rsidR="00000000" w:rsidRDefault="00A45E7C">
      <w:pPr>
        <w:pStyle w:val="12"/>
        <w:numPr>
          <w:ilvl w:val="1"/>
          <w:numId w:val="12"/>
        </w:numPr>
        <w:ind w:right="1725"/>
        <w:rPr>
          <w:rFonts w:eastAsia="MS Mincho" w:cs="MS Mincho"/>
          <w:szCs w:val="24"/>
          <w:rtl/>
          <w:lang w:eastAsia="en-US"/>
        </w:rPr>
      </w:pPr>
      <w:r>
        <w:rPr>
          <w:rFonts w:eastAsia="MS Mincho"/>
          <w:szCs w:val="24"/>
          <w:rtl/>
          <w:lang w:eastAsia="en-US"/>
        </w:rPr>
        <w:t>יורה באופן בולט בכניסות לבריכת השח</w:t>
      </w:r>
      <w:r>
        <w:rPr>
          <w:rFonts w:eastAsia="MS Mincho"/>
          <w:szCs w:val="24"/>
          <w:rtl/>
          <w:lang w:eastAsia="en-US"/>
        </w:rPr>
        <w:t>יה את שעות פתיחתה לציבור</w:t>
      </w:r>
      <w:r>
        <w:rPr>
          <w:rFonts w:eastAsia="MS Mincho" w:cs="MS Mincho"/>
          <w:szCs w:val="24"/>
          <w:rtl/>
          <w:lang w:eastAsia="en-US"/>
        </w:rPr>
        <w:t>;</w:t>
      </w:r>
    </w:p>
    <w:p w:rsidR="00000000" w:rsidRDefault="00A45E7C">
      <w:pPr>
        <w:rPr>
          <w:rFonts w:cs="David"/>
          <w:sz w:val="24"/>
          <w:rtl/>
        </w:rPr>
      </w:pPr>
      <w:r>
        <w:rPr>
          <w:rFonts w:cs="David"/>
          <w:sz w:val="24"/>
          <w:rtl/>
        </w:rPr>
        <w:t xml:space="preserve"> </w:t>
      </w:r>
    </w:p>
    <w:p w:rsidR="00000000" w:rsidRDefault="00A45E7C">
      <w:pPr>
        <w:textAlignment w:val="auto"/>
        <w:rPr>
          <w:rFonts w:cs="David"/>
          <w:sz w:val="24"/>
          <w:u w:val="single"/>
          <w:rtl/>
        </w:rPr>
      </w:pPr>
      <w:r>
        <w:rPr>
          <w:rFonts w:cs="David"/>
          <w:sz w:val="24"/>
          <w:u w:val="single"/>
          <w:rtl/>
        </w:rPr>
        <w:br w:type="page"/>
        <w:t>אפרים יפהר:</w:t>
      </w:r>
    </w:p>
    <w:p w:rsidR="00000000" w:rsidRDefault="00A45E7C">
      <w:pPr>
        <w:rPr>
          <w:rFonts w:cs="David"/>
          <w:sz w:val="24"/>
          <w:u w:val="single"/>
          <w:rtl/>
        </w:rPr>
      </w:pPr>
    </w:p>
    <w:p w:rsidR="00000000" w:rsidRDefault="00A45E7C">
      <w:pPr>
        <w:rPr>
          <w:rFonts w:cs="David"/>
          <w:sz w:val="24"/>
          <w:rtl/>
        </w:rPr>
      </w:pPr>
      <w:r>
        <w:rPr>
          <w:rFonts w:cs="David"/>
          <w:sz w:val="24"/>
          <w:rtl/>
        </w:rPr>
        <w:tab/>
        <w:t>בסעיף 1 המילה דינים לא מחוברת; צריך להיות, כנראה, "והדינים הנוגעים באתר בריכת השחיה". דבר שני, פסקה (3) לא ברורה לחלוטין; מה זאת אומרת: "יורה את מימדי ומיקום הצבת העמדות והמתקנים"?</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היו"ר יורי שטרן:</w:t>
      </w:r>
    </w:p>
    <w:p w:rsidR="00000000" w:rsidRDefault="00A45E7C">
      <w:pPr>
        <w:textAlignment w:val="auto"/>
        <w:rPr>
          <w:rFonts w:cs="David"/>
          <w:sz w:val="24"/>
          <w:u w:val="single"/>
          <w:rtl/>
        </w:rPr>
      </w:pPr>
    </w:p>
    <w:p w:rsidR="00000000" w:rsidRDefault="00A45E7C">
      <w:pPr>
        <w:rPr>
          <w:rFonts w:cs="David"/>
          <w:sz w:val="24"/>
          <w:rtl/>
        </w:rPr>
      </w:pPr>
      <w:r>
        <w:rPr>
          <w:rFonts w:cs="David"/>
          <w:sz w:val="24"/>
          <w:rtl/>
        </w:rPr>
        <w:tab/>
        <w:t>אני מבין שהו</w:t>
      </w:r>
      <w:r>
        <w:rPr>
          <w:rFonts w:cs="David"/>
          <w:sz w:val="24"/>
          <w:rtl/>
        </w:rPr>
        <w:t>א אחראי אחר-כך. אם בגלל המיקום קורה משהו: מישהו נופל, המציל לא מגיע למקום האירוע כי העמדה שלו בנויה לא נכון או ממוקמת לא נכון האחריות היא על המפעיל.</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אפרים יפהר:</w:t>
      </w:r>
    </w:p>
    <w:p w:rsidR="00000000" w:rsidRDefault="00A45E7C">
      <w:pPr>
        <w:rPr>
          <w:rFonts w:cs="David"/>
          <w:sz w:val="24"/>
          <w:u w:val="single"/>
          <w:rtl/>
        </w:rPr>
      </w:pPr>
    </w:p>
    <w:p w:rsidR="00000000" w:rsidRDefault="00A45E7C">
      <w:pPr>
        <w:rPr>
          <w:rFonts w:cs="David"/>
          <w:sz w:val="24"/>
          <w:rtl/>
        </w:rPr>
      </w:pPr>
      <w:r>
        <w:rPr>
          <w:rFonts w:cs="David"/>
          <w:sz w:val="24"/>
          <w:rtl/>
        </w:rPr>
        <w:tab/>
        <w:t>שיכתבו את מה שאדוני אמר, שמחזיק הבריכה יורה. למי הוא יורה?</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יכול להיות של</w:t>
      </w:r>
      <w:r>
        <w:rPr>
          <w:rFonts w:cs="David"/>
          <w:sz w:val="24"/>
          <w:rtl/>
        </w:rPr>
        <w:t>א "יורה", אלא "יקבע".</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אתם צודקים, אבל משפטית לא נוקטים בלשון "יקבע". רק שר קובע את התקנות, לכן דה-פקטו אתה צודק.</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אפרים יפהר:</w:t>
      </w:r>
    </w:p>
    <w:p w:rsidR="00000000" w:rsidRDefault="00A45E7C">
      <w:pPr>
        <w:rPr>
          <w:rFonts w:cs="David"/>
          <w:sz w:val="24"/>
          <w:u w:val="single"/>
          <w:rtl/>
        </w:rPr>
      </w:pPr>
    </w:p>
    <w:p w:rsidR="00000000" w:rsidRDefault="00A45E7C">
      <w:pPr>
        <w:rPr>
          <w:rFonts w:cs="David"/>
          <w:sz w:val="24"/>
          <w:rtl/>
        </w:rPr>
      </w:pPr>
      <w:r>
        <w:rPr>
          <w:rFonts w:cs="David"/>
          <w:sz w:val="24"/>
          <w:rtl/>
        </w:rPr>
        <w:tab/>
        <w:t>"אחראי לקביעת---".</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מקריא:</w:t>
      </w:r>
    </w:p>
    <w:p w:rsidR="00000000" w:rsidRDefault="00A45E7C">
      <w:pPr>
        <w:rPr>
          <w:rFonts w:cs="David"/>
          <w:sz w:val="24"/>
          <w:rtl/>
        </w:rPr>
      </w:pPr>
    </w:p>
    <w:p w:rsidR="00000000" w:rsidRDefault="00A45E7C">
      <w:pPr>
        <w:pStyle w:val="10"/>
        <w:tabs>
          <w:tab w:val="left" w:pos="0"/>
          <w:tab w:val="left" w:pos="284"/>
          <w:tab w:val="left" w:pos="567"/>
        </w:tabs>
        <w:ind w:right="360"/>
        <w:rPr>
          <w:rFonts w:eastAsia="MS Mincho" w:cs="MS Mincho"/>
          <w:sz w:val="24"/>
          <w:rtl/>
          <w:lang w:eastAsia="en-US"/>
        </w:rPr>
      </w:pPr>
      <w:r>
        <w:rPr>
          <w:rFonts w:cs="David"/>
          <w:sz w:val="24"/>
          <w:rtl/>
        </w:rPr>
        <w:t>5.</w:t>
      </w:r>
      <w:r>
        <w:rPr>
          <w:rFonts w:eastAsia="MS Mincho"/>
          <w:sz w:val="24"/>
          <w:rtl/>
          <w:lang w:eastAsia="en-US"/>
        </w:rPr>
        <w:t xml:space="preserve"> מציל</w:t>
      </w:r>
    </w:p>
    <w:p w:rsidR="00000000" w:rsidRDefault="00A45E7C">
      <w:pPr>
        <w:rPr>
          <w:rFonts w:eastAsia="MS Mincho" w:cs="MS Mincho"/>
          <w:sz w:val="24"/>
          <w:rtl/>
        </w:rPr>
      </w:pPr>
    </w:p>
    <w:p w:rsidR="00000000" w:rsidRDefault="00A45E7C">
      <w:pPr>
        <w:rPr>
          <w:rFonts w:cs="David"/>
          <w:sz w:val="24"/>
          <w:rtl/>
        </w:rPr>
      </w:pPr>
      <w:r>
        <w:rPr>
          <w:rFonts w:eastAsia="MS Mincho"/>
          <w:sz w:val="24"/>
          <w:rtl/>
          <w:lang w:eastAsia="en-US"/>
        </w:rPr>
        <w:t>מחזיק בריכת השחיה לא יעסיק אדם</w:t>
      </w:r>
      <w:r>
        <w:rPr>
          <w:rFonts w:eastAsia="MS Mincho" w:cs="MS Mincho"/>
          <w:sz w:val="24"/>
          <w:rtl/>
          <w:lang w:eastAsia="en-US"/>
        </w:rPr>
        <w:t xml:space="preserve">, </w:t>
      </w:r>
      <w:r>
        <w:rPr>
          <w:rFonts w:eastAsia="MS Mincho"/>
          <w:sz w:val="24"/>
          <w:rtl/>
          <w:lang w:eastAsia="en-US"/>
        </w:rPr>
        <w:t>ואדם לא יעסוק</w:t>
      </w:r>
      <w:r>
        <w:rPr>
          <w:rFonts w:eastAsia="MS Mincho" w:cs="MS Mincho"/>
          <w:sz w:val="24"/>
          <w:rtl/>
          <w:lang w:eastAsia="en-US"/>
        </w:rPr>
        <w:t xml:space="preserve">, </w:t>
      </w:r>
      <w:r>
        <w:rPr>
          <w:rFonts w:eastAsia="MS Mincho"/>
          <w:sz w:val="24"/>
          <w:rtl/>
          <w:lang w:eastAsia="en-US"/>
        </w:rPr>
        <w:t>כמציל בבריכת שחי</w:t>
      </w:r>
      <w:r>
        <w:rPr>
          <w:rFonts w:eastAsia="MS Mincho"/>
          <w:sz w:val="24"/>
          <w:rtl/>
          <w:lang w:eastAsia="en-US"/>
        </w:rPr>
        <w:t xml:space="preserve">ה אלא אם כן אותו אדם </w:t>
      </w:r>
      <w:r>
        <w:rPr>
          <w:rFonts w:eastAsia="MS Mincho" w:cs="MS Mincho"/>
          <w:sz w:val="24"/>
          <w:rtl/>
          <w:lang w:eastAsia="en-US"/>
        </w:rPr>
        <w:t xml:space="preserve">- </w:t>
      </w: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אני אתקן: "אלא אם כן אותו אדם הוא". למה הניסוח הוא כל-כך מסובך? אדם, אדם, אדם, יעסוק, יעשה.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יש סיבה. חשוב לנו שיהיה ברור לגבי כל דבר מי אחראי לו. זה למעשה נושא שמתחיל בחלוקת אחריות. מחזיק הבריכה אח</w:t>
      </w:r>
      <w:r>
        <w:rPr>
          <w:rFonts w:cs="David"/>
          <w:sz w:val="24"/>
          <w:rtl/>
        </w:rPr>
        <w:t>ראי וגם המציל אחראי שזה יהיה המציל, ולא רק אחריות אישית של המציל. כלומר, זה לא סתם נוסח כך.</w:t>
      </w:r>
    </w:p>
    <w:p w:rsidR="00000000" w:rsidRDefault="00A45E7C">
      <w:pPr>
        <w:rPr>
          <w:rFonts w:cs="David"/>
          <w:sz w:val="24"/>
          <w:rtl/>
        </w:rPr>
      </w:pPr>
    </w:p>
    <w:p w:rsidR="00000000" w:rsidRDefault="00A45E7C">
      <w:pPr>
        <w:rPr>
          <w:rFonts w:cs="David"/>
          <w:sz w:val="24"/>
          <w:u w:val="single"/>
          <w:rtl/>
        </w:rPr>
      </w:pPr>
      <w:r>
        <w:rPr>
          <w:rFonts w:cs="David"/>
          <w:sz w:val="24"/>
          <w:u w:val="single"/>
          <w:rtl/>
        </w:rPr>
        <w:t>הניה שוורץ:</w:t>
      </w:r>
    </w:p>
    <w:p w:rsidR="00000000" w:rsidRDefault="00A45E7C">
      <w:pPr>
        <w:rPr>
          <w:rFonts w:cs="David"/>
          <w:sz w:val="24"/>
          <w:u w:val="single"/>
          <w:rtl/>
        </w:rPr>
      </w:pPr>
    </w:p>
    <w:p w:rsidR="00000000" w:rsidRDefault="00A45E7C">
      <w:pPr>
        <w:rPr>
          <w:rFonts w:cs="David"/>
          <w:sz w:val="24"/>
          <w:rtl/>
        </w:rPr>
      </w:pPr>
      <w:r>
        <w:rPr>
          <w:rFonts w:cs="David"/>
          <w:sz w:val="24"/>
          <w:rtl/>
        </w:rPr>
        <w:tab/>
        <w:t>לא ברור מהניסוח שגם בעל הבריכה אחראי.</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br w:type="page"/>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מחזיק הבריכה לא יעסיק אדם, אלא אם כל התנאים האלה ימולאו.</w:t>
      </w:r>
    </w:p>
    <w:p w:rsidR="00000000" w:rsidRDefault="00A45E7C">
      <w:pPr>
        <w:rPr>
          <w:rFonts w:cs="David"/>
          <w:sz w:val="24"/>
          <w:rtl/>
        </w:rPr>
      </w:pPr>
    </w:p>
    <w:p w:rsidR="00000000" w:rsidRDefault="00A45E7C">
      <w:pPr>
        <w:rPr>
          <w:rFonts w:cs="David"/>
          <w:sz w:val="24"/>
          <w:u w:val="single"/>
          <w:rtl/>
        </w:rPr>
      </w:pPr>
      <w:r>
        <w:rPr>
          <w:rFonts w:cs="David"/>
          <w:sz w:val="24"/>
          <w:u w:val="single"/>
          <w:rtl/>
        </w:rPr>
        <w:t>הניה שוורץ:</w:t>
      </w:r>
    </w:p>
    <w:p w:rsidR="00000000" w:rsidRDefault="00A45E7C">
      <w:pPr>
        <w:rPr>
          <w:rFonts w:cs="David"/>
          <w:sz w:val="24"/>
          <w:u w:val="single"/>
          <w:rtl/>
        </w:rPr>
      </w:pPr>
    </w:p>
    <w:p w:rsidR="00000000" w:rsidRDefault="00A45E7C">
      <w:pPr>
        <w:rPr>
          <w:rFonts w:cs="David"/>
          <w:sz w:val="24"/>
          <w:rtl/>
        </w:rPr>
      </w:pPr>
      <w:r>
        <w:rPr>
          <w:rFonts w:cs="David"/>
          <w:sz w:val="24"/>
          <w:rtl/>
        </w:rPr>
        <w:tab/>
        <w:t>וברגע שיש מציל מחזיק ה</w:t>
      </w:r>
      <w:r>
        <w:rPr>
          <w:rFonts w:cs="David"/>
          <w:sz w:val="24"/>
          <w:rtl/>
        </w:rPr>
        <w:t>בריכה כבר פטור?</w:t>
      </w:r>
    </w:p>
    <w:p w:rsidR="00000000" w:rsidRDefault="00A45E7C">
      <w:pPr>
        <w:rPr>
          <w:rFonts w:cs="David"/>
          <w:sz w:val="24"/>
          <w:rtl/>
        </w:rPr>
      </w:pPr>
    </w:p>
    <w:p w:rsidR="00000000" w:rsidRDefault="00A45E7C">
      <w:pPr>
        <w:rPr>
          <w:rFonts w:cs="David"/>
          <w:sz w:val="24"/>
          <w:u w:val="single"/>
          <w:rtl/>
        </w:rPr>
      </w:pPr>
      <w:r>
        <w:rPr>
          <w:rFonts w:cs="David"/>
          <w:sz w:val="24"/>
          <w:u w:val="single"/>
          <w:rtl/>
        </w:rPr>
        <w:t>קריאות:</w:t>
      </w:r>
    </w:p>
    <w:p w:rsidR="00000000" w:rsidRDefault="00A45E7C">
      <w:pPr>
        <w:rPr>
          <w:rFonts w:cs="David"/>
          <w:sz w:val="24"/>
          <w:u w:val="single"/>
          <w:rtl/>
        </w:rPr>
      </w:pPr>
    </w:p>
    <w:p w:rsidR="00000000" w:rsidRDefault="00A45E7C">
      <w:pPr>
        <w:rPr>
          <w:rFonts w:cs="David"/>
          <w:sz w:val="24"/>
          <w:rtl/>
        </w:rPr>
      </w:pPr>
      <w:r>
        <w:rPr>
          <w:rFonts w:cs="David"/>
          <w:sz w:val="24"/>
          <w:rtl/>
        </w:rPr>
        <w:tab/>
        <w:t>לא, מה פתאום.</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אני עדיין מרגיש שאפשר לפשט את זה ולהגיד בצורה פחות עקיפה. למשל, "מחזיק הבריכה יעסיק כמציל אדם אשר עונה לדרישות הבאות". בצורה פוזיטיבית.</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בסדר. נכתוב את זה בצורה פוזיטיבית.</w:t>
      </w:r>
    </w:p>
    <w:p w:rsidR="00000000" w:rsidRDefault="00A45E7C">
      <w:pPr>
        <w:rPr>
          <w:rFonts w:cs="David"/>
          <w:sz w:val="24"/>
          <w:rtl/>
        </w:rPr>
      </w:pPr>
    </w:p>
    <w:p w:rsidR="00000000" w:rsidRDefault="00A45E7C">
      <w:pPr>
        <w:rPr>
          <w:rFonts w:cs="David"/>
          <w:sz w:val="24"/>
          <w:rtl/>
        </w:rPr>
      </w:pPr>
      <w:r>
        <w:rPr>
          <w:rFonts w:cs="David"/>
          <w:sz w:val="24"/>
          <w:rtl/>
        </w:rPr>
        <w:t>הקראה:</w:t>
      </w:r>
    </w:p>
    <w:p w:rsidR="00000000" w:rsidRDefault="00A45E7C">
      <w:pPr>
        <w:rPr>
          <w:rFonts w:cs="David"/>
          <w:sz w:val="24"/>
          <w:rtl/>
        </w:rPr>
      </w:pPr>
    </w:p>
    <w:p w:rsidR="00000000" w:rsidRDefault="00A45E7C">
      <w:pPr>
        <w:rPr>
          <w:rFonts w:cs="David"/>
          <w:sz w:val="24"/>
          <w:rtl/>
        </w:rPr>
      </w:pPr>
      <w:r>
        <w:rPr>
          <w:rFonts w:cs="David"/>
          <w:sz w:val="24"/>
          <w:rtl/>
        </w:rPr>
        <w:t>(1</w:t>
      </w:r>
      <w:r>
        <w:rPr>
          <w:rFonts w:cs="David"/>
          <w:sz w:val="24"/>
          <w:rtl/>
        </w:rPr>
        <w:t>) בעל תעודת מקצוע של מציל מטעם משרד התעשיה, המסחר והתעסוקה;</w:t>
      </w:r>
    </w:p>
    <w:p w:rsidR="00000000" w:rsidRDefault="00A45E7C">
      <w:pPr>
        <w:rPr>
          <w:rFonts w:cs="David"/>
          <w:sz w:val="24"/>
          <w:rtl/>
        </w:rPr>
      </w:pPr>
    </w:p>
    <w:p w:rsidR="00000000" w:rsidRDefault="00A45E7C">
      <w:pPr>
        <w:rPr>
          <w:rFonts w:cs="David"/>
          <w:sz w:val="24"/>
          <w:rtl/>
        </w:rPr>
      </w:pPr>
      <w:r>
        <w:rPr>
          <w:rFonts w:cs="David"/>
          <w:sz w:val="24"/>
          <w:rtl/>
        </w:rPr>
        <w:t xml:space="preserve">    אנחנו מתכוונים יותר למשרד העבודה לשעבר.</w:t>
      </w:r>
    </w:p>
    <w:p w:rsidR="00000000" w:rsidRDefault="00A45E7C">
      <w:pPr>
        <w:rPr>
          <w:rFonts w:cs="David"/>
          <w:sz w:val="24"/>
          <w:rtl/>
        </w:rPr>
      </w:pPr>
    </w:p>
    <w:p w:rsidR="00000000" w:rsidRDefault="00A45E7C">
      <w:pPr>
        <w:numPr>
          <w:ilvl w:val="0"/>
          <w:numId w:val="14"/>
        </w:numPr>
        <w:rPr>
          <w:rFonts w:eastAsia="MS Mincho" w:cs="MS Mincho"/>
          <w:sz w:val="24"/>
          <w:rtl/>
          <w:lang w:eastAsia="en-US"/>
        </w:rPr>
      </w:pPr>
      <w:r>
        <w:rPr>
          <w:rFonts w:eastAsia="MS Mincho"/>
          <w:sz w:val="24"/>
          <w:rtl/>
          <w:lang w:eastAsia="en-US"/>
        </w:rPr>
        <w:t>עבר הכשרה נאותה בעזרה ראשונה  לפי  תכנית ההכשרה המפורטת בחלק א</w:t>
      </w:r>
      <w:r>
        <w:rPr>
          <w:rFonts w:eastAsia="MS Mincho" w:cs="MS Mincho"/>
          <w:sz w:val="24"/>
          <w:rtl/>
          <w:lang w:eastAsia="en-US"/>
        </w:rPr>
        <w:t xml:space="preserve">' </w:t>
      </w:r>
      <w:r>
        <w:rPr>
          <w:rFonts w:eastAsia="MS Mincho"/>
          <w:sz w:val="24"/>
          <w:rtl/>
          <w:lang w:eastAsia="en-US"/>
        </w:rPr>
        <w:t xml:space="preserve">לתוספת הראשונה שהועברה ואושרה בידי מי שהוא בעל הכשרה וניסיון של חובש לפחות  בהתאם </w:t>
      </w:r>
      <w:r>
        <w:rPr>
          <w:rFonts w:eastAsia="MS Mincho"/>
          <w:sz w:val="24"/>
          <w:rtl/>
          <w:lang w:eastAsia="en-US"/>
        </w:rPr>
        <w:t>לטופס שבחלק ג לתוספת השניה</w:t>
      </w:r>
      <w:r>
        <w:rPr>
          <w:rFonts w:eastAsia="MS Mincho" w:cs="MS Mincho"/>
          <w:sz w:val="24"/>
          <w:rtl/>
          <w:lang w:eastAsia="en-US"/>
        </w:rPr>
        <w:t>;</w:t>
      </w:r>
    </w:p>
    <w:p w:rsidR="00000000" w:rsidRDefault="00A45E7C">
      <w:pPr>
        <w:numPr>
          <w:ilvl w:val="0"/>
          <w:numId w:val="14"/>
        </w:numPr>
        <w:rPr>
          <w:rFonts w:eastAsia="MS Mincho" w:cs="MS Mincho"/>
          <w:sz w:val="24"/>
          <w:rtl/>
          <w:lang w:eastAsia="en-US"/>
        </w:rPr>
      </w:pPr>
      <w:r>
        <w:rPr>
          <w:rFonts w:eastAsia="MS Mincho"/>
          <w:sz w:val="24"/>
          <w:rtl/>
          <w:lang w:eastAsia="en-US"/>
        </w:rPr>
        <w:t>עבר אחת לשנתיים ממועד תחילת העסקתו רענון נאות בעזרה ראשונה</w:t>
      </w:r>
      <w:r>
        <w:rPr>
          <w:rFonts w:eastAsia="MS Mincho" w:cs="MS Mincho"/>
          <w:sz w:val="24"/>
          <w:rtl/>
          <w:lang w:eastAsia="en-US"/>
        </w:rPr>
        <w:t xml:space="preserve">, </w:t>
      </w:r>
      <w:r>
        <w:rPr>
          <w:rFonts w:eastAsia="MS Mincho"/>
          <w:sz w:val="24"/>
          <w:rtl/>
          <w:lang w:eastAsia="en-US"/>
        </w:rPr>
        <w:t>לפי התוכנית המפורטת בחלק ב לתוספת השניה</w:t>
      </w:r>
      <w:r>
        <w:rPr>
          <w:rFonts w:eastAsia="MS Mincho" w:cs="MS Mincho"/>
          <w:sz w:val="24"/>
          <w:rtl/>
          <w:lang w:eastAsia="en-US"/>
        </w:rPr>
        <w:t xml:space="preserve">, </w:t>
      </w:r>
      <w:r>
        <w:rPr>
          <w:rFonts w:eastAsia="MS Mincho"/>
          <w:sz w:val="24"/>
          <w:rtl/>
          <w:lang w:eastAsia="en-US"/>
        </w:rPr>
        <w:t>שהועבר ואושר ועל</w:t>
      </w:r>
      <w:r>
        <w:rPr>
          <w:rFonts w:eastAsia="MS Mincho" w:cs="MS Mincho"/>
          <w:sz w:val="24"/>
          <w:rtl/>
          <w:lang w:eastAsia="en-US"/>
        </w:rPr>
        <w:t>-</w:t>
      </w:r>
      <w:r>
        <w:rPr>
          <w:rFonts w:eastAsia="MS Mincho"/>
          <w:sz w:val="24"/>
          <w:rtl/>
          <w:lang w:eastAsia="en-US"/>
        </w:rPr>
        <w:t>ידי מי שהוא לפחות בעל הכשרה של חובש בעל ניסיון בהתאם לטופס שבחלק ג לתוספת השניה</w:t>
      </w:r>
      <w:r>
        <w:rPr>
          <w:rFonts w:eastAsia="MS Mincho" w:cs="MS Mincho"/>
          <w:sz w:val="24"/>
          <w:rtl/>
          <w:lang w:eastAsia="en-US"/>
        </w:rPr>
        <w:t>;</w:t>
      </w:r>
    </w:p>
    <w:p w:rsidR="00000000" w:rsidRDefault="00A45E7C">
      <w:pPr>
        <w:pStyle w:val="22"/>
        <w:rPr>
          <w:rFonts w:cs="David"/>
          <w:rtl/>
        </w:rPr>
      </w:pPr>
      <w:r>
        <w:rPr>
          <w:rFonts w:cs="David"/>
          <w:rtl/>
        </w:rPr>
        <w:t xml:space="preserve"> (4)  עבר אחת לשנתיים ממו</w:t>
      </w:r>
      <w:r>
        <w:rPr>
          <w:rFonts w:cs="David"/>
          <w:rtl/>
        </w:rPr>
        <w:t xml:space="preserve">עד תחילת העסקתו רענון נאות בהצלה לפי התוכנית המפורטת בחלק ב לתוספת השניה שהועבר ואושר בידי מציל בעל תעודת מציל אחראי סוג 2 העוסק במקצוע בחמש השנים האחרונות לפחות בהתאם לטופס שבחלק ג לתוספת השניה;  </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מערכת ההכשרות קיימת?</w:t>
      </w:r>
    </w:p>
    <w:p w:rsidR="00000000" w:rsidRDefault="00A45E7C">
      <w:pPr>
        <w:rPr>
          <w:rFonts w:cs="David"/>
          <w:sz w:val="24"/>
          <w:rtl/>
        </w:rPr>
      </w:pPr>
    </w:p>
    <w:p w:rsidR="00000000" w:rsidRDefault="00A45E7C">
      <w:pPr>
        <w:rPr>
          <w:rFonts w:cs="David"/>
          <w:sz w:val="24"/>
          <w:rtl/>
        </w:rPr>
      </w:pPr>
      <w:r>
        <w:rPr>
          <w:rFonts w:cs="David"/>
          <w:sz w:val="24"/>
          <w:u w:val="single"/>
          <w:rtl/>
        </w:rPr>
        <w:t>יצחק הרצוג:</w:t>
      </w:r>
    </w:p>
    <w:p w:rsidR="00000000" w:rsidRDefault="00A45E7C">
      <w:pPr>
        <w:rPr>
          <w:rFonts w:cs="David"/>
          <w:sz w:val="24"/>
          <w:rtl/>
        </w:rPr>
      </w:pPr>
    </w:p>
    <w:p w:rsidR="00000000" w:rsidRDefault="00A45E7C">
      <w:pPr>
        <w:rPr>
          <w:rFonts w:cs="David"/>
          <w:sz w:val="24"/>
          <w:rtl/>
        </w:rPr>
      </w:pPr>
      <w:r>
        <w:rPr>
          <w:rFonts w:cs="David"/>
          <w:sz w:val="24"/>
          <w:rtl/>
        </w:rPr>
        <w:tab/>
        <w:t xml:space="preserve"> מ</w:t>
      </w:r>
      <w:r>
        <w:rPr>
          <w:rFonts w:cs="David"/>
          <w:sz w:val="24"/>
          <w:rtl/>
        </w:rPr>
        <w:t>איפה בא 5 שנים?</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שמשון חן:</w:t>
      </w:r>
    </w:p>
    <w:p w:rsidR="00000000" w:rsidRDefault="00A45E7C">
      <w:pPr>
        <w:rPr>
          <w:rFonts w:cs="David"/>
          <w:sz w:val="24"/>
          <w:u w:val="single"/>
          <w:rtl/>
        </w:rPr>
      </w:pPr>
    </w:p>
    <w:p w:rsidR="00000000" w:rsidRDefault="00A45E7C">
      <w:pPr>
        <w:rPr>
          <w:rFonts w:cs="David"/>
          <w:sz w:val="24"/>
          <w:rtl/>
        </w:rPr>
      </w:pPr>
      <w:r>
        <w:rPr>
          <w:rFonts w:cs="David"/>
          <w:sz w:val="24"/>
          <w:rtl/>
        </w:rPr>
        <w:tab/>
        <w:t>על רענון ההצלה החלטנו ביחד.</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אבל זה דבר קיים?</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שמשון חן:</w:t>
      </w:r>
    </w:p>
    <w:p w:rsidR="00000000" w:rsidRDefault="00A45E7C">
      <w:pPr>
        <w:rPr>
          <w:rFonts w:cs="David"/>
          <w:sz w:val="24"/>
          <w:u w:val="single"/>
          <w:rtl/>
        </w:rPr>
      </w:pPr>
    </w:p>
    <w:p w:rsidR="00000000" w:rsidRDefault="00A45E7C">
      <w:pPr>
        <w:rPr>
          <w:rFonts w:cs="David"/>
          <w:sz w:val="24"/>
          <w:rtl/>
        </w:rPr>
      </w:pPr>
      <w:r>
        <w:rPr>
          <w:rFonts w:cs="David"/>
          <w:sz w:val="24"/>
          <w:rtl/>
        </w:rPr>
        <w:tab/>
        <w:t>קיים.</w:t>
      </w:r>
    </w:p>
    <w:p w:rsidR="00000000" w:rsidRDefault="00A45E7C">
      <w:pPr>
        <w:rPr>
          <w:rFonts w:cs="David"/>
          <w:sz w:val="24"/>
          <w:rtl/>
        </w:rPr>
      </w:pPr>
    </w:p>
    <w:p w:rsidR="00000000" w:rsidRDefault="00A45E7C">
      <w:pPr>
        <w:rPr>
          <w:rFonts w:cs="David"/>
          <w:sz w:val="24"/>
          <w:rtl/>
        </w:rPr>
      </w:pPr>
      <w:r>
        <w:rPr>
          <w:rFonts w:cs="David"/>
          <w:sz w:val="24"/>
          <w:u w:val="single"/>
          <w:rtl/>
        </w:rPr>
        <w:t>יצחק הרצוג:</w:t>
      </w:r>
    </w:p>
    <w:p w:rsidR="00000000" w:rsidRDefault="00A45E7C">
      <w:pPr>
        <w:rPr>
          <w:rFonts w:cs="David"/>
          <w:sz w:val="24"/>
          <w:rtl/>
        </w:rPr>
      </w:pPr>
    </w:p>
    <w:p w:rsidR="00000000" w:rsidRDefault="00A45E7C">
      <w:pPr>
        <w:rPr>
          <w:rFonts w:cs="David"/>
          <w:sz w:val="24"/>
          <w:rtl/>
        </w:rPr>
      </w:pPr>
      <w:r>
        <w:rPr>
          <w:rFonts w:cs="David"/>
          <w:sz w:val="24"/>
          <w:rtl/>
        </w:rPr>
        <w:tab/>
        <w:t xml:space="preserve"> מציל שהוא 5 שנים ייתן את הסטֶמפָלֶה. כלומר, אתה לא עושה פה קרטל של מצילים ותיקים.</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בדיוק הפוך.</w:t>
      </w:r>
    </w:p>
    <w:p w:rsidR="00000000" w:rsidRDefault="00A45E7C">
      <w:pPr>
        <w:textAlignment w:val="auto"/>
        <w:rPr>
          <w:rFonts w:cs="David"/>
          <w:sz w:val="24"/>
          <w:u w:val="single"/>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מה שחבר הכנסת הרצוג מעלה, אם המצילים הוותיקים יותר מופקדים על רישוי ועל הכשר למצילים הצעירים. יש קרטליזציה של הענף, ואנשים יקימו גילדה סגורה ולא ייתנו.</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נהפוך הוא, אין פה שום הליך של רישוי. יש פה דרישה ממחזיק הבריכה לעשות רענון בהצלה למצי</w:t>
      </w:r>
      <w:r>
        <w:rPr>
          <w:rFonts w:cs="David"/>
          <w:sz w:val="24"/>
          <w:rtl/>
        </w:rPr>
        <w:t>ל שלו. מי שיעביר את הרענון הוא איש מקצוע שכל מה שהוא דורש ממציל זה תעודה מסוימת ממשרד העבודה.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עודד הכט:</w:t>
      </w:r>
    </w:p>
    <w:p w:rsidR="00000000" w:rsidRDefault="00A45E7C">
      <w:pPr>
        <w:rPr>
          <w:rFonts w:cs="David"/>
          <w:sz w:val="24"/>
          <w:u w:val="single"/>
          <w:rtl/>
        </w:rPr>
      </w:pPr>
    </w:p>
    <w:p w:rsidR="00000000" w:rsidRDefault="00A45E7C">
      <w:pPr>
        <w:rPr>
          <w:rFonts w:cs="David"/>
          <w:sz w:val="24"/>
          <w:rtl/>
        </w:rPr>
      </w:pPr>
      <w:r>
        <w:rPr>
          <w:rFonts w:cs="David"/>
          <w:sz w:val="24"/>
          <w:rtl/>
        </w:rPr>
        <w:tab/>
        <w:t>לא אישור של מד"א?</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לא.</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אין פה שום סמכות שניתנת למצילים ותיקים יותר?</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לא.</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אפרים יפהר:</w:t>
      </w:r>
    </w:p>
    <w:p w:rsidR="00000000" w:rsidRDefault="00A45E7C">
      <w:pPr>
        <w:rPr>
          <w:rFonts w:cs="David"/>
          <w:sz w:val="24"/>
          <w:u w:val="single"/>
          <w:rtl/>
        </w:rPr>
      </w:pPr>
    </w:p>
    <w:p w:rsidR="00000000" w:rsidRDefault="00A45E7C">
      <w:pPr>
        <w:rPr>
          <w:rFonts w:cs="David"/>
          <w:sz w:val="24"/>
          <w:rtl/>
        </w:rPr>
      </w:pPr>
      <w:r>
        <w:rPr>
          <w:rFonts w:cs="David"/>
          <w:sz w:val="24"/>
          <w:rtl/>
        </w:rPr>
        <w:tab/>
        <w:t>לכאורה, ההכ</w:t>
      </w:r>
      <w:r>
        <w:rPr>
          <w:rFonts w:cs="David"/>
          <w:sz w:val="24"/>
          <w:rtl/>
        </w:rPr>
        <w:t>שרה באה לפני התעודה. האם ההכשרה הזאת של מצילים מוכרת במשרד העבודה? האם אפשר לומר שהוא קודם כל עבר הכשרה שמוכרת במשרד העבודה, ואחר-כך הוא בעל תעודת מקצוע?</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יחזקאל  לביא:</w:t>
      </w:r>
    </w:p>
    <w:p w:rsidR="00000000" w:rsidRDefault="00A45E7C">
      <w:pPr>
        <w:rPr>
          <w:rFonts w:cs="David"/>
          <w:sz w:val="24"/>
          <w:u w:val="single"/>
          <w:rtl/>
        </w:rPr>
      </w:pPr>
    </w:p>
    <w:p w:rsidR="00000000" w:rsidRDefault="00A45E7C">
      <w:pPr>
        <w:rPr>
          <w:rFonts w:cs="David"/>
          <w:sz w:val="24"/>
          <w:rtl/>
        </w:rPr>
      </w:pPr>
      <w:r>
        <w:rPr>
          <w:rFonts w:cs="David"/>
          <w:sz w:val="24"/>
          <w:rtl/>
        </w:rPr>
        <w:tab/>
        <w:t>יש הסדרה של תעודות מקצוע במשרד העבודה.</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אבל לא כל מקצוע מוסדר. השא</w:t>
      </w:r>
      <w:r>
        <w:rPr>
          <w:rFonts w:cs="David"/>
          <w:sz w:val="24"/>
          <w:rtl/>
        </w:rPr>
        <w:t>לה היא האם המקצוע הזה מוסדר.</w:t>
      </w:r>
    </w:p>
    <w:p w:rsidR="00000000" w:rsidRDefault="00A45E7C">
      <w:pPr>
        <w:rPr>
          <w:rFonts w:cs="David"/>
          <w:sz w:val="24"/>
          <w:rtl/>
        </w:rPr>
      </w:pPr>
    </w:p>
    <w:p w:rsidR="00000000" w:rsidRDefault="00A45E7C">
      <w:pPr>
        <w:pStyle w:val="8"/>
        <w:rPr>
          <w:rFonts w:cs="David"/>
          <w:sz w:val="24"/>
          <w:u w:val="single"/>
          <w:rtl/>
        </w:rPr>
      </w:pPr>
      <w:r>
        <w:rPr>
          <w:rFonts w:cs="David"/>
          <w:sz w:val="24"/>
          <w:u w:val="single"/>
          <w:rtl/>
        </w:rPr>
        <w:t>ששי קציר:</w:t>
      </w:r>
    </w:p>
    <w:p w:rsidR="00000000" w:rsidRDefault="00A45E7C">
      <w:pPr>
        <w:pStyle w:val="8"/>
        <w:rPr>
          <w:rFonts w:cs="David"/>
          <w:sz w:val="24"/>
          <w:u w:val="single"/>
          <w:rtl/>
        </w:rPr>
      </w:pPr>
    </w:p>
    <w:p w:rsidR="00000000" w:rsidRDefault="00A45E7C">
      <w:pPr>
        <w:rPr>
          <w:rFonts w:cs="David"/>
          <w:sz w:val="24"/>
          <w:rtl/>
        </w:rPr>
      </w:pPr>
      <w:r>
        <w:rPr>
          <w:rFonts w:cs="David"/>
          <w:sz w:val="24"/>
          <w:rtl/>
        </w:rPr>
        <w:tab/>
        <w:t>המקצוע הזה מוסדר. הסעיף הזה אומר בסך-הכול שאותו אדם שמחזיק בתעודה של מציל צריך לעבור רענון, וקבענו מי עושה לו את הרענון.</w:t>
      </w:r>
    </w:p>
    <w:p w:rsidR="00000000" w:rsidRDefault="00A45E7C">
      <w:pPr>
        <w:rPr>
          <w:rFonts w:cs="David"/>
          <w:sz w:val="24"/>
          <w:rtl/>
        </w:rPr>
      </w:pPr>
    </w:p>
    <w:p w:rsidR="00000000" w:rsidRDefault="00A45E7C">
      <w:pPr>
        <w:rPr>
          <w:rFonts w:cs="David"/>
          <w:sz w:val="24"/>
          <w:u w:val="single"/>
          <w:rtl/>
        </w:rPr>
      </w:pPr>
      <w:r>
        <w:rPr>
          <w:rFonts w:cs="David"/>
          <w:sz w:val="24"/>
          <w:u w:val="single"/>
          <w:rtl/>
        </w:rPr>
        <w:t>יוסף עמר:</w:t>
      </w:r>
    </w:p>
    <w:p w:rsidR="00000000" w:rsidRDefault="00A45E7C">
      <w:pPr>
        <w:rPr>
          <w:rFonts w:cs="David"/>
          <w:sz w:val="24"/>
          <w:u w:val="single"/>
          <w:rtl/>
        </w:rPr>
      </w:pPr>
    </w:p>
    <w:p w:rsidR="00000000" w:rsidRDefault="00A45E7C">
      <w:pPr>
        <w:rPr>
          <w:rFonts w:cs="David"/>
          <w:sz w:val="24"/>
          <w:rtl/>
        </w:rPr>
      </w:pPr>
      <w:r>
        <w:rPr>
          <w:rFonts w:cs="David"/>
          <w:sz w:val="24"/>
          <w:rtl/>
        </w:rPr>
        <w:tab/>
        <w:t>אני המפקח הארצי על היתרי רחצה של משרד הפנים. כשמציל מקבל את תעודת המציל ממשרד הע</w:t>
      </w:r>
      <w:r>
        <w:rPr>
          <w:rFonts w:cs="David"/>
          <w:sz w:val="24"/>
          <w:rtl/>
        </w:rPr>
        <w:t>בודה יש נתק, אין פיקוח של משרד העבודה.</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אז פה הוא נכנס למסלול מסוים, ומדי פעם בודק ומעדכן אותו.</w:t>
      </w:r>
    </w:p>
    <w:p w:rsidR="00000000" w:rsidRDefault="00A45E7C">
      <w:pPr>
        <w:rPr>
          <w:rFonts w:cs="David"/>
          <w:sz w:val="24"/>
          <w:rtl/>
        </w:rPr>
      </w:pPr>
    </w:p>
    <w:p w:rsidR="00000000" w:rsidRDefault="00A45E7C">
      <w:pPr>
        <w:rPr>
          <w:rFonts w:cs="David"/>
          <w:sz w:val="24"/>
          <w:u w:val="single"/>
          <w:rtl/>
        </w:rPr>
      </w:pPr>
      <w:r>
        <w:rPr>
          <w:rFonts w:cs="David"/>
          <w:sz w:val="24"/>
          <w:u w:val="single"/>
          <w:rtl/>
        </w:rPr>
        <w:t>יוסף עמר:</w:t>
      </w:r>
    </w:p>
    <w:p w:rsidR="00000000" w:rsidRDefault="00A45E7C">
      <w:pPr>
        <w:rPr>
          <w:rFonts w:cs="David"/>
          <w:sz w:val="24"/>
          <w:u w:val="single"/>
          <w:rtl/>
        </w:rPr>
      </w:pPr>
    </w:p>
    <w:p w:rsidR="00000000" w:rsidRDefault="00A45E7C">
      <w:pPr>
        <w:rPr>
          <w:rFonts w:cs="David"/>
          <w:sz w:val="24"/>
          <w:rtl/>
        </w:rPr>
      </w:pPr>
      <w:r>
        <w:rPr>
          <w:rFonts w:cs="David"/>
          <w:sz w:val="24"/>
          <w:rtl/>
        </w:rPr>
        <w:tab/>
        <w:t>לפעמים בן-אדם לא עובד 20 שנה בהצלה, אבל יש לו תעודה. אם אנחנו יודעים על הכשרה, הוא יכול לעבוד.</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הכשרה מעשית ל</w:t>
      </w:r>
      <w:r>
        <w:rPr>
          <w:rFonts w:cs="David"/>
          <w:sz w:val="24"/>
          <w:rtl/>
        </w:rPr>
        <w:t>עומת עיונית נחשבת? אדם שמציל כל קיץ מישהו, ואין לו תעודה.</w:t>
      </w:r>
    </w:p>
    <w:p w:rsidR="00000000" w:rsidRDefault="00A45E7C">
      <w:pPr>
        <w:rPr>
          <w:rFonts w:cs="David"/>
          <w:sz w:val="24"/>
          <w:rtl/>
        </w:rPr>
      </w:pPr>
    </w:p>
    <w:p w:rsidR="00000000" w:rsidRDefault="00A45E7C">
      <w:pPr>
        <w:rPr>
          <w:rFonts w:cs="David"/>
          <w:sz w:val="24"/>
          <w:u w:val="single"/>
          <w:rtl/>
        </w:rPr>
      </w:pPr>
      <w:r>
        <w:rPr>
          <w:rFonts w:cs="David"/>
          <w:sz w:val="24"/>
          <w:u w:val="single"/>
          <w:rtl/>
        </w:rPr>
        <w:t>יוסף עמר:</w:t>
      </w:r>
    </w:p>
    <w:p w:rsidR="00000000" w:rsidRDefault="00A45E7C">
      <w:pPr>
        <w:rPr>
          <w:rFonts w:cs="David"/>
          <w:sz w:val="24"/>
          <w:u w:val="single"/>
          <w:rtl/>
        </w:rPr>
      </w:pPr>
    </w:p>
    <w:p w:rsidR="00000000" w:rsidRDefault="00A45E7C">
      <w:pPr>
        <w:rPr>
          <w:rFonts w:cs="David"/>
          <w:sz w:val="24"/>
          <w:rtl/>
        </w:rPr>
      </w:pPr>
      <w:r>
        <w:rPr>
          <w:rFonts w:cs="David"/>
          <w:sz w:val="24"/>
          <w:rtl/>
        </w:rPr>
        <w:tab/>
        <w:t>חייב לעבור הכשרה.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הקראה:</w:t>
      </w:r>
    </w:p>
    <w:p w:rsidR="00000000" w:rsidRDefault="00A45E7C">
      <w:pPr>
        <w:rPr>
          <w:rFonts w:cs="David"/>
          <w:sz w:val="24"/>
          <w:rtl/>
        </w:rPr>
      </w:pPr>
    </w:p>
    <w:p w:rsidR="00000000" w:rsidRDefault="00A45E7C">
      <w:pPr>
        <w:rPr>
          <w:rFonts w:eastAsia="MS Mincho" w:cs="MS Mincho"/>
          <w:sz w:val="24"/>
          <w:rtl/>
          <w:lang w:eastAsia="en-US"/>
        </w:rPr>
      </w:pPr>
      <w:r>
        <w:rPr>
          <w:rFonts w:cs="David"/>
          <w:sz w:val="24"/>
          <w:rtl/>
        </w:rPr>
        <w:t xml:space="preserve"> (5) אחת לחמש שנים חתם על הצהרת בריאות, נבדק בידי רופא בדיקה רפואית ונבדק בידי רופא עיניים או אופטומטריסט מוסמך, הכל לפי הנוסח המפורט בתוספת השלישי</w:t>
      </w:r>
      <w:r>
        <w:rPr>
          <w:rFonts w:cs="David"/>
          <w:sz w:val="24"/>
          <w:rtl/>
        </w:rPr>
        <w:t>ת, ומההצהרה ותוצאות הבדיקות עולה כי אין מניעה כי ישמש כמציל בבריכת שחיה;</w:t>
      </w:r>
      <w:r>
        <w:rPr>
          <w:rFonts w:eastAsia="MS Mincho" w:cs="MS Mincho"/>
          <w:sz w:val="24"/>
          <w:rtl/>
          <w:lang w:eastAsia="en-US"/>
        </w:rPr>
        <w:t xml:space="preserve"> </w:t>
      </w:r>
    </w:p>
    <w:p w:rsidR="00000000" w:rsidRDefault="00A45E7C">
      <w:pPr>
        <w:rPr>
          <w:rFonts w:cs="David"/>
          <w:sz w:val="24"/>
          <w:rtl/>
        </w:rPr>
      </w:pPr>
      <w:r>
        <w:rPr>
          <w:rFonts w:cs="David"/>
          <w:sz w:val="24"/>
          <w:rtl/>
        </w:rPr>
        <w:t xml:space="preserve"> </w:t>
      </w: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יש לך הערה?</w:t>
      </w:r>
    </w:p>
    <w:p w:rsidR="00000000" w:rsidRDefault="00A45E7C">
      <w:pPr>
        <w:rPr>
          <w:rFonts w:cs="David"/>
          <w:sz w:val="24"/>
          <w:rtl/>
        </w:rPr>
      </w:pPr>
    </w:p>
    <w:p w:rsidR="00000000" w:rsidRDefault="00A45E7C">
      <w:pPr>
        <w:rPr>
          <w:rFonts w:cs="David"/>
          <w:sz w:val="24"/>
          <w:u w:val="single"/>
          <w:rtl/>
        </w:rPr>
      </w:pPr>
      <w:r>
        <w:rPr>
          <w:rFonts w:cs="David"/>
          <w:sz w:val="24"/>
          <w:u w:val="single"/>
          <w:rtl/>
        </w:rPr>
        <w:t>הניה שוורץ:</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אני חושבת שיש כאן הפקרה של הקהל. לא ייתכן שאדם שמופקד ישירות על קהל של אלפים ועשרות אלפים יעבור בדיקה של רופא פעם בחמש שנים. בדיקה של </w:t>
      </w:r>
      <w:r>
        <w:rPr>
          <w:rFonts w:cs="David"/>
          <w:sz w:val="24"/>
          <w:rtl/>
        </w:rPr>
        <w:t>רופא צריכה להיות כל שנה.</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את חושבת שצריכה להיות בדיקה שנתית.</w:t>
      </w:r>
    </w:p>
    <w:p w:rsidR="00000000" w:rsidRDefault="00A45E7C">
      <w:pPr>
        <w:rPr>
          <w:rFonts w:cs="David"/>
          <w:sz w:val="24"/>
          <w:rtl/>
        </w:rPr>
      </w:pPr>
    </w:p>
    <w:p w:rsidR="00000000" w:rsidRDefault="00A45E7C">
      <w:pPr>
        <w:rPr>
          <w:rFonts w:cs="David"/>
          <w:sz w:val="24"/>
          <w:u w:val="single"/>
          <w:rtl/>
        </w:rPr>
      </w:pPr>
      <w:r>
        <w:rPr>
          <w:rFonts w:cs="David"/>
          <w:sz w:val="24"/>
          <w:u w:val="single"/>
          <w:rtl/>
        </w:rPr>
        <w:t>הניה שוורץ:</w:t>
      </w:r>
    </w:p>
    <w:p w:rsidR="00000000" w:rsidRDefault="00A45E7C">
      <w:pPr>
        <w:rPr>
          <w:rFonts w:cs="David"/>
          <w:sz w:val="24"/>
          <w:u w:val="single"/>
          <w:rtl/>
        </w:rPr>
      </w:pPr>
    </w:p>
    <w:p w:rsidR="00000000" w:rsidRDefault="00A45E7C">
      <w:pPr>
        <w:rPr>
          <w:rFonts w:cs="David"/>
          <w:sz w:val="24"/>
          <w:rtl/>
        </w:rPr>
      </w:pPr>
      <w:r>
        <w:rPr>
          <w:rFonts w:cs="David"/>
          <w:sz w:val="24"/>
          <w:rtl/>
        </w:rPr>
        <w:tab/>
        <w:t>מה הבעיה בבדיקה שנתית של רופא ושל אופטומטריסט?</w:t>
      </w:r>
    </w:p>
    <w:p w:rsidR="00000000" w:rsidRDefault="00A45E7C">
      <w:pPr>
        <w:rPr>
          <w:rFonts w:cs="David"/>
          <w:sz w:val="24"/>
          <w:rtl/>
        </w:rPr>
      </w:pPr>
    </w:p>
    <w:p w:rsidR="00000000" w:rsidRDefault="00A45E7C">
      <w:pPr>
        <w:rPr>
          <w:rFonts w:cs="David"/>
          <w:sz w:val="24"/>
          <w:rtl/>
        </w:rPr>
      </w:pPr>
      <w:r>
        <w:rPr>
          <w:rFonts w:cs="David"/>
          <w:sz w:val="24"/>
          <w:u w:val="single"/>
          <w:rtl/>
        </w:rPr>
        <w:br w:type="page"/>
        <w:t>יצחק הרצוג:</w:t>
      </w:r>
    </w:p>
    <w:p w:rsidR="00000000" w:rsidRDefault="00A45E7C">
      <w:pPr>
        <w:rPr>
          <w:rFonts w:cs="David"/>
          <w:sz w:val="24"/>
          <w:rtl/>
        </w:rPr>
      </w:pPr>
    </w:p>
    <w:p w:rsidR="00000000" w:rsidRDefault="00A45E7C">
      <w:pPr>
        <w:rPr>
          <w:rFonts w:cs="David"/>
          <w:sz w:val="24"/>
          <w:rtl/>
        </w:rPr>
      </w:pPr>
      <w:r>
        <w:rPr>
          <w:rFonts w:cs="David"/>
          <w:sz w:val="24"/>
          <w:rtl/>
        </w:rPr>
        <w:tab/>
        <w:t xml:space="preserve"> זה לא ריאלי, את מעמיסה על הציבור גזרה.</w:t>
      </w:r>
    </w:p>
    <w:p w:rsidR="00000000" w:rsidRDefault="00A45E7C">
      <w:pPr>
        <w:rPr>
          <w:rFonts w:cs="David"/>
          <w:sz w:val="24"/>
          <w:rtl/>
        </w:rPr>
      </w:pPr>
    </w:p>
    <w:p w:rsidR="00000000" w:rsidRDefault="00A45E7C">
      <w:pPr>
        <w:rPr>
          <w:rFonts w:cs="David"/>
          <w:sz w:val="24"/>
          <w:u w:val="single"/>
          <w:rtl/>
        </w:rPr>
      </w:pPr>
      <w:r>
        <w:rPr>
          <w:rFonts w:cs="David"/>
          <w:sz w:val="24"/>
          <w:u w:val="single"/>
          <w:rtl/>
        </w:rPr>
        <w:t>הניה שוורץ:</w:t>
      </w:r>
    </w:p>
    <w:p w:rsidR="00000000" w:rsidRDefault="00A45E7C">
      <w:pPr>
        <w:rPr>
          <w:rFonts w:cs="David"/>
          <w:sz w:val="24"/>
          <w:u w:val="single"/>
          <w:rtl/>
        </w:rPr>
      </w:pPr>
    </w:p>
    <w:p w:rsidR="00000000" w:rsidRDefault="00A45E7C">
      <w:pPr>
        <w:rPr>
          <w:rFonts w:cs="David"/>
          <w:sz w:val="24"/>
          <w:rtl/>
        </w:rPr>
      </w:pPr>
      <w:r>
        <w:rPr>
          <w:rFonts w:cs="David"/>
          <w:sz w:val="24"/>
          <w:rtl/>
        </w:rPr>
        <w:tab/>
        <w:t>אני עובדת במקום עם חומרים מסוכנים, ואני עוש</w:t>
      </w:r>
      <w:r>
        <w:rPr>
          <w:rFonts w:cs="David"/>
          <w:sz w:val="24"/>
          <w:rtl/>
        </w:rPr>
        <w:t>ה בדיקה רפואית פעם בשנה, וזו לא הכבדה. בדיקת ספורט ואופטומטריסט זה המינימום שאפשר.</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שמשון חן:</w:t>
      </w:r>
    </w:p>
    <w:p w:rsidR="00000000" w:rsidRDefault="00A45E7C">
      <w:pPr>
        <w:rPr>
          <w:rFonts w:cs="David"/>
          <w:sz w:val="24"/>
          <w:u w:val="single"/>
          <w:rtl/>
        </w:rPr>
      </w:pPr>
    </w:p>
    <w:p w:rsidR="00000000" w:rsidRDefault="00A45E7C">
      <w:pPr>
        <w:rPr>
          <w:rFonts w:cs="David"/>
          <w:sz w:val="24"/>
          <w:rtl/>
        </w:rPr>
      </w:pPr>
      <w:r>
        <w:rPr>
          <w:rFonts w:cs="David"/>
          <w:sz w:val="24"/>
          <w:rtl/>
        </w:rPr>
        <w:tab/>
        <w:t>לשיטתך, נהג סמיטריילר של 15 טון עובר כל שנה בדיקה?</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יש על זה לא מעט ערעורים היום.</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שמשון חן:</w:t>
      </w:r>
    </w:p>
    <w:p w:rsidR="00000000" w:rsidRDefault="00A45E7C">
      <w:pPr>
        <w:rPr>
          <w:rFonts w:cs="David"/>
          <w:sz w:val="24"/>
          <w:u w:val="single"/>
          <w:rtl/>
        </w:rPr>
      </w:pPr>
    </w:p>
    <w:p w:rsidR="00000000" w:rsidRDefault="00A45E7C">
      <w:pPr>
        <w:rPr>
          <w:rFonts w:cs="David"/>
          <w:sz w:val="24"/>
          <w:rtl/>
        </w:rPr>
      </w:pPr>
      <w:r>
        <w:rPr>
          <w:rFonts w:cs="David"/>
          <w:sz w:val="24"/>
          <w:rtl/>
        </w:rPr>
        <w:tab/>
        <w:t>אני רוצה להבהיר. בתקנות האלה עשינו שני דברים ג</w:t>
      </w:r>
      <w:r>
        <w:rPr>
          <w:rFonts w:cs="David"/>
          <w:sz w:val="24"/>
          <w:rtl/>
        </w:rPr>
        <w:t>דולים בנושא ההצלה: רענון כל שנתיים ובדיקה רפואית כל 5 שנים.</w:t>
      </w:r>
    </w:p>
    <w:p w:rsidR="00000000" w:rsidRDefault="00A45E7C">
      <w:pPr>
        <w:rPr>
          <w:rFonts w:cs="David"/>
          <w:sz w:val="24"/>
          <w:rtl/>
        </w:rPr>
      </w:pPr>
    </w:p>
    <w:p w:rsidR="00000000" w:rsidRDefault="00A45E7C">
      <w:pPr>
        <w:rPr>
          <w:rFonts w:cs="David"/>
          <w:sz w:val="24"/>
          <w:u w:val="single"/>
          <w:rtl/>
        </w:rPr>
      </w:pPr>
      <w:r>
        <w:rPr>
          <w:rFonts w:cs="David"/>
          <w:sz w:val="24"/>
          <w:u w:val="single"/>
          <w:rtl/>
        </w:rPr>
        <w:t>הניה שוורץ:</w:t>
      </w:r>
    </w:p>
    <w:p w:rsidR="00000000" w:rsidRDefault="00A45E7C">
      <w:pPr>
        <w:rPr>
          <w:rFonts w:cs="David"/>
          <w:sz w:val="24"/>
          <w:u w:val="single"/>
          <w:rtl/>
        </w:rPr>
      </w:pPr>
    </w:p>
    <w:p w:rsidR="00000000" w:rsidRDefault="00A45E7C">
      <w:pPr>
        <w:rPr>
          <w:rFonts w:cs="David"/>
          <w:sz w:val="24"/>
          <w:rtl/>
        </w:rPr>
      </w:pPr>
      <w:r>
        <w:rPr>
          <w:rFonts w:cs="David"/>
          <w:sz w:val="24"/>
          <w:rtl/>
        </w:rPr>
        <w:tab/>
        <w:t>לא מקובל עליי בדיקה כל 5 שנים. אומנם זה לא היה קיים, יפה שהכנסתם, אבל פעם בחמש שנים זה כלום.</w:t>
      </w:r>
    </w:p>
    <w:p w:rsidR="00000000" w:rsidRDefault="00A45E7C">
      <w:pPr>
        <w:rPr>
          <w:rFonts w:cs="David"/>
          <w:sz w:val="24"/>
          <w:rtl/>
        </w:rPr>
      </w:pPr>
    </w:p>
    <w:p w:rsidR="00000000" w:rsidRDefault="00A45E7C">
      <w:pPr>
        <w:rPr>
          <w:rFonts w:cs="David"/>
          <w:sz w:val="24"/>
          <w:rtl/>
        </w:rPr>
      </w:pPr>
      <w:r>
        <w:rPr>
          <w:rFonts w:cs="David"/>
          <w:sz w:val="24"/>
          <w:u w:val="single"/>
          <w:rtl/>
        </w:rPr>
        <w:t>יצחק הרצוג:</w:t>
      </w:r>
    </w:p>
    <w:p w:rsidR="00000000" w:rsidRDefault="00A45E7C">
      <w:pPr>
        <w:rPr>
          <w:rFonts w:cs="David"/>
          <w:sz w:val="24"/>
          <w:rtl/>
        </w:rPr>
      </w:pPr>
    </w:p>
    <w:p w:rsidR="00000000" w:rsidRDefault="00A45E7C">
      <w:pPr>
        <w:rPr>
          <w:rFonts w:cs="David"/>
          <w:sz w:val="24"/>
          <w:rtl/>
        </w:rPr>
      </w:pPr>
      <w:r>
        <w:rPr>
          <w:rFonts w:cs="David"/>
          <w:sz w:val="24"/>
          <w:rtl/>
        </w:rPr>
        <w:tab/>
        <w:t xml:space="preserve"> אני רוצה לדעת אם היה מקרה כלשהו ב- 5 השנים האחרונות שמכיוון שלמציל היה כ</w:t>
      </w:r>
      <w:r>
        <w:rPr>
          <w:rFonts w:cs="David"/>
          <w:sz w:val="24"/>
          <w:rtl/>
        </w:rPr>
        <w:t>של פיסי משהו קרה?</w:t>
      </w:r>
    </w:p>
    <w:p w:rsidR="00000000" w:rsidRDefault="00A45E7C">
      <w:pPr>
        <w:rPr>
          <w:rFonts w:cs="David"/>
          <w:sz w:val="24"/>
          <w:rtl/>
        </w:rPr>
      </w:pPr>
    </w:p>
    <w:p w:rsidR="00000000" w:rsidRDefault="00A45E7C">
      <w:pPr>
        <w:rPr>
          <w:rFonts w:cs="David"/>
          <w:sz w:val="24"/>
          <w:u w:val="single"/>
          <w:rtl/>
        </w:rPr>
      </w:pPr>
      <w:r>
        <w:rPr>
          <w:rFonts w:cs="David"/>
          <w:sz w:val="24"/>
          <w:u w:val="single"/>
          <w:rtl/>
        </w:rPr>
        <w:t>הניה שוורץ:</w:t>
      </w:r>
    </w:p>
    <w:p w:rsidR="00000000" w:rsidRDefault="00A45E7C">
      <w:pPr>
        <w:rPr>
          <w:rFonts w:cs="David"/>
          <w:sz w:val="24"/>
          <w:u w:val="single"/>
          <w:rtl/>
        </w:rPr>
      </w:pPr>
    </w:p>
    <w:p w:rsidR="00000000" w:rsidRDefault="00A45E7C">
      <w:pPr>
        <w:rPr>
          <w:rFonts w:cs="David"/>
          <w:sz w:val="24"/>
          <w:rtl/>
        </w:rPr>
      </w:pPr>
      <w:r>
        <w:rPr>
          <w:rFonts w:cs="David"/>
          <w:sz w:val="24"/>
          <w:rtl/>
        </w:rPr>
        <w:tab/>
        <w:t>אנחנו לא יודעים את זה.</w:t>
      </w:r>
    </w:p>
    <w:p w:rsidR="00000000" w:rsidRDefault="00A45E7C">
      <w:pPr>
        <w:rPr>
          <w:rFonts w:cs="David"/>
          <w:sz w:val="24"/>
          <w:rtl/>
        </w:rPr>
      </w:pPr>
    </w:p>
    <w:p w:rsidR="00000000" w:rsidRDefault="00A45E7C">
      <w:pPr>
        <w:rPr>
          <w:rFonts w:cs="David"/>
          <w:sz w:val="24"/>
          <w:rtl/>
        </w:rPr>
      </w:pPr>
      <w:r>
        <w:rPr>
          <w:rFonts w:cs="David"/>
          <w:sz w:val="24"/>
          <w:u w:val="single"/>
          <w:rtl/>
        </w:rPr>
        <w:t>יצחק הרצוג:</w:t>
      </w:r>
    </w:p>
    <w:p w:rsidR="00000000" w:rsidRDefault="00A45E7C">
      <w:pPr>
        <w:rPr>
          <w:rFonts w:cs="David"/>
          <w:sz w:val="24"/>
          <w:rtl/>
        </w:rPr>
      </w:pPr>
    </w:p>
    <w:p w:rsidR="00000000" w:rsidRDefault="00A45E7C">
      <w:pPr>
        <w:rPr>
          <w:rFonts w:cs="David"/>
          <w:sz w:val="24"/>
          <w:rtl/>
        </w:rPr>
      </w:pPr>
      <w:r>
        <w:rPr>
          <w:rFonts w:cs="David"/>
          <w:sz w:val="24"/>
          <w:rtl/>
        </w:rPr>
        <w:tab/>
        <w:t xml:space="preserve"> בדיוק. אז בואו לא נגזים, אי-אפשר להעמיס על הציבור דברים לא פרקטיים.</w:t>
      </w:r>
    </w:p>
    <w:p w:rsidR="00000000" w:rsidRDefault="00A45E7C">
      <w:pPr>
        <w:rPr>
          <w:rFonts w:cs="David"/>
          <w:sz w:val="24"/>
          <w:rtl/>
        </w:rPr>
      </w:pPr>
    </w:p>
    <w:p w:rsidR="00000000" w:rsidRDefault="00A45E7C">
      <w:pPr>
        <w:rPr>
          <w:rFonts w:cs="David"/>
          <w:sz w:val="24"/>
          <w:u w:val="single"/>
          <w:rtl/>
        </w:rPr>
      </w:pPr>
      <w:r>
        <w:rPr>
          <w:rFonts w:cs="David"/>
          <w:sz w:val="24"/>
          <w:u w:val="single"/>
          <w:rtl/>
        </w:rPr>
        <w:t>הניה שוורץ:</w:t>
      </w:r>
    </w:p>
    <w:p w:rsidR="00000000" w:rsidRDefault="00A45E7C">
      <w:pPr>
        <w:rPr>
          <w:rFonts w:cs="David"/>
          <w:sz w:val="24"/>
          <w:u w:val="single"/>
          <w:rtl/>
        </w:rPr>
      </w:pPr>
    </w:p>
    <w:p w:rsidR="00000000" w:rsidRDefault="00A45E7C">
      <w:pPr>
        <w:rPr>
          <w:rFonts w:cs="David"/>
          <w:sz w:val="24"/>
          <w:rtl/>
        </w:rPr>
      </w:pPr>
      <w:r>
        <w:rPr>
          <w:rFonts w:cs="David"/>
          <w:sz w:val="24"/>
          <w:rtl/>
        </w:rPr>
        <w:tab/>
        <w:t>בדיקה רפואית היא לא הגזמה.</w:t>
      </w:r>
    </w:p>
    <w:p w:rsidR="00000000" w:rsidRDefault="00A45E7C">
      <w:pPr>
        <w:rPr>
          <w:rFonts w:cs="David"/>
          <w:sz w:val="24"/>
          <w:rtl/>
        </w:rPr>
      </w:pPr>
    </w:p>
    <w:p w:rsidR="00000000" w:rsidRDefault="00A45E7C">
      <w:pPr>
        <w:rPr>
          <w:rFonts w:cs="David"/>
          <w:sz w:val="24"/>
          <w:rtl/>
        </w:rPr>
      </w:pPr>
      <w:r>
        <w:rPr>
          <w:rFonts w:cs="David"/>
          <w:sz w:val="24"/>
          <w:u w:val="single"/>
          <w:rtl/>
        </w:rPr>
        <w:t>יצחק הרצוג:</w:t>
      </w:r>
    </w:p>
    <w:p w:rsidR="00000000" w:rsidRDefault="00A45E7C">
      <w:pPr>
        <w:rPr>
          <w:rFonts w:cs="David"/>
          <w:sz w:val="24"/>
          <w:rtl/>
        </w:rPr>
      </w:pPr>
    </w:p>
    <w:p w:rsidR="00000000" w:rsidRDefault="00A45E7C">
      <w:pPr>
        <w:rPr>
          <w:rFonts w:cs="David"/>
          <w:sz w:val="24"/>
          <w:rtl/>
        </w:rPr>
      </w:pPr>
      <w:r>
        <w:rPr>
          <w:rFonts w:cs="David"/>
          <w:sz w:val="24"/>
          <w:rtl/>
        </w:rPr>
        <w:tab/>
        <w:t xml:space="preserve"> אבל הרבה מהמצילים האלה עובדים במשרה חלקית, והם באים מכל מי</w:t>
      </w:r>
      <w:r>
        <w:rPr>
          <w:rFonts w:cs="David"/>
          <w:sz w:val="24"/>
          <w:rtl/>
        </w:rPr>
        <w:t>ני מקומות עבודה, ואי-אפשר להעמיס עלויות על כל בריכה בכל רחבי הארץ.</w:t>
      </w:r>
    </w:p>
    <w:p w:rsidR="00000000" w:rsidRDefault="00A45E7C">
      <w:pPr>
        <w:rPr>
          <w:rFonts w:cs="David"/>
          <w:sz w:val="24"/>
          <w:rtl/>
        </w:rPr>
      </w:pPr>
    </w:p>
    <w:p w:rsidR="00000000" w:rsidRDefault="00A45E7C">
      <w:pPr>
        <w:rPr>
          <w:rFonts w:cs="David"/>
          <w:sz w:val="24"/>
          <w:u w:val="single"/>
          <w:rtl/>
        </w:rPr>
      </w:pPr>
      <w:r>
        <w:rPr>
          <w:rFonts w:cs="David"/>
          <w:sz w:val="24"/>
          <w:u w:val="single"/>
          <w:rtl/>
        </w:rPr>
        <w:t>הניה שוורץ:</w:t>
      </w:r>
    </w:p>
    <w:p w:rsidR="00000000" w:rsidRDefault="00A45E7C">
      <w:pPr>
        <w:rPr>
          <w:rFonts w:cs="David"/>
          <w:sz w:val="24"/>
          <w:u w:val="single"/>
          <w:rtl/>
        </w:rPr>
      </w:pPr>
    </w:p>
    <w:p w:rsidR="00000000" w:rsidRDefault="00A45E7C">
      <w:pPr>
        <w:rPr>
          <w:rFonts w:cs="David"/>
          <w:sz w:val="24"/>
          <w:rtl/>
        </w:rPr>
      </w:pPr>
      <w:r>
        <w:rPr>
          <w:rFonts w:cs="David"/>
          <w:sz w:val="24"/>
          <w:rtl/>
        </w:rPr>
        <w:tab/>
        <w:t>זו לא עלות, לכל אחד יש קופת-חולים.</w:t>
      </w:r>
    </w:p>
    <w:p w:rsidR="00000000" w:rsidRDefault="00A45E7C">
      <w:pPr>
        <w:rPr>
          <w:rFonts w:cs="David"/>
          <w:sz w:val="24"/>
          <w:rtl/>
        </w:rPr>
      </w:pPr>
    </w:p>
    <w:p w:rsidR="00000000" w:rsidRDefault="00A45E7C">
      <w:pPr>
        <w:rPr>
          <w:rFonts w:cs="David"/>
          <w:sz w:val="24"/>
          <w:rtl/>
        </w:rPr>
      </w:pPr>
      <w:r>
        <w:rPr>
          <w:rFonts w:cs="David"/>
          <w:sz w:val="24"/>
          <w:u w:val="single"/>
          <w:rtl/>
        </w:rPr>
        <w:br w:type="page"/>
        <w:t>יצחק הרצוג:</w:t>
      </w:r>
    </w:p>
    <w:p w:rsidR="00000000" w:rsidRDefault="00A45E7C">
      <w:pPr>
        <w:rPr>
          <w:rFonts w:cs="David"/>
          <w:sz w:val="24"/>
          <w:rtl/>
        </w:rPr>
      </w:pPr>
    </w:p>
    <w:p w:rsidR="00000000" w:rsidRDefault="00A45E7C">
      <w:pPr>
        <w:rPr>
          <w:rFonts w:cs="David"/>
          <w:sz w:val="24"/>
          <w:rtl/>
        </w:rPr>
      </w:pPr>
      <w:r>
        <w:rPr>
          <w:rFonts w:cs="David"/>
          <w:sz w:val="24"/>
          <w:rtl/>
        </w:rPr>
        <w:tab/>
        <w:t xml:space="preserve"> אולי נקטין את הזמן לפעם ב- 3 שנים.</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שמואל חיימוביץ':</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כתוב פה על הצהרת בריאות: מוגבלות עם בריאות. לדעתי, אין קשר, ומישהו </w:t>
      </w:r>
      <w:r>
        <w:rPr>
          <w:rFonts w:cs="David"/>
          <w:sz w:val="24"/>
          <w:rtl/>
        </w:rPr>
        <w:t>יכול לעשות את הקשר הזה. יש אנשים שהמוגבלות שלהם לא מונעת מהם להיות מצילים מוכשרים עם יכולות טובות. אני מקווה שהסעיף הזה לא מונע את זה.</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מה אנחנו צריכים לומר פה מפורשות כדי למנוע את הנושא הזה?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שמואל חיימוביץ':</w:t>
      </w:r>
    </w:p>
    <w:p w:rsidR="00000000" w:rsidRDefault="00A45E7C">
      <w:pPr>
        <w:rPr>
          <w:rFonts w:cs="David"/>
          <w:sz w:val="24"/>
          <w:u w:val="single"/>
          <w:rtl/>
        </w:rPr>
      </w:pPr>
    </w:p>
    <w:p w:rsidR="00000000" w:rsidRDefault="00A45E7C">
      <w:pPr>
        <w:rPr>
          <w:rFonts w:cs="David"/>
          <w:sz w:val="24"/>
          <w:rtl/>
        </w:rPr>
      </w:pPr>
      <w:r>
        <w:rPr>
          <w:rFonts w:cs="David"/>
          <w:sz w:val="24"/>
          <w:rtl/>
        </w:rPr>
        <w:tab/>
        <w:t>אני לא יודע אם פה, אולי ב</w:t>
      </w:r>
      <w:r>
        <w:rPr>
          <w:rFonts w:cs="David"/>
          <w:sz w:val="24"/>
          <w:rtl/>
        </w:rPr>
        <w:t>מקום אחר ששם כתוב "בדיקת רופא", שאצל הרופא הזה יהיה ברור מה כן ומה לא.</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למה לא הבאתם את קרן לייבוביץ'?</w:t>
      </w:r>
    </w:p>
    <w:p w:rsidR="00000000" w:rsidRDefault="00A45E7C">
      <w:pPr>
        <w:rPr>
          <w:rFonts w:cs="David"/>
          <w:sz w:val="24"/>
          <w:rtl/>
        </w:rPr>
      </w:pPr>
    </w:p>
    <w:p w:rsidR="00000000" w:rsidRDefault="00A45E7C">
      <w:pPr>
        <w:rPr>
          <w:rFonts w:cs="David"/>
          <w:sz w:val="24"/>
          <w:u w:val="single"/>
          <w:rtl/>
        </w:rPr>
      </w:pPr>
      <w:r>
        <w:rPr>
          <w:rFonts w:cs="David"/>
          <w:sz w:val="24"/>
          <w:u w:val="single"/>
          <w:rtl/>
        </w:rPr>
        <w:t>תרצה לייבוביץ':</w:t>
      </w:r>
    </w:p>
    <w:p w:rsidR="00000000" w:rsidRDefault="00A45E7C">
      <w:pPr>
        <w:rPr>
          <w:rFonts w:cs="David"/>
          <w:sz w:val="24"/>
          <w:u w:val="single"/>
          <w:rtl/>
        </w:rPr>
      </w:pPr>
    </w:p>
    <w:p w:rsidR="00000000" w:rsidRDefault="00A45E7C">
      <w:pPr>
        <w:rPr>
          <w:rFonts w:cs="David"/>
          <w:sz w:val="24"/>
          <w:rtl/>
        </w:rPr>
      </w:pPr>
      <w:r>
        <w:rPr>
          <w:rFonts w:cs="David"/>
          <w:sz w:val="24"/>
          <w:rtl/>
        </w:rPr>
        <w:tab/>
        <w:t>בכל אופן אפשר לבדוק את התוספת השלישית ולראות מה נמצא שם, יכול להיות שזה מוגבל.</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שמואל חיימוביץ':</w:t>
      </w:r>
    </w:p>
    <w:p w:rsidR="00000000" w:rsidRDefault="00A45E7C">
      <w:pPr>
        <w:rPr>
          <w:rFonts w:cs="David"/>
          <w:sz w:val="24"/>
          <w:u w:val="single"/>
          <w:rtl/>
        </w:rPr>
      </w:pPr>
    </w:p>
    <w:p w:rsidR="00000000" w:rsidRDefault="00A45E7C">
      <w:pPr>
        <w:pStyle w:val="8"/>
        <w:rPr>
          <w:rFonts w:cs="David"/>
          <w:sz w:val="24"/>
          <w:rtl/>
        </w:rPr>
      </w:pPr>
      <w:r>
        <w:rPr>
          <w:rFonts w:cs="David"/>
          <w:sz w:val="24"/>
          <w:rtl/>
        </w:rPr>
        <w:tab/>
        <w:t>אני רק מבקש שיבד</w:t>
      </w:r>
      <w:r>
        <w:rPr>
          <w:rFonts w:cs="David"/>
          <w:sz w:val="24"/>
          <w:rtl/>
        </w:rPr>
        <w:t>קו את העניין הזה.</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תחשוב גם אתה איפה צריכים להעיר ספציפית.</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שמואל חיימוביץ':</w:t>
      </w:r>
    </w:p>
    <w:p w:rsidR="00000000" w:rsidRDefault="00A45E7C">
      <w:pPr>
        <w:rPr>
          <w:rFonts w:cs="David"/>
          <w:sz w:val="24"/>
          <w:u w:val="single"/>
          <w:rtl/>
        </w:rPr>
      </w:pPr>
    </w:p>
    <w:p w:rsidR="00000000" w:rsidRDefault="00A45E7C">
      <w:pPr>
        <w:rPr>
          <w:rFonts w:cs="David"/>
          <w:sz w:val="24"/>
          <w:rtl/>
        </w:rPr>
      </w:pPr>
      <w:r>
        <w:rPr>
          <w:rFonts w:cs="David"/>
          <w:sz w:val="24"/>
          <w:rtl/>
        </w:rPr>
        <w:tab/>
        <w:t>באותו טופס, באותם מקומות שבודקים את המצילים שלא יהיה מצב שפוסלים אדם עם מוגבלות.</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אני קובע את התוקף. התוקף לא מצורף, נכון?</w:t>
      </w:r>
    </w:p>
    <w:p w:rsidR="00000000" w:rsidRDefault="00A45E7C">
      <w:pPr>
        <w:rPr>
          <w:rFonts w:cs="David"/>
          <w:sz w:val="24"/>
          <w:rtl/>
        </w:rPr>
      </w:pPr>
    </w:p>
    <w:p w:rsidR="00000000" w:rsidRDefault="00A45E7C">
      <w:pPr>
        <w:rPr>
          <w:rFonts w:cs="David"/>
          <w:sz w:val="24"/>
          <w:u w:val="single"/>
          <w:rtl/>
        </w:rPr>
      </w:pPr>
      <w:r>
        <w:rPr>
          <w:rFonts w:cs="David"/>
          <w:sz w:val="24"/>
          <w:u w:val="single"/>
          <w:rtl/>
        </w:rPr>
        <w:t>קריאה:</w:t>
      </w:r>
    </w:p>
    <w:p w:rsidR="00000000" w:rsidRDefault="00A45E7C">
      <w:pPr>
        <w:rPr>
          <w:rFonts w:cs="David"/>
          <w:sz w:val="24"/>
          <w:u w:val="single"/>
          <w:rtl/>
        </w:rPr>
      </w:pPr>
    </w:p>
    <w:p w:rsidR="00000000" w:rsidRDefault="00A45E7C">
      <w:pPr>
        <w:rPr>
          <w:rFonts w:cs="David"/>
          <w:sz w:val="24"/>
          <w:rtl/>
        </w:rPr>
      </w:pPr>
      <w:r>
        <w:rPr>
          <w:rFonts w:cs="David"/>
          <w:sz w:val="24"/>
          <w:rtl/>
        </w:rPr>
        <w:tab/>
        <w:t>צורף.</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אז תבדוק את התוקף.</w:t>
      </w:r>
    </w:p>
    <w:p w:rsidR="00000000" w:rsidRDefault="00A45E7C">
      <w:pPr>
        <w:rPr>
          <w:rFonts w:cs="David"/>
          <w:sz w:val="24"/>
          <w:rtl/>
        </w:rPr>
      </w:pPr>
    </w:p>
    <w:p w:rsidR="00000000" w:rsidRDefault="00A45E7C">
      <w:pPr>
        <w:rPr>
          <w:rFonts w:cs="David"/>
          <w:sz w:val="24"/>
          <w:u w:val="single"/>
          <w:rtl/>
        </w:rPr>
      </w:pPr>
      <w:r>
        <w:rPr>
          <w:rFonts w:cs="David"/>
          <w:sz w:val="24"/>
          <w:u w:val="single"/>
          <w:rtl/>
        </w:rPr>
        <w:br w:type="page"/>
        <w:t>נועה בן-אריה:</w:t>
      </w:r>
    </w:p>
    <w:p w:rsidR="00000000" w:rsidRDefault="00A45E7C">
      <w:pPr>
        <w:rPr>
          <w:rFonts w:cs="David"/>
          <w:sz w:val="24"/>
          <w:u w:val="single"/>
          <w:rtl/>
        </w:rPr>
      </w:pPr>
    </w:p>
    <w:p w:rsidR="00000000" w:rsidRDefault="00A45E7C">
      <w:pPr>
        <w:rPr>
          <w:rFonts w:cs="David"/>
          <w:sz w:val="24"/>
          <w:rtl/>
        </w:rPr>
      </w:pPr>
      <w:r>
        <w:rPr>
          <w:rFonts w:cs="David"/>
          <w:sz w:val="24"/>
          <w:rtl/>
        </w:rPr>
        <w:tab/>
        <w:t>אדוני היושב-ראש, דרישות סעיף 5 הן דרישות מצטברות. אני לא רואה איך צריכה להיווצר טענה כשאנחנו יוצרים כל-כך הרבה דרישות מצטברות שלא היו קודם.</w:t>
      </w:r>
    </w:p>
    <w:p w:rsidR="00000000" w:rsidRDefault="00A45E7C">
      <w:pPr>
        <w:rPr>
          <w:rFonts w:cs="David"/>
          <w:sz w:val="24"/>
          <w:rtl/>
        </w:rPr>
      </w:pPr>
    </w:p>
    <w:p w:rsidR="00000000" w:rsidRDefault="00A45E7C">
      <w:pPr>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 xml:space="preserve"> בסדר, אבל אם אנחנו כבר קובעים נורמה כד</w:t>
      </w:r>
      <w:r>
        <w:rPr>
          <w:rFonts w:cs="David"/>
          <w:sz w:val="24"/>
          <w:rtl/>
        </w:rPr>
        <w:t>אי לעשות את זה טוב. יש הסתייגות שזה יהיה פעם בשלוש שנים? תקופה יותר סבירה, באמת.</w:t>
      </w:r>
    </w:p>
    <w:p w:rsidR="00000000" w:rsidRDefault="00A45E7C">
      <w:pPr>
        <w:rPr>
          <w:rFonts w:cs="David"/>
          <w:sz w:val="24"/>
          <w:rtl/>
        </w:rPr>
      </w:pPr>
    </w:p>
    <w:p w:rsidR="00000000" w:rsidRDefault="00A45E7C">
      <w:pPr>
        <w:rPr>
          <w:rFonts w:cs="David"/>
          <w:sz w:val="24"/>
          <w:u w:val="single"/>
          <w:rtl/>
        </w:rPr>
      </w:pPr>
      <w:r>
        <w:rPr>
          <w:rFonts w:cs="David"/>
          <w:sz w:val="24"/>
          <w:u w:val="single"/>
          <w:rtl/>
        </w:rPr>
        <w:t>שמשון חן:</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אני רוצה להעלות את מה שהעלה חבר הכנסת הרצוג. כל המצילים, בעיקר בבריכות השחיה לעומת המצילים בים, הם כולם סטודנטים או אחרי צבא, וזו עבודה נוספת. אלה חבר'ה שגם היום </w:t>
      </w:r>
      <w:r>
        <w:rPr>
          <w:rFonts w:cs="David"/>
          <w:sz w:val="24"/>
          <w:rtl/>
        </w:rPr>
        <w:t>אנחנו מטילים עליהם דברים שלא היו קיימים: רענון עזרה ראשונה, רענון הצלה, בדיקה רפואית. אורח החיים שלהם בהצלה הוא עד חמש שנים. הבודדים שממשיכים להיות מצילים הופכים להיות מצילים סוג 2, ולכן עושים את הבדיקה התקופתית כל 5 שנים. אין הרבה מצילים שנשארים בבריכות ה</w:t>
      </w:r>
      <w:r>
        <w:rPr>
          <w:rFonts w:cs="David"/>
          <w:sz w:val="24"/>
          <w:rtl/>
        </w:rPr>
        <w:t>שחיה אחרי 5 שנים. את זה אני אומר לך מניסיון.</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אבל זה רק מחזק את הדרישה שזה יהיה פעם ב- 3 שנים.</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שמשון חן:</w:t>
      </w:r>
    </w:p>
    <w:p w:rsidR="00000000" w:rsidRDefault="00A45E7C">
      <w:pPr>
        <w:rPr>
          <w:rFonts w:cs="David"/>
          <w:sz w:val="24"/>
          <w:u w:val="single"/>
          <w:rtl/>
        </w:rPr>
      </w:pPr>
    </w:p>
    <w:p w:rsidR="00000000" w:rsidRDefault="00A45E7C">
      <w:pPr>
        <w:rPr>
          <w:rFonts w:cs="David"/>
          <w:sz w:val="24"/>
          <w:rtl/>
        </w:rPr>
      </w:pPr>
      <w:r>
        <w:rPr>
          <w:rFonts w:cs="David"/>
          <w:sz w:val="24"/>
          <w:rtl/>
        </w:rPr>
        <w:tab/>
        <w:t>אני מבין, אבל אני בא ממקום שהציבור לא יכול לעמוד בדברים כי זה ציבור שמתחלף בערך כל 3 שנים.</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4 שנים.</w:t>
      </w:r>
    </w:p>
    <w:p w:rsidR="00000000" w:rsidRDefault="00A45E7C">
      <w:pPr>
        <w:rPr>
          <w:rFonts w:cs="David"/>
          <w:sz w:val="24"/>
          <w:rtl/>
        </w:rPr>
      </w:pPr>
    </w:p>
    <w:p w:rsidR="00000000" w:rsidRDefault="00A45E7C">
      <w:pPr>
        <w:rPr>
          <w:rFonts w:cs="David"/>
          <w:sz w:val="24"/>
          <w:rtl/>
        </w:rPr>
      </w:pPr>
      <w:r>
        <w:rPr>
          <w:rFonts w:cs="David"/>
          <w:sz w:val="24"/>
          <w:u w:val="single"/>
          <w:rtl/>
        </w:rPr>
        <w:t>יצחק הרצו</w:t>
      </w:r>
      <w:r>
        <w:rPr>
          <w:rFonts w:cs="David"/>
          <w:sz w:val="24"/>
          <w:u w:val="single"/>
          <w:rtl/>
        </w:rPr>
        <w:t>ג:</w:t>
      </w:r>
    </w:p>
    <w:p w:rsidR="00000000" w:rsidRDefault="00A45E7C">
      <w:pPr>
        <w:rPr>
          <w:rFonts w:cs="David"/>
          <w:sz w:val="24"/>
          <w:rtl/>
        </w:rPr>
      </w:pPr>
    </w:p>
    <w:p w:rsidR="00000000" w:rsidRDefault="00A45E7C">
      <w:pPr>
        <w:rPr>
          <w:rFonts w:cs="David"/>
          <w:sz w:val="24"/>
          <w:rtl/>
        </w:rPr>
      </w:pPr>
      <w:r>
        <w:rPr>
          <w:rFonts w:cs="David"/>
          <w:sz w:val="24"/>
          <w:rtl/>
        </w:rPr>
        <w:tab/>
        <w:t xml:space="preserve"> 4 שנים נראה לי סביר.</w:t>
      </w:r>
    </w:p>
    <w:p w:rsidR="00000000" w:rsidRDefault="00A45E7C">
      <w:pPr>
        <w:rPr>
          <w:rFonts w:cs="David"/>
          <w:sz w:val="24"/>
          <w:rtl/>
        </w:rPr>
      </w:pPr>
    </w:p>
    <w:p w:rsidR="00000000" w:rsidRDefault="00A45E7C">
      <w:pPr>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הקראה:</w:t>
      </w:r>
    </w:p>
    <w:p w:rsidR="00000000" w:rsidRDefault="00A45E7C">
      <w:pPr>
        <w:rPr>
          <w:rFonts w:cs="David"/>
          <w:sz w:val="24"/>
          <w:rtl/>
        </w:rPr>
      </w:pPr>
    </w:p>
    <w:p w:rsidR="00000000" w:rsidRDefault="00A45E7C">
      <w:pPr>
        <w:pStyle w:val="10"/>
        <w:tabs>
          <w:tab w:val="left" w:pos="0"/>
          <w:tab w:val="left" w:pos="284"/>
          <w:tab w:val="left" w:pos="567"/>
        </w:tabs>
        <w:ind w:right="360"/>
        <w:rPr>
          <w:rFonts w:eastAsia="MS Mincho" w:cs="MS Mincho"/>
          <w:sz w:val="24"/>
          <w:rtl/>
          <w:lang w:eastAsia="en-US"/>
        </w:rPr>
      </w:pPr>
      <w:r>
        <w:rPr>
          <w:rFonts w:cs="David"/>
          <w:b w:val="0"/>
          <w:bCs w:val="0"/>
          <w:sz w:val="24"/>
          <w:rtl/>
        </w:rPr>
        <w:t>6</w:t>
      </w:r>
      <w:r>
        <w:rPr>
          <w:rFonts w:cs="David"/>
          <w:sz w:val="24"/>
          <w:rtl/>
        </w:rPr>
        <w:t xml:space="preserve">. </w:t>
      </w:r>
      <w:r>
        <w:rPr>
          <w:rFonts w:eastAsia="MS Mincho"/>
          <w:sz w:val="24"/>
          <w:rtl/>
          <w:lang w:eastAsia="en-US"/>
        </w:rPr>
        <w:t xml:space="preserve"> סימן היכר למציל</w:t>
      </w:r>
    </w:p>
    <w:p w:rsidR="00000000" w:rsidRDefault="00A45E7C">
      <w:pPr>
        <w:rPr>
          <w:rFonts w:eastAsia="MS Mincho" w:cs="MS Mincho"/>
          <w:sz w:val="24"/>
          <w:rtl/>
        </w:rPr>
      </w:pPr>
    </w:p>
    <w:p w:rsidR="00000000" w:rsidRDefault="00A45E7C">
      <w:pPr>
        <w:pStyle w:val="ac"/>
        <w:ind w:right="360"/>
        <w:jc w:val="both"/>
        <w:rPr>
          <w:rFonts w:ascii="Times New Roman" w:eastAsia="MS Mincho" w:hAnsi="Times New Roman" w:cs="MS Mincho"/>
          <w:sz w:val="24"/>
          <w:szCs w:val="24"/>
          <w:rtl/>
          <w:lang w:eastAsia="en-US"/>
        </w:rPr>
      </w:pPr>
      <w:r>
        <w:rPr>
          <w:rFonts w:ascii="Times New Roman" w:eastAsia="MS Mincho" w:hAnsi="Times New Roman"/>
          <w:sz w:val="24"/>
          <w:szCs w:val="24"/>
          <w:rtl/>
          <w:lang w:eastAsia="en-US"/>
        </w:rPr>
        <w:t xml:space="preserve"> על אחד לפחות מפרטי הלבוש של מציל בשעת מילוי תפקידו המפורטים להלן</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 xml:space="preserve">יירשם </w:t>
      </w: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מציל</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 xml:space="preserve">בצבעים נוגדים </w:t>
      </w: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כגון אדום על רקע לבן</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בגד ים</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חולצה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כובע</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או אימונית</w:t>
      </w:r>
      <w:r>
        <w:rPr>
          <w:rFonts w:ascii="Times New Roman" w:eastAsia="MS Mincho" w:hAnsi="Times New Roman" w:cs="MS Mincho"/>
          <w:sz w:val="24"/>
          <w:szCs w:val="24"/>
          <w:rtl/>
          <w:lang w:eastAsia="en-US"/>
        </w:rPr>
        <w:t>.</w:t>
      </w:r>
    </w:p>
    <w:p w:rsidR="00000000" w:rsidRDefault="00A45E7C">
      <w:pPr>
        <w:pStyle w:val="ac"/>
        <w:ind w:right="360"/>
        <w:jc w:val="both"/>
        <w:rPr>
          <w:rFonts w:ascii="Times New Roman" w:eastAsia="MS Mincho" w:hAnsi="Times New Roman" w:cs="MS Mincho"/>
          <w:sz w:val="24"/>
          <w:szCs w:val="24"/>
          <w:rtl/>
          <w:lang w:eastAsia="en-US"/>
        </w:rPr>
      </w:pPr>
    </w:p>
    <w:p w:rsidR="00000000" w:rsidRDefault="00A45E7C">
      <w:pPr>
        <w:pStyle w:val="ac"/>
        <w:ind w:right="360"/>
        <w:jc w:val="both"/>
        <w:rPr>
          <w:rFonts w:ascii="Times New Roman" w:eastAsia="MS Mincho" w:hAnsi="Times New Roman" w:cs="MS Mincho"/>
          <w:sz w:val="24"/>
          <w:szCs w:val="24"/>
          <w:rtl/>
          <w:lang w:eastAsia="en-US"/>
        </w:rPr>
      </w:pPr>
    </w:p>
    <w:p w:rsidR="00000000" w:rsidRDefault="00A45E7C">
      <w:pPr>
        <w:pStyle w:val="10"/>
        <w:tabs>
          <w:tab w:val="left" w:pos="0"/>
          <w:tab w:val="left" w:pos="284"/>
          <w:tab w:val="left" w:pos="567"/>
        </w:tabs>
        <w:ind w:right="360"/>
        <w:rPr>
          <w:rFonts w:eastAsia="MS Mincho" w:cs="MS Mincho"/>
          <w:sz w:val="24"/>
          <w:rtl/>
          <w:lang w:eastAsia="en-US"/>
        </w:rPr>
      </w:pPr>
      <w:r>
        <w:rPr>
          <w:rFonts w:eastAsia="MS Mincho" w:cs="MS Mincho"/>
          <w:sz w:val="24"/>
          <w:rtl/>
          <w:lang w:eastAsia="en-US"/>
        </w:rPr>
        <w:t xml:space="preserve">7. </w:t>
      </w:r>
      <w:r>
        <w:rPr>
          <w:rFonts w:eastAsia="MS Mincho"/>
          <w:sz w:val="24"/>
          <w:rtl/>
          <w:lang w:eastAsia="en-US"/>
        </w:rPr>
        <w:t>חובות מציל</w:t>
      </w:r>
    </w:p>
    <w:p w:rsidR="00000000" w:rsidRDefault="00A45E7C">
      <w:pPr>
        <w:rPr>
          <w:rFonts w:eastAsia="MS Mincho" w:cs="MS Mincho"/>
          <w:sz w:val="24"/>
          <w:rtl/>
        </w:rPr>
      </w:pPr>
    </w:p>
    <w:p w:rsidR="00000000" w:rsidRDefault="00A45E7C">
      <w:pPr>
        <w:pStyle w:val="ac"/>
        <w:jc w:val="both"/>
        <w:rPr>
          <w:rFonts w:ascii="Times New Roman" w:eastAsia="MS Mincho" w:hAnsi="Times New Roman" w:cs="MS Mincho"/>
          <w:sz w:val="24"/>
          <w:szCs w:val="24"/>
          <w:rtl/>
          <w:lang w:eastAsia="en-US"/>
        </w:rPr>
      </w:pPr>
      <w:r>
        <w:rPr>
          <w:rFonts w:ascii="Times New Roman" w:eastAsia="MS Mincho" w:hAnsi="Times New Roman"/>
          <w:sz w:val="24"/>
          <w:szCs w:val="24"/>
          <w:rtl/>
          <w:lang w:eastAsia="en-US"/>
        </w:rPr>
        <w:t xml:space="preserve">חובותיו של מציל הן </w:t>
      </w:r>
      <w:r>
        <w:rPr>
          <w:rFonts w:ascii="Times New Roman" w:eastAsia="MS Mincho" w:hAnsi="Times New Roman"/>
          <w:sz w:val="24"/>
          <w:szCs w:val="24"/>
          <w:rtl/>
          <w:lang w:eastAsia="en-US"/>
        </w:rPr>
        <w:t>כמפורט להלן</w:t>
      </w:r>
      <w:r>
        <w:rPr>
          <w:rFonts w:ascii="Times New Roman" w:eastAsia="MS Mincho" w:hAnsi="Times New Roman" w:cs="MS Mincho"/>
          <w:sz w:val="24"/>
          <w:szCs w:val="24"/>
          <w:rtl/>
          <w:lang w:eastAsia="en-US"/>
        </w:rPr>
        <w:t>:</w:t>
      </w:r>
    </w:p>
    <w:p w:rsidR="00000000" w:rsidRDefault="00A45E7C">
      <w:pPr>
        <w:pStyle w:val="ac"/>
        <w:numPr>
          <w:ilvl w:val="0"/>
          <w:numId w:val="15"/>
        </w:numPr>
        <w:ind w:right="750"/>
        <w:jc w:val="both"/>
        <w:rPr>
          <w:rFonts w:ascii="Times New Roman" w:eastAsia="MS Mincho" w:hAnsi="Times New Roman" w:cs="MS Mincho"/>
          <w:sz w:val="24"/>
          <w:szCs w:val="24"/>
          <w:rtl/>
          <w:lang w:eastAsia="en-US"/>
        </w:rPr>
      </w:pPr>
      <w:r>
        <w:rPr>
          <w:rFonts w:ascii="Times New Roman" w:eastAsia="MS Mincho" w:hAnsi="Times New Roman"/>
          <w:sz w:val="24"/>
          <w:szCs w:val="24"/>
          <w:rtl/>
          <w:lang w:eastAsia="en-US"/>
        </w:rPr>
        <w:t>למנוע טביעות ותאונות בבריכת שחיה</w:t>
      </w:r>
      <w:r>
        <w:rPr>
          <w:rFonts w:ascii="Times New Roman" w:eastAsia="MS Mincho" w:hAnsi="Times New Roman" w:cs="MS Mincho"/>
          <w:sz w:val="24"/>
          <w:szCs w:val="24"/>
          <w:rtl/>
          <w:lang w:eastAsia="en-US"/>
        </w:rPr>
        <w:t>;</w:t>
      </w:r>
    </w:p>
    <w:p w:rsidR="00000000" w:rsidRDefault="00A45E7C">
      <w:pPr>
        <w:pStyle w:val="ac"/>
        <w:numPr>
          <w:ilvl w:val="0"/>
          <w:numId w:val="15"/>
        </w:numPr>
        <w:ind w:right="750"/>
        <w:jc w:val="both"/>
        <w:rPr>
          <w:rFonts w:ascii="Times New Roman" w:eastAsia="MS Mincho" w:hAnsi="Times New Roman" w:cs="MS Mincho"/>
          <w:sz w:val="24"/>
          <w:szCs w:val="24"/>
          <w:rtl/>
          <w:lang w:eastAsia="en-US"/>
        </w:rPr>
      </w:pPr>
      <w:r>
        <w:rPr>
          <w:rFonts w:ascii="Times New Roman" w:eastAsia="MS Mincho" w:hAnsi="Times New Roman"/>
          <w:sz w:val="24"/>
          <w:szCs w:val="24"/>
          <w:rtl/>
          <w:lang w:eastAsia="en-US"/>
        </w:rPr>
        <w:t>להגיש עזרה במים  לזקוקים לה</w:t>
      </w:r>
      <w:r>
        <w:rPr>
          <w:rFonts w:ascii="Times New Roman" w:eastAsia="MS Mincho" w:hAnsi="Times New Roman" w:cs="MS Mincho"/>
          <w:sz w:val="24"/>
          <w:szCs w:val="24"/>
          <w:rtl/>
          <w:lang w:eastAsia="en-US"/>
        </w:rPr>
        <w:t>;</w:t>
      </w:r>
    </w:p>
    <w:p w:rsidR="00000000" w:rsidRDefault="00A45E7C">
      <w:pPr>
        <w:pStyle w:val="ac"/>
        <w:numPr>
          <w:ilvl w:val="0"/>
          <w:numId w:val="15"/>
        </w:numPr>
        <w:ind w:right="750"/>
        <w:jc w:val="both"/>
        <w:rPr>
          <w:rFonts w:ascii="Times New Roman" w:eastAsia="MS Mincho" w:hAnsi="Times New Roman" w:cs="MS Mincho"/>
          <w:sz w:val="24"/>
          <w:szCs w:val="24"/>
          <w:rtl/>
          <w:lang w:eastAsia="en-US"/>
        </w:rPr>
      </w:pPr>
      <w:r>
        <w:rPr>
          <w:rFonts w:ascii="Times New Roman" w:eastAsia="MS Mincho" w:hAnsi="Times New Roman"/>
          <w:sz w:val="24"/>
          <w:szCs w:val="24"/>
          <w:rtl/>
          <w:lang w:eastAsia="en-US"/>
        </w:rPr>
        <w:t>למנוע ממתרחצים</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שלפי דעתו אינם יודעים לשחות</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 xml:space="preserve">להיכנס למים שעומקם מעל </w:t>
      </w:r>
      <w:r>
        <w:rPr>
          <w:rFonts w:ascii="Times New Roman" w:eastAsia="MS Mincho" w:hAnsi="Times New Roman" w:cs="MS Mincho"/>
          <w:sz w:val="24"/>
          <w:szCs w:val="24"/>
          <w:rtl/>
          <w:lang w:eastAsia="en-US"/>
        </w:rPr>
        <w:t xml:space="preserve">1.2 </w:t>
      </w:r>
      <w:r>
        <w:rPr>
          <w:rFonts w:ascii="Times New Roman" w:eastAsia="MS Mincho" w:hAnsi="Times New Roman"/>
          <w:sz w:val="24"/>
          <w:szCs w:val="24"/>
          <w:rtl/>
          <w:lang w:eastAsia="en-US"/>
        </w:rPr>
        <w:t>מטר או מבריכת שחיה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לפי הענין</w:t>
      </w:r>
      <w:r>
        <w:rPr>
          <w:rFonts w:ascii="Times New Roman" w:eastAsia="MS Mincho" w:hAnsi="Times New Roman" w:cs="MS Mincho"/>
          <w:sz w:val="24"/>
          <w:szCs w:val="24"/>
          <w:rtl/>
          <w:lang w:eastAsia="en-US"/>
        </w:rPr>
        <w:t>;</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זה לא יותר מדי התערבותי?</w:t>
      </w:r>
    </w:p>
    <w:p w:rsidR="00000000" w:rsidRDefault="00A45E7C">
      <w:pPr>
        <w:rPr>
          <w:rFonts w:cs="David"/>
          <w:sz w:val="24"/>
          <w:rtl/>
        </w:rPr>
      </w:pPr>
    </w:p>
    <w:p w:rsidR="00000000" w:rsidRDefault="00A45E7C">
      <w:pPr>
        <w:rPr>
          <w:rFonts w:cs="David"/>
          <w:sz w:val="24"/>
          <w:u w:val="single"/>
          <w:rtl/>
        </w:rPr>
      </w:pPr>
      <w:r>
        <w:rPr>
          <w:rFonts w:cs="David"/>
          <w:sz w:val="24"/>
          <w:u w:val="single"/>
          <w:rtl/>
        </w:rPr>
        <w:t>הניה שוורץ:</w:t>
      </w:r>
    </w:p>
    <w:p w:rsidR="00000000" w:rsidRDefault="00A45E7C">
      <w:pPr>
        <w:rPr>
          <w:rFonts w:cs="David"/>
          <w:sz w:val="24"/>
          <w:u w:val="single"/>
          <w:rtl/>
        </w:rPr>
      </w:pPr>
    </w:p>
    <w:p w:rsidR="00000000" w:rsidRDefault="00A45E7C">
      <w:pPr>
        <w:rPr>
          <w:rFonts w:cs="David"/>
          <w:sz w:val="24"/>
          <w:rtl/>
        </w:rPr>
      </w:pPr>
      <w:r>
        <w:rPr>
          <w:rFonts w:cs="David"/>
          <w:sz w:val="24"/>
          <w:rtl/>
        </w:rPr>
        <w:tab/>
        <w:t>זה מט</w:t>
      </w:r>
      <w:r>
        <w:rPr>
          <w:rFonts w:cs="David"/>
          <w:sz w:val="24"/>
          <w:rtl/>
        </w:rPr>
        <w:t>יל עליו אחריות כוללת כשהוא לא תמיד יכול לעמוד בה.</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איך הוא יודע מי יודע לשחות?</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הניה שוורץ:</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בדיוק. מה זה "לפי דעתו"? תמיד יאשימו אותו בצורה הזו. </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שמשון חן:</w:t>
      </w:r>
    </w:p>
    <w:p w:rsidR="00000000" w:rsidRDefault="00A45E7C">
      <w:pPr>
        <w:rPr>
          <w:rFonts w:cs="David"/>
          <w:sz w:val="24"/>
          <w:u w:val="single"/>
          <w:rtl/>
        </w:rPr>
      </w:pPr>
    </w:p>
    <w:p w:rsidR="00000000" w:rsidRDefault="00A45E7C">
      <w:pPr>
        <w:rPr>
          <w:rFonts w:cs="David"/>
          <w:sz w:val="24"/>
          <w:rtl/>
        </w:rPr>
      </w:pPr>
      <w:r>
        <w:rPr>
          <w:rFonts w:cs="David"/>
          <w:sz w:val="24"/>
          <w:rtl/>
        </w:rPr>
        <w:tab/>
        <w:t>הוא תמיד אשם. כשקורה משהו המשפחה באה קודם-כל אל המציל.</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w:t>
      </w:r>
      <w:r>
        <w:rPr>
          <w:rFonts w:cs="David"/>
          <w:sz w:val="24"/>
          <w:rtl/>
        </w:rPr>
        <w:t>תם אומרים שהוא תמיד אחראי, ולכן ניתן לו סמכות למנוע. זה קיים?</w:t>
      </w:r>
    </w:p>
    <w:p w:rsidR="00000000" w:rsidRDefault="00A45E7C">
      <w:pPr>
        <w:rPr>
          <w:rFonts w:cs="David"/>
          <w:sz w:val="24"/>
          <w:rtl/>
        </w:rPr>
      </w:pPr>
    </w:p>
    <w:p w:rsidR="00000000" w:rsidRDefault="00A45E7C">
      <w:pPr>
        <w:rPr>
          <w:rFonts w:cs="David"/>
          <w:sz w:val="24"/>
          <w:u w:val="single"/>
          <w:rtl/>
        </w:rPr>
      </w:pPr>
      <w:r>
        <w:rPr>
          <w:rFonts w:cs="David"/>
          <w:sz w:val="24"/>
          <w:u w:val="single"/>
          <w:rtl/>
        </w:rPr>
        <w:t>יוסף עמר:</w:t>
      </w:r>
    </w:p>
    <w:p w:rsidR="00000000" w:rsidRDefault="00A45E7C">
      <w:pPr>
        <w:rPr>
          <w:rFonts w:cs="David"/>
          <w:sz w:val="24"/>
          <w:u w:val="single"/>
          <w:rtl/>
        </w:rPr>
      </w:pPr>
    </w:p>
    <w:p w:rsidR="00000000" w:rsidRDefault="00A45E7C">
      <w:pPr>
        <w:rPr>
          <w:rFonts w:cs="David"/>
          <w:sz w:val="24"/>
          <w:rtl/>
        </w:rPr>
      </w:pPr>
      <w:r>
        <w:rPr>
          <w:rFonts w:cs="David"/>
          <w:sz w:val="24"/>
          <w:rtl/>
        </w:rPr>
        <w:tab/>
        <w:t>כן. הוא יכול להבחין בין אנשים במצוקה לבין אנשים שיודעים לשחות לבין אנשים בסכנה. הוא יודע לזהות בן-אדם בהליך טביעה או מישהו שסתם משתכשך במים.</w:t>
      </w:r>
    </w:p>
    <w:p w:rsidR="00000000" w:rsidRDefault="00A45E7C">
      <w:pPr>
        <w:rPr>
          <w:rFonts w:cs="David"/>
          <w:sz w:val="24"/>
          <w:rtl/>
        </w:rPr>
      </w:pPr>
    </w:p>
    <w:p w:rsidR="00000000" w:rsidRDefault="00A45E7C">
      <w:pPr>
        <w:rPr>
          <w:rFonts w:cs="David"/>
          <w:sz w:val="24"/>
          <w:u w:val="single"/>
          <w:rtl/>
        </w:rPr>
      </w:pPr>
      <w:r>
        <w:rPr>
          <w:rFonts w:cs="David"/>
          <w:sz w:val="24"/>
          <w:u w:val="single"/>
          <w:rtl/>
        </w:rPr>
        <w:t>אפרים יפהר:</w:t>
      </w:r>
    </w:p>
    <w:p w:rsidR="00000000" w:rsidRDefault="00A45E7C">
      <w:pPr>
        <w:rPr>
          <w:rFonts w:cs="David"/>
          <w:sz w:val="24"/>
          <w:u w:val="single"/>
          <w:rtl/>
        </w:rPr>
      </w:pPr>
    </w:p>
    <w:p w:rsidR="00000000" w:rsidRDefault="00A45E7C">
      <w:pPr>
        <w:rPr>
          <w:rFonts w:cs="David"/>
          <w:sz w:val="24"/>
          <w:rtl/>
        </w:rPr>
      </w:pPr>
      <w:r>
        <w:rPr>
          <w:rFonts w:cs="David"/>
          <w:sz w:val="24"/>
          <w:rtl/>
        </w:rPr>
        <w:tab/>
        <w:t>יש לי שתי הערות על פסקה (</w:t>
      </w:r>
      <w:r>
        <w:rPr>
          <w:rFonts w:cs="David"/>
          <w:sz w:val="24"/>
          <w:rtl/>
        </w:rPr>
        <w:t>3): א. מים שעומקם מעל 1.2 מטר, אנחנו מבינים כאילו מדובר על עומק במקום מסוים בבריכה, אבל יש בסעיף הראשון הגדרה של עומק שהוא העומק המרבי בבריכה. השאלה היא איך זה מסתדר זה עם זה, אם אפשר להבהיר שפה זה שימוש שלא בדיוק נובע מההגדרה הזאת. דבר שני, לא "מבריכת שחי</w:t>
      </w:r>
      <w:r>
        <w:rPr>
          <w:rFonts w:cs="David"/>
          <w:sz w:val="24"/>
          <w:rtl/>
        </w:rPr>
        <w:t xml:space="preserve">ה", אלא "לבריכת שחיה" צריך להיות פה. </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הכוונה היא להיכנס ולצאת אחר-כך.</w:t>
      </w:r>
    </w:p>
    <w:p w:rsidR="00000000" w:rsidRDefault="00A45E7C">
      <w:pPr>
        <w:rPr>
          <w:rFonts w:cs="David"/>
          <w:sz w:val="24"/>
          <w:rtl/>
        </w:rPr>
      </w:pPr>
    </w:p>
    <w:p w:rsidR="00000000" w:rsidRDefault="00A45E7C">
      <w:pPr>
        <w:rPr>
          <w:rFonts w:cs="David"/>
          <w:sz w:val="24"/>
          <w:rtl/>
        </w:rPr>
      </w:pPr>
      <w:r>
        <w:rPr>
          <w:rFonts w:cs="David"/>
          <w:sz w:val="24"/>
          <w:rtl/>
        </w:rPr>
        <w:tab/>
        <w:t xml:space="preserve">שאלה טובה לגבי העומק. אם למציל ניתנת סמכות כזאת איך הוא מציל אדם? אדם שרוצה ללמוד שחיה לבד, והוא מתרחץ במים רדודים במקום שהעומק עוד לא מסוכן. עומק הבריכה שמוגדר פה </w:t>
      </w:r>
      <w:r>
        <w:rPr>
          <w:rFonts w:cs="David"/>
          <w:sz w:val="24"/>
          <w:rtl/>
        </w:rPr>
        <w:t>הוא העומק המרבי, זאת-אומרת שהמציל לא נותן לו להיכנס בכלל לבריכה. בעומק הנקודתי הוא יכול לעצור אותו, לא בעומק המרבי של הבריכה הזאת.</w:t>
      </w:r>
    </w:p>
    <w:p w:rsidR="00000000" w:rsidRDefault="00A45E7C">
      <w:pPr>
        <w:rPr>
          <w:rFonts w:cs="David"/>
          <w:sz w:val="24"/>
          <w:rtl/>
        </w:rPr>
      </w:pPr>
    </w:p>
    <w:p w:rsidR="00000000" w:rsidRDefault="00A45E7C">
      <w:pPr>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נתקן את ההגדרה הזאת.</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ואיך תתקנו אותה?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כנראה שצריך להשמיט סעיף את הגדרת הע</w:t>
      </w:r>
      <w:r>
        <w:rPr>
          <w:rFonts w:cs="David"/>
          <w:sz w:val="24"/>
          <w:rtl/>
        </w:rPr>
        <w:t>ומק.</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אפרים יפהר:</w:t>
      </w:r>
    </w:p>
    <w:p w:rsidR="00000000" w:rsidRDefault="00A45E7C">
      <w:pPr>
        <w:rPr>
          <w:rFonts w:cs="David"/>
          <w:sz w:val="24"/>
          <w:u w:val="single"/>
          <w:rtl/>
        </w:rPr>
      </w:pPr>
    </w:p>
    <w:p w:rsidR="00000000" w:rsidRDefault="00A45E7C">
      <w:pPr>
        <w:rPr>
          <w:rFonts w:cs="David"/>
          <w:sz w:val="24"/>
          <w:rtl/>
        </w:rPr>
      </w:pPr>
      <w:r>
        <w:rPr>
          <w:rFonts w:cs="David"/>
          <w:sz w:val="24"/>
          <w:rtl/>
        </w:rPr>
        <w:tab/>
        <w:t>להגדרת העומק יש משמעות לגבי בריכה של פעוטות שיש בה בריכת שחיה שעומקה לא עולה על 0.65 מטר. יכול להיות שנחריג אותו.</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זה דווקא פתיר בקלות, כי אתה משתמש שם במובן של העומק המקסימלי או המרבי. אתה מדבר על עומק בכל נקודה, ואת</w:t>
      </w:r>
      <w:r>
        <w:rPr>
          <w:rFonts w:cs="David"/>
          <w:sz w:val="24"/>
          <w:rtl/>
        </w:rPr>
        <w:t>ה אומר שבריכת פעוטות תהיה עד העומק המרבי של 65 סנטימטרים.</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שמשון חן:</w:t>
      </w:r>
    </w:p>
    <w:p w:rsidR="00000000" w:rsidRDefault="00A45E7C">
      <w:pPr>
        <w:rPr>
          <w:rFonts w:cs="David"/>
          <w:sz w:val="24"/>
          <w:u w:val="single"/>
          <w:rtl/>
        </w:rPr>
      </w:pPr>
    </w:p>
    <w:p w:rsidR="00000000" w:rsidRDefault="00A45E7C">
      <w:pPr>
        <w:rPr>
          <w:rFonts w:cs="David"/>
          <w:sz w:val="24"/>
          <w:rtl/>
        </w:rPr>
      </w:pPr>
      <w:r>
        <w:rPr>
          <w:rFonts w:cs="David"/>
          <w:sz w:val="24"/>
          <w:rtl/>
        </w:rPr>
        <w:tab/>
        <w:t>עומקה של בריכת הפעוטות הוא 0.65. בריכת שחיה רגילה – 1.2 מטר – מתוחמת בשילוט ובפס הפרדה אדום למטה.</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זאת-אומרת שמעבר לקו של 1.2 מטר.</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שמשון חן:</w:t>
      </w:r>
    </w:p>
    <w:p w:rsidR="00000000" w:rsidRDefault="00A45E7C">
      <w:pPr>
        <w:rPr>
          <w:rFonts w:cs="David"/>
          <w:sz w:val="24"/>
          <w:u w:val="single"/>
          <w:rtl/>
        </w:rPr>
      </w:pPr>
    </w:p>
    <w:p w:rsidR="00000000" w:rsidRDefault="00A45E7C">
      <w:pPr>
        <w:rPr>
          <w:rFonts w:cs="David"/>
          <w:sz w:val="24"/>
          <w:rtl/>
        </w:rPr>
      </w:pPr>
      <w:r>
        <w:rPr>
          <w:rFonts w:cs="David"/>
          <w:sz w:val="24"/>
          <w:rtl/>
        </w:rPr>
        <w:tab/>
        <w:t>ואז בדרך-כלל אחד הדברי</w:t>
      </w:r>
      <w:r>
        <w:rPr>
          <w:rFonts w:cs="David"/>
          <w:sz w:val="24"/>
          <w:rtl/>
        </w:rPr>
        <w:t>ם העיקריים שהמצילים שמים לב אליו הוא ה- 1.2 מטר.</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אז אפשר להכיר את זה בהתאם לזה, ננסה לנסח את זה אחרת.</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הקראה:</w:t>
      </w:r>
    </w:p>
    <w:p w:rsidR="00000000" w:rsidRDefault="00A45E7C">
      <w:pPr>
        <w:rPr>
          <w:rFonts w:cs="David"/>
          <w:sz w:val="24"/>
          <w:rtl/>
        </w:rPr>
      </w:pPr>
    </w:p>
    <w:p w:rsidR="00000000" w:rsidRDefault="00A45E7C">
      <w:pPr>
        <w:pStyle w:val="ac"/>
        <w:numPr>
          <w:ilvl w:val="0"/>
          <w:numId w:val="15"/>
        </w:numPr>
        <w:ind w:right="750"/>
        <w:jc w:val="both"/>
        <w:rPr>
          <w:rFonts w:ascii="Times New Roman" w:eastAsia="MS Mincho" w:hAnsi="Times New Roman" w:cs="MS Mincho"/>
          <w:sz w:val="24"/>
          <w:szCs w:val="24"/>
          <w:rtl/>
          <w:lang w:eastAsia="en-US"/>
        </w:rPr>
      </w:pPr>
      <w:r>
        <w:rPr>
          <w:rFonts w:ascii="Times New Roman" w:eastAsia="MS Mincho" w:hAnsi="Times New Roman"/>
          <w:sz w:val="24"/>
          <w:szCs w:val="24"/>
          <w:rtl/>
          <w:lang w:eastAsia="en-US"/>
        </w:rPr>
        <w:t>להגיש עזרה ראשונה לנזקקים</w:t>
      </w:r>
      <w:r>
        <w:rPr>
          <w:rFonts w:ascii="Times New Roman" w:eastAsia="MS Mincho" w:hAnsi="Times New Roman" w:cs="MS Mincho"/>
          <w:sz w:val="24"/>
          <w:szCs w:val="24"/>
          <w:rtl/>
          <w:lang w:eastAsia="en-US"/>
        </w:rPr>
        <w:t>;</w:t>
      </w:r>
    </w:p>
    <w:p w:rsidR="00000000" w:rsidRDefault="00A45E7C">
      <w:pPr>
        <w:pStyle w:val="ac"/>
        <w:numPr>
          <w:ilvl w:val="0"/>
          <w:numId w:val="15"/>
        </w:numPr>
        <w:ind w:right="750"/>
        <w:jc w:val="both"/>
        <w:rPr>
          <w:rFonts w:ascii="Times New Roman" w:eastAsia="MS Mincho" w:hAnsi="Times New Roman" w:cs="MS Mincho"/>
          <w:sz w:val="24"/>
          <w:szCs w:val="24"/>
          <w:rtl/>
          <w:lang w:eastAsia="en-US"/>
        </w:rPr>
      </w:pPr>
      <w:r>
        <w:rPr>
          <w:rFonts w:ascii="Times New Roman" w:eastAsia="MS Mincho" w:hAnsi="Times New Roman"/>
          <w:sz w:val="24"/>
          <w:szCs w:val="24"/>
          <w:rtl/>
          <w:lang w:eastAsia="en-US"/>
        </w:rPr>
        <w:t>להחזיק בהישג ידו אמצעי קשר תקין שבאמצעותו הוא יכול להזעיק עזרה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בעת הצורך</w:t>
      </w:r>
      <w:r>
        <w:rPr>
          <w:rFonts w:ascii="Times New Roman" w:eastAsia="MS Mincho" w:hAnsi="Times New Roman" w:cs="MS Mincho"/>
          <w:sz w:val="24"/>
          <w:szCs w:val="24"/>
          <w:rtl/>
          <w:lang w:eastAsia="en-US"/>
        </w:rPr>
        <w:t>;</w:t>
      </w:r>
    </w:p>
    <w:p w:rsidR="00000000" w:rsidRDefault="00A45E7C">
      <w:pPr>
        <w:pStyle w:val="ac"/>
        <w:numPr>
          <w:ilvl w:val="0"/>
          <w:numId w:val="15"/>
        </w:numPr>
        <w:ind w:right="750"/>
        <w:jc w:val="both"/>
        <w:rPr>
          <w:rFonts w:ascii="Times New Roman" w:eastAsia="MS Mincho" w:hAnsi="Times New Roman" w:cs="MS Mincho"/>
          <w:sz w:val="24"/>
          <w:szCs w:val="24"/>
          <w:rtl/>
          <w:lang w:eastAsia="en-US"/>
        </w:rPr>
      </w:pPr>
      <w:r>
        <w:rPr>
          <w:rFonts w:ascii="Times New Roman" w:eastAsia="MS Mincho" w:hAnsi="Times New Roman"/>
          <w:sz w:val="24"/>
          <w:szCs w:val="24"/>
          <w:rtl/>
          <w:lang w:eastAsia="en-US"/>
        </w:rPr>
        <w:t>לדווח למחזיק בריכה על כל שינוי בבריאותו המונע ממנו לשמש מציל</w:t>
      </w:r>
      <w:r>
        <w:rPr>
          <w:rFonts w:ascii="Times New Roman" w:eastAsia="MS Mincho" w:hAnsi="Times New Roman" w:cs="MS Mincho"/>
          <w:sz w:val="24"/>
          <w:szCs w:val="24"/>
          <w:rtl/>
          <w:lang w:eastAsia="en-US"/>
        </w:rPr>
        <w:t>;</w:t>
      </w:r>
    </w:p>
    <w:p w:rsidR="00000000" w:rsidRDefault="00A45E7C">
      <w:pPr>
        <w:pStyle w:val="ac"/>
        <w:numPr>
          <w:ilvl w:val="0"/>
          <w:numId w:val="15"/>
        </w:numPr>
        <w:ind w:right="750"/>
        <w:jc w:val="both"/>
        <w:rPr>
          <w:rFonts w:ascii="Times New Roman" w:eastAsia="MS Mincho" w:hAnsi="Times New Roman" w:cs="MS Mincho"/>
          <w:sz w:val="24"/>
          <w:szCs w:val="24"/>
          <w:rtl/>
          <w:lang w:eastAsia="en-US"/>
        </w:rPr>
      </w:pPr>
      <w:r>
        <w:rPr>
          <w:rFonts w:ascii="Times New Roman" w:eastAsia="MS Mincho" w:hAnsi="Times New Roman"/>
          <w:sz w:val="24"/>
          <w:szCs w:val="24"/>
          <w:rtl/>
          <w:lang w:eastAsia="en-US"/>
        </w:rPr>
        <w:t>לא יעסוק מציל בעת מילוי תפקידו בכל עיסוק או ענין אחר  למעט החובות שהוטלו עליו לפי תקנות אלה</w:t>
      </w:r>
      <w:r>
        <w:rPr>
          <w:rFonts w:ascii="Times New Roman" w:eastAsia="MS Mincho" w:hAnsi="Times New Roman" w:cs="MS Mincho"/>
          <w:sz w:val="24"/>
          <w:szCs w:val="24"/>
          <w:rtl/>
          <w:lang w:eastAsia="en-US"/>
        </w:rPr>
        <w:t>;</w:t>
      </w:r>
    </w:p>
    <w:p w:rsidR="00000000" w:rsidRDefault="00A45E7C">
      <w:pPr>
        <w:rPr>
          <w:rFonts w:cs="David"/>
          <w:sz w:val="24"/>
          <w:rtl/>
        </w:rPr>
      </w:pPr>
      <w:r>
        <w:rPr>
          <w:rFonts w:cs="David"/>
          <w:sz w:val="24"/>
          <w:rtl/>
        </w:rPr>
        <w:t xml:space="preserve"> </w:t>
      </w:r>
    </w:p>
    <w:p w:rsidR="00000000" w:rsidRDefault="00A45E7C">
      <w:pPr>
        <w:textAlignment w:val="auto"/>
        <w:rPr>
          <w:rFonts w:cs="David"/>
          <w:sz w:val="24"/>
          <w:rtl/>
        </w:rPr>
      </w:pPr>
      <w:r>
        <w:rPr>
          <w:rFonts w:cs="David"/>
          <w:sz w:val="24"/>
          <w:u w:val="single"/>
          <w:rtl/>
        </w:rPr>
        <w:t>יצחק הרצוג:</w:t>
      </w:r>
    </w:p>
    <w:p w:rsidR="00000000" w:rsidRDefault="00A45E7C">
      <w:pPr>
        <w:rPr>
          <w:rFonts w:cs="David"/>
          <w:sz w:val="24"/>
          <w:rtl/>
        </w:rPr>
      </w:pPr>
    </w:p>
    <w:p w:rsidR="00000000" w:rsidRDefault="00A45E7C">
      <w:pPr>
        <w:rPr>
          <w:rFonts w:cs="David"/>
          <w:sz w:val="24"/>
          <w:rtl/>
        </w:rPr>
      </w:pPr>
      <w:r>
        <w:rPr>
          <w:rFonts w:cs="David"/>
          <w:sz w:val="24"/>
          <w:rtl/>
        </w:rPr>
        <w:tab/>
        <w:t>מה עם נושא של הוצאת מטרדים או גורמים מפריעים או מסוכנים מתוך תחומי המים? אם הוא ר</w:t>
      </w:r>
      <w:r>
        <w:rPr>
          <w:rFonts w:cs="David"/>
          <w:sz w:val="24"/>
          <w:rtl/>
        </w:rPr>
        <w:t>ואה משהו שעלול, לפי שיקול דעתו, לסכן את השוחים, אין לו שום דבר פה שהוא יכול לעשות.</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אפרים יפהר:</w:t>
      </w:r>
    </w:p>
    <w:p w:rsidR="00000000" w:rsidRDefault="00A45E7C">
      <w:pPr>
        <w:rPr>
          <w:rFonts w:cs="David"/>
          <w:sz w:val="24"/>
          <w:u w:val="single"/>
          <w:rtl/>
        </w:rPr>
      </w:pPr>
    </w:p>
    <w:p w:rsidR="00000000" w:rsidRDefault="00A45E7C">
      <w:pPr>
        <w:rPr>
          <w:rFonts w:cs="David"/>
          <w:sz w:val="24"/>
          <w:rtl/>
        </w:rPr>
      </w:pPr>
      <w:r>
        <w:rPr>
          <w:rFonts w:cs="David"/>
          <w:sz w:val="24"/>
          <w:rtl/>
        </w:rPr>
        <w:tab/>
        <w:t>זה בפסקה (9) בהמשך.</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br w:type="page"/>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r>
    </w:p>
    <w:p w:rsidR="00000000" w:rsidRDefault="00A45E7C">
      <w:pPr>
        <w:rPr>
          <w:rFonts w:cs="David"/>
          <w:sz w:val="24"/>
          <w:rtl/>
        </w:rPr>
      </w:pPr>
      <w:r>
        <w:rPr>
          <w:rFonts w:cs="David"/>
          <w:sz w:val="24"/>
          <w:rtl/>
        </w:rPr>
        <w:t>(8) לא יעזוב מציל בשעות הרחצה את עמדת ההצלה עד שיחליפו מציל אחר;</w:t>
      </w:r>
    </w:p>
    <w:p w:rsidR="00000000" w:rsidRDefault="00A45E7C">
      <w:pPr>
        <w:rPr>
          <w:rFonts w:cs="David"/>
          <w:sz w:val="24"/>
          <w:rtl/>
        </w:rPr>
      </w:pPr>
      <w:r>
        <w:rPr>
          <w:rFonts w:cs="David"/>
          <w:sz w:val="24"/>
          <w:rtl/>
        </w:rPr>
        <w:t>(9) לשם מילוי חובותיו יפעל המציל לפי שיקול דעתו המקצועי במ</w:t>
      </w:r>
      <w:r>
        <w:rPr>
          <w:rFonts w:cs="David"/>
          <w:sz w:val="24"/>
          <w:rtl/>
        </w:rPr>
        <w:t>טרה למנוע סיכון לנופשים בבריכת שחיה, הצלת חיים ושמירה על הסדר בבריכת שחיה.</w:t>
      </w:r>
    </w:p>
    <w:p w:rsidR="00000000" w:rsidRDefault="00A45E7C">
      <w:pPr>
        <w:rPr>
          <w:rFonts w:cs="David"/>
          <w:sz w:val="24"/>
          <w:rtl/>
        </w:rPr>
      </w:pPr>
    </w:p>
    <w:p w:rsidR="00000000" w:rsidRDefault="00A45E7C">
      <w:pPr>
        <w:rPr>
          <w:rFonts w:cs="David"/>
          <w:sz w:val="24"/>
          <w:rtl/>
        </w:rPr>
      </w:pPr>
      <w:r>
        <w:rPr>
          <w:rFonts w:cs="David"/>
          <w:sz w:val="24"/>
          <w:rtl/>
        </w:rPr>
        <w:tab/>
        <w:t>זה אולי נותן מענה למה שהעיר חבר הכנסת הרצוג.</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יצחק הרצוג:</w:t>
      </w:r>
    </w:p>
    <w:p w:rsidR="00000000" w:rsidRDefault="00A45E7C">
      <w:pPr>
        <w:rPr>
          <w:rFonts w:cs="David"/>
          <w:sz w:val="24"/>
          <w:rtl/>
        </w:rPr>
      </w:pPr>
    </w:p>
    <w:p w:rsidR="00000000" w:rsidRDefault="00A45E7C">
      <w:pPr>
        <w:rPr>
          <w:rFonts w:cs="David"/>
          <w:sz w:val="24"/>
          <w:rtl/>
        </w:rPr>
      </w:pPr>
      <w:r>
        <w:rPr>
          <w:rFonts w:cs="David"/>
          <w:sz w:val="24"/>
          <w:rtl/>
        </w:rPr>
        <w:tab/>
        <w:t>גם (8) נותן.</w:t>
      </w:r>
    </w:p>
    <w:p w:rsidR="00000000" w:rsidRDefault="00A45E7C">
      <w:pPr>
        <w:rPr>
          <w:rFonts w:cs="David"/>
          <w:sz w:val="24"/>
          <w:rtl/>
        </w:rPr>
      </w:pPr>
    </w:p>
    <w:p w:rsidR="00000000" w:rsidRDefault="00A45E7C">
      <w:pPr>
        <w:rPr>
          <w:rFonts w:cs="David"/>
          <w:sz w:val="24"/>
          <w:u w:val="single"/>
          <w:rtl/>
        </w:rPr>
      </w:pPr>
      <w:r>
        <w:rPr>
          <w:rFonts w:cs="David"/>
          <w:sz w:val="24"/>
          <w:u w:val="single"/>
          <w:rtl/>
        </w:rPr>
        <w:t>איריס סניטקוב:</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יש לי שני דברים להגיד: (4) להגיש עזרה ראשונה לנזקקים. למה הורדתם "עד שיוחלף על-ידי חובש </w:t>
      </w:r>
      <w:r>
        <w:rPr>
          <w:rFonts w:cs="David"/>
          <w:sz w:val="24"/>
          <w:rtl/>
        </w:rPr>
        <w:t>או מגיש עזרה ראשונה"?</w:t>
      </w:r>
    </w:p>
    <w:p w:rsidR="00000000" w:rsidRDefault="00A45E7C">
      <w:pPr>
        <w:rPr>
          <w:rFonts w:cs="David"/>
          <w:sz w:val="24"/>
          <w:rtl/>
        </w:rPr>
      </w:pPr>
    </w:p>
    <w:p w:rsidR="00000000" w:rsidRDefault="00A45E7C">
      <w:pPr>
        <w:rPr>
          <w:rFonts w:cs="David"/>
          <w:sz w:val="24"/>
          <w:u w:val="single"/>
          <w:rtl/>
        </w:rPr>
      </w:pPr>
      <w:r>
        <w:rPr>
          <w:rFonts w:cs="David"/>
          <w:sz w:val="24"/>
          <w:u w:val="single"/>
          <w:rtl/>
        </w:rPr>
        <w:t>יוסף עמר:</w:t>
      </w:r>
    </w:p>
    <w:p w:rsidR="00000000" w:rsidRDefault="00A45E7C">
      <w:pPr>
        <w:rPr>
          <w:rFonts w:cs="David"/>
          <w:sz w:val="24"/>
          <w:u w:val="single"/>
          <w:rtl/>
        </w:rPr>
      </w:pPr>
    </w:p>
    <w:p w:rsidR="00000000" w:rsidRDefault="00A45E7C">
      <w:pPr>
        <w:rPr>
          <w:rFonts w:cs="David"/>
          <w:sz w:val="24"/>
          <w:rtl/>
        </w:rPr>
      </w:pPr>
      <w:r>
        <w:rPr>
          <w:rFonts w:cs="David"/>
          <w:sz w:val="24"/>
          <w:rtl/>
        </w:rPr>
        <w:tab/>
        <w:t>מציל מגיע ראשון לטובע, אז הוא מתחיל בפעולת עזרה ראשונה עד להגעת החובש, ואז הוא מחליף אותו.</w:t>
      </w:r>
    </w:p>
    <w:p w:rsidR="00000000" w:rsidRDefault="00A45E7C">
      <w:pPr>
        <w:rPr>
          <w:rFonts w:cs="David"/>
          <w:sz w:val="24"/>
          <w:rtl/>
        </w:rPr>
      </w:pPr>
    </w:p>
    <w:p w:rsidR="00000000" w:rsidRDefault="00A45E7C">
      <w:pPr>
        <w:rPr>
          <w:rFonts w:cs="David"/>
          <w:sz w:val="24"/>
          <w:u w:val="single"/>
          <w:rtl/>
        </w:rPr>
      </w:pPr>
      <w:r>
        <w:rPr>
          <w:rFonts w:cs="David"/>
          <w:sz w:val="24"/>
          <w:u w:val="single"/>
          <w:rtl/>
        </w:rPr>
        <w:t>איריס סניטקוב:</w:t>
      </w:r>
    </w:p>
    <w:p w:rsidR="00000000" w:rsidRDefault="00A45E7C">
      <w:pPr>
        <w:rPr>
          <w:rFonts w:cs="David"/>
          <w:sz w:val="24"/>
          <w:u w:val="single"/>
          <w:rtl/>
        </w:rPr>
      </w:pPr>
    </w:p>
    <w:p w:rsidR="00000000" w:rsidRDefault="00A45E7C">
      <w:pPr>
        <w:rPr>
          <w:rFonts w:cs="David"/>
          <w:sz w:val="24"/>
          <w:rtl/>
        </w:rPr>
      </w:pPr>
      <w:r>
        <w:rPr>
          <w:rFonts w:cs="David"/>
          <w:sz w:val="24"/>
          <w:rtl/>
        </w:rPr>
        <w:tab/>
        <w:t>כן, אבל זה לא כתוב, אתם השמטתם.</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כתוב כאן להגיש עזרה במים.</w:t>
      </w:r>
    </w:p>
    <w:p w:rsidR="00000000" w:rsidRDefault="00A45E7C">
      <w:pPr>
        <w:rPr>
          <w:rFonts w:cs="David"/>
          <w:sz w:val="24"/>
          <w:rtl/>
        </w:rPr>
      </w:pPr>
    </w:p>
    <w:p w:rsidR="00000000" w:rsidRDefault="00A45E7C">
      <w:pPr>
        <w:rPr>
          <w:rFonts w:cs="David"/>
          <w:sz w:val="24"/>
          <w:u w:val="single"/>
          <w:rtl/>
        </w:rPr>
      </w:pPr>
      <w:r>
        <w:rPr>
          <w:rFonts w:cs="David"/>
          <w:sz w:val="24"/>
          <w:u w:val="single"/>
          <w:rtl/>
        </w:rPr>
        <w:t>איריס סניטקוב:</w:t>
      </w:r>
    </w:p>
    <w:p w:rsidR="00000000" w:rsidRDefault="00A45E7C">
      <w:pPr>
        <w:rPr>
          <w:rFonts w:cs="David"/>
          <w:sz w:val="24"/>
          <w:u w:val="single"/>
          <w:rtl/>
        </w:rPr>
      </w:pPr>
    </w:p>
    <w:p w:rsidR="00000000" w:rsidRDefault="00A45E7C">
      <w:pPr>
        <w:rPr>
          <w:rFonts w:cs="David"/>
          <w:sz w:val="24"/>
          <w:rtl/>
        </w:rPr>
      </w:pPr>
      <w:r>
        <w:rPr>
          <w:rFonts w:cs="David"/>
          <w:sz w:val="24"/>
          <w:rtl/>
        </w:rPr>
        <w:tab/>
        <w:t>להגיש עזרה ראשונה לנ</w:t>
      </w:r>
      <w:r>
        <w:rPr>
          <w:rFonts w:cs="David"/>
          <w:sz w:val="24"/>
          <w:rtl/>
        </w:rPr>
        <w:t>זקקים, לא בתוך המים.</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שמשון חן:</w:t>
      </w:r>
    </w:p>
    <w:p w:rsidR="00000000" w:rsidRDefault="00A45E7C">
      <w:pPr>
        <w:rPr>
          <w:rFonts w:cs="David"/>
          <w:sz w:val="24"/>
          <w:u w:val="single"/>
          <w:rtl/>
        </w:rPr>
      </w:pPr>
    </w:p>
    <w:p w:rsidR="00000000" w:rsidRDefault="00A45E7C">
      <w:pPr>
        <w:rPr>
          <w:rFonts w:cs="David"/>
          <w:sz w:val="24"/>
          <w:rtl/>
        </w:rPr>
      </w:pPr>
      <w:r>
        <w:rPr>
          <w:rFonts w:cs="David"/>
          <w:sz w:val="24"/>
          <w:rtl/>
        </w:rPr>
        <w:tab/>
        <w:t>בהמשך התקנות כתוב שהחובש הוא גם מגיש עזרה ראשונה, אז בכל מקרה הוא נותן את הטיפול עד שמגיע חובש או מד"א. יש לו כל האמצעים. בסוף את תראי את זה. זה ברור לחלוטין.</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יצחק הרצוג:</w:t>
      </w:r>
    </w:p>
    <w:p w:rsidR="00000000" w:rsidRDefault="00A45E7C">
      <w:pPr>
        <w:rPr>
          <w:rFonts w:cs="David"/>
          <w:sz w:val="24"/>
          <w:rtl/>
        </w:rPr>
      </w:pPr>
    </w:p>
    <w:p w:rsidR="00000000" w:rsidRDefault="00A45E7C">
      <w:pPr>
        <w:rPr>
          <w:rFonts w:cs="David"/>
          <w:sz w:val="24"/>
          <w:rtl/>
        </w:rPr>
      </w:pPr>
      <w:r>
        <w:rPr>
          <w:rFonts w:cs="David"/>
          <w:sz w:val="24"/>
          <w:rtl/>
        </w:rPr>
        <w:tab/>
        <w:t>אני גם חושב שזה ברור.</w:t>
      </w:r>
    </w:p>
    <w:p w:rsidR="00000000" w:rsidRDefault="00A45E7C">
      <w:pPr>
        <w:rPr>
          <w:rFonts w:cs="David"/>
          <w:sz w:val="24"/>
          <w:rtl/>
        </w:rPr>
      </w:pPr>
    </w:p>
    <w:p w:rsidR="00000000" w:rsidRDefault="00A45E7C">
      <w:pPr>
        <w:rPr>
          <w:rFonts w:cs="David"/>
          <w:sz w:val="24"/>
          <w:u w:val="single"/>
          <w:rtl/>
        </w:rPr>
      </w:pPr>
      <w:r>
        <w:rPr>
          <w:rFonts w:cs="David"/>
          <w:sz w:val="24"/>
          <w:u w:val="single"/>
          <w:rtl/>
        </w:rPr>
        <w:t>איריס סניטקוב:</w:t>
      </w:r>
    </w:p>
    <w:p w:rsidR="00000000" w:rsidRDefault="00A45E7C">
      <w:pPr>
        <w:rPr>
          <w:rFonts w:cs="David"/>
          <w:sz w:val="24"/>
          <w:u w:val="single"/>
          <w:rtl/>
        </w:rPr>
      </w:pPr>
    </w:p>
    <w:p w:rsidR="00000000" w:rsidRDefault="00A45E7C">
      <w:pPr>
        <w:rPr>
          <w:rFonts w:cs="David"/>
          <w:sz w:val="24"/>
          <w:rtl/>
        </w:rPr>
      </w:pPr>
      <w:r>
        <w:rPr>
          <w:rFonts w:cs="David"/>
          <w:sz w:val="24"/>
          <w:rtl/>
        </w:rPr>
        <w:tab/>
        <w:t>אתם גם ה</w:t>
      </w:r>
      <w:r>
        <w:rPr>
          <w:rFonts w:cs="David"/>
          <w:sz w:val="24"/>
          <w:rtl/>
        </w:rPr>
        <w:t>שמטתם את הסמכות לשמור על סוכת ההצלה ועל ציוד ההצלה ולהבטיח את תקינותם בכל עת.</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זה בהמשך.</w:t>
      </w:r>
    </w:p>
    <w:p w:rsidR="00000000" w:rsidRDefault="00A45E7C">
      <w:pPr>
        <w:rPr>
          <w:rFonts w:cs="David"/>
          <w:sz w:val="24"/>
          <w:rtl/>
        </w:rPr>
      </w:pPr>
    </w:p>
    <w:p w:rsidR="00000000" w:rsidRDefault="00A45E7C">
      <w:pPr>
        <w:rPr>
          <w:rFonts w:cs="David"/>
          <w:sz w:val="24"/>
          <w:u w:val="single"/>
          <w:rtl/>
        </w:rPr>
      </w:pPr>
      <w:r>
        <w:rPr>
          <w:rFonts w:cs="David"/>
          <w:sz w:val="24"/>
          <w:u w:val="single"/>
          <w:rtl/>
        </w:rPr>
        <w:br w:type="page"/>
        <w:t>אילנה מישר:</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נראה לי שחסר בסעיף הזה חובה של המציל לדאוג שבבריכת הפעוטות לא יהיו פעוטות ללא השגחה. בהמשך יש חובת השגחה להורים לפעוטות, אבל מישהו צריך </w:t>
      </w:r>
      <w:r>
        <w:rPr>
          <w:rFonts w:cs="David"/>
          <w:sz w:val="24"/>
          <w:rtl/>
        </w:rPr>
        <w:t>להיות אחראי שהם לא שם לבדם משום שלא כל הורה ער לחובותיו.</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יש לזה מענה בסעיף נפרד על בריכת הפעוטות.</w:t>
      </w:r>
    </w:p>
    <w:p w:rsidR="00000000" w:rsidRDefault="00A45E7C">
      <w:pPr>
        <w:rPr>
          <w:rFonts w:cs="David"/>
          <w:sz w:val="24"/>
          <w:rtl/>
        </w:rPr>
      </w:pPr>
    </w:p>
    <w:p w:rsidR="00000000" w:rsidRDefault="00A45E7C">
      <w:pPr>
        <w:rPr>
          <w:rFonts w:cs="David"/>
          <w:sz w:val="24"/>
          <w:u w:val="single"/>
          <w:rtl/>
        </w:rPr>
      </w:pPr>
      <w:r>
        <w:rPr>
          <w:rFonts w:cs="David"/>
          <w:sz w:val="24"/>
          <w:u w:val="single"/>
          <w:rtl/>
        </w:rPr>
        <w:t>שמואל חיימוביץ':</w:t>
      </w:r>
    </w:p>
    <w:p w:rsidR="00000000" w:rsidRDefault="00A45E7C">
      <w:pPr>
        <w:rPr>
          <w:rFonts w:cs="David"/>
          <w:sz w:val="24"/>
          <w:u w:val="single"/>
          <w:rtl/>
        </w:rPr>
      </w:pPr>
    </w:p>
    <w:p w:rsidR="00000000" w:rsidRDefault="00A45E7C">
      <w:pPr>
        <w:rPr>
          <w:rFonts w:cs="David"/>
          <w:sz w:val="24"/>
          <w:rtl/>
        </w:rPr>
      </w:pPr>
      <w:r>
        <w:rPr>
          <w:rFonts w:cs="David"/>
          <w:sz w:val="24"/>
          <w:rtl/>
        </w:rPr>
        <w:tab/>
        <w:t>בקשר לסעיף (3): "למנוע ממתרחצים, שלפי דעתו אינם יודעים לשחות". אנחנו מכירים אנשים עם מוגבלות קשה מאוד שיודעים לשחות; אם משאיר</w:t>
      </w:r>
      <w:r>
        <w:rPr>
          <w:rFonts w:cs="David"/>
          <w:sz w:val="24"/>
          <w:rtl/>
        </w:rPr>
        <w:t>ים את הדבר לשיקול דעתו של המציל צריך להנחות אותו ולתת לו את המידע הראוי כדי שהוא יידע להחליט גם לגבי אנשים עם מוגבלות מתי הם יודעים לשחות ומתי לא, ולא לפגוע בשרירות באדם מסוים.</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יש מספר חריגות שקשורות לאנשים עם מוגבלויות. כדאי לרשום את ז</w:t>
      </w:r>
      <w:r>
        <w:rPr>
          <w:rFonts w:cs="David"/>
          <w:sz w:val="24"/>
          <w:rtl/>
        </w:rPr>
        <w:t>ה בסעיף נפרד שימנה שורה שלמה---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שמואל חיימוביץ':</w:t>
      </w:r>
    </w:p>
    <w:p w:rsidR="00000000" w:rsidRDefault="00A45E7C">
      <w:pPr>
        <w:rPr>
          <w:rFonts w:cs="David"/>
          <w:sz w:val="24"/>
          <w:u w:val="single"/>
          <w:rtl/>
        </w:rPr>
      </w:pPr>
    </w:p>
    <w:p w:rsidR="00000000" w:rsidRDefault="00A45E7C">
      <w:pPr>
        <w:rPr>
          <w:rFonts w:cs="David"/>
          <w:sz w:val="24"/>
          <w:rtl/>
        </w:rPr>
      </w:pPr>
      <w:r>
        <w:rPr>
          <w:rFonts w:cs="David"/>
          <w:sz w:val="24"/>
          <w:rtl/>
        </w:rPr>
        <w:tab/>
        <w:t>אני חושב שזה יהיה מסובך מדי. אני מציע שזה יהיה בתוכנית ההכשרה של המצילים, זה מספיק לי. שהם יהיו מודעים לגבי היכולות.</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אני מציע שאתה כנציב תכין איתם---</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שמואל חיימוביץ':</w:t>
      </w:r>
    </w:p>
    <w:p w:rsidR="00000000" w:rsidRDefault="00A45E7C">
      <w:pPr>
        <w:rPr>
          <w:rFonts w:cs="David"/>
          <w:sz w:val="24"/>
          <w:u w:val="single"/>
          <w:rtl/>
        </w:rPr>
      </w:pPr>
    </w:p>
    <w:p w:rsidR="00000000" w:rsidRDefault="00A45E7C">
      <w:pPr>
        <w:rPr>
          <w:rFonts w:cs="David"/>
          <w:sz w:val="24"/>
          <w:rtl/>
        </w:rPr>
      </w:pPr>
      <w:r>
        <w:rPr>
          <w:rFonts w:cs="David"/>
          <w:sz w:val="24"/>
          <w:rtl/>
        </w:rPr>
        <w:tab/>
        <w:t>אני נציג הנציב</w:t>
      </w:r>
      <w:r>
        <w:rPr>
          <w:rFonts w:cs="David"/>
          <w:sz w:val="24"/>
          <w:rtl/>
        </w:rPr>
        <w:t>ות, אני לא הנציב.</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אני מציע שתכין יחד עם אנשי משרד הפנים את דף ההסבר הזה לנציבים שיהיה חובה.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אפרים יפהר:</w:t>
      </w:r>
    </w:p>
    <w:p w:rsidR="00000000" w:rsidRDefault="00A45E7C">
      <w:pPr>
        <w:rPr>
          <w:rFonts w:cs="David"/>
          <w:sz w:val="24"/>
          <w:u w:val="single"/>
          <w:rtl/>
        </w:rPr>
      </w:pPr>
    </w:p>
    <w:p w:rsidR="00000000" w:rsidRDefault="00A45E7C">
      <w:pPr>
        <w:rPr>
          <w:rFonts w:cs="David"/>
          <w:sz w:val="24"/>
          <w:rtl/>
        </w:rPr>
      </w:pPr>
      <w:r>
        <w:rPr>
          <w:rFonts w:cs="David"/>
          <w:sz w:val="24"/>
          <w:rtl/>
        </w:rPr>
        <w:tab/>
        <w:t>מבחינת הניסוח של פסקות 9,8,7 זה לא מתחבר לרישא: "חובותיו של מציל הן כמפורט להלן". פסקות 1-6 הן בסדר גמור, ולכאורה ב- 9,8,7 צריכים</w:t>
      </w:r>
      <w:r>
        <w:rPr>
          <w:rFonts w:cs="David"/>
          <w:sz w:val="24"/>
          <w:rtl/>
        </w:rPr>
        <w:t xml:space="preserve"> להתחיל את התיאור, למשל: "להימנע מלעסוק בעת מילוי תפקידו"---</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פה אין להימנע. אנחנו אומרים ברחל בתך הקטנה, אסור לו. </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שמואל חיימוביץ':</w:t>
      </w:r>
    </w:p>
    <w:p w:rsidR="00000000" w:rsidRDefault="00A45E7C">
      <w:pPr>
        <w:rPr>
          <w:rFonts w:cs="David"/>
          <w:sz w:val="24"/>
          <w:u w:val="single"/>
          <w:rtl/>
        </w:rPr>
      </w:pPr>
    </w:p>
    <w:p w:rsidR="00000000" w:rsidRDefault="00A45E7C">
      <w:pPr>
        <w:rPr>
          <w:rFonts w:cs="David"/>
          <w:sz w:val="24"/>
          <w:rtl/>
        </w:rPr>
      </w:pPr>
      <w:r>
        <w:rPr>
          <w:rFonts w:cs="David"/>
          <w:sz w:val="24"/>
          <w:rtl/>
        </w:rPr>
        <w:tab/>
        <w:t>מה זה אסור לו? "חובותיו של מציל הן כמפורט להלן להימנע מלעסוק---".</w:t>
      </w:r>
    </w:p>
    <w:p w:rsidR="00000000" w:rsidRDefault="00A45E7C">
      <w:pPr>
        <w:rPr>
          <w:rFonts w:cs="David"/>
          <w:sz w:val="24"/>
          <w:rtl/>
        </w:rPr>
      </w:pPr>
    </w:p>
    <w:p w:rsidR="00000000" w:rsidRDefault="00A45E7C">
      <w:pPr>
        <w:rPr>
          <w:rFonts w:cs="David"/>
          <w:sz w:val="24"/>
          <w:u w:val="single"/>
          <w:rtl/>
        </w:rPr>
      </w:pPr>
      <w:r>
        <w:rPr>
          <w:rFonts w:cs="David"/>
          <w:sz w:val="24"/>
          <w:u w:val="single"/>
          <w:rtl/>
        </w:rPr>
        <w:br w:type="page"/>
        <w:t>קריאות:</w:t>
      </w:r>
    </w:p>
    <w:p w:rsidR="00000000" w:rsidRDefault="00A45E7C">
      <w:pPr>
        <w:rPr>
          <w:rFonts w:cs="David"/>
          <w:sz w:val="24"/>
          <w:u w:val="single"/>
          <w:rtl/>
        </w:rPr>
      </w:pPr>
    </w:p>
    <w:p w:rsidR="00000000" w:rsidRDefault="00A45E7C">
      <w:pPr>
        <w:rPr>
          <w:rFonts w:cs="David"/>
          <w:sz w:val="24"/>
          <w:rtl/>
        </w:rPr>
      </w:pPr>
      <w:r>
        <w:rPr>
          <w:rFonts w:cs="David"/>
          <w:sz w:val="24"/>
          <w:rtl/>
        </w:rPr>
        <w:tab/>
        <w:t>לא!</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הוא מד</w:t>
      </w:r>
      <w:r>
        <w:rPr>
          <w:rFonts w:cs="David"/>
          <w:sz w:val="24"/>
          <w:rtl/>
        </w:rPr>
        <w:t xml:space="preserve">בר על ניסוח. אי-אפשר להגיד: "חובותיו של המעסיק כמפורט היא למנוע, להגיש וכו'"; ב- (8) להגיד "לא יעזוב". כל הזמן תחברוו את זה לתחילת המשפט ותראו את הניסוח. </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אפרים יפהר:</w:t>
      </w:r>
    </w:p>
    <w:p w:rsidR="00000000" w:rsidRDefault="00A45E7C">
      <w:pPr>
        <w:rPr>
          <w:rFonts w:cs="David"/>
          <w:sz w:val="24"/>
          <w:u w:val="single"/>
          <w:rtl/>
        </w:rPr>
      </w:pPr>
    </w:p>
    <w:p w:rsidR="00000000" w:rsidRDefault="00A45E7C">
      <w:pPr>
        <w:rPr>
          <w:rFonts w:cs="David"/>
          <w:sz w:val="24"/>
          <w:rtl/>
        </w:rPr>
      </w:pPr>
      <w:r>
        <w:rPr>
          <w:rFonts w:cs="David"/>
          <w:sz w:val="24"/>
          <w:rtl/>
        </w:rPr>
        <w:tab/>
        <w:t>יש לי עוד הערה: בפסקה (9) במקום "לנופשים", אני הייתי מציע לכתוב: "למשתמשים".</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w:t>
      </w:r>
      <w:r>
        <w:rPr>
          <w:rFonts w:cs="David"/>
          <w:sz w:val="24"/>
          <w:u w:val="single"/>
          <w:rtl/>
        </w:rPr>
        <w:t>רי שטרן:</w:t>
      </w:r>
    </w:p>
    <w:p w:rsidR="00000000" w:rsidRDefault="00A45E7C">
      <w:pPr>
        <w:rPr>
          <w:rFonts w:cs="David"/>
          <w:sz w:val="24"/>
          <w:rtl/>
        </w:rPr>
      </w:pPr>
    </w:p>
    <w:p w:rsidR="00000000" w:rsidRDefault="00A45E7C">
      <w:pPr>
        <w:rPr>
          <w:rFonts w:cs="David"/>
          <w:sz w:val="24"/>
          <w:rtl/>
        </w:rPr>
      </w:pPr>
      <w:r>
        <w:rPr>
          <w:rFonts w:cs="David"/>
          <w:sz w:val="24"/>
          <w:rtl/>
        </w:rPr>
        <w:tab/>
        <w:t>נכון.</w:t>
      </w:r>
    </w:p>
    <w:p w:rsidR="00000000" w:rsidRDefault="00A45E7C">
      <w:pPr>
        <w:rPr>
          <w:rFonts w:cs="David"/>
          <w:sz w:val="24"/>
          <w:rtl/>
        </w:rPr>
      </w:pPr>
    </w:p>
    <w:p w:rsidR="00000000" w:rsidRDefault="00A45E7C">
      <w:pPr>
        <w:rPr>
          <w:rFonts w:cs="David"/>
          <w:sz w:val="24"/>
          <w:u w:val="single"/>
          <w:rtl/>
        </w:rPr>
      </w:pPr>
      <w:r>
        <w:rPr>
          <w:rFonts w:cs="David"/>
          <w:sz w:val="24"/>
          <w:u w:val="single"/>
          <w:rtl/>
        </w:rPr>
        <w:t>הניה שוורץ:</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בסעיף (6) נדמה לי שללקויי ראייה הצבעים הבולטים הם צהוב על אפור, וכתוב אדום. שיצוין לבדוק מה הצבעים הבולטים יותר ללקויי ראייה שנוחים להם. צריך לבדוק את הצבעים של המציל לפי אנשים לקויי ראייה. </w:t>
      </w:r>
    </w:p>
    <w:p w:rsidR="00000000" w:rsidRDefault="00A45E7C">
      <w:pPr>
        <w:rPr>
          <w:rFonts w:cs="David"/>
          <w:sz w:val="24"/>
          <w:rtl/>
        </w:rPr>
      </w:pPr>
    </w:p>
    <w:p w:rsidR="00000000" w:rsidRDefault="00A45E7C">
      <w:pPr>
        <w:rPr>
          <w:rFonts w:cs="David"/>
          <w:sz w:val="24"/>
          <w:u w:val="single"/>
          <w:rtl/>
        </w:rPr>
      </w:pPr>
      <w:r>
        <w:rPr>
          <w:rFonts w:cs="David"/>
          <w:sz w:val="24"/>
          <w:u w:val="single"/>
          <w:rtl/>
        </w:rPr>
        <w:t>תרצה ליבוביץ':</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ידוע שאדום הוא </w:t>
      </w:r>
      <w:r>
        <w:rPr>
          <w:rFonts w:cs="David"/>
          <w:sz w:val="24"/>
          <w:rtl/>
        </w:rPr>
        <w:t>צבע מאוד לא טוב ללקויי ראייה.</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מי יכול לייעץ בנושא הזה?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הניה שוורץ:</w:t>
      </w:r>
    </w:p>
    <w:p w:rsidR="00000000" w:rsidRDefault="00A45E7C">
      <w:pPr>
        <w:rPr>
          <w:rFonts w:cs="David"/>
          <w:sz w:val="24"/>
          <w:u w:val="single"/>
          <w:rtl/>
        </w:rPr>
      </w:pPr>
    </w:p>
    <w:p w:rsidR="00000000" w:rsidRDefault="00A45E7C">
      <w:pPr>
        <w:rPr>
          <w:rFonts w:cs="David"/>
          <w:sz w:val="24"/>
          <w:rtl/>
        </w:rPr>
      </w:pPr>
      <w:r>
        <w:rPr>
          <w:rFonts w:cs="David"/>
          <w:sz w:val="24"/>
          <w:rtl/>
        </w:rPr>
        <w:tab/>
        <w:t>יש לנו מומחים. אני יודעת שזה צהוב על אפור, אבל אני לא רוצה לקחת את האחריות עליי, אנחנו נבדוק.</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 xml:space="preserve">או-קיי. </w:t>
      </w:r>
    </w:p>
    <w:p w:rsidR="00000000" w:rsidRDefault="00A45E7C">
      <w:pPr>
        <w:rPr>
          <w:rFonts w:cs="David"/>
          <w:sz w:val="24"/>
          <w:rtl/>
        </w:rPr>
      </w:pPr>
    </w:p>
    <w:p w:rsidR="00000000" w:rsidRDefault="00A45E7C">
      <w:pPr>
        <w:rPr>
          <w:rFonts w:cs="David"/>
          <w:sz w:val="24"/>
          <w:rtl/>
        </w:rPr>
      </w:pPr>
      <w:r>
        <w:rPr>
          <w:rFonts w:cs="David"/>
          <w:sz w:val="24"/>
          <w:rtl/>
        </w:rPr>
        <w:tab/>
        <w:t>מאיפה אתם, התלמידים?</w:t>
      </w:r>
    </w:p>
    <w:p w:rsidR="00000000" w:rsidRDefault="00A45E7C">
      <w:pPr>
        <w:rPr>
          <w:rFonts w:cs="David"/>
          <w:sz w:val="24"/>
          <w:rtl/>
        </w:rPr>
      </w:pPr>
    </w:p>
    <w:p w:rsidR="00000000" w:rsidRDefault="00A45E7C">
      <w:pPr>
        <w:rPr>
          <w:rFonts w:cs="David"/>
          <w:sz w:val="24"/>
          <w:u w:val="single"/>
          <w:rtl/>
        </w:rPr>
      </w:pPr>
      <w:r>
        <w:rPr>
          <w:rFonts w:cs="David"/>
          <w:sz w:val="24"/>
          <w:u w:val="single"/>
          <w:rtl/>
        </w:rPr>
        <w:t>תלמידה:</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מבית-ספר </w:t>
      </w:r>
      <w:r>
        <w:rPr>
          <w:rFonts w:cs="David"/>
          <w:sz w:val="24"/>
          <w:rtl/>
        </w:rPr>
        <w:t>תיכון חדש בקריית-גת.</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ברוכים הבאים.</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br w:type="page"/>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קורא:</w:t>
      </w:r>
    </w:p>
    <w:p w:rsidR="00000000" w:rsidRDefault="00A45E7C">
      <w:pPr>
        <w:pStyle w:val="10"/>
        <w:tabs>
          <w:tab w:val="left" w:pos="0"/>
          <w:tab w:val="left" w:pos="284"/>
          <w:tab w:val="left" w:pos="567"/>
        </w:tabs>
        <w:ind w:right="360"/>
        <w:jc w:val="both"/>
        <w:rPr>
          <w:rFonts w:cs="David"/>
          <w:b w:val="0"/>
          <w:bCs w:val="0"/>
          <w:sz w:val="24"/>
          <w:rtl/>
        </w:rPr>
      </w:pPr>
    </w:p>
    <w:p w:rsidR="00000000" w:rsidRDefault="00A45E7C">
      <w:pPr>
        <w:pStyle w:val="10"/>
        <w:tabs>
          <w:tab w:val="left" w:pos="0"/>
          <w:tab w:val="left" w:pos="284"/>
          <w:tab w:val="left" w:pos="567"/>
        </w:tabs>
        <w:ind w:right="360"/>
        <w:rPr>
          <w:rFonts w:eastAsia="MS Mincho" w:cs="MS Mincho"/>
          <w:sz w:val="24"/>
          <w:rtl/>
          <w:lang w:eastAsia="en-US"/>
        </w:rPr>
      </w:pPr>
      <w:r>
        <w:rPr>
          <w:rFonts w:cs="David"/>
          <w:sz w:val="24"/>
          <w:rtl/>
        </w:rPr>
        <w:t>8.</w:t>
      </w:r>
      <w:r>
        <w:rPr>
          <w:rFonts w:eastAsia="MS Mincho"/>
          <w:sz w:val="24"/>
          <w:rtl/>
          <w:lang w:eastAsia="en-US"/>
        </w:rPr>
        <w:t xml:space="preserve"> סמכויות המציל</w:t>
      </w:r>
    </w:p>
    <w:p w:rsidR="00000000" w:rsidRDefault="00A45E7C">
      <w:pPr>
        <w:rPr>
          <w:rFonts w:eastAsia="MS Mincho" w:cs="MS Mincho"/>
          <w:sz w:val="24"/>
          <w:rtl/>
        </w:rPr>
      </w:pPr>
    </w:p>
    <w:p w:rsidR="00000000" w:rsidRDefault="00A45E7C">
      <w:pPr>
        <w:pStyle w:val="ac"/>
        <w:jc w:val="both"/>
        <w:rPr>
          <w:rFonts w:ascii="Times New Roman" w:eastAsia="MS Mincho" w:hAnsi="Times New Roman" w:cs="MS Mincho"/>
          <w:sz w:val="24"/>
          <w:szCs w:val="24"/>
          <w:rtl/>
          <w:lang w:eastAsia="en-US"/>
        </w:rPr>
      </w:pPr>
      <w:r>
        <w:rPr>
          <w:rFonts w:ascii="Times New Roman" w:eastAsia="MS Mincho" w:hAnsi="Times New Roman"/>
          <w:sz w:val="24"/>
          <w:szCs w:val="24"/>
          <w:rtl/>
          <w:lang w:eastAsia="en-US"/>
        </w:rPr>
        <w:t xml:space="preserve">מציל רשאי להורות </w:t>
      </w:r>
      <w:r>
        <w:rPr>
          <w:rFonts w:ascii="Times New Roman" w:eastAsia="MS Mincho" w:hAnsi="Times New Roman" w:cs="MS Mincho"/>
          <w:sz w:val="24"/>
          <w:szCs w:val="24"/>
          <w:rtl/>
          <w:lang w:eastAsia="en-US"/>
        </w:rPr>
        <w:t>-</w:t>
      </w:r>
    </w:p>
    <w:p w:rsidR="00000000" w:rsidRDefault="00A45E7C">
      <w:pPr>
        <w:pStyle w:val="ac"/>
        <w:tabs>
          <w:tab w:val="num" w:pos="360"/>
        </w:tabs>
        <w:ind w:left="360" w:hanging="360"/>
        <w:jc w:val="both"/>
        <w:rPr>
          <w:rFonts w:ascii="Times New Roman" w:eastAsia="MS Mincho" w:hAnsi="Times New Roman" w:cs="MS Mincho"/>
          <w:sz w:val="24"/>
          <w:szCs w:val="24"/>
          <w:rtl/>
          <w:lang w:eastAsia="en-US"/>
        </w:rPr>
      </w:pPr>
      <w:r>
        <w:rPr>
          <w:rFonts w:ascii="Times New Roman" w:eastAsia="MS Mincho" w:hAnsi="Times New Roman"/>
          <w:sz w:val="24"/>
          <w:szCs w:val="24"/>
          <w:rtl/>
          <w:lang w:eastAsia="en-US"/>
        </w:rPr>
        <w:t>למתרחץ לצאת מבריכת שחיה וכן להוציאו</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אם המתרחץ לא נענה להוראותיו</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תוך שימוש בכוח סביר בנסיבות הענין</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אם</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לדעתו</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המתרחץ עלול לסכן</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 xml:space="preserve">או שהוא מסכן </w:t>
      </w:r>
      <w:r>
        <w:rPr>
          <w:rFonts w:ascii="Times New Roman" w:eastAsia="MS Mincho" w:hAnsi="Times New Roman"/>
          <w:sz w:val="24"/>
          <w:szCs w:val="24"/>
          <w:rtl/>
          <w:lang w:eastAsia="en-US"/>
        </w:rPr>
        <w:t>את עצמו או מתרחצים אחרים</w:t>
      </w:r>
      <w:r>
        <w:rPr>
          <w:rFonts w:ascii="Times New Roman" w:eastAsia="MS Mincho" w:hAnsi="Times New Roman" w:cs="MS Mincho"/>
          <w:sz w:val="24"/>
          <w:szCs w:val="24"/>
          <w:rtl/>
          <w:lang w:eastAsia="en-US"/>
        </w:rPr>
        <w:t>;</w:t>
      </w:r>
    </w:p>
    <w:p w:rsidR="00000000" w:rsidRDefault="00A45E7C">
      <w:pPr>
        <w:pStyle w:val="ac"/>
        <w:tabs>
          <w:tab w:val="num" w:pos="360"/>
        </w:tabs>
        <w:ind w:left="360" w:hanging="360"/>
        <w:jc w:val="both"/>
        <w:rPr>
          <w:rFonts w:ascii="Times New Roman" w:eastAsia="MS Mincho" w:hAnsi="Times New Roman" w:cs="MS Mincho"/>
          <w:sz w:val="24"/>
          <w:szCs w:val="24"/>
          <w:rtl/>
          <w:lang w:eastAsia="en-US"/>
        </w:rPr>
      </w:pPr>
      <w:r>
        <w:rPr>
          <w:rFonts w:ascii="Times New Roman" w:eastAsia="MS Mincho" w:hAnsi="Times New Roman"/>
          <w:sz w:val="24"/>
          <w:szCs w:val="24"/>
          <w:rtl/>
          <w:lang w:eastAsia="en-US"/>
        </w:rPr>
        <w:t>למתרחץ בכל ענין שעשוי</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לדעת המציל</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למנוע סכנה לחיי המתרחץ או סכנה או הפרעה לחיי מתרחצים אחרים</w:t>
      </w:r>
      <w:r>
        <w:rPr>
          <w:rFonts w:ascii="Times New Roman" w:eastAsia="MS Mincho" w:hAnsi="Times New Roman" w:cs="MS Mincho"/>
          <w:sz w:val="24"/>
          <w:szCs w:val="24"/>
          <w:rtl/>
          <w:lang w:eastAsia="en-US"/>
        </w:rPr>
        <w:t>;</w:t>
      </w:r>
    </w:p>
    <w:p w:rsidR="00000000" w:rsidRDefault="00A45E7C">
      <w:pPr>
        <w:pStyle w:val="ac"/>
        <w:tabs>
          <w:tab w:val="num" w:pos="360"/>
        </w:tabs>
        <w:ind w:left="360" w:hanging="360"/>
        <w:jc w:val="both"/>
        <w:rPr>
          <w:rFonts w:ascii="Times New Roman" w:hAnsi="Times New Roman" w:cs="David"/>
          <w:b/>
          <w:bCs/>
          <w:sz w:val="24"/>
          <w:szCs w:val="24"/>
          <w:rtl/>
        </w:rPr>
      </w:pPr>
      <w:r>
        <w:rPr>
          <w:rFonts w:ascii="Times New Roman" w:eastAsia="MS Mincho" w:hAnsi="Times New Roman"/>
          <w:sz w:val="24"/>
          <w:szCs w:val="24"/>
          <w:rtl/>
          <w:lang w:eastAsia="en-US"/>
        </w:rPr>
        <w:t>על איסור הרחצה בבריכת שחיה או להגביל את כמות המתרחצים בבריכת שחיה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לפרק זמן שיורה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אם לדעתו</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עקב תנאי המים</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כמות המתרחצים בבריכת שחיה א</w:t>
      </w:r>
      <w:r>
        <w:rPr>
          <w:rFonts w:ascii="Times New Roman" w:eastAsia="MS Mincho" w:hAnsi="Times New Roman"/>
          <w:sz w:val="24"/>
          <w:szCs w:val="24"/>
          <w:rtl/>
          <w:lang w:eastAsia="en-US"/>
        </w:rPr>
        <w:t>ו סיבה אחרת</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צפויה סכנה למתרחצים</w:t>
      </w:r>
      <w:r>
        <w:rPr>
          <w:rFonts w:ascii="Times New Roman" w:eastAsia="MS Mincho" w:hAnsi="Times New Roman" w:cs="MS Mincho"/>
          <w:sz w:val="24"/>
          <w:szCs w:val="24"/>
          <w:rtl/>
          <w:lang w:eastAsia="en-US"/>
        </w:rPr>
        <w:t xml:space="preserve">.  </w:t>
      </w:r>
    </w:p>
    <w:p w:rsidR="00000000" w:rsidRDefault="00A45E7C">
      <w:pPr>
        <w:rPr>
          <w:rFonts w:cs="David"/>
          <w:sz w:val="24"/>
          <w:rtl/>
        </w:rPr>
      </w:pPr>
    </w:p>
    <w:p w:rsidR="00000000" w:rsidRDefault="00A45E7C">
      <w:pPr>
        <w:rPr>
          <w:rFonts w:cs="David"/>
          <w:sz w:val="24"/>
          <w:u w:val="single"/>
          <w:rtl/>
        </w:rPr>
      </w:pPr>
      <w:r>
        <w:rPr>
          <w:rFonts w:cs="David"/>
          <w:sz w:val="24"/>
          <w:rtl/>
        </w:rPr>
        <w:t xml:space="preserve"> </w:t>
      </w:r>
      <w:r>
        <w:rPr>
          <w:rFonts w:cs="David"/>
          <w:sz w:val="24"/>
          <w:u w:val="single"/>
          <w:rtl/>
        </w:rPr>
        <w:t>איריס סניטקוב:</w:t>
      </w:r>
    </w:p>
    <w:p w:rsidR="00000000" w:rsidRDefault="00A45E7C">
      <w:pPr>
        <w:rPr>
          <w:rFonts w:cs="David"/>
          <w:sz w:val="24"/>
          <w:u w:val="single"/>
          <w:rtl/>
        </w:rPr>
      </w:pPr>
    </w:p>
    <w:p w:rsidR="00000000" w:rsidRDefault="00A45E7C">
      <w:pPr>
        <w:rPr>
          <w:rFonts w:cs="David"/>
          <w:sz w:val="24"/>
          <w:rtl/>
        </w:rPr>
      </w:pPr>
      <w:r>
        <w:rPr>
          <w:rFonts w:cs="David"/>
          <w:sz w:val="24"/>
          <w:rtl/>
        </w:rPr>
        <w:tab/>
        <w:t>לגבי פסקה (1) למה שיניתם מ"לצוות" ל"להורות"?</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זה המונח המשפטי.</w:t>
      </w:r>
    </w:p>
    <w:p w:rsidR="00000000" w:rsidRDefault="00A45E7C">
      <w:pPr>
        <w:rPr>
          <w:rFonts w:cs="David"/>
          <w:sz w:val="24"/>
          <w:rtl/>
        </w:rPr>
      </w:pPr>
    </w:p>
    <w:p w:rsidR="00000000" w:rsidRDefault="00A45E7C">
      <w:pPr>
        <w:rPr>
          <w:rFonts w:cs="David"/>
          <w:sz w:val="24"/>
          <w:u w:val="single"/>
          <w:rtl/>
        </w:rPr>
      </w:pPr>
      <w:r>
        <w:rPr>
          <w:rFonts w:cs="David"/>
          <w:sz w:val="24"/>
          <w:u w:val="single"/>
          <w:rtl/>
        </w:rPr>
        <w:t>איריס סניטקוב:</w:t>
      </w:r>
    </w:p>
    <w:p w:rsidR="00000000" w:rsidRDefault="00A45E7C">
      <w:pPr>
        <w:rPr>
          <w:rFonts w:cs="David"/>
          <w:sz w:val="24"/>
          <w:u w:val="single"/>
          <w:rtl/>
        </w:rPr>
      </w:pPr>
    </w:p>
    <w:p w:rsidR="00000000" w:rsidRDefault="00A45E7C">
      <w:pPr>
        <w:rPr>
          <w:rFonts w:cs="David"/>
          <w:sz w:val="24"/>
          <w:rtl/>
        </w:rPr>
      </w:pPr>
      <w:r>
        <w:rPr>
          <w:rFonts w:cs="David"/>
          <w:sz w:val="24"/>
          <w:rtl/>
        </w:rPr>
        <w:tab/>
        <w:t>קודם היה "לצוות".</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נראה לך ש"לצפות" יותר מתאים?</w:t>
      </w:r>
    </w:p>
    <w:p w:rsidR="00000000" w:rsidRDefault="00A45E7C">
      <w:pPr>
        <w:rPr>
          <w:rFonts w:cs="David"/>
          <w:sz w:val="24"/>
          <w:rtl/>
        </w:rPr>
      </w:pPr>
    </w:p>
    <w:p w:rsidR="00000000" w:rsidRDefault="00A45E7C">
      <w:pPr>
        <w:rPr>
          <w:rFonts w:cs="David"/>
          <w:sz w:val="24"/>
          <w:u w:val="single"/>
          <w:rtl/>
        </w:rPr>
      </w:pPr>
      <w:r>
        <w:rPr>
          <w:rFonts w:cs="David"/>
          <w:sz w:val="24"/>
          <w:u w:val="single"/>
          <w:rtl/>
        </w:rPr>
        <w:t>איריס סניטקוב:</w:t>
      </w:r>
    </w:p>
    <w:p w:rsidR="00000000" w:rsidRDefault="00A45E7C">
      <w:pPr>
        <w:rPr>
          <w:rFonts w:cs="David"/>
          <w:sz w:val="24"/>
          <w:u w:val="single"/>
          <w:rtl/>
        </w:rPr>
      </w:pPr>
    </w:p>
    <w:p w:rsidR="00000000" w:rsidRDefault="00A45E7C">
      <w:pPr>
        <w:rPr>
          <w:rFonts w:cs="David"/>
          <w:sz w:val="24"/>
          <w:rtl/>
        </w:rPr>
      </w:pPr>
      <w:r>
        <w:rPr>
          <w:rFonts w:cs="David"/>
          <w:sz w:val="24"/>
          <w:rtl/>
        </w:rPr>
        <w:tab/>
        <w:t>יותר טוב מ"להורות".</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w:t>
      </w:r>
      <w:r>
        <w:rPr>
          <w:rFonts w:cs="David"/>
          <w:sz w:val="24"/>
          <w:u w:val="single"/>
          <w:rtl/>
        </w:rPr>
        <w:t>"ר יורי שטרן:</w:t>
      </w:r>
    </w:p>
    <w:p w:rsidR="00000000" w:rsidRDefault="00A45E7C">
      <w:pPr>
        <w:rPr>
          <w:rFonts w:cs="David"/>
          <w:sz w:val="24"/>
          <w:rtl/>
        </w:rPr>
      </w:pPr>
    </w:p>
    <w:p w:rsidR="00000000" w:rsidRDefault="00A45E7C">
      <w:pPr>
        <w:rPr>
          <w:rFonts w:cs="David"/>
          <w:sz w:val="24"/>
          <w:rtl/>
        </w:rPr>
      </w:pPr>
      <w:r>
        <w:rPr>
          <w:rFonts w:cs="David"/>
          <w:sz w:val="24"/>
          <w:rtl/>
        </w:rPr>
        <w:tab/>
        <w:t>קורות תקריות סביב הנושא של סמכויות המציל?</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שמשון חן:</w:t>
      </w:r>
    </w:p>
    <w:p w:rsidR="00000000" w:rsidRDefault="00A45E7C">
      <w:pPr>
        <w:rPr>
          <w:rFonts w:cs="David"/>
          <w:sz w:val="24"/>
          <w:u w:val="single"/>
          <w:rtl/>
        </w:rPr>
      </w:pPr>
    </w:p>
    <w:p w:rsidR="00000000" w:rsidRDefault="00A45E7C">
      <w:pPr>
        <w:rPr>
          <w:rFonts w:cs="David"/>
          <w:sz w:val="24"/>
          <w:rtl/>
        </w:rPr>
      </w:pPr>
      <w:r>
        <w:rPr>
          <w:rFonts w:cs="David"/>
          <w:sz w:val="24"/>
          <w:rtl/>
        </w:rPr>
        <w:tab/>
        <w:t>היו עד היום. בדרך-כלל הוא בפרונט של כל הבעיות בבריכה, ועד היום לא הוגדר מה מותר ומה אסור.</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לא יהיה שימוש לרעה?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שמשון חן:</w:t>
      </w:r>
    </w:p>
    <w:p w:rsidR="00000000" w:rsidRDefault="00A45E7C">
      <w:pPr>
        <w:rPr>
          <w:rFonts w:cs="David"/>
          <w:sz w:val="24"/>
          <w:u w:val="single"/>
          <w:rtl/>
        </w:rPr>
      </w:pPr>
    </w:p>
    <w:p w:rsidR="00000000" w:rsidRDefault="00A45E7C">
      <w:pPr>
        <w:rPr>
          <w:rFonts w:cs="David"/>
          <w:sz w:val="24"/>
          <w:rtl/>
        </w:rPr>
      </w:pPr>
      <w:r>
        <w:rPr>
          <w:rFonts w:cs="David"/>
          <w:sz w:val="24"/>
          <w:rtl/>
        </w:rPr>
        <w:tab/>
        <w:t>לא. מציל רוצה להעביר את היום הכי טוב שאפשר</w:t>
      </w:r>
      <w:r>
        <w:rPr>
          <w:rFonts w:cs="David"/>
          <w:sz w:val="24"/>
          <w:rtl/>
        </w:rPr>
        <w:t>. תמיד יש אחד שקופץ על מתרחצים, ואומר למציל "בוא תראה לי מה אתה יכול לעשות", ועד שתבוא ניידת זו סכנה למתרחצים.</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אנחנו נתקן.</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הקראה:</w:t>
      </w:r>
    </w:p>
    <w:p w:rsidR="00000000" w:rsidRDefault="00A45E7C">
      <w:pPr>
        <w:rPr>
          <w:rFonts w:cs="David"/>
          <w:sz w:val="24"/>
          <w:rtl/>
        </w:rPr>
      </w:pPr>
    </w:p>
    <w:p w:rsidR="00000000" w:rsidRDefault="00A45E7C">
      <w:pPr>
        <w:jc w:val="center"/>
        <w:rPr>
          <w:rFonts w:cs="David"/>
          <w:b/>
          <w:bCs/>
          <w:sz w:val="24"/>
          <w:rtl/>
        </w:rPr>
      </w:pPr>
      <w:r>
        <w:rPr>
          <w:rFonts w:cs="David"/>
          <w:b/>
          <w:bCs/>
          <w:sz w:val="24"/>
          <w:rtl/>
        </w:rPr>
        <w:t>9. מגיש עזרה ראשונה וחובש</w:t>
      </w:r>
    </w:p>
    <w:p w:rsidR="00000000" w:rsidRDefault="00A45E7C">
      <w:pPr>
        <w:rPr>
          <w:rFonts w:cs="David"/>
          <w:b/>
          <w:bCs/>
          <w:sz w:val="24"/>
          <w:rtl/>
        </w:rPr>
      </w:pPr>
    </w:p>
    <w:p w:rsidR="00000000" w:rsidRDefault="00A45E7C">
      <w:pPr>
        <w:numPr>
          <w:ilvl w:val="0"/>
          <w:numId w:val="10"/>
        </w:numPr>
        <w:rPr>
          <w:rFonts w:cs="David"/>
          <w:sz w:val="24"/>
          <w:rtl/>
        </w:rPr>
      </w:pPr>
      <w:r>
        <w:rPr>
          <w:rFonts w:cs="David"/>
          <w:sz w:val="24"/>
          <w:rtl/>
        </w:rPr>
        <w:t>מחזיק בריכת שחיה לא יעסיק אדם, ואדם לא יעסוק כמגיש עזרה ראשונה או כח</w:t>
      </w:r>
      <w:r>
        <w:rPr>
          <w:rFonts w:cs="David"/>
          <w:sz w:val="24"/>
          <w:rtl/>
        </w:rPr>
        <w:t>ובש, לפי העניין, בבריכת שחיה, אלא אם כן אותו אדם-</w:t>
      </w:r>
    </w:p>
    <w:p w:rsidR="00000000" w:rsidRDefault="00A45E7C">
      <w:pPr>
        <w:textAlignment w:val="auto"/>
        <w:rPr>
          <w:rFonts w:cs="David"/>
          <w:sz w:val="24"/>
          <w:u w:val="single"/>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שוב, זה לחידון תנ"ך, אבל לא לנושא הזה.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פה אני יכול להאשים את היועצים המשפטיים.</w:t>
      </w:r>
    </w:p>
    <w:p w:rsidR="00000000" w:rsidRDefault="00A45E7C">
      <w:pPr>
        <w:rPr>
          <w:rFonts w:cs="David"/>
          <w:sz w:val="24"/>
          <w:rtl/>
        </w:rPr>
      </w:pPr>
    </w:p>
    <w:p w:rsidR="00000000" w:rsidRDefault="00A45E7C">
      <w:pPr>
        <w:rPr>
          <w:rFonts w:cs="David"/>
          <w:sz w:val="24"/>
          <w:rtl/>
        </w:rPr>
      </w:pPr>
      <w:r>
        <w:rPr>
          <w:rFonts w:cs="David"/>
          <w:sz w:val="24"/>
          <w:rtl/>
        </w:rPr>
        <w:t>הקראה:</w:t>
      </w:r>
    </w:p>
    <w:p w:rsidR="00000000" w:rsidRDefault="00A45E7C">
      <w:pPr>
        <w:rPr>
          <w:rFonts w:cs="David"/>
          <w:sz w:val="24"/>
          <w:rtl/>
        </w:rPr>
      </w:pPr>
    </w:p>
    <w:p w:rsidR="00000000" w:rsidRDefault="00A45E7C">
      <w:pPr>
        <w:numPr>
          <w:ilvl w:val="0"/>
          <w:numId w:val="17"/>
        </w:numPr>
        <w:rPr>
          <w:rFonts w:cs="David"/>
          <w:sz w:val="24"/>
          <w:rtl/>
        </w:rPr>
      </w:pPr>
      <w:r>
        <w:rPr>
          <w:rFonts w:cs="David"/>
          <w:sz w:val="24"/>
          <w:rtl/>
        </w:rPr>
        <w:t>הוא אח, חובש שהוכשר בצבא הגנה לישראל או באגודת מגן דוד אדום...</w:t>
      </w:r>
    </w:p>
    <w:p w:rsidR="00000000" w:rsidRDefault="00A45E7C">
      <w:pPr>
        <w:rPr>
          <w:rFonts w:cs="David"/>
          <w:sz w:val="24"/>
          <w:rtl/>
        </w:rPr>
      </w:pPr>
    </w:p>
    <w:p w:rsidR="00000000" w:rsidRDefault="00A45E7C">
      <w:pPr>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 xml:space="preserve"> למה זה תמיד "הוא"?</w:t>
      </w:r>
    </w:p>
    <w:p w:rsidR="00000000" w:rsidRDefault="00A45E7C">
      <w:pPr>
        <w:rPr>
          <w:rFonts w:cs="David"/>
          <w:sz w:val="24"/>
          <w:rtl/>
        </w:rPr>
      </w:pPr>
    </w:p>
    <w:p w:rsidR="00000000" w:rsidRDefault="00A45E7C">
      <w:pPr>
        <w:rPr>
          <w:rFonts w:cs="David"/>
          <w:sz w:val="24"/>
          <w:u w:val="single"/>
          <w:rtl/>
        </w:rPr>
      </w:pPr>
      <w:r>
        <w:rPr>
          <w:rFonts w:cs="David"/>
          <w:sz w:val="24"/>
          <w:u w:val="single"/>
          <w:rtl/>
        </w:rPr>
        <w:t>איריס סניטקוב:</w:t>
      </w:r>
    </w:p>
    <w:p w:rsidR="00000000" w:rsidRDefault="00A45E7C">
      <w:pPr>
        <w:rPr>
          <w:rFonts w:cs="David"/>
          <w:sz w:val="24"/>
          <w:u w:val="single"/>
          <w:rtl/>
        </w:rPr>
      </w:pPr>
    </w:p>
    <w:p w:rsidR="00000000" w:rsidRDefault="00A45E7C">
      <w:pPr>
        <w:rPr>
          <w:rFonts w:cs="David"/>
          <w:sz w:val="24"/>
          <w:rtl/>
        </w:rPr>
      </w:pPr>
      <w:r>
        <w:rPr>
          <w:rFonts w:cs="David"/>
          <w:sz w:val="24"/>
          <w:rtl/>
        </w:rPr>
        <w:tab/>
        <w:t>חוקים תמיד בזכר.</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יש מצילות?</w:t>
      </w:r>
    </w:p>
    <w:p w:rsidR="00000000" w:rsidRDefault="00A45E7C">
      <w:pPr>
        <w:rPr>
          <w:rFonts w:cs="David"/>
          <w:sz w:val="24"/>
          <w:rtl/>
        </w:rPr>
      </w:pPr>
    </w:p>
    <w:p w:rsidR="00000000" w:rsidRDefault="00A45E7C">
      <w:pPr>
        <w:rPr>
          <w:rFonts w:cs="David"/>
          <w:sz w:val="24"/>
          <w:u w:val="single"/>
          <w:rtl/>
        </w:rPr>
      </w:pPr>
      <w:r>
        <w:rPr>
          <w:rFonts w:cs="David"/>
          <w:sz w:val="24"/>
          <w:u w:val="single"/>
          <w:rtl/>
        </w:rPr>
        <w:t>הניה שוורץ:</w:t>
      </w:r>
    </w:p>
    <w:p w:rsidR="00000000" w:rsidRDefault="00A45E7C">
      <w:pPr>
        <w:rPr>
          <w:rFonts w:cs="David"/>
          <w:sz w:val="24"/>
          <w:u w:val="single"/>
          <w:rtl/>
        </w:rPr>
      </w:pPr>
    </w:p>
    <w:p w:rsidR="00000000" w:rsidRDefault="00A45E7C">
      <w:pPr>
        <w:rPr>
          <w:rFonts w:cs="David"/>
          <w:sz w:val="24"/>
          <w:rtl/>
        </w:rPr>
      </w:pPr>
      <w:r>
        <w:rPr>
          <w:rFonts w:cs="David"/>
          <w:sz w:val="24"/>
          <w:rtl/>
        </w:rPr>
        <w:tab/>
        <w:t>בוודאי, הרבה. לכל הקהל הדתי יש מצילות.</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איך תנועות הנשים לא דרשו את "הוא", "היא"?</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הקראה:</w:t>
      </w:r>
    </w:p>
    <w:p w:rsidR="00000000" w:rsidRDefault="00A45E7C">
      <w:pPr>
        <w:rPr>
          <w:rFonts w:cs="David"/>
          <w:sz w:val="24"/>
          <w:rtl/>
        </w:rPr>
      </w:pPr>
    </w:p>
    <w:p w:rsidR="00000000" w:rsidRDefault="00A45E7C">
      <w:pPr>
        <w:pStyle w:val="ac"/>
        <w:numPr>
          <w:ilvl w:val="0"/>
          <w:numId w:val="19"/>
        </w:numPr>
        <w:ind w:right="750"/>
        <w:rPr>
          <w:rFonts w:ascii="Times New Roman" w:eastAsia="MS Mincho" w:hAnsi="Times New Roman" w:cs="MS Mincho"/>
          <w:sz w:val="24"/>
          <w:szCs w:val="24"/>
          <w:rtl/>
          <w:lang w:eastAsia="en-US"/>
        </w:rPr>
      </w:pP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לפי חוק מגן דוד אדום</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התש</w:t>
      </w: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י –</w:t>
      </w:r>
      <w:r>
        <w:rPr>
          <w:rFonts w:ascii="Times New Roman" w:eastAsia="MS Mincho" w:hAnsi="Times New Roman" w:cs="MS Mincho"/>
          <w:sz w:val="24"/>
          <w:szCs w:val="24"/>
          <w:rtl/>
          <w:lang w:eastAsia="en-US"/>
        </w:rPr>
        <w:t xml:space="preserve"> 1950</w:t>
      </w:r>
      <w:r>
        <w:rPr>
          <w:rStyle w:val="af3"/>
          <w:rFonts w:eastAsia="MS Mincho" w:cs="MS Mincho"/>
          <w:sz w:val="24"/>
          <w:szCs w:val="24"/>
          <w:lang w:eastAsia="en-US"/>
        </w:rPr>
        <w:endnoteReference w:id="6"/>
      </w:r>
      <w:r>
        <w:rPr>
          <w:rFonts w:ascii="Times New Roman" w:eastAsia="MS Mincho" w:hAnsi="Times New Roman" w:cs="MS Mincho"/>
          <w:sz w:val="24"/>
          <w:szCs w:val="24"/>
          <w:rtl/>
          <w:lang w:eastAsia="en-US"/>
        </w:rPr>
        <w:t xml:space="preserve"> , </w:t>
      </w:r>
      <w:r>
        <w:rPr>
          <w:rFonts w:ascii="Times New Roman" w:eastAsia="MS Mincho" w:hAnsi="Times New Roman"/>
          <w:sz w:val="24"/>
          <w:szCs w:val="24"/>
          <w:rtl/>
          <w:lang w:eastAsia="en-US"/>
        </w:rPr>
        <w:t>פאראמדיק או רופא</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או שעבר הכשרה נאותה כמגיש עזרה ראשונה או כחובש לפי האמור</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בהתאמה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בחלק א</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או חלק ב</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לתוספת הראשונה שהועברה ואושרה על</w:t>
      </w: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ידי מי שהוא בעל הכשרה וניסיון של חובש לפחות בהתאם לטופס שבחלק ג לתוספת השניה</w:t>
      </w:r>
      <w:r>
        <w:rPr>
          <w:rFonts w:ascii="Times New Roman" w:eastAsia="MS Mincho" w:hAnsi="Times New Roman" w:cs="MS Mincho"/>
          <w:sz w:val="24"/>
          <w:szCs w:val="24"/>
          <w:rtl/>
          <w:lang w:eastAsia="en-US"/>
        </w:rPr>
        <w:t>;</w:t>
      </w:r>
    </w:p>
    <w:p w:rsidR="00000000" w:rsidRDefault="00A45E7C">
      <w:pPr>
        <w:pStyle w:val="ac"/>
        <w:numPr>
          <w:ilvl w:val="0"/>
          <w:numId w:val="19"/>
        </w:numPr>
        <w:ind w:right="750"/>
        <w:jc w:val="both"/>
        <w:rPr>
          <w:rFonts w:ascii="Times New Roman" w:eastAsia="MS Mincho" w:hAnsi="Times New Roman" w:cs="MS Mincho"/>
          <w:sz w:val="24"/>
          <w:szCs w:val="24"/>
          <w:rtl/>
          <w:lang w:eastAsia="en-US"/>
        </w:rPr>
      </w:pPr>
      <w:r>
        <w:rPr>
          <w:rFonts w:ascii="Times New Roman" w:eastAsia="MS Mincho" w:hAnsi="Times New Roman"/>
          <w:sz w:val="24"/>
          <w:szCs w:val="24"/>
          <w:rtl/>
          <w:lang w:eastAsia="en-US"/>
        </w:rPr>
        <w:t>עבר</w:t>
      </w:r>
      <w:r>
        <w:rPr>
          <w:rFonts w:ascii="Times New Roman" w:eastAsia="MS Mincho" w:hAnsi="Times New Roman"/>
          <w:sz w:val="24"/>
          <w:szCs w:val="24"/>
          <w:rtl/>
          <w:lang w:eastAsia="en-US"/>
        </w:rPr>
        <w:t xml:space="preserve"> אחת לשנתיים </w:t>
      </w:r>
      <w:r>
        <w:rPr>
          <w:rFonts w:eastAsia="MS Mincho"/>
          <w:sz w:val="24"/>
          <w:szCs w:val="24"/>
          <w:rtl/>
          <w:lang w:eastAsia="en-US"/>
        </w:rPr>
        <w:t xml:space="preserve">ממועד תחילת העסקתו </w:t>
      </w:r>
      <w:r>
        <w:rPr>
          <w:rFonts w:ascii="Times New Roman" w:eastAsia="MS Mincho" w:hAnsi="Times New Roman"/>
          <w:sz w:val="24"/>
          <w:szCs w:val="24"/>
          <w:rtl/>
          <w:lang w:eastAsia="en-US"/>
        </w:rPr>
        <w:t>רענון נאות בעזרה ראשונה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לפי התוכנית המפורטת בחלק ב לתוספת השניה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שהועבר ואושר בידי מי שהוא לפחות בעל הכשרה של חובש בעל ניסיון בהתאם לטופס שבחלק ג לתוספת השניה</w:t>
      </w:r>
      <w:r>
        <w:rPr>
          <w:rFonts w:ascii="Times New Roman" w:eastAsia="MS Mincho" w:hAnsi="Times New Roman" w:cs="MS Mincho"/>
          <w:sz w:val="24"/>
          <w:szCs w:val="24"/>
          <w:rtl/>
          <w:lang w:eastAsia="en-US"/>
        </w:rPr>
        <w:t>;</w:t>
      </w:r>
    </w:p>
    <w:p w:rsidR="00000000" w:rsidRDefault="00A45E7C">
      <w:pPr>
        <w:pStyle w:val="ac"/>
        <w:ind w:left="360" w:right="750"/>
        <w:jc w:val="both"/>
        <w:rPr>
          <w:rFonts w:ascii="Times New Roman" w:eastAsia="MS Mincho" w:hAnsi="Times New Roman" w:cs="MS Mincho"/>
          <w:sz w:val="24"/>
          <w:szCs w:val="24"/>
          <w:rtl/>
          <w:lang w:eastAsia="en-US"/>
        </w:rPr>
      </w:pPr>
    </w:p>
    <w:p w:rsidR="00000000" w:rsidRDefault="00A45E7C">
      <w:pPr>
        <w:pStyle w:val="10"/>
        <w:numPr>
          <w:ilvl w:val="0"/>
          <w:numId w:val="18"/>
        </w:numPr>
        <w:tabs>
          <w:tab w:val="left" w:pos="0"/>
          <w:tab w:val="left" w:pos="284"/>
          <w:tab w:val="left" w:pos="567"/>
        </w:tabs>
        <w:ind w:right="284"/>
        <w:jc w:val="both"/>
        <w:rPr>
          <w:rFonts w:eastAsia="MS Mincho" w:cs="MS Mincho"/>
          <w:b w:val="0"/>
          <w:bCs w:val="0"/>
          <w:sz w:val="24"/>
          <w:rtl/>
          <w:lang w:eastAsia="en-US"/>
        </w:rPr>
      </w:pPr>
      <w:r>
        <w:rPr>
          <w:rFonts w:eastAsia="MS Mincho"/>
          <w:b w:val="0"/>
          <w:bCs w:val="0"/>
          <w:sz w:val="24"/>
          <w:rtl/>
          <w:lang w:eastAsia="en-US"/>
        </w:rPr>
        <w:t xml:space="preserve"> על אחד לפחות מפרטי הלבוש של מגיש עזרה ראשונה או חובש בשעת</w:t>
      </w:r>
      <w:r>
        <w:rPr>
          <w:rFonts w:eastAsia="MS Mincho"/>
          <w:b w:val="0"/>
          <w:bCs w:val="0"/>
          <w:sz w:val="24"/>
          <w:rtl/>
          <w:lang w:eastAsia="en-US"/>
        </w:rPr>
        <w:t xml:space="preserve"> מילוי תפקידו המפורטים להלן</w:t>
      </w:r>
      <w:r>
        <w:rPr>
          <w:rFonts w:eastAsia="MS Mincho" w:cs="MS Mincho"/>
          <w:b w:val="0"/>
          <w:bCs w:val="0"/>
          <w:sz w:val="24"/>
          <w:rtl/>
          <w:lang w:eastAsia="en-US"/>
        </w:rPr>
        <w:t xml:space="preserve">, </w:t>
      </w:r>
      <w:r>
        <w:rPr>
          <w:rFonts w:eastAsia="MS Mincho"/>
          <w:b w:val="0"/>
          <w:bCs w:val="0"/>
          <w:sz w:val="24"/>
          <w:rtl/>
          <w:lang w:eastAsia="en-US"/>
        </w:rPr>
        <w:t>יירשם</w:t>
      </w:r>
      <w:r>
        <w:rPr>
          <w:rFonts w:eastAsia="MS Mincho" w:cs="MS Mincho"/>
          <w:b w:val="0"/>
          <w:bCs w:val="0"/>
          <w:sz w:val="24"/>
          <w:rtl/>
          <w:lang w:eastAsia="en-US"/>
        </w:rPr>
        <w:t xml:space="preserve">, </w:t>
      </w:r>
      <w:r>
        <w:rPr>
          <w:rFonts w:eastAsia="MS Mincho"/>
          <w:b w:val="0"/>
          <w:bCs w:val="0"/>
          <w:sz w:val="24"/>
          <w:rtl/>
          <w:lang w:eastAsia="en-US"/>
        </w:rPr>
        <w:t>בהתאמה</w:t>
      </w:r>
      <w:r>
        <w:rPr>
          <w:rFonts w:eastAsia="MS Mincho" w:cs="MS Mincho"/>
          <w:b w:val="0"/>
          <w:bCs w:val="0"/>
          <w:sz w:val="24"/>
          <w:rtl/>
          <w:lang w:eastAsia="en-US"/>
        </w:rPr>
        <w:t>, "</w:t>
      </w:r>
      <w:r>
        <w:rPr>
          <w:rFonts w:eastAsia="MS Mincho"/>
          <w:b w:val="0"/>
          <w:bCs w:val="0"/>
          <w:sz w:val="24"/>
          <w:rtl/>
          <w:lang w:eastAsia="en-US"/>
        </w:rPr>
        <w:t>מגיש עזרה ראשונה</w:t>
      </w:r>
      <w:r>
        <w:rPr>
          <w:rFonts w:eastAsia="MS Mincho" w:cs="MS Mincho"/>
          <w:b w:val="0"/>
          <w:bCs w:val="0"/>
          <w:sz w:val="24"/>
          <w:rtl/>
          <w:lang w:eastAsia="en-US"/>
        </w:rPr>
        <w:t xml:space="preserve">" </w:t>
      </w:r>
      <w:r>
        <w:rPr>
          <w:rFonts w:eastAsia="MS Mincho"/>
          <w:b w:val="0"/>
          <w:bCs w:val="0"/>
          <w:sz w:val="24"/>
          <w:rtl/>
          <w:lang w:eastAsia="en-US"/>
        </w:rPr>
        <w:t xml:space="preserve">או </w:t>
      </w:r>
      <w:r>
        <w:rPr>
          <w:rFonts w:eastAsia="MS Mincho" w:cs="MS Mincho"/>
          <w:b w:val="0"/>
          <w:bCs w:val="0"/>
          <w:sz w:val="24"/>
          <w:rtl/>
          <w:lang w:eastAsia="en-US"/>
        </w:rPr>
        <w:t>"</w:t>
      </w:r>
      <w:r>
        <w:rPr>
          <w:rFonts w:eastAsia="MS Mincho"/>
          <w:b w:val="0"/>
          <w:bCs w:val="0"/>
          <w:sz w:val="24"/>
          <w:rtl/>
          <w:lang w:eastAsia="en-US"/>
        </w:rPr>
        <w:t>חובש</w:t>
      </w:r>
      <w:r>
        <w:rPr>
          <w:rFonts w:eastAsia="MS Mincho" w:cs="MS Mincho"/>
          <w:b w:val="0"/>
          <w:bCs w:val="0"/>
          <w:sz w:val="24"/>
          <w:rtl/>
          <w:lang w:eastAsia="en-US"/>
        </w:rPr>
        <w:t xml:space="preserve">" </w:t>
      </w:r>
      <w:r>
        <w:rPr>
          <w:rFonts w:eastAsia="MS Mincho"/>
          <w:b w:val="0"/>
          <w:bCs w:val="0"/>
          <w:sz w:val="24"/>
          <w:rtl/>
          <w:lang w:eastAsia="en-US"/>
        </w:rPr>
        <w:t xml:space="preserve">בצבעים נוגדים </w:t>
      </w:r>
      <w:r>
        <w:rPr>
          <w:rFonts w:eastAsia="MS Mincho" w:cs="MS Mincho"/>
          <w:b w:val="0"/>
          <w:bCs w:val="0"/>
          <w:sz w:val="24"/>
          <w:rtl/>
          <w:lang w:eastAsia="en-US"/>
        </w:rPr>
        <w:t>(</w:t>
      </w:r>
      <w:r>
        <w:rPr>
          <w:rFonts w:eastAsia="MS Mincho"/>
          <w:b w:val="0"/>
          <w:bCs w:val="0"/>
          <w:sz w:val="24"/>
          <w:rtl/>
          <w:lang w:eastAsia="en-US"/>
        </w:rPr>
        <w:t>כגון אדום על רקע לבן</w:t>
      </w:r>
      <w:r>
        <w:rPr>
          <w:rFonts w:eastAsia="MS Mincho" w:cs="MS Mincho"/>
          <w:b w:val="0"/>
          <w:bCs w:val="0"/>
          <w:sz w:val="24"/>
          <w:rtl/>
          <w:lang w:eastAsia="en-US"/>
        </w:rPr>
        <w:t xml:space="preserve">): </w:t>
      </w:r>
      <w:r>
        <w:rPr>
          <w:rFonts w:eastAsia="MS Mincho"/>
          <w:b w:val="0"/>
          <w:bCs w:val="0"/>
          <w:sz w:val="24"/>
          <w:rtl/>
          <w:lang w:eastAsia="en-US"/>
        </w:rPr>
        <w:t>חולצה</w:t>
      </w:r>
      <w:r>
        <w:rPr>
          <w:rFonts w:eastAsia="MS Mincho" w:cs="MS Mincho"/>
          <w:b w:val="0"/>
          <w:bCs w:val="0"/>
          <w:sz w:val="24"/>
          <w:rtl/>
          <w:lang w:eastAsia="en-US"/>
        </w:rPr>
        <w:t xml:space="preserve">, </w:t>
      </w:r>
      <w:r>
        <w:rPr>
          <w:rFonts w:eastAsia="MS Mincho"/>
          <w:b w:val="0"/>
          <w:bCs w:val="0"/>
          <w:sz w:val="24"/>
          <w:rtl/>
          <w:lang w:eastAsia="en-US"/>
        </w:rPr>
        <w:t>אימונית</w:t>
      </w:r>
      <w:r>
        <w:rPr>
          <w:rFonts w:eastAsia="MS Mincho" w:cs="MS Mincho"/>
          <w:b w:val="0"/>
          <w:bCs w:val="0"/>
          <w:sz w:val="24"/>
          <w:rtl/>
          <w:lang w:eastAsia="en-US"/>
        </w:rPr>
        <w:t xml:space="preserve">, </w:t>
      </w:r>
      <w:r>
        <w:rPr>
          <w:rFonts w:eastAsia="MS Mincho"/>
          <w:b w:val="0"/>
          <w:bCs w:val="0"/>
          <w:sz w:val="24"/>
          <w:rtl/>
          <w:lang w:eastAsia="en-US"/>
        </w:rPr>
        <w:t>או כובע</w:t>
      </w:r>
      <w:r>
        <w:rPr>
          <w:rFonts w:eastAsia="MS Mincho" w:cs="MS Mincho"/>
          <w:b w:val="0"/>
          <w:bCs w:val="0"/>
          <w:sz w:val="24"/>
          <w:rtl/>
          <w:lang w:eastAsia="en-US"/>
        </w:rPr>
        <w:t xml:space="preserve">; </w:t>
      </w:r>
    </w:p>
    <w:p w:rsidR="00000000" w:rsidRDefault="00A45E7C">
      <w:pPr>
        <w:rPr>
          <w:rFonts w:eastAsia="MS Mincho" w:cs="MS Mincho"/>
          <w:sz w:val="24"/>
          <w:rtl/>
        </w:rPr>
      </w:pPr>
    </w:p>
    <w:p w:rsidR="00000000" w:rsidRDefault="00A45E7C">
      <w:pPr>
        <w:pStyle w:val="12"/>
        <w:numPr>
          <w:ilvl w:val="0"/>
          <w:numId w:val="18"/>
        </w:numPr>
        <w:ind w:left="0"/>
        <w:rPr>
          <w:rFonts w:eastAsia="MS Mincho" w:cs="MS Mincho"/>
          <w:szCs w:val="24"/>
          <w:rtl/>
          <w:lang w:eastAsia="en-US"/>
        </w:rPr>
      </w:pPr>
      <w:r>
        <w:rPr>
          <w:rFonts w:eastAsia="MS Mincho" w:cs="MS Mincho"/>
          <w:sz w:val="26"/>
          <w:rtl/>
        </w:rPr>
        <w:t xml:space="preserve"> </w:t>
      </w:r>
      <w:r>
        <w:rPr>
          <w:rFonts w:eastAsia="MS Mincho"/>
          <w:szCs w:val="24"/>
          <w:rtl/>
          <w:lang w:eastAsia="en-US"/>
        </w:rPr>
        <w:t>מגיש</w:t>
      </w:r>
      <w:r>
        <w:rPr>
          <w:rFonts w:eastAsia="MS Mincho" w:cs="MS Mincho"/>
          <w:sz w:val="26"/>
          <w:rtl/>
          <w:lang w:eastAsia="en-US"/>
        </w:rPr>
        <w:t xml:space="preserve"> </w:t>
      </w:r>
      <w:r>
        <w:rPr>
          <w:rFonts w:eastAsia="MS Mincho"/>
          <w:szCs w:val="24"/>
          <w:rtl/>
          <w:lang w:eastAsia="en-US"/>
        </w:rPr>
        <w:t>עזרה ראשונה או חובש</w:t>
      </w:r>
      <w:r>
        <w:rPr>
          <w:rFonts w:eastAsia="MS Mincho" w:cs="MS Mincho"/>
          <w:szCs w:val="24"/>
          <w:rtl/>
          <w:lang w:eastAsia="en-US"/>
        </w:rPr>
        <w:t xml:space="preserve">, </w:t>
      </w:r>
      <w:r>
        <w:rPr>
          <w:rFonts w:eastAsia="MS Mincho"/>
          <w:szCs w:val="24"/>
          <w:rtl/>
          <w:lang w:eastAsia="en-US"/>
        </w:rPr>
        <w:t>לפי הענין</w:t>
      </w:r>
      <w:r>
        <w:rPr>
          <w:rFonts w:eastAsia="MS Mincho" w:cs="MS Mincho"/>
          <w:szCs w:val="24"/>
          <w:rtl/>
          <w:lang w:eastAsia="en-US"/>
        </w:rPr>
        <w:t xml:space="preserve">,  - </w:t>
      </w:r>
    </w:p>
    <w:p w:rsidR="00000000" w:rsidRDefault="00A45E7C">
      <w:pPr>
        <w:pStyle w:val="ac"/>
        <w:numPr>
          <w:ilvl w:val="0"/>
          <w:numId w:val="20"/>
        </w:numPr>
        <w:ind w:right="750"/>
        <w:jc w:val="both"/>
        <w:rPr>
          <w:rFonts w:eastAsia="MS Mincho" w:cs="MS Mincho"/>
          <w:sz w:val="24"/>
          <w:szCs w:val="24"/>
          <w:rtl/>
          <w:lang w:eastAsia="en-US"/>
        </w:rPr>
      </w:pPr>
      <w:r>
        <w:rPr>
          <w:rFonts w:eastAsia="MS Mincho"/>
          <w:sz w:val="24"/>
          <w:szCs w:val="24"/>
          <w:rtl/>
          <w:lang w:eastAsia="en-US"/>
        </w:rPr>
        <w:t>יגיש עזרה ראשונה לנפגעים באתר בריכת השחיה</w:t>
      </w:r>
      <w:r>
        <w:rPr>
          <w:rFonts w:eastAsia="MS Mincho" w:cs="MS Mincho"/>
          <w:sz w:val="24"/>
          <w:szCs w:val="24"/>
          <w:rtl/>
          <w:lang w:eastAsia="en-US"/>
        </w:rPr>
        <w:t xml:space="preserve">, </w:t>
      </w:r>
      <w:r>
        <w:rPr>
          <w:rFonts w:eastAsia="MS Mincho"/>
          <w:sz w:val="24"/>
          <w:szCs w:val="24"/>
          <w:rtl/>
          <w:lang w:eastAsia="en-US"/>
        </w:rPr>
        <w:t>ויהיה זמין בכל עת להגשת ע</w:t>
      </w:r>
      <w:r>
        <w:rPr>
          <w:rFonts w:eastAsia="MS Mincho"/>
          <w:sz w:val="24"/>
          <w:szCs w:val="24"/>
          <w:rtl/>
          <w:lang w:eastAsia="en-US"/>
        </w:rPr>
        <w:t>זרה כאמור</w:t>
      </w:r>
      <w:r>
        <w:rPr>
          <w:rFonts w:eastAsia="MS Mincho" w:cs="MS Mincho"/>
          <w:sz w:val="24"/>
          <w:szCs w:val="24"/>
          <w:rtl/>
          <w:lang w:eastAsia="en-US"/>
        </w:rPr>
        <w:t>;</w:t>
      </w:r>
    </w:p>
    <w:p w:rsidR="00000000" w:rsidRDefault="00A45E7C">
      <w:pPr>
        <w:pStyle w:val="ac"/>
        <w:numPr>
          <w:ilvl w:val="0"/>
          <w:numId w:val="20"/>
        </w:numPr>
        <w:ind w:right="750"/>
        <w:jc w:val="both"/>
        <w:rPr>
          <w:rFonts w:eastAsia="MS Mincho" w:cs="MS Mincho"/>
          <w:sz w:val="24"/>
          <w:szCs w:val="24"/>
          <w:rtl/>
          <w:lang w:eastAsia="en-US"/>
        </w:rPr>
      </w:pPr>
      <w:r>
        <w:rPr>
          <w:rFonts w:eastAsia="MS Mincho"/>
          <w:sz w:val="24"/>
          <w:szCs w:val="24"/>
          <w:rtl/>
          <w:lang w:eastAsia="en-US"/>
        </w:rPr>
        <w:t xml:space="preserve"> שמשמש בתפקידים נוספים באתר בריכת השחיה</w:t>
      </w:r>
      <w:r>
        <w:rPr>
          <w:rFonts w:eastAsia="MS Mincho" w:cs="MS Mincho"/>
          <w:sz w:val="24"/>
          <w:szCs w:val="24"/>
          <w:rtl/>
          <w:lang w:eastAsia="en-US"/>
        </w:rPr>
        <w:t xml:space="preserve">, </w:t>
      </w:r>
      <w:r>
        <w:rPr>
          <w:rFonts w:eastAsia="MS Mincho"/>
          <w:sz w:val="24"/>
          <w:szCs w:val="24"/>
          <w:rtl/>
          <w:lang w:eastAsia="en-US"/>
        </w:rPr>
        <w:t>יעסוק בעת אירוע אך ורק כמגיש עזרה ראשונה או כחובש</w:t>
      </w:r>
      <w:r>
        <w:rPr>
          <w:rFonts w:eastAsia="MS Mincho" w:cs="MS Mincho"/>
          <w:sz w:val="24"/>
          <w:szCs w:val="24"/>
          <w:rtl/>
          <w:lang w:eastAsia="en-US"/>
        </w:rPr>
        <w:t xml:space="preserve">, </w:t>
      </w:r>
      <w:r>
        <w:rPr>
          <w:rFonts w:eastAsia="MS Mincho"/>
          <w:sz w:val="24"/>
          <w:szCs w:val="24"/>
          <w:rtl/>
          <w:lang w:eastAsia="en-US"/>
        </w:rPr>
        <w:t>לפי הענין</w:t>
      </w:r>
      <w:r>
        <w:rPr>
          <w:rFonts w:eastAsia="MS Mincho" w:cs="MS Mincho"/>
          <w:sz w:val="24"/>
          <w:szCs w:val="24"/>
          <w:rtl/>
          <w:lang w:eastAsia="en-US"/>
        </w:rPr>
        <w:t>;</w:t>
      </w:r>
    </w:p>
    <w:p w:rsidR="00000000" w:rsidRDefault="00A45E7C">
      <w:pPr>
        <w:textAlignment w:val="auto"/>
        <w:rPr>
          <w:rFonts w:cs="David"/>
          <w:sz w:val="24"/>
          <w:u w:val="single"/>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מישהו צריך לבקש, אולי האדון יפהר יעשה את זה בהתנדבות, אבל גם פה יש עניין של ניסוחים, למשל, בחלק ג', אפשר להגיד "לפי הע</w:t>
      </w:r>
      <w:r>
        <w:rPr>
          <w:rFonts w:cs="David"/>
          <w:sz w:val="24"/>
          <w:rtl/>
        </w:rPr>
        <w:t xml:space="preserve">ניין שמשמש בתפקידים נוספים". </w:t>
      </w:r>
    </w:p>
    <w:p w:rsidR="00000000" w:rsidRDefault="00A45E7C">
      <w:pPr>
        <w:rPr>
          <w:rFonts w:cs="David"/>
          <w:sz w:val="24"/>
          <w:rtl/>
        </w:rPr>
      </w:pPr>
      <w:r>
        <w:rPr>
          <w:rFonts w:cs="David"/>
          <w:sz w:val="24"/>
          <w:rtl/>
        </w:rPr>
        <w:tab/>
      </w:r>
    </w:p>
    <w:p w:rsidR="00000000" w:rsidRDefault="00A45E7C">
      <w:pPr>
        <w:rPr>
          <w:rFonts w:cs="David"/>
          <w:sz w:val="24"/>
          <w:rtl/>
        </w:rPr>
      </w:pPr>
      <w:r>
        <w:rPr>
          <w:rFonts w:cs="David"/>
          <w:sz w:val="24"/>
          <w:rtl/>
        </w:rPr>
        <w:tab/>
        <w:t>דבר נוסף, ההערה על לקויי ראייה מתייחסת כמובן למה שצוין פה לגבי הכתובת. אתם מבדילים בין מגיש עזרה ראשונה לבין חובש, לפי מקצוענות של חובש.</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בטח. </w:t>
      </w:r>
    </w:p>
    <w:p w:rsidR="00000000" w:rsidRDefault="00A45E7C">
      <w:pPr>
        <w:rPr>
          <w:rFonts w:cs="David"/>
          <w:sz w:val="24"/>
          <w:u w:val="single"/>
          <w:rtl/>
        </w:rPr>
      </w:pPr>
    </w:p>
    <w:p w:rsidR="00000000" w:rsidRDefault="00A45E7C">
      <w:pPr>
        <w:rPr>
          <w:rFonts w:cs="David"/>
          <w:sz w:val="24"/>
          <w:u w:val="single"/>
          <w:rtl/>
        </w:rPr>
      </w:pPr>
      <w:r>
        <w:rPr>
          <w:rFonts w:cs="David"/>
          <w:sz w:val="24"/>
          <w:u w:val="single"/>
          <w:rtl/>
        </w:rPr>
        <w:t>אפרים יפהר:</w:t>
      </w:r>
    </w:p>
    <w:p w:rsidR="00000000" w:rsidRDefault="00A45E7C">
      <w:pPr>
        <w:rPr>
          <w:rFonts w:eastAsia="MS Mincho" w:cs="MS Mincho"/>
          <w:sz w:val="24"/>
          <w:rtl/>
          <w:lang w:eastAsia="en-US"/>
        </w:rPr>
      </w:pPr>
    </w:p>
    <w:p w:rsidR="00000000" w:rsidRDefault="00A45E7C">
      <w:pPr>
        <w:rPr>
          <w:rFonts w:cs="David"/>
          <w:sz w:val="24"/>
          <w:rtl/>
        </w:rPr>
      </w:pPr>
      <w:r>
        <w:rPr>
          <w:rFonts w:cs="David"/>
          <w:sz w:val="24"/>
          <w:rtl/>
        </w:rPr>
        <w:tab/>
        <w:t>אח, פרמדיק ורופא לא מוגדרים בתקנות האלה, ויכול להיות</w:t>
      </w:r>
      <w:r>
        <w:rPr>
          <w:rFonts w:cs="David"/>
          <w:sz w:val="24"/>
          <w:rtl/>
        </w:rPr>
        <w:t xml:space="preserve"> שיש מקום להגדיר אותם.</w:t>
      </w:r>
    </w:p>
    <w:p w:rsidR="00000000" w:rsidRDefault="00A45E7C">
      <w:pPr>
        <w:rPr>
          <w:rFonts w:cs="David"/>
          <w:sz w:val="24"/>
          <w:rtl/>
        </w:rPr>
      </w:pPr>
    </w:p>
    <w:p w:rsidR="00000000" w:rsidRDefault="00A45E7C">
      <w:pPr>
        <w:rPr>
          <w:rFonts w:cs="David"/>
          <w:sz w:val="24"/>
          <w:u w:val="single"/>
          <w:rtl/>
        </w:rPr>
      </w:pPr>
      <w:r>
        <w:rPr>
          <w:rFonts w:cs="David"/>
          <w:sz w:val="24"/>
          <w:u w:val="single"/>
          <w:rtl/>
        </w:rPr>
        <w:t>אילנה מישר:</w:t>
      </w:r>
    </w:p>
    <w:p w:rsidR="00000000" w:rsidRDefault="00A45E7C">
      <w:pPr>
        <w:rPr>
          <w:rFonts w:cs="David"/>
          <w:sz w:val="24"/>
          <w:u w:val="single"/>
          <w:rtl/>
        </w:rPr>
      </w:pPr>
    </w:p>
    <w:p w:rsidR="00000000" w:rsidRDefault="00A45E7C">
      <w:pPr>
        <w:rPr>
          <w:rFonts w:cs="David"/>
          <w:sz w:val="24"/>
          <w:rtl/>
        </w:rPr>
      </w:pPr>
      <w:r>
        <w:rPr>
          <w:rFonts w:cs="David"/>
          <w:sz w:val="24"/>
          <w:rtl/>
        </w:rPr>
        <w:tab/>
        <w:t>לדעתי, צריך להפנות לחקיקה וצריכים להוסיף את כל זה. אפשר להפנות לפקודת הרופאים, למשל.</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הקראה:</w:t>
      </w:r>
    </w:p>
    <w:p w:rsidR="00000000" w:rsidRDefault="00A45E7C">
      <w:pPr>
        <w:rPr>
          <w:rFonts w:cs="David"/>
          <w:sz w:val="24"/>
          <w:rtl/>
        </w:rPr>
      </w:pPr>
    </w:p>
    <w:p w:rsidR="00000000" w:rsidRDefault="00A45E7C">
      <w:pPr>
        <w:pStyle w:val="10"/>
        <w:tabs>
          <w:tab w:val="left" w:pos="0"/>
          <w:tab w:val="left" w:pos="284"/>
          <w:tab w:val="left" w:pos="567"/>
        </w:tabs>
        <w:ind w:right="360"/>
        <w:rPr>
          <w:rFonts w:eastAsia="MS Mincho" w:cs="MS Mincho"/>
          <w:sz w:val="24"/>
          <w:rtl/>
          <w:lang w:eastAsia="en-US"/>
        </w:rPr>
      </w:pPr>
      <w:r>
        <w:rPr>
          <w:rFonts w:eastAsia="MS Mincho" w:cs="MS Mincho"/>
          <w:sz w:val="24"/>
          <w:rtl/>
          <w:lang w:eastAsia="en-US"/>
        </w:rPr>
        <w:t xml:space="preserve">10. </w:t>
      </w:r>
      <w:r>
        <w:rPr>
          <w:rFonts w:eastAsia="MS Mincho"/>
          <w:sz w:val="24"/>
          <w:rtl/>
          <w:lang w:eastAsia="en-US"/>
        </w:rPr>
        <w:t>חובותיו וסמכויותיו של איש צוות בריכת השחיה</w:t>
      </w:r>
    </w:p>
    <w:p w:rsidR="00000000" w:rsidRDefault="00A45E7C">
      <w:pPr>
        <w:rPr>
          <w:rFonts w:eastAsia="MS Mincho" w:cs="MS Mincho"/>
          <w:sz w:val="24"/>
          <w:rtl/>
        </w:rPr>
      </w:pPr>
    </w:p>
    <w:p w:rsidR="00000000" w:rsidRDefault="00A45E7C">
      <w:pPr>
        <w:numPr>
          <w:ilvl w:val="3"/>
          <w:numId w:val="11"/>
        </w:numPr>
        <w:rPr>
          <w:rFonts w:eastAsia="MS Mincho" w:cs="MS Mincho"/>
          <w:sz w:val="24"/>
          <w:rtl/>
        </w:rPr>
      </w:pPr>
      <w:r>
        <w:rPr>
          <w:rFonts w:eastAsia="MS Mincho"/>
          <w:sz w:val="24"/>
          <w:rtl/>
          <w:lang w:eastAsia="en-US"/>
        </w:rPr>
        <w:t>מחזיק בריכה ימנה אדם שישמש איש צוות בריכת השחיה</w:t>
      </w:r>
      <w:r>
        <w:rPr>
          <w:rFonts w:eastAsia="MS Mincho" w:cs="MS Mincho"/>
          <w:sz w:val="24"/>
          <w:rtl/>
          <w:lang w:eastAsia="en-US"/>
        </w:rPr>
        <w:t xml:space="preserve">; </w:t>
      </w:r>
    </w:p>
    <w:p w:rsidR="00000000" w:rsidRDefault="00A45E7C">
      <w:pPr>
        <w:numPr>
          <w:ilvl w:val="3"/>
          <w:numId w:val="11"/>
        </w:numPr>
        <w:rPr>
          <w:rFonts w:eastAsia="MS Mincho" w:cs="MS Mincho"/>
          <w:sz w:val="24"/>
          <w:rtl/>
          <w:lang w:eastAsia="en-US"/>
        </w:rPr>
      </w:pPr>
      <w:r>
        <w:rPr>
          <w:rFonts w:eastAsia="MS Mincho"/>
          <w:sz w:val="24"/>
          <w:rtl/>
          <w:lang w:eastAsia="en-US"/>
        </w:rPr>
        <w:t xml:space="preserve"> על אחד ל</w:t>
      </w:r>
      <w:r>
        <w:rPr>
          <w:rFonts w:eastAsia="MS Mincho"/>
          <w:sz w:val="24"/>
          <w:rtl/>
          <w:lang w:eastAsia="en-US"/>
        </w:rPr>
        <w:t xml:space="preserve">פחות מפרטי הלבוש  של  איש צוות בריכת השחיה בשעת מילוי תפקידו יירשם </w:t>
      </w:r>
      <w:r>
        <w:rPr>
          <w:rFonts w:eastAsia="MS Mincho" w:cs="MS Mincho"/>
          <w:sz w:val="24"/>
          <w:rtl/>
          <w:lang w:eastAsia="en-US"/>
        </w:rPr>
        <w:t>"</w:t>
      </w:r>
      <w:r>
        <w:rPr>
          <w:rFonts w:eastAsia="MS Mincho"/>
          <w:sz w:val="24"/>
          <w:rtl/>
          <w:lang w:eastAsia="en-US"/>
        </w:rPr>
        <w:t>צוות</w:t>
      </w:r>
      <w:r>
        <w:rPr>
          <w:rFonts w:eastAsia="MS Mincho" w:cs="MS Mincho"/>
          <w:sz w:val="24"/>
          <w:rtl/>
          <w:lang w:eastAsia="en-US"/>
        </w:rPr>
        <w:t xml:space="preserve">" </w:t>
      </w:r>
      <w:r>
        <w:rPr>
          <w:rFonts w:eastAsia="MS Mincho"/>
          <w:sz w:val="24"/>
          <w:rtl/>
          <w:lang w:eastAsia="en-US"/>
        </w:rPr>
        <w:t xml:space="preserve">או </w:t>
      </w:r>
      <w:r>
        <w:rPr>
          <w:rFonts w:eastAsia="MS Mincho" w:cs="MS Mincho"/>
          <w:sz w:val="24"/>
          <w:rtl/>
          <w:lang w:eastAsia="en-US"/>
        </w:rPr>
        <w:t>"</w:t>
      </w:r>
      <w:r>
        <w:rPr>
          <w:rFonts w:eastAsia="MS Mincho"/>
          <w:sz w:val="24"/>
          <w:rtl/>
          <w:lang w:eastAsia="en-US"/>
        </w:rPr>
        <w:t>בטחון</w:t>
      </w:r>
      <w:r>
        <w:rPr>
          <w:rFonts w:eastAsia="MS Mincho" w:cs="MS Mincho"/>
          <w:sz w:val="24"/>
          <w:rtl/>
          <w:lang w:eastAsia="en-US"/>
        </w:rPr>
        <w:t xml:space="preserve">" </w:t>
      </w:r>
      <w:r>
        <w:rPr>
          <w:rFonts w:eastAsia="MS Mincho"/>
          <w:sz w:val="24"/>
          <w:rtl/>
          <w:lang w:eastAsia="en-US"/>
        </w:rPr>
        <w:t xml:space="preserve">בצבעים נוגדים </w:t>
      </w:r>
      <w:r>
        <w:rPr>
          <w:rFonts w:eastAsia="MS Mincho" w:cs="MS Mincho"/>
          <w:sz w:val="24"/>
          <w:rtl/>
          <w:lang w:eastAsia="en-US"/>
        </w:rPr>
        <w:t>(</w:t>
      </w:r>
      <w:r>
        <w:rPr>
          <w:rFonts w:eastAsia="MS Mincho"/>
          <w:sz w:val="24"/>
          <w:rtl/>
          <w:lang w:eastAsia="en-US"/>
        </w:rPr>
        <w:t>כגון אדום על רקע לבן</w:t>
      </w:r>
      <w:r>
        <w:rPr>
          <w:rFonts w:eastAsia="MS Mincho" w:cs="MS Mincho"/>
          <w:sz w:val="24"/>
          <w:rtl/>
          <w:lang w:eastAsia="en-US"/>
        </w:rPr>
        <w:t xml:space="preserve">): </w:t>
      </w:r>
      <w:r>
        <w:rPr>
          <w:rFonts w:eastAsia="MS Mincho"/>
          <w:sz w:val="24"/>
          <w:rtl/>
          <w:lang w:eastAsia="en-US"/>
        </w:rPr>
        <w:t>חולצה</w:t>
      </w:r>
      <w:r>
        <w:rPr>
          <w:rFonts w:eastAsia="MS Mincho" w:cs="MS Mincho"/>
          <w:sz w:val="24"/>
          <w:rtl/>
          <w:lang w:eastAsia="en-US"/>
        </w:rPr>
        <w:t xml:space="preserve">, </w:t>
      </w:r>
      <w:r>
        <w:rPr>
          <w:rFonts w:eastAsia="MS Mincho"/>
          <w:sz w:val="24"/>
          <w:rtl/>
          <w:lang w:eastAsia="en-US"/>
        </w:rPr>
        <w:t>מכנסיים</w:t>
      </w:r>
      <w:r>
        <w:rPr>
          <w:rFonts w:eastAsia="MS Mincho" w:cs="MS Mincho"/>
          <w:sz w:val="24"/>
          <w:rtl/>
          <w:lang w:eastAsia="en-US"/>
        </w:rPr>
        <w:t xml:space="preserve">, </w:t>
      </w:r>
      <w:r>
        <w:rPr>
          <w:rFonts w:eastAsia="MS Mincho"/>
          <w:sz w:val="24"/>
          <w:rtl/>
          <w:lang w:eastAsia="en-US"/>
        </w:rPr>
        <w:t>או כובע</w:t>
      </w:r>
      <w:r>
        <w:rPr>
          <w:rFonts w:eastAsia="MS Mincho" w:cs="MS Mincho"/>
          <w:sz w:val="24"/>
          <w:rtl/>
          <w:lang w:eastAsia="en-US"/>
        </w:rPr>
        <w:t>;</w:t>
      </w:r>
    </w:p>
    <w:p w:rsidR="00000000" w:rsidRDefault="00A45E7C">
      <w:pPr>
        <w:numPr>
          <w:ilvl w:val="3"/>
          <w:numId w:val="11"/>
        </w:numPr>
        <w:rPr>
          <w:rFonts w:eastAsia="MS Mincho" w:cs="MS Mincho"/>
          <w:sz w:val="24"/>
          <w:rtl/>
          <w:lang w:eastAsia="en-US"/>
        </w:rPr>
      </w:pPr>
      <w:r>
        <w:rPr>
          <w:rFonts w:eastAsia="MS Mincho"/>
          <w:sz w:val="24"/>
          <w:rtl/>
          <w:lang w:eastAsia="en-US"/>
        </w:rPr>
        <w:t xml:space="preserve"> איש צוות בריכת שחיה –</w:t>
      </w:r>
      <w:r>
        <w:rPr>
          <w:rFonts w:eastAsia="MS Mincho" w:cs="MS Mincho"/>
          <w:sz w:val="24"/>
          <w:rtl/>
          <w:lang w:eastAsia="en-US"/>
        </w:rPr>
        <w:t xml:space="preserve"> </w:t>
      </w:r>
    </w:p>
    <w:p w:rsidR="00000000" w:rsidRDefault="00A45E7C">
      <w:pPr>
        <w:ind w:left="630" w:right="360"/>
        <w:rPr>
          <w:rFonts w:eastAsia="MS Mincho" w:cs="MS Mincho"/>
          <w:sz w:val="24"/>
          <w:rtl/>
          <w:lang w:eastAsia="en-US"/>
        </w:rPr>
      </w:pPr>
      <w:r>
        <w:rPr>
          <w:rFonts w:eastAsia="MS Mincho" w:cs="MS Mincho"/>
          <w:sz w:val="24"/>
          <w:rtl/>
          <w:lang w:eastAsia="en-US"/>
        </w:rPr>
        <w:t xml:space="preserve">(1) </w:t>
      </w:r>
      <w:r>
        <w:rPr>
          <w:rFonts w:eastAsia="MS Mincho"/>
          <w:sz w:val="24"/>
          <w:rtl/>
          <w:lang w:eastAsia="en-US"/>
        </w:rPr>
        <w:t>ישמור על הסדר והנקיון בבריכה ויקרא לסדר כל מי שאינו שומר על הסדר והנקיון באתר</w:t>
      </w:r>
      <w:r>
        <w:rPr>
          <w:rFonts w:eastAsia="MS Mincho"/>
          <w:sz w:val="24"/>
          <w:rtl/>
          <w:lang w:eastAsia="en-US"/>
        </w:rPr>
        <w:t xml:space="preserve"> בריכת השחיה או שמפריע למתרחצים ולמבקרים בה</w:t>
      </w:r>
      <w:r>
        <w:rPr>
          <w:rFonts w:eastAsia="MS Mincho" w:cs="MS Mincho"/>
          <w:sz w:val="24"/>
          <w:rtl/>
          <w:lang w:eastAsia="en-US"/>
        </w:rPr>
        <w:t>.</w:t>
      </w:r>
    </w:p>
    <w:p w:rsidR="00000000" w:rsidRDefault="00A45E7C">
      <w:pPr>
        <w:ind w:left="630" w:right="360"/>
        <w:rPr>
          <w:rFonts w:eastAsia="MS Mincho" w:cs="MS Mincho"/>
          <w:sz w:val="24"/>
          <w:rtl/>
          <w:lang w:eastAsia="en-US"/>
        </w:rPr>
      </w:pPr>
    </w:p>
    <w:p w:rsidR="00000000" w:rsidRDefault="00A45E7C">
      <w:pPr>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 xml:space="preserve">פה יש חפיפה בינו לבין המציל. </w:t>
      </w:r>
    </w:p>
    <w:p w:rsidR="00000000" w:rsidRDefault="00A45E7C">
      <w:pPr>
        <w:rPr>
          <w:rFonts w:cs="David"/>
          <w:sz w:val="24"/>
          <w:rtl/>
        </w:rPr>
      </w:pPr>
    </w:p>
    <w:p w:rsidR="00000000" w:rsidRDefault="00A45E7C">
      <w:pPr>
        <w:rPr>
          <w:rFonts w:cs="David"/>
          <w:sz w:val="24"/>
          <w:u w:val="single"/>
          <w:rtl/>
        </w:rPr>
      </w:pPr>
      <w:r>
        <w:rPr>
          <w:rFonts w:cs="David"/>
          <w:sz w:val="24"/>
          <w:u w:val="single"/>
          <w:rtl/>
        </w:rPr>
        <w:br w:type="page"/>
        <w:t>שמשון חן:</w:t>
      </w:r>
    </w:p>
    <w:p w:rsidR="00000000" w:rsidRDefault="00A45E7C">
      <w:pPr>
        <w:rPr>
          <w:rFonts w:cs="David"/>
          <w:sz w:val="24"/>
          <w:u w:val="single"/>
          <w:rtl/>
        </w:rPr>
      </w:pPr>
    </w:p>
    <w:p w:rsidR="00000000" w:rsidRDefault="00A45E7C">
      <w:pPr>
        <w:rPr>
          <w:rFonts w:cs="David"/>
          <w:sz w:val="24"/>
          <w:rtl/>
        </w:rPr>
      </w:pPr>
      <w:r>
        <w:rPr>
          <w:rFonts w:cs="David"/>
          <w:sz w:val="24"/>
          <w:rtl/>
        </w:rPr>
        <w:tab/>
        <w:t>זה יכול להיות איש ביטחון, וצוות זה דבר מוגדר פה, רחב ככל האפשר.</w:t>
      </w:r>
    </w:p>
    <w:p w:rsidR="00000000" w:rsidRDefault="00A45E7C">
      <w:pPr>
        <w:rPr>
          <w:rFonts w:cs="David"/>
          <w:sz w:val="24"/>
          <w:rtl/>
        </w:rPr>
      </w:pPr>
    </w:p>
    <w:p w:rsidR="00000000" w:rsidRDefault="00A45E7C">
      <w:pPr>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אתם לא יותר מדי מתערבים?</w:t>
      </w:r>
    </w:p>
    <w:p w:rsidR="00000000" w:rsidRDefault="00A45E7C">
      <w:pPr>
        <w:rPr>
          <w:rFonts w:cs="David"/>
          <w:sz w:val="24"/>
          <w:rtl/>
        </w:rPr>
      </w:pPr>
    </w:p>
    <w:p w:rsidR="00000000" w:rsidRDefault="00A45E7C">
      <w:pPr>
        <w:rPr>
          <w:rFonts w:cs="David"/>
          <w:sz w:val="24"/>
          <w:u w:val="single"/>
          <w:rtl/>
        </w:rPr>
      </w:pPr>
      <w:r>
        <w:rPr>
          <w:rFonts w:cs="David"/>
          <w:sz w:val="24"/>
          <w:u w:val="single"/>
          <w:rtl/>
        </w:rPr>
        <w:t>קריאות:</w:t>
      </w:r>
    </w:p>
    <w:p w:rsidR="00000000" w:rsidRDefault="00A45E7C">
      <w:pPr>
        <w:rPr>
          <w:rFonts w:cs="David"/>
          <w:sz w:val="24"/>
          <w:u w:val="single"/>
          <w:rtl/>
        </w:rPr>
      </w:pPr>
    </w:p>
    <w:p w:rsidR="00000000" w:rsidRDefault="00A45E7C">
      <w:pPr>
        <w:rPr>
          <w:rFonts w:cs="David"/>
          <w:sz w:val="24"/>
          <w:rtl/>
        </w:rPr>
      </w:pPr>
      <w:r>
        <w:rPr>
          <w:rFonts w:cs="David"/>
          <w:sz w:val="24"/>
          <w:rtl/>
        </w:rPr>
        <w:tab/>
        <w:t>לא.</w:t>
      </w:r>
    </w:p>
    <w:p w:rsidR="00000000" w:rsidRDefault="00A45E7C">
      <w:pPr>
        <w:rPr>
          <w:rFonts w:cs="David"/>
          <w:sz w:val="24"/>
          <w:rtl/>
        </w:rPr>
      </w:pPr>
    </w:p>
    <w:p w:rsidR="00000000" w:rsidRDefault="00A45E7C">
      <w:pPr>
        <w:rPr>
          <w:rFonts w:cs="David"/>
          <w:sz w:val="24"/>
          <w:u w:val="single"/>
          <w:rtl/>
        </w:rPr>
      </w:pPr>
      <w:r>
        <w:rPr>
          <w:rFonts w:cs="David"/>
          <w:sz w:val="24"/>
          <w:u w:val="single"/>
          <w:rtl/>
        </w:rPr>
        <w:t>שמשון חן:</w:t>
      </w:r>
    </w:p>
    <w:p w:rsidR="00000000" w:rsidRDefault="00A45E7C">
      <w:pPr>
        <w:rPr>
          <w:rFonts w:cs="David"/>
          <w:sz w:val="24"/>
          <w:u w:val="single"/>
          <w:rtl/>
        </w:rPr>
      </w:pPr>
    </w:p>
    <w:p w:rsidR="00000000" w:rsidRDefault="00A45E7C">
      <w:pPr>
        <w:rPr>
          <w:rFonts w:cs="David"/>
          <w:sz w:val="24"/>
          <w:rtl/>
        </w:rPr>
      </w:pPr>
      <w:r>
        <w:rPr>
          <w:rFonts w:cs="David"/>
          <w:sz w:val="24"/>
          <w:rtl/>
        </w:rPr>
        <w:tab/>
        <w:t>איש ביטחון</w:t>
      </w:r>
      <w:r>
        <w:rPr>
          <w:rFonts w:cs="David"/>
          <w:sz w:val="24"/>
          <w:rtl/>
        </w:rPr>
        <w:t xml:space="preserve"> הוא ביטחון, הוא בא בתור איש ביטחון ומטפל בבעיות שהמציל לא יכול להמשיך להתמודד איתן.</w:t>
      </w:r>
    </w:p>
    <w:p w:rsidR="00000000" w:rsidRDefault="00A45E7C">
      <w:pPr>
        <w:rPr>
          <w:rFonts w:cs="David"/>
          <w:sz w:val="24"/>
          <w:rtl/>
        </w:rPr>
      </w:pPr>
    </w:p>
    <w:p w:rsidR="00000000" w:rsidRDefault="00A45E7C">
      <w:pPr>
        <w:rPr>
          <w:rFonts w:cs="David"/>
          <w:sz w:val="24"/>
          <w:u w:val="single"/>
          <w:rtl/>
        </w:rPr>
      </w:pPr>
      <w:r>
        <w:rPr>
          <w:rFonts w:cs="David"/>
          <w:sz w:val="24"/>
          <w:u w:val="single"/>
          <w:rtl/>
        </w:rPr>
        <w:t>ששי קציר:</w:t>
      </w:r>
    </w:p>
    <w:p w:rsidR="00000000" w:rsidRDefault="00A45E7C">
      <w:pPr>
        <w:rPr>
          <w:rFonts w:cs="David"/>
          <w:sz w:val="24"/>
          <w:u w:val="single"/>
          <w:rtl/>
        </w:rPr>
      </w:pPr>
    </w:p>
    <w:p w:rsidR="00000000" w:rsidRDefault="00A45E7C">
      <w:pPr>
        <w:rPr>
          <w:rFonts w:cs="David"/>
          <w:sz w:val="24"/>
          <w:rtl/>
        </w:rPr>
      </w:pPr>
      <w:r>
        <w:rPr>
          <w:rFonts w:cs="David"/>
          <w:sz w:val="24"/>
          <w:rtl/>
        </w:rPr>
        <w:tab/>
        <w:t>זה לא קשור למים, זה לא עניין של הצלה.</w:t>
      </w:r>
    </w:p>
    <w:p w:rsidR="00000000" w:rsidRDefault="00A45E7C">
      <w:pPr>
        <w:rPr>
          <w:rFonts w:cs="David"/>
          <w:sz w:val="24"/>
          <w:rtl/>
        </w:rPr>
      </w:pPr>
    </w:p>
    <w:p w:rsidR="00000000" w:rsidRDefault="00A45E7C">
      <w:pPr>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 xml:space="preserve"> אבל זה גם קשור למים.</w:t>
      </w:r>
    </w:p>
    <w:p w:rsidR="00000000" w:rsidRDefault="00A45E7C">
      <w:pPr>
        <w:rPr>
          <w:rFonts w:cs="David"/>
          <w:sz w:val="24"/>
          <w:rtl/>
        </w:rPr>
      </w:pPr>
    </w:p>
    <w:p w:rsidR="00000000" w:rsidRDefault="00A45E7C">
      <w:pPr>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מדובר פה על האתר עצמו ולא בתוך המים.</w:t>
      </w:r>
    </w:p>
    <w:p w:rsidR="00000000" w:rsidRDefault="00A45E7C">
      <w:pPr>
        <w:rPr>
          <w:rFonts w:cs="David"/>
          <w:sz w:val="24"/>
          <w:rtl/>
        </w:rPr>
      </w:pPr>
    </w:p>
    <w:p w:rsidR="00000000" w:rsidRDefault="00A45E7C">
      <w:pPr>
        <w:rPr>
          <w:rFonts w:cs="David"/>
          <w:sz w:val="24"/>
          <w:rtl/>
        </w:rPr>
      </w:pPr>
      <w:r>
        <w:rPr>
          <w:rFonts w:cs="David"/>
          <w:sz w:val="24"/>
          <w:rtl/>
        </w:rPr>
        <w:t>הקראה:</w:t>
      </w:r>
    </w:p>
    <w:p w:rsidR="00000000" w:rsidRDefault="00A45E7C">
      <w:pPr>
        <w:rPr>
          <w:rFonts w:cs="David"/>
          <w:sz w:val="24"/>
          <w:rtl/>
        </w:rPr>
      </w:pPr>
    </w:p>
    <w:p w:rsidR="00000000" w:rsidRDefault="00A45E7C">
      <w:pPr>
        <w:ind w:left="720"/>
        <w:rPr>
          <w:rFonts w:eastAsia="MS Mincho" w:cs="MS Mincho"/>
          <w:sz w:val="24"/>
          <w:rtl/>
          <w:lang w:eastAsia="en-US"/>
        </w:rPr>
      </w:pPr>
      <w:r>
        <w:rPr>
          <w:rFonts w:eastAsia="MS Mincho" w:cs="MS Mincho"/>
          <w:sz w:val="24"/>
          <w:rtl/>
          <w:lang w:eastAsia="en-US"/>
        </w:rPr>
        <w:t xml:space="preserve">(2) </w:t>
      </w:r>
      <w:r>
        <w:rPr>
          <w:rFonts w:eastAsia="MS Mincho"/>
          <w:sz w:val="24"/>
          <w:rtl/>
          <w:lang w:eastAsia="en-US"/>
        </w:rPr>
        <w:t>רשאי להורות למת</w:t>
      </w:r>
      <w:r>
        <w:rPr>
          <w:rFonts w:eastAsia="MS Mincho"/>
          <w:sz w:val="24"/>
          <w:rtl/>
          <w:lang w:eastAsia="en-US"/>
        </w:rPr>
        <w:t>רחץ או נופש לצאת מהמים או משטח אתר בריכת שחיה</w:t>
      </w:r>
      <w:r>
        <w:rPr>
          <w:rFonts w:eastAsia="MS Mincho" w:cs="MS Mincho"/>
          <w:sz w:val="24"/>
          <w:rtl/>
          <w:lang w:eastAsia="en-US"/>
        </w:rPr>
        <w:t xml:space="preserve">, </w:t>
      </w:r>
      <w:r>
        <w:rPr>
          <w:rFonts w:eastAsia="MS Mincho"/>
          <w:sz w:val="24"/>
          <w:rtl/>
          <w:lang w:eastAsia="en-US"/>
        </w:rPr>
        <w:t>או להוציאו אם הוא לא נענה להוראותיו</w:t>
      </w:r>
      <w:r>
        <w:rPr>
          <w:rFonts w:eastAsia="MS Mincho" w:cs="MS Mincho"/>
          <w:sz w:val="24"/>
          <w:rtl/>
          <w:lang w:eastAsia="en-US"/>
        </w:rPr>
        <w:t>;</w:t>
      </w:r>
    </w:p>
    <w:p w:rsidR="00000000" w:rsidRDefault="00A45E7C">
      <w:pPr>
        <w:ind w:left="720" w:right="360"/>
        <w:rPr>
          <w:rFonts w:eastAsia="MS Mincho" w:cs="MS Mincho"/>
          <w:sz w:val="24"/>
          <w:rtl/>
          <w:lang w:eastAsia="en-US"/>
        </w:rPr>
      </w:pPr>
      <w:r>
        <w:rPr>
          <w:rFonts w:eastAsia="MS Mincho" w:cs="MS Mincho"/>
          <w:sz w:val="24"/>
          <w:rtl/>
          <w:lang w:eastAsia="en-US"/>
        </w:rPr>
        <w:t xml:space="preserve">(3) </w:t>
      </w:r>
      <w:r>
        <w:rPr>
          <w:rFonts w:eastAsia="MS Mincho"/>
          <w:sz w:val="24"/>
          <w:rtl/>
          <w:lang w:eastAsia="en-US"/>
        </w:rPr>
        <w:t>יסייע לאדם עם מוגבלות לנוע באתר בריכת השחיה  לרבות להיכנס ולצאת מהמים</w:t>
      </w:r>
      <w:r>
        <w:rPr>
          <w:rFonts w:eastAsia="MS Mincho" w:cs="MS Mincho"/>
          <w:sz w:val="24"/>
          <w:rtl/>
          <w:lang w:eastAsia="en-US"/>
        </w:rPr>
        <w:t>.</w:t>
      </w:r>
    </w:p>
    <w:p w:rsidR="00000000" w:rsidRDefault="00A45E7C">
      <w:pPr>
        <w:rPr>
          <w:rFonts w:cs="David"/>
          <w:sz w:val="24"/>
          <w:u w:val="single"/>
          <w:rtl/>
        </w:rPr>
      </w:pPr>
    </w:p>
    <w:p w:rsidR="00000000" w:rsidRDefault="00A45E7C">
      <w:pPr>
        <w:rPr>
          <w:rFonts w:cs="David"/>
          <w:sz w:val="24"/>
          <w:u w:val="single"/>
          <w:rtl/>
        </w:rPr>
      </w:pPr>
      <w:r>
        <w:rPr>
          <w:rFonts w:cs="David"/>
          <w:sz w:val="24"/>
          <w:u w:val="single"/>
          <w:rtl/>
        </w:rPr>
        <w:t>אפרים יפהר:</w:t>
      </w:r>
    </w:p>
    <w:p w:rsidR="00000000" w:rsidRDefault="00A45E7C">
      <w:pPr>
        <w:rPr>
          <w:rFonts w:cs="David"/>
          <w:sz w:val="24"/>
          <w:u w:val="single"/>
          <w:rtl/>
        </w:rPr>
      </w:pPr>
    </w:p>
    <w:p w:rsidR="00000000" w:rsidRDefault="00A45E7C">
      <w:pPr>
        <w:rPr>
          <w:rFonts w:cs="David"/>
          <w:sz w:val="24"/>
          <w:rtl/>
        </w:rPr>
      </w:pPr>
      <w:r>
        <w:rPr>
          <w:rFonts w:cs="David"/>
          <w:sz w:val="24"/>
          <w:rtl/>
        </w:rPr>
        <w:tab/>
        <w:t>לדעתי, אפשר לקצר את הפסקה הזאת, שאיש צוות יפעל לפי הוראות מחזיק הבריכה וימלא את הת</w:t>
      </w:r>
      <w:r>
        <w:rPr>
          <w:rFonts w:cs="David"/>
          <w:sz w:val="24"/>
          <w:rtl/>
        </w:rPr>
        <w:t>פקידים שהוא הטיל עליו, ואין צורך להיכנס ממש לפרטי פרטים.</w:t>
      </w:r>
    </w:p>
    <w:p w:rsidR="00000000" w:rsidRDefault="00A45E7C">
      <w:pPr>
        <w:rPr>
          <w:rFonts w:cs="David"/>
          <w:sz w:val="24"/>
          <w:rtl/>
        </w:rPr>
      </w:pPr>
    </w:p>
    <w:p w:rsidR="00000000" w:rsidRDefault="00A45E7C">
      <w:pPr>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לגבי עניין ציון האנשים עם מוגבלויות, עדיף לציין את זה מפורשות מאשר להשאיר את זה למחזיק, והמחזיק לא ייתן לו את ההוראה הזאת.</w:t>
      </w:r>
    </w:p>
    <w:p w:rsidR="00000000" w:rsidRDefault="00A45E7C">
      <w:pPr>
        <w:rPr>
          <w:rFonts w:cs="David"/>
          <w:sz w:val="24"/>
          <w:rtl/>
        </w:rPr>
      </w:pPr>
    </w:p>
    <w:p w:rsidR="00000000" w:rsidRDefault="00A45E7C">
      <w:pPr>
        <w:rPr>
          <w:rFonts w:cs="David"/>
          <w:sz w:val="24"/>
          <w:u w:val="single"/>
          <w:rtl/>
        </w:rPr>
      </w:pPr>
      <w:r>
        <w:rPr>
          <w:rFonts w:cs="David"/>
          <w:sz w:val="24"/>
          <w:u w:val="single"/>
          <w:rtl/>
        </w:rPr>
        <w:t>שמואל חיימוביץ':</w:t>
      </w:r>
    </w:p>
    <w:p w:rsidR="00000000" w:rsidRDefault="00A45E7C">
      <w:pPr>
        <w:rPr>
          <w:rFonts w:cs="David"/>
          <w:sz w:val="24"/>
          <w:u w:val="single"/>
          <w:rtl/>
        </w:rPr>
      </w:pPr>
    </w:p>
    <w:p w:rsidR="00000000" w:rsidRDefault="00A45E7C">
      <w:pPr>
        <w:rPr>
          <w:rFonts w:cs="David"/>
          <w:sz w:val="24"/>
          <w:rtl/>
        </w:rPr>
      </w:pPr>
      <w:r>
        <w:rPr>
          <w:rFonts w:cs="David"/>
          <w:sz w:val="24"/>
          <w:rtl/>
        </w:rPr>
        <w:tab/>
        <w:t>ראוי לשקול שיהיה כתוב "אם נדרש".</w:t>
      </w:r>
    </w:p>
    <w:p w:rsidR="00000000" w:rsidRDefault="00A45E7C">
      <w:pPr>
        <w:rPr>
          <w:rFonts w:cs="David"/>
          <w:sz w:val="24"/>
          <w:rtl/>
        </w:rPr>
      </w:pPr>
    </w:p>
    <w:p w:rsidR="00000000" w:rsidRDefault="00A45E7C">
      <w:pPr>
        <w:rPr>
          <w:rFonts w:cs="David"/>
          <w:sz w:val="24"/>
          <w:u w:val="single"/>
          <w:rtl/>
        </w:rPr>
      </w:pPr>
      <w:r>
        <w:rPr>
          <w:rFonts w:cs="David"/>
          <w:sz w:val="24"/>
          <w:u w:val="single"/>
          <w:rtl/>
        </w:rPr>
        <w:t>קר</w:t>
      </w:r>
      <w:r>
        <w:rPr>
          <w:rFonts w:cs="David"/>
          <w:sz w:val="24"/>
          <w:u w:val="single"/>
          <w:rtl/>
        </w:rPr>
        <w:t>יאה:</w:t>
      </w:r>
    </w:p>
    <w:p w:rsidR="00000000" w:rsidRDefault="00A45E7C">
      <w:pPr>
        <w:rPr>
          <w:rFonts w:cs="David"/>
          <w:sz w:val="24"/>
          <w:u w:val="single"/>
          <w:rtl/>
        </w:rPr>
      </w:pPr>
    </w:p>
    <w:p w:rsidR="00000000" w:rsidRDefault="00A45E7C">
      <w:pPr>
        <w:rPr>
          <w:rFonts w:cs="David"/>
          <w:sz w:val="24"/>
          <w:rtl/>
        </w:rPr>
      </w:pPr>
      <w:r>
        <w:rPr>
          <w:rFonts w:cs="David"/>
          <w:sz w:val="24"/>
          <w:rtl/>
        </w:rPr>
        <w:tab/>
        <w:t>זה ברור.</w:t>
      </w:r>
    </w:p>
    <w:p w:rsidR="00000000" w:rsidRDefault="00A45E7C">
      <w:pPr>
        <w:rPr>
          <w:rFonts w:cs="David"/>
          <w:sz w:val="24"/>
          <w:rtl/>
        </w:rPr>
      </w:pPr>
    </w:p>
    <w:p w:rsidR="00000000" w:rsidRDefault="00A45E7C">
      <w:pPr>
        <w:rPr>
          <w:rFonts w:cs="David"/>
          <w:sz w:val="24"/>
          <w:u w:val="single"/>
          <w:rtl/>
        </w:rPr>
      </w:pPr>
      <w:r>
        <w:rPr>
          <w:rFonts w:cs="David"/>
          <w:sz w:val="24"/>
          <w:u w:val="single"/>
          <w:rtl/>
        </w:rPr>
        <w:t>היו"ר יורי שטרן:</w:t>
      </w:r>
    </w:p>
    <w:p w:rsidR="00000000" w:rsidRDefault="00A45E7C">
      <w:pPr>
        <w:rPr>
          <w:rFonts w:cs="David"/>
          <w:sz w:val="24"/>
          <w:u w:val="single"/>
          <w:rtl/>
        </w:rPr>
      </w:pPr>
    </w:p>
    <w:p w:rsidR="00000000" w:rsidRDefault="00A45E7C">
      <w:pPr>
        <w:rPr>
          <w:rFonts w:cs="David"/>
          <w:sz w:val="24"/>
          <w:rtl/>
        </w:rPr>
      </w:pPr>
      <w:r>
        <w:rPr>
          <w:rFonts w:cs="David"/>
          <w:sz w:val="24"/>
          <w:rtl/>
        </w:rPr>
        <w:tab/>
        <w:t>אם יתבקש.</w:t>
      </w:r>
    </w:p>
    <w:p w:rsidR="00000000" w:rsidRDefault="00A45E7C">
      <w:pPr>
        <w:rPr>
          <w:rFonts w:cs="David"/>
          <w:sz w:val="24"/>
          <w:rtl/>
        </w:rPr>
      </w:pPr>
    </w:p>
    <w:p w:rsidR="00000000" w:rsidRDefault="00A45E7C">
      <w:pPr>
        <w:rPr>
          <w:rFonts w:cs="David"/>
          <w:sz w:val="24"/>
          <w:u w:val="single"/>
          <w:rtl/>
        </w:rPr>
      </w:pPr>
      <w:r>
        <w:rPr>
          <w:rFonts w:cs="David"/>
          <w:sz w:val="24"/>
          <w:u w:val="single"/>
          <w:rtl/>
        </w:rPr>
        <w:t>שמואל חיימוביץ':</w:t>
      </w:r>
    </w:p>
    <w:p w:rsidR="00000000" w:rsidRDefault="00A45E7C">
      <w:pPr>
        <w:rPr>
          <w:rFonts w:cs="David"/>
          <w:sz w:val="24"/>
          <w:u w:val="single"/>
          <w:rtl/>
        </w:rPr>
      </w:pPr>
    </w:p>
    <w:p w:rsidR="00000000" w:rsidRDefault="00A45E7C">
      <w:pPr>
        <w:rPr>
          <w:rFonts w:cs="David"/>
          <w:sz w:val="24"/>
          <w:rtl/>
        </w:rPr>
      </w:pPr>
      <w:r>
        <w:rPr>
          <w:rFonts w:cs="David"/>
          <w:sz w:val="24"/>
          <w:rtl/>
        </w:rPr>
        <w:tab/>
        <w:t>בסדר.</w:t>
      </w:r>
    </w:p>
    <w:p w:rsidR="00000000" w:rsidRDefault="00A45E7C">
      <w:pPr>
        <w:rPr>
          <w:rFonts w:cs="David"/>
          <w:sz w:val="24"/>
          <w:rtl/>
        </w:rPr>
      </w:pPr>
    </w:p>
    <w:p w:rsidR="00000000" w:rsidRDefault="00A45E7C">
      <w:pPr>
        <w:rPr>
          <w:rFonts w:cs="David"/>
          <w:sz w:val="24"/>
          <w:u w:val="single"/>
          <w:rtl/>
        </w:rPr>
      </w:pPr>
      <w:r>
        <w:rPr>
          <w:rFonts w:cs="David"/>
          <w:sz w:val="24"/>
          <w:u w:val="single"/>
          <w:rtl/>
        </w:rPr>
        <w:t>נועה בן-אריה:</w:t>
      </w:r>
    </w:p>
    <w:p w:rsidR="00000000" w:rsidRDefault="00A45E7C">
      <w:pPr>
        <w:rPr>
          <w:rFonts w:cs="David"/>
          <w:sz w:val="24"/>
          <w:u w:val="single"/>
          <w:rtl/>
        </w:rPr>
      </w:pPr>
    </w:p>
    <w:p w:rsidR="00000000" w:rsidRDefault="00A45E7C">
      <w:pPr>
        <w:rPr>
          <w:rFonts w:cs="David"/>
          <w:sz w:val="24"/>
          <w:rtl/>
        </w:rPr>
      </w:pPr>
      <w:r>
        <w:rPr>
          <w:rFonts w:cs="David"/>
          <w:sz w:val="24"/>
          <w:rtl/>
        </w:rPr>
        <w:tab/>
        <w:t>בפסקה האמצעית אחרי "או להוציאו אם הוא לא נענה להוראותיו", אני מבקשת אם אפשר לעשות לפי הנוסח בסעיף (9): "תוך שימוש בכוח סביר בנסיבות העניין", או משהו כזה.</w:t>
      </w:r>
    </w:p>
    <w:p w:rsidR="00000000" w:rsidRDefault="00A45E7C">
      <w:pPr>
        <w:rPr>
          <w:rFonts w:cs="David"/>
          <w:sz w:val="24"/>
          <w:rtl/>
        </w:rPr>
      </w:pPr>
    </w:p>
    <w:p w:rsidR="00000000" w:rsidRDefault="00A45E7C">
      <w:pPr>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יש בעיה משפטית. הנושא של שימוש בכוח הוא מאוד בעייתי בייחוד שמדובר בסקטור פרטי שמפעיל כוח. לכן נראה לנו שראוי להטיל את השימוש בכוח למציל אם הוא מבחין בסכנה בתוך המים.</w:t>
      </w:r>
    </w:p>
    <w:p w:rsidR="00000000" w:rsidRDefault="00A45E7C">
      <w:pPr>
        <w:rPr>
          <w:rFonts w:cs="David"/>
          <w:sz w:val="24"/>
          <w:rtl/>
        </w:rPr>
      </w:pPr>
    </w:p>
    <w:p w:rsidR="00000000" w:rsidRDefault="00A45E7C">
      <w:pPr>
        <w:rPr>
          <w:rFonts w:cs="David"/>
          <w:sz w:val="24"/>
          <w:u w:val="single"/>
          <w:rtl/>
        </w:rPr>
      </w:pPr>
      <w:r>
        <w:rPr>
          <w:rFonts w:cs="David"/>
          <w:sz w:val="24"/>
          <w:u w:val="single"/>
          <w:rtl/>
        </w:rPr>
        <w:t>נועה בן-אריה:</w:t>
      </w:r>
    </w:p>
    <w:p w:rsidR="00000000" w:rsidRDefault="00A45E7C">
      <w:pPr>
        <w:rPr>
          <w:rFonts w:cs="David"/>
          <w:sz w:val="24"/>
          <w:u w:val="single"/>
          <w:rtl/>
        </w:rPr>
      </w:pPr>
    </w:p>
    <w:p w:rsidR="00000000" w:rsidRDefault="00A45E7C">
      <w:pPr>
        <w:rPr>
          <w:rFonts w:cs="David"/>
          <w:sz w:val="24"/>
          <w:rtl/>
        </w:rPr>
      </w:pPr>
      <w:r>
        <w:rPr>
          <w:rFonts w:cs="David"/>
          <w:sz w:val="24"/>
          <w:rtl/>
        </w:rPr>
        <w:tab/>
        <w:t>אבל פה אתה כותב את זה בלי שאתה מגביל שום דבר. לכן "או להוציאו אם הוא ל</w:t>
      </w:r>
      <w:r>
        <w:rPr>
          <w:rFonts w:cs="David"/>
          <w:sz w:val="24"/>
          <w:rtl/>
        </w:rPr>
        <w:t>א נענה להוראותיו". זה אומר שהוא גם יכול לתפוס אותו מהשערות ולהעיף אותו החוצה מאתר הבריכה או שהוא צריך להשתמש בכוח סביר בנסיבות העניין? להפך, צריך להגביל אותו ולא לתת לו יד חופשית.</w:t>
      </w:r>
    </w:p>
    <w:p w:rsidR="00000000" w:rsidRDefault="00A45E7C">
      <w:pPr>
        <w:rPr>
          <w:rFonts w:cs="David"/>
          <w:sz w:val="24"/>
          <w:rtl/>
        </w:rPr>
      </w:pPr>
    </w:p>
    <w:p w:rsidR="00000000" w:rsidRDefault="00A45E7C">
      <w:pPr>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יש הרבה תקנות וחקיקות שאפשר לקחת מהן את הנוסח המתאים.</w:t>
      </w:r>
    </w:p>
    <w:p w:rsidR="00000000" w:rsidRDefault="00A45E7C">
      <w:pPr>
        <w:rPr>
          <w:rFonts w:cs="David"/>
          <w:sz w:val="24"/>
          <w:rtl/>
        </w:rPr>
      </w:pPr>
    </w:p>
    <w:p w:rsidR="00000000" w:rsidRDefault="00A45E7C">
      <w:pPr>
        <w:rPr>
          <w:rFonts w:cs="David"/>
          <w:sz w:val="24"/>
          <w:u w:val="single"/>
          <w:rtl/>
        </w:rPr>
      </w:pPr>
      <w:r>
        <w:rPr>
          <w:rFonts w:cs="David"/>
          <w:sz w:val="24"/>
          <w:u w:val="single"/>
          <w:rtl/>
        </w:rPr>
        <w:t>פ</w:t>
      </w:r>
      <w:r>
        <w:rPr>
          <w:rFonts w:cs="David"/>
          <w:sz w:val="24"/>
          <w:u w:val="single"/>
          <w:rtl/>
        </w:rPr>
        <w:t>יני קבלו:</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יש פה התייחסות רבה גם לנושא של המצילים, אבל אנחנו יודעים היום שיש רשויות שמפסיקות את בריכות השחיה שלהן או שמפעילות, ולכן הציוד לפעמים מאוד ישן, וצריך להתייחס לכך. </w:t>
      </w:r>
    </w:p>
    <w:p w:rsidR="00000000" w:rsidRDefault="00A45E7C">
      <w:pPr>
        <w:rPr>
          <w:rFonts w:cs="David"/>
          <w:sz w:val="24"/>
          <w:rtl/>
        </w:rPr>
      </w:pPr>
    </w:p>
    <w:p w:rsidR="00000000" w:rsidRDefault="00A45E7C">
      <w:pPr>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אנחנו נדבר על הציוד, עוד לא הגענו לציוד, ברשותך, אנחנו עוברים סעיף-</w:t>
      </w:r>
      <w:r>
        <w:rPr>
          <w:rFonts w:cs="David"/>
          <w:sz w:val="24"/>
          <w:rtl/>
        </w:rPr>
        <w:t>סעיף.</w:t>
      </w:r>
    </w:p>
    <w:p w:rsidR="00000000" w:rsidRDefault="00A45E7C">
      <w:pPr>
        <w:rPr>
          <w:rFonts w:cs="David"/>
          <w:sz w:val="24"/>
          <w:rtl/>
        </w:rPr>
      </w:pPr>
    </w:p>
    <w:p w:rsidR="00000000" w:rsidRDefault="00A45E7C">
      <w:pPr>
        <w:rPr>
          <w:rFonts w:cs="David"/>
          <w:sz w:val="24"/>
          <w:u w:val="single"/>
          <w:rtl/>
        </w:rPr>
      </w:pPr>
      <w:r>
        <w:rPr>
          <w:rFonts w:cs="David"/>
          <w:sz w:val="24"/>
          <w:u w:val="single"/>
          <w:rtl/>
        </w:rPr>
        <w:t>תרצה ליבוביץ':</w:t>
      </w:r>
    </w:p>
    <w:p w:rsidR="00000000" w:rsidRDefault="00A45E7C">
      <w:pPr>
        <w:rPr>
          <w:rFonts w:cs="David"/>
          <w:sz w:val="24"/>
          <w:u w:val="single"/>
          <w:rtl/>
        </w:rPr>
      </w:pPr>
    </w:p>
    <w:p w:rsidR="00000000" w:rsidRDefault="00A45E7C">
      <w:pPr>
        <w:rPr>
          <w:rFonts w:cs="David"/>
          <w:sz w:val="24"/>
          <w:rtl/>
        </w:rPr>
      </w:pPr>
      <w:r>
        <w:rPr>
          <w:rFonts w:cs="David"/>
          <w:sz w:val="24"/>
          <w:rtl/>
        </w:rPr>
        <w:tab/>
        <w:t>לגבי סעיף קטן (4) הציעו הצעה שזה יבוא במקום סידורי נגישות, כלומר לא סיוע לאדם עם מוגבלות במקום סידורי נגישות, וגם יכולים להיות מצבים שהמציל או איש צוות חושב שאדם זקוק לעזרה והוא לא צריך---</w:t>
      </w:r>
    </w:p>
    <w:p w:rsidR="00000000" w:rsidRDefault="00A45E7C">
      <w:pPr>
        <w:rPr>
          <w:rFonts w:cs="David"/>
          <w:sz w:val="24"/>
          <w:rtl/>
        </w:rPr>
      </w:pPr>
    </w:p>
    <w:p w:rsidR="00000000" w:rsidRDefault="00A45E7C">
      <w:pPr>
        <w:rPr>
          <w:rFonts w:cs="David"/>
          <w:sz w:val="24"/>
          <w:u w:val="single"/>
          <w:rtl/>
        </w:rPr>
      </w:pPr>
      <w:r>
        <w:rPr>
          <w:rFonts w:cs="David"/>
          <w:sz w:val="24"/>
          <w:u w:val="single"/>
          <w:rtl/>
        </w:rPr>
        <w:t>קריאה:</w:t>
      </w:r>
    </w:p>
    <w:p w:rsidR="00000000" w:rsidRDefault="00A45E7C">
      <w:pPr>
        <w:rPr>
          <w:rFonts w:cs="David"/>
          <w:sz w:val="24"/>
          <w:u w:val="single"/>
          <w:rtl/>
        </w:rPr>
      </w:pPr>
    </w:p>
    <w:p w:rsidR="00000000" w:rsidRDefault="00A45E7C">
      <w:pPr>
        <w:rPr>
          <w:rFonts w:cs="David"/>
          <w:sz w:val="24"/>
          <w:rtl/>
        </w:rPr>
      </w:pPr>
      <w:r>
        <w:rPr>
          <w:rFonts w:cs="David"/>
          <w:sz w:val="24"/>
          <w:rtl/>
        </w:rPr>
        <w:tab/>
        <w:t>אז הוא יגיד שהוא לא רוצה.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תרצה ל</w:t>
      </w:r>
      <w:r>
        <w:rPr>
          <w:rFonts w:cs="David"/>
          <w:sz w:val="24"/>
          <w:u w:val="single"/>
          <w:rtl/>
        </w:rPr>
        <w:t>יבוביץ':</w:t>
      </w:r>
    </w:p>
    <w:p w:rsidR="00000000" w:rsidRDefault="00A45E7C">
      <w:pPr>
        <w:rPr>
          <w:rFonts w:cs="David"/>
          <w:sz w:val="24"/>
          <w:u w:val="single"/>
          <w:rtl/>
        </w:rPr>
      </w:pPr>
    </w:p>
    <w:p w:rsidR="00000000" w:rsidRDefault="00A45E7C">
      <w:pPr>
        <w:rPr>
          <w:rFonts w:cs="David"/>
          <w:sz w:val="24"/>
          <w:rtl/>
        </w:rPr>
      </w:pPr>
      <w:r>
        <w:rPr>
          <w:rFonts w:cs="David"/>
          <w:sz w:val="24"/>
          <w:rtl/>
        </w:rPr>
        <w:tab/>
        <w:t>אז לפי בקשה של אדם עם מוגבלות או מטעמו.</w:t>
      </w:r>
    </w:p>
    <w:p w:rsidR="00000000" w:rsidRDefault="00A45E7C">
      <w:pPr>
        <w:rPr>
          <w:rFonts w:cs="David"/>
          <w:sz w:val="24"/>
          <w:rtl/>
        </w:rPr>
      </w:pPr>
    </w:p>
    <w:p w:rsidR="00000000" w:rsidRDefault="00A45E7C">
      <w:pPr>
        <w:rPr>
          <w:rFonts w:cs="David"/>
          <w:sz w:val="24"/>
          <w:u w:val="single"/>
          <w:rtl/>
        </w:rPr>
      </w:pPr>
      <w:r>
        <w:rPr>
          <w:rFonts w:cs="David"/>
          <w:sz w:val="24"/>
          <w:u w:val="single"/>
          <w:rtl/>
        </w:rPr>
        <w:t>יואב קריים:</w:t>
      </w:r>
    </w:p>
    <w:p w:rsidR="00000000" w:rsidRDefault="00A45E7C">
      <w:pPr>
        <w:rPr>
          <w:rFonts w:cs="David"/>
          <w:sz w:val="24"/>
          <w:u w:val="single"/>
          <w:rtl/>
        </w:rPr>
      </w:pPr>
    </w:p>
    <w:p w:rsidR="00000000" w:rsidRDefault="00A45E7C">
      <w:pPr>
        <w:rPr>
          <w:rFonts w:cs="David"/>
          <w:sz w:val="24"/>
          <w:rtl/>
        </w:rPr>
      </w:pPr>
      <w:r>
        <w:rPr>
          <w:rFonts w:cs="David"/>
          <w:sz w:val="24"/>
          <w:rtl/>
        </w:rPr>
        <w:tab/>
        <w:t>אבל למה? צריך קצת היגיון, אדם כמוהו יגיד אני לא רוצה עזרה---</w:t>
      </w:r>
    </w:p>
    <w:p w:rsidR="00000000" w:rsidRDefault="00A45E7C">
      <w:pPr>
        <w:rPr>
          <w:rFonts w:cs="David"/>
          <w:sz w:val="24"/>
          <w:rtl/>
        </w:rPr>
      </w:pPr>
    </w:p>
    <w:p w:rsidR="00000000" w:rsidRDefault="00A45E7C">
      <w:pPr>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לא תמיד נעים לאדם לבקש. עדיף שזה יהיה מחובתו של איש הצוות. לא לכל אחד כל-כך קל לבקש עזרה. גם לא ברור תמיד לבא</w:t>
      </w:r>
      <w:r>
        <w:rPr>
          <w:rFonts w:cs="David"/>
          <w:sz w:val="24"/>
          <w:rtl/>
        </w:rPr>
        <w:t xml:space="preserve">י בריכה שהם יכולים בכלל לבקש מאיש צוות סיוע. </w:t>
      </w:r>
    </w:p>
    <w:p w:rsidR="00000000" w:rsidRDefault="00A45E7C">
      <w:pPr>
        <w:rPr>
          <w:rFonts w:cs="David"/>
          <w:sz w:val="24"/>
          <w:rtl/>
        </w:rPr>
      </w:pPr>
    </w:p>
    <w:p w:rsidR="00000000" w:rsidRDefault="00A45E7C">
      <w:pPr>
        <w:rPr>
          <w:rFonts w:cs="David"/>
          <w:sz w:val="24"/>
          <w:rtl/>
        </w:rPr>
      </w:pPr>
      <w:r>
        <w:rPr>
          <w:rFonts w:cs="David"/>
          <w:sz w:val="24"/>
          <w:rtl/>
        </w:rPr>
        <w:tab/>
        <w:t>לגבי סידורי נגישות אני מניח שזה יהיה פה בוועדה.</w:t>
      </w:r>
    </w:p>
    <w:p w:rsidR="00000000" w:rsidRDefault="00A45E7C">
      <w:pPr>
        <w:rPr>
          <w:rFonts w:cs="David"/>
          <w:sz w:val="24"/>
          <w:rtl/>
        </w:rPr>
      </w:pPr>
    </w:p>
    <w:p w:rsidR="00000000" w:rsidRDefault="00A45E7C">
      <w:pPr>
        <w:rPr>
          <w:rFonts w:cs="David"/>
          <w:sz w:val="24"/>
          <w:u w:val="single"/>
          <w:rtl/>
        </w:rPr>
      </w:pPr>
      <w:r>
        <w:rPr>
          <w:rFonts w:cs="David"/>
          <w:sz w:val="24"/>
          <w:u w:val="single"/>
          <w:rtl/>
        </w:rPr>
        <w:t>אריאל כהאן:</w:t>
      </w:r>
    </w:p>
    <w:p w:rsidR="00000000" w:rsidRDefault="00A45E7C">
      <w:pPr>
        <w:rPr>
          <w:rFonts w:cs="David"/>
          <w:sz w:val="24"/>
          <w:u w:val="single"/>
          <w:rtl/>
        </w:rPr>
      </w:pPr>
    </w:p>
    <w:p w:rsidR="00000000" w:rsidRDefault="00A45E7C">
      <w:pPr>
        <w:rPr>
          <w:rFonts w:cs="David"/>
          <w:sz w:val="24"/>
          <w:rtl/>
        </w:rPr>
      </w:pPr>
      <w:r>
        <w:rPr>
          <w:rFonts w:cs="David"/>
          <w:sz w:val="24"/>
          <w:rtl/>
        </w:rPr>
        <w:tab/>
        <w:t>אני ממשרד המשפטים. ההשמטה של השימוש בכוח אנחנו שותפים לה, אנחנו חושבים שזה בעייתי לתת שימוש בכוח לסדרן, המציל הוא די והותר מבחינתו. כלומר, די לנו</w:t>
      </w:r>
      <w:r>
        <w:rPr>
          <w:rFonts w:cs="David"/>
          <w:sz w:val="24"/>
          <w:rtl/>
        </w:rPr>
        <w:t xml:space="preserve"> באדם אחד בבריכה שיש לו סמכות לעשות שימוש בכוח, וזה המציל. גם זה לא פשוט, אנחנו ככלל לא נותנים סמכות להפעיל כוח שלא מכוח חוק. אנחנו מדברים על תקנות בנסיבות, ואנחנו חושבים שזה מוצדק, אבל לא מעבר לכך.</w:t>
      </w:r>
    </w:p>
    <w:p w:rsidR="00000000" w:rsidRDefault="00A45E7C">
      <w:pPr>
        <w:rPr>
          <w:rFonts w:cs="David"/>
          <w:sz w:val="24"/>
          <w:rtl/>
        </w:rPr>
      </w:pPr>
    </w:p>
    <w:p w:rsidR="00000000" w:rsidRDefault="00A45E7C">
      <w:pPr>
        <w:rPr>
          <w:rFonts w:cs="David"/>
          <w:sz w:val="24"/>
          <w:u w:val="single"/>
          <w:rtl/>
        </w:rPr>
      </w:pPr>
      <w:r>
        <w:rPr>
          <w:rFonts w:cs="David"/>
          <w:sz w:val="24"/>
          <w:u w:val="single"/>
          <w:rtl/>
        </w:rPr>
        <w:t>איריס סניטקוב:</w:t>
      </w:r>
    </w:p>
    <w:p w:rsidR="00000000" w:rsidRDefault="00A45E7C">
      <w:pPr>
        <w:rPr>
          <w:rFonts w:cs="David"/>
          <w:sz w:val="24"/>
          <w:u w:val="single"/>
          <w:rtl/>
        </w:rPr>
      </w:pPr>
    </w:p>
    <w:p w:rsidR="00000000" w:rsidRDefault="00A45E7C">
      <w:pPr>
        <w:rPr>
          <w:rFonts w:cs="David"/>
          <w:sz w:val="24"/>
          <w:rtl/>
        </w:rPr>
      </w:pPr>
      <w:r>
        <w:rPr>
          <w:rFonts w:cs="David"/>
          <w:sz w:val="24"/>
          <w:rtl/>
        </w:rPr>
        <w:tab/>
        <w:t>אבל בזה שאתה אומר שזה שימוש בכוח סביר א</w:t>
      </w:r>
      <w:r>
        <w:rPr>
          <w:rFonts w:cs="David"/>
          <w:sz w:val="24"/>
          <w:rtl/>
        </w:rPr>
        <w:t>תה מצמצם את זה, לא מרחיב את זה.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אריאל כהאן:</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למה? </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איריס סניטקוב:</w:t>
      </w:r>
    </w:p>
    <w:p w:rsidR="00000000" w:rsidRDefault="00A45E7C">
      <w:pPr>
        <w:rPr>
          <w:rFonts w:cs="David"/>
          <w:sz w:val="24"/>
          <w:u w:val="single"/>
          <w:rtl/>
        </w:rPr>
      </w:pPr>
    </w:p>
    <w:p w:rsidR="00000000" w:rsidRDefault="00A45E7C">
      <w:pPr>
        <w:rPr>
          <w:rFonts w:cs="David"/>
          <w:sz w:val="24"/>
          <w:rtl/>
        </w:rPr>
      </w:pPr>
      <w:r>
        <w:rPr>
          <w:rFonts w:cs="David"/>
          <w:sz w:val="24"/>
          <w:rtl/>
        </w:rPr>
        <w:tab/>
        <w:t>סעיף (3) אומר---</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אריאל כהאן:</w:t>
      </w:r>
    </w:p>
    <w:p w:rsidR="00000000" w:rsidRDefault="00A45E7C">
      <w:pPr>
        <w:rPr>
          <w:rFonts w:cs="David"/>
          <w:sz w:val="24"/>
          <w:u w:val="single"/>
          <w:rtl/>
        </w:rPr>
      </w:pPr>
    </w:p>
    <w:p w:rsidR="00000000" w:rsidRDefault="00A45E7C">
      <w:pPr>
        <w:rPr>
          <w:rFonts w:cs="David"/>
          <w:sz w:val="24"/>
          <w:rtl/>
        </w:rPr>
      </w:pPr>
      <w:r>
        <w:rPr>
          <w:rFonts w:cs="David"/>
          <w:sz w:val="24"/>
          <w:rtl/>
        </w:rPr>
        <w:tab/>
        <w:t>את מדברת על הסעיף פה, אז יכול להיות שצריך להוריד את הסיפא, לא לכתוב: "להוציאו אם לא נענה להוראותיו", זאת-אומרת: "רשאי להורות למתרחץ או לנופש לצאת מהמים א</w:t>
      </w:r>
      <w:r>
        <w:rPr>
          <w:rFonts w:cs="David"/>
          <w:sz w:val="24"/>
          <w:rtl/>
        </w:rPr>
        <w:t>ו משטח הבריכה".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איריס סניטקוב:</w:t>
      </w:r>
    </w:p>
    <w:p w:rsidR="00000000" w:rsidRDefault="00A45E7C">
      <w:pPr>
        <w:rPr>
          <w:rFonts w:cs="David"/>
          <w:sz w:val="24"/>
          <w:u w:val="single"/>
          <w:rtl/>
        </w:rPr>
      </w:pPr>
    </w:p>
    <w:p w:rsidR="00000000" w:rsidRDefault="00A45E7C">
      <w:pPr>
        <w:rPr>
          <w:rFonts w:cs="David"/>
          <w:sz w:val="24"/>
          <w:rtl/>
        </w:rPr>
      </w:pPr>
      <w:r>
        <w:rPr>
          <w:rFonts w:cs="David"/>
          <w:sz w:val="24"/>
          <w:rtl/>
        </w:rPr>
        <w:tab/>
        <w:t>אז אתה ממש מצמצם.</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המים זה בסמכותו של המציל, אני לא חושב שצריך לתת לעוד מישהו.</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איריס סניטקוב:</w:t>
      </w:r>
    </w:p>
    <w:p w:rsidR="00000000" w:rsidRDefault="00A45E7C">
      <w:pPr>
        <w:rPr>
          <w:rFonts w:cs="David"/>
          <w:sz w:val="24"/>
          <w:u w:val="single"/>
          <w:rtl/>
        </w:rPr>
      </w:pPr>
    </w:p>
    <w:p w:rsidR="00000000" w:rsidRDefault="00A45E7C">
      <w:pPr>
        <w:rPr>
          <w:rFonts w:cs="David"/>
          <w:sz w:val="24"/>
          <w:rtl/>
        </w:rPr>
      </w:pPr>
      <w:r>
        <w:rPr>
          <w:rFonts w:cs="David"/>
          <w:sz w:val="24"/>
          <w:rtl/>
        </w:rPr>
        <w:tab/>
        <w:t>אבל "להוציאו" זה גם להוציאו מהאתר.</w:t>
      </w:r>
    </w:p>
    <w:p w:rsidR="00000000" w:rsidRDefault="00A45E7C">
      <w:pPr>
        <w:rPr>
          <w:rFonts w:cs="David"/>
          <w:sz w:val="24"/>
          <w:rtl/>
        </w:rPr>
      </w:pPr>
    </w:p>
    <w:p w:rsidR="00000000" w:rsidRDefault="00A45E7C">
      <w:pPr>
        <w:rPr>
          <w:rFonts w:cs="David"/>
          <w:sz w:val="24"/>
          <w:u w:val="single"/>
          <w:rtl/>
        </w:rPr>
      </w:pPr>
      <w:r>
        <w:rPr>
          <w:rFonts w:cs="David"/>
          <w:sz w:val="24"/>
          <w:u w:val="single"/>
          <w:rtl/>
        </w:rPr>
        <w:t>שמשון חן:</w:t>
      </w:r>
    </w:p>
    <w:p w:rsidR="00000000" w:rsidRDefault="00A45E7C">
      <w:pPr>
        <w:rPr>
          <w:rFonts w:cs="David"/>
          <w:sz w:val="24"/>
          <w:u w:val="single"/>
          <w:rtl/>
        </w:rPr>
      </w:pPr>
    </w:p>
    <w:p w:rsidR="00000000" w:rsidRDefault="00A45E7C">
      <w:pPr>
        <w:rPr>
          <w:rFonts w:cs="David"/>
          <w:sz w:val="24"/>
          <w:rtl/>
        </w:rPr>
      </w:pPr>
      <w:r>
        <w:rPr>
          <w:rFonts w:cs="David"/>
          <w:sz w:val="24"/>
          <w:rtl/>
        </w:rPr>
        <w:tab/>
        <w:t>קבענו שהמציל לא יעסוק בשום עבודה אחרת לבד מהצלה. לפעמים, כ</w:t>
      </w:r>
      <w:r>
        <w:rPr>
          <w:rFonts w:cs="David"/>
          <w:sz w:val="24"/>
          <w:rtl/>
        </w:rPr>
        <w:t>שהוא מתעסק עם מישהו בכוח סביר מישהו אחר עלול לטבוע. מישהו צריך לעשות את העבודה, וזה איש הביטחון או הצוות. היום בריכות השחיה זה קומפלקס שיש בו הרבה דברים. היום זה קאנטרי-קלאבים ופארקי מים. יש הרבה דברים שאתה חייב למנוע.</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מה שצריך להדאיג א</w:t>
      </w:r>
      <w:r>
        <w:rPr>
          <w:rFonts w:cs="David"/>
          <w:sz w:val="24"/>
          <w:rtl/>
        </w:rPr>
        <w:t>ותנו מצד שני זה מתן סמכויות שיכולות להיות מנוצלות לרעה, כלומר זה יכול להפוך למין אלימות מיותרת.</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אריאל כהאן:</w:t>
      </w:r>
    </w:p>
    <w:p w:rsidR="00000000" w:rsidRDefault="00A45E7C">
      <w:pPr>
        <w:rPr>
          <w:rFonts w:cs="David"/>
          <w:sz w:val="24"/>
          <w:u w:val="single"/>
          <w:rtl/>
        </w:rPr>
      </w:pPr>
    </w:p>
    <w:p w:rsidR="00000000" w:rsidRDefault="00A45E7C">
      <w:pPr>
        <w:rPr>
          <w:rFonts w:cs="David"/>
          <w:sz w:val="24"/>
          <w:rtl/>
        </w:rPr>
      </w:pPr>
      <w:r>
        <w:rPr>
          <w:rFonts w:cs="David"/>
          <w:sz w:val="24"/>
          <w:rtl/>
        </w:rPr>
        <w:tab/>
        <w:t>אני חושב שאתה צודק, אבל אם המציל חושב שהוא לא יכול להתעסק כרגע עם קטטה, שיורה לסדרן להוציא, והוא יאציל את סמכותו, אבל אנחנו לא רוצים שיהיה עוד אד</w:t>
      </w:r>
      <w:r>
        <w:rPr>
          <w:rFonts w:cs="David"/>
          <w:sz w:val="24"/>
          <w:rtl/>
        </w:rPr>
        <w:t>ם זולת המציל שיש לו סמכות להורות על שימוש בכוח.</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שמשון חן:</w:t>
      </w:r>
    </w:p>
    <w:p w:rsidR="00000000" w:rsidRDefault="00A45E7C">
      <w:pPr>
        <w:rPr>
          <w:rFonts w:cs="David"/>
          <w:sz w:val="24"/>
          <w:u w:val="single"/>
          <w:rtl/>
        </w:rPr>
      </w:pPr>
    </w:p>
    <w:p w:rsidR="00000000" w:rsidRDefault="00A45E7C">
      <w:pPr>
        <w:rPr>
          <w:rFonts w:cs="David"/>
          <w:sz w:val="24"/>
          <w:rtl/>
        </w:rPr>
      </w:pPr>
      <w:r>
        <w:rPr>
          <w:rFonts w:cs="David"/>
          <w:sz w:val="24"/>
          <w:rtl/>
        </w:rPr>
        <w:tab/>
        <w:t>אם ילד מחוץ לבריכה זורק אבנים ואומר לך, "תעשה מה שאתה רוצה, אסור לך לגעת בי", המציל יעזוב הכול? המציל צריך להתרכז במים. מי שמפר את הסדר צריך לדעת שמישהו יפעיל סנקציה כי לפעמים משטרה מגיעה אחרי שע</w:t>
      </w:r>
      <w:r>
        <w:rPr>
          <w:rFonts w:cs="David"/>
          <w:sz w:val="24"/>
          <w:rtl/>
        </w:rPr>
        <w:t>ה.</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כל סמכות להפעלת כוח שאנחנו נותנים למישהו שאינו שוטר היא בעייתית. יש פה ניסיון מסוים שמכתיב את הדברים האלה. אם יתעוררו בעיות, אנחנו קיימים ככנסת, ואפשר יהיה להגביר את זה.</w:t>
      </w:r>
    </w:p>
    <w:p w:rsidR="00000000" w:rsidRDefault="00A45E7C">
      <w:pPr>
        <w:rPr>
          <w:rFonts w:cs="David"/>
          <w:sz w:val="24"/>
          <w:rtl/>
        </w:rPr>
      </w:pPr>
    </w:p>
    <w:p w:rsidR="00000000" w:rsidRDefault="00A45E7C">
      <w:pPr>
        <w:rPr>
          <w:rFonts w:cs="David"/>
          <w:sz w:val="24"/>
          <w:u w:val="single"/>
          <w:rtl/>
        </w:rPr>
      </w:pPr>
      <w:r>
        <w:rPr>
          <w:rFonts w:cs="David"/>
          <w:sz w:val="24"/>
          <w:u w:val="single"/>
          <w:rtl/>
        </w:rPr>
        <w:t>קריאה:</w:t>
      </w:r>
    </w:p>
    <w:p w:rsidR="00000000" w:rsidRDefault="00A45E7C">
      <w:pPr>
        <w:rPr>
          <w:rFonts w:cs="David"/>
          <w:sz w:val="24"/>
          <w:u w:val="single"/>
          <w:rtl/>
        </w:rPr>
      </w:pPr>
    </w:p>
    <w:p w:rsidR="00000000" w:rsidRDefault="00A45E7C">
      <w:pPr>
        <w:rPr>
          <w:rFonts w:cs="David"/>
          <w:sz w:val="24"/>
          <w:rtl/>
        </w:rPr>
      </w:pPr>
      <w:r>
        <w:rPr>
          <w:rFonts w:cs="David"/>
          <w:sz w:val="24"/>
          <w:rtl/>
        </w:rPr>
        <w:tab/>
        <w:t>אז הסעיף נשאר כפי שהוא?</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איריס סניטקוב:</w:t>
      </w:r>
    </w:p>
    <w:p w:rsidR="00000000" w:rsidRDefault="00A45E7C">
      <w:pPr>
        <w:rPr>
          <w:rFonts w:cs="David"/>
          <w:sz w:val="24"/>
          <w:u w:val="single"/>
          <w:rtl/>
        </w:rPr>
      </w:pPr>
    </w:p>
    <w:p w:rsidR="00000000" w:rsidRDefault="00A45E7C">
      <w:pPr>
        <w:rPr>
          <w:rFonts w:cs="David"/>
          <w:sz w:val="24"/>
          <w:rtl/>
        </w:rPr>
      </w:pPr>
      <w:r>
        <w:rPr>
          <w:rFonts w:cs="David"/>
          <w:sz w:val="24"/>
          <w:rtl/>
        </w:rPr>
        <w:tab/>
        <w:t>כן, תוך שימ</w:t>
      </w:r>
      <w:r>
        <w:rPr>
          <w:rFonts w:cs="David"/>
          <w:sz w:val="24"/>
          <w:rtl/>
        </w:rPr>
        <w:t>וש בכוח סביר.</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הקראה:</w:t>
      </w:r>
    </w:p>
    <w:p w:rsidR="00000000" w:rsidRDefault="00A45E7C">
      <w:pPr>
        <w:rPr>
          <w:rFonts w:cs="David"/>
          <w:sz w:val="24"/>
          <w:rtl/>
        </w:rPr>
      </w:pPr>
    </w:p>
    <w:p w:rsidR="00000000" w:rsidRDefault="00A45E7C">
      <w:pPr>
        <w:jc w:val="center"/>
        <w:rPr>
          <w:rFonts w:cs="David"/>
          <w:b/>
          <w:bCs/>
          <w:sz w:val="24"/>
          <w:rtl/>
        </w:rPr>
      </w:pPr>
      <w:r>
        <w:rPr>
          <w:rFonts w:cs="David"/>
          <w:b/>
          <w:bCs/>
          <w:sz w:val="24"/>
          <w:rtl/>
        </w:rPr>
        <w:t>11. תקן מצילים, מגישי עזרה ראשונה ואנשי צוות בריכת השחיה</w:t>
      </w:r>
    </w:p>
    <w:p w:rsidR="00000000" w:rsidRDefault="00A45E7C">
      <w:pPr>
        <w:rPr>
          <w:rFonts w:cs="David"/>
          <w:sz w:val="24"/>
          <w:rtl/>
        </w:rPr>
      </w:pPr>
    </w:p>
    <w:p w:rsidR="00000000" w:rsidRDefault="00A45E7C">
      <w:pPr>
        <w:pStyle w:val="ac"/>
        <w:numPr>
          <w:ilvl w:val="1"/>
          <w:numId w:val="11"/>
        </w:numPr>
        <w:ind w:right="390"/>
        <w:jc w:val="both"/>
        <w:rPr>
          <w:rFonts w:ascii="Times New Roman" w:eastAsia="MS Mincho" w:hAnsi="Times New Roman" w:cs="MS Mincho"/>
          <w:sz w:val="24"/>
          <w:szCs w:val="24"/>
          <w:rtl/>
          <w:lang w:eastAsia="en-US"/>
        </w:rPr>
      </w:pP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א</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מחזיק בריכה אחראי לכך כי מספר המצילים</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מגישי העזרה ראשונה ואנשי צוות בריכת השחיה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המשמשים בבריכת השחיה בעת שהיא פתוחה לציבור</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לא יפחת מהאמור בתוספת הרביעית</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להלן – התקן</w:t>
      </w:r>
      <w:r>
        <w:rPr>
          <w:rFonts w:ascii="Times New Roman" w:eastAsia="MS Mincho" w:hAnsi="Times New Roman" w:cs="MS Mincho"/>
          <w:sz w:val="24"/>
          <w:szCs w:val="24"/>
          <w:rtl/>
          <w:lang w:eastAsia="en-US"/>
        </w:rPr>
        <w:t xml:space="preserve">); </w:t>
      </w:r>
    </w:p>
    <w:p w:rsidR="00000000" w:rsidRDefault="00A45E7C">
      <w:pPr>
        <w:pStyle w:val="ac"/>
        <w:numPr>
          <w:ilvl w:val="1"/>
          <w:numId w:val="11"/>
        </w:numPr>
        <w:ind w:right="390"/>
        <w:jc w:val="both"/>
        <w:rPr>
          <w:rFonts w:ascii="Times New Roman" w:eastAsia="MS Mincho" w:hAnsi="Times New Roman" w:cs="MS Mincho"/>
          <w:sz w:val="24"/>
          <w:szCs w:val="24"/>
          <w:rtl/>
          <w:lang w:eastAsia="en-US"/>
        </w:rPr>
      </w:pP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ב</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 xml:space="preserve">נוסף על האמור בתקנת משנה </w:t>
      </w: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א</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חייב  מחזיק הבריכה לשקול את האפשרות להגדיל את מספר המצילים</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מגישי העזרה הראשונה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חובשים</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אנשי צוות בריכה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 xml:space="preserve">על האמור בתוספת הרביעית </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לרבות הוספת אמצעים אחרים</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הכל כדי להבטיח את בטיחותם של הנופשים באתר ב</w:t>
      </w:r>
      <w:r>
        <w:rPr>
          <w:rFonts w:ascii="Times New Roman" w:eastAsia="MS Mincho" w:hAnsi="Times New Roman"/>
          <w:sz w:val="24"/>
          <w:szCs w:val="24"/>
          <w:rtl/>
          <w:lang w:eastAsia="en-US"/>
        </w:rPr>
        <w:t>ריכת השחיה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והכל לאור סוג בריכת השחיה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הסיכונים הנובעים ממנה למתרחצים</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כמות וסוג המתרחצים</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ויכולת הפיקוח על המתרחצים</w:t>
      </w:r>
      <w:r>
        <w:rPr>
          <w:rFonts w:ascii="Times New Roman" w:eastAsia="MS Mincho" w:hAnsi="Times New Roman" w:cs="MS Mincho"/>
          <w:sz w:val="24"/>
          <w:szCs w:val="24"/>
          <w:rtl/>
          <w:lang w:eastAsia="en-US"/>
        </w:rPr>
        <w:t>.</w:t>
      </w:r>
    </w:p>
    <w:p w:rsidR="00000000" w:rsidRDefault="00A45E7C">
      <w:pPr>
        <w:pStyle w:val="ac"/>
        <w:numPr>
          <w:ilvl w:val="1"/>
          <w:numId w:val="11"/>
        </w:numPr>
        <w:spacing w:before="240"/>
        <w:ind w:right="390"/>
        <w:jc w:val="both"/>
        <w:rPr>
          <w:rFonts w:ascii="Times New Roman" w:eastAsia="MS Mincho" w:hAnsi="Times New Roman" w:cs="MS Mincho"/>
          <w:sz w:val="24"/>
          <w:szCs w:val="24"/>
          <w:rtl/>
          <w:lang w:eastAsia="en-US"/>
        </w:rPr>
      </w:pPr>
      <w:r>
        <w:rPr>
          <w:rFonts w:ascii="Times New Roman" w:eastAsia="MS Mincho" w:hAnsi="Times New Roman" w:cs="MS Mincho"/>
          <w:sz w:val="24"/>
          <w:szCs w:val="24"/>
          <w:rtl/>
          <w:lang w:eastAsia="en-US"/>
        </w:rPr>
        <w:t>(</w:t>
      </w:r>
      <w:r>
        <w:rPr>
          <w:rFonts w:ascii="Times New Roman" w:eastAsia="MS Mincho" w:hAnsi="Times New Roman"/>
          <w:sz w:val="24"/>
          <w:szCs w:val="24"/>
          <w:rtl/>
          <w:lang w:eastAsia="en-US"/>
        </w:rPr>
        <w:t>ג</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רשות הרישוי רשאית</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לבקשת מחזיק בריכה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להתיר הצבת אמצעים ומתקנים שנועדו להבטיח את בטיחות ובטחון הציבור באתר בריכת השחיה לשם צמצום ה</w:t>
      </w:r>
      <w:r>
        <w:rPr>
          <w:rFonts w:ascii="Times New Roman" w:eastAsia="MS Mincho" w:hAnsi="Times New Roman"/>
          <w:sz w:val="24"/>
          <w:szCs w:val="24"/>
          <w:rtl/>
          <w:lang w:eastAsia="en-US"/>
        </w:rPr>
        <w:t>תקן</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ובלבד שהשתכנעה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בין היתר</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 xml:space="preserve">מחוות דעת של איש מקצוע שבחרה </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כי אין בכך כדי לפגוע בבטיחות ובטחון הציבור באתר בריכת השחיה</w:t>
      </w:r>
      <w:r>
        <w:rPr>
          <w:rFonts w:ascii="Times New Roman" w:eastAsia="MS Mincho" w:hAnsi="Times New Roman" w:cs="MS Mincho"/>
          <w:sz w:val="24"/>
          <w:szCs w:val="24"/>
          <w:rtl/>
          <w:lang w:eastAsia="en-US"/>
        </w:rPr>
        <w:t xml:space="preserve">. </w:t>
      </w:r>
    </w:p>
    <w:p w:rsidR="00000000" w:rsidRDefault="00A45E7C">
      <w:pPr>
        <w:rPr>
          <w:rFonts w:eastAsia="MS Mincho" w:cs="MS Mincho"/>
          <w:sz w:val="24"/>
          <w:rtl/>
          <w:lang w:eastAsia="en-US"/>
        </w:rPr>
      </w:pPr>
    </w:p>
    <w:p w:rsidR="00000000" w:rsidRDefault="00A45E7C">
      <w:pPr>
        <w:rPr>
          <w:rFonts w:cs="David"/>
          <w:sz w:val="24"/>
          <w:u w:val="single"/>
          <w:rtl/>
        </w:rPr>
      </w:pPr>
      <w:r>
        <w:rPr>
          <w:rFonts w:cs="David"/>
          <w:sz w:val="24"/>
          <w:u w:val="single"/>
          <w:rtl/>
        </w:rPr>
        <w:br w:type="page"/>
        <w:t>עודד הכט:</w:t>
      </w:r>
    </w:p>
    <w:p w:rsidR="00000000" w:rsidRDefault="00A45E7C">
      <w:pPr>
        <w:rPr>
          <w:rFonts w:cs="David"/>
          <w:sz w:val="24"/>
          <w:u w:val="single"/>
          <w:rtl/>
        </w:rPr>
      </w:pPr>
    </w:p>
    <w:p w:rsidR="00000000" w:rsidRDefault="00A45E7C">
      <w:pPr>
        <w:rPr>
          <w:rFonts w:cs="David"/>
          <w:sz w:val="24"/>
          <w:rtl/>
        </w:rPr>
      </w:pPr>
      <w:r>
        <w:rPr>
          <w:rFonts w:cs="David"/>
          <w:sz w:val="24"/>
          <w:rtl/>
        </w:rPr>
        <w:tab/>
        <w:t>השתמשנו קודם ב"משתמשים" במקום ב"נופשים", אני מציע גם כאן להחליף את "נופשים" ב"משתמשים".</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כן.</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עודד</w:t>
      </w:r>
      <w:r>
        <w:rPr>
          <w:rFonts w:cs="David"/>
          <w:sz w:val="24"/>
          <w:u w:val="single"/>
          <w:rtl/>
        </w:rPr>
        <w:t xml:space="preserve"> הכט:</w:t>
      </w:r>
    </w:p>
    <w:p w:rsidR="00000000" w:rsidRDefault="00A45E7C">
      <w:pPr>
        <w:rPr>
          <w:rFonts w:cs="David"/>
          <w:sz w:val="24"/>
          <w:u w:val="single"/>
          <w:rtl/>
        </w:rPr>
      </w:pPr>
    </w:p>
    <w:p w:rsidR="00000000" w:rsidRDefault="00A45E7C">
      <w:pPr>
        <w:rPr>
          <w:rFonts w:cs="David"/>
          <w:sz w:val="24"/>
          <w:rtl/>
        </w:rPr>
      </w:pPr>
      <w:r>
        <w:rPr>
          <w:rFonts w:cs="David"/>
          <w:sz w:val="24"/>
          <w:rtl/>
        </w:rPr>
        <w:tab/>
        <w:t>גם אחרי זה: "הסיכונים למתרחצים";  אם מישהו בא לבריכה כמשתזף, הוא לא קשור לסיכונים. כלומר, שיהיה גם "משתמשים", כי לבריכה באים לכל מיני מטרות, לאו דווקא להתרחץ.</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צודק.</w:t>
      </w:r>
    </w:p>
    <w:p w:rsidR="00000000" w:rsidRDefault="00A45E7C">
      <w:pPr>
        <w:rPr>
          <w:rFonts w:cs="David"/>
          <w:sz w:val="24"/>
          <w:rtl/>
        </w:rPr>
      </w:pPr>
    </w:p>
    <w:p w:rsidR="00000000" w:rsidRDefault="00A45E7C">
      <w:pPr>
        <w:rPr>
          <w:rFonts w:cs="David"/>
          <w:sz w:val="24"/>
          <w:u w:val="single"/>
          <w:rtl/>
        </w:rPr>
      </w:pPr>
      <w:r>
        <w:rPr>
          <w:rFonts w:cs="David"/>
          <w:sz w:val="24"/>
          <w:u w:val="single"/>
          <w:rtl/>
        </w:rPr>
        <w:t>שמואל חיימוביץ':</w:t>
      </w:r>
    </w:p>
    <w:p w:rsidR="00000000" w:rsidRDefault="00A45E7C">
      <w:pPr>
        <w:rPr>
          <w:rFonts w:cs="David"/>
          <w:sz w:val="24"/>
          <w:u w:val="single"/>
          <w:rtl/>
        </w:rPr>
      </w:pPr>
    </w:p>
    <w:p w:rsidR="00000000" w:rsidRDefault="00A45E7C">
      <w:pPr>
        <w:rPr>
          <w:rFonts w:cs="David"/>
          <w:sz w:val="24"/>
          <w:rtl/>
        </w:rPr>
      </w:pPr>
      <w:r>
        <w:rPr>
          <w:rFonts w:cs="David"/>
          <w:sz w:val="24"/>
          <w:rtl/>
        </w:rPr>
        <w:tab/>
        <w:t>לסעיף 11 (ג) אנחנו מבקשים שיהיה כתוב שאין ב</w:t>
      </w:r>
      <w:r>
        <w:rPr>
          <w:rFonts w:cs="David"/>
          <w:sz w:val="24"/>
          <w:rtl/>
        </w:rPr>
        <w:t>כך כדי לפגוע בנגישות.</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קבענו שתהיה נגישות בכל מצב.</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שמואל חיימוביץ':</w:t>
      </w:r>
    </w:p>
    <w:p w:rsidR="00000000" w:rsidRDefault="00A45E7C">
      <w:pPr>
        <w:rPr>
          <w:rFonts w:cs="David"/>
          <w:sz w:val="24"/>
          <w:u w:val="single"/>
          <w:rtl/>
        </w:rPr>
      </w:pPr>
    </w:p>
    <w:p w:rsidR="00000000" w:rsidRDefault="00A45E7C">
      <w:pPr>
        <w:rPr>
          <w:rFonts w:cs="David"/>
          <w:sz w:val="24"/>
          <w:rtl/>
        </w:rPr>
      </w:pPr>
      <w:r>
        <w:rPr>
          <w:rFonts w:cs="David"/>
          <w:sz w:val="24"/>
          <w:rtl/>
        </w:rPr>
        <w:tab/>
        <w:t>זה סעיף שמבקש אפשרות להציב מתקנים ודברים נוספים. אנחנו עדים בזמן האחרון תחת הכותרת של ביטחון, לכך שמונעים נגישות לכל מיני מתקנים.</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זה לא ביטחון, הכוונה היא בהיבט</w:t>
      </w:r>
      <w:r>
        <w:rPr>
          <w:rFonts w:cs="David"/>
          <w:sz w:val="24"/>
          <w:rtl/>
        </w:rPr>
        <w:t xml:space="preserve"> הבטיחותי.</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אני חושב שהוא צודק, ובלבד שלא ימנע---</w:t>
      </w:r>
    </w:p>
    <w:p w:rsidR="00000000" w:rsidRDefault="00A45E7C">
      <w:pPr>
        <w:rPr>
          <w:rFonts w:cs="David"/>
          <w:sz w:val="24"/>
          <w:rtl/>
        </w:rPr>
      </w:pPr>
    </w:p>
    <w:p w:rsidR="00000000" w:rsidRDefault="00A45E7C">
      <w:pPr>
        <w:rPr>
          <w:rFonts w:cs="David"/>
          <w:sz w:val="24"/>
          <w:u w:val="single"/>
          <w:rtl/>
        </w:rPr>
      </w:pPr>
      <w:r>
        <w:rPr>
          <w:rFonts w:cs="David"/>
          <w:sz w:val="24"/>
          <w:u w:val="single"/>
          <w:rtl/>
        </w:rPr>
        <w:t>נועה בן-אריה:</w:t>
      </w:r>
    </w:p>
    <w:p w:rsidR="00000000" w:rsidRDefault="00A45E7C">
      <w:pPr>
        <w:rPr>
          <w:rFonts w:cs="David"/>
          <w:sz w:val="24"/>
          <w:u w:val="single"/>
          <w:rtl/>
        </w:rPr>
      </w:pPr>
    </w:p>
    <w:p w:rsidR="00000000" w:rsidRDefault="00A45E7C">
      <w:pPr>
        <w:rPr>
          <w:rFonts w:cs="David"/>
          <w:sz w:val="24"/>
          <w:rtl/>
        </w:rPr>
      </w:pPr>
      <w:r>
        <w:rPr>
          <w:rFonts w:cs="David"/>
          <w:sz w:val="24"/>
          <w:rtl/>
        </w:rPr>
        <w:tab/>
        <w:t>אבל זה יכול להוות בעיה.</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אבל אנחנו דורשים נגישות, אז צריכים ליצור פתח אחר. לא יכול להיות שמטעמי בטיחות יסגרו.</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נועה בן-אריה:</w:t>
      </w:r>
    </w:p>
    <w:p w:rsidR="00000000" w:rsidRDefault="00A45E7C">
      <w:pPr>
        <w:rPr>
          <w:rFonts w:cs="David"/>
          <w:sz w:val="24"/>
          <w:u w:val="single"/>
          <w:rtl/>
        </w:rPr>
      </w:pPr>
    </w:p>
    <w:p w:rsidR="00000000" w:rsidRDefault="00A45E7C">
      <w:pPr>
        <w:rPr>
          <w:rFonts w:cs="David"/>
          <w:sz w:val="24"/>
          <w:rtl/>
        </w:rPr>
      </w:pPr>
      <w:r>
        <w:rPr>
          <w:rFonts w:cs="David"/>
          <w:sz w:val="24"/>
          <w:rtl/>
        </w:rPr>
        <w:tab/>
        <w:t>נושא הנגישות מוסדר במסגר</w:t>
      </w:r>
      <w:r>
        <w:rPr>
          <w:rFonts w:cs="David"/>
          <w:sz w:val="24"/>
          <w:rtl/>
        </w:rPr>
        <w:t>ת הוראות התקנות האלה, הוא מוסדר בסעיף נפרד באופן שהוא ממילא לא ייפגע.</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נגיע לשם ואז נראה.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שמואל חיימוביץ':</w:t>
      </w:r>
    </w:p>
    <w:p w:rsidR="00000000" w:rsidRDefault="00A45E7C">
      <w:pPr>
        <w:rPr>
          <w:rFonts w:cs="David"/>
          <w:sz w:val="24"/>
          <w:u w:val="single"/>
          <w:rtl/>
        </w:rPr>
      </w:pPr>
    </w:p>
    <w:p w:rsidR="00000000" w:rsidRDefault="00A45E7C">
      <w:pPr>
        <w:rPr>
          <w:rFonts w:cs="David"/>
          <w:sz w:val="24"/>
          <w:rtl/>
        </w:rPr>
      </w:pPr>
      <w:r>
        <w:rPr>
          <w:rFonts w:cs="David"/>
          <w:sz w:val="24"/>
          <w:rtl/>
        </w:rPr>
        <w:tab/>
        <w:t>אבל מ- (ג) אפשר להבין כאילו אפשר לעשות משהו נוגד.</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נועה בן-אריה:</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יש ההוראות שנוגעות לנגישות ומבטיחות אפשרות לנגישות, בזה אין </w:t>
      </w:r>
      <w:r>
        <w:rPr>
          <w:rFonts w:cs="David"/>
          <w:sz w:val="24"/>
          <w:rtl/>
        </w:rPr>
        <w:t>בעיה. אבל מקום שבו יש חובה להציב מתקן כלשהו, אז הוא לא גורע מסעיף שמתייחס לנגישות, אבל להוסיף על אותה הוראת נגישות זה פשוט לא נכון לעשות.</w:t>
      </w:r>
    </w:p>
    <w:p w:rsidR="00000000" w:rsidRDefault="00A45E7C">
      <w:pPr>
        <w:rPr>
          <w:rFonts w:cs="David"/>
          <w:sz w:val="24"/>
          <w:rtl/>
        </w:rPr>
      </w:pPr>
    </w:p>
    <w:p w:rsidR="00000000" w:rsidRDefault="00A45E7C">
      <w:pPr>
        <w:rPr>
          <w:rFonts w:cs="David"/>
          <w:sz w:val="24"/>
          <w:u w:val="single"/>
          <w:rtl/>
        </w:rPr>
      </w:pPr>
      <w:r>
        <w:rPr>
          <w:rFonts w:cs="David"/>
          <w:sz w:val="24"/>
          <w:u w:val="single"/>
          <w:rtl/>
        </w:rPr>
        <w:t>דורית טפר:</w:t>
      </w:r>
    </w:p>
    <w:p w:rsidR="00000000" w:rsidRDefault="00A45E7C">
      <w:pPr>
        <w:rPr>
          <w:rFonts w:cs="David"/>
          <w:sz w:val="24"/>
          <w:u w:val="single"/>
          <w:rtl/>
        </w:rPr>
      </w:pPr>
    </w:p>
    <w:p w:rsidR="00000000" w:rsidRDefault="00A45E7C">
      <w:pPr>
        <w:rPr>
          <w:rFonts w:cs="David"/>
          <w:sz w:val="24"/>
          <w:rtl/>
        </w:rPr>
      </w:pPr>
      <w:r>
        <w:rPr>
          <w:rFonts w:cs="David"/>
          <w:sz w:val="24"/>
          <w:rtl/>
        </w:rPr>
        <w:tab/>
        <w:t>אבל אנחנו בונים משהו נגיש, ואחר-כך מוסיפים את המתקן.</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למה לא לכתוב פה "ובפרט שלא---",</w:t>
      </w:r>
      <w:r>
        <w:rPr>
          <w:rFonts w:cs="David"/>
          <w:sz w:val="24"/>
          <w:rtl/>
        </w:rPr>
        <w:t xml:space="preserve"> כדי להסיר כל ספק.</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אני אסביר: משום שאם תשים לב, כתוב: "רשות רישוי רשאית". היא חייבת לתת גם את נגישות, זה באחריותה. היא מאגדת את כל הדברים, וזה חלק מהשיקולים שלה. היא לא יכולה לפגוע במשהו שהוא בגדר חוק. לכן כתוב: "רשות הרישוי", וזה מעוגן בחוק.</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שמואל חיימוביץ':</w:t>
      </w:r>
    </w:p>
    <w:p w:rsidR="00000000" w:rsidRDefault="00A45E7C">
      <w:pPr>
        <w:rPr>
          <w:rFonts w:cs="David"/>
          <w:sz w:val="24"/>
          <w:u w:val="single"/>
          <w:rtl/>
        </w:rPr>
      </w:pPr>
    </w:p>
    <w:p w:rsidR="00000000" w:rsidRDefault="00A45E7C">
      <w:pPr>
        <w:rPr>
          <w:rFonts w:cs="David"/>
          <w:sz w:val="24"/>
          <w:rtl/>
        </w:rPr>
      </w:pPr>
      <w:r>
        <w:rPr>
          <w:rFonts w:cs="David"/>
          <w:sz w:val="24"/>
          <w:rtl/>
        </w:rPr>
        <w:tab/>
        <w:t>אני אתן דוגמה, יש גשר להולכי רגל מעל פארק הירקון. הוא תוכנן בלי מדרגות, עם שיפועים. מכיוון שהגיעו לשם אופנוענים לעשות שם תרגילים הציבו מכשולים וכיסא גלגלים לא יכול לעבור בו, ומנעו את הנגישות של כיסא הגלגלים בטענות של בטיחות, במקום להציב</w:t>
      </w:r>
      <w:r>
        <w:rPr>
          <w:rFonts w:cs="David"/>
          <w:sz w:val="24"/>
          <w:rtl/>
        </w:rPr>
        <w:t xml:space="preserve"> תמרור שאין מעבר לאופנועים.</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מבחינה פורמלית אתם צודקים לחלוטין, ויש הוראות כאלה ואחרות שכולן חלות על המפעיל. אבל כדאי לציין כדי שיהיה ברור מראש שיש חובה לפצות אם הוא סוטה מדרך גישה.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שמואל חיימוביץ':</w:t>
      </w:r>
    </w:p>
    <w:p w:rsidR="00000000" w:rsidRDefault="00A45E7C">
      <w:pPr>
        <w:rPr>
          <w:rFonts w:cs="David"/>
          <w:sz w:val="24"/>
          <w:u w:val="single"/>
          <w:rtl/>
        </w:rPr>
      </w:pPr>
    </w:p>
    <w:p w:rsidR="00000000" w:rsidRDefault="00A45E7C">
      <w:pPr>
        <w:rPr>
          <w:rFonts w:cs="David"/>
          <w:sz w:val="24"/>
          <w:rtl/>
        </w:rPr>
      </w:pPr>
      <w:r>
        <w:rPr>
          <w:rFonts w:cs="David"/>
          <w:sz w:val="24"/>
          <w:rtl/>
        </w:rPr>
        <w:tab/>
        <w:t>אנחנו מאמינים שאפשר לתת גם את הביטח</w:t>
      </w:r>
      <w:r>
        <w:rPr>
          <w:rFonts w:cs="David"/>
          <w:sz w:val="24"/>
          <w:rtl/>
        </w:rPr>
        <w:t>ון וגם את הבטיחות, וזאת הבטחת הנגישות. לצערי, הרבה פעמים שמים פס על נגישות וקובעים עובדות אחרות.</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אתם קיבלתם את ההערה הזאת?</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איריס סניטקוב:</w:t>
      </w:r>
    </w:p>
    <w:p w:rsidR="00000000" w:rsidRDefault="00A45E7C">
      <w:pPr>
        <w:rPr>
          <w:rFonts w:cs="David"/>
          <w:sz w:val="24"/>
          <w:u w:val="single"/>
          <w:rtl/>
        </w:rPr>
      </w:pPr>
    </w:p>
    <w:p w:rsidR="00000000" w:rsidRDefault="00A45E7C">
      <w:pPr>
        <w:rPr>
          <w:rFonts w:cs="David"/>
          <w:sz w:val="24"/>
          <w:rtl/>
        </w:rPr>
      </w:pPr>
      <w:r>
        <w:rPr>
          <w:rFonts w:cs="David"/>
          <w:sz w:val="24"/>
          <w:rtl/>
        </w:rPr>
        <w:tab/>
        <w:t>למה שלא נכתוב בסעיף הנגישות לא נכתוב: "על אף הוראות סעיף (ג), וחייבים לומר "בהוראות הנגישות".</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דורית טפר:</w:t>
      </w:r>
    </w:p>
    <w:p w:rsidR="00000000" w:rsidRDefault="00A45E7C">
      <w:pPr>
        <w:rPr>
          <w:rFonts w:cs="David"/>
          <w:sz w:val="24"/>
          <w:u w:val="single"/>
          <w:rtl/>
        </w:rPr>
      </w:pPr>
    </w:p>
    <w:p w:rsidR="00000000" w:rsidRDefault="00A45E7C">
      <w:pPr>
        <w:rPr>
          <w:rFonts w:cs="David"/>
          <w:sz w:val="24"/>
          <w:rtl/>
        </w:rPr>
      </w:pPr>
      <w:r>
        <w:rPr>
          <w:rFonts w:cs="David"/>
          <w:sz w:val="24"/>
          <w:rtl/>
        </w:rPr>
        <w:tab/>
        <w:t>המצב דה-פקטו הוא שהרבה פעמים משהו נגיש ואחר-כך מציבים את המתקן---</w:t>
      </w:r>
    </w:p>
    <w:p w:rsidR="00000000" w:rsidRDefault="00A45E7C">
      <w:pPr>
        <w:rPr>
          <w:rFonts w:cs="David"/>
          <w:sz w:val="24"/>
          <w:rtl/>
        </w:rPr>
      </w:pPr>
      <w:r>
        <w:rPr>
          <w:rFonts w:cs="David"/>
          <w:sz w:val="24"/>
          <w:rtl/>
        </w:rPr>
        <w:t>אתם צודקים, אבל בגלל המצב בשטח כדאי להוסיף את זה.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כל שלוש שנים ניתן רשיון עסק לבריכת שחיה מבחינת חידוש הרשיון.</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אבל בשלוש שנים אפשר לעשות הרבה צר</w:t>
      </w:r>
      <w:r>
        <w:rPr>
          <w:rFonts w:cs="David"/>
          <w:sz w:val="24"/>
          <w:rtl/>
        </w:rPr>
        <w:t>ות לאנשים, ולכן עד הבדיקה הבאה שלא יהיו הרבה בעיות.</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איריס סניטקוב:</w:t>
      </w:r>
    </w:p>
    <w:p w:rsidR="00000000" w:rsidRDefault="00A45E7C">
      <w:pPr>
        <w:rPr>
          <w:rFonts w:cs="David"/>
          <w:sz w:val="24"/>
          <w:u w:val="single"/>
          <w:rtl/>
        </w:rPr>
      </w:pPr>
    </w:p>
    <w:p w:rsidR="00000000" w:rsidRDefault="00A45E7C">
      <w:pPr>
        <w:rPr>
          <w:rFonts w:cs="David"/>
          <w:sz w:val="24"/>
          <w:rtl/>
        </w:rPr>
      </w:pPr>
      <w:r>
        <w:rPr>
          <w:rFonts w:cs="David"/>
          <w:sz w:val="24"/>
          <w:rtl/>
        </w:rPr>
        <w:tab/>
        <w:t>למה שלא נוסיף בסעיף 26: "על אף ההוראות בסעיף (11). לא?</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לא. נתקן כמו שפה.</w:t>
      </w:r>
    </w:p>
    <w:p w:rsidR="00000000" w:rsidRDefault="00A45E7C">
      <w:pPr>
        <w:rPr>
          <w:rFonts w:cs="David"/>
          <w:sz w:val="24"/>
          <w:rtl/>
        </w:rPr>
      </w:pPr>
    </w:p>
    <w:p w:rsidR="00000000" w:rsidRDefault="00A45E7C">
      <w:pPr>
        <w:rPr>
          <w:rFonts w:cs="David"/>
          <w:sz w:val="24"/>
          <w:rtl/>
        </w:rPr>
      </w:pPr>
      <w:r>
        <w:rPr>
          <w:rFonts w:cs="David"/>
          <w:sz w:val="24"/>
          <w:rtl/>
        </w:rPr>
        <w:t>הקראה:</w:t>
      </w:r>
    </w:p>
    <w:p w:rsidR="00000000" w:rsidRDefault="00A45E7C">
      <w:pPr>
        <w:rPr>
          <w:rFonts w:cs="David"/>
          <w:sz w:val="24"/>
          <w:rtl/>
        </w:rPr>
      </w:pPr>
    </w:p>
    <w:p w:rsidR="00000000" w:rsidRDefault="00A45E7C">
      <w:pPr>
        <w:jc w:val="center"/>
        <w:rPr>
          <w:rFonts w:cs="David"/>
          <w:b/>
          <w:bCs/>
          <w:sz w:val="24"/>
          <w:rtl/>
        </w:rPr>
      </w:pPr>
      <w:r>
        <w:rPr>
          <w:rFonts w:cs="David"/>
          <w:b/>
          <w:bCs/>
          <w:sz w:val="24"/>
          <w:rtl/>
        </w:rPr>
        <w:t>12. חובותיהם של מתרחצים</w:t>
      </w:r>
    </w:p>
    <w:p w:rsidR="00000000" w:rsidRDefault="00A45E7C">
      <w:pPr>
        <w:rPr>
          <w:rFonts w:cs="David"/>
          <w:b/>
          <w:bCs/>
          <w:sz w:val="24"/>
          <w:rtl/>
        </w:rPr>
      </w:pPr>
    </w:p>
    <w:p w:rsidR="00000000" w:rsidRDefault="00A45E7C">
      <w:pPr>
        <w:pStyle w:val="ac"/>
        <w:numPr>
          <w:ilvl w:val="0"/>
          <w:numId w:val="24"/>
        </w:numPr>
        <w:ind w:right="720"/>
        <w:jc w:val="both"/>
        <w:rPr>
          <w:rFonts w:ascii="Times New Roman" w:eastAsia="MS Mincho" w:hAnsi="Times New Roman" w:cs="MS Mincho"/>
          <w:sz w:val="24"/>
          <w:szCs w:val="24"/>
          <w:rtl/>
          <w:lang w:eastAsia="en-US"/>
        </w:rPr>
      </w:pPr>
      <w:r>
        <w:rPr>
          <w:rFonts w:ascii="Times New Roman" w:eastAsia="MS Mincho" w:hAnsi="Times New Roman"/>
          <w:sz w:val="24"/>
          <w:szCs w:val="24"/>
          <w:rtl/>
          <w:lang w:eastAsia="en-US"/>
        </w:rPr>
        <w:t>מתרחץ ירחץ בבריכה באופן שימנע סיכון לחייו ולחיי מתרחצים אחרים</w:t>
      </w:r>
      <w:r>
        <w:rPr>
          <w:rFonts w:ascii="Times New Roman" w:eastAsia="MS Mincho" w:hAnsi="Times New Roman" w:cs="MS Mincho"/>
          <w:sz w:val="24"/>
          <w:szCs w:val="24"/>
          <w:rtl/>
          <w:lang w:eastAsia="en-US"/>
        </w:rPr>
        <w:t>.</w:t>
      </w:r>
    </w:p>
    <w:p w:rsidR="00000000" w:rsidRDefault="00A45E7C">
      <w:pPr>
        <w:pStyle w:val="ac"/>
        <w:numPr>
          <w:ilvl w:val="0"/>
          <w:numId w:val="24"/>
        </w:numPr>
        <w:ind w:right="720"/>
        <w:jc w:val="both"/>
        <w:rPr>
          <w:rFonts w:ascii="Times New Roman" w:eastAsia="MS Mincho" w:hAnsi="Times New Roman" w:cs="MS Mincho"/>
          <w:sz w:val="24"/>
          <w:szCs w:val="24"/>
          <w:rtl/>
          <w:lang w:eastAsia="en-US"/>
        </w:rPr>
      </w:pPr>
      <w:r>
        <w:rPr>
          <w:rFonts w:ascii="Times New Roman" w:eastAsia="MS Mincho" w:hAnsi="Times New Roman"/>
          <w:sz w:val="24"/>
          <w:szCs w:val="24"/>
          <w:rtl/>
          <w:lang w:eastAsia="en-US"/>
        </w:rPr>
        <w:t>מתרחץ בבריכה חייב למלא אחר  הוראותיהם של מחזיק בריכה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מציל</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מגיש עזרה ראשונה</w:t>
      </w:r>
      <w:r>
        <w:rPr>
          <w:rFonts w:ascii="Times New Roman" w:eastAsia="MS Mincho" w:hAnsi="Times New Roman" w:cs="MS Mincho"/>
          <w:sz w:val="24"/>
          <w:szCs w:val="24"/>
          <w:rtl/>
          <w:lang w:eastAsia="en-US"/>
        </w:rPr>
        <w:t xml:space="preserve">, </w:t>
      </w:r>
      <w:r>
        <w:rPr>
          <w:rFonts w:ascii="Times New Roman" w:eastAsia="MS Mincho" w:hAnsi="Times New Roman"/>
          <w:sz w:val="24"/>
          <w:szCs w:val="24"/>
          <w:rtl/>
          <w:lang w:eastAsia="en-US"/>
        </w:rPr>
        <w:t>איש צוות בריכת השחיה ולפעול בהתאם לשלטים המוצבים בבריכת שחיה</w:t>
      </w:r>
      <w:r>
        <w:rPr>
          <w:rFonts w:ascii="Times New Roman" w:eastAsia="MS Mincho" w:hAnsi="Times New Roman" w:cs="MS Mincho"/>
          <w:sz w:val="24"/>
          <w:szCs w:val="24"/>
          <w:rtl/>
          <w:lang w:eastAsia="en-US"/>
        </w:rPr>
        <w:t>.</w:t>
      </w:r>
    </w:p>
    <w:p w:rsidR="00000000" w:rsidRDefault="00A45E7C">
      <w:pPr>
        <w:rPr>
          <w:rFonts w:cs="David"/>
          <w:b/>
          <w:bCs/>
          <w:sz w:val="24"/>
          <w:rtl/>
        </w:rPr>
      </w:pPr>
      <w:r>
        <w:rPr>
          <w:rFonts w:eastAsia="MS Mincho" w:cs="MS Mincho"/>
          <w:sz w:val="24"/>
          <w:rtl/>
          <w:lang w:eastAsia="en-US"/>
        </w:rPr>
        <w:t xml:space="preserve">      (</w:t>
      </w:r>
      <w:r>
        <w:rPr>
          <w:rFonts w:eastAsia="MS Mincho"/>
          <w:sz w:val="24"/>
          <w:rtl/>
          <w:lang w:eastAsia="en-US"/>
        </w:rPr>
        <w:t>ג</w:t>
      </w:r>
      <w:r>
        <w:rPr>
          <w:rFonts w:eastAsia="MS Mincho" w:cs="MS Mincho"/>
          <w:sz w:val="24"/>
          <w:rtl/>
          <w:lang w:eastAsia="en-US"/>
        </w:rPr>
        <w:t xml:space="preserve">)  </w:t>
      </w:r>
      <w:r>
        <w:rPr>
          <w:rFonts w:eastAsia="MS Mincho"/>
          <w:sz w:val="24"/>
          <w:rtl/>
          <w:lang w:eastAsia="en-US"/>
        </w:rPr>
        <w:t>לא ירחץ אדם שאינו יודע לשחות בבריכת שחיה</w:t>
      </w:r>
      <w:r>
        <w:rPr>
          <w:rFonts w:eastAsia="MS Mincho" w:cs="MS Mincho"/>
          <w:sz w:val="24"/>
          <w:rtl/>
          <w:lang w:eastAsia="en-US"/>
        </w:rPr>
        <w:t xml:space="preserve">, </w:t>
      </w:r>
      <w:r>
        <w:rPr>
          <w:rFonts w:eastAsia="MS Mincho"/>
          <w:sz w:val="24"/>
          <w:rtl/>
          <w:lang w:eastAsia="en-US"/>
        </w:rPr>
        <w:t>אלא בהשגחת מלווה</w:t>
      </w:r>
      <w:r>
        <w:rPr>
          <w:rFonts w:eastAsia="MS Mincho" w:cs="MS Mincho"/>
          <w:sz w:val="24"/>
          <w:rtl/>
          <w:lang w:eastAsia="en-US"/>
        </w:rPr>
        <w:t xml:space="preserve">.  </w:t>
      </w: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אבל במים לא עמוקים,</w:t>
      </w:r>
      <w:r>
        <w:rPr>
          <w:rFonts w:cs="David"/>
          <w:sz w:val="24"/>
          <w:rtl/>
        </w:rPr>
        <w:t xml:space="preserve"> אם קבענו רף מסוים של 1.2 מ' הוא יכול להשתעשע גם בתוך השטח הזה.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מי?</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מי שלא יודע לשחות, הרי הוא עומד במים.</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לא כל אחד עומד. צריך לחשוב על אדם נמוך או ילד שנכנס למים, אנחנו חושבים שנכון יותר לחלק את האחריות, הר</w:t>
      </w:r>
      <w:r>
        <w:rPr>
          <w:rFonts w:cs="David"/>
          <w:sz w:val="24"/>
          <w:rtl/>
        </w:rPr>
        <w:t>י לא כל אחד יודע לשחות, ולא כל מציל יודע לזהות מי יודע לשחות מהרגע שהוא נכנס למים.</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rPr>
          <w:rFonts w:cs="David"/>
          <w:sz w:val="24"/>
          <w:rtl/>
        </w:rPr>
      </w:pPr>
      <w:r>
        <w:rPr>
          <w:rFonts w:cs="David"/>
          <w:sz w:val="24"/>
          <w:rtl/>
        </w:rPr>
        <w:tab/>
        <w:t>עד היום לא היו מוגדרות חובותיהם של מתרחצים, זה חלק מהבעיה, ואנחנו חייבים לתת חובות למתרחצים.</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לא חייבים, אבל אתם רוצים, בסדר.</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זה נכון. עם כל הכבוד למציל שיושב בבריכה, ביום עמוס שיש מאות אנשים---</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אתם אומרים שאם אדם שלא יודע לשחות נכנס לבריכה וטבע זה באחריותו כי הוא לא היה צריך מלכתחילה להיכנס.</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rPr>
          <w:rFonts w:cs="David"/>
          <w:sz w:val="24"/>
          <w:u w:val="single"/>
          <w:rtl/>
        </w:rPr>
      </w:pPr>
    </w:p>
    <w:p w:rsidR="00000000" w:rsidRDefault="00A45E7C">
      <w:pPr>
        <w:rPr>
          <w:rFonts w:cs="David"/>
          <w:sz w:val="24"/>
          <w:rtl/>
        </w:rPr>
      </w:pPr>
      <w:r>
        <w:rPr>
          <w:rFonts w:cs="David"/>
          <w:sz w:val="24"/>
          <w:rtl/>
        </w:rPr>
        <w:tab/>
        <w:t>לא, זה לא כתוב כאן. מה שכתוב כאן זה חלוקת אחריות. ה</w:t>
      </w:r>
      <w:r>
        <w:rPr>
          <w:rFonts w:cs="David"/>
          <w:sz w:val="24"/>
          <w:rtl/>
        </w:rPr>
        <w:t>מציל תמיד אחראי על מה ההצלה, אבל חילקנו לו אחריות גם על המתרחץ.</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 xml:space="preserve">זה נראה לי דבר מוגזם. אדם צריך פעם גם ללמוד, לא כל אחד בא עם מלווה, אבל אם הוא בא למים לא עמוקים, מה הבעיה? </w:t>
      </w:r>
    </w:p>
    <w:p w:rsidR="00000000" w:rsidRDefault="00A45E7C">
      <w:pPr>
        <w:rPr>
          <w:rFonts w:cs="David"/>
          <w:sz w:val="24"/>
          <w:rtl/>
        </w:rPr>
      </w:pPr>
    </w:p>
    <w:p w:rsidR="00000000" w:rsidRDefault="00A45E7C">
      <w:pPr>
        <w:rPr>
          <w:rFonts w:cs="David"/>
          <w:sz w:val="24"/>
          <w:u w:val="single"/>
          <w:rtl/>
        </w:rPr>
      </w:pPr>
      <w:r>
        <w:rPr>
          <w:rFonts w:cs="David"/>
          <w:sz w:val="24"/>
          <w:u w:val="single"/>
          <w:rtl/>
        </w:rPr>
        <w:t>אילנה מישר:</w:t>
      </w:r>
    </w:p>
    <w:p w:rsidR="00000000" w:rsidRDefault="00A45E7C">
      <w:pPr>
        <w:rPr>
          <w:rFonts w:cs="David"/>
          <w:sz w:val="24"/>
          <w:u w:val="single"/>
          <w:rtl/>
        </w:rPr>
      </w:pPr>
    </w:p>
    <w:p w:rsidR="00000000" w:rsidRDefault="00A45E7C">
      <w:pPr>
        <w:rPr>
          <w:rFonts w:cs="David"/>
          <w:sz w:val="24"/>
          <w:rtl/>
        </w:rPr>
      </w:pPr>
      <w:r>
        <w:rPr>
          <w:rFonts w:cs="David"/>
          <w:sz w:val="24"/>
          <w:rtl/>
        </w:rPr>
        <w:tab/>
        <w:t>זה אפילו הופך את זה לעברה פלילית.</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w:t>
      </w:r>
      <w:r>
        <w:rPr>
          <w:rFonts w:cs="David"/>
          <w:sz w:val="24"/>
          <w:u w:val="single"/>
          <w:rtl/>
        </w:rPr>
        <w:t>רן:</w:t>
      </w:r>
    </w:p>
    <w:p w:rsidR="00000000" w:rsidRDefault="00A45E7C">
      <w:pPr>
        <w:rPr>
          <w:rFonts w:cs="David"/>
          <w:sz w:val="24"/>
          <w:rtl/>
        </w:rPr>
      </w:pPr>
    </w:p>
    <w:p w:rsidR="00000000" w:rsidRDefault="00A45E7C">
      <w:pPr>
        <w:rPr>
          <w:rFonts w:cs="David"/>
          <w:sz w:val="24"/>
          <w:rtl/>
        </w:rPr>
      </w:pPr>
      <w:r>
        <w:rPr>
          <w:rFonts w:cs="David"/>
          <w:sz w:val="24"/>
          <w:rtl/>
        </w:rPr>
        <w:tab/>
        <w:t>אולי נעשה גם בדיקת כשירות למתרחצים, ואז הוא גם חייב פעם ב- 5 שנים גם לחתום אצל שוחה בעל ותק של 10 שנים. אפשר ליצור מערכת מקבילה לזו שיצרנו למתחילים.</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שמשון חן:</w:t>
      </w:r>
    </w:p>
    <w:p w:rsidR="00000000" w:rsidRDefault="00A45E7C">
      <w:pPr>
        <w:rPr>
          <w:rFonts w:cs="David"/>
          <w:sz w:val="24"/>
          <w:u w:val="single"/>
          <w:rtl/>
        </w:rPr>
      </w:pPr>
    </w:p>
    <w:p w:rsidR="00000000" w:rsidRDefault="00A45E7C">
      <w:pPr>
        <w:rPr>
          <w:rFonts w:cs="David"/>
          <w:sz w:val="24"/>
          <w:rtl/>
        </w:rPr>
      </w:pPr>
      <w:r>
        <w:rPr>
          <w:rFonts w:cs="David"/>
          <w:sz w:val="24"/>
          <w:rtl/>
        </w:rPr>
        <w:tab/>
        <w:t>יכול להיות שאתם צודקים במה שאתם אומרים, אבל השטח קובע את התנאים בצורה שונה לחלוטין; יש ה</w:t>
      </w:r>
      <w:r>
        <w:rPr>
          <w:rFonts w:cs="David"/>
          <w:sz w:val="24"/>
          <w:rtl/>
        </w:rPr>
        <w:t>רבה מאוד הורים ששולחים ילדים. האמא משחקת קלפים או קוראת ספר, והיא שולחת את הילד לבריכה, והמציל צריך למנוע את הטביעה שלו. היא לא אחראית, היא יודעת שהוא לא יודע לשחות, הילד עלול לטבוע, והמציל צריך כל הזמן להתעסק בזה. יש הרבה מאוד מצבים שהמציל מונע מילדים קטנ</w:t>
      </w:r>
      <w:r>
        <w:rPr>
          <w:rFonts w:cs="David"/>
          <w:sz w:val="24"/>
          <w:rtl/>
        </w:rPr>
        <w:t>ים להיכנס למים, ואת צריכה להקפיד. יש ילדים בגובה 60-70 סנטימטרים, ויש ילדים מתחת ל- 1.2 מטר, אז מה? ההורה לא צריך להיות אחראי עליו? יש בבריכת השחיה הרבה מתרחצים, והוא צריך להשגיח על כולם. באופן טבעי, אם אנחנו מצפים שהוא ימנע כל טביעה, אנחנו גם צריכים למנוע</w:t>
      </w:r>
      <w:r>
        <w:rPr>
          <w:rFonts w:cs="David"/>
          <w:sz w:val="24"/>
          <w:rtl/>
        </w:rPr>
        <w:t xml:space="preserve"> מהורים חסרי אחריות לשלוח ילדים לבריכה, הם מטילים את האחריות על המציל.</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עודד הכט:</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אני מבין את המחשבה של בעלי הבריכות, אני מציע למחוק את סעיף (ג). בריכות השחיה היום לא מתחילות מ-1.2 מטר באפס, הבריכה עומדת במעט שיפוע. צריך למחוק את הסעיף הזה כי לא יעלה על </w:t>
      </w:r>
      <w:r>
        <w:rPr>
          <w:rFonts w:cs="David"/>
          <w:sz w:val="24"/>
          <w:rtl/>
        </w:rPr>
        <w:t xml:space="preserve">הדעת שילד בן 10 או בן 7 לא ייכנס לבריכה, הוא יכול לשבת על אדן הבריכה. </w:t>
      </w:r>
    </w:p>
    <w:p w:rsidR="00000000" w:rsidRDefault="00A45E7C">
      <w:pPr>
        <w:rPr>
          <w:rFonts w:cs="David"/>
          <w:sz w:val="24"/>
          <w:rtl/>
        </w:rPr>
      </w:pPr>
    </w:p>
    <w:p w:rsidR="00000000" w:rsidRDefault="00A45E7C">
      <w:pPr>
        <w:rPr>
          <w:rFonts w:cs="David"/>
          <w:sz w:val="24"/>
          <w:u w:val="single"/>
          <w:rtl/>
        </w:rPr>
      </w:pPr>
      <w:r>
        <w:rPr>
          <w:rFonts w:cs="David"/>
          <w:sz w:val="24"/>
          <w:u w:val="single"/>
          <w:rtl/>
        </w:rPr>
        <w:t>ששי קציר:</w:t>
      </w:r>
    </w:p>
    <w:p w:rsidR="00000000" w:rsidRDefault="00A45E7C">
      <w:pPr>
        <w:rPr>
          <w:rFonts w:cs="David"/>
          <w:sz w:val="24"/>
          <w:u w:val="single"/>
          <w:rtl/>
        </w:rPr>
      </w:pPr>
    </w:p>
    <w:p w:rsidR="00000000" w:rsidRDefault="00A45E7C">
      <w:pPr>
        <w:rPr>
          <w:rFonts w:cs="David"/>
          <w:sz w:val="24"/>
          <w:rtl/>
        </w:rPr>
      </w:pPr>
      <w:r>
        <w:rPr>
          <w:rFonts w:cs="David"/>
          <w:sz w:val="24"/>
          <w:rtl/>
        </w:rPr>
        <w:tab/>
        <w:t>מדברים על השגחה, לא מונעים את הכניסה.</w:t>
      </w:r>
    </w:p>
    <w:p w:rsidR="00000000" w:rsidRDefault="00A45E7C">
      <w:pPr>
        <w:rPr>
          <w:rFonts w:cs="David"/>
          <w:sz w:val="24"/>
          <w:rtl/>
        </w:rPr>
      </w:pPr>
    </w:p>
    <w:p w:rsidR="00000000" w:rsidRDefault="00A45E7C">
      <w:pPr>
        <w:textAlignment w:val="auto"/>
        <w:rPr>
          <w:rFonts w:cs="David"/>
          <w:sz w:val="24"/>
          <w:u w:val="single"/>
          <w:rtl/>
        </w:rPr>
      </w:pPr>
      <w:r>
        <w:rPr>
          <w:rFonts w:cs="David"/>
          <w:sz w:val="24"/>
          <w:u w:val="single"/>
          <w:rtl/>
        </w:rPr>
        <w:t>עודד הכט:</w:t>
      </w:r>
    </w:p>
    <w:p w:rsidR="00000000" w:rsidRDefault="00A45E7C">
      <w:pPr>
        <w:rPr>
          <w:rFonts w:cs="David"/>
          <w:sz w:val="24"/>
          <w:u w:val="single"/>
          <w:rtl/>
        </w:rPr>
      </w:pPr>
    </w:p>
    <w:p w:rsidR="00000000" w:rsidRDefault="00A45E7C">
      <w:pPr>
        <w:rPr>
          <w:rFonts w:cs="David"/>
          <w:sz w:val="24"/>
          <w:rtl/>
        </w:rPr>
      </w:pPr>
      <w:r>
        <w:rPr>
          <w:rFonts w:cs="David"/>
          <w:sz w:val="24"/>
          <w:rtl/>
        </w:rPr>
        <w:tab/>
        <w:t>סעיף (ג) מיותר. אי-אפשר להגיד למישהו שבא לבריכה שלא ייכנס לבריכה. זה לא מתחיל מ- 1.2 מטר, זה מתחיל מ- 80 סנטימטר. בעיקרון</w:t>
      </w:r>
      <w:r>
        <w:rPr>
          <w:rFonts w:cs="David"/>
          <w:sz w:val="24"/>
          <w:rtl/>
        </w:rPr>
        <w:t xml:space="preserve"> זה לא חוק דמוקרטי.</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rPr>
          <w:rFonts w:cs="David"/>
          <w:sz w:val="24"/>
          <w:rtl/>
        </w:rPr>
      </w:pPr>
      <w:r>
        <w:rPr>
          <w:rFonts w:cs="David"/>
          <w:sz w:val="24"/>
          <w:rtl/>
        </w:rPr>
        <w:tab/>
        <w:t xml:space="preserve">אני חושב שההגדרה של חובות מתרחצים היא בעייתית מאוד. קודם כל נכונה ההערה שמדובר במשתמשים; על המשתמש אין שום חובה, הוא משלם כרטיס כניסה, אם הוא חלילה פוגע ברכוש זה מכוסה בכל החוקים והנוהלים הקיימים, אין עליו חובות. יש </w:t>
      </w:r>
      <w:r>
        <w:rPr>
          <w:rFonts w:cs="David"/>
          <w:sz w:val="24"/>
          <w:rtl/>
        </w:rPr>
        <w:t>אחריות כמילה יותר נכונה. כל הסעיף הזה בעייתי מאוד בהגדרות שלו, כי אין סימטריה. יש צרכן, ויש מי שמגיש שירותים. למגיש שירותים יש הרבה הסדרות לגביו. הסדרות לגבי צרכן כמעט לא קיימות, אני לא יודע מה מקביל לזה בכלל. מנהלת הוועדה שואלת האם המלווה חייב לדעת לשחות.</w:t>
      </w:r>
    </w:p>
    <w:p w:rsidR="00000000" w:rsidRDefault="00A45E7C">
      <w:pPr>
        <w:rPr>
          <w:rFonts w:cs="David"/>
          <w:sz w:val="24"/>
          <w:rtl/>
        </w:rPr>
      </w:pPr>
    </w:p>
    <w:p w:rsidR="00000000" w:rsidRDefault="00A45E7C">
      <w:pPr>
        <w:rPr>
          <w:rFonts w:cs="David"/>
          <w:sz w:val="24"/>
          <w:u w:val="single"/>
          <w:rtl/>
        </w:rPr>
      </w:pPr>
      <w:r>
        <w:rPr>
          <w:rFonts w:cs="David"/>
          <w:sz w:val="24"/>
          <w:u w:val="single"/>
          <w:rtl/>
        </w:rPr>
        <w:t>יוסף עמר:</w:t>
      </w:r>
    </w:p>
    <w:p w:rsidR="00000000" w:rsidRDefault="00A45E7C">
      <w:pPr>
        <w:rPr>
          <w:rFonts w:cs="David"/>
          <w:sz w:val="24"/>
          <w:u w:val="single"/>
          <w:rtl/>
        </w:rPr>
      </w:pPr>
    </w:p>
    <w:p w:rsidR="00000000" w:rsidRDefault="00A45E7C">
      <w:pPr>
        <w:rPr>
          <w:rFonts w:cs="David"/>
          <w:sz w:val="24"/>
          <w:rtl/>
        </w:rPr>
      </w:pPr>
      <w:r>
        <w:rPr>
          <w:rFonts w:cs="David"/>
          <w:sz w:val="24"/>
          <w:rtl/>
        </w:rPr>
        <w:tab/>
        <w:t xml:space="preserve">זאת נקודה מאוד חשובה. הציבור מכיר בריכות שחיה ומסתכל על זה מנקודת מבט של יופי; אבל אנשי מקצוע בפנים נתקלים בבעיות. יש המון תקנות כאלה שמתרחץ אומר למציל, "למה, מי אתה? אני שילמתי כסף". </w:t>
      </w:r>
    </w:p>
    <w:p w:rsidR="00000000" w:rsidRDefault="00A45E7C">
      <w:pPr>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textAlignment w:val="auto"/>
        <w:rPr>
          <w:rFonts w:cs="David"/>
          <w:sz w:val="24"/>
          <w:rtl/>
        </w:rPr>
      </w:pPr>
      <w:r>
        <w:rPr>
          <w:rFonts w:cs="David"/>
          <w:sz w:val="24"/>
          <w:rtl/>
        </w:rPr>
        <w:tab/>
        <w:t>על השאלה "מי אתה", יש תשובה "אני מציל</w:t>
      </w:r>
      <w:r>
        <w:rPr>
          <w:rFonts w:cs="David"/>
          <w:sz w:val="24"/>
          <w:rtl/>
        </w:rPr>
        <w:t>".</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שמשון חן:</w:t>
      </w:r>
    </w:p>
    <w:p w:rsidR="00000000" w:rsidRDefault="00A45E7C">
      <w:pPr>
        <w:rPr>
          <w:rFonts w:cs="David"/>
          <w:sz w:val="24"/>
          <w:u w:val="single"/>
          <w:rtl/>
        </w:rPr>
      </w:pPr>
    </w:p>
    <w:p w:rsidR="00000000" w:rsidRDefault="00A45E7C">
      <w:pPr>
        <w:textAlignment w:val="auto"/>
        <w:rPr>
          <w:rFonts w:cs="David"/>
          <w:sz w:val="24"/>
          <w:rtl/>
        </w:rPr>
      </w:pPr>
      <w:r>
        <w:rPr>
          <w:rFonts w:cs="David"/>
          <w:sz w:val="24"/>
          <w:rtl/>
        </w:rPr>
        <w:tab/>
        <w:t>משרד החינוך הוא הקפדן ביותר בכל הנושא, והוא סותר את כל מה שהוא אומר; על כל קבוצת תלמידים אתם מחייבים משגיחים, בקייטנות אתם מחייבים משגיחים, יש לכם הגבלות למגלשות מים, וכשזה נוגע לציבור הרחב זה לא מעניין אתכם. אנשים שולחים ילדים למים בחוסר א</w:t>
      </w:r>
      <w:r>
        <w:rPr>
          <w:rFonts w:cs="David"/>
          <w:sz w:val="24"/>
          <w:rtl/>
        </w:rPr>
        <w:t>חריות. מה אנחנו עושים להורים? שום דבר.</w:t>
      </w:r>
    </w:p>
    <w:p w:rsidR="00000000" w:rsidRDefault="00A45E7C">
      <w:pPr>
        <w:textAlignment w:val="auto"/>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textAlignment w:val="auto"/>
        <w:rPr>
          <w:rFonts w:cs="David"/>
          <w:sz w:val="24"/>
          <w:rtl/>
        </w:rPr>
      </w:pPr>
      <w:r>
        <w:rPr>
          <w:rFonts w:cs="David"/>
          <w:sz w:val="24"/>
          <w:rtl/>
        </w:rPr>
        <w:tab/>
        <w:t>יש לך הרבה מאוד הוראות פנימיות, סליחה. אתה כותב שלפני כניסה לבריכה חייבים להתקלח, כלומר יש הוראות פנימיות שביניהן יכולה להיות חובת השגחה. תקנון זה כמו חוק, זו חקיקת משנה. אתה נותן לדברים מאוד טכניי</w:t>
      </w:r>
      <w:r>
        <w:rPr>
          <w:rFonts w:cs="David"/>
          <w:sz w:val="24"/>
          <w:rtl/>
        </w:rPr>
        <w:t xml:space="preserve">ם מעמד של חקיקה, ואני לא חושב שזה נכון. </w:t>
      </w:r>
    </w:p>
    <w:p w:rsidR="00000000" w:rsidRDefault="00A45E7C">
      <w:pPr>
        <w:textAlignment w:val="auto"/>
        <w:rPr>
          <w:rFonts w:cs="David"/>
          <w:sz w:val="24"/>
          <w:rtl/>
        </w:rPr>
      </w:pPr>
    </w:p>
    <w:p w:rsidR="00000000" w:rsidRDefault="00A45E7C">
      <w:pPr>
        <w:textAlignment w:val="auto"/>
        <w:rPr>
          <w:rFonts w:cs="David"/>
          <w:sz w:val="24"/>
          <w:rtl/>
        </w:rPr>
      </w:pPr>
      <w:r>
        <w:rPr>
          <w:rFonts w:cs="David"/>
          <w:sz w:val="24"/>
          <w:rtl/>
        </w:rPr>
        <w:tab/>
        <w:t xml:space="preserve">לשאלה, "מי אתה?" יש תשובה: "אני מציל" או "אני מגיש עזרה ראשונה", זה כתוב באותיות גדולות. אם אתה נותן לו סמכות שמוגדרת בחוק, אתה יצאת בכך ידי חובה מבחינת המצבים האלה. אתה אומר לו שלפי התקנות יש לך סמכות, ושלא יגיד </w:t>
      </w:r>
      <w:r>
        <w:rPr>
          <w:rFonts w:cs="David"/>
          <w:sz w:val="24"/>
          <w:rtl/>
        </w:rPr>
        <w:t>לך מי אתה. אתה אדם שמוסמך להוציא אותו מהבריכה משום שהוא עשה כך וכך או להעיר לו הערות. די בזה.</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textAlignment w:val="auto"/>
        <w:rPr>
          <w:rFonts w:cs="David"/>
          <w:sz w:val="24"/>
          <w:rtl/>
        </w:rPr>
      </w:pPr>
      <w:r>
        <w:rPr>
          <w:rFonts w:cs="David"/>
          <w:sz w:val="24"/>
          <w:rtl/>
        </w:rPr>
        <w:tab/>
        <w:t xml:space="preserve">אני רוצה לציין שאחד הדברים שהובילו אותנו זה גם עם פסיקה של בית-משפט שאמר שהמציל הוא לא בייביסיטר של ההורים. לכן צודק שמשון שיש חובה כלשהי על המתרחץ; </w:t>
      </w:r>
      <w:r>
        <w:rPr>
          <w:rFonts w:cs="David"/>
          <w:sz w:val="24"/>
          <w:rtl/>
        </w:rPr>
        <w:t xml:space="preserve">אי-אפשר להטיל את כל האחריות על המציל, ואי-אפשר לתת אחריות גם למתרחץ. לכן אנחנו נזהרים פה. </w:t>
      </w:r>
    </w:p>
    <w:p w:rsidR="00000000" w:rsidRDefault="00A45E7C">
      <w:pPr>
        <w:textAlignment w:val="auto"/>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textAlignment w:val="auto"/>
        <w:rPr>
          <w:rFonts w:cs="David"/>
          <w:sz w:val="24"/>
          <w:rtl/>
        </w:rPr>
      </w:pPr>
      <w:r>
        <w:rPr>
          <w:rFonts w:cs="David"/>
          <w:sz w:val="24"/>
          <w:rtl/>
        </w:rPr>
        <w:tab/>
        <w:t>החוק אומר: "לא יקפוץ מתרחץ לבריכת שחיה, אלא במקום שהתיר זאת". זה חוק, אלה כל מיני סידורים פנימיים.</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br w:type="page"/>
        <w:t>אשר גרנר:</w:t>
      </w:r>
    </w:p>
    <w:p w:rsidR="00000000" w:rsidRDefault="00A45E7C">
      <w:pPr>
        <w:rPr>
          <w:rFonts w:cs="David"/>
          <w:sz w:val="24"/>
          <w:u w:val="single"/>
          <w:rtl/>
        </w:rPr>
      </w:pPr>
    </w:p>
    <w:p w:rsidR="00000000" w:rsidRDefault="00A45E7C">
      <w:pPr>
        <w:textAlignment w:val="auto"/>
        <w:rPr>
          <w:rFonts w:cs="David"/>
          <w:sz w:val="24"/>
          <w:rtl/>
        </w:rPr>
      </w:pPr>
      <w:r>
        <w:rPr>
          <w:rFonts w:cs="David"/>
          <w:sz w:val="24"/>
          <w:rtl/>
        </w:rPr>
        <w:tab/>
        <w:t>אבל אלה תקנות לפעולה, זה לא החוק</w:t>
      </w:r>
      <w:r>
        <w:rPr>
          <w:rFonts w:cs="David"/>
          <w:sz w:val="24"/>
          <w:rtl/>
        </w:rPr>
        <w:t>, אלא מבחינת הביצוע.</w:t>
      </w:r>
    </w:p>
    <w:p w:rsidR="00000000" w:rsidRDefault="00A45E7C">
      <w:pPr>
        <w:textAlignment w:val="auto"/>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textAlignment w:val="auto"/>
        <w:rPr>
          <w:rFonts w:cs="David"/>
          <w:sz w:val="24"/>
          <w:rtl/>
        </w:rPr>
      </w:pPr>
      <w:r>
        <w:rPr>
          <w:rFonts w:cs="David"/>
          <w:sz w:val="24"/>
          <w:rtl/>
        </w:rPr>
        <w:tab/>
        <w:t>ואם הוא קופץ---</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שמשון חן:</w:t>
      </w:r>
    </w:p>
    <w:p w:rsidR="00000000" w:rsidRDefault="00A45E7C">
      <w:pPr>
        <w:rPr>
          <w:rFonts w:cs="David"/>
          <w:sz w:val="24"/>
          <w:u w:val="single"/>
          <w:rtl/>
        </w:rPr>
      </w:pPr>
    </w:p>
    <w:p w:rsidR="00000000" w:rsidRDefault="00A45E7C">
      <w:pPr>
        <w:textAlignment w:val="auto"/>
        <w:rPr>
          <w:rFonts w:cs="David"/>
          <w:sz w:val="24"/>
          <w:rtl/>
        </w:rPr>
      </w:pPr>
      <w:r>
        <w:rPr>
          <w:rFonts w:cs="David"/>
          <w:sz w:val="24"/>
          <w:rtl/>
        </w:rPr>
        <w:tab/>
        <w:t>יש מצבים שאנחנו מוצאים ילדים בני שנתיים, קוראים שעה בכריזה להורה והוא לא נמצא. איפה אחריות של אותו הורה?</w:t>
      </w:r>
    </w:p>
    <w:p w:rsidR="00000000" w:rsidRDefault="00A45E7C">
      <w:pPr>
        <w:textAlignment w:val="auto"/>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textAlignment w:val="auto"/>
        <w:rPr>
          <w:rFonts w:cs="David"/>
          <w:sz w:val="24"/>
          <w:rtl/>
        </w:rPr>
      </w:pPr>
      <w:r>
        <w:rPr>
          <w:rFonts w:cs="David"/>
          <w:sz w:val="24"/>
          <w:rtl/>
        </w:rPr>
        <w:tab/>
        <w:t>ברגע שאנחנו נותנים סמכות למציל ולסדרן אנחנו מאפשרים להם גם לה</w:t>
      </w:r>
      <w:r>
        <w:rPr>
          <w:rFonts w:cs="David"/>
          <w:sz w:val="24"/>
          <w:rtl/>
        </w:rPr>
        <w:t>עיר וגם להפעיל כוח, אפילו. אין שום בעיה לקפוץ במקום לא מוסדר אם אתה עושה את זה נכון. בהרבה מאוד בריכות עושים את זה ולאף-אחד זה לא מפריע. אלה דברים כל-כך טכניים, שלדעתי, אין מקומם בחקיקה בכלל. אם אתה מכניס מתרחצים שקופצים במקומות הלא מותרים אתה מאבד רשיון.</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textAlignment w:val="auto"/>
        <w:rPr>
          <w:rFonts w:cs="David"/>
          <w:sz w:val="24"/>
          <w:rtl/>
        </w:rPr>
      </w:pPr>
      <w:r>
        <w:rPr>
          <w:rFonts w:cs="David"/>
          <w:sz w:val="24"/>
          <w:rtl/>
        </w:rPr>
        <w:tab/>
        <w:t>אבל יש פה שתי חקיקות: צו הסדרה הוא על-פי חוק הסדרת מקומות רחצה, לכן זה לא רק חוק רישוי עסקים, אלא צריך להבין את זה גם בהיבטים הבטיחותיים.</w:t>
      </w:r>
    </w:p>
    <w:p w:rsidR="00000000" w:rsidRDefault="00A45E7C">
      <w:pPr>
        <w:textAlignment w:val="auto"/>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textAlignment w:val="auto"/>
        <w:rPr>
          <w:rFonts w:cs="David"/>
          <w:sz w:val="24"/>
          <w:u w:val="single"/>
          <w:rtl/>
        </w:rPr>
      </w:pPr>
      <w:r>
        <w:rPr>
          <w:rFonts w:cs="David"/>
          <w:sz w:val="24"/>
          <w:rtl/>
        </w:rPr>
        <w:tab/>
        <w:t>אני מציע לנסות להגדיר את זה אחרת. תסתפקו במינימום, וגם אל תקראו לזה חובות, אלא אחריות</w:t>
      </w:r>
      <w:r>
        <w:rPr>
          <w:rFonts w:cs="David"/>
          <w:sz w:val="24"/>
          <w:rtl/>
        </w:rPr>
        <w:t>. נגיד שאחריות ההורים להשגיח על הפעוטות, זה לדעתי, מבטיח משהו במקרה של הדיינות משפטית. אבל מה זה "חייב למלא אחר ההוראות"? אם אתה נתת סמכות אז מן הסתם גם ההוראה הזאת שווה.</w:t>
      </w:r>
    </w:p>
    <w:p w:rsidR="00000000" w:rsidRDefault="00A45E7C">
      <w:pPr>
        <w:textAlignment w:val="auto"/>
        <w:rPr>
          <w:rFonts w:cs="David"/>
          <w:sz w:val="24"/>
          <w:u w:val="single"/>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textAlignment w:val="auto"/>
        <w:rPr>
          <w:rFonts w:cs="David"/>
          <w:sz w:val="24"/>
          <w:u w:val="single"/>
          <w:rtl/>
        </w:rPr>
      </w:pPr>
    </w:p>
    <w:p w:rsidR="00000000" w:rsidRDefault="00A45E7C">
      <w:pPr>
        <w:textAlignment w:val="auto"/>
        <w:rPr>
          <w:rFonts w:cs="David"/>
          <w:sz w:val="24"/>
          <w:rtl/>
        </w:rPr>
      </w:pPr>
      <w:r>
        <w:rPr>
          <w:rFonts w:cs="David"/>
          <w:sz w:val="24"/>
          <w:rtl/>
        </w:rPr>
        <w:tab/>
        <w:t>גם היום למשל, החוק המסדיר מקומות רחצה יש עברה פלילית אם אדם לא ממלא ה</w:t>
      </w:r>
      <w:r>
        <w:rPr>
          <w:rFonts w:cs="David"/>
          <w:sz w:val="24"/>
          <w:rtl/>
        </w:rPr>
        <w:t>וראותיו של מציל. זו הוראה מאוד ישנה, אנחנו חושבים שגם ראוי להרחיב אותה.</w:t>
      </w:r>
    </w:p>
    <w:p w:rsidR="00000000" w:rsidRDefault="00A45E7C">
      <w:pPr>
        <w:textAlignment w:val="auto"/>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textAlignment w:val="auto"/>
        <w:rPr>
          <w:rFonts w:cs="David"/>
          <w:sz w:val="24"/>
          <w:rtl/>
        </w:rPr>
      </w:pPr>
      <w:r>
        <w:rPr>
          <w:rFonts w:cs="David"/>
          <w:sz w:val="24"/>
          <w:rtl/>
        </w:rPr>
        <w:tab/>
        <w:t>אני מבקש מכם לשבת על הסעיף הזה, ממילא אנחנו לא מסיימים היום את הקריאה ואת האישור. תחשבו על הסעיף הזה, אני מציע שמשרד המשפטים ייקח חלק יותר פעיל ותעירו שוב גם על שימ</w:t>
      </w:r>
      <w:r>
        <w:rPr>
          <w:rFonts w:cs="David"/>
          <w:sz w:val="24"/>
          <w:rtl/>
        </w:rPr>
        <w:t>וש בכוח. כל הסעיפים האלה הם על גבול מה שמקובל. לדעתי, הקו הוא ברור וזה נכון שהוא לא יכול להיות אחראי על הכול, יש גם אחריות אישית. זה כמו רשיון נהיגה: אתה מסדיר לאדם את תנאי הנהיגה, אין לך רשיון הולך רגל, לא נותנים כזה דבר אף על פי שהולך רגל אשם בתאונה הרבה</w:t>
      </w:r>
      <w:r>
        <w:rPr>
          <w:rFonts w:cs="David"/>
          <w:sz w:val="24"/>
          <w:rtl/>
        </w:rPr>
        <w:t xml:space="preserve"> מאוד פעמים, וכך בית-המשפט מחליט בלי שיש תחנות חציית הרחוב, אז אין פה סימטריה.</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יהודה מירון:</w:t>
      </w:r>
    </w:p>
    <w:p w:rsidR="00000000" w:rsidRDefault="00A45E7C">
      <w:pPr>
        <w:textAlignment w:val="auto"/>
        <w:rPr>
          <w:rFonts w:cs="David"/>
          <w:sz w:val="24"/>
          <w:u w:val="single"/>
          <w:rtl/>
        </w:rPr>
      </w:pPr>
    </w:p>
    <w:p w:rsidR="00000000" w:rsidRDefault="00A45E7C">
      <w:pPr>
        <w:textAlignment w:val="auto"/>
        <w:rPr>
          <w:rFonts w:cs="David"/>
          <w:sz w:val="24"/>
          <w:rtl/>
        </w:rPr>
      </w:pPr>
      <w:r>
        <w:rPr>
          <w:rFonts w:cs="David"/>
          <w:sz w:val="24"/>
          <w:rtl/>
        </w:rPr>
        <w:tab/>
        <w:t>המצב היום בשטח הוא שבתי-המשפט קובעים את הנורמה, וזה לא רצוי.</w:t>
      </w:r>
    </w:p>
    <w:p w:rsidR="00000000" w:rsidRDefault="00A45E7C">
      <w:pPr>
        <w:textAlignment w:val="auto"/>
        <w:rPr>
          <w:rFonts w:cs="David"/>
          <w:sz w:val="24"/>
          <w:rtl/>
        </w:rPr>
      </w:pPr>
    </w:p>
    <w:p w:rsidR="00000000" w:rsidRDefault="00A45E7C">
      <w:pPr>
        <w:textAlignment w:val="auto"/>
        <w:rPr>
          <w:rFonts w:cs="David"/>
          <w:sz w:val="24"/>
          <w:rtl/>
        </w:rPr>
      </w:pPr>
      <w:r>
        <w:rPr>
          <w:rFonts w:cs="David"/>
          <w:sz w:val="24"/>
          <w:u w:val="single"/>
          <w:rtl/>
        </w:rPr>
        <w:br w:type="page"/>
        <w:t>היו"ר יורי שטרן:</w:t>
      </w:r>
    </w:p>
    <w:p w:rsidR="00000000" w:rsidRDefault="00A45E7C">
      <w:pPr>
        <w:rPr>
          <w:rFonts w:cs="David"/>
          <w:sz w:val="24"/>
          <w:rtl/>
        </w:rPr>
      </w:pPr>
    </w:p>
    <w:p w:rsidR="00000000" w:rsidRDefault="00A45E7C">
      <w:pPr>
        <w:textAlignment w:val="auto"/>
        <w:rPr>
          <w:rFonts w:cs="David"/>
          <w:sz w:val="24"/>
          <w:rtl/>
        </w:rPr>
      </w:pPr>
      <w:r>
        <w:rPr>
          <w:rFonts w:cs="David"/>
          <w:sz w:val="24"/>
          <w:rtl/>
        </w:rPr>
        <w:tab/>
        <w:t>אז תסדיר את זה בשני סעיפים בלבד: אחד שאומר שאתה חייב לקבל את סמכותו של המציל בא</w:t>
      </w:r>
      <w:r>
        <w:rPr>
          <w:rFonts w:cs="David"/>
          <w:sz w:val="24"/>
          <w:rtl/>
        </w:rPr>
        <w:t>תר השחיה, והשני הוא הנושא של הורים ופעוטות. גם אלה לא ייקראו חובות, אלא אחריות.</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אילנה מישר:</w:t>
      </w:r>
    </w:p>
    <w:p w:rsidR="00000000" w:rsidRDefault="00A45E7C">
      <w:pPr>
        <w:rPr>
          <w:rFonts w:cs="David"/>
          <w:sz w:val="24"/>
          <w:u w:val="single"/>
          <w:rtl/>
        </w:rPr>
      </w:pPr>
    </w:p>
    <w:p w:rsidR="00000000" w:rsidRDefault="00A45E7C">
      <w:pPr>
        <w:textAlignment w:val="auto"/>
        <w:rPr>
          <w:rFonts w:cs="David"/>
          <w:sz w:val="24"/>
          <w:rtl/>
        </w:rPr>
      </w:pPr>
      <w:r>
        <w:rPr>
          <w:rFonts w:cs="David"/>
          <w:sz w:val="24"/>
          <w:rtl/>
        </w:rPr>
        <w:tab/>
        <w:t>לגבי סעיף חובות המציל, אני מקבלת שהורים צריכים להשגיח על פעוטות, אבל נראה לי שלא כל הורה יעשה את זה וצריך להיות חובתו של המציל שרואה שהפעוטות מסתובבים.</w:t>
      </w:r>
    </w:p>
    <w:p w:rsidR="00000000" w:rsidRDefault="00A45E7C">
      <w:pPr>
        <w:textAlignment w:val="auto"/>
        <w:rPr>
          <w:rFonts w:cs="David"/>
          <w:sz w:val="24"/>
          <w:rtl/>
        </w:rPr>
      </w:pPr>
    </w:p>
    <w:p w:rsidR="00000000" w:rsidRDefault="00A45E7C">
      <w:pPr>
        <w:textAlignment w:val="auto"/>
        <w:rPr>
          <w:rFonts w:cs="David"/>
          <w:sz w:val="24"/>
          <w:rtl/>
        </w:rPr>
      </w:pPr>
      <w:r>
        <w:rPr>
          <w:rFonts w:cs="David"/>
          <w:sz w:val="24"/>
          <w:u w:val="single"/>
          <w:rtl/>
        </w:rPr>
        <w:t>היו"ר יו</w:t>
      </w:r>
      <w:r>
        <w:rPr>
          <w:rFonts w:cs="David"/>
          <w:sz w:val="24"/>
          <w:u w:val="single"/>
          <w:rtl/>
        </w:rPr>
        <w:t>רי שטרן:</w:t>
      </w:r>
    </w:p>
    <w:p w:rsidR="00000000" w:rsidRDefault="00A45E7C">
      <w:pPr>
        <w:rPr>
          <w:rFonts w:cs="David"/>
          <w:sz w:val="24"/>
          <w:rtl/>
        </w:rPr>
      </w:pPr>
    </w:p>
    <w:p w:rsidR="00000000" w:rsidRDefault="00A45E7C">
      <w:pPr>
        <w:textAlignment w:val="auto"/>
        <w:rPr>
          <w:rFonts w:cs="David"/>
          <w:sz w:val="24"/>
          <w:rtl/>
        </w:rPr>
      </w:pPr>
      <w:r>
        <w:rPr>
          <w:rFonts w:cs="David"/>
          <w:sz w:val="24"/>
          <w:rtl/>
        </w:rPr>
        <w:tab/>
        <w:t>זה לא מוריד מחובתו של המציל.</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הניה שוורץ:</w:t>
      </w:r>
    </w:p>
    <w:p w:rsidR="00000000" w:rsidRDefault="00A45E7C">
      <w:pPr>
        <w:textAlignment w:val="auto"/>
        <w:rPr>
          <w:rFonts w:cs="David"/>
          <w:sz w:val="24"/>
          <w:u w:val="single"/>
          <w:rtl/>
        </w:rPr>
      </w:pPr>
    </w:p>
    <w:p w:rsidR="00000000" w:rsidRDefault="00A45E7C">
      <w:pPr>
        <w:textAlignment w:val="auto"/>
        <w:rPr>
          <w:rFonts w:cs="David"/>
          <w:sz w:val="24"/>
          <w:rtl/>
        </w:rPr>
      </w:pPr>
      <w:r>
        <w:rPr>
          <w:rFonts w:cs="David"/>
          <w:sz w:val="24"/>
          <w:rtl/>
        </w:rPr>
        <w:tab/>
        <w:t>בסעיף 12(ד) מוציאים את המצילים מכלל אחריות לגמרי.</w:t>
      </w:r>
    </w:p>
    <w:p w:rsidR="00000000" w:rsidRDefault="00A45E7C">
      <w:pPr>
        <w:textAlignment w:val="auto"/>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textAlignment w:val="auto"/>
        <w:rPr>
          <w:rFonts w:cs="David"/>
          <w:sz w:val="24"/>
          <w:rtl/>
        </w:rPr>
      </w:pPr>
      <w:r>
        <w:rPr>
          <w:rFonts w:cs="David"/>
          <w:sz w:val="24"/>
          <w:rtl/>
        </w:rPr>
        <w:tab/>
        <w:t>לכן צריך להיות כתוב שעל אף הנאמר ההורה חייב להשגיח, שזה לא יוריד מאחריותו של ההורה.</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הניה שוורץ:</w:t>
      </w:r>
    </w:p>
    <w:p w:rsidR="00000000" w:rsidRDefault="00A45E7C">
      <w:pPr>
        <w:textAlignment w:val="auto"/>
        <w:rPr>
          <w:rFonts w:cs="David"/>
          <w:sz w:val="24"/>
          <w:u w:val="single"/>
          <w:rtl/>
        </w:rPr>
      </w:pPr>
    </w:p>
    <w:p w:rsidR="00000000" w:rsidRDefault="00A45E7C">
      <w:pPr>
        <w:textAlignment w:val="auto"/>
        <w:rPr>
          <w:rFonts w:cs="David"/>
          <w:sz w:val="24"/>
          <w:rtl/>
        </w:rPr>
      </w:pPr>
      <w:r>
        <w:rPr>
          <w:rFonts w:cs="David"/>
          <w:sz w:val="24"/>
          <w:rtl/>
        </w:rPr>
        <w:tab/>
        <w:t>נניח שההורה יצא לשירותים ומשהו ק</w:t>
      </w:r>
      <w:r>
        <w:rPr>
          <w:rFonts w:cs="David"/>
          <w:sz w:val="24"/>
          <w:rtl/>
        </w:rPr>
        <w:t>רה לפעוט, אין פה שום אחריות על המציל.</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שמשון חן:</w:t>
      </w:r>
    </w:p>
    <w:p w:rsidR="00000000" w:rsidRDefault="00A45E7C">
      <w:pPr>
        <w:rPr>
          <w:rFonts w:cs="David"/>
          <w:sz w:val="24"/>
          <w:u w:val="single"/>
          <w:rtl/>
        </w:rPr>
      </w:pPr>
    </w:p>
    <w:p w:rsidR="00000000" w:rsidRDefault="00A45E7C">
      <w:pPr>
        <w:textAlignment w:val="auto"/>
        <w:rPr>
          <w:rFonts w:cs="David"/>
          <w:sz w:val="24"/>
          <w:rtl/>
        </w:rPr>
      </w:pPr>
      <w:r>
        <w:rPr>
          <w:rFonts w:cs="David"/>
          <w:sz w:val="24"/>
          <w:rtl/>
        </w:rPr>
        <w:tab/>
        <w:t>לא היה, ובלתי אפשרי שיהיה.</w:t>
      </w:r>
    </w:p>
    <w:p w:rsidR="00000000" w:rsidRDefault="00A45E7C">
      <w:pPr>
        <w:textAlignment w:val="auto"/>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textAlignment w:val="auto"/>
        <w:rPr>
          <w:rFonts w:cs="David"/>
          <w:sz w:val="24"/>
          <w:rtl/>
        </w:rPr>
      </w:pPr>
      <w:r>
        <w:rPr>
          <w:rFonts w:cs="David"/>
          <w:sz w:val="24"/>
          <w:rtl/>
        </w:rPr>
        <w:tab/>
        <w:t>הפעוט יכול ללכת לבד.</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textAlignment w:val="auto"/>
        <w:rPr>
          <w:rFonts w:cs="David"/>
          <w:sz w:val="24"/>
          <w:rtl/>
        </w:rPr>
      </w:pPr>
      <w:r>
        <w:rPr>
          <w:rFonts w:cs="David"/>
          <w:sz w:val="24"/>
          <w:rtl/>
        </w:rPr>
        <w:tab/>
        <w:t>לא, אין, אנחנו נגיע לזה.</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יוסף עמר:</w:t>
      </w:r>
    </w:p>
    <w:p w:rsidR="00000000" w:rsidRDefault="00A45E7C">
      <w:pPr>
        <w:textAlignment w:val="auto"/>
        <w:rPr>
          <w:rFonts w:cs="David"/>
          <w:sz w:val="24"/>
          <w:u w:val="single"/>
          <w:rtl/>
        </w:rPr>
      </w:pPr>
    </w:p>
    <w:p w:rsidR="00000000" w:rsidRDefault="00A45E7C">
      <w:pPr>
        <w:textAlignment w:val="auto"/>
        <w:rPr>
          <w:rFonts w:cs="David"/>
          <w:sz w:val="24"/>
          <w:rtl/>
        </w:rPr>
      </w:pPr>
      <w:r>
        <w:rPr>
          <w:rFonts w:cs="David"/>
          <w:sz w:val="24"/>
          <w:rtl/>
        </w:rPr>
        <w:tab/>
        <w:t>בקשר לפעוט אנחנו קבענו וידענו מראש. בהסתמך על פסק-דין של שופט, אנחנו לא רוצים שתהיה אח</w:t>
      </w:r>
      <w:r>
        <w:rPr>
          <w:rFonts w:cs="David"/>
          <w:sz w:val="24"/>
          <w:rtl/>
        </w:rPr>
        <w:t xml:space="preserve">ריות למציל בנושא של פעוטות. השופט אמר במפורש שהמבנה הגופני של הפעוט חלש; אם הוא נופל בעומק של 20 סנטימטר קשה לו לקום ולעמוד בגלל המבנה הפיסי שלו והכוח שלו. אם ניתן טיפת אחריות למציל – כך אמר השופט – לעניין הפעוטות יידרש לכל פעוט מציל. לכן כדי שלא תהיה שום </w:t>
      </w:r>
      <w:r>
        <w:rPr>
          <w:rFonts w:cs="David"/>
          <w:sz w:val="24"/>
          <w:rtl/>
        </w:rPr>
        <w:t>פרצה אנחנו הורדנו במכוון, ואמרנו שכל האחריות תוטל על ההורה, והשופט גם אמר במפורש.</w:t>
      </w:r>
    </w:p>
    <w:p w:rsidR="00000000" w:rsidRDefault="00A45E7C">
      <w:pPr>
        <w:textAlignment w:val="auto"/>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textAlignment w:val="auto"/>
        <w:rPr>
          <w:rFonts w:cs="David"/>
          <w:sz w:val="24"/>
          <w:rtl/>
        </w:rPr>
      </w:pPr>
      <w:r>
        <w:rPr>
          <w:rFonts w:cs="David"/>
          <w:sz w:val="24"/>
          <w:rtl/>
        </w:rPr>
        <w:tab/>
        <w:t>יכול להיות שמבחינת אחריות בבית-דין זו הפסיקה, אבל זה לא אומר שהמציל לא צריך לנקוט את כל הצעדים הנדרשים בשביל לסייע או להציל. זה לא משחרר אותו ממילוי חובות</w:t>
      </w:r>
      <w:r>
        <w:rPr>
          <w:rFonts w:cs="David"/>
          <w:sz w:val="24"/>
          <w:rtl/>
        </w:rPr>
        <w:t>יו. זה אולי משחרר אותו מבחינה פלילית מכמה דברים בענישה, אבל לא משחרר אותו מכך שהוא חייב לרוץ ולהציל.</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textAlignment w:val="auto"/>
        <w:rPr>
          <w:rFonts w:cs="David"/>
          <w:sz w:val="24"/>
          <w:rtl/>
        </w:rPr>
      </w:pPr>
      <w:r>
        <w:rPr>
          <w:rFonts w:cs="David"/>
          <w:sz w:val="24"/>
          <w:rtl/>
        </w:rPr>
        <w:tab/>
        <w:t>חשוב לציין שאנחנו לא דנים כרגע בבריכת פעוטות. כרגע אנחנו דנים בבריכת השחיה.</w:t>
      </w:r>
    </w:p>
    <w:p w:rsidR="00000000" w:rsidRDefault="00A45E7C">
      <w:pPr>
        <w:textAlignment w:val="auto"/>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textAlignment w:val="auto"/>
        <w:rPr>
          <w:rFonts w:cs="David"/>
          <w:sz w:val="24"/>
          <w:rtl/>
        </w:rPr>
      </w:pPr>
      <w:r>
        <w:rPr>
          <w:rFonts w:cs="David"/>
          <w:sz w:val="24"/>
          <w:rtl/>
        </w:rPr>
        <w:tab/>
        <w:t>ומה אם הפעוט כן נכנס? אתה לא יכול לשלול טוטלית</w:t>
      </w:r>
      <w:r>
        <w:rPr>
          <w:rFonts w:cs="David"/>
          <w:sz w:val="24"/>
          <w:rtl/>
        </w:rPr>
        <w:t>.</w:t>
      </w:r>
    </w:p>
    <w:p w:rsidR="00000000" w:rsidRDefault="00A45E7C">
      <w:pPr>
        <w:textAlignment w:val="auto"/>
        <w:rPr>
          <w:rFonts w:cs="David"/>
          <w:sz w:val="24"/>
          <w:rtl/>
        </w:rPr>
      </w:pPr>
    </w:p>
    <w:p w:rsidR="00000000" w:rsidRDefault="00A45E7C">
      <w:pPr>
        <w:textAlignment w:val="auto"/>
        <w:rPr>
          <w:rFonts w:cs="David"/>
          <w:sz w:val="24"/>
          <w:rtl/>
        </w:rPr>
      </w:pPr>
      <w:r>
        <w:rPr>
          <w:rFonts w:cs="David"/>
          <w:sz w:val="24"/>
          <w:rtl/>
        </w:rPr>
        <w:tab/>
        <w:t>יש עוד הערות על מה שקראנו?</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אפרים יפהר:</w:t>
      </w:r>
    </w:p>
    <w:p w:rsidR="00000000" w:rsidRDefault="00A45E7C">
      <w:pPr>
        <w:textAlignment w:val="auto"/>
        <w:rPr>
          <w:rFonts w:cs="David"/>
          <w:sz w:val="24"/>
          <w:u w:val="single"/>
          <w:rtl/>
        </w:rPr>
      </w:pPr>
    </w:p>
    <w:p w:rsidR="00000000" w:rsidRDefault="00A45E7C">
      <w:pPr>
        <w:textAlignment w:val="auto"/>
        <w:rPr>
          <w:rFonts w:cs="David"/>
          <w:sz w:val="24"/>
          <w:rtl/>
        </w:rPr>
      </w:pPr>
      <w:r>
        <w:rPr>
          <w:rFonts w:cs="David"/>
          <w:sz w:val="24"/>
          <w:rtl/>
        </w:rPr>
        <w:tab/>
        <w:t>בפסקה (ד) משום מה הפעוט מוגדר כמושגח. אין שום סיבה לכך, יש הגדרה של פעוט, לכן זה מיותר.</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אשר גרנר:</w:t>
      </w:r>
    </w:p>
    <w:p w:rsidR="00000000" w:rsidRDefault="00A45E7C">
      <w:pPr>
        <w:rPr>
          <w:rFonts w:cs="David"/>
          <w:sz w:val="24"/>
          <w:u w:val="single"/>
          <w:rtl/>
        </w:rPr>
      </w:pPr>
    </w:p>
    <w:p w:rsidR="00000000" w:rsidRDefault="00A45E7C">
      <w:pPr>
        <w:textAlignment w:val="auto"/>
        <w:rPr>
          <w:rFonts w:cs="David"/>
          <w:sz w:val="24"/>
          <w:rtl/>
        </w:rPr>
      </w:pPr>
      <w:r>
        <w:rPr>
          <w:rFonts w:cs="David"/>
          <w:sz w:val="24"/>
          <w:rtl/>
        </w:rPr>
        <w:tab/>
        <w:t>צודק.</w:t>
      </w:r>
    </w:p>
    <w:p w:rsidR="00000000" w:rsidRDefault="00A45E7C">
      <w:pPr>
        <w:textAlignment w:val="auto"/>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textAlignment w:val="auto"/>
        <w:rPr>
          <w:rFonts w:cs="David"/>
          <w:sz w:val="24"/>
          <w:rtl/>
        </w:rPr>
      </w:pPr>
      <w:r>
        <w:rPr>
          <w:rFonts w:cs="David"/>
          <w:sz w:val="24"/>
          <w:rtl/>
        </w:rPr>
        <w:tab/>
        <w:t xml:space="preserve">כל הסעיף חייב שינוי. אני מבקש שמר יפהר ייכלל בצוות הניסוח מחדש. </w:t>
      </w:r>
    </w:p>
    <w:p w:rsidR="00000000" w:rsidRDefault="00A45E7C">
      <w:pPr>
        <w:textAlignment w:val="auto"/>
        <w:rPr>
          <w:rFonts w:cs="David"/>
          <w:sz w:val="24"/>
          <w:rtl/>
        </w:rPr>
      </w:pPr>
    </w:p>
    <w:p w:rsidR="00000000" w:rsidRDefault="00A45E7C">
      <w:pPr>
        <w:textAlignment w:val="auto"/>
        <w:rPr>
          <w:rFonts w:cs="David"/>
          <w:sz w:val="24"/>
          <w:rtl/>
        </w:rPr>
      </w:pPr>
      <w:r>
        <w:rPr>
          <w:rFonts w:cs="David"/>
          <w:sz w:val="24"/>
          <w:rtl/>
        </w:rPr>
        <w:tab/>
        <w:t>אני ביקשתי לבדוק</w:t>
      </w:r>
      <w:r>
        <w:rPr>
          <w:rFonts w:cs="David"/>
          <w:sz w:val="24"/>
          <w:rtl/>
        </w:rPr>
        <w:t xml:space="preserve"> את ההגדרה שבריכות השחיה חייבות לעמוד בתקנות האלה; הגדרה רחבה יותר שתכלול את כל הבריכות הפתוחות לציבור הרחב גם כשהן לא עסקים ולא פתוחות לכל ציבור, אבל כל הדוגמות שנתנו.</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אפרים יפהר:</w:t>
      </w:r>
    </w:p>
    <w:p w:rsidR="00000000" w:rsidRDefault="00A45E7C">
      <w:pPr>
        <w:textAlignment w:val="auto"/>
        <w:rPr>
          <w:rFonts w:cs="David"/>
          <w:sz w:val="24"/>
          <w:u w:val="single"/>
          <w:rtl/>
        </w:rPr>
      </w:pPr>
    </w:p>
    <w:p w:rsidR="00000000" w:rsidRDefault="00A45E7C">
      <w:pPr>
        <w:textAlignment w:val="auto"/>
        <w:rPr>
          <w:rFonts w:cs="David"/>
          <w:sz w:val="24"/>
          <w:rtl/>
        </w:rPr>
      </w:pPr>
      <w:r>
        <w:rPr>
          <w:rFonts w:cs="David"/>
          <w:sz w:val="24"/>
          <w:rtl/>
        </w:rPr>
        <w:tab/>
        <w:t>לגבי מה שנאמר קודם, אם רוצים לקבוע שהמציל לא אחראי לפעוטות, זה צריך להיו</w:t>
      </w:r>
      <w:r>
        <w:rPr>
          <w:rFonts w:cs="David"/>
          <w:sz w:val="24"/>
          <w:rtl/>
        </w:rPr>
        <w:t>ת בחקיקה ראשית ולא בתקנה.</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נועה בן-אריה:</w:t>
      </w:r>
    </w:p>
    <w:p w:rsidR="00000000" w:rsidRDefault="00A45E7C">
      <w:pPr>
        <w:rPr>
          <w:rFonts w:cs="David"/>
          <w:sz w:val="24"/>
          <w:u w:val="single"/>
          <w:rtl/>
        </w:rPr>
      </w:pPr>
    </w:p>
    <w:p w:rsidR="00000000" w:rsidRDefault="00A45E7C">
      <w:pPr>
        <w:textAlignment w:val="auto"/>
        <w:rPr>
          <w:rFonts w:cs="David"/>
          <w:sz w:val="24"/>
          <w:rtl/>
        </w:rPr>
      </w:pPr>
      <w:r>
        <w:rPr>
          <w:rFonts w:cs="David"/>
          <w:sz w:val="24"/>
          <w:rtl/>
        </w:rPr>
        <w:tab/>
        <w:t>בסעיף חובותיו של מציל חובתו לדאוג לשלומם ולבטיחותם של כל המתרחצים. אין הבחנה בין מתרחץ כזה או אחר, זוהי חובה אבסולוטית שמוטלת על המציל בבריכת השחיה. אני לא רואה שקיומה של חובת השגחת הורה גורעת מאותן חובות שמוסדרות</w:t>
      </w:r>
      <w:r>
        <w:rPr>
          <w:rFonts w:cs="David"/>
          <w:sz w:val="24"/>
          <w:rtl/>
        </w:rPr>
        <w:t xml:space="preserve"> בסעיף 7. היא לא גורעת גם אם ננסה ליצור מצב – ואני חולקת עליך יוסף בזה – כאילו היא גורעת מהחובות האלה, היא לא גורעת. </w:t>
      </w:r>
    </w:p>
    <w:p w:rsidR="00000000" w:rsidRDefault="00A45E7C">
      <w:pPr>
        <w:textAlignment w:val="auto"/>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textAlignment w:val="auto"/>
        <w:rPr>
          <w:rFonts w:cs="David"/>
          <w:sz w:val="24"/>
          <w:rtl/>
        </w:rPr>
      </w:pPr>
      <w:r>
        <w:rPr>
          <w:rFonts w:cs="David"/>
          <w:sz w:val="24"/>
          <w:rtl/>
        </w:rPr>
        <w:tab/>
        <w:t>ותחשבו על המציל שלפני שהוא הולך לעזור לילד בגיל 6---</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נועה בן-אריה:</w:t>
      </w:r>
    </w:p>
    <w:p w:rsidR="00000000" w:rsidRDefault="00A45E7C">
      <w:pPr>
        <w:rPr>
          <w:rFonts w:cs="David"/>
          <w:sz w:val="24"/>
          <w:u w:val="single"/>
          <w:rtl/>
        </w:rPr>
      </w:pPr>
    </w:p>
    <w:p w:rsidR="00000000" w:rsidRDefault="00A45E7C">
      <w:pPr>
        <w:textAlignment w:val="auto"/>
        <w:rPr>
          <w:rFonts w:cs="David"/>
          <w:sz w:val="24"/>
          <w:rtl/>
        </w:rPr>
      </w:pPr>
      <w:r>
        <w:rPr>
          <w:rFonts w:cs="David"/>
          <w:sz w:val="24"/>
          <w:rtl/>
        </w:rPr>
        <w:tab/>
        <w:t>בוודאי. חובה עליו להגיש עזרה למתרחצים? חובה עליו</w:t>
      </w:r>
      <w:r>
        <w:rPr>
          <w:rFonts w:cs="David"/>
          <w:sz w:val="24"/>
          <w:rtl/>
        </w:rPr>
        <w:t>. חובה עליו לשמור על בטיחותו של מתרחץ? חובה עליו. פעוט הוא מתרחץ? זה הסיפור.</w:t>
      </w:r>
    </w:p>
    <w:p w:rsidR="00000000" w:rsidRDefault="00A45E7C">
      <w:pPr>
        <w:textAlignment w:val="auto"/>
        <w:rPr>
          <w:rFonts w:cs="David"/>
          <w:sz w:val="24"/>
          <w:rtl/>
        </w:rPr>
      </w:pPr>
    </w:p>
    <w:p w:rsidR="00000000" w:rsidRDefault="00A45E7C">
      <w:pPr>
        <w:textAlignment w:val="auto"/>
        <w:rPr>
          <w:rFonts w:cs="David"/>
          <w:sz w:val="24"/>
          <w:rtl/>
        </w:rPr>
      </w:pPr>
      <w:r>
        <w:rPr>
          <w:rFonts w:cs="David"/>
          <w:sz w:val="24"/>
          <w:u w:val="single"/>
          <w:rtl/>
        </w:rPr>
        <w:br w:type="page"/>
        <w:t>היו"ר יורי שטרן:</w:t>
      </w:r>
    </w:p>
    <w:p w:rsidR="00000000" w:rsidRDefault="00A45E7C">
      <w:pPr>
        <w:rPr>
          <w:rFonts w:cs="David"/>
          <w:sz w:val="24"/>
          <w:rtl/>
        </w:rPr>
      </w:pPr>
    </w:p>
    <w:p w:rsidR="00000000" w:rsidRDefault="00A45E7C">
      <w:pPr>
        <w:textAlignment w:val="auto"/>
        <w:rPr>
          <w:rFonts w:cs="David"/>
          <w:sz w:val="24"/>
          <w:rtl/>
        </w:rPr>
      </w:pPr>
      <w:r>
        <w:rPr>
          <w:rFonts w:cs="David"/>
          <w:sz w:val="24"/>
          <w:rtl/>
        </w:rPr>
        <w:tab/>
        <w:t>תפריד בין החלטת בית-המשפט בעניין הענישה לבין מילוי התפקיד. הוא צריך לעשות את שלו. חס וחלילה קרה משהו, בית-המשפט יכול להחליט שההורה התרשל, אבל זה לא יכול לשחרר</w:t>
      </w:r>
      <w:r>
        <w:rPr>
          <w:rFonts w:cs="David"/>
          <w:sz w:val="24"/>
          <w:rtl/>
        </w:rPr>
        <w:t xml:space="preserve"> את המציל מחובתו לסייע ולהציל כל נפש חיה ללא הבדלי גיל.</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קריאות:</w:t>
      </w:r>
    </w:p>
    <w:p w:rsidR="00000000" w:rsidRDefault="00A45E7C">
      <w:pPr>
        <w:textAlignment w:val="auto"/>
        <w:rPr>
          <w:rFonts w:cs="David"/>
          <w:sz w:val="24"/>
          <w:u w:val="single"/>
          <w:rtl/>
        </w:rPr>
      </w:pPr>
    </w:p>
    <w:p w:rsidR="00000000" w:rsidRDefault="00A45E7C">
      <w:pPr>
        <w:textAlignment w:val="auto"/>
        <w:rPr>
          <w:rFonts w:cs="David"/>
          <w:sz w:val="24"/>
          <w:rtl/>
        </w:rPr>
      </w:pPr>
      <w:r>
        <w:rPr>
          <w:rFonts w:cs="David"/>
          <w:sz w:val="24"/>
          <w:rtl/>
        </w:rPr>
        <w:tab/>
        <w:t>אין ספק.</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ששי קציר:</w:t>
      </w:r>
    </w:p>
    <w:p w:rsidR="00000000" w:rsidRDefault="00A45E7C">
      <w:pPr>
        <w:textAlignment w:val="auto"/>
        <w:rPr>
          <w:rFonts w:cs="David"/>
          <w:sz w:val="24"/>
          <w:u w:val="single"/>
          <w:rtl/>
        </w:rPr>
      </w:pPr>
    </w:p>
    <w:p w:rsidR="00000000" w:rsidRDefault="00A45E7C">
      <w:pPr>
        <w:textAlignment w:val="auto"/>
        <w:rPr>
          <w:rFonts w:cs="David"/>
          <w:sz w:val="24"/>
          <w:rtl/>
        </w:rPr>
      </w:pPr>
      <w:r>
        <w:rPr>
          <w:rFonts w:cs="David"/>
          <w:sz w:val="24"/>
          <w:rtl/>
        </w:rPr>
        <w:tab/>
        <w:t>אני רוצה להגיד מילה אחת על איזה בריכות זה יחול.</w:t>
      </w:r>
    </w:p>
    <w:p w:rsidR="00000000" w:rsidRDefault="00A45E7C">
      <w:pPr>
        <w:textAlignment w:val="auto"/>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textAlignment w:val="auto"/>
        <w:rPr>
          <w:rFonts w:cs="David"/>
          <w:sz w:val="24"/>
          <w:rtl/>
        </w:rPr>
      </w:pPr>
      <w:r>
        <w:rPr>
          <w:rFonts w:cs="David"/>
          <w:sz w:val="24"/>
          <w:rtl/>
        </w:rPr>
        <w:tab/>
        <w:t>אתה תגיד אחר-כך כי אני מבקש מכם לשבת ולהגדיר, ותביאו לנו את ההגדרה החדשה. לא כעת.</w:t>
      </w:r>
    </w:p>
    <w:p w:rsidR="00000000" w:rsidRDefault="00A45E7C">
      <w:pPr>
        <w:textAlignment w:val="auto"/>
        <w:rPr>
          <w:rFonts w:cs="David"/>
          <w:sz w:val="24"/>
          <w:rtl/>
        </w:rPr>
      </w:pPr>
    </w:p>
    <w:p w:rsidR="00000000" w:rsidRDefault="00A45E7C">
      <w:pPr>
        <w:textAlignment w:val="auto"/>
        <w:rPr>
          <w:rFonts w:cs="David"/>
          <w:sz w:val="24"/>
          <w:u w:val="single"/>
          <w:rtl/>
        </w:rPr>
      </w:pPr>
      <w:r>
        <w:rPr>
          <w:rFonts w:cs="David"/>
          <w:sz w:val="24"/>
          <w:u w:val="single"/>
          <w:rtl/>
        </w:rPr>
        <w:t>ששי קציר:</w:t>
      </w:r>
    </w:p>
    <w:p w:rsidR="00000000" w:rsidRDefault="00A45E7C">
      <w:pPr>
        <w:textAlignment w:val="auto"/>
        <w:rPr>
          <w:rFonts w:cs="David"/>
          <w:sz w:val="24"/>
          <w:u w:val="single"/>
          <w:rtl/>
        </w:rPr>
      </w:pPr>
    </w:p>
    <w:p w:rsidR="00000000" w:rsidRDefault="00A45E7C">
      <w:pPr>
        <w:textAlignment w:val="auto"/>
        <w:rPr>
          <w:rFonts w:cs="David"/>
          <w:sz w:val="24"/>
          <w:rtl/>
        </w:rPr>
      </w:pPr>
      <w:r>
        <w:rPr>
          <w:rFonts w:cs="David"/>
          <w:sz w:val="24"/>
          <w:rtl/>
        </w:rPr>
        <w:tab/>
        <w:t>זה ח</w:t>
      </w:r>
      <w:r>
        <w:rPr>
          <w:rFonts w:cs="David"/>
          <w:sz w:val="24"/>
          <w:rtl/>
        </w:rPr>
        <w:t>לק מההתחבטות שהייתה בוועדה.</w:t>
      </w:r>
    </w:p>
    <w:p w:rsidR="00000000" w:rsidRDefault="00A45E7C">
      <w:pPr>
        <w:textAlignment w:val="auto"/>
        <w:rPr>
          <w:rFonts w:cs="David"/>
          <w:sz w:val="24"/>
          <w:rtl/>
        </w:rPr>
      </w:pPr>
    </w:p>
    <w:p w:rsidR="00000000" w:rsidRDefault="00A45E7C">
      <w:pPr>
        <w:textAlignment w:val="auto"/>
        <w:rPr>
          <w:rFonts w:cs="David"/>
          <w:sz w:val="24"/>
          <w:rtl/>
        </w:rPr>
      </w:pPr>
      <w:r>
        <w:rPr>
          <w:rFonts w:cs="David"/>
          <w:sz w:val="24"/>
          <w:u w:val="single"/>
          <w:rtl/>
        </w:rPr>
        <w:t>היו"ר יורי שטרן:</w:t>
      </w:r>
    </w:p>
    <w:p w:rsidR="00000000" w:rsidRDefault="00A45E7C">
      <w:pPr>
        <w:rPr>
          <w:rFonts w:cs="David"/>
          <w:sz w:val="24"/>
          <w:rtl/>
        </w:rPr>
      </w:pPr>
    </w:p>
    <w:p w:rsidR="00000000" w:rsidRDefault="00A45E7C">
      <w:pPr>
        <w:textAlignment w:val="auto"/>
        <w:rPr>
          <w:rFonts w:cs="David"/>
          <w:sz w:val="24"/>
          <w:rtl/>
        </w:rPr>
      </w:pPr>
      <w:r>
        <w:rPr>
          <w:rFonts w:cs="David"/>
          <w:sz w:val="24"/>
          <w:rtl/>
        </w:rPr>
        <w:tab/>
        <w:t xml:space="preserve">תעשו עוד דיון בנושא הזה, אנחנו חייבים לקיים עוד ישיבה. תודה רבה. </w:t>
      </w:r>
    </w:p>
    <w:p w:rsidR="00000000" w:rsidRDefault="00A45E7C">
      <w:pPr>
        <w:textAlignment w:val="auto"/>
        <w:rPr>
          <w:rFonts w:cs="David"/>
          <w:sz w:val="24"/>
          <w:rtl/>
        </w:rPr>
      </w:pPr>
    </w:p>
    <w:p w:rsidR="00000000" w:rsidRDefault="00A45E7C">
      <w:pPr>
        <w:textAlignment w:val="auto"/>
        <w:rPr>
          <w:rFonts w:cs="David"/>
          <w:sz w:val="24"/>
          <w:rtl/>
        </w:rPr>
      </w:pPr>
    </w:p>
    <w:p w:rsidR="00000000" w:rsidRDefault="00A45E7C">
      <w:pPr>
        <w:textAlignment w:val="auto"/>
        <w:rPr>
          <w:rFonts w:cs="David"/>
          <w:sz w:val="24"/>
          <w:rtl/>
        </w:rPr>
      </w:pPr>
    </w:p>
    <w:p w:rsidR="00000000" w:rsidRDefault="00A45E7C">
      <w:pPr>
        <w:textAlignment w:val="auto"/>
        <w:rPr>
          <w:rFonts w:cs="David"/>
          <w:sz w:val="24"/>
          <w:rtl/>
        </w:rPr>
      </w:pPr>
    </w:p>
    <w:p w:rsidR="00000000" w:rsidRDefault="00A45E7C">
      <w:pPr>
        <w:jc w:val="center"/>
        <w:textAlignment w:val="auto"/>
        <w:rPr>
          <w:rFonts w:cs="David"/>
          <w:sz w:val="24"/>
          <w:u w:val="single"/>
          <w:rtl/>
        </w:rPr>
      </w:pPr>
      <w:r>
        <w:rPr>
          <w:rFonts w:cs="David"/>
          <w:sz w:val="24"/>
          <w:u w:val="single"/>
          <w:rtl/>
        </w:rPr>
        <w:t>הישיבה ננעלה ב-11:00</w:t>
      </w:r>
    </w:p>
    <w:p w:rsidR="00000000" w:rsidRDefault="00A45E7C">
      <w:pPr>
        <w:jc w:val="center"/>
        <w:textAlignment w:val="auto"/>
        <w:rPr>
          <w:rFonts w:cs="David"/>
          <w:sz w:val="24"/>
          <w:u w:val="single"/>
          <w:rtl/>
        </w:rPr>
      </w:pPr>
    </w:p>
    <w:p w:rsidR="00000000" w:rsidRDefault="00A45E7C">
      <w:pPr>
        <w:textAlignment w:val="auto"/>
        <w:rPr>
          <w:rFonts w:cs="David"/>
          <w:sz w:val="24"/>
          <w:rtl/>
        </w:rPr>
      </w:pPr>
    </w:p>
    <w:p w:rsidR="00000000" w:rsidRDefault="00A45E7C">
      <w:pPr>
        <w:textAlignment w:val="auto"/>
        <w:rPr>
          <w:rFonts w:cs="David"/>
          <w:sz w:val="24"/>
          <w:rtl/>
        </w:rPr>
      </w:pPr>
    </w:p>
    <w:p w:rsidR="00000000" w:rsidRDefault="00A45E7C">
      <w:pPr>
        <w:textAlignment w:val="auto"/>
        <w:rPr>
          <w:rFonts w:cs="David"/>
          <w:sz w:val="24"/>
          <w:u w:val="single"/>
          <w:rtl/>
        </w:rPr>
      </w:pPr>
    </w:p>
    <w:p w:rsidR="00000000" w:rsidRDefault="00A45E7C">
      <w:pPr>
        <w:rPr>
          <w:rFonts w:cs="David"/>
          <w:sz w:val="24"/>
          <w:rtl/>
        </w:rPr>
      </w:pPr>
      <w:r>
        <w:rPr>
          <w:rFonts w:cs="David"/>
          <w:sz w:val="24"/>
          <w:rtl/>
        </w:rPr>
        <w:tab/>
      </w:r>
    </w:p>
    <w:p w:rsidR="00000000" w:rsidRDefault="00A45E7C">
      <w:pPr>
        <w:rPr>
          <w:rFonts w:cs="David"/>
          <w:sz w:val="24"/>
          <w:rtl/>
        </w:rPr>
      </w:pPr>
    </w:p>
    <w:p w:rsidR="00000000" w:rsidRDefault="00A45E7C">
      <w:pPr>
        <w:rPr>
          <w:rFonts w:cs="David"/>
          <w:sz w:val="24"/>
          <w:rtl/>
        </w:rPr>
      </w:pPr>
    </w:p>
    <w:p w:rsidR="00000000" w:rsidRDefault="00A45E7C">
      <w:pPr>
        <w:rPr>
          <w:rFonts w:cs="David"/>
          <w:sz w:val="24"/>
          <w:rtl/>
        </w:rPr>
      </w:pPr>
    </w:p>
    <w:p w:rsidR="00000000" w:rsidRDefault="00A45E7C">
      <w:pPr>
        <w:rPr>
          <w:rFonts w:cs="David"/>
          <w:sz w:val="24"/>
          <w:rtl/>
        </w:rPr>
      </w:pPr>
    </w:p>
    <w:p w:rsidR="00000000" w:rsidRDefault="00A45E7C">
      <w:pPr>
        <w:rPr>
          <w:rFonts w:cs="David"/>
          <w:sz w:val="24"/>
          <w:rtl/>
        </w:rPr>
      </w:pPr>
    </w:p>
    <w:p w:rsidR="00000000" w:rsidRDefault="00A45E7C">
      <w:pPr>
        <w:rPr>
          <w:rFonts w:cs="David"/>
          <w:sz w:val="24"/>
          <w:rtl/>
        </w:rPr>
      </w:pPr>
    </w:p>
    <w:p w:rsidR="00000000" w:rsidRDefault="00A45E7C">
      <w:pPr>
        <w:rPr>
          <w:rFonts w:cs="David"/>
          <w:sz w:val="24"/>
          <w:rtl/>
        </w:rPr>
      </w:pPr>
    </w:p>
    <w:p w:rsidR="00000000" w:rsidRDefault="00A45E7C">
      <w:pPr>
        <w:rPr>
          <w:rFonts w:cs="David"/>
          <w:sz w:val="24"/>
          <w:rtl/>
        </w:rPr>
      </w:pPr>
      <w:r>
        <w:rPr>
          <w:rFonts w:cs="David"/>
          <w:sz w:val="24"/>
          <w:rtl/>
        </w:rPr>
        <w:tab/>
      </w:r>
    </w:p>
    <w:p w:rsidR="00000000" w:rsidRDefault="00A45E7C">
      <w:pPr>
        <w:rPr>
          <w:rFonts w:cs="David"/>
          <w:sz w:val="24"/>
          <w:rtl/>
        </w:rPr>
      </w:pPr>
    </w:p>
    <w:p w:rsidR="00000000" w:rsidRDefault="00A45E7C">
      <w:pPr>
        <w:rPr>
          <w:rFonts w:cs="David"/>
          <w:sz w:val="24"/>
          <w:rtl/>
        </w:rPr>
      </w:pPr>
    </w:p>
    <w:p w:rsidR="00000000" w:rsidRDefault="00A45E7C">
      <w:pPr>
        <w:rPr>
          <w:rFonts w:cs="David"/>
          <w:sz w:val="24"/>
          <w:rtl/>
        </w:rPr>
      </w:pPr>
    </w:p>
    <w:p w:rsidR="00000000" w:rsidRDefault="00A45E7C">
      <w:pPr>
        <w:rPr>
          <w:rFonts w:cs="David"/>
          <w:sz w:val="24"/>
          <w:rtl/>
        </w:rPr>
      </w:pPr>
      <w:r>
        <w:rPr>
          <w:rFonts w:cs="David"/>
          <w:sz w:val="24"/>
          <w:rtl/>
        </w:rPr>
        <w:tab/>
      </w:r>
    </w:p>
    <w:p w:rsidR="00000000" w:rsidRDefault="00A45E7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5E7C">
      <w:r>
        <w:separator/>
      </w:r>
    </w:p>
  </w:endnote>
  <w:endnote w:type="continuationSeparator" w:id="0">
    <w:p w:rsidR="00000000" w:rsidRDefault="00A45E7C">
      <w:r>
        <w:continuationSeparator/>
      </w:r>
    </w:p>
  </w:endnote>
  <w:endnote w:id="1">
    <w:p w:rsidR="00000000" w:rsidRDefault="00A45E7C">
      <w:pPr>
        <w:pStyle w:val="af1"/>
      </w:pPr>
      <w:r>
        <w:rPr>
          <w:rStyle w:val="af3"/>
        </w:rPr>
        <w:endnoteRef/>
      </w:r>
      <w:r>
        <w:t xml:space="preserve"> </w:t>
      </w:r>
      <w:r>
        <w:rPr>
          <w:rtl/>
        </w:rPr>
        <w:t xml:space="preserve"> ס"ח התשכ"ד, עמ' 172</w:t>
      </w:r>
    </w:p>
  </w:endnote>
  <w:endnote w:id="2">
    <w:p w:rsidR="00000000" w:rsidRDefault="00A45E7C">
      <w:pPr>
        <w:pStyle w:val="af1"/>
      </w:pPr>
      <w:r>
        <w:rPr>
          <w:rStyle w:val="af3"/>
        </w:rPr>
        <w:endnoteRef/>
      </w:r>
      <w:r>
        <w:t xml:space="preserve"> </w:t>
      </w:r>
      <w:r>
        <w:rPr>
          <w:rtl/>
        </w:rPr>
        <w:t xml:space="preserve"> ס"ח התשכ"ח, עמ' 204</w:t>
      </w:r>
    </w:p>
  </w:endnote>
  <w:endnote w:id="3">
    <w:p w:rsidR="00000000" w:rsidRDefault="00A45E7C">
      <w:pPr>
        <w:pStyle w:val="af1"/>
        <w:rPr>
          <w:rFonts w:cs="David"/>
          <w:rtl/>
        </w:rPr>
      </w:pPr>
      <w:r>
        <w:rPr>
          <w:rStyle w:val="af3"/>
          <w:rFonts w:cs="Miriam"/>
          <w:rtl/>
        </w:rPr>
        <w:endnoteRef/>
      </w:r>
      <w:r>
        <w:rPr>
          <w:rFonts w:cs="Miriam"/>
        </w:rPr>
        <w:t xml:space="preserve"> </w:t>
      </w:r>
      <w:r>
        <w:rPr>
          <w:rFonts w:cs="Miriam"/>
          <w:rtl/>
        </w:rPr>
        <w:t xml:space="preserve">ס"ח </w:t>
      </w:r>
      <w:r>
        <w:rPr>
          <w:rFonts w:cs="David"/>
          <w:rtl/>
        </w:rPr>
        <w:t>ס"ח התשי"ח, עמ' 69; התשס"א, עמ' 166.</w:t>
      </w:r>
    </w:p>
    <w:p w:rsidR="00000000" w:rsidRDefault="00A45E7C">
      <w:pPr>
        <w:pStyle w:val="af1"/>
      </w:pPr>
    </w:p>
  </w:endnote>
  <w:endnote w:id="4">
    <w:p w:rsidR="00000000" w:rsidRDefault="00A45E7C">
      <w:pPr>
        <w:pStyle w:val="af1"/>
      </w:pPr>
      <w:r>
        <w:rPr>
          <w:rStyle w:val="af3"/>
        </w:rPr>
        <w:t>3</w:t>
      </w:r>
      <w:r>
        <w:t xml:space="preserve"> </w:t>
      </w:r>
      <w:r>
        <w:rPr>
          <w:rtl/>
        </w:rPr>
        <w:t xml:space="preserve">      ס"ח התשל"ז, עמ' 226, התשנ</w:t>
      </w:r>
      <w:r>
        <w:rPr>
          <w:rtl/>
        </w:rPr>
        <w:t>"ד, עמ' 348</w:t>
      </w:r>
    </w:p>
  </w:endnote>
  <w:endnote w:id="5">
    <w:p w:rsidR="00000000" w:rsidRDefault="00A45E7C">
      <w:pPr>
        <w:pStyle w:val="af1"/>
        <w:rPr>
          <w:rtl/>
        </w:rPr>
      </w:pPr>
      <w:r>
        <w:rPr>
          <w:rStyle w:val="af3"/>
        </w:rPr>
        <w:endnoteRef/>
      </w:r>
      <w:r>
        <w:t xml:space="preserve"> </w:t>
      </w:r>
      <w:r>
        <w:rPr>
          <w:rtl/>
        </w:rPr>
        <w:t xml:space="preserve">  ס"ח התשנ"ח, עמ' 152.</w:t>
      </w:r>
    </w:p>
    <w:p w:rsidR="00000000" w:rsidRDefault="00A45E7C">
      <w:pPr>
        <w:pStyle w:val="af1"/>
      </w:pPr>
    </w:p>
  </w:endnote>
  <w:endnote w:id="6">
    <w:p w:rsidR="00000000" w:rsidRDefault="00A45E7C">
      <w:pPr>
        <w:pStyle w:val="af1"/>
      </w:pPr>
      <w:r>
        <w:rPr>
          <w:rStyle w:val="af3"/>
        </w:rPr>
        <w:endnoteRef/>
      </w:r>
      <w:r>
        <w:t xml:space="preserve"> </w:t>
      </w:r>
      <w:r>
        <w:rPr>
          <w:rtl/>
        </w:rPr>
        <w:t xml:space="preserve"> ס"ח התש"י, עמ' 175.</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Mincho">
    <w:altName w:val="MS ??"/>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5E7C">
    <w:pPr>
      <w:pStyle w:val="a7"/>
      <w:rPr>
        <w:rFonts w:cs="David"/>
        <w:sz w:val="24"/>
        <w:rtl/>
      </w:rPr>
    </w:pPr>
  </w:p>
  <w:p w:rsidR="00000000" w:rsidRDefault="00A45E7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5E7C">
    <w:pPr>
      <w:pStyle w:val="a7"/>
      <w:rPr>
        <w:rFonts w:cs="David"/>
        <w:sz w:val="24"/>
        <w:rtl/>
      </w:rPr>
    </w:pPr>
  </w:p>
  <w:p w:rsidR="00000000" w:rsidRDefault="00A45E7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5E7C">
      <w:r>
        <w:separator/>
      </w:r>
    </w:p>
  </w:footnote>
  <w:footnote w:type="continuationSeparator" w:id="0">
    <w:p w:rsidR="00000000" w:rsidRDefault="00A45E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5E7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45E7C">
    <w:pPr>
      <w:pStyle w:val="a5"/>
      <w:ind w:right="360"/>
      <w:rPr>
        <w:rFonts w:cs="David"/>
        <w:sz w:val="24"/>
        <w:rtl/>
      </w:rPr>
    </w:pPr>
    <w:r>
      <w:rPr>
        <w:rFonts w:cs="David"/>
        <w:sz w:val="24"/>
        <w:rtl/>
      </w:rPr>
      <w:t>ועדת הפנים ואיכות הסביבה</w:t>
    </w:r>
  </w:p>
  <w:p w:rsidR="00000000" w:rsidRDefault="00A45E7C">
    <w:pPr>
      <w:pStyle w:val="a5"/>
      <w:ind w:right="360"/>
      <w:rPr>
        <w:rStyle w:val="a9"/>
        <w:rFonts w:cs="David"/>
        <w:sz w:val="24"/>
        <w:rtl/>
      </w:rPr>
    </w:pPr>
    <w:r>
      <w:rPr>
        <w:rFonts w:cs="David"/>
        <w:sz w:val="24"/>
        <w:rtl/>
      </w:rPr>
      <w:t>17.2.2004</w:t>
    </w:r>
  </w:p>
  <w:p w:rsidR="00000000" w:rsidRDefault="00A45E7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5E7C">
    <w:pPr>
      <w:pStyle w:val="a5"/>
      <w:rPr>
        <w:rFonts w:cs="David"/>
        <w:sz w:val="24"/>
        <w:rtl/>
      </w:rPr>
    </w:pPr>
  </w:p>
  <w:p w:rsidR="00000000" w:rsidRDefault="00A45E7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D82A4B4A"/>
    <w:lvl w:ilvl="0">
      <w:start w:val="1"/>
      <w:numFmt w:val="decimal"/>
      <w:lvlText w:val="%1."/>
      <w:lvlJc w:val="left"/>
      <w:pPr>
        <w:tabs>
          <w:tab w:val="num" w:pos="360"/>
        </w:tabs>
        <w:ind w:left="360" w:hanging="360"/>
      </w:pPr>
      <w:rPr>
        <w:rFonts w:ascii="Times New Roman" w:hAnsi="Times New Roman" w:cs="Times New Roman" w:hint="default"/>
      </w:rPr>
    </w:lvl>
    <w:lvl w:ilvl="1">
      <w:start w:val="1"/>
      <w:numFmt w:val="hebrew1"/>
      <w:lvlText w:val="(%2)"/>
      <w:lvlJc w:val="left"/>
      <w:pPr>
        <w:tabs>
          <w:tab w:val="num" w:pos="390"/>
        </w:tabs>
        <w:ind w:left="390" w:hanging="390"/>
      </w:pPr>
      <w:rPr>
        <w:rFonts w:ascii="Times New Roman" w:hAnsi="Times New Roman" w:cs="Times New Roman" w:hint="default"/>
      </w:rPr>
    </w:lvl>
    <w:lvl w:ilvl="2">
      <w:start w:val="1"/>
      <w:numFmt w:val="hebrew1"/>
      <w:lvlText w:val="%3)"/>
      <w:lvlJc w:val="center"/>
      <w:pPr>
        <w:tabs>
          <w:tab w:val="num" w:pos="360"/>
        </w:tabs>
        <w:ind w:left="360" w:hanging="360"/>
      </w:pPr>
      <w:rPr>
        <w:rFonts w:ascii="Times New Roman" w:hAnsi="Times New Roman" w:cs="Times New Roman" w:hint="default"/>
      </w:rPr>
    </w:lvl>
    <w:lvl w:ilvl="3">
      <w:start w:val="1"/>
      <w:numFmt w:val="decimal"/>
      <w:lvlText w:val="%4)"/>
      <w:lvlJc w:val="left"/>
      <w:pPr>
        <w:tabs>
          <w:tab w:val="num" w:pos="360"/>
        </w:tabs>
        <w:ind w:left="360" w:hanging="360"/>
      </w:pPr>
      <w:rPr>
        <w:rFonts w:ascii="Times New Roman" w:hAnsi="Times New Roman" w:cs="Times New Roman" w:hint="default"/>
      </w:rPr>
    </w:lvl>
    <w:lvl w:ilvl="4">
      <w:start w:val="2"/>
      <w:numFmt w:val="decimal"/>
      <w:lvlText w:val="%5)"/>
      <w:lvlJc w:val="left"/>
      <w:pPr>
        <w:tabs>
          <w:tab w:val="num" w:pos="360"/>
        </w:tabs>
        <w:ind w:left="360" w:hanging="360"/>
      </w:pPr>
      <w:rPr>
        <w:rFonts w:ascii="Times New Roman" w:hAnsi="Times New Roman" w:cs="Times New Roman" w:hint="default"/>
      </w:rPr>
    </w:lvl>
    <w:lvl w:ilvl="5">
      <w:start w:val="1"/>
      <w:numFmt w:val="decimal"/>
      <w:lvlText w:val="%1.%2.%3.%4.%5.%6."/>
      <w:lvlJc w:val="left"/>
      <w:pPr>
        <w:tabs>
          <w:tab w:val="num" w:pos="3240"/>
        </w:tabs>
        <w:ind w:left="2736" w:hanging="936"/>
      </w:pPr>
      <w:rPr>
        <w:rFonts w:ascii="Times New Roman" w:hAnsi="Times New Roman" w:cs="Times New Roman" w:hint="default"/>
      </w:rPr>
    </w:lvl>
    <w:lvl w:ilvl="6">
      <w:start w:val="1"/>
      <w:numFmt w:val="decimal"/>
      <w:lvlText w:val="%1.%2.%3.%4.%5.%6.%7."/>
      <w:lvlJc w:val="left"/>
      <w:pPr>
        <w:tabs>
          <w:tab w:val="num" w:pos="3960"/>
        </w:tabs>
        <w:ind w:left="3240" w:hanging="1080"/>
      </w:pPr>
      <w:rPr>
        <w:rFonts w:ascii="Times New Roman" w:hAnsi="Times New Roman" w:cs="Times New Roman" w:hint="default"/>
      </w:rPr>
    </w:lvl>
    <w:lvl w:ilvl="7">
      <w:start w:val="1"/>
      <w:numFmt w:val="decimal"/>
      <w:lvlText w:val="%1.%2.%3.%4.%5.%6.%7.%8."/>
      <w:lvlJc w:val="left"/>
      <w:pPr>
        <w:tabs>
          <w:tab w:val="num" w:pos="4320"/>
        </w:tabs>
        <w:ind w:left="3744" w:hanging="1224"/>
      </w:pPr>
      <w:rPr>
        <w:rFonts w:ascii="Times New Roman" w:hAnsi="Times New Roman" w:cs="Times New Roman" w:hint="default"/>
      </w:rPr>
    </w:lvl>
    <w:lvl w:ilvl="8">
      <w:start w:val="1"/>
      <w:numFmt w:val="decimal"/>
      <w:lvlText w:val="%1.%2.%3.%4.%5.%6.%7.%8.%9."/>
      <w:lvlJc w:val="left"/>
      <w:pPr>
        <w:tabs>
          <w:tab w:val="num" w:pos="5040"/>
        </w:tabs>
        <w:ind w:left="4320" w:hanging="1440"/>
      </w:pPr>
      <w:rPr>
        <w:rFonts w:ascii="Times New Roman" w:hAnsi="Times New Roman" w:cs="Times New Roman" w:hint="default"/>
      </w:rPr>
    </w:lvl>
  </w:abstractNum>
  <w:abstractNum w:abstractNumId="1" w15:restartNumberingAfterBreak="0">
    <w:nsid w:val="01A55673"/>
    <w:multiLevelType w:val="hybridMultilevel"/>
    <w:tmpl w:val="6700E696"/>
    <w:lvl w:ilvl="0" w:tplc="F176C954">
      <w:start w:val="1"/>
      <w:numFmt w:val="decimal"/>
      <w:lvlText w:val="%1."/>
      <w:lvlJc w:val="left"/>
      <w:pPr>
        <w:tabs>
          <w:tab w:val="num" w:pos="720"/>
        </w:tabs>
        <w:ind w:left="720" w:hanging="360"/>
      </w:pPr>
      <w:rPr>
        <w:rFonts w:ascii="Times New Roman" w:hAnsi="Times New Roman" w:cs="Times New Roman" w:hint="default"/>
      </w:rPr>
    </w:lvl>
    <w:lvl w:ilvl="1" w:tplc="9244CF72">
      <w:start w:val="1"/>
      <w:numFmt w:val="decimal"/>
      <w:lvlText w:val="(%2)"/>
      <w:lvlJc w:val="left"/>
      <w:pPr>
        <w:tabs>
          <w:tab w:val="num" w:pos="1725"/>
        </w:tabs>
        <w:ind w:left="1725" w:hanging="645"/>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137B19D9"/>
    <w:multiLevelType w:val="hybridMultilevel"/>
    <w:tmpl w:val="87044FB4"/>
    <w:lvl w:ilvl="0" w:tplc="CE042D2E">
      <w:start w:val="1"/>
      <w:numFmt w:val="hebrew1"/>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1D1D123C"/>
    <w:multiLevelType w:val="hybridMultilevel"/>
    <w:tmpl w:val="7BBC3C10"/>
    <w:lvl w:ilvl="0" w:tplc="F03E10E4">
      <w:start w:val="1"/>
      <w:numFmt w:val="decimal"/>
      <w:lvlText w:val="(%1)"/>
      <w:lvlJc w:val="left"/>
      <w:pPr>
        <w:tabs>
          <w:tab w:val="num" w:pos="750"/>
        </w:tabs>
        <w:ind w:left="750" w:hanging="39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07725E7"/>
    <w:multiLevelType w:val="hybridMultilevel"/>
    <w:tmpl w:val="86084C9C"/>
    <w:lvl w:ilvl="0" w:tplc="7158B594">
      <w:start w:val="1"/>
      <w:numFmt w:val="hebrew1"/>
      <w:lvlText w:val="(%1)"/>
      <w:lvlJc w:val="left"/>
      <w:pPr>
        <w:tabs>
          <w:tab w:val="num" w:pos="420"/>
        </w:tabs>
        <w:ind w:left="420" w:hanging="360"/>
      </w:pPr>
      <w:rPr>
        <w:rFonts w:ascii="Times New Roman" w:hAnsi="Times New Roman" w:cs="Times New Roman" w:hint="default"/>
      </w:rPr>
    </w:lvl>
    <w:lvl w:ilvl="1" w:tplc="04090019">
      <w:start w:val="1"/>
      <w:numFmt w:val="lowerLetter"/>
      <w:lvlText w:val="%2."/>
      <w:lvlJc w:val="left"/>
      <w:pPr>
        <w:tabs>
          <w:tab w:val="num" w:pos="1140"/>
        </w:tabs>
        <w:ind w:left="1140" w:hanging="360"/>
      </w:pPr>
      <w:rPr>
        <w:rFonts w:ascii="Times New Roman" w:hAnsi="Times New Roman" w:cs="Times New Roman"/>
      </w:rPr>
    </w:lvl>
    <w:lvl w:ilvl="2" w:tplc="0409001B">
      <w:start w:val="1"/>
      <w:numFmt w:val="lowerRoman"/>
      <w:lvlText w:val="%3."/>
      <w:lvlJc w:val="right"/>
      <w:pPr>
        <w:tabs>
          <w:tab w:val="num" w:pos="1860"/>
        </w:tabs>
        <w:ind w:left="1860" w:hanging="180"/>
      </w:pPr>
      <w:rPr>
        <w:rFonts w:ascii="Times New Roman" w:hAnsi="Times New Roman" w:cs="Times New Roman"/>
      </w:rPr>
    </w:lvl>
    <w:lvl w:ilvl="3" w:tplc="0409000F">
      <w:start w:val="1"/>
      <w:numFmt w:val="decimal"/>
      <w:lvlText w:val="%4."/>
      <w:lvlJc w:val="left"/>
      <w:pPr>
        <w:tabs>
          <w:tab w:val="num" w:pos="2580"/>
        </w:tabs>
        <w:ind w:left="2580" w:hanging="360"/>
      </w:pPr>
      <w:rPr>
        <w:rFonts w:ascii="Times New Roman" w:hAnsi="Times New Roman" w:cs="Times New Roman"/>
      </w:rPr>
    </w:lvl>
    <w:lvl w:ilvl="4" w:tplc="04090019">
      <w:start w:val="1"/>
      <w:numFmt w:val="lowerLetter"/>
      <w:lvlText w:val="%5."/>
      <w:lvlJc w:val="left"/>
      <w:pPr>
        <w:tabs>
          <w:tab w:val="num" w:pos="3300"/>
        </w:tabs>
        <w:ind w:left="3300" w:hanging="360"/>
      </w:pPr>
      <w:rPr>
        <w:rFonts w:ascii="Times New Roman" w:hAnsi="Times New Roman" w:cs="Times New Roman"/>
      </w:rPr>
    </w:lvl>
    <w:lvl w:ilvl="5" w:tplc="0409001B">
      <w:start w:val="1"/>
      <w:numFmt w:val="lowerRoman"/>
      <w:lvlText w:val="%6."/>
      <w:lvlJc w:val="right"/>
      <w:pPr>
        <w:tabs>
          <w:tab w:val="num" w:pos="4020"/>
        </w:tabs>
        <w:ind w:left="4020" w:hanging="180"/>
      </w:pPr>
      <w:rPr>
        <w:rFonts w:ascii="Times New Roman" w:hAnsi="Times New Roman" w:cs="Times New Roman"/>
      </w:rPr>
    </w:lvl>
    <w:lvl w:ilvl="6" w:tplc="0409000F">
      <w:start w:val="1"/>
      <w:numFmt w:val="decimal"/>
      <w:lvlText w:val="%7."/>
      <w:lvlJc w:val="left"/>
      <w:pPr>
        <w:tabs>
          <w:tab w:val="num" w:pos="4740"/>
        </w:tabs>
        <w:ind w:left="4740" w:hanging="360"/>
      </w:pPr>
      <w:rPr>
        <w:rFonts w:ascii="Times New Roman" w:hAnsi="Times New Roman" w:cs="Times New Roman"/>
      </w:rPr>
    </w:lvl>
    <w:lvl w:ilvl="7" w:tplc="04090019">
      <w:start w:val="1"/>
      <w:numFmt w:val="lowerLetter"/>
      <w:lvlText w:val="%8."/>
      <w:lvlJc w:val="left"/>
      <w:pPr>
        <w:tabs>
          <w:tab w:val="num" w:pos="5460"/>
        </w:tabs>
        <w:ind w:left="5460" w:hanging="360"/>
      </w:pPr>
      <w:rPr>
        <w:rFonts w:ascii="Times New Roman" w:hAnsi="Times New Roman" w:cs="Times New Roman"/>
      </w:rPr>
    </w:lvl>
    <w:lvl w:ilvl="8" w:tplc="0409001B">
      <w:start w:val="1"/>
      <w:numFmt w:val="lowerRoman"/>
      <w:lvlText w:val="%9."/>
      <w:lvlJc w:val="right"/>
      <w:pPr>
        <w:tabs>
          <w:tab w:val="num" w:pos="6180"/>
        </w:tabs>
        <w:ind w:left="6180" w:hanging="180"/>
      </w:pPr>
      <w:rPr>
        <w:rFonts w:ascii="Times New Roman" w:hAnsi="Times New Roman" w:cs="Times New Roman"/>
      </w:rPr>
    </w:lvl>
  </w:abstractNum>
  <w:abstractNum w:abstractNumId="5" w15:restartNumberingAfterBreak="0">
    <w:nsid w:val="2AE71757"/>
    <w:multiLevelType w:val="hybridMultilevel"/>
    <w:tmpl w:val="BF4ECB66"/>
    <w:lvl w:ilvl="0" w:tplc="744AD944">
      <w:start w:val="2"/>
      <w:numFmt w:val="decimal"/>
      <w:lvlText w:val="(%1)"/>
      <w:lvlJc w:val="left"/>
      <w:pPr>
        <w:tabs>
          <w:tab w:val="num" w:pos="927"/>
        </w:tabs>
        <w:ind w:left="927" w:hanging="360"/>
      </w:pPr>
      <w:rPr>
        <w:rFonts w:ascii="Times New Roman" w:hAnsi="Times New Roman" w:cs="Times New Roman" w:hint="default"/>
      </w:rPr>
    </w:lvl>
    <w:lvl w:ilvl="1" w:tplc="04090019">
      <w:start w:val="1"/>
      <w:numFmt w:val="lowerLetter"/>
      <w:lvlText w:val="%2."/>
      <w:lvlJc w:val="left"/>
      <w:pPr>
        <w:tabs>
          <w:tab w:val="num" w:pos="1647"/>
        </w:tabs>
        <w:ind w:left="1647" w:hanging="360"/>
      </w:pPr>
      <w:rPr>
        <w:rFonts w:ascii="Times New Roman" w:hAnsi="Times New Roman" w:cs="Times New Roman"/>
      </w:rPr>
    </w:lvl>
    <w:lvl w:ilvl="2" w:tplc="0409001B">
      <w:start w:val="1"/>
      <w:numFmt w:val="lowerRoman"/>
      <w:lvlText w:val="%3."/>
      <w:lvlJc w:val="right"/>
      <w:pPr>
        <w:tabs>
          <w:tab w:val="num" w:pos="2367"/>
        </w:tabs>
        <w:ind w:left="2367" w:hanging="180"/>
      </w:pPr>
      <w:rPr>
        <w:rFonts w:ascii="Times New Roman" w:hAnsi="Times New Roman" w:cs="Times New Roman"/>
      </w:rPr>
    </w:lvl>
    <w:lvl w:ilvl="3" w:tplc="0409000F">
      <w:start w:val="1"/>
      <w:numFmt w:val="decimal"/>
      <w:lvlText w:val="%4."/>
      <w:lvlJc w:val="left"/>
      <w:pPr>
        <w:tabs>
          <w:tab w:val="num" w:pos="3087"/>
        </w:tabs>
        <w:ind w:left="3087" w:hanging="360"/>
      </w:pPr>
      <w:rPr>
        <w:rFonts w:ascii="Times New Roman" w:hAnsi="Times New Roman" w:cs="Times New Roman"/>
      </w:rPr>
    </w:lvl>
    <w:lvl w:ilvl="4" w:tplc="04090019">
      <w:start w:val="1"/>
      <w:numFmt w:val="lowerLetter"/>
      <w:lvlText w:val="%5."/>
      <w:lvlJc w:val="left"/>
      <w:pPr>
        <w:tabs>
          <w:tab w:val="num" w:pos="3807"/>
        </w:tabs>
        <w:ind w:left="3807" w:hanging="360"/>
      </w:pPr>
      <w:rPr>
        <w:rFonts w:ascii="Times New Roman" w:hAnsi="Times New Roman" w:cs="Times New Roman"/>
      </w:rPr>
    </w:lvl>
    <w:lvl w:ilvl="5" w:tplc="0409001B">
      <w:start w:val="1"/>
      <w:numFmt w:val="lowerRoman"/>
      <w:lvlText w:val="%6."/>
      <w:lvlJc w:val="right"/>
      <w:pPr>
        <w:tabs>
          <w:tab w:val="num" w:pos="4527"/>
        </w:tabs>
        <w:ind w:left="4527" w:hanging="180"/>
      </w:pPr>
      <w:rPr>
        <w:rFonts w:ascii="Times New Roman" w:hAnsi="Times New Roman" w:cs="Times New Roman"/>
      </w:rPr>
    </w:lvl>
    <w:lvl w:ilvl="6" w:tplc="0409000F">
      <w:start w:val="1"/>
      <w:numFmt w:val="decimal"/>
      <w:lvlText w:val="%7."/>
      <w:lvlJc w:val="left"/>
      <w:pPr>
        <w:tabs>
          <w:tab w:val="num" w:pos="5247"/>
        </w:tabs>
        <w:ind w:left="5247" w:hanging="360"/>
      </w:pPr>
      <w:rPr>
        <w:rFonts w:ascii="Times New Roman" w:hAnsi="Times New Roman" w:cs="Times New Roman"/>
      </w:rPr>
    </w:lvl>
    <w:lvl w:ilvl="7" w:tplc="04090019">
      <w:start w:val="1"/>
      <w:numFmt w:val="lowerLetter"/>
      <w:lvlText w:val="%8."/>
      <w:lvlJc w:val="left"/>
      <w:pPr>
        <w:tabs>
          <w:tab w:val="num" w:pos="5967"/>
        </w:tabs>
        <w:ind w:left="5967" w:hanging="360"/>
      </w:pPr>
      <w:rPr>
        <w:rFonts w:ascii="Times New Roman" w:hAnsi="Times New Roman" w:cs="Times New Roman"/>
      </w:rPr>
    </w:lvl>
    <w:lvl w:ilvl="8" w:tplc="0409001B">
      <w:start w:val="1"/>
      <w:numFmt w:val="lowerRoman"/>
      <w:lvlText w:val="%9."/>
      <w:lvlJc w:val="right"/>
      <w:pPr>
        <w:tabs>
          <w:tab w:val="num" w:pos="6687"/>
        </w:tabs>
        <w:ind w:left="6687" w:hanging="180"/>
      </w:pPr>
      <w:rPr>
        <w:rFonts w:ascii="Times New Roman" w:hAnsi="Times New Roman" w:cs="Times New Roman"/>
      </w:rPr>
    </w:lvl>
  </w:abstractNum>
  <w:abstractNum w:abstractNumId="6"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4B541200"/>
    <w:multiLevelType w:val="hybridMultilevel"/>
    <w:tmpl w:val="43906674"/>
    <w:lvl w:ilvl="0" w:tplc="26C6071C">
      <w:start w:val="1"/>
      <w:numFmt w:val="hebrew1"/>
      <w:lvlText w:val="(%1)"/>
      <w:lvlJc w:val="left"/>
      <w:pPr>
        <w:tabs>
          <w:tab w:val="num" w:pos="720"/>
        </w:tabs>
        <w:ind w:left="720" w:hanging="360"/>
      </w:pPr>
      <w:rPr>
        <w:rFonts w:ascii="Times New Roman" w:hAnsi="Times New Roman" w:cs="Times New Roman" w:hint="default"/>
      </w:rPr>
    </w:lvl>
    <w:lvl w:ilvl="1" w:tplc="44C6E734">
      <w:start w:val="1"/>
      <w:numFmt w:val="decimal"/>
      <w:lvlText w:val="%2)"/>
      <w:lvlJc w:val="center"/>
      <w:pPr>
        <w:tabs>
          <w:tab w:val="num" w:pos="1440"/>
        </w:tabs>
        <w:ind w:left="1440" w:hanging="360"/>
      </w:pPr>
      <w:rPr>
        <w:rFonts w:ascii="Times New Roman" w:hAnsi="Times New Roman" w:cs="Times New Roman" w:hint="default"/>
      </w:rPr>
    </w:lvl>
    <w:lvl w:ilvl="2" w:tplc="D76241A0">
      <w:start w:val="1"/>
      <w:numFmt w:val="decimal"/>
      <w:lvlText w:val="%3."/>
      <w:lvlJc w:val="left"/>
      <w:pPr>
        <w:tabs>
          <w:tab w:val="num" w:pos="2340"/>
        </w:tabs>
        <w:ind w:left="2340" w:hanging="360"/>
      </w:pPr>
      <w:rPr>
        <w:rFonts w:ascii="Times New Roman" w:hAnsi="Times New Roman" w:cs="Times New Roman" w:hint="default"/>
      </w:rPr>
    </w:lvl>
    <w:lvl w:ilvl="3" w:tplc="040D000F">
      <w:start w:val="1"/>
      <w:numFmt w:val="decimal"/>
      <w:lvlText w:val="%4."/>
      <w:lvlJc w:val="left"/>
      <w:pPr>
        <w:tabs>
          <w:tab w:val="num" w:pos="2880"/>
        </w:tabs>
        <w:ind w:left="2880" w:hanging="360"/>
      </w:pPr>
      <w:rPr>
        <w:rFonts w:ascii="Times New Roman" w:hAnsi="Times New Roman" w:cs="Times New Roman"/>
      </w:rPr>
    </w:lvl>
    <w:lvl w:ilvl="4" w:tplc="D2525030">
      <w:start w:val="1"/>
      <w:numFmt w:val="hebrew1"/>
      <w:lvlText w:val="%5)"/>
      <w:lvlJc w:val="left"/>
      <w:pPr>
        <w:tabs>
          <w:tab w:val="num" w:pos="3600"/>
        </w:tabs>
        <w:ind w:left="3600" w:hanging="360"/>
      </w:pPr>
      <w:rPr>
        <w:rFonts w:ascii="Times New Roman" w:hAnsi="Times New Roman" w:cs="Times New Roman" w:hint="default"/>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5B371D20"/>
    <w:multiLevelType w:val="hybridMultilevel"/>
    <w:tmpl w:val="E63416FE"/>
    <w:lvl w:ilvl="0" w:tplc="F794A99A">
      <w:start w:val="1"/>
      <w:numFmt w:val="decimal"/>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0" w15:restartNumberingAfterBreak="0">
    <w:nsid w:val="6B893466"/>
    <w:multiLevelType w:val="hybridMultilevel"/>
    <w:tmpl w:val="54F818FC"/>
    <w:lvl w:ilvl="0" w:tplc="429E2308">
      <w:start w:val="1"/>
      <w:numFmt w:val="decimal"/>
      <w:lvlText w:val="(%1)"/>
      <w:lvlJc w:val="left"/>
      <w:pPr>
        <w:tabs>
          <w:tab w:val="num" w:pos="750"/>
        </w:tabs>
        <w:ind w:left="750" w:hanging="39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2" w15:restartNumberingAfterBreak="0">
    <w:nsid w:val="71DF4555"/>
    <w:multiLevelType w:val="hybridMultilevel"/>
    <w:tmpl w:val="B0FAE4D2"/>
    <w:lvl w:ilvl="0" w:tplc="DA127C18">
      <w:start w:val="1"/>
      <w:numFmt w:val="decimal"/>
      <w:lvlText w:val="(%1)"/>
      <w:lvlJc w:val="left"/>
      <w:pPr>
        <w:tabs>
          <w:tab w:val="num" w:pos="750"/>
        </w:tabs>
        <w:ind w:left="750" w:hanging="39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757D06D0"/>
    <w:multiLevelType w:val="hybridMultilevel"/>
    <w:tmpl w:val="12E2E412"/>
    <w:lvl w:ilvl="0" w:tplc="6DE69AFA">
      <w:start w:val="1"/>
      <w:numFmt w:val="decimal"/>
      <w:lvlText w:val="(%1)"/>
      <w:lvlJc w:val="left"/>
      <w:pPr>
        <w:tabs>
          <w:tab w:val="num" w:pos="750"/>
        </w:tabs>
        <w:ind w:left="750" w:hanging="39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5" w15:restartNumberingAfterBreak="0">
    <w:nsid w:val="77B0730D"/>
    <w:multiLevelType w:val="multilevel"/>
    <w:tmpl w:val="4E5CABD0"/>
    <w:lvl w:ilvl="0">
      <w:start w:val="1"/>
      <w:numFmt w:val="hebrew1"/>
      <w:lvlText w:val="(%1)"/>
      <w:lvlJc w:val="left"/>
      <w:pPr>
        <w:tabs>
          <w:tab w:val="num" w:pos="360"/>
        </w:tabs>
      </w:pPr>
      <w:rPr>
        <w:rFonts w:ascii="Times New Roman" w:hAnsi="Times New Roman" w:cs="Times New Roman" w:hint="default"/>
      </w:rPr>
    </w:lvl>
    <w:lvl w:ilvl="1">
      <w:start w:val="1"/>
      <w:numFmt w:val="decimal"/>
      <w:lvlText w:val="(%2("/>
      <w:lvlJc w:val="left"/>
      <w:pPr>
        <w:tabs>
          <w:tab w:val="num" w:pos="927"/>
        </w:tabs>
        <w:ind w:left="567"/>
      </w:pPr>
      <w:rPr>
        <w:rFonts w:ascii="Times New Roman" w:hAnsi="Times New Roman" w:cs="Times New Roman" w:hint="default"/>
      </w:rPr>
    </w:lvl>
    <w:lvl w:ilvl="2">
      <w:start w:val="1"/>
      <w:numFmt w:val="decimal"/>
      <w:lvlText w:val="%3)"/>
      <w:lvlJc w:val="left"/>
      <w:pPr>
        <w:tabs>
          <w:tab w:val="num" w:pos="360"/>
        </w:tabs>
        <w:ind w:left="360" w:hanging="360"/>
      </w:pPr>
      <w:rPr>
        <w:rFonts w:ascii="Times New Roman" w:hAnsi="Times New Roman" w:cs="Times New Roman" w:hint="default"/>
      </w:rPr>
    </w:lvl>
    <w:lvl w:ilvl="3">
      <w:start w:val="1"/>
      <w:numFmt w:val="lowerLetter"/>
      <w:lvlText w:val="%4)"/>
      <w:lvlJc w:val="left"/>
      <w:pPr>
        <w:tabs>
          <w:tab w:val="num" w:pos="2520"/>
        </w:tabs>
        <w:ind w:left="2160"/>
      </w:pPr>
      <w:rPr>
        <w:rFonts w:ascii="Times New Roman" w:hAnsi="Times New Roman" w:cs="Times New Roman" w:hint="default"/>
      </w:rPr>
    </w:lvl>
    <w:lvl w:ilvl="4">
      <w:start w:val="1"/>
      <w:numFmt w:val="decimal"/>
      <w:lvlText w:val="(%5)"/>
      <w:lvlJc w:val="left"/>
      <w:pPr>
        <w:tabs>
          <w:tab w:val="num" w:pos="3240"/>
        </w:tabs>
        <w:ind w:left="2880"/>
      </w:pPr>
      <w:rPr>
        <w:rFonts w:ascii="Times New Roman" w:hAnsi="Times New Roman" w:cs="Times New Roman" w:hint="default"/>
      </w:rPr>
    </w:lvl>
    <w:lvl w:ilvl="5">
      <w:start w:val="1"/>
      <w:numFmt w:val="lowerLetter"/>
      <w:lvlText w:val="(%6)"/>
      <w:lvlJc w:val="left"/>
      <w:pPr>
        <w:tabs>
          <w:tab w:val="num" w:pos="3960"/>
        </w:tabs>
        <w:ind w:left="3600"/>
      </w:pPr>
      <w:rPr>
        <w:rFonts w:ascii="Times New Roman" w:hAnsi="Times New Roman" w:cs="Times New Roman" w:hint="default"/>
      </w:rPr>
    </w:lvl>
    <w:lvl w:ilvl="6">
      <w:start w:val="1"/>
      <w:numFmt w:val="lowerRoman"/>
      <w:lvlText w:val="(%7)"/>
      <w:lvlJc w:val="left"/>
      <w:pPr>
        <w:tabs>
          <w:tab w:val="num" w:pos="4680"/>
        </w:tabs>
        <w:ind w:left="4320"/>
      </w:pPr>
      <w:rPr>
        <w:rFonts w:ascii="Times New Roman" w:hAnsi="Times New Roman" w:cs="Times New Roman" w:hint="default"/>
      </w:rPr>
    </w:lvl>
    <w:lvl w:ilvl="7">
      <w:start w:val="1"/>
      <w:numFmt w:val="lowerLetter"/>
      <w:lvlText w:val="(%8)"/>
      <w:lvlJc w:val="left"/>
      <w:pPr>
        <w:tabs>
          <w:tab w:val="num" w:pos="5400"/>
        </w:tabs>
        <w:ind w:left="5040"/>
      </w:pPr>
      <w:rPr>
        <w:rFonts w:ascii="Times New Roman" w:hAnsi="Times New Roman" w:cs="Times New Roman" w:hint="default"/>
      </w:rPr>
    </w:lvl>
    <w:lvl w:ilvl="8">
      <w:start w:val="1"/>
      <w:numFmt w:val="lowerRoman"/>
      <w:lvlText w:val="(%9)"/>
      <w:lvlJc w:val="left"/>
      <w:pPr>
        <w:tabs>
          <w:tab w:val="num" w:pos="6120"/>
        </w:tabs>
        <w:ind w:left="5760"/>
      </w:pPr>
      <w:rPr>
        <w:rFonts w:ascii="Times New Roman" w:hAnsi="Times New Roman" w:cs="Times New Roman" w:hint="default"/>
      </w:rPr>
    </w:lvl>
  </w:abstractNum>
  <w:abstractNum w:abstractNumId="1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17" w15:restartNumberingAfterBreak="0">
    <w:nsid w:val="7C42529E"/>
    <w:multiLevelType w:val="hybridMultilevel"/>
    <w:tmpl w:val="AB10039E"/>
    <w:lvl w:ilvl="0" w:tplc="C284F9B2">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14"/>
  </w:num>
  <w:num w:numId="2">
    <w:abstractNumId w:val="11"/>
  </w:num>
  <w:num w:numId="3">
    <w:abstractNumId w:val="6"/>
  </w:num>
  <w:num w:numId="4">
    <w:abstractNumId w:val="7"/>
  </w:num>
  <w:num w:numId="5">
    <w:abstractNumId w:val="16"/>
  </w:num>
  <w:num w:numId="6">
    <w:abstractNumId w:val="16"/>
  </w:num>
  <w:num w:numId="7">
    <w:abstractNumId w:val="16"/>
  </w:num>
  <w:num w:numId="8">
    <w:abstractNumId w:val="16"/>
  </w:num>
  <w:num w:numId="9">
    <w:abstractNumId w:val="2"/>
  </w:num>
  <w:num w:numId="10">
    <w:abstractNumId w:val="4"/>
  </w:num>
  <w:num w:numId="11">
    <w:abstractNumId w:val="0"/>
  </w:num>
  <w:num w:numId="12">
    <w:abstractNumId w:val="1"/>
  </w:num>
  <w:num w:numId="13">
    <w:abstractNumId w:val="9"/>
  </w:num>
  <w:num w:numId="14">
    <w:abstractNumId w:val="5"/>
  </w:num>
  <w:num w:numId="15">
    <w:abstractNumId w:val="10"/>
  </w:num>
  <w:num w:numId="16">
    <w:abstractNumId w:val="12"/>
  </w:num>
  <w:num w:numId="17">
    <w:abstractNumId w:val="17"/>
  </w:num>
  <w:num w:numId="18">
    <w:abstractNumId w:val="15"/>
  </w:num>
  <w:num w:numId="19">
    <w:abstractNumId w:val="3"/>
  </w:num>
  <w:num w:numId="20">
    <w:abstractNumId w:val="13"/>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F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45E7C"/>
    <w:rsid w:val="00A45E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132665-8229-441B-9F8B-87B734317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938" w:hanging="371"/>
    </w:pPr>
    <w:rPr>
      <w:rFonts w:eastAsia="MS Mincho" w:cs="MS Mincho"/>
      <w:sz w:val="24"/>
      <w:lang w:eastAsia="en-US"/>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ac">
    <w:name w:val="Plain Text"/>
    <w:basedOn w:val="a"/>
    <w:link w:val="ad"/>
    <w:uiPriority w:val="99"/>
    <w:pPr>
      <w:overflowPunct/>
      <w:autoSpaceDE/>
      <w:autoSpaceDN/>
      <w:adjustRightInd/>
      <w:jc w:val="left"/>
      <w:textAlignment w:val="auto"/>
    </w:pPr>
    <w:rPr>
      <w:rFonts w:ascii="Courier New" w:eastAsia="Times New Roman" w:hAnsi="Courier New"/>
      <w:sz w:val="20"/>
      <w:szCs w:val="20"/>
    </w:rPr>
  </w:style>
  <w:style w:type="character" w:customStyle="1" w:styleId="ad">
    <w:name w:val="טקסט רגיל תו"/>
    <w:basedOn w:val="a0"/>
    <w:link w:val="ac"/>
    <w:uiPriority w:val="99"/>
    <w:semiHidden/>
    <w:rPr>
      <w:rFonts w:ascii="Courier New" w:hAnsi="Courier New" w:cs="Courier New"/>
      <w:sz w:val="20"/>
      <w:szCs w:val="20"/>
      <w:lang w:eastAsia="he-IL"/>
    </w:rPr>
  </w:style>
  <w:style w:type="paragraph" w:styleId="ae">
    <w:name w:val="footnote text"/>
    <w:basedOn w:val="a"/>
    <w:link w:val="af"/>
    <w:uiPriority w:val="99"/>
    <w:rPr>
      <w:sz w:val="20"/>
      <w:szCs w:val="20"/>
    </w:rPr>
  </w:style>
  <w:style w:type="character" w:customStyle="1" w:styleId="af">
    <w:name w:val="טקסט הערת שוליים תו"/>
    <w:basedOn w:val="a0"/>
    <w:link w:val="ae"/>
    <w:uiPriority w:val="99"/>
    <w:semiHidden/>
    <w:rPr>
      <w:rFonts w:ascii="Times New Roman" w:hAnsi="Times New Roman" w:cs="Times New Roman"/>
      <w:sz w:val="20"/>
      <w:szCs w:val="20"/>
      <w:lang w:eastAsia="he-IL"/>
    </w:rPr>
  </w:style>
  <w:style w:type="character" w:styleId="af0">
    <w:name w:val="footnote reference"/>
    <w:basedOn w:val="a0"/>
    <w:uiPriority w:val="99"/>
    <w:rPr>
      <w:rFonts w:ascii="Times New Roman" w:hAnsi="Times New Roman" w:cs="Times New Roman"/>
      <w:vertAlign w:val="superscript"/>
    </w:rPr>
  </w:style>
  <w:style w:type="paragraph" w:customStyle="1" w:styleId="12">
    <w:name w:val="פיסקה1"/>
    <w:basedOn w:val="a"/>
    <w:uiPriority w:val="99"/>
    <w:pPr>
      <w:tabs>
        <w:tab w:val="left" w:pos="1800"/>
      </w:tabs>
      <w:ind w:left="284"/>
    </w:pPr>
    <w:rPr>
      <w:noProof/>
      <w:sz w:val="24"/>
      <w:szCs w:val="26"/>
    </w:rPr>
  </w:style>
  <w:style w:type="paragraph" w:styleId="af1">
    <w:name w:val="endnote text"/>
    <w:basedOn w:val="a"/>
    <w:link w:val="af2"/>
    <w:uiPriority w:val="99"/>
    <w:rPr>
      <w:sz w:val="20"/>
      <w:szCs w:val="20"/>
    </w:rPr>
  </w:style>
  <w:style w:type="character" w:customStyle="1" w:styleId="af2">
    <w:name w:val="טקסט הערת סיום תו"/>
    <w:basedOn w:val="a0"/>
    <w:link w:val="af1"/>
    <w:uiPriority w:val="99"/>
    <w:semiHidden/>
    <w:rPr>
      <w:rFonts w:ascii="Times New Roman" w:hAnsi="Times New Roman" w:cs="Times New Roman"/>
      <w:sz w:val="20"/>
      <w:szCs w:val="20"/>
      <w:lang w:eastAsia="he-IL"/>
    </w:rPr>
  </w:style>
  <w:style w:type="character" w:styleId="af3">
    <w:name w:val="endnote reference"/>
    <w:basedOn w:val="a0"/>
    <w:uiPriority w:val="99"/>
    <w:rPr>
      <w:rFonts w:ascii="Times New Roman" w:hAnsi="Times New Roman"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E47D38-5433-4390-B216-802EC52B4B4C}"/>
</file>

<file path=customXml/itemProps2.xml><?xml version="1.0" encoding="utf-8"?>
<ds:datastoreItem xmlns:ds="http://schemas.openxmlformats.org/officeDocument/2006/customXml" ds:itemID="{1F6C665F-A7B5-441F-B0BD-A0BFE0C85F43}"/>
</file>

<file path=customXml/itemProps3.xml><?xml version="1.0" encoding="utf-8"?>
<ds:datastoreItem xmlns:ds="http://schemas.openxmlformats.org/officeDocument/2006/customXml" ds:itemID="{DD2BB996-C022-4416-B23C-66D521AF42A0}"/>
</file>

<file path=docProps/app.xml><?xml version="1.0" encoding="utf-8"?>
<Properties xmlns="http://schemas.openxmlformats.org/officeDocument/2006/extended-properties" xmlns:vt="http://schemas.openxmlformats.org/officeDocument/2006/docPropsVTypes">
  <Template>Normal</Template>
  <TotalTime>0</TotalTime>
  <Pages>6</Pages>
  <Words>8775</Words>
  <Characters>43876</Characters>
  <Application>Microsoft Office Word</Application>
  <DocSecurity>0</DocSecurity>
  <Lines>365</Lines>
  <Paragraphs>105</Paragraphs>
  <ScaleCrop>false</ScaleCrop>
  <Company>knesset</Company>
  <LinksUpToDate>false</LinksUpToDate>
  <CharactersWithSpaces>52546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הפנים/8085</dc:title>
  <dc:subject>פנים 17.2.04</dc:subject>
  <dc:creator>שרון רפאלי</dc:creator>
  <cp:keywords/>
  <dc:description/>
  <cp:lastModifiedBy>רינה דבורה קדרון</cp:lastModifiedBy>
  <cp:revision>2</cp:revision>
  <dcterms:created xsi:type="dcterms:W3CDTF">2017-04-19T07:39:00Z</dcterms:created>
  <dcterms:modified xsi:type="dcterms:W3CDTF">2017-04-19T07:39:00Z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66228</vt:r8>
  </property>
</Properties>
</file>