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664C">
      <w:pPr>
        <w:pStyle w:val="5"/>
        <w:jc w:val="left"/>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664C">
      <w:pPr>
        <w:rPr>
          <w:rFonts w:cs="David"/>
          <w:b/>
          <w:bCs/>
          <w:sz w:val="24"/>
          <w:rtl/>
        </w:rPr>
      </w:pPr>
      <w:r>
        <w:rPr>
          <w:rFonts w:cs="David"/>
          <w:b/>
          <w:bCs/>
          <w:sz w:val="24"/>
          <w:rtl/>
        </w:rPr>
        <w:t>מושב ראשון</w:t>
      </w:r>
    </w:p>
    <w:p w:rsidR="00000000" w:rsidRDefault="0047664C">
      <w:pPr>
        <w:rPr>
          <w:rFonts w:cs="David"/>
          <w:b/>
          <w:bCs/>
          <w:sz w:val="24"/>
          <w:rtl/>
        </w:rPr>
      </w:pPr>
    </w:p>
    <w:p w:rsidR="00000000" w:rsidRDefault="0047664C">
      <w:pPr>
        <w:rPr>
          <w:rFonts w:cs="David"/>
          <w:b/>
          <w:bCs/>
          <w:sz w:val="24"/>
          <w:rtl/>
        </w:rPr>
      </w:pPr>
    </w:p>
    <w:p w:rsidR="00000000" w:rsidRDefault="0047664C">
      <w:pPr>
        <w:rPr>
          <w:rFonts w:cs="David"/>
          <w:b/>
          <w:bCs/>
          <w:sz w:val="24"/>
          <w:rtl/>
        </w:rPr>
      </w:pPr>
    </w:p>
    <w:p w:rsidR="00000000" w:rsidRDefault="0047664C">
      <w:pPr>
        <w:rPr>
          <w:rFonts w:cs="David"/>
          <w:b/>
          <w:bCs/>
          <w:sz w:val="24"/>
          <w:rtl/>
        </w:rPr>
      </w:pPr>
    </w:p>
    <w:p w:rsidR="00000000" w:rsidRDefault="0047664C">
      <w:pPr>
        <w:pStyle w:val="1"/>
        <w:rPr>
          <w:rFonts w:cs="David"/>
          <w:sz w:val="24"/>
          <w:rtl/>
        </w:rPr>
      </w:pPr>
      <w:r>
        <w:rPr>
          <w:rFonts w:cs="David"/>
          <w:sz w:val="24"/>
          <w:rtl/>
        </w:rPr>
        <w:t>פרוטוקול מס' 6</w:t>
      </w:r>
    </w:p>
    <w:p w:rsidR="00000000" w:rsidRDefault="0047664C">
      <w:pPr>
        <w:jc w:val="center"/>
        <w:rPr>
          <w:rFonts w:cs="David"/>
          <w:b/>
          <w:bCs/>
          <w:sz w:val="24"/>
          <w:rtl/>
        </w:rPr>
      </w:pPr>
    </w:p>
    <w:p w:rsidR="00000000" w:rsidRDefault="0047664C">
      <w:pPr>
        <w:jc w:val="center"/>
        <w:rPr>
          <w:rFonts w:cs="David"/>
          <w:b/>
          <w:bCs/>
          <w:sz w:val="24"/>
          <w:rtl/>
        </w:rPr>
      </w:pPr>
      <w:r>
        <w:rPr>
          <w:rFonts w:cs="David"/>
          <w:b/>
          <w:bCs/>
          <w:sz w:val="24"/>
          <w:rtl/>
        </w:rPr>
        <w:t>מישיבת ועדת הכספים</w:t>
      </w:r>
    </w:p>
    <w:p w:rsidR="00000000" w:rsidRDefault="0047664C">
      <w:pPr>
        <w:pStyle w:val="7"/>
        <w:jc w:val="center"/>
        <w:rPr>
          <w:rFonts w:cs="David"/>
          <w:sz w:val="24"/>
          <w:rtl/>
        </w:rPr>
      </w:pPr>
      <w:r>
        <w:rPr>
          <w:rFonts w:cs="David"/>
          <w:sz w:val="24"/>
          <w:rtl/>
        </w:rPr>
        <w:t>יום רביעי, ט"ו באב התשנ"ט, 21.07.99, שעה 08:00</w:t>
      </w:r>
    </w:p>
    <w:p w:rsidR="00000000" w:rsidRDefault="0047664C">
      <w:pPr>
        <w:pStyle w:val="8"/>
        <w:rPr>
          <w:rFonts w:cs="David"/>
          <w:sz w:val="24"/>
          <w:rtl/>
        </w:rPr>
      </w:pPr>
    </w:p>
    <w:p w:rsidR="00000000" w:rsidRDefault="0047664C">
      <w:pPr>
        <w:rPr>
          <w:rFonts w:cs="David"/>
          <w:b/>
          <w:bCs/>
          <w:sz w:val="24"/>
          <w:rtl/>
        </w:rPr>
      </w:pPr>
    </w:p>
    <w:p w:rsidR="00000000" w:rsidRDefault="0047664C">
      <w:pPr>
        <w:tabs>
          <w:tab w:val="left" w:pos="1221"/>
        </w:tabs>
        <w:rPr>
          <w:rFonts w:cs="David"/>
          <w:b/>
          <w:bCs/>
          <w:sz w:val="24"/>
          <w:u w:val="single"/>
          <w:rtl/>
        </w:rPr>
      </w:pPr>
    </w:p>
    <w:p w:rsidR="00000000" w:rsidRDefault="0047664C">
      <w:pPr>
        <w:tabs>
          <w:tab w:val="left" w:pos="1221"/>
        </w:tabs>
        <w:rPr>
          <w:rFonts w:cs="David"/>
          <w:b/>
          <w:bCs/>
          <w:sz w:val="24"/>
          <w:rtl/>
        </w:rPr>
      </w:pPr>
      <w:r>
        <w:rPr>
          <w:rFonts w:cs="David"/>
          <w:b/>
          <w:bCs/>
          <w:sz w:val="24"/>
          <w:u w:val="single"/>
          <w:rtl/>
        </w:rPr>
        <w:t>נוכחים</w:t>
      </w:r>
      <w:r>
        <w:rPr>
          <w:rFonts w:cs="David"/>
          <w:sz w:val="24"/>
          <w:rtl/>
        </w:rPr>
        <w:t xml:space="preserve">:      </w:t>
      </w:r>
      <w:r>
        <w:rPr>
          <w:rFonts w:cs="David"/>
          <w:sz w:val="24"/>
          <w:u w:val="single"/>
          <w:rtl/>
        </w:rPr>
        <w:t>חברי הוועדה:</w:t>
      </w:r>
      <w:r>
        <w:rPr>
          <w:rFonts w:cs="David"/>
          <w:sz w:val="24"/>
          <w:rtl/>
        </w:rPr>
        <w:t xml:space="preserve">     מ"מ היו"ר שלום שמחון</w:t>
      </w:r>
    </w:p>
    <w:p w:rsidR="00000000" w:rsidRDefault="0047664C">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sz w:val="24"/>
          <w:rtl/>
        </w:rPr>
        <w:t>אלי גולדשמידט</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אבשלום וילן</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יצחק וקנין</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אמנון כהן</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נחום לנגנטל</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יעקב ליצמן</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מאיר פרוש</w:t>
      </w:r>
    </w:p>
    <w:p w:rsidR="00000000" w:rsidRDefault="0047664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יוסף פריצקי</w:t>
      </w:r>
    </w:p>
    <w:p w:rsidR="00000000" w:rsidRDefault="0047664C">
      <w:pPr>
        <w:rPr>
          <w:rFonts w:cs="David"/>
          <w:sz w:val="24"/>
          <w:rtl/>
        </w:rPr>
      </w:pPr>
    </w:p>
    <w:p w:rsidR="00000000" w:rsidRDefault="0047664C">
      <w:pPr>
        <w:rPr>
          <w:rFonts w:cs="David"/>
          <w:sz w:val="24"/>
          <w:rtl/>
        </w:rPr>
      </w:pPr>
    </w:p>
    <w:p w:rsidR="00000000" w:rsidRDefault="0047664C">
      <w:pPr>
        <w:rPr>
          <w:rFonts w:cs="David"/>
          <w:sz w:val="24"/>
          <w:rtl/>
        </w:rPr>
      </w:pPr>
    </w:p>
    <w:p w:rsidR="00000000" w:rsidRDefault="004766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הילה אייל         -   אגף התקציבים, משרד האוצר</w:t>
      </w:r>
    </w:p>
    <w:p w:rsidR="00000000" w:rsidRDefault="0047664C">
      <w:pPr>
        <w:tabs>
          <w:tab w:val="left" w:pos="1788"/>
          <w:tab w:val="left" w:pos="3631"/>
        </w:tabs>
        <w:rPr>
          <w:rFonts w:cs="David"/>
          <w:sz w:val="24"/>
          <w:rtl/>
        </w:rPr>
      </w:pPr>
      <w:r>
        <w:rPr>
          <w:rFonts w:cs="David"/>
          <w:sz w:val="24"/>
          <w:rtl/>
        </w:rPr>
        <w:tab/>
        <w:t xml:space="preserve">             רוני ארד            -   אגף התקציבים, משרד האוצר</w:t>
      </w:r>
    </w:p>
    <w:p w:rsidR="00000000" w:rsidRDefault="0047664C">
      <w:pPr>
        <w:tabs>
          <w:tab w:val="left" w:pos="1788"/>
          <w:tab w:val="left" w:pos="3631"/>
        </w:tabs>
        <w:rPr>
          <w:rFonts w:cs="David"/>
          <w:sz w:val="24"/>
          <w:rtl/>
        </w:rPr>
      </w:pPr>
      <w:r>
        <w:rPr>
          <w:rFonts w:cs="David"/>
          <w:sz w:val="24"/>
          <w:rtl/>
        </w:rPr>
        <w:tab/>
        <w:t xml:space="preserve">             הראל בלינדה     -   אגף התקציבים, משרד</w:t>
      </w:r>
      <w:r>
        <w:rPr>
          <w:rFonts w:cs="David"/>
          <w:sz w:val="24"/>
          <w:rtl/>
        </w:rPr>
        <w:t xml:space="preserve"> האוצר</w:t>
      </w:r>
    </w:p>
    <w:p w:rsidR="00000000" w:rsidRDefault="0047664C">
      <w:pPr>
        <w:tabs>
          <w:tab w:val="left" w:pos="1788"/>
          <w:tab w:val="left" w:pos="3631"/>
        </w:tabs>
        <w:rPr>
          <w:rFonts w:cs="David"/>
          <w:sz w:val="24"/>
          <w:rtl/>
        </w:rPr>
      </w:pPr>
      <w:r>
        <w:rPr>
          <w:rFonts w:cs="David"/>
          <w:sz w:val="24"/>
          <w:rtl/>
        </w:rPr>
        <w:tab/>
        <w:t xml:space="preserve">             שי וינר                -   אגף התקציבים, משרד האוצר</w:t>
      </w:r>
    </w:p>
    <w:p w:rsidR="00000000" w:rsidRDefault="0047664C">
      <w:pPr>
        <w:tabs>
          <w:tab w:val="left" w:pos="1788"/>
          <w:tab w:val="left" w:pos="3631"/>
        </w:tabs>
        <w:rPr>
          <w:rFonts w:cs="David"/>
          <w:sz w:val="24"/>
          <w:rtl/>
        </w:rPr>
      </w:pPr>
      <w:r>
        <w:rPr>
          <w:rFonts w:cs="David"/>
          <w:sz w:val="24"/>
          <w:rtl/>
        </w:rPr>
        <w:tab/>
        <w:t xml:space="preserve">              דן זייצ'יק           -  אגף התקציבים, משרד האוצר</w:t>
      </w:r>
    </w:p>
    <w:p w:rsidR="00000000" w:rsidRDefault="0047664C">
      <w:pPr>
        <w:tabs>
          <w:tab w:val="left" w:pos="1788"/>
          <w:tab w:val="left" w:pos="3631"/>
        </w:tabs>
        <w:rPr>
          <w:rFonts w:cs="David"/>
          <w:sz w:val="24"/>
          <w:rtl/>
        </w:rPr>
      </w:pPr>
      <w:r>
        <w:rPr>
          <w:rFonts w:cs="David"/>
          <w:sz w:val="24"/>
          <w:rtl/>
        </w:rPr>
        <w:tab/>
        <w:t xml:space="preserve">              בני קידר             -  אגף התקציבים, משרד האוצר</w:t>
      </w:r>
    </w:p>
    <w:p w:rsidR="00000000" w:rsidRDefault="0047664C">
      <w:pPr>
        <w:tabs>
          <w:tab w:val="left" w:pos="1788"/>
          <w:tab w:val="left" w:pos="3631"/>
        </w:tabs>
        <w:rPr>
          <w:rFonts w:cs="David"/>
          <w:sz w:val="24"/>
          <w:rtl/>
        </w:rPr>
      </w:pPr>
      <w:r>
        <w:rPr>
          <w:rFonts w:cs="David"/>
          <w:sz w:val="24"/>
          <w:rtl/>
        </w:rPr>
        <w:t xml:space="preserve">                                                עוזי שי</w:t>
      </w:r>
      <w:r>
        <w:rPr>
          <w:rFonts w:cs="David"/>
          <w:sz w:val="24"/>
          <w:rtl/>
        </w:rPr>
        <w:t>ריזלי       -  החטיבה להתיישבות</w:t>
      </w:r>
    </w:p>
    <w:p w:rsidR="00000000" w:rsidRDefault="0047664C">
      <w:pPr>
        <w:rPr>
          <w:rFonts w:cs="David"/>
          <w:sz w:val="24"/>
          <w:rtl/>
        </w:rPr>
      </w:pPr>
    </w:p>
    <w:p w:rsidR="00000000" w:rsidRDefault="0047664C">
      <w:pPr>
        <w:rPr>
          <w:rFonts w:cs="David"/>
          <w:sz w:val="24"/>
          <w:rtl/>
        </w:rPr>
      </w:pPr>
    </w:p>
    <w:p w:rsidR="00000000" w:rsidRDefault="0047664C">
      <w:pPr>
        <w:rPr>
          <w:rFonts w:cs="David"/>
          <w:sz w:val="24"/>
          <w:rtl/>
        </w:rPr>
      </w:pPr>
    </w:p>
    <w:p w:rsidR="00000000" w:rsidRDefault="0047664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t xml:space="preserve">     </w:t>
      </w:r>
      <w:r>
        <w:rPr>
          <w:rFonts w:cs="David"/>
          <w:sz w:val="24"/>
          <w:rtl/>
        </w:rPr>
        <w:t>אנה שניידר</w:t>
      </w:r>
    </w:p>
    <w:p w:rsidR="00000000" w:rsidRDefault="0047664C">
      <w:pPr>
        <w:rPr>
          <w:rFonts w:cs="David"/>
          <w:sz w:val="24"/>
          <w:rtl/>
        </w:rPr>
      </w:pPr>
    </w:p>
    <w:p w:rsidR="00000000" w:rsidRDefault="0047664C">
      <w:pPr>
        <w:tabs>
          <w:tab w:val="left" w:pos="1930"/>
        </w:tabs>
        <w:rPr>
          <w:rFonts w:cs="David"/>
          <w:b/>
          <w:bCs/>
          <w:sz w:val="24"/>
          <w:u w:val="single"/>
          <w:rtl/>
        </w:rPr>
      </w:pPr>
    </w:p>
    <w:p w:rsidR="00000000" w:rsidRDefault="0047664C">
      <w:pPr>
        <w:tabs>
          <w:tab w:val="left" w:pos="1930"/>
        </w:tabs>
        <w:rPr>
          <w:rFonts w:cs="David"/>
          <w:b/>
          <w:bCs/>
          <w:sz w:val="24"/>
          <w:rtl/>
        </w:rPr>
      </w:pPr>
      <w:r>
        <w:rPr>
          <w:rFonts w:cs="David"/>
          <w:b/>
          <w:bCs/>
          <w:sz w:val="24"/>
          <w:u w:val="single"/>
          <w:rtl/>
        </w:rPr>
        <w:t>יועצת כלכלית</w:t>
      </w:r>
      <w:r>
        <w:rPr>
          <w:rFonts w:cs="David"/>
          <w:sz w:val="24"/>
          <w:rtl/>
        </w:rPr>
        <w:t>:</w:t>
      </w:r>
      <w:r>
        <w:rPr>
          <w:rFonts w:cs="David"/>
          <w:sz w:val="24"/>
          <w:rtl/>
        </w:rPr>
        <w:tab/>
      </w:r>
      <w:r>
        <w:rPr>
          <w:rFonts w:cs="David"/>
          <w:sz w:val="24"/>
          <w:rtl/>
        </w:rPr>
        <w:tab/>
        <w:t xml:space="preserve">     סמדר אלחנני</w:t>
      </w:r>
    </w:p>
    <w:p w:rsidR="00000000" w:rsidRDefault="0047664C">
      <w:pPr>
        <w:rPr>
          <w:rFonts w:cs="David"/>
          <w:sz w:val="24"/>
          <w:rtl/>
        </w:rPr>
      </w:pPr>
    </w:p>
    <w:p w:rsidR="00000000" w:rsidRDefault="0047664C">
      <w:pPr>
        <w:tabs>
          <w:tab w:val="left" w:pos="1930"/>
        </w:tabs>
        <w:rPr>
          <w:rFonts w:cs="David"/>
          <w:b/>
          <w:bCs/>
          <w:sz w:val="24"/>
          <w:u w:val="single"/>
          <w:rtl/>
        </w:rPr>
      </w:pPr>
    </w:p>
    <w:p w:rsidR="00000000" w:rsidRDefault="0047664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            הילה לוי</w:t>
      </w:r>
    </w:p>
    <w:p w:rsidR="00000000" w:rsidRDefault="0047664C">
      <w:pPr>
        <w:rPr>
          <w:rFonts w:cs="David"/>
          <w:b/>
          <w:bCs/>
          <w:sz w:val="24"/>
          <w:rtl/>
        </w:rPr>
      </w:pPr>
    </w:p>
    <w:p w:rsidR="00000000" w:rsidRDefault="0047664C">
      <w:pPr>
        <w:rPr>
          <w:rFonts w:cs="David"/>
          <w:b/>
          <w:bCs/>
          <w:sz w:val="24"/>
          <w:u w:val="single"/>
          <w:rtl/>
        </w:rPr>
      </w:pPr>
    </w:p>
    <w:p w:rsidR="00000000" w:rsidRDefault="0047664C">
      <w:pPr>
        <w:rPr>
          <w:rFonts w:cs="David"/>
          <w:sz w:val="24"/>
          <w:u w:val="single"/>
          <w:rtl/>
        </w:rPr>
      </w:pPr>
      <w:r>
        <w:rPr>
          <w:rFonts w:cs="David"/>
          <w:b/>
          <w:bCs/>
          <w:sz w:val="24"/>
          <w:u w:val="single"/>
          <w:rtl/>
        </w:rPr>
        <w:t>סדר היום:</w:t>
      </w:r>
      <w:r>
        <w:rPr>
          <w:rFonts w:cs="David"/>
          <w:b/>
          <w:bCs/>
          <w:sz w:val="24"/>
          <w:rtl/>
        </w:rPr>
        <w:tab/>
        <w:t xml:space="preserve">                           </w:t>
      </w:r>
      <w:r>
        <w:rPr>
          <w:rFonts w:cs="David"/>
          <w:sz w:val="24"/>
          <w:rtl/>
        </w:rPr>
        <w:t>שינויים בתקציב לשנת 1999</w:t>
      </w:r>
      <w:r>
        <w:rPr>
          <w:rFonts w:cs="David"/>
          <w:sz w:val="24"/>
          <w:rtl/>
        </w:rPr>
        <w:br w:type="page"/>
      </w:r>
      <w:r>
        <w:rPr>
          <w:rFonts w:cs="David"/>
          <w:sz w:val="24"/>
          <w:rtl/>
        </w:rPr>
        <w:lastRenderedPageBreak/>
        <w:t xml:space="preserve">                                                          </w:t>
      </w:r>
      <w:r>
        <w:rPr>
          <w:rFonts w:cs="David"/>
          <w:sz w:val="24"/>
          <w:u w:val="single"/>
          <w:rtl/>
        </w:rPr>
        <w:t>שינ</w:t>
      </w:r>
      <w:r>
        <w:rPr>
          <w:rFonts w:cs="David"/>
          <w:sz w:val="24"/>
          <w:u w:val="single"/>
          <w:rtl/>
        </w:rPr>
        <w:t>ויים בתקציב לשנת 1999</w:t>
      </w:r>
    </w:p>
    <w:p w:rsidR="00000000" w:rsidRDefault="0047664C">
      <w:pPr>
        <w:jc w:val="center"/>
        <w:rPr>
          <w:rFonts w:cs="David"/>
          <w:sz w:val="24"/>
          <w:u w:val="single"/>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בוקר טוב לכולם, אני מתכבד לפתוח את ישיבת ועדת הכספים. הנושא שעל סדר היום הוא שינויים בתקציב לשנת 1999. בקשה מס' 175, שר האוצר מציע שינויים בתקציב. תמיכות במחירי מצרכי יסוד ומבקש את אישורה של ועדת הכספים של הכנסת. </w:t>
      </w:r>
      <w:r>
        <w:rPr>
          <w:rFonts w:cs="David"/>
          <w:sz w:val="24"/>
          <w:rtl/>
        </w:rPr>
        <w:t>מבוקש שינוי פנימי בתקציב התמיכות במשרד החקלאות שעיקרו העברה של 20000 אלפי ₪ לסיוע ליצואני פרחים חדשים.</w:t>
      </w:r>
    </w:p>
    <w:p w:rsidR="00000000" w:rsidRDefault="0047664C">
      <w:pPr>
        <w:rPr>
          <w:rFonts w:cs="David"/>
          <w:sz w:val="24"/>
          <w:rtl/>
        </w:rPr>
      </w:pPr>
    </w:p>
    <w:p w:rsidR="00000000" w:rsidRDefault="0047664C">
      <w:pPr>
        <w:rPr>
          <w:rFonts w:cs="David"/>
          <w:sz w:val="24"/>
          <w:rtl/>
        </w:rPr>
      </w:pPr>
      <w:r>
        <w:rPr>
          <w:rFonts w:cs="David"/>
          <w:sz w:val="24"/>
          <w:rtl/>
        </w:rPr>
        <w:tab/>
        <w:t>בשלב הזה יש בקשה של חבר הכנסת שירי לא לאשר. הוא מבקש את הקריטריונים.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יש קריטריונים.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תגיש את הקריטריונים בכתב.</w:t>
      </w:r>
    </w:p>
    <w:p w:rsidR="00000000" w:rsidRDefault="0047664C">
      <w:pPr>
        <w:rPr>
          <w:rFonts w:cs="David"/>
          <w:sz w:val="24"/>
          <w:rtl/>
        </w:rPr>
      </w:pPr>
    </w:p>
    <w:p w:rsidR="00000000" w:rsidRDefault="0047664C">
      <w:pPr>
        <w:rPr>
          <w:rFonts w:cs="David"/>
          <w:sz w:val="24"/>
          <w:rtl/>
        </w:rPr>
      </w:pPr>
      <w:r>
        <w:rPr>
          <w:rFonts w:cs="David"/>
          <w:sz w:val="24"/>
          <w:rtl/>
        </w:rPr>
        <w:tab/>
        <w:t>אנחנ</w:t>
      </w:r>
      <w:r>
        <w:rPr>
          <w:rFonts w:cs="David"/>
          <w:sz w:val="24"/>
          <w:rtl/>
        </w:rPr>
        <w:t>ו עוברים לבקשה מס' 176. מבוקשים שינויים פנימיים במשרד החקלאות שעיקרם קליטת משכילים ממגזר המיעוטים במשרד החקלאות והגדלת כמות השעות הנוספות.</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pStyle w:val="a8"/>
        <w:rPr>
          <w:rFonts w:cs="David"/>
          <w:sz w:val="24"/>
          <w:rtl/>
        </w:rPr>
      </w:pPr>
      <w:r>
        <w:rPr>
          <w:rFonts w:cs="David"/>
          <w:sz w:val="24"/>
          <w:rtl/>
        </w:rPr>
        <w:tab/>
        <w:t>ב-1994 התקבלה החלטה של הממשלה לקלוט 120 משרות שמיועדות לבני מיעוטים, דרוזים, ערבים, צ'רקסים וכן הלאה. כל</w:t>
      </w:r>
      <w:r>
        <w:rPr>
          <w:rFonts w:cs="David"/>
          <w:sz w:val="24"/>
          <w:rtl/>
        </w:rPr>
        <w:t xml:space="preserve"> העסק הזה מתנהל בצורה די צולעת והוא נמשך כבר מ-94' עד עכשיו. אנחנו רוצים היום לתקצב את זה וסיכמנו על כך גם עם האוצר. כבר יצאנו למכרזים ועמדנו בפני מצב מאוד מאוד מביך, כאשר אנשים זכו במכרזים ולנו אין משרות ואין לנו תקנים.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זה במסגרת התקציב, נ</w:t>
      </w:r>
      <w:r>
        <w:rPr>
          <w:rFonts w:cs="David"/>
          <w:sz w:val="24"/>
          <w:rtl/>
        </w:rPr>
        <w:t>כון?</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כן, זה במסגרת התקציב.</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176 מאושר.</w:t>
      </w:r>
    </w:p>
    <w:p w:rsidR="00000000" w:rsidRDefault="0047664C">
      <w:pPr>
        <w:rPr>
          <w:rFonts w:cs="David"/>
          <w:sz w:val="24"/>
          <w:rtl/>
        </w:rPr>
      </w:pPr>
    </w:p>
    <w:p w:rsidR="00000000" w:rsidRDefault="0047664C">
      <w:pPr>
        <w:rPr>
          <w:rFonts w:cs="David"/>
          <w:sz w:val="24"/>
          <w:rtl/>
        </w:rPr>
      </w:pPr>
      <w:r>
        <w:rPr>
          <w:rFonts w:cs="David"/>
          <w:sz w:val="24"/>
          <w:rtl/>
        </w:rPr>
        <w:tab/>
        <w:t>אנחנו עוברים לבקשה מס' 184. מבוקשים שינויים בתקציב החטיבה להתיישבות, שיעקרו התאמת ההכנסות ממכירה והשכרה של בתים שבאחריות יחידת איכלוס.</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pStyle w:val="21"/>
        <w:rPr>
          <w:rFonts w:cs="David"/>
          <w:sz w:val="24"/>
          <w:rtl/>
        </w:rPr>
      </w:pPr>
      <w:r>
        <w:rPr>
          <w:rFonts w:cs="David"/>
          <w:sz w:val="24"/>
          <w:rtl/>
        </w:rPr>
        <w:tab/>
        <w:t>יחידת האיכלוס בחטיבה להתיישבו</w:t>
      </w:r>
      <w:r>
        <w:rPr>
          <w:rFonts w:cs="David"/>
          <w:sz w:val="24"/>
          <w:rtl/>
        </w:rPr>
        <w:t>ת עוסקת בגביה של שכר דירה מבתים ומקראוונים באיזורי הגולן, יש"ע וחבל עזה, ועוסקת גם במכירה של יחידות כאלה שנבנו בעבר. היא מתחזקת את הבתים האלה, מטפלת בהם ובמידת הצורך מחליפה מבנים שנהרסו במבנים חדשים, בעיקרם יבילים. זה מאפשר לנו מסגרת של עבודה.</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r>
        <w:rPr>
          <w:rFonts w:cs="David"/>
          <w:sz w:val="24"/>
          <w:u w:val="single"/>
          <w:rtl/>
        </w:rPr>
        <w:t>:</w:t>
      </w:r>
    </w:p>
    <w:p w:rsidR="00000000" w:rsidRDefault="0047664C">
      <w:pPr>
        <w:rPr>
          <w:rFonts w:cs="David"/>
          <w:sz w:val="24"/>
          <w:u w:val="single"/>
          <w:rtl/>
        </w:rPr>
      </w:pPr>
    </w:p>
    <w:p w:rsidR="00000000" w:rsidRDefault="0047664C">
      <w:pPr>
        <w:rPr>
          <w:rFonts w:cs="David"/>
          <w:sz w:val="24"/>
          <w:rtl/>
        </w:rPr>
      </w:pPr>
      <w:r>
        <w:rPr>
          <w:rFonts w:cs="David"/>
          <w:sz w:val="24"/>
          <w:rtl/>
        </w:rPr>
        <w:tab/>
        <w:t>על איזה סכום מדובר?</w:t>
      </w:r>
    </w:p>
    <w:p w:rsidR="00000000" w:rsidRDefault="0047664C">
      <w:pPr>
        <w:rPr>
          <w:rFonts w:cs="David"/>
          <w:sz w:val="24"/>
          <w:u w:val="single"/>
          <w:rtl/>
        </w:rPr>
      </w:pPr>
      <w:r>
        <w:rPr>
          <w:rFonts w:cs="David"/>
          <w:sz w:val="24"/>
          <w:u w:val="single"/>
          <w:rtl/>
        </w:rPr>
        <w:br w:type="page"/>
      </w:r>
      <w:r>
        <w:rPr>
          <w:rFonts w:cs="David"/>
          <w:sz w:val="24"/>
          <w:u w:val="single"/>
          <w:rtl/>
        </w:rPr>
        <w:lastRenderedPageBreak/>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ההגדלה היא ב-3.5 מיליון ₪.</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pStyle w:val="31"/>
        <w:rPr>
          <w:rFonts w:cs="David"/>
          <w:sz w:val="24"/>
          <w:rtl/>
        </w:rPr>
      </w:pPr>
      <w:r>
        <w:rPr>
          <w:rFonts w:cs="David"/>
          <w:sz w:val="24"/>
          <w:rtl/>
        </w:rPr>
        <w:tab/>
        <w:t>קראתי את דו"ח מבקר המדינה האחרון והוא חמור מאוד בכל הנוגע לחטיבה להתיישבות. מדובר שם על כפל מימון בדברים שהדעת אינה סובלת. אני רוצה לדעת אם כל הפעולות האלה נקיות לחלוטין.</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כן, בהחלט.</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הכיצד? לאן יילכו ההכנסות 3.5 מיליון ₪?</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ההכנסות הולכות לשיפוץ ולאחזקת מבנים קיימים ביש"ע ובגולן.</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איפה ביש"ע?</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בכל מקום ביש"ע, בנקודות השונות שבהם גרים אנשים. מדובר </w:t>
      </w:r>
      <w:r>
        <w:rPr>
          <w:rFonts w:cs="David"/>
          <w:sz w:val="24"/>
          <w:rtl/>
        </w:rPr>
        <w:t>על מקומות שבהם גרים אנשים. יחידת האיכלוס גובה באנשים שגרים ומטפלת בבתים שלהם. אדם גר בקראון ונהרסה לו הדלת, הוא, כמשלם שכירות זכאי לכך שיטפלו בבית שלו ככל בעל בית. אנחנו פועלים פה כשלוחה של המדינה, כמין חברה משכנת המטפלת בנכסים. היא גובה את שכר הדירה, מטפל</w:t>
      </w:r>
      <w:r>
        <w:rPr>
          <w:rFonts w:cs="David"/>
          <w:sz w:val="24"/>
          <w:rtl/>
        </w:rPr>
        <w:t>ת בנכסים ועודפי הכספים עוברים חזרה למשרד האוצר. בשנה שעברה העברנו חזרה לקופת המדינה 3.7 מיליון ₪ והשנה העברנו כבר 1.2 מיליון ₪ עודפים. זה משמש לנו כמסגרת למודל של משק סגור לניהול נכסים וכל העודפים חוזרים לקופת המדינה.</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האם כפל המימון שהופיע </w:t>
      </w:r>
      <w:r>
        <w:rPr>
          <w:rFonts w:cs="David"/>
          <w:sz w:val="24"/>
          <w:rtl/>
        </w:rPr>
        <w:t>בדו"ח מבקר המדינה יטופל?</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בוודאי.</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 וילן:</w:t>
      </w:r>
    </w:p>
    <w:p w:rsidR="00000000" w:rsidRDefault="0047664C">
      <w:pPr>
        <w:rPr>
          <w:rFonts w:cs="David"/>
          <w:sz w:val="24"/>
          <w:u w:val="single"/>
          <w:rtl/>
        </w:rPr>
      </w:pPr>
    </w:p>
    <w:p w:rsidR="00000000" w:rsidRDefault="0047664C">
      <w:pPr>
        <w:rPr>
          <w:rFonts w:cs="David"/>
          <w:sz w:val="24"/>
          <w:rtl/>
        </w:rPr>
      </w:pPr>
      <w:r>
        <w:rPr>
          <w:rFonts w:cs="David"/>
          <w:sz w:val="24"/>
          <w:rtl/>
        </w:rPr>
        <w:tab/>
        <w:t>אפשר לראות תכנית?</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החטיבה להתיישבות נמצאת בהליך של עבודה מאד מבוקרת ומאד הדוקה עם אגף התקציבים והחשב הכללי ובבניה של תכנית מסודרת והגדרות עבודה, בהתאם לדרישות אגף התקציבים ו</w:t>
      </w:r>
      <w:r>
        <w:rPr>
          <w:rFonts w:cs="David"/>
          <w:sz w:val="24"/>
          <w:rtl/>
        </w:rPr>
        <w:t>החשב הכללי באוצר. זה תהליך שמתקיים בשנה האחרונה לפרטי פרטים.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תודה. אפשר לאשר?</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אני מוכן לאשר אבל הייתי מאד מעוניין לראות שכל אותן ביקורות של דו"ח מבקר המדינה על מה שנעשה בחטיבת ההתיישבות, השקיפות המלאה שלא היתה עד לפני </w:t>
      </w:r>
      <w:r>
        <w:rPr>
          <w:rFonts w:cs="David"/>
          <w:sz w:val="24"/>
          <w:rtl/>
        </w:rPr>
        <w:t>שנה וכל אותם עיוותים וכו', יהיו גלויים ציבורית והפויילישטיקים שהתרחשו שם נגמרו. זאת פעם ראשונה ואחרונה שאני מצביע בעד תמיכה כזאת, בהנחה שאני מקבל את דבריו של עוזי, שהדברים אכן מטפלים היום.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תודה. אנחנו מאשרים את סעיף 184.</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אם הם קונים את הדירה, לא יהיה מי שיטפל להם בבתים.</w:t>
      </w:r>
    </w:p>
    <w:p w:rsidR="00000000" w:rsidRDefault="0047664C">
      <w:pPr>
        <w:rPr>
          <w:rFonts w:cs="David"/>
          <w:sz w:val="24"/>
          <w:rtl/>
        </w:rPr>
      </w:pPr>
    </w:p>
    <w:p w:rsidR="00000000" w:rsidRDefault="0047664C">
      <w:pPr>
        <w:rPr>
          <w:rFonts w:cs="David"/>
          <w:sz w:val="24"/>
          <w:u w:val="single"/>
          <w:rtl/>
        </w:rPr>
      </w:pPr>
      <w:r>
        <w:rPr>
          <w:rFonts w:cs="David"/>
          <w:sz w:val="24"/>
          <w:u w:val="single"/>
          <w:rtl/>
        </w:rPr>
        <w:t>עוזי שיריזלי:</w:t>
      </w:r>
    </w:p>
    <w:p w:rsidR="00000000" w:rsidRDefault="0047664C">
      <w:pPr>
        <w:rPr>
          <w:rFonts w:cs="David"/>
          <w:sz w:val="24"/>
          <w:u w:val="single"/>
          <w:rtl/>
        </w:rPr>
      </w:pPr>
    </w:p>
    <w:p w:rsidR="00000000" w:rsidRDefault="0047664C">
      <w:pPr>
        <w:rPr>
          <w:rFonts w:cs="David"/>
          <w:sz w:val="24"/>
          <w:rtl/>
        </w:rPr>
      </w:pPr>
      <w:r>
        <w:rPr>
          <w:rFonts w:cs="David"/>
          <w:sz w:val="24"/>
          <w:rtl/>
        </w:rPr>
        <w:tab/>
        <w:t>אם הם קונים את הדירה, הם בעלי הבתים של עצמם. כל אדם שגר בדירה, אחראי לנכס שלו.</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חוזרים לפניה 167.</w:t>
      </w:r>
    </w:p>
    <w:p w:rsidR="00000000" w:rsidRDefault="0047664C">
      <w:pPr>
        <w:rPr>
          <w:rFonts w:cs="David"/>
          <w:sz w:val="24"/>
          <w:rtl/>
        </w:rPr>
      </w:pPr>
    </w:p>
    <w:p w:rsidR="00000000" w:rsidRDefault="0047664C">
      <w:pPr>
        <w:rPr>
          <w:rFonts w:cs="David"/>
          <w:sz w:val="24"/>
          <w:u w:val="single"/>
          <w:rtl/>
        </w:rPr>
      </w:pPr>
      <w:r>
        <w:rPr>
          <w:rFonts w:cs="David"/>
          <w:sz w:val="24"/>
          <w:u w:val="single"/>
          <w:rtl/>
        </w:rPr>
        <w:t>הילה אייל:</w:t>
      </w:r>
    </w:p>
    <w:p w:rsidR="00000000" w:rsidRDefault="0047664C">
      <w:pPr>
        <w:rPr>
          <w:rFonts w:cs="David"/>
          <w:sz w:val="24"/>
          <w:u w:val="single"/>
          <w:rtl/>
        </w:rPr>
      </w:pPr>
    </w:p>
    <w:p w:rsidR="00000000" w:rsidRDefault="0047664C">
      <w:pPr>
        <w:rPr>
          <w:rFonts w:cs="David"/>
          <w:sz w:val="24"/>
          <w:rtl/>
        </w:rPr>
      </w:pPr>
      <w:r>
        <w:rPr>
          <w:rFonts w:cs="David"/>
          <w:sz w:val="24"/>
          <w:rtl/>
        </w:rPr>
        <w:tab/>
        <w:t>הפניה נועדה להעביר סכום של 20 מיליון ₪ בהרשאה ל</w:t>
      </w:r>
      <w:r>
        <w:rPr>
          <w:rFonts w:cs="David"/>
          <w:sz w:val="24"/>
          <w:rtl/>
        </w:rPr>
        <w:t xml:space="preserve">התחייב מהרזרבה הכללית לתקציב פיתוח מע"צ וכמו כן להגדיל הוצאה מותנית הכנסה בסך של שלושה מיליון ₪ עבור הכנסות מקרן הבטיחות. שתי הפעולות האלה נועדו לאפשר למע"צ לבצע עבודות עבור גורמים חיצוניים, בין השאר קרן הבטיחות, ולהתחייב עליהן בהתאם. </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יש שאלות? אם כך אנחנו מאשרים את סעיף 167.</w:t>
      </w:r>
    </w:p>
    <w:p w:rsidR="00000000" w:rsidRDefault="0047664C">
      <w:pPr>
        <w:rPr>
          <w:rFonts w:cs="David"/>
          <w:sz w:val="24"/>
          <w:rtl/>
        </w:rPr>
      </w:pPr>
      <w:r>
        <w:rPr>
          <w:rFonts w:cs="David"/>
          <w:sz w:val="24"/>
          <w:rtl/>
        </w:rPr>
        <w:tab/>
        <w:t>אנחנו עוברים לסעיף 168.</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פניה זו היא משינויים פנימיים בתקציב משרד ראש הממשלה, הלשכה המרכזית לסטטיסטיקה, על מנת לאפשר לתקצב את התקציבים הדרושים ללשכה למעבר למבנה החדש. הלשכה עוברת לבניין חדש ברח' כנ</w:t>
      </w:r>
      <w:r>
        <w:rPr>
          <w:rFonts w:cs="David"/>
          <w:sz w:val="24"/>
          <w:rtl/>
        </w:rPr>
        <w:t>פי נשרים. יש כאן תקציבים להצטיידות ולטיפול הבניין. חלק מתקציב ההצטיידות כבר תוקצב בשנת 98' ויועבר בעודפים ל-99' כתוצאה מזה שהמעבר נדחה. יש כאן כשלושה מיליון ₪ להצטיידות ועוד כשבעה מיליון ₪ לתיפעול הבניין, לשכר דירה, לארנונה וכו'. כל התקציב הוא מתוך תקציב ה</w:t>
      </w:r>
      <w:r>
        <w:rPr>
          <w:rFonts w:cs="David"/>
          <w:sz w:val="24"/>
          <w:rtl/>
        </w:rPr>
        <w:t>לשכה.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יש שאלות? אנחנו יכולים לאשר את 168? 168 אושר.</w:t>
      </w:r>
    </w:p>
    <w:p w:rsidR="00000000" w:rsidRDefault="0047664C">
      <w:pPr>
        <w:rPr>
          <w:rFonts w:cs="David"/>
          <w:sz w:val="24"/>
          <w:rtl/>
        </w:rPr>
      </w:pPr>
      <w:r>
        <w:rPr>
          <w:rFonts w:cs="David"/>
          <w:sz w:val="24"/>
          <w:rtl/>
        </w:rPr>
        <w:t xml:space="preserve">            אנחנו עוברים לסעיף 170.</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אלה שינויים פנימיים בתקציב הנהלת בתי המשפט לצורך תיפעול והחזקת היכל המשפט החדש בנצרת. המדינה נמצאת בהליך של בניית היכלי משפט והיכל</w:t>
      </w:r>
      <w:r>
        <w:rPr>
          <w:rFonts w:cs="David"/>
          <w:sz w:val="24"/>
          <w:rtl/>
        </w:rPr>
        <w:t xml:space="preserve"> המשפט בנצרת הוא אחד מהם. בנייתו הסתיימה והוא אוכלס בחודש מאי השנה. התקציבים המופיעים כאן מיועדים לתיפעול שלו. לאחזקה שלו, ביטחון וכו'.</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בכמה כסף מדובר?</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3.5 מיליון ₪.</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הכל מתוך התקציב הקיים?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כן.</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pStyle w:val="9"/>
        <w:rPr>
          <w:rFonts w:cs="David"/>
          <w:sz w:val="24"/>
          <w:u w:val="none"/>
          <w:rtl/>
        </w:rPr>
      </w:pPr>
      <w:r>
        <w:rPr>
          <w:rFonts w:cs="David"/>
          <w:sz w:val="24"/>
          <w:u w:val="none"/>
          <w:rtl/>
        </w:rPr>
        <w:tab/>
        <w:t>אנחנו מאשרים את סעיף 170.</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יש לי שאלה לאנשי האוצר. בסעיף 47, ברזרבה הכללית, אני יכול לדעת כמה כסף היה בתחילת השנה?</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אני אגיד לך. אתה לא צריך את האוצר כי את זה הוועדה אישרה.</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הייתי מבקש לדעת גם על</w:t>
      </w:r>
      <w:r>
        <w:rPr>
          <w:rFonts w:cs="David"/>
          <w:sz w:val="24"/>
          <w:rtl/>
        </w:rPr>
        <w:t xml:space="preserve"> כמה זה עמד במחצית יוני. אדוני היושב ראש, אתה יכול לבקש מהאוצר שיגידו לנו על כמה זה עומד היום.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נבקש.</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סעיף הרזרבה הכללית משמש לעוד משהו. יש הפחתות ממנו ולכן שימוש גדול יותר במחצית השנה הראשונה לא אומר כלום.</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שי ו</w:t>
      </w:r>
      <w:r>
        <w:rPr>
          <w:rFonts w:cs="David"/>
          <w:sz w:val="24"/>
          <w:u w:val="single"/>
          <w:rtl/>
        </w:rPr>
        <w:t>ינר:</w:t>
      </w:r>
    </w:p>
    <w:p w:rsidR="00000000" w:rsidRDefault="0047664C">
      <w:pPr>
        <w:rPr>
          <w:rFonts w:cs="David"/>
          <w:sz w:val="24"/>
          <w:u w:val="single"/>
          <w:rtl/>
        </w:rPr>
      </w:pPr>
    </w:p>
    <w:p w:rsidR="00000000" w:rsidRDefault="0047664C">
      <w:pPr>
        <w:rPr>
          <w:rFonts w:cs="David"/>
          <w:sz w:val="24"/>
          <w:rtl/>
        </w:rPr>
      </w:pPr>
      <w:r>
        <w:rPr>
          <w:rFonts w:cs="David"/>
          <w:sz w:val="24"/>
          <w:rtl/>
        </w:rPr>
        <w:tab/>
        <w:t>טכנית אתם יכולים לראות כמה כסף יש בסעיף 47 כי בכל פניה שמופיעה מהרזרבה הכללית כתוב מכמה ירד או עלה. נכון להיום, כל הרזרבה הכללית מחוייבת בצורה כזאת או אחרת.</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מכיוון שאין פה נציגים ממשרד התיירות, אנחנו מדלגים על סעיפים 173-174 וע</w:t>
      </w:r>
      <w:r>
        <w:rPr>
          <w:rFonts w:cs="David"/>
          <w:sz w:val="24"/>
          <w:rtl/>
        </w:rPr>
        <w:t>וברים לסעיף 177.</w:t>
      </w:r>
    </w:p>
    <w:p w:rsidR="00000000" w:rsidRDefault="0047664C">
      <w:pPr>
        <w:rPr>
          <w:rFonts w:cs="David"/>
          <w:sz w:val="24"/>
          <w:rtl/>
        </w:rPr>
      </w:pPr>
    </w:p>
    <w:p w:rsidR="00000000" w:rsidRDefault="0047664C">
      <w:pPr>
        <w:rPr>
          <w:rFonts w:cs="David"/>
          <w:sz w:val="24"/>
          <w:u w:val="single"/>
          <w:rtl/>
        </w:rPr>
      </w:pPr>
      <w:r>
        <w:rPr>
          <w:rFonts w:cs="David"/>
          <w:sz w:val="24"/>
          <w:u w:val="single"/>
          <w:rtl/>
        </w:rPr>
        <w:t>הילה אייל:</w:t>
      </w:r>
    </w:p>
    <w:p w:rsidR="00000000" w:rsidRDefault="0047664C">
      <w:pPr>
        <w:rPr>
          <w:rFonts w:cs="David"/>
          <w:sz w:val="24"/>
          <w:u w:val="single"/>
          <w:rtl/>
        </w:rPr>
      </w:pPr>
    </w:p>
    <w:p w:rsidR="00000000" w:rsidRDefault="0047664C">
      <w:pPr>
        <w:rPr>
          <w:rFonts w:cs="David"/>
          <w:sz w:val="24"/>
          <w:rtl/>
        </w:rPr>
      </w:pPr>
      <w:r>
        <w:rPr>
          <w:rFonts w:cs="David"/>
          <w:sz w:val="24"/>
          <w:rtl/>
        </w:rPr>
        <w:tab/>
        <w:t>הפניה היא במסגרת התקציב השוטף לתקציב האחזקה של מע"צ. מדובר בהעברת סכום של כשישה מיליון ₪ בהוצאה ו-3.6 מיליון ₪ בהרשאה להתחייב בין תכנית האחזקה השונות של מע"צ במסגרת תכנית העבודה וסדרי העדיפויות של מע"צ.</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w:t>
      </w:r>
      <w:r>
        <w:rPr>
          <w:rFonts w:cs="David"/>
          <w:sz w:val="24"/>
          <w:rtl/>
        </w:rPr>
        <w:t>יש שאלות לגבי סעיף 177?</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איפה הכבישים האלה?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הילה אייל:</w:t>
      </w:r>
    </w:p>
    <w:p w:rsidR="00000000" w:rsidRDefault="0047664C">
      <w:pPr>
        <w:rPr>
          <w:rFonts w:cs="David"/>
          <w:sz w:val="24"/>
          <w:u w:val="single"/>
          <w:rtl/>
        </w:rPr>
      </w:pPr>
    </w:p>
    <w:p w:rsidR="00000000" w:rsidRDefault="0047664C">
      <w:pPr>
        <w:rPr>
          <w:rFonts w:cs="David"/>
          <w:sz w:val="24"/>
          <w:rtl/>
        </w:rPr>
      </w:pPr>
      <w:r>
        <w:rPr>
          <w:rFonts w:cs="David"/>
          <w:sz w:val="24"/>
          <w:rtl/>
        </w:rPr>
        <w:tab/>
        <w:t>מדובר בתקציבי אחזקה, לא בתקציב הפיתוח של מע"צ. זה אחזקה של פרוייקטים שונים, בדרך כלל עבודות קטנות ותכנית העבודה היא ברמה מחוזית.</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600 אלף ₪ עולים המכרזים למע"צ?</w:t>
      </w:r>
    </w:p>
    <w:p w:rsidR="00000000" w:rsidRDefault="0047664C">
      <w:pPr>
        <w:rPr>
          <w:rFonts w:cs="David"/>
          <w:sz w:val="24"/>
          <w:rtl/>
        </w:rPr>
      </w:pPr>
    </w:p>
    <w:p w:rsidR="00000000" w:rsidRDefault="0047664C">
      <w:pPr>
        <w:rPr>
          <w:rFonts w:cs="David"/>
          <w:sz w:val="24"/>
          <w:u w:val="single"/>
          <w:rtl/>
        </w:rPr>
      </w:pPr>
      <w:r>
        <w:rPr>
          <w:rFonts w:cs="David"/>
          <w:sz w:val="24"/>
          <w:u w:val="single"/>
          <w:rtl/>
        </w:rPr>
        <w:t>הילה איי</w:t>
      </w:r>
      <w:r>
        <w:rPr>
          <w:rFonts w:cs="David"/>
          <w:sz w:val="24"/>
          <w:u w:val="single"/>
          <w:rtl/>
        </w:rPr>
        <w:t>ל:</w:t>
      </w:r>
    </w:p>
    <w:p w:rsidR="00000000" w:rsidRDefault="0047664C">
      <w:pPr>
        <w:rPr>
          <w:rFonts w:cs="David"/>
          <w:sz w:val="24"/>
          <w:u w:val="single"/>
          <w:rtl/>
        </w:rPr>
      </w:pPr>
    </w:p>
    <w:p w:rsidR="00000000" w:rsidRDefault="0047664C">
      <w:pPr>
        <w:rPr>
          <w:rFonts w:cs="David"/>
          <w:sz w:val="24"/>
          <w:rtl/>
        </w:rPr>
      </w:pPr>
      <w:r>
        <w:rPr>
          <w:rFonts w:cs="David"/>
          <w:sz w:val="24"/>
          <w:rtl/>
        </w:rPr>
        <w:tab/>
        <w:t>מע"צ מפרסמת הרבה מכרזים והיא מגיעה לסכומים כאלה.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מאשרים את סעיף 177.</w:t>
      </w:r>
    </w:p>
    <w:p w:rsidR="00000000" w:rsidRDefault="0047664C">
      <w:pPr>
        <w:rPr>
          <w:rFonts w:cs="David"/>
          <w:sz w:val="24"/>
          <w:rtl/>
        </w:rPr>
      </w:pPr>
    </w:p>
    <w:p w:rsidR="00000000" w:rsidRDefault="0047664C">
      <w:pPr>
        <w:rPr>
          <w:rFonts w:cs="David"/>
          <w:sz w:val="24"/>
          <w:rtl/>
        </w:rPr>
      </w:pPr>
      <w:r>
        <w:rPr>
          <w:rFonts w:cs="David"/>
          <w:sz w:val="24"/>
          <w:rtl/>
        </w:rPr>
        <w:tab/>
        <w:t>אנחנו עוברים לסעיף 178.</w:t>
      </w:r>
    </w:p>
    <w:p w:rsidR="00000000" w:rsidRDefault="0047664C">
      <w:pPr>
        <w:rPr>
          <w:rFonts w:cs="David"/>
          <w:sz w:val="24"/>
          <w:rtl/>
        </w:rPr>
      </w:pPr>
    </w:p>
    <w:p w:rsidR="00000000" w:rsidRDefault="0047664C">
      <w:pPr>
        <w:rPr>
          <w:rFonts w:cs="David"/>
          <w:sz w:val="24"/>
          <w:u w:val="single"/>
          <w:rtl/>
        </w:rPr>
      </w:pPr>
      <w:r>
        <w:rPr>
          <w:rFonts w:cs="David"/>
          <w:sz w:val="24"/>
          <w:u w:val="single"/>
          <w:rtl/>
        </w:rPr>
        <w:t>הילה אייל:</w:t>
      </w:r>
    </w:p>
    <w:p w:rsidR="00000000" w:rsidRDefault="0047664C">
      <w:pPr>
        <w:rPr>
          <w:rFonts w:cs="David"/>
          <w:sz w:val="24"/>
          <w:u w:val="single"/>
          <w:rtl/>
        </w:rPr>
      </w:pPr>
    </w:p>
    <w:p w:rsidR="00000000" w:rsidRDefault="0047664C">
      <w:pPr>
        <w:rPr>
          <w:rFonts w:cs="David"/>
          <w:sz w:val="24"/>
          <w:rtl/>
        </w:rPr>
      </w:pPr>
      <w:r>
        <w:rPr>
          <w:rFonts w:cs="David"/>
          <w:sz w:val="24"/>
          <w:rtl/>
        </w:rPr>
        <w:tab/>
        <w:t>הפניה הזאת נועדה לבצע שינויים גם בתקציב וגם בהרשאה להתחייב בין תכניות פיתוח הכבישים השונות וזה בהתאם לקצב ההתקדמות</w:t>
      </w:r>
      <w:r>
        <w:rPr>
          <w:rFonts w:cs="David"/>
          <w:sz w:val="24"/>
          <w:rtl/>
        </w:rPr>
        <w:t xml:space="preserve"> הפרוייקטים ולסדרי העדיפויות של מע"צ.</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מה המקור?</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הילה אייל:</w:t>
      </w:r>
    </w:p>
    <w:p w:rsidR="00000000" w:rsidRDefault="0047664C">
      <w:pPr>
        <w:rPr>
          <w:rFonts w:cs="David"/>
          <w:sz w:val="24"/>
          <w:u w:val="single"/>
          <w:rtl/>
        </w:rPr>
      </w:pPr>
    </w:p>
    <w:p w:rsidR="00000000" w:rsidRDefault="0047664C">
      <w:pPr>
        <w:rPr>
          <w:rFonts w:cs="David"/>
          <w:sz w:val="24"/>
          <w:rtl/>
        </w:rPr>
      </w:pPr>
      <w:r>
        <w:rPr>
          <w:rFonts w:cs="David"/>
          <w:sz w:val="24"/>
          <w:rtl/>
        </w:rPr>
        <w:tab/>
        <w:t>השינויים הם בין התכניות. יש פרוייקטים גם באיזור המרכז, גם באיזור הצפון והדרום.</w:t>
      </w:r>
    </w:p>
    <w:p w:rsidR="00000000" w:rsidRDefault="0047664C">
      <w:pPr>
        <w:rPr>
          <w:rFonts w:cs="David"/>
          <w:sz w:val="24"/>
          <w:u w:val="single"/>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השאלה היא אם המקור התקציבי כבר אושר ועכשיו אתם רק משנים בין תכניות לתכניות.</w:t>
      </w:r>
    </w:p>
    <w:p w:rsidR="00000000" w:rsidRDefault="0047664C">
      <w:pPr>
        <w:rPr>
          <w:rFonts w:cs="David"/>
          <w:sz w:val="24"/>
          <w:rtl/>
        </w:rPr>
      </w:pPr>
    </w:p>
    <w:p w:rsidR="00000000" w:rsidRDefault="0047664C">
      <w:pPr>
        <w:rPr>
          <w:rFonts w:cs="David"/>
          <w:sz w:val="24"/>
          <w:u w:val="single"/>
          <w:rtl/>
        </w:rPr>
      </w:pPr>
      <w:r>
        <w:rPr>
          <w:rFonts w:cs="David"/>
          <w:sz w:val="24"/>
          <w:u w:val="single"/>
          <w:rtl/>
        </w:rPr>
        <w:t xml:space="preserve">הילה </w:t>
      </w:r>
      <w:r>
        <w:rPr>
          <w:rFonts w:cs="David"/>
          <w:sz w:val="24"/>
          <w:u w:val="single"/>
          <w:rtl/>
        </w:rPr>
        <w:t>אייל:</w:t>
      </w:r>
    </w:p>
    <w:p w:rsidR="00000000" w:rsidRDefault="0047664C">
      <w:pPr>
        <w:rPr>
          <w:rFonts w:cs="David"/>
          <w:sz w:val="24"/>
          <w:u w:val="single"/>
          <w:rtl/>
        </w:rPr>
      </w:pPr>
    </w:p>
    <w:p w:rsidR="00000000" w:rsidRDefault="0047664C">
      <w:pPr>
        <w:rPr>
          <w:rFonts w:cs="David"/>
          <w:sz w:val="24"/>
          <w:rtl/>
        </w:rPr>
      </w:pPr>
      <w:r>
        <w:rPr>
          <w:rFonts w:cs="David"/>
          <w:sz w:val="24"/>
          <w:rtl/>
        </w:rPr>
        <w:tab/>
        <w:t>כן, הכל במסגרת תקציבי מע"צ.</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תודה. אנחנו מאשרים את סעיף 178 ועוברים לסעיף 180.</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מדובר בשינויים פנימיים במשרד האוצר כולל העברה של הרשאה להתחייב מתקציב הפיתוח לתקציב השוטף של המשרד. אין כאן שימוש ברזרבה הכללית למע</w:t>
      </w:r>
      <w:r>
        <w:rPr>
          <w:rFonts w:cs="David"/>
          <w:sz w:val="24"/>
          <w:rtl/>
        </w:rPr>
        <w:t>ט לצורך ההעברה הזאת. השינויים האלה מיועדים לתקצב את שידרוג המחשב של שע"מ. שע"מ היא יחידת המיחשוב של אגפי המיסים. מחשב שע"מ הגיע לקצבה הקיבולת שלו ולצורך המשך הפעילות באגפי המיסים אנחנו צריכים לשדרג את המחשב. הפניה הזו נועדה לבצע שינויים פנימיים בתקציב על מ</w:t>
      </w:r>
      <w:r>
        <w:rPr>
          <w:rFonts w:cs="David"/>
          <w:sz w:val="24"/>
          <w:rtl/>
        </w:rPr>
        <w:t>נת לתקצב את השידרוג וגם את הרכיב השוטף של אחזקת התוכנות החדשות שניקנות.</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יש עליה במספר הנישומים?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כן, זאת עליה במספר הנישומים ועליה במספר הנתונים שנשמרים על הנישומים וגם עליה במספר השאילתות שמבוצעות באופן שוטף על ידי המפקחים </w:t>
      </w:r>
      <w:r>
        <w:rPr>
          <w:rFonts w:cs="David"/>
          <w:sz w:val="24"/>
          <w:rtl/>
        </w:rPr>
        <w:t xml:space="preserve">בשטח מתוך המחשב. </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מאשרים את סעיף 180 ועוברים לסעיף 181.</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פניה 181 נועדה לתקצב את פרוייקט המיחשוב של הנהלת בתי המשפט. הנהלת בתי המשפט יוצאת עכשיו בפרוייקט מיחשוב של כל מערכת בתי המשפט, במטרה ליצור מערכת מיחשוב חדשה</w:t>
      </w:r>
      <w:r>
        <w:rPr>
          <w:rFonts w:cs="David"/>
          <w:sz w:val="24"/>
          <w:rtl/>
        </w:rPr>
        <w:t xml:space="preserve"> כולל תיק אלקטרוני, כלומר, להכניס את כל הניירות שנמצאים היום בתיקים לתוך מערכת המיחשוב. בטווח הארוך זה יאפשר גם חסכון תקציבי וכמובן שגם ייעל את עבודת המערכת. לצורך הפרוייקט הזה אנחנו מבקשים למשוך השנה שבעה מיליוני ₪ מהרזרבה הכללית. הפרוייקט כולו יעלה שבעה </w:t>
      </w:r>
      <w:r>
        <w:rPr>
          <w:rFonts w:cs="David"/>
          <w:sz w:val="24"/>
          <w:rtl/>
        </w:rPr>
        <w:t>מיליון ₪ במהלך שלו שנים, כלומר 21 מיליון ₪ ושאר הפרוייקט ימומן מתוך המקורות הפנימיים של הנהלת בתי המשפט. כל זה למעט עשרות מיליוני שקלים שבמהלך השנים מפנה הנהלת בתי המשפט לטובת המערכת הזאת.</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אם אין עוד שאלות אנחנו מאשרים את סעיף 181.</w:t>
      </w:r>
    </w:p>
    <w:p w:rsidR="00000000" w:rsidRDefault="0047664C">
      <w:pPr>
        <w:rPr>
          <w:rFonts w:cs="David"/>
          <w:sz w:val="24"/>
          <w:rtl/>
        </w:rPr>
      </w:pPr>
    </w:p>
    <w:p w:rsidR="00000000" w:rsidRDefault="0047664C">
      <w:pPr>
        <w:rPr>
          <w:rFonts w:cs="David"/>
          <w:sz w:val="24"/>
          <w:rtl/>
        </w:rPr>
      </w:pPr>
      <w:r>
        <w:rPr>
          <w:rFonts w:cs="David"/>
          <w:sz w:val="24"/>
          <w:rtl/>
        </w:rPr>
        <w:tab/>
      </w:r>
      <w:r>
        <w:rPr>
          <w:rFonts w:cs="David"/>
          <w:sz w:val="24"/>
          <w:rtl/>
        </w:rPr>
        <w:t>סעיפים 182-183.</w:t>
      </w: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יש כאן בקשה להעביר שני מיליון ₪ ממשרד הפנים למשרד החינוך על פי בקשת משרד הפנים עבור יד בן צבי לבניית מבנה לזכרו של קוברסקי.</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מה זה שייך ליד בן צבי?</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אם אתם רוצים פרטים נוספים בנושא הזה, כדאי להזמין את משר</w:t>
      </w:r>
      <w:r>
        <w:rPr>
          <w:rFonts w:cs="David"/>
          <w:sz w:val="24"/>
          <w:rtl/>
        </w:rPr>
        <w:t>ד החינוך או את משרד הפנים.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אני מציע לאשר.</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ההנצחה שלו תהיה בתוך יד בן צבי.</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מה הקריטריונים שלפיהם מנציחים את המנכ"לים?</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אני מציע להזמין את נציגי משרד החינוך או הפנים.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הרב ל</w:t>
      </w:r>
      <w:r>
        <w:rPr>
          <w:rFonts w:cs="David"/>
          <w:sz w:val="24"/>
          <w:rtl/>
        </w:rPr>
        <w:t>יצמן, מדובר בשני מיליון ₪.</w:t>
      </w:r>
    </w:p>
    <w:p w:rsidR="00000000" w:rsidRDefault="0047664C">
      <w:pPr>
        <w:rPr>
          <w:rFonts w:cs="David"/>
          <w:sz w:val="24"/>
          <w:rtl/>
        </w:rPr>
      </w:pPr>
    </w:p>
    <w:p w:rsidR="00000000" w:rsidRDefault="0047664C">
      <w:pPr>
        <w:rPr>
          <w:rFonts w:cs="David"/>
          <w:sz w:val="24"/>
          <w:rtl/>
        </w:rPr>
      </w:pPr>
      <w:r>
        <w:rPr>
          <w:rFonts w:cs="David"/>
          <w:sz w:val="24"/>
          <w:rtl/>
        </w:rPr>
        <w:tab/>
        <w:t>אנחנו מאשרים את הסעיף.</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כדאי שנשמע את ההסבר.</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הכל מתוך אותה מחלקה במשרד החינוך. ברמת תחום הסעיף, מדובר בסעיף של משרד החינוך. ברמת תחום הפעולה זה יורד לרזולוציה של תרבות, תרבות תורנית, פעולות תרבות וכו'.</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הרב ליצמן, ברשותך, אנחנו עוברים לסעיף 185.</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בשאלת הכפל אני אכתוב מכתב ואבקש פירוט.</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אין בעיה של כפל כי כל התקציבים יוצאים מאותו מקור ומאותה תקנה.</w:t>
      </w:r>
    </w:p>
    <w:p w:rsidR="00000000" w:rsidRDefault="0047664C">
      <w:pPr>
        <w:rPr>
          <w:rFonts w:cs="David"/>
          <w:sz w:val="24"/>
          <w:u w:val="single"/>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כפל זה ממשרד למשרד.</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לא עשיתי בדיקה </w:t>
      </w:r>
      <w:r>
        <w:rPr>
          <w:rFonts w:cs="David"/>
          <w:sz w:val="24"/>
          <w:rtl/>
        </w:rPr>
        <w:t>של יד בן צבי. הכספים האלה ליד בן צבי יוצאים ממקור אחד.</w:t>
      </w:r>
    </w:p>
    <w:p w:rsidR="00000000" w:rsidRDefault="0047664C">
      <w:pPr>
        <w:rPr>
          <w:rFonts w:cs="David"/>
          <w:sz w:val="24"/>
          <w:rtl/>
        </w:rPr>
      </w:pPr>
    </w:p>
    <w:p w:rsidR="00000000" w:rsidRDefault="0047664C">
      <w:pPr>
        <w:rPr>
          <w:rFonts w:cs="David"/>
          <w:sz w:val="24"/>
          <w:u w:val="single"/>
          <w:rtl/>
        </w:rPr>
      </w:pPr>
      <w:r>
        <w:rPr>
          <w:rFonts w:cs="David"/>
          <w:sz w:val="24"/>
          <w:u w:val="single"/>
          <w:rtl/>
        </w:rPr>
        <w:t>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סעיף 185.</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פניה 185 – שינויים פנימיים בתקציב משרז המשפטים במטרה לתגבר את התקציב המיועד לקלדניות מזכירות בהנהלת בתי המשפט בסך שישה מיליון ₪. המקור הוא הרזרבה הפנימית של המש</w:t>
      </w:r>
      <w:r>
        <w:rPr>
          <w:rFonts w:cs="David"/>
          <w:sz w:val="24"/>
          <w:rtl/>
        </w:rPr>
        <w:t>רד שנשאר בה כמיליון ₪.</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כבר הוצאת שישה מיליון ואתה מוציא עכשיו הכל?</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זאת הרזרבה הפנימית של המשרד ואלה סדרי העדיפויות של המשרד.</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מדובר בתוספת כוח אדם?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זה נובע בעיקר מהעלאת שכר שסוכם עליה עם הקלד</w:t>
      </w:r>
      <w:r>
        <w:rPr>
          <w:rFonts w:cs="David"/>
          <w:sz w:val="24"/>
          <w:rtl/>
        </w:rPr>
        <w:t>ניות בסוף שנת 98', הם מועסקים על ידי חברות כוח אדם וזה העלאת התעריף לשעה.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מאשרים את סעיף 185 ועוברים לסעיף 186, איכות הסביבה.</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מוצע פה שינוי פנימי במשרד לאיכות הסביבה על סך 1,130 אלף ₪, בהתאם לבקשת המשרד, שינוי טכני ב</w:t>
      </w:r>
      <w:r>
        <w:rPr>
          <w:rFonts w:cs="David"/>
          <w:sz w:val="24"/>
          <w:rtl/>
        </w:rPr>
        <w:t>תקציב השוטף מתוקצב מתקציב הפעולות וכמו כן מוצע פה גידול של 7.8 מיליון ₪ בתקציב הוצאה מותנית בהכנסה וזה הגדלת תקציב הקרנות של המשרד לאיכות הסביבה על בסיס הכנסות. במשרד לאיכות הסביבה יש שלוש קרנות: קרן נקיון, קרן זיהום ים וקרן צער בעלי חיים, וזה הגדלת הוצאות</w:t>
      </w:r>
      <w:r>
        <w:rPr>
          <w:rFonts w:cs="David"/>
          <w:sz w:val="24"/>
          <w:rtl/>
        </w:rPr>
        <w:t xml:space="preserve"> בהתאם להכנסות הקיימות בקרנות.</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אתם מוודאים שקודם כל יש הכנסות ואחר כך הוצאות בסעיף הוצאה מותנית בהכנסות?</w:t>
      </w: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בהחלט. זה על בסיס הכנסות קיימות ובחלק מהבקשה זה על בסיס הכנסות משנה שעברה שלא היו מתוקצבות.</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חברים, אנח</w:t>
      </w:r>
      <w:r>
        <w:rPr>
          <w:rFonts w:cs="David"/>
          <w:sz w:val="24"/>
          <w:rtl/>
        </w:rPr>
        <w:t>נו מאשרים את סעיף 186 ועוברים לבקשה 187.</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רונן חדש:</w:t>
      </w:r>
    </w:p>
    <w:p w:rsidR="00000000" w:rsidRDefault="0047664C">
      <w:pPr>
        <w:rPr>
          <w:rFonts w:cs="David"/>
          <w:sz w:val="24"/>
          <w:u w:val="single"/>
          <w:rtl/>
        </w:rPr>
      </w:pPr>
    </w:p>
    <w:p w:rsidR="00000000" w:rsidRDefault="0047664C">
      <w:pPr>
        <w:rPr>
          <w:rFonts w:cs="David"/>
          <w:sz w:val="24"/>
          <w:rtl/>
        </w:rPr>
      </w:pPr>
      <w:r>
        <w:rPr>
          <w:rFonts w:cs="David"/>
          <w:sz w:val="24"/>
          <w:rtl/>
        </w:rPr>
        <w:tab/>
        <w:t>בקשה להעברה של 4.8 מיליון ₪ במזומן ושמונה מיליון ₪ בהרשאה להתחייב בשני תקציבים בתחום מאד מרכזי של פעילות משרד התשתיות, הגז הטבעי ויצרנים פרטיים במשק החשמל. בשתי התכניות האלה יש עבודות יעוץ מאד גדולות, ב</w:t>
      </w:r>
      <w:r>
        <w:rPr>
          <w:rFonts w:cs="David"/>
          <w:sz w:val="24"/>
          <w:rtl/>
        </w:rPr>
        <w:t>גז הטבעי זה בתחום התכנון הסטטוטורי של צנרת הגז שצריכה לעבור לאורכה של מדינת ישראל ובתחום היצרנים הפרטיים מדובר על חברת יעוץ שיחד איתה אנחנו מוציאים מכרז ליצרנים פרטיים חדשים במשק החשמל.</w:t>
      </w:r>
    </w:p>
    <w:p w:rsidR="00000000" w:rsidRDefault="0047664C">
      <w:pPr>
        <w:rPr>
          <w:rFonts w:cs="David"/>
          <w:sz w:val="24"/>
          <w:rtl/>
        </w:rPr>
      </w:pPr>
    </w:p>
    <w:p w:rsidR="00000000" w:rsidRDefault="0047664C">
      <w:pPr>
        <w:rPr>
          <w:rFonts w:cs="David"/>
          <w:sz w:val="24"/>
          <w:u w:val="single"/>
          <w:rtl/>
        </w:rPr>
      </w:pPr>
      <w:r>
        <w:rPr>
          <w:rFonts w:cs="David"/>
          <w:sz w:val="24"/>
          <w:u w:val="single"/>
          <w:rtl/>
        </w:rPr>
        <w:t>יוסי פריצקי:</w:t>
      </w:r>
    </w:p>
    <w:p w:rsidR="00000000" w:rsidRDefault="0047664C">
      <w:pPr>
        <w:rPr>
          <w:rFonts w:cs="David"/>
          <w:sz w:val="24"/>
          <w:u w:val="single"/>
          <w:rtl/>
        </w:rPr>
      </w:pPr>
    </w:p>
    <w:p w:rsidR="00000000" w:rsidRDefault="0047664C">
      <w:pPr>
        <w:rPr>
          <w:rFonts w:cs="David"/>
          <w:sz w:val="24"/>
          <w:rtl/>
        </w:rPr>
      </w:pPr>
      <w:r>
        <w:rPr>
          <w:rFonts w:cs="David"/>
          <w:sz w:val="24"/>
          <w:rtl/>
        </w:rPr>
        <w:tab/>
        <w:t>אני מבין שהתשלום הוא עבור שירותי תידרוך ויעוץ. איך הוא</w:t>
      </w:r>
      <w:r>
        <w:rPr>
          <w:rFonts w:cs="David"/>
          <w:sz w:val="24"/>
          <w:rtl/>
        </w:rPr>
        <w:t xml:space="preserve"> מתחלק?</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רונן חדש:</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במינהלת הגז הטבעי מדובר על 3.2 מיליון ₪ במזומן, שזה התקציב שאנחנו צופים שיוצע השנה על ידי חברות היעוץ, אחת מהן היא תה"ל והשניה היא </w:t>
      </w:r>
      <w:r>
        <w:rPr>
          <w:rFonts w:cs="David"/>
        </w:rPr>
        <w:t>PWC</w:t>
      </w:r>
      <w:r>
        <w:rPr>
          <w:rFonts w:cs="David"/>
          <w:sz w:val="24"/>
          <w:rtl/>
        </w:rPr>
        <w:t>. אלה שתי חברות, אחת ישראלית ואחת זרה, שעוסקות בתכנון הסטטוטורי וביעוץ בנושא מבנה משק הגז הטבעי וסוגי</w:t>
      </w:r>
      <w:r>
        <w:rPr>
          <w:rFonts w:cs="David"/>
          <w:sz w:val="24"/>
          <w:rtl/>
        </w:rPr>
        <w:t>ות כלכליות בו. 1.6 מיליון ₪ יועברו לתחום החשמל, שגם בו העסקנו חברת יעוץ בינלאומית מאד גדולה, שבימים אלה היא סיימה לכתוב מכרז לבחירה של יצרן פרטי, ואני מאד מקווה שהמכרז הזה יתפרסם בעתיד הקרוב על ידי המשרד לתשתיות לאומיות.</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ברזרבה הכללית את יו</w:t>
      </w:r>
      <w:r>
        <w:rPr>
          <w:rFonts w:cs="David"/>
          <w:sz w:val="24"/>
          <w:rtl/>
        </w:rPr>
        <w:t>רד ל-13. סמדר, עד סוף השנה יישארו 13 מיליון ₪ בלבד?</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נכון.</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ואנחנו בחודש יולי.</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כל העברה לסעיף 47, גם אם היא פנימית וממשרד למשרד, היא באישור ועדת הכספים.</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אני מבין, אבל האם נשארו עכשיו בתקציב המדי</w:t>
      </w:r>
      <w:r>
        <w:rPr>
          <w:rFonts w:cs="David"/>
          <w:sz w:val="24"/>
          <w:rtl/>
        </w:rPr>
        <w:t>נה 13 מיליון ₪ לרזרבה?</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כן. אני יכולה להעביר מסעיף שלא נוצל לסעיף אחר. אפשר להגדיל את הרזרבה, אבל תמיד באישור ועדת הכספים.</w:t>
      </w: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רונן, לשאלתו של חבר הכנסת פריצקי, הסברת על היעוץ בנושא הגז, אבל מה הם השמונה מיליון ₪ הרשאה להתחייב? מי</w:t>
      </w:r>
      <w:r>
        <w:rPr>
          <w:rFonts w:cs="David"/>
          <w:sz w:val="24"/>
          <w:rtl/>
        </w:rPr>
        <w:t xml:space="preserve"> הן החברות האלה?</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רונן חדש:</w:t>
      </w:r>
    </w:p>
    <w:p w:rsidR="00000000" w:rsidRDefault="0047664C">
      <w:pPr>
        <w:rPr>
          <w:rFonts w:cs="David"/>
          <w:sz w:val="24"/>
          <w:u w:val="single"/>
          <w:rtl/>
        </w:rPr>
      </w:pPr>
    </w:p>
    <w:p w:rsidR="00000000" w:rsidRDefault="0047664C">
      <w:pPr>
        <w:rPr>
          <w:rFonts w:cs="David"/>
          <w:sz w:val="24"/>
          <w:rtl/>
        </w:rPr>
      </w:pPr>
      <w:r>
        <w:rPr>
          <w:rFonts w:cs="David"/>
          <w:sz w:val="24"/>
          <w:rtl/>
        </w:rPr>
        <w:tab/>
        <w:t>אלה אותן חברות. התכנון של מערכת הגז הטבעי היא ברמה של תמ"א, תכנית מיתאר ארצית. הסכום המתוקצב השנה מיועד בעיקר לסיום של תמ"א כללית. ירדנו בתמ"א הכללית לרמה פרטנית באיזור הדרום, המרכז והצפון וגם בים יש כמה חלופות. עכשיו יורדים ר</w:t>
      </w:r>
      <w:r>
        <w:rPr>
          <w:rFonts w:cs="David"/>
          <w:sz w:val="24"/>
          <w:rtl/>
        </w:rPr>
        <w:t>מה אחת למטה ועושים תכנון מפורט של הצנרת ברמת התמ"א. הסכום הראשון היה גלבי התכנון הכללי והסכום השני, ההרשאה להתחייב בעיקרה מיועדת לתכנון הפרטני של הדרום, המרכז והצנרת הימית.</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לזה צריך שמונה מיליון ₪?</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רונן חדש:</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כן. לדוגמה, התכנון הימי דורש </w:t>
      </w:r>
      <w:r>
        <w:rPr>
          <w:rFonts w:cs="David"/>
          <w:sz w:val="24"/>
          <w:rtl/>
        </w:rPr>
        <w:t>מיפוי של הקרקע בים.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תודה. סמדר, בבקשה.</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אני רוצה לוודא את מידת המעורבות של חברת החשמל בזה. אני רוצה לוודא שאין מעורבות של חברת החשמל.</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חברת החשמל לא מעורבת כהוא זה בנושא התכנון או בכל נושא אחר.\</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אני מבקש לקבל דו"ח מפורט על החברות האלה כדי לראות שזה עומד בסטנדרטים ציבוריים.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רונן, תעביר פירוט בבקשה למשרד.</w:t>
      </w:r>
    </w:p>
    <w:p w:rsidR="00000000" w:rsidRDefault="0047664C">
      <w:pPr>
        <w:rPr>
          <w:rFonts w:cs="David"/>
          <w:sz w:val="24"/>
          <w:rtl/>
        </w:rPr>
      </w:pPr>
    </w:p>
    <w:p w:rsidR="00000000" w:rsidRDefault="0047664C">
      <w:pPr>
        <w:rPr>
          <w:rFonts w:cs="David"/>
          <w:sz w:val="24"/>
          <w:rtl/>
        </w:rPr>
      </w:pPr>
      <w:r>
        <w:rPr>
          <w:rFonts w:cs="David"/>
          <w:sz w:val="24"/>
          <w:rtl/>
        </w:rPr>
        <w:tab/>
        <w:t>בקשה 190 מעוכבת.</w:t>
      </w:r>
    </w:p>
    <w:p w:rsidR="00000000" w:rsidRDefault="0047664C">
      <w:pPr>
        <w:rPr>
          <w:rFonts w:cs="David"/>
          <w:sz w:val="24"/>
          <w:rtl/>
        </w:rPr>
      </w:pPr>
    </w:p>
    <w:p w:rsidR="00000000" w:rsidRDefault="0047664C">
      <w:pPr>
        <w:rPr>
          <w:rFonts w:cs="David"/>
          <w:sz w:val="24"/>
          <w:rtl/>
        </w:rPr>
      </w:pPr>
      <w:r>
        <w:rPr>
          <w:rFonts w:cs="David"/>
          <w:sz w:val="24"/>
          <w:rtl/>
        </w:rPr>
        <w:tab/>
        <w:t>אנחנו עוברים לבקשות 195-194.</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194 ו-195 הם שינויים פנימיים בתקציב המשרד לביטחון פנים</w:t>
      </w:r>
      <w:r>
        <w:rPr>
          <w:rFonts w:cs="David"/>
          <w:sz w:val="24"/>
          <w:rtl/>
        </w:rPr>
        <w:t>, כולל העברה של הרשאה להתחייב מתקציב הפיתוח של המשרד לתקציב הרגיל, במטרה לאפשר התקשרות לצורך מימון אבטחה במוסדות חינוך. ההתקשרות הזו, מכיוון שהיא לשנת לימודים, היא מתחילה בספטמבר ומסתיימת ביוני שנה הבאה ולכן אנחנו צריכים הרשאה להתחייב על מנת שאפשר יהיה להת</w:t>
      </w:r>
      <w:r>
        <w:rPr>
          <w:rFonts w:cs="David"/>
          <w:sz w:val="24"/>
          <w:rtl/>
        </w:rPr>
        <w:t>חייב השנה ולהוציא את התקציב בשנה הבאה. לצורך כך אנחנו מעבירים הרשאה להתחייב, שמונים מיליון ₪ מתקציב הפיתוח ועוד שבעים מיליון ₪ ממקורות פנימיים מהתקציב הרגיל של המשרד.</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למה עושה את זה המשרד לביטחון פנים ולא משרד החינוך?</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המשרד ל</w:t>
      </w:r>
      <w:r>
        <w:rPr>
          <w:rFonts w:cs="David"/>
          <w:sz w:val="24"/>
          <w:rtl/>
        </w:rPr>
        <w:t>ביטחון פנים מטפל באבטחה של מוסדות חינוך.</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זה כולל גני ילדים?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לא, עד כמה שידוע לי. אני מעביר שמונים מיליון מתקציב הפיתוח של המשרד לביטחון פנים לתקציב הרגיל של המשרד לביטחון פנים, ועוד שבעים מיליון ₪ בתוך התקציב הרגיל ממקורות א</w:t>
      </w:r>
      <w:r>
        <w:rPr>
          <w:rFonts w:cs="David"/>
          <w:sz w:val="24"/>
          <w:rtl/>
        </w:rPr>
        <w:t>חרים, שמצטברים ל-150 מיליון ₪ שאתם רואים בסעיף 070201.</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האבטחה הזאת מתקיימת בכל מוסדות החינוך בכל הארץ?</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כן.</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מה אנחנו יכולים לקבל לגבי גני ילדים?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אני לא יודע לתת לך תשובה. אני מציע לשאול </w:t>
      </w:r>
      <w:r>
        <w:rPr>
          <w:rFonts w:cs="David"/>
          <w:sz w:val="24"/>
          <w:rtl/>
        </w:rPr>
        <w:t>את המשרד לביטחון פנים.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חברה אזרחית מאבטחת?</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כן.</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את כלל בתי הספר וגני ילדים בארץ?</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אמרתי שאני לא יודע לגבי גני ילדים.</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150 מיליון זה התקציב שלכם מה-1 לספטמבר עד ה-31 לדצמבר שנה זו?</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לא, זה מתייחס לשנת הלימודים. המזומן נמצא בתקציב ואנחנו מדברים על הרשאה להתחייב.</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כ-150 מיליון ₪ בשנה.</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תיקצבתם את זה באפס?</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התקציב המזומן נמצא בתקציב. אני מתחייב גם על שנת הלימודים הבאה.</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w:t>
      </w:r>
      <w:r>
        <w:rPr>
          <w:rFonts w:cs="David"/>
          <w:sz w:val="24"/>
          <w:u w:val="single"/>
          <w:rtl/>
        </w:rPr>
        <w:t>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כמה תיקצבתם את זה השנה, ב-99'?</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קצת פחות מ-150 מיליון ₪. </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אם אתם יודעים שזה עולה 150 מיליון ₪, למה לא הכנסתם את זה לתקציב של הרשאה להתחייב?</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אין לי תשובה על זה.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זה יקרה</w:t>
      </w:r>
      <w:r>
        <w:rPr>
          <w:rFonts w:cs="David"/>
          <w:sz w:val="24"/>
          <w:rtl/>
        </w:rPr>
        <w:t xml:space="preserve"> בשנה הבאה?</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מן הסתם, כן.</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חברים, בקשות 194 ו-195, מישהו מתנגד?</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אני מבקש לקבל תשובה לגבי גני ילדים.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אני מציע להעביר את השאלה למשרד לביטחון פנים.</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מה שיותר מדאיג אותי הוא למ</w:t>
      </w:r>
      <w:r>
        <w:rPr>
          <w:rFonts w:cs="David"/>
          <w:sz w:val="24"/>
          <w:rtl/>
        </w:rPr>
        <w:t>ה השב"ס נשאר בחודש אוגוסט ללא ניצול של תקציבי פיתוח. זה מה שיותר מטריד אותי במצוקות של בתי הסוהר. יש פה מצב של אי ניצול תקציבי.</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של אי ניצול הרשאה להתחייב. זה עיכוב בביצוע של הרשאה להתחייב.</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למה עיכבתם?</w:t>
      </w:r>
    </w:p>
    <w:p w:rsidR="00000000" w:rsidRDefault="0047664C">
      <w:pPr>
        <w:rPr>
          <w:rFonts w:cs="David"/>
          <w:sz w:val="24"/>
          <w:rtl/>
        </w:rPr>
      </w:pPr>
    </w:p>
    <w:p w:rsidR="00000000" w:rsidRDefault="0047664C">
      <w:pPr>
        <w:rPr>
          <w:rFonts w:cs="David"/>
          <w:sz w:val="24"/>
          <w:u w:val="single"/>
          <w:rtl/>
        </w:rPr>
      </w:pPr>
      <w:r>
        <w:rPr>
          <w:rFonts w:cs="David"/>
          <w:sz w:val="24"/>
          <w:u w:val="single"/>
          <w:rtl/>
        </w:rPr>
        <w:t>הראל בלינדה:</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w:t>
      </w:r>
      <w:r>
        <w:rPr>
          <w:rFonts w:cs="David"/>
          <w:sz w:val="24"/>
          <w:rtl/>
        </w:rPr>
        <w:t xml:space="preserve"> לא עיכבנו.</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הם לא הצליחו לבצע וזאת בעיה גדולה.</w:t>
      </w:r>
    </w:p>
    <w:p w:rsidR="00000000" w:rsidRDefault="0047664C">
      <w:pPr>
        <w:rPr>
          <w:rFonts w:cs="David"/>
          <w:sz w:val="24"/>
          <w:rtl/>
        </w:rPr>
      </w:pPr>
    </w:p>
    <w:p w:rsidR="00000000" w:rsidRDefault="0047664C">
      <w:pPr>
        <w:rPr>
          <w:rFonts w:cs="David"/>
          <w:sz w:val="24"/>
          <w:u w:val="single"/>
          <w:rtl/>
        </w:rPr>
      </w:pPr>
      <w:r>
        <w:rPr>
          <w:rFonts w:cs="David"/>
          <w:sz w:val="24"/>
          <w:u w:val="single"/>
          <w:rtl/>
        </w:rPr>
        <w:t>יוסי פריצקי:</w:t>
      </w:r>
    </w:p>
    <w:p w:rsidR="00000000" w:rsidRDefault="0047664C">
      <w:pPr>
        <w:rPr>
          <w:rFonts w:cs="David"/>
          <w:sz w:val="24"/>
          <w:u w:val="single"/>
          <w:rtl/>
        </w:rPr>
      </w:pPr>
    </w:p>
    <w:p w:rsidR="00000000" w:rsidRDefault="0047664C">
      <w:pPr>
        <w:rPr>
          <w:rFonts w:cs="David"/>
          <w:sz w:val="24"/>
          <w:rtl/>
        </w:rPr>
      </w:pPr>
      <w:r>
        <w:rPr>
          <w:rFonts w:cs="David"/>
          <w:sz w:val="24"/>
          <w:rtl/>
        </w:rPr>
        <w:tab/>
        <w:t>הם קיבלו הרשאה להתחייב לבנות בתי סוהר ובתי מעצר. המצוקה הזאת ידועה לנו היטב, ומתברר שהם לא ניצלו אותה. אנחנו רוצים להבין למה הם לא ניצלו אותה.</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את זה אתה צריך להעלו</w:t>
      </w:r>
      <w:r>
        <w:rPr>
          <w:rFonts w:cs="David"/>
          <w:sz w:val="24"/>
          <w:rtl/>
        </w:rPr>
        <w:t>ת בשאילתה.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השר יעלה לדוכן ויענה לך.</w:t>
      </w:r>
    </w:p>
    <w:p w:rsidR="00000000" w:rsidRDefault="0047664C">
      <w:pPr>
        <w:rPr>
          <w:rFonts w:cs="David"/>
          <w:sz w:val="24"/>
          <w:rtl/>
        </w:rPr>
      </w:pPr>
    </w:p>
    <w:p w:rsidR="00000000" w:rsidRDefault="0047664C">
      <w:pPr>
        <w:rPr>
          <w:rFonts w:cs="David"/>
          <w:sz w:val="24"/>
          <w:rtl/>
        </w:rPr>
      </w:pPr>
      <w:r>
        <w:rPr>
          <w:rFonts w:cs="David"/>
          <w:sz w:val="24"/>
          <w:rtl/>
        </w:rPr>
        <w:tab/>
        <w:t>חברים, בקשה 196.</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יש כאן בקשה לשינויים פנימיים בתקציב משרד הפנים שמחולק למספר נקודות: סיכום עם ועד העובדים של הממונה על השכר בנציבות שירות המדינה על תיקנון 180 עובדים והעברתם מחודשי עבו</w:t>
      </w:r>
      <w:r>
        <w:rPr>
          <w:rFonts w:cs="David"/>
          <w:sz w:val="24"/>
          <w:rtl/>
        </w:rPr>
        <w:t>דה לעובדים בתקן, עובדים קבועים במשך שלוש שנים. יש פה תיקנון של שישים עובדים וזאת המנה השנתית.</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זה חלק מההסכם אחרי השביתה שלהם?</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כן. יש פה הורדה של חודשי עבודה והוספה של תקנים. דבר נוסף, יש פה תיגבור כוח אדם בשלושה או ארבעה תחומים</w:t>
      </w:r>
      <w:r>
        <w:rPr>
          <w:rFonts w:cs="David"/>
          <w:sz w:val="24"/>
          <w:rtl/>
        </w:rPr>
        <w:t>: בתחום יחידת הפיקוח על הבניה והפעלת לשכות מינהל אוכלוסין בשעות אחר הצהריים. כיום רוב הלשכות פתוחות מ-8 עד 12 והמטרה היא שלפחות הלשכות המרכזיות תהיינה פתוחות מ-8 עד 20.00 ברציפות.</w:t>
      </w:r>
    </w:p>
    <w:p w:rsidR="00000000" w:rsidRDefault="0047664C">
      <w:pPr>
        <w:rPr>
          <w:rFonts w:cs="David"/>
          <w:sz w:val="24"/>
          <w:rtl/>
        </w:rPr>
      </w:pPr>
    </w:p>
    <w:p w:rsidR="00000000" w:rsidRDefault="0047664C">
      <w:pPr>
        <w:rPr>
          <w:rFonts w:cs="David"/>
          <w:sz w:val="24"/>
          <w:rtl/>
        </w:rPr>
      </w:pPr>
      <w:r>
        <w:rPr>
          <w:rFonts w:cs="David"/>
          <w:sz w:val="24"/>
          <w:rtl/>
        </w:rPr>
        <w:tab/>
        <w:t>דבר נוסף שיש פה הוא תיגבור כוח אדם למינהל האוכלוסין, שעוסק גם באיחודי משפח</w:t>
      </w:r>
      <w:r>
        <w:rPr>
          <w:rFonts w:cs="David"/>
          <w:sz w:val="24"/>
          <w:rtl/>
        </w:rPr>
        <w:t>ות, בקשה של תושבי שטחים לקבל תושבות בגלל נישואים או מכל סיבה אחרת. כמו כן תיגבור מערך עובדים זרים וקבלת תיירים, צליינות לשנת אלפיים בנתב"ג.</w:t>
      </w:r>
    </w:p>
    <w:p w:rsidR="00000000" w:rsidRDefault="0047664C">
      <w:pPr>
        <w:rPr>
          <w:rFonts w:cs="David"/>
          <w:sz w:val="24"/>
          <w:rtl/>
        </w:rPr>
      </w:pPr>
    </w:p>
    <w:p w:rsidR="00000000" w:rsidRDefault="0047664C">
      <w:pPr>
        <w:rPr>
          <w:rFonts w:cs="David"/>
          <w:sz w:val="24"/>
          <w:rtl/>
        </w:rPr>
      </w:pPr>
      <w:r>
        <w:rPr>
          <w:rFonts w:cs="David"/>
          <w:sz w:val="24"/>
          <w:rtl/>
        </w:rPr>
        <w:tab/>
        <w:t xml:space="preserve">דבר נוסף הוא תיגבור תקציב כיבוי שריפות מן האוויר. בעקבות לקחים מהקיץ האחרון הוחלט לשנות את החוזה שיש למשרד הפנים, </w:t>
      </w:r>
      <w:r>
        <w:rPr>
          <w:rFonts w:cs="David"/>
          <w:sz w:val="24"/>
          <w:rtl/>
        </w:rPr>
        <w:t>לנציבות כבאות עם חימניר, שמכבים את השריפות מן האוויר, ולחזק את החוזה על ידי חיזוק הכוננות.</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זה בתקציב ממש?</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כן. בנוסף לכך גם קיצור זמן שמבוסס על גידול מספר כלי הטיס העומדים לרשות הכבאות, בעיקר בקיץ וקיצור זמן התגובה שהיה ארוך מדי </w:t>
      </w:r>
      <w:r>
        <w:rPr>
          <w:rFonts w:cs="David"/>
          <w:sz w:val="24"/>
          <w:rtl/>
        </w:rPr>
        <w:t>בשנה שעברה. דבר אחרון שיש פה הוא בינוי מכללת כבאות שנמצאת בראשון לציון, בעיקר מיתקן אימונים לאימון הבאים בשריפות.</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מה השינוי שאתם עושים בתקציב הכבאות? אני לא רואה שינוי.</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אני מבין שאתם לא נוגעים ברזרבה. אני רואה שאתם רק רושמים</w:t>
      </w:r>
      <w:r>
        <w:rPr>
          <w:rFonts w:cs="David"/>
          <w:sz w:val="24"/>
          <w:rtl/>
        </w:rPr>
        <w:t>, אלה העברות רישומיות.</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כל השינויים הם שינויים פנימיים בתוך תקציב משרד הפנים. יש פה הפשרת רזרבה פנימית.</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יש ב-61002.</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אתה כן רוצה לעשות שימוש ברזרבה.</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אתה מסביר שאתה רוצה לעשות שינוי במכללה בראשון</w:t>
      </w:r>
      <w:r>
        <w:rPr>
          <w:rFonts w:cs="David"/>
          <w:sz w:val="24"/>
          <w:rtl/>
        </w:rPr>
        <w:t xml:space="preserve"> לציון ואני לא רואה איך השינוי בא לידי ביטוי בכסף.</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אתה לא רואה את השינוי בכסף כי השינוי הוא ברמת השתתפות. התקציב של המכללה לכבאות, שנמצא בתקציב הרגיל של משרד הפנים, המקור שלו הוא השתתפות מתקציב 18, שזה תקציב הרשויות המקומיות שיש להן את התקציב ה</w:t>
      </w:r>
      <w:r>
        <w:rPr>
          <w:rFonts w:cs="David"/>
          <w:sz w:val="24"/>
          <w:rtl/>
        </w:rPr>
        <w:t>שוטף של נציבות הכבאות. מכיוון שהשתתפות משם היא רק שינוי בהשתתפות, ברמת תכנית אתה לא רואה את השינוי.</w:t>
      </w: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אני לא מבין לגבי המכללה לכבאות והצלה איפה השינוי?</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מכיוון שהתקציב הוא העברה מהשתתפות מסעיף 18, ברגע שאתה מגדיל השתתפות בסעיף מסויי</w:t>
      </w:r>
      <w:r>
        <w:rPr>
          <w:rFonts w:cs="David"/>
          <w:sz w:val="24"/>
          <w:rtl/>
        </w:rPr>
        <w:t>ם, אתה מגדיל אותו גם בתקנת ההוצאה וגם בהשתתפות הוא בא במינוס. לכן בתכנית אתה רואה את זה בעצם מאוזן. אני באמת עושה פה שינוי, מגדיל את ההשתתפות ומגדיל את התקנה, אבל מכיוון שברמה הטכנית תקנת הוצאה היא בפלוס, מן הסתם ותקנת השתתפות היא במינוס, כי ההוצאה נרשמת ב</w:t>
      </w:r>
      <w:r>
        <w:rPr>
          <w:rFonts w:cs="David"/>
          <w:sz w:val="24"/>
          <w:rtl/>
        </w:rPr>
        <w:t>סעיף 18, ברמת התכנית אתה לא רואה שינוי. בפועל יש פה הגדלה של כ-2.5 מיליון.</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אני רוצה ללמוד לעתיד לבוא איך אני אראה דבר כזה. </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אתה לא תראה. אם זה היה שינוי בנפרד, לא בתוך שינוי גדול, הוא לא היה מגיע לשולחן הוועדה.</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ב</w:t>
      </w:r>
      <w:r>
        <w:rPr>
          <w:rFonts w:cs="David"/>
          <w:sz w:val="24"/>
          <w:rtl/>
        </w:rPr>
        <w:t>אופן עקרוני אתה יכול לבצע שינוי כזה בלי לבוא לוועדה.</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נכון. מכיוון שזה בתוך השיוני, אמרתי. אין פה שימוש ברזרבה הכללית.</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בדברי ההסבר זה מופיע אחרת. </w:t>
      </w:r>
    </w:p>
    <w:p w:rsidR="00000000" w:rsidRDefault="0047664C">
      <w:pPr>
        <w:rPr>
          <w:rFonts w:cs="David"/>
          <w:sz w:val="24"/>
          <w:rtl/>
        </w:rPr>
      </w:pPr>
    </w:p>
    <w:p w:rsidR="00000000" w:rsidRDefault="0047664C">
      <w:pPr>
        <w:rPr>
          <w:rFonts w:cs="David"/>
          <w:sz w:val="24"/>
          <w:u w:val="single"/>
          <w:rtl/>
        </w:rPr>
      </w:pPr>
      <w:r>
        <w:rPr>
          <w:rFonts w:cs="David"/>
          <w:sz w:val="24"/>
          <w:u w:val="single"/>
          <w:rtl/>
        </w:rPr>
        <w:t>שי וינר:</w:t>
      </w:r>
    </w:p>
    <w:p w:rsidR="00000000" w:rsidRDefault="0047664C">
      <w:pPr>
        <w:rPr>
          <w:rFonts w:cs="David"/>
          <w:sz w:val="24"/>
          <w:u w:val="single"/>
          <w:rtl/>
        </w:rPr>
      </w:pPr>
    </w:p>
    <w:p w:rsidR="00000000" w:rsidRDefault="0047664C">
      <w:pPr>
        <w:rPr>
          <w:rFonts w:cs="David"/>
          <w:sz w:val="24"/>
          <w:rtl/>
        </w:rPr>
      </w:pPr>
      <w:r>
        <w:rPr>
          <w:rFonts w:cs="David"/>
          <w:sz w:val="24"/>
          <w:rtl/>
        </w:rPr>
        <w:tab/>
        <w:t>שישים תקני כוח אדם נלקחו מהרזרבה הכללית, לא בכסף אלא בתקנים. הורדנו חודש</w:t>
      </w:r>
      <w:r>
        <w:rPr>
          <w:rFonts w:cs="David"/>
          <w:sz w:val="24"/>
          <w:rtl/>
        </w:rPr>
        <w:t>י עבודה מהרזרבה הכללית, אבל זה לא מופיע כנתון פיזי. לקחנו מהרזרבה הכללית שישים תקני כוח אדם בכמות בלבד.</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חברים, אנחנו עוברים לבקשה 197 אחרי שאישרנו את בקשה 196.</w:t>
      </w:r>
    </w:p>
    <w:p w:rsidR="00000000" w:rsidRDefault="0047664C">
      <w:pPr>
        <w:rPr>
          <w:rFonts w:cs="David"/>
          <w:sz w:val="24"/>
          <w:rtl/>
        </w:rPr>
      </w:pPr>
    </w:p>
    <w:p w:rsidR="00000000" w:rsidRDefault="0047664C">
      <w:pPr>
        <w:rPr>
          <w:rFonts w:cs="David"/>
          <w:sz w:val="24"/>
          <w:u w:val="single"/>
          <w:rtl/>
        </w:rPr>
      </w:pPr>
      <w:r>
        <w:rPr>
          <w:rFonts w:cs="David"/>
          <w:sz w:val="24"/>
          <w:u w:val="single"/>
          <w:rtl/>
        </w:rPr>
        <w:t>דן זייצ'יק:</w:t>
      </w:r>
    </w:p>
    <w:p w:rsidR="00000000" w:rsidRDefault="0047664C">
      <w:pPr>
        <w:rPr>
          <w:rFonts w:cs="David"/>
          <w:sz w:val="24"/>
          <w:u w:val="single"/>
          <w:rtl/>
        </w:rPr>
      </w:pPr>
    </w:p>
    <w:p w:rsidR="00000000" w:rsidRDefault="0047664C">
      <w:pPr>
        <w:rPr>
          <w:rFonts w:cs="David"/>
          <w:sz w:val="24"/>
          <w:rtl/>
        </w:rPr>
      </w:pPr>
      <w:r>
        <w:rPr>
          <w:rFonts w:cs="David"/>
          <w:sz w:val="24"/>
          <w:rtl/>
        </w:rPr>
        <w:tab/>
        <w:t>בפניה הזאת אנחנו עושים שינויים פנימיים בעיקר במשק הביוב, לת</w:t>
      </w:r>
      <w:r>
        <w:rPr>
          <w:rFonts w:cs="David"/>
          <w:sz w:val="24"/>
          <w:rtl/>
        </w:rPr>
        <w:t>גבר את ההלוואות הרגילות.</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הלוואות למי?</w:t>
      </w:r>
    </w:p>
    <w:p w:rsidR="00000000" w:rsidRDefault="0047664C">
      <w:pPr>
        <w:rPr>
          <w:rFonts w:cs="David"/>
          <w:sz w:val="24"/>
          <w:u w:val="single"/>
          <w:rtl/>
        </w:rPr>
      </w:pPr>
      <w:r>
        <w:rPr>
          <w:rFonts w:cs="David"/>
          <w:sz w:val="24"/>
          <w:u w:val="single"/>
          <w:rtl/>
        </w:rPr>
        <w:br w:type="page"/>
        <w:t>דן זייצ'יק:</w:t>
      </w:r>
    </w:p>
    <w:p w:rsidR="00000000" w:rsidRDefault="0047664C">
      <w:pPr>
        <w:rPr>
          <w:rFonts w:cs="David"/>
          <w:sz w:val="24"/>
          <w:u w:val="single"/>
          <w:rtl/>
        </w:rPr>
      </w:pPr>
    </w:p>
    <w:p w:rsidR="00000000" w:rsidRDefault="0047664C">
      <w:pPr>
        <w:rPr>
          <w:rFonts w:cs="David"/>
          <w:sz w:val="24"/>
          <w:rtl/>
        </w:rPr>
      </w:pPr>
      <w:r>
        <w:rPr>
          <w:rFonts w:cs="David"/>
          <w:sz w:val="24"/>
          <w:rtl/>
        </w:rPr>
        <w:tab/>
        <w:t>הלוואות להקמת מיתקני טיהור לרשויות המקומיות.</w:t>
      </w:r>
    </w:p>
    <w:p w:rsidR="00000000" w:rsidRDefault="0047664C">
      <w:pPr>
        <w:rPr>
          <w:rFonts w:cs="David"/>
          <w:sz w:val="24"/>
          <w:rtl/>
        </w:rPr>
      </w:pPr>
      <w:r>
        <w:rPr>
          <w:rFonts w:cs="David"/>
          <w:sz w:val="24"/>
          <w:rtl/>
        </w:rPr>
        <w:tab/>
      </w: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יש לכם קריטריון למי אתם נותנים את זה?</w:t>
      </w:r>
    </w:p>
    <w:p w:rsidR="00000000" w:rsidRDefault="0047664C">
      <w:pPr>
        <w:rPr>
          <w:rFonts w:cs="David"/>
          <w:sz w:val="24"/>
          <w:rtl/>
        </w:rPr>
      </w:pPr>
    </w:p>
    <w:p w:rsidR="00000000" w:rsidRDefault="0047664C">
      <w:pPr>
        <w:rPr>
          <w:rFonts w:cs="David"/>
          <w:sz w:val="24"/>
          <w:u w:val="single"/>
          <w:rtl/>
        </w:rPr>
      </w:pPr>
      <w:r>
        <w:rPr>
          <w:rFonts w:cs="David"/>
          <w:sz w:val="24"/>
          <w:u w:val="single"/>
          <w:rtl/>
        </w:rPr>
        <w:t>דן זייצ'יק:</w:t>
      </w:r>
    </w:p>
    <w:p w:rsidR="00000000" w:rsidRDefault="0047664C">
      <w:pPr>
        <w:rPr>
          <w:rFonts w:cs="David"/>
          <w:sz w:val="24"/>
          <w:u w:val="single"/>
          <w:rtl/>
        </w:rPr>
      </w:pPr>
    </w:p>
    <w:p w:rsidR="00000000" w:rsidRDefault="0047664C">
      <w:pPr>
        <w:rPr>
          <w:rFonts w:cs="David"/>
          <w:sz w:val="24"/>
          <w:rtl/>
        </w:rPr>
      </w:pPr>
      <w:r>
        <w:rPr>
          <w:rFonts w:cs="David"/>
          <w:sz w:val="24"/>
          <w:rtl/>
        </w:rPr>
        <w:tab/>
        <w:t>במשק המים יש מינהלה, מינהלת הביוב, שאחראית על כל התקציבים שניתנים כהלוואות ל</w:t>
      </w:r>
      <w:r>
        <w:rPr>
          <w:rFonts w:cs="David"/>
          <w:sz w:val="24"/>
          <w:rtl/>
        </w:rPr>
        <w:t xml:space="preserve">רשויות המקומיות לטיפול בביוב שלהן. הרשויות המקומיות מגישות את הבקשות למינהלת הביוב, שם זה עובר בדיקות לפי סדרי עדיפויות ובדיקות טכניות והנדסיות, משם זה מועבר לוועדת השקעות שם נמצאים נציב המים ונציגים של האוצר, שם זה מאושר או לא מאושר. אם זה מאושר, מוציאים </w:t>
      </w:r>
      <w:r>
        <w:rPr>
          <w:rFonts w:cs="David"/>
          <w:sz w:val="24"/>
          <w:rtl/>
        </w:rPr>
        <w:t>להם הלוואה.</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האם משרד האוצר הוא זה שמחליט לגבי מתן הלוואה או שמשרד התשתיות שותף לזה? אני שואל את זה על סמך התעסקות שלי בנושא.</w:t>
      </w:r>
    </w:p>
    <w:p w:rsidR="00000000" w:rsidRDefault="0047664C">
      <w:pPr>
        <w:rPr>
          <w:rFonts w:cs="David"/>
          <w:sz w:val="24"/>
          <w:rtl/>
        </w:rPr>
      </w:pPr>
    </w:p>
    <w:p w:rsidR="00000000" w:rsidRDefault="0047664C">
      <w:pPr>
        <w:rPr>
          <w:rFonts w:cs="David"/>
          <w:sz w:val="24"/>
          <w:u w:val="single"/>
          <w:rtl/>
        </w:rPr>
      </w:pPr>
      <w:r>
        <w:rPr>
          <w:rFonts w:cs="David"/>
          <w:sz w:val="24"/>
          <w:u w:val="single"/>
          <w:rtl/>
        </w:rPr>
        <w:t>דן זייצ'יק:</w:t>
      </w:r>
    </w:p>
    <w:p w:rsidR="00000000" w:rsidRDefault="0047664C">
      <w:pPr>
        <w:rPr>
          <w:rFonts w:cs="David"/>
          <w:sz w:val="24"/>
          <w:u w:val="single"/>
          <w:rtl/>
        </w:rPr>
      </w:pPr>
    </w:p>
    <w:p w:rsidR="00000000" w:rsidRDefault="0047664C">
      <w:pPr>
        <w:rPr>
          <w:rFonts w:cs="David"/>
          <w:sz w:val="24"/>
          <w:rtl/>
        </w:rPr>
      </w:pPr>
      <w:r>
        <w:rPr>
          <w:rFonts w:cs="David"/>
          <w:sz w:val="24"/>
          <w:rtl/>
        </w:rPr>
        <w:tab/>
        <w:t>משרד התשתיות הוא זה שמגיש את הבקשות לוועדת ההשקעות, שבה יושבים נציב המים ונציג האוצר, בוועדה הזאת מתקי</w:t>
      </w:r>
      <w:r>
        <w:rPr>
          <w:rFonts w:cs="David"/>
          <w:sz w:val="24"/>
          <w:rtl/>
        </w:rPr>
        <w:t>ים דיון ושם זה מאושר או לא מאושר.</w:t>
      </w:r>
    </w:p>
    <w:p w:rsidR="00000000" w:rsidRDefault="0047664C">
      <w:pPr>
        <w:rPr>
          <w:rFonts w:cs="David"/>
          <w:sz w:val="24"/>
          <w:rtl/>
        </w:rPr>
      </w:pPr>
    </w:p>
    <w:p w:rsidR="00000000" w:rsidRDefault="0047664C">
      <w:pPr>
        <w:rPr>
          <w:rFonts w:cs="David"/>
          <w:sz w:val="24"/>
          <w:u w:val="single"/>
          <w:rtl/>
        </w:rPr>
      </w:pPr>
      <w:r>
        <w:rPr>
          <w:rFonts w:cs="David"/>
          <w:sz w:val="24"/>
          <w:rtl/>
        </w:rPr>
        <w:tab/>
        <w:t>בנוסף לכך יש פה שינויים פנימיים בתוך תקציב נציבות המים לתיגבור מפעלי מים, העברה למי גולן, יש תיגבור של הניטור בכנרת ופעולות למניעת זיהום בכנרת, ויש פה השתתפות של מינהל מקרקעי ישראל בתקציב של נציבות המים למימון פרוייקט הח</w:t>
      </w:r>
      <w:r>
        <w:rPr>
          <w:rFonts w:cs="David"/>
          <w:sz w:val="24"/>
          <w:rtl/>
        </w:rPr>
        <w:t xml:space="preserve">ולה ולמימון פרוייקט ביוב של הבדואים בדרום, נלקח כסף מהרזרבה הכללית, 7,900 מיליון בהרשאה להתחייב בגלל שהשתתפות נעשית במזומן ונעשתה השתתפות בתקציב פיתוח,  ותקציב פיתוח אי אפשר להוציא בלי הרשאה להתחייב. </w:t>
      </w:r>
    </w:p>
    <w:p w:rsidR="00000000" w:rsidRDefault="0047664C">
      <w:pPr>
        <w:rPr>
          <w:rFonts w:cs="David"/>
          <w:sz w:val="24"/>
          <w:u w:val="single"/>
          <w:rtl/>
        </w:rPr>
      </w:pPr>
    </w:p>
    <w:p w:rsidR="00000000" w:rsidRDefault="0047664C">
      <w:pPr>
        <w:rPr>
          <w:rFonts w:cs="David"/>
          <w:sz w:val="24"/>
          <w:u w:val="single"/>
          <w:rtl/>
        </w:rPr>
      </w:pPr>
      <w:r>
        <w:rPr>
          <w:rFonts w:cs="David"/>
          <w:sz w:val="24"/>
          <w:u w:val="single"/>
          <w:rtl/>
        </w:rPr>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מה זה רזרבה בהרשאה להתחייב.</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w:t>
      </w:r>
      <w:r>
        <w:rPr>
          <w:rFonts w:cs="David"/>
          <w:sz w:val="24"/>
          <w:u w:val="single"/>
          <w:rtl/>
        </w:rPr>
        <w:t>נני:</w:t>
      </w:r>
    </w:p>
    <w:p w:rsidR="00000000" w:rsidRDefault="0047664C">
      <w:pPr>
        <w:rPr>
          <w:rFonts w:cs="David"/>
          <w:sz w:val="24"/>
          <w:u w:val="single"/>
          <w:rtl/>
        </w:rPr>
      </w:pPr>
    </w:p>
    <w:p w:rsidR="00000000" w:rsidRDefault="0047664C">
      <w:pPr>
        <w:rPr>
          <w:rFonts w:cs="David"/>
          <w:sz w:val="24"/>
          <w:rtl/>
        </w:rPr>
      </w:pPr>
      <w:r>
        <w:rPr>
          <w:rFonts w:cs="David"/>
          <w:sz w:val="24"/>
          <w:rtl/>
        </w:rPr>
        <w:tab/>
        <w:t>רזרבה בהרשאה להתחייב היא בדיוק כמו כל רזרבה.</w:t>
      </w:r>
    </w:p>
    <w:p w:rsidR="00000000" w:rsidRDefault="0047664C">
      <w:pPr>
        <w:rPr>
          <w:rFonts w:cs="David"/>
          <w:sz w:val="24"/>
          <w:rtl/>
        </w:rPr>
      </w:pPr>
    </w:p>
    <w:p w:rsidR="00000000" w:rsidRDefault="0047664C">
      <w:pPr>
        <w:rPr>
          <w:rFonts w:cs="David"/>
          <w:sz w:val="24"/>
          <w:u w:val="single"/>
          <w:rtl/>
        </w:rPr>
      </w:pPr>
      <w:r>
        <w:rPr>
          <w:rFonts w:cs="David"/>
          <w:sz w:val="24"/>
          <w:u w:val="single"/>
          <w:rtl/>
        </w:rPr>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מה היתרה ברזרבה בהרשאה להתחייב? אני רואה פה רק את הרזרבה הכללית.</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צריכה להיות פה גם הרזרבה של ההרשאה להתחייב. אם הוציאו ממנה, זה צריך להופיע.</w:t>
      </w:r>
    </w:p>
    <w:p w:rsidR="00000000" w:rsidRDefault="0047664C">
      <w:pPr>
        <w:rPr>
          <w:rFonts w:cs="David"/>
          <w:sz w:val="24"/>
          <w:rtl/>
        </w:rPr>
      </w:pPr>
    </w:p>
    <w:p w:rsidR="00000000" w:rsidRDefault="0047664C">
      <w:pPr>
        <w:rPr>
          <w:rFonts w:cs="David"/>
          <w:sz w:val="24"/>
          <w:u w:val="single"/>
          <w:rtl/>
        </w:rPr>
      </w:pPr>
      <w:r>
        <w:rPr>
          <w:rFonts w:cs="David"/>
          <w:sz w:val="24"/>
          <w:u w:val="single"/>
          <w:rtl/>
        </w:rPr>
        <w:t>אבשלום וילן:</w:t>
      </w:r>
    </w:p>
    <w:p w:rsidR="00000000" w:rsidRDefault="0047664C">
      <w:pPr>
        <w:rPr>
          <w:rFonts w:cs="David"/>
          <w:sz w:val="24"/>
          <w:u w:val="single"/>
          <w:rtl/>
        </w:rPr>
      </w:pPr>
    </w:p>
    <w:p w:rsidR="00000000" w:rsidRDefault="0047664C">
      <w:pPr>
        <w:rPr>
          <w:rFonts w:cs="David"/>
          <w:sz w:val="24"/>
          <w:rtl/>
        </w:rPr>
      </w:pPr>
      <w:r>
        <w:rPr>
          <w:rFonts w:cs="David"/>
          <w:sz w:val="24"/>
          <w:rtl/>
        </w:rPr>
        <w:tab/>
        <w:t>בתקציב המדינה</w:t>
      </w:r>
      <w:r>
        <w:rPr>
          <w:rFonts w:cs="David"/>
          <w:sz w:val="24"/>
          <w:rtl/>
        </w:rPr>
        <w:t xml:space="preserve"> יש אישור של הרשאה להתחייב בסעיף רזרבה?</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בדיוק. אתם מאשרים את כל הסעיפים של התקציב, ובסעיף רזרבה יש גם סעיף של הרשאה להתחייב. הרשאה להתחייב מגדילה, בעצם, את התקציב הקשיח של השנים הבאות.</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חברים, אנחנו מאשרים את בקשה 197 </w:t>
      </w:r>
      <w:r>
        <w:rPr>
          <w:rFonts w:cs="David"/>
          <w:sz w:val="24"/>
          <w:rtl/>
        </w:rPr>
        <w:t>ועוברים לבקשה 206.</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רוני ארד:</w:t>
      </w:r>
    </w:p>
    <w:p w:rsidR="00000000" w:rsidRDefault="0047664C">
      <w:pPr>
        <w:rPr>
          <w:rFonts w:cs="David"/>
          <w:sz w:val="24"/>
          <w:u w:val="single"/>
          <w:rtl/>
        </w:rPr>
      </w:pPr>
    </w:p>
    <w:p w:rsidR="00000000" w:rsidRDefault="0047664C">
      <w:pPr>
        <w:rPr>
          <w:rFonts w:cs="David"/>
          <w:sz w:val="24"/>
          <w:rtl/>
        </w:rPr>
      </w:pPr>
      <w:r>
        <w:rPr>
          <w:rFonts w:cs="David"/>
          <w:sz w:val="24"/>
          <w:rtl/>
        </w:rPr>
        <w:tab/>
        <w:t>בחודשים האחרונים הגיעו למעלה מאלף עולים מאתיופיה והפניה הזאת כוללת את התיקצוב של המיתקן במבשרת ציון, שנשכר עבורם, 12.5 מיליון ₪, ו-94 מיליון ₪ בהרשאה להתחייב כי השכירות היא לחמש שנים. מעבר לזאת הפניה כוללת תקציב של 1.8 מיליו</w:t>
      </w:r>
      <w:r>
        <w:rPr>
          <w:rFonts w:cs="David"/>
          <w:sz w:val="24"/>
          <w:rtl/>
        </w:rPr>
        <w:t>ן כדי לתפעל את כל המיתקן הזה – גני ילדים, עובדים וכל מה שמסביב.</w:t>
      </w:r>
    </w:p>
    <w:p w:rsidR="00000000" w:rsidRDefault="0047664C">
      <w:pPr>
        <w:rPr>
          <w:rFonts w:cs="David"/>
          <w:sz w:val="24"/>
          <w:rtl/>
        </w:rPr>
      </w:pPr>
    </w:p>
    <w:p w:rsidR="00000000" w:rsidRDefault="0047664C">
      <w:pPr>
        <w:rPr>
          <w:rFonts w:cs="David"/>
          <w:sz w:val="24"/>
          <w:rtl/>
        </w:rPr>
      </w:pPr>
      <w:r>
        <w:rPr>
          <w:rFonts w:cs="David"/>
          <w:sz w:val="24"/>
          <w:rtl/>
        </w:rPr>
        <w:tab/>
        <w:t>בנוסף לכך יש השנה עליה גדולה מאוד במספר העולים הרגילים, בעיקר מחבר העמים.</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מתימן?</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רוני ארד:</w:t>
      </w:r>
    </w:p>
    <w:p w:rsidR="00000000" w:rsidRDefault="0047664C">
      <w:pPr>
        <w:rPr>
          <w:rFonts w:cs="David"/>
          <w:sz w:val="24"/>
          <w:u w:val="single"/>
          <w:rtl/>
        </w:rPr>
      </w:pPr>
    </w:p>
    <w:p w:rsidR="00000000" w:rsidRDefault="0047664C">
      <w:pPr>
        <w:rPr>
          <w:rFonts w:cs="David"/>
          <w:sz w:val="24"/>
          <w:rtl/>
        </w:rPr>
      </w:pPr>
      <w:r>
        <w:rPr>
          <w:rFonts w:cs="David"/>
          <w:sz w:val="24"/>
          <w:rtl/>
        </w:rPr>
        <w:tab/>
        <w:t>יש גידול בעליה בכלל. הגידול הרציני ביותר מגיע מחבר העמים למרות שיש גידול גם מארצו</w:t>
      </w:r>
      <w:r>
        <w:rPr>
          <w:rFonts w:cs="David"/>
          <w:sz w:val="24"/>
          <w:rtl/>
        </w:rPr>
        <w:t>ת אחרות והוא מגיע ל-15% לעומת השנה שעברה. לשם כך אנחנו מתגברים כל מיני סעיפים שהם פועל יוצא של העליה הזאת. לדוגמה, יש יותר חיילים בודדים ולכן אנחנו מתגברים את סעיף הסיוע לחיילים בודדים. עולה שמגיע לארץ מקבל בשדה התעופה כל מיני שירותים, ואנחנו מתגברים את סע</w:t>
      </w:r>
      <w:r>
        <w:rPr>
          <w:rFonts w:cs="David"/>
          <w:sz w:val="24"/>
          <w:rtl/>
        </w:rPr>
        <w:t>יף שדה התעופה.</w:t>
      </w:r>
    </w:p>
    <w:p w:rsidR="00000000" w:rsidRDefault="0047664C">
      <w:pPr>
        <w:rPr>
          <w:rFonts w:cs="David"/>
          <w:sz w:val="24"/>
          <w:rtl/>
        </w:rPr>
      </w:pPr>
    </w:p>
    <w:p w:rsidR="00000000" w:rsidRDefault="0047664C">
      <w:pPr>
        <w:rPr>
          <w:rFonts w:cs="David"/>
          <w:sz w:val="24"/>
          <w:rtl/>
        </w:rPr>
      </w:pPr>
      <w:r>
        <w:rPr>
          <w:rFonts w:cs="David"/>
          <w:sz w:val="24"/>
          <w:rtl/>
        </w:rPr>
        <w:tab/>
        <w:t>דבר נוסף הוא שמקיימים עכשיו מכון למורשת יהדות אתיופיה והכסף הזה עובר ממשרד החינוך, והפניה הזאת היא ההשתתפות, להעביר את הכסף כדי שיוכלו להקים את המכון.</w:t>
      </w:r>
    </w:p>
    <w:p w:rsidR="00000000" w:rsidRDefault="0047664C">
      <w:pPr>
        <w:rPr>
          <w:rFonts w:cs="David"/>
          <w:sz w:val="24"/>
          <w:rtl/>
        </w:rPr>
      </w:pPr>
    </w:p>
    <w:p w:rsidR="00000000" w:rsidRDefault="0047664C">
      <w:pPr>
        <w:rPr>
          <w:rFonts w:cs="David"/>
          <w:sz w:val="24"/>
          <w:u w:val="single"/>
          <w:rtl/>
        </w:rPr>
      </w:pPr>
      <w:r>
        <w:rPr>
          <w:rFonts w:cs="David"/>
          <w:sz w:val="24"/>
          <w:u w:val="single"/>
          <w:rtl/>
        </w:rPr>
        <w:t>יעקב ליצמן:</w:t>
      </w:r>
    </w:p>
    <w:p w:rsidR="00000000" w:rsidRDefault="0047664C">
      <w:pPr>
        <w:rPr>
          <w:rFonts w:cs="David"/>
          <w:sz w:val="24"/>
          <w:u w:val="single"/>
          <w:rtl/>
        </w:rPr>
      </w:pPr>
    </w:p>
    <w:p w:rsidR="00000000" w:rsidRDefault="0047664C">
      <w:pPr>
        <w:rPr>
          <w:rFonts w:cs="David"/>
          <w:sz w:val="24"/>
          <w:rtl/>
        </w:rPr>
      </w:pPr>
      <w:r>
        <w:rPr>
          <w:rFonts w:cs="David"/>
          <w:sz w:val="24"/>
          <w:rtl/>
        </w:rPr>
        <w:tab/>
        <w:t>איפה מקימים את המכון?</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רוני ארד:</w:t>
      </w:r>
    </w:p>
    <w:p w:rsidR="00000000" w:rsidRDefault="0047664C">
      <w:pPr>
        <w:rPr>
          <w:rFonts w:cs="David"/>
          <w:sz w:val="24"/>
          <w:u w:val="single"/>
          <w:rtl/>
        </w:rPr>
      </w:pPr>
    </w:p>
    <w:p w:rsidR="00000000" w:rsidRDefault="0047664C">
      <w:pPr>
        <w:rPr>
          <w:rFonts w:cs="David"/>
          <w:sz w:val="24"/>
          <w:rtl/>
        </w:rPr>
      </w:pPr>
      <w:r>
        <w:rPr>
          <w:rFonts w:cs="David"/>
          <w:sz w:val="24"/>
          <w:rtl/>
        </w:rPr>
        <w:tab/>
        <w:t>אני לא יודע בדיוק איפה הוא יהיה.</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w:t>
      </w:r>
      <w:r>
        <w:rPr>
          <w:rFonts w:cs="David"/>
          <w:sz w:val="24"/>
          <w:u w:val="single"/>
          <w:rtl/>
        </w:rPr>
        <w:t xml:space="preserve"> פרוש:</w:t>
      </w:r>
    </w:p>
    <w:p w:rsidR="00000000" w:rsidRDefault="0047664C">
      <w:pPr>
        <w:rPr>
          <w:rFonts w:cs="David"/>
          <w:sz w:val="24"/>
          <w:u w:val="single"/>
          <w:rtl/>
        </w:rPr>
      </w:pPr>
    </w:p>
    <w:p w:rsidR="00000000" w:rsidRDefault="0047664C">
      <w:pPr>
        <w:rPr>
          <w:rFonts w:cs="David"/>
          <w:sz w:val="24"/>
          <w:rtl/>
        </w:rPr>
      </w:pPr>
      <w:r>
        <w:rPr>
          <w:rFonts w:cs="David"/>
          <w:sz w:val="24"/>
          <w:rtl/>
        </w:rPr>
        <w:tab/>
        <w:t>אני רואה שבהרשאה להתחייב, קודם היו לנו 196 מיליון ₪ ופה אנחנו יורדים לארבעים מיליון בהרשאה להתחייב. אני יכול להבין שההסבר לכך הוא שעכשיו אנחנו בפניה 206, אבל יש עוד עשר פניות בדרך שלא הגיעו לשולחן הוועדה?</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רוני ארד:</w:t>
      </w:r>
    </w:p>
    <w:p w:rsidR="00000000" w:rsidRDefault="0047664C">
      <w:pPr>
        <w:rPr>
          <w:rFonts w:cs="David"/>
          <w:sz w:val="24"/>
          <w:u w:val="single"/>
          <w:rtl/>
        </w:rPr>
      </w:pPr>
    </w:p>
    <w:p w:rsidR="00000000" w:rsidRDefault="0047664C">
      <w:pPr>
        <w:rPr>
          <w:rFonts w:cs="David"/>
          <w:sz w:val="24"/>
          <w:rtl/>
        </w:rPr>
      </w:pPr>
      <w:r>
        <w:rPr>
          <w:rFonts w:cs="David"/>
          <w:sz w:val="24"/>
          <w:rtl/>
        </w:rPr>
        <w:tab/>
        <w:t>כן.</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למה הם לא ה</w:t>
      </w:r>
      <w:r>
        <w:rPr>
          <w:rFonts w:cs="David"/>
          <w:sz w:val="24"/>
          <w:rtl/>
        </w:rPr>
        <w:t>גיעו הנה?</w:t>
      </w:r>
    </w:p>
    <w:p w:rsidR="00000000" w:rsidRDefault="0047664C">
      <w:pPr>
        <w:rPr>
          <w:rFonts w:cs="David"/>
          <w:sz w:val="24"/>
          <w:u w:val="single"/>
          <w:rtl/>
        </w:rPr>
      </w:pPr>
      <w:r>
        <w:rPr>
          <w:rFonts w:cs="David"/>
          <w:sz w:val="24"/>
          <w:u w:val="single"/>
          <w:rtl/>
        </w:rPr>
        <w:br w:type="page"/>
        <w:t>אוור קרשנר:</w:t>
      </w:r>
    </w:p>
    <w:p w:rsidR="00000000" w:rsidRDefault="0047664C">
      <w:pPr>
        <w:rPr>
          <w:rFonts w:cs="David"/>
          <w:sz w:val="24"/>
          <w:u w:val="single"/>
          <w:rtl/>
        </w:rPr>
      </w:pPr>
    </w:p>
    <w:p w:rsidR="00000000" w:rsidRDefault="0047664C">
      <w:pPr>
        <w:rPr>
          <w:rFonts w:cs="David"/>
          <w:sz w:val="24"/>
          <w:rtl/>
        </w:rPr>
      </w:pPr>
      <w:r>
        <w:rPr>
          <w:rFonts w:cs="David"/>
          <w:sz w:val="24"/>
          <w:rtl/>
        </w:rPr>
        <w:tab/>
        <w:t>זה היה דחוף ולכן הקדימו את זה.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הפניה הזאת היא פניה דחופה והיתר יבואו בשבוע הבא.</w:t>
      </w:r>
    </w:p>
    <w:p w:rsidR="00000000" w:rsidRDefault="0047664C">
      <w:pPr>
        <w:rPr>
          <w:rFonts w:cs="David"/>
          <w:sz w:val="24"/>
          <w:rtl/>
        </w:rPr>
      </w:pPr>
    </w:p>
    <w:p w:rsidR="00000000" w:rsidRDefault="0047664C">
      <w:pPr>
        <w:rPr>
          <w:rFonts w:cs="David"/>
          <w:sz w:val="24"/>
          <w:u w:val="single"/>
          <w:rtl/>
        </w:rPr>
      </w:pPr>
      <w:r>
        <w:rPr>
          <w:rFonts w:cs="David"/>
          <w:sz w:val="24"/>
          <w:u w:val="single"/>
          <w:rtl/>
        </w:rPr>
        <w:t>מאיר פרוש:</w:t>
      </w:r>
    </w:p>
    <w:p w:rsidR="00000000" w:rsidRDefault="0047664C">
      <w:pPr>
        <w:rPr>
          <w:rFonts w:cs="David"/>
          <w:sz w:val="24"/>
          <w:u w:val="single"/>
          <w:rtl/>
        </w:rPr>
      </w:pPr>
    </w:p>
    <w:p w:rsidR="00000000" w:rsidRDefault="0047664C">
      <w:pPr>
        <w:rPr>
          <w:rFonts w:cs="David"/>
          <w:sz w:val="24"/>
          <w:rtl/>
        </w:rPr>
      </w:pPr>
      <w:r>
        <w:rPr>
          <w:rFonts w:cs="David"/>
          <w:sz w:val="24"/>
          <w:rtl/>
        </w:rPr>
        <w:tab/>
        <w:t>בכוכבית שנמצאת פה בעצם האוצר אומר לנו שפה כלול כל מה שנמצא כבר בתהליך.</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במחשב לוקחים בחשבון גם את כל</w:t>
      </w:r>
      <w:r>
        <w:rPr>
          <w:rFonts w:cs="David"/>
          <w:sz w:val="24"/>
          <w:rtl/>
        </w:rPr>
        <w:t xml:space="preserve"> מה שלא אושר כאן, אלא נמצא בתהליך, כדי שבאוצר יידעו כמה יש באמת.</w:t>
      </w:r>
    </w:p>
    <w:p w:rsidR="00000000" w:rsidRDefault="0047664C">
      <w:pPr>
        <w:rPr>
          <w:rFonts w:cs="David"/>
          <w:sz w:val="24"/>
          <w:rtl/>
        </w:rPr>
      </w:pPr>
    </w:p>
    <w:p w:rsidR="00000000" w:rsidRDefault="0047664C">
      <w:pPr>
        <w:rPr>
          <w:rFonts w:cs="David"/>
          <w:sz w:val="24"/>
          <w:u w:val="single"/>
          <w:rtl/>
        </w:rPr>
      </w:pPr>
      <w:r>
        <w:rPr>
          <w:rFonts w:cs="David"/>
          <w:sz w:val="24"/>
          <w:u w:val="single"/>
          <w:rtl/>
        </w:rPr>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סמדר, אני חושב שמעכשיו תגידי בתחילת כל ישיבה את המצב ברזרבה הכללית.</w:t>
      </w:r>
    </w:p>
    <w:p w:rsidR="00000000" w:rsidRDefault="0047664C">
      <w:pPr>
        <w:rPr>
          <w:rFonts w:cs="David"/>
          <w:sz w:val="24"/>
          <w:rtl/>
        </w:rPr>
      </w:pPr>
    </w:p>
    <w:p w:rsidR="00000000" w:rsidRDefault="0047664C">
      <w:pPr>
        <w:rPr>
          <w:rFonts w:cs="David"/>
          <w:sz w:val="24"/>
          <w:u w:val="single"/>
          <w:rtl/>
        </w:rPr>
      </w:pPr>
      <w:r>
        <w:rPr>
          <w:rFonts w:cs="David"/>
          <w:sz w:val="24"/>
          <w:u w:val="single"/>
          <w:rtl/>
        </w:rPr>
        <w:t>סמדר אלחנני:</w:t>
      </w:r>
    </w:p>
    <w:p w:rsidR="00000000" w:rsidRDefault="0047664C">
      <w:pPr>
        <w:rPr>
          <w:rFonts w:cs="David"/>
          <w:sz w:val="24"/>
          <w:u w:val="single"/>
          <w:rtl/>
        </w:rPr>
      </w:pPr>
    </w:p>
    <w:p w:rsidR="00000000" w:rsidRDefault="0047664C">
      <w:pPr>
        <w:rPr>
          <w:rFonts w:cs="David"/>
          <w:sz w:val="24"/>
          <w:rtl/>
        </w:rPr>
      </w:pPr>
      <w:r>
        <w:rPr>
          <w:rFonts w:cs="David"/>
          <w:sz w:val="24"/>
          <w:rtl/>
        </w:rPr>
        <w:tab/>
        <w:t>ברצון רב. היתה שנה אחת שעשיתי את זה וקיבלתי על הראש.</w:t>
      </w:r>
    </w:p>
    <w:p w:rsidR="00000000" w:rsidRDefault="0047664C">
      <w:pPr>
        <w:rPr>
          <w:rFonts w:cs="David"/>
          <w:sz w:val="24"/>
          <w:rtl/>
        </w:rPr>
      </w:pPr>
    </w:p>
    <w:p w:rsidR="00000000" w:rsidRDefault="0047664C">
      <w:pPr>
        <w:rPr>
          <w:rFonts w:cs="David"/>
          <w:sz w:val="24"/>
          <w:rtl/>
        </w:rPr>
      </w:pPr>
      <w:r>
        <w:rPr>
          <w:rFonts w:cs="David"/>
          <w:sz w:val="24"/>
          <w:rtl/>
        </w:rPr>
        <w:tab/>
        <w:t xml:space="preserve">תקציב משרד הקליטה היה בנוי לשישים </w:t>
      </w:r>
      <w:r>
        <w:rPr>
          <w:rFonts w:cs="David"/>
          <w:sz w:val="24"/>
          <w:rtl/>
        </w:rPr>
        <w:t>אלף עולים.</w:t>
      </w:r>
    </w:p>
    <w:p w:rsidR="00000000" w:rsidRDefault="0047664C">
      <w:pPr>
        <w:rPr>
          <w:rFonts w:cs="David"/>
          <w:sz w:val="24"/>
          <w:rtl/>
        </w:rPr>
      </w:pPr>
    </w:p>
    <w:p w:rsidR="00000000" w:rsidRDefault="0047664C">
      <w:pPr>
        <w:rPr>
          <w:rFonts w:cs="David"/>
          <w:sz w:val="24"/>
          <w:u w:val="single"/>
          <w:rtl/>
        </w:rPr>
      </w:pPr>
      <w:r>
        <w:rPr>
          <w:rFonts w:cs="David"/>
          <w:sz w:val="24"/>
          <w:u w:val="single"/>
          <w:rtl/>
        </w:rPr>
        <w:t>רוני ארד:</w:t>
      </w:r>
    </w:p>
    <w:p w:rsidR="00000000" w:rsidRDefault="0047664C">
      <w:pPr>
        <w:rPr>
          <w:rFonts w:cs="David"/>
          <w:sz w:val="24"/>
          <w:u w:val="single"/>
          <w:rtl/>
        </w:rPr>
      </w:pPr>
    </w:p>
    <w:p w:rsidR="00000000" w:rsidRDefault="0047664C">
      <w:pPr>
        <w:rPr>
          <w:rFonts w:cs="David"/>
          <w:sz w:val="24"/>
          <w:rtl/>
        </w:rPr>
      </w:pPr>
      <w:r>
        <w:rPr>
          <w:rFonts w:cs="David"/>
          <w:sz w:val="24"/>
          <w:rtl/>
        </w:rPr>
        <w:tab/>
        <w:t>נכון, אבל לא חרגנו. אני רוצה להזכיר שתקציב משרד הקליטה נבנה כשהעליה מאתיופיה נפסקה. בשעתו, אחרי שהעלו את עולי הפלאשמורה, היתה החלטת ממשלה שאמרה שלא מעלים יותר. אחרי זה שינו את ההחלטות, גילו את עולי קווארה בשעתו והתקציב הזה לא נלקח ב</w:t>
      </w:r>
      <w:r>
        <w:rPr>
          <w:rFonts w:cs="David"/>
          <w:sz w:val="24"/>
          <w:rtl/>
        </w:rPr>
        <w:t>חשבון. מעבר לזה, יש גידול של 15% במספר העולים הכללי, אבל יש חלוקה של עולים שמקבלים סל קליטה ועולים שלא מקבלים. יש גידול של כ-30% בעליה ממדינות חבר העמים שזכאים לסל קליטה. בגלל שהיה תיקצוב חסר אצל האתיופים ובגלל שנלקח בחשבון תקציב שמבוסס על חמישים אלף עולים</w:t>
      </w:r>
      <w:r>
        <w:rPr>
          <w:rFonts w:cs="David"/>
          <w:sz w:val="24"/>
          <w:rtl/>
        </w:rPr>
        <w:t>, התקציבים האלה מתחילים להיגמר.</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אנחנו מאשרים את פניה 206 ועוברים לפניה 175.</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אנחנו מבקשים לשבור מונופולים שקיימים בענף הפרחים, בדיוק כפי שזה קרה ברוב ענפי החקלאות, ולהכניס יצואנים חדשים. העלויות של כל יצואן כזה הן רבות, ול</w:t>
      </w:r>
      <w:r>
        <w:rPr>
          <w:rFonts w:cs="David"/>
          <w:sz w:val="24"/>
          <w:rtl/>
        </w:rPr>
        <w:t>כן המשרד החליט לתת סיוע חד פעמי ולהקצות שני מיליון ₪ ולקדם את הנושא הזה.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לפי בקשה הועבר הבוקר נייר של משרד החקלאות, שנמצא פה לפניכם, אבל דבר אחד לא תקין והוא שאין פה שום נציג של מועצת הפרחים, שעד עכשיו היתה המשווקת העיקרית של הפרחים.</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אני חושב שנציג מועצת הפרחים היה מתנגד לזה.</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מועצת הפרחים היא  מועצה של מדינת ישראל. אני חושב שמן הראוי שיגיע לכאן נציג שלהם, ואני אציע שגם אם החברים יאשרו, אם תהיה הסתייגות של מועצת הפרחים, זה יחזור חזרה לדיון.</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לגנט</w:t>
      </w:r>
      <w:r>
        <w:rPr>
          <w:rFonts w:cs="David"/>
          <w:sz w:val="24"/>
          <w:u w:val="single"/>
          <w:rtl/>
        </w:rPr>
        <w:t>ל:</w:t>
      </w:r>
    </w:p>
    <w:p w:rsidR="00000000" w:rsidRDefault="0047664C">
      <w:pPr>
        <w:rPr>
          <w:rFonts w:cs="David"/>
          <w:sz w:val="24"/>
          <w:u w:val="single"/>
          <w:rtl/>
        </w:rPr>
      </w:pPr>
    </w:p>
    <w:p w:rsidR="00000000" w:rsidRDefault="0047664C">
      <w:pPr>
        <w:rPr>
          <w:rFonts w:cs="David"/>
          <w:sz w:val="24"/>
          <w:rtl/>
        </w:rPr>
      </w:pPr>
      <w:r>
        <w:rPr>
          <w:rFonts w:cs="David"/>
          <w:sz w:val="24"/>
          <w:rtl/>
        </w:rPr>
        <w:tab/>
        <w:t>לא נראה לך לשמור על המונופול של מועצת הפרחים?</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נדבר על זה מעבר לפרוטוקול.</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אני כמעט בטוח שהמועצה לא תהיה שמחה לזה.</w:t>
      </w:r>
    </w:p>
    <w:p w:rsidR="00000000" w:rsidRDefault="0047664C">
      <w:pPr>
        <w:rPr>
          <w:rFonts w:cs="David"/>
          <w:sz w:val="24"/>
          <w:rtl/>
        </w:rPr>
      </w:pPr>
    </w:p>
    <w:p w:rsidR="00000000" w:rsidRDefault="0047664C">
      <w:pPr>
        <w:rPr>
          <w:rFonts w:cs="David"/>
          <w:sz w:val="24"/>
          <w:u w:val="single"/>
          <w:rtl/>
        </w:rPr>
      </w:pPr>
      <w:r>
        <w:rPr>
          <w:rFonts w:cs="David"/>
          <w:sz w:val="24"/>
          <w:u w:val="single"/>
          <w:rtl/>
        </w:rPr>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אני מציע לאפשר למי שאמור להיפגע את הזכות להציג את הדברים. צריך להזמין את אנשי מועצת ה</w:t>
      </w:r>
      <w:r>
        <w:rPr>
          <w:rFonts w:cs="David"/>
          <w:sz w:val="24"/>
          <w:rtl/>
        </w:rPr>
        <w:t>פרחים.</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מה תהיה עמדתכם? יבואו לכאן נציג מועצת הפרחים ויבוא נציג המשרד.</w:t>
      </w:r>
    </w:p>
    <w:p w:rsidR="00000000" w:rsidRDefault="0047664C">
      <w:pPr>
        <w:rPr>
          <w:rFonts w:cs="David"/>
          <w:sz w:val="24"/>
          <w:rtl/>
        </w:rPr>
      </w:pPr>
    </w:p>
    <w:p w:rsidR="00000000" w:rsidRDefault="0047664C">
      <w:pPr>
        <w:rPr>
          <w:rFonts w:cs="David"/>
          <w:sz w:val="24"/>
          <w:u w:val="single"/>
          <w:rtl/>
        </w:rPr>
      </w:pPr>
      <w:r>
        <w:rPr>
          <w:rFonts w:cs="David"/>
          <w:sz w:val="24"/>
          <w:u w:val="single"/>
          <w:rtl/>
        </w:rPr>
        <w:t>נחום לנגנטל:</w:t>
      </w:r>
    </w:p>
    <w:p w:rsidR="00000000" w:rsidRDefault="0047664C">
      <w:pPr>
        <w:rPr>
          <w:rFonts w:cs="David"/>
          <w:sz w:val="24"/>
          <w:u w:val="single"/>
          <w:rtl/>
        </w:rPr>
      </w:pPr>
    </w:p>
    <w:p w:rsidR="00000000" w:rsidRDefault="0047664C">
      <w:pPr>
        <w:rPr>
          <w:rFonts w:cs="David"/>
          <w:sz w:val="24"/>
          <w:rtl/>
        </w:rPr>
      </w:pPr>
      <w:r>
        <w:rPr>
          <w:rFonts w:cs="David"/>
          <w:sz w:val="24"/>
          <w:rtl/>
        </w:rPr>
        <w:tab/>
        <w:t>נשקול מי יותר צודק.</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בקריטריונים כתבתם כך: א. "כל יצואן חדש צריך להוכיח כי היקף היצוא בעבר של המגדלים המבקשים לפעול באמצעותו הינו 1 מילי</w:t>
      </w:r>
      <w:r>
        <w:rPr>
          <w:rFonts w:cs="David"/>
          <w:sz w:val="24"/>
          <w:rtl/>
        </w:rPr>
        <w:t>ון דולר או 2 מיליון גילדן". ג. לרשות היצואן עומד בית אריזה".</w:t>
      </w:r>
    </w:p>
    <w:p w:rsidR="00000000" w:rsidRDefault="0047664C">
      <w:pPr>
        <w:rPr>
          <w:rFonts w:cs="David"/>
          <w:sz w:val="24"/>
          <w:rtl/>
        </w:rPr>
      </w:pPr>
    </w:p>
    <w:p w:rsidR="00000000" w:rsidRDefault="0047664C">
      <w:pPr>
        <w:rPr>
          <w:rFonts w:cs="David"/>
          <w:sz w:val="24"/>
          <w:rtl/>
        </w:rPr>
      </w:pPr>
      <w:r>
        <w:rPr>
          <w:rFonts w:cs="David"/>
          <w:sz w:val="24"/>
          <w:rtl/>
        </w:rPr>
        <w:tab/>
        <w:t xml:space="preserve">אני מציע לך לא להתחייב על הסעיף הזה. אל תתחייב עליו. </w:t>
      </w:r>
    </w:p>
    <w:p w:rsidR="00000000" w:rsidRDefault="0047664C">
      <w:pPr>
        <w:rPr>
          <w:rFonts w:cs="David"/>
          <w:sz w:val="24"/>
          <w:rtl/>
        </w:rPr>
      </w:pPr>
    </w:p>
    <w:p w:rsidR="00000000" w:rsidRDefault="0047664C">
      <w:pPr>
        <w:rPr>
          <w:rFonts w:cs="David"/>
          <w:sz w:val="24"/>
          <w:u w:val="single"/>
          <w:rtl/>
        </w:rPr>
      </w:pPr>
      <w:r>
        <w:rPr>
          <w:rFonts w:cs="David"/>
          <w:sz w:val="24"/>
          <w:u w:val="single"/>
          <w:rtl/>
        </w:rPr>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מאחורי הפניה התקציבית הזאת יש איזושהי רפורמה. במצב כזה ראוי לקיים דיון, כי זאת לא סתם פניה תקציבית והעברת כספים מכאן לשם.</w:t>
      </w:r>
      <w:r>
        <w:rPr>
          <w:rFonts w:cs="David"/>
          <w:sz w:val="24"/>
          <w:rtl/>
        </w:rPr>
        <w:t xml:space="preserve"> הרפורמה נשמעת על פניה בסדר גמור, אבל צריך לדון בה.</w:t>
      </w:r>
    </w:p>
    <w:p w:rsidR="00000000" w:rsidRDefault="0047664C">
      <w:pPr>
        <w:rPr>
          <w:rFonts w:cs="David"/>
          <w:sz w:val="24"/>
          <w:rtl/>
        </w:rPr>
      </w:pPr>
    </w:p>
    <w:p w:rsidR="00000000" w:rsidRDefault="0047664C">
      <w:pPr>
        <w:rPr>
          <w:rFonts w:cs="David"/>
          <w:sz w:val="24"/>
          <w:u w:val="single"/>
          <w:rtl/>
        </w:rPr>
      </w:pPr>
      <w:r>
        <w:rPr>
          <w:rFonts w:cs="David"/>
          <w:sz w:val="24"/>
          <w:u w:val="single"/>
          <w:rtl/>
        </w:rPr>
        <w:t>בני קידר:</w:t>
      </w:r>
    </w:p>
    <w:p w:rsidR="00000000" w:rsidRDefault="0047664C">
      <w:pPr>
        <w:rPr>
          <w:rFonts w:cs="David"/>
          <w:sz w:val="24"/>
          <w:u w:val="single"/>
          <w:rtl/>
        </w:rPr>
      </w:pPr>
    </w:p>
    <w:p w:rsidR="00000000" w:rsidRDefault="0047664C">
      <w:pPr>
        <w:rPr>
          <w:rFonts w:cs="David"/>
          <w:sz w:val="24"/>
          <w:rtl/>
        </w:rPr>
      </w:pPr>
      <w:r>
        <w:rPr>
          <w:rFonts w:cs="David"/>
          <w:sz w:val="24"/>
          <w:rtl/>
        </w:rPr>
        <w:tab/>
        <w:t>מי מזמן את הגופים האלה?</w:t>
      </w:r>
    </w:p>
    <w:p w:rsidR="00000000" w:rsidRDefault="0047664C">
      <w:pPr>
        <w:rPr>
          <w:rFonts w:cs="David"/>
          <w:sz w:val="24"/>
          <w:rtl/>
        </w:rPr>
      </w:pPr>
    </w:p>
    <w:p w:rsidR="00000000" w:rsidRDefault="0047664C">
      <w:pPr>
        <w:rPr>
          <w:rFonts w:cs="David"/>
          <w:sz w:val="24"/>
          <w:u w:val="single"/>
          <w:rtl/>
        </w:rPr>
      </w:pPr>
      <w:r>
        <w:rPr>
          <w:rFonts w:cs="David"/>
          <w:sz w:val="24"/>
          <w:u w:val="single"/>
          <w:rtl/>
        </w:rPr>
        <w:br w:type="page"/>
        <w:t>אלי גולדשמידט:</w:t>
      </w:r>
    </w:p>
    <w:p w:rsidR="00000000" w:rsidRDefault="0047664C">
      <w:pPr>
        <w:rPr>
          <w:rFonts w:cs="David"/>
          <w:sz w:val="24"/>
          <w:u w:val="single"/>
          <w:rtl/>
        </w:rPr>
      </w:pPr>
    </w:p>
    <w:p w:rsidR="00000000" w:rsidRDefault="0047664C">
      <w:pPr>
        <w:rPr>
          <w:rFonts w:cs="David"/>
          <w:sz w:val="24"/>
          <w:rtl/>
        </w:rPr>
      </w:pPr>
      <w:r>
        <w:rPr>
          <w:rFonts w:cs="David"/>
          <w:sz w:val="24"/>
          <w:rtl/>
        </w:rPr>
        <w:tab/>
        <w:t>מר קרשנר.</w:t>
      </w:r>
    </w:p>
    <w:p w:rsidR="00000000" w:rsidRDefault="0047664C">
      <w:pPr>
        <w:rPr>
          <w:rFonts w:cs="David"/>
          <w:sz w:val="24"/>
          <w:rtl/>
        </w:rPr>
      </w:pPr>
    </w:p>
    <w:p w:rsidR="00000000" w:rsidRDefault="0047664C">
      <w:pPr>
        <w:rPr>
          <w:rFonts w:cs="David"/>
          <w:sz w:val="24"/>
          <w:u w:val="single"/>
          <w:rtl/>
        </w:rPr>
      </w:pPr>
      <w:r>
        <w:rPr>
          <w:rFonts w:cs="David"/>
          <w:sz w:val="24"/>
          <w:u w:val="single"/>
          <w:rtl/>
        </w:rPr>
        <w:t>היו"ר שלום שמחון:</w:t>
      </w:r>
    </w:p>
    <w:p w:rsidR="00000000" w:rsidRDefault="0047664C">
      <w:pPr>
        <w:rPr>
          <w:rFonts w:cs="David"/>
          <w:sz w:val="24"/>
          <w:u w:val="single"/>
          <w:rtl/>
        </w:rPr>
      </w:pPr>
    </w:p>
    <w:p w:rsidR="00000000" w:rsidRDefault="0047664C">
      <w:pPr>
        <w:rPr>
          <w:rFonts w:cs="David"/>
          <w:sz w:val="24"/>
          <w:rtl/>
        </w:rPr>
      </w:pPr>
      <w:r>
        <w:rPr>
          <w:rFonts w:cs="David"/>
          <w:sz w:val="24"/>
          <w:rtl/>
        </w:rPr>
        <w:tab/>
        <w:t xml:space="preserve"> אני מודה לכולם, הישיבה נעולה.</w:t>
      </w:r>
    </w:p>
    <w:p w:rsidR="00000000" w:rsidRDefault="0047664C">
      <w:pPr>
        <w:rPr>
          <w:rFonts w:cs="David"/>
          <w:sz w:val="24"/>
          <w:rtl/>
        </w:rPr>
      </w:pPr>
    </w:p>
    <w:p w:rsidR="00000000" w:rsidRDefault="0047664C">
      <w:pPr>
        <w:rPr>
          <w:rFonts w:cs="David"/>
          <w:sz w:val="24"/>
          <w:rtl/>
        </w:rPr>
      </w:pPr>
    </w:p>
    <w:p w:rsidR="00000000" w:rsidRDefault="0047664C">
      <w:pPr>
        <w:rPr>
          <w:rFonts w:cs="David"/>
          <w:sz w:val="24"/>
          <w:rtl/>
        </w:rPr>
      </w:pPr>
    </w:p>
    <w:p w:rsidR="00000000" w:rsidRDefault="0047664C">
      <w:pPr>
        <w:rPr>
          <w:rFonts w:cs="David"/>
          <w:sz w:val="24"/>
          <w:rtl/>
        </w:rPr>
      </w:pPr>
      <w:r>
        <w:rPr>
          <w:rFonts w:cs="David"/>
          <w:sz w:val="24"/>
          <w:rtl/>
        </w:rPr>
        <w:tab/>
        <w:t>הישיבה ננעלה בשעה 09:05</w:t>
      </w:r>
    </w:p>
    <w:p w:rsidR="00000000" w:rsidRDefault="0047664C">
      <w:pPr>
        <w:rPr>
          <w:rFonts w:cs="David"/>
          <w:sz w:val="24"/>
          <w:rtl/>
        </w:rPr>
      </w:pPr>
    </w:p>
    <w:p w:rsidR="00000000" w:rsidRDefault="0047664C">
      <w:pPr>
        <w:rPr>
          <w:rFonts w:cs="David"/>
          <w:sz w:val="24"/>
          <w:rtl/>
        </w:rPr>
      </w:pPr>
    </w:p>
    <w:p w:rsidR="00000000" w:rsidRDefault="0047664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664C">
      <w:pPr>
        <w:rPr>
          <w:rFonts w:cs="David"/>
          <w:sz w:val="24"/>
          <w:rtl/>
        </w:rPr>
      </w:pPr>
      <w:r>
        <w:rPr>
          <w:rFonts w:cs="David"/>
        </w:rPr>
        <w:separator/>
      </w:r>
    </w:p>
  </w:endnote>
  <w:endnote w:type="continuationSeparator" w:id="0">
    <w:p w:rsidR="00000000" w:rsidRDefault="0047664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664C">
      <w:pPr>
        <w:rPr>
          <w:rFonts w:cs="David"/>
          <w:sz w:val="24"/>
          <w:rtl/>
        </w:rPr>
      </w:pPr>
      <w:r>
        <w:rPr>
          <w:rFonts w:cs="David"/>
        </w:rPr>
        <w:separator/>
      </w:r>
    </w:p>
  </w:footnote>
  <w:footnote w:type="continuationSeparator" w:id="0">
    <w:p w:rsidR="00000000" w:rsidRDefault="0047664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64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7664C">
    <w:pPr>
      <w:pStyle w:val="a3"/>
      <w:ind w:right="360"/>
      <w:jc w:val="both"/>
      <w:rPr>
        <w:rFonts w:cs="David"/>
        <w:sz w:val="24"/>
        <w:rtl/>
      </w:rPr>
    </w:pPr>
    <w:r>
      <w:rPr>
        <w:rFonts w:cs="David"/>
        <w:sz w:val="24"/>
        <w:rtl/>
      </w:rPr>
      <w:t xml:space="preserve">ועדת הכספים </w:t>
    </w:r>
  </w:p>
  <w:p w:rsidR="00000000" w:rsidRDefault="0047664C">
    <w:pPr>
      <w:pStyle w:val="a3"/>
      <w:ind w:right="360"/>
      <w:jc w:val="both"/>
      <w:rPr>
        <w:rStyle w:val="a7"/>
        <w:rFonts w:cs="David"/>
        <w:sz w:val="24"/>
        <w:rtl/>
      </w:rPr>
    </w:pPr>
    <w:r>
      <w:rPr>
        <w:rStyle w:val="a7"/>
        <w:rFonts w:cs="David"/>
        <w:sz w:val="24"/>
        <w:rtl/>
      </w:rPr>
      <w:t>21.07.99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64C"/>
    <w:rsid w:val="00476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1A4940-50E0-4386-9B7A-AA4370816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4303</Words>
  <Characters>21517</Characters>
  <Application>Microsoft Office Word</Application>
  <DocSecurity>0</DocSecurity>
  <Lines>179</Lines>
  <Paragraphs>51</Paragraphs>
  <ScaleCrop>false</ScaleCrop>
  <Company>כנסת</Company>
  <LinksUpToDate>false</LinksUpToDate>
  <CharactersWithSpaces>25769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1999</dc:title>
  <dc:subject/>
  <dc:creator>protocol</dc:creator>
  <cp:keywords/>
  <dc:description/>
  <cp:lastModifiedBy>רינה דבורה קדרון</cp:lastModifiedBy>
  <cp:revision>2</cp:revision>
  <cp:lastPrinted>1999-07-13T09:50:00Z</cp:lastPrinted>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03019906</vt:lpwstr>
  </property>
  <property fmtid="{D5CDD505-2E9C-101B-9397-08002B2CF9AE}" pid="4" name="SDDocDate">
    <vt:lpwstr>2006-05-29T08:00:00Z</vt:lpwstr>
  </property>
  <property fmtid="{D5CDD505-2E9C-101B-9397-08002B2CF9AE}" pid="5" name="SDHebDate">
    <vt:lpwstr>ב' בסיון,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6.00000000000000</vt:lpwstr>
  </property>
  <property fmtid="{D5CDD505-2E9C-101B-9397-08002B2CF9AE}" pid="8" name="MisKnesset">
    <vt:lpwstr>15.0000000000000</vt:lpwstr>
  </property>
  <property fmtid="{D5CDD505-2E9C-101B-9397-08002B2CF9AE}" pid="9" name="SDAuthor">
    <vt:lpwstr>תמר שפנייר</vt:lpwstr>
  </property>
  <property fmtid="{D5CDD505-2E9C-101B-9397-08002B2CF9AE}" pid="10" name="TaarichYeshiva">
    <vt:lpwstr>1999-07-21T08:00:00Z</vt:lpwstr>
  </property>
  <property fmtid="{D5CDD505-2E9C-101B-9397-08002B2CF9AE}" pid="11" name="שעת ישיבה">
    <vt:lpwstr>8:00</vt:lpwstr>
  </property>
  <property fmtid="{D5CDD505-2E9C-101B-9397-08002B2CF9AE}" pid="12" name="GetLastModified">
    <vt:lpwstr>5/29/2006 3:55:38 PM</vt:lpwstr>
  </property>
</Properties>
</file>