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378A">
      <w:pPr>
        <w:jc w:val="right"/>
        <w:rPr>
          <w:rtl/>
        </w:rPr>
      </w:pPr>
      <w:bookmarkStart w:id="0" w:name="_GoBack"/>
      <w:bookmarkEnd w:id="0"/>
      <w:r>
        <w:rPr>
          <w:rtl/>
        </w:rPr>
        <w:t>פרוטוקולים/כספים/2169</w:t>
      </w:r>
    </w:p>
    <w:p w:rsidR="00000000" w:rsidRDefault="0083378A">
      <w:pPr>
        <w:jc w:val="right"/>
        <w:rPr>
          <w:rtl/>
        </w:rPr>
      </w:pPr>
      <w:r>
        <w:rPr>
          <w:rtl/>
        </w:rPr>
        <w:tab/>
        <w:t>ירושלים, כ"</w:t>
      </w:r>
      <w:r>
        <w:rPr>
          <w:rtl/>
        </w:rPr>
        <w:t>ה בחשון, תשס"א</w:t>
      </w:r>
    </w:p>
    <w:p w:rsidR="00000000" w:rsidRDefault="0083378A">
      <w:pPr>
        <w:jc w:val="right"/>
        <w:rPr>
          <w:rtl/>
          <w:lang w:val="es"/>
        </w:rPr>
      </w:pPr>
      <w:r>
        <w:rPr>
          <w:rtl/>
          <w:lang w:val="es"/>
        </w:rPr>
        <w:t>23 בנובמבר, 2000</w:t>
      </w:r>
    </w:p>
    <w:p w:rsidR="00000000" w:rsidRDefault="0083378A">
      <w:pPr>
        <w:jc w:val="right"/>
        <w:rPr>
          <w:rtl/>
        </w:rPr>
      </w:pPr>
    </w:p>
    <w:p w:rsidR="00000000" w:rsidRDefault="0083378A">
      <w:pPr>
        <w:jc w:val="both"/>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83378A">
      <w:pPr>
        <w:jc w:val="both"/>
        <w:rPr>
          <w:rtl/>
        </w:rPr>
      </w:pPr>
      <w:r>
        <w:rPr>
          <w:rtl/>
        </w:rPr>
        <w:t>מושב שלישי</w:t>
      </w:r>
    </w:p>
    <w:p w:rsidR="00000000" w:rsidRDefault="0083378A">
      <w:pPr>
        <w:jc w:val="both"/>
        <w:rPr>
          <w:rtl/>
        </w:rPr>
      </w:pPr>
    </w:p>
    <w:p w:rsidR="00000000" w:rsidRDefault="0083378A">
      <w:pPr>
        <w:jc w:val="both"/>
        <w:rPr>
          <w:rtl/>
        </w:rPr>
      </w:pPr>
    </w:p>
    <w:p w:rsidR="00000000" w:rsidRDefault="0083378A">
      <w:pPr>
        <w:jc w:val="center"/>
        <w:rPr>
          <w:rtl/>
        </w:rPr>
      </w:pPr>
      <w:r>
        <w:rPr>
          <w:rtl/>
        </w:rPr>
        <w:t>פרוטוקול מס' 180</w:t>
      </w:r>
    </w:p>
    <w:p w:rsidR="00000000" w:rsidRDefault="0083378A">
      <w:pPr>
        <w:jc w:val="center"/>
        <w:rPr>
          <w:rtl/>
        </w:rPr>
      </w:pPr>
      <w:r>
        <w:rPr>
          <w:rtl/>
        </w:rPr>
        <w:t>מישיבת ועדת הכספים</w:t>
      </w:r>
    </w:p>
    <w:p w:rsidR="00000000" w:rsidRDefault="0083378A">
      <w:pPr>
        <w:pStyle w:val="1"/>
        <w:rPr>
          <w:rtl/>
        </w:rPr>
      </w:pPr>
      <w:r>
        <w:rPr>
          <w:rtl/>
        </w:rPr>
        <w:t>יום רביעי, י' בחשון התשס"א (8 בנובמבר 2000), שעה 9:00</w:t>
      </w:r>
    </w:p>
    <w:p w:rsidR="00000000" w:rsidRDefault="0083378A">
      <w:pPr>
        <w:jc w:val="both"/>
        <w:rPr>
          <w:u w:val="single"/>
          <w:rtl/>
        </w:rPr>
      </w:pPr>
    </w:p>
    <w:p w:rsidR="00000000" w:rsidRDefault="0083378A">
      <w:pPr>
        <w:jc w:val="both"/>
        <w:rPr>
          <w:u w:val="single"/>
          <w:rtl/>
        </w:rPr>
      </w:pPr>
      <w:r>
        <w:rPr>
          <w:u w:val="single"/>
          <w:rtl/>
        </w:rPr>
        <w:t>נכחו:</w:t>
      </w:r>
    </w:p>
    <w:p w:rsidR="00000000" w:rsidRDefault="0083378A">
      <w:pPr>
        <w:jc w:val="both"/>
        <w:rPr>
          <w:u w:val="single"/>
          <w:rtl/>
        </w:rPr>
      </w:pPr>
    </w:p>
    <w:p w:rsidR="00000000" w:rsidRDefault="0083378A">
      <w:pPr>
        <w:jc w:val="both"/>
        <w:rPr>
          <w:rtl/>
        </w:rPr>
      </w:pPr>
      <w:r>
        <w:rPr>
          <w:u w:val="single"/>
          <w:rtl/>
        </w:rPr>
        <w:t>חברי הוועדה:</w:t>
      </w:r>
      <w:r>
        <w:rPr>
          <w:rtl/>
        </w:rPr>
        <w:t xml:space="preserve"> אלי גולדשמידט – היו"ר</w:t>
      </w:r>
    </w:p>
    <w:p w:rsidR="00000000" w:rsidRDefault="0083378A">
      <w:pPr>
        <w:jc w:val="both"/>
        <w:rPr>
          <w:rtl/>
        </w:rPr>
      </w:pPr>
      <w:r>
        <w:rPr>
          <w:rtl/>
        </w:rPr>
        <w:t xml:space="preserve">                        משה גפני</w:t>
      </w:r>
    </w:p>
    <w:p w:rsidR="00000000" w:rsidRDefault="0083378A">
      <w:pPr>
        <w:jc w:val="both"/>
        <w:rPr>
          <w:rtl/>
        </w:rPr>
      </w:pPr>
      <w:r>
        <w:rPr>
          <w:rtl/>
        </w:rPr>
        <w:t xml:space="preserve">                        אבשלום וילן</w:t>
      </w:r>
    </w:p>
    <w:p w:rsidR="00000000" w:rsidRDefault="0083378A">
      <w:pPr>
        <w:jc w:val="both"/>
        <w:rPr>
          <w:rtl/>
        </w:rPr>
      </w:pPr>
      <w:r>
        <w:rPr>
          <w:rtl/>
        </w:rPr>
        <w:t xml:space="preserve">                        אמנון כהן</w:t>
      </w:r>
    </w:p>
    <w:p w:rsidR="00000000" w:rsidRDefault="0083378A">
      <w:pPr>
        <w:jc w:val="both"/>
        <w:rPr>
          <w:rtl/>
        </w:rPr>
      </w:pPr>
      <w:r>
        <w:rPr>
          <w:rtl/>
        </w:rPr>
        <w:t xml:space="preserve">                        ישראל כ"ץ</w:t>
      </w:r>
    </w:p>
    <w:p w:rsidR="00000000" w:rsidRDefault="0083378A">
      <w:pPr>
        <w:jc w:val="both"/>
        <w:rPr>
          <w:rtl/>
        </w:rPr>
      </w:pPr>
      <w:r>
        <w:rPr>
          <w:rtl/>
        </w:rPr>
        <w:t xml:space="preserve">                        לימור לבנת</w:t>
      </w:r>
    </w:p>
    <w:p w:rsidR="00000000" w:rsidRDefault="0083378A">
      <w:pPr>
        <w:jc w:val="both"/>
        <w:rPr>
          <w:rtl/>
        </w:rPr>
      </w:pPr>
      <w:r>
        <w:rPr>
          <w:rtl/>
        </w:rPr>
        <w:t xml:space="preserve">                        יעקב ליצמן</w:t>
      </w:r>
    </w:p>
    <w:p w:rsidR="00000000" w:rsidRDefault="0083378A">
      <w:pPr>
        <w:jc w:val="both"/>
        <w:rPr>
          <w:rtl/>
        </w:rPr>
      </w:pPr>
      <w:r>
        <w:rPr>
          <w:rtl/>
        </w:rPr>
        <w:t xml:space="preserve">                        רחמים מלול</w:t>
      </w:r>
    </w:p>
    <w:p w:rsidR="00000000" w:rsidRDefault="0083378A">
      <w:pPr>
        <w:jc w:val="both"/>
        <w:rPr>
          <w:rtl/>
        </w:rPr>
      </w:pPr>
      <w:r>
        <w:rPr>
          <w:rtl/>
        </w:rPr>
        <w:t xml:space="preserve">                        מאיר פרוש</w:t>
      </w:r>
    </w:p>
    <w:p w:rsidR="00000000" w:rsidRDefault="0083378A">
      <w:pPr>
        <w:jc w:val="both"/>
        <w:rPr>
          <w:rtl/>
        </w:rPr>
      </w:pPr>
      <w:r>
        <w:rPr>
          <w:rtl/>
        </w:rPr>
        <w:t xml:space="preserve">             </w:t>
      </w:r>
      <w:r>
        <w:rPr>
          <w:rtl/>
        </w:rPr>
        <w:t xml:space="preserve">           יוסף פריצקי</w:t>
      </w:r>
    </w:p>
    <w:p w:rsidR="00000000" w:rsidRDefault="0083378A">
      <w:pPr>
        <w:jc w:val="both"/>
        <w:rPr>
          <w:rtl/>
        </w:rPr>
      </w:pPr>
      <w:r>
        <w:rPr>
          <w:rtl/>
        </w:rPr>
        <w:t xml:space="preserve">                        ויצמן שירי</w:t>
      </w:r>
    </w:p>
    <w:p w:rsidR="00000000" w:rsidRDefault="0083378A">
      <w:pPr>
        <w:jc w:val="both"/>
        <w:rPr>
          <w:rtl/>
        </w:rPr>
      </w:pPr>
      <w:r>
        <w:rPr>
          <w:rtl/>
        </w:rPr>
        <w:t xml:space="preserve">                        שלום שמחון</w:t>
      </w:r>
    </w:p>
    <w:p w:rsidR="00000000" w:rsidRDefault="0083378A">
      <w:pPr>
        <w:jc w:val="both"/>
        <w:rPr>
          <w:rtl/>
        </w:rPr>
      </w:pPr>
    </w:p>
    <w:p w:rsidR="00000000" w:rsidRDefault="0083378A">
      <w:pPr>
        <w:jc w:val="both"/>
        <w:rPr>
          <w:rtl/>
        </w:rPr>
      </w:pPr>
      <w:r>
        <w:rPr>
          <w:u w:val="single"/>
          <w:rtl/>
        </w:rPr>
        <w:t>מוזמנים:</w:t>
      </w:r>
      <w:r>
        <w:rPr>
          <w:rtl/>
        </w:rPr>
        <w:t xml:space="preserve"> מוטי איילון                       מנהל המכס ומע"מ</w:t>
      </w:r>
    </w:p>
    <w:p w:rsidR="00000000" w:rsidRDefault="0083378A">
      <w:pPr>
        <w:jc w:val="both"/>
        <w:rPr>
          <w:rtl/>
        </w:rPr>
      </w:pPr>
      <w:r>
        <w:rPr>
          <w:rtl/>
        </w:rPr>
        <w:t xml:space="preserve">                 טלי ירון                            יועצת משפטית, אגף המכס ומע"מ</w:t>
      </w:r>
    </w:p>
    <w:p w:rsidR="00000000" w:rsidRDefault="0083378A">
      <w:pPr>
        <w:jc w:val="both"/>
        <w:rPr>
          <w:rtl/>
        </w:rPr>
      </w:pPr>
      <w:r>
        <w:rPr>
          <w:rtl/>
        </w:rPr>
        <w:t xml:space="preserve">                  א. </w:t>
      </w:r>
      <w:r>
        <w:rPr>
          <w:rtl/>
        </w:rPr>
        <w:t>תמרי                           משרד האוצר</w:t>
      </w:r>
    </w:p>
    <w:p w:rsidR="00000000" w:rsidRDefault="0083378A">
      <w:pPr>
        <w:jc w:val="both"/>
        <w:rPr>
          <w:rtl/>
        </w:rPr>
      </w:pPr>
      <w:r>
        <w:rPr>
          <w:rtl/>
        </w:rPr>
        <w:t xml:space="preserve">                 ד. רימון                            משרד האוצר</w:t>
      </w:r>
    </w:p>
    <w:p w:rsidR="00000000" w:rsidRDefault="0083378A">
      <w:pPr>
        <w:jc w:val="both"/>
        <w:rPr>
          <w:rtl/>
        </w:rPr>
      </w:pPr>
      <w:r>
        <w:rPr>
          <w:rtl/>
        </w:rPr>
        <w:t xml:space="preserve">                  יעל אביר                           עו"ד, אגף המכס ומע"מ</w:t>
      </w:r>
    </w:p>
    <w:p w:rsidR="00000000" w:rsidRDefault="0083378A">
      <w:pPr>
        <w:jc w:val="both"/>
        <w:rPr>
          <w:rtl/>
        </w:rPr>
      </w:pPr>
      <w:r>
        <w:rPr>
          <w:rtl/>
        </w:rPr>
        <w:t xml:space="preserve">                 טלי דולן                            יועמ"ש, אגף כלכלה והכנס</w:t>
      </w:r>
      <w:r>
        <w:rPr>
          <w:rtl/>
        </w:rPr>
        <w:t>ות המדינה, משרד האוצר</w:t>
      </w:r>
    </w:p>
    <w:p w:rsidR="00000000" w:rsidRDefault="0083378A">
      <w:pPr>
        <w:jc w:val="both"/>
        <w:rPr>
          <w:rtl/>
        </w:rPr>
      </w:pPr>
      <w:r>
        <w:rPr>
          <w:rtl/>
        </w:rPr>
        <w:t xml:space="preserve">                 גבי בן-הרוש                      מועצת המובילים</w:t>
      </w:r>
    </w:p>
    <w:p w:rsidR="00000000" w:rsidRDefault="0083378A">
      <w:pPr>
        <w:jc w:val="both"/>
        <w:rPr>
          <w:rtl/>
        </w:rPr>
      </w:pPr>
      <w:r>
        <w:rPr>
          <w:rtl/>
        </w:rPr>
        <w:t xml:space="preserve">                 דוד כוכבא                         מועצת המובילים</w:t>
      </w:r>
    </w:p>
    <w:p w:rsidR="00000000" w:rsidRDefault="0083378A">
      <w:pPr>
        <w:jc w:val="both"/>
        <w:rPr>
          <w:rtl/>
        </w:rPr>
      </w:pPr>
      <w:r>
        <w:rPr>
          <w:rtl/>
        </w:rPr>
        <w:t xml:space="preserve">                 א. שאשא                           מועצת המובילים</w:t>
      </w:r>
    </w:p>
    <w:p w:rsidR="00000000" w:rsidRDefault="0083378A">
      <w:pPr>
        <w:jc w:val="both"/>
        <w:rPr>
          <w:rtl/>
        </w:rPr>
      </w:pPr>
      <w:r>
        <w:rPr>
          <w:rtl/>
        </w:rPr>
        <w:t xml:space="preserve">                 א</w:t>
      </w:r>
      <w:r>
        <w:t xml:space="preserve"> </w:t>
      </w:r>
      <w:r>
        <w:rPr>
          <w:rtl/>
        </w:rPr>
        <w:t>. קליימן</w:t>
      </w:r>
      <w:r>
        <w:rPr>
          <w:rtl/>
        </w:rPr>
        <w:t xml:space="preserve">                         מועצת המובילים</w:t>
      </w:r>
    </w:p>
    <w:p w:rsidR="00000000" w:rsidRDefault="0083378A">
      <w:pPr>
        <w:jc w:val="both"/>
        <w:rPr>
          <w:rtl/>
        </w:rPr>
      </w:pPr>
      <w:r>
        <w:rPr>
          <w:rtl/>
        </w:rPr>
        <w:t xml:space="preserve">                 נ. סרוסי                             מועצת המובילים</w:t>
      </w:r>
    </w:p>
    <w:p w:rsidR="00000000" w:rsidRDefault="0083378A">
      <w:pPr>
        <w:jc w:val="both"/>
        <w:rPr>
          <w:rtl/>
        </w:rPr>
      </w:pPr>
      <w:r>
        <w:rPr>
          <w:rtl/>
        </w:rPr>
        <w:t xml:space="preserve">                 י. סאלם                             מועצת המובילים</w:t>
      </w:r>
    </w:p>
    <w:p w:rsidR="00000000" w:rsidRDefault="0083378A">
      <w:pPr>
        <w:jc w:val="both"/>
        <w:rPr>
          <w:rtl/>
        </w:rPr>
      </w:pPr>
      <w:r>
        <w:rPr>
          <w:rtl/>
        </w:rPr>
        <w:t xml:space="preserve">                 יורם גולדשמידט               מועצת המובילים</w:t>
      </w:r>
    </w:p>
    <w:p w:rsidR="00000000" w:rsidRDefault="0083378A">
      <w:pPr>
        <w:jc w:val="both"/>
        <w:rPr>
          <w:rtl/>
        </w:rPr>
      </w:pPr>
      <w:r>
        <w:rPr>
          <w:rtl/>
        </w:rPr>
        <w:t xml:space="preserve">                 ר</w:t>
      </w:r>
      <w:r>
        <w:rPr>
          <w:rtl/>
        </w:rPr>
        <w:t>וני ארד                            אגף תקציבים, משרד האוצר</w:t>
      </w:r>
    </w:p>
    <w:p w:rsidR="00000000" w:rsidRDefault="0083378A">
      <w:pPr>
        <w:jc w:val="both"/>
        <w:rPr>
          <w:u w:val="single"/>
          <w:rtl/>
        </w:rPr>
      </w:pPr>
    </w:p>
    <w:p w:rsidR="00000000" w:rsidRDefault="0083378A">
      <w:pPr>
        <w:jc w:val="both"/>
        <w:rPr>
          <w:u w:val="single"/>
          <w:rtl/>
        </w:rPr>
      </w:pPr>
    </w:p>
    <w:p w:rsidR="00000000" w:rsidRDefault="0083378A">
      <w:pPr>
        <w:jc w:val="both"/>
        <w:rPr>
          <w:rtl/>
        </w:rPr>
      </w:pPr>
      <w:r>
        <w:rPr>
          <w:u w:val="single"/>
          <w:rtl/>
        </w:rPr>
        <w:t>יועצת כלכלית:</w:t>
      </w:r>
      <w:r>
        <w:rPr>
          <w:rtl/>
        </w:rPr>
        <w:t xml:space="preserve"> סמדר אלחנני</w:t>
      </w:r>
    </w:p>
    <w:p w:rsidR="00000000" w:rsidRDefault="0083378A">
      <w:pPr>
        <w:jc w:val="both"/>
        <w:rPr>
          <w:rtl/>
        </w:rPr>
      </w:pPr>
    </w:p>
    <w:p w:rsidR="00000000" w:rsidRDefault="0083378A">
      <w:pPr>
        <w:jc w:val="both"/>
        <w:rPr>
          <w:rtl/>
        </w:rPr>
      </w:pPr>
      <w:r>
        <w:rPr>
          <w:u w:val="single"/>
          <w:rtl/>
        </w:rPr>
        <w:t>יועצת משפטית:</w:t>
      </w:r>
      <w:r>
        <w:rPr>
          <w:rtl/>
        </w:rPr>
        <w:t xml:space="preserve"> אנה שניידר</w:t>
      </w:r>
    </w:p>
    <w:p w:rsidR="00000000" w:rsidRDefault="0083378A">
      <w:pPr>
        <w:jc w:val="both"/>
        <w:rPr>
          <w:rtl/>
        </w:rPr>
      </w:pPr>
    </w:p>
    <w:p w:rsidR="00000000" w:rsidRDefault="0083378A">
      <w:pPr>
        <w:jc w:val="both"/>
        <w:rPr>
          <w:rtl/>
        </w:rPr>
      </w:pPr>
      <w:r>
        <w:rPr>
          <w:u w:val="single"/>
          <w:rtl/>
        </w:rPr>
        <w:t>מנהל הוועדה:</w:t>
      </w:r>
      <w:r>
        <w:rPr>
          <w:rtl/>
        </w:rPr>
        <w:t xml:space="preserve"> איוור קירשנר</w:t>
      </w:r>
    </w:p>
    <w:p w:rsidR="00000000" w:rsidRDefault="0083378A">
      <w:pPr>
        <w:jc w:val="both"/>
        <w:rPr>
          <w:rtl/>
        </w:rPr>
      </w:pPr>
    </w:p>
    <w:p w:rsidR="00000000" w:rsidRDefault="0083378A">
      <w:pPr>
        <w:jc w:val="both"/>
        <w:rPr>
          <w:rtl/>
        </w:rPr>
      </w:pPr>
      <w:r>
        <w:rPr>
          <w:u w:val="single"/>
          <w:rtl/>
        </w:rPr>
        <w:t>קצרנית:</w:t>
      </w:r>
      <w:r>
        <w:rPr>
          <w:rtl/>
        </w:rPr>
        <w:t xml:space="preserve"> יפעת שפרכר</w:t>
      </w:r>
    </w:p>
    <w:p w:rsidR="00000000" w:rsidRDefault="0083378A">
      <w:pPr>
        <w:jc w:val="both"/>
        <w:rPr>
          <w:rtl/>
        </w:rPr>
      </w:pPr>
    </w:p>
    <w:p w:rsidR="00000000" w:rsidRDefault="0083378A">
      <w:pPr>
        <w:jc w:val="both"/>
        <w:rPr>
          <w:rtl/>
        </w:rPr>
      </w:pPr>
      <w:r>
        <w:rPr>
          <w:u w:val="single"/>
          <w:rtl/>
        </w:rPr>
        <w:t xml:space="preserve">נושא: </w:t>
      </w:r>
      <w:r>
        <w:rPr>
          <w:rtl/>
        </w:rPr>
        <w:t xml:space="preserve">1. תקנות מס קניה (טובין) (תיקון). </w:t>
      </w:r>
    </w:p>
    <w:p w:rsidR="00000000" w:rsidRDefault="0083378A">
      <w:pPr>
        <w:jc w:val="both"/>
        <w:rPr>
          <w:rtl/>
        </w:rPr>
      </w:pPr>
      <w:r>
        <w:rPr>
          <w:rtl/>
        </w:rPr>
        <w:t xml:space="preserve">           2. שינויים בתקציב לשנת ‏2000.</w:t>
      </w:r>
    </w:p>
    <w:p w:rsidR="00000000" w:rsidRDefault="0083378A">
      <w:pPr>
        <w:jc w:val="both"/>
        <w:rPr>
          <w:rtl/>
        </w:rPr>
      </w:pPr>
      <w:r>
        <w:rPr>
          <w:rtl/>
        </w:rPr>
        <w:t xml:space="preserve">           3.</w:t>
      </w:r>
      <w:r>
        <w:rPr>
          <w:rtl/>
        </w:rPr>
        <w:t xml:space="preserve"> נזקי האירועים הבטחוניים.</w:t>
      </w: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center"/>
        <w:rPr>
          <w:u w:val="single"/>
          <w:rtl/>
        </w:rPr>
      </w:pPr>
      <w:r>
        <w:rPr>
          <w:u w:val="single"/>
          <w:rtl/>
        </w:rPr>
        <w:t>1. תקנות מס קניה (טובין) (תיקון).</w:t>
      </w:r>
    </w:p>
    <w:p w:rsidR="00000000" w:rsidRDefault="0083378A">
      <w:pPr>
        <w:jc w:val="both"/>
        <w:rPr>
          <w:rtl/>
        </w:rPr>
      </w:pPr>
    </w:p>
    <w:p w:rsidR="00000000" w:rsidRDefault="0083378A">
      <w:pPr>
        <w:jc w:val="both"/>
        <w:rPr>
          <w:rtl/>
        </w:rPr>
      </w:pPr>
    </w:p>
    <w:p w:rsidR="00000000" w:rsidRDefault="0083378A">
      <w:pPr>
        <w:jc w:val="both"/>
        <w:rPr>
          <w:u w:val="single"/>
          <w:rtl/>
        </w:rPr>
      </w:pPr>
      <w:r>
        <w:rPr>
          <w:u w:val="single"/>
          <w:rtl/>
        </w:rPr>
        <w:t>היו"ר אלי גולדשמידט:</w:t>
      </w:r>
    </w:p>
    <w:p w:rsidR="00000000" w:rsidRDefault="0083378A">
      <w:pPr>
        <w:jc w:val="both"/>
        <w:rPr>
          <w:u w:val="single"/>
          <w:rtl/>
        </w:rPr>
      </w:pPr>
    </w:p>
    <w:p w:rsidR="00000000" w:rsidRDefault="0083378A">
      <w:pPr>
        <w:jc w:val="both"/>
        <w:rPr>
          <w:rtl/>
        </w:rPr>
      </w:pPr>
      <w:r>
        <w:rPr>
          <w:rtl/>
        </w:rPr>
        <w:tab/>
        <w:t>הצעה לתיקון תקנות מס קניה (טובין).</w:t>
      </w:r>
    </w:p>
    <w:p w:rsidR="00000000" w:rsidRDefault="0083378A">
      <w:pPr>
        <w:jc w:val="both"/>
        <w:rPr>
          <w:rtl/>
        </w:rPr>
      </w:pPr>
    </w:p>
    <w:p w:rsidR="00000000" w:rsidRDefault="0083378A">
      <w:pPr>
        <w:jc w:val="both"/>
        <w:rPr>
          <w:u w:val="single"/>
          <w:rtl/>
        </w:rPr>
      </w:pPr>
      <w:r>
        <w:rPr>
          <w:u w:val="single"/>
          <w:rtl/>
        </w:rPr>
        <w:t>מוטי איילון:</w:t>
      </w:r>
    </w:p>
    <w:p w:rsidR="00000000" w:rsidRDefault="0083378A">
      <w:pPr>
        <w:jc w:val="both"/>
        <w:rPr>
          <w:u w:val="single"/>
          <w:rtl/>
        </w:rPr>
      </w:pPr>
    </w:p>
    <w:p w:rsidR="00000000" w:rsidRDefault="0083378A">
      <w:pPr>
        <w:pStyle w:val="aa"/>
        <w:rPr>
          <w:rtl/>
        </w:rPr>
      </w:pPr>
      <w:r>
        <w:rPr>
          <w:rtl/>
        </w:rPr>
        <w:tab/>
        <w:t xml:space="preserve"> המחיר לקביעת מס הקנייה בייצור המקומי נקבע בדרך כלל על המחיר הסיטונאי, שהוא מחיר ממוצע של מכירות לסיטונאים. קבוע בח</w:t>
      </w:r>
      <w:r>
        <w:rPr>
          <w:rtl/>
        </w:rPr>
        <w:t>וק שריבית איננה חלק מהמחיר. פנו אלינו היצרנים בטענה שהם מעוניינים לגלגל שיטה של מכירות בתשלומים. הם טענו שזה לא הוגן לכלול את הריבית על התשלומים האלה בתשלום לצרכן.</w:t>
      </w:r>
      <w:r>
        <w:rPr>
          <w:rtl/>
        </w:rPr>
        <w:tab/>
      </w:r>
    </w:p>
    <w:p w:rsidR="00000000" w:rsidRDefault="0083378A">
      <w:pPr>
        <w:pStyle w:val="aa"/>
        <w:rPr>
          <w:rtl/>
        </w:rPr>
      </w:pPr>
    </w:p>
    <w:p w:rsidR="00000000" w:rsidRDefault="0083378A">
      <w:pPr>
        <w:pStyle w:val="aa"/>
        <w:rPr>
          <w:rtl/>
        </w:rPr>
      </w:pPr>
      <w:r>
        <w:rPr>
          <w:u w:val="single"/>
          <w:rtl/>
        </w:rPr>
        <w:t>רחמים מלול:</w:t>
      </w:r>
    </w:p>
    <w:p w:rsidR="00000000" w:rsidRDefault="0083378A">
      <w:pPr>
        <w:pStyle w:val="aa"/>
        <w:rPr>
          <w:rtl/>
        </w:rPr>
      </w:pPr>
    </w:p>
    <w:p w:rsidR="00000000" w:rsidRDefault="0083378A">
      <w:pPr>
        <w:pStyle w:val="aa"/>
        <w:rPr>
          <w:rtl/>
        </w:rPr>
      </w:pPr>
      <w:r>
        <w:rPr>
          <w:rtl/>
        </w:rPr>
        <w:tab/>
        <w:t>עד היום הם לא מכרו בתשלומים?</w:t>
      </w:r>
    </w:p>
    <w:p w:rsidR="00000000" w:rsidRDefault="0083378A">
      <w:pPr>
        <w:pStyle w:val="aa"/>
        <w:rPr>
          <w:rtl/>
        </w:rPr>
      </w:pPr>
    </w:p>
    <w:p w:rsidR="00000000" w:rsidRDefault="0083378A">
      <w:pPr>
        <w:pStyle w:val="aa"/>
        <w:rPr>
          <w:rtl/>
        </w:rPr>
      </w:pPr>
      <w:r>
        <w:rPr>
          <w:u w:val="single"/>
          <w:rtl/>
        </w:rPr>
        <w:t>מוטי איילון:</w:t>
      </w:r>
    </w:p>
    <w:p w:rsidR="00000000" w:rsidRDefault="0083378A">
      <w:pPr>
        <w:pStyle w:val="aa"/>
        <w:rPr>
          <w:rtl/>
        </w:rPr>
      </w:pPr>
    </w:p>
    <w:p w:rsidR="00000000" w:rsidRDefault="0083378A">
      <w:pPr>
        <w:pStyle w:val="aa"/>
        <w:rPr>
          <w:rtl/>
        </w:rPr>
      </w:pPr>
      <w:r>
        <w:rPr>
          <w:rtl/>
        </w:rPr>
        <w:tab/>
        <w:t>לא הייצרנים. מי שמכר בתשלומים ז</w:t>
      </w:r>
      <w:r>
        <w:rPr>
          <w:rtl/>
        </w:rPr>
        <w:t>ה הקמעונאים. אנחנו נעתרנו לבקשתם של היצרנים לאפשר להם, במקרים המסויימים שניתן לצרכן לשלם בתשלומים, לא לראות את הריבית כחלק מהמחיר. זה עובד לטובת התעשייה שלנו. אני מבקש מחברי הכנסת לאשר את ההצעה.</w:t>
      </w:r>
    </w:p>
    <w:p w:rsidR="00000000" w:rsidRDefault="0083378A">
      <w:pPr>
        <w:pStyle w:val="aa"/>
        <w:rPr>
          <w:rtl/>
        </w:rPr>
      </w:pPr>
    </w:p>
    <w:p w:rsidR="00000000" w:rsidRDefault="0083378A">
      <w:pPr>
        <w:pStyle w:val="aa"/>
        <w:rPr>
          <w:u w:val="single"/>
        </w:rPr>
      </w:pPr>
      <w:r>
        <w:rPr>
          <w:u w:val="single"/>
          <w:rtl/>
        </w:rPr>
        <w:t>היו"ר אלי גולדשמידט</w:t>
      </w:r>
      <w:r>
        <w:rPr>
          <w:u w:val="single"/>
        </w:rPr>
        <w:t>:</w:t>
      </w:r>
    </w:p>
    <w:p w:rsidR="00000000" w:rsidRDefault="0083378A">
      <w:pPr>
        <w:pStyle w:val="aa"/>
        <w:rPr>
          <w:u w:val="single"/>
        </w:rPr>
      </w:pPr>
    </w:p>
    <w:p w:rsidR="00000000" w:rsidRDefault="0083378A">
      <w:pPr>
        <w:pStyle w:val="aa"/>
        <w:rPr>
          <w:rtl/>
        </w:rPr>
      </w:pPr>
      <w:r>
        <w:tab/>
      </w:r>
      <w:r>
        <w:rPr>
          <w:rtl/>
        </w:rPr>
        <w:t>מה המשמעות שאתה לא רואה את הריבית כחל</w:t>
      </w:r>
      <w:r>
        <w:rPr>
          <w:rtl/>
        </w:rPr>
        <w:t>ק מהמחיר?</w:t>
      </w:r>
    </w:p>
    <w:p w:rsidR="00000000" w:rsidRDefault="0083378A">
      <w:pPr>
        <w:pStyle w:val="aa"/>
        <w:rPr>
          <w:rtl/>
        </w:rPr>
      </w:pPr>
    </w:p>
    <w:p w:rsidR="00000000" w:rsidRDefault="0083378A">
      <w:pPr>
        <w:pStyle w:val="aa"/>
        <w:rPr>
          <w:u w:val="single"/>
          <w:rtl/>
        </w:rPr>
      </w:pPr>
      <w:r>
        <w:rPr>
          <w:u w:val="single"/>
          <w:rtl/>
        </w:rPr>
        <w:t>מוטי איילון:</w:t>
      </w:r>
    </w:p>
    <w:p w:rsidR="00000000" w:rsidRDefault="0083378A">
      <w:pPr>
        <w:pStyle w:val="aa"/>
        <w:rPr>
          <w:u w:val="single"/>
          <w:rtl/>
        </w:rPr>
      </w:pPr>
    </w:p>
    <w:p w:rsidR="00000000" w:rsidRDefault="0083378A">
      <w:pPr>
        <w:pStyle w:val="aa"/>
        <w:rPr>
          <w:rtl/>
        </w:rPr>
      </w:pPr>
      <w:r>
        <w:rPr>
          <w:rtl/>
        </w:rPr>
        <w:tab/>
        <w:t>זאת אומרת שמס הקנייה לא ייגבה על החלק של הריבית.</w:t>
      </w:r>
    </w:p>
    <w:p w:rsidR="00000000" w:rsidRDefault="0083378A">
      <w:pPr>
        <w:pStyle w:val="aa"/>
        <w:rPr>
          <w:rtl/>
        </w:rPr>
      </w:pPr>
    </w:p>
    <w:p w:rsidR="00000000" w:rsidRDefault="0083378A">
      <w:pPr>
        <w:pStyle w:val="aa"/>
        <w:rPr>
          <w:rtl/>
        </w:rPr>
      </w:pPr>
      <w:r>
        <w:rPr>
          <w:u w:val="single"/>
          <w:rtl/>
        </w:rPr>
        <w:t>יוסף פריצקי:</w:t>
      </w:r>
    </w:p>
    <w:p w:rsidR="00000000" w:rsidRDefault="0083378A">
      <w:pPr>
        <w:pStyle w:val="aa"/>
        <w:rPr>
          <w:rtl/>
        </w:rPr>
      </w:pPr>
    </w:p>
    <w:p w:rsidR="00000000" w:rsidRDefault="0083378A">
      <w:pPr>
        <w:pStyle w:val="aa"/>
        <w:rPr>
          <w:rtl/>
        </w:rPr>
      </w:pPr>
      <w:r>
        <w:rPr>
          <w:rtl/>
        </w:rPr>
        <w:tab/>
        <w:t>מע"מ על הריבית אתה כן גובה.</w:t>
      </w:r>
    </w:p>
    <w:p w:rsidR="00000000" w:rsidRDefault="0083378A">
      <w:pPr>
        <w:pStyle w:val="aa"/>
        <w:rPr>
          <w:rtl/>
        </w:rPr>
      </w:pPr>
    </w:p>
    <w:p w:rsidR="00000000" w:rsidRDefault="0083378A">
      <w:pPr>
        <w:pStyle w:val="aa"/>
        <w:rPr>
          <w:u w:val="single"/>
          <w:rtl/>
        </w:rPr>
      </w:pPr>
      <w:r>
        <w:rPr>
          <w:u w:val="single"/>
          <w:rtl/>
        </w:rPr>
        <w:t>מוטי איילון:</w:t>
      </w:r>
    </w:p>
    <w:p w:rsidR="00000000" w:rsidRDefault="0083378A">
      <w:pPr>
        <w:pStyle w:val="aa"/>
        <w:rPr>
          <w:u w:val="single"/>
          <w:rtl/>
        </w:rPr>
      </w:pPr>
    </w:p>
    <w:p w:rsidR="00000000" w:rsidRDefault="0083378A">
      <w:pPr>
        <w:pStyle w:val="aa"/>
        <w:rPr>
          <w:rtl/>
        </w:rPr>
      </w:pPr>
      <w:r>
        <w:rPr>
          <w:rtl/>
        </w:rPr>
        <w:tab/>
        <w:t xml:space="preserve">מע"מ על הריבית אני גובה סלקטיבי. אם זה מכר בתשלומים אנחנו לא גובים. אם הבסיס הוא בסיס מזומן, אנחנו כן גובים. </w:t>
      </w:r>
    </w:p>
    <w:p w:rsidR="00000000" w:rsidRDefault="0083378A">
      <w:pPr>
        <w:pStyle w:val="aa"/>
        <w:rPr>
          <w:rtl/>
        </w:rPr>
      </w:pPr>
    </w:p>
    <w:p w:rsidR="00000000" w:rsidRDefault="0083378A">
      <w:pPr>
        <w:pStyle w:val="aa"/>
        <w:rPr>
          <w:u w:val="single"/>
          <w:rtl/>
        </w:rPr>
      </w:pPr>
      <w:r>
        <w:rPr>
          <w:u w:val="single"/>
          <w:rtl/>
        </w:rPr>
        <w:t xml:space="preserve">היו"ר אלי </w:t>
      </w:r>
      <w:r>
        <w:rPr>
          <w:u w:val="single"/>
          <w:rtl/>
        </w:rPr>
        <w:t>גולדשמידט:</w:t>
      </w:r>
    </w:p>
    <w:p w:rsidR="00000000" w:rsidRDefault="0083378A">
      <w:pPr>
        <w:pStyle w:val="aa"/>
        <w:rPr>
          <w:u w:val="single"/>
          <w:rtl/>
        </w:rPr>
      </w:pPr>
    </w:p>
    <w:p w:rsidR="00000000" w:rsidRDefault="0083378A">
      <w:pPr>
        <w:pStyle w:val="aa"/>
        <w:rPr>
          <w:rtl/>
        </w:rPr>
      </w:pPr>
      <w:r>
        <w:rPr>
          <w:rtl/>
        </w:rPr>
        <w:tab/>
        <w:t>זאת אומרת שבהקשר הזה אתם לא גובים מע"מ.</w:t>
      </w:r>
    </w:p>
    <w:p w:rsidR="00000000" w:rsidRDefault="0083378A">
      <w:pPr>
        <w:pStyle w:val="aa"/>
        <w:rPr>
          <w:rtl/>
        </w:rPr>
      </w:pPr>
    </w:p>
    <w:p w:rsidR="00000000" w:rsidRDefault="0083378A">
      <w:pPr>
        <w:pStyle w:val="aa"/>
        <w:rPr>
          <w:u w:val="single"/>
          <w:rtl/>
        </w:rPr>
      </w:pPr>
      <w:r>
        <w:rPr>
          <w:u w:val="single"/>
          <w:rtl/>
        </w:rPr>
        <w:t>מוטי איילון:</w:t>
      </w:r>
    </w:p>
    <w:p w:rsidR="00000000" w:rsidRDefault="0083378A">
      <w:pPr>
        <w:pStyle w:val="aa"/>
        <w:rPr>
          <w:u w:val="single"/>
          <w:rtl/>
        </w:rPr>
      </w:pPr>
    </w:p>
    <w:p w:rsidR="00000000" w:rsidRDefault="0083378A">
      <w:pPr>
        <w:pStyle w:val="aa"/>
        <w:rPr>
          <w:rtl/>
        </w:rPr>
      </w:pPr>
      <w:r>
        <w:rPr>
          <w:rtl/>
        </w:rPr>
        <w:tab/>
        <w:t>לא.</w:t>
      </w:r>
    </w:p>
    <w:p w:rsidR="00000000" w:rsidRDefault="0083378A">
      <w:pPr>
        <w:pStyle w:val="aa"/>
        <w:rPr>
          <w:rtl/>
        </w:rPr>
      </w:pPr>
    </w:p>
    <w:p w:rsidR="00000000" w:rsidRDefault="0083378A">
      <w:pPr>
        <w:pStyle w:val="aa"/>
        <w:rPr>
          <w:u w:val="single"/>
          <w:rtl/>
        </w:rPr>
      </w:pPr>
    </w:p>
    <w:p w:rsidR="00000000" w:rsidRDefault="0083378A">
      <w:pPr>
        <w:pStyle w:val="aa"/>
        <w:rPr>
          <w:u w:val="single"/>
          <w:rtl/>
        </w:rPr>
      </w:pPr>
    </w:p>
    <w:p w:rsidR="00000000" w:rsidRDefault="0083378A">
      <w:pPr>
        <w:pStyle w:val="aa"/>
        <w:rPr>
          <w:u w:val="single"/>
          <w:rtl/>
        </w:rPr>
      </w:pPr>
      <w:r>
        <w:rPr>
          <w:u w:val="single"/>
          <w:rtl/>
        </w:rPr>
        <w:t>היו"ר אלי גולדשמידט:</w:t>
      </w:r>
    </w:p>
    <w:p w:rsidR="00000000" w:rsidRDefault="0083378A">
      <w:pPr>
        <w:pStyle w:val="aa"/>
        <w:rPr>
          <w:u w:val="single"/>
          <w:rtl/>
        </w:rPr>
      </w:pPr>
    </w:p>
    <w:p w:rsidR="00000000" w:rsidRDefault="0083378A">
      <w:pPr>
        <w:pStyle w:val="aa"/>
        <w:rPr>
          <w:rtl/>
        </w:rPr>
      </w:pPr>
      <w:r>
        <w:rPr>
          <w:rtl/>
        </w:rPr>
        <w:tab/>
        <w:t>לשכת עורכי הדין בירכה על התיקון, אבל יש לה הערה לגבי פיסקה 2.</w:t>
      </w:r>
    </w:p>
    <w:p w:rsidR="00000000" w:rsidRDefault="0083378A">
      <w:pPr>
        <w:pStyle w:val="aa"/>
        <w:rPr>
          <w:rtl/>
        </w:rPr>
      </w:pPr>
    </w:p>
    <w:p w:rsidR="00000000" w:rsidRDefault="0083378A">
      <w:pPr>
        <w:pStyle w:val="aa"/>
        <w:rPr>
          <w:rtl/>
        </w:rPr>
      </w:pPr>
      <w:r>
        <w:rPr>
          <w:u w:val="single"/>
          <w:rtl/>
        </w:rPr>
        <w:t>מוטי איילון:</w:t>
      </w:r>
    </w:p>
    <w:p w:rsidR="00000000" w:rsidRDefault="0083378A">
      <w:pPr>
        <w:pStyle w:val="aa"/>
        <w:rPr>
          <w:rtl/>
        </w:rPr>
      </w:pPr>
    </w:p>
    <w:p w:rsidR="00000000" w:rsidRDefault="0083378A">
      <w:pPr>
        <w:pStyle w:val="aa"/>
        <w:rPr>
          <w:rtl/>
        </w:rPr>
      </w:pPr>
      <w:r>
        <w:rPr>
          <w:rtl/>
        </w:rPr>
        <w:tab/>
        <w:t>אני חושב שלשכת עורכי הדין לא הבינה את המטרה. אילו היא היתה מדברת איתי ומבינה למ</w:t>
      </w:r>
      <w:r>
        <w:rPr>
          <w:rtl/>
        </w:rPr>
        <w:t xml:space="preserve">ה נעתרתי לדבר הזה, אז היא היתה מוותרת על השימוש בפיסקה 2. </w:t>
      </w:r>
    </w:p>
    <w:p w:rsidR="00000000" w:rsidRDefault="0083378A">
      <w:pPr>
        <w:pStyle w:val="aa"/>
        <w:rPr>
          <w:rtl/>
        </w:rPr>
      </w:pPr>
    </w:p>
    <w:p w:rsidR="00000000" w:rsidRDefault="0083378A">
      <w:pPr>
        <w:pStyle w:val="aa"/>
        <w:rPr>
          <w:rtl/>
        </w:rPr>
      </w:pPr>
      <w:r>
        <w:rPr>
          <w:u w:val="single"/>
          <w:rtl/>
        </w:rPr>
        <w:t>אנה שניידר:</w:t>
      </w:r>
    </w:p>
    <w:p w:rsidR="00000000" w:rsidRDefault="0083378A">
      <w:pPr>
        <w:pStyle w:val="aa"/>
        <w:rPr>
          <w:rtl/>
        </w:rPr>
      </w:pPr>
    </w:p>
    <w:p w:rsidR="00000000" w:rsidRDefault="0083378A">
      <w:pPr>
        <w:pStyle w:val="aa"/>
        <w:rPr>
          <w:rtl/>
        </w:rPr>
      </w:pPr>
      <w:r>
        <w:rPr>
          <w:rtl/>
        </w:rPr>
        <w:tab/>
        <w:t>לשכת עורכי הדין כותבת: "מאחר שהסכם תשלומים נערך מטבע הדברים לאחר מועד.. ולעיתים קרובות אף לאחר המועד שבו הוא חייב לדווח על העיסקה, היצרן אינו צד להסכם, ואיש אינו מחייב את הקמעונאי או</w:t>
      </w:r>
      <w:r>
        <w:rPr>
          <w:rtl/>
        </w:rPr>
        <w:t xml:space="preserve"> את הצרכן לדווח לו על הסכומים". השאלה היא איך אתם מתכוונים ליישם את זה במצב דברים כזה? אני חושבת שהעובדות הן נכונות. </w:t>
      </w:r>
    </w:p>
    <w:p w:rsidR="00000000" w:rsidRDefault="0083378A">
      <w:pPr>
        <w:pStyle w:val="aa"/>
        <w:rPr>
          <w:rtl/>
        </w:rPr>
      </w:pPr>
    </w:p>
    <w:p w:rsidR="00000000" w:rsidRDefault="0083378A">
      <w:pPr>
        <w:pStyle w:val="aa"/>
        <w:rPr>
          <w:u w:val="single"/>
          <w:rtl/>
        </w:rPr>
      </w:pPr>
      <w:r>
        <w:rPr>
          <w:u w:val="single"/>
          <w:rtl/>
        </w:rPr>
        <w:t>מוטי איילון:</w:t>
      </w:r>
    </w:p>
    <w:p w:rsidR="00000000" w:rsidRDefault="0083378A">
      <w:pPr>
        <w:pStyle w:val="aa"/>
        <w:rPr>
          <w:u w:val="single"/>
          <w:rtl/>
        </w:rPr>
      </w:pPr>
    </w:p>
    <w:p w:rsidR="00000000" w:rsidRDefault="0083378A">
      <w:pPr>
        <w:pStyle w:val="aa"/>
        <w:rPr>
          <w:rtl/>
        </w:rPr>
      </w:pPr>
      <w:r>
        <w:rPr>
          <w:rtl/>
        </w:rPr>
        <w:tab/>
        <w:t>עיסקאות מסוג זה לא היו עד היום. הטיעון של לשכת עורכי הדין הוא טיעון נכון, אבל כיוון שאנחנו מדברים על סוג חדש של עיסקאות, א</w:t>
      </w:r>
      <w:r>
        <w:rPr>
          <w:rtl/>
        </w:rPr>
        <w:t>נחנו כמובן נדרוש מהיצרן את הדיווח המדוייק על המקרים מתי הוא לא כלל את המחיר ומתי הוא גלגל את זה.</w:t>
      </w:r>
    </w:p>
    <w:p w:rsidR="00000000" w:rsidRDefault="0083378A">
      <w:pPr>
        <w:pStyle w:val="aa"/>
        <w:rPr>
          <w:rtl/>
        </w:rPr>
      </w:pPr>
    </w:p>
    <w:p w:rsidR="00000000" w:rsidRDefault="0083378A">
      <w:pPr>
        <w:pStyle w:val="aa"/>
        <w:rPr>
          <w:u w:val="single"/>
          <w:rtl/>
        </w:rPr>
      </w:pPr>
      <w:r>
        <w:rPr>
          <w:u w:val="single"/>
          <w:rtl/>
        </w:rPr>
        <w:t>היו"ר אלי גולדשמידט:</w:t>
      </w:r>
    </w:p>
    <w:p w:rsidR="00000000" w:rsidRDefault="0083378A">
      <w:pPr>
        <w:pStyle w:val="aa"/>
        <w:rPr>
          <w:u w:val="single"/>
          <w:rtl/>
        </w:rPr>
      </w:pPr>
    </w:p>
    <w:p w:rsidR="00000000" w:rsidRDefault="0083378A">
      <w:pPr>
        <w:pStyle w:val="aa"/>
        <w:rPr>
          <w:rtl/>
        </w:rPr>
      </w:pPr>
      <w:r>
        <w:rPr>
          <w:rtl/>
        </w:rPr>
        <w:tab/>
        <w:t>מי בעד, ירים את ידו?</w:t>
      </w:r>
    </w:p>
    <w:p w:rsidR="00000000" w:rsidRDefault="0083378A">
      <w:pPr>
        <w:pStyle w:val="aa"/>
        <w:rPr>
          <w:rtl/>
        </w:rPr>
      </w:pPr>
    </w:p>
    <w:p w:rsidR="00000000" w:rsidRDefault="0083378A">
      <w:pPr>
        <w:pStyle w:val="aa"/>
        <w:jc w:val="center"/>
        <w:rPr>
          <w:rtl/>
        </w:rPr>
      </w:pPr>
      <w:r>
        <w:rPr>
          <w:rtl/>
        </w:rPr>
        <w:t>ה צ ב ע ה</w:t>
      </w:r>
    </w:p>
    <w:p w:rsidR="00000000" w:rsidRDefault="0083378A">
      <w:pPr>
        <w:pStyle w:val="aa"/>
        <w:jc w:val="center"/>
        <w:rPr>
          <w:rtl/>
        </w:rPr>
      </w:pPr>
      <w:r>
        <w:rPr>
          <w:rtl/>
        </w:rPr>
        <w:t>בעד – רוב</w:t>
      </w:r>
    </w:p>
    <w:p w:rsidR="00000000" w:rsidRDefault="0083378A">
      <w:pPr>
        <w:pStyle w:val="aa"/>
        <w:rPr>
          <w:rtl/>
        </w:rPr>
      </w:pPr>
    </w:p>
    <w:p w:rsidR="00000000" w:rsidRDefault="0083378A">
      <w:pPr>
        <w:pStyle w:val="aa"/>
        <w:rPr>
          <w:rtl/>
        </w:rPr>
      </w:pPr>
    </w:p>
    <w:p w:rsidR="00000000" w:rsidRDefault="0083378A">
      <w:pPr>
        <w:pStyle w:val="aa"/>
        <w:jc w:val="center"/>
        <w:rPr>
          <w:rtl/>
        </w:rPr>
      </w:pPr>
      <w:r>
        <w:rPr>
          <w:rtl/>
        </w:rPr>
        <w:t>אושר</w:t>
      </w:r>
    </w:p>
    <w:p w:rsidR="00000000" w:rsidRDefault="0083378A">
      <w:pPr>
        <w:pStyle w:val="aa"/>
        <w:rPr>
          <w:rtl/>
        </w:rPr>
      </w:pPr>
    </w:p>
    <w:p w:rsidR="00000000" w:rsidRDefault="0083378A">
      <w:pPr>
        <w:pStyle w:val="aa"/>
        <w:rPr>
          <w:rtl/>
        </w:rPr>
      </w:pPr>
    </w:p>
    <w:p w:rsidR="00000000" w:rsidRDefault="0083378A">
      <w:pPr>
        <w:pStyle w:val="aa"/>
        <w:rPr>
          <w:rtl/>
        </w:rPr>
      </w:pPr>
    </w:p>
    <w:p w:rsidR="00000000" w:rsidRDefault="0083378A">
      <w:pPr>
        <w:pStyle w:val="aa"/>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center"/>
        <w:rPr>
          <w:u w:val="single"/>
          <w:rtl/>
        </w:rPr>
      </w:pPr>
      <w:r>
        <w:rPr>
          <w:u w:val="single"/>
          <w:rtl/>
        </w:rPr>
        <w:t>2. שינויים בתקציב לשנת 2000.</w:t>
      </w:r>
    </w:p>
    <w:p w:rsidR="00000000" w:rsidRDefault="0083378A">
      <w:pPr>
        <w:jc w:val="both"/>
        <w:rPr>
          <w:u w:val="single"/>
          <w:rtl/>
        </w:rPr>
      </w:pPr>
    </w:p>
    <w:p w:rsidR="00000000" w:rsidRDefault="0083378A">
      <w:pPr>
        <w:jc w:val="both"/>
        <w:rPr>
          <w:u w:val="single"/>
          <w:rtl/>
        </w:rPr>
      </w:pPr>
      <w:r>
        <w:rPr>
          <w:u w:val="single"/>
          <w:rtl/>
        </w:rPr>
        <w:t>היו"ר אלי גולדשמידט:</w:t>
      </w:r>
    </w:p>
    <w:p w:rsidR="00000000" w:rsidRDefault="0083378A">
      <w:pPr>
        <w:jc w:val="both"/>
        <w:rPr>
          <w:u w:val="single"/>
          <w:rtl/>
        </w:rPr>
      </w:pPr>
    </w:p>
    <w:p w:rsidR="00000000" w:rsidRDefault="0083378A">
      <w:pPr>
        <w:jc w:val="both"/>
        <w:rPr>
          <w:rtl/>
        </w:rPr>
      </w:pPr>
      <w:r>
        <w:rPr>
          <w:rtl/>
        </w:rPr>
        <w:tab/>
        <w:t>אנחנו מצביעי</w:t>
      </w:r>
      <w:r>
        <w:rPr>
          <w:rtl/>
        </w:rPr>
        <w:t>ם על רוויזיה לחוק הלוואות לדיור (תיקון – זכאות לדיור ציבורי), של חבר הכנסת ליצמן וקבוצת ח"כים. מי בעד הרוויזיה, ירים את ידו?</w:t>
      </w:r>
    </w:p>
    <w:p w:rsidR="00000000" w:rsidRDefault="0083378A">
      <w:pPr>
        <w:jc w:val="both"/>
        <w:rPr>
          <w:rtl/>
        </w:rPr>
      </w:pPr>
    </w:p>
    <w:p w:rsidR="00000000" w:rsidRDefault="0083378A">
      <w:pPr>
        <w:jc w:val="center"/>
        <w:rPr>
          <w:rtl/>
        </w:rPr>
      </w:pPr>
      <w:r>
        <w:rPr>
          <w:rtl/>
        </w:rPr>
        <w:t>ה צ ב ע ה</w:t>
      </w:r>
    </w:p>
    <w:p w:rsidR="00000000" w:rsidRDefault="0083378A">
      <w:pPr>
        <w:jc w:val="center"/>
        <w:rPr>
          <w:rtl/>
        </w:rPr>
      </w:pPr>
      <w:r>
        <w:rPr>
          <w:rtl/>
        </w:rPr>
        <w:t>בעד – 6</w:t>
      </w:r>
    </w:p>
    <w:p w:rsidR="00000000" w:rsidRDefault="0083378A">
      <w:pPr>
        <w:jc w:val="center"/>
        <w:rPr>
          <w:rtl/>
        </w:rPr>
      </w:pPr>
      <w:r>
        <w:rPr>
          <w:rtl/>
        </w:rPr>
        <w:t>נגד – 8</w:t>
      </w:r>
    </w:p>
    <w:p w:rsidR="00000000" w:rsidRDefault="0083378A">
      <w:pPr>
        <w:jc w:val="both"/>
        <w:rPr>
          <w:rtl/>
        </w:rPr>
      </w:pPr>
    </w:p>
    <w:p w:rsidR="00000000" w:rsidRDefault="0083378A">
      <w:pPr>
        <w:jc w:val="center"/>
        <w:rPr>
          <w:rtl/>
        </w:rPr>
      </w:pPr>
      <w:r>
        <w:rPr>
          <w:rtl/>
        </w:rPr>
        <w:t>הרוויזיה נפלה.</w:t>
      </w:r>
    </w:p>
    <w:p w:rsidR="00000000" w:rsidRDefault="0083378A">
      <w:pPr>
        <w:jc w:val="both"/>
        <w:rPr>
          <w:rtl/>
        </w:rPr>
      </w:pPr>
    </w:p>
    <w:p w:rsidR="00000000" w:rsidRDefault="0083378A">
      <w:pPr>
        <w:jc w:val="both"/>
        <w:rPr>
          <w:rtl/>
        </w:rPr>
      </w:pPr>
      <w:r>
        <w:rPr>
          <w:rtl/>
        </w:rPr>
        <w:tab/>
        <w:t>אנחנו מצביעים על רוויזיה לחוק תיקון פקודת מס הכנסה (אי ניכוי הוצאות בגין עבודה לא חוקי</w:t>
      </w:r>
      <w:r>
        <w:rPr>
          <w:rtl/>
        </w:rPr>
        <w:t>ת). מי בעד הרוויזיה, ירים את ידו?</w:t>
      </w:r>
    </w:p>
    <w:p w:rsidR="00000000" w:rsidRDefault="0083378A">
      <w:pPr>
        <w:jc w:val="both"/>
        <w:rPr>
          <w:rtl/>
        </w:rPr>
      </w:pPr>
    </w:p>
    <w:p w:rsidR="00000000" w:rsidRDefault="0083378A">
      <w:pPr>
        <w:jc w:val="center"/>
        <w:rPr>
          <w:rtl/>
        </w:rPr>
      </w:pPr>
      <w:r>
        <w:rPr>
          <w:rtl/>
        </w:rPr>
        <w:t>ה צ ב ע ה</w:t>
      </w:r>
    </w:p>
    <w:p w:rsidR="00000000" w:rsidRDefault="0083378A">
      <w:pPr>
        <w:jc w:val="center"/>
        <w:rPr>
          <w:rtl/>
        </w:rPr>
      </w:pPr>
      <w:r>
        <w:rPr>
          <w:rtl/>
        </w:rPr>
        <w:t>בעד – 6</w:t>
      </w:r>
    </w:p>
    <w:p w:rsidR="00000000" w:rsidRDefault="0083378A">
      <w:pPr>
        <w:jc w:val="center"/>
        <w:rPr>
          <w:rtl/>
        </w:rPr>
      </w:pPr>
      <w:r>
        <w:rPr>
          <w:rtl/>
        </w:rPr>
        <w:t>נגד – 8</w:t>
      </w:r>
    </w:p>
    <w:p w:rsidR="00000000" w:rsidRDefault="0083378A">
      <w:pPr>
        <w:jc w:val="both"/>
        <w:rPr>
          <w:rtl/>
        </w:rPr>
      </w:pPr>
    </w:p>
    <w:p w:rsidR="00000000" w:rsidRDefault="0083378A">
      <w:pPr>
        <w:jc w:val="center"/>
        <w:rPr>
          <w:rtl/>
        </w:rPr>
      </w:pPr>
      <w:r>
        <w:rPr>
          <w:rtl/>
        </w:rPr>
        <w:t>הרוויזיה נפלה.</w:t>
      </w:r>
    </w:p>
    <w:p w:rsidR="00000000" w:rsidRDefault="0083378A">
      <w:pPr>
        <w:jc w:val="both"/>
        <w:rPr>
          <w:rtl/>
        </w:rPr>
      </w:pPr>
    </w:p>
    <w:p w:rsidR="00000000" w:rsidRDefault="0083378A">
      <w:pPr>
        <w:jc w:val="both"/>
        <w:rPr>
          <w:rtl/>
        </w:rPr>
      </w:pPr>
      <w:r>
        <w:rPr>
          <w:rtl/>
        </w:rPr>
        <w:tab/>
        <w:t>רוויזיה של שלום שמחון על בקשה מספר 339. מי בעד הרוויזיה, ירים את ידו?</w:t>
      </w:r>
    </w:p>
    <w:p w:rsidR="00000000" w:rsidRDefault="0083378A">
      <w:pPr>
        <w:jc w:val="both"/>
        <w:rPr>
          <w:rtl/>
        </w:rPr>
      </w:pPr>
    </w:p>
    <w:p w:rsidR="00000000" w:rsidRDefault="0083378A">
      <w:pPr>
        <w:jc w:val="center"/>
        <w:rPr>
          <w:rtl/>
        </w:rPr>
      </w:pPr>
      <w:r>
        <w:rPr>
          <w:rtl/>
        </w:rPr>
        <w:t>ה צ ב ע ה</w:t>
      </w:r>
    </w:p>
    <w:p w:rsidR="00000000" w:rsidRDefault="0083378A">
      <w:pPr>
        <w:jc w:val="center"/>
        <w:rPr>
          <w:rtl/>
        </w:rPr>
      </w:pPr>
      <w:r>
        <w:rPr>
          <w:rtl/>
        </w:rPr>
        <w:t>בעד – 11</w:t>
      </w:r>
    </w:p>
    <w:p w:rsidR="00000000" w:rsidRDefault="0083378A">
      <w:pPr>
        <w:jc w:val="center"/>
        <w:rPr>
          <w:rtl/>
        </w:rPr>
      </w:pPr>
      <w:r>
        <w:rPr>
          <w:rtl/>
        </w:rPr>
        <w:t>נגד – 0</w:t>
      </w:r>
    </w:p>
    <w:p w:rsidR="00000000" w:rsidRDefault="0083378A">
      <w:pPr>
        <w:jc w:val="both"/>
        <w:rPr>
          <w:rtl/>
        </w:rPr>
      </w:pPr>
    </w:p>
    <w:p w:rsidR="00000000" w:rsidRDefault="0083378A">
      <w:pPr>
        <w:jc w:val="center"/>
        <w:rPr>
          <w:rtl/>
        </w:rPr>
      </w:pPr>
      <w:r>
        <w:rPr>
          <w:rtl/>
        </w:rPr>
        <w:t>הרוויזיה אושרה.</w:t>
      </w:r>
    </w:p>
    <w:p w:rsidR="00000000" w:rsidRDefault="0083378A">
      <w:pPr>
        <w:jc w:val="both"/>
        <w:rPr>
          <w:rtl/>
        </w:rPr>
      </w:pPr>
    </w:p>
    <w:p w:rsidR="00000000" w:rsidRDefault="0083378A">
      <w:pPr>
        <w:jc w:val="both"/>
        <w:rPr>
          <w:rtl/>
        </w:rPr>
      </w:pPr>
      <w:r>
        <w:rPr>
          <w:rtl/>
        </w:rPr>
        <w:tab/>
        <w:t>מי בעד הבקשה, ירים את ידו?</w:t>
      </w:r>
    </w:p>
    <w:p w:rsidR="00000000" w:rsidRDefault="0083378A">
      <w:pPr>
        <w:jc w:val="both"/>
        <w:rPr>
          <w:rtl/>
        </w:rPr>
      </w:pPr>
    </w:p>
    <w:p w:rsidR="00000000" w:rsidRDefault="0083378A">
      <w:pPr>
        <w:jc w:val="center"/>
        <w:rPr>
          <w:rtl/>
        </w:rPr>
      </w:pPr>
      <w:r>
        <w:rPr>
          <w:rtl/>
        </w:rPr>
        <w:t>ה צ ב ע ה</w:t>
      </w:r>
    </w:p>
    <w:p w:rsidR="00000000" w:rsidRDefault="0083378A">
      <w:pPr>
        <w:jc w:val="center"/>
        <w:rPr>
          <w:rtl/>
        </w:rPr>
      </w:pPr>
      <w:r>
        <w:rPr>
          <w:rtl/>
        </w:rPr>
        <w:t>בעד – 10</w:t>
      </w:r>
    </w:p>
    <w:p w:rsidR="00000000" w:rsidRDefault="0083378A">
      <w:pPr>
        <w:jc w:val="center"/>
        <w:rPr>
          <w:rtl/>
        </w:rPr>
      </w:pPr>
      <w:r>
        <w:rPr>
          <w:rtl/>
        </w:rPr>
        <w:t>נגד – 0</w:t>
      </w:r>
    </w:p>
    <w:p w:rsidR="00000000" w:rsidRDefault="0083378A">
      <w:pPr>
        <w:jc w:val="both"/>
        <w:rPr>
          <w:rtl/>
        </w:rPr>
      </w:pPr>
    </w:p>
    <w:p w:rsidR="00000000" w:rsidRDefault="0083378A">
      <w:pPr>
        <w:jc w:val="center"/>
        <w:rPr>
          <w:rtl/>
        </w:rPr>
      </w:pPr>
      <w:r>
        <w:rPr>
          <w:rtl/>
        </w:rPr>
        <w:t>הבקש</w:t>
      </w:r>
      <w:r>
        <w:rPr>
          <w:rtl/>
        </w:rPr>
        <w:t>ה אושרה.</w:t>
      </w:r>
    </w:p>
    <w:p w:rsidR="00000000" w:rsidRDefault="0083378A">
      <w:pPr>
        <w:jc w:val="both"/>
        <w:rPr>
          <w:rtl/>
        </w:rPr>
      </w:pPr>
    </w:p>
    <w:p w:rsidR="00000000" w:rsidRDefault="0083378A">
      <w:pPr>
        <w:jc w:val="both"/>
        <w:rPr>
          <w:rtl/>
        </w:rPr>
      </w:pPr>
      <w:r>
        <w:rPr>
          <w:rtl/>
        </w:rPr>
        <w:tab/>
        <w:t>רוויזיה נוספת של שלום שמחון על בקשה מספר 04043. מי בעד הרוויזיה, ירים את ידו?</w:t>
      </w:r>
    </w:p>
    <w:p w:rsidR="00000000" w:rsidRDefault="0083378A">
      <w:pPr>
        <w:jc w:val="both"/>
        <w:rPr>
          <w:rtl/>
        </w:rPr>
      </w:pPr>
    </w:p>
    <w:p w:rsidR="00000000" w:rsidRDefault="0083378A">
      <w:pPr>
        <w:jc w:val="center"/>
        <w:rPr>
          <w:rtl/>
        </w:rPr>
      </w:pPr>
      <w:r>
        <w:rPr>
          <w:rtl/>
        </w:rPr>
        <w:t>בעד – רוב</w:t>
      </w:r>
    </w:p>
    <w:p w:rsidR="00000000" w:rsidRDefault="0083378A">
      <w:pPr>
        <w:jc w:val="both"/>
        <w:rPr>
          <w:rtl/>
        </w:rPr>
      </w:pPr>
    </w:p>
    <w:p w:rsidR="00000000" w:rsidRDefault="0083378A">
      <w:pPr>
        <w:jc w:val="center"/>
        <w:rPr>
          <w:rtl/>
        </w:rPr>
      </w:pPr>
      <w:r>
        <w:rPr>
          <w:rtl/>
        </w:rPr>
        <w:t>הרוויזיה אושרה.</w:t>
      </w:r>
    </w:p>
    <w:p w:rsidR="00000000" w:rsidRDefault="0083378A">
      <w:pPr>
        <w:jc w:val="both"/>
        <w:rPr>
          <w:rtl/>
        </w:rPr>
      </w:pPr>
    </w:p>
    <w:p w:rsidR="00000000" w:rsidRDefault="0083378A">
      <w:pPr>
        <w:jc w:val="both"/>
        <w:rPr>
          <w:rtl/>
        </w:rPr>
      </w:pPr>
      <w:r>
        <w:rPr>
          <w:rtl/>
        </w:rPr>
        <w:tab/>
        <w:t>מי בעד הבקשה, ירים את ידו?</w:t>
      </w:r>
    </w:p>
    <w:p w:rsidR="00000000" w:rsidRDefault="0083378A">
      <w:pPr>
        <w:jc w:val="both"/>
        <w:rPr>
          <w:rtl/>
        </w:rPr>
      </w:pPr>
    </w:p>
    <w:p w:rsidR="00000000" w:rsidRDefault="0083378A">
      <w:pPr>
        <w:jc w:val="center"/>
        <w:rPr>
          <w:rtl/>
        </w:rPr>
      </w:pPr>
      <w:r>
        <w:rPr>
          <w:rtl/>
        </w:rPr>
        <w:t>בעד – רוב</w:t>
      </w:r>
    </w:p>
    <w:p w:rsidR="00000000" w:rsidRDefault="0083378A">
      <w:pPr>
        <w:jc w:val="both"/>
        <w:rPr>
          <w:rtl/>
        </w:rPr>
      </w:pPr>
    </w:p>
    <w:p w:rsidR="00000000" w:rsidRDefault="0083378A">
      <w:pPr>
        <w:jc w:val="center"/>
        <w:rPr>
          <w:rtl/>
        </w:rPr>
      </w:pPr>
      <w:r>
        <w:rPr>
          <w:rtl/>
        </w:rPr>
        <w:t>הבקשה אושרה.</w:t>
      </w:r>
    </w:p>
    <w:p w:rsidR="00000000" w:rsidRDefault="0083378A">
      <w:pPr>
        <w:jc w:val="both"/>
        <w:rPr>
          <w:rtl/>
        </w:rPr>
      </w:pPr>
    </w:p>
    <w:p w:rsidR="00000000" w:rsidRDefault="0083378A">
      <w:pPr>
        <w:jc w:val="both"/>
        <w:rPr>
          <w:rtl/>
        </w:rPr>
      </w:pPr>
      <w:r>
        <w:rPr>
          <w:rtl/>
        </w:rPr>
        <w:tab/>
        <w:t>רוויזיה של שלום שמחון על פנייה 05037 ו13020.  מי בעד הרוויזיה של שלום שמחון, ירים א</w:t>
      </w:r>
      <w:r>
        <w:rPr>
          <w:rtl/>
        </w:rPr>
        <w:t>ת ידו?</w:t>
      </w:r>
    </w:p>
    <w:p w:rsidR="00000000" w:rsidRDefault="0083378A">
      <w:pPr>
        <w:jc w:val="both"/>
        <w:rPr>
          <w:rtl/>
        </w:rPr>
      </w:pPr>
    </w:p>
    <w:p w:rsidR="00000000" w:rsidRDefault="0083378A">
      <w:pPr>
        <w:jc w:val="both"/>
        <w:rPr>
          <w:rtl/>
        </w:rPr>
      </w:pPr>
    </w:p>
    <w:p w:rsidR="00000000" w:rsidRDefault="0083378A">
      <w:pPr>
        <w:jc w:val="center"/>
        <w:rPr>
          <w:rtl/>
        </w:rPr>
      </w:pPr>
      <w:r>
        <w:rPr>
          <w:rtl/>
        </w:rPr>
        <w:t>ה צ ב ע ה</w:t>
      </w:r>
    </w:p>
    <w:p w:rsidR="00000000" w:rsidRDefault="0083378A">
      <w:pPr>
        <w:jc w:val="center"/>
        <w:rPr>
          <w:rtl/>
        </w:rPr>
      </w:pPr>
      <w:r>
        <w:rPr>
          <w:rtl/>
        </w:rPr>
        <w:t>בעד – רוב</w:t>
      </w:r>
    </w:p>
    <w:p w:rsidR="00000000" w:rsidRDefault="0083378A">
      <w:pPr>
        <w:jc w:val="both"/>
        <w:rPr>
          <w:rtl/>
        </w:rPr>
      </w:pPr>
    </w:p>
    <w:p w:rsidR="00000000" w:rsidRDefault="0083378A">
      <w:pPr>
        <w:jc w:val="center"/>
        <w:rPr>
          <w:rtl/>
        </w:rPr>
      </w:pPr>
      <w:r>
        <w:rPr>
          <w:rtl/>
        </w:rPr>
        <w:t>הרוויזיה אושרה.</w:t>
      </w:r>
    </w:p>
    <w:p w:rsidR="00000000" w:rsidRDefault="0083378A">
      <w:pPr>
        <w:jc w:val="both"/>
        <w:rPr>
          <w:rtl/>
        </w:rPr>
      </w:pPr>
    </w:p>
    <w:p w:rsidR="00000000" w:rsidRDefault="0083378A">
      <w:pPr>
        <w:jc w:val="both"/>
        <w:rPr>
          <w:rtl/>
        </w:rPr>
      </w:pPr>
      <w:r>
        <w:rPr>
          <w:rtl/>
        </w:rPr>
        <w:tab/>
        <w:t>מי בעד הבקשה, ירים את ידו?</w:t>
      </w:r>
    </w:p>
    <w:p w:rsidR="00000000" w:rsidRDefault="0083378A">
      <w:pPr>
        <w:jc w:val="both"/>
        <w:rPr>
          <w:rtl/>
        </w:rPr>
      </w:pPr>
    </w:p>
    <w:p w:rsidR="00000000" w:rsidRDefault="0083378A">
      <w:pPr>
        <w:jc w:val="center"/>
        <w:rPr>
          <w:rtl/>
        </w:rPr>
      </w:pPr>
      <w:r>
        <w:rPr>
          <w:rtl/>
        </w:rPr>
        <w:t>ה צ ב ע ה</w:t>
      </w:r>
    </w:p>
    <w:p w:rsidR="00000000" w:rsidRDefault="0083378A">
      <w:pPr>
        <w:jc w:val="center"/>
        <w:rPr>
          <w:rtl/>
        </w:rPr>
      </w:pPr>
      <w:r>
        <w:rPr>
          <w:rtl/>
        </w:rPr>
        <w:t>בעד – רוב</w:t>
      </w:r>
    </w:p>
    <w:p w:rsidR="00000000" w:rsidRDefault="0083378A">
      <w:pPr>
        <w:jc w:val="center"/>
        <w:rPr>
          <w:rtl/>
        </w:rPr>
      </w:pPr>
      <w:r>
        <w:rPr>
          <w:rtl/>
        </w:rPr>
        <w:t>נגד – 1</w:t>
      </w:r>
    </w:p>
    <w:p w:rsidR="00000000" w:rsidRDefault="0083378A">
      <w:pPr>
        <w:jc w:val="both"/>
        <w:rPr>
          <w:rtl/>
        </w:rPr>
      </w:pPr>
    </w:p>
    <w:p w:rsidR="00000000" w:rsidRDefault="0083378A">
      <w:pPr>
        <w:jc w:val="center"/>
        <w:rPr>
          <w:rtl/>
        </w:rPr>
      </w:pPr>
      <w:r>
        <w:rPr>
          <w:rtl/>
        </w:rPr>
        <w:t>הבקשה אושרה.</w:t>
      </w:r>
    </w:p>
    <w:p w:rsidR="00000000" w:rsidRDefault="0083378A">
      <w:pPr>
        <w:jc w:val="both"/>
        <w:rPr>
          <w:rtl/>
        </w:rPr>
      </w:pPr>
    </w:p>
    <w:p w:rsidR="00000000" w:rsidRDefault="0083378A">
      <w:pPr>
        <w:jc w:val="both"/>
        <w:rPr>
          <w:rtl/>
        </w:rPr>
      </w:pPr>
      <w:r>
        <w:rPr>
          <w:rtl/>
        </w:rPr>
        <w:tab/>
        <w:t>חבר הכנסת עופר חוגי ביקש רוויזיה על פנייה 70046.  עופר, אתה יורד מהרוויזיה?</w:t>
      </w:r>
    </w:p>
    <w:p w:rsidR="00000000" w:rsidRDefault="0083378A">
      <w:pPr>
        <w:jc w:val="both"/>
        <w:rPr>
          <w:rtl/>
        </w:rPr>
      </w:pPr>
    </w:p>
    <w:p w:rsidR="00000000" w:rsidRDefault="0083378A">
      <w:pPr>
        <w:jc w:val="both"/>
        <w:rPr>
          <w:u w:val="single"/>
          <w:rtl/>
        </w:rPr>
      </w:pPr>
      <w:r>
        <w:rPr>
          <w:u w:val="single"/>
          <w:rtl/>
        </w:rPr>
        <w:t>עופר חוגי:</w:t>
      </w:r>
    </w:p>
    <w:p w:rsidR="00000000" w:rsidRDefault="0083378A">
      <w:pPr>
        <w:jc w:val="both"/>
        <w:rPr>
          <w:u w:val="single"/>
          <w:rtl/>
        </w:rPr>
      </w:pPr>
    </w:p>
    <w:p w:rsidR="00000000" w:rsidRDefault="0083378A">
      <w:pPr>
        <w:jc w:val="both"/>
        <w:rPr>
          <w:rtl/>
        </w:rPr>
      </w:pPr>
      <w:r>
        <w:rPr>
          <w:rtl/>
        </w:rPr>
        <w:tab/>
        <w:t>כן.</w:t>
      </w:r>
    </w:p>
    <w:p w:rsidR="00000000" w:rsidRDefault="0083378A">
      <w:pPr>
        <w:jc w:val="both"/>
        <w:rPr>
          <w:rtl/>
        </w:rPr>
      </w:pPr>
    </w:p>
    <w:p w:rsidR="00000000" w:rsidRDefault="0083378A">
      <w:pPr>
        <w:jc w:val="both"/>
        <w:rPr>
          <w:u w:val="single"/>
          <w:rtl/>
        </w:rPr>
      </w:pPr>
      <w:r>
        <w:rPr>
          <w:u w:val="single"/>
          <w:rtl/>
        </w:rPr>
        <w:t>היו"ר אלי גולדשמידט:</w:t>
      </w:r>
    </w:p>
    <w:p w:rsidR="00000000" w:rsidRDefault="0083378A">
      <w:pPr>
        <w:jc w:val="both"/>
        <w:rPr>
          <w:u w:val="single"/>
          <w:rtl/>
        </w:rPr>
      </w:pPr>
    </w:p>
    <w:p w:rsidR="00000000" w:rsidRDefault="0083378A">
      <w:pPr>
        <w:jc w:val="both"/>
        <w:rPr>
          <w:rtl/>
        </w:rPr>
      </w:pPr>
      <w:r>
        <w:rPr>
          <w:rtl/>
        </w:rPr>
        <w:tab/>
        <w:t>הרוויזיה הוסרה, הב</w:t>
      </w:r>
      <w:r>
        <w:rPr>
          <w:rtl/>
        </w:rPr>
        <w:t>קשה אושרה. אנחנו עוברים עכשיו לרוויזיה של יוסי פריצקי על פנייה מספר 22018. עלתה פה שאלה למה זה בא בצורת הודעה. אנחנו בדקנו בחוק יסודות התקציב וראינו שיש סעיף שאומר שאם מדובר בעודפים מחוייבים באותה תוכנית, אז מדובר על הגשת הודעה.</w:t>
      </w:r>
    </w:p>
    <w:p w:rsidR="00000000" w:rsidRDefault="0083378A">
      <w:pPr>
        <w:jc w:val="both"/>
        <w:rPr>
          <w:rtl/>
        </w:rPr>
      </w:pPr>
    </w:p>
    <w:p w:rsidR="00000000" w:rsidRDefault="0083378A">
      <w:pPr>
        <w:jc w:val="both"/>
        <w:rPr>
          <w:u w:val="single"/>
          <w:rtl/>
        </w:rPr>
      </w:pPr>
      <w:r>
        <w:rPr>
          <w:u w:val="single"/>
          <w:rtl/>
        </w:rPr>
        <w:t>אנה שניידר:</w:t>
      </w:r>
    </w:p>
    <w:p w:rsidR="00000000" w:rsidRDefault="0083378A">
      <w:pPr>
        <w:jc w:val="both"/>
        <w:rPr>
          <w:u w:val="single"/>
          <w:rtl/>
        </w:rPr>
      </w:pPr>
    </w:p>
    <w:p w:rsidR="00000000" w:rsidRDefault="0083378A">
      <w:pPr>
        <w:jc w:val="both"/>
        <w:rPr>
          <w:rtl/>
        </w:rPr>
      </w:pPr>
      <w:r>
        <w:tab/>
      </w:r>
      <w:r>
        <w:rPr>
          <w:rtl/>
        </w:rPr>
        <w:t>מדובר על סעי</w:t>
      </w:r>
      <w:r>
        <w:rPr>
          <w:rtl/>
        </w:rPr>
        <w:t xml:space="preserve">ף מספר 13א לחוק יסודות התקציב. </w:t>
      </w:r>
    </w:p>
    <w:p w:rsidR="00000000" w:rsidRDefault="0083378A">
      <w:pPr>
        <w:jc w:val="both"/>
        <w:rPr>
          <w:rtl/>
        </w:rPr>
      </w:pPr>
    </w:p>
    <w:p w:rsidR="00000000" w:rsidRDefault="0083378A">
      <w:pPr>
        <w:jc w:val="both"/>
        <w:rPr>
          <w:u w:val="single"/>
          <w:rtl/>
        </w:rPr>
      </w:pPr>
      <w:r>
        <w:rPr>
          <w:u w:val="single"/>
          <w:rtl/>
        </w:rPr>
        <w:t>היו"ר אלי גולדשמידט:</w:t>
      </w:r>
    </w:p>
    <w:p w:rsidR="00000000" w:rsidRDefault="0083378A">
      <w:pPr>
        <w:jc w:val="both"/>
        <w:rPr>
          <w:u w:val="single"/>
          <w:rtl/>
        </w:rPr>
      </w:pPr>
    </w:p>
    <w:p w:rsidR="00000000" w:rsidRDefault="0083378A">
      <w:pPr>
        <w:jc w:val="both"/>
        <w:rPr>
          <w:rtl/>
        </w:rPr>
      </w:pPr>
      <w:r>
        <w:rPr>
          <w:rtl/>
        </w:rPr>
        <w:tab/>
        <w:t xml:space="preserve">מבחינת היועצת המשפטית של ועדת הכספים, נחה דעתי שהעניין המשפטי תקין. כמובן שאם מישהו מעכב זה עובר למסלול הצבעה רגיל. </w:t>
      </w:r>
    </w:p>
    <w:p w:rsidR="00000000" w:rsidRDefault="0083378A">
      <w:pPr>
        <w:jc w:val="both"/>
        <w:rPr>
          <w:rtl/>
        </w:rPr>
      </w:pPr>
    </w:p>
    <w:p w:rsidR="00000000" w:rsidRDefault="0083378A">
      <w:pPr>
        <w:jc w:val="both"/>
        <w:rPr>
          <w:u w:val="single"/>
          <w:rtl/>
        </w:rPr>
      </w:pPr>
      <w:r>
        <w:rPr>
          <w:u w:val="single"/>
          <w:rtl/>
        </w:rPr>
        <w:t>אנה שניידר:</w:t>
      </w:r>
    </w:p>
    <w:p w:rsidR="00000000" w:rsidRDefault="0083378A">
      <w:pPr>
        <w:jc w:val="both"/>
        <w:rPr>
          <w:u w:val="single"/>
          <w:rtl/>
        </w:rPr>
      </w:pPr>
    </w:p>
    <w:p w:rsidR="00000000" w:rsidRDefault="0083378A">
      <w:pPr>
        <w:jc w:val="both"/>
        <w:rPr>
          <w:rtl/>
        </w:rPr>
      </w:pPr>
      <w:r>
        <w:rPr>
          <w:rtl/>
        </w:rPr>
        <w:tab/>
        <w:t>סעיף 13א לחוק יסודות התקציב קובע: "נותר סכום עודף באחד מסעיפי התקציב</w:t>
      </w:r>
      <w:r>
        <w:rPr>
          <w:rtl/>
        </w:rPr>
        <w:t xml:space="preserve"> בחוק תקציב שנתי לשנת כספים פלונית או על פיו, חוץ מסעיף תקציב הכנסת, רשאי שר האוצר בהודעה לוועדה להתיר את השימוש באותו סכום בשנת הכספים שלאחריה, לתוכנית שבה נכלל".</w:t>
      </w:r>
    </w:p>
    <w:p w:rsidR="00000000" w:rsidRDefault="0083378A">
      <w:pPr>
        <w:jc w:val="both"/>
        <w:rPr>
          <w:rtl/>
        </w:rPr>
      </w:pPr>
    </w:p>
    <w:p w:rsidR="00000000" w:rsidRDefault="0083378A">
      <w:pPr>
        <w:jc w:val="both"/>
        <w:rPr>
          <w:u w:val="single"/>
          <w:rtl/>
        </w:rPr>
      </w:pPr>
      <w:r>
        <w:rPr>
          <w:u w:val="single"/>
          <w:rtl/>
        </w:rPr>
        <w:t>יוסף פריצקי:</w:t>
      </w:r>
    </w:p>
    <w:p w:rsidR="00000000" w:rsidRDefault="0083378A">
      <w:pPr>
        <w:jc w:val="both"/>
        <w:rPr>
          <w:u w:val="single"/>
          <w:rtl/>
        </w:rPr>
      </w:pPr>
    </w:p>
    <w:p w:rsidR="00000000" w:rsidRDefault="0083378A">
      <w:pPr>
        <w:jc w:val="both"/>
        <w:rPr>
          <w:rtl/>
        </w:rPr>
      </w:pPr>
      <w:r>
        <w:rPr>
          <w:rtl/>
        </w:rPr>
        <w:tab/>
        <w:t>באיזו שנה מדובר פה?</w:t>
      </w:r>
    </w:p>
    <w:p w:rsidR="00000000" w:rsidRDefault="0083378A">
      <w:pPr>
        <w:jc w:val="both"/>
        <w:rPr>
          <w:rtl/>
        </w:rPr>
      </w:pPr>
    </w:p>
    <w:p w:rsidR="00000000" w:rsidRDefault="0083378A">
      <w:pPr>
        <w:jc w:val="both"/>
        <w:rPr>
          <w:u w:val="single"/>
          <w:rtl/>
        </w:rPr>
      </w:pPr>
    </w:p>
    <w:p w:rsidR="00000000" w:rsidRDefault="0083378A">
      <w:pPr>
        <w:jc w:val="both"/>
        <w:rPr>
          <w:u w:val="single"/>
          <w:rtl/>
        </w:rPr>
      </w:pPr>
    </w:p>
    <w:p w:rsidR="00000000" w:rsidRDefault="0083378A">
      <w:pPr>
        <w:jc w:val="both"/>
        <w:rPr>
          <w:u w:val="single"/>
          <w:rtl/>
        </w:rPr>
      </w:pPr>
    </w:p>
    <w:p w:rsidR="00000000" w:rsidRDefault="0083378A">
      <w:pPr>
        <w:jc w:val="both"/>
        <w:rPr>
          <w:rtl/>
        </w:rPr>
      </w:pPr>
      <w:r>
        <w:rPr>
          <w:u w:val="single"/>
          <w:rtl/>
        </w:rPr>
        <w:t>היו"ר אלי גולדשמידט:</w:t>
      </w:r>
    </w:p>
    <w:p w:rsidR="00000000" w:rsidRDefault="0083378A">
      <w:pPr>
        <w:jc w:val="both"/>
        <w:rPr>
          <w:rtl/>
        </w:rPr>
      </w:pPr>
    </w:p>
    <w:p w:rsidR="00000000" w:rsidRDefault="0083378A">
      <w:pPr>
        <w:jc w:val="both"/>
        <w:rPr>
          <w:rtl/>
        </w:rPr>
      </w:pPr>
      <w:r>
        <w:rPr>
          <w:rtl/>
        </w:rPr>
        <w:tab/>
        <w:t>שאלה שנייה שעלתה היא: האם הקר</w:t>
      </w:r>
      <w:r>
        <w:rPr>
          <w:rtl/>
        </w:rPr>
        <w:t>יטריונים שעל פיהם הכסף הזה יועד בשנת הכספים הקודמת היו קריטריונים תקפים. אנחנו הבנו, גם מהישיבות שהיו לנו עם מר דהרטוך ועם אנשים אחרים, שעד היום תקפים הקריטריונים של 1992 שפורסמו בילקוט הפירסומים. השאלה שנשאלת היא: האם הכספים שפה מדובר בהם מחולקים על פי הק</w:t>
      </w:r>
      <w:r>
        <w:rPr>
          <w:rtl/>
        </w:rPr>
        <w:t>ריטריונים ההם.</w:t>
      </w:r>
    </w:p>
    <w:p w:rsidR="00000000" w:rsidRDefault="0083378A">
      <w:pPr>
        <w:jc w:val="both"/>
        <w:rPr>
          <w:rtl/>
        </w:rPr>
      </w:pPr>
    </w:p>
    <w:p w:rsidR="00000000" w:rsidRDefault="0083378A">
      <w:pPr>
        <w:jc w:val="both"/>
        <w:rPr>
          <w:u w:val="single"/>
          <w:rtl/>
        </w:rPr>
      </w:pPr>
    </w:p>
    <w:p w:rsidR="00000000" w:rsidRDefault="0083378A">
      <w:pPr>
        <w:jc w:val="both"/>
        <w:rPr>
          <w:u w:val="single"/>
          <w:rtl/>
        </w:rPr>
      </w:pPr>
    </w:p>
    <w:p w:rsidR="00000000" w:rsidRDefault="0083378A">
      <w:pPr>
        <w:jc w:val="both"/>
        <w:rPr>
          <w:u w:val="single"/>
          <w:rtl/>
        </w:rPr>
      </w:pPr>
      <w:r>
        <w:rPr>
          <w:u w:val="single"/>
          <w:rtl/>
        </w:rPr>
        <w:t>רוני ארד:</w:t>
      </w:r>
    </w:p>
    <w:p w:rsidR="00000000" w:rsidRDefault="0083378A">
      <w:pPr>
        <w:jc w:val="both"/>
        <w:rPr>
          <w:u w:val="single"/>
          <w:rtl/>
        </w:rPr>
      </w:pPr>
    </w:p>
    <w:p w:rsidR="00000000" w:rsidRDefault="0083378A">
      <w:pPr>
        <w:jc w:val="both"/>
        <w:rPr>
          <w:rtl/>
        </w:rPr>
      </w:pPr>
      <w:r>
        <w:rPr>
          <w:rtl/>
        </w:rPr>
        <w:tab/>
        <w:t>בעיקרון מדובר, אני מבין, על סעיף תקציבי מיוחד שמיועד למבני דת. העודפים המחוייבים בסעיף הספציפי הזה הם לא עודפים מ-1999. מדובר בהתחייבויות ארוכות טווח, כלומר, התחייבויות שהמשרד התחייב עליהן ב-1998 וב-1997 על בסיס הרשאה להתחייב.</w:t>
      </w:r>
      <w:r>
        <w:rPr>
          <w:rtl/>
        </w:rPr>
        <w:t xml:space="preserve"> אנחנו במקביל בודקים אם ההתחייבויות הללו עומדות בקריטריונים של 1992. לגבי הכספים של 1999 ו-2000, מדובר בעודפים מחוייבים שלא הגיעו בכלל לוועדה. אסור היה להוציא את הכספים האלה, ואכן הכסף הזה לא יצא. זאת הפנייה. הכסף הזה כל כולו מיועד להתחייבויות המשרד שרשומו</w:t>
      </w:r>
      <w:r>
        <w:rPr>
          <w:rtl/>
        </w:rPr>
        <w:t xml:space="preserve">ת על ידי חשב המשרד. זו לא תוספת תקציב. המשרד לא יכול להשתמש בו עבור התחייבויות חדשות, אלא כמו כל כסף מחוייב שמעבירים כל שנה הוא מחוייב לתשלום עבור גוף כלשהו. אם יתברר שההתחייבות לא היתה על פי החוק, הכסף הזה לא ישולם ולא יהיה מחוייב. </w:t>
      </w:r>
    </w:p>
    <w:p w:rsidR="00000000" w:rsidRDefault="0083378A">
      <w:pPr>
        <w:jc w:val="both"/>
        <w:rPr>
          <w:rtl/>
        </w:rPr>
      </w:pPr>
    </w:p>
    <w:p w:rsidR="00000000" w:rsidRDefault="0083378A">
      <w:pPr>
        <w:jc w:val="both"/>
        <w:rPr>
          <w:rtl/>
        </w:rPr>
      </w:pPr>
      <w:r>
        <w:rPr>
          <w:u w:val="single"/>
          <w:rtl/>
        </w:rPr>
        <w:t>יוסף פריצקי:</w:t>
      </w:r>
    </w:p>
    <w:p w:rsidR="00000000" w:rsidRDefault="0083378A">
      <w:pPr>
        <w:jc w:val="both"/>
        <w:rPr>
          <w:rtl/>
        </w:rPr>
      </w:pPr>
    </w:p>
    <w:p w:rsidR="00000000" w:rsidRDefault="0083378A">
      <w:pPr>
        <w:jc w:val="both"/>
        <w:rPr>
          <w:rtl/>
        </w:rPr>
      </w:pPr>
      <w:r>
        <w:rPr>
          <w:rtl/>
        </w:rPr>
        <w:tab/>
        <w:t xml:space="preserve">רוני, </w:t>
      </w:r>
      <w:r>
        <w:rPr>
          <w:rtl/>
        </w:rPr>
        <w:t>אתה אמרת שזה מ1997 ומ-1998. לפי חוק יסודות התקציב, הודעה היא לשנה שלפניה. האם בין 1997, 1998 עד היום היתה העברה של העודף הזה עוד פעם?</w:t>
      </w:r>
    </w:p>
    <w:p w:rsidR="00000000" w:rsidRDefault="0083378A">
      <w:pPr>
        <w:jc w:val="both"/>
        <w:rPr>
          <w:rtl/>
        </w:rPr>
      </w:pPr>
    </w:p>
    <w:p w:rsidR="00000000" w:rsidRDefault="0083378A">
      <w:pPr>
        <w:pStyle w:val="2"/>
        <w:jc w:val="both"/>
        <w:rPr>
          <w:rtl/>
        </w:rPr>
      </w:pPr>
      <w:r>
        <w:rPr>
          <w:rtl/>
        </w:rPr>
        <w:t>יגאל ביבי:</w:t>
      </w:r>
    </w:p>
    <w:p w:rsidR="00000000" w:rsidRDefault="0083378A">
      <w:pPr>
        <w:jc w:val="both"/>
        <w:rPr>
          <w:rtl/>
        </w:rPr>
      </w:pPr>
    </w:p>
    <w:p w:rsidR="00000000" w:rsidRDefault="0083378A">
      <w:pPr>
        <w:jc w:val="both"/>
        <w:rPr>
          <w:rtl/>
        </w:rPr>
      </w:pPr>
      <w:r>
        <w:rPr>
          <w:rtl/>
        </w:rPr>
        <w:tab/>
        <w:t>חייבת להיות.</w:t>
      </w:r>
    </w:p>
    <w:p w:rsidR="00000000" w:rsidRDefault="0083378A">
      <w:pPr>
        <w:jc w:val="both"/>
        <w:rPr>
          <w:rtl/>
        </w:rPr>
      </w:pPr>
    </w:p>
    <w:p w:rsidR="00000000" w:rsidRDefault="0083378A">
      <w:pPr>
        <w:jc w:val="both"/>
        <w:rPr>
          <w:rtl/>
        </w:rPr>
      </w:pPr>
      <w:r>
        <w:rPr>
          <w:u w:val="single"/>
          <w:rtl/>
        </w:rPr>
        <w:t>יוסף פריצקי:</w:t>
      </w:r>
    </w:p>
    <w:p w:rsidR="00000000" w:rsidRDefault="0083378A">
      <w:pPr>
        <w:jc w:val="both"/>
        <w:rPr>
          <w:rtl/>
        </w:rPr>
      </w:pPr>
    </w:p>
    <w:p w:rsidR="00000000" w:rsidRDefault="0083378A">
      <w:pPr>
        <w:jc w:val="both"/>
        <w:rPr>
          <w:rtl/>
        </w:rPr>
      </w:pPr>
      <w:r>
        <w:rPr>
          <w:rtl/>
        </w:rPr>
        <w:tab/>
        <w:t>אם לא משתמשים בעודף המחוייב, הוא חוזר לקופה. אתה יכול להגיש בקשה להעברה תקציבית</w:t>
      </w:r>
      <w:r>
        <w:rPr>
          <w:rtl/>
        </w:rPr>
        <w:t xml:space="preserve"> אבל לא הודעה.</w:t>
      </w:r>
    </w:p>
    <w:p w:rsidR="00000000" w:rsidRDefault="0083378A">
      <w:pPr>
        <w:jc w:val="both"/>
        <w:rPr>
          <w:rtl/>
        </w:rPr>
      </w:pPr>
    </w:p>
    <w:p w:rsidR="00000000" w:rsidRDefault="0083378A">
      <w:pPr>
        <w:jc w:val="both"/>
        <w:rPr>
          <w:rtl/>
        </w:rPr>
      </w:pPr>
      <w:r>
        <w:rPr>
          <w:u w:val="single"/>
          <w:rtl/>
        </w:rPr>
        <w:t>יגאל ביבי:</w:t>
      </w:r>
    </w:p>
    <w:p w:rsidR="00000000" w:rsidRDefault="0083378A">
      <w:pPr>
        <w:jc w:val="both"/>
        <w:rPr>
          <w:rtl/>
        </w:rPr>
      </w:pPr>
    </w:p>
    <w:p w:rsidR="00000000" w:rsidRDefault="0083378A">
      <w:pPr>
        <w:jc w:val="both"/>
        <w:rPr>
          <w:rtl/>
        </w:rPr>
      </w:pPr>
      <w:r>
        <w:rPr>
          <w:rtl/>
        </w:rPr>
        <w:tab/>
        <w:t xml:space="preserve">לעירייה שבונה מקווה לוקח 3 שנים. אם אתה מאשר לה השנה אז אתה מתחייב. אם היא כבר גמרה לבנות את המקווה, אתה צריך לתת לה את הכסף. </w:t>
      </w:r>
    </w:p>
    <w:p w:rsidR="00000000" w:rsidRDefault="0083378A">
      <w:pPr>
        <w:jc w:val="both"/>
        <w:rPr>
          <w:rtl/>
        </w:rPr>
      </w:pPr>
    </w:p>
    <w:p w:rsidR="00000000" w:rsidRDefault="0083378A">
      <w:pPr>
        <w:jc w:val="both"/>
        <w:rPr>
          <w:rtl/>
        </w:rPr>
      </w:pPr>
      <w:r>
        <w:rPr>
          <w:u w:val="single"/>
          <w:rtl/>
        </w:rPr>
        <w:t>רוני ארד:</w:t>
      </w:r>
    </w:p>
    <w:p w:rsidR="00000000" w:rsidRDefault="0083378A">
      <w:pPr>
        <w:jc w:val="both"/>
        <w:rPr>
          <w:rtl/>
        </w:rPr>
      </w:pPr>
    </w:p>
    <w:p w:rsidR="00000000" w:rsidRDefault="0083378A">
      <w:pPr>
        <w:jc w:val="both"/>
        <w:rPr>
          <w:rtl/>
        </w:rPr>
      </w:pPr>
      <w:r>
        <w:rPr>
          <w:rtl/>
        </w:rPr>
        <w:tab/>
        <w:t>מדובר על תקציבי פיתוח. בעיקרון, תקציבי פיתוח מיועדים לכמה שנים. כרגע מתבצעת בדיקה של רו</w:t>
      </w:r>
      <w:r>
        <w:rPr>
          <w:rtl/>
        </w:rPr>
        <w:t>אה חשבון על הדברים האלה. אם משרד הדתות התחייב ל-3 שנים, אז העודף הזה מחוייב ל-3 שנים. אם אתה היום שוכר מקבץ דיור ל-5 שנים, אז העודף הוא ל-5 שנים והוא מופיע בדוח החשב הכללי באיזכור של עודף מחוייב.</w:t>
      </w:r>
    </w:p>
    <w:p w:rsidR="00000000" w:rsidRDefault="0083378A">
      <w:pPr>
        <w:jc w:val="both"/>
        <w:rPr>
          <w:rtl/>
        </w:rPr>
      </w:pPr>
    </w:p>
    <w:p w:rsidR="00000000" w:rsidRDefault="0083378A">
      <w:pPr>
        <w:jc w:val="both"/>
        <w:rPr>
          <w:rtl/>
        </w:rPr>
      </w:pPr>
      <w:r>
        <w:rPr>
          <w:u w:val="single"/>
          <w:rtl/>
        </w:rPr>
        <w:t>היו"ר אלי גולדשמידט:</w:t>
      </w:r>
    </w:p>
    <w:p w:rsidR="00000000" w:rsidRDefault="0083378A">
      <w:pPr>
        <w:jc w:val="both"/>
        <w:rPr>
          <w:rtl/>
        </w:rPr>
      </w:pPr>
    </w:p>
    <w:p w:rsidR="00000000" w:rsidRDefault="0083378A">
      <w:pPr>
        <w:jc w:val="both"/>
        <w:rPr>
          <w:rtl/>
        </w:rPr>
      </w:pPr>
      <w:r>
        <w:rPr>
          <w:rtl/>
        </w:rPr>
        <w:tab/>
        <w:t>להערכתי, ההסברים שניתנו פה מניחים את</w:t>
      </w:r>
      <w:r>
        <w:rPr>
          <w:rtl/>
        </w:rPr>
        <w:t xml:space="preserve"> הדעת. אני לא חושב שהיתה פה איזו שהיא בעיה משפטית. מי בעד הרוויזיה של חבר הכנסת יוסי פריצקי, ירים את ידו?</w:t>
      </w:r>
    </w:p>
    <w:p w:rsidR="00000000" w:rsidRDefault="0083378A">
      <w:pPr>
        <w:jc w:val="both"/>
        <w:rPr>
          <w:rtl/>
        </w:rPr>
      </w:pPr>
    </w:p>
    <w:p w:rsidR="00000000" w:rsidRDefault="0083378A">
      <w:pPr>
        <w:jc w:val="center"/>
        <w:rPr>
          <w:rtl/>
        </w:rPr>
      </w:pPr>
      <w:r>
        <w:rPr>
          <w:rtl/>
        </w:rPr>
        <w:t>ה צ ב ע ה</w:t>
      </w:r>
    </w:p>
    <w:p w:rsidR="00000000" w:rsidRDefault="0083378A">
      <w:pPr>
        <w:jc w:val="center"/>
        <w:rPr>
          <w:rtl/>
        </w:rPr>
      </w:pPr>
      <w:r>
        <w:rPr>
          <w:rtl/>
        </w:rPr>
        <w:t>בעד – 5</w:t>
      </w:r>
    </w:p>
    <w:p w:rsidR="00000000" w:rsidRDefault="0083378A">
      <w:pPr>
        <w:jc w:val="center"/>
        <w:rPr>
          <w:rtl/>
        </w:rPr>
      </w:pPr>
      <w:r>
        <w:rPr>
          <w:rtl/>
        </w:rPr>
        <w:t>נגד – 9</w:t>
      </w:r>
    </w:p>
    <w:p w:rsidR="00000000" w:rsidRDefault="0083378A">
      <w:pPr>
        <w:jc w:val="both"/>
        <w:rPr>
          <w:rtl/>
        </w:rPr>
      </w:pPr>
      <w:r>
        <w:rPr>
          <w:rtl/>
        </w:rPr>
        <w:tab/>
      </w:r>
    </w:p>
    <w:p w:rsidR="00000000" w:rsidRDefault="0083378A">
      <w:pPr>
        <w:ind w:firstLine="720"/>
        <w:jc w:val="both"/>
        <w:rPr>
          <w:rtl/>
        </w:rPr>
      </w:pPr>
      <w:r>
        <w:rPr>
          <w:rtl/>
        </w:rPr>
        <w:t>הרוויזיה לא התקבלה. יש פה העברה תקציבית מספר 78015.</w:t>
      </w:r>
    </w:p>
    <w:p w:rsidR="00000000" w:rsidRDefault="0083378A">
      <w:pPr>
        <w:jc w:val="both"/>
        <w:rPr>
          <w:rtl/>
        </w:rPr>
      </w:pPr>
    </w:p>
    <w:p w:rsidR="00000000" w:rsidRDefault="0083378A">
      <w:pPr>
        <w:jc w:val="both"/>
        <w:rPr>
          <w:rtl/>
        </w:rPr>
      </w:pPr>
      <w:r>
        <w:rPr>
          <w:u w:val="single"/>
          <w:rtl/>
        </w:rPr>
        <w:t>גלעד ריקלין:</w:t>
      </w:r>
    </w:p>
    <w:p w:rsidR="00000000" w:rsidRDefault="0083378A">
      <w:pPr>
        <w:jc w:val="both"/>
        <w:rPr>
          <w:rtl/>
        </w:rPr>
      </w:pPr>
    </w:p>
    <w:p w:rsidR="00000000" w:rsidRDefault="0083378A">
      <w:pPr>
        <w:jc w:val="both"/>
        <w:rPr>
          <w:rtl/>
        </w:rPr>
      </w:pPr>
      <w:r>
        <w:rPr>
          <w:rtl/>
        </w:rPr>
        <w:tab/>
        <w:t>מדובר בהעברת עודפים לתקציב הפיתוח של משרד התיירות בסך</w:t>
      </w:r>
      <w:r>
        <w:rPr>
          <w:rtl/>
        </w:rPr>
        <w:t xml:space="preserve"> 4 מיליון שקלים. </w:t>
      </w:r>
    </w:p>
    <w:p w:rsidR="00000000" w:rsidRDefault="0083378A">
      <w:pPr>
        <w:jc w:val="both"/>
        <w:rPr>
          <w:rtl/>
        </w:rPr>
      </w:pPr>
    </w:p>
    <w:p w:rsidR="00000000" w:rsidRDefault="0083378A">
      <w:pPr>
        <w:jc w:val="both"/>
        <w:rPr>
          <w:rtl/>
        </w:rPr>
      </w:pPr>
    </w:p>
    <w:p w:rsidR="00000000" w:rsidRDefault="0083378A">
      <w:pPr>
        <w:jc w:val="both"/>
        <w:rPr>
          <w:u w:val="single"/>
          <w:rtl/>
        </w:rPr>
      </w:pPr>
      <w:r>
        <w:rPr>
          <w:u w:val="single"/>
          <w:rtl/>
        </w:rPr>
        <w:t>היו"ר אלי גולדשמידט:</w:t>
      </w:r>
    </w:p>
    <w:p w:rsidR="00000000" w:rsidRDefault="0083378A">
      <w:pPr>
        <w:jc w:val="both"/>
        <w:rPr>
          <w:u w:val="single"/>
          <w:rtl/>
        </w:rPr>
      </w:pPr>
    </w:p>
    <w:p w:rsidR="00000000" w:rsidRDefault="0083378A">
      <w:pPr>
        <w:jc w:val="both"/>
        <w:rPr>
          <w:rtl/>
        </w:rPr>
      </w:pPr>
      <w:r>
        <w:rPr>
          <w:rtl/>
        </w:rPr>
        <w:tab/>
        <w:t>מי בעד הפנייה, ירים את ידו?</w:t>
      </w:r>
    </w:p>
    <w:p w:rsidR="00000000" w:rsidRDefault="0083378A">
      <w:pPr>
        <w:jc w:val="both"/>
        <w:rPr>
          <w:rtl/>
        </w:rPr>
      </w:pPr>
    </w:p>
    <w:p w:rsidR="00000000" w:rsidRDefault="0083378A">
      <w:pPr>
        <w:jc w:val="center"/>
        <w:rPr>
          <w:rtl/>
        </w:rPr>
      </w:pPr>
      <w:r>
        <w:rPr>
          <w:rtl/>
        </w:rPr>
        <w:t>ה צב ע ה</w:t>
      </w:r>
    </w:p>
    <w:p w:rsidR="00000000" w:rsidRDefault="0083378A">
      <w:pPr>
        <w:jc w:val="center"/>
        <w:rPr>
          <w:rtl/>
        </w:rPr>
      </w:pPr>
      <w:r>
        <w:rPr>
          <w:rtl/>
        </w:rPr>
        <w:t>בעד – רוב</w:t>
      </w:r>
    </w:p>
    <w:p w:rsidR="00000000" w:rsidRDefault="0083378A">
      <w:pPr>
        <w:jc w:val="both"/>
        <w:rPr>
          <w:rtl/>
        </w:rPr>
      </w:pPr>
    </w:p>
    <w:p w:rsidR="00000000" w:rsidRDefault="0083378A">
      <w:pPr>
        <w:jc w:val="center"/>
        <w:rPr>
          <w:rtl/>
        </w:rPr>
      </w:pPr>
      <w:r>
        <w:rPr>
          <w:rtl/>
        </w:rPr>
        <w:t>אושר</w:t>
      </w:r>
    </w:p>
    <w:p w:rsidR="00000000" w:rsidRDefault="0083378A">
      <w:pPr>
        <w:jc w:val="both"/>
        <w:rPr>
          <w:rtl/>
        </w:rPr>
      </w:pPr>
    </w:p>
    <w:p w:rsidR="00000000" w:rsidRDefault="0083378A">
      <w:pPr>
        <w:jc w:val="both"/>
        <w:rPr>
          <w:rtl/>
        </w:rPr>
      </w:pPr>
      <w:r>
        <w:rPr>
          <w:rtl/>
        </w:rPr>
        <w:tab/>
        <w:t>פנייה מספר 78014</w:t>
      </w:r>
    </w:p>
    <w:p w:rsidR="00000000" w:rsidRDefault="0083378A">
      <w:pPr>
        <w:jc w:val="both"/>
        <w:rPr>
          <w:rtl/>
        </w:rPr>
      </w:pPr>
    </w:p>
    <w:p w:rsidR="00000000" w:rsidRDefault="0083378A">
      <w:pPr>
        <w:jc w:val="both"/>
        <w:rPr>
          <w:rtl/>
        </w:rPr>
      </w:pPr>
      <w:r>
        <w:rPr>
          <w:u w:val="single"/>
          <w:rtl/>
        </w:rPr>
        <w:t>גלעד ריקלין:</w:t>
      </w:r>
    </w:p>
    <w:p w:rsidR="00000000" w:rsidRDefault="0083378A">
      <w:pPr>
        <w:jc w:val="both"/>
        <w:rPr>
          <w:rtl/>
        </w:rPr>
      </w:pPr>
    </w:p>
    <w:p w:rsidR="00000000" w:rsidRDefault="0083378A">
      <w:pPr>
        <w:jc w:val="both"/>
        <w:rPr>
          <w:rtl/>
        </w:rPr>
      </w:pPr>
      <w:r>
        <w:rPr>
          <w:rtl/>
        </w:rPr>
        <w:tab/>
        <w:t>מדובר פה בעודפים מחוייבים לתקציב הפיתוח של משרד התיירות. הם מיועדים בעיקר ליד ושם ולמוזיאון בירושלים.</w:t>
      </w:r>
    </w:p>
    <w:p w:rsidR="00000000" w:rsidRDefault="0083378A">
      <w:pPr>
        <w:jc w:val="both"/>
        <w:rPr>
          <w:rtl/>
        </w:rPr>
      </w:pPr>
    </w:p>
    <w:p w:rsidR="00000000" w:rsidRDefault="0083378A">
      <w:pPr>
        <w:jc w:val="both"/>
        <w:rPr>
          <w:rtl/>
        </w:rPr>
      </w:pPr>
      <w:r>
        <w:rPr>
          <w:u w:val="single"/>
          <w:rtl/>
        </w:rPr>
        <w:t>היו"ר אלי גולדשמידט:</w:t>
      </w:r>
    </w:p>
    <w:p w:rsidR="00000000" w:rsidRDefault="0083378A">
      <w:pPr>
        <w:jc w:val="both"/>
        <w:rPr>
          <w:rtl/>
        </w:rPr>
      </w:pPr>
    </w:p>
    <w:p w:rsidR="00000000" w:rsidRDefault="0083378A">
      <w:pPr>
        <w:jc w:val="both"/>
        <w:rPr>
          <w:rtl/>
        </w:rPr>
      </w:pPr>
      <w:r>
        <w:rPr>
          <w:rtl/>
        </w:rPr>
        <w:tab/>
        <w:t>מי בעד, ירים את ידו?</w:t>
      </w:r>
    </w:p>
    <w:p w:rsidR="00000000" w:rsidRDefault="0083378A">
      <w:pPr>
        <w:jc w:val="both"/>
        <w:rPr>
          <w:rtl/>
        </w:rPr>
      </w:pPr>
    </w:p>
    <w:p w:rsidR="00000000" w:rsidRDefault="0083378A">
      <w:pPr>
        <w:jc w:val="center"/>
        <w:rPr>
          <w:rtl/>
        </w:rPr>
      </w:pPr>
      <w:r>
        <w:rPr>
          <w:rtl/>
        </w:rPr>
        <w:t>ה צ ב ע ה</w:t>
      </w:r>
    </w:p>
    <w:p w:rsidR="00000000" w:rsidRDefault="0083378A">
      <w:pPr>
        <w:jc w:val="center"/>
        <w:rPr>
          <w:rtl/>
        </w:rPr>
      </w:pPr>
      <w:r>
        <w:rPr>
          <w:rtl/>
        </w:rPr>
        <w:t>בעד – רוב</w:t>
      </w:r>
    </w:p>
    <w:p w:rsidR="00000000" w:rsidRDefault="0083378A">
      <w:pPr>
        <w:jc w:val="both"/>
        <w:rPr>
          <w:rtl/>
        </w:rPr>
      </w:pPr>
    </w:p>
    <w:p w:rsidR="00000000" w:rsidRDefault="0083378A">
      <w:pPr>
        <w:jc w:val="center"/>
        <w:rPr>
          <w:rtl/>
        </w:rPr>
      </w:pPr>
      <w:r>
        <w:rPr>
          <w:rtl/>
        </w:rPr>
        <w:t>אושר</w:t>
      </w: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pStyle w:val="1"/>
        <w:rPr>
          <w:rtl/>
        </w:rPr>
      </w:pPr>
    </w:p>
    <w:p w:rsidR="00000000" w:rsidRDefault="0083378A">
      <w:pPr>
        <w:jc w:val="center"/>
        <w:rPr>
          <w:u w:val="single"/>
          <w:rtl/>
        </w:rPr>
      </w:pPr>
      <w:r>
        <w:rPr>
          <w:u w:val="single"/>
          <w:rtl/>
        </w:rPr>
        <w:t>3. נזקי האירועים הבטחוניים.</w:t>
      </w:r>
    </w:p>
    <w:p w:rsidR="00000000" w:rsidRDefault="0083378A">
      <w:pPr>
        <w:jc w:val="both"/>
        <w:rPr>
          <w:u w:val="single"/>
          <w:rtl/>
        </w:rPr>
      </w:pPr>
      <w:r>
        <w:rPr>
          <w:u w:val="single"/>
          <w:rtl/>
        </w:rPr>
        <w:t>היו"ר אלי גולדשמידט:</w:t>
      </w:r>
    </w:p>
    <w:p w:rsidR="00000000" w:rsidRDefault="0083378A">
      <w:pPr>
        <w:jc w:val="both"/>
        <w:rPr>
          <w:u w:val="single"/>
          <w:rtl/>
        </w:rPr>
      </w:pPr>
    </w:p>
    <w:p w:rsidR="00000000" w:rsidRDefault="0083378A">
      <w:pPr>
        <w:jc w:val="both"/>
        <w:rPr>
          <w:rtl/>
        </w:rPr>
      </w:pPr>
      <w:r>
        <w:rPr>
          <w:rtl/>
        </w:rPr>
        <w:tab/>
        <w:t xml:space="preserve">אנחנו תכננו היום דיון עם מנכ"ל משרד האוצר, שהיה אמור לומר לנו מה האוצר עושה לטובת אותם גופים במשק שנפגעים קשה מאוד מהמצב הבטחוני. מנכ"ל </w:t>
      </w:r>
      <w:r>
        <w:rPr>
          <w:rtl/>
        </w:rPr>
        <w:t xml:space="preserve">האוצר היה אמור לבוא הנה, אבל עכב תקלה לא צפויה מראש הוא הודיע לי שהוא לא יוכל להגיע. אני מתנצל. אני מציע שנשמע ישירות מכם כיצד משפיע המצב הבטחוני על המצב העסקי שלכם. </w:t>
      </w:r>
    </w:p>
    <w:p w:rsidR="00000000" w:rsidRDefault="0083378A">
      <w:pPr>
        <w:jc w:val="both"/>
        <w:rPr>
          <w:rtl/>
        </w:rPr>
      </w:pPr>
    </w:p>
    <w:p w:rsidR="00000000" w:rsidRDefault="0083378A">
      <w:pPr>
        <w:jc w:val="both"/>
        <w:rPr>
          <w:u w:val="single"/>
          <w:rtl/>
        </w:rPr>
      </w:pPr>
      <w:r>
        <w:rPr>
          <w:u w:val="single"/>
          <w:rtl/>
        </w:rPr>
        <w:t>גבי בן-הרוש:</w:t>
      </w:r>
    </w:p>
    <w:p w:rsidR="00000000" w:rsidRDefault="0083378A">
      <w:pPr>
        <w:jc w:val="both"/>
        <w:rPr>
          <w:u w:val="single"/>
          <w:rtl/>
        </w:rPr>
      </w:pPr>
    </w:p>
    <w:p w:rsidR="00000000" w:rsidRDefault="0083378A">
      <w:pPr>
        <w:jc w:val="both"/>
        <w:rPr>
          <w:rtl/>
        </w:rPr>
      </w:pPr>
      <w:r>
        <w:rPr>
          <w:rtl/>
        </w:rPr>
        <w:tab/>
        <w:t>אלי, אני רוצה לברך אותך על ההענות המהירה. הבעיה היא מאוד מאוד חמורה.  אנח</w:t>
      </w:r>
      <w:r>
        <w:rPr>
          <w:rtl/>
        </w:rPr>
        <w:t>נו כבר עברנו אינתיפאדה בשנות ה-80, אבל מצב כזה עוד לא היה לנו. בשנות ה-80 תיירים לא הגיעו לארץ אבל האוטובוסים המשיכו לשרת את משרד החינוך וגופים אחרים. זה נחתך היום עם סכין. אנחנו מדברים על סדר גודל של למעלה מ-2000 אוטובוסים שעוסקים אך ורק בתיירות ובהסעות ה</w:t>
      </w:r>
      <w:r>
        <w:rPr>
          <w:rtl/>
        </w:rPr>
        <w:t>פנים ארציות. נהגים כבר נאלצו להשלח הביתה. אם אנחנו מסתכלים על השנה, אנחנו רואים שהשנה חוסלה. לא נראה לנו שאף תייר יגיע בעתיד הקרוב. זה מצב שקשה להשלים איתו. האנשים מטפסים על קירות. האנשים שלנו עומדים מול התחייבויות ענקיות. לא נראה לי שיש איפה לאחסן את כל ה</w:t>
      </w:r>
      <w:r>
        <w:rPr>
          <w:rtl/>
        </w:rPr>
        <w:t>אוטובוסים לאחר שיימכרו אותם. אותם אלפי הנהגים ניתלו על הביטוח הלאומי, על המדינה. מישהו צריך לשלם את זה. בתי המלונות, שסגרו ושלחו את העובדים הביתה, יכולים תוך חודש ימים להחזיר את אותם עובדים, אבל האוטובוסים לא יחזרו. לא יהיו לא נהגים ולא אוטובוסים. ענף התיי</w:t>
      </w:r>
      <w:r>
        <w:rPr>
          <w:rtl/>
        </w:rPr>
        <w:t xml:space="preserve">רות במדינת ישראל, כנראה, ייכנס למשבר של כמה שנים. לא נוכל להחזיר את הגלגל אחורה. רבותי, בידכם לסייע. המדינה לא מסייעת לנו ברכישת אוטובוסים. </w:t>
      </w:r>
    </w:p>
    <w:p w:rsidR="00000000" w:rsidRDefault="0083378A">
      <w:pPr>
        <w:jc w:val="both"/>
        <w:rPr>
          <w:rtl/>
        </w:rPr>
      </w:pPr>
    </w:p>
    <w:p w:rsidR="00000000" w:rsidRDefault="0083378A">
      <w:pPr>
        <w:jc w:val="both"/>
        <w:rPr>
          <w:rtl/>
        </w:rPr>
      </w:pPr>
      <w:r>
        <w:rPr>
          <w:u w:val="single"/>
          <w:rtl/>
        </w:rPr>
        <w:t>היו"ר אלי גולדשמידט:</w:t>
      </w:r>
    </w:p>
    <w:p w:rsidR="00000000" w:rsidRDefault="0083378A">
      <w:pPr>
        <w:jc w:val="both"/>
        <w:rPr>
          <w:rtl/>
        </w:rPr>
      </w:pPr>
    </w:p>
    <w:p w:rsidR="00000000" w:rsidRDefault="0083378A">
      <w:pPr>
        <w:jc w:val="both"/>
        <w:rPr>
          <w:rtl/>
        </w:rPr>
      </w:pPr>
      <w:r>
        <w:rPr>
          <w:rtl/>
        </w:rPr>
        <w:tab/>
        <w:t>למה אתם מצפים?</w:t>
      </w:r>
    </w:p>
    <w:p w:rsidR="00000000" w:rsidRDefault="0083378A">
      <w:pPr>
        <w:jc w:val="both"/>
        <w:rPr>
          <w:rtl/>
        </w:rPr>
      </w:pPr>
    </w:p>
    <w:p w:rsidR="00000000" w:rsidRDefault="0083378A">
      <w:pPr>
        <w:jc w:val="both"/>
        <w:rPr>
          <w:rtl/>
        </w:rPr>
      </w:pPr>
      <w:r>
        <w:rPr>
          <w:u w:val="single"/>
          <w:rtl/>
        </w:rPr>
        <w:t>עופר חוגי:</w:t>
      </w:r>
    </w:p>
    <w:p w:rsidR="00000000" w:rsidRDefault="0083378A">
      <w:pPr>
        <w:jc w:val="both"/>
        <w:rPr>
          <w:rtl/>
        </w:rPr>
      </w:pPr>
    </w:p>
    <w:p w:rsidR="00000000" w:rsidRDefault="0083378A">
      <w:pPr>
        <w:jc w:val="both"/>
        <w:rPr>
          <w:rtl/>
        </w:rPr>
      </w:pPr>
      <w:r>
        <w:rPr>
          <w:rtl/>
        </w:rPr>
        <w:tab/>
        <w:t>כמה מתוך האוטובוסים האלה זה תיירות פנים וכמה זה תיירות חוץ?</w:t>
      </w:r>
    </w:p>
    <w:p w:rsidR="00000000" w:rsidRDefault="0083378A">
      <w:pPr>
        <w:jc w:val="both"/>
        <w:rPr>
          <w:rtl/>
        </w:rPr>
      </w:pPr>
    </w:p>
    <w:p w:rsidR="00000000" w:rsidRDefault="0083378A">
      <w:pPr>
        <w:jc w:val="both"/>
        <w:rPr>
          <w:rtl/>
        </w:rPr>
      </w:pPr>
      <w:r>
        <w:rPr>
          <w:u w:val="single"/>
          <w:rtl/>
        </w:rPr>
        <w:t>י</w:t>
      </w:r>
      <w:r>
        <w:rPr>
          <w:u w:val="single"/>
          <w:rtl/>
        </w:rPr>
        <w:t>ורם גולדשמידט:</w:t>
      </w:r>
    </w:p>
    <w:p w:rsidR="00000000" w:rsidRDefault="0083378A">
      <w:pPr>
        <w:jc w:val="both"/>
        <w:rPr>
          <w:rtl/>
        </w:rPr>
      </w:pPr>
    </w:p>
    <w:p w:rsidR="00000000" w:rsidRDefault="0083378A">
      <w:pPr>
        <w:jc w:val="both"/>
        <w:rPr>
          <w:rtl/>
        </w:rPr>
      </w:pPr>
      <w:r>
        <w:rPr>
          <w:rtl/>
        </w:rPr>
        <w:tab/>
        <w:t>יש תיירות חינוכית ויש תיירות נופש.</w:t>
      </w:r>
    </w:p>
    <w:p w:rsidR="00000000" w:rsidRDefault="0083378A">
      <w:pPr>
        <w:jc w:val="both"/>
        <w:rPr>
          <w:rtl/>
        </w:rPr>
      </w:pPr>
    </w:p>
    <w:p w:rsidR="00000000" w:rsidRDefault="0083378A">
      <w:pPr>
        <w:jc w:val="both"/>
        <w:rPr>
          <w:rtl/>
        </w:rPr>
      </w:pPr>
      <w:r>
        <w:rPr>
          <w:u w:val="single"/>
          <w:rtl/>
        </w:rPr>
        <w:t>עופר חוגי:</w:t>
      </w:r>
    </w:p>
    <w:p w:rsidR="00000000" w:rsidRDefault="0083378A">
      <w:pPr>
        <w:jc w:val="both"/>
        <w:rPr>
          <w:rtl/>
        </w:rPr>
      </w:pPr>
    </w:p>
    <w:p w:rsidR="00000000" w:rsidRDefault="0083378A">
      <w:pPr>
        <w:jc w:val="both"/>
        <w:rPr>
          <w:rtl/>
        </w:rPr>
      </w:pPr>
      <w:r>
        <w:rPr>
          <w:rtl/>
        </w:rPr>
        <w:tab/>
        <w:t>אם עכשיו יהיה קמפיין גדול כדי להחזיר את תיירות הפנים, בכמה נראה לך הנזק יצטמצם?</w:t>
      </w:r>
    </w:p>
    <w:p w:rsidR="00000000" w:rsidRDefault="0083378A">
      <w:pPr>
        <w:jc w:val="both"/>
        <w:rPr>
          <w:rtl/>
        </w:rPr>
      </w:pPr>
    </w:p>
    <w:p w:rsidR="00000000" w:rsidRDefault="0083378A">
      <w:pPr>
        <w:jc w:val="both"/>
        <w:rPr>
          <w:rtl/>
        </w:rPr>
      </w:pPr>
      <w:r>
        <w:rPr>
          <w:u w:val="single"/>
          <w:rtl/>
        </w:rPr>
        <w:t>יורם גולדשמידט:</w:t>
      </w:r>
    </w:p>
    <w:p w:rsidR="00000000" w:rsidRDefault="0083378A">
      <w:pPr>
        <w:jc w:val="both"/>
        <w:rPr>
          <w:rtl/>
        </w:rPr>
      </w:pPr>
    </w:p>
    <w:p w:rsidR="00000000" w:rsidRDefault="0083378A">
      <w:pPr>
        <w:jc w:val="both"/>
        <w:rPr>
          <w:rtl/>
        </w:rPr>
      </w:pPr>
      <w:r>
        <w:rPr>
          <w:rtl/>
        </w:rPr>
        <w:tab/>
        <w:t>בחברה שלנו זה בסביבות ה-80%.</w:t>
      </w:r>
    </w:p>
    <w:p w:rsidR="00000000" w:rsidRDefault="0083378A">
      <w:pPr>
        <w:jc w:val="both"/>
        <w:rPr>
          <w:rtl/>
        </w:rPr>
      </w:pPr>
    </w:p>
    <w:p w:rsidR="00000000" w:rsidRDefault="0083378A">
      <w:pPr>
        <w:jc w:val="both"/>
        <w:rPr>
          <w:rtl/>
        </w:rPr>
      </w:pPr>
      <w:r>
        <w:rPr>
          <w:u w:val="single"/>
          <w:rtl/>
        </w:rPr>
        <w:t>עופר חוגי:</w:t>
      </w:r>
    </w:p>
    <w:p w:rsidR="00000000" w:rsidRDefault="0083378A">
      <w:pPr>
        <w:jc w:val="both"/>
        <w:rPr>
          <w:rtl/>
        </w:rPr>
      </w:pPr>
    </w:p>
    <w:p w:rsidR="00000000" w:rsidRDefault="0083378A">
      <w:pPr>
        <w:jc w:val="both"/>
        <w:rPr>
          <w:rtl/>
        </w:rPr>
      </w:pPr>
      <w:r>
        <w:rPr>
          <w:rtl/>
        </w:rPr>
        <w:tab/>
        <w:t xml:space="preserve">זאת אומרת שצריך לעשות שיווק גדול לתיירות פנים. </w:t>
      </w:r>
    </w:p>
    <w:p w:rsidR="00000000" w:rsidRDefault="0083378A">
      <w:pPr>
        <w:jc w:val="both"/>
        <w:rPr>
          <w:rtl/>
        </w:rPr>
      </w:pPr>
    </w:p>
    <w:p w:rsidR="00000000" w:rsidRDefault="0083378A">
      <w:pPr>
        <w:jc w:val="both"/>
        <w:rPr>
          <w:u w:val="single"/>
          <w:rtl/>
        </w:rPr>
      </w:pPr>
    </w:p>
    <w:p w:rsidR="00000000" w:rsidRDefault="0083378A">
      <w:pPr>
        <w:jc w:val="both"/>
        <w:rPr>
          <w:u w:val="single"/>
          <w:rtl/>
        </w:rPr>
      </w:pPr>
    </w:p>
    <w:p w:rsidR="00000000" w:rsidRDefault="0083378A">
      <w:pPr>
        <w:jc w:val="both"/>
        <w:rPr>
          <w:u w:val="single"/>
          <w:rtl/>
        </w:rPr>
      </w:pPr>
      <w:r>
        <w:rPr>
          <w:u w:val="single"/>
          <w:rtl/>
        </w:rPr>
        <w:t>גבי בן-הרוש:</w:t>
      </w:r>
    </w:p>
    <w:p w:rsidR="00000000" w:rsidRDefault="0083378A">
      <w:pPr>
        <w:jc w:val="both"/>
        <w:rPr>
          <w:u w:val="single"/>
          <w:rtl/>
        </w:rPr>
      </w:pPr>
    </w:p>
    <w:p w:rsidR="00000000" w:rsidRDefault="0083378A">
      <w:pPr>
        <w:jc w:val="both"/>
        <w:rPr>
          <w:rtl/>
        </w:rPr>
      </w:pPr>
      <w:r>
        <w:rPr>
          <w:rtl/>
        </w:rPr>
        <w:tab/>
        <w:t>איך אתה יכול לעשות שיווק לתיירות פנים אם יצאו הוראות של משרד החינוך לא לנסוע?</w:t>
      </w:r>
    </w:p>
    <w:p w:rsidR="00000000" w:rsidRDefault="0083378A">
      <w:pPr>
        <w:jc w:val="both"/>
        <w:rPr>
          <w:rtl/>
        </w:rPr>
      </w:pPr>
    </w:p>
    <w:p w:rsidR="00000000" w:rsidRDefault="0083378A">
      <w:pPr>
        <w:jc w:val="both"/>
        <w:rPr>
          <w:rtl/>
        </w:rPr>
      </w:pPr>
      <w:r>
        <w:rPr>
          <w:u w:val="single"/>
          <w:rtl/>
        </w:rPr>
        <w:t>היו"ר אלי גולדשמידט:</w:t>
      </w:r>
    </w:p>
    <w:p w:rsidR="00000000" w:rsidRDefault="0083378A">
      <w:pPr>
        <w:jc w:val="both"/>
        <w:rPr>
          <w:rtl/>
        </w:rPr>
      </w:pPr>
    </w:p>
    <w:p w:rsidR="00000000" w:rsidRDefault="0083378A">
      <w:pPr>
        <w:jc w:val="both"/>
        <w:rPr>
          <w:rtl/>
        </w:rPr>
      </w:pPr>
      <w:r>
        <w:rPr>
          <w:rtl/>
        </w:rPr>
        <w:tab/>
        <w:t>באיזו צורה אתם רואים אפשרות של סיוע?</w:t>
      </w:r>
    </w:p>
    <w:p w:rsidR="00000000" w:rsidRDefault="0083378A">
      <w:pPr>
        <w:jc w:val="both"/>
        <w:rPr>
          <w:rtl/>
        </w:rPr>
      </w:pPr>
    </w:p>
    <w:p w:rsidR="00000000" w:rsidRDefault="0083378A">
      <w:pPr>
        <w:jc w:val="both"/>
        <w:rPr>
          <w:rtl/>
        </w:rPr>
      </w:pPr>
      <w:r>
        <w:rPr>
          <w:u w:val="single"/>
          <w:rtl/>
        </w:rPr>
        <w:t>דוד כוכבא:</w:t>
      </w:r>
    </w:p>
    <w:p w:rsidR="00000000" w:rsidRDefault="0083378A">
      <w:pPr>
        <w:jc w:val="both"/>
        <w:rPr>
          <w:rtl/>
        </w:rPr>
      </w:pPr>
    </w:p>
    <w:p w:rsidR="00000000" w:rsidRDefault="0083378A">
      <w:pPr>
        <w:jc w:val="both"/>
        <w:rPr>
          <w:rtl/>
        </w:rPr>
      </w:pPr>
      <w:r>
        <w:rPr>
          <w:rtl/>
        </w:rPr>
        <w:tab/>
        <w:t>מדובר בעסקים פרטיים שממומנים ב-100%  על ידי יזמות פרטית. אין שום סיוע ממשלתי.כאן מדוב</w:t>
      </w:r>
      <w:r>
        <w:rPr>
          <w:rtl/>
        </w:rPr>
        <w:t>ר במימון של יזם מול בנק, עם כל המשמעויות של ריביות וחובה של עמידה בהתחייבויות. אנחנו מקווים שבטווח הקצר נצליח להתמודד עם נושא תיירות הפנים. כמובן אנחנו מצפים לעידוד של משרד התיירות. נכון שוועדי הורים לא מאשרים סיורי תלמידים, אבל צריך לעשות קמפיין במשרד התי</w:t>
      </w:r>
      <w:r>
        <w:rPr>
          <w:rtl/>
        </w:rPr>
        <w:t xml:space="preserve">ירות. לפני שאנחנו פושטים יד, אנחנו באים כאן ברעיונות מעשיים: לעודד ועדי עובדים, לעודד אירגונים גדולים. </w:t>
      </w:r>
    </w:p>
    <w:p w:rsidR="00000000" w:rsidRDefault="0083378A">
      <w:pPr>
        <w:jc w:val="both"/>
        <w:rPr>
          <w:rtl/>
        </w:rPr>
      </w:pPr>
    </w:p>
    <w:p w:rsidR="00000000" w:rsidRDefault="0083378A">
      <w:pPr>
        <w:jc w:val="both"/>
        <w:rPr>
          <w:u w:val="single"/>
          <w:rtl/>
        </w:rPr>
      </w:pPr>
      <w:r>
        <w:rPr>
          <w:u w:val="single"/>
          <w:rtl/>
        </w:rPr>
        <w:t>היו"ר אלי גולדשמידט:</w:t>
      </w:r>
    </w:p>
    <w:p w:rsidR="00000000" w:rsidRDefault="0083378A">
      <w:pPr>
        <w:jc w:val="both"/>
        <w:rPr>
          <w:u w:val="single"/>
          <w:rtl/>
        </w:rPr>
      </w:pPr>
    </w:p>
    <w:p w:rsidR="00000000" w:rsidRDefault="0083378A">
      <w:pPr>
        <w:jc w:val="both"/>
        <w:rPr>
          <w:rtl/>
        </w:rPr>
      </w:pPr>
      <w:r>
        <w:rPr>
          <w:rtl/>
        </w:rPr>
        <w:tab/>
        <w:t>איך לעודד?</w:t>
      </w:r>
    </w:p>
    <w:p w:rsidR="00000000" w:rsidRDefault="0083378A">
      <w:pPr>
        <w:jc w:val="both"/>
        <w:rPr>
          <w:rtl/>
        </w:rPr>
      </w:pPr>
    </w:p>
    <w:p w:rsidR="00000000" w:rsidRDefault="0083378A">
      <w:pPr>
        <w:jc w:val="both"/>
        <w:rPr>
          <w:rtl/>
        </w:rPr>
      </w:pPr>
      <w:r>
        <w:rPr>
          <w:u w:val="single"/>
          <w:rtl/>
        </w:rPr>
        <w:t>דוד כוכבא:</w:t>
      </w:r>
    </w:p>
    <w:p w:rsidR="00000000" w:rsidRDefault="0083378A">
      <w:pPr>
        <w:jc w:val="both"/>
        <w:rPr>
          <w:rtl/>
        </w:rPr>
      </w:pPr>
    </w:p>
    <w:p w:rsidR="00000000" w:rsidRDefault="0083378A">
      <w:pPr>
        <w:jc w:val="both"/>
        <w:rPr>
          <w:rtl/>
        </w:rPr>
      </w:pPr>
      <w:r>
        <w:rPr>
          <w:rtl/>
        </w:rPr>
        <w:tab/>
        <w:t>באמצעות מבצעים. אפשר לעשות איזה שהוא קמפיין תקשורתי כחלק מהמאמץ הלאומי של העורף להתמודד עם המשבר הבטחונ</w:t>
      </w:r>
      <w:r>
        <w:rPr>
          <w:rtl/>
        </w:rPr>
        <w:t xml:space="preserve">י. במקום שיהיו 5 מיליון רמטכ"לים, שיהיו 5 מיליון מטיילים. אנחנו מדברים על אירגונים גדולים, כמו חברת חשמל, רשויות מקומיות, מתנ"סים, מועדני קשישים וכדומה. אנחנו מדברים על התגייסות. התגייסות זה לא לבוא לאוהל השלום ולבלבל את המוח. </w:t>
      </w:r>
    </w:p>
    <w:p w:rsidR="00000000" w:rsidRDefault="0083378A">
      <w:pPr>
        <w:jc w:val="both"/>
        <w:rPr>
          <w:rtl/>
        </w:rPr>
      </w:pPr>
    </w:p>
    <w:p w:rsidR="00000000" w:rsidRDefault="0083378A">
      <w:pPr>
        <w:jc w:val="both"/>
        <w:rPr>
          <w:rtl/>
        </w:rPr>
      </w:pPr>
      <w:r>
        <w:rPr>
          <w:rtl/>
        </w:rPr>
        <w:tab/>
        <w:t>לגבי סיוע ממשלתי, אנחנו מד</w:t>
      </w:r>
      <w:r>
        <w:rPr>
          <w:rtl/>
        </w:rPr>
        <w:t>ברים על מספר נושאים שקשורים לסיוע ממשלתי שבהחלט מתייחסים לכסף. ברמה הפורמאלית, חשוב לנו שנושא הסעות תיירים ותלמידים יהיה חלק בלתי נפרד מכל החלטה ממשלתית שעוסקת בתיירות. כלומר, שתיירות לא תתחיל ותגמר בבתי המלון. אנחנו גוף תומך תיירות. חלום הבלהות שלנו הוא ש</w:t>
      </w:r>
      <w:r>
        <w:rPr>
          <w:rtl/>
        </w:rPr>
        <w:t xml:space="preserve">התאחדות בתי המלון איכשהו תצליח להתארגן, אולי גם תזכה לאיזה שהוא סיוע ממשלתי, ואנחנו נשאר בצד. צריך לקבל החלטה שהסעות תיירים זה חלק בלתי נפרד מתיירות. כל החלטה שתעסוק בתיירות צריכה לקחת אותנו בחשבון. </w:t>
      </w:r>
    </w:p>
    <w:p w:rsidR="00000000" w:rsidRDefault="0083378A">
      <w:pPr>
        <w:jc w:val="both"/>
        <w:rPr>
          <w:rtl/>
        </w:rPr>
      </w:pPr>
    </w:p>
    <w:p w:rsidR="00000000" w:rsidRDefault="0083378A">
      <w:pPr>
        <w:jc w:val="both"/>
        <w:rPr>
          <w:rtl/>
        </w:rPr>
      </w:pPr>
      <w:r>
        <w:rPr>
          <w:rtl/>
        </w:rPr>
        <w:tab/>
        <w:t xml:space="preserve">אנחנו מדברים על מימון חלקי של שכר לעובדים. כאלטרנטיבה </w:t>
      </w:r>
      <w:r>
        <w:rPr>
          <w:rtl/>
        </w:rPr>
        <w:t>זה מימון מלא של דמי אבטלה. אם נצליח להגיע להסדר עם האוצר ועם משרד העבודה שימתן את היקף הפיטורים, אנחנו נוכל להשאיר גרעין של נהגים בחברות למשימות מאוד מאוד דלילות ואת יתר הזמן לנצל להשתלמויות של העובדים.</w:t>
      </w:r>
    </w:p>
    <w:p w:rsidR="00000000" w:rsidRDefault="0083378A">
      <w:pPr>
        <w:jc w:val="both"/>
        <w:rPr>
          <w:rtl/>
        </w:rPr>
      </w:pPr>
    </w:p>
    <w:p w:rsidR="00000000" w:rsidRDefault="0083378A">
      <w:pPr>
        <w:jc w:val="both"/>
        <w:rPr>
          <w:u w:val="single"/>
          <w:rtl/>
        </w:rPr>
      </w:pPr>
      <w:r>
        <w:rPr>
          <w:u w:val="single"/>
          <w:rtl/>
        </w:rPr>
        <w:t>היו"ר אלי גולדשמידט:</w:t>
      </w:r>
    </w:p>
    <w:p w:rsidR="00000000" w:rsidRDefault="0083378A">
      <w:pPr>
        <w:jc w:val="both"/>
        <w:rPr>
          <w:u w:val="single"/>
          <w:rtl/>
        </w:rPr>
      </w:pPr>
    </w:p>
    <w:p w:rsidR="00000000" w:rsidRDefault="0083378A">
      <w:pPr>
        <w:jc w:val="both"/>
        <w:rPr>
          <w:rtl/>
        </w:rPr>
      </w:pPr>
      <w:r>
        <w:rPr>
          <w:rtl/>
        </w:rPr>
        <w:tab/>
        <w:t>יש תהליך של הכשרה מקצועית בענ</w:t>
      </w:r>
      <w:r>
        <w:rPr>
          <w:rtl/>
        </w:rPr>
        <w:t>ף החקלאות. אתם כלולים?</w:t>
      </w:r>
    </w:p>
    <w:p w:rsidR="00000000" w:rsidRDefault="0083378A">
      <w:pPr>
        <w:jc w:val="both"/>
        <w:rPr>
          <w:rtl/>
        </w:rPr>
      </w:pPr>
    </w:p>
    <w:p w:rsidR="00000000" w:rsidRDefault="0083378A">
      <w:pPr>
        <w:jc w:val="both"/>
        <w:rPr>
          <w:u w:val="single"/>
          <w:rtl/>
        </w:rPr>
      </w:pPr>
      <w:r>
        <w:rPr>
          <w:u w:val="single"/>
          <w:rtl/>
        </w:rPr>
        <w:t>דוד כוכבא:</w:t>
      </w:r>
    </w:p>
    <w:p w:rsidR="00000000" w:rsidRDefault="0083378A">
      <w:pPr>
        <w:jc w:val="both"/>
        <w:rPr>
          <w:u w:val="single"/>
          <w:rtl/>
        </w:rPr>
      </w:pPr>
    </w:p>
    <w:p w:rsidR="00000000" w:rsidRDefault="0083378A">
      <w:pPr>
        <w:jc w:val="both"/>
        <w:rPr>
          <w:rtl/>
        </w:rPr>
      </w:pPr>
      <w:r>
        <w:rPr>
          <w:rtl/>
        </w:rPr>
        <w:tab/>
        <w:t>אנחנו לא כלולים.</w:t>
      </w:r>
    </w:p>
    <w:p w:rsidR="00000000" w:rsidRDefault="0083378A">
      <w:pPr>
        <w:jc w:val="both"/>
        <w:rPr>
          <w:rtl/>
        </w:rPr>
      </w:pPr>
    </w:p>
    <w:p w:rsidR="00000000" w:rsidRDefault="0083378A">
      <w:pPr>
        <w:jc w:val="both"/>
        <w:rPr>
          <w:u w:val="single"/>
          <w:rtl/>
        </w:rPr>
      </w:pPr>
    </w:p>
    <w:p w:rsidR="00000000" w:rsidRDefault="0083378A">
      <w:pPr>
        <w:jc w:val="both"/>
        <w:rPr>
          <w:u w:val="single"/>
          <w:rtl/>
        </w:rPr>
      </w:pPr>
    </w:p>
    <w:p w:rsidR="00000000" w:rsidRDefault="0083378A">
      <w:pPr>
        <w:jc w:val="both"/>
        <w:rPr>
          <w:rtl/>
        </w:rPr>
      </w:pPr>
      <w:r>
        <w:rPr>
          <w:u w:val="single"/>
          <w:rtl/>
        </w:rPr>
        <w:t>היו"ר אלי גולדשמידט:</w:t>
      </w:r>
    </w:p>
    <w:p w:rsidR="00000000" w:rsidRDefault="0083378A">
      <w:pPr>
        <w:jc w:val="both"/>
        <w:rPr>
          <w:rtl/>
        </w:rPr>
      </w:pPr>
    </w:p>
    <w:p w:rsidR="00000000" w:rsidRDefault="0083378A">
      <w:pPr>
        <w:jc w:val="both"/>
        <w:rPr>
          <w:rtl/>
        </w:rPr>
      </w:pPr>
      <w:r>
        <w:rPr>
          <w:rtl/>
        </w:rPr>
        <w:tab/>
        <w:t>אתם רוצים להכלל במסגרת הזאת?</w:t>
      </w:r>
    </w:p>
    <w:p w:rsidR="00000000" w:rsidRDefault="0083378A">
      <w:pPr>
        <w:jc w:val="both"/>
        <w:rPr>
          <w:rtl/>
        </w:rPr>
      </w:pPr>
    </w:p>
    <w:p w:rsidR="00000000" w:rsidRDefault="0083378A">
      <w:pPr>
        <w:jc w:val="both"/>
        <w:rPr>
          <w:rtl/>
        </w:rPr>
      </w:pPr>
      <w:r>
        <w:rPr>
          <w:u w:val="single"/>
          <w:rtl/>
        </w:rPr>
        <w:t>דוד כוכבא:</w:t>
      </w:r>
    </w:p>
    <w:p w:rsidR="00000000" w:rsidRDefault="0083378A">
      <w:pPr>
        <w:jc w:val="both"/>
        <w:rPr>
          <w:rtl/>
        </w:rPr>
      </w:pPr>
    </w:p>
    <w:p w:rsidR="00000000" w:rsidRDefault="0083378A">
      <w:pPr>
        <w:jc w:val="both"/>
        <w:rPr>
          <w:rtl/>
        </w:rPr>
      </w:pPr>
      <w:r>
        <w:tab/>
      </w:r>
      <w:r>
        <w:rPr>
          <w:rtl/>
        </w:rPr>
        <w:t>נכון. יש לנו מערכי שיעור שמאושרים על ידי משרד העבודה. יש לנו בהחלט תשתית פורמאלית. מה שצריך זה שזה שיושב על הקופה יקבל את ההחלטה. מוע</w:t>
      </w:r>
      <w:r>
        <w:rPr>
          <w:rtl/>
        </w:rPr>
        <w:t>צת המובילים יכולה לשמש כפלטפורמה וכמנגנון מרכזי שירכז את כל הפעילות הזאת.</w:t>
      </w:r>
    </w:p>
    <w:p w:rsidR="00000000" w:rsidRDefault="0083378A">
      <w:pPr>
        <w:jc w:val="both"/>
        <w:rPr>
          <w:rtl/>
        </w:rPr>
      </w:pPr>
    </w:p>
    <w:p w:rsidR="00000000" w:rsidRDefault="0083378A">
      <w:pPr>
        <w:jc w:val="both"/>
        <w:rPr>
          <w:rtl/>
        </w:rPr>
      </w:pPr>
      <w:r>
        <w:rPr>
          <w:rtl/>
        </w:rPr>
        <w:tab/>
        <w:t>נושא נוסף, שהוא מאוד חשוב, זה תזרים המזומנים. היום החברות פורעות תשלומים על חודש יוני ויולי שהיו חודשים סבירים. עדיין הן לא מרגישות את זה בתזרים המזומנים, אבל בחודש הבא, כאשר נצטרך</w:t>
      </w:r>
      <w:r>
        <w:rPr>
          <w:rtl/>
        </w:rPr>
        <w:t xml:space="preserve"> לפרוע את ה-0 של ספטמבר ואוקטובר הנושא יורגש. לדעתי, אנשים לא יוכלו לעמוד בהתחייבויות. </w:t>
      </w:r>
    </w:p>
    <w:p w:rsidR="00000000" w:rsidRDefault="0083378A">
      <w:pPr>
        <w:jc w:val="both"/>
        <w:rPr>
          <w:rtl/>
        </w:rPr>
      </w:pPr>
    </w:p>
    <w:p w:rsidR="00000000" w:rsidRDefault="0083378A">
      <w:pPr>
        <w:jc w:val="both"/>
        <w:rPr>
          <w:rtl/>
        </w:rPr>
      </w:pPr>
      <w:r>
        <w:rPr>
          <w:u w:val="single"/>
          <w:rtl/>
        </w:rPr>
        <w:t>ויצמן שירי:</w:t>
      </w:r>
    </w:p>
    <w:p w:rsidR="00000000" w:rsidRDefault="0083378A">
      <w:pPr>
        <w:jc w:val="both"/>
        <w:rPr>
          <w:rtl/>
        </w:rPr>
      </w:pPr>
    </w:p>
    <w:p w:rsidR="00000000" w:rsidRDefault="0083378A">
      <w:pPr>
        <w:jc w:val="both"/>
        <w:rPr>
          <w:rtl/>
        </w:rPr>
      </w:pPr>
      <w:r>
        <w:rPr>
          <w:rtl/>
        </w:rPr>
        <w:tab/>
        <w:t>זה כל הענפים, לא רק אתם. ענף הבנייה הוא לא פחות מכם. אם תגיע לחודש מרץ בלי הכנסות, גם אם תתחיל לעבוד 24 שעות בחודש אפריל אתה לא תצליח לכסות פער של 3 חודש</w:t>
      </w:r>
      <w:r>
        <w:rPr>
          <w:rtl/>
        </w:rPr>
        <w:t xml:space="preserve">ים. הבעיה היא בעיה ידועה. מה שאתה בעצם צריך זה לדחות את כל טבלת התשלומים. </w:t>
      </w:r>
    </w:p>
    <w:p w:rsidR="00000000" w:rsidRDefault="0083378A">
      <w:pPr>
        <w:jc w:val="both"/>
        <w:rPr>
          <w:rtl/>
        </w:rPr>
      </w:pPr>
    </w:p>
    <w:p w:rsidR="00000000" w:rsidRDefault="0083378A">
      <w:pPr>
        <w:jc w:val="both"/>
        <w:rPr>
          <w:rtl/>
        </w:rPr>
      </w:pPr>
      <w:r>
        <w:rPr>
          <w:u w:val="single"/>
          <w:rtl/>
        </w:rPr>
        <w:t>היו"ר אלי גולדשמידט:</w:t>
      </w:r>
    </w:p>
    <w:p w:rsidR="00000000" w:rsidRDefault="0083378A">
      <w:pPr>
        <w:jc w:val="both"/>
        <w:rPr>
          <w:rtl/>
        </w:rPr>
      </w:pPr>
    </w:p>
    <w:p w:rsidR="00000000" w:rsidRDefault="0083378A">
      <w:pPr>
        <w:jc w:val="both"/>
        <w:rPr>
          <w:rtl/>
        </w:rPr>
      </w:pPr>
      <w:r>
        <w:rPr>
          <w:rtl/>
        </w:rPr>
        <w:tab/>
        <w:t>יש דברים שקשורים באופן ישיר לממשלה. אני לא רואה את הממשלה מממנת את ההלוואות.</w:t>
      </w:r>
    </w:p>
    <w:p w:rsidR="00000000" w:rsidRDefault="0083378A">
      <w:pPr>
        <w:jc w:val="both"/>
        <w:rPr>
          <w:rtl/>
        </w:rPr>
      </w:pPr>
    </w:p>
    <w:p w:rsidR="00000000" w:rsidRDefault="0083378A">
      <w:pPr>
        <w:jc w:val="both"/>
        <w:rPr>
          <w:rtl/>
        </w:rPr>
      </w:pPr>
      <w:r>
        <w:rPr>
          <w:u w:val="single"/>
          <w:rtl/>
        </w:rPr>
        <w:t>ויצמן שירי:</w:t>
      </w:r>
    </w:p>
    <w:p w:rsidR="00000000" w:rsidRDefault="0083378A">
      <w:pPr>
        <w:jc w:val="both"/>
        <w:rPr>
          <w:rtl/>
        </w:rPr>
      </w:pPr>
    </w:p>
    <w:p w:rsidR="00000000" w:rsidRDefault="0083378A">
      <w:pPr>
        <w:jc w:val="both"/>
        <w:rPr>
          <w:rtl/>
        </w:rPr>
      </w:pPr>
      <w:r>
        <w:rPr>
          <w:rtl/>
        </w:rPr>
        <w:tab/>
        <w:t>הבנקים בסופו של דבר יודעים שזה מצב זמני. זה כמו שאנשים באים בבקשה</w:t>
      </w:r>
      <w:r>
        <w:rPr>
          <w:rtl/>
        </w:rPr>
        <w:t xml:space="preserve"> לדחות להם תשלומים של מע"מ.</w:t>
      </w:r>
    </w:p>
    <w:p w:rsidR="00000000" w:rsidRDefault="0083378A">
      <w:pPr>
        <w:jc w:val="both"/>
        <w:rPr>
          <w:rtl/>
        </w:rPr>
      </w:pPr>
    </w:p>
    <w:p w:rsidR="00000000" w:rsidRDefault="0083378A">
      <w:pPr>
        <w:jc w:val="both"/>
        <w:rPr>
          <w:u w:val="single"/>
          <w:rtl/>
        </w:rPr>
      </w:pPr>
      <w:r>
        <w:rPr>
          <w:u w:val="single"/>
          <w:rtl/>
        </w:rPr>
        <w:t>היו"ר אלי גולדשמידט:</w:t>
      </w:r>
    </w:p>
    <w:p w:rsidR="00000000" w:rsidRDefault="0083378A">
      <w:pPr>
        <w:jc w:val="both"/>
        <w:rPr>
          <w:u w:val="single"/>
          <w:rtl/>
        </w:rPr>
      </w:pPr>
    </w:p>
    <w:p w:rsidR="00000000" w:rsidRDefault="0083378A">
      <w:pPr>
        <w:jc w:val="both"/>
        <w:rPr>
          <w:rtl/>
        </w:rPr>
      </w:pPr>
      <w:r>
        <w:rPr>
          <w:rtl/>
        </w:rPr>
        <w:tab/>
        <w:t>תבדיל בין בנייה וחקלאות, שברגע שאתה מסיר את הסגר אתה מקבל בחזרה את העובדים ואתה יכול לחזור לפעילות, לתיירות שזה יכול להמשך עוד שנה.</w:t>
      </w:r>
    </w:p>
    <w:p w:rsidR="00000000" w:rsidRDefault="0083378A">
      <w:pPr>
        <w:jc w:val="both"/>
        <w:rPr>
          <w:rtl/>
        </w:rPr>
      </w:pPr>
    </w:p>
    <w:p w:rsidR="00000000" w:rsidRDefault="0083378A">
      <w:pPr>
        <w:jc w:val="both"/>
        <w:rPr>
          <w:rtl/>
        </w:rPr>
      </w:pPr>
      <w:r>
        <w:rPr>
          <w:u w:val="single"/>
          <w:rtl/>
        </w:rPr>
        <w:t>ויצמן שירי:</w:t>
      </w:r>
    </w:p>
    <w:p w:rsidR="00000000" w:rsidRDefault="0083378A">
      <w:pPr>
        <w:jc w:val="both"/>
        <w:rPr>
          <w:rtl/>
        </w:rPr>
      </w:pPr>
    </w:p>
    <w:p w:rsidR="00000000" w:rsidRDefault="0083378A">
      <w:pPr>
        <w:jc w:val="both"/>
        <w:rPr>
          <w:rtl/>
        </w:rPr>
      </w:pPr>
      <w:r>
        <w:rPr>
          <w:rtl/>
        </w:rPr>
        <w:tab/>
        <w:t xml:space="preserve">למדינה יהיה הרבה יותר זול שהם יחזיקו את האוטובוסים אפילו </w:t>
      </w:r>
      <w:r>
        <w:rPr>
          <w:rtl/>
        </w:rPr>
        <w:t>אם אין עבודה. גם להחזיק אוטובוס בלי עבודה זה העסקה של מישהו. הבנקים לא יממשו את האוטובוסים, כי כשיהיה היצף גדול מאוד של ציוד והמחיר יפול הבנקים יפסידו הרבה יותר. בדרך כלל בנקים שנותנים מימון כזה אלה בנקים גדולים. הבנקים חיים בתוך המדינה. קורה שאנשים לא משל</w:t>
      </w:r>
      <w:r>
        <w:rPr>
          <w:rtl/>
        </w:rPr>
        <w:t>מים משכנתאות, והבנקים מתוך הסכמה אומרים: אוקיי, לא נראה את זה כהפרה.</w:t>
      </w:r>
    </w:p>
    <w:p w:rsidR="00000000" w:rsidRDefault="0083378A">
      <w:pPr>
        <w:jc w:val="both"/>
        <w:rPr>
          <w:rtl/>
        </w:rPr>
      </w:pPr>
    </w:p>
    <w:p w:rsidR="00000000" w:rsidRDefault="0083378A">
      <w:pPr>
        <w:jc w:val="both"/>
        <w:rPr>
          <w:u w:val="single"/>
          <w:rtl/>
        </w:rPr>
      </w:pPr>
      <w:r>
        <w:rPr>
          <w:u w:val="single"/>
          <w:rtl/>
        </w:rPr>
        <w:t>דוד כוכבא:</w:t>
      </w:r>
    </w:p>
    <w:p w:rsidR="00000000" w:rsidRDefault="0083378A">
      <w:pPr>
        <w:jc w:val="both"/>
        <w:rPr>
          <w:u w:val="single"/>
          <w:rtl/>
        </w:rPr>
      </w:pPr>
    </w:p>
    <w:p w:rsidR="00000000" w:rsidRDefault="0083378A">
      <w:pPr>
        <w:jc w:val="both"/>
        <w:rPr>
          <w:rtl/>
        </w:rPr>
      </w:pPr>
      <w:r>
        <w:rPr>
          <w:rtl/>
        </w:rPr>
        <w:tab/>
        <w:t>לגבי מימון ביניים, אם נקבל את הגיבוי של הוועדה זה יעזור לנו בדיון מול הבנקים. גם למדינה יש מה לתרום לתזרים המזומנים שלנו. אנחנו משלמים מס על שכר של חודשים שלא מימשנו  בהם שו</w:t>
      </w:r>
      <w:r>
        <w:rPr>
          <w:rtl/>
        </w:rPr>
        <w:t xml:space="preserve">ם דבר. </w:t>
      </w:r>
    </w:p>
    <w:p w:rsidR="00000000" w:rsidRDefault="0083378A">
      <w:pPr>
        <w:jc w:val="both"/>
        <w:rPr>
          <w:rtl/>
        </w:rPr>
      </w:pPr>
    </w:p>
    <w:p w:rsidR="00000000" w:rsidRDefault="0083378A">
      <w:pPr>
        <w:jc w:val="both"/>
        <w:rPr>
          <w:rtl/>
        </w:rPr>
      </w:pPr>
      <w:r>
        <w:rPr>
          <w:u w:val="single"/>
          <w:rtl/>
        </w:rPr>
        <w:t>היו"ר אלי גולדשמידט:</w:t>
      </w:r>
    </w:p>
    <w:p w:rsidR="00000000" w:rsidRDefault="0083378A">
      <w:pPr>
        <w:jc w:val="both"/>
        <w:rPr>
          <w:rtl/>
        </w:rPr>
      </w:pPr>
    </w:p>
    <w:p w:rsidR="00000000" w:rsidRDefault="0083378A">
      <w:pPr>
        <w:jc w:val="both"/>
        <w:rPr>
          <w:rtl/>
        </w:rPr>
      </w:pPr>
      <w:r>
        <w:rPr>
          <w:rtl/>
        </w:rPr>
        <w:tab/>
        <w:t>כל הסוגייה של דחיית תשלומי מס, דחיית תשלומי מע"מ נמצאת על שולחן מנכ"ל משרד האוצר. אני לא המצאתי את הגלגל. אני לא יודע אם מנכ"ל האוצר יתן לזה תשובה, אבל שמנו לו את זה על השולחן. אנחנו נוסיף גם את העניין שלכם. אני מבטיח לכם שכ</w:t>
      </w:r>
      <w:r>
        <w:rPr>
          <w:rtl/>
        </w:rPr>
        <w:t>שיהיה פה מנכ"ל האוצר, אנחנו נקרא לכם פעם נוספת כדי שתוכלו להציג את זה ישירות כלפיו. תודה רבה.</w:t>
      </w:r>
    </w:p>
    <w:p w:rsidR="00000000" w:rsidRDefault="0083378A">
      <w:pPr>
        <w:jc w:val="both"/>
        <w:rPr>
          <w:rtl/>
        </w:rPr>
      </w:pPr>
    </w:p>
    <w:p w:rsidR="00000000" w:rsidRDefault="0083378A">
      <w:pPr>
        <w:jc w:val="both"/>
        <w:rPr>
          <w:rtl/>
        </w:rPr>
      </w:pPr>
      <w:r>
        <w:rPr>
          <w:rtl/>
        </w:rPr>
        <w:t>הישיבה ננעלה בשעה 11:45</w:t>
      </w:r>
    </w:p>
    <w:p w:rsidR="00000000" w:rsidRDefault="0083378A">
      <w:pPr>
        <w:jc w:val="both"/>
        <w:rPr>
          <w:rtl/>
        </w:rPr>
      </w:pPr>
    </w:p>
    <w:p w:rsidR="00000000" w:rsidRDefault="0083378A">
      <w:pPr>
        <w:jc w:val="both"/>
        <w:rPr>
          <w:rtl/>
        </w:rPr>
      </w:pPr>
      <w:r>
        <w:rPr>
          <w:rtl/>
        </w:rPr>
        <w:tab/>
      </w: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rPr>
          <w:rtl/>
        </w:rPr>
      </w:pPr>
    </w:p>
    <w:p w:rsidR="00000000" w:rsidRDefault="0083378A">
      <w:pPr>
        <w:jc w:val="both"/>
      </w:pPr>
    </w:p>
    <w:p w:rsidR="00000000" w:rsidRDefault="0083378A">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378A">
      <w:r>
        <w:separator/>
      </w:r>
    </w:p>
  </w:endnote>
  <w:endnote w:type="continuationSeparator" w:id="0">
    <w:p w:rsidR="00000000" w:rsidRDefault="00833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378A">
    <w:pPr>
      <w:pStyle w:val="a7"/>
      <w:rPr>
        <w:rtl/>
      </w:rPr>
    </w:pPr>
  </w:p>
  <w:p w:rsidR="00000000" w:rsidRDefault="0083378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378A">
      <w:r>
        <w:separator/>
      </w:r>
    </w:p>
  </w:footnote>
  <w:footnote w:type="continuationSeparator" w:id="0">
    <w:p w:rsidR="00000000" w:rsidRDefault="008337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378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3378A">
    <w:pPr>
      <w:pStyle w:val="a5"/>
      <w:ind w:right="360"/>
      <w:rPr>
        <w:rtl/>
      </w:rPr>
    </w:pPr>
    <w:r>
      <w:rPr>
        <w:rtl/>
      </w:rPr>
      <w:t>ועדת כספים</w:t>
    </w:r>
  </w:p>
  <w:p w:rsidR="00000000" w:rsidRDefault="0083378A">
    <w:pPr>
      <w:pStyle w:val="a5"/>
      <w:rPr>
        <w:rtl/>
      </w:rPr>
    </w:pPr>
    <w:r>
      <w:rPr>
        <w:rtl/>
      </w:rPr>
      <w:t>8.11.2000</w:t>
    </w:r>
  </w:p>
  <w:p w:rsidR="00000000" w:rsidRDefault="0083378A">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378A"/>
    <w:rsid w:val="00833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8A7329-1C91-4246-82E6-3AE554AC8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2286</Words>
  <Characters>11432</Characters>
  <Application>Microsoft Office Word</Application>
  <DocSecurity>0</DocSecurity>
  <Lines>95</Lines>
  <Paragraphs>27</Paragraphs>
  <ScaleCrop>false</ScaleCrop>
  <Company/>
  <LinksUpToDate>false</LinksUpToDate>
  <CharactersWithSpaces>13691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פרוטוקולים/כספים/2169</dc:title>
  <dc:subject>כספים 8.11.2000</dc:subject>
  <dc:creator>תמר שפנייר</dc:creator>
  <cp:keywords/>
  <dc:description/>
  <cp:lastModifiedBy>רינה דבורה קדרון</cp:lastModifiedBy>
  <cp:revision>2</cp:revision>
  <dcterms:created xsi:type="dcterms:W3CDTF">2017-04-23T10:45:00Z</dcterms:created>
  <dcterms:modified xsi:type="dcterms:W3CDTF">2017-04-23T10:45:00Z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