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7E41">
      <w:pPr>
        <w:jc w:val="right"/>
        <w:rPr>
          <w:rtl/>
        </w:rPr>
      </w:pPr>
      <w:bookmarkStart w:id="0" w:name="_GoBack"/>
      <w:bookmarkEnd w:id="0"/>
      <w:r>
        <w:rPr>
          <w:rtl/>
        </w:rPr>
        <w:t>פרוטוקולים/כספים/3239</w:t>
      </w:r>
    </w:p>
    <w:p w:rsidR="00000000" w:rsidRDefault="00C57E41">
      <w:pPr>
        <w:jc w:val="right"/>
        <w:rPr>
          <w:rtl/>
        </w:rPr>
      </w:pPr>
      <w:r>
        <w:rPr>
          <w:rtl/>
        </w:rPr>
        <w:tab/>
        <w:t>ירושלים, כ"ג בסיון, תשס"א</w:t>
      </w:r>
    </w:p>
    <w:p w:rsidR="00000000" w:rsidRDefault="00C57E41">
      <w:pPr>
        <w:jc w:val="right"/>
        <w:rPr>
          <w:rtl/>
          <w:lang w:val="es"/>
        </w:rPr>
      </w:pPr>
      <w:r>
        <w:rPr>
          <w:rtl/>
          <w:lang w:val="es"/>
        </w:rPr>
        <w:t>14 ביוני, 2001</w:t>
      </w:r>
    </w:p>
    <w:p w:rsidR="00000000" w:rsidRDefault="00C57E41">
      <w:pPr>
        <w:jc w:val="right"/>
        <w:rPr>
          <w:rtl/>
        </w:rPr>
      </w:pPr>
    </w:p>
    <w:p w:rsidR="00000000" w:rsidRDefault="00C57E41">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57E41">
      <w:pPr>
        <w:rPr>
          <w:rFonts w:hint="cs"/>
          <w:b/>
          <w:bCs/>
          <w:rtl/>
        </w:rPr>
      </w:pPr>
      <w:r>
        <w:rPr>
          <w:b/>
          <w:bCs/>
          <w:rtl/>
        </w:rPr>
        <w:t>מושב ש</w:t>
      </w:r>
      <w:r>
        <w:rPr>
          <w:rFonts w:hint="cs"/>
          <w:b/>
          <w:bCs/>
          <w:rtl/>
        </w:rPr>
        <w:t>לישי</w:t>
      </w:r>
    </w:p>
    <w:p w:rsidR="00000000" w:rsidRDefault="00C57E41">
      <w:pPr>
        <w:rPr>
          <w:b/>
          <w:bCs/>
          <w:rtl/>
        </w:rPr>
      </w:pPr>
    </w:p>
    <w:p w:rsidR="00000000" w:rsidRDefault="00C57E41">
      <w:pPr>
        <w:rPr>
          <w:b/>
          <w:bCs/>
          <w:rtl/>
        </w:rPr>
      </w:pPr>
    </w:p>
    <w:p w:rsidR="00000000" w:rsidRDefault="00C57E41">
      <w:pPr>
        <w:rPr>
          <w:b/>
          <w:bCs/>
          <w:rtl/>
        </w:rPr>
      </w:pPr>
    </w:p>
    <w:p w:rsidR="00000000" w:rsidRDefault="00C57E41">
      <w:pPr>
        <w:rPr>
          <w:b/>
          <w:bCs/>
          <w:rtl/>
        </w:rPr>
      </w:pPr>
    </w:p>
    <w:p w:rsidR="00000000" w:rsidRDefault="00C57E41">
      <w:pPr>
        <w:pStyle w:val="10"/>
        <w:rPr>
          <w:rFonts w:hint="cs"/>
          <w:rtl/>
        </w:rPr>
      </w:pPr>
      <w:r>
        <w:rPr>
          <w:rtl/>
        </w:rPr>
        <w:t>פרוטוקול מס'</w:t>
      </w:r>
      <w:r>
        <w:rPr>
          <w:rFonts w:hint="cs"/>
          <w:rtl/>
        </w:rPr>
        <w:t xml:space="preserve"> 265</w:t>
      </w:r>
    </w:p>
    <w:p w:rsidR="00000000" w:rsidRDefault="00C57E41">
      <w:pPr>
        <w:jc w:val="center"/>
        <w:rPr>
          <w:rFonts w:hint="cs"/>
          <w:rtl/>
        </w:rPr>
      </w:pPr>
      <w:r>
        <w:rPr>
          <w:rFonts w:hint="cs"/>
          <w:rtl/>
        </w:rPr>
        <w:t>מישיבת ועדת הכספים</w:t>
      </w:r>
    </w:p>
    <w:p w:rsidR="00000000" w:rsidRDefault="00C57E41">
      <w:pPr>
        <w:pStyle w:val="40"/>
        <w:jc w:val="center"/>
        <w:rPr>
          <w:rFonts w:hint="cs"/>
          <w:rtl/>
        </w:rPr>
      </w:pPr>
      <w:r>
        <w:rPr>
          <w:rFonts w:hint="cs"/>
          <w:rtl/>
        </w:rPr>
        <w:t>יום שלישי, י"ד בסיון התשס"א (5 ביוני 2001), שעה 15:00</w:t>
      </w:r>
    </w:p>
    <w:p w:rsidR="00000000" w:rsidRDefault="00C57E41">
      <w:pPr>
        <w:rPr>
          <w:rFonts w:hint="cs"/>
          <w:rtl/>
        </w:rPr>
      </w:pPr>
    </w:p>
    <w:p w:rsidR="00000000" w:rsidRDefault="00C57E41">
      <w:pPr>
        <w:rPr>
          <w:rFonts w:hint="cs"/>
          <w:rtl/>
        </w:rPr>
      </w:pPr>
    </w:p>
    <w:p w:rsidR="00000000" w:rsidRDefault="00C57E41">
      <w:pPr>
        <w:rPr>
          <w:rFonts w:hint="cs"/>
          <w:rtl/>
        </w:rPr>
      </w:pPr>
    </w:p>
    <w:p w:rsidR="00000000" w:rsidRDefault="00C57E41">
      <w:pPr>
        <w:rPr>
          <w:b/>
          <w:bCs/>
          <w:u w:val="single"/>
          <w:rtl/>
        </w:rPr>
      </w:pPr>
      <w:r>
        <w:rPr>
          <w:b/>
          <w:bCs/>
          <w:u w:val="single"/>
          <w:rtl/>
        </w:rPr>
        <w:t>נכחו:</w:t>
      </w:r>
    </w:p>
    <w:p w:rsidR="00000000" w:rsidRDefault="00C57E41">
      <w:pPr>
        <w:rPr>
          <w:b/>
          <w:bCs/>
          <w:u w:val="single"/>
          <w:rtl/>
        </w:rPr>
      </w:pPr>
    </w:p>
    <w:p w:rsidR="00000000" w:rsidRDefault="00C57E41">
      <w:pPr>
        <w:rPr>
          <w:rFonts w:hint="cs"/>
          <w:rtl/>
        </w:rPr>
      </w:pPr>
      <w:r>
        <w:rPr>
          <w:b/>
          <w:bCs/>
          <w:u w:val="single"/>
          <w:rtl/>
        </w:rPr>
        <w:t>חברי הוועדה</w:t>
      </w:r>
      <w:r>
        <w:rPr>
          <w:rtl/>
        </w:rPr>
        <w:t>:</w:t>
      </w:r>
      <w:r>
        <w:rPr>
          <w:rFonts w:hint="cs"/>
          <w:rtl/>
        </w:rPr>
        <w:tab/>
        <w:t>ישראל כץ</w:t>
      </w:r>
      <w:r>
        <w:rPr>
          <w:rFonts w:hint="cs"/>
          <w:rtl/>
        </w:rPr>
        <w:tab/>
        <w:t>- היו"ר</w:t>
      </w:r>
    </w:p>
    <w:p w:rsidR="00000000" w:rsidRDefault="00C57E41">
      <w:pPr>
        <w:rPr>
          <w:rFonts w:hint="cs"/>
          <w:rtl/>
        </w:rPr>
      </w:pPr>
      <w:r>
        <w:rPr>
          <w:rFonts w:hint="cs"/>
          <w:rtl/>
        </w:rPr>
        <w:tab/>
      </w:r>
      <w:r>
        <w:rPr>
          <w:rFonts w:hint="cs"/>
          <w:rtl/>
        </w:rPr>
        <w:tab/>
      </w:r>
      <w:r>
        <w:rPr>
          <w:rFonts w:hint="cs"/>
          <w:rtl/>
        </w:rPr>
        <w:tab/>
        <w:t>אבשלו</w:t>
      </w:r>
      <w:r>
        <w:rPr>
          <w:rFonts w:hint="cs"/>
          <w:rtl/>
        </w:rPr>
        <w:t>ם וילן</w:t>
      </w:r>
    </w:p>
    <w:p w:rsidR="00000000" w:rsidRDefault="00C57E41">
      <w:pPr>
        <w:rPr>
          <w:rFonts w:hint="cs"/>
          <w:rtl/>
        </w:rPr>
      </w:pPr>
      <w:r>
        <w:rPr>
          <w:rFonts w:hint="cs"/>
          <w:rtl/>
        </w:rPr>
        <w:tab/>
      </w:r>
      <w:r>
        <w:rPr>
          <w:rFonts w:hint="cs"/>
          <w:rtl/>
        </w:rPr>
        <w:tab/>
      </w:r>
      <w:r>
        <w:rPr>
          <w:rFonts w:hint="cs"/>
          <w:rtl/>
        </w:rPr>
        <w:tab/>
        <w:t>עופר חוגי</w:t>
      </w:r>
    </w:p>
    <w:p w:rsidR="00000000" w:rsidRDefault="00C57E41">
      <w:pPr>
        <w:rPr>
          <w:rFonts w:hint="cs"/>
          <w:rtl/>
        </w:rPr>
      </w:pPr>
      <w:r>
        <w:rPr>
          <w:rFonts w:hint="cs"/>
          <w:rtl/>
        </w:rPr>
        <w:tab/>
      </w:r>
      <w:r>
        <w:rPr>
          <w:rFonts w:hint="cs"/>
          <w:rtl/>
        </w:rPr>
        <w:tab/>
      </w:r>
      <w:r>
        <w:rPr>
          <w:rFonts w:hint="cs"/>
          <w:rtl/>
        </w:rPr>
        <w:tab/>
        <w:t>איתן כבל</w:t>
      </w:r>
    </w:p>
    <w:p w:rsidR="00000000" w:rsidRDefault="00C57E41">
      <w:pPr>
        <w:rPr>
          <w:rFonts w:hint="cs"/>
          <w:rtl/>
        </w:rPr>
      </w:pPr>
      <w:r>
        <w:rPr>
          <w:rFonts w:hint="cs"/>
          <w:rtl/>
        </w:rPr>
        <w:tab/>
      </w:r>
      <w:r>
        <w:rPr>
          <w:rFonts w:hint="cs"/>
          <w:rtl/>
        </w:rPr>
        <w:tab/>
      </w:r>
      <w:r>
        <w:rPr>
          <w:rFonts w:hint="cs"/>
          <w:rtl/>
        </w:rPr>
        <w:tab/>
        <w:t>אמנון כהן</w:t>
      </w:r>
    </w:p>
    <w:p w:rsidR="00000000" w:rsidRDefault="00C57E41">
      <w:pPr>
        <w:rPr>
          <w:rFonts w:hint="cs"/>
          <w:rtl/>
        </w:rPr>
      </w:pPr>
      <w:r>
        <w:rPr>
          <w:rFonts w:hint="cs"/>
          <w:rtl/>
        </w:rPr>
        <w:tab/>
      </w:r>
      <w:r>
        <w:rPr>
          <w:rFonts w:hint="cs"/>
          <w:rtl/>
        </w:rPr>
        <w:tab/>
      </w:r>
      <w:r>
        <w:rPr>
          <w:rFonts w:hint="cs"/>
          <w:rtl/>
        </w:rPr>
        <w:tab/>
        <w:t>נחום לנגנטל</w:t>
      </w:r>
    </w:p>
    <w:p w:rsidR="00000000" w:rsidRDefault="00C57E41">
      <w:pPr>
        <w:rPr>
          <w:rFonts w:hint="cs"/>
          <w:rtl/>
        </w:rPr>
      </w:pPr>
      <w:r>
        <w:rPr>
          <w:rFonts w:hint="cs"/>
          <w:rtl/>
        </w:rPr>
        <w:tab/>
      </w:r>
      <w:r>
        <w:rPr>
          <w:rFonts w:hint="cs"/>
          <w:rtl/>
        </w:rPr>
        <w:tab/>
      </w:r>
      <w:r>
        <w:rPr>
          <w:rFonts w:hint="cs"/>
          <w:rtl/>
        </w:rPr>
        <w:tab/>
        <w:t>יוסף פריצקי</w:t>
      </w:r>
    </w:p>
    <w:p w:rsidR="00000000" w:rsidRDefault="00C57E41">
      <w:pPr>
        <w:rPr>
          <w:rFonts w:hint="cs"/>
          <w:rtl/>
        </w:rPr>
      </w:pPr>
      <w:r>
        <w:rPr>
          <w:rFonts w:hint="cs"/>
          <w:rtl/>
        </w:rPr>
        <w:tab/>
      </w:r>
      <w:r>
        <w:rPr>
          <w:rFonts w:hint="cs"/>
          <w:rtl/>
        </w:rPr>
        <w:tab/>
      </w:r>
      <w:r>
        <w:rPr>
          <w:rFonts w:hint="cs"/>
          <w:rtl/>
        </w:rPr>
        <w:tab/>
        <w:t>ויצמן שירי</w:t>
      </w:r>
    </w:p>
    <w:p w:rsidR="00000000" w:rsidRDefault="00C57E41">
      <w:pPr>
        <w:rPr>
          <w:rFonts w:hint="cs"/>
          <w:rtl/>
        </w:rPr>
      </w:pPr>
      <w:r>
        <w:rPr>
          <w:rFonts w:hint="cs"/>
          <w:b/>
          <w:bCs/>
          <w:u w:val="single"/>
          <w:rtl/>
        </w:rPr>
        <w:t>מ"מ:</w:t>
      </w:r>
      <w:r>
        <w:rPr>
          <w:rFonts w:hint="cs"/>
          <w:rtl/>
        </w:rPr>
        <w:tab/>
      </w:r>
      <w:r>
        <w:rPr>
          <w:rFonts w:hint="cs"/>
          <w:rtl/>
        </w:rPr>
        <w:tab/>
      </w:r>
      <w:r>
        <w:rPr>
          <w:rFonts w:hint="cs"/>
          <w:rtl/>
        </w:rPr>
        <w:tab/>
        <w:t>מוסי רז</w:t>
      </w:r>
    </w:p>
    <w:p w:rsidR="00000000" w:rsidRDefault="00C57E41">
      <w:pPr>
        <w:rPr>
          <w:rFonts w:hint="cs"/>
          <w:rtl/>
        </w:rPr>
      </w:pPr>
    </w:p>
    <w:p w:rsidR="00000000" w:rsidRDefault="00C57E41">
      <w:pPr>
        <w:rPr>
          <w:rFonts w:hint="cs"/>
          <w:rtl/>
        </w:rPr>
      </w:pPr>
      <w:r>
        <w:rPr>
          <w:b/>
          <w:bCs/>
          <w:u w:val="single"/>
          <w:rtl/>
        </w:rPr>
        <w:t>מוזמנים</w:t>
      </w:r>
      <w:r>
        <w:rPr>
          <w:rtl/>
        </w:rPr>
        <w:t>:</w:t>
      </w:r>
      <w:r>
        <w:rPr>
          <w:rtl/>
        </w:rPr>
        <w:tab/>
      </w:r>
      <w:r>
        <w:rPr>
          <w:rFonts w:hint="cs"/>
          <w:rtl/>
        </w:rPr>
        <w:tab/>
        <w:t>יוליה מרוז</w:t>
      </w:r>
      <w:r>
        <w:rPr>
          <w:rFonts w:hint="cs"/>
          <w:rtl/>
        </w:rPr>
        <w:tab/>
      </w:r>
      <w:r>
        <w:rPr>
          <w:rFonts w:hint="cs"/>
          <w:rtl/>
        </w:rPr>
        <w:tab/>
        <w:t>- משרד האוצר</w:t>
      </w:r>
    </w:p>
    <w:p w:rsidR="00000000" w:rsidRDefault="00C57E41">
      <w:pPr>
        <w:rPr>
          <w:rFonts w:hint="cs"/>
          <w:rtl/>
        </w:rPr>
      </w:pPr>
      <w:r>
        <w:rPr>
          <w:rFonts w:hint="cs"/>
          <w:rtl/>
        </w:rPr>
        <w:tab/>
      </w:r>
      <w:r>
        <w:rPr>
          <w:rFonts w:hint="cs"/>
          <w:rtl/>
        </w:rPr>
        <w:tab/>
      </w:r>
      <w:r>
        <w:rPr>
          <w:rFonts w:hint="cs"/>
          <w:rtl/>
        </w:rPr>
        <w:tab/>
        <w:t>עמית לנג</w:t>
      </w:r>
      <w:r>
        <w:rPr>
          <w:rFonts w:hint="cs"/>
          <w:rtl/>
        </w:rPr>
        <w:tab/>
      </w:r>
      <w:r>
        <w:rPr>
          <w:rFonts w:hint="cs"/>
          <w:rtl/>
        </w:rPr>
        <w:tab/>
        <w:t>- משרד האוצר</w:t>
      </w:r>
    </w:p>
    <w:p w:rsidR="00000000" w:rsidRDefault="00C57E41">
      <w:pPr>
        <w:rPr>
          <w:rFonts w:hint="cs"/>
          <w:rtl/>
        </w:rPr>
      </w:pPr>
      <w:r>
        <w:rPr>
          <w:rFonts w:hint="cs"/>
          <w:rtl/>
        </w:rPr>
        <w:tab/>
      </w:r>
      <w:r>
        <w:rPr>
          <w:rFonts w:hint="cs"/>
          <w:rtl/>
        </w:rPr>
        <w:tab/>
      </w:r>
      <w:r>
        <w:rPr>
          <w:rFonts w:hint="cs"/>
          <w:rtl/>
        </w:rPr>
        <w:tab/>
        <w:t>אבי כץ</w:t>
      </w:r>
      <w:r>
        <w:rPr>
          <w:rFonts w:hint="cs"/>
          <w:rtl/>
        </w:rPr>
        <w:tab/>
      </w:r>
      <w:r>
        <w:rPr>
          <w:rFonts w:hint="cs"/>
          <w:rtl/>
        </w:rPr>
        <w:tab/>
        <w:t>- רשות השידור</w:t>
      </w:r>
    </w:p>
    <w:p w:rsidR="00000000" w:rsidRDefault="00C57E41">
      <w:pPr>
        <w:rPr>
          <w:rFonts w:hint="cs"/>
          <w:rtl/>
        </w:rPr>
      </w:pPr>
    </w:p>
    <w:p w:rsidR="00000000" w:rsidRDefault="00C57E41">
      <w:pPr>
        <w:rPr>
          <w:rFonts w:hint="cs"/>
          <w:rtl/>
        </w:rPr>
      </w:pPr>
      <w:r>
        <w:rPr>
          <w:b/>
          <w:bCs/>
          <w:u w:val="single"/>
          <w:rtl/>
        </w:rPr>
        <w:t>מנהל הוועדה</w:t>
      </w:r>
      <w:r>
        <w:rPr>
          <w:rtl/>
        </w:rPr>
        <w:t>:</w:t>
      </w:r>
      <w:r>
        <w:rPr>
          <w:rFonts w:hint="cs"/>
          <w:rtl/>
        </w:rPr>
        <w:t xml:space="preserve">        איוור קרשנר</w:t>
      </w:r>
    </w:p>
    <w:p w:rsidR="00000000" w:rsidRDefault="00C57E41">
      <w:pPr>
        <w:rPr>
          <w:rFonts w:hint="cs"/>
          <w:rtl/>
        </w:rPr>
      </w:pPr>
    </w:p>
    <w:p w:rsidR="00000000" w:rsidRDefault="00C57E41">
      <w:pPr>
        <w:rPr>
          <w:rFonts w:hint="cs"/>
          <w:rtl/>
        </w:rPr>
      </w:pPr>
      <w:r>
        <w:rPr>
          <w:rFonts w:hint="cs"/>
          <w:b/>
          <w:bCs/>
          <w:u w:val="single"/>
          <w:rtl/>
        </w:rPr>
        <w:t>יועצת כלכלית:</w:t>
      </w:r>
      <w:r>
        <w:rPr>
          <w:rFonts w:hint="cs"/>
          <w:rtl/>
        </w:rPr>
        <w:t xml:space="preserve">       סמדר אלחנני</w:t>
      </w:r>
    </w:p>
    <w:p w:rsidR="00000000" w:rsidRDefault="00C57E41">
      <w:pPr>
        <w:rPr>
          <w:rFonts w:hint="cs"/>
          <w:rtl/>
        </w:rPr>
      </w:pPr>
    </w:p>
    <w:p w:rsidR="00000000" w:rsidRDefault="00C57E41">
      <w:pPr>
        <w:rPr>
          <w:rFonts w:hint="cs"/>
          <w:rtl/>
        </w:rPr>
      </w:pPr>
      <w:r>
        <w:rPr>
          <w:b/>
          <w:bCs/>
          <w:u w:val="single"/>
          <w:rtl/>
        </w:rPr>
        <w:t>קצרנית</w:t>
      </w:r>
      <w:r>
        <w:rPr>
          <w:rtl/>
        </w:rPr>
        <w:t>:</w:t>
      </w:r>
      <w:r>
        <w:rPr>
          <w:rFonts w:hint="cs"/>
          <w:rtl/>
        </w:rPr>
        <w:t xml:space="preserve">                  תמר מרימוביץ</w:t>
      </w:r>
    </w:p>
    <w:p w:rsidR="00000000" w:rsidRDefault="00C57E41">
      <w:pPr>
        <w:rPr>
          <w:rFonts w:hint="cs"/>
          <w:rtl/>
        </w:rPr>
      </w:pPr>
    </w:p>
    <w:p w:rsidR="00000000" w:rsidRDefault="00C57E41">
      <w:pPr>
        <w:rPr>
          <w:rFonts w:hint="cs"/>
          <w:rtl/>
        </w:rPr>
      </w:pPr>
      <w:r>
        <w:rPr>
          <w:b/>
          <w:bCs/>
          <w:u w:val="single"/>
          <w:rtl/>
        </w:rPr>
        <w:t>סדר היום:</w:t>
      </w:r>
      <w:r>
        <w:rPr>
          <w:rFonts w:hint="cs"/>
          <w:rtl/>
        </w:rPr>
        <w:t xml:space="preserve"> 1. תקציב רשות השידור לשנת 2001. </w:t>
      </w:r>
    </w:p>
    <w:p w:rsidR="00000000" w:rsidRDefault="00C57E41">
      <w:pPr>
        <w:rPr>
          <w:rtl/>
        </w:rPr>
      </w:pPr>
      <w:r>
        <w:rPr>
          <w:rFonts w:hint="cs"/>
          <w:rtl/>
        </w:rPr>
        <w:tab/>
        <w:t xml:space="preserve">        2. שינויים בתקציב לשנת 2001.</w:t>
      </w:r>
    </w:p>
    <w:p w:rsidR="00000000" w:rsidRDefault="00C57E41">
      <w:pPr>
        <w:jc w:val="center"/>
        <w:rPr>
          <w:rFonts w:hint="cs"/>
          <w:u w:val="single"/>
          <w:rtl/>
        </w:rPr>
      </w:pPr>
      <w:r>
        <w:rPr>
          <w:rtl/>
        </w:rPr>
        <w:br w:type="page"/>
      </w:r>
      <w:r>
        <w:rPr>
          <w:rFonts w:hint="cs"/>
          <w:u w:val="single"/>
          <w:rtl/>
        </w:rPr>
        <w:lastRenderedPageBreak/>
        <w:t>תקציב רשות השידור לשנת 2001</w:t>
      </w:r>
    </w:p>
    <w:p w:rsidR="00000000" w:rsidRDefault="00C57E41">
      <w:pPr>
        <w:jc w:val="center"/>
        <w:rPr>
          <w:rFonts w:hint="cs"/>
          <w:u w:val="single"/>
          <w:rtl/>
        </w:rPr>
      </w:pPr>
    </w:p>
    <w:p w:rsidR="00000000" w:rsidRDefault="00C57E41">
      <w:pPr>
        <w:pStyle w:val="5"/>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אני פותח את הישיבה. לפני שנעבור לנושא ההעברה התקציבית שעיכבנו </w:t>
      </w:r>
      <w:r>
        <w:rPr>
          <w:rtl/>
        </w:rPr>
        <w:t>–</w:t>
      </w:r>
      <w:r>
        <w:rPr>
          <w:rFonts w:hint="cs"/>
          <w:rtl/>
        </w:rPr>
        <w:t xml:space="preserve"> רביזיה בנושא מעיין הח</w:t>
      </w:r>
      <w:r>
        <w:rPr>
          <w:rFonts w:hint="cs"/>
          <w:rtl/>
        </w:rPr>
        <w:t xml:space="preserve">ינוך התורני ועוד מספר פניות תקציביות שעוכבו כאן, כאשר אנחנו מנסים "לשחרר" מעט מהמצוקה של מגזרים שונים - הבנתי שחבר הכנסת לנגנטל הסיר את הרביזיה בנושא רשות השידור. </w:t>
      </w:r>
    </w:p>
    <w:p w:rsidR="00000000" w:rsidRDefault="00C57E41">
      <w:pPr>
        <w:jc w:val="both"/>
        <w:rPr>
          <w:rFonts w:hint="cs"/>
          <w:rtl/>
        </w:rPr>
      </w:pPr>
    </w:p>
    <w:p w:rsidR="00000000" w:rsidRDefault="00C57E41">
      <w:pPr>
        <w:rPr>
          <w:u w:val="single"/>
          <w:rtl/>
        </w:rPr>
      </w:pPr>
      <w:r>
        <w:rPr>
          <w:u w:val="single"/>
          <w:rtl/>
        </w:rPr>
        <w:t>ויצמן שירי:</w:t>
      </w:r>
    </w:p>
    <w:p w:rsidR="00000000" w:rsidRDefault="00C57E41">
      <w:pPr>
        <w:rPr>
          <w:u w:val="single"/>
          <w:rtl/>
        </w:rPr>
      </w:pPr>
    </w:p>
    <w:p w:rsidR="00000000" w:rsidRDefault="00C57E41">
      <w:pPr>
        <w:jc w:val="both"/>
        <w:rPr>
          <w:rFonts w:hint="cs"/>
          <w:rtl/>
        </w:rPr>
      </w:pPr>
      <w:r>
        <w:rPr>
          <w:rtl/>
        </w:rPr>
        <w:tab/>
      </w:r>
      <w:r>
        <w:rPr>
          <w:rFonts w:hint="cs"/>
          <w:rtl/>
        </w:rPr>
        <w:t xml:space="preserve"> כן, הוא הסיר.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היא הוסרה. אני קודם כל מברך את הוועדה על א</w:t>
      </w:r>
      <w:r>
        <w:rPr>
          <w:rFonts w:hint="cs"/>
          <w:rtl/>
        </w:rPr>
        <w:t xml:space="preserve">ישור סופי של תקציב רשות השידור. אני חושב שאין כאן אחד מחברי הוועדה </w:t>
      </w:r>
      <w:r>
        <w:rPr>
          <w:rtl/>
        </w:rPr>
        <w:t>–</w:t>
      </w:r>
      <w:r>
        <w:rPr>
          <w:rFonts w:hint="cs"/>
          <w:rtl/>
        </w:rPr>
        <w:t xml:space="preserve"> ולא חשוב מאיזו מפלגה הוא </w:t>
      </w:r>
      <w:r>
        <w:rPr>
          <w:rtl/>
        </w:rPr>
        <w:t>–</w:t>
      </w:r>
      <w:r>
        <w:rPr>
          <w:rFonts w:hint="cs"/>
          <w:rtl/>
        </w:rPr>
        <w:t xml:space="preserve"> שלא מבין את חשיבות השידור הציבורי. </w:t>
      </w:r>
    </w:p>
    <w:p w:rsidR="00000000" w:rsidRDefault="00C57E41">
      <w:pPr>
        <w:jc w:val="both"/>
        <w:rPr>
          <w:rFonts w:hint="cs"/>
          <w:rtl/>
        </w:rPr>
      </w:pPr>
    </w:p>
    <w:p w:rsidR="00000000" w:rsidRDefault="00C57E41">
      <w:pPr>
        <w:jc w:val="both"/>
        <w:rPr>
          <w:rFonts w:hint="cs"/>
          <w:rtl/>
        </w:rPr>
      </w:pPr>
      <w:r>
        <w:rPr>
          <w:rFonts w:hint="cs"/>
          <w:rtl/>
        </w:rPr>
        <w:tab/>
        <w:t>דווקא אנחנו שחוקקנו כאן בשנתיים האלה גם חוקים לגבי ערוצים אלטרנטיביים מסחריים, מבינים שבים הערוצים המסחריים - שהם ברוכים ב</w:t>
      </w:r>
      <w:r>
        <w:rPr>
          <w:rFonts w:hint="cs"/>
          <w:rtl/>
        </w:rPr>
        <w:t xml:space="preserve">פני עצמם - אנחנו חייבים שידור ציבורי. אולי זה קצת מפתיע שדווקא אני צריך לייצג את הקו הזה, אבל מאחר שזה תפקידי וזאת אחריותי, בהחלט לקחתי על עצמי להפסיק את מסע הייסורים הזה ולאשר את התקציב. </w:t>
      </w:r>
    </w:p>
    <w:p w:rsidR="00000000" w:rsidRDefault="00C57E41">
      <w:pPr>
        <w:ind w:firstLine="567"/>
        <w:jc w:val="both"/>
        <w:rPr>
          <w:rFonts w:hint="cs"/>
          <w:rtl/>
        </w:rPr>
      </w:pPr>
    </w:p>
    <w:p w:rsidR="00000000" w:rsidRDefault="00C57E41">
      <w:pPr>
        <w:ind w:firstLine="567"/>
        <w:jc w:val="both"/>
        <w:rPr>
          <w:rFonts w:hint="cs"/>
          <w:rtl/>
        </w:rPr>
      </w:pPr>
      <w:r>
        <w:rPr>
          <w:rFonts w:hint="cs"/>
          <w:rtl/>
        </w:rPr>
        <w:t>אפשרנו לממשלה, כמובן, לשקול ולבדוק שוב את כל הדברים, ואני שמח על א</w:t>
      </w:r>
      <w:r>
        <w:rPr>
          <w:rFonts w:hint="cs"/>
          <w:rtl/>
        </w:rPr>
        <w:t xml:space="preserve">ישור התקציב. </w:t>
      </w:r>
    </w:p>
    <w:p w:rsidR="00000000" w:rsidRDefault="00C57E41">
      <w:pPr>
        <w:ind w:firstLine="567"/>
        <w:jc w:val="both"/>
        <w:rPr>
          <w:rFonts w:hint="cs"/>
          <w:rtl/>
        </w:rPr>
      </w:pPr>
    </w:p>
    <w:p w:rsidR="00000000" w:rsidRDefault="00C57E41">
      <w:pPr>
        <w:jc w:val="both"/>
        <w:rPr>
          <w:rFonts w:hint="cs"/>
          <w:rtl/>
        </w:rPr>
      </w:pPr>
      <w:r>
        <w:rPr>
          <w:rFonts w:hint="cs"/>
          <w:u w:val="single"/>
          <w:rtl/>
        </w:rPr>
        <w:t>אבי כץ:</w:t>
      </w:r>
    </w:p>
    <w:p w:rsidR="00000000" w:rsidRDefault="00C57E41">
      <w:pPr>
        <w:ind w:firstLine="567"/>
        <w:jc w:val="both"/>
        <w:rPr>
          <w:rFonts w:hint="cs"/>
          <w:rtl/>
        </w:rPr>
      </w:pPr>
    </w:p>
    <w:p w:rsidR="00000000" w:rsidRDefault="00C57E41">
      <w:pPr>
        <w:rPr>
          <w:rFonts w:hint="cs"/>
          <w:rtl/>
        </w:rPr>
      </w:pPr>
      <w:r>
        <w:rPr>
          <w:rFonts w:hint="cs"/>
          <w:rtl/>
        </w:rPr>
        <w:tab/>
        <w:t xml:space="preserve">התקציב והאגרה. </w:t>
      </w:r>
    </w:p>
    <w:p w:rsidR="00000000" w:rsidRDefault="00C57E41">
      <w:pP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pStyle w:val="a7"/>
        <w:rPr>
          <w:rFonts w:hint="cs"/>
          <w:rtl/>
        </w:rPr>
      </w:pPr>
      <w:r>
        <w:rPr>
          <w:rFonts w:hint="cs"/>
          <w:rtl/>
        </w:rPr>
        <w:tab/>
        <w:t xml:space="preserve">בוודאי, התקציב והאגרה. אני רוצה להבהיר שהכל אושר כבר אתמול. היתה רביזיה כמקובל, ובאופן לגיטימי היא הוסרה, ולכן המשמעות היא שהתקציב והאגרה אושרו. </w:t>
      </w:r>
    </w:p>
    <w:p w:rsidR="00000000" w:rsidRDefault="00C57E41">
      <w:pPr>
        <w:jc w:val="both"/>
        <w:rPr>
          <w:rFonts w:hint="cs"/>
          <w:rtl/>
        </w:rPr>
      </w:pPr>
    </w:p>
    <w:p w:rsidR="00000000" w:rsidRDefault="00C57E41">
      <w:pPr>
        <w:jc w:val="both"/>
        <w:rPr>
          <w:rFonts w:hint="cs"/>
          <w:rtl/>
        </w:rPr>
      </w:pPr>
      <w:r>
        <w:rPr>
          <w:rFonts w:hint="cs"/>
          <w:rtl/>
        </w:rPr>
        <w:tab/>
        <w:t>אני גם רוצה להבהיר ולהודיע, שהיו כאן ברקע הדברים</w:t>
      </w:r>
      <w:r>
        <w:rPr>
          <w:rFonts w:hint="cs"/>
          <w:rtl/>
        </w:rPr>
        <w:t xml:space="preserve"> כל מיני ויכוחים פנימיים פרוצדורליים או אחרים בוועדה, שכמובן אין להם בסופו של דבר השלכות אישיות כלשהן, אבל אני רוצה להודיע שבכל השיחות שהתקיימו, היתה בסך הכל תופעה יפה, שבאים חברי ועדה מכל המפלגות ואומרים: בואו נפתור גם את כל נושא המשקעים האישיים והדברים ה</w:t>
      </w:r>
      <w:r>
        <w:rPr>
          <w:rFonts w:hint="cs"/>
          <w:rtl/>
        </w:rPr>
        <w:t xml:space="preserve">אחרים. זה בסך הכל דבר מכובד, ואני מכבד את כל הפניות. </w:t>
      </w:r>
    </w:p>
    <w:p w:rsidR="00000000" w:rsidRDefault="00C57E41">
      <w:pPr>
        <w:jc w:val="both"/>
        <w:rPr>
          <w:rFonts w:hint="cs"/>
          <w:rtl/>
        </w:rPr>
      </w:pPr>
    </w:p>
    <w:p w:rsidR="00000000" w:rsidRDefault="00C57E41">
      <w:pPr>
        <w:jc w:val="both"/>
        <w:rPr>
          <w:rFonts w:hint="cs"/>
          <w:rtl/>
        </w:rPr>
      </w:pPr>
      <w:r>
        <w:rPr>
          <w:rFonts w:hint="cs"/>
          <w:rtl/>
        </w:rPr>
        <w:tab/>
        <w:t>אני רק רוצה להבהיר, בלי קשר לתקציב שאושר כמובן, שהיושב ראש המיועד של הוועדה, ידידינו חבר הכנסת ליצמן, הודיע לי שעם הכניסה שלו לתפקיד יושב ראש הוועדה, הוא יציע לוועדה למנות ועדות משנה, שיהיו כפופות כמו</w:t>
      </w:r>
      <w:r>
        <w:rPr>
          <w:rFonts w:hint="cs"/>
          <w:rtl/>
        </w:rPr>
        <w:t xml:space="preserve">בן למליאת הוועדה כמקובל, וביניהן ועדת משנה לתקשורת, שבראשה יעמוד חבר הכנסת נחום לנגנטל. זאת בהחלט זכותו להיכנס לתפקיד זה כיושב ראש. </w:t>
      </w:r>
    </w:p>
    <w:p w:rsidR="00000000" w:rsidRDefault="00C57E41">
      <w:pPr>
        <w:jc w:val="both"/>
        <w:rPr>
          <w:rFonts w:hint="cs"/>
          <w:rtl/>
        </w:rPr>
      </w:pPr>
    </w:p>
    <w:p w:rsidR="00000000" w:rsidRDefault="00C57E41">
      <w:pPr>
        <w:jc w:val="both"/>
        <w:rPr>
          <w:rFonts w:hint="cs"/>
          <w:rtl/>
        </w:rPr>
      </w:pPr>
      <w:r>
        <w:rPr>
          <w:rFonts w:hint="cs"/>
          <w:rtl/>
        </w:rPr>
        <w:tab/>
        <w:t>אני אישית אומר את השקפתי - השקפתי לא השתנתה בעניין, ואני גם לא שמעתי אף אחד אחר שיש לו השקפה אחרת - שוועדת הכספים לא צריכ</w:t>
      </w:r>
      <w:r>
        <w:rPr>
          <w:rFonts w:hint="cs"/>
          <w:rtl/>
        </w:rPr>
        <w:t xml:space="preserve">ה לדחוף את ידיה בקרביה של רשות השידור. אני לא חושב שלמישהו היתה כוונה כזאת, וגם טוב להבהיר את הדברים האלה. </w:t>
      </w:r>
    </w:p>
    <w:p w:rsidR="00000000" w:rsidRDefault="00C57E41">
      <w:pPr>
        <w:jc w:val="both"/>
        <w:rPr>
          <w:rFonts w:hint="cs"/>
          <w:rtl/>
        </w:rPr>
      </w:pPr>
      <w:r>
        <w:rPr>
          <w:rtl/>
        </w:rPr>
        <w:br w:type="page"/>
      </w:r>
      <w:r>
        <w:rPr>
          <w:rFonts w:hint="cs"/>
          <w:rtl/>
        </w:rPr>
        <w:tab/>
        <w:t xml:space="preserve">יש הבדל בין פיקוח, שזאת זכותנו וחובתנו </w:t>
      </w:r>
      <w:r>
        <w:rPr>
          <w:rtl/>
        </w:rPr>
        <w:t>–</w:t>
      </w:r>
      <w:r>
        <w:rPr>
          <w:rFonts w:hint="cs"/>
          <w:rtl/>
        </w:rPr>
        <w:t xml:space="preserve"> כל אחד בדרכו, ובהחלט היתה כאן בדיקה מאד רצינית </w:t>
      </w:r>
      <w:r>
        <w:rPr>
          <w:rtl/>
        </w:rPr>
        <w:t>–</w:t>
      </w:r>
      <w:r>
        <w:rPr>
          <w:rFonts w:hint="cs"/>
          <w:rtl/>
        </w:rPr>
        <w:t xml:space="preserve"> לבין ניסיון ללוות עבודה של גוף כמו רשות שידור, כשמטבע הד</w:t>
      </w:r>
      <w:r>
        <w:rPr>
          <w:rFonts w:hint="cs"/>
          <w:rtl/>
        </w:rPr>
        <w:t xml:space="preserve">ברים נוצר חשש לעירוב תחומים בתחום שהוא כל-כך רגיש. גם הממשלה וגם ועדת הכספים מחויבות לעשות את תפקידן המנהלתי הביקורתי והתקציבי, אבל לא להתערב בכל הפרטים האחרים, וכל ועדה שלא תהיה כאן, בוודאי שהיא תנהג באותה הדרך, ואני אומר את זה על דעת כל חברי הוועדה. </w:t>
      </w:r>
    </w:p>
    <w:p w:rsidR="00000000" w:rsidRDefault="00C57E41">
      <w:pPr>
        <w:jc w:val="both"/>
        <w:rPr>
          <w:rFonts w:hint="cs"/>
          <w:rtl/>
        </w:rPr>
      </w:pPr>
    </w:p>
    <w:p w:rsidR="00000000" w:rsidRDefault="00C57E41">
      <w:pPr>
        <w:rPr>
          <w:u w:val="single"/>
          <w:rtl/>
        </w:rPr>
      </w:pPr>
      <w:r>
        <w:rPr>
          <w:u w:val="single"/>
          <w:rtl/>
        </w:rPr>
        <w:t>אב</w:t>
      </w:r>
      <w:r>
        <w:rPr>
          <w:u w:val="single"/>
          <w:rtl/>
        </w:rPr>
        <w:t>שלום וילן:</w:t>
      </w:r>
    </w:p>
    <w:p w:rsidR="00000000" w:rsidRDefault="00C57E41">
      <w:pPr>
        <w:rPr>
          <w:u w:val="single"/>
          <w:rtl/>
        </w:rPr>
      </w:pPr>
    </w:p>
    <w:p w:rsidR="00000000" w:rsidRDefault="00C57E41">
      <w:pPr>
        <w:jc w:val="both"/>
        <w:rPr>
          <w:rFonts w:hint="cs"/>
          <w:rtl/>
        </w:rPr>
      </w:pPr>
      <w:r>
        <w:rPr>
          <w:rtl/>
        </w:rPr>
        <w:tab/>
      </w:r>
      <w:r>
        <w:rPr>
          <w:rFonts w:hint="cs"/>
          <w:rtl/>
        </w:rPr>
        <w:t xml:space="preserve">כבוד היושב ראש, אני רוצה להגיד לך קודם כל מילה טובה, על כך שהסכמת לפשרה הזאת. לא היה פה ויכוח מפלגתי. אני רוצה להודות לך על הצורה שבה ניווטת את הדברים כדי להגיע להסכם. </w:t>
      </w:r>
    </w:p>
    <w:p w:rsidR="00000000" w:rsidRDefault="00C57E41">
      <w:pPr>
        <w:jc w:val="both"/>
        <w:rPr>
          <w:rFonts w:hint="cs"/>
          <w:rtl/>
        </w:rPr>
      </w:pPr>
    </w:p>
    <w:p w:rsidR="00000000" w:rsidRDefault="00C57E41">
      <w:pPr>
        <w:jc w:val="both"/>
        <w:rPr>
          <w:rFonts w:hint="cs"/>
          <w:rtl/>
        </w:rPr>
      </w:pPr>
      <w:r>
        <w:rPr>
          <w:rFonts w:hint="cs"/>
          <w:rtl/>
        </w:rPr>
        <w:tab/>
        <w:t>אתמול החלטנו שני דברים: החלטנו שרואה החשבון, שמבקר את הנעשה ברשות השידור</w:t>
      </w:r>
      <w:r>
        <w:rPr>
          <w:rFonts w:hint="cs"/>
          <w:rtl/>
        </w:rPr>
        <w:t>, מגיש את הדוח לוועדת הכספים עד התאריך אחד בספטמבר.</w:t>
      </w:r>
    </w:p>
    <w:p w:rsidR="00000000" w:rsidRDefault="00C57E41">
      <w:pPr>
        <w:jc w:val="both"/>
        <w:rPr>
          <w:rFonts w:hint="cs"/>
          <w:rtl/>
        </w:rPr>
      </w:pPr>
    </w:p>
    <w:p w:rsidR="00000000" w:rsidRDefault="00C57E41">
      <w:pPr>
        <w:jc w:val="both"/>
        <w:rPr>
          <w:rFonts w:hint="cs"/>
          <w:rtl/>
        </w:rPr>
      </w:pPr>
      <w:r>
        <w:rPr>
          <w:rFonts w:hint="cs"/>
          <w:u w:val="single"/>
          <w:rtl/>
        </w:rPr>
        <w:t>נחום לנגנטל:</w:t>
      </w:r>
    </w:p>
    <w:p w:rsidR="00000000" w:rsidRDefault="00C57E41">
      <w:pPr>
        <w:jc w:val="both"/>
        <w:rPr>
          <w:rFonts w:hint="cs"/>
          <w:rtl/>
        </w:rPr>
      </w:pPr>
    </w:p>
    <w:p w:rsidR="00000000" w:rsidRDefault="00C57E41">
      <w:pPr>
        <w:jc w:val="both"/>
        <w:rPr>
          <w:rFonts w:hint="cs"/>
          <w:rtl/>
        </w:rPr>
      </w:pPr>
      <w:r>
        <w:rPr>
          <w:rFonts w:hint="cs"/>
          <w:rtl/>
        </w:rPr>
        <w:tab/>
        <w:t xml:space="preserve">עד ה-2 בספטמבר, כי האחד בספטמבר נופל על יום שבת.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אתה רוצה לשחזר את כל מה שהיה אתמול?</w:t>
      </w:r>
    </w:p>
    <w:p w:rsidR="00000000" w:rsidRDefault="00C57E41">
      <w:pPr>
        <w:jc w:val="both"/>
        <w:rPr>
          <w:rFonts w:hint="cs"/>
          <w:rtl/>
        </w:rPr>
      </w:pPr>
    </w:p>
    <w:p w:rsidR="00000000" w:rsidRDefault="00C57E41">
      <w:pPr>
        <w:rPr>
          <w:u w:val="single"/>
          <w:rtl/>
        </w:rPr>
      </w:pPr>
      <w:r>
        <w:rPr>
          <w:u w:val="single"/>
          <w:rtl/>
        </w:rPr>
        <w:t>ויצמן שירי:</w:t>
      </w:r>
    </w:p>
    <w:p w:rsidR="00000000" w:rsidRDefault="00C57E41">
      <w:pPr>
        <w:jc w:val="both"/>
        <w:rPr>
          <w:rFonts w:hint="cs"/>
          <w:u w:val="single"/>
          <w:rtl/>
        </w:rPr>
      </w:pPr>
    </w:p>
    <w:p w:rsidR="00000000" w:rsidRDefault="00C57E41">
      <w:pPr>
        <w:jc w:val="both"/>
        <w:rPr>
          <w:rFonts w:hint="cs"/>
          <w:rtl/>
        </w:rPr>
      </w:pPr>
      <w:r>
        <w:rPr>
          <w:rFonts w:hint="cs"/>
          <w:rtl/>
        </w:rPr>
        <w:tab/>
        <w:t xml:space="preserve">אבל זה היה אתמול. </w:t>
      </w:r>
    </w:p>
    <w:p w:rsidR="00000000" w:rsidRDefault="00C57E41">
      <w:pPr>
        <w:jc w:val="both"/>
        <w:rPr>
          <w:rFonts w:hint="cs"/>
          <w:rtl/>
        </w:rPr>
      </w:pPr>
    </w:p>
    <w:p w:rsidR="00000000" w:rsidRDefault="00C57E41">
      <w:pPr>
        <w:rPr>
          <w:u w:val="single"/>
          <w:rtl/>
        </w:rPr>
      </w:pPr>
      <w:r>
        <w:rPr>
          <w:u w:val="single"/>
          <w:rtl/>
        </w:rPr>
        <w:t>אבשלום וילן:</w:t>
      </w:r>
    </w:p>
    <w:p w:rsidR="00000000" w:rsidRDefault="00C57E41">
      <w:pPr>
        <w:rPr>
          <w:u w:val="single"/>
          <w:rtl/>
        </w:rPr>
      </w:pPr>
    </w:p>
    <w:p w:rsidR="00000000" w:rsidRDefault="00C57E41">
      <w:pPr>
        <w:jc w:val="both"/>
        <w:rPr>
          <w:rFonts w:hint="cs"/>
          <w:rtl/>
        </w:rPr>
      </w:pPr>
      <w:r>
        <w:rPr>
          <w:rFonts w:hint="cs"/>
          <w:rtl/>
        </w:rPr>
        <w:tab/>
        <w:t xml:space="preserve">הוחלט עוד דבר: במשך שנתיים אנחנו </w:t>
      </w:r>
      <w:r>
        <w:rPr>
          <w:rFonts w:hint="cs"/>
          <w:rtl/>
        </w:rPr>
        <w:t xml:space="preserve">לוחמים על תכנית הבראה, ונאמר בסיכום אתמול, שתוגש תכנית הבראה לוועדה עד התאריך אחד בספטמבר. </w:t>
      </w:r>
    </w:p>
    <w:p w:rsidR="00000000" w:rsidRDefault="00C57E41">
      <w:pPr>
        <w:jc w:val="both"/>
        <w:rPr>
          <w:rFonts w:hint="cs"/>
          <w:rtl/>
        </w:rPr>
      </w:pPr>
    </w:p>
    <w:p w:rsidR="00000000" w:rsidRDefault="00C57E41">
      <w:pPr>
        <w:rPr>
          <w:u w:val="single"/>
          <w:rtl/>
        </w:rPr>
      </w:pPr>
      <w:r>
        <w:rPr>
          <w:u w:val="single"/>
          <w:rtl/>
        </w:rPr>
        <w:t>ויצמן שירי:</w:t>
      </w:r>
    </w:p>
    <w:p w:rsidR="00000000" w:rsidRDefault="00C57E41">
      <w:pPr>
        <w:rPr>
          <w:u w:val="single"/>
          <w:rtl/>
        </w:rPr>
      </w:pPr>
    </w:p>
    <w:p w:rsidR="00000000" w:rsidRDefault="00C57E41">
      <w:pPr>
        <w:jc w:val="both"/>
        <w:rPr>
          <w:rFonts w:hint="cs"/>
          <w:rtl/>
        </w:rPr>
      </w:pPr>
      <w:r>
        <w:rPr>
          <w:rtl/>
        </w:rPr>
        <w:tab/>
      </w:r>
      <w:r>
        <w:rPr>
          <w:rFonts w:hint="cs"/>
          <w:rtl/>
        </w:rPr>
        <w:t xml:space="preserve">זה היה חלק מאישור התקציב.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אם אתה חוזר למה שהיה אתמול, אני גם חייב לציין שזאת היתה הצעה שלך שהתקבלה ברוב קולות. אנחנו לא עסקנו בהח</w:t>
      </w:r>
      <w:r>
        <w:rPr>
          <w:rFonts w:hint="cs"/>
          <w:rtl/>
        </w:rPr>
        <w:t xml:space="preserve">לטה. </w:t>
      </w:r>
    </w:p>
    <w:p w:rsidR="00000000" w:rsidRDefault="00C57E41">
      <w:pPr>
        <w:jc w:val="both"/>
        <w:rPr>
          <w:rFonts w:hint="cs"/>
          <w:rtl/>
        </w:rPr>
      </w:pPr>
    </w:p>
    <w:p w:rsidR="00000000" w:rsidRDefault="00C57E41">
      <w:pPr>
        <w:rPr>
          <w:u w:val="single"/>
          <w:rtl/>
        </w:rPr>
      </w:pPr>
      <w:r>
        <w:rPr>
          <w:u w:val="single"/>
          <w:rtl/>
        </w:rPr>
        <w:t>ויצמן שירי:</w:t>
      </w:r>
    </w:p>
    <w:p w:rsidR="00000000" w:rsidRDefault="00C57E41">
      <w:pPr>
        <w:rPr>
          <w:u w:val="single"/>
          <w:rtl/>
        </w:rPr>
      </w:pPr>
    </w:p>
    <w:p w:rsidR="00000000" w:rsidRDefault="00C57E41">
      <w:pPr>
        <w:ind w:firstLine="567"/>
        <w:jc w:val="both"/>
        <w:rPr>
          <w:rFonts w:hint="cs"/>
          <w:rtl/>
        </w:rPr>
      </w:pPr>
      <w:r>
        <w:rPr>
          <w:rFonts w:hint="cs"/>
          <w:rtl/>
        </w:rPr>
        <w:t>אני שמח שהעניין הזה מאחורינו, ובהזדמנות זאת אני גם רוצה להודות ליושב-ראש הוועדה. השתמע כאילו יושב-ראש הוועדה מתבצר באיזשהו עניין אישי, והוכח מעל לכל ספק שאין כאן שום עניין אישי. מבחינתנו העניין היה מתבקש. שמרנו על כבודם של כל חברי הוועד</w:t>
      </w:r>
      <w:r>
        <w:rPr>
          <w:rFonts w:hint="cs"/>
          <w:rtl/>
        </w:rPr>
        <w:t xml:space="preserve">ה, כולל כבודו של חבר הכנסת נחום לנגנטל. אני מודה לך, אדוני היושב ראש. </w:t>
      </w:r>
    </w:p>
    <w:p w:rsidR="00000000" w:rsidRDefault="00C57E41">
      <w:pPr>
        <w:jc w:val="center"/>
        <w:rPr>
          <w:rFonts w:hint="cs"/>
          <w:rtl/>
        </w:rPr>
      </w:pPr>
      <w:r>
        <w:rPr>
          <w:rtl/>
        </w:rPr>
        <w:br w:type="page"/>
      </w:r>
      <w:r>
        <w:rPr>
          <w:rFonts w:hint="cs"/>
          <w:u w:val="single"/>
          <w:rtl/>
        </w:rPr>
        <w:t>2. שינויים בתקציב</w:t>
      </w:r>
    </w:p>
    <w:p w:rsidR="00000000" w:rsidRDefault="00C57E41">
      <w:pPr>
        <w:jc w:val="center"/>
        <w:rPr>
          <w:rFonts w:hint="cs"/>
          <w:rtl/>
        </w:rPr>
      </w:pPr>
    </w:p>
    <w:p w:rsidR="00000000" w:rsidRDefault="00C57E41">
      <w:pPr>
        <w:jc w:val="both"/>
        <w:rPr>
          <w:rFonts w:hint="cs"/>
          <w:b/>
          <w:bCs/>
          <w:u w:val="single"/>
          <w:rtl/>
        </w:rPr>
      </w:pPr>
    </w:p>
    <w:p w:rsidR="00000000" w:rsidRDefault="00C57E41">
      <w:pPr>
        <w:jc w:val="both"/>
        <w:rPr>
          <w:rFonts w:hint="cs"/>
          <w:rtl/>
        </w:rPr>
      </w:pPr>
      <w:r>
        <w:rPr>
          <w:rFonts w:hint="cs"/>
          <w:b/>
          <w:bCs/>
          <w:u w:val="single"/>
          <w:rtl/>
        </w:rPr>
        <w:t>פנייה מספר 5:</w:t>
      </w:r>
    </w:p>
    <w:p w:rsidR="00000000" w:rsidRDefault="00C57E41">
      <w:pPr>
        <w:jc w:val="both"/>
        <w:rPr>
          <w:rFonts w:hint="cs"/>
          <w:u w:val="single"/>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יש כאן כמה דברים שעיכבנו זמן רב. באשר לבעיה בחינוך התורני, אני מרגיש אחריות אישית, כי אני הייתי בין מגישי הרביזיה כאן. מאחר שעוד אנ</w:t>
      </w:r>
      <w:r>
        <w:rPr>
          <w:rFonts w:hint="cs"/>
          <w:rtl/>
        </w:rPr>
        <w:t xml:space="preserve">שים הגישו רביזיה, אני לא יכול להסתפק בהסרה, ולכן אקיים הצבעה. מדובר בפנייה לוועדה מספר 5. </w:t>
      </w:r>
    </w:p>
    <w:p w:rsidR="00000000" w:rsidRDefault="00C57E41">
      <w:pPr>
        <w:jc w:val="both"/>
        <w:rPr>
          <w:rFonts w:hint="cs"/>
          <w:rtl/>
        </w:rPr>
      </w:pPr>
    </w:p>
    <w:p w:rsidR="00000000" w:rsidRDefault="00C57E41">
      <w:pPr>
        <w:rPr>
          <w:u w:val="single"/>
          <w:rtl/>
        </w:rPr>
      </w:pPr>
      <w:r>
        <w:rPr>
          <w:u w:val="single"/>
          <w:rtl/>
        </w:rPr>
        <w:t>ויצמן שירי:</w:t>
      </w:r>
    </w:p>
    <w:p w:rsidR="00000000" w:rsidRDefault="00C57E41">
      <w:pPr>
        <w:rPr>
          <w:u w:val="single"/>
          <w:rtl/>
        </w:rPr>
      </w:pPr>
    </w:p>
    <w:p w:rsidR="00000000" w:rsidRDefault="00C57E41">
      <w:pPr>
        <w:jc w:val="both"/>
        <w:rPr>
          <w:rFonts w:hint="cs"/>
          <w:rtl/>
        </w:rPr>
      </w:pPr>
      <w:r>
        <w:rPr>
          <w:rtl/>
        </w:rPr>
        <w:tab/>
      </w:r>
      <w:r>
        <w:rPr>
          <w:rFonts w:hint="cs"/>
          <w:rtl/>
        </w:rPr>
        <w:t xml:space="preserve"> מי האנשים? אולי כולם יסירו את הרביזיה?</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לא, הם לא נמצאים כאן. אני צריך להצביע עכשיו בעצם נגד הרביזיה של עצמי. מי שבעד תקפות האישור </w:t>
      </w:r>
      <w:r>
        <w:rPr>
          <w:rFonts w:hint="cs"/>
          <w:rtl/>
        </w:rPr>
        <w:t xml:space="preserve">למעיין החינוך התורני, מצביע נגד הרביזיה. </w:t>
      </w:r>
    </w:p>
    <w:p w:rsidR="00000000" w:rsidRDefault="00C57E41">
      <w:pPr>
        <w:jc w:val="both"/>
        <w:rPr>
          <w:rFonts w:hint="cs"/>
          <w:rtl/>
        </w:rPr>
      </w:pPr>
    </w:p>
    <w:p w:rsidR="00000000" w:rsidRDefault="00C57E41">
      <w:pPr>
        <w:jc w:val="both"/>
        <w:rPr>
          <w:rFonts w:hint="cs"/>
          <w:rtl/>
        </w:rPr>
      </w:pPr>
      <w:r>
        <w:rPr>
          <w:rFonts w:hint="cs"/>
          <w:u w:val="single"/>
          <w:rtl/>
        </w:rPr>
        <w:t>נחום לנגנטל:</w:t>
      </w:r>
    </w:p>
    <w:p w:rsidR="00000000" w:rsidRDefault="00C57E41">
      <w:pPr>
        <w:jc w:val="both"/>
        <w:rPr>
          <w:rFonts w:hint="cs"/>
          <w:rtl/>
        </w:rPr>
      </w:pPr>
    </w:p>
    <w:p w:rsidR="00000000" w:rsidRDefault="00C57E41">
      <w:pPr>
        <w:jc w:val="both"/>
        <w:rPr>
          <w:rFonts w:hint="cs"/>
          <w:rtl/>
        </w:rPr>
      </w:pPr>
      <w:r>
        <w:rPr>
          <w:rFonts w:hint="cs"/>
          <w:rtl/>
        </w:rPr>
        <w:tab/>
        <w:t xml:space="preserve"> מי הגיש את הרביזיה?</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גם אני, גם חבר הכנסת גפני ואחרים. אנחנו מצביעים על הרביזיה. מי שבעד החלטת הוועדה לאשר את הפנייה, מצביע נגד הרביזיה, זאת אומרת: אני שואל עכשיו מי נגד הרביזיה, </w:t>
      </w:r>
      <w:r>
        <w:rPr>
          <w:rFonts w:hint="cs"/>
          <w:rtl/>
        </w:rPr>
        <w:t>ומי שבעד החלטת הוועדה מצביע נגד. מי נגד הרביזיה? מי בעד?</w:t>
      </w:r>
    </w:p>
    <w:p w:rsidR="00000000" w:rsidRDefault="00C57E41">
      <w:pPr>
        <w:jc w:val="both"/>
        <w:rPr>
          <w:rFonts w:hint="cs"/>
          <w:rtl/>
        </w:rPr>
      </w:pPr>
    </w:p>
    <w:p w:rsidR="00000000" w:rsidRDefault="00C57E41">
      <w:pPr>
        <w:pStyle w:val="6"/>
        <w:jc w:val="center"/>
        <w:rPr>
          <w:rFonts w:hint="cs"/>
          <w:rtl/>
        </w:rPr>
      </w:pPr>
      <w:r>
        <w:rPr>
          <w:rFonts w:hint="cs"/>
          <w:rtl/>
        </w:rPr>
        <w:t>הצבעה על הסרת הרביזיה לפנייה מספר 5</w:t>
      </w:r>
    </w:p>
    <w:p w:rsidR="00000000" w:rsidRDefault="00C57E41">
      <w:pPr>
        <w:jc w:val="center"/>
        <w:rPr>
          <w:rFonts w:hint="cs"/>
          <w:rtl/>
        </w:rPr>
      </w:pPr>
    </w:p>
    <w:p w:rsidR="00000000" w:rsidRDefault="00C57E41">
      <w:pPr>
        <w:jc w:val="center"/>
        <w:rPr>
          <w:rFonts w:hint="cs"/>
          <w:rtl/>
        </w:rPr>
      </w:pPr>
      <w:r>
        <w:rPr>
          <w:rFonts w:hint="cs"/>
          <w:rtl/>
        </w:rPr>
        <w:t xml:space="preserve">בעד </w:t>
      </w:r>
      <w:r>
        <w:rPr>
          <w:rtl/>
        </w:rPr>
        <w:t>–</w:t>
      </w:r>
      <w:r>
        <w:rPr>
          <w:rFonts w:hint="cs"/>
          <w:rtl/>
        </w:rPr>
        <w:t xml:space="preserve"> 5</w:t>
      </w:r>
    </w:p>
    <w:p w:rsidR="00000000" w:rsidRDefault="00C57E41">
      <w:pPr>
        <w:jc w:val="center"/>
        <w:rPr>
          <w:rFonts w:hint="cs"/>
          <w:rtl/>
        </w:rPr>
      </w:pPr>
      <w:r>
        <w:rPr>
          <w:rFonts w:hint="cs"/>
          <w:rtl/>
        </w:rPr>
        <w:t>נגד - 1</w:t>
      </w:r>
    </w:p>
    <w:p w:rsidR="00000000" w:rsidRDefault="00C57E41">
      <w:pPr>
        <w:jc w:val="center"/>
        <w:rPr>
          <w:rFonts w:hint="cs"/>
          <w:rtl/>
        </w:rPr>
      </w:pPr>
      <w:r>
        <w:rPr>
          <w:rFonts w:hint="cs"/>
          <w:rtl/>
        </w:rPr>
        <w:t xml:space="preserve">נמנעים </w:t>
      </w:r>
      <w:r>
        <w:rPr>
          <w:rtl/>
        </w:rPr>
        <w:t>–</w:t>
      </w:r>
      <w:r>
        <w:rPr>
          <w:rFonts w:hint="cs"/>
          <w:rtl/>
        </w:rPr>
        <w:t xml:space="preserve"> 2</w:t>
      </w:r>
    </w:p>
    <w:p w:rsidR="00000000" w:rsidRDefault="00C57E41">
      <w:pPr>
        <w:jc w:val="center"/>
        <w:rPr>
          <w:rFonts w:hint="cs"/>
          <w:rtl/>
        </w:rPr>
      </w:pPr>
      <w:r>
        <w:rPr>
          <w:rFonts w:hint="cs"/>
          <w:rtl/>
        </w:rPr>
        <w:t>הרביזיה על פנייה מספר 5 הוסרה.</w:t>
      </w:r>
    </w:p>
    <w:p w:rsidR="00000000" w:rsidRDefault="00C57E41">
      <w:pPr>
        <w:jc w:val="center"/>
        <w:rPr>
          <w:rFonts w:hint="cs"/>
          <w:rtl/>
        </w:rPr>
      </w:pPr>
      <w:r>
        <w:rPr>
          <w:rFonts w:hint="cs"/>
          <w:rtl/>
        </w:rPr>
        <w:t xml:space="preserve">פנייה מספר 5 נתקבלה. </w:t>
      </w:r>
    </w:p>
    <w:p w:rsidR="00000000" w:rsidRDefault="00C57E41">
      <w:pPr>
        <w:jc w:val="both"/>
        <w:rPr>
          <w:rFonts w:hint="cs"/>
          <w:u w:val="single"/>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rPr>
          <w:rFonts w:hint="cs"/>
          <w:rtl/>
        </w:rPr>
      </w:pPr>
      <w:r>
        <w:rPr>
          <w:rFonts w:hint="cs"/>
          <w:rtl/>
        </w:rPr>
        <w:tab/>
        <w:t xml:space="preserve">הרביזיה לא אושרה, וההחלטה נכנסת לתוקף.  </w:t>
      </w:r>
    </w:p>
    <w:p w:rsidR="00000000" w:rsidRDefault="00C57E41">
      <w:pPr>
        <w:jc w:val="both"/>
        <w:rPr>
          <w:rFonts w:hint="cs"/>
          <w:rtl/>
        </w:rPr>
      </w:pPr>
    </w:p>
    <w:p w:rsidR="00000000" w:rsidRDefault="00C57E41">
      <w:pPr>
        <w:jc w:val="both"/>
        <w:rPr>
          <w:rFonts w:hint="cs"/>
          <w:b/>
          <w:bCs/>
          <w:u w:val="single"/>
          <w:rtl/>
        </w:rPr>
      </w:pPr>
    </w:p>
    <w:p w:rsidR="00000000" w:rsidRDefault="00C57E41">
      <w:pPr>
        <w:jc w:val="both"/>
        <w:rPr>
          <w:rFonts w:hint="cs"/>
          <w:rtl/>
        </w:rPr>
      </w:pPr>
      <w:r>
        <w:rPr>
          <w:rFonts w:hint="cs"/>
          <w:b/>
          <w:bCs/>
          <w:u w:val="single"/>
          <w:rtl/>
        </w:rPr>
        <w:t>פנייה מספר 8-9:</w:t>
      </w:r>
    </w:p>
    <w:p w:rsidR="00000000" w:rsidRDefault="00C57E41">
      <w:pPr>
        <w:jc w:val="both"/>
        <w:rPr>
          <w:rFonts w:hint="cs"/>
          <w:rtl/>
        </w:rPr>
      </w:pPr>
    </w:p>
    <w:p w:rsidR="00000000" w:rsidRDefault="00C57E41">
      <w:pPr>
        <w:jc w:val="both"/>
        <w:rPr>
          <w:rFonts w:hint="cs"/>
          <w:rtl/>
        </w:rPr>
      </w:pPr>
      <w:r>
        <w:rPr>
          <w:rFonts w:hint="cs"/>
          <w:u w:val="single"/>
          <w:rtl/>
        </w:rPr>
        <w:t>הי</w:t>
      </w:r>
      <w:r>
        <w:rPr>
          <w:rFonts w:hint="cs"/>
          <w:u w:val="single"/>
          <w:rtl/>
        </w:rPr>
        <w:t>ו"ר ישראל כץ:</w:t>
      </w:r>
    </w:p>
    <w:p w:rsidR="00000000" w:rsidRDefault="00C57E41">
      <w:pPr>
        <w:jc w:val="both"/>
        <w:rPr>
          <w:rFonts w:hint="cs"/>
          <w:rtl/>
        </w:rPr>
      </w:pPr>
    </w:p>
    <w:p w:rsidR="00000000" w:rsidRDefault="00C57E41">
      <w:pPr>
        <w:jc w:val="both"/>
        <w:rPr>
          <w:rFonts w:hint="cs"/>
          <w:rtl/>
        </w:rPr>
      </w:pPr>
      <w:r>
        <w:rPr>
          <w:rFonts w:hint="cs"/>
          <w:rtl/>
        </w:rPr>
        <w:tab/>
        <w:t>הנושא הבא הוא הנושא של הרפורמה במשק החלב, פניות מספר 8-9. יש כאן דבר שנפל בוועדה, והוא ההקצבה של 20,000,000 שקל לרפורמה במשק החלב. אני הגשתי רביזיה, כלומר: מי שרוצה לאשר את ההקצבה, מצביע בעד הרביזיה. מי בעד הרביזיה על ההחלטה?</w:t>
      </w:r>
    </w:p>
    <w:p w:rsidR="00000000" w:rsidRDefault="00C57E41">
      <w:pPr>
        <w:jc w:val="both"/>
        <w:rPr>
          <w:rFonts w:hint="cs"/>
          <w:rtl/>
        </w:rPr>
      </w:pPr>
      <w:r>
        <w:rPr>
          <w:rtl/>
        </w:rPr>
        <w:br w:type="page"/>
      </w:r>
    </w:p>
    <w:p w:rsidR="00000000" w:rsidRDefault="00C57E41">
      <w:pPr>
        <w:pStyle w:val="7"/>
        <w:jc w:val="center"/>
        <w:rPr>
          <w:rFonts w:hint="cs"/>
          <w:rtl/>
        </w:rPr>
      </w:pPr>
      <w:r>
        <w:rPr>
          <w:rFonts w:hint="cs"/>
          <w:rtl/>
        </w:rPr>
        <w:t>הצבעה על הרב</w:t>
      </w:r>
      <w:r>
        <w:rPr>
          <w:rFonts w:hint="cs"/>
          <w:rtl/>
        </w:rPr>
        <w:t>יזיה ועל ההחלטה שלא לאשר את ההקצבה לרפורמה ברפת (פנייה 8-9)</w:t>
      </w:r>
    </w:p>
    <w:p w:rsidR="00000000" w:rsidRDefault="00C57E41">
      <w:pPr>
        <w:jc w:val="center"/>
        <w:rPr>
          <w:rFonts w:hint="cs"/>
          <w:rtl/>
        </w:rPr>
      </w:pPr>
    </w:p>
    <w:p w:rsidR="00000000" w:rsidRDefault="00C57E41">
      <w:pPr>
        <w:jc w:val="center"/>
        <w:rPr>
          <w:rFonts w:hint="cs"/>
          <w:rtl/>
        </w:rPr>
      </w:pPr>
      <w:r>
        <w:rPr>
          <w:rFonts w:hint="cs"/>
          <w:rtl/>
        </w:rPr>
        <w:t xml:space="preserve">בעד </w:t>
      </w:r>
      <w:r>
        <w:rPr>
          <w:rtl/>
        </w:rPr>
        <w:t>–</w:t>
      </w:r>
      <w:r>
        <w:rPr>
          <w:rFonts w:hint="cs"/>
          <w:rtl/>
        </w:rPr>
        <w:t xml:space="preserve"> רוב</w:t>
      </w:r>
    </w:p>
    <w:p w:rsidR="00000000" w:rsidRDefault="00C57E41">
      <w:pPr>
        <w:jc w:val="center"/>
        <w:rPr>
          <w:rFonts w:hint="cs"/>
          <w:rtl/>
        </w:rPr>
      </w:pPr>
      <w:r>
        <w:rPr>
          <w:rFonts w:hint="cs"/>
          <w:rtl/>
        </w:rPr>
        <w:t xml:space="preserve">נגד </w:t>
      </w:r>
      <w:r>
        <w:rPr>
          <w:rtl/>
        </w:rPr>
        <w:t>–</w:t>
      </w:r>
      <w:r>
        <w:rPr>
          <w:rFonts w:hint="cs"/>
          <w:rtl/>
        </w:rPr>
        <w:t xml:space="preserve"> מיעוט</w:t>
      </w:r>
    </w:p>
    <w:p w:rsidR="00000000" w:rsidRDefault="00C57E41">
      <w:pPr>
        <w:jc w:val="center"/>
        <w:rPr>
          <w:rFonts w:hint="cs"/>
          <w:rtl/>
        </w:rPr>
      </w:pPr>
      <w:r>
        <w:rPr>
          <w:rFonts w:hint="cs"/>
          <w:rtl/>
        </w:rPr>
        <w:t xml:space="preserve">נמנעים </w:t>
      </w:r>
      <w:r>
        <w:rPr>
          <w:rtl/>
        </w:rPr>
        <w:t>–</w:t>
      </w:r>
      <w:r>
        <w:rPr>
          <w:rFonts w:hint="cs"/>
          <w:rtl/>
        </w:rPr>
        <w:t xml:space="preserve"> אין</w:t>
      </w:r>
    </w:p>
    <w:p w:rsidR="00000000" w:rsidRDefault="00C57E41">
      <w:pPr>
        <w:jc w:val="center"/>
        <w:rPr>
          <w:rFonts w:hint="cs"/>
          <w:rtl/>
        </w:rPr>
      </w:pPr>
      <w:r>
        <w:rPr>
          <w:rFonts w:hint="cs"/>
          <w:rtl/>
        </w:rPr>
        <w:t>הוחלט לאשר את הרביזיה בפנייה מספר 8-9.</w:t>
      </w:r>
    </w:p>
    <w:p w:rsidR="00000000" w:rsidRDefault="00C57E41">
      <w:pPr>
        <w:jc w:val="both"/>
        <w:rPr>
          <w:rFonts w:hint="cs"/>
          <w:u w:val="single"/>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הוחלט שיש רביזיה. עכשיו אני אעלה להצבעה את הסעיף של הרפורמה ברפת, פנייה מספר 8-9. מי בעד? מי נגד? מי נ</w:t>
      </w:r>
      <w:r>
        <w:rPr>
          <w:rFonts w:hint="cs"/>
          <w:rtl/>
        </w:rPr>
        <w:t>מנע?</w:t>
      </w:r>
    </w:p>
    <w:p w:rsidR="00000000" w:rsidRDefault="00C57E41">
      <w:pPr>
        <w:jc w:val="both"/>
        <w:rPr>
          <w:rFonts w:hint="cs"/>
          <w:rtl/>
        </w:rPr>
      </w:pPr>
    </w:p>
    <w:p w:rsidR="00000000" w:rsidRDefault="00C57E41">
      <w:pPr>
        <w:pStyle w:val="8"/>
        <w:jc w:val="center"/>
        <w:rPr>
          <w:rFonts w:hint="cs"/>
          <w:rtl/>
        </w:rPr>
      </w:pPr>
      <w:r>
        <w:rPr>
          <w:rFonts w:hint="cs"/>
          <w:rtl/>
        </w:rPr>
        <w:t>הצבעה על פנייה מספר 8-9</w:t>
      </w:r>
    </w:p>
    <w:p w:rsidR="00000000" w:rsidRDefault="00C57E41">
      <w:pPr>
        <w:jc w:val="center"/>
        <w:rPr>
          <w:rFonts w:hint="cs"/>
          <w:u w:val="single"/>
          <w:rtl/>
        </w:rPr>
      </w:pPr>
    </w:p>
    <w:p w:rsidR="00000000" w:rsidRDefault="00C57E41">
      <w:pPr>
        <w:jc w:val="center"/>
        <w:rPr>
          <w:rFonts w:hint="cs"/>
          <w:rtl/>
        </w:rPr>
      </w:pPr>
      <w:r>
        <w:rPr>
          <w:rFonts w:hint="cs"/>
          <w:rtl/>
        </w:rPr>
        <w:t xml:space="preserve">בעד </w:t>
      </w:r>
      <w:r>
        <w:rPr>
          <w:rtl/>
        </w:rPr>
        <w:t>–</w:t>
      </w:r>
      <w:r>
        <w:rPr>
          <w:rFonts w:hint="cs"/>
          <w:rtl/>
        </w:rPr>
        <w:t xml:space="preserve"> רוב</w:t>
      </w:r>
    </w:p>
    <w:p w:rsidR="00000000" w:rsidRDefault="00C57E41">
      <w:pPr>
        <w:jc w:val="center"/>
        <w:rPr>
          <w:rFonts w:hint="cs"/>
          <w:rtl/>
        </w:rPr>
      </w:pPr>
      <w:r>
        <w:rPr>
          <w:rFonts w:hint="cs"/>
          <w:rtl/>
        </w:rPr>
        <w:t xml:space="preserve">נגד </w:t>
      </w:r>
      <w:r>
        <w:rPr>
          <w:rtl/>
        </w:rPr>
        <w:t>–</w:t>
      </w:r>
      <w:r>
        <w:rPr>
          <w:rFonts w:hint="cs"/>
          <w:rtl/>
        </w:rPr>
        <w:t xml:space="preserve"> מיעוט</w:t>
      </w:r>
    </w:p>
    <w:p w:rsidR="00000000" w:rsidRDefault="00C57E41">
      <w:pPr>
        <w:jc w:val="center"/>
        <w:rPr>
          <w:rFonts w:hint="cs"/>
          <w:rtl/>
        </w:rPr>
      </w:pPr>
      <w:r>
        <w:rPr>
          <w:rFonts w:hint="cs"/>
          <w:rtl/>
        </w:rPr>
        <w:t xml:space="preserve">פנייה מספר 8-9  של הממונה על התקציבים התקבלה. </w:t>
      </w:r>
    </w:p>
    <w:p w:rsidR="00000000" w:rsidRDefault="00C57E41">
      <w:pPr>
        <w:jc w:val="center"/>
        <w:rPr>
          <w:rFonts w:hint="cs"/>
          <w:rtl/>
        </w:rPr>
      </w:pPr>
    </w:p>
    <w:p w:rsidR="00000000" w:rsidRDefault="00C57E41">
      <w:pPr>
        <w:jc w:val="both"/>
        <w:rPr>
          <w:rFonts w:hint="cs"/>
          <w:b/>
          <w:bCs/>
          <w:u w:val="single"/>
          <w:rtl/>
        </w:rPr>
      </w:pPr>
    </w:p>
    <w:p w:rsidR="00000000" w:rsidRDefault="00C57E41">
      <w:pPr>
        <w:jc w:val="both"/>
        <w:rPr>
          <w:rFonts w:hint="cs"/>
          <w:rtl/>
        </w:rPr>
      </w:pPr>
      <w:r>
        <w:rPr>
          <w:rFonts w:hint="cs"/>
          <w:b/>
          <w:bCs/>
          <w:u w:val="single"/>
          <w:rtl/>
        </w:rPr>
        <w:t>פנייה מספר 7:</w:t>
      </w:r>
    </w:p>
    <w:p w:rsidR="00000000" w:rsidRDefault="00C57E41">
      <w:pPr>
        <w:jc w:val="both"/>
        <w:rPr>
          <w:rFonts w:hint="cs"/>
          <w:rtl/>
        </w:rPr>
      </w:pPr>
    </w:p>
    <w:p w:rsidR="00000000" w:rsidRDefault="00C57E41">
      <w:pPr>
        <w:rPr>
          <w:rFonts w:hint="cs"/>
          <w:rtl/>
        </w:rPr>
      </w:pPr>
      <w:r>
        <w:rPr>
          <w:u w:val="single"/>
          <w:rtl/>
        </w:rPr>
        <w:t>איו</w:t>
      </w:r>
      <w:r>
        <w:rPr>
          <w:rFonts w:hint="cs"/>
          <w:u w:val="single"/>
          <w:rtl/>
        </w:rPr>
        <w:t>ור קרשנר:</w:t>
      </w:r>
    </w:p>
    <w:p w:rsidR="00000000" w:rsidRDefault="00C57E41">
      <w:pPr>
        <w:rPr>
          <w:rFonts w:hint="cs"/>
          <w:rtl/>
        </w:rPr>
      </w:pPr>
    </w:p>
    <w:p w:rsidR="00000000" w:rsidRDefault="00C57E41">
      <w:pPr>
        <w:jc w:val="both"/>
        <w:rPr>
          <w:rFonts w:hint="cs"/>
          <w:rtl/>
        </w:rPr>
      </w:pPr>
      <w:r>
        <w:rPr>
          <w:rFonts w:hint="cs"/>
          <w:rtl/>
        </w:rPr>
        <w:tab/>
        <w:t xml:space="preserve">פנייה מספר 7 דנה בשינויים פנימיים במשרד הפנים </w:t>
      </w:r>
      <w:r>
        <w:rPr>
          <w:rtl/>
        </w:rPr>
        <w:t>–</w:t>
      </w:r>
      <w:r>
        <w:rPr>
          <w:rFonts w:hint="cs"/>
          <w:rtl/>
        </w:rPr>
        <w:t xml:space="preserve"> ביקורת גבולות. זה אושר, ואתה ביקשת רביזיה.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לא אני ביקשתי</w:t>
      </w:r>
      <w:r>
        <w:rPr>
          <w:rFonts w:hint="cs"/>
          <w:rtl/>
        </w:rPr>
        <w:t xml:space="preserve"> רביזיה, אבל ביקשו. </w:t>
      </w:r>
    </w:p>
    <w:p w:rsidR="00000000" w:rsidRDefault="00C57E41">
      <w:pPr>
        <w:jc w:val="both"/>
        <w:rPr>
          <w:rFonts w:hint="cs"/>
          <w:rtl/>
        </w:rPr>
      </w:pPr>
    </w:p>
    <w:p w:rsidR="00000000" w:rsidRDefault="00C57E41">
      <w:pPr>
        <w:jc w:val="both"/>
        <w:rPr>
          <w:rFonts w:hint="cs"/>
          <w:rtl/>
        </w:rPr>
      </w:pPr>
      <w:r>
        <w:rPr>
          <w:rFonts w:hint="cs"/>
          <w:rtl/>
        </w:rPr>
        <w:tab/>
        <w:t>אנחנו נצביע נגד הרביזיה. מי נגד הרביזיה?</w:t>
      </w:r>
    </w:p>
    <w:p w:rsidR="00000000" w:rsidRDefault="00C57E41">
      <w:pPr>
        <w:jc w:val="both"/>
        <w:rPr>
          <w:rFonts w:hint="cs"/>
          <w:rtl/>
        </w:rPr>
      </w:pPr>
    </w:p>
    <w:p w:rsidR="00000000" w:rsidRDefault="00C57E41">
      <w:pPr>
        <w:jc w:val="both"/>
        <w:rPr>
          <w:rFonts w:hint="cs"/>
          <w:rtl/>
        </w:rPr>
      </w:pPr>
    </w:p>
    <w:p w:rsidR="00000000" w:rsidRDefault="00C57E41">
      <w:pPr>
        <w:pStyle w:val="9"/>
        <w:jc w:val="center"/>
        <w:rPr>
          <w:rFonts w:hint="cs"/>
          <w:rtl/>
        </w:rPr>
      </w:pPr>
      <w:r>
        <w:rPr>
          <w:rFonts w:hint="cs"/>
          <w:rtl/>
        </w:rPr>
        <w:t>הצבעה על הסרת הרביזיה בפנייה מספר 7</w:t>
      </w:r>
    </w:p>
    <w:p w:rsidR="00000000" w:rsidRDefault="00C57E41">
      <w:pPr>
        <w:jc w:val="center"/>
        <w:rPr>
          <w:rFonts w:hint="cs"/>
          <w:rtl/>
        </w:rPr>
      </w:pPr>
    </w:p>
    <w:p w:rsidR="00000000" w:rsidRDefault="00C57E41">
      <w:pPr>
        <w:jc w:val="center"/>
        <w:rPr>
          <w:rFonts w:hint="cs"/>
          <w:rtl/>
        </w:rPr>
      </w:pPr>
      <w:r>
        <w:rPr>
          <w:rFonts w:hint="cs"/>
          <w:rtl/>
        </w:rPr>
        <w:t xml:space="preserve">בעד </w:t>
      </w:r>
      <w:r>
        <w:rPr>
          <w:rtl/>
        </w:rPr>
        <w:t>–</w:t>
      </w:r>
      <w:r>
        <w:rPr>
          <w:rFonts w:hint="cs"/>
          <w:rtl/>
        </w:rPr>
        <w:t xml:space="preserve"> רוב</w:t>
      </w:r>
    </w:p>
    <w:p w:rsidR="00000000" w:rsidRDefault="00C57E41">
      <w:pPr>
        <w:jc w:val="center"/>
        <w:rPr>
          <w:rFonts w:hint="cs"/>
          <w:rtl/>
        </w:rPr>
      </w:pPr>
      <w:r>
        <w:rPr>
          <w:rFonts w:hint="cs"/>
          <w:rtl/>
        </w:rPr>
        <w:t xml:space="preserve">נגד </w:t>
      </w:r>
      <w:r>
        <w:rPr>
          <w:rtl/>
        </w:rPr>
        <w:t>–</w:t>
      </w:r>
      <w:r>
        <w:rPr>
          <w:rFonts w:hint="cs"/>
          <w:rtl/>
        </w:rPr>
        <w:t xml:space="preserve"> מיעוט</w:t>
      </w:r>
    </w:p>
    <w:p w:rsidR="00000000" w:rsidRDefault="00C57E41">
      <w:pPr>
        <w:jc w:val="center"/>
        <w:rPr>
          <w:rFonts w:hint="cs"/>
          <w:rtl/>
        </w:rPr>
      </w:pPr>
      <w:r>
        <w:rPr>
          <w:rFonts w:hint="cs"/>
          <w:rtl/>
        </w:rPr>
        <w:t>הרביזיה על פנייה מספר 7 הוסרה.</w:t>
      </w:r>
    </w:p>
    <w:p w:rsidR="00000000" w:rsidRDefault="00C57E41">
      <w:pPr>
        <w:jc w:val="center"/>
        <w:rPr>
          <w:rFonts w:hint="cs"/>
          <w:rtl/>
        </w:rPr>
      </w:pPr>
      <w:r>
        <w:rPr>
          <w:rFonts w:hint="cs"/>
          <w:rtl/>
        </w:rPr>
        <w:t xml:space="preserve">פנייה מספר 7 התקבלה. </w:t>
      </w:r>
    </w:p>
    <w:p w:rsidR="00000000" w:rsidRDefault="00C57E41">
      <w:pPr>
        <w:jc w:val="cente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הרביזיה על פנייה מספר 7 הוסרה, ואז ההצעה מאושרת. </w:t>
      </w:r>
    </w:p>
    <w:p w:rsidR="00000000" w:rsidRDefault="00C57E41">
      <w:pPr>
        <w:jc w:val="both"/>
        <w:rPr>
          <w:rFonts w:hint="cs"/>
          <w:rtl/>
        </w:rPr>
      </w:pPr>
    </w:p>
    <w:p w:rsidR="00000000" w:rsidRDefault="00C57E41">
      <w:pPr>
        <w:jc w:val="both"/>
        <w:rPr>
          <w:rFonts w:hint="cs"/>
          <w:rtl/>
        </w:rPr>
      </w:pPr>
    </w:p>
    <w:p w:rsidR="00000000" w:rsidRDefault="00C57E41">
      <w:pPr>
        <w:jc w:val="both"/>
        <w:rPr>
          <w:rFonts w:hint="cs"/>
          <w:rtl/>
        </w:rPr>
      </w:pPr>
      <w:r>
        <w:rPr>
          <w:rFonts w:hint="cs"/>
          <w:b/>
          <w:bCs/>
          <w:u w:val="single"/>
          <w:rtl/>
        </w:rPr>
        <w:t>פנייה מ</w:t>
      </w:r>
      <w:r>
        <w:rPr>
          <w:rFonts w:hint="cs"/>
          <w:b/>
          <w:bCs/>
          <w:u w:val="single"/>
          <w:rtl/>
        </w:rPr>
        <w:t>ספר 15:</w:t>
      </w:r>
    </w:p>
    <w:p w:rsidR="00000000" w:rsidRDefault="00C57E41">
      <w:pPr>
        <w:jc w:val="both"/>
        <w:rPr>
          <w:rFonts w:hint="cs"/>
          <w:rtl/>
        </w:rPr>
      </w:pPr>
    </w:p>
    <w:p w:rsidR="00000000" w:rsidRDefault="00C57E41">
      <w:pPr>
        <w:rPr>
          <w:rFonts w:hint="cs"/>
          <w:b/>
          <w:bCs/>
          <w:rtl/>
        </w:rPr>
      </w:pPr>
      <w:r>
        <w:rPr>
          <w:u w:val="single"/>
          <w:rtl/>
        </w:rPr>
        <w:t>איו</w:t>
      </w:r>
      <w:r>
        <w:rPr>
          <w:rFonts w:hint="cs"/>
          <w:u w:val="single"/>
          <w:rtl/>
        </w:rPr>
        <w:t>ור קרשנר:</w:t>
      </w:r>
    </w:p>
    <w:p w:rsidR="00000000" w:rsidRDefault="00C57E41">
      <w:pPr>
        <w:rPr>
          <w:rFonts w:hint="cs"/>
          <w:b/>
          <w:bCs/>
          <w:rtl/>
        </w:rPr>
      </w:pPr>
    </w:p>
    <w:p w:rsidR="00000000" w:rsidRDefault="00C57E41">
      <w:pPr>
        <w:rPr>
          <w:rFonts w:hint="cs"/>
          <w:rtl/>
        </w:rPr>
      </w:pPr>
      <w:r>
        <w:rPr>
          <w:rFonts w:hint="cs"/>
          <w:b/>
          <w:bCs/>
          <w:rtl/>
        </w:rPr>
        <w:tab/>
      </w:r>
      <w:r>
        <w:rPr>
          <w:rFonts w:hint="cs"/>
          <w:rtl/>
        </w:rPr>
        <w:t xml:space="preserve">פנייה מספר 15 דנה במיזוג משרד האוצר. </w:t>
      </w:r>
    </w:p>
    <w:p w:rsidR="00000000" w:rsidRDefault="00C57E41">
      <w:pPr>
        <w:rPr>
          <w:rFonts w:hint="cs"/>
          <w:rtl/>
        </w:rPr>
      </w:pPr>
    </w:p>
    <w:p w:rsidR="00000000" w:rsidRDefault="00C57E41">
      <w:pPr>
        <w:jc w:val="both"/>
        <w:rPr>
          <w:rFonts w:hint="cs"/>
          <w:rtl/>
        </w:rPr>
      </w:pPr>
      <w:r>
        <w:rPr>
          <w:u w:val="single"/>
          <w:rtl/>
        </w:rPr>
        <w:br w:type="page"/>
      </w:r>
      <w:r>
        <w:rPr>
          <w:rFonts w:hint="cs"/>
          <w:u w:val="single"/>
          <w:rtl/>
        </w:rPr>
        <w:t>היו"ר ישראל כץ:</w:t>
      </w:r>
    </w:p>
    <w:p w:rsidR="00000000" w:rsidRDefault="00C57E41">
      <w:pPr>
        <w:jc w:val="both"/>
        <w:rPr>
          <w:rFonts w:hint="cs"/>
          <w:rtl/>
        </w:rPr>
      </w:pPr>
    </w:p>
    <w:p w:rsidR="00000000" w:rsidRDefault="00C57E41">
      <w:pPr>
        <w:pStyle w:val="21"/>
        <w:rPr>
          <w:rFonts w:hint="cs"/>
          <w:rtl/>
        </w:rPr>
      </w:pPr>
      <w:r>
        <w:rPr>
          <w:rFonts w:hint="cs"/>
          <w:rtl/>
        </w:rPr>
        <w:tab/>
        <w:t xml:space="preserve">בואו לא נגזים. משרד האוצר עוד לא הוכיח את עצמו בוועדה הזאת. בואו נשמור משהו גם ליושב ראש החדש. </w:t>
      </w:r>
    </w:p>
    <w:p w:rsidR="00000000" w:rsidRDefault="00C57E41">
      <w:pPr>
        <w:rPr>
          <w:rFonts w:hint="cs"/>
          <w:rtl/>
        </w:rPr>
      </w:pPr>
    </w:p>
    <w:p w:rsidR="00000000" w:rsidRDefault="00C57E41">
      <w:pPr>
        <w:rPr>
          <w:u w:val="single"/>
          <w:rtl/>
        </w:rPr>
      </w:pPr>
      <w:r>
        <w:rPr>
          <w:u w:val="single"/>
          <w:rtl/>
        </w:rPr>
        <w:t>אמנון כהן:</w:t>
      </w:r>
    </w:p>
    <w:p w:rsidR="00000000" w:rsidRDefault="00C57E41">
      <w:pPr>
        <w:rPr>
          <w:u w:val="single"/>
          <w:rtl/>
        </w:rPr>
      </w:pPr>
    </w:p>
    <w:p w:rsidR="00000000" w:rsidRDefault="00C57E41">
      <w:pPr>
        <w:jc w:val="both"/>
        <w:rPr>
          <w:rFonts w:hint="cs"/>
          <w:rtl/>
        </w:rPr>
      </w:pPr>
      <w:r>
        <w:rPr>
          <w:rtl/>
        </w:rPr>
        <w:tab/>
      </w:r>
      <w:r>
        <w:rPr>
          <w:rFonts w:hint="cs"/>
          <w:rtl/>
        </w:rPr>
        <w:t>כבוד היושב ראש, הבטחתי לסגן שר האוצר שהוא יישב במשרד הולם, על-מנ</w:t>
      </w:r>
      <w:r>
        <w:rPr>
          <w:rFonts w:hint="cs"/>
          <w:rtl/>
        </w:rPr>
        <w:t xml:space="preserve">ת שימלא את תפקידו כראוי.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מאחר שהזמנו את אנשי האוצר בדרגים השונים לבוא לוועדה, והם עוד לא באו - וכאן יש מיזוג - אנחנו מזמינים אותם בינתיים לשבת כאן. אחרי שהם יהיו כאן ויבחנו את טיב המיזוג - -</w:t>
      </w:r>
    </w:p>
    <w:p w:rsidR="00000000" w:rsidRDefault="00C57E41">
      <w:pPr>
        <w:jc w:val="both"/>
        <w:rPr>
          <w:rFonts w:hint="cs"/>
          <w:rtl/>
        </w:rPr>
      </w:pPr>
    </w:p>
    <w:p w:rsidR="00000000" w:rsidRDefault="00C57E41">
      <w:pPr>
        <w:rPr>
          <w:u w:val="single"/>
          <w:rtl/>
        </w:rPr>
      </w:pPr>
      <w:r>
        <w:rPr>
          <w:u w:val="single"/>
          <w:rtl/>
        </w:rPr>
        <w:t>ויצמן שירי:</w:t>
      </w:r>
    </w:p>
    <w:p w:rsidR="00000000" w:rsidRDefault="00C57E41">
      <w:pPr>
        <w:rPr>
          <w:u w:val="single"/>
          <w:rtl/>
        </w:rPr>
      </w:pPr>
    </w:p>
    <w:p w:rsidR="00000000" w:rsidRDefault="00C57E41">
      <w:pPr>
        <w:jc w:val="both"/>
        <w:rPr>
          <w:rFonts w:hint="cs"/>
          <w:rtl/>
        </w:rPr>
      </w:pPr>
      <w:r>
        <w:rPr>
          <w:rtl/>
        </w:rPr>
        <w:tab/>
      </w:r>
      <w:r>
        <w:rPr>
          <w:rFonts w:hint="cs"/>
          <w:rtl/>
        </w:rPr>
        <w:t xml:space="preserve"> עם כל הכבוד, אדוני יושב ראש ה</w:t>
      </w:r>
      <w:r>
        <w:rPr>
          <w:rFonts w:hint="cs"/>
          <w:rtl/>
        </w:rPr>
        <w:t xml:space="preserve">וועדה, אתה צריך לזמן את שר האוצר.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אמרתי "דרגים שונים", בלי לנקוב בתפקידים. אנחנו נשמח לארח אותם במיזוג שלנו קודם, לפני שנאשר זאת. </w:t>
      </w:r>
    </w:p>
    <w:p w:rsidR="00000000" w:rsidRDefault="00C57E41">
      <w:pPr>
        <w:jc w:val="both"/>
        <w:rPr>
          <w:rFonts w:hint="cs"/>
          <w:rtl/>
        </w:rPr>
      </w:pPr>
      <w:r>
        <w:rPr>
          <w:rFonts w:hint="cs"/>
          <w:rtl/>
        </w:rPr>
        <w:t xml:space="preserve"> </w:t>
      </w:r>
    </w:p>
    <w:p w:rsidR="00000000" w:rsidRDefault="00C57E41">
      <w:pPr>
        <w:jc w:val="both"/>
        <w:rPr>
          <w:rFonts w:hint="cs"/>
          <w:rtl/>
        </w:rPr>
      </w:pPr>
      <w:r>
        <w:rPr>
          <w:rFonts w:hint="cs"/>
          <w:u w:val="single"/>
          <w:rtl/>
        </w:rPr>
        <w:t>יוליה מרוז:</w:t>
      </w:r>
    </w:p>
    <w:p w:rsidR="00000000" w:rsidRDefault="00C57E41">
      <w:pPr>
        <w:jc w:val="both"/>
        <w:rPr>
          <w:rFonts w:hint="cs"/>
          <w:rtl/>
        </w:rPr>
      </w:pPr>
    </w:p>
    <w:p w:rsidR="00000000" w:rsidRDefault="00C57E41">
      <w:pPr>
        <w:jc w:val="both"/>
        <w:rPr>
          <w:rFonts w:hint="cs"/>
          <w:rtl/>
        </w:rPr>
      </w:pPr>
      <w:r>
        <w:rPr>
          <w:rFonts w:hint="cs"/>
          <w:rtl/>
        </w:rPr>
        <w:tab/>
        <w:t>מדובר בפרויקט שכבר התחילו בו. אם היום אתם נכנסים למשרד האוצר, אתם רואים שהפרויקט בעיצומו.</w:t>
      </w:r>
      <w:r>
        <w:rPr>
          <w:rFonts w:hint="cs"/>
          <w:rtl/>
        </w:rPr>
        <w:t xml:space="preserve">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הטיעון שלך הוא ממש משכנע, אבל אני יכול להביא את אותו טיעון לגבי ה-45,000,000 שקל. יצא מכאן הרפרנט של משרד האוצר, ולאחר שדיבר בטלפון, הוא אמר: הרגע סגרתי שיועבר אליכם  - זה היה אמור להיות בתחילת שבוע שעבר - 45,000,000 שקל מהרזרבה של משר</w:t>
      </w:r>
      <w:r>
        <w:rPr>
          <w:rFonts w:hint="cs"/>
          <w:rtl/>
        </w:rPr>
        <w:t xml:space="preserve">ד התעשייה והמסחר, לטיפול נקודתי בילדים במצוקה, לתושבי שכונות עוני ול-11 הערים המעורבות והאחרות שנמצאות במצב סוציו-אקונומי קשה. </w:t>
      </w:r>
    </w:p>
    <w:p w:rsidR="00000000" w:rsidRDefault="00C57E41">
      <w:pPr>
        <w:jc w:val="both"/>
        <w:rPr>
          <w:rFonts w:hint="cs"/>
          <w:rtl/>
        </w:rPr>
      </w:pPr>
    </w:p>
    <w:p w:rsidR="00000000" w:rsidRDefault="00C57E41">
      <w:pPr>
        <w:jc w:val="both"/>
        <w:rPr>
          <w:rFonts w:hint="cs"/>
          <w:rtl/>
        </w:rPr>
      </w:pPr>
      <w:r>
        <w:rPr>
          <w:rFonts w:hint="cs"/>
          <w:rtl/>
        </w:rPr>
        <w:tab/>
        <w:t>גם שם התחילו כבר את הפרויקטים, וחסר להם תקציב. אני מניח שאותו הגיון יפעל על שני הדברים, כל עוד אני לפחות יכול לדאוג לכך. אני מ</w:t>
      </w:r>
      <w:r>
        <w:rPr>
          <w:rFonts w:hint="cs"/>
          <w:rtl/>
        </w:rPr>
        <w:t xml:space="preserve">ציע לאנשי משרד האוצר להחיל את אותם כללים. </w:t>
      </w:r>
    </w:p>
    <w:p w:rsidR="00000000" w:rsidRDefault="00C57E41">
      <w:pPr>
        <w:jc w:val="both"/>
        <w:rPr>
          <w:rFonts w:hint="cs"/>
          <w:rtl/>
        </w:rPr>
      </w:pPr>
    </w:p>
    <w:p w:rsidR="00000000" w:rsidRDefault="00C57E41">
      <w:pPr>
        <w:jc w:val="both"/>
        <w:rPr>
          <w:rFonts w:hint="cs"/>
          <w:rtl/>
        </w:rPr>
      </w:pPr>
      <w:r>
        <w:rPr>
          <w:rFonts w:hint="cs"/>
          <w:u w:val="single"/>
          <w:rtl/>
        </w:rPr>
        <w:t>יוליה מרוז:</w:t>
      </w:r>
    </w:p>
    <w:p w:rsidR="00000000" w:rsidRDefault="00C57E41">
      <w:pPr>
        <w:jc w:val="both"/>
        <w:rPr>
          <w:rFonts w:hint="cs"/>
          <w:rtl/>
        </w:rPr>
      </w:pPr>
    </w:p>
    <w:p w:rsidR="00000000" w:rsidRDefault="00C57E41">
      <w:pPr>
        <w:jc w:val="both"/>
        <w:rPr>
          <w:rFonts w:hint="cs"/>
          <w:rtl/>
        </w:rPr>
      </w:pPr>
      <w:r>
        <w:rPr>
          <w:rFonts w:hint="cs"/>
          <w:rtl/>
        </w:rPr>
        <w:tab/>
        <w:t>האם אפשר לדבר על פניות אחרות?</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בואו נראה, האם יש משהו מיוחד?</w:t>
      </w:r>
    </w:p>
    <w:p w:rsidR="00000000" w:rsidRDefault="00C57E41">
      <w:pPr>
        <w:rPr>
          <w:rFonts w:hint="cs"/>
          <w:u w:val="single"/>
          <w:rtl/>
        </w:rPr>
      </w:pPr>
    </w:p>
    <w:p w:rsidR="00000000" w:rsidRDefault="00C57E41">
      <w:pPr>
        <w:rPr>
          <w:rFonts w:hint="cs"/>
          <w:u w:val="single"/>
          <w:rtl/>
        </w:rPr>
      </w:pPr>
      <w:r>
        <w:rPr>
          <w:rFonts w:hint="cs"/>
          <w:u w:val="single"/>
          <w:rtl/>
        </w:rPr>
        <w:t>יוליה מרוז:</w:t>
      </w:r>
    </w:p>
    <w:p w:rsidR="00000000" w:rsidRDefault="00C57E41">
      <w:pPr>
        <w:rPr>
          <w:rFonts w:hint="cs"/>
          <w:u w:val="single"/>
          <w:rtl/>
        </w:rPr>
      </w:pPr>
    </w:p>
    <w:p w:rsidR="00000000" w:rsidRDefault="00C57E41">
      <w:pPr>
        <w:rPr>
          <w:rFonts w:hint="cs"/>
          <w:rtl/>
        </w:rPr>
      </w:pPr>
      <w:r>
        <w:rPr>
          <w:rFonts w:hint="cs"/>
          <w:rtl/>
        </w:rPr>
        <w:tab/>
        <w:t>האם אתם לא רוצים להביא להצבעה את הנושא של המיזוג באוצר?</w:t>
      </w:r>
    </w:p>
    <w:p w:rsidR="00000000" w:rsidRDefault="00C57E41">
      <w:pPr>
        <w:rPr>
          <w:rFonts w:hint="cs"/>
          <w:rtl/>
        </w:rPr>
      </w:pPr>
    </w:p>
    <w:p w:rsidR="00000000" w:rsidRDefault="00C57E41">
      <w:pPr>
        <w:jc w:val="both"/>
        <w:rPr>
          <w:rFonts w:hint="cs"/>
          <w:rtl/>
        </w:rPr>
      </w:pPr>
      <w:r>
        <w:rPr>
          <w:u w:val="single"/>
          <w:rtl/>
        </w:rPr>
        <w:br w:type="page"/>
      </w:r>
      <w:r>
        <w:rPr>
          <w:rFonts w:hint="cs"/>
          <w:u w:val="single"/>
          <w:rtl/>
        </w:rPr>
        <w:t>היו"ר ישראל כץ:</w:t>
      </w:r>
    </w:p>
    <w:p w:rsidR="00000000" w:rsidRDefault="00C57E41">
      <w:pPr>
        <w:jc w:val="both"/>
        <w:rPr>
          <w:rFonts w:hint="cs"/>
          <w:rtl/>
        </w:rPr>
      </w:pPr>
    </w:p>
    <w:p w:rsidR="00000000" w:rsidRDefault="00C57E41">
      <w:pPr>
        <w:rPr>
          <w:rFonts w:hint="cs"/>
          <w:rtl/>
        </w:rPr>
      </w:pPr>
      <w:r>
        <w:rPr>
          <w:rFonts w:hint="cs"/>
          <w:rtl/>
        </w:rPr>
        <w:tab/>
        <w:t>לא רק שאנחנו לא רוצים, אלא ה</w:t>
      </w:r>
      <w:r>
        <w:rPr>
          <w:rFonts w:hint="cs"/>
          <w:rtl/>
        </w:rPr>
        <w:t>חלטנו שלא להעביר. האם יש פניות בענייני ביטחון?</w:t>
      </w:r>
    </w:p>
    <w:p w:rsidR="00000000" w:rsidRDefault="00C57E41">
      <w:pPr>
        <w:rPr>
          <w:rFonts w:hint="cs"/>
          <w:u w:val="single"/>
          <w:rtl/>
        </w:rPr>
      </w:pPr>
    </w:p>
    <w:p w:rsidR="00000000" w:rsidRDefault="00C57E41">
      <w:pPr>
        <w:rPr>
          <w:rFonts w:hint="cs"/>
          <w:rtl/>
        </w:rPr>
      </w:pPr>
      <w:r>
        <w:rPr>
          <w:u w:val="single"/>
          <w:rtl/>
        </w:rPr>
        <w:t>איו</w:t>
      </w:r>
      <w:r>
        <w:rPr>
          <w:rFonts w:hint="cs"/>
          <w:u w:val="single"/>
          <w:rtl/>
        </w:rPr>
        <w:t>ור קרשנר:</w:t>
      </w:r>
    </w:p>
    <w:p w:rsidR="00000000" w:rsidRDefault="00C57E41">
      <w:pPr>
        <w:rPr>
          <w:rFonts w:hint="cs"/>
          <w:rtl/>
        </w:rPr>
      </w:pPr>
    </w:p>
    <w:p w:rsidR="00000000" w:rsidRDefault="00C57E41">
      <w:pPr>
        <w:rPr>
          <w:rFonts w:hint="cs"/>
          <w:rtl/>
        </w:rPr>
      </w:pPr>
      <w:r>
        <w:rPr>
          <w:rFonts w:hint="cs"/>
          <w:rtl/>
        </w:rPr>
        <w:tab/>
        <w:t xml:space="preserve">בענייני ביטחון לא, אבל יש בעניין מגדלי הכותנה. </w:t>
      </w:r>
    </w:p>
    <w:p w:rsidR="00000000" w:rsidRDefault="00C57E41">
      <w:pP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rPr>
          <w:rFonts w:hint="cs"/>
          <w:rtl/>
        </w:rPr>
      </w:pPr>
      <w:r>
        <w:rPr>
          <w:rFonts w:hint="cs"/>
          <w:rtl/>
        </w:rPr>
        <w:tab/>
        <w:t xml:space="preserve">האמת היא שסיכמנו מראש שנדון בשלוש פניות. </w:t>
      </w:r>
    </w:p>
    <w:p w:rsidR="00000000" w:rsidRDefault="00C57E41">
      <w:pPr>
        <w:rPr>
          <w:rFonts w:hint="cs"/>
          <w:rtl/>
        </w:rPr>
      </w:pPr>
    </w:p>
    <w:p w:rsidR="00000000" w:rsidRDefault="00C57E41">
      <w:pPr>
        <w:rPr>
          <w:rFonts w:hint="cs"/>
          <w:u w:val="single"/>
          <w:rtl/>
        </w:rPr>
      </w:pPr>
      <w:r>
        <w:rPr>
          <w:rFonts w:hint="cs"/>
          <w:u w:val="single"/>
          <w:rtl/>
        </w:rPr>
        <w:t>יוליה מרוז:</w:t>
      </w:r>
    </w:p>
    <w:p w:rsidR="00000000" w:rsidRDefault="00C57E41">
      <w:pPr>
        <w:rPr>
          <w:rFonts w:hint="cs"/>
          <w:u w:val="single"/>
          <w:rtl/>
        </w:rPr>
      </w:pPr>
    </w:p>
    <w:p w:rsidR="00000000" w:rsidRDefault="00C57E41">
      <w:pPr>
        <w:rPr>
          <w:rFonts w:hint="cs"/>
          <w:rtl/>
        </w:rPr>
      </w:pPr>
      <w:r>
        <w:rPr>
          <w:rFonts w:hint="cs"/>
          <w:rtl/>
        </w:rPr>
        <w:tab/>
        <w:t xml:space="preserve"> מה עם כל הפניות האחרות?</w:t>
      </w:r>
    </w:p>
    <w:p w:rsidR="00000000" w:rsidRDefault="00C57E41">
      <w:pP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rPr>
          <w:rFonts w:hint="cs"/>
          <w:rtl/>
        </w:rPr>
      </w:pPr>
      <w:r>
        <w:rPr>
          <w:rFonts w:hint="cs"/>
          <w:rtl/>
        </w:rPr>
        <w:tab/>
        <w:t xml:space="preserve">נדון בהן מחר. </w:t>
      </w:r>
    </w:p>
    <w:p w:rsidR="00000000" w:rsidRDefault="00C57E41">
      <w:pPr>
        <w:rPr>
          <w:rFonts w:hint="cs"/>
          <w:rtl/>
        </w:rPr>
      </w:pPr>
    </w:p>
    <w:p w:rsidR="00000000" w:rsidRDefault="00C57E41">
      <w:pPr>
        <w:rPr>
          <w:rFonts w:hint="cs"/>
          <w:u w:val="single"/>
          <w:rtl/>
        </w:rPr>
      </w:pPr>
      <w:r>
        <w:rPr>
          <w:rFonts w:hint="cs"/>
          <w:u w:val="single"/>
          <w:rtl/>
        </w:rPr>
        <w:t>יוליה מרו</w:t>
      </w:r>
      <w:r>
        <w:rPr>
          <w:rFonts w:hint="cs"/>
          <w:u w:val="single"/>
          <w:rtl/>
        </w:rPr>
        <w:t>ז:</w:t>
      </w:r>
    </w:p>
    <w:p w:rsidR="00000000" w:rsidRDefault="00C57E41">
      <w:pPr>
        <w:rPr>
          <w:rFonts w:hint="cs"/>
          <w:u w:val="single"/>
          <w:rtl/>
        </w:rPr>
      </w:pPr>
    </w:p>
    <w:p w:rsidR="00000000" w:rsidRDefault="00C57E41">
      <w:pPr>
        <w:rPr>
          <w:rFonts w:hint="cs"/>
          <w:rtl/>
        </w:rPr>
      </w:pPr>
      <w:r>
        <w:rPr>
          <w:rFonts w:hint="cs"/>
          <w:rtl/>
        </w:rPr>
        <w:tab/>
        <w:t xml:space="preserve">יש פנייה בעניין משרד ראש הממשלה. </w:t>
      </w:r>
    </w:p>
    <w:p w:rsidR="00000000" w:rsidRDefault="00C57E41">
      <w:pPr>
        <w:rPr>
          <w:rFonts w:hint="cs"/>
          <w:rtl/>
        </w:rPr>
      </w:pPr>
    </w:p>
    <w:p w:rsidR="00000000" w:rsidRDefault="00C57E41">
      <w:pPr>
        <w:rPr>
          <w:u w:val="single"/>
          <w:rtl/>
        </w:rPr>
      </w:pPr>
      <w:r>
        <w:rPr>
          <w:u w:val="single"/>
          <w:rtl/>
        </w:rPr>
        <w:t>אמנון כהן:</w:t>
      </w:r>
    </w:p>
    <w:p w:rsidR="00000000" w:rsidRDefault="00C57E41">
      <w:pPr>
        <w:rPr>
          <w:u w:val="single"/>
          <w:rtl/>
        </w:rPr>
      </w:pPr>
    </w:p>
    <w:p w:rsidR="00000000" w:rsidRDefault="00C57E41">
      <w:pPr>
        <w:rPr>
          <w:rFonts w:hint="cs"/>
          <w:rtl/>
        </w:rPr>
      </w:pPr>
      <w:r>
        <w:rPr>
          <w:rtl/>
        </w:rPr>
        <w:tab/>
      </w:r>
      <w:r>
        <w:rPr>
          <w:rFonts w:hint="cs"/>
          <w:rtl/>
        </w:rPr>
        <w:t xml:space="preserve">ראש הממשלה לא יקבל שום דבר. אמרנו שנדבר על שלוש פניות חשובות, וזהו. </w:t>
      </w:r>
    </w:p>
    <w:p w:rsidR="00000000" w:rsidRDefault="00C57E41">
      <w:pPr>
        <w:rPr>
          <w:rFonts w:hint="cs"/>
          <w:rtl/>
        </w:rPr>
      </w:pPr>
    </w:p>
    <w:p w:rsidR="00000000" w:rsidRDefault="00C57E41">
      <w:pPr>
        <w:rPr>
          <w:rFonts w:hint="cs"/>
          <w:u w:val="single"/>
          <w:rtl/>
        </w:rPr>
      </w:pPr>
      <w:r>
        <w:rPr>
          <w:rFonts w:hint="cs"/>
          <w:u w:val="single"/>
          <w:rtl/>
        </w:rPr>
        <w:t>יוליה מרוז:</w:t>
      </w:r>
    </w:p>
    <w:p w:rsidR="00000000" w:rsidRDefault="00C57E41">
      <w:pPr>
        <w:rPr>
          <w:rFonts w:hint="cs"/>
          <w:u w:val="single"/>
          <w:rtl/>
        </w:rPr>
      </w:pPr>
    </w:p>
    <w:p w:rsidR="00000000" w:rsidRDefault="00C57E41">
      <w:pPr>
        <w:jc w:val="both"/>
        <w:rPr>
          <w:rFonts w:hint="cs"/>
          <w:rtl/>
        </w:rPr>
      </w:pPr>
      <w:r>
        <w:rPr>
          <w:rFonts w:hint="cs"/>
          <w:rtl/>
        </w:rPr>
        <w:tab/>
        <w:t xml:space="preserve">אולי כדאי להגיד באיזה פניות אתם מתכוונים לדון, כי אנחנו באים כדי להסביר דברים, שבסוף אף אחד לא מתייחס אליהם. </w:t>
      </w:r>
    </w:p>
    <w:p w:rsidR="00000000" w:rsidRDefault="00C57E41">
      <w:pPr>
        <w:jc w:val="both"/>
        <w:rPr>
          <w:rFonts w:hint="cs"/>
          <w:rtl/>
        </w:rPr>
      </w:pPr>
    </w:p>
    <w:p w:rsidR="00000000" w:rsidRDefault="00C57E41">
      <w:pPr>
        <w:rPr>
          <w:u w:val="single"/>
          <w:rtl/>
        </w:rPr>
      </w:pPr>
      <w:r>
        <w:rPr>
          <w:u w:val="single"/>
          <w:rtl/>
        </w:rPr>
        <w:t>אמנון כה</w:t>
      </w:r>
      <w:r>
        <w:rPr>
          <w:u w:val="single"/>
          <w:rtl/>
        </w:rPr>
        <w:t>ן:</w:t>
      </w:r>
    </w:p>
    <w:p w:rsidR="00000000" w:rsidRDefault="00C57E41">
      <w:pPr>
        <w:rPr>
          <w:u w:val="single"/>
          <w:rtl/>
        </w:rPr>
      </w:pPr>
    </w:p>
    <w:p w:rsidR="00000000" w:rsidRDefault="00C57E41">
      <w:pPr>
        <w:jc w:val="both"/>
        <w:rPr>
          <w:rFonts w:hint="cs"/>
          <w:rtl/>
        </w:rPr>
      </w:pPr>
      <w:r>
        <w:rPr>
          <w:rtl/>
        </w:rPr>
        <w:tab/>
      </w:r>
      <w:r>
        <w:rPr>
          <w:rFonts w:hint="cs"/>
          <w:rtl/>
        </w:rPr>
        <w:t xml:space="preserve">זה חלק מהעבודה. </w:t>
      </w:r>
    </w:p>
    <w:p w:rsidR="00000000" w:rsidRDefault="00C57E41">
      <w:pPr>
        <w:jc w:val="both"/>
        <w:rPr>
          <w:rFonts w:hint="cs"/>
          <w:rtl/>
        </w:rPr>
      </w:pPr>
    </w:p>
    <w:p w:rsidR="00000000" w:rsidRDefault="00C57E41">
      <w:pPr>
        <w:rPr>
          <w:rFonts w:hint="cs"/>
          <w:u w:val="single"/>
          <w:rtl/>
        </w:rPr>
      </w:pPr>
      <w:r>
        <w:rPr>
          <w:rFonts w:hint="cs"/>
          <w:u w:val="single"/>
          <w:rtl/>
        </w:rPr>
        <w:t>יוליה מרוז:</w:t>
      </w:r>
    </w:p>
    <w:p w:rsidR="00000000" w:rsidRDefault="00C57E41">
      <w:pPr>
        <w:rPr>
          <w:rFonts w:hint="cs"/>
          <w:u w:val="single"/>
          <w:rtl/>
        </w:rPr>
      </w:pPr>
    </w:p>
    <w:p w:rsidR="00000000" w:rsidRDefault="00C57E41">
      <w:pPr>
        <w:jc w:val="both"/>
        <w:rPr>
          <w:rFonts w:hint="cs"/>
          <w:rtl/>
        </w:rPr>
      </w:pPr>
      <w:r>
        <w:rPr>
          <w:rFonts w:hint="cs"/>
          <w:rtl/>
        </w:rPr>
        <w:tab/>
        <w:t xml:space="preserve">אני יכולה להבין שיכולה להיות התנגדות עקרונית לפנייה של משרד האוצר למיזוג, אבל יש פניות אחרות.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אנחנו לא דנים כרגע בנושאים אחרים. </w:t>
      </w:r>
    </w:p>
    <w:p w:rsidR="00000000" w:rsidRDefault="00C57E41">
      <w:pPr>
        <w:jc w:val="both"/>
        <w:rPr>
          <w:rFonts w:hint="cs"/>
          <w:rtl/>
        </w:rPr>
      </w:pPr>
    </w:p>
    <w:p w:rsidR="00000000" w:rsidRDefault="00C57E41">
      <w:pPr>
        <w:rPr>
          <w:rFonts w:hint="cs"/>
          <w:u w:val="single"/>
          <w:rtl/>
        </w:rPr>
      </w:pPr>
      <w:r>
        <w:rPr>
          <w:rFonts w:hint="cs"/>
          <w:u w:val="single"/>
          <w:rtl/>
        </w:rPr>
        <w:t>יוליה מרוז:</w:t>
      </w:r>
    </w:p>
    <w:p w:rsidR="00000000" w:rsidRDefault="00C57E41">
      <w:pPr>
        <w:rPr>
          <w:rFonts w:hint="cs"/>
          <w:u w:val="single"/>
          <w:rtl/>
        </w:rPr>
      </w:pPr>
    </w:p>
    <w:p w:rsidR="00000000" w:rsidRDefault="00C57E41">
      <w:pPr>
        <w:jc w:val="both"/>
        <w:rPr>
          <w:rFonts w:hint="cs"/>
          <w:rtl/>
        </w:rPr>
      </w:pPr>
      <w:r>
        <w:rPr>
          <w:rFonts w:hint="cs"/>
          <w:rtl/>
        </w:rPr>
        <w:tab/>
        <w:t>יש פניות טכניות, כמו: מכס, שינויים פנימיים במשרד האוצר.</w:t>
      </w:r>
      <w:r>
        <w:rPr>
          <w:rFonts w:hint="cs"/>
          <w:rtl/>
        </w:rPr>
        <w:t xml:space="preserve">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אבל החברים התפזרו. </w:t>
      </w:r>
    </w:p>
    <w:p w:rsidR="00000000" w:rsidRDefault="00C57E41">
      <w:pPr>
        <w:jc w:val="both"/>
        <w:rPr>
          <w:rFonts w:hint="cs"/>
          <w:rtl/>
        </w:rPr>
      </w:pPr>
    </w:p>
    <w:p w:rsidR="00000000" w:rsidRDefault="00C57E41">
      <w:pPr>
        <w:rPr>
          <w:rFonts w:hint="cs"/>
          <w:rtl/>
        </w:rPr>
      </w:pPr>
      <w:r>
        <w:rPr>
          <w:u w:val="single"/>
          <w:rtl/>
        </w:rPr>
        <w:t>איו</w:t>
      </w:r>
      <w:r>
        <w:rPr>
          <w:rFonts w:hint="cs"/>
          <w:u w:val="single"/>
          <w:rtl/>
        </w:rPr>
        <w:t>ור קרשנר:</w:t>
      </w:r>
    </w:p>
    <w:p w:rsidR="00000000" w:rsidRDefault="00C57E41">
      <w:pPr>
        <w:rPr>
          <w:rFonts w:hint="cs"/>
          <w:rtl/>
        </w:rPr>
      </w:pPr>
    </w:p>
    <w:p w:rsidR="00000000" w:rsidRDefault="00C57E41">
      <w:pPr>
        <w:rPr>
          <w:rFonts w:hint="cs"/>
          <w:rtl/>
        </w:rPr>
      </w:pPr>
      <w:r>
        <w:rPr>
          <w:rFonts w:hint="cs"/>
          <w:rtl/>
        </w:rPr>
        <w:tab/>
        <w:t xml:space="preserve">אבל אתה לא סגרת את הדיון. </w:t>
      </w:r>
    </w:p>
    <w:p w:rsidR="00000000" w:rsidRDefault="00C57E41">
      <w:pPr>
        <w:rPr>
          <w:rFonts w:hint="cs"/>
          <w:rtl/>
        </w:rPr>
      </w:pPr>
    </w:p>
    <w:p w:rsidR="00000000" w:rsidRDefault="00C57E41">
      <w:pPr>
        <w:rPr>
          <w:u w:val="single"/>
          <w:rtl/>
        </w:rPr>
      </w:pPr>
      <w:r>
        <w:rPr>
          <w:u w:val="single"/>
          <w:rtl/>
        </w:rPr>
        <w:t>אמנון כהן:</w:t>
      </w:r>
    </w:p>
    <w:p w:rsidR="00000000" w:rsidRDefault="00C57E41">
      <w:pPr>
        <w:rPr>
          <w:u w:val="single"/>
          <w:rtl/>
        </w:rPr>
      </w:pPr>
    </w:p>
    <w:p w:rsidR="00000000" w:rsidRDefault="00C57E41">
      <w:pPr>
        <w:rPr>
          <w:rFonts w:hint="cs"/>
          <w:rtl/>
        </w:rPr>
      </w:pPr>
      <w:r>
        <w:rPr>
          <w:rtl/>
        </w:rPr>
        <w:tab/>
      </w:r>
      <w:r>
        <w:rPr>
          <w:rFonts w:hint="cs"/>
          <w:rtl/>
        </w:rPr>
        <w:t xml:space="preserve">סגרת. </w:t>
      </w:r>
    </w:p>
    <w:p w:rsidR="00000000" w:rsidRDefault="00C57E41">
      <w:pP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בואו נדון על זה מחר. בואו נסכם שלגבי מחר, נראה מה מוסכם על האנשים, ואנחנו נמשיך הלאה. בכל מקרה, אני מבקש להעביר את המסר שהתחייבו לנו</w:t>
      </w:r>
      <w:r>
        <w:rPr>
          <w:rFonts w:hint="cs"/>
          <w:rtl/>
        </w:rPr>
        <w:t xml:space="preserve"> בצורה ברורה להעביר את הסכום, כאשר הרפרנט יצא מהחדר כדי לטלפן, וחזר עם תשובה. </w:t>
      </w:r>
    </w:p>
    <w:p w:rsidR="00000000" w:rsidRDefault="00C57E41">
      <w:pPr>
        <w:jc w:val="both"/>
        <w:rPr>
          <w:rFonts w:hint="cs"/>
          <w:rtl/>
        </w:rPr>
      </w:pPr>
    </w:p>
    <w:p w:rsidR="00000000" w:rsidRDefault="00C57E41">
      <w:pPr>
        <w:rPr>
          <w:rFonts w:hint="cs"/>
          <w:u w:val="single"/>
          <w:rtl/>
        </w:rPr>
      </w:pPr>
      <w:r>
        <w:rPr>
          <w:u w:val="single"/>
          <w:rtl/>
        </w:rPr>
        <w:t>איו</w:t>
      </w:r>
      <w:r>
        <w:rPr>
          <w:rFonts w:hint="cs"/>
          <w:u w:val="single"/>
          <w:rtl/>
        </w:rPr>
        <w:t>ור קרשנר:</w:t>
      </w:r>
    </w:p>
    <w:p w:rsidR="00000000" w:rsidRDefault="00C57E41">
      <w:pPr>
        <w:rPr>
          <w:rFonts w:hint="cs"/>
          <w:u w:val="single"/>
          <w:rtl/>
        </w:rPr>
      </w:pPr>
    </w:p>
    <w:p w:rsidR="00000000" w:rsidRDefault="00C57E41">
      <w:pPr>
        <w:jc w:val="both"/>
        <w:rPr>
          <w:rFonts w:hint="cs"/>
          <w:rtl/>
        </w:rPr>
      </w:pPr>
      <w:r>
        <w:rPr>
          <w:rFonts w:hint="cs"/>
          <w:rtl/>
        </w:rPr>
        <w:tab/>
        <w:t xml:space="preserve">דיברתי היום עם אוהד מראני, והוא אומר שהוא רוצה להעביר את הכל יחד, אבל הוא לא יודע מתי. </w:t>
      </w:r>
    </w:p>
    <w:p w:rsidR="00000000" w:rsidRDefault="00C57E41">
      <w:pPr>
        <w:jc w:val="both"/>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jc w:val="both"/>
        <w:rPr>
          <w:rFonts w:hint="cs"/>
          <w:rtl/>
        </w:rPr>
      </w:pPr>
      <w:r>
        <w:rPr>
          <w:rFonts w:hint="cs"/>
          <w:rtl/>
        </w:rPr>
        <w:tab/>
        <w:t xml:space="preserve">אז גם אנחנו מעבירים את הכל ביחד. </w:t>
      </w:r>
    </w:p>
    <w:p w:rsidR="00000000" w:rsidRDefault="00C57E41">
      <w:pPr>
        <w:jc w:val="both"/>
        <w:rPr>
          <w:rFonts w:hint="cs"/>
          <w:rtl/>
        </w:rPr>
      </w:pPr>
    </w:p>
    <w:p w:rsidR="00000000" w:rsidRDefault="00C57E41">
      <w:pPr>
        <w:rPr>
          <w:rFonts w:hint="cs"/>
          <w:rtl/>
        </w:rPr>
      </w:pPr>
      <w:r>
        <w:rPr>
          <w:u w:val="single"/>
          <w:rtl/>
        </w:rPr>
        <w:t>איו</w:t>
      </w:r>
      <w:r>
        <w:rPr>
          <w:rFonts w:hint="cs"/>
          <w:u w:val="single"/>
          <w:rtl/>
        </w:rPr>
        <w:t>ור קרשנר:</w:t>
      </w:r>
    </w:p>
    <w:p w:rsidR="00000000" w:rsidRDefault="00C57E41">
      <w:pPr>
        <w:rPr>
          <w:rFonts w:hint="cs"/>
          <w:rtl/>
        </w:rPr>
      </w:pPr>
    </w:p>
    <w:p w:rsidR="00000000" w:rsidRDefault="00C57E41">
      <w:pPr>
        <w:rPr>
          <w:rFonts w:hint="cs"/>
          <w:rtl/>
        </w:rPr>
      </w:pPr>
      <w:r>
        <w:rPr>
          <w:rFonts w:hint="cs"/>
          <w:rtl/>
        </w:rPr>
        <w:tab/>
        <w:t>מה ע</w:t>
      </w:r>
      <w:r>
        <w:rPr>
          <w:rFonts w:hint="cs"/>
          <w:rtl/>
        </w:rPr>
        <w:t xml:space="preserve">ם תכנית אופק של משרד הפנים? האם אפשר לאשר אותה? כולם בעד. </w:t>
      </w:r>
    </w:p>
    <w:p w:rsidR="00000000" w:rsidRDefault="00C57E41">
      <w:pP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rPr>
          <w:rFonts w:hint="cs"/>
          <w:rtl/>
        </w:rPr>
      </w:pPr>
      <w:r>
        <w:rPr>
          <w:rFonts w:hint="cs"/>
          <w:rtl/>
        </w:rPr>
        <w:tab/>
        <w:t xml:space="preserve">אז מחר נדון בזה. </w:t>
      </w:r>
    </w:p>
    <w:p w:rsidR="00000000" w:rsidRDefault="00C57E41">
      <w:pPr>
        <w:rPr>
          <w:rFonts w:hint="cs"/>
          <w:rtl/>
        </w:rPr>
      </w:pPr>
    </w:p>
    <w:p w:rsidR="00000000" w:rsidRDefault="00C57E41">
      <w:pPr>
        <w:rPr>
          <w:rFonts w:hint="cs"/>
          <w:rtl/>
        </w:rPr>
      </w:pPr>
      <w:r>
        <w:rPr>
          <w:u w:val="single"/>
          <w:rtl/>
        </w:rPr>
        <w:t>איו</w:t>
      </w:r>
      <w:r>
        <w:rPr>
          <w:rFonts w:hint="cs"/>
          <w:u w:val="single"/>
          <w:rtl/>
        </w:rPr>
        <w:t>ור קרשנר:</w:t>
      </w:r>
    </w:p>
    <w:p w:rsidR="00000000" w:rsidRDefault="00C57E41">
      <w:pPr>
        <w:rPr>
          <w:rFonts w:hint="cs"/>
          <w:rtl/>
        </w:rPr>
      </w:pPr>
    </w:p>
    <w:p w:rsidR="00000000" w:rsidRDefault="00C57E41">
      <w:pPr>
        <w:rPr>
          <w:rFonts w:hint="cs"/>
          <w:rtl/>
        </w:rPr>
      </w:pPr>
      <w:r>
        <w:rPr>
          <w:rFonts w:hint="cs"/>
          <w:rtl/>
        </w:rPr>
        <w:tab/>
        <w:t xml:space="preserve">אבל האם נדון בה מחר? כי אנחנו מטרטרים את הרפרנטים. </w:t>
      </w:r>
    </w:p>
    <w:p w:rsidR="00000000" w:rsidRDefault="00C57E41">
      <w:pP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rPr>
          <w:rFonts w:hint="cs"/>
          <w:rtl/>
        </w:rPr>
      </w:pPr>
      <w:r>
        <w:rPr>
          <w:rFonts w:hint="cs"/>
          <w:rtl/>
        </w:rPr>
        <w:tab/>
        <w:t xml:space="preserve">אני אנסה להעלות מחר את הנושא של משרד הפנים. </w:t>
      </w:r>
    </w:p>
    <w:p w:rsidR="00000000" w:rsidRDefault="00C57E41">
      <w:pPr>
        <w:rPr>
          <w:rFonts w:hint="cs"/>
          <w:rtl/>
        </w:rPr>
      </w:pPr>
    </w:p>
    <w:p w:rsidR="00000000" w:rsidRDefault="00C57E41">
      <w:pPr>
        <w:rPr>
          <w:rFonts w:hint="cs"/>
          <w:rtl/>
        </w:rPr>
      </w:pPr>
      <w:r>
        <w:rPr>
          <w:u w:val="single"/>
          <w:rtl/>
        </w:rPr>
        <w:t>איו</w:t>
      </w:r>
      <w:r>
        <w:rPr>
          <w:rFonts w:hint="cs"/>
          <w:u w:val="single"/>
          <w:rtl/>
        </w:rPr>
        <w:t>ור קרשנר:</w:t>
      </w:r>
    </w:p>
    <w:p w:rsidR="00000000" w:rsidRDefault="00C57E41">
      <w:pPr>
        <w:rPr>
          <w:rFonts w:hint="cs"/>
          <w:rtl/>
        </w:rPr>
      </w:pPr>
    </w:p>
    <w:p w:rsidR="00000000" w:rsidRDefault="00C57E41">
      <w:pPr>
        <w:rPr>
          <w:rFonts w:hint="cs"/>
          <w:rtl/>
        </w:rPr>
      </w:pPr>
      <w:r>
        <w:rPr>
          <w:rFonts w:hint="cs"/>
          <w:rtl/>
        </w:rPr>
        <w:tab/>
        <w:t xml:space="preserve">וגם של משרד </w:t>
      </w:r>
      <w:r>
        <w:rPr>
          <w:rFonts w:hint="cs"/>
          <w:rtl/>
        </w:rPr>
        <w:t>האוצר?</w:t>
      </w:r>
    </w:p>
    <w:p w:rsidR="00000000" w:rsidRDefault="00C57E41">
      <w:pPr>
        <w:rPr>
          <w:rFonts w:hint="cs"/>
          <w:rtl/>
        </w:rPr>
      </w:pPr>
    </w:p>
    <w:p w:rsidR="00000000" w:rsidRDefault="00C57E41">
      <w:pPr>
        <w:jc w:val="both"/>
        <w:rPr>
          <w:rFonts w:hint="cs"/>
          <w:rtl/>
        </w:rPr>
      </w:pPr>
      <w:r>
        <w:rPr>
          <w:rFonts w:hint="cs"/>
          <w:u w:val="single"/>
          <w:rtl/>
        </w:rPr>
        <w:t>היו"ר ישראל כץ:</w:t>
      </w:r>
    </w:p>
    <w:p w:rsidR="00000000" w:rsidRDefault="00C57E41">
      <w:pPr>
        <w:jc w:val="both"/>
        <w:rPr>
          <w:rFonts w:hint="cs"/>
          <w:rtl/>
        </w:rPr>
      </w:pPr>
    </w:p>
    <w:p w:rsidR="00000000" w:rsidRDefault="00C57E41">
      <w:pPr>
        <w:rPr>
          <w:rFonts w:hint="cs"/>
          <w:rtl/>
        </w:rPr>
      </w:pPr>
      <w:r>
        <w:rPr>
          <w:rFonts w:hint="cs"/>
          <w:rtl/>
        </w:rPr>
        <w:tab/>
        <w:t xml:space="preserve">אגב, לא בטוח שכולם יסכימו לזה. </w:t>
      </w:r>
    </w:p>
    <w:p w:rsidR="00000000" w:rsidRDefault="00C57E41">
      <w:pPr>
        <w:rPr>
          <w:rFonts w:hint="cs"/>
          <w:rtl/>
        </w:rPr>
      </w:pPr>
    </w:p>
    <w:p w:rsidR="00000000" w:rsidRDefault="00C57E41">
      <w:pPr>
        <w:rPr>
          <w:rFonts w:hint="cs"/>
          <w:rtl/>
        </w:rPr>
      </w:pPr>
      <w:r>
        <w:rPr>
          <w:rFonts w:hint="cs"/>
          <w:rtl/>
        </w:rPr>
        <w:tab/>
        <w:t xml:space="preserve">תודה רבה, אני נועל את הישיבה. </w:t>
      </w:r>
    </w:p>
    <w:p w:rsidR="00000000" w:rsidRDefault="00C57E41">
      <w:pPr>
        <w:rPr>
          <w:rFonts w:hint="cs"/>
          <w:rtl/>
        </w:rPr>
      </w:pPr>
    </w:p>
    <w:p w:rsidR="00000000" w:rsidRDefault="00C57E41">
      <w:pPr>
        <w:rPr>
          <w:rFonts w:hint="cs"/>
          <w:rtl/>
        </w:rPr>
      </w:pPr>
      <w:r>
        <w:rPr>
          <w:rFonts w:hint="cs"/>
          <w:rtl/>
        </w:rPr>
        <w:tab/>
        <w:t xml:space="preserve">הישיבה ננעלה בשעה 15:25 </w:t>
      </w:r>
    </w:p>
    <w:p w:rsidR="00000000" w:rsidRDefault="00C57E41">
      <w:pPr>
        <w:rPr>
          <w:rFonts w:hint="cs"/>
          <w:u w:val="single"/>
          <w:rtl/>
        </w:rPr>
      </w:pPr>
    </w:p>
    <w:p w:rsidR="00000000" w:rsidRDefault="00C57E41">
      <w:pPr>
        <w:rPr>
          <w:rtl/>
        </w:rPr>
      </w:pPr>
      <w:r>
        <w:rPr>
          <w:rFonts w:hint="cs"/>
          <w:rtl/>
        </w:rPr>
        <w:tab/>
      </w:r>
    </w:p>
    <w:p w:rsidR="00000000" w:rsidRDefault="00C57E41">
      <w:pPr>
        <w:bidi w:val="0"/>
        <w:jc w:val="both"/>
        <w:rPr>
          <w:rtl/>
        </w:rPr>
      </w:pPr>
    </w:p>
    <w:p w:rsidR="00000000" w:rsidRDefault="00C57E41">
      <w:pPr>
        <w:bidi w:val="0"/>
        <w:jc w:val="both"/>
        <w:rPr>
          <w:rFonts w:hint="cs"/>
        </w:rPr>
      </w:pPr>
    </w:p>
    <w:p w:rsidR="00000000" w:rsidRDefault="00C57E41">
      <w:pPr>
        <w:bidi w:val="0"/>
        <w:jc w:val="both"/>
        <w:rPr>
          <w:rtl/>
        </w:rPr>
      </w:pPr>
    </w:p>
    <w:p w:rsidR="00000000" w:rsidRDefault="00C57E41">
      <w:pPr>
        <w:bidi w:val="0"/>
        <w:jc w:val="both"/>
        <w:rPr>
          <w:rFonts w:hint="cs"/>
          <w:u w:val="single"/>
        </w:rPr>
      </w:pPr>
    </w:p>
    <w:p w:rsidR="00000000" w:rsidRDefault="00C57E41">
      <w:pPr>
        <w:rPr>
          <w:u w:val="single"/>
          <w:rtl/>
        </w:rPr>
      </w:pPr>
    </w:p>
    <w:p w:rsidR="00000000" w:rsidRDefault="00C57E41">
      <w:pPr>
        <w:jc w:val="both"/>
        <w:rPr>
          <w:rFonts w:hint="cs"/>
          <w:rtl/>
        </w:rPr>
      </w:pPr>
      <w:r>
        <w:rPr>
          <w:rtl/>
        </w:rPr>
        <w:tab/>
      </w:r>
    </w:p>
    <w:p w:rsidR="00000000" w:rsidRDefault="00C57E4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7E41">
      <w:r>
        <w:separator/>
      </w:r>
    </w:p>
  </w:endnote>
  <w:endnote w:type="continuationSeparator" w:id="0">
    <w:p w:rsidR="00000000" w:rsidRDefault="00C5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E4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E41">
    <w:pPr>
      <w:pStyle w:val="a5"/>
      <w:rPr>
        <w:rtl/>
      </w:rPr>
    </w:pPr>
  </w:p>
  <w:p w:rsidR="00000000" w:rsidRDefault="00C57E4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E41">
    <w:pPr>
      <w:pStyle w:val="a5"/>
      <w:rPr>
        <w:rtl/>
      </w:rPr>
    </w:pPr>
  </w:p>
  <w:p w:rsidR="00000000" w:rsidRDefault="00C57E4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7E41">
      <w:r>
        <w:separator/>
      </w:r>
    </w:p>
  </w:footnote>
  <w:footnote w:type="continuationSeparator" w:id="0">
    <w:p w:rsidR="00000000" w:rsidRDefault="00C57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E4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E4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9</w:t>
    </w:r>
    <w:r>
      <w:rPr>
        <w:rStyle w:val="a6"/>
        <w:rtl/>
      </w:rPr>
      <w:fldChar w:fldCharType="end"/>
    </w:r>
  </w:p>
  <w:p w:rsidR="00000000" w:rsidRDefault="00C57E41">
    <w:pPr>
      <w:pStyle w:val="a4"/>
      <w:ind w:right="360"/>
      <w:rPr>
        <w:rFonts w:hint="cs"/>
        <w:rtl/>
      </w:rPr>
    </w:pPr>
    <w:r>
      <w:rPr>
        <w:rtl/>
      </w:rPr>
      <w:t>ועדת</w:t>
    </w:r>
    <w:r>
      <w:rPr>
        <w:rFonts w:hint="cs"/>
        <w:rtl/>
      </w:rPr>
      <w:t xml:space="preserve"> הכספים</w:t>
    </w:r>
  </w:p>
  <w:p w:rsidR="00000000" w:rsidRDefault="00C57E41">
    <w:pPr>
      <w:pStyle w:val="a4"/>
      <w:ind w:right="360"/>
      <w:rPr>
        <w:rStyle w:val="a6"/>
        <w:rFonts w:hint="cs"/>
        <w:rtl/>
      </w:rPr>
    </w:pPr>
    <w:r>
      <w:rPr>
        <w:rFonts w:hint="cs"/>
        <w:rtl/>
      </w:rPr>
      <w:t>5.6.2001</w:t>
    </w:r>
  </w:p>
  <w:p w:rsidR="00000000" w:rsidRDefault="00C57E4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E41">
    <w:pPr>
      <w:pStyle w:val="a4"/>
      <w:rPr>
        <w:rtl/>
      </w:rPr>
    </w:pPr>
  </w:p>
  <w:p w:rsidR="00000000" w:rsidRDefault="00C57E4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7E41"/>
    <w:rsid w:val="00C57E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C4C6F1A-B78A-49DD-84D7-9F8D5C3E8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jc w:val="both"/>
      <w:outlineLvl w:val="4"/>
    </w:pPr>
    <w:rPr>
      <w:u w:val="single"/>
    </w:rPr>
  </w:style>
  <w:style w:type="paragraph" w:styleId="6">
    <w:name w:val="heading 6"/>
    <w:basedOn w:val="a"/>
    <w:next w:val="a"/>
    <w:qFormat/>
    <w:pPr>
      <w:keepNext/>
      <w:jc w:val="both"/>
      <w:outlineLvl w:val="5"/>
    </w:pPr>
    <w:rPr>
      <w:b/>
      <w:bCs/>
    </w:rPr>
  </w:style>
  <w:style w:type="paragraph" w:styleId="7">
    <w:name w:val="heading 7"/>
    <w:basedOn w:val="a"/>
    <w:next w:val="a"/>
    <w:qFormat/>
    <w:pPr>
      <w:keepNext/>
      <w:jc w:val="both"/>
      <w:outlineLvl w:val="6"/>
    </w:pPr>
    <w:rPr>
      <w:b/>
      <w:bCs/>
    </w:rPr>
  </w:style>
  <w:style w:type="paragraph" w:styleId="8">
    <w:name w:val="heading 8"/>
    <w:basedOn w:val="a"/>
    <w:next w:val="a"/>
    <w:qFormat/>
    <w:pPr>
      <w:keepNext/>
      <w:jc w:val="both"/>
      <w:outlineLvl w:val="7"/>
    </w:pPr>
    <w:rPr>
      <w:b/>
      <w:bCs/>
    </w:rPr>
  </w:style>
  <w:style w:type="paragraph" w:styleId="9">
    <w:name w:val="heading 9"/>
    <w:basedOn w:val="a"/>
    <w:next w:val="a"/>
    <w:qFormat/>
    <w:pPr>
      <w:keepNext/>
      <w:jc w:val="both"/>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1557</Words>
  <Characters>7788</Characters>
  <Application>Microsoft Office Word</Application>
  <DocSecurity>0</DocSecurity>
  <Lines>64</Lines>
  <Paragraphs>18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פרוטוקולים/כספים/3239</dc:title>
  <dc:subject>כספים 5.6.2001ב</dc:subject>
  <dc:creator>תמר מרימוביץ'</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