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578FC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פרוטוקולים/כספים/5036</w:t>
      </w:r>
    </w:p>
    <w:p w:rsidR="00000000" w:rsidRDefault="009578FC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ח' בסיון, תשס"ב</w:t>
      </w:r>
    </w:p>
    <w:p w:rsidR="00000000" w:rsidRDefault="009578FC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19 במאי, 2002</w:t>
      </w:r>
    </w:p>
    <w:p w:rsidR="00000000" w:rsidRDefault="009578FC">
      <w:pPr>
        <w:jc w:val="right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נוסח לא</w:t>
      </w:r>
      <w:r>
        <w:rPr>
          <w:rFonts w:cs="David"/>
          <w:sz w:val="24"/>
          <w:rtl/>
        </w:rPr>
        <w:t xml:space="preserve"> מתוקן</w:t>
      </w:r>
    </w:p>
    <w:p w:rsidR="00000000" w:rsidRDefault="009578FC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רביעי</w:t>
      </w:r>
    </w:p>
    <w:p w:rsidR="00000000" w:rsidRDefault="009578FC">
      <w:pPr>
        <w:rPr>
          <w:rFonts w:cs="David"/>
          <w:b/>
          <w:bCs/>
          <w:sz w:val="24"/>
          <w:rtl/>
        </w:rPr>
      </w:pPr>
    </w:p>
    <w:p w:rsidR="00000000" w:rsidRDefault="009578FC">
      <w:pPr>
        <w:rPr>
          <w:rFonts w:cs="David"/>
          <w:b/>
          <w:bCs/>
          <w:sz w:val="24"/>
          <w:rtl/>
        </w:rPr>
      </w:pPr>
    </w:p>
    <w:p w:rsidR="00000000" w:rsidRDefault="009578FC">
      <w:pPr>
        <w:rPr>
          <w:rFonts w:cs="David"/>
          <w:b/>
          <w:bCs/>
          <w:sz w:val="24"/>
          <w:rtl/>
        </w:rPr>
      </w:pPr>
    </w:p>
    <w:p w:rsidR="00000000" w:rsidRDefault="009578FC">
      <w:pPr>
        <w:rPr>
          <w:rFonts w:cs="David"/>
          <w:b/>
          <w:bCs/>
          <w:sz w:val="24"/>
          <w:rtl/>
        </w:rPr>
      </w:pPr>
    </w:p>
    <w:p w:rsidR="00000000" w:rsidRDefault="009578FC">
      <w:pPr>
        <w:rPr>
          <w:rFonts w:cs="David"/>
          <w:b/>
          <w:bCs/>
          <w:sz w:val="24"/>
          <w:rtl/>
        </w:rPr>
      </w:pPr>
    </w:p>
    <w:p w:rsidR="00000000" w:rsidRDefault="009578FC">
      <w:pPr>
        <w:rPr>
          <w:rFonts w:cs="David"/>
          <w:b/>
          <w:bCs/>
          <w:sz w:val="24"/>
          <w:rtl/>
        </w:rPr>
      </w:pPr>
    </w:p>
    <w:p w:rsidR="00000000" w:rsidRDefault="009578FC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389</w:t>
      </w: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הכספים</w:t>
      </w:r>
    </w:p>
    <w:p w:rsidR="00000000" w:rsidRDefault="009578FC">
      <w:pPr>
        <w:pStyle w:val="40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רביעי, ד' בסיון התשס"ב (15 במאי 2002), שעה 9:00</w:t>
      </w:r>
    </w:p>
    <w:p w:rsidR="00000000" w:rsidRDefault="009578FC">
      <w:pPr>
        <w:rPr>
          <w:rFonts w:cs="David"/>
          <w:b/>
          <w:bCs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  <w:r>
        <w:rPr>
          <w:rFonts w:cs="David"/>
          <w:sz w:val="24"/>
          <w:rtl/>
        </w:rPr>
        <w:tab/>
        <w:t xml:space="preserve">1. תקנות הפיקוח על עסקי ביטוח (דמי ביטוח שרשאי מבטח לגבות ממבוטחים </w:t>
      </w: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 בביטוח רכב מנועי) (הוראת שעה) (תיקו</w:t>
      </w:r>
      <w:r>
        <w:rPr>
          <w:rFonts w:cs="David"/>
          <w:sz w:val="24"/>
          <w:rtl/>
        </w:rPr>
        <w:t>ן), התשס"ב-2002.</w:t>
      </w: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2. העברות תקציביות.</w:t>
      </w:r>
    </w:p>
    <w:p w:rsidR="00000000" w:rsidRDefault="009578FC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3. תקנות האגודות השיתופיות (אגרות), התשס"ב-2002.</w:t>
      </w:r>
    </w:p>
    <w:p w:rsidR="00000000" w:rsidRDefault="009578FC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4. החלת דין רציפות על הצעת-חוק הבנקאות (שירות ללקוח) (תיקון – מסירת </w:t>
      </w:r>
    </w:p>
    <w:p w:rsidR="00000000" w:rsidRDefault="009578FC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מידע), התשס"ב-2002. 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9578FC">
      <w:pPr>
        <w:rPr>
          <w:rFonts w:cs="David"/>
          <w:b/>
          <w:bCs/>
          <w:sz w:val="24"/>
          <w:u w:val="single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יעקב ליצמן</w:t>
      </w:r>
      <w:r>
        <w:rPr>
          <w:rFonts w:cs="David"/>
          <w:sz w:val="24"/>
          <w:rtl/>
        </w:rPr>
        <w:tab/>
        <w:t>- היו"ר</w:t>
      </w: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אברהם ה</w:t>
      </w:r>
      <w:r>
        <w:rPr>
          <w:rFonts w:cs="David"/>
          <w:sz w:val="24"/>
          <w:rtl/>
        </w:rPr>
        <w:t>ירשזון</w:t>
      </w: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אבשלום וילן</w:t>
      </w: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שאול יהלום</w:t>
      </w: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אמנון כהן</w:t>
      </w: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מיכאל נודלמן</w:t>
      </w: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מוסי רז</w:t>
      </w: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ידין ענתבי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אגף הביטוח, משרד האוצר</w:t>
      </w: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עו"ד איטה ילין</w:t>
      </w:r>
      <w:r>
        <w:rPr>
          <w:rFonts w:cs="David"/>
          <w:sz w:val="24"/>
          <w:rtl/>
        </w:rPr>
        <w:tab/>
        <w:t xml:space="preserve">- מנהלת מח' פרויקטים ברשם האגודות השיתופיות, </w:t>
      </w: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   משרד העבודה והרווחה</w:t>
      </w: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אסף רגב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משרד האוצר</w:t>
      </w: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חיים פרננ</w:t>
      </w:r>
      <w:r>
        <w:rPr>
          <w:rFonts w:cs="David"/>
          <w:sz w:val="24"/>
          <w:rtl/>
        </w:rPr>
        <w:t>דס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משרד האוצר</w:t>
      </w: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שגית אפיק</w:t>
      </w: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ליאורה סידי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כלכלית:</w:t>
      </w:r>
      <w:r>
        <w:rPr>
          <w:rFonts w:cs="David"/>
          <w:sz w:val="24"/>
          <w:rtl/>
        </w:rPr>
        <w:tab/>
        <w:t>סמדר אלחנני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טמיר כהן</w:t>
      </w:r>
    </w:p>
    <w:p w:rsidR="00000000" w:rsidRDefault="009578FC">
      <w:pPr>
        <w:rPr>
          <w:rFonts w:cs="David"/>
          <w:b/>
          <w:bCs/>
          <w:sz w:val="24"/>
          <w:u w:val="single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תמר מרימוביץ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center"/>
        <w:rPr>
          <w:rFonts w:cs="David"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sz w:val="24"/>
          <w:u w:val="single"/>
          <w:rtl/>
        </w:rPr>
        <w:t>1. תקנות הפיקוח על עסקי ביטוח (דמי ביטוח שרשאי מבטח לגבות ממבוטחים בביטוח רכב מנועי) (הוראת שעה) (תיקון), התשס"ב</w:t>
      </w:r>
      <w:r>
        <w:rPr>
          <w:rFonts w:cs="David"/>
          <w:sz w:val="24"/>
          <w:u w:val="single"/>
          <w:rtl/>
        </w:rPr>
        <w:t>-2002</w:t>
      </w:r>
    </w:p>
    <w:p w:rsidR="00000000" w:rsidRDefault="009578FC">
      <w:pPr>
        <w:rPr>
          <w:rFonts w:cs="David"/>
          <w:sz w:val="24"/>
          <w:u w:val="single"/>
          <w:rtl/>
        </w:rPr>
      </w:pPr>
    </w:p>
    <w:p w:rsidR="00000000" w:rsidRDefault="009578FC">
      <w:pPr>
        <w:rPr>
          <w:rFonts w:cs="David"/>
          <w:sz w:val="24"/>
          <w:u w:val="single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pStyle w:val="aa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פותח את הישיבה. על סדר יומנו עומדות תקנות הפיקוח על עסקי ביטוח, מי רוצה לדבר בעניין?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ידין ענתבי: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מדובר בתיקון ובקיצור התקופה של דמי הביטוח מ-45 יום ל-30 יום בגין השבתת רכב. בעיקרון, זה תיקון טכני.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תס</w:t>
      </w:r>
      <w:r>
        <w:rPr>
          <w:rFonts w:cs="David"/>
          <w:sz w:val="24"/>
          <w:rtl/>
        </w:rPr>
        <w:t xml:space="preserve">ביר לי בבקשה מה זה בכלל "תיקון טכני".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ידין ענתבי: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זה תיקון שהוא לא מהותי. צריך להבין שהיום כדי להשבית רכב לצורך הפחתת תשלום ביטוח חובה, צריכים להשבית אותו לפחות ל-45 יום. מי משבית את רכבו? אנשים שנוסעים למשל לחוץ לארץ.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pStyle w:val="3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רוצה ל</w:t>
      </w:r>
      <w:r>
        <w:rPr>
          <w:rFonts w:cs="David"/>
          <w:sz w:val="24"/>
          <w:rtl/>
        </w:rPr>
        <w:t>חזור ולומר שאנחנו דנים בתקנות הפיקוח על עסקי ביטוח (דמי ביטוח שרשאי מבטח לגבות ממבוטחים בביטוח רכב מנועי) (הוראת שעה) (תיקון), התשס"ב-2002. למה כותבים כל פעם "(תיקון)", האם בגלל שזה תיקון לחוק?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שגית אפיק: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אחרי שזה כבר נכנס לתקנות, זה כבר לא תיקון. 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אמ</w:t>
      </w:r>
      <w:r>
        <w:rPr>
          <w:rFonts w:cs="David"/>
          <w:sz w:val="24"/>
          <w:u w:val="single"/>
          <w:rtl/>
        </w:rPr>
        <w:t>נון כהן:</w:t>
      </w:r>
    </w:p>
    <w:p w:rsidR="00000000" w:rsidRDefault="009578FC">
      <w:pPr>
        <w:rPr>
          <w:rFonts w:cs="David"/>
          <w:sz w:val="24"/>
          <w:u w:val="single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למה תמיד כתוב "(הוראת שעה)"?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שגית אפיק: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כי זה לא קבוע. 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סמדר אלחנני:</w:t>
      </w:r>
    </w:p>
    <w:p w:rsidR="00000000" w:rsidRDefault="009578FC">
      <w:pPr>
        <w:jc w:val="both"/>
        <w:rPr>
          <w:rFonts w:cs="David"/>
          <w:sz w:val="24"/>
          <w:u w:val="single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הפלת"ד הזה ישתנה בעוד שנה. 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שגית אפיק: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זה לא פלת"ד. פלת"ד זה פיצויים לתאונות דרכים, ואנחנו עוסקים בפיקוח על עסקי ביטוח. 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br w:type="page"/>
        <w:t>סמדר אלחנני:</w:t>
      </w:r>
    </w:p>
    <w:p w:rsidR="00000000" w:rsidRDefault="009578FC">
      <w:pPr>
        <w:jc w:val="both"/>
        <w:rPr>
          <w:rFonts w:cs="David"/>
          <w:sz w:val="24"/>
          <w:u w:val="single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רוצה להעיר שזה כן הפלת</w:t>
      </w:r>
      <w:r>
        <w:rPr>
          <w:rFonts w:cs="David"/>
          <w:sz w:val="24"/>
          <w:rtl/>
        </w:rPr>
        <w:t xml:space="preserve">"ד, מכיוון שרק בפלת"ד מתערבת ועדת הכספים, והיא לא מתערבת בדברים אחרים. </w:t>
      </w:r>
    </w:p>
    <w:p w:rsidR="00000000" w:rsidRDefault="009578FC">
      <w:pPr>
        <w:jc w:val="both"/>
        <w:rPr>
          <w:rFonts w:cs="David"/>
          <w:sz w:val="24"/>
          <w:u w:val="single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שגית אפיק: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זה מכוח חוק הפלת"ד, זה משהו אחר.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סמדר אלחנני:</w:t>
      </w:r>
    </w:p>
    <w:p w:rsidR="00000000" w:rsidRDefault="009578FC">
      <w:pPr>
        <w:jc w:val="both"/>
        <w:rPr>
          <w:rFonts w:cs="David"/>
          <w:sz w:val="24"/>
          <w:u w:val="single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אבל עדיין יהיה שינוי מהותי בשוק ביטוח רכב חובה בעתיד הקרוב ותהיה תחרות, ואז חברות הביטוח יוכלו לקצר את התקופה גם ל-20 </w:t>
      </w:r>
      <w:r>
        <w:rPr>
          <w:rFonts w:cs="David"/>
          <w:sz w:val="24"/>
          <w:rtl/>
        </w:rPr>
        <w:t xml:space="preserve">יום בלי שתהיה התערבות.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שגית אפיק: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למעשה, זה לטובת המבוטחים. </w:t>
      </w:r>
    </w:p>
    <w:p w:rsidR="00000000" w:rsidRDefault="009578FC">
      <w:pPr>
        <w:jc w:val="both"/>
        <w:rPr>
          <w:rFonts w:cs="David"/>
          <w:sz w:val="24"/>
          <w:u w:val="single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טמיר כהן: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צריך לציין שגם חברות הביטוח מסרו אתמול שהן בעד.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ידין ענתבי: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כדי להפסיק לשלם את דמי הביטוח לתקופה מסוימת, חייבים להשבית את הרכב ל-45 יום לפחות. קיבלנו פניות ממבוטחים, מחברות</w:t>
      </w:r>
      <w:r>
        <w:rPr>
          <w:rFonts w:cs="David"/>
          <w:sz w:val="24"/>
          <w:rtl/>
        </w:rPr>
        <w:t xml:space="preserve"> שיש להן צי של מכוניות והן נפגעו בגלל קריסת התיירות, מבעלי אוטובוסים של תיירים, או מצרכנים פרטיים שרוצים להשבית את הרכב לתקופה קצרה יותר.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לכן, אנחנו מציעים לקצר את מחסום ההשבתה מ-45 יום ל-30 יום. זאת הקלה למבוטחים.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שגית אפיק: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למה רוצים שהתחולה תהיה </w:t>
      </w:r>
      <w:r>
        <w:rPr>
          <w:rFonts w:cs="David"/>
          <w:sz w:val="24"/>
          <w:rtl/>
        </w:rPr>
        <w:t xml:space="preserve">רטרואקטיבית? צריך לקבוע שהתחולה של התקנות תתחיל מהיום.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ידין ענתבי: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אי אפשר לקבוע שהיא תהיה רטרואקטיבית. אפשר לקבוע שהתחולה תהיה החל מהאחד ביוני.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סמדר אלחנני:</w:t>
      </w:r>
    </w:p>
    <w:p w:rsidR="00000000" w:rsidRDefault="009578FC">
      <w:pPr>
        <w:jc w:val="both"/>
        <w:rPr>
          <w:rFonts w:cs="David"/>
          <w:sz w:val="24"/>
          <w:u w:val="single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למה לא מהיום?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שגית אפיק: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כי ייקח להם זמן לפרסם את זה ברשומות.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סמדר אלחנני:</w:t>
      </w:r>
    </w:p>
    <w:p w:rsidR="00000000" w:rsidRDefault="009578FC">
      <w:pPr>
        <w:jc w:val="both"/>
        <w:rPr>
          <w:rFonts w:cs="David"/>
          <w:sz w:val="24"/>
          <w:u w:val="single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אבל אנ</w:t>
      </w:r>
      <w:r>
        <w:rPr>
          <w:rFonts w:cs="David"/>
          <w:sz w:val="24"/>
          <w:rtl/>
        </w:rPr>
        <w:t>שים נוסעים עכשיו לחוץ לארץ ומודיעים שהם משביתים את הרכב, אז למה לא להחיל את התקנות האלה כבר מהיום?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למה באמת שהן לא ייכנסו לתוקף באחד במאי?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שגית אפיק: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סעיף התחולה לא יכול לחול רטרואקטיבית, אבל הוא יכול לחול החל מהיום.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</w:t>
      </w:r>
      <w:r>
        <w:rPr>
          <w:rFonts w:cs="David"/>
          <w:sz w:val="24"/>
          <w:u w:val="single"/>
          <w:rtl/>
        </w:rPr>
        <w:t>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אם כך, התקנות יחולו החל מה-15 במאי. מי בעד תקנות הפיקוח על עסקי ביטוח (דמי ביטוח שרשאי מבטח לגבות ממבוטחים בביטוח רכב מנועי) (הוראת שעה) (תיקון), התשס"ב-2002? מי נגד?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pStyle w:val="5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9578FC">
      <w:pPr>
        <w:jc w:val="center"/>
        <w:rPr>
          <w:rFonts w:cs="David"/>
          <w:sz w:val="24"/>
          <w:rtl/>
        </w:rPr>
      </w:pP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רוב</w:t>
      </w: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נמנעים – אין</w:t>
      </w: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תקנות הפיקוח על עסקי ביטוח (דמי ביטוח שר</w:t>
      </w:r>
      <w:r>
        <w:rPr>
          <w:rFonts w:cs="David"/>
          <w:sz w:val="24"/>
          <w:rtl/>
        </w:rPr>
        <w:t>שאי מבטח לגבות ממבוטחים בביטוח רכב מנועי) (הוראת שעה) (תיקון), התשס"ב-2002 אושרו, ותחילתן תהיה ב-15 במאי 2002.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התקנות אושרו. 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center"/>
        <w:rPr>
          <w:rFonts w:cs="David"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sz w:val="24"/>
          <w:u w:val="single"/>
          <w:rtl/>
        </w:rPr>
        <w:t>2. העברות תקציביות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u w:val="single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ביקשתי רביזיה על ההחלטה שהתקבלה אתמול "להפיל" את פנייה מספר 76</w:t>
      </w:r>
      <w:r>
        <w:rPr>
          <w:rFonts w:cs="David"/>
          <w:sz w:val="24"/>
          <w:rtl/>
        </w:rPr>
        <w:t xml:space="preserve"> לוועדה. אני פונה לנציג משרד האוצר, האם יש לך מה להוסיף?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אסף רגב: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אתמול הסברתי לכם במה מדובר.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 בעד הרביזיה שאני הגשתי אתמול? מי נגד?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pStyle w:val="6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9578FC">
      <w:pPr>
        <w:jc w:val="center"/>
        <w:rPr>
          <w:rFonts w:cs="David"/>
          <w:b/>
          <w:bCs/>
          <w:sz w:val="24"/>
          <w:rtl/>
        </w:rPr>
      </w:pP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רוב</w:t>
      </w: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נמנעים - אין</w:t>
      </w: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אושרה הרביזיה להחלטה שהתקבלה אתמול על פנייה 76 לוועדה.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הרביזיה אושרה. 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 בעד אישור פנייה מספר 76? מי נגד?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pStyle w:val="7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9578FC">
      <w:pPr>
        <w:jc w:val="center"/>
        <w:rPr>
          <w:rFonts w:cs="David"/>
          <w:b/>
          <w:bCs/>
          <w:sz w:val="24"/>
          <w:rtl/>
        </w:rPr>
      </w:pP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רוב</w:t>
      </w: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נמנעים – אין</w:t>
      </w: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פנייה מספר 76 אושרה.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פנייה מספר 76 אושרה. 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מיכאל נודלמן:</w:t>
      </w:r>
    </w:p>
    <w:p w:rsidR="00000000" w:rsidRDefault="009578FC">
      <w:pPr>
        <w:rPr>
          <w:rFonts w:cs="David"/>
          <w:sz w:val="24"/>
          <w:u w:val="single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אנחנו ביקשנו אתמול רשימה.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אמר לי אריא</w:t>
      </w:r>
      <w:r>
        <w:rPr>
          <w:rFonts w:cs="David"/>
          <w:sz w:val="24"/>
          <w:rtl/>
        </w:rPr>
        <w:t xml:space="preserve">ל, שהוא יעביר רשימה. 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center"/>
        <w:rPr>
          <w:rFonts w:cs="David"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המשך בעמ' 7</w:t>
      </w:r>
      <w:r>
        <w:rPr>
          <w:rFonts w:cs="David"/>
          <w:sz w:val="24"/>
          <w:rtl/>
        </w:rPr>
        <w:br w:type="page"/>
      </w:r>
      <w:r>
        <w:rPr>
          <w:rFonts w:cs="David"/>
          <w:sz w:val="24"/>
          <w:u w:val="single"/>
          <w:rtl/>
        </w:rPr>
        <w:t>3. תקנות האגודות השיתופיות (אגרות), התשס"ב-2002</w:t>
      </w:r>
    </w:p>
    <w:p w:rsidR="00000000" w:rsidRDefault="009578FC">
      <w:pPr>
        <w:rPr>
          <w:rFonts w:cs="David"/>
          <w:sz w:val="24"/>
          <w:u w:val="single"/>
          <w:rtl/>
        </w:rPr>
      </w:pPr>
    </w:p>
    <w:p w:rsidR="00000000" w:rsidRDefault="009578FC">
      <w:pPr>
        <w:rPr>
          <w:rFonts w:cs="David"/>
          <w:sz w:val="24"/>
          <w:u w:val="single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פונה לנציגה שמטפלת באגודות השיתופיות. בבקשה תסבירי לנו מה את רוצה מאתנו. 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איטה ילין: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משהו מאד פשוט – שינוי העדכון. מכיוון שכל משרדי הממשלה עברו</w:t>
      </w:r>
      <w:r>
        <w:rPr>
          <w:rFonts w:cs="David"/>
          <w:sz w:val="24"/>
          <w:rtl/>
        </w:rPr>
        <w:t xml:space="preserve"> לעדכון חד-שנתי, גם אנחנו התבקשנו לעשות זאת. קיבלנו לכך את כל האישורים וגם את אישורו של שר האוצר.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 מתנגד לזה? האם כולם מסכימים לזה?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איטה ילין: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כל אלה שהיינו צריכים לקבל מהם אישורים הסכימו לכך – אני מדברת על ועדת האגרות ועל שר הא</w:t>
      </w:r>
      <w:r>
        <w:rPr>
          <w:rFonts w:cs="David"/>
          <w:sz w:val="24"/>
          <w:rtl/>
        </w:rPr>
        <w:t xml:space="preserve">וצר.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מבין שזה עניין טכני.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איטה ילין: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זה משהו טכני לחלוטין.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שגית אפיק: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כמו שביצענו שינויים בנושא הנמלים.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אם כן, אנחנו עוברים להצבעה על תקנות האגודות השיתופיות (אגרות), התשס"ב-2002, מדובר על עדכונים. </w:t>
      </w:r>
      <w:r>
        <w:rPr>
          <w:rFonts w:cs="David"/>
          <w:sz w:val="24"/>
          <w:rtl/>
        </w:rPr>
        <w:t>מי בעד אישור התקנות?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pStyle w:val="8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9578FC">
      <w:pPr>
        <w:jc w:val="center"/>
        <w:rPr>
          <w:rFonts w:cs="David"/>
          <w:sz w:val="24"/>
          <w:rtl/>
        </w:rPr>
      </w:pP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3</w:t>
      </w: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נמנעים – אין</w:t>
      </w: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תקנות האגודות השיתופיות (אגרות), התשס"ב-2002 אושרו.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התקנות אושרו. 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center"/>
        <w:rPr>
          <w:rFonts w:cs="David"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rtl/>
        </w:rPr>
        <w:t>המשך מעמ' 5: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u w:val="single"/>
          <w:rtl/>
        </w:rPr>
        <w:t>2. העברות תקציביות</w:t>
      </w:r>
    </w:p>
    <w:p w:rsidR="00000000" w:rsidRDefault="009578FC">
      <w:pPr>
        <w:rPr>
          <w:rFonts w:cs="David"/>
          <w:sz w:val="24"/>
          <w:u w:val="single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אנחנו עוברים לפנייה לוועדה בנושא חקלאות, פנייה מספר</w:t>
      </w:r>
      <w:r>
        <w:rPr>
          <w:rFonts w:cs="David"/>
          <w:sz w:val="24"/>
          <w:rtl/>
        </w:rPr>
        <w:t xml:space="preserve"> 81-80. 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חיים פרננדס: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יש פנייה שמטרתה להעביר סכום של 3,500,000 שקל בהרשאה להתחייב מסעיף 33 לסעיף 72, לטובת פעילות בינוי ביחידות משרד החקלאות.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מוסי רז: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ראיתי את הפנייה הזאת כבר אתמול.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איזה פניות העברנו אתמול?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טמיר כהן: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העברנ</w:t>
      </w:r>
      <w:r>
        <w:rPr>
          <w:rFonts w:cs="David"/>
          <w:sz w:val="24"/>
          <w:rtl/>
        </w:rPr>
        <w:t xml:space="preserve">ו את פניות 13013 ו-13012.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אבשלום וילן:</w:t>
      </w:r>
    </w:p>
    <w:p w:rsidR="00000000" w:rsidRDefault="009578FC">
      <w:pPr>
        <w:rPr>
          <w:rFonts w:cs="David"/>
          <w:sz w:val="24"/>
          <w:u w:val="single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למה הפנייה הזאת לא אושרה אתמול?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לא היית אתמול בישיבה, אז לא היה לה אתמול רוב.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אבשלום וילן:</w:t>
      </w:r>
    </w:p>
    <w:p w:rsidR="00000000" w:rsidRDefault="009578FC">
      <w:pPr>
        <w:rPr>
          <w:rFonts w:cs="David"/>
          <w:sz w:val="24"/>
          <w:u w:val="single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על מה ההרשאה להתחייב?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חיים פרננדס: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לפעילות בינוי ואחזקה של משרד החקלאות.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</w:t>
      </w:r>
      <w:r>
        <w:rPr>
          <w:rFonts w:cs="David"/>
          <w:sz w:val="24"/>
          <w:u w:val="single"/>
          <w:rtl/>
        </w:rPr>
        <w:t>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למה הפנייה הזאת לא אושרה אתמול?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טמיר כהן: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כי לא היה רפרנט שייתן אתמול תשובה, וזאת היתה הבעיה.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אבשלום וילן:</w:t>
      </w:r>
    </w:p>
    <w:p w:rsidR="00000000" w:rsidRDefault="009578FC">
      <w:pPr>
        <w:rPr>
          <w:rFonts w:cs="David"/>
          <w:sz w:val="24"/>
          <w:u w:val="single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איזה בינוי יש שם, סטנדרטי?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br w:type="page"/>
        <w:t>חיים פרננדס: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גם סטנדרטי וגם בחוות גלעד במחוז הדרום. מאחדים את משרד החקלאות במחוז הדרום בחוות גלעד, ולכן י</w:t>
      </w:r>
      <w:r>
        <w:rPr>
          <w:rFonts w:cs="David"/>
          <w:sz w:val="24"/>
          <w:rtl/>
        </w:rPr>
        <w:t xml:space="preserve">ש צורך באיזשהו תקציב.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אבשלום וילן:</w:t>
      </w:r>
    </w:p>
    <w:p w:rsidR="00000000" w:rsidRDefault="009578FC">
      <w:pPr>
        <w:rPr>
          <w:rFonts w:cs="David"/>
          <w:sz w:val="24"/>
          <w:u w:val="single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האם משרד החקלאות יוצא מבאר-שבע ועובר לחוות גלעד?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חיים פרננדס: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כן.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אבשלום וילן:</w:t>
      </w:r>
    </w:p>
    <w:p w:rsidR="00000000" w:rsidRDefault="009578FC">
      <w:pPr>
        <w:rPr>
          <w:rFonts w:cs="David"/>
          <w:sz w:val="24"/>
          <w:u w:val="single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ומה תעשה הסוכנות היהודית, האם היא תישאר בבניין? מדובר בבניין יפה בלב העיר, שישבו בו גם אנשי משרד החקלאות וגם אנשי הסוכנות היהודית</w:t>
      </w:r>
      <w:r>
        <w:rPr>
          <w:rFonts w:cs="David"/>
          <w:sz w:val="24"/>
          <w:rtl/>
        </w:rPr>
        <w:t xml:space="preserve">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חיים פרננדס: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את זה אני לא יודע, זה עניין של הסוכנות היהודית.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 בעד פנייה מספר 81 – 80? מי נגד?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pStyle w:val="9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9578FC">
      <w:pPr>
        <w:jc w:val="center"/>
        <w:rPr>
          <w:rFonts w:cs="David"/>
          <w:sz w:val="24"/>
          <w:rtl/>
        </w:rPr>
      </w:pP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3</w:t>
      </w: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נמנעים – אין</w:t>
      </w: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פנייה לוועדה מספר 81 – 80 אושרה.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הפנייה אושרה. 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center"/>
        <w:rPr>
          <w:rFonts w:cs="David"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sz w:val="24"/>
          <w:u w:val="single"/>
          <w:rtl/>
        </w:rPr>
        <w:t>4. החלת דין רציפות על</w:t>
      </w:r>
      <w:r>
        <w:rPr>
          <w:rFonts w:cs="David"/>
          <w:sz w:val="24"/>
          <w:u w:val="single"/>
          <w:rtl/>
        </w:rPr>
        <w:t xml:space="preserve"> הצעת-חוק בנק ישראל (תיקון מס' 20) (ניהול מדיניות מוניטרית), </w:t>
      </w:r>
    </w:p>
    <w:p w:rsidR="00000000" w:rsidRDefault="009578FC">
      <w:pPr>
        <w:jc w:val="center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התשנ"ט-1999</w:t>
      </w:r>
    </w:p>
    <w:p w:rsidR="00000000" w:rsidRDefault="009578FC">
      <w:pPr>
        <w:rPr>
          <w:rFonts w:cs="David"/>
          <w:sz w:val="24"/>
          <w:u w:val="single"/>
          <w:rtl/>
        </w:rPr>
      </w:pPr>
    </w:p>
    <w:p w:rsidR="00000000" w:rsidRDefault="009578FC">
      <w:pPr>
        <w:rPr>
          <w:rFonts w:cs="David"/>
          <w:sz w:val="24"/>
          <w:u w:val="single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את חוק הנגידים יוזמת הממשלה. יש חוק שיזמו חבר-הכנסת פורז וחבר-הכנסת שוחט לפני שנה, ויש גם חוק חדש שיזם חבר-הכנסת אמנון כהן והוא נמצא בשלב של קריאה טרומית. אנחנו</w:t>
      </w:r>
      <w:r>
        <w:rPr>
          <w:rFonts w:cs="David"/>
          <w:sz w:val="24"/>
          <w:rtl/>
        </w:rPr>
        <w:t xml:space="preserve"> רוצים לקיים דיון אחד על כל החוקים ביחד. אני כבר אומר לכם שצריך למזג את הצעת-החוק של חבר-הכנסת אמנון כהן בקריאה טרומית, כי היא ממש העתק מילה במילה של החוק של חבר-הכנסת שוחט.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שגית אפיק: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אותה צריך למזג, ועל החוק השני צריך להחיל דין רציפות.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 xml:space="preserve">היו"ר יעקב </w:t>
      </w:r>
      <w:r>
        <w:rPr>
          <w:rFonts w:cs="David"/>
          <w:sz w:val="24"/>
          <w:u w:val="single"/>
          <w:rtl/>
        </w:rPr>
        <w:t>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חבר-הכנסת שוחט דרש החלת דין רציפות. הממשלה לא הביעה התנגדות, למרות שפעם אחת ניתנו לה 21 יום ואחר-כך שוב ניתנו לה 21 יום כדי לעשות זאת. לכן אני בעד החלת דין רציפות במקרה הזה. צריך להצביע על זה בוועדת הכספים.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שגית אפיק: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ולהעביר את זה למליאה, ול</w:t>
      </w:r>
      <w:r>
        <w:rPr>
          <w:rFonts w:cs="David"/>
          <w:sz w:val="24"/>
          <w:rtl/>
        </w:rPr>
        <w:t xml:space="preserve">ערוך על זה הצבעה במליאה. אתה תודיע למליאה על החלת רציפות ותיערך עליה הצבעה. 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מניח שאני אוכל להביא את זה למליאה, אבל אם לא אהיה כאן, מישהו אחר מטעם ועדת הכספים יביא את זה להצבעה.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 בעד החלת דין רציפות על הצעת-חוק בנק ישראל (תיק</w:t>
      </w:r>
      <w:r>
        <w:rPr>
          <w:rFonts w:cs="David"/>
          <w:sz w:val="24"/>
          <w:rtl/>
        </w:rPr>
        <w:t>ון מס' 20) (ניהול מדיניות מוניטרית), התשנ"ט-1999? מי נגד?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>הצבעה</w:t>
      </w:r>
    </w:p>
    <w:p w:rsidR="00000000" w:rsidRDefault="009578FC">
      <w:pPr>
        <w:jc w:val="center"/>
        <w:rPr>
          <w:rFonts w:cs="David"/>
          <w:sz w:val="24"/>
          <w:rtl/>
        </w:rPr>
      </w:pP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3</w:t>
      </w: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נמנעים – אין</w:t>
      </w:r>
    </w:p>
    <w:p w:rsidR="00000000" w:rsidRDefault="009578F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הוחלט לאשר החלת דין רציפות על הצעת-חוק בנק ישראל (תיקון מס' 20) (ניהול מדיניות מוניטרית), התשנ"ט-1999.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תודה רבה, הוחלט לאשר את החלת דין הר</w:t>
      </w:r>
      <w:r>
        <w:rPr>
          <w:rFonts w:cs="David"/>
          <w:sz w:val="24"/>
          <w:rtl/>
        </w:rPr>
        <w:t xml:space="preserve">ציפות. 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אבשלום וילן:</w:t>
      </w:r>
    </w:p>
    <w:p w:rsidR="00000000" w:rsidRDefault="009578FC">
      <w:pPr>
        <w:rPr>
          <w:rFonts w:cs="David"/>
          <w:sz w:val="24"/>
          <w:u w:val="single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בהצעת הממשלה יש כמה בעיות מאד גדולות, ולכן טוב שיש הצעות פרטיות.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מוסי רז:</w:t>
      </w:r>
    </w:p>
    <w:p w:rsidR="00000000" w:rsidRDefault="009578FC">
      <w:pPr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ההצעות של חברי-הכנסת שוחט ופורז הן טובות.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br w:type="page"/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מציע שהכנסת תמנה שני אנשים לבנק ישראל.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אבשלום וילן:</w:t>
      </w:r>
    </w:p>
    <w:p w:rsidR="00000000" w:rsidRDefault="009578FC">
      <w:pPr>
        <w:rPr>
          <w:rFonts w:cs="David"/>
          <w:sz w:val="24"/>
          <w:u w:val="single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אם זה לוועדה המייעצת, אני </w:t>
      </w:r>
      <w:r>
        <w:rPr>
          <w:rFonts w:cs="David"/>
          <w:sz w:val="24"/>
          <w:rtl/>
        </w:rPr>
        <w:t xml:space="preserve">מתנגד באופן עקרוני למעורבות הזאת.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לא מדובר בי. למה שאדם כמו ישראל שטראוס, או יגאל ארנון, לא יוכל להתמנות? אני לא מדבר עלינו כחברי-כנסת.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סמדר אלחנני:</w:t>
      </w:r>
    </w:p>
    <w:p w:rsidR="00000000" w:rsidRDefault="009578FC">
      <w:pPr>
        <w:jc w:val="both"/>
        <w:rPr>
          <w:rFonts w:cs="David"/>
          <w:sz w:val="24"/>
          <w:u w:val="single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ליגאל ארנון יש ניגוד אינטרסים כזה גדול.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אז תפסת אותי במילה</w:t>
      </w:r>
      <w:r>
        <w:rPr>
          <w:rFonts w:cs="David"/>
          <w:sz w:val="24"/>
          <w:rtl/>
        </w:rPr>
        <w:t xml:space="preserve">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אבשלום וילן:</w:t>
      </w:r>
    </w:p>
    <w:p w:rsidR="00000000" w:rsidRDefault="009578FC">
      <w:pPr>
        <w:rPr>
          <w:rFonts w:cs="David"/>
          <w:sz w:val="24"/>
          <w:u w:val="single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כשטובת המדינה והמשק לנגד עינינו, אסור שדירקטורים מטעם הציבור יהיו חשודים בניגוד אינטרסים.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ומי מייצג את הציבור, אם לא אנחנו?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אבשלום וילן:</w:t>
      </w:r>
    </w:p>
    <w:p w:rsidR="00000000" w:rsidRDefault="009578FC">
      <w:pPr>
        <w:rPr>
          <w:rFonts w:cs="David"/>
          <w:sz w:val="24"/>
          <w:u w:val="single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אבל אנחנו גם מייצגים מגזרים, וזה דבר בעייתי.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אבל אנ</w:t>
      </w:r>
      <w:r>
        <w:rPr>
          <w:rFonts w:cs="David"/>
          <w:sz w:val="24"/>
          <w:rtl/>
        </w:rPr>
        <w:t xml:space="preserve">חנו יכולים למנות נציגים ושופטים.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אבשלום וילן:</w:t>
      </w:r>
    </w:p>
    <w:p w:rsidR="00000000" w:rsidRDefault="009578FC">
      <w:pPr>
        <w:rPr>
          <w:rFonts w:cs="David"/>
          <w:sz w:val="24"/>
          <w:u w:val="single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גם עם מינוי שופטים יש בעיה.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לא אכפת לי שהממשלה תמנה את הדירקטורים, אבל הם חייבים להיות בלתי תלויים, לפי הגדרת החוק.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חברי-כנסת ימנו אדם שמוכר בציבור ככלכלן, כעורך-דין או כרואה חשבון</w:t>
      </w:r>
      <w:r>
        <w:rPr>
          <w:rFonts w:cs="David"/>
          <w:sz w:val="24"/>
          <w:rtl/>
        </w:rPr>
        <w:t xml:space="preserve">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אבשלום וילן: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ind w:firstLine="567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אמנם צריך להיות שיקול דעת ואסור שהמדיניות תמיד תהיה מנוגדת לממשלה, אבל מדיניות מוניטרית חייבת להיות עצמאית אל מול הממשלה בכל מקום בעולם. </w:t>
      </w:r>
    </w:p>
    <w:p w:rsidR="00000000" w:rsidRDefault="009578FC">
      <w:pPr>
        <w:rPr>
          <w:rFonts w:cs="David"/>
          <w:sz w:val="24"/>
          <w:u w:val="single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הייתי מקבל כל מילה שאתה אומר, אם היא היתה חלה גם על השופטים. אני לא יכול לד</w:t>
      </w:r>
      <w:r>
        <w:rPr>
          <w:rFonts w:cs="David"/>
          <w:sz w:val="24"/>
          <w:rtl/>
        </w:rPr>
        <w:t xml:space="preserve">בר בשוויון נפש על האופן שבו דברים נעשים בתחום הזה. אני עומד לקיים דיון על שופטי בית-המשפט העליון ועל תקציב הבריאות שלהם.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תודה רבה, אני נועל את הישיבה. 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הישיבה ננעלה בשעה 9:30</w:t>
      </w: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both"/>
        <w:rPr>
          <w:rFonts w:cs="David"/>
          <w:sz w:val="24"/>
          <w:rtl/>
        </w:rPr>
      </w:pPr>
    </w:p>
    <w:p w:rsidR="00000000" w:rsidRDefault="009578FC">
      <w:pPr>
        <w:jc w:val="center"/>
        <w:rPr>
          <w:rFonts w:cs="David"/>
          <w:sz w:val="24"/>
          <w:u w:val="single"/>
          <w:rtl/>
        </w:rPr>
      </w:pPr>
    </w:p>
    <w:p w:rsidR="00000000" w:rsidRDefault="009578FC">
      <w:pPr>
        <w:jc w:val="center"/>
        <w:rPr>
          <w:rFonts w:cs="David"/>
          <w:sz w:val="24"/>
          <w:u w:val="single"/>
          <w:rtl/>
        </w:rPr>
      </w:pPr>
    </w:p>
    <w:p w:rsidR="00000000" w:rsidRDefault="009578FC">
      <w:pPr>
        <w:jc w:val="center"/>
        <w:rPr>
          <w:rFonts w:cs="David"/>
          <w:sz w:val="24"/>
          <w:u w:val="single"/>
          <w:rtl/>
        </w:rPr>
      </w:pPr>
    </w:p>
    <w:p w:rsidR="00000000" w:rsidRDefault="009578FC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578FC">
      <w:r>
        <w:separator/>
      </w:r>
    </w:p>
  </w:endnote>
  <w:endnote w:type="continuationSeparator" w:id="0">
    <w:p w:rsidR="00000000" w:rsidRDefault="00957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578FC">
    <w:pPr>
      <w:pStyle w:val="a7"/>
      <w:rPr>
        <w:rFonts w:cs="David"/>
        <w:sz w:val="24"/>
        <w:rtl/>
      </w:rPr>
    </w:pPr>
  </w:p>
  <w:p w:rsidR="00000000" w:rsidRDefault="009578FC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578FC">
    <w:pPr>
      <w:pStyle w:val="a7"/>
      <w:rPr>
        <w:rFonts w:cs="David"/>
        <w:sz w:val="24"/>
        <w:rtl/>
      </w:rPr>
    </w:pPr>
  </w:p>
  <w:p w:rsidR="00000000" w:rsidRDefault="009578FC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578FC">
      <w:r>
        <w:separator/>
      </w:r>
    </w:p>
  </w:footnote>
  <w:footnote w:type="continuationSeparator" w:id="0">
    <w:p w:rsidR="00000000" w:rsidRDefault="009578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578FC">
    <w:pPr>
      <w:pStyle w:val="a5"/>
      <w:framePr w:wrap="auto" w:vAnchor="text" w:hAnchor="margin" w:y="1"/>
      <w:rPr>
        <w:rStyle w:val="a9"/>
        <w:rFonts w:cs="David"/>
        <w:sz w:val="24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sz w:val="24"/>
        <w:rtl/>
      </w:rPr>
      <w:t>13</w:t>
    </w:r>
    <w:r>
      <w:rPr>
        <w:rStyle w:val="a9"/>
        <w:rFonts w:cs="David"/>
      </w:rPr>
      <w:fldChar w:fldCharType="end"/>
    </w:r>
  </w:p>
  <w:p w:rsidR="00000000" w:rsidRDefault="009578FC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הכספים</w:t>
    </w:r>
  </w:p>
  <w:p w:rsidR="00000000" w:rsidRDefault="009578FC">
    <w:pPr>
      <w:pStyle w:val="a5"/>
      <w:ind w:right="360"/>
      <w:rPr>
        <w:rStyle w:val="a9"/>
        <w:rFonts w:cs="David"/>
        <w:sz w:val="24"/>
        <w:rtl/>
      </w:rPr>
    </w:pPr>
    <w:r>
      <w:rPr>
        <w:rFonts w:cs="David"/>
        <w:sz w:val="24"/>
        <w:rtl/>
      </w:rPr>
      <w:t>15.5.2002</w:t>
    </w:r>
  </w:p>
  <w:p w:rsidR="00000000" w:rsidRDefault="009578FC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578FC">
    <w:pPr>
      <w:pStyle w:val="a5"/>
      <w:rPr>
        <w:rFonts w:cs="David"/>
        <w:sz w:val="24"/>
        <w:rtl/>
      </w:rPr>
    </w:pPr>
  </w:p>
  <w:p w:rsidR="00000000" w:rsidRDefault="009578FC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32680A6C"/>
    <w:multiLevelType w:val="hybridMultilevel"/>
    <w:tmpl w:val="1FC4EB4A"/>
    <w:lvl w:ilvl="0" w:tplc="AC0CF7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7B362343"/>
    <w:multiLevelType w:val="hybridMultilevel"/>
    <w:tmpl w:val="5F12B1C6"/>
    <w:lvl w:ilvl="0" w:tplc="7C901C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u w:val="none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7E903D0C"/>
    <w:multiLevelType w:val="hybridMultilevel"/>
    <w:tmpl w:val="63481892"/>
    <w:lvl w:ilvl="0" w:tplc="A1A497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2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10"/>
  <w:drawingGridVerticalSpacing w:val="299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600000572925B6D2FD511BECD001083FCCD060000000D8232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7414C494C002F6F3D4B4E45535345542D49535241454C2F6F753D4B4E45535345542F636E3D526563697069656E74732F636E3D70726F746F636F6C696D2F636E3D74616D61727300"/>
  </w:docVars>
  <w:rsids>
    <w:rsidRoot w:val="009578FC"/>
    <w:rsid w:val="0095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9788843-1476-4C5D-9AD2-7E047F02E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both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pPr>
      <w:keepNext/>
      <w:jc w:val="both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9"/>
    <w:qFormat/>
    <w:pPr>
      <w:keepNext/>
      <w:outlineLvl w:val="6"/>
    </w:pPr>
    <w:rPr>
      <w:b/>
      <w:bCs/>
    </w:rPr>
  </w:style>
  <w:style w:type="paragraph" w:styleId="8">
    <w:name w:val="heading 8"/>
    <w:basedOn w:val="a"/>
    <w:next w:val="a"/>
    <w:link w:val="80"/>
    <w:uiPriority w:val="99"/>
    <w:qFormat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link w:val="90"/>
    <w:uiPriority w:val="99"/>
    <w:qFormat/>
    <w:pPr>
      <w:keepNext/>
      <w:jc w:val="both"/>
      <w:outlineLvl w:val="8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  <w:pPr>
      <w:jc w:val="both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32">
    <w:name w:val="Body Text 3"/>
    <w:basedOn w:val="a"/>
    <w:link w:val="33"/>
    <w:uiPriority w:val="99"/>
    <w:pPr>
      <w:jc w:val="both"/>
    </w:pPr>
  </w:style>
  <w:style w:type="character" w:customStyle="1" w:styleId="33">
    <w:name w:val="גוף טקסט 3 תו"/>
    <w:basedOn w:val="a0"/>
    <w:link w:val="32"/>
    <w:uiPriority w:val="99"/>
    <w:semiHidden/>
    <w:rPr>
      <w:rFonts w:ascii="Times New Roman" w:hAnsi="Times New Roman" w:cs="Times New Roman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1582</Words>
  <Characters>7910</Characters>
  <Application>Microsoft Office Word</Application>
  <DocSecurity>0</DocSecurity>
  <Lines>65</Lines>
  <Paragraphs>18</Paragraphs>
  <ScaleCrop>false</ScaleCrop>
  <Company>knesset</Company>
  <LinksUpToDate>false</LinksUpToDate>
  <CharactersWithSpaces>9474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פרוטוקולים/כספים/5036</dc:title>
  <dc:subject>כספים 15.5.2002</dc:subject>
  <dc:creator>תמר מרימוביץ'</dc:creator>
  <cp:keywords/>
  <dc:description/>
  <cp:lastModifiedBy>רינה דבורה קדרון</cp:lastModifiedBy>
  <cp:revision>2</cp:revision>
  <dcterms:created xsi:type="dcterms:W3CDTF">2017-04-24T04:57:00Z</dcterms:created>
  <dcterms:modified xsi:type="dcterms:W3CDTF">2017-04-24T04:57:00Z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