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DC1537" w:rsidRDefault="000C39CE" w:rsidP="00EC1FB3">
      <w:pPr>
        <w:ind w:firstLine="0"/>
        <w:rPr>
          <w:b/>
          <w:bCs/>
          <w:rtl/>
        </w:rPr>
      </w:pPr>
      <w:r w:rsidRPr="00DC1537">
        <w:rPr>
          <w:b/>
          <w:bCs/>
          <w:rtl/>
        </w:rPr>
        <w:t>הכנסת העשרים-וחמש</w:t>
      </w:r>
    </w:p>
    <w:p w:rsidR="00A22C90" w:rsidRPr="00DC1537" w:rsidRDefault="00A22C90" w:rsidP="00327BF8">
      <w:pPr>
        <w:ind w:firstLine="0"/>
        <w:outlineLvl w:val="0"/>
        <w:rPr>
          <w:b/>
          <w:bCs/>
          <w:rtl/>
        </w:rPr>
        <w:sectPr w:rsidR="00A22C90" w:rsidRPr="00DC1537" w:rsidSect="002104B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DC1537" w:rsidRDefault="000C39CE" w:rsidP="008320F6">
      <w:pPr>
        <w:ind w:firstLine="0"/>
        <w:rPr>
          <w:b/>
          <w:bCs/>
          <w:rtl/>
        </w:rPr>
      </w:pPr>
      <w:r w:rsidRPr="00DC1537">
        <w:rPr>
          <w:b/>
          <w:bCs/>
          <w:rtl/>
        </w:rPr>
        <w:t>מושב שני</w:t>
      </w:r>
    </w:p>
    <w:p w:rsidR="00E64116" w:rsidRPr="00DC1537" w:rsidRDefault="00E64116" w:rsidP="0049458B">
      <w:pPr>
        <w:rPr>
          <w:rtl/>
        </w:rPr>
      </w:pPr>
    </w:p>
    <w:p w:rsidR="00E64116" w:rsidRPr="00DC1537" w:rsidRDefault="00E64116" w:rsidP="0049458B">
      <w:pPr>
        <w:rPr>
          <w:rtl/>
        </w:rPr>
      </w:pPr>
    </w:p>
    <w:p w:rsidR="00E64116" w:rsidRPr="00DC1537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DC1537" w:rsidRDefault="000C39CE" w:rsidP="008320F6">
      <w:pPr>
        <w:ind w:firstLine="0"/>
        <w:jc w:val="center"/>
        <w:outlineLvl w:val="0"/>
        <w:rPr>
          <w:b/>
          <w:bCs/>
          <w:rtl/>
        </w:rPr>
      </w:pPr>
      <w:r w:rsidRPr="00DC1537">
        <w:rPr>
          <w:b/>
          <w:bCs/>
          <w:rtl/>
        </w:rPr>
        <w:t>פרוטוקול מס' 403</w:t>
      </w:r>
    </w:p>
    <w:p w:rsidR="00E64116" w:rsidRPr="00DC1537" w:rsidRDefault="000C39CE" w:rsidP="008320F6">
      <w:pPr>
        <w:ind w:firstLine="0"/>
        <w:jc w:val="center"/>
        <w:outlineLvl w:val="0"/>
        <w:rPr>
          <w:b/>
          <w:bCs/>
          <w:rtl/>
        </w:rPr>
      </w:pPr>
      <w:r w:rsidRPr="00DC1537">
        <w:rPr>
          <w:b/>
          <w:bCs/>
          <w:rtl/>
        </w:rPr>
        <w:t>מישיבת ועדת החוקה, חוק ומשפט</w:t>
      </w:r>
    </w:p>
    <w:p w:rsidR="00E64116" w:rsidRPr="00DC1537" w:rsidRDefault="000C39C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DC1537">
        <w:rPr>
          <w:b/>
          <w:bCs/>
          <w:u w:val="single"/>
          <w:rtl/>
        </w:rPr>
        <w:t xml:space="preserve">יום שני, ט"ז בתמוז </w:t>
      </w:r>
      <w:proofErr w:type="spellStart"/>
      <w:r w:rsidRPr="00DC1537">
        <w:rPr>
          <w:b/>
          <w:bCs/>
          <w:u w:val="single"/>
          <w:rtl/>
        </w:rPr>
        <w:t>התשפ"ד</w:t>
      </w:r>
      <w:proofErr w:type="spellEnd"/>
      <w:r w:rsidRPr="00DC1537">
        <w:rPr>
          <w:b/>
          <w:bCs/>
          <w:u w:val="single"/>
          <w:rtl/>
        </w:rPr>
        <w:t xml:space="preserve"> (22 ביולי 2024), שעה 9:45</w:t>
      </w:r>
    </w:p>
    <w:p w:rsidR="00E64116" w:rsidRPr="00DC1537" w:rsidRDefault="00E64116" w:rsidP="008320F6">
      <w:pPr>
        <w:ind w:firstLine="0"/>
        <w:rPr>
          <w:rtl/>
        </w:rPr>
      </w:pPr>
    </w:p>
    <w:p w:rsidR="00E64116" w:rsidRPr="00DC1537" w:rsidRDefault="00E64116" w:rsidP="008320F6">
      <w:pPr>
        <w:ind w:firstLine="0"/>
        <w:rPr>
          <w:rtl/>
        </w:rPr>
      </w:pPr>
    </w:p>
    <w:p w:rsidR="00E64116" w:rsidRPr="00DC1537" w:rsidRDefault="00E64116" w:rsidP="008320F6">
      <w:pPr>
        <w:ind w:firstLine="0"/>
        <w:rPr>
          <w:rtl/>
        </w:rPr>
      </w:pPr>
    </w:p>
    <w:p w:rsidR="00E64116" w:rsidRPr="00DC1537" w:rsidRDefault="00E64116" w:rsidP="00EC1FB3">
      <w:pPr>
        <w:ind w:firstLine="0"/>
        <w:outlineLvl w:val="1"/>
        <w:rPr>
          <w:rtl/>
        </w:rPr>
      </w:pPr>
      <w:r w:rsidRPr="00DC1537">
        <w:rPr>
          <w:rFonts w:hint="cs"/>
          <w:b/>
          <w:bCs/>
          <w:u w:val="single"/>
          <w:rtl/>
        </w:rPr>
        <w:t>סדר היום</w:t>
      </w:r>
      <w:r w:rsidRPr="00DC1537">
        <w:rPr>
          <w:b/>
          <w:bCs/>
          <w:u w:val="single"/>
          <w:rtl/>
        </w:rPr>
        <w:t>:</w:t>
      </w:r>
    </w:p>
    <w:p w:rsidR="00E64116" w:rsidRPr="00DC1537" w:rsidRDefault="000C39CE" w:rsidP="00C44F23">
      <w:pPr>
        <w:spacing w:before="60"/>
        <w:ind w:firstLine="0"/>
        <w:rPr>
          <w:rtl/>
        </w:rPr>
      </w:pPr>
      <w:bookmarkStart w:id="0" w:name="ET_hatsach_643363_1"/>
      <w:r w:rsidRPr="00DC1537">
        <w:rPr>
          <w:rStyle w:val="TagStyle"/>
          <w:rtl/>
        </w:rPr>
        <w:t xml:space="preserve"> &lt;&lt; הצח &gt;&gt; </w:t>
      </w:r>
      <w:r w:rsidRPr="00DC1537">
        <w:rPr>
          <w:rtl/>
        </w:rPr>
        <w:t xml:space="preserve">הצעת חוק נציבות תלונות הציבור על שופטים (תיקון </w:t>
      </w:r>
      <w:r w:rsidR="00C44F23">
        <w:rPr>
          <w:rFonts w:hint="cs"/>
          <w:rtl/>
        </w:rPr>
        <w:t>–</w:t>
      </w:r>
      <w:r w:rsidRPr="00DC1537">
        <w:rPr>
          <w:rtl/>
        </w:rPr>
        <w:t xml:space="preserve"> מינוי הנציב), </w:t>
      </w:r>
      <w:proofErr w:type="spellStart"/>
      <w:r w:rsidRPr="00DC1537">
        <w:rPr>
          <w:rtl/>
        </w:rPr>
        <w:t>התשפ"ד</w:t>
      </w:r>
      <w:proofErr w:type="spellEnd"/>
      <w:r w:rsidR="00C44F23">
        <w:rPr>
          <w:rFonts w:hint="cs"/>
          <w:rtl/>
        </w:rPr>
        <w:t>–</w:t>
      </w:r>
      <w:r w:rsidRPr="00DC1537">
        <w:rPr>
          <w:rtl/>
        </w:rPr>
        <w:t xml:space="preserve">2024, של ח"כ שמחה </w:t>
      </w:r>
      <w:proofErr w:type="spellStart"/>
      <w:r w:rsidRPr="00DC1537">
        <w:rPr>
          <w:rtl/>
        </w:rPr>
        <w:t>רוטמן</w:t>
      </w:r>
      <w:proofErr w:type="spellEnd"/>
      <w:r w:rsidRPr="00DC1537">
        <w:rPr>
          <w:rStyle w:val="TagStyle"/>
          <w:rtl/>
        </w:rPr>
        <w:t xml:space="preserve"> &lt;&lt; הצח &gt;&gt;</w:t>
      </w:r>
      <w:r w:rsidRPr="00DC1537">
        <w:rPr>
          <w:rtl/>
        </w:rPr>
        <w:t xml:space="preserve">   </w:t>
      </w:r>
      <w:bookmarkEnd w:id="0"/>
    </w:p>
    <w:p w:rsidR="00E64116" w:rsidRPr="00DC1537" w:rsidRDefault="00E64116" w:rsidP="007C693F">
      <w:pPr>
        <w:spacing w:before="60"/>
        <w:ind w:firstLine="0"/>
        <w:rPr>
          <w:rtl/>
        </w:rPr>
      </w:pPr>
    </w:p>
    <w:p w:rsidR="000C39CE" w:rsidRPr="00DC1537" w:rsidRDefault="000C39CE" w:rsidP="007C693F">
      <w:pPr>
        <w:spacing w:before="60"/>
        <w:ind w:firstLine="0"/>
        <w:rPr>
          <w:rtl/>
        </w:rPr>
      </w:pPr>
    </w:p>
    <w:p w:rsidR="00E64116" w:rsidRPr="00DC1537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DC1537">
        <w:rPr>
          <w:b/>
          <w:bCs/>
          <w:u w:val="single"/>
          <w:rtl/>
        </w:rPr>
        <w:t>נכחו:</w:t>
      </w:r>
    </w:p>
    <w:p w:rsidR="00E64116" w:rsidRPr="00DC1537" w:rsidRDefault="00E64116" w:rsidP="00EC1FB3">
      <w:pPr>
        <w:ind w:firstLine="0"/>
        <w:outlineLvl w:val="1"/>
        <w:rPr>
          <w:rtl/>
        </w:rPr>
      </w:pPr>
      <w:r w:rsidRPr="00DC1537">
        <w:rPr>
          <w:b/>
          <w:bCs/>
          <w:u w:val="single"/>
          <w:rtl/>
        </w:rPr>
        <w:t>חברי הוועדה</w:t>
      </w:r>
      <w:r w:rsidRPr="00DC1537">
        <w:rPr>
          <w:rFonts w:hint="cs"/>
          <w:b/>
          <w:bCs/>
          <w:u w:val="single"/>
          <w:rtl/>
        </w:rPr>
        <w:t xml:space="preserve">: </w:t>
      </w:r>
    </w:p>
    <w:p w:rsidR="00E64116" w:rsidRPr="00DC1537" w:rsidRDefault="000C39CE" w:rsidP="00EC1FB3">
      <w:pPr>
        <w:ind w:firstLine="0"/>
        <w:rPr>
          <w:rtl/>
        </w:rPr>
      </w:pPr>
      <w:r w:rsidRPr="00DC1537">
        <w:rPr>
          <w:rtl/>
        </w:rPr>
        <w:t xml:space="preserve">שמחה </w:t>
      </w:r>
      <w:proofErr w:type="spellStart"/>
      <w:r w:rsidRPr="00DC1537">
        <w:rPr>
          <w:rtl/>
        </w:rPr>
        <w:t>רוטמן</w:t>
      </w:r>
      <w:proofErr w:type="spellEnd"/>
      <w:r w:rsidRPr="00DC1537">
        <w:rPr>
          <w:rtl/>
        </w:rPr>
        <w:t xml:space="preserve"> – היו"ר</w:t>
      </w:r>
    </w:p>
    <w:p w:rsidR="000C39CE" w:rsidRPr="00DC1537" w:rsidRDefault="000C39CE" w:rsidP="00EC1FB3">
      <w:pPr>
        <w:ind w:firstLine="0"/>
        <w:rPr>
          <w:rtl/>
        </w:rPr>
      </w:pPr>
      <w:r w:rsidRPr="00DC1537">
        <w:rPr>
          <w:rtl/>
        </w:rPr>
        <w:t>אברהם בצלאל</w:t>
      </w:r>
    </w:p>
    <w:p w:rsidR="000C39CE" w:rsidRPr="00DC1537" w:rsidRDefault="000C39CE" w:rsidP="00EC1FB3">
      <w:pPr>
        <w:ind w:firstLine="0"/>
        <w:rPr>
          <w:rtl/>
        </w:rPr>
      </w:pPr>
      <w:r w:rsidRPr="00DC1537">
        <w:rPr>
          <w:rtl/>
        </w:rPr>
        <w:t>מתן כהנא</w:t>
      </w:r>
    </w:p>
    <w:p w:rsidR="000C39CE" w:rsidRPr="00DC1537" w:rsidRDefault="000C39CE" w:rsidP="00EC1FB3">
      <w:pPr>
        <w:ind w:firstLine="0"/>
        <w:rPr>
          <w:rtl/>
        </w:rPr>
      </w:pPr>
      <w:r w:rsidRPr="00DC1537">
        <w:rPr>
          <w:rtl/>
        </w:rPr>
        <w:t xml:space="preserve">חנוך דב </w:t>
      </w:r>
      <w:proofErr w:type="spellStart"/>
      <w:r w:rsidRPr="00DC1537">
        <w:rPr>
          <w:rtl/>
        </w:rPr>
        <w:t>מלביצקי</w:t>
      </w:r>
      <w:proofErr w:type="spellEnd"/>
    </w:p>
    <w:p w:rsidR="000C39CE" w:rsidRPr="00DC1537" w:rsidRDefault="000C39CE" w:rsidP="00EC1FB3">
      <w:pPr>
        <w:ind w:firstLine="0"/>
        <w:rPr>
          <w:rtl/>
        </w:rPr>
      </w:pPr>
      <w:r w:rsidRPr="00DC1537">
        <w:rPr>
          <w:rtl/>
        </w:rPr>
        <w:t>ארז מלול</w:t>
      </w:r>
    </w:p>
    <w:p w:rsidR="000C39CE" w:rsidRPr="00DC1537" w:rsidRDefault="000C39CE" w:rsidP="00EC1FB3">
      <w:pPr>
        <w:ind w:firstLine="0"/>
        <w:rPr>
          <w:rtl/>
        </w:rPr>
      </w:pPr>
      <w:r w:rsidRPr="00DC1537">
        <w:rPr>
          <w:rtl/>
        </w:rPr>
        <w:t xml:space="preserve">יואב </w:t>
      </w:r>
      <w:proofErr w:type="spellStart"/>
      <w:r w:rsidRPr="00DC1537">
        <w:rPr>
          <w:rtl/>
        </w:rPr>
        <w:t>סגלוביץ</w:t>
      </w:r>
      <w:proofErr w:type="spellEnd"/>
      <w:r w:rsidRPr="00DC1537">
        <w:rPr>
          <w:rtl/>
        </w:rPr>
        <w:t>'</w:t>
      </w:r>
    </w:p>
    <w:p w:rsidR="000C39CE" w:rsidRPr="00DC1537" w:rsidRDefault="000C39CE" w:rsidP="00EC1FB3">
      <w:pPr>
        <w:ind w:firstLine="0"/>
        <w:rPr>
          <w:rtl/>
        </w:rPr>
      </w:pPr>
      <w:r w:rsidRPr="00DC1537">
        <w:rPr>
          <w:rtl/>
        </w:rPr>
        <w:t>גלעד קריב</w:t>
      </w:r>
    </w:p>
    <w:p w:rsidR="000C39CE" w:rsidRPr="00DC1537" w:rsidRDefault="000C39CE" w:rsidP="00EC1FB3">
      <w:pPr>
        <w:ind w:firstLine="0"/>
        <w:rPr>
          <w:u w:val="single"/>
        </w:rPr>
      </w:pPr>
    </w:p>
    <w:p w:rsidR="00E64116" w:rsidRPr="00DC1537" w:rsidRDefault="00E64116" w:rsidP="00DE5B80">
      <w:pPr>
        <w:ind w:firstLine="0"/>
        <w:rPr>
          <w:rtl/>
        </w:rPr>
      </w:pPr>
    </w:p>
    <w:p w:rsidR="000C47F5" w:rsidRPr="00DC1537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DC1537">
        <w:rPr>
          <w:rFonts w:hint="cs"/>
          <w:b/>
          <w:bCs/>
          <w:u w:val="single"/>
          <w:rtl/>
        </w:rPr>
        <w:t>חברי הכנסת:</w:t>
      </w:r>
    </w:p>
    <w:p w:rsidR="00AB1149" w:rsidRPr="00DC1537" w:rsidRDefault="00AB1149" w:rsidP="00AB1149">
      <w:pPr>
        <w:ind w:firstLine="0"/>
        <w:rPr>
          <w:rtl/>
        </w:rPr>
      </w:pPr>
      <w:r w:rsidRPr="00DC1537">
        <w:rPr>
          <w:rFonts w:hint="cs"/>
          <w:rtl/>
        </w:rPr>
        <w:t>מירב בן ארי</w:t>
      </w:r>
    </w:p>
    <w:p w:rsidR="00AB1149" w:rsidRPr="00DC1537" w:rsidRDefault="00AB1149" w:rsidP="00AB1149">
      <w:pPr>
        <w:ind w:firstLine="0"/>
        <w:rPr>
          <w:rtl/>
        </w:rPr>
      </w:pPr>
      <w:r w:rsidRPr="00DC1537">
        <w:rPr>
          <w:rFonts w:hint="cs"/>
          <w:rtl/>
        </w:rPr>
        <w:t>אליהו ברוכי</w:t>
      </w:r>
    </w:p>
    <w:p w:rsidR="000C47F5" w:rsidRPr="00DC1537" w:rsidRDefault="000C39CE" w:rsidP="00DE5B80">
      <w:pPr>
        <w:ind w:firstLine="0"/>
        <w:rPr>
          <w:rtl/>
        </w:rPr>
      </w:pPr>
      <w:r w:rsidRPr="00DC1537">
        <w:rPr>
          <w:rFonts w:hint="cs"/>
          <w:rtl/>
        </w:rPr>
        <w:t xml:space="preserve">בועז </w:t>
      </w:r>
      <w:proofErr w:type="spellStart"/>
      <w:r w:rsidRPr="00DC1537">
        <w:rPr>
          <w:rFonts w:hint="cs"/>
          <w:rtl/>
        </w:rPr>
        <w:t>טופורובסקי</w:t>
      </w:r>
      <w:proofErr w:type="spellEnd"/>
    </w:p>
    <w:p w:rsidR="00AB1149" w:rsidRPr="00DC1537" w:rsidRDefault="00AB1149" w:rsidP="00DE5B80">
      <w:pPr>
        <w:ind w:firstLine="0"/>
        <w:rPr>
          <w:rtl/>
        </w:rPr>
      </w:pPr>
      <w:r w:rsidRPr="00DC1537">
        <w:rPr>
          <w:rFonts w:hint="cs"/>
          <w:rtl/>
        </w:rPr>
        <w:t>צביקה פוגל</w:t>
      </w:r>
    </w:p>
    <w:p w:rsidR="00AB1149" w:rsidRPr="00DC1537" w:rsidRDefault="00AB1149" w:rsidP="00DE5B80">
      <w:pPr>
        <w:ind w:firstLine="0"/>
        <w:rPr>
          <w:b/>
          <w:bCs/>
          <w:u w:val="single"/>
          <w:rtl/>
        </w:rPr>
      </w:pPr>
    </w:p>
    <w:p w:rsidR="00E64116" w:rsidRPr="00DC1537" w:rsidRDefault="00E64116" w:rsidP="00DE5B80">
      <w:pPr>
        <w:ind w:firstLine="0"/>
        <w:rPr>
          <w:rtl/>
        </w:rPr>
      </w:pPr>
    </w:p>
    <w:p w:rsidR="00D37550" w:rsidRPr="00DC1537" w:rsidRDefault="00D37550" w:rsidP="00DE5B80">
      <w:pPr>
        <w:ind w:firstLine="0"/>
        <w:rPr>
          <w:rtl/>
        </w:rPr>
      </w:pPr>
    </w:p>
    <w:p w:rsidR="00E64116" w:rsidRPr="00DC1537" w:rsidRDefault="00E64116" w:rsidP="00D40A29">
      <w:pPr>
        <w:ind w:firstLine="0"/>
        <w:outlineLvl w:val="1"/>
        <w:rPr>
          <w:rtl/>
        </w:rPr>
      </w:pPr>
      <w:r w:rsidRPr="00DC1537">
        <w:rPr>
          <w:rFonts w:hint="cs"/>
          <w:b/>
          <w:bCs/>
          <w:u w:val="single"/>
          <w:rtl/>
        </w:rPr>
        <w:t>ייעוץ משפטי:</w:t>
      </w:r>
      <w:r w:rsidRPr="00DC1537">
        <w:rPr>
          <w:rFonts w:hint="cs"/>
          <w:rtl/>
        </w:rPr>
        <w:t xml:space="preserve"> </w:t>
      </w:r>
    </w:p>
    <w:p w:rsidR="00E64116" w:rsidRPr="00DC1537" w:rsidRDefault="000C39CE" w:rsidP="00D40A29">
      <w:pPr>
        <w:ind w:firstLine="0"/>
        <w:rPr>
          <w:rtl/>
        </w:rPr>
      </w:pPr>
      <w:r w:rsidRPr="00DC1537">
        <w:rPr>
          <w:rtl/>
        </w:rPr>
        <w:t xml:space="preserve">ד"ר גור </w:t>
      </w:r>
      <w:proofErr w:type="spellStart"/>
      <w:r w:rsidRPr="00DC1537">
        <w:rPr>
          <w:rtl/>
        </w:rPr>
        <w:t>בליי</w:t>
      </w:r>
      <w:proofErr w:type="spellEnd"/>
    </w:p>
    <w:p w:rsidR="00F32042" w:rsidRPr="00DC1537" w:rsidRDefault="00F32042" w:rsidP="00D40A29">
      <w:pPr>
        <w:ind w:firstLine="0"/>
      </w:pPr>
      <w:r w:rsidRPr="00DC1537">
        <w:rPr>
          <w:rFonts w:hint="cs"/>
          <w:rtl/>
        </w:rPr>
        <w:t>ניצן רוזנברג</w:t>
      </w:r>
    </w:p>
    <w:p w:rsidR="00E64116" w:rsidRPr="00DC1537" w:rsidRDefault="00E64116" w:rsidP="00DE5B80">
      <w:pPr>
        <w:ind w:firstLine="0"/>
        <w:rPr>
          <w:rtl/>
        </w:rPr>
      </w:pPr>
    </w:p>
    <w:p w:rsidR="00E64116" w:rsidRPr="00DC1537" w:rsidRDefault="000C39CE" w:rsidP="000C39CE">
      <w:pPr>
        <w:ind w:firstLine="0"/>
        <w:outlineLvl w:val="1"/>
        <w:rPr>
          <w:rtl/>
        </w:rPr>
      </w:pPr>
      <w:r w:rsidRPr="00DC1537">
        <w:rPr>
          <w:rFonts w:hint="cs"/>
          <w:b/>
          <w:bCs/>
          <w:u w:val="single"/>
          <w:rtl/>
        </w:rPr>
        <w:t>רכז פרלמנטרי ב</w:t>
      </w:r>
      <w:r w:rsidR="00E64116" w:rsidRPr="00DC1537">
        <w:rPr>
          <w:b/>
          <w:bCs/>
          <w:u w:val="single"/>
          <w:rtl/>
        </w:rPr>
        <w:t>וועדה</w:t>
      </w:r>
      <w:r w:rsidR="00E64116" w:rsidRPr="00DC1537">
        <w:rPr>
          <w:rFonts w:hint="cs"/>
          <w:b/>
          <w:bCs/>
          <w:u w:val="single"/>
          <w:rtl/>
        </w:rPr>
        <w:t>:</w:t>
      </w:r>
    </w:p>
    <w:p w:rsidR="00E64116" w:rsidRPr="00DC1537" w:rsidRDefault="000C39CE" w:rsidP="00D40A29">
      <w:pPr>
        <w:ind w:firstLine="0"/>
        <w:rPr>
          <w:u w:val="single"/>
        </w:rPr>
      </w:pPr>
      <w:r w:rsidRPr="00DC1537">
        <w:rPr>
          <w:rFonts w:hint="cs"/>
          <w:rtl/>
        </w:rPr>
        <w:t>אבירן יחזקאל</w:t>
      </w:r>
    </w:p>
    <w:p w:rsidR="00E64116" w:rsidRPr="00DC1537" w:rsidRDefault="00E64116" w:rsidP="00DE5B80">
      <w:pPr>
        <w:ind w:firstLine="0"/>
        <w:rPr>
          <w:rtl/>
        </w:rPr>
      </w:pPr>
    </w:p>
    <w:p w:rsidR="00E64116" w:rsidRPr="00DC1537" w:rsidRDefault="001673D4" w:rsidP="00D40A29">
      <w:pPr>
        <w:ind w:firstLine="0"/>
        <w:outlineLvl w:val="1"/>
        <w:rPr>
          <w:rtl/>
        </w:rPr>
      </w:pPr>
      <w:r w:rsidRPr="00DC1537">
        <w:rPr>
          <w:rFonts w:hint="cs"/>
          <w:b/>
          <w:bCs/>
          <w:u w:val="single"/>
          <w:rtl/>
        </w:rPr>
        <w:t>רישום</w:t>
      </w:r>
      <w:r w:rsidR="00E64116" w:rsidRPr="00DC1537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DC1537" w:rsidRDefault="000C39CE" w:rsidP="008320F6">
      <w:pPr>
        <w:ind w:firstLine="0"/>
        <w:rPr>
          <w:rtl/>
        </w:rPr>
      </w:pPr>
      <w:r w:rsidRPr="00DC1537">
        <w:rPr>
          <w:rtl/>
        </w:rPr>
        <w:t>אסתר מימון</w:t>
      </w:r>
    </w:p>
    <w:p w:rsidR="000C39CE" w:rsidRDefault="000C39CE" w:rsidP="008320F6">
      <w:pPr>
        <w:ind w:firstLine="0"/>
        <w:rPr>
          <w:rtl/>
        </w:rPr>
      </w:pPr>
    </w:p>
    <w:p w:rsidR="002104B6" w:rsidRDefault="002104B6" w:rsidP="008320F6">
      <w:pPr>
        <w:ind w:firstLine="0"/>
        <w:rPr>
          <w:rtl/>
        </w:rPr>
      </w:pPr>
    </w:p>
    <w:p w:rsidR="002104B6" w:rsidRPr="00DC1537" w:rsidRDefault="002104B6" w:rsidP="008320F6">
      <w:pPr>
        <w:ind w:firstLine="0"/>
        <w:rPr>
          <w:rtl/>
        </w:rPr>
      </w:pPr>
      <w:bookmarkStart w:id="1" w:name="_GoBack"/>
      <w:bookmarkEnd w:id="1"/>
    </w:p>
    <w:p w:rsidR="007872B4" w:rsidRPr="00DC1537" w:rsidRDefault="000C39CE" w:rsidP="000C39CE">
      <w:pPr>
        <w:ind w:firstLine="0"/>
      </w:pPr>
      <w:r w:rsidRPr="00DC1537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DC1537">
        <w:rPr>
          <w:rtl/>
        </w:rPr>
        <w:br w:type="page"/>
      </w:r>
    </w:p>
    <w:p w:rsidR="000C39CE" w:rsidRPr="00DC1537" w:rsidRDefault="000C39CE" w:rsidP="000C39CE">
      <w:pPr>
        <w:pStyle w:val="a6"/>
        <w:keepNext/>
        <w:rPr>
          <w:rtl/>
        </w:rPr>
      </w:pPr>
      <w:bookmarkStart w:id="2" w:name="ET_subject_643363_2"/>
      <w:r w:rsidRPr="00DC1537">
        <w:rPr>
          <w:rStyle w:val="TagStyle"/>
          <w:rtl/>
        </w:rPr>
        <w:lastRenderedPageBreak/>
        <w:t xml:space="preserve">&lt;&lt; נושא &gt;&gt; </w:t>
      </w:r>
      <w:r w:rsidRPr="00DC1537">
        <w:rPr>
          <w:rtl/>
        </w:rPr>
        <w:t xml:space="preserve">הצעת חוק נציבות תלונות הציבור על שופטים (תיקון </w:t>
      </w:r>
      <w:r w:rsidRPr="00DC1537">
        <w:rPr>
          <w:rFonts w:hint="cs"/>
          <w:rtl/>
        </w:rPr>
        <w:t>–</w:t>
      </w:r>
      <w:r w:rsidRPr="00DC1537">
        <w:rPr>
          <w:rtl/>
        </w:rPr>
        <w:t xml:space="preserve"> מינוי הנציב), </w:t>
      </w:r>
      <w:proofErr w:type="spellStart"/>
      <w:r w:rsidRPr="00DC1537">
        <w:rPr>
          <w:rtl/>
        </w:rPr>
        <w:t>התשפ"ד</w:t>
      </w:r>
      <w:proofErr w:type="spellEnd"/>
      <w:r w:rsidRPr="00DC1537">
        <w:rPr>
          <w:rFonts w:hint="cs"/>
          <w:rtl/>
        </w:rPr>
        <w:t>–</w:t>
      </w:r>
      <w:r w:rsidRPr="00DC1537">
        <w:rPr>
          <w:rtl/>
        </w:rPr>
        <w:t>2024, פ/4691/25</w:t>
      </w:r>
      <w:r w:rsidRPr="00DC1537">
        <w:rPr>
          <w:rStyle w:val="TagStyle"/>
          <w:rtl/>
        </w:rPr>
        <w:t xml:space="preserve"> &lt;&lt; נושא &gt;&gt;</w:t>
      </w:r>
      <w:r w:rsidRPr="00DC1537">
        <w:rPr>
          <w:rtl/>
        </w:rPr>
        <w:t xml:space="preserve">   </w:t>
      </w:r>
      <w:bookmarkEnd w:id="2"/>
    </w:p>
    <w:p w:rsidR="000C39CE" w:rsidRPr="00DC1537" w:rsidRDefault="000C39CE" w:rsidP="000C39CE">
      <w:pPr>
        <w:pStyle w:val="KeepWithNext"/>
        <w:rPr>
          <w:rtl/>
        </w:rPr>
      </w:pPr>
    </w:p>
    <w:p w:rsidR="000C39CE" w:rsidRPr="00DC1537" w:rsidRDefault="000C39CE" w:rsidP="000C39CE">
      <w:pPr>
        <w:pStyle w:val="af6"/>
        <w:keepNext/>
        <w:rPr>
          <w:rtl/>
        </w:rPr>
      </w:pPr>
      <w:bookmarkStart w:id="3" w:name="ET_yor_6157_3"/>
      <w:r w:rsidRPr="00DC1537">
        <w:rPr>
          <w:rStyle w:val="TagStyle"/>
          <w:rtl/>
        </w:rPr>
        <w:t xml:space="preserve"> &lt;&lt; יור &gt;&gt; </w:t>
      </w:r>
      <w:r w:rsidRPr="00DC1537">
        <w:rPr>
          <w:rtl/>
        </w:rPr>
        <w:t xml:space="preserve">היו"ר שמחה </w:t>
      </w:r>
      <w:proofErr w:type="spellStart"/>
      <w:r w:rsidRPr="00DC1537">
        <w:rPr>
          <w:rtl/>
        </w:rPr>
        <w:t>רוטמן</w:t>
      </w:r>
      <w:proofErr w:type="spellEnd"/>
      <w:r w:rsidRPr="00DC1537">
        <w:rPr>
          <w:rtl/>
        </w:rPr>
        <w:t>:</w:t>
      </w:r>
      <w:r w:rsidRPr="00DC1537">
        <w:rPr>
          <w:rStyle w:val="TagStyle"/>
          <w:rtl/>
        </w:rPr>
        <w:t xml:space="preserve"> &lt;&lt; יור &gt;&gt;</w:t>
      </w:r>
      <w:r w:rsidRPr="00DC1537">
        <w:rPr>
          <w:rtl/>
        </w:rPr>
        <w:t xml:space="preserve">   </w:t>
      </w:r>
      <w:bookmarkEnd w:id="3"/>
    </w:p>
    <w:p w:rsidR="000C39CE" w:rsidRPr="00DC1537" w:rsidRDefault="000C39CE" w:rsidP="000C39CE">
      <w:pPr>
        <w:pStyle w:val="KeepWithNext"/>
        <w:rPr>
          <w:rtl/>
        </w:rPr>
      </w:pPr>
    </w:p>
    <w:p w:rsidR="000C39CE" w:rsidRPr="00DC1537" w:rsidRDefault="000C39CE" w:rsidP="000C39CE">
      <w:pPr>
        <w:rPr>
          <w:rtl/>
        </w:rPr>
      </w:pPr>
      <w:bookmarkStart w:id="4" w:name="_ETM_Q1_138000"/>
      <w:bookmarkEnd w:id="4"/>
      <w:r w:rsidRPr="00DC1537">
        <w:rPr>
          <w:rFonts w:hint="cs"/>
          <w:rtl/>
        </w:rPr>
        <w:t xml:space="preserve">אנחנו בעניין רביזיה על </w:t>
      </w:r>
      <w:r w:rsidRPr="00DC1537">
        <w:rPr>
          <w:rtl/>
        </w:rPr>
        <w:t xml:space="preserve">הצעת חוק נציבות תלונות הציבור על שופטים (תיקון – מינוי הנציב), </w:t>
      </w:r>
      <w:proofErr w:type="spellStart"/>
      <w:r w:rsidRPr="00DC1537">
        <w:rPr>
          <w:rtl/>
        </w:rPr>
        <w:t>התשפ"ד</w:t>
      </w:r>
      <w:proofErr w:type="spellEnd"/>
      <w:r w:rsidRPr="00DC1537">
        <w:rPr>
          <w:rtl/>
        </w:rPr>
        <w:t>–2024</w:t>
      </w:r>
      <w:r w:rsidRPr="00DC1537">
        <w:rPr>
          <w:rFonts w:hint="cs"/>
          <w:rtl/>
        </w:rPr>
        <w:t xml:space="preserve">. הוגשו </w:t>
      </w:r>
      <w:bookmarkStart w:id="5" w:name="_ETM_Q1_149000"/>
      <w:bookmarkEnd w:id="5"/>
      <w:r w:rsidRPr="00DC1537">
        <w:rPr>
          <w:rFonts w:hint="cs"/>
          <w:rtl/>
        </w:rPr>
        <w:t xml:space="preserve">רביזיות על ידי ועל ידי חברת הכנסת קארין אלהרר, והתווסף </w:t>
      </w:r>
      <w:bookmarkStart w:id="6" w:name="_ETM_Q1_151000"/>
      <w:bookmarkEnd w:id="6"/>
      <w:r w:rsidRPr="00DC1537">
        <w:rPr>
          <w:rFonts w:hint="cs"/>
          <w:rtl/>
        </w:rPr>
        <w:t xml:space="preserve">אלינו גם חבר הכנסת גלעד קריב. אני אתן לך את </w:t>
      </w:r>
      <w:bookmarkStart w:id="7" w:name="_ETM_Q1_156000"/>
      <w:bookmarkEnd w:id="7"/>
      <w:r w:rsidRPr="00DC1537">
        <w:rPr>
          <w:rFonts w:hint="cs"/>
          <w:rtl/>
        </w:rPr>
        <w:t>זכות ההנמקה, כמובן בקצרה.</w:t>
      </w:r>
    </w:p>
    <w:p w:rsidR="000C39CE" w:rsidRPr="00DC1537" w:rsidRDefault="000C39CE" w:rsidP="000C39CE">
      <w:pPr>
        <w:rPr>
          <w:rtl/>
        </w:rPr>
      </w:pPr>
    </w:p>
    <w:p w:rsidR="000C39CE" w:rsidRPr="00DC1537" w:rsidRDefault="000C39CE" w:rsidP="000C39CE">
      <w:pPr>
        <w:pStyle w:val="a4"/>
        <w:keepNext/>
        <w:rPr>
          <w:rtl/>
        </w:rPr>
      </w:pPr>
      <w:bookmarkStart w:id="8" w:name="ET_speaker_6156_4"/>
      <w:r w:rsidRPr="00DC1537">
        <w:rPr>
          <w:rStyle w:val="TagStyle"/>
          <w:rtl/>
        </w:rPr>
        <w:t xml:space="preserve"> &lt;&lt; דובר &gt;&gt; </w:t>
      </w:r>
      <w:r w:rsidRPr="00DC1537">
        <w:rPr>
          <w:rtl/>
        </w:rPr>
        <w:t>גלעד קריב (העבודה):</w:t>
      </w:r>
      <w:r w:rsidRPr="00DC1537">
        <w:rPr>
          <w:rStyle w:val="TagStyle"/>
          <w:rtl/>
        </w:rPr>
        <w:t xml:space="preserve"> &lt;&lt; דובר &gt;&gt;</w:t>
      </w:r>
      <w:r w:rsidRPr="00DC1537">
        <w:rPr>
          <w:rtl/>
        </w:rPr>
        <w:t xml:space="preserve">   </w:t>
      </w:r>
      <w:bookmarkEnd w:id="8"/>
    </w:p>
    <w:p w:rsidR="000C39CE" w:rsidRPr="00DC1537" w:rsidRDefault="000C39CE" w:rsidP="000C39CE">
      <w:pPr>
        <w:pStyle w:val="KeepWithNext"/>
        <w:rPr>
          <w:rtl/>
        </w:rPr>
      </w:pPr>
    </w:p>
    <w:p w:rsidR="000C39CE" w:rsidRPr="00DC1537" w:rsidRDefault="000C39CE" w:rsidP="000C39CE">
      <w:pPr>
        <w:rPr>
          <w:rtl/>
        </w:rPr>
      </w:pPr>
      <w:bookmarkStart w:id="9" w:name="_ETM_Q1_157000"/>
      <w:bookmarkEnd w:id="9"/>
      <w:r w:rsidRPr="00DC1537">
        <w:rPr>
          <w:rFonts w:hint="cs"/>
          <w:rtl/>
        </w:rPr>
        <w:t xml:space="preserve">בוקר טוב, אדוני היושב-ראש, חבר הכנסת </w:t>
      </w:r>
      <w:bookmarkStart w:id="10" w:name="_ETM_Q1_160000"/>
      <w:bookmarkEnd w:id="10"/>
      <w:proofErr w:type="spellStart"/>
      <w:r w:rsidRPr="00DC1537">
        <w:rPr>
          <w:rFonts w:hint="cs"/>
          <w:rtl/>
        </w:rPr>
        <w:t>טופורובסקי</w:t>
      </w:r>
      <w:proofErr w:type="spellEnd"/>
      <w:r w:rsidRPr="00DC1537">
        <w:rPr>
          <w:rFonts w:hint="cs"/>
          <w:rtl/>
        </w:rPr>
        <w:t xml:space="preserve">, אני אותיר בצד את מה שיש לי לומר </w:t>
      </w:r>
      <w:bookmarkStart w:id="11" w:name="_ETM_Q1_168000"/>
      <w:bookmarkEnd w:id="11"/>
      <w:r w:rsidRPr="00DC1537">
        <w:rPr>
          <w:rFonts w:hint="cs"/>
          <w:rtl/>
        </w:rPr>
        <w:t xml:space="preserve">על אופן התנהלות הדיון אתמול ועל אמירות שנאמרו ולא היה </w:t>
      </w:r>
      <w:bookmarkStart w:id="12" w:name="_ETM_Q1_172000"/>
      <w:bookmarkEnd w:id="12"/>
      <w:r w:rsidRPr="00DC1537">
        <w:rPr>
          <w:rFonts w:hint="cs"/>
          <w:rtl/>
        </w:rPr>
        <w:t xml:space="preserve">ראוי שייאמרו. אני מותיר את זה בצד, אומר רק כך: </w:t>
      </w:r>
      <w:bookmarkStart w:id="13" w:name="_ETM_Q1_179000"/>
      <w:bookmarkEnd w:id="13"/>
      <w:r w:rsidRPr="00DC1537">
        <w:rPr>
          <w:rFonts w:hint="cs"/>
          <w:rtl/>
        </w:rPr>
        <w:t xml:space="preserve">הנושא שאנחנו עוסקים בו עומד בפני עצמו, כי צריך </w:t>
      </w:r>
      <w:bookmarkStart w:id="14" w:name="_ETM_Q1_182000"/>
      <w:bookmarkEnd w:id="14"/>
      <w:r w:rsidRPr="00DC1537">
        <w:rPr>
          <w:rFonts w:hint="cs"/>
          <w:rtl/>
        </w:rPr>
        <w:t>להגיע למצב שבו יש נציג תלונות על השופטים.</w:t>
      </w:r>
    </w:p>
    <w:p w:rsidR="000C39CE" w:rsidRPr="00DC1537" w:rsidRDefault="000C39CE" w:rsidP="000C39CE">
      <w:pPr>
        <w:rPr>
          <w:rtl/>
        </w:rPr>
      </w:pPr>
    </w:p>
    <w:p w:rsidR="000C39CE" w:rsidRPr="00DC1537" w:rsidRDefault="000C39CE" w:rsidP="009D0D17">
      <w:pPr>
        <w:rPr>
          <w:rtl/>
        </w:rPr>
      </w:pPr>
      <w:r w:rsidRPr="00DC1537">
        <w:rPr>
          <w:rFonts w:hint="cs"/>
          <w:rtl/>
        </w:rPr>
        <w:t xml:space="preserve">המציאות הנוכחית </w:t>
      </w:r>
      <w:bookmarkStart w:id="15" w:name="_ETM_Q1_189000"/>
      <w:bookmarkEnd w:id="15"/>
      <w:r w:rsidRPr="00DC1537">
        <w:rPr>
          <w:rFonts w:hint="cs"/>
          <w:rtl/>
        </w:rPr>
        <w:t xml:space="preserve">היא לא מציאות שמאפשרת לנו להיוותר אדישים. זה חלק מהחובה </w:t>
      </w:r>
      <w:bookmarkStart w:id="16" w:name="_ETM_Q1_193000"/>
      <w:bookmarkEnd w:id="16"/>
      <w:r w:rsidRPr="00DC1537">
        <w:rPr>
          <w:rFonts w:hint="cs"/>
          <w:rtl/>
        </w:rPr>
        <w:t xml:space="preserve">שלנו. אבל אי-אפשר לנתק את הצעת החוק הזאת מסביבתה, ואי-אפשר </w:t>
      </w:r>
      <w:bookmarkStart w:id="17" w:name="_ETM_Q1_202000"/>
      <w:bookmarkEnd w:id="17"/>
      <w:r w:rsidRPr="00DC1537">
        <w:rPr>
          <w:rFonts w:hint="cs"/>
          <w:rtl/>
        </w:rPr>
        <w:t xml:space="preserve">לנתק אותה מן המטענים הקשים שנמצאים בלב של כל אחד </w:t>
      </w:r>
      <w:bookmarkStart w:id="18" w:name="_ETM_Q1_210000"/>
      <w:bookmarkEnd w:id="18"/>
      <w:r w:rsidRPr="00DC1537">
        <w:rPr>
          <w:rFonts w:hint="cs"/>
          <w:rtl/>
        </w:rPr>
        <w:t xml:space="preserve">ואחת </w:t>
      </w:r>
      <w:proofErr w:type="spellStart"/>
      <w:r w:rsidRPr="00DC1537">
        <w:rPr>
          <w:rFonts w:hint="cs"/>
          <w:rtl/>
        </w:rPr>
        <w:t>מאיתנו</w:t>
      </w:r>
      <w:proofErr w:type="spellEnd"/>
      <w:r w:rsidRPr="00DC1537">
        <w:rPr>
          <w:rFonts w:hint="cs"/>
          <w:rtl/>
        </w:rPr>
        <w:t xml:space="preserve">, ובלב הציבור כולו, כתוצאה מ-18 החודשים האחרונים, בדגש על החודשים שבהם הרפורמה המשפטית, לשיטתנו המהפכה המשטרית ניצבה במוקד </w:t>
      </w:r>
      <w:bookmarkStart w:id="19" w:name="_ETM_Q1_224000"/>
      <w:bookmarkEnd w:id="19"/>
      <w:r w:rsidRPr="00DC1537">
        <w:rPr>
          <w:rFonts w:hint="cs"/>
          <w:rtl/>
        </w:rPr>
        <w:t>העבודה של הוועדה הזאת ושל הבית כולו.</w:t>
      </w:r>
    </w:p>
    <w:p w:rsidR="000C39CE" w:rsidRPr="00DC1537" w:rsidRDefault="000C39CE" w:rsidP="000C39CE">
      <w:pPr>
        <w:rPr>
          <w:rtl/>
        </w:rPr>
      </w:pPr>
    </w:p>
    <w:p w:rsidR="000C39CE" w:rsidRPr="00DC1537" w:rsidRDefault="000C39CE" w:rsidP="000C39CE">
      <w:pPr>
        <w:rPr>
          <w:rtl/>
        </w:rPr>
      </w:pPr>
      <w:bookmarkStart w:id="20" w:name="_ETM_Q1_229000"/>
      <w:bookmarkEnd w:id="20"/>
      <w:r w:rsidRPr="00DC1537">
        <w:rPr>
          <w:rFonts w:hint="cs"/>
          <w:rtl/>
        </w:rPr>
        <w:t xml:space="preserve">ומכיוון שהדברים קשורים, ומכיוון </w:t>
      </w:r>
      <w:bookmarkStart w:id="21" w:name="_ETM_Q1_233000"/>
      <w:bookmarkEnd w:id="21"/>
      <w:r w:rsidRPr="00DC1537">
        <w:rPr>
          <w:rFonts w:hint="cs"/>
          <w:rtl/>
        </w:rPr>
        <w:t xml:space="preserve">שהצעת החוק הזאת מבחינתנו עלולה להוות תקדים למהלכים שאנחנו רואים </w:t>
      </w:r>
      <w:bookmarkStart w:id="22" w:name="_ETM_Q1_238000"/>
      <w:bookmarkEnd w:id="22"/>
      <w:r w:rsidRPr="00DC1537">
        <w:rPr>
          <w:rFonts w:hint="cs"/>
          <w:rtl/>
        </w:rPr>
        <w:t xml:space="preserve">אותם כמהלכים הרסניים, גם סביב הצעת החוק המקורית, </w:t>
      </w:r>
      <w:bookmarkStart w:id="23" w:name="_ETM_Q1_246000"/>
      <w:bookmarkEnd w:id="23"/>
      <w:r w:rsidRPr="00DC1537">
        <w:rPr>
          <w:rFonts w:hint="cs"/>
          <w:rtl/>
        </w:rPr>
        <w:t xml:space="preserve">שמכניסה את המגרש הפוליטי בצורה כמעט בלעדית לתהליך, אבל גם </w:t>
      </w:r>
      <w:bookmarkStart w:id="24" w:name="_ETM_Q1_251000"/>
      <w:bookmarkEnd w:id="24"/>
      <w:r w:rsidRPr="00DC1537">
        <w:rPr>
          <w:rFonts w:hint="cs"/>
          <w:rtl/>
        </w:rPr>
        <w:t>בהקשר של הצעות פשרה כאלה ואחרות שעלו - - -</w:t>
      </w:r>
    </w:p>
    <w:p w:rsidR="000C39CE" w:rsidRPr="00DC1537" w:rsidRDefault="000C39CE" w:rsidP="000C39CE">
      <w:pPr>
        <w:rPr>
          <w:rtl/>
        </w:rPr>
      </w:pPr>
    </w:p>
    <w:p w:rsidR="000C39CE" w:rsidRPr="00DC1537" w:rsidRDefault="000C39CE" w:rsidP="000C39CE">
      <w:pPr>
        <w:pStyle w:val="a4"/>
        <w:keepNext/>
        <w:rPr>
          <w:rtl/>
        </w:rPr>
      </w:pPr>
      <w:bookmarkStart w:id="25" w:name="ET_speaker_5855_5"/>
      <w:r w:rsidRPr="00DC1537">
        <w:rPr>
          <w:rStyle w:val="TagStyle"/>
          <w:rtl/>
        </w:rPr>
        <w:t xml:space="preserve"> &lt;&lt; דובר &gt;&gt; </w:t>
      </w:r>
      <w:r w:rsidRPr="00DC1537">
        <w:rPr>
          <w:rtl/>
        </w:rPr>
        <w:t>מתן כהנא (המחנה הממלכתי):</w:t>
      </w:r>
      <w:r w:rsidRPr="00DC1537">
        <w:rPr>
          <w:rStyle w:val="TagStyle"/>
          <w:rtl/>
        </w:rPr>
        <w:t xml:space="preserve"> &lt;&lt; דובר &gt;&gt;</w:t>
      </w:r>
      <w:r w:rsidRPr="00DC1537">
        <w:rPr>
          <w:rtl/>
        </w:rPr>
        <w:t xml:space="preserve">   </w:t>
      </w:r>
      <w:bookmarkEnd w:id="25"/>
    </w:p>
    <w:p w:rsidR="000C39CE" w:rsidRPr="00DC1537" w:rsidRDefault="000C39CE" w:rsidP="000C39CE">
      <w:pPr>
        <w:pStyle w:val="KeepWithNext"/>
        <w:rPr>
          <w:rtl/>
        </w:rPr>
      </w:pPr>
    </w:p>
    <w:p w:rsidR="000C39CE" w:rsidRPr="00DC1537" w:rsidRDefault="000C39CE" w:rsidP="000C39CE">
      <w:pPr>
        <w:rPr>
          <w:rtl/>
        </w:rPr>
      </w:pPr>
      <w:bookmarkStart w:id="26" w:name="_ETM_Q1_254000"/>
      <w:bookmarkEnd w:id="26"/>
      <w:r w:rsidRPr="00DC1537">
        <w:rPr>
          <w:rFonts w:hint="cs"/>
          <w:rtl/>
        </w:rPr>
        <w:t xml:space="preserve">גלעד, </w:t>
      </w:r>
      <w:bookmarkStart w:id="27" w:name="_ETM_Q1_256000"/>
      <w:bookmarkEnd w:id="27"/>
      <w:r w:rsidR="009D0D17" w:rsidRPr="00DC1537">
        <w:rPr>
          <w:rFonts w:hint="cs"/>
          <w:rtl/>
        </w:rPr>
        <w:t xml:space="preserve">אתה מושך זמן סתם. יש </w:t>
      </w:r>
      <w:r w:rsidRPr="00DC1537">
        <w:rPr>
          <w:rFonts w:hint="cs"/>
          <w:rtl/>
        </w:rPr>
        <w:t>ל</w:t>
      </w:r>
      <w:r w:rsidR="009D0D17" w:rsidRPr="00DC1537">
        <w:rPr>
          <w:rFonts w:hint="cs"/>
          <w:rtl/>
        </w:rPr>
        <w:t>נ</w:t>
      </w:r>
      <w:r w:rsidRPr="00DC1537">
        <w:rPr>
          <w:rFonts w:hint="cs"/>
          <w:rtl/>
        </w:rPr>
        <w:t>ו רוב עכשיו.</w:t>
      </w:r>
    </w:p>
    <w:p w:rsidR="000C39CE" w:rsidRPr="00DC1537" w:rsidRDefault="000C39CE" w:rsidP="000C39CE">
      <w:pPr>
        <w:rPr>
          <w:rtl/>
        </w:rPr>
      </w:pPr>
    </w:p>
    <w:p w:rsidR="000C39CE" w:rsidRPr="00DC1537" w:rsidRDefault="000C39CE" w:rsidP="000C39CE">
      <w:pPr>
        <w:pStyle w:val="a4"/>
        <w:keepNext/>
        <w:rPr>
          <w:rtl/>
        </w:rPr>
      </w:pPr>
      <w:bookmarkStart w:id="28" w:name="ET_speaker_6156_6"/>
      <w:r w:rsidRPr="00DC1537">
        <w:rPr>
          <w:rStyle w:val="TagStyle"/>
          <w:rtl/>
        </w:rPr>
        <w:t xml:space="preserve"> &lt;&lt; דובר &gt;&gt; </w:t>
      </w:r>
      <w:r w:rsidRPr="00DC1537">
        <w:rPr>
          <w:rtl/>
        </w:rPr>
        <w:t>גלעד קריב (העבודה):</w:t>
      </w:r>
      <w:r w:rsidRPr="00DC1537">
        <w:rPr>
          <w:rStyle w:val="TagStyle"/>
          <w:rtl/>
        </w:rPr>
        <w:t xml:space="preserve"> &lt;&lt; דובר &gt;&gt;</w:t>
      </w:r>
      <w:r w:rsidRPr="00DC1537">
        <w:rPr>
          <w:rtl/>
        </w:rPr>
        <w:t xml:space="preserve">   </w:t>
      </w:r>
      <w:bookmarkEnd w:id="28"/>
    </w:p>
    <w:p w:rsidR="000C39CE" w:rsidRPr="00DC1537" w:rsidRDefault="000C39CE" w:rsidP="000C39CE">
      <w:pPr>
        <w:pStyle w:val="KeepWithNext"/>
        <w:rPr>
          <w:rtl/>
        </w:rPr>
      </w:pPr>
    </w:p>
    <w:p w:rsidR="000C39CE" w:rsidRPr="00DC1537" w:rsidRDefault="000C39CE" w:rsidP="000C39CE">
      <w:pPr>
        <w:rPr>
          <w:rtl/>
        </w:rPr>
      </w:pPr>
      <w:bookmarkStart w:id="29" w:name="_ETM_Q1_258000"/>
      <w:bookmarkEnd w:id="29"/>
      <w:r w:rsidRPr="00DC1537">
        <w:rPr>
          <w:rFonts w:hint="cs"/>
          <w:rtl/>
        </w:rPr>
        <w:t>בבקשה, בואו נצביע.</w:t>
      </w:r>
    </w:p>
    <w:p w:rsidR="000C39CE" w:rsidRPr="00DC1537" w:rsidRDefault="000C39CE" w:rsidP="000C39CE">
      <w:pPr>
        <w:rPr>
          <w:rtl/>
        </w:rPr>
      </w:pPr>
    </w:p>
    <w:p w:rsidR="000C39CE" w:rsidRPr="00DC1537" w:rsidRDefault="000C39CE" w:rsidP="000C39CE">
      <w:pPr>
        <w:pStyle w:val="af6"/>
        <w:keepNext/>
        <w:rPr>
          <w:rtl/>
        </w:rPr>
      </w:pPr>
      <w:bookmarkStart w:id="30" w:name="ET_yor_6157_7"/>
      <w:r w:rsidRPr="00DC1537">
        <w:rPr>
          <w:rStyle w:val="TagStyle"/>
          <w:rtl/>
        </w:rPr>
        <w:t xml:space="preserve"> &lt;&lt; יור &gt;&gt; </w:t>
      </w:r>
      <w:r w:rsidRPr="00DC1537">
        <w:rPr>
          <w:rtl/>
        </w:rPr>
        <w:t xml:space="preserve">היו"ר שמחה </w:t>
      </w:r>
      <w:proofErr w:type="spellStart"/>
      <w:r w:rsidRPr="00DC1537">
        <w:rPr>
          <w:rtl/>
        </w:rPr>
        <w:t>רוטמן</w:t>
      </w:r>
      <w:proofErr w:type="spellEnd"/>
      <w:r w:rsidRPr="00DC1537">
        <w:rPr>
          <w:rtl/>
        </w:rPr>
        <w:t>:</w:t>
      </w:r>
      <w:r w:rsidRPr="00DC1537">
        <w:rPr>
          <w:rStyle w:val="TagStyle"/>
          <w:rtl/>
        </w:rPr>
        <w:t xml:space="preserve"> &lt;&lt; יור &gt;&gt;</w:t>
      </w:r>
      <w:r w:rsidRPr="00DC1537">
        <w:rPr>
          <w:rtl/>
        </w:rPr>
        <w:t xml:space="preserve">   </w:t>
      </w:r>
      <w:bookmarkEnd w:id="30"/>
    </w:p>
    <w:p w:rsidR="000C39CE" w:rsidRPr="00DC1537" w:rsidRDefault="000C39CE" w:rsidP="000C39CE">
      <w:pPr>
        <w:pStyle w:val="KeepWithNext"/>
        <w:rPr>
          <w:rtl/>
        </w:rPr>
      </w:pPr>
    </w:p>
    <w:p w:rsidR="000C39CE" w:rsidRPr="00DC1537" w:rsidRDefault="000C39CE" w:rsidP="000C39CE">
      <w:pPr>
        <w:rPr>
          <w:rtl/>
        </w:rPr>
      </w:pPr>
      <w:bookmarkStart w:id="31" w:name="_ETM_Q1_262000"/>
      <w:bookmarkEnd w:id="31"/>
      <w:r w:rsidRPr="00DC1537">
        <w:rPr>
          <w:rFonts w:hint="cs"/>
          <w:rtl/>
        </w:rPr>
        <w:t>סיימת את ההנמקה?</w:t>
      </w:r>
    </w:p>
    <w:p w:rsidR="000C39CE" w:rsidRPr="00DC1537" w:rsidRDefault="000C39CE" w:rsidP="000C39CE">
      <w:pPr>
        <w:rPr>
          <w:rtl/>
        </w:rPr>
      </w:pPr>
      <w:bookmarkStart w:id="32" w:name="_ETM_Q1_261000"/>
      <w:bookmarkEnd w:id="32"/>
    </w:p>
    <w:p w:rsidR="000C39CE" w:rsidRPr="00DC1537" w:rsidRDefault="000C39CE" w:rsidP="000C39CE">
      <w:pPr>
        <w:pStyle w:val="a4"/>
        <w:keepNext/>
        <w:rPr>
          <w:rtl/>
        </w:rPr>
      </w:pPr>
      <w:bookmarkStart w:id="33" w:name="ET_speaker_6156_8"/>
      <w:r w:rsidRPr="00DC1537">
        <w:rPr>
          <w:rStyle w:val="TagStyle"/>
          <w:rtl/>
        </w:rPr>
        <w:t xml:space="preserve"> &lt;&lt; דובר &gt;&gt; </w:t>
      </w:r>
      <w:r w:rsidRPr="00DC1537">
        <w:rPr>
          <w:rtl/>
        </w:rPr>
        <w:t>גלעד קריב (העבודה):</w:t>
      </w:r>
      <w:r w:rsidRPr="00DC1537">
        <w:rPr>
          <w:rStyle w:val="TagStyle"/>
          <w:rtl/>
        </w:rPr>
        <w:t xml:space="preserve"> &lt;&lt; דובר &gt;&gt;</w:t>
      </w:r>
      <w:r w:rsidRPr="00DC1537">
        <w:rPr>
          <w:rtl/>
        </w:rPr>
        <w:t xml:space="preserve">   </w:t>
      </w:r>
      <w:bookmarkEnd w:id="33"/>
    </w:p>
    <w:p w:rsidR="000C39CE" w:rsidRPr="00DC1537" w:rsidRDefault="000C39CE" w:rsidP="000C39CE">
      <w:pPr>
        <w:pStyle w:val="KeepWithNext"/>
        <w:rPr>
          <w:rtl/>
        </w:rPr>
      </w:pPr>
    </w:p>
    <w:p w:rsidR="000C39CE" w:rsidRPr="00DC1537" w:rsidRDefault="000C39CE" w:rsidP="000C39CE">
      <w:pPr>
        <w:rPr>
          <w:rtl/>
        </w:rPr>
      </w:pPr>
      <w:r w:rsidRPr="00DC1537">
        <w:rPr>
          <w:rFonts w:hint="cs"/>
          <w:rtl/>
        </w:rPr>
        <w:t>א</w:t>
      </w:r>
      <w:bookmarkStart w:id="34" w:name="_ETM_Q1_263000"/>
      <w:bookmarkEnd w:id="34"/>
      <w:r w:rsidRPr="00DC1537">
        <w:rPr>
          <w:rFonts w:hint="cs"/>
          <w:rtl/>
        </w:rPr>
        <w:t xml:space="preserve">תה יוצא להתייעצות סיעתית, אז לא. יש לי תחושה </w:t>
      </w:r>
      <w:bookmarkStart w:id="35" w:name="_ETM_Q1_265000"/>
      <w:bookmarkEnd w:id="35"/>
      <w:r w:rsidRPr="00DC1537">
        <w:rPr>
          <w:rFonts w:hint="cs"/>
          <w:rtl/>
        </w:rPr>
        <w:t>שיש לנו יושב-ראש קצת יותר מתוחכם.</w:t>
      </w:r>
    </w:p>
    <w:p w:rsidR="000C39CE" w:rsidRPr="00DC1537" w:rsidRDefault="000C39CE" w:rsidP="000C39CE">
      <w:pPr>
        <w:rPr>
          <w:rtl/>
        </w:rPr>
      </w:pPr>
      <w:bookmarkStart w:id="36" w:name="_ETM_Q1_266000"/>
      <w:bookmarkEnd w:id="36"/>
    </w:p>
    <w:p w:rsidR="000C39CE" w:rsidRPr="00DC1537" w:rsidRDefault="000C39CE" w:rsidP="000C39CE">
      <w:pPr>
        <w:pStyle w:val="af6"/>
        <w:keepNext/>
        <w:rPr>
          <w:rtl/>
        </w:rPr>
      </w:pPr>
      <w:bookmarkStart w:id="37" w:name="ET_yor_6157_9"/>
      <w:r w:rsidRPr="00DC1537">
        <w:rPr>
          <w:rStyle w:val="TagStyle"/>
          <w:rtl/>
        </w:rPr>
        <w:t xml:space="preserve"> &lt;&lt; יור &gt;&gt; </w:t>
      </w:r>
      <w:r w:rsidRPr="00DC1537">
        <w:rPr>
          <w:rtl/>
        </w:rPr>
        <w:t xml:space="preserve">היו"ר שמחה </w:t>
      </w:r>
      <w:proofErr w:type="spellStart"/>
      <w:r w:rsidRPr="00DC1537">
        <w:rPr>
          <w:rtl/>
        </w:rPr>
        <w:t>רוטמן</w:t>
      </w:r>
      <w:proofErr w:type="spellEnd"/>
      <w:r w:rsidRPr="00DC1537">
        <w:rPr>
          <w:rtl/>
        </w:rPr>
        <w:t>:</w:t>
      </w:r>
      <w:r w:rsidRPr="00DC1537">
        <w:rPr>
          <w:rStyle w:val="TagStyle"/>
          <w:rtl/>
        </w:rPr>
        <w:t xml:space="preserve"> &lt;&lt; יור &gt;&gt;</w:t>
      </w:r>
      <w:r w:rsidRPr="00DC1537">
        <w:rPr>
          <w:rtl/>
        </w:rPr>
        <w:t xml:space="preserve">   </w:t>
      </w:r>
      <w:bookmarkEnd w:id="37"/>
    </w:p>
    <w:p w:rsidR="000C39CE" w:rsidRPr="00DC1537" w:rsidRDefault="000C39CE" w:rsidP="000C39CE">
      <w:pPr>
        <w:pStyle w:val="KeepWithNext"/>
        <w:rPr>
          <w:rtl/>
        </w:rPr>
      </w:pPr>
    </w:p>
    <w:p w:rsidR="000C39CE" w:rsidRPr="00DC1537" w:rsidRDefault="000C39CE" w:rsidP="000C39CE">
      <w:pPr>
        <w:rPr>
          <w:rtl/>
        </w:rPr>
      </w:pPr>
      <w:bookmarkStart w:id="38" w:name="_ETM_Q1_267000"/>
      <w:bookmarkEnd w:id="38"/>
      <w:r w:rsidRPr="00DC1537">
        <w:rPr>
          <w:rFonts w:hint="cs"/>
          <w:rtl/>
        </w:rPr>
        <w:t>סיים בכל זאת.</w:t>
      </w:r>
    </w:p>
    <w:p w:rsidR="000C39CE" w:rsidRPr="00DC1537" w:rsidRDefault="000C39CE" w:rsidP="000C39CE">
      <w:pPr>
        <w:rPr>
          <w:rtl/>
        </w:rPr>
      </w:pPr>
    </w:p>
    <w:p w:rsidR="000C39CE" w:rsidRPr="00DC1537" w:rsidRDefault="000C39CE" w:rsidP="000C39CE">
      <w:pPr>
        <w:pStyle w:val="a4"/>
        <w:keepNext/>
        <w:rPr>
          <w:rtl/>
        </w:rPr>
      </w:pPr>
      <w:bookmarkStart w:id="39" w:name="ET_speaker_6156_10"/>
      <w:r w:rsidRPr="00DC1537">
        <w:rPr>
          <w:rStyle w:val="TagStyle"/>
          <w:rtl/>
        </w:rPr>
        <w:t xml:space="preserve"> &lt;&lt; דובר &gt;&gt; </w:t>
      </w:r>
      <w:r w:rsidRPr="00DC1537">
        <w:rPr>
          <w:rtl/>
        </w:rPr>
        <w:t>גלעד קריב (העבודה):</w:t>
      </w:r>
      <w:r w:rsidRPr="00DC1537">
        <w:rPr>
          <w:rStyle w:val="TagStyle"/>
          <w:rtl/>
        </w:rPr>
        <w:t xml:space="preserve"> &lt;&lt; דובר &gt;&gt;</w:t>
      </w:r>
      <w:r w:rsidRPr="00DC1537">
        <w:rPr>
          <w:rtl/>
        </w:rPr>
        <w:t xml:space="preserve">   </w:t>
      </w:r>
      <w:bookmarkEnd w:id="39"/>
    </w:p>
    <w:p w:rsidR="000C39CE" w:rsidRPr="00DC1537" w:rsidRDefault="000C39CE" w:rsidP="000C39CE">
      <w:pPr>
        <w:pStyle w:val="KeepWithNext"/>
        <w:rPr>
          <w:rtl/>
        </w:rPr>
      </w:pPr>
    </w:p>
    <w:p w:rsidR="000C39CE" w:rsidRPr="00DC1537" w:rsidRDefault="000C39CE" w:rsidP="000C39CE">
      <w:pPr>
        <w:rPr>
          <w:rtl/>
        </w:rPr>
      </w:pPr>
      <w:bookmarkStart w:id="40" w:name="_ETM_Q1_268000"/>
      <w:bookmarkEnd w:id="40"/>
      <w:r w:rsidRPr="00DC1537">
        <w:rPr>
          <w:rFonts w:hint="cs"/>
          <w:rtl/>
        </w:rPr>
        <w:t>בכל מקרה, מכיוון</w:t>
      </w:r>
      <w:bookmarkStart w:id="41" w:name="_ETM_Q1_271000"/>
      <w:bookmarkEnd w:id="41"/>
      <w:r w:rsidRPr="00DC1537">
        <w:rPr>
          <w:rFonts w:hint="cs"/>
          <w:rtl/>
        </w:rPr>
        <w:t xml:space="preserve"> שהדברים קשורים, ראוי היה לוועדה לקבל את ההצעה להמתין. </w:t>
      </w:r>
      <w:bookmarkStart w:id="42" w:name="_ETM_Q1_278000"/>
      <w:bookmarkEnd w:id="42"/>
      <w:r w:rsidRPr="00DC1537">
        <w:rPr>
          <w:rFonts w:hint="cs"/>
          <w:rtl/>
        </w:rPr>
        <w:t xml:space="preserve">להמתין מכיוון שבית המשפט העליון יצר מסגרת של לוחות-זמנים עד </w:t>
      </w:r>
      <w:bookmarkStart w:id="43" w:name="_ETM_Q1_284000"/>
      <w:bookmarkEnd w:id="43"/>
      <w:r w:rsidRPr="00DC1537">
        <w:rPr>
          <w:rFonts w:hint="cs"/>
          <w:rtl/>
        </w:rPr>
        <w:t xml:space="preserve">ה-8 באוגוסט להידברות בין שר המשפטים לבין ממלא-מקום נשיא בית </w:t>
      </w:r>
      <w:bookmarkStart w:id="44" w:name="_ETM_Q1_288000"/>
      <w:bookmarkEnd w:id="44"/>
      <w:r w:rsidRPr="00DC1537">
        <w:rPr>
          <w:rFonts w:hint="cs"/>
          <w:rtl/>
        </w:rPr>
        <w:t xml:space="preserve">המשפט העליון, בנושא אומנם של מינוי נשיא, אבל ברור </w:t>
      </w:r>
      <w:bookmarkStart w:id="45" w:name="_ETM_Q1_293000"/>
      <w:bookmarkEnd w:id="45"/>
      <w:r w:rsidRPr="00DC1537">
        <w:rPr>
          <w:rFonts w:hint="cs"/>
          <w:rtl/>
        </w:rPr>
        <w:t xml:space="preserve">שכאשר נכנסים לחדר ומנסים לקיים דיאלוג, אז כל הסוגיות הקשורות </w:t>
      </w:r>
      <w:bookmarkStart w:id="46" w:name="_ETM_Q1_297000"/>
      <w:bookmarkEnd w:id="46"/>
      <w:r w:rsidRPr="00DC1537">
        <w:rPr>
          <w:rFonts w:hint="cs"/>
          <w:rtl/>
        </w:rPr>
        <w:t xml:space="preserve">נכרכות בדיון. וחבל שהוועדה מדברת גבוהה על הצורך בהסכמות, </w:t>
      </w:r>
      <w:bookmarkStart w:id="47" w:name="_ETM_Q1_305000"/>
      <w:bookmarkEnd w:id="47"/>
      <w:r w:rsidRPr="00DC1537">
        <w:rPr>
          <w:rFonts w:hint="cs"/>
          <w:rtl/>
        </w:rPr>
        <w:t>אבל לא מוכנה לכבד את לוח-הזמנים הזה עד ה-8 באוגוסט.</w:t>
      </w:r>
    </w:p>
    <w:p w:rsidR="000C39CE" w:rsidRPr="00DC1537" w:rsidRDefault="000C39CE" w:rsidP="000C39CE">
      <w:pPr>
        <w:rPr>
          <w:rtl/>
        </w:rPr>
      </w:pPr>
    </w:p>
    <w:p w:rsidR="000C39CE" w:rsidRPr="00DC1537" w:rsidRDefault="000C39CE" w:rsidP="000C39CE">
      <w:pPr>
        <w:rPr>
          <w:rtl/>
        </w:rPr>
      </w:pPr>
      <w:r w:rsidRPr="00DC1537">
        <w:rPr>
          <w:rFonts w:hint="cs"/>
          <w:rtl/>
        </w:rPr>
        <w:t>כידוע</w:t>
      </w:r>
      <w:bookmarkStart w:id="48" w:name="_ETM_Q1_308000"/>
      <w:bookmarkEnd w:id="48"/>
      <w:r w:rsidRPr="00DC1537">
        <w:rPr>
          <w:rFonts w:hint="cs"/>
          <w:rtl/>
        </w:rPr>
        <w:t xml:space="preserve"> לך, לא רק הוועדה תתכנס בפגרה, סביר להניח שגם המליאה </w:t>
      </w:r>
      <w:bookmarkStart w:id="49" w:name="_ETM_Q1_314000"/>
      <w:bookmarkEnd w:id="49"/>
      <w:r w:rsidRPr="00DC1537">
        <w:rPr>
          <w:rFonts w:hint="cs"/>
          <w:rtl/>
        </w:rPr>
        <w:t xml:space="preserve">תתכנס בפגרה. ואם נרצה, נוכל לעשות חקיקה. לכן אני שב </w:t>
      </w:r>
      <w:bookmarkStart w:id="50" w:name="_ETM_Q1_320000"/>
      <w:bookmarkEnd w:id="50"/>
      <w:r w:rsidRPr="00DC1537">
        <w:rPr>
          <w:rFonts w:hint="cs"/>
          <w:rtl/>
        </w:rPr>
        <w:t xml:space="preserve">וקורא לך לקבל את הרביזיה ולבוא ולומר שגם אתה </w:t>
      </w:r>
      <w:bookmarkStart w:id="51" w:name="_ETM_Q1_325000"/>
      <w:bookmarkEnd w:id="51"/>
      <w:r w:rsidRPr="00DC1537">
        <w:rPr>
          <w:rFonts w:hint="cs"/>
          <w:rtl/>
        </w:rPr>
        <w:t>ממתין עד ה-8 באוגוסט, ולאחר מכן נשוב ונתכנס.</w:t>
      </w:r>
    </w:p>
    <w:p w:rsidR="00C52E0D" w:rsidRPr="00DC1537" w:rsidRDefault="00C52E0D" w:rsidP="00C52E0D">
      <w:pPr>
        <w:rPr>
          <w:rtl/>
        </w:rPr>
      </w:pPr>
    </w:p>
    <w:p w:rsidR="000C39CE" w:rsidRPr="00DC1537" w:rsidRDefault="000C39CE" w:rsidP="000C39CE">
      <w:pPr>
        <w:pStyle w:val="af6"/>
        <w:keepNext/>
        <w:rPr>
          <w:rtl/>
        </w:rPr>
      </w:pPr>
      <w:bookmarkStart w:id="52" w:name="ET_yor_6157_11"/>
      <w:r w:rsidRPr="00DC1537">
        <w:rPr>
          <w:rStyle w:val="TagStyle"/>
          <w:rtl/>
        </w:rPr>
        <w:lastRenderedPageBreak/>
        <w:t xml:space="preserve"> &lt;&lt; יור &gt;&gt; </w:t>
      </w:r>
      <w:r w:rsidRPr="00DC1537">
        <w:rPr>
          <w:rtl/>
        </w:rPr>
        <w:t xml:space="preserve">היו"ר שמחה </w:t>
      </w:r>
      <w:proofErr w:type="spellStart"/>
      <w:r w:rsidRPr="00DC1537">
        <w:rPr>
          <w:rtl/>
        </w:rPr>
        <w:t>רוטמן</w:t>
      </w:r>
      <w:proofErr w:type="spellEnd"/>
      <w:r w:rsidRPr="00DC1537">
        <w:rPr>
          <w:rtl/>
        </w:rPr>
        <w:t>:</w:t>
      </w:r>
      <w:r w:rsidRPr="00DC1537">
        <w:rPr>
          <w:rStyle w:val="TagStyle"/>
          <w:rtl/>
        </w:rPr>
        <w:t xml:space="preserve"> &lt;&lt; יור &gt;&gt;</w:t>
      </w:r>
      <w:r w:rsidRPr="00DC1537">
        <w:rPr>
          <w:rtl/>
        </w:rPr>
        <w:t xml:space="preserve">   </w:t>
      </w:r>
      <w:bookmarkEnd w:id="52"/>
    </w:p>
    <w:p w:rsidR="000C39CE" w:rsidRPr="00DC1537" w:rsidRDefault="000C39CE" w:rsidP="000C39CE">
      <w:pPr>
        <w:pStyle w:val="KeepWithNext"/>
        <w:rPr>
          <w:rtl/>
        </w:rPr>
      </w:pPr>
    </w:p>
    <w:p w:rsidR="000C39CE" w:rsidRPr="00DC1537" w:rsidRDefault="000C39CE" w:rsidP="000C39CE">
      <w:pPr>
        <w:rPr>
          <w:rtl/>
        </w:rPr>
      </w:pPr>
      <w:bookmarkStart w:id="53" w:name="_ETM_Q1_328000"/>
      <w:bookmarkEnd w:id="53"/>
      <w:r w:rsidRPr="00DC1537">
        <w:rPr>
          <w:rFonts w:hint="cs"/>
          <w:rtl/>
        </w:rPr>
        <w:t xml:space="preserve">תודה. אני רק </w:t>
      </w:r>
      <w:bookmarkStart w:id="54" w:name="_ETM_Q1_330000"/>
      <w:bookmarkEnd w:id="54"/>
      <w:r w:rsidRPr="00DC1537">
        <w:rPr>
          <w:rFonts w:hint="cs"/>
          <w:rtl/>
        </w:rPr>
        <w:t xml:space="preserve">אענה לך בקצרה. אני חושב שהוצעו, ואתה יודע זאת, </w:t>
      </w:r>
      <w:bookmarkStart w:id="55" w:name="_ETM_Q1_337000"/>
      <w:bookmarkEnd w:id="55"/>
      <w:r w:rsidRPr="00DC1537">
        <w:rPr>
          <w:rFonts w:hint="cs"/>
          <w:rtl/>
        </w:rPr>
        <w:t xml:space="preserve">גם מסביב לשולחן בגלוי, גם מאחור, גם לגבי עצם ההצבעה </w:t>
      </w:r>
      <w:bookmarkStart w:id="56" w:name="_ETM_Q1_341000"/>
      <w:bookmarkEnd w:id="56"/>
      <w:r w:rsidRPr="00DC1537">
        <w:rPr>
          <w:rFonts w:hint="cs"/>
          <w:rtl/>
        </w:rPr>
        <w:t xml:space="preserve">היום </w:t>
      </w:r>
      <w:r w:rsidRPr="00DC1537">
        <w:rPr>
          <w:rtl/>
        </w:rPr>
        <w:t>–</w:t>
      </w:r>
      <w:r w:rsidRPr="00DC1537">
        <w:rPr>
          <w:rFonts w:hint="cs"/>
          <w:rtl/>
        </w:rPr>
        <w:t xml:space="preserve"> הוצעו הרבה מאוד הצעות מאוד הגיוניות. לצערי הן </w:t>
      </w:r>
      <w:bookmarkStart w:id="57" w:name="_ETM_Q1_347000"/>
      <w:bookmarkEnd w:id="57"/>
      <w:r w:rsidRPr="00DC1537">
        <w:rPr>
          <w:rFonts w:hint="cs"/>
          <w:rtl/>
        </w:rPr>
        <w:t xml:space="preserve">נדחו. אני לא מצליח להבין אפילו למה, כולל האפשרות שלא </w:t>
      </w:r>
      <w:bookmarkStart w:id="58" w:name="_ETM_Q1_351000"/>
      <w:bookmarkEnd w:id="58"/>
      <w:r w:rsidRPr="00DC1537">
        <w:rPr>
          <w:rFonts w:hint="cs"/>
          <w:rtl/>
        </w:rPr>
        <w:t xml:space="preserve">נצביע היום על הרביזיה ונשאיר אותה תלויה ועומדת לטובת מיצוי </w:t>
      </w:r>
      <w:bookmarkStart w:id="59" w:name="_ETM_Q1_353000"/>
      <w:bookmarkEnd w:id="59"/>
      <w:r w:rsidRPr="00DC1537">
        <w:rPr>
          <w:rFonts w:hint="cs"/>
          <w:rtl/>
        </w:rPr>
        <w:t xml:space="preserve">המשא-ומתן, גם זה היה בקלפים, גם זה לצערי לא </w:t>
      </w:r>
      <w:bookmarkStart w:id="60" w:name="_ETM_Q1_357000"/>
      <w:bookmarkEnd w:id="60"/>
      <w:r w:rsidRPr="00DC1537">
        <w:rPr>
          <w:rFonts w:hint="cs"/>
          <w:rtl/>
        </w:rPr>
        <w:t>התקבל. אינני מבין את ההתנהלות הזאת.</w:t>
      </w:r>
    </w:p>
    <w:p w:rsidR="000C39CE" w:rsidRPr="00DC1537" w:rsidRDefault="000C39CE" w:rsidP="000C39CE">
      <w:pPr>
        <w:rPr>
          <w:rtl/>
        </w:rPr>
      </w:pPr>
    </w:p>
    <w:p w:rsidR="000C39CE" w:rsidRPr="00DC1537" w:rsidRDefault="000C39CE" w:rsidP="000C39CE">
      <w:pPr>
        <w:rPr>
          <w:rtl/>
        </w:rPr>
      </w:pPr>
      <w:r w:rsidRPr="00DC1537">
        <w:rPr>
          <w:rFonts w:hint="cs"/>
          <w:rtl/>
        </w:rPr>
        <w:t xml:space="preserve">התחושות הקשות </w:t>
      </w:r>
      <w:bookmarkStart w:id="61" w:name="_ETM_Q1_369000"/>
      <w:bookmarkEnd w:id="61"/>
      <w:r w:rsidRPr="00DC1537">
        <w:rPr>
          <w:rFonts w:hint="cs"/>
          <w:rtl/>
        </w:rPr>
        <w:t xml:space="preserve">של אופן ההתנהלות, כל אחד יאשים את הצד השני, וזה </w:t>
      </w:r>
      <w:bookmarkStart w:id="62" w:name="_ETM_Q1_373000"/>
      <w:bookmarkEnd w:id="62"/>
      <w:r w:rsidRPr="00DC1537">
        <w:rPr>
          <w:rFonts w:hint="cs"/>
          <w:rtl/>
        </w:rPr>
        <w:t xml:space="preserve">בסדר, בתקופת הרפורמה, הן מצד הקואליציה והן מצד האופוזיציה. אני </w:t>
      </w:r>
      <w:bookmarkStart w:id="63" w:name="_ETM_Q1_381000"/>
      <w:bookmarkEnd w:id="63"/>
      <w:r w:rsidRPr="00DC1537">
        <w:rPr>
          <w:rFonts w:hint="cs"/>
          <w:rtl/>
        </w:rPr>
        <w:t xml:space="preserve">דווקא חשבתי שבנוגע לחוק הזה מראש באתי בגישה, ואתה יודע </w:t>
      </w:r>
      <w:bookmarkStart w:id="64" w:name="_ETM_Q1_384000"/>
      <w:bookmarkEnd w:id="64"/>
      <w:r w:rsidRPr="00DC1537">
        <w:rPr>
          <w:rFonts w:hint="cs"/>
          <w:rtl/>
        </w:rPr>
        <w:t xml:space="preserve">כמה חיכיתי עם החוק הזה, אתה יודע את זה אישית </w:t>
      </w:r>
      <w:bookmarkStart w:id="65" w:name="_ETM_Q1_387000"/>
      <w:bookmarkEnd w:id="65"/>
      <w:r w:rsidRPr="00DC1537">
        <w:rPr>
          <w:rtl/>
        </w:rPr>
        <w:t>–</w:t>
      </w:r>
      <w:r w:rsidRPr="00DC1537">
        <w:rPr>
          <w:rFonts w:hint="cs"/>
          <w:rtl/>
        </w:rPr>
        <w:t xml:space="preserve"> כמה חיכיתי עד שהגשתי את החוק הזה, כמה זמן </w:t>
      </w:r>
      <w:bookmarkStart w:id="66" w:name="_ETM_Q1_389000"/>
      <w:bookmarkEnd w:id="66"/>
      <w:r w:rsidRPr="00DC1537">
        <w:rPr>
          <w:rFonts w:hint="cs"/>
          <w:rtl/>
        </w:rPr>
        <w:t xml:space="preserve">נתנו פה בוועדה לטובת הניסיונות להגיע להסכמה, אבל בסופו של </w:t>
      </w:r>
      <w:bookmarkStart w:id="67" w:name="_ETM_Q1_393000"/>
      <w:bookmarkEnd w:id="67"/>
      <w:r w:rsidRPr="00DC1537">
        <w:rPr>
          <w:rFonts w:hint="cs"/>
          <w:rtl/>
        </w:rPr>
        <w:t xml:space="preserve">דבר, כאשר לא מגיעים להסכמות, אין מנוס אלא מלהביא את </w:t>
      </w:r>
      <w:bookmarkStart w:id="68" w:name="_ETM_Q1_398000"/>
      <w:bookmarkEnd w:id="68"/>
      <w:r w:rsidRPr="00DC1537">
        <w:rPr>
          <w:rFonts w:hint="cs"/>
          <w:rtl/>
        </w:rPr>
        <w:t>העמדה שאתה מאמין לה.</w:t>
      </w:r>
    </w:p>
    <w:p w:rsidR="000C39CE" w:rsidRPr="00DC1537" w:rsidRDefault="000C39CE" w:rsidP="000C39CE">
      <w:pPr>
        <w:rPr>
          <w:rtl/>
        </w:rPr>
      </w:pPr>
    </w:p>
    <w:p w:rsidR="000C39CE" w:rsidRPr="00DC1537" w:rsidRDefault="000C39CE" w:rsidP="000C39CE">
      <w:pPr>
        <w:rPr>
          <w:rtl/>
        </w:rPr>
      </w:pPr>
      <w:bookmarkStart w:id="69" w:name="_ETM_Q1_400000"/>
      <w:bookmarkEnd w:id="69"/>
      <w:r w:rsidRPr="00DC1537">
        <w:rPr>
          <w:rFonts w:hint="cs"/>
          <w:rtl/>
        </w:rPr>
        <w:t xml:space="preserve">לפני שנעבור להצבעה, נעשה התייעצות סיעתית. נשוב </w:t>
      </w:r>
      <w:bookmarkStart w:id="70" w:name="_ETM_Q1_402000"/>
      <w:bookmarkEnd w:id="70"/>
      <w:r w:rsidRPr="00DC1537">
        <w:rPr>
          <w:rFonts w:hint="cs"/>
          <w:rtl/>
        </w:rPr>
        <w:t>ונתכנס בעוד חמש דקות.</w:t>
      </w:r>
    </w:p>
    <w:p w:rsidR="000C39CE" w:rsidRPr="00DC1537" w:rsidRDefault="000C39CE" w:rsidP="000C39CE">
      <w:pPr>
        <w:rPr>
          <w:rtl/>
        </w:rPr>
      </w:pPr>
      <w:bookmarkStart w:id="71" w:name="_ETM_Q1_403000"/>
      <w:bookmarkEnd w:id="71"/>
    </w:p>
    <w:p w:rsidR="00C52E0D" w:rsidRPr="00DC1537" w:rsidRDefault="00C52E0D" w:rsidP="00C52E0D">
      <w:pPr>
        <w:pStyle w:val="afa"/>
        <w:keepNext/>
        <w:rPr>
          <w:rtl/>
        </w:rPr>
      </w:pPr>
      <w:bookmarkStart w:id="72" w:name="_ETM_Q1_705000"/>
      <w:bookmarkStart w:id="73" w:name="ET_meetingbreak_12"/>
      <w:bookmarkEnd w:id="72"/>
      <w:r w:rsidRPr="00DC1537">
        <w:rPr>
          <w:rStyle w:val="TagStyle"/>
          <w:rtl/>
        </w:rPr>
        <w:t xml:space="preserve">&lt;&lt; הפסקה &gt;&gt; </w:t>
      </w:r>
      <w:r w:rsidRPr="00DC1537">
        <w:rPr>
          <w:rtl/>
        </w:rPr>
        <w:t>(הישיבה נפסקה בשעה 09:</w:t>
      </w:r>
      <w:r w:rsidRPr="00DC1537">
        <w:rPr>
          <w:rFonts w:hint="cs"/>
          <w:rtl/>
        </w:rPr>
        <w:t>49</w:t>
      </w:r>
      <w:r w:rsidRPr="00DC1537">
        <w:rPr>
          <w:rtl/>
        </w:rPr>
        <w:t xml:space="preserve"> </w:t>
      </w:r>
      <w:proofErr w:type="spellStart"/>
      <w:r w:rsidRPr="00DC1537">
        <w:rPr>
          <w:rtl/>
        </w:rPr>
        <w:t>ונתחדשה</w:t>
      </w:r>
      <w:proofErr w:type="spellEnd"/>
      <w:r w:rsidRPr="00DC1537">
        <w:rPr>
          <w:rtl/>
        </w:rPr>
        <w:t xml:space="preserve"> בשעה 09:5</w:t>
      </w:r>
      <w:r w:rsidRPr="00DC1537">
        <w:rPr>
          <w:rFonts w:hint="cs"/>
          <w:rtl/>
        </w:rPr>
        <w:t>4</w:t>
      </w:r>
      <w:r w:rsidRPr="00DC1537">
        <w:rPr>
          <w:rtl/>
        </w:rPr>
        <w:t>.)</w:t>
      </w:r>
      <w:r w:rsidRPr="00DC1537">
        <w:rPr>
          <w:rStyle w:val="TagStyle"/>
          <w:rtl/>
        </w:rPr>
        <w:t xml:space="preserve"> &lt;&lt; הפסקה &gt;&gt;</w:t>
      </w:r>
      <w:r w:rsidRPr="00DC1537">
        <w:rPr>
          <w:rtl/>
        </w:rPr>
        <w:t xml:space="preserve">   </w:t>
      </w:r>
      <w:bookmarkEnd w:id="73"/>
    </w:p>
    <w:p w:rsidR="00C52E0D" w:rsidRPr="00DC1537" w:rsidRDefault="00C52E0D" w:rsidP="000C39CE">
      <w:pPr>
        <w:rPr>
          <w:rtl/>
        </w:rPr>
      </w:pPr>
    </w:p>
    <w:p w:rsidR="00C52E0D" w:rsidRPr="00DC1537" w:rsidRDefault="00C52E0D" w:rsidP="00C52E0D">
      <w:pPr>
        <w:pStyle w:val="af6"/>
        <w:keepNext/>
        <w:rPr>
          <w:rtl/>
        </w:rPr>
      </w:pPr>
      <w:bookmarkStart w:id="74" w:name="ET_yor_6157_13"/>
      <w:r w:rsidRPr="00DC1537">
        <w:rPr>
          <w:rStyle w:val="TagStyle"/>
          <w:rtl/>
        </w:rPr>
        <w:t xml:space="preserve"> &lt;&lt; יור &gt;&gt; </w:t>
      </w:r>
      <w:r w:rsidRPr="00DC1537">
        <w:rPr>
          <w:rtl/>
        </w:rPr>
        <w:t xml:space="preserve">היו"ר שמחה </w:t>
      </w:r>
      <w:proofErr w:type="spellStart"/>
      <w:r w:rsidRPr="00DC1537">
        <w:rPr>
          <w:rtl/>
        </w:rPr>
        <w:t>רוטמן</w:t>
      </w:r>
      <w:proofErr w:type="spellEnd"/>
      <w:r w:rsidRPr="00DC1537">
        <w:rPr>
          <w:rtl/>
        </w:rPr>
        <w:t>:</w:t>
      </w:r>
      <w:r w:rsidRPr="00DC1537">
        <w:rPr>
          <w:rStyle w:val="TagStyle"/>
          <w:rtl/>
        </w:rPr>
        <w:t xml:space="preserve"> &lt;&lt; יור &gt;&gt;</w:t>
      </w:r>
      <w:r w:rsidRPr="00DC1537">
        <w:rPr>
          <w:rtl/>
        </w:rPr>
        <w:t xml:space="preserve">   </w:t>
      </w:r>
      <w:bookmarkEnd w:id="74"/>
    </w:p>
    <w:p w:rsidR="00C52E0D" w:rsidRPr="00DC1537" w:rsidRDefault="00C52E0D" w:rsidP="00C52E0D">
      <w:pPr>
        <w:pStyle w:val="KeepWithNext"/>
        <w:rPr>
          <w:rtl/>
        </w:rPr>
      </w:pPr>
    </w:p>
    <w:p w:rsidR="00C52E0D" w:rsidRPr="00DC1537" w:rsidRDefault="00C52E0D" w:rsidP="00C52E0D">
      <w:pPr>
        <w:rPr>
          <w:rtl/>
        </w:rPr>
      </w:pPr>
      <w:bookmarkStart w:id="75" w:name="_ETM_Q1_591000"/>
      <w:bookmarkEnd w:id="75"/>
      <w:r w:rsidRPr="00DC1537">
        <w:rPr>
          <w:rFonts w:hint="cs"/>
          <w:rtl/>
        </w:rPr>
        <w:t xml:space="preserve">אנחנו עוברים להצבעה. מי בעד הרביזיה, ירים </w:t>
      </w:r>
      <w:bookmarkStart w:id="76" w:name="_ETM_Q1_714000"/>
      <w:bookmarkEnd w:id="76"/>
      <w:r w:rsidRPr="00DC1537">
        <w:rPr>
          <w:rFonts w:hint="cs"/>
          <w:rtl/>
        </w:rPr>
        <w:t>את ידו. מי נגד?</w:t>
      </w:r>
    </w:p>
    <w:p w:rsidR="00C52E0D" w:rsidRPr="00DC1537" w:rsidRDefault="00C52E0D" w:rsidP="00C52E0D">
      <w:pPr>
        <w:rPr>
          <w:rtl/>
        </w:rPr>
      </w:pPr>
    </w:p>
    <w:p w:rsidR="00C52E0D" w:rsidRPr="00DC1537" w:rsidRDefault="00C52E0D" w:rsidP="00C52E0D">
      <w:pPr>
        <w:pStyle w:val="af1"/>
        <w:keepNext/>
        <w:rPr>
          <w:rtl/>
        </w:rPr>
      </w:pPr>
      <w:r w:rsidRPr="00DC1537">
        <w:rPr>
          <w:rtl/>
        </w:rPr>
        <w:t>הצבעה</w:t>
      </w:r>
    </w:p>
    <w:p w:rsidR="00C52E0D" w:rsidRPr="00DC1537" w:rsidRDefault="00C52E0D" w:rsidP="00C52E0D">
      <w:pPr>
        <w:pStyle w:val="--"/>
        <w:keepNext/>
        <w:rPr>
          <w:rtl/>
        </w:rPr>
      </w:pPr>
    </w:p>
    <w:p w:rsidR="00C52E0D" w:rsidRPr="00DC1537" w:rsidRDefault="005943F6" w:rsidP="00C52E0D">
      <w:pPr>
        <w:pStyle w:val="--"/>
        <w:keepNext/>
        <w:rPr>
          <w:rtl/>
        </w:rPr>
      </w:pPr>
      <w:r w:rsidRPr="00DC1537">
        <w:rPr>
          <w:rFonts w:hint="cs"/>
          <w:rtl/>
        </w:rPr>
        <w:t>הרביזיה נדחתה.</w:t>
      </w:r>
    </w:p>
    <w:p w:rsidR="00C52E0D" w:rsidRPr="00DC1537" w:rsidRDefault="00C52E0D" w:rsidP="00C52E0D">
      <w:pPr>
        <w:pStyle w:val="af2"/>
        <w:rPr>
          <w:rtl/>
        </w:rPr>
      </w:pPr>
      <w:bookmarkStart w:id="77" w:name="_ETM_Q1_713000"/>
      <w:bookmarkEnd w:id="77"/>
    </w:p>
    <w:p w:rsidR="00C52E0D" w:rsidRPr="00DC1537" w:rsidRDefault="00C52E0D" w:rsidP="00C52E0D">
      <w:pPr>
        <w:rPr>
          <w:rtl/>
        </w:rPr>
      </w:pPr>
    </w:p>
    <w:p w:rsidR="00C52E0D" w:rsidRPr="00DC1537" w:rsidRDefault="00C52E0D" w:rsidP="00C52E0D">
      <w:pPr>
        <w:pStyle w:val="af6"/>
        <w:keepNext/>
        <w:rPr>
          <w:rtl/>
        </w:rPr>
      </w:pPr>
      <w:bookmarkStart w:id="78" w:name="ET_yor_6157_14"/>
      <w:r w:rsidRPr="00DC1537">
        <w:rPr>
          <w:rStyle w:val="TagStyle"/>
          <w:rtl/>
        </w:rPr>
        <w:t xml:space="preserve"> &lt;&lt; יור &gt;&gt; </w:t>
      </w:r>
      <w:r w:rsidRPr="00DC1537">
        <w:rPr>
          <w:rtl/>
        </w:rPr>
        <w:t xml:space="preserve">היו"ר שמחה </w:t>
      </w:r>
      <w:proofErr w:type="spellStart"/>
      <w:r w:rsidRPr="00DC1537">
        <w:rPr>
          <w:rtl/>
        </w:rPr>
        <w:t>רוטמן</w:t>
      </w:r>
      <w:proofErr w:type="spellEnd"/>
      <w:r w:rsidRPr="00DC1537">
        <w:rPr>
          <w:rtl/>
        </w:rPr>
        <w:t>:</w:t>
      </w:r>
      <w:r w:rsidRPr="00DC1537">
        <w:rPr>
          <w:rStyle w:val="TagStyle"/>
          <w:rtl/>
        </w:rPr>
        <w:t xml:space="preserve"> &lt;&lt; יור &gt;&gt;</w:t>
      </w:r>
      <w:r w:rsidRPr="00DC1537">
        <w:rPr>
          <w:rtl/>
        </w:rPr>
        <w:t xml:space="preserve">   </w:t>
      </w:r>
      <w:bookmarkEnd w:id="78"/>
    </w:p>
    <w:p w:rsidR="00C52E0D" w:rsidRPr="00DC1537" w:rsidRDefault="00C52E0D" w:rsidP="00C52E0D">
      <w:pPr>
        <w:pStyle w:val="KeepWithNext"/>
        <w:rPr>
          <w:rtl/>
        </w:rPr>
      </w:pPr>
    </w:p>
    <w:p w:rsidR="00C52E0D" w:rsidRPr="00DC1537" w:rsidRDefault="00C52E0D" w:rsidP="00C52E0D">
      <w:pPr>
        <w:rPr>
          <w:rtl/>
        </w:rPr>
      </w:pPr>
      <w:bookmarkStart w:id="79" w:name="_ETM_Q1_716000"/>
      <w:bookmarkEnd w:id="79"/>
      <w:r w:rsidRPr="00DC1537">
        <w:rPr>
          <w:rFonts w:hint="cs"/>
          <w:rtl/>
        </w:rPr>
        <w:t xml:space="preserve">ארבעה בעד. </w:t>
      </w:r>
      <w:r w:rsidR="005943F6" w:rsidRPr="00DC1537">
        <w:rPr>
          <w:rFonts w:hint="cs"/>
          <w:rtl/>
        </w:rPr>
        <w:t xml:space="preserve">שישה לדעתי נגד. הרביזיה נדחתה. אני מודה לכולם. </w:t>
      </w:r>
      <w:bookmarkStart w:id="80" w:name="_ETM_Q1_734000"/>
      <w:bookmarkEnd w:id="80"/>
      <w:r w:rsidR="005943F6" w:rsidRPr="00DC1537">
        <w:rPr>
          <w:rFonts w:hint="cs"/>
          <w:rtl/>
        </w:rPr>
        <w:t>ישיבה זו נעולה.</w:t>
      </w:r>
    </w:p>
    <w:p w:rsidR="005943F6" w:rsidRDefault="005943F6" w:rsidP="00C52E0D">
      <w:pPr>
        <w:rPr>
          <w:rtl/>
        </w:rPr>
      </w:pPr>
    </w:p>
    <w:p w:rsidR="002104B6" w:rsidRPr="00DC1537" w:rsidRDefault="002104B6" w:rsidP="00C52E0D">
      <w:pPr>
        <w:rPr>
          <w:rtl/>
        </w:rPr>
      </w:pPr>
    </w:p>
    <w:p w:rsidR="000C39CE" w:rsidRPr="000C39CE" w:rsidRDefault="005943F6" w:rsidP="005943F6">
      <w:pPr>
        <w:pStyle w:val="afc"/>
        <w:keepNext/>
      </w:pPr>
      <w:bookmarkStart w:id="81" w:name="ET_meetingend_15"/>
      <w:r w:rsidRPr="00DC1537">
        <w:rPr>
          <w:rStyle w:val="TagStyle"/>
          <w:rtl/>
        </w:rPr>
        <w:t xml:space="preserve"> &lt;&lt; סיום &gt;&gt; </w:t>
      </w:r>
      <w:r w:rsidRPr="00DC1537">
        <w:rPr>
          <w:rtl/>
        </w:rPr>
        <w:t>הישיבה ננעלה בשעה 09:57.</w:t>
      </w:r>
      <w:r w:rsidRPr="00DC1537">
        <w:rPr>
          <w:rStyle w:val="TagStyle"/>
          <w:rtl/>
        </w:rPr>
        <w:t xml:space="preserve"> &lt;&lt; סיום &gt;&gt;</w:t>
      </w:r>
      <w:bookmarkEnd w:id="81"/>
    </w:p>
    <w:sectPr w:rsidR="000C39CE" w:rsidRPr="000C39CE" w:rsidSect="002104B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104B6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0C39CE" w:rsidP="008E5E3F">
    <w:pPr>
      <w:pStyle w:val="a3"/>
      <w:ind w:firstLine="0"/>
    </w:pPr>
    <w:r>
      <w:rPr>
        <w:rtl/>
      </w:rPr>
      <w:t>ועדת החוקה, חוק ומשפט</w:t>
    </w:r>
  </w:p>
  <w:p w:rsidR="00D86E57" w:rsidRPr="00CC5815" w:rsidRDefault="000C39CE" w:rsidP="008E5E3F">
    <w:pPr>
      <w:pStyle w:val="a3"/>
      <w:ind w:firstLine="0"/>
      <w:rPr>
        <w:rtl/>
      </w:rPr>
    </w:pPr>
    <w:r>
      <w:rPr>
        <w:rtl/>
      </w:rPr>
      <w:t>22/07/2024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39CE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104B6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943F6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0D17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1149"/>
    <w:rsid w:val="00AB3F3A"/>
    <w:rsid w:val="00AC24F6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44F23"/>
    <w:rsid w:val="00C52E0D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4FF2"/>
    <w:rsid w:val="00D278F7"/>
    <w:rsid w:val="00D37550"/>
    <w:rsid w:val="00D40A29"/>
    <w:rsid w:val="00D45D27"/>
    <w:rsid w:val="00D86E57"/>
    <w:rsid w:val="00D96B24"/>
    <w:rsid w:val="00DB1022"/>
    <w:rsid w:val="00DC1537"/>
    <w:rsid w:val="00DE5B80"/>
    <w:rsid w:val="00E33AE3"/>
    <w:rsid w:val="00E61903"/>
    <w:rsid w:val="00E64116"/>
    <w:rsid w:val="00E82F3D"/>
    <w:rsid w:val="00EA624B"/>
    <w:rsid w:val="00EB057D"/>
    <w:rsid w:val="00EB18E4"/>
    <w:rsid w:val="00EB5C85"/>
    <w:rsid w:val="00EC0AC2"/>
    <w:rsid w:val="00EC1FB3"/>
    <w:rsid w:val="00EC2CD4"/>
    <w:rsid w:val="00EC2D5F"/>
    <w:rsid w:val="00EE09AD"/>
    <w:rsid w:val="00F053E5"/>
    <w:rsid w:val="00F10D2D"/>
    <w:rsid w:val="00F16831"/>
    <w:rsid w:val="00F32042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C39CE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D0ADCB-26C9-4E46-8B21-0E157C4E15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635</Words>
  <Characters>3623</Characters>
  <Application>Microsoft Office Word</Application>
  <DocSecurity>0</DocSecurity>
  <Lines>30</Lines>
  <Paragraphs>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2024-09-16T05:29:00Z</dcterms:modified>
</cp:coreProperties>
</file>