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5703">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365703">
      <w:pPr>
        <w:jc w:val="both"/>
        <w:rPr>
          <w:rFonts w:cs="David"/>
          <w:b/>
          <w:bCs/>
          <w:sz w:val="24"/>
          <w:rtl/>
        </w:rPr>
      </w:pPr>
      <w:r>
        <w:rPr>
          <w:rFonts w:cs="David"/>
          <w:b/>
          <w:bCs/>
          <w:sz w:val="24"/>
          <w:rtl/>
        </w:rPr>
        <w:t>מושב שני</w:t>
      </w:r>
    </w:p>
    <w:p w:rsidR="00000000" w:rsidRDefault="00365703">
      <w:pPr>
        <w:jc w:val="both"/>
        <w:rPr>
          <w:rFonts w:cs="David"/>
          <w:b/>
          <w:bCs/>
          <w:sz w:val="24"/>
          <w:rtl/>
        </w:rPr>
      </w:pPr>
    </w:p>
    <w:p w:rsidR="00000000" w:rsidRDefault="00365703">
      <w:pPr>
        <w:jc w:val="both"/>
        <w:rPr>
          <w:rFonts w:cs="David"/>
          <w:b/>
          <w:bCs/>
          <w:sz w:val="24"/>
          <w:rtl/>
        </w:rPr>
      </w:pPr>
    </w:p>
    <w:p w:rsidR="00000000" w:rsidRDefault="00365703">
      <w:pPr>
        <w:jc w:val="both"/>
        <w:rPr>
          <w:rFonts w:cs="David"/>
          <w:b/>
          <w:bCs/>
          <w:sz w:val="24"/>
          <w:rtl/>
        </w:rPr>
      </w:pPr>
    </w:p>
    <w:p w:rsidR="00000000" w:rsidRDefault="00365703">
      <w:pPr>
        <w:jc w:val="both"/>
        <w:rPr>
          <w:rFonts w:cs="David"/>
          <w:b/>
          <w:bCs/>
          <w:sz w:val="24"/>
          <w:rtl/>
        </w:rPr>
      </w:pPr>
    </w:p>
    <w:p w:rsidR="00000000" w:rsidRDefault="00365703">
      <w:pPr>
        <w:jc w:val="center"/>
        <w:rPr>
          <w:rFonts w:cs="David"/>
          <w:b/>
          <w:bCs/>
          <w:sz w:val="24"/>
          <w:rtl/>
        </w:rPr>
      </w:pPr>
      <w:r>
        <w:rPr>
          <w:rFonts w:cs="David"/>
          <w:b/>
          <w:bCs/>
          <w:sz w:val="24"/>
          <w:rtl/>
        </w:rPr>
        <w:t>פרוטוקול מס' 27</w:t>
      </w:r>
    </w:p>
    <w:p w:rsidR="00000000" w:rsidRDefault="00365703">
      <w:pPr>
        <w:jc w:val="center"/>
        <w:rPr>
          <w:rFonts w:cs="David"/>
          <w:sz w:val="24"/>
          <w:rtl/>
        </w:rPr>
      </w:pPr>
      <w:r>
        <w:rPr>
          <w:rFonts w:cs="David"/>
          <w:b/>
          <w:bCs/>
          <w:sz w:val="24"/>
          <w:rtl/>
        </w:rPr>
        <w:t>מישיבת ועדת הכלכלה</w:t>
      </w:r>
    </w:p>
    <w:p w:rsidR="00000000" w:rsidRDefault="00365703">
      <w:pPr>
        <w:jc w:val="center"/>
        <w:rPr>
          <w:rFonts w:cs="David"/>
          <w:sz w:val="24"/>
          <w:rtl/>
        </w:rPr>
      </w:pPr>
      <w:r>
        <w:rPr>
          <w:rFonts w:cs="David"/>
          <w:b/>
          <w:bCs/>
          <w:sz w:val="24"/>
          <w:u w:val="single"/>
          <w:rtl/>
        </w:rPr>
        <w:t xml:space="preserve">יום שלישי, ל' בחשוון התש"ס (9 בנובמבר 1999), שעה 09:00 </w:t>
      </w:r>
    </w:p>
    <w:p w:rsidR="00000000" w:rsidRDefault="00365703">
      <w:pPr>
        <w:jc w:val="center"/>
        <w:rPr>
          <w:rFonts w:cs="David"/>
          <w:sz w:val="24"/>
          <w:rtl/>
        </w:rPr>
      </w:pPr>
    </w:p>
    <w:p w:rsidR="00000000" w:rsidRDefault="00365703">
      <w:pPr>
        <w:jc w:val="both"/>
        <w:rPr>
          <w:rFonts w:cs="David"/>
          <w:sz w:val="24"/>
          <w:rtl/>
        </w:rPr>
      </w:pPr>
    </w:p>
    <w:p w:rsidR="00000000" w:rsidRDefault="00365703">
      <w:pPr>
        <w:jc w:val="both"/>
        <w:rPr>
          <w:rFonts w:cs="David"/>
          <w:sz w:val="24"/>
          <w:rtl/>
        </w:rPr>
      </w:pPr>
    </w:p>
    <w:p w:rsidR="00000000" w:rsidRDefault="00365703">
      <w:pPr>
        <w:jc w:val="both"/>
        <w:rPr>
          <w:rFonts w:cs="David"/>
          <w:sz w:val="24"/>
          <w:rtl/>
        </w:rPr>
      </w:pPr>
    </w:p>
    <w:p w:rsidR="00000000" w:rsidRDefault="00365703">
      <w:pPr>
        <w:jc w:val="both"/>
        <w:rPr>
          <w:rFonts w:cs="David"/>
          <w:b/>
          <w:bCs/>
          <w:sz w:val="24"/>
          <w:u w:val="single"/>
          <w:rtl/>
        </w:rPr>
      </w:pPr>
      <w:r>
        <w:rPr>
          <w:rFonts w:cs="David"/>
          <w:b/>
          <w:bCs/>
          <w:sz w:val="24"/>
          <w:u w:val="single"/>
          <w:rtl/>
        </w:rPr>
        <w:t>נכחו:</w:t>
      </w:r>
    </w:p>
    <w:p w:rsidR="00000000" w:rsidRDefault="00365703">
      <w:pPr>
        <w:jc w:val="both"/>
        <w:rPr>
          <w:rFonts w:cs="David"/>
          <w:b/>
          <w:bCs/>
          <w:sz w:val="24"/>
          <w:u w:val="single"/>
          <w:rtl/>
        </w:rPr>
      </w:pPr>
    </w:p>
    <w:tbl>
      <w:tblPr>
        <w:bidiVisual/>
        <w:tblW w:w="0" w:type="auto"/>
        <w:tblInd w:w="2" w:type="dxa"/>
        <w:tblLayout w:type="fixed"/>
        <w:tblLook w:val="0000" w:firstRow="0" w:lastRow="0" w:firstColumn="0" w:lastColumn="0" w:noHBand="0" w:noVBand="0"/>
      </w:tblPr>
      <w:tblGrid>
        <w:gridCol w:w="1471"/>
        <w:gridCol w:w="3526"/>
        <w:gridCol w:w="3526"/>
      </w:tblGrid>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b/>
                <w:bCs/>
                <w:sz w:val="24"/>
                <w:u w:val="single"/>
                <w:rtl/>
              </w:rPr>
            </w:pPr>
            <w:r>
              <w:rPr>
                <w:rFonts w:cs="David"/>
                <w:b/>
                <w:bCs/>
                <w:sz w:val="24"/>
                <w:u w:val="single"/>
                <w:rtl/>
              </w:rPr>
              <w:t>חברי הוועדה:</w:t>
            </w:r>
          </w:p>
        </w:tc>
        <w:tc>
          <w:tcPr>
            <w:tcW w:w="3526" w:type="dxa"/>
            <w:tcBorders>
              <w:top w:val="nil"/>
              <w:left w:val="nil"/>
              <w:bottom w:val="nil"/>
              <w:right w:val="nil"/>
            </w:tcBorders>
          </w:tcPr>
          <w:p w:rsidR="00000000" w:rsidRDefault="00365703">
            <w:pPr>
              <w:jc w:val="both"/>
              <w:rPr>
                <w:rFonts w:cs="David"/>
                <w:b/>
                <w:bCs/>
                <w:sz w:val="24"/>
                <w:u w:val="single"/>
                <w:rtl/>
              </w:rPr>
            </w:pPr>
            <w:r>
              <w:rPr>
                <w:rFonts w:cs="David"/>
                <w:sz w:val="24"/>
                <w:rtl/>
              </w:rPr>
              <w:t>אברהם פורז  -  היו"ר</w:t>
            </w:r>
          </w:p>
        </w:tc>
        <w:tc>
          <w:tcPr>
            <w:tcW w:w="3526" w:type="dxa"/>
            <w:tcBorders>
              <w:top w:val="nil"/>
              <w:left w:val="nil"/>
              <w:bottom w:val="nil"/>
              <w:right w:val="nil"/>
            </w:tcBorders>
          </w:tcPr>
          <w:p w:rsidR="00000000" w:rsidRDefault="00365703">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b/>
                <w:bCs/>
                <w:sz w:val="24"/>
                <w:u w:val="single"/>
                <w:rtl/>
              </w:rPr>
            </w:pPr>
          </w:p>
        </w:tc>
        <w:tc>
          <w:tcPr>
            <w:tcW w:w="3526" w:type="dxa"/>
            <w:tcBorders>
              <w:top w:val="nil"/>
              <w:left w:val="nil"/>
              <w:bottom w:val="nil"/>
              <w:right w:val="nil"/>
            </w:tcBorders>
          </w:tcPr>
          <w:p w:rsidR="00000000" w:rsidRDefault="00365703">
            <w:pPr>
              <w:jc w:val="both"/>
              <w:rPr>
                <w:rFonts w:cs="David"/>
                <w:b/>
                <w:bCs/>
                <w:sz w:val="24"/>
                <w:u w:val="single"/>
                <w:rtl/>
              </w:rPr>
            </w:pPr>
            <w:r>
              <w:rPr>
                <w:rFonts w:cs="David"/>
                <w:sz w:val="24"/>
                <w:rtl/>
              </w:rPr>
              <w:t>תמר גוז'נסקי</w:t>
            </w:r>
          </w:p>
        </w:tc>
        <w:tc>
          <w:tcPr>
            <w:tcW w:w="3526" w:type="dxa"/>
            <w:tcBorders>
              <w:top w:val="nil"/>
              <w:left w:val="nil"/>
              <w:bottom w:val="nil"/>
              <w:right w:val="nil"/>
            </w:tcBorders>
          </w:tcPr>
          <w:p w:rsidR="00000000" w:rsidRDefault="00365703">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b/>
                <w:bCs/>
                <w:sz w:val="24"/>
                <w:u w:val="single"/>
                <w:rtl/>
              </w:rPr>
            </w:pPr>
          </w:p>
        </w:tc>
        <w:tc>
          <w:tcPr>
            <w:tcW w:w="3526" w:type="dxa"/>
            <w:tcBorders>
              <w:top w:val="nil"/>
              <w:left w:val="nil"/>
              <w:bottom w:val="nil"/>
              <w:right w:val="nil"/>
            </w:tcBorders>
          </w:tcPr>
          <w:p w:rsidR="00000000" w:rsidRDefault="00365703">
            <w:pPr>
              <w:jc w:val="both"/>
              <w:rPr>
                <w:rFonts w:cs="David"/>
                <w:b/>
                <w:bCs/>
                <w:sz w:val="24"/>
                <w:u w:val="single"/>
                <w:rtl/>
              </w:rPr>
            </w:pPr>
            <w:r>
              <w:rPr>
                <w:rFonts w:cs="David"/>
                <w:sz w:val="24"/>
                <w:rtl/>
              </w:rPr>
              <w:t>נחום לנגנטל</w:t>
            </w:r>
          </w:p>
        </w:tc>
        <w:tc>
          <w:tcPr>
            <w:tcW w:w="3526" w:type="dxa"/>
            <w:tcBorders>
              <w:top w:val="nil"/>
              <w:left w:val="nil"/>
              <w:bottom w:val="nil"/>
              <w:right w:val="nil"/>
            </w:tcBorders>
          </w:tcPr>
          <w:p w:rsidR="00000000" w:rsidRDefault="00365703">
            <w:pPr>
              <w:jc w:val="both"/>
              <w:rPr>
                <w:rFonts w:cs="David"/>
                <w:b/>
                <w:bCs/>
                <w:sz w:val="24"/>
                <w:u w:val="single"/>
                <w:rtl/>
              </w:rPr>
            </w:pPr>
          </w:p>
        </w:tc>
      </w:tr>
    </w:tbl>
    <w:p w:rsidR="00000000" w:rsidRDefault="00365703">
      <w:pPr>
        <w:jc w:val="both"/>
        <w:rPr>
          <w:rFonts w:cs="David"/>
          <w:b/>
          <w:bCs/>
          <w:sz w:val="24"/>
          <w:u w:val="single"/>
          <w:rtl/>
        </w:rPr>
      </w:pPr>
    </w:p>
    <w:p w:rsidR="00000000" w:rsidRDefault="00365703">
      <w:pPr>
        <w:tabs>
          <w:tab w:val="left" w:pos="1505"/>
        </w:tabs>
        <w:jc w:val="both"/>
        <w:rPr>
          <w:rFonts w:cs="David"/>
          <w:sz w:val="24"/>
          <w:rtl/>
        </w:rPr>
      </w:pPr>
    </w:p>
    <w:p w:rsidR="00000000" w:rsidRDefault="00365703">
      <w:pPr>
        <w:tabs>
          <w:tab w:val="left" w:pos="1505"/>
        </w:tabs>
        <w:jc w:val="both"/>
        <w:rPr>
          <w:rFonts w:cs="David"/>
          <w:sz w:val="24"/>
          <w:rtl/>
        </w:rPr>
      </w:pPr>
    </w:p>
    <w:p w:rsidR="00000000" w:rsidRDefault="00365703">
      <w:pPr>
        <w:tabs>
          <w:tab w:val="left" w:pos="1505"/>
        </w:tabs>
        <w:jc w:val="both"/>
        <w:rPr>
          <w:rFonts w:cs="David"/>
          <w:sz w:val="24"/>
          <w:rtl/>
        </w:rPr>
      </w:pPr>
    </w:p>
    <w:tbl>
      <w:tblPr>
        <w:bidiVisual/>
        <w:tblW w:w="0" w:type="auto"/>
        <w:tblInd w:w="2" w:type="dxa"/>
        <w:tblLayout w:type="fixed"/>
        <w:tblLook w:val="0000" w:firstRow="0" w:lastRow="0" w:firstColumn="0" w:lastColumn="0" w:noHBand="0" w:noVBand="0"/>
      </w:tblPr>
      <w:tblGrid>
        <w:gridCol w:w="1471"/>
        <w:gridCol w:w="1984"/>
        <w:gridCol w:w="5068"/>
      </w:tblGrid>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sz w:val="24"/>
                <w:rtl/>
              </w:rPr>
            </w:pPr>
            <w:r>
              <w:rPr>
                <w:rFonts w:cs="David"/>
                <w:b/>
                <w:bCs/>
                <w:sz w:val="24"/>
                <w:u w:val="single"/>
                <w:rtl/>
              </w:rPr>
              <w:t>מוזמנים:</w:t>
            </w:r>
          </w:p>
        </w:tc>
        <w:tc>
          <w:tcPr>
            <w:tcW w:w="1984" w:type="dxa"/>
            <w:tcBorders>
              <w:top w:val="nil"/>
              <w:left w:val="nil"/>
              <w:bottom w:val="nil"/>
              <w:right w:val="nil"/>
            </w:tcBorders>
          </w:tcPr>
          <w:p w:rsidR="00000000" w:rsidRDefault="00365703">
            <w:pPr>
              <w:jc w:val="both"/>
              <w:rPr>
                <w:rFonts w:cs="David"/>
                <w:sz w:val="24"/>
                <w:rtl/>
              </w:rPr>
            </w:pPr>
            <w:r>
              <w:rPr>
                <w:rFonts w:cs="David"/>
                <w:sz w:val="24"/>
                <w:rtl/>
              </w:rPr>
              <w:t>עו"ד טנה שפניץ</w:t>
            </w:r>
          </w:p>
        </w:tc>
        <w:tc>
          <w:tcPr>
            <w:tcW w:w="5068" w:type="dxa"/>
            <w:tcBorders>
              <w:top w:val="nil"/>
              <w:left w:val="nil"/>
              <w:bottom w:val="nil"/>
              <w:right w:val="nil"/>
            </w:tcBorders>
          </w:tcPr>
          <w:p w:rsidR="00000000" w:rsidRDefault="00365703">
            <w:pPr>
              <w:jc w:val="both"/>
              <w:rPr>
                <w:rFonts w:cs="David"/>
                <w:sz w:val="24"/>
                <w:rtl/>
              </w:rPr>
            </w:pPr>
            <w:r>
              <w:rPr>
                <w:rFonts w:cs="David"/>
                <w:sz w:val="24"/>
                <w:rtl/>
              </w:rPr>
              <w:t>- משרד המשפטים, משנה ליועמ"ש</w:t>
            </w: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sz w:val="24"/>
                <w:rtl/>
              </w:rPr>
            </w:pPr>
          </w:p>
        </w:tc>
        <w:tc>
          <w:tcPr>
            <w:tcW w:w="1984" w:type="dxa"/>
            <w:tcBorders>
              <w:top w:val="nil"/>
              <w:left w:val="nil"/>
              <w:bottom w:val="nil"/>
              <w:right w:val="nil"/>
            </w:tcBorders>
          </w:tcPr>
          <w:p w:rsidR="00000000" w:rsidRDefault="00365703">
            <w:pPr>
              <w:jc w:val="both"/>
              <w:rPr>
                <w:rFonts w:cs="David"/>
                <w:sz w:val="24"/>
                <w:rtl/>
              </w:rPr>
            </w:pPr>
            <w:r>
              <w:rPr>
                <w:rFonts w:cs="David"/>
                <w:sz w:val="24"/>
                <w:rtl/>
              </w:rPr>
              <w:t>עו"ד טל</w:t>
            </w:r>
            <w:r>
              <w:rPr>
                <w:rFonts w:cs="David"/>
                <w:sz w:val="24"/>
                <w:rtl/>
              </w:rPr>
              <w:t>י שטיין</w:t>
            </w:r>
          </w:p>
        </w:tc>
        <w:tc>
          <w:tcPr>
            <w:tcW w:w="5068" w:type="dxa"/>
            <w:tcBorders>
              <w:top w:val="nil"/>
              <w:left w:val="nil"/>
              <w:bottom w:val="nil"/>
              <w:right w:val="nil"/>
            </w:tcBorders>
          </w:tcPr>
          <w:p w:rsidR="00000000" w:rsidRDefault="00365703">
            <w:pPr>
              <w:jc w:val="both"/>
              <w:rPr>
                <w:rFonts w:cs="David"/>
                <w:sz w:val="24"/>
                <w:rtl/>
              </w:rPr>
            </w:pPr>
            <w:r>
              <w:rPr>
                <w:rFonts w:cs="David"/>
                <w:sz w:val="24"/>
                <w:rtl/>
              </w:rPr>
              <w:t>- משרד המשפטים, ממונה על ייעוץ וחקיקה</w:t>
            </w: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sz w:val="24"/>
                <w:rtl/>
              </w:rPr>
            </w:pPr>
          </w:p>
        </w:tc>
        <w:tc>
          <w:tcPr>
            <w:tcW w:w="1984" w:type="dxa"/>
            <w:tcBorders>
              <w:top w:val="nil"/>
              <w:left w:val="nil"/>
              <w:bottom w:val="nil"/>
              <w:right w:val="nil"/>
            </w:tcBorders>
          </w:tcPr>
          <w:p w:rsidR="00000000" w:rsidRDefault="00365703">
            <w:pPr>
              <w:jc w:val="both"/>
              <w:rPr>
                <w:rFonts w:cs="David"/>
                <w:sz w:val="24"/>
                <w:rtl/>
              </w:rPr>
            </w:pPr>
            <w:r>
              <w:rPr>
                <w:rFonts w:cs="David"/>
                <w:sz w:val="24"/>
                <w:rtl/>
              </w:rPr>
              <w:t>עו"ד טלי דולן-גדיש</w:t>
            </w:r>
          </w:p>
        </w:tc>
        <w:tc>
          <w:tcPr>
            <w:tcW w:w="5068" w:type="dxa"/>
            <w:tcBorders>
              <w:top w:val="nil"/>
              <w:left w:val="nil"/>
              <w:bottom w:val="nil"/>
              <w:right w:val="nil"/>
            </w:tcBorders>
          </w:tcPr>
          <w:p w:rsidR="00000000" w:rsidRDefault="00365703">
            <w:pPr>
              <w:jc w:val="both"/>
              <w:rPr>
                <w:rFonts w:cs="David"/>
                <w:sz w:val="24"/>
                <w:rtl/>
              </w:rPr>
            </w:pPr>
            <w:r>
              <w:rPr>
                <w:rFonts w:cs="David"/>
                <w:sz w:val="24"/>
                <w:rtl/>
              </w:rPr>
              <w:t>- משרד האוצר, יועמ"ש במינהל הכנסות המדינה</w:t>
            </w: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sz w:val="24"/>
                <w:rtl/>
              </w:rPr>
            </w:pPr>
          </w:p>
        </w:tc>
        <w:tc>
          <w:tcPr>
            <w:tcW w:w="1984" w:type="dxa"/>
            <w:tcBorders>
              <w:top w:val="nil"/>
              <w:left w:val="nil"/>
              <w:bottom w:val="nil"/>
              <w:right w:val="nil"/>
            </w:tcBorders>
          </w:tcPr>
          <w:p w:rsidR="00000000" w:rsidRDefault="00365703">
            <w:pPr>
              <w:jc w:val="both"/>
              <w:rPr>
                <w:rFonts w:cs="David"/>
                <w:sz w:val="24"/>
                <w:rtl/>
              </w:rPr>
            </w:pPr>
            <w:r>
              <w:rPr>
                <w:rFonts w:cs="David"/>
                <w:sz w:val="24"/>
                <w:rtl/>
              </w:rPr>
              <w:t>שי יפתח</w:t>
            </w:r>
          </w:p>
        </w:tc>
        <w:tc>
          <w:tcPr>
            <w:tcW w:w="5068" w:type="dxa"/>
            <w:tcBorders>
              <w:top w:val="nil"/>
              <w:left w:val="nil"/>
              <w:bottom w:val="nil"/>
              <w:right w:val="nil"/>
            </w:tcBorders>
          </w:tcPr>
          <w:p w:rsidR="00000000" w:rsidRDefault="00365703">
            <w:pPr>
              <w:jc w:val="both"/>
              <w:rPr>
                <w:rFonts w:cs="David"/>
                <w:sz w:val="24"/>
                <w:rtl/>
              </w:rPr>
            </w:pPr>
            <w:r>
              <w:rPr>
                <w:rFonts w:cs="David"/>
                <w:sz w:val="24"/>
                <w:rtl/>
              </w:rPr>
              <w:t>- משרד האוצר, אגף תקציבים</w:t>
            </w: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sz w:val="24"/>
                <w:rtl/>
              </w:rPr>
            </w:pPr>
          </w:p>
        </w:tc>
        <w:tc>
          <w:tcPr>
            <w:tcW w:w="1984" w:type="dxa"/>
            <w:tcBorders>
              <w:top w:val="nil"/>
              <w:left w:val="nil"/>
              <w:bottom w:val="nil"/>
              <w:right w:val="nil"/>
            </w:tcBorders>
          </w:tcPr>
          <w:p w:rsidR="00000000" w:rsidRDefault="00365703">
            <w:pPr>
              <w:jc w:val="both"/>
              <w:rPr>
                <w:rFonts w:cs="David"/>
                <w:sz w:val="24"/>
                <w:rtl/>
              </w:rPr>
            </w:pPr>
            <w:r>
              <w:rPr>
                <w:rFonts w:cs="David"/>
                <w:sz w:val="24"/>
                <w:rtl/>
              </w:rPr>
              <w:t>ד"ר טוביה לרר</w:t>
            </w:r>
          </w:p>
        </w:tc>
        <w:tc>
          <w:tcPr>
            <w:tcW w:w="5068" w:type="dxa"/>
            <w:tcBorders>
              <w:top w:val="nil"/>
              <w:left w:val="nil"/>
              <w:bottom w:val="nil"/>
              <w:right w:val="nil"/>
            </w:tcBorders>
          </w:tcPr>
          <w:p w:rsidR="00000000" w:rsidRDefault="00365703">
            <w:pPr>
              <w:jc w:val="both"/>
              <w:rPr>
                <w:rFonts w:cs="David"/>
                <w:sz w:val="24"/>
                <w:rtl/>
              </w:rPr>
            </w:pPr>
            <w:r>
              <w:rPr>
                <w:rFonts w:cs="David"/>
                <w:sz w:val="24"/>
                <w:rtl/>
              </w:rPr>
              <w:t>- משרד הבריאות, מרכז נושא עישון</w:t>
            </w: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sz w:val="24"/>
                <w:rtl/>
              </w:rPr>
            </w:pPr>
          </w:p>
        </w:tc>
        <w:tc>
          <w:tcPr>
            <w:tcW w:w="1984" w:type="dxa"/>
            <w:tcBorders>
              <w:top w:val="nil"/>
              <w:left w:val="nil"/>
              <w:bottom w:val="nil"/>
              <w:right w:val="nil"/>
            </w:tcBorders>
          </w:tcPr>
          <w:p w:rsidR="00000000" w:rsidRDefault="00365703">
            <w:pPr>
              <w:jc w:val="both"/>
              <w:rPr>
                <w:rFonts w:cs="David"/>
                <w:sz w:val="24"/>
                <w:rtl/>
              </w:rPr>
            </w:pPr>
            <w:r>
              <w:rPr>
                <w:rFonts w:cs="David"/>
                <w:sz w:val="24"/>
                <w:rtl/>
              </w:rPr>
              <w:t>עו"ד אילנה מישר</w:t>
            </w:r>
          </w:p>
        </w:tc>
        <w:tc>
          <w:tcPr>
            <w:tcW w:w="5068" w:type="dxa"/>
            <w:tcBorders>
              <w:top w:val="nil"/>
              <w:left w:val="nil"/>
              <w:bottom w:val="nil"/>
              <w:right w:val="nil"/>
            </w:tcBorders>
          </w:tcPr>
          <w:p w:rsidR="00000000" w:rsidRDefault="00365703">
            <w:pPr>
              <w:jc w:val="both"/>
              <w:rPr>
                <w:rFonts w:cs="David"/>
                <w:sz w:val="24"/>
                <w:rtl/>
              </w:rPr>
            </w:pPr>
            <w:r>
              <w:rPr>
                <w:rFonts w:cs="David"/>
                <w:sz w:val="24"/>
                <w:rtl/>
              </w:rPr>
              <w:t>- משרד הבריאות, מחלקה משפטית</w:t>
            </w: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sz w:val="24"/>
                <w:rtl/>
              </w:rPr>
            </w:pPr>
          </w:p>
        </w:tc>
        <w:tc>
          <w:tcPr>
            <w:tcW w:w="1984" w:type="dxa"/>
            <w:tcBorders>
              <w:top w:val="nil"/>
              <w:left w:val="nil"/>
              <w:bottom w:val="nil"/>
              <w:right w:val="nil"/>
            </w:tcBorders>
          </w:tcPr>
          <w:p w:rsidR="00000000" w:rsidRDefault="00365703">
            <w:pPr>
              <w:jc w:val="both"/>
              <w:rPr>
                <w:rFonts w:cs="David"/>
                <w:sz w:val="24"/>
                <w:rtl/>
              </w:rPr>
            </w:pPr>
            <w:r>
              <w:rPr>
                <w:rFonts w:cs="David"/>
                <w:sz w:val="24"/>
                <w:rtl/>
              </w:rPr>
              <w:t>יאיר עמיקם</w:t>
            </w:r>
          </w:p>
        </w:tc>
        <w:tc>
          <w:tcPr>
            <w:tcW w:w="5068" w:type="dxa"/>
            <w:tcBorders>
              <w:top w:val="nil"/>
              <w:left w:val="nil"/>
              <w:bottom w:val="nil"/>
              <w:right w:val="nil"/>
            </w:tcBorders>
          </w:tcPr>
          <w:p w:rsidR="00000000" w:rsidRDefault="00365703">
            <w:pPr>
              <w:jc w:val="both"/>
              <w:rPr>
                <w:rFonts w:cs="David"/>
                <w:sz w:val="24"/>
                <w:rtl/>
              </w:rPr>
            </w:pPr>
            <w:r>
              <w:rPr>
                <w:rFonts w:cs="David"/>
                <w:sz w:val="24"/>
                <w:rtl/>
              </w:rPr>
              <w:t>- מ</w:t>
            </w:r>
            <w:r>
              <w:rPr>
                <w:rFonts w:cs="David"/>
                <w:sz w:val="24"/>
                <w:rtl/>
              </w:rPr>
              <w:t>שרד הבריאות, סמנכ"ל</w:t>
            </w: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sz w:val="24"/>
                <w:rtl/>
              </w:rPr>
            </w:pPr>
          </w:p>
        </w:tc>
        <w:tc>
          <w:tcPr>
            <w:tcW w:w="1984" w:type="dxa"/>
            <w:tcBorders>
              <w:top w:val="nil"/>
              <w:left w:val="nil"/>
              <w:bottom w:val="nil"/>
              <w:right w:val="nil"/>
            </w:tcBorders>
          </w:tcPr>
          <w:p w:rsidR="00000000" w:rsidRDefault="00365703">
            <w:pPr>
              <w:jc w:val="both"/>
              <w:rPr>
                <w:rFonts w:cs="David"/>
                <w:sz w:val="24"/>
                <w:rtl/>
              </w:rPr>
            </w:pPr>
            <w:r>
              <w:rPr>
                <w:rFonts w:cs="David"/>
                <w:sz w:val="24"/>
                <w:rtl/>
              </w:rPr>
              <w:t>חנה פלג</w:t>
            </w:r>
          </w:p>
        </w:tc>
        <w:tc>
          <w:tcPr>
            <w:tcW w:w="5068" w:type="dxa"/>
            <w:tcBorders>
              <w:top w:val="nil"/>
              <w:left w:val="nil"/>
              <w:bottom w:val="nil"/>
              <w:right w:val="nil"/>
            </w:tcBorders>
          </w:tcPr>
          <w:p w:rsidR="00000000" w:rsidRDefault="00365703">
            <w:pPr>
              <w:jc w:val="both"/>
              <w:rPr>
                <w:rFonts w:cs="David"/>
                <w:sz w:val="24"/>
                <w:rtl/>
              </w:rPr>
            </w:pPr>
            <w:r>
              <w:rPr>
                <w:rFonts w:cs="David"/>
                <w:sz w:val="24"/>
                <w:rtl/>
              </w:rPr>
              <w:t>- משרד הבריאות, מרכזת נושא קידום בריאות</w:t>
            </w:r>
          </w:p>
        </w:tc>
      </w:tr>
      <w:tr w:rsidR="00000000">
        <w:tblPrEx>
          <w:tblCellMar>
            <w:top w:w="0" w:type="dxa"/>
            <w:bottom w:w="0" w:type="dxa"/>
          </w:tblCellMar>
        </w:tblPrEx>
        <w:tc>
          <w:tcPr>
            <w:tcW w:w="1471" w:type="dxa"/>
            <w:tcBorders>
              <w:top w:val="nil"/>
              <w:left w:val="nil"/>
              <w:bottom w:val="nil"/>
              <w:right w:val="nil"/>
            </w:tcBorders>
          </w:tcPr>
          <w:p w:rsidR="00000000" w:rsidRDefault="00365703">
            <w:pPr>
              <w:jc w:val="both"/>
              <w:rPr>
                <w:rFonts w:cs="David"/>
                <w:sz w:val="24"/>
                <w:rtl/>
              </w:rPr>
            </w:pPr>
          </w:p>
        </w:tc>
        <w:tc>
          <w:tcPr>
            <w:tcW w:w="1984" w:type="dxa"/>
            <w:tcBorders>
              <w:top w:val="nil"/>
              <w:left w:val="nil"/>
              <w:bottom w:val="nil"/>
              <w:right w:val="nil"/>
            </w:tcBorders>
          </w:tcPr>
          <w:p w:rsidR="00000000" w:rsidRDefault="00365703">
            <w:pPr>
              <w:jc w:val="both"/>
              <w:rPr>
                <w:rFonts w:cs="David"/>
                <w:sz w:val="24"/>
                <w:rtl/>
              </w:rPr>
            </w:pPr>
            <w:r>
              <w:rPr>
                <w:rFonts w:cs="David"/>
                <w:sz w:val="24"/>
                <w:rtl/>
              </w:rPr>
              <w:t>עו"ד תמר תורג'מן</w:t>
            </w:r>
          </w:p>
        </w:tc>
        <w:tc>
          <w:tcPr>
            <w:tcW w:w="5068" w:type="dxa"/>
            <w:tcBorders>
              <w:top w:val="nil"/>
              <w:left w:val="nil"/>
              <w:bottom w:val="nil"/>
              <w:right w:val="nil"/>
            </w:tcBorders>
          </w:tcPr>
          <w:p w:rsidR="00000000" w:rsidRDefault="00365703">
            <w:pPr>
              <w:jc w:val="both"/>
              <w:rPr>
                <w:rFonts w:cs="David"/>
                <w:sz w:val="24"/>
                <w:rtl/>
              </w:rPr>
            </w:pPr>
            <w:r>
              <w:rPr>
                <w:rFonts w:cs="David"/>
                <w:sz w:val="24"/>
                <w:rtl/>
              </w:rPr>
              <w:t>- הממונה על הגבלים עסקיים</w:t>
            </w:r>
          </w:p>
        </w:tc>
      </w:tr>
    </w:tbl>
    <w:p w:rsidR="00000000" w:rsidRDefault="00365703">
      <w:pPr>
        <w:jc w:val="both"/>
        <w:rPr>
          <w:rFonts w:cs="David"/>
          <w:sz w:val="24"/>
          <w:rtl/>
        </w:rPr>
      </w:pPr>
    </w:p>
    <w:p w:rsidR="00000000" w:rsidRDefault="00365703">
      <w:pPr>
        <w:jc w:val="both"/>
        <w:rPr>
          <w:rFonts w:cs="David"/>
          <w:sz w:val="24"/>
          <w:rtl/>
        </w:rPr>
      </w:pPr>
    </w:p>
    <w:p w:rsidR="00000000" w:rsidRDefault="00365703">
      <w:pPr>
        <w:jc w:val="both"/>
        <w:rPr>
          <w:rFonts w:cs="David"/>
          <w:sz w:val="24"/>
          <w:rtl/>
        </w:rPr>
      </w:pPr>
    </w:p>
    <w:p w:rsidR="00000000" w:rsidRDefault="00365703">
      <w:pPr>
        <w:jc w:val="both"/>
        <w:rPr>
          <w:rFonts w:cs="David"/>
          <w:sz w:val="24"/>
          <w:rtl/>
        </w:rPr>
      </w:pPr>
    </w:p>
    <w:p w:rsidR="00000000" w:rsidRDefault="00365703">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365703">
      <w:pPr>
        <w:jc w:val="both"/>
        <w:rPr>
          <w:rFonts w:cs="David"/>
          <w:sz w:val="24"/>
          <w:rtl/>
        </w:rPr>
      </w:pPr>
    </w:p>
    <w:p w:rsidR="00000000" w:rsidRDefault="0036570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365703">
      <w:pPr>
        <w:jc w:val="both"/>
        <w:rPr>
          <w:rFonts w:cs="David"/>
          <w:b/>
          <w:bCs/>
          <w:sz w:val="24"/>
          <w:u w:val="single"/>
          <w:rtl/>
        </w:rPr>
      </w:pPr>
    </w:p>
    <w:p w:rsidR="00000000" w:rsidRDefault="0036570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65703">
      <w:pPr>
        <w:jc w:val="both"/>
        <w:rPr>
          <w:rFonts w:cs="David"/>
          <w:sz w:val="24"/>
          <w:rtl/>
        </w:rPr>
      </w:pPr>
    </w:p>
    <w:p w:rsidR="00000000" w:rsidRDefault="00365703">
      <w:pPr>
        <w:jc w:val="both"/>
        <w:rPr>
          <w:rFonts w:cs="David"/>
          <w:sz w:val="24"/>
          <w:rtl/>
        </w:rPr>
      </w:pPr>
    </w:p>
    <w:p w:rsidR="00000000" w:rsidRDefault="00365703">
      <w:pPr>
        <w:jc w:val="both"/>
        <w:rPr>
          <w:rFonts w:cs="David"/>
          <w:sz w:val="24"/>
          <w:rtl/>
        </w:rPr>
      </w:pPr>
    </w:p>
    <w:p w:rsidR="00000000" w:rsidRDefault="00365703">
      <w:pPr>
        <w:jc w:val="both"/>
        <w:rPr>
          <w:rFonts w:cs="David"/>
          <w:sz w:val="24"/>
          <w:rtl/>
        </w:rPr>
      </w:pPr>
    </w:p>
    <w:p w:rsidR="00000000" w:rsidRDefault="00365703">
      <w:pPr>
        <w:jc w:val="both"/>
        <w:rPr>
          <w:rFonts w:cs="David"/>
          <w:sz w:val="24"/>
          <w:rtl/>
        </w:rPr>
      </w:pPr>
    </w:p>
    <w:p w:rsidR="00000000" w:rsidRDefault="00365703">
      <w:pPr>
        <w:jc w:val="both"/>
        <w:rPr>
          <w:rFonts w:cs="David"/>
          <w:sz w:val="24"/>
          <w:rtl/>
        </w:rPr>
      </w:pPr>
    </w:p>
    <w:p w:rsidR="00000000" w:rsidRDefault="00365703">
      <w:pPr>
        <w:ind w:left="1646" w:hanging="1646"/>
        <w:jc w:val="both"/>
        <w:rPr>
          <w:rFonts w:cs="David"/>
          <w:sz w:val="24"/>
          <w:rtl/>
        </w:rPr>
      </w:pPr>
      <w:r>
        <w:rPr>
          <w:rFonts w:cs="David"/>
          <w:b/>
          <w:bCs/>
          <w:sz w:val="24"/>
          <w:u w:val="single"/>
          <w:rtl/>
        </w:rPr>
        <w:t>סדר היום:</w:t>
      </w:r>
      <w:r>
        <w:rPr>
          <w:rFonts w:cs="David"/>
          <w:sz w:val="24"/>
          <w:rtl/>
        </w:rPr>
        <w:tab/>
        <w:t xml:space="preserve">רציפות הדיון בהצעות חוק (בהתאם לסעיף 2 לחוק רציפות </w:t>
      </w:r>
      <w:r>
        <w:rPr>
          <w:rFonts w:cs="David"/>
          <w:sz w:val="24"/>
          <w:rtl/>
        </w:rPr>
        <w:t>הדיון בהצעות חוק, התשנ"ג1993-)</w:t>
      </w:r>
    </w:p>
    <w:p w:rsidR="00000000" w:rsidRDefault="00365703">
      <w:pPr>
        <w:tabs>
          <w:tab w:val="left" w:pos="1221"/>
        </w:tabs>
        <w:ind w:left="1646" w:hanging="1646"/>
        <w:jc w:val="both"/>
        <w:rPr>
          <w:rFonts w:cs="David"/>
          <w:sz w:val="24"/>
          <w:rtl/>
        </w:rPr>
      </w:pPr>
      <w:r>
        <w:rPr>
          <w:rFonts w:cs="David"/>
          <w:sz w:val="24"/>
          <w:rtl/>
        </w:rPr>
        <w:t xml:space="preserve">                 </w:t>
      </w:r>
      <w:r>
        <w:rPr>
          <w:rFonts w:cs="David"/>
          <w:sz w:val="24"/>
          <w:rtl/>
        </w:rPr>
        <w:tab/>
        <w:t>א.</w:t>
      </w:r>
      <w:r>
        <w:rPr>
          <w:rFonts w:cs="David"/>
          <w:sz w:val="24"/>
          <w:rtl/>
        </w:rPr>
        <w:tab/>
        <w:t>הצעת חוק הגבלת הפרסומת למוצרי טבק לעישון (תיקון מס' 3) (הגבלת פרסום), התשנ"ט1998-</w:t>
      </w:r>
    </w:p>
    <w:p w:rsidR="00000000" w:rsidRDefault="00365703">
      <w:pPr>
        <w:tabs>
          <w:tab w:val="left" w:pos="1221"/>
        </w:tabs>
        <w:ind w:left="1646" w:hanging="1646"/>
        <w:jc w:val="both"/>
        <w:rPr>
          <w:rFonts w:cs="David"/>
          <w:sz w:val="24"/>
          <w:rtl/>
        </w:rPr>
      </w:pPr>
      <w:r>
        <w:rPr>
          <w:rFonts w:cs="David"/>
          <w:sz w:val="24"/>
          <w:rtl/>
        </w:rPr>
        <w:tab/>
        <w:t>ב.</w:t>
      </w:r>
      <w:r>
        <w:rPr>
          <w:rFonts w:cs="David"/>
          <w:sz w:val="24"/>
          <w:rtl/>
        </w:rPr>
        <w:tab/>
        <w:t>הצעת חוק הגבלת הפרסומת למוצרי טבק לעישון (תיקון מס' 4) (פרסומת עקיפה והגנה על בני נוער), התשנ"ט1998-</w:t>
      </w:r>
    </w:p>
    <w:p w:rsidR="00000000" w:rsidRDefault="00365703">
      <w:pPr>
        <w:tabs>
          <w:tab w:val="left" w:pos="1221"/>
        </w:tabs>
        <w:ind w:left="1646" w:hanging="1646"/>
        <w:jc w:val="both"/>
        <w:rPr>
          <w:rFonts w:cs="David"/>
          <w:sz w:val="24"/>
          <w:rtl/>
        </w:rPr>
      </w:pPr>
      <w:r>
        <w:rPr>
          <w:rFonts w:cs="David"/>
          <w:sz w:val="24"/>
          <w:rtl/>
        </w:rPr>
        <w:tab/>
        <w:t>ג.</w:t>
      </w:r>
      <w:r>
        <w:rPr>
          <w:rFonts w:cs="David"/>
          <w:sz w:val="24"/>
          <w:rtl/>
        </w:rPr>
        <w:tab/>
        <w:t xml:space="preserve">הצעת חוק מתן </w:t>
      </w:r>
      <w:r>
        <w:rPr>
          <w:rFonts w:cs="David"/>
          <w:sz w:val="24"/>
          <w:rtl/>
        </w:rPr>
        <w:t>מידע על יכולת הפירעון של עוסק, התשנ"ח1997-</w:t>
      </w:r>
    </w:p>
    <w:p w:rsidR="00000000" w:rsidRDefault="00365703">
      <w:pPr>
        <w:tabs>
          <w:tab w:val="left" w:pos="1221"/>
        </w:tabs>
        <w:ind w:left="1646" w:hanging="1646"/>
        <w:jc w:val="both"/>
        <w:rPr>
          <w:rFonts w:cs="David"/>
          <w:sz w:val="24"/>
          <w:rtl/>
        </w:rPr>
      </w:pPr>
      <w:r>
        <w:rPr>
          <w:rFonts w:cs="David"/>
          <w:sz w:val="24"/>
          <w:rtl/>
        </w:rPr>
        <w:tab/>
        <w:t>ד.</w:t>
      </w:r>
      <w:r>
        <w:rPr>
          <w:rFonts w:cs="David"/>
          <w:sz w:val="24"/>
          <w:rtl/>
        </w:rPr>
        <w:tab/>
        <w:t>הצעת חוק לתיקון פקודת מס הכנסה (תיקון מס' 122) (חישוב נפרד לבני זוג שמקור הכנסתם אחד), התשנ"ט1999-</w:t>
      </w:r>
    </w:p>
    <w:p w:rsidR="00000000" w:rsidRDefault="00365703">
      <w:pPr>
        <w:tabs>
          <w:tab w:val="left" w:pos="1221"/>
        </w:tabs>
        <w:ind w:left="1646" w:hanging="1646"/>
        <w:jc w:val="both"/>
        <w:rPr>
          <w:rFonts w:cs="David"/>
          <w:sz w:val="24"/>
          <w:rtl/>
        </w:rPr>
      </w:pPr>
      <w:r>
        <w:rPr>
          <w:rFonts w:cs="David"/>
          <w:sz w:val="24"/>
          <w:rtl/>
        </w:rPr>
        <w:tab/>
        <w:t>ה.</w:t>
      </w:r>
      <w:r>
        <w:rPr>
          <w:rFonts w:cs="David"/>
          <w:sz w:val="24"/>
          <w:rtl/>
        </w:rPr>
        <w:tab/>
        <w:t>הצעת חוק הגנת הדייר [נוסח משולב] (תיקון מס' 3), התשנ"ט1999-</w:t>
      </w:r>
    </w:p>
    <w:p w:rsidR="00000000" w:rsidRDefault="00365703">
      <w:pPr>
        <w:jc w:val="both"/>
        <w:rPr>
          <w:rFonts w:cs="David"/>
          <w:sz w:val="24"/>
          <w:rtl/>
        </w:rPr>
      </w:pPr>
      <w:r>
        <w:rPr>
          <w:rFonts w:cs="David"/>
          <w:sz w:val="24"/>
          <w:rtl/>
        </w:rPr>
        <w:br w:type="page"/>
      </w:r>
      <w:r>
        <w:rPr>
          <w:rFonts w:cs="David"/>
          <w:b/>
          <w:bCs/>
          <w:sz w:val="24"/>
          <w:u w:val="single"/>
          <w:rtl/>
        </w:rPr>
        <w:lastRenderedPageBreak/>
        <w:t>רציפות הדיון בהצעות חוק (בהתאם לסעיף 2 לחוק ר</w:t>
      </w:r>
      <w:r>
        <w:rPr>
          <w:rFonts w:cs="David"/>
          <w:b/>
          <w:bCs/>
          <w:sz w:val="24"/>
          <w:u w:val="single"/>
          <w:rtl/>
        </w:rPr>
        <w:t>ציפות הדיון בהצעות חוק, התשנ"ג1993-)</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חברים יקרים, בוקר טוב לכולם. אני מתכבד לפתוח את הישיבה. אנחנו מדברים היום על רציפות הדיון בהצעות במספר הצעות חוק. נתחיל לעבור על הצעות החוק אחת לאחת.</w:t>
      </w:r>
    </w:p>
    <w:p w:rsidR="00000000" w:rsidRDefault="00365703">
      <w:pPr>
        <w:jc w:val="both"/>
        <w:rPr>
          <w:rFonts w:cs="David"/>
          <w:sz w:val="24"/>
          <w:rtl/>
        </w:rPr>
      </w:pPr>
    </w:p>
    <w:p w:rsidR="00000000" w:rsidRDefault="00365703">
      <w:pPr>
        <w:jc w:val="both"/>
        <w:rPr>
          <w:rFonts w:cs="David"/>
          <w:b/>
          <w:bCs/>
          <w:sz w:val="24"/>
          <w:u w:val="single"/>
          <w:rtl/>
        </w:rPr>
      </w:pPr>
      <w:r>
        <w:rPr>
          <w:rFonts w:cs="David"/>
          <w:b/>
          <w:bCs/>
          <w:sz w:val="24"/>
          <w:u w:val="single"/>
          <w:rtl/>
        </w:rPr>
        <w:t>א. הצעת חוק הגבלת הפרסומת למוצרי טבק לעישון (תי</w:t>
      </w:r>
      <w:r>
        <w:rPr>
          <w:rFonts w:cs="David"/>
          <w:b/>
          <w:bCs/>
          <w:sz w:val="24"/>
          <w:u w:val="single"/>
          <w:rtl/>
        </w:rPr>
        <w:t>קון מס' 3) (הגבלת פרסום), התשנ"ט1998-</w:t>
      </w:r>
    </w:p>
    <w:p w:rsidR="00000000" w:rsidRDefault="00365703">
      <w:pPr>
        <w:jc w:val="both"/>
        <w:rPr>
          <w:rFonts w:cs="David"/>
          <w:sz w:val="24"/>
          <w:rtl/>
        </w:rPr>
      </w:pPr>
    </w:p>
    <w:p w:rsidR="00000000" w:rsidRDefault="00365703">
      <w:pPr>
        <w:jc w:val="both"/>
        <w:rPr>
          <w:rFonts w:cs="David"/>
          <w:sz w:val="24"/>
          <w:rtl/>
        </w:rPr>
      </w:pPr>
      <w:r>
        <w:rPr>
          <w:rFonts w:cs="David"/>
          <w:b/>
          <w:bCs/>
          <w:sz w:val="24"/>
          <w:u w:val="single"/>
          <w:rtl/>
        </w:rPr>
        <w:t>ב. הצעת חוק הגבלת הפרסומת למוצרי טבק לעישון (תיקון מס' 4) (פרסומת עקיפה והגנה על בני נוער), התשנ"ט1998-</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הצעת החוק הראשונה שאנחנו מדברים עליה היא הצעת חוק הגבלת הפרסומת למוצרי טבק לעישון. של מי הצע</w:t>
      </w:r>
      <w:r>
        <w:rPr>
          <w:rFonts w:cs="David"/>
          <w:sz w:val="24"/>
          <w:rtl/>
        </w:rPr>
        <w:t>ת החוק?</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תמר גוז'נסקי:</w:t>
      </w:r>
    </w:p>
    <w:p w:rsidR="00000000" w:rsidRDefault="00365703">
      <w:pPr>
        <w:rPr>
          <w:rFonts w:cs="David"/>
          <w:sz w:val="24"/>
          <w:u w:val="single"/>
          <w:rtl/>
        </w:rPr>
      </w:pPr>
    </w:p>
    <w:p w:rsidR="00000000" w:rsidRDefault="00365703">
      <w:pPr>
        <w:jc w:val="both"/>
        <w:rPr>
          <w:rFonts w:cs="David"/>
          <w:sz w:val="24"/>
          <w:rtl/>
        </w:rPr>
      </w:pPr>
      <w:r>
        <w:rPr>
          <w:rFonts w:cs="David"/>
          <w:sz w:val="24"/>
          <w:rtl/>
        </w:rPr>
        <w:tab/>
        <w:t>זו הצעת החוק של אמנון רובינשטיין ושלי.</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אלה אנשים רציניים מאוד, לפי המציעים צריך להחליט שאנחנו בעד.</w:t>
      </w:r>
    </w:p>
    <w:p w:rsidR="00000000" w:rsidRDefault="00365703">
      <w:pPr>
        <w:jc w:val="both"/>
        <w:rPr>
          <w:rFonts w:cs="David"/>
          <w:sz w:val="24"/>
          <w:rtl/>
        </w:rPr>
      </w:pPr>
    </w:p>
    <w:p w:rsidR="00000000" w:rsidRDefault="00365703">
      <w:pPr>
        <w:jc w:val="both"/>
        <w:rPr>
          <w:rFonts w:cs="David"/>
          <w:sz w:val="24"/>
          <w:rtl/>
        </w:rPr>
      </w:pPr>
      <w:r>
        <w:rPr>
          <w:rFonts w:cs="David"/>
          <w:sz w:val="24"/>
          <w:rtl/>
        </w:rPr>
        <w:tab/>
        <w:t>יש מישהו שמתנגד להחלת דין רציפות על הצעת החוק הזאת? יש מישהו שרוצה לומר משהו?</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אילנה מישר:</w:t>
      </w:r>
    </w:p>
    <w:p w:rsidR="00000000" w:rsidRDefault="00365703">
      <w:pPr>
        <w:jc w:val="both"/>
        <w:rPr>
          <w:rFonts w:cs="David"/>
          <w:sz w:val="24"/>
          <w:rtl/>
        </w:rPr>
      </w:pPr>
    </w:p>
    <w:p w:rsidR="00000000" w:rsidRDefault="00365703">
      <w:pPr>
        <w:jc w:val="both"/>
        <w:rPr>
          <w:rFonts w:cs="David"/>
          <w:sz w:val="24"/>
          <w:rtl/>
        </w:rPr>
      </w:pPr>
      <w:r>
        <w:rPr>
          <w:rFonts w:cs="David"/>
          <w:sz w:val="24"/>
          <w:rtl/>
        </w:rPr>
        <w:tab/>
        <w:t>בהצעת החוק יש פוטנציאל</w:t>
      </w:r>
      <w:r>
        <w:rPr>
          <w:rFonts w:cs="David"/>
          <w:sz w:val="24"/>
          <w:rtl/>
        </w:rPr>
        <w:t xml:space="preserve"> לעזור במלחמה לצמצום העישון, אבל בנוסח הצעת החוק יש כמה בעיות, שאפילו יוצרות הרעה במצב הקיים.</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אנחנו נדבר על זה בדיונים.</w:t>
      </w:r>
    </w:p>
    <w:p w:rsidR="00000000" w:rsidRDefault="00365703">
      <w:pPr>
        <w:jc w:val="both"/>
        <w:rPr>
          <w:rFonts w:cs="David"/>
          <w:sz w:val="24"/>
          <w:rtl/>
        </w:rPr>
      </w:pPr>
    </w:p>
    <w:p w:rsidR="00000000" w:rsidRDefault="00365703">
      <w:pPr>
        <w:jc w:val="both"/>
        <w:rPr>
          <w:rFonts w:cs="David"/>
          <w:sz w:val="24"/>
          <w:rtl/>
        </w:rPr>
      </w:pPr>
      <w:r>
        <w:rPr>
          <w:rFonts w:cs="David"/>
          <w:sz w:val="24"/>
          <w:rtl/>
        </w:rPr>
        <w:tab/>
        <w:t>יש יסוד סביר להניח שאחרי שיוחל דין רציפות אנחנו גם ניכנס לניסוחים, ואת תהיי פה, אנחנו נתקן את האמור.</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אתי בנדלר:</w:t>
      </w:r>
    </w:p>
    <w:p w:rsidR="00000000" w:rsidRDefault="00365703">
      <w:pPr>
        <w:jc w:val="both"/>
        <w:rPr>
          <w:rFonts w:cs="David"/>
          <w:sz w:val="24"/>
          <w:rtl/>
        </w:rPr>
      </w:pPr>
    </w:p>
    <w:p w:rsidR="00000000" w:rsidRDefault="00365703">
      <w:pPr>
        <w:jc w:val="both"/>
        <w:rPr>
          <w:rFonts w:cs="David"/>
          <w:sz w:val="24"/>
          <w:rtl/>
        </w:rPr>
      </w:pPr>
      <w:r>
        <w:rPr>
          <w:rFonts w:cs="David"/>
          <w:sz w:val="24"/>
          <w:rtl/>
        </w:rPr>
        <w:tab/>
        <w:t>יש שתי הצעות חוק בקשר הגבלת הפרסומת למוצרי טבק.</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הסעיף השני - הצעת חוק הגבלת הפרסומת למוצרי טבק לעישון (תיקון מס' 4) (פרסומת עקיפה והגנה על בני נוער). של מי הצעת החוק?</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תמר גוז'נסקי:</w:t>
      </w:r>
    </w:p>
    <w:p w:rsidR="00000000" w:rsidRDefault="00365703">
      <w:pPr>
        <w:rPr>
          <w:rFonts w:cs="David"/>
          <w:sz w:val="24"/>
          <w:u w:val="single"/>
          <w:rtl/>
        </w:rPr>
      </w:pPr>
    </w:p>
    <w:p w:rsidR="00000000" w:rsidRDefault="00365703">
      <w:pPr>
        <w:jc w:val="both"/>
        <w:rPr>
          <w:rFonts w:cs="David"/>
          <w:sz w:val="24"/>
          <w:rtl/>
        </w:rPr>
      </w:pPr>
      <w:r>
        <w:rPr>
          <w:rFonts w:cs="David"/>
          <w:sz w:val="24"/>
          <w:rtl/>
        </w:rPr>
        <w:tab/>
        <w:t>הצעות החוק אוחדו.</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אתי בנדלר:</w:t>
      </w:r>
    </w:p>
    <w:p w:rsidR="00000000" w:rsidRDefault="00365703">
      <w:pPr>
        <w:jc w:val="both"/>
        <w:rPr>
          <w:rFonts w:cs="David"/>
          <w:sz w:val="24"/>
          <w:rtl/>
        </w:rPr>
      </w:pPr>
    </w:p>
    <w:p w:rsidR="00000000" w:rsidRDefault="00365703">
      <w:pPr>
        <w:jc w:val="both"/>
        <w:rPr>
          <w:rFonts w:cs="David"/>
          <w:sz w:val="24"/>
          <w:rtl/>
        </w:rPr>
      </w:pPr>
      <w:r>
        <w:rPr>
          <w:rFonts w:cs="David"/>
          <w:sz w:val="24"/>
          <w:rtl/>
        </w:rPr>
        <w:tab/>
        <w:t>הן אוחדו אחרי הקר</w:t>
      </w:r>
      <w:r>
        <w:rPr>
          <w:rFonts w:cs="David"/>
          <w:sz w:val="24"/>
          <w:rtl/>
        </w:rPr>
        <w:t>יאה הראשונה, לכן זה לא רלוונטי.</w:t>
      </w:r>
    </w:p>
    <w:p w:rsidR="00000000" w:rsidRDefault="00365703">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הצעת החוק הראשונה שדיברנו עליה, תיקון מס' 3, שמופיעה אצלנו בסדר-היום כסעיף הראשון, היא ההצעה של חברי הכנסת המכהנים רובינשטיין, דוד טל - רן כהן הפך לשר - יוסי כץ ומקסים לוי. האחרים כבר לא חברי כנסת.</w:t>
      </w:r>
    </w:p>
    <w:p w:rsidR="00000000" w:rsidRDefault="00365703">
      <w:pPr>
        <w:jc w:val="both"/>
        <w:rPr>
          <w:rFonts w:cs="David"/>
          <w:sz w:val="24"/>
          <w:rtl/>
        </w:rPr>
      </w:pPr>
    </w:p>
    <w:p w:rsidR="00000000" w:rsidRDefault="00365703">
      <w:pPr>
        <w:jc w:val="both"/>
        <w:rPr>
          <w:rFonts w:cs="David"/>
          <w:sz w:val="24"/>
          <w:rtl/>
        </w:rPr>
      </w:pPr>
      <w:r>
        <w:rPr>
          <w:rFonts w:cs="David"/>
          <w:sz w:val="24"/>
          <w:rtl/>
        </w:rPr>
        <w:tab/>
        <w:t>הצע</w:t>
      </w:r>
      <w:r>
        <w:rPr>
          <w:rFonts w:cs="David"/>
          <w:sz w:val="24"/>
          <w:rtl/>
        </w:rPr>
        <w:t>ת החוק השנייה, שמופיעה אצלנו כסעיף השני בסדר-היום, פרסומת עקיפה והגנה על בני-נוער, והמציעים הם חברי הכנסת תמר גוז'נסקי, עזמי בשארה, נעמי חזן - מרינה סולודקין הפכה לסגנית שר. אחרים כבר אינם בכנסת.</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טלי שטיין:</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אני ממשרד המשפטים. אנחנו תומכים בהחלת דין רציפ</w:t>
      </w:r>
      <w:r>
        <w:rPr>
          <w:rFonts w:cs="David"/>
          <w:sz w:val="24"/>
          <w:rtl/>
        </w:rPr>
        <w:t>ות, אבל יש המון בעיות בהצעות האלה, ואחרי התלבטות החלטנו לתמוך, כי המטרה היא טובה, ויהיה צריך לתקן הרבה דברים.</w:t>
      </w:r>
    </w:p>
    <w:p w:rsidR="00000000" w:rsidRDefault="00365703">
      <w:pPr>
        <w:rPr>
          <w:rFonts w:cs="David"/>
          <w:sz w:val="24"/>
          <w:u w:val="single"/>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אני מעלה להצבעה</w:t>
      </w:r>
      <w:r>
        <w:rPr>
          <w:rFonts w:cs="David"/>
          <w:sz w:val="24"/>
          <w:rtl/>
        </w:rPr>
        <w:tab/>
        <w:t>כל הצעה בנפרד.</w:t>
      </w:r>
    </w:p>
    <w:p w:rsidR="00000000" w:rsidRDefault="00365703">
      <w:pPr>
        <w:jc w:val="both"/>
        <w:rPr>
          <w:rFonts w:cs="David"/>
          <w:sz w:val="24"/>
          <w:rtl/>
        </w:rPr>
      </w:pPr>
    </w:p>
    <w:p w:rsidR="00000000" w:rsidRDefault="00365703">
      <w:pPr>
        <w:jc w:val="both"/>
        <w:rPr>
          <w:rFonts w:cs="David"/>
          <w:sz w:val="24"/>
          <w:rtl/>
        </w:rPr>
      </w:pPr>
      <w:r>
        <w:rPr>
          <w:rFonts w:cs="David"/>
          <w:sz w:val="24"/>
          <w:rtl/>
        </w:rPr>
        <w:tab/>
        <w:t>מי בעד להחיל על ההצעה הראשונה דין רציפות?</w:t>
      </w:r>
    </w:p>
    <w:p w:rsidR="00000000" w:rsidRDefault="00365703">
      <w:pPr>
        <w:jc w:val="both"/>
        <w:rPr>
          <w:rFonts w:cs="David"/>
          <w:sz w:val="24"/>
          <w:rtl/>
        </w:rPr>
      </w:pPr>
    </w:p>
    <w:p w:rsidR="00000000" w:rsidRDefault="00365703">
      <w:pPr>
        <w:jc w:val="center"/>
        <w:rPr>
          <w:rFonts w:cs="David"/>
          <w:sz w:val="24"/>
          <w:rtl/>
        </w:rPr>
      </w:pPr>
      <w:r>
        <w:rPr>
          <w:rFonts w:cs="David"/>
          <w:b/>
          <w:bCs/>
          <w:sz w:val="24"/>
          <w:rtl/>
        </w:rPr>
        <w:t>הצבעה</w:t>
      </w:r>
    </w:p>
    <w:p w:rsidR="00000000" w:rsidRDefault="00365703">
      <w:pPr>
        <w:jc w:val="center"/>
        <w:rPr>
          <w:rFonts w:cs="David"/>
          <w:sz w:val="24"/>
          <w:rtl/>
        </w:rPr>
      </w:pPr>
    </w:p>
    <w:p w:rsidR="00000000" w:rsidRDefault="00365703">
      <w:pPr>
        <w:jc w:val="center"/>
        <w:rPr>
          <w:rFonts w:cs="David"/>
          <w:sz w:val="24"/>
          <w:rtl/>
        </w:rPr>
      </w:pPr>
      <w:r>
        <w:rPr>
          <w:rFonts w:cs="David"/>
          <w:sz w:val="24"/>
          <w:rtl/>
        </w:rPr>
        <w:t>בעד ההצעה להחיל רציפות דיון  על הצעת חוק ה</w:t>
      </w:r>
      <w:r>
        <w:rPr>
          <w:rFonts w:cs="David"/>
          <w:sz w:val="24"/>
          <w:rtl/>
        </w:rPr>
        <w:t>גבלת הפרסומת למוצרי טבק לעישון (תיקון מס' 3) (הגבלת פרסום), התשנ"ט1993- - רוב</w:t>
      </w:r>
    </w:p>
    <w:p w:rsidR="00000000" w:rsidRDefault="00365703">
      <w:pPr>
        <w:jc w:val="center"/>
        <w:rPr>
          <w:rFonts w:cs="David"/>
          <w:sz w:val="24"/>
          <w:rtl/>
        </w:rPr>
      </w:pPr>
      <w:r>
        <w:rPr>
          <w:rFonts w:cs="David"/>
          <w:b/>
          <w:bCs/>
          <w:sz w:val="24"/>
          <w:rtl/>
        </w:rPr>
        <w:t>ההצעה להחיל רציפות דיון על הצעת חוק הגבלת הפרסומת למוצרי טבק לעישון (תיקון מס' 3) (הגבלת פרסום), התשנ"ט1993- נתקבלה.</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החלת דין רציפות אושרה פה אחד.</w:t>
      </w:r>
    </w:p>
    <w:p w:rsidR="00000000" w:rsidRDefault="00365703">
      <w:pPr>
        <w:jc w:val="both"/>
        <w:rPr>
          <w:rFonts w:cs="David"/>
          <w:sz w:val="24"/>
          <w:rtl/>
        </w:rPr>
      </w:pPr>
    </w:p>
    <w:p w:rsidR="00000000" w:rsidRDefault="00365703">
      <w:pPr>
        <w:jc w:val="both"/>
        <w:rPr>
          <w:rFonts w:cs="David"/>
          <w:sz w:val="24"/>
          <w:rtl/>
        </w:rPr>
      </w:pPr>
      <w:r>
        <w:rPr>
          <w:rFonts w:cs="David"/>
          <w:sz w:val="24"/>
          <w:rtl/>
        </w:rPr>
        <w:tab/>
        <w:t>מי בעד ה</w:t>
      </w:r>
      <w:r>
        <w:rPr>
          <w:rFonts w:cs="David"/>
          <w:sz w:val="24"/>
          <w:rtl/>
        </w:rPr>
        <w:t>חלת דין רציפות על ההצעה השנייה? אני מבין שכולם בעד.</w:t>
      </w:r>
    </w:p>
    <w:p w:rsidR="00000000" w:rsidRDefault="00365703">
      <w:pPr>
        <w:jc w:val="both"/>
        <w:rPr>
          <w:rFonts w:cs="David"/>
          <w:sz w:val="24"/>
          <w:rtl/>
        </w:rPr>
      </w:pPr>
    </w:p>
    <w:p w:rsidR="00000000" w:rsidRDefault="00365703">
      <w:pPr>
        <w:jc w:val="center"/>
        <w:rPr>
          <w:rFonts w:cs="David"/>
          <w:sz w:val="24"/>
          <w:rtl/>
        </w:rPr>
      </w:pPr>
      <w:r>
        <w:rPr>
          <w:rFonts w:cs="David"/>
          <w:b/>
          <w:bCs/>
          <w:sz w:val="24"/>
          <w:rtl/>
        </w:rPr>
        <w:t>הצבעה</w:t>
      </w:r>
    </w:p>
    <w:p w:rsidR="00000000" w:rsidRDefault="00365703">
      <w:pPr>
        <w:jc w:val="center"/>
        <w:rPr>
          <w:rFonts w:cs="David"/>
          <w:sz w:val="24"/>
          <w:rtl/>
        </w:rPr>
      </w:pPr>
    </w:p>
    <w:p w:rsidR="00000000" w:rsidRDefault="00365703">
      <w:pPr>
        <w:jc w:val="center"/>
        <w:rPr>
          <w:rFonts w:cs="David"/>
          <w:sz w:val="24"/>
          <w:rtl/>
        </w:rPr>
      </w:pPr>
      <w:r>
        <w:rPr>
          <w:rFonts w:cs="David"/>
          <w:sz w:val="24"/>
          <w:rtl/>
        </w:rPr>
        <w:t>בעד ההצעה להחיל רציפות דיון על הצעת חוק הגבלת הפרסומת למוצרי טבק לעישון (תיקון מס' 4) (פרסומת עקיפה והגנה על בני נוער), התשנ"ט1998- - רוב</w:t>
      </w:r>
    </w:p>
    <w:p w:rsidR="00000000" w:rsidRDefault="00365703">
      <w:pPr>
        <w:jc w:val="center"/>
        <w:rPr>
          <w:rFonts w:cs="David"/>
          <w:sz w:val="24"/>
          <w:rtl/>
        </w:rPr>
      </w:pPr>
      <w:r>
        <w:rPr>
          <w:rFonts w:cs="David"/>
          <w:b/>
          <w:bCs/>
          <w:sz w:val="24"/>
          <w:rtl/>
        </w:rPr>
        <w:t>ההצעה להחיל רציפות דיון על הצעת חוק הגבלת הפרסומת למוצרי ט</w:t>
      </w:r>
      <w:r>
        <w:rPr>
          <w:rFonts w:cs="David"/>
          <w:b/>
          <w:bCs/>
          <w:sz w:val="24"/>
          <w:rtl/>
        </w:rPr>
        <w:t>בק לעישון (תיקון מס' 4) (פרסומת עקיפה והגנה על בני נוער), התשנ"ט1998- נתקבלה.</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אני מציין, למען הסדר הטוב, שהממשלה קיבלה הודעה בתאריך 26 ביולי השתא.</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אתי בנדלר:</w:t>
      </w:r>
    </w:p>
    <w:p w:rsidR="00000000" w:rsidRDefault="00365703">
      <w:pPr>
        <w:jc w:val="both"/>
        <w:rPr>
          <w:rFonts w:cs="David"/>
          <w:sz w:val="24"/>
          <w:rtl/>
        </w:rPr>
      </w:pPr>
    </w:p>
    <w:p w:rsidR="00000000" w:rsidRDefault="00365703">
      <w:pPr>
        <w:jc w:val="both"/>
        <w:rPr>
          <w:rFonts w:cs="David"/>
          <w:sz w:val="24"/>
          <w:rtl/>
        </w:rPr>
      </w:pPr>
      <w:r>
        <w:rPr>
          <w:rFonts w:cs="David"/>
          <w:sz w:val="24"/>
          <w:rtl/>
        </w:rPr>
        <w:tab/>
        <w:t>נציגי הממשלה נמצאים כאן ותומכים בכך.</w:t>
      </w:r>
    </w:p>
    <w:p w:rsidR="00000000" w:rsidRDefault="00365703">
      <w:pPr>
        <w:jc w:val="both"/>
        <w:rPr>
          <w:rFonts w:cs="David"/>
          <w:sz w:val="24"/>
          <w:rtl/>
        </w:rPr>
      </w:pPr>
    </w:p>
    <w:p w:rsidR="00000000" w:rsidRDefault="00365703">
      <w:pPr>
        <w:jc w:val="both"/>
        <w:rPr>
          <w:rFonts w:cs="David"/>
          <w:sz w:val="24"/>
          <w:rtl/>
        </w:rPr>
      </w:pPr>
      <w:r>
        <w:rPr>
          <w:rFonts w:cs="David"/>
          <w:b/>
          <w:bCs/>
          <w:sz w:val="24"/>
          <w:u w:val="single"/>
          <w:rtl/>
        </w:rPr>
        <w:t>ג. הצעת חוק מתן מידע על יכולת הפירעו</w:t>
      </w:r>
      <w:r>
        <w:rPr>
          <w:rFonts w:cs="David"/>
          <w:b/>
          <w:bCs/>
          <w:sz w:val="24"/>
          <w:u w:val="single"/>
          <w:rtl/>
        </w:rPr>
        <w:t>ן של עוסק, התשנ"ח1997-</w:t>
      </w:r>
    </w:p>
    <w:p w:rsidR="00000000" w:rsidRDefault="00365703">
      <w:pPr>
        <w:jc w:val="both"/>
        <w:rPr>
          <w:rFonts w:cs="David"/>
          <w:b/>
          <w:bCs/>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אנחנו מגיעים להצעה הבאה, זו הצעת חוק מתן מידע על יכולת הפירעון של עוסק. מדובר בהצעת חוק של יושב-ראש הוועדה. גברת שפניץ, מה עמדת הממשלה?</w:t>
      </w:r>
    </w:p>
    <w:p w:rsidR="00000000" w:rsidRDefault="00365703">
      <w:pPr>
        <w:jc w:val="both"/>
        <w:rPr>
          <w:rFonts w:cs="David"/>
          <w:sz w:val="24"/>
          <w:rtl/>
        </w:rPr>
      </w:pPr>
      <w:r>
        <w:rPr>
          <w:rFonts w:cs="David"/>
          <w:sz w:val="24"/>
          <w:u w:val="single"/>
          <w:rtl/>
        </w:rPr>
        <w:br w:type="page"/>
      </w:r>
      <w:r>
        <w:rPr>
          <w:rFonts w:cs="David"/>
          <w:sz w:val="24"/>
          <w:u w:val="single"/>
          <w:rtl/>
        </w:rPr>
        <w:lastRenderedPageBreak/>
        <w:t>טנה שפניץ:</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אנחנו ממשיכים בהסדר הקודם, שההצעה הזאת תאוחד עם ההצעה הממשלתית</w:t>
      </w:r>
      <w:r>
        <w:rPr>
          <w:rFonts w:cs="David"/>
          <w:sz w:val="24"/>
          <w:rtl/>
        </w:rPr>
        <w:t>.</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בעבר כבר הבעתי את הסכמתי, ואנחנו שוב נאחד את ההצעה הזאת עם ההצעה הממשלתית.</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אתי בנדלר:</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אני רוצה להזכיר שבשלב זה לא יכולה להתקבל החלטה על איחוד. ההחלטה על האיחוד תתקבל אחרי שתוחל על הצעת החוק הצעת רציפות הדיון.</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r>
      <w:r>
        <w:rPr>
          <w:rFonts w:cs="David"/>
          <w:sz w:val="24"/>
          <w:rtl/>
        </w:rPr>
        <w:t>הממשלה קיבלה הודעה ב26- ביולי.</w:t>
      </w:r>
    </w:p>
    <w:p w:rsidR="00000000" w:rsidRDefault="00365703">
      <w:pPr>
        <w:jc w:val="both"/>
        <w:rPr>
          <w:rFonts w:cs="David"/>
          <w:sz w:val="24"/>
          <w:rtl/>
        </w:rPr>
      </w:pPr>
    </w:p>
    <w:p w:rsidR="00000000" w:rsidRDefault="00365703">
      <w:pPr>
        <w:jc w:val="both"/>
        <w:rPr>
          <w:rFonts w:cs="David"/>
          <w:sz w:val="24"/>
          <w:rtl/>
        </w:rPr>
      </w:pPr>
      <w:r>
        <w:rPr>
          <w:rFonts w:cs="David"/>
          <w:sz w:val="24"/>
          <w:rtl/>
        </w:rPr>
        <w:tab/>
        <w:t>מי בעד?</w:t>
      </w:r>
    </w:p>
    <w:p w:rsidR="00000000" w:rsidRDefault="00365703">
      <w:pPr>
        <w:jc w:val="both"/>
        <w:rPr>
          <w:rFonts w:cs="David"/>
          <w:sz w:val="24"/>
          <w:rtl/>
        </w:rPr>
      </w:pPr>
    </w:p>
    <w:p w:rsidR="00000000" w:rsidRDefault="00365703">
      <w:pPr>
        <w:jc w:val="center"/>
        <w:rPr>
          <w:rFonts w:cs="David"/>
          <w:sz w:val="24"/>
          <w:rtl/>
        </w:rPr>
      </w:pPr>
      <w:r>
        <w:rPr>
          <w:rFonts w:cs="David"/>
          <w:b/>
          <w:bCs/>
          <w:sz w:val="24"/>
          <w:rtl/>
        </w:rPr>
        <w:t>הצבעה</w:t>
      </w:r>
    </w:p>
    <w:p w:rsidR="00000000" w:rsidRDefault="00365703">
      <w:pPr>
        <w:jc w:val="center"/>
        <w:rPr>
          <w:rFonts w:cs="David"/>
          <w:sz w:val="24"/>
          <w:rtl/>
        </w:rPr>
      </w:pPr>
    </w:p>
    <w:p w:rsidR="00000000" w:rsidRDefault="00365703">
      <w:pPr>
        <w:jc w:val="center"/>
        <w:rPr>
          <w:rFonts w:cs="David"/>
          <w:sz w:val="24"/>
          <w:rtl/>
        </w:rPr>
      </w:pPr>
      <w:r>
        <w:rPr>
          <w:rFonts w:cs="David"/>
          <w:sz w:val="24"/>
          <w:rtl/>
        </w:rPr>
        <w:t>בעד ההצעה להחיל רציפות דיון על הצעת חוק מתן מידע על יכולת הפירעון של עוסק, התשנ"ח1997- - רוב</w:t>
      </w:r>
    </w:p>
    <w:p w:rsidR="00000000" w:rsidRDefault="00365703">
      <w:pPr>
        <w:jc w:val="center"/>
        <w:rPr>
          <w:rFonts w:cs="David"/>
          <w:sz w:val="24"/>
          <w:rtl/>
        </w:rPr>
      </w:pPr>
      <w:r>
        <w:rPr>
          <w:rFonts w:cs="David"/>
          <w:b/>
          <w:bCs/>
          <w:sz w:val="24"/>
          <w:rtl/>
        </w:rPr>
        <w:t>ההצעה להחיל רציפות דיון על הצעת חוק מתן מידע על יכולת הפירעון של עוסק, התשנ"ח1997- נתקבלה.</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גם</w:t>
      </w:r>
      <w:r>
        <w:rPr>
          <w:rFonts w:cs="David"/>
          <w:sz w:val="24"/>
          <w:rtl/>
        </w:rPr>
        <w:t xml:space="preserve"> על ההצעה הזאת אנחנו מחילים דין רציפות.</w:t>
      </w:r>
    </w:p>
    <w:p w:rsidR="00000000" w:rsidRDefault="00365703">
      <w:pPr>
        <w:jc w:val="both"/>
        <w:rPr>
          <w:rFonts w:cs="David"/>
          <w:sz w:val="24"/>
          <w:rtl/>
        </w:rPr>
      </w:pPr>
    </w:p>
    <w:p w:rsidR="00000000" w:rsidRDefault="00365703">
      <w:pPr>
        <w:jc w:val="both"/>
        <w:rPr>
          <w:rFonts w:cs="David"/>
          <w:sz w:val="24"/>
          <w:rtl/>
        </w:rPr>
      </w:pPr>
      <w:r>
        <w:rPr>
          <w:rFonts w:cs="David"/>
          <w:b/>
          <w:bCs/>
          <w:sz w:val="24"/>
          <w:u w:val="single"/>
          <w:rtl/>
        </w:rPr>
        <w:t>ד. הצעת חוק לתיקון פקודת מס הכנסה (תיקון מס' 122) (חישוב נפרד לבני זוג שמקור הכנסתם אחד), התשנ"ט1999-</w:t>
      </w:r>
    </w:p>
    <w:p w:rsidR="00000000" w:rsidRDefault="00365703">
      <w:pPr>
        <w:jc w:val="both"/>
        <w:rPr>
          <w:rFonts w:cs="David"/>
          <w:b/>
          <w:bCs/>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ההצעה הבאה היא הצעת חוק לתיקון פקודת מס הכנסה (חישוב נפרד לבני זוג שמקור הכנסתם אחד). מתי המ</w:t>
      </w:r>
      <w:r>
        <w:rPr>
          <w:rFonts w:cs="David"/>
          <w:sz w:val="24"/>
          <w:rtl/>
        </w:rPr>
        <w:t>משלה קיבלה הודעה?</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לאה ורון:</w:t>
      </w:r>
    </w:p>
    <w:p w:rsidR="00000000" w:rsidRDefault="00365703">
      <w:pPr>
        <w:jc w:val="both"/>
        <w:rPr>
          <w:rFonts w:cs="David"/>
          <w:sz w:val="24"/>
          <w:rtl/>
        </w:rPr>
      </w:pPr>
    </w:p>
    <w:p w:rsidR="00000000" w:rsidRDefault="00365703">
      <w:pPr>
        <w:jc w:val="both"/>
        <w:rPr>
          <w:rFonts w:cs="David"/>
          <w:sz w:val="24"/>
          <w:rtl/>
        </w:rPr>
      </w:pPr>
      <w:r>
        <w:rPr>
          <w:rFonts w:cs="David"/>
          <w:sz w:val="24"/>
          <w:rtl/>
        </w:rPr>
        <w:tab/>
        <w:t>26 ביולי.</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יש מישהו שרוצה לומר משהו בעניין?</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אנחנו מתנגדים כמובן. אומנם לא הייתי בארץ בתקופה הזאת, אבל הבנתי שהיתה הסכמה בין המציע המכובד לבין מי שהיה שר האוצר בתקופה שההצעה הוצעה בכנסת הק</w:t>
      </w:r>
      <w:r>
        <w:rPr>
          <w:rFonts w:cs="David"/>
          <w:sz w:val="24"/>
          <w:rtl/>
        </w:rPr>
        <w:t>ודמת. ההסכמה היתה - - -</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rPr>
          <w:rFonts w:cs="David"/>
          <w:sz w:val="24"/>
          <w:rtl/>
        </w:rPr>
      </w:pPr>
      <w:r>
        <w:rPr>
          <w:rFonts w:cs="David"/>
          <w:sz w:val="24"/>
          <w:rtl/>
        </w:rPr>
        <w:tab/>
        <w:t>שההצעה לא תקודם בכנסת הקודמת מעבר לקריאה ראשונה.</w:t>
      </w:r>
    </w:p>
    <w:p w:rsidR="00000000" w:rsidRDefault="00365703">
      <w:pPr>
        <w:rPr>
          <w:rFonts w:cs="David"/>
          <w:sz w:val="24"/>
          <w:rtl/>
        </w:rPr>
      </w:pPr>
      <w:r>
        <w:rPr>
          <w:rFonts w:cs="David"/>
          <w:sz w:val="24"/>
          <w:u w:val="single"/>
          <w:rtl/>
        </w:rPr>
        <w:br w:type="page"/>
      </w:r>
      <w:r>
        <w:rPr>
          <w:rFonts w:cs="David"/>
          <w:sz w:val="24"/>
          <w:u w:val="single"/>
          <w:rtl/>
        </w:rPr>
        <w:lastRenderedPageBreak/>
        <w:t>טלי דולן-גדיש:</w:t>
      </w:r>
    </w:p>
    <w:p w:rsidR="00000000" w:rsidRDefault="00365703">
      <w:pPr>
        <w:rPr>
          <w:rFonts w:cs="David"/>
          <w:sz w:val="24"/>
          <w:rtl/>
        </w:rPr>
      </w:pPr>
    </w:p>
    <w:p w:rsidR="00000000" w:rsidRDefault="00365703">
      <w:pPr>
        <w:rPr>
          <w:rFonts w:cs="David"/>
          <w:sz w:val="24"/>
          <w:rtl/>
        </w:rPr>
      </w:pPr>
      <w:r>
        <w:rPr>
          <w:rFonts w:cs="David"/>
          <w:sz w:val="24"/>
          <w:rtl/>
        </w:rPr>
        <w:tab/>
        <w:t>לא. הבנתי שהיתה הסכמה שיובאו הצעות למימון ההצעה הזאת.</w:t>
      </w:r>
    </w:p>
    <w:p w:rsidR="00000000" w:rsidRDefault="00365703">
      <w:pPr>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rPr>
          <w:rFonts w:cs="David"/>
          <w:sz w:val="24"/>
          <w:rtl/>
        </w:rPr>
      </w:pPr>
      <w:r>
        <w:rPr>
          <w:rFonts w:cs="David"/>
          <w:sz w:val="24"/>
          <w:rtl/>
        </w:rPr>
        <w:tab/>
        <w:t>מי כמוך יודע, שיש הצעות למימון.</w:t>
      </w:r>
    </w:p>
    <w:p w:rsidR="00000000" w:rsidRDefault="00365703">
      <w:pPr>
        <w:rPr>
          <w:rFonts w:cs="David"/>
          <w:sz w:val="24"/>
          <w:rtl/>
        </w:rPr>
      </w:pPr>
    </w:p>
    <w:p w:rsidR="00000000" w:rsidRDefault="00365703">
      <w:pPr>
        <w:rPr>
          <w:rFonts w:cs="David"/>
          <w:sz w:val="24"/>
          <w:rtl/>
        </w:rPr>
      </w:pPr>
      <w:r>
        <w:rPr>
          <w:rFonts w:cs="David"/>
          <w:sz w:val="24"/>
          <w:u w:val="single"/>
          <w:rtl/>
        </w:rPr>
        <w:t>טלי דולן-גדיש:</w:t>
      </w:r>
    </w:p>
    <w:p w:rsidR="00000000" w:rsidRDefault="00365703">
      <w:pPr>
        <w:rPr>
          <w:rFonts w:cs="David"/>
          <w:sz w:val="24"/>
          <w:rtl/>
        </w:rPr>
      </w:pPr>
    </w:p>
    <w:p w:rsidR="00000000" w:rsidRDefault="00365703">
      <w:pPr>
        <w:rPr>
          <w:rFonts w:cs="David"/>
          <w:sz w:val="24"/>
          <w:rtl/>
        </w:rPr>
      </w:pPr>
      <w:r>
        <w:rPr>
          <w:rFonts w:cs="David"/>
          <w:sz w:val="24"/>
          <w:rtl/>
        </w:rPr>
        <w:tab/>
        <w:t xml:space="preserve">ההצעות האלה למימון </w:t>
      </w:r>
      <w:r>
        <w:rPr>
          <w:rFonts w:cs="David"/>
          <w:sz w:val="24"/>
          <w:rtl/>
        </w:rPr>
        <w:t xml:space="preserve">אלה הצעות שאנחנו כרגע מתחילים לגבש. </w:t>
      </w:r>
    </w:p>
    <w:p w:rsidR="00000000" w:rsidRDefault="00365703">
      <w:pPr>
        <w:rPr>
          <w:rFonts w:cs="David"/>
          <w:sz w:val="24"/>
          <w:rtl/>
        </w:rPr>
      </w:pPr>
    </w:p>
    <w:p w:rsidR="00000000" w:rsidRDefault="00365703">
      <w:pPr>
        <w:jc w:val="both"/>
        <w:rPr>
          <w:rFonts w:cs="David"/>
          <w:sz w:val="24"/>
          <w:rtl/>
        </w:rPr>
      </w:pPr>
      <w:r>
        <w:rPr>
          <w:rFonts w:cs="David"/>
          <w:sz w:val="24"/>
          <w:u w:val="single"/>
          <w:rtl/>
        </w:rPr>
        <w:t>נחום לנגנטל:</w:t>
      </w:r>
    </w:p>
    <w:p w:rsidR="00000000" w:rsidRDefault="00365703">
      <w:pPr>
        <w:jc w:val="both"/>
        <w:rPr>
          <w:rFonts w:cs="David"/>
          <w:sz w:val="24"/>
          <w:rtl/>
        </w:rPr>
      </w:pPr>
    </w:p>
    <w:p w:rsidR="00000000" w:rsidRDefault="00365703">
      <w:pPr>
        <w:rPr>
          <w:rFonts w:cs="David"/>
          <w:sz w:val="24"/>
          <w:rtl/>
        </w:rPr>
      </w:pPr>
      <w:r>
        <w:rPr>
          <w:rFonts w:cs="David"/>
          <w:sz w:val="24"/>
          <w:rtl/>
        </w:rPr>
        <w:tab/>
        <w:t>אפשר להסביר לי את הצעת החוק.</w:t>
      </w:r>
    </w:p>
    <w:p w:rsidR="00000000" w:rsidRDefault="00365703">
      <w:pPr>
        <w:rPr>
          <w:rFonts w:cs="David"/>
          <w:sz w:val="24"/>
          <w:rtl/>
        </w:rPr>
      </w:pPr>
    </w:p>
    <w:p w:rsidR="00000000" w:rsidRDefault="00365703">
      <w:pPr>
        <w:rPr>
          <w:rFonts w:cs="David"/>
          <w:sz w:val="24"/>
          <w:rtl/>
        </w:rPr>
      </w:pPr>
      <w:r>
        <w:rPr>
          <w:rFonts w:cs="David"/>
          <w:sz w:val="24"/>
          <w:u w:val="single"/>
          <w:rtl/>
        </w:rPr>
        <w:t>טלי דולן-גדיש:</w:t>
      </w:r>
    </w:p>
    <w:p w:rsidR="00000000" w:rsidRDefault="00365703">
      <w:pPr>
        <w:rPr>
          <w:rFonts w:cs="David"/>
          <w:sz w:val="24"/>
          <w:rtl/>
        </w:rPr>
      </w:pPr>
    </w:p>
    <w:p w:rsidR="00000000" w:rsidRDefault="00365703">
      <w:pPr>
        <w:rPr>
          <w:rFonts w:cs="David"/>
          <w:sz w:val="24"/>
          <w:rtl/>
        </w:rPr>
      </w:pPr>
      <w:r>
        <w:rPr>
          <w:rFonts w:cs="David"/>
          <w:sz w:val="24"/>
          <w:rtl/>
        </w:rPr>
        <w:tab/>
        <w:t>הצעת החוק הזאת היא הצעה שעלותה היא 300 מיליון ש"ח, לגבי חישוב מאוחד של בני זוג היום. כמובן, שאנחנו צופים, שיהיו יותר עסקים שיצרפו בן זוג.</w:t>
      </w:r>
    </w:p>
    <w:p w:rsidR="00000000" w:rsidRDefault="00365703">
      <w:pPr>
        <w:rPr>
          <w:rFonts w:cs="David"/>
          <w:sz w:val="24"/>
          <w:rtl/>
        </w:rPr>
      </w:pPr>
    </w:p>
    <w:p w:rsidR="00000000" w:rsidRDefault="00365703">
      <w:pPr>
        <w:jc w:val="both"/>
        <w:rPr>
          <w:rFonts w:cs="David"/>
          <w:sz w:val="24"/>
          <w:rtl/>
        </w:rPr>
      </w:pPr>
      <w:r>
        <w:rPr>
          <w:rFonts w:cs="David"/>
          <w:sz w:val="24"/>
          <w:u w:val="single"/>
          <w:rtl/>
        </w:rPr>
        <w:t>נחום לנגנטל:</w:t>
      </w:r>
    </w:p>
    <w:p w:rsidR="00000000" w:rsidRDefault="00365703">
      <w:pPr>
        <w:jc w:val="both"/>
        <w:rPr>
          <w:rFonts w:cs="David"/>
          <w:sz w:val="24"/>
          <w:rtl/>
        </w:rPr>
      </w:pPr>
    </w:p>
    <w:p w:rsidR="00000000" w:rsidRDefault="00365703">
      <w:pPr>
        <w:ind w:firstLine="567"/>
        <w:rPr>
          <w:rFonts w:cs="David"/>
          <w:sz w:val="24"/>
          <w:rtl/>
        </w:rPr>
      </w:pPr>
      <w:r>
        <w:rPr>
          <w:rFonts w:cs="David"/>
          <w:sz w:val="24"/>
          <w:rtl/>
        </w:rPr>
        <w:t>למה</w:t>
      </w:r>
      <w:r>
        <w:rPr>
          <w:rFonts w:cs="David"/>
          <w:sz w:val="24"/>
          <w:rtl/>
        </w:rPr>
        <w:t xml:space="preserve"> 300 מיליון ש"ח?</w:t>
      </w:r>
    </w:p>
    <w:p w:rsidR="00000000" w:rsidRDefault="00365703">
      <w:pPr>
        <w:rPr>
          <w:rFonts w:cs="David"/>
          <w:sz w:val="24"/>
          <w:u w:val="single"/>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rPr>
          <w:rFonts w:cs="David"/>
          <w:sz w:val="24"/>
          <w:rtl/>
        </w:rPr>
      </w:pPr>
      <w:r>
        <w:rPr>
          <w:rFonts w:cs="David"/>
          <w:sz w:val="24"/>
          <w:rtl/>
        </w:rPr>
        <w:tab/>
        <w:t>כי יש אפליה של עצמאים.</w:t>
      </w:r>
    </w:p>
    <w:p w:rsidR="00000000" w:rsidRDefault="00365703">
      <w:pPr>
        <w:rPr>
          <w:rFonts w:cs="David"/>
          <w:sz w:val="24"/>
          <w:rtl/>
        </w:rPr>
      </w:pPr>
    </w:p>
    <w:p w:rsidR="00000000" w:rsidRDefault="00365703">
      <w:pPr>
        <w:rPr>
          <w:rFonts w:cs="David"/>
          <w:sz w:val="24"/>
          <w:rtl/>
        </w:rPr>
      </w:pPr>
      <w:r>
        <w:rPr>
          <w:rFonts w:cs="David"/>
          <w:sz w:val="24"/>
          <w:u w:val="single"/>
          <w:rtl/>
        </w:rPr>
        <w:t>טלי דולן-גדיש:</w:t>
      </w:r>
    </w:p>
    <w:p w:rsidR="00000000" w:rsidRDefault="00365703">
      <w:pPr>
        <w:rPr>
          <w:rFonts w:cs="David"/>
          <w:sz w:val="24"/>
          <w:rtl/>
        </w:rPr>
      </w:pPr>
    </w:p>
    <w:p w:rsidR="00000000" w:rsidRDefault="00365703">
      <w:pPr>
        <w:jc w:val="both"/>
        <w:rPr>
          <w:rFonts w:cs="David"/>
          <w:sz w:val="24"/>
          <w:rtl/>
        </w:rPr>
      </w:pPr>
      <w:r>
        <w:rPr>
          <w:rFonts w:cs="David"/>
          <w:sz w:val="24"/>
          <w:rtl/>
        </w:rPr>
        <w:tab/>
        <w:t xml:space="preserve">יש היום אפליה של עצמאים. אם בעל מכולת עובד יחד עם אשתו במכולת, נעשה להם חישוב מאוחד, כאילו רק הוא עובד. זאת אומרת, שהיא לא נהנית ממדרגות מס התחלתיות לגבי ההכנסה שלה. הפיצול הזה </w:t>
      </w:r>
      <w:r>
        <w:rPr>
          <w:rFonts w:cs="David"/>
          <w:sz w:val="24"/>
          <w:rtl/>
        </w:rPr>
        <w:t>לחישוב מס נפרד, עלותו לגבי העסקים, שהיום נעשה עליהם חישוב מאוחד, היא 300 מיליון שקל. אבל אנחנו צופים שיהיו הרבה יותר עסקים שמן הסתם יצרפו את האישה לעסק, כי זה מאוד נוח שאפשר לפצל את ההכנסה.</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מצאנו מנגנונים לכך.</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נחום לנגנטל:</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אם הוא נו</w:t>
      </w:r>
      <w:r>
        <w:rPr>
          <w:rFonts w:cs="David"/>
          <w:sz w:val="24"/>
          <w:rtl/>
        </w:rPr>
        <w:t>תן לה משכורת מהמכולת?</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אם הוא נותן לה משכורת מהמכולת, הוא מגיע לחישוב מס נפרד.</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אם הוא רושם את המכולת בתור חברה, והוא נותן לה משכורת, זה בסדר. אבל אם הם סתם עובדים יחד, בלי חברה - - -</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זה לא נכון, כי מק</w:t>
      </w:r>
      <w:r>
        <w:rPr>
          <w:rFonts w:cs="David"/>
          <w:sz w:val="24"/>
          <w:rtl/>
        </w:rPr>
        <w:t>ור ההכנסה שלהם משותף. אם זה היה כך, כולם היו רשומים כחברה.</w:t>
      </w:r>
    </w:p>
    <w:p w:rsidR="00000000" w:rsidRDefault="00365703">
      <w:pPr>
        <w:jc w:val="both"/>
        <w:rPr>
          <w:rFonts w:cs="David"/>
          <w:sz w:val="24"/>
          <w:rtl/>
        </w:rPr>
      </w:pPr>
      <w:r>
        <w:rPr>
          <w:rFonts w:cs="David"/>
          <w:sz w:val="24"/>
          <w:rtl/>
        </w:rPr>
        <w:br w:type="page"/>
      </w:r>
      <w:r>
        <w:rPr>
          <w:rFonts w:cs="David"/>
          <w:sz w:val="24"/>
          <w:rtl/>
        </w:rPr>
        <w:lastRenderedPageBreak/>
        <w:tab/>
        <w:t>אנחנו צופים שיהיו פה הרבה רמאויות, שלא נוכל להתגבר עליהן.</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אתם בעצמכם הצעתם הצעה להתגבר על הרמאויות.</w:t>
      </w:r>
    </w:p>
    <w:p w:rsidR="00000000" w:rsidRDefault="00365703">
      <w:pPr>
        <w:jc w:val="both"/>
        <w:rPr>
          <w:rFonts w:cs="David"/>
          <w:sz w:val="24"/>
          <w:u w:val="single"/>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אני הבנתי שהיתה הסכמה בינך לבין שר האוצר נאמן, שיובאו הצ</w:t>
      </w:r>
      <w:r>
        <w:rPr>
          <w:rFonts w:cs="David"/>
          <w:sz w:val="24"/>
          <w:rtl/>
        </w:rPr>
        <w:t>עות למימון ההצעה הזו, שעלותה הצפויה היא לא 300 מיליון שקל, אלא 500 מיליון שקל.</w:t>
      </w:r>
    </w:p>
    <w:p w:rsidR="00000000" w:rsidRDefault="00365703">
      <w:pPr>
        <w:jc w:val="both"/>
        <w:rPr>
          <w:rFonts w:cs="David"/>
          <w:sz w:val="24"/>
          <w:rtl/>
        </w:rPr>
      </w:pPr>
    </w:p>
    <w:p w:rsidR="00000000" w:rsidRDefault="00365703">
      <w:pPr>
        <w:jc w:val="both"/>
        <w:rPr>
          <w:rFonts w:cs="David"/>
          <w:sz w:val="24"/>
          <w:rtl/>
        </w:rPr>
      </w:pPr>
      <w:r>
        <w:rPr>
          <w:rFonts w:cs="David"/>
          <w:sz w:val="24"/>
          <w:rtl/>
        </w:rPr>
        <w:tab/>
        <w:t>ההצעה, שלגביה מתבקש דין רציפות, היא רק לגבי החישוב הנפרד. אין הצעות למימון ההצעה הזאת. להצעה הזאת הממשלה מתנגדת. התנגדנו גם בממשלה, וההתנגדות שלנו התקבלה.</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מאחר שאני המציע, אני כבר אומר לך, שיוחל על זה דין רציפות, וכשנתקדם בזה נמצא את מקורות המימון. גם אז, כשההצעה נידונה בהתחלה, בוועדת הכספים, ואת היית נוכחת, אז דיברנו על מקורות מימון, אפילו היו כמה הצעות לגבי מקורות מימון, אני יכול להזכיר חלק מהן.</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נחום לנג</w:t>
      </w:r>
      <w:r>
        <w:rPr>
          <w:rFonts w:cs="David"/>
          <w:sz w:val="24"/>
          <w:u w:val="single"/>
          <w:rtl/>
        </w:rPr>
        <w:t>נטל:</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את מסכימה אתי שזה מאוד לא "פייר".</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בוודאי שאני מסכימה אתך, כולם מסכימים אתך. אני רק מוכרחה למצוא מימון לחצי מיליארד שקל.</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זה פחות.</w:t>
      </w:r>
    </w:p>
    <w:p w:rsidR="00000000" w:rsidRDefault="00365703">
      <w:pPr>
        <w:jc w:val="both"/>
        <w:rPr>
          <w:rFonts w:cs="David"/>
          <w:sz w:val="24"/>
          <w:rtl/>
        </w:rPr>
      </w:pPr>
    </w:p>
    <w:p w:rsidR="00000000" w:rsidRDefault="00365703">
      <w:pPr>
        <w:jc w:val="both"/>
        <w:rPr>
          <w:rFonts w:cs="David"/>
          <w:sz w:val="24"/>
          <w:rtl/>
        </w:rPr>
      </w:pPr>
      <w:r>
        <w:rPr>
          <w:rFonts w:cs="David"/>
          <w:sz w:val="24"/>
          <w:rtl/>
        </w:rPr>
        <w:tab/>
        <w:t>לגבי רמאויות, הציעו לנו מנגנון מאוד משומן.</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נחום לנגנטל:</w:t>
      </w:r>
    </w:p>
    <w:p w:rsidR="00000000" w:rsidRDefault="00365703">
      <w:pPr>
        <w:jc w:val="both"/>
        <w:rPr>
          <w:rFonts w:cs="David"/>
          <w:sz w:val="24"/>
          <w:rtl/>
        </w:rPr>
      </w:pPr>
    </w:p>
    <w:p w:rsidR="00000000" w:rsidRDefault="00365703">
      <w:pPr>
        <w:jc w:val="both"/>
        <w:rPr>
          <w:rFonts w:cs="David"/>
          <w:sz w:val="24"/>
          <w:rtl/>
        </w:rPr>
      </w:pPr>
      <w:r>
        <w:rPr>
          <w:rFonts w:cs="David"/>
          <w:sz w:val="24"/>
          <w:rtl/>
        </w:rPr>
        <w:tab/>
        <w:t>באתי הבוקר, חוץ מלרא</w:t>
      </w:r>
      <w:r>
        <w:rPr>
          <w:rFonts w:cs="David"/>
          <w:sz w:val="24"/>
          <w:rtl/>
        </w:rPr>
        <w:t>ות את אברהם פורז, שזה כשלעצמו תענוג גדול עבורי, רק בגלל הדבר הזה, משום שכשקראתי את זה, לא הבנתי למה אתם מתנגדים להצעה. על פניו זה ממש מרתיח. זו באמת אפליה כלפי אישה.</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זו לא אפליה נגד האישה, זו אפליה כלפי בני זוג.</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חבר ה</w:t>
      </w:r>
      <w:r>
        <w:rPr>
          <w:rFonts w:cs="David"/>
          <w:sz w:val="24"/>
          <w:rtl/>
        </w:rPr>
        <w:t>כנסת לנגנטל, בשלב זה אנחנו נמצאים בשלב של החלת דין רציפות, עוד נכונו לנו עתידות.</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נחום לנגנטל:</w:t>
      </w:r>
    </w:p>
    <w:p w:rsidR="00000000" w:rsidRDefault="00365703">
      <w:pPr>
        <w:jc w:val="both"/>
        <w:rPr>
          <w:rFonts w:cs="David"/>
          <w:sz w:val="24"/>
          <w:rtl/>
        </w:rPr>
      </w:pPr>
    </w:p>
    <w:p w:rsidR="00000000" w:rsidRDefault="00365703">
      <w:pPr>
        <w:ind w:firstLine="567"/>
        <w:jc w:val="both"/>
        <w:rPr>
          <w:rFonts w:cs="David"/>
          <w:sz w:val="24"/>
          <w:rtl/>
        </w:rPr>
      </w:pPr>
      <w:r>
        <w:rPr>
          <w:rFonts w:cs="David"/>
          <w:sz w:val="24"/>
          <w:rtl/>
        </w:rPr>
        <w:t>מה אכפת לכם להסכים עם זה, בהנחה שנדבר על זה?</w:t>
      </w:r>
    </w:p>
    <w:p w:rsidR="00000000" w:rsidRDefault="00365703">
      <w:pPr>
        <w:jc w:val="both"/>
        <w:rPr>
          <w:rFonts w:cs="David"/>
          <w:sz w:val="24"/>
          <w:u w:val="single"/>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לא. הממשלה החליטה להתנגד.</w:t>
      </w: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ind w:firstLine="567"/>
        <w:jc w:val="both"/>
        <w:rPr>
          <w:rFonts w:cs="David"/>
          <w:sz w:val="24"/>
          <w:rtl/>
        </w:rPr>
      </w:pPr>
      <w:r>
        <w:rPr>
          <w:rFonts w:cs="David"/>
          <w:sz w:val="24"/>
          <w:rtl/>
        </w:rPr>
        <w:t>היא לא יכולה, הממשלה החליטה להתנגד.</w:t>
      </w:r>
    </w:p>
    <w:p w:rsidR="00000000" w:rsidRDefault="00365703">
      <w:pPr>
        <w:ind w:firstLine="567"/>
        <w:jc w:val="both"/>
        <w:rPr>
          <w:rFonts w:cs="David"/>
          <w:sz w:val="24"/>
          <w:rtl/>
        </w:rPr>
      </w:pPr>
    </w:p>
    <w:p w:rsidR="00000000" w:rsidRDefault="00365703">
      <w:pPr>
        <w:jc w:val="both"/>
        <w:rPr>
          <w:rFonts w:cs="David"/>
          <w:sz w:val="24"/>
          <w:rtl/>
        </w:rPr>
      </w:pPr>
      <w:r>
        <w:rPr>
          <w:rFonts w:cs="David"/>
          <w:sz w:val="24"/>
          <w:u w:val="single"/>
          <w:rtl/>
        </w:rPr>
        <w:t>נחום לנגנטל:</w:t>
      </w:r>
    </w:p>
    <w:p w:rsidR="00000000" w:rsidRDefault="00365703">
      <w:pPr>
        <w:jc w:val="both"/>
        <w:rPr>
          <w:rFonts w:cs="David"/>
          <w:sz w:val="24"/>
          <w:rtl/>
        </w:rPr>
      </w:pPr>
    </w:p>
    <w:p w:rsidR="00000000" w:rsidRDefault="00365703">
      <w:pPr>
        <w:ind w:firstLine="567"/>
        <w:jc w:val="both"/>
        <w:rPr>
          <w:rFonts w:cs="David"/>
          <w:sz w:val="24"/>
          <w:rtl/>
        </w:rPr>
      </w:pPr>
      <w:r>
        <w:rPr>
          <w:rFonts w:cs="David"/>
          <w:sz w:val="24"/>
          <w:rtl/>
        </w:rPr>
        <w:t>א</w:t>
      </w:r>
      <w:r>
        <w:rPr>
          <w:rFonts w:cs="David"/>
          <w:sz w:val="24"/>
          <w:rtl/>
        </w:rPr>
        <w:t>ני בעד להחיל דין רציפות.</w:t>
      </w:r>
    </w:p>
    <w:p w:rsidR="00000000" w:rsidRDefault="00365703">
      <w:pPr>
        <w:jc w:val="both"/>
        <w:rPr>
          <w:rFonts w:cs="David"/>
          <w:sz w:val="24"/>
          <w:rtl/>
        </w:rPr>
      </w:pPr>
    </w:p>
    <w:p w:rsidR="00000000" w:rsidRDefault="00365703">
      <w:pPr>
        <w:jc w:val="center"/>
        <w:rPr>
          <w:rFonts w:cs="David"/>
          <w:sz w:val="24"/>
          <w:rtl/>
        </w:rPr>
      </w:pPr>
      <w:r>
        <w:rPr>
          <w:rFonts w:cs="David"/>
          <w:b/>
          <w:bCs/>
          <w:sz w:val="24"/>
          <w:rtl/>
        </w:rPr>
        <w:t>ההצעה להחלת רציפות הדיון על הצעת חוק לתיקון פקודת מס הכנסה (תיקון מס' 122) (חישוב נפרד לבני זוג שמקור הכנסתם אחד), התשנ"ט1999- נתקבלה.</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אנחנו מחליטים, אם כך, פה אחד להחיל דין רציפות.</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נחום לנגנטל:</w:t>
      </w:r>
    </w:p>
    <w:p w:rsidR="00000000" w:rsidRDefault="00365703">
      <w:pPr>
        <w:jc w:val="both"/>
        <w:rPr>
          <w:rFonts w:cs="David"/>
          <w:sz w:val="24"/>
          <w:rtl/>
        </w:rPr>
      </w:pPr>
    </w:p>
    <w:p w:rsidR="00000000" w:rsidRDefault="00365703">
      <w:pPr>
        <w:ind w:firstLine="567"/>
        <w:jc w:val="both"/>
        <w:rPr>
          <w:rFonts w:cs="David"/>
          <w:sz w:val="24"/>
          <w:rtl/>
        </w:rPr>
      </w:pPr>
      <w:r>
        <w:rPr>
          <w:rFonts w:cs="David"/>
          <w:sz w:val="24"/>
          <w:rtl/>
        </w:rPr>
        <w:t>את לא כועסת?</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אני כועסת, אבל זה לא עוזר לי.</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אתם צודקים בזה שצריך למצוא תחליפים, נחפש. בוועדת הכספים בשעתו היו לנו כבר כמה הצעות למקורות, שאתם אפילו הזכרתם.</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אולי יירשם פה שחבר הכנסת פורז יעזור לנו בוועדת הכספים למ</w:t>
      </w:r>
      <w:r>
        <w:rPr>
          <w:rFonts w:cs="David"/>
          <w:sz w:val="24"/>
          <w:rtl/>
        </w:rPr>
        <w:t>צוא מקורות.</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אני אעזור לכם בכל דרך.</w:t>
      </w:r>
    </w:p>
    <w:p w:rsidR="00000000" w:rsidRDefault="00365703">
      <w:pPr>
        <w:jc w:val="both"/>
        <w:rPr>
          <w:rFonts w:cs="David"/>
          <w:sz w:val="24"/>
          <w:rtl/>
        </w:rPr>
      </w:pPr>
    </w:p>
    <w:p w:rsidR="00000000" w:rsidRDefault="00365703">
      <w:pPr>
        <w:jc w:val="both"/>
        <w:rPr>
          <w:rFonts w:cs="David"/>
          <w:sz w:val="24"/>
          <w:rtl/>
        </w:rPr>
      </w:pPr>
      <w:r>
        <w:rPr>
          <w:rFonts w:cs="David"/>
          <w:sz w:val="24"/>
          <w:rtl/>
        </w:rPr>
        <w:tab/>
        <w:t>הגברת דולן, אמרתי לכם אז, שבאותה מידה שאני חושב שצריך למנוע אפליות בתשלום מס, גם צריך לסגור פרצות מיותרות. יש כמה פרצות שאנשים מנצלים אותן. צריך לטפל בפרצות, ואנחנו נטפל בהן.</w:t>
      </w:r>
    </w:p>
    <w:p w:rsidR="00000000" w:rsidRDefault="00365703">
      <w:pPr>
        <w:jc w:val="both"/>
        <w:rPr>
          <w:rFonts w:cs="David"/>
          <w:sz w:val="24"/>
          <w:rtl/>
        </w:rPr>
      </w:pPr>
    </w:p>
    <w:p w:rsidR="00000000" w:rsidRDefault="00365703">
      <w:pPr>
        <w:jc w:val="both"/>
        <w:rPr>
          <w:rFonts w:cs="David"/>
          <w:sz w:val="24"/>
          <w:rtl/>
        </w:rPr>
      </w:pPr>
      <w:r>
        <w:rPr>
          <w:rFonts w:cs="David"/>
          <w:b/>
          <w:bCs/>
          <w:sz w:val="24"/>
          <w:u w:val="single"/>
          <w:rtl/>
        </w:rPr>
        <w:t>ה. הצעת חוק הגנת הדייר</w:t>
      </w:r>
      <w:r>
        <w:rPr>
          <w:rFonts w:cs="David"/>
          <w:b/>
          <w:bCs/>
          <w:sz w:val="24"/>
          <w:u w:val="single"/>
          <w:rtl/>
        </w:rPr>
        <w:t xml:space="preserve"> [נוסח משולב] (תיקון מס' 3), התשנ"ט1999-</w:t>
      </w:r>
    </w:p>
    <w:p w:rsidR="00000000" w:rsidRDefault="00365703">
      <w:pPr>
        <w:jc w:val="both"/>
        <w:rPr>
          <w:rFonts w:cs="David"/>
          <w:b/>
          <w:bCs/>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הצעת החוק הבאה היא הצעת חוק הגנת הדייר [נוסח משולב] (תיקון מס' 3). מתי הודענו לממשלה?</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לאה ורון:</w:t>
      </w:r>
    </w:p>
    <w:p w:rsidR="00000000" w:rsidRDefault="00365703">
      <w:pPr>
        <w:jc w:val="both"/>
        <w:rPr>
          <w:rFonts w:cs="David"/>
          <w:sz w:val="24"/>
          <w:rtl/>
        </w:rPr>
      </w:pPr>
    </w:p>
    <w:p w:rsidR="00000000" w:rsidRDefault="00365703">
      <w:pPr>
        <w:jc w:val="both"/>
        <w:rPr>
          <w:rFonts w:cs="David"/>
          <w:sz w:val="24"/>
          <w:rtl/>
        </w:rPr>
      </w:pPr>
      <w:r>
        <w:rPr>
          <w:rFonts w:cs="David"/>
          <w:sz w:val="24"/>
          <w:rtl/>
        </w:rPr>
        <w:tab/>
        <w:t>26 ביולי.</w:t>
      </w:r>
    </w:p>
    <w:p w:rsidR="00000000" w:rsidRDefault="00365703">
      <w:pPr>
        <w:rPr>
          <w:rFonts w:cs="David"/>
          <w:sz w:val="24"/>
          <w:u w:val="single"/>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חבר הכנסת לנגנטל, הייתי מאוד מודה לך אם היית מלווה את החקיקה הזא</w:t>
      </w:r>
      <w:r>
        <w:rPr>
          <w:rFonts w:cs="David"/>
          <w:sz w:val="24"/>
          <w:rtl/>
        </w:rPr>
        <w:t>ת בהמשך הדרך, כמי שהיה עורך-דין פעיל כמה שנים. אנחנו רוצים לתקן כמה עיוותים מאוד קשים.</w:t>
      </w:r>
    </w:p>
    <w:p w:rsidR="00000000" w:rsidRDefault="00365703">
      <w:pPr>
        <w:jc w:val="both"/>
        <w:rPr>
          <w:rFonts w:cs="David"/>
          <w:sz w:val="24"/>
          <w:rtl/>
        </w:rPr>
      </w:pPr>
      <w:r>
        <w:rPr>
          <w:rFonts w:cs="David"/>
          <w:sz w:val="24"/>
          <w:u w:val="single"/>
          <w:rtl/>
        </w:rPr>
        <w:br w:type="page"/>
        <w:t>נחום לנגנטל:</w:t>
      </w:r>
    </w:p>
    <w:p w:rsidR="00000000" w:rsidRDefault="00365703">
      <w:pPr>
        <w:jc w:val="both"/>
        <w:rPr>
          <w:rFonts w:cs="David"/>
          <w:sz w:val="24"/>
          <w:rtl/>
        </w:rPr>
      </w:pPr>
    </w:p>
    <w:p w:rsidR="00000000" w:rsidRDefault="00365703">
      <w:pPr>
        <w:ind w:firstLine="567"/>
        <w:jc w:val="both"/>
        <w:rPr>
          <w:rFonts w:cs="David"/>
          <w:sz w:val="24"/>
          <w:rtl/>
        </w:rPr>
      </w:pPr>
      <w:r>
        <w:rPr>
          <w:rFonts w:cs="David"/>
          <w:sz w:val="24"/>
          <w:rtl/>
        </w:rPr>
        <w:t>תסביר לי.</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קודם כול, אנחנו רוצים לגרום לכך שלא יהיו יותר נכסים מגונים בכלל.</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נחום לנגנטל:</w:t>
      </w:r>
    </w:p>
    <w:p w:rsidR="00000000" w:rsidRDefault="00365703">
      <w:pPr>
        <w:jc w:val="both"/>
        <w:rPr>
          <w:rFonts w:cs="David"/>
          <w:sz w:val="24"/>
          <w:rtl/>
        </w:rPr>
      </w:pPr>
    </w:p>
    <w:p w:rsidR="00000000" w:rsidRDefault="00365703">
      <w:pPr>
        <w:ind w:firstLine="567"/>
        <w:jc w:val="both"/>
        <w:rPr>
          <w:rFonts w:cs="David"/>
          <w:sz w:val="24"/>
          <w:rtl/>
        </w:rPr>
      </w:pPr>
      <w:r>
        <w:rPr>
          <w:rFonts w:cs="David"/>
          <w:sz w:val="24"/>
          <w:rtl/>
        </w:rPr>
        <w:t>אתה לא צריך לשכנע אותי, מצוין.</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אתי בנדלר:</w:t>
      </w:r>
    </w:p>
    <w:p w:rsidR="00000000" w:rsidRDefault="00365703">
      <w:pPr>
        <w:jc w:val="both"/>
        <w:rPr>
          <w:rFonts w:cs="David"/>
          <w:sz w:val="24"/>
          <w:rtl/>
        </w:rPr>
      </w:pPr>
    </w:p>
    <w:p w:rsidR="00000000" w:rsidRDefault="00365703">
      <w:pPr>
        <w:jc w:val="both"/>
        <w:rPr>
          <w:rFonts w:cs="David"/>
          <w:sz w:val="24"/>
          <w:rtl/>
        </w:rPr>
      </w:pPr>
      <w:r>
        <w:rPr>
          <w:rFonts w:cs="David"/>
          <w:sz w:val="24"/>
          <w:rtl/>
        </w:rPr>
        <w:tab/>
        <w:t>רק מכאן ואילך.</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נחום לנגנטל:</w:t>
      </w:r>
    </w:p>
    <w:p w:rsidR="00000000" w:rsidRDefault="00365703">
      <w:pPr>
        <w:jc w:val="both"/>
        <w:rPr>
          <w:rFonts w:cs="David"/>
          <w:sz w:val="24"/>
          <w:rtl/>
        </w:rPr>
      </w:pPr>
    </w:p>
    <w:p w:rsidR="00000000" w:rsidRDefault="00365703">
      <w:pPr>
        <w:jc w:val="both"/>
        <w:rPr>
          <w:rFonts w:cs="David"/>
          <w:sz w:val="24"/>
          <w:rtl/>
        </w:rPr>
      </w:pPr>
      <w:r>
        <w:rPr>
          <w:rFonts w:cs="David"/>
          <w:sz w:val="24"/>
          <w:rtl/>
        </w:rPr>
        <w:tab/>
        <w:t>היום, שלושה עמודים מכל חוזה שכירות זו רק הבהרה.</w:t>
      </w:r>
    </w:p>
    <w:p w:rsidR="00000000" w:rsidRDefault="00365703">
      <w:pPr>
        <w:jc w:val="both"/>
        <w:rPr>
          <w:rFonts w:cs="David"/>
          <w:sz w:val="24"/>
          <w:u w:val="single"/>
          <w:rtl/>
        </w:rPr>
      </w:pPr>
    </w:p>
    <w:p w:rsidR="00000000" w:rsidRDefault="00365703">
      <w:pPr>
        <w:jc w:val="both"/>
        <w:rPr>
          <w:rFonts w:cs="David"/>
          <w:sz w:val="24"/>
          <w:u w:val="single"/>
          <w:rtl/>
        </w:rPr>
      </w:pPr>
      <w:r>
        <w:rPr>
          <w:rFonts w:cs="David"/>
          <w:sz w:val="24"/>
          <w:u w:val="single"/>
          <w:rtl/>
        </w:rPr>
        <w:t>היו"ר אברהם פורז:</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אחר כך יש לנו כמה בעיות עם בתי עסק.</w:t>
      </w:r>
    </w:p>
    <w:p w:rsidR="00000000" w:rsidRDefault="00365703">
      <w:pPr>
        <w:jc w:val="both"/>
        <w:rPr>
          <w:rFonts w:cs="David"/>
          <w:sz w:val="24"/>
          <w:rtl/>
        </w:rPr>
      </w:pPr>
    </w:p>
    <w:p w:rsidR="00000000" w:rsidRDefault="00365703">
      <w:pPr>
        <w:jc w:val="both"/>
        <w:rPr>
          <w:rFonts w:cs="David"/>
          <w:sz w:val="24"/>
          <w:rtl/>
        </w:rPr>
      </w:pPr>
      <w:r>
        <w:rPr>
          <w:rFonts w:cs="David"/>
          <w:sz w:val="24"/>
          <w:rtl/>
        </w:rPr>
        <w:tab/>
        <w:t xml:space="preserve">הצעת החוק הזאת היא פלטפורמה, אל תסתכל על הכתוב. אנחנו, גם חבר הכנסת רובינשטיין, כשהוא היה יושב-ראש הוועדה, וגם אני, </w:t>
      </w:r>
      <w:r>
        <w:rPr>
          <w:rFonts w:cs="David"/>
          <w:sz w:val="24"/>
          <w:rtl/>
        </w:rPr>
        <w:t>ראינו בזה חוק פלטפורמה כדי להכניס כמה שינויים בחוק הגנת הדייר. נקיים דיון מאוד רחב פעם נוספת, כי זו כנסת חדשה, ונזמין בעלי בתים ודיירים. האוצר, מצדו, היה בסדר בפעם הקודמת. למשל, אנחנו רצינו לעודד שבעל הבית ירכוש את הדירה, או להפך, שהדייר ירכוש את הדירה. רצ</w:t>
      </w:r>
      <w:r>
        <w:rPr>
          <w:rFonts w:cs="David"/>
          <w:sz w:val="24"/>
          <w:rtl/>
        </w:rPr>
        <w:t xml:space="preserve">ינו לעודד ההיפרדות. האוצר היה מוכן לתרום הורדת המס מדמי מפתח ומס שבח במקרים מסוימים. </w:t>
      </w:r>
    </w:p>
    <w:p w:rsidR="00000000" w:rsidRDefault="00365703">
      <w:pPr>
        <w:jc w:val="both"/>
        <w:rPr>
          <w:rFonts w:cs="David"/>
          <w:sz w:val="24"/>
          <w:rtl/>
        </w:rPr>
      </w:pPr>
    </w:p>
    <w:p w:rsidR="00000000" w:rsidRDefault="00365703">
      <w:pPr>
        <w:jc w:val="both"/>
        <w:rPr>
          <w:rFonts w:cs="David"/>
          <w:sz w:val="24"/>
          <w:rtl/>
        </w:rPr>
      </w:pPr>
      <w:r>
        <w:rPr>
          <w:rFonts w:cs="David"/>
          <w:sz w:val="24"/>
          <w:rtl/>
        </w:rPr>
        <w:tab/>
        <w:t>יש דברים נוספים. אני חושב שדמי השכירות, במקרים רבים, הם שערורייתיים, מצד שני, העובדה שמישהו, ששילם דמי מפתח, לא יכול להשאיר שום דבר בירושה, גם היא פרובלמטית. זה חוק פלט</w:t>
      </w:r>
      <w:r>
        <w:rPr>
          <w:rFonts w:cs="David"/>
          <w:sz w:val="24"/>
          <w:rtl/>
        </w:rPr>
        <w:t>פורמה. בשלב זה אני מציע להשאיר אותו, כפי שהוא, להחלת דין רציפות, ואחר כך אנחנו נשתדל לעשות פה שינויים חשובים.</w:t>
      </w:r>
    </w:p>
    <w:p w:rsidR="00000000" w:rsidRDefault="00365703">
      <w:pPr>
        <w:jc w:val="both"/>
        <w:rPr>
          <w:rFonts w:cs="David"/>
          <w:sz w:val="24"/>
          <w:rtl/>
        </w:rPr>
      </w:pPr>
    </w:p>
    <w:p w:rsidR="00000000" w:rsidRDefault="00365703">
      <w:pPr>
        <w:jc w:val="both"/>
        <w:rPr>
          <w:rFonts w:cs="David"/>
          <w:sz w:val="24"/>
          <w:rtl/>
        </w:rPr>
      </w:pPr>
      <w:r>
        <w:rPr>
          <w:rFonts w:cs="David"/>
          <w:sz w:val="24"/>
          <w:rtl/>
        </w:rPr>
        <w:tab/>
        <w:t>יש עמדה לממשלה?</w:t>
      </w:r>
    </w:p>
    <w:p w:rsidR="00000000" w:rsidRDefault="00365703">
      <w:pPr>
        <w:jc w:val="both"/>
        <w:rPr>
          <w:rFonts w:cs="David"/>
          <w:sz w:val="24"/>
          <w:rtl/>
        </w:rPr>
      </w:pPr>
    </w:p>
    <w:p w:rsidR="00000000" w:rsidRDefault="00365703">
      <w:pPr>
        <w:jc w:val="both"/>
        <w:rPr>
          <w:rFonts w:cs="David"/>
          <w:sz w:val="24"/>
          <w:rtl/>
        </w:rPr>
      </w:pPr>
      <w:r>
        <w:rPr>
          <w:rFonts w:cs="David"/>
          <w:sz w:val="24"/>
          <w:u w:val="single"/>
          <w:rtl/>
        </w:rPr>
        <w:t>טלי דולן-גדיש:</w:t>
      </w:r>
    </w:p>
    <w:p w:rsidR="00000000" w:rsidRDefault="00365703">
      <w:pPr>
        <w:jc w:val="both"/>
        <w:rPr>
          <w:rFonts w:cs="David"/>
          <w:sz w:val="24"/>
          <w:rtl/>
        </w:rPr>
      </w:pPr>
    </w:p>
    <w:p w:rsidR="00000000" w:rsidRDefault="00365703">
      <w:pPr>
        <w:jc w:val="both"/>
        <w:rPr>
          <w:rFonts w:cs="David"/>
          <w:sz w:val="24"/>
          <w:rtl/>
        </w:rPr>
      </w:pPr>
      <w:r>
        <w:rPr>
          <w:rFonts w:cs="David"/>
          <w:sz w:val="24"/>
          <w:rtl/>
        </w:rPr>
        <w:tab/>
        <w:t>אנחנו תומכים בהחלת דין רציפות.</w:t>
      </w:r>
    </w:p>
    <w:p w:rsidR="00000000" w:rsidRDefault="00365703">
      <w:pPr>
        <w:jc w:val="both"/>
        <w:rPr>
          <w:rFonts w:cs="David"/>
          <w:sz w:val="24"/>
          <w:rtl/>
        </w:rPr>
      </w:pPr>
    </w:p>
    <w:p w:rsidR="00000000" w:rsidRDefault="00365703">
      <w:pPr>
        <w:jc w:val="center"/>
        <w:rPr>
          <w:rFonts w:cs="David"/>
          <w:sz w:val="24"/>
          <w:rtl/>
        </w:rPr>
      </w:pPr>
      <w:r>
        <w:rPr>
          <w:rFonts w:cs="David"/>
          <w:b/>
          <w:bCs/>
          <w:sz w:val="24"/>
          <w:rtl/>
        </w:rPr>
        <w:t>ההצעה להחלת רציפות הדיון על הצעת חוק הגנת הדייר [נוסח משולב] (תיקון מס' 3), הת</w:t>
      </w:r>
      <w:r>
        <w:rPr>
          <w:rFonts w:cs="David"/>
          <w:b/>
          <w:bCs/>
          <w:sz w:val="24"/>
          <w:rtl/>
        </w:rPr>
        <w:t>שנ"ט1999- נתקבלה.</w:t>
      </w:r>
    </w:p>
    <w:p w:rsidR="00000000" w:rsidRDefault="00365703">
      <w:pPr>
        <w:jc w:val="both"/>
        <w:rPr>
          <w:rFonts w:cs="David"/>
          <w:sz w:val="24"/>
          <w:rtl/>
        </w:rPr>
      </w:pPr>
    </w:p>
    <w:p w:rsidR="00000000" w:rsidRDefault="00365703">
      <w:pPr>
        <w:rPr>
          <w:rFonts w:cs="David"/>
          <w:sz w:val="24"/>
          <w:u w:val="single"/>
          <w:rtl/>
        </w:rPr>
      </w:pPr>
      <w:r>
        <w:rPr>
          <w:rFonts w:cs="David"/>
          <w:sz w:val="24"/>
          <w:u w:val="single"/>
          <w:rtl/>
        </w:rPr>
        <w:t>היו"ר אברהם פורז:</w:t>
      </w:r>
    </w:p>
    <w:p w:rsidR="00000000" w:rsidRDefault="00365703">
      <w:pPr>
        <w:rPr>
          <w:rFonts w:cs="David"/>
          <w:sz w:val="24"/>
          <w:u w:val="single"/>
          <w:rtl/>
        </w:rPr>
      </w:pPr>
    </w:p>
    <w:p w:rsidR="00000000" w:rsidRDefault="00365703">
      <w:pPr>
        <w:jc w:val="both"/>
        <w:rPr>
          <w:rFonts w:cs="David"/>
          <w:sz w:val="24"/>
          <w:rtl/>
        </w:rPr>
      </w:pPr>
      <w:r>
        <w:rPr>
          <w:rFonts w:cs="David"/>
          <w:sz w:val="24"/>
          <w:rtl/>
        </w:rPr>
        <w:tab/>
        <w:t>גם את ההצעה הזאת אנחנו מאשרים פה אחד, ובזה סיימנו את הישיבה הזאת.</w:t>
      </w:r>
    </w:p>
    <w:p w:rsidR="00000000" w:rsidRDefault="00365703">
      <w:pPr>
        <w:jc w:val="both"/>
        <w:rPr>
          <w:rFonts w:cs="David"/>
          <w:sz w:val="24"/>
          <w:rtl/>
        </w:rPr>
      </w:pPr>
    </w:p>
    <w:p w:rsidR="00000000" w:rsidRDefault="00365703">
      <w:pPr>
        <w:jc w:val="center"/>
        <w:rPr>
          <w:rFonts w:cs="David"/>
          <w:sz w:val="24"/>
          <w:rtl/>
        </w:rPr>
      </w:pPr>
      <w:r>
        <w:rPr>
          <w:rFonts w:cs="David"/>
          <w:b/>
          <w:bCs/>
          <w:sz w:val="24"/>
          <w:u w:val="single"/>
          <w:rtl/>
        </w:rPr>
        <w:t>הישיבה ננעלה בשעה 9:25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5703">
      <w:r>
        <w:separator/>
      </w:r>
    </w:p>
  </w:endnote>
  <w:endnote w:type="continuationSeparator" w:id="0">
    <w:p w:rsidR="00000000" w:rsidRDefault="00365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5703">
      <w:r>
        <w:separator/>
      </w:r>
    </w:p>
  </w:footnote>
  <w:footnote w:type="continuationSeparator" w:id="0">
    <w:p w:rsidR="00000000" w:rsidRDefault="003657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70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65703">
    <w:pPr>
      <w:pStyle w:val="a3"/>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365703">
    <w:pPr>
      <w:pStyle w:val="a3"/>
      <w:ind w:right="360"/>
      <w:rPr>
        <w:rStyle w:val="a7"/>
        <w:rFonts w:cs="David"/>
        <w:sz w:val="24"/>
        <w:rtl/>
      </w:rPr>
    </w:pPr>
    <w:r>
      <w:rPr>
        <w:rFonts w:cs="David"/>
        <w:sz w:val="24"/>
        <w:rtl/>
      </w:rPr>
      <w:t>9.11.1999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5703"/>
    <w:rsid w:val="00365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9E63F5-8A1F-442B-B544-AC9FED5F4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אסתר</Template>
  <TotalTime>0</TotalTime>
  <Pages>6</Pages>
  <Words>1775</Words>
  <Characters>8880</Characters>
  <Application>Microsoft Office Word</Application>
  <DocSecurity>0</DocSecurity>
  <Lines>74</Lines>
  <Paragraphs>21</Paragraphs>
  <ScaleCrop>false</ScaleCrop>
  <Company>כנסת</Company>
  <LinksUpToDate>false</LinksUpToDate>
  <CharactersWithSpaces>10634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1999-11-12T17:16:00Z</cp:lastPrinted>
  <dcterms:created xsi:type="dcterms:W3CDTF">2017-04-20T06:28:00Z</dcterms:created>
  <dcterms:modified xsi:type="dcterms:W3CDTF">2017-04-20T06:28:00Z</dcterms:modified>
</cp:coreProperties>
</file>