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46CC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71C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6CC5"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6CC5" w:rsidP="00746CC5">
      <w:pPr>
        <w:ind w:firstLine="0"/>
        <w:jc w:val="center"/>
        <w:outlineLvl w:val="0"/>
        <w:rPr>
          <w:b/>
          <w:bCs/>
          <w:rtl/>
        </w:rPr>
      </w:pPr>
      <w:r>
        <w:rPr>
          <w:b/>
          <w:bCs/>
          <w:rtl/>
        </w:rPr>
        <w:t xml:space="preserve">פרוטוקול מס' </w:t>
      </w:r>
      <w:r>
        <w:rPr>
          <w:rFonts w:hint="cs"/>
          <w:b/>
          <w:bCs/>
          <w:rtl/>
        </w:rPr>
        <w:t>269</w:t>
      </w:r>
    </w:p>
    <w:p w:rsidR="00E64116" w:rsidRPr="008713A4" w:rsidRDefault="00746CC5" w:rsidP="008320F6">
      <w:pPr>
        <w:ind w:firstLine="0"/>
        <w:jc w:val="center"/>
        <w:outlineLvl w:val="0"/>
        <w:rPr>
          <w:b/>
          <w:bCs/>
          <w:rtl/>
        </w:rPr>
      </w:pPr>
      <w:r>
        <w:rPr>
          <w:b/>
          <w:bCs/>
          <w:rtl/>
        </w:rPr>
        <w:t>מישיבת ועדת העבודה והרווחה</w:t>
      </w:r>
    </w:p>
    <w:p w:rsidR="00E64116" w:rsidRPr="008713A4" w:rsidRDefault="00746CC5" w:rsidP="008320F6">
      <w:pPr>
        <w:ind w:firstLine="0"/>
        <w:jc w:val="center"/>
        <w:outlineLvl w:val="0"/>
        <w:rPr>
          <w:b/>
          <w:bCs/>
          <w:u w:val="single"/>
          <w:rtl/>
        </w:rPr>
      </w:pPr>
      <w:r>
        <w:rPr>
          <w:b/>
          <w:bCs/>
          <w:u w:val="single"/>
          <w:rtl/>
        </w:rPr>
        <w:t>יום חמישי, י"ט בתמוז התשפ"ד (25 ביולי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6CC5" w:rsidP="00746CC5">
      <w:pPr>
        <w:spacing w:before="60"/>
        <w:ind w:firstLine="0"/>
        <w:rPr>
          <w:rtl/>
        </w:rPr>
      </w:pPr>
      <w:bookmarkStart w:id="0" w:name="ET_subject_643641_1"/>
      <w:r w:rsidRPr="00746CC5">
        <w:rPr>
          <w:rStyle w:val="TagStyle"/>
          <w:rtl/>
        </w:rPr>
        <w:t xml:space="preserve"> &lt;&lt; נושא &gt;&gt; </w:t>
      </w:r>
      <w:r w:rsidRPr="00746CC5">
        <w:rPr>
          <w:rtl/>
        </w:rPr>
        <w:t>הצעת תיקון הסכם בדבר מתן מענק אכלוס עצמאי לתושבים שהתפנו מבתיהם או שיצאו מבתיהם להתרעננות במסגרת מלחמת חרבות ברזל</w:t>
      </w:r>
      <w:r w:rsidRPr="00746CC5">
        <w:rPr>
          <w:rStyle w:val="TagStyle"/>
          <w:rtl/>
        </w:rPr>
        <w:t xml:space="preserve"> &lt;&lt; נושא &gt;&gt;</w:t>
      </w:r>
      <w:r w:rsidRPr="00746CC5">
        <w:rPr>
          <w:rtl/>
        </w:rPr>
        <w:t xml:space="preserve">   </w:t>
      </w:r>
      <w:bookmarkEnd w:id="0"/>
    </w:p>
    <w:p w:rsidR="00E64116" w:rsidRDefault="00E64116" w:rsidP="007C693F">
      <w:pPr>
        <w:spacing w:before="60"/>
        <w:ind w:firstLine="0"/>
        <w:rPr>
          <w:rtl/>
        </w:rPr>
      </w:pPr>
    </w:p>
    <w:p w:rsidR="00271CFE" w:rsidRDefault="00271CFE" w:rsidP="007C693F">
      <w:pPr>
        <w:spacing w:before="60"/>
        <w:ind w:firstLine="0"/>
        <w:rPr>
          <w:rtl/>
        </w:rPr>
      </w:pPr>
    </w:p>
    <w:p w:rsidR="00E64116" w:rsidRPr="0057785A" w:rsidRDefault="00E64116" w:rsidP="00EC1FB3">
      <w:pPr>
        <w:ind w:firstLine="0"/>
        <w:outlineLvl w:val="1"/>
        <w:rPr>
          <w:b/>
          <w:bCs/>
          <w:u w:val="single"/>
          <w:rtl/>
        </w:rPr>
      </w:pPr>
      <w:r w:rsidRPr="0057785A">
        <w:rPr>
          <w:b/>
          <w:bCs/>
          <w:u w:val="single"/>
          <w:rtl/>
        </w:rPr>
        <w:t>נכחו:</w:t>
      </w:r>
    </w:p>
    <w:p w:rsidR="00E64116" w:rsidRPr="0057785A" w:rsidRDefault="00E64116" w:rsidP="00EC1FB3">
      <w:pPr>
        <w:ind w:firstLine="0"/>
        <w:outlineLvl w:val="1"/>
        <w:rPr>
          <w:rtl/>
        </w:rPr>
      </w:pPr>
      <w:r w:rsidRPr="0057785A">
        <w:rPr>
          <w:b/>
          <w:bCs/>
          <w:u w:val="single"/>
          <w:rtl/>
        </w:rPr>
        <w:t>חברי הוועדה</w:t>
      </w:r>
      <w:r w:rsidRPr="0057785A">
        <w:rPr>
          <w:rFonts w:hint="cs"/>
          <w:b/>
          <w:bCs/>
          <w:u w:val="single"/>
          <w:rtl/>
        </w:rPr>
        <w:t xml:space="preserve">: </w:t>
      </w:r>
    </w:p>
    <w:p w:rsidR="00E64116" w:rsidRPr="0057785A" w:rsidRDefault="00746CC5" w:rsidP="00EC1FB3">
      <w:pPr>
        <w:ind w:firstLine="0"/>
        <w:rPr>
          <w:rtl/>
        </w:rPr>
      </w:pPr>
      <w:r w:rsidRPr="0057785A">
        <w:rPr>
          <w:rtl/>
        </w:rPr>
        <w:t xml:space="preserve">ישראל </w:t>
      </w:r>
      <w:proofErr w:type="spellStart"/>
      <w:r w:rsidRPr="0057785A">
        <w:rPr>
          <w:rtl/>
        </w:rPr>
        <w:t>אייכלר</w:t>
      </w:r>
      <w:proofErr w:type="spellEnd"/>
      <w:r w:rsidRPr="0057785A">
        <w:rPr>
          <w:rtl/>
        </w:rPr>
        <w:t xml:space="preserve"> – היו"ר</w:t>
      </w:r>
    </w:p>
    <w:p w:rsidR="00746CC5" w:rsidRDefault="00746CC5" w:rsidP="00EC1FB3">
      <w:pPr>
        <w:ind w:firstLine="0"/>
        <w:rPr>
          <w:u w:val="single"/>
          <w:rtl/>
        </w:rPr>
      </w:pPr>
      <w:bookmarkStart w:id="1" w:name="_ETM_Q1_146352"/>
      <w:bookmarkEnd w:id="1"/>
    </w:p>
    <w:p w:rsidR="00271CFE" w:rsidRPr="0057785A" w:rsidRDefault="00271CFE" w:rsidP="00EC1FB3">
      <w:pPr>
        <w:ind w:firstLine="0"/>
        <w:rPr>
          <w:u w:val="single"/>
        </w:rPr>
      </w:pPr>
    </w:p>
    <w:p w:rsidR="00E64116" w:rsidRPr="0057785A" w:rsidRDefault="00E64116" w:rsidP="00D40A29">
      <w:pPr>
        <w:ind w:firstLine="0"/>
        <w:outlineLvl w:val="1"/>
        <w:rPr>
          <w:rtl/>
        </w:rPr>
      </w:pPr>
      <w:r w:rsidRPr="0057785A">
        <w:rPr>
          <w:b/>
          <w:bCs/>
          <w:u w:val="single"/>
          <w:rtl/>
        </w:rPr>
        <w:t>מוזמנים</w:t>
      </w:r>
      <w:r w:rsidRPr="0057785A">
        <w:rPr>
          <w:rFonts w:hint="cs"/>
          <w:b/>
          <w:bCs/>
          <w:u w:val="single"/>
          <w:rtl/>
        </w:rPr>
        <w:t xml:space="preserve">: </w:t>
      </w:r>
    </w:p>
    <w:tbl>
      <w:tblPr>
        <w:tblStyle w:val="aff"/>
        <w:bidiVisual/>
        <w:tblW w:w="10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7573"/>
      </w:tblGrid>
      <w:tr w:rsidR="00624EAB" w:rsidRPr="00F85DEA" w:rsidTr="00B47DCF">
        <w:tc>
          <w:tcPr>
            <w:tcW w:w="2244" w:type="dxa"/>
            <w:shd w:val="clear" w:color="auto" w:fill="auto"/>
          </w:tcPr>
          <w:p w:rsidR="00624EAB" w:rsidRPr="006205C9" w:rsidRDefault="00624EAB" w:rsidP="00932A26">
            <w:pPr>
              <w:ind w:firstLine="0"/>
              <w:rPr>
                <w:rtl/>
              </w:rPr>
            </w:pPr>
            <w:r w:rsidRPr="006205C9">
              <w:rPr>
                <w:rFonts w:hint="cs"/>
                <w:rtl/>
              </w:rPr>
              <w:t>גליה ימין</w:t>
            </w:r>
          </w:p>
        </w:tc>
        <w:tc>
          <w:tcPr>
            <w:tcW w:w="425" w:type="dxa"/>
            <w:shd w:val="clear" w:color="auto" w:fill="auto"/>
          </w:tcPr>
          <w:p w:rsidR="00624EAB" w:rsidRPr="006205C9" w:rsidRDefault="00624EAB" w:rsidP="00932A26">
            <w:pPr>
              <w:ind w:firstLine="0"/>
              <w:rPr>
                <w:rtl/>
              </w:rPr>
            </w:pPr>
            <w:r w:rsidRPr="00B23F22">
              <w:rPr>
                <w:rFonts w:hint="cs"/>
                <w:rtl/>
              </w:rPr>
              <w:t>–</w:t>
            </w:r>
          </w:p>
        </w:tc>
        <w:tc>
          <w:tcPr>
            <w:tcW w:w="7573" w:type="dxa"/>
            <w:shd w:val="clear" w:color="auto" w:fill="auto"/>
          </w:tcPr>
          <w:p w:rsidR="00624EAB" w:rsidRPr="006205C9" w:rsidRDefault="00624EAB" w:rsidP="00932A26">
            <w:pPr>
              <w:ind w:firstLine="0"/>
              <w:rPr>
                <w:rtl/>
              </w:rPr>
            </w:pPr>
            <w:r w:rsidRPr="006205C9">
              <w:rPr>
                <w:rFonts w:hint="cs"/>
                <w:rtl/>
              </w:rPr>
              <w:t>עו"ד, לשכה משפטית, משרד האוצר</w:t>
            </w:r>
          </w:p>
        </w:tc>
      </w:tr>
      <w:tr w:rsidR="00624EAB" w:rsidRPr="00F85DEA" w:rsidTr="00B47DCF">
        <w:tc>
          <w:tcPr>
            <w:tcW w:w="2244" w:type="dxa"/>
            <w:shd w:val="clear" w:color="auto" w:fill="auto"/>
          </w:tcPr>
          <w:p w:rsidR="00624EAB" w:rsidRPr="00E57184" w:rsidRDefault="00624EAB" w:rsidP="00DE5B80">
            <w:pPr>
              <w:ind w:firstLine="0"/>
              <w:rPr>
                <w:rtl/>
              </w:rPr>
            </w:pPr>
            <w:r w:rsidRPr="00E57184">
              <w:rPr>
                <w:rFonts w:hint="cs"/>
                <w:rtl/>
              </w:rPr>
              <w:t>שלומי מור</w:t>
            </w:r>
          </w:p>
        </w:tc>
        <w:tc>
          <w:tcPr>
            <w:tcW w:w="425" w:type="dxa"/>
            <w:shd w:val="clear" w:color="auto" w:fill="auto"/>
          </w:tcPr>
          <w:p w:rsidR="00624EAB" w:rsidRPr="00E57184" w:rsidRDefault="00624EAB" w:rsidP="00DE5B80">
            <w:pPr>
              <w:ind w:firstLine="0"/>
              <w:rPr>
                <w:rtl/>
              </w:rPr>
            </w:pPr>
            <w:r w:rsidRPr="00E57184">
              <w:rPr>
                <w:rFonts w:hint="cs"/>
                <w:rtl/>
              </w:rPr>
              <w:t>–</w:t>
            </w:r>
          </w:p>
        </w:tc>
        <w:tc>
          <w:tcPr>
            <w:tcW w:w="7573" w:type="dxa"/>
            <w:shd w:val="clear" w:color="auto" w:fill="auto"/>
          </w:tcPr>
          <w:p w:rsidR="00624EAB" w:rsidRPr="00E57184" w:rsidRDefault="00624EAB" w:rsidP="00E57184">
            <w:pPr>
              <w:ind w:firstLine="0"/>
              <w:rPr>
                <w:rtl/>
              </w:rPr>
            </w:pPr>
            <w:r w:rsidRPr="00E57184">
              <w:rPr>
                <w:rFonts w:hint="cs"/>
                <w:rtl/>
              </w:rPr>
              <w:t xml:space="preserve">עו"ד, משנה ליועמ"ש, המוסד לביטוח לאומי  </w:t>
            </w:r>
          </w:p>
        </w:tc>
      </w:tr>
      <w:tr w:rsidR="00624EAB" w:rsidRPr="00F85DEA" w:rsidTr="00B47DCF">
        <w:tc>
          <w:tcPr>
            <w:tcW w:w="2244" w:type="dxa"/>
          </w:tcPr>
          <w:p w:rsidR="00624EAB" w:rsidRPr="00F85DEA" w:rsidRDefault="00624EAB" w:rsidP="00932A26">
            <w:pPr>
              <w:ind w:firstLine="0"/>
              <w:rPr>
                <w:highlight w:val="yellow"/>
                <w:rtl/>
              </w:rPr>
            </w:pPr>
            <w:bookmarkStart w:id="2" w:name="_ETM_Q1_429851"/>
            <w:bookmarkEnd w:id="2"/>
            <w:r w:rsidRPr="00624EAB">
              <w:rPr>
                <w:rFonts w:hint="cs"/>
                <w:rtl/>
              </w:rPr>
              <w:t>שרית דמרי דבוש</w:t>
            </w:r>
          </w:p>
        </w:tc>
        <w:tc>
          <w:tcPr>
            <w:tcW w:w="425" w:type="dxa"/>
          </w:tcPr>
          <w:p w:rsidR="00624EAB" w:rsidRPr="00F85DEA" w:rsidRDefault="00624EAB" w:rsidP="00932A26">
            <w:pPr>
              <w:ind w:firstLine="0"/>
              <w:rPr>
                <w:highlight w:val="yellow"/>
                <w:rtl/>
              </w:rPr>
            </w:pPr>
            <w:r w:rsidRPr="00B23F22">
              <w:rPr>
                <w:rFonts w:hint="cs"/>
                <w:rtl/>
              </w:rPr>
              <w:t>–</w:t>
            </w:r>
          </w:p>
        </w:tc>
        <w:tc>
          <w:tcPr>
            <w:tcW w:w="7573" w:type="dxa"/>
          </w:tcPr>
          <w:p w:rsidR="00624EAB" w:rsidRPr="00E57184" w:rsidRDefault="00624EAB" w:rsidP="00932A26">
            <w:pPr>
              <w:ind w:firstLine="0"/>
              <w:rPr>
                <w:rtl/>
              </w:rPr>
            </w:pPr>
            <w:r w:rsidRPr="00E57184">
              <w:rPr>
                <w:rFonts w:hint="cs"/>
                <w:rtl/>
              </w:rPr>
              <w:t xml:space="preserve">עו"ד, </w:t>
            </w:r>
            <w:r w:rsidRPr="006205C9">
              <w:rPr>
                <w:rFonts w:hint="cs"/>
                <w:rtl/>
              </w:rPr>
              <w:t>לשכה משפטית</w:t>
            </w:r>
            <w:r w:rsidRPr="00E57184">
              <w:rPr>
                <w:rFonts w:hint="cs"/>
                <w:rtl/>
              </w:rPr>
              <w:t>,</w:t>
            </w:r>
            <w:bookmarkStart w:id="3" w:name="_ETM_Q1_25852"/>
            <w:bookmarkStart w:id="4" w:name="_ETM_Q1_34852"/>
            <w:bookmarkStart w:id="5" w:name="_ETM_Q1_37852"/>
            <w:bookmarkStart w:id="6" w:name="_ETM_Q1_40102"/>
            <w:bookmarkStart w:id="7" w:name="_ETM_Q1_42602"/>
            <w:bookmarkStart w:id="8" w:name="_ETM_Q1_45102"/>
            <w:bookmarkStart w:id="9" w:name="_ETM_Q1_47352"/>
            <w:bookmarkStart w:id="10" w:name="_ETM_Q1_51352"/>
            <w:bookmarkStart w:id="11" w:name="_ETM_Q1_53601"/>
            <w:bookmarkStart w:id="12" w:name="_ETM_Q1_58101"/>
            <w:bookmarkStart w:id="13" w:name="_ETM_Q1_60852"/>
            <w:bookmarkStart w:id="14" w:name="_ETM_Q1_63352"/>
            <w:bookmarkStart w:id="15" w:name="_ETM_Q1_65602"/>
            <w:bookmarkStart w:id="16" w:name="_ETM_Q1_67851"/>
            <w:bookmarkStart w:id="17" w:name="_ETM_Q1_70102"/>
            <w:bookmarkStart w:id="18" w:name="_ETM_Q1_72102"/>
            <w:bookmarkStart w:id="19" w:name="_ETM_Q1_74102"/>
            <w:bookmarkStart w:id="20" w:name="_ETM_Q1_76102"/>
            <w:bookmarkStart w:id="21" w:name="_ETM_Q1_79102"/>
            <w:bookmarkStart w:id="22" w:name="_ETM_Q1_81102"/>
            <w:bookmarkStart w:id="23" w:name="_ETM_Q1_83102"/>
            <w:bookmarkStart w:id="24" w:name="_ETM_Q1_85102"/>
            <w:bookmarkStart w:id="25" w:name="_ETM_Q1_87102"/>
            <w:bookmarkStart w:id="26" w:name="_ETM_Q1_89102"/>
            <w:bookmarkStart w:id="27" w:name="_ETM_Q1_91351"/>
            <w:bookmarkStart w:id="28" w:name="_ETM_Q1_93351"/>
            <w:bookmarkStart w:id="29" w:name="_ETM_Q1_95351"/>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E57184">
              <w:rPr>
                <w:rFonts w:hint="cs"/>
                <w:rtl/>
              </w:rPr>
              <w:t xml:space="preserve"> המוסד לביטוח לאומי  </w:t>
            </w:r>
          </w:p>
        </w:tc>
      </w:tr>
      <w:tr w:rsidR="00624EAB" w:rsidRPr="00F85DEA" w:rsidTr="00B47DCF">
        <w:tc>
          <w:tcPr>
            <w:tcW w:w="2244" w:type="dxa"/>
          </w:tcPr>
          <w:p w:rsidR="00624EAB" w:rsidRPr="00BB055E" w:rsidRDefault="00624EAB" w:rsidP="00932A26">
            <w:pPr>
              <w:ind w:firstLine="0"/>
              <w:rPr>
                <w:rtl/>
              </w:rPr>
            </w:pPr>
            <w:r>
              <w:rPr>
                <w:rFonts w:hint="cs"/>
                <w:rtl/>
              </w:rPr>
              <w:t xml:space="preserve">סוסי </w:t>
            </w:r>
            <w:proofErr w:type="spellStart"/>
            <w:r>
              <w:rPr>
                <w:rFonts w:hint="cs"/>
                <w:rtl/>
              </w:rPr>
              <w:t>לונסקי</w:t>
            </w:r>
            <w:proofErr w:type="spellEnd"/>
            <w:r>
              <w:rPr>
                <w:rFonts w:hint="cs"/>
                <w:rtl/>
              </w:rPr>
              <w:t xml:space="preserve"> </w:t>
            </w:r>
          </w:p>
        </w:tc>
        <w:tc>
          <w:tcPr>
            <w:tcW w:w="425" w:type="dxa"/>
          </w:tcPr>
          <w:p w:rsidR="00624EAB" w:rsidRPr="00BB055E" w:rsidRDefault="00624EAB" w:rsidP="00932A26">
            <w:pPr>
              <w:ind w:firstLine="0"/>
              <w:rPr>
                <w:rtl/>
              </w:rPr>
            </w:pPr>
            <w:r w:rsidRPr="00BB055E">
              <w:rPr>
                <w:rFonts w:hint="cs"/>
                <w:rtl/>
              </w:rPr>
              <w:t>–</w:t>
            </w:r>
          </w:p>
        </w:tc>
        <w:tc>
          <w:tcPr>
            <w:tcW w:w="7573" w:type="dxa"/>
          </w:tcPr>
          <w:p w:rsidR="00624EAB" w:rsidRPr="00BB055E" w:rsidRDefault="00624EAB" w:rsidP="00932A26">
            <w:pPr>
              <w:ind w:firstLine="0"/>
              <w:rPr>
                <w:rtl/>
              </w:rPr>
            </w:pPr>
            <w:r>
              <w:rPr>
                <w:rFonts w:hint="cs"/>
                <w:rtl/>
              </w:rPr>
              <w:t>מנהלת קהילה, קיבוץ ניר יצחק</w:t>
            </w:r>
          </w:p>
        </w:tc>
      </w:tr>
      <w:tr w:rsidR="00624EAB" w:rsidRPr="00F85DEA" w:rsidTr="00B47DCF">
        <w:tc>
          <w:tcPr>
            <w:tcW w:w="2244" w:type="dxa"/>
          </w:tcPr>
          <w:p w:rsidR="00624EAB" w:rsidRPr="00BB055E" w:rsidRDefault="00624EAB" w:rsidP="00932A26">
            <w:pPr>
              <w:ind w:firstLine="0"/>
              <w:rPr>
                <w:rtl/>
              </w:rPr>
            </w:pPr>
            <w:r>
              <w:rPr>
                <w:rFonts w:hint="cs"/>
                <w:rtl/>
              </w:rPr>
              <w:t xml:space="preserve">יואב לבן </w:t>
            </w:r>
          </w:p>
        </w:tc>
        <w:tc>
          <w:tcPr>
            <w:tcW w:w="425" w:type="dxa"/>
          </w:tcPr>
          <w:p w:rsidR="00624EAB" w:rsidRPr="00BB055E" w:rsidRDefault="00624EAB" w:rsidP="00932A26">
            <w:pPr>
              <w:ind w:firstLine="0"/>
              <w:rPr>
                <w:rtl/>
              </w:rPr>
            </w:pPr>
            <w:r w:rsidRPr="00BB055E">
              <w:rPr>
                <w:rFonts w:hint="cs"/>
                <w:rtl/>
              </w:rPr>
              <w:t>–</w:t>
            </w:r>
          </w:p>
        </w:tc>
        <w:tc>
          <w:tcPr>
            <w:tcW w:w="7573" w:type="dxa"/>
          </w:tcPr>
          <w:p w:rsidR="00624EAB" w:rsidRPr="00BB055E" w:rsidRDefault="00B47DCF" w:rsidP="00B47DCF">
            <w:pPr>
              <w:ind w:firstLine="0"/>
              <w:rPr>
                <w:rtl/>
              </w:rPr>
            </w:pPr>
            <w:r>
              <w:rPr>
                <w:rFonts w:hint="cs"/>
                <w:rtl/>
              </w:rPr>
              <w:t>רכז</w:t>
            </w:r>
            <w:r w:rsidR="00624EAB">
              <w:rPr>
                <w:rFonts w:hint="cs"/>
                <w:rtl/>
              </w:rPr>
              <w:t xml:space="preserve"> </w:t>
            </w:r>
            <w:r w:rsidR="00ED144E">
              <w:rPr>
                <w:rFonts w:hint="cs"/>
                <w:rtl/>
              </w:rPr>
              <w:t xml:space="preserve">מנהלת </w:t>
            </w:r>
            <w:r w:rsidR="00624EAB">
              <w:rPr>
                <w:rFonts w:hint="cs"/>
                <w:rtl/>
              </w:rPr>
              <w:t>תקומה, קיבוץ ניר יצחק</w:t>
            </w:r>
          </w:p>
        </w:tc>
      </w:tr>
      <w:tr w:rsidR="00624EAB" w:rsidRPr="00F85DEA" w:rsidTr="00B47DCF">
        <w:tc>
          <w:tcPr>
            <w:tcW w:w="2244" w:type="dxa"/>
          </w:tcPr>
          <w:p w:rsidR="00624EAB" w:rsidRPr="00B23F22" w:rsidRDefault="00624EAB" w:rsidP="00932A26">
            <w:pPr>
              <w:ind w:firstLine="0"/>
              <w:rPr>
                <w:rtl/>
              </w:rPr>
            </w:pPr>
            <w:r w:rsidRPr="00B23F22">
              <w:rPr>
                <w:rFonts w:hint="cs"/>
                <w:rtl/>
              </w:rPr>
              <w:t xml:space="preserve">רן מלמד </w:t>
            </w:r>
          </w:p>
        </w:tc>
        <w:tc>
          <w:tcPr>
            <w:tcW w:w="425" w:type="dxa"/>
          </w:tcPr>
          <w:p w:rsidR="00624EAB" w:rsidRPr="00B23F22" w:rsidRDefault="00624EAB" w:rsidP="00932A26">
            <w:pPr>
              <w:ind w:firstLine="0"/>
              <w:rPr>
                <w:rtl/>
              </w:rPr>
            </w:pPr>
            <w:r w:rsidRPr="00B23F22">
              <w:rPr>
                <w:rFonts w:hint="cs"/>
                <w:rtl/>
              </w:rPr>
              <w:t>–</w:t>
            </w:r>
          </w:p>
        </w:tc>
        <w:tc>
          <w:tcPr>
            <w:tcW w:w="7573" w:type="dxa"/>
          </w:tcPr>
          <w:p w:rsidR="00624EAB" w:rsidRPr="00B23F22" w:rsidRDefault="00624EAB" w:rsidP="00932A26">
            <w:pPr>
              <w:ind w:firstLine="0"/>
              <w:rPr>
                <w:rtl/>
              </w:rPr>
            </w:pPr>
            <w:r w:rsidRPr="00B23F22">
              <w:rPr>
                <w:rFonts w:hint="cs"/>
                <w:rtl/>
              </w:rPr>
              <w:t xml:space="preserve">מנכ"ל נקודת מפנה </w:t>
            </w:r>
            <w:r w:rsidRPr="00B23F22">
              <w:rPr>
                <w:rtl/>
              </w:rPr>
              <w:t>–</w:t>
            </w:r>
            <w:r w:rsidRPr="00B23F22">
              <w:rPr>
                <w:rFonts w:hint="cs"/>
                <w:rtl/>
              </w:rPr>
              <w:t xml:space="preserve"> המרכז לקידום מדיניות הרווחה של רווחה כלכלית </w:t>
            </w:r>
          </w:p>
        </w:tc>
      </w:tr>
    </w:tbl>
    <w:p w:rsidR="00E64116" w:rsidRDefault="00E64116" w:rsidP="00DE5B80">
      <w:pPr>
        <w:ind w:firstLine="0"/>
        <w:rPr>
          <w:highlight w:val="yellow"/>
          <w:rtl/>
        </w:rPr>
      </w:pPr>
    </w:p>
    <w:p w:rsidR="00271CFE" w:rsidRDefault="00271CFE" w:rsidP="00DE5B80">
      <w:pPr>
        <w:ind w:firstLine="0"/>
        <w:rPr>
          <w:highlight w:val="yellow"/>
          <w:rtl/>
        </w:rPr>
      </w:pPr>
    </w:p>
    <w:p w:rsidR="00ED144E" w:rsidRPr="0057785A" w:rsidRDefault="00ED144E" w:rsidP="00ED144E">
      <w:pPr>
        <w:ind w:firstLine="0"/>
        <w:outlineLvl w:val="1"/>
        <w:rPr>
          <w:rtl/>
        </w:rPr>
      </w:pPr>
      <w:r w:rsidRPr="0057785A">
        <w:rPr>
          <w:b/>
          <w:bCs/>
          <w:u w:val="single"/>
          <w:rtl/>
        </w:rPr>
        <w:t>מוזמנים</w:t>
      </w:r>
      <w:r>
        <w:rPr>
          <w:rFonts w:hint="cs"/>
          <w:b/>
          <w:bCs/>
          <w:u w:val="single"/>
          <w:rtl/>
        </w:rPr>
        <w:t xml:space="preserve"> באמצעים מקוונים</w:t>
      </w:r>
      <w:r w:rsidRPr="0057785A">
        <w:rPr>
          <w:rFonts w:hint="cs"/>
          <w:b/>
          <w:bCs/>
          <w:u w:val="single"/>
          <w:rtl/>
        </w:rPr>
        <w:t xml:space="preserve">: </w:t>
      </w:r>
    </w:p>
    <w:tbl>
      <w:tblPr>
        <w:tblStyle w:val="aff"/>
        <w:bidiVisual/>
        <w:tblW w:w="10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7573"/>
      </w:tblGrid>
      <w:tr w:rsidR="00ED144E" w:rsidRPr="00F85DEA" w:rsidTr="0053238C">
        <w:tc>
          <w:tcPr>
            <w:tcW w:w="2244" w:type="dxa"/>
          </w:tcPr>
          <w:p w:rsidR="00ED144E" w:rsidRPr="00BB055E" w:rsidRDefault="00ED144E" w:rsidP="0053238C">
            <w:pPr>
              <w:ind w:firstLine="0"/>
              <w:rPr>
                <w:rtl/>
              </w:rPr>
            </w:pPr>
            <w:r>
              <w:rPr>
                <w:rFonts w:hint="cs"/>
                <w:rtl/>
              </w:rPr>
              <w:t xml:space="preserve">יואב לבן </w:t>
            </w:r>
          </w:p>
        </w:tc>
        <w:tc>
          <w:tcPr>
            <w:tcW w:w="425" w:type="dxa"/>
          </w:tcPr>
          <w:p w:rsidR="00ED144E" w:rsidRPr="00BB055E" w:rsidRDefault="00ED144E" w:rsidP="0053238C">
            <w:pPr>
              <w:ind w:firstLine="0"/>
              <w:rPr>
                <w:rtl/>
              </w:rPr>
            </w:pPr>
            <w:r w:rsidRPr="00BB055E">
              <w:rPr>
                <w:rFonts w:hint="cs"/>
                <w:rtl/>
              </w:rPr>
              <w:t>–</w:t>
            </w:r>
          </w:p>
        </w:tc>
        <w:tc>
          <w:tcPr>
            <w:tcW w:w="7573" w:type="dxa"/>
          </w:tcPr>
          <w:p w:rsidR="00ED144E" w:rsidRPr="00BB055E" w:rsidRDefault="00ED144E" w:rsidP="0053238C">
            <w:pPr>
              <w:ind w:firstLine="0"/>
              <w:rPr>
                <w:rtl/>
              </w:rPr>
            </w:pPr>
            <w:r>
              <w:rPr>
                <w:rFonts w:hint="cs"/>
                <w:rtl/>
              </w:rPr>
              <w:t>רכז תקומה, קיבוץ ניר יצחק</w:t>
            </w:r>
          </w:p>
        </w:tc>
      </w:tr>
    </w:tbl>
    <w:p w:rsidR="00ED144E" w:rsidRDefault="00ED144E" w:rsidP="00DE5B80">
      <w:pPr>
        <w:ind w:firstLine="0"/>
        <w:rPr>
          <w:highlight w:val="yellow"/>
          <w:rtl/>
        </w:rPr>
      </w:pPr>
    </w:p>
    <w:p w:rsidR="00271CFE" w:rsidRDefault="00271CFE" w:rsidP="00DE5B80">
      <w:pPr>
        <w:ind w:firstLine="0"/>
        <w:rPr>
          <w:highlight w:val="yellow"/>
          <w:rtl/>
        </w:rPr>
      </w:pPr>
    </w:p>
    <w:p w:rsidR="00271CFE" w:rsidRPr="00F85DEA" w:rsidRDefault="00271CFE" w:rsidP="00DE5B80">
      <w:pPr>
        <w:ind w:firstLine="0"/>
        <w:rPr>
          <w:highlight w:val="yellow"/>
          <w:rtl/>
        </w:rPr>
      </w:pPr>
    </w:p>
    <w:p w:rsidR="00E64116" w:rsidRPr="00E57184" w:rsidRDefault="00E64116" w:rsidP="00D40A29">
      <w:pPr>
        <w:ind w:firstLine="0"/>
        <w:outlineLvl w:val="1"/>
        <w:rPr>
          <w:rtl/>
        </w:rPr>
      </w:pPr>
      <w:bookmarkStart w:id="30" w:name="_ETM_Q1_154102"/>
      <w:bookmarkEnd w:id="30"/>
      <w:r w:rsidRPr="00E57184">
        <w:rPr>
          <w:rFonts w:hint="cs"/>
          <w:b/>
          <w:bCs/>
          <w:u w:val="single"/>
          <w:rtl/>
        </w:rPr>
        <w:t>ייעוץ משפטי:</w:t>
      </w:r>
      <w:r w:rsidRPr="00E57184">
        <w:rPr>
          <w:rFonts w:hint="cs"/>
          <w:rtl/>
        </w:rPr>
        <w:t xml:space="preserve"> </w:t>
      </w:r>
    </w:p>
    <w:p w:rsidR="00E64116" w:rsidRPr="00E57184" w:rsidRDefault="00746CC5" w:rsidP="00D40A29">
      <w:pPr>
        <w:ind w:firstLine="0"/>
      </w:pPr>
      <w:r w:rsidRPr="00E57184">
        <w:rPr>
          <w:rtl/>
        </w:rPr>
        <w:t>נעה בן שבת</w:t>
      </w:r>
    </w:p>
    <w:p w:rsidR="00E64116" w:rsidRPr="00F85DEA" w:rsidRDefault="00E64116" w:rsidP="00DE5B80">
      <w:pPr>
        <w:ind w:firstLine="0"/>
        <w:rPr>
          <w:highlight w:val="yellow"/>
          <w:rtl/>
        </w:rPr>
      </w:pPr>
    </w:p>
    <w:p w:rsidR="00E64116" w:rsidRPr="00A85494" w:rsidRDefault="00E64116" w:rsidP="00746CC5">
      <w:pPr>
        <w:ind w:firstLine="0"/>
        <w:outlineLvl w:val="1"/>
        <w:rPr>
          <w:rtl/>
        </w:rPr>
      </w:pPr>
      <w:r w:rsidRPr="00A85494">
        <w:rPr>
          <w:b/>
          <w:bCs/>
          <w:u w:val="single"/>
          <w:rtl/>
        </w:rPr>
        <w:t>מנהלת הוועדה</w:t>
      </w:r>
      <w:r w:rsidRPr="00A85494">
        <w:rPr>
          <w:rFonts w:hint="cs"/>
          <w:b/>
          <w:bCs/>
          <w:u w:val="single"/>
          <w:rtl/>
        </w:rPr>
        <w:t>:</w:t>
      </w:r>
    </w:p>
    <w:p w:rsidR="00624EAB" w:rsidRPr="008713A4" w:rsidRDefault="00746CC5" w:rsidP="00624EAB">
      <w:pPr>
        <w:ind w:firstLine="0"/>
        <w:rPr>
          <w:u w:val="single"/>
        </w:rPr>
      </w:pPr>
      <w:r w:rsidRPr="00A85494">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46CC5" w:rsidP="008320F6">
      <w:pPr>
        <w:ind w:firstLine="0"/>
        <w:rPr>
          <w:rtl/>
        </w:rPr>
      </w:pPr>
      <w:r>
        <w:rPr>
          <w:rFonts w:hint="cs"/>
          <w:rtl/>
        </w:rPr>
        <w:t>אייל משה - איטייפ</w:t>
      </w:r>
    </w:p>
    <w:p w:rsidR="00746CC5" w:rsidRDefault="00746CC5" w:rsidP="008320F6">
      <w:pPr>
        <w:ind w:firstLine="0"/>
        <w:rPr>
          <w:rtl/>
        </w:rPr>
      </w:pPr>
    </w:p>
    <w:p w:rsidR="00271CFE" w:rsidRDefault="00271CFE" w:rsidP="008320F6">
      <w:pPr>
        <w:ind w:firstLine="0"/>
        <w:rPr>
          <w:rtl/>
        </w:rPr>
      </w:pPr>
    </w:p>
    <w:p w:rsidR="00271CFE" w:rsidRPr="008713A4" w:rsidRDefault="00271CFE" w:rsidP="008320F6">
      <w:pPr>
        <w:ind w:firstLine="0"/>
        <w:rPr>
          <w:rtl/>
        </w:rPr>
      </w:pPr>
    </w:p>
    <w:p w:rsidR="00524CFB" w:rsidRDefault="00746CC5" w:rsidP="00524CFB">
      <w:pPr>
        <w:ind w:firstLine="0"/>
        <w:jc w:val="left"/>
        <w:rPr>
          <w:color w:val="606060"/>
          <w:rtl/>
        </w:rPr>
      </w:pPr>
      <w:r w:rsidRPr="00746CC5">
        <w:rPr>
          <w:color w:val="606060"/>
          <w:rtl/>
        </w:rPr>
        <w:t>רשימת הנוכחים על תואריהם מבוססת על המידע שהוזן במערכת המוזמנים הממוחשבת. ייתכנו אי-דיוקים והשמטות.</w:t>
      </w:r>
    </w:p>
    <w:p w:rsidR="00524CFB" w:rsidRDefault="00524CFB" w:rsidP="00524CFB">
      <w:pPr>
        <w:ind w:firstLine="0"/>
        <w:jc w:val="left"/>
        <w:rPr>
          <w:color w:val="606060"/>
          <w:rtl/>
        </w:rPr>
      </w:pPr>
    </w:p>
    <w:p w:rsidR="00524CFB" w:rsidRDefault="00524CFB" w:rsidP="00524CFB">
      <w:pPr>
        <w:ind w:firstLine="0"/>
        <w:jc w:val="left"/>
        <w:rPr>
          <w:color w:val="606060"/>
          <w:rtl/>
        </w:rPr>
      </w:pPr>
    </w:p>
    <w:p w:rsidR="00524CFB" w:rsidRDefault="00524CFB">
      <w:pPr>
        <w:bidi w:val="0"/>
        <w:spacing w:line="240" w:lineRule="auto"/>
        <w:ind w:firstLine="0"/>
        <w:jc w:val="left"/>
        <w:rPr>
          <w:rtl/>
        </w:rPr>
      </w:pPr>
      <w:bookmarkStart w:id="31" w:name="_ETM_Q1_141852"/>
      <w:bookmarkStart w:id="32" w:name="_ETM_Q1_134852"/>
      <w:bookmarkStart w:id="33" w:name="_ETM_Q1_127852"/>
      <w:bookmarkStart w:id="34" w:name="_ETM_Q1_120852"/>
      <w:r>
        <w:rPr>
          <w:rtl/>
        </w:rPr>
        <w:br w:type="page"/>
      </w:r>
    </w:p>
    <w:p w:rsidR="00524CFB" w:rsidRDefault="00524CFB" w:rsidP="00524CFB">
      <w:pPr>
        <w:pStyle w:val="a6"/>
        <w:keepNext/>
        <w:rPr>
          <w:rtl/>
        </w:rPr>
      </w:pPr>
      <w:bookmarkStart w:id="35" w:name="ET_subject_643641_2"/>
      <w:bookmarkEnd w:id="31"/>
      <w:bookmarkEnd w:id="32"/>
      <w:bookmarkEnd w:id="33"/>
      <w:bookmarkEnd w:id="34"/>
      <w:r w:rsidRPr="00524CFB">
        <w:rPr>
          <w:rStyle w:val="TagStyle"/>
          <w:rtl/>
        </w:rPr>
        <w:lastRenderedPageBreak/>
        <w:t xml:space="preserve"> &lt;&lt; נושא &gt;&gt; </w:t>
      </w:r>
      <w:r>
        <w:rPr>
          <w:rtl/>
        </w:rPr>
        <w:t>הצעת תיקון הסכם בדבר מתן מענק אכלוס עצמאי לתושבים שהתפנו מבתיהם או שיצאו מבתיהם להתרעננות במסגרת מלחמת חרבות ברזל</w:t>
      </w:r>
      <w:r w:rsidRPr="00524CFB">
        <w:rPr>
          <w:rStyle w:val="TagStyle"/>
          <w:rtl/>
        </w:rPr>
        <w:t xml:space="preserve"> &lt;&lt; נושא &gt;&gt;</w:t>
      </w:r>
      <w:r>
        <w:rPr>
          <w:rtl/>
        </w:rPr>
        <w:t xml:space="preserve">   </w:t>
      </w:r>
      <w:bookmarkEnd w:id="35"/>
    </w:p>
    <w:p w:rsidR="00524CFB" w:rsidRDefault="00524CFB" w:rsidP="00524CFB">
      <w:pPr>
        <w:pStyle w:val="KeepWithNext"/>
        <w:rPr>
          <w:rtl/>
        </w:rPr>
      </w:pPr>
    </w:p>
    <w:p w:rsidR="00524CFB" w:rsidRDefault="00524CFB" w:rsidP="00524CFB">
      <w:pPr>
        <w:rPr>
          <w:rtl/>
        </w:rPr>
      </w:pPr>
    </w:p>
    <w:p w:rsidR="0079744D" w:rsidRDefault="0079744D" w:rsidP="0079744D">
      <w:pPr>
        <w:pStyle w:val="KeepWithNext"/>
        <w:rPr>
          <w:rStyle w:val="TagStyle"/>
          <w:rFonts w:ascii="David" w:hAnsi="David"/>
          <w:u w:val="single"/>
          <w:rtl/>
          <w:lang w:eastAsia="he-IL"/>
        </w:rPr>
      </w:pPr>
    </w:p>
    <w:p w:rsidR="00FF34E7" w:rsidRDefault="00FF34E7" w:rsidP="00FF34E7">
      <w:pPr>
        <w:pStyle w:val="af6"/>
        <w:keepNext/>
        <w:rPr>
          <w:rtl/>
        </w:rPr>
      </w:pPr>
      <w:bookmarkStart w:id="36" w:name="ET_yor_4996_10"/>
      <w:r w:rsidRPr="00FF34E7">
        <w:rPr>
          <w:rStyle w:val="TagStyle"/>
          <w:rtl/>
        </w:rPr>
        <w:t xml:space="preserve"> &lt;&lt; יור &gt;&gt; </w:t>
      </w:r>
      <w:r>
        <w:rPr>
          <w:rtl/>
        </w:rPr>
        <w:t xml:space="preserve">היו"ר ישראל </w:t>
      </w:r>
      <w:proofErr w:type="spellStart"/>
      <w:r>
        <w:rPr>
          <w:rtl/>
        </w:rPr>
        <w:t>אייכלר</w:t>
      </w:r>
      <w:proofErr w:type="spellEnd"/>
      <w:r>
        <w:rPr>
          <w:rtl/>
        </w:rPr>
        <w:t>:</w:t>
      </w:r>
      <w:r w:rsidRPr="00FF34E7">
        <w:rPr>
          <w:rStyle w:val="TagStyle"/>
          <w:rtl/>
        </w:rPr>
        <w:t xml:space="preserve"> &lt;&lt; יור &gt;&gt;</w:t>
      </w:r>
      <w:r>
        <w:rPr>
          <w:rtl/>
        </w:rPr>
        <w:t xml:space="preserve">   </w:t>
      </w:r>
      <w:bookmarkEnd w:id="36"/>
    </w:p>
    <w:p w:rsidR="00FF34E7" w:rsidRDefault="00FF34E7" w:rsidP="00FF34E7">
      <w:pPr>
        <w:pStyle w:val="KeepWithNext"/>
        <w:rPr>
          <w:rtl/>
          <w:lang w:eastAsia="he-IL"/>
        </w:rPr>
      </w:pPr>
    </w:p>
    <w:p w:rsidR="00624EAB" w:rsidRDefault="0079744D" w:rsidP="00E57184">
      <w:pPr>
        <w:rPr>
          <w:rtl/>
        </w:rPr>
      </w:pPr>
      <w:bookmarkStart w:id="37" w:name="_ETM_Q1_4493"/>
      <w:bookmarkStart w:id="38" w:name="_ETM_Q1_109602"/>
      <w:bookmarkEnd w:id="37"/>
      <w:bookmarkEnd w:id="38"/>
      <w:r w:rsidRPr="00DE5A77">
        <w:rPr>
          <w:rFonts w:hint="cs"/>
          <w:rtl/>
        </w:rPr>
        <w:t xml:space="preserve">ברוכים הבאים לישיבת הועדה לעבודה ורווחה, </w:t>
      </w:r>
      <w:r w:rsidRPr="00DE5A77">
        <w:rPr>
          <w:rtl/>
        </w:rPr>
        <w:t>י"ט בתמוז התשפ"</w:t>
      </w:r>
      <w:r w:rsidRPr="00DE5A77">
        <w:rPr>
          <w:rFonts w:hint="cs"/>
          <w:rtl/>
        </w:rPr>
        <w:t>ד</w:t>
      </w:r>
      <w:r w:rsidR="00DE5A77" w:rsidRPr="00DE5A77">
        <w:rPr>
          <w:rFonts w:hint="cs"/>
          <w:rtl/>
        </w:rPr>
        <w:t xml:space="preserve">, </w:t>
      </w:r>
      <w:r w:rsidR="00DE5A77" w:rsidRPr="00DE5A77">
        <w:rPr>
          <w:rtl/>
        </w:rPr>
        <w:t>25 ביולי 2024</w:t>
      </w:r>
      <w:r w:rsidR="00DE5A77" w:rsidRPr="00DE5A77">
        <w:rPr>
          <w:rFonts w:hint="cs"/>
          <w:rtl/>
        </w:rPr>
        <w:t xml:space="preserve">, </w:t>
      </w:r>
      <w:bookmarkStart w:id="39" w:name="_ETM_Q1_113603"/>
      <w:bookmarkEnd w:id="39"/>
      <w:r w:rsidR="00DE5A77" w:rsidRPr="00DE5A77">
        <w:rPr>
          <w:rFonts w:hint="cs"/>
          <w:rtl/>
        </w:rPr>
        <w:t xml:space="preserve">אנחנו </w:t>
      </w:r>
      <w:bookmarkStart w:id="40" w:name="_ETM_Q1_111102"/>
      <w:bookmarkEnd w:id="40"/>
      <w:r w:rsidR="00DE5A77" w:rsidRPr="00DE5A77">
        <w:rPr>
          <w:rFonts w:hint="cs"/>
          <w:rtl/>
        </w:rPr>
        <w:t xml:space="preserve">בישיבה השנייה היום והנושא עכשיו הוא </w:t>
      </w:r>
      <w:bookmarkStart w:id="41" w:name="_ETM_Q1_123352"/>
      <w:bookmarkStart w:id="42" w:name="_ETM_Q1_117601"/>
      <w:bookmarkStart w:id="43" w:name="_ETM_Q1_119852"/>
      <w:bookmarkEnd w:id="41"/>
      <w:bookmarkEnd w:id="42"/>
      <w:bookmarkEnd w:id="43"/>
      <w:r w:rsidR="00DE5A77" w:rsidRPr="00DE5A77">
        <w:rPr>
          <w:vanish/>
          <w:rtl/>
        </w:rPr>
        <w:t xml:space="preserve">&lt;&lt; נושא &gt;&gt; </w:t>
      </w:r>
      <w:r w:rsidR="00DE5A77" w:rsidRPr="00DE5A77">
        <w:rPr>
          <w:rtl/>
        </w:rPr>
        <w:t>הצעת תיקון הסכם בדבר מתן מענק אכלוס עצמאי לתושבים שהתפנו מבתיהם או שיצאו מבתיהם להתרעננות במסגרת מלחמת חרבות ברזל</w:t>
      </w:r>
      <w:r w:rsidR="00DE5A77" w:rsidRPr="00DE5A77">
        <w:rPr>
          <w:vanish/>
          <w:rtl/>
        </w:rPr>
        <w:t xml:space="preserve"> &lt;&lt; נושא &gt;&gt;</w:t>
      </w:r>
      <w:r w:rsidR="00DE5A77" w:rsidRPr="00DE5A77">
        <w:rPr>
          <w:rFonts w:hint="cs"/>
          <w:rtl/>
        </w:rPr>
        <w:t xml:space="preserve">. </w:t>
      </w:r>
    </w:p>
    <w:p w:rsidR="00624EAB" w:rsidRDefault="00624EAB" w:rsidP="00E57184">
      <w:pPr>
        <w:rPr>
          <w:rtl/>
        </w:rPr>
      </w:pPr>
    </w:p>
    <w:p w:rsidR="00DE5A77" w:rsidRDefault="00DE5A77" w:rsidP="00E57184">
      <w:pPr>
        <w:rPr>
          <w:rtl/>
        </w:rPr>
      </w:pPr>
      <w:r w:rsidRPr="00DE5A77">
        <w:rPr>
          <w:rFonts w:hint="cs"/>
          <w:rtl/>
        </w:rPr>
        <w:t>היה ה</w:t>
      </w:r>
      <w:r w:rsidR="003B47D8">
        <w:rPr>
          <w:rFonts w:hint="cs"/>
          <w:rtl/>
        </w:rPr>
        <w:t xml:space="preserve">סכם כזה שאנחנו אישרנו אותו לפני, בתחילת </w:t>
      </w:r>
      <w:bookmarkStart w:id="44" w:name="_ETM_Q1_132351"/>
      <w:bookmarkEnd w:id="44"/>
      <w:r w:rsidR="003B47D8">
        <w:rPr>
          <w:rFonts w:hint="cs"/>
          <w:rtl/>
        </w:rPr>
        <w:t xml:space="preserve">המלחמה, וזה פג תוקף בחודש אוגוסט ולכן אנחנו רוצים </w:t>
      </w:r>
      <w:bookmarkStart w:id="45" w:name="_ETM_Q1_144853"/>
      <w:bookmarkStart w:id="46" w:name="_ETM_Q1_144352"/>
      <w:bookmarkStart w:id="47" w:name="_ETM_Q1_139101"/>
      <w:bookmarkEnd w:id="45"/>
      <w:bookmarkEnd w:id="46"/>
      <w:bookmarkEnd w:id="47"/>
      <w:r w:rsidR="003B47D8">
        <w:rPr>
          <w:rFonts w:hint="cs"/>
          <w:rtl/>
        </w:rPr>
        <w:t>להמשיך אותו</w:t>
      </w:r>
      <w:bookmarkStart w:id="48" w:name="_ETM_Q1_144852"/>
      <w:bookmarkEnd w:id="48"/>
      <w:r w:rsidR="00FB5365">
        <w:rPr>
          <w:rFonts w:hint="cs"/>
          <w:rtl/>
        </w:rPr>
        <w:t>, פחות או יותר כלשונו וכא</w:t>
      </w:r>
      <w:r w:rsidR="00E57184">
        <w:rPr>
          <w:rFonts w:hint="cs"/>
          <w:rtl/>
        </w:rPr>
        <w:t xml:space="preserve">ורכו, </w:t>
      </w:r>
      <w:r w:rsidR="003B47D8">
        <w:rPr>
          <w:rFonts w:hint="cs"/>
          <w:rtl/>
        </w:rPr>
        <w:t xml:space="preserve">אבל יש שינויים </w:t>
      </w:r>
      <w:bookmarkStart w:id="49" w:name="_ETM_Q1_146351"/>
      <w:bookmarkEnd w:id="49"/>
      <w:r w:rsidR="003B47D8">
        <w:rPr>
          <w:rFonts w:hint="cs"/>
          <w:rtl/>
        </w:rPr>
        <w:t xml:space="preserve">והיועצת המשפטית תקרא לנו גם את הנוסח וגם את השינויים. </w:t>
      </w:r>
      <w:bookmarkStart w:id="50" w:name="_ETM_Q1_135102"/>
      <w:bookmarkStart w:id="51" w:name="_ETM_Q1_153103"/>
      <w:bookmarkStart w:id="52" w:name="_ETM_Q1_147352"/>
      <w:bookmarkEnd w:id="50"/>
      <w:bookmarkEnd w:id="51"/>
      <w:bookmarkEnd w:id="52"/>
      <w:r w:rsidR="00E57184">
        <w:rPr>
          <w:rFonts w:hint="cs"/>
          <w:rtl/>
        </w:rPr>
        <w:t>את רוצה שקודם שלומי או</w:t>
      </w:r>
      <w:r w:rsidR="00FB5365">
        <w:rPr>
          <w:rFonts w:hint="cs"/>
          <w:rtl/>
        </w:rPr>
        <w:t xml:space="preserve"> - - -</w:t>
      </w:r>
    </w:p>
    <w:p w:rsidR="00E57184" w:rsidRDefault="00E57184" w:rsidP="003B47D8">
      <w:pPr>
        <w:rPr>
          <w:rtl/>
        </w:rPr>
      </w:pPr>
    </w:p>
    <w:p w:rsidR="00E57184" w:rsidRDefault="00E57184" w:rsidP="003B71B7">
      <w:pPr>
        <w:pStyle w:val="a4"/>
        <w:keepNext/>
        <w:rPr>
          <w:rtl/>
        </w:rPr>
      </w:pPr>
      <w:bookmarkStart w:id="53" w:name="ET_speaker_נעה_בן_שבת_13"/>
      <w:r w:rsidRPr="00E57184">
        <w:rPr>
          <w:rStyle w:val="TagStyle"/>
          <w:rtl/>
        </w:rPr>
        <w:t xml:space="preserve"> &lt;&lt; דובר &gt;&gt; </w:t>
      </w:r>
      <w:r w:rsidR="003B71B7">
        <w:rPr>
          <w:rFonts w:hint="cs"/>
          <w:rtl/>
        </w:rPr>
        <w:t>ענת כהן שמואל</w:t>
      </w:r>
      <w:r>
        <w:rPr>
          <w:rtl/>
        </w:rPr>
        <w:t>:</w:t>
      </w:r>
      <w:r w:rsidRPr="00E57184">
        <w:rPr>
          <w:rStyle w:val="TagStyle"/>
          <w:rtl/>
        </w:rPr>
        <w:t xml:space="preserve"> &lt;&lt; דובר &gt;&gt;</w:t>
      </w:r>
      <w:r>
        <w:rPr>
          <w:rtl/>
        </w:rPr>
        <w:t xml:space="preserve">   </w:t>
      </w:r>
      <w:bookmarkEnd w:id="53"/>
    </w:p>
    <w:p w:rsidR="00E57184" w:rsidRDefault="00E57184" w:rsidP="00E57184">
      <w:pPr>
        <w:pStyle w:val="KeepWithNext"/>
        <w:rPr>
          <w:rtl/>
        </w:rPr>
      </w:pPr>
    </w:p>
    <w:p w:rsidR="00E57184" w:rsidRDefault="00E57184" w:rsidP="00E57184">
      <w:pPr>
        <w:rPr>
          <w:rtl/>
        </w:rPr>
      </w:pPr>
      <w:r>
        <w:rPr>
          <w:rFonts w:hint="cs"/>
          <w:rtl/>
        </w:rPr>
        <w:t>יסבי</w:t>
      </w:r>
      <w:bookmarkStart w:id="54" w:name="_ETM_Q1_156102"/>
      <w:bookmarkEnd w:id="54"/>
      <w:r>
        <w:rPr>
          <w:rFonts w:hint="cs"/>
          <w:rtl/>
        </w:rPr>
        <w:t>ר אולי את הנסיבות</w:t>
      </w:r>
      <w:r w:rsidR="00624EAB">
        <w:rPr>
          <w:rFonts w:hint="cs"/>
          <w:rtl/>
        </w:rPr>
        <w:t>.</w:t>
      </w:r>
      <w:r>
        <w:rPr>
          <w:rFonts w:hint="cs"/>
          <w:rtl/>
        </w:rPr>
        <w:t xml:space="preserve"> </w:t>
      </w:r>
      <w:bookmarkStart w:id="55" w:name="_ETM_Q1_159853"/>
      <w:bookmarkEnd w:id="55"/>
      <w:r>
        <w:rPr>
          <w:rFonts w:hint="cs"/>
          <w:rtl/>
        </w:rPr>
        <w:t xml:space="preserve"> </w:t>
      </w:r>
    </w:p>
    <w:p w:rsidR="00E57184" w:rsidRPr="00E57184" w:rsidRDefault="00E57184" w:rsidP="00E57184">
      <w:pPr>
        <w:rPr>
          <w:rtl/>
        </w:rPr>
      </w:pPr>
    </w:p>
    <w:p w:rsidR="00E57184" w:rsidRDefault="00E57184" w:rsidP="00E57184">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E57184" w:rsidRDefault="00E57184" w:rsidP="00E57184">
      <w:pPr>
        <w:pStyle w:val="KeepWithNext"/>
        <w:rPr>
          <w:rtl/>
        </w:rPr>
      </w:pPr>
    </w:p>
    <w:p w:rsidR="00E57184" w:rsidRDefault="00E57184" w:rsidP="00E57184">
      <w:pPr>
        <w:rPr>
          <w:rtl/>
        </w:rPr>
      </w:pPr>
      <w:r>
        <w:rPr>
          <w:rFonts w:hint="cs"/>
          <w:rtl/>
        </w:rPr>
        <w:t>תסבירו לנו את הנסיבות</w:t>
      </w:r>
      <w:r w:rsidR="00624EAB">
        <w:rPr>
          <w:rFonts w:hint="cs"/>
          <w:rtl/>
        </w:rPr>
        <w:t>.</w:t>
      </w:r>
      <w:r>
        <w:rPr>
          <w:rFonts w:hint="cs"/>
          <w:rtl/>
        </w:rPr>
        <w:t xml:space="preserve"> </w:t>
      </w:r>
    </w:p>
    <w:p w:rsidR="00E57184" w:rsidRDefault="00E57184" w:rsidP="00E57184">
      <w:pPr>
        <w:rPr>
          <w:rtl/>
        </w:rPr>
      </w:pPr>
    </w:p>
    <w:p w:rsidR="00E272B5" w:rsidRDefault="00E272B5" w:rsidP="00E272B5">
      <w:pPr>
        <w:pStyle w:val="a4"/>
        <w:keepNext/>
        <w:rPr>
          <w:rtl/>
        </w:rPr>
      </w:pPr>
      <w:bookmarkStart w:id="56" w:name="_ETM_Q1_122603"/>
      <w:bookmarkStart w:id="57" w:name="_ETM_Q1_141602"/>
      <w:bookmarkEnd w:id="56"/>
      <w:bookmarkEnd w:id="57"/>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E272B5" w:rsidRDefault="00E272B5" w:rsidP="00E272B5">
      <w:pPr>
        <w:pStyle w:val="KeepWithNext"/>
        <w:rPr>
          <w:rtl/>
        </w:rPr>
      </w:pPr>
    </w:p>
    <w:p w:rsidR="00E272B5" w:rsidRDefault="00E272B5" w:rsidP="00E272B5">
      <w:pPr>
        <w:rPr>
          <w:rtl/>
        </w:rPr>
      </w:pPr>
      <w:r>
        <w:rPr>
          <w:rFonts w:hint="cs"/>
          <w:rtl/>
        </w:rPr>
        <w:t xml:space="preserve">שלומי מור, המוסד לביטוח לאומי. אז </w:t>
      </w:r>
      <w:bookmarkStart w:id="58" w:name="_ETM_Q1_163602"/>
      <w:bookmarkEnd w:id="58"/>
      <w:r>
        <w:rPr>
          <w:rFonts w:hint="cs"/>
          <w:rtl/>
        </w:rPr>
        <w:t>כפי שאנחנו יודעים ב</w:t>
      </w:r>
      <w:bookmarkStart w:id="59" w:name="_ETM_Q1_168851"/>
      <w:bookmarkEnd w:id="59"/>
      <w:r>
        <w:rPr>
          <w:rFonts w:hint="cs"/>
          <w:rtl/>
        </w:rPr>
        <w:t>מציאות המצערת שלנו, הממשלה מסייעת למי שפונו בהחלטות הממשלה מבתיהם מאזורים שפונו</w:t>
      </w:r>
      <w:bookmarkStart w:id="60" w:name="_ETM_Q1_176602"/>
      <w:bookmarkStart w:id="61" w:name="_ETM_Q1_179602"/>
      <w:bookmarkEnd w:id="60"/>
      <w:bookmarkEnd w:id="61"/>
      <w:r>
        <w:rPr>
          <w:rFonts w:hint="cs"/>
          <w:rtl/>
        </w:rPr>
        <w:t xml:space="preserve">, ומעת לעת הממשלה מאריכה את ההחלטות הללו. </w:t>
      </w:r>
      <w:bookmarkStart w:id="62" w:name="_ETM_Q1_174602"/>
      <w:bookmarkStart w:id="63" w:name="_ETM_Q1_177602"/>
      <w:bookmarkEnd w:id="62"/>
      <w:bookmarkEnd w:id="63"/>
      <w:r>
        <w:rPr>
          <w:rFonts w:hint="cs"/>
          <w:rtl/>
        </w:rPr>
        <w:t xml:space="preserve">במקביל להארכות של הממשלה בא הביטוח הלאומי ומשלם את אותם 200 שקלים לבוגר </w:t>
      </w:r>
      <w:bookmarkStart w:id="64" w:name="_ETM_Q1_183357"/>
      <w:bookmarkEnd w:id="64"/>
      <w:r>
        <w:rPr>
          <w:rFonts w:hint="cs"/>
          <w:rtl/>
        </w:rPr>
        <w:t>ו- 100 שקלים ל</w:t>
      </w:r>
      <w:bookmarkStart w:id="65" w:name="_ETM_Q1_186602"/>
      <w:bookmarkEnd w:id="65"/>
      <w:r>
        <w:rPr>
          <w:rFonts w:hint="cs"/>
          <w:rtl/>
        </w:rPr>
        <w:t xml:space="preserve">ילד. </w:t>
      </w:r>
    </w:p>
    <w:p w:rsidR="00E272B5" w:rsidRDefault="00E272B5" w:rsidP="00E272B5">
      <w:pPr>
        <w:rPr>
          <w:rtl/>
        </w:rPr>
      </w:pPr>
      <w:bookmarkStart w:id="66" w:name="_ETM_Q1_183602"/>
      <w:bookmarkStart w:id="67" w:name="_ETM_Q1_186101"/>
      <w:bookmarkEnd w:id="66"/>
      <w:bookmarkEnd w:id="67"/>
    </w:p>
    <w:p w:rsidR="00E272B5" w:rsidRDefault="00E272B5" w:rsidP="00E272B5">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E272B5" w:rsidRDefault="00E272B5" w:rsidP="00E272B5">
      <w:pPr>
        <w:pStyle w:val="KeepWithNext"/>
        <w:rPr>
          <w:rtl/>
        </w:rPr>
      </w:pPr>
    </w:p>
    <w:p w:rsidR="00E272B5" w:rsidRDefault="00E272B5" w:rsidP="00E272B5">
      <w:pPr>
        <w:rPr>
          <w:rtl/>
        </w:rPr>
      </w:pPr>
      <w:r>
        <w:rPr>
          <w:rFonts w:hint="cs"/>
          <w:rtl/>
        </w:rPr>
        <w:t xml:space="preserve">זה כולל אנשים ששבו לבתיהם? </w:t>
      </w:r>
    </w:p>
    <w:p w:rsidR="00E272B5" w:rsidRDefault="00E272B5" w:rsidP="00E272B5">
      <w:pPr>
        <w:rPr>
          <w:rtl/>
        </w:rPr>
      </w:pPr>
    </w:p>
    <w:p w:rsidR="00E272B5" w:rsidRDefault="00E272B5" w:rsidP="00E272B5">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E272B5" w:rsidRDefault="00E272B5" w:rsidP="00E272B5">
      <w:pPr>
        <w:pStyle w:val="KeepWithNext"/>
        <w:rPr>
          <w:rtl/>
        </w:rPr>
      </w:pPr>
    </w:p>
    <w:p w:rsidR="00624EAB" w:rsidRDefault="00E272B5" w:rsidP="00FB5365">
      <w:pPr>
        <w:rPr>
          <w:rtl/>
        </w:rPr>
      </w:pPr>
      <w:r>
        <w:rPr>
          <w:rFonts w:hint="cs"/>
          <w:rtl/>
        </w:rPr>
        <w:t xml:space="preserve">יש יישוב אחד אדוני שבאופן חריג הודיעו לו </w:t>
      </w:r>
      <w:bookmarkStart w:id="68" w:name="_ETM_Q1_193602"/>
      <w:bookmarkEnd w:id="68"/>
      <w:r>
        <w:rPr>
          <w:rFonts w:hint="cs"/>
          <w:rtl/>
        </w:rPr>
        <w:t xml:space="preserve">שהם יכולים לשוב לבתיהם </w:t>
      </w:r>
      <w:bookmarkStart w:id="69" w:name="_ETM_Q1_198601"/>
      <w:bookmarkEnd w:id="69"/>
      <w:r>
        <w:rPr>
          <w:rFonts w:hint="cs"/>
          <w:rtl/>
        </w:rPr>
        <w:t xml:space="preserve">ואז הודיעו להם שאי אפשר, המצב </w:t>
      </w:r>
      <w:bookmarkStart w:id="70" w:name="_ETM_Q1_198353"/>
      <w:bookmarkEnd w:id="70"/>
      <w:r>
        <w:rPr>
          <w:rFonts w:hint="cs"/>
          <w:rtl/>
        </w:rPr>
        <w:t>הביטחוני</w:t>
      </w:r>
      <w:bookmarkStart w:id="71" w:name="_ETM_Q1_201852"/>
      <w:bookmarkEnd w:id="71"/>
      <w:r>
        <w:rPr>
          <w:rFonts w:hint="cs"/>
          <w:rtl/>
        </w:rPr>
        <w:t xml:space="preserve"> השתנה עוד פעם לרעה והם צריכים שוב להתפנות. </w:t>
      </w:r>
    </w:p>
    <w:p w:rsidR="00624EAB" w:rsidRDefault="00624EAB" w:rsidP="00DF1C11">
      <w:pPr>
        <w:rPr>
          <w:rtl/>
        </w:rPr>
      </w:pPr>
    </w:p>
    <w:p w:rsidR="00624EAB" w:rsidRDefault="00DF1C11" w:rsidP="001A6BC9">
      <w:pPr>
        <w:rPr>
          <w:rtl/>
        </w:rPr>
      </w:pPr>
      <w:r>
        <w:rPr>
          <w:rFonts w:hint="cs"/>
          <w:rtl/>
        </w:rPr>
        <w:t xml:space="preserve">היישוב היחיד הזה שיש התייחסות אליו בהארכה </w:t>
      </w:r>
      <w:bookmarkStart w:id="72" w:name="_ETM_Q1_208600"/>
      <w:bookmarkEnd w:id="72"/>
      <w:r>
        <w:rPr>
          <w:rFonts w:hint="cs"/>
          <w:rtl/>
        </w:rPr>
        <w:t>הזו של ההסכם אנחנו מיד נדבר אליו</w:t>
      </w:r>
      <w:bookmarkStart w:id="73" w:name="_ETM_Q1_212101"/>
      <w:bookmarkStart w:id="74" w:name="_ETM_Q1_211102"/>
      <w:bookmarkStart w:id="75" w:name="_ETM_Q1_209102"/>
      <w:bookmarkStart w:id="76" w:name="_ETM_Q1_202102"/>
      <w:bookmarkStart w:id="77" w:name="_ETM_Q1_198603"/>
      <w:bookmarkStart w:id="78" w:name="_ETM_Q1_194352"/>
      <w:bookmarkEnd w:id="73"/>
      <w:bookmarkEnd w:id="74"/>
      <w:bookmarkEnd w:id="75"/>
      <w:bookmarkEnd w:id="76"/>
      <w:bookmarkEnd w:id="77"/>
      <w:bookmarkEnd w:id="78"/>
      <w:r>
        <w:rPr>
          <w:rFonts w:hint="cs"/>
          <w:rtl/>
        </w:rPr>
        <w:t xml:space="preserve">, אבל כל </w:t>
      </w:r>
      <w:bookmarkStart w:id="79" w:name="_ETM_Q1_208351"/>
      <w:bookmarkEnd w:id="79"/>
      <w:r>
        <w:rPr>
          <w:rFonts w:hint="cs"/>
          <w:rtl/>
        </w:rPr>
        <w:t>יתר האנשים הם לא אנשים ששבו לבתיהם</w:t>
      </w:r>
      <w:bookmarkStart w:id="80" w:name="_ETM_Q1_214600"/>
      <w:bookmarkEnd w:id="80"/>
      <w:r>
        <w:rPr>
          <w:rFonts w:hint="cs"/>
          <w:rtl/>
        </w:rPr>
        <w:t xml:space="preserve">, אלו אנשים שלצערנו חודשים ארוכים כבר </w:t>
      </w:r>
      <w:bookmarkStart w:id="81" w:name="_ETM_Q1_219852"/>
      <w:bookmarkEnd w:id="81"/>
      <w:r>
        <w:rPr>
          <w:rFonts w:hint="cs"/>
          <w:rtl/>
        </w:rPr>
        <w:t xml:space="preserve">לא יכולים לשוב לבתיהם ואנחנו רוצים להמשיך ולהאריך להם את הזכאות לאותם 100 </w:t>
      </w:r>
      <w:bookmarkStart w:id="82" w:name="_ETM_Q1_221851"/>
      <w:bookmarkEnd w:id="82"/>
      <w:r>
        <w:rPr>
          <w:rFonts w:hint="cs"/>
          <w:rtl/>
        </w:rPr>
        <w:t xml:space="preserve">או 200 שקלים ובלבד שאלו אנשים </w:t>
      </w:r>
      <w:bookmarkStart w:id="83" w:name="_ETM_Q1_224850"/>
      <w:bookmarkEnd w:id="83"/>
      <w:r>
        <w:rPr>
          <w:rFonts w:hint="cs"/>
          <w:rtl/>
        </w:rPr>
        <w:t xml:space="preserve">שלא מקבלים </w:t>
      </w:r>
      <w:bookmarkStart w:id="84" w:name="_ETM_Q1_217850"/>
      <w:bookmarkStart w:id="85" w:name="_ETM_Q1_222351"/>
      <w:bookmarkEnd w:id="84"/>
      <w:bookmarkEnd w:id="85"/>
      <w:r>
        <w:rPr>
          <w:rFonts w:hint="cs"/>
          <w:rtl/>
        </w:rPr>
        <w:t xml:space="preserve">פתרונות אחרים. </w:t>
      </w:r>
    </w:p>
    <w:p w:rsidR="00624EAB" w:rsidRDefault="00624EAB" w:rsidP="00DF1C11">
      <w:pPr>
        <w:rPr>
          <w:rtl/>
        </w:rPr>
      </w:pPr>
    </w:p>
    <w:p w:rsidR="00E272B5" w:rsidRDefault="00DF1C11" w:rsidP="001A6BC9">
      <w:pPr>
        <w:rPr>
          <w:rtl/>
        </w:rPr>
      </w:pPr>
      <w:r>
        <w:rPr>
          <w:rFonts w:hint="cs"/>
          <w:rtl/>
        </w:rPr>
        <w:t xml:space="preserve">מי שנמצא בבית מלון מטעם </w:t>
      </w:r>
      <w:bookmarkStart w:id="86" w:name="_ETM_Q1_228351"/>
      <w:bookmarkEnd w:id="86"/>
      <w:r>
        <w:rPr>
          <w:rFonts w:hint="cs"/>
          <w:rtl/>
        </w:rPr>
        <w:t>המדינה</w:t>
      </w:r>
      <w:r w:rsidR="001A6BC9">
        <w:rPr>
          <w:rFonts w:hint="cs"/>
          <w:rtl/>
        </w:rPr>
        <w:t xml:space="preserve"> </w:t>
      </w:r>
      <w:r w:rsidR="001A6BC9">
        <w:rPr>
          <w:rFonts w:hint="eastAsia"/>
          <w:rtl/>
        </w:rPr>
        <w:t xml:space="preserve">– </w:t>
      </w:r>
      <w:r>
        <w:rPr>
          <w:rFonts w:hint="cs"/>
          <w:rtl/>
        </w:rPr>
        <w:t xml:space="preserve">כמובן שלא זכאי לסכום הזה, </w:t>
      </w:r>
      <w:bookmarkStart w:id="87" w:name="_ETM_Q1_232351"/>
      <w:bookmarkEnd w:id="87"/>
      <w:r>
        <w:rPr>
          <w:rFonts w:hint="cs"/>
          <w:rtl/>
        </w:rPr>
        <w:t xml:space="preserve">אבל מי שלא, ומסתדר בכוחות </w:t>
      </w:r>
      <w:bookmarkStart w:id="88" w:name="_ETM_Q1_231600"/>
      <w:bookmarkEnd w:id="88"/>
      <w:r>
        <w:rPr>
          <w:rFonts w:hint="cs"/>
          <w:rtl/>
        </w:rPr>
        <w:t>עצמו</w:t>
      </w:r>
      <w:r w:rsidR="001A6BC9">
        <w:rPr>
          <w:rFonts w:hint="cs"/>
          <w:rtl/>
        </w:rPr>
        <w:t xml:space="preserve"> –</w:t>
      </w:r>
      <w:r>
        <w:rPr>
          <w:rFonts w:hint="cs"/>
          <w:rtl/>
        </w:rPr>
        <w:t xml:space="preserve"> זכאי לסכומים הללו. </w:t>
      </w:r>
    </w:p>
    <w:p w:rsidR="00DF1C11" w:rsidRDefault="00DF1C11" w:rsidP="00DF1C11">
      <w:pPr>
        <w:rPr>
          <w:rtl/>
        </w:rPr>
      </w:pPr>
    </w:p>
    <w:p w:rsidR="00DF1C11" w:rsidRDefault="00DF1C11" w:rsidP="00DF1C11">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DF1C11" w:rsidRDefault="00DF1C11" w:rsidP="00DF1C11">
      <w:pPr>
        <w:pStyle w:val="KeepWithNext"/>
        <w:rPr>
          <w:rtl/>
        </w:rPr>
      </w:pPr>
    </w:p>
    <w:p w:rsidR="00DF1C11" w:rsidRDefault="00DF1C11" w:rsidP="00DF1C11">
      <w:pPr>
        <w:rPr>
          <w:rtl/>
        </w:rPr>
      </w:pPr>
      <w:r>
        <w:rPr>
          <w:rFonts w:hint="cs"/>
          <w:rtl/>
        </w:rPr>
        <w:t xml:space="preserve">אני מבין </w:t>
      </w:r>
      <w:bookmarkStart w:id="89" w:name="_ETM_Q1_227351"/>
      <w:bookmarkEnd w:id="89"/>
      <w:r>
        <w:rPr>
          <w:rFonts w:hint="cs"/>
          <w:rtl/>
        </w:rPr>
        <w:t>ש</w:t>
      </w:r>
      <w:bookmarkStart w:id="90" w:name="_ETM_Q1_233361"/>
      <w:bookmarkEnd w:id="90"/>
      <w:r>
        <w:rPr>
          <w:rFonts w:hint="cs"/>
          <w:rtl/>
        </w:rPr>
        <w:t xml:space="preserve">במלון זה עולה כפול </w:t>
      </w:r>
      <w:bookmarkStart w:id="91" w:name="_ETM_Q1_234352"/>
      <w:bookmarkEnd w:id="91"/>
      <w:r>
        <w:rPr>
          <w:rFonts w:hint="cs"/>
          <w:rtl/>
        </w:rPr>
        <w:t xml:space="preserve">ממה שעולה המענק הזה זה נכון? </w:t>
      </w:r>
    </w:p>
    <w:p w:rsidR="00DF1C11" w:rsidRDefault="00DF1C11" w:rsidP="00DF1C11">
      <w:pPr>
        <w:rPr>
          <w:rtl/>
        </w:rPr>
      </w:pPr>
    </w:p>
    <w:p w:rsidR="00DF1C11" w:rsidRDefault="00DF1C11" w:rsidP="00DF1C11">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DF1C11" w:rsidRDefault="00DF1C11" w:rsidP="00DF1C11">
      <w:pPr>
        <w:rPr>
          <w:rtl/>
        </w:rPr>
      </w:pPr>
    </w:p>
    <w:p w:rsidR="00DF1C11" w:rsidRDefault="00DF1C11" w:rsidP="00DF1C11">
      <w:pPr>
        <w:rPr>
          <w:rtl/>
        </w:rPr>
      </w:pPr>
      <w:r>
        <w:rPr>
          <w:rFonts w:hint="cs"/>
          <w:rtl/>
        </w:rPr>
        <w:t xml:space="preserve">הביטוח הלאומי לא משלם לבתי מלון </w:t>
      </w:r>
      <w:r w:rsidR="00465955">
        <w:rPr>
          <w:rFonts w:hint="cs"/>
          <w:rtl/>
        </w:rPr>
        <w:t xml:space="preserve">אז אני לא יודע. זה משרד התיירות. </w:t>
      </w:r>
    </w:p>
    <w:p w:rsidR="00465955" w:rsidRDefault="00465955" w:rsidP="00DF1C11">
      <w:pPr>
        <w:rPr>
          <w:rtl/>
        </w:rPr>
      </w:pPr>
      <w:bookmarkStart w:id="92" w:name="_ETM_Q1_243101"/>
      <w:bookmarkStart w:id="93" w:name="_ETM_Q1_244352"/>
      <w:bookmarkEnd w:id="92"/>
      <w:bookmarkEnd w:id="93"/>
    </w:p>
    <w:p w:rsidR="00465955" w:rsidRDefault="00465955" w:rsidP="00465955">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465955" w:rsidRDefault="00465955" w:rsidP="00DF1C11">
      <w:pPr>
        <w:rPr>
          <w:rtl/>
        </w:rPr>
      </w:pPr>
    </w:p>
    <w:p w:rsidR="00465955" w:rsidRDefault="00465955" w:rsidP="00465955">
      <w:pPr>
        <w:rPr>
          <w:rtl/>
        </w:rPr>
      </w:pPr>
      <w:r>
        <w:rPr>
          <w:rFonts w:hint="cs"/>
          <w:rtl/>
        </w:rPr>
        <w:t>עיר כמו שדרות כבר אפשר</w:t>
      </w:r>
      <w:r w:rsidR="001A6BC9">
        <w:rPr>
          <w:rFonts w:hint="cs"/>
          <w:rtl/>
        </w:rPr>
        <w:t xml:space="preserve"> לשוב</w:t>
      </w:r>
      <w:r>
        <w:rPr>
          <w:rFonts w:hint="cs"/>
          <w:rtl/>
        </w:rPr>
        <w:t xml:space="preserve"> או לא? </w:t>
      </w:r>
    </w:p>
    <w:p w:rsidR="00465955" w:rsidRDefault="00465955" w:rsidP="00DF1C11">
      <w:pPr>
        <w:rPr>
          <w:rtl/>
        </w:rPr>
      </w:pPr>
    </w:p>
    <w:p w:rsidR="00465955" w:rsidRDefault="00465955" w:rsidP="00465955">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465955" w:rsidRDefault="00465955" w:rsidP="00DF1C11">
      <w:pPr>
        <w:rPr>
          <w:rtl/>
        </w:rPr>
      </w:pPr>
    </w:p>
    <w:p w:rsidR="00465955" w:rsidRDefault="00465955" w:rsidP="001A6BC9">
      <w:pPr>
        <w:rPr>
          <w:rtl/>
        </w:rPr>
      </w:pPr>
      <w:bookmarkStart w:id="94" w:name="_ETM_Q1_237352"/>
      <w:bookmarkStart w:id="95" w:name="_ETM_Q1_242600"/>
      <w:bookmarkEnd w:id="94"/>
      <w:r>
        <w:rPr>
          <w:rFonts w:hint="cs"/>
          <w:rtl/>
        </w:rPr>
        <w:t xml:space="preserve">שדרות כבר מזמן נקבע שהיא יכולה לשוב והם, כל מי שנקבע לגביו שהוא יכול לשוב קיבל </w:t>
      </w:r>
      <w:bookmarkStart w:id="96" w:name="_ETM_Q1_252601"/>
      <w:bookmarkEnd w:id="96"/>
      <w:r>
        <w:rPr>
          <w:rFonts w:hint="cs"/>
          <w:rtl/>
        </w:rPr>
        <w:t xml:space="preserve">את המענק זה היה הסכם סעיף 9 שאושר פה אחר, שקבע מענק </w:t>
      </w:r>
      <w:bookmarkStart w:id="97" w:name="_ETM_Q1_256602"/>
      <w:bookmarkEnd w:id="97"/>
      <w:r>
        <w:rPr>
          <w:rFonts w:hint="cs"/>
          <w:rtl/>
        </w:rPr>
        <w:t>משמעותי</w:t>
      </w:r>
      <w:bookmarkStart w:id="98" w:name="_ETM_Q1_260351"/>
      <w:bookmarkEnd w:id="98"/>
      <w:r w:rsidR="001A6BC9">
        <w:rPr>
          <w:rFonts w:hint="cs"/>
          <w:rtl/>
        </w:rPr>
        <w:t xml:space="preserve"> הרבה יותר</w:t>
      </w:r>
      <w:r>
        <w:rPr>
          <w:rFonts w:hint="cs"/>
          <w:rtl/>
        </w:rPr>
        <w:t xml:space="preserve">, </w:t>
      </w:r>
      <w:r w:rsidR="001A6BC9">
        <w:rPr>
          <w:rFonts w:hint="cs"/>
          <w:rtl/>
        </w:rPr>
        <w:t xml:space="preserve">אבל </w:t>
      </w:r>
      <w:r>
        <w:rPr>
          <w:rFonts w:hint="cs"/>
          <w:rtl/>
        </w:rPr>
        <w:t>חד פעמי לכל מי ששב לבית</w:t>
      </w:r>
      <w:bookmarkStart w:id="99" w:name="_ETM_Q1_258851"/>
      <w:bookmarkEnd w:id="99"/>
      <w:r>
        <w:rPr>
          <w:rFonts w:hint="cs"/>
          <w:rtl/>
        </w:rPr>
        <w:t xml:space="preserve">ו, </w:t>
      </w:r>
      <w:bookmarkStart w:id="100" w:name="_ETM_Q1_263101"/>
      <w:bookmarkEnd w:id="100"/>
      <w:r>
        <w:rPr>
          <w:rFonts w:hint="cs"/>
          <w:rtl/>
        </w:rPr>
        <w:t xml:space="preserve">אז </w:t>
      </w:r>
      <w:bookmarkStart w:id="101" w:name="_ETM_Q1_260101"/>
      <w:bookmarkEnd w:id="101"/>
      <w:r>
        <w:rPr>
          <w:rFonts w:hint="cs"/>
          <w:rtl/>
        </w:rPr>
        <w:t xml:space="preserve">הם כמובן </w:t>
      </w:r>
      <w:bookmarkStart w:id="102" w:name="_ETM_Q1_262351"/>
      <w:bookmarkEnd w:id="102"/>
      <w:r>
        <w:rPr>
          <w:rFonts w:hint="cs"/>
          <w:rtl/>
        </w:rPr>
        <w:t>לא יהיו זכאים להמשך הזכאות מכוח ההסכם הנוכחי. ההסכם הנוכחי</w:t>
      </w:r>
      <w:r w:rsidR="001A6BC9">
        <w:rPr>
          <w:rFonts w:hint="cs"/>
          <w:rtl/>
        </w:rPr>
        <w:t xml:space="preserve"> </w:t>
      </w:r>
      <w:bookmarkStart w:id="103" w:name="_ETM_Q1_267100"/>
      <w:bookmarkEnd w:id="103"/>
      <w:r w:rsidR="001A6BC9">
        <w:rPr>
          <w:rFonts w:hint="cs"/>
          <w:rtl/>
        </w:rPr>
        <w:t>- - -</w:t>
      </w:r>
      <w:r>
        <w:rPr>
          <w:rFonts w:hint="cs"/>
          <w:rtl/>
        </w:rPr>
        <w:t xml:space="preserve"> </w:t>
      </w:r>
      <w:bookmarkStart w:id="104" w:name="_ETM_Q1_266851"/>
      <w:bookmarkEnd w:id="104"/>
    </w:p>
    <w:p w:rsidR="00465955" w:rsidRDefault="00465955" w:rsidP="00465955">
      <w:pPr>
        <w:rPr>
          <w:rtl/>
        </w:rPr>
      </w:pPr>
    </w:p>
    <w:p w:rsidR="00640E2F" w:rsidRDefault="00640E2F" w:rsidP="00640E2F">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640E2F" w:rsidRDefault="00640E2F" w:rsidP="00465955">
      <w:pPr>
        <w:rPr>
          <w:rtl/>
        </w:rPr>
      </w:pPr>
    </w:p>
    <w:p w:rsidR="00465955" w:rsidRDefault="00465955" w:rsidP="00465955">
      <w:pPr>
        <w:rPr>
          <w:rtl/>
        </w:rPr>
      </w:pPr>
      <w:r>
        <w:rPr>
          <w:rFonts w:hint="cs"/>
          <w:rtl/>
        </w:rPr>
        <w:t xml:space="preserve">מה קורה עם אופקים? </w:t>
      </w:r>
    </w:p>
    <w:p w:rsidR="00465955" w:rsidRDefault="00465955" w:rsidP="00465955">
      <w:pPr>
        <w:rPr>
          <w:rtl/>
        </w:rPr>
      </w:pPr>
    </w:p>
    <w:p w:rsidR="00640E2F" w:rsidRDefault="00640E2F" w:rsidP="00640E2F">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640E2F" w:rsidRDefault="00640E2F" w:rsidP="00465955">
      <w:pPr>
        <w:rPr>
          <w:rtl/>
        </w:rPr>
      </w:pPr>
    </w:p>
    <w:p w:rsidR="00465955" w:rsidRDefault="00465955" w:rsidP="00465955">
      <w:pPr>
        <w:rPr>
          <w:rtl/>
        </w:rPr>
      </w:pPr>
      <w:r>
        <w:rPr>
          <w:rFonts w:hint="cs"/>
          <w:rtl/>
        </w:rPr>
        <w:t>אופקים לא פונו אדוני, לא פונו?</w:t>
      </w:r>
    </w:p>
    <w:p w:rsidR="00465955" w:rsidRDefault="00465955" w:rsidP="00465955">
      <w:pPr>
        <w:rPr>
          <w:rtl/>
        </w:rPr>
      </w:pPr>
      <w:bookmarkStart w:id="105" w:name="_ETM_Q1_270602"/>
      <w:bookmarkStart w:id="106" w:name="_ETM_Q1_270852"/>
      <w:bookmarkEnd w:id="105"/>
      <w:bookmarkEnd w:id="106"/>
    </w:p>
    <w:p w:rsidR="00640E2F" w:rsidRDefault="00640E2F" w:rsidP="00640E2F">
      <w:pPr>
        <w:pStyle w:val="af6"/>
        <w:keepNext/>
        <w:rPr>
          <w:rtl/>
        </w:rPr>
      </w:pPr>
      <w:bookmarkStart w:id="107" w:name="_ETM_Q1_271101"/>
      <w:bookmarkEnd w:id="107"/>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640E2F" w:rsidRDefault="00640E2F" w:rsidP="00465955">
      <w:pPr>
        <w:rPr>
          <w:rtl/>
        </w:rPr>
      </w:pPr>
    </w:p>
    <w:p w:rsidR="00465955" w:rsidRDefault="00465955" w:rsidP="001A6BC9">
      <w:pPr>
        <w:rPr>
          <w:rtl/>
        </w:rPr>
      </w:pPr>
      <w:r>
        <w:rPr>
          <w:rFonts w:hint="cs"/>
          <w:rtl/>
        </w:rPr>
        <w:t xml:space="preserve">עד היום, אבל אני מבין שיש </w:t>
      </w:r>
      <w:bookmarkStart w:id="108" w:name="_ETM_Q1_275601"/>
      <w:bookmarkEnd w:id="108"/>
      <w:r w:rsidR="001A6BC9">
        <w:rPr>
          <w:rFonts w:hint="cs"/>
          <w:rtl/>
        </w:rPr>
        <w:t>איזה פעילות שאופקים יקבלו איז</w:t>
      </w:r>
      <w:r>
        <w:rPr>
          <w:rFonts w:hint="cs"/>
          <w:rtl/>
        </w:rPr>
        <w:t xml:space="preserve">שהו פיצוי? </w:t>
      </w:r>
    </w:p>
    <w:p w:rsidR="00465955" w:rsidRDefault="00465955" w:rsidP="00465955">
      <w:pPr>
        <w:rPr>
          <w:rtl/>
        </w:rPr>
      </w:pPr>
    </w:p>
    <w:p w:rsidR="00640E2F" w:rsidRDefault="00640E2F" w:rsidP="00640E2F">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640E2F" w:rsidRDefault="00640E2F" w:rsidP="00465955">
      <w:pPr>
        <w:rPr>
          <w:rtl/>
        </w:rPr>
      </w:pPr>
    </w:p>
    <w:p w:rsidR="00465955" w:rsidRDefault="00465955" w:rsidP="001A6BC9">
      <w:pPr>
        <w:rPr>
          <w:rtl/>
        </w:rPr>
      </w:pPr>
      <w:r>
        <w:rPr>
          <w:rFonts w:hint="cs"/>
          <w:rtl/>
        </w:rPr>
        <w:t xml:space="preserve">זה נכון אדוני </w:t>
      </w:r>
      <w:bookmarkStart w:id="109" w:name="_ETM_Q1_278601"/>
      <w:bookmarkEnd w:id="109"/>
      <w:r>
        <w:rPr>
          <w:rFonts w:hint="cs"/>
          <w:rtl/>
        </w:rPr>
        <w:t xml:space="preserve">אבל זה במסגרת אותה ועדה של אוצר המדינה למתן מענים לאוכלוסיות שלא קיבלו מענה, </w:t>
      </w:r>
      <w:bookmarkStart w:id="110" w:name="_ETM_Q1_286601"/>
      <w:bookmarkEnd w:id="110"/>
      <w:r>
        <w:rPr>
          <w:rFonts w:hint="cs"/>
          <w:rtl/>
        </w:rPr>
        <w:t>יש שם כל מיני ק</w:t>
      </w:r>
      <w:bookmarkStart w:id="111" w:name="_ETM_Q1_290101"/>
      <w:bookmarkEnd w:id="111"/>
      <w:r>
        <w:rPr>
          <w:rFonts w:hint="cs"/>
          <w:rtl/>
        </w:rPr>
        <w:t>ריטריונים של מי זכאי סיוע</w:t>
      </w:r>
      <w:bookmarkStart w:id="112" w:name="_ETM_Q1_289851"/>
      <w:bookmarkEnd w:id="112"/>
      <w:r>
        <w:rPr>
          <w:rFonts w:hint="cs"/>
          <w:rtl/>
        </w:rPr>
        <w:t xml:space="preserve"> וההמלצות הללו שצריכות להגיע גם לאישור הממשלה כן נותנות מענים גם לתושבי אופקים אבל זה </w:t>
      </w:r>
      <w:bookmarkStart w:id="113" w:name="_ETM_Q1_294100"/>
      <w:bookmarkEnd w:id="113"/>
      <w:r>
        <w:rPr>
          <w:rFonts w:hint="cs"/>
          <w:rtl/>
        </w:rPr>
        <w:t>עוד לא או</w:t>
      </w:r>
      <w:bookmarkStart w:id="114" w:name="_ETM_Q1_296101"/>
      <w:bookmarkEnd w:id="114"/>
      <w:r>
        <w:rPr>
          <w:rFonts w:hint="cs"/>
          <w:rtl/>
        </w:rPr>
        <w:t xml:space="preserve">שר בממשלה, זה נפרד. </w:t>
      </w:r>
      <w:bookmarkStart w:id="115" w:name="_ETM_Q1_298601"/>
      <w:bookmarkStart w:id="116" w:name="_ETM_Q1_299351"/>
      <w:bookmarkEnd w:id="115"/>
      <w:bookmarkEnd w:id="116"/>
    </w:p>
    <w:p w:rsidR="00465955" w:rsidRDefault="00465955" w:rsidP="00465955">
      <w:pPr>
        <w:rPr>
          <w:rtl/>
        </w:rPr>
      </w:pPr>
    </w:p>
    <w:p w:rsidR="00640E2F" w:rsidRDefault="00640E2F" w:rsidP="00640E2F">
      <w:pPr>
        <w:pStyle w:val="af6"/>
        <w:keepNext/>
        <w:rPr>
          <w:rtl/>
        </w:rPr>
      </w:pPr>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640E2F" w:rsidRDefault="00640E2F" w:rsidP="00465955">
      <w:pPr>
        <w:rPr>
          <w:rtl/>
        </w:rPr>
      </w:pPr>
    </w:p>
    <w:p w:rsidR="00465955" w:rsidRDefault="00465955" w:rsidP="00465955">
      <w:pPr>
        <w:rPr>
          <w:rtl/>
        </w:rPr>
      </w:pPr>
      <w:r>
        <w:rPr>
          <w:rFonts w:hint="cs"/>
          <w:rtl/>
        </w:rPr>
        <w:t xml:space="preserve">נדמה לי שזה צריך להגיע גם לוועדה. </w:t>
      </w:r>
    </w:p>
    <w:p w:rsidR="00465955" w:rsidRDefault="00465955" w:rsidP="00465955">
      <w:pPr>
        <w:rPr>
          <w:rtl/>
        </w:rPr>
      </w:pPr>
    </w:p>
    <w:p w:rsidR="00640E2F" w:rsidRDefault="00640E2F" w:rsidP="00640E2F">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640E2F" w:rsidRDefault="00640E2F" w:rsidP="00465955">
      <w:pPr>
        <w:rPr>
          <w:rtl/>
        </w:rPr>
      </w:pPr>
    </w:p>
    <w:p w:rsidR="00465955" w:rsidRDefault="00465955" w:rsidP="001A6BC9">
      <w:pPr>
        <w:rPr>
          <w:rtl/>
        </w:rPr>
      </w:pPr>
      <w:r>
        <w:rPr>
          <w:rFonts w:hint="cs"/>
          <w:rtl/>
        </w:rPr>
        <w:t xml:space="preserve">אם יקבע </w:t>
      </w:r>
      <w:bookmarkStart w:id="117" w:name="_ETM_Q1_302351"/>
      <w:bookmarkEnd w:id="117"/>
      <w:r>
        <w:rPr>
          <w:rFonts w:hint="cs"/>
          <w:rtl/>
        </w:rPr>
        <w:t xml:space="preserve">שהביטוח הלאומי ישלם את זה </w:t>
      </w:r>
      <w:bookmarkStart w:id="118" w:name="_ETM_Q1_304101"/>
      <w:bookmarkEnd w:id="118"/>
      <w:r>
        <w:rPr>
          <w:rFonts w:hint="cs"/>
          <w:rtl/>
        </w:rPr>
        <w:t>באמצעות הסכם סעיף 9, זה יבוא לוועדה ויקבל את האישור</w:t>
      </w:r>
      <w:r w:rsidR="001A6BC9">
        <w:rPr>
          <w:rFonts w:hint="cs"/>
          <w:rtl/>
        </w:rPr>
        <w:t xml:space="preserve"> בדרך המקובלת.</w:t>
      </w:r>
      <w:r>
        <w:rPr>
          <w:rFonts w:hint="cs"/>
          <w:rtl/>
        </w:rPr>
        <w:t xml:space="preserve"> </w:t>
      </w:r>
    </w:p>
    <w:p w:rsidR="00465955" w:rsidRDefault="00465955" w:rsidP="00465955">
      <w:pPr>
        <w:rPr>
          <w:rtl/>
        </w:rPr>
      </w:pPr>
    </w:p>
    <w:p w:rsidR="00640E2F" w:rsidRDefault="00640E2F" w:rsidP="00640E2F">
      <w:pPr>
        <w:pStyle w:val="af6"/>
        <w:keepNext/>
        <w:rPr>
          <w:rtl/>
        </w:rPr>
      </w:pPr>
      <w:bookmarkStart w:id="119" w:name="_ETM_Q1_305850"/>
      <w:bookmarkStart w:id="120" w:name="_ETM_Q1_306101"/>
      <w:bookmarkEnd w:id="119"/>
      <w:bookmarkEnd w:id="120"/>
      <w:r w:rsidRPr="0079744D">
        <w:rPr>
          <w:rStyle w:val="TagStyle"/>
          <w:rtl/>
        </w:rPr>
        <w:t xml:space="preserve">&lt;&lt; יור &gt;&gt; </w:t>
      </w:r>
      <w:r>
        <w:rPr>
          <w:rtl/>
        </w:rPr>
        <w:t xml:space="preserve">היו"ר ישראל </w:t>
      </w:r>
      <w:proofErr w:type="spellStart"/>
      <w:r>
        <w:rPr>
          <w:rtl/>
        </w:rPr>
        <w:t>אייכלר</w:t>
      </w:r>
      <w:proofErr w:type="spellEnd"/>
      <w:r>
        <w:rPr>
          <w:rtl/>
        </w:rPr>
        <w:t>:</w:t>
      </w:r>
      <w:r w:rsidRPr="0079744D">
        <w:rPr>
          <w:rStyle w:val="TagStyle"/>
          <w:rtl/>
        </w:rPr>
        <w:t xml:space="preserve"> &lt;&lt; יור &gt;&gt;</w:t>
      </w:r>
      <w:r>
        <w:rPr>
          <w:rtl/>
        </w:rPr>
        <w:t xml:space="preserve">   </w:t>
      </w:r>
    </w:p>
    <w:p w:rsidR="00640E2F" w:rsidRDefault="00640E2F" w:rsidP="00465955">
      <w:pPr>
        <w:rPr>
          <w:rtl/>
        </w:rPr>
      </w:pPr>
    </w:p>
    <w:p w:rsidR="00465955" w:rsidRDefault="00465955" w:rsidP="00465955">
      <w:pPr>
        <w:rPr>
          <w:rtl/>
        </w:rPr>
      </w:pPr>
      <w:r>
        <w:rPr>
          <w:rFonts w:hint="cs"/>
          <w:rtl/>
        </w:rPr>
        <w:t>בעזרת השם.</w:t>
      </w:r>
    </w:p>
    <w:p w:rsidR="00465955" w:rsidRDefault="00465955" w:rsidP="00465955">
      <w:pPr>
        <w:rPr>
          <w:rtl/>
        </w:rPr>
      </w:pPr>
      <w:bookmarkStart w:id="121" w:name="_ETM_Q1_307850"/>
      <w:bookmarkEnd w:id="121"/>
    </w:p>
    <w:p w:rsidR="00640E2F" w:rsidRDefault="00640E2F" w:rsidP="00640E2F">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640E2F" w:rsidRDefault="00640E2F" w:rsidP="00C73874">
      <w:pPr>
        <w:rPr>
          <w:rtl/>
        </w:rPr>
      </w:pPr>
    </w:p>
    <w:p w:rsidR="00624EAB" w:rsidRDefault="00465955" w:rsidP="00ED144E">
      <w:pPr>
        <w:rPr>
          <w:rtl/>
        </w:rPr>
      </w:pPr>
      <w:r>
        <w:rPr>
          <w:rFonts w:hint="cs"/>
          <w:rtl/>
        </w:rPr>
        <w:t xml:space="preserve">פה </w:t>
      </w:r>
      <w:bookmarkStart w:id="122" w:name="_ETM_Q1_312851"/>
      <w:bookmarkEnd w:id="122"/>
      <w:r>
        <w:rPr>
          <w:rFonts w:hint="cs"/>
          <w:rtl/>
        </w:rPr>
        <w:t>אנחנו מדברים כרגע על הארכה עד 31 באוגוסט 2024</w:t>
      </w:r>
      <w:bookmarkStart w:id="123" w:name="_ETM_Q1_304601"/>
      <w:bookmarkEnd w:id="123"/>
      <w:r>
        <w:rPr>
          <w:rFonts w:hint="cs"/>
          <w:rtl/>
        </w:rPr>
        <w:t>, כאשר ההסכם יאפשר</w:t>
      </w:r>
      <w:bookmarkStart w:id="124" w:name="_ETM_Q1_305851"/>
      <w:bookmarkEnd w:id="124"/>
      <w:r>
        <w:rPr>
          <w:rFonts w:hint="cs"/>
          <w:rtl/>
        </w:rPr>
        <w:t xml:space="preserve"> אם תהיינה החלטות ממשלה </w:t>
      </w:r>
      <w:bookmarkStart w:id="125" w:name="_ETM_Q1_318851"/>
      <w:bookmarkEnd w:id="125"/>
      <w:r w:rsidR="00C73874">
        <w:rPr>
          <w:rFonts w:hint="cs"/>
          <w:rtl/>
        </w:rPr>
        <w:t xml:space="preserve">שלצערנו ימשיכו את ההארכה, להמשיך ולשלם כדי שלא נצטרך </w:t>
      </w:r>
      <w:bookmarkStart w:id="126" w:name="_ETM_Q1_323351"/>
      <w:bookmarkEnd w:id="126"/>
      <w:r w:rsidR="00C73874">
        <w:rPr>
          <w:rFonts w:hint="cs"/>
          <w:rtl/>
        </w:rPr>
        <w:t xml:space="preserve">לחזור הנה כל חודש ולגבי </w:t>
      </w:r>
      <w:bookmarkStart w:id="127" w:name="_ETM_Q1_329101"/>
      <w:bookmarkEnd w:id="127"/>
      <w:r w:rsidR="00C73874">
        <w:rPr>
          <w:rFonts w:hint="cs"/>
          <w:rtl/>
        </w:rPr>
        <w:t xml:space="preserve">ניר יצחק אדוני קרה מה שציינתי קודם. </w:t>
      </w:r>
    </w:p>
    <w:p w:rsidR="00624EAB" w:rsidRDefault="00624EAB" w:rsidP="00C73874">
      <w:pPr>
        <w:rPr>
          <w:rtl/>
        </w:rPr>
      </w:pPr>
    </w:p>
    <w:p w:rsidR="00624EAB" w:rsidRDefault="00C73874" w:rsidP="00C73874">
      <w:pPr>
        <w:rPr>
          <w:rtl/>
        </w:rPr>
      </w:pPr>
      <w:r>
        <w:rPr>
          <w:rFonts w:hint="cs"/>
          <w:rtl/>
        </w:rPr>
        <w:t xml:space="preserve">מחד אמרו להם "אתם יכולים </w:t>
      </w:r>
      <w:bookmarkStart w:id="128" w:name="_ETM_Q1_331601"/>
      <w:bookmarkEnd w:id="128"/>
      <w:r>
        <w:rPr>
          <w:rFonts w:hint="cs"/>
          <w:rtl/>
        </w:rPr>
        <w:t xml:space="preserve">לשוב </w:t>
      </w:r>
      <w:bookmarkStart w:id="129" w:name="_ETM_Q1_333102"/>
      <w:bookmarkEnd w:id="129"/>
      <w:r>
        <w:rPr>
          <w:rFonts w:hint="cs"/>
          <w:rtl/>
        </w:rPr>
        <w:t xml:space="preserve">לבתיכם", </w:t>
      </w:r>
      <w:bookmarkStart w:id="130" w:name="_ETM_Q1_334351"/>
      <w:bookmarkEnd w:id="130"/>
      <w:r>
        <w:rPr>
          <w:rFonts w:hint="cs"/>
          <w:rtl/>
        </w:rPr>
        <w:t xml:space="preserve">וכשאמרו להם את זה גם שילמו להם את אותו מענק שיבה. אבל אז, ב- 16 ביוני 2024 </w:t>
      </w:r>
      <w:bookmarkStart w:id="131" w:name="_ETM_Q1_341351"/>
      <w:bookmarkEnd w:id="131"/>
      <w:r>
        <w:rPr>
          <w:rFonts w:hint="cs"/>
          <w:rtl/>
        </w:rPr>
        <w:t>אמרו להם "שגינו, אתם לא יכולים לגור בבתיכם</w:t>
      </w:r>
      <w:bookmarkStart w:id="132" w:name="_ETM_Q1_344101"/>
      <w:bookmarkEnd w:id="132"/>
      <w:r>
        <w:rPr>
          <w:rFonts w:hint="cs"/>
          <w:rtl/>
        </w:rPr>
        <w:t xml:space="preserve">, אתם צריכים להתפנות בשנית". פה על מנת לעשות את זה הכי פשוט עבור התושבים הללו ועל </w:t>
      </w:r>
      <w:bookmarkStart w:id="133" w:name="_ETM_Q1_349602"/>
      <w:bookmarkEnd w:id="133"/>
      <w:r>
        <w:rPr>
          <w:rFonts w:hint="cs"/>
          <w:rtl/>
        </w:rPr>
        <w:t>מנת שיישאר רצף של זכויות אנחנו אומרים את הדבר</w:t>
      </w:r>
      <w:bookmarkStart w:id="134" w:name="_ETM_Q1_357851"/>
      <w:bookmarkEnd w:id="134"/>
      <w:r>
        <w:rPr>
          <w:rFonts w:hint="cs"/>
          <w:rtl/>
        </w:rPr>
        <w:t xml:space="preserve"> הבא, "אתם תושבי ניר יצחק תמשיכו להיות זכאים </w:t>
      </w:r>
      <w:bookmarkStart w:id="135" w:name="_ETM_Q1_357601"/>
      <w:bookmarkEnd w:id="135"/>
      <w:r>
        <w:rPr>
          <w:rFonts w:hint="cs"/>
          <w:rtl/>
        </w:rPr>
        <w:t>לאותם 100, 2000 שקלים מהמועד שבו הופסקה זכאותכם</w:t>
      </w:r>
      <w:bookmarkStart w:id="136" w:name="_ETM_Q1_350601"/>
      <w:bookmarkEnd w:id="136"/>
      <w:r>
        <w:rPr>
          <w:rFonts w:hint="cs"/>
          <w:rtl/>
        </w:rPr>
        <w:t xml:space="preserve"> כדי שיהיה רצף </w:t>
      </w:r>
      <w:bookmarkStart w:id="137" w:name="_ETM_Q1_363850"/>
      <w:bookmarkEnd w:id="137"/>
      <w:r>
        <w:rPr>
          <w:rFonts w:hint="cs"/>
          <w:rtl/>
        </w:rPr>
        <w:t xml:space="preserve">של זכויות. </w:t>
      </w:r>
      <w:bookmarkStart w:id="138" w:name="_ETM_Q1_366350"/>
      <w:bookmarkEnd w:id="138"/>
    </w:p>
    <w:p w:rsidR="00624EAB" w:rsidRDefault="00624EAB" w:rsidP="00C73874">
      <w:pPr>
        <w:rPr>
          <w:rtl/>
        </w:rPr>
      </w:pPr>
    </w:p>
    <w:p w:rsidR="00465955" w:rsidRDefault="00C73874" w:rsidP="00ED144E">
      <w:pPr>
        <w:rPr>
          <w:rtl/>
        </w:rPr>
      </w:pPr>
      <w:r>
        <w:rPr>
          <w:rFonts w:hint="cs"/>
          <w:rtl/>
        </w:rPr>
        <w:t>אם זאת, מי מכם שקיבל ב</w:t>
      </w:r>
      <w:r w:rsidR="00ED144E">
        <w:rPr>
          <w:rFonts w:hint="cs"/>
          <w:rtl/>
        </w:rPr>
        <w:t xml:space="preserve">מקרה את המענק שיבה החד פעמי הזה </w:t>
      </w:r>
      <w:r w:rsidR="00ED144E">
        <w:rPr>
          <w:rFonts w:hint="eastAsia"/>
          <w:rtl/>
        </w:rPr>
        <w:t>–</w:t>
      </w:r>
      <w:r>
        <w:rPr>
          <w:rFonts w:hint="cs"/>
          <w:rtl/>
        </w:rPr>
        <w:t xml:space="preserve"> </w:t>
      </w:r>
      <w:bookmarkStart w:id="139" w:name="_ETM_Q1_370850"/>
      <w:bookmarkEnd w:id="139"/>
      <w:r>
        <w:rPr>
          <w:rFonts w:hint="cs"/>
          <w:rtl/>
        </w:rPr>
        <w:t xml:space="preserve">המענק הזה יקוזז </w:t>
      </w:r>
      <w:bookmarkStart w:id="140" w:name="_ETM_Q1_373101"/>
      <w:bookmarkEnd w:id="140"/>
      <w:r>
        <w:rPr>
          <w:rFonts w:hint="cs"/>
          <w:rtl/>
        </w:rPr>
        <w:t>מהסכום הרטרואקטיבי שהוא קיבל. מבדיקה שאנחנו עשינו אף אחד</w:t>
      </w:r>
      <w:bookmarkStart w:id="141" w:name="_ETM_Q1_366101"/>
      <w:bookmarkEnd w:id="141"/>
      <w:r>
        <w:rPr>
          <w:rFonts w:hint="cs"/>
          <w:rtl/>
        </w:rPr>
        <w:t xml:space="preserve"> לא ייפגע</w:t>
      </w:r>
      <w:bookmarkStart w:id="142" w:name="_ETM_Q1_376602"/>
      <w:bookmarkEnd w:id="142"/>
      <w:r>
        <w:rPr>
          <w:rFonts w:hint="cs"/>
          <w:rtl/>
        </w:rPr>
        <w:t xml:space="preserve">, נהפוך הוא, כולם יקבלו תוספת, אבל </w:t>
      </w:r>
      <w:bookmarkStart w:id="143" w:name="_ETM_Q1_379601"/>
      <w:bookmarkEnd w:id="143"/>
      <w:r w:rsidR="00640E2F">
        <w:rPr>
          <w:rFonts w:hint="cs"/>
          <w:rtl/>
        </w:rPr>
        <w:t xml:space="preserve">פשיטה שלא הגיוני שהם יקבלו בעד אותו זמן גם מענק </w:t>
      </w:r>
      <w:bookmarkStart w:id="144" w:name="_ETM_Q1_372601"/>
      <w:bookmarkStart w:id="145" w:name="_ETM_Q1_380101"/>
      <w:bookmarkEnd w:id="144"/>
      <w:bookmarkEnd w:id="145"/>
      <w:r w:rsidR="00640E2F">
        <w:rPr>
          <w:rFonts w:hint="cs"/>
          <w:rtl/>
        </w:rPr>
        <w:t>שיבה וגם א</w:t>
      </w:r>
      <w:bookmarkStart w:id="146" w:name="_ETM_Q1_382350"/>
      <w:bookmarkStart w:id="147" w:name="_ETM_Q1_383351"/>
      <w:bookmarkEnd w:id="146"/>
      <w:bookmarkEnd w:id="147"/>
      <w:r w:rsidR="00640E2F">
        <w:rPr>
          <w:rFonts w:hint="cs"/>
          <w:rtl/>
        </w:rPr>
        <w:t xml:space="preserve">ת המענק של ה- 100, 200. זה החריג היחיד לגבי </w:t>
      </w:r>
      <w:bookmarkStart w:id="148" w:name="_ETM_Q1_384351"/>
      <w:bookmarkEnd w:id="148"/>
      <w:r w:rsidR="00640E2F">
        <w:rPr>
          <w:rFonts w:hint="cs"/>
          <w:rtl/>
        </w:rPr>
        <w:t xml:space="preserve">ניר יצחק. </w:t>
      </w:r>
      <w:bookmarkStart w:id="149" w:name="_ETM_Q1_387101"/>
      <w:bookmarkEnd w:id="149"/>
      <w:r w:rsidR="00640E2F">
        <w:rPr>
          <w:rFonts w:hint="cs"/>
          <w:rtl/>
        </w:rPr>
        <w:t xml:space="preserve">הם לא יהיו במינוס. </w:t>
      </w:r>
    </w:p>
    <w:p w:rsidR="00640E2F" w:rsidRDefault="00640E2F" w:rsidP="00C73874">
      <w:pPr>
        <w:rPr>
          <w:rtl/>
        </w:rPr>
      </w:pPr>
    </w:p>
    <w:p w:rsidR="00640E2F" w:rsidRDefault="00640E2F" w:rsidP="005C6F86">
      <w:pPr>
        <w:pStyle w:val="af5"/>
        <w:keepNext/>
        <w:rPr>
          <w:rtl/>
        </w:rPr>
      </w:pPr>
      <w:bookmarkStart w:id="150" w:name="ET_interruption_קריאה_14"/>
      <w:r w:rsidRPr="00640E2F">
        <w:rPr>
          <w:rStyle w:val="TagStyle"/>
          <w:rtl/>
        </w:rPr>
        <w:t xml:space="preserve"> &lt;&lt; קריאה &gt;&gt; </w:t>
      </w:r>
      <w:r w:rsidR="005C6F86">
        <w:rPr>
          <w:rFonts w:hint="cs"/>
          <w:rtl/>
        </w:rPr>
        <w:t>רן מלמד</w:t>
      </w:r>
      <w:r>
        <w:rPr>
          <w:rtl/>
        </w:rPr>
        <w:t>:</w:t>
      </w:r>
      <w:r w:rsidRPr="00640E2F">
        <w:rPr>
          <w:rStyle w:val="TagStyle"/>
          <w:rtl/>
        </w:rPr>
        <w:t xml:space="preserve"> &lt;&lt; קריאה &gt;&gt;</w:t>
      </w:r>
      <w:r>
        <w:rPr>
          <w:rtl/>
        </w:rPr>
        <w:t xml:space="preserve">   </w:t>
      </w:r>
      <w:bookmarkEnd w:id="150"/>
    </w:p>
    <w:p w:rsidR="00640E2F" w:rsidRDefault="00640E2F" w:rsidP="00640E2F">
      <w:pPr>
        <w:pStyle w:val="KeepWithNext"/>
        <w:rPr>
          <w:rtl/>
        </w:rPr>
      </w:pPr>
    </w:p>
    <w:p w:rsidR="00640E2F" w:rsidRDefault="00640E2F" w:rsidP="00640E2F">
      <w:pPr>
        <w:rPr>
          <w:rtl/>
        </w:rPr>
      </w:pPr>
      <w:r>
        <w:rPr>
          <w:rFonts w:hint="cs"/>
          <w:rtl/>
        </w:rPr>
        <w:t xml:space="preserve">זאת הנקודה החשובה. </w:t>
      </w:r>
      <w:bookmarkStart w:id="151" w:name="_ETM_Q1_387850"/>
      <w:bookmarkEnd w:id="151"/>
    </w:p>
    <w:p w:rsidR="00640E2F" w:rsidRDefault="00640E2F" w:rsidP="00C73874">
      <w:pPr>
        <w:rPr>
          <w:rtl/>
        </w:rPr>
      </w:pPr>
      <w:bookmarkStart w:id="152" w:name="_ETM_Q1_388602"/>
      <w:bookmarkEnd w:id="152"/>
    </w:p>
    <w:p w:rsidR="00640E2F" w:rsidRDefault="00640E2F" w:rsidP="00640E2F">
      <w:pPr>
        <w:pStyle w:val="a4"/>
        <w:keepNext/>
        <w:rPr>
          <w:rtl/>
        </w:rPr>
      </w:pPr>
      <w:bookmarkStart w:id="153" w:name="_ETM_Q1_388851"/>
      <w:bookmarkStart w:id="154" w:name="_ETM_Q1_389601"/>
      <w:bookmarkEnd w:id="153"/>
      <w:bookmarkEnd w:id="154"/>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640E2F" w:rsidRDefault="00640E2F" w:rsidP="00C73874">
      <w:pPr>
        <w:rPr>
          <w:rtl/>
        </w:rPr>
      </w:pPr>
    </w:p>
    <w:p w:rsidR="00640E2F" w:rsidRDefault="00640E2F" w:rsidP="00C73874">
      <w:pPr>
        <w:rPr>
          <w:rtl/>
        </w:rPr>
      </w:pPr>
      <w:r>
        <w:rPr>
          <w:rFonts w:hint="cs"/>
          <w:rtl/>
        </w:rPr>
        <w:t xml:space="preserve">חד משמעית כולם או שזה התאזן </w:t>
      </w:r>
      <w:bookmarkStart w:id="155" w:name="_ETM_Q1_392101"/>
      <w:bookmarkEnd w:id="155"/>
      <w:r>
        <w:rPr>
          <w:rFonts w:hint="cs"/>
          <w:rtl/>
        </w:rPr>
        <w:t xml:space="preserve">או שהם יקבלו איזה שהיא תוספת. </w:t>
      </w:r>
    </w:p>
    <w:p w:rsidR="00640E2F" w:rsidRDefault="00640E2F" w:rsidP="00C73874">
      <w:pPr>
        <w:rPr>
          <w:rtl/>
        </w:rPr>
      </w:pPr>
    </w:p>
    <w:p w:rsidR="005C6F86" w:rsidRDefault="005C6F86" w:rsidP="005C6F86">
      <w:pPr>
        <w:pStyle w:val="af5"/>
        <w:keepNext/>
        <w:rPr>
          <w:rtl/>
        </w:rPr>
      </w:pPr>
      <w:r w:rsidRPr="00640E2F">
        <w:rPr>
          <w:rStyle w:val="TagStyle"/>
          <w:rtl/>
        </w:rPr>
        <w:t xml:space="preserve">&lt;&lt; קריאה &gt;&gt; </w:t>
      </w:r>
      <w:r>
        <w:rPr>
          <w:rFonts w:hint="cs"/>
          <w:rtl/>
        </w:rPr>
        <w:t>רן מלמד</w:t>
      </w:r>
      <w:r>
        <w:rPr>
          <w:rtl/>
        </w:rPr>
        <w:t>:</w:t>
      </w:r>
      <w:r w:rsidRPr="00640E2F">
        <w:rPr>
          <w:rStyle w:val="TagStyle"/>
          <w:rtl/>
        </w:rPr>
        <w:t xml:space="preserve"> &lt;&lt; קריאה &gt;&gt;</w:t>
      </w:r>
      <w:r>
        <w:rPr>
          <w:rtl/>
        </w:rPr>
        <w:t xml:space="preserve">   </w:t>
      </w:r>
    </w:p>
    <w:p w:rsidR="00142281" w:rsidRDefault="00142281" w:rsidP="00142281">
      <w:pPr>
        <w:pStyle w:val="KeepWithNext"/>
        <w:rPr>
          <w:rtl/>
        </w:rPr>
      </w:pPr>
    </w:p>
    <w:p w:rsidR="00142281" w:rsidRDefault="00142281" w:rsidP="00ED144E">
      <w:pPr>
        <w:rPr>
          <w:rtl/>
        </w:rPr>
      </w:pPr>
      <w:bookmarkStart w:id="156" w:name="_ETM_Q1_389350"/>
      <w:bookmarkEnd w:id="156"/>
      <w:r>
        <w:rPr>
          <w:rFonts w:hint="cs"/>
          <w:rtl/>
        </w:rPr>
        <w:t>כי זאת באמת הנקודה ה</w:t>
      </w:r>
      <w:r w:rsidR="00ED144E">
        <w:rPr>
          <w:rFonts w:hint="cs"/>
          <w:rtl/>
        </w:rPr>
        <w:t>קריטית</w:t>
      </w:r>
      <w:r>
        <w:rPr>
          <w:rFonts w:hint="cs"/>
          <w:rtl/>
        </w:rPr>
        <w:t>, ש</w:t>
      </w:r>
      <w:bookmarkStart w:id="157" w:name="_ETM_Q1_397851"/>
      <w:bookmarkEnd w:id="157"/>
      <w:r>
        <w:rPr>
          <w:rFonts w:hint="cs"/>
          <w:rtl/>
        </w:rPr>
        <w:t xml:space="preserve">לא ייכנסו </w:t>
      </w:r>
      <w:bookmarkStart w:id="158" w:name="_ETM_Q1_399851"/>
      <w:bookmarkStart w:id="159" w:name="_ETM_Q1_394600"/>
      <w:bookmarkStart w:id="160" w:name="_ETM_Q1_387600"/>
      <w:bookmarkEnd w:id="158"/>
      <w:bookmarkEnd w:id="159"/>
      <w:bookmarkEnd w:id="160"/>
      <w:r>
        <w:rPr>
          <w:rFonts w:hint="cs"/>
          <w:rtl/>
        </w:rPr>
        <w:t xml:space="preserve">פתאום לחובות. </w:t>
      </w:r>
      <w:bookmarkStart w:id="161" w:name="_ETM_Q1_399102"/>
      <w:bookmarkEnd w:id="161"/>
    </w:p>
    <w:p w:rsidR="00142281" w:rsidRDefault="00142281" w:rsidP="00142281">
      <w:pPr>
        <w:rPr>
          <w:rtl/>
        </w:rPr>
      </w:pPr>
    </w:p>
    <w:p w:rsidR="00142281" w:rsidRDefault="00142281" w:rsidP="00142281">
      <w:pPr>
        <w:pStyle w:val="a4"/>
        <w:keepNext/>
        <w:rPr>
          <w:rtl/>
        </w:rPr>
      </w:pPr>
      <w:r w:rsidRPr="00E57184">
        <w:rPr>
          <w:rStyle w:val="TagStyle"/>
          <w:rtl/>
        </w:rPr>
        <w:t>&lt;&lt; דובר &gt;&gt;</w:t>
      </w:r>
      <w:r>
        <w:rPr>
          <w:rFonts w:hint="cs"/>
          <w:rtl/>
        </w:rPr>
        <w:t>שלומי מור</w:t>
      </w:r>
      <w:r>
        <w:rPr>
          <w:rtl/>
        </w:rPr>
        <w:t>:</w:t>
      </w:r>
      <w:r w:rsidRPr="00E57184">
        <w:rPr>
          <w:rStyle w:val="TagStyle"/>
          <w:rtl/>
        </w:rPr>
        <w:t xml:space="preserve"> &lt;&lt; דובר &gt;&gt;</w:t>
      </w:r>
      <w:r>
        <w:rPr>
          <w:rtl/>
        </w:rPr>
        <w:t xml:space="preserve">   </w:t>
      </w:r>
    </w:p>
    <w:p w:rsidR="00142281" w:rsidRDefault="00142281" w:rsidP="00142281">
      <w:pPr>
        <w:rPr>
          <w:rtl/>
        </w:rPr>
      </w:pPr>
    </w:p>
    <w:p w:rsidR="00142281" w:rsidRPr="00142281" w:rsidRDefault="00142281" w:rsidP="00142281">
      <w:pPr>
        <w:rPr>
          <w:rtl/>
        </w:rPr>
      </w:pPr>
      <w:r>
        <w:rPr>
          <w:rFonts w:hint="cs"/>
          <w:rtl/>
        </w:rPr>
        <w:t xml:space="preserve">בהחלט, מסכים. </w:t>
      </w:r>
    </w:p>
    <w:p w:rsidR="00640E2F" w:rsidRDefault="00640E2F" w:rsidP="00C73874">
      <w:pPr>
        <w:rPr>
          <w:rtl/>
        </w:rPr>
      </w:pPr>
      <w:bookmarkStart w:id="162" w:name="_ETM_Q1_382601"/>
      <w:bookmarkEnd w:id="162"/>
    </w:p>
    <w:p w:rsidR="00BB055E" w:rsidRDefault="00BB055E" w:rsidP="00BB055E">
      <w:pPr>
        <w:pStyle w:val="af6"/>
        <w:keepNext/>
        <w:rPr>
          <w:rtl/>
        </w:rPr>
      </w:pPr>
      <w:bookmarkStart w:id="163" w:name="_ETM_Q1_393850"/>
      <w:bookmarkStart w:id="164" w:name="ET_yor_4996_16"/>
      <w:bookmarkEnd w:id="163"/>
      <w:r w:rsidRPr="00BB055E">
        <w:rPr>
          <w:rStyle w:val="TagStyle"/>
          <w:rtl/>
        </w:rPr>
        <w:t xml:space="preserve"> &lt;&lt; יור &gt;&gt; </w:t>
      </w:r>
      <w:r>
        <w:rPr>
          <w:rtl/>
        </w:rPr>
        <w:t xml:space="preserve">היו"ר ישראל </w:t>
      </w:r>
      <w:proofErr w:type="spellStart"/>
      <w:r>
        <w:rPr>
          <w:rtl/>
        </w:rPr>
        <w:t>אייכלר</w:t>
      </w:r>
      <w:proofErr w:type="spellEnd"/>
      <w:r>
        <w:rPr>
          <w:rtl/>
        </w:rPr>
        <w:t>:</w:t>
      </w:r>
      <w:r w:rsidRPr="00BB055E">
        <w:rPr>
          <w:rStyle w:val="TagStyle"/>
          <w:rtl/>
        </w:rPr>
        <w:t xml:space="preserve"> &lt;&lt; יור &gt;&gt;</w:t>
      </w:r>
      <w:r>
        <w:rPr>
          <w:rtl/>
        </w:rPr>
        <w:t xml:space="preserve">   </w:t>
      </w:r>
      <w:bookmarkEnd w:id="164"/>
    </w:p>
    <w:p w:rsidR="00BB055E" w:rsidRDefault="00BB055E" w:rsidP="00BB055E">
      <w:pPr>
        <w:pStyle w:val="KeepWithNext"/>
        <w:rPr>
          <w:rtl/>
        </w:rPr>
      </w:pPr>
    </w:p>
    <w:p w:rsidR="00BB055E" w:rsidRDefault="00BB055E" w:rsidP="00ED144E">
      <w:pPr>
        <w:rPr>
          <w:rtl/>
        </w:rPr>
      </w:pPr>
      <w:bookmarkStart w:id="165" w:name="_ETM_Q1_398851"/>
      <w:bookmarkStart w:id="166" w:name="_ETM_Q1_407352"/>
      <w:bookmarkEnd w:id="165"/>
      <w:bookmarkEnd w:id="166"/>
      <w:r>
        <w:rPr>
          <w:rFonts w:hint="cs"/>
          <w:rtl/>
        </w:rPr>
        <w:t xml:space="preserve">הנציגה מקיבוץ ניר יצחק נמצאת במקוון, </w:t>
      </w:r>
      <w:bookmarkStart w:id="167" w:name="_ETM_Q1_413351"/>
      <w:bookmarkEnd w:id="167"/>
      <w:r w:rsidR="00324EC8">
        <w:rPr>
          <w:rFonts w:hint="cs"/>
          <w:rtl/>
        </w:rPr>
        <w:t xml:space="preserve">סוסי </w:t>
      </w:r>
      <w:proofErr w:type="spellStart"/>
      <w:r w:rsidR="00ED144E">
        <w:rPr>
          <w:rFonts w:hint="cs"/>
          <w:rtl/>
        </w:rPr>
        <w:t>לנסקי</w:t>
      </w:r>
      <w:proofErr w:type="spellEnd"/>
      <w:r w:rsidR="00324EC8">
        <w:rPr>
          <w:rFonts w:hint="cs"/>
          <w:rtl/>
        </w:rPr>
        <w:t xml:space="preserve">, מנהלת </w:t>
      </w:r>
      <w:bookmarkStart w:id="168" w:name="_ETM_Q1_410101"/>
      <w:bookmarkEnd w:id="168"/>
      <w:r w:rsidR="00324EC8">
        <w:rPr>
          <w:rFonts w:hint="cs"/>
          <w:rtl/>
        </w:rPr>
        <w:t xml:space="preserve">הקהילה, היא לא נמצאת אז אולי </w:t>
      </w:r>
      <w:bookmarkStart w:id="169" w:name="_ETM_Q1_413851"/>
      <w:bookmarkEnd w:id="169"/>
      <w:r w:rsidR="00EE7C11">
        <w:rPr>
          <w:rFonts w:hint="cs"/>
          <w:rtl/>
        </w:rPr>
        <w:t>יואב לבן, לא שומעים, תפתח את ה</w:t>
      </w:r>
      <w:bookmarkStart w:id="170" w:name="_ETM_Q1_432850"/>
      <w:bookmarkEnd w:id="170"/>
      <w:r w:rsidR="00EE7C11">
        <w:rPr>
          <w:rFonts w:hint="cs"/>
          <w:rtl/>
        </w:rPr>
        <w:t xml:space="preserve">מיקרופון. </w:t>
      </w:r>
    </w:p>
    <w:p w:rsidR="00EE7C11" w:rsidRDefault="00EE7C11" w:rsidP="00BB055E">
      <w:pPr>
        <w:rPr>
          <w:rtl/>
        </w:rPr>
      </w:pPr>
      <w:bookmarkStart w:id="171" w:name="_ETM_Q1_435600"/>
      <w:bookmarkEnd w:id="171"/>
    </w:p>
    <w:p w:rsidR="00EE7C11" w:rsidRDefault="00EE7C11" w:rsidP="00EE7C11">
      <w:pPr>
        <w:pStyle w:val="a4"/>
        <w:keepNext/>
        <w:rPr>
          <w:rtl/>
        </w:rPr>
      </w:pPr>
      <w:bookmarkStart w:id="172" w:name="_ETM_Q1_436101"/>
      <w:bookmarkStart w:id="173" w:name="_ETM_Q1_436351"/>
      <w:bookmarkEnd w:id="172"/>
      <w:bookmarkEnd w:id="173"/>
      <w:r w:rsidRPr="00E57184">
        <w:rPr>
          <w:rStyle w:val="TagStyle"/>
          <w:rtl/>
        </w:rPr>
        <w:t>&lt;&lt; דובר &gt;&gt;</w:t>
      </w:r>
      <w:r>
        <w:rPr>
          <w:rFonts w:hint="cs"/>
          <w:rtl/>
        </w:rPr>
        <w:t>יואב לבן</w:t>
      </w:r>
      <w:r>
        <w:rPr>
          <w:rtl/>
        </w:rPr>
        <w:t>:</w:t>
      </w:r>
      <w:r w:rsidRPr="00E57184">
        <w:rPr>
          <w:rStyle w:val="TagStyle"/>
          <w:rtl/>
        </w:rPr>
        <w:t xml:space="preserve"> &lt;&lt; דובר &gt;&gt;</w:t>
      </w:r>
      <w:r>
        <w:rPr>
          <w:rtl/>
        </w:rPr>
        <w:t xml:space="preserve">   </w:t>
      </w:r>
    </w:p>
    <w:p w:rsidR="00EE7C11" w:rsidRDefault="00EE7C11" w:rsidP="00BB055E">
      <w:pPr>
        <w:rPr>
          <w:rtl/>
        </w:rPr>
      </w:pPr>
    </w:p>
    <w:p w:rsidR="00624EAB" w:rsidRDefault="005655E9" w:rsidP="00ED144E">
      <w:pPr>
        <w:rPr>
          <w:rtl/>
        </w:rPr>
      </w:pPr>
      <w:r>
        <w:rPr>
          <w:rFonts w:hint="cs"/>
          <w:rtl/>
        </w:rPr>
        <w:t>צהריי</w:t>
      </w:r>
      <w:bookmarkStart w:id="174" w:name="_ETM_Q1_442600"/>
      <w:bookmarkEnd w:id="174"/>
      <w:r>
        <w:rPr>
          <w:rFonts w:hint="cs"/>
          <w:rtl/>
        </w:rPr>
        <w:t xml:space="preserve">ם טובים, אני יואב לבן, אני רכז מנהלת תקומה </w:t>
      </w:r>
      <w:bookmarkStart w:id="175" w:name="_ETM_Q1_455101"/>
      <w:bookmarkEnd w:id="175"/>
      <w:r>
        <w:rPr>
          <w:rFonts w:hint="cs"/>
          <w:rtl/>
        </w:rPr>
        <w:t>של ניר יצחק</w:t>
      </w:r>
      <w:bookmarkStart w:id="176" w:name="_ETM_Q1_457101"/>
      <w:bookmarkEnd w:id="176"/>
      <w:r>
        <w:rPr>
          <w:rFonts w:hint="cs"/>
          <w:rtl/>
        </w:rPr>
        <w:t xml:space="preserve">. יושבת לצדי סוסי </w:t>
      </w:r>
      <w:proofErr w:type="spellStart"/>
      <w:r>
        <w:rPr>
          <w:rFonts w:hint="cs"/>
          <w:rtl/>
        </w:rPr>
        <w:t>לונסקי</w:t>
      </w:r>
      <w:proofErr w:type="spellEnd"/>
      <w:r>
        <w:rPr>
          <w:rFonts w:hint="cs"/>
          <w:rtl/>
        </w:rPr>
        <w:t xml:space="preserve">. כפי </w:t>
      </w:r>
      <w:bookmarkStart w:id="177" w:name="_ETM_Q1_460350"/>
      <w:bookmarkEnd w:id="177"/>
      <w:r w:rsidR="00D701E4">
        <w:rPr>
          <w:rFonts w:hint="cs"/>
          <w:rtl/>
        </w:rPr>
        <w:t>שנציג ביטוח לאומי אמר  קוד</w:t>
      </w:r>
      <w:r>
        <w:rPr>
          <w:rFonts w:hint="cs"/>
          <w:rtl/>
        </w:rPr>
        <w:t xml:space="preserve">ם, בהחלטה של </w:t>
      </w:r>
      <w:bookmarkStart w:id="178" w:name="_ETM_Q1_468101"/>
      <w:bookmarkEnd w:id="178"/>
      <w:r>
        <w:rPr>
          <w:rFonts w:hint="cs"/>
          <w:rtl/>
        </w:rPr>
        <w:t>מרס, של 1 במרס 1478 החלטת ממשלה נעשתה טעות מ</w:t>
      </w:r>
      <w:bookmarkStart w:id="179" w:name="_ETM_Q1_474101"/>
      <w:bookmarkEnd w:id="179"/>
      <w:r>
        <w:rPr>
          <w:rFonts w:hint="cs"/>
          <w:rtl/>
        </w:rPr>
        <w:t xml:space="preserve">רה, בעצם </w:t>
      </w:r>
      <w:bookmarkStart w:id="180" w:name="_ETM_Q1_476850"/>
      <w:bookmarkEnd w:id="180"/>
      <w:r>
        <w:rPr>
          <w:rFonts w:hint="cs"/>
          <w:rtl/>
        </w:rPr>
        <w:t xml:space="preserve">יצא צו אלוף פיקוד העורף </w:t>
      </w:r>
      <w:r w:rsidR="00ED144E">
        <w:rPr>
          <w:rFonts w:hint="cs"/>
          <w:rtl/>
        </w:rPr>
        <w:t>ש</w:t>
      </w:r>
      <w:r w:rsidR="00D701E4">
        <w:rPr>
          <w:rFonts w:hint="cs"/>
          <w:rtl/>
        </w:rPr>
        <w:t>אמר שאין מניעה ביטחונית לחזור לניר יצחק</w:t>
      </w:r>
      <w:bookmarkStart w:id="181" w:name="_ETM_Q1_485601"/>
      <w:bookmarkEnd w:id="181"/>
      <w:r w:rsidR="00D701E4">
        <w:rPr>
          <w:rFonts w:hint="cs"/>
          <w:rtl/>
        </w:rPr>
        <w:t xml:space="preserve">, כך לא מדובר בהעדר סיכון ביטחוני, יכול להיות </w:t>
      </w:r>
      <w:bookmarkStart w:id="182" w:name="_ETM_Q1_491351"/>
      <w:bookmarkEnd w:id="182"/>
      <w:r w:rsidR="00D701E4">
        <w:rPr>
          <w:rFonts w:hint="cs"/>
          <w:rtl/>
        </w:rPr>
        <w:t xml:space="preserve">צבע אדום יכולות להיות חדירות, כל מיני דברים כאלה וזה גרם </w:t>
      </w:r>
      <w:bookmarkStart w:id="183" w:name="_ETM_Q1_499101"/>
      <w:bookmarkStart w:id="184" w:name="_ETM_Q1_497351"/>
      <w:bookmarkEnd w:id="183"/>
      <w:bookmarkEnd w:id="184"/>
      <w:r w:rsidR="00ED144E">
        <w:rPr>
          <w:rFonts w:hint="cs"/>
          <w:rtl/>
        </w:rPr>
        <w:t>לכך</w:t>
      </w:r>
      <w:r w:rsidR="00D701E4">
        <w:rPr>
          <w:rFonts w:hint="cs"/>
          <w:rtl/>
        </w:rPr>
        <w:t xml:space="preserve"> שנתנו </w:t>
      </w:r>
      <w:bookmarkStart w:id="185" w:name="_ETM_Q1_499352"/>
      <w:bookmarkEnd w:id="185"/>
      <w:r w:rsidR="00D701E4">
        <w:rPr>
          <w:rFonts w:hint="cs"/>
          <w:rtl/>
        </w:rPr>
        <w:t xml:space="preserve">למי שלא נמצא במלון </w:t>
      </w:r>
      <w:bookmarkStart w:id="186" w:name="_ETM_Q1_490351"/>
      <w:bookmarkEnd w:id="186"/>
      <w:r w:rsidR="00D701E4">
        <w:rPr>
          <w:rFonts w:hint="cs"/>
          <w:rtl/>
        </w:rPr>
        <w:t xml:space="preserve">לקחת מענק שיבה הביתה. כמובן </w:t>
      </w:r>
      <w:r w:rsidR="00ED144E">
        <w:rPr>
          <w:rFonts w:hint="cs"/>
          <w:rtl/>
        </w:rPr>
        <w:t>ש</w:t>
      </w:r>
      <w:r w:rsidR="00D701E4">
        <w:rPr>
          <w:rFonts w:hint="cs"/>
          <w:rtl/>
        </w:rPr>
        <w:t>א</w:t>
      </w:r>
      <w:bookmarkStart w:id="187" w:name="_ETM_Q1_507351"/>
      <w:bookmarkEnd w:id="187"/>
      <w:r w:rsidR="00D701E4">
        <w:rPr>
          <w:rFonts w:hint="cs"/>
          <w:rtl/>
        </w:rPr>
        <w:t>ף אחד לא חזר הביתה כי ידענו שב</w:t>
      </w:r>
      <w:bookmarkStart w:id="188" w:name="_ETM_Q1_507350"/>
      <w:bookmarkEnd w:id="188"/>
      <w:r w:rsidR="002F590D">
        <w:rPr>
          <w:rFonts w:hint="cs"/>
          <w:rtl/>
        </w:rPr>
        <w:t xml:space="preserve">קרוב מאד גם אנחנו יושבים מול רפיח </w:t>
      </w:r>
      <w:bookmarkStart w:id="189" w:name="_ETM_Q1_512351"/>
      <w:bookmarkEnd w:id="189"/>
      <w:r w:rsidR="002F590D">
        <w:rPr>
          <w:rFonts w:hint="cs"/>
          <w:rtl/>
        </w:rPr>
        <w:t xml:space="preserve">ולא נוכל לחזור. </w:t>
      </w:r>
    </w:p>
    <w:p w:rsidR="00624EAB" w:rsidRDefault="00624EAB" w:rsidP="00BF2AFD">
      <w:pPr>
        <w:rPr>
          <w:rtl/>
        </w:rPr>
      </w:pPr>
    </w:p>
    <w:p w:rsidR="003234C2" w:rsidRDefault="002F590D" w:rsidP="00092AB0">
      <w:pPr>
        <w:rPr>
          <w:rtl/>
        </w:rPr>
      </w:pPr>
      <w:r>
        <w:rPr>
          <w:rFonts w:hint="cs"/>
          <w:rtl/>
        </w:rPr>
        <w:t>כ</w:t>
      </w:r>
      <w:bookmarkStart w:id="190" w:name="_ETM_Q1_520601"/>
      <w:bookmarkEnd w:id="190"/>
      <w:r>
        <w:rPr>
          <w:rFonts w:hint="cs"/>
          <w:rtl/>
        </w:rPr>
        <w:t xml:space="preserve">ך הייתה ההחלטה מ- 1 במרס עד יוני, זה פגע לא </w:t>
      </w:r>
      <w:bookmarkStart w:id="191" w:name="_ETM_Q1_524851"/>
      <w:bookmarkEnd w:id="191"/>
      <w:r>
        <w:rPr>
          <w:rFonts w:hint="cs"/>
          <w:rtl/>
        </w:rPr>
        <w:t xml:space="preserve">רק </w:t>
      </w:r>
      <w:bookmarkStart w:id="192" w:name="_ETM_Q1_526101"/>
      <w:bookmarkEnd w:id="192"/>
      <w:r>
        <w:rPr>
          <w:rFonts w:hint="cs"/>
          <w:rtl/>
        </w:rPr>
        <w:t>בנושא של מענק אכלוס עצמאי, זה פגע במענקים אחרים שהביטוח הלאומי נותן כמו מענק עידו</w:t>
      </w:r>
      <w:bookmarkStart w:id="193" w:name="_ETM_Q1_532101"/>
      <w:bookmarkStart w:id="194" w:name="_ETM_Q1_525851"/>
      <w:bookmarkEnd w:id="193"/>
      <w:bookmarkEnd w:id="194"/>
      <w:r>
        <w:rPr>
          <w:rFonts w:hint="cs"/>
          <w:rtl/>
        </w:rPr>
        <w:t>ד חזרה לעבודה וזכויות אחרות שביטוח לאומי נותן וגם רשות המיסים נת</w:t>
      </w:r>
      <w:bookmarkStart w:id="195" w:name="_ETM_Q1_537852"/>
      <w:bookmarkEnd w:id="195"/>
      <w:r>
        <w:rPr>
          <w:rFonts w:hint="cs"/>
          <w:rtl/>
        </w:rPr>
        <w:t>נה עוד מענק הצטיידות לפסח</w:t>
      </w:r>
      <w:r w:rsidR="00092AB0">
        <w:rPr>
          <w:rFonts w:hint="cs"/>
          <w:rtl/>
        </w:rPr>
        <w:t>.</w:t>
      </w:r>
      <w:r>
        <w:rPr>
          <w:rFonts w:hint="cs"/>
          <w:rtl/>
        </w:rPr>
        <w:t xml:space="preserve"> </w:t>
      </w:r>
      <w:bookmarkStart w:id="196" w:name="_ETM_Q1_530852"/>
      <w:bookmarkEnd w:id="196"/>
      <w:r w:rsidR="00BF2AFD">
        <w:rPr>
          <w:rFonts w:hint="cs"/>
          <w:rtl/>
        </w:rPr>
        <w:t xml:space="preserve">ניר יצחק הוא ישוב </w:t>
      </w:r>
      <w:bookmarkStart w:id="197" w:name="_ETM_Q1_542350"/>
      <w:bookmarkEnd w:id="197"/>
      <w:r w:rsidR="00BF2AFD">
        <w:rPr>
          <w:rFonts w:hint="cs"/>
          <w:rtl/>
        </w:rPr>
        <w:t xml:space="preserve">שהוא </w:t>
      </w:r>
      <w:bookmarkStart w:id="198" w:name="_ETM_Q1_545852"/>
      <w:bookmarkEnd w:id="198"/>
      <w:r w:rsidR="00BF2AFD">
        <w:rPr>
          <w:rFonts w:hint="cs"/>
          <w:rtl/>
        </w:rPr>
        <w:t xml:space="preserve">ממש מול רפיח והיישובים שלידו, סופה וחולית, כן יכלו לקבל את הדבר הזה, אז </w:t>
      </w:r>
      <w:bookmarkStart w:id="199" w:name="_ETM_Q1_548352"/>
      <w:bookmarkStart w:id="200" w:name="_ETM_Q1_541352"/>
      <w:bookmarkEnd w:id="199"/>
      <w:bookmarkEnd w:id="200"/>
      <w:r w:rsidR="00BF2AFD">
        <w:rPr>
          <w:rFonts w:hint="cs"/>
          <w:rtl/>
        </w:rPr>
        <w:t xml:space="preserve">נוצרה פשוט הפלייה </w:t>
      </w:r>
      <w:bookmarkStart w:id="201" w:name="_ETM_Q1_545101"/>
      <w:bookmarkEnd w:id="201"/>
      <w:r w:rsidR="00BF2AFD">
        <w:rPr>
          <w:rFonts w:hint="cs"/>
          <w:rtl/>
        </w:rPr>
        <w:t>לא מוצדקת וכיום, מי שלא שוהה במלון לא מתוקצב החל מ</w:t>
      </w:r>
      <w:bookmarkStart w:id="202" w:name="_ETM_Q1_557852"/>
      <w:bookmarkEnd w:id="202"/>
      <w:r w:rsidR="00092AB0">
        <w:rPr>
          <w:rFonts w:hint="cs"/>
          <w:rtl/>
        </w:rPr>
        <w:t>-</w:t>
      </w:r>
      <w:r w:rsidR="00BF2AFD">
        <w:rPr>
          <w:rFonts w:hint="cs"/>
          <w:rtl/>
        </w:rPr>
        <w:t xml:space="preserve">30 ביוני. </w:t>
      </w:r>
      <w:bookmarkStart w:id="203" w:name="_ETM_Q1_554602"/>
      <w:bookmarkEnd w:id="203"/>
    </w:p>
    <w:p w:rsidR="003234C2" w:rsidRDefault="003234C2" w:rsidP="00BF2AFD">
      <w:pPr>
        <w:rPr>
          <w:rtl/>
        </w:rPr>
      </w:pPr>
      <w:bookmarkStart w:id="204" w:name="_ETM_Q1_559601"/>
      <w:bookmarkStart w:id="205" w:name="_ETM_Q1_560351"/>
      <w:bookmarkEnd w:id="204"/>
      <w:bookmarkEnd w:id="205"/>
    </w:p>
    <w:p w:rsidR="003234C2" w:rsidRDefault="003234C2" w:rsidP="003234C2">
      <w:pPr>
        <w:pStyle w:val="af6"/>
        <w:keepNext/>
        <w:rPr>
          <w:rtl/>
        </w:rPr>
      </w:pPr>
      <w:r w:rsidRPr="00BB055E">
        <w:rPr>
          <w:rStyle w:val="TagStyle"/>
          <w:rtl/>
        </w:rPr>
        <w:t xml:space="preserve">&lt;&lt; יור &gt;&gt; </w:t>
      </w:r>
      <w:r>
        <w:rPr>
          <w:rtl/>
        </w:rPr>
        <w:t xml:space="preserve">היו"ר ישראל </w:t>
      </w:r>
      <w:proofErr w:type="spellStart"/>
      <w:r>
        <w:rPr>
          <w:rtl/>
        </w:rPr>
        <w:t>אייכלר</w:t>
      </w:r>
      <w:proofErr w:type="spellEnd"/>
      <w:r>
        <w:rPr>
          <w:rtl/>
        </w:rPr>
        <w:t>:</w:t>
      </w:r>
      <w:r w:rsidRPr="00BB055E">
        <w:rPr>
          <w:rStyle w:val="TagStyle"/>
          <w:rtl/>
        </w:rPr>
        <w:t xml:space="preserve"> &lt;&lt; יור &gt;&gt;</w:t>
      </w:r>
      <w:r>
        <w:rPr>
          <w:rtl/>
        </w:rPr>
        <w:t xml:space="preserve">   </w:t>
      </w:r>
    </w:p>
    <w:p w:rsidR="003234C2" w:rsidRDefault="003234C2" w:rsidP="00BF2AFD">
      <w:pPr>
        <w:rPr>
          <w:rtl/>
        </w:rPr>
      </w:pPr>
    </w:p>
    <w:p w:rsidR="003234C2" w:rsidRDefault="003234C2" w:rsidP="00092AB0">
      <w:pPr>
        <w:rPr>
          <w:rtl/>
        </w:rPr>
      </w:pPr>
      <w:bookmarkStart w:id="206" w:name="_ETM_Q1_560101"/>
      <w:bookmarkEnd w:id="206"/>
      <w:r>
        <w:rPr>
          <w:rFonts w:hint="cs"/>
          <w:rtl/>
        </w:rPr>
        <w:t xml:space="preserve">תודה רבה, אנחנו נדון בזה גם עכשיו, </w:t>
      </w:r>
      <w:bookmarkStart w:id="207" w:name="_ETM_Q1_562351"/>
      <w:bookmarkEnd w:id="207"/>
      <w:r w:rsidR="00092AB0">
        <w:rPr>
          <w:rFonts w:hint="cs"/>
          <w:rtl/>
        </w:rPr>
        <w:t>ו</w:t>
      </w:r>
      <w:r>
        <w:rPr>
          <w:rFonts w:hint="cs"/>
          <w:rtl/>
        </w:rPr>
        <w:t>איש הביטוח הלאומי י</w:t>
      </w:r>
      <w:bookmarkStart w:id="208" w:name="_ETM_Q1_565851"/>
      <w:bookmarkEnd w:id="208"/>
      <w:r>
        <w:rPr>
          <w:rFonts w:hint="cs"/>
          <w:rtl/>
        </w:rPr>
        <w:t>תייחס אליכם. את מוכנה היועצת המשפטית להקריא את הנוסח</w:t>
      </w:r>
      <w:bookmarkStart w:id="209" w:name="_ETM_Q1_558851"/>
      <w:bookmarkStart w:id="210" w:name="_ETM_Q1_567351"/>
      <w:bookmarkEnd w:id="209"/>
      <w:bookmarkEnd w:id="210"/>
      <w:r>
        <w:rPr>
          <w:rFonts w:hint="cs"/>
          <w:rtl/>
        </w:rPr>
        <w:t xml:space="preserve">, עורך דין נעה בן שבת בבקשה. </w:t>
      </w:r>
    </w:p>
    <w:p w:rsidR="003234C2" w:rsidRDefault="003234C2" w:rsidP="003234C2">
      <w:pPr>
        <w:rPr>
          <w:rtl/>
        </w:rPr>
      </w:pPr>
    </w:p>
    <w:p w:rsidR="003234C2" w:rsidRDefault="003234C2" w:rsidP="003234C2">
      <w:pPr>
        <w:pStyle w:val="a4"/>
        <w:keepNext/>
        <w:rPr>
          <w:rtl/>
        </w:rPr>
      </w:pPr>
      <w:bookmarkStart w:id="211" w:name="ET_speaker_נעה_בן_שבת_17"/>
      <w:r w:rsidRPr="003234C2">
        <w:rPr>
          <w:rStyle w:val="TagStyle"/>
          <w:rtl/>
        </w:rPr>
        <w:t xml:space="preserve"> &lt;&lt; דובר &gt;&gt; </w:t>
      </w:r>
      <w:r>
        <w:rPr>
          <w:rtl/>
        </w:rPr>
        <w:t>נעה בן שבת:</w:t>
      </w:r>
      <w:r w:rsidRPr="003234C2">
        <w:rPr>
          <w:rStyle w:val="TagStyle"/>
          <w:rtl/>
        </w:rPr>
        <w:t xml:space="preserve"> &lt;&lt; דובר &gt;&gt;</w:t>
      </w:r>
      <w:r>
        <w:rPr>
          <w:rtl/>
        </w:rPr>
        <w:t xml:space="preserve">   </w:t>
      </w:r>
      <w:bookmarkEnd w:id="211"/>
    </w:p>
    <w:p w:rsidR="003234C2" w:rsidRDefault="003234C2" w:rsidP="003234C2">
      <w:pPr>
        <w:pStyle w:val="KeepWithNext"/>
        <w:rPr>
          <w:rtl/>
        </w:rPr>
      </w:pPr>
    </w:p>
    <w:p w:rsidR="003F396E" w:rsidRDefault="003F396E" w:rsidP="003F396E">
      <w:pPr>
        <w:spacing w:line="360" w:lineRule="auto"/>
        <w:jc w:val="center"/>
        <w:rPr>
          <w:rFonts w:ascii="David" w:hAnsi="David"/>
          <w:b/>
          <w:bCs/>
          <w:rtl/>
        </w:rPr>
      </w:pPr>
      <w:bookmarkStart w:id="212" w:name="_ETM_Q1_578101"/>
      <w:bookmarkEnd w:id="212"/>
      <w:r>
        <w:rPr>
          <w:rFonts w:ascii="David" w:hAnsi="David" w:hint="cs"/>
          <w:b/>
          <w:bCs/>
          <w:rtl/>
        </w:rPr>
        <w:t xml:space="preserve">   טיוטת </w:t>
      </w:r>
      <w:r>
        <w:rPr>
          <w:rFonts w:ascii="David" w:hAnsi="David"/>
          <w:b/>
          <w:bCs/>
          <w:rtl/>
        </w:rPr>
        <w:t xml:space="preserve">תיקון הסכם בדבר מתן מענק אכלוס עצמאי לתושבים שהתפנו מבתיהם או שיצאו מבתיהם להתרעננות במסגרת מלחמת חרבות ברזל </w:t>
      </w:r>
    </w:p>
    <w:p w:rsidR="008E2E2B" w:rsidRDefault="008E2E2B" w:rsidP="003F396E">
      <w:pPr>
        <w:spacing w:line="360" w:lineRule="auto"/>
        <w:jc w:val="center"/>
        <w:rPr>
          <w:rFonts w:ascii="David" w:hAnsi="David"/>
          <w:b/>
          <w:bCs/>
          <w:rtl/>
        </w:rPr>
      </w:pPr>
    </w:p>
    <w:p w:rsidR="008E2E2B" w:rsidRPr="00495938" w:rsidRDefault="008E2E2B" w:rsidP="008E2E2B">
      <w:pPr>
        <w:spacing w:line="360" w:lineRule="auto"/>
        <w:jc w:val="center"/>
        <w:rPr>
          <w:rFonts w:ascii="David" w:hAnsi="David"/>
          <w:rtl/>
        </w:rPr>
      </w:pPr>
      <w:r w:rsidRPr="00495938">
        <w:rPr>
          <w:rFonts w:ascii="David" w:hAnsi="David"/>
          <w:rtl/>
        </w:rPr>
        <w:t>לפי חוק הביטוח הלאומי [נוסח משולב], התשנ"ה-1995</w:t>
      </w:r>
    </w:p>
    <w:p w:rsidR="008E2E2B" w:rsidRPr="00495938" w:rsidRDefault="008E2E2B" w:rsidP="008E2E2B">
      <w:pPr>
        <w:spacing w:line="360" w:lineRule="auto"/>
        <w:jc w:val="center"/>
        <w:rPr>
          <w:rFonts w:ascii="David" w:hAnsi="David"/>
          <w:rtl/>
        </w:rPr>
      </w:pPr>
      <w:r w:rsidRPr="00495938">
        <w:rPr>
          <w:rFonts w:ascii="David" w:hAnsi="David"/>
          <w:rtl/>
        </w:rPr>
        <w:t>בתוקף הסמכות לפי סעיף 9 לחוק הביטוח הלאומי [נוסח משולב], התשנ"ה-1995 , ולאחר התייעצות עם ועדת העבודה והרווחה של הכנסת ועם המועצה, תיקון הסכם בין המוסד לביטוח לאומי לבין ממשלת ישראל, בדבר מתן מענק אכלוס עצמאי לתושבים שהתפנו מבתיהם או שיצאו מבתיהם להתרעננות במסגרת מלחמת חרבות ברזל, כפי שיובא בתוספת</w:t>
      </w:r>
    </w:p>
    <w:p w:rsidR="008E2E2B" w:rsidRDefault="008E2E2B" w:rsidP="003F396E">
      <w:pPr>
        <w:spacing w:line="360" w:lineRule="auto"/>
        <w:jc w:val="center"/>
        <w:rPr>
          <w:rFonts w:ascii="David" w:hAnsi="David"/>
          <w:b/>
          <w:bCs/>
        </w:rPr>
      </w:pPr>
    </w:p>
    <w:p w:rsidR="008E2E2B" w:rsidRDefault="00FB3095" w:rsidP="00057E92">
      <w:pPr>
        <w:rPr>
          <w:color w:val="000000" w:themeColor="text1"/>
          <w:rtl/>
        </w:rPr>
      </w:pPr>
      <w:bookmarkStart w:id="213" w:name="_ETM_Q1_573350"/>
      <w:bookmarkEnd w:id="213"/>
      <w:r w:rsidRPr="00B31E5E">
        <w:rPr>
          <w:rFonts w:hint="cs"/>
          <w:color w:val="000000" w:themeColor="text1"/>
          <w:rtl/>
        </w:rPr>
        <w:t xml:space="preserve">ועכשיו תהיה לנו כותרת תוספת </w:t>
      </w:r>
      <w:r w:rsidR="008E2E2B">
        <w:rPr>
          <w:rFonts w:hint="cs"/>
          <w:color w:val="000000" w:themeColor="text1"/>
          <w:rtl/>
        </w:rPr>
        <w:t>"</w:t>
      </w:r>
      <w:r w:rsidRPr="00B31E5E">
        <w:rPr>
          <w:rFonts w:hint="cs"/>
          <w:color w:val="000000" w:themeColor="text1"/>
          <w:rtl/>
        </w:rPr>
        <w:t xml:space="preserve">וכעת </w:t>
      </w:r>
      <w:bookmarkStart w:id="214" w:name="_ETM_Q1_615601"/>
      <w:bookmarkEnd w:id="214"/>
      <w:r w:rsidRPr="00B31E5E">
        <w:rPr>
          <w:rFonts w:hint="cs"/>
          <w:color w:val="000000" w:themeColor="text1"/>
          <w:rtl/>
        </w:rPr>
        <w:t xml:space="preserve">מובא תיקון הסכם בדבר מתן מענק אכלוס </w:t>
      </w:r>
      <w:bookmarkStart w:id="215" w:name="_ETM_Q1_619851"/>
      <w:bookmarkEnd w:id="215"/>
      <w:r w:rsidRPr="00B31E5E">
        <w:rPr>
          <w:color w:val="000000" w:themeColor="text1"/>
          <w:rtl/>
        </w:rPr>
        <w:t>עצמאי לתושבים שהתפנו מבתיהם או שיצאו מבתיהם להתרעננות במסגרת מלחמת חרבות ברזל</w:t>
      </w:r>
      <w:r w:rsidR="00792992" w:rsidRPr="00B31E5E">
        <w:rPr>
          <w:rFonts w:hint="cs"/>
          <w:color w:val="000000" w:themeColor="text1"/>
          <w:rtl/>
        </w:rPr>
        <w:t xml:space="preserve"> שנערך בנחתם </w:t>
      </w:r>
      <w:bookmarkStart w:id="216" w:name="_ETM_Q1_624850"/>
      <w:bookmarkEnd w:id="216"/>
      <w:r w:rsidR="00792992" w:rsidRPr="00B31E5E">
        <w:rPr>
          <w:rFonts w:hint="cs"/>
          <w:color w:val="000000" w:themeColor="text1"/>
          <w:rtl/>
        </w:rPr>
        <w:t>בירושלים ביום כך וכך בין ממשלת ישר</w:t>
      </w:r>
      <w:bookmarkStart w:id="217" w:name="_ETM_Q1_628851"/>
      <w:bookmarkEnd w:id="217"/>
      <w:r w:rsidR="00792992" w:rsidRPr="00B31E5E">
        <w:rPr>
          <w:rFonts w:hint="cs"/>
          <w:color w:val="000000" w:themeColor="text1"/>
          <w:rtl/>
        </w:rPr>
        <w:t xml:space="preserve">אל בשם </w:t>
      </w:r>
      <w:bookmarkStart w:id="218" w:name="_ETM_Q1_622850"/>
      <w:bookmarkEnd w:id="218"/>
      <w:r w:rsidR="00792992" w:rsidRPr="00B31E5E">
        <w:rPr>
          <w:rFonts w:hint="cs"/>
          <w:color w:val="000000" w:themeColor="text1"/>
          <w:rtl/>
        </w:rPr>
        <w:t>מדינת ישראל</w:t>
      </w:r>
      <w:r w:rsidR="008E2E2B">
        <w:rPr>
          <w:rFonts w:hint="cs"/>
          <w:color w:val="000000" w:themeColor="text1"/>
          <w:rtl/>
        </w:rPr>
        <w:t>"</w:t>
      </w:r>
      <w:r w:rsidR="00792992" w:rsidRPr="00B31E5E">
        <w:rPr>
          <w:rFonts w:hint="cs"/>
          <w:color w:val="000000" w:themeColor="text1"/>
          <w:rtl/>
        </w:rPr>
        <w:t>, אני לא אקרא את כל המ</w:t>
      </w:r>
      <w:bookmarkStart w:id="219" w:name="_ETM_Q1_631600"/>
      <w:bookmarkStart w:id="220" w:name="_ETM_Q1_633603"/>
      <w:bookmarkEnd w:id="219"/>
      <w:bookmarkEnd w:id="220"/>
      <w:r w:rsidR="00792992" w:rsidRPr="00B31E5E">
        <w:rPr>
          <w:rFonts w:hint="cs"/>
          <w:color w:val="000000" w:themeColor="text1"/>
          <w:rtl/>
        </w:rPr>
        <w:t>יוצגים לבין המוסד לביטוח לאומי מצד שני</w:t>
      </w:r>
      <w:bookmarkStart w:id="221" w:name="_ETM_Q1_626603"/>
      <w:bookmarkEnd w:id="221"/>
      <w:r w:rsidR="00792992" w:rsidRPr="00B31E5E">
        <w:rPr>
          <w:rFonts w:hint="cs"/>
          <w:color w:val="000000" w:themeColor="text1"/>
          <w:rtl/>
        </w:rPr>
        <w:t xml:space="preserve">. </w:t>
      </w:r>
    </w:p>
    <w:p w:rsidR="008E2E2B" w:rsidRDefault="008E2E2B" w:rsidP="00057E92">
      <w:pPr>
        <w:rPr>
          <w:color w:val="000000" w:themeColor="text1"/>
          <w:rtl/>
        </w:rPr>
      </w:pPr>
    </w:p>
    <w:p w:rsidR="008E2E2B" w:rsidRDefault="00B31E5E" w:rsidP="00057E92">
      <w:pPr>
        <w:rPr>
          <w:color w:val="000000" w:themeColor="text1"/>
          <w:rtl/>
        </w:rPr>
      </w:pPr>
      <w:proofErr w:type="spellStart"/>
      <w:r w:rsidRPr="00B31E5E">
        <w:rPr>
          <w:rFonts w:hint="cs"/>
          <w:color w:val="000000" w:themeColor="text1"/>
          <w:rtl/>
        </w:rPr>
        <w:t>ה</w:t>
      </w:r>
      <w:r w:rsidR="00792992" w:rsidRPr="00B31E5E">
        <w:rPr>
          <w:rFonts w:hint="cs"/>
          <w:color w:val="000000" w:themeColor="text1"/>
          <w:rtl/>
        </w:rPr>
        <w:t>הואיל</w:t>
      </w:r>
      <w:proofErr w:type="spellEnd"/>
      <w:r w:rsidR="00792992" w:rsidRPr="00B31E5E">
        <w:rPr>
          <w:rFonts w:hint="cs"/>
          <w:color w:val="000000" w:themeColor="text1"/>
          <w:rtl/>
        </w:rPr>
        <w:t xml:space="preserve"> הראשון </w:t>
      </w:r>
      <w:bookmarkStart w:id="222" w:name="_ETM_Q1_634851"/>
      <w:bookmarkEnd w:id="222"/>
      <w:r w:rsidR="00792992" w:rsidRPr="00B31E5E">
        <w:rPr>
          <w:rFonts w:hint="cs"/>
          <w:color w:val="000000" w:themeColor="text1"/>
          <w:rtl/>
        </w:rPr>
        <w:t>הוא הואיל שכבר קיים בהסכם הקודם א</w:t>
      </w:r>
      <w:bookmarkStart w:id="223" w:name="_ETM_Q1_646601"/>
      <w:bookmarkEnd w:id="223"/>
      <w:r w:rsidR="00792992" w:rsidRPr="00B31E5E">
        <w:rPr>
          <w:rFonts w:hint="cs"/>
          <w:color w:val="000000" w:themeColor="text1"/>
          <w:rtl/>
        </w:rPr>
        <w:t>ז לא</w:t>
      </w:r>
      <w:bookmarkStart w:id="224" w:name="_ETM_Q1_638850"/>
      <w:bookmarkEnd w:id="224"/>
      <w:r w:rsidR="00792992" w:rsidRPr="00B31E5E">
        <w:rPr>
          <w:rFonts w:hint="cs"/>
          <w:color w:val="000000" w:themeColor="text1"/>
          <w:rtl/>
        </w:rPr>
        <w:t xml:space="preserve"> צריך לקרוא אותו. גם </w:t>
      </w:r>
      <w:proofErr w:type="spellStart"/>
      <w:r w:rsidR="00792992" w:rsidRPr="00B31E5E">
        <w:rPr>
          <w:rFonts w:hint="cs"/>
          <w:color w:val="000000" w:themeColor="text1"/>
          <w:rtl/>
        </w:rPr>
        <w:t>ההואיל</w:t>
      </w:r>
      <w:proofErr w:type="spellEnd"/>
      <w:r w:rsidR="00792992" w:rsidRPr="00B31E5E">
        <w:rPr>
          <w:rFonts w:hint="cs"/>
          <w:color w:val="000000" w:themeColor="text1"/>
          <w:rtl/>
        </w:rPr>
        <w:t xml:space="preserve"> השני כבר קיים בהסכם הנוסף</w:t>
      </w:r>
      <w:bookmarkStart w:id="225" w:name="_ETM_Q1_647350"/>
      <w:bookmarkEnd w:id="225"/>
      <w:r w:rsidR="00792992" w:rsidRPr="00B31E5E">
        <w:rPr>
          <w:rFonts w:hint="cs"/>
          <w:color w:val="000000" w:themeColor="text1"/>
          <w:rtl/>
        </w:rPr>
        <w:t xml:space="preserve">. נקרא </w:t>
      </w:r>
      <w:bookmarkStart w:id="226" w:name="_ETM_Q1_640350"/>
      <w:bookmarkEnd w:id="226"/>
      <w:r w:rsidR="00792992" w:rsidRPr="00B31E5E">
        <w:rPr>
          <w:rFonts w:hint="cs"/>
          <w:color w:val="000000" w:themeColor="text1"/>
          <w:rtl/>
        </w:rPr>
        <w:t xml:space="preserve">את </w:t>
      </w:r>
      <w:proofErr w:type="spellStart"/>
      <w:r w:rsidR="00792992" w:rsidRPr="00B31E5E">
        <w:rPr>
          <w:rFonts w:hint="cs"/>
          <w:color w:val="000000" w:themeColor="text1"/>
          <w:rtl/>
        </w:rPr>
        <w:t>ההואיל</w:t>
      </w:r>
      <w:proofErr w:type="spellEnd"/>
      <w:r w:rsidR="00792992" w:rsidRPr="00B31E5E">
        <w:rPr>
          <w:rFonts w:hint="cs"/>
          <w:color w:val="000000" w:themeColor="text1"/>
          <w:rtl/>
        </w:rPr>
        <w:t xml:space="preserve"> השל</w:t>
      </w:r>
      <w:bookmarkStart w:id="227" w:name="_ETM_Q1_639601"/>
      <w:bookmarkEnd w:id="227"/>
      <w:r w:rsidR="009069C4" w:rsidRPr="00B31E5E">
        <w:rPr>
          <w:rFonts w:hint="cs"/>
          <w:color w:val="000000" w:themeColor="text1"/>
          <w:rtl/>
        </w:rPr>
        <w:t xml:space="preserve">ישי. </w:t>
      </w:r>
    </w:p>
    <w:p w:rsidR="008E2E2B" w:rsidRDefault="008E2E2B" w:rsidP="00057E92">
      <w:pPr>
        <w:rPr>
          <w:color w:val="000000" w:themeColor="text1"/>
          <w:rtl/>
        </w:rPr>
      </w:pPr>
    </w:p>
    <w:p w:rsidR="00BD06E4" w:rsidRDefault="00092AB0" w:rsidP="00BD06E4">
      <w:pPr>
        <w:ind w:firstLine="0"/>
        <w:rPr>
          <w:color w:val="000000" w:themeColor="text1"/>
          <w:rtl/>
        </w:rPr>
      </w:pPr>
      <w:r>
        <w:rPr>
          <w:rFonts w:hint="cs"/>
          <w:b/>
          <w:bCs/>
          <w:color w:val="000000" w:themeColor="text1"/>
          <w:rtl/>
        </w:rPr>
        <w:t>"ו</w:t>
      </w:r>
      <w:r w:rsidR="009069C4" w:rsidRPr="00092AB0">
        <w:rPr>
          <w:rFonts w:hint="cs"/>
          <w:b/>
          <w:bCs/>
          <w:color w:val="000000" w:themeColor="text1"/>
          <w:rtl/>
        </w:rPr>
        <w:t>הואיל</w:t>
      </w:r>
      <w:r w:rsidR="00BD06E4">
        <w:rPr>
          <w:rFonts w:hint="cs"/>
          <w:color w:val="000000" w:themeColor="text1"/>
          <w:rtl/>
        </w:rPr>
        <w:t xml:space="preserve">: </w:t>
      </w:r>
      <w:r w:rsidR="009069C4" w:rsidRPr="00B31E5E">
        <w:rPr>
          <w:rFonts w:hint="cs"/>
          <w:color w:val="000000" w:themeColor="text1"/>
          <w:rtl/>
        </w:rPr>
        <w:t xml:space="preserve">ביום ח' בכסלו התקבלה החלטת </w:t>
      </w:r>
      <w:bookmarkStart w:id="228" w:name="_ETM_Q1_663601"/>
      <w:bookmarkEnd w:id="228"/>
      <w:r w:rsidR="009069C4" w:rsidRPr="00B31E5E">
        <w:rPr>
          <w:rFonts w:hint="cs"/>
          <w:color w:val="000000" w:themeColor="text1"/>
          <w:rtl/>
        </w:rPr>
        <w:t>ממשלה מס' 10</w:t>
      </w:r>
      <w:bookmarkStart w:id="229" w:name="_ETM_Q1_658351"/>
      <w:bookmarkEnd w:id="229"/>
      <w:r w:rsidR="009069C4" w:rsidRPr="00B31E5E">
        <w:rPr>
          <w:rFonts w:hint="cs"/>
          <w:color w:val="000000" w:themeColor="text1"/>
          <w:rtl/>
        </w:rPr>
        <w:t>7</w:t>
      </w:r>
      <w:r w:rsidR="00180E74">
        <w:rPr>
          <w:rFonts w:hint="cs"/>
          <w:color w:val="000000" w:themeColor="text1"/>
          <w:rtl/>
        </w:rPr>
        <w:t>4</w:t>
      </w:r>
      <w:r w:rsidR="009069C4" w:rsidRPr="00B31E5E">
        <w:rPr>
          <w:rFonts w:hint="cs"/>
          <w:color w:val="000000" w:themeColor="text1"/>
          <w:rtl/>
        </w:rPr>
        <w:t>, לא נקראה את כולה, ואח"</w:t>
      </w:r>
      <w:r w:rsidR="00B31E5E">
        <w:rPr>
          <w:rFonts w:hint="cs"/>
          <w:color w:val="000000" w:themeColor="text1"/>
          <w:rtl/>
        </w:rPr>
        <w:t xml:space="preserve">כ התקבלה החלטה 1110, </w:t>
      </w:r>
      <w:bookmarkStart w:id="230" w:name="_ETM_Q1_662601"/>
      <w:bookmarkEnd w:id="230"/>
      <w:r w:rsidR="00B31E5E">
        <w:rPr>
          <w:rFonts w:hint="cs"/>
          <w:color w:val="000000" w:themeColor="text1"/>
          <w:rtl/>
        </w:rPr>
        <w:t xml:space="preserve">ואח"כ 1227, ואח"כ 1478, ואח"כ הייתה </w:t>
      </w:r>
      <w:bookmarkStart w:id="231" w:name="_ETM_Q1_674851"/>
      <w:bookmarkEnd w:id="231"/>
      <w:r w:rsidR="00B31E5E">
        <w:rPr>
          <w:rFonts w:hint="cs"/>
          <w:color w:val="000000" w:themeColor="text1"/>
          <w:rtl/>
        </w:rPr>
        <w:t xml:space="preserve">1504 ו- 1553, </w:t>
      </w:r>
      <w:bookmarkStart w:id="232" w:name="_ETM_Q1_676851"/>
      <w:bookmarkEnd w:id="232"/>
      <w:r w:rsidR="00B31E5E">
        <w:rPr>
          <w:rFonts w:hint="cs"/>
          <w:color w:val="000000" w:themeColor="text1"/>
          <w:rtl/>
        </w:rPr>
        <w:t>וכעת אנחנו מגיעים להחלטה 1709 וביום 16 בי</w:t>
      </w:r>
      <w:bookmarkStart w:id="233" w:name="_ETM_Q1_688601"/>
      <w:bookmarkEnd w:id="233"/>
      <w:r w:rsidR="00B31E5E">
        <w:rPr>
          <w:rFonts w:hint="cs"/>
          <w:color w:val="000000" w:themeColor="text1"/>
          <w:rtl/>
        </w:rPr>
        <w:t>וני התקבלה החלטה 1</w:t>
      </w:r>
      <w:r w:rsidR="00BD06E4">
        <w:rPr>
          <w:rFonts w:hint="cs"/>
          <w:color w:val="000000" w:themeColor="text1"/>
          <w:rtl/>
        </w:rPr>
        <w:t xml:space="preserve">890. </w:t>
      </w:r>
    </w:p>
    <w:p w:rsidR="00BD06E4" w:rsidRDefault="00BD06E4" w:rsidP="00092AB0">
      <w:pPr>
        <w:rPr>
          <w:color w:val="000000" w:themeColor="text1"/>
          <w:rtl/>
        </w:rPr>
      </w:pPr>
    </w:p>
    <w:p w:rsidR="00180E74" w:rsidRDefault="00B31E5E" w:rsidP="00092AB0">
      <w:pPr>
        <w:rPr>
          <w:color w:val="000000" w:themeColor="text1"/>
          <w:rtl/>
        </w:rPr>
      </w:pPr>
      <w:r>
        <w:rPr>
          <w:rFonts w:hint="cs"/>
          <w:color w:val="000000" w:themeColor="text1"/>
          <w:rtl/>
        </w:rPr>
        <w:t xml:space="preserve">ועכשיו </w:t>
      </w:r>
      <w:bookmarkStart w:id="234" w:name="_ETM_Q1_681601"/>
      <w:bookmarkEnd w:id="234"/>
      <w:proofErr w:type="spellStart"/>
      <w:r w:rsidR="00FE4D62">
        <w:rPr>
          <w:rFonts w:hint="cs"/>
          <w:color w:val="000000" w:themeColor="text1"/>
          <w:rtl/>
        </w:rPr>
        <w:t>ההואיל</w:t>
      </w:r>
      <w:proofErr w:type="spellEnd"/>
      <w:r w:rsidR="00FE4D62">
        <w:rPr>
          <w:rFonts w:hint="cs"/>
          <w:color w:val="000000" w:themeColor="text1"/>
          <w:rtl/>
        </w:rPr>
        <w:t xml:space="preserve"> הבא אומר שביום א</w:t>
      </w:r>
      <w:bookmarkStart w:id="235" w:name="_ETM_Q1_693100"/>
      <w:bookmarkEnd w:id="235"/>
      <w:r w:rsidR="00FE4D62">
        <w:rPr>
          <w:rFonts w:hint="cs"/>
          <w:color w:val="000000" w:themeColor="text1"/>
          <w:rtl/>
        </w:rPr>
        <w:t xml:space="preserve">' בתמוז התשפ"ד </w:t>
      </w:r>
      <w:r w:rsidR="00D5391C">
        <w:rPr>
          <w:rFonts w:hint="cs"/>
          <w:color w:val="000000" w:themeColor="text1"/>
          <w:rtl/>
        </w:rPr>
        <w:t>ה</w:t>
      </w:r>
      <w:bookmarkStart w:id="236" w:name="_ETM_Q1_694851"/>
      <w:bookmarkEnd w:id="236"/>
      <w:r w:rsidR="00D5391C">
        <w:rPr>
          <w:rFonts w:hint="cs"/>
          <w:color w:val="000000" w:themeColor="text1"/>
          <w:rtl/>
        </w:rPr>
        <w:t xml:space="preserve">תקבלה החלטת ממשלה מס' 1966 </w:t>
      </w:r>
      <w:bookmarkStart w:id="237" w:name="_ETM_Q1_698101"/>
      <w:bookmarkEnd w:id="237"/>
      <w:r w:rsidR="00D5391C">
        <w:rPr>
          <w:rFonts w:hint="cs"/>
          <w:color w:val="000000" w:themeColor="text1"/>
          <w:rtl/>
        </w:rPr>
        <w:t xml:space="preserve">שעיינה הארכת סיוע המדינה </w:t>
      </w:r>
      <w:bookmarkStart w:id="238" w:name="_ETM_Q1_700100"/>
      <w:bookmarkEnd w:id="238"/>
      <w:r w:rsidR="00D5391C">
        <w:rPr>
          <w:rFonts w:hint="cs"/>
          <w:color w:val="000000" w:themeColor="text1"/>
          <w:rtl/>
        </w:rPr>
        <w:t xml:space="preserve">לתושבי </w:t>
      </w:r>
      <w:bookmarkStart w:id="239" w:name="_ETM_Q1_702351"/>
      <w:bookmarkEnd w:id="239"/>
      <w:r w:rsidR="00D5391C">
        <w:rPr>
          <w:rFonts w:hint="cs"/>
          <w:color w:val="000000" w:themeColor="text1"/>
          <w:rtl/>
        </w:rPr>
        <w:t>י</w:t>
      </w:r>
      <w:r w:rsidR="007B6625">
        <w:rPr>
          <w:rFonts w:hint="cs"/>
          <w:color w:val="000000" w:themeColor="text1"/>
          <w:rtl/>
        </w:rPr>
        <w:t>ישובי הדרום המצויים ב</w:t>
      </w:r>
      <w:bookmarkStart w:id="240" w:name="_ETM_Q1_706350"/>
      <w:bookmarkEnd w:id="240"/>
      <w:r w:rsidR="007B6625">
        <w:rPr>
          <w:rFonts w:hint="cs"/>
          <w:color w:val="000000" w:themeColor="text1"/>
          <w:rtl/>
        </w:rPr>
        <w:t>טוח המכונה 0-7 ק"מ מגדר רצועת עזה ולתו</w:t>
      </w:r>
      <w:r w:rsidR="00057E92">
        <w:rPr>
          <w:rFonts w:hint="cs"/>
          <w:color w:val="000000" w:themeColor="text1"/>
          <w:rtl/>
        </w:rPr>
        <w:t>ש</w:t>
      </w:r>
      <w:r w:rsidR="007B6625">
        <w:rPr>
          <w:rFonts w:hint="cs"/>
          <w:color w:val="000000" w:themeColor="text1"/>
          <w:rtl/>
        </w:rPr>
        <w:t xml:space="preserve">בי הצפון בטווח של 0-5 ק"מ </w:t>
      </w:r>
      <w:bookmarkStart w:id="241" w:name="_ETM_Q1_711850"/>
      <w:bookmarkEnd w:id="241"/>
      <w:r w:rsidR="007B6625">
        <w:rPr>
          <w:rFonts w:hint="cs"/>
          <w:color w:val="000000" w:themeColor="text1"/>
          <w:rtl/>
        </w:rPr>
        <w:t xml:space="preserve">מגבול לבנון לאור </w:t>
      </w:r>
      <w:bookmarkStart w:id="242" w:name="_ETM_Q1_714101"/>
      <w:bookmarkEnd w:id="242"/>
      <w:r w:rsidR="007B6625">
        <w:rPr>
          <w:rFonts w:hint="cs"/>
          <w:color w:val="000000" w:themeColor="text1"/>
          <w:rtl/>
        </w:rPr>
        <w:t>מלחמ</w:t>
      </w:r>
      <w:r w:rsidR="00CD564B">
        <w:rPr>
          <w:rFonts w:hint="cs"/>
          <w:color w:val="000000" w:themeColor="text1"/>
          <w:rtl/>
        </w:rPr>
        <w:t xml:space="preserve">ת חרבות ברזל ותיקון החלטת ממשלה, </w:t>
      </w:r>
      <w:bookmarkStart w:id="243" w:name="_ETM_Q1_715851"/>
      <w:bookmarkEnd w:id="243"/>
      <w:r w:rsidR="00CD564B">
        <w:rPr>
          <w:rFonts w:hint="cs"/>
          <w:color w:val="000000" w:themeColor="text1"/>
          <w:rtl/>
        </w:rPr>
        <w:t xml:space="preserve">שבמסגרתה </w:t>
      </w:r>
      <w:bookmarkStart w:id="244" w:name="_ETM_Q1_716101"/>
      <w:bookmarkEnd w:id="244"/>
      <w:r w:rsidR="00CD564B">
        <w:rPr>
          <w:rFonts w:hint="cs"/>
          <w:color w:val="000000" w:themeColor="text1"/>
          <w:rtl/>
        </w:rPr>
        <w:t xml:space="preserve">נקבע כי הזכאות </w:t>
      </w:r>
      <w:bookmarkStart w:id="245" w:name="_ETM_Q1_718101"/>
      <w:bookmarkEnd w:id="245"/>
      <w:r w:rsidR="00CD564B">
        <w:rPr>
          <w:rFonts w:hint="cs"/>
          <w:color w:val="000000" w:themeColor="text1"/>
          <w:rtl/>
        </w:rPr>
        <w:t xml:space="preserve">למענק אכלוס עצמאי תחול גם </w:t>
      </w:r>
      <w:r w:rsidR="00180E74">
        <w:rPr>
          <w:rFonts w:hint="cs"/>
          <w:color w:val="000000" w:themeColor="text1"/>
          <w:rtl/>
        </w:rPr>
        <w:t>לגבי ת</w:t>
      </w:r>
      <w:r w:rsidR="00CD564B">
        <w:rPr>
          <w:rFonts w:hint="cs"/>
          <w:color w:val="000000" w:themeColor="text1"/>
          <w:rtl/>
        </w:rPr>
        <w:t>ו</w:t>
      </w:r>
      <w:r w:rsidR="00180E74">
        <w:rPr>
          <w:rFonts w:hint="cs"/>
          <w:color w:val="000000" w:themeColor="text1"/>
          <w:rtl/>
        </w:rPr>
        <w:t>ש</w:t>
      </w:r>
      <w:r w:rsidR="00CD564B">
        <w:rPr>
          <w:rFonts w:hint="cs"/>
          <w:color w:val="000000" w:themeColor="text1"/>
          <w:rtl/>
        </w:rPr>
        <w:t xml:space="preserve">בי ניר יצחק כאילו התקיימו </w:t>
      </w:r>
      <w:bookmarkStart w:id="246" w:name="_ETM_Q1_722600"/>
      <w:bookmarkEnd w:id="246"/>
      <w:r w:rsidR="00CD564B">
        <w:rPr>
          <w:rFonts w:hint="cs"/>
          <w:color w:val="000000" w:themeColor="text1"/>
          <w:rtl/>
        </w:rPr>
        <w:t xml:space="preserve">בהם התנאים לקבלו מיום הפסקת </w:t>
      </w:r>
      <w:r w:rsidR="005D4245">
        <w:rPr>
          <w:rFonts w:hint="cs"/>
          <w:color w:val="000000" w:themeColor="text1"/>
          <w:rtl/>
        </w:rPr>
        <w:t xml:space="preserve">זכאותם לקבל לפי החלטה 1478 שהוזכרה למעלה </w:t>
      </w:r>
      <w:bookmarkStart w:id="247" w:name="_ETM_Q1_729600"/>
      <w:bookmarkEnd w:id="247"/>
      <w:r w:rsidR="005D4245">
        <w:rPr>
          <w:rFonts w:hint="cs"/>
          <w:color w:val="000000" w:themeColor="text1"/>
          <w:rtl/>
        </w:rPr>
        <w:t xml:space="preserve">בניכוי </w:t>
      </w:r>
      <w:bookmarkStart w:id="248" w:name="_ETM_Q1_731100"/>
      <w:bookmarkEnd w:id="248"/>
      <w:r w:rsidR="005D4245">
        <w:rPr>
          <w:rFonts w:hint="cs"/>
          <w:color w:val="000000" w:themeColor="text1"/>
          <w:rtl/>
        </w:rPr>
        <w:t xml:space="preserve">סכום המענק החד פעמי ככל שניתן לפי סעיף 5 </w:t>
      </w:r>
      <w:bookmarkStart w:id="249" w:name="_ETM_Q1_734601"/>
      <w:bookmarkEnd w:id="249"/>
      <w:r w:rsidR="005D4245">
        <w:rPr>
          <w:rFonts w:hint="cs"/>
          <w:color w:val="000000" w:themeColor="text1"/>
          <w:rtl/>
        </w:rPr>
        <w:t xml:space="preserve">להחלטה האמורה. </w:t>
      </w:r>
      <w:bookmarkStart w:id="250" w:name="_ETM_Q1_737100"/>
      <w:bookmarkEnd w:id="250"/>
      <w:r w:rsidR="005D4245">
        <w:rPr>
          <w:rFonts w:hint="cs"/>
          <w:color w:val="000000" w:themeColor="text1"/>
          <w:rtl/>
        </w:rPr>
        <w:t xml:space="preserve">אז </w:t>
      </w:r>
      <w:r w:rsidR="00360468">
        <w:rPr>
          <w:rFonts w:hint="cs"/>
          <w:color w:val="000000" w:themeColor="text1"/>
          <w:rtl/>
        </w:rPr>
        <w:t xml:space="preserve">זוהי בעצם ההקדמה. </w:t>
      </w:r>
    </w:p>
    <w:p w:rsidR="00180E74" w:rsidRDefault="00180E74" w:rsidP="00057E92">
      <w:pPr>
        <w:rPr>
          <w:color w:val="000000" w:themeColor="text1"/>
          <w:rtl/>
        </w:rPr>
      </w:pPr>
      <w:bookmarkStart w:id="251" w:name="_ETM_Q1_733351"/>
      <w:bookmarkStart w:id="252" w:name="_ETM_Q1_733600"/>
      <w:bookmarkEnd w:id="251"/>
      <w:bookmarkEnd w:id="252"/>
    </w:p>
    <w:p w:rsidR="00180E74" w:rsidRDefault="00360468" w:rsidP="00BD06E4">
      <w:pPr>
        <w:ind w:firstLine="0"/>
        <w:rPr>
          <w:color w:val="000000" w:themeColor="text1"/>
          <w:rtl/>
        </w:rPr>
      </w:pPr>
      <w:bookmarkStart w:id="253" w:name="_ETM_Q1_734100"/>
      <w:bookmarkEnd w:id="253"/>
      <w:r w:rsidRPr="00BD06E4">
        <w:rPr>
          <w:rFonts w:hint="cs"/>
          <w:b/>
          <w:bCs/>
          <w:color w:val="000000" w:themeColor="text1"/>
          <w:rtl/>
        </w:rPr>
        <w:t>והואיל</w:t>
      </w:r>
      <w:r w:rsidR="00BD06E4">
        <w:rPr>
          <w:rFonts w:hint="cs"/>
          <w:b/>
          <w:bCs/>
          <w:color w:val="000000" w:themeColor="text1"/>
          <w:rtl/>
        </w:rPr>
        <w:t>:</w:t>
      </w:r>
      <w:r>
        <w:rPr>
          <w:rFonts w:hint="cs"/>
          <w:color w:val="000000" w:themeColor="text1"/>
          <w:rtl/>
        </w:rPr>
        <w:t xml:space="preserve"> וההסכם העיקרי </w:t>
      </w:r>
      <w:bookmarkStart w:id="254" w:name="_ETM_Q1_739601"/>
      <w:bookmarkStart w:id="255" w:name="_ETM_Q1_740101"/>
      <w:bookmarkStart w:id="256" w:name="_ETM_Q1_742600"/>
      <w:bookmarkEnd w:id="254"/>
      <w:bookmarkEnd w:id="255"/>
      <w:bookmarkEnd w:id="256"/>
      <w:r>
        <w:rPr>
          <w:rFonts w:hint="cs"/>
          <w:color w:val="000000" w:themeColor="text1"/>
          <w:rtl/>
        </w:rPr>
        <w:t>פקע ביום כ"ד בסיוון התשפ"</w:t>
      </w:r>
      <w:r w:rsidR="00180E74">
        <w:rPr>
          <w:rFonts w:hint="cs"/>
          <w:color w:val="000000" w:themeColor="text1"/>
          <w:rtl/>
        </w:rPr>
        <w:t xml:space="preserve">ד, 30 ביוני 2024. </w:t>
      </w:r>
    </w:p>
    <w:p w:rsidR="00180E74" w:rsidRDefault="00180E74" w:rsidP="00057E92">
      <w:pPr>
        <w:rPr>
          <w:color w:val="000000" w:themeColor="text1"/>
          <w:rtl/>
        </w:rPr>
      </w:pPr>
    </w:p>
    <w:p w:rsidR="00180E74" w:rsidRDefault="00360468" w:rsidP="00BD06E4">
      <w:pPr>
        <w:ind w:firstLine="0"/>
        <w:rPr>
          <w:color w:val="000000" w:themeColor="text1"/>
          <w:rtl/>
        </w:rPr>
      </w:pPr>
      <w:r w:rsidRPr="00BD06E4">
        <w:rPr>
          <w:rFonts w:hint="cs"/>
          <w:b/>
          <w:bCs/>
          <w:color w:val="000000" w:themeColor="text1"/>
          <w:rtl/>
        </w:rPr>
        <w:t>והואיל</w:t>
      </w:r>
      <w:r w:rsidR="00BD06E4">
        <w:rPr>
          <w:rFonts w:hint="cs"/>
          <w:color w:val="000000" w:themeColor="text1"/>
          <w:rtl/>
        </w:rPr>
        <w:t>:</w:t>
      </w:r>
      <w:r>
        <w:rPr>
          <w:rFonts w:hint="cs"/>
          <w:color w:val="000000" w:themeColor="text1"/>
          <w:rtl/>
        </w:rPr>
        <w:t xml:space="preserve"> וברצון הצדדים להאריך את </w:t>
      </w:r>
      <w:bookmarkStart w:id="257" w:name="_ETM_Q1_749101"/>
      <w:bookmarkEnd w:id="257"/>
      <w:r>
        <w:rPr>
          <w:rFonts w:hint="cs"/>
          <w:color w:val="000000" w:themeColor="text1"/>
          <w:rtl/>
        </w:rPr>
        <w:t>תוקפו של ההסכם העיקרי ולתקן את ההסכם ה</w:t>
      </w:r>
      <w:r w:rsidR="00BD06E4">
        <w:rPr>
          <w:rFonts w:hint="cs"/>
          <w:color w:val="000000" w:themeColor="text1"/>
          <w:rtl/>
        </w:rPr>
        <w:t>עיקרי בהתאם להחלטה 1966, ז"א להח</w:t>
      </w:r>
      <w:r>
        <w:rPr>
          <w:rFonts w:hint="cs"/>
          <w:color w:val="000000" w:themeColor="text1"/>
          <w:rtl/>
        </w:rPr>
        <w:t xml:space="preserve">יל </w:t>
      </w:r>
      <w:bookmarkStart w:id="258" w:name="_ETM_Q1_752850"/>
      <w:bookmarkEnd w:id="258"/>
      <w:r>
        <w:rPr>
          <w:rFonts w:hint="cs"/>
          <w:color w:val="000000" w:themeColor="text1"/>
          <w:rtl/>
        </w:rPr>
        <w:t xml:space="preserve">אותו </w:t>
      </w:r>
      <w:bookmarkStart w:id="259" w:name="_ETM_Q1_753600"/>
      <w:bookmarkEnd w:id="259"/>
      <w:r>
        <w:rPr>
          <w:rFonts w:hint="cs"/>
          <w:color w:val="000000" w:themeColor="text1"/>
          <w:rtl/>
        </w:rPr>
        <w:t>גם על תושבי ניר יצחק כמו שנא</w:t>
      </w:r>
      <w:bookmarkStart w:id="260" w:name="_ETM_Q1_754851"/>
      <w:bookmarkStart w:id="261" w:name="_ETM_Q1_756850"/>
      <w:bookmarkEnd w:id="260"/>
      <w:bookmarkEnd w:id="261"/>
      <w:r>
        <w:rPr>
          <w:rFonts w:hint="cs"/>
          <w:color w:val="000000" w:themeColor="text1"/>
          <w:rtl/>
        </w:rPr>
        <w:t>מר, בתוך הקיזוז שהוזכ</w:t>
      </w:r>
      <w:bookmarkStart w:id="262" w:name="_ETM_Q1_760101"/>
      <w:bookmarkEnd w:id="262"/>
      <w:r w:rsidR="00180E74">
        <w:rPr>
          <w:rFonts w:hint="cs"/>
          <w:color w:val="000000" w:themeColor="text1"/>
          <w:rtl/>
        </w:rPr>
        <w:t>ר.</w:t>
      </w:r>
    </w:p>
    <w:p w:rsidR="00180E74" w:rsidRDefault="00180E74" w:rsidP="00057E92">
      <w:pPr>
        <w:rPr>
          <w:color w:val="000000" w:themeColor="text1"/>
          <w:rtl/>
        </w:rPr>
      </w:pPr>
    </w:p>
    <w:p w:rsidR="00C63813" w:rsidRDefault="00360468" w:rsidP="00BD06E4">
      <w:pPr>
        <w:ind w:firstLine="0"/>
        <w:rPr>
          <w:rtl/>
        </w:rPr>
      </w:pPr>
      <w:r w:rsidRPr="00BD06E4">
        <w:rPr>
          <w:rFonts w:hint="cs"/>
          <w:b/>
          <w:bCs/>
          <w:color w:val="000000" w:themeColor="text1"/>
          <w:rtl/>
        </w:rPr>
        <w:t>והואיל</w:t>
      </w:r>
      <w:r w:rsidR="00BD06E4">
        <w:rPr>
          <w:rFonts w:hint="cs"/>
          <w:b/>
          <w:bCs/>
          <w:color w:val="000000" w:themeColor="text1"/>
          <w:rtl/>
        </w:rPr>
        <w:t>:</w:t>
      </w:r>
      <w:r w:rsidRPr="00BD06E4">
        <w:rPr>
          <w:rFonts w:hint="cs"/>
          <w:b/>
          <w:bCs/>
          <w:color w:val="000000" w:themeColor="text1"/>
          <w:rtl/>
        </w:rPr>
        <w:t xml:space="preserve"> </w:t>
      </w:r>
      <w:r>
        <w:rPr>
          <w:rFonts w:hint="cs"/>
          <w:color w:val="000000" w:themeColor="text1"/>
          <w:rtl/>
        </w:rPr>
        <w:t xml:space="preserve">והמוסד מוכן </w:t>
      </w:r>
      <w:r>
        <w:rPr>
          <w:rFonts w:hint="cs"/>
          <w:rtl/>
        </w:rPr>
        <w:t xml:space="preserve">לבצע את התיקון לתשלום מענק האכלוס העצמאי בהתאם להוראות </w:t>
      </w:r>
      <w:bookmarkStart w:id="263" w:name="_ETM_Q1_762100"/>
      <w:bookmarkEnd w:id="263"/>
      <w:r>
        <w:rPr>
          <w:rFonts w:hint="cs"/>
          <w:rtl/>
        </w:rPr>
        <w:t>הסכם זה</w:t>
      </w:r>
      <w:r w:rsidR="00BD06E4">
        <w:rPr>
          <w:rFonts w:hint="cs"/>
          <w:rtl/>
        </w:rPr>
        <w:t>,</w:t>
      </w:r>
      <w:r>
        <w:rPr>
          <w:rFonts w:hint="cs"/>
          <w:rtl/>
        </w:rPr>
        <w:t xml:space="preserve"> לאחר </w:t>
      </w:r>
      <w:bookmarkStart w:id="264" w:name="_ETM_Q1_764100"/>
      <w:bookmarkEnd w:id="264"/>
      <w:r w:rsidR="00BD06E4">
        <w:rPr>
          <w:rFonts w:hint="cs"/>
          <w:rtl/>
        </w:rPr>
        <w:t>שה</w:t>
      </w:r>
      <w:r>
        <w:rPr>
          <w:rFonts w:hint="cs"/>
          <w:rtl/>
        </w:rPr>
        <w:t xml:space="preserve">תמלאו התנאים האמורים בסעיף 9 </w:t>
      </w:r>
      <w:r w:rsidRPr="00B31E5E">
        <w:rPr>
          <w:rFonts w:hint="cs"/>
          <w:color w:val="000000" w:themeColor="text1"/>
          <w:rtl/>
        </w:rPr>
        <w:t xml:space="preserve">לחוק הביטוח הלאומי </w:t>
      </w:r>
      <w:r w:rsidR="00BD06E4">
        <w:rPr>
          <w:rFonts w:hint="cs"/>
          <w:color w:val="000000" w:themeColor="text1"/>
          <w:rtl/>
        </w:rPr>
        <w:t>[</w:t>
      </w:r>
      <w:r w:rsidRPr="00B31E5E">
        <w:rPr>
          <w:rFonts w:hint="cs"/>
          <w:color w:val="000000" w:themeColor="text1"/>
          <w:rtl/>
        </w:rPr>
        <w:t>נוסח משולב</w:t>
      </w:r>
      <w:r w:rsidR="00BD06E4">
        <w:rPr>
          <w:rFonts w:hint="cs"/>
          <w:color w:val="000000" w:themeColor="text1"/>
          <w:rtl/>
        </w:rPr>
        <w:t>]</w:t>
      </w:r>
      <w:r w:rsidRPr="00B31E5E">
        <w:rPr>
          <w:rFonts w:hint="cs"/>
          <w:color w:val="000000" w:themeColor="text1"/>
          <w:rtl/>
        </w:rPr>
        <w:t xml:space="preserve"> </w:t>
      </w:r>
      <w:proofErr w:type="spellStart"/>
      <w:r w:rsidRPr="00B31E5E">
        <w:rPr>
          <w:rFonts w:hint="cs"/>
          <w:color w:val="000000" w:themeColor="text1"/>
          <w:rtl/>
        </w:rPr>
        <w:t>התשנ"ה</w:t>
      </w:r>
      <w:proofErr w:type="spellEnd"/>
      <w:r w:rsidRPr="00B31E5E">
        <w:rPr>
          <w:rFonts w:hint="cs"/>
          <w:color w:val="000000" w:themeColor="text1"/>
          <w:rtl/>
        </w:rPr>
        <w:t xml:space="preserve"> </w:t>
      </w:r>
      <w:r w:rsidR="00C63813">
        <w:rPr>
          <w:rFonts w:hint="eastAsia"/>
          <w:color w:val="000000" w:themeColor="text1"/>
          <w:rtl/>
        </w:rPr>
        <w:t xml:space="preserve">– </w:t>
      </w:r>
      <w:r w:rsidRPr="00B31E5E">
        <w:rPr>
          <w:rFonts w:hint="cs"/>
          <w:color w:val="000000" w:themeColor="text1"/>
          <w:rtl/>
        </w:rPr>
        <w:t>1995</w:t>
      </w:r>
      <w:r w:rsidR="00C63813">
        <w:rPr>
          <w:rFonts w:hint="cs"/>
          <w:rtl/>
        </w:rPr>
        <w:t>.</w:t>
      </w:r>
    </w:p>
    <w:p w:rsidR="00C63813" w:rsidRDefault="00C63813" w:rsidP="00BD06E4">
      <w:pPr>
        <w:ind w:firstLine="0"/>
        <w:rPr>
          <w:rtl/>
        </w:rPr>
      </w:pPr>
    </w:p>
    <w:p w:rsidR="00180E74" w:rsidRDefault="00360468" w:rsidP="00C63813">
      <w:pPr>
        <w:ind w:left="720"/>
        <w:rPr>
          <w:rtl/>
        </w:rPr>
      </w:pPr>
      <w:r>
        <w:rPr>
          <w:rFonts w:hint="cs"/>
          <w:rtl/>
        </w:rPr>
        <w:t xml:space="preserve"> </w:t>
      </w:r>
      <w:r w:rsidRPr="00C63813">
        <w:rPr>
          <w:rFonts w:hint="cs"/>
          <w:b/>
          <w:bCs/>
          <w:rtl/>
        </w:rPr>
        <w:t>ל</w:t>
      </w:r>
      <w:bookmarkStart w:id="265" w:name="_ETM_Q1_770851"/>
      <w:bookmarkEnd w:id="265"/>
      <w:r w:rsidRPr="00C63813">
        <w:rPr>
          <w:rFonts w:hint="cs"/>
          <w:b/>
          <w:bCs/>
          <w:rtl/>
        </w:rPr>
        <w:t>פיכך הוסכם והותנה בין הצדדים כ</w:t>
      </w:r>
      <w:r w:rsidR="00C63813">
        <w:rPr>
          <w:rFonts w:hint="cs"/>
          <w:b/>
          <w:bCs/>
          <w:rtl/>
        </w:rPr>
        <w:t>ד</w:t>
      </w:r>
      <w:r w:rsidR="00180E74" w:rsidRPr="00C63813">
        <w:rPr>
          <w:rFonts w:hint="cs"/>
          <w:b/>
          <w:bCs/>
          <w:rtl/>
        </w:rPr>
        <w:t>להל</w:t>
      </w:r>
      <w:r w:rsidRPr="00C63813">
        <w:rPr>
          <w:rFonts w:hint="cs"/>
          <w:b/>
          <w:bCs/>
          <w:rtl/>
        </w:rPr>
        <w:t>ן</w:t>
      </w:r>
      <w:r w:rsidR="00C63813">
        <w:rPr>
          <w:rFonts w:hint="cs"/>
          <w:rtl/>
        </w:rPr>
        <w:t>:</w:t>
      </w:r>
      <w:r>
        <w:rPr>
          <w:rFonts w:hint="cs"/>
          <w:rtl/>
        </w:rPr>
        <w:t xml:space="preserve"> </w:t>
      </w:r>
      <w:bookmarkStart w:id="266" w:name="_ETM_Q1_776101"/>
      <w:bookmarkStart w:id="267" w:name="_ETM_Q1_778601"/>
      <w:bookmarkEnd w:id="266"/>
      <w:bookmarkEnd w:id="267"/>
    </w:p>
    <w:p w:rsidR="00180E74" w:rsidRDefault="00180E74" w:rsidP="00057E92">
      <w:pPr>
        <w:rPr>
          <w:rtl/>
        </w:rPr>
      </w:pPr>
      <w:bookmarkStart w:id="268" w:name="_ETM_Q1_740601"/>
      <w:bookmarkStart w:id="269" w:name="_ETM_Q1_740850"/>
      <w:bookmarkEnd w:id="268"/>
      <w:bookmarkEnd w:id="269"/>
    </w:p>
    <w:p w:rsidR="00C63813" w:rsidRDefault="00C63813" w:rsidP="00C63813">
      <w:pPr>
        <w:pStyle w:val="aff4"/>
        <w:numPr>
          <w:ilvl w:val="0"/>
          <w:numId w:val="4"/>
        </w:numPr>
        <w:rPr>
          <w:rtl/>
        </w:rPr>
      </w:pPr>
      <w:bookmarkStart w:id="270" w:name="_ETM_Q1_741351"/>
      <w:bookmarkEnd w:id="270"/>
      <w:r w:rsidRPr="00C63813">
        <w:rPr>
          <w:rFonts w:hint="cs"/>
          <w:b/>
          <w:bCs/>
          <w:rtl/>
        </w:rPr>
        <w:t>מבוא</w:t>
      </w:r>
    </w:p>
    <w:p w:rsidR="00C63813" w:rsidRDefault="00C63813" w:rsidP="00C63813">
      <w:pPr>
        <w:pStyle w:val="aff4"/>
        <w:ind w:left="370"/>
        <w:rPr>
          <w:rtl/>
        </w:rPr>
      </w:pPr>
    </w:p>
    <w:p w:rsidR="00180E74" w:rsidRDefault="00360468" w:rsidP="00C63813">
      <w:pPr>
        <w:ind w:firstLine="370"/>
        <w:rPr>
          <w:rtl/>
        </w:rPr>
      </w:pPr>
      <w:r>
        <w:rPr>
          <w:rFonts w:hint="cs"/>
          <w:rtl/>
        </w:rPr>
        <w:t>המבוא להסכם זה מהווה חלק בלתי נפרד ממנו.</w:t>
      </w:r>
    </w:p>
    <w:p w:rsidR="00180E74" w:rsidRDefault="00360468" w:rsidP="00057E92">
      <w:pPr>
        <w:rPr>
          <w:rtl/>
        </w:rPr>
      </w:pPr>
      <w:bookmarkStart w:id="271" w:name="_ETM_Q1_746102"/>
      <w:bookmarkEnd w:id="271"/>
      <w:r>
        <w:rPr>
          <w:rFonts w:hint="cs"/>
          <w:rtl/>
        </w:rPr>
        <w:t xml:space="preserve"> </w:t>
      </w:r>
    </w:p>
    <w:p w:rsidR="00C63813" w:rsidRPr="00C63813" w:rsidRDefault="00C63813" w:rsidP="00C63813">
      <w:pPr>
        <w:pStyle w:val="aff4"/>
        <w:numPr>
          <w:ilvl w:val="0"/>
          <w:numId w:val="4"/>
        </w:numPr>
        <w:rPr>
          <w:b/>
          <w:bCs/>
          <w:rtl/>
        </w:rPr>
      </w:pPr>
      <w:bookmarkStart w:id="272" w:name="_ETM_Q1_744351"/>
      <w:bookmarkStart w:id="273" w:name="_ETM_Q1_783851"/>
      <w:bookmarkStart w:id="274" w:name="_ETM_Q1_785351"/>
      <w:bookmarkEnd w:id="272"/>
      <w:bookmarkEnd w:id="273"/>
      <w:bookmarkEnd w:id="274"/>
      <w:r w:rsidRPr="00C63813">
        <w:rPr>
          <w:rFonts w:hint="cs"/>
          <w:b/>
          <w:bCs/>
          <w:rtl/>
        </w:rPr>
        <w:t xml:space="preserve">הוספת הגדרה "זכאי מיוחד" </w:t>
      </w:r>
    </w:p>
    <w:p w:rsidR="00C63813" w:rsidRDefault="00C63813" w:rsidP="00C63813">
      <w:pPr>
        <w:pStyle w:val="aff4"/>
        <w:ind w:left="370"/>
        <w:rPr>
          <w:rtl/>
        </w:rPr>
      </w:pPr>
    </w:p>
    <w:p w:rsidR="00C63813" w:rsidRDefault="00360468" w:rsidP="00C63813">
      <w:pPr>
        <w:pStyle w:val="aff4"/>
        <w:ind w:left="370"/>
        <w:rPr>
          <w:rtl/>
        </w:rPr>
      </w:pPr>
      <w:bookmarkStart w:id="275" w:name="_ETM_Q1_785851"/>
      <w:bookmarkEnd w:id="275"/>
      <w:r>
        <w:rPr>
          <w:rFonts w:hint="cs"/>
          <w:rtl/>
        </w:rPr>
        <w:t xml:space="preserve">אחרי ההגדרה </w:t>
      </w:r>
      <w:r w:rsidR="00C63813">
        <w:rPr>
          <w:rFonts w:hint="cs"/>
          <w:rtl/>
        </w:rPr>
        <w:t>"</w:t>
      </w:r>
      <w:r>
        <w:rPr>
          <w:rFonts w:hint="cs"/>
          <w:rtl/>
        </w:rPr>
        <w:t>זכאי</w:t>
      </w:r>
      <w:r w:rsidR="00C63813">
        <w:rPr>
          <w:rFonts w:hint="cs"/>
          <w:rtl/>
        </w:rPr>
        <w:t>"</w:t>
      </w:r>
      <w:r>
        <w:rPr>
          <w:rFonts w:hint="cs"/>
          <w:rtl/>
        </w:rPr>
        <w:t xml:space="preserve"> יבוא</w:t>
      </w:r>
      <w:r w:rsidR="00C63813">
        <w:rPr>
          <w:rFonts w:hint="cs"/>
          <w:rtl/>
        </w:rPr>
        <w:t>:</w:t>
      </w:r>
    </w:p>
    <w:p w:rsidR="00180E74" w:rsidRDefault="00C63813" w:rsidP="00C63813">
      <w:pPr>
        <w:pStyle w:val="aff4"/>
        <w:ind w:left="370"/>
        <w:rPr>
          <w:rtl/>
        </w:rPr>
      </w:pPr>
      <w:r>
        <w:rPr>
          <w:rFonts w:hint="cs"/>
          <w:rtl/>
        </w:rPr>
        <w:t>"</w:t>
      </w:r>
      <w:r w:rsidR="00180E74">
        <w:rPr>
          <w:rFonts w:hint="cs"/>
          <w:rtl/>
        </w:rPr>
        <w:t>"</w:t>
      </w:r>
      <w:r w:rsidR="00360468" w:rsidRPr="00C63813">
        <w:rPr>
          <w:rFonts w:hint="cs"/>
          <w:b/>
          <w:bCs/>
          <w:rtl/>
        </w:rPr>
        <w:t>זכאי מיוחד</w:t>
      </w:r>
      <w:r>
        <w:rPr>
          <w:rFonts w:hint="cs"/>
          <w:rtl/>
        </w:rPr>
        <w:t>" –</w:t>
      </w:r>
      <w:r w:rsidR="00360468">
        <w:rPr>
          <w:rFonts w:hint="cs"/>
          <w:rtl/>
        </w:rPr>
        <w:t xml:space="preserve"> תושב ישראל שמלאו לו 18 ש</w:t>
      </w:r>
      <w:bookmarkStart w:id="276" w:name="_ETM_Q1_791600"/>
      <w:bookmarkEnd w:id="276"/>
      <w:r w:rsidR="00360468">
        <w:rPr>
          <w:rFonts w:hint="cs"/>
          <w:rtl/>
        </w:rPr>
        <w:t xml:space="preserve">נים המתגורר בישוב </w:t>
      </w:r>
      <w:bookmarkStart w:id="277" w:name="_ETM_Q1_795100"/>
      <w:bookmarkEnd w:id="277"/>
      <w:r w:rsidR="00360468">
        <w:rPr>
          <w:rFonts w:hint="cs"/>
          <w:rtl/>
        </w:rPr>
        <w:t>ניר יצחק</w:t>
      </w:r>
      <w:r>
        <w:rPr>
          <w:rFonts w:hint="cs"/>
          <w:rtl/>
        </w:rPr>
        <w:t>;"</w:t>
      </w:r>
      <w:r w:rsidR="00360468">
        <w:rPr>
          <w:rFonts w:hint="cs"/>
          <w:rtl/>
        </w:rPr>
        <w:t xml:space="preserve"> לפי הרישום במרשם האוכלוסין כפי </w:t>
      </w:r>
      <w:bookmarkStart w:id="278" w:name="_ETM_Q1_797600"/>
      <w:bookmarkStart w:id="279" w:name="_ETM_Q1_798100"/>
      <w:bookmarkEnd w:id="278"/>
      <w:bookmarkEnd w:id="279"/>
      <w:r w:rsidR="00360468">
        <w:rPr>
          <w:rFonts w:hint="cs"/>
          <w:rtl/>
        </w:rPr>
        <w:t>שהיה ביום כ"א בתשרי תשפ"ד</w:t>
      </w:r>
      <w:bookmarkStart w:id="280" w:name="_ETM_Q1_791100"/>
      <w:bookmarkEnd w:id="280"/>
      <w:r w:rsidR="00360468">
        <w:rPr>
          <w:rFonts w:hint="cs"/>
          <w:rtl/>
        </w:rPr>
        <w:t xml:space="preserve"> 6 באוקטובר 2023</w:t>
      </w:r>
      <w:bookmarkStart w:id="281" w:name="_ETM_Q1_802351"/>
      <w:bookmarkEnd w:id="281"/>
      <w:r w:rsidR="00180E74">
        <w:rPr>
          <w:rFonts w:hint="cs"/>
          <w:rtl/>
        </w:rPr>
        <w:t>"</w:t>
      </w:r>
      <w:r w:rsidR="00360468">
        <w:rPr>
          <w:rFonts w:hint="cs"/>
          <w:rtl/>
        </w:rPr>
        <w:t xml:space="preserve">, </w:t>
      </w:r>
    </w:p>
    <w:p w:rsidR="00180E74" w:rsidRDefault="00180E74" w:rsidP="00180E74">
      <w:pPr>
        <w:rPr>
          <w:rtl/>
        </w:rPr>
      </w:pPr>
      <w:bookmarkStart w:id="282" w:name="_ETM_Q1_800851"/>
      <w:bookmarkEnd w:id="282"/>
    </w:p>
    <w:p w:rsidR="00180E74" w:rsidRDefault="00C63813" w:rsidP="00180E74">
      <w:pPr>
        <w:rPr>
          <w:rtl/>
        </w:rPr>
      </w:pPr>
      <w:bookmarkStart w:id="283" w:name="_ETM_Q1_801351"/>
      <w:bookmarkEnd w:id="283"/>
      <w:r>
        <w:rPr>
          <w:rFonts w:hint="cs"/>
          <w:rtl/>
        </w:rPr>
        <w:t>זאת אומרת,</w:t>
      </w:r>
      <w:r w:rsidR="00360468">
        <w:rPr>
          <w:rFonts w:hint="cs"/>
          <w:rtl/>
        </w:rPr>
        <w:t xml:space="preserve"> צריך להיות תושב שהתגורר שם לפי הרישום שלו. </w:t>
      </w:r>
      <w:bookmarkStart w:id="284" w:name="_ETM_Q1_808851"/>
      <w:bookmarkEnd w:id="284"/>
    </w:p>
    <w:p w:rsidR="00180E74" w:rsidRDefault="00180E74" w:rsidP="00180E74">
      <w:pPr>
        <w:rPr>
          <w:rtl/>
        </w:rPr>
      </w:pPr>
      <w:bookmarkStart w:id="285" w:name="_ETM_Q1_807850"/>
      <w:bookmarkEnd w:id="285"/>
    </w:p>
    <w:p w:rsidR="00C63813" w:rsidRDefault="00180E74" w:rsidP="00C63813">
      <w:pPr>
        <w:rPr>
          <w:rtl/>
        </w:rPr>
      </w:pPr>
      <w:bookmarkStart w:id="286" w:name="_ETM_Q1_808101"/>
      <w:bookmarkStart w:id="287" w:name="_ETM_Q1_810852"/>
      <w:bookmarkEnd w:id="286"/>
      <w:bookmarkEnd w:id="287"/>
      <w:r>
        <w:rPr>
          <w:rFonts w:hint="cs"/>
          <w:rtl/>
        </w:rPr>
        <w:t>ב</w:t>
      </w:r>
      <w:r w:rsidR="00360468">
        <w:rPr>
          <w:rFonts w:hint="cs"/>
          <w:rtl/>
        </w:rPr>
        <w:t xml:space="preserve">סעיף 3 </w:t>
      </w:r>
      <w:r w:rsidR="00057E92">
        <w:rPr>
          <w:rFonts w:hint="cs"/>
          <w:rtl/>
        </w:rPr>
        <w:t xml:space="preserve">להסכם העיקרי, אחרי סעיף </w:t>
      </w:r>
      <w:bookmarkStart w:id="288" w:name="_ETM_Q1_811850"/>
      <w:bookmarkEnd w:id="288"/>
      <w:r w:rsidR="00057E92">
        <w:rPr>
          <w:rFonts w:hint="cs"/>
          <w:rtl/>
        </w:rPr>
        <w:t>קטן א'</w:t>
      </w:r>
      <w:bookmarkStart w:id="289" w:name="_ETM_Q1_814351"/>
      <w:bookmarkStart w:id="290" w:name="_ETM_Q1_764851"/>
      <w:bookmarkStart w:id="291" w:name="_ETM_Q1_765851"/>
      <w:bookmarkEnd w:id="289"/>
      <w:bookmarkEnd w:id="290"/>
      <w:bookmarkEnd w:id="291"/>
      <w:r>
        <w:rPr>
          <w:rFonts w:hint="cs"/>
          <w:rtl/>
        </w:rPr>
        <w:t xml:space="preserve"> יבוא, </w:t>
      </w:r>
      <w:bookmarkStart w:id="292" w:name="_ETM_Q1_820101"/>
      <w:bookmarkEnd w:id="292"/>
      <w:r w:rsidR="00057E92">
        <w:rPr>
          <w:rFonts w:hint="cs"/>
          <w:rtl/>
        </w:rPr>
        <w:t>אדוני יש פה קצת שינויים בהסכם אני רק אסביר את העקרונות.</w:t>
      </w:r>
      <w:bookmarkStart w:id="293" w:name="_ETM_Q1_818601"/>
      <w:bookmarkEnd w:id="293"/>
      <w:r w:rsidR="00057E92">
        <w:rPr>
          <w:rFonts w:hint="cs"/>
          <w:rtl/>
        </w:rPr>
        <w:t xml:space="preserve"> העקרונות אומרים יש לנו </w:t>
      </w:r>
      <w:bookmarkStart w:id="294" w:name="_ETM_Q1_811851"/>
      <w:bookmarkEnd w:id="294"/>
      <w:r w:rsidR="00057E92">
        <w:rPr>
          <w:rFonts w:hint="cs"/>
          <w:rtl/>
        </w:rPr>
        <w:t xml:space="preserve">את אותו זכאי מיוחד בתקופה </w:t>
      </w:r>
      <w:bookmarkStart w:id="295" w:name="_ETM_Q1_827851"/>
      <w:bookmarkEnd w:id="295"/>
      <w:r w:rsidR="00057E92">
        <w:rPr>
          <w:rFonts w:hint="cs"/>
          <w:rtl/>
        </w:rPr>
        <w:t xml:space="preserve">מ- 1 במרס 2024 ועד </w:t>
      </w:r>
      <w:bookmarkStart w:id="296" w:name="_ETM_Q1_825850"/>
      <w:bookmarkEnd w:id="296"/>
      <w:r>
        <w:rPr>
          <w:rFonts w:hint="cs"/>
          <w:rtl/>
        </w:rPr>
        <w:t xml:space="preserve">15 ביוני 2024. </w:t>
      </w:r>
    </w:p>
    <w:p w:rsidR="00C63813" w:rsidRDefault="00C63813" w:rsidP="00C63813">
      <w:pPr>
        <w:rPr>
          <w:rtl/>
        </w:rPr>
      </w:pPr>
    </w:p>
    <w:p w:rsidR="00465955" w:rsidRDefault="00057E92" w:rsidP="00C63813">
      <w:pPr>
        <w:rPr>
          <w:rtl/>
        </w:rPr>
      </w:pPr>
      <w:r>
        <w:rPr>
          <w:rFonts w:hint="cs"/>
          <w:rtl/>
        </w:rPr>
        <w:t xml:space="preserve">אם הוא לא שהה </w:t>
      </w:r>
      <w:bookmarkStart w:id="297" w:name="_ETM_Q1_829851"/>
      <w:bookmarkEnd w:id="297"/>
      <w:r>
        <w:rPr>
          <w:rFonts w:hint="cs"/>
          <w:rtl/>
        </w:rPr>
        <w:t xml:space="preserve">במקום לינה מכוח הסדר עם </w:t>
      </w:r>
      <w:r w:rsidR="00180E74">
        <w:rPr>
          <w:rFonts w:hint="cs"/>
          <w:rtl/>
        </w:rPr>
        <w:t>ה</w:t>
      </w:r>
      <w:r>
        <w:rPr>
          <w:rFonts w:hint="cs"/>
          <w:rtl/>
        </w:rPr>
        <w:t>ממשלה או מטעמה וגם לא שולם לו מענ</w:t>
      </w:r>
      <w:bookmarkStart w:id="298" w:name="_ETM_Q1_833851"/>
      <w:bookmarkEnd w:id="298"/>
      <w:r>
        <w:rPr>
          <w:rFonts w:hint="cs"/>
          <w:rtl/>
        </w:rPr>
        <w:t>ק על ידי גורם אחר</w:t>
      </w:r>
      <w:r w:rsidR="00C63813">
        <w:rPr>
          <w:rFonts w:hint="cs"/>
          <w:rtl/>
        </w:rPr>
        <w:t xml:space="preserve"> </w:t>
      </w:r>
      <w:r w:rsidR="00C63813">
        <w:rPr>
          <w:rFonts w:hint="eastAsia"/>
          <w:rtl/>
        </w:rPr>
        <w:t>–</w:t>
      </w:r>
      <w:r>
        <w:rPr>
          <w:rFonts w:hint="cs"/>
          <w:rtl/>
        </w:rPr>
        <w:t xml:space="preserve"> </w:t>
      </w:r>
      <w:bookmarkStart w:id="299" w:name="_ETM_Q1_837101"/>
      <w:bookmarkEnd w:id="299"/>
      <w:r>
        <w:rPr>
          <w:rFonts w:hint="cs"/>
          <w:rtl/>
        </w:rPr>
        <w:t>הכוונה למענק אכלוס</w:t>
      </w:r>
      <w:bookmarkStart w:id="300" w:name="_ETM_Q1_830101"/>
      <w:bookmarkEnd w:id="300"/>
      <w:r w:rsidR="00C63813">
        <w:rPr>
          <w:rFonts w:hint="cs"/>
          <w:rtl/>
        </w:rPr>
        <w:t xml:space="preserve"> –</w:t>
      </w:r>
      <w:bookmarkStart w:id="301" w:name="_ETM_Q1_837851"/>
      <w:bookmarkEnd w:id="301"/>
      <w:r w:rsidR="00C63813">
        <w:rPr>
          <w:rFonts w:hint="cs"/>
          <w:rtl/>
        </w:rPr>
        <w:t xml:space="preserve"> </w:t>
      </w:r>
      <w:r>
        <w:rPr>
          <w:rFonts w:hint="cs"/>
          <w:rtl/>
        </w:rPr>
        <w:t>הוא יהיה זכאי לתשלום ש</w:t>
      </w:r>
      <w:bookmarkStart w:id="302" w:name="_ETM_Q1_841851"/>
      <w:bookmarkEnd w:id="302"/>
      <w:r>
        <w:rPr>
          <w:rFonts w:hint="cs"/>
          <w:rtl/>
        </w:rPr>
        <w:t xml:space="preserve">היה משולם לזכאי כאמור בסעיף קטן </w:t>
      </w:r>
      <w:r w:rsidR="00C63813">
        <w:rPr>
          <w:rFonts w:hint="cs"/>
          <w:rtl/>
        </w:rPr>
        <w:t>א'.</w:t>
      </w:r>
      <w:r w:rsidR="00180E74">
        <w:rPr>
          <w:rFonts w:hint="cs"/>
          <w:rtl/>
        </w:rPr>
        <w:t xml:space="preserve"> </w:t>
      </w:r>
      <w:r>
        <w:rPr>
          <w:rFonts w:hint="cs"/>
          <w:rtl/>
        </w:rPr>
        <w:t xml:space="preserve">או אם הוא אדם </w:t>
      </w:r>
      <w:bookmarkStart w:id="303" w:name="_ETM_Q1_847351"/>
      <w:bookmarkEnd w:id="303"/>
      <w:r>
        <w:rPr>
          <w:rFonts w:hint="cs"/>
          <w:rtl/>
        </w:rPr>
        <w:t>שז</w:t>
      </w:r>
      <w:r w:rsidR="00180E74">
        <w:rPr>
          <w:rFonts w:hint="cs"/>
          <w:rtl/>
        </w:rPr>
        <w:t xml:space="preserve">כאי, </w:t>
      </w:r>
      <w:r>
        <w:rPr>
          <w:rFonts w:hint="cs"/>
          <w:rtl/>
        </w:rPr>
        <w:t>היה לו איתו עובד זר</w:t>
      </w:r>
      <w:r w:rsidR="00C63813">
        <w:rPr>
          <w:rFonts w:hint="cs"/>
          <w:rtl/>
        </w:rPr>
        <w:t xml:space="preserve"> –</w:t>
      </w:r>
      <w:r>
        <w:rPr>
          <w:rFonts w:hint="cs"/>
          <w:rtl/>
        </w:rPr>
        <w:t xml:space="preserve"> הוא זכאי </w:t>
      </w:r>
      <w:bookmarkStart w:id="304" w:name="_ETM_Q1_850851"/>
      <w:bookmarkEnd w:id="304"/>
      <w:r>
        <w:rPr>
          <w:rFonts w:hint="cs"/>
          <w:rtl/>
        </w:rPr>
        <w:t xml:space="preserve">לתשלום הזה שהיה משולם לעובד הזר והכל בקיזוז של </w:t>
      </w:r>
      <w:bookmarkStart w:id="305" w:name="_ETM_Q1_855351"/>
      <w:bookmarkEnd w:id="305"/>
      <w:r>
        <w:rPr>
          <w:rFonts w:hint="cs"/>
          <w:rtl/>
        </w:rPr>
        <w:t xml:space="preserve">המענק החד פעמי שהוא קיבל </w:t>
      </w:r>
      <w:bookmarkStart w:id="306" w:name="_ETM_Q1_848351"/>
      <w:bookmarkStart w:id="307" w:name="_ETM_Q1_854351"/>
      <w:bookmarkStart w:id="308" w:name="_ETM_Q1_859101"/>
      <w:bookmarkEnd w:id="306"/>
      <w:bookmarkEnd w:id="307"/>
      <w:bookmarkEnd w:id="308"/>
      <w:r w:rsidR="00180E74">
        <w:rPr>
          <w:rFonts w:hint="cs"/>
          <w:rtl/>
        </w:rPr>
        <w:t xml:space="preserve">לפי הסכם בדבר מענק חזרה ומענק חד פעמי </w:t>
      </w:r>
      <w:bookmarkStart w:id="309" w:name="_ETM_Q1_860350"/>
      <w:bookmarkStart w:id="310" w:name="_ETM_Q1_861101"/>
      <w:bookmarkEnd w:id="309"/>
      <w:bookmarkEnd w:id="310"/>
      <w:r w:rsidR="00180E74">
        <w:rPr>
          <w:rFonts w:hint="cs"/>
          <w:rtl/>
        </w:rPr>
        <w:t>לתושבים שפונו או רועננו מבתיהם במסגרת מלחמת חרבות ב</w:t>
      </w:r>
      <w:bookmarkStart w:id="311" w:name="_ETM_Q1_857601"/>
      <w:bookmarkEnd w:id="311"/>
      <w:r w:rsidR="00180E74">
        <w:rPr>
          <w:rFonts w:hint="cs"/>
          <w:rtl/>
        </w:rPr>
        <w:t>רזל</w:t>
      </w:r>
      <w:bookmarkStart w:id="312" w:name="_ETM_Q1_865101"/>
      <w:bookmarkEnd w:id="312"/>
      <w:r w:rsidR="00180E74">
        <w:rPr>
          <w:rFonts w:hint="cs"/>
          <w:rtl/>
        </w:rPr>
        <w:t xml:space="preserve"> ואשר אין מניעה ביטחונית שישובו ליישוביהם </w:t>
      </w:r>
      <w:bookmarkStart w:id="313" w:name="_ETM_Q1_866850"/>
      <w:bookmarkEnd w:id="313"/>
      <w:r w:rsidR="00180E74">
        <w:rPr>
          <w:rFonts w:hint="cs"/>
          <w:rtl/>
        </w:rPr>
        <w:t xml:space="preserve">לפי חוק הביטוח הלאומי. </w:t>
      </w:r>
    </w:p>
    <w:p w:rsidR="00180E74" w:rsidRDefault="00180E74" w:rsidP="00180E74">
      <w:pPr>
        <w:rPr>
          <w:rtl/>
        </w:rPr>
      </w:pPr>
      <w:bookmarkStart w:id="314" w:name="_ETM_Q1_869600"/>
      <w:bookmarkEnd w:id="314"/>
    </w:p>
    <w:p w:rsidR="00180E74" w:rsidRDefault="00180E74" w:rsidP="00180E74">
      <w:pPr>
        <w:rPr>
          <w:rtl/>
        </w:rPr>
      </w:pPr>
      <w:bookmarkStart w:id="315" w:name="_ETM_Q1_870101"/>
      <w:bookmarkStart w:id="316" w:name="_ETM_Q1_869851"/>
      <w:bookmarkEnd w:id="315"/>
      <w:bookmarkEnd w:id="316"/>
      <w:r>
        <w:rPr>
          <w:rFonts w:hint="cs"/>
          <w:rtl/>
        </w:rPr>
        <w:t xml:space="preserve">אז זהו בעצם העיקרון. יש </w:t>
      </w:r>
      <w:bookmarkStart w:id="317" w:name="_ETM_Q1_873601"/>
      <w:bookmarkEnd w:id="317"/>
      <w:r>
        <w:rPr>
          <w:rFonts w:hint="cs"/>
          <w:rtl/>
        </w:rPr>
        <w:t>לי טי</w:t>
      </w:r>
      <w:bookmarkStart w:id="318" w:name="_ETM_Q1_875103"/>
      <w:bookmarkEnd w:id="318"/>
      <w:r>
        <w:rPr>
          <w:rFonts w:hint="cs"/>
          <w:rtl/>
        </w:rPr>
        <w:t xml:space="preserve">פה בעיה עם הנוסח, אני צריכה עוד כמה דקות </w:t>
      </w:r>
      <w:r w:rsidR="008F7501">
        <w:rPr>
          <w:rFonts w:hint="cs"/>
          <w:rtl/>
        </w:rPr>
        <w:t xml:space="preserve">לגבי הנוסח המדויק. </w:t>
      </w:r>
    </w:p>
    <w:p w:rsidR="008F7501" w:rsidRDefault="008F7501" w:rsidP="00180E74">
      <w:pPr>
        <w:rPr>
          <w:rtl/>
        </w:rPr>
      </w:pPr>
      <w:bookmarkStart w:id="319" w:name="_ETM_Q1_878350"/>
      <w:bookmarkEnd w:id="319"/>
    </w:p>
    <w:p w:rsidR="00D47D19" w:rsidRDefault="00D47D19" w:rsidP="00D47D19">
      <w:pPr>
        <w:pStyle w:val="af6"/>
        <w:keepNext/>
        <w:rPr>
          <w:rtl/>
        </w:rPr>
      </w:pPr>
      <w:bookmarkStart w:id="320" w:name="_ETM_Q1_878600"/>
      <w:bookmarkStart w:id="321" w:name="_ETM_Q1_879100"/>
      <w:bookmarkEnd w:id="320"/>
      <w:bookmarkEnd w:id="321"/>
      <w:r w:rsidRPr="00BB055E">
        <w:rPr>
          <w:rStyle w:val="TagStyle"/>
          <w:rtl/>
        </w:rPr>
        <w:t xml:space="preserve">&lt;&lt; יור &gt;&gt; </w:t>
      </w:r>
      <w:r>
        <w:rPr>
          <w:rtl/>
        </w:rPr>
        <w:t xml:space="preserve">היו"ר ישראל </w:t>
      </w:r>
      <w:proofErr w:type="spellStart"/>
      <w:r>
        <w:rPr>
          <w:rtl/>
        </w:rPr>
        <w:t>אייכלר</w:t>
      </w:r>
      <w:proofErr w:type="spellEnd"/>
      <w:r>
        <w:rPr>
          <w:rtl/>
        </w:rPr>
        <w:t>:</w:t>
      </w:r>
      <w:r w:rsidRPr="00BB055E">
        <w:rPr>
          <w:rStyle w:val="TagStyle"/>
          <w:rtl/>
        </w:rPr>
        <w:t xml:space="preserve"> &lt;&lt; יור &gt;&gt;</w:t>
      </w:r>
      <w:r>
        <w:rPr>
          <w:rtl/>
        </w:rPr>
        <w:t xml:space="preserve">   </w:t>
      </w:r>
    </w:p>
    <w:p w:rsidR="00D47D19" w:rsidRDefault="00D47D19" w:rsidP="008F7501">
      <w:pPr>
        <w:rPr>
          <w:rtl/>
        </w:rPr>
      </w:pPr>
    </w:p>
    <w:p w:rsidR="008F7501" w:rsidRDefault="008F7501" w:rsidP="008F7501">
      <w:pPr>
        <w:rPr>
          <w:rtl/>
        </w:rPr>
      </w:pPr>
      <w:r>
        <w:rPr>
          <w:rFonts w:hint="cs"/>
          <w:rtl/>
        </w:rPr>
        <w:t>תוכלי להשלים את זה אחרי</w:t>
      </w:r>
      <w:r w:rsidR="00D47D19">
        <w:rPr>
          <w:rFonts w:hint="cs"/>
          <w:rtl/>
        </w:rPr>
        <w:t>.</w:t>
      </w:r>
      <w:r>
        <w:rPr>
          <w:rFonts w:hint="cs"/>
          <w:rtl/>
        </w:rPr>
        <w:t xml:space="preserve"> </w:t>
      </w:r>
    </w:p>
    <w:p w:rsidR="008F7501" w:rsidRDefault="008F7501" w:rsidP="008F7501">
      <w:pPr>
        <w:rPr>
          <w:rtl/>
        </w:rPr>
      </w:pPr>
      <w:bookmarkStart w:id="322" w:name="_ETM_Q1_880850"/>
      <w:bookmarkEnd w:id="322"/>
    </w:p>
    <w:p w:rsidR="00D47D19" w:rsidRDefault="00D47D19" w:rsidP="00D47D19">
      <w:pPr>
        <w:pStyle w:val="a4"/>
        <w:keepNext/>
        <w:rPr>
          <w:rtl/>
        </w:rPr>
      </w:pPr>
      <w:bookmarkStart w:id="323" w:name="_ETM_Q1_881351"/>
      <w:bookmarkStart w:id="324" w:name="_ETM_Q1_883351"/>
      <w:bookmarkEnd w:id="323"/>
      <w:bookmarkEnd w:id="324"/>
      <w:r w:rsidRPr="003234C2">
        <w:rPr>
          <w:rStyle w:val="TagStyle"/>
          <w:rtl/>
        </w:rPr>
        <w:t xml:space="preserve">&lt;&lt; דובר &gt;&gt; </w:t>
      </w:r>
      <w:r>
        <w:rPr>
          <w:rtl/>
        </w:rPr>
        <w:t>נעה בן שבת:</w:t>
      </w:r>
      <w:r w:rsidRPr="003234C2">
        <w:rPr>
          <w:rStyle w:val="TagStyle"/>
          <w:rtl/>
        </w:rPr>
        <w:t xml:space="preserve"> &lt;&lt; דובר &gt;&gt;</w:t>
      </w:r>
      <w:r>
        <w:rPr>
          <w:rtl/>
        </w:rPr>
        <w:t xml:space="preserve">   </w:t>
      </w:r>
    </w:p>
    <w:p w:rsidR="00D47D19" w:rsidRDefault="00D47D19" w:rsidP="008F7501">
      <w:pPr>
        <w:rPr>
          <w:rtl/>
        </w:rPr>
      </w:pPr>
    </w:p>
    <w:p w:rsidR="008F7501" w:rsidRDefault="008F7501" w:rsidP="00C63813">
      <w:pPr>
        <w:rPr>
          <w:rtl/>
        </w:rPr>
      </w:pPr>
      <w:r>
        <w:rPr>
          <w:rFonts w:hint="cs"/>
          <w:rtl/>
        </w:rPr>
        <w:lastRenderedPageBreak/>
        <w:t xml:space="preserve">אלו העקרונות, אנחנו מדברים על התקופה, אנחנו מדברים על הזכאי המיוחד, התנאי הוא </w:t>
      </w:r>
      <w:bookmarkStart w:id="325" w:name="_ETM_Q1_886101"/>
      <w:bookmarkEnd w:id="325"/>
      <w:r>
        <w:rPr>
          <w:rFonts w:hint="cs"/>
          <w:rtl/>
        </w:rPr>
        <w:t>ש</w:t>
      </w:r>
      <w:bookmarkStart w:id="326" w:name="_ETM_Q1_887351"/>
      <w:bookmarkEnd w:id="326"/>
      <w:r>
        <w:rPr>
          <w:rFonts w:hint="cs"/>
          <w:rtl/>
        </w:rPr>
        <w:t xml:space="preserve">הוא לא לן במקום לינה מטעם הממשלה </w:t>
      </w:r>
      <w:bookmarkStart w:id="327" w:name="_ETM_Q1_890851"/>
      <w:bookmarkEnd w:id="327"/>
      <w:r>
        <w:rPr>
          <w:rFonts w:hint="cs"/>
          <w:rtl/>
        </w:rPr>
        <w:t xml:space="preserve">ולא שולם לו מענק על ידי גורם אחר ושמקזזים </w:t>
      </w:r>
      <w:bookmarkStart w:id="328" w:name="_ETM_Q1_896851"/>
      <w:bookmarkEnd w:id="328"/>
      <w:r>
        <w:rPr>
          <w:rFonts w:hint="cs"/>
          <w:rtl/>
        </w:rPr>
        <w:t xml:space="preserve">ממנו את המענק החד פעמי ששולם לו מענק החזרה, כי למעשה אנחנו </w:t>
      </w:r>
      <w:bookmarkStart w:id="329" w:name="_ETM_Q1_900350"/>
      <w:bookmarkStart w:id="330" w:name="_ETM_Q1_901350"/>
      <w:bookmarkEnd w:id="329"/>
      <w:bookmarkEnd w:id="330"/>
      <w:r>
        <w:rPr>
          <w:rFonts w:hint="cs"/>
          <w:rtl/>
        </w:rPr>
        <w:t xml:space="preserve">מתקזזים, והובהר לנו שתמיד מענק האכלוס אמר להיות </w:t>
      </w:r>
      <w:bookmarkStart w:id="331" w:name="_ETM_Q1_904350"/>
      <w:bookmarkEnd w:id="331"/>
      <w:r>
        <w:rPr>
          <w:rFonts w:hint="cs"/>
          <w:rtl/>
        </w:rPr>
        <w:t>גבוה יותר</w:t>
      </w:r>
      <w:bookmarkStart w:id="332" w:name="_ETM_Q1_905601"/>
      <w:bookmarkEnd w:id="332"/>
      <w:r>
        <w:rPr>
          <w:rFonts w:hint="cs"/>
          <w:rtl/>
        </w:rPr>
        <w:t xml:space="preserve"> ממענק החזרה. </w:t>
      </w:r>
    </w:p>
    <w:p w:rsidR="008F7501" w:rsidRDefault="008F7501" w:rsidP="008F7501">
      <w:pPr>
        <w:rPr>
          <w:rtl/>
        </w:rPr>
      </w:pPr>
    </w:p>
    <w:p w:rsidR="00D47D19" w:rsidRDefault="00D47D19" w:rsidP="00D47D19">
      <w:pPr>
        <w:pStyle w:val="a4"/>
        <w:keepNext/>
        <w:rPr>
          <w:rtl/>
        </w:rPr>
      </w:pPr>
      <w:r w:rsidRPr="003234C2">
        <w:rPr>
          <w:rStyle w:val="TagStyle"/>
          <w:rtl/>
        </w:rPr>
        <w:t xml:space="preserve">&lt;&lt; דובר &gt;&gt; </w:t>
      </w:r>
      <w:r>
        <w:rPr>
          <w:rFonts w:hint="cs"/>
          <w:rtl/>
        </w:rPr>
        <w:t>רן מלמד</w:t>
      </w:r>
      <w:r>
        <w:rPr>
          <w:rtl/>
        </w:rPr>
        <w:t>:</w:t>
      </w:r>
      <w:r w:rsidRPr="003234C2">
        <w:rPr>
          <w:rStyle w:val="TagStyle"/>
          <w:rtl/>
        </w:rPr>
        <w:t xml:space="preserve"> &lt;&lt; דובר &gt;&gt;</w:t>
      </w:r>
      <w:r>
        <w:rPr>
          <w:rtl/>
        </w:rPr>
        <w:t xml:space="preserve">   </w:t>
      </w:r>
    </w:p>
    <w:p w:rsidR="00D47D19" w:rsidRDefault="00D47D19" w:rsidP="00D47D19">
      <w:pPr>
        <w:rPr>
          <w:rtl/>
        </w:rPr>
      </w:pPr>
    </w:p>
    <w:p w:rsidR="008F7501" w:rsidRDefault="008F7501" w:rsidP="00D47D19">
      <w:pPr>
        <w:rPr>
          <w:rtl/>
        </w:rPr>
      </w:pPr>
      <w:r>
        <w:rPr>
          <w:rFonts w:hint="cs"/>
          <w:rtl/>
        </w:rPr>
        <w:t xml:space="preserve">אמור זה מספיק? סליחה שאני </w:t>
      </w:r>
      <w:r w:rsidR="00D47D19">
        <w:rPr>
          <w:rFonts w:hint="cs"/>
          <w:rtl/>
        </w:rPr>
        <w:t>מקשה. נאמר שהביטוח הלאומי עשה בדיקה, האם יכול להי</w:t>
      </w:r>
      <w:bookmarkStart w:id="333" w:name="_ETM_Q1_915100"/>
      <w:bookmarkEnd w:id="333"/>
      <w:r w:rsidR="00D47D19">
        <w:rPr>
          <w:rFonts w:hint="cs"/>
          <w:rtl/>
        </w:rPr>
        <w:t xml:space="preserve">ווצר מצב שפתאום </w:t>
      </w:r>
      <w:bookmarkStart w:id="334" w:name="_ETM_Q1_917601"/>
      <w:bookmarkEnd w:id="334"/>
      <w:r w:rsidR="00D47D19">
        <w:rPr>
          <w:rFonts w:hint="cs"/>
          <w:rtl/>
        </w:rPr>
        <w:t xml:space="preserve">יצוץ </w:t>
      </w:r>
      <w:bookmarkStart w:id="335" w:name="_ETM_Q1_921600"/>
      <w:bookmarkEnd w:id="335"/>
      <w:r w:rsidR="00D47D19">
        <w:rPr>
          <w:rFonts w:hint="cs"/>
          <w:rtl/>
        </w:rPr>
        <w:t>מישהו שיתברר לגביו מצב אחר</w:t>
      </w:r>
      <w:bookmarkStart w:id="336" w:name="_ETM_Q1_919100"/>
      <w:bookmarkEnd w:id="336"/>
      <w:r w:rsidR="00D47D19">
        <w:rPr>
          <w:rFonts w:hint="cs"/>
          <w:rtl/>
        </w:rPr>
        <w:t xml:space="preserve">? </w:t>
      </w:r>
    </w:p>
    <w:p w:rsidR="00D47D19" w:rsidRDefault="00D47D19" w:rsidP="00D47D19">
      <w:pPr>
        <w:rPr>
          <w:rtl/>
        </w:rPr>
      </w:pPr>
      <w:bookmarkStart w:id="337" w:name="_ETM_Q1_920350"/>
      <w:bookmarkStart w:id="338" w:name="_ETM_Q1_920601"/>
      <w:bookmarkEnd w:id="337"/>
      <w:bookmarkEnd w:id="338"/>
    </w:p>
    <w:p w:rsidR="00B23F22" w:rsidRDefault="00B23F22" w:rsidP="00B23F22">
      <w:pPr>
        <w:pStyle w:val="a4"/>
        <w:keepNext/>
        <w:rPr>
          <w:rtl/>
        </w:rPr>
      </w:pPr>
      <w:bookmarkStart w:id="339" w:name="_ETM_Q1_921100"/>
      <w:bookmarkEnd w:id="339"/>
      <w:r w:rsidRPr="003234C2">
        <w:rPr>
          <w:rStyle w:val="TagStyle"/>
          <w:rtl/>
        </w:rPr>
        <w:t xml:space="preserve">&lt;&lt; דובר &gt;&gt; </w:t>
      </w:r>
      <w:r>
        <w:rPr>
          <w:rFonts w:hint="cs"/>
          <w:rtl/>
        </w:rPr>
        <w:t>שלומי מור</w:t>
      </w:r>
      <w:r>
        <w:rPr>
          <w:rtl/>
        </w:rPr>
        <w:t>:</w:t>
      </w:r>
      <w:r w:rsidRPr="003234C2">
        <w:rPr>
          <w:rStyle w:val="TagStyle"/>
          <w:rtl/>
        </w:rPr>
        <w:t xml:space="preserve"> &lt;&lt; דובר &gt;&gt;</w:t>
      </w:r>
      <w:r>
        <w:rPr>
          <w:rtl/>
        </w:rPr>
        <w:t xml:space="preserve">   </w:t>
      </w:r>
    </w:p>
    <w:p w:rsidR="00360468" w:rsidRDefault="00360468" w:rsidP="00360468">
      <w:pPr>
        <w:rPr>
          <w:rtl/>
        </w:rPr>
      </w:pPr>
    </w:p>
    <w:p w:rsidR="00465955" w:rsidRDefault="00FF5453" w:rsidP="00FF5453">
      <w:pPr>
        <w:rPr>
          <w:rtl/>
        </w:rPr>
      </w:pPr>
      <w:bookmarkStart w:id="340" w:name="_ETM_Q1_286101"/>
      <w:bookmarkStart w:id="341" w:name="_ETM_Q1_279101"/>
      <w:bookmarkEnd w:id="340"/>
      <w:bookmarkEnd w:id="341"/>
      <w:r>
        <w:rPr>
          <w:rFonts w:hint="cs"/>
          <w:rtl/>
        </w:rPr>
        <w:t xml:space="preserve">לא </w:t>
      </w:r>
      <w:bookmarkStart w:id="342" w:name="_ETM_Q1_918350"/>
      <w:bookmarkEnd w:id="342"/>
      <w:r>
        <w:rPr>
          <w:rFonts w:hint="cs"/>
          <w:rtl/>
        </w:rPr>
        <w:t xml:space="preserve">יכול. </w:t>
      </w:r>
    </w:p>
    <w:p w:rsidR="00FF5453" w:rsidRDefault="00FF5453" w:rsidP="00FF5453">
      <w:pPr>
        <w:rPr>
          <w:rtl/>
        </w:rPr>
      </w:pPr>
      <w:bookmarkStart w:id="343" w:name="_ETM_Q1_922100"/>
      <w:bookmarkStart w:id="344" w:name="_ETM_Q1_922351"/>
      <w:bookmarkEnd w:id="343"/>
      <w:bookmarkEnd w:id="344"/>
    </w:p>
    <w:p w:rsidR="00FF5453" w:rsidRDefault="00FF5453" w:rsidP="00FF5453">
      <w:pPr>
        <w:pStyle w:val="af6"/>
        <w:keepNext/>
        <w:rPr>
          <w:rtl/>
        </w:rPr>
      </w:pPr>
      <w:bookmarkStart w:id="345" w:name="_ETM_Q1_922601"/>
      <w:bookmarkStart w:id="346" w:name="_ETM_Q1_926351"/>
      <w:bookmarkStart w:id="347" w:name="_ETM_Q1_1093100"/>
      <w:bookmarkStart w:id="348" w:name="ET_yor_4996_18"/>
      <w:bookmarkEnd w:id="345"/>
      <w:bookmarkEnd w:id="346"/>
      <w:bookmarkEnd w:id="347"/>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bookmarkEnd w:id="348"/>
    </w:p>
    <w:p w:rsidR="00FF5453" w:rsidRDefault="00FF5453" w:rsidP="00FF5453">
      <w:pPr>
        <w:pStyle w:val="KeepWithNext"/>
        <w:rPr>
          <w:rtl/>
        </w:rPr>
      </w:pPr>
    </w:p>
    <w:p w:rsidR="00FF5453" w:rsidRDefault="00FF5453" w:rsidP="00FF5453">
      <w:pPr>
        <w:rPr>
          <w:rtl/>
        </w:rPr>
      </w:pPr>
      <w:r>
        <w:rPr>
          <w:rFonts w:hint="cs"/>
          <w:rtl/>
        </w:rPr>
        <w:t xml:space="preserve">סעיף 4. </w:t>
      </w:r>
    </w:p>
    <w:p w:rsidR="00FF5453" w:rsidRDefault="00FF5453" w:rsidP="00FF5453">
      <w:pPr>
        <w:rPr>
          <w:rtl/>
        </w:rPr>
      </w:pPr>
    </w:p>
    <w:p w:rsidR="00FF5453" w:rsidRDefault="00FF5453" w:rsidP="00FF5453">
      <w:pPr>
        <w:pStyle w:val="a4"/>
        <w:keepNext/>
        <w:rPr>
          <w:rtl/>
        </w:rPr>
      </w:pPr>
      <w:bookmarkStart w:id="349" w:name="ET_speaker_נעה_בן_שבת_19"/>
      <w:r w:rsidRPr="00FF5453">
        <w:rPr>
          <w:rStyle w:val="TagStyle"/>
          <w:rtl/>
        </w:rPr>
        <w:t xml:space="preserve"> &lt;&lt; דובר &gt;&gt; </w:t>
      </w:r>
      <w:r>
        <w:rPr>
          <w:rtl/>
        </w:rPr>
        <w:t>נעה בן שבת:</w:t>
      </w:r>
      <w:r w:rsidRPr="00FF5453">
        <w:rPr>
          <w:rStyle w:val="TagStyle"/>
          <w:rtl/>
        </w:rPr>
        <w:t xml:space="preserve"> &lt;&lt; דובר &gt;&gt;</w:t>
      </w:r>
      <w:r>
        <w:rPr>
          <w:rtl/>
        </w:rPr>
        <w:t xml:space="preserve">   </w:t>
      </w:r>
      <w:bookmarkEnd w:id="349"/>
    </w:p>
    <w:p w:rsidR="00FF5453" w:rsidRDefault="00FF5453" w:rsidP="00FF5453">
      <w:pPr>
        <w:pStyle w:val="KeepWithNext"/>
        <w:rPr>
          <w:rtl/>
        </w:rPr>
      </w:pPr>
    </w:p>
    <w:p w:rsidR="00C63813" w:rsidRDefault="00FF5453" w:rsidP="00336D67">
      <w:pPr>
        <w:rPr>
          <w:rtl/>
        </w:rPr>
      </w:pPr>
      <w:r>
        <w:rPr>
          <w:rFonts w:hint="cs"/>
          <w:rtl/>
        </w:rPr>
        <w:t xml:space="preserve">תיקון סעיף </w:t>
      </w:r>
      <w:bookmarkStart w:id="350" w:name="_ETM_Q1_941854"/>
      <w:bookmarkEnd w:id="350"/>
      <w:r w:rsidR="00C63813">
        <w:rPr>
          <w:rFonts w:hint="cs"/>
          <w:rtl/>
        </w:rPr>
        <w:t>4.</w:t>
      </w:r>
    </w:p>
    <w:p w:rsidR="00C63813" w:rsidRDefault="00C63813" w:rsidP="00336D67">
      <w:pPr>
        <w:rPr>
          <w:rtl/>
        </w:rPr>
      </w:pPr>
    </w:p>
    <w:p w:rsidR="00C63813" w:rsidRDefault="00C63813" w:rsidP="000F6578">
      <w:pPr>
        <w:pStyle w:val="aff4"/>
        <w:widowControl w:val="0"/>
        <w:numPr>
          <w:ilvl w:val="0"/>
          <w:numId w:val="5"/>
        </w:numPr>
        <w:spacing w:before="120" w:after="240" w:line="360" w:lineRule="auto"/>
        <w:jc w:val="both"/>
        <w:rPr>
          <w:b/>
          <w:bCs/>
        </w:rPr>
      </w:pPr>
      <w:r>
        <w:rPr>
          <w:rFonts w:hint="cs"/>
          <w:b/>
          <w:bCs/>
          <w:rtl/>
        </w:rPr>
        <w:t>הוספת סעיף קטן 4(ו)</w:t>
      </w:r>
      <w:r w:rsidR="000F6578">
        <w:rPr>
          <w:rFonts w:hint="cs"/>
          <w:b/>
          <w:bCs/>
          <w:rtl/>
        </w:rPr>
        <w:t xml:space="preserve">.  </w:t>
      </w:r>
      <w:r w:rsidR="000F6578" w:rsidRPr="000F6578">
        <w:rPr>
          <w:rFonts w:hint="cs"/>
          <w:rtl/>
        </w:rPr>
        <w:t>בסעיף 4</w:t>
      </w:r>
      <w:bookmarkStart w:id="351" w:name="_ETM_Q1_925851"/>
      <w:bookmarkEnd w:id="351"/>
      <w:r w:rsidR="000F6578" w:rsidRPr="000F6578">
        <w:rPr>
          <w:rFonts w:hint="cs"/>
          <w:rtl/>
        </w:rPr>
        <w:t xml:space="preserve"> להסכם העיקרי, אחרי סעיף </w:t>
      </w:r>
      <w:bookmarkStart w:id="352" w:name="_ETM_Q1_937852"/>
      <w:bookmarkStart w:id="353" w:name="_ETM_Q1_931352"/>
      <w:bookmarkStart w:id="354" w:name="_ETM_Q1_929851"/>
      <w:bookmarkEnd w:id="352"/>
      <w:bookmarkEnd w:id="353"/>
      <w:bookmarkEnd w:id="354"/>
      <w:proofErr w:type="spellStart"/>
      <w:r w:rsidR="000F6578" w:rsidRPr="000F6578">
        <w:rPr>
          <w:rFonts w:hint="cs"/>
          <w:rtl/>
        </w:rPr>
        <w:t>סעיף</w:t>
      </w:r>
      <w:proofErr w:type="spellEnd"/>
      <w:r w:rsidR="000F6578" w:rsidRPr="000F6578">
        <w:rPr>
          <w:rFonts w:hint="cs"/>
          <w:rtl/>
        </w:rPr>
        <w:t xml:space="preserve"> קטן (ה) יבוא:</w:t>
      </w:r>
    </w:p>
    <w:p w:rsidR="00C63813" w:rsidRDefault="00C63813" w:rsidP="00C63813">
      <w:pPr>
        <w:pStyle w:val="aff4"/>
        <w:widowControl w:val="0"/>
        <w:spacing w:before="120" w:after="240" w:line="360" w:lineRule="auto"/>
        <w:ind w:left="360"/>
        <w:jc w:val="both"/>
      </w:pPr>
      <w:r>
        <w:rPr>
          <w:rFonts w:hint="cs"/>
          <w:rtl/>
        </w:rPr>
        <w:t xml:space="preserve">"(ו) הוראות סעיפים קטנים (ב)-(ה) לא יחולו על זכאי מיוחד בעד התקופה כאמור בסעיף 3(א2).".  </w:t>
      </w:r>
    </w:p>
    <w:p w:rsidR="00FF5453" w:rsidRDefault="00336D67" w:rsidP="00336D67">
      <w:pPr>
        <w:rPr>
          <w:rtl/>
        </w:rPr>
      </w:pPr>
      <w:bookmarkStart w:id="355" w:name="_ETM_Q1_944601"/>
      <w:bookmarkEnd w:id="355"/>
      <w:r>
        <w:rPr>
          <w:rFonts w:hint="cs"/>
          <w:rtl/>
        </w:rPr>
        <w:t xml:space="preserve">כשאנחנו אומרים ב'-ד' אז מה זה </w:t>
      </w:r>
      <w:bookmarkStart w:id="356" w:name="_ETM_Q1_946351"/>
      <w:bookmarkEnd w:id="356"/>
      <w:r>
        <w:rPr>
          <w:rFonts w:hint="cs"/>
          <w:rtl/>
        </w:rPr>
        <w:t xml:space="preserve">- - </w:t>
      </w:r>
      <w:r w:rsidR="000F6578">
        <w:rPr>
          <w:rFonts w:hint="cs"/>
          <w:rtl/>
        </w:rPr>
        <w:t>-</w:t>
      </w:r>
    </w:p>
    <w:p w:rsidR="00336D67" w:rsidRDefault="00336D67" w:rsidP="00FF5453">
      <w:pPr>
        <w:rPr>
          <w:rtl/>
        </w:rPr>
      </w:pPr>
      <w:bookmarkStart w:id="357" w:name="_ETM_Q1_946101"/>
      <w:bookmarkEnd w:id="357"/>
    </w:p>
    <w:p w:rsidR="00E5766A" w:rsidRDefault="00E5766A" w:rsidP="00E5766A">
      <w:pPr>
        <w:pStyle w:val="a4"/>
        <w:keepNext/>
        <w:rPr>
          <w:rtl/>
        </w:rPr>
      </w:pPr>
      <w:bookmarkStart w:id="358" w:name="_ETM_Q1_943851"/>
      <w:bookmarkStart w:id="359" w:name="_ETM_Q1_946851"/>
      <w:bookmarkStart w:id="360" w:name="_ETM_Q1_947851"/>
      <w:bookmarkEnd w:id="358"/>
      <w:bookmarkEnd w:id="359"/>
      <w:bookmarkEnd w:id="360"/>
      <w:r w:rsidRPr="00FF5453">
        <w:rPr>
          <w:rStyle w:val="TagStyle"/>
          <w:rtl/>
        </w:rPr>
        <w:t xml:space="preserve">&lt;&lt; דובר &gt;&gt; </w:t>
      </w:r>
      <w:r>
        <w:rPr>
          <w:rFonts w:hint="cs"/>
          <w:rtl/>
        </w:rPr>
        <w:t>שרית דמרי דבוש</w:t>
      </w:r>
      <w:r>
        <w:rPr>
          <w:rtl/>
        </w:rPr>
        <w:t>:</w:t>
      </w:r>
      <w:r w:rsidRPr="00FF5453">
        <w:rPr>
          <w:rStyle w:val="TagStyle"/>
          <w:rtl/>
        </w:rPr>
        <w:t xml:space="preserve"> &lt;&lt; דובר &gt;&gt;</w:t>
      </w:r>
      <w:r>
        <w:rPr>
          <w:rtl/>
        </w:rPr>
        <w:t xml:space="preserve">   </w:t>
      </w:r>
    </w:p>
    <w:p w:rsidR="00336D67" w:rsidRDefault="00336D67" w:rsidP="00FF5453">
      <w:pPr>
        <w:rPr>
          <w:rtl/>
        </w:rPr>
      </w:pPr>
    </w:p>
    <w:p w:rsidR="000F6578" w:rsidRDefault="00336D67" w:rsidP="000F6578">
      <w:pPr>
        <w:rPr>
          <w:rtl/>
        </w:rPr>
      </w:pPr>
      <w:bookmarkStart w:id="361" w:name="_ETM_Q1_941100"/>
      <w:bookmarkStart w:id="362" w:name="_ETM_Q1_941351"/>
      <w:bookmarkEnd w:id="361"/>
      <w:bookmarkEnd w:id="362"/>
      <w:r>
        <w:rPr>
          <w:rFonts w:hint="cs"/>
          <w:rtl/>
        </w:rPr>
        <w:t>אנחנו נבהיר את המצב</w:t>
      </w:r>
      <w:bookmarkStart w:id="363" w:name="_ETM_Q1_943600"/>
      <w:bookmarkEnd w:id="363"/>
      <w:r w:rsidR="000F6578">
        <w:rPr>
          <w:rFonts w:hint="cs"/>
          <w:rtl/>
        </w:rPr>
        <w:t>.</w:t>
      </w:r>
      <w:r>
        <w:rPr>
          <w:rFonts w:hint="cs"/>
          <w:rtl/>
        </w:rPr>
        <w:t xml:space="preserve"> </w:t>
      </w:r>
      <w:r w:rsidR="000309F1">
        <w:rPr>
          <w:rFonts w:hint="cs"/>
          <w:rtl/>
        </w:rPr>
        <w:t>מאחר שת</w:t>
      </w:r>
      <w:bookmarkStart w:id="364" w:name="_ETM_Q1_948350"/>
      <w:bookmarkEnd w:id="364"/>
      <w:r w:rsidR="000309F1">
        <w:rPr>
          <w:rFonts w:hint="cs"/>
          <w:rtl/>
        </w:rPr>
        <w:t xml:space="preserve">ושבי ניר יצחק בתקופה בין מרס ל- 15 </w:t>
      </w:r>
      <w:bookmarkStart w:id="365" w:name="_ETM_Q1_955851"/>
      <w:bookmarkEnd w:id="365"/>
      <w:r w:rsidR="000309F1">
        <w:rPr>
          <w:rFonts w:hint="cs"/>
          <w:rtl/>
        </w:rPr>
        <w:t xml:space="preserve">ביוני </w:t>
      </w:r>
      <w:r w:rsidR="000F6578">
        <w:rPr>
          <w:rFonts w:hint="cs"/>
          <w:rtl/>
        </w:rPr>
        <w:t xml:space="preserve">למעשה </w:t>
      </w:r>
      <w:r w:rsidR="000309F1">
        <w:rPr>
          <w:rFonts w:hint="cs"/>
          <w:rtl/>
        </w:rPr>
        <w:t xml:space="preserve">יכלו לחזור לביתם. אנחנו רוצים לתת </w:t>
      </w:r>
      <w:bookmarkStart w:id="366" w:name="_ETM_Q1_961101"/>
      <w:bookmarkEnd w:id="366"/>
      <w:r w:rsidR="000309F1">
        <w:rPr>
          <w:rFonts w:hint="cs"/>
          <w:rtl/>
        </w:rPr>
        <w:t xml:space="preserve">להם את מענק האכלוס ויכול להיות שהם חזרו לביתם </w:t>
      </w:r>
      <w:bookmarkStart w:id="367" w:name="_ETM_Q1_962850"/>
      <w:bookmarkEnd w:id="367"/>
      <w:r w:rsidR="000309F1">
        <w:rPr>
          <w:rFonts w:hint="cs"/>
          <w:rtl/>
        </w:rPr>
        <w:t xml:space="preserve">ושהם לא </w:t>
      </w:r>
      <w:bookmarkStart w:id="368" w:name="_ETM_Q1_957350"/>
      <w:bookmarkEnd w:id="368"/>
      <w:r w:rsidR="000309F1">
        <w:rPr>
          <w:rFonts w:hint="cs"/>
          <w:rtl/>
        </w:rPr>
        <w:t>יכלו להצהיר לנו שהם לא היו בביתם באותה עת, אבל קב</w:t>
      </w:r>
      <w:bookmarkStart w:id="369" w:name="_ETM_Q1_965850"/>
      <w:bookmarkEnd w:id="369"/>
      <w:r w:rsidR="000309F1">
        <w:rPr>
          <w:rFonts w:hint="cs"/>
          <w:rtl/>
        </w:rPr>
        <w:t xml:space="preserve">ענו שיש להם זכאות. </w:t>
      </w:r>
      <w:bookmarkStart w:id="370" w:name="_ETM_Q1_969850"/>
      <w:bookmarkEnd w:id="370"/>
    </w:p>
    <w:p w:rsidR="000F6578" w:rsidRDefault="000F6578" w:rsidP="000F6578">
      <w:pPr>
        <w:rPr>
          <w:rtl/>
        </w:rPr>
      </w:pPr>
      <w:bookmarkStart w:id="371" w:name="_ETM_Q1_970851"/>
      <w:bookmarkEnd w:id="371"/>
    </w:p>
    <w:p w:rsidR="006E2A0D" w:rsidRDefault="000309F1" w:rsidP="000F6578">
      <w:pPr>
        <w:rPr>
          <w:rtl/>
        </w:rPr>
      </w:pPr>
      <w:bookmarkStart w:id="372" w:name="_ETM_Q1_971101"/>
      <w:bookmarkEnd w:id="372"/>
      <w:r>
        <w:rPr>
          <w:rFonts w:hint="cs"/>
          <w:rtl/>
        </w:rPr>
        <w:t xml:space="preserve">הם לא יצטרכו להצהיר שוב שהם </w:t>
      </w:r>
      <w:bookmarkStart w:id="373" w:name="_ETM_Q1_967101"/>
      <w:bookmarkEnd w:id="373"/>
      <w:r>
        <w:rPr>
          <w:rFonts w:hint="cs"/>
          <w:rtl/>
        </w:rPr>
        <w:t xml:space="preserve">לא יצאו מביתם, יושב איתנו </w:t>
      </w:r>
      <w:bookmarkStart w:id="374" w:name="_ETM_Q1_973350"/>
      <w:bookmarkEnd w:id="374"/>
      <w:r>
        <w:rPr>
          <w:rFonts w:hint="cs"/>
          <w:rtl/>
        </w:rPr>
        <w:t xml:space="preserve">גם הגורם המקצועי שאחראי </w:t>
      </w:r>
      <w:bookmarkStart w:id="375" w:name="_ETM_Q1_966350"/>
      <w:bookmarkEnd w:id="375"/>
      <w:r>
        <w:rPr>
          <w:rFonts w:hint="cs"/>
          <w:rtl/>
        </w:rPr>
        <w:t>על כל הנושא, אנחנו נפנה לכולם טלפונית, נ</w:t>
      </w:r>
      <w:bookmarkStart w:id="376" w:name="_ETM_Q1_979101"/>
      <w:bookmarkEnd w:id="376"/>
      <w:r>
        <w:rPr>
          <w:rFonts w:hint="cs"/>
          <w:rtl/>
        </w:rPr>
        <w:t xml:space="preserve">עדכן אותם בדבר הזכאות ושאנחנו </w:t>
      </w:r>
      <w:bookmarkStart w:id="377" w:name="_ETM_Q1_982851"/>
      <w:bookmarkEnd w:id="377"/>
      <w:r>
        <w:rPr>
          <w:rFonts w:hint="cs"/>
          <w:rtl/>
        </w:rPr>
        <w:t>נבצע בשבילם בלי ה</w:t>
      </w:r>
      <w:bookmarkStart w:id="378" w:name="_ETM_Q1_982351"/>
      <w:bookmarkStart w:id="379" w:name="_ETM_Q1_983851"/>
      <w:bookmarkEnd w:id="378"/>
      <w:bookmarkEnd w:id="379"/>
      <w:r>
        <w:rPr>
          <w:rFonts w:hint="cs"/>
          <w:rtl/>
        </w:rPr>
        <w:t>הצהרה בעד התקופה ממרס עד ה- 15 ביוני, הם יקבלו את הזכא</w:t>
      </w:r>
      <w:bookmarkStart w:id="380" w:name="_ETM_Q1_985850"/>
      <w:bookmarkEnd w:id="380"/>
      <w:r>
        <w:rPr>
          <w:rFonts w:hint="cs"/>
          <w:rtl/>
        </w:rPr>
        <w:t>ות שלהם למענק האכלוס בלי ל</w:t>
      </w:r>
      <w:bookmarkStart w:id="381" w:name="_ETM_Q1_991600"/>
      <w:bookmarkEnd w:id="381"/>
      <w:r>
        <w:rPr>
          <w:rFonts w:hint="cs"/>
          <w:rtl/>
        </w:rPr>
        <w:t xml:space="preserve">מלא את ההצהרה בטופס של ביטוח לאומי. </w:t>
      </w:r>
    </w:p>
    <w:p w:rsidR="006E2A0D" w:rsidRDefault="006E2A0D" w:rsidP="000F6578">
      <w:pPr>
        <w:rPr>
          <w:rtl/>
        </w:rPr>
      </w:pPr>
      <w:bookmarkStart w:id="382" w:name="_ETM_Q1_991352"/>
      <w:bookmarkStart w:id="383" w:name="_ETM_Q1_991601"/>
      <w:bookmarkEnd w:id="382"/>
      <w:bookmarkEnd w:id="383"/>
    </w:p>
    <w:p w:rsidR="000309F1" w:rsidRDefault="000309F1" w:rsidP="006E2A0D">
      <w:pPr>
        <w:rPr>
          <w:rtl/>
        </w:rPr>
      </w:pPr>
      <w:bookmarkStart w:id="384" w:name="_ETM_Q1_991851"/>
      <w:bookmarkEnd w:id="384"/>
      <w:r>
        <w:rPr>
          <w:rFonts w:hint="cs"/>
          <w:rtl/>
        </w:rPr>
        <w:t xml:space="preserve">בלי להגיש בכלל בקשה, </w:t>
      </w:r>
      <w:bookmarkStart w:id="385" w:name="_ETM_Q1_995851"/>
      <w:bookmarkEnd w:id="385"/>
      <w:r>
        <w:rPr>
          <w:rFonts w:hint="cs"/>
          <w:rtl/>
        </w:rPr>
        <w:t xml:space="preserve">מה-16 ביוני הם יתנהלו כמו כל המפונים האחרים וידרשו למלא את </w:t>
      </w:r>
      <w:bookmarkStart w:id="386" w:name="_ETM_Q1_1001850"/>
      <w:bookmarkEnd w:id="386"/>
      <w:r>
        <w:rPr>
          <w:rFonts w:hint="cs"/>
          <w:rtl/>
        </w:rPr>
        <w:t xml:space="preserve">טופס ההצהרה </w:t>
      </w:r>
      <w:bookmarkStart w:id="387" w:name="_ETM_Q1_1004850"/>
      <w:bookmarkEnd w:id="387"/>
      <w:r>
        <w:rPr>
          <w:rFonts w:hint="cs"/>
          <w:rtl/>
        </w:rPr>
        <w:t xml:space="preserve">באתר לביטוח לאומי. </w:t>
      </w:r>
    </w:p>
    <w:p w:rsidR="000309F1" w:rsidRDefault="000309F1" w:rsidP="000309F1">
      <w:pPr>
        <w:rPr>
          <w:rtl/>
        </w:rPr>
      </w:pPr>
      <w:bookmarkStart w:id="388" w:name="_ETM_Q1_997850"/>
      <w:bookmarkEnd w:id="388"/>
    </w:p>
    <w:p w:rsidR="000309F1" w:rsidRDefault="000309F1" w:rsidP="000309F1">
      <w:pPr>
        <w:pStyle w:val="a4"/>
        <w:keepNext/>
        <w:rPr>
          <w:rtl/>
        </w:rPr>
      </w:pPr>
      <w:bookmarkStart w:id="389" w:name="_ETM_Q1_998101"/>
      <w:bookmarkEnd w:id="389"/>
      <w:r w:rsidRPr="00FF5453">
        <w:rPr>
          <w:rStyle w:val="TagStyle"/>
          <w:rtl/>
        </w:rPr>
        <w:t xml:space="preserve">&lt;&lt; דובר &gt;&gt; </w:t>
      </w:r>
      <w:r>
        <w:rPr>
          <w:rtl/>
        </w:rPr>
        <w:t>נעה בן שבת:</w:t>
      </w:r>
      <w:r w:rsidRPr="00FF5453">
        <w:rPr>
          <w:rStyle w:val="TagStyle"/>
          <w:rtl/>
        </w:rPr>
        <w:t xml:space="preserve"> &lt;&lt; דובר &gt;&gt;</w:t>
      </w:r>
      <w:r>
        <w:rPr>
          <w:rtl/>
        </w:rPr>
        <w:t xml:space="preserve">   </w:t>
      </w:r>
    </w:p>
    <w:p w:rsidR="000309F1" w:rsidRDefault="000309F1" w:rsidP="000309F1">
      <w:pPr>
        <w:rPr>
          <w:rtl/>
        </w:rPr>
      </w:pPr>
    </w:p>
    <w:p w:rsidR="000309F1" w:rsidRDefault="000309F1" w:rsidP="006E2A0D">
      <w:pPr>
        <w:rPr>
          <w:rtl/>
        </w:rPr>
      </w:pPr>
      <w:r>
        <w:rPr>
          <w:rFonts w:hint="cs"/>
          <w:rtl/>
        </w:rPr>
        <w:t>ועדיין משמרים את סעיף</w:t>
      </w:r>
      <w:bookmarkStart w:id="390" w:name="_ETM_Q1_999850"/>
      <w:bookmarkEnd w:id="390"/>
      <w:r>
        <w:rPr>
          <w:rFonts w:hint="cs"/>
          <w:rtl/>
        </w:rPr>
        <w:t xml:space="preserve"> קטן ה', שאם ההצהרה לא הייתה </w:t>
      </w:r>
      <w:bookmarkStart w:id="391" w:name="_ETM_Q1_1010601"/>
      <w:bookmarkStart w:id="392" w:name="_ETM_Q1_1010850"/>
      <w:bookmarkEnd w:id="391"/>
      <w:bookmarkEnd w:id="392"/>
      <w:r>
        <w:rPr>
          <w:rFonts w:hint="cs"/>
          <w:rtl/>
        </w:rPr>
        <w:t xml:space="preserve">נכונה או שולם מענק שהוא לא היה זכאי לו </w:t>
      </w:r>
      <w:r w:rsidR="006E2A0D">
        <w:rPr>
          <w:rFonts w:hint="eastAsia"/>
          <w:rtl/>
        </w:rPr>
        <w:t>–</w:t>
      </w:r>
      <w:r>
        <w:rPr>
          <w:rFonts w:hint="cs"/>
          <w:rtl/>
        </w:rPr>
        <w:t xml:space="preserve"> יבוצע קיזוז בין הסכומים</w:t>
      </w:r>
      <w:bookmarkStart w:id="393" w:name="_ETM_Q1_1016351"/>
      <w:bookmarkEnd w:id="393"/>
      <w:r>
        <w:rPr>
          <w:rFonts w:hint="cs"/>
          <w:rtl/>
        </w:rPr>
        <w:t xml:space="preserve">, זה מה שסיכמתם עם האוצר. </w:t>
      </w:r>
    </w:p>
    <w:p w:rsidR="000309F1" w:rsidRDefault="000309F1" w:rsidP="000309F1">
      <w:pPr>
        <w:rPr>
          <w:rtl/>
        </w:rPr>
      </w:pPr>
    </w:p>
    <w:p w:rsidR="000309F1" w:rsidRDefault="000309F1" w:rsidP="000309F1">
      <w:pPr>
        <w:pStyle w:val="a4"/>
        <w:keepNext/>
        <w:rPr>
          <w:rtl/>
        </w:rPr>
      </w:pPr>
      <w:r w:rsidRPr="00FF5453">
        <w:rPr>
          <w:rStyle w:val="TagStyle"/>
          <w:rtl/>
        </w:rPr>
        <w:t xml:space="preserve">&lt;&lt; דובר &gt;&gt; </w:t>
      </w:r>
      <w:r>
        <w:rPr>
          <w:rFonts w:hint="cs"/>
          <w:rtl/>
        </w:rPr>
        <w:t>גליה ימ</w:t>
      </w:r>
      <w:r w:rsidR="006E2A0D">
        <w:rPr>
          <w:rFonts w:hint="cs"/>
          <w:rtl/>
        </w:rPr>
        <w:t>י</w:t>
      </w:r>
      <w:r>
        <w:rPr>
          <w:rFonts w:hint="cs"/>
          <w:rtl/>
        </w:rPr>
        <w:t>ן</w:t>
      </w:r>
      <w:r>
        <w:rPr>
          <w:rtl/>
        </w:rPr>
        <w:t>:</w:t>
      </w:r>
      <w:r w:rsidRPr="00FF5453">
        <w:rPr>
          <w:rStyle w:val="TagStyle"/>
          <w:rtl/>
        </w:rPr>
        <w:t xml:space="preserve"> &lt;&lt; דובר &gt;&gt;</w:t>
      </w:r>
      <w:r>
        <w:rPr>
          <w:rtl/>
        </w:rPr>
        <w:t xml:space="preserve">   </w:t>
      </w:r>
    </w:p>
    <w:p w:rsidR="000309F1" w:rsidRDefault="000309F1" w:rsidP="000309F1">
      <w:pPr>
        <w:rPr>
          <w:rtl/>
        </w:rPr>
      </w:pPr>
    </w:p>
    <w:p w:rsidR="00336D67" w:rsidRDefault="006E2A0D" w:rsidP="006E2A0D">
      <w:pPr>
        <w:rPr>
          <w:rtl/>
        </w:rPr>
      </w:pPr>
      <w:r>
        <w:rPr>
          <w:rFonts w:hint="cs"/>
          <w:rtl/>
        </w:rPr>
        <w:t xml:space="preserve">גליה ימין, הלשכה המשפטית במשרד האוצר. </w:t>
      </w:r>
      <w:r w:rsidR="000309F1">
        <w:rPr>
          <w:rFonts w:hint="cs"/>
          <w:rtl/>
        </w:rPr>
        <w:t xml:space="preserve">כן. </w:t>
      </w:r>
      <w:r w:rsidR="0000661D">
        <w:rPr>
          <w:rFonts w:hint="cs"/>
          <w:rtl/>
        </w:rPr>
        <w:t xml:space="preserve">בהסכם המקורי </w:t>
      </w:r>
      <w:bookmarkStart w:id="394" w:name="_ETM_Q1_1024101"/>
      <w:bookmarkEnd w:id="394"/>
      <w:r w:rsidR="0000661D">
        <w:rPr>
          <w:rFonts w:hint="cs"/>
          <w:rtl/>
        </w:rPr>
        <w:t>היה סעיף מפורש, סעיף 4</w:t>
      </w:r>
      <w:bookmarkStart w:id="395" w:name="_ETM_Q1_1031851"/>
      <w:bookmarkEnd w:id="395"/>
      <w:r w:rsidR="0000661D">
        <w:rPr>
          <w:rFonts w:hint="cs"/>
          <w:rtl/>
        </w:rPr>
        <w:t xml:space="preserve">(ה') שקבע שבמקרה שבו יימצא </w:t>
      </w:r>
      <w:bookmarkStart w:id="396" w:name="_ETM_Q1_1025351"/>
      <w:bookmarkEnd w:id="396"/>
      <w:r w:rsidR="0000661D">
        <w:rPr>
          <w:rFonts w:hint="cs"/>
          <w:rtl/>
        </w:rPr>
        <w:t>שמישהו הגיש הצהרה לא נכונה, או</w:t>
      </w:r>
      <w:bookmarkStart w:id="397" w:name="_ETM_Q1_1035851"/>
      <w:bookmarkEnd w:id="397"/>
      <w:r w:rsidR="0000661D">
        <w:rPr>
          <w:rFonts w:hint="cs"/>
          <w:rtl/>
        </w:rPr>
        <w:t xml:space="preserve"> שבכל מקרה פשוט שולם מענק לאדם שלא היה זכאי לקבל </w:t>
      </w:r>
      <w:bookmarkStart w:id="398" w:name="_ETM_Q1_1038100"/>
      <w:bookmarkEnd w:id="398"/>
      <w:r w:rsidR="0000661D">
        <w:rPr>
          <w:rFonts w:hint="cs"/>
          <w:rtl/>
        </w:rPr>
        <w:t>את המענק</w:t>
      </w:r>
      <w:bookmarkStart w:id="399" w:name="_ETM_Q1_1039850"/>
      <w:bookmarkEnd w:id="399"/>
      <w:r>
        <w:rPr>
          <w:rFonts w:hint="cs"/>
          <w:rtl/>
        </w:rPr>
        <w:t xml:space="preserve"> בהתאם להוראות ההסכם –</w:t>
      </w:r>
      <w:r w:rsidR="0000661D">
        <w:rPr>
          <w:rFonts w:hint="cs"/>
          <w:rtl/>
        </w:rPr>
        <w:t xml:space="preserve"> הביטוח הלאומי יבצע קיזוז בהתאם </w:t>
      </w:r>
      <w:bookmarkStart w:id="400" w:name="_ETM_Q1_1043850"/>
      <w:bookmarkEnd w:id="400"/>
      <w:r w:rsidR="0000661D">
        <w:rPr>
          <w:rFonts w:hint="cs"/>
          <w:rtl/>
        </w:rPr>
        <w:t>לסמכויות שקנויות לו לעניין הזה, והתיקון שביקשנו עכשיו לעשות ה</w:t>
      </w:r>
      <w:bookmarkStart w:id="401" w:name="_ETM_Q1_1047850"/>
      <w:bookmarkEnd w:id="401"/>
      <w:r w:rsidR="0000661D">
        <w:rPr>
          <w:rFonts w:hint="cs"/>
          <w:rtl/>
        </w:rPr>
        <w:t>וא להשאיר את אותה סמכות גם לגבי הזכאי המיוחד, של תושבי ניר יצח</w:t>
      </w:r>
      <w:bookmarkStart w:id="402" w:name="_ETM_Q1_1054351"/>
      <w:bookmarkEnd w:id="402"/>
      <w:r w:rsidR="0000661D">
        <w:rPr>
          <w:rFonts w:hint="cs"/>
          <w:rtl/>
        </w:rPr>
        <w:t xml:space="preserve">ק. </w:t>
      </w:r>
      <w:bookmarkStart w:id="403" w:name="_ETM_Q1_1052351"/>
      <w:bookmarkEnd w:id="403"/>
    </w:p>
    <w:p w:rsidR="0000661D" w:rsidRDefault="0000661D" w:rsidP="0000661D">
      <w:pPr>
        <w:rPr>
          <w:rtl/>
        </w:rPr>
      </w:pPr>
    </w:p>
    <w:p w:rsidR="00303FEB" w:rsidRDefault="00303FEB" w:rsidP="00303FEB">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303FEB" w:rsidRDefault="00303FEB" w:rsidP="0000661D">
      <w:pPr>
        <w:rPr>
          <w:rtl/>
        </w:rPr>
      </w:pPr>
    </w:p>
    <w:p w:rsidR="0000661D" w:rsidRDefault="0000661D" w:rsidP="0000661D">
      <w:pPr>
        <w:rPr>
          <w:rtl/>
        </w:rPr>
      </w:pPr>
      <w:bookmarkStart w:id="404" w:name="_ETM_Q1_1056101"/>
      <w:bookmarkEnd w:id="404"/>
      <w:r>
        <w:rPr>
          <w:rFonts w:hint="cs"/>
          <w:rtl/>
        </w:rPr>
        <w:lastRenderedPageBreak/>
        <w:t xml:space="preserve">סעיף 5. </w:t>
      </w:r>
    </w:p>
    <w:p w:rsidR="0000661D" w:rsidRDefault="0000661D" w:rsidP="0000661D">
      <w:pPr>
        <w:rPr>
          <w:rtl/>
        </w:rPr>
      </w:pPr>
    </w:p>
    <w:p w:rsidR="00303FEB" w:rsidRDefault="00303FEB" w:rsidP="00303FEB">
      <w:pPr>
        <w:pStyle w:val="a4"/>
        <w:keepNext/>
        <w:rPr>
          <w:rtl/>
        </w:rPr>
      </w:pPr>
      <w:r w:rsidRPr="00FF5453">
        <w:rPr>
          <w:rStyle w:val="TagStyle"/>
          <w:rtl/>
        </w:rPr>
        <w:t xml:space="preserve">&lt;&lt; דובר &gt;&gt; </w:t>
      </w:r>
      <w:r>
        <w:rPr>
          <w:rtl/>
        </w:rPr>
        <w:t>נעה בן שבת:</w:t>
      </w:r>
      <w:r w:rsidRPr="00FF5453">
        <w:rPr>
          <w:rStyle w:val="TagStyle"/>
          <w:rtl/>
        </w:rPr>
        <w:t xml:space="preserve"> &lt;&lt; דובר &gt;&gt;</w:t>
      </w:r>
      <w:r>
        <w:rPr>
          <w:rtl/>
        </w:rPr>
        <w:t xml:space="preserve">   </w:t>
      </w:r>
    </w:p>
    <w:p w:rsidR="00303FEB" w:rsidRDefault="00303FEB" w:rsidP="0000661D">
      <w:pPr>
        <w:rPr>
          <w:rtl/>
        </w:rPr>
      </w:pPr>
    </w:p>
    <w:p w:rsidR="006E2A0D" w:rsidRDefault="0000661D" w:rsidP="00303FEB">
      <w:pPr>
        <w:rPr>
          <w:rtl/>
        </w:rPr>
      </w:pPr>
      <w:bookmarkStart w:id="405" w:name="_ETM_Q1_1060850"/>
      <w:bookmarkEnd w:id="405"/>
      <w:r>
        <w:rPr>
          <w:rFonts w:hint="cs"/>
          <w:rtl/>
        </w:rPr>
        <w:t>סעיף 5</w:t>
      </w:r>
      <w:bookmarkStart w:id="406" w:name="_ETM_Q1_1047351"/>
      <w:bookmarkEnd w:id="406"/>
      <w:r w:rsidR="00303FEB">
        <w:rPr>
          <w:rFonts w:hint="cs"/>
          <w:rtl/>
        </w:rPr>
        <w:t xml:space="preserve"> מתקן את סעיף 7. </w:t>
      </w:r>
      <w:r w:rsidR="006E2A0D">
        <w:rPr>
          <w:rFonts w:hint="cs"/>
          <w:rtl/>
        </w:rPr>
        <w:t>בסעיף 7 להסכם העיקרי:</w:t>
      </w:r>
    </w:p>
    <w:p w:rsidR="006E2A0D" w:rsidRDefault="006E2A0D" w:rsidP="00303FEB">
      <w:pPr>
        <w:rPr>
          <w:rtl/>
        </w:rPr>
      </w:pPr>
    </w:p>
    <w:p w:rsidR="006E2A0D" w:rsidRDefault="006E2A0D" w:rsidP="006E2A0D">
      <w:pPr>
        <w:pStyle w:val="aff4"/>
        <w:widowControl w:val="0"/>
        <w:numPr>
          <w:ilvl w:val="0"/>
          <w:numId w:val="6"/>
        </w:numPr>
        <w:spacing w:before="120" w:after="240" w:line="360" w:lineRule="auto"/>
      </w:pPr>
      <w:r w:rsidRPr="006E2A0D">
        <w:rPr>
          <w:rFonts w:hint="cs"/>
          <w:b/>
          <w:bCs/>
          <w:rtl/>
        </w:rPr>
        <w:t xml:space="preserve">תיקון סעיף 7 </w:t>
      </w:r>
      <w:r>
        <w:rPr>
          <w:rFonts w:hint="cs"/>
          <w:rtl/>
        </w:rPr>
        <w:br/>
        <w:t xml:space="preserve">במקום "כ"ד בסיוון </w:t>
      </w:r>
      <w:proofErr w:type="spellStart"/>
      <w:r>
        <w:rPr>
          <w:rFonts w:hint="cs"/>
          <w:rtl/>
        </w:rPr>
        <w:t>התשפ"ד</w:t>
      </w:r>
      <w:proofErr w:type="spellEnd"/>
      <w:r>
        <w:rPr>
          <w:rFonts w:hint="cs"/>
          <w:rtl/>
        </w:rPr>
        <w:t xml:space="preserve"> (30 ביוני 2024)" יבוא "ל' בכסלו </w:t>
      </w:r>
      <w:proofErr w:type="spellStart"/>
      <w:r>
        <w:rPr>
          <w:rFonts w:hint="cs"/>
          <w:rtl/>
        </w:rPr>
        <w:t>התשפ"ה</w:t>
      </w:r>
      <w:proofErr w:type="spellEnd"/>
      <w:r>
        <w:rPr>
          <w:rFonts w:hint="cs"/>
          <w:rtl/>
        </w:rPr>
        <w:t xml:space="preserve"> (31 בדצמבר 2024)"</w:t>
      </w:r>
    </w:p>
    <w:p w:rsidR="0000661D" w:rsidRDefault="00303FEB" w:rsidP="006E2A0D">
      <w:pPr>
        <w:ind w:firstLine="360"/>
        <w:rPr>
          <w:rtl/>
        </w:rPr>
      </w:pPr>
      <w:r>
        <w:rPr>
          <w:rFonts w:hint="cs"/>
          <w:rtl/>
        </w:rPr>
        <w:t>וכא</w:t>
      </w:r>
      <w:r w:rsidR="006E2A0D">
        <w:rPr>
          <w:rFonts w:hint="cs"/>
          <w:rtl/>
        </w:rPr>
        <w:t>ן</w:t>
      </w:r>
      <w:r>
        <w:rPr>
          <w:rFonts w:hint="cs"/>
          <w:rtl/>
        </w:rPr>
        <w:t xml:space="preserve"> אנחנו בעצם מאריכים את ההסכם עד 31 בדצמבר 2024, </w:t>
      </w:r>
      <w:bookmarkStart w:id="407" w:name="_ETM_Q1_1077601"/>
      <w:bookmarkEnd w:id="407"/>
      <w:r>
        <w:rPr>
          <w:rFonts w:hint="cs"/>
          <w:rtl/>
        </w:rPr>
        <w:t xml:space="preserve">לכל מי שנשאר עדיין מפונה. </w:t>
      </w:r>
    </w:p>
    <w:p w:rsidR="00303FEB" w:rsidRDefault="00303FEB" w:rsidP="00303FEB">
      <w:pPr>
        <w:rPr>
          <w:rtl/>
        </w:rPr>
      </w:pPr>
      <w:bookmarkStart w:id="408" w:name="_ETM_Q1_1081101"/>
      <w:bookmarkEnd w:id="408"/>
    </w:p>
    <w:p w:rsidR="00303FEB" w:rsidRDefault="00303FEB" w:rsidP="00303FEB">
      <w:pPr>
        <w:pStyle w:val="a4"/>
        <w:keepNext/>
        <w:rPr>
          <w:rtl/>
        </w:rPr>
      </w:pPr>
      <w:bookmarkStart w:id="409" w:name="_ETM_Q1_1081350"/>
      <w:bookmarkStart w:id="410" w:name="_ETM_Q1_1081600"/>
      <w:bookmarkStart w:id="411" w:name="_ETM_Q1_1083601"/>
      <w:bookmarkStart w:id="412" w:name="_ETM_Q1_1076601"/>
      <w:bookmarkStart w:id="413" w:name="_ETM_Q1_1081601"/>
      <w:bookmarkEnd w:id="409"/>
      <w:bookmarkEnd w:id="410"/>
      <w:bookmarkEnd w:id="411"/>
      <w:bookmarkEnd w:id="412"/>
      <w:bookmarkEnd w:id="413"/>
      <w:r w:rsidRPr="00FF5453">
        <w:rPr>
          <w:rStyle w:val="TagStyle"/>
          <w:rtl/>
        </w:rPr>
        <w:t xml:space="preserve">&lt;&lt; דובר &gt;&gt; </w:t>
      </w:r>
      <w:r>
        <w:rPr>
          <w:rFonts w:hint="cs"/>
          <w:rtl/>
        </w:rPr>
        <w:t>שרית דמרי דבוש</w:t>
      </w:r>
      <w:r>
        <w:rPr>
          <w:rtl/>
        </w:rPr>
        <w:t>:</w:t>
      </w:r>
      <w:r w:rsidRPr="00FF5453">
        <w:rPr>
          <w:rStyle w:val="TagStyle"/>
          <w:rtl/>
        </w:rPr>
        <w:t xml:space="preserve"> &lt;&lt; דובר &gt;&gt;</w:t>
      </w:r>
      <w:r>
        <w:rPr>
          <w:rtl/>
        </w:rPr>
        <w:t xml:space="preserve">   </w:t>
      </w:r>
    </w:p>
    <w:p w:rsidR="00303FEB" w:rsidRDefault="00303FEB" w:rsidP="00303FEB">
      <w:pPr>
        <w:rPr>
          <w:rtl/>
        </w:rPr>
      </w:pPr>
    </w:p>
    <w:p w:rsidR="00303FEB" w:rsidRDefault="00303FEB" w:rsidP="00303FEB">
      <w:pPr>
        <w:rPr>
          <w:rtl/>
        </w:rPr>
      </w:pPr>
      <w:bookmarkStart w:id="414" w:name="_ETM_Q1_1074601"/>
      <w:bookmarkEnd w:id="414"/>
      <w:r>
        <w:rPr>
          <w:rFonts w:hint="cs"/>
          <w:rtl/>
        </w:rPr>
        <w:t>ובהתאם להחלטות הממשלה ככל ש - -</w:t>
      </w:r>
      <w:r w:rsidR="00624EAB">
        <w:rPr>
          <w:rFonts w:hint="cs"/>
          <w:rtl/>
        </w:rPr>
        <w:t xml:space="preserve"> -</w:t>
      </w:r>
    </w:p>
    <w:p w:rsidR="0000661D" w:rsidRDefault="0000661D" w:rsidP="0000661D">
      <w:bookmarkStart w:id="415" w:name="_ETM_Q1_1056351"/>
      <w:bookmarkStart w:id="416" w:name="_ETM_Q1_1058350"/>
      <w:bookmarkEnd w:id="415"/>
      <w:bookmarkEnd w:id="416"/>
    </w:p>
    <w:p w:rsidR="00303FEB" w:rsidRDefault="00303FEB" w:rsidP="00303FEB">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303FEB" w:rsidRDefault="00303FEB" w:rsidP="00303FEB">
      <w:pPr>
        <w:rPr>
          <w:rtl/>
        </w:rPr>
      </w:pPr>
    </w:p>
    <w:p w:rsidR="00303FEB" w:rsidRDefault="00303FEB" w:rsidP="006E2A0D">
      <w:pPr>
        <w:rPr>
          <w:rtl/>
        </w:rPr>
      </w:pPr>
      <w:r>
        <w:rPr>
          <w:rFonts w:hint="cs"/>
          <w:rtl/>
        </w:rPr>
        <w:t>אני רק מבקש שאם יצטרכו להארי</w:t>
      </w:r>
      <w:bookmarkStart w:id="417" w:name="_ETM_Q1_1087350"/>
      <w:bookmarkEnd w:id="417"/>
      <w:r>
        <w:rPr>
          <w:rFonts w:hint="cs"/>
          <w:rtl/>
        </w:rPr>
        <w:t>ך</w:t>
      </w:r>
      <w:bookmarkStart w:id="418" w:name="_ETM_Q1_1088350"/>
      <w:bookmarkEnd w:id="418"/>
      <w:r>
        <w:rPr>
          <w:rFonts w:hint="cs"/>
          <w:rtl/>
        </w:rPr>
        <w:t>, אני מקווה שלא, תבואו מוקדם יותר ולא אחרי ש</w:t>
      </w:r>
      <w:bookmarkStart w:id="419" w:name="_ETM_Q1_1090350"/>
      <w:bookmarkEnd w:id="419"/>
      <w:r>
        <w:rPr>
          <w:rFonts w:hint="cs"/>
          <w:rtl/>
        </w:rPr>
        <w:t xml:space="preserve">פג התוקף. </w:t>
      </w:r>
      <w:bookmarkStart w:id="420" w:name="_ETM_Q1_1093350"/>
      <w:bookmarkEnd w:id="420"/>
    </w:p>
    <w:p w:rsidR="00303FEB" w:rsidRDefault="00303FEB" w:rsidP="00303FEB">
      <w:pPr>
        <w:rPr>
          <w:rtl/>
        </w:rPr>
      </w:pPr>
    </w:p>
    <w:p w:rsidR="00303FEB" w:rsidRDefault="00303FEB" w:rsidP="00303FEB">
      <w:pPr>
        <w:pStyle w:val="a4"/>
        <w:keepNext/>
        <w:rPr>
          <w:rtl/>
        </w:rPr>
      </w:pPr>
      <w:r w:rsidRPr="003234C2">
        <w:rPr>
          <w:rStyle w:val="TagStyle"/>
          <w:rtl/>
        </w:rPr>
        <w:t xml:space="preserve">&lt;&lt; דובר &gt;&gt; </w:t>
      </w:r>
      <w:r>
        <w:rPr>
          <w:rFonts w:hint="cs"/>
          <w:rtl/>
        </w:rPr>
        <w:t>שלומי מור</w:t>
      </w:r>
      <w:r>
        <w:rPr>
          <w:rtl/>
        </w:rPr>
        <w:t>:</w:t>
      </w:r>
      <w:r w:rsidRPr="003234C2">
        <w:rPr>
          <w:rStyle w:val="TagStyle"/>
          <w:rtl/>
        </w:rPr>
        <w:t xml:space="preserve"> &lt;&lt; דובר &gt;&gt;</w:t>
      </w:r>
      <w:r>
        <w:rPr>
          <w:rtl/>
        </w:rPr>
        <w:t xml:space="preserve">   </w:t>
      </w:r>
    </w:p>
    <w:p w:rsidR="00303FEB" w:rsidRDefault="00303FEB" w:rsidP="00303FEB">
      <w:pPr>
        <w:rPr>
          <w:rtl/>
        </w:rPr>
      </w:pPr>
    </w:p>
    <w:p w:rsidR="00303FEB" w:rsidRDefault="00303FEB" w:rsidP="00303FEB">
      <w:pPr>
        <w:rPr>
          <w:rtl/>
        </w:rPr>
      </w:pPr>
      <w:r>
        <w:rPr>
          <w:rFonts w:hint="cs"/>
          <w:rtl/>
        </w:rPr>
        <w:t>אדוני אנחנו יכולנו לבוא ר</w:t>
      </w:r>
      <w:r w:rsidR="00E52A07">
        <w:rPr>
          <w:rFonts w:hint="cs"/>
          <w:rtl/>
        </w:rPr>
        <w:t xml:space="preserve">ק אחרי שהממשלה החליטה על הפינוי, לא לפני. </w:t>
      </w:r>
    </w:p>
    <w:p w:rsidR="00E52A07" w:rsidRDefault="00E52A07" w:rsidP="00303FEB">
      <w:pPr>
        <w:rPr>
          <w:rtl/>
        </w:rPr>
      </w:pPr>
    </w:p>
    <w:p w:rsidR="00E52A07" w:rsidRDefault="00E52A07" w:rsidP="00E52A07">
      <w:pPr>
        <w:pStyle w:val="af6"/>
        <w:keepNext/>
        <w:rPr>
          <w:rtl/>
        </w:rPr>
      </w:pPr>
      <w:bookmarkStart w:id="421" w:name="_ETM_Q1_1095851"/>
      <w:bookmarkEnd w:id="421"/>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E52A07" w:rsidRDefault="00E52A07" w:rsidP="00303FEB">
      <w:pPr>
        <w:rPr>
          <w:rtl/>
        </w:rPr>
      </w:pPr>
    </w:p>
    <w:p w:rsidR="00E52A07" w:rsidRDefault="00E52A07" w:rsidP="00303FEB">
      <w:pPr>
        <w:rPr>
          <w:rtl/>
        </w:rPr>
      </w:pPr>
      <w:bookmarkStart w:id="422" w:name="_ETM_Q1_1097350"/>
      <w:bookmarkEnd w:id="422"/>
      <w:r>
        <w:rPr>
          <w:rFonts w:hint="cs"/>
          <w:rtl/>
        </w:rPr>
        <w:t>א</w:t>
      </w:r>
      <w:bookmarkStart w:id="423" w:name="_ETM_Q1_1096100"/>
      <w:bookmarkEnd w:id="423"/>
      <w:r>
        <w:rPr>
          <w:rFonts w:hint="cs"/>
          <w:rtl/>
        </w:rPr>
        <w:t>ז תגידו לממשלה</w:t>
      </w:r>
      <w:bookmarkStart w:id="424" w:name="_ETM_Q1_1098100"/>
      <w:bookmarkEnd w:id="424"/>
      <w:r>
        <w:rPr>
          <w:rFonts w:hint="cs"/>
          <w:rtl/>
        </w:rPr>
        <w:t xml:space="preserve"> שהנוהג הוא שבאים לפני הזמן ולא אחרי. </w:t>
      </w:r>
    </w:p>
    <w:p w:rsidR="00E52A07" w:rsidRDefault="00E52A07" w:rsidP="00303FEB">
      <w:pPr>
        <w:rPr>
          <w:rtl/>
        </w:rPr>
      </w:pPr>
    </w:p>
    <w:p w:rsidR="004C57C7" w:rsidRDefault="004C57C7" w:rsidP="004C57C7">
      <w:pPr>
        <w:pStyle w:val="a4"/>
        <w:keepNext/>
        <w:rPr>
          <w:rtl/>
        </w:rPr>
      </w:pPr>
      <w:r w:rsidRPr="003234C2">
        <w:rPr>
          <w:rStyle w:val="TagStyle"/>
          <w:rtl/>
        </w:rPr>
        <w:t xml:space="preserve">&lt;&lt; דובר &gt;&gt; </w:t>
      </w:r>
      <w:r>
        <w:rPr>
          <w:rFonts w:hint="cs"/>
          <w:rtl/>
        </w:rPr>
        <w:t>שלומי מור</w:t>
      </w:r>
      <w:r>
        <w:rPr>
          <w:rtl/>
        </w:rPr>
        <w:t>:</w:t>
      </w:r>
      <w:r w:rsidRPr="003234C2">
        <w:rPr>
          <w:rStyle w:val="TagStyle"/>
          <w:rtl/>
        </w:rPr>
        <w:t xml:space="preserve"> &lt;&lt; דובר &gt;&gt;</w:t>
      </w:r>
      <w:r>
        <w:rPr>
          <w:rtl/>
        </w:rPr>
        <w:t xml:space="preserve">   </w:t>
      </w:r>
    </w:p>
    <w:p w:rsidR="004C57C7" w:rsidRDefault="004C57C7" w:rsidP="004C57C7">
      <w:pPr>
        <w:rPr>
          <w:rtl/>
        </w:rPr>
      </w:pPr>
    </w:p>
    <w:p w:rsidR="004C57C7" w:rsidRDefault="004C57C7" w:rsidP="004C57C7">
      <w:pPr>
        <w:rPr>
          <w:rtl/>
        </w:rPr>
      </w:pPr>
      <w:r>
        <w:rPr>
          <w:rFonts w:hint="cs"/>
          <w:rtl/>
        </w:rPr>
        <w:t>צ</w:t>
      </w:r>
      <w:bookmarkStart w:id="425" w:name="_ETM_Q1_1107350"/>
      <w:bookmarkEnd w:id="425"/>
      <w:r>
        <w:rPr>
          <w:rFonts w:hint="cs"/>
          <w:rtl/>
        </w:rPr>
        <w:t xml:space="preserve">ודק. </w:t>
      </w:r>
    </w:p>
    <w:p w:rsidR="004C57C7" w:rsidRDefault="004C57C7" w:rsidP="004C57C7">
      <w:pPr>
        <w:rPr>
          <w:rtl/>
        </w:rPr>
      </w:pPr>
    </w:p>
    <w:p w:rsidR="004C57C7" w:rsidRDefault="004C57C7" w:rsidP="004C57C7">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4C57C7" w:rsidRDefault="004C57C7" w:rsidP="004C57C7">
      <w:pPr>
        <w:rPr>
          <w:rtl/>
        </w:rPr>
      </w:pPr>
    </w:p>
    <w:p w:rsidR="004C57C7" w:rsidRDefault="004C57C7" w:rsidP="004C57C7">
      <w:pPr>
        <w:rPr>
          <w:rtl/>
        </w:rPr>
      </w:pPr>
      <w:r>
        <w:rPr>
          <w:rFonts w:hint="cs"/>
          <w:rtl/>
        </w:rPr>
        <w:t xml:space="preserve">אז תגידו לממשלה שהנוהג הוא שבאים לפני הזמן ולא אחרי. </w:t>
      </w:r>
    </w:p>
    <w:p w:rsidR="004C57C7" w:rsidRDefault="004C57C7" w:rsidP="004C57C7">
      <w:pPr>
        <w:rPr>
          <w:rtl/>
        </w:rPr>
      </w:pPr>
      <w:bookmarkStart w:id="426" w:name="_ETM_Q1_1104850"/>
      <w:bookmarkStart w:id="427" w:name="_ETM_Q1_1105101"/>
      <w:bookmarkEnd w:id="426"/>
      <w:bookmarkEnd w:id="427"/>
    </w:p>
    <w:p w:rsidR="004C57C7" w:rsidRDefault="004C57C7" w:rsidP="004C57C7">
      <w:pPr>
        <w:pStyle w:val="a4"/>
        <w:keepNext/>
        <w:rPr>
          <w:rtl/>
        </w:rPr>
      </w:pPr>
      <w:bookmarkStart w:id="428" w:name="_ETM_Q1_1105350"/>
      <w:bookmarkEnd w:id="428"/>
      <w:r w:rsidRPr="003234C2">
        <w:rPr>
          <w:rStyle w:val="TagStyle"/>
          <w:rtl/>
        </w:rPr>
        <w:t xml:space="preserve">&lt;&lt; דובר &gt;&gt; </w:t>
      </w:r>
      <w:r>
        <w:rPr>
          <w:rFonts w:hint="cs"/>
          <w:rtl/>
        </w:rPr>
        <w:t>ענת כהן שמואל</w:t>
      </w:r>
      <w:r>
        <w:rPr>
          <w:rtl/>
        </w:rPr>
        <w:t>:</w:t>
      </w:r>
      <w:r w:rsidRPr="003234C2">
        <w:rPr>
          <w:rStyle w:val="TagStyle"/>
          <w:rtl/>
        </w:rPr>
        <w:t xml:space="preserve"> &lt;&lt; דובר &gt;&gt;</w:t>
      </w:r>
      <w:r>
        <w:rPr>
          <w:rtl/>
        </w:rPr>
        <w:t xml:space="preserve">   </w:t>
      </w:r>
    </w:p>
    <w:p w:rsidR="004C57C7" w:rsidRDefault="004C57C7" w:rsidP="004C57C7">
      <w:pPr>
        <w:rPr>
          <w:rtl/>
        </w:rPr>
      </w:pPr>
    </w:p>
    <w:p w:rsidR="004C57C7" w:rsidRDefault="004C57C7" w:rsidP="004C57C7">
      <w:pPr>
        <w:rPr>
          <w:rtl/>
        </w:rPr>
      </w:pPr>
      <w:r>
        <w:rPr>
          <w:rFonts w:hint="cs"/>
          <w:rtl/>
        </w:rPr>
        <w:t xml:space="preserve">רגע, אז למה שלומי - - </w:t>
      </w:r>
      <w:r w:rsidR="006E2A0D">
        <w:rPr>
          <w:rFonts w:hint="cs"/>
          <w:rtl/>
        </w:rPr>
        <w:t>-</w:t>
      </w:r>
    </w:p>
    <w:p w:rsidR="004C57C7" w:rsidRDefault="004C57C7" w:rsidP="004C57C7">
      <w:pPr>
        <w:rPr>
          <w:rtl/>
        </w:rPr>
      </w:pPr>
    </w:p>
    <w:p w:rsidR="004C57C7" w:rsidRDefault="004C57C7" w:rsidP="004C57C7">
      <w:pPr>
        <w:pStyle w:val="a4"/>
        <w:keepNext/>
        <w:rPr>
          <w:rtl/>
        </w:rPr>
      </w:pPr>
      <w:r>
        <w:rPr>
          <w:rFonts w:hint="cs"/>
          <w:rtl/>
        </w:rPr>
        <w:t xml:space="preserve"> </w:t>
      </w:r>
      <w:r w:rsidRPr="003234C2">
        <w:rPr>
          <w:rStyle w:val="TagStyle"/>
          <w:rtl/>
        </w:rPr>
        <w:t xml:space="preserve">&lt;&lt; דובר &gt;&gt; </w:t>
      </w:r>
      <w:r>
        <w:rPr>
          <w:rFonts w:hint="cs"/>
          <w:rtl/>
        </w:rPr>
        <w:t>שלומי מור</w:t>
      </w:r>
      <w:r>
        <w:rPr>
          <w:rtl/>
        </w:rPr>
        <w:t>:</w:t>
      </w:r>
      <w:r w:rsidRPr="003234C2">
        <w:rPr>
          <w:rStyle w:val="TagStyle"/>
          <w:rtl/>
        </w:rPr>
        <w:t xml:space="preserve"> &lt;&lt; דובר &gt;&gt;</w:t>
      </w:r>
      <w:r>
        <w:rPr>
          <w:rtl/>
        </w:rPr>
        <w:t xml:space="preserve">   </w:t>
      </w:r>
    </w:p>
    <w:p w:rsidR="004C57C7" w:rsidRDefault="004C57C7" w:rsidP="004C57C7">
      <w:pPr>
        <w:rPr>
          <w:rtl/>
        </w:rPr>
      </w:pPr>
    </w:p>
    <w:p w:rsidR="004C57C7" w:rsidRDefault="004C57C7" w:rsidP="004C57C7">
      <w:pPr>
        <w:rPr>
          <w:rtl/>
        </w:rPr>
      </w:pPr>
      <w:r>
        <w:rPr>
          <w:rFonts w:hint="cs"/>
          <w:rtl/>
        </w:rPr>
        <w:t xml:space="preserve">נכון זו שאלה טובה. התשלום הוא עד 31 באוגוסט </w:t>
      </w:r>
      <w:bookmarkStart w:id="429" w:name="_ETM_Q1_1103100"/>
      <w:bookmarkEnd w:id="429"/>
      <w:r>
        <w:rPr>
          <w:rFonts w:hint="cs"/>
          <w:rtl/>
        </w:rPr>
        <w:t xml:space="preserve">כיוון שהחלטה הממשלה </w:t>
      </w:r>
      <w:bookmarkStart w:id="430" w:name="_ETM_Q1_1112850"/>
      <w:bookmarkEnd w:id="430"/>
      <w:r>
        <w:rPr>
          <w:rFonts w:hint="cs"/>
          <w:rtl/>
        </w:rPr>
        <w:t xml:space="preserve">כרגע מדברת רק על פינוי עד 31 באוגוסט, אבל </w:t>
      </w:r>
      <w:bookmarkStart w:id="431" w:name="_ETM_Q1_1115851"/>
      <w:bookmarkEnd w:id="431"/>
      <w:r>
        <w:rPr>
          <w:rFonts w:hint="cs"/>
          <w:rtl/>
        </w:rPr>
        <w:t xml:space="preserve">ההסכם בכללותו בתוקפו עד 31 בדצמבר. </w:t>
      </w:r>
      <w:bookmarkStart w:id="432" w:name="_ETM_Q1_1117101"/>
      <w:bookmarkEnd w:id="432"/>
    </w:p>
    <w:p w:rsidR="004C57C7" w:rsidRDefault="004C57C7" w:rsidP="004C57C7">
      <w:pPr>
        <w:rPr>
          <w:rtl/>
        </w:rPr>
      </w:pPr>
      <w:bookmarkStart w:id="433" w:name="_ETM_Q1_1117850"/>
      <w:bookmarkStart w:id="434" w:name="_ETM_Q1_1118103"/>
      <w:bookmarkEnd w:id="433"/>
      <w:bookmarkEnd w:id="434"/>
    </w:p>
    <w:p w:rsidR="00F672E3" w:rsidRDefault="00F672E3" w:rsidP="00F672E3">
      <w:pPr>
        <w:pStyle w:val="a4"/>
        <w:keepNext/>
        <w:rPr>
          <w:rtl/>
        </w:rPr>
      </w:pPr>
      <w:bookmarkStart w:id="435" w:name="_ETM_Q1_1118350"/>
      <w:bookmarkStart w:id="436" w:name="_ETM_Q1_1118601"/>
      <w:bookmarkEnd w:id="435"/>
      <w:bookmarkEnd w:id="436"/>
      <w:r w:rsidRPr="00FF5453">
        <w:rPr>
          <w:rStyle w:val="TagStyle"/>
          <w:rtl/>
        </w:rPr>
        <w:t xml:space="preserve">&lt;&lt; דובר &gt;&gt; </w:t>
      </w:r>
      <w:r>
        <w:rPr>
          <w:rtl/>
        </w:rPr>
        <w:t>נעה בן שבת:</w:t>
      </w:r>
      <w:r w:rsidRPr="00FF5453">
        <w:rPr>
          <w:rStyle w:val="TagStyle"/>
          <w:rtl/>
        </w:rPr>
        <w:t xml:space="preserve"> &lt;&lt; דובר &gt;&gt;</w:t>
      </w:r>
      <w:r>
        <w:rPr>
          <w:rtl/>
        </w:rPr>
        <w:t xml:space="preserve">   </w:t>
      </w:r>
    </w:p>
    <w:p w:rsidR="00F672E3" w:rsidRDefault="00F672E3" w:rsidP="004C57C7">
      <w:pPr>
        <w:rPr>
          <w:rtl/>
        </w:rPr>
      </w:pPr>
    </w:p>
    <w:p w:rsidR="006E2A0D" w:rsidRDefault="004C57C7" w:rsidP="006E2A0D">
      <w:pPr>
        <w:rPr>
          <w:rtl/>
        </w:rPr>
      </w:pPr>
      <w:bookmarkStart w:id="437" w:name="_ETM_Q1_1120600"/>
      <w:bookmarkEnd w:id="437"/>
      <w:r>
        <w:rPr>
          <w:rFonts w:hint="cs"/>
          <w:rtl/>
        </w:rPr>
        <w:t>ע</w:t>
      </w:r>
      <w:bookmarkStart w:id="438" w:name="_ETM_Q1_1121600"/>
      <w:bookmarkEnd w:id="438"/>
      <w:r>
        <w:rPr>
          <w:rFonts w:hint="cs"/>
          <w:rtl/>
        </w:rPr>
        <w:t xml:space="preserve">כשיו בגלל שאנחנו </w:t>
      </w:r>
      <w:bookmarkStart w:id="439" w:name="_ETM_Q1_1124101"/>
      <w:bookmarkEnd w:id="439"/>
      <w:r w:rsidR="00F672E3">
        <w:rPr>
          <w:rFonts w:hint="cs"/>
          <w:rtl/>
        </w:rPr>
        <w:t xml:space="preserve">באים </w:t>
      </w:r>
      <w:r>
        <w:rPr>
          <w:rFonts w:hint="cs"/>
          <w:rtl/>
        </w:rPr>
        <w:t xml:space="preserve">מאוחר, כפי שאדוני אמר, </w:t>
      </w:r>
      <w:r w:rsidR="00F672E3">
        <w:rPr>
          <w:rFonts w:hint="cs"/>
          <w:rtl/>
        </w:rPr>
        <w:t>מאוחר לגבי הארכה של הסכם שכבר פג תוקפו</w:t>
      </w:r>
      <w:r w:rsidR="006E2A0D">
        <w:rPr>
          <w:rFonts w:hint="cs"/>
          <w:rtl/>
        </w:rPr>
        <w:t xml:space="preserve">, </w:t>
      </w:r>
      <w:r w:rsidR="00F672E3">
        <w:rPr>
          <w:rFonts w:hint="cs"/>
          <w:rtl/>
        </w:rPr>
        <w:t xml:space="preserve">אנחנו </w:t>
      </w:r>
      <w:bookmarkStart w:id="440" w:name="_ETM_Q1_1127100"/>
      <w:bookmarkStart w:id="441" w:name="_ETM_Q1_1127851"/>
      <w:bookmarkEnd w:id="440"/>
      <w:bookmarkEnd w:id="441"/>
      <w:r w:rsidR="000C4202">
        <w:rPr>
          <w:rFonts w:hint="cs"/>
          <w:rtl/>
        </w:rPr>
        <w:t xml:space="preserve">גם </w:t>
      </w:r>
      <w:bookmarkStart w:id="442" w:name="_ETM_Q1_1126351"/>
      <w:bookmarkEnd w:id="442"/>
      <w:r w:rsidR="00F672E3">
        <w:rPr>
          <w:rFonts w:hint="cs"/>
          <w:rtl/>
        </w:rPr>
        <w:t>צריכי</w:t>
      </w:r>
      <w:r w:rsidR="000C4202">
        <w:rPr>
          <w:rFonts w:hint="cs"/>
          <w:rtl/>
        </w:rPr>
        <w:t xml:space="preserve">ם הוראת תחילה, שהיא תהיה </w:t>
      </w:r>
      <w:bookmarkStart w:id="443" w:name="_ETM_Q1_1130600"/>
      <w:bookmarkEnd w:id="443"/>
      <w:r w:rsidR="000C4202">
        <w:rPr>
          <w:rFonts w:hint="cs"/>
          <w:rtl/>
        </w:rPr>
        <w:t xml:space="preserve">רטרואקטיבית כדי לאפשר </w:t>
      </w:r>
      <w:r w:rsidR="000C5078">
        <w:rPr>
          <w:rFonts w:hint="cs"/>
          <w:rtl/>
        </w:rPr>
        <w:t xml:space="preserve">לגשר על התקופה ולשלם את המגיע. </w:t>
      </w:r>
    </w:p>
    <w:p w:rsidR="006E2A0D" w:rsidRDefault="006E2A0D" w:rsidP="006E2A0D">
      <w:pPr>
        <w:rPr>
          <w:rtl/>
        </w:rPr>
      </w:pPr>
      <w:bookmarkStart w:id="444" w:name="_ETM_Q1_1136351"/>
      <w:bookmarkEnd w:id="444"/>
    </w:p>
    <w:p w:rsidR="006E2A0D" w:rsidRDefault="000C5078" w:rsidP="006E2A0D">
      <w:pPr>
        <w:rPr>
          <w:rtl/>
        </w:rPr>
      </w:pPr>
      <w:bookmarkStart w:id="445" w:name="_ETM_Q1_1136601"/>
      <w:bookmarkStart w:id="446" w:name="_ETM_Q1_1136852"/>
      <w:bookmarkEnd w:id="445"/>
      <w:bookmarkEnd w:id="446"/>
      <w:r>
        <w:rPr>
          <w:rFonts w:hint="cs"/>
          <w:rtl/>
        </w:rPr>
        <w:t xml:space="preserve">"תחילת תכולתו של תיקון זה ביום כ"ה בסיוון </w:t>
      </w:r>
      <w:proofErr w:type="spellStart"/>
      <w:r>
        <w:rPr>
          <w:rFonts w:hint="cs"/>
          <w:rtl/>
        </w:rPr>
        <w:t>התשפ"</w:t>
      </w:r>
      <w:bookmarkStart w:id="447" w:name="_ETM_Q1_1139351"/>
      <w:bookmarkStart w:id="448" w:name="_ETM_Q1_1140100"/>
      <w:bookmarkEnd w:id="447"/>
      <w:bookmarkEnd w:id="448"/>
      <w:r>
        <w:rPr>
          <w:rFonts w:hint="cs"/>
          <w:rtl/>
        </w:rPr>
        <w:t>ד</w:t>
      </w:r>
      <w:proofErr w:type="spellEnd"/>
      <w:r w:rsidR="006E2A0D">
        <w:rPr>
          <w:rFonts w:hint="cs"/>
          <w:rtl/>
        </w:rPr>
        <w:t>, 1</w:t>
      </w:r>
      <w:r>
        <w:rPr>
          <w:rFonts w:hint="cs"/>
          <w:rtl/>
        </w:rPr>
        <w:t xml:space="preserve"> ביולי 2024". </w:t>
      </w:r>
    </w:p>
    <w:p w:rsidR="006E2A0D" w:rsidRDefault="006E2A0D" w:rsidP="006E2A0D">
      <w:pPr>
        <w:rPr>
          <w:rtl/>
        </w:rPr>
      </w:pPr>
    </w:p>
    <w:p w:rsidR="004C57C7" w:rsidRDefault="00400112" w:rsidP="006E2A0D">
      <w:pPr>
        <w:rPr>
          <w:rtl/>
        </w:rPr>
      </w:pPr>
      <w:r>
        <w:rPr>
          <w:rFonts w:hint="cs"/>
          <w:rtl/>
        </w:rPr>
        <w:t>ו</w:t>
      </w:r>
      <w:r w:rsidR="000C5078">
        <w:rPr>
          <w:rFonts w:hint="cs"/>
          <w:rtl/>
        </w:rPr>
        <w:t xml:space="preserve">אדוני </w:t>
      </w:r>
      <w:r>
        <w:rPr>
          <w:rFonts w:hint="cs"/>
          <w:rtl/>
        </w:rPr>
        <w:t>שוב</w:t>
      </w:r>
      <w:bookmarkStart w:id="449" w:name="_ETM_Q1_1142101"/>
      <w:bookmarkEnd w:id="449"/>
      <w:r>
        <w:rPr>
          <w:rFonts w:hint="cs"/>
          <w:rtl/>
        </w:rPr>
        <w:t>, לגבי הנוסח שהבהרנו לגבי סעיף 3</w:t>
      </w:r>
      <w:bookmarkStart w:id="450" w:name="_ETM_Q1_1147350"/>
      <w:bookmarkEnd w:id="450"/>
      <w:r>
        <w:rPr>
          <w:rFonts w:hint="cs"/>
          <w:rtl/>
        </w:rPr>
        <w:t xml:space="preserve"> אני רק רוצה להגיד </w:t>
      </w:r>
      <w:bookmarkStart w:id="451" w:name="_ETM_Q1_1150101"/>
      <w:bookmarkEnd w:id="451"/>
      <w:r>
        <w:rPr>
          <w:rFonts w:hint="cs"/>
          <w:rtl/>
        </w:rPr>
        <w:t>שתהיה לנו כאן עוד עבודת ניסוח כי אנחנו צריכים לדייק את ההוראות</w:t>
      </w:r>
      <w:bookmarkStart w:id="452" w:name="_ETM_Q1_1153851"/>
      <w:bookmarkEnd w:id="452"/>
      <w:r>
        <w:rPr>
          <w:rFonts w:hint="cs"/>
          <w:rtl/>
        </w:rPr>
        <w:t xml:space="preserve">, במיוחד לגבי מי שיש לו איתו עובד זר, אבל אני מקווה </w:t>
      </w:r>
      <w:bookmarkStart w:id="453" w:name="_ETM_Q1_1155351"/>
      <w:bookmarkEnd w:id="453"/>
      <w:r>
        <w:rPr>
          <w:rFonts w:hint="cs"/>
          <w:rtl/>
        </w:rPr>
        <w:t>שהוועדה מאשרת לנו</w:t>
      </w:r>
      <w:bookmarkStart w:id="454" w:name="_ETM_Q1_1159850"/>
      <w:bookmarkEnd w:id="454"/>
      <w:r>
        <w:rPr>
          <w:rFonts w:hint="cs"/>
          <w:rtl/>
        </w:rPr>
        <w:t xml:space="preserve"> את ה - - </w:t>
      </w:r>
      <w:r w:rsidR="0053283D">
        <w:rPr>
          <w:rFonts w:hint="cs"/>
          <w:rtl/>
        </w:rPr>
        <w:t>-</w:t>
      </w:r>
    </w:p>
    <w:p w:rsidR="0053283D" w:rsidRDefault="0053283D" w:rsidP="006E2A0D">
      <w:pPr>
        <w:rPr>
          <w:rtl/>
        </w:rPr>
      </w:pPr>
      <w:bookmarkStart w:id="455" w:name="_ETM_Q1_1159852"/>
      <w:bookmarkEnd w:id="455"/>
    </w:p>
    <w:p w:rsidR="00400112" w:rsidRDefault="00400112" w:rsidP="000C5078">
      <w:pPr>
        <w:rPr>
          <w:rtl/>
        </w:rPr>
      </w:pPr>
    </w:p>
    <w:p w:rsidR="00816C5C" w:rsidRDefault="00816C5C" w:rsidP="00816C5C">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816C5C" w:rsidRDefault="00816C5C" w:rsidP="000C5078">
      <w:pPr>
        <w:rPr>
          <w:rtl/>
        </w:rPr>
      </w:pPr>
    </w:p>
    <w:p w:rsidR="009E0E2F" w:rsidRDefault="00400112" w:rsidP="000C5078">
      <w:pPr>
        <w:rPr>
          <w:rtl/>
        </w:rPr>
      </w:pPr>
      <w:bookmarkStart w:id="456" w:name="_ETM_Q1_1163352"/>
      <w:bookmarkEnd w:id="456"/>
      <w:r>
        <w:rPr>
          <w:rFonts w:hint="cs"/>
          <w:rtl/>
        </w:rPr>
        <w:t xml:space="preserve">כן, הוועדה מאשרת ליועצת המשפטית נעה בן שבת את כל הניסוחים </w:t>
      </w:r>
      <w:bookmarkStart w:id="457" w:name="_ETM_Q1_1163851"/>
      <w:bookmarkStart w:id="458" w:name="_ETM_Q1_1164851"/>
      <w:bookmarkEnd w:id="457"/>
      <w:bookmarkEnd w:id="458"/>
      <w:r>
        <w:rPr>
          <w:rFonts w:hint="cs"/>
          <w:rtl/>
        </w:rPr>
        <w:t xml:space="preserve">המתחייבים לאור ההחלטה שאנחנו נקבל עכשיו. </w:t>
      </w:r>
      <w:r w:rsidR="009E0E2F">
        <w:rPr>
          <w:rFonts w:hint="cs"/>
          <w:rtl/>
        </w:rPr>
        <w:t xml:space="preserve">מי בעד </w:t>
      </w:r>
      <w:bookmarkStart w:id="459" w:name="_ETM_Q1_1167101"/>
      <w:bookmarkEnd w:id="459"/>
      <w:r w:rsidR="009E0E2F">
        <w:rPr>
          <w:rFonts w:hint="cs"/>
          <w:rtl/>
        </w:rPr>
        <w:t xml:space="preserve">אישור ההסכם? </w:t>
      </w:r>
      <w:bookmarkStart w:id="460" w:name="_ETM_Q1_1172851"/>
      <w:bookmarkEnd w:id="460"/>
    </w:p>
    <w:p w:rsidR="009E0E2F" w:rsidRDefault="009E0E2F" w:rsidP="000C5078">
      <w:pPr>
        <w:rPr>
          <w:rtl/>
        </w:rPr>
      </w:pPr>
      <w:bookmarkStart w:id="461" w:name="_ETM_Q1_1166350"/>
      <w:bookmarkEnd w:id="461"/>
    </w:p>
    <w:p w:rsidR="009E0E2F" w:rsidRDefault="009E0E2F" w:rsidP="009E0E2F">
      <w:pPr>
        <w:pStyle w:val="a4"/>
        <w:keepNext/>
        <w:rPr>
          <w:rtl/>
        </w:rPr>
      </w:pPr>
      <w:bookmarkStart w:id="462" w:name="_ETM_Q1_1166602"/>
      <w:bookmarkStart w:id="463" w:name="_ETM_Q1_1166851"/>
      <w:bookmarkStart w:id="464" w:name="_ETM_Q1_1168851"/>
      <w:bookmarkEnd w:id="462"/>
      <w:bookmarkEnd w:id="463"/>
      <w:bookmarkEnd w:id="464"/>
      <w:r w:rsidRPr="00FF5453">
        <w:rPr>
          <w:rStyle w:val="TagStyle"/>
          <w:rtl/>
        </w:rPr>
        <w:t xml:space="preserve">&lt;&lt; דובר &gt;&gt; </w:t>
      </w:r>
      <w:r>
        <w:rPr>
          <w:rtl/>
        </w:rPr>
        <w:t>נעה בן שבת:</w:t>
      </w:r>
      <w:r w:rsidRPr="00FF5453">
        <w:rPr>
          <w:rStyle w:val="TagStyle"/>
          <w:rtl/>
        </w:rPr>
        <w:t xml:space="preserve"> &lt;&lt; דובר &gt;&gt;</w:t>
      </w:r>
      <w:r>
        <w:rPr>
          <w:rtl/>
        </w:rPr>
        <w:t xml:space="preserve">   </w:t>
      </w:r>
    </w:p>
    <w:p w:rsidR="009E0E2F" w:rsidRDefault="009E0E2F" w:rsidP="000C5078">
      <w:pPr>
        <w:rPr>
          <w:rtl/>
        </w:rPr>
      </w:pPr>
    </w:p>
    <w:p w:rsidR="009E0E2F" w:rsidRDefault="009E0E2F" w:rsidP="000C5078">
      <w:pPr>
        <w:rPr>
          <w:rtl/>
        </w:rPr>
      </w:pPr>
      <w:bookmarkStart w:id="465" w:name="_ETM_Q1_1173350"/>
      <w:bookmarkStart w:id="466" w:name="_ETM_Q1_1174350"/>
      <w:bookmarkEnd w:id="465"/>
      <w:bookmarkEnd w:id="466"/>
      <w:r>
        <w:rPr>
          <w:rFonts w:hint="cs"/>
          <w:rtl/>
        </w:rPr>
        <w:t>התייעצות</w:t>
      </w:r>
      <w:bookmarkStart w:id="467" w:name="_ETM_Q1_1170351"/>
      <w:bookmarkEnd w:id="467"/>
      <w:r>
        <w:rPr>
          <w:rFonts w:hint="cs"/>
          <w:rtl/>
        </w:rPr>
        <w:t xml:space="preserve">. </w:t>
      </w:r>
    </w:p>
    <w:p w:rsidR="009E0E2F" w:rsidRDefault="009E0E2F" w:rsidP="000C5078">
      <w:pPr>
        <w:rPr>
          <w:rtl/>
        </w:rPr>
      </w:pPr>
      <w:bookmarkStart w:id="468" w:name="_ETM_Q1_1164351"/>
      <w:bookmarkEnd w:id="468"/>
    </w:p>
    <w:p w:rsidR="009E0E2F" w:rsidRDefault="009E0E2F" w:rsidP="009E0E2F">
      <w:pPr>
        <w:pStyle w:val="af6"/>
        <w:keepNext/>
        <w:rPr>
          <w:rtl/>
        </w:rPr>
      </w:pPr>
      <w:bookmarkStart w:id="469" w:name="_ETM_Q1_1164600"/>
      <w:bookmarkEnd w:id="469"/>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9E0E2F" w:rsidRDefault="009E0E2F" w:rsidP="000C5078">
      <w:pPr>
        <w:rPr>
          <w:rtl/>
        </w:rPr>
      </w:pPr>
    </w:p>
    <w:p w:rsidR="004C57C7" w:rsidRDefault="009E0E2F" w:rsidP="005C6F86">
      <w:pPr>
        <w:rPr>
          <w:rtl/>
        </w:rPr>
      </w:pPr>
      <w:bookmarkStart w:id="470" w:name="_ETM_Q1_1169351"/>
      <w:bookmarkStart w:id="471" w:name="_ETM_Q1_1169600"/>
      <w:bookmarkEnd w:id="470"/>
      <w:bookmarkEnd w:id="471"/>
      <w:r>
        <w:rPr>
          <w:rFonts w:hint="cs"/>
          <w:rtl/>
        </w:rPr>
        <w:t xml:space="preserve">התייעצות </w:t>
      </w:r>
      <w:bookmarkStart w:id="472" w:name="_ETM_Q1_1171601"/>
      <w:bookmarkEnd w:id="472"/>
      <w:r>
        <w:rPr>
          <w:rFonts w:hint="cs"/>
          <w:rtl/>
        </w:rPr>
        <w:t xml:space="preserve">של אישור ההסכם </w:t>
      </w:r>
      <w:bookmarkStart w:id="473" w:name="_ETM_Q1_1162100"/>
      <w:bookmarkEnd w:id="473"/>
      <w:r>
        <w:rPr>
          <w:rFonts w:hint="cs"/>
          <w:rtl/>
        </w:rPr>
        <w:t xml:space="preserve">בדבר </w:t>
      </w:r>
      <w:bookmarkStart w:id="474" w:name="_ETM_Q1_1165351"/>
      <w:bookmarkStart w:id="475" w:name="_ETM_Q1_1165600"/>
      <w:bookmarkStart w:id="476" w:name="_ETM_Q1_1159100"/>
      <w:bookmarkStart w:id="477" w:name="_ETM_Q1_1159351"/>
      <w:bookmarkStart w:id="478" w:name="_ETM_Q1_1110100"/>
      <w:bookmarkEnd w:id="474"/>
      <w:bookmarkEnd w:id="475"/>
      <w:bookmarkEnd w:id="476"/>
      <w:bookmarkEnd w:id="477"/>
      <w:bookmarkEnd w:id="478"/>
      <w:r w:rsidRPr="00746CC5">
        <w:rPr>
          <w:rtl/>
        </w:rPr>
        <w:t>מתן מענק אכלוס עצמאי לתושבים שהתפנו מבתיהם או שיצאו מבתיהם להתרעננות במסגרת מלחמת חרבות ברזל</w:t>
      </w:r>
      <w:r>
        <w:rPr>
          <w:rFonts w:hint="cs"/>
          <w:rtl/>
        </w:rPr>
        <w:t>.</w:t>
      </w:r>
      <w:r w:rsidR="005C6F86">
        <w:rPr>
          <w:rFonts w:hint="cs"/>
          <w:rtl/>
        </w:rPr>
        <w:t xml:space="preserve"> מי בעד? מי נגד? מי נמנע? אין מתנגדים, אין נמנ</w:t>
      </w:r>
      <w:bookmarkStart w:id="479" w:name="_ETM_Q1_1185351"/>
      <w:bookmarkEnd w:id="479"/>
      <w:r w:rsidR="005C6F86">
        <w:rPr>
          <w:rFonts w:hint="cs"/>
          <w:rtl/>
        </w:rPr>
        <w:t>עים, ההסכם אושר ושיהיה בהצלחה</w:t>
      </w:r>
      <w:bookmarkStart w:id="480" w:name="_ETM_Q1_1188600"/>
      <w:bookmarkEnd w:id="480"/>
      <w:r w:rsidR="005C6F86">
        <w:rPr>
          <w:rFonts w:hint="cs"/>
          <w:rtl/>
        </w:rPr>
        <w:t xml:space="preserve">. </w:t>
      </w:r>
    </w:p>
    <w:p w:rsidR="0053283D" w:rsidRDefault="0053283D" w:rsidP="005C6F86">
      <w:pPr>
        <w:rPr>
          <w:rtl/>
        </w:rPr>
      </w:pPr>
    </w:p>
    <w:p w:rsidR="0053283D" w:rsidRPr="0053283D" w:rsidRDefault="0053283D" w:rsidP="0053283D">
      <w:pPr>
        <w:keepNext/>
        <w:ind w:left="3600"/>
        <w:rPr>
          <w:b/>
          <w:bCs/>
          <w:rtl/>
        </w:rPr>
      </w:pPr>
      <w:r w:rsidRPr="0053283D">
        <w:rPr>
          <w:rFonts w:hint="eastAsia"/>
          <w:b/>
          <w:bCs/>
          <w:rtl/>
        </w:rPr>
        <w:t>הצבעה</w:t>
      </w:r>
    </w:p>
    <w:p w:rsidR="0053283D" w:rsidRPr="0053283D" w:rsidRDefault="0053283D" w:rsidP="0053283D">
      <w:pPr>
        <w:keepNext/>
        <w:rPr>
          <w:b/>
          <w:bCs/>
          <w:rtl/>
        </w:rPr>
      </w:pPr>
    </w:p>
    <w:p w:rsidR="0053283D" w:rsidRDefault="0053283D" w:rsidP="0053283D">
      <w:pPr>
        <w:keepNext/>
        <w:rPr>
          <w:rtl/>
        </w:rPr>
      </w:pPr>
      <w:r>
        <w:rPr>
          <w:rFonts w:hint="cs"/>
          <w:rtl/>
        </w:rPr>
        <w:tab/>
      </w:r>
      <w:r>
        <w:rPr>
          <w:rFonts w:hint="cs"/>
          <w:rtl/>
        </w:rPr>
        <w:tab/>
      </w:r>
      <w:r>
        <w:rPr>
          <w:rFonts w:hint="cs"/>
          <w:rtl/>
        </w:rPr>
        <w:tab/>
      </w:r>
      <w:r>
        <w:rPr>
          <w:rFonts w:hint="cs"/>
          <w:rtl/>
        </w:rPr>
        <w:tab/>
      </w:r>
      <w:r>
        <w:rPr>
          <w:rFonts w:hint="cs"/>
          <w:rtl/>
        </w:rPr>
        <w:tab/>
        <w:t>אושר</w:t>
      </w:r>
      <w:r>
        <w:rPr>
          <w:rtl/>
        </w:rPr>
        <w:t xml:space="preserve"> </w:t>
      </w:r>
    </w:p>
    <w:p w:rsidR="0053283D" w:rsidRDefault="0053283D" w:rsidP="0053283D">
      <w:pPr>
        <w:keepNext/>
        <w:rPr>
          <w:rtl/>
        </w:rPr>
      </w:pPr>
    </w:p>
    <w:p w:rsidR="009E0E2F" w:rsidRDefault="009E0E2F" w:rsidP="009E0E2F">
      <w:pPr>
        <w:rPr>
          <w:rtl/>
        </w:rPr>
      </w:pPr>
      <w:bookmarkStart w:id="481" w:name="_ETM_Q1_1173351"/>
      <w:bookmarkStart w:id="482" w:name="_ETM_Q1_1173600"/>
      <w:bookmarkEnd w:id="481"/>
      <w:bookmarkEnd w:id="482"/>
    </w:p>
    <w:p w:rsidR="005C6F86" w:rsidRDefault="005C6F86" w:rsidP="005C6F86">
      <w:pPr>
        <w:pStyle w:val="af5"/>
        <w:keepNext/>
        <w:rPr>
          <w:rtl/>
        </w:rPr>
      </w:pPr>
      <w:r w:rsidRPr="00640E2F">
        <w:rPr>
          <w:rStyle w:val="TagStyle"/>
          <w:rtl/>
        </w:rPr>
        <w:t xml:space="preserve">&lt;&lt; קריאה &gt;&gt; </w:t>
      </w:r>
      <w:r>
        <w:rPr>
          <w:rFonts w:hint="cs"/>
          <w:rtl/>
        </w:rPr>
        <w:t>רן מלמד</w:t>
      </w:r>
      <w:r>
        <w:rPr>
          <w:rtl/>
        </w:rPr>
        <w:t>:</w:t>
      </w:r>
      <w:r w:rsidRPr="00640E2F">
        <w:rPr>
          <w:rStyle w:val="TagStyle"/>
          <w:rtl/>
        </w:rPr>
        <w:t xml:space="preserve"> &lt;&lt; קריאה &gt;&gt;</w:t>
      </w:r>
      <w:r>
        <w:rPr>
          <w:rtl/>
        </w:rPr>
        <w:t xml:space="preserve">   </w:t>
      </w:r>
    </w:p>
    <w:p w:rsidR="00303FEB" w:rsidRDefault="00303FEB" w:rsidP="00303FEB">
      <w:pPr>
        <w:rPr>
          <w:rtl/>
        </w:rPr>
      </w:pPr>
    </w:p>
    <w:p w:rsidR="005C6F86" w:rsidRDefault="005C6F86" w:rsidP="00303FEB">
      <w:pPr>
        <w:rPr>
          <w:rtl/>
        </w:rPr>
      </w:pPr>
      <w:r>
        <w:rPr>
          <w:rFonts w:hint="cs"/>
          <w:rtl/>
        </w:rPr>
        <w:t xml:space="preserve">אדוני אפשר משפט אחד אחרי שאישרת? </w:t>
      </w:r>
    </w:p>
    <w:p w:rsidR="005C6F86" w:rsidRDefault="005C6F86" w:rsidP="00303FEB">
      <w:pPr>
        <w:rPr>
          <w:rtl/>
        </w:rPr>
      </w:pPr>
    </w:p>
    <w:p w:rsidR="005C6F86" w:rsidRDefault="005C6F86" w:rsidP="005C6F86">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5C6F86" w:rsidRDefault="005C6F86" w:rsidP="005C6F86">
      <w:pPr>
        <w:rPr>
          <w:rtl/>
        </w:rPr>
      </w:pPr>
    </w:p>
    <w:p w:rsidR="005C6F86" w:rsidRDefault="005C6F86" w:rsidP="005C6F86">
      <w:pPr>
        <w:rPr>
          <w:rtl/>
        </w:rPr>
      </w:pPr>
      <w:bookmarkStart w:id="483" w:name="_ETM_Q1_1184850"/>
      <w:bookmarkEnd w:id="483"/>
      <w:r>
        <w:rPr>
          <w:rFonts w:hint="cs"/>
          <w:rtl/>
        </w:rPr>
        <w:t xml:space="preserve">כן. </w:t>
      </w:r>
    </w:p>
    <w:p w:rsidR="005C6F86" w:rsidRDefault="005C6F86" w:rsidP="005C6F86">
      <w:pPr>
        <w:rPr>
          <w:rtl/>
        </w:rPr>
      </w:pPr>
    </w:p>
    <w:p w:rsidR="005C6F86" w:rsidRDefault="005C6F86" w:rsidP="005C6F86">
      <w:pPr>
        <w:pStyle w:val="af5"/>
        <w:keepNext/>
        <w:rPr>
          <w:rtl/>
        </w:rPr>
      </w:pPr>
      <w:bookmarkStart w:id="484" w:name="_ETM_Q1_1185601"/>
      <w:bookmarkEnd w:id="484"/>
      <w:r w:rsidRPr="00640E2F">
        <w:rPr>
          <w:rStyle w:val="TagStyle"/>
          <w:rtl/>
        </w:rPr>
        <w:t xml:space="preserve">&lt;&lt; קריאה &gt;&gt; </w:t>
      </w:r>
      <w:r>
        <w:rPr>
          <w:rFonts w:hint="cs"/>
          <w:rtl/>
        </w:rPr>
        <w:t>רן מלמד</w:t>
      </w:r>
      <w:r>
        <w:rPr>
          <w:rtl/>
        </w:rPr>
        <w:t>:</w:t>
      </w:r>
      <w:r w:rsidRPr="00640E2F">
        <w:rPr>
          <w:rStyle w:val="TagStyle"/>
          <w:rtl/>
        </w:rPr>
        <w:t xml:space="preserve"> &lt;&lt; קריאה &gt;&gt;</w:t>
      </w:r>
      <w:r>
        <w:rPr>
          <w:rtl/>
        </w:rPr>
        <w:t xml:space="preserve">   </w:t>
      </w:r>
    </w:p>
    <w:p w:rsidR="005C6F86" w:rsidRDefault="005C6F86" w:rsidP="005C6F86">
      <w:pPr>
        <w:rPr>
          <w:rtl/>
        </w:rPr>
      </w:pPr>
    </w:p>
    <w:p w:rsidR="005C6F86" w:rsidRDefault="005C6F86" w:rsidP="005C6F86">
      <w:pPr>
        <w:rPr>
          <w:rtl/>
        </w:rPr>
      </w:pPr>
      <w:r>
        <w:rPr>
          <w:rFonts w:hint="cs"/>
          <w:rtl/>
        </w:rPr>
        <w:t>אני רוצה להגיד, בתור מי שמסייע ל</w:t>
      </w:r>
      <w:r w:rsidR="006B62C9">
        <w:rPr>
          <w:rFonts w:hint="cs"/>
          <w:rtl/>
        </w:rPr>
        <w:t>לא מעט מפונים בחודשים האחרונים, תודה ר</w:t>
      </w:r>
      <w:bookmarkStart w:id="485" w:name="_ETM_Q1_1194601"/>
      <w:bookmarkEnd w:id="485"/>
      <w:r w:rsidR="006B62C9">
        <w:rPr>
          <w:rFonts w:hint="cs"/>
          <w:rtl/>
        </w:rPr>
        <w:t xml:space="preserve">בה לביטוח הלאומי </w:t>
      </w:r>
      <w:bookmarkStart w:id="486" w:name="_ETM_Q1_1198351"/>
      <w:bookmarkEnd w:id="486"/>
      <w:r w:rsidR="006B62C9">
        <w:rPr>
          <w:rFonts w:hint="cs"/>
          <w:rtl/>
        </w:rPr>
        <w:t xml:space="preserve">על כל העבודה שאתן עושים מאז 7 באוקטובר, אני לא ראיתי מוסד ציבורי שעושה עבודה כל כך </w:t>
      </w:r>
      <w:bookmarkStart w:id="487" w:name="_ETM_Q1_1203851"/>
      <w:bookmarkStart w:id="488" w:name="_ETM_Q1_1204600"/>
      <w:bookmarkEnd w:id="487"/>
      <w:bookmarkEnd w:id="488"/>
      <w:r w:rsidR="006B62C9">
        <w:rPr>
          <w:rFonts w:hint="cs"/>
          <w:rtl/>
        </w:rPr>
        <w:t xml:space="preserve">מסורה ומעולה כמו הביטוח הלאומי </w:t>
      </w:r>
      <w:bookmarkStart w:id="489" w:name="_ETM_Q1_1197600"/>
      <w:bookmarkEnd w:id="489"/>
      <w:r w:rsidR="006B62C9">
        <w:rPr>
          <w:rFonts w:hint="cs"/>
          <w:rtl/>
        </w:rPr>
        <w:t>בחודשים האלה</w:t>
      </w:r>
      <w:bookmarkStart w:id="490" w:name="_ETM_Q1_1207351"/>
      <w:bookmarkEnd w:id="490"/>
      <w:r w:rsidR="006B62C9">
        <w:rPr>
          <w:rFonts w:hint="cs"/>
          <w:rtl/>
        </w:rPr>
        <w:t xml:space="preserve">. אני ראיתי את זה עוד בתחילת הקורונה, </w:t>
      </w:r>
      <w:r w:rsidR="00465D3B">
        <w:rPr>
          <w:rFonts w:hint="cs"/>
          <w:rtl/>
        </w:rPr>
        <w:t xml:space="preserve">זה עוד השתכלל בתקופה הזאת ושאפו. </w:t>
      </w:r>
      <w:bookmarkStart w:id="491" w:name="_ETM_Q1_1211850"/>
      <w:bookmarkStart w:id="492" w:name="_ETM_Q1_1212600"/>
      <w:bookmarkEnd w:id="491"/>
      <w:bookmarkEnd w:id="492"/>
    </w:p>
    <w:p w:rsidR="00465D3B" w:rsidRDefault="00465D3B" w:rsidP="005C6F86">
      <w:pPr>
        <w:rPr>
          <w:rtl/>
        </w:rPr>
      </w:pPr>
    </w:p>
    <w:p w:rsidR="005905F7" w:rsidRDefault="005905F7" w:rsidP="005905F7">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5905F7" w:rsidRDefault="005905F7" w:rsidP="00465D3B">
      <w:pPr>
        <w:rPr>
          <w:rtl/>
        </w:rPr>
      </w:pPr>
    </w:p>
    <w:p w:rsidR="00465D3B" w:rsidRDefault="00465D3B" w:rsidP="00465D3B">
      <w:pPr>
        <w:rPr>
          <w:rtl/>
        </w:rPr>
      </w:pPr>
      <w:bookmarkStart w:id="493" w:name="_ETM_Q1_1256351"/>
      <w:bookmarkEnd w:id="493"/>
      <w:r>
        <w:rPr>
          <w:rFonts w:hint="cs"/>
          <w:rtl/>
        </w:rPr>
        <w:t xml:space="preserve">הוועדה מצטרפת לברכה שלך ביטוח הלאומי. </w:t>
      </w:r>
    </w:p>
    <w:p w:rsidR="00465D3B" w:rsidRDefault="00465D3B" w:rsidP="00465D3B">
      <w:pPr>
        <w:rPr>
          <w:rtl/>
        </w:rPr>
      </w:pPr>
      <w:bookmarkStart w:id="494" w:name="_ETM_Q1_1218101"/>
      <w:bookmarkEnd w:id="494"/>
    </w:p>
    <w:p w:rsidR="005905F7" w:rsidRDefault="005905F7" w:rsidP="005905F7">
      <w:pPr>
        <w:pStyle w:val="af5"/>
        <w:keepNext/>
        <w:rPr>
          <w:rtl/>
        </w:rPr>
      </w:pPr>
      <w:bookmarkStart w:id="495" w:name="_ETM_Q1_1218350"/>
      <w:bookmarkEnd w:id="495"/>
      <w:r w:rsidRPr="00640E2F">
        <w:rPr>
          <w:rStyle w:val="TagStyle"/>
          <w:rtl/>
        </w:rPr>
        <w:t xml:space="preserve">&lt;&lt; קריאה &gt;&gt; </w:t>
      </w:r>
      <w:r>
        <w:rPr>
          <w:rFonts w:hint="cs"/>
          <w:rtl/>
        </w:rPr>
        <w:t>רן מלמד</w:t>
      </w:r>
      <w:r>
        <w:rPr>
          <w:rtl/>
        </w:rPr>
        <w:t>:</w:t>
      </w:r>
      <w:r w:rsidRPr="00640E2F">
        <w:rPr>
          <w:rStyle w:val="TagStyle"/>
          <w:rtl/>
        </w:rPr>
        <w:t xml:space="preserve"> &lt;&lt; קריאה &gt;&gt;</w:t>
      </w:r>
      <w:r>
        <w:rPr>
          <w:rtl/>
        </w:rPr>
        <w:t xml:space="preserve">   </w:t>
      </w:r>
    </w:p>
    <w:p w:rsidR="005905F7" w:rsidRDefault="005905F7" w:rsidP="00465D3B">
      <w:pPr>
        <w:rPr>
          <w:rtl/>
        </w:rPr>
      </w:pPr>
    </w:p>
    <w:p w:rsidR="004425F2" w:rsidRDefault="00465D3B" w:rsidP="004425F2">
      <w:pPr>
        <w:rPr>
          <w:rtl/>
        </w:rPr>
      </w:pPr>
      <w:bookmarkStart w:id="496" w:name="_ETM_Q1_1252850"/>
      <w:bookmarkEnd w:id="496"/>
      <w:r>
        <w:rPr>
          <w:rFonts w:hint="cs"/>
          <w:rtl/>
        </w:rPr>
        <w:t>המשפט האחרון שהוא ק</w:t>
      </w:r>
      <w:bookmarkStart w:id="497" w:name="_ETM_Q1_1220851"/>
      <w:bookmarkEnd w:id="497"/>
      <w:r>
        <w:rPr>
          <w:rFonts w:hint="cs"/>
          <w:rtl/>
        </w:rPr>
        <w:t>שור ולא קשור, הוא למחשב</w:t>
      </w:r>
      <w:bookmarkStart w:id="498" w:name="_ETM_Q1_1224350"/>
      <w:bookmarkEnd w:id="498"/>
      <w:r>
        <w:rPr>
          <w:rFonts w:hint="cs"/>
          <w:rtl/>
        </w:rPr>
        <w:t>ה</w:t>
      </w:r>
      <w:bookmarkStart w:id="499" w:name="_ETM_Q1_1217601"/>
      <w:bookmarkEnd w:id="499"/>
      <w:r>
        <w:rPr>
          <w:rFonts w:hint="cs"/>
          <w:rtl/>
        </w:rPr>
        <w:t>. האנשים שמקבלים את המענק ושוכרים בו דירות</w:t>
      </w:r>
      <w:r w:rsidR="004425F2">
        <w:rPr>
          <w:rFonts w:hint="cs"/>
          <w:rtl/>
        </w:rPr>
        <w:t>,</w:t>
      </w:r>
      <w:r>
        <w:rPr>
          <w:rFonts w:hint="cs"/>
          <w:rtl/>
        </w:rPr>
        <w:t xml:space="preserve"> נמצאים תחת סוג של ס</w:t>
      </w:r>
      <w:bookmarkStart w:id="500" w:name="_ETM_Q1_1228850"/>
      <w:bookmarkEnd w:id="500"/>
      <w:r>
        <w:rPr>
          <w:rFonts w:hint="cs"/>
          <w:rtl/>
        </w:rPr>
        <w:t xml:space="preserve">חיטה מבעלי בתים </w:t>
      </w:r>
      <w:bookmarkStart w:id="501" w:name="_ETM_Q1_1232350"/>
      <w:bookmarkEnd w:id="501"/>
      <w:r>
        <w:rPr>
          <w:rFonts w:hint="cs"/>
          <w:rtl/>
        </w:rPr>
        <w:t>שמנצלים את העובדה שהם מקבלים לכ</w:t>
      </w:r>
      <w:bookmarkStart w:id="502" w:name="_ETM_Q1_1233601"/>
      <w:bookmarkEnd w:id="502"/>
      <w:r>
        <w:rPr>
          <w:rFonts w:hint="cs"/>
          <w:rtl/>
        </w:rPr>
        <w:t xml:space="preserve">אורה הרבה כסף ומעלים את שכר הדירה. אני </w:t>
      </w:r>
      <w:bookmarkStart w:id="503" w:name="_ETM_Q1_1240100"/>
      <w:bookmarkEnd w:id="503"/>
      <w:r>
        <w:rPr>
          <w:rFonts w:hint="cs"/>
          <w:rtl/>
        </w:rPr>
        <w:t xml:space="preserve">לא מדבר על זה שזה מעלה את שכר הדירה בכלל, אבל זה גורם לאותם משפחות </w:t>
      </w:r>
      <w:bookmarkStart w:id="504" w:name="_ETM_Q1_1245100"/>
      <w:bookmarkEnd w:id="504"/>
      <w:r>
        <w:rPr>
          <w:rFonts w:hint="cs"/>
          <w:rtl/>
        </w:rPr>
        <w:t xml:space="preserve">להישאר בלי כסף עודף </w:t>
      </w:r>
      <w:bookmarkStart w:id="505" w:name="_ETM_Q1_1238100"/>
      <w:bookmarkEnd w:id="505"/>
      <w:r>
        <w:rPr>
          <w:rFonts w:hint="cs"/>
          <w:rtl/>
        </w:rPr>
        <w:t>ל</w:t>
      </w:r>
      <w:bookmarkStart w:id="506" w:name="_ETM_Q1_1249851"/>
      <w:bookmarkEnd w:id="506"/>
      <w:r>
        <w:rPr>
          <w:rFonts w:hint="cs"/>
          <w:rtl/>
        </w:rPr>
        <w:t>קיום הר</w:t>
      </w:r>
      <w:r w:rsidR="004425F2">
        <w:rPr>
          <w:rFonts w:hint="cs"/>
          <w:rtl/>
        </w:rPr>
        <w:t>גיל שלהם.</w:t>
      </w:r>
    </w:p>
    <w:p w:rsidR="004425F2" w:rsidRDefault="004425F2" w:rsidP="004425F2">
      <w:pPr>
        <w:rPr>
          <w:rtl/>
        </w:rPr>
      </w:pPr>
      <w:bookmarkStart w:id="507" w:name="_ETM_Q1_1250600"/>
      <w:bookmarkStart w:id="508" w:name="_ETM_Q1_1250851"/>
      <w:bookmarkEnd w:id="507"/>
      <w:bookmarkEnd w:id="508"/>
    </w:p>
    <w:p w:rsidR="00465D3B" w:rsidRDefault="00465D3B" w:rsidP="004425F2">
      <w:pPr>
        <w:rPr>
          <w:rtl/>
        </w:rPr>
      </w:pPr>
      <w:bookmarkStart w:id="509" w:name="_ETM_Q1_1251101"/>
      <w:bookmarkEnd w:id="509"/>
      <w:r>
        <w:rPr>
          <w:rFonts w:hint="cs"/>
          <w:rtl/>
        </w:rPr>
        <w:t xml:space="preserve"> אין לזה מענה משפטי שאני מכיר, יש פה </w:t>
      </w:r>
      <w:bookmarkStart w:id="510" w:name="_ETM_Q1_1253101"/>
      <w:bookmarkEnd w:id="510"/>
      <w:r>
        <w:rPr>
          <w:rFonts w:hint="cs"/>
          <w:rtl/>
        </w:rPr>
        <w:t xml:space="preserve">חופש העיסוק אבל אולי שווה לעשות על זה איזשהו דיון בוועדה, לחשוב על זה. </w:t>
      </w:r>
    </w:p>
    <w:p w:rsidR="00465D3B" w:rsidRDefault="00465D3B" w:rsidP="00465D3B">
      <w:pPr>
        <w:rPr>
          <w:rtl/>
        </w:rPr>
      </w:pPr>
    </w:p>
    <w:p w:rsidR="005905F7" w:rsidRDefault="005905F7" w:rsidP="005905F7">
      <w:pPr>
        <w:pStyle w:val="af6"/>
        <w:keepNext/>
        <w:rPr>
          <w:rtl/>
        </w:rPr>
      </w:pPr>
      <w:r w:rsidRPr="00FF5453">
        <w:rPr>
          <w:rStyle w:val="TagStyle"/>
          <w:rtl/>
        </w:rPr>
        <w:t xml:space="preserve">&lt;&lt; יור &gt;&gt; </w:t>
      </w:r>
      <w:r>
        <w:rPr>
          <w:rtl/>
        </w:rPr>
        <w:t xml:space="preserve">היו"ר ישראל </w:t>
      </w:r>
      <w:proofErr w:type="spellStart"/>
      <w:r>
        <w:rPr>
          <w:rtl/>
        </w:rPr>
        <w:t>אייכלר</w:t>
      </w:r>
      <w:proofErr w:type="spellEnd"/>
      <w:r>
        <w:rPr>
          <w:rtl/>
        </w:rPr>
        <w:t>:</w:t>
      </w:r>
      <w:r w:rsidRPr="00FF5453">
        <w:rPr>
          <w:rStyle w:val="TagStyle"/>
          <w:rtl/>
        </w:rPr>
        <w:t xml:space="preserve"> &lt;&lt; יור &gt;&gt;</w:t>
      </w:r>
      <w:r>
        <w:rPr>
          <w:rtl/>
        </w:rPr>
        <w:t xml:space="preserve">   </w:t>
      </w:r>
    </w:p>
    <w:p w:rsidR="005905F7" w:rsidRDefault="005905F7" w:rsidP="00465D3B">
      <w:pPr>
        <w:rPr>
          <w:rtl/>
        </w:rPr>
      </w:pPr>
    </w:p>
    <w:p w:rsidR="00465D3B" w:rsidRDefault="00465D3B" w:rsidP="00465D3B">
      <w:pPr>
        <w:rPr>
          <w:rtl/>
        </w:rPr>
      </w:pPr>
      <w:bookmarkStart w:id="511" w:name="_ETM_Q1_1258350"/>
      <w:bookmarkEnd w:id="511"/>
      <w:r>
        <w:rPr>
          <w:rFonts w:hint="cs"/>
          <w:rtl/>
        </w:rPr>
        <w:t xml:space="preserve">תודה רבה. ישיבה זו נעולה. </w:t>
      </w:r>
    </w:p>
    <w:p w:rsidR="00624EAB" w:rsidRDefault="00624EAB" w:rsidP="00465D3B">
      <w:pPr>
        <w:rPr>
          <w:rtl/>
        </w:rPr>
      </w:pPr>
    </w:p>
    <w:p w:rsidR="00624EAB" w:rsidRDefault="00624EAB" w:rsidP="00465D3B">
      <w:pPr>
        <w:rPr>
          <w:rtl/>
        </w:rPr>
      </w:pPr>
    </w:p>
    <w:p w:rsidR="00E272B5" w:rsidRPr="00E57184" w:rsidRDefault="00624EAB" w:rsidP="00271CFE">
      <w:pPr>
        <w:pStyle w:val="afc"/>
        <w:keepNext/>
        <w:rPr>
          <w:rtl/>
        </w:rPr>
      </w:pPr>
      <w:bookmarkStart w:id="512" w:name="ET_meetingend_20"/>
      <w:r w:rsidRPr="00624EAB">
        <w:rPr>
          <w:rStyle w:val="TagStyle"/>
          <w:rtl/>
        </w:rPr>
        <w:t xml:space="preserve"> &lt;&lt; סיום &gt;&gt; </w:t>
      </w:r>
      <w:r>
        <w:rPr>
          <w:rtl/>
        </w:rPr>
        <w:t>הישיבה ננעלה בשעה 14:22.</w:t>
      </w:r>
      <w:r w:rsidRPr="00624EAB">
        <w:rPr>
          <w:rStyle w:val="TagStyle"/>
          <w:rtl/>
        </w:rPr>
        <w:t xml:space="preserve"> &lt;&lt; סיום &gt;&gt;</w:t>
      </w:r>
      <w:r>
        <w:rPr>
          <w:rtl/>
        </w:rPr>
        <w:t xml:space="preserve">   </w:t>
      </w:r>
      <w:bookmarkStart w:id="513" w:name="_GoBack"/>
      <w:bookmarkEnd w:id="512"/>
      <w:bookmarkEnd w:id="95"/>
      <w:bookmarkEnd w:id="513"/>
    </w:p>
    <w:p w:rsidR="00DE5A77" w:rsidRPr="0079744D" w:rsidRDefault="00DE5A77" w:rsidP="00DE5A77">
      <w:pPr>
        <w:rPr>
          <w:rtl/>
        </w:rPr>
      </w:pPr>
    </w:p>
    <w:sectPr w:rsidR="00DE5A77" w:rsidRPr="0079744D" w:rsidSect="00271C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625" w:rsidRDefault="007B6625">
      <w:r>
        <w:separator/>
      </w:r>
    </w:p>
  </w:endnote>
  <w:endnote w:type="continuationSeparator" w:id="0">
    <w:p w:rsidR="007B6625" w:rsidRDefault="007B6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625" w:rsidRDefault="007B6625">
      <w:r>
        <w:separator/>
      </w:r>
    </w:p>
  </w:footnote>
  <w:footnote w:type="continuationSeparator" w:id="0">
    <w:p w:rsidR="007B6625" w:rsidRDefault="007B66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25" w:rsidRDefault="007B66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B6625" w:rsidRDefault="007B66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25" w:rsidRDefault="007B66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71CFE">
      <w:rPr>
        <w:rStyle w:val="af7"/>
        <w:noProof/>
        <w:rtl/>
      </w:rPr>
      <w:t>8</w:t>
    </w:r>
    <w:r>
      <w:rPr>
        <w:rStyle w:val="af7"/>
      </w:rPr>
      <w:fldChar w:fldCharType="end"/>
    </w:r>
  </w:p>
  <w:p w:rsidR="007B6625" w:rsidRPr="00CC5815" w:rsidRDefault="007B6625" w:rsidP="008E5E3F">
    <w:pPr>
      <w:pStyle w:val="a3"/>
      <w:ind w:firstLine="0"/>
    </w:pPr>
    <w:r>
      <w:rPr>
        <w:rtl/>
      </w:rPr>
      <w:t>ועדת העבודה והרווחה</w:t>
    </w:r>
  </w:p>
  <w:p w:rsidR="007B6625" w:rsidRPr="00CC5815" w:rsidRDefault="007B6625" w:rsidP="008E5E3F">
    <w:pPr>
      <w:pStyle w:val="a3"/>
      <w:ind w:firstLine="0"/>
      <w:rPr>
        <w:rtl/>
      </w:rPr>
    </w:pPr>
    <w:r>
      <w:rPr>
        <w:rtl/>
      </w:rPr>
      <w:t>25/07/2024</w:t>
    </w:r>
  </w:p>
  <w:p w:rsidR="007B6625" w:rsidRPr="00CC5815" w:rsidRDefault="007B66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625" w:rsidRDefault="007B6625" w:rsidP="000A17C6">
    <w:pPr>
      <w:keepNext/>
      <w:spacing w:line="240" w:lineRule="atLeast"/>
      <w:ind w:firstLine="0"/>
      <w:jc w:val="center"/>
      <w:outlineLvl w:val="0"/>
      <w:rPr>
        <w:rtl/>
      </w:rPr>
    </w:pPr>
    <w:r>
      <w:rPr>
        <w:noProof/>
      </w:rPr>
      <w:drawing>
        <wp:inline distT="0" distB="0" distL="0" distR="0" wp14:anchorId="7AF24066" wp14:editId="3A9D93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B6625" w:rsidRDefault="007B66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B6625" w:rsidRDefault="007B66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17D2DDC"/>
    <w:multiLevelType w:val="hybridMultilevel"/>
    <w:tmpl w:val="6354252A"/>
    <w:lvl w:ilvl="0" w:tplc="3AE24F94">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DD5BC6"/>
    <w:multiLevelType w:val="hybridMultilevel"/>
    <w:tmpl w:val="A97ED53A"/>
    <w:lvl w:ilvl="0" w:tplc="101EAAD6">
      <w:start w:val="1"/>
      <w:numFmt w:val="decimal"/>
      <w:lvlText w:val="%1."/>
      <w:lvlJc w:val="left"/>
      <w:pPr>
        <w:ind w:left="360" w:hanging="360"/>
      </w:pPr>
      <w:rPr>
        <w:b/>
        <w:bCs/>
      </w:rPr>
    </w:lvl>
    <w:lvl w:ilvl="1" w:tplc="6CF8E23A">
      <w:start w:val="1"/>
      <w:numFmt w:val="hebrew1"/>
      <w:lvlText w:val="(%2)"/>
      <w:lvlJc w:val="center"/>
      <w:pPr>
        <w:ind w:left="1211" w:hanging="360"/>
      </w:pPr>
      <w:rPr>
        <w:rFonts w:ascii="David" w:eastAsia="Times New Roman" w:hAnsi="David" w:cs="David" w:hint="default"/>
        <w:b w:val="0"/>
        <w:bCs w:val="0"/>
        <w:lang w:val="en-US"/>
      </w:rPr>
    </w:lvl>
    <w:lvl w:ilvl="2" w:tplc="C342429E">
      <w:start w:val="1"/>
      <w:numFmt w:val="decimal"/>
      <w:lvlText w:val="(%3)"/>
      <w:lvlJc w:val="left"/>
      <w:pPr>
        <w:ind w:left="1800" w:hanging="180"/>
      </w:pPr>
      <w:rPr>
        <w:rFonts w:ascii="David" w:eastAsia="Times New Roman" w:hAnsi="David" w:cs="David"/>
      </w:rPr>
    </w:lvl>
    <w:lvl w:ilvl="3" w:tplc="131097C8">
      <w:start w:val="26"/>
      <w:numFmt w:val="upperLetter"/>
      <w:lvlText w:val="(%4)"/>
      <w:lvlJc w:val="left"/>
      <w:pPr>
        <w:ind w:left="2520" w:hanging="360"/>
      </w:pPr>
    </w:lvl>
    <w:lvl w:ilvl="4" w:tplc="A566BDCC">
      <w:start w:val="1"/>
      <w:numFmt w:val="decimal"/>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1E3F5F"/>
    <w:multiLevelType w:val="hybridMultilevel"/>
    <w:tmpl w:val="E7265A28"/>
    <w:lvl w:ilvl="0" w:tplc="3AAE8B5C">
      <w:start w:val="4"/>
      <w:numFmt w:val="decimal"/>
      <w:lvlText w:val="%1."/>
      <w:lvlJc w:val="left"/>
      <w:pPr>
        <w:ind w:left="730" w:hanging="360"/>
      </w:pPr>
      <w:rPr>
        <w:rFonts w:hint="default"/>
      </w:r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5" w15:restartNumberingAfterBreak="0">
    <w:nsid w:val="598163E9"/>
    <w:multiLevelType w:val="hybridMultilevel"/>
    <w:tmpl w:val="BBF8CAF2"/>
    <w:lvl w:ilvl="0" w:tplc="20129B6A">
      <w:start w:val="1"/>
      <w:numFmt w:val="decimal"/>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2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61D"/>
    <w:rsid w:val="0002047E"/>
    <w:rsid w:val="000309F1"/>
    <w:rsid w:val="00037279"/>
    <w:rsid w:val="00057E92"/>
    <w:rsid w:val="00061248"/>
    <w:rsid w:val="00067F42"/>
    <w:rsid w:val="00075705"/>
    <w:rsid w:val="00092AB0"/>
    <w:rsid w:val="00092B80"/>
    <w:rsid w:val="000A17C6"/>
    <w:rsid w:val="000B060C"/>
    <w:rsid w:val="000B2EE6"/>
    <w:rsid w:val="000C4202"/>
    <w:rsid w:val="000C47F5"/>
    <w:rsid w:val="000C5078"/>
    <w:rsid w:val="000E3314"/>
    <w:rsid w:val="000F2459"/>
    <w:rsid w:val="000F6578"/>
    <w:rsid w:val="00142281"/>
    <w:rsid w:val="00150436"/>
    <w:rsid w:val="00167294"/>
    <w:rsid w:val="001673D4"/>
    <w:rsid w:val="00171E7F"/>
    <w:rsid w:val="001758C1"/>
    <w:rsid w:val="0017779F"/>
    <w:rsid w:val="00180E74"/>
    <w:rsid w:val="001A6BC9"/>
    <w:rsid w:val="001A74E9"/>
    <w:rsid w:val="001A7A1B"/>
    <w:rsid w:val="001C44DA"/>
    <w:rsid w:val="001C4FDA"/>
    <w:rsid w:val="001D440C"/>
    <w:rsid w:val="002016FF"/>
    <w:rsid w:val="00227FEF"/>
    <w:rsid w:val="00261554"/>
    <w:rsid w:val="00271CFE"/>
    <w:rsid w:val="00275925"/>
    <w:rsid w:val="00275C03"/>
    <w:rsid w:val="00280D58"/>
    <w:rsid w:val="002D4BDB"/>
    <w:rsid w:val="002E5E31"/>
    <w:rsid w:val="002F590D"/>
    <w:rsid w:val="00303B4C"/>
    <w:rsid w:val="00303FEB"/>
    <w:rsid w:val="00321E62"/>
    <w:rsid w:val="003234C2"/>
    <w:rsid w:val="00324EC8"/>
    <w:rsid w:val="00327BF8"/>
    <w:rsid w:val="00336D67"/>
    <w:rsid w:val="00340AFA"/>
    <w:rsid w:val="00360468"/>
    <w:rsid w:val="003658CB"/>
    <w:rsid w:val="00366CFB"/>
    <w:rsid w:val="0036794C"/>
    <w:rsid w:val="00373508"/>
    <w:rsid w:val="00396023"/>
    <w:rsid w:val="003B47D8"/>
    <w:rsid w:val="003B71B7"/>
    <w:rsid w:val="003C279D"/>
    <w:rsid w:val="003F0A5F"/>
    <w:rsid w:val="003F396E"/>
    <w:rsid w:val="00400112"/>
    <w:rsid w:val="00420E41"/>
    <w:rsid w:val="00424C94"/>
    <w:rsid w:val="004425F2"/>
    <w:rsid w:val="00447608"/>
    <w:rsid w:val="00451746"/>
    <w:rsid w:val="00465955"/>
    <w:rsid w:val="00465D3B"/>
    <w:rsid w:val="00470EAC"/>
    <w:rsid w:val="0049458B"/>
    <w:rsid w:val="00495FD8"/>
    <w:rsid w:val="004B0A65"/>
    <w:rsid w:val="004B1BE9"/>
    <w:rsid w:val="004C465B"/>
    <w:rsid w:val="004C57C7"/>
    <w:rsid w:val="00500C0C"/>
    <w:rsid w:val="00524CFB"/>
    <w:rsid w:val="0053283D"/>
    <w:rsid w:val="00546678"/>
    <w:rsid w:val="005506B9"/>
    <w:rsid w:val="005655E9"/>
    <w:rsid w:val="0057785A"/>
    <w:rsid w:val="005817EC"/>
    <w:rsid w:val="005905F7"/>
    <w:rsid w:val="00590B77"/>
    <w:rsid w:val="005A342D"/>
    <w:rsid w:val="005C363E"/>
    <w:rsid w:val="005C6F86"/>
    <w:rsid w:val="005D4245"/>
    <w:rsid w:val="005D61F3"/>
    <w:rsid w:val="005E1C6B"/>
    <w:rsid w:val="005F76B0"/>
    <w:rsid w:val="006205C9"/>
    <w:rsid w:val="00624EAB"/>
    <w:rsid w:val="00634F61"/>
    <w:rsid w:val="00640E2F"/>
    <w:rsid w:val="0067345B"/>
    <w:rsid w:val="00695A47"/>
    <w:rsid w:val="006A0CB7"/>
    <w:rsid w:val="006B62C9"/>
    <w:rsid w:val="006E2A0D"/>
    <w:rsid w:val="006F0259"/>
    <w:rsid w:val="00700433"/>
    <w:rsid w:val="00702755"/>
    <w:rsid w:val="0070472C"/>
    <w:rsid w:val="00746CC5"/>
    <w:rsid w:val="007509A6"/>
    <w:rsid w:val="007872B4"/>
    <w:rsid w:val="00791CBE"/>
    <w:rsid w:val="00792992"/>
    <w:rsid w:val="0079744D"/>
    <w:rsid w:val="007B6625"/>
    <w:rsid w:val="007C693F"/>
    <w:rsid w:val="007C6ADD"/>
    <w:rsid w:val="00816C5C"/>
    <w:rsid w:val="0082136D"/>
    <w:rsid w:val="008320F6"/>
    <w:rsid w:val="00841223"/>
    <w:rsid w:val="008448D9"/>
    <w:rsid w:val="00846BE9"/>
    <w:rsid w:val="00853207"/>
    <w:rsid w:val="008713A4"/>
    <w:rsid w:val="00875F10"/>
    <w:rsid w:val="00883A76"/>
    <w:rsid w:val="008C6035"/>
    <w:rsid w:val="008C7015"/>
    <w:rsid w:val="008D1DFB"/>
    <w:rsid w:val="008E03B4"/>
    <w:rsid w:val="008E2E2B"/>
    <w:rsid w:val="008E5E3F"/>
    <w:rsid w:val="008F7501"/>
    <w:rsid w:val="0090279B"/>
    <w:rsid w:val="009069C4"/>
    <w:rsid w:val="00914904"/>
    <w:rsid w:val="009258CE"/>
    <w:rsid w:val="009515F0"/>
    <w:rsid w:val="009830CB"/>
    <w:rsid w:val="009D478A"/>
    <w:rsid w:val="009E0E2F"/>
    <w:rsid w:val="009E6E93"/>
    <w:rsid w:val="009F1518"/>
    <w:rsid w:val="009F5773"/>
    <w:rsid w:val="00A15971"/>
    <w:rsid w:val="00A22C90"/>
    <w:rsid w:val="00A42723"/>
    <w:rsid w:val="00A64A6D"/>
    <w:rsid w:val="00A66020"/>
    <w:rsid w:val="00A85494"/>
    <w:rsid w:val="00AB02EE"/>
    <w:rsid w:val="00AB3F3A"/>
    <w:rsid w:val="00AD4EC9"/>
    <w:rsid w:val="00AD6FFC"/>
    <w:rsid w:val="00AF11BB"/>
    <w:rsid w:val="00AF31E6"/>
    <w:rsid w:val="00AF4150"/>
    <w:rsid w:val="00B0509A"/>
    <w:rsid w:val="00B120B2"/>
    <w:rsid w:val="00B23F22"/>
    <w:rsid w:val="00B31E5E"/>
    <w:rsid w:val="00B47DCF"/>
    <w:rsid w:val="00B50340"/>
    <w:rsid w:val="00B65508"/>
    <w:rsid w:val="00B8517A"/>
    <w:rsid w:val="00BA6446"/>
    <w:rsid w:val="00BB055E"/>
    <w:rsid w:val="00BD06E4"/>
    <w:rsid w:val="00BD47B7"/>
    <w:rsid w:val="00BF2AFD"/>
    <w:rsid w:val="00C135D5"/>
    <w:rsid w:val="00C22DCB"/>
    <w:rsid w:val="00C3598A"/>
    <w:rsid w:val="00C360BC"/>
    <w:rsid w:val="00C44800"/>
    <w:rsid w:val="00C52EC2"/>
    <w:rsid w:val="00C61DC1"/>
    <w:rsid w:val="00C63813"/>
    <w:rsid w:val="00C64AFF"/>
    <w:rsid w:val="00C661EE"/>
    <w:rsid w:val="00C72438"/>
    <w:rsid w:val="00C73874"/>
    <w:rsid w:val="00C763E4"/>
    <w:rsid w:val="00C8624A"/>
    <w:rsid w:val="00CA5363"/>
    <w:rsid w:val="00CB6D60"/>
    <w:rsid w:val="00CC5815"/>
    <w:rsid w:val="00CD564B"/>
    <w:rsid w:val="00CE24B8"/>
    <w:rsid w:val="00CE5849"/>
    <w:rsid w:val="00D278F7"/>
    <w:rsid w:val="00D37550"/>
    <w:rsid w:val="00D40A29"/>
    <w:rsid w:val="00D45D27"/>
    <w:rsid w:val="00D47D19"/>
    <w:rsid w:val="00D5391C"/>
    <w:rsid w:val="00D701E4"/>
    <w:rsid w:val="00D86E57"/>
    <w:rsid w:val="00D96B24"/>
    <w:rsid w:val="00DE5A77"/>
    <w:rsid w:val="00DE5B80"/>
    <w:rsid w:val="00DF1C11"/>
    <w:rsid w:val="00E272B5"/>
    <w:rsid w:val="00E33AE3"/>
    <w:rsid w:val="00E52A07"/>
    <w:rsid w:val="00E57184"/>
    <w:rsid w:val="00E5766A"/>
    <w:rsid w:val="00E61903"/>
    <w:rsid w:val="00E64116"/>
    <w:rsid w:val="00EA624B"/>
    <w:rsid w:val="00EA6B31"/>
    <w:rsid w:val="00EB057D"/>
    <w:rsid w:val="00EB18E4"/>
    <w:rsid w:val="00EB5C85"/>
    <w:rsid w:val="00EC0AC2"/>
    <w:rsid w:val="00EC1FB3"/>
    <w:rsid w:val="00EC2CD4"/>
    <w:rsid w:val="00ED144E"/>
    <w:rsid w:val="00EE09AD"/>
    <w:rsid w:val="00EE7C11"/>
    <w:rsid w:val="00F053E5"/>
    <w:rsid w:val="00F10D2D"/>
    <w:rsid w:val="00F16831"/>
    <w:rsid w:val="00F3623F"/>
    <w:rsid w:val="00F41C33"/>
    <w:rsid w:val="00F423F1"/>
    <w:rsid w:val="00F4284E"/>
    <w:rsid w:val="00F4792E"/>
    <w:rsid w:val="00F53584"/>
    <w:rsid w:val="00F549E5"/>
    <w:rsid w:val="00F63F05"/>
    <w:rsid w:val="00F672E3"/>
    <w:rsid w:val="00F72368"/>
    <w:rsid w:val="00F821F6"/>
    <w:rsid w:val="00F84D49"/>
    <w:rsid w:val="00F85DEA"/>
    <w:rsid w:val="00FB0768"/>
    <w:rsid w:val="00FB3095"/>
    <w:rsid w:val="00FB5365"/>
    <w:rsid w:val="00FE3474"/>
    <w:rsid w:val="00FE4D62"/>
    <w:rsid w:val="00FF34E7"/>
    <w:rsid w:val="00FF545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01374A83-298B-4E51-875D-4EBCB4AA9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46CC5"/>
    <w:pPr>
      <w:spacing w:line="240" w:lineRule="auto"/>
    </w:pPr>
    <w:rPr>
      <w:rFonts w:ascii="Tahoma" w:hAnsi="Tahoma" w:cs="Tahoma"/>
      <w:sz w:val="16"/>
      <w:szCs w:val="16"/>
    </w:rPr>
  </w:style>
  <w:style w:type="character" w:customStyle="1" w:styleId="afe">
    <w:name w:val="טקסט בלונים תו"/>
    <w:basedOn w:val="a0"/>
    <w:link w:val="afd"/>
    <w:semiHidden/>
    <w:rsid w:val="00746CC5"/>
    <w:rPr>
      <w:rFonts w:ascii="Tahoma" w:hAnsi="Tahoma" w:cs="Tahoma"/>
      <w:sz w:val="16"/>
      <w:szCs w:val="16"/>
    </w:rPr>
  </w:style>
  <w:style w:type="character" w:customStyle="1" w:styleId="TagStyle">
    <w:name w:val="TagStyle"/>
    <w:basedOn w:val="a0"/>
    <w:rsid w:val="00746CC5"/>
    <w:rPr>
      <w:rFonts w:cs="Arial"/>
      <w:b/>
      <w:bCs w:val="0"/>
      <w:vanish/>
      <w:color w:val="010000"/>
      <w:bdr w:val="single" w:sz="4" w:space="0" w:color="FF66FF"/>
    </w:rPr>
  </w:style>
  <w:style w:type="table" w:styleId="aff">
    <w:name w:val="Table Grid"/>
    <w:basedOn w:val="a1"/>
    <w:rsid w:val="00746C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
    <w:link w:val="aff1"/>
    <w:autoRedefine/>
    <w:uiPriority w:val="99"/>
    <w:semiHidden/>
    <w:rsid w:val="008E2E2B"/>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1">
    <w:name w:val="טקסט הערת שוליים תו"/>
    <w:basedOn w:val="a0"/>
    <w:link w:val="aff0"/>
    <w:uiPriority w:val="99"/>
    <w:semiHidden/>
    <w:rsid w:val="008E2E2B"/>
    <w:rPr>
      <w:rFonts w:ascii="Arial" w:eastAsia="Arial Unicode MS" w:hAnsi="Arial" w:cs="David"/>
      <w:snapToGrid w:val="0"/>
      <w:color w:val="000000"/>
      <w:sz w:val="14"/>
      <w:lang w:eastAsia="ja-JP"/>
    </w:rPr>
  </w:style>
  <w:style w:type="character" w:styleId="aff2">
    <w:name w:val="footnote reference"/>
    <w:aliases w:val="Footnote Reference"/>
    <w:basedOn w:val="a0"/>
    <w:uiPriority w:val="99"/>
    <w:semiHidden/>
    <w:rsid w:val="008E2E2B"/>
    <w:rPr>
      <w:vertAlign w:val="superscript"/>
    </w:rPr>
  </w:style>
  <w:style w:type="character" w:customStyle="1" w:styleId="aff3">
    <w:name w:val="פיסקת רשימה תו"/>
    <w:aliases w:val="Bullet List תו,FooterText תו,LP1 תו,List Paragraph_0 תו,List Paragraph_1 תו,Paragraphe de liste1 תו,lp1 תו,numbered תו,פיסקת bullets תו,פיסקת רשימה1 תו"/>
    <w:link w:val="aff4"/>
    <w:uiPriority w:val="34"/>
    <w:locked/>
    <w:rsid w:val="00FF5453"/>
    <w:rPr>
      <w:rFonts w:ascii="David" w:hAnsi="David" w:cs="David"/>
      <w:sz w:val="24"/>
      <w:szCs w:val="24"/>
    </w:rPr>
  </w:style>
  <w:style w:type="paragraph" w:styleId="aff4">
    <w:name w:val="List Paragraph"/>
    <w:aliases w:val="Bullet List,FooterText,LP1,List Paragraph_0,List Paragraph_1,Paragraphe de liste1,lp1,numbered,פיסקת bullets,פיסקת רשימה1"/>
    <w:basedOn w:val="a"/>
    <w:link w:val="aff3"/>
    <w:uiPriority w:val="34"/>
    <w:qFormat/>
    <w:rsid w:val="00FF5453"/>
    <w:pPr>
      <w:spacing w:line="240" w:lineRule="auto"/>
      <w:ind w:left="720" w:firstLine="0"/>
      <w:contextualSpacing/>
      <w:jc w:val="left"/>
    </w:pPr>
    <w:rPr>
      <w:rFonts w:ascii="David" w:hAnsi="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6620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984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D5DAB-02A9-4441-A0E9-E3658BB32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8</Pages>
  <Words>2245</Words>
  <Characters>12802</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2024-09-16T06:22:00Z</dcterms:modified>
</cp:coreProperties>
</file>