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20B7">
      <w:pPr>
        <w:jc w:val="right"/>
        <w:rPr>
          <w:rFonts w:cs="Guttman David"/>
          <w:sz w:val="18"/>
          <w:rtl/>
        </w:rPr>
      </w:pPr>
      <w:bookmarkStart w:id="0" w:name="_GoBack"/>
      <w:bookmarkEnd w:id="0"/>
      <w:r>
        <w:rPr>
          <w:rFonts w:cs="Guttman David"/>
          <w:sz w:val="18"/>
          <w:rtl/>
        </w:rPr>
        <w:t>פרוטוקולים/כלכלה/282</w:t>
      </w:r>
    </w:p>
    <w:p w:rsidR="00000000" w:rsidRDefault="004620B7">
      <w:pPr>
        <w:jc w:val="right"/>
        <w:rPr>
          <w:rFonts w:cs="Guttman David"/>
          <w:sz w:val="18"/>
          <w:rtl/>
        </w:rPr>
      </w:pPr>
      <w:r>
        <w:rPr>
          <w:rFonts w:cs="Guttman David"/>
          <w:sz w:val="18"/>
          <w:rtl/>
        </w:rPr>
        <w:tab/>
        <w:t>ירושלים, כ"ב ב אדר ב, תש"ס</w:t>
      </w:r>
    </w:p>
    <w:p w:rsidR="00000000" w:rsidRDefault="004620B7">
      <w:pPr>
        <w:jc w:val="right"/>
        <w:rPr>
          <w:rFonts w:cs="Guttman David"/>
          <w:sz w:val="18"/>
          <w:rtl/>
          <w:lang w:val="es"/>
        </w:rPr>
      </w:pPr>
      <w:r>
        <w:rPr>
          <w:rFonts w:cs="Guttman David"/>
          <w:sz w:val="18"/>
          <w:rtl/>
          <w:lang w:val="es"/>
        </w:rPr>
        <w:t>29 במרץ, 2000</w:t>
      </w:r>
    </w:p>
    <w:p w:rsidR="00000000" w:rsidRDefault="004620B7">
      <w:pPr>
        <w:jc w:val="right"/>
        <w:rPr>
          <w:rFonts w:cs="Guttman David"/>
          <w:sz w:val="18"/>
          <w:rtl/>
        </w:rPr>
      </w:pPr>
    </w:p>
    <w:p w:rsidR="00000000" w:rsidRDefault="004620B7">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4620B7">
      <w:pPr>
        <w:tabs>
          <w:tab w:val="left" w:pos="1965"/>
          <w:tab w:val="left" w:pos="8528"/>
        </w:tabs>
        <w:jc w:val="left"/>
        <w:rPr>
          <w:rFonts w:cs="Guttman David"/>
          <w:sz w:val="18"/>
          <w:rtl/>
        </w:rPr>
      </w:pPr>
      <w:r>
        <w:rPr>
          <w:rFonts w:cs="Guttman David"/>
          <w:b/>
          <w:bCs/>
          <w:sz w:val="18"/>
          <w:rtl/>
        </w:rPr>
        <w:t xml:space="preserve"> מושב</w:t>
      </w:r>
      <w:r>
        <w:rPr>
          <w:rFonts w:cs="Guttman David"/>
          <w:b/>
          <w:bCs/>
          <w:sz w:val="18"/>
          <w:rtl/>
        </w:rPr>
        <w:t xml:space="preserve"> שני</w:t>
      </w:r>
      <w:r>
        <w:rPr>
          <w:rFonts w:cs="Guttman David"/>
          <w:b/>
          <w:bCs/>
          <w:sz w:val="18"/>
          <w:rtl/>
        </w:rPr>
        <w:tab/>
      </w:r>
      <w:r>
        <w:rPr>
          <w:rFonts w:cs="Guttman David"/>
          <w:sz w:val="18"/>
          <w:rtl/>
        </w:rPr>
        <w:t>נוסח לא מתוקן</w:t>
      </w:r>
    </w:p>
    <w:p w:rsidR="00000000" w:rsidRDefault="004620B7">
      <w:pPr>
        <w:rPr>
          <w:rFonts w:cs="Guttman David"/>
          <w:sz w:val="18"/>
          <w:rtl/>
        </w:rPr>
      </w:pPr>
    </w:p>
    <w:p w:rsidR="00000000" w:rsidRDefault="004620B7">
      <w:pPr>
        <w:rPr>
          <w:rFonts w:cs="Guttman David"/>
          <w:sz w:val="18"/>
          <w:rtl/>
        </w:rPr>
      </w:pPr>
    </w:p>
    <w:p w:rsidR="00000000" w:rsidRDefault="004620B7">
      <w:pPr>
        <w:jc w:val="center"/>
        <w:rPr>
          <w:rFonts w:cs="Guttman David"/>
          <w:b/>
          <w:bCs/>
          <w:sz w:val="18"/>
          <w:rtl/>
        </w:rPr>
      </w:pPr>
      <w:r>
        <w:rPr>
          <w:rFonts w:cs="Guttman David"/>
          <w:b/>
          <w:bCs/>
          <w:sz w:val="18"/>
          <w:rtl/>
        </w:rPr>
        <w:t>פרוטוקול מס' 102</w:t>
      </w:r>
    </w:p>
    <w:p w:rsidR="00000000" w:rsidRDefault="004620B7">
      <w:pPr>
        <w:jc w:val="center"/>
        <w:rPr>
          <w:rFonts w:cs="Guttman David"/>
          <w:b/>
          <w:bCs/>
          <w:sz w:val="18"/>
          <w:rtl/>
        </w:rPr>
      </w:pPr>
    </w:p>
    <w:p w:rsidR="00000000" w:rsidRDefault="004620B7">
      <w:pPr>
        <w:jc w:val="center"/>
        <w:rPr>
          <w:rFonts w:cs="Guttman David"/>
          <w:b/>
          <w:bCs/>
          <w:sz w:val="18"/>
          <w:rtl/>
        </w:rPr>
      </w:pPr>
      <w:r>
        <w:rPr>
          <w:rFonts w:cs="Guttman David"/>
          <w:b/>
          <w:bCs/>
          <w:sz w:val="18"/>
          <w:rtl/>
        </w:rPr>
        <w:t>מישיבת ועדת הכלכלה</w:t>
      </w:r>
    </w:p>
    <w:p w:rsidR="00000000" w:rsidRDefault="004620B7">
      <w:pPr>
        <w:jc w:val="center"/>
        <w:rPr>
          <w:rFonts w:cs="Guttman David"/>
          <w:sz w:val="18"/>
          <w:u w:val="single"/>
          <w:rtl/>
        </w:rPr>
      </w:pPr>
      <w:r>
        <w:rPr>
          <w:rFonts w:cs="Guttman David"/>
          <w:b/>
          <w:bCs/>
          <w:sz w:val="18"/>
          <w:u w:val="single"/>
          <w:rtl/>
        </w:rPr>
        <w:t>יום שני, י"ג באדר ב' התש"ס (20 במרץ, 2000), שעה 12:00</w:t>
      </w:r>
    </w:p>
    <w:p w:rsidR="00000000" w:rsidRDefault="004620B7">
      <w:pPr>
        <w:rPr>
          <w:rFonts w:cs="Guttman David"/>
          <w:sz w:val="18"/>
          <w:rtl/>
        </w:rPr>
      </w:pPr>
    </w:p>
    <w:p w:rsidR="00000000" w:rsidRDefault="004620B7">
      <w:pPr>
        <w:rPr>
          <w:rFonts w:cs="Guttman David"/>
          <w:b/>
          <w:bCs/>
          <w:sz w:val="18"/>
          <w:u w:val="single"/>
          <w:rtl/>
        </w:rPr>
      </w:pPr>
      <w:r>
        <w:rPr>
          <w:rFonts w:cs="Guttman David"/>
          <w:b/>
          <w:bCs/>
          <w:sz w:val="18"/>
          <w:u w:val="single"/>
          <w:rtl/>
        </w:rPr>
        <w:t>נוכחים:</w:t>
      </w:r>
    </w:p>
    <w:p w:rsidR="00000000" w:rsidRDefault="004620B7">
      <w:pPr>
        <w:rPr>
          <w:rFonts w:cs="Guttman David"/>
          <w:sz w:val="18"/>
          <w:rtl/>
        </w:rPr>
      </w:pPr>
    </w:p>
    <w:p w:rsidR="00000000" w:rsidRDefault="004620B7">
      <w:pPr>
        <w:tabs>
          <w:tab w:val="left" w:pos="1449"/>
          <w:tab w:val="left" w:pos="7948"/>
        </w:tabs>
        <w:ind w:left="145"/>
        <w:jc w:val="left"/>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4620B7">
      <w:pPr>
        <w:jc w:val="left"/>
        <w:rPr>
          <w:rFonts w:cs="Guttman David"/>
          <w:sz w:val="18"/>
          <w:rtl/>
        </w:rPr>
      </w:pPr>
    </w:p>
    <w:p w:rsidR="00000000" w:rsidRDefault="004620B7">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חה"כ מאיר שטרית</w:t>
      </w:r>
      <w:r>
        <w:rPr>
          <w:rFonts w:cs="Guttman David"/>
          <w:sz w:val="18"/>
          <w:rtl/>
        </w:rPr>
        <w:tab/>
      </w:r>
    </w:p>
    <w:p w:rsidR="00000000" w:rsidRDefault="004620B7">
      <w:pPr>
        <w:tabs>
          <w:tab w:val="left" w:pos="1435"/>
          <w:tab w:val="left" w:pos="3425"/>
          <w:tab w:val="left" w:pos="7948"/>
        </w:tabs>
        <w:ind w:left="131"/>
        <w:jc w:val="left"/>
        <w:rPr>
          <w:rFonts w:cs="Guttman David"/>
          <w:sz w:val="18"/>
          <w:rtl/>
        </w:rPr>
      </w:pPr>
      <w:r>
        <w:rPr>
          <w:rFonts w:cs="Guttman David"/>
          <w:sz w:val="18"/>
          <w:rtl/>
        </w:rPr>
        <w:tab/>
        <w:t>אוהד אורנשטיין</w:t>
      </w:r>
      <w:r>
        <w:rPr>
          <w:rFonts w:cs="Guttman David"/>
          <w:sz w:val="18"/>
          <w:rtl/>
        </w:rPr>
        <w:tab/>
        <w:t>מנהל מינהל כימיה ומחצבים, משרד התעשיה והמסחר</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עו"ד גיתית שר</w:t>
      </w:r>
      <w:r>
        <w:rPr>
          <w:rFonts w:cs="Guttman David"/>
          <w:sz w:val="18"/>
          <w:rtl/>
        </w:rPr>
        <w:t>יקי</w:t>
      </w:r>
      <w:r>
        <w:rPr>
          <w:rFonts w:cs="Guttman David"/>
          <w:sz w:val="18"/>
          <w:rtl/>
        </w:rPr>
        <w:tab/>
        <w:t>לשכה משפטית, משרד התעשיה והמסחר</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עו"ד אתי בלחסן</w:t>
      </w:r>
      <w:r>
        <w:rPr>
          <w:rFonts w:cs="Guttman David"/>
          <w:sz w:val="18"/>
          <w:rtl/>
        </w:rPr>
        <w:tab/>
        <w:t>לשכה משפטית, משרד התעשיה והמסחר</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יוסי ענבר</w:t>
      </w:r>
      <w:r>
        <w:rPr>
          <w:rFonts w:cs="Guttman David"/>
          <w:sz w:val="18"/>
          <w:rtl/>
        </w:rPr>
        <w:tab/>
        <w:t>המשרד לאיכות הסביבה</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עו"ד רות רוטנברג</w:t>
      </w:r>
      <w:r>
        <w:rPr>
          <w:rFonts w:cs="Guttman David"/>
          <w:sz w:val="18"/>
          <w:rtl/>
        </w:rPr>
        <w:tab/>
        <w:t>היועצת המשפטית, המשרד לאיכות הסביבה</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רומי אבן-דנן</w:t>
      </w:r>
      <w:r>
        <w:rPr>
          <w:rFonts w:cs="Guttman David"/>
          <w:sz w:val="18"/>
          <w:rtl/>
        </w:rPr>
        <w:tab/>
        <w:t>אחראית מיחזור, המשרד לאיכות הסביבה</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ניר קדמי</w:t>
      </w:r>
      <w:r>
        <w:rPr>
          <w:rFonts w:cs="Guttman David"/>
          <w:sz w:val="18"/>
          <w:rtl/>
        </w:rPr>
        <w:tab/>
        <w:t>המשרד לאיכות הסביבה</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עו"ד נט</w:t>
      </w:r>
      <w:r>
        <w:rPr>
          <w:rFonts w:cs="Guttman David"/>
          <w:sz w:val="18"/>
          <w:rtl/>
        </w:rPr>
        <w:t>ע דורפמן</w:t>
      </w:r>
      <w:r>
        <w:rPr>
          <w:rFonts w:cs="Guttman David"/>
          <w:sz w:val="18"/>
          <w:rtl/>
        </w:rPr>
        <w:tab/>
        <w:t>לשכה משפטית, משרד האוצר</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עו"ד איריס וינברגר</w:t>
      </w:r>
      <w:r>
        <w:rPr>
          <w:rFonts w:cs="Guttman David"/>
          <w:sz w:val="18"/>
          <w:rtl/>
        </w:rPr>
        <w:tab/>
        <w:t>לשכה משפטית, מכס, משרד האוצר</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עמית לנג</w:t>
      </w:r>
      <w:r>
        <w:rPr>
          <w:rFonts w:cs="Guttman David"/>
          <w:sz w:val="18"/>
          <w:rtl/>
        </w:rPr>
        <w:tab/>
        <w:t>אגף התקציבים, משרד האוצר</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טלי גיז</w:t>
      </w:r>
      <w:r>
        <w:rPr>
          <w:rFonts w:cs="Guttman David"/>
          <w:sz w:val="18"/>
          <w:rtl/>
        </w:rPr>
        <w:tab/>
        <w:t>משרד המשפטים</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עידית הוד</w:t>
      </w:r>
      <w:r>
        <w:rPr>
          <w:rFonts w:cs="Guttman David"/>
          <w:sz w:val="18"/>
          <w:rtl/>
        </w:rPr>
        <w:tab/>
        <w:t>יועצת לענייני איכות הסביבה, מרכז השלטון המקומי</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יוסי אריה</w:t>
      </w:r>
      <w:r>
        <w:rPr>
          <w:rFonts w:cs="Guttman David"/>
          <w:sz w:val="18"/>
          <w:rtl/>
        </w:rPr>
        <w:tab/>
        <w:t>מנהל אגף הכימיה והפרמצבטיקה, התאחדות התעשיינים</w:t>
      </w:r>
    </w:p>
    <w:p w:rsidR="00000000" w:rsidRDefault="004620B7">
      <w:pPr>
        <w:tabs>
          <w:tab w:val="left" w:pos="1435"/>
          <w:tab w:val="left" w:pos="3425"/>
          <w:tab w:val="left" w:pos="7948"/>
        </w:tabs>
        <w:ind w:left="131"/>
        <w:jc w:val="left"/>
        <w:rPr>
          <w:rFonts w:cs="Guttman David"/>
          <w:sz w:val="18"/>
          <w:rtl/>
        </w:rPr>
      </w:pPr>
      <w:r>
        <w:rPr>
          <w:rFonts w:cs="Guttman David"/>
          <w:sz w:val="18"/>
          <w:rtl/>
        </w:rPr>
        <w:tab/>
      </w:r>
      <w:r>
        <w:rPr>
          <w:rFonts w:cs="Guttman David"/>
          <w:sz w:val="18"/>
          <w:rtl/>
        </w:rPr>
        <w:t>דב באסל</w:t>
      </w:r>
      <w:r>
        <w:rPr>
          <w:rFonts w:cs="Guttman David"/>
          <w:sz w:val="18"/>
          <w:rtl/>
        </w:rPr>
        <w:tab/>
        <w:t>מהנדס איכות הסביבה, התאחדות התעשיינים</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אדית הנדל</w:t>
      </w:r>
      <w:r>
        <w:rPr>
          <w:rFonts w:cs="Guttman David"/>
          <w:sz w:val="18"/>
          <w:rtl/>
        </w:rPr>
        <w:tab/>
        <w:t>מרכזת איגוד רשתות השיווק, איגוד לשכות המסחר</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יוסי שוסטק</w:t>
      </w:r>
      <w:r>
        <w:rPr>
          <w:rFonts w:cs="Guttman David"/>
          <w:sz w:val="18"/>
          <w:rtl/>
        </w:rPr>
        <w:tab/>
        <w:t>איגוד לשכות המסחר</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מיכל כהן</w:t>
      </w:r>
      <w:r>
        <w:rPr>
          <w:rFonts w:cs="Guttman David"/>
          <w:sz w:val="18"/>
          <w:rtl/>
        </w:rPr>
        <w:tab/>
        <w:t>יועצת השדולה, המועצה לצרכנות</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רקפת כץ</w:t>
      </w:r>
      <w:r>
        <w:rPr>
          <w:rFonts w:cs="Guttman David"/>
          <w:sz w:val="18"/>
          <w:rtl/>
        </w:rPr>
        <w:tab/>
        <w:t>החברה להגנת הטבע</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עו"ד יעל בירן</w:t>
      </w:r>
      <w:r>
        <w:rPr>
          <w:rFonts w:cs="Guttman David"/>
          <w:sz w:val="18"/>
          <w:rtl/>
        </w:rPr>
        <w:tab/>
        <w:t>אדם טבע ודין</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יעל גויסקי</w:t>
      </w:r>
      <w:r>
        <w:rPr>
          <w:rFonts w:cs="Guttman David"/>
          <w:sz w:val="18"/>
          <w:rtl/>
        </w:rPr>
        <w:tab/>
        <w:t>אדם טבע ודין</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דני מו</w:t>
      </w:r>
      <w:r>
        <w:rPr>
          <w:rFonts w:cs="Guttman David"/>
          <w:sz w:val="18"/>
          <w:rtl/>
        </w:rPr>
        <w:t>רגנשטרן</w:t>
      </w:r>
      <w:r>
        <w:rPr>
          <w:rFonts w:cs="Guttman David"/>
          <w:sz w:val="18"/>
          <w:rtl/>
        </w:rPr>
        <w:tab/>
        <w:t>פורום המשק והכלכלה למען איכות הסביבה</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אילנית לוי</w:t>
      </w:r>
      <w:r>
        <w:rPr>
          <w:rFonts w:cs="Guttman David"/>
          <w:sz w:val="18"/>
          <w:rtl/>
        </w:rPr>
        <w:tab/>
        <w:t>מנהלת שירות לקוחות ויחסי ציבור, סודה קלאב</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דוד פרומוביץ</w:t>
      </w:r>
      <w:r>
        <w:rPr>
          <w:rFonts w:cs="Guttman David"/>
          <w:sz w:val="18"/>
          <w:rtl/>
        </w:rPr>
        <w:tab/>
        <w:t>חברת אנביפקו</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יאיר ינוב</w:t>
      </w:r>
      <w:r>
        <w:rPr>
          <w:rFonts w:cs="Guttman David"/>
          <w:sz w:val="18"/>
          <w:rtl/>
        </w:rPr>
        <w:tab/>
        <w:t>יו"ר ומנכ"ל של נציגת חברת תומרה (נורבגיה), עדעד מערכות איסוף ומיחזור בע"מ</w:t>
      </w:r>
    </w:p>
    <w:p w:rsidR="00000000" w:rsidRDefault="004620B7">
      <w:pPr>
        <w:tabs>
          <w:tab w:val="left" w:pos="1435"/>
          <w:tab w:val="left" w:pos="3425"/>
          <w:tab w:val="left" w:pos="7948"/>
        </w:tabs>
        <w:ind w:left="131"/>
        <w:jc w:val="left"/>
        <w:rPr>
          <w:rFonts w:cs="Guttman David"/>
          <w:sz w:val="18"/>
          <w:rtl/>
        </w:rPr>
      </w:pPr>
      <w:r>
        <w:rPr>
          <w:rFonts w:cs="Guttman David"/>
          <w:sz w:val="18"/>
          <w:rtl/>
        </w:rPr>
        <w:tab/>
        <w:t>יהודה כהן</w:t>
      </w:r>
      <w:r>
        <w:rPr>
          <w:rFonts w:cs="Guttman David"/>
          <w:sz w:val="18"/>
          <w:rtl/>
        </w:rPr>
        <w:tab/>
        <w:t>התאחדות בעלי האולמות</w:t>
      </w:r>
    </w:p>
    <w:p w:rsidR="00000000" w:rsidRDefault="004620B7">
      <w:pPr>
        <w:jc w:val="left"/>
        <w:rPr>
          <w:rFonts w:cs="Guttman David"/>
          <w:sz w:val="18"/>
          <w:rtl/>
        </w:rPr>
      </w:pPr>
    </w:p>
    <w:p w:rsidR="00000000" w:rsidRDefault="004620B7">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4620B7">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p>
    <w:p w:rsidR="00000000" w:rsidRDefault="004620B7">
      <w:pPr>
        <w:ind w:left="454"/>
        <w:jc w:val="left"/>
        <w:rPr>
          <w:rFonts w:cs="Guttman David"/>
          <w:sz w:val="18"/>
          <w:rtl/>
        </w:rPr>
      </w:pPr>
    </w:p>
    <w:p w:rsidR="00000000" w:rsidRDefault="004620B7">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4620B7">
      <w:pPr>
        <w:ind w:left="454"/>
        <w:jc w:val="left"/>
        <w:rPr>
          <w:rFonts w:cs="Guttman David"/>
          <w:sz w:val="18"/>
          <w:rtl/>
        </w:rPr>
      </w:pPr>
    </w:p>
    <w:p w:rsidR="00000000" w:rsidRDefault="004620B7">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4620B7">
      <w:pPr>
        <w:rPr>
          <w:rFonts w:cs="Guttman David"/>
          <w:sz w:val="18"/>
          <w:rtl/>
        </w:rPr>
      </w:pPr>
    </w:p>
    <w:p w:rsidR="00000000" w:rsidRDefault="004620B7">
      <w:pPr>
        <w:rPr>
          <w:rFonts w:cs="Guttman David"/>
          <w:sz w:val="18"/>
          <w:rtl/>
        </w:rPr>
      </w:pPr>
    </w:p>
    <w:p w:rsidR="00000000" w:rsidRDefault="004620B7">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הפיקדון על מיכלי משקה (תיקון), התש"ס-1999. </w:t>
      </w:r>
    </w:p>
    <w:p w:rsidR="00000000" w:rsidRDefault="004620B7">
      <w:pPr>
        <w:tabs>
          <w:tab w:val="left" w:pos="1134"/>
          <w:tab w:val="left" w:pos="1418"/>
        </w:tabs>
        <w:ind w:left="1445" w:hanging="311"/>
        <w:rPr>
          <w:rFonts w:cs="Guttman David"/>
          <w:sz w:val="18"/>
          <w:rtl/>
        </w:rPr>
      </w:pPr>
    </w:p>
    <w:p w:rsidR="00000000" w:rsidRDefault="004620B7">
      <w:pPr>
        <w:rPr>
          <w:rFonts w:cs="Guttman David"/>
          <w:sz w:val="18"/>
          <w:rtl/>
        </w:rPr>
      </w:pPr>
      <w:r>
        <w:rPr>
          <w:rFonts w:cs="Guttman David"/>
          <w:sz w:val="18"/>
          <w:rtl/>
        </w:rPr>
        <w:br w:type="page"/>
      </w:r>
    </w:p>
    <w:p w:rsidR="00000000" w:rsidRDefault="004620B7">
      <w:pPr>
        <w:pStyle w:val="5"/>
        <w:rPr>
          <w:rFonts w:cs="Guttman David"/>
          <w:sz w:val="18"/>
          <w:rtl/>
        </w:rPr>
      </w:pPr>
      <w:r>
        <w:rPr>
          <w:rFonts w:cs="Guttman David"/>
          <w:sz w:val="18"/>
          <w:rtl/>
        </w:rPr>
        <w:t>הצעת חוק הפיקדון על מיכלי משקה (תיקון), התש"ס-1999</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מתכבד לפתוח את ישיבת הוועדה בענ</w:t>
      </w:r>
      <w:r>
        <w:rPr>
          <w:rFonts w:cs="Guttman David"/>
          <w:sz w:val="18"/>
          <w:rtl/>
        </w:rPr>
        <w:t>יין חוק הפיקדון על מיכלי משקה. אנחנו הפצנו את הנוסח של התיקון. אני רוצה להודות לכל אלה שנטלו חלק בעניין הזה. האם מישהו רוצה להעיר דבר מה?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נתחיל עם הסעיף שמדבר על הוראות מיוחדות לייבוא.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נעבור עכשיו סעיף, סעיף. כל א</w:t>
      </w:r>
      <w:r>
        <w:rPr>
          <w:rFonts w:cs="Guttman David"/>
          <w:sz w:val="18"/>
          <w:rtl/>
        </w:rPr>
        <w:t>חד יעיר כשנגיע לסעיף עליו הוא רוצה לדבר.</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סעיף 1 (תיקון סעיף 1)</w:t>
      </w:r>
      <w:r>
        <w:rPr>
          <w:rFonts w:cs="Guttman David"/>
          <w:sz w:val="18"/>
          <w:rtl/>
        </w:rPr>
        <w:t xml:space="preserve"> - יש הערות למאן דהו? אין.</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סעיף 2 (תיקון סעיף 2)</w:t>
      </w:r>
      <w:r>
        <w:rPr>
          <w:rFonts w:cs="Guttman David"/>
          <w:sz w:val="18"/>
          <w:rtl/>
        </w:rPr>
        <w:t xml:space="preserve"> - יש הערות?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הנושא של הוספת המסומן גורם לכך שיכול להיווצר מעגל שוטה, שאם התעשייה לא תסמן ותפר את החוק אז היא תשחרר את שאר שרשרת ה</w:t>
      </w:r>
      <w:r>
        <w:rPr>
          <w:rFonts w:cs="Guttman David"/>
          <w:sz w:val="18"/>
          <w:rtl/>
        </w:rPr>
        <w:t>חובות: את החובה לקבל פיקדון, לשלם פיקדון וכולי.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איך הסעיף נשמע אחרי שהוא תוקן? קצת קשה כשרואים את זה ככה.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סעיף 2(א) לחוק העיקרי אומר: "על כל מכל משקה המלא במשקה (להלן - מכל משקה מלא) ישולם פקדון, לפי הוראות חוק זה."</w:t>
      </w:r>
    </w:p>
    <w:p w:rsidR="00000000" w:rsidRDefault="004620B7">
      <w:pPr>
        <w:rPr>
          <w:rFonts w:cs="Guttman David"/>
          <w:sz w:val="18"/>
          <w:rtl/>
        </w:rPr>
      </w:pPr>
    </w:p>
    <w:p w:rsidR="00000000" w:rsidRDefault="004620B7">
      <w:pPr>
        <w:rPr>
          <w:rFonts w:cs="Guttman David"/>
          <w:sz w:val="18"/>
          <w:rtl/>
        </w:rPr>
      </w:pPr>
      <w:r>
        <w:rPr>
          <w:rFonts w:cs="Guttman David"/>
          <w:sz w:val="18"/>
          <w:rtl/>
        </w:rPr>
        <w:tab/>
        <w:t>בהת</w:t>
      </w:r>
      <w:r>
        <w:rPr>
          <w:rFonts w:cs="Guttman David"/>
          <w:sz w:val="18"/>
          <w:rtl/>
        </w:rPr>
        <w:t xml:space="preserve">אם להחלטת הוועדה: "על כל מכל משקה מסומן המלא במשקה המשווק בישראל (להלן - מכל משקה מלא) ישולם פקדון, לפי הוראות חוק  זה".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צריכים את המילה "מסומן"?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קלטנו שזאת ההנחייה שקיבלנו, ואולי טעינו.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תו</w:t>
      </w:r>
      <w:r>
        <w:rPr>
          <w:rFonts w:cs="Guttman David"/>
          <w:sz w:val="18"/>
          <w:rtl/>
        </w:rPr>
        <w:t>רידי את המילה "מסומן". אחרת יוצא שאם לא סימנת, אתה לא חייב בכלום.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יש לך בסעיף 3 חובה ש"לא ייצר יצרן ולא ישווק מיכל משקה שאינו מסומן".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קושר את זה לסעיף 3 ואחר-כך בסעיף 3 אתה נותן סייג ליבואן.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לא רוצי</w:t>
      </w:r>
      <w:r>
        <w:rPr>
          <w:rFonts w:cs="Guttman David"/>
          <w:sz w:val="18"/>
          <w:rtl/>
        </w:rPr>
        <w:t xml:space="preserve">ם שתהיה סיטואציה שיידרשו מאנשים פיקדון על מיכל משקה שאינו מסומן. דהיינו, אם היום אני מחזיקה מלאי של בקבוקים בביתי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פה בעיות משני הכיוונים. בקיום בתום לב של החוק, הכל יהיה בסדר.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אנחנו יוצאים מתוך הנחה שלא יהיה תום </w:t>
      </w:r>
      <w:r>
        <w:rPr>
          <w:rFonts w:cs="Guttman David"/>
          <w:sz w:val="18"/>
          <w:rtl/>
        </w:rPr>
        <w:t>לב.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חושבת שהבעיה היא בעיקר עם יבואנים. אם אתה מתחיל מלכתחילה עם מוצר לא מסומן ויוצא לשוק עם זה, זה משחרר את כל השרשרת. אני חושבת שזה עלול לבלבל את הציבור. לכל היותר אולי צריך לעשות הוראות מעבר בנושא הזה. אבל מעבר לאיזה תקופת מעבר - נניח הו</w:t>
      </w:r>
      <w:r>
        <w:rPr>
          <w:rFonts w:cs="Guttman David"/>
          <w:sz w:val="18"/>
          <w:rtl/>
        </w:rPr>
        <w:t>ראה האומרת שמשלושה חודשים לפני שיוצאים לדרך כל הבקבוקים צריכים להיות מסומנים, או אני לא יודעת איזה פיתרון ניתן - הסיטואציה הזאת לדעתי בעיקר פוגעת במי שבסדר, כי היא מאפשרת לאחרים לעקוף.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רוצה להזכיר לאדוני שתי סיטואציות שעליהן דיברת. האחת ה</w:t>
      </w:r>
      <w:r>
        <w:rPr>
          <w:rFonts w:cs="Guttman David"/>
          <w:sz w:val="18"/>
          <w:rtl/>
        </w:rPr>
        <w:t>יא על אותו יבואן שרוצה להביא כמות חד-פעמית של מיכלי משקה, לשלם את הסכום הזה של שקל בשל כל בקבוק שהוא מייבא, מבלי שהוא יגבה על כך פיקדון. אנחנו בוודאי לא מצפים שהצרכן שקונה את הבקבוק הזה בכל זאת ישלם פיקדון. זה סיטואציה אחת.</w:t>
      </w:r>
    </w:p>
    <w:p w:rsidR="00000000" w:rsidRDefault="004620B7">
      <w:pPr>
        <w:rPr>
          <w:rFonts w:cs="Guttman David"/>
          <w:sz w:val="18"/>
          <w:rtl/>
        </w:rPr>
      </w:pPr>
    </w:p>
    <w:p w:rsidR="00000000" w:rsidRDefault="004620B7">
      <w:pPr>
        <w:rPr>
          <w:rFonts w:cs="Guttman David"/>
          <w:sz w:val="18"/>
          <w:rtl/>
        </w:rPr>
      </w:pPr>
      <w:r>
        <w:rPr>
          <w:rFonts w:cs="Guttman David"/>
          <w:sz w:val="18"/>
          <w:rtl/>
        </w:rPr>
        <w:tab/>
        <w:t>סיטואציה שניה, דובר על מקרה של</w:t>
      </w:r>
      <w:r>
        <w:rPr>
          <w:rFonts w:cs="Guttman David"/>
          <w:sz w:val="18"/>
          <w:rtl/>
        </w:rPr>
        <w:t>משל יוברחו מיכלי משקה מהרשות הפלשתינאית, מיכלי משקה שאינם מסומנים. לא יעלה על הדעת שהצרכן בישראל יצטרך לשלם עליהם פיקדון.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מציע שכרגע נשאיר את ההגדרה. כשנתקדם לסעיף הבא, שאומר "לא יעשה", אנחנו נבדוק את עצמנו, האם הסעיף הזה סוגר את ה</w:t>
      </w:r>
      <w:r>
        <w:rPr>
          <w:rFonts w:cs="Guttman David"/>
          <w:sz w:val="18"/>
          <w:rtl/>
        </w:rPr>
        <w:t>קצוות. אומנם זה פרשנות קצת אבסורדית.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מיכל כהן:</w:t>
      </w:r>
    </w:p>
    <w:p w:rsidR="00000000" w:rsidRDefault="004620B7">
      <w:pPr>
        <w:rPr>
          <w:rFonts w:cs="Guttman David"/>
          <w:sz w:val="18"/>
          <w:rtl/>
        </w:rPr>
      </w:pPr>
    </w:p>
    <w:p w:rsidR="00000000" w:rsidRDefault="004620B7">
      <w:pPr>
        <w:rPr>
          <w:rFonts w:cs="Guttman David"/>
          <w:sz w:val="18"/>
          <w:rtl/>
        </w:rPr>
      </w:pPr>
      <w:r>
        <w:rPr>
          <w:rFonts w:cs="Guttman David"/>
          <w:sz w:val="18"/>
          <w:rtl/>
        </w:rPr>
        <w:tab/>
        <w:t>בסעיף 2(ג) כתוב שיצרן, יבואן ו/או ארגון מיחזור רשאים להחליט שהם מעלים את הסכומים. אנחנו מתנגדים לזה. בזמנו אמרנו שאנחנו מוכנים לתמוך בחוק במידה שייקבע סכום קבוע של פיקדון. פה בעצם זה מעקר את כל העניין. כל י</w:t>
      </w:r>
      <w:r>
        <w:rPr>
          <w:rFonts w:cs="Guttman David"/>
          <w:sz w:val="18"/>
          <w:rtl/>
        </w:rPr>
        <w:t xml:space="preserve">ום יכולים להעלות את סכום הפיקדון והכל ייפול על הצרכנים.  אנחנו חושבים שצריך לכל היותר </w:t>
      </w:r>
      <w:r>
        <w:rPr>
          <w:rFonts w:cs="Guttman David"/>
          <w:sz w:val="18"/>
          <w:rtl/>
        </w:rPr>
        <w:lastRenderedPageBreak/>
        <w:t>שיהיה איזה אישור של ועדה, או של השר. אבל סתם כך כל אחד יכול להעלות את המחיר? אז מה עשינו?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גם שוק חופשי שמאזן את זה. אם אחד ישתגע וייקח 5 שקלים פיק</w:t>
      </w:r>
      <w:r>
        <w:rPr>
          <w:rFonts w:cs="Guttman David"/>
          <w:sz w:val="18"/>
          <w:rtl/>
        </w:rPr>
        <w:t>דון לבקבוק, ייקנו את הבקבוק של השכן שלו. העניין הוא כזה, אי אפשר לקבוע יעדי מיחזור מצד אחד, ולהעניש את מי שלא עומד ביעדים, ולא לתת לו גמישות בפיקדון.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pStyle w:val="aa"/>
        <w:rPr>
          <w:rFonts w:cs="Guttman David"/>
          <w:sz w:val="18"/>
          <w:rtl/>
        </w:rPr>
      </w:pPr>
      <w:r>
        <w:rPr>
          <w:rFonts w:cs="Guttman David"/>
          <w:sz w:val="18"/>
          <w:rtl/>
        </w:rPr>
        <w:tab/>
        <w:t>אז צריך לתת גם גמישות להוריד את המחיר של הפיקדון. אנחנו דיברנו על זה. פה אתה נותן לו רק הור</w:t>
      </w:r>
      <w:r>
        <w:rPr>
          <w:rFonts w:cs="Guttman David"/>
          <w:sz w:val="18"/>
          <w:rtl/>
        </w:rPr>
        <w:t xml:space="preserve">את כיוון חד-סטרית, להעלות את המחיר. המחיר הבסיסי הוא 25  אגורות. אני חושב שצריך לאפשר גמישות גם כלפי מעלה וגם כלפי מטה.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נשאיר כרגע 25 אגורות, כי זה עלות הייצור.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אם יהיו לו עודפים ואפשר יהיה להוריד את גובה הפיק</w:t>
      </w:r>
      <w:r>
        <w:rPr>
          <w:rFonts w:cs="Guttman David"/>
          <w:sz w:val="18"/>
          <w:rtl/>
        </w:rPr>
        <w:t>דון?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הרי יהיה פעם תיקון לחוק הזה.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אתה יודע שלשנות אחר-כך חוק זה לא קל. ברגע שאתה קובע עכשיו מסמרות, שהמינימום הוא 25 אגורות ומעלה, אז אני חושב שאתה קבעת פה מצב שאי אפשר יהיה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אפשר לקבוע שאי אפשר להעלו</w:t>
      </w:r>
      <w:r>
        <w:rPr>
          <w:rFonts w:cs="Guttman David"/>
          <w:sz w:val="18"/>
          <w:rtl/>
        </w:rPr>
        <w:t>ת אלא באישור השר.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כך זה ממילא.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לכן הגמישות צריכה להיות גם כלפי מעלה וגם כלפי מטה.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אולי אנחנו נאמר שניתן יהיה להפחית באישור השר לאיכות הסביבה ובאישור ועדת הכלכלה של הכנסת.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lastRenderedPageBreak/>
        <w:tab/>
        <w:t>השר רשאי, זה ב</w:t>
      </w:r>
      <w:r>
        <w:rPr>
          <w:rFonts w:cs="Guttman David"/>
          <w:sz w:val="18"/>
          <w:rtl/>
        </w:rPr>
        <w:t>סדר. השר רשאי לקבוע סכום אחר, לשנות לחלוטין. אין לו הגבלה לגבי הורדה או העלאה. הבעיה היא שבסעיף קטן (ג) מתייחסים רק ליצרן או יבואן, שהם רשאים רק להעלות. כאן הרחבנו את זה, שגם תאגיד מיחזור רשאי להעלות. זה לא פוגע בסמכותו של השר לקבוע סכומים אחרים, הן להעלאה</w:t>
      </w:r>
      <w:r>
        <w:rPr>
          <w:rFonts w:cs="Guttman David"/>
          <w:sz w:val="18"/>
          <w:rtl/>
        </w:rPr>
        <w:t xml:space="preserve"> והן להורדה.</w:t>
      </w: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באישור הוועדה?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כל התקנות הן באישור הוועדה.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הדבר הזה הוא תקנה או לא? הוא יכול לקבוע את זה רק בתקנה?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"אלא אם קבע השר": ברגע שכותבים "קבע" - זה בתקנות. אין צורך, אדוני היושב-ראש</w:t>
      </w:r>
      <w:r>
        <w:rPr>
          <w:rFonts w:cs="Guttman David"/>
          <w:sz w:val="18"/>
          <w:rtl/>
        </w:rPr>
        <w:t>. סעיף 23(ב)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מיכל כהן: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רוצה להבין, להעלות את המחיר יוכל כל יצרן או יבואן גם בלי אישור השר? כל אחד כטוב בעיניו יעשה.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גם בחוק הקיים.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אגיד לך גם למה, כי הם צריכים לעמוד בייעדי השבה. להם אין עניין להעלות. ברגע</w:t>
      </w:r>
      <w:r>
        <w:rPr>
          <w:rFonts w:cs="Guttman David"/>
          <w:sz w:val="18"/>
          <w:rtl/>
        </w:rPr>
        <w:t xml:space="preserve"> שהם מעלים הם פוגעים ביכולת שלהם להתחרות מול תה, קפה ומים מהברז. התחרות הכי גדולה למשקאות הקלים זה תה, קפה ומי ברז. אם מעלים לך את המחיר של מים מינרליים, אתה שותה מי ברז. עם פלואור גם, הם לא רעים.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אתה גובה 30 אגורות ולא 25 אגורות, האם הת</w:t>
      </w:r>
      <w:r>
        <w:rPr>
          <w:rFonts w:cs="Guttman David"/>
          <w:sz w:val="18"/>
          <w:rtl/>
        </w:rPr>
        <w:t>אגיד רשאי לקבל את ההפרש הזה כרווח?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תאגיד שלא למטרת רווח בכל מקרה. אם הוא גבה 30 אגורות אז הוא גם מחזיר 30 אגורות. הוא לא יכול לגבות 30 אגורות ולהחזיר 25 אגורות.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יש בעיה בחוק, כי לא שיניתם את סעיף 8(ב). נגיע לזה אח</w:t>
      </w:r>
      <w:r>
        <w:rPr>
          <w:rFonts w:cs="Guttman David"/>
          <w:sz w:val="18"/>
          <w:rtl/>
        </w:rPr>
        <w:t>ר-כך.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כשנגיע לסעיף 8(ב) תעירי. רבותי, פתרנו את הקושי בסעיף 2.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pStyle w:val="21"/>
        <w:ind w:left="0"/>
        <w:rPr>
          <w:rFonts w:cs="Guttman David"/>
          <w:sz w:val="18"/>
          <w:rtl/>
        </w:rPr>
      </w:pPr>
      <w:r>
        <w:rPr>
          <w:rFonts w:cs="Guttman David"/>
          <w:sz w:val="18"/>
          <w:rtl/>
        </w:rPr>
        <w:tab/>
        <w:t>לא פתרנו. אני מצטרף לדעתה של היועצת המשפטית. מאחר וסעיף 3 מדבר רק על היצרן ועל המשווק ולא על החנות, ומאחר ויש לנו בעיה שבחנויות באיזורים מסויימים בארץ אנחנו צ</w:t>
      </w:r>
      <w:r>
        <w:rPr>
          <w:rFonts w:cs="Guttman David"/>
          <w:sz w:val="18"/>
          <w:rtl/>
        </w:rPr>
        <w:t xml:space="preserve">ופים שימכרו פחיות או בקבוקים שהמקור שלהם הוא מהשטחים, אנחנו רוצים שיהיה כתוב במפורש "על כל מיכל משקה מסומן".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משאירים את המילה "מסומן".</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סעיף 3 (הוספת סעיף 3א)</w:t>
      </w:r>
      <w:r>
        <w:rPr>
          <w:rFonts w:cs="Guttman David"/>
          <w:sz w:val="18"/>
          <w:rtl/>
        </w:rPr>
        <w:t xml:space="preserve"> - יש הערות? אנחנו תיקנו קצת את סעיף 3. גברת בנדלר, אולי תסבירי מה הת</w:t>
      </w:r>
      <w:r>
        <w:rPr>
          <w:rFonts w:cs="Guttman David"/>
          <w:sz w:val="18"/>
          <w:rtl/>
        </w:rPr>
        <w:t>יקון?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את סעיף 3 לא תיקנו. מדובר על הוספת סעיף 3א.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חושב שיש פה שני דברים עקרוניים. אני פה מחליף כובע, אני אמור לייצג את היבואנים. בעצם מכניסים פה איזה מגבלה בלתי מכסית לייבוא משקאות לישראל. התנאי לשחרור מהמכס הוא: או שיקבל </w:t>
      </w:r>
      <w:r>
        <w:rPr>
          <w:rFonts w:cs="Guttman David"/>
          <w:sz w:val="18"/>
          <w:rtl/>
        </w:rPr>
        <w:t xml:space="preserve">אישור מאותו תאגיד ויהיה מסומן, או שישלם פי 4.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או שהוא סימן לפני כן.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כתוב.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מופיע ברישא של סעיף קטן (א).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יכול להיות יבואן שלא רוצה לשלם פי 4, לא רוצה להיות חבר בתאגיד, והוא מקים מערכת </w:t>
      </w:r>
      <w:r>
        <w:rPr>
          <w:rFonts w:cs="Guttman David"/>
          <w:sz w:val="18"/>
          <w:rtl/>
        </w:rPr>
        <w:t>מיחזור משלו.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הכל טוב ויפה, אבל למה להפוך את זה לתנאי לייבוא? יש פה אפליה בין יבואנים ובין יצרנים. על היצרנים אתה לא יכול להפעיל סנקציה כזאת.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הם נמצאים פה ממילא. זה עניין טכני.</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לא בטוח שזה ברור לך. לדעתי אתה מתווכח </w:t>
      </w:r>
      <w:r>
        <w:rPr>
          <w:rFonts w:cs="Guttman David"/>
          <w:sz w:val="18"/>
          <w:rtl/>
        </w:rPr>
        <w:t>עם עובדות. ליבואן יש 3 אלטרנטיבות:  1) להיות חבר בארגון מיחזור; 2) לשלם את השקל, פי 4, ולשכוח מכל העניין; 3)  לסמן לפני הייבוא ולהיות כמו היצרן בעצם.</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ההצעה שלי, שזה לא יהיה תנאי לפני הייבוא אלא תנאי לפני השיווק.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לי</w:t>
      </w:r>
      <w:r>
        <w:rPr>
          <w:rFonts w:cs="Guttman David"/>
          <w:sz w:val="18"/>
          <w:rtl/>
        </w:rPr>
        <w:t xml:space="preserve"> יכולת לפקח על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על היצרן יש לך יכולת לפקח?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בטח שיש לי יכולת לפקח, כי הוא פה בארץ. אני יכול לשלוח למפעל שלו שוטרים.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אל"ף, אני חושב שיש פה אפליה בין יצרנים ובין יבואנים. בי"ת, אני רוצה לומר, יש פה דוגמאות</w:t>
      </w:r>
      <w:r>
        <w:rPr>
          <w:rFonts w:cs="Guttman David"/>
          <w:sz w:val="18"/>
          <w:rtl/>
        </w:rPr>
        <w:t xml:space="preserve"> אחרות.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אבל גם היום לגבי כל דברי הייבוא בקופסאות שימורים  שאני מקבל ישנה איזה יכולת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הסימון נעשה בארץ, אחרי הייבוא. הסימון נעשה במחסני היבואן.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איפה היא חובת הסימון? באיזה עיתוי?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לפני השיווק.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בעיני כל עוד זה לא עבר את המכס זה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אפילו משרד הבריאות מאפשר היום ליבואני מזון לסמן את הדברים שחייבים בסימון במחסנים, לאחר תהליך הייבוא, אחרי השחרור מהמכס. אני חושב שזה לא צריך להוות תנאי.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w:t>
      </w:r>
      <w:r>
        <w:rPr>
          <w:rFonts w:cs="Guttman David"/>
          <w:sz w:val="18"/>
          <w:u w:val="single"/>
          <w:rtl/>
        </w:rPr>
        <w:t>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אולי אפשר לקבוע הסדר אחר של סימון באישור של השר לאיכות הסביבה, או שר התעשיה והמסחר.</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השאלה היא למה הסעיף, שאוסר על יבואן לשווק את הסחורה שלו לא מסומנת, הוא לא מספיק.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צריך גם אכיפה.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זה מה שקיי</w:t>
      </w:r>
      <w:r>
        <w:rPr>
          <w:rFonts w:cs="Guttman David"/>
          <w:sz w:val="18"/>
          <w:rtl/>
        </w:rPr>
        <w:t>ם גם בחוק שמירת הניקיון ושם זה עובד טוב.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חייב שתהיה לי גם יכולת אכיפה.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המשמעות של יכולת אכיפה היא חסם ייבוא במובן מסויים. זה מעכב את הייבוא.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חסם ייבוא. לא מספיק לי חוקי תנועה, אני צריך</w:t>
      </w:r>
      <w:r>
        <w:rPr>
          <w:rFonts w:cs="Guttman David"/>
          <w:sz w:val="18"/>
          <w:rtl/>
        </w:rPr>
        <w:t xml:space="preserve"> גם שוטר. איך אני אאכוף את זה עליו מרגע שהוא עבר את המכס?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כמו שאתה אוכף על היצרן.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יצרן הוא מקומי, יש לו פה מפעל, אני יודע איפה הוא.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פה אפליה שלא תעמוד במבחן.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pStyle w:val="31"/>
        <w:rPr>
          <w:rFonts w:cs="Guttman David"/>
          <w:sz w:val="18"/>
          <w:rtl/>
        </w:rPr>
      </w:pPr>
      <w:r>
        <w:rPr>
          <w:rFonts w:cs="Guttman David"/>
          <w:sz w:val="18"/>
          <w:rtl/>
        </w:rPr>
        <w:tab/>
        <w:t>המכס אוכף גם היום סימון ב</w:t>
      </w:r>
      <w:r>
        <w:rPr>
          <w:rFonts w:cs="Guttman David"/>
          <w:sz w:val="18"/>
          <w:rtl/>
        </w:rPr>
        <w:t>מחסנים וסימון לפני הייבוא בחלק מהדברים, אבל רק בחלק מהדברים. זה משהו שהולך ופוחת כי באמת רוצים להקל על היבואנים ולא לעכב את שחרור הטובין. אין ספק שדבר כזה יעכב את השחרור.</w:t>
      </w:r>
    </w:p>
    <w:p w:rsidR="00000000" w:rsidRDefault="004620B7">
      <w:pPr>
        <w:rPr>
          <w:rFonts w:cs="Guttman David"/>
          <w:sz w:val="18"/>
          <w:rtl/>
        </w:rPr>
      </w:pPr>
    </w:p>
    <w:p w:rsidR="00000000" w:rsidRDefault="004620B7">
      <w:pPr>
        <w:rPr>
          <w:rFonts w:cs="Guttman David"/>
          <w:sz w:val="18"/>
          <w:rtl/>
        </w:rPr>
      </w:pPr>
      <w:r>
        <w:rPr>
          <w:rFonts w:cs="Guttman David"/>
          <w:sz w:val="18"/>
          <w:rtl/>
        </w:rPr>
        <w:tab/>
        <w:t>דבר שני, עצם הסימון במחסנים זה משהו שטעון בדיקה מסויימת. המכס לא מאשר באופן אוטומטי</w:t>
      </w:r>
      <w:r>
        <w:rPr>
          <w:rFonts w:cs="Guttman David"/>
          <w:sz w:val="18"/>
          <w:rtl/>
        </w:rPr>
        <w:t xml:space="preserve"> כל סימון שמעוניינים שייעשה במחסני הערובה. בזמנו היתה תקופה שהיה חיוב בחוק לסמן תמיד לפני הייבוא, לפני שזה מגיע לארץ, לפחות לגבי חלק מהדברים.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ההסדר היום?</w:t>
      </w: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חבל על הזמן. שר התעשיה והמסחר, באישור השר לאיכות הסביבה, רשאי לקב</w:t>
      </w:r>
      <w:r>
        <w:rPr>
          <w:rFonts w:cs="Guttman David"/>
          <w:sz w:val="18"/>
          <w:rtl/>
        </w:rPr>
        <w:t>וע הוראות אחרות לעניין הזה ובלבד שהחוק הזה יבוצע.</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לא על-פי חוק שמירת הניקיון?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ברגע שאני לא יכול לבדוק את הייבוא בשלב המכס, הוא נעלם 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בדיוק כמו משרד הבריאות.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שהסימון הזה יהיה שונה</w:t>
      </w:r>
      <w:r>
        <w:rPr>
          <w:rFonts w:cs="Guttman David"/>
          <w:sz w:val="18"/>
          <w:rtl/>
        </w:rPr>
        <w:t xml:space="preserve"> מכל סימון אחר?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נניח שמישהו מייבא באופן חד-פעמי כמות מסויימת ונעלם לי. מה אני אעשה איתו?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זה קיים גם בחוקים אחרים.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מדינה שיש בה המון חוקים ורובם לא נאכפים. אני לא רוצה להיות פראייר. אחד ייבא</w:t>
      </w:r>
      <w:r>
        <w:rPr>
          <w:rFonts w:cs="Guttman David"/>
          <w:sz w:val="18"/>
          <w:rtl/>
        </w:rPr>
        <w:t xml:space="preserve"> באופן חד-פעמי משהו, יכול להיות גם יבואן חד-פעמי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הוא לא יוכל לשלם.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יכול להיות גם יבואן חד-פעמי שאחרי הייבוא נעלם. אני לא רוצה.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לא יכול לשווק משהו שלא מסומן.</w:t>
      </w:r>
    </w:p>
    <w:p w:rsidR="00000000" w:rsidRDefault="004620B7">
      <w:pPr>
        <w:rPr>
          <w:rFonts w:cs="Guttman David"/>
          <w:sz w:val="18"/>
          <w:u w:val="single"/>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החוק כבר אוסר ע</w:t>
      </w:r>
      <w:r>
        <w:rPr>
          <w:rFonts w:cs="Guttman David"/>
          <w:sz w:val="18"/>
          <w:rtl/>
        </w:rPr>
        <w:t>ליו לשווק משהו שלא מסומן וקובע עיצומים. מה שאתה אומר, חוץ מהעיצומים האלה אתה תעשה לו עוד עיצום, אתה תעצור אותו במכס.</w:t>
      </w: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מוכן לכל הסדר אחר ששר התעשיה והמסחר והשר לאיכות הסביבה יסכימו עליו.</w:t>
      </w:r>
      <w:r>
        <w:rPr>
          <w:rFonts w:cs="Guttman David"/>
          <w:sz w:val="18"/>
          <w:rtl/>
        </w:rPr>
        <w:tab/>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אולי אפשר לקבוע ערבות.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ערבות זה עוד יותר מסובך.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ערבויות כלליות.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החוק הזה לא צריך להיות יותר דרקוני מחוקים אחרים שקשורים בבריאות. אם שם לא אוכפים את זה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אתה יודע שאין אכיפה. בסוף ייצא, שאלה שנותנים פיק</w:t>
      </w:r>
      <w:r>
        <w:rPr>
          <w:rFonts w:cs="Guttman David"/>
          <w:sz w:val="18"/>
          <w:rtl/>
        </w:rPr>
        <w:t>דון הם פראיירים של המערכת. אני לא מוכן לזה. אני מוכן ששר התעשיה והמסחר, עם השר לאיכות הסביבה, יוכלו לאשר הסדר אחר.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הם יוכלו, אבל זה "יתקיע" את הנושא, סליחה על הביטוי.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כל עוד הם לא יעשו הסדר אחר, זה ההסדר. זאת אומרת: או </w:t>
      </w:r>
      <w:r>
        <w:rPr>
          <w:rFonts w:cs="Guttman David"/>
          <w:sz w:val="18"/>
          <w:rtl/>
        </w:rPr>
        <w:t xml:space="preserve">שהוא מסמן בחו"ל, או שהוא חבר באיגוד מיחזור, או שהוא משלם פי 4.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בנושא סימון מיכלים: היום כל מיכל שניקח, כל בקבוק, הוא מסומן, ביותר מ-90%.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את מציעה?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שיהיה כתוב "לא ישווק בארץ".</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w:t>
      </w:r>
      <w:r>
        <w:rPr>
          <w:rFonts w:cs="Guttman David"/>
          <w:sz w:val="18"/>
          <w:rtl/>
        </w:rPr>
        <w:t>ן לי יכולת אכיפה אחר-כך אם הוא משווק. אני לא מקבל את זה. הצעתי את הפיתרון: שני השרים יוכלו לקבוע הסדר אחר.</w:t>
      </w: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בנושא של סימון טרם הייבוא: יש החלטת ממשלה מלפני שנתיים, לקראת חוק ההסדרים של  1999, לבטל את כל חובות הסימון טרם הייבוא. בלי קשר לזה</w:t>
      </w:r>
      <w:r>
        <w:rPr>
          <w:rFonts w:cs="Guttman David"/>
          <w:sz w:val="18"/>
          <w:rtl/>
        </w:rPr>
        <w:t>, אנחנו כבר כמה שנים פועלים וביטלנו את כל חובות הסימון טרם הייבוא, כולל במחסני רשוי, למעט מוצרי טקסטיל.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יודע למה? כי לא איכפת לכם שיהיה ייבוא מתחרה וגם לא איכפת לכם אם לא מסמנים. העמדה של האוצר היא שיהיה כמה שיותר ייבוא כדי להתחרות</w:t>
      </w:r>
      <w:r>
        <w:rPr>
          <w:rFonts w:cs="Guttman David"/>
          <w:sz w:val="18"/>
          <w:rtl/>
        </w:rPr>
        <w:t xml:space="preserve"> עם תוצרת הארץ.</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העלויות הן אחרות. איחסון וסימון במחסן ערובה לא דומה לאיחסון וסימון במחסן אחר-כך.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מציע ששר התעשיה והמסחר, על דעת השר לאיכות הסביבה, יוכלו לקבוע הסדרים אחרים שיבטיחו את זה. למשל, שזה יסומן במחסן </w:t>
      </w:r>
      <w:r>
        <w:rPr>
          <w:rFonts w:cs="Guttman David"/>
          <w:sz w:val="18"/>
          <w:rtl/>
        </w:rPr>
        <w:t>ערובה. אם זה גורמים מהימנים אז יאשרו להם, כי הם מהימנים. ימצאו להם פיתרון.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גורם להוצאות. גם ככה אנחנו קונסים אותם בשקל אחד. זה ויה דולורוזה. היום אותם מוצרים שעדיין קיימת לגביהם חובת סימון נתקעים במחסן הרשוי. הם משלמים אחסנה. אתה צריך להז</w:t>
      </w:r>
      <w:r>
        <w:rPr>
          <w:rFonts w:cs="Guttman David"/>
          <w:sz w:val="18"/>
          <w:rtl/>
        </w:rPr>
        <w:t>מין את האנשים שיבואו לעשות את הסימון. כל הדברים האלה כרוכים בהוצאות. הממשלה החליטה, בצדק, להימנע מכל התהליך הזה. הולכים לקראת היבואנים ומאפשרים להם לסמן במחסנים של עצמם. יש עליהם חובה ברורה לא לשווק ולא למכור אלא אם כן הם עומדים בדרישות החוק. משרד התעשיה ו</w:t>
      </w:r>
      <w:r>
        <w:rPr>
          <w:rFonts w:cs="Guttman David"/>
          <w:sz w:val="18"/>
          <w:rtl/>
        </w:rPr>
        <w:t>המסחר אוכף את החוק. יש לו פקחים. אם הם מסתובבים ברחוב ומוצאים מוצר שאיננו מסומן כראוי הם קונסים אותו.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מר שוסטק, עם כל הכבוד, יש היום 4 מסלולים ליבואן: המסלול הראשון, שהוא חבר בארגון מיחזור. אם הוא יבואן גדול, במטותא שיהיה חבר; המסלול ה</w:t>
      </w:r>
      <w:r>
        <w:rPr>
          <w:rFonts w:cs="Guttman David"/>
          <w:sz w:val="18"/>
          <w:rtl/>
        </w:rPr>
        <w:t>שני, שהוא משלם שקל על בקבוק ושוכח מכל העניין;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כמו מכס.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המסלול השלישי, שהוא מסמן בחוץ-לארץ; והמסלול הרביעי, שר התעשיה והמסחר יחד עם השר לאיכות הסביבה יקבעו הסדרים נוספים שייקלו על היבואנים. תשבו איתם, תשכנעו אותם שזה מחסן כ</w:t>
      </w:r>
      <w:r>
        <w:rPr>
          <w:rFonts w:cs="Guttman David"/>
          <w:sz w:val="18"/>
          <w:rtl/>
        </w:rPr>
        <w:t>זה או סידור כזה. אני לא אכנס לזה. לא נקבע סתם הוראות שאחר-כך אין לגביהן אכיפה. אני יודע מה היה עם חוק סימון המחירים. משום שלא נאכף הסימון המתון, עשו סימון מטורף על כל בוטן. אני יודע את יכולת האכיפה של משרדי הממשלה. אל תספרו לי סיפורים.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באש</w:t>
      </w:r>
      <w:r>
        <w:rPr>
          <w:rFonts w:cs="Guttman David"/>
          <w:sz w:val="18"/>
          <w:rtl/>
        </w:rPr>
        <w:t>ר להצעה שזה יהיה גם באישור שר האוצר?</w:t>
      </w:r>
    </w:p>
    <w:p w:rsidR="00000000" w:rsidRDefault="004620B7">
      <w:pPr>
        <w:rPr>
          <w:rFonts w:cs="Guttman David"/>
          <w:sz w:val="18"/>
          <w:u w:val="single"/>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"שר האוצר והשר לאיכות הסביבה". זה שייך בעצם להליכי ייבוא לארץ.</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הליכי ייבוא זה משרד התעשיה והמסחר.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"שר התעשיה והמסחר והשר לאיכות הסביבה".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השר לתפוצות</w:t>
      </w:r>
      <w:r>
        <w:rPr>
          <w:rFonts w:cs="Guttman David"/>
          <w:sz w:val="18"/>
          <w:rtl/>
        </w:rPr>
        <w:t xml:space="preserve"> ישראל יוכל לעזור אם הוא ירצה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האם לשר התעשיה והמסחר תהיה זכות לפטור?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הוא יקבע הסדרים נוספים.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הוא רשאי לקבוע הוראות אחרות לעניין סימון מיכלי משקה מיובאים אף שלא בהתאם להוראות שלפנינו.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 xml:space="preserve">היו"ר אברהם </w:t>
      </w:r>
      <w:r>
        <w:rPr>
          <w:rFonts w:cs="Guttman David"/>
          <w:sz w:val="18"/>
          <w:u w:val="single"/>
          <w:rtl/>
        </w:rPr>
        <w:t>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המטרה שלנו היא למנוע מצב שבו אחד צוחק על כולם. הוא לא סימן, לא מיחזר, לא שילם ולא כלום וצוחק על כולם. אם שר התעשיה והמסחר, בהתייעצות עם השר לאיכות הסביבה, ישתכנע שההסדר החלופי המוצע הוא הסדר שמבטיח שאותו אדם לא יברח בין הטיפות וחובת הפיקדון תתמלא, </w:t>
      </w:r>
      <w:r>
        <w:rPr>
          <w:rFonts w:cs="Guttman David"/>
          <w:sz w:val="18"/>
          <w:rtl/>
        </w:rPr>
        <w:t>או אם לא - לפחות שישלם  פי 4, אז הוא יאפשר לו. לא איכפת לי איך.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בשביל אותם יבואנים קטנים, שבסופו של דבר כמות הפסולת שהם מייצרים היא קטנה, ליצור חובה כזאת? זה פשוט נראה לי לעשות צחוק מהייבוא. בפטורים שאנחנו נקבע יהיו למעשה רוב היבואנים.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רוב היבואנים לא צריכים להגיע אליכם בכלל. רוב היבואנים צריכים להיות בתאגיד מיחזור.</w:t>
      </w:r>
    </w:p>
    <w:p w:rsidR="00000000" w:rsidRDefault="004620B7">
      <w:pPr>
        <w:rPr>
          <w:rFonts w:cs="Guttman David"/>
          <w:sz w:val="18"/>
          <w:u w:val="single"/>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החובה נועדה רק כדי למנוע מאותם יבואנים קטנים?</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אם אנחנו אולי לא חשבנו על משהו והכבדנו יתר על המידה, החובה נועדה לאפ</w:t>
      </w:r>
      <w:r>
        <w:rPr>
          <w:rFonts w:cs="Guttman David"/>
          <w:sz w:val="18"/>
          <w:rtl/>
        </w:rPr>
        <w:t xml:space="preserve">שר איזה סעיף, שאם בכל זאת מישהו לא רוצה להיות בארגון מיחזור, לא רוצה לסמן בחוץ-לארץ ולא רוצה לשלם פי 4, הוא בכל זאת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חובת הסימון בחוץ-לארץ - לא חובת הסימון במחסני המכס - נועדה רק כדי למנוע שאותם יבואנים קטנים יכניסו את זה בלי סימון.  </w:t>
      </w:r>
      <w:r>
        <w:rPr>
          <w:rFonts w:cs="Guttman David"/>
          <w:sz w:val="18"/>
          <w:rtl/>
        </w:rPr>
        <w:t>כל הסעיף הזה נועד רק לזה.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יכולים להכניס בלי סימון, אבל שלא יתחמקו גם מהסימון וגם מהתשלום פי 4.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זה לא מה שכתוב. כתוב שהוא לא יוכל להכניס את זה לארץ.</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מניח ששר התעשיה והמסחר עם השר לאיכות הסביב</w:t>
      </w:r>
      <w:r>
        <w:rPr>
          <w:rFonts w:cs="Guttman David"/>
          <w:sz w:val="18"/>
          <w:rtl/>
        </w:rPr>
        <w:t>ה יקבעו גם הסדרים אחרים. הם יקבעו למשל שזה יסומן אצל יבואן מורשה בחצרים שלו, אם הם משוכנעים שזה בסדר.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הניסוח של הסעיף הזה, עליו דיברת עכשיו, שהשר יקבע הסדרים אחרים, צריך עדיין להשאיר את האופציה בכל מקרה לקבוע תשלום פי 4 מהסכום. אם יש להם סמכות</w:t>
      </w:r>
      <w:r>
        <w:rPr>
          <w:rFonts w:cs="Guttman David"/>
          <w:sz w:val="18"/>
          <w:rtl/>
        </w:rPr>
        <w:t xml:space="preserve"> לשנות את סעיף 3א(א) אז הם יכולים לשנות גם את פיסקאות (1) ו-(2). הניסוח צריך לדאוג לכך שהדברים ישארו בצורה הזאת, שלא יבטלו את האופציות שנקבעו בחוק.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מר ניר קדמי, זה בכל מקרה באישור השר שלך.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אבל אני לא שולט בשר שלי. הוא שולט בי. זה </w:t>
      </w:r>
      <w:r>
        <w:rPr>
          <w:rFonts w:cs="Guttman David"/>
          <w:sz w:val="18"/>
          <w:rtl/>
        </w:rPr>
        <w:t>ההבדל.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רק רגע, אני מבקש לומר עוד משפט אחד בעניין הזה. בלי להיות משפטן, אני חושב שיש פה גם נושא של פגיעה בחוק-יסוד: חופש העיסוק. יש פה אפליה בין יבואנים ליצרנים. אתה יוצר תהליך מסויים ליבואנים ואתה לא יוצר אותו תהליך ליצרנים.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w:t>
      </w:r>
      <w:r>
        <w:rPr>
          <w:rFonts w:cs="Guttman David"/>
          <w:sz w:val="18"/>
          <w:u w:val="single"/>
          <w:rtl/>
        </w:rPr>
        <w:t>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אבל אין ברירה. קודם כל, דע שמותר לפגוע בחופש העיסוק לתכלית ראויה ובמידה שאינה עולה על הנדרש. אל"ף, התכלית היא ראויה. בי"ת, הפגיעה איננה מעל הנדרש. ודיר בלק, שיבואנים יכנסו לתאגיד הזה ואם לא, אז שישלמו שקל לבקבוק. אם הם מייבאים 1,000 בקבוקים של שמפניה </w:t>
      </w:r>
      <w:r>
        <w:rPr>
          <w:rFonts w:cs="Guttman David"/>
          <w:sz w:val="18"/>
          <w:rtl/>
        </w:rPr>
        <w:t>צרפתית, שישלמו שקל על בקבוק וילכו הלאה.</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אני מסכים, אבל בתנאי שזה ייעשה לפני השיווק ולא בתוך תהליך היבוא.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אתה נותן פה הוראה חוקית ואתה נותן זכות לקבוע הוראה שהיא הוראה אחרת לגמרי. זאת אומרת שבעצם מה שכתוב בחוק ל</w:t>
      </w:r>
      <w:r>
        <w:rPr>
          <w:rFonts w:cs="Guttman David"/>
          <w:sz w:val="18"/>
          <w:rtl/>
        </w:rPr>
        <w:t>א יהיה מחייב. יש חשש גם שסעיף העונשין יחול על היבואן פה.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שאני מציעה כרגע הוא לא נוסח סופי: "שר התעשיה והמסחר, באישור השר, רשאי לקבוע" - ואני מזכירה לכם שזה גם יהיה בתקנות באישור הוועדה - "לקבוע הוראות נוספות לעניין סימון מיכלי משקה מיובאים</w:t>
      </w:r>
      <w:r>
        <w:rPr>
          <w:rFonts w:cs="Guttman David"/>
          <w:sz w:val="18"/>
          <w:rtl/>
        </w:rPr>
        <w:t xml:space="preserve"> אף שלא בהתאם להוראות סעיף קטן (א)".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אז יהיו הוראות שיכולות לסתור.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"הוראות נוספות לעניין סימון מיכלי משקה מיובאים". "נוספות" - זאת אומרת שזה חייב להיות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ולא לפטור.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נשאר כאופציה. שלא יסתרו את הורא</w:t>
      </w:r>
      <w:r>
        <w:rPr>
          <w:rFonts w:cs="Guttman David"/>
          <w:sz w:val="18"/>
          <w:rtl/>
        </w:rPr>
        <w:t>ות 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ברור שזה לא יסתור.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האם יש בעיה לקבוע שבתקנות אי אפשר לסתור הוראה של החוק?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היבואן ייִפתח את החוק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זה יהיה בתקנות.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 xml:space="preserve">לא ברור אם זה חל על זה או לא חל על זה. אבל אם </w:t>
      </w:r>
      <w:r>
        <w:rPr>
          <w:rFonts w:cs="Guttman David"/>
          <w:sz w:val="18"/>
          <w:rtl/>
        </w:rPr>
        <w:t xml:space="preserve">נגיד שזה כן חל על הסעיף הזה - - - </w:t>
      </w: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סימן כשהוא היה חייב לסמן.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 xml:space="preserve">אז פה הוא חייב לסמן ואומרים לו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לא חייב בכל מקרה לסמן. יש לו גם אופציה של (א)(2), שמשחררת אותו מחובת הסימון. למרות שלא התייחסנו לזה מפורשות. ה</w:t>
      </w:r>
      <w:r>
        <w:rPr>
          <w:rFonts w:cs="Guttman David"/>
          <w:sz w:val="18"/>
          <w:rtl/>
        </w:rPr>
        <w:t>אם זה שמשלם את השקל משוחרר מחובת הסימון? צריך לכתוב את זה במפורש. היום אין לזה התייחסות. אנחנו צריכים לכתוב במקרה זה שהוא יהיה פטור מחובת הסימון.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שלא יהיה סעיף שאומר "בחר יבואן לא לקיים הוראות חוק זה, ישלם שקל לקרן"?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אפליה </w:t>
      </w:r>
      <w:r>
        <w:rPr>
          <w:rFonts w:cs="Guttman David"/>
          <w:sz w:val="18"/>
          <w:rtl/>
        </w:rPr>
        <w:t>של התעשיה הישראלית.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זה אפליה של התעשיה הישראלית במקור. להם לא איכפת, אז מה לנו כי נלין?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חגיגה ליבואנים. יש להם 4 דרכים.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תחשוב רגע על התהליך. אתה קיבלת משלוח של 1,000 בקבוקי שמפניה.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w:t>
      </w:r>
      <w:r>
        <w:rPr>
          <w:rFonts w:cs="Guttman David"/>
          <w:sz w:val="18"/>
          <w:rtl/>
        </w:rPr>
        <w:t>תה משלם שקל לבקבוק והולך הביתה.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כמה זמן זה לוקח?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לוקח חצי דקה. אתה הולך למכס, אומר שיש לך 1,000 בקבוקים, משלם 1,000 שקלים והולך הביתה. אתה משלם צ'ק במכס והולך הביתה.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אתה צריך לשלם לקרן, לא למכס. את</w:t>
      </w:r>
      <w:r>
        <w:rPr>
          <w:rFonts w:cs="Guttman David"/>
          <w:sz w:val="18"/>
          <w:rtl/>
        </w:rPr>
        <w:t>ה צריך להביא אישור ששילמת. אני יודע איך הביורוקרטיה עובדת.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כתוב פה שמשלמים למכס אלא משלמים לקרן ומביאים אישור למכס.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צריך לרוץ לקרן, לשלם, להביא קבלה.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אתם תדאגו להודיע לכל היבואנים שיהיו להם טפסים</w:t>
      </w:r>
      <w:r>
        <w:rPr>
          <w:rFonts w:cs="Guttman David"/>
          <w:sz w:val="18"/>
          <w:rtl/>
        </w:rPr>
        <w:t xml:space="preserve"> כאלה אוטומטיים של דיווח, תשלום ושחרור.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הולך ככה.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בינינו, מי ששילם שקל לבקבוק הוא פטור.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עמית לנג:</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אתה בעצם מקים חסם ייבוא ומעשיר את הקרן על חשבון זה.</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מה טוב בזה? שעל יבואנים כן נאכוף ועל יצרנים</w:t>
      </w:r>
      <w:r>
        <w:rPr>
          <w:rFonts w:cs="Guttman David"/>
          <w:sz w:val="18"/>
          <w:rtl/>
        </w:rPr>
        <w:t xml:space="preserve"> לא נאכוף? אז נשים בכל מפעל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לא מעשי להגיד לאחד שמייבא 1,000 בקבוקים שיילך ל- - - </w:t>
      </w:r>
    </w:p>
    <w:p w:rsidR="00000000" w:rsidRDefault="004620B7">
      <w:pPr>
        <w:rPr>
          <w:rFonts w:cs="Guttman David"/>
          <w:sz w:val="18"/>
          <w:rtl/>
        </w:rPr>
      </w:pPr>
    </w:p>
    <w:p w:rsidR="00000000" w:rsidRDefault="004620B7">
      <w:pPr>
        <w:rPr>
          <w:rFonts w:cs="Guttman David"/>
          <w:sz w:val="18"/>
          <w:rtl/>
        </w:rPr>
      </w:pPr>
      <w:r>
        <w:rPr>
          <w:rFonts w:cs="Guttman David"/>
          <w:sz w:val="18"/>
          <w:rtl/>
        </w:rPr>
        <w:tab/>
        <w:t>הכי טוב שאין חוק, שזורקים ברחובות. זה הכי פשוט. אז אין אפליה של אף אחד.</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רציתי שיירשם בפרוטוקול שמשרד התעשיה והמסחר מתנגד, משר</w:t>
      </w:r>
      <w:r>
        <w:rPr>
          <w:rFonts w:cs="Guttman David"/>
          <w:sz w:val="18"/>
          <w:rtl/>
        </w:rPr>
        <w:t>ד האוצר מתנגד, המשרד לאיכות הסביבה מתנגד.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ההצעה האלטרנטיבית שלכם?</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מציעים שבכלל לא יהיה סעיף 3א. אין שום סיבה שתהיה הוראה מיוחדת רק לגבי החוק הזה ורק לגבי יבואנים.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דהיינו, שהוא חייב להיות חב</w:t>
      </w:r>
      <w:r>
        <w:rPr>
          <w:rFonts w:cs="Guttman David"/>
          <w:sz w:val="18"/>
          <w:rtl/>
        </w:rPr>
        <w:t>ר בארגון מיחזור.</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כל ההתנייה המיוחדת ליבואנים לעומת יצרנים, אנחנו טוענים שהיא מיותרת.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ואיך אנחנו נאכוף שיבואנים יסמנו?</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יש לך פה עיצום כספי.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ואיך זה ייאכף? איך נדע?</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משר</w:t>
      </w:r>
      <w:r>
        <w:rPr>
          <w:rFonts w:cs="Guttman David"/>
          <w:sz w:val="18"/>
          <w:rtl/>
        </w:rPr>
        <w:t xml:space="preserve">ד החוץ מקבל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מקובלת עלי העמדה הזאת.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מי שאיננו יבואן אלא יצרן מקומי, האם הוא יהיה רשאי להשתחרר מחובת הסימון, גביית הפיקדון, החזר הפיקדון וכיוצא בזה תמורת תשלום של שקל?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כן.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לא </w:t>
      </w:r>
      <w:r>
        <w:rPr>
          <w:rFonts w:cs="Guttman David"/>
          <w:sz w:val="18"/>
          <w:rtl/>
        </w:rPr>
        <w:t>מופיע כאן.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מבטל את כל החוק. זה אבסורד מוחלט.</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לא מבטל את כל החוק. </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בזה יש באמת אפליה. למה ליבואן מותר וליצרן 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סליחה, אבל היום אנחנו אוכפים בדיוק את אותו העניין על יבואנים ויצרנים ש</w:t>
      </w:r>
      <w:r>
        <w:rPr>
          <w:rFonts w:cs="Guttman David"/>
          <w:sz w:val="18"/>
          <w:rtl/>
        </w:rPr>
        <w:t>ל מיכלי משקה. כן אוכפים. מר יוסי ענבר יכול להגיד לך איך אנחנו אוכפים.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קורה ליצרן מקומי שלא סימן?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הוא לא סימן אז יש מספר סנקציות. אפשר לקבוע לו שומה, יש עיצום כספי ויש עבירה פלילית.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אתה מתכוון ללכת בכ</w:t>
      </w:r>
      <w:r>
        <w:rPr>
          <w:rFonts w:cs="Guttman David"/>
          <w:sz w:val="18"/>
          <w:rtl/>
        </w:rPr>
        <w:t>יוון הזה, אפשר לנסח סעיף שאומר: בחר יבואן, או משהו כזה, לא לסמן או לא להיות תחת הוראות חוק זה - ישלם שקל לקרן והוא פטור מכל הוראות חוק זה. נגמר הסיפור. זה מה שאתה רוצה להגיד.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הצעה מצויינת.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העליתי שאלה נוספת, מדוע להת</w:t>
      </w:r>
      <w:r>
        <w:rPr>
          <w:rFonts w:cs="Guttman David"/>
          <w:sz w:val="18"/>
          <w:rtl/>
        </w:rPr>
        <w:t>יר את זה בעצם רק ליבואן?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חייב להיות גם לייצור מקומי. אבל נציגי התעשיה לא ראו צורך בכך. יצרן מקומי שמייצר מיליוני בקבוקים לא יכנס להסדר של שקל לבקבוק, כי זה מיליוני שקלים.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נניח שיש יצרן מקומי קטן שמייצר בסך הכ</w:t>
      </w:r>
      <w:r>
        <w:rPr>
          <w:rFonts w:cs="Guttman David"/>
          <w:sz w:val="18"/>
          <w:rtl/>
        </w:rPr>
        <w:t>ל כמה אלפי בקבוקים בשנה. הוא אומר: מחיר היין הוא 50 שקל אז יעלה עוד שקל עבור האריזה.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יכול להיות שהוא יכנס למסלול של תשלום שקל על בקבוק.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צריכים לאפשר לו. אתה לא איפשרת עד היום אלא ליבואן.</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אפשר לאשר לו </w:t>
      </w:r>
      <w:r>
        <w:rPr>
          <w:rFonts w:cs="Guttman David"/>
          <w:sz w:val="18"/>
          <w:rtl/>
        </w:rPr>
        <w:t>כי הוא לא גורם בעיה. אני אומר שיצרן קטן הרי לא גורם בעיה סביבתית ולא לכלוכית, אין שום בעיה.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רבותי, אנחנו יוצאים מתוך הנחה שהעונש הזה, של שקל לבקבוק למי שלא ממחזר, הוא עונש כלכלי מספיק כבד כדי לעודד אנשים להיכנס.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מעין כ</w:t>
      </w:r>
      <w:r>
        <w:rPr>
          <w:rFonts w:cs="Guttman David"/>
          <w:sz w:val="18"/>
          <w:rtl/>
        </w:rPr>
        <w:t>ופר.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 הכופר הזה חייבים לתת גם ליצרן המקומי, כי אחרת יש העדפת הייבוא על פני הייצור המקומי. אז יכול להיות שיצרן קטן באיזה מקום, למשל ביקב פרטי, מייצר יין או משקה מיוחד והוא לא רוצה את כל הסיפור. הוא מוכן לשלם עוד שקל. אז בסדר, צריך לאפ</w:t>
      </w:r>
      <w:r>
        <w:rPr>
          <w:rFonts w:cs="Guttman David"/>
          <w:sz w:val="18"/>
          <w:rtl/>
        </w:rPr>
        <w:t>שר לו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ענבר: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זה לא בסעיף הזה.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בסעיף אחר. ואז השקל הזה ישולם לקרן.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חייב לדווח ולשלם.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"תשלום 1 ש"ח במקום סימון ב.... כל המנגנון תתאפשר גם ליצרן מקומי".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"4 פעמים הפיקדון, ו</w:t>
      </w:r>
      <w:r>
        <w:rPr>
          <w:rFonts w:cs="Guttman David"/>
          <w:sz w:val="18"/>
          <w:rtl/>
        </w:rPr>
        <w:t>מינימום שקל". כי מה אם יורידו את סכום הפיקדון?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זה אוטומטית יירד.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אסור שזה יירד במקרה זה. זה יהיה 4 פעמים הפיקדון ומינימום שקל. מה זה משנה?</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במילא לא יורידו את סכום הפיקדון. עזוב. אם יורידו את הפיקד</w:t>
      </w:r>
      <w:r>
        <w:rPr>
          <w:rFonts w:cs="Guttman David"/>
          <w:sz w:val="18"/>
          <w:rtl/>
        </w:rPr>
        <w:t>ון אז זה גם ממילא יירד פה.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השקל מתחזק בחודשים האחרונים. לך תדע לאן הוא יגיע.</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יהיה פטור מכל המנגנון, גם מהעונשין.</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הפיתרון שמוצע הוא בעצם הטלת מס מסויים, שמי שיישא בו זה הצרכנים. כל האפשרות להתחמק מפיקדון על-ידי</w:t>
      </w:r>
      <w:r>
        <w:rPr>
          <w:rFonts w:cs="Guttman David"/>
          <w:sz w:val="18"/>
          <w:rtl/>
        </w:rPr>
        <w:t xml:space="preserve"> תשלום שקל - אם יש לך משקה שאתה רוצה לשווק בלי כל המנגנון הזה, אתה תעלה את מחיר המוצר בשקל והצרכנים ישלמו עוד שקל. יש פה בעצם מס.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אין מתחרים אפשר להעלות את המחיר עד אינסוף.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זה לא מס, אדוני היושב-ראש. לפי ההגדרות זה לא מס.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w:t>
      </w:r>
      <w:r>
        <w:rPr>
          <w:rFonts w:cs="Guttman David"/>
          <w:sz w:val="18"/>
          <w:u w:val="single"/>
          <w:rtl/>
        </w:rPr>
        <w:t>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העלית בעיה נהדרת אבל מה הפיתרון לדעתך?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באמת מדובר ביצרן של משקה שאין לו שום מתחרה אז בין כך הוא ייקח איזה מחיר שהוא ירצה.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ממילא הוא ייקח את המחיר הכי גבוה.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את חושבת שאדם שמוכר יינות</w:t>
      </w:r>
      <w:r>
        <w:rPr>
          <w:rFonts w:cs="Guttman David"/>
          <w:sz w:val="18"/>
          <w:rtl/>
        </w:rPr>
        <w:t>, בוטיק היינות, ב-60 שקל לבקבוק מה שישנה לו זה השקל הנוסף הזה, הפיקדון?</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לא חושבת שאנחנו צריכים לעשות פה את החשבון הזה. שקל - אולי זה מעט, אולי זה הרבה, תלוי למי.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שאת מעלה בעיה זה נהדר. את לא נותנת פיתרון. מה הפית</w:t>
      </w:r>
      <w:r>
        <w:rPr>
          <w:rFonts w:cs="Guttman David"/>
          <w:sz w:val="18"/>
          <w:rtl/>
        </w:rPr>
        <w:t>רון?</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לא נראה לי שצריך להוסיף את האפשרות הזאת של פטור מהסוג הזה.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מה את רוצה שאני אעשה למי שמייצר 1,000 בקבוקים בשנה? שאני אחייב אותו להיות חבר בתאגיד?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בקניון הראל כל יום שישי נמצא אדם שמוכר משקה גאת, שה</w:t>
      </w:r>
      <w:r>
        <w:rPr>
          <w:rFonts w:cs="Guttman David"/>
          <w:sz w:val="18"/>
          <w:rtl/>
        </w:rPr>
        <w:t>וא מייצר במזקקה שלו. האם הוא יתחיל להפעיל את המנגנון של סימון וגבייה?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לנו הרבה יקבים קטנים שמוציאים 1,000 בקבוקים בשנה.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אמנם זה נראה מצחיק שיעסקו בזה 3 שרים, אבל אם הולכים לקבוע איזה הסדר שיהיה תנאי לייבוא צריך התייעצות עם שר</w:t>
      </w:r>
      <w:r>
        <w:rPr>
          <w:rFonts w:cs="Guttman David"/>
          <w:sz w:val="18"/>
          <w:rtl/>
        </w:rPr>
        <w:t xml:space="preserve"> האוצר. חייבים להכניס את זה. בסופו של דבר 3 פקידים ייעשו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מאחר שכל ההסדר הזה לא יקרה כנראה אז זה יהיה "בהתייעצות עם שר האוצר".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מי השר האחראי?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השר לאיכות הסביבה.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השר לאיכות הסביבה, </w:t>
      </w:r>
      <w:r>
        <w:rPr>
          <w:rFonts w:cs="Guttman David"/>
          <w:sz w:val="18"/>
          <w:rtl/>
        </w:rPr>
        <w:t>שהוא ממונה על כל החוק, בהתייעצות עם שר האוצר ועם שר התעשיה והמסחר.</w:t>
      </w:r>
    </w:p>
    <w:p w:rsidR="00000000" w:rsidRDefault="004620B7">
      <w:pPr>
        <w:rPr>
          <w:rFonts w:cs="Guttman David"/>
          <w:sz w:val="18"/>
          <w:rtl/>
        </w:rPr>
      </w:pPr>
      <w:r>
        <w:rPr>
          <w:rFonts w:cs="Guttman David"/>
          <w:sz w:val="18"/>
          <w:rtl/>
        </w:rPr>
        <w:t xml:space="preserve"> </w:t>
      </w: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האם אתה רוצה שהמשרד לאיכות הסביבה יכתוב את כל התקנות האלה, כאשר אנחנו לא יודעים שום דבר?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איכפת לכם? זה חוק שלכם. אז אני אכתוב את התקנות, ועדת הכלכ</w:t>
      </w:r>
      <w:r>
        <w:rPr>
          <w:rFonts w:cs="Guttman David"/>
          <w:sz w:val="18"/>
          <w:rtl/>
        </w:rPr>
        <w:t>לה בהתייעצות עם השרים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שזה יהיה משרד התעשיה והמסחר, בהתייעצות עם השר לאיכות הסביבה ועם שר האוצר.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ברשותך אדוני היושב-ראש, "שר התעשיה והמסחר בהתייעצות עם שר האוצר והשר."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אולי נעשה הוראה הפוכה. כלומר ההורא</w:t>
      </w:r>
      <w:r>
        <w:rPr>
          <w:rFonts w:cs="Guttman David"/>
          <w:sz w:val="18"/>
          <w:rtl/>
        </w:rPr>
        <w:t>ה הקיימת כיום היא "לא ישווק יבואן". "שר התעשיה והמסחר, באישור השר לאיכות הסביבה ושר האוצר, וכל מי שרוצה להצטרף, רשאים לקבוע שלגבי יבואנים מסויימים תחול חובת סימון במחסני המכס".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ייצור אפליה ברורה.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וכפי שזה כתוב כעת זה</w:t>
      </w:r>
      <w:r>
        <w:rPr>
          <w:rFonts w:cs="Guttman David"/>
          <w:sz w:val="18"/>
          <w:rtl/>
        </w:rPr>
        <w:t xml:space="preserve"> לא אפליה? אני מקבל את מה שאת אומרת.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מקבל? ייקח לך 3 חודשים להוציא את הסחורה מהמכס.</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אפשר "בתנאים שייקבעו על-ידו". הוא לא יגיד לגבי יבואן מסויים.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רבותי, יש פה בעיית אכיפה. גם ככה יש בעיית אכיפה לחוק </w:t>
      </w:r>
      <w:r>
        <w:rPr>
          <w:rFonts w:cs="Guttman David"/>
          <w:sz w:val="18"/>
          <w:rtl/>
        </w:rPr>
        <w:t>הזה. אני לא יודע אם הדיווחים יהיו דיווחי אמת אף שאנחנו מטילים עונשים. יש בעיית אכיפה. אני מכיר את זה. חוקים נפלאים לא נאכפים.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האם מישהו פה יודע מה קורה בשאר ארצות העולם? האם הסימון נאכף?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שאלתי בשטוקהולם אם יש פקחים </w:t>
      </w:r>
      <w:r>
        <w:rPr>
          <w:rFonts w:cs="Guttman David"/>
          <w:sz w:val="18"/>
          <w:rtl/>
        </w:rPr>
        <w:t>שתפקידם לבדוק אם זורקים פסולת. אמרו: זה אסור לפי החוק ואין פקחים. שאלתי: מה קורה אם אתה זורק? אמרו: אם אתה זורק זה נורא עצוב, אבל לא זורקים.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מצד שני למדת לדעת שמביאים מפולין הרבה מאוד פחיות ואין מגבלה בייבוא ואפילו מנסים למחזר אותם. אפשר</w:t>
      </w:r>
      <w:r>
        <w:rPr>
          <w:rFonts w:cs="Guttman David"/>
          <w:sz w:val="18"/>
          <w:rtl/>
        </w:rPr>
        <w:t xml:space="preserve"> לייבא כמה שרוצים.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להם מיכסה.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שם יבואנים פירטיים. עושים את זה כל מיני אנשים בייבוא אישי.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נכון, אדוני היושב-ראש. גם במדינות בהן היינו היבואנים חייבים בחובת סימון, אחרת מוטלות עליהם סנקציות.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r>
        <w:rPr>
          <w:rFonts w:cs="Guttman David"/>
          <w:sz w:val="18"/>
          <w:u w:val="single"/>
          <w:rtl/>
        </w:rPr>
        <w:t>:</w:t>
      </w:r>
    </w:p>
    <w:p w:rsidR="00000000" w:rsidRDefault="004620B7">
      <w:pPr>
        <w:rPr>
          <w:rFonts w:cs="Guttman David"/>
          <w:sz w:val="18"/>
          <w:rtl/>
        </w:rPr>
      </w:pPr>
    </w:p>
    <w:p w:rsidR="00000000" w:rsidRDefault="004620B7">
      <w:pPr>
        <w:rPr>
          <w:rFonts w:cs="Guttman David"/>
          <w:sz w:val="18"/>
          <w:rtl/>
        </w:rPr>
      </w:pPr>
      <w:r>
        <w:rPr>
          <w:rFonts w:cs="Guttman David"/>
          <w:sz w:val="18"/>
          <w:rtl/>
        </w:rPr>
        <w:tab/>
        <w:t>השאלה מתי.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עשינו לדעתי את כל הנתיבים האפשריים כדי שהיבואנים לא יחגגו וכדי שהם לא יתחמקו מהחוק.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אף אחד לא רוצה שהם יתחמקו אבל אני לא חושב שצריך להגביל או להתנות את תהליך הייבוא בעוד סימון.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יש להם </w:t>
      </w:r>
      <w:r>
        <w:rPr>
          <w:rFonts w:cs="Guttman David"/>
          <w:sz w:val="18"/>
          <w:rtl/>
        </w:rPr>
        <w:t>היום 4 נתיבים: לסמן בחוץ-לארץ, לשלם פי 4, להיות חברים בתאגיד מיחזור, או ללכת לפי ההסדר שייקבע שר התעשיה והמסחר, יחד עם השר לאיכות הסביבה ושר האוצר.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אולי בהתייעצות עם שניהם.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כל יבואן נורמלי חייב להצטרף לארגון הזה. אחרת ה</w:t>
      </w:r>
      <w:r>
        <w:rPr>
          <w:rFonts w:cs="Guttman David"/>
          <w:sz w:val="18"/>
          <w:rtl/>
        </w:rPr>
        <w:t>וא מפסיד המון כסף.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שיצטרף, אבל אל תתנה את זה תוך כדי תהליך הייבוא.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האינטרס שלכם הוא לדאוג שכל היבואנים הגדולים יהיו חלק מהתאגיד.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הופך את זה למגבלה אדמיניסטרטיבית, לחסם ומפלה את היבואנים לעומת היצרנים.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שישלמו שקל על בקבוק. זה בסדר גמור. הלאה.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הסעיף הבא, </w:t>
      </w:r>
      <w:r>
        <w:rPr>
          <w:rFonts w:cs="Guttman David"/>
          <w:b/>
          <w:bCs/>
          <w:sz w:val="18"/>
          <w:u w:val="single"/>
          <w:rtl/>
        </w:rPr>
        <w:t>סעיף 4</w:t>
      </w:r>
      <w:r>
        <w:rPr>
          <w:rFonts w:cs="Guttman David"/>
          <w:sz w:val="18"/>
          <w:rtl/>
        </w:rPr>
        <w:t xml:space="preserve">, הוא </w:t>
      </w:r>
      <w:r>
        <w:rPr>
          <w:rFonts w:cs="Guttman David"/>
          <w:b/>
          <w:bCs/>
          <w:sz w:val="18"/>
          <w:u w:val="single"/>
          <w:rtl/>
        </w:rPr>
        <w:t>תיקון לסעיף 6 לחוק העיקרי</w:t>
      </w:r>
      <w:r>
        <w:rPr>
          <w:rFonts w:cs="Guttman David"/>
          <w:sz w:val="18"/>
          <w:rtl/>
        </w:rPr>
        <w:t>. סעיף 6(א) בחוק העיקרי אומר "צרכן שיש בידיו מכל משקה ריק מסומן, רשאי להחזירו לבית עסק שבו מוכרים מכלי משקה מלאים מאותו סוג". במק</w:t>
      </w:r>
      <w:r>
        <w:rPr>
          <w:rFonts w:cs="Guttman David"/>
          <w:sz w:val="18"/>
          <w:rtl/>
        </w:rPr>
        <w:t xml:space="preserve">ום "מאותו סוג" יבוא "מאותו סוג משקה, בין באותו מכל משקה ובין במכל משקה אחר".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דיברנו בפעם הקודמת, או לפני כן, שלא להכניס באמצעות התיקון הזה בדלת האחורית לתחולת החוק אותם משווקים שהיום החוק הזה לא חל עליהם. הבאתי את הדוגמא הזאת של סופר פארם, </w:t>
      </w:r>
      <w:r>
        <w:rPr>
          <w:rFonts w:cs="Guttman David"/>
          <w:sz w:val="18"/>
          <w:rtl/>
        </w:rPr>
        <w:t xml:space="preserve">שמוכרים רק בבקבוקים גדולים. לפי הסעיף הזה המשמעות היא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אז צריכה להיות התייחסות מפורשת: "מי שמוכר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"ובלבד שהמיכל האחר נופל בתחולת החוק". המשמעות של מה שכתוב פה כרגע היא, אם ניקח את הדוגמא הזאת של סופר פארם שמו</w:t>
      </w:r>
      <w:r>
        <w:rPr>
          <w:rFonts w:cs="Guttman David"/>
          <w:sz w:val="18"/>
          <w:rtl/>
        </w:rPr>
        <w:t xml:space="preserve">כר בקבוקי מים גדולים, שבעצם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לי פה בעיה כי אז הוא לא מוכר מיכל משקה. זה לא מיכל משקה כמשמעותו בחוק.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יש הגדרה של "מיכל משקה".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כתוב פה "מיכל משקה אחר". האם הכוונה היא לפי ההגדרה?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בוודאי, שהח</w:t>
      </w:r>
      <w:r>
        <w:rPr>
          <w:rFonts w:cs="Guttman David"/>
          <w:sz w:val="18"/>
          <w:rtl/>
        </w:rPr>
        <w:t>וק חל עליו.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הגדרה מצומצמת טובה בחוק.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לדעתי הם מוכרים למעשה מיכל ריק, אוויר. זכויות אוויר. את זה יש בטלפונים הסלולריים. זה בסדר. זה לא נופל בהגדרה. לא מוכרים כאן מיכל משקה. אני רק מקווה שרשויות השיווק והסופרמרקטים יוציאו</w:t>
      </w:r>
      <w:r>
        <w:rPr>
          <w:rFonts w:cs="Guttman David"/>
          <w:sz w:val="18"/>
          <w:rtl/>
        </w:rPr>
        <w:t xml:space="preserve"> את כל הפחיות החוצה. אבל הכנסת לא מתפזרת. אם נצטרך לעשות מיקצה שיפורים, זה לא כדאי.</w:t>
      </w:r>
    </w:p>
    <w:p w:rsidR="00000000" w:rsidRDefault="004620B7">
      <w:pPr>
        <w:ind w:firstLine="567"/>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דיברנו כבר על הנושא הזה, אתה אמרת שתכניס את זה בדברי ההסבר, שאת החזר הפיקדון אפשר לקבל בשובר זיכוי, בין במזומן ובין בשובר זיכוי. אני חושב שפה המקום המתאים לה</w:t>
      </w:r>
      <w:r>
        <w:rPr>
          <w:rFonts w:cs="Guttman David"/>
          <w:sz w:val="18"/>
          <w:rtl/>
        </w:rPr>
        <w:t>כניס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גברת מיכל כהן, העמדה שלכם, שצריך לשים מטבעות במכונות, היא בוודאי לא מקובלת. אגיד לך למה. אני לא מעוניין שייפרצו את המכונות האלה כל מיני נרקומנים בשביל לגנוב משם 20 שקל.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יכול להיות שצריך לעבור לסעיף 6(ב).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w:t>
      </w:r>
      <w:r>
        <w:rPr>
          <w:rFonts w:cs="Guttman David"/>
          <w:sz w:val="18"/>
          <w:u w:val="single"/>
          <w:rtl/>
        </w:rPr>
        <w:t xml:space="preserve">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לא בטוחה שצריך תיקון. בואו ננתח את זה. סעיף 6(ב) אומר: "בית עסק כאמור בסעיף קטן (א) חייב לקבל מכל משקה ריק מסומן שמוסר לו צרכן, ולשלם לו את דמי הפיקדון בעדו".  נניח שהצרכן מפקיד את המיכל במכשיר והמכשיר מוציא פתק. הוא רשאי לגשת עם הפתק הזה לבי</w:t>
      </w:r>
      <w:r>
        <w:rPr>
          <w:rFonts w:cs="Guttman David"/>
          <w:sz w:val="18"/>
          <w:rtl/>
        </w:rPr>
        <w:t>ת העסק ולקבל כסף. בית העסק חייב לו. אין כאן סתירה לחוק.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נבהיר בדברי ההסבר שמותר לעשות את זה. שהמכונה לא חייבת לזרוק לך, כמו בקזינו, את המטבעות.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דוד פרומוביץ:</w:t>
      </w:r>
    </w:p>
    <w:p w:rsidR="00000000" w:rsidRDefault="004620B7">
      <w:pPr>
        <w:rPr>
          <w:rFonts w:cs="Guttman David"/>
          <w:sz w:val="18"/>
          <w:rtl/>
        </w:rPr>
      </w:pPr>
    </w:p>
    <w:p w:rsidR="00000000" w:rsidRDefault="004620B7">
      <w:pPr>
        <w:rPr>
          <w:rFonts w:cs="Guttman David"/>
          <w:sz w:val="18"/>
          <w:rtl/>
        </w:rPr>
      </w:pPr>
      <w:r>
        <w:rPr>
          <w:rFonts w:cs="Guttman David"/>
          <w:sz w:val="18"/>
          <w:rtl/>
        </w:rPr>
        <w:tab/>
        <w:t>האם זה חייב להיות באותו בית עסק או 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בית העסק חייב ל</w:t>
      </w:r>
      <w:r>
        <w:rPr>
          <w:rFonts w:cs="Guttman David"/>
          <w:sz w:val="18"/>
          <w:rtl/>
        </w:rPr>
        <w:t>החזיר ולשלם לו.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דוד פרומוביץ:</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אבל הוא לא יכול לקחת את הקופון שקיבל ברגע זה וללכת לבית עסק אחר. אם לא אז אין שום אפשרות למעקב.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לאותו בית עסק.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מיכל כהן:</w:t>
      </w:r>
    </w:p>
    <w:p w:rsidR="00000000" w:rsidRDefault="004620B7">
      <w:pPr>
        <w:rPr>
          <w:rFonts w:cs="Guttman David"/>
          <w:sz w:val="18"/>
          <w:rtl/>
        </w:rPr>
      </w:pPr>
    </w:p>
    <w:p w:rsidR="00000000" w:rsidRDefault="004620B7">
      <w:pPr>
        <w:rPr>
          <w:rFonts w:cs="Guttman David"/>
          <w:sz w:val="18"/>
          <w:rtl/>
        </w:rPr>
      </w:pPr>
      <w:r>
        <w:rPr>
          <w:rFonts w:cs="Guttman David"/>
          <w:sz w:val="18"/>
          <w:rtl/>
        </w:rPr>
        <w:tab/>
        <w:t>ואם יש 10 בתי עסק ליד מכונה אחת, אז יתחילו לחפש?</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דוד פרומוביץ:</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מישהו צריך </w:t>
      </w:r>
      <w:r>
        <w:rPr>
          <w:rFonts w:cs="Guttman David"/>
          <w:sz w:val="18"/>
          <w:rtl/>
        </w:rPr>
        <w:t>לקחת אחריות על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מיכל כהן:</w:t>
      </w:r>
    </w:p>
    <w:p w:rsidR="00000000" w:rsidRDefault="004620B7">
      <w:pPr>
        <w:rPr>
          <w:rFonts w:cs="Guttman David"/>
          <w:sz w:val="18"/>
          <w:rtl/>
        </w:rPr>
      </w:pPr>
    </w:p>
    <w:p w:rsidR="00000000" w:rsidRDefault="004620B7">
      <w:pPr>
        <w:rPr>
          <w:rFonts w:cs="Guttman David"/>
          <w:sz w:val="18"/>
          <w:rtl/>
        </w:rPr>
      </w:pPr>
      <w:r>
        <w:rPr>
          <w:rFonts w:cs="Guttman David"/>
          <w:sz w:val="18"/>
          <w:rtl/>
        </w:rPr>
        <w:tab/>
        <w:t>נניח שהמכונה עומדת בקניון. האם אני יודעת לאיזה בית עסק אני יכולה ללכת?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היא לא עומדת בקניון. היא עומדת בבית עסק. היא עומדת על-יד חנות.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שני מסלולים לאותם מיכלים: יש מיכלים שהולכים לגר</w:t>
      </w:r>
      <w:r>
        <w:rPr>
          <w:rFonts w:cs="Guttman David"/>
          <w:sz w:val="18"/>
          <w:rtl/>
        </w:rPr>
        <w:t>יסה או למיחזור, ויש מיכלים שהולכים לשימוש חוזר. איך אתה הולך לטפל בבית עסק, שאינו ערוך לטפל אלא בבקבוקי בירה, שיקבל מיכלים אחרים שהם לגריסה או להשבה?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מה זה משנה?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כן משנה. אם זה מיועד לשימוש חוזר, לשתיה חוזרת, זה </w:t>
      </w:r>
      <w:r>
        <w:rPr>
          <w:rFonts w:cs="Guttman David"/>
          <w:sz w:val="18"/>
          <w:rtl/>
        </w:rPr>
        <w:t>מחייב למיין את הבקבוקים, לארוז אותם, לשלוח אותם חזרה לבית העסק שממלא אותם.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זה משנה מול הצרכן? לא הבנתי.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כן משנה. אתה מחייב בית עסק שמתעסק נניח רק עם בירה למיחזור או לשימוש חוזר לקבל בקבוקים שאינם לשימוש חוזר.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רק מאותו סוג.</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מה זה אותו סוג? כלומר אם הוא מוכר בירה ויש שני סוגי בירה, אחד לשימוש חוזר, לשתיה חוזרת, ואחד לגריסה - בית עסק שמתעסק עם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מי שמוכר בירה בבקבוקים לשטיפה חייב גם לקבל בקבוקים חד-פעמיים.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איך הוא יתעסק עם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הבעיה שלו. אין לי פיתרון לזה.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כמה יש כאלה?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ברגע שאתה שואל אותי כמה יש כאלה אתה מונע שימוש חוזר בבקבוקים, כי אתה אומר שזה בעיה כל-כך גדולה טכנית ולכן כולם ישברו</w:t>
      </w:r>
      <w:r>
        <w:rPr>
          <w:rFonts w:cs="Guttman David"/>
          <w:sz w:val="18"/>
          <w:rtl/>
        </w:rPr>
        <w:t xml:space="preserve">.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להיפך.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להיפך. אם אתה מטיל עליו חובה לאסוף מכל דיכפין, אין לו טעם להתעסק עם ההפרדה.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מכל דיכפין.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רק מאותו סוג שהוא מוכר.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הוא מוכר בירה "מכבי" בבקבוקים של חצי לי</w:t>
      </w:r>
      <w:r>
        <w:rPr>
          <w:rFonts w:cs="Guttman David"/>
          <w:sz w:val="18"/>
          <w:rtl/>
        </w:rPr>
        <w:t xml:space="preserve">טר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אז הוא חייב לקבל כל בקבוק של בירה "מכבי", גם פחיות. אם הוא לא רוצה, שהוא לא יהיה חבר "מכבי, שיילך ל"הפועל".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אבל לזה יש פיתרון טכני. המכונה יכולה לאסוף את "מכבי"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אחרת ייצא מצב שבגל</w:t>
      </w:r>
      <w:r>
        <w:rPr>
          <w:rFonts w:cs="Guttman David"/>
          <w:sz w:val="18"/>
          <w:rtl/>
        </w:rPr>
        <w:t>ל כל מיני סוגי אריזות המוכר יגיד שאת זה הוא מקבל ואת זה הוא לא מקבל. אי אפשר ככה.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יש כאן בכל זאת צדק.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מר שוסטק, בדברי ההסבר אני אבהיר שהוא לא חייב שכל מכונה תפלוט מטבעות אלא היא יכולה לתת תעודת זיכוי, שאתה הולך לקופה </w:t>
      </w:r>
      <w:r>
        <w:rPr>
          <w:rFonts w:cs="Guttman David"/>
          <w:sz w:val="18"/>
          <w:rtl/>
        </w:rPr>
        <w:t>ומקבל.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כתוב בחוק.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אותו בית עסק שהוציא את הפתק מחוייב בתשלום.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שואלת כרגע רק לגבי ההסמכה החוקית. כתוב בחוק שאתה רשאי להחזיר לכל בית עסק. לא ברור מלשון החוק שאתה לא רשאי לקחת פתקית ממכונה וללכת אי</w:t>
      </w:r>
      <w:r>
        <w:rPr>
          <w:rFonts w:cs="Guttman David"/>
          <w:sz w:val="18"/>
          <w:rtl/>
        </w:rPr>
        <w:t>תה לכל בית עסק. אתה לא יכול להבהיר את זה רק בדברי ההסבר לחוק.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לא מבינה. לי מותר להחזיר לבית העסק את המיכל ולקבל מאותו בית עסק שלו אני מחזירה את הפיקדון. את מדברת כאן על איזה שלב טכני באמצע, שבית העסק מתקין מכונה ומהמכונה יוצא לי שובר זיכו</w:t>
      </w:r>
      <w:r>
        <w:rPr>
          <w:rFonts w:cs="Guttman David"/>
          <w:sz w:val="18"/>
          <w:rtl/>
        </w:rPr>
        <w:t>י, שאיתו אני ניגשת לקופת בית העסק.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התאגיד מציב את זה וזה לא משמש רק אותו, אז מה קורה?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באופן וולונטרי על המכונה אפשר לכתוב שהצרכן יכול לפרוע את הקבלה בכל מקום אחר, אבל מבחינה חוקית הזכות של הצרכן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יש מכונה אחת על 5 בתי עסק, למשל בקניון. יש שם נניח שני סופרמרקטים ויש מכונה אחת שמשמשת את שניהם. האם אתה רשאי לגשת לכל אחד מהם?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הם יעשו ביניהם הסכם.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מבחינת החוק הזכות שלך כצרכן, לקבל מאותו בית עסק שאליו החזרת. אם בית</w:t>
      </w:r>
      <w:r>
        <w:rPr>
          <w:rFonts w:cs="Guttman David"/>
          <w:sz w:val="18"/>
          <w:rtl/>
        </w:rPr>
        <w:t xml:space="preserve"> העסק יעשה איזה הסדר שאתה יכול ללכת עם זה גם לקולנוע ולהזדכות, זה עניין וולונטרי.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באחד משלבי הדיונים דיברנו על כך שאנחנו לא רוצים לסגור את האופציה לבתי עסק קטנים, למשל במרכז קניות גדול, להתארגן יחד ולאפשר הצבת מכונות, במקום סגור כמובן, אב</w:t>
      </w:r>
      <w:r>
        <w:rPr>
          <w:rFonts w:cs="Guttman David"/>
          <w:sz w:val="18"/>
          <w:rtl/>
        </w:rPr>
        <w:t>ל שהמכונה לא תשרת רק בית עסק אחד אלא כמה בתי עסק. דיברנו על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החוק אינו מתייחס לסיטואציה הזאת.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אתה סוגר פה את האופציה.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סוגר. אני אלך לאותה מכונה, אקבל שובר זיכוי ואז אלך לבית העסק.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מיכל כהן:</w:t>
      </w:r>
    </w:p>
    <w:p w:rsidR="00000000" w:rsidRDefault="004620B7">
      <w:pPr>
        <w:rPr>
          <w:rFonts w:cs="Guttman David"/>
          <w:sz w:val="18"/>
          <w:rtl/>
        </w:rPr>
      </w:pPr>
    </w:p>
    <w:p w:rsidR="00000000" w:rsidRDefault="004620B7">
      <w:pPr>
        <w:rPr>
          <w:rFonts w:cs="Guttman David"/>
          <w:sz w:val="18"/>
          <w:rtl/>
        </w:rPr>
      </w:pPr>
      <w:r>
        <w:rPr>
          <w:rFonts w:cs="Guttman David"/>
          <w:sz w:val="18"/>
          <w:rtl/>
        </w:rPr>
        <w:tab/>
        <w:t>ואיך אני אד</w:t>
      </w:r>
      <w:r>
        <w:rPr>
          <w:rFonts w:cs="Guttman David"/>
          <w:sz w:val="18"/>
          <w:rtl/>
        </w:rPr>
        <w:t>ע איזה בית עסק יחזיר לי את הפיקדון ואיזה 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נניח שיש 4 בתי עסק בקניון.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תמיר שאנן:</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לכל הארבעה אתה יכול ללכת.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רבותי, אפשר לסבך עניין פשוט באופן שלא תצאו ממנו לעולם.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חבר הכנסת פורז, זאת היתה נקודה</w:t>
      </w:r>
      <w:r>
        <w:rPr>
          <w:rFonts w:cs="Guttman David"/>
          <w:sz w:val="18"/>
          <w:rtl/>
        </w:rPr>
        <w:t xml:space="preserve"> עקרונית.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מדבר עכשיו ממש לא לעניין. אגיד לך גם למה. סליחה אם פגעתי בך. החובה המשפטית אומרת שמי שנתת לו את האריזה חייב לתת לך תמורתה. אין בהסדר החוקי כדי למנוע באופן וולונטרי לומר לך שעם הפתק הזה, חוץ מאשר לקבל אצלי את הכסף בקופה את</w:t>
      </w:r>
      <w:r>
        <w:rPr>
          <w:rFonts w:cs="Guttman David"/>
          <w:sz w:val="18"/>
          <w:rtl/>
        </w:rPr>
        <w:t>ה יכול גם ללכת לקולנוע עם זה, אתה יכול ללכת לקניון אחר, אתה יכול לממן עם זה בר-מצווה. זה עניין וולונטרי. החובה החוקית היא, שמי שנתת את האריזה חייב לתת לך את הכסף. מה יותר פשוט מזה?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מצטערת אבל לא ברור למי נתת אותה.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w:t>
      </w:r>
      <w:r>
        <w:rPr>
          <w:rFonts w:cs="Guttman David"/>
          <w:sz w:val="18"/>
          <w:rtl/>
        </w:rPr>
        <w:t>מכונה מוצבת בבית עסק. אם המכונה מוצבת ב-</w:t>
      </w:r>
      <w:r>
        <w:rPr>
          <w:rFonts w:cs="Guttman David"/>
        </w:rPr>
        <w:t>no-man's land</w:t>
      </w:r>
      <w:r>
        <w:rPr>
          <w:rFonts w:cs="Guttman David"/>
          <w:sz w:val="18"/>
          <w:rtl/>
        </w:rPr>
        <w:t>, המכונה בלתי מזוהה, חייב להיות כתוב עליה לאן היא שייכת. אבל מאחר שהורדנו את הסעיף האומר שאפשר להציב את המכונה בריחוק מבית העסק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למה?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הורדנו אותו כי לדעתנו בסמיכ</w:t>
      </w:r>
      <w:r>
        <w:rPr>
          <w:rFonts w:cs="Guttman David"/>
          <w:sz w:val="18"/>
          <w:rtl/>
        </w:rPr>
        <w:t xml:space="preserve">ות מקום לבית העסק זה חלק מבית העסק, ובמקום מרוחק זה מציב את השאלות האלה: מי בעל הבית.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הסמיכות זה 25 מטר.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לא קבענו. בעיני לגבי השאלה איפה נגמר בית העסק - לא יהיו מפות כמו באיזור </w:t>
      </w:r>
      <w:r>
        <w:rPr>
          <w:rFonts w:cs="Guttman David"/>
        </w:rPr>
        <w:t>A</w:t>
      </w:r>
      <w:r>
        <w:rPr>
          <w:rFonts w:cs="Guttman David"/>
          <w:sz w:val="18"/>
          <w:rtl/>
        </w:rPr>
        <w:t xml:space="preserve">, </w:t>
      </w:r>
      <w:r>
        <w:rPr>
          <w:rFonts w:cs="Guttman David"/>
        </w:rPr>
        <w:t>B</w:t>
      </w:r>
      <w:r>
        <w:rPr>
          <w:rFonts w:cs="Guttman David"/>
          <w:sz w:val="18"/>
          <w:rtl/>
        </w:rPr>
        <w:t xml:space="preserve"> ו-</w:t>
      </w:r>
      <w:r>
        <w:rPr>
          <w:rFonts w:cs="Guttman David"/>
        </w:rPr>
        <w:t>C</w:t>
      </w:r>
      <w:r>
        <w:rPr>
          <w:rFonts w:cs="Guttman David"/>
          <w:sz w:val="18"/>
          <w:rtl/>
        </w:rPr>
        <w:t>. יהיה פחות או יותר מה שהגיוני שהו</w:t>
      </w:r>
      <w:r>
        <w:rPr>
          <w:rFonts w:cs="Guttman David"/>
          <w:sz w:val="18"/>
          <w:rtl/>
        </w:rPr>
        <w:t>א חלק מבית העסק, בחצרים שלו, על ידו, זה חלק מבית העסק, בטווח מסויים מחוץ לבית העסק. את זה נשאיר פתוח.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אבל לפי חוקי הרישוי אם אתה שם את זה בתוך הקניון זה לא חלק מבית העסק.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הוא "שופרסל" ואני "קואופ", המכונה היא אצל "סופר פאר</w:t>
      </w:r>
      <w:r>
        <w:rPr>
          <w:rFonts w:cs="Guttman David"/>
          <w:sz w:val="18"/>
          <w:rtl/>
        </w:rPr>
        <w:t>ם". מי אחראי?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החובה החוקית היא לבית העסק לקלוט את הבקבוקים. מותר לבית עסק להוסיף עוד מקומות, בהסמכת הצרכן. אני יכול להציב מכונות בכל מקום בארץ. לצרכן אין זכות להחזיר במקום כזה אבל אם הוא רוצה הוא יכול. זכותו של הצרכן לבוא לבית העסק שמכ</w:t>
      </w:r>
      <w:r>
        <w:rPr>
          <w:rFonts w:cs="Guttman David"/>
          <w:sz w:val="18"/>
          <w:rtl/>
        </w:rPr>
        <w:t>ר לו ולהגיד שהוא רוצה ממנו את הכסף. הדברים האחרים הם אופציות. הצרכן לא חייב ללכת למכונות האלה. אם על המכונה יהיה כתוב שאתה יכול לקבל בעוד מקום, אם ירצו יאכלו, לא ירצו לא יאכלו.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תן לי לפתור לך את הבעיה.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תפתור את הבעיה אבל </w:t>
      </w:r>
      <w:r>
        <w:rPr>
          <w:rFonts w:cs="Guttman David"/>
          <w:sz w:val="18"/>
          <w:rtl/>
        </w:rPr>
        <w:t xml:space="preserve">אז לדעתי נצטרך לקבל את עמדת הממשלה ולדחות את תחילת החוק לינואר 2001.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כל מה שמדובר פה, מחוץ לחובה החוקית של בית העסק, שאם כמו שאתה מתאר יש 4 בתי עסק באותו קניון שהתאגדו יחד והחליטו שבמקום מכונה אצל כל אחד מהם הם רוצים לשים מכונה באיזה מרחק אמ</w:t>
      </w:r>
      <w:r>
        <w:rPr>
          <w:rFonts w:cs="Guttman David"/>
          <w:sz w:val="18"/>
          <w:rtl/>
        </w:rPr>
        <w:t>צעי ביניהם, ברגע שהם עשו את זה מרצונם החופשי אז הם יכתבו על המכונה: את התלוש אפשר לממש בכל אחד מ-4 בתי העסק.</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אם אני צרכן, אגיד: אני מצטער אבל אתה לא עונה לתנאי החוק כי אני רוצה להחזיר לעסק שלך.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בזה הוא באמת חייב.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w:t>
      </w:r>
      <w:r>
        <w:rPr>
          <w:rFonts w:cs="Guttman David"/>
          <w:sz w:val="18"/>
          <w:u w:val="single"/>
          <w:rtl/>
        </w:rPr>
        <w:t>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הוא יצטרך להציב עוד מכונה בתוך העסק.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אם יש צרכן אחד נודניק כזה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ויהיו רבים כאלה.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יהיו הרבה כאלה אז בית העסק יעמיד מכונה בתחומו.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יהיו הרבה צרכנים שיפרשו את החוק כפשוטו וי</w:t>
      </w:r>
      <w:r>
        <w:rPr>
          <w:rFonts w:cs="Guttman David"/>
          <w:sz w:val="18"/>
          <w:rtl/>
        </w:rPr>
        <w:t xml:space="preserve">גידו שהם רוצים בתוך בית העסק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אז יתנו הוראה לקופאית שאם בא איזה נודניק עם פחית אחת כזאת ורוצה לשגע את בית העסק, שתיקח ממנו את זה ביד, תשים את זה באיזה שקית ובבוא העת זה יוחזר למכונה. בשביל נודניק אחד נשנה את כל העולם? למה בן אדם </w:t>
      </w:r>
      <w:r>
        <w:rPr>
          <w:rFonts w:cs="Guttman David"/>
          <w:sz w:val="18"/>
          <w:rtl/>
        </w:rPr>
        <w:t>ירצה לעמוד בתור לקופה ולחכות רבע שעה כשיש מכונה אוטומטית?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אתן את הדוגמא שהוצגה פה על-ידי מר יאיר ינוב. קניון אחד יחליט במקום 4 מכונות לכל אחד מבתי העסק להציב 2 מכונות באיזה מקום. אני כצרכן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לא חייב להסכים ל</w:t>
      </w:r>
      <w:r>
        <w:rPr>
          <w:rFonts w:cs="Guttman David"/>
          <w:sz w:val="18"/>
          <w:rtl/>
        </w:rPr>
        <w:t>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אבוא לאותו בית עסק ואגיד: אני מצטער, אני רוצה להחזיר לך.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זכותך. אתה יודע שהיה אדם שקיבל קנס תעבורה והוא הלך ופרט את זה לאגורות, בא לדואר עם שקים של מטבעות ושיגע את הפקיד. כמה יש כאלה? אחד.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אגיד </w:t>
      </w:r>
      <w:r>
        <w:rPr>
          <w:rFonts w:cs="Guttman David"/>
          <w:sz w:val="18"/>
          <w:rtl/>
        </w:rPr>
        <w:t>לך מה יקרה. מה שאתה עושה באמצעות הסעיף הזה, אתה הופך את כל אלה שיצטרכו להציב את המכונות ל"ראש קטן". הם יגידו: החוק מחייב אותנו לשים בבית העסק, אנחנו שמים. לא נשים את זה במרכזי ספורט, לא נשים בשום מקום אחר אלא רק בבית העסק. אתה תשיג תוצאה הפוכה ממה שאתה רוצ</w:t>
      </w:r>
      <w:r>
        <w:rPr>
          <w:rFonts w:cs="Guttman David"/>
          <w:sz w:val="18"/>
          <w:rtl/>
        </w:rPr>
        <w:t>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לי ברירה אלא ללכת בשיטה הזאת. אגיד לך גם למה. אם אנחנו נקבע שניתן להציב מכונות מחוץ לכותלי בית העסק אז צריך יהיה לכתוב באיזה מרחק מבית העסק. נסתבך פה באופן שלא נצא מזה. ואז ארגוני הצרכנים יגידו: למה אתה שולח אדם שבא לסופרמרקט ור</w:t>
      </w:r>
      <w:r>
        <w:rPr>
          <w:rFonts w:cs="Guttman David"/>
          <w:sz w:val="18"/>
          <w:rtl/>
        </w:rPr>
        <w:t>וצה להחזיר בקבוק 500 מטר או קילומטר משם? לא בא בחשבון.</w:t>
      </w:r>
    </w:p>
    <w:p w:rsidR="00000000" w:rsidRDefault="004620B7">
      <w:pPr>
        <w:rPr>
          <w:rFonts w:cs="Guttman David"/>
          <w:sz w:val="18"/>
          <w:rtl/>
        </w:rPr>
      </w:pPr>
    </w:p>
    <w:p w:rsidR="00000000" w:rsidRDefault="004620B7">
      <w:pPr>
        <w:rPr>
          <w:rFonts w:cs="Guttman David"/>
          <w:sz w:val="18"/>
          <w:rtl/>
        </w:rPr>
      </w:pPr>
      <w:r>
        <w:rPr>
          <w:rFonts w:cs="Guttman David"/>
          <w:sz w:val="18"/>
          <w:rtl/>
        </w:rPr>
        <w:tab/>
        <w:t>יכול להיות שיהיה אחד שירצה לנקום בכם והוא ירצה לבוא לסופרמרקט ולשגע את המערכת. הוא יגיד: פה קניתי ופה אני רוצה להחזיר את הבקבוקים. אז באופן ידני יטפלו ב"משוגע" הזה, יקחו ממנו ביד וישימו את זה בצד. אב</w:t>
      </w:r>
      <w:r>
        <w:rPr>
          <w:rFonts w:cs="Guttman David"/>
          <w:sz w:val="18"/>
          <w:rtl/>
        </w:rPr>
        <w:t>ל כמה כאלה יהיו? הרוב לא יהיו כאלה. אין פיתרון. יש דברים שאין להם פיתרון.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תסתכל על התכלית של החוק. אתה רוצה שמה שיותר יחזירו במקומות הכי נוחים לצרכנים. לדעתי אתה יוצר מצב של מילכוד לרשתות, לאותם בתי עסק. הם יפעלו ב"ראש קטן" ויציבו כפי שמ</w:t>
      </w:r>
      <w:r>
        <w:rPr>
          <w:rFonts w:cs="Guttman David"/>
          <w:sz w:val="18"/>
          <w:rtl/>
        </w:rPr>
        <w:t>תחייב בחוק, רק בבית העסק, ולא יציבו במקומות אחרים ציבוריים שבהם אפשר להחזיר. אני חושב שהתוצאה תהיה בדיוק הפוכה ממה שאתה רוצה להשיג.</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צודק אבל אין לי פיתרון לזה.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חושב שיש פיתרון, שדיברנו עליו בפעם הקודמת: בכל אופן </w:t>
      </w:r>
      <w:r>
        <w:rPr>
          <w:rFonts w:cs="Guttman David"/>
          <w:sz w:val="18"/>
          <w:rtl/>
        </w:rPr>
        <w:t>לאפשר בחוק עד 50 מטר מבית העסק.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ענבר:</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50 מטר ולא 150 מטר או 250 מטר?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אמרנו: או 25 מטר או 50 מטר. אני חושב שאתה צריך להשאיר את הגמישות הזאת. ברגע שאתה מונע את הגמישות אתה בעצם פועל בניגוד לרוח החוק.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לדעתי בתוך</w:t>
      </w:r>
      <w:r>
        <w:rPr>
          <w:rFonts w:cs="Guttman David"/>
          <w:sz w:val="18"/>
          <w:rtl/>
        </w:rPr>
        <w:t xml:space="preserve"> חניון, בשולי הקניון, במגרש החניה שלו, זה עדיין תחומי בית העסק.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לפי חוק רישוי עסקים זה לא נחשב בתוך בית העסק.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המטרה היא שהצרכן לא יטורטר, שהוא יקבל את זה בבית העסק שמכר לו את זה. אתה יכול להגיד שאתה רוצה שהמכונה תהיה גם </w:t>
      </w:r>
      <w:r>
        <w:rPr>
          <w:rFonts w:cs="Guttman David"/>
          <w:sz w:val="18"/>
          <w:rtl/>
        </w:rPr>
        <w:t>באותו מדף ממנו קנית, אבל בואו לא נגזים בעסק הזה.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חושב שהתנאי הבסיסי של הרשתות ללכת באופן וולונטרי לחוק הזה, כפי שאתה מעביר אותו, היה בין השאר בשל הגמישות הזאת, שאתה מאפשר להם להציב את המכונות.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ענבר: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הרשתות חייבות לעשות את זה בכל</w:t>
      </w:r>
      <w:r>
        <w:rPr>
          <w:rFonts w:cs="Guttman David"/>
          <w:sz w:val="18"/>
          <w:rtl/>
        </w:rPr>
        <w:t xml:space="preserve"> מקרה.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ברגע שאתה יוצר איזה מיטת סדום, שהם יהיו מחוייבים - על-פי פרשנות של הצרכנים, ובצדק - להציב את המכונות בתוך בית העסק, המשמעות היא שזה יבוא על חשבון מדפים, על חשבון שטח מכירה. אתה יוצר התנגדות טוטלית של הרשתות ליישום החוק הזה.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ממילא אם אין לך זכות קניין במעברים, בשטחים הציבוריים בקניון, אני לא יכול להכריח מישהו, אדם שיש לו שם חנות אופנה ולא רוצה שהמכונה תהיה מוצבת לו בדרך.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תן את הגמישות לרשת, יחד עם בעל הקניון, לקבוע איפה תהיה מוצבת המכונה.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בעיני "בית העסק" זה "בית העסק ובסמוך לו", במובן הרחב של המילה. עד כמה זה סמוך? הם יגידו ש-100 מטר זה כבר לא סמוך.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לי הצעה. בגלל שכל העניין הזה של הצבת מכונות אוטומטיות הוא כן קצת בעייתי, אפשר אולי לתת לשר סמכות להגדיר מרחק.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w:t>
      </w:r>
      <w:r>
        <w:rPr>
          <w:rFonts w:cs="Guttman David"/>
          <w:sz w:val="18"/>
          <w:u w:val="single"/>
          <w:rtl/>
        </w:rPr>
        <w:t>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פתאום השר? 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רבותי, אנחנו נעשה הפסקה של 5 דקות.</w:t>
      </w:r>
    </w:p>
    <w:p w:rsidR="00000000" w:rsidRDefault="004620B7">
      <w:pPr>
        <w:rPr>
          <w:rFonts w:cs="Guttman David"/>
          <w:sz w:val="18"/>
          <w:rtl/>
        </w:rPr>
      </w:pPr>
    </w:p>
    <w:p w:rsidR="00000000" w:rsidRDefault="004620B7">
      <w:pPr>
        <w:rPr>
          <w:rFonts w:cs="Guttman David"/>
          <w:sz w:val="18"/>
          <w:rtl/>
        </w:rPr>
      </w:pPr>
      <w:r>
        <w:rPr>
          <w:rFonts w:cs="Guttman David"/>
          <w:sz w:val="18"/>
          <w:rtl/>
        </w:rPr>
        <w:t>(הישיבה הופסקה בין 13:20-13:30)</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בשיחה עם נציגת המכס הובהר לי שהם מתכוונים להגיש הסתייגויות. רציתי לציין את זה כיוון שהדברים לא הובהרו לפרוטוקול</w:t>
      </w:r>
      <w:r>
        <w:rPr>
          <w:rFonts w:cs="Guttman David"/>
          <w:sz w:val="18"/>
          <w:rtl/>
        </w:rPr>
        <w:t>.</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שום בעיה. כל הסתייגות תתקבל אצלך. עד מתי?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ביום שני אני מניחה שיידון בכנסת העניין של נושא חדש. נכון?</w:t>
      </w:r>
      <w:r>
        <w:rPr>
          <w:rFonts w:cs="Guttman David"/>
          <w:sz w:val="18"/>
          <w:rtl/>
        </w:rPr>
        <w:tab/>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עד איזה מועד את צריכה לקבל את ההסתייגויות? עד יום ראשון?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העניין הוא שאני לא אוכ</w:t>
      </w:r>
      <w:r>
        <w:rPr>
          <w:rFonts w:cs="Guttman David"/>
          <w:sz w:val="18"/>
          <w:rtl/>
        </w:rPr>
        <w:t xml:space="preserve">ל להניח כך וכך את הנוסח לפני - - - </w:t>
      </w:r>
    </w:p>
    <w:p w:rsidR="00000000" w:rsidRDefault="004620B7">
      <w:pPr>
        <w:rPr>
          <w:rFonts w:cs="Guttman David"/>
          <w:sz w:val="18"/>
          <w:u w:val="single"/>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ביום שני כשאני מגיע לוועדת הכנסת אני צריך את הנוסח.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כולל ההסתייגויות?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ההסתייגויות זה פחות חשוב. ההסתייגויות יכולות להיות מוגשות עד יום ראשון בשעה 12:00, בחתימת מי ש</w:t>
      </w:r>
      <w:r>
        <w:rPr>
          <w:rFonts w:cs="Guttman David"/>
          <w:sz w:val="18"/>
          <w:rtl/>
        </w:rPr>
        <w:t>מוכרח להגיש הסתייגות.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אדוני היושב-ראש, באותו נושא בו דנו לפני ההפסקה, אני רוצה לומר עוד פעם שהסעיף כפי שהוא מנוסח היום מטיל חובה קטיגורית על בתי העסק להציב מכונות בתוך בית-העסק. זה בניגוד למה שדובר איתך וגם למה שדובר עם המשרד לאיכות הסביבה, </w:t>
      </w:r>
      <w:r>
        <w:rPr>
          <w:rFonts w:cs="Guttman David"/>
          <w:sz w:val="18"/>
          <w:rtl/>
        </w:rPr>
        <w:t>בפגישה שהיתה לנו עם מנכ"ל המשרד לאיכות הסביבה.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ברירה. גם בחוץ-לארץ הסופרמרקטים מציבים בתוך הסופרמרקט. אתה לא אמור לטייל עם האריזות הריקות האלה.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רוצה שתישאר גמישות, לאפשר להציב את המכונות האלה גם מחוץ לבית העסק.</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אסביר את זה בדברי ההסבר. בית העסק זה לא מונח טריטוריאלי שיש לו מפה. ברוב הרשתות הגדולות יש מגרש חניה ויכול להיות שישימו שם. זה עדיין ייחשב לתחומי בית העסק. זה פרשנות גמישה כזאת. איש לא יבוא בטענה. מצד שני, אתה לא יכול לטרטר את הצרכ</w:t>
      </w:r>
      <w:r>
        <w:rPr>
          <w:rFonts w:cs="Guttman David"/>
          <w:sz w:val="18"/>
          <w:rtl/>
        </w:rPr>
        <w:t>ן, להגיד לו שאתה מוכר פה אך החזרת הבקבוקים היא במקום אחר. לכן, הפרשנות למונח "בית עסק" היא רחבה, בגבולות סבירים. מה שהוא בית העסק ובסמוך לו, מה שקל לצרכן. הצרכן בא עם אריזות ריקות והוא לא חייב לטייל או להיות מטורטר. אני אסביר את זה בדברי ההסבר.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b/>
          <w:bCs/>
          <w:sz w:val="18"/>
          <w:u w:val="single"/>
          <w:rtl/>
        </w:rPr>
      </w:pPr>
      <w:r>
        <w:rPr>
          <w:rFonts w:cs="Guttman David"/>
          <w:sz w:val="18"/>
          <w:rtl/>
        </w:rPr>
        <w:tab/>
      </w:r>
      <w:r>
        <w:rPr>
          <w:rFonts w:cs="Guttman David"/>
          <w:b/>
          <w:bCs/>
          <w:sz w:val="18"/>
          <w:u w:val="single"/>
          <w:rtl/>
        </w:rPr>
        <w:t>תיקון סעיף 6(ג)(1) לחוק העיקרי</w:t>
      </w:r>
    </w:p>
    <w:p w:rsidR="00000000" w:rsidRDefault="004620B7">
      <w:pPr>
        <w:rPr>
          <w:rFonts w:cs="Guttman David"/>
          <w:sz w:val="18"/>
          <w:rtl/>
        </w:rPr>
      </w:pPr>
    </w:p>
    <w:p w:rsidR="00000000" w:rsidRDefault="004620B7">
      <w:pPr>
        <w:rPr>
          <w:rFonts w:cs="Guttman David"/>
          <w:sz w:val="18"/>
          <w:rtl/>
        </w:rPr>
      </w:pPr>
      <w:r>
        <w:rPr>
          <w:rFonts w:cs="Guttman David"/>
          <w:sz w:val="18"/>
          <w:rtl/>
        </w:rPr>
        <w:tab/>
        <w:t>סעיף 6(ג)(1) אומר איזה בתי עסק אינם חייבים לקבל את מיכלי המשקה. ביניהם: "בית עסק ששטח רצפתו פחות מ-28 מטרים רבועים". בסוף אותה פיסקה הוספנו "ובלבד שבית העסק האמור אינו מצוי בתחום חוף ים, שמורת טבע, גן לאומי, גן ציבורי או</w:t>
      </w:r>
      <w:r>
        <w:rPr>
          <w:rFonts w:cs="Guttman David"/>
          <w:sz w:val="18"/>
          <w:rtl/>
        </w:rPr>
        <w:t xml:space="preserve"> מגרש ספורט...".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בחוף הים ישליכו את כל הבקבוקים.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אמרנו ש"חוף הים" מוגדר בחוק איסור נהיגה. מצאנו סוף סוף איזה חוק שמגדיר מה זה "חוף 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שם כן חייבים. למרות שהוא פחות מ-28 מטר מרובע, אם הוא ממוקם שם - הוא חייב.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מגרש ספורט: האם אתה באמת חושב שבבלומפילד או באיצטדיון יד אליהו, או באיצטדיון טדי - האם הייתם לאחרונה במשחק? בסדר, שיהיה.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נערי הכדורים יוכלו להרוויח הרבה כסף מהעניין הזה.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ענבר: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אלא אם חל שם איסור להכניס מיכלי משקאות.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w:t>
      </w:r>
      <w:r>
        <w:rPr>
          <w:rFonts w:cs="Guttman David"/>
          <w:sz w:val="18"/>
          <w:u w:val="single"/>
          <w:rtl/>
        </w:rPr>
        <w:t xml:space="preserve">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באיצטדיוני כדורגל לא מוכרים בקבוקים או פחיות.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ענבר: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לא מוכרים אז לא צריך.</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עם תיאטראות ומקומות כאלה?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שם זה כמו מסעדה. אגב, מישהו עלול להגיד שאיצטדיון זה גם דבר דומה לזה.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לא ייגבו מהם</w:t>
      </w:r>
      <w:r>
        <w:rPr>
          <w:rFonts w:cs="Guttman David"/>
          <w:sz w:val="18"/>
          <w:rtl/>
        </w:rPr>
        <w:t xml:space="preserve"> אז הם לא יצטרכו לשים. אין בעיה.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יכול להיות שהם יחליטו ששם אין פיקדון, שזורקים הכל לפח.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בקבוקים שם בכלל, אסור להכניס.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סעיף 5 - תיקון סעיף 8 לחוק העיקרי</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סעיף 8 לחוק העיקרי הוא הסעיף הדן בהעברת סכומי פי</w:t>
      </w:r>
      <w:r>
        <w:rPr>
          <w:rFonts w:cs="Guttman David"/>
          <w:sz w:val="18"/>
          <w:rtl/>
        </w:rPr>
        <w:t>קדון לקרן. בסעיף 5 לחוק המוצע, מוצע להוסיף בסופו את סעיף קטן (ד) האומר ש"הוראות סעיף זה לא יחולו על יצרן או יבואן המקבל שירותים מתאגיד מיחזור". דהיינו, שלא תהיה העברת כספים כפולה לקרן.</w:t>
      </w:r>
    </w:p>
    <w:p w:rsidR="00000000" w:rsidRDefault="004620B7">
      <w:pPr>
        <w:rPr>
          <w:rFonts w:cs="Guttman David"/>
          <w:sz w:val="18"/>
          <w:rtl/>
        </w:rPr>
      </w:pPr>
    </w:p>
    <w:p w:rsidR="00000000" w:rsidRDefault="004620B7">
      <w:pPr>
        <w:rPr>
          <w:rFonts w:cs="Guttman David"/>
          <w:b/>
          <w:bCs/>
          <w:sz w:val="18"/>
          <w:u w:val="single"/>
          <w:rtl/>
        </w:rPr>
      </w:pPr>
      <w:r>
        <w:rPr>
          <w:rFonts w:cs="Guttman David"/>
          <w:sz w:val="18"/>
          <w:rtl/>
        </w:rPr>
        <w:tab/>
      </w:r>
      <w:r>
        <w:rPr>
          <w:rFonts w:cs="Guttman David"/>
          <w:b/>
          <w:bCs/>
          <w:sz w:val="18"/>
          <w:u w:val="single"/>
          <w:rtl/>
        </w:rPr>
        <w:t>סעיף 6 - הוספת סעיפים 8א ו-8ב</w:t>
      </w:r>
    </w:p>
    <w:p w:rsidR="00000000" w:rsidRDefault="004620B7">
      <w:pPr>
        <w:rPr>
          <w:rFonts w:cs="Guttman David"/>
          <w:sz w:val="18"/>
          <w:rtl/>
        </w:rPr>
      </w:pPr>
    </w:p>
    <w:p w:rsidR="00000000" w:rsidRDefault="004620B7">
      <w:pPr>
        <w:rPr>
          <w:rFonts w:cs="Guttman David"/>
          <w:i/>
          <w:iCs/>
          <w:sz w:val="18"/>
          <w:rtl/>
        </w:rPr>
      </w:pPr>
      <w:r>
        <w:rPr>
          <w:rFonts w:cs="Guttman David"/>
          <w:sz w:val="18"/>
          <w:rtl/>
        </w:rPr>
        <w:tab/>
        <w:t>"אחרי סעיף 8 לחוק העיקרי יבוא: "</w:t>
      </w:r>
      <w:r>
        <w:rPr>
          <w:rFonts w:cs="Guttman David"/>
          <w:i/>
          <w:iCs/>
          <w:sz w:val="18"/>
          <w:rtl/>
        </w:rPr>
        <w:t>תאגיד</w:t>
      </w:r>
      <w:r>
        <w:rPr>
          <w:rFonts w:cs="Guttman David"/>
          <w:i/>
          <w:iCs/>
          <w:sz w:val="18"/>
          <w:rtl/>
        </w:rPr>
        <w:t xml:space="preserve"> מיחזור</w:t>
      </w:r>
    </w:p>
    <w:p w:rsidR="00000000" w:rsidRDefault="004620B7">
      <w:pPr>
        <w:rPr>
          <w:rFonts w:cs="Guttman David"/>
          <w:sz w:val="18"/>
          <w:rtl/>
        </w:rPr>
      </w:pPr>
    </w:p>
    <w:p w:rsidR="00000000" w:rsidRDefault="004620B7">
      <w:pPr>
        <w:rPr>
          <w:rFonts w:cs="Guttman David"/>
          <w:sz w:val="18"/>
          <w:rtl/>
        </w:rPr>
      </w:pPr>
      <w:r>
        <w:rPr>
          <w:rFonts w:cs="Guttman David"/>
          <w:sz w:val="18"/>
          <w:rtl/>
        </w:rPr>
        <w:tab/>
        <w:t>8א.</w:t>
      </w:r>
      <w:r>
        <w:rPr>
          <w:rFonts w:cs="Guttman David"/>
          <w:sz w:val="18"/>
          <w:rtl/>
        </w:rPr>
        <w:tab/>
        <w:t>(א)</w:t>
      </w:r>
      <w:r>
        <w:rPr>
          <w:rFonts w:cs="Guttman David"/>
          <w:sz w:val="18"/>
          <w:rtl/>
        </w:rPr>
        <w:tab/>
        <w:t>השר רשאי להכיר בתאגיד כתאגיד מיחזור אם התקיימו בו כל אלה:</w:t>
      </w:r>
    </w:p>
    <w:p w:rsidR="00000000" w:rsidRDefault="004620B7">
      <w:pPr>
        <w:rPr>
          <w:rFonts w:cs="Guttman David"/>
          <w:sz w:val="18"/>
          <w:rtl/>
        </w:rPr>
      </w:pPr>
    </w:p>
    <w:p w:rsidR="00000000" w:rsidRDefault="004620B7">
      <w:pPr>
        <w:pStyle w:val="21"/>
        <w:ind w:left="2268" w:hanging="567"/>
        <w:rPr>
          <w:rFonts w:cs="Guttman David"/>
          <w:sz w:val="18"/>
          <w:rtl/>
        </w:rPr>
      </w:pPr>
      <w:r>
        <w:rPr>
          <w:rFonts w:cs="Guttman David"/>
          <w:sz w:val="18"/>
          <w:rtl/>
        </w:rPr>
        <w:t>"(1)</w:t>
      </w:r>
      <w:r>
        <w:rPr>
          <w:rFonts w:cs="Guttman David"/>
          <w:sz w:val="18"/>
          <w:rtl/>
        </w:rPr>
        <w:tab/>
        <w:t>מטרתו היחידה של התאגיד היא הקמה והפעלה של מנגנון לשם ביצוע הוראות לפי החוק לענין החזר פקדונות, איסוף מכלי משקה ומיחזורם;"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קודם כל אני שואל: למה "היחידה"? אם או</w:t>
      </w:r>
      <w:r>
        <w:rPr>
          <w:rFonts w:cs="Guttman David"/>
          <w:sz w:val="18"/>
          <w:rtl/>
        </w:rPr>
        <w:t>תו מנגנון רוצה לחנך את הציבור להחזיר פקדונות - זה לא נופל בהגדרה הזאת.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חלק מההפעלה.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למה "היחידה"?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כי אנחנו לא רוצים שהוא יעסוק בדברים אחרים.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זאת המטרה אבל למה להגביל? אם יהיה משהו בשוליי</w:t>
      </w:r>
      <w:r>
        <w:rPr>
          <w:rFonts w:cs="Guttman David"/>
          <w:sz w:val="18"/>
          <w:rtl/>
        </w:rPr>
        <w:t>ם שסובב סביב הנושא הזה, למה להגביל? למשל נושא של חינוך.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נכלל בתוך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אולי "שעיקר מטרתו".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"הפעלה" זה לא כולל חינוך לפי הפרשנות שלי.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אגב, למה זה נקרא "תאגיד מיחזור"? זה לא עיקר עיסוקו.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אתה מציע?</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אולי תאגיד של איסוף, כל שם אחר.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"תאגיד איסוף" זה נשמע רע מאוד. זה נשמע תאג"ד. התלבטנו.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לאה ורון:</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תחשוב על שם טוב עד שבוע הבא.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בדברי ההסבר אני אסביר שכל מטרה שהיא נלווית </w:t>
      </w:r>
      <w:r>
        <w:rPr>
          <w:rFonts w:cs="Guttman David"/>
          <w:sz w:val="18"/>
          <w:rtl/>
        </w:rPr>
        <w:t>למטרה הזאת, כמו חינוך, היא חלק מהמטרות.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"מטרות נלוות המשרתות את הנושא".</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במקום "מטרות" אולי אפשר "פעולות שקשורות בביצועו".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אפשר לכתוב "מטרתו", בלי "היחידה".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אבל אז זה מסוכן משום שזה יכול להיות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 xml:space="preserve">לאה </w:t>
      </w:r>
      <w:r>
        <w:rPr>
          <w:rFonts w:cs="Guttman David"/>
          <w:sz w:val="18"/>
          <w:u w:val="single"/>
          <w:rtl/>
        </w:rPr>
        <w:t>ורון:</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אז ד"ר דוד תדמור לא יאשר את התאגיד.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במה אתם מעלים על דעתכם יכול לעסוק התאגיד הזה חוץ מאשר במיחזור?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לתת שירותים כלשהם ליצרנים.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ענבר: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יכול להחליט שהוא עוסק למשל בבקבוקי ליטר וחצי שלא רשומים בחוק. האם הוא</w:t>
      </w:r>
      <w:r>
        <w:rPr>
          <w:rFonts w:cs="Guttman David"/>
          <w:sz w:val="18"/>
          <w:rtl/>
        </w:rPr>
        <w:t xml:space="preserve"> רשאי?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הוא ירצה להוסיף שירותים נוספים, שקשורים באותו נושא - למה 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בוודאי מסכימה לגבי הבקבוק של ליטר וחצי. צריך שתהיה אפשרות בצורה וולונטרית לכלול גם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תיווצר בעיה שכביכול אסור להם לאסוף מיכלים </w:t>
      </w:r>
      <w:r>
        <w:rPr>
          <w:rFonts w:cs="Guttman David"/>
          <w:sz w:val="18"/>
          <w:rtl/>
        </w:rPr>
        <w:t>גדולים יותר או אריזות אחרות.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לדעתי הפיתרון צריך להיות: "מטרתו של התאגיד היא זה וזה, וכל פעילות נלווית המשרתת מטרה זאת".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"בקשר עם מטרה זאת". </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"לרבות ביצוע פעולות נלוות בקשר עם מטרה זאת".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עידית הוד:</w:t>
      </w:r>
    </w:p>
    <w:p w:rsidR="00000000" w:rsidRDefault="004620B7">
      <w:pPr>
        <w:rPr>
          <w:rFonts w:cs="Guttman David"/>
          <w:sz w:val="18"/>
          <w:rtl/>
        </w:rPr>
      </w:pPr>
    </w:p>
    <w:p w:rsidR="00000000" w:rsidRDefault="004620B7">
      <w:pPr>
        <w:rPr>
          <w:rFonts w:cs="Guttman David"/>
          <w:sz w:val="18"/>
          <w:rtl/>
        </w:rPr>
      </w:pPr>
      <w:r>
        <w:rPr>
          <w:rFonts w:cs="Guttman David"/>
          <w:sz w:val="18"/>
          <w:rtl/>
        </w:rPr>
        <w:tab/>
        <w:t>ברגע שכתוב</w:t>
      </w:r>
      <w:r>
        <w:rPr>
          <w:rFonts w:cs="Guttman David"/>
          <w:sz w:val="18"/>
          <w:rtl/>
        </w:rPr>
        <w:t xml:space="preserve"> "ביצוע הוראות לפי חוק זה", אז הכל יורד. אפשר לומר "או כל מטרה אחרת שמטרתה מיחזור".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"רשאי התאגיד לעסוק גם באיסוף מיכלי משקה שהחוק לא מציינם".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לא? הוא יהיה רשאי.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"וכן כל מטרה אחרת הקשורה בא</w:t>
      </w:r>
      <w:r>
        <w:rPr>
          <w:rFonts w:cs="Guttman David"/>
          <w:sz w:val="18"/>
          <w:rtl/>
        </w:rPr>
        <w:t>יסוף ובמיחזור".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"לרבות ביצוע פעולות אחרות הקשורות באיסוף ומיחזור".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יופיע בדברי ההסבר.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בסוף הסעיף הזה, אחרי "מיחזורם", אנחנו מבקשים להוסיף "והטיפול בהם". זה לא חייב להיות רק מיחזור. אם בעתיד יהיה למשל מפעל </w:t>
      </w:r>
      <w:r>
        <w:rPr>
          <w:rFonts w:cs="Guttman David"/>
          <w:sz w:val="18"/>
          <w:rtl/>
        </w:rPr>
        <w:t>שריפת פסולת, הוא יוכל להעביר את זה גם לטיפול מהסוג הזה.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נכנס בהגדרה. אתה לא מכיר את ההגדרה. אמרנו לך שזה "מיחזור והשבה".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ההגדרה של "מיחזור" היא "מיחזור וכן כל דרך אחרת שייקבע השר". אתם לא שיניתם את הגדרת "מיחזור".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w:t>
      </w:r>
      <w:r>
        <w:rPr>
          <w:rFonts w:cs="Guttman David"/>
          <w:sz w:val="18"/>
          <w:u w:val="single"/>
          <w:rtl/>
        </w:rPr>
        <w:t>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כתוב בפתיחה: " "מיחזור" - כהגדרתו בחוק איסוף ופינוי פסולת למיחזור". </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שום צורך לשנות את ההגדרה של "מיחזור" כי בסמכויות של השר מדובר גם על סילוק בדרך אחרת. הזכות שלו לתת הוראות. אני חושבת שההצעה של מר דב באסל היא נכונה, שהסמכות הי</w:t>
      </w:r>
      <w:r>
        <w:rPr>
          <w:rFonts w:cs="Guttman David"/>
          <w:sz w:val="18"/>
          <w:rtl/>
        </w:rPr>
        <w:t>א לגבי איסוף מיכלי משקה והטיפול בהם. בהחלט נכון כאן לכתוב "הטיפול בהם". הטיפול יהיה לפי ההוראות שהשר ייתן.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אם אנחנו משתמשים במילה "מיחזור" אז למה לא לשנות את ההגדרה?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חד-משמעי. אמרנו שאין צורך בכך.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לא</w:t>
      </w:r>
      <w:r>
        <w:rPr>
          <w:rFonts w:cs="Guttman David"/>
          <w:sz w:val="18"/>
          <w:rtl/>
        </w:rPr>
        <w:t xml:space="preserve"> זוכרת שאמרנו כך.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אין צורך. המקום היחידי ש"מיחזור" מופיע בקטע של הוראות הוא בנושא של הוראות השר, התקנות.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למה את חושבת שזה כל-כך משנה אם נשנה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טוב שההגדרה של "מיחזור" תהיה במקום אחד מצומצמת ובמקום א</w:t>
      </w:r>
      <w:r>
        <w:rPr>
          <w:rFonts w:cs="Guttman David"/>
          <w:sz w:val="18"/>
          <w:rtl/>
        </w:rPr>
        <w:t>חר רחבה.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היתה החלטה כזאת והיתה השמטה שלנו אז אני לא יכולה שלא לפעול בהתאם להחלטת יושב-ראש הוועדה, אלא אם כן הוא משנה החלטתו. מפנים את תשומת לבי לכך שבישיבה הקודמת היתה החלטה לשנות את הגדרת "מיחזור". היום ההגדרה היא: "כהגדרתו בחוק איסוף ופי</w:t>
      </w:r>
      <w:r>
        <w:rPr>
          <w:rFonts w:cs="Guttman David"/>
          <w:sz w:val="18"/>
          <w:rtl/>
        </w:rPr>
        <w:t>נוי פסולת למיחזור" וההצעה היתה: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תמיר שאנן:</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"ודרך אחרת שייקבע השר".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אין צורך מפני שיש הגדרה.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אז השתכנעתי שצריך להוסיף את זה, אני אמשיך באותו כיוון.</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חושבת שזה סתם כפל.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יכול להיות, אבל החוק הזה לא ייגמר לעולם. אפשר להתיש את העסק הזה עד מצב שאנחנו נהיה פה לנצח.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הסמכות של השר לקבוע הוראות לגבי מיחזור, סילוק או כל דרך טיפול אחרת - והמיחזור יהיה כולל את דרכי הטיפול האחרות, אז זה סתם כפילות.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כפילות. קראנו אז את הנוסח והשתכנענו שיש איזה בעיה ולכן הוספנו את זה. השתכנענו אז שההגדרה היא לא מלאה והיא לא מאפשרת את כל הפתרונות האפשריים.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אין שום איסור בחוק. ברגע שאנחנו לא הכנסנו חובת מיחזור אלא רק חובת איסוף, לא חלה כרגע</w:t>
      </w:r>
      <w:r>
        <w:rPr>
          <w:rFonts w:cs="Guttman David"/>
          <w:sz w:val="18"/>
          <w:rtl/>
        </w:rPr>
        <w:t xml:space="preserve">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יש פה שתי דיסציפלינות שונות: דיסציפלינה א' היא איסוף, ודיסציפלינה ב' היא מיחזור או סינון בכל דרך אחרת שהשר יקבע. אם השר יקבע למשל שאין פיתרון למיחזור ושהוא רוצה לשרוף את הפסולת, שישרוף.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לאה ורון:</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אם גברת נגה ענתבי תחשוב שז</w:t>
      </w:r>
      <w:r>
        <w:rPr>
          <w:rFonts w:cs="Guttman David"/>
          <w:sz w:val="18"/>
          <w:rtl/>
        </w:rPr>
        <w:t>ה מיותר, היא תמחק את זה. נשאיר קצת לגברת נגה ענתבי, שתבדוק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גברת לאה ורון, זה עניין מהותי, זה לא עניין של ניסוח שיישאר לידיה של גברת נגה ענתבי.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סעיף 22(ב) קובע היום "השר, בהסכמת שר הפנים, רשאי, בתקנות, להטיל חובות על רשו</w:t>
      </w:r>
      <w:r>
        <w:rPr>
          <w:rFonts w:cs="Guttman David"/>
          <w:sz w:val="18"/>
          <w:rtl/>
        </w:rPr>
        <w:t xml:space="preserve">ת מקומית לענין איסוף וסילוק מכלי משקה ריקים".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לא רשות מקומית פה.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לא נותן פיתרון. ה"מיחזור" זה "מיחזור כהגדרתו בחוק". הם צודקים. </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מצאנו אז לקונה בהגדרת "מיחזור" ולכן הוספנו את זה. רבותי, בואו</w:t>
      </w:r>
      <w:r>
        <w:rPr>
          <w:rFonts w:cs="Guttman David"/>
          <w:sz w:val="18"/>
          <w:rtl/>
        </w:rPr>
        <w:t xml:space="preserve"> נתקדם. אנחנו נגיע לשנת 2001 ועוד נשהה פה בחדר.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לאה ורון:</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אם כן יישאר "וכן טיפול בדרך אחרת שיקבע השר".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השר חושב שלא צריך, הוא לא ייקבע.</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b/>
          <w:bCs/>
          <w:sz w:val="18"/>
          <w:u w:val="single"/>
          <w:rtl/>
        </w:rPr>
      </w:pPr>
      <w:r>
        <w:rPr>
          <w:rFonts w:cs="Guttman David"/>
          <w:sz w:val="18"/>
          <w:rtl/>
        </w:rPr>
        <w:tab/>
      </w:r>
      <w:r>
        <w:rPr>
          <w:rFonts w:cs="Guttman David"/>
          <w:b/>
          <w:bCs/>
          <w:sz w:val="18"/>
          <w:u w:val="single"/>
          <w:rtl/>
        </w:rPr>
        <w:t>סעיף 8א(א)(2)</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מזכירה מתי השר רשאי להכיר בתאגיד כתאגיד מיחזור.</w:t>
      </w:r>
    </w:p>
    <w:p w:rsidR="00000000" w:rsidRDefault="004620B7">
      <w:pPr>
        <w:rPr>
          <w:rFonts w:cs="Guttman David"/>
          <w:sz w:val="18"/>
          <w:rtl/>
        </w:rPr>
      </w:pPr>
    </w:p>
    <w:p w:rsidR="00000000" w:rsidRDefault="004620B7">
      <w:pPr>
        <w:rPr>
          <w:rFonts w:cs="Guttman David"/>
          <w:sz w:val="18"/>
          <w:rtl/>
        </w:rPr>
      </w:pPr>
      <w:r>
        <w:rPr>
          <w:rFonts w:cs="Guttman David"/>
          <w:sz w:val="18"/>
          <w:rtl/>
        </w:rPr>
        <w:tab/>
        <w:t>"(2) החב</w:t>
      </w:r>
      <w:r>
        <w:rPr>
          <w:rFonts w:cs="Guttman David"/>
          <w:sz w:val="18"/>
          <w:rtl/>
        </w:rPr>
        <w:t xml:space="preserve">רים בתאגיד הם יצרנים או יבואנים וכן בתי עסק". צריך להוסיף, בהתאם להחלטת הוועדה, "או ארגונים המייצגים אותם".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יש פה בעיה, אלא אם תגידו לי שאני טועה. כתוב פה "החברים בתאגיד הם יצרנים או יבואנים". בחוק לא נהוג לומר "או". </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לפי חו</w:t>
      </w:r>
      <w:r>
        <w:rPr>
          <w:rFonts w:cs="Guttman David"/>
          <w:sz w:val="18"/>
          <w:rtl/>
        </w:rPr>
        <w:t>ק הפרשנות "או" זה "ו/או".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שיהיה ברור, לפרוטוקול, המילה "או" פירושה "ו/או". אם זה לא ברור - לדעתי זה ברור - אנחנו בדברי ההסבר נסביר.</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צורך להסביר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השופט חיים כהן קרא למילה "ו/או" ביטוי משפטי</w:t>
      </w:r>
      <w:r>
        <w:rPr>
          <w:rFonts w:cs="Guttman David"/>
          <w:sz w:val="18"/>
          <w:rtl/>
        </w:rPr>
        <w:t xml:space="preserve"> וולגרי. אנחנו אנשים מאוד אנינים.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הייתי מציע בכל אופן ניסוח אחר שעונה על הבעיה. "רשאים להיות חברים בתאגיד: יצרנים, יבואנים, בתי עסק ונציגי ארגונים ..."</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אז אתה חייב לציין את כולם.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אמרתי "רשאים". לא חייבים.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w:t>
      </w:r>
      <w:r>
        <w:rPr>
          <w:rFonts w:cs="Guttman David"/>
          <w:sz w:val="18"/>
          <w:u w:val="single"/>
          <w:rtl/>
        </w:rPr>
        <w:t>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האם יש מי שחייב להיות חבר בתאגיד? סליחה, זה לא החלטת יושב-ראש הוועדה. אם אתה רוצה לפתוח את הנושא מחדש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רוצה להשאיר גמישה את ההחלטה של יצרנים, יבואנים, בתי עסק וארגונים האם להיות שותפים למיזמים כאלה.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מה</w:t>
      </w:r>
      <w:r>
        <w:rPr>
          <w:rFonts w:cs="Guttman David"/>
          <w:sz w:val="18"/>
          <w:rtl/>
        </w:rPr>
        <w:t xml:space="preserve"> שקיים עכשיו.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ההחלטה של יושב-ראש הוועדה היתה שבתי עסק תמיד חייבים להיות, וכן או יצרנים או יבואנים או שניהם. ועכשיו הוספנו גם את האפשרות לארגונים המייצגים אותם. זאת היתה החלטת הוועדה.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אתה רוצה, שבמפעל "קוקה קולה" בבני-ב</w:t>
      </w:r>
      <w:r>
        <w:rPr>
          <w:rFonts w:cs="Guttman David"/>
          <w:sz w:val="18"/>
          <w:rtl/>
        </w:rPr>
        <w:t xml:space="preserve">רק יחזירו את הפחיות? אני חייב לכלול את בתי העסק בעסק.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רציתי ניסוח יותר טוב.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חושב שלא מובהר מספיק, אם כי אולי זה משתמע, שהתאגיד צריך להיות פתוח בפני כל הגורמים האלה.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מופיע אחר-כך, בסעיף יותר מאוחר.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w:t>
      </w:r>
      <w:r>
        <w:rPr>
          <w:rFonts w:cs="Guttman David"/>
          <w:sz w:val="18"/>
          <w:u w:val="single"/>
          <w:rtl/>
        </w:rPr>
        <w:t>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אמרנו שנגדיר מי הם חברים, כדי שלא יהיה בלבול בין מקבלי שירותים, בעלים וכולי. זה לא נכנס לכאן.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התלבטנו ולא מצאנו דרך טובה להגדיר בעלויות לנושא הזה. ניסינו  לפתור את זה באמצעות סעיף (ב). אני לא בטוחה שהפיתרון הוא הטוב ביותר.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אם סעיף (ב) באמת אומר מי הוא חבר, אז השאלה היא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סעיף קטן (ב) לא אומר מי הוא חבר.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נכון, אבל הוא אומר שאפשר לתת שירותים לכולם. השאלה היא האם חייבים לתת שירותים לכולם. השאלה היא האם החברים הם מי שמקבלים את </w:t>
      </w:r>
      <w:r>
        <w:rPr>
          <w:rFonts w:cs="Guttman David"/>
          <w:sz w:val="18"/>
          <w:rtl/>
        </w:rPr>
        <w:t>השירותים או מי שמשלמים דמי מנוי או דמי חבר.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תשמעי את ההגדרה החדשה, יש שם מיקצה שיפורים.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לפני כן, בסעיף 8א(א) צריך להוסיף: "כל תנאי נוסף שקבע השר".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תנו לי לגמור את סעיף קטן (א) ואחר-כך תעירו את ההערות שלכם.</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פיסקה (3):</w:t>
      </w:r>
    </w:p>
    <w:p w:rsidR="00000000" w:rsidRDefault="004620B7">
      <w:pPr>
        <w:rPr>
          <w:rFonts w:cs="Guttman David"/>
          <w:sz w:val="18"/>
          <w:rtl/>
        </w:rPr>
      </w:pPr>
    </w:p>
    <w:p w:rsidR="00000000" w:rsidRDefault="004620B7">
      <w:pPr>
        <w:rPr>
          <w:rFonts w:cs="Guttman David"/>
          <w:sz w:val="18"/>
          <w:rtl/>
        </w:rPr>
      </w:pPr>
      <w:r>
        <w:rPr>
          <w:rFonts w:cs="Guttman David"/>
          <w:sz w:val="18"/>
          <w:rtl/>
        </w:rPr>
        <w:tab/>
        <w:t>"התאגיד פועל כמוסד ללא כוונת רווח, הונו ונכסיו משמשים רק למטרה האמורה בפסקה (1), והוא לא מחלק לחבריו רווחים או כל טובת הנאה אחרת."</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מוצע להוסיף כאן את </w:t>
      </w:r>
      <w:r>
        <w:rPr>
          <w:rFonts w:cs="Guttman David"/>
          <w:b/>
          <w:bCs/>
          <w:sz w:val="18"/>
          <w:u w:val="single"/>
          <w:rtl/>
        </w:rPr>
        <w:t>פיסקה (4)</w:t>
      </w:r>
      <w:r>
        <w:rPr>
          <w:rFonts w:cs="Guttman David"/>
          <w:sz w:val="18"/>
          <w:rtl/>
        </w:rPr>
        <w:t>, התייחסות לכך שהשר רשאי לקבוע גם תנאים נוספים: הכרה בתאגיד כתאגיד מיחזור.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w:t>
      </w:r>
      <w:r>
        <w:rPr>
          <w:rFonts w:cs="Guttman David"/>
          <w:sz w:val="18"/>
          <w:u w:val="single"/>
          <w:rtl/>
        </w:rPr>
        <w:t>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לא יהיה "השר רשאי לקבוע", אלא "תנאים נוספים שקבע השר".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b/>
          <w:bCs/>
          <w:sz w:val="18"/>
          <w:u w:val="single"/>
          <w:rtl/>
        </w:rPr>
      </w:pPr>
      <w:r>
        <w:rPr>
          <w:rFonts w:cs="Guttman David"/>
          <w:sz w:val="18"/>
          <w:rtl/>
        </w:rPr>
        <w:tab/>
      </w:r>
      <w:r>
        <w:rPr>
          <w:rFonts w:cs="Guttman David"/>
          <w:b/>
          <w:bCs/>
          <w:sz w:val="18"/>
          <w:u w:val="single"/>
          <w:rtl/>
        </w:rPr>
        <w:t>סעיף 8א(ב)</w:t>
      </w:r>
    </w:p>
    <w:p w:rsidR="00000000" w:rsidRDefault="004620B7">
      <w:pPr>
        <w:rPr>
          <w:rFonts w:cs="Guttman David"/>
          <w:sz w:val="18"/>
          <w:rtl/>
        </w:rPr>
      </w:pPr>
    </w:p>
    <w:p w:rsidR="00000000" w:rsidRDefault="004620B7">
      <w:pPr>
        <w:rPr>
          <w:rFonts w:cs="Guttman David"/>
          <w:sz w:val="18"/>
          <w:rtl/>
        </w:rPr>
      </w:pPr>
      <w:r>
        <w:rPr>
          <w:rFonts w:cs="Guttman David"/>
          <w:sz w:val="18"/>
          <w:rtl/>
        </w:rPr>
        <w:tab/>
        <w:t>"תאגיד מיחזור יאפשר לכל יצרן, יבואן או בית עסק, בין שהוא חבר בתאגיד ובין שאינו חבר בו, להשתמש בשירותים שהוא נותן, בתנאים שוויוניים; לעניין זה לא יראו פגיעה בתנא</w:t>
      </w:r>
      <w:r>
        <w:rPr>
          <w:rFonts w:cs="Guttman David"/>
          <w:sz w:val="18"/>
          <w:rtl/>
        </w:rPr>
        <w:t xml:space="preserve">ים השוויוניים קביעת תנאים שיאפשרו לתאגיד המיחזור החזר השקעותיו בתשתית התפעולית שלו".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רבותי, לא יכול להיות מצב שאלה שהשקיעו כסף בפנים יקבלו באותו מחיר כמו אלה שלא נתנו כלום, כי אז נגרמת אפליה לרעה של אלה שהשקיעו. צריך לאפשר להם את החזר</w:t>
      </w:r>
      <w:r>
        <w:rPr>
          <w:rFonts w:cs="Guttman David"/>
          <w:sz w:val="18"/>
          <w:rtl/>
        </w:rPr>
        <w:t xml:space="preserve"> ההשקעה והתפעול. מאותה נקודה יש שוויון.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עדיין בסעיף הזה לא כתוב שהתאגיד הוא פתוח בפני כל. איפה זה כתוב?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נאמר "התאגיד יאפשר".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לא הבנתי, האם השר רשאי לקבוע תנאים נוספים?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בפיסקה (4): "</w:t>
      </w:r>
      <w:r>
        <w:rPr>
          <w:rFonts w:cs="Guttman David"/>
          <w:sz w:val="18"/>
          <w:rtl/>
        </w:rPr>
        <w:t xml:space="preserve">תנאים נוספים שקבע השר".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אי אפשר לנהל ככה עסק. אני לא יכול לנהל תאגיד כזה אם מחר בבוקר השר יכול להחליט על דברים חדשים. בשום פנים ואופן אני לא יכול לעבוד בתאגיד כזה.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ענבר: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מתנגד לשר?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מתנגד לאי-ודא</w:t>
      </w:r>
      <w:r>
        <w:rPr>
          <w:rFonts w:cs="Guttman David"/>
          <w:sz w:val="18"/>
          <w:rtl/>
        </w:rPr>
        <w:t>ות. אני לא יכול לנהל תאגיד כשהשר יכול לקבוע תנאים חדשים.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נמחק את המילים "תנאים נוספים שקבע השר". אני מסכים לטיעון הזה. האמת היא שאני רוצה לשחרר אותך מביורוקרטיה כי אתה לא תצא מזה.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בכל מקרה התאגיד חייב להודיע על התנאי</w:t>
      </w:r>
      <w:r>
        <w:rPr>
          <w:rFonts w:cs="Guttman David"/>
          <w:sz w:val="18"/>
          <w:rtl/>
        </w:rPr>
        <w:t>ם לקבלת שירותים ממנו מראש, והשר צריך לפרסם אותם ברשומות.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השר לא שייך לעניין.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אתה נותן להם רשיונות. אם הם לא מפרסמים את התנאים להתקשרות איתם אז - - - </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לא צריך שהם יפרסמו כלום. מי שרוצה ייגש לתאגיד </w:t>
      </w:r>
      <w:r>
        <w:rPr>
          <w:rFonts w:cs="Guttman David"/>
          <w:sz w:val="18"/>
          <w:rtl/>
        </w:rPr>
        <w:t>ויישמע על התנאים. החוק קובע תנאים שוויוניים.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עניין עסקי לחלוטין.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נדמה לי שתקנות מהסוג הזה אנחנו נטשנו כבר אי שם בשנות ה-60. אתה שמעת מה אנשים מבקשים פה?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האם אתה שמעת שאני נעתר? 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w:t>
      </w:r>
      <w:r>
        <w:rPr>
          <w:rFonts w:cs="Guttman David"/>
          <w:sz w:val="18"/>
          <w:u w:val="single"/>
          <w:rtl/>
        </w:rPr>
        <w:t xml:space="preserve">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אתם מדברים על שקיפות ועכשיו אתה אומר שאין שקיפות. זה לא מופיע ברשומות.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הפיתרון הוא פשוט. התאגיד לפי החוק חייב לעבוד על בסיס שוויוני. אם יבוא אליו מישהו והם יתנו תנאים לא בסדר, אז ילכו לבית משפט נגד התאגיד.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אנ</w:t>
      </w:r>
      <w:r>
        <w:rPr>
          <w:rFonts w:cs="Guttman David"/>
          <w:sz w:val="18"/>
          <w:rtl/>
        </w:rPr>
        <w:t>י רוצה להבין איפה כתוב פה שכל יצרן, יבואן ובית עסק זכאי להתקבל כחבר בתאגיד. זה לא כתוב בשום מקום.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דבר שחשבנו שראוי שהשר יקבע בתקנות.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כך כתוב בסעיף קטן (ב): "תאגיד מיחזור יאפשר לכל יצרן, יבואן או בית עסק, בין שהוא חבר ב</w:t>
      </w:r>
      <w:r>
        <w:rPr>
          <w:rFonts w:cs="Guttman David"/>
          <w:sz w:val="18"/>
          <w:rtl/>
        </w:rPr>
        <w:t xml:space="preserve">תאגיד ובין שאינו חבר בו, להשתמש בשירותים שהוא נותן".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לא דיברתי על השירותים. דיברתי על החברות בתאגיד.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לא רוצה לחייב אותם לקבל את מי שהם לא רוצים. האם כל אחד רוצה להיות בעלים? </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זה "כל אחד"? כל יצ</w:t>
      </w:r>
      <w:r>
        <w:rPr>
          <w:rFonts w:cs="Guttman David"/>
          <w:sz w:val="18"/>
          <w:rtl/>
        </w:rPr>
        <w:t>רן.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"קוקה-קולה" וה"קואופ" יכולים להקים תאגיד ולא לרצות לקבל אף אחד נוסף לתאגיד.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מחר יקום יצרן חדש. הוא יהיה תאגיד בפני עצמו?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צריכים לתת לו שירותים.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מה אם הוא רוצה להיות חבר בתאגי</w:t>
      </w:r>
      <w:r>
        <w:rPr>
          <w:rFonts w:cs="Guttman David"/>
          <w:sz w:val="18"/>
          <w:rtl/>
        </w:rPr>
        <w:t>ד ולא רוצים לקבל אותו?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לא. אז אין לו זכות להיות חבר.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מתקבל על הדעת. בסקנדינביה זה לא כך.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יש פה בעיה. אתה בעצם, מכוח המחשבה הליברלית שלך, אומר: אני מקים תאגיד אבל לא איכפת לי שיהיו כמה תאגידים מתחרי</w:t>
      </w:r>
      <w:r>
        <w:rPr>
          <w:rFonts w:cs="Guttman David"/>
          <w:sz w:val="18"/>
          <w:rtl/>
        </w:rPr>
        <w:t>ם. מה שראינו בשבדיה ה"פצפונת", שהיא הרבה יותר "קטנה" מאשר אנחנו, שם ישנו תאגיד אחד. וזה מדינה אדירה.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מר דני מורגנשטרן מטעה. אמרו לנו בשבדיה שיש במקומות מסויימים .... שפועלים על בסיס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דרך משפטית, בעיני, לחייב במש</w:t>
      </w:r>
      <w:r>
        <w:rPr>
          <w:rFonts w:cs="Guttman David"/>
          <w:sz w:val="18"/>
          <w:rtl/>
        </w:rPr>
        <w:t>פט הפרטי לקבל שותפים, ובאיזה תנאים. ומי יקבע את התנאים? מי יעריך את המניות? זה בלתי ניתן. הדבר היחיד שאני אומר, תאגיד כזה, מִשקָם על בסיס וולונטרי, חייב לתת שירותים לכולם. אתה לא חיים להיות בעלים שלו, זה הכל. מה איכפת לך שאתה לא בעלים? מה, אתה מחפש השקעות?</w:t>
      </w:r>
      <w:r>
        <w:rPr>
          <w:rFonts w:cs="Guttman David"/>
          <w:sz w:val="18"/>
          <w:rtl/>
        </w:rPr>
        <w:t xml:space="preserve"> תשקיע בנסד"ק.</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אבל השאלה היא האם אנחנו מעוניינים לעודד ריבוי תאגידים. זה יפגע ביעילות של העסק.</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דרך משפטית לחייב תאגיד פרטי לקבל כל דיכפין.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מבחינתי יש שלוש אפשרויות: או שאתה מקבל שירותים; או שאתה ב</w:t>
      </w:r>
      <w:r>
        <w:rPr>
          <w:rFonts w:cs="Guttman David"/>
          <w:sz w:val="18"/>
          <w:rtl/>
        </w:rPr>
        <w:t>עלים שלו; או שאתה חבר בו. למה אותו תאגיד לא יכול להגיד שכל מי שמצטרף אליו משלם לו דמי חבר בסכום מסויים? הוא לא בעלים. הוא משלם דמי חבר.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גישה שהיא בלתי ניתנת ליישום כי זה גוף פרטי. אני לא יכול להתערב בניהול של גוף פרטי. הדבר היחיד שא</w:t>
      </w:r>
      <w:r>
        <w:rPr>
          <w:rFonts w:cs="Guttman David"/>
          <w:sz w:val="18"/>
          <w:rtl/>
        </w:rPr>
        <w:t>ני יכול לחייב, כמו באג"ד, שהוא גוף פרטי אבל אני מחייב אותו להגיע לקריית-שמונה פעם ביומיים, זה הכל. אני מחייב אותו לתת שירות מסויים מאחר שיש לו חובות ציבוריות. יכול להיות שעל בסיס וולונטרי הם ירצו לקבל אנשים, יגידו: בוא תכניס כסף, יופי, בואו תשקיעו. אבל אני</w:t>
      </w:r>
      <w:r>
        <w:rPr>
          <w:rFonts w:cs="Guttman David"/>
          <w:sz w:val="18"/>
          <w:rtl/>
        </w:rPr>
        <w:t xml:space="preserve"> לא יכול להכריח אותם שכל פעם יבוא אליהם שותף חדש ויגיד: תחלקו מחדש את המניות.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שותף חדש ולא בעלים. אני לא מדברת על חבר במובן של בעלים. אני אומרת שיכול להיות שארגון כזה ירצה להגיד שחבר בו הוא מי שמשלם לו דמי ארגון ואז הוא ייתן לו את השירות</w:t>
      </w:r>
      <w:r>
        <w:rPr>
          <w:rFonts w:cs="Guttman David"/>
          <w:sz w:val="18"/>
          <w:rtl/>
        </w:rPr>
        <w:t>ים האלה.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זה מה שנקרא "משתמש בשירותים".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תמורת השירותים הוא ישלם דמי השתתפות שנתיים.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תמיר שאנן:</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אל תקראי לו חבר, אבל הוא את השירותים יקבל.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לי יכולת להתערב בכל המשפט הפרטי. תארו לעצמכם שכל פעם שמישהו מב</w:t>
      </w:r>
      <w:r>
        <w:rPr>
          <w:rFonts w:cs="Guttman David"/>
          <w:sz w:val="18"/>
          <w:rtl/>
        </w:rPr>
        <w:t xml:space="preserve">קש ימכרו לו מניות ויעשו מחדש חלוקה של המניות. אי אפשר. </w:t>
      </w:r>
    </w:p>
    <w:p w:rsidR="00000000" w:rsidRDefault="004620B7">
      <w:pPr>
        <w:rPr>
          <w:rFonts w:cs="Guttman David"/>
          <w:sz w:val="18"/>
          <w:rtl/>
        </w:rPr>
      </w:pPr>
    </w:p>
    <w:p w:rsidR="00000000" w:rsidRDefault="004620B7">
      <w:pPr>
        <w:rPr>
          <w:rFonts w:cs="Guttman David"/>
          <w:sz w:val="18"/>
          <w:rtl/>
        </w:rPr>
      </w:pPr>
      <w:r>
        <w:rPr>
          <w:rFonts w:cs="Guttman David"/>
          <w:sz w:val="18"/>
          <w:rtl/>
        </w:rPr>
        <w:tab/>
        <w:t>אגב, מצבם של אלה שלא מושקעים טוב משל אלה שמושקעים. הם מקבלים שירותים בלי כל הכאב ראש, הם לא מושקעים בכסף, במכונות, בצרות. אני מניח שהגדולים יעשו את זה, כי הם מעוניינים שתהיה להם שליטה.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שמעתי נכון, אני מתייחס לסעיף קטן (ב), אמרת "בתנאים שוויוניים". אני מבין את הכוונה אבל עדיין זה לא עונה על הבעיה שאני רוצה להציג. אני אתן דוגמא. מחר יהיו שני בתי עסק שייכנסו להסדר הזה. רשת אחת שממחזרת או משנעת ביום 1,000 פחיות או 1,000 מיכלים, ואז צריך</w:t>
      </w:r>
      <w:r>
        <w:rPr>
          <w:rFonts w:cs="Guttman David"/>
          <w:sz w:val="18"/>
          <w:rtl/>
        </w:rPr>
        <w:t xml:space="preserve"> לבוא לאסוף את המיכלים ממנה פעם ביום; ומולה איזה סניף קטן שאליו צריך לבוא רק פעם בשבוע. האם זה לא פוגע בשוויון?</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חלק מהעלות שלך. זה לא פוגע בשוויון. זה הבחנה עניינית ומותרת.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דבר אחד. הדבר השני, לגבי סעיף קטן (א</w:t>
      </w:r>
      <w:r>
        <w:rPr>
          <w:rFonts w:cs="Guttman David"/>
          <w:sz w:val="18"/>
          <w:rtl/>
        </w:rPr>
        <w:t xml:space="preserve">)(3): הייתי מציע להשמיט את הסיפא של הסעיף "כל טובת הנאה אחרת". גם בחוק העמותות לא כתוב שאסור לשדוד ואסור לגנוב. אני לא חושב שצריך להכניס בחוק סעיף שאומר שאסור לקבל טובות הנאה. מספיק שאין לו מטרות רווח ושהוא לא יחלק לחבריו רווחים. למה עוד להוסיף ולכתוב "כל </w:t>
      </w:r>
      <w:r>
        <w:rPr>
          <w:rFonts w:cs="Guttman David"/>
          <w:sz w:val="18"/>
          <w:rtl/>
        </w:rPr>
        <w:t>טובת הנאה אחרת"?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מועתק מדבר חקיקה אחר שהיה מאוד רלוונטי לעניין הזה, כך שלא המצאנו את הגלגל בנושא הזה. ודבר שני, משום שאנחנו יודעים שאפשר לעקוף את איסור חלוקת הרווחים על-ידי חלוקת טובות הנאה.</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לעניין התנאים השוויוניים: אולי ע</w:t>
      </w:r>
      <w:r>
        <w:rPr>
          <w:rFonts w:cs="Guttman David"/>
          <w:sz w:val="18"/>
          <w:rtl/>
        </w:rPr>
        <w:t>דיף לנסח את זה ש"התאגיד לא יפלה בין המשתמשים בשירותיו"? כשאומרים תנאים שוויוניים זה עלול להתפרש כקומוניסטי. כשאומרים "לא יפלה" אז אפשר לעשות את ההבחנות עליהן דיברו כאן.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האם זה לא אותו דבר - שוויון ולא להפלות?</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"תנאים שוו</w:t>
      </w:r>
      <w:r>
        <w:rPr>
          <w:rFonts w:cs="Guttman David"/>
          <w:sz w:val="18"/>
          <w:rtl/>
        </w:rPr>
        <w:t xml:space="preserve">יוניים" זה הרבה יותר חזק מ"לא יפלה".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צריך להשאיר איזה גמישות לקבוע סטנדרטים שונים להיקפי פעילות שונים.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מבקשת ממשרד המשפטים לבדוק את הטענה הזאת ולהמציא לנו את הנוסח המתאים.</w:t>
      </w:r>
    </w:p>
    <w:p w:rsidR="00000000" w:rsidRDefault="004620B7">
      <w:pPr>
        <w:rPr>
          <w:rFonts w:cs="Guttman David"/>
          <w:sz w:val="18"/>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"לא יפלה בין מקבלי השירותים".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w:t>
      </w:r>
      <w:r>
        <w:rPr>
          <w:rFonts w:cs="Guttman David"/>
          <w:sz w:val="18"/>
          <w:u w:val="single"/>
          <w:rtl/>
        </w:rPr>
        <w:t>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הוזלת ה-</w:t>
      </w:r>
      <w:r>
        <w:rPr>
          <w:rFonts w:cs="Guttman David"/>
        </w:rPr>
        <w:t>handling fee</w:t>
      </w:r>
      <w:r>
        <w:rPr>
          <w:rFonts w:cs="Guttman David"/>
          <w:sz w:val="18"/>
          <w:rtl/>
        </w:rPr>
        <w:t xml:space="preserve"> זה טובת הנאה או 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כן.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זאת אומרת שאסור להוריד את ה-</w:t>
      </w:r>
      <w:r>
        <w:rPr>
          <w:rFonts w:cs="Guttman David"/>
        </w:rPr>
        <w:t>handling fee</w:t>
      </w:r>
      <w:r>
        <w:rPr>
          <w:rFonts w:cs="Guttman David"/>
          <w:sz w:val="18"/>
          <w:rtl/>
        </w:rPr>
        <w:t>?</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אחרי סעיף קטן (ב) יתווסף </w:t>
      </w:r>
      <w:r>
        <w:rPr>
          <w:rFonts w:cs="Guttman David"/>
          <w:b/>
          <w:bCs/>
          <w:sz w:val="18"/>
          <w:u w:val="single"/>
          <w:rtl/>
        </w:rPr>
        <w:t>סעיף קטן (ג)</w:t>
      </w:r>
      <w:r>
        <w:rPr>
          <w:rFonts w:cs="Guttman David"/>
          <w:sz w:val="18"/>
          <w:rtl/>
        </w:rPr>
        <w:t xml:space="preserve">, שאינו מופיע במסמך שלפניכם. "השר רשאי לבטל הכרה בתאגיד, בין היתר בשל אי </w:t>
      </w:r>
      <w:r>
        <w:rPr>
          <w:rFonts w:cs="Guttman David"/>
          <w:sz w:val="18"/>
          <w:rtl/>
        </w:rPr>
        <w:t xml:space="preserve">עמידה ביעדי איסוף".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אם זה תאגיד שהתחייב ל-50%, 60%, 70% והוא לא עומד בכך בכלל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אבל נתת כבר למעשה קנס, נתת כפל פיקדון.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טוב מספיק. אני מניח שאם התאגיד יחרוג קצת זה לא ייחשב</w:t>
      </w:r>
      <w:r>
        <w:rPr>
          <w:rFonts w:cs="Guttman David"/>
          <w:sz w:val="18"/>
          <w:rtl/>
        </w:rPr>
        <w:t xml:space="preserve"> לאי עמידה ביעדי איסוף. השר לא יבטל את ההכרה בתאגיד אלא אם כן הוא יראה שהתאגיד הזה הפך לקשקשנות, שלא עומדים בשום יעד ובכלום. אז אין סיבה אפילו שישלמו רק 50 א גורות. הקטנו לכם מפי ארבע לכפל.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אני מזכיר לך שאמרת, אתה כל הזמן חוז</w:t>
      </w:r>
      <w:r>
        <w:rPr>
          <w:rFonts w:cs="Guttman David"/>
          <w:sz w:val="18"/>
          <w:rtl/>
        </w:rPr>
        <w:t xml:space="preserve">ר על המשפט, כלאחר יד, שבמידה ולא יגיעו ליעדים, שלדעתנו הם יעדים גבוהים ביותר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בעיה להגיע ליעדים האלה.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 - יהיה בסדר, יוותרו לנו. מאידך גם קבעת, אמרת את זה גם עכשיו, שגם אם תאגיד השקיע ובמקום לעמוד ביעדי השבה של 50</w:t>
      </w:r>
      <w:r>
        <w:rPr>
          <w:rFonts w:cs="Guttman David"/>
          <w:sz w:val="18"/>
          <w:rtl/>
        </w:rPr>
        <w:t xml:space="preserve">% או של 60% או במקום לעמוד ב-70% עמד ב-60% יש לשר סמכות לבטל לו את ההכרה.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סעיף קטן (ג) אומר "השר רשאי לבטל הכרה בתאגיד מיחזור בין היתר בשל אי עמידה ביעדי איסוף".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לא צריך להגיד את זה.</w:t>
      </w:r>
    </w:p>
    <w:p w:rsidR="00000000" w:rsidRDefault="004620B7">
      <w:pPr>
        <w:rPr>
          <w:rFonts w:cs="Guttman David"/>
          <w:sz w:val="18"/>
          <w:rtl/>
        </w:rPr>
      </w:pPr>
      <w:r>
        <w:rPr>
          <w:rFonts w:cs="Guttman David"/>
          <w:sz w:val="18"/>
          <w:rtl/>
        </w:rPr>
        <w:tab/>
      </w: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תיכף נדון בטענה שלכם. אני רק ר</w:t>
      </w:r>
      <w:r>
        <w:rPr>
          <w:rFonts w:cs="Guttman David"/>
          <w:sz w:val="18"/>
          <w:rtl/>
        </w:rPr>
        <w:t>וצה להזכיר שלגבי כל יצרן, יבואן ובית עסק יש הרבה מאוד הוראות שחלות עליהם, לרבות הוראות עונשיות. מי שמקבל את השירותים באמצעות תאגיד מיחזור, בין אם הוא בעלים ובין אם הוא סתם מקבל שירותים לעניין הזה, הוא בעצם ממלא את חובותיו באמצעות תאגיד המיחזור. אם תאגיד המ</w:t>
      </w:r>
      <w:r>
        <w:rPr>
          <w:rFonts w:cs="Guttman David"/>
          <w:sz w:val="18"/>
          <w:rtl/>
        </w:rPr>
        <w:t>יחזור איננו מלא את החובות על-פי החוק, למעשה זה דרך מילוט להימלט מחובת קיום ההוראות שבדין.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אם זה הפרה קלה, זה כפל. ואם זה יותר משמעותי, אפשר לבטל. אולי נוסיף את המילה "משמעותית". תאגיד שצריך להגיע בשנה הראשונה ל-50% ויגיע רק ל-48% - לא </w:t>
      </w:r>
      <w:r>
        <w:rPr>
          <w:rFonts w:cs="Guttman David"/>
          <w:sz w:val="18"/>
          <w:rtl/>
        </w:rPr>
        <w:t>יבטלו לו.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אבל אתה מניח פה הנחה שהשלטון הוא רציונלי. לי בעולם העסקים קשה להניח הנחות על רציונליות. אני צריך וודאות.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גם בג"ץ. אבל אם באופן משמעותי התאגיד הזה נכשל, אז נגמר הסיפור.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לא י</w:t>
      </w:r>
      <w:r>
        <w:rPr>
          <w:rFonts w:cs="Guttman David"/>
          <w:sz w:val="18"/>
          <w:rtl/>
        </w:rPr>
        <w:t>תקיימו בו כל אלה אם הוא נכשל. אבל יש פה דרישת קיום תנאים. לא התקיימו, נשמטה הקרקע להכרת השר ואז יש לו סמכויות לפי חוק הפרשנות, הפה שהתיר הוא הפה שאסר. אני חושבת שאנחנו מזמינים סירבול.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יש לנו שני שלבים. השלב הראשון: הוא לא עמד ביעד, אז </w:t>
      </w:r>
      <w:r>
        <w:rPr>
          <w:rFonts w:cs="Guttman David"/>
          <w:sz w:val="18"/>
          <w:rtl/>
        </w:rPr>
        <w:t>יש לו רק כפל. אם הוא לא עמד באופן משמעותי ביעד, אז רשאים לבטל לו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ענבר: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מה שגברת רות רוטנברג אומרת, שסעיף קטן (א) בעצם פוטר אותך מלהוסיף את הסעיף הזה.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הבסיס. "לא יתקיימו בו". השר רשאי להכיר. הוא הכיר ואז התברר לו שלא התקי</w:t>
      </w:r>
      <w:r>
        <w:rPr>
          <w:rFonts w:cs="Guttman David"/>
          <w:sz w:val="18"/>
          <w:rtl/>
        </w:rPr>
        <w:t>ימו התנאים.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הסעיפים הקטנים לא כוללים את יעדי האיסוף.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יעדים. יש פה מטרה. זה שני דברים שונים.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עו"ד רוטנברג צודקת. השר רשאי להכיר בתאגיד אם זה התקיים. אם זה לא התקיים אז הוא לא יכיר בו.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sz w:val="18"/>
          <w:rtl/>
        </w:rPr>
        <w:t>לפי העיקרון הזה, ברגע שהוא לא עמד ביעד המיחזור אפילו בפרומיל אחד אפשר מייד לבטל לו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סליחה, אין פה יעדי מיחזור. יש פה מטרות.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בהמשך יש יעדי איסוף, בסעיף 8ב. עוד פעם אנחנו חוזרים לזה, תאגיד מיחזור זה שם מטעה. זה תאגי</w:t>
      </w:r>
      <w:r>
        <w:rPr>
          <w:rFonts w:cs="Guttman David"/>
          <w:sz w:val="18"/>
          <w:rtl/>
        </w:rPr>
        <w:t>ד איסוף אבל קראנו לזה "תאגיד מיחזור" כי תאגיד איסוף זה נשמע גועל נפש. השם "תאגיד מיחזור" הוא שם מטעה. יש לכם שבוע לחשוב על שם יותר יפה.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עדיין אני חושב שבנושא של הסנקציה, מאחר וקבעת כבר סנקציה לגבי תאגידים או לגבי כאלה שאינם עומדים ביעדי האיסו</w:t>
      </w:r>
      <w:r>
        <w:rPr>
          <w:rFonts w:cs="Guttman David"/>
          <w:sz w:val="18"/>
          <w:rtl/>
        </w:rPr>
        <w:t xml:space="preserve">ף על-פי החוק, אני חושב שהמכשיר שאתה נותן, לבטל לחלוטין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רק אם הוא לא עמד באופן משמעותי. הוספנו עכשיו את המילה "משמעותי". אם זה כל הזמן נכשל ולא עובד, אז זה נכשל. אז יבטלו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מה יוצא? אסביר לך. אתה נותן פה</w:t>
      </w:r>
      <w:r>
        <w:rPr>
          <w:rFonts w:cs="Guttman David"/>
          <w:sz w:val="18"/>
          <w:rtl/>
        </w:rPr>
        <w:t xml:space="preserve"> כפל מיותר.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יודע שאתה לא מאמין שאתם תעמדו בזה.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מר יוסי אריה, האם אתה חושב שהרישיון הוא לנצח?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תן לי להסביר לך. אם למשל היו צריכים לעמוד ב-50% ועמדו רק ב-40%, יוצא מזה שהתאגיד, או החברים בו, חייבים להחזיר ל</w:t>
      </w:r>
      <w:r>
        <w:rPr>
          <w:rFonts w:cs="Guttman David"/>
          <w:sz w:val="18"/>
          <w:rtl/>
        </w:rPr>
        <w:t>ך פי שתיים, לפי הסנקציות שנתת. יצא מזה שהם צריכים לשלם לקופת המדינה קנס של מספר מיליוני שקלים לפי כל אחוז שלא קיים אצלם. אתה בא ואומר, למרות הקנס אני גם הולך ומבטל להם.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אגיד לך למה. התאגיד הזה יכול לקרוס. לא יהיה לו כסף לשלם את הקנס, ש</w:t>
      </w:r>
      <w:r>
        <w:rPr>
          <w:rFonts w:cs="Guttman David"/>
          <w:sz w:val="18"/>
          <w:rtl/>
        </w:rPr>
        <w:t>ום דבר לא יעבוד והכל יהיה "מסחרה". אז השר יגיד שזה לא קיים. איך יגבו את החובות ממנו? אתה רוצה שנעשה הרמת מסך, שבמקרה שהתאגיד נפל אפשר לגבות את הסכומים מכל אחד מבעלי המניות באופן אישי, מהמנהלים? אני יכול. לדעתי יכו אותך כשתחזור הביתה.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מר יוסי א</w:t>
      </w:r>
      <w:r>
        <w:rPr>
          <w:rFonts w:cs="Guttman David"/>
          <w:sz w:val="18"/>
          <w:rtl/>
        </w:rPr>
        <w:t>ריה, לדעתך זה היתר לנצח? מה שמציע חבר הכנסת פורז הוא רק לצמצם את הסמכות של השר, לפי מה שאתה אומר.</w:t>
      </w: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אם יהיה מקרה שהדבר הזה לא יעבוד, כשבגדול ברור שזה נכשל, המודל נפל, התאגיד לא עבד, בעלי המניות מסוכסכים, אתם רבתם עם המשווקים, אלה זרקו את </w:t>
      </w:r>
      <w:r>
        <w:rPr>
          <w:rFonts w:cs="Guttman David"/>
          <w:sz w:val="18"/>
          <w:rtl/>
        </w:rPr>
        <w:t>המכונות, העסק לא עובד - אז צריך לבטל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ניר קדמי:</w:t>
      </w:r>
    </w:p>
    <w:p w:rsidR="00000000" w:rsidRDefault="004620B7">
      <w:pPr>
        <w:rPr>
          <w:rFonts w:cs="Guttman David"/>
          <w:sz w:val="18"/>
          <w:rtl/>
        </w:rPr>
      </w:pPr>
    </w:p>
    <w:p w:rsidR="00000000" w:rsidRDefault="004620B7">
      <w:pPr>
        <w:rPr>
          <w:rFonts w:cs="Guttman David"/>
          <w:sz w:val="18"/>
          <w:rtl/>
        </w:rPr>
      </w:pPr>
      <w:r>
        <w:rPr>
          <w:rFonts w:cs="Guttman David"/>
          <w:sz w:val="18"/>
          <w:rtl/>
        </w:rPr>
        <w:tab/>
        <w:t>אולי אפשר לומר: "השר רשאי להכיר בתאגיד כתאגיד מיחזור אם התקיימו בו אלה", ולחדש לו את זה למשל פעם בשנה.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רשאי לבטל לו בין היתר אם הוא לא עמד באופן משמעותי ביעדים.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r>
      <w:r>
        <w:rPr>
          <w:rFonts w:cs="Guttman David"/>
          <w:sz w:val="18"/>
          <w:rtl/>
        </w:rPr>
        <w:t>מה זה "משמעותי"?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"באופן משמעותי" זאת אומרת שזה לא זניח.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אולי תכתוב שהוא לא עמד במשך שנתיים ביעדי המיחזור, או משהו כזה.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משאיר שיקול דעת לשר. המילה "משמעותי"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היא מופיעה בחוק ההגב</w:t>
      </w:r>
      <w:r>
        <w:rPr>
          <w:rFonts w:cs="Guttman David"/>
          <w:sz w:val="18"/>
          <w:rtl/>
        </w:rPr>
        <w:t>לים העסקיים. "פגיעה משמעותית".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את יודעת מה ההבדל בין "סטייה ניכרת" ל"סטייה בלתי ניכרת" בחוק התכנון והבניה?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אתה נותן סמכות לשר בכל מקרה?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חושב שהטלת החובה של התשלום לקרן על התאגיד היא לא לגמרי צודקת. מכיוו</w:t>
      </w:r>
      <w:r>
        <w:rPr>
          <w:rFonts w:cs="Guttman David"/>
          <w:sz w:val="18"/>
          <w:rtl/>
        </w:rPr>
        <w:t>ן שבמילא מתנהל חשבון לפי כל יצרן ויצרן, חובת התשלום צריכה להיות על היצרנים ולא על התאגיד.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בזה יש סידור פנימי שלהם. אני לא יודע את ההתחשבנות. האם אני אתחיל לרוץ אחרי כל יצרן בחוץ-לארץ? בעיני התאגיד הוא כתובת.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הם חייבים</w:t>
      </w:r>
      <w:r>
        <w:rPr>
          <w:rFonts w:cs="Guttman David"/>
          <w:sz w:val="18"/>
          <w:rtl/>
        </w:rPr>
        <w:t xml:space="preserve"> לדווח.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התאגיד יפעל מול חבריו ויסלק את מי שלא עומד בהתחייבויות.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מטיל פה על יצרנים שעמדו במלואה בחובה להשתתף בצרות של יצרנים אחרים.</w:t>
      </w:r>
    </w:p>
    <w:p w:rsidR="00000000" w:rsidRDefault="004620B7">
      <w:pPr>
        <w:rPr>
          <w:rFonts w:cs="Guttman David"/>
          <w:sz w:val="18"/>
          <w:u w:val="single"/>
          <w:rtl/>
        </w:rPr>
      </w:pPr>
    </w:p>
    <w:p w:rsidR="00000000" w:rsidRDefault="004620B7">
      <w:pPr>
        <w:rPr>
          <w:rFonts w:cs="Guttman David"/>
          <w:sz w:val="18"/>
          <w:rtl/>
        </w:rPr>
      </w:pPr>
      <w:r>
        <w:rPr>
          <w:rFonts w:cs="Guttman David"/>
          <w:sz w:val="18"/>
          <w:u w:val="single"/>
          <w:rtl/>
        </w:rPr>
        <w:t>נטע דורפמן:</w:t>
      </w:r>
      <w:r>
        <w:rPr>
          <w:rFonts w:cs="Guttman David"/>
          <w:sz w:val="18"/>
          <w:rtl/>
        </w:rPr>
        <w:tab/>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הם חייבים לתת שירותים לכל אחד. מדובר על כאלה ש-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ע</w:t>
      </w:r>
      <w:r>
        <w:rPr>
          <w:rFonts w:cs="Guttman David"/>
          <w:sz w:val="18"/>
          <w:rtl/>
        </w:rPr>
        <w:t xml:space="preserve">ל בסיס שוויוני. אם אתה קובע את התנאים האלה מראש על בסיס שוויוני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רוצה כתובת אחת. התאגיד הוא כתובת אחת. מי שלא יעמוד בתנאים ויעשה בלגן, שהחברים יזרקו אותו. אין לי פיתרון אחר. שהתאגיד ימסור לי את הדיווחים. לא אני ולא המשרד לאיכ</w:t>
      </w:r>
      <w:r>
        <w:rPr>
          <w:rFonts w:cs="Guttman David"/>
          <w:sz w:val="18"/>
          <w:rtl/>
        </w:rPr>
        <w:t>ות הסביבה נתחיל לרוץ אחרי כל אחד לחוד לחפש אותו. אי אפשר. זה לא מעשי.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הקנס הזה לא צריך ליפול על רשתות השיווק בכלל. הוא צריך ליפול רק על היצרנים.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מניח שבמסמכי ההקמה של התאגיד יעשו מין מסמכי התאגדות, שיביאו בחשבון שכאשר</w:t>
      </w:r>
      <w:r>
        <w:rPr>
          <w:rFonts w:cs="Guttman David"/>
          <w:sz w:val="18"/>
          <w:rtl/>
        </w:rPr>
        <w:t xml:space="preserve"> שחקן אחד בהצגה הזאת כושל - הם יעשו את זה באופן וולונטרי. אני מניח שאף יצרן לא יסכים לשלם את הקנסות של זולתו. זה יהיה חלק ממסמכי ההתאגדות. אבל אני לא אקבע להם את זה. זה עניין וולונטרי. שיעשו מה שהם רוצים.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b/>
          <w:bCs/>
          <w:sz w:val="18"/>
          <w:u w:val="single"/>
          <w:rtl/>
        </w:rPr>
      </w:pPr>
      <w:r>
        <w:rPr>
          <w:rFonts w:cs="Guttman David"/>
          <w:sz w:val="18"/>
          <w:rtl/>
        </w:rPr>
        <w:tab/>
      </w:r>
      <w:r>
        <w:rPr>
          <w:rFonts w:cs="Guttman David"/>
          <w:b/>
          <w:bCs/>
          <w:sz w:val="18"/>
          <w:u w:val="single"/>
          <w:rtl/>
        </w:rPr>
        <w:t>סעיף 8ב</w:t>
      </w:r>
    </w:p>
    <w:p w:rsidR="00000000" w:rsidRDefault="004620B7">
      <w:pPr>
        <w:rPr>
          <w:rFonts w:cs="Guttman David"/>
          <w:sz w:val="18"/>
          <w:rtl/>
        </w:rPr>
      </w:pPr>
    </w:p>
    <w:p w:rsidR="00000000" w:rsidRDefault="004620B7">
      <w:pPr>
        <w:pStyle w:val="23"/>
        <w:rPr>
          <w:rFonts w:cs="Guttman David"/>
          <w:sz w:val="18"/>
          <w:rtl/>
        </w:rPr>
      </w:pPr>
      <w:r>
        <w:rPr>
          <w:rFonts w:cs="Guttman David"/>
          <w:sz w:val="18"/>
          <w:rtl/>
        </w:rPr>
        <w:t>"(א)</w:t>
      </w:r>
      <w:r>
        <w:rPr>
          <w:rFonts w:cs="Guttman David"/>
          <w:sz w:val="18"/>
          <w:rtl/>
        </w:rPr>
        <w:tab/>
        <w:t>תאגיד מיחזור יפעל לאיסו</w:t>
      </w:r>
      <w:r>
        <w:rPr>
          <w:rFonts w:cs="Guttman David"/>
          <w:sz w:val="18"/>
          <w:rtl/>
        </w:rPr>
        <w:t>ף של מכלי משקה ריקים מסומנים בשיעורים, מסך כל מכלי המשקה המלאים שיוצרו או שווקו על ידי היצרנים או היבואנים המשתמשים בשירותיו, כמפורט להלן:</w:t>
      </w:r>
    </w:p>
    <w:p w:rsidR="00000000" w:rsidRDefault="004620B7">
      <w:pPr>
        <w:ind w:left="1134" w:hanging="567"/>
        <w:rPr>
          <w:rFonts w:cs="Guttman David"/>
          <w:sz w:val="18"/>
          <w:rtl/>
        </w:rPr>
      </w:pPr>
    </w:p>
    <w:p w:rsidR="00000000" w:rsidRDefault="004620B7">
      <w:pPr>
        <w:ind w:left="1701" w:hanging="567"/>
        <w:rPr>
          <w:rFonts w:cs="Guttman David"/>
          <w:sz w:val="18"/>
          <w:rtl/>
        </w:rPr>
      </w:pPr>
      <w:r>
        <w:rPr>
          <w:rFonts w:cs="Guttman David"/>
          <w:sz w:val="18"/>
          <w:rtl/>
        </w:rPr>
        <w:t>(1) 50% לפחות - עד יום ט"ז בטבת התשס"ב (31 בדצמבר 2001);</w:t>
      </w:r>
    </w:p>
    <w:p w:rsidR="00000000" w:rsidRDefault="004620B7">
      <w:pPr>
        <w:ind w:left="1701" w:hanging="567"/>
        <w:rPr>
          <w:rFonts w:cs="Guttman David"/>
          <w:sz w:val="18"/>
          <w:rtl/>
        </w:rPr>
      </w:pPr>
    </w:p>
    <w:p w:rsidR="00000000" w:rsidRDefault="004620B7">
      <w:pPr>
        <w:ind w:left="1701" w:hanging="567"/>
        <w:rPr>
          <w:rFonts w:cs="Guttman David"/>
          <w:sz w:val="18"/>
          <w:rtl/>
        </w:rPr>
      </w:pPr>
      <w:r>
        <w:rPr>
          <w:rFonts w:cs="Guttman David"/>
          <w:sz w:val="18"/>
          <w:rtl/>
        </w:rPr>
        <w:t>(2) 60% לפחות - עד יום כ"ו בטבת התשס"ג (31 בדצמבר 2002);</w:t>
      </w:r>
    </w:p>
    <w:p w:rsidR="00000000" w:rsidRDefault="004620B7">
      <w:pPr>
        <w:ind w:left="1701" w:hanging="567"/>
        <w:rPr>
          <w:rFonts w:cs="Guttman David"/>
          <w:sz w:val="18"/>
          <w:rtl/>
        </w:rPr>
      </w:pPr>
    </w:p>
    <w:p w:rsidR="00000000" w:rsidRDefault="004620B7">
      <w:pPr>
        <w:ind w:left="1701" w:hanging="567"/>
        <w:rPr>
          <w:rFonts w:cs="Guttman David"/>
          <w:sz w:val="18"/>
          <w:rtl/>
        </w:rPr>
      </w:pPr>
      <w:r>
        <w:rPr>
          <w:rFonts w:cs="Guttman David"/>
          <w:sz w:val="18"/>
          <w:rtl/>
        </w:rPr>
        <w:t>(3) 70% לפחות - עד יום ו' בטבת התשס"ד (31 בדצמבר 2003);</w:t>
      </w:r>
    </w:p>
    <w:p w:rsidR="00000000" w:rsidRDefault="004620B7">
      <w:pPr>
        <w:ind w:left="1701" w:hanging="567"/>
        <w:rPr>
          <w:rFonts w:cs="Guttman David"/>
          <w:sz w:val="18"/>
          <w:rtl/>
        </w:rPr>
      </w:pPr>
    </w:p>
    <w:p w:rsidR="00000000" w:rsidRDefault="004620B7">
      <w:pPr>
        <w:ind w:left="1701" w:hanging="567"/>
        <w:rPr>
          <w:rFonts w:cs="Guttman David"/>
          <w:sz w:val="18"/>
          <w:rtl/>
        </w:rPr>
      </w:pPr>
      <w:r>
        <w:rPr>
          <w:rFonts w:cs="Guttman David"/>
          <w:sz w:val="18"/>
          <w:rtl/>
        </w:rPr>
        <w:t xml:space="preserve">(4) 80% לפחות - בכל שנה החל בשנת 2004." </w:t>
      </w:r>
    </w:p>
    <w:p w:rsidR="00000000" w:rsidRDefault="004620B7">
      <w:pPr>
        <w:ind w:left="1701" w:hanging="567"/>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לפי זה אתם מבינים שהחוק נכנס לתוקף בסוף השנה הנוכחית. זה רמז קטן.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pStyle w:val="33"/>
        <w:rPr>
          <w:rFonts w:cs="Guttman David"/>
          <w:sz w:val="18"/>
          <w:rtl/>
        </w:rPr>
      </w:pPr>
      <w:r>
        <w:rPr>
          <w:rFonts w:cs="Guttman David"/>
          <w:sz w:val="18"/>
          <w:rtl/>
        </w:rPr>
        <w:t>"(ב)</w:t>
      </w:r>
      <w:r>
        <w:rPr>
          <w:rFonts w:cs="Guttman David"/>
          <w:sz w:val="18"/>
          <w:rtl/>
        </w:rPr>
        <w:tab/>
        <w:t>תאגיד מיחזור שלא עמד ביעדי האיסוף האמורים בסעיף קטן (</w:t>
      </w:r>
      <w:r>
        <w:rPr>
          <w:rFonts w:cs="Guttman David"/>
          <w:sz w:val="18"/>
          <w:rtl/>
        </w:rPr>
        <w:t>א), ישלם לקרן, בשל כל מכל משקה שלא נאסף בהתאם לאותם יעדים, כפל הפיקדון שיש לגבות או להחזיר בשל כל מכל משקה כאמור; התשלומים לקרן יועברו במועדים ובדרכים האמורים בסעיף 8(א) או (ג), לפי הענין.</w:t>
      </w:r>
    </w:p>
    <w:p w:rsidR="00000000" w:rsidRDefault="004620B7">
      <w:pPr>
        <w:ind w:left="1134" w:hanging="567"/>
        <w:rPr>
          <w:rFonts w:cs="Guttman David"/>
          <w:sz w:val="18"/>
          <w:rtl/>
        </w:rPr>
      </w:pPr>
    </w:p>
    <w:p w:rsidR="00000000" w:rsidRDefault="004620B7">
      <w:pPr>
        <w:ind w:left="1134" w:hanging="567"/>
        <w:rPr>
          <w:rFonts w:cs="Guttman David"/>
          <w:sz w:val="18"/>
          <w:rtl/>
        </w:rPr>
      </w:pPr>
      <w:r>
        <w:rPr>
          <w:rFonts w:cs="Guttman David"/>
          <w:sz w:val="18"/>
          <w:rtl/>
        </w:rPr>
        <w:t>(ג)</w:t>
      </w:r>
      <w:r>
        <w:rPr>
          <w:rFonts w:cs="Guttman David"/>
          <w:sz w:val="18"/>
          <w:rtl/>
        </w:rPr>
        <w:tab/>
        <w:t>השר רשאי, בתקנות, לשנות את השיעורים של יעדי האיסוף הקבועים בסע</w:t>
      </w:r>
      <w:r>
        <w:rPr>
          <w:rFonts w:cs="Guttman David"/>
          <w:sz w:val="18"/>
          <w:rtl/>
        </w:rPr>
        <w:t>יף קטן (א)."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"בית עסק" לא נכלל כאן, רק יצרנים ויבואנים? "תאגיד מיחזור יפעל ... מסך כל מכלי המשקה המלאים שיוצרו או שווקו על ידי היצרנים או היבואנים".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כי רשת שיווק לא מייצרת מיכלי איכסון.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לדעתי היעדים האלה גדו</w:t>
      </w:r>
      <w:r>
        <w:rPr>
          <w:rFonts w:cs="Guttman David"/>
          <w:sz w:val="18"/>
          <w:rtl/>
        </w:rPr>
        <w:t>לים. האינטרס שלך הוא להקים, לא להכשיר, מערכת. כשאתה קובע 50% והוא מתחיל מאפס, פירושו שלקראת סוף השנה הוא צריך להגיע כבר ליעדי איסוף אדירים. הוא מתחיל מכלום.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תאמין לי, זה לא בעיה להגיע ל-50%.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בעיה אדירה. המטרה שלך</w:t>
      </w:r>
      <w:r>
        <w:rPr>
          <w:rFonts w:cs="Guttman David"/>
          <w:sz w:val="18"/>
          <w:rtl/>
        </w:rPr>
        <w:t xml:space="preserve"> צריכה להיות כזאת, שאתה לא תכשיל את המערכת הזאת אלא תקים אותה. תקים אותה עם יעדי מיחזור - הייתי אומר 30%, וגם זה המון בעיני.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היעדים שאתם הצעתם.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אוהד אורנשטיין: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צריך להסתכל על הטווח הארוך, שהמערכת הזאת תהיה קיימת, מערכת שתתקדם לאט לא</w:t>
      </w:r>
      <w:r>
        <w:rPr>
          <w:rFonts w:cs="Guttman David"/>
          <w:sz w:val="18"/>
          <w:rtl/>
        </w:rPr>
        <w:t xml:space="preserve">ט לקראת המטרה שלה, לאסוף 80%. לכן לדעתי תתחיל במינימום, באחוז קטן, ותתקדם הלאה, אבל בוודאי אל תתחיל ב-50%.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יעד האיסוף הוא רק על תאגיד המיחזור? אם איזה יצרן או יבואן גדול מאוד מחליט לא להצטרף לתאגיד - האם עליו לא יהיו יעדי איסוף?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לא, כי הוא משלם פי 4.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רוצה לדעת למה יעדי האיסוף מוטלים רק על התאגיד ולא על יצרן ויבואן באופן כללי.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אגיד לך למה. האלטרנטיבה לתאגיד האיסוף זה לשלם פי 4.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תהיה כדאיות לא להצטרף לתאגיד</w:t>
      </w:r>
      <w:r>
        <w:rPr>
          <w:rFonts w:cs="Guttman David"/>
          <w:sz w:val="18"/>
          <w:rtl/>
        </w:rPr>
        <w:t>.</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מי שהוא לא חלק מתאגיד האיסוף ועושה מערכת איסוף נפרדת, לא במסגרת תאגיד איסוף, חייב את כל ההפרש להעביר למשרד לאיכות הסביבה, כל שנה. הוא לא נשאר עם העודפים. לכן אנחנו מחמירים עם תאגיד האיסוף, כי הוא נהנה מהעודפים.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מקובל</w:t>
      </w:r>
      <w:r>
        <w:rPr>
          <w:rFonts w:cs="Guttman David"/>
          <w:sz w:val="18"/>
          <w:rtl/>
        </w:rPr>
        <w:t xml:space="preserve"> עלי שזה יהיה כפל ולא פי ארבע. אם אני הייתי היום "קוקה קולה" ולא נכנסת לתאגיד, לא היו לי יעדים, לא הייתי משלמת שום עיצום כספי. אין לך עיצום כספי.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אם "קוקה קולה" מחליט לא להצטרף לתאגיד והוא מצליח למחזר 70%, על 30% מהבקבוקים הוא ישלם את </w:t>
      </w:r>
      <w:r>
        <w:rPr>
          <w:rFonts w:cs="Guttman David"/>
          <w:sz w:val="18"/>
          <w:rtl/>
        </w:rPr>
        <w:t>הסכום שעובר לקופה שלכם. בעוד שאם הוא בתאגיד, הכסף ישאר אצלו בכיס. זה העונש למי שאינו מצטרף לתאגיד.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נשאר אצלו בכיס. הכסף הולך לתוך התאגיד.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בתוכו זה מסבסד לו את העלויות.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השיטה הסקנדינבית מבוססת על זה שהי</w:t>
      </w:r>
      <w:r>
        <w:rPr>
          <w:rFonts w:cs="Guttman David"/>
          <w:sz w:val="18"/>
          <w:rtl/>
        </w:rPr>
        <w:t xml:space="preserve">עדים מוטלים על היצרנים, לא על התאגיד, ולכן היצרנים משלמים. לכן הם התאגדו, מפני שהטילו עליהם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אריה: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מדבר כבר על אריזות באופן כללי.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אני חושב שהגענו ללב העניין. יעדי האיסוף הם בהחלט הלב. הייתי רוצה להזכיר נתון מסויים. יש במ</w:t>
      </w:r>
      <w:r>
        <w:rPr>
          <w:rFonts w:cs="Guttman David"/>
          <w:sz w:val="18"/>
          <w:rtl/>
        </w:rPr>
        <w:t>דינת ישראל 75 מיליון בקבוקי בירה לשימוש רב-פעמי. שיעור ההחזרה שלהם הרב-שנתי נע בממוצע בין 93%-94%.</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אמרתי לך כבר שזה לא נכון.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הנתונים שלך לא מבוססים על נתוני היצרנים.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מר מורגנשטרן, אין צורך שתסיים, ואגיד לך</w:t>
      </w:r>
      <w:r>
        <w:rPr>
          <w:rFonts w:cs="Guttman David"/>
          <w:sz w:val="18"/>
          <w:rtl/>
        </w:rPr>
        <w:t xml:space="preserve"> למה. לפי המודל של החוק, לפני התיקון, אין יעדי השבה בכלל. החוק אומר רק דבר אחד: על מה שלא הצלחת למחזר תשלם את הפיקדון למשרד לאיכות הסביבה. זה כל הסנקציה.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לאסוף. אפילו לא למחזר.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שאתה לא מצליח לאסוף חזרה - 25 אגורות הולך</w:t>
      </w:r>
      <w:r>
        <w:rPr>
          <w:rFonts w:cs="Guttman David"/>
          <w:sz w:val="18"/>
          <w:rtl/>
        </w:rPr>
        <w:t xml:space="preserve"> למשרד לאיכות הסביבה. אנחנו יצאנו מתוך הנחה שהסנקציה הזאת דיה כדי לעודד אותך לא להפסיד על כל בקבוק 25 אגורות. בזה אנחנו לא נגענו. אבל אמרנו: אם אתה תאגיד מיחזור, אתה לא נותן להם את הכסף אלא הוא נשאר בתאגיד. על-ידי זה אתה עושה מעין סיבסוד צולב בפנים שמוזיל </w:t>
      </w:r>
      <w:r>
        <w:rPr>
          <w:rFonts w:cs="Guttman David"/>
          <w:sz w:val="18"/>
          <w:rtl/>
        </w:rPr>
        <w:t>לך את העלויות של הפעלת המערכת. לכן, מאחר שנשאר אצלך הרווח או העודף, אמרנו: לא יכול להיות שאתה רק תיהנה ולא תהיה עליך איזה סנקציה, כי אחרת אתה נהנה על ריק. אמרנו שבמקרה כזה אתה משלם כפל אם לא עמדת ביעדי המיחזור. לא שינינו את המודל הקודם בתחום הזה.</w:t>
      </w:r>
    </w:p>
    <w:p w:rsidR="00000000" w:rsidRDefault="004620B7">
      <w:pPr>
        <w:rPr>
          <w:rFonts w:cs="Guttman David"/>
          <w:sz w:val="18"/>
          <w:rtl/>
        </w:rPr>
      </w:pPr>
    </w:p>
    <w:p w:rsidR="00000000" w:rsidRDefault="004620B7">
      <w:pPr>
        <w:rPr>
          <w:rFonts w:cs="Guttman David"/>
          <w:sz w:val="18"/>
          <w:rtl/>
        </w:rPr>
      </w:pPr>
      <w:r>
        <w:rPr>
          <w:rFonts w:cs="Guttman David"/>
          <w:sz w:val="18"/>
          <w:rtl/>
        </w:rPr>
        <w:tab/>
        <w:t>לכן לדע</w:t>
      </w:r>
      <w:r>
        <w:rPr>
          <w:rFonts w:cs="Guttman David"/>
          <w:sz w:val="18"/>
          <w:rtl/>
        </w:rPr>
        <w:t>תי הסנקציה גם לא צריכה להיות על-ידי הצבת יעדים אלא די בסנקציה הכלכלית. אתה פשוט מפסיד 25 אגורות לכל בקבוק על מה שאתה לא מצליח לאסוף.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לא מפסיד. הצרכן מפסיד.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זה לא מספיק. אתה ואני מעוניינים ששיעור ההחזרה יגיע ל-100%, זה</w:t>
      </w:r>
      <w:r>
        <w:rPr>
          <w:rFonts w:cs="Guttman David"/>
          <w:sz w:val="18"/>
          <w:rtl/>
        </w:rPr>
        <w:t xml:space="preserve"> לא סוד. אני מעוניין שהתאגיד יקבל אפס, שהוא יקבל את זה כדמי טיפול וכדמי הובלה, כמו שראינו בסקנדינביה. אם שיעור ההחזרה יהיה אפס אז המדינה תהיה נקיה ובאשפה  הביתית לא יהיו כלל מיכלים. עכשיו השאלה היא איך מגיעים לזה. מגיעים לזה רק על-ידי שיעורי החזרה. שים לב,</w:t>
      </w:r>
      <w:r>
        <w:rPr>
          <w:rFonts w:cs="Guttman David"/>
          <w:sz w:val="18"/>
          <w:rtl/>
        </w:rPr>
        <w:t xml:space="preserve"> אנחנו לא מדברים כאן על יעדי מיחזור. אנחנו מדברים על יעדי איסוף. אני חושב שצריך להתחיל מיעדי איסוף של 80%, כמו שהתחילו הסקנדינבים.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מהיום הראשון? מהשנה הראשונה?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אבל זה לא ביום הראשון. אנחנו כבר מדברים 7.5 שנים על החוק.</w:t>
      </w:r>
      <w:r>
        <w:rPr>
          <w:rFonts w:cs="Guttman David"/>
          <w:sz w:val="18"/>
          <w:rtl/>
        </w:rPr>
        <w:t xml:space="preserve"> כמו כן מיום חקיקת החוק עד כניסתו לתוקף אתה נותן שנה וחצי.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משרד התעשיה והמסחר רוצה 30% ואתה רוצה 100%. אני אומר 50% בשנה הראשונה.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אני אומר: בשנה הראשונה 80%, עם זה להתחיל ולעלות ב-5% כל שנה ולהגיע ל-90%, 95%, כמו המדי</w:t>
      </w:r>
      <w:r>
        <w:rPr>
          <w:rFonts w:cs="Guttman David"/>
          <w:sz w:val="18"/>
          <w:rtl/>
        </w:rPr>
        <w:t xml:space="preserve">נות הסקנדינביות. העיצום הוא עיצום, זה בסדר, אבל יעדי איסוף - לא לרדת מ-80%.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בסעיף 8ב(א), לפני היעדים,  כתוב "שיוצרו או שווקו על ידי היצרנים או היבואנים" אבל לא כתוב מתי.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ברור לגמרי שזה אחרי כניסתו של החוק לתוקף.</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הכוונה היא לבקבוקים שיוצרו או שווקו באותה שנה. צריך להוסיף "באותה שנה". "שווקו על-ידי היצרנים או היבואנים באותה השנה". לא מה שהיה לפני כן.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זאת הערה נכונה.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"במשך שנה".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ואם שיווקו את זה ב-31.12?</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אומר לפרוטוקול, כל מה ששווק בשנה שקדמה לתאריך.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אדוני היושב-ראש, אתמול העברנו לידי הוועדה העתק מהיעדים שנקבעו בתקנות איסוף ופינוי פסולת למיחזור (חובת פינוי פסולת למיחזור). יש שם יעדי איסוף שנקבעו לרשויות המקומיות, שהם בחוסר פרופו</w:t>
      </w:r>
      <w:r>
        <w:rPr>
          <w:rFonts w:cs="Guttman David"/>
          <w:sz w:val="18"/>
          <w:rtl/>
        </w:rPr>
        <w:t>רציה מוחלט לגבי היעדים שנקבעו כאן. מדובר שם על הפחתה של פסולת שמסולקת: 1% בשנה הראשונה, 15% כעבור שנתיים ו-25% כעבור 7 שנים. וגם בזה כידוע הם לא עומדים.</w:t>
      </w:r>
    </w:p>
    <w:p w:rsidR="00000000" w:rsidRDefault="004620B7">
      <w:pPr>
        <w:rPr>
          <w:rFonts w:cs="Guttman David"/>
          <w:sz w:val="18"/>
          <w:u w:val="single"/>
          <w:rtl/>
        </w:rPr>
      </w:pPr>
      <w:r>
        <w:rPr>
          <w:rFonts w:cs="Guttman David"/>
          <w:sz w:val="18"/>
          <w:u w:val="single"/>
          <w:rtl/>
        </w:rPr>
        <w:t>עידית הוד:</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משהו אחר לגמרי.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טוען שלהתחיל מ-50% זה גבוה מדי.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אב</w:t>
      </w:r>
      <w:r>
        <w:rPr>
          <w:rFonts w:cs="Guttman David"/>
          <w:sz w:val="18"/>
          <w:rtl/>
        </w:rPr>
        <w:t>ל שם זה סיפור לגמרי אחר. זה אופרה אחרת לגמרי. פה יש פיקדון.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 xml:space="preserve">פה זה פחיות מוגדרות. שם זה אשפת בניין וכל מיני פסולת.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גיתית שריקי:</w:t>
      </w:r>
    </w:p>
    <w:p w:rsidR="00000000" w:rsidRDefault="004620B7">
      <w:pPr>
        <w:rPr>
          <w:rFonts w:cs="Guttman David"/>
          <w:sz w:val="18"/>
          <w:rtl/>
        </w:rPr>
      </w:pPr>
    </w:p>
    <w:p w:rsidR="00000000" w:rsidRDefault="004620B7">
      <w:pPr>
        <w:rPr>
          <w:rFonts w:cs="Guttman David"/>
          <w:sz w:val="18"/>
          <w:rtl/>
        </w:rPr>
      </w:pPr>
      <w:r>
        <w:rPr>
          <w:rFonts w:cs="Guttman David"/>
          <w:sz w:val="18"/>
          <w:rtl/>
        </w:rPr>
        <w:tab/>
        <w:t>ויש סנקציה כספית אם אתה לא עומד ביעד.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יש פה היבט נוסף שאסור להתעלם ממנו, היבט כלכלי. אנחנו הרי </w:t>
      </w:r>
      <w:r>
        <w:rPr>
          <w:rFonts w:cs="Guttman David"/>
          <w:sz w:val="18"/>
          <w:rtl/>
        </w:rPr>
        <w:t>רוצים לקבוע יעדי יישום שנוכל לעמוד בהם. אנחנו יוצאים מנקודת הנחה שיעדי איסוף ויעדי מיחזור יהיו דומים. במידה ויהיו תשתיות מיחזור מספיקות, לא תהיה בעיה כנראה למחזר את מה שאוספים, או להשיב את מה שאוספים.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מקווה.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לא רו</w:t>
      </w:r>
      <w:r>
        <w:rPr>
          <w:rFonts w:cs="Guttman David"/>
          <w:sz w:val="18"/>
          <w:rtl/>
        </w:rPr>
        <w:t>צים ליצור מצב שחומר הגלם השניוני הזה למפעלי המיחזור יהיה זול מדי. אנחנו לומדים ממה שקרה בעולם. במידה ויעדי האיסוף הם גבוהים מדי ושאפתניים מדי הדבר הזה יגרום לירידה במחירים.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אף אחד לא אומר שחייבים לשווק אותו בארץ. תייצאו אותו.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לא רוצים שההיצע יגבר בצורה דיספרופורציונית יחסית לביקוש. אנחנו רוצים להגביר ביקוש.</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בדקנו את נושא ההיצע והביקוש ויש שם שיווי משקל.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איזה שיווי משקל? אני חושש שמפעלי מיחזור ייסגרו.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יש לך כבר היום מ</w:t>
      </w:r>
      <w:r>
        <w:rPr>
          <w:rFonts w:cs="Guttman David"/>
          <w:sz w:val="18"/>
          <w:rtl/>
        </w:rPr>
        <w:t>פעלים שעובדים.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מר מורגנשטרן, יכולתי להגיד לך שאני לא מקבל את זה בלי להגיד אף מילה מעבר לזה, אבל אני אומר לך גם מעבר לזה. למדנו בסקנדינביה שיש בעולם יכולת לקלוט אינסוף כמות. אם בישראל לא יהיה מפעל שיירצה אלומיניום, זה ייוצא. יש מספיק מק</w:t>
      </w:r>
      <w:r>
        <w:rPr>
          <w:rFonts w:cs="Guttman David"/>
          <w:sz w:val="18"/>
          <w:rtl/>
        </w:rPr>
        <w:t>ומות בעולם. תחפשו לכם יעד לייצא אותו.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יש גם בארץ.</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בארץ אבל אנחנו לא רוצים להציף את המפעלים האלה.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לא רוצה להציף אבל אתה רוצה לשלוח את זה למטמנות.</w:t>
      </w:r>
      <w:r>
        <w:rPr>
          <w:rFonts w:cs="Guttman David"/>
          <w:sz w:val="18"/>
          <w:rtl/>
        </w:rPr>
        <w:tab/>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יהיה מי שיהיה מוכן לקחת את זה. זה כבר נבדק על-</w:t>
      </w:r>
      <w:r>
        <w:rPr>
          <w:rFonts w:cs="Guttman David"/>
          <w:sz w:val="18"/>
          <w:rtl/>
        </w:rPr>
        <w:t>ידי המשרד.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השר לאיכות הסביבה יגיע למסקנה שאין מה לעשות עם זה, ישרפו את זה. ואם הוא יגיע למסקנה שאי אפשר לשרוף את זה, אז הוא ייתן הוראה להטמין. זכותו לאפשר לכם להטמין.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אנחנו סבורים שהיעד הוא צנוע מדי. צריך להגיע ל-90% לד</w:t>
      </w:r>
      <w:r>
        <w:rPr>
          <w:rFonts w:cs="Guttman David"/>
          <w:sz w:val="18"/>
          <w:rtl/>
        </w:rPr>
        <w:t xml:space="preserve">עתי עד שנת 2005. אני סבורה שאפשר להתחיל עם יעד צנוע של 50% אבל צריך להאיץ את קצב העליה ל-65% אחרי שנה ו-80% אחרי שנתיים ולהגיע ל-90% החל משנת 2005.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אל תשכחי שזה יעדי איסוף, לא יעדי מיחזור.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יעל בירן: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מכיוון שאני מנסה ללכת לקראת התע</w:t>
      </w:r>
      <w:r>
        <w:rPr>
          <w:rFonts w:cs="Guttman David"/>
          <w:sz w:val="18"/>
          <w:rtl/>
        </w:rPr>
        <w:t>שייה אז בשנה הראשונה אני מוכנה להתפשר. אני לא מוכנה להתפשר לאורך כל הדרך.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דוד פרומוביץ:</w:t>
      </w:r>
    </w:p>
    <w:p w:rsidR="00000000" w:rsidRDefault="004620B7">
      <w:pPr>
        <w:rPr>
          <w:rFonts w:cs="Guttman David"/>
          <w:sz w:val="18"/>
          <w:rtl/>
        </w:rPr>
      </w:pPr>
    </w:p>
    <w:p w:rsidR="00000000" w:rsidRDefault="004620B7">
      <w:pPr>
        <w:rPr>
          <w:rFonts w:cs="Guttman David"/>
          <w:sz w:val="18"/>
          <w:rtl/>
        </w:rPr>
      </w:pPr>
      <w:r>
        <w:rPr>
          <w:rFonts w:cs="Guttman David"/>
          <w:sz w:val="18"/>
          <w:rtl/>
        </w:rPr>
        <w:tab/>
        <w:t>כתוב בסעיף 8ב(ב) על כפל הפיקדון. מאיפה הוא לוקח את הכסף? מהפקדונות שיש לו או שזה כפל קנס?</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האם אפשר לקבל את התייחסותו של היושב-ראש לנושא הכפל?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w:t>
      </w:r>
      <w:r>
        <w:rPr>
          <w:rFonts w:cs="Guttman David"/>
          <w:sz w:val="18"/>
          <w:u w:val="single"/>
          <w:rtl/>
        </w:rPr>
        <w:t>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התאגיד חייב ב-</w:t>
      </w:r>
      <w:r>
        <w:rPr>
          <w:rFonts w:cs="Guttman David"/>
        </w:rPr>
        <w:t>indoor management</w:t>
      </w:r>
      <w:r>
        <w:rPr>
          <w:rFonts w:cs="Guttman David"/>
          <w:sz w:val="18"/>
          <w:rtl/>
        </w:rPr>
        <w:t xml:space="preserve"> שלו לדאוג לזה - כמו שחברת כרטיסי אשראי מגובה על-ידי סניף הבנק שלך, כשאתה משתמש למשל ב"ויזה" או ב"ישראכרט" אז סניף הבנק אחראי - הם צריכים לדאוג בהסדר הוולונטרי שאיש בחטאו יומת. שכל אחד מהחברים שעושה את ה"בְרוֹך" הוא</w:t>
      </w:r>
      <w:r>
        <w:rPr>
          <w:rFonts w:cs="Guttman David"/>
          <w:sz w:val="18"/>
          <w:rtl/>
        </w:rPr>
        <w:t xml:space="preserve"> אחראי לו.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המהות של 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הם גם יוכלו לסלק מישהו מהתאגיד. אני לא יוכל להתערב עכשיו ולהגיד מה, מו. מבחינתי אם התאגיד לא עמד ביעדים - הוא צריך לשלם לקופה. עכשיו שהם ידאגו לזה.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דוד פרומוביץ:</w:t>
      </w:r>
    </w:p>
    <w:p w:rsidR="00000000" w:rsidRDefault="004620B7">
      <w:pPr>
        <w:rPr>
          <w:rFonts w:cs="Guttman David"/>
          <w:sz w:val="18"/>
          <w:rtl/>
        </w:rPr>
      </w:pPr>
    </w:p>
    <w:p w:rsidR="00000000" w:rsidRDefault="004620B7">
      <w:pPr>
        <w:rPr>
          <w:rFonts w:cs="Guttman David"/>
          <w:sz w:val="18"/>
          <w:rtl/>
        </w:rPr>
      </w:pPr>
      <w:r>
        <w:rPr>
          <w:rFonts w:cs="Guttman David"/>
          <w:sz w:val="18"/>
          <w:rtl/>
        </w:rPr>
        <w:tab/>
        <w:t>השאלה מאיפה.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ה</w:t>
      </w:r>
      <w:r>
        <w:rPr>
          <w:rFonts w:cs="Guttman David"/>
          <w:sz w:val="18"/>
          <w:rtl/>
        </w:rPr>
        <w:t>ם יידעו בוודאי מי גרם לכשלון שלהם בעמידה ביעדי המיחזור.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למה כפל? למה לא פי 4? למה לא בגובה הפיקדון?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יש פה סוכריה ויש בה עונש. אתה מקבל סוכריה, להבדיל מאדם אחר שלא נכלל בעסק ושכל העודפים הולכים למשרד לאיכות הסביבה.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 xml:space="preserve">דב </w:t>
      </w:r>
      <w:r>
        <w:rPr>
          <w:rFonts w:cs="Guttman David"/>
          <w:sz w:val="18"/>
          <w:u w:val="single"/>
          <w:rtl/>
        </w:rPr>
        <w:t>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רק למי שמנהל את זה יותר טוב, לא יותר מזה.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עיזבו, אני לא רוצה לפתוח את 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יש פה דבר והיפוכו. מצד אחד אתה רוצה, אדוני היושב-ראש, להעביר את זה לסקטור הפרטי, שיתפעל את זה בצורה היעילה ביותר. מצד שני אתה יוצר לו כ</w:t>
      </w:r>
      <w:r>
        <w:rPr>
          <w:rFonts w:cs="Guttman David"/>
          <w:sz w:val="18"/>
          <w:rtl/>
        </w:rPr>
        <w:t>ל מיני מגבלות וקשיים. למשל הכפל.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תעמדו בייעדי המיחזור, אז לא תהיה לכם בעיה.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אתה רוצה שמישהו ייקח את זה על עצמו וירים את זה. אם אתה יוצר פה כל-כך הרבה סיכונים, האם אתה חושב שמישהו ירצה להשקיע אם יש לו כל-כך הרבה סיכונ</w:t>
      </w:r>
      <w:r>
        <w:rPr>
          <w:rFonts w:cs="Guttman David"/>
          <w:sz w:val="18"/>
          <w:rtl/>
        </w:rPr>
        <w:t>ים וחרב מתהפכת על הצוואר?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לא יודע. אבל בשנה הראשונה חצי מהכסף של הפקדונות לקחת ולא החזרת לאנשים. למה? כי הם לא החזירו. אם תעמוד ביעדי המיחזור לא תהיה לך בעיה. אם לא תעמוד, יש לך עונש מאוד קטן יחסית ל-</w:t>
      </w:r>
      <w:r>
        <w:rPr>
          <w:rFonts w:cs="Guttman David"/>
        </w:rPr>
        <w:t>benefit</w:t>
      </w:r>
      <w:r>
        <w:rPr>
          <w:rFonts w:cs="Guttman David"/>
          <w:sz w:val="18"/>
          <w:rtl/>
        </w:rPr>
        <w:t xml:space="preserve">.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יו</w:t>
      </w:r>
      <w:r>
        <w:rPr>
          <w:rFonts w:cs="Guttman David"/>
          <w:sz w:val="18"/>
          <w:rtl/>
        </w:rPr>
        <w:t>דע איזה השקעות צריך להשקיע פה?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תעמוד ביעדים.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יקרה אם בשנה הרביעית לדוגמא, כשהיעד הוא 80%, יאספו נניח 60%? המשמעות היא שיהיה אותו כפל מס על ה-20% הנוספים שייגרום לפשיטת רגל של התאגיד.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תעלה את</w:t>
      </w:r>
      <w:r>
        <w:rPr>
          <w:rFonts w:cs="Guttman David"/>
          <w:sz w:val="18"/>
          <w:rtl/>
        </w:rPr>
        <w:t xml:space="preserve"> הפיקדון. אל תגיע לזה. המטרה שלי ליצור לך שוט, כדי שלא תגיע למצב כזה.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חושב שאתה צריך ליצור סביבה עסקית כזאת - וזה עסק בסופו של דבר - שיוכלו לתפעל נכון, שיוכלו להיות יעילים ולא שיעבדו עם איזה חרב על הצוואר.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איש מא</w:t>
      </w:r>
      <w:r>
        <w:rPr>
          <w:rFonts w:cs="Guttman David"/>
          <w:sz w:val="18"/>
          <w:rtl/>
        </w:rPr>
        <w:t>וד נחמד. לא יכול להיות שהגוף הזה ייהנה רק מיתרונות ואם הוא לא יעמוד בייעדי המיחזור לא יקרה לו כלום. זה לא יכול להיות.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למה  כפל?</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כפל זה כלום. זה 50 אגורות לאריזה.</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 xml:space="preserve">אני רוצה להזכיר עוד נתון אחד. אנחנו </w:t>
      </w:r>
      <w:r>
        <w:rPr>
          <w:rFonts w:cs="Guttman David"/>
          <w:sz w:val="18"/>
          <w:rtl/>
        </w:rPr>
        <w:t>מדברים פה על 150-200 מיליון שקל שיתחילו להתגלגל במערכת. זה המון כסף שיהיה לך. זה תמריץ אדיר.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מר שוסטק, יש לי סיבה טובה לרצות שתעמדו ביעדים המאוד צנועים האלה. אם אתם פוחדים שאתם לא תעמדו, תעלו את מחיר הפיקדון. זה נתון לשיקולכם. תעלו מ</w:t>
      </w:r>
      <w:r>
        <w:rPr>
          <w:rFonts w:cs="Guttman David"/>
          <w:sz w:val="18"/>
          <w:rtl/>
        </w:rPr>
        <w:t>-30 אגורות ל-40 אגורות, מ-40 אגורות ל-50 אגורות.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מר פורז, אני רוצה לחזור ולהגיד את מה שאמרתי קודם, אין לי ברירה. מה שקורה עכשיו זה מקרה שאתה מגדיל את הקנס על התאגיד ואז אתה מקטין את הכדאיות להיכנס לתאגיד. אם הקנס יוטל על היצרנים, יהיה להם אינ</w:t>
      </w:r>
      <w:r>
        <w:rPr>
          <w:rFonts w:cs="Guttman David"/>
          <w:sz w:val="18"/>
          <w:rtl/>
        </w:rPr>
        <w:t>סנטיב להיכנס לתאגיד. כשאתה מטיל אותו על התאגיד, אתה יוצר מצב שלא כדאי להיכנס לתאגיד.</w:t>
      </w:r>
    </w:p>
    <w:p w:rsidR="00000000" w:rsidRDefault="004620B7">
      <w:pPr>
        <w:rPr>
          <w:rFonts w:cs="Guttman David"/>
          <w:sz w:val="18"/>
          <w:rtl/>
        </w:rPr>
      </w:pPr>
      <w:r>
        <w:rPr>
          <w:rFonts w:cs="Guttman David"/>
          <w:sz w:val="18"/>
          <w:rtl/>
        </w:rPr>
        <w:tab/>
      </w: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עם סנקציות, מה שאמרה גברת רומי אבן-דנן, לגבי הכפל? לא ענית לה.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מאיר שטרית:</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רוצה להגיד משהו לגבי העניין הזה של כפל קנס. אני חושב שבשנה הראשונה להפ</w:t>
      </w:r>
      <w:r>
        <w:rPr>
          <w:rFonts w:cs="Guttman David"/>
          <w:sz w:val="18"/>
          <w:rtl/>
        </w:rPr>
        <w:t xml:space="preserve">עלה אסור לעשות כפל קנס. צריך בכל זאת ליצור מצב של התחשבות.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כפל קנס. הוא חייב לעמוד ביעדי השבה מסויימים. כל ה-50% פיקדון נשארים אצלו. זה רק על ההפרש.</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מאיר שטרית:</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כשאני קונה בקבוקי משקה או פחיות קולה או בירה ואני לא מחזיר אותן </w:t>
      </w:r>
      <w:r>
        <w:rPr>
          <w:rFonts w:cs="Guttman David"/>
          <w:sz w:val="18"/>
          <w:rtl/>
        </w:rPr>
        <w:t>בשל נוחיותי - יש אזרחים שלא יטרחו לאסוף את הפחיות ולהחזיר, הם ישימו אותן בפח - זאת אומרת, הפעולה של האזרח מענישה את התאגיד. הוא צריך לעמוד ביעד של 50% ואם אני לא מחזיר וכמוני אחרים - הוא לא יעמוד בו.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חבר הכסת שטרית, מישהו ישלוף את זה אחרי</w:t>
      </w:r>
      <w:r>
        <w:rPr>
          <w:rFonts w:cs="Guttman David"/>
          <w:sz w:val="18"/>
          <w:rtl/>
        </w:rPr>
        <w:t xml:space="preserve"> כן מהפח.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הלכת לחנות וקנית בקבוק קולה. לקחו ממך 25 אגורות פיקדון. אם זה שמכר לך, נניח "קוקה קולה" במקרה הזה, שייך לתאגיד מיחזור, הוא יקבל את ה-25 אגורות שלך למרות שהוא לא החזיר לך את הפיקדון. אתה זרקת כאילו 25 אגורות לפח, זה הלך ל</w:t>
      </w:r>
      <w:r>
        <w:rPr>
          <w:rFonts w:cs="Guttman David"/>
          <w:sz w:val="18"/>
          <w:rtl/>
        </w:rPr>
        <w:t>מטמנה והתאגיד ו"קוקה קולה" הרוויחו 25 אגורות עליך.</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מאיר שטרית:</w:t>
      </w:r>
    </w:p>
    <w:p w:rsidR="00000000" w:rsidRDefault="004620B7">
      <w:pPr>
        <w:rPr>
          <w:rFonts w:cs="Guttman David"/>
          <w:sz w:val="18"/>
          <w:rtl/>
        </w:rPr>
      </w:pPr>
    </w:p>
    <w:p w:rsidR="00000000" w:rsidRDefault="004620B7">
      <w:pPr>
        <w:rPr>
          <w:rFonts w:cs="Guttman David"/>
          <w:sz w:val="18"/>
          <w:rtl/>
        </w:rPr>
      </w:pPr>
      <w:r>
        <w:rPr>
          <w:rFonts w:cs="Guttman David"/>
          <w:sz w:val="18"/>
          <w:rtl/>
        </w:rPr>
        <w:tab/>
        <w:t>כי אתה מעלה את מחיר המשקה בעצם. אתה מעלה את מחיר המוצר.</w:t>
      </w:r>
    </w:p>
    <w:p w:rsidR="00000000" w:rsidRDefault="004620B7">
      <w:pPr>
        <w:rPr>
          <w:rFonts w:cs="Guttman David"/>
          <w:sz w:val="18"/>
          <w:rtl/>
        </w:rPr>
      </w:pP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כי שילמת את הפיקדון ולא גבית אותו בחזרה.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מעלה כי לא החזרת. תוזיל את זה לעצמך על-ידי החזרה. הרי</w:t>
      </w:r>
      <w:r>
        <w:rPr>
          <w:rFonts w:cs="Guttman David"/>
          <w:sz w:val="18"/>
          <w:rtl/>
        </w:rPr>
        <w:t xml:space="preserve"> זאת המטרה.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אומר, מאחר שהם נהנים מ-25 האגורות שלך, על חשבונך, אז הם צריכים לעמוד ביעדי מיחזור. היעדים נקבעים על-ידי זה שהוא יכול להעלות את הפיקדון. אם הוא רואה שכולם זורקים לפח והוא ב"בְרוֹך", שייעלה את זה מ-25 ל-30 אגורות, או מ-30 ל-40 אגורות. לא תה</w:t>
      </w:r>
      <w:r>
        <w:rPr>
          <w:rFonts w:cs="Guttman David"/>
          <w:sz w:val="18"/>
          <w:rtl/>
        </w:rPr>
        <w:t>יה בעיה. הוא לא יכול רק ליהנות מהכסף שלך ולא להיענש אם הוא לא עומד ביעד.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יש היגיון בזה שבשנה הראשונה זה לא יקרה. שיעשו שם הרצה.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יוסי 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אתה חייב ליצור אינסנטיב להצטרף. זה תמריץ שלילי להצטרף לתאגיד.</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בטווח הרחוק </w:t>
      </w:r>
      <w:r>
        <w:rPr>
          <w:rFonts w:cs="Guttman David"/>
          <w:sz w:val="18"/>
          <w:rtl/>
        </w:rPr>
        <w:t>זה כדאי, זה החזון. הצבעות יהיו רק בשבוע הבא ממילא.</w:t>
      </w:r>
    </w:p>
    <w:p w:rsidR="00000000" w:rsidRDefault="004620B7">
      <w:pPr>
        <w:rPr>
          <w:rFonts w:cs="Guttman David"/>
          <w:sz w:val="18"/>
          <w:u w:val="single"/>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b/>
          <w:bCs/>
          <w:sz w:val="18"/>
          <w:u w:val="single"/>
          <w:rtl/>
        </w:rPr>
      </w:pPr>
      <w:r>
        <w:rPr>
          <w:rFonts w:cs="Guttman David"/>
          <w:sz w:val="18"/>
          <w:rtl/>
        </w:rPr>
        <w:tab/>
      </w:r>
      <w:r>
        <w:rPr>
          <w:rFonts w:cs="Guttman David"/>
          <w:b/>
          <w:bCs/>
          <w:sz w:val="18"/>
          <w:u w:val="single"/>
          <w:rtl/>
        </w:rPr>
        <w:t>סעיף 7 - תיקון סעיף 10 לחוק העיקרי</w:t>
      </w:r>
    </w:p>
    <w:p w:rsidR="00000000" w:rsidRDefault="004620B7">
      <w:pPr>
        <w:rPr>
          <w:rFonts w:cs="Guttman David"/>
          <w:sz w:val="18"/>
          <w:rtl/>
        </w:rPr>
      </w:pPr>
    </w:p>
    <w:p w:rsidR="00000000" w:rsidRDefault="004620B7">
      <w:pPr>
        <w:rPr>
          <w:rFonts w:cs="Guttman David"/>
          <w:sz w:val="18"/>
          <w:rtl/>
        </w:rPr>
      </w:pPr>
      <w:r>
        <w:rPr>
          <w:rFonts w:cs="Guttman David"/>
          <w:sz w:val="18"/>
          <w:rtl/>
        </w:rPr>
        <w:tab/>
        <w:t>סעיף 10 לחוק העיקרי עניינו חובת דיווח וקביעת הממונה. סעיף קטן (א) בנוסחו הנוכחי אומר: "יצרן או יבואן ידווח לממונה, אחת לשישה חודשים, על מספר מכלי המשקה המ</w:t>
      </w:r>
      <w:r>
        <w:rPr>
          <w:rFonts w:cs="Guttman David"/>
          <w:sz w:val="18"/>
          <w:rtl/>
        </w:rPr>
        <w:t>לאים שמכר ושבעדם היה עליו לגבות פקדון". בהתאם למוצע אנחנו הוצאנו מחובת הדיווח הזה את היצרנים ואת היבואנים שמקבלים שירותים מתאגיד למיחזור. לגבי אלה קבענו הוראה נפרדת. זה מה שכתוב בפיסקה (1).</w:t>
      </w:r>
    </w:p>
    <w:p w:rsidR="00000000" w:rsidRDefault="004620B7">
      <w:pPr>
        <w:rPr>
          <w:rFonts w:cs="Guttman David"/>
          <w:sz w:val="18"/>
          <w:rtl/>
        </w:rPr>
      </w:pPr>
    </w:p>
    <w:p w:rsidR="00000000" w:rsidRDefault="004620B7">
      <w:pPr>
        <w:rPr>
          <w:rFonts w:cs="Guttman David"/>
          <w:sz w:val="18"/>
          <w:rtl/>
        </w:rPr>
      </w:pPr>
      <w:r>
        <w:rPr>
          <w:rFonts w:cs="Guttman David"/>
          <w:sz w:val="18"/>
          <w:rtl/>
        </w:rPr>
        <w:tab/>
        <w:t>עוד הוספנו בפיסקה (1) - פשוט מצאנו לקונה מהנוסח הקודם של החוק, ל</w:t>
      </w:r>
      <w:r>
        <w:rPr>
          <w:rFonts w:cs="Guttman David"/>
          <w:sz w:val="18"/>
          <w:rtl/>
        </w:rPr>
        <w:t>מרות שהוועדה לא התייחסה לכך - שהדיווח צריך להיות לא רק על מספר מיכלי המשקה המלאים שמכר ושבעדם היה עליו לגבות פיקדון, אלא גם על מספר מיכלי המשקה הריקים שבעדם החזיר פקדונות. זה חסר.</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(2)</w:t>
      </w:r>
      <w:r>
        <w:rPr>
          <w:rFonts w:cs="Guttman David"/>
          <w:sz w:val="18"/>
          <w:rtl/>
        </w:rPr>
        <w:t xml:space="preserve"> אחרי סעיף קטן (א) אנחנו מציעים להוסיף את סעיף קטן (א1) האומר "תאגיד מי</w:t>
      </w:r>
      <w:r>
        <w:rPr>
          <w:rFonts w:cs="Guttman David"/>
          <w:sz w:val="18"/>
          <w:rtl/>
        </w:rPr>
        <w:t xml:space="preserve">חזור ידווח לממונה, אחת לשישה חודשים, פרטים על זהות היצרנים והיבואנים המקבלים ממנו שירותים, על מספר מכלי המשקה המלאים שמכרו יצרנים או יבואנים המקבלים ממנו שירותים, ושבעדם היה עליהם לגבות פיקדון, וכן על מספר מכלי המשקה הריקים שבעדם הוחזרו פקדונות".  זה בעצם </w:t>
      </w:r>
      <w:r>
        <w:rPr>
          <w:rFonts w:cs="Guttman David"/>
          <w:sz w:val="18"/>
          <w:rtl/>
        </w:rPr>
        <w:t>אותה חובה כמו שחלה על יצרנים או יבואנים בסעיף קטן (א) אלא שכאן היא נעשית באמצעות תאגיד המיחזור.</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(3)</w:t>
      </w:r>
      <w:r>
        <w:rPr>
          <w:rFonts w:cs="Guttman David"/>
          <w:sz w:val="18"/>
          <w:rtl/>
        </w:rPr>
        <w:t xml:space="preserve"> סעיף קטן (ב) עניינו בסמכותו של הממונה לקבוע מעין שומה ליצרן או ליבואן שלא מסר דוח או שמסר דוח שלממונה יש טעמים סבירים להניח שהדוח אינו נכון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כמו מס הכנסה. זה שומה לפי מיטב השפיטה בהיעדר דוח.</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כאן אנחנו הוספנו גם את תאגיד המיחזור בכל מקום. זה לגבי סעיף 7.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יש אפשרות בכל זאת שהממונה כן יעביר את המידע, זה עדיף. יש כאן חובת סודיות אבל מבחינת מע"מ ו</w:t>
      </w:r>
      <w:r>
        <w:rPr>
          <w:rFonts w:cs="Guttman David"/>
          <w:sz w:val="18"/>
          <w:rtl/>
        </w:rPr>
        <w:t>מס קנייה אלה נתונים שכן יכולים להיות משמעותיים. שאלתי אתמול שאלה בעניין מע"מ.</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מה קורה בכלל במשרדי ממשלה? האם אתם יכולים למשל לקבל אינפורמציה מכל מיני מקורות אחרים?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נדמה לי שלגבי מס הכנסה לפחות יש איזה הוראה מאוד גורפת.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w:t>
      </w:r>
      <w:r>
        <w:rPr>
          <w:rFonts w:cs="Guttman David"/>
          <w:sz w:val="18"/>
          <w:u w:val="single"/>
          <w:rtl/>
        </w:rPr>
        <w:t>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לאגפי המיסים כלפי עצמם יש הוראה מאוד גורפת של סודיות. יש סודיות. אנחנו לא מעבירים הלאה מידע. אבל אנחנו כן רשאים לקבל מידע.</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סליחה, לצורך מה זה? לצורך ענייני מע"מ? זה לא החוק שבא לשרת את הנושא הזה. אם יש זרוע ארוכה לצורך מיסוי</w:t>
      </w:r>
      <w:r>
        <w:rPr>
          <w:rFonts w:cs="Guttman David"/>
          <w:sz w:val="18"/>
          <w:rtl/>
        </w:rPr>
        <w:t xml:space="preserve">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הוא לא מסר דיווח, יש לו חובת דיווח לכם ולכם יש סנקציות משלכם. הלא כך? אתם חושבים שדיווח על פקדונות יהיה שונה כאשר הוא יופנה למע"מ?</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אגיד למה זה רלוונטי בכלל. אני חושבת שזה יכול לסייע אם תהיה לנו אפשרות -</w:t>
      </w:r>
      <w:r>
        <w:rPr>
          <w:rFonts w:cs="Guttman David"/>
          <w:sz w:val="18"/>
          <w:rtl/>
        </w:rPr>
        <w:t xml:space="preserve">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בעצם לסייע לשלטונות המס לקבוע הכנסתו של אדם.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נניח שהוא רוצה להתחמק ממע"מ אבל לפחות הוא רוצה לשמור על ארץ נקייה. אז נכריח אותו גם ללכלך את המדינה?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מקובל בחקיקה, בחוק שמטרתו היא מסויימת, לשלב עוד דב</w:t>
      </w:r>
      <w:r>
        <w:rPr>
          <w:rFonts w:cs="Guttman David"/>
          <w:sz w:val="18"/>
          <w:rtl/>
        </w:rPr>
        <w:t>רים.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ארתיע אותו. אני מאוד מקווה שהיצרנים הגדולים והתאגיד מדווחים גם לכם דיווחי אמת. אבל אם כבר הם יחליטו לא, והם רק רוצים לשמור על ארץ נקייה, מילא.</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מניחה שהתאגיד גם יצטרך לדווח לנו.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לפי הח</w:t>
      </w:r>
      <w:r>
        <w:rPr>
          <w:rFonts w:cs="Guttman David"/>
          <w:sz w:val="18"/>
          <w:rtl/>
        </w:rPr>
        <w:t>וקים שלכם. לא פטרנו אותם. אין להם מעמד אקס-טריטוריאלי.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יש לי הערה לגבי סעיף 10. בזמנו, כאשר עיבדנו את החוק, דיברנו גם על משהו שמופיע בסעיף 8, כלומר העברת כספי הפיקדון לקרן. אמרנו שזה יהיה אחת ל-3 חודשים. אבל זה איכשהו התמסמס וכתוב כאן שהש</w:t>
      </w:r>
      <w:r>
        <w:rPr>
          <w:rFonts w:cs="Guttman David"/>
          <w:sz w:val="18"/>
          <w:rtl/>
        </w:rPr>
        <w:t>ר יקבע את זה. עכשיו בסעיף 10 מופיע שהדיווח יהיה אחת לחצי שנה. אליבא דדעתי זה מעט מדי ומאוחר מדי. עכשיו יש הזדמנות לתקן. אם זה יהיה אחת ל-3 חודשים אז תהיה אפשרות עדיין לתקן במהלך השנה פיגורים. בצורה כזאת, של דיווח חצי שנתי, זה מאוחר מדי. אנחנו מחמיצים את הו</w:t>
      </w:r>
      <w:r>
        <w:rPr>
          <w:rFonts w:cs="Guttman David"/>
          <w:sz w:val="18"/>
          <w:rtl/>
        </w:rPr>
        <w:t>דעת הדיווח ככלי ניהולי.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לא נכון, עודף ניירת זה לא כלי ניהולי.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אבל הרי היום כל הדיווחים הם ממוכנים.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קריאה:</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מי שיסתכל בהם.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אחת לשנה.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גם בסודיות של אגפי המיסים יש אפשרות לשר האוצר לת</w:t>
      </w:r>
      <w:r>
        <w:rPr>
          <w:rFonts w:cs="Guttman David"/>
          <w:sz w:val="18"/>
          <w:rtl/>
        </w:rPr>
        <w:t>ת היתר מיוחד. אולי יותר נכון לתת סמכות לשר לאיכות הסביבה שיוכל לתת היתר מיוחד לגלות את המידע. זה ממונה מטעם המשרד לאיכות הסביבה.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הוא לא הזרוע המבצעת.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איריס וינברגר: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אתם לא אמורים להיות הזרוע המבצעת.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אם החוק הזה יתקבל</w:t>
      </w:r>
      <w:r>
        <w:rPr>
          <w:rFonts w:cs="Guttman David"/>
          <w:sz w:val="18"/>
          <w:rtl/>
        </w:rPr>
        <w:t xml:space="preserve"> בשבוע הבא, הוא יכנס לתוקפו בדצמבר. עד אז תגישו תיקונים.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נושא חדש על נושא חדש.</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b/>
          <w:bCs/>
          <w:sz w:val="18"/>
          <w:u w:val="single"/>
          <w:rtl/>
        </w:rPr>
      </w:pPr>
      <w:r>
        <w:rPr>
          <w:rFonts w:cs="Guttman David"/>
          <w:sz w:val="18"/>
          <w:rtl/>
        </w:rPr>
        <w:tab/>
      </w:r>
      <w:r>
        <w:rPr>
          <w:rFonts w:cs="Guttman David"/>
          <w:b/>
          <w:bCs/>
          <w:sz w:val="18"/>
          <w:u w:val="single"/>
          <w:rtl/>
        </w:rPr>
        <w:t>סעיף 8 - תיקון סעיף 11</w:t>
      </w:r>
    </w:p>
    <w:p w:rsidR="00000000" w:rsidRDefault="004620B7">
      <w:pPr>
        <w:rPr>
          <w:rFonts w:cs="Guttman David"/>
          <w:sz w:val="18"/>
          <w:rtl/>
        </w:rPr>
      </w:pPr>
    </w:p>
    <w:p w:rsidR="00000000" w:rsidRDefault="004620B7">
      <w:pPr>
        <w:rPr>
          <w:rFonts w:cs="Guttman David"/>
          <w:sz w:val="18"/>
          <w:rtl/>
        </w:rPr>
      </w:pPr>
      <w:r>
        <w:rPr>
          <w:rFonts w:cs="Guttman David"/>
          <w:sz w:val="18"/>
          <w:rtl/>
        </w:rPr>
        <w:tab/>
        <w:t>סעיף 11 הוא הסעיף הדן בעיצומים כספיים.</w:t>
      </w:r>
    </w:p>
    <w:p w:rsidR="00000000" w:rsidRDefault="004620B7">
      <w:pPr>
        <w:rPr>
          <w:rFonts w:cs="Guttman David"/>
          <w:sz w:val="18"/>
          <w:rtl/>
        </w:rPr>
      </w:pPr>
      <w:r>
        <w:rPr>
          <w:rFonts w:cs="Guttman David"/>
          <w:sz w:val="18"/>
          <w:rtl/>
        </w:rPr>
        <w:t xml:space="preserve"> </w:t>
      </w: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רוצה להעיר לגבי סעיפים 11 ו-12.  קודם כל אני רוצה להגיד שאני </w:t>
      </w:r>
      <w:r>
        <w:rPr>
          <w:rFonts w:cs="Guttman David"/>
          <w:sz w:val="18"/>
          <w:rtl/>
        </w:rPr>
        <w:t xml:space="preserve">מציע שבמקום 31.12 יהיה 3.12.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ind w:firstLine="567"/>
        <w:rPr>
          <w:rFonts w:cs="Guttman David"/>
          <w:sz w:val="18"/>
          <w:rtl/>
        </w:rPr>
      </w:pPr>
      <w:r>
        <w:rPr>
          <w:rFonts w:cs="Guttman David"/>
          <w:sz w:val="18"/>
          <w:rtl/>
        </w:rPr>
        <w:t>זה ברור, הוא פוחד שחוק ההסדרים יבטל את זה. מר ינוב, אני מוכרח להגיד  לך משהו. אני לא יכול לחיות באווירה כזאת. לדעתי אם הם יחליטו שהם רוצים לבטל את זה, הם יכולים גם תוך כדי השנה להעביר עוד חוק ולבטל את זה. א</w:t>
      </w:r>
      <w:r>
        <w:rPr>
          <w:rFonts w:cs="Guttman David"/>
          <w:sz w:val="18"/>
          <w:rtl/>
        </w:rPr>
        <w:t>י אפשר לחיות עם פרנויה.</w:t>
      </w:r>
    </w:p>
    <w:p w:rsidR="00000000" w:rsidRDefault="004620B7">
      <w:pPr>
        <w:ind w:firstLine="567"/>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b/>
          <w:bCs/>
          <w:sz w:val="18"/>
          <w:u w:val="single"/>
          <w:rtl/>
        </w:rPr>
      </w:pPr>
      <w:r>
        <w:rPr>
          <w:rFonts w:cs="Guttman David"/>
          <w:sz w:val="18"/>
          <w:rtl/>
        </w:rPr>
        <w:tab/>
      </w:r>
      <w:r>
        <w:rPr>
          <w:rFonts w:cs="Guttman David"/>
          <w:b/>
          <w:bCs/>
          <w:sz w:val="18"/>
          <w:u w:val="single"/>
          <w:rtl/>
        </w:rPr>
        <w:t>סעיף 9 - תיקון סעיף 18</w:t>
      </w:r>
    </w:p>
    <w:p w:rsidR="00000000" w:rsidRDefault="004620B7">
      <w:pPr>
        <w:rPr>
          <w:rFonts w:cs="Guttman David"/>
          <w:sz w:val="18"/>
          <w:rtl/>
        </w:rPr>
      </w:pPr>
    </w:p>
    <w:p w:rsidR="00000000" w:rsidRDefault="004620B7">
      <w:pPr>
        <w:rPr>
          <w:rFonts w:cs="Guttman David"/>
          <w:sz w:val="18"/>
          <w:rtl/>
        </w:rPr>
      </w:pPr>
      <w:r>
        <w:rPr>
          <w:rFonts w:cs="Guttman David"/>
          <w:sz w:val="18"/>
          <w:rtl/>
        </w:rPr>
        <w:tab/>
        <w:t>זה נושא שהתבקשתי על-ידי היושב-ראש להכניס כאן. אמרתי לו בארבע עיניים שלדעתי זה בלתי סביר. סעיף 18 לחוק העיקרי עניינו בעבירות ובעונשים המוטלים לפי החוק. "העושה אחד מאלה, דינו - קנס כאמור בסעיף 61</w:t>
      </w:r>
      <w:r>
        <w:rPr>
          <w:rFonts w:cs="Guttman David"/>
          <w:sz w:val="18"/>
          <w:rtl/>
        </w:rPr>
        <w:t>(א)(3) לחוק העונשין,"- שזה בערך 50,000 ש"ח לשנה - "ואם העבירה נעברה על ידי תאגיד - כפל הקנס האמור:" ביניהם יש למשל, בפיסקה (5), את העבירה של "לא דיווח לממונה לפי הוראות סעיף 10 או לא העביר לקרן סכומים כפי שקבע הממונה לפי הוראות  אותו סעיף;"</w:t>
      </w:r>
    </w:p>
    <w:p w:rsidR="00000000" w:rsidRDefault="004620B7">
      <w:pPr>
        <w:rPr>
          <w:rFonts w:cs="Guttman David"/>
          <w:sz w:val="18"/>
          <w:rtl/>
        </w:rPr>
      </w:pPr>
    </w:p>
    <w:p w:rsidR="00000000" w:rsidRDefault="004620B7">
      <w:pPr>
        <w:rPr>
          <w:rFonts w:cs="Guttman David"/>
          <w:sz w:val="18"/>
          <w:rtl/>
        </w:rPr>
      </w:pPr>
      <w:r>
        <w:rPr>
          <w:rFonts w:cs="Guttman David"/>
          <w:sz w:val="18"/>
          <w:rtl/>
        </w:rPr>
        <w:tab/>
        <w:t>חבר הכנסת פור</w:t>
      </w:r>
      <w:r>
        <w:rPr>
          <w:rFonts w:cs="Guttman David"/>
          <w:sz w:val="18"/>
          <w:rtl/>
        </w:rPr>
        <w:t>ז הציע להוסיף עבירה נוספת שעונשה 3 שנות מאסר והיא "המוסר דיווח כוזב בניגוד להוראות סעיף 10". העולה מזה, שאם מישהו משתמט לחלוטין, או לא מעביר סכומים לקרן, דינו קנס 50,000 שקל, אבל אם הוא רק לא מדייק בדיווח - דינו מאסר 3 שנים.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בהנחה שהוא</w:t>
      </w:r>
      <w:r>
        <w:rPr>
          <w:rFonts w:cs="Guttman David"/>
          <w:sz w:val="18"/>
          <w:rtl/>
        </w:rPr>
        <w:t xml:space="preserve"> נותן דיווח ולא מעביר את הכסף, האם חוץ מעבירה פלילית יש בפקודת המיסים פגיעה - - -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כן.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עבירה של דיווח כוזב היא הרבה יותר חמורה מאי-דווח בכלל.  כי באי-דיווח בכלל אני יודע מה יהיה, ירכיבו לו שומה לפי מיטב השפיטה ואז הוא יר</w:t>
      </w:r>
      <w:r>
        <w:rPr>
          <w:rFonts w:cs="Guttman David"/>
          <w:sz w:val="18"/>
          <w:rtl/>
        </w:rPr>
        <w:t>וץ וימסור מידע, כי אחרת יאכלו אותו חי. דיווח כוזב הוא הרבה יותר מטעה. אגב, גם במס הכנסה הרבה יותר חמור למסור דוח כוזב מאשר לא לשלוח דוח בכלל. יש סיבה להבחנה.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חושבת עדיין שיש כאן חוסר פרופורציה אדיר.</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יש אפשרות אולי לבדוק עם המ</w:t>
      </w:r>
      <w:r>
        <w:rPr>
          <w:rFonts w:cs="Guttman David"/>
          <w:sz w:val="18"/>
          <w:rtl/>
        </w:rPr>
        <w:t>חלקה הפלילית אצלנו. יכול להיות שבחוק העונשין יש עבירה של דיווח כוזב ואז זה יפתור את הבעיה.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אם יש כזה דבר ואתם תאתרו אותו - אני פשוט אתן לכם נשיקה לכל המשרד, או שאתן ליועץ המשפטי לממשלה עבור כולכם, ואשמח להוריד את הסעיף. אנא מכם, אם יש </w:t>
      </w:r>
      <w:r>
        <w:rPr>
          <w:rFonts w:cs="Guttman David"/>
          <w:sz w:val="18"/>
          <w:rtl/>
        </w:rPr>
        <w:t>פיתרון אלטרנטיבי, אני בחדווה ובגיל אשמח מאוד להוריד אותו. עד יום ראשון תבדקו.</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אז הסעיף הזה יידון בכל מקרה פעם נוספת.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טלי גיז:</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יש לי הערה נוספת. בסעיף של העיצום הכספי הוספתם את מי שלא עמד בייעדי האיסוף ולא מסר. לפי החוק היום יש עיצום כספי,</w:t>
      </w:r>
      <w:r>
        <w:rPr>
          <w:rFonts w:cs="Guttman David"/>
          <w:sz w:val="18"/>
          <w:rtl/>
        </w:rPr>
        <w:t xml:space="preserve"> יש עונשין, ויש גם עונשין על מי שלא העביר את ההפרשים. השאלה היא האם אתם רוצים גם פה לעשות סימטריה.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כן. אז צריך לתקן גם את סעיף 18(4), "לא העביר הפרשים לקרן לפי הוראות סעיף 8 או סעיף 8ב".</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ind w:firstLine="567"/>
        <w:rPr>
          <w:rFonts w:cs="Guttman David"/>
          <w:sz w:val="18"/>
          <w:rtl/>
        </w:rPr>
      </w:pPr>
      <w:r>
        <w:rPr>
          <w:rFonts w:cs="Guttman David"/>
          <w:sz w:val="18"/>
          <w:rtl/>
        </w:rPr>
        <w:t>רבותי, אני מרשה לכל אחד מכם להעבי</w:t>
      </w:r>
      <w:r>
        <w:rPr>
          <w:rFonts w:cs="Guttman David"/>
          <w:sz w:val="18"/>
          <w:rtl/>
        </w:rPr>
        <w:t>ר ניסוחים, תיקונים והערות כאלה לגברת בנדלר.</w:t>
      </w:r>
    </w:p>
    <w:p w:rsidR="00000000" w:rsidRDefault="004620B7">
      <w:pPr>
        <w:ind w:firstLine="567"/>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בעיה, אבל אם תרשה וכולם ישלחו לי מסמכים ואני גם אצטרך לבדוק אותם אז ביום שני לא יהיה לך את הנוסח המתוקן.</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את לא צריכה לבדוק כלום. אין אישור להגיד "אני לא רוצה 50% אלא רוצה 40</w:t>
      </w:r>
      <w:r>
        <w:rPr>
          <w:rFonts w:cs="Guttman David"/>
          <w:sz w:val="18"/>
          <w:rtl/>
        </w:rPr>
        <w:t>%". רק הערות טכניות ניסוחיות, התאמת סעיפים ודברים כאלה. דברים טכניים לגמרי, לא מהותיים.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לגבי סעיף 11 לחוק העיקרי: אנחנו ביקשנו אתמול שבעיצום הכספי יוסיפו גם את הסעיף של "אי מילוי הוראות שנקבעו בסעיף 22". בסעיף 22 יש אפשרות לכתוב תקנות בנוש</w:t>
      </w:r>
      <w:r>
        <w:rPr>
          <w:rFonts w:cs="Guttman David"/>
          <w:sz w:val="18"/>
          <w:rtl/>
        </w:rPr>
        <w:t>א יעדי מיחזור. יש לנו שם בעיה של סנקציות.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גברת רות רוטנברג, מה המצב בתחום הזה, אם נקבעו יעדי מיחזור והוא לא עמד בהם?</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רות רוטנברג:</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אני חושבת שזה נכלל בסעיף 8ב לחוק המוצע.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בסעיף 18(6). מה הבעיה? "העושה אחד מאלה</w:t>
      </w:r>
      <w:r>
        <w:rPr>
          <w:rFonts w:cs="Guttman David"/>
          <w:sz w:val="18"/>
          <w:rtl/>
        </w:rPr>
        <w:t xml:space="preserve"> - (6) פעל בניגוד להוראות שנקבעו לפי סעיף 22".</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רומי אבן-דנן:</w:t>
      </w:r>
    </w:p>
    <w:p w:rsidR="00000000" w:rsidRDefault="004620B7">
      <w:pPr>
        <w:rPr>
          <w:rFonts w:cs="Guttman David"/>
          <w:sz w:val="18"/>
          <w:rtl/>
        </w:rPr>
      </w:pPr>
    </w:p>
    <w:p w:rsidR="00000000" w:rsidRDefault="004620B7">
      <w:pPr>
        <w:rPr>
          <w:rFonts w:cs="Guttman David"/>
          <w:sz w:val="18"/>
          <w:rtl/>
        </w:rPr>
      </w:pPr>
      <w:r>
        <w:rPr>
          <w:rFonts w:cs="Guttman David"/>
          <w:sz w:val="18"/>
          <w:rtl/>
        </w:rPr>
        <w:tab/>
        <w:t>סליחה, זה עונשין. אני לא רוצה להתחיל להגיע עם כל שופרסל או יצרן לבית-המשפט. אני רוצה שיהיה לי עיצום כספי.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דב באסל:</w:t>
      </w:r>
    </w:p>
    <w:p w:rsidR="00000000" w:rsidRDefault="004620B7">
      <w:pPr>
        <w:rPr>
          <w:rFonts w:cs="Guttman David"/>
          <w:sz w:val="18"/>
          <w:rtl/>
        </w:rPr>
      </w:pPr>
    </w:p>
    <w:p w:rsidR="00000000" w:rsidRDefault="004620B7">
      <w:pPr>
        <w:rPr>
          <w:rFonts w:cs="Guttman David"/>
          <w:sz w:val="18"/>
          <w:rtl/>
        </w:rPr>
      </w:pPr>
      <w:r>
        <w:rPr>
          <w:rFonts w:cs="Guttman David"/>
          <w:sz w:val="18"/>
          <w:rtl/>
        </w:rPr>
        <w:tab/>
        <w:t>אבל קבעו פה את מנגנון הענישה.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לא נשנה את זה. אז תלכו </w:t>
      </w:r>
      <w:r>
        <w:rPr>
          <w:rFonts w:cs="Guttman David"/>
          <w:sz w:val="18"/>
          <w:rtl/>
        </w:rPr>
        <w:t>לבית-המשפט ויהיה לכם המון כסף. העיצום הכספי האוטומטי הוא רק על עניין הפיקדון.</w:t>
      </w:r>
    </w:p>
    <w:p w:rsidR="00000000" w:rsidRDefault="004620B7">
      <w:pPr>
        <w:rPr>
          <w:rFonts w:cs="Guttman David"/>
          <w:sz w:val="18"/>
          <w:rtl/>
        </w:rPr>
      </w:pPr>
    </w:p>
    <w:p w:rsidR="00000000" w:rsidRDefault="004620B7">
      <w:pPr>
        <w:rPr>
          <w:rFonts w:cs="Guttman David"/>
          <w:sz w:val="18"/>
          <w:rtl/>
        </w:rPr>
      </w:pPr>
      <w:r>
        <w:rPr>
          <w:rFonts w:cs="Guttman David"/>
          <w:sz w:val="18"/>
          <w:rtl/>
        </w:rPr>
        <w:tab/>
        <w:t>אני רוצה לומר לכם לאינפורמציה, אמרנו ב</w:t>
      </w:r>
      <w:r>
        <w:rPr>
          <w:rFonts w:cs="Guttman David"/>
          <w:b/>
          <w:bCs/>
          <w:sz w:val="18"/>
          <w:u w:val="single"/>
          <w:rtl/>
        </w:rPr>
        <w:t>סעיף 22</w:t>
      </w:r>
      <w:r>
        <w:rPr>
          <w:rFonts w:cs="Guttman David"/>
          <w:sz w:val="18"/>
          <w:rtl/>
        </w:rPr>
        <w:t xml:space="preserve"> (</w:t>
      </w:r>
      <w:r>
        <w:rPr>
          <w:rFonts w:cs="Guttman David"/>
          <w:b/>
          <w:bCs/>
          <w:sz w:val="18"/>
          <w:u w:val="single"/>
          <w:rtl/>
        </w:rPr>
        <w:t>סעיף 10 לחוק המוצע</w:t>
      </w:r>
      <w:r>
        <w:rPr>
          <w:rFonts w:cs="Guttman David"/>
          <w:sz w:val="18"/>
          <w:rtl/>
        </w:rPr>
        <w:t xml:space="preserve">), שאם זה חורג 10 סנטימטר מקו הבניין זה נחשב שהוא לא חורג: אם המכונה בולטת מהקיר עד 10 סנטימטר היא נחשבת כאילו </w:t>
      </w:r>
      <w:r>
        <w:rPr>
          <w:rFonts w:cs="Guttman David"/>
          <w:sz w:val="18"/>
          <w:rtl/>
        </w:rPr>
        <w:t xml:space="preserve">היא בקיר. </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סעיף 11 - תיקון סעיף 24</w:t>
      </w:r>
      <w:r>
        <w:rPr>
          <w:rFonts w:cs="Guttman David"/>
          <w:sz w:val="18"/>
          <w:rtl/>
        </w:rPr>
        <w:t xml:space="preserve"> - זה התקנות, עד 1.11.2000. </w:t>
      </w:r>
    </w:p>
    <w:p w:rsidR="00000000" w:rsidRDefault="004620B7">
      <w:pPr>
        <w:rPr>
          <w:rFonts w:cs="Guttman David"/>
          <w:sz w:val="18"/>
          <w:rtl/>
        </w:rPr>
      </w:pPr>
    </w:p>
    <w:p w:rsidR="00000000" w:rsidRDefault="004620B7">
      <w:pPr>
        <w:rPr>
          <w:rFonts w:cs="Guttman David"/>
          <w:sz w:val="18"/>
          <w:rtl/>
        </w:rPr>
      </w:pPr>
      <w:r>
        <w:rPr>
          <w:rFonts w:cs="Guttman David"/>
          <w:sz w:val="18"/>
          <w:rtl/>
        </w:rPr>
        <w:tab/>
      </w:r>
      <w:r>
        <w:rPr>
          <w:rFonts w:cs="Guttman David"/>
          <w:b/>
          <w:bCs/>
          <w:sz w:val="18"/>
          <w:u w:val="single"/>
          <w:rtl/>
        </w:rPr>
        <w:t>סעיף 12 - החלפת סעיף 25</w:t>
      </w:r>
      <w:r>
        <w:rPr>
          <w:rFonts w:cs="Guttman David"/>
          <w:sz w:val="18"/>
          <w:rtl/>
        </w:rPr>
        <w:t xml:space="preserve"> - את החוק אנחנו נכניס לתחולה ב-31.12.2000.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לא יכול להיות שהתקנות יתוקנו חודש אחד בלבד לפני תחולת החוק. זה בלתי אפשרי.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לא הוחלט על 1.10, </w:t>
      </w:r>
      <w:r>
        <w:rPr>
          <w:rFonts w:cs="Guttman David"/>
          <w:sz w:val="18"/>
          <w:rtl/>
        </w:rPr>
        <w:t>תרשו לי להזכיר לכם מדוע. הכנסת נמצא בין כך וכך בפגרה מחודש אוגוסט ועד אמצע חודש אוקטובר. לכן אנחנו כתבנו 1.11</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יאיר ינוב:</w:t>
      </w:r>
    </w:p>
    <w:p w:rsidR="00000000" w:rsidRDefault="004620B7">
      <w:pPr>
        <w:rPr>
          <w:rFonts w:cs="Guttman David"/>
          <w:sz w:val="18"/>
          <w:rtl/>
        </w:rPr>
      </w:pPr>
    </w:p>
    <w:p w:rsidR="00000000" w:rsidRDefault="004620B7">
      <w:pPr>
        <w:rPr>
          <w:rFonts w:cs="Guttman David"/>
          <w:sz w:val="18"/>
          <w:rtl/>
        </w:rPr>
      </w:pPr>
      <w:r>
        <w:rPr>
          <w:rFonts w:cs="Guttman David"/>
          <w:sz w:val="18"/>
          <w:rtl/>
        </w:rPr>
        <w:tab/>
        <w:t>למה שהתקנות לא יכנסו בחודש יולי?</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בדרך כלל הרי חוק נכנס לתוקפו ואז מתקינים תקנות. כאן יש הליך מיוחד, שהן יובאו לאישור ו</w:t>
      </w:r>
      <w:r>
        <w:rPr>
          <w:rFonts w:cs="Guttman David"/>
          <w:sz w:val="18"/>
          <w:rtl/>
        </w:rPr>
        <w:t>עדת הכלכלה של הכנסת.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 xml:space="preserve">עד 31.7.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דני מורגנשטרן:</w:t>
      </w:r>
    </w:p>
    <w:p w:rsidR="00000000" w:rsidRDefault="004620B7">
      <w:pPr>
        <w:rPr>
          <w:rFonts w:cs="Guttman David"/>
          <w:sz w:val="18"/>
          <w:u w:val="single"/>
          <w:rtl/>
        </w:rPr>
      </w:pPr>
    </w:p>
    <w:p w:rsidR="00000000" w:rsidRDefault="004620B7">
      <w:pPr>
        <w:rPr>
          <w:rFonts w:cs="Guttman David"/>
          <w:sz w:val="18"/>
          <w:rtl/>
        </w:rPr>
      </w:pPr>
      <w:r>
        <w:rPr>
          <w:rFonts w:cs="Guttman David"/>
          <w:sz w:val="18"/>
          <w:rtl/>
        </w:rPr>
        <w:tab/>
        <w:t xml:space="preserve">אנחנו נמצאים 11 חודשים לאחר חקיקת החוק. אני רוצה להזכיר שהתעשיינים אמרו שהם התכוננו ל-1.4.  אי לכך אני מציע להפעיל את זה ב-31.7. </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לגבי החוק - לא. עד סוף השנה.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 xml:space="preserve">יוסי </w:t>
      </w:r>
      <w:r>
        <w:rPr>
          <w:rFonts w:cs="Guttman David"/>
          <w:sz w:val="18"/>
          <w:u w:val="single"/>
          <w:rtl/>
        </w:rPr>
        <w:t>שוסטק:</w:t>
      </w:r>
    </w:p>
    <w:p w:rsidR="00000000" w:rsidRDefault="004620B7">
      <w:pPr>
        <w:rPr>
          <w:rFonts w:cs="Guttman David"/>
          <w:sz w:val="18"/>
          <w:rtl/>
        </w:rPr>
      </w:pPr>
    </w:p>
    <w:p w:rsidR="00000000" w:rsidRDefault="004620B7">
      <w:pPr>
        <w:rPr>
          <w:rFonts w:cs="Guttman David"/>
          <w:sz w:val="18"/>
          <w:rtl/>
        </w:rPr>
      </w:pPr>
      <w:r>
        <w:rPr>
          <w:rFonts w:cs="Guttman David"/>
          <w:sz w:val="18"/>
          <w:rtl/>
        </w:rPr>
        <w:tab/>
        <w:t>היום עשינו כמה שינויים בניסוח. השאלה היא מתי נקבל את הנוסח המעודכן. הרי גיבשנו פה כל מיני שינויים היום. את צריכה לנסח ולעבד את זה. אני מבקש לקבל את הנוסחים הסופיים. מה הבעיה?</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לאה ורון:</w:t>
      </w:r>
    </w:p>
    <w:p w:rsidR="00000000" w:rsidRDefault="004620B7">
      <w:pPr>
        <w:rPr>
          <w:rFonts w:cs="Guttman David"/>
          <w:sz w:val="18"/>
          <w:rtl/>
        </w:rPr>
      </w:pPr>
      <w:r>
        <w:rPr>
          <w:rFonts w:cs="Guttman David"/>
          <w:sz w:val="18"/>
          <w:rtl/>
        </w:rPr>
        <w:tab/>
      </w:r>
    </w:p>
    <w:p w:rsidR="00000000" w:rsidRDefault="004620B7">
      <w:pPr>
        <w:rPr>
          <w:rFonts w:cs="Guttman David"/>
          <w:sz w:val="18"/>
          <w:rtl/>
        </w:rPr>
      </w:pPr>
      <w:r>
        <w:rPr>
          <w:rFonts w:cs="Guttman David"/>
          <w:sz w:val="18"/>
          <w:rtl/>
        </w:rPr>
        <w:tab/>
        <w:t>רשמת לך בוודאי על גב החוק את ההערות.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אתי בנדלר:</w:t>
      </w:r>
    </w:p>
    <w:p w:rsidR="00000000" w:rsidRDefault="004620B7">
      <w:pPr>
        <w:rPr>
          <w:rFonts w:cs="Guttman David"/>
          <w:sz w:val="18"/>
          <w:rtl/>
        </w:rPr>
      </w:pPr>
    </w:p>
    <w:p w:rsidR="00000000" w:rsidRDefault="004620B7">
      <w:pPr>
        <w:rPr>
          <w:rFonts w:cs="Guttman David"/>
          <w:sz w:val="18"/>
          <w:rtl/>
        </w:rPr>
      </w:pPr>
      <w:r>
        <w:rPr>
          <w:rFonts w:cs="Guttman David"/>
          <w:sz w:val="18"/>
          <w:rtl/>
        </w:rPr>
        <w:tab/>
        <w:t>אין דבר</w:t>
      </w:r>
      <w:r>
        <w:rPr>
          <w:rFonts w:cs="Guttman David"/>
          <w:sz w:val="18"/>
          <w:rtl/>
        </w:rPr>
        <w:t xml:space="preserve"> כזה בשום חוק. אני לא שולחת נוסחים סופיים שעליהם אני עובדת עם משרד המשפטים לפני הנחת הצעת החוק לקריאה שניה ושלישית, אפילו לא למשרדי הממשלה. כל מה שאתה צריך לעשות זה לקוות שאני לא אחטא יותר מדי לסיכומים של הוועדה. אני נורא מצטערת.</w:t>
      </w:r>
    </w:p>
    <w:p w:rsidR="00000000" w:rsidRDefault="004620B7">
      <w:pPr>
        <w:rPr>
          <w:rFonts w:cs="Guttman David"/>
          <w:sz w:val="18"/>
          <w:rtl/>
        </w:rPr>
      </w:pPr>
    </w:p>
    <w:p w:rsidR="00000000" w:rsidRDefault="004620B7">
      <w:pPr>
        <w:rPr>
          <w:rFonts w:cs="Guttman David"/>
          <w:sz w:val="18"/>
          <w:u w:val="single"/>
          <w:rtl/>
        </w:rPr>
      </w:pPr>
      <w:r>
        <w:rPr>
          <w:rFonts w:cs="Guttman David"/>
          <w:sz w:val="18"/>
          <w:u w:val="single"/>
          <w:rtl/>
        </w:rPr>
        <w:t>היו"ר אברהם פורז:</w:t>
      </w:r>
    </w:p>
    <w:p w:rsidR="00000000" w:rsidRDefault="004620B7">
      <w:pPr>
        <w:rPr>
          <w:rFonts w:cs="Guttman David"/>
          <w:sz w:val="18"/>
          <w:rtl/>
        </w:rPr>
      </w:pPr>
    </w:p>
    <w:p w:rsidR="00000000" w:rsidRDefault="004620B7">
      <w:pPr>
        <w:rPr>
          <w:rFonts w:cs="Guttman David"/>
          <w:sz w:val="18"/>
          <w:rtl/>
        </w:rPr>
      </w:pPr>
      <w:r>
        <w:rPr>
          <w:rFonts w:cs="Guttman David"/>
          <w:sz w:val="18"/>
          <w:rtl/>
        </w:rPr>
        <w:tab/>
        <w:t>רבותי</w:t>
      </w:r>
      <w:r>
        <w:rPr>
          <w:rFonts w:cs="Guttman David"/>
          <w:sz w:val="18"/>
          <w:rtl/>
        </w:rPr>
        <w:t>, תהיה לנו עוד ישיבה של הוועדה ביום שני בעוד שבוע אחר-הצהרים, בין השעות 3-4. תתקיים ישיבה נוספת של הוועדה לאישור סופי לקראת קריאה שניה ושלישית.</w:t>
      </w:r>
    </w:p>
    <w:p w:rsidR="00000000" w:rsidRDefault="004620B7">
      <w:pPr>
        <w:rPr>
          <w:rFonts w:cs="Guttman David"/>
          <w:sz w:val="18"/>
          <w:rtl/>
        </w:rPr>
      </w:pPr>
    </w:p>
    <w:p w:rsidR="00000000" w:rsidRDefault="004620B7">
      <w:pPr>
        <w:pStyle w:val="6"/>
        <w:rPr>
          <w:rFonts w:cs="Guttman David"/>
          <w:sz w:val="18"/>
          <w:rtl/>
        </w:rPr>
      </w:pPr>
      <w:r>
        <w:rPr>
          <w:rFonts w:cs="Guttman David"/>
          <w:sz w:val="18"/>
          <w:rtl/>
        </w:rPr>
        <w:t>הישיבה ננעלה בשעה 15:00</w:t>
      </w:r>
    </w:p>
    <w:p w:rsidR="00000000" w:rsidRDefault="004620B7">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20B7">
      <w:pPr>
        <w:spacing w:line="240" w:lineRule="auto"/>
      </w:pPr>
      <w:r>
        <w:separator/>
      </w:r>
    </w:p>
  </w:endnote>
  <w:endnote w:type="continuationSeparator" w:id="0">
    <w:p w:rsidR="00000000" w:rsidRDefault="004620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20B7">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20B7">
      <w:pPr>
        <w:spacing w:line="240" w:lineRule="auto"/>
      </w:pPr>
      <w:r>
        <w:separator/>
      </w:r>
    </w:p>
  </w:footnote>
  <w:footnote w:type="continuationSeparator" w:id="0">
    <w:p w:rsidR="00000000" w:rsidRDefault="004620B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20B7">
    <w:pPr>
      <w:pStyle w:val="a5"/>
      <w:jc w:val="center"/>
      <w:rPr>
        <w:rFonts w:cs="Guttman David"/>
        <w:sz w:val="18"/>
        <w:rtl/>
      </w:rPr>
    </w:pPr>
  </w:p>
  <w:p w:rsidR="00000000" w:rsidRDefault="004620B7">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20B7"/>
    <w:rsid w:val="00462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92C04E-50B6-4525-A121-4290B3A5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pPr>
      <w:ind w:left="1701"/>
    </w:pPr>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left="1134" w:hanging="567"/>
    </w:pPr>
  </w:style>
  <w:style w:type="character" w:customStyle="1" w:styleId="24">
    <w:name w:val="כניסה בגוף טקסט 2 תו"/>
    <w:basedOn w:val="a0"/>
    <w:link w:val="23"/>
    <w:uiPriority w:val="99"/>
    <w:semiHidden/>
    <w:rPr>
      <w:rFonts w:ascii="Times New Roman" w:hAnsi="Times New Roman" w:cs="Times New Roman"/>
      <w:szCs w:val="18"/>
      <w:lang w:eastAsia="he-IL"/>
    </w:rPr>
  </w:style>
  <w:style w:type="paragraph" w:styleId="33">
    <w:name w:val="Body Text Indent 3"/>
    <w:basedOn w:val="a"/>
    <w:link w:val="34"/>
    <w:uiPriority w:val="99"/>
    <w:pPr>
      <w:ind w:left="1134" w:hanging="567"/>
    </w:pPr>
  </w:style>
  <w:style w:type="character" w:customStyle="1" w:styleId="34">
    <w:name w:val="כניסה ב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14504</Words>
  <Characters>72520</Characters>
  <Application>Microsoft Office Word</Application>
  <DocSecurity>0</DocSecurity>
  <Lines>604</Lines>
  <Paragraphs>173</Paragraphs>
  <ScaleCrop>false</ScaleCrop>
  <Company>ComputerLand -DORCOM Ltd</Company>
  <LinksUpToDate>false</LinksUpToDate>
  <CharactersWithSpaces>86851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פרוטוקולים/כלכלה/282</dc:title>
  <dc:subject>כלכלה 20.3.2000 ג</dc:subject>
  <dc:creator>אירית שלהבת</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