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4784">
      <w:pPr>
        <w:jc w:val="right"/>
        <w:rPr>
          <w:rFonts w:cs="Guttman David"/>
          <w:sz w:val="18"/>
          <w:rtl/>
        </w:rPr>
      </w:pPr>
      <w:bookmarkStart w:id="0" w:name="_GoBack"/>
      <w:bookmarkEnd w:id="0"/>
      <w:r>
        <w:rPr>
          <w:rFonts w:cs="Guttman David"/>
          <w:sz w:val="18"/>
          <w:rtl/>
        </w:rPr>
        <w:t>פרוטוקולים/כלכלה</w:t>
      </w:r>
      <w:r>
        <w:rPr>
          <w:rFonts w:cs="Guttman David"/>
          <w:sz w:val="18"/>
          <w:rtl/>
        </w:rPr>
        <w:t>/582</w:t>
      </w:r>
    </w:p>
    <w:p w:rsidR="00000000" w:rsidRDefault="00F24784">
      <w:pPr>
        <w:jc w:val="right"/>
        <w:rPr>
          <w:rFonts w:cs="Guttman David"/>
          <w:sz w:val="18"/>
          <w:rtl/>
        </w:rPr>
      </w:pPr>
      <w:r>
        <w:rPr>
          <w:rFonts w:cs="Guttman David"/>
          <w:sz w:val="18"/>
          <w:rtl/>
        </w:rPr>
        <w:tab/>
        <w:t>ירושלים, י' בסיון, תש"ס</w:t>
      </w:r>
    </w:p>
    <w:p w:rsidR="00000000" w:rsidRDefault="00F24784">
      <w:pPr>
        <w:jc w:val="right"/>
        <w:rPr>
          <w:rFonts w:cs="Guttman David"/>
          <w:sz w:val="18"/>
          <w:rtl/>
          <w:lang w:val="es"/>
        </w:rPr>
      </w:pPr>
      <w:r>
        <w:rPr>
          <w:rFonts w:cs="Guttman David"/>
          <w:sz w:val="18"/>
          <w:rtl/>
          <w:lang w:val="es"/>
        </w:rPr>
        <w:t>13 ביוני, 2000</w:t>
      </w:r>
    </w:p>
    <w:p w:rsidR="00000000" w:rsidRDefault="00F24784">
      <w:pPr>
        <w:jc w:val="right"/>
        <w:rPr>
          <w:rFonts w:cs="Guttman David"/>
          <w:sz w:val="18"/>
          <w:rtl/>
        </w:rPr>
      </w:pPr>
    </w:p>
    <w:p w:rsidR="00000000" w:rsidRDefault="00F24784">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F24784">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F24784">
      <w:pPr>
        <w:rPr>
          <w:rFonts w:cs="Guttman David"/>
          <w:sz w:val="18"/>
          <w:rtl/>
        </w:rPr>
      </w:pPr>
    </w:p>
    <w:p w:rsidR="00000000" w:rsidRDefault="00F24784">
      <w:pPr>
        <w:rPr>
          <w:rFonts w:cs="Guttman David"/>
          <w:sz w:val="18"/>
          <w:rtl/>
        </w:rPr>
      </w:pPr>
    </w:p>
    <w:p w:rsidR="00000000" w:rsidRDefault="00F24784">
      <w:pPr>
        <w:jc w:val="center"/>
        <w:rPr>
          <w:rFonts w:cs="Guttman David"/>
          <w:b/>
          <w:bCs/>
          <w:sz w:val="18"/>
          <w:rtl/>
        </w:rPr>
      </w:pPr>
      <w:r>
        <w:rPr>
          <w:rFonts w:cs="Guttman David"/>
          <w:b/>
          <w:bCs/>
          <w:sz w:val="18"/>
          <w:rtl/>
        </w:rPr>
        <w:t>פרוטוקול מס' 129</w:t>
      </w:r>
    </w:p>
    <w:p w:rsidR="00000000" w:rsidRDefault="00F24784">
      <w:pPr>
        <w:jc w:val="center"/>
        <w:rPr>
          <w:rFonts w:cs="Guttman David"/>
          <w:b/>
          <w:bCs/>
          <w:sz w:val="18"/>
          <w:rtl/>
        </w:rPr>
      </w:pPr>
    </w:p>
    <w:p w:rsidR="00000000" w:rsidRDefault="00F24784">
      <w:pPr>
        <w:jc w:val="center"/>
        <w:rPr>
          <w:rFonts w:cs="Guttman David"/>
          <w:b/>
          <w:bCs/>
          <w:sz w:val="18"/>
          <w:rtl/>
        </w:rPr>
      </w:pPr>
      <w:r>
        <w:rPr>
          <w:rFonts w:cs="Guttman David"/>
          <w:b/>
          <w:bCs/>
          <w:sz w:val="18"/>
          <w:rtl/>
        </w:rPr>
        <w:t>מישיבת ועדת הכלכלה</w:t>
      </w:r>
    </w:p>
    <w:p w:rsidR="00000000" w:rsidRDefault="00F24784">
      <w:pPr>
        <w:jc w:val="center"/>
        <w:rPr>
          <w:rFonts w:cs="Guttman David"/>
          <w:sz w:val="18"/>
          <w:u w:val="single"/>
          <w:rtl/>
        </w:rPr>
      </w:pPr>
      <w:r>
        <w:rPr>
          <w:rFonts w:cs="Guttman David"/>
          <w:b/>
          <w:bCs/>
          <w:sz w:val="18"/>
          <w:u w:val="single"/>
          <w:rtl/>
        </w:rPr>
        <w:t>‏יום שני, ב' בסיון התש"ס (5 ביוני, 2000), שעה 10:00</w:t>
      </w:r>
    </w:p>
    <w:p w:rsidR="00000000" w:rsidRDefault="00F24784">
      <w:pPr>
        <w:rPr>
          <w:rFonts w:cs="Guttman David"/>
          <w:sz w:val="18"/>
          <w:rtl/>
        </w:rPr>
      </w:pPr>
    </w:p>
    <w:p w:rsidR="00000000" w:rsidRDefault="00F24784">
      <w:pPr>
        <w:rPr>
          <w:rFonts w:cs="Guttman David"/>
          <w:b/>
          <w:bCs/>
          <w:sz w:val="18"/>
          <w:u w:val="single"/>
          <w:rtl/>
        </w:rPr>
      </w:pPr>
      <w:r>
        <w:rPr>
          <w:rFonts w:cs="Guttman David"/>
          <w:b/>
          <w:bCs/>
          <w:sz w:val="18"/>
          <w:u w:val="single"/>
          <w:rtl/>
        </w:rPr>
        <w:t>נוכחים:</w:t>
      </w:r>
    </w:p>
    <w:p w:rsidR="00000000" w:rsidRDefault="00F24784">
      <w:pPr>
        <w:rPr>
          <w:rFonts w:cs="Guttman David"/>
          <w:sz w:val="18"/>
          <w:rtl/>
        </w:rPr>
      </w:pPr>
    </w:p>
    <w:p w:rsidR="00000000" w:rsidRDefault="00F24784">
      <w:pPr>
        <w:rPr>
          <w:rFonts w:cs="Guttman David"/>
          <w:sz w:val="18"/>
          <w:rtl/>
        </w:rPr>
      </w:pPr>
      <w:r>
        <w:rPr>
          <w:rFonts w:cs="Guttman David"/>
          <w:b/>
          <w:bCs/>
          <w:sz w:val="18"/>
          <w:u w:val="single"/>
          <w:rtl/>
        </w:rPr>
        <w:t>חברי הוועדה:</w:t>
      </w:r>
      <w:r>
        <w:rPr>
          <w:rFonts w:cs="Guttman David"/>
          <w:sz w:val="18"/>
          <w:rtl/>
        </w:rPr>
        <w:tab/>
        <w:t>אברהם פורז - היו"ר</w:t>
      </w:r>
    </w:p>
    <w:p w:rsidR="00000000" w:rsidRDefault="00F24784">
      <w:pPr>
        <w:rPr>
          <w:rFonts w:cs="Guttman David"/>
          <w:sz w:val="18"/>
          <w:rtl/>
        </w:rPr>
      </w:pPr>
      <w:r>
        <w:rPr>
          <w:rFonts w:cs="Guttman David"/>
          <w:sz w:val="18"/>
          <w:rtl/>
        </w:rPr>
        <w:t>מיכאל איתן - מ"מ היו"ר</w:t>
      </w:r>
    </w:p>
    <w:p w:rsidR="00000000" w:rsidRDefault="00F24784">
      <w:pPr>
        <w:rPr>
          <w:rFonts w:cs="Guttman David"/>
          <w:sz w:val="18"/>
          <w:rtl/>
        </w:rPr>
      </w:pPr>
      <w:r>
        <w:rPr>
          <w:rFonts w:cs="Guttman David"/>
          <w:sz w:val="18"/>
          <w:rtl/>
        </w:rPr>
        <w:t>יצחק גאגולה</w:t>
      </w:r>
    </w:p>
    <w:p w:rsidR="00000000" w:rsidRDefault="00F24784">
      <w:pPr>
        <w:rPr>
          <w:rFonts w:cs="Guttman David"/>
          <w:sz w:val="18"/>
          <w:rtl/>
        </w:rPr>
      </w:pPr>
      <w:r>
        <w:rPr>
          <w:rFonts w:cs="Guttman David"/>
          <w:sz w:val="18"/>
          <w:rtl/>
        </w:rPr>
        <w:t>אברהם הירשזון</w:t>
      </w:r>
    </w:p>
    <w:p w:rsidR="00000000" w:rsidRDefault="00F24784">
      <w:pPr>
        <w:tabs>
          <w:tab w:val="left" w:pos="1527"/>
          <w:tab w:val="left" w:pos="8026"/>
        </w:tabs>
        <w:ind w:left="223"/>
        <w:jc w:val="left"/>
        <w:rPr>
          <w:rFonts w:cs="Guttman David"/>
          <w:sz w:val="18"/>
          <w:rtl/>
        </w:rPr>
      </w:pPr>
      <w:r>
        <w:rPr>
          <w:rFonts w:cs="Guttman David"/>
          <w:sz w:val="18"/>
          <w:rtl/>
        </w:rPr>
        <w:t>אברהם רביץ</w:t>
      </w:r>
    </w:p>
    <w:p w:rsidR="00000000" w:rsidRDefault="00F24784">
      <w:pPr>
        <w:jc w:val="left"/>
        <w:rPr>
          <w:rFonts w:cs="Guttman David"/>
          <w:sz w:val="18"/>
          <w:rtl/>
        </w:rPr>
      </w:pPr>
    </w:p>
    <w:p w:rsidR="00000000" w:rsidRDefault="00F24784">
      <w:pPr>
        <w:tabs>
          <w:tab w:val="left" w:pos="1513"/>
          <w:tab w:val="left" w:pos="4947"/>
          <w:tab w:val="left" w:pos="8026"/>
        </w:tabs>
        <w:ind w:left="209"/>
        <w:jc w:val="left"/>
        <w:rPr>
          <w:rFonts w:cs="Guttman David"/>
          <w:sz w:val="18"/>
          <w:rtl/>
        </w:rPr>
      </w:pPr>
      <w:r>
        <w:rPr>
          <w:rFonts w:cs="Guttman David"/>
          <w:b/>
          <w:bCs/>
          <w:sz w:val="18"/>
          <w:u w:val="single"/>
          <w:rtl/>
        </w:rPr>
        <w:t>מוזמנים:</w:t>
      </w:r>
      <w:r>
        <w:rPr>
          <w:rFonts w:cs="Guttman David"/>
          <w:sz w:val="18"/>
          <w:rtl/>
        </w:rPr>
        <w:tab/>
        <w:t>סגן שר התקשורת יצחק וקנין</w:t>
      </w:r>
      <w:r>
        <w:rPr>
          <w:rFonts w:cs="Guttman David"/>
          <w:sz w:val="18"/>
          <w:rtl/>
        </w:rPr>
        <w:tab/>
      </w:r>
    </w:p>
    <w:p w:rsidR="00000000" w:rsidRDefault="00F24784">
      <w:pPr>
        <w:tabs>
          <w:tab w:val="left" w:pos="1513"/>
          <w:tab w:val="left" w:pos="4947"/>
          <w:tab w:val="left" w:pos="8026"/>
        </w:tabs>
        <w:ind w:left="209"/>
        <w:jc w:val="left"/>
        <w:rPr>
          <w:rFonts w:cs="Guttman David"/>
          <w:sz w:val="18"/>
          <w:rtl/>
        </w:rPr>
      </w:pPr>
      <w:r>
        <w:rPr>
          <w:rFonts w:cs="Guttman David"/>
          <w:b/>
          <w:bCs/>
          <w:sz w:val="18"/>
          <w:rtl/>
        </w:rPr>
        <w:tab/>
      </w:r>
      <w:r>
        <w:rPr>
          <w:rFonts w:cs="Guttman David"/>
          <w:sz w:val="18"/>
          <w:rtl/>
        </w:rPr>
        <w:t>חה"כ לימור לבנת</w:t>
      </w:r>
      <w:r>
        <w:rPr>
          <w:rFonts w:cs="Guttman David"/>
          <w:sz w:val="18"/>
          <w:rtl/>
        </w:rPr>
        <w:tab/>
      </w:r>
    </w:p>
    <w:p w:rsidR="00000000" w:rsidRDefault="00F24784">
      <w:pPr>
        <w:tabs>
          <w:tab w:val="left" w:pos="1513"/>
          <w:tab w:val="left" w:pos="3503"/>
          <w:tab w:val="left" w:pos="8026"/>
        </w:tabs>
        <w:ind w:left="209"/>
        <w:jc w:val="left"/>
        <w:rPr>
          <w:rFonts w:cs="Guttman David"/>
          <w:sz w:val="18"/>
          <w:rtl/>
        </w:rPr>
      </w:pPr>
      <w:r>
        <w:rPr>
          <w:rFonts w:cs="Guttman David"/>
          <w:sz w:val="18"/>
          <w:rtl/>
        </w:rPr>
        <w:tab/>
        <w:t>דני רוזן</w:t>
      </w:r>
      <w:r>
        <w:rPr>
          <w:rFonts w:cs="Guttman David"/>
          <w:sz w:val="18"/>
          <w:rtl/>
        </w:rPr>
        <w:tab/>
        <w:t>מנכ"ל משרד התקשורת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ד"ר יזהר טל</w:t>
      </w:r>
      <w:r>
        <w:rPr>
          <w:rFonts w:cs="Guttman David"/>
          <w:sz w:val="18"/>
          <w:rtl/>
        </w:rPr>
        <w:tab/>
        <w:t>יועץ משפטי, משרד התקשורת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מיכל פלד</w:t>
      </w:r>
      <w:r>
        <w:rPr>
          <w:rFonts w:cs="Guttman David"/>
          <w:sz w:val="18"/>
          <w:rtl/>
        </w:rPr>
        <w:tab/>
        <w:t>עוזרת לשר התקשורת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אלכס ויסמן</w:t>
      </w:r>
      <w:r>
        <w:rPr>
          <w:rFonts w:cs="Guttman David"/>
          <w:sz w:val="18"/>
          <w:rtl/>
        </w:rPr>
        <w:tab/>
        <w:t>משרד התקשורת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שריל קמפינסקי</w:t>
      </w:r>
      <w:r>
        <w:rPr>
          <w:rFonts w:cs="Guttman David"/>
          <w:sz w:val="18"/>
          <w:rtl/>
        </w:rPr>
        <w:tab/>
        <w:t>לשכה משפטית, משרד התקשורת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 xml:space="preserve">יעל </w:t>
      </w:r>
      <w:r>
        <w:rPr>
          <w:rFonts w:cs="Guttman David"/>
          <w:sz w:val="18"/>
          <w:rtl/>
        </w:rPr>
        <w:t>מלם-יפה</w:t>
      </w:r>
      <w:r>
        <w:rPr>
          <w:rFonts w:cs="Guttman David"/>
          <w:sz w:val="18"/>
          <w:rtl/>
        </w:rPr>
        <w:tab/>
        <w:t>מתמחה, לשכה משפטית, משרד התקשורת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מיכאל הואש</w:t>
      </w:r>
      <w:r>
        <w:rPr>
          <w:rFonts w:cs="Guttman David"/>
          <w:sz w:val="18"/>
          <w:rtl/>
        </w:rPr>
        <w:tab/>
        <w:t>משרד התקשורת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אורי אולניק</w:t>
      </w:r>
      <w:r>
        <w:rPr>
          <w:rFonts w:cs="Guttman David"/>
          <w:sz w:val="18"/>
          <w:rtl/>
        </w:rPr>
        <w:tab/>
        <w:t>יועץ לשר התקשורת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שרון פליישר</w:t>
      </w:r>
      <w:r>
        <w:rPr>
          <w:rFonts w:cs="Guttman David"/>
          <w:sz w:val="18"/>
          <w:rtl/>
        </w:rPr>
        <w:tab/>
        <w:t>עוזרת למנכ"ל, משרד התקשורת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אמיר לוי</w:t>
      </w:r>
      <w:r>
        <w:rPr>
          <w:rFonts w:cs="Guttman David"/>
          <w:sz w:val="18"/>
          <w:rtl/>
        </w:rPr>
        <w:tab/>
        <w:t>רכז תקשורת, אגף תקציבים, משרד האוצר</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רביב סובל</w:t>
      </w:r>
      <w:r>
        <w:rPr>
          <w:rFonts w:cs="Guttman David"/>
          <w:sz w:val="18"/>
          <w:rtl/>
        </w:rPr>
        <w:tab/>
        <w:t>אגף התקציבים, משרד האוצר</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דוידה לחמן-מסר</w:t>
      </w:r>
      <w:r>
        <w:rPr>
          <w:rFonts w:cs="Guttman David"/>
          <w:sz w:val="18"/>
          <w:rtl/>
        </w:rPr>
        <w:tab/>
        <w:t>משנה ליועץ המשפטי</w:t>
      </w:r>
      <w:r>
        <w:rPr>
          <w:rFonts w:cs="Guttman David"/>
          <w:sz w:val="18"/>
          <w:rtl/>
        </w:rPr>
        <w:t xml:space="preserve"> לממשלה, משרד המשפטים</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דורית ענבר</w:t>
      </w:r>
      <w:r>
        <w:rPr>
          <w:rFonts w:cs="Guttman David"/>
          <w:sz w:val="18"/>
          <w:rtl/>
        </w:rPr>
        <w:tab/>
        <w:t>יו"ר המועצה לשידורי כבלים</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עפרה שלוסמן</w:t>
      </w:r>
      <w:r>
        <w:rPr>
          <w:rFonts w:cs="Guttman David"/>
          <w:sz w:val="18"/>
          <w:rtl/>
        </w:rPr>
        <w:tab/>
        <w:t>רפרנטית, רשות החברות הממשלתיות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רחל שפיצר</w:t>
      </w:r>
      <w:r>
        <w:rPr>
          <w:rFonts w:cs="Guttman David"/>
          <w:sz w:val="18"/>
          <w:rtl/>
        </w:rPr>
        <w:tab/>
        <w:t>לשכה משפטית, רשות החברות הממשלתיות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אבי גבאי</w:t>
      </w:r>
      <w:r>
        <w:rPr>
          <w:rFonts w:cs="Guttman David"/>
          <w:sz w:val="18"/>
          <w:rtl/>
        </w:rPr>
        <w:tab/>
        <w:t>סמנכ"ל כלכלה, חברת בזק</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אילת כהן-מעגן</w:t>
      </w:r>
      <w:r>
        <w:rPr>
          <w:rFonts w:cs="Guttman David"/>
          <w:sz w:val="18"/>
          <w:rtl/>
        </w:rPr>
        <w:tab/>
        <w:t>לשכה משפטית, חברת בזק</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דוד מזרחי</w:t>
      </w:r>
      <w:r>
        <w:rPr>
          <w:rFonts w:cs="Guttman David"/>
          <w:sz w:val="18"/>
          <w:rtl/>
        </w:rPr>
        <w:tab/>
        <w:t>חטיבת כלכל</w:t>
      </w:r>
      <w:r>
        <w:rPr>
          <w:rFonts w:cs="Guttman David"/>
          <w:sz w:val="18"/>
          <w:rtl/>
        </w:rPr>
        <w:t>ה, חברת בזק</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רובי שטיינברג</w:t>
      </w:r>
      <w:r>
        <w:rPr>
          <w:rFonts w:cs="Guttman David"/>
          <w:sz w:val="18"/>
          <w:rtl/>
        </w:rPr>
        <w:tab/>
        <w:t>סגן דוברת, חברת בזק</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בושמת שלוש</w:t>
      </w:r>
      <w:r>
        <w:rPr>
          <w:rFonts w:cs="Guttman David"/>
          <w:sz w:val="18"/>
          <w:rtl/>
        </w:rPr>
        <w:tab/>
        <w:t>יועצת משפטית, חברת בזק</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פנינה שנהב</w:t>
      </w:r>
      <w:r>
        <w:rPr>
          <w:rFonts w:cs="Guttman David"/>
          <w:sz w:val="18"/>
          <w:rtl/>
        </w:rPr>
        <w:tab/>
        <w:t>סמנכ"ל לשיווק ולמכירות, חברת בזק</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שלמה כפיר</w:t>
      </w:r>
      <w:r>
        <w:rPr>
          <w:rFonts w:cs="Guttman David"/>
          <w:sz w:val="18"/>
          <w:rtl/>
        </w:rPr>
        <w:tab/>
        <w:t>ועד עובדים, חברת בזק</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דוד אבוטבול</w:t>
      </w:r>
      <w:r>
        <w:rPr>
          <w:rFonts w:cs="Guttman David"/>
          <w:sz w:val="18"/>
          <w:rtl/>
        </w:rPr>
        <w:tab/>
        <w:t>חברת בזק</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מוטי כהן</w:t>
      </w:r>
      <w:r>
        <w:rPr>
          <w:rFonts w:cs="Guttman David"/>
          <w:sz w:val="18"/>
          <w:rtl/>
        </w:rPr>
        <w:tab/>
        <w:t>חברת בזק</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יוסי בננו</w:t>
      </w:r>
      <w:r>
        <w:rPr>
          <w:rFonts w:cs="Guttman David"/>
          <w:sz w:val="18"/>
          <w:rtl/>
        </w:rPr>
        <w:tab/>
        <w:t>חברת בזק</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יוסי דואר</w:t>
      </w:r>
      <w:r>
        <w:rPr>
          <w:rFonts w:cs="Guttman David"/>
          <w:sz w:val="18"/>
          <w:rtl/>
        </w:rPr>
        <w:tab/>
        <w:t>מנכ"ל תבל, חברות הכב</w:t>
      </w:r>
      <w:r>
        <w:rPr>
          <w:rFonts w:cs="Guttman David"/>
          <w:sz w:val="18"/>
          <w:rtl/>
        </w:rPr>
        <w:t>לים</w:t>
      </w:r>
    </w:p>
    <w:p w:rsidR="00000000" w:rsidRDefault="00F24784">
      <w:pPr>
        <w:tabs>
          <w:tab w:val="left" w:pos="1513"/>
          <w:tab w:val="left" w:pos="3503"/>
          <w:tab w:val="left" w:pos="8026"/>
        </w:tabs>
        <w:ind w:left="209"/>
        <w:jc w:val="left"/>
        <w:rPr>
          <w:rFonts w:cs="Guttman David"/>
          <w:sz w:val="18"/>
          <w:rtl/>
        </w:rPr>
      </w:pPr>
      <w:r>
        <w:rPr>
          <w:rFonts w:cs="Guttman David"/>
          <w:sz w:val="18"/>
          <w:rtl/>
        </w:rPr>
        <w:lastRenderedPageBreak/>
        <w:tab/>
        <w:t>עו"ד תמר בן-דוד</w:t>
      </w:r>
      <w:r>
        <w:rPr>
          <w:rFonts w:cs="Guttman David"/>
          <w:sz w:val="18"/>
          <w:rtl/>
        </w:rPr>
        <w:tab/>
        <w:t>חברות הכבלים</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עליזה גורן</w:t>
      </w:r>
      <w:r>
        <w:rPr>
          <w:rFonts w:cs="Guttman David"/>
          <w:sz w:val="18"/>
          <w:rtl/>
        </w:rPr>
        <w:tab/>
        <w:t>שדולה, חברות הכבלים</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מוריאל מטלון</w:t>
      </w:r>
      <w:r>
        <w:rPr>
          <w:rFonts w:cs="Guttman David"/>
          <w:sz w:val="18"/>
          <w:rtl/>
        </w:rPr>
        <w:tab/>
        <w:t>די.בי.אס שירותי לווין בע"מ</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יעל מיטס</w:t>
      </w:r>
      <w:r>
        <w:rPr>
          <w:rFonts w:cs="Guttman David"/>
          <w:sz w:val="18"/>
          <w:rtl/>
        </w:rPr>
        <w:tab/>
        <w:t>יועצת משפטית, די.בי.אס שירותי לווין בע"מ</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דני דבש</w:t>
      </w:r>
      <w:r>
        <w:rPr>
          <w:rFonts w:cs="Guttman David"/>
          <w:sz w:val="18"/>
          <w:rtl/>
        </w:rPr>
        <w:tab/>
        <w:t>מחקר, שיווק ופרסום, נטויז'ן, חברות אינטרנט</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יאיר יוספי</w:t>
      </w:r>
      <w:r>
        <w:rPr>
          <w:rFonts w:cs="Guttman David"/>
          <w:sz w:val="18"/>
          <w:rtl/>
        </w:rPr>
        <w:tab/>
        <w:t xml:space="preserve">מנהל המשרד לפיתוח עסקי, </w:t>
      </w:r>
      <w:r>
        <w:rPr>
          <w:rFonts w:cs="Guttman David"/>
          <w:sz w:val="18"/>
          <w:rtl/>
        </w:rPr>
        <w:t>מוטורולה</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ראובן סגן-כהן</w:t>
      </w:r>
      <w:r>
        <w:rPr>
          <w:rFonts w:cs="Guttman David"/>
          <w:sz w:val="18"/>
          <w:rtl/>
        </w:rPr>
        <w:tab/>
        <w:t>סמנכ"ל בכיר, יורוקום תקשורת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ירון לוינסון</w:t>
      </w:r>
      <w:r>
        <w:rPr>
          <w:rFonts w:cs="Guttman David"/>
          <w:sz w:val="18"/>
          <w:rtl/>
        </w:rPr>
        <w:tab/>
        <w:t>הרשות להגנת הצרכן</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מיכל כהן</w:t>
      </w:r>
      <w:r>
        <w:rPr>
          <w:rFonts w:cs="Guttman David"/>
          <w:sz w:val="18"/>
          <w:rtl/>
        </w:rPr>
        <w:tab/>
        <w:t>יועצת השדולה, המועצה לצרכנות</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מיכל בלייך</w:t>
      </w:r>
      <w:r>
        <w:rPr>
          <w:rFonts w:cs="Guttman David"/>
          <w:sz w:val="18"/>
          <w:rtl/>
        </w:rPr>
        <w:tab/>
        <w:t>יועצת משפטית, חברת סלקום</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רענן צמח</w:t>
      </w:r>
      <w:r>
        <w:rPr>
          <w:rFonts w:cs="Guttman David"/>
          <w:sz w:val="18"/>
          <w:rtl/>
        </w:rPr>
        <w:tab/>
        <w:t>ראש תחום תמסורת בגישה רחבת סרט (ניו-גיים), סלקום</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עמית שכטר</w:t>
      </w:r>
      <w:r>
        <w:rPr>
          <w:rFonts w:cs="Guttman David"/>
          <w:sz w:val="18"/>
          <w:rtl/>
        </w:rPr>
        <w:tab/>
        <w:t>מנהל רגולציה, חב</w:t>
      </w:r>
      <w:r>
        <w:rPr>
          <w:rFonts w:cs="Guttman David"/>
          <w:sz w:val="18"/>
          <w:rtl/>
        </w:rPr>
        <w:t>רת סלקום</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רות פרמינגר</w:t>
      </w:r>
      <w:r>
        <w:rPr>
          <w:rFonts w:cs="Guttman David"/>
          <w:sz w:val="18"/>
          <w:rtl/>
        </w:rPr>
        <w:tab/>
        <w:t>שדולה, חברת סלקום</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בהירה ברדוגו</w:t>
      </w:r>
      <w:r>
        <w:rPr>
          <w:rFonts w:cs="Guttman David"/>
          <w:sz w:val="18"/>
          <w:rtl/>
        </w:rPr>
        <w:tab/>
        <w:t>שדולה, חברת סלקום</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יעקב דבי</w:t>
      </w:r>
      <w:r>
        <w:rPr>
          <w:rFonts w:cs="Guttman David"/>
          <w:sz w:val="18"/>
          <w:rtl/>
        </w:rPr>
        <w:tab/>
        <w:t>יועץ משפטי, חברת פלאפון</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עדי בירן</w:t>
      </w:r>
      <w:r>
        <w:rPr>
          <w:rFonts w:cs="Guttman David"/>
          <w:sz w:val="18"/>
          <w:rtl/>
        </w:rPr>
        <w:tab/>
        <w:t>סמנכ"ל חטיבת פיתוח עסקי, רגולציה וקשרי ממסד, פרטנר</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יעל יקואל</w:t>
      </w:r>
      <w:r>
        <w:rPr>
          <w:rFonts w:cs="Guttman David"/>
          <w:sz w:val="18"/>
          <w:rtl/>
        </w:rPr>
        <w:tab/>
        <w:t>מנהלת קשרי ספקי תקשורת, חברת פרטנר</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עו"ד אלי בורוכוב</w:t>
      </w:r>
      <w:r>
        <w:rPr>
          <w:rFonts w:cs="Guttman David"/>
          <w:sz w:val="18"/>
          <w:rtl/>
        </w:rPr>
        <w:tab/>
        <w:t>לשכת עורכי-הדין</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עו"</w:t>
      </w:r>
      <w:r>
        <w:rPr>
          <w:rFonts w:cs="Guttman David"/>
          <w:sz w:val="18"/>
          <w:rtl/>
        </w:rPr>
        <w:t>ד דב אברמוביץ</w:t>
      </w:r>
      <w:r>
        <w:rPr>
          <w:rFonts w:cs="Guttman David"/>
          <w:sz w:val="18"/>
          <w:rtl/>
        </w:rPr>
        <w:tab/>
        <w:t>חברת ברק</w:t>
      </w:r>
    </w:p>
    <w:p w:rsidR="00000000" w:rsidRDefault="00F24784">
      <w:pPr>
        <w:tabs>
          <w:tab w:val="left" w:pos="1513"/>
          <w:tab w:val="left" w:pos="3503"/>
          <w:tab w:val="left" w:pos="8026"/>
        </w:tabs>
        <w:ind w:left="209"/>
        <w:jc w:val="left"/>
        <w:rPr>
          <w:rFonts w:cs="Guttman David"/>
          <w:sz w:val="18"/>
          <w:rtl/>
        </w:rPr>
      </w:pPr>
      <w:r>
        <w:rPr>
          <w:rFonts w:cs="Guttman David"/>
          <w:sz w:val="18"/>
          <w:rtl/>
        </w:rPr>
        <w:tab/>
        <w:t>איה איסרוב</w:t>
      </w:r>
      <w:r>
        <w:rPr>
          <w:rFonts w:cs="Guttman David"/>
          <w:sz w:val="18"/>
          <w:rtl/>
        </w:rPr>
        <w:tab/>
        <w:t>חברת ברק</w:t>
      </w:r>
    </w:p>
    <w:p w:rsidR="00000000" w:rsidRDefault="00F24784">
      <w:pPr>
        <w:jc w:val="left"/>
        <w:rPr>
          <w:rFonts w:cs="Guttman David"/>
          <w:sz w:val="18"/>
          <w:rtl/>
        </w:rPr>
      </w:pPr>
    </w:p>
    <w:p w:rsidR="00000000" w:rsidRDefault="00F24784">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F24784">
      <w:pPr>
        <w:ind w:left="454"/>
        <w:jc w:val="left"/>
        <w:rPr>
          <w:rFonts w:cs="Guttman David"/>
          <w:sz w:val="18"/>
          <w:rtl/>
        </w:rPr>
      </w:pPr>
    </w:p>
    <w:p w:rsidR="00000000" w:rsidRDefault="00F24784">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F24784">
      <w:pPr>
        <w:ind w:left="454"/>
        <w:jc w:val="left"/>
        <w:rPr>
          <w:rFonts w:cs="Guttman David"/>
          <w:sz w:val="18"/>
          <w:rtl/>
        </w:rPr>
      </w:pPr>
    </w:p>
    <w:p w:rsidR="00000000" w:rsidRDefault="00F24784">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F24784">
      <w:pPr>
        <w:rPr>
          <w:rFonts w:cs="Guttman David"/>
          <w:sz w:val="18"/>
          <w:rtl/>
        </w:rPr>
      </w:pPr>
    </w:p>
    <w:p w:rsidR="00000000" w:rsidRDefault="00F24784">
      <w:pPr>
        <w:rPr>
          <w:rFonts w:cs="Guttman David"/>
          <w:sz w:val="18"/>
          <w:rtl/>
        </w:rPr>
      </w:pPr>
    </w:p>
    <w:p w:rsidR="00000000" w:rsidRDefault="00F24784">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תקנות הבזק (הליכים ותנאים לקבלת רשיון כללי למתן שירותי בזק פנים-ארציים נייחים),</w:t>
      </w:r>
    </w:p>
    <w:p w:rsidR="00000000" w:rsidRDefault="00F24784">
      <w:pPr>
        <w:tabs>
          <w:tab w:val="left" w:pos="1134"/>
          <w:tab w:val="left" w:pos="1418"/>
        </w:tabs>
        <w:ind w:left="1418" w:hanging="1418"/>
        <w:rPr>
          <w:rFonts w:cs="Guttman David"/>
          <w:sz w:val="18"/>
          <w:rtl/>
        </w:rPr>
      </w:pPr>
      <w:r>
        <w:rPr>
          <w:rFonts w:cs="Guttman David"/>
          <w:sz w:val="18"/>
          <w:rtl/>
        </w:rPr>
        <w:tab/>
      </w:r>
      <w:r>
        <w:rPr>
          <w:rFonts w:cs="Guttman David"/>
          <w:sz w:val="18"/>
          <w:rtl/>
        </w:rPr>
        <w:tab/>
        <w:t xml:space="preserve">התש"ס-2000. </w:t>
      </w:r>
    </w:p>
    <w:p w:rsidR="00000000" w:rsidRDefault="00F24784">
      <w:pPr>
        <w:tabs>
          <w:tab w:val="left" w:pos="1134"/>
          <w:tab w:val="left" w:pos="1418"/>
        </w:tabs>
        <w:ind w:left="1445" w:hanging="311"/>
        <w:rPr>
          <w:rFonts w:cs="Guttman David"/>
          <w:sz w:val="18"/>
          <w:rtl/>
        </w:rPr>
      </w:pPr>
    </w:p>
    <w:p w:rsidR="00000000" w:rsidRDefault="00F24784">
      <w:pPr>
        <w:rPr>
          <w:rFonts w:cs="Guttman David"/>
          <w:sz w:val="18"/>
          <w:rtl/>
        </w:rPr>
      </w:pPr>
      <w:r>
        <w:rPr>
          <w:rFonts w:cs="Guttman David"/>
          <w:sz w:val="18"/>
          <w:rtl/>
        </w:rPr>
        <w:br w:type="page"/>
      </w:r>
    </w:p>
    <w:p w:rsidR="00000000" w:rsidRDefault="00F24784">
      <w:pPr>
        <w:pStyle w:val="5"/>
        <w:rPr>
          <w:rFonts w:cs="Guttman David"/>
          <w:sz w:val="18"/>
          <w:rtl/>
        </w:rPr>
      </w:pPr>
      <w:r>
        <w:rPr>
          <w:rFonts w:cs="Guttman David"/>
          <w:sz w:val="18"/>
          <w:rtl/>
        </w:rPr>
        <w:t>תקנות הבזק (הליכים ותנאים לקבל</w:t>
      </w:r>
      <w:r>
        <w:rPr>
          <w:rFonts w:cs="Guttman David"/>
          <w:sz w:val="18"/>
          <w:rtl/>
        </w:rPr>
        <w:t>ת רשיון כללי למתן שירותי בזק פנים-ארציים נייחים), התש"ס-2000</w:t>
      </w:r>
    </w:p>
    <w:p w:rsidR="00000000" w:rsidRDefault="00F24784">
      <w:pPr>
        <w:rPr>
          <w:rFonts w:cs="Guttman David"/>
          <w:sz w:val="18"/>
          <w:rtl/>
        </w:rPr>
      </w:pP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אנחנו דנים היום בשני נושאים. הנושא הראשון הוא תקנות הבזק (הליכים ותנאים לקבלת רשיון כללי למתן שירותי בזק פנים-ארציים נייחים), התש"ס-2000; הנושא השני הוא חקיקה בנושא הסדרת מש</w:t>
      </w:r>
      <w:r>
        <w:rPr>
          <w:rFonts w:cs="Guttman David"/>
          <w:sz w:val="18"/>
          <w:rtl/>
        </w:rPr>
        <w:t>ק התקשורת. ברשותכם, אני אשנה את הסדר ואנחנו נשמע קודם איפה אנחנו עומדים בנושא החקיקה להסדרת משק התקשורת.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pStyle w:val="aa"/>
        <w:rPr>
          <w:rFonts w:cs="Guttman David"/>
          <w:sz w:val="18"/>
          <w:rtl/>
        </w:rPr>
      </w:pPr>
      <w:r>
        <w:rPr>
          <w:rFonts w:cs="Guttman David"/>
          <w:sz w:val="18"/>
          <w:rtl/>
        </w:rPr>
        <w:tab/>
        <w:t>בעקבות החלטת היועץ הממשלתי לממשלה מ-10.4 אנחנו נכנסנו לעבודה מאוד מאומצת לתיקון חוק הבזק. עיקר הבעיה הוא דווקא לא המחלוקת שעל הרקע שלה הית</w:t>
      </w:r>
      <w:r>
        <w:rPr>
          <w:rFonts w:cs="Guttman David"/>
          <w:sz w:val="18"/>
          <w:rtl/>
        </w:rPr>
        <w:t>ה החלטת היועץ המשפטי לממשלה, כלומר התחרות בענף התקשורת, אינטרנט מהיר וכדומה. זה דבר שהוא לא מורכב במיוחד ואנחנו יכולים לגמור אותו בשבוע-שבועיים. חוות הדעת של היועץ המשפטי לממשלה דורשת מאיתנו שתיקון החוק יכלול הסדרה מקיפה של עולם השידורים המסחריים העתידי: ש</w:t>
      </w:r>
      <w:r>
        <w:rPr>
          <w:rFonts w:cs="Guttman David"/>
          <w:sz w:val="18"/>
          <w:rtl/>
        </w:rPr>
        <w:t>ידורים בלווין, באינטרנט וכדומה. זה עיקר הבעיה. זה דבר מאוד מורכב שמצריך הרבה מאוד עבודה. אני מקווה שנקדם את זה בזמן הקצר ביותר.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הייתי אומר שהביטוי "בזמן הקצר ביותר" הוא פחות מדי מוגדר. "הזמן הקצר ביותר" נשמע לי קצת קצר מדי. חס וחלילה ש</w:t>
      </w:r>
      <w:r>
        <w:rPr>
          <w:rFonts w:cs="Guttman David"/>
          <w:sz w:val="18"/>
          <w:rtl/>
        </w:rPr>
        <w:t>לא תחפזו. אנחנו קבענו את הישיבה הנוכחית לפני כחודש מתוך תקווה שהיום אתם תגידו שכבר הופץ תסקיר הצעת חוק וכל מה שנשאר לכם זה לקבל הערות ואת אישור ועדת השרים לחקיקה. איפה אתם עומדים בעניין הזה? אנחנו לא שקטים.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גם אני לא שקט. אנחנו עובדים על זה בצ</w:t>
      </w:r>
      <w:r>
        <w:rPr>
          <w:rFonts w:cs="Guttman David"/>
          <w:sz w:val="18"/>
          <w:rtl/>
        </w:rPr>
        <w:t>ורה מאוד אינטנסיבית. אנחנו באמת מקווים שנעשה את זה בזמן הקצר ביותר. זה מחייב הרבה עבודה.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האם אתם מאמינים שתוך חודש מהיום לכל המאוחר זה יתגבש להצעת חוק ממשלתית? אתה מציע לנו שנה?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מאוד מקווה שנסיים את העבודה קודם לכן. אנ</w:t>
      </w:r>
      <w:r>
        <w:rPr>
          <w:rFonts w:cs="Guttman David"/>
          <w:sz w:val="18"/>
          <w:rtl/>
        </w:rPr>
        <w:t>י אומר, נשתדל בזמן הקצר ביותר.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אגיד לך מה אינני רוצה שיקרה. הכנסת יוצאת לפגרה בתחילת חודש אוגוסט. אני חושב שיהיה ממש לא הגון אם אתם תבואו אלינו ב-15.7 ותבקשו מאיתנו לגמור תוך שבוע, באופן היסטרי לצאת מגדרנו, כי יוצאים לפגרה והעניין לא ס</w:t>
      </w:r>
      <w:r>
        <w:rPr>
          <w:rFonts w:cs="Guttman David"/>
          <w:sz w:val="18"/>
          <w:rtl/>
        </w:rPr>
        <w:t>ובל דיחוי והישיבה הבאה היא באוקטובר. אני חושב שזה מחייב חודש עבודה בוועדה לכל הפחות. מאחר שהכנסת עמוסה מאוד בשבוע האחרון לפני שהיא יוצאת לפגרה, מאחר ויש עוד הצעות חוק, אתם חייבים להגיע לוועדה להערכתי תוך שבועיים-שלושה מהיום לכל המאוחר.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אתי בנדלר:</w:t>
      </w:r>
    </w:p>
    <w:p w:rsidR="00000000" w:rsidRDefault="00F24784">
      <w:pPr>
        <w:rPr>
          <w:rFonts w:cs="Guttman David"/>
          <w:sz w:val="18"/>
          <w:rtl/>
        </w:rPr>
      </w:pPr>
    </w:p>
    <w:p w:rsidR="00000000" w:rsidRDefault="00F24784">
      <w:pPr>
        <w:rPr>
          <w:rFonts w:cs="Guttman David"/>
          <w:sz w:val="18"/>
          <w:rtl/>
        </w:rPr>
      </w:pPr>
      <w:r>
        <w:rPr>
          <w:rFonts w:cs="Guttman David"/>
          <w:sz w:val="18"/>
          <w:rtl/>
        </w:rPr>
        <w:tab/>
        <w:t>עוד לא</w:t>
      </w:r>
      <w:r>
        <w:rPr>
          <w:rFonts w:cs="Guttman David"/>
          <w:sz w:val="18"/>
          <w:rtl/>
        </w:rPr>
        <w:t xml:space="preserve"> הפיצו הצעת תסקיר אפילו.</w:t>
      </w: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חושב שזה יהיה ממש לא הוגן אם אתם תגיעו אלינו בשבוע האחרון של יולי ותגידו לנו שתוך שבוע עלינו לגמור את הכל, והיו דברים מעולם.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בזה אתה מאוד צודק.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יש לי רושם שגם אתם כבר נוכחתם</w:t>
      </w:r>
      <w:r>
        <w:rPr>
          <w:rFonts w:cs="Guttman David"/>
          <w:sz w:val="18"/>
          <w:rtl/>
        </w:rPr>
        <w:t xml:space="preserve"> לדעת שהוועדה איננה חותמת גומי ולדברים כאלה כבדים אנחנו בוודאי נקדיש זמן. לא כל מה שתגישו לנו בהכרח מקובל במאה אחוז. אתם חייבים לתת לנו את הזמן. אחרת - אני רוצה שתדעו איזה אחריות אתם לוקחים על עצמכם - זה יידחה לאוקטובר. נכון שהצעת חוק ממשלתית באופן תיאורטי</w:t>
      </w:r>
      <w:r>
        <w:rPr>
          <w:rFonts w:cs="Guttman David"/>
          <w:sz w:val="18"/>
          <w:rtl/>
        </w:rPr>
        <w:t xml:space="preserve"> ניתן לדון בה גם בפגרה אבל אני בדרך כלל משתדל לא להביא דברים פרובלמטיים בפגרה. אני חושב שזה לא תקין כי אז אנשים לא נמצאים בארץ והרוב הוא מקרי. הפגרה נועדה לדברים שבאמת אי אפשר לצפות אותם מראש, כשקורה משהו יוצא דופן ובלתי צפוי. אם לא תגיעו לפה תוך 2-3 שבועו</w:t>
      </w:r>
      <w:r>
        <w:rPr>
          <w:rFonts w:cs="Guttman David"/>
          <w:sz w:val="18"/>
          <w:rtl/>
        </w:rPr>
        <w:t>ת מהיום אז אתם בעצם אומרים שלא איכפת לכם שזה יידחה לתחילת חודש נובמבר. השנה, בגלל שזאת שנה מעוברת, גם כל חודש אוקטובר הוא חודש פגרה. אנחנו חוזרים לדיונים בכנסת רק בתחילת חודש נובמבר. אתם לוקחים על עצמכם אחריות שזה יגרר לדצמבר ואחר-כך אולי עוד ישימו את זה ב</w:t>
      </w:r>
      <w:r>
        <w:rPr>
          <w:rFonts w:cs="Guttman David"/>
          <w:sz w:val="18"/>
          <w:rtl/>
        </w:rPr>
        <w:t>חוק ההסדרים.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הם כרגע עושים הסחה. כל הכוונה היא ללכת לחוק ההסדרים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מקווה שלא. אין לי מה לומר יותר. אני מפציר בכם בכל לשון של הפצרה, שתוך לא יותר מ-2-3 שבועות מהיום תגיעו לפה עם הצעה שתיתן לוועדה אפשרות לדון בזה במשך</w:t>
      </w:r>
      <w:r>
        <w:rPr>
          <w:rFonts w:cs="Guttman David"/>
          <w:sz w:val="18"/>
          <w:rtl/>
        </w:rPr>
        <w:t xml:space="preserve"> חודש ימים.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יכול רק לחזק את מה שאמר המנכ"ל, שזאת משימה לא פשוטה ואנחנו עוסקים בה באינטנסיביות. אנחנו כבר בשלב מתקדם של הכנת תסקיר החוק. אנחנו בהחלט עושים מאמץ מרוכז. כמובן שאנחנו שותפים למטרה, להגיע כאן לדיון ענייני במושב הנוכחי, זאת הכוונה</w:t>
      </w:r>
      <w:r>
        <w:rPr>
          <w:rFonts w:cs="Guttman David"/>
          <w:sz w:val="18"/>
          <w:rtl/>
        </w:rPr>
        <w:t>.</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אתה יודע שאני חסיד העקרון האומר שכל עבודה נעשית בזמן הנדרש לביצועה. כשאין </w:t>
      </w:r>
      <w:r>
        <w:rPr>
          <w:rFonts w:cs="Guttman David"/>
        </w:rPr>
        <w:t>dead line</w:t>
      </w:r>
      <w:r>
        <w:rPr>
          <w:rFonts w:cs="Guttman David"/>
          <w:sz w:val="18"/>
          <w:rtl/>
        </w:rPr>
        <w:t xml:space="preserve"> ואין מועד זה יכול להימשך עד אינסוף. אולי זה יחזק אתכם. ועדת הכלכלה מצפה שהצעת החוק תגיע אלינו אחרי קריאה ראשונה ושיינתן לנו חודש עבודה. פחות מזה - אי</w:t>
      </w:r>
      <w:r>
        <w:rPr>
          <w:rFonts w:cs="Guttman David"/>
          <w:sz w:val="18"/>
          <w:rtl/>
        </w:rPr>
        <w:t xml:space="preserve"> אפשר.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אלכס ויסמן:</w:t>
      </w:r>
    </w:p>
    <w:p w:rsidR="00000000" w:rsidRDefault="00F24784">
      <w:pPr>
        <w:rPr>
          <w:rFonts w:cs="Guttman David"/>
          <w:sz w:val="18"/>
          <w:rtl/>
        </w:rPr>
      </w:pPr>
    </w:p>
    <w:p w:rsidR="00000000" w:rsidRDefault="00F24784">
      <w:pPr>
        <w:rPr>
          <w:rFonts w:cs="Guttman David"/>
          <w:sz w:val="18"/>
          <w:rtl/>
        </w:rPr>
      </w:pPr>
      <w:r>
        <w:rPr>
          <w:rFonts w:cs="Guttman David"/>
          <w:sz w:val="18"/>
          <w:rtl/>
        </w:rPr>
        <w:tab/>
        <w:t>יותר מזה לא צריך?</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אני מוכן לצאת מגדרי ולכנס את הוועדה לישיבות ארוכות, גם בשעות אחר-הצהרים, אם צריך, וגם בימי ראשון וחמישי, אם צריך. אני גם לא רוצה להרגיש שכולם עובדים בניחותא, </w:t>
      </w:r>
      <w:r>
        <w:rPr>
          <w:rFonts w:cs="Guttman David"/>
        </w:rPr>
        <w:t>easy easy</w:t>
      </w:r>
      <w:r>
        <w:rPr>
          <w:rFonts w:cs="Guttman David"/>
          <w:sz w:val="18"/>
          <w:rtl/>
        </w:rPr>
        <w:t>, וכשזה מגיע לכנסת אנחנו צרי</w:t>
      </w:r>
      <w:r>
        <w:rPr>
          <w:rFonts w:cs="Guttman David"/>
          <w:sz w:val="18"/>
          <w:rtl/>
        </w:rPr>
        <w:t>כים תוך כמה ימים להוציא מוצר.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אתי בנדלר:</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אני חושבת שלא זאת הציפיה שלהם. המנכ"ל דיבר על כך שהם הולכים להצעת חוק מאוד מקיפה שתחיל רוחב יריעה של נושאים שונים ופרמטרים שונים, בהתאם לחוות דעתו של היועץ המשפטי לממשלה. באותה חוות דעת נאמר שהמטרה בהתייחסות לכל </w:t>
      </w:r>
      <w:r>
        <w:rPr>
          <w:rFonts w:cs="Guttman David"/>
          <w:sz w:val="18"/>
          <w:rtl/>
        </w:rPr>
        <w:t>אותם פרמטרים היא לאפשר קיום דיון ציבורי רחב מאוד בכנסת. זאת אומרת, זה בדיוק כדי שהכנסת תוכל לתת את דעתה לכל אותם נושאים.</w:t>
      </w:r>
    </w:p>
    <w:p w:rsidR="00000000" w:rsidRDefault="00F24784">
      <w:pPr>
        <w:rPr>
          <w:rFonts w:cs="Guttman David"/>
          <w:sz w:val="18"/>
          <w:u w:val="single"/>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אבל אנחנו יכולים לקיים פה דיון ציבורי שבו יוזמנו אנשים ביום מסויים בשעה 9 בבוקר ואנחנו נשמע את כל הגורמים המעוניינ</w:t>
      </w:r>
      <w:r>
        <w:rPr>
          <w:rFonts w:cs="Guttman David"/>
          <w:sz w:val="18"/>
          <w:rtl/>
        </w:rPr>
        <w:t>ים עד שעה 9 בערב.</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משוכנע שתעשה הרבה יותר מהדיון הזה.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רבותי, ובאווירה בלתי אופטימית זאת אנחנו עוברים לדיון בתקנות הבזק. אני מבין שהתקנות הן רק לידיעתנו. אני רוצה לומר לך את השקפתי לגבי עניין "רק לידיעה". אפשר להתייחס לז</w:t>
      </w:r>
      <w:r>
        <w:rPr>
          <w:rFonts w:cs="Guttman David"/>
          <w:sz w:val="18"/>
          <w:rtl/>
        </w:rPr>
        <w:t>ה בשני אופנים: 1) לתייק את זה באחד התיקים ולהגיד שזה הובא לידיעת הוועדה. 2) לקיים פה דיון כאילו שזה היה באישור הוועדה, למרות שבאופן סטטוטורי זה לא מחייב אתכם, מתוך הנחה ותקווה שמה שהוועדה תאמר לכם, אף שאין לה סמכות, אתם תיקחו לתשומת לבכם ברצינות הראויה. מא</w:t>
      </w:r>
      <w:r>
        <w:rPr>
          <w:rFonts w:cs="Guttman David"/>
          <w:sz w:val="18"/>
          <w:rtl/>
        </w:rPr>
        <w:t>חר שהוורסיה השניה יותר מקובלת אז אני מבקש שתתייחסו בדיון כאילו זה באישור הוועדה, מבחינת הרצינות של הדיון והצגת הדברים.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תרשה לי לומר שהוורסיה השניה גם יותר מקובלת על השר. אחרת הוא היה שולח את התקנות בדואר וחותם עליהן אחרי שבוע. עובדה שהוא לא עש</w:t>
      </w:r>
      <w:r>
        <w:rPr>
          <w:rFonts w:cs="Guttman David"/>
          <w:sz w:val="18"/>
          <w:rtl/>
        </w:rPr>
        <w:t xml:space="preserve">ה את זה. לצערו הוא לא פה, הוא היה צריך לנסוע באופן לא מתוכנן ולייצג את ישראל בחוץ-לארץ. אני אשתדל להעביר לו את הנקודות שיעלו פה כדי שיוכל באמת בלב שלם ובנפש חפצה לשקול את הדברים ולראות אם צריך להכניס שינוי בתקנות בעקבות הדיון הזה. ברשותך, ד"ר יזהר טל יציג </w:t>
      </w:r>
      <w:r>
        <w:rPr>
          <w:rFonts w:cs="Guttman David"/>
          <w:sz w:val="18"/>
          <w:rtl/>
        </w:rPr>
        <w:t>את התקנות.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אעשה את זה ממש בתמצית. בתקנות יש שתי חטיבות. הנושא הראשון הוא פרוצדורלי, לגבי ההליכים להגשת בקשה לרשיון מפעיל פנים-ארצי והטיפול בבקשה. זה בעיקר עניינים טכניים של פרוצדורה: אופן הגשת הבקשה, השאלון שיש למלא, שמכיל את הפרטים, פרקי ה</w:t>
      </w:r>
      <w:r>
        <w:rPr>
          <w:rFonts w:cs="Guttman David"/>
          <w:sz w:val="18"/>
          <w:rtl/>
        </w:rPr>
        <w:t>זמן שהמשרד צריך לטפל, איזה פרטים נוספים צריך לבקש, על איזה סוג של שירותים ופעילות זה חל, וכולי.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אולי לפני שנכנסים לקטע הטכני תסביר לנו על מה מדובר. מי הם הלקוחות הפוטנציאליים של התקנות החדשות?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כל התורה על רגל אחת היא בכותרת</w:t>
      </w:r>
      <w:r>
        <w:rPr>
          <w:rFonts w:cs="Guttman David"/>
          <w:sz w:val="18"/>
          <w:rtl/>
        </w:rPr>
        <w:t xml:space="preserve"> התקנות, בגלל זה היא כל-כך ארוכה. "הליכים ותנאים לקבלת רשיון כללי" - מדובר כאן ברשיון כללי למתן שירותים כלל-ארציים, בהבדל מרשיון מיוחד - "למתן שירותי בזק פנים-ארציים נייחים". כלומר, אנחנו במגזר הפנים-ארצי, בהבדל מהבינלאומי; אנחנו במגזר הנייח, בהבדל מהנייד.</w:t>
      </w:r>
      <w:r>
        <w:rPr>
          <w:rFonts w:cs="Guttman David"/>
          <w:sz w:val="18"/>
          <w:rtl/>
        </w:rPr>
        <w:t xml:space="preserve"> בתוך שירותי בזק פנים-ארציים יש לנו בעצם 4 טיפוסים של שירותים ואת זה אפשר לראות בעמוד 4 בהגדרת "שירותי בזק פנים-ארציים נייחים". אנחנו מדברים על 4 טיפוסים של שירות: שירותי תשתית, שירותי תמסורת (ויש מידה מסויימת של חפיפה בין השניים), שירותי תקשורת נתונים, כל</w:t>
      </w:r>
      <w:r>
        <w:rPr>
          <w:rFonts w:cs="Guttman David"/>
          <w:sz w:val="18"/>
          <w:rtl/>
        </w:rPr>
        <w:t xml:space="preserve">ומר העברה בין מחשבים, ושירותי טלפוניה נייחת. כל אחד מסוגי השירותים האלה גם מקבל את ההגדרה המדוייקת שלו, כך שהנושא מוסדר. לסיכום, מדובר ברישיון למפעיל תקשורת פנים-ארצי בכל אחד מארבעת סוגי השירותים הללו. </w:t>
      </w:r>
    </w:p>
    <w:p w:rsidR="00000000" w:rsidRDefault="00F24784">
      <w:pPr>
        <w:rPr>
          <w:rFonts w:cs="Guttman David"/>
          <w:sz w:val="18"/>
          <w:rtl/>
        </w:rPr>
      </w:pPr>
    </w:p>
    <w:p w:rsidR="00000000" w:rsidRDefault="00F24784">
      <w:pPr>
        <w:rPr>
          <w:rFonts w:cs="Guttman David"/>
          <w:sz w:val="18"/>
          <w:rtl/>
        </w:rPr>
      </w:pPr>
      <w:r>
        <w:rPr>
          <w:rFonts w:cs="Guttman David"/>
          <w:sz w:val="18"/>
          <w:rtl/>
        </w:rPr>
        <w:tab/>
        <w:t>אם זה מספיק כהקדמה, אני יכול לעבור עכשיו לפרטים.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w:t>
      </w:r>
      <w:r>
        <w:rPr>
          <w:rFonts w:cs="Guttman David"/>
          <w:sz w:val="18"/>
          <w:u w:val="single"/>
          <w:rtl/>
        </w:rPr>
        <w:t>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הייתי רוצה קודם כל לשמוע על מה אתם מדברים. מי הולך לקבל רישיון כזה ומה הוא הולך לעשות? זה יהיה יותר קל לחברים שלא בדיוק "שוחים" בתוך העסק הזה להבין איזה מטרה זה משרת.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היום יש רק בעל רישיון אחד כזה. התקנות הללו יאפשרו לגופים </w:t>
      </w:r>
      <w:r>
        <w:rPr>
          <w:rFonts w:cs="Guttman David"/>
          <w:sz w:val="18"/>
          <w:rtl/>
        </w:rPr>
        <w:t>להתחרות ב"בזק".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כלומר גופים נוספים יוכלו לעשות מה ש"בזק" עושה היום, גם קווי וגם אלחוטי?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הכל או חלקי.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כן, גם קווי וגם אלחוטי בפנים-ארצי בכל התחומים ש"בזק" נותן בהם שירות. אגב, לא בכולם יש ל"בזק" בלעדיות. ל"בזק" </w:t>
      </w:r>
      <w:r>
        <w:rPr>
          <w:rFonts w:cs="Guttman David"/>
          <w:sz w:val="18"/>
          <w:rtl/>
        </w:rPr>
        <w:t>בשעתו היתה בלעדיות בתחום הטלפוניה. זה הוסר בשעתו בביטול סעיף 50. היום התחום כולו נפתח לתחרות. התקנות הללו נועדו כדי לממש את התחרות.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האם אתם מתכוונים לגופים שיפרסו רשת קווית מקבילה, או שישתמשו באותה רשת?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יפרסו רשת בסיבים או</w:t>
      </w:r>
      <w:r>
        <w:rPr>
          <w:rFonts w:cs="Guttman David"/>
          <w:sz w:val="18"/>
          <w:rtl/>
        </w:rPr>
        <w:t>פטיים או באמצעים אלחוטיים. אנחנו לא מכתיבים להם באיזה טכנולוגיה להשתמש.</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האם מישהו רוצה להעיר הערה כללית, לא לגבי ניסוחים? האם מישהו ראה את התקנות האלה עוד קודם? האם יש למישהו הערה לגבי המהות, שהוא חושב נניח שיש תחום שהתקנות לא מכסות, א</w:t>
      </w:r>
      <w:r>
        <w:rPr>
          <w:rFonts w:cs="Guttman David"/>
          <w:sz w:val="18"/>
          <w:rtl/>
        </w:rPr>
        <w:t>ו מכסות בצורה לא נכונה?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אולי אני אשלים את ההצגה וזה גם יקל על האנשים להגיב.</w:t>
      </w:r>
    </w:p>
    <w:p w:rsidR="00000000" w:rsidRDefault="00F24784">
      <w:pPr>
        <w:rPr>
          <w:rFonts w:cs="Guttman David"/>
          <w:sz w:val="18"/>
          <w:rtl/>
        </w:rPr>
      </w:pPr>
    </w:p>
    <w:p w:rsidR="00000000" w:rsidRDefault="00F24784">
      <w:pPr>
        <w:rPr>
          <w:rFonts w:cs="Guttman David"/>
          <w:sz w:val="18"/>
          <w:rtl/>
        </w:rPr>
      </w:pPr>
      <w:r>
        <w:rPr>
          <w:rFonts w:cs="Guttman David"/>
          <w:sz w:val="18"/>
          <w:rtl/>
        </w:rPr>
        <w:tab/>
        <w:t>עוד פרט אחד שחשוב לציין בעניין התשתיות, עליו שאלת: בשלב הנוכחי התשתית שלגביה לא יכול להינתן רישיון היא תשתית הכבלים. לאחר השלמת החקיקה גם היא תתווסף. אנחנו בנינו את ה</w:t>
      </w:r>
      <w:r>
        <w:rPr>
          <w:rFonts w:cs="Guttman David"/>
          <w:sz w:val="18"/>
          <w:rtl/>
        </w:rPr>
        <w:t>תקנות כך שעם שינוי מינימלי, ברגע שיתאפשר לנו לתת רישיון לכבלים, התקנות האלה יחולו גם לגבי הכבלים. אותה מהות שכאן תחול גם לגבי תשתית הכבלים.</w:t>
      </w:r>
    </w:p>
    <w:p w:rsidR="00000000" w:rsidRDefault="00F24784">
      <w:pPr>
        <w:rPr>
          <w:rFonts w:cs="Guttman David"/>
          <w:sz w:val="18"/>
          <w:rtl/>
        </w:rPr>
      </w:pPr>
    </w:p>
    <w:p w:rsidR="00000000" w:rsidRDefault="00F24784">
      <w:pPr>
        <w:rPr>
          <w:rFonts w:cs="Guttman David"/>
          <w:sz w:val="18"/>
          <w:rtl/>
        </w:rPr>
      </w:pPr>
      <w:r>
        <w:rPr>
          <w:rFonts w:cs="Guttman David"/>
          <w:sz w:val="18"/>
          <w:rtl/>
        </w:rPr>
        <w:tab/>
        <w:t>אחרי החלק הפרוצדורלי בא החלק שמכונה "תנאים למתן רשיון", והוא עוסק בשורה של פרמטרים. אני אעבור עליהם ממש במעוף הציפ</w:t>
      </w:r>
      <w:r>
        <w:rPr>
          <w:rFonts w:cs="Guttman David"/>
          <w:sz w:val="18"/>
          <w:rtl/>
        </w:rPr>
        <w:t xml:space="preserve">ור. </w:t>
      </w:r>
    </w:p>
    <w:p w:rsidR="00000000" w:rsidRDefault="00F24784">
      <w:pPr>
        <w:rPr>
          <w:rFonts w:cs="Guttman David"/>
          <w:sz w:val="18"/>
          <w:rtl/>
        </w:rPr>
      </w:pPr>
    </w:p>
    <w:p w:rsidR="00000000" w:rsidRDefault="00F24784">
      <w:pPr>
        <w:rPr>
          <w:rFonts w:cs="Guttman David"/>
          <w:sz w:val="18"/>
          <w:rtl/>
        </w:rPr>
      </w:pPr>
      <w:r>
        <w:rPr>
          <w:rFonts w:cs="Guttman David"/>
          <w:sz w:val="18"/>
          <w:rtl/>
        </w:rPr>
        <w:tab/>
        <w:t>הפרמטר הראשון הוא פרמטר של כשירות. זאת חייבת להיות חברה שהתאגדה בישראל לצורך זה. כאן בא לידי ביטוי עקרון ההפרדה התאגידית. חייב להיות מינימום של החזקה ישראלית ואלמנט של ישראליות בזהות המנכ"ל והדירקטורים. ישנו הסעיף שמסדיר את נושא הבעלויות הצולבות. אנ</w:t>
      </w:r>
      <w:r>
        <w:rPr>
          <w:rFonts w:cs="Guttman David"/>
          <w:sz w:val="18"/>
          <w:rtl/>
        </w:rPr>
        <w:t>י מייד אחזור אליו. הייתי רוצה רק להשלים את התמונה הכוללת ואני אסיים בזה, כי אני משער שיש לזה הרבה חשיבות.</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הפרמטר השני הוא דרישות של ידע ונסיון מקצועי, דרישות סף. יש דרישות סף של יכולת כלכלית, בעיקר במושגים של הון עצמי. </w:t>
      </w:r>
    </w:p>
    <w:p w:rsidR="00000000" w:rsidRDefault="00F24784">
      <w:pPr>
        <w:rPr>
          <w:rFonts w:cs="Guttman David"/>
          <w:sz w:val="18"/>
          <w:rtl/>
        </w:rPr>
      </w:pPr>
    </w:p>
    <w:p w:rsidR="00000000" w:rsidRDefault="00F24784">
      <w:pPr>
        <w:rPr>
          <w:rFonts w:cs="Guttman David"/>
          <w:sz w:val="18"/>
          <w:rtl/>
        </w:rPr>
      </w:pPr>
      <w:r>
        <w:rPr>
          <w:rFonts w:cs="Guttman David"/>
          <w:sz w:val="18"/>
          <w:rtl/>
        </w:rPr>
        <w:t xml:space="preserve"> </w:t>
      </w:r>
      <w:r>
        <w:rPr>
          <w:rFonts w:cs="Guttman David"/>
          <w:sz w:val="18"/>
          <w:rtl/>
        </w:rPr>
        <w:tab/>
        <w:t>הפרמטר השלישי, ישנה דרישה - וזה</w:t>
      </w:r>
      <w:r>
        <w:rPr>
          <w:rFonts w:cs="Guttman David"/>
          <w:sz w:val="18"/>
          <w:rtl/>
        </w:rPr>
        <w:t xml:space="preserve"> אחד העקרונות של פתיחת השוק לתחרות - לתשתיות עצמאיות. כלומר, תחרות שהיא </w:t>
      </w:r>
      <w:r>
        <w:rPr>
          <w:rFonts w:cs="Guttman David"/>
        </w:rPr>
        <w:t>facility based</w:t>
      </w:r>
      <w:r>
        <w:rPr>
          <w:rFonts w:cs="Guttman David"/>
          <w:sz w:val="18"/>
          <w:rtl/>
        </w:rPr>
        <w:t xml:space="preserve">, אבל עם וורסיה מרוככת יותר של </w:t>
      </w:r>
      <w:r>
        <w:rPr>
          <w:rFonts w:cs="Guttman David"/>
        </w:rPr>
        <w:t>facility based</w:t>
      </w:r>
      <w:r>
        <w:rPr>
          <w:rFonts w:cs="Guttman David"/>
          <w:sz w:val="18"/>
          <w:rtl/>
        </w:rPr>
        <w:t xml:space="preserve">, במובן זה שהשר יהיה רשאי להתיר במסגרת הרישיון גם שימוש בתשתיות של אחר, חוץ מהאלמנט של המרכזת. לא תהיה פה תחרות של  </w:t>
      </w:r>
      <w:r>
        <w:rPr>
          <w:rFonts w:cs="Guttman David"/>
        </w:rPr>
        <w:t>Re-seller</w:t>
      </w:r>
      <w:r>
        <w:rPr>
          <w:rFonts w:cs="Guttman David"/>
        </w:rPr>
        <w:t>s</w:t>
      </w:r>
      <w:r>
        <w:rPr>
          <w:rFonts w:cs="Guttman David"/>
          <w:sz w:val="18"/>
          <w:rtl/>
        </w:rPr>
        <w:t xml:space="preserve"> שאין להם מרכזת. כן יכולה להיות תחרות של מפעילי תשתית שהמרכזת, המוקד, היא שלהם, בבעלותם ובהפעלתם, אבל אלמנטים אחרים מן הרשת יכולים גם להזדקק לרשת של אחר.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האם השר יוכל לחייב להקצות רשת?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במסגרת הסמכויות של השר, שקיימות כבר היום בחוק</w:t>
      </w:r>
      <w:r>
        <w:rPr>
          <w:rFonts w:cs="Guttman David"/>
          <w:sz w:val="18"/>
          <w:rtl/>
        </w:rPr>
        <w:t xml:space="preserve"> במסגרת סעיף 5, לגבי זכות שימוש ברשת של אחר, יוכל השר גם לתת הוראות בנושא הזה.</w:t>
      </w:r>
    </w:p>
    <w:p w:rsidR="00000000" w:rsidRDefault="00F24784">
      <w:pPr>
        <w:rPr>
          <w:rFonts w:cs="Guttman David"/>
          <w:sz w:val="18"/>
          <w:rtl/>
        </w:rPr>
      </w:pPr>
    </w:p>
    <w:p w:rsidR="00000000" w:rsidRDefault="00F24784">
      <w:pPr>
        <w:rPr>
          <w:rFonts w:cs="Guttman David"/>
          <w:sz w:val="18"/>
          <w:rtl/>
        </w:rPr>
      </w:pPr>
      <w:r>
        <w:rPr>
          <w:rFonts w:cs="Guttman David"/>
          <w:sz w:val="18"/>
          <w:rtl/>
        </w:rPr>
        <w:tab/>
        <w:t>עוד פרמטר אחד הוא איזור הכיסוי. נקבע כאן הסדר שהוא מין פתרון של פשרה בין שתי אפשרויות קיצוניות: האחת היא אפשרות לחייב לתת שירות בכל מקום תמיד, והשניה, שהיו כאלה שהיו בעדה, היא</w:t>
      </w:r>
      <w:r>
        <w:rPr>
          <w:rFonts w:cs="Guttman David"/>
          <w:sz w:val="18"/>
          <w:rtl/>
        </w:rPr>
        <w:t xml:space="preserve"> לאפשר לכל אחד לתת שירות איפה שהוא רוצה. אנחנו בחרנו (בתקנה 18) בדרך אמצע שמגדירה מינימום. היא לוקחת את החלוקה המינהלית של הארץ לאיזורים ומגדירה מינימום של איזורים שכל מפעיל חייב לכסות. האיזורים חולקו באופן כזה שכל מפעיל חייב לקחת מספר מסויים של איזורים גם</w:t>
      </w:r>
      <w:r>
        <w:rPr>
          <w:rFonts w:cs="Guttman David"/>
          <w:sz w:val="18"/>
          <w:rtl/>
        </w:rPr>
        <w:t xml:space="preserve"> מהפריפריה.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כלומר באיזור שהמפעיל מכסה הוא חייב לרשת בכל האיזור?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באיזור שהוא מקבל על עצמו, שזה מינימום 15 איזורים מינהליים, שם הוא חייב להגיע לפריסה מלאה, עד אחרון המבנים.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בהנחה שחברה מסויימת קיבלה רשיון</w:t>
      </w:r>
      <w:r>
        <w:rPr>
          <w:rFonts w:cs="Guttman David"/>
          <w:sz w:val="18"/>
          <w:rtl/>
        </w:rPr>
        <w:t xml:space="preserve"> לתת שירותי טלפון, למשל, באיזור מסויים, האם כל מי שפונה אליה ומבקש להתחבר, חייבים לחברו תוך 36 חודשים?</w:t>
      </w: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תוך 36 חודשים היא צריכה לתת שירות לכל מבקש בכל ישוב באיזורים שהיא בחרה.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בין אם זה אלחוטי ובין אם זה קווי.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א</w:t>
      </w:r>
      <w:r>
        <w:rPr>
          <w:rFonts w:cs="Guttman David"/>
          <w:sz w:val="18"/>
          <w:rtl/>
        </w:rPr>
        <w:t>נחנו לא יודעים על הטכניקה: תוף טמטם, או אלחוטי, או קווי.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תשכיל אותי מבחינה טכנולוגית. האם יש היום אפשרות נניח בעקרון לעשות רשת שכולה אלחוטית?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אפשר. אפשר לעשות בלווין, או באלחוט, או בסיבים אופטיים. יש הרבה מאוד טכנולוגיות.</w:t>
      </w:r>
    </w:p>
    <w:p w:rsidR="00000000" w:rsidRDefault="00F24784">
      <w:pPr>
        <w:rPr>
          <w:rFonts w:cs="Guttman David"/>
          <w:sz w:val="18"/>
          <w:u w:val="single"/>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כלומר בעקרון זה יהיה משולב, חלק יקבלו דרך לווין וחלק באמצעי אחר. אתה הרי יודע מה קורה בעולם.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מפעילי תקשורת משתמשים במגוון רחב של טכנולוגיות, לפי המקרה הספציפי: ישוב יותר צפוף או פחות צפוף, ישוב עם יותר עסקים או עם פחות עס</w:t>
      </w:r>
      <w:r>
        <w:rPr>
          <w:rFonts w:cs="Guttman David"/>
          <w:sz w:val="18"/>
          <w:rtl/>
        </w:rPr>
        <w:t>קים. הם מתאימים את הטכנולוגיות שלהם. יש להניח שלכל המפעילים יהיה מגוון רחב של טכנולוגיות וישתמשו בו לפי הצרכים. גם חברת "בזק" היום משתמשת במגוון רחב של טכנולוגיות.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מעבר לשאלת הארכת הזיכיון של חברות הכבלים, האם חברת כבלים בתוך תקופת הזי</w:t>
      </w:r>
      <w:r>
        <w:rPr>
          <w:rFonts w:cs="Guttman David"/>
          <w:sz w:val="18"/>
          <w:rtl/>
        </w:rPr>
        <w:t>כיון שלה יכולה לקבל רישיון כזה לפי התקנות האלה? בואו נניח לרגע שחברת כבלים מקימה חברה-בת - נעזוב את שאלת הארכת הזכיונות, שהיא סיפור אחר - וחברת-הבת הזאת בין היתר רוצה להשתמש ברשת הכבלים. האם היא תוכל?</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קריאה:</w:t>
      </w:r>
    </w:p>
    <w:p w:rsidR="00000000" w:rsidRDefault="00F24784">
      <w:pPr>
        <w:rPr>
          <w:rFonts w:cs="Guttman David"/>
          <w:sz w:val="18"/>
          <w:rtl/>
        </w:rPr>
      </w:pPr>
    </w:p>
    <w:p w:rsidR="00000000" w:rsidRDefault="00F24784">
      <w:pPr>
        <w:rPr>
          <w:rFonts w:cs="Guttman David"/>
          <w:sz w:val="18"/>
          <w:rtl/>
        </w:rPr>
      </w:pPr>
      <w:r>
        <w:rPr>
          <w:rFonts w:cs="Guttman David"/>
          <w:sz w:val="18"/>
          <w:rtl/>
        </w:rPr>
        <w:tab/>
        <w:t>לא לפי חוות דעת היועץ המשפטי לממשלה.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w:t>
      </w:r>
      <w:r>
        <w:rPr>
          <w:rFonts w:cs="Guttman David"/>
          <w:sz w:val="18"/>
          <w:u w:val="single"/>
          <w:rtl/>
        </w:rPr>
        <w:t>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נניח שחברה כלשהי קיבלה מכם רישיון. האם היא יכולה כיום להשתמש גם בתשתית הכבלים?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היום חד-משמעית לא. כדי לאפשר מתן שירותי בזק על גבי תשתית הכבלים צריך בעל התשתית להיות במצב שהוא יכול לאפשר לאחר לתת עליה שירות. במלים אחרות, הוא עצמו חי</w:t>
      </w:r>
      <w:r>
        <w:rPr>
          <w:rFonts w:cs="Guttman David"/>
          <w:sz w:val="18"/>
          <w:rtl/>
        </w:rPr>
        <w:t>יב להיות בעל רשיון לתת שירותי בזק. האפשרות של חברות הכבלים להיות בעלות רישיון לתת שירותים מחכה להשלמת החקיקה.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רק בחקיקה? האם זה מה שהיועץ המשפטי לממשלה אמר?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כך הבנו את הנחיית היועץ המשפטי לממשלה.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למה מי שאתם </w:t>
      </w:r>
      <w:r>
        <w:rPr>
          <w:rFonts w:cs="Guttman David"/>
          <w:sz w:val="18"/>
          <w:rtl/>
        </w:rPr>
        <w:t>נותנים לו רישיון מפעיל לא יכול, תחת אותה מטריה, עם כל האחריות ועם כל ההתחייבויות כלפיכם, לתת למישהו אחר להפעיל שירותי-משנה על התשתיות שלו? למה אתם מתנגדים לעניין הזה? מה איכפת לכם כל-כך?</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הם אומרים שהיועץ המשפטי לממשלה פירש כך את החוק.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אם למשל ספק אינטרנט יקבל מכם רישיון והוא ירצה להעביר למישהו אחר, האם הוא צריך לבוא עם התשתיות שלו?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מערבבים פה כמה דברים. ברגע שקיבלת רישיון אינטרנט יש לך חובות. אתה יכול לעבור דרך מי שהוא בעל רישיון כללי. אף אחד לא מגביל אותך. ל</w:t>
      </w:r>
      <w:r>
        <w:rPr>
          <w:rFonts w:cs="Guttman David"/>
          <w:sz w:val="18"/>
          <w:rtl/>
        </w:rPr>
        <w:t xml:space="preserve">היפך, הוא חייב לתת לך לעבור דרכו למנויים שלך. אז הבעיה הזאת לא קיימת. ברגע שאתה מקים שירות </w:t>
      </w:r>
      <w:r>
        <w:rPr>
          <w:rFonts w:cs="Guttman David"/>
        </w:rPr>
        <w:t>Voice mail</w:t>
      </w:r>
      <w:r>
        <w:rPr>
          <w:rFonts w:cs="Guttman David"/>
          <w:sz w:val="18"/>
          <w:rtl/>
        </w:rPr>
        <w:t xml:space="preserve"> או אתה מקים קשר חדש של שירותים, אז כל בעלי הרשיונות הכלליים צריכים לתת לך לעבור דרכם.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מבין שמי שירצה לבוא כעת לקבל רישיון מפעיל צריך לב</w:t>
      </w:r>
      <w:r>
        <w:rPr>
          <w:rFonts w:cs="Guttman David"/>
          <w:sz w:val="18"/>
          <w:rtl/>
        </w:rPr>
        <w:t>וא עם תשתיות שלו.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צריך להבחין בין רישיון מיוחד לרישיון כללי. אם מישהו רוצה לקבל רישיון מיוחד לאיזה שירות, למשל שירות אינטרנט, או שירות </w:t>
      </w:r>
      <w:r>
        <w:rPr>
          <w:rFonts w:cs="Guttman David"/>
        </w:rPr>
        <w:t>Voice mail</w:t>
      </w:r>
      <w:r>
        <w:rPr>
          <w:rFonts w:cs="Guttman David"/>
          <w:sz w:val="18"/>
          <w:rtl/>
        </w:rPr>
        <w:t>, או שירות מידע זה או אחר, והרשימה ארוכה - אנחנו נתנו מאות רישיונות מיוחדים, בפרוצדורה יחסית פשוטה</w:t>
      </w:r>
      <w:r>
        <w:rPr>
          <w:rFonts w:cs="Guttman David"/>
          <w:sz w:val="18"/>
          <w:rtl/>
        </w:rPr>
        <w:t xml:space="preserve">, ואז לא צריך להקים מי יודע מה </w:t>
      </w:r>
      <w:r>
        <w:rPr>
          <w:rFonts w:cs="Guttman David"/>
        </w:rPr>
        <w:t>facilities</w:t>
      </w:r>
      <w:r>
        <w:rPr>
          <w:rFonts w:cs="Guttman David"/>
          <w:sz w:val="18"/>
          <w:rtl/>
        </w:rPr>
        <w:t>. אחרי שקיבלת רישיון מיוחד יש חובה על בעלי הרשיונות הכלליים הרלוונטיים לחבר אותך, כדי שתוכל להגיע אל המנויים.</w:t>
      </w:r>
    </w:p>
    <w:p w:rsidR="00000000" w:rsidRDefault="00F24784">
      <w:pPr>
        <w:rPr>
          <w:rFonts w:cs="Guttman David"/>
          <w:sz w:val="18"/>
          <w:rtl/>
        </w:rPr>
      </w:pPr>
    </w:p>
    <w:p w:rsidR="00000000" w:rsidRDefault="00F24784">
      <w:pPr>
        <w:rPr>
          <w:rFonts w:cs="Guttman David"/>
          <w:sz w:val="18"/>
          <w:rtl/>
        </w:rPr>
      </w:pPr>
      <w:r>
        <w:rPr>
          <w:rFonts w:cs="Guttman David"/>
          <w:sz w:val="18"/>
          <w:rtl/>
        </w:rPr>
        <w:tab/>
        <w:t>התקנות האלה מדברות על בעל רישיון כללי, על בעל רישיון של התשתיות. גם הוא רשאי להציע שירותים כמובן. אבל א</w:t>
      </w:r>
      <w:r>
        <w:rPr>
          <w:rFonts w:cs="Guttman David"/>
          <w:sz w:val="18"/>
          <w:rtl/>
        </w:rPr>
        <w:t>תה יכול גם להיות בעל רישיון מיוחד לשירותים בלי התשתיות, זאת אופציה שקיימת.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נכון לרגע זה, לשיטתכם, אדם יכול להשתמש בתשתיות קיימות אבל לא בתשתית הכבלים?</w:t>
      </w:r>
    </w:p>
    <w:p w:rsidR="00000000" w:rsidRDefault="00F24784">
      <w:pPr>
        <w:rPr>
          <w:rFonts w:cs="Guttman David"/>
          <w:sz w:val="18"/>
          <w:rtl/>
        </w:rPr>
      </w:pPr>
    </w:p>
    <w:p w:rsidR="00000000" w:rsidRDefault="00F24784">
      <w:pPr>
        <w:rPr>
          <w:rFonts w:cs="Guttman David"/>
          <w:sz w:val="18"/>
          <w:rtl/>
        </w:rPr>
      </w:pP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נכון. ברגע שנעשה את תיקון החקיקה, שדיברנו עליו קודם, אז נוכל להרחיב א</w:t>
      </w:r>
      <w:r>
        <w:rPr>
          <w:rFonts w:cs="Guttman David"/>
          <w:sz w:val="18"/>
          <w:rtl/>
        </w:rPr>
        <w:t>ת התקנות האלה כך שיכללו גם את הכבלים ואז גם הכבלים יוכלו לספק שירותי תשתית.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עמית שכטר:</w:t>
      </w:r>
    </w:p>
    <w:p w:rsidR="00000000" w:rsidRDefault="00F24784">
      <w:pPr>
        <w:rPr>
          <w:rFonts w:cs="Guttman David"/>
          <w:sz w:val="18"/>
          <w:rtl/>
        </w:rPr>
      </w:pPr>
    </w:p>
    <w:p w:rsidR="00000000" w:rsidRDefault="00F24784">
      <w:pPr>
        <w:rPr>
          <w:rFonts w:cs="Guttman David"/>
          <w:sz w:val="18"/>
          <w:rtl/>
        </w:rPr>
      </w:pPr>
      <w:r>
        <w:rPr>
          <w:rFonts w:cs="Guttman David"/>
          <w:sz w:val="18"/>
          <w:rtl/>
        </w:rPr>
        <w:tab/>
        <w:t>אבל אני חושב שלא זאת השאלה.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נשאר לנו רק עוד עניין הבעלויות הצולבות (בתקנה 12 ובהגדרות בתקנה 1). כדי להסדיר את נושא הבעלויות הצולבות הצענו כאן מערכת של הגד</w:t>
      </w:r>
      <w:r>
        <w:rPr>
          <w:rFonts w:cs="Guttman David"/>
          <w:sz w:val="18"/>
          <w:rtl/>
        </w:rPr>
        <w:t xml:space="preserve">רות שמסווגת גופים שונים לפי רמת ההשפעה של המחזיק. כלומר, יש את שתי רמות ההשפעה המוכרות, של "בעל עניין", שזה רמה נמוכה של 5% ומעלה, ו"שליטה", מהצד השני. לצורך קביעת כללי הבעלויות הצולבות הדיכוטומיה הזאת אינה רגישה מספיק ולכן גיבשנו רמת ביניים שנקראת "השפעה </w:t>
      </w:r>
      <w:r>
        <w:rPr>
          <w:rFonts w:cs="Guttman David"/>
          <w:sz w:val="18"/>
          <w:rtl/>
        </w:rPr>
        <w:t>ניכרת". באמצעות הכלים הללו - של: בעל עניין, השפעה ניכרת ושליטה - סיווגנו את היחסים, את ה"משפחולוגיה" של גופים שונים: חברה-אם, חברה-בת,  חברות-אחיות וכולי. כלי נוסף שנעזרנו בו כדי להגדיר את הבעלויות הצולבות היה הגדרה של המושג "מפעיל מהותי". "מפעיל מהותי" זא</w:t>
      </w:r>
      <w:r>
        <w:rPr>
          <w:rFonts w:cs="Guttman David"/>
          <w:sz w:val="18"/>
          <w:rtl/>
        </w:rPr>
        <w:t>ת קטגוריה שמוכרת במשפט האירופי כ-</w:t>
      </w:r>
      <w:r>
        <w:rPr>
          <w:rFonts w:cs="Guttman David"/>
        </w:rPr>
        <w:t>significant market power</w:t>
      </w:r>
      <w:r>
        <w:rPr>
          <w:rFonts w:cs="Guttman David"/>
          <w:sz w:val="18"/>
          <w:rtl/>
        </w:rPr>
        <w:t>. זה לא בהכרח דומיננטיות, זה יכול להיות פחות מדומיננטיות, אבל זאת השפעה מהותית על אותו שוק שבו בעל הרישיון מהווה כוח שוק מהותי באותו מגזר שבו הוא פועל.</w:t>
      </w:r>
    </w:p>
    <w:p w:rsidR="00000000" w:rsidRDefault="00F24784">
      <w:pPr>
        <w:rPr>
          <w:rFonts w:cs="Guttman David"/>
          <w:sz w:val="18"/>
          <w:rtl/>
        </w:rPr>
      </w:pPr>
    </w:p>
    <w:p w:rsidR="00000000" w:rsidRDefault="00F24784">
      <w:pPr>
        <w:rPr>
          <w:rFonts w:cs="Guttman David"/>
          <w:sz w:val="18"/>
          <w:rtl/>
        </w:rPr>
      </w:pPr>
      <w:r>
        <w:rPr>
          <w:rFonts w:cs="Guttman David"/>
          <w:sz w:val="18"/>
          <w:rtl/>
        </w:rPr>
        <w:tab/>
        <w:t>באמצעות אבני הבניין שציינתי עד כה קבענו את כל</w:t>
      </w:r>
      <w:r>
        <w:rPr>
          <w:rFonts w:cs="Guttman David"/>
          <w:sz w:val="18"/>
          <w:rtl/>
        </w:rPr>
        <w:t>לי הבעלויות הצולבות, שמופיעים בתקנה 12, בתקנות משנה (ב), (ג) ו-(ד). התקנות הללו יוצרות 3 קטיגוריות: בתקנת משנה (ב) זה ההיתר הכללי, מי שעומד בתנאי הסף זכאי לקבל רישיון; הקטגוריה השניה בתקנת משנה (ג) היא של מבקשים שכדי לקבל רישיון יצטרכו לשכנע את השר באופן ס</w:t>
      </w:r>
      <w:r>
        <w:rPr>
          <w:rFonts w:cs="Guttman David"/>
          <w:sz w:val="18"/>
          <w:rtl/>
        </w:rPr>
        <w:t>פציפי שמתן הרישיון יקדם את התחרות, או שהוא לטובת הציבור; ויש קטגוריה שלישית בתקנת משנה (ד) שנובעת מהקשר למפעיל מהותי, שאלה גופים שלא יוכלו לקבל רישיון כלל. כרגע זה בעיקר חברת "בזק" והגופים בעלי זיקה אליה, לדוגמא חברות-הבת שלה.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הכוונה לקבלת ריש</w:t>
      </w:r>
      <w:r>
        <w:rPr>
          <w:rFonts w:cs="Guttman David"/>
          <w:sz w:val="18"/>
          <w:rtl/>
        </w:rPr>
        <w:t>יון נוסף על מה שיש לה כבר.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אנא אמור לנו, מבחינת האינטרס הציבורי, מה עומד בפתח מבחינה מהותית? מה הולך לקרות? נניח שהכללים האלה יהיו מאושרים (למעשה הם לא צריכים להיות מאושרים), מה עומד לקרות מבחינת הציבור?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להערכתי עומדים לקר</w:t>
      </w:r>
      <w:r>
        <w:rPr>
          <w:rFonts w:cs="Guttman David"/>
          <w:sz w:val="18"/>
          <w:rtl/>
        </w:rPr>
        <w:t>ות שני דברים. קודם כל יש כמה גופים שאני שומע מהם שכוונתם להגיש בקשה לרישיון ולא לחכות.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ואתם תיתנו רשיונות?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כן, בוודאי. נקבעו נהלים, תוך כה זמן אנחנו צריכים להגיב וכך הלאה.</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הדבר השני, אנחנו מתכוונים, זמן קצר אחרי פרסום התקנות, </w:t>
      </w:r>
      <w:r>
        <w:rPr>
          <w:rFonts w:cs="Guttman David"/>
          <w:sz w:val="18"/>
          <w:rtl/>
        </w:rPr>
        <w:t xml:space="preserve">לפרסם מיכרז לרישיון משולב על בסיס רשת גישה אלחוטית. יש לנו תדרים ל-3 מפעילים בתחום שנקרא </w:t>
      </w:r>
      <w:r>
        <w:rPr>
          <w:rFonts w:cs="Guttman David"/>
        </w:rPr>
        <w:t>LMDS</w:t>
      </w:r>
      <w:r>
        <w:rPr>
          <w:rFonts w:cs="Guttman David"/>
          <w:sz w:val="18"/>
          <w:rtl/>
        </w:rPr>
        <w:t>, כמעט 196 מגה-הרץ לכל מפעיל, ויש לנו תדרים בתחום הנמוך של 3.5 מגה-הרץ, ופעמיים 12 מגה-הרץ לכל אחד מהמפעילים האלה. מפעיל כזה, שיעמוד בכל תנאי התקנות כמובן וכן יעמו</w:t>
      </w:r>
      <w:r>
        <w:rPr>
          <w:rFonts w:cs="Guttman David"/>
          <w:sz w:val="18"/>
          <w:rtl/>
        </w:rPr>
        <w:t>ד במכרז - -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לאה ורון:</w:t>
      </w:r>
    </w:p>
    <w:p w:rsidR="00000000" w:rsidRDefault="00F24784">
      <w:pPr>
        <w:rPr>
          <w:rFonts w:cs="Guttman David"/>
          <w:sz w:val="18"/>
          <w:rtl/>
        </w:rPr>
      </w:pPr>
      <w:r>
        <w:rPr>
          <w:rFonts w:cs="Guttman David"/>
          <w:sz w:val="18"/>
          <w:rtl/>
        </w:rPr>
        <w:tab/>
      </w:r>
    </w:p>
    <w:p w:rsidR="00000000" w:rsidRDefault="00F24784">
      <w:pPr>
        <w:rPr>
          <w:rFonts w:cs="Guttman David"/>
          <w:sz w:val="18"/>
          <w:rtl/>
        </w:rPr>
      </w:pPr>
      <w:r>
        <w:rPr>
          <w:rFonts w:cs="Guttman David"/>
          <w:sz w:val="18"/>
          <w:rtl/>
        </w:rPr>
        <w:tab/>
        <w:t>כשאומרים "רשת גישה אלחוטית", האם הכוונה לתדרים?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הכוונה היא לרישיון משולב לפי חוק הבזק ולפי פקודת הטלגרף האלחוטי, שהוא גם הרישיון שכתוב פה + זכות לשמש בתדרים במסגרת תנאי הרישיון. זה יאפשר ל-3 גופים לעשות רשת גישה, לא</w:t>
      </w:r>
      <w:r>
        <w:rPr>
          <w:rFonts w:cs="Guttman David"/>
          <w:sz w:val="18"/>
          <w:rtl/>
        </w:rPr>
        <w:t xml:space="preserve"> לחפור את המדינה אלא לעשות את זה באלחוטי. יש הרבה גופים שהודיעו לנו שבכוונתם לגשת למיכרז הזה עם פרסומו. להערכתי התחרות תתחיל מהדבר הזה.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מה אתם צופים שיקרה? מישהו נניח יקבל רישיון לאיזור מוסכם.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ל-15 איזורים.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w:t>
      </w:r>
      <w:r>
        <w:rPr>
          <w:rFonts w:cs="Guttman David"/>
          <w:sz w:val="18"/>
          <w:u w:val="single"/>
          <w:rtl/>
        </w:rPr>
        <w:t>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נניח שהוא יתחיל באיזור אחד או שניים. מה הוא ייתן באיזור הזה?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הוא יכול לתת כל שירות שהוא רוצה במסגרת השירותים המותרים. אני שומע שיש כל מיני חברות עם כוונות שונות. יש כאלה שרוצות להתמקד לדוגמא באינטרנט מהיר ויש חברות שרוצות לתת את כל ספקטר</w:t>
      </w:r>
      <w:r>
        <w:rPr>
          <w:rFonts w:cs="Guttman David"/>
          <w:sz w:val="18"/>
          <w:rtl/>
        </w:rPr>
        <w:t xml:space="preserve">ום השירותים: טלפוניה, שירות נתונים וכך הלאה. יש גופים שרוצים להתמקד בעיקר בעסקים ויש שרוצים לתת לכל אחד, כולל למשקי בית. יש כאלה שאומרים שלמרות שזה 15 איזורים הם רוצים ללכת לכל הארץ כי זה כדאי להם עסקית. אנחנו לא מתערבים בדבר הזה. אנחנו נותנים לכוחות השוק </w:t>
      </w:r>
      <w:r>
        <w:rPr>
          <w:rFonts w:cs="Guttman David"/>
          <w:sz w:val="18"/>
          <w:rtl/>
        </w:rPr>
        <w:t>לעבוד במסגרת הכללים שאנחנו מחייבים בהם. אני אומר לכם, הצהרות זה דבר אחד אבל ניראה מה יקרה בפועל.</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על מה יהיה המיכרז בעצם? על מה תהיה התחרות? מי יזכה?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קודם כל יצטרכו לעמוד בקריטריונים שקבועים בתקנות. אחרי זה מי שישלם הכי הרבה כסף </w:t>
      </w:r>
      <w:r>
        <w:rPr>
          <w:rFonts w:cs="Guttman David"/>
          <w:sz w:val="18"/>
          <w:rtl/>
        </w:rPr>
        <w:t>ייקח את התדרים. לא נעשה תחרות יופי.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רק לגבי האלחוטי.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יהיה כסף לשלם לעובדים של "בזק", אם כך. הם לא יבכו שאין כסף.</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יהיה כסף להמשיך לטפל בפרוייקט המאוד כבד ורציני, שהולך לנו בכלל לא רע, של העמדת יותר תדרים לשימוש אזר</w:t>
      </w:r>
      <w:r>
        <w:rPr>
          <w:rFonts w:cs="Guttman David"/>
          <w:sz w:val="18"/>
          <w:rtl/>
        </w:rPr>
        <w:t>חי, פרוייקט מאוד מאוד חשוב. אני רוצה להבהיר שרק בשבוע שעבר הודענו על העמדת תדרים מסיבית ל.... סלולרי. אני חושב שהעמדת תדרים בצורה מאוד נרחבת מגבירה את התפתחות התחרות בענף והתפתחות שירותים מודרניים ומהירים.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איך אתה מסביר את זה שבצבא תמי</w:t>
      </w:r>
      <w:r>
        <w:rPr>
          <w:rFonts w:cs="Guttman David"/>
          <w:sz w:val="18"/>
          <w:rtl/>
        </w:rPr>
        <w:t>ד אומרים שאין לנו יותר אף תדר וביום שעוברים למחלקה האזרחית אומרים שאפשר לחלק תדרים?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עובדתית זה לא נכון. בשביל הדייקנות ובשביל הפרוטוקול, אני חושב ששחרור תדרים נעשה בשיתוף פעולה יוצא מן הכלל, גם של מערכת הבטחון, גם של משרד האוצר. שיתוף הפעולה ה</w:t>
      </w:r>
      <w:r>
        <w:rPr>
          <w:rFonts w:cs="Guttman David"/>
          <w:sz w:val="18"/>
          <w:rtl/>
        </w:rPr>
        <w:t>וא זה שמביא את התדרים. לא הכל זה עניין של כסף. הרבה דברים זה סתם רצון טוב. אני חושב שתהליך הרצון הטוב הוא מאוד חשוב.</w:t>
      </w:r>
    </w:p>
    <w:p w:rsidR="00000000" w:rsidRDefault="00F24784">
      <w:pPr>
        <w:rPr>
          <w:rFonts w:cs="Guttman David"/>
          <w:sz w:val="18"/>
          <w:rtl/>
        </w:rPr>
      </w:pPr>
    </w:p>
    <w:p w:rsidR="00000000" w:rsidRDefault="00F24784">
      <w:pPr>
        <w:rPr>
          <w:rFonts w:cs="Guttman David"/>
          <w:sz w:val="18"/>
          <w:rtl/>
        </w:rPr>
      </w:pPr>
      <w:r>
        <w:rPr>
          <w:rFonts w:cs="Guttman David"/>
          <w:sz w:val="18"/>
          <w:rtl/>
        </w:rPr>
        <w:tab/>
        <w:t>עוד דבר חשוב זה תהליכים מאוד מסובכים וממושכים של התייעצות עם הציבור, בעיקר עם האינטרסנטים השונים, איך לנצל את התדרים בצורה הכי יעילה. לדו</w:t>
      </w:r>
      <w:r>
        <w:rPr>
          <w:rFonts w:cs="Guttman David"/>
          <w:sz w:val="18"/>
          <w:rtl/>
        </w:rPr>
        <w:t xml:space="preserve">גמא, דיברתי על </w:t>
      </w:r>
      <w:r>
        <w:rPr>
          <w:rFonts w:cs="Guttman David"/>
        </w:rPr>
        <w:t>MDS</w:t>
      </w:r>
      <w:r>
        <w:rPr>
          <w:rFonts w:cs="Guttman David"/>
          <w:sz w:val="18"/>
          <w:rtl/>
        </w:rPr>
        <w:t xml:space="preserve"> שם הלכנו עם הרעיון לציבור ויצאנו עם קונספציה אחרת שאותה אנחנו מיישמים. גם בסלולרי היה תהליך שלקח הרבה זמן. פנינו להערות הציבור לגבי חלופות חלוקת התדרים, תהליך הבדיקה היה ממושך, כי זה באמת נושא מסובך שחייב תיאום עם הרבה גורמים, ורק בשבוע </w:t>
      </w:r>
      <w:r>
        <w:rPr>
          <w:rFonts w:cs="Guttman David"/>
          <w:sz w:val="18"/>
          <w:rtl/>
        </w:rPr>
        <w:t>שעבר פרסמנו את הסיכום. אנחנו נמשיך הלאה במגמה הזאת, כי השכל הוא לא רק אצלנו, הוא גם בידי הציבור. ההתייעצות הזאת היא מאוד חשובה בנושאים כל-כך מורכבים. צריך להזכיר שגם בנושאים של התקנות האלה והקריטריונים היתה התייעצות מאוד טובה עם הציבור.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מודה בשלב זה לאנשי משרד התקשורת. רשות הדיבור למר עמית שכטר.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עמית שכטר:</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מייצג את חברת "סלקום". קודם כל תודה על רשות הדיבור.</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רוצה להשלים את התמונה שמנכ"ל משרד התקשורת התחיל להציג בתשובה לשאלות של חבר הכנסת איתן בנוגע לשימוש בתשתיות. נדמה ל</w:t>
      </w:r>
      <w:r>
        <w:rPr>
          <w:rFonts w:cs="Guttman David"/>
          <w:sz w:val="18"/>
          <w:rtl/>
        </w:rPr>
        <w:t>י שזאת הבעיה המרכזית שאנחנו נמצאים בה כרגע, שהיא שאלת השאלות, אם באמת השוק יפתח לתחרות ואם תהיה אפשרות לתת את השירותים האלה בתחרות.</w:t>
      </w:r>
    </w:p>
    <w:p w:rsidR="00000000" w:rsidRDefault="00F24784">
      <w:pPr>
        <w:rPr>
          <w:rFonts w:cs="Guttman David"/>
          <w:sz w:val="18"/>
          <w:rtl/>
        </w:rPr>
      </w:pPr>
    </w:p>
    <w:p w:rsidR="00000000" w:rsidRDefault="00F24784">
      <w:pPr>
        <w:rPr>
          <w:rFonts w:cs="Guttman David"/>
          <w:sz w:val="18"/>
          <w:rtl/>
        </w:rPr>
      </w:pPr>
      <w:r>
        <w:rPr>
          <w:rFonts w:cs="Guttman David"/>
          <w:sz w:val="18"/>
          <w:rtl/>
        </w:rPr>
        <w:tab/>
        <w:t>מנכ"ל משרד התקשורת הסביר לחבר הכנסת איתן שמי שירצה לתת שירות אינטרנט - כל תשתית שתגיע לבית תהיה חייבת לתת לו את האפשרות לת</w:t>
      </w:r>
      <w:r>
        <w:rPr>
          <w:rFonts w:cs="Guttman David"/>
          <w:sz w:val="18"/>
          <w:rtl/>
        </w:rPr>
        <w:t>ת את שירות האינטרנט הזה לאזרח. אבל לא זאת השאלה. השאלה המרכזית היא איזה שירות מגיע לבית? למי יש גישה לבית? אני חושב שכולנו מבינים שהמדינה לא תתחיל עכשיו להיחפר על-ידי כל בעל רישיון, שיתחיל לחפור גישה לבתים כדי להניח את התיעול הדרוש למתן השירות.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r>
        <w:rPr>
          <w:rFonts w:cs="Guttman David"/>
          <w:sz w:val="18"/>
          <w:u w:val="single"/>
          <w:rtl/>
        </w:rPr>
        <w:t>:</w:t>
      </w:r>
    </w:p>
    <w:p w:rsidR="00000000" w:rsidRDefault="00F24784">
      <w:pPr>
        <w:rPr>
          <w:rFonts w:cs="Guttman David"/>
          <w:sz w:val="18"/>
          <w:rtl/>
        </w:rPr>
      </w:pPr>
    </w:p>
    <w:p w:rsidR="00000000" w:rsidRDefault="00F24784">
      <w:pPr>
        <w:rPr>
          <w:rFonts w:cs="Guttman David"/>
          <w:sz w:val="18"/>
          <w:rtl/>
        </w:rPr>
      </w:pPr>
      <w:r>
        <w:rPr>
          <w:rFonts w:cs="Guttman David"/>
          <w:sz w:val="18"/>
          <w:rtl/>
        </w:rPr>
        <w:tab/>
        <w:t>מה עוד ששניים כבר מגיעים, שלושה כמעט.</w:t>
      </w:r>
    </w:p>
    <w:p w:rsidR="00000000" w:rsidRDefault="00F24784">
      <w:pPr>
        <w:rPr>
          <w:rFonts w:cs="Guttman David"/>
          <w:sz w:val="18"/>
          <w:u w:val="single"/>
          <w:rtl/>
        </w:rPr>
      </w:pPr>
      <w:r>
        <w:rPr>
          <w:rFonts w:cs="Guttman David"/>
          <w:sz w:val="18"/>
          <w:u w:val="single"/>
          <w:rtl/>
        </w:rPr>
        <w:t>עמית שכטר:</w:t>
      </w:r>
    </w:p>
    <w:p w:rsidR="00000000" w:rsidRDefault="00F24784">
      <w:pPr>
        <w:rPr>
          <w:rFonts w:cs="Guttman David"/>
          <w:sz w:val="18"/>
          <w:rtl/>
        </w:rPr>
      </w:pPr>
    </w:p>
    <w:p w:rsidR="00000000" w:rsidRDefault="00F24784">
      <w:pPr>
        <w:rPr>
          <w:rFonts w:cs="Guttman David"/>
          <w:sz w:val="18"/>
          <w:rtl/>
        </w:rPr>
      </w:pPr>
      <w:r>
        <w:rPr>
          <w:rFonts w:cs="Guttman David"/>
          <w:sz w:val="18"/>
          <w:rtl/>
        </w:rPr>
        <w:tab/>
        <w:t>במיוחד כששניים כבר מגיעים. לכן ברור שהפיתרון צריך להיות בחיוב השימוש ברשת שמגיעה אל הבתים עצמם. הפיתרון הזה הוא לא איזה המצאה שאני ממציא כאן כרגע. זו הדרך שבה הולך העולם כולו היום. רק לפני חודש מועצת א</w:t>
      </w:r>
      <w:r>
        <w:rPr>
          <w:rFonts w:cs="Guttman David"/>
          <w:sz w:val="18"/>
          <w:rtl/>
        </w:rPr>
        <w:t xml:space="preserve">ירופה פרסמה הנחיה לכל מדינות אירופה לעבור למדיניות שמאפשרת תחרות על התשתיות בקטע הזה, שמחבר את הבתים של המנויים- שנקרא בשפה המקצועית </w:t>
      </w:r>
      <w:r>
        <w:rPr>
          <w:rFonts w:cs="Guttman David"/>
        </w:rPr>
        <w:t>The last mile</w:t>
      </w:r>
      <w:r>
        <w:rPr>
          <w:rFonts w:cs="Guttman David"/>
          <w:sz w:val="18"/>
          <w:rtl/>
        </w:rPr>
        <w:t xml:space="preserve">, או </w:t>
      </w:r>
      <w:r>
        <w:rPr>
          <w:rFonts w:cs="Guttman David"/>
        </w:rPr>
        <w:t>The first mile</w:t>
      </w:r>
      <w:r>
        <w:rPr>
          <w:rFonts w:cs="Guttman David"/>
          <w:sz w:val="18"/>
          <w:rtl/>
        </w:rPr>
        <w:t>, תלוי מאיזה כיוון מסתכלים. זאת בעצם הנקודה. זה גם מתקשר לשאלה ששאל מר אבי גבאי את עו"ד ד"ר</w:t>
      </w:r>
      <w:r>
        <w:rPr>
          <w:rFonts w:cs="Guttman David"/>
          <w:sz w:val="18"/>
          <w:rtl/>
        </w:rPr>
        <w:t xml:space="preserve"> טל בהקשר הזה. השאלה היא האם השר יכול לחייב את החברות הקיימות שמגיעות לבתים, חברות הכבלים וחברת "בזק", לאפשר לאחרים לתת את הגישה על גבי הרשת שלהן. זאת האפשרות היחידה.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בשביל זה באת הנה. בשביל להגיד לנו אם כן או לא.</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עמית שכטר:</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לפי מה שקורה </w:t>
      </w:r>
      <w:r>
        <w:rPr>
          <w:rFonts w:cs="Guttman David"/>
          <w:sz w:val="18"/>
          <w:rtl/>
        </w:rPr>
        <w:t>כרגע התשובה היא: לא. אנחנו סבורים שכך צריך להיות.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מה אתה מציע שנתקן?</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עמית שכטר:</w:t>
      </w:r>
    </w:p>
    <w:p w:rsidR="00000000" w:rsidRDefault="00F24784">
      <w:pPr>
        <w:rPr>
          <w:rFonts w:cs="Guttman David"/>
          <w:sz w:val="18"/>
          <w:rtl/>
        </w:rPr>
      </w:pPr>
    </w:p>
    <w:p w:rsidR="00000000" w:rsidRDefault="00F24784">
      <w:pPr>
        <w:rPr>
          <w:rFonts w:cs="Guttman David"/>
          <w:sz w:val="18"/>
          <w:rtl/>
        </w:rPr>
      </w:pPr>
      <w:r>
        <w:rPr>
          <w:rFonts w:cs="Guttman David"/>
          <w:sz w:val="18"/>
          <w:rtl/>
        </w:rPr>
        <w:tab/>
        <w:t>אולי זה לא בעיה של התקנות. יכול להיות שזה בעיה של החוק.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מר שכטר, האם בחקיקה הנוכחית - תעזוב לרגע את התיקון, שאולי יעבור ואולי אני לא יודע</w:t>
      </w:r>
      <w:r>
        <w:rPr>
          <w:rFonts w:cs="Guttman David"/>
          <w:sz w:val="18"/>
          <w:rtl/>
        </w:rPr>
        <w:t xml:space="preserve"> מה - האם אפשר היה לעשות תקנה המחייבת את "בזק", או את הכבלים, או כל מי שיש לו תשתית לאפשר למישהו אחר לעבור דרך התשתית הזאת?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אני מבקש אולי לפני שהוא משיב, רציתי לשאול מה עמדת המשרד. האם מקובלת עליכם הטענה שאנחנו רוצים להגיע למצב שעל גבי אותן </w:t>
      </w:r>
      <w:r>
        <w:rPr>
          <w:rFonts w:cs="Guttman David"/>
          <w:sz w:val="18"/>
          <w:rtl/>
        </w:rPr>
        <w:t>התשתיות תתאפשר תחרות של גורמים רבים?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אני רוצה להזכיר שהיה תהליך מאוד ממושך של גיבוש הכללים, בכמה שלבים ובהתייעצות מאוד מקיפה עם הציבור. המדיניות שנקבעה היא </w:t>
      </w:r>
      <w:r>
        <w:rPr>
          <w:rFonts w:cs="Guttman David"/>
        </w:rPr>
        <w:t>facility based competition</w:t>
      </w:r>
      <w:r>
        <w:rPr>
          <w:rFonts w:cs="Guttman David"/>
          <w:sz w:val="18"/>
          <w:rtl/>
        </w:rPr>
        <w:t xml:space="preserve"> ולא אלבניה. במדינה קטנה כמו ישראל אנחנו רוצים </w:t>
      </w:r>
      <w:r>
        <w:rPr>
          <w:rFonts w:cs="Guttman David"/>
        </w:rPr>
        <w:t>facility based competition</w:t>
      </w:r>
      <w:r>
        <w:rPr>
          <w:rFonts w:cs="Guttman David"/>
          <w:sz w:val="18"/>
          <w:rtl/>
        </w:rPr>
        <w:t>. יחד עם זאת, עם דרישה מאוד חדה ל-</w:t>
      </w:r>
      <w:r>
        <w:rPr>
          <w:rFonts w:cs="Guttman David"/>
        </w:rPr>
        <w:t>open access</w:t>
      </w:r>
      <w:r>
        <w:rPr>
          <w:rFonts w:cs="Guttman David"/>
          <w:sz w:val="18"/>
          <w:rtl/>
        </w:rPr>
        <w:t xml:space="preserve"> שמאפשרת לבעלי שירותי תקשורת לתת שירות. </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מוכרח להזכיר שסעיף 5 לחוק הבזק מאפשר לשר להורות לבעל רישיון לאפשר לאחרים להשתמש בתשתית שלו. התקנות גם מאפשרות את זה. אני מניח שהשר בבוא הע</w:t>
      </w:r>
      <w:r>
        <w:rPr>
          <w:rFonts w:cs="Guttman David"/>
          <w:sz w:val="18"/>
          <w:rtl/>
        </w:rPr>
        <w:t xml:space="preserve">ת, לפי מצב התחרות בשוק, אם הוא יחשוב שיש צורך בכך אני מניח שהוא ייתן הנחיה כזאת. </w:t>
      </w:r>
    </w:p>
    <w:p w:rsidR="00000000" w:rsidRDefault="00F24784">
      <w:pPr>
        <w:rPr>
          <w:rFonts w:cs="Guttman David"/>
          <w:sz w:val="18"/>
          <w:rtl/>
        </w:rPr>
      </w:pPr>
    </w:p>
    <w:p w:rsidR="00000000" w:rsidRDefault="00F24784">
      <w:pPr>
        <w:rPr>
          <w:rFonts w:cs="Guttman David"/>
          <w:sz w:val="18"/>
          <w:rtl/>
        </w:rPr>
      </w:pP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הבנתי את התשובה. זה יקבור את התחרות.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בפירוש לא. בהתייחס למה שאמר מר עמית שכטר, נכון שהשוק המשותף באירופה רצה את זה אבל מבין 20 ומשהו מדינות באיר</w:t>
      </w:r>
      <w:r>
        <w:rPr>
          <w:rFonts w:cs="Guttman David"/>
          <w:sz w:val="18"/>
          <w:rtl/>
        </w:rPr>
        <w:t>ופה יישמו את זה עד סוף השנה הזאת אולי ב-5 מדינות. היתר לא יישמו. השוק המשותף האירופי חושב שצריך ליישם את זה והמדינות לא כל-כך רוצות ולכן מפתחים את זה מחדש.</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מר רוזן, במצב המשפטי הנוכחי האם ניתן על-ידי רישיון לאכוף על "בזק", בהנחה שזה לא</w:t>
      </w:r>
      <w:r>
        <w:rPr>
          <w:rFonts w:cs="Guttman David"/>
          <w:sz w:val="18"/>
          <w:rtl/>
        </w:rPr>
        <w:t xml:space="preserve"> פוגע במה שיש לה, לאפשר - - -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פוגע ביתרון היחסי היחידי שיש היום ל"בזק".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התשובה היא כן. זה כתוב בסעיף 5 לחוק הבזק, כפי שהוא עבר בחוק ההסדרים האחרון.</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כלומר, ניתן לעשות את זה אך אתם החלטתם בשלב זה לא לעשות את </w:t>
      </w:r>
      <w:r>
        <w:rPr>
          <w:rFonts w:cs="Guttman David"/>
          <w:sz w:val="18"/>
          <w:rtl/>
        </w:rPr>
        <w:t>זה.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המדיניות היא כרגע לא ליישם אבל אין חזקה על המדיניות ויכול להיות שמחר המצב התחרותי יהיה כזה שיאפשר את זה.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אם אתה לדוגמא מציע רשיונות לאנשים, מידת האטרקטיביות של הרישיון היא הרבה יותר גדולה אם אתה אומר שבקטעים מסויימים נ</w:t>
      </w:r>
      <w:r>
        <w:rPr>
          <w:rFonts w:cs="Guttman David"/>
          <w:sz w:val="18"/>
          <w:rtl/>
        </w:rPr>
        <w:t>יתן יהיה לטפס על תשתיות קיימות ולא יהיו חייבים לעשות הכל לבד.</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הוא מגן על בעל התשתיות. נקודת המוצא שלו היא הפוכה. הוא לא רוצה שיתחרו מול בעל התשתית. הוא רוצה שבעל התשתיות יהיה גם זה שנותן את השירות.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בהחלט יכול להיות שזה יהיה כך ב</w:t>
      </w:r>
      <w:r>
        <w:rPr>
          <w:rFonts w:cs="Guttman David"/>
          <w:sz w:val="18"/>
          <w:rtl/>
        </w:rPr>
        <w:t xml:space="preserve">קטעים מסויימים.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מה היה השיקול בעד ונגד?</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השיקול היה התפתחות התחרות. אנחנו מאמינים שכדי שתהיה תחרות צריכה להתפתח תשתית חלופית. אם כל התחרות תהיה בין טרמפיסטים על התשתית של "בזק", אז הרבה תחרות לא תהיה.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למה? ה</w:t>
      </w:r>
      <w:r>
        <w:rPr>
          <w:rFonts w:cs="Guttman David"/>
          <w:sz w:val="18"/>
          <w:rtl/>
        </w:rPr>
        <w:t>רי יש כבלים.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אנחנו מאמינים שהתחרות צריכה להיות על תשתית חלופית. לכן באנו עם הרבה מאוד תדרים וזה יאפשר לגופים לא לחפור את כל המדינה מחדש, לא להיות תלויים ולהקים מהר תשתית עצמאית. זאת תחרות ממש אמיתית. יחד עם זאת, בפירוש אנחנו רואים שיכולים להיו</w:t>
      </w:r>
      <w:r>
        <w:rPr>
          <w:rFonts w:cs="Guttman David"/>
          <w:sz w:val="18"/>
          <w:rtl/>
        </w:rPr>
        <w:t xml:space="preserve">ת קטעים שבהם יצטרכו לכפות שימוש בתשתית של אחרים. </w:t>
      </w:r>
    </w:p>
    <w:p w:rsidR="00000000" w:rsidRDefault="00F24784">
      <w:pPr>
        <w:rPr>
          <w:rFonts w:cs="Guttman David"/>
          <w:sz w:val="18"/>
          <w:rtl/>
        </w:rPr>
      </w:pPr>
    </w:p>
    <w:p w:rsidR="00000000" w:rsidRDefault="00F24784">
      <w:pPr>
        <w:rPr>
          <w:rFonts w:cs="Guttman David"/>
          <w:sz w:val="18"/>
          <w:rtl/>
        </w:rPr>
      </w:pPr>
      <w:r>
        <w:rPr>
          <w:rFonts w:cs="Guttman David"/>
          <w:sz w:val="18"/>
          <w:rtl/>
        </w:rPr>
        <w:t xml:space="preserve"> </w:t>
      </w:r>
      <w:r>
        <w:rPr>
          <w:rFonts w:cs="Guttman David"/>
          <w:sz w:val="18"/>
          <w:rtl/>
        </w:rPr>
        <w:tab/>
        <w:t xml:space="preserve">אציג לכם שתי דוגמאות רלוונטיות מהתקופה האחרונה. הראשונה היא הצורה של אישור תיק השירות של </w:t>
      </w:r>
      <w:r>
        <w:rPr>
          <w:rFonts w:cs="Guttman David"/>
        </w:rPr>
        <w:t>ADSL</w:t>
      </w:r>
      <w:r>
        <w:rPr>
          <w:rFonts w:cs="Guttman David"/>
          <w:sz w:val="18"/>
          <w:rtl/>
        </w:rPr>
        <w:t>. אנחנו דרשנו ש"בזק" יאפשר גם לספקי אינטרנט אחרים להשתמש ב-</w:t>
      </w:r>
      <w:r>
        <w:rPr>
          <w:rFonts w:cs="Guttman David"/>
        </w:rPr>
        <w:t>ADSL</w:t>
      </w:r>
      <w:r>
        <w:rPr>
          <w:rFonts w:cs="Guttman David"/>
          <w:sz w:val="18"/>
          <w:rtl/>
        </w:rPr>
        <w:t xml:space="preserve"> ישירות ולהגיע לבית של המנוי. יש לנו מחלוקת עם </w:t>
      </w:r>
      <w:r>
        <w:rPr>
          <w:rFonts w:cs="Guttman David"/>
          <w:sz w:val="18"/>
          <w:rtl/>
        </w:rPr>
        <w:t>"בזק" סביב הדבר הזה. אנחנו מקווים ש"בזק" ייעתר לדרישתנו.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תלוי בהסכמתם?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לא, זה תלוי בהסכמתנו לאפשר את השירות. זה בין המחלקות שמעכבות את הפעלת השירות, כי "בזק" לא כל-כך מרוצה מהפלישה שלנו. אבל הם יכולים לדבר בשם עצמם.</w:t>
      </w:r>
    </w:p>
    <w:p w:rsidR="00000000" w:rsidRDefault="00F24784">
      <w:pPr>
        <w:rPr>
          <w:rFonts w:cs="Guttman David"/>
          <w:sz w:val="18"/>
          <w:rtl/>
        </w:rPr>
      </w:pPr>
    </w:p>
    <w:p w:rsidR="00000000" w:rsidRDefault="00F24784">
      <w:pPr>
        <w:rPr>
          <w:rFonts w:cs="Guttman David"/>
          <w:sz w:val="18"/>
          <w:rtl/>
        </w:rPr>
      </w:pPr>
      <w:r>
        <w:rPr>
          <w:rFonts w:cs="Guttman David"/>
          <w:sz w:val="18"/>
          <w:rtl/>
        </w:rPr>
        <w:tab/>
        <w:t>ד</w:t>
      </w:r>
      <w:r>
        <w:rPr>
          <w:rFonts w:cs="Guttman David"/>
          <w:sz w:val="18"/>
          <w:rtl/>
        </w:rPr>
        <w:t>בר שני, בהחלט יכול להיות שבקטע בבית המנוי, עד השקע של הטלפון, הקטע בתוך הבית, לא נרצה שתהיה חציבה מחדש. אם התשתית הזאת אכן באמת שייכת ל"בזק", יכול להיות שנקבע הסדרים בחוק שהמתחרה יוכל להתחבר אליהם. אבל אלה דברים פינתיים.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האם מי שהולך ל</w:t>
      </w:r>
      <w:r>
        <w:rPr>
          <w:rFonts w:cs="Guttman David"/>
          <w:sz w:val="18"/>
          <w:rtl/>
        </w:rPr>
        <w:t>קבל ממך רישיון לא צריך לדעת מראש האם זה אפשרי או לא אפשרי?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חושב שלא. אני חושב שיש מחוייבות שלנו לעשות כך.</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אבל זה לא רק "בזק", זה גם בכבלים, לכן הפיתרון יכול להיות בתדרים.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יכול להיות כל דבר.</w:t>
      </w:r>
    </w:p>
    <w:p w:rsidR="00000000" w:rsidRDefault="00F24784">
      <w:pPr>
        <w:rPr>
          <w:rFonts w:cs="Guttman David"/>
          <w:sz w:val="18"/>
          <w:rtl/>
        </w:rPr>
      </w:pPr>
    </w:p>
    <w:p w:rsidR="00000000" w:rsidRDefault="00F24784">
      <w:pPr>
        <w:rPr>
          <w:rFonts w:cs="Guttman David"/>
          <w:sz w:val="18"/>
          <w:rtl/>
        </w:rPr>
      </w:pP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יזהר טל:</w:t>
      </w:r>
    </w:p>
    <w:p w:rsidR="00000000" w:rsidRDefault="00F24784">
      <w:pPr>
        <w:rPr>
          <w:rFonts w:cs="Guttman David"/>
          <w:sz w:val="18"/>
          <w:rtl/>
        </w:rPr>
      </w:pPr>
    </w:p>
    <w:p w:rsidR="00000000" w:rsidRDefault="00F24784">
      <w:pPr>
        <w:rPr>
          <w:rFonts w:cs="Guttman David"/>
          <w:sz w:val="18"/>
          <w:rtl/>
        </w:rPr>
      </w:pPr>
      <w:r>
        <w:rPr>
          <w:rFonts w:cs="Guttman David"/>
          <w:sz w:val="18"/>
          <w:rtl/>
        </w:rPr>
        <w:tab/>
        <w:t>לגבי הכ</w:t>
      </w:r>
      <w:r>
        <w:rPr>
          <w:rFonts w:cs="Guttman David"/>
          <w:sz w:val="18"/>
          <w:rtl/>
        </w:rPr>
        <w:t>בלים רציתי להבהיר: סעיף 5, ההוראה בחוק כפי שהיא כיום, לא מאפשר את זה לגבי הכבלים משום שהכבלים הם עדיין רשת של שידורים ולא רשת בזק. אחרי התיקון בחוק, שעליו עובדים, רשת הכבלים תהפוך להיות רשת לשירותי בזק ואז אותו עיקרון יחול גם עליהם.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חושב</w:t>
      </w:r>
      <w:r>
        <w:rPr>
          <w:rFonts w:cs="Guttman David"/>
          <w:sz w:val="18"/>
          <w:rtl/>
        </w:rPr>
        <w:t xml:space="preserve"> שחילוקי הדיעות הם על ההדגש. אני חושב שהציבור צריך להיות מעוניין בעידוד התחרות ולכן ההדגש שאני רוצה לייצג כאן זה לאפשר תחרות יותר רבה, כולל תחרות על התשתיות. אתם רואים יותר את עניין התשתיות ואתם נותנים כאן העדפה לבעלי התשתיות, שמטבע הדברים הם גופים רבי עוצ</w:t>
      </w:r>
      <w:r>
        <w:rPr>
          <w:rFonts w:cs="Guttman David"/>
          <w:sz w:val="18"/>
          <w:rtl/>
        </w:rPr>
        <w:t>מה. הם יחנקו כל תחרות ויגרמו לכך שעל התשתיות שלהם לא תהיה תחרות, אם אתם לא תעבירו את הדגש לנקודת הראות שאני מייצג, שאומרת להרבות תחרויות ולתת גם לקטנים אפשרות להשתלב.</w:t>
      </w:r>
    </w:p>
    <w:p w:rsidR="00000000" w:rsidRDefault="00F24784">
      <w:pPr>
        <w:rPr>
          <w:rFonts w:cs="Guttman David"/>
          <w:sz w:val="18"/>
          <w:rtl/>
        </w:rPr>
      </w:pPr>
    </w:p>
    <w:p w:rsidR="00000000" w:rsidRDefault="00F24784">
      <w:pPr>
        <w:rPr>
          <w:rFonts w:cs="Guttman David"/>
          <w:sz w:val="18"/>
          <w:rtl/>
        </w:rPr>
      </w:pPr>
      <w:r>
        <w:rPr>
          <w:rFonts w:cs="Guttman David"/>
          <w:sz w:val="18"/>
          <w:rtl/>
        </w:rPr>
        <w:tab/>
        <w:t>אתן דוגמא. בצור יגאל, על-יד כוכב יאיר, התארגן ספק אינטרנט אחד. הלכו בכוכב יאיר - אני לא</w:t>
      </w:r>
      <w:r>
        <w:rPr>
          <w:rFonts w:cs="Guttman David"/>
          <w:sz w:val="18"/>
          <w:rtl/>
        </w:rPr>
        <w:t xml:space="preserve"> בטוח שזה היה אפילו בהיתר מלא, אולי בהיתר חלקי, אני לא יודע איך עשו את זה - ועשו אינטרנט על הכבלים. האדם הזה נחנק לגמרי. הוא בא ואומר שהוא ספק אינטרנט ושייתנו לו להתמודד. הוא רוצה לקבל מחיר עבור השימוש והוא רוצה להגיע עם האינטרנט שלו על תשתית הכבלים, שעכשי</w:t>
      </w:r>
      <w:r>
        <w:rPr>
          <w:rFonts w:cs="Guttman David"/>
          <w:sz w:val="18"/>
          <w:rtl/>
        </w:rPr>
        <w:t>ו קשורה לכל הבתים. למה לא לאפשר לו?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אין חולק.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אם אין חולק אז איפה זה בא לידי ביטוי?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אין חולק. היום, מה לעשות, הגוף היחידי שיש לו רישיון כללי הוא חברת "בזק". מחר אני מקוה שיהיו כמה גופים בעלי רשיונות כלליים. אותו ספק</w:t>
      </w:r>
      <w:r>
        <w:rPr>
          <w:rFonts w:cs="Guttman David"/>
          <w:sz w:val="18"/>
          <w:rtl/>
        </w:rPr>
        <w:t xml:space="preserve"> אינטרנט בצור יגאל, כולם יהיו חייבים, בלי אפליה, למכור לו את השירותים והוא יבחר ללכת דרך מי שהוא רוצה. אם הוא רוצה הוא יכול לעבור דרך אחד, או דרך כולם. זה עניינו.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השאלה איך זה יתבצע. אני רוצה להסביר מה הסכנה. נניח שאני חברת "בזק" - - -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חבר הכנסת איתן, אני מבקש שתנהל את הישיבה במשך מספר דקות. קיבלת בינתיים רשות דיבור ואחרי שתסיים תיתן לאחרים.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יהיה תהליך כזה: חברות מסוימות תהיינה בעלות תשתית. אני חושש ממצב שבעלות התשתית תייצרנה חברות-בת, אם לא תהיה לנו</w:t>
      </w:r>
      <w:r>
        <w:rPr>
          <w:rFonts w:cs="Guttman David"/>
          <w:sz w:val="18"/>
          <w:rtl/>
        </w:rPr>
        <w:t xml:space="preserve"> מספיק יכולת והדגשים על עידוד התחרות על התשתיות. ואז הם יעשו תרגילים כאלה: הם יקימו חברות-בת, ידרשו דמי שימוש גבוהים עבור ההובלה על התשתיות ואז חברת-הבת אומנם תפסיד אבל הרווחים ילכו לחברת-האם, שהיא בעלת התשתיות. לעומת זה, אדם שלישי שירצה להתמודד מול חברת-ה</w:t>
      </w:r>
      <w:r>
        <w:rPr>
          <w:rFonts w:cs="Guttman David"/>
          <w:sz w:val="18"/>
          <w:rtl/>
        </w:rPr>
        <w:t>בת יהיה מוכרח להפסיד ממילא, כי מחירי העלות הם גבוהים. יגידו שזאת תחרות שווה, שזה עולה לכולם אותו דבר, אבל בפועל לאט לאט יעיפו כל מי שירצה להתקרב, כאשר הם מתקיימים על-ידי כך שאלה מסבסדים את אלה. הרי לבעל הבית זה לא משנה אם חברה א' מרוויחה או חברה ב' מרוויחה</w:t>
      </w:r>
      <w:r>
        <w:rPr>
          <w:rFonts w:cs="Guttman David"/>
          <w:sz w:val="18"/>
          <w:rtl/>
        </w:rPr>
        <w:t>.</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יש הרבה מאוד מכשולים לתחרות. בין השאר גם מה שאתה אמרת. אבל תסכים איתי בדבר אחד. קודם כל יש לנו הפרדה בין בעלי רישיון לתשתיות - במובן הרחב, תקשורת נתונים, כמו רשת </w:t>
      </w:r>
      <w:r>
        <w:rPr>
          <w:rFonts w:cs="Guttman David"/>
        </w:rPr>
        <w:t>ATM</w:t>
      </w:r>
      <w:r>
        <w:rPr>
          <w:rFonts w:cs="Guttman David"/>
          <w:sz w:val="18"/>
          <w:rtl/>
        </w:rPr>
        <w:t xml:space="preserve"> ארצית - לבין ספקי שירותים, מסוג השירותים שנותן הספק  בצור-יגאל ואני מקווה ש</w:t>
      </w:r>
      <w:r>
        <w:rPr>
          <w:rFonts w:cs="Guttman David"/>
          <w:sz w:val="18"/>
          <w:rtl/>
        </w:rPr>
        <w:t>יהיו אלפים כאלה, לא רק מאות. אנחנו פועלים לצמצם את כל הליכי הרישוי.</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ברגע שיהיו הרבה תשתיות ולא רק תשתית אחת - היום המצב החוקי הוא שיש תשתית אחת, של חברת "בזק" ואנחנו מדברים על כך שיקומו תשתיות חלופיות - ספק שירותים לאינטרנט בצור יגאל יוכל לספק את זה דרך </w:t>
      </w:r>
      <w:r>
        <w:rPr>
          <w:rFonts w:cs="Guttman David"/>
          <w:sz w:val="18"/>
          <w:rtl/>
        </w:rPr>
        <w:t xml:space="preserve">הרבה ספקי תשתיות, לא להיות תלוי רק באחד מהם. מספקי התשתיות אנחנו דורשים </w:t>
      </w:r>
      <w:r>
        <w:rPr>
          <w:rFonts w:cs="Guttman David"/>
        </w:rPr>
        <w:t>open access</w:t>
      </w:r>
      <w:r>
        <w:rPr>
          <w:rFonts w:cs="Guttman David"/>
          <w:sz w:val="18"/>
          <w:rtl/>
        </w:rPr>
        <w:t xml:space="preserve">. </w:t>
      </w:r>
    </w:p>
    <w:p w:rsidR="00000000" w:rsidRDefault="00F24784">
      <w:pPr>
        <w:rPr>
          <w:rFonts w:cs="Guttman David"/>
          <w:sz w:val="18"/>
          <w:rtl/>
        </w:rPr>
      </w:pPr>
    </w:p>
    <w:p w:rsidR="00000000" w:rsidRDefault="00F24784">
      <w:pPr>
        <w:rPr>
          <w:rFonts w:cs="Guttman David"/>
          <w:sz w:val="18"/>
          <w:rtl/>
        </w:rPr>
      </w:pPr>
      <w:r>
        <w:rPr>
          <w:rFonts w:cs="Guttman David"/>
          <w:sz w:val="18"/>
          <w:rtl/>
        </w:rPr>
        <w:t xml:space="preserve"> </w:t>
      </w:r>
      <w:r>
        <w:rPr>
          <w:rFonts w:cs="Guttman David"/>
          <w:sz w:val="18"/>
          <w:rtl/>
        </w:rPr>
        <w:tab/>
        <w:t xml:space="preserve">בעולם מקובלים שני מונחים קיצוניים: הראשון הוא </w:t>
      </w:r>
      <w:r>
        <w:rPr>
          <w:rFonts w:cs="Guttman David"/>
        </w:rPr>
        <w:t>world government</w:t>
      </w:r>
      <w:r>
        <w:rPr>
          <w:rFonts w:cs="Guttman David"/>
          <w:sz w:val="18"/>
          <w:rtl/>
        </w:rPr>
        <w:t xml:space="preserve"> - - -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מה ש"בזק" רוצים לעשות.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אנחנו לא רוצים בזה. והשני הוא </w:t>
      </w:r>
      <w:r>
        <w:rPr>
          <w:rFonts w:cs="Guttman David"/>
        </w:rPr>
        <w:t>open access</w:t>
      </w:r>
      <w:r>
        <w:rPr>
          <w:rFonts w:cs="Guttman David"/>
          <w:sz w:val="18"/>
          <w:rtl/>
        </w:rPr>
        <w:t xml:space="preserve">. המדיניות שלנו היא משטר של </w:t>
      </w:r>
      <w:r>
        <w:rPr>
          <w:rFonts w:cs="Guttman David"/>
        </w:rPr>
        <w:t>open access</w:t>
      </w:r>
      <w:r>
        <w:rPr>
          <w:rFonts w:cs="Guttman David"/>
          <w:sz w:val="18"/>
          <w:rtl/>
        </w:rPr>
        <w:t xml:space="preserve">. יש כאלה האומרים שמשטר של </w:t>
      </w:r>
      <w:r>
        <w:rPr>
          <w:rFonts w:cs="Guttman David"/>
        </w:rPr>
        <w:t>open access</w:t>
      </w:r>
      <w:r>
        <w:rPr>
          <w:rFonts w:cs="Guttman David"/>
          <w:sz w:val="18"/>
          <w:rtl/>
        </w:rPr>
        <w:t xml:space="preserve"> לא מעודד השקעה כמו ב-</w:t>
      </w:r>
      <w:r>
        <w:rPr>
          <w:rFonts w:cs="Guttman David"/>
        </w:rPr>
        <w:t>World government</w:t>
      </w:r>
      <w:r>
        <w:rPr>
          <w:rFonts w:cs="Guttman David"/>
          <w:sz w:val="18"/>
          <w:rtl/>
        </w:rPr>
        <w:t>, חושבים שהוא מעודד תחרות. יש פנים לכאן ולכאן לכל דבר. זה ויכוח שקיים בכלל העולם. אנחנו במדינת ישראל, שהיא מדינה קטנה, שקלנו וראינ</w:t>
      </w:r>
      <w:r>
        <w:rPr>
          <w:rFonts w:cs="Guttman David"/>
          <w:sz w:val="18"/>
          <w:rtl/>
        </w:rPr>
        <w:t>ו את המשמעויות. הוקמו מספר ועדות, אחת אחרי השניה, והתקיימו דיונים. ראינו שההשקעה להקמת תשתית חלופית בישראל איננה בשמיים. ההשקעה להסב את הכבלים לתשתית, בגדול, היא בערך מיליארד דולר.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יוסי דואר:</w:t>
      </w:r>
    </w:p>
    <w:p w:rsidR="00000000" w:rsidRDefault="00F24784">
      <w:pPr>
        <w:rPr>
          <w:rFonts w:cs="Guttman David"/>
          <w:sz w:val="18"/>
          <w:rtl/>
        </w:rPr>
      </w:pPr>
    </w:p>
    <w:p w:rsidR="00000000" w:rsidRDefault="00F24784">
      <w:pPr>
        <w:rPr>
          <w:rFonts w:cs="Guttman David"/>
          <w:sz w:val="18"/>
          <w:rtl/>
        </w:rPr>
      </w:pPr>
      <w:r>
        <w:rPr>
          <w:rFonts w:cs="Guttman David"/>
          <w:sz w:val="18"/>
          <w:rtl/>
        </w:rPr>
        <w:t xml:space="preserve"> </w:t>
      </w:r>
      <w:r>
        <w:rPr>
          <w:rFonts w:cs="Guttman David"/>
          <w:sz w:val="18"/>
          <w:rtl/>
        </w:rPr>
        <w:tab/>
        <w:t>מיליארד דולר זה הרבה כסף.</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להסב את תשתית הכבלים </w:t>
      </w:r>
      <w:r>
        <w:rPr>
          <w:rFonts w:cs="Guttman David"/>
          <w:sz w:val="18"/>
          <w:rtl/>
        </w:rPr>
        <w:t>לתשתית רחבה של חלופה ל"בזק" שתוכל לספק הרבה מאוד שירותי בזק. אפשר לתת גם פחות שירותים ולהשקיע פחות כסף, אני לא אומר להם מה לעשות. להקים רשת גישה אלחוטית זה סכומים סבירים. ב-400 מיליון דולר אפשר לעשות את זה לאורך זמן. אנחנו סבורים שבמציאות הישראלית אפשר בהח</w:t>
      </w:r>
      <w:r>
        <w:rPr>
          <w:rFonts w:cs="Guttman David"/>
          <w:sz w:val="18"/>
          <w:rtl/>
        </w:rPr>
        <w:t xml:space="preserve">לט לעשות תחרות </w:t>
      </w:r>
      <w:r>
        <w:rPr>
          <w:rFonts w:cs="Guttman David"/>
        </w:rPr>
        <w:t>facility based</w:t>
      </w:r>
      <w:r>
        <w:rPr>
          <w:rFonts w:cs="Guttman David"/>
          <w:sz w:val="18"/>
          <w:rtl/>
        </w:rPr>
        <w:t xml:space="preserve"> הרבה יותר בריאה, הרבה יותר איתנה, גם מיידי וגם לאורך זמן. זמינות התדרים מאוד מקלה עלינו. יחד עם זאת, אם יסתבר שבנקודת כזאת או אחרת נדרוש שינוי - - - העניין ייעשה.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עמית שכטר:</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אני חושב שיש פה בלבול בין המונח </w:t>
      </w:r>
      <w:r>
        <w:rPr>
          <w:rFonts w:cs="Guttman David"/>
        </w:rPr>
        <w:t>open access</w:t>
      </w:r>
      <w:r>
        <w:rPr>
          <w:rFonts w:cs="Guttman David"/>
          <w:sz w:val="18"/>
          <w:rtl/>
        </w:rPr>
        <w:t xml:space="preserve"> לבין </w:t>
      </w:r>
      <w:r>
        <w:rPr>
          <w:rFonts w:cs="Guttman David"/>
          <w:sz w:val="18"/>
          <w:rtl/>
        </w:rPr>
        <w:t xml:space="preserve">המונח </w:t>
      </w:r>
      <w:r>
        <w:rPr>
          <w:rFonts w:cs="Guttman David"/>
        </w:rPr>
        <w:t>unbundling</w:t>
      </w:r>
      <w:r>
        <w:rPr>
          <w:rFonts w:cs="Guttman David"/>
          <w:sz w:val="18"/>
          <w:rtl/>
        </w:rPr>
        <w:t xml:space="preserve">. אלה שתי שאלות שונות. חבר הכנסת איתן שואל על </w:t>
      </w:r>
      <w:r>
        <w:rPr>
          <w:rFonts w:cs="Guttman David"/>
        </w:rPr>
        <w:t>unbundling</w:t>
      </w:r>
      <w:r>
        <w:rPr>
          <w:rFonts w:cs="Guttman David"/>
          <w:sz w:val="18"/>
          <w:rtl/>
        </w:rPr>
        <w:t xml:space="preserve"> והתשובה היא </w:t>
      </w:r>
      <w:r>
        <w:rPr>
          <w:rFonts w:cs="Guttman David"/>
        </w:rPr>
        <w:t>open access</w:t>
      </w:r>
      <w:r>
        <w:rPr>
          <w:rFonts w:cs="Guttman David"/>
          <w:sz w:val="18"/>
          <w:rtl/>
        </w:rPr>
        <w:t xml:space="preserve">. </w:t>
      </w:r>
      <w:r>
        <w:rPr>
          <w:rFonts w:cs="Guttman David"/>
        </w:rPr>
        <w:t>open access</w:t>
      </w:r>
      <w:r>
        <w:rPr>
          <w:rFonts w:cs="Guttman David"/>
          <w:sz w:val="18"/>
          <w:rtl/>
        </w:rPr>
        <w:t xml:space="preserve"> זה שניתן יהיה להתקשר מהבית אל כל ספקי האינטרנט ולא תהיה אפליה בין ספקי האינטרנט. זה מאבק אחד. אנחנו מדברים על סיטואציה אחרת.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r>
      <w:r>
        <w:rPr>
          <w:rFonts w:cs="Guttman David"/>
          <w:sz w:val="18"/>
          <w:rtl/>
        </w:rPr>
        <w:t>זה כמו שאתה יכול למשל לצלצל מהבית לאיזה ספק של שיחות בינלאומיות שאתה רוצה.</w:t>
      </w:r>
    </w:p>
    <w:p w:rsidR="00000000" w:rsidRDefault="00F24784">
      <w:pPr>
        <w:rPr>
          <w:rFonts w:cs="Guttman David"/>
          <w:sz w:val="18"/>
          <w:rtl/>
        </w:rPr>
      </w:pP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עמית שכטר:</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נכון, זה </w:t>
      </w:r>
      <w:r>
        <w:rPr>
          <w:rFonts w:cs="Guttman David"/>
        </w:rPr>
        <w:t>open access</w:t>
      </w:r>
      <w:r>
        <w:rPr>
          <w:rFonts w:cs="Guttman David"/>
          <w:sz w:val="18"/>
          <w:rtl/>
        </w:rPr>
        <w:t>. זה שוויון לכל ספקי השירות הזה. לא זאת הסוגיה שתפתח את השוק הפנים-ארצי לתחרות. הסוגיה שתפתח את השוק הפנים-ארצי לתחרות תהיה כאשר תהיה תחרות לגבי מ</w:t>
      </w:r>
      <w:r>
        <w:rPr>
          <w:rFonts w:cs="Guttman David"/>
          <w:sz w:val="18"/>
          <w:rtl/>
        </w:rPr>
        <w:t xml:space="preserve">י שמעניק לי את צליל החיוג, לאיזה מרכזיה אני מחובר. זה נקרא </w:t>
      </w:r>
      <w:r>
        <w:rPr>
          <w:rFonts w:cs="Guttman David"/>
        </w:rPr>
        <w:t>unbundling</w:t>
      </w:r>
      <w:r>
        <w:rPr>
          <w:rFonts w:cs="Guttman David"/>
          <w:sz w:val="18"/>
          <w:rtl/>
        </w:rPr>
        <w:t>. כרגע זאת המדיניות שהעולם הולך אליה. זאת מדיניות שהוכרזה בארצות-הברית כבר לפני 4 שנים והיא קיימת גם באוסטרליה.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אם אנחנו עוברים לתחום הטלפוניה בארץ, כדי שנבין, הכוונה</w:t>
      </w:r>
      <w:r>
        <w:rPr>
          <w:rFonts w:cs="Guttman David"/>
          <w:sz w:val="18"/>
          <w:rtl/>
        </w:rPr>
        <w:t xml:space="preserve"> היא שמי שקיבל כזה רישיון יקים מרכזת ואם אתה רוצה להיות מחובר אליו אז זאת תהיה אותה תשתית של "בזק" ורק המרכזת תהיה שלו?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עמית שכטר:</w:t>
      </w:r>
    </w:p>
    <w:p w:rsidR="00000000" w:rsidRDefault="00F24784">
      <w:pPr>
        <w:rPr>
          <w:rFonts w:cs="Guttman David"/>
          <w:sz w:val="18"/>
          <w:rtl/>
        </w:rPr>
      </w:pPr>
    </w:p>
    <w:p w:rsidR="00000000" w:rsidRDefault="00F24784">
      <w:pPr>
        <w:rPr>
          <w:rFonts w:cs="Guttman David"/>
          <w:sz w:val="18"/>
          <w:rtl/>
        </w:rPr>
      </w:pPr>
      <w:r>
        <w:rPr>
          <w:rFonts w:cs="Guttman David"/>
          <w:sz w:val="18"/>
          <w:rtl/>
        </w:rPr>
        <w:tab/>
        <w:t>"בזק" תקצה לו בבניין שלה מקום להניח את המרכזת שלו ודרך החוט ההיסטורי ש"בזק" הניחה הלקוח יתחבר מעכשיו למרכזת שלו.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r>
        <w:rPr>
          <w:rFonts w:cs="Guttman David"/>
          <w:sz w:val="18"/>
          <w:u w:val="single"/>
          <w:rtl/>
        </w:rPr>
        <w:t>:</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זה נקרא </w:t>
      </w:r>
      <w:r>
        <w:rPr>
          <w:rFonts w:cs="Guttman David"/>
        </w:rPr>
        <w:t>collocation</w:t>
      </w:r>
      <w:r>
        <w:rPr>
          <w:rFonts w:cs="Guttman David"/>
          <w:sz w:val="18"/>
          <w:rtl/>
        </w:rPr>
        <w:t>, זאת אומרת לוקחים את הבנין של "בזק" ושם תהיה קופסא של המתחרה.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השאלה אם זה בבניין של "בזק" או בבניין הסמוך היא לא העיקר.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משה אשר:</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גם לא חייב להיות בבניין של "בזק".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שלמה כפיר:</w:t>
      </w:r>
    </w:p>
    <w:p w:rsidR="00000000" w:rsidRDefault="00F24784">
      <w:pPr>
        <w:rPr>
          <w:rFonts w:cs="Guttman David"/>
          <w:sz w:val="18"/>
          <w:rtl/>
        </w:rPr>
      </w:pPr>
    </w:p>
    <w:p w:rsidR="00000000" w:rsidRDefault="00F24784">
      <w:pPr>
        <w:rPr>
          <w:rFonts w:cs="Guttman David"/>
          <w:sz w:val="18"/>
          <w:rtl/>
        </w:rPr>
      </w:pPr>
      <w:r>
        <w:rPr>
          <w:rFonts w:cs="Guttman David"/>
          <w:sz w:val="18"/>
          <w:rtl/>
        </w:rPr>
        <w:t xml:space="preserve"> </w:t>
      </w:r>
      <w:r>
        <w:rPr>
          <w:rFonts w:cs="Guttman David"/>
          <w:sz w:val="18"/>
          <w:rtl/>
        </w:rPr>
        <w:tab/>
        <w:t>חבר הכנסת פורז, ברור לי שיש</w:t>
      </w:r>
      <w:r>
        <w:rPr>
          <w:rFonts w:cs="Guttman David"/>
          <w:sz w:val="18"/>
          <w:rtl/>
        </w:rPr>
        <w:t xml:space="preserve"> לך דיעות מסויימות.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לא אסיפת עם.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לא בהכרח "בזק" יפסידו מזה. מי אמר לך ש"בזק" יפסידו מזה?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עמית שכטר:</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נשים את זה בבניין של הכבלים לצורך העניין.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רבותי, אי אפשר לקיים ישיבה באווירה כזאת. אני לא שו</w:t>
      </w:r>
      <w:r>
        <w:rPr>
          <w:rFonts w:cs="Guttman David"/>
          <w:sz w:val="18"/>
          <w:rtl/>
        </w:rPr>
        <w:t>מע כלום. אתם קוראים קריאות ביניים אחד לשני וזה לא מועיל לשום דבר. בסופו של דבר אנחנו, קבוצה קטנה של חברי כנסת, צריכים לקבל החלטה.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עמית שכטר:</w:t>
      </w:r>
    </w:p>
    <w:p w:rsidR="00000000" w:rsidRDefault="00F24784">
      <w:pPr>
        <w:rPr>
          <w:rFonts w:cs="Guttman David"/>
          <w:sz w:val="18"/>
          <w:rtl/>
        </w:rPr>
      </w:pPr>
    </w:p>
    <w:p w:rsidR="00000000" w:rsidRDefault="00F24784">
      <w:pPr>
        <w:rPr>
          <w:rFonts w:cs="Guttman David"/>
          <w:sz w:val="18"/>
          <w:rtl/>
        </w:rPr>
      </w:pPr>
      <w:r>
        <w:rPr>
          <w:rFonts w:cs="Guttman David"/>
          <w:sz w:val="18"/>
          <w:rtl/>
        </w:rPr>
        <w:tab/>
        <w:t>הרעיון של התחרות מבוססת התשתיות - ואמרו פה שמדובר על סכום "קטן" של מיליארד דולר - באמת צריך לבחון אותו. זה לא סכ</w:t>
      </w:r>
      <w:r>
        <w:rPr>
          <w:rFonts w:cs="Guttman David"/>
          <w:sz w:val="18"/>
          <w:rtl/>
        </w:rPr>
        <w:t xml:space="preserve">ום קטן. השאלה היא איזה סוג של תחרות תיווצר. השאלה היא האם באמת יגיעו לכל מקום. נדמה לי שצריך פה יותר מאשר שינוי של הדגש. אני שמח לראות שהפרשנות של ד"ר טל לסעיף 5 לחוק הבזק היא שהשר רשאי לעשות </w:t>
      </w:r>
      <w:r>
        <w:rPr>
          <w:rFonts w:cs="Guttman David"/>
        </w:rPr>
        <w:t>unbundling</w:t>
      </w:r>
      <w:r>
        <w:rPr>
          <w:rFonts w:cs="Guttman David"/>
          <w:sz w:val="18"/>
          <w:rtl/>
        </w:rPr>
        <w:t xml:space="preserve">, אם זה מה שהוא התכוון לומר. </w:t>
      </w:r>
    </w:p>
    <w:p w:rsidR="00000000" w:rsidRDefault="00F24784">
      <w:pPr>
        <w:rPr>
          <w:rFonts w:cs="Guttman David"/>
          <w:sz w:val="18"/>
          <w:rtl/>
        </w:rPr>
      </w:pPr>
    </w:p>
    <w:p w:rsidR="00000000" w:rsidRDefault="00F24784">
      <w:pPr>
        <w:rPr>
          <w:rFonts w:cs="Guttman David"/>
          <w:sz w:val="18"/>
          <w:rtl/>
        </w:rPr>
      </w:pPr>
      <w:r>
        <w:rPr>
          <w:rFonts w:cs="Guttman David"/>
          <w:sz w:val="18"/>
          <w:rtl/>
        </w:rPr>
        <w:tab/>
        <w:t>אתה שואל אותי, חבר הכנ</w:t>
      </w:r>
      <w:r>
        <w:rPr>
          <w:rFonts w:cs="Guttman David"/>
          <w:sz w:val="18"/>
          <w:rtl/>
        </w:rPr>
        <w:t>סת פורז, מה הפיתרון. הפיתרון הוא שייכתב בתקנות ושהשר יעשה את השימוש הזה בצורה של חיוב, על מנת לאפשר את פתיחת השוק לתחרות. אני אומר עוד פעם, בכל העולם המערבי עוברים למדיניות הזאת. אולי יש מקומות שמתנגדים קצת. תמיד יש את חברת הטלפון המקומית שמתנגדת. הגישה לב</w:t>
      </w:r>
      <w:r>
        <w:rPr>
          <w:rFonts w:cs="Guttman David"/>
          <w:sz w:val="18"/>
          <w:rtl/>
        </w:rPr>
        <w:t>ית היא הבסיס לתחרות. אנחנו כמובן נשמח לספק לוועדה את כל החומרים שיעידו על המגמה הזאת.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אגב, אם למישהו יש דוגמאות ממדינות אחרות, אנא העבירו אותן אלינו.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אלכס ויסמן: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הדברים שאמר מר עמית שכטר אינם מדוייקים. צריך להגדיר מה זה </w:t>
      </w:r>
      <w:r>
        <w:rPr>
          <w:rFonts w:cs="Guttman David"/>
        </w:rPr>
        <w:t>unbundling</w:t>
      </w:r>
      <w:r>
        <w:rPr>
          <w:rFonts w:cs="Guttman David"/>
          <w:sz w:val="18"/>
          <w:rtl/>
        </w:rPr>
        <w:t xml:space="preserve"> ל</w:t>
      </w:r>
      <w:r>
        <w:rPr>
          <w:rFonts w:cs="Guttman David"/>
          <w:sz w:val="18"/>
          <w:rtl/>
        </w:rPr>
        <w:t>פני שדנים על השאלה, מאחר והוא הגדיר את זה לא נכון.</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יכול להיות שזה לא מדוייק. אתה תתקן כשיבוא תורך.</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יוסי דואר:</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מקבל את המספרים שציין מר דני רוזן. זה גם תשובה לחבר הכנסת מיכאל איתן. אם אני כחברת כבלים צריך להשקיע מיליארד דולר - אמ</w:t>
      </w:r>
      <w:r>
        <w:rPr>
          <w:rFonts w:cs="Guttman David"/>
          <w:sz w:val="18"/>
          <w:rtl/>
        </w:rPr>
        <w:t>רו פה שזה סכום קטן, אבל זה סכום די גדול -  כדי להפוך את התשתית שלי לתשתית רלוונטית לשירותי תקשורת כלליים, אין לי שום אינסנטיב לעשות את זה אם היא פתוחה לכל לשימוש, לצורה שציין מר עמית שכטר.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למה? אתה תקבל עבור השימוש ותתמחה בתשתית.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w:t>
      </w:r>
      <w:r>
        <w:rPr>
          <w:rFonts w:cs="Guttman David"/>
          <w:sz w:val="18"/>
          <w:u w:val="single"/>
          <w:rtl/>
        </w:rPr>
        <w:t>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מר דואר, ממה שאתה אומר משתמע כאילו אין טעם לבנות בנייה להשכרה. אם אתה לא משתמש בדירה, חבל לבנות. אבל עובדה שיש כאלה שבונים בנייה להשכרה.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יוסי דואר:</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אני רואה את ההבחנה הברורה. יש הבדל מהותי בין כפייה לבין חירות. אם אתה אומר, כפי שכתוב פה, שאני </w:t>
      </w:r>
      <w:r>
        <w:rPr>
          <w:rFonts w:cs="Guttman David"/>
          <w:sz w:val="18"/>
          <w:rtl/>
        </w:rPr>
        <w:t>אהיה רשאי להעמיד תשתיות לרשות אחרים כפי שארצה על בסיס משא ומתן מסחרי, יכול להיות שנדבר על זה בבוא היום. לי אין שום אינסנטיב להשקיע היום מיליארד דולר אם אומרים לי שכולם "ייסעו" בתשתית שלי ואז אני אהיה בעצם ספק תשתיות בלבד, שזה בעצם תחום אחר, שאני לא הייתי מ</w:t>
      </w:r>
      <w:r>
        <w:rPr>
          <w:rFonts w:cs="Guttman David"/>
          <w:sz w:val="18"/>
          <w:rtl/>
        </w:rPr>
        <w:t>שקיע בו.</w:t>
      </w:r>
    </w:p>
    <w:p w:rsidR="00000000" w:rsidRDefault="00F24784">
      <w:pPr>
        <w:rPr>
          <w:rFonts w:cs="Guttman David"/>
          <w:sz w:val="18"/>
          <w:rtl/>
        </w:rPr>
      </w:pPr>
    </w:p>
    <w:p w:rsidR="00000000" w:rsidRDefault="00F24784">
      <w:pPr>
        <w:rPr>
          <w:rFonts w:cs="Guttman David"/>
          <w:sz w:val="18"/>
          <w:rtl/>
        </w:rPr>
      </w:pPr>
      <w:r>
        <w:rPr>
          <w:rFonts w:cs="Guttman David"/>
          <w:sz w:val="18"/>
          <w:rtl/>
        </w:rPr>
        <w:tab/>
        <w:t>דרך אגב, יש לי שאלת ביניים למר עמית שכטר - ואני שמח על כך שהוא אמר שעליו לחזור לבית ולבדוק -  האם הוא מוכן שתשתיות "סלקום" יועמדו לשימוש של מפעיל סלולרי רביעי? אחרי האמירה האמיצה הזאת אני רוצה לשמוע ש"סלקום" תעמיד את כל התאים הסלולריים שלה לשימו</w:t>
      </w:r>
      <w:r>
        <w:rPr>
          <w:rFonts w:cs="Guttman David"/>
          <w:sz w:val="18"/>
          <w:rtl/>
        </w:rPr>
        <w:t xml:space="preserve">שו של מפעיל חדש הרביעי.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עמית שכטר:</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רוצה להזכיר ש"סלקום" היא לא מונופול של 100% שמגיע לכל בית. זה הבדל קטן אחד.</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יוסי דואר:</w:t>
      </w:r>
    </w:p>
    <w:p w:rsidR="00000000" w:rsidRDefault="00F24784">
      <w:pPr>
        <w:rPr>
          <w:rFonts w:cs="Guttman David"/>
          <w:sz w:val="18"/>
          <w:rtl/>
        </w:rPr>
      </w:pPr>
    </w:p>
    <w:p w:rsidR="00000000" w:rsidRDefault="00F24784">
      <w:pPr>
        <w:rPr>
          <w:rFonts w:cs="Guttman David"/>
          <w:sz w:val="18"/>
          <w:rtl/>
        </w:rPr>
      </w:pPr>
      <w:r>
        <w:rPr>
          <w:rFonts w:cs="Guttman David"/>
          <w:sz w:val="18"/>
          <w:rtl/>
        </w:rPr>
        <w:tab/>
        <w:t>אדוני היושב-ראש, אני מאוד שמח על הצהרתה של "סלקום". אשמח להשתמש בתשתיותיה באופן חופשי.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על בסיס הדדי.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יוסי דואר:</w:t>
      </w:r>
    </w:p>
    <w:p w:rsidR="00000000" w:rsidRDefault="00F24784">
      <w:pPr>
        <w:rPr>
          <w:rFonts w:cs="Guttman David"/>
          <w:sz w:val="18"/>
          <w:rtl/>
        </w:rPr>
      </w:pPr>
    </w:p>
    <w:p w:rsidR="00000000" w:rsidRDefault="00F24784">
      <w:pPr>
        <w:rPr>
          <w:rFonts w:cs="Guttman David"/>
          <w:sz w:val="18"/>
          <w:rtl/>
        </w:rPr>
      </w:pPr>
      <w:r>
        <w:rPr>
          <w:rFonts w:cs="Guttman David"/>
          <w:sz w:val="18"/>
          <w:rtl/>
        </w:rPr>
        <w:tab/>
        <w:t>הגישה שלה היא: שלי - שלי, ושלך - שלי.</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רוצה לחזור לעניין. קודם כל, אני חושב שהגישה המנחה את משרד התקשורת - של ה-</w:t>
      </w:r>
      <w:r>
        <w:rPr>
          <w:rFonts w:cs="Guttman David"/>
        </w:rPr>
        <w:t>facility based competition</w:t>
      </w:r>
      <w:r>
        <w:rPr>
          <w:rFonts w:cs="Guttman David"/>
          <w:sz w:val="18"/>
          <w:rtl/>
        </w:rPr>
        <w:t xml:space="preserve"> - היא גישה נכונה. אחרת לא יהיה אינסנטיב, לא ל"בזק" להשביח את התשתיות, לא לי להשקיע, ולא למי שרוצה </w:t>
      </w:r>
      <w:r>
        <w:rPr>
          <w:rFonts w:cs="Guttman David"/>
        </w:rPr>
        <w:t>L</w:t>
      </w:r>
      <w:r>
        <w:rPr>
          <w:rFonts w:cs="Guttman David"/>
        </w:rPr>
        <w:t>MDS</w:t>
      </w:r>
      <w:r>
        <w:rPr>
          <w:rFonts w:cs="Guttman David"/>
          <w:sz w:val="18"/>
          <w:rtl/>
        </w:rPr>
        <w:t>. אם הוא יודע מראש שהוא יעמיד את שירותיו לכל - החזר ההשקעה על תשתיות הוא תוך 50 שנים - אז איש לא ישקיע שם. לכן לדעתי ה-</w:t>
      </w:r>
      <w:r>
        <w:rPr>
          <w:rFonts w:cs="Guttman David"/>
        </w:rPr>
        <w:t xml:space="preserve"> facility based competition</w:t>
      </w:r>
      <w:r>
        <w:rPr>
          <w:rFonts w:cs="Guttman David"/>
          <w:sz w:val="18"/>
          <w:rtl/>
        </w:rPr>
        <w:t>הוא גישה נכונה. אחר-כך הנושא של הטיפול בשירותים הוא טיפול נפרד.</w:t>
      </w:r>
    </w:p>
    <w:p w:rsidR="00000000" w:rsidRDefault="00F24784">
      <w:pPr>
        <w:rPr>
          <w:rFonts w:cs="Guttman David"/>
          <w:sz w:val="18"/>
          <w:rtl/>
        </w:rPr>
      </w:pPr>
    </w:p>
    <w:p w:rsidR="00000000" w:rsidRDefault="00F24784">
      <w:pPr>
        <w:rPr>
          <w:rFonts w:cs="Guttman David"/>
          <w:sz w:val="18"/>
          <w:rtl/>
        </w:rPr>
      </w:pPr>
      <w:r>
        <w:rPr>
          <w:rFonts w:cs="Guttman David"/>
          <w:sz w:val="18"/>
          <w:rtl/>
        </w:rPr>
        <w:tab/>
        <w:t>הערה שניה לגבי עצם התקנות. יש פה בעיה אחת</w:t>
      </w:r>
      <w:r>
        <w:rPr>
          <w:rFonts w:cs="Guttman David"/>
          <w:sz w:val="18"/>
          <w:rtl/>
        </w:rPr>
        <w:t xml:space="preserve"> בסיסית שאני רואה אותה כרגע. אני מחכה בכליון עיניים, כמו הוועדה, שהחקיקה תיגמר. יש בעיה בצורה שבה כתובות היום התקנות. אם מחר אני כמפעיל מהותי ארצה להיות מפעיל תקשורת מקומי - ואני רוצה להיות - די בכך ש"סלקום" יבוא ראשון לבקש רישיון ואז אני אהיה מנוע. כך זה </w:t>
      </w:r>
      <w:r>
        <w:rPr>
          <w:rFonts w:cs="Guttman David"/>
          <w:sz w:val="18"/>
          <w:rtl/>
        </w:rPr>
        <w:t>כתוב כרגע. אני מבין שזאת נקודה שמשרד התקשורת מודע אליה והוא יתקן אותה.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זה נושא הבעלויות הצולבות. כשאני מסתכל על "תבל" ורואה את </w:t>
      </w:r>
      <w:r>
        <w:rPr>
          <w:rFonts w:cs="Guttman David"/>
        </w:rPr>
        <w:t>IDB</w:t>
      </w:r>
      <w:r>
        <w:rPr>
          <w:rFonts w:cs="Guttman David"/>
          <w:sz w:val="18"/>
          <w:rtl/>
        </w:rPr>
        <w:t>, ומסתכל על ""סלקום"" ורואה...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 xml:space="preserve"> </w:t>
      </w:r>
      <w:r>
        <w:rPr>
          <w:rFonts w:cs="Guttman David"/>
          <w:sz w:val="18"/>
          <w:rtl/>
        </w:rPr>
        <w:tab/>
        <w:t>בהנחה שכל המניות של "תבל" עוברות לאדם שהוא עד היום סוחר דגים</w:t>
      </w:r>
      <w:r>
        <w:rPr>
          <w:rFonts w:cs="Guttman David"/>
          <w:sz w:val="18"/>
          <w:rtl/>
        </w:rPr>
        <w:t>.</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השאלה היא האם לדוגמא חברת </w:t>
      </w:r>
      <w:r>
        <w:rPr>
          <w:rFonts w:cs="Guttman David"/>
        </w:rPr>
        <w:t>IDB</w:t>
      </w:r>
      <w:r>
        <w:rPr>
          <w:rFonts w:cs="Guttman David"/>
          <w:sz w:val="18"/>
          <w:rtl/>
        </w:rPr>
        <w:t>, שהיא בעלים של כמה חברות, נוגסת בנתח השוק. זה נוגע בסוגיית הבעלויות הצולבות. זה נכון גם לגבי "בזק".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אבל אין בעיה לתת יותר מרישיון אחד באיזור.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היינו בקטע של </w:t>
      </w:r>
      <w:r>
        <w:rPr>
          <w:rFonts w:cs="Guttman David"/>
        </w:rPr>
        <w:t>unbundling</w:t>
      </w:r>
      <w:r>
        <w:rPr>
          <w:rFonts w:cs="Guttman David"/>
          <w:sz w:val="18"/>
          <w:rtl/>
        </w:rPr>
        <w:t xml:space="preserve"> ו-</w:t>
      </w:r>
      <w:r>
        <w:rPr>
          <w:rFonts w:cs="Guttman David"/>
        </w:rPr>
        <w:t>facility based competition</w:t>
      </w:r>
      <w:r>
        <w:rPr>
          <w:rFonts w:cs="Guttman David"/>
          <w:sz w:val="18"/>
          <w:rtl/>
        </w:rPr>
        <w:t>. הנושא הוא בעלויות צולבות.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יוסי דואר:</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בהגדרה פה זה נלקח לקיצוניות. זה שבמקרה דסק"ש (דיסקונט השקעות) מחזיק 20% ב"סלקום" במצב של שוק פתוח לגמרי לתחרות - - -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חבל שהמקרה הזה לא קרה לי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כלומר</w:t>
      </w:r>
      <w:r>
        <w:rPr>
          <w:rFonts w:cs="Guttman David"/>
          <w:sz w:val="18"/>
          <w:rtl/>
        </w:rPr>
        <w:t>, מה שלא יהיה, הוויכוח בינך לבין מר עמית שכטר מתאזן. האחד ישים את התשתית והשני ירוויח.</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יוסי דואר:</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מבחינת התחרות לא יכול להיות מצב שבו אם "סלקום" "רצה" ראשונה אז אני מנוע. יש לי בעלי מניות אחרים. אצלי </w:t>
      </w:r>
      <w:r>
        <w:rPr>
          <w:rFonts w:cs="Guttman David"/>
        </w:rPr>
        <w:t>UPC</w:t>
      </w:r>
      <w:r>
        <w:rPr>
          <w:rFonts w:cs="Guttman David"/>
          <w:sz w:val="18"/>
          <w:rtl/>
        </w:rPr>
        <w:t xml:space="preserve"> מחזיקים את רוב המניות (46% מהן) ומשקיע פרטי מחזיק</w:t>
      </w:r>
      <w:r>
        <w:rPr>
          <w:rFonts w:cs="Guttman David"/>
          <w:sz w:val="18"/>
          <w:rtl/>
        </w:rPr>
        <w:t xml:space="preserve"> 5%, אבל פתאום אם "סלקום" "רצה" ראשונה אז המשקיעים האלה מנועים מלהיכנס לשוק לתחרות.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שיתארגנו ביחד, </w:t>
      </w:r>
      <w:r>
        <w:rPr>
          <w:rFonts w:cs="Guttman David"/>
        </w:rPr>
        <w:t>UPC</w:t>
      </w:r>
      <w:r>
        <w:rPr>
          <w:rFonts w:cs="Guttman David"/>
          <w:sz w:val="18"/>
          <w:rtl/>
        </w:rPr>
        <w:t xml:space="preserve"> והמשקיע הפרטי.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יוסי דואר:</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בשביל זה הם צריכים לקנות את חלקה של דסק"ש. אני יודע שגם המשרד מודע לקושי. מקובל עלי שבאמת לא יכול להיות ששני </w:t>
      </w:r>
      <w:r>
        <w:rPr>
          <w:rFonts w:cs="Guttman David"/>
          <w:sz w:val="18"/>
          <w:rtl/>
        </w:rPr>
        <w:t>מפעילים מהותיים בתקשורת פנים-ארצית אומנם יהיו תחת אותה בעלות. זה תיקון שמתחייב פה. זאת אומרת, לא יכול להיות מצב שגם אני וגם "סלקום" נחזיק כל אחד 25% בשוק המקומי. זה מקובל עלי. אבל לא מצב שאני מנוע מראש להיכנס. תודה רבה.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של"תבל" ולכבלים יש א</w:t>
      </w:r>
      <w:r>
        <w:rPr>
          <w:rFonts w:cs="Guttman David"/>
          <w:sz w:val="18"/>
          <w:rtl/>
        </w:rPr>
        <w:t xml:space="preserve">ותן בעיות כמו ל"בזק" זה אומר שמצבם מחמיר. </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רוצה להתייחס לנושא ה-</w:t>
      </w:r>
      <w:r>
        <w:rPr>
          <w:rFonts w:cs="Guttman David"/>
        </w:rPr>
        <w:t>unbundling</w:t>
      </w:r>
      <w:r>
        <w:rPr>
          <w:rFonts w:cs="Guttman David"/>
          <w:sz w:val="18"/>
          <w:rtl/>
        </w:rPr>
        <w:t xml:space="preserve"> שמר עמית שכטר דיבר עליו. מר שכטר מדבר על הרבה ניירות עמדה, הרבה עבודות מדיניות, הרבה פה והרבה שם, אבל מעט מאוד ביצוע בשטח. ברגע שכבר מתחילים לבצע יש המון בעיות, של תקלות למשל.</w:t>
      </w:r>
      <w:r>
        <w:rPr>
          <w:rFonts w:cs="Guttman David"/>
          <w:sz w:val="18"/>
          <w:rtl/>
        </w:rPr>
        <w:t xml:space="preserve"> כאשר יש תקלה בחוט מי אחראי לתקלה?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בעל התשתיות אחראים לחיווט.</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בדיוק העניין. הלקוחות פה נופלים בין שני הצדדים.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מה הבעיה כאן? אם הקו הוא שלך אז אתה מתחזק אותו.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הוא לא יכול לתחזק את הקו של</w:t>
      </w:r>
      <w:r>
        <w:rPr>
          <w:rFonts w:cs="Guttman David"/>
          <w:sz w:val="18"/>
          <w:rtl/>
        </w:rPr>
        <w:t>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מה קרה? הוא נוגע בקו הזה? מה הוא עושה?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טענה לא רצינית.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רציני מאוד, תאמין לי. אבל לא זה העניין. אני חושב שהסוגיה של ה-</w:t>
      </w:r>
      <w:r>
        <w:rPr>
          <w:rFonts w:cs="Guttman David"/>
        </w:rPr>
        <w:t>unbundling</w:t>
      </w:r>
      <w:r>
        <w:rPr>
          <w:rFonts w:cs="Guttman David"/>
          <w:sz w:val="18"/>
          <w:rtl/>
        </w:rPr>
        <w:t xml:space="preserve"> - - -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מוכרח לומר שגם היום יש בעיה, למשל לכבלים, באות</w:t>
      </w:r>
      <w:r>
        <w:rPr>
          <w:rFonts w:cs="Guttman David"/>
          <w:sz w:val="18"/>
          <w:rtl/>
        </w:rPr>
        <w:t>ם קטעים ש"בזק" צריכה לתחזק להם ולשדרג להם. ל"בזק" יש קשיים מסויימים בשדרוג ובתחזוקה של הדברים האלה. בזמן אירועים ב"בזק" זה למשל מתקלקל ראשון.</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בסדר, אבל אי אפשר לומר שלא ברור של מי האחריות.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מאוד בעייתי. כשהקו הוא משותף,</w:t>
      </w:r>
      <w:r>
        <w:rPr>
          <w:rFonts w:cs="Guttman David"/>
          <w:sz w:val="18"/>
          <w:rtl/>
        </w:rPr>
        <w:t xml:space="preserve"> יש בעיה.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כמו העניין עם חוק הגנת הדייר. - - - אם הבניין ייפול על הדייר ויהרוג אותו.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תאמין לי שגם ל"בזק" יש קשיים בין איזור הצפון לאיזור הדרום. אלה אומרים שפה צריך לתקן ואלה אומרים ששם צריך לתקן.</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ההשוואה ה</w:t>
      </w:r>
      <w:r>
        <w:rPr>
          <w:rFonts w:cs="Guttman David"/>
          <w:sz w:val="18"/>
          <w:rtl/>
        </w:rPr>
        <w:t>בינלאומית היא מאוד לא מדוייקת כי זה בפועל כמעט ולא מתבצע.</w:t>
      </w:r>
    </w:p>
    <w:p w:rsidR="00000000" w:rsidRDefault="00F24784">
      <w:pPr>
        <w:rPr>
          <w:rFonts w:cs="Guttman David"/>
          <w:sz w:val="18"/>
          <w:rtl/>
        </w:rPr>
      </w:pPr>
    </w:p>
    <w:p w:rsidR="00000000" w:rsidRDefault="00F24784">
      <w:pPr>
        <w:rPr>
          <w:rFonts w:cs="Guttman David"/>
          <w:sz w:val="18"/>
          <w:rtl/>
        </w:rPr>
      </w:pPr>
      <w:r>
        <w:rPr>
          <w:rFonts w:cs="Guttman David"/>
          <w:sz w:val="18"/>
          <w:rtl/>
        </w:rPr>
        <w:tab/>
        <w:t>דבר שני, בזמנו ישבה ועדת רוזן, חשבה והגיעה למסקנה שצריך ללכת ל-</w:t>
      </w:r>
      <w:r>
        <w:rPr>
          <w:rFonts w:cs="Guttman David"/>
        </w:rPr>
        <w:t>facility based competition</w:t>
      </w:r>
      <w:r>
        <w:rPr>
          <w:rFonts w:cs="Guttman David"/>
          <w:sz w:val="18"/>
          <w:rtl/>
        </w:rPr>
        <w:t>. אני הייתי חבר באותה ועדה ואני מוכן להגיד לכם גם מה היו השיקולים. השיקולים היו שבאמת תיווצר תחרות אמיתית ב</w:t>
      </w:r>
      <w:r>
        <w:rPr>
          <w:rFonts w:cs="Guttman David"/>
          <w:sz w:val="18"/>
          <w:rtl/>
        </w:rPr>
        <w:t xml:space="preserve">ין שני בעלי תשתיות, ולא בין בעל התשתית לבין מי שיושב על התשתית שלו.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האם זה לא בזבוז מבחינה לאומית? האם לא עדיף שעל אותו קו שיכול להעביר כמה מפעילים יעבירו 4 קווים?</w:t>
      </w:r>
    </w:p>
    <w:p w:rsidR="00000000" w:rsidRDefault="00F24784">
      <w:pPr>
        <w:rPr>
          <w:rFonts w:cs="Guttman David"/>
          <w:sz w:val="18"/>
          <w:u w:val="single"/>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האם זה לא בזבוז שישנם 3 מפעילים סלולריים שונים? האם עדיף </w:t>
      </w:r>
      <w:r>
        <w:rPr>
          <w:rFonts w:cs="Guttman David"/>
          <w:sz w:val="18"/>
          <w:rtl/>
        </w:rPr>
        <w:t>מונופול?</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בלי להיות מומחה, זה נכון שאתה יכול להגיד שאם היתה אנטנה אחת אז כולם היו רוצים מפעיל אחד. אבל יש הבדל בכמות הבזבוז בין המצב הזה לבין מצב נניח שברשתות קוויות יבקשו מכל מפעיל להתחבר לבית הלקוח בפעם השלישית, כי הלקוח כבר התחבר ל"ב</w:t>
      </w:r>
      <w:r>
        <w:rPr>
          <w:rFonts w:cs="Guttman David"/>
          <w:sz w:val="18"/>
          <w:rtl/>
        </w:rPr>
        <w:t>זק" פעם אחת ולכבלים בפעם השניה.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גם העובדה שיש 3 תחנות דלק זה מאוד בזבזני.</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השיקול הכלכלי הוא שלהם. אם זה כדאי להם, הם יעשו את זה. השיקול היה לא ליצור תחרות שכולה על - -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קוטע אותך. הבעיה שלך היא לא לדבר. אם</w:t>
      </w:r>
      <w:r>
        <w:rPr>
          <w:rFonts w:cs="Guttman David"/>
          <w:sz w:val="18"/>
          <w:rtl/>
        </w:rPr>
        <w:t xml:space="preserve"> אתה חושב שבאת לפה למצות את הדיבור, היינו יכולים לשים אותך פה בחדר והיית מדבר אל קצרנית כמה שאתה רוצה. הבעיה שלך היא לשכנע. זה בדיוק העניין, אתה רוצה לשכנע אותנו ולכן אתה צריך לנהל איתנו דיאלוג. </w:t>
      </w:r>
    </w:p>
    <w:p w:rsidR="00000000" w:rsidRDefault="00F24784">
      <w:pPr>
        <w:rPr>
          <w:rFonts w:cs="Guttman David"/>
          <w:sz w:val="18"/>
          <w:rtl/>
        </w:rPr>
      </w:pPr>
    </w:p>
    <w:p w:rsidR="00000000" w:rsidRDefault="00F24784">
      <w:pPr>
        <w:rPr>
          <w:rFonts w:cs="Guttman David"/>
          <w:sz w:val="18"/>
          <w:rtl/>
        </w:rPr>
      </w:pPr>
      <w:r>
        <w:rPr>
          <w:rFonts w:cs="Guttman David"/>
          <w:sz w:val="18"/>
          <w:rtl/>
        </w:rPr>
        <w:t xml:space="preserve"> </w:t>
      </w:r>
      <w:r>
        <w:rPr>
          <w:rFonts w:cs="Guttman David"/>
          <w:sz w:val="18"/>
          <w:rtl/>
        </w:rPr>
        <w:tab/>
        <w:t xml:space="preserve">אתן לכם דוגמא. אנחנו פה אישרנו על-פי בקשת האוצר הצעת חוק </w:t>
      </w:r>
      <w:r>
        <w:rPr>
          <w:rFonts w:cs="Guttman David"/>
          <w:sz w:val="18"/>
          <w:rtl/>
        </w:rPr>
        <w:t>האומרת שאפשר להתיר גם לרכב פרטי להשתמש בנתיבי תחבורה ציבוריים (נת"צים) תמורת תשלום. למה? כי אמרו שמבחינה לאומית העובדה שהנתיב הזה לא מנוצל עד תומו וחצי מהזמן הוא ריק, זה בזבוז. אותו דבר פה. אם יש מערכת של "בזק" שמאפשרת לקלוט הרבה יותר ממה שהיא קולטת ולמרות</w:t>
      </w:r>
      <w:r>
        <w:rPr>
          <w:rFonts w:cs="Guttman David"/>
          <w:sz w:val="18"/>
          <w:rtl/>
        </w:rPr>
        <w:t xml:space="preserve"> זה מניחים מערכת מקבילה, מבחינה לאומית יש פה בזבוז.</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אם זה יהיה המצב אז כמו שאמר גם מר דני רוזן, "בזק" תפסיד להשקיע, או תשקיע פחות, ואז לא יהיה את העודף שעליו אתה מדבר. זה הכל עניין של שיווי משקל כלכלי. אבל המשמעות של </w:t>
      </w:r>
      <w:r>
        <w:rPr>
          <w:rFonts w:cs="Guttman David"/>
        </w:rPr>
        <w:t>unbundling</w:t>
      </w:r>
      <w:r>
        <w:rPr>
          <w:rFonts w:cs="Guttman David"/>
          <w:sz w:val="18"/>
          <w:rtl/>
        </w:rPr>
        <w:t xml:space="preserve"> זה תחרות שכולה </w:t>
      </w:r>
      <w:r>
        <w:rPr>
          <w:rFonts w:cs="Guttman David"/>
          <w:sz w:val="18"/>
          <w:rtl/>
        </w:rPr>
        <w:t>ארביטראז'. זאת אומרת, יבוא שחקן חדש, יבדוק מי הלקוחות הכבדים, ייכנס אצלם, ייקח את הכבל מ"בזק" ב-25-50 שקלים וימכור שירותים ב-10,000 שקלים. מה ההיגיון בזה? הרי כל המבנה העקום של תעריפי "בזק" הוא מבנה שנכפה עליה. זה לא מבנה שהוא אמיתי, ש"בזק" רוצה בו. לא יתכ</w:t>
      </w:r>
      <w:r>
        <w:rPr>
          <w:rFonts w:cs="Guttman David"/>
          <w:sz w:val="18"/>
          <w:rtl/>
        </w:rPr>
        <w:t>ן שמצד אחד יכפו על "בזק" איזה מבנה של תעריפים ומצד שני יאפשרו לאחרים לעשות ארביטראז' על התעריפים האלה.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בתנאי אי-תחרות. תתאר לעצמך שיש 4-5 מפעילים אלטרנטיביים לכל שירות.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אתה צודק במאה אחוז בעניין הזה. אם תהיה למשל מדינ</w:t>
      </w:r>
      <w:r>
        <w:rPr>
          <w:rFonts w:cs="Guttman David"/>
          <w:sz w:val="18"/>
          <w:rtl/>
        </w:rPr>
        <w:t>יות של העדפת איזורים מרוחקים, העדפת ה-</w:t>
      </w:r>
      <w:r>
        <w:rPr>
          <w:rFonts w:cs="Guttman David"/>
        </w:rPr>
        <w:t>rural area</w:t>
      </w:r>
      <w:r>
        <w:rPr>
          <w:rFonts w:cs="Guttman David"/>
          <w:sz w:val="18"/>
          <w:rtl/>
        </w:rPr>
        <w:t>, אז יש דרכים לסבסד את זה. האמריקאים יודעים לעשות את זה יפה מאוד. אנחנו גם נדע לעשות את זה. מר דני רוזן, שהוא יושב-ראש ה-</w:t>
      </w:r>
      <w:r>
        <w:rPr>
          <w:rFonts w:cs="Guttman David"/>
        </w:rPr>
        <w:t>FCC</w:t>
      </w:r>
      <w:r>
        <w:rPr>
          <w:rFonts w:cs="Guttman David"/>
          <w:sz w:val="18"/>
          <w:rtl/>
        </w:rPr>
        <w:t xml:space="preserve"> שלנו, יודע והוא יעשה את זה.</w:t>
      </w:r>
    </w:p>
    <w:p w:rsidR="00000000" w:rsidRDefault="00F24784">
      <w:pPr>
        <w:rPr>
          <w:rFonts w:cs="Guttman David"/>
          <w:sz w:val="18"/>
          <w:rtl/>
        </w:rPr>
      </w:pP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רוצה להזכיר לך, בסעיף בחוק שאתה ניסחת</w:t>
      </w:r>
      <w:r>
        <w:rPr>
          <w:rFonts w:cs="Guttman David"/>
          <w:sz w:val="18"/>
          <w:rtl/>
        </w:rPr>
        <w:t xml:space="preserve"> בשנה שעברה נאמר שאם יהיה צורך ליצור משהו דומה לשיטה האמריקאית כדי לממן שירות אוניברסלי- החוק מאפשר את זה. אם יהיה צורך.</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האמריקאים עושים את זה וגם הצרפתים.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כן, אבל גם שם התחיל דיון האם יש בזה צורך.</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השאלה באיזה כמו</w:t>
      </w:r>
      <w:r>
        <w:rPr>
          <w:rFonts w:cs="Guttman David"/>
          <w:sz w:val="18"/>
          <w:rtl/>
        </w:rPr>
        <w:t>יות ובאיזה היקפים.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המשמעות של </w:t>
      </w:r>
      <w:r>
        <w:rPr>
          <w:rFonts w:cs="Guttman David"/>
        </w:rPr>
        <w:t>unbundling</w:t>
      </w:r>
      <w:r>
        <w:rPr>
          <w:rFonts w:cs="Guttman David"/>
          <w:sz w:val="18"/>
          <w:rtl/>
        </w:rPr>
        <w:t xml:space="preserve"> היא בעצם לחלק יתרונות יחסיים מחדש. זאת אומרת, הממשלה לוקחת את היתרונות היחסיים של כולם ומחלקת.  לוקחים ממני את התשתית, שזה היתרון היחסי היחידי שיש לי בשוק. שייקחו ממני גם את עלויות השכר של העובדים שלי ו</w:t>
      </w:r>
      <w:r>
        <w:rPr>
          <w:rFonts w:cs="Guttman David"/>
          <w:sz w:val="18"/>
          <w:rtl/>
        </w:rPr>
        <w:t>את עלות השקעות העתק של העבר. למה שלא יקחו גם את זה?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לא לוקחים ממך שום דבר.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אין שום היגיון לקחת מכל אחד רק את היתרון שלו ולתת את זה לאחרים. אתה יודע מה, שייתנו לי גם את הבעלים של דסק"ש, שיש להם 10,000 חברות במדינה, וכולם יהיו לקו</w:t>
      </w:r>
      <w:r>
        <w:rPr>
          <w:rFonts w:cs="Guttman David"/>
          <w:sz w:val="18"/>
          <w:rtl/>
        </w:rPr>
        <w:t>חות של "תבל" ושל "סלקום". למה לא? שגם את זה ייתנו. זה איזה מישמֶש שהמדינה לא צריכה להיכנס אליו.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רק אתם צריכים להתעסק בתקשורת, אתם והכבלים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לא נכון, הנה, יש גם את </w:t>
      </w:r>
      <w:r>
        <w:rPr>
          <w:rFonts w:cs="Guttman David"/>
        </w:rPr>
        <w:t>YES</w:t>
      </w:r>
      <w:r>
        <w:rPr>
          <w:rFonts w:cs="Guttman David"/>
          <w:sz w:val="18"/>
          <w:rtl/>
        </w:rPr>
        <w:t xml:space="preserve">. </w:t>
      </w:r>
    </w:p>
    <w:p w:rsidR="00000000" w:rsidRDefault="00F24784">
      <w:pPr>
        <w:rPr>
          <w:rFonts w:cs="Guttman David"/>
          <w:sz w:val="18"/>
          <w:rtl/>
        </w:rPr>
      </w:pPr>
    </w:p>
    <w:p w:rsidR="00000000" w:rsidRDefault="00F24784">
      <w:pPr>
        <w:rPr>
          <w:rFonts w:cs="Guttman David"/>
          <w:sz w:val="18"/>
          <w:rtl/>
        </w:rPr>
      </w:pPr>
      <w:r>
        <w:rPr>
          <w:rFonts w:cs="Guttman David"/>
          <w:sz w:val="18"/>
          <w:rtl/>
        </w:rPr>
        <w:tab/>
        <w:t>"בזק" לא מתנגדת לתחרות, היא תומכת בה. היא מבינה שזה מהל</w:t>
      </w:r>
      <w:r>
        <w:rPr>
          <w:rFonts w:cs="Guttman David"/>
          <w:sz w:val="18"/>
          <w:rtl/>
        </w:rPr>
        <w:t>ך טבעי למשק ואי אפשר לעצור אותו ולא זאת הכוונה. יחד עם זה צריך לזכור שחברה ממשלתית לא יכולה להתחרות עם שוק פרטי. חברה כמו "בזק", שהיא חברה ממשלתית עם 10,000 מגבלות ו-30 רגולטורים מכל כיוון, לא יכולה להתחרות בגופים פרטיים. המשמעות תהיה שאם לא יקדימו את ההפר</w:t>
      </w:r>
      <w:r>
        <w:rPr>
          <w:rFonts w:cs="Guttman David"/>
          <w:sz w:val="18"/>
          <w:rtl/>
        </w:rPr>
        <w:t>טה לתחרות, כשתיפתח התחרות חברת "בזק" פשוט תתרסק.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לפי זה אל-על לא יכולה להתחרות עם חברות תעופה זרות אף פעם.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לאל-על אין כמעט מגבלות, זה לא "בזק".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האם שבת זה לא מגבלה?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אבל אל-על היא מונופול. אל-על </w:t>
      </w:r>
      <w:r>
        <w:rPr>
          <w:rFonts w:cs="Guttman David"/>
          <w:sz w:val="18"/>
          <w:rtl/>
        </w:rPr>
        <w:t>מתאמת מחירים עם החברות המתחרות שלה.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סגן שר התקשורת יצחק וקנין: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אין מה להשוות את אל-על מכיוון שהידיים שלהם כבולות.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אם אל-על היא מונופול, אז "בזק" היא המונופול של המונופולים. אתה משווה בין המונופול של אל-על למונופול של "בזק"?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לימור לבנת:</w:t>
      </w:r>
    </w:p>
    <w:p w:rsidR="00000000" w:rsidRDefault="00F24784">
      <w:pPr>
        <w:rPr>
          <w:rFonts w:cs="Guttman David"/>
          <w:sz w:val="18"/>
          <w:rtl/>
        </w:rPr>
      </w:pPr>
    </w:p>
    <w:p w:rsidR="00000000" w:rsidRDefault="00F24784">
      <w:pPr>
        <w:rPr>
          <w:rFonts w:cs="Guttman David"/>
          <w:sz w:val="18"/>
          <w:rtl/>
        </w:rPr>
      </w:pPr>
      <w:r>
        <w:rPr>
          <w:rFonts w:cs="Guttman David"/>
          <w:sz w:val="18"/>
          <w:rtl/>
        </w:rPr>
        <w:tab/>
        <w:t>אבל הוא צודק. הם לא יכולים לזוז בלי הפרטה.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הוא אמר שבמבנה של חברה ממשלתית הוא לא יכול אף פעם להתמודד. זה לא בהכרח נכון. אני בעד הפרטה אבל לא צריך לומר שחברה ממשלתית </w:t>
      </w:r>
      <w:r>
        <w:rPr>
          <w:rFonts w:cs="Guttman David"/>
        </w:rPr>
        <w:t>built in</w:t>
      </w:r>
      <w:r>
        <w:rPr>
          <w:rFonts w:cs="Guttman David"/>
          <w:sz w:val="18"/>
          <w:rtl/>
        </w:rPr>
        <w:t xml:space="preserve"> היא נכה.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לימור לבנת:</w:t>
      </w:r>
    </w:p>
    <w:p w:rsidR="00000000" w:rsidRDefault="00F24784">
      <w:pPr>
        <w:rPr>
          <w:rFonts w:cs="Guttman David"/>
          <w:sz w:val="18"/>
          <w:rtl/>
        </w:rPr>
      </w:pPr>
    </w:p>
    <w:p w:rsidR="00000000" w:rsidRDefault="00F24784">
      <w:pPr>
        <w:rPr>
          <w:rFonts w:cs="Guttman David"/>
          <w:sz w:val="18"/>
          <w:rtl/>
        </w:rPr>
      </w:pPr>
      <w:r>
        <w:rPr>
          <w:rFonts w:cs="Guttman David"/>
          <w:sz w:val="18"/>
          <w:rtl/>
        </w:rPr>
        <w:tab/>
        <w:t>חבר הכנסת פורז, אתה טועה בעניין הזה</w:t>
      </w:r>
      <w:r>
        <w:rPr>
          <w:rFonts w:cs="Guttman David"/>
          <w:sz w:val="18"/>
          <w:rtl/>
        </w:rPr>
        <w:t>. חברה ממשלתית היא נכה וקשה לה יותר. מוטלות עליה מגבלות שלא מוטלות על חברות פרטיות. בנקודה הזאת של הצורך החיוני בהפרטה - אני לא אומרת בלוחות הזמנים מה בדיוק צריך לבוא קודם למה - אבל הם לא יכולים לעמוד בתחרות בצורה נורמלית מול חברות פרטיות כשהם באמת חברה נכ</w:t>
      </w:r>
      <w:r>
        <w:rPr>
          <w:rFonts w:cs="Guttman David"/>
          <w:sz w:val="18"/>
          <w:rtl/>
        </w:rPr>
        <w:t>ה במובן הזה. הם עדיין בידיים ממשלתיות. צריך להריץ קדימה את תהליכי ההפרטה.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אין לי בעיה עם הפרטה. אני בעד הפרטה. אבל אני חושב שלא צריך לקבל מייד את התיזה שבשל העובדה שחברה היא ממשלתית אז היא חייבת להיות כושלת.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לימור לבנת:</w:t>
      </w:r>
    </w:p>
    <w:p w:rsidR="00000000" w:rsidRDefault="00F24784">
      <w:pPr>
        <w:rPr>
          <w:rFonts w:cs="Guttman David"/>
          <w:sz w:val="18"/>
          <w:rtl/>
        </w:rPr>
      </w:pPr>
    </w:p>
    <w:p w:rsidR="00000000" w:rsidRDefault="00F24784">
      <w:pPr>
        <w:rPr>
          <w:rFonts w:cs="Guttman David"/>
          <w:sz w:val="18"/>
          <w:rtl/>
        </w:rPr>
      </w:pPr>
      <w:r>
        <w:rPr>
          <w:rFonts w:cs="Guttman David"/>
          <w:sz w:val="18"/>
          <w:rtl/>
        </w:rPr>
        <w:tab/>
        <w:t>היא לא כושלת</w:t>
      </w:r>
      <w:r>
        <w:rPr>
          <w:rFonts w:cs="Guttman David"/>
          <w:sz w:val="18"/>
          <w:rtl/>
        </w:rPr>
        <w:t>. "בזק" היא לא חברה כושלת אבל היא נכה.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אני רוצה לתת דוגמא. עלינו חל חוק חובת מכרזים. רצינו לקנות ציוד </w:t>
      </w:r>
      <w:r>
        <w:rPr>
          <w:rFonts w:cs="Guttman David"/>
        </w:rPr>
        <w:t>ERP</w:t>
      </w:r>
      <w:r>
        <w:rPr>
          <w:rFonts w:cs="Guttman David"/>
          <w:sz w:val="18"/>
          <w:rtl/>
        </w:rPr>
        <w:t>. עשינו מכרז וההתקשרות היא תהליך שלקח שנה. למה? כי כולם מפחדים מתביעות משפטיות. "סלקום" יישמה את ה-</w:t>
      </w:r>
      <w:r>
        <w:rPr>
          <w:rFonts w:cs="Guttman David"/>
        </w:rPr>
        <w:t>ERP</w:t>
      </w:r>
      <w:r>
        <w:rPr>
          <w:rFonts w:cs="Guttman David"/>
          <w:sz w:val="18"/>
          <w:rtl/>
        </w:rPr>
        <w:t xml:space="preserve"> ב-8 חודשים. זה ההבדל בין חברה ממשלת</w:t>
      </w:r>
      <w:r>
        <w:rPr>
          <w:rFonts w:cs="Guttman David"/>
          <w:sz w:val="18"/>
          <w:rtl/>
        </w:rPr>
        <w:t>ית לבין חברה פרטית, שיהיה ברור.</w:t>
      </w:r>
    </w:p>
    <w:p w:rsidR="00000000" w:rsidRDefault="00F24784">
      <w:pPr>
        <w:rPr>
          <w:rFonts w:cs="Guttman David"/>
          <w:sz w:val="18"/>
          <w:rtl/>
        </w:rPr>
      </w:pPr>
    </w:p>
    <w:p w:rsidR="00000000" w:rsidRDefault="00F24784">
      <w:pPr>
        <w:rPr>
          <w:rFonts w:cs="Guttman David"/>
          <w:sz w:val="18"/>
          <w:rtl/>
        </w:rPr>
      </w:pPr>
      <w:r>
        <w:rPr>
          <w:rFonts w:cs="Guttman David"/>
          <w:sz w:val="18"/>
          <w:rtl/>
        </w:rPr>
        <w:tab/>
        <w:t>המשמעות היא שאם ההפרטה תהיה אחרי התחרות, במקום לקבל בערך 13 מיליארד שקל, כמו שאפשר לקבל היום עבור הנכס שנקרא "בזק", המדינה תקבל הרבה פחות. לאן ילך הכסף בסופו של דבר? לכל גופים האלה שנכנסו להתחרות ב"בזק". חשוב להבין מי הגופ</w:t>
      </w:r>
      <w:r>
        <w:rPr>
          <w:rFonts w:cs="Guttman David"/>
          <w:sz w:val="18"/>
          <w:rtl/>
        </w:rPr>
        <w:t>ים האלה. מדברים כאן על איזה אפליה מתקנת, כאילו "בזק" הולכת להתחרות בגמדים. "בזק" לא תתחרה בגמדים אלא היא תתחרה בדיסקונט השקעות, באחים ספרא, ב"יורוקום" ובעוד גופים כאלה שהם מאוד מאוד חזקים. המדינה לא צריכה לעשות לטובתם אפליה מתקנת.</w:t>
      </w:r>
    </w:p>
    <w:p w:rsidR="00000000" w:rsidRDefault="00F24784">
      <w:pPr>
        <w:rPr>
          <w:rFonts w:cs="Guttman David"/>
          <w:sz w:val="18"/>
          <w:rtl/>
        </w:rPr>
      </w:pPr>
    </w:p>
    <w:p w:rsidR="00000000" w:rsidRDefault="00F24784">
      <w:pPr>
        <w:rPr>
          <w:rFonts w:cs="Guttman David"/>
          <w:sz w:val="18"/>
          <w:rtl/>
        </w:rPr>
      </w:pPr>
      <w:r>
        <w:rPr>
          <w:rFonts w:cs="Guttman David"/>
          <w:sz w:val="18"/>
          <w:rtl/>
        </w:rPr>
        <w:tab/>
        <w:t>הדבר מתקשר לעוד סעיף בת</w:t>
      </w:r>
      <w:r>
        <w:rPr>
          <w:rFonts w:cs="Guttman David"/>
          <w:sz w:val="18"/>
          <w:rtl/>
        </w:rPr>
        <w:t>קנות. "בזק" היום לא יכולה לשתף פעולה עם חברות-הבת שלה. אני לא יכול לתת תנאים מועדפים, כמו שתיארת, כך שהחברה-בת תפסיד והחברה-אם תרוויח. אני לא יכול לעשות את זה עם "פלאפון" למשל. אבל בתקנות כתוב שהמתחרים שלי כן יוכלו לעשות את זה. המשמעות היא שהם יוכלו לספק ח</w:t>
      </w:r>
      <w:r>
        <w:rPr>
          <w:rFonts w:cs="Guttman David"/>
          <w:sz w:val="18"/>
          <w:rtl/>
        </w:rPr>
        <w:t>בילה שלמה של שירותים ואני אוכל למכור רק סיבים אופטיים. במצב הזה בוודאי שלא נוכל להצליח. את זה צריך לתקן. זאת אפליה פסולה לחלוטין שאסור לתת לה להתקיים.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במלים אחרות, האם התקנות האלה מניחות את דעתכם?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ממש לא. התקנות האלה מאוד </w:t>
      </w:r>
      <w:r>
        <w:rPr>
          <w:rFonts w:cs="Guttman David"/>
          <w:sz w:val="18"/>
          <w:rtl/>
        </w:rPr>
        <w:t>לא מניחות את דעתנו.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מה לא טוב בתקנות האלה לטעמכם?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הדבר המרכזי שלא טוב בתקנות האלה הוא שיש פה אפליה לאורך כל הדרך בין חברת "בזק" לבין המתחרים שלה. אם היו רק אומרים שפותחים את השוק לתחרות אז לא היתה שום בעיה. אבל שיפתחו לתחר</w:t>
      </w:r>
      <w:r>
        <w:rPr>
          <w:rFonts w:cs="Guttman David"/>
          <w:sz w:val="18"/>
          <w:rtl/>
        </w:rPr>
        <w:t>ות בתנאים שווים.  שלא יפתחו כאשר קושרים לי יד אחד ולאחרים משאירים יד חופשית.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לימור לבנת:</w:t>
      </w:r>
    </w:p>
    <w:p w:rsidR="00000000" w:rsidRDefault="00F24784">
      <w:pPr>
        <w:rPr>
          <w:rFonts w:cs="Guttman David"/>
          <w:sz w:val="18"/>
          <w:rtl/>
        </w:rPr>
      </w:pPr>
    </w:p>
    <w:p w:rsidR="00000000" w:rsidRDefault="00F24784">
      <w:pPr>
        <w:rPr>
          <w:rFonts w:cs="Guttman David"/>
          <w:sz w:val="18"/>
          <w:rtl/>
        </w:rPr>
      </w:pPr>
      <w:r>
        <w:rPr>
          <w:rFonts w:cs="Guttman David"/>
          <w:sz w:val="18"/>
          <w:rtl/>
        </w:rPr>
        <w:tab/>
        <w:t>אבל מלכתחילה אין פה תנאים שווים. על מה אתה מדבר? "בזק" היא מונופול. איך אפשר להגדיר פה תנאים שווים?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תנו ל"בזק" את האפשרות להתחרות בלי לקשור לאחד מהמתחר</w:t>
      </w:r>
      <w:r>
        <w:rPr>
          <w:rFonts w:cs="Guttman David"/>
          <w:sz w:val="18"/>
          <w:rtl/>
        </w:rPr>
        <w:t>ים את היד.</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ראובן סגן-כהן:</w:t>
      </w:r>
    </w:p>
    <w:p w:rsidR="00000000" w:rsidRDefault="00F24784">
      <w:pPr>
        <w:rPr>
          <w:rFonts w:cs="Guttman David"/>
          <w:sz w:val="18"/>
          <w:rtl/>
        </w:rPr>
      </w:pPr>
    </w:p>
    <w:p w:rsidR="00000000" w:rsidRDefault="00F24784">
      <w:pPr>
        <w:rPr>
          <w:rFonts w:cs="Guttman David"/>
          <w:sz w:val="18"/>
          <w:rtl/>
        </w:rPr>
      </w:pPr>
      <w:r>
        <w:rPr>
          <w:rFonts w:cs="Guttman David"/>
          <w:sz w:val="18"/>
          <w:rtl/>
        </w:rPr>
        <w:tab/>
        <w:t>תנו לנו תנאים שווים כמו "בזק" ואז תהיה תחרות. תנו לנו בדיוק אותו מספר לקוחות ואז תהיה תחרות.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אתה יודע מה, אולי "יורוקום" תיתן גם ל"אריקסון" הזדמנות להתחרות ב"נוקיה", שיהיה להם את אותו מספר לקוחות. מה ההיגיון בזה?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ראובן סגן-כהן: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אנחנו מנסים לתת את זה.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יש את הנושא של השירות האוניברסלי. רבותי, שיהיה ברור לכולם, התחרות לא תגיע לפריפריה. היום בעולם המונופוליסטי "בזק" בעצם מרוויחה במרכז ומסבסדת את הפריפריה, ששם היא מפסידה. בעתיד לא יהיה מאיפה לסבסד את הפרי</w:t>
      </w:r>
      <w:r>
        <w:rPr>
          <w:rFonts w:cs="Guttman David"/>
          <w:sz w:val="18"/>
          <w:rtl/>
        </w:rPr>
        <w:t xml:space="preserve">פריה. זה רק שאלה של זמן - - -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אין היום פריפריה במדינת ישראל.</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עובדה, תיראה את הכבלים.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שמעתי את הסיפור על הכבלים. אפשר היה לפתור את הבעיה הזאת גם בדרכים אחרות, וגם הכבלים כבר גומרים את הפריסה. כשיהיה יותר ביזנס אז </w:t>
      </w:r>
      <w:r>
        <w:rPr>
          <w:rFonts w:cs="Guttman David"/>
          <w:sz w:val="18"/>
          <w:rtl/>
        </w:rPr>
        <w:t>גם ילכו לפריפריה. יהיו כאלה שיילכו לפריפריה.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שיהיה ברור, לא תהיה תחרות בפריפריה ואם לא תהיה קרן שמממנת את הפריפריה, כמו שהצגת - ולפי מה ששמעתי כאן אין כוונה לעשות את זה - המשמעות תהיה שבטווח זמן לא ארוך רמת השירות בפריפריה תרד.</w:t>
      </w:r>
    </w:p>
    <w:p w:rsidR="00000000" w:rsidRDefault="00F24784">
      <w:pPr>
        <w:rPr>
          <w:rFonts w:cs="Guttman David"/>
          <w:sz w:val="18"/>
          <w:rtl/>
        </w:rPr>
      </w:pPr>
    </w:p>
    <w:p w:rsidR="00000000" w:rsidRDefault="00F24784">
      <w:pPr>
        <w:rPr>
          <w:rFonts w:cs="Guttman David"/>
          <w:sz w:val="18"/>
          <w:rtl/>
        </w:rPr>
      </w:pPr>
      <w:r>
        <w:rPr>
          <w:rFonts w:cs="Guttman David"/>
          <w:sz w:val="18"/>
          <w:rtl/>
        </w:rPr>
        <w:tab/>
        <w:t>לעניין ה-</w:t>
      </w:r>
      <w:r>
        <w:rPr>
          <w:rFonts w:cs="Guttman David"/>
        </w:rPr>
        <w:t>ADSL</w:t>
      </w:r>
      <w:r>
        <w:rPr>
          <w:rFonts w:cs="Guttman David"/>
          <w:sz w:val="18"/>
          <w:rtl/>
        </w:rPr>
        <w:t>: לפני כחודש היינו פה בישיבה ודיברו על כך שתוך שבוע יקבלו אישור ל-</w:t>
      </w:r>
      <w:r>
        <w:rPr>
          <w:rFonts w:cs="Guttman David"/>
        </w:rPr>
        <w:t>ADSL</w:t>
      </w:r>
      <w:r>
        <w:rPr>
          <w:rFonts w:cs="Guttman David"/>
          <w:sz w:val="18"/>
          <w:rtl/>
        </w:rPr>
        <w:t>. אני רוצה לספר לכם שמאז עבר קצת יותר מחודש והיו שני דיונים עם משרד התקשורת. במהלך החודש הזה משרד התקשורת המציא את הדרישה של ה-</w:t>
      </w:r>
      <w:r>
        <w:rPr>
          <w:rFonts w:cs="Guttman David"/>
        </w:rPr>
        <w:t>unbundling</w:t>
      </w:r>
      <w:r>
        <w:rPr>
          <w:rFonts w:cs="Guttman David"/>
          <w:sz w:val="18"/>
          <w:rtl/>
        </w:rPr>
        <w:t>. אמרנו כאן בפעם הקודמת שככל שאנחנו מתפשרים ומסכי</w:t>
      </w:r>
      <w:r>
        <w:rPr>
          <w:rFonts w:cs="Guttman David"/>
          <w:sz w:val="18"/>
          <w:rtl/>
        </w:rPr>
        <w:t>מים עם משרד התקשורת נוצרות דרישות חדשות. לא ידענו עד כמה אנחנו צודקים. בתוך החודש הזה התפשרנו והתפשרנו ונולדה הדרישה ל-</w:t>
      </w:r>
      <w:r>
        <w:rPr>
          <w:rFonts w:cs="Guttman David"/>
        </w:rPr>
        <w:t>unbundling</w:t>
      </w:r>
      <w:r>
        <w:rPr>
          <w:rFonts w:cs="Guttman David"/>
          <w:sz w:val="18"/>
          <w:rtl/>
        </w:rPr>
        <w:t>. לכן אין היום לתושבים בישראל אינטרנט מהיר.</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לימור לבנת:</w:t>
      </w:r>
    </w:p>
    <w:p w:rsidR="00000000" w:rsidRDefault="00F24784">
      <w:pPr>
        <w:rPr>
          <w:rFonts w:cs="Guttman David"/>
          <w:sz w:val="18"/>
          <w:rtl/>
        </w:rPr>
      </w:pPr>
    </w:p>
    <w:p w:rsidR="00000000" w:rsidRDefault="00F24784">
      <w:pPr>
        <w:rPr>
          <w:rFonts w:cs="Guttman David"/>
          <w:sz w:val="18"/>
          <w:rtl/>
        </w:rPr>
      </w:pPr>
      <w:r>
        <w:rPr>
          <w:rFonts w:cs="Guttman David"/>
          <w:sz w:val="18"/>
          <w:rtl/>
        </w:rPr>
        <w:tab/>
        <w:t>אתה מדבר על המשא ומתן עם הפלשתינאים? זה לא ועדת הכלכלה?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הוא מעלה סוגיה שאי אפשר לדון בה כעת. אני מציע שתוקם כאן ועדת-משנה לעניין הזה. צריך לזרז את הדברים, חבל על הזמן. אנחנו יושבים כאן ומקבלים כל הזמן דיווח על מירוץ סוסים שבו הסוסים עומדים. כל הזמן אומרים לנו שהמירוץ מתקדם אבל כשאנחנו תוהים מה קרה אז מתברר ש</w:t>
      </w:r>
      <w:r>
        <w:rPr>
          <w:rFonts w:cs="Guttman David"/>
          <w:sz w:val="18"/>
          <w:rtl/>
        </w:rPr>
        <w:t>הסוסים עומדים באותו מקום. בשביל מה אנחנו יושבים כאן? אם ישבנו לפני חודש ודנו בבעיה שאפשר היה לפתור אותה ב-24 שעות או ב-48 שעות, למה אנחנו יושבים היום, חודש אחר-כך, והסוסים עומדים בדיוק באותו מקום?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הרי התקנות האלה לא היו קיימות לפני זה.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עזוב את התקנות. אני מדבר על הבעיה שהעלה כעת מר גבאי, בעיית החקיקה. התקנות עכשיו עדיין לא פותחות לנו שום דבר. יש לנו כל-כך הרבה דברים לעשות ואנחנו עומדים כאן ומסתכלים.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זה לא בעיה של הוועדה, עם כל הכבוד. התקנות האלה הובאו</w:t>
      </w:r>
      <w:r>
        <w:rPr>
          <w:rFonts w:cs="Guttman David"/>
          <w:sz w:val="18"/>
          <w:rtl/>
        </w:rPr>
        <w:t xml:space="preserve"> בכלל רק לידיעתנו. הם היו יכולים לשים לנו את זה על השולחן ובכלל לא לבוא לפה. אין להם חובה לקבל את אישורנו. לגבי חקיקה הם צריכים לבוא לפה. החקיקה עוד לא הגיעה. אי אפשר להאשים את הוועדה באיזה מחדל.</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אני לא מאשים את הוועדה, חס וחלילה. חבר הכנסת </w:t>
      </w:r>
      <w:r>
        <w:rPr>
          <w:rFonts w:cs="Guttman David"/>
          <w:sz w:val="18"/>
          <w:rtl/>
        </w:rPr>
        <w:t>פורז, אתה עשית דבר גדול בישיבה הקודמת. אמרת: אם אתם לא תבואו תוך חודש אז אנחנו ניזום חקיקה. אבר מאז חודש ושבוע. איפה החקיקה?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חבר הכנסת איתן, אתה לא היית כאן בתחילת הישיבה. הם אמרו לי שבעוד 3 שבועות החקיקה תגיע לפה.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אבל לפני כן</w:t>
      </w:r>
      <w:r>
        <w:rPr>
          <w:rFonts w:cs="Guttman David"/>
          <w:sz w:val="18"/>
          <w:rtl/>
        </w:rPr>
        <w:t xml:space="preserve"> הם אמרו שהיא תגיע לכאן תוך חודש, ובעוד שלושה שבועות זה יהיה כבר חודשיים. וזה גם לא יהיה עוד 3 שבועות. אני מכיר את לוחות הזמנים במדינת ישראל. אמרו שתוך חודש יביאו חקיקה ואני ציפיתי שתהיה פה היום חקיקה. אין חקיקה? אז שיביאו את מה שמוכן, שייראו שהתקדמו.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חבר הכנסת איתן, בתחילת הישיבה הסברתי לנציגי הממשלה שאנחנו לא נסכים למצב שיביאו לנו בשבוע האחרון של יולי את הצעת החוק כדי שאנחנו פה נשתגע ונוציא את זה תוך שבוע ימים בגלל הלחץ של היציאה לפגרה.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מה נעשה אז?</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r>
      <w:r>
        <w:rPr>
          <w:rFonts w:cs="Guttman David"/>
          <w:sz w:val="18"/>
          <w:rtl/>
        </w:rPr>
        <w:t>אני לא יודע מה נעשה. הפצרתי בנציגי הממשלה, והם דיווחו פה שהם בשלב מאוד מתקדם של הכנת החומר, שאנחנו מצפים שלכל המאוחר עד סוף החודש הזה תגיע לפה הצעת החוק ושיהיה לנו את כל חודש יולי לדון  בזה בוועדה. אמרתי גם שאני מוכן לקבוע ישיבת ועדה מ-9 בבוקר ועד 9 בלילה,</w:t>
      </w:r>
      <w:r>
        <w:rPr>
          <w:rFonts w:cs="Guttman David"/>
          <w:sz w:val="18"/>
          <w:rtl/>
        </w:rPr>
        <w:t xml:space="preserve"> עם כמה הפסקות קצרות.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יכול לומר לך ולהם, העולם לא מחכה לנו. אנחנו במצב  של תחרות ואנחנו מידרדרים. כואב לי הלב לראות את זה כי אין במדינה הזאת הבנה. זה פשע לאומי. היינו במקום 14 מבחינת חיבורים והדרדרנו למקום 21-22. אין לנו אינטרנט מהיר שבכ</w:t>
      </w:r>
      <w:r>
        <w:rPr>
          <w:rFonts w:cs="Guttman David"/>
          <w:sz w:val="18"/>
          <w:rtl/>
        </w:rPr>
        <w:t>ל מדינה מודרנית כבר יש בכמויות. למה אנחנו עושים עוול למדינה? מה קורה כאן?</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חבר הכנסת איתן, אתה לא מאפשר לי לנהל את הישיבה. אתה משתלט על הישיבה. לכולם יש מה לומר, רק עוד מעט יגמר הזמן ואז תהיה ישיבה נוספת. מר סגן-כהן, יש לך 2 דקות.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ראוב</w:t>
      </w:r>
      <w:r>
        <w:rPr>
          <w:rFonts w:cs="Guttman David"/>
          <w:sz w:val="18"/>
          <w:u w:val="single"/>
          <w:rtl/>
        </w:rPr>
        <w:t>ן סגן-כהן:</w:t>
      </w:r>
    </w:p>
    <w:p w:rsidR="00000000" w:rsidRDefault="00F24784">
      <w:pPr>
        <w:rPr>
          <w:rFonts w:cs="Guttman David"/>
          <w:sz w:val="18"/>
          <w:rtl/>
        </w:rPr>
      </w:pPr>
    </w:p>
    <w:p w:rsidR="00000000" w:rsidRDefault="00F24784">
      <w:pPr>
        <w:rPr>
          <w:rFonts w:cs="Guttman David"/>
          <w:sz w:val="18"/>
          <w:rtl/>
        </w:rPr>
      </w:pPr>
      <w:r>
        <w:rPr>
          <w:rFonts w:cs="Guttman David"/>
          <w:sz w:val="18"/>
          <w:rtl/>
        </w:rPr>
        <w:tab/>
        <w:t>תודה רבה. אני כבר ממתין רבע שעה. אם תחרות, אז אני רוצה תחרות מול "בזק", גם אני רוצה 10 דקות.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ככל שהטיעונים יותר חלשים אני נותן יותר זמן דיבור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ראובן סגן-כהן: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מבקש להעלות שני נושאים. קודם כל נצהיר פה הצהרה, מול הה</w:t>
      </w:r>
      <w:r>
        <w:rPr>
          <w:rFonts w:cs="Guttman David"/>
          <w:sz w:val="18"/>
          <w:rtl/>
        </w:rPr>
        <w:t xml:space="preserve">צהרה של הכבלים, שאין להם אינסנטיב כרגע להשקיע מיליארד דולר. לנו יש אינסנטיב להשקיע מיליארד דולר ואפילו היום. אנחנו לא מחפשים שום אינסנטיב נוסף. מול התחרות, עם </w:t>
      </w:r>
      <w:r>
        <w:rPr>
          <w:rFonts w:cs="Guttman David"/>
        </w:rPr>
        <w:t>unbundling</w:t>
      </w:r>
      <w:r>
        <w:rPr>
          <w:rFonts w:cs="Guttman David"/>
          <w:sz w:val="18"/>
          <w:rtl/>
        </w:rPr>
        <w:t xml:space="preserve"> ובלי </w:t>
      </w:r>
      <w:r>
        <w:rPr>
          <w:rFonts w:cs="Guttman David"/>
        </w:rPr>
        <w:t>unbundling</w:t>
      </w:r>
      <w:r>
        <w:rPr>
          <w:rFonts w:cs="Guttman David"/>
          <w:sz w:val="18"/>
          <w:rtl/>
        </w:rPr>
        <w:t xml:space="preserve">. </w:t>
      </w:r>
    </w:p>
    <w:p w:rsidR="00000000" w:rsidRDefault="00F24784">
      <w:pPr>
        <w:rPr>
          <w:rFonts w:cs="Guttman David"/>
          <w:sz w:val="18"/>
          <w:rtl/>
        </w:rPr>
      </w:pPr>
    </w:p>
    <w:p w:rsidR="00000000" w:rsidRDefault="00F24784">
      <w:pPr>
        <w:rPr>
          <w:rFonts w:cs="Guttman David"/>
          <w:sz w:val="18"/>
          <w:rtl/>
        </w:rPr>
      </w:pPr>
      <w:r>
        <w:rPr>
          <w:rFonts w:cs="Guttman David"/>
          <w:sz w:val="18"/>
          <w:rtl/>
        </w:rPr>
        <w:t xml:space="preserve"> </w:t>
      </w:r>
      <w:r>
        <w:rPr>
          <w:rFonts w:cs="Guttman David"/>
          <w:sz w:val="18"/>
          <w:rtl/>
        </w:rPr>
        <w:tab/>
        <w:t>אני מבקש רק דבר אחד. אני חושב שסטינו מהנושא העיקרי שלכבודו התכנסה</w:t>
      </w:r>
      <w:r>
        <w:rPr>
          <w:rFonts w:cs="Guttman David"/>
          <w:sz w:val="18"/>
          <w:rtl/>
        </w:rPr>
        <w:t xml:space="preserve"> הוועדה. יש היום כוחות בשוק - ולצורך זה אני מדבר בלשון רבים למרות שאני מייצג גוף אחד - שמוכנים לצאת לתחרות עכשיו ומייד, עם השקעות מאוד ניכרות. בלי סובסידיה ממשלתית ובלי שום הטבות נוספות.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האם קראתם את התקנות האלה? הן בסדר לדעתכם?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ראובן</w:t>
      </w:r>
      <w:r>
        <w:rPr>
          <w:rFonts w:cs="Guttman David"/>
          <w:sz w:val="18"/>
          <w:u w:val="single"/>
          <w:rtl/>
        </w:rPr>
        <w:t xml:space="preserve"> סגן-כהן: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התקנות האלה - מצידנו שייחתמו היום. היתה בזמנו גרירת רגליים של משרד התקשורת. אנחנו חששנו שיש איזה מרקם, שמאחור מנסים לקשור את החקיקה יחד עם התקנות. המשרד הבהיר שלא כך הדבר, שיש הפרדה גמורה. הוציאו את התקנות האלה ואני חושב שהן חייבות להיחתם היום </w:t>
      </w:r>
      <w:r>
        <w:rPr>
          <w:rFonts w:cs="Guttman David"/>
          <w:sz w:val="18"/>
          <w:rtl/>
        </w:rPr>
        <w:t>כדי שהתחרות, כמו שהמנכ"ל אמר, תצא לשוק היום. מי שמסוגל להתחרות ורוצה להתחרות ויש לו אינסנטיב להשקיע מיליארד דולר, יעשה את זה עכשיו.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תודה רבה. רשות הדיבור לנציג העובדים בחברת "בזק".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שלמה כפיר:</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חושב שהוויכוח, כן תחרות או לא תחרות,</w:t>
      </w:r>
      <w:r>
        <w:rPr>
          <w:rFonts w:cs="Guttman David"/>
          <w:sz w:val="18"/>
          <w:rtl/>
        </w:rPr>
        <w:t xml:space="preserve"> כבר נמצא מאחורינו. נציגות העובדים התייחסה לא רק לעניין התחרות אלא גם לעניין ההפרטה, כמה שזה נראה מוזר. אנחנו מבקשים רק דבר אחד: שהמדינה תעמוד מאחורי התחייבויותיה. יש לנו התחייבויות ביד, שהפעם כבר אין ויכוח לגבי הפרשנות שלהן. נמצא פה היועץ המשפטי של משרד ה</w:t>
      </w:r>
      <w:r>
        <w:rPr>
          <w:rFonts w:cs="Guttman David"/>
          <w:sz w:val="18"/>
          <w:rtl/>
        </w:rPr>
        <w:t xml:space="preserve">תקשורת. הוא היה נוכח בבית-דין לעבודה לפני שבועיים.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מה יש לכם להגיד לגבי התקנות? האם אתם בעד שייחתמו? נגד שייחתמו?</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שלמה כפיר:</w:t>
      </w:r>
    </w:p>
    <w:p w:rsidR="00000000" w:rsidRDefault="00F24784">
      <w:pPr>
        <w:rPr>
          <w:rFonts w:cs="Guttman David"/>
          <w:sz w:val="18"/>
          <w:rtl/>
        </w:rPr>
      </w:pPr>
    </w:p>
    <w:p w:rsidR="00000000" w:rsidRDefault="00F24784">
      <w:pPr>
        <w:rPr>
          <w:rFonts w:cs="Guttman David"/>
          <w:sz w:val="18"/>
          <w:rtl/>
        </w:rPr>
      </w:pPr>
      <w:r>
        <w:rPr>
          <w:rFonts w:cs="Guttman David"/>
          <w:sz w:val="18"/>
          <w:rtl/>
        </w:rPr>
        <w:tab/>
        <w:t>נקבע שם במפורש, מעבר לכל הפרשנויות המשפטיות, שזכות העובדים לצאת למאבק, הן כנגד התחרות והן כנגד ההפרטה. אין</w:t>
      </w:r>
      <w:r>
        <w:rPr>
          <w:rFonts w:cs="Guttman David"/>
          <w:sz w:val="18"/>
          <w:rtl/>
        </w:rPr>
        <w:t xml:space="preserve"> לנו שום כוונה לצאת כנגד שתי המגמות האלה. יש לנו כן כוונה לדאוג לכך שהחברה תבטיח את זכויות העובדים, אחרי זה תתבצע הפרטה - - -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שיימלאו את הסכם.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שלמה כפיר:</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ימלאו את ההסכם שהתחייבו לנו לפני שנה וחצי. צר לי, ואני אומר לכם חד-משמעית, לא תהיה </w:t>
      </w:r>
      <w:r>
        <w:rPr>
          <w:rFonts w:cs="Guttman David"/>
          <w:sz w:val="18"/>
          <w:rtl/>
        </w:rPr>
        <w:t>תחרות גם אם יחתמו התקנות אם לא יהיה שיתוף של העובדים ואם לא יעמדו מאחורי ההתחייבויות לעובדים. יש התחייבות של ראש הממשלה ושל שרת התקשורת לשעבר שנמצאת פה. בתקופתה הדברים זזו הרבה יותר מהר מאשר בשנה וחצי האחרונות. אני אומר את האמת. אני לא מביע פה דיעה פוליטית</w:t>
      </w:r>
      <w:r>
        <w:rPr>
          <w:rFonts w:cs="Guttman David"/>
          <w:sz w:val="18"/>
          <w:rtl/>
        </w:rPr>
        <w:t xml:space="preserve"> בכלל. אני בהחלט חושב שהיינו בכיוון שיכולנו היום להיות אחרי הפרטה ותחרות. חבל שגורמים בתוך משרד התקשורת עוצרים את המגמה הזאת, מפריעים לה, חושבים שיוכלו לעקוף ולא לכבד את ההתחייבויות לעובדים. אני לא רוצה לשחרר את האוצר מהמחוייבות הזאת. תוקעים אותנו במשא ומת</w:t>
      </w:r>
      <w:r>
        <w:rPr>
          <w:rFonts w:cs="Guttman David"/>
          <w:sz w:val="18"/>
          <w:rtl/>
        </w:rPr>
        <w:t>ן. גם אם ייחתמו התקנות אני מודיע שהתחרות לא תהיה. אם לא יהיה שיתוף פעולה של "בזק" ושל כל הגורמים במשק, פשוט זה לא יילך.</w:t>
      </w:r>
    </w:p>
    <w:p w:rsidR="00000000" w:rsidRDefault="00F24784">
      <w:pPr>
        <w:rPr>
          <w:rFonts w:cs="Guttman David"/>
          <w:sz w:val="18"/>
          <w:rtl/>
        </w:rPr>
      </w:pPr>
    </w:p>
    <w:p w:rsidR="00000000" w:rsidRDefault="00F24784">
      <w:pPr>
        <w:rPr>
          <w:rFonts w:cs="Guttman David"/>
          <w:sz w:val="18"/>
          <w:rtl/>
        </w:rPr>
      </w:pPr>
      <w:r>
        <w:rPr>
          <w:rFonts w:cs="Guttman David"/>
          <w:sz w:val="18"/>
          <w:rtl/>
        </w:rPr>
        <w:tab/>
        <w:t>מעבר לזה, אני רוצה להדגיש, כמה שזה נראה מוזר, בלי הפרטה של החברה פשוט לא ניתן יהיה לעשות תחרות אמיתית, כפי שנאמר פה. ניתנה פה דוגמא לג</w:t>
      </w:r>
      <w:r>
        <w:rPr>
          <w:rFonts w:cs="Guttman David"/>
          <w:sz w:val="18"/>
          <w:rtl/>
        </w:rPr>
        <w:t>בי ה-</w:t>
      </w:r>
      <w:r>
        <w:rPr>
          <w:rFonts w:cs="Guttman David"/>
        </w:rPr>
        <w:t>ERP</w:t>
      </w:r>
      <w:r>
        <w:rPr>
          <w:rFonts w:cs="Guttman David"/>
          <w:sz w:val="18"/>
          <w:rtl/>
        </w:rPr>
        <w:t xml:space="preserve"> אבל יש עוד אלף ואחת דוגמאות על טכנולוגיות חדישות, שהן נשמת אפה של כל חברה טכנולוגית. להכניס היום טכנולוגיה חדשה ב"בזק" לוקח בין שנה לשנתיים. עד שמכניסים את הטכנולוגיה, היא כבר מיושנת, ואילו חברות מתחרות מכניסות טכנולוגיה מהיום למחר. </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לכן, אנחנו </w:t>
      </w:r>
      <w:r>
        <w:rPr>
          <w:rFonts w:cs="Guttman David"/>
          <w:sz w:val="18"/>
          <w:rtl/>
        </w:rPr>
        <w:t>עומדים על כך שקודם כל יבטיחו את זכויות העובדים, שנית - הפרטה, ורק אחרי זה יחתמו על התקנות. כל שינוי בסדר הזה יביא לאי-הצלחה.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אלכס ויסמן: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רוצה להתייחס לסוגיית ה-</w:t>
      </w:r>
      <w:r>
        <w:rPr>
          <w:rFonts w:cs="Guttman David"/>
        </w:rPr>
        <w:t>unbundling</w:t>
      </w:r>
      <w:r>
        <w:rPr>
          <w:rFonts w:cs="Guttman David"/>
          <w:sz w:val="18"/>
          <w:rtl/>
        </w:rPr>
        <w:t xml:space="preserve"> שעלתה כאן. השימוש שנעשה במונח הזה כאן היה שימוש כמעט ברמת הסיסמא. יש שורה שלמה</w:t>
      </w:r>
      <w:r>
        <w:rPr>
          <w:rFonts w:cs="Guttman David"/>
          <w:sz w:val="18"/>
          <w:rtl/>
        </w:rPr>
        <w:t xml:space="preserve"> של מודלים ל-</w:t>
      </w:r>
      <w:r>
        <w:rPr>
          <w:rFonts w:cs="Guttman David"/>
        </w:rPr>
        <w:t>unbundling</w:t>
      </w:r>
      <w:r>
        <w:rPr>
          <w:rFonts w:cs="Guttman David"/>
          <w:sz w:val="18"/>
          <w:rtl/>
        </w:rPr>
        <w:t xml:space="preserve">. כשאומרים </w:t>
      </w:r>
      <w:r>
        <w:rPr>
          <w:rFonts w:cs="Guttman David"/>
        </w:rPr>
        <w:t>unbundling</w:t>
      </w:r>
      <w:r>
        <w:rPr>
          <w:rFonts w:cs="Guttman David"/>
          <w:sz w:val="18"/>
          <w:rtl/>
        </w:rPr>
        <w:t xml:space="preserve"> צריך להסביר למה  מתכוונים. אגב, תשתיות עצמיות זה מקרה פרטי של </w:t>
      </w:r>
      <w:r>
        <w:rPr>
          <w:rFonts w:cs="Guttman David"/>
        </w:rPr>
        <w:t>unbundling</w:t>
      </w:r>
      <w:r>
        <w:rPr>
          <w:rFonts w:cs="Guttman David"/>
          <w:sz w:val="18"/>
          <w:rtl/>
        </w:rPr>
        <w:t xml:space="preserve">. זה המטרה שאליה חותרים כולם בסוף התהליך הזה, כשמתחילים ב"ריסֵק". לא בטוח שבארץ רוצים "ריסֵק" </w:t>
      </w:r>
      <w:r>
        <w:rPr>
          <w:rFonts w:cs="Guttman David"/>
        </w:rPr>
        <w:t>unbundling</w:t>
      </w:r>
      <w:r>
        <w:rPr>
          <w:rFonts w:cs="Guttman David"/>
          <w:sz w:val="18"/>
          <w:rtl/>
        </w:rPr>
        <w:t>. רוצים דברים אחרים - אולי שימוש מש</w:t>
      </w:r>
      <w:r>
        <w:rPr>
          <w:rFonts w:cs="Guttman David"/>
          <w:sz w:val="18"/>
          <w:rtl/>
        </w:rPr>
        <w:t xml:space="preserve">ותף. אני חושב שאין מחלוקת לגבי כך שצריך </w:t>
      </w:r>
      <w:r>
        <w:rPr>
          <w:rFonts w:cs="Guttman David"/>
        </w:rPr>
        <w:t>unbundling</w:t>
      </w:r>
      <w:r>
        <w:rPr>
          <w:rFonts w:cs="Guttman David"/>
          <w:sz w:val="18"/>
          <w:rtl/>
        </w:rPr>
        <w:t xml:space="preserve">. השאלה היא רק איזה </w:t>
      </w:r>
      <w:r>
        <w:rPr>
          <w:rFonts w:cs="Guttman David"/>
        </w:rPr>
        <w:t>unbundling</w:t>
      </w:r>
      <w:r>
        <w:rPr>
          <w:rFonts w:cs="Guttman David"/>
          <w:sz w:val="18"/>
          <w:rtl/>
        </w:rPr>
        <w:t xml:space="preserve">. </w:t>
      </w:r>
      <w:r>
        <w:rPr>
          <w:rFonts w:cs="Guttman David"/>
        </w:rPr>
        <w:t>Open access</w:t>
      </w:r>
      <w:r>
        <w:rPr>
          <w:rFonts w:cs="Guttman David"/>
          <w:sz w:val="18"/>
          <w:rtl/>
        </w:rPr>
        <w:t xml:space="preserve"> זה מקרה מסויים של </w:t>
      </w:r>
      <w:r>
        <w:rPr>
          <w:rFonts w:cs="Guttman David"/>
        </w:rPr>
        <w:t>unbundling</w:t>
      </w:r>
      <w:r>
        <w:rPr>
          <w:rFonts w:cs="Guttman David"/>
          <w:sz w:val="18"/>
          <w:rtl/>
        </w:rPr>
        <w:t xml:space="preserve"> ובקטע הזה .... עובדה היא ש"בזק" אומרים למשרד התקשורת שהסיבה שאין כרגע </w:t>
      </w:r>
      <w:r>
        <w:rPr>
          <w:rFonts w:cs="Guttman David"/>
        </w:rPr>
        <w:t>ADSL</w:t>
      </w:r>
      <w:r>
        <w:rPr>
          <w:rFonts w:cs="Guttman David"/>
          <w:sz w:val="18"/>
          <w:rtl/>
        </w:rPr>
        <w:t xml:space="preserve"> היא מכיוון שהמשרד רוצה בצורה מסויימת של </w:t>
      </w:r>
      <w:r>
        <w:rPr>
          <w:rFonts w:cs="Guttman David"/>
        </w:rPr>
        <w:t>unbundling</w:t>
      </w:r>
      <w:r>
        <w:rPr>
          <w:rFonts w:cs="Guttman David"/>
          <w:sz w:val="18"/>
          <w:rtl/>
        </w:rPr>
        <w:t>.</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אבי ג</w:t>
      </w:r>
      <w:r>
        <w:rPr>
          <w:rFonts w:cs="Guttman David"/>
          <w:sz w:val="18"/>
          <w:u w:val="single"/>
          <w:rtl/>
        </w:rPr>
        <w:t>באי:</w:t>
      </w:r>
    </w:p>
    <w:p w:rsidR="00000000" w:rsidRDefault="00F24784">
      <w:pPr>
        <w:rPr>
          <w:rFonts w:cs="Guttman David"/>
          <w:sz w:val="18"/>
          <w:rtl/>
        </w:rPr>
      </w:pPr>
    </w:p>
    <w:p w:rsidR="00000000" w:rsidRDefault="00F24784">
      <w:pPr>
        <w:rPr>
          <w:rFonts w:cs="Guttman David"/>
          <w:sz w:val="18"/>
          <w:rtl/>
        </w:rPr>
      </w:pPr>
      <w:r>
        <w:rPr>
          <w:rFonts w:cs="Guttman David"/>
          <w:sz w:val="18"/>
          <w:rtl/>
        </w:rPr>
        <w:tab/>
        <w:t>הטענה היא שהמשרד לא רוצה לתת אישור והוא מוצא נימוקים.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אלכס ויסמן: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במציאות שבה לפחות בנקודת הפתיחה השחקן היחידי שתהיו לו תקשורת רחבת סרט הוא "בזק", אותה מציאות לא תבטיח שגם שחקנים אחרים יוכלו באמצעות </w:t>
      </w:r>
      <w:r>
        <w:rPr>
          <w:rFonts w:cs="Guttman David"/>
        </w:rPr>
        <w:t>open access</w:t>
      </w:r>
      <w:r>
        <w:rPr>
          <w:rFonts w:cs="Guttman David"/>
          <w:sz w:val="18"/>
          <w:rtl/>
        </w:rPr>
        <w:t xml:space="preserve">, באמצעות </w:t>
      </w:r>
      <w:r>
        <w:rPr>
          <w:rFonts w:cs="Guttman David"/>
        </w:rPr>
        <w:t>unbundling</w:t>
      </w:r>
      <w:r>
        <w:rPr>
          <w:rFonts w:cs="Guttman David"/>
          <w:sz w:val="18"/>
          <w:rtl/>
        </w:rPr>
        <w:t xml:space="preserve"> שהוא </w:t>
      </w:r>
      <w:r>
        <w:rPr>
          <w:rFonts w:cs="Guttman David"/>
        </w:rPr>
        <w:t>open acces</w:t>
      </w:r>
      <w:r>
        <w:rPr>
          <w:rFonts w:cs="Guttman David"/>
        </w:rPr>
        <w:t>s</w:t>
      </w:r>
      <w:r>
        <w:rPr>
          <w:rFonts w:cs="Guttman David"/>
          <w:sz w:val="18"/>
          <w:rtl/>
        </w:rPr>
        <w:t xml:space="preserve">, לייצר תחרות ל"בזק", שתיטיב עם התחרות, תיטיב עם השירות, תיטיב עם מחיר המוצרים. אין פה בכלל ויכוח על השאלה של </w:t>
      </w:r>
      <w:r>
        <w:rPr>
          <w:rFonts w:cs="Guttman David"/>
        </w:rPr>
        <w:t>unbundling</w:t>
      </w:r>
      <w:r>
        <w:rPr>
          <w:rFonts w:cs="Guttman David"/>
          <w:sz w:val="18"/>
          <w:rtl/>
        </w:rPr>
        <w:t xml:space="preserve">.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לימור לבנת:</w:t>
      </w:r>
    </w:p>
    <w:p w:rsidR="00000000" w:rsidRDefault="00F24784">
      <w:pPr>
        <w:rPr>
          <w:rFonts w:cs="Guttman David"/>
          <w:sz w:val="18"/>
          <w:rtl/>
        </w:rPr>
      </w:pPr>
    </w:p>
    <w:p w:rsidR="00000000" w:rsidRDefault="00F24784">
      <w:pPr>
        <w:rPr>
          <w:rFonts w:cs="Guttman David"/>
          <w:sz w:val="18"/>
          <w:rtl/>
        </w:rPr>
      </w:pPr>
      <w:r>
        <w:rPr>
          <w:rFonts w:cs="Guttman David"/>
          <w:sz w:val="18"/>
          <w:rtl/>
        </w:rPr>
        <w:tab/>
        <w:t>האם כל מה שאמרת, לגבי ה-</w:t>
      </w:r>
      <w:r>
        <w:rPr>
          <w:rFonts w:cs="Guttman David"/>
        </w:rPr>
        <w:t>unbundling</w:t>
      </w:r>
      <w:r>
        <w:rPr>
          <w:rFonts w:cs="Guttman David"/>
          <w:sz w:val="18"/>
          <w:rtl/>
        </w:rPr>
        <w:t xml:space="preserve"> וה-</w:t>
      </w:r>
      <w:r>
        <w:rPr>
          <w:rFonts w:cs="Guttman David"/>
        </w:rPr>
        <w:t>open access</w:t>
      </w:r>
      <w:r>
        <w:rPr>
          <w:rFonts w:cs="Guttman David"/>
          <w:sz w:val="18"/>
          <w:rtl/>
        </w:rPr>
        <w:t xml:space="preserve"> נכון גם לגבי הכבלים?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קריאה:</w:t>
      </w:r>
    </w:p>
    <w:p w:rsidR="00000000" w:rsidRDefault="00F24784">
      <w:pPr>
        <w:rPr>
          <w:rFonts w:cs="Guttman David"/>
          <w:sz w:val="18"/>
          <w:rtl/>
        </w:rPr>
      </w:pPr>
    </w:p>
    <w:p w:rsidR="00000000" w:rsidRDefault="00F24784">
      <w:pPr>
        <w:rPr>
          <w:rFonts w:cs="Guttman David"/>
          <w:sz w:val="18"/>
          <w:rtl/>
        </w:rPr>
      </w:pPr>
      <w:r>
        <w:rPr>
          <w:rFonts w:cs="Guttman David"/>
          <w:sz w:val="18"/>
          <w:rtl/>
        </w:rPr>
        <w:tab/>
        <w:t>גם על הכבלים וגם על "בזק".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דב אברמו</w:t>
      </w:r>
      <w:r>
        <w:rPr>
          <w:rFonts w:cs="Guttman David"/>
          <w:sz w:val="18"/>
          <w:u w:val="single"/>
          <w:rtl/>
        </w:rPr>
        <w:t>ביץ:</w:t>
      </w:r>
    </w:p>
    <w:p w:rsidR="00000000" w:rsidRDefault="00F24784">
      <w:pPr>
        <w:rPr>
          <w:rFonts w:cs="Guttman David"/>
          <w:sz w:val="18"/>
          <w:rtl/>
        </w:rPr>
      </w:pPr>
    </w:p>
    <w:p w:rsidR="00000000" w:rsidRDefault="00F24784">
      <w:pPr>
        <w:rPr>
          <w:rFonts w:cs="Guttman David"/>
          <w:sz w:val="18"/>
          <w:rtl/>
        </w:rPr>
      </w:pPr>
      <w:r>
        <w:rPr>
          <w:rFonts w:cs="Guttman David"/>
          <w:sz w:val="18"/>
          <w:rtl/>
        </w:rPr>
        <w:tab/>
        <w:t>רק הערה מעשית אחת קצרה כדי להעביר את הדיון התיאורטי בענייני ה-</w:t>
      </w:r>
      <w:r>
        <w:rPr>
          <w:rFonts w:cs="Guttman David"/>
        </w:rPr>
        <w:t>unbundling</w:t>
      </w:r>
      <w:r>
        <w:rPr>
          <w:rFonts w:cs="Guttman David"/>
          <w:sz w:val="18"/>
          <w:rtl/>
        </w:rPr>
        <w:t xml:space="preserve"> לפסים מעשיים. אני תמים דעים עם אנשי משרד התקשורת, שאמרו שיש סמכות לחייב בעל תשתיות, לפי סעיף 5 בחוק הבזק, לאפשר לעשות שימוש בתשתיות שלו. אלא שהתקנות האלה לא מגבילות לפי קריטריו</w:t>
      </w:r>
      <w:r>
        <w:rPr>
          <w:rFonts w:cs="Guttman David"/>
          <w:sz w:val="18"/>
          <w:rtl/>
        </w:rPr>
        <w:t>נים. כשהמנכ"ל אומר שבעוד חודש כבר יוצא מכרז לתדרים אלחוטיים, קשה לי להבין איך המתמודד הפוטנציאלי אמור לדעת כיצד להגיש את ההצעה שלו. האם הוא אמור להניח שהמשרד כן יחייב בעלי תשתיות או לא יחייב בעלי תשתיות? זה דבר בסיסי ביותר.</w:t>
      </w:r>
    </w:p>
    <w:p w:rsidR="00000000" w:rsidRDefault="00F24784">
      <w:pPr>
        <w:rPr>
          <w:rFonts w:cs="Guttman David"/>
          <w:sz w:val="18"/>
          <w:rtl/>
        </w:rPr>
      </w:pPr>
    </w:p>
    <w:p w:rsidR="00000000" w:rsidRDefault="00F24784">
      <w:pPr>
        <w:rPr>
          <w:rFonts w:cs="Guttman David"/>
          <w:sz w:val="18"/>
          <w:rtl/>
        </w:rPr>
      </w:pPr>
      <w:r>
        <w:rPr>
          <w:rFonts w:cs="Guttman David"/>
          <w:sz w:val="18"/>
          <w:rtl/>
        </w:rPr>
        <w:tab/>
        <w:t>הערה קצרה נוספת רק כדי לחדד את</w:t>
      </w:r>
      <w:r>
        <w:rPr>
          <w:rFonts w:cs="Guttman David"/>
          <w:sz w:val="18"/>
          <w:rtl/>
        </w:rPr>
        <w:t xml:space="preserve"> מה שהמשרד אמר לגבי ה-</w:t>
      </w:r>
      <w:r>
        <w:rPr>
          <w:rFonts w:cs="Guttman David"/>
        </w:rPr>
        <w:t>open access</w:t>
      </w:r>
      <w:r>
        <w:rPr>
          <w:rFonts w:cs="Guttman David"/>
          <w:sz w:val="18"/>
          <w:rtl/>
        </w:rPr>
        <w:t>. זה דבר שכבר קיים. מי שנותן שירותי ערך מוסף יכול גם כיום, לפי ההוראה בסעיף 5, יחד עם הרישיון לקבל מכתב שלפיו "בזק" צריכה להעמיד את התשתיות שלה עבורו כדי לספק את אותם שירותי ערך מוסף. כלומר, זה לא יוצר תחרות במקום שהיא אינה</w:t>
      </w:r>
      <w:r>
        <w:rPr>
          <w:rFonts w:cs="Guttman David"/>
          <w:sz w:val="18"/>
          <w:rtl/>
        </w:rPr>
        <w:t xml:space="preserve"> קיימת. פה מדובר על יצירת תחרות היכן שהיא אינה קיימת, כלומר בשירות הבזק הבסיסי ש"בזק" מספקת. ה-</w:t>
      </w:r>
      <w:r>
        <w:rPr>
          <w:rFonts w:cs="Guttman David"/>
        </w:rPr>
        <w:t>open access</w:t>
      </w:r>
      <w:r>
        <w:rPr>
          <w:rFonts w:cs="Guttman David"/>
          <w:sz w:val="18"/>
          <w:rtl/>
        </w:rPr>
        <w:t xml:space="preserve"> נותן רק איזה ערך מוסף.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רבותי, זמננו תם. לדעתי יש לנו רק ויכוח אחד: האם אנחנו רוצים להמליץ בפניכם להכניס בתקנות את ה-</w:t>
      </w:r>
      <w:r>
        <w:rPr>
          <w:rFonts w:cs="Guttman David"/>
        </w:rPr>
        <w:t>unbundling</w:t>
      </w:r>
      <w:r>
        <w:rPr>
          <w:rFonts w:cs="Guttman David"/>
          <w:sz w:val="18"/>
          <w:rtl/>
        </w:rPr>
        <w:t xml:space="preserve"> </w:t>
      </w:r>
      <w:r>
        <w:rPr>
          <w:rFonts w:cs="Guttman David"/>
          <w:sz w:val="18"/>
          <w:rtl/>
        </w:rPr>
        <w:t>הזה או לא. אני חושב שנכונה ההערה שנשמעה פה, שאם זה קיים זה סיפור אחד, ואם זה לא קיים זה סיפור אחר. יש לזה לדעתי חשיבות כלכלית. אנשים צריכים לדעת בפני איזה מציאות הם עומדים. האפשרות שאולי יהיה ואולי לא יהיה היא לא טובה.</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חושב שאנחנו נקיים פה ישיבה נוספ</w:t>
      </w:r>
      <w:r>
        <w:rPr>
          <w:rFonts w:cs="Guttman David"/>
          <w:sz w:val="18"/>
          <w:rtl/>
        </w:rPr>
        <w:t xml:space="preserve">ת תוך זמן קצר מאד. אנחנו נקיים הצבעה בוועדה, האם הוועדה ממליצה בפניכם להכניס את הנושא הזה, או לשמור על התקנות כפי שהן. זה כמובן לצערנו רק בגדר המלצה. אתם כמובן יכולים מבחינה משפטית לעשות כעולה על רוחכם. הייתי רוצה להפיץ בין חברי הוועדה נייר קצר, שבו אנחנו </w:t>
      </w:r>
      <w:r>
        <w:rPr>
          <w:rFonts w:cs="Guttman David"/>
          <w:sz w:val="18"/>
          <w:rtl/>
        </w:rPr>
        <w:t>נסביר את הסוגיה. נבקש מד"ר יזהר טל לנסח לנו בקיצור מה המצב ומה פירוש הכפייה ונפיץ את זה בין חברי הוועדה. ניתן בישיבה הבאה לשני דוברים להתבטא, נציג אחד שחושב שצריך לכלול את זה וכן נציג מטעם משרד התקשורת שיגיד למה החלטתם לא להכניס את זה ברחל בתך הקטנה אלא לה</w:t>
      </w:r>
      <w:r>
        <w:rPr>
          <w:rFonts w:cs="Guttman David"/>
          <w:sz w:val="18"/>
          <w:rtl/>
        </w:rPr>
        <w:t>שאיר את זה מעורפל. אנחנו נקיים פה הצבעה. זאת תהיה בבחינת המלצה ואתם תעשו עם ההמלצה הזאת מה שאתם מבינים.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אבהיר לשר את ההצעה והוא יחליט אם לעכב את התקנות או לא.</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מציע שהשר יעכב את התקנות עד שישמע את דעת חברי הוועדה. ז</w:t>
      </w:r>
      <w:r>
        <w:rPr>
          <w:rFonts w:cs="Guttman David"/>
          <w:sz w:val="18"/>
          <w:rtl/>
        </w:rPr>
        <w:t>ה יהיה בהקדם.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השר מאוד מכבד את הוועדה, לפיכך הוא היה מוכן לשים את התקנות בפניה ולקיים דיון. </w:t>
      </w:r>
    </w:p>
    <w:p w:rsidR="00000000" w:rsidRDefault="00F24784">
      <w:pPr>
        <w:rPr>
          <w:rFonts w:cs="Guttman David"/>
          <w:sz w:val="18"/>
          <w:rtl/>
        </w:rPr>
      </w:pPr>
    </w:p>
    <w:p w:rsidR="00000000" w:rsidRDefault="00F24784">
      <w:pPr>
        <w:rPr>
          <w:rFonts w:cs="Guttman David"/>
          <w:sz w:val="18"/>
          <w:rtl/>
        </w:rPr>
      </w:pPr>
      <w:r>
        <w:rPr>
          <w:rFonts w:cs="Guttman David"/>
          <w:sz w:val="18"/>
          <w:rtl/>
        </w:rPr>
        <w:tab/>
        <w:t>דבר שני, סעיף 5 המורחב בפירוש ובבירור מאפשר שימוש בתשתית של אחר. זה יתבצע בזהירות.</w:t>
      </w:r>
    </w:p>
    <w:p w:rsidR="00000000" w:rsidRDefault="00F24784">
      <w:pPr>
        <w:rPr>
          <w:rFonts w:cs="Guttman David"/>
          <w:sz w:val="18"/>
          <w:rtl/>
        </w:rPr>
      </w:pPr>
    </w:p>
    <w:p w:rsidR="00000000" w:rsidRDefault="00F24784">
      <w:pPr>
        <w:rPr>
          <w:rFonts w:cs="Guttman David"/>
          <w:sz w:val="18"/>
          <w:rtl/>
        </w:rPr>
      </w:pPr>
      <w:r>
        <w:rPr>
          <w:rFonts w:cs="Guttman David"/>
          <w:sz w:val="18"/>
          <w:rtl/>
        </w:rPr>
        <w:tab/>
        <w:t>דבר שלישי, המדיניות של המשרד, שגובשה בתהליך מאוד מקיף עוד בתקופ</w:t>
      </w:r>
      <w:r>
        <w:rPr>
          <w:rFonts w:cs="Guttman David"/>
          <w:sz w:val="18"/>
          <w:rtl/>
        </w:rPr>
        <w:t xml:space="preserve">ת הממשלה הקודמת, היתה לעשות </w:t>
      </w:r>
      <w:r>
        <w:rPr>
          <w:rFonts w:cs="Guttman David"/>
        </w:rPr>
        <w:t>facility trait competition</w:t>
      </w:r>
      <w:r>
        <w:rPr>
          <w:rFonts w:cs="Guttman David"/>
          <w:sz w:val="18"/>
          <w:rtl/>
        </w:rPr>
        <w:t>, שזה הפיתרון הנכון במדינת ישראל. שמעת מגוף אחד לפחות שיש גופים שעומדים ומוכנים להשקיע ולא נרתעים מזה.</w:t>
      </w: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מר רוזן, נכון, אבל שמעתי גם דברים אחרים.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ודבר אחרון, ברור שהשימוש </w:t>
      </w:r>
      <w:r>
        <w:rPr>
          <w:rFonts w:cs="Guttman David"/>
          <w:sz w:val="18"/>
          <w:rtl/>
        </w:rPr>
        <w:t xml:space="preserve">שלנו במונח </w:t>
      </w:r>
      <w:r>
        <w:rPr>
          <w:rFonts w:cs="Guttman David"/>
        </w:rPr>
        <w:t>unbundling</w:t>
      </w:r>
      <w:r>
        <w:rPr>
          <w:rFonts w:cs="Guttman David"/>
          <w:sz w:val="18"/>
          <w:rtl/>
        </w:rPr>
        <w:t xml:space="preserve"> היה מין שימוש ברמת סיסמא, כמו שאמר מר אלכס ויסמן. כשיורדים לפרטי פרטים בסוגים האלה, הניתוח של הדבר הזה הוא הרבה יותר עמוק. באופן טבעי בדיון כזה קשה מאוד לרדת לפרטים. יש בוודאי קטעים מסויימים שבהם אנחנו כופים שימוש בתשתית של אחרים גם ה</w:t>
      </w:r>
      <w:r>
        <w:rPr>
          <w:rFonts w:cs="Guttman David"/>
          <w:sz w:val="18"/>
          <w:rtl/>
        </w:rPr>
        <w:t>יום, ויש קטעים שאנחנו חושבים שלא נכון לעשות את זה. ה-</w:t>
      </w:r>
      <w:r>
        <w:rPr>
          <w:rFonts w:cs="Guttman David"/>
        </w:rPr>
        <w:t>open access</w:t>
      </w:r>
      <w:r>
        <w:rPr>
          <w:rFonts w:cs="Guttman David"/>
          <w:sz w:val="18"/>
          <w:rtl/>
        </w:rPr>
        <w:t xml:space="preserve"> הוא הדבר החשוב ביותר. הוא סוג של </w:t>
      </w:r>
      <w:r>
        <w:rPr>
          <w:rFonts w:cs="Guttman David"/>
        </w:rPr>
        <w:t>unbundling</w:t>
      </w:r>
      <w:r>
        <w:rPr>
          <w:rFonts w:cs="Guttman David"/>
          <w:sz w:val="18"/>
          <w:rtl/>
        </w:rPr>
        <w:t>, למרות שנאמר בהתחלה שלא, כדי לאפשר תחרות בשירותי ערך מוסף, שזה מה שמניע יצירת תחרות במשק.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יש חברים בוועדה שחושבים שהעניין של ה</w:t>
      </w:r>
      <w:r>
        <w:rPr>
          <w:rFonts w:cs="Guttman David"/>
          <w:sz w:val="18"/>
          <w:rtl/>
        </w:rPr>
        <w:t>-</w:t>
      </w:r>
      <w:r>
        <w:rPr>
          <w:rFonts w:cs="Guttman David"/>
        </w:rPr>
        <w:t>unbundling</w:t>
      </w:r>
      <w:r>
        <w:rPr>
          <w:rFonts w:cs="Guttman David"/>
          <w:sz w:val="18"/>
          <w:rtl/>
        </w:rPr>
        <w:t xml:space="preserve"> צריך להופיע בצורה מפורשת, חד-משמעית, בלתי ניתנת לפירושים, ברחל בתך הקטנה.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אלכס ויסמן: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אבל לא בתקנות.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רבותי, לא תבלבלו אותנו עם מונחים טכניים.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אתי בנדלר:</w:t>
      </w:r>
    </w:p>
    <w:p w:rsidR="00000000" w:rsidRDefault="00F24784">
      <w:pPr>
        <w:rPr>
          <w:rFonts w:cs="Guttman David"/>
          <w:sz w:val="18"/>
          <w:rtl/>
        </w:rPr>
      </w:pPr>
    </w:p>
    <w:p w:rsidR="00000000" w:rsidRDefault="00F24784">
      <w:pPr>
        <w:rPr>
          <w:rFonts w:cs="Guttman David"/>
          <w:sz w:val="18"/>
          <w:rtl/>
        </w:rPr>
      </w:pPr>
      <w:r>
        <w:rPr>
          <w:rFonts w:cs="Guttman David"/>
          <w:sz w:val="18"/>
          <w:rtl/>
        </w:rPr>
        <w:tab/>
        <w:t>רק רוצים לדעת האם השר יחשוב שיהיה כורח או לא יהיה כורח, זאת השא</w:t>
      </w:r>
      <w:r>
        <w:rPr>
          <w:rFonts w:cs="Guttman David"/>
          <w:sz w:val="18"/>
          <w:rtl/>
        </w:rPr>
        <w:t>לה.</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דוידה לחמן-מסר:</w:t>
      </w:r>
    </w:p>
    <w:p w:rsidR="00000000" w:rsidRDefault="00F24784">
      <w:pPr>
        <w:rPr>
          <w:rFonts w:cs="Guttman David"/>
          <w:sz w:val="18"/>
          <w:u w:val="single"/>
          <w:rtl/>
        </w:rPr>
      </w:pPr>
    </w:p>
    <w:p w:rsidR="00000000" w:rsidRDefault="00F24784">
      <w:pPr>
        <w:rPr>
          <w:rFonts w:cs="Guttman David"/>
          <w:sz w:val="18"/>
          <w:rtl/>
        </w:rPr>
      </w:pPr>
      <w:r>
        <w:rPr>
          <w:rFonts w:cs="Guttman David"/>
          <w:sz w:val="18"/>
          <w:rtl/>
        </w:rPr>
        <w:tab/>
        <w:t>אבל זה לא מתאים לתקנות האלה. התקנות האלה עוסקות בהליכים לקבלת רישיון. סוגיית ה-</w:t>
      </w:r>
      <w:r>
        <w:rPr>
          <w:rFonts w:cs="Guttman David"/>
        </w:rPr>
        <w:t>unbundling</w:t>
      </w:r>
      <w:r>
        <w:rPr>
          <w:rFonts w:cs="Guttman David"/>
          <w:sz w:val="18"/>
          <w:rtl/>
        </w:rPr>
        <w:t xml:space="preserve"> היא שאלה לגבי סמכותו של הרגולטור. לשאלה הזאת יש מקום, היא צריכה דיון, ויכול להיות שהיא תקבל את הפיתרון כפי שאנחנו סבורים, או בחקיקה הקיימת או ב</w:t>
      </w:r>
      <w:r>
        <w:rPr>
          <w:rFonts w:cs="Guttman David"/>
          <w:sz w:val="18"/>
          <w:rtl/>
        </w:rPr>
        <w:t xml:space="preserve">חקיקה החדשה. אבל מבחינת האכסניה המשפטית, זה לא </w:t>
      </w:r>
      <w:r>
        <w:rPr>
          <w:rFonts w:cs="Guttman David"/>
        </w:rPr>
        <w:t>formalities</w:t>
      </w:r>
      <w:r>
        <w:rPr>
          <w:rFonts w:cs="Guttman David"/>
          <w:sz w:val="18"/>
          <w:rtl/>
        </w:rPr>
        <w:t xml:space="preserve"> אלא זה המחיר לקבלת רישיון. זה לא שייך ל-</w:t>
      </w:r>
      <w:r>
        <w:rPr>
          <w:rFonts w:cs="Guttman David"/>
        </w:rPr>
        <w:t>unbundling</w:t>
      </w:r>
      <w:r>
        <w:rPr>
          <w:rFonts w:cs="Guttman David"/>
          <w:sz w:val="18"/>
          <w:rtl/>
        </w:rPr>
        <w:t xml:space="preserve">.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ובכל זאת, חשוב לדעתי שמשרד התקשורת, כשהוא עכשיו מוציא את התקנות האלה, ייֵדע ויֵיַדע לגבי עמדת ועדת הכלכלה בתחום הזה. זה נרא</w:t>
      </w:r>
      <w:r>
        <w:rPr>
          <w:rFonts w:cs="Guttman David"/>
          <w:sz w:val="18"/>
          <w:rtl/>
        </w:rPr>
        <w:t>ה לי נושא שנוי במחלוקת. נכון שאתם אומרים שגם הנוסח הזה יאפשר, אבל יש הבדל בין מצב שאתה אומר "אולי יהיה" לבין מצב שאתה אומר "בוודאות קרובה". אני מציע שתכין נייר ואנחנו נקיים פה דיון על הקטע הזה בשבוע הבא.</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בעקבות המלצה מאוד מבורכת וחיובית של גבר</w:t>
      </w:r>
      <w:r>
        <w:rPr>
          <w:rFonts w:cs="Guttman David"/>
          <w:sz w:val="18"/>
          <w:rtl/>
        </w:rPr>
        <w:t xml:space="preserve">ת דוידה לחמן-מסר בתיקון החקיקה שבקרוב יובא לפה נעשה תיקון בסעיף 5 לחוק הבזק וזה יבוא במילא לדיון בשולחנכם בוועדת הכלכלה. </w:t>
      </w:r>
    </w:p>
    <w:p w:rsidR="00000000" w:rsidRDefault="00F24784">
      <w:pPr>
        <w:rPr>
          <w:rFonts w:cs="Guttman David"/>
          <w:sz w:val="18"/>
          <w:rtl/>
        </w:rPr>
      </w:pP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דוידה לחמן-מסר:</w:t>
      </w:r>
    </w:p>
    <w:p w:rsidR="00000000" w:rsidRDefault="00F24784">
      <w:pPr>
        <w:rPr>
          <w:rFonts w:cs="Guttman David"/>
          <w:sz w:val="18"/>
          <w:u w:val="single"/>
          <w:rtl/>
        </w:rPr>
      </w:pPr>
    </w:p>
    <w:p w:rsidR="00000000" w:rsidRDefault="00F24784">
      <w:pPr>
        <w:rPr>
          <w:rFonts w:cs="Guttman David"/>
          <w:sz w:val="18"/>
          <w:rtl/>
        </w:rPr>
      </w:pPr>
      <w:r>
        <w:rPr>
          <w:rFonts w:cs="Guttman David"/>
          <w:sz w:val="18"/>
          <w:rtl/>
        </w:rPr>
        <w:tab/>
        <w:t xml:space="preserve">כשהותר לי להמליץ, אני המלצתי. כשלא הותר לי - - -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דני רוזן:</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מותר לך גם היום. אני לא מגביל אותך.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w:t>
      </w:r>
      <w:r>
        <w:rPr>
          <w:rFonts w:cs="Guttman David"/>
          <w:sz w:val="18"/>
          <w:u w:val="single"/>
          <w:rtl/>
        </w:rPr>
        <w:t>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 xml:space="preserve">אני חושב שבהתאם לסדרים הנכונים - יכול להיות שהתקנות האלה הן ניטרליות לגבי השאלה של </w:t>
      </w:r>
      <w:r>
        <w:rPr>
          <w:rFonts w:cs="Guttman David"/>
        </w:rPr>
        <w:t>unbundling</w:t>
      </w:r>
      <w:r>
        <w:rPr>
          <w:rFonts w:cs="Guttman David"/>
          <w:sz w:val="18"/>
          <w:rtl/>
        </w:rPr>
        <w:t xml:space="preserve">. </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אתי בנדלר:</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לא בטוחה במאה אחוז, כי אם צריכים להגיש בקשה לקבלת רישיון אז שיידעו בהגדרת הבקשה מה המצב.</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דוידה לחמן-מסר:</w:t>
      </w:r>
    </w:p>
    <w:p w:rsidR="00000000" w:rsidRDefault="00F24784">
      <w:pPr>
        <w:rPr>
          <w:rFonts w:cs="Guttman David"/>
          <w:sz w:val="18"/>
          <w:u w:val="single"/>
          <w:rtl/>
        </w:rPr>
      </w:pPr>
    </w:p>
    <w:p w:rsidR="00000000" w:rsidRDefault="00F24784">
      <w:pPr>
        <w:rPr>
          <w:rFonts w:cs="Guttman David"/>
          <w:sz w:val="18"/>
          <w:rtl/>
        </w:rPr>
      </w:pPr>
      <w:r>
        <w:rPr>
          <w:rFonts w:cs="Guttman David"/>
          <w:sz w:val="18"/>
          <w:rtl/>
        </w:rPr>
        <w:tab/>
        <w:t>אפשר במסגרת התקנות, מכוח סע</w:t>
      </w:r>
      <w:r>
        <w:rPr>
          <w:rFonts w:cs="Guttman David"/>
          <w:sz w:val="18"/>
          <w:rtl/>
        </w:rPr>
        <w:t>יף 5 לחוק הבזק.</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הבנתי, ובכל זאת, גם אם התקנות האלה ניטרליות, אני חושב שחשוב שרוח העניין תהיה ברורה. אני מציע שבעניין הזה יתקיים פה דיון קצר בוועדה ונקיים אפילו הצבעה. אתם בעקבות זה תעשו מה שאתם רוצים. הרי בכל זאת הסמכות, לצערנו, היא רק</w:t>
      </w:r>
      <w:r>
        <w:rPr>
          <w:rFonts w:cs="Guttman David"/>
          <w:sz w:val="18"/>
          <w:rtl/>
        </w:rPr>
        <w:t xml:space="preserve"> בידיכם, אבל כדאי שתדעו מה היא רוח הדברים הנושבת פה. אני מציע שבינתיים התקנות האלה יעוכבו לשבוע עד שתתקיים פה ישיבה נוספת.</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אני מתנגד בכל תוקף לעיכוב. אני חושב שזה לא לעניין. אנחנו צריכים לעבוד במקביל. לא אנחנו, שמטיפים כל הזמן למערכת להזדרז,</w:t>
      </w:r>
      <w:r>
        <w:rPr>
          <w:rFonts w:cs="Guttman David"/>
          <w:sz w:val="18"/>
          <w:rtl/>
        </w:rPr>
        <w:t xml:space="preserve"> פתאום נהיה הגורם המעכב. זה לא בסדר.</w:t>
      </w:r>
    </w:p>
    <w:p w:rsidR="00000000" w:rsidRDefault="00F24784">
      <w:pPr>
        <w:rPr>
          <w:rFonts w:cs="Guttman David"/>
          <w:sz w:val="18"/>
          <w:rtl/>
        </w:rPr>
      </w:pPr>
    </w:p>
    <w:p w:rsidR="00000000" w:rsidRDefault="00F24784">
      <w:pPr>
        <w:rPr>
          <w:rFonts w:cs="Guttman David"/>
          <w:sz w:val="18"/>
          <w:rtl/>
        </w:rPr>
      </w:pPr>
      <w:r>
        <w:rPr>
          <w:rFonts w:cs="Guttman David"/>
          <w:sz w:val="18"/>
          <w:rtl/>
        </w:rPr>
        <w:tab/>
        <w:t>אתה נגעת בנקודה העיקרית, ממש כאילו דיברת מגרוני. אני חושב שהנקודה הזאת היא נקודה קריטית, הנוגעת לכל הענף וצריך להתייחס אליה. אני לא מעכב את התקנות. אני רוצה שיבוא נייר ויהיה דיון בוועדת הכלכלה. יכול להיות שהשינוי בסוף</w:t>
      </w:r>
      <w:r>
        <w:rPr>
          <w:rFonts w:cs="Guttman David"/>
          <w:sz w:val="18"/>
          <w:rtl/>
        </w:rPr>
        <w:t xml:space="preserve"> יהיה בכלל בחוק ועוד ניתקל בשאלה הזאת הרבה מאוד פעמים בעתיד. </w:t>
      </w:r>
    </w:p>
    <w:p w:rsidR="00000000" w:rsidRDefault="00F24784">
      <w:pPr>
        <w:rPr>
          <w:rFonts w:cs="Guttman David"/>
          <w:sz w:val="18"/>
          <w:rtl/>
        </w:rPr>
      </w:pPr>
    </w:p>
    <w:p w:rsidR="00000000" w:rsidRDefault="00F24784">
      <w:pPr>
        <w:rPr>
          <w:rFonts w:cs="Guttman David"/>
          <w:sz w:val="18"/>
          <w:rtl/>
        </w:rPr>
      </w:pPr>
      <w:r>
        <w:rPr>
          <w:rFonts w:cs="Guttman David"/>
          <w:sz w:val="18"/>
          <w:rtl/>
        </w:rPr>
        <w:tab/>
        <w:t>מה אני מציע? כאן אני מרגיש קצת לא נוח. ראיתי את המצוקה שלך, שאתה מסתכל סביב ואומר: ועדת כנסת, הפרלמנט בישראל, שהוא מפקח על הרשות המבצעת, צריך לקבל איזה נייר עמדה. הוא מסתכל מסביב, אין לו אמצעי</w:t>
      </w:r>
      <w:r>
        <w:rPr>
          <w:rFonts w:cs="Guttman David"/>
          <w:sz w:val="18"/>
          <w:rtl/>
        </w:rPr>
        <w:t>ם והוא צריך לקבל את חוות הדעת מהמפוקח.</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עוד מעט יהיה לנו פה ממ"מ, מרכז מידע ואז אנחנו נהיה יותר חזקים מהם.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עם כל הכבוד, זאת דוגמא קלאסית. אני אפנה ליושב-ראש הכנסת, או שאתה תפנה אליו, ואני מציע שיוציאו כמה אלפי שקלים ונקבל</w:t>
      </w:r>
      <w:r>
        <w:rPr>
          <w:rFonts w:cs="Guttman David"/>
          <w:sz w:val="18"/>
          <w:rtl/>
        </w:rPr>
        <w:t xml:space="preserve"> חוות דעת.</w:t>
      </w: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לא נספיק לעשות את זה עד שבוע הבא.</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מיכאל איתן:</w:t>
      </w:r>
    </w:p>
    <w:p w:rsidR="00000000" w:rsidRDefault="00F24784">
      <w:pPr>
        <w:rPr>
          <w:rFonts w:cs="Guttman David"/>
          <w:sz w:val="18"/>
          <w:rtl/>
        </w:rPr>
      </w:pPr>
    </w:p>
    <w:p w:rsidR="00000000" w:rsidRDefault="00F24784">
      <w:pPr>
        <w:rPr>
          <w:rFonts w:cs="Guttman David"/>
          <w:sz w:val="18"/>
          <w:rtl/>
        </w:rPr>
      </w:pPr>
      <w:r>
        <w:rPr>
          <w:rFonts w:cs="Guttman David"/>
          <w:sz w:val="18"/>
          <w:rtl/>
        </w:rPr>
        <w:tab/>
        <w:t>אפשר גם את זה לעשות. אתה חושב שסדר היום שלו יותר טוב? הוא בשעה 4 הולך. אדם שעובד בשוק הפרטי יישב כאן עד אמצע הלילה. תחליט מה שתחליט. אני מבקש שהכנסת תקבל חוות דעת עצמאית. תתעני</w:t>
      </w:r>
      <w:r>
        <w:rPr>
          <w:rFonts w:cs="Guttman David"/>
          <w:sz w:val="18"/>
          <w:rtl/>
        </w:rPr>
        <w:t>ין אצל הגורמים ותקבל חוות דעת, שלא תעכב את התקנות אבל לקראת הדיון.</w:t>
      </w:r>
    </w:p>
    <w:p w:rsidR="00000000" w:rsidRDefault="00F24784">
      <w:pPr>
        <w:rPr>
          <w:rFonts w:cs="Guttman David"/>
          <w:sz w:val="18"/>
          <w:rtl/>
        </w:rPr>
      </w:pPr>
    </w:p>
    <w:p w:rsidR="00000000" w:rsidRDefault="00F24784">
      <w:pPr>
        <w:rPr>
          <w:rFonts w:cs="Guttman David"/>
          <w:sz w:val="18"/>
          <w:rtl/>
        </w:rPr>
      </w:pPr>
      <w:r>
        <w:rPr>
          <w:rFonts w:cs="Guttman David"/>
          <w:sz w:val="18"/>
          <w:rtl/>
        </w:rPr>
        <w:tab/>
        <w:t>והערה אחרונה, זה לא שייך לדיון הספציפי הזה אבל הופיעו פה כמה עובדים. אני אומר לך, "עובדים" על העובדים. ממשלת נתניהו עשתה הסכם על מנת שיהיה שקט תעשייתי, לאפשר את קידום התהליכים. היום מעכבי</w:t>
      </w:r>
      <w:r>
        <w:rPr>
          <w:rFonts w:cs="Guttman David"/>
          <w:sz w:val="18"/>
          <w:rtl/>
        </w:rPr>
        <w:t>ם בכוונה את העובדים מפתרונות כי אומרים: בכל יום שעובר היכולת שלהם להתנגד תהיה יותר חלשה. כולם יודעים שהטכנולוגיה רצה קדימה והיכולת של "בזק" והעובדים של "בזק" להשבית ולפגוע נחלשת. אני חושב שזאת שערוריה בלתי רגילה, שבכוח ובעורמה מנסים לסגת מהסיכומים. זה פוגע</w:t>
      </w:r>
      <w:r>
        <w:rPr>
          <w:rFonts w:cs="Guttman David"/>
          <w:sz w:val="18"/>
          <w:rtl/>
        </w:rPr>
        <w:t xml:space="preserve"> בהפרטה, זה פוגע במקומות אחרים של הפרטה, זה לא מוסרי וזה גם לא משרת את ענף התקשורת. זורמים כאן כספים במיליארדים. שייתנו לעובדים מה שהבטיחו להם ולא יעשו חוכמות. ממילא בסוף זה יקרה אבל בדרך הקשה. חשוב שיגמרו את מה שהבטיחו להם. ועדת הכלכלה צריכה לקרוא למשרד ה</w:t>
      </w:r>
      <w:r>
        <w:rPr>
          <w:rFonts w:cs="Guttman David"/>
          <w:sz w:val="18"/>
          <w:rtl/>
        </w:rPr>
        <w:t>אוצר למלא אחר ההסכם ככתבו וכלשונו, כפי שסוכם בזמנו עם העובדים.</w:t>
      </w:r>
    </w:p>
    <w:p w:rsidR="00000000" w:rsidRDefault="00F24784">
      <w:pPr>
        <w:rPr>
          <w:rFonts w:cs="Guttman David"/>
          <w:sz w:val="18"/>
          <w:rtl/>
        </w:rPr>
      </w:pPr>
    </w:p>
    <w:p w:rsidR="00000000" w:rsidRDefault="00F24784">
      <w:pPr>
        <w:rPr>
          <w:rFonts w:cs="Guttman David"/>
          <w:sz w:val="18"/>
          <w:u w:val="single"/>
          <w:rtl/>
        </w:rPr>
      </w:pPr>
      <w:r>
        <w:rPr>
          <w:rFonts w:cs="Guttman David"/>
          <w:sz w:val="18"/>
          <w:u w:val="single"/>
          <w:rtl/>
        </w:rPr>
        <w:t>היו"ר אברהם פורז:</w:t>
      </w:r>
    </w:p>
    <w:p w:rsidR="00000000" w:rsidRDefault="00F24784">
      <w:pPr>
        <w:rPr>
          <w:rFonts w:cs="Guttman David"/>
          <w:sz w:val="18"/>
          <w:rtl/>
        </w:rPr>
      </w:pPr>
    </w:p>
    <w:p w:rsidR="00000000" w:rsidRDefault="00F24784">
      <w:pPr>
        <w:rPr>
          <w:rFonts w:cs="Guttman David"/>
          <w:sz w:val="18"/>
          <w:rtl/>
        </w:rPr>
      </w:pPr>
      <w:r>
        <w:rPr>
          <w:rFonts w:cs="Guttman David"/>
          <w:sz w:val="18"/>
          <w:rtl/>
        </w:rPr>
        <w:tab/>
        <w:t>רבותי, אני מודה לכם מאוד. אתם תקבלו הודעה על מועד הדיון הבא.</w:t>
      </w:r>
    </w:p>
    <w:p w:rsidR="00000000" w:rsidRDefault="00F24784">
      <w:pPr>
        <w:rPr>
          <w:rFonts w:cs="Guttman David"/>
          <w:sz w:val="18"/>
          <w:rtl/>
        </w:rPr>
      </w:pPr>
    </w:p>
    <w:p w:rsidR="00000000" w:rsidRDefault="00F24784">
      <w:pPr>
        <w:pStyle w:val="6"/>
        <w:rPr>
          <w:rFonts w:cs="Guttman David"/>
          <w:sz w:val="18"/>
          <w:rtl/>
        </w:rPr>
      </w:pPr>
      <w:r>
        <w:rPr>
          <w:rFonts w:cs="Guttman David"/>
          <w:sz w:val="18"/>
          <w:rtl/>
        </w:rPr>
        <w:t>הישיבה ננעלה בשעה 11:45</w:t>
      </w:r>
    </w:p>
    <w:p w:rsidR="00000000" w:rsidRDefault="00F24784">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4784">
      <w:pPr>
        <w:spacing w:line="240" w:lineRule="auto"/>
      </w:pPr>
      <w:r>
        <w:separator/>
      </w:r>
    </w:p>
  </w:endnote>
  <w:endnote w:type="continuationSeparator" w:id="0">
    <w:p w:rsidR="00000000" w:rsidRDefault="00F247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784">
    <w:pPr>
      <w:pStyle w:val="a7"/>
      <w:rPr>
        <w:rFonts w:cs="Guttman David"/>
        <w:sz w:val="18"/>
        <w:rtl/>
      </w:rPr>
    </w:pPr>
  </w:p>
  <w:p w:rsidR="00000000" w:rsidRDefault="00F24784">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4784">
      <w:pPr>
        <w:spacing w:line="240" w:lineRule="auto"/>
      </w:pPr>
      <w:r>
        <w:separator/>
      </w:r>
    </w:p>
  </w:footnote>
  <w:footnote w:type="continuationSeparator" w:id="0">
    <w:p w:rsidR="00000000" w:rsidRDefault="00F2478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784">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F24784">
    <w:pPr>
      <w:pStyle w:val="a5"/>
      <w:rPr>
        <w:rFonts w:cs="Guttman David"/>
        <w:sz w:val="18"/>
        <w:rtl/>
      </w:rPr>
    </w:pPr>
    <w:r>
      <w:rPr>
        <w:rFonts w:cs="Guttman David"/>
        <w:sz w:val="18"/>
        <w:rtl/>
      </w:rPr>
      <w:t>ועדת הכלכלה (129)</w:t>
    </w:r>
  </w:p>
  <w:p w:rsidR="00000000" w:rsidRDefault="00F24784">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‏5.6.00</w:t>
    </w:r>
    <w:r>
      <w:rPr>
        <w:rFonts w:cs="Guttman David"/>
        <w:sz w:val="18"/>
        <w:rtl/>
      </w:rPr>
      <w:fldChar w:fldCharType="end"/>
    </w:r>
  </w:p>
  <w:p w:rsidR="00000000" w:rsidRDefault="00F24784">
    <w:pPr>
      <w:pStyle w:val="a5"/>
      <w:rPr>
        <w:rFonts w:cs="Guttman David"/>
        <w:sz w:val="18"/>
        <w:rtl/>
      </w:rPr>
    </w:pPr>
  </w:p>
  <w:p w:rsidR="00000000" w:rsidRDefault="00F24784">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B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24784"/>
    <w:rsid w:val="00F24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389365-B5CD-401B-AC47-0D82084F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tabs>
        <w:tab w:val="left" w:pos="1134"/>
        <w:tab w:val="left" w:pos="1418"/>
      </w:tabs>
      <w:ind w:left="1418" w:hanging="1418"/>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10095</Words>
  <Characters>50478</Characters>
  <Application>Microsoft Office Word</Application>
  <DocSecurity>0</DocSecurity>
  <Lines>420</Lines>
  <Paragraphs>120</Paragraphs>
  <ScaleCrop>false</ScaleCrop>
  <Company>ComputerLand -DORCOM Ltd</Company>
  <LinksUpToDate>false</LinksUpToDate>
  <CharactersWithSpaces>60453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פרוטוקולים/כלכלה/582</dc:title>
  <dc:subject>כלכלה 5.6.2000 א</dc:subject>
  <dc:creator>אירית שלהבת</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