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3C60">
      <w:pPr>
        <w:jc w:val="right"/>
        <w:rPr>
          <w:rFonts w:cs="David"/>
          <w:sz w:val="24"/>
          <w:rtl/>
        </w:rPr>
      </w:pPr>
      <w:bookmarkStart w:id="0" w:name="_GoBack"/>
      <w:bookmarkEnd w:id="0"/>
      <w:r>
        <w:rPr>
          <w:rFonts w:cs="David"/>
          <w:sz w:val="24"/>
          <w:rtl/>
        </w:rPr>
        <w:t>פרוטוק</w:t>
      </w:r>
      <w:r>
        <w:rPr>
          <w:rFonts w:cs="David"/>
          <w:sz w:val="24"/>
          <w:rtl/>
        </w:rPr>
        <w:t>ולים/כלכלה/974</w:t>
      </w:r>
    </w:p>
    <w:p w:rsidR="00000000" w:rsidRDefault="008F3C60">
      <w:pPr>
        <w:jc w:val="right"/>
        <w:rPr>
          <w:rFonts w:cs="David"/>
          <w:sz w:val="24"/>
          <w:rtl/>
        </w:rPr>
      </w:pPr>
      <w:r>
        <w:rPr>
          <w:rFonts w:cs="David"/>
          <w:sz w:val="24"/>
          <w:rtl/>
        </w:rPr>
        <w:tab/>
        <w:t>ירושלים, ח' באב, תש"ס</w:t>
      </w:r>
    </w:p>
    <w:p w:rsidR="00000000" w:rsidRDefault="008F3C60">
      <w:pPr>
        <w:jc w:val="right"/>
        <w:rPr>
          <w:rFonts w:cs="David"/>
          <w:sz w:val="24"/>
          <w:rtl/>
          <w:lang w:val="es"/>
        </w:rPr>
      </w:pPr>
      <w:r>
        <w:rPr>
          <w:rFonts w:cs="David"/>
          <w:sz w:val="24"/>
          <w:rtl/>
          <w:lang w:val="es"/>
        </w:rPr>
        <w:t>9 באוגוסט, 2000</w:t>
      </w:r>
    </w:p>
    <w:p w:rsidR="00000000" w:rsidRDefault="008F3C60">
      <w:pPr>
        <w:jc w:val="right"/>
        <w:rPr>
          <w:rFonts w:cs="David"/>
          <w:sz w:val="24"/>
          <w:rtl/>
        </w:rPr>
      </w:pPr>
    </w:p>
    <w:p w:rsidR="00000000" w:rsidRDefault="008F3C6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F3C60">
      <w:pPr>
        <w:jc w:val="both"/>
        <w:rPr>
          <w:rFonts w:cs="David"/>
          <w:b/>
          <w:bCs/>
          <w:sz w:val="24"/>
          <w:rtl/>
        </w:rPr>
      </w:pPr>
      <w:r>
        <w:rPr>
          <w:rFonts w:cs="David"/>
          <w:b/>
          <w:bCs/>
          <w:sz w:val="24"/>
          <w:rtl/>
        </w:rPr>
        <w:t>מושב שני</w:t>
      </w:r>
    </w:p>
    <w:p w:rsidR="00000000" w:rsidRDefault="008F3C60">
      <w:pPr>
        <w:jc w:val="both"/>
        <w:rPr>
          <w:rFonts w:cs="David"/>
          <w:b/>
          <w:bCs/>
          <w:sz w:val="24"/>
          <w:rtl/>
        </w:rPr>
      </w:pPr>
    </w:p>
    <w:p w:rsidR="00000000" w:rsidRDefault="008F3C60">
      <w:pPr>
        <w:jc w:val="both"/>
        <w:rPr>
          <w:rFonts w:cs="David"/>
          <w:b/>
          <w:bCs/>
          <w:sz w:val="24"/>
          <w:rtl/>
        </w:rPr>
      </w:pPr>
    </w:p>
    <w:p w:rsidR="00000000" w:rsidRDefault="008F3C60">
      <w:pPr>
        <w:jc w:val="both"/>
        <w:rPr>
          <w:rFonts w:cs="David"/>
          <w:b/>
          <w:bCs/>
          <w:sz w:val="24"/>
          <w:rtl/>
        </w:rPr>
      </w:pPr>
    </w:p>
    <w:p w:rsidR="00000000" w:rsidRDefault="008F3C60">
      <w:pPr>
        <w:jc w:val="both"/>
        <w:rPr>
          <w:rFonts w:cs="David"/>
          <w:b/>
          <w:bCs/>
          <w:sz w:val="24"/>
          <w:rtl/>
        </w:rPr>
      </w:pPr>
    </w:p>
    <w:p w:rsidR="00000000" w:rsidRDefault="008F3C60">
      <w:pPr>
        <w:jc w:val="center"/>
        <w:rPr>
          <w:rFonts w:cs="David"/>
          <w:b/>
          <w:bCs/>
          <w:sz w:val="24"/>
          <w:rtl/>
        </w:rPr>
      </w:pPr>
      <w:r>
        <w:rPr>
          <w:rFonts w:cs="David"/>
          <w:b/>
          <w:bCs/>
          <w:sz w:val="24"/>
          <w:rtl/>
        </w:rPr>
        <w:t>פרוטוקול מס' 173</w:t>
      </w:r>
    </w:p>
    <w:p w:rsidR="00000000" w:rsidRDefault="008F3C60">
      <w:pPr>
        <w:jc w:val="center"/>
        <w:rPr>
          <w:rFonts w:cs="David"/>
          <w:b/>
          <w:bCs/>
          <w:sz w:val="24"/>
          <w:rtl/>
        </w:rPr>
      </w:pPr>
      <w:r>
        <w:rPr>
          <w:rFonts w:cs="David"/>
          <w:b/>
          <w:bCs/>
          <w:sz w:val="24"/>
          <w:rtl/>
        </w:rPr>
        <w:t>מישיבת ועדת הכלכלה</w:t>
      </w:r>
    </w:p>
    <w:p w:rsidR="00000000" w:rsidRDefault="008F3C60">
      <w:pPr>
        <w:jc w:val="center"/>
        <w:rPr>
          <w:rFonts w:cs="David"/>
          <w:b/>
          <w:bCs/>
          <w:sz w:val="24"/>
          <w:rtl/>
        </w:rPr>
      </w:pPr>
      <w:r>
        <w:rPr>
          <w:rFonts w:cs="David"/>
          <w:b/>
          <w:bCs/>
          <w:sz w:val="24"/>
          <w:u w:val="single"/>
          <w:rtl/>
        </w:rPr>
        <w:t>יום שני, כ"ח בתמוז התש"ס ( 31 ביולי 2000), שעה 10:45</w:t>
      </w:r>
      <w:r>
        <w:rPr>
          <w:rFonts w:cs="David"/>
          <w:b/>
          <w:bCs/>
          <w:sz w:val="24"/>
          <w:rtl/>
        </w:rPr>
        <w:t xml:space="preserve"> </w:t>
      </w:r>
    </w:p>
    <w:p w:rsidR="00000000" w:rsidRDefault="008F3C60">
      <w:pPr>
        <w:jc w:val="center"/>
        <w:rPr>
          <w:rFonts w:cs="David"/>
          <w:b/>
          <w:bCs/>
          <w:sz w:val="24"/>
          <w:rtl/>
        </w:rPr>
      </w:pPr>
    </w:p>
    <w:p w:rsidR="00000000" w:rsidRDefault="008F3C60">
      <w:pPr>
        <w:jc w:val="center"/>
        <w:rPr>
          <w:rFonts w:cs="David"/>
          <w:sz w:val="24"/>
          <w:rtl/>
        </w:rPr>
      </w:pPr>
    </w:p>
    <w:p w:rsidR="00000000" w:rsidRDefault="008F3C60">
      <w:pPr>
        <w:jc w:val="center"/>
        <w:rPr>
          <w:rFonts w:cs="David"/>
          <w:sz w:val="24"/>
          <w:rtl/>
        </w:rPr>
      </w:pPr>
    </w:p>
    <w:p w:rsidR="00000000" w:rsidRDefault="008F3C60">
      <w:pPr>
        <w:jc w:val="both"/>
        <w:rPr>
          <w:rFonts w:cs="David"/>
          <w:sz w:val="24"/>
          <w:rtl/>
        </w:rPr>
      </w:pPr>
    </w:p>
    <w:p w:rsidR="00000000" w:rsidRDefault="008F3C60">
      <w:pPr>
        <w:jc w:val="both"/>
        <w:rPr>
          <w:rFonts w:cs="David"/>
          <w:b/>
          <w:bCs/>
          <w:sz w:val="24"/>
          <w:u w:val="single"/>
          <w:rtl/>
        </w:rPr>
      </w:pPr>
      <w:r>
        <w:rPr>
          <w:rFonts w:cs="David"/>
          <w:b/>
          <w:bCs/>
          <w:sz w:val="24"/>
          <w:u w:val="single"/>
          <w:rtl/>
        </w:rPr>
        <w:t>נכחו:</w:t>
      </w:r>
    </w:p>
    <w:p w:rsidR="00000000" w:rsidRDefault="008F3C60">
      <w:pPr>
        <w:jc w:val="both"/>
        <w:rPr>
          <w:rFonts w:cs="David"/>
          <w:b/>
          <w:bCs/>
          <w:sz w:val="24"/>
          <w:u w:val="single"/>
          <w:rtl/>
        </w:rPr>
      </w:pPr>
    </w:p>
    <w:p w:rsidR="00000000" w:rsidRDefault="008F3C6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8F3C60">
      <w:pPr>
        <w:tabs>
          <w:tab w:val="left" w:pos="1505"/>
        </w:tabs>
        <w:jc w:val="both"/>
        <w:rPr>
          <w:rFonts w:cs="David"/>
          <w:sz w:val="24"/>
          <w:rtl/>
        </w:rPr>
      </w:pPr>
      <w:r>
        <w:rPr>
          <w:rFonts w:cs="David"/>
          <w:sz w:val="24"/>
          <w:rtl/>
        </w:rPr>
        <w:tab/>
        <w:t>יגאל ביבי</w:t>
      </w:r>
    </w:p>
    <w:p w:rsidR="00000000" w:rsidRDefault="008F3C60">
      <w:pPr>
        <w:tabs>
          <w:tab w:val="left" w:pos="1505"/>
        </w:tabs>
        <w:jc w:val="both"/>
        <w:rPr>
          <w:rFonts w:cs="David"/>
          <w:sz w:val="24"/>
          <w:rtl/>
        </w:rPr>
      </w:pPr>
      <w:r>
        <w:rPr>
          <w:rFonts w:cs="David"/>
          <w:sz w:val="24"/>
          <w:rtl/>
        </w:rPr>
        <w:tab/>
        <w:t>איל</w:t>
      </w:r>
      <w:r>
        <w:rPr>
          <w:rFonts w:cs="David"/>
          <w:sz w:val="24"/>
          <w:rtl/>
        </w:rPr>
        <w:t>ן גילאון</w:t>
      </w:r>
    </w:p>
    <w:p w:rsidR="00000000" w:rsidRDefault="008F3C60">
      <w:pPr>
        <w:tabs>
          <w:tab w:val="left" w:pos="1505"/>
        </w:tabs>
        <w:jc w:val="both"/>
        <w:rPr>
          <w:rFonts w:cs="David"/>
          <w:sz w:val="24"/>
          <w:rtl/>
        </w:rPr>
      </w:pPr>
      <w:r>
        <w:rPr>
          <w:rFonts w:cs="David"/>
          <w:sz w:val="24"/>
          <w:rtl/>
        </w:rPr>
        <w:tab/>
        <w:t>רומן ברונפמן</w:t>
      </w:r>
    </w:p>
    <w:p w:rsidR="00000000" w:rsidRDefault="008F3C60">
      <w:pPr>
        <w:tabs>
          <w:tab w:val="left" w:pos="1505"/>
        </w:tabs>
        <w:jc w:val="both"/>
        <w:rPr>
          <w:rFonts w:cs="David"/>
          <w:sz w:val="24"/>
          <w:rtl/>
        </w:rPr>
      </w:pPr>
      <w:r>
        <w:rPr>
          <w:rFonts w:cs="David"/>
          <w:sz w:val="24"/>
          <w:rtl/>
        </w:rPr>
        <w:tab/>
        <w:t>אברהם הירשזון</w:t>
      </w:r>
    </w:p>
    <w:p w:rsidR="00000000" w:rsidRDefault="008F3C60">
      <w:pPr>
        <w:tabs>
          <w:tab w:val="left" w:pos="1505"/>
        </w:tabs>
        <w:jc w:val="both"/>
        <w:rPr>
          <w:rFonts w:cs="David"/>
          <w:sz w:val="24"/>
          <w:rtl/>
        </w:rPr>
      </w:pPr>
      <w:r>
        <w:rPr>
          <w:rFonts w:cs="David"/>
          <w:sz w:val="24"/>
          <w:rtl/>
        </w:rPr>
        <w:tab/>
        <w:t>צבי הנדל</w:t>
      </w:r>
    </w:p>
    <w:p w:rsidR="00000000" w:rsidRDefault="008F3C60">
      <w:pPr>
        <w:tabs>
          <w:tab w:val="left" w:pos="1505"/>
        </w:tabs>
        <w:jc w:val="both"/>
        <w:rPr>
          <w:rFonts w:cs="David"/>
          <w:sz w:val="24"/>
          <w:rtl/>
        </w:rPr>
      </w:pPr>
      <w:r>
        <w:rPr>
          <w:rFonts w:cs="David"/>
          <w:sz w:val="24"/>
          <w:rtl/>
        </w:rPr>
        <w:tab/>
        <w:t>יצחק וקנין</w:t>
      </w:r>
    </w:p>
    <w:p w:rsidR="00000000" w:rsidRDefault="008F3C60">
      <w:pPr>
        <w:tabs>
          <w:tab w:val="left" w:pos="1505"/>
        </w:tabs>
        <w:jc w:val="both"/>
        <w:rPr>
          <w:rFonts w:cs="David"/>
          <w:sz w:val="24"/>
          <w:rtl/>
        </w:rPr>
      </w:pPr>
      <w:r>
        <w:rPr>
          <w:rFonts w:cs="David"/>
          <w:sz w:val="24"/>
          <w:rtl/>
        </w:rPr>
        <w:tab/>
        <w:t>אחמד טיבי</w:t>
      </w:r>
    </w:p>
    <w:p w:rsidR="00000000" w:rsidRDefault="008F3C60">
      <w:pPr>
        <w:tabs>
          <w:tab w:val="left" w:pos="1505"/>
        </w:tabs>
        <w:jc w:val="both"/>
        <w:rPr>
          <w:rFonts w:cs="David"/>
          <w:sz w:val="24"/>
          <w:rtl/>
        </w:rPr>
      </w:pPr>
      <w:r>
        <w:rPr>
          <w:rFonts w:cs="David"/>
          <w:sz w:val="24"/>
          <w:rtl/>
        </w:rPr>
        <w:tab/>
        <w:t>אמנון כהן</w:t>
      </w:r>
    </w:p>
    <w:p w:rsidR="00000000" w:rsidRDefault="008F3C60">
      <w:pPr>
        <w:tabs>
          <w:tab w:val="left" w:pos="1505"/>
        </w:tabs>
        <w:jc w:val="both"/>
        <w:rPr>
          <w:rFonts w:cs="David"/>
          <w:sz w:val="24"/>
          <w:rtl/>
        </w:rPr>
      </w:pPr>
      <w:r>
        <w:rPr>
          <w:rFonts w:cs="David"/>
          <w:sz w:val="24"/>
          <w:rtl/>
        </w:rPr>
        <w:tab/>
        <w:t>יהושע מצא</w:t>
      </w:r>
    </w:p>
    <w:p w:rsidR="00000000" w:rsidRDefault="008F3C60">
      <w:pPr>
        <w:tabs>
          <w:tab w:val="left" w:pos="1505"/>
        </w:tabs>
        <w:jc w:val="both"/>
        <w:rPr>
          <w:rFonts w:cs="David"/>
          <w:sz w:val="24"/>
          <w:rtl/>
        </w:rPr>
      </w:pPr>
      <w:r>
        <w:rPr>
          <w:rFonts w:cs="David"/>
          <w:sz w:val="24"/>
          <w:rtl/>
        </w:rPr>
        <w:tab/>
        <w:t>גדעון עזרא</w:t>
      </w:r>
    </w:p>
    <w:p w:rsidR="00000000" w:rsidRDefault="008F3C60">
      <w:pPr>
        <w:tabs>
          <w:tab w:val="left" w:pos="1505"/>
        </w:tabs>
        <w:jc w:val="both"/>
        <w:rPr>
          <w:rFonts w:cs="David"/>
          <w:sz w:val="24"/>
          <w:rtl/>
        </w:rPr>
      </w:pPr>
      <w:r>
        <w:rPr>
          <w:rFonts w:cs="David"/>
          <w:sz w:val="24"/>
          <w:rtl/>
        </w:rPr>
        <w:tab/>
        <w:t>אברהם רביץ</w:t>
      </w:r>
    </w:p>
    <w:p w:rsidR="00000000" w:rsidRDefault="008F3C60">
      <w:pPr>
        <w:tabs>
          <w:tab w:val="left" w:pos="1505"/>
        </w:tabs>
        <w:jc w:val="both"/>
        <w:rPr>
          <w:rFonts w:cs="David"/>
          <w:sz w:val="24"/>
          <w:rtl/>
        </w:rPr>
      </w:pPr>
      <w:r>
        <w:rPr>
          <w:rFonts w:cs="David"/>
          <w:sz w:val="24"/>
          <w:rtl/>
        </w:rPr>
        <w:tab/>
        <w:t>ראובן ריבלין</w:t>
      </w:r>
    </w:p>
    <w:p w:rsidR="00000000" w:rsidRDefault="008F3C60">
      <w:pPr>
        <w:tabs>
          <w:tab w:val="left" w:pos="1505"/>
        </w:tabs>
        <w:jc w:val="both"/>
        <w:rPr>
          <w:rFonts w:cs="David"/>
          <w:sz w:val="24"/>
          <w:rtl/>
        </w:rPr>
      </w:pPr>
    </w:p>
    <w:p w:rsidR="00000000" w:rsidRDefault="008F3C60">
      <w:pPr>
        <w:tabs>
          <w:tab w:val="left" w:pos="1505"/>
        </w:tabs>
        <w:jc w:val="both"/>
        <w:rPr>
          <w:rFonts w:cs="David"/>
          <w:sz w:val="24"/>
          <w:rtl/>
        </w:rPr>
      </w:pPr>
    </w:p>
    <w:p w:rsidR="00000000" w:rsidRDefault="008F3C60">
      <w:pPr>
        <w:jc w:val="both"/>
        <w:rPr>
          <w:rFonts w:cs="David"/>
          <w:sz w:val="24"/>
          <w:rtl/>
        </w:rPr>
      </w:pPr>
    </w:p>
    <w:p w:rsidR="00000000" w:rsidRDefault="008F3C6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יעל שילוני</w:t>
      </w:r>
      <w:r>
        <w:rPr>
          <w:rFonts w:cs="David"/>
          <w:sz w:val="24"/>
          <w:rtl/>
        </w:rPr>
        <w:tab/>
        <w:t>- משרד התחבורה, עוזרת השר</w:t>
      </w:r>
    </w:p>
    <w:p w:rsidR="00000000" w:rsidRDefault="008F3C60">
      <w:pPr>
        <w:tabs>
          <w:tab w:val="left" w:pos="1505"/>
          <w:tab w:val="left" w:pos="3969"/>
        </w:tabs>
        <w:jc w:val="both"/>
        <w:rPr>
          <w:rFonts w:cs="David"/>
          <w:sz w:val="24"/>
          <w:rtl/>
        </w:rPr>
      </w:pPr>
      <w:r>
        <w:rPr>
          <w:rFonts w:cs="David"/>
          <w:sz w:val="24"/>
          <w:rtl/>
        </w:rPr>
        <w:tab/>
        <w:t>משה לוי</w:t>
      </w:r>
      <w:r>
        <w:rPr>
          <w:rFonts w:cs="David"/>
          <w:sz w:val="24"/>
          <w:rtl/>
        </w:rPr>
        <w:tab/>
        <w:t>- יו"ר כביש חוצה ישראל</w:t>
      </w:r>
    </w:p>
    <w:p w:rsidR="00000000" w:rsidRDefault="008F3C60">
      <w:pPr>
        <w:tabs>
          <w:tab w:val="left" w:pos="1505"/>
          <w:tab w:val="left" w:pos="3969"/>
        </w:tabs>
        <w:jc w:val="both"/>
        <w:rPr>
          <w:rFonts w:cs="David"/>
          <w:sz w:val="24"/>
          <w:rtl/>
        </w:rPr>
      </w:pPr>
      <w:r>
        <w:rPr>
          <w:rFonts w:cs="David"/>
          <w:sz w:val="24"/>
          <w:rtl/>
        </w:rPr>
        <w:tab/>
        <w:t>אריה שבתאי</w:t>
      </w:r>
      <w:r>
        <w:rPr>
          <w:rFonts w:cs="David"/>
          <w:sz w:val="24"/>
          <w:rtl/>
        </w:rPr>
        <w:tab/>
        <w:t>- כביש חוצה ישראל</w:t>
      </w:r>
    </w:p>
    <w:p w:rsidR="00000000" w:rsidRDefault="008F3C60">
      <w:pPr>
        <w:tabs>
          <w:tab w:val="left" w:pos="1505"/>
          <w:tab w:val="left" w:pos="3969"/>
        </w:tabs>
        <w:jc w:val="both"/>
        <w:rPr>
          <w:rFonts w:cs="David"/>
          <w:sz w:val="24"/>
          <w:rtl/>
        </w:rPr>
      </w:pPr>
      <w:r>
        <w:rPr>
          <w:rFonts w:cs="David"/>
          <w:sz w:val="24"/>
          <w:rtl/>
        </w:rPr>
        <w:tab/>
        <w:t>ענת שור</w:t>
      </w:r>
      <w:r>
        <w:rPr>
          <w:rFonts w:cs="David"/>
          <w:sz w:val="24"/>
          <w:rtl/>
        </w:rPr>
        <w:tab/>
        <w:t>- כבי</w:t>
      </w:r>
      <w:r>
        <w:rPr>
          <w:rFonts w:cs="David"/>
          <w:sz w:val="24"/>
          <w:rtl/>
        </w:rPr>
        <w:t>ש חוצה ישראל</w:t>
      </w:r>
    </w:p>
    <w:p w:rsidR="00000000" w:rsidRDefault="008F3C60">
      <w:pPr>
        <w:tabs>
          <w:tab w:val="left" w:pos="1505"/>
          <w:tab w:val="left" w:pos="3969"/>
        </w:tabs>
        <w:jc w:val="both"/>
        <w:rPr>
          <w:rFonts w:cs="David"/>
          <w:sz w:val="24"/>
          <w:rtl/>
        </w:rPr>
      </w:pPr>
      <w:r>
        <w:rPr>
          <w:rFonts w:cs="David"/>
          <w:sz w:val="24"/>
          <w:rtl/>
        </w:rPr>
        <w:tab/>
        <w:t>עו"ד מנחם ליברמן</w:t>
      </w:r>
      <w:r>
        <w:rPr>
          <w:rFonts w:cs="David"/>
          <w:sz w:val="24"/>
          <w:rtl/>
        </w:rPr>
        <w:tab/>
        <w:t>- משרד הפנים</w:t>
      </w:r>
    </w:p>
    <w:p w:rsidR="00000000" w:rsidRDefault="008F3C60">
      <w:pPr>
        <w:tabs>
          <w:tab w:val="left" w:pos="1505"/>
          <w:tab w:val="left" w:pos="3969"/>
        </w:tabs>
        <w:jc w:val="both"/>
        <w:rPr>
          <w:rFonts w:cs="David"/>
          <w:sz w:val="24"/>
          <w:rtl/>
        </w:rPr>
      </w:pPr>
      <w:r>
        <w:rPr>
          <w:rFonts w:cs="David"/>
          <w:sz w:val="24"/>
          <w:rtl/>
        </w:rPr>
        <w:tab/>
        <w:t>רונית מזר</w:t>
      </w:r>
      <w:r>
        <w:rPr>
          <w:rFonts w:cs="David"/>
          <w:sz w:val="24"/>
          <w:rtl/>
        </w:rPr>
        <w:tab/>
        <w:t>- משרד הפנים, ממונת תוכניות מתאר תחבורה</w:t>
      </w:r>
    </w:p>
    <w:p w:rsidR="00000000" w:rsidRDefault="008F3C60">
      <w:pPr>
        <w:tabs>
          <w:tab w:val="left" w:pos="1505"/>
          <w:tab w:val="left" w:pos="3969"/>
        </w:tabs>
        <w:jc w:val="both"/>
        <w:rPr>
          <w:rFonts w:cs="David"/>
          <w:sz w:val="24"/>
          <w:rtl/>
        </w:rPr>
      </w:pPr>
      <w:r>
        <w:rPr>
          <w:rFonts w:cs="David"/>
          <w:sz w:val="24"/>
          <w:rtl/>
        </w:rPr>
        <w:tab/>
      </w:r>
      <w:r>
        <w:rPr>
          <w:rFonts w:cs="David"/>
          <w:sz w:val="24"/>
          <w:rtl/>
        </w:rPr>
        <w:tab/>
        <w:t xml:space="preserve">  ציבורית</w:t>
      </w:r>
    </w:p>
    <w:p w:rsidR="00000000" w:rsidRDefault="008F3C60">
      <w:pPr>
        <w:tabs>
          <w:tab w:val="left" w:pos="1505"/>
          <w:tab w:val="left" w:pos="3969"/>
        </w:tabs>
        <w:jc w:val="both"/>
        <w:rPr>
          <w:rFonts w:cs="David"/>
          <w:sz w:val="24"/>
          <w:rtl/>
        </w:rPr>
      </w:pPr>
      <w:r>
        <w:rPr>
          <w:rFonts w:cs="David"/>
          <w:sz w:val="24"/>
          <w:rtl/>
        </w:rPr>
        <w:tab/>
        <w:t>דינה רצ'בסקי</w:t>
      </w:r>
      <w:r>
        <w:rPr>
          <w:rFonts w:cs="David"/>
          <w:sz w:val="24"/>
          <w:rtl/>
        </w:rPr>
        <w:tab/>
        <w:t>- משרד הפנים, מנהלת מינהל תכנון</w:t>
      </w:r>
    </w:p>
    <w:p w:rsidR="00000000" w:rsidRDefault="008F3C60">
      <w:pPr>
        <w:tabs>
          <w:tab w:val="left" w:pos="1505"/>
          <w:tab w:val="left" w:pos="3969"/>
        </w:tabs>
        <w:jc w:val="both"/>
        <w:rPr>
          <w:rFonts w:cs="David"/>
          <w:sz w:val="24"/>
          <w:rtl/>
        </w:rPr>
      </w:pPr>
      <w:r>
        <w:rPr>
          <w:rFonts w:cs="David"/>
          <w:sz w:val="24"/>
          <w:rtl/>
        </w:rPr>
        <w:tab/>
        <w:t>עו"ד אורי קידר</w:t>
      </w:r>
      <w:r>
        <w:rPr>
          <w:rFonts w:cs="David"/>
          <w:sz w:val="24"/>
          <w:rtl/>
        </w:rPr>
        <w:tab/>
      </w:r>
    </w:p>
    <w:p w:rsidR="00000000" w:rsidRDefault="008F3C60">
      <w:pPr>
        <w:tabs>
          <w:tab w:val="left" w:pos="1505"/>
          <w:tab w:val="left" w:pos="3969"/>
        </w:tabs>
        <w:jc w:val="both"/>
        <w:rPr>
          <w:rFonts w:cs="David"/>
          <w:sz w:val="24"/>
          <w:rtl/>
        </w:rPr>
      </w:pPr>
    </w:p>
    <w:p w:rsidR="00000000" w:rsidRDefault="008F3C60">
      <w:pPr>
        <w:jc w:val="both"/>
        <w:rPr>
          <w:rFonts w:cs="David"/>
          <w:sz w:val="24"/>
          <w:rtl/>
        </w:rPr>
      </w:pPr>
      <w:r>
        <w:rPr>
          <w:rFonts w:cs="David"/>
          <w:sz w:val="24"/>
          <w:rtl/>
        </w:rPr>
        <w:tab/>
      </w:r>
      <w:r>
        <w:rPr>
          <w:rFonts w:cs="David"/>
          <w:sz w:val="24"/>
          <w:rtl/>
        </w:rPr>
        <w:tab/>
      </w:r>
    </w:p>
    <w:p w:rsidR="00000000" w:rsidRDefault="008F3C60">
      <w:pPr>
        <w:jc w:val="both"/>
        <w:rPr>
          <w:rFonts w:cs="David"/>
          <w:sz w:val="24"/>
          <w:rtl/>
        </w:rPr>
      </w:pPr>
    </w:p>
    <w:p w:rsidR="00000000" w:rsidRDefault="008F3C60">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8F3C60">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8F3C60">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8F3C60">
      <w:pPr>
        <w:jc w:val="both"/>
        <w:rPr>
          <w:rFonts w:cs="David"/>
          <w:sz w:val="24"/>
          <w:rtl/>
        </w:rPr>
      </w:pPr>
    </w:p>
    <w:p w:rsidR="00000000" w:rsidRDefault="008F3C60">
      <w:pPr>
        <w:jc w:val="both"/>
        <w:rPr>
          <w:rFonts w:cs="David"/>
          <w:sz w:val="24"/>
          <w:rtl/>
        </w:rPr>
      </w:pPr>
    </w:p>
    <w:p w:rsidR="00000000" w:rsidRDefault="008F3C60">
      <w:pPr>
        <w:jc w:val="both"/>
        <w:rPr>
          <w:rFonts w:cs="David"/>
          <w:sz w:val="24"/>
          <w:rtl/>
        </w:rPr>
      </w:pPr>
      <w:r>
        <w:rPr>
          <w:rFonts w:cs="David"/>
          <w:b/>
          <w:bCs/>
          <w:sz w:val="24"/>
          <w:u w:val="single"/>
          <w:rtl/>
        </w:rPr>
        <w:t>סדר היום:</w:t>
      </w:r>
      <w:r>
        <w:rPr>
          <w:rFonts w:cs="David"/>
          <w:sz w:val="24"/>
          <w:rtl/>
        </w:rPr>
        <w:tab/>
        <w:t>הצ</w:t>
      </w:r>
      <w:r>
        <w:rPr>
          <w:rFonts w:cs="David"/>
          <w:sz w:val="24"/>
          <w:rtl/>
        </w:rPr>
        <w:t>ורך בהקמת ועדת חקירה פרלמנטרית לעניין כביש חוצה ישראל</w:t>
      </w:r>
    </w:p>
    <w:p w:rsidR="00000000" w:rsidRDefault="008F3C60">
      <w:pPr>
        <w:jc w:val="center"/>
        <w:rPr>
          <w:rFonts w:cs="David"/>
          <w:sz w:val="24"/>
          <w:rtl/>
        </w:rPr>
      </w:pPr>
      <w:r>
        <w:rPr>
          <w:rFonts w:cs="David"/>
          <w:sz w:val="24"/>
          <w:rtl/>
        </w:rPr>
        <w:br w:type="page"/>
      </w:r>
      <w:r>
        <w:rPr>
          <w:rFonts w:cs="David"/>
          <w:b/>
          <w:bCs/>
          <w:sz w:val="24"/>
          <w:u w:val="single"/>
          <w:rtl/>
        </w:rPr>
        <w:lastRenderedPageBreak/>
        <w:t>הצורך בהקמת ועדת חקירה פרלמנטרית לעניין כביש חוצה ישראל</w:t>
      </w:r>
    </w:p>
    <w:p w:rsidR="00000000" w:rsidRDefault="008F3C60">
      <w:pPr>
        <w:rPr>
          <w:rFonts w:cs="David"/>
          <w:sz w:val="24"/>
          <w:rtl/>
        </w:rPr>
      </w:pPr>
    </w:p>
    <w:p w:rsidR="00000000" w:rsidRDefault="008F3C60">
      <w:pPr>
        <w:rPr>
          <w:rFonts w:cs="David"/>
          <w:sz w:val="24"/>
          <w:u w:val="single"/>
          <w:rtl/>
        </w:rPr>
      </w:pPr>
      <w:r>
        <w:rPr>
          <w:rFonts w:cs="David"/>
          <w:sz w:val="24"/>
          <w:u w:val="single"/>
          <w:rtl/>
        </w:rPr>
        <w:t>היו"ר אברהם פורז:</w:t>
      </w:r>
    </w:p>
    <w:p w:rsidR="00000000" w:rsidRDefault="008F3C60">
      <w:pPr>
        <w:rPr>
          <w:rFonts w:cs="David"/>
          <w:sz w:val="24"/>
          <w:u w:val="single"/>
          <w:rtl/>
        </w:rPr>
      </w:pPr>
    </w:p>
    <w:p w:rsidR="00000000" w:rsidRDefault="008F3C60">
      <w:pPr>
        <w:jc w:val="both"/>
        <w:rPr>
          <w:rFonts w:cs="David"/>
          <w:sz w:val="24"/>
          <w:rtl/>
        </w:rPr>
      </w:pPr>
      <w:r>
        <w:rPr>
          <w:rFonts w:cs="David"/>
          <w:sz w:val="24"/>
          <w:rtl/>
        </w:rPr>
        <w:tab/>
        <w:t>אני רוצה להזכיר היכן אנחנו עומדים. בישיבה האחרונה אישרנו למעשה את מנדט הוועדה.</w:t>
      </w:r>
    </w:p>
    <w:p w:rsidR="00000000" w:rsidRDefault="008F3C60">
      <w:pPr>
        <w:rPr>
          <w:rFonts w:cs="David"/>
          <w:sz w:val="24"/>
          <w:rtl/>
        </w:rPr>
      </w:pPr>
    </w:p>
    <w:p w:rsidR="00000000" w:rsidRDefault="008F3C60">
      <w:pPr>
        <w:rPr>
          <w:rFonts w:cs="David"/>
          <w:sz w:val="24"/>
          <w:rtl/>
        </w:rPr>
      </w:pPr>
      <w:r>
        <w:rPr>
          <w:rFonts w:cs="David"/>
          <w:sz w:val="24"/>
          <w:rtl/>
        </w:rPr>
        <w:tab/>
        <w:t>גברתי, היועצת המשפטית, את מוכנה לומר לנו שו</w:t>
      </w:r>
      <w:r>
        <w:rPr>
          <w:rFonts w:cs="David"/>
          <w:sz w:val="24"/>
          <w:rtl/>
        </w:rPr>
        <w:t>ב מה מנדט הוועדה?</w:t>
      </w:r>
    </w:p>
    <w:p w:rsidR="00000000" w:rsidRDefault="008F3C60">
      <w:pPr>
        <w:rPr>
          <w:rFonts w:cs="David"/>
          <w:sz w:val="24"/>
          <w:rtl/>
        </w:rPr>
      </w:pPr>
    </w:p>
    <w:p w:rsidR="00000000" w:rsidRDefault="008F3C60">
      <w:pPr>
        <w:rPr>
          <w:rFonts w:cs="David"/>
          <w:sz w:val="24"/>
          <w:u w:val="single"/>
          <w:rtl/>
        </w:rPr>
      </w:pPr>
      <w:r>
        <w:rPr>
          <w:rFonts w:cs="David"/>
          <w:sz w:val="24"/>
          <w:u w:val="single"/>
          <w:rtl/>
        </w:rPr>
        <w:t>יהושע מצא:</w:t>
      </w:r>
    </w:p>
    <w:p w:rsidR="00000000" w:rsidRDefault="008F3C60">
      <w:pPr>
        <w:rPr>
          <w:rFonts w:cs="David"/>
          <w:sz w:val="24"/>
          <w:u w:val="single"/>
          <w:rtl/>
        </w:rPr>
      </w:pPr>
    </w:p>
    <w:p w:rsidR="00000000" w:rsidRDefault="008F3C60">
      <w:pPr>
        <w:rPr>
          <w:rFonts w:cs="David"/>
          <w:sz w:val="24"/>
          <w:rtl/>
        </w:rPr>
      </w:pPr>
      <w:r>
        <w:rPr>
          <w:rFonts w:cs="David"/>
          <w:sz w:val="24"/>
          <w:rtl/>
        </w:rPr>
        <w:tab/>
        <w:t xml:space="preserve"> על מה ההצבעה?</w:t>
      </w:r>
    </w:p>
    <w:p w:rsidR="00000000" w:rsidRDefault="008F3C60">
      <w:pPr>
        <w:rPr>
          <w:rFonts w:cs="David"/>
          <w:sz w:val="24"/>
          <w:rtl/>
        </w:rPr>
      </w:pPr>
    </w:p>
    <w:p w:rsidR="00000000" w:rsidRDefault="008F3C60">
      <w:pPr>
        <w:rPr>
          <w:rFonts w:cs="David"/>
          <w:sz w:val="24"/>
          <w:u w:val="single"/>
          <w:rtl/>
        </w:rPr>
      </w:pPr>
      <w:r>
        <w:rPr>
          <w:rFonts w:cs="David"/>
          <w:sz w:val="24"/>
          <w:u w:val="single"/>
          <w:rtl/>
        </w:rPr>
        <w:t>היו"ר אברהם פורז:</w:t>
      </w:r>
    </w:p>
    <w:p w:rsidR="00000000" w:rsidRDefault="008F3C60">
      <w:pPr>
        <w:rPr>
          <w:rFonts w:cs="David"/>
          <w:sz w:val="24"/>
          <w:u w:val="single"/>
          <w:rtl/>
        </w:rPr>
      </w:pPr>
    </w:p>
    <w:p w:rsidR="00000000" w:rsidRDefault="008F3C60">
      <w:pPr>
        <w:jc w:val="both"/>
        <w:rPr>
          <w:rFonts w:cs="David"/>
          <w:sz w:val="24"/>
          <w:rtl/>
        </w:rPr>
      </w:pPr>
      <w:r>
        <w:rPr>
          <w:rFonts w:cs="David"/>
          <w:sz w:val="24"/>
          <w:rtl/>
        </w:rPr>
        <w:tab/>
        <w:t>אדוני חבר הכנסת מצא, יש שני נושאים: הראשון – ההרכב הפרסונאלי, השני – מנדט הוועדה, מה היא צריכה לחקור. סיכמנו את זה בישיבה הקודמת, אבל למען הסדר הטוב, כי זה עולה למליאה, היועצת המשפטית תקרא</w:t>
      </w:r>
      <w:r>
        <w:rPr>
          <w:rFonts w:cs="David"/>
          <w:sz w:val="24"/>
          <w:rtl/>
        </w:rPr>
        <w:t xml:space="preserve"> לנו שוב מה מנדט הוועדה.</w:t>
      </w:r>
    </w:p>
    <w:p w:rsidR="00000000" w:rsidRDefault="008F3C60">
      <w:pPr>
        <w:jc w:val="both"/>
        <w:rPr>
          <w:rFonts w:cs="David"/>
          <w:sz w:val="24"/>
          <w:rtl/>
        </w:rPr>
      </w:pPr>
    </w:p>
    <w:p w:rsidR="00000000" w:rsidRDefault="008F3C60">
      <w:pPr>
        <w:jc w:val="both"/>
        <w:rPr>
          <w:rFonts w:cs="David"/>
          <w:sz w:val="24"/>
          <w:rtl/>
        </w:rPr>
      </w:pPr>
      <w:r>
        <w:rPr>
          <w:rFonts w:cs="David"/>
          <w:sz w:val="24"/>
          <w:u w:val="single"/>
          <w:rtl/>
        </w:rPr>
        <w:t>אתי בנדלר:</w:t>
      </w:r>
    </w:p>
    <w:p w:rsidR="00000000" w:rsidRDefault="008F3C60">
      <w:pPr>
        <w:jc w:val="both"/>
        <w:rPr>
          <w:rFonts w:cs="David"/>
          <w:sz w:val="24"/>
          <w:rtl/>
        </w:rPr>
      </w:pPr>
    </w:p>
    <w:p w:rsidR="00000000" w:rsidRDefault="008F3C60">
      <w:pPr>
        <w:jc w:val="both"/>
        <w:rPr>
          <w:rFonts w:cs="David"/>
          <w:sz w:val="24"/>
          <w:rtl/>
        </w:rPr>
      </w:pPr>
      <w:r>
        <w:rPr>
          <w:rFonts w:cs="David"/>
          <w:sz w:val="24"/>
          <w:rtl/>
        </w:rPr>
        <w:tab/>
        <w:t>תפקידי הוועדה, כפי שסוכמו בישיבה הקודמת, יהיו לחקור: 1) את ההליכים והפעולות של הגופים הממשלתיים והסטטוטוריים עד לקבלת ההחלטות בדבר הקמתו של כביש חוצה ישראל; 2) את ההשפעות הסביבתיות, הקרקעיות, הכלכליות, החברתיות והתחבו</w:t>
      </w:r>
      <w:r>
        <w:rPr>
          <w:rFonts w:cs="David"/>
          <w:sz w:val="24"/>
          <w:rtl/>
        </w:rPr>
        <w:t>רתיות של הכביש האמור.</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יהושע מצא:</w:t>
      </w:r>
    </w:p>
    <w:p w:rsidR="00000000" w:rsidRDefault="008F3C60">
      <w:pPr>
        <w:rPr>
          <w:rFonts w:cs="David"/>
          <w:sz w:val="24"/>
          <w:u w:val="single"/>
          <w:rtl/>
        </w:rPr>
      </w:pPr>
    </w:p>
    <w:p w:rsidR="00000000" w:rsidRDefault="008F3C60">
      <w:pPr>
        <w:jc w:val="both"/>
        <w:rPr>
          <w:rFonts w:cs="David"/>
          <w:sz w:val="24"/>
          <w:rtl/>
        </w:rPr>
      </w:pPr>
      <w:r>
        <w:rPr>
          <w:rFonts w:cs="David"/>
          <w:sz w:val="24"/>
          <w:rtl/>
        </w:rPr>
        <w:tab/>
        <w:t xml:space="preserve"> ללא כל קשר לבחירת הוועדה, עבודה בכביש חוצה ישראל נמשכת.</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היו"ר אברהם פורז:</w:t>
      </w:r>
    </w:p>
    <w:p w:rsidR="00000000" w:rsidRDefault="008F3C60">
      <w:pPr>
        <w:rPr>
          <w:rFonts w:cs="David"/>
          <w:sz w:val="24"/>
          <w:u w:val="single"/>
          <w:rtl/>
        </w:rPr>
      </w:pPr>
    </w:p>
    <w:p w:rsidR="00000000" w:rsidRDefault="008F3C60">
      <w:pPr>
        <w:jc w:val="both"/>
        <w:rPr>
          <w:rFonts w:cs="David"/>
          <w:sz w:val="24"/>
          <w:rtl/>
        </w:rPr>
      </w:pPr>
      <w:r>
        <w:rPr>
          <w:rFonts w:cs="David"/>
          <w:sz w:val="24"/>
          <w:rtl/>
        </w:rPr>
        <w:tab/>
        <w:t xml:space="preserve"> אין לנו סמכות להפסיק אותה.</w:t>
      </w:r>
    </w:p>
    <w:p w:rsidR="00000000" w:rsidRDefault="008F3C60">
      <w:pPr>
        <w:jc w:val="both"/>
        <w:rPr>
          <w:rFonts w:cs="David"/>
          <w:sz w:val="24"/>
          <w:rtl/>
        </w:rPr>
      </w:pPr>
    </w:p>
    <w:p w:rsidR="00000000" w:rsidRDefault="008F3C60">
      <w:pPr>
        <w:jc w:val="both"/>
        <w:rPr>
          <w:rFonts w:cs="David"/>
          <w:sz w:val="24"/>
          <w:rtl/>
        </w:rPr>
      </w:pPr>
      <w:r>
        <w:rPr>
          <w:rFonts w:cs="David"/>
          <w:sz w:val="24"/>
          <w:rtl/>
        </w:rPr>
        <w:tab/>
        <w:t>גברתי, היועצת המשפטית.</w:t>
      </w:r>
    </w:p>
    <w:p w:rsidR="00000000" w:rsidRDefault="008F3C60">
      <w:pPr>
        <w:jc w:val="both"/>
        <w:rPr>
          <w:rFonts w:cs="David"/>
          <w:sz w:val="24"/>
          <w:rtl/>
        </w:rPr>
      </w:pPr>
    </w:p>
    <w:p w:rsidR="00000000" w:rsidRDefault="008F3C60">
      <w:pPr>
        <w:jc w:val="both"/>
        <w:rPr>
          <w:rFonts w:cs="David"/>
          <w:sz w:val="24"/>
          <w:rtl/>
        </w:rPr>
      </w:pPr>
      <w:r>
        <w:rPr>
          <w:rFonts w:cs="David"/>
          <w:sz w:val="24"/>
          <w:u w:val="single"/>
          <w:rtl/>
        </w:rPr>
        <w:t>אתי בנדלר:</w:t>
      </w:r>
    </w:p>
    <w:p w:rsidR="00000000" w:rsidRDefault="008F3C60">
      <w:pPr>
        <w:jc w:val="both"/>
        <w:rPr>
          <w:rFonts w:cs="David"/>
          <w:sz w:val="24"/>
          <w:rtl/>
        </w:rPr>
      </w:pPr>
    </w:p>
    <w:p w:rsidR="00000000" w:rsidRDefault="008F3C60">
      <w:pPr>
        <w:jc w:val="both"/>
        <w:rPr>
          <w:rFonts w:cs="David"/>
          <w:sz w:val="24"/>
          <w:rtl/>
        </w:rPr>
      </w:pPr>
      <w:r>
        <w:rPr>
          <w:rFonts w:cs="David"/>
          <w:sz w:val="24"/>
          <w:rtl/>
        </w:rPr>
        <w:tab/>
        <w:t>הכנתי הצעת נוסח לדיון ולהחלטה של הוועדה: ועדת הכלכלה החליטה להמליץ בפני הכנ</w:t>
      </w:r>
      <w:r>
        <w:rPr>
          <w:rFonts w:cs="David"/>
          <w:sz w:val="24"/>
          <w:rtl/>
        </w:rPr>
        <w:t>סת, כי לוועדת הכלכלה, בשמשה כוועדת חקירה פרלמנטרית, יהיו כל הסמכויות הנתונות לוועדה קבועה של הכנסת, לפי תקנון הכנסת, וכי על סדרי עבודתה ודיוניה יחולו ההוראות החלות על עבודתה ודיוניה של ועדה קבועה של הכנסת, ככל שוועדת החקירה לא תקבע לעצמה סדרים אחרים.</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היו"</w:t>
      </w:r>
      <w:r>
        <w:rPr>
          <w:rFonts w:cs="David"/>
          <w:sz w:val="24"/>
          <w:u w:val="single"/>
          <w:rtl/>
        </w:rPr>
        <w:t>ר אברהם פורז:</w:t>
      </w:r>
    </w:p>
    <w:p w:rsidR="00000000" w:rsidRDefault="008F3C60">
      <w:pPr>
        <w:rPr>
          <w:rFonts w:cs="David"/>
          <w:sz w:val="24"/>
          <w:u w:val="single"/>
          <w:rtl/>
        </w:rPr>
      </w:pPr>
    </w:p>
    <w:p w:rsidR="00000000" w:rsidRDefault="008F3C60">
      <w:pPr>
        <w:jc w:val="both"/>
        <w:rPr>
          <w:rFonts w:cs="David"/>
          <w:sz w:val="24"/>
          <w:rtl/>
        </w:rPr>
      </w:pPr>
      <w:r>
        <w:rPr>
          <w:rFonts w:cs="David"/>
          <w:sz w:val="24"/>
          <w:rtl/>
        </w:rPr>
        <w:tab/>
        <w:t xml:space="preserve"> ברור שזו גם ועדת משנה במשמעה.</w:t>
      </w:r>
    </w:p>
    <w:p w:rsidR="00000000" w:rsidRDefault="008F3C60">
      <w:pPr>
        <w:jc w:val="both"/>
        <w:rPr>
          <w:rFonts w:cs="David"/>
          <w:sz w:val="24"/>
          <w:rtl/>
        </w:rPr>
      </w:pPr>
    </w:p>
    <w:p w:rsidR="00000000" w:rsidRDefault="008F3C60">
      <w:pPr>
        <w:jc w:val="both"/>
        <w:rPr>
          <w:rFonts w:cs="David"/>
          <w:sz w:val="24"/>
          <w:rtl/>
        </w:rPr>
      </w:pPr>
      <w:r>
        <w:rPr>
          <w:rFonts w:cs="David"/>
          <w:sz w:val="24"/>
          <w:u w:val="single"/>
          <w:rtl/>
        </w:rPr>
        <w:t>אתי בנדלר:</w:t>
      </w:r>
    </w:p>
    <w:p w:rsidR="00000000" w:rsidRDefault="008F3C60">
      <w:pPr>
        <w:jc w:val="both"/>
        <w:rPr>
          <w:rFonts w:cs="David"/>
          <w:sz w:val="24"/>
          <w:rtl/>
        </w:rPr>
      </w:pPr>
    </w:p>
    <w:p w:rsidR="00000000" w:rsidRDefault="008F3C60">
      <w:pPr>
        <w:jc w:val="both"/>
        <w:rPr>
          <w:rFonts w:cs="David"/>
          <w:sz w:val="24"/>
          <w:rtl/>
        </w:rPr>
      </w:pPr>
      <w:r>
        <w:rPr>
          <w:rFonts w:cs="David"/>
          <w:sz w:val="24"/>
          <w:rtl/>
        </w:rPr>
        <w:tab/>
        <w:t>אם מעניקים לוועדת הכלכלה את הסמכויות הנתונות לוועדה קבועה של הכנסת, כי אז, לפי התקנון, לוועדה קבועה יש סמכות להקים גם ועדת משנה.</w:t>
      </w:r>
    </w:p>
    <w:p w:rsidR="00000000" w:rsidRDefault="008F3C60">
      <w:pPr>
        <w:rPr>
          <w:rFonts w:cs="David"/>
          <w:sz w:val="24"/>
          <w:u w:val="single"/>
          <w:rtl/>
        </w:rPr>
      </w:pPr>
      <w:r>
        <w:rPr>
          <w:rFonts w:cs="David"/>
          <w:sz w:val="24"/>
          <w:u w:val="single"/>
          <w:rtl/>
        </w:rPr>
        <w:br w:type="page"/>
      </w:r>
      <w:r>
        <w:rPr>
          <w:rFonts w:cs="David"/>
          <w:sz w:val="24"/>
          <w:u w:val="single"/>
          <w:rtl/>
        </w:rPr>
        <w:lastRenderedPageBreak/>
        <w:t>היו"ר אברהם פורז:</w:t>
      </w:r>
    </w:p>
    <w:p w:rsidR="00000000" w:rsidRDefault="008F3C60">
      <w:pPr>
        <w:rPr>
          <w:rFonts w:cs="David"/>
          <w:sz w:val="24"/>
          <w:u w:val="single"/>
          <w:rtl/>
        </w:rPr>
      </w:pPr>
    </w:p>
    <w:p w:rsidR="00000000" w:rsidRDefault="008F3C60">
      <w:pPr>
        <w:jc w:val="both"/>
        <w:rPr>
          <w:rFonts w:cs="David"/>
          <w:sz w:val="24"/>
          <w:rtl/>
        </w:rPr>
      </w:pPr>
      <w:r>
        <w:rPr>
          <w:rFonts w:cs="David"/>
          <w:sz w:val="24"/>
          <w:rtl/>
        </w:rPr>
        <w:tab/>
        <w:t xml:space="preserve"> אנחנו נאצול את הסמכויות שלנו בנושא הזה לוועד</w:t>
      </w:r>
      <w:r>
        <w:rPr>
          <w:rFonts w:cs="David"/>
          <w:sz w:val="24"/>
          <w:rtl/>
        </w:rPr>
        <w:t>ת המשנה, שהיא ועדת החקירה.</w:t>
      </w:r>
    </w:p>
    <w:p w:rsidR="00000000" w:rsidRDefault="008F3C60">
      <w:pPr>
        <w:rPr>
          <w:rFonts w:cs="David"/>
          <w:sz w:val="24"/>
          <w:u w:val="single"/>
          <w:rtl/>
        </w:rPr>
      </w:pPr>
    </w:p>
    <w:p w:rsidR="00000000" w:rsidRDefault="008F3C60">
      <w:pPr>
        <w:jc w:val="both"/>
        <w:rPr>
          <w:rFonts w:cs="David"/>
          <w:sz w:val="24"/>
          <w:rtl/>
        </w:rPr>
      </w:pPr>
      <w:r>
        <w:rPr>
          <w:rFonts w:cs="David"/>
          <w:sz w:val="24"/>
          <w:u w:val="single"/>
          <w:rtl/>
        </w:rPr>
        <w:t>אתי בנדלר:</w:t>
      </w:r>
    </w:p>
    <w:p w:rsidR="00000000" w:rsidRDefault="008F3C60">
      <w:pPr>
        <w:jc w:val="both"/>
        <w:rPr>
          <w:rFonts w:cs="David"/>
          <w:sz w:val="24"/>
          <w:rtl/>
        </w:rPr>
      </w:pPr>
    </w:p>
    <w:p w:rsidR="00000000" w:rsidRDefault="008F3C60">
      <w:pPr>
        <w:pStyle w:val="aa"/>
        <w:rPr>
          <w:rFonts w:cs="David"/>
          <w:sz w:val="24"/>
          <w:rtl/>
        </w:rPr>
      </w:pPr>
      <w:r>
        <w:rPr>
          <w:rFonts w:cs="David"/>
          <w:sz w:val="24"/>
          <w:rtl/>
        </w:rPr>
        <w:tab/>
        <w:t>הייתי מציעה שהוועדה תאצול את סמכויותיה לוועדת משנה. השאלה אם אין צורך, בכל זאת, שמסקנותיה והמלצותיה, לפני הנחה על שולחן הכנסת, יובאו למליאת הוועדה ויאושרו על-ידה.</w:t>
      </w:r>
    </w:p>
    <w:p w:rsidR="00000000" w:rsidRDefault="008F3C60">
      <w:pPr>
        <w:rPr>
          <w:rFonts w:cs="David"/>
          <w:sz w:val="24"/>
          <w:rtl/>
        </w:rPr>
      </w:pPr>
    </w:p>
    <w:p w:rsidR="00000000" w:rsidRDefault="008F3C60">
      <w:pPr>
        <w:rPr>
          <w:rFonts w:cs="David"/>
          <w:sz w:val="24"/>
          <w:u w:val="single"/>
          <w:rtl/>
        </w:rPr>
      </w:pPr>
      <w:r>
        <w:rPr>
          <w:rFonts w:cs="David"/>
          <w:sz w:val="24"/>
          <w:u w:val="single"/>
          <w:rtl/>
        </w:rPr>
        <w:t>היו"ר אברהם פורז:</w:t>
      </w:r>
    </w:p>
    <w:p w:rsidR="00000000" w:rsidRDefault="008F3C60">
      <w:pPr>
        <w:rPr>
          <w:rFonts w:cs="David"/>
          <w:sz w:val="24"/>
          <w:u w:val="single"/>
          <w:rtl/>
        </w:rPr>
      </w:pPr>
    </w:p>
    <w:p w:rsidR="00000000" w:rsidRDefault="008F3C60">
      <w:pPr>
        <w:jc w:val="both"/>
        <w:rPr>
          <w:rFonts w:cs="David"/>
          <w:sz w:val="24"/>
          <w:rtl/>
        </w:rPr>
      </w:pPr>
      <w:r>
        <w:rPr>
          <w:rFonts w:cs="David"/>
          <w:sz w:val="24"/>
          <w:rtl/>
        </w:rPr>
        <w:tab/>
        <w:t>אם את חושבת שהסדר הטוב מחייב שז</w:t>
      </w:r>
      <w:r>
        <w:rPr>
          <w:rFonts w:cs="David"/>
          <w:sz w:val="24"/>
          <w:rtl/>
        </w:rPr>
        <w:t>ה יועבר למליאת הוועדה, אז זה יבוא לאישור מליאת ועדת הכלכלה.</w:t>
      </w:r>
    </w:p>
    <w:p w:rsidR="00000000" w:rsidRDefault="008F3C60">
      <w:pPr>
        <w:jc w:val="both"/>
        <w:rPr>
          <w:rFonts w:cs="David"/>
          <w:sz w:val="24"/>
          <w:rtl/>
        </w:rPr>
      </w:pPr>
    </w:p>
    <w:p w:rsidR="00000000" w:rsidRDefault="008F3C60">
      <w:pPr>
        <w:jc w:val="both"/>
        <w:rPr>
          <w:rFonts w:cs="David"/>
          <w:sz w:val="24"/>
          <w:rtl/>
        </w:rPr>
      </w:pPr>
      <w:r>
        <w:rPr>
          <w:rFonts w:cs="David"/>
          <w:sz w:val="24"/>
          <w:u w:val="single"/>
          <w:rtl/>
        </w:rPr>
        <w:t>אתי בנדלר:</w:t>
      </w:r>
    </w:p>
    <w:p w:rsidR="00000000" w:rsidRDefault="008F3C60">
      <w:pPr>
        <w:jc w:val="both"/>
        <w:rPr>
          <w:rFonts w:cs="David"/>
          <w:sz w:val="24"/>
          <w:rtl/>
        </w:rPr>
      </w:pPr>
    </w:p>
    <w:p w:rsidR="00000000" w:rsidRDefault="008F3C60">
      <w:pPr>
        <w:jc w:val="both"/>
        <w:rPr>
          <w:rFonts w:cs="David"/>
          <w:sz w:val="24"/>
          <w:rtl/>
        </w:rPr>
      </w:pPr>
      <w:r>
        <w:rPr>
          <w:rFonts w:cs="David"/>
          <w:sz w:val="24"/>
          <w:rtl/>
        </w:rPr>
        <w:tab/>
        <w:t>אני רוצה להעיר הערה, בעיקר לחבר הכנסת אילן גילאון, כי הוא הציע בישיבה הקודמת שלוועדה יהיו סמכויות כשל ועדת חקירה לפי חוק ועדות חקירה, והבעתי את עמדתי, שזה לא חוקי.</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אילן גילאון:</w:t>
      </w:r>
    </w:p>
    <w:p w:rsidR="00000000" w:rsidRDefault="008F3C60">
      <w:pPr>
        <w:rPr>
          <w:rFonts w:cs="David"/>
          <w:sz w:val="24"/>
          <w:u w:val="single"/>
          <w:rtl/>
        </w:rPr>
      </w:pPr>
    </w:p>
    <w:p w:rsidR="00000000" w:rsidRDefault="008F3C60">
      <w:pPr>
        <w:jc w:val="both"/>
        <w:rPr>
          <w:rFonts w:cs="David"/>
          <w:sz w:val="24"/>
          <w:rtl/>
        </w:rPr>
      </w:pPr>
      <w:r>
        <w:rPr>
          <w:rFonts w:cs="David"/>
          <w:sz w:val="24"/>
          <w:rtl/>
        </w:rPr>
        <w:tab/>
        <w:t>אל</w:t>
      </w:r>
      <w:r>
        <w:rPr>
          <w:rFonts w:cs="David"/>
          <w:sz w:val="24"/>
          <w:rtl/>
        </w:rPr>
        <w:t xml:space="preserve"> תתייחסי לעניין.</w:t>
      </w:r>
    </w:p>
    <w:p w:rsidR="00000000" w:rsidRDefault="008F3C60">
      <w:pPr>
        <w:jc w:val="both"/>
        <w:rPr>
          <w:rFonts w:cs="David"/>
          <w:sz w:val="24"/>
          <w:rtl/>
        </w:rPr>
      </w:pPr>
    </w:p>
    <w:p w:rsidR="00000000" w:rsidRDefault="008F3C60">
      <w:pPr>
        <w:jc w:val="both"/>
        <w:rPr>
          <w:rFonts w:cs="David"/>
          <w:sz w:val="24"/>
          <w:rtl/>
        </w:rPr>
      </w:pPr>
      <w:r>
        <w:rPr>
          <w:rFonts w:cs="David"/>
          <w:sz w:val="24"/>
          <w:u w:val="single"/>
          <w:rtl/>
        </w:rPr>
        <w:t>אתי בנדלר:</w:t>
      </w:r>
    </w:p>
    <w:p w:rsidR="00000000" w:rsidRDefault="008F3C60">
      <w:pPr>
        <w:jc w:val="both"/>
        <w:rPr>
          <w:rFonts w:cs="David"/>
          <w:sz w:val="24"/>
          <w:rtl/>
        </w:rPr>
      </w:pPr>
    </w:p>
    <w:p w:rsidR="00000000" w:rsidRDefault="008F3C60">
      <w:pPr>
        <w:jc w:val="both"/>
        <w:rPr>
          <w:rFonts w:cs="David"/>
          <w:sz w:val="24"/>
          <w:rtl/>
        </w:rPr>
      </w:pPr>
      <w:r>
        <w:rPr>
          <w:rFonts w:cs="David"/>
          <w:sz w:val="24"/>
          <w:rtl/>
        </w:rPr>
        <w:tab/>
        <w:t>עוד אני מציעה, שבהחלטה שוועדת הכלכלה תציע לכנסת לקבל, יהיה כלול סעיף, שלאחר דיוניה תכין הוועדה דין-וחשבון על תוצאות החקירה והמלצותיה, ותניחו על שולחן הכנסת.</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היו"ר אברהם פורז:</w:t>
      </w:r>
    </w:p>
    <w:p w:rsidR="00000000" w:rsidRDefault="008F3C60">
      <w:pPr>
        <w:rPr>
          <w:rFonts w:cs="David"/>
          <w:sz w:val="24"/>
          <w:u w:val="single"/>
          <w:rtl/>
        </w:rPr>
      </w:pPr>
    </w:p>
    <w:p w:rsidR="00000000" w:rsidRDefault="008F3C60">
      <w:pPr>
        <w:jc w:val="both"/>
        <w:rPr>
          <w:rFonts w:cs="David"/>
          <w:sz w:val="24"/>
          <w:rtl/>
        </w:rPr>
      </w:pPr>
      <w:r>
        <w:rPr>
          <w:rFonts w:cs="David"/>
          <w:sz w:val="24"/>
          <w:rtl/>
        </w:rPr>
        <w:tab/>
        <w:t>מקובל, כפי שסוכם בישיבה הקודמת, שהזימון לישיבות</w:t>
      </w:r>
      <w:r>
        <w:rPr>
          <w:rFonts w:cs="David"/>
          <w:sz w:val="24"/>
          <w:rtl/>
        </w:rPr>
        <w:t xml:space="preserve"> וסדר-היום ייקבע בהסכמה בין יושב-ראש הוועדה וממלא-מקומו.</w:t>
      </w:r>
    </w:p>
    <w:p w:rsidR="00000000" w:rsidRDefault="008F3C60">
      <w:pPr>
        <w:jc w:val="both"/>
        <w:rPr>
          <w:rFonts w:cs="David"/>
          <w:sz w:val="24"/>
          <w:rtl/>
        </w:rPr>
      </w:pPr>
    </w:p>
    <w:p w:rsidR="00000000" w:rsidRDefault="008F3C60">
      <w:pPr>
        <w:jc w:val="both"/>
        <w:rPr>
          <w:rFonts w:cs="David"/>
          <w:sz w:val="24"/>
          <w:rtl/>
        </w:rPr>
      </w:pPr>
      <w:r>
        <w:rPr>
          <w:rFonts w:cs="David"/>
          <w:sz w:val="24"/>
          <w:u w:val="single"/>
          <w:rtl/>
        </w:rPr>
        <w:t>אתי בנדלר:</w:t>
      </w:r>
    </w:p>
    <w:p w:rsidR="00000000" w:rsidRDefault="008F3C60">
      <w:pPr>
        <w:jc w:val="both"/>
        <w:rPr>
          <w:rFonts w:cs="David"/>
          <w:sz w:val="24"/>
          <w:rtl/>
        </w:rPr>
      </w:pPr>
    </w:p>
    <w:p w:rsidR="00000000" w:rsidRDefault="008F3C60">
      <w:pPr>
        <w:jc w:val="both"/>
        <w:rPr>
          <w:rFonts w:cs="David"/>
          <w:sz w:val="24"/>
          <w:rtl/>
        </w:rPr>
      </w:pPr>
      <w:r>
        <w:rPr>
          <w:rFonts w:cs="David"/>
          <w:sz w:val="24"/>
          <w:rtl/>
        </w:rPr>
        <w:tab/>
        <w:t>הכנתי את נוסח ההחלטה לכנסת. אם הוועדה מקבלת את זה, היא רשאית, במסגרת סמכויותיה, להחליט על הקמת ועדת משנה ועל סדרי נוהל מיוחדים. זה לא צריך לעבור למליאה.</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היו"ר אברהם פורז:</w:t>
      </w:r>
    </w:p>
    <w:p w:rsidR="00000000" w:rsidRDefault="008F3C60">
      <w:pPr>
        <w:rPr>
          <w:rFonts w:cs="David"/>
          <w:sz w:val="24"/>
          <w:u w:val="single"/>
          <w:rtl/>
        </w:rPr>
      </w:pPr>
    </w:p>
    <w:p w:rsidR="00000000" w:rsidRDefault="008F3C60">
      <w:pPr>
        <w:jc w:val="both"/>
        <w:rPr>
          <w:rFonts w:cs="David"/>
          <w:sz w:val="24"/>
          <w:rtl/>
        </w:rPr>
      </w:pPr>
      <w:r>
        <w:rPr>
          <w:rFonts w:cs="David"/>
          <w:sz w:val="24"/>
          <w:rtl/>
        </w:rPr>
        <w:tab/>
        <w:t>מאחר שהדיון</w:t>
      </w:r>
      <w:r>
        <w:rPr>
          <w:rFonts w:cs="David"/>
          <w:sz w:val="24"/>
          <w:rtl/>
        </w:rPr>
        <w:t xml:space="preserve"> ירד אלינו מהמליאה, אני רוצה שהמליאה תהיה מודעת לדברים הבאים: דבר ראשון, שוועדת הכלכלה הקימה ועדת משנה, שתשמש מטעמה כוועדת החקירה, ומסקנותיה יובאו בפני מליאת הוועדה.</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יגאל ביבי:</w:t>
      </w:r>
    </w:p>
    <w:p w:rsidR="00000000" w:rsidRDefault="008F3C60">
      <w:pPr>
        <w:rPr>
          <w:rFonts w:cs="David"/>
          <w:sz w:val="24"/>
          <w:u w:val="single"/>
          <w:rtl/>
        </w:rPr>
      </w:pPr>
    </w:p>
    <w:p w:rsidR="00000000" w:rsidRDefault="008F3C60">
      <w:pPr>
        <w:jc w:val="both"/>
        <w:rPr>
          <w:rFonts w:cs="David"/>
          <w:sz w:val="24"/>
          <w:rtl/>
        </w:rPr>
      </w:pPr>
      <w:r>
        <w:rPr>
          <w:rFonts w:cs="David"/>
          <w:sz w:val="24"/>
          <w:rtl/>
        </w:rPr>
        <w:tab/>
        <w:t xml:space="preserve"> לא צריך לתת למליאה את השמות.</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היו"ר אברהם פורז:</w:t>
      </w:r>
    </w:p>
    <w:p w:rsidR="00000000" w:rsidRDefault="008F3C60">
      <w:pPr>
        <w:rPr>
          <w:rFonts w:cs="David"/>
          <w:sz w:val="24"/>
          <w:u w:val="single"/>
          <w:rtl/>
        </w:rPr>
      </w:pPr>
    </w:p>
    <w:p w:rsidR="00000000" w:rsidRDefault="008F3C60">
      <w:pPr>
        <w:jc w:val="both"/>
        <w:rPr>
          <w:rFonts w:cs="David"/>
          <w:sz w:val="24"/>
          <w:rtl/>
        </w:rPr>
      </w:pPr>
      <w:r>
        <w:rPr>
          <w:rFonts w:cs="David"/>
          <w:sz w:val="24"/>
          <w:rtl/>
        </w:rPr>
        <w:tab/>
        <w:t>אנחנו ניתן למליאה את השמו</w:t>
      </w:r>
      <w:r>
        <w:rPr>
          <w:rFonts w:cs="David"/>
          <w:sz w:val="24"/>
          <w:rtl/>
        </w:rPr>
        <w:t>ת.</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יגאל ביבי:</w:t>
      </w:r>
    </w:p>
    <w:p w:rsidR="00000000" w:rsidRDefault="008F3C60">
      <w:pPr>
        <w:rPr>
          <w:rFonts w:cs="David"/>
          <w:sz w:val="24"/>
          <w:u w:val="single"/>
          <w:rtl/>
        </w:rPr>
      </w:pPr>
    </w:p>
    <w:p w:rsidR="00000000" w:rsidRDefault="008F3C60">
      <w:pPr>
        <w:jc w:val="both"/>
        <w:rPr>
          <w:rFonts w:cs="David"/>
          <w:sz w:val="24"/>
          <w:rtl/>
        </w:rPr>
      </w:pPr>
      <w:r>
        <w:rPr>
          <w:rFonts w:cs="David"/>
          <w:sz w:val="24"/>
          <w:rtl/>
        </w:rPr>
        <w:tab/>
        <w:t xml:space="preserve"> למה לך?</w:t>
      </w:r>
    </w:p>
    <w:p w:rsidR="00000000" w:rsidRDefault="008F3C60">
      <w:pPr>
        <w:jc w:val="both"/>
        <w:rPr>
          <w:rFonts w:cs="David"/>
          <w:sz w:val="24"/>
          <w:rtl/>
        </w:rPr>
      </w:pPr>
    </w:p>
    <w:p w:rsidR="00000000" w:rsidRDefault="008F3C60">
      <w:pPr>
        <w:jc w:val="both"/>
        <w:rPr>
          <w:rFonts w:cs="David"/>
          <w:sz w:val="24"/>
          <w:rtl/>
        </w:rPr>
      </w:pPr>
      <w:r>
        <w:rPr>
          <w:rFonts w:cs="David"/>
          <w:sz w:val="24"/>
          <w:u w:val="single"/>
          <w:rtl/>
        </w:rPr>
        <w:t>צבי הנדל:</w:t>
      </w:r>
    </w:p>
    <w:p w:rsidR="00000000" w:rsidRDefault="008F3C60">
      <w:pPr>
        <w:jc w:val="both"/>
        <w:rPr>
          <w:rFonts w:cs="David"/>
          <w:sz w:val="24"/>
          <w:rtl/>
        </w:rPr>
      </w:pPr>
    </w:p>
    <w:p w:rsidR="00000000" w:rsidRDefault="008F3C60">
      <w:pPr>
        <w:jc w:val="both"/>
        <w:rPr>
          <w:rFonts w:cs="David"/>
          <w:sz w:val="24"/>
          <w:rtl/>
        </w:rPr>
      </w:pPr>
      <w:r>
        <w:rPr>
          <w:rFonts w:cs="David"/>
          <w:sz w:val="24"/>
          <w:rtl/>
        </w:rPr>
        <w:tab/>
        <w:t>המליאה צריכה למנות?</w:t>
      </w:r>
    </w:p>
    <w:p w:rsidR="00000000" w:rsidRDefault="008F3C60">
      <w:pPr>
        <w:jc w:val="both"/>
        <w:rPr>
          <w:rFonts w:cs="David"/>
          <w:sz w:val="24"/>
          <w:rtl/>
        </w:rPr>
      </w:pPr>
    </w:p>
    <w:p w:rsidR="00000000" w:rsidRDefault="008F3C60">
      <w:pPr>
        <w:jc w:val="both"/>
        <w:rPr>
          <w:rFonts w:cs="David"/>
          <w:sz w:val="24"/>
          <w:rtl/>
        </w:rPr>
      </w:pPr>
      <w:r>
        <w:rPr>
          <w:rFonts w:cs="David"/>
          <w:sz w:val="24"/>
          <w:u w:val="single"/>
          <w:rtl/>
        </w:rPr>
        <w:t>אתי בנדלר:</w:t>
      </w:r>
    </w:p>
    <w:p w:rsidR="00000000" w:rsidRDefault="008F3C60">
      <w:pPr>
        <w:jc w:val="both"/>
        <w:rPr>
          <w:rFonts w:cs="David"/>
          <w:sz w:val="24"/>
          <w:rtl/>
        </w:rPr>
      </w:pPr>
    </w:p>
    <w:p w:rsidR="00000000" w:rsidRDefault="008F3C60">
      <w:pPr>
        <w:jc w:val="both"/>
        <w:rPr>
          <w:rFonts w:cs="David"/>
          <w:sz w:val="24"/>
          <w:rtl/>
        </w:rPr>
      </w:pPr>
      <w:r>
        <w:rPr>
          <w:rFonts w:cs="David"/>
          <w:sz w:val="24"/>
          <w:rtl/>
        </w:rPr>
        <w:tab/>
        <w:t>אחת משתיים, או שהמליאה ממנה ועדת חקירה בהרכב פרסונאלי שהמליאה מאשרת, או שהיא ממנה את ועדת הכלכלה.</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היו"ר אברהם פורז:</w:t>
      </w:r>
    </w:p>
    <w:p w:rsidR="00000000" w:rsidRDefault="008F3C60">
      <w:pPr>
        <w:rPr>
          <w:rFonts w:cs="David"/>
          <w:sz w:val="24"/>
          <w:u w:val="single"/>
          <w:rtl/>
        </w:rPr>
      </w:pPr>
    </w:p>
    <w:p w:rsidR="00000000" w:rsidRDefault="008F3C60">
      <w:pPr>
        <w:jc w:val="both"/>
        <w:rPr>
          <w:rFonts w:cs="David"/>
          <w:sz w:val="24"/>
          <w:rtl/>
        </w:rPr>
      </w:pPr>
      <w:r>
        <w:rPr>
          <w:rFonts w:cs="David"/>
          <w:sz w:val="24"/>
          <w:rtl/>
        </w:rPr>
        <w:tab/>
        <w:t>אני רוצה להביא בפני המליאה את השמות.</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יגאל ביבי:</w:t>
      </w:r>
    </w:p>
    <w:p w:rsidR="00000000" w:rsidRDefault="008F3C60">
      <w:pPr>
        <w:rPr>
          <w:rFonts w:cs="David"/>
          <w:sz w:val="24"/>
          <w:u w:val="single"/>
          <w:rtl/>
        </w:rPr>
      </w:pPr>
    </w:p>
    <w:p w:rsidR="00000000" w:rsidRDefault="008F3C60">
      <w:pPr>
        <w:jc w:val="both"/>
        <w:rPr>
          <w:rFonts w:cs="David"/>
          <w:sz w:val="24"/>
          <w:rtl/>
        </w:rPr>
      </w:pPr>
      <w:r>
        <w:rPr>
          <w:rFonts w:cs="David"/>
          <w:sz w:val="24"/>
          <w:rtl/>
        </w:rPr>
        <w:tab/>
        <w:t xml:space="preserve"> למה לך? אם מ</w:t>
      </w:r>
      <w:r>
        <w:rPr>
          <w:rFonts w:cs="David"/>
          <w:sz w:val="24"/>
          <w:rtl/>
        </w:rPr>
        <w:t>ישהו מתחלף?</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היו"ר אברהם פורז:</w:t>
      </w:r>
    </w:p>
    <w:p w:rsidR="00000000" w:rsidRDefault="008F3C60">
      <w:pPr>
        <w:rPr>
          <w:rFonts w:cs="David"/>
          <w:sz w:val="24"/>
          <w:u w:val="single"/>
          <w:rtl/>
        </w:rPr>
      </w:pPr>
    </w:p>
    <w:p w:rsidR="00000000" w:rsidRDefault="008F3C60">
      <w:pPr>
        <w:jc w:val="both"/>
        <w:rPr>
          <w:rFonts w:cs="David"/>
          <w:sz w:val="24"/>
          <w:rtl/>
        </w:rPr>
      </w:pPr>
      <w:r>
        <w:rPr>
          <w:rFonts w:cs="David"/>
          <w:sz w:val="24"/>
          <w:rtl/>
        </w:rPr>
        <w:tab/>
        <w:t>אז יתחלף.</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היו"ר אברהם פורז:</w:t>
      </w:r>
    </w:p>
    <w:p w:rsidR="00000000" w:rsidRDefault="008F3C60">
      <w:pPr>
        <w:rPr>
          <w:rFonts w:cs="David"/>
          <w:sz w:val="24"/>
          <w:u w:val="single"/>
          <w:rtl/>
        </w:rPr>
      </w:pPr>
    </w:p>
    <w:p w:rsidR="00000000" w:rsidRDefault="008F3C60">
      <w:pPr>
        <w:jc w:val="both"/>
        <w:rPr>
          <w:rFonts w:cs="David"/>
          <w:sz w:val="24"/>
          <w:rtl/>
        </w:rPr>
      </w:pPr>
      <w:r>
        <w:rPr>
          <w:rFonts w:cs="David"/>
          <w:sz w:val="24"/>
          <w:rtl/>
        </w:rPr>
        <w:tab/>
        <w:t>זימוני הישיבות יהיו על דעת יושב-ראש הוועדה וממלא-מקומו.</w:t>
      </w:r>
    </w:p>
    <w:p w:rsidR="00000000" w:rsidRDefault="008F3C60">
      <w:pPr>
        <w:jc w:val="both"/>
        <w:rPr>
          <w:rFonts w:cs="David"/>
          <w:sz w:val="24"/>
          <w:rtl/>
        </w:rPr>
      </w:pPr>
    </w:p>
    <w:p w:rsidR="00000000" w:rsidRDefault="008F3C60">
      <w:pPr>
        <w:jc w:val="both"/>
        <w:rPr>
          <w:rFonts w:cs="David"/>
          <w:sz w:val="24"/>
          <w:rtl/>
        </w:rPr>
      </w:pPr>
      <w:r>
        <w:rPr>
          <w:rFonts w:cs="David"/>
          <w:sz w:val="24"/>
          <w:rtl/>
        </w:rPr>
        <w:tab/>
        <w:t xml:space="preserve">רבותי, בישיבה הקודמת דובר על כך שיושב-ראש הוועדה יהיה חבר הכנסת אילן גילאון, שיחליף את נציג מרצ בוועדת הכלכלה. </w:t>
      </w:r>
    </w:p>
    <w:p w:rsidR="00000000" w:rsidRDefault="008F3C60">
      <w:pPr>
        <w:jc w:val="both"/>
        <w:rPr>
          <w:rFonts w:cs="David"/>
          <w:sz w:val="24"/>
          <w:rtl/>
        </w:rPr>
      </w:pPr>
    </w:p>
    <w:p w:rsidR="00000000" w:rsidRDefault="008F3C60">
      <w:pPr>
        <w:ind w:firstLine="567"/>
        <w:jc w:val="both"/>
        <w:rPr>
          <w:rFonts w:cs="David"/>
          <w:sz w:val="24"/>
          <w:rtl/>
        </w:rPr>
      </w:pPr>
      <w:r>
        <w:rPr>
          <w:rFonts w:cs="David"/>
          <w:sz w:val="24"/>
          <w:rtl/>
        </w:rPr>
        <w:t xml:space="preserve">חבר הכנסת גילאון, זה </w:t>
      </w:r>
      <w:r>
        <w:rPr>
          <w:rFonts w:cs="David"/>
          <w:sz w:val="24"/>
          <w:rtl/>
        </w:rPr>
        <w:t>חייב להתבצע, אחרת אתה לא יכול להיות יושב-ראש הוועדה, כי אתה לא יכול להחליף נציג של מפלגה אחרת.</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אילן גילאון:</w:t>
      </w:r>
    </w:p>
    <w:p w:rsidR="00000000" w:rsidRDefault="008F3C60">
      <w:pPr>
        <w:rPr>
          <w:rFonts w:cs="David"/>
          <w:sz w:val="24"/>
          <w:u w:val="single"/>
          <w:rtl/>
        </w:rPr>
      </w:pPr>
    </w:p>
    <w:p w:rsidR="00000000" w:rsidRDefault="008F3C60">
      <w:pPr>
        <w:jc w:val="both"/>
        <w:rPr>
          <w:rFonts w:cs="David"/>
          <w:sz w:val="24"/>
          <w:rtl/>
        </w:rPr>
      </w:pPr>
      <w:r>
        <w:rPr>
          <w:rFonts w:cs="David"/>
          <w:sz w:val="24"/>
          <w:rtl/>
        </w:rPr>
        <w:tab/>
        <w:t xml:space="preserve"> בהצבעה היום בוועדה הכלכלה אני כן יכול להחליף נציג של הקואליציה.</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היו"ר אברהם פורז:</w:t>
      </w:r>
    </w:p>
    <w:p w:rsidR="00000000" w:rsidRDefault="008F3C60">
      <w:pPr>
        <w:rPr>
          <w:rFonts w:cs="David"/>
          <w:sz w:val="24"/>
          <w:u w:val="single"/>
          <w:rtl/>
        </w:rPr>
      </w:pPr>
    </w:p>
    <w:p w:rsidR="00000000" w:rsidRDefault="008F3C60">
      <w:pPr>
        <w:jc w:val="both"/>
        <w:rPr>
          <w:rFonts w:cs="David"/>
          <w:sz w:val="24"/>
          <w:rtl/>
        </w:rPr>
      </w:pPr>
      <w:r>
        <w:rPr>
          <w:rFonts w:cs="David"/>
          <w:sz w:val="24"/>
          <w:rtl/>
        </w:rPr>
        <w:tab/>
        <w:t>אתה יכול להצביע, אבל אנחנו ממנים רק מקרב חברי הוועדה, כי תק</w:t>
      </w:r>
      <w:r>
        <w:rPr>
          <w:rFonts w:cs="David"/>
          <w:sz w:val="24"/>
          <w:rtl/>
        </w:rPr>
        <w:t>נון הכנסת אומר שבוועדת משנה של ועדה יכולים להיות חברים רק מקרב אותה ועדה.</w:t>
      </w:r>
    </w:p>
    <w:p w:rsidR="00000000" w:rsidRDefault="008F3C60">
      <w:pPr>
        <w:jc w:val="both"/>
        <w:rPr>
          <w:rFonts w:cs="David"/>
          <w:sz w:val="24"/>
          <w:rtl/>
        </w:rPr>
      </w:pPr>
    </w:p>
    <w:p w:rsidR="00000000" w:rsidRDefault="008F3C60">
      <w:pPr>
        <w:jc w:val="both"/>
        <w:rPr>
          <w:rFonts w:cs="David"/>
          <w:sz w:val="24"/>
          <w:rtl/>
        </w:rPr>
      </w:pPr>
      <w:r>
        <w:rPr>
          <w:rFonts w:cs="David"/>
          <w:sz w:val="24"/>
          <w:rtl/>
        </w:rPr>
        <w:tab/>
        <w:t>אני אהיה ממלא-מקום היושב-ראש.</w:t>
      </w:r>
    </w:p>
    <w:p w:rsidR="00000000" w:rsidRDefault="008F3C60">
      <w:pPr>
        <w:jc w:val="both"/>
        <w:rPr>
          <w:rFonts w:cs="David"/>
          <w:sz w:val="24"/>
          <w:rtl/>
        </w:rPr>
      </w:pPr>
    </w:p>
    <w:p w:rsidR="00000000" w:rsidRDefault="008F3C60">
      <w:pPr>
        <w:jc w:val="both"/>
        <w:rPr>
          <w:rFonts w:cs="David"/>
          <w:sz w:val="24"/>
          <w:rtl/>
        </w:rPr>
      </w:pPr>
      <w:r>
        <w:rPr>
          <w:rFonts w:cs="David"/>
          <w:sz w:val="24"/>
          <w:rtl/>
        </w:rPr>
        <w:tab/>
        <w:t>בישיבה הקודמת הוצע שחברי הוועדה יהיו יצחק גאגולה, צבי הנדל, אברהם הירשזון, אחמד טיבי ומיכאל קליינר. יש הצעות לשינוי?</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אילן גילאון:</w:t>
      </w:r>
    </w:p>
    <w:p w:rsidR="00000000" w:rsidRDefault="008F3C60">
      <w:pPr>
        <w:rPr>
          <w:rFonts w:cs="David"/>
          <w:sz w:val="24"/>
          <w:u w:val="single"/>
          <w:rtl/>
        </w:rPr>
      </w:pPr>
    </w:p>
    <w:p w:rsidR="00000000" w:rsidRDefault="008F3C60">
      <w:pPr>
        <w:jc w:val="both"/>
        <w:rPr>
          <w:rFonts w:cs="David"/>
          <w:sz w:val="24"/>
          <w:rtl/>
        </w:rPr>
      </w:pPr>
      <w:r>
        <w:rPr>
          <w:rFonts w:cs="David"/>
          <w:sz w:val="24"/>
          <w:rtl/>
        </w:rPr>
        <w:tab/>
        <w:t xml:space="preserve"> אני מציע את חב</w:t>
      </w:r>
      <w:r>
        <w:rPr>
          <w:rFonts w:cs="David"/>
          <w:sz w:val="24"/>
          <w:rtl/>
        </w:rPr>
        <w:t>ר הכנסת ברונפמן במקום חבר הכנסת קליינר.</w:t>
      </w:r>
    </w:p>
    <w:p w:rsidR="00000000" w:rsidRDefault="008F3C60">
      <w:pPr>
        <w:jc w:val="both"/>
        <w:rPr>
          <w:rFonts w:cs="David"/>
          <w:sz w:val="24"/>
          <w:rtl/>
        </w:rPr>
      </w:pPr>
      <w:r>
        <w:rPr>
          <w:rFonts w:cs="David"/>
          <w:sz w:val="24"/>
          <w:u w:val="single"/>
          <w:rtl/>
        </w:rPr>
        <w:br w:type="page"/>
      </w:r>
      <w:r>
        <w:rPr>
          <w:rFonts w:cs="David"/>
          <w:sz w:val="24"/>
          <w:u w:val="single"/>
          <w:rtl/>
        </w:rPr>
        <w:lastRenderedPageBreak/>
        <w:t>צבי הנדל:</w:t>
      </w:r>
    </w:p>
    <w:p w:rsidR="00000000" w:rsidRDefault="008F3C60">
      <w:pPr>
        <w:jc w:val="both"/>
        <w:rPr>
          <w:rFonts w:cs="David"/>
          <w:sz w:val="24"/>
          <w:rtl/>
        </w:rPr>
      </w:pPr>
    </w:p>
    <w:p w:rsidR="00000000" w:rsidRDefault="008F3C60">
      <w:pPr>
        <w:jc w:val="both"/>
        <w:rPr>
          <w:rFonts w:cs="David"/>
          <w:sz w:val="24"/>
          <w:rtl/>
        </w:rPr>
      </w:pPr>
      <w:r>
        <w:rPr>
          <w:rFonts w:cs="David"/>
          <w:sz w:val="24"/>
          <w:rtl/>
        </w:rPr>
        <w:tab/>
        <w:t>אני מציע שיושב-ראש הוועדה יהיה יגאל ביבי, הוא היה סגן שר לענייני איכות הסביבה, הוא הקים את המשרד הזה, הוא ראוי לתפקיד הזה והוא נייטרלי. אי-אפשר למנות יושב-ראש ועדה, שאתה יודע מראש, שהוא במאבק איתנים בנוש</w:t>
      </w:r>
      <w:r>
        <w:rPr>
          <w:rFonts w:cs="David"/>
          <w:sz w:val="24"/>
          <w:rtl/>
        </w:rPr>
        <w:t>א.</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אברהם הירשזון:</w:t>
      </w:r>
    </w:p>
    <w:p w:rsidR="00000000" w:rsidRDefault="008F3C60">
      <w:pPr>
        <w:rPr>
          <w:rFonts w:cs="David"/>
          <w:sz w:val="24"/>
          <w:u w:val="single"/>
          <w:rtl/>
        </w:rPr>
      </w:pPr>
    </w:p>
    <w:p w:rsidR="00000000" w:rsidRDefault="008F3C60">
      <w:pPr>
        <w:jc w:val="both"/>
        <w:rPr>
          <w:rFonts w:cs="David"/>
          <w:sz w:val="24"/>
          <w:rtl/>
        </w:rPr>
      </w:pPr>
      <w:r>
        <w:rPr>
          <w:rFonts w:cs="David"/>
          <w:sz w:val="24"/>
          <w:rtl/>
        </w:rPr>
        <w:tab/>
        <w:t xml:space="preserve"> למה אי-אפשר? אפשר.</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היו"ר אברהם פורז:</w:t>
      </w:r>
    </w:p>
    <w:p w:rsidR="00000000" w:rsidRDefault="008F3C60">
      <w:pPr>
        <w:rPr>
          <w:rFonts w:cs="David"/>
          <w:sz w:val="24"/>
          <w:u w:val="single"/>
          <w:rtl/>
        </w:rPr>
      </w:pPr>
    </w:p>
    <w:p w:rsidR="00000000" w:rsidRDefault="008F3C60">
      <w:pPr>
        <w:jc w:val="both"/>
        <w:rPr>
          <w:rFonts w:cs="David"/>
          <w:sz w:val="24"/>
          <w:rtl/>
        </w:rPr>
      </w:pPr>
      <w:r>
        <w:rPr>
          <w:rFonts w:cs="David"/>
          <w:sz w:val="24"/>
          <w:rtl/>
        </w:rPr>
        <w:tab/>
        <w:t>רבותי, אנחנו נקיים שתי הצבעות: הצבעה ראשונה היא, מי תומך באילן גילאון לראשות הוועדה מול מי תומך ביגאל ביבי לראשות הוועדה.</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אילן גילאון:</w:t>
      </w:r>
    </w:p>
    <w:p w:rsidR="00000000" w:rsidRDefault="008F3C60">
      <w:pPr>
        <w:rPr>
          <w:rFonts w:cs="David"/>
          <w:sz w:val="24"/>
          <w:u w:val="single"/>
          <w:rtl/>
        </w:rPr>
      </w:pPr>
    </w:p>
    <w:p w:rsidR="00000000" w:rsidRDefault="008F3C60">
      <w:pPr>
        <w:jc w:val="both"/>
        <w:rPr>
          <w:rFonts w:cs="David"/>
          <w:sz w:val="24"/>
          <w:rtl/>
        </w:rPr>
      </w:pPr>
      <w:r>
        <w:rPr>
          <w:rFonts w:cs="David"/>
          <w:sz w:val="24"/>
          <w:rtl/>
        </w:rPr>
        <w:tab/>
        <w:t xml:space="preserve"> עד כמה שאני יודע, מי שמעלה את נושא ועדת החקירה, הוא גם </w:t>
      </w:r>
      <w:r>
        <w:rPr>
          <w:rFonts w:cs="David"/>
          <w:sz w:val="24"/>
          <w:rtl/>
        </w:rPr>
        <w:t>עומד בראשה.</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היו"ר אברהם פורז:</w:t>
      </w:r>
    </w:p>
    <w:p w:rsidR="00000000" w:rsidRDefault="008F3C60">
      <w:pPr>
        <w:rPr>
          <w:rFonts w:cs="David"/>
          <w:sz w:val="24"/>
          <w:u w:val="single"/>
          <w:rtl/>
        </w:rPr>
      </w:pPr>
    </w:p>
    <w:p w:rsidR="00000000" w:rsidRDefault="008F3C60">
      <w:pPr>
        <w:jc w:val="both"/>
        <w:rPr>
          <w:rFonts w:cs="David"/>
          <w:sz w:val="24"/>
          <w:rtl/>
        </w:rPr>
      </w:pPr>
      <w:r>
        <w:rPr>
          <w:rFonts w:cs="David"/>
          <w:sz w:val="24"/>
          <w:rtl/>
        </w:rPr>
        <w:tab/>
        <w:t>זו לא חובה.</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היו"ר אברהם פורז:</w:t>
      </w:r>
    </w:p>
    <w:p w:rsidR="00000000" w:rsidRDefault="008F3C60">
      <w:pPr>
        <w:rPr>
          <w:rFonts w:cs="David"/>
          <w:sz w:val="24"/>
          <w:u w:val="single"/>
          <w:rtl/>
        </w:rPr>
      </w:pPr>
    </w:p>
    <w:p w:rsidR="00000000" w:rsidRDefault="008F3C60">
      <w:pPr>
        <w:jc w:val="both"/>
        <w:rPr>
          <w:rFonts w:cs="David"/>
          <w:sz w:val="24"/>
          <w:rtl/>
        </w:rPr>
      </w:pPr>
      <w:r>
        <w:rPr>
          <w:rFonts w:cs="David"/>
          <w:sz w:val="24"/>
          <w:rtl/>
        </w:rPr>
        <w:tab/>
        <w:t>מי בעד אילן גילאון לראשות הוועדה? שישה בעד.</w:t>
      </w:r>
    </w:p>
    <w:p w:rsidR="00000000" w:rsidRDefault="008F3C60">
      <w:pPr>
        <w:jc w:val="both"/>
        <w:rPr>
          <w:rFonts w:cs="David"/>
          <w:sz w:val="24"/>
          <w:rtl/>
        </w:rPr>
      </w:pPr>
    </w:p>
    <w:p w:rsidR="00000000" w:rsidRDefault="008F3C60">
      <w:pPr>
        <w:jc w:val="both"/>
        <w:rPr>
          <w:rFonts w:cs="David"/>
          <w:sz w:val="24"/>
          <w:rtl/>
        </w:rPr>
      </w:pPr>
      <w:r>
        <w:rPr>
          <w:rFonts w:cs="David"/>
          <w:sz w:val="24"/>
          <w:rtl/>
        </w:rPr>
        <w:tab/>
        <w:t>מי בעד יגאל ביבי לראשות הוועדה? שישה בעד.</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יהושע מצא:</w:t>
      </w:r>
    </w:p>
    <w:p w:rsidR="00000000" w:rsidRDefault="008F3C60">
      <w:pPr>
        <w:rPr>
          <w:rFonts w:cs="David"/>
          <w:sz w:val="24"/>
          <w:u w:val="single"/>
          <w:rtl/>
        </w:rPr>
      </w:pPr>
    </w:p>
    <w:p w:rsidR="00000000" w:rsidRDefault="008F3C60">
      <w:pPr>
        <w:jc w:val="both"/>
        <w:rPr>
          <w:rFonts w:cs="David"/>
          <w:sz w:val="24"/>
          <w:rtl/>
        </w:rPr>
      </w:pPr>
      <w:r>
        <w:rPr>
          <w:rFonts w:cs="David"/>
          <w:sz w:val="24"/>
          <w:rtl/>
        </w:rPr>
        <w:tab/>
        <w:t>תקפיד שרק חברי ועדה יצביעו, או מחליפים.</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היו"ר אברהם פורז:</w:t>
      </w:r>
    </w:p>
    <w:p w:rsidR="00000000" w:rsidRDefault="008F3C60">
      <w:pPr>
        <w:rPr>
          <w:rFonts w:cs="David"/>
          <w:sz w:val="24"/>
          <w:u w:val="single"/>
          <w:rtl/>
        </w:rPr>
      </w:pPr>
    </w:p>
    <w:p w:rsidR="00000000" w:rsidRDefault="008F3C60">
      <w:pPr>
        <w:jc w:val="both"/>
        <w:rPr>
          <w:rFonts w:cs="David"/>
          <w:sz w:val="24"/>
          <w:rtl/>
        </w:rPr>
      </w:pPr>
      <w:r>
        <w:rPr>
          <w:rFonts w:cs="David"/>
          <w:sz w:val="24"/>
          <w:rtl/>
        </w:rPr>
        <w:tab/>
        <w:t>זה ברור.</w:t>
      </w:r>
    </w:p>
    <w:p w:rsidR="00000000" w:rsidRDefault="008F3C60">
      <w:pPr>
        <w:jc w:val="both"/>
        <w:rPr>
          <w:rFonts w:cs="David"/>
          <w:sz w:val="24"/>
          <w:rtl/>
        </w:rPr>
      </w:pPr>
    </w:p>
    <w:p w:rsidR="00000000" w:rsidRDefault="008F3C60">
      <w:pPr>
        <w:jc w:val="both"/>
        <w:rPr>
          <w:rFonts w:cs="David"/>
          <w:sz w:val="24"/>
          <w:rtl/>
        </w:rPr>
      </w:pPr>
      <w:r>
        <w:rPr>
          <w:rFonts w:cs="David"/>
          <w:sz w:val="24"/>
          <w:rtl/>
        </w:rPr>
        <w:tab/>
        <w:t>אני אקיים שוב את</w:t>
      </w:r>
      <w:r>
        <w:rPr>
          <w:rFonts w:cs="David"/>
          <w:sz w:val="24"/>
          <w:rtl/>
        </w:rPr>
        <w:t xml:space="preserve"> ההצבעה. מי בעד אילן גילאון? אילן גילאון, אתה לא יכול להצביע כנציג סיעה אחרת.</w:t>
      </w:r>
    </w:p>
    <w:p w:rsidR="00000000" w:rsidRDefault="008F3C60">
      <w:pPr>
        <w:jc w:val="both"/>
        <w:rPr>
          <w:rFonts w:cs="David"/>
          <w:sz w:val="24"/>
          <w:rtl/>
        </w:rPr>
      </w:pPr>
    </w:p>
    <w:p w:rsidR="00000000" w:rsidRDefault="008F3C60">
      <w:pPr>
        <w:jc w:val="both"/>
        <w:rPr>
          <w:rFonts w:cs="David"/>
          <w:sz w:val="24"/>
          <w:rtl/>
        </w:rPr>
      </w:pPr>
      <w:r>
        <w:rPr>
          <w:rFonts w:cs="David"/>
          <w:sz w:val="24"/>
          <w:rtl/>
        </w:rPr>
        <w:tab/>
        <w:t>מי בעד אילן גילאון? חמישה בעד.</w:t>
      </w:r>
    </w:p>
    <w:p w:rsidR="00000000" w:rsidRDefault="008F3C60">
      <w:pPr>
        <w:jc w:val="both"/>
        <w:rPr>
          <w:rFonts w:cs="David"/>
          <w:sz w:val="24"/>
          <w:rtl/>
        </w:rPr>
      </w:pPr>
    </w:p>
    <w:p w:rsidR="00000000" w:rsidRDefault="008F3C60">
      <w:pPr>
        <w:jc w:val="both"/>
        <w:rPr>
          <w:rFonts w:cs="David"/>
          <w:sz w:val="24"/>
          <w:rtl/>
        </w:rPr>
      </w:pPr>
      <w:r>
        <w:rPr>
          <w:rFonts w:cs="David"/>
          <w:sz w:val="24"/>
          <w:rtl/>
        </w:rPr>
        <w:tab/>
        <w:t>מי בעד יגאל ביבי? שישה בעד.</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אחמד טיבי:</w:t>
      </w:r>
    </w:p>
    <w:p w:rsidR="00000000" w:rsidRDefault="008F3C60">
      <w:pPr>
        <w:rPr>
          <w:rFonts w:cs="David"/>
          <w:sz w:val="24"/>
          <w:u w:val="single"/>
          <w:rtl/>
        </w:rPr>
      </w:pPr>
    </w:p>
    <w:p w:rsidR="00000000" w:rsidRDefault="008F3C60">
      <w:pPr>
        <w:jc w:val="both"/>
        <w:rPr>
          <w:rFonts w:cs="David"/>
          <w:sz w:val="24"/>
          <w:rtl/>
        </w:rPr>
      </w:pPr>
      <w:r>
        <w:rPr>
          <w:rFonts w:cs="David"/>
          <w:sz w:val="24"/>
          <w:rtl/>
        </w:rPr>
        <w:tab/>
        <w:t xml:space="preserve"> אני מבקש רביזיה.</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היו"ר אברהם פורז:</w:t>
      </w:r>
    </w:p>
    <w:p w:rsidR="00000000" w:rsidRDefault="008F3C60">
      <w:pPr>
        <w:rPr>
          <w:rFonts w:cs="David"/>
          <w:sz w:val="24"/>
          <w:u w:val="single"/>
          <w:rtl/>
        </w:rPr>
      </w:pPr>
    </w:p>
    <w:p w:rsidR="00000000" w:rsidRDefault="008F3C60">
      <w:pPr>
        <w:jc w:val="both"/>
        <w:rPr>
          <w:rFonts w:cs="David"/>
          <w:sz w:val="24"/>
          <w:rtl/>
        </w:rPr>
      </w:pPr>
      <w:r>
        <w:rPr>
          <w:rFonts w:cs="David"/>
          <w:sz w:val="24"/>
          <w:rtl/>
        </w:rPr>
        <w:tab/>
        <w:t>נכון לרגע זה נבחר יגאל ביבי לראשות הוועדה, וחבר הכנסת אחמד טיב</w:t>
      </w:r>
      <w:r>
        <w:rPr>
          <w:rFonts w:cs="David"/>
          <w:sz w:val="24"/>
          <w:rtl/>
        </w:rPr>
        <w:t>י מבקש רביזיה. אני מניח שהרביזיה תתקיים ביום רביעי. נודיע לכם מתי תהיה הרביזיה.</w:t>
      </w:r>
    </w:p>
    <w:p w:rsidR="00000000" w:rsidRDefault="008F3C60">
      <w:pPr>
        <w:jc w:val="both"/>
        <w:rPr>
          <w:rFonts w:cs="David"/>
          <w:sz w:val="24"/>
          <w:rtl/>
        </w:rPr>
      </w:pPr>
      <w:r>
        <w:rPr>
          <w:rFonts w:cs="David"/>
          <w:sz w:val="24"/>
          <w:u w:val="single"/>
          <w:rtl/>
        </w:rPr>
        <w:br w:type="page"/>
      </w:r>
      <w:r>
        <w:rPr>
          <w:rFonts w:cs="David"/>
          <w:sz w:val="24"/>
          <w:u w:val="single"/>
          <w:rtl/>
        </w:rPr>
        <w:lastRenderedPageBreak/>
        <w:t>אתי בנדלר:</w:t>
      </w:r>
    </w:p>
    <w:p w:rsidR="00000000" w:rsidRDefault="008F3C60">
      <w:pPr>
        <w:jc w:val="both"/>
        <w:rPr>
          <w:rFonts w:cs="David"/>
          <w:sz w:val="24"/>
          <w:rtl/>
        </w:rPr>
      </w:pPr>
    </w:p>
    <w:p w:rsidR="00000000" w:rsidRDefault="008F3C60">
      <w:pPr>
        <w:jc w:val="both"/>
        <w:rPr>
          <w:rFonts w:cs="David"/>
          <w:sz w:val="24"/>
          <w:rtl/>
        </w:rPr>
      </w:pPr>
      <w:r>
        <w:rPr>
          <w:rFonts w:cs="David"/>
          <w:sz w:val="24"/>
          <w:rtl/>
        </w:rPr>
        <w:tab/>
        <w:t>על מה תהיה ההצבעה?</w:t>
      </w:r>
    </w:p>
    <w:p w:rsidR="00000000" w:rsidRDefault="008F3C60">
      <w:pPr>
        <w:jc w:val="both"/>
        <w:rPr>
          <w:rFonts w:cs="David"/>
          <w:sz w:val="24"/>
          <w:rtl/>
        </w:rPr>
      </w:pPr>
    </w:p>
    <w:p w:rsidR="00000000" w:rsidRDefault="008F3C60">
      <w:pPr>
        <w:rPr>
          <w:rFonts w:cs="David"/>
          <w:sz w:val="24"/>
          <w:u w:val="single"/>
          <w:rtl/>
        </w:rPr>
      </w:pPr>
      <w:r>
        <w:rPr>
          <w:rFonts w:cs="David"/>
          <w:sz w:val="24"/>
          <w:u w:val="single"/>
          <w:rtl/>
        </w:rPr>
        <w:t>היו"ר אברהם פורז:</w:t>
      </w:r>
    </w:p>
    <w:p w:rsidR="00000000" w:rsidRDefault="008F3C60">
      <w:pPr>
        <w:rPr>
          <w:rFonts w:cs="David"/>
          <w:sz w:val="24"/>
          <w:u w:val="single"/>
          <w:rtl/>
        </w:rPr>
      </w:pPr>
    </w:p>
    <w:p w:rsidR="00000000" w:rsidRDefault="008F3C60">
      <w:pPr>
        <w:jc w:val="both"/>
        <w:rPr>
          <w:rFonts w:cs="David"/>
          <w:sz w:val="24"/>
          <w:rtl/>
        </w:rPr>
      </w:pPr>
      <w:r>
        <w:rPr>
          <w:rFonts w:cs="David"/>
          <w:sz w:val="24"/>
          <w:rtl/>
        </w:rPr>
        <w:tab/>
        <w:t xml:space="preserve"> על הבקשה לרביזיה ועל הרביזיה עצמה.</w:t>
      </w:r>
    </w:p>
    <w:p w:rsidR="00000000" w:rsidRDefault="008F3C60">
      <w:pPr>
        <w:jc w:val="both"/>
        <w:rPr>
          <w:rFonts w:cs="David"/>
          <w:sz w:val="24"/>
          <w:rtl/>
        </w:rPr>
      </w:pPr>
    </w:p>
    <w:p w:rsidR="00000000" w:rsidRDefault="008F3C60">
      <w:pPr>
        <w:jc w:val="both"/>
        <w:rPr>
          <w:rFonts w:cs="David"/>
          <w:sz w:val="24"/>
          <w:rtl/>
        </w:rPr>
      </w:pPr>
      <w:r>
        <w:rPr>
          <w:rFonts w:cs="David"/>
          <w:sz w:val="24"/>
          <w:rtl/>
        </w:rPr>
        <w:tab/>
        <w:t>הרביזיה כנראה תתקיים ב-10:15 ביום רביעי.</w:t>
      </w:r>
    </w:p>
    <w:p w:rsidR="00000000" w:rsidRDefault="008F3C60">
      <w:pPr>
        <w:jc w:val="both"/>
        <w:rPr>
          <w:rFonts w:cs="David"/>
          <w:sz w:val="24"/>
          <w:rtl/>
        </w:rPr>
      </w:pPr>
    </w:p>
    <w:p w:rsidR="00000000" w:rsidRDefault="008F3C60">
      <w:pPr>
        <w:jc w:val="both"/>
        <w:rPr>
          <w:rFonts w:cs="David"/>
          <w:sz w:val="24"/>
          <w:rtl/>
        </w:rPr>
      </w:pPr>
      <w:r>
        <w:rPr>
          <w:rFonts w:cs="David"/>
          <w:sz w:val="24"/>
          <w:rtl/>
        </w:rPr>
        <w:tab/>
        <w:t>אני רוצה להוסיף, שהישיבות לוועדת המשנה יז</w:t>
      </w:r>
      <w:r>
        <w:rPr>
          <w:rFonts w:cs="David"/>
          <w:sz w:val="24"/>
          <w:rtl/>
        </w:rPr>
        <w:t>ומנו על-ידי יושב-ראש ועדת המשנה בהסכמת יושב-ראש ועדת הכלכלה במקום, בתיאום.</w:t>
      </w:r>
    </w:p>
    <w:p w:rsidR="00000000" w:rsidRDefault="008F3C60">
      <w:pPr>
        <w:jc w:val="both"/>
        <w:rPr>
          <w:rFonts w:cs="David"/>
          <w:sz w:val="24"/>
          <w:rtl/>
        </w:rPr>
      </w:pPr>
    </w:p>
    <w:p w:rsidR="00000000" w:rsidRDefault="008F3C60">
      <w:pPr>
        <w:jc w:val="center"/>
        <w:rPr>
          <w:rFonts w:cs="David"/>
          <w:sz w:val="24"/>
          <w:rtl/>
        </w:rPr>
      </w:pPr>
      <w:r>
        <w:rPr>
          <w:rFonts w:cs="David"/>
          <w:b/>
          <w:bCs/>
          <w:sz w:val="24"/>
          <w:u w:val="single"/>
          <w:rtl/>
        </w:rPr>
        <w:t>הישיבה ננעלה בשעה 11:00</w:t>
      </w:r>
    </w:p>
    <w:p w:rsidR="00000000" w:rsidRDefault="008F3C60">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3C60">
      <w:r>
        <w:separator/>
      </w:r>
    </w:p>
  </w:endnote>
  <w:endnote w:type="continuationSeparator" w:id="0">
    <w:p w:rsidR="00000000" w:rsidRDefault="008F3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3C60">
    <w:pPr>
      <w:pStyle w:val="a7"/>
      <w:rPr>
        <w:rFonts w:cs="David"/>
        <w:sz w:val="24"/>
        <w:rtl/>
      </w:rPr>
    </w:pPr>
  </w:p>
  <w:p w:rsidR="00000000" w:rsidRDefault="008F3C6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3C60">
      <w:r>
        <w:separator/>
      </w:r>
    </w:p>
  </w:footnote>
  <w:footnote w:type="continuationSeparator" w:id="0">
    <w:p w:rsidR="00000000" w:rsidRDefault="008F3C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3C6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F3C60">
    <w:pPr>
      <w:pStyle w:val="a5"/>
      <w:ind w:right="360"/>
      <w:rPr>
        <w:rFonts w:cs="David"/>
        <w:sz w:val="24"/>
        <w:rtl/>
      </w:rPr>
    </w:pPr>
    <w:r>
      <w:rPr>
        <w:rFonts w:cs="David"/>
        <w:sz w:val="24"/>
        <w:rtl/>
      </w:rPr>
      <w:t>ועדת הכלכלה</w:t>
    </w:r>
    <w:r>
      <w:rPr>
        <w:rFonts w:cs="David"/>
        <w:sz w:val="24"/>
        <w:rtl/>
      </w:rPr>
      <w:tab/>
    </w:r>
    <w:r>
      <w:rPr>
        <w:rFonts w:cs="David"/>
        <w:sz w:val="24"/>
        <w:rtl/>
      </w:rPr>
      <w:tab/>
    </w:r>
  </w:p>
  <w:p w:rsidR="00000000" w:rsidRDefault="008F3C60">
    <w:pPr>
      <w:pStyle w:val="a5"/>
      <w:ind w:right="360"/>
      <w:rPr>
        <w:rFonts w:cs="David"/>
        <w:sz w:val="24"/>
        <w:rtl/>
      </w:rPr>
    </w:pPr>
    <w:r>
      <w:rPr>
        <w:rFonts w:cs="David"/>
        <w:sz w:val="24"/>
        <w:rtl/>
      </w:rPr>
      <w:t>31.7.2000</w:t>
    </w:r>
    <w:r>
      <w:rPr>
        <w:rFonts w:cs="David"/>
        <w:sz w:val="24"/>
        <w:rtl/>
      </w:rPr>
      <w:tab/>
    </w:r>
    <w:r>
      <w:rPr>
        <w:rFonts w:cs="David"/>
        <w:sz w:val="24"/>
        <w:rtl/>
      </w:rPr>
      <w:tab/>
    </w:r>
  </w:p>
  <w:p w:rsidR="00000000" w:rsidRDefault="008F3C60">
    <w:pPr>
      <w:pStyle w:val="a5"/>
      <w:ind w:right="360"/>
      <w:rPr>
        <w:rStyle w:val="a9"/>
        <w:rFonts w:cs="David"/>
        <w:sz w:val="24"/>
        <w:rtl/>
      </w:rPr>
    </w:pPr>
  </w:p>
  <w:p w:rsidR="00000000" w:rsidRDefault="008F3C60">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E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F3C60"/>
    <w:rsid w:val="008F3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CC56BD-463F-4E26-A1B9-9D9090570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999</Words>
  <Characters>4996</Characters>
  <Application>Microsoft Office Word</Application>
  <DocSecurity>0</DocSecurity>
  <Lines>41</Lines>
  <Paragraphs>11</Paragraphs>
  <ScaleCrop>false</ScaleCrop>
  <Company/>
  <LinksUpToDate>false</LinksUpToDate>
  <CharactersWithSpaces>5984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פרוטוקולים/כלכלה/974</dc:title>
  <dc:subject>כלכלה 31.7.2000 ב</dc:subject>
  <dc:creator>אסתר מימון</dc:creator>
  <cp:keywords>הקמת ועדת חקירה לעניין כביש חוצה ישראל</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