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C2D48">
      <w:pPr>
        <w:jc w:val="right"/>
        <w:rPr>
          <w:rtl/>
        </w:rPr>
      </w:pPr>
      <w:bookmarkStart w:id="0" w:name="_GoBack"/>
      <w:bookmarkEnd w:id="0"/>
      <w:r>
        <w:rPr>
          <w:rtl/>
        </w:rPr>
        <w:t>פרוטוקולים/כלכלה/2560</w:t>
      </w:r>
    </w:p>
    <w:p w:rsidR="00000000" w:rsidRDefault="00BC2D48">
      <w:pPr>
        <w:jc w:val="right"/>
        <w:rPr>
          <w:rtl/>
        </w:rPr>
      </w:pPr>
      <w:r>
        <w:rPr>
          <w:rtl/>
        </w:rPr>
        <w:tab/>
        <w:t>ירושלים, י"ד בטבת, תשס"א</w:t>
      </w:r>
    </w:p>
    <w:p w:rsidR="00000000" w:rsidRDefault="00BC2D48">
      <w:pPr>
        <w:jc w:val="right"/>
        <w:rPr>
          <w:rtl/>
          <w:lang w:val="es"/>
        </w:rPr>
      </w:pPr>
      <w:r>
        <w:rPr>
          <w:rtl/>
          <w:lang w:val="es"/>
        </w:rPr>
        <w:t>9 בינואר</w:t>
      </w:r>
      <w:r>
        <w:rPr>
          <w:rtl/>
          <w:lang w:val="es"/>
        </w:rPr>
        <w:t>, 2001</w:t>
      </w:r>
    </w:p>
    <w:p w:rsidR="00000000" w:rsidRDefault="00BC2D48">
      <w:pPr>
        <w:jc w:val="right"/>
        <w:rPr>
          <w:rtl/>
        </w:rPr>
      </w:pPr>
    </w:p>
    <w:p w:rsidR="00000000" w:rsidRDefault="00BC2D48">
      <w:pPr>
        <w:rPr>
          <w:rtl/>
        </w:rPr>
      </w:pPr>
      <w:r>
        <w:rPr>
          <w:rtl/>
        </w:rPr>
        <w:t>הכנסת החמש-עשרה</w:t>
      </w:r>
      <w:r>
        <w:rPr>
          <w:rtl/>
        </w:rPr>
        <w:tab/>
      </w:r>
      <w:r>
        <w:rPr>
          <w:rtl/>
        </w:rPr>
        <w:tab/>
      </w:r>
      <w:r>
        <w:rPr>
          <w:rtl/>
        </w:rPr>
        <w:tab/>
      </w:r>
      <w:r>
        <w:rPr>
          <w:rtl/>
        </w:rPr>
        <w:tab/>
      </w:r>
      <w:r>
        <w:rPr>
          <w:rtl/>
        </w:rPr>
        <w:tab/>
      </w:r>
      <w:r>
        <w:rPr>
          <w:rtl/>
        </w:rPr>
        <w:tab/>
      </w:r>
      <w:r>
        <w:rPr>
          <w:rtl/>
        </w:rPr>
        <w:tab/>
        <w:t>נוסח לא מתוקן</w:t>
      </w:r>
    </w:p>
    <w:p w:rsidR="00000000" w:rsidRDefault="00BC2D48">
      <w:pPr>
        <w:rPr>
          <w:rtl/>
        </w:rPr>
      </w:pPr>
      <w:r>
        <w:rPr>
          <w:rtl/>
        </w:rPr>
        <w:t>מושב שלישי</w:t>
      </w:r>
    </w:p>
    <w:p w:rsidR="00000000" w:rsidRDefault="00BC2D48">
      <w:pPr>
        <w:rPr>
          <w:rtl/>
        </w:rPr>
      </w:pPr>
    </w:p>
    <w:p w:rsidR="00000000" w:rsidRDefault="00BC2D48">
      <w:pPr>
        <w:rPr>
          <w:rtl/>
        </w:rPr>
      </w:pPr>
    </w:p>
    <w:p w:rsidR="00000000" w:rsidRDefault="00BC2D48">
      <w:pPr>
        <w:jc w:val="center"/>
        <w:rPr>
          <w:rtl/>
        </w:rPr>
      </w:pPr>
      <w:r>
        <w:rPr>
          <w:rtl/>
        </w:rPr>
        <w:t>פרוטוקול מס' 230</w:t>
      </w:r>
    </w:p>
    <w:p w:rsidR="00000000" w:rsidRDefault="00BC2D48">
      <w:pPr>
        <w:jc w:val="center"/>
        <w:rPr>
          <w:rtl/>
        </w:rPr>
      </w:pPr>
      <w:r>
        <w:rPr>
          <w:rtl/>
        </w:rPr>
        <w:t>מישיבת ועדת הכלכלה</w:t>
      </w:r>
    </w:p>
    <w:p w:rsidR="00000000" w:rsidRDefault="00BC2D48">
      <w:pPr>
        <w:pStyle w:val="10"/>
        <w:rPr>
          <w:rtl/>
        </w:rPr>
      </w:pPr>
      <w:r>
        <w:rPr>
          <w:rtl/>
        </w:rPr>
        <w:t>יום רביעי, ט"ז בכסלו התשס"א (13 בדצמבר 2000), שעה 10:50</w:t>
      </w:r>
    </w:p>
    <w:p w:rsidR="00000000" w:rsidRDefault="00BC2D48">
      <w:pPr>
        <w:jc w:val="center"/>
        <w:rPr>
          <w:u w:val="single"/>
          <w:rtl/>
        </w:rPr>
      </w:pPr>
    </w:p>
    <w:p w:rsidR="00000000" w:rsidRDefault="00BC2D48">
      <w:pPr>
        <w:jc w:val="both"/>
        <w:rPr>
          <w:u w:val="single"/>
          <w:rtl/>
        </w:rPr>
      </w:pPr>
      <w:r>
        <w:rPr>
          <w:u w:val="single"/>
          <w:rtl/>
        </w:rPr>
        <w:t>נכחו:</w:t>
      </w:r>
    </w:p>
    <w:p w:rsidR="00000000" w:rsidRDefault="00BC2D48">
      <w:pPr>
        <w:jc w:val="both"/>
        <w:rPr>
          <w:u w:val="single"/>
          <w:rtl/>
        </w:rPr>
      </w:pPr>
    </w:p>
    <w:p w:rsidR="00000000" w:rsidRDefault="00BC2D48">
      <w:pPr>
        <w:jc w:val="both"/>
        <w:rPr>
          <w:rtl/>
        </w:rPr>
      </w:pPr>
      <w:r>
        <w:rPr>
          <w:u w:val="single"/>
          <w:rtl/>
        </w:rPr>
        <w:t>חברי הוועדה:</w:t>
      </w:r>
      <w:r>
        <w:rPr>
          <w:rtl/>
        </w:rPr>
        <w:t>אברהם פורז-היו"ר</w:t>
      </w:r>
    </w:p>
    <w:p w:rsidR="00000000" w:rsidRDefault="00BC2D48">
      <w:pPr>
        <w:jc w:val="both"/>
        <w:rPr>
          <w:rtl/>
        </w:rPr>
      </w:pPr>
      <w:r>
        <w:rPr>
          <w:rtl/>
        </w:rPr>
        <w:t xml:space="preserve">                        רומן ברונפמן</w:t>
      </w:r>
    </w:p>
    <w:p w:rsidR="00000000" w:rsidRDefault="00BC2D48">
      <w:pPr>
        <w:jc w:val="both"/>
        <w:rPr>
          <w:rtl/>
        </w:rPr>
      </w:pPr>
      <w:r>
        <w:rPr>
          <w:rtl/>
        </w:rPr>
        <w:t xml:space="preserve">                        יצחק גאגו</w:t>
      </w:r>
      <w:r>
        <w:rPr>
          <w:rtl/>
        </w:rPr>
        <w:t>לה</w:t>
      </w:r>
    </w:p>
    <w:p w:rsidR="00000000" w:rsidRDefault="00BC2D48">
      <w:pPr>
        <w:jc w:val="both"/>
        <w:rPr>
          <w:rtl/>
        </w:rPr>
      </w:pPr>
      <w:r>
        <w:rPr>
          <w:rtl/>
        </w:rPr>
        <w:t xml:space="preserve">                        יצחק וקנין</w:t>
      </w:r>
    </w:p>
    <w:p w:rsidR="00000000" w:rsidRDefault="00BC2D48">
      <w:pPr>
        <w:jc w:val="both"/>
        <w:rPr>
          <w:rtl/>
        </w:rPr>
      </w:pPr>
      <w:r>
        <w:rPr>
          <w:rtl/>
        </w:rPr>
        <w:t xml:space="preserve">                        נחום לנגנטל</w:t>
      </w:r>
    </w:p>
    <w:p w:rsidR="00000000" w:rsidRDefault="00BC2D48">
      <w:pPr>
        <w:jc w:val="both"/>
        <w:rPr>
          <w:rtl/>
        </w:rPr>
      </w:pPr>
      <w:r>
        <w:rPr>
          <w:rtl/>
        </w:rPr>
        <w:t xml:space="preserve">                        מיכאל נודלמן</w:t>
      </w:r>
    </w:p>
    <w:p w:rsidR="00000000" w:rsidRDefault="00BC2D48">
      <w:pPr>
        <w:jc w:val="both"/>
        <w:rPr>
          <w:rtl/>
        </w:rPr>
      </w:pPr>
      <w:r>
        <w:rPr>
          <w:rtl/>
        </w:rPr>
        <w:t xml:space="preserve">                        יורי שטרן</w:t>
      </w:r>
    </w:p>
    <w:p w:rsidR="00000000" w:rsidRDefault="00BC2D48">
      <w:pPr>
        <w:jc w:val="both"/>
        <w:rPr>
          <w:rtl/>
        </w:rPr>
      </w:pPr>
    </w:p>
    <w:p w:rsidR="00000000" w:rsidRDefault="00BC2D48">
      <w:pPr>
        <w:jc w:val="both"/>
        <w:rPr>
          <w:rtl/>
        </w:rPr>
      </w:pPr>
    </w:p>
    <w:p w:rsidR="00000000" w:rsidRDefault="00BC2D48">
      <w:pPr>
        <w:jc w:val="both"/>
        <w:rPr>
          <w:rtl/>
        </w:rPr>
      </w:pPr>
      <w:r>
        <w:rPr>
          <w:u w:val="single"/>
          <w:rtl/>
        </w:rPr>
        <w:t>מוזמנים:</w:t>
      </w:r>
      <w:r>
        <w:rPr>
          <w:rtl/>
        </w:rPr>
        <w:t xml:space="preserve">         יעל אביר                                מכס</w:t>
      </w:r>
    </w:p>
    <w:p w:rsidR="00000000" w:rsidRDefault="00BC2D48">
      <w:pPr>
        <w:jc w:val="both"/>
        <w:rPr>
          <w:rtl/>
        </w:rPr>
      </w:pPr>
      <w:r>
        <w:rPr>
          <w:rtl/>
        </w:rPr>
        <w:t xml:space="preserve">                         מיכל עקביה, עו"ד       </w:t>
      </w:r>
      <w:r>
        <w:rPr>
          <w:rtl/>
        </w:rPr>
        <w:t xml:space="preserve">          משרד האוצר</w:t>
      </w:r>
    </w:p>
    <w:p w:rsidR="00000000" w:rsidRDefault="00BC2D48">
      <w:pPr>
        <w:jc w:val="both"/>
        <w:rPr>
          <w:rtl/>
        </w:rPr>
      </w:pPr>
      <w:r>
        <w:rPr>
          <w:rtl/>
        </w:rPr>
        <w:t xml:space="preserve">                         ליאורה עופרי, עו"ד               לשכה משפטית, משרד העבודה והרווחה</w:t>
      </w:r>
    </w:p>
    <w:p w:rsidR="00000000" w:rsidRDefault="00BC2D48">
      <w:pPr>
        <w:jc w:val="both"/>
        <w:rPr>
          <w:rtl/>
        </w:rPr>
      </w:pPr>
      <w:r>
        <w:rPr>
          <w:rtl/>
        </w:rPr>
        <w:t xml:space="preserve">                         איטה ילן, עו"ד                      רשם האגודות השיתופיות</w:t>
      </w:r>
    </w:p>
    <w:p w:rsidR="00000000" w:rsidRDefault="00BC2D48">
      <w:pPr>
        <w:jc w:val="both"/>
        <w:rPr>
          <w:rtl/>
        </w:rPr>
      </w:pPr>
      <w:r>
        <w:rPr>
          <w:rtl/>
        </w:rPr>
        <w:t xml:space="preserve">                         דוידה לחמן-מסר,עו"ד          המשנה ל</w:t>
      </w:r>
      <w:r>
        <w:rPr>
          <w:rtl/>
        </w:rPr>
        <w:t>יועץ המשפטי לממשלה</w:t>
      </w:r>
    </w:p>
    <w:p w:rsidR="00000000" w:rsidRDefault="00BC2D48">
      <w:pPr>
        <w:jc w:val="both"/>
        <w:rPr>
          <w:rtl/>
        </w:rPr>
      </w:pPr>
      <w:r>
        <w:rPr>
          <w:rtl/>
        </w:rPr>
        <w:t xml:space="preserve">                         מניה בוטח, עו"ד                   אגף משפטי, מינהל מקרקעי ישראל</w:t>
      </w:r>
    </w:p>
    <w:p w:rsidR="00000000" w:rsidRDefault="00BC2D48">
      <w:pPr>
        <w:jc w:val="both"/>
        <w:rPr>
          <w:rtl/>
        </w:rPr>
      </w:pPr>
      <w:r>
        <w:rPr>
          <w:rtl/>
        </w:rPr>
        <w:t xml:space="preserve">                         אפרת שטראוס                      מנהלת אגף חקלאי, מינהל מקרקעי ישראל</w:t>
      </w:r>
    </w:p>
    <w:p w:rsidR="00000000" w:rsidRDefault="00BC2D48">
      <w:pPr>
        <w:jc w:val="both"/>
        <w:rPr>
          <w:rtl/>
        </w:rPr>
      </w:pPr>
      <w:r>
        <w:rPr>
          <w:rtl/>
        </w:rPr>
        <w:t xml:space="preserve">                         מרק איסמעילוב, עו"ד          </w:t>
      </w:r>
      <w:r>
        <w:rPr>
          <w:rtl/>
        </w:rPr>
        <w:t>יועץ משפטי, הסוכנות היהודית</w:t>
      </w:r>
    </w:p>
    <w:p w:rsidR="00000000" w:rsidRDefault="00BC2D48">
      <w:pPr>
        <w:jc w:val="both"/>
        <w:rPr>
          <w:rtl/>
        </w:rPr>
      </w:pPr>
      <w:r>
        <w:rPr>
          <w:rtl/>
        </w:rPr>
        <w:t xml:space="preserve">                         חיים צ'סלר                           הסוכנות היהודית</w:t>
      </w:r>
    </w:p>
    <w:p w:rsidR="00000000" w:rsidRDefault="00BC2D48">
      <w:pPr>
        <w:jc w:val="both"/>
        <w:rPr>
          <w:rtl/>
        </w:rPr>
      </w:pPr>
      <w:r>
        <w:rPr>
          <w:rtl/>
        </w:rPr>
        <w:t xml:space="preserve">                         חני אבירם, עו"ד                   בנק לאומי</w:t>
      </w:r>
    </w:p>
    <w:p w:rsidR="00000000" w:rsidRDefault="00BC2D48">
      <w:pPr>
        <w:jc w:val="both"/>
        <w:rPr>
          <w:rtl/>
        </w:rPr>
      </w:pPr>
      <w:r>
        <w:rPr>
          <w:rtl/>
        </w:rPr>
        <w:t xml:space="preserve">                         לארה חקלאי                         בנק לאומי</w:t>
      </w:r>
    </w:p>
    <w:p w:rsidR="00000000" w:rsidRDefault="00BC2D48">
      <w:pPr>
        <w:jc w:val="both"/>
        <w:rPr>
          <w:rtl/>
        </w:rPr>
      </w:pPr>
      <w:r>
        <w:rPr>
          <w:rtl/>
        </w:rPr>
        <w:t xml:space="preserve">                         נח לוי, עו"ד                           בנק חקלאות</w:t>
      </w:r>
    </w:p>
    <w:p w:rsidR="00000000" w:rsidRDefault="00BC2D48">
      <w:pPr>
        <w:jc w:val="both"/>
        <w:rPr>
          <w:rtl/>
        </w:rPr>
      </w:pPr>
      <w:r>
        <w:rPr>
          <w:rtl/>
        </w:rPr>
        <w:t xml:space="preserve">                         ורדה ניר                                 סקטור החקלאות בנק לאומי</w:t>
      </w:r>
    </w:p>
    <w:p w:rsidR="00000000" w:rsidRDefault="00BC2D48">
      <w:pPr>
        <w:jc w:val="both"/>
        <w:rPr>
          <w:rtl/>
        </w:rPr>
      </w:pPr>
      <w:r>
        <w:rPr>
          <w:rtl/>
        </w:rPr>
        <w:t xml:space="preserve">                         משה סיטון                             בנק החקלאות</w:t>
      </w:r>
    </w:p>
    <w:p w:rsidR="00000000" w:rsidRDefault="00BC2D48">
      <w:pPr>
        <w:jc w:val="both"/>
        <w:rPr>
          <w:rtl/>
        </w:rPr>
      </w:pPr>
      <w:r>
        <w:rPr>
          <w:rtl/>
        </w:rPr>
        <w:t xml:space="preserve">                </w:t>
      </w:r>
      <w:r>
        <w:rPr>
          <w:rtl/>
        </w:rPr>
        <w:t xml:space="preserve">         אבי עדס                                 מנהל מחלקת אשראי</w:t>
      </w:r>
    </w:p>
    <w:p w:rsidR="00000000" w:rsidRDefault="00BC2D48">
      <w:pPr>
        <w:jc w:val="both"/>
        <w:rPr>
          <w:rtl/>
        </w:rPr>
      </w:pPr>
      <w:r>
        <w:rPr>
          <w:rtl/>
        </w:rPr>
        <w:t xml:space="preserve">                         ציפי פורן, עו"ד                      בנק הפועלים</w:t>
      </w:r>
    </w:p>
    <w:p w:rsidR="00000000" w:rsidRDefault="00BC2D48">
      <w:pPr>
        <w:jc w:val="both"/>
        <w:rPr>
          <w:rtl/>
        </w:rPr>
      </w:pPr>
      <w:r>
        <w:rPr>
          <w:rtl/>
        </w:rPr>
        <w:t xml:space="preserve">                         נסים שטרית                          סגן מנהל מחלקת אשראי בנק הפועלים</w:t>
      </w:r>
    </w:p>
    <w:p w:rsidR="00000000" w:rsidRDefault="00BC2D48">
      <w:pPr>
        <w:jc w:val="both"/>
        <w:rPr>
          <w:rtl/>
        </w:rPr>
      </w:pPr>
      <w:r>
        <w:rPr>
          <w:rtl/>
        </w:rPr>
        <w:t xml:space="preserve">                      </w:t>
      </w:r>
      <w:r>
        <w:rPr>
          <w:rtl/>
        </w:rPr>
        <w:t xml:space="preserve">   שולמית ולנשטיין                   יו"ר הדירקטוריון, המנהלה להסדרים במגזר </w:t>
      </w:r>
    </w:p>
    <w:p w:rsidR="00000000" w:rsidRDefault="00BC2D48">
      <w:pPr>
        <w:jc w:val="both"/>
        <w:rPr>
          <w:rtl/>
        </w:rPr>
      </w:pPr>
      <w:r>
        <w:rPr>
          <w:rtl/>
        </w:rPr>
        <w:t xml:space="preserve">                                                                         החקלאי</w:t>
      </w:r>
    </w:p>
    <w:p w:rsidR="00000000" w:rsidRDefault="00BC2D48">
      <w:pPr>
        <w:jc w:val="both"/>
        <w:rPr>
          <w:rtl/>
        </w:rPr>
      </w:pPr>
      <w:r>
        <w:rPr>
          <w:rtl/>
        </w:rPr>
        <w:t xml:space="preserve">                         חיים בהומי                            מנכ"ל המנהלה להסדרים במגזר החקלאי</w:t>
      </w:r>
    </w:p>
    <w:p w:rsidR="00000000" w:rsidRDefault="00BC2D48">
      <w:pPr>
        <w:jc w:val="both"/>
        <w:rPr>
          <w:rtl/>
        </w:rPr>
      </w:pPr>
      <w:r>
        <w:rPr>
          <w:rtl/>
        </w:rPr>
        <w:t xml:space="preserve">  </w:t>
      </w:r>
      <w:r>
        <w:rPr>
          <w:rtl/>
        </w:rPr>
        <w:t xml:space="preserve">                       רם נועם, עו"ד                        המנהלה להסדרים במגזר החקלאי</w:t>
      </w:r>
    </w:p>
    <w:p w:rsidR="00000000" w:rsidRDefault="00BC2D48">
      <w:pPr>
        <w:jc w:val="both"/>
        <w:rPr>
          <w:rtl/>
        </w:rPr>
      </w:pPr>
      <w:r>
        <w:rPr>
          <w:rtl/>
        </w:rPr>
        <w:t xml:space="preserve">                         יוסף בלייר                              מרכז ארגונים חקלאיים, המרכז החקלאי</w:t>
      </w:r>
    </w:p>
    <w:p w:rsidR="00000000" w:rsidRDefault="00BC2D48">
      <w:pPr>
        <w:jc w:val="both"/>
        <w:rPr>
          <w:rtl/>
        </w:rPr>
      </w:pPr>
      <w:r>
        <w:rPr>
          <w:rtl/>
        </w:rPr>
        <w:t xml:space="preserve">                         מנחם גרינפלד                         תנועת </w:t>
      </w:r>
      <w:r>
        <w:rPr>
          <w:rtl/>
        </w:rPr>
        <w:t>משקי הפועל מזרחי</w:t>
      </w:r>
    </w:p>
    <w:p w:rsidR="00000000" w:rsidRDefault="00BC2D48">
      <w:pPr>
        <w:jc w:val="both"/>
        <w:rPr>
          <w:rtl/>
        </w:rPr>
      </w:pPr>
      <w:r>
        <w:rPr>
          <w:rtl/>
        </w:rPr>
        <w:t xml:space="preserve">                         ירון סולומון                           האיחוד החקלאי, המחלקה להתיישבות</w:t>
      </w:r>
    </w:p>
    <w:p w:rsidR="00000000" w:rsidRDefault="00BC2D48">
      <w:pPr>
        <w:jc w:val="both"/>
        <w:rPr>
          <w:rtl/>
        </w:rPr>
      </w:pPr>
      <w:r>
        <w:rPr>
          <w:rtl/>
        </w:rPr>
        <w:t xml:space="preserve">                         יואל צימרמן                           התאחדות האיכרים</w:t>
      </w:r>
    </w:p>
    <w:p w:rsidR="00000000" w:rsidRDefault="00BC2D48">
      <w:pPr>
        <w:jc w:val="both"/>
        <w:rPr>
          <w:rtl/>
        </w:rPr>
      </w:pPr>
      <w:r>
        <w:rPr>
          <w:rtl/>
        </w:rPr>
        <w:t xml:space="preserve">                         שלמה רייזמן                           מ</w:t>
      </w:r>
      <w:r>
        <w:rPr>
          <w:rtl/>
        </w:rPr>
        <w:t>נכ"ל הת' האיכרים</w:t>
      </w:r>
    </w:p>
    <w:p w:rsidR="00000000" w:rsidRDefault="00BC2D48">
      <w:pPr>
        <w:jc w:val="both"/>
        <w:rPr>
          <w:rtl/>
        </w:rPr>
      </w:pPr>
      <w:r>
        <w:rPr>
          <w:rtl/>
        </w:rPr>
        <w:t xml:space="preserve">                         ויקטור הרצברג, עו"ד             לשכת עורכי הדין</w:t>
      </w:r>
    </w:p>
    <w:p w:rsidR="00000000" w:rsidRDefault="00BC2D48">
      <w:pPr>
        <w:jc w:val="both"/>
        <w:rPr>
          <w:rtl/>
        </w:rPr>
      </w:pPr>
      <w:r>
        <w:rPr>
          <w:rtl/>
        </w:rPr>
        <w:t xml:space="preserve">                         לירון חלף                                שירותי אשראי מסחרי</w:t>
      </w:r>
    </w:p>
    <w:p w:rsidR="00000000" w:rsidRDefault="00BC2D48">
      <w:pPr>
        <w:jc w:val="both"/>
        <w:rPr>
          <w:rtl/>
        </w:rPr>
      </w:pPr>
      <w:r>
        <w:rPr>
          <w:rtl/>
        </w:rPr>
        <w:t xml:space="preserve">                         עמרם גולן, עו"ד                      יועץ משפטי, שירותי </w:t>
      </w:r>
      <w:r>
        <w:rPr>
          <w:rtl/>
        </w:rPr>
        <w:t>אשראי מסחרי</w:t>
      </w:r>
    </w:p>
    <w:p w:rsidR="00000000" w:rsidRDefault="00BC2D48">
      <w:pPr>
        <w:jc w:val="both"/>
        <w:rPr>
          <w:rtl/>
        </w:rPr>
      </w:pPr>
      <w:r>
        <w:rPr>
          <w:rtl/>
        </w:rPr>
        <w:t xml:space="preserve">                         שמוליק דוד                             פורום קרקעות</w:t>
      </w:r>
    </w:p>
    <w:p w:rsidR="00000000" w:rsidRDefault="00BC2D48">
      <w:pPr>
        <w:jc w:val="both"/>
        <w:rPr>
          <w:rtl/>
        </w:rPr>
      </w:pPr>
    </w:p>
    <w:p w:rsidR="00000000" w:rsidRDefault="00BC2D48">
      <w:pPr>
        <w:pStyle w:val="20"/>
        <w:rPr>
          <w:rtl/>
        </w:rPr>
      </w:pPr>
    </w:p>
    <w:p w:rsidR="00000000" w:rsidRDefault="00BC2D48">
      <w:pPr>
        <w:jc w:val="both"/>
        <w:rPr>
          <w:rtl/>
        </w:rPr>
      </w:pPr>
      <w:r>
        <w:rPr>
          <w:u w:val="single"/>
          <w:rtl/>
        </w:rPr>
        <w:t>יועצת משפטית:</w:t>
      </w:r>
      <w:r>
        <w:rPr>
          <w:rtl/>
        </w:rPr>
        <w:t xml:space="preserve"> אתי בנדלר</w:t>
      </w:r>
    </w:p>
    <w:p w:rsidR="00000000" w:rsidRDefault="00BC2D48">
      <w:pPr>
        <w:jc w:val="both"/>
        <w:rPr>
          <w:rtl/>
        </w:rPr>
      </w:pPr>
    </w:p>
    <w:p w:rsidR="00000000" w:rsidRDefault="00BC2D48">
      <w:pPr>
        <w:jc w:val="both"/>
        <w:rPr>
          <w:rtl/>
        </w:rPr>
      </w:pPr>
      <w:r>
        <w:rPr>
          <w:u w:val="single"/>
          <w:rtl/>
        </w:rPr>
        <w:t>מנהלת הוועדה:</w:t>
      </w:r>
      <w:r>
        <w:rPr>
          <w:rtl/>
        </w:rPr>
        <w:t xml:space="preserve"> לאה ורון</w:t>
      </w:r>
    </w:p>
    <w:p w:rsidR="00000000" w:rsidRDefault="00BC2D48">
      <w:pPr>
        <w:jc w:val="both"/>
        <w:rPr>
          <w:rtl/>
        </w:rPr>
      </w:pPr>
    </w:p>
    <w:p w:rsidR="00000000" w:rsidRDefault="00BC2D48">
      <w:pPr>
        <w:pStyle w:val="20"/>
        <w:rPr>
          <w:u w:val="none"/>
          <w:rtl/>
        </w:rPr>
      </w:pPr>
      <w:r>
        <w:rPr>
          <w:rtl/>
        </w:rPr>
        <w:t>קצרנית:</w:t>
      </w:r>
      <w:r>
        <w:rPr>
          <w:u w:val="none"/>
          <w:rtl/>
        </w:rPr>
        <w:t xml:space="preserve"> יפעת שפרכר</w:t>
      </w:r>
    </w:p>
    <w:p w:rsidR="00000000" w:rsidRDefault="00BC2D48">
      <w:pPr>
        <w:rPr>
          <w:rtl/>
        </w:rPr>
      </w:pPr>
    </w:p>
    <w:p w:rsidR="00000000" w:rsidRDefault="00BC2D48">
      <w:pPr>
        <w:rPr>
          <w:rtl/>
        </w:rPr>
      </w:pPr>
      <w:r>
        <w:rPr>
          <w:u w:val="single"/>
          <w:rtl/>
        </w:rPr>
        <w:t>נושא:</w:t>
      </w:r>
      <w:r>
        <w:rPr>
          <w:rtl/>
        </w:rPr>
        <w:t xml:space="preserve"> תקנות הסדרים במגזר החקלאי המשפחתי (דרכי חלוקת החובות וייעוד התמורות ממימוש נכסים), התש"ס</w:t>
      </w:r>
      <w:r>
        <w:rPr>
          <w:rtl/>
        </w:rPr>
        <w:t>-1999.</w:t>
      </w: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jc w:val="center"/>
        <w:rPr>
          <w:rtl/>
        </w:rPr>
      </w:pPr>
      <w:r>
        <w:rPr>
          <w:rtl/>
        </w:rPr>
        <w:t>תקנות הסדרים במגזר החקלאי המשפחתי (דרכי חלוקת</w:t>
      </w:r>
    </w:p>
    <w:p w:rsidR="00000000" w:rsidRDefault="00BC2D48">
      <w:pPr>
        <w:jc w:val="center"/>
        <w:rPr>
          <w:u w:val="single"/>
          <w:rtl/>
        </w:rPr>
      </w:pPr>
      <w:r>
        <w:rPr>
          <w:u w:val="single"/>
          <w:rtl/>
        </w:rPr>
        <w:t>החובות וייעוד התמורות ממימוש נכסים), התש"ס-1999.</w:t>
      </w:r>
    </w:p>
    <w:p w:rsidR="00000000" w:rsidRDefault="00BC2D48">
      <w:pPr>
        <w:rPr>
          <w:rtl/>
        </w:rPr>
      </w:pPr>
    </w:p>
    <w:p w:rsidR="00000000" w:rsidRDefault="00BC2D48">
      <w:pPr>
        <w:rPr>
          <w:rtl/>
        </w:rPr>
      </w:pPr>
    </w:p>
    <w:p w:rsidR="00000000" w:rsidRDefault="00BC2D48">
      <w:pPr>
        <w:pStyle w:val="20"/>
        <w:rPr>
          <w:u w:val="none"/>
          <w:rtl/>
        </w:rPr>
      </w:pPr>
      <w:r>
        <w:rPr>
          <w:rtl/>
        </w:rPr>
        <w:lastRenderedPageBreak/>
        <w:t>היו"ר אברהם פורז:</w:t>
      </w:r>
    </w:p>
    <w:p w:rsidR="00000000" w:rsidRDefault="00BC2D48">
      <w:pPr>
        <w:rPr>
          <w:rtl/>
        </w:rPr>
      </w:pPr>
    </w:p>
    <w:p w:rsidR="00000000" w:rsidRDefault="00BC2D48">
      <w:pPr>
        <w:rPr>
          <w:rtl/>
        </w:rPr>
      </w:pPr>
      <w:r>
        <w:rPr>
          <w:rtl/>
        </w:rPr>
        <w:tab/>
        <w:t>רבותי, אני מחדש את הישיבה. על סדר יומנו: תקנות הסדרים במגזר החקלאי המשפחתי (דרכי חל</w:t>
      </w:r>
      <w:r>
        <w:rPr>
          <w:rtl/>
        </w:rPr>
        <w:t>וקת החובות וייעוד התמורות ממימוש נכסים). בישיבה הקודמת אישרנו את התקנות שהוגשו על ידי שר האוצר. לאחר שאושרו התקנות, היתה בקשה לדיון חוזר. היום תערך הצבעה אם אנחנו רוצים דיון חוזר. היו אלי מספר פניות בנושאים האלה, כאשר נאמר לי שהוורסיה הזאת היא לא הורסיה הר</w:t>
      </w:r>
      <w:r>
        <w:rPr>
          <w:rtl/>
        </w:rPr>
        <w:t>אשונה ושלשר האוצר היתה גירסה אחרת שהוא העביר לוועדה. אני לא מספיק בקי בפרטי העניין הזה, אבל יכול להיות שיש בידי היכולת לתווך ולהגיע להסדר מוסכם. הייתי מבקש את הסכמתכם שנעשה רוויזיה ונחזור לנקודת המוצא. אני במקביל אנסה ללמוד את הסוגייה יותר לעומק עם משרד הא</w:t>
      </w:r>
      <w:r>
        <w:rPr>
          <w:rtl/>
        </w:rPr>
        <w:t xml:space="preserve">וצר, עם אנשי הסוכנות ועם החקלאים ולבוא לפה עם הצעה שאולי תהיה מקובלת על כולם. </w:t>
      </w:r>
    </w:p>
    <w:p w:rsidR="00000000" w:rsidRDefault="00BC2D48">
      <w:pPr>
        <w:rPr>
          <w:rtl/>
        </w:rPr>
      </w:pPr>
    </w:p>
    <w:p w:rsidR="00000000" w:rsidRDefault="00BC2D48">
      <w:pPr>
        <w:rPr>
          <w:rtl/>
        </w:rPr>
      </w:pPr>
      <w:r>
        <w:rPr>
          <w:u w:val="single"/>
          <w:rtl/>
        </w:rPr>
        <w:t>יצחק וקנין:</w:t>
      </w:r>
    </w:p>
    <w:p w:rsidR="00000000" w:rsidRDefault="00BC2D48">
      <w:pPr>
        <w:rPr>
          <w:rtl/>
        </w:rPr>
      </w:pPr>
    </w:p>
    <w:p w:rsidR="00000000" w:rsidRDefault="00BC2D48">
      <w:pPr>
        <w:rPr>
          <w:rtl/>
        </w:rPr>
      </w:pPr>
      <w:r>
        <w:rPr>
          <w:rtl/>
        </w:rPr>
        <w:tab/>
        <w:t>זה מקובל עלי. הבעיה היחידה היא שהדבר הזה נמשך ונמרח ואין שום פתרון להתיישבות. המצב הוא מצב קשה בהתיישבות. יש בעיה קשה מאוד עם זה שלא מגיעים להסדר בחלוקת החובות.</w:t>
      </w:r>
    </w:p>
    <w:p w:rsidR="00000000" w:rsidRDefault="00BC2D48">
      <w:pPr>
        <w:rPr>
          <w:rtl/>
        </w:rPr>
      </w:pPr>
    </w:p>
    <w:p w:rsidR="00000000" w:rsidRDefault="00BC2D48">
      <w:pPr>
        <w:rPr>
          <w:rtl/>
        </w:rPr>
      </w:pPr>
      <w:r>
        <w:rPr>
          <w:u w:val="single"/>
          <w:rtl/>
        </w:rPr>
        <w:t>היו"ר אברהם פורז:</w:t>
      </w:r>
    </w:p>
    <w:p w:rsidR="00000000" w:rsidRDefault="00BC2D48">
      <w:pPr>
        <w:rPr>
          <w:rtl/>
        </w:rPr>
      </w:pPr>
    </w:p>
    <w:p w:rsidR="00000000" w:rsidRDefault="00BC2D48">
      <w:pPr>
        <w:rPr>
          <w:rtl/>
        </w:rPr>
      </w:pPr>
      <w:r>
        <w:rPr>
          <w:rtl/>
        </w:rPr>
        <w:tab/>
        <w:t>אם התקופה לא תהיה יותר מחודשיים, אתה מסכים?</w:t>
      </w:r>
    </w:p>
    <w:p w:rsidR="00000000" w:rsidRDefault="00BC2D48">
      <w:pPr>
        <w:rPr>
          <w:rtl/>
        </w:rPr>
      </w:pPr>
    </w:p>
    <w:p w:rsidR="00000000" w:rsidRDefault="00BC2D48">
      <w:pPr>
        <w:rPr>
          <w:rtl/>
        </w:rPr>
      </w:pPr>
      <w:r>
        <w:rPr>
          <w:u w:val="single"/>
          <w:rtl/>
        </w:rPr>
        <w:t>שולמית ולרשטיין:</w:t>
      </w:r>
    </w:p>
    <w:p w:rsidR="00000000" w:rsidRDefault="00BC2D48">
      <w:pPr>
        <w:rPr>
          <w:rtl/>
        </w:rPr>
      </w:pPr>
    </w:p>
    <w:p w:rsidR="00000000" w:rsidRDefault="00BC2D48">
      <w:pPr>
        <w:rPr>
          <w:rtl/>
        </w:rPr>
      </w:pPr>
      <w:r>
        <w:rPr>
          <w:rtl/>
        </w:rPr>
        <w:tab/>
        <w:t xml:space="preserve">אני רק רוצה להביע התנגדות חריפה. העניין הזה נסחב שנים. חשבנו בישיבה האחרונה שסוף סוף בא לציון גואל. </w:t>
      </w:r>
    </w:p>
    <w:p w:rsidR="00000000" w:rsidRDefault="00BC2D48">
      <w:pPr>
        <w:rPr>
          <w:rtl/>
        </w:rPr>
      </w:pPr>
    </w:p>
    <w:p w:rsidR="00000000" w:rsidRDefault="00BC2D48">
      <w:pPr>
        <w:rPr>
          <w:rtl/>
        </w:rPr>
      </w:pPr>
      <w:r>
        <w:rPr>
          <w:u w:val="single"/>
          <w:rtl/>
        </w:rPr>
        <w:t>היו"ר אברהם פורז:</w:t>
      </w:r>
    </w:p>
    <w:p w:rsidR="00000000" w:rsidRDefault="00BC2D48">
      <w:pPr>
        <w:rPr>
          <w:rtl/>
        </w:rPr>
      </w:pPr>
    </w:p>
    <w:p w:rsidR="00000000" w:rsidRDefault="00BC2D48">
      <w:pPr>
        <w:rPr>
          <w:rtl/>
        </w:rPr>
      </w:pPr>
      <w:r>
        <w:rPr>
          <w:rtl/>
        </w:rPr>
        <w:tab/>
        <w:t>הגברת ולרשטיין, את רוצה לגמור את העניין לכאן או לכ</w:t>
      </w:r>
      <w:r>
        <w:rPr>
          <w:rtl/>
        </w:rPr>
        <w:t>אן. את זה אני מבין. אם הייתי במקומך הייתי טוען את אותה טענה, אבל מדובר פה בסדר גודל של כ-100 מיליון שקל. זה לא דבר קטן. אני מציע שתתנו בכל זאת חודשיים. אני מתחייב בפניכם שאם תוך חודשיים אני לא מצליח במאמצי הגישור או הפישור, אני אביא את זה להכרעת הוועדה לכא</w:t>
      </w:r>
      <w:r>
        <w:rPr>
          <w:rtl/>
        </w:rPr>
        <w:t xml:space="preserve">ן או לכאן. </w:t>
      </w:r>
    </w:p>
    <w:p w:rsidR="00000000" w:rsidRDefault="00BC2D48">
      <w:pPr>
        <w:rPr>
          <w:rtl/>
        </w:rPr>
      </w:pPr>
    </w:p>
    <w:p w:rsidR="00000000" w:rsidRDefault="00BC2D48">
      <w:pPr>
        <w:rPr>
          <w:rtl/>
        </w:rPr>
      </w:pPr>
      <w:r>
        <w:rPr>
          <w:u w:val="single"/>
          <w:rtl/>
        </w:rPr>
        <w:t>חיים בהומי:</w:t>
      </w:r>
    </w:p>
    <w:p w:rsidR="00000000" w:rsidRDefault="00BC2D48">
      <w:pPr>
        <w:rPr>
          <w:rtl/>
        </w:rPr>
      </w:pPr>
    </w:p>
    <w:p w:rsidR="00000000" w:rsidRDefault="00BC2D48">
      <w:pPr>
        <w:rPr>
          <w:rtl/>
        </w:rPr>
      </w:pPr>
      <w:r>
        <w:rPr>
          <w:rtl/>
        </w:rPr>
        <w:tab/>
        <w:t>בפעם הקודמת אמרתי שאני לא רוצה להתערב במחלוקת בין הצדדים כי אני לא צד לעניין. ישנה בעיה עם הדחיות האלה. אם היית אומר לי שאין בחירות באופק, הייתי אומר בסדר, אבל אני לא יודע מה ילד יום. בפעם האחרונה היינו גם לפני בחירות, כאשר הדיון</w:t>
      </w:r>
      <w:r>
        <w:rPr>
          <w:rtl/>
        </w:rPr>
        <w:t xml:space="preserve"> האחרון של ועדת הכנסת היה בינואר 1998. מאז לא היה שום דיון. היו בחירות, נבחרה ממשלה חדשה, נבחר שר אוצר חדש, אבל שום דבר לא התקדם. לחצנו חודשים ונקבעה ישיבה של ועדת הכלכלה. </w:t>
      </w:r>
    </w:p>
    <w:p w:rsidR="00000000" w:rsidRDefault="00BC2D48">
      <w:pPr>
        <w:rPr>
          <w:rtl/>
        </w:rPr>
      </w:pPr>
    </w:p>
    <w:p w:rsidR="00000000" w:rsidRDefault="00BC2D48">
      <w:pPr>
        <w:rPr>
          <w:rtl/>
        </w:rPr>
      </w:pPr>
      <w:r>
        <w:rPr>
          <w:u w:val="single"/>
          <w:rtl/>
        </w:rPr>
        <w:t>נחום לנגנטל:</w:t>
      </w:r>
    </w:p>
    <w:p w:rsidR="00000000" w:rsidRDefault="00BC2D48">
      <w:pPr>
        <w:rPr>
          <w:rtl/>
        </w:rPr>
      </w:pPr>
    </w:p>
    <w:p w:rsidR="00000000" w:rsidRDefault="00BC2D48">
      <w:pPr>
        <w:rPr>
          <w:rtl/>
        </w:rPr>
      </w:pPr>
      <w:r>
        <w:rPr>
          <w:rtl/>
        </w:rPr>
        <w:tab/>
        <w:t>אברהם, אני מציע שתקצר את התקופה.</w:t>
      </w:r>
    </w:p>
    <w:p w:rsidR="00000000" w:rsidRDefault="00BC2D48">
      <w:pPr>
        <w:rPr>
          <w:rtl/>
        </w:rPr>
      </w:pPr>
    </w:p>
    <w:p w:rsidR="00000000" w:rsidRDefault="00BC2D48">
      <w:pPr>
        <w:rPr>
          <w:u w:val="single"/>
          <w:rtl/>
        </w:rPr>
      </w:pPr>
    </w:p>
    <w:p w:rsidR="00000000" w:rsidRDefault="00BC2D48">
      <w:pPr>
        <w:rPr>
          <w:u w:val="single"/>
          <w:rtl/>
        </w:rPr>
      </w:pPr>
    </w:p>
    <w:p w:rsidR="00000000" w:rsidRDefault="00BC2D48">
      <w:pPr>
        <w:rPr>
          <w:rtl/>
        </w:rPr>
      </w:pPr>
      <w:r>
        <w:rPr>
          <w:u w:val="single"/>
          <w:rtl/>
        </w:rPr>
        <w:t>היו"ר אברהם פורז:</w:t>
      </w:r>
    </w:p>
    <w:p w:rsidR="00000000" w:rsidRDefault="00BC2D48">
      <w:pPr>
        <w:rPr>
          <w:rtl/>
        </w:rPr>
      </w:pPr>
    </w:p>
    <w:p w:rsidR="00000000" w:rsidRDefault="00BC2D48">
      <w:pPr>
        <w:rPr>
          <w:rtl/>
        </w:rPr>
      </w:pPr>
      <w:r>
        <w:rPr>
          <w:rtl/>
        </w:rPr>
        <w:tab/>
        <w:t>עד סוף ינוא</w:t>
      </w:r>
      <w:r>
        <w:rPr>
          <w:rtl/>
        </w:rPr>
        <w:t>ר. אני אנסה לתווך עד ה-30 בינואר. אם אני מצליח ויש משהו מוסכם, שר האוצר יגיש לפה את המוסכם. היה ומאמצי לא יצלחו, אני מתחייב אחרי ה-30 בינואר לקיים ישיבה. עכשיו אני מצביע על כך שאנחנו עושים רוויזיה. מי בעד רוויזיה?</w:t>
      </w:r>
    </w:p>
    <w:p w:rsidR="00000000" w:rsidRDefault="00BC2D48">
      <w:pPr>
        <w:rPr>
          <w:rtl/>
        </w:rPr>
      </w:pPr>
    </w:p>
    <w:p w:rsidR="00000000" w:rsidRDefault="00BC2D48">
      <w:pPr>
        <w:jc w:val="center"/>
        <w:rPr>
          <w:rtl/>
        </w:rPr>
      </w:pPr>
      <w:r>
        <w:rPr>
          <w:rtl/>
        </w:rPr>
        <w:t>ה צ ב ע ה</w:t>
      </w:r>
    </w:p>
    <w:p w:rsidR="00000000" w:rsidRDefault="00BC2D48">
      <w:pPr>
        <w:jc w:val="center"/>
        <w:rPr>
          <w:rtl/>
        </w:rPr>
      </w:pPr>
      <w:r>
        <w:rPr>
          <w:rtl/>
        </w:rPr>
        <w:t>בעד – 6</w:t>
      </w:r>
    </w:p>
    <w:p w:rsidR="00000000" w:rsidRDefault="00BC2D48">
      <w:pPr>
        <w:jc w:val="center"/>
        <w:rPr>
          <w:rtl/>
        </w:rPr>
      </w:pPr>
      <w:r>
        <w:rPr>
          <w:rtl/>
        </w:rPr>
        <w:t xml:space="preserve">נגד – 0 </w:t>
      </w:r>
    </w:p>
    <w:p w:rsidR="00000000" w:rsidRDefault="00BC2D48">
      <w:pPr>
        <w:jc w:val="center"/>
        <w:rPr>
          <w:rtl/>
        </w:rPr>
      </w:pPr>
    </w:p>
    <w:p w:rsidR="00000000" w:rsidRDefault="00BC2D48">
      <w:pPr>
        <w:jc w:val="center"/>
        <w:rPr>
          <w:rtl/>
        </w:rPr>
      </w:pPr>
      <w:r>
        <w:rPr>
          <w:rtl/>
        </w:rPr>
        <w:t>הרוויזיה נתקב</w:t>
      </w:r>
      <w:r>
        <w:rPr>
          <w:rtl/>
        </w:rPr>
        <w:t>לה.</w:t>
      </w:r>
    </w:p>
    <w:p w:rsidR="00000000" w:rsidRDefault="00BC2D48">
      <w:pPr>
        <w:jc w:val="center"/>
        <w:rPr>
          <w:rtl/>
        </w:rPr>
      </w:pPr>
    </w:p>
    <w:p w:rsidR="00000000" w:rsidRDefault="00BC2D48">
      <w:pPr>
        <w:jc w:val="both"/>
        <w:rPr>
          <w:rtl/>
        </w:rPr>
      </w:pPr>
      <w:r>
        <w:rPr>
          <w:rtl/>
        </w:rPr>
        <w:tab/>
        <w:t xml:space="preserve">הרוויזיה נתקבלה, הדיון פתוח. אני מודה לכם. </w:t>
      </w:r>
    </w:p>
    <w:p w:rsidR="00000000" w:rsidRDefault="00BC2D48">
      <w:pPr>
        <w:jc w:val="both"/>
        <w:rPr>
          <w:rtl/>
        </w:rPr>
      </w:pPr>
    </w:p>
    <w:p w:rsidR="00000000" w:rsidRDefault="00BC2D48">
      <w:pPr>
        <w:jc w:val="both"/>
        <w:rPr>
          <w:rtl/>
        </w:rPr>
      </w:pPr>
      <w:r>
        <w:rPr>
          <w:rtl/>
        </w:rPr>
        <w:t>הישיבה ננעלה בשעה 11:00</w:t>
      </w: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rPr>
          <w:rtl/>
        </w:rPr>
      </w:pPr>
    </w:p>
    <w:p w:rsidR="00000000" w:rsidRDefault="00BC2D48">
      <w:pPr>
        <w:jc w:val="both"/>
        <w:rPr>
          <w:rtl/>
        </w:rPr>
      </w:pPr>
    </w:p>
    <w:p w:rsidR="00000000" w:rsidRDefault="00BC2D48">
      <w:pPr>
        <w:jc w:val="both"/>
        <w:rPr>
          <w:rtl/>
        </w:rPr>
      </w:pPr>
      <w:r>
        <w:rPr>
          <w:rtl/>
        </w:rPr>
        <w:t xml:space="preserve"> </w:t>
      </w:r>
    </w:p>
    <w:p w:rsidR="00000000" w:rsidRDefault="00BC2D48">
      <w:pPr>
        <w:jc w:val="both"/>
      </w:pPr>
      <w:r>
        <w:rPr>
          <w:rtl/>
        </w:rPr>
        <w:t xml:space="preserve">                        </w:t>
      </w:r>
    </w:p>
    <w:p w:rsidR="00000000" w:rsidRDefault="00BC2D48">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C2D48">
      <w:r>
        <w:separator/>
      </w:r>
    </w:p>
  </w:endnote>
  <w:endnote w:type="continuationSeparator" w:id="0">
    <w:p w:rsidR="00000000" w:rsidRDefault="00BC2D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D48">
    <w:pPr>
      <w:pStyle w:val="a7"/>
      <w:rPr>
        <w:rtl/>
      </w:rPr>
    </w:pPr>
  </w:p>
  <w:p w:rsidR="00000000" w:rsidRDefault="00BC2D48">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D48">
    <w:pPr>
      <w:pStyle w:val="a7"/>
      <w:rPr>
        <w:rtl/>
      </w:rPr>
    </w:pPr>
  </w:p>
  <w:p w:rsidR="00000000" w:rsidRDefault="00BC2D48">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C2D48">
      <w:r>
        <w:separator/>
      </w:r>
    </w:p>
  </w:footnote>
  <w:footnote w:type="continuationSeparator" w:id="0">
    <w:p w:rsidR="00000000" w:rsidRDefault="00BC2D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D48">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p>
  <w:p w:rsidR="00000000" w:rsidRDefault="00BC2D48">
    <w:pPr>
      <w:pStyle w:val="a5"/>
      <w:ind w:right="360"/>
      <w:rPr>
        <w:rtl/>
      </w:rPr>
    </w:pPr>
    <w:r>
      <w:rPr>
        <w:rtl/>
      </w:rPr>
      <w:t>ועדת כלכלה</w:t>
    </w:r>
  </w:p>
  <w:p w:rsidR="00000000" w:rsidRDefault="00BC2D48">
    <w:pPr>
      <w:pStyle w:val="a5"/>
      <w:rPr>
        <w:rtl/>
      </w:rPr>
    </w:pPr>
    <w:r>
      <w:rPr>
        <w:rtl/>
      </w:rPr>
      <w:t>13.12.2000</w:t>
    </w:r>
  </w:p>
  <w:p w:rsidR="00000000" w:rsidRDefault="00BC2D48">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C2D48">
    <w:pPr>
      <w:pStyle w:val="a5"/>
      <w:rPr>
        <w:rtl/>
      </w:rPr>
    </w:pPr>
  </w:p>
  <w:p w:rsidR="00000000" w:rsidRDefault="00BC2D48">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8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C2D48"/>
    <w:rsid w:val="00BC2D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1F719CB-442C-4094-8B4E-D94B28CC9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David"/>
      <w:sz w:val="24"/>
      <w:szCs w:val="24"/>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 w:val="24"/>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 w:val="24"/>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923</Words>
  <Characters>4615</Characters>
  <Application>Microsoft Office Word</Application>
  <DocSecurity>0</DocSecurity>
  <Lines>38</Lines>
  <Paragraphs>11</Paragraphs>
  <ScaleCrop>false</ScaleCrop>
  <Company/>
  <LinksUpToDate>false</LinksUpToDate>
  <CharactersWithSpaces>5527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פרוטוקולים/כלכלה/2560</dc:title>
  <dc:subject>כלכלה</dc:subject>
  <dc:creator>יפעת שפרכר</dc:creator>
  <cp:keywords/>
  <dc:description/>
  <cp:lastModifiedBy>רינה דבורה קדרון</cp:lastModifiedBy>
  <cp:revision>2</cp:revision>
  <dcterms:created xsi:type="dcterms:W3CDTF">2017-04-20T07:08:00Z</dcterms:created>
  <dcterms:modified xsi:type="dcterms:W3CDTF">2017-04-20T07:08:00Z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