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C0641">
      <w:pPr>
        <w:jc w:val="right"/>
        <w:rPr>
          <w:rtl/>
        </w:rPr>
      </w:pPr>
      <w:bookmarkStart w:id="0" w:name="_GoBack"/>
      <w:bookmarkEnd w:id="0"/>
      <w:r>
        <w:rPr>
          <w:rtl/>
        </w:rPr>
        <w:t>פרוטוקולים/כלכלה/3306</w:t>
      </w:r>
    </w:p>
    <w:p w:rsidR="00000000" w:rsidRDefault="006C0641">
      <w:pPr>
        <w:jc w:val="right"/>
        <w:rPr>
          <w:rtl/>
        </w:rPr>
      </w:pPr>
      <w:r>
        <w:rPr>
          <w:rtl/>
        </w:rPr>
        <w:tab/>
        <w:t>ירושלים, ה' בתמוז, תשס"א</w:t>
      </w:r>
    </w:p>
    <w:p w:rsidR="00000000" w:rsidRDefault="006C0641">
      <w:pPr>
        <w:jc w:val="right"/>
        <w:rPr>
          <w:rtl/>
          <w:lang w:val="es"/>
        </w:rPr>
      </w:pPr>
      <w:r>
        <w:rPr>
          <w:rtl/>
          <w:lang w:val="es"/>
        </w:rPr>
        <w:t>26 ביוני, 2001</w:t>
      </w:r>
    </w:p>
    <w:p w:rsidR="00000000" w:rsidRDefault="006C0641">
      <w:pPr>
        <w:jc w:val="right"/>
        <w:rPr>
          <w:rtl/>
        </w:rPr>
      </w:pPr>
    </w:p>
    <w:p w:rsidR="00000000" w:rsidRDefault="006C0641">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C0641">
      <w:pPr>
        <w:rPr>
          <w:rFonts w:cs="David" w:hint="cs"/>
          <w:b/>
          <w:bCs/>
          <w:rtl/>
        </w:rPr>
      </w:pPr>
      <w:r>
        <w:rPr>
          <w:rFonts w:cs="David"/>
          <w:b/>
          <w:bCs/>
          <w:rtl/>
        </w:rPr>
        <w:t>מושב ש</w:t>
      </w:r>
      <w:r>
        <w:rPr>
          <w:rFonts w:cs="David" w:hint="cs"/>
          <w:b/>
          <w:bCs/>
          <w:rtl/>
        </w:rPr>
        <w:t>לישי</w:t>
      </w:r>
    </w:p>
    <w:p w:rsidR="00000000" w:rsidRDefault="006C0641">
      <w:pPr>
        <w:rPr>
          <w:rFonts w:cs="David"/>
          <w:b/>
          <w:bCs/>
          <w:rtl/>
        </w:rPr>
      </w:pPr>
    </w:p>
    <w:p w:rsidR="00000000" w:rsidRDefault="006C0641">
      <w:pPr>
        <w:rPr>
          <w:rFonts w:cs="David"/>
          <w:b/>
          <w:bCs/>
          <w:rtl/>
        </w:rPr>
      </w:pPr>
    </w:p>
    <w:p w:rsidR="00000000" w:rsidRDefault="006C0641">
      <w:pPr>
        <w:rPr>
          <w:rFonts w:cs="David"/>
          <w:b/>
          <w:bCs/>
          <w:rtl/>
        </w:rPr>
      </w:pPr>
    </w:p>
    <w:p w:rsidR="00000000" w:rsidRDefault="006C0641">
      <w:pPr>
        <w:rPr>
          <w:rFonts w:cs="David"/>
          <w:b/>
          <w:bCs/>
          <w:rtl/>
        </w:rPr>
      </w:pPr>
    </w:p>
    <w:p w:rsidR="00000000" w:rsidRDefault="006C0641">
      <w:pPr>
        <w:pStyle w:val="10"/>
        <w:rPr>
          <w:rFonts w:cs="David" w:hint="cs"/>
          <w:rtl/>
        </w:rPr>
      </w:pPr>
      <w:r>
        <w:rPr>
          <w:rFonts w:cs="David"/>
          <w:rtl/>
        </w:rPr>
        <w:t>פרוטוקול מס'</w:t>
      </w:r>
      <w:r>
        <w:rPr>
          <w:rFonts w:cs="David" w:hint="cs"/>
          <w:rtl/>
        </w:rPr>
        <w:t xml:space="preserve"> 296</w:t>
      </w:r>
    </w:p>
    <w:p w:rsidR="00000000" w:rsidRDefault="006C0641">
      <w:pPr>
        <w:rPr>
          <w:rFonts w:cs="David"/>
          <w:b/>
          <w:bCs/>
          <w:rtl/>
        </w:rPr>
      </w:pPr>
    </w:p>
    <w:p w:rsidR="00000000" w:rsidRDefault="006C0641">
      <w:pPr>
        <w:jc w:val="center"/>
        <w:rPr>
          <w:rFonts w:cs="David" w:hint="cs"/>
          <w:rtl/>
        </w:rPr>
      </w:pPr>
      <w:r>
        <w:rPr>
          <w:rFonts w:cs="David" w:hint="cs"/>
          <w:rtl/>
        </w:rPr>
        <w:t>מישיבת ועדת הכלכלה</w:t>
      </w:r>
    </w:p>
    <w:p w:rsidR="00000000" w:rsidRDefault="006C0641">
      <w:pPr>
        <w:pStyle w:val="40"/>
        <w:rPr>
          <w:rtl/>
        </w:rPr>
      </w:pPr>
      <w:r>
        <w:rPr>
          <w:rFonts w:hint="cs"/>
          <w:rtl/>
        </w:rPr>
        <w:t>יום שלישי, כ"ח בסיון התשס"א (19 ביוני 2001), שעה 10:30</w:t>
      </w:r>
    </w:p>
    <w:p w:rsidR="00000000" w:rsidRDefault="006C0641">
      <w:pPr>
        <w:rPr>
          <w:rFonts w:cs="David"/>
          <w:rtl/>
        </w:rPr>
      </w:pPr>
    </w:p>
    <w:p w:rsidR="00000000" w:rsidRDefault="006C0641">
      <w:pPr>
        <w:rPr>
          <w:rFonts w:cs="David"/>
          <w:rtl/>
        </w:rPr>
      </w:pPr>
    </w:p>
    <w:p w:rsidR="00000000" w:rsidRDefault="006C0641">
      <w:pPr>
        <w:rPr>
          <w:rFonts w:cs="David"/>
          <w:b/>
          <w:bCs/>
          <w:u w:val="single"/>
          <w:rtl/>
        </w:rPr>
      </w:pPr>
      <w:r>
        <w:rPr>
          <w:rFonts w:cs="David"/>
          <w:b/>
          <w:bCs/>
          <w:u w:val="single"/>
          <w:rtl/>
        </w:rPr>
        <w:t>נכחו:</w:t>
      </w:r>
    </w:p>
    <w:p w:rsidR="00000000" w:rsidRDefault="006C0641">
      <w:pPr>
        <w:rPr>
          <w:rFonts w:cs="David"/>
          <w:b/>
          <w:bCs/>
          <w:u w:val="single"/>
          <w:rtl/>
        </w:rPr>
      </w:pPr>
    </w:p>
    <w:p w:rsidR="00000000" w:rsidRDefault="006C0641">
      <w:pPr>
        <w:rPr>
          <w:rFonts w:cs="David" w:hint="cs"/>
          <w:rtl/>
        </w:rPr>
      </w:pPr>
      <w:r>
        <w:rPr>
          <w:rFonts w:cs="David"/>
          <w:b/>
          <w:bCs/>
          <w:u w:val="single"/>
          <w:rtl/>
        </w:rPr>
        <w:t>חברי הוועדה</w:t>
      </w:r>
      <w:r>
        <w:rPr>
          <w:rFonts w:cs="David"/>
          <w:rtl/>
        </w:rPr>
        <w:t>:</w:t>
      </w:r>
      <w:r>
        <w:rPr>
          <w:rFonts w:cs="David" w:hint="cs"/>
          <w:rtl/>
        </w:rPr>
        <w:tab/>
        <w:t>אברהם פורז  -  היו"ר</w:t>
      </w:r>
    </w:p>
    <w:p w:rsidR="00000000" w:rsidRDefault="006C0641">
      <w:pPr>
        <w:rPr>
          <w:rFonts w:cs="David" w:hint="cs"/>
          <w:rtl/>
        </w:rPr>
      </w:pPr>
      <w:r>
        <w:rPr>
          <w:rFonts w:cs="David" w:hint="cs"/>
          <w:rtl/>
        </w:rPr>
        <w:tab/>
      </w:r>
      <w:r>
        <w:rPr>
          <w:rFonts w:cs="David" w:hint="cs"/>
          <w:rtl/>
        </w:rPr>
        <w:tab/>
      </w:r>
      <w:r>
        <w:rPr>
          <w:rFonts w:cs="David" w:hint="cs"/>
          <w:rtl/>
        </w:rPr>
        <w:tab/>
        <w:t>ר</w:t>
      </w:r>
      <w:r>
        <w:rPr>
          <w:rFonts w:cs="David" w:hint="cs"/>
          <w:rtl/>
        </w:rPr>
        <w:t>ומן ברונפמן</w:t>
      </w:r>
    </w:p>
    <w:p w:rsidR="00000000" w:rsidRDefault="006C0641">
      <w:pPr>
        <w:rPr>
          <w:rFonts w:cs="David" w:hint="cs"/>
          <w:rtl/>
        </w:rPr>
      </w:pPr>
      <w:r>
        <w:rPr>
          <w:rFonts w:cs="David" w:hint="cs"/>
          <w:rtl/>
        </w:rPr>
        <w:tab/>
      </w:r>
      <w:r>
        <w:rPr>
          <w:rFonts w:cs="David" w:hint="cs"/>
          <w:rtl/>
        </w:rPr>
        <w:tab/>
      </w:r>
      <w:r>
        <w:rPr>
          <w:rFonts w:cs="David" w:hint="cs"/>
          <w:rtl/>
        </w:rPr>
        <w:tab/>
        <w:t>נחום לנגנטל</w:t>
      </w:r>
    </w:p>
    <w:p w:rsidR="00000000" w:rsidRDefault="006C0641">
      <w:pPr>
        <w:rPr>
          <w:rFonts w:cs="David" w:hint="cs"/>
          <w:rtl/>
        </w:rPr>
      </w:pPr>
    </w:p>
    <w:p w:rsidR="00000000" w:rsidRDefault="006C0641">
      <w:pPr>
        <w:rPr>
          <w:rFonts w:cs="David" w:hint="cs"/>
          <w:rtl/>
        </w:rPr>
      </w:pPr>
      <w:r>
        <w:rPr>
          <w:rFonts w:cs="David" w:hint="cs"/>
          <w:rtl/>
        </w:rPr>
        <w:tab/>
      </w:r>
      <w:r>
        <w:rPr>
          <w:rFonts w:cs="David" w:hint="cs"/>
          <w:rtl/>
        </w:rPr>
        <w:tab/>
      </w:r>
      <w:r>
        <w:rPr>
          <w:rFonts w:cs="David" w:hint="cs"/>
          <w:rtl/>
        </w:rPr>
        <w:tab/>
        <w:t>אלכסנדר צינקר</w:t>
      </w:r>
    </w:p>
    <w:p w:rsidR="00000000" w:rsidRDefault="006C0641">
      <w:pPr>
        <w:rPr>
          <w:rFonts w:cs="David"/>
          <w:rtl/>
        </w:rPr>
      </w:pPr>
    </w:p>
    <w:p w:rsidR="00000000" w:rsidRDefault="006C0641">
      <w:pPr>
        <w:rPr>
          <w:rFonts w:cs="David"/>
          <w:rtl/>
        </w:rPr>
      </w:pPr>
    </w:p>
    <w:p w:rsidR="00000000" w:rsidRDefault="006C0641">
      <w:pPr>
        <w:rPr>
          <w:rFonts w:cs="David"/>
          <w:rtl/>
        </w:rPr>
      </w:pPr>
    </w:p>
    <w:p w:rsidR="00000000" w:rsidRDefault="006C0641">
      <w:pPr>
        <w:rPr>
          <w:rFonts w:cs="David" w:hint="cs"/>
          <w:rtl/>
        </w:rPr>
      </w:pPr>
      <w:r>
        <w:rPr>
          <w:rFonts w:cs="David"/>
          <w:b/>
          <w:bCs/>
          <w:u w:val="single"/>
          <w:rtl/>
        </w:rPr>
        <w:t>מוזמנים</w:t>
      </w:r>
      <w:r>
        <w:rPr>
          <w:rFonts w:cs="David"/>
          <w:rtl/>
        </w:rPr>
        <w:t>:</w:t>
      </w:r>
      <w:r>
        <w:rPr>
          <w:rFonts w:cs="David"/>
          <w:rtl/>
        </w:rPr>
        <w:tab/>
      </w:r>
      <w:r>
        <w:rPr>
          <w:rFonts w:cs="David" w:hint="cs"/>
          <w:rtl/>
        </w:rPr>
        <w:tab/>
        <w:t>מיכאלה גרזון</w:t>
      </w:r>
      <w:r>
        <w:rPr>
          <w:rFonts w:cs="David" w:hint="cs"/>
          <w:rtl/>
        </w:rPr>
        <w:tab/>
        <w:t>-</w:t>
      </w:r>
      <w:r>
        <w:rPr>
          <w:rFonts w:cs="David" w:hint="cs"/>
          <w:rtl/>
        </w:rPr>
        <w:tab/>
        <w:t>סגן מנהל אגף איכלוס, משרד הבינוי והשיכון</w:t>
      </w:r>
    </w:p>
    <w:p w:rsidR="00000000" w:rsidRDefault="006C0641">
      <w:pPr>
        <w:rPr>
          <w:rFonts w:cs="David" w:hint="cs"/>
          <w:rtl/>
        </w:rPr>
      </w:pPr>
      <w:r>
        <w:rPr>
          <w:rFonts w:cs="David" w:hint="cs"/>
          <w:rtl/>
        </w:rPr>
        <w:tab/>
      </w:r>
      <w:r>
        <w:rPr>
          <w:rFonts w:cs="David" w:hint="cs"/>
          <w:rtl/>
        </w:rPr>
        <w:tab/>
      </w:r>
      <w:r>
        <w:rPr>
          <w:rFonts w:cs="David" w:hint="cs"/>
          <w:rtl/>
        </w:rPr>
        <w:tab/>
        <w:t>רותם פלג</w:t>
      </w:r>
      <w:r>
        <w:rPr>
          <w:rFonts w:cs="David" w:hint="cs"/>
          <w:rtl/>
        </w:rPr>
        <w:tab/>
      </w:r>
      <w:r>
        <w:rPr>
          <w:rFonts w:cs="David" w:hint="cs"/>
          <w:rtl/>
        </w:rPr>
        <w:tab/>
        <w:t>-</w:t>
      </w:r>
      <w:r>
        <w:rPr>
          <w:rFonts w:cs="David" w:hint="cs"/>
          <w:rtl/>
        </w:rPr>
        <w:tab/>
        <w:t>משרד האוצר</w:t>
      </w:r>
    </w:p>
    <w:p w:rsidR="00000000" w:rsidRDefault="006C0641">
      <w:pPr>
        <w:rPr>
          <w:rFonts w:cs="David" w:hint="cs"/>
          <w:rtl/>
        </w:rPr>
      </w:pPr>
      <w:r>
        <w:rPr>
          <w:rFonts w:cs="David" w:hint="cs"/>
          <w:rtl/>
        </w:rPr>
        <w:tab/>
      </w:r>
      <w:r>
        <w:rPr>
          <w:rFonts w:cs="David" w:hint="cs"/>
          <w:rtl/>
        </w:rPr>
        <w:tab/>
      </w:r>
      <w:r>
        <w:rPr>
          <w:rFonts w:cs="David" w:hint="cs"/>
          <w:rtl/>
        </w:rPr>
        <w:tab/>
        <w:t>עליזה קן</w:t>
      </w:r>
      <w:r>
        <w:rPr>
          <w:rFonts w:cs="David" w:hint="cs"/>
          <w:rtl/>
        </w:rPr>
        <w:tab/>
      </w:r>
      <w:r>
        <w:rPr>
          <w:rFonts w:cs="David" w:hint="cs"/>
          <w:rtl/>
        </w:rPr>
        <w:tab/>
        <w:t>-</w:t>
      </w:r>
      <w:r>
        <w:rPr>
          <w:rFonts w:cs="David" w:hint="cs"/>
          <w:rtl/>
        </w:rPr>
        <w:tab/>
        <w:t>משרד המשפטים</w:t>
      </w:r>
    </w:p>
    <w:p w:rsidR="00000000" w:rsidRDefault="006C0641">
      <w:pPr>
        <w:rPr>
          <w:rFonts w:cs="David" w:hint="cs"/>
          <w:rtl/>
        </w:rPr>
      </w:pPr>
      <w:r>
        <w:rPr>
          <w:rFonts w:cs="David" w:hint="cs"/>
          <w:rtl/>
        </w:rPr>
        <w:tab/>
      </w:r>
      <w:r>
        <w:rPr>
          <w:rFonts w:cs="David" w:hint="cs"/>
          <w:rtl/>
        </w:rPr>
        <w:tab/>
      </w:r>
      <w:r>
        <w:rPr>
          <w:rFonts w:cs="David" w:hint="cs"/>
          <w:rtl/>
        </w:rPr>
        <w:tab/>
        <w:t>נגד דורית</w:t>
      </w:r>
      <w:r>
        <w:rPr>
          <w:rFonts w:cs="David" w:hint="cs"/>
          <w:rtl/>
        </w:rPr>
        <w:tab/>
      </w:r>
      <w:r>
        <w:rPr>
          <w:rFonts w:cs="David" w:hint="cs"/>
          <w:rtl/>
        </w:rPr>
        <w:tab/>
        <w:t>-</w:t>
      </w:r>
      <w:r>
        <w:rPr>
          <w:rFonts w:cs="David" w:hint="cs"/>
          <w:rtl/>
        </w:rPr>
        <w:tab/>
        <w:t>מנהלת מח' דיור מחוזית, משרד העליה והקליטה</w:t>
      </w:r>
    </w:p>
    <w:p w:rsidR="00000000" w:rsidRDefault="006C0641">
      <w:pPr>
        <w:rPr>
          <w:rFonts w:cs="David" w:hint="cs"/>
          <w:rtl/>
        </w:rPr>
      </w:pPr>
      <w:r>
        <w:rPr>
          <w:rFonts w:cs="David" w:hint="cs"/>
          <w:rtl/>
        </w:rPr>
        <w:tab/>
      </w:r>
      <w:r>
        <w:rPr>
          <w:rFonts w:cs="David" w:hint="cs"/>
          <w:rtl/>
        </w:rPr>
        <w:tab/>
      </w:r>
      <w:r>
        <w:rPr>
          <w:rFonts w:cs="David" w:hint="cs"/>
          <w:rtl/>
        </w:rPr>
        <w:tab/>
        <w:t>ישראל סגל</w:t>
      </w:r>
      <w:r>
        <w:rPr>
          <w:rFonts w:cs="David" w:hint="cs"/>
          <w:rtl/>
        </w:rPr>
        <w:tab/>
      </w:r>
      <w:r>
        <w:rPr>
          <w:rFonts w:cs="David" w:hint="cs"/>
          <w:rtl/>
        </w:rPr>
        <w:tab/>
        <w:t>-</w:t>
      </w:r>
      <w:r>
        <w:rPr>
          <w:rFonts w:cs="David" w:hint="cs"/>
          <w:rtl/>
        </w:rPr>
        <w:tab/>
        <w:t>בנק טפחות</w:t>
      </w:r>
    </w:p>
    <w:p w:rsidR="00000000" w:rsidRDefault="006C0641">
      <w:pPr>
        <w:rPr>
          <w:rFonts w:cs="David"/>
          <w:rtl/>
        </w:rPr>
      </w:pPr>
    </w:p>
    <w:p w:rsidR="00000000" w:rsidRDefault="006C0641">
      <w:pPr>
        <w:rPr>
          <w:rFonts w:cs="David"/>
          <w:rtl/>
        </w:rPr>
      </w:pPr>
    </w:p>
    <w:p w:rsidR="00000000" w:rsidRDefault="006C0641">
      <w:pPr>
        <w:rPr>
          <w:rFonts w:cs="David"/>
          <w:rtl/>
        </w:rPr>
      </w:pPr>
    </w:p>
    <w:p w:rsidR="00000000" w:rsidRDefault="006C0641">
      <w:pPr>
        <w:rPr>
          <w:rFonts w:cs="David" w:hint="cs"/>
          <w:rtl/>
        </w:rPr>
      </w:pPr>
      <w:r>
        <w:rPr>
          <w:rFonts w:cs="David"/>
          <w:b/>
          <w:bCs/>
          <w:u w:val="single"/>
          <w:rtl/>
        </w:rPr>
        <w:t>י</w:t>
      </w:r>
      <w:r>
        <w:rPr>
          <w:rFonts w:cs="David"/>
          <w:b/>
          <w:bCs/>
          <w:u w:val="single"/>
          <w:rtl/>
        </w:rPr>
        <w:t>וע</w:t>
      </w:r>
      <w:r>
        <w:rPr>
          <w:rFonts w:cs="David" w:hint="cs"/>
          <w:b/>
          <w:bCs/>
          <w:u w:val="single"/>
          <w:rtl/>
        </w:rPr>
        <w:t>צת</w:t>
      </w:r>
      <w:r>
        <w:rPr>
          <w:rFonts w:cs="David"/>
          <w:b/>
          <w:bCs/>
          <w:u w:val="single"/>
          <w:rtl/>
        </w:rPr>
        <w:t xml:space="preserve"> משפטי</w:t>
      </w:r>
      <w:r>
        <w:rPr>
          <w:rFonts w:cs="David"/>
          <w:rtl/>
        </w:rPr>
        <w:t>:</w:t>
      </w:r>
      <w:r>
        <w:rPr>
          <w:rFonts w:cs="David"/>
          <w:rtl/>
        </w:rPr>
        <w:tab/>
      </w:r>
      <w:r>
        <w:rPr>
          <w:rFonts w:cs="David" w:hint="cs"/>
          <w:rtl/>
        </w:rPr>
        <w:t>מיכל לוצקי</w:t>
      </w:r>
      <w:r>
        <w:rPr>
          <w:rFonts w:cs="David" w:hint="cs"/>
          <w:rtl/>
        </w:rPr>
        <w:tab/>
      </w:r>
      <w:r>
        <w:rPr>
          <w:rFonts w:cs="David" w:hint="cs"/>
          <w:rtl/>
        </w:rPr>
        <w:tab/>
        <w:t>-</w:t>
      </w:r>
      <w:r>
        <w:rPr>
          <w:rFonts w:cs="David" w:hint="cs"/>
          <w:rtl/>
        </w:rPr>
        <w:tab/>
        <w:t>מתמחה</w:t>
      </w:r>
    </w:p>
    <w:p w:rsidR="00000000" w:rsidRDefault="006C0641">
      <w:pPr>
        <w:rPr>
          <w:rFonts w:cs="David"/>
          <w:rtl/>
        </w:rPr>
      </w:pPr>
    </w:p>
    <w:p w:rsidR="00000000" w:rsidRDefault="006C0641">
      <w:pPr>
        <w:rPr>
          <w:rFonts w:cs="David" w:hint="cs"/>
          <w:b/>
          <w:bCs/>
          <w:u w:val="single"/>
          <w:rtl/>
        </w:rPr>
      </w:pPr>
      <w:r>
        <w:rPr>
          <w:rFonts w:cs="David"/>
          <w:b/>
          <w:bCs/>
          <w:u w:val="single"/>
          <w:rtl/>
        </w:rPr>
        <w:t>מנהלת הוועדה</w:t>
      </w:r>
      <w:r>
        <w:rPr>
          <w:rFonts w:cs="David"/>
          <w:rtl/>
        </w:rPr>
        <w:t>:</w:t>
      </w:r>
      <w:r>
        <w:rPr>
          <w:rFonts w:cs="David" w:hint="cs"/>
          <w:rtl/>
        </w:rPr>
        <w:tab/>
        <w:t>לאה ורון</w:t>
      </w:r>
    </w:p>
    <w:p w:rsidR="00000000" w:rsidRDefault="006C0641">
      <w:pPr>
        <w:rPr>
          <w:rFonts w:cs="David"/>
          <w:b/>
          <w:bCs/>
          <w:u w:val="single"/>
          <w:rtl/>
        </w:rPr>
      </w:pPr>
    </w:p>
    <w:p w:rsidR="00000000" w:rsidRDefault="006C0641">
      <w:pPr>
        <w:rPr>
          <w:rFonts w:cs="David" w:hint="cs"/>
          <w:rtl/>
        </w:rPr>
      </w:pPr>
      <w:r>
        <w:rPr>
          <w:rFonts w:cs="David"/>
          <w:b/>
          <w:bCs/>
          <w:u w:val="single"/>
          <w:rtl/>
        </w:rPr>
        <w:t>קצרנית</w:t>
      </w:r>
      <w:r>
        <w:rPr>
          <w:rFonts w:cs="David"/>
          <w:rtl/>
        </w:rPr>
        <w:t>:</w:t>
      </w:r>
      <w:r>
        <w:rPr>
          <w:rFonts w:cs="David" w:hint="cs"/>
          <w:rtl/>
        </w:rPr>
        <w:tab/>
      </w:r>
      <w:r>
        <w:rPr>
          <w:rFonts w:cs="David" w:hint="cs"/>
          <w:rtl/>
        </w:rPr>
        <w:tab/>
        <w:t>חנה כהן</w:t>
      </w:r>
    </w:p>
    <w:p w:rsidR="00000000" w:rsidRDefault="006C0641">
      <w:pPr>
        <w:rPr>
          <w:rFonts w:cs="David"/>
          <w:rtl/>
        </w:rPr>
      </w:pPr>
    </w:p>
    <w:p w:rsidR="00000000" w:rsidRDefault="006C0641">
      <w:pPr>
        <w:rPr>
          <w:rFonts w:cs="David" w:hint="cs"/>
          <w:rtl/>
        </w:rPr>
      </w:pPr>
    </w:p>
    <w:p w:rsidR="00000000" w:rsidRDefault="006C0641">
      <w:pPr>
        <w:ind w:left="1701" w:hanging="1695"/>
        <w:rPr>
          <w:rFonts w:cs="David" w:hint="cs"/>
          <w:rtl/>
        </w:rPr>
      </w:pPr>
      <w:r>
        <w:rPr>
          <w:rFonts w:cs="David"/>
          <w:b/>
          <w:bCs/>
          <w:u w:val="single"/>
          <w:rtl/>
        </w:rPr>
        <w:t>סדר היום:</w:t>
      </w:r>
      <w:r>
        <w:rPr>
          <w:rFonts w:cs="David" w:hint="cs"/>
          <w:rtl/>
        </w:rPr>
        <w:tab/>
        <w:t>הצעת חוק הלוואות לדיור (תיקון מס' 5)(עולים מחוסרי דיור), התשס"א-2000.</w:t>
      </w:r>
    </w:p>
    <w:p w:rsidR="00000000" w:rsidRDefault="006C0641">
      <w:pPr>
        <w:rPr>
          <w:rFonts w:cs="David"/>
          <w:rtl/>
        </w:rPr>
      </w:pPr>
    </w:p>
    <w:p w:rsidR="00000000" w:rsidRDefault="006C0641">
      <w:pPr>
        <w:rPr>
          <w:rFonts w:cs="David" w:hint="cs"/>
          <w:rtl/>
        </w:rPr>
      </w:pPr>
      <w:r>
        <w:rPr>
          <w:rFonts w:cs="David"/>
          <w:rtl/>
        </w:rPr>
        <w:br w:type="page"/>
      </w:r>
    </w:p>
    <w:p w:rsidR="00000000" w:rsidRDefault="006C0641">
      <w:pPr>
        <w:rPr>
          <w:rFonts w:cs="David" w:hint="cs"/>
          <w:rtl/>
        </w:rPr>
      </w:pPr>
    </w:p>
    <w:p w:rsidR="00000000" w:rsidRDefault="006C0641">
      <w:pPr>
        <w:pStyle w:val="5"/>
        <w:rPr>
          <w:rFonts w:hint="cs"/>
          <w:rtl/>
        </w:rPr>
      </w:pPr>
      <w:r>
        <w:rPr>
          <w:rFonts w:hint="cs"/>
          <w:rtl/>
        </w:rPr>
        <w:t>הצעת חוק הלוואות לדיור (תיקון מס' 5) (עולים מחוסרי דיור), התשס"א-2000</w:t>
      </w:r>
    </w:p>
    <w:p w:rsidR="00000000" w:rsidRDefault="006C0641">
      <w:pPr>
        <w:jc w:val="both"/>
        <w:rPr>
          <w:rFonts w:cs="David" w:hint="cs"/>
          <w:rtl/>
        </w:rPr>
      </w:pPr>
    </w:p>
    <w:p w:rsidR="00000000" w:rsidRDefault="006C0641">
      <w:pPr>
        <w:rPr>
          <w:rFonts w:cs="David"/>
          <w:u w:val="single"/>
          <w:rtl/>
        </w:rPr>
      </w:pPr>
      <w:r>
        <w:rPr>
          <w:rFonts w:cs="David"/>
          <w:u w:val="single"/>
          <w:rtl/>
        </w:rPr>
        <w:t>היו"ר אברהם פורז:</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שלום </w:t>
      </w:r>
      <w:r>
        <w:rPr>
          <w:rFonts w:cs="David" w:hint="cs"/>
          <w:rtl/>
        </w:rPr>
        <w:t xml:space="preserve">לכולם, אני מתכבד לפתוח את ישיבת הוועדה בהצעת חוק הלוואות לדיור (עולים מחוסרי דיור), שעברה בקריאה ראשונה ב-2 באוגוסט 2000. </w:t>
      </w:r>
    </w:p>
    <w:p w:rsidR="00000000" w:rsidRDefault="006C0641">
      <w:pPr>
        <w:jc w:val="both"/>
        <w:rPr>
          <w:rFonts w:cs="David" w:hint="cs"/>
          <w:rtl/>
        </w:rPr>
      </w:pPr>
    </w:p>
    <w:p w:rsidR="00000000" w:rsidRDefault="006C0641">
      <w:pPr>
        <w:rPr>
          <w:rFonts w:cs="David"/>
          <w:u w:val="single"/>
          <w:rtl/>
        </w:rPr>
      </w:pPr>
      <w:r>
        <w:rPr>
          <w:rFonts w:cs="David"/>
          <w:u w:val="single"/>
          <w:rtl/>
        </w:rPr>
        <w:t>רומן ברונפמן:</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העברנו בעזרת הוועדה את הצעת החוק בקריאה ראשונה. אני חושב שזה מהלך נכון, מה גם שתוך כדי השר הממונה </w:t>
      </w:r>
      <w:r>
        <w:rPr>
          <w:rFonts w:cs="David"/>
          <w:rtl/>
        </w:rPr>
        <w:t>–</w:t>
      </w:r>
      <w:r>
        <w:rPr>
          <w:rFonts w:cs="David" w:hint="cs"/>
          <w:rtl/>
        </w:rPr>
        <w:t xml:space="preserve"> שר השיכון והבינו</w:t>
      </w:r>
      <w:r>
        <w:rPr>
          <w:rFonts w:cs="David" w:hint="cs"/>
          <w:rtl/>
        </w:rPr>
        <w:t xml:space="preserve">י </w:t>
      </w:r>
      <w:r>
        <w:rPr>
          <w:rFonts w:cs="David"/>
          <w:rtl/>
        </w:rPr>
        <w:t>–</w:t>
      </w:r>
      <w:r>
        <w:rPr>
          <w:rFonts w:cs="David" w:hint="cs"/>
          <w:rtl/>
        </w:rPr>
        <w:t xml:space="preserve"> נתן הסכמתו להארכת התקופה ל-15 שנה ואפילו תיקן תקנה שאכן מאריכה את הזכאות לתקופה האמורה. המהלך הזה כשלעצמו כבר הצדיק את הגשת הצעת החוק.  </w:t>
      </w:r>
    </w:p>
    <w:p w:rsidR="00000000" w:rsidRDefault="006C0641">
      <w:pPr>
        <w:jc w:val="both"/>
        <w:rPr>
          <w:rFonts w:cs="David" w:hint="cs"/>
          <w:rtl/>
        </w:rPr>
      </w:pPr>
    </w:p>
    <w:p w:rsidR="00000000" w:rsidRDefault="006C0641">
      <w:pPr>
        <w:ind w:firstLine="567"/>
        <w:jc w:val="both"/>
        <w:rPr>
          <w:rFonts w:cs="David" w:hint="cs"/>
          <w:rtl/>
        </w:rPr>
      </w:pPr>
      <w:r>
        <w:rPr>
          <w:rFonts w:cs="David" w:hint="cs"/>
          <w:rtl/>
        </w:rPr>
        <w:t>יחד עם זאת, לא חשבתי שיש היגיון בהארכת התקופה מעשר שנים ל-15 שנה ובדיון שהיה להכנת החוק לקריאה ראשונה טענתי שאין צ</w:t>
      </w:r>
      <w:r>
        <w:rPr>
          <w:rFonts w:cs="David" w:hint="cs"/>
          <w:rtl/>
        </w:rPr>
        <w:t xml:space="preserve">ורך בכלל בהגבלת זכאות לתקופה מסוימת. זה נובע מטעמים פשוטים </w:t>
      </w:r>
      <w:r>
        <w:rPr>
          <w:rFonts w:cs="David"/>
          <w:rtl/>
        </w:rPr>
        <w:t>–</w:t>
      </w:r>
      <w:r>
        <w:rPr>
          <w:rFonts w:cs="David" w:hint="cs"/>
          <w:rtl/>
        </w:rPr>
        <w:t xml:space="preserve"> בן זוג שהתחתן או עולה חדש שעלה ארצה לא חייב לדעת שיש לו איזושהי תקופה שבמהלכה הוא צריך להיכנס להתחייבויות ולרכוש דירה ראשונה. בהצעה שלי, והגשתי גם הסתייגות לוועדה, אני מציע להאריך את זה ל-25 שנה.</w:t>
      </w:r>
      <w:r>
        <w:rPr>
          <w:rFonts w:cs="David" w:hint="cs"/>
          <w:rtl/>
        </w:rPr>
        <w:t xml:space="preserve"> אני טוען שבכלל לא צריך לקבוע תקופת זכאות, אלא לקבוע זכאות למשפחה העולה לכל תקופה שתהיה, לפי ראות עיניו. כלומר, הזכאות קיימת ללא הגבלת זמן. </w:t>
      </w:r>
    </w:p>
    <w:p w:rsidR="00000000" w:rsidRDefault="006C0641">
      <w:pPr>
        <w:ind w:firstLine="567"/>
        <w:jc w:val="both"/>
        <w:rPr>
          <w:rFonts w:cs="David" w:hint="cs"/>
          <w:rtl/>
        </w:rPr>
      </w:pPr>
    </w:p>
    <w:p w:rsidR="00000000" w:rsidRDefault="006C0641">
      <w:pPr>
        <w:ind w:firstLine="567"/>
        <w:jc w:val="both"/>
        <w:rPr>
          <w:rFonts w:cs="David" w:hint="cs"/>
          <w:rtl/>
        </w:rPr>
      </w:pPr>
      <w:r>
        <w:rPr>
          <w:rFonts w:cs="David" w:hint="cs"/>
          <w:rtl/>
        </w:rPr>
        <w:t xml:space="preserve">גם לאור המצב הקשה בשוק המשכנתאות והדיור, זה לא יכול להזיק. </w:t>
      </w:r>
    </w:p>
    <w:p w:rsidR="00000000" w:rsidRDefault="006C0641">
      <w:pPr>
        <w:ind w:firstLine="567"/>
        <w:jc w:val="both"/>
        <w:rPr>
          <w:rFonts w:cs="David" w:hint="cs"/>
          <w:rtl/>
        </w:rPr>
      </w:pPr>
    </w:p>
    <w:p w:rsidR="00000000" w:rsidRDefault="006C0641">
      <w:pPr>
        <w:rPr>
          <w:rFonts w:cs="David"/>
          <w:u w:val="single"/>
          <w:rtl/>
        </w:rPr>
      </w:pPr>
      <w:r>
        <w:rPr>
          <w:rFonts w:cs="David"/>
          <w:u w:val="single"/>
          <w:rtl/>
        </w:rPr>
        <w:t>היו"ר אברהם פורז:</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 אם כך אתה מציע להוריד את המילים </w:t>
      </w:r>
      <w:r>
        <w:rPr>
          <w:rFonts w:cs="David" w:hint="cs"/>
          <w:rtl/>
        </w:rPr>
        <w:t xml:space="preserve">"וטרם חלפו חמש עשרה שנה" ולכתוב: וטרם חלפו עשרים וחמש שנים. </w:t>
      </w:r>
    </w:p>
    <w:p w:rsidR="00000000" w:rsidRDefault="006C0641">
      <w:pPr>
        <w:jc w:val="both"/>
        <w:rPr>
          <w:rFonts w:cs="David" w:hint="cs"/>
          <w:rtl/>
        </w:rPr>
      </w:pPr>
    </w:p>
    <w:p w:rsidR="00000000" w:rsidRDefault="006C0641">
      <w:pPr>
        <w:rPr>
          <w:rFonts w:cs="David"/>
          <w:u w:val="single"/>
          <w:rtl/>
        </w:rPr>
      </w:pPr>
      <w:r>
        <w:rPr>
          <w:rFonts w:cs="David"/>
          <w:u w:val="single"/>
          <w:rtl/>
        </w:rPr>
        <w:t>רומן ברונפמן:</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 לדעתי נפלה טעות בין הקריאה הטרומית לקריאה הראשונה בעניין של השר, כי בהגדרת "השר" אנחנו דיברנו על כך שזה יהיה שר הבינוי והשיכון בהסכמת שר האוצר ושר הקליטה. בוועדה הוחלט להשאיר את</w:t>
      </w:r>
      <w:r>
        <w:rPr>
          <w:rFonts w:cs="David" w:hint="cs"/>
          <w:rtl/>
        </w:rPr>
        <w:t xml:space="preserve"> הסעיף הזה, אבל בטעות זה לא מופיע בנוסח שהועבר לפרסום ברשומות. </w:t>
      </w:r>
    </w:p>
    <w:p w:rsidR="00000000" w:rsidRDefault="006C0641">
      <w:pPr>
        <w:jc w:val="both"/>
        <w:rPr>
          <w:rFonts w:cs="David" w:hint="cs"/>
          <w:rtl/>
        </w:rPr>
      </w:pPr>
    </w:p>
    <w:p w:rsidR="00000000" w:rsidRDefault="006C0641">
      <w:pPr>
        <w:jc w:val="both"/>
        <w:rPr>
          <w:rFonts w:cs="David" w:hint="cs"/>
          <w:rtl/>
        </w:rPr>
      </w:pPr>
      <w:r>
        <w:rPr>
          <w:rFonts w:cs="David" w:hint="cs"/>
          <w:u w:val="single"/>
          <w:rtl/>
        </w:rPr>
        <w:t>מיכאלה גרזון:</w:t>
      </w:r>
    </w:p>
    <w:p w:rsidR="00000000" w:rsidRDefault="006C0641">
      <w:pPr>
        <w:jc w:val="both"/>
        <w:rPr>
          <w:rFonts w:cs="David" w:hint="cs"/>
          <w:rtl/>
        </w:rPr>
      </w:pPr>
    </w:p>
    <w:p w:rsidR="00000000" w:rsidRDefault="006C0641">
      <w:pPr>
        <w:jc w:val="both"/>
        <w:rPr>
          <w:rFonts w:cs="David" w:hint="cs"/>
          <w:rtl/>
        </w:rPr>
      </w:pPr>
      <w:r>
        <w:rPr>
          <w:rFonts w:cs="David" w:hint="cs"/>
          <w:rtl/>
        </w:rPr>
        <w:tab/>
        <w:t>נכון להיום הצעת החוק מיותרת, מפני שאין בעצם מגבלה מכוח חוק הלוואות לדיור על מתן זכאות לזכאים. כלומר, כל עוד אדם עונה להגדרה שהוא חסר דירה, הוא זכאי לפי החוק. מה שיש בהצעת החוק</w:t>
      </w:r>
      <w:r>
        <w:rPr>
          <w:rFonts w:cs="David" w:hint="cs"/>
          <w:rtl/>
        </w:rPr>
        <w:t xml:space="preserve"> הזאת הוא בעצם ניסיון לייחד מעמד של עולה. </w:t>
      </w:r>
    </w:p>
    <w:p w:rsidR="00000000" w:rsidRDefault="006C0641">
      <w:pPr>
        <w:jc w:val="both"/>
        <w:rPr>
          <w:rFonts w:cs="David" w:hint="cs"/>
          <w:rtl/>
        </w:rPr>
      </w:pPr>
    </w:p>
    <w:p w:rsidR="00000000" w:rsidRDefault="006C0641">
      <w:pPr>
        <w:ind w:firstLine="567"/>
        <w:jc w:val="both"/>
        <w:rPr>
          <w:rFonts w:cs="David" w:hint="cs"/>
          <w:rtl/>
        </w:rPr>
      </w:pPr>
      <w:r>
        <w:rPr>
          <w:rFonts w:cs="David" w:hint="cs"/>
          <w:rtl/>
        </w:rPr>
        <w:t>ברמה הטכנית הצעת החוק מנסה להגיד שגובה ההלוואה לא יפחת מהסכום שלו היה זכאי העולה במועד עלייתו, ובכך יש קושי. בינתיים, במהלך תקופה ארוכה, הוא יכול לשנות את מעמדו ובעצם תהליך הניפוי שאנחנו עובדים לפיו נותן לו יתרון</w:t>
      </w:r>
      <w:r>
        <w:rPr>
          <w:rFonts w:cs="David" w:hint="cs"/>
          <w:rtl/>
        </w:rPr>
        <w:t xml:space="preserve"> עם הזמן. כלומר, הוותק שלו צובר לו יותר נקודות. </w:t>
      </w:r>
    </w:p>
    <w:p w:rsidR="00000000" w:rsidRDefault="006C0641">
      <w:pPr>
        <w:ind w:firstLine="567"/>
        <w:jc w:val="both"/>
        <w:rPr>
          <w:rFonts w:cs="David" w:hint="cs"/>
          <w:rtl/>
        </w:rPr>
      </w:pPr>
    </w:p>
    <w:p w:rsidR="00000000" w:rsidRDefault="006C0641">
      <w:pPr>
        <w:rPr>
          <w:rFonts w:cs="David"/>
          <w:u w:val="single"/>
          <w:rtl/>
        </w:rPr>
      </w:pPr>
      <w:r>
        <w:rPr>
          <w:rFonts w:cs="David"/>
          <w:u w:val="single"/>
          <w:rtl/>
        </w:rPr>
        <w:t>היו"ר אברהם פורז:</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 הצעת החוק הזאת היתה הצעה ממשלתית במקור?</w:t>
      </w:r>
    </w:p>
    <w:p w:rsidR="00000000" w:rsidRDefault="006C0641">
      <w:pPr>
        <w:jc w:val="both"/>
        <w:rPr>
          <w:rFonts w:cs="David" w:hint="cs"/>
          <w:u w:val="single"/>
          <w:rtl/>
        </w:rPr>
      </w:pPr>
      <w:r>
        <w:rPr>
          <w:rFonts w:cs="David"/>
          <w:u w:val="single"/>
          <w:rtl/>
        </w:rPr>
        <w:br w:type="page"/>
      </w:r>
    </w:p>
    <w:p w:rsidR="00000000" w:rsidRDefault="006C0641">
      <w:pPr>
        <w:jc w:val="both"/>
        <w:rPr>
          <w:rFonts w:cs="David" w:hint="cs"/>
          <w:u w:val="single"/>
          <w:rtl/>
        </w:rPr>
      </w:pPr>
    </w:p>
    <w:p w:rsidR="00000000" w:rsidRDefault="006C0641">
      <w:pPr>
        <w:jc w:val="both"/>
        <w:rPr>
          <w:rFonts w:cs="David" w:hint="cs"/>
          <w:rtl/>
        </w:rPr>
      </w:pPr>
      <w:r>
        <w:rPr>
          <w:rFonts w:cs="David" w:hint="cs"/>
          <w:u w:val="single"/>
          <w:rtl/>
        </w:rPr>
        <w:t>מיכאלה גרזון:</w:t>
      </w:r>
    </w:p>
    <w:p w:rsidR="00000000" w:rsidRDefault="006C0641">
      <w:pPr>
        <w:jc w:val="both"/>
        <w:rPr>
          <w:rFonts w:cs="David" w:hint="cs"/>
          <w:rtl/>
        </w:rPr>
      </w:pPr>
    </w:p>
    <w:p w:rsidR="00000000" w:rsidRDefault="006C0641">
      <w:pPr>
        <w:jc w:val="both"/>
        <w:rPr>
          <w:rFonts w:cs="David" w:hint="cs"/>
          <w:rtl/>
        </w:rPr>
      </w:pPr>
      <w:r>
        <w:rPr>
          <w:rFonts w:cs="David" w:hint="cs"/>
          <w:rtl/>
        </w:rPr>
        <w:tab/>
        <w:t xml:space="preserve">כן. </w:t>
      </w:r>
    </w:p>
    <w:p w:rsidR="00000000" w:rsidRDefault="006C0641">
      <w:pPr>
        <w:jc w:val="both"/>
        <w:rPr>
          <w:rFonts w:cs="David" w:hint="cs"/>
          <w:rtl/>
        </w:rPr>
      </w:pPr>
    </w:p>
    <w:p w:rsidR="00000000" w:rsidRDefault="006C0641">
      <w:pPr>
        <w:rPr>
          <w:rFonts w:cs="David"/>
          <w:u w:val="single"/>
          <w:rtl/>
        </w:rPr>
      </w:pPr>
      <w:r>
        <w:rPr>
          <w:rFonts w:cs="David"/>
          <w:u w:val="single"/>
          <w:rtl/>
        </w:rPr>
        <w:t>היו"ר אברהם פורז:</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למה צריך בכלל חוק כדי להגיד שרוצים לתת הלוואה? </w:t>
      </w:r>
    </w:p>
    <w:p w:rsidR="00000000" w:rsidRDefault="006C0641">
      <w:pPr>
        <w:jc w:val="both"/>
        <w:rPr>
          <w:rFonts w:cs="David" w:hint="cs"/>
          <w:rtl/>
        </w:rPr>
      </w:pPr>
    </w:p>
    <w:p w:rsidR="00000000" w:rsidRDefault="006C0641">
      <w:pPr>
        <w:jc w:val="both"/>
        <w:rPr>
          <w:rFonts w:cs="David" w:hint="cs"/>
          <w:rtl/>
        </w:rPr>
      </w:pPr>
      <w:r>
        <w:rPr>
          <w:rFonts w:cs="David" w:hint="cs"/>
          <w:u w:val="single"/>
          <w:rtl/>
        </w:rPr>
        <w:t>עליזה קן:</w:t>
      </w:r>
    </w:p>
    <w:p w:rsidR="00000000" w:rsidRDefault="006C0641">
      <w:pPr>
        <w:jc w:val="both"/>
        <w:rPr>
          <w:rFonts w:cs="David" w:hint="cs"/>
          <w:rtl/>
        </w:rPr>
      </w:pPr>
    </w:p>
    <w:p w:rsidR="00000000" w:rsidRDefault="006C0641">
      <w:pPr>
        <w:jc w:val="both"/>
        <w:rPr>
          <w:rFonts w:cs="David" w:hint="cs"/>
          <w:rtl/>
        </w:rPr>
      </w:pPr>
      <w:r>
        <w:rPr>
          <w:rFonts w:cs="David" w:hint="cs"/>
          <w:rtl/>
        </w:rPr>
        <w:tab/>
        <w:t xml:space="preserve">על מנת לעגן את זה בחקיקה. </w:t>
      </w:r>
    </w:p>
    <w:p w:rsidR="00000000" w:rsidRDefault="006C0641">
      <w:pPr>
        <w:jc w:val="both"/>
        <w:rPr>
          <w:rFonts w:cs="David" w:hint="cs"/>
          <w:rtl/>
        </w:rPr>
      </w:pPr>
    </w:p>
    <w:p w:rsidR="00000000" w:rsidRDefault="006C0641">
      <w:pPr>
        <w:jc w:val="both"/>
        <w:rPr>
          <w:rFonts w:cs="David" w:hint="cs"/>
          <w:rtl/>
        </w:rPr>
      </w:pPr>
      <w:r>
        <w:rPr>
          <w:rFonts w:cs="David" w:hint="cs"/>
          <w:u w:val="single"/>
          <w:rtl/>
        </w:rPr>
        <w:t>מיכאלה גרזו</w:t>
      </w:r>
      <w:r>
        <w:rPr>
          <w:rFonts w:cs="David" w:hint="cs"/>
          <w:u w:val="single"/>
          <w:rtl/>
        </w:rPr>
        <w:t>ן:</w:t>
      </w:r>
      <w:r>
        <w:rPr>
          <w:rFonts w:cs="David" w:hint="cs"/>
          <w:rtl/>
        </w:rPr>
        <w:tab/>
      </w:r>
    </w:p>
    <w:p w:rsidR="00000000" w:rsidRDefault="006C0641">
      <w:pPr>
        <w:jc w:val="both"/>
        <w:rPr>
          <w:rFonts w:cs="David" w:hint="cs"/>
          <w:u w:val="single"/>
          <w:rtl/>
        </w:rPr>
      </w:pPr>
    </w:p>
    <w:p w:rsidR="00000000" w:rsidRDefault="006C0641">
      <w:pPr>
        <w:jc w:val="both"/>
        <w:rPr>
          <w:rFonts w:cs="David" w:hint="cs"/>
          <w:rtl/>
        </w:rPr>
      </w:pPr>
      <w:r>
        <w:rPr>
          <w:rFonts w:cs="David" w:hint="cs"/>
          <w:rtl/>
        </w:rPr>
        <w:tab/>
        <w:t>היה אולי נכון לעשות את זה בתקופה קודמת, כאשר לא היה אשראי. החוק היום מעגן את הזכויות של העולים, כי הם חסרי דיור. ברגע שהם חסרי דירה אין צורך באמירה מיוחדת לגבי עולים. מה שהצעת החוק להערכתי ניסתה לעשות זה להבטיח מעמד עולה לתקופה ארוכה יותר. נכון להיום</w:t>
      </w:r>
      <w:r>
        <w:rPr>
          <w:rFonts w:cs="David" w:hint="cs"/>
          <w:rtl/>
        </w:rPr>
        <w:t xml:space="preserve"> יש החלטת  ממשלה שהיא בעצם גורפת, כי בעוד שבעבר ההארכות ניתנו לתקופה של שבע שנים ולאלה שעלו בשנת 89' הכוונה היתה להאריך עד 15 שנים. נכון להיום עולה הוא במעמד עולה 15 שנים לעניין הסיוע לדיור.</w:t>
      </w:r>
    </w:p>
    <w:p w:rsidR="00000000" w:rsidRDefault="006C0641">
      <w:pPr>
        <w:jc w:val="both"/>
        <w:rPr>
          <w:rFonts w:cs="David" w:hint="cs"/>
          <w:rtl/>
        </w:rPr>
      </w:pPr>
    </w:p>
    <w:p w:rsidR="00000000" w:rsidRDefault="006C0641">
      <w:pPr>
        <w:jc w:val="both"/>
        <w:rPr>
          <w:rFonts w:cs="David" w:hint="cs"/>
          <w:rtl/>
        </w:rPr>
      </w:pPr>
      <w:r>
        <w:rPr>
          <w:rFonts w:cs="David" w:hint="cs"/>
          <w:rtl/>
        </w:rPr>
        <w:tab/>
        <w:t xml:space="preserve">המשמעות של לעגן את זה בחוק היא שאם ירצו לשנות </w:t>
      </w:r>
      <w:r>
        <w:rPr>
          <w:rFonts w:cs="David"/>
          <w:rtl/>
        </w:rPr>
        <w:t>–</w:t>
      </w:r>
      <w:r>
        <w:rPr>
          <w:rFonts w:cs="David" w:hint="cs"/>
          <w:rtl/>
        </w:rPr>
        <w:t xml:space="preserve"> להאריך או לקצר </w:t>
      </w:r>
      <w:r>
        <w:rPr>
          <w:rFonts w:cs="David"/>
          <w:rtl/>
        </w:rPr>
        <w:t>–</w:t>
      </w:r>
      <w:r>
        <w:rPr>
          <w:rFonts w:cs="David" w:hint="cs"/>
          <w:rtl/>
        </w:rPr>
        <w:t xml:space="preserve"> זה תלוי בכנסת. </w:t>
      </w:r>
    </w:p>
    <w:p w:rsidR="00000000" w:rsidRDefault="006C0641">
      <w:pPr>
        <w:rPr>
          <w:rFonts w:cs="David" w:hint="cs"/>
          <w:rtl/>
        </w:rPr>
      </w:pPr>
    </w:p>
    <w:p w:rsidR="00000000" w:rsidRDefault="006C0641">
      <w:pPr>
        <w:rPr>
          <w:rFonts w:cs="David"/>
          <w:u w:val="single"/>
          <w:rtl/>
        </w:rPr>
      </w:pPr>
      <w:r>
        <w:rPr>
          <w:rFonts w:cs="David"/>
          <w:u w:val="single"/>
          <w:rtl/>
        </w:rPr>
        <w:t>היו"ר אברהם פורז:</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היתרון היחיד של חוק כזה הוא שמקבע את זה בחקיקה ראשית וזה מונע החלטת ממשלה שיכולה להשתנות עם צוק העיתים, כמו למשל שאם גדלו צרכי הביטחון אז מבטלים את ההלוואות. </w:t>
      </w:r>
    </w:p>
    <w:p w:rsidR="00000000" w:rsidRDefault="006C0641">
      <w:pPr>
        <w:jc w:val="both"/>
        <w:rPr>
          <w:rFonts w:cs="David" w:hint="cs"/>
          <w:rtl/>
        </w:rPr>
      </w:pPr>
    </w:p>
    <w:p w:rsidR="00000000" w:rsidRDefault="006C0641">
      <w:pPr>
        <w:jc w:val="both"/>
        <w:rPr>
          <w:rFonts w:cs="David" w:hint="cs"/>
          <w:rtl/>
        </w:rPr>
      </w:pPr>
      <w:r>
        <w:rPr>
          <w:rFonts w:cs="David" w:hint="cs"/>
          <w:u w:val="single"/>
          <w:rtl/>
        </w:rPr>
        <w:t>מיכאלה גרזון:</w:t>
      </w:r>
    </w:p>
    <w:p w:rsidR="00000000" w:rsidRDefault="006C0641">
      <w:pPr>
        <w:jc w:val="both"/>
        <w:rPr>
          <w:rFonts w:cs="David" w:hint="cs"/>
          <w:rtl/>
        </w:rPr>
      </w:pPr>
    </w:p>
    <w:p w:rsidR="00000000" w:rsidRDefault="006C0641">
      <w:pPr>
        <w:jc w:val="both"/>
        <w:rPr>
          <w:rFonts w:cs="David" w:hint="cs"/>
          <w:rtl/>
        </w:rPr>
      </w:pPr>
      <w:r>
        <w:rPr>
          <w:rFonts w:cs="David" w:hint="cs"/>
          <w:rtl/>
        </w:rPr>
        <w:tab/>
        <w:t xml:space="preserve">ההלוואות מעוגנות בחוק. </w:t>
      </w:r>
    </w:p>
    <w:p w:rsidR="00000000" w:rsidRDefault="006C0641">
      <w:pPr>
        <w:jc w:val="both"/>
        <w:rPr>
          <w:rFonts w:cs="David" w:hint="cs"/>
          <w:rtl/>
        </w:rPr>
      </w:pPr>
    </w:p>
    <w:p w:rsidR="00000000" w:rsidRDefault="006C0641">
      <w:pPr>
        <w:jc w:val="both"/>
        <w:rPr>
          <w:rFonts w:cs="David" w:hint="cs"/>
          <w:rtl/>
        </w:rPr>
      </w:pPr>
      <w:r>
        <w:rPr>
          <w:rFonts w:cs="David" w:hint="cs"/>
          <w:u w:val="single"/>
          <w:rtl/>
        </w:rPr>
        <w:t>דורית נגד:</w:t>
      </w:r>
    </w:p>
    <w:p w:rsidR="00000000" w:rsidRDefault="006C0641">
      <w:pPr>
        <w:jc w:val="both"/>
        <w:rPr>
          <w:rFonts w:cs="David" w:hint="cs"/>
          <w:rtl/>
        </w:rPr>
      </w:pPr>
    </w:p>
    <w:p w:rsidR="00000000" w:rsidRDefault="006C0641">
      <w:pPr>
        <w:jc w:val="both"/>
        <w:rPr>
          <w:rFonts w:cs="David" w:hint="cs"/>
          <w:rtl/>
        </w:rPr>
      </w:pPr>
      <w:r>
        <w:rPr>
          <w:rFonts w:cs="David" w:hint="cs"/>
          <w:rtl/>
        </w:rPr>
        <w:tab/>
        <w:t>כאן</w:t>
      </w:r>
      <w:r>
        <w:rPr>
          <w:rFonts w:cs="David" w:hint="cs"/>
          <w:rtl/>
        </w:rPr>
        <w:t xml:space="preserve"> מדובר על משכנתאות בעיקר - - </w:t>
      </w:r>
    </w:p>
    <w:p w:rsidR="00000000" w:rsidRDefault="006C0641">
      <w:pPr>
        <w:jc w:val="both"/>
        <w:rPr>
          <w:rFonts w:cs="David" w:hint="cs"/>
          <w:rtl/>
        </w:rPr>
      </w:pPr>
    </w:p>
    <w:p w:rsidR="00000000" w:rsidRDefault="006C0641">
      <w:pPr>
        <w:jc w:val="both"/>
        <w:rPr>
          <w:rFonts w:cs="David" w:hint="cs"/>
          <w:rtl/>
        </w:rPr>
      </w:pPr>
      <w:r>
        <w:rPr>
          <w:rFonts w:cs="David" w:hint="cs"/>
          <w:u w:val="single"/>
          <w:rtl/>
        </w:rPr>
        <w:t>מיכאלה גרזון:</w:t>
      </w:r>
    </w:p>
    <w:p w:rsidR="00000000" w:rsidRDefault="006C0641">
      <w:pPr>
        <w:jc w:val="both"/>
        <w:rPr>
          <w:rFonts w:cs="David" w:hint="cs"/>
          <w:rtl/>
        </w:rPr>
      </w:pPr>
    </w:p>
    <w:p w:rsidR="00000000" w:rsidRDefault="006C0641">
      <w:pPr>
        <w:jc w:val="both"/>
        <w:rPr>
          <w:rFonts w:cs="David" w:hint="cs"/>
          <w:rtl/>
        </w:rPr>
      </w:pPr>
      <w:r>
        <w:rPr>
          <w:rFonts w:cs="David" w:hint="cs"/>
          <w:rtl/>
        </w:rPr>
        <w:tab/>
        <w:t>מדובר רק על משכנתאות.</w:t>
      </w:r>
    </w:p>
    <w:p w:rsidR="00000000" w:rsidRDefault="006C0641">
      <w:pPr>
        <w:jc w:val="both"/>
        <w:rPr>
          <w:rFonts w:cs="David" w:hint="cs"/>
          <w:rtl/>
        </w:rPr>
      </w:pPr>
    </w:p>
    <w:p w:rsidR="00000000" w:rsidRDefault="006C0641">
      <w:pPr>
        <w:jc w:val="both"/>
        <w:rPr>
          <w:rFonts w:cs="David" w:hint="cs"/>
          <w:rtl/>
        </w:rPr>
      </w:pPr>
      <w:r>
        <w:rPr>
          <w:rFonts w:cs="David" w:hint="cs"/>
          <w:u w:val="single"/>
          <w:rtl/>
        </w:rPr>
        <w:t>דורית נגד:</w:t>
      </w:r>
    </w:p>
    <w:p w:rsidR="00000000" w:rsidRDefault="006C0641">
      <w:pPr>
        <w:jc w:val="both"/>
        <w:rPr>
          <w:rFonts w:cs="David" w:hint="cs"/>
          <w:rtl/>
        </w:rPr>
      </w:pPr>
    </w:p>
    <w:p w:rsidR="00000000" w:rsidRDefault="006C0641">
      <w:pPr>
        <w:jc w:val="both"/>
        <w:rPr>
          <w:rFonts w:cs="David" w:hint="cs"/>
          <w:rtl/>
        </w:rPr>
      </w:pPr>
      <w:r>
        <w:rPr>
          <w:rFonts w:cs="David" w:hint="cs"/>
          <w:rtl/>
        </w:rPr>
        <w:tab/>
        <w:t>עד כמה שהבנתי, כשמדברים על 15 שנה ורוצים לשנות את זה ל-25 שנה, זה לגבי הדיור הציבורי ולא כל כך לגבי המשכנתאות. כשמדובר בדיור ציבורי, העולים אינם זכאים באופן אוטומטי לכל החיי</w:t>
      </w:r>
      <w:r>
        <w:rPr>
          <w:rFonts w:cs="David" w:hint="cs"/>
          <w:rtl/>
        </w:rPr>
        <w:t xml:space="preserve">ם כמו במשכנתאות. ברגע שהעולה מסיים את זכאותו כעולה, הוא לא יוכל לקבל דרכנו דיור ציבורי. </w:t>
      </w:r>
    </w:p>
    <w:p w:rsidR="00000000" w:rsidRDefault="006C0641">
      <w:pPr>
        <w:jc w:val="both"/>
        <w:rPr>
          <w:rFonts w:cs="David" w:hint="cs"/>
          <w:rtl/>
        </w:rPr>
      </w:pPr>
      <w:r>
        <w:rPr>
          <w:rFonts w:cs="David"/>
          <w:rtl/>
        </w:rPr>
        <w:br w:type="page"/>
      </w:r>
    </w:p>
    <w:p w:rsidR="00000000" w:rsidRDefault="006C0641">
      <w:pPr>
        <w:jc w:val="both"/>
        <w:rPr>
          <w:rFonts w:cs="David" w:hint="cs"/>
          <w:rtl/>
        </w:rPr>
      </w:pPr>
    </w:p>
    <w:p w:rsidR="00000000" w:rsidRDefault="006C0641">
      <w:pPr>
        <w:rPr>
          <w:rFonts w:cs="David"/>
          <w:u w:val="single"/>
          <w:rtl/>
        </w:rPr>
      </w:pPr>
      <w:r>
        <w:rPr>
          <w:rFonts w:cs="David"/>
          <w:u w:val="single"/>
          <w:rtl/>
        </w:rPr>
        <w:t>היו"ר אברהם פורז:</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אני מציע לעבור על כל הסעיפים ולדון בהם.</w:t>
      </w:r>
    </w:p>
    <w:p w:rsidR="00000000" w:rsidRDefault="006C0641">
      <w:pPr>
        <w:jc w:val="both"/>
        <w:rPr>
          <w:rFonts w:cs="David" w:hint="cs"/>
          <w:rtl/>
        </w:rPr>
      </w:pPr>
    </w:p>
    <w:p w:rsidR="00000000" w:rsidRDefault="006C0641">
      <w:pPr>
        <w:jc w:val="both"/>
        <w:rPr>
          <w:rFonts w:cs="David" w:hint="cs"/>
          <w:rtl/>
        </w:rPr>
      </w:pPr>
      <w:r>
        <w:rPr>
          <w:rFonts w:cs="David" w:hint="cs"/>
          <w:rtl/>
        </w:rPr>
        <w:tab/>
        <w:t xml:space="preserve">סעיף 1 </w:t>
      </w:r>
      <w:r>
        <w:rPr>
          <w:rFonts w:cs="David"/>
          <w:rtl/>
        </w:rPr>
        <w:t>–</w:t>
      </w:r>
      <w:r>
        <w:rPr>
          <w:rFonts w:cs="David" w:hint="cs"/>
          <w:rtl/>
        </w:rPr>
        <w:t xml:space="preserve"> "תיקון סעיף 1" - "בחוק הלוואות לדיור, התשנ"ב-1992 (להלן </w:t>
      </w:r>
      <w:r>
        <w:rPr>
          <w:rFonts w:cs="David"/>
          <w:rtl/>
        </w:rPr>
        <w:t>–</w:t>
      </w:r>
      <w:r>
        <w:rPr>
          <w:rFonts w:cs="David" w:hint="cs"/>
          <w:rtl/>
        </w:rPr>
        <w:t xml:space="preserve"> החוק העיקרי), בסעיף 1 </w:t>
      </w:r>
      <w:r>
        <w:rPr>
          <w:rFonts w:cs="David"/>
          <w:rtl/>
        </w:rPr>
        <w:t>–</w:t>
      </w:r>
      <w:r>
        <w:rPr>
          <w:rFonts w:cs="David" w:hint="cs"/>
          <w:rtl/>
        </w:rPr>
        <w:t xml:space="preserve"> </w:t>
      </w:r>
    </w:p>
    <w:p w:rsidR="00000000" w:rsidRDefault="006C0641">
      <w:pPr>
        <w:jc w:val="both"/>
        <w:rPr>
          <w:rFonts w:cs="David" w:hint="cs"/>
          <w:rtl/>
        </w:rPr>
      </w:pPr>
    </w:p>
    <w:p w:rsidR="00000000" w:rsidRDefault="006C0641">
      <w:pPr>
        <w:numPr>
          <w:ilvl w:val="0"/>
          <w:numId w:val="9"/>
        </w:numPr>
        <w:ind w:right="0"/>
        <w:jc w:val="both"/>
        <w:rPr>
          <w:rFonts w:cs="David" w:hint="cs"/>
          <w:rtl/>
        </w:rPr>
      </w:pPr>
      <w:r>
        <w:rPr>
          <w:rFonts w:cs="David" w:hint="cs"/>
          <w:rtl/>
        </w:rPr>
        <w:t>"במקום הה</w:t>
      </w:r>
      <w:r>
        <w:rPr>
          <w:rFonts w:cs="David" w:hint="cs"/>
          <w:rtl/>
        </w:rPr>
        <w:t xml:space="preserve">גדרה 'זכאי' יבוא" </w:t>
      </w:r>
      <w:r>
        <w:rPr>
          <w:rFonts w:cs="David"/>
          <w:rtl/>
        </w:rPr>
        <w:t>–</w:t>
      </w:r>
      <w:r>
        <w:rPr>
          <w:rFonts w:cs="David" w:hint="cs"/>
          <w:rtl/>
        </w:rPr>
        <w:t xml:space="preserve"> מה היתה הגדרת "זכאי" קודם? קודם "זכאי" הוגדר כך: "זכאי" </w:t>
      </w:r>
      <w:r>
        <w:rPr>
          <w:rFonts w:cs="David"/>
          <w:rtl/>
        </w:rPr>
        <w:t>–</w:t>
      </w:r>
      <w:r>
        <w:rPr>
          <w:rFonts w:cs="David" w:hint="cs"/>
          <w:rtl/>
        </w:rPr>
        <w:t xml:space="preserve"> "מי שהוא מחוסר דיור והוא זכאי לסיוע בדיור לפי הכללים".  פה "זכאי" הוא: "מחוסר דיור שהוא אחד מאלה: (1) "עולה מחוסר דיור; (2) אינו עולה, והוא זכאי לסיוע בדיור לפי הכללים".</w:t>
      </w:r>
    </w:p>
    <w:p w:rsidR="00000000" w:rsidRDefault="006C0641">
      <w:pPr>
        <w:jc w:val="both"/>
        <w:rPr>
          <w:rFonts w:cs="David" w:hint="cs"/>
          <w:rtl/>
        </w:rPr>
      </w:pPr>
    </w:p>
    <w:p w:rsidR="00000000" w:rsidRDefault="006C0641">
      <w:pPr>
        <w:jc w:val="both"/>
        <w:rPr>
          <w:rFonts w:cs="David" w:hint="cs"/>
          <w:rtl/>
        </w:rPr>
      </w:pPr>
      <w:r>
        <w:rPr>
          <w:rFonts w:cs="David" w:hint="cs"/>
          <w:u w:val="single"/>
          <w:rtl/>
        </w:rPr>
        <w:t>עליזה ק</w:t>
      </w:r>
      <w:r>
        <w:rPr>
          <w:rFonts w:cs="David" w:hint="cs"/>
          <w:u w:val="single"/>
          <w:rtl/>
        </w:rPr>
        <w:t>ן:</w:t>
      </w:r>
    </w:p>
    <w:p w:rsidR="00000000" w:rsidRDefault="006C0641">
      <w:pPr>
        <w:jc w:val="both"/>
        <w:rPr>
          <w:rFonts w:cs="David" w:hint="cs"/>
          <w:rtl/>
        </w:rPr>
      </w:pPr>
    </w:p>
    <w:p w:rsidR="00000000" w:rsidRDefault="006C0641">
      <w:pPr>
        <w:jc w:val="both"/>
        <w:rPr>
          <w:rFonts w:cs="David" w:hint="cs"/>
          <w:rtl/>
        </w:rPr>
      </w:pPr>
      <w:r>
        <w:rPr>
          <w:rFonts w:cs="David" w:hint="cs"/>
          <w:rtl/>
        </w:rPr>
        <w:tab/>
        <w:t xml:space="preserve">בעצם מנתקים את העולה מהכללים.  מבחינת כללי הזכאות, מכאן ולהבא הזכאות של העולה תהיה לפי החוק. זו היתה ההסתייגות שלנו לגבי בידוד האוכלוסיה של העולים. </w:t>
      </w:r>
    </w:p>
    <w:p w:rsidR="00000000" w:rsidRDefault="006C0641">
      <w:pPr>
        <w:jc w:val="both"/>
        <w:rPr>
          <w:rFonts w:cs="David" w:hint="cs"/>
          <w:rtl/>
        </w:rPr>
      </w:pPr>
    </w:p>
    <w:p w:rsidR="00000000" w:rsidRDefault="006C0641">
      <w:pPr>
        <w:rPr>
          <w:rFonts w:cs="David"/>
          <w:u w:val="single"/>
          <w:rtl/>
        </w:rPr>
      </w:pPr>
      <w:r>
        <w:rPr>
          <w:rFonts w:cs="David"/>
          <w:u w:val="single"/>
          <w:rtl/>
        </w:rPr>
        <w:t>היו"ר אברהם פורז:</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אני לא חושב שזה אלגנטי מבחינת החקיקה לומר שזכאי זה עולה מחוסר דיור. הייתי כותב שז</w:t>
      </w:r>
      <w:r>
        <w:rPr>
          <w:rFonts w:cs="David" w:hint="cs"/>
          <w:rtl/>
        </w:rPr>
        <w:t xml:space="preserve">כאי מי שהוא חסר דיור ולגבי עולה שהוא מחוסר דיור תהיה הגדרה נפרדת. </w:t>
      </w:r>
    </w:p>
    <w:p w:rsidR="00000000" w:rsidRDefault="006C0641">
      <w:pPr>
        <w:jc w:val="both"/>
        <w:rPr>
          <w:rFonts w:cs="David" w:hint="cs"/>
          <w:rtl/>
        </w:rPr>
      </w:pPr>
    </w:p>
    <w:p w:rsidR="00000000" w:rsidRDefault="006C0641">
      <w:pPr>
        <w:jc w:val="both"/>
        <w:rPr>
          <w:rFonts w:cs="David" w:hint="cs"/>
          <w:rtl/>
        </w:rPr>
      </w:pPr>
      <w:r>
        <w:rPr>
          <w:rFonts w:cs="David" w:hint="cs"/>
          <w:u w:val="single"/>
          <w:rtl/>
        </w:rPr>
        <w:t>מיכל לוצקי:</w:t>
      </w:r>
    </w:p>
    <w:p w:rsidR="00000000" w:rsidRDefault="006C0641">
      <w:pPr>
        <w:jc w:val="both"/>
        <w:rPr>
          <w:rFonts w:cs="David" w:hint="cs"/>
          <w:rtl/>
        </w:rPr>
      </w:pPr>
    </w:p>
    <w:p w:rsidR="00000000" w:rsidRDefault="006C0641">
      <w:pPr>
        <w:jc w:val="both"/>
        <w:rPr>
          <w:rFonts w:cs="David" w:hint="cs"/>
          <w:rtl/>
        </w:rPr>
      </w:pPr>
      <w:r>
        <w:rPr>
          <w:rFonts w:cs="David" w:hint="cs"/>
          <w:rtl/>
        </w:rPr>
        <w:tab/>
        <w:t xml:space="preserve">יש הגדרה של עולה מחוסר דיור, אבל אנחנו רוצים להכניס אותו לזכאים בצורה נפרדת. </w:t>
      </w:r>
    </w:p>
    <w:p w:rsidR="00000000" w:rsidRDefault="006C0641">
      <w:pPr>
        <w:jc w:val="both"/>
        <w:rPr>
          <w:rFonts w:cs="David" w:hint="cs"/>
          <w:rtl/>
        </w:rPr>
      </w:pPr>
    </w:p>
    <w:p w:rsidR="00000000" w:rsidRDefault="006C0641">
      <w:pPr>
        <w:jc w:val="both"/>
        <w:rPr>
          <w:rFonts w:cs="David" w:hint="cs"/>
          <w:rtl/>
        </w:rPr>
      </w:pPr>
      <w:r>
        <w:rPr>
          <w:rFonts w:cs="David" w:hint="cs"/>
          <w:u w:val="single"/>
          <w:rtl/>
        </w:rPr>
        <w:t>מיכאלה גרזון:</w:t>
      </w:r>
    </w:p>
    <w:p w:rsidR="00000000" w:rsidRDefault="006C0641">
      <w:pPr>
        <w:jc w:val="both"/>
        <w:rPr>
          <w:rFonts w:cs="David" w:hint="cs"/>
          <w:rtl/>
        </w:rPr>
      </w:pPr>
    </w:p>
    <w:p w:rsidR="00000000" w:rsidRDefault="006C0641">
      <w:pPr>
        <w:jc w:val="both"/>
        <w:rPr>
          <w:rFonts w:cs="David" w:hint="cs"/>
          <w:rtl/>
        </w:rPr>
      </w:pPr>
      <w:r>
        <w:rPr>
          <w:rFonts w:cs="David" w:hint="cs"/>
          <w:rtl/>
        </w:rPr>
        <w:tab/>
        <w:t xml:space="preserve">חשוב לציין שהיום העולים זכאים מפני שהם חסרי דיור. </w:t>
      </w:r>
    </w:p>
    <w:p w:rsidR="00000000" w:rsidRDefault="006C0641">
      <w:pPr>
        <w:jc w:val="both"/>
        <w:rPr>
          <w:rFonts w:cs="David" w:hint="cs"/>
          <w:rtl/>
        </w:rPr>
      </w:pPr>
    </w:p>
    <w:p w:rsidR="00000000" w:rsidRDefault="006C0641">
      <w:pPr>
        <w:rPr>
          <w:rFonts w:cs="David"/>
          <w:u w:val="single"/>
          <w:rtl/>
        </w:rPr>
      </w:pPr>
      <w:r>
        <w:rPr>
          <w:rFonts w:cs="David"/>
          <w:u w:val="single"/>
          <w:rtl/>
        </w:rPr>
        <w:t>היו"ר אברהם פורז:</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החוק הז</w:t>
      </w:r>
      <w:r>
        <w:rPr>
          <w:rFonts w:cs="David" w:hint="cs"/>
          <w:rtl/>
        </w:rPr>
        <w:t>ה בעצם מונע מכם את האפשרות לשנות בהחלטה מינהלית את המצב. זה מחייב אתכם, במקרה שאתם רוצים לשנות, לבוא לכנסת. עם כל הקשיים שיש בכנסת, זה  נותן איזושהי יציבות. יש לכם אומנם החלטה מינהלית, אבל היא ניתנת לשינוי בקלות יחסית. מטרת החוק היא למנוע מכם בצוק העיתים ו</w:t>
      </w:r>
      <w:r>
        <w:rPr>
          <w:rFonts w:cs="David" w:hint="cs"/>
          <w:rtl/>
        </w:rPr>
        <w:t>בצוק התקציב לשנות, כי הממשלה יכולה לשנות דברים כאלה במסגרת אחד מחוקי ההסדרים.</w:t>
      </w:r>
    </w:p>
    <w:p w:rsidR="00000000" w:rsidRDefault="006C0641">
      <w:pPr>
        <w:jc w:val="both"/>
        <w:rPr>
          <w:rFonts w:cs="David" w:hint="cs"/>
          <w:rtl/>
        </w:rPr>
      </w:pPr>
    </w:p>
    <w:p w:rsidR="00000000" w:rsidRDefault="006C0641">
      <w:pPr>
        <w:jc w:val="both"/>
        <w:rPr>
          <w:rFonts w:cs="David" w:hint="cs"/>
          <w:rtl/>
        </w:rPr>
      </w:pPr>
      <w:r>
        <w:rPr>
          <w:rFonts w:cs="David" w:hint="cs"/>
          <w:rtl/>
        </w:rPr>
        <w:tab/>
        <w:t xml:space="preserve">אני מציע ש"זכאי" יהיה עולה מחוסר דיור, ותהיה הגדרה נוספת לעולה מחוסר דיור. </w:t>
      </w:r>
    </w:p>
    <w:p w:rsidR="00000000" w:rsidRDefault="006C0641">
      <w:pPr>
        <w:jc w:val="both"/>
        <w:rPr>
          <w:rFonts w:cs="David" w:hint="cs"/>
          <w:rtl/>
        </w:rPr>
      </w:pPr>
    </w:p>
    <w:p w:rsidR="00000000" w:rsidRDefault="006C0641">
      <w:pPr>
        <w:jc w:val="both"/>
        <w:rPr>
          <w:rFonts w:cs="David" w:hint="cs"/>
          <w:rtl/>
        </w:rPr>
      </w:pPr>
      <w:r>
        <w:rPr>
          <w:rFonts w:cs="David" w:hint="cs"/>
          <w:u w:val="single"/>
          <w:rtl/>
        </w:rPr>
        <w:t>מיכל לוצקי:</w:t>
      </w:r>
    </w:p>
    <w:p w:rsidR="00000000" w:rsidRDefault="006C0641">
      <w:pPr>
        <w:jc w:val="both"/>
        <w:rPr>
          <w:rFonts w:cs="David" w:hint="cs"/>
          <w:rtl/>
        </w:rPr>
      </w:pPr>
    </w:p>
    <w:p w:rsidR="00000000" w:rsidRDefault="006C0641">
      <w:pPr>
        <w:jc w:val="both"/>
        <w:rPr>
          <w:rFonts w:cs="David" w:hint="cs"/>
          <w:rtl/>
        </w:rPr>
      </w:pPr>
      <w:r>
        <w:rPr>
          <w:rFonts w:cs="David" w:hint="cs"/>
          <w:rtl/>
        </w:rPr>
        <w:tab/>
        <w:t xml:space="preserve">הוא חייב להיכנס להגדרה של זכאי. </w:t>
      </w:r>
    </w:p>
    <w:p w:rsidR="00000000" w:rsidRDefault="006C0641">
      <w:pPr>
        <w:jc w:val="both"/>
        <w:rPr>
          <w:rFonts w:cs="David" w:hint="cs"/>
          <w:rtl/>
        </w:rPr>
      </w:pPr>
    </w:p>
    <w:p w:rsidR="00000000" w:rsidRDefault="006C0641">
      <w:pPr>
        <w:rPr>
          <w:rFonts w:cs="David"/>
          <w:u w:val="single"/>
          <w:rtl/>
        </w:rPr>
      </w:pPr>
      <w:r>
        <w:rPr>
          <w:rFonts w:cs="David"/>
          <w:u w:val="single"/>
          <w:rtl/>
        </w:rPr>
        <w:t>היו"ר אברהם פורז:</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בהגדרה של עולה מחוסר דיור יהיה </w:t>
      </w:r>
      <w:r>
        <w:rPr>
          <w:rFonts w:cs="David" w:hint="cs"/>
          <w:rtl/>
        </w:rPr>
        <w:t xml:space="preserve">כתוב: מחוסר דיור שהוא עולה וכו'. ההגדרה כרגע היא מאוד לא אלגנטית. לומר שההגדרה "זכאי" זה עולה וכל היתר, לא נראה לי.  אני מבקש שההגדרה תהיה שמחוסרי הדיור הם הקבוצה הכוללת ומתוכם יש עולים מחוסרי דיור כתת קבוצה. זה יותר אלגנטי. </w:t>
      </w:r>
    </w:p>
    <w:p w:rsidR="00000000" w:rsidRDefault="006C0641">
      <w:pPr>
        <w:jc w:val="both"/>
        <w:rPr>
          <w:rFonts w:cs="David" w:hint="cs"/>
          <w:rtl/>
        </w:rPr>
      </w:pPr>
      <w:r>
        <w:rPr>
          <w:rFonts w:cs="David"/>
          <w:rtl/>
        </w:rPr>
        <w:br w:type="page"/>
      </w:r>
    </w:p>
    <w:p w:rsidR="00000000" w:rsidRDefault="006C0641">
      <w:pPr>
        <w:jc w:val="both"/>
        <w:rPr>
          <w:rFonts w:cs="David" w:hint="cs"/>
          <w:rtl/>
        </w:rPr>
      </w:pPr>
    </w:p>
    <w:p w:rsidR="00000000" w:rsidRDefault="006C0641">
      <w:pPr>
        <w:jc w:val="both"/>
        <w:rPr>
          <w:rFonts w:cs="David" w:hint="cs"/>
          <w:rtl/>
        </w:rPr>
      </w:pPr>
      <w:r>
        <w:rPr>
          <w:rFonts w:cs="David" w:hint="cs"/>
          <w:rtl/>
        </w:rPr>
        <w:tab/>
        <w:t>סעיף (2): "אחרי ההגדרה 'מד</w:t>
      </w:r>
      <w:r>
        <w:rPr>
          <w:rFonts w:cs="David" w:hint="cs"/>
          <w:rtl/>
        </w:rPr>
        <w:t>ד' יבוא:</w:t>
      </w:r>
    </w:p>
    <w:p w:rsidR="00000000" w:rsidRDefault="006C0641">
      <w:pPr>
        <w:jc w:val="both"/>
        <w:rPr>
          <w:rFonts w:cs="David" w:hint="cs"/>
          <w:rtl/>
        </w:rPr>
      </w:pPr>
    </w:p>
    <w:p w:rsidR="00000000" w:rsidRDefault="006C0641">
      <w:pPr>
        <w:ind w:left="1134" w:firstLine="6"/>
        <w:jc w:val="both"/>
        <w:rPr>
          <w:rFonts w:cs="David" w:hint="cs"/>
          <w:rtl/>
        </w:rPr>
      </w:pPr>
      <w:r>
        <w:rPr>
          <w:rFonts w:cs="David" w:hint="cs"/>
          <w:rtl/>
        </w:rPr>
        <w:t xml:space="preserve">"עולה" </w:t>
      </w:r>
      <w:r>
        <w:rPr>
          <w:rFonts w:cs="David"/>
          <w:rtl/>
        </w:rPr>
        <w:t>–</w:t>
      </w:r>
      <w:r>
        <w:rPr>
          <w:rFonts w:cs="David" w:hint="cs"/>
          <w:rtl/>
        </w:rPr>
        <w:t xml:space="preserve"> מי שנכנס לראשונה לישראל מכוח חוק השבות, התש"י-1950, או שניתנה לו תעודת עולה לפי החוק האמור, אחרי ג' בטבת התש"ן (31 בדצמבר 1989)"; זה בעצם התאריך שהחל גל העלייה מחבר המדינות. </w:t>
      </w:r>
    </w:p>
    <w:p w:rsidR="00000000" w:rsidRDefault="006C0641">
      <w:pPr>
        <w:ind w:left="1134" w:firstLine="6"/>
        <w:jc w:val="both"/>
        <w:rPr>
          <w:rFonts w:cs="David" w:hint="cs"/>
          <w:rtl/>
        </w:rPr>
      </w:pPr>
    </w:p>
    <w:p w:rsidR="00000000" w:rsidRDefault="006C0641">
      <w:pPr>
        <w:ind w:left="1134" w:firstLine="6"/>
        <w:jc w:val="both"/>
        <w:rPr>
          <w:rFonts w:cs="David" w:hint="cs"/>
          <w:rtl/>
        </w:rPr>
      </w:pPr>
      <w:r>
        <w:rPr>
          <w:rFonts w:cs="David" w:hint="cs"/>
          <w:rtl/>
        </w:rPr>
        <w:t xml:space="preserve">"עולה מחוסר דיור" </w:t>
      </w:r>
      <w:r>
        <w:rPr>
          <w:rFonts w:cs="David"/>
          <w:rtl/>
        </w:rPr>
        <w:t>–</w:t>
      </w:r>
      <w:r>
        <w:rPr>
          <w:rFonts w:cs="David" w:hint="cs"/>
          <w:rtl/>
        </w:rPr>
        <w:t xml:space="preserve"> "עולה שאין ולא היתה בבעלותו דירה בישראל ו</w:t>
      </w:r>
      <w:r>
        <w:rPr>
          <w:rFonts w:cs="David" w:hint="cs"/>
          <w:rtl/>
        </w:rPr>
        <w:t>טרם חלפו חמש עשרה שנים מיום שנעשה עולה". בעלות כוללת חכירה? לדעתי צריך לכתוב שעולה הוא מי שלא היתה בבעלותו או בחכירה דירה.</w:t>
      </w:r>
    </w:p>
    <w:p w:rsidR="00000000" w:rsidRDefault="006C0641">
      <w:pPr>
        <w:jc w:val="both"/>
        <w:rPr>
          <w:rFonts w:cs="David" w:hint="cs"/>
          <w:rtl/>
        </w:rPr>
      </w:pPr>
    </w:p>
    <w:p w:rsidR="00000000" w:rsidRDefault="006C0641">
      <w:pPr>
        <w:jc w:val="both"/>
        <w:rPr>
          <w:rFonts w:cs="David" w:hint="cs"/>
          <w:rtl/>
        </w:rPr>
      </w:pPr>
      <w:r>
        <w:rPr>
          <w:rFonts w:cs="David" w:hint="cs"/>
          <w:u w:val="single"/>
          <w:rtl/>
        </w:rPr>
        <w:t>מיכאלה גרזון:</w:t>
      </w:r>
    </w:p>
    <w:p w:rsidR="00000000" w:rsidRDefault="006C0641">
      <w:pPr>
        <w:jc w:val="both"/>
        <w:rPr>
          <w:rFonts w:cs="David" w:hint="cs"/>
          <w:rtl/>
        </w:rPr>
      </w:pPr>
    </w:p>
    <w:p w:rsidR="00000000" w:rsidRDefault="006C0641">
      <w:pPr>
        <w:jc w:val="both"/>
        <w:rPr>
          <w:rFonts w:cs="David" w:hint="cs"/>
          <w:rtl/>
        </w:rPr>
      </w:pPr>
      <w:r>
        <w:rPr>
          <w:rFonts w:cs="David" w:hint="cs"/>
          <w:rtl/>
        </w:rPr>
        <w:tab/>
        <w:t xml:space="preserve">הכללים שלנו מגדירים הרבה יותר סייגים לנושא של מי הוא חסר דירה. </w:t>
      </w:r>
    </w:p>
    <w:p w:rsidR="00000000" w:rsidRDefault="006C0641">
      <w:pPr>
        <w:jc w:val="both"/>
        <w:rPr>
          <w:rFonts w:cs="David" w:hint="cs"/>
          <w:rtl/>
        </w:rPr>
      </w:pPr>
    </w:p>
    <w:p w:rsidR="00000000" w:rsidRDefault="006C0641">
      <w:pPr>
        <w:rPr>
          <w:rFonts w:cs="David"/>
          <w:u w:val="single"/>
          <w:rtl/>
        </w:rPr>
      </w:pPr>
      <w:r>
        <w:rPr>
          <w:rFonts w:cs="David"/>
          <w:u w:val="single"/>
          <w:rtl/>
        </w:rPr>
        <w:t>היו"ר אברהם פורז:</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אין לי בעיה, הרי רק לגבי עולים </w:t>
      </w:r>
      <w:r>
        <w:rPr>
          <w:rFonts w:cs="David" w:hint="cs"/>
          <w:rtl/>
        </w:rPr>
        <w:t xml:space="preserve">אנחנו נכנסים לפירוט. לגבי אחרים אנחנו משאירים את הכללים שלכם.  לגבי האחרים אתם יכולים לבטל את הזכויות בהחלטה מינהלית. </w:t>
      </w:r>
    </w:p>
    <w:p w:rsidR="00000000" w:rsidRDefault="006C0641">
      <w:pPr>
        <w:jc w:val="both"/>
        <w:rPr>
          <w:rFonts w:cs="David" w:hint="cs"/>
          <w:rtl/>
        </w:rPr>
      </w:pPr>
    </w:p>
    <w:p w:rsidR="00000000" w:rsidRDefault="006C0641">
      <w:pPr>
        <w:jc w:val="both"/>
        <w:rPr>
          <w:rFonts w:cs="David" w:hint="cs"/>
          <w:rtl/>
        </w:rPr>
      </w:pPr>
      <w:r>
        <w:rPr>
          <w:rFonts w:cs="David" w:hint="cs"/>
          <w:u w:val="single"/>
          <w:rtl/>
        </w:rPr>
        <w:t>מיכאלה גרזון:</w:t>
      </w:r>
    </w:p>
    <w:p w:rsidR="00000000" w:rsidRDefault="006C0641">
      <w:pPr>
        <w:jc w:val="both"/>
        <w:rPr>
          <w:rFonts w:cs="David" w:hint="cs"/>
          <w:rtl/>
        </w:rPr>
      </w:pPr>
    </w:p>
    <w:p w:rsidR="00000000" w:rsidRDefault="006C0641">
      <w:pPr>
        <w:jc w:val="both"/>
        <w:rPr>
          <w:rFonts w:cs="David" w:hint="cs"/>
          <w:rtl/>
        </w:rPr>
      </w:pPr>
      <w:r>
        <w:rPr>
          <w:rFonts w:cs="David" w:hint="cs"/>
          <w:rtl/>
        </w:rPr>
        <w:tab/>
        <w:t>או להקל עליהם.</w:t>
      </w:r>
    </w:p>
    <w:p w:rsidR="00000000" w:rsidRDefault="006C0641">
      <w:pPr>
        <w:jc w:val="both"/>
        <w:rPr>
          <w:rFonts w:cs="David" w:hint="cs"/>
          <w:rtl/>
        </w:rPr>
      </w:pPr>
    </w:p>
    <w:p w:rsidR="00000000" w:rsidRDefault="006C0641">
      <w:pPr>
        <w:rPr>
          <w:rFonts w:cs="David"/>
          <w:u w:val="single"/>
          <w:rtl/>
        </w:rPr>
      </w:pPr>
      <w:r>
        <w:rPr>
          <w:rFonts w:cs="David"/>
          <w:u w:val="single"/>
          <w:rtl/>
        </w:rPr>
        <w:t>היו"ר אברהם פורז:</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אם תשפרו, אני לא מניח שמישהו יבוא בטענות, אבל אם תנסו להרע, יהיו לכם צרות. </w:t>
      </w:r>
    </w:p>
    <w:p w:rsidR="00000000" w:rsidRDefault="006C0641">
      <w:pPr>
        <w:jc w:val="both"/>
        <w:rPr>
          <w:rFonts w:cs="David" w:hint="cs"/>
          <w:rtl/>
        </w:rPr>
      </w:pPr>
    </w:p>
    <w:p w:rsidR="00000000" w:rsidRDefault="006C0641">
      <w:pPr>
        <w:jc w:val="both"/>
        <w:rPr>
          <w:rFonts w:cs="David" w:hint="cs"/>
          <w:rtl/>
        </w:rPr>
      </w:pPr>
      <w:r>
        <w:rPr>
          <w:rFonts w:cs="David" w:hint="cs"/>
          <w:u w:val="single"/>
          <w:rtl/>
        </w:rPr>
        <w:t xml:space="preserve">מיכאלה </w:t>
      </w:r>
      <w:r>
        <w:rPr>
          <w:rFonts w:cs="David" w:hint="cs"/>
          <w:u w:val="single"/>
          <w:rtl/>
        </w:rPr>
        <w:t>גרזון:</w:t>
      </w:r>
    </w:p>
    <w:p w:rsidR="00000000" w:rsidRDefault="006C0641">
      <w:pPr>
        <w:jc w:val="both"/>
        <w:rPr>
          <w:rFonts w:cs="David" w:hint="cs"/>
          <w:rtl/>
        </w:rPr>
      </w:pPr>
    </w:p>
    <w:p w:rsidR="00000000" w:rsidRDefault="006C0641">
      <w:pPr>
        <w:jc w:val="both"/>
        <w:rPr>
          <w:rFonts w:cs="David" w:hint="cs"/>
          <w:rtl/>
        </w:rPr>
      </w:pPr>
      <w:r>
        <w:rPr>
          <w:rFonts w:cs="David" w:hint="cs"/>
          <w:rtl/>
        </w:rPr>
        <w:tab/>
        <w:t xml:space="preserve">אני חושבת שההגדרה של "עולה" כאן היא הגדרה גורפת והיא לקבוצה מסוימת מכאן ואילך. </w:t>
      </w:r>
    </w:p>
    <w:p w:rsidR="00000000" w:rsidRDefault="006C0641">
      <w:pPr>
        <w:jc w:val="both"/>
        <w:rPr>
          <w:rFonts w:cs="David" w:hint="cs"/>
          <w:rtl/>
        </w:rPr>
      </w:pPr>
    </w:p>
    <w:p w:rsidR="00000000" w:rsidRDefault="006C0641">
      <w:pPr>
        <w:rPr>
          <w:rFonts w:cs="David"/>
          <w:u w:val="single"/>
          <w:rtl/>
        </w:rPr>
      </w:pPr>
      <w:r>
        <w:rPr>
          <w:rFonts w:cs="David"/>
          <w:u w:val="single"/>
          <w:rtl/>
        </w:rPr>
        <w:t>היו"ר אברהם פורז:</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"עולה" לעניין חוק זה בלבד הוא  מי שעלה לישראל אחרי 31 בדצמבר 1989 מכוח חוק השבות. </w:t>
      </w:r>
    </w:p>
    <w:p w:rsidR="00000000" w:rsidRDefault="006C0641">
      <w:pPr>
        <w:jc w:val="both"/>
        <w:rPr>
          <w:rFonts w:cs="David" w:hint="cs"/>
          <w:rtl/>
        </w:rPr>
      </w:pPr>
    </w:p>
    <w:p w:rsidR="00000000" w:rsidRDefault="006C0641">
      <w:pPr>
        <w:rPr>
          <w:rFonts w:cs="David"/>
          <w:u w:val="single"/>
          <w:rtl/>
        </w:rPr>
      </w:pPr>
      <w:r>
        <w:rPr>
          <w:rFonts w:cs="David"/>
          <w:u w:val="single"/>
          <w:rtl/>
        </w:rPr>
        <w:t>רומן ברונפמן:</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 היא מדברת על מחוסר דיור. </w:t>
      </w:r>
    </w:p>
    <w:p w:rsidR="00000000" w:rsidRDefault="006C0641">
      <w:pPr>
        <w:jc w:val="both"/>
        <w:rPr>
          <w:rFonts w:cs="David" w:hint="cs"/>
          <w:rtl/>
        </w:rPr>
      </w:pPr>
    </w:p>
    <w:p w:rsidR="00000000" w:rsidRDefault="006C0641">
      <w:pPr>
        <w:jc w:val="both"/>
        <w:rPr>
          <w:rFonts w:cs="David" w:hint="cs"/>
          <w:rtl/>
        </w:rPr>
      </w:pPr>
      <w:r>
        <w:rPr>
          <w:rFonts w:cs="David" w:hint="cs"/>
          <w:u w:val="single"/>
          <w:rtl/>
        </w:rPr>
        <w:t>מיכאלה גרזון:</w:t>
      </w:r>
    </w:p>
    <w:p w:rsidR="00000000" w:rsidRDefault="006C0641">
      <w:pPr>
        <w:jc w:val="both"/>
        <w:rPr>
          <w:rFonts w:cs="David" w:hint="cs"/>
          <w:rtl/>
        </w:rPr>
      </w:pPr>
    </w:p>
    <w:p w:rsidR="00000000" w:rsidRDefault="006C0641">
      <w:pPr>
        <w:jc w:val="both"/>
        <w:rPr>
          <w:rFonts w:cs="David" w:hint="cs"/>
          <w:rtl/>
        </w:rPr>
      </w:pPr>
      <w:r>
        <w:rPr>
          <w:rFonts w:cs="David" w:hint="cs"/>
          <w:rtl/>
        </w:rPr>
        <w:tab/>
        <w:t>בר</w:t>
      </w:r>
      <w:r>
        <w:rPr>
          <w:rFonts w:cs="David" w:hint="cs"/>
          <w:rtl/>
        </w:rPr>
        <w:t>גע שההגדרה של עולה היא כפי שמופיעה כאן, משתמע מזה דקלרטיבית שעולה כאן הוא להבדיל מעולים שהגיעו לפני כן.</w:t>
      </w:r>
    </w:p>
    <w:p w:rsidR="00000000" w:rsidRDefault="006C0641">
      <w:pPr>
        <w:jc w:val="both"/>
        <w:rPr>
          <w:rFonts w:cs="David" w:hint="cs"/>
          <w:rtl/>
        </w:rPr>
      </w:pPr>
    </w:p>
    <w:p w:rsidR="00000000" w:rsidRDefault="006C0641">
      <w:pPr>
        <w:rPr>
          <w:rFonts w:cs="David"/>
          <w:u w:val="single"/>
          <w:rtl/>
        </w:rPr>
      </w:pPr>
      <w:r>
        <w:rPr>
          <w:rFonts w:cs="David"/>
          <w:u w:val="single"/>
          <w:rtl/>
        </w:rPr>
        <w:t>רומן ברונפמן:</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 זה רק לצורך הצעת החוק הזאת. </w:t>
      </w:r>
    </w:p>
    <w:p w:rsidR="00000000" w:rsidRDefault="006C0641">
      <w:pPr>
        <w:jc w:val="both"/>
        <w:rPr>
          <w:rFonts w:cs="David" w:hint="cs"/>
          <w:rtl/>
        </w:rPr>
      </w:pPr>
      <w:r>
        <w:rPr>
          <w:rFonts w:cs="David"/>
          <w:rtl/>
        </w:rPr>
        <w:br w:type="page"/>
      </w:r>
    </w:p>
    <w:p w:rsidR="00000000" w:rsidRDefault="006C0641">
      <w:pPr>
        <w:jc w:val="both"/>
        <w:rPr>
          <w:rFonts w:cs="David" w:hint="cs"/>
          <w:rtl/>
        </w:rPr>
      </w:pPr>
    </w:p>
    <w:p w:rsidR="00000000" w:rsidRDefault="006C0641">
      <w:pPr>
        <w:jc w:val="both"/>
        <w:rPr>
          <w:rFonts w:cs="David" w:hint="cs"/>
          <w:rtl/>
        </w:rPr>
      </w:pPr>
      <w:r>
        <w:rPr>
          <w:rFonts w:cs="David" w:hint="cs"/>
          <w:u w:val="single"/>
          <w:rtl/>
        </w:rPr>
        <w:t>מיכאלה גרזון:</w:t>
      </w:r>
    </w:p>
    <w:p w:rsidR="00000000" w:rsidRDefault="006C0641">
      <w:pPr>
        <w:jc w:val="both"/>
        <w:rPr>
          <w:rFonts w:cs="David" w:hint="cs"/>
          <w:rtl/>
        </w:rPr>
      </w:pPr>
    </w:p>
    <w:p w:rsidR="00000000" w:rsidRDefault="006C0641">
      <w:pPr>
        <w:jc w:val="both"/>
        <w:rPr>
          <w:rFonts w:cs="David" w:hint="cs"/>
          <w:rtl/>
        </w:rPr>
      </w:pPr>
      <w:r>
        <w:rPr>
          <w:rFonts w:cs="David" w:hint="cs"/>
          <w:rtl/>
        </w:rPr>
        <w:tab/>
        <w:t>אז למה לא לאחד את ההגדרות?</w:t>
      </w:r>
    </w:p>
    <w:p w:rsidR="00000000" w:rsidRDefault="006C0641">
      <w:pPr>
        <w:jc w:val="both"/>
        <w:rPr>
          <w:rFonts w:cs="David" w:hint="cs"/>
          <w:rtl/>
        </w:rPr>
      </w:pPr>
    </w:p>
    <w:p w:rsidR="00000000" w:rsidRDefault="006C0641">
      <w:pPr>
        <w:rPr>
          <w:rFonts w:cs="David"/>
          <w:u w:val="single"/>
          <w:rtl/>
        </w:rPr>
      </w:pPr>
      <w:r>
        <w:rPr>
          <w:rFonts w:cs="David"/>
          <w:u w:val="single"/>
          <w:rtl/>
        </w:rPr>
        <w:t>היו"ר אברהם פורז:</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כי לא הייתם רוצים שכל מה שאנחנו נותנים</w:t>
      </w:r>
      <w:r>
        <w:rPr>
          <w:rFonts w:cs="David" w:hint="cs"/>
          <w:rtl/>
        </w:rPr>
        <w:t xml:space="preserve"> לעולים ניתן לכולם.</w:t>
      </w:r>
    </w:p>
    <w:p w:rsidR="00000000" w:rsidRDefault="006C0641">
      <w:pPr>
        <w:jc w:val="both"/>
        <w:rPr>
          <w:rFonts w:cs="David" w:hint="cs"/>
          <w:rtl/>
        </w:rPr>
      </w:pPr>
    </w:p>
    <w:p w:rsidR="00000000" w:rsidRDefault="006C0641">
      <w:pPr>
        <w:rPr>
          <w:rFonts w:cs="David"/>
          <w:u w:val="single"/>
          <w:rtl/>
        </w:rPr>
      </w:pPr>
      <w:r>
        <w:rPr>
          <w:rFonts w:cs="David"/>
          <w:u w:val="single"/>
          <w:rtl/>
        </w:rPr>
        <w:t>רומן ברונפמן:</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 היא מתכוונת לעולים שבאו בגלי עלייה קודמים.  הכוונה היא רק לצורך הצעת חוק זו.</w:t>
      </w:r>
    </w:p>
    <w:p w:rsidR="00000000" w:rsidRDefault="006C0641">
      <w:pPr>
        <w:jc w:val="both"/>
        <w:rPr>
          <w:rFonts w:cs="David" w:hint="cs"/>
          <w:rtl/>
        </w:rPr>
      </w:pPr>
    </w:p>
    <w:p w:rsidR="00000000" w:rsidRDefault="006C0641">
      <w:pPr>
        <w:rPr>
          <w:rFonts w:cs="David"/>
          <w:u w:val="single"/>
          <w:rtl/>
        </w:rPr>
      </w:pPr>
      <w:r>
        <w:rPr>
          <w:rFonts w:cs="David"/>
          <w:u w:val="single"/>
          <w:rtl/>
        </w:rPr>
        <w:t>היו"ר אברהם פורז:</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את רוצה להגיד שזו הצעת חוק סקטוריאלית והיא פועלת רק לגבי ציבור מסוים? נכון, אנחנו יודעים את זה. </w:t>
      </w:r>
    </w:p>
    <w:p w:rsidR="00000000" w:rsidRDefault="006C0641">
      <w:pPr>
        <w:jc w:val="both"/>
        <w:rPr>
          <w:rFonts w:cs="David" w:hint="cs"/>
          <w:rtl/>
        </w:rPr>
      </w:pPr>
    </w:p>
    <w:p w:rsidR="00000000" w:rsidRDefault="006C0641">
      <w:pPr>
        <w:jc w:val="both"/>
        <w:rPr>
          <w:rFonts w:cs="David" w:hint="cs"/>
          <w:rtl/>
        </w:rPr>
      </w:pPr>
      <w:r>
        <w:rPr>
          <w:rFonts w:cs="David" w:hint="cs"/>
          <w:u w:val="single"/>
          <w:rtl/>
        </w:rPr>
        <w:t>מיכאלה גרזון:</w:t>
      </w:r>
    </w:p>
    <w:p w:rsidR="00000000" w:rsidRDefault="006C0641">
      <w:pPr>
        <w:jc w:val="both"/>
        <w:rPr>
          <w:rFonts w:cs="David" w:hint="cs"/>
          <w:rtl/>
        </w:rPr>
      </w:pPr>
    </w:p>
    <w:p w:rsidR="00000000" w:rsidRDefault="006C0641">
      <w:pPr>
        <w:jc w:val="both"/>
        <w:rPr>
          <w:rFonts w:cs="David" w:hint="cs"/>
          <w:rtl/>
        </w:rPr>
      </w:pPr>
      <w:r>
        <w:rPr>
          <w:rFonts w:cs="David" w:hint="cs"/>
          <w:rtl/>
        </w:rPr>
        <w:tab/>
        <w:t xml:space="preserve">השאלה </w:t>
      </w:r>
      <w:r>
        <w:rPr>
          <w:rFonts w:cs="David" w:hint="cs"/>
          <w:rtl/>
        </w:rPr>
        <w:t>שלי היא מדוע לא לאחד את שתי ההגדרות ואז להגיד שעולה מחוסר דיור הוא עולה שעלה בזמן מסוים.</w:t>
      </w:r>
    </w:p>
    <w:p w:rsidR="00000000" w:rsidRDefault="006C0641">
      <w:pPr>
        <w:jc w:val="both"/>
        <w:rPr>
          <w:rFonts w:cs="David" w:hint="cs"/>
          <w:rtl/>
        </w:rPr>
      </w:pPr>
    </w:p>
    <w:p w:rsidR="00000000" w:rsidRDefault="006C0641">
      <w:pPr>
        <w:rPr>
          <w:rFonts w:cs="David"/>
          <w:u w:val="single"/>
          <w:rtl/>
        </w:rPr>
      </w:pPr>
      <w:r>
        <w:rPr>
          <w:rFonts w:cs="David"/>
          <w:u w:val="single"/>
          <w:rtl/>
        </w:rPr>
        <w:t>היו"ר אברהם פורז:</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את רוצה להוסיף גם עולה שעלה ב-1950?</w:t>
      </w:r>
    </w:p>
    <w:p w:rsidR="00000000" w:rsidRDefault="006C0641">
      <w:pPr>
        <w:jc w:val="both"/>
        <w:rPr>
          <w:rFonts w:cs="David" w:hint="cs"/>
          <w:rtl/>
        </w:rPr>
      </w:pPr>
    </w:p>
    <w:p w:rsidR="00000000" w:rsidRDefault="006C0641">
      <w:pPr>
        <w:jc w:val="both"/>
        <w:rPr>
          <w:rFonts w:cs="David" w:hint="cs"/>
          <w:rtl/>
        </w:rPr>
      </w:pPr>
      <w:r>
        <w:rPr>
          <w:rFonts w:cs="David" w:hint="cs"/>
          <w:u w:val="single"/>
          <w:rtl/>
        </w:rPr>
        <w:t>מיכאלה גרזון:</w:t>
      </w:r>
    </w:p>
    <w:p w:rsidR="00000000" w:rsidRDefault="006C0641">
      <w:pPr>
        <w:jc w:val="both"/>
        <w:rPr>
          <w:rFonts w:cs="David" w:hint="cs"/>
          <w:rtl/>
        </w:rPr>
      </w:pPr>
    </w:p>
    <w:p w:rsidR="00000000" w:rsidRDefault="006C0641">
      <w:pPr>
        <w:jc w:val="both"/>
        <w:rPr>
          <w:rFonts w:cs="David" w:hint="cs"/>
          <w:rtl/>
        </w:rPr>
      </w:pPr>
      <w:r>
        <w:rPr>
          <w:rFonts w:cs="David" w:hint="cs"/>
          <w:rtl/>
        </w:rPr>
        <w:tab/>
        <w:t xml:space="preserve">לא. יש כאן שתי הגדרות. </w:t>
      </w:r>
    </w:p>
    <w:p w:rsidR="00000000" w:rsidRDefault="006C0641">
      <w:pPr>
        <w:jc w:val="both"/>
        <w:rPr>
          <w:rFonts w:cs="David" w:hint="cs"/>
          <w:rtl/>
        </w:rPr>
      </w:pPr>
    </w:p>
    <w:p w:rsidR="00000000" w:rsidRDefault="006C0641">
      <w:pPr>
        <w:rPr>
          <w:rFonts w:cs="David"/>
          <w:u w:val="single"/>
          <w:rtl/>
        </w:rPr>
      </w:pPr>
      <w:r>
        <w:rPr>
          <w:rFonts w:cs="David"/>
          <w:u w:val="single"/>
          <w:rtl/>
        </w:rPr>
        <w:t>היו"ר אברהם פורז:</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אנחנו אומרים שקודם כל יש מחוסרי דיור, בתוכם יש ת</w:t>
      </w:r>
      <w:r>
        <w:rPr>
          <w:rFonts w:cs="David" w:hint="cs"/>
          <w:rtl/>
        </w:rPr>
        <w:t xml:space="preserve">ת קבוצה של עולים מחוסרי דיור  ולעולים מחוסרי הדיור יש זכויות שניתנות לשינוי </w:t>
      </w:r>
      <w:r>
        <w:rPr>
          <w:rFonts w:cs="David"/>
          <w:rtl/>
        </w:rPr>
        <w:t>–</w:t>
      </w:r>
      <w:r>
        <w:rPr>
          <w:rFonts w:cs="David" w:hint="cs"/>
          <w:rtl/>
        </w:rPr>
        <w:t xml:space="preserve"> אם החוק הזה יעבור - רק בהליך של חקיקה ראשית.</w:t>
      </w:r>
    </w:p>
    <w:p w:rsidR="00000000" w:rsidRDefault="006C0641">
      <w:pPr>
        <w:jc w:val="both"/>
        <w:rPr>
          <w:rFonts w:cs="David" w:hint="cs"/>
          <w:rtl/>
        </w:rPr>
      </w:pPr>
    </w:p>
    <w:p w:rsidR="00000000" w:rsidRDefault="006C0641">
      <w:pPr>
        <w:jc w:val="both"/>
        <w:rPr>
          <w:rFonts w:cs="David" w:hint="cs"/>
          <w:rtl/>
        </w:rPr>
      </w:pPr>
      <w:r>
        <w:rPr>
          <w:rFonts w:cs="David" w:hint="cs"/>
          <w:u w:val="single"/>
          <w:rtl/>
        </w:rPr>
        <w:t>מיכאלה גרזון:</w:t>
      </w:r>
    </w:p>
    <w:p w:rsidR="00000000" w:rsidRDefault="006C0641">
      <w:pPr>
        <w:jc w:val="both"/>
        <w:rPr>
          <w:rFonts w:cs="David" w:hint="cs"/>
          <w:rtl/>
        </w:rPr>
      </w:pPr>
    </w:p>
    <w:p w:rsidR="00000000" w:rsidRDefault="006C0641">
      <w:pPr>
        <w:jc w:val="both"/>
        <w:rPr>
          <w:rFonts w:cs="David" w:hint="cs"/>
          <w:rtl/>
        </w:rPr>
      </w:pPr>
      <w:r>
        <w:rPr>
          <w:rFonts w:cs="David" w:hint="cs"/>
          <w:rtl/>
        </w:rPr>
        <w:tab/>
        <w:t>אם מאחדים את שתי ההגדרות ומגדירים עולה מחוסר דיור כהגדרה של משך הזכאות שלו, אזי לא משתמע שעולה הוא כזה שעלה משנה מסו</w:t>
      </w:r>
      <w:r>
        <w:rPr>
          <w:rFonts w:cs="David" w:hint="cs"/>
          <w:rtl/>
        </w:rPr>
        <w:t xml:space="preserve">ימת. </w:t>
      </w:r>
    </w:p>
    <w:p w:rsidR="00000000" w:rsidRDefault="006C0641">
      <w:pPr>
        <w:jc w:val="both"/>
        <w:rPr>
          <w:rFonts w:cs="David" w:hint="cs"/>
          <w:rtl/>
        </w:rPr>
      </w:pPr>
    </w:p>
    <w:p w:rsidR="00000000" w:rsidRDefault="006C0641">
      <w:pPr>
        <w:jc w:val="both"/>
        <w:rPr>
          <w:rFonts w:cs="David" w:hint="cs"/>
          <w:rtl/>
        </w:rPr>
      </w:pPr>
      <w:r>
        <w:rPr>
          <w:rFonts w:cs="David" w:hint="cs"/>
          <w:u w:val="single"/>
          <w:rtl/>
        </w:rPr>
        <w:t>עליזה קן:</w:t>
      </w:r>
    </w:p>
    <w:p w:rsidR="00000000" w:rsidRDefault="006C0641">
      <w:pPr>
        <w:jc w:val="both"/>
        <w:rPr>
          <w:rFonts w:cs="David" w:hint="cs"/>
          <w:rtl/>
        </w:rPr>
      </w:pPr>
    </w:p>
    <w:p w:rsidR="00000000" w:rsidRDefault="006C0641">
      <w:pPr>
        <w:jc w:val="both"/>
        <w:rPr>
          <w:rFonts w:cs="David" w:hint="cs"/>
          <w:rtl/>
        </w:rPr>
      </w:pPr>
      <w:r>
        <w:rPr>
          <w:rFonts w:cs="David" w:hint="cs"/>
          <w:rtl/>
        </w:rPr>
        <w:tab/>
        <w:t>לצורך ההגדרה של "עולה מחוסר דיור" תצטרכי להגדיר את המילה "עולה".</w:t>
      </w:r>
    </w:p>
    <w:p w:rsidR="00000000" w:rsidRDefault="006C0641">
      <w:pPr>
        <w:jc w:val="both"/>
        <w:rPr>
          <w:rFonts w:cs="David" w:hint="cs"/>
          <w:rtl/>
        </w:rPr>
      </w:pPr>
    </w:p>
    <w:p w:rsidR="00000000" w:rsidRDefault="006C0641">
      <w:pPr>
        <w:jc w:val="both"/>
        <w:rPr>
          <w:rFonts w:cs="David" w:hint="cs"/>
          <w:rtl/>
        </w:rPr>
      </w:pPr>
      <w:r>
        <w:rPr>
          <w:rFonts w:cs="David" w:hint="cs"/>
          <w:u w:val="single"/>
          <w:rtl/>
        </w:rPr>
        <w:t>מיכאלה גרזון:</w:t>
      </w:r>
    </w:p>
    <w:p w:rsidR="00000000" w:rsidRDefault="006C0641">
      <w:pPr>
        <w:jc w:val="both"/>
        <w:rPr>
          <w:rFonts w:cs="David" w:hint="cs"/>
          <w:rtl/>
        </w:rPr>
      </w:pPr>
    </w:p>
    <w:p w:rsidR="00000000" w:rsidRDefault="006C0641">
      <w:pPr>
        <w:jc w:val="both"/>
        <w:rPr>
          <w:rFonts w:cs="David" w:hint="cs"/>
          <w:rtl/>
        </w:rPr>
      </w:pPr>
      <w:r>
        <w:rPr>
          <w:rFonts w:cs="David" w:hint="cs"/>
          <w:rtl/>
        </w:rPr>
        <w:tab/>
        <w:t xml:space="preserve">אפשר לכתוב ש"עולה מחוסר דיור" הוא מי שעלה מכוח חוק השבות ונמצא בארץ לא יותר מאשר חמש עשרה שנים והוא עדיין חסר דירה בבעלות. אז אין דקלרציה מהסוג הזה. </w:t>
      </w:r>
    </w:p>
    <w:p w:rsidR="00000000" w:rsidRDefault="006C0641">
      <w:pPr>
        <w:jc w:val="both"/>
        <w:rPr>
          <w:rFonts w:cs="David" w:hint="cs"/>
          <w:rtl/>
        </w:rPr>
      </w:pPr>
      <w:r>
        <w:rPr>
          <w:rFonts w:cs="David"/>
          <w:rtl/>
        </w:rPr>
        <w:br w:type="page"/>
      </w:r>
    </w:p>
    <w:p w:rsidR="00000000" w:rsidRDefault="006C0641">
      <w:pPr>
        <w:jc w:val="both"/>
        <w:rPr>
          <w:rFonts w:cs="David" w:hint="cs"/>
          <w:rtl/>
        </w:rPr>
      </w:pPr>
    </w:p>
    <w:p w:rsidR="00000000" w:rsidRDefault="006C0641">
      <w:pPr>
        <w:rPr>
          <w:rFonts w:cs="David"/>
          <w:u w:val="single"/>
          <w:rtl/>
        </w:rPr>
      </w:pPr>
      <w:r>
        <w:rPr>
          <w:rFonts w:cs="David"/>
          <w:u w:val="single"/>
          <w:rtl/>
        </w:rPr>
        <w:t>הי</w:t>
      </w:r>
      <w:r>
        <w:rPr>
          <w:rFonts w:cs="David"/>
          <w:u w:val="single"/>
          <w:rtl/>
        </w:rPr>
        <w:t>ו"ר אברהם פורז:</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זה מקובל עליי.  העניין הוא כזה: יש קבוצת מחוסרי דיור, שהקריטריונים שלה ברורים. לגבי עולה מחוסר דיור זה מי שעלה אחרי התאריך שנקבע בהצעת החוק ואין ולא היתה  בבעלותו או בחכירתו דירה בישראל. </w:t>
      </w:r>
    </w:p>
    <w:p w:rsidR="00000000" w:rsidRDefault="006C0641">
      <w:pPr>
        <w:jc w:val="both"/>
        <w:rPr>
          <w:rFonts w:cs="David" w:hint="cs"/>
          <w:rtl/>
        </w:rPr>
      </w:pPr>
    </w:p>
    <w:p w:rsidR="00000000" w:rsidRDefault="006C0641">
      <w:pPr>
        <w:rPr>
          <w:rFonts w:cs="David"/>
          <w:u w:val="single"/>
          <w:rtl/>
        </w:rPr>
      </w:pPr>
      <w:r>
        <w:rPr>
          <w:rFonts w:cs="David"/>
          <w:u w:val="single"/>
          <w:rtl/>
        </w:rPr>
        <w:t>רומן ברונפמן:</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 אפשר בהחלט לאחד.</w:t>
      </w:r>
    </w:p>
    <w:p w:rsidR="00000000" w:rsidRDefault="006C0641">
      <w:pPr>
        <w:jc w:val="both"/>
        <w:rPr>
          <w:rFonts w:cs="David" w:hint="cs"/>
          <w:rtl/>
        </w:rPr>
      </w:pPr>
    </w:p>
    <w:p w:rsidR="00000000" w:rsidRDefault="006C0641">
      <w:pPr>
        <w:rPr>
          <w:rFonts w:cs="David"/>
          <w:u w:val="single"/>
          <w:rtl/>
        </w:rPr>
      </w:pPr>
      <w:r>
        <w:rPr>
          <w:rFonts w:cs="David"/>
          <w:u w:val="single"/>
          <w:rtl/>
        </w:rPr>
        <w:t>היו"ר אברהם פו</w:t>
      </w:r>
      <w:r>
        <w:rPr>
          <w:rFonts w:cs="David"/>
          <w:u w:val="single"/>
          <w:rtl/>
        </w:rPr>
        <w:t>רז:</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אני מבקש מהיועצים המשפטיים לנסח את זה בהתאם. </w:t>
      </w:r>
    </w:p>
    <w:p w:rsidR="00000000" w:rsidRDefault="006C0641">
      <w:pPr>
        <w:jc w:val="both"/>
        <w:rPr>
          <w:rFonts w:cs="David" w:hint="cs"/>
          <w:rtl/>
        </w:rPr>
      </w:pPr>
    </w:p>
    <w:p w:rsidR="00000000" w:rsidRDefault="006C0641">
      <w:pPr>
        <w:jc w:val="both"/>
        <w:rPr>
          <w:rFonts w:cs="David" w:hint="cs"/>
          <w:rtl/>
        </w:rPr>
      </w:pPr>
      <w:r>
        <w:rPr>
          <w:rFonts w:cs="David" w:hint="cs"/>
          <w:rtl/>
        </w:rPr>
        <w:tab/>
        <w:t>מה לגבי התקופה?  עתה היא חמש עשרה שנים, האם חברי הכנסת המציעים רוצים להאריך את התקופה?</w:t>
      </w:r>
    </w:p>
    <w:p w:rsidR="00000000" w:rsidRDefault="006C0641">
      <w:pPr>
        <w:jc w:val="both"/>
        <w:rPr>
          <w:rFonts w:cs="David" w:hint="cs"/>
          <w:rtl/>
        </w:rPr>
      </w:pPr>
    </w:p>
    <w:p w:rsidR="00000000" w:rsidRDefault="006C0641">
      <w:pPr>
        <w:rPr>
          <w:rFonts w:cs="David"/>
          <w:u w:val="single"/>
          <w:rtl/>
        </w:rPr>
      </w:pPr>
      <w:r>
        <w:rPr>
          <w:rFonts w:cs="David"/>
          <w:u w:val="single"/>
          <w:rtl/>
        </w:rPr>
        <w:t>רומן ברונפמן:</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 עכשיו אנחנו מתקרבים לאחד עשרה שנים מאז התאריך הקובע. </w:t>
      </w:r>
    </w:p>
    <w:p w:rsidR="00000000" w:rsidRDefault="006C0641">
      <w:pPr>
        <w:jc w:val="both"/>
        <w:rPr>
          <w:rFonts w:cs="David" w:hint="cs"/>
          <w:rtl/>
        </w:rPr>
      </w:pPr>
    </w:p>
    <w:p w:rsidR="00000000" w:rsidRDefault="006C0641">
      <w:pPr>
        <w:rPr>
          <w:rFonts w:cs="David"/>
          <w:u w:val="single"/>
          <w:rtl/>
        </w:rPr>
      </w:pPr>
      <w:r>
        <w:rPr>
          <w:rFonts w:cs="David"/>
          <w:u w:val="single"/>
          <w:rtl/>
        </w:rPr>
        <w:t>היו"ר אברהם פורז:</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לי אין בעיה להאריך את </w:t>
      </w:r>
      <w:r>
        <w:rPr>
          <w:rFonts w:cs="David" w:hint="cs"/>
          <w:rtl/>
        </w:rPr>
        <w:t xml:space="preserve">זה בשלב זה לעשרים שנה. </w:t>
      </w:r>
    </w:p>
    <w:p w:rsidR="00000000" w:rsidRDefault="006C0641">
      <w:pPr>
        <w:jc w:val="both"/>
        <w:rPr>
          <w:rFonts w:cs="David" w:hint="cs"/>
          <w:rtl/>
        </w:rPr>
      </w:pPr>
    </w:p>
    <w:p w:rsidR="00000000" w:rsidRDefault="006C0641">
      <w:pPr>
        <w:rPr>
          <w:rFonts w:cs="David"/>
          <w:u w:val="single"/>
          <w:rtl/>
        </w:rPr>
      </w:pPr>
      <w:r>
        <w:rPr>
          <w:rFonts w:cs="David"/>
          <w:u w:val="single"/>
          <w:rtl/>
        </w:rPr>
        <w:t>רומן ברונפמן:</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 אני מציע להאריך את זה לעשרים וחמש שנה. </w:t>
      </w:r>
    </w:p>
    <w:p w:rsidR="00000000" w:rsidRDefault="006C0641">
      <w:pPr>
        <w:jc w:val="both"/>
        <w:rPr>
          <w:rFonts w:cs="David" w:hint="cs"/>
          <w:rtl/>
        </w:rPr>
      </w:pPr>
    </w:p>
    <w:p w:rsidR="00000000" w:rsidRDefault="006C0641">
      <w:pPr>
        <w:rPr>
          <w:rFonts w:cs="David"/>
          <w:u w:val="single"/>
          <w:rtl/>
        </w:rPr>
      </w:pPr>
      <w:r>
        <w:rPr>
          <w:rFonts w:cs="David"/>
          <w:u w:val="single"/>
          <w:rtl/>
        </w:rPr>
        <w:t>היו"ר אברהם פורז:</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מי שבעשרים שנה לא נקלט, לא ייקלט. </w:t>
      </w:r>
    </w:p>
    <w:p w:rsidR="00000000" w:rsidRDefault="006C0641">
      <w:pPr>
        <w:jc w:val="both"/>
        <w:rPr>
          <w:rFonts w:cs="David" w:hint="cs"/>
          <w:rtl/>
        </w:rPr>
      </w:pPr>
    </w:p>
    <w:p w:rsidR="00000000" w:rsidRDefault="006C0641">
      <w:pPr>
        <w:jc w:val="both"/>
        <w:rPr>
          <w:rFonts w:cs="David" w:hint="cs"/>
          <w:rtl/>
        </w:rPr>
      </w:pPr>
      <w:r>
        <w:rPr>
          <w:rFonts w:cs="David" w:hint="cs"/>
          <w:u w:val="single"/>
          <w:rtl/>
        </w:rPr>
        <w:t>עליזה קן:</w:t>
      </w:r>
    </w:p>
    <w:p w:rsidR="00000000" w:rsidRDefault="006C0641">
      <w:pPr>
        <w:jc w:val="both"/>
        <w:rPr>
          <w:rFonts w:cs="David" w:hint="cs"/>
          <w:rtl/>
        </w:rPr>
      </w:pPr>
    </w:p>
    <w:p w:rsidR="00000000" w:rsidRDefault="006C0641">
      <w:pPr>
        <w:jc w:val="both"/>
        <w:rPr>
          <w:rFonts w:cs="David" w:hint="cs"/>
          <w:rtl/>
        </w:rPr>
      </w:pPr>
      <w:r>
        <w:rPr>
          <w:rFonts w:cs="David" w:hint="cs"/>
          <w:rtl/>
        </w:rPr>
        <w:tab/>
        <w:t>מתעוררת כאן סוגיה של הענקת הטבות לגבי המשפחה, כלומר מה קורה אם היתה בבעלות בן הזוג דירה. לכאורה, העולה זכ</w:t>
      </w:r>
      <w:r>
        <w:rPr>
          <w:rFonts w:cs="David" w:hint="cs"/>
          <w:rtl/>
        </w:rPr>
        <w:t xml:space="preserve">אי. אני  לא חושבת שזו היתה הכוונה. </w:t>
      </w:r>
    </w:p>
    <w:p w:rsidR="00000000" w:rsidRDefault="006C0641">
      <w:pPr>
        <w:jc w:val="both"/>
        <w:rPr>
          <w:rFonts w:cs="David" w:hint="cs"/>
          <w:rtl/>
        </w:rPr>
      </w:pPr>
    </w:p>
    <w:p w:rsidR="00000000" w:rsidRDefault="006C0641">
      <w:pPr>
        <w:rPr>
          <w:rFonts w:cs="David"/>
          <w:u w:val="single"/>
          <w:rtl/>
        </w:rPr>
      </w:pPr>
      <w:r>
        <w:rPr>
          <w:rFonts w:cs="David"/>
          <w:u w:val="single"/>
          <w:rtl/>
        </w:rPr>
        <w:t>היו"ר אברהם פורז:</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האם אתם רוצים להרחיב את ההגדרה של "בן זוג" ולכתוב שזה לרבות ידועים בציבור. מה זה "בן זוג" במובן המשפטי היום בישראל? </w:t>
      </w:r>
    </w:p>
    <w:p w:rsidR="00000000" w:rsidRDefault="006C0641">
      <w:pPr>
        <w:jc w:val="both"/>
        <w:rPr>
          <w:rFonts w:cs="David" w:hint="cs"/>
          <w:rtl/>
        </w:rPr>
      </w:pPr>
    </w:p>
    <w:p w:rsidR="00000000" w:rsidRDefault="006C0641">
      <w:pPr>
        <w:jc w:val="both"/>
        <w:rPr>
          <w:rFonts w:cs="David" w:hint="cs"/>
          <w:rtl/>
        </w:rPr>
      </w:pPr>
      <w:r>
        <w:rPr>
          <w:rFonts w:cs="David" w:hint="cs"/>
          <w:u w:val="single"/>
          <w:rtl/>
        </w:rPr>
        <w:t>עליזה קן:</w:t>
      </w:r>
    </w:p>
    <w:p w:rsidR="00000000" w:rsidRDefault="006C0641">
      <w:pPr>
        <w:jc w:val="both"/>
        <w:rPr>
          <w:rFonts w:cs="David" w:hint="cs"/>
          <w:rtl/>
        </w:rPr>
      </w:pPr>
    </w:p>
    <w:p w:rsidR="00000000" w:rsidRDefault="006C0641">
      <w:pPr>
        <w:jc w:val="both"/>
        <w:rPr>
          <w:rFonts w:cs="David" w:hint="cs"/>
          <w:rtl/>
        </w:rPr>
      </w:pPr>
      <w:r>
        <w:rPr>
          <w:rFonts w:cs="David" w:hint="cs"/>
          <w:rtl/>
        </w:rPr>
        <w:tab/>
        <w:t>כפי שהצעת החוק מנוסחת יכול להיות מצב ששני עולים זכאים לשתי הטבות.  אנ</w:t>
      </w:r>
      <w:r>
        <w:rPr>
          <w:rFonts w:cs="David" w:hint="cs"/>
          <w:rtl/>
        </w:rPr>
        <w:t xml:space="preserve">י משוכנעת שלא אלה הכללים של משרד השיכון. </w:t>
      </w:r>
    </w:p>
    <w:p w:rsidR="00000000" w:rsidRDefault="006C0641">
      <w:pPr>
        <w:jc w:val="both"/>
        <w:rPr>
          <w:rFonts w:cs="David" w:hint="cs"/>
          <w:rtl/>
        </w:rPr>
      </w:pPr>
    </w:p>
    <w:p w:rsidR="00000000" w:rsidRDefault="006C0641">
      <w:pPr>
        <w:rPr>
          <w:rFonts w:cs="David"/>
          <w:u w:val="single"/>
          <w:rtl/>
        </w:rPr>
      </w:pPr>
      <w:r>
        <w:rPr>
          <w:rFonts w:cs="David"/>
          <w:u w:val="single"/>
          <w:rtl/>
        </w:rPr>
        <w:t>רומן ברונפמן:</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 לא זו היתה הכוונה. </w:t>
      </w:r>
    </w:p>
    <w:p w:rsidR="00000000" w:rsidRDefault="006C0641">
      <w:pPr>
        <w:jc w:val="both"/>
        <w:rPr>
          <w:rFonts w:cs="David" w:hint="cs"/>
          <w:rtl/>
        </w:rPr>
      </w:pPr>
      <w:r>
        <w:rPr>
          <w:rFonts w:cs="David"/>
          <w:rtl/>
        </w:rPr>
        <w:br w:type="page"/>
      </w:r>
    </w:p>
    <w:p w:rsidR="00000000" w:rsidRDefault="006C0641">
      <w:pPr>
        <w:jc w:val="both"/>
        <w:rPr>
          <w:rFonts w:cs="David" w:hint="cs"/>
          <w:rtl/>
        </w:rPr>
      </w:pPr>
    </w:p>
    <w:p w:rsidR="00000000" w:rsidRDefault="006C0641">
      <w:pPr>
        <w:jc w:val="both"/>
        <w:rPr>
          <w:rFonts w:cs="David" w:hint="cs"/>
          <w:rtl/>
        </w:rPr>
      </w:pPr>
      <w:r>
        <w:rPr>
          <w:rFonts w:cs="David" w:hint="cs"/>
          <w:u w:val="single"/>
          <w:rtl/>
        </w:rPr>
        <w:t>מיכאלה גרזון:</w:t>
      </w:r>
    </w:p>
    <w:p w:rsidR="00000000" w:rsidRDefault="006C0641">
      <w:pPr>
        <w:jc w:val="both"/>
        <w:rPr>
          <w:rFonts w:cs="David" w:hint="cs"/>
          <w:rtl/>
        </w:rPr>
      </w:pPr>
    </w:p>
    <w:p w:rsidR="00000000" w:rsidRDefault="006C0641">
      <w:pPr>
        <w:jc w:val="both"/>
        <w:rPr>
          <w:rFonts w:cs="David" w:hint="cs"/>
          <w:rtl/>
        </w:rPr>
      </w:pPr>
      <w:r>
        <w:rPr>
          <w:rFonts w:cs="David" w:hint="cs"/>
          <w:rtl/>
        </w:rPr>
        <w:tab/>
        <w:t>לא חשבתי על כך שזה בעצם מעניק זכאות לעולה שנישא לוותיק והוא בעל דירה. נכון להיום עולה כזה לא זכאי. אין כוונה לתת את זה ולפי ההצעה הזאת זה ניתן.</w:t>
      </w:r>
    </w:p>
    <w:p w:rsidR="00000000" w:rsidRDefault="006C0641">
      <w:pPr>
        <w:jc w:val="both"/>
        <w:rPr>
          <w:rFonts w:cs="David" w:hint="cs"/>
          <w:rtl/>
        </w:rPr>
      </w:pPr>
    </w:p>
    <w:p w:rsidR="00000000" w:rsidRDefault="006C0641">
      <w:pPr>
        <w:rPr>
          <w:rFonts w:cs="David"/>
          <w:u w:val="single"/>
          <w:rtl/>
        </w:rPr>
      </w:pPr>
      <w:r>
        <w:rPr>
          <w:rFonts w:cs="David"/>
          <w:u w:val="single"/>
          <w:rtl/>
        </w:rPr>
        <w:t xml:space="preserve">היו"ר אברהם </w:t>
      </w:r>
      <w:r>
        <w:rPr>
          <w:rFonts w:cs="David"/>
          <w:u w:val="single"/>
          <w:rtl/>
        </w:rPr>
        <w:t>פורז:</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נכניס בחוק עצמו הוראה פוזיטיבית. תארו לכם שאישה עלתה בגפה וקיבלה הלוואה, הסתבכה ועכשיו היא מתחתנת. יוצא מזה שהיא גם "מפילה" עליו את התיק ובגללה הוא כבר לא יוכל לקבל הלוואה. אני מציע לכתוב בצורה מפורשת שאם זה בני זוג, אז יש זכות אחת, כלומר אין זכות </w:t>
      </w:r>
      <w:r>
        <w:rPr>
          <w:rFonts w:cs="David" w:hint="cs"/>
          <w:rtl/>
        </w:rPr>
        <w:t xml:space="preserve">כפולה ולא כל אחד יכול לקבל. במקרה הזה אנחנו מתייחסים לבני זוג נשואים. </w:t>
      </w:r>
    </w:p>
    <w:p w:rsidR="00000000" w:rsidRDefault="006C0641">
      <w:pPr>
        <w:jc w:val="both"/>
        <w:rPr>
          <w:rFonts w:cs="David" w:hint="cs"/>
          <w:rtl/>
        </w:rPr>
      </w:pPr>
    </w:p>
    <w:p w:rsidR="00000000" w:rsidRDefault="006C0641">
      <w:pPr>
        <w:jc w:val="both"/>
        <w:rPr>
          <w:rFonts w:cs="David" w:hint="cs"/>
          <w:rtl/>
        </w:rPr>
      </w:pPr>
      <w:r>
        <w:rPr>
          <w:rFonts w:cs="David" w:hint="cs"/>
          <w:u w:val="single"/>
          <w:rtl/>
        </w:rPr>
        <w:t>מיכל לוצקי:</w:t>
      </w:r>
    </w:p>
    <w:p w:rsidR="00000000" w:rsidRDefault="006C0641">
      <w:pPr>
        <w:jc w:val="both"/>
        <w:rPr>
          <w:rFonts w:cs="David" w:hint="cs"/>
          <w:rtl/>
        </w:rPr>
      </w:pPr>
    </w:p>
    <w:p w:rsidR="00000000" w:rsidRDefault="006C0641">
      <w:pPr>
        <w:jc w:val="both"/>
        <w:rPr>
          <w:rFonts w:cs="David" w:hint="cs"/>
          <w:rtl/>
        </w:rPr>
      </w:pPr>
      <w:r>
        <w:rPr>
          <w:rFonts w:cs="David" w:hint="cs"/>
          <w:rtl/>
        </w:rPr>
        <w:tab/>
        <w:t>בלי ידועה בציבור?</w:t>
      </w:r>
    </w:p>
    <w:p w:rsidR="00000000" w:rsidRDefault="006C0641">
      <w:pPr>
        <w:jc w:val="both"/>
        <w:rPr>
          <w:rFonts w:cs="David" w:hint="cs"/>
          <w:rtl/>
        </w:rPr>
      </w:pPr>
    </w:p>
    <w:p w:rsidR="00000000" w:rsidRDefault="006C0641">
      <w:pPr>
        <w:rPr>
          <w:rFonts w:cs="David"/>
          <w:u w:val="single"/>
          <w:rtl/>
        </w:rPr>
      </w:pPr>
      <w:r>
        <w:rPr>
          <w:rFonts w:cs="David"/>
          <w:u w:val="single"/>
          <w:rtl/>
        </w:rPr>
        <w:t>היו"ר אברהם פורז:</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בלי ידועה בציבור, כי קשה להוכיח ידועה בציבור.  כשמישהו טוען לזכות של ידוע בציבור, עליו נטל ההוכחה. הוא צריך להוכיח שהם חיים ביחד, י</w:t>
      </w:r>
      <w:r>
        <w:rPr>
          <w:rFonts w:cs="David" w:hint="cs"/>
          <w:rtl/>
        </w:rPr>
        <w:t>ש חשבון משותף וכו'. כשלא רוצים לתת להם, אז השלטונות צריכים לעקוב אחריהם.</w:t>
      </w:r>
    </w:p>
    <w:p w:rsidR="00000000" w:rsidRDefault="006C0641">
      <w:pPr>
        <w:jc w:val="both"/>
        <w:rPr>
          <w:rFonts w:cs="David" w:hint="cs"/>
          <w:rtl/>
        </w:rPr>
      </w:pPr>
    </w:p>
    <w:p w:rsidR="00000000" w:rsidRDefault="006C0641">
      <w:pPr>
        <w:rPr>
          <w:rFonts w:cs="David"/>
          <w:u w:val="single"/>
          <w:rtl/>
        </w:rPr>
      </w:pPr>
      <w:r>
        <w:rPr>
          <w:rFonts w:cs="David"/>
          <w:u w:val="single"/>
          <w:rtl/>
        </w:rPr>
        <w:t>רומן ברונפמן:</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 אם כך אנחנו הולכים על זכות אחת לבני זוג ומאריכים את התקופה לעשרים שנה. </w:t>
      </w:r>
    </w:p>
    <w:p w:rsidR="00000000" w:rsidRDefault="006C0641">
      <w:pPr>
        <w:jc w:val="both"/>
        <w:rPr>
          <w:rFonts w:cs="David" w:hint="cs"/>
          <w:rtl/>
        </w:rPr>
      </w:pPr>
    </w:p>
    <w:p w:rsidR="00000000" w:rsidRDefault="006C0641">
      <w:pPr>
        <w:rPr>
          <w:rFonts w:cs="David"/>
          <w:u w:val="single"/>
          <w:rtl/>
        </w:rPr>
      </w:pPr>
      <w:r>
        <w:rPr>
          <w:rFonts w:cs="David"/>
          <w:u w:val="single"/>
          <w:rtl/>
        </w:rPr>
        <w:t>היו"ר אברהם פורז:</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נכון.</w:t>
      </w:r>
    </w:p>
    <w:p w:rsidR="00000000" w:rsidRDefault="006C0641">
      <w:pPr>
        <w:jc w:val="both"/>
        <w:rPr>
          <w:rFonts w:cs="David" w:hint="cs"/>
          <w:rtl/>
        </w:rPr>
      </w:pPr>
    </w:p>
    <w:p w:rsidR="00000000" w:rsidRDefault="006C0641">
      <w:pPr>
        <w:jc w:val="both"/>
        <w:rPr>
          <w:rFonts w:cs="David" w:hint="cs"/>
          <w:rtl/>
        </w:rPr>
      </w:pPr>
      <w:r>
        <w:rPr>
          <w:rFonts w:cs="David" w:hint="cs"/>
          <w:rtl/>
        </w:rPr>
        <w:tab/>
        <w:t xml:space="preserve">סעיף 2 </w:t>
      </w:r>
      <w:r>
        <w:rPr>
          <w:rFonts w:cs="David"/>
          <w:rtl/>
        </w:rPr>
        <w:t>–</w:t>
      </w:r>
      <w:r>
        <w:rPr>
          <w:rFonts w:cs="David" w:hint="cs"/>
          <w:rtl/>
        </w:rPr>
        <w:t xml:space="preserve"> "תיקון סעיף 2 </w:t>
      </w:r>
      <w:r>
        <w:rPr>
          <w:rFonts w:cs="David"/>
          <w:rtl/>
        </w:rPr>
        <w:t>–</w:t>
      </w:r>
      <w:r>
        <w:rPr>
          <w:rFonts w:cs="David" w:hint="cs"/>
          <w:rtl/>
        </w:rPr>
        <w:t xml:space="preserve"> בסעיף 2 לחוק העיקרי, אחרי סעיף קטן (א) </w:t>
      </w:r>
      <w:r>
        <w:rPr>
          <w:rFonts w:cs="David" w:hint="cs"/>
          <w:rtl/>
        </w:rPr>
        <w:t>יבוא:</w:t>
      </w:r>
    </w:p>
    <w:p w:rsidR="00000000" w:rsidRDefault="006C0641">
      <w:pPr>
        <w:ind w:left="1134" w:firstLine="6"/>
        <w:jc w:val="both"/>
        <w:rPr>
          <w:rFonts w:cs="David" w:hint="cs"/>
          <w:rtl/>
        </w:rPr>
      </w:pPr>
      <w:r>
        <w:rPr>
          <w:rFonts w:cs="David" w:hint="cs"/>
          <w:rtl/>
        </w:rPr>
        <w:t xml:space="preserve">"(א1) גובה ההלוואה לדיור שיקבל עולה מחוסר דיור לא יפחת מגובה ההלוואה שהיה מקבל אילו היה זכאי, כנוסחה של ההגדרה ערב תחילתו של חוק הלוואות לדיור (תיקון מס' 5), התשס"א-2000". זה למעשה מקבע את המצב הקיים. </w:t>
      </w:r>
    </w:p>
    <w:p w:rsidR="00000000" w:rsidRDefault="006C0641">
      <w:pPr>
        <w:jc w:val="both"/>
        <w:rPr>
          <w:rFonts w:cs="David" w:hint="cs"/>
          <w:rtl/>
        </w:rPr>
      </w:pPr>
    </w:p>
    <w:p w:rsidR="00000000" w:rsidRDefault="006C0641">
      <w:pPr>
        <w:jc w:val="both"/>
        <w:rPr>
          <w:rFonts w:cs="David" w:hint="cs"/>
          <w:rtl/>
        </w:rPr>
      </w:pPr>
      <w:r>
        <w:rPr>
          <w:rFonts w:cs="David" w:hint="cs"/>
          <w:u w:val="single"/>
          <w:rtl/>
        </w:rPr>
        <w:t>עליזה קן:</w:t>
      </w:r>
    </w:p>
    <w:p w:rsidR="00000000" w:rsidRDefault="006C0641">
      <w:pPr>
        <w:jc w:val="both"/>
        <w:rPr>
          <w:rFonts w:cs="David" w:hint="cs"/>
          <w:rtl/>
        </w:rPr>
      </w:pPr>
    </w:p>
    <w:p w:rsidR="00000000" w:rsidRDefault="006C0641">
      <w:pPr>
        <w:jc w:val="both"/>
        <w:rPr>
          <w:rFonts w:cs="David" w:hint="cs"/>
          <w:rtl/>
        </w:rPr>
      </w:pPr>
      <w:r>
        <w:rPr>
          <w:rFonts w:cs="David" w:hint="cs"/>
          <w:rtl/>
        </w:rPr>
        <w:tab/>
        <w:t>זה לא מקבע, אלא הופך אותו לרצפה.  כ</w:t>
      </w:r>
      <w:r>
        <w:rPr>
          <w:rFonts w:cs="David" w:hint="cs"/>
          <w:rtl/>
        </w:rPr>
        <w:t xml:space="preserve">תוב "שלא יפחת" ולכן המצב הקודם הופך לרצפה. </w:t>
      </w:r>
    </w:p>
    <w:p w:rsidR="00000000" w:rsidRDefault="006C0641">
      <w:pPr>
        <w:jc w:val="both"/>
        <w:rPr>
          <w:rFonts w:cs="David" w:hint="cs"/>
          <w:rtl/>
        </w:rPr>
      </w:pPr>
    </w:p>
    <w:p w:rsidR="00000000" w:rsidRDefault="006C0641">
      <w:pPr>
        <w:rPr>
          <w:rFonts w:cs="David"/>
          <w:u w:val="single"/>
          <w:rtl/>
        </w:rPr>
      </w:pPr>
      <w:r>
        <w:rPr>
          <w:rFonts w:cs="David"/>
          <w:u w:val="single"/>
          <w:rtl/>
        </w:rPr>
        <w:t>היו"ר אברהם פורז:</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תמיד מותר לתת יותר.  </w:t>
      </w:r>
    </w:p>
    <w:p w:rsidR="00000000" w:rsidRDefault="006C0641">
      <w:pPr>
        <w:jc w:val="both"/>
        <w:rPr>
          <w:rFonts w:cs="David" w:hint="cs"/>
          <w:rtl/>
        </w:rPr>
      </w:pPr>
    </w:p>
    <w:p w:rsidR="00000000" w:rsidRDefault="006C0641">
      <w:pPr>
        <w:jc w:val="both"/>
        <w:rPr>
          <w:rFonts w:cs="David" w:hint="cs"/>
          <w:rtl/>
        </w:rPr>
      </w:pPr>
      <w:r>
        <w:rPr>
          <w:rFonts w:cs="David" w:hint="cs"/>
          <w:u w:val="single"/>
          <w:rtl/>
        </w:rPr>
        <w:t>מיכאלה גרזון:</w:t>
      </w:r>
    </w:p>
    <w:p w:rsidR="00000000" w:rsidRDefault="006C0641">
      <w:pPr>
        <w:jc w:val="both"/>
        <w:rPr>
          <w:rFonts w:cs="David" w:hint="cs"/>
          <w:rtl/>
        </w:rPr>
      </w:pPr>
    </w:p>
    <w:p w:rsidR="00000000" w:rsidRDefault="006C0641">
      <w:pPr>
        <w:jc w:val="both"/>
        <w:rPr>
          <w:rFonts w:cs="David" w:hint="cs"/>
          <w:rtl/>
        </w:rPr>
      </w:pPr>
      <w:r>
        <w:rPr>
          <w:rFonts w:cs="David" w:hint="cs"/>
          <w:rtl/>
        </w:rPr>
        <w:tab/>
        <w:t>לנו יש קושי לבחון למה הוא היה זכאי בזמנו. יש כאן איזשהו קושי, מפני שהכללים שלנו במהלך התקופה השתנו. נכון לפעם היו סכומים קבועים לעולים ונכון להיום אנחנו</w:t>
      </w:r>
      <w:r>
        <w:rPr>
          <w:rFonts w:cs="David" w:hint="cs"/>
          <w:rtl/>
        </w:rPr>
        <w:t xml:space="preserve"> עובדים על פי שיטה שהיא שיטת ניקוד, שהיא שיטה צוברת. יש לנו קושי לחזור ולבחון אותו עולה לפי מה שהיה פעם. </w:t>
      </w:r>
    </w:p>
    <w:p w:rsidR="00000000" w:rsidRDefault="006C0641">
      <w:pPr>
        <w:jc w:val="both"/>
        <w:rPr>
          <w:rFonts w:cs="David" w:hint="cs"/>
          <w:rtl/>
        </w:rPr>
      </w:pPr>
      <w:r>
        <w:rPr>
          <w:rFonts w:cs="David"/>
          <w:rtl/>
        </w:rPr>
        <w:br w:type="page"/>
      </w:r>
    </w:p>
    <w:p w:rsidR="00000000" w:rsidRDefault="006C0641">
      <w:pPr>
        <w:jc w:val="both"/>
        <w:rPr>
          <w:rFonts w:cs="David" w:hint="cs"/>
          <w:rtl/>
        </w:rPr>
      </w:pPr>
    </w:p>
    <w:p w:rsidR="00000000" w:rsidRDefault="006C0641">
      <w:pPr>
        <w:rPr>
          <w:rFonts w:cs="David"/>
          <w:u w:val="single"/>
          <w:rtl/>
        </w:rPr>
      </w:pPr>
      <w:r>
        <w:rPr>
          <w:rFonts w:cs="David"/>
          <w:u w:val="single"/>
          <w:rtl/>
        </w:rPr>
        <w:t>היו"ר אברהם פורז:</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תבקשו  מסמכים. ממה את חוששת, שפתאום השתפר מצבו?</w:t>
      </w:r>
    </w:p>
    <w:p w:rsidR="00000000" w:rsidRDefault="006C0641">
      <w:pPr>
        <w:jc w:val="both"/>
        <w:rPr>
          <w:rFonts w:cs="David" w:hint="cs"/>
          <w:rtl/>
        </w:rPr>
      </w:pPr>
    </w:p>
    <w:p w:rsidR="00000000" w:rsidRDefault="006C0641">
      <w:pPr>
        <w:jc w:val="both"/>
        <w:rPr>
          <w:rFonts w:cs="David" w:hint="cs"/>
          <w:rtl/>
        </w:rPr>
      </w:pPr>
      <w:r>
        <w:rPr>
          <w:rFonts w:cs="David" w:hint="cs"/>
          <w:u w:val="single"/>
          <w:rtl/>
        </w:rPr>
        <w:t>מיכאלה גרזון:</w:t>
      </w:r>
    </w:p>
    <w:p w:rsidR="00000000" w:rsidRDefault="006C0641">
      <w:pPr>
        <w:jc w:val="both"/>
        <w:rPr>
          <w:rFonts w:cs="David" w:hint="cs"/>
          <w:rtl/>
        </w:rPr>
      </w:pPr>
    </w:p>
    <w:p w:rsidR="00000000" w:rsidRDefault="006C0641">
      <w:pPr>
        <w:jc w:val="both"/>
        <w:rPr>
          <w:rFonts w:cs="David" w:hint="cs"/>
          <w:rtl/>
        </w:rPr>
      </w:pPr>
      <w:r>
        <w:rPr>
          <w:rFonts w:cs="David" w:hint="cs"/>
          <w:rtl/>
        </w:rPr>
        <w:tab/>
        <w:t xml:space="preserve">נניח שהוא היה יחיד בזמנו והוא נישא בינתיים, או שהוא היה משפחה </w:t>
      </w:r>
      <w:r>
        <w:rPr>
          <w:rFonts w:cs="David" w:hint="cs"/>
          <w:rtl/>
        </w:rPr>
        <w:t xml:space="preserve">חד הורית. לצורך הקצנה אני אתן דוגמה של משפחה חד הורית שנישאה והילדים שלה כבר בוגרים. </w:t>
      </w:r>
    </w:p>
    <w:p w:rsidR="00000000" w:rsidRDefault="006C0641">
      <w:pPr>
        <w:jc w:val="both"/>
        <w:rPr>
          <w:rFonts w:cs="David" w:hint="cs"/>
          <w:rtl/>
        </w:rPr>
      </w:pPr>
    </w:p>
    <w:p w:rsidR="00000000" w:rsidRDefault="006C0641">
      <w:pPr>
        <w:rPr>
          <w:rFonts w:cs="David"/>
          <w:u w:val="single"/>
          <w:rtl/>
        </w:rPr>
      </w:pPr>
      <w:r>
        <w:rPr>
          <w:rFonts w:cs="David"/>
          <w:u w:val="single"/>
          <w:rtl/>
        </w:rPr>
        <w:t>היו"ר אברהם פורז:</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 יש פה שתי אפשרויות: אפשרות אחת שאנחנו משאירים רק את ההגדרות, רק את הקריטריונים ההיסטוריים והעולה נשפט לפי הקריטריונים ההיסטוריים בעת הגשת הבקשה. אפש</w:t>
      </w:r>
      <w:r>
        <w:rPr>
          <w:rFonts w:cs="David" w:hint="cs"/>
          <w:rtl/>
        </w:rPr>
        <w:t xml:space="preserve">רות אחרת היא שאנחנו הולכים אחורנית גם לגבי האיש עצמו. אני מציע שנשאיר את הקריטריונים. </w:t>
      </w:r>
    </w:p>
    <w:p w:rsidR="00000000" w:rsidRDefault="006C0641">
      <w:pPr>
        <w:jc w:val="both"/>
        <w:rPr>
          <w:rFonts w:cs="David" w:hint="cs"/>
          <w:rtl/>
        </w:rPr>
      </w:pPr>
    </w:p>
    <w:p w:rsidR="00000000" w:rsidRDefault="006C0641">
      <w:pPr>
        <w:rPr>
          <w:rFonts w:cs="David"/>
          <w:u w:val="single"/>
          <w:rtl/>
        </w:rPr>
      </w:pPr>
      <w:r>
        <w:rPr>
          <w:rFonts w:cs="David"/>
          <w:u w:val="single"/>
          <w:rtl/>
        </w:rPr>
        <w:t>רומן ברונפמן:</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 אני חושב שאתה לא צודק. </w:t>
      </w:r>
    </w:p>
    <w:p w:rsidR="00000000" w:rsidRDefault="006C0641">
      <w:pPr>
        <w:jc w:val="both"/>
        <w:rPr>
          <w:rFonts w:cs="David" w:hint="cs"/>
          <w:rtl/>
        </w:rPr>
      </w:pPr>
    </w:p>
    <w:p w:rsidR="00000000" w:rsidRDefault="006C0641">
      <w:pPr>
        <w:rPr>
          <w:rFonts w:cs="David"/>
          <w:u w:val="single"/>
          <w:rtl/>
        </w:rPr>
      </w:pPr>
      <w:r>
        <w:rPr>
          <w:rFonts w:cs="David"/>
          <w:u w:val="single"/>
          <w:rtl/>
        </w:rPr>
        <w:t>היו"ר אברהם פורז:</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אפשרות אחת שיש קריטריונים ויכול להיות שמשהו במצבו של העולה השתנה והוא זז ועכשיו מופעל קריטריון אחר. אפשרות</w:t>
      </w:r>
      <w:r>
        <w:rPr>
          <w:rFonts w:cs="David" w:hint="cs"/>
          <w:rtl/>
        </w:rPr>
        <w:t xml:space="preserve"> אחרת היא שגם בודקים רטרואקטיבית לפי הקריטריון. </w:t>
      </w:r>
    </w:p>
    <w:p w:rsidR="00000000" w:rsidRDefault="006C0641">
      <w:pPr>
        <w:jc w:val="both"/>
        <w:rPr>
          <w:rFonts w:cs="David" w:hint="cs"/>
          <w:rtl/>
        </w:rPr>
      </w:pPr>
    </w:p>
    <w:p w:rsidR="00000000" w:rsidRDefault="006C0641">
      <w:pPr>
        <w:rPr>
          <w:rFonts w:cs="David"/>
          <w:u w:val="single"/>
          <w:rtl/>
        </w:rPr>
      </w:pPr>
      <w:r>
        <w:rPr>
          <w:rFonts w:cs="David"/>
          <w:u w:val="single"/>
          <w:rtl/>
        </w:rPr>
        <w:t>רומן ברונפמן:</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 מה הקריטריון הקובע?</w:t>
      </w:r>
    </w:p>
    <w:p w:rsidR="00000000" w:rsidRDefault="006C0641">
      <w:pPr>
        <w:jc w:val="both"/>
        <w:rPr>
          <w:rFonts w:cs="David" w:hint="cs"/>
          <w:rtl/>
        </w:rPr>
      </w:pPr>
    </w:p>
    <w:p w:rsidR="00000000" w:rsidRDefault="006C0641">
      <w:pPr>
        <w:rPr>
          <w:rFonts w:cs="David"/>
          <w:u w:val="single"/>
          <w:rtl/>
        </w:rPr>
      </w:pPr>
      <w:r>
        <w:rPr>
          <w:rFonts w:cs="David"/>
          <w:u w:val="single"/>
          <w:rtl/>
        </w:rPr>
        <w:t>היו"ר אברהם פורז:</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הקריטריונים לא יכולים להשתנות, אבל אתה יכול להשתנות מול הקריטריונים, כי השתנה משהו אצלך. לדוגמה, נולד לך ילד ומגיע לך עוד אחד. </w:t>
      </w:r>
    </w:p>
    <w:p w:rsidR="00000000" w:rsidRDefault="006C0641">
      <w:pPr>
        <w:jc w:val="both"/>
        <w:rPr>
          <w:rFonts w:cs="David" w:hint="cs"/>
          <w:rtl/>
        </w:rPr>
      </w:pPr>
    </w:p>
    <w:p w:rsidR="00000000" w:rsidRDefault="006C0641">
      <w:pPr>
        <w:jc w:val="both"/>
        <w:rPr>
          <w:rFonts w:cs="David" w:hint="cs"/>
          <w:rtl/>
        </w:rPr>
      </w:pPr>
      <w:r>
        <w:rPr>
          <w:rFonts w:cs="David" w:hint="cs"/>
          <w:rtl/>
        </w:rPr>
        <w:tab/>
        <w:t>לדעתי הנוסח צריך ל</w:t>
      </w:r>
      <w:r>
        <w:rPr>
          <w:rFonts w:cs="David" w:hint="cs"/>
          <w:rtl/>
        </w:rPr>
        <w:t>היות כזה שאסור לשנות לרעה את הקריטריונים.</w:t>
      </w:r>
    </w:p>
    <w:p w:rsidR="00000000" w:rsidRDefault="006C0641">
      <w:pPr>
        <w:jc w:val="both"/>
        <w:rPr>
          <w:rFonts w:cs="David" w:hint="cs"/>
          <w:rtl/>
        </w:rPr>
      </w:pPr>
    </w:p>
    <w:p w:rsidR="00000000" w:rsidRDefault="006C0641">
      <w:pPr>
        <w:rPr>
          <w:rFonts w:cs="David"/>
          <w:u w:val="single"/>
          <w:rtl/>
        </w:rPr>
      </w:pPr>
      <w:r>
        <w:rPr>
          <w:rFonts w:cs="David"/>
          <w:u w:val="single"/>
          <w:rtl/>
        </w:rPr>
        <w:t>רומן ברונפמן:</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 לפיכך כתוב ש"לא יפחת". זה מספיק.  אפשר להטיב אבל אי אפשר להרע. </w:t>
      </w:r>
    </w:p>
    <w:p w:rsidR="00000000" w:rsidRDefault="006C0641">
      <w:pPr>
        <w:jc w:val="both"/>
        <w:rPr>
          <w:rFonts w:cs="David" w:hint="cs"/>
          <w:rtl/>
        </w:rPr>
      </w:pPr>
    </w:p>
    <w:p w:rsidR="00000000" w:rsidRDefault="006C0641">
      <w:pPr>
        <w:jc w:val="both"/>
        <w:rPr>
          <w:rFonts w:cs="David" w:hint="cs"/>
          <w:rtl/>
        </w:rPr>
      </w:pPr>
      <w:r>
        <w:rPr>
          <w:rFonts w:cs="David" w:hint="cs"/>
          <w:u w:val="single"/>
          <w:rtl/>
        </w:rPr>
        <w:t>מיכאלה גרזון:</w:t>
      </w:r>
    </w:p>
    <w:p w:rsidR="00000000" w:rsidRDefault="006C0641">
      <w:pPr>
        <w:jc w:val="both"/>
        <w:rPr>
          <w:rFonts w:cs="David" w:hint="cs"/>
          <w:rtl/>
        </w:rPr>
      </w:pPr>
    </w:p>
    <w:p w:rsidR="00000000" w:rsidRDefault="006C0641">
      <w:pPr>
        <w:jc w:val="both"/>
        <w:rPr>
          <w:rFonts w:cs="David" w:hint="cs"/>
          <w:rtl/>
        </w:rPr>
      </w:pPr>
      <w:r>
        <w:rPr>
          <w:rFonts w:cs="David" w:hint="cs"/>
          <w:rtl/>
        </w:rPr>
        <w:tab/>
        <w:t>זה משאיר אותנו במצב שאנחנו לא יכולים לשנות קריטריונים, לנייד קריטריונים.</w:t>
      </w:r>
    </w:p>
    <w:p w:rsidR="00000000" w:rsidRDefault="006C0641">
      <w:pPr>
        <w:jc w:val="both"/>
        <w:rPr>
          <w:rFonts w:cs="David" w:hint="cs"/>
          <w:rtl/>
        </w:rPr>
      </w:pPr>
    </w:p>
    <w:p w:rsidR="00000000" w:rsidRDefault="006C0641">
      <w:pPr>
        <w:rPr>
          <w:rFonts w:cs="David"/>
          <w:u w:val="single"/>
          <w:rtl/>
        </w:rPr>
      </w:pPr>
      <w:r>
        <w:rPr>
          <w:rFonts w:cs="David"/>
          <w:u w:val="single"/>
          <w:rtl/>
        </w:rPr>
        <w:t>היו"ר אברהם פורז:</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לא. יש כאן שני דברים:</w:t>
      </w:r>
      <w:r>
        <w:rPr>
          <w:rFonts w:cs="David" w:hint="cs"/>
          <w:rtl/>
        </w:rPr>
        <w:t xml:space="preserve"> יש רשימה של קריטריונים. נניח שאחד הקריטריונים הוא מספר הילדים. נניח שלאחד היה ילד והילד מת. האם במקרה כזה הוא יכול לבוא ולומר שיתייחסו אליו עם משפחה עם עוד ילד, כי פעם היה לי ילד? לא. כלומר, הקריטריון של שניים פלוס ילד נשאר, אבל אם השתנה מצבו של העולה, במ</w:t>
      </w:r>
      <w:r>
        <w:rPr>
          <w:rFonts w:cs="David" w:hint="cs"/>
          <w:rtl/>
        </w:rPr>
        <w:t>קרה זה, זה לרעה.  הקריטריונים הם קבועים והשיפוט נעשה בעת הגשת הבקשה לפי הקריטריונים.</w:t>
      </w:r>
    </w:p>
    <w:p w:rsidR="00000000" w:rsidRDefault="006C0641">
      <w:pPr>
        <w:jc w:val="both"/>
        <w:rPr>
          <w:rFonts w:cs="David" w:hint="cs"/>
          <w:rtl/>
        </w:rPr>
      </w:pPr>
      <w:r>
        <w:rPr>
          <w:rFonts w:cs="David"/>
          <w:rtl/>
        </w:rPr>
        <w:br w:type="page"/>
      </w:r>
    </w:p>
    <w:p w:rsidR="00000000" w:rsidRDefault="006C0641">
      <w:pPr>
        <w:jc w:val="both"/>
        <w:rPr>
          <w:rFonts w:cs="David" w:hint="cs"/>
          <w:rtl/>
        </w:rPr>
      </w:pPr>
    </w:p>
    <w:p w:rsidR="00000000" w:rsidRDefault="006C0641">
      <w:pPr>
        <w:jc w:val="both"/>
        <w:rPr>
          <w:rFonts w:cs="David" w:hint="cs"/>
          <w:rtl/>
        </w:rPr>
      </w:pPr>
      <w:r>
        <w:rPr>
          <w:rFonts w:cs="David" w:hint="cs"/>
          <w:u w:val="single"/>
          <w:rtl/>
        </w:rPr>
        <w:t>מיכאלה גרזון:</w:t>
      </w:r>
    </w:p>
    <w:p w:rsidR="00000000" w:rsidRDefault="006C0641">
      <w:pPr>
        <w:jc w:val="both"/>
        <w:rPr>
          <w:rFonts w:cs="David" w:hint="cs"/>
          <w:rtl/>
        </w:rPr>
      </w:pPr>
    </w:p>
    <w:p w:rsidR="00000000" w:rsidRDefault="006C0641">
      <w:pPr>
        <w:jc w:val="both"/>
        <w:rPr>
          <w:rFonts w:cs="David" w:hint="cs"/>
          <w:rtl/>
        </w:rPr>
      </w:pPr>
      <w:r>
        <w:rPr>
          <w:rFonts w:cs="David" w:hint="cs"/>
          <w:rtl/>
        </w:rPr>
        <w:tab/>
        <w:t>נניח שישנו את המשקל שנותנים לילד.</w:t>
      </w:r>
    </w:p>
    <w:p w:rsidR="00000000" w:rsidRDefault="006C0641">
      <w:pPr>
        <w:jc w:val="both"/>
        <w:rPr>
          <w:rFonts w:cs="David" w:hint="cs"/>
          <w:rtl/>
        </w:rPr>
      </w:pPr>
    </w:p>
    <w:p w:rsidR="00000000" w:rsidRDefault="006C0641">
      <w:pPr>
        <w:rPr>
          <w:rFonts w:cs="David"/>
          <w:u w:val="single"/>
          <w:rtl/>
        </w:rPr>
      </w:pPr>
      <w:r>
        <w:rPr>
          <w:rFonts w:cs="David"/>
          <w:u w:val="single"/>
          <w:rtl/>
        </w:rPr>
        <w:t>היו"ר אברהם פורז:</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לטובה תמיד אפשר, אבל לא לרעה.  נניח שמשנים את פקודת מס הכנסה ומשנים כל מיני קריטריונים. פקידי השו</w:t>
      </w:r>
      <w:r>
        <w:rPr>
          <w:rFonts w:cs="David" w:hint="cs"/>
          <w:rtl/>
        </w:rPr>
        <w:t xml:space="preserve">מה בודקים את השומות של שנים עברו לפי החוק הקודם. אותו הדבר כאן </w:t>
      </w:r>
      <w:r>
        <w:rPr>
          <w:rFonts w:cs="David"/>
          <w:rtl/>
        </w:rPr>
        <w:t>–</w:t>
      </w:r>
      <w:r>
        <w:rPr>
          <w:rFonts w:cs="David" w:hint="cs"/>
          <w:rtl/>
        </w:rPr>
        <w:t xml:space="preserve"> גם אם תשנו את הקריטריונים לא תוכלו להרע אותם לגבי האנשים האלה, אלא תצטרכו להשתמש גם בקריטריונים המיטיבים של העבר. נניח שהקריטריון יהיה שהחוק הזה חל על מי שהכנסתו מעל עשרת אלפים שקל בחודש. יכו</w:t>
      </w:r>
      <w:r>
        <w:rPr>
          <w:rFonts w:cs="David" w:hint="cs"/>
          <w:rtl/>
        </w:rPr>
        <w:t>ל לבוא עולה שאז ההכנסה שלו היתה קטנה, אבל למרות שהיום יש לו הכנסה יותר גבוהה הוא מבקש שיתייחסו אליו כאילו רמת הכנסתו נמוכה.</w:t>
      </w:r>
    </w:p>
    <w:p w:rsidR="00000000" w:rsidRDefault="006C0641">
      <w:pPr>
        <w:jc w:val="both"/>
        <w:rPr>
          <w:rFonts w:cs="David" w:hint="cs"/>
          <w:rtl/>
        </w:rPr>
      </w:pPr>
    </w:p>
    <w:p w:rsidR="00000000" w:rsidRDefault="006C0641">
      <w:pPr>
        <w:jc w:val="both"/>
        <w:rPr>
          <w:rFonts w:cs="David" w:hint="cs"/>
          <w:rtl/>
        </w:rPr>
      </w:pPr>
      <w:r>
        <w:rPr>
          <w:rFonts w:cs="David" w:hint="cs"/>
          <w:u w:val="single"/>
          <w:rtl/>
        </w:rPr>
        <w:t>לאה ורון:</w:t>
      </w:r>
    </w:p>
    <w:p w:rsidR="00000000" w:rsidRDefault="006C0641">
      <w:pPr>
        <w:jc w:val="both"/>
        <w:rPr>
          <w:rFonts w:cs="David" w:hint="cs"/>
          <w:rtl/>
        </w:rPr>
      </w:pPr>
    </w:p>
    <w:p w:rsidR="00000000" w:rsidRDefault="006C0641">
      <w:pPr>
        <w:jc w:val="both"/>
        <w:rPr>
          <w:rFonts w:cs="David" w:hint="cs"/>
          <w:rtl/>
        </w:rPr>
      </w:pPr>
      <w:r>
        <w:rPr>
          <w:rFonts w:cs="David" w:hint="cs"/>
          <w:rtl/>
        </w:rPr>
        <w:tab/>
        <w:t xml:space="preserve"> האם זה מעשי להחזיק עשרים שנה את הקריטריונים?</w:t>
      </w:r>
    </w:p>
    <w:p w:rsidR="00000000" w:rsidRDefault="006C0641">
      <w:pPr>
        <w:jc w:val="both"/>
        <w:rPr>
          <w:rFonts w:cs="David" w:hint="cs"/>
          <w:rtl/>
        </w:rPr>
      </w:pPr>
    </w:p>
    <w:p w:rsidR="00000000" w:rsidRDefault="006C0641">
      <w:pPr>
        <w:rPr>
          <w:rFonts w:cs="David"/>
          <w:u w:val="single"/>
          <w:rtl/>
        </w:rPr>
      </w:pPr>
      <w:r>
        <w:rPr>
          <w:rFonts w:cs="David"/>
          <w:u w:val="single"/>
          <w:rtl/>
        </w:rPr>
        <w:t>היו"ר אברהם פורז:</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זו לא בעיה. </w:t>
      </w:r>
    </w:p>
    <w:p w:rsidR="00000000" w:rsidRDefault="006C0641">
      <w:pPr>
        <w:jc w:val="both"/>
        <w:rPr>
          <w:rFonts w:cs="David" w:hint="cs"/>
          <w:rtl/>
        </w:rPr>
      </w:pPr>
    </w:p>
    <w:p w:rsidR="00000000" w:rsidRDefault="006C0641">
      <w:pPr>
        <w:jc w:val="both"/>
        <w:rPr>
          <w:rFonts w:cs="David" w:hint="cs"/>
          <w:rtl/>
        </w:rPr>
      </w:pPr>
      <w:r>
        <w:rPr>
          <w:rFonts w:cs="David" w:hint="cs"/>
          <w:u w:val="single"/>
          <w:rtl/>
        </w:rPr>
        <w:t>רותם פלג:</w:t>
      </w:r>
    </w:p>
    <w:p w:rsidR="00000000" w:rsidRDefault="006C0641">
      <w:pPr>
        <w:jc w:val="both"/>
        <w:rPr>
          <w:rFonts w:cs="David" w:hint="cs"/>
          <w:rtl/>
        </w:rPr>
      </w:pPr>
    </w:p>
    <w:p w:rsidR="00000000" w:rsidRDefault="006C0641">
      <w:pPr>
        <w:jc w:val="both"/>
        <w:rPr>
          <w:rFonts w:cs="David" w:hint="cs"/>
          <w:rtl/>
        </w:rPr>
      </w:pPr>
      <w:r>
        <w:rPr>
          <w:rFonts w:cs="David" w:hint="cs"/>
          <w:rtl/>
        </w:rPr>
        <w:tab/>
        <w:t xml:space="preserve">הקריטריונים האלה נקבעו על </w:t>
      </w:r>
      <w:r>
        <w:rPr>
          <w:rFonts w:cs="David" w:hint="cs"/>
          <w:rtl/>
        </w:rPr>
        <w:t xml:space="preserve">סמך יכולת האדם לרכוש דירה והם נבחנים כל הזמן. אם מצאנו היום שקריטריון מסוים הוא לא נכון צריך להוריד אותו, אבל צריך להוריד אותו לכולם ולא נכון להוריד אותו רק לקבוצה אחת נפרדת מתוך כל האוכלוסיה. </w:t>
      </w:r>
    </w:p>
    <w:p w:rsidR="00000000" w:rsidRDefault="006C0641">
      <w:pPr>
        <w:jc w:val="both"/>
        <w:rPr>
          <w:rFonts w:cs="David" w:hint="cs"/>
          <w:rtl/>
        </w:rPr>
      </w:pPr>
    </w:p>
    <w:p w:rsidR="00000000" w:rsidRDefault="006C0641">
      <w:pPr>
        <w:rPr>
          <w:rFonts w:cs="David"/>
          <w:u w:val="single"/>
          <w:rtl/>
        </w:rPr>
      </w:pPr>
      <w:r>
        <w:rPr>
          <w:rFonts w:cs="David"/>
          <w:u w:val="single"/>
          <w:rtl/>
        </w:rPr>
        <w:t>היו"ר אברהם פורז:</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המציעים אומרים שאם מחר אתה מחליט להרע תנא</w:t>
      </w:r>
      <w:r>
        <w:rPr>
          <w:rFonts w:cs="David" w:hint="cs"/>
          <w:rtl/>
        </w:rPr>
        <w:t>ים, זה לא יחול. נניח שהיום אין מבחן הכנסה ואתם מכניסים בעתיד מבחן הכנסה, הוא לא יחול על הקבוצה הזאת.  אז מגיעים לזה שהחוק הזה הוא מיותר לגמרי, כי אז או שהוא זכאי או שהוא לא זכאי.</w:t>
      </w:r>
    </w:p>
    <w:p w:rsidR="00000000" w:rsidRDefault="006C0641">
      <w:pPr>
        <w:jc w:val="both"/>
        <w:rPr>
          <w:rFonts w:cs="David" w:hint="cs"/>
          <w:rtl/>
        </w:rPr>
      </w:pPr>
    </w:p>
    <w:p w:rsidR="00000000" w:rsidRDefault="006C0641">
      <w:pPr>
        <w:jc w:val="both"/>
        <w:rPr>
          <w:rFonts w:cs="David" w:hint="cs"/>
          <w:rtl/>
        </w:rPr>
      </w:pPr>
      <w:r>
        <w:rPr>
          <w:rFonts w:cs="David" w:hint="cs"/>
          <w:u w:val="single"/>
          <w:rtl/>
        </w:rPr>
        <w:t>רותם פלג:</w:t>
      </w:r>
    </w:p>
    <w:p w:rsidR="00000000" w:rsidRDefault="006C0641">
      <w:pPr>
        <w:jc w:val="both"/>
        <w:rPr>
          <w:rFonts w:cs="David" w:hint="cs"/>
          <w:rtl/>
        </w:rPr>
      </w:pPr>
    </w:p>
    <w:p w:rsidR="00000000" w:rsidRDefault="006C0641">
      <w:pPr>
        <w:jc w:val="both"/>
        <w:rPr>
          <w:rFonts w:cs="David" w:hint="cs"/>
          <w:rtl/>
        </w:rPr>
      </w:pPr>
      <w:r>
        <w:rPr>
          <w:rFonts w:cs="David" w:hint="cs"/>
          <w:rtl/>
        </w:rPr>
        <w:tab/>
        <w:t>משרד האוצר אכן סבור שזה באמת חוק מיותר.</w:t>
      </w:r>
    </w:p>
    <w:p w:rsidR="00000000" w:rsidRDefault="006C0641">
      <w:pPr>
        <w:jc w:val="both"/>
        <w:rPr>
          <w:rFonts w:cs="David" w:hint="cs"/>
          <w:rtl/>
        </w:rPr>
      </w:pPr>
    </w:p>
    <w:p w:rsidR="00000000" w:rsidRDefault="006C0641">
      <w:pPr>
        <w:rPr>
          <w:rFonts w:cs="David"/>
          <w:u w:val="single"/>
          <w:rtl/>
        </w:rPr>
      </w:pPr>
      <w:r>
        <w:rPr>
          <w:rFonts w:cs="David"/>
          <w:u w:val="single"/>
          <w:rtl/>
        </w:rPr>
        <w:t>היו"ר אברהם פורז:</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 זו</w:t>
      </w:r>
      <w:r>
        <w:rPr>
          <w:rFonts w:cs="David" w:hint="cs"/>
          <w:rtl/>
        </w:rPr>
        <w:t xml:space="preserve"> זכות הקיום של החוק, שהוא רוצה לעגן זכות ולא לאפשר לך לשנות אותה.  זה יכול להיות לטובה, כי כתוב שזה לא ירע. </w:t>
      </w:r>
    </w:p>
    <w:p w:rsidR="00000000" w:rsidRDefault="006C0641">
      <w:pPr>
        <w:jc w:val="both"/>
        <w:rPr>
          <w:rFonts w:cs="David" w:hint="cs"/>
          <w:rtl/>
        </w:rPr>
      </w:pPr>
    </w:p>
    <w:p w:rsidR="00000000" w:rsidRDefault="006C0641">
      <w:pPr>
        <w:jc w:val="both"/>
        <w:rPr>
          <w:rFonts w:cs="David" w:hint="cs"/>
          <w:rtl/>
        </w:rPr>
      </w:pPr>
      <w:r>
        <w:rPr>
          <w:rFonts w:cs="David" w:hint="cs"/>
          <w:u w:val="single"/>
          <w:rtl/>
        </w:rPr>
        <w:t>ישראל סגל:</w:t>
      </w:r>
    </w:p>
    <w:p w:rsidR="00000000" w:rsidRDefault="006C0641">
      <w:pPr>
        <w:jc w:val="both"/>
        <w:rPr>
          <w:rFonts w:cs="David" w:hint="cs"/>
          <w:rtl/>
        </w:rPr>
      </w:pPr>
    </w:p>
    <w:p w:rsidR="00000000" w:rsidRDefault="006C0641">
      <w:pPr>
        <w:jc w:val="both"/>
        <w:rPr>
          <w:rFonts w:cs="David" w:hint="cs"/>
          <w:rtl/>
        </w:rPr>
      </w:pPr>
      <w:r>
        <w:rPr>
          <w:rFonts w:cs="David" w:hint="cs"/>
          <w:rtl/>
        </w:rPr>
        <w:tab/>
        <w:t xml:space="preserve">הפרשנות היא בדרך כלל על כל אחד באופן פרטני וזה אומר שבעצם אנחנו צריכים לשמור את ההיסטוריה של כל זכאי </w:t>
      </w:r>
      <w:r>
        <w:rPr>
          <w:rFonts w:cs="David"/>
          <w:rtl/>
        </w:rPr>
        <w:t>–</w:t>
      </w:r>
      <w:r>
        <w:rPr>
          <w:rFonts w:cs="David" w:hint="cs"/>
          <w:rtl/>
        </w:rPr>
        <w:t xml:space="preserve"> איזה תעודת זכאות הוא הגיש לפני</w:t>
      </w:r>
      <w:r>
        <w:rPr>
          <w:rFonts w:cs="David" w:hint="cs"/>
          <w:rtl/>
        </w:rPr>
        <w:t xml:space="preserve"> חמש שנים.  אם ישנו את הקריטריונים, לפי הצעת החוק אני צריך לבדוק באופן פרטני אם העולה הזה היה זכאי אחרת או אולי יותר.  אני מבין שהכוונה היא שבאופן כללי לא יעלו את הקריטריונים, אבל לא ברמה של כל פרט ופרט. </w:t>
      </w:r>
    </w:p>
    <w:p w:rsidR="00000000" w:rsidRDefault="006C0641">
      <w:pPr>
        <w:jc w:val="both"/>
        <w:rPr>
          <w:rFonts w:cs="David" w:hint="cs"/>
          <w:rtl/>
        </w:rPr>
      </w:pPr>
      <w:r>
        <w:rPr>
          <w:rFonts w:cs="David"/>
          <w:rtl/>
        </w:rPr>
        <w:br w:type="page"/>
      </w:r>
    </w:p>
    <w:p w:rsidR="00000000" w:rsidRDefault="006C0641">
      <w:pPr>
        <w:jc w:val="both"/>
        <w:rPr>
          <w:rFonts w:cs="David" w:hint="cs"/>
          <w:rtl/>
        </w:rPr>
      </w:pPr>
    </w:p>
    <w:p w:rsidR="00000000" w:rsidRDefault="006C0641">
      <w:pPr>
        <w:rPr>
          <w:rFonts w:cs="David"/>
          <w:u w:val="single"/>
          <w:rtl/>
        </w:rPr>
      </w:pPr>
      <w:r>
        <w:rPr>
          <w:rFonts w:cs="David"/>
          <w:u w:val="single"/>
          <w:rtl/>
        </w:rPr>
        <w:t>היו"ר אברהם פורז:</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זו בדיוק הנקודה. בהנחה שהשתנ</w:t>
      </w:r>
      <w:r>
        <w:rPr>
          <w:rFonts w:cs="David" w:hint="cs"/>
          <w:rtl/>
        </w:rPr>
        <w:t>ו הקריטריונים בעתיד, אתה תצטרך לשמור את הקריטריונים בתיק נפרד וכשיבוא אליך אחד מהזכאים האלה אתה  תשפוט את זכאותו לפי הקריטריונים הישנים.</w:t>
      </w:r>
    </w:p>
    <w:p w:rsidR="00000000" w:rsidRDefault="006C0641">
      <w:pPr>
        <w:jc w:val="both"/>
        <w:rPr>
          <w:rFonts w:cs="David" w:hint="cs"/>
          <w:rtl/>
        </w:rPr>
      </w:pPr>
    </w:p>
    <w:p w:rsidR="00000000" w:rsidRDefault="006C0641">
      <w:pPr>
        <w:jc w:val="both"/>
        <w:rPr>
          <w:rFonts w:cs="David" w:hint="cs"/>
          <w:rtl/>
        </w:rPr>
      </w:pPr>
      <w:r>
        <w:rPr>
          <w:rFonts w:cs="David" w:hint="cs"/>
          <w:u w:val="single"/>
          <w:rtl/>
        </w:rPr>
        <w:t>ישראל סגל:</w:t>
      </w:r>
    </w:p>
    <w:p w:rsidR="00000000" w:rsidRDefault="006C0641">
      <w:pPr>
        <w:jc w:val="both"/>
        <w:rPr>
          <w:rFonts w:cs="David" w:hint="cs"/>
          <w:rtl/>
        </w:rPr>
      </w:pPr>
    </w:p>
    <w:p w:rsidR="00000000" w:rsidRDefault="006C0641">
      <w:pPr>
        <w:jc w:val="both"/>
        <w:rPr>
          <w:rFonts w:cs="David" w:hint="cs"/>
          <w:rtl/>
        </w:rPr>
      </w:pPr>
      <w:r>
        <w:rPr>
          <w:rFonts w:cs="David" w:hint="cs"/>
          <w:rtl/>
        </w:rPr>
        <w:tab/>
        <w:t>כללית לתקופה ולזמן שהוא הגיש את הבקשה?</w:t>
      </w:r>
    </w:p>
    <w:p w:rsidR="00000000" w:rsidRDefault="006C0641">
      <w:pPr>
        <w:jc w:val="both"/>
        <w:rPr>
          <w:rFonts w:cs="David" w:hint="cs"/>
          <w:rtl/>
        </w:rPr>
      </w:pPr>
    </w:p>
    <w:p w:rsidR="00000000" w:rsidRDefault="006C0641">
      <w:pPr>
        <w:rPr>
          <w:rFonts w:cs="David"/>
          <w:u w:val="single"/>
          <w:rtl/>
        </w:rPr>
      </w:pPr>
      <w:r>
        <w:rPr>
          <w:rFonts w:cs="David"/>
          <w:u w:val="single"/>
          <w:rtl/>
        </w:rPr>
        <w:t>היו"ר אברהם פורז:</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אני אתן לך דוגמה. נניח שההלוואות האלה ניתנות </w:t>
      </w:r>
      <w:r>
        <w:rPr>
          <w:rFonts w:cs="David" w:hint="cs"/>
          <w:rtl/>
        </w:rPr>
        <w:t xml:space="preserve">היום ב-3% ריבית, לא השתנה כלום במצבו וממחר ההלוואות האלה ניתנות ב-6% ריבית. לפי הצעת החוק הזאת אתה תצטרך לתת לו את ההלוואה בריבית של 3%, לפי הקריטריונים הישנים.  החוק אומר שאתה לא יכול להרע את מצבו. </w:t>
      </w:r>
    </w:p>
    <w:p w:rsidR="00000000" w:rsidRDefault="006C0641">
      <w:pPr>
        <w:jc w:val="both"/>
        <w:rPr>
          <w:rFonts w:cs="David" w:hint="cs"/>
          <w:rtl/>
        </w:rPr>
      </w:pPr>
    </w:p>
    <w:p w:rsidR="00000000" w:rsidRDefault="006C0641">
      <w:pPr>
        <w:jc w:val="both"/>
        <w:rPr>
          <w:rFonts w:cs="David" w:hint="cs"/>
          <w:rtl/>
        </w:rPr>
      </w:pPr>
      <w:r>
        <w:rPr>
          <w:rFonts w:cs="David" w:hint="cs"/>
          <w:u w:val="single"/>
          <w:rtl/>
        </w:rPr>
        <w:t>ישראל סגל:</w:t>
      </w:r>
    </w:p>
    <w:p w:rsidR="00000000" w:rsidRDefault="006C0641">
      <w:pPr>
        <w:jc w:val="both"/>
        <w:rPr>
          <w:rFonts w:cs="David" w:hint="cs"/>
          <w:rtl/>
        </w:rPr>
      </w:pPr>
    </w:p>
    <w:p w:rsidR="00000000" w:rsidRDefault="006C0641">
      <w:pPr>
        <w:jc w:val="both"/>
        <w:rPr>
          <w:rFonts w:cs="David" w:hint="cs"/>
          <w:rtl/>
        </w:rPr>
      </w:pPr>
      <w:r>
        <w:rPr>
          <w:rFonts w:cs="David" w:hint="cs"/>
          <w:rtl/>
        </w:rPr>
        <w:tab/>
        <w:t>בתיק של העולה או בכל תיק אחר אני לא רושם א</w:t>
      </w:r>
      <w:r>
        <w:rPr>
          <w:rFonts w:cs="David" w:hint="cs"/>
          <w:rtl/>
        </w:rPr>
        <w:t xml:space="preserve">ת תנאי ההלוואה. אם אני מקבל היום תעודת זכאות של עולה או זוג צעיר וכו', אני מסתכל על ההוראות ואומר שעל פי מה שכתוב כאן </w:t>
      </w:r>
      <w:r>
        <w:rPr>
          <w:rFonts w:cs="David"/>
          <w:rtl/>
        </w:rPr>
        <w:t>–</w:t>
      </w:r>
      <w:r>
        <w:rPr>
          <w:rFonts w:cs="David" w:hint="cs"/>
          <w:rtl/>
        </w:rPr>
        <w:t xml:space="preserve"> הניקוד, הילדים, המשפחה, ההכנסה וכו' </w:t>
      </w:r>
      <w:r>
        <w:rPr>
          <w:rFonts w:cs="David"/>
          <w:rtl/>
        </w:rPr>
        <w:t>–</w:t>
      </w:r>
      <w:r>
        <w:rPr>
          <w:rFonts w:cs="David" w:hint="cs"/>
          <w:rtl/>
        </w:rPr>
        <w:t xml:space="preserve"> הוא יכול לקבל 100 שקל הלוואה בתנאים כאלה וכאלה. זה לא משהו שנרשם בתעודה, אלא זה משהו שאני קובע. אם</w:t>
      </w:r>
      <w:r>
        <w:rPr>
          <w:rFonts w:cs="David" w:hint="cs"/>
          <w:rtl/>
        </w:rPr>
        <w:t xml:space="preserve"> הוא יבוא אליי בעוד שנה, אני אסתכל על  ההוראות שיהיו אז.  אני לא יכול להעתיק את המהדורות כל הזמן.</w:t>
      </w:r>
    </w:p>
    <w:p w:rsidR="00000000" w:rsidRDefault="006C0641">
      <w:pPr>
        <w:rPr>
          <w:rFonts w:cs="David" w:hint="cs"/>
          <w:rtl/>
        </w:rPr>
      </w:pPr>
    </w:p>
    <w:p w:rsidR="00000000" w:rsidRDefault="006C0641">
      <w:pPr>
        <w:rPr>
          <w:rFonts w:cs="David"/>
          <w:u w:val="single"/>
          <w:rtl/>
        </w:rPr>
      </w:pPr>
      <w:r>
        <w:rPr>
          <w:rFonts w:cs="David"/>
          <w:u w:val="single"/>
          <w:rtl/>
        </w:rPr>
        <w:t>היו"ר אברהם פורז:</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לא מדובר בהלוואות חופשיות שאתה כבנק עושה מה שאתה רוצה. במקרה הזה אתה זרוע ביצוע של הממשלה. החוק קבע ואתה זרוע הביצוע. במובן המשפטי אתה לא</w:t>
      </w:r>
      <w:r>
        <w:rPr>
          <w:rFonts w:cs="David" w:hint="cs"/>
          <w:rtl/>
        </w:rPr>
        <w:t xml:space="preserve"> קיים בכלל, אלא אתה קיים רק באופן אינסטרומנטלי.</w:t>
      </w:r>
    </w:p>
    <w:p w:rsidR="00000000" w:rsidRDefault="006C0641">
      <w:pPr>
        <w:jc w:val="both"/>
        <w:rPr>
          <w:rFonts w:cs="David" w:hint="cs"/>
          <w:rtl/>
        </w:rPr>
      </w:pPr>
    </w:p>
    <w:p w:rsidR="00000000" w:rsidRDefault="006C0641">
      <w:pPr>
        <w:jc w:val="both"/>
        <w:rPr>
          <w:rFonts w:cs="David" w:hint="cs"/>
          <w:rtl/>
        </w:rPr>
      </w:pPr>
      <w:r>
        <w:rPr>
          <w:rFonts w:cs="David" w:hint="cs"/>
          <w:u w:val="single"/>
          <w:rtl/>
        </w:rPr>
        <w:t>ישראל סגל:</w:t>
      </w:r>
    </w:p>
    <w:p w:rsidR="00000000" w:rsidRDefault="006C0641">
      <w:pPr>
        <w:jc w:val="both"/>
        <w:rPr>
          <w:rFonts w:cs="David" w:hint="cs"/>
          <w:rtl/>
        </w:rPr>
      </w:pPr>
    </w:p>
    <w:p w:rsidR="00000000" w:rsidRDefault="006C0641">
      <w:pPr>
        <w:jc w:val="both"/>
        <w:rPr>
          <w:rFonts w:cs="David" w:hint="cs"/>
          <w:rtl/>
        </w:rPr>
      </w:pPr>
      <w:r>
        <w:rPr>
          <w:rFonts w:cs="David" w:hint="cs"/>
          <w:rtl/>
        </w:rPr>
        <w:tab/>
        <w:t xml:space="preserve">אם תהיה החלטה אנחנו נעשה אותה כמו שאנחנו עושים כל דבר אחר. </w:t>
      </w:r>
    </w:p>
    <w:p w:rsidR="00000000" w:rsidRDefault="006C0641">
      <w:pPr>
        <w:jc w:val="both"/>
        <w:rPr>
          <w:rFonts w:cs="David" w:hint="cs"/>
          <w:rtl/>
        </w:rPr>
      </w:pPr>
    </w:p>
    <w:p w:rsidR="00000000" w:rsidRDefault="006C0641">
      <w:pPr>
        <w:rPr>
          <w:rFonts w:cs="David"/>
          <w:u w:val="single"/>
          <w:rtl/>
        </w:rPr>
      </w:pPr>
      <w:r>
        <w:rPr>
          <w:rFonts w:cs="David"/>
          <w:u w:val="single"/>
          <w:rtl/>
        </w:rPr>
        <w:t>היו"ר אברהם פורז:</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אם ירעו את תנאי הריבית או יקטינו את הסכומים וכו', מי שיבוא אליך וייפול במסגרת החוק תצטרך לתת לו את התנאים שהיו. </w:t>
      </w:r>
    </w:p>
    <w:p w:rsidR="00000000" w:rsidRDefault="006C0641">
      <w:pPr>
        <w:jc w:val="both"/>
        <w:rPr>
          <w:rFonts w:cs="David" w:hint="cs"/>
          <w:rtl/>
        </w:rPr>
      </w:pPr>
    </w:p>
    <w:p w:rsidR="00000000" w:rsidRDefault="006C0641">
      <w:pPr>
        <w:jc w:val="both"/>
        <w:rPr>
          <w:rFonts w:cs="David" w:hint="cs"/>
          <w:rtl/>
        </w:rPr>
      </w:pPr>
      <w:r>
        <w:rPr>
          <w:rFonts w:cs="David" w:hint="cs"/>
          <w:u w:val="single"/>
          <w:rtl/>
        </w:rPr>
        <w:t>ישראל סגל:</w:t>
      </w:r>
    </w:p>
    <w:p w:rsidR="00000000" w:rsidRDefault="006C0641">
      <w:pPr>
        <w:jc w:val="both"/>
        <w:rPr>
          <w:rFonts w:cs="David" w:hint="cs"/>
          <w:rtl/>
        </w:rPr>
      </w:pPr>
    </w:p>
    <w:p w:rsidR="00000000" w:rsidRDefault="006C0641">
      <w:pPr>
        <w:jc w:val="both"/>
        <w:rPr>
          <w:rFonts w:cs="David" w:hint="cs"/>
          <w:rtl/>
        </w:rPr>
      </w:pPr>
      <w:r>
        <w:rPr>
          <w:rFonts w:cs="David" w:hint="cs"/>
          <w:rtl/>
        </w:rPr>
        <w:tab/>
        <w:t xml:space="preserve">החוק צריך להגיד שלא ירעו. זה לא לומר שאם היום הריבית היא 3% ומחר היא אחרת, כי זה ברמה פרטנית של כל אדם ואדם. </w:t>
      </w:r>
    </w:p>
    <w:p w:rsidR="00000000" w:rsidRDefault="006C0641">
      <w:pPr>
        <w:jc w:val="both"/>
        <w:rPr>
          <w:rFonts w:cs="David" w:hint="cs"/>
          <w:rtl/>
        </w:rPr>
      </w:pPr>
    </w:p>
    <w:p w:rsidR="00000000" w:rsidRDefault="006C0641">
      <w:pPr>
        <w:rPr>
          <w:rFonts w:cs="David"/>
          <w:u w:val="single"/>
          <w:rtl/>
        </w:rPr>
      </w:pPr>
      <w:r>
        <w:rPr>
          <w:rFonts w:cs="David"/>
          <w:u w:val="single"/>
          <w:rtl/>
        </w:rPr>
        <w:t>היו"ר אברהם פורז:</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 יכולנו לומר שהקריטריונים שיש היום לגבי הלוואות לדיור לא ישונו לעולם על ידי הממשלה, אלא בחקיקה של הכנסת, לגבי כ</w:t>
      </w:r>
      <w:r>
        <w:rPr>
          <w:rFonts w:cs="David" w:hint="cs"/>
          <w:rtl/>
        </w:rPr>
        <w:t xml:space="preserve">ולם. המציעים לא דואגים לכל עם ישראל, אלא דואגים לציבור מסוים שעלה אחרי 1989 והם אומרים שלגבי הציבור הזה לא ישנו, אלא בחקיקה. </w:t>
      </w:r>
    </w:p>
    <w:p w:rsidR="00000000" w:rsidRDefault="006C0641">
      <w:pPr>
        <w:jc w:val="both"/>
        <w:rPr>
          <w:rFonts w:cs="David" w:hint="cs"/>
          <w:rtl/>
        </w:rPr>
      </w:pPr>
      <w:r>
        <w:rPr>
          <w:rFonts w:cs="David"/>
          <w:rtl/>
        </w:rPr>
        <w:br w:type="page"/>
      </w:r>
    </w:p>
    <w:p w:rsidR="00000000" w:rsidRDefault="006C0641">
      <w:pPr>
        <w:jc w:val="both"/>
        <w:rPr>
          <w:rFonts w:cs="David" w:hint="cs"/>
          <w:rtl/>
        </w:rPr>
      </w:pPr>
    </w:p>
    <w:p w:rsidR="00000000" w:rsidRDefault="006C0641">
      <w:pPr>
        <w:jc w:val="both"/>
        <w:rPr>
          <w:rFonts w:cs="David" w:hint="cs"/>
          <w:rtl/>
        </w:rPr>
      </w:pPr>
      <w:r>
        <w:rPr>
          <w:rFonts w:cs="David" w:hint="cs"/>
          <w:u w:val="single"/>
          <w:rtl/>
        </w:rPr>
        <w:t>עליזה קן:</w:t>
      </w:r>
    </w:p>
    <w:p w:rsidR="00000000" w:rsidRDefault="006C0641">
      <w:pPr>
        <w:jc w:val="both"/>
        <w:rPr>
          <w:rFonts w:cs="David" w:hint="cs"/>
          <w:rtl/>
        </w:rPr>
      </w:pPr>
    </w:p>
    <w:p w:rsidR="00000000" w:rsidRDefault="006C0641">
      <w:pPr>
        <w:jc w:val="both"/>
        <w:rPr>
          <w:rFonts w:cs="David" w:hint="cs"/>
          <w:rtl/>
        </w:rPr>
      </w:pPr>
      <w:r>
        <w:rPr>
          <w:rFonts w:cs="David" w:hint="cs"/>
          <w:rtl/>
        </w:rPr>
        <w:tab/>
        <w:t>יש אפשרות אחרת לפרש את ההוראה ואני מבקשת מהמציעים לדעת מה היתה הכוונה שלהם. החוק פה מבחין בין כללי הזכאות לבין גובה</w:t>
      </w:r>
      <w:r>
        <w:rPr>
          <w:rFonts w:cs="David" w:hint="cs"/>
          <w:rtl/>
        </w:rPr>
        <w:t xml:space="preserve"> ההלוואה. בשני הנושאים החוק מפנה לתקנות על פי הכללים. ניתן לפרש את הצעת החוק כאילו היא אומרת שגובה הלוואה לדיור שיקבל עולה מחוסר דיור לא יפחת מגובה הלוואה שהיה מקבל אילו היה זכאי שלא  בשל היותו עולה מחוסר דיור. כלומר, שבאותו רגע משווים את הזכאות של העולה ב</w:t>
      </w:r>
      <w:r>
        <w:rPr>
          <w:rFonts w:cs="David" w:hint="cs"/>
          <w:rtl/>
        </w:rPr>
        <w:t xml:space="preserve">של היותו עולה מחוסר דיור ואם יש לו זכאות מטעמים אחרים באים ואומרים שהעולים תמיד יקבלו את הגבוה משניהם. השאלה אם זו היתה הכוונה. </w:t>
      </w:r>
    </w:p>
    <w:p w:rsidR="00000000" w:rsidRDefault="006C0641">
      <w:pPr>
        <w:jc w:val="both"/>
        <w:rPr>
          <w:rFonts w:cs="David" w:hint="cs"/>
          <w:rtl/>
        </w:rPr>
      </w:pPr>
    </w:p>
    <w:p w:rsidR="00000000" w:rsidRDefault="006C0641">
      <w:pPr>
        <w:rPr>
          <w:rFonts w:cs="David"/>
          <w:u w:val="single"/>
          <w:rtl/>
        </w:rPr>
      </w:pPr>
      <w:r>
        <w:rPr>
          <w:rFonts w:cs="David"/>
          <w:u w:val="single"/>
          <w:rtl/>
        </w:rPr>
        <w:t>רומן ברונפמן:</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 לא. לא היתה כוונה כזאת, אבל יכול להיות שזה הפתרון.  זה לדעתי יכול להיות הפתרון.</w:t>
      </w:r>
    </w:p>
    <w:p w:rsidR="00000000" w:rsidRDefault="006C0641">
      <w:pPr>
        <w:jc w:val="both"/>
        <w:rPr>
          <w:rFonts w:cs="David" w:hint="cs"/>
          <w:rtl/>
        </w:rPr>
      </w:pPr>
    </w:p>
    <w:p w:rsidR="00000000" w:rsidRDefault="006C0641">
      <w:pPr>
        <w:jc w:val="both"/>
        <w:rPr>
          <w:rFonts w:cs="David" w:hint="cs"/>
          <w:rtl/>
        </w:rPr>
      </w:pPr>
      <w:r>
        <w:rPr>
          <w:rFonts w:cs="David" w:hint="cs"/>
          <w:u w:val="single"/>
          <w:rtl/>
        </w:rPr>
        <w:t>עליזה קן:</w:t>
      </w:r>
    </w:p>
    <w:p w:rsidR="00000000" w:rsidRDefault="006C0641">
      <w:pPr>
        <w:jc w:val="both"/>
        <w:rPr>
          <w:rFonts w:cs="David" w:hint="cs"/>
          <w:rtl/>
        </w:rPr>
      </w:pPr>
    </w:p>
    <w:p w:rsidR="00000000" w:rsidRDefault="006C0641">
      <w:pPr>
        <w:jc w:val="both"/>
        <w:rPr>
          <w:rFonts w:cs="David" w:hint="cs"/>
          <w:rtl/>
        </w:rPr>
      </w:pPr>
      <w:r>
        <w:rPr>
          <w:rFonts w:cs="David" w:hint="cs"/>
          <w:rtl/>
        </w:rPr>
        <w:tab/>
        <w:t>אם כותבים שהיה מ</w:t>
      </w:r>
      <w:r>
        <w:rPr>
          <w:rFonts w:cs="David" w:hint="cs"/>
          <w:rtl/>
        </w:rPr>
        <w:t xml:space="preserve">קבל לו היה זכאי, זה אומר שהולכים חזרה לכללים של הזכאות. אני מציעה לנסח את זה כך: גובה ההלוואה לדיור שיקבל עולה מחוסר דיור לא יפחת מגובה ההלוואה שהיה מקבל אילו היה זכאי שלא בשל היותו עולה מחוסר דיור. </w:t>
      </w:r>
    </w:p>
    <w:p w:rsidR="00000000" w:rsidRDefault="006C0641">
      <w:pPr>
        <w:jc w:val="both"/>
        <w:rPr>
          <w:rFonts w:cs="David" w:hint="cs"/>
          <w:rtl/>
        </w:rPr>
      </w:pPr>
    </w:p>
    <w:p w:rsidR="00000000" w:rsidRDefault="006C0641">
      <w:pPr>
        <w:jc w:val="both"/>
        <w:rPr>
          <w:rFonts w:cs="David" w:hint="cs"/>
          <w:rtl/>
        </w:rPr>
      </w:pPr>
      <w:r>
        <w:rPr>
          <w:rFonts w:cs="David" w:hint="cs"/>
          <w:rtl/>
        </w:rPr>
        <w:tab/>
        <w:t>הגדרנו "זכאי" כך: מי שהוא מחוסר דיור והוא זכאי לסיוע ב</w:t>
      </w:r>
      <w:r>
        <w:rPr>
          <w:rFonts w:cs="David" w:hint="cs"/>
          <w:rtl/>
        </w:rPr>
        <w:t xml:space="preserve">דיור לפי הכללים וכן עולה מחוסר דיור. </w:t>
      </w:r>
    </w:p>
    <w:p w:rsidR="00000000" w:rsidRDefault="006C0641">
      <w:pPr>
        <w:jc w:val="both"/>
        <w:rPr>
          <w:rFonts w:cs="David" w:hint="cs"/>
          <w:rtl/>
        </w:rPr>
      </w:pPr>
    </w:p>
    <w:p w:rsidR="00000000" w:rsidRDefault="006C0641">
      <w:pPr>
        <w:jc w:val="both"/>
        <w:rPr>
          <w:rFonts w:cs="David" w:hint="cs"/>
          <w:rtl/>
          <w:lang w:eastAsia="en-US"/>
        </w:rPr>
      </w:pPr>
      <w:r>
        <w:rPr>
          <w:rFonts w:cs="David" w:hint="cs"/>
          <w:u w:val="single"/>
          <w:rtl/>
          <w:lang w:eastAsia="en-US"/>
        </w:rPr>
        <w:t>היו"ר אברהם פורז:</w:t>
      </w:r>
    </w:p>
    <w:p w:rsidR="00000000" w:rsidRDefault="006C0641">
      <w:pPr>
        <w:jc w:val="both"/>
        <w:rPr>
          <w:rFonts w:cs="David" w:hint="cs"/>
          <w:rtl/>
          <w:lang w:eastAsia="en-US"/>
        </w:rPr>
      </w:pPr>
    </w:p>
    <w:p w:rsidR="00000000" w:rsidRDefault="006C0641">
      <w:pPr>
        <w:jc w:val="both"/>
        <w:rPr>
          <w:rFonts w:cs="David" w:hint="cs"/>
          <w:rtl/>
        </w:rPr>
      </w:pPr>
      <w:r>
        <w:rPr>
          <w:rFonts w:cs="David" w:hint="cs"/>
          <w:rtl/>
          <w:lang w:eastAsia="en-US"/>
        </w:rPr>
        <w:tab/>
        <w:t xml:space="preserve"> </w:t>
      </w:r>
      <w:r>
        <w:rPr>
          <w:rFonts w:cs="David" w:hint="cs"/>
          <w:rtl/>
        </w:rPr>
        <w:t>אם משנים פה את הקריטריון זה לא פוגע גם בו?</w:t>
      </w:r>
    </w:p>
    <w:p w:rsidR="00000000" w:rsidRDefault="006C0641">
      <w:pPr>
        <w:jc w:val="both"/>
        <w:rPr>
          <w:rFonts w:cs="David" w:hint="cs"/>
          <w:rtl/>
        </w:rPr>
      </w:pPr>
    </w:p>
    <w:p w:rsidR="00000000" w:rsidRDefault="006C0641">
      <w:pPr>
        <w:rPr>
          <w:rFonts w:cs="David"/>
          <w:u w:val="single"/>
          <w:rtl/>
        </w:rPr>
      </w:pPr>
      <w:r>
        <w:rPr>
          <w:rFonts w:cs="David"/>
          <w:u w:val="single"/>
          <w:rtl/>
        </w:rPr>
        <w:t>רומן ברונפמן:</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  אתה בשדה אחד והיא בשדה אחר. השדה שגברת קן מציעה הוא הרבה יותר אלגנטי ונוח. </w:t>
      </w:r>
    </w:p>
    <w:p w:rsidR="00000000" w:rsidRDefault="006C0641">
      <w:pPr>
        <w:jc w:val="both"/>
        <w:rPr>
          <w:rFonts w:cs="David" w:hint="cs"/>
          <w:rtl/>
        </w:rPr>
      </w:pPr>
    </w:p>
    <w:p w:rsidR="00000000" w:rsidRDefault="006C0641">
      <w:pPr>
        <w:jc w:val="both"/>
        <w:rPr>
          <w:rFonts w:cs="David" w:hint="cs"/>
          <w:rtl/>
        </w:rPr>
      </w:pPr>
      <w:r>
        <w:rPr>
          <w:rFonts w:cs="David" w:hint="cs"/>
          <w:u w:val="single"/>
          <w:rtl/>
        </w:rPr>
        <w:t>עליזה קן:</w:t>
      </w:r>
    </w:p>
    <w:p w:rsidR="00000000" w:rsidRDefault="006C0641">
      <w:pPr>
        <w:jc w:val="both"/>
        <w:rPr>
          <w:rFonts w:cs="David" w:hint="cs"/>
          <w:rtl/>
        </w:rPr>
      </w:pPr>
    </w:p>
    <w:p w:rsidR="00000000" w:rsidRDefault="006C0641">
      <w:pPr>
        <w:jc w:val="both"/>
        <w:rPr>
          <w:rFonts w:cs="David" w:hint="cs"/>
          <w:rtl/>
        </w:rPr>
      </w:pPr>
      <w:r>
        <w:rPr>
          <w:rFonts w:cs="David" w:hint="cs"/>
          <w:rtl/>
        </w:rPr>
        <w:tab/>
        <w:t>השאלה אם הפתרון הזה הוא מעשי ואם יש מקרים כאל</w:t>
      </w:r>
      <w:r>
        <w:rPr>
          <w:rFonts w:cs="David" w:hint="cs"/>
          <w:rtl/>
        </w:rPr>
        <w:t xml:space="preserve">ה. </w:t>
      </w:r>
    </w:p>
    <w:p w:rsidR="00000000" w:rsidRDefault="006C0641">
      <w:pPr>
        <w:jc w:val="both"/>
        <w:rPr>
          <w:rFonts w:cs="David" w:hint="cs"/>
          <w:rtl/>
        </w:rPr>
      </w:pPr>
    </w:p>
    <w:p w:rsidR="00000000" w:rsidRDefault="006C0641">
      <w:pPr>
        <w:jc w:val="both"/>
        <w:rPr>
          <w:rFonts w:cs="David" w:hint="cs"/>
          <w:rtl/>
        </w:rPr>
      </w:pPr>
      <w:r>
        <w:rPr>
          <w:rFonts w:cs="David" w:hint="cs"/>
          <w:u w:val="single"/>
          <w:rtl/>
        </w:rPr>
        <w:t>מיכאלה גרזון:</w:t>
      </w:r>
    </w:p>
    <w:p w:rsidR="00000000" w:rsidRDefault="006C0641">
      <w:pPr>
        <w:jc w:val="both"/>
        <w:rPr>
          <w:rFonts w:cs="David" w:hint="cs"/>
          <w:rtl/>
        </w:rPr>
      </w:pPr>
    </w:p>
    <w:p w:rsidR="00000000" w:rsidRDefault="006C0641">
      <w:pPr>
        <w:jc w:val="both"/>
        <w:rPr>
          <w:rFonts w:cs="David" w:hint="cs"/>
          <w:rtl/>
        </w:rPr>
      </w:pPr>
      <w:r>
        <w:rPr>
          <w:rFonts w:cs="David" w:hint="cs"/>
          <w:rtl/>
        </w:rPr>
        <w:tab/>
        <w:t xml:space="preserve">זה בהחלט מעשי. </w:t>
      </w:r>
    </w:p>
    <w:p w:rsidR="00000000" w:rsidRDefault="006C0641">
      <w:pPr>
        <w:jc w:val="both"/>
        <w:rPr>
          <w:rFonts w:cs="David" w:hint="cs"/>
          <w:rtl/>
        </w:rPr>
      </w:pPr>
    </w:p>
    <w:p w:rsidR="00000000" w:rsidRDefault="006C0641">
      <w:pPr>
        <w:jc w:val="both"/>
        <w:rPr>
          <w:rFonts w:cs="David" w:hint="cs"/>
          <w:rtl/>
          <w:lang w:eastAsia="en-US"/>
        </w:rPr>
      </w:pPr>
      <w:r>
        <w:rPr>
          <w:rFonts w:cs="David" w:hint="cs"/>
          <w:u w:val="single"/>
          <w:rtl/>
          <w:lang w:eastAsia="en-US"/>
        </w:rPr>
        <w:t>היו"ר אברהם פורז:</w:t>
      </w:r>
    </w:p>
    <w:p w:rsidR="00000000" w:rsidRDefault="006C0641">
      <w:pPr>
        <w:jc w:val="both"/>
        <w:rPr>
          <w:rFonts w:cs="David" w:hint="cs"/>
          <w:rtl/>
          <w:lang w:eastAsia="en-US"/>
        </w:rPr>
      </w:pPr>
    </w:p>
    <w:p w:rsidR="00000000" w:rsidRDefault="006C0641">
      <w:pPr>
        <w:jc w:val="both"/>
        <w:rPr>
          <w:rFonts w:cs="David" w:hint="cs"/>
          <w:rtl/>
        </w:rPr>
      </w:pPr>
      <w:r>
        <w:rPr>
          <w:rFonts w:cs="David" w:hint="cs"/>
          <w:rtl/>
          <w:lang w:eastAsia="en-US"/>
        </w:rPr>
        <w:tab/>
        <w:t xml:space="preserve"> </w:t>
      </w:r>
      <w:r>
        <w:rPr>
          <w:rFonts w:cs="David" w:hint="cs"/>
          <w:rtl/>
        </w:rPr>
        <w:t xml:space="preserve">השאלה היא רק אחת. את מצמידה אותם לתנאים של היום - - </w:t>
      </w:r>
    </w:p>
    <w:p w:rsidR="00000000" w:rsidRDefault="006C0641">
      <w:pPr>
        <w:jc w:val="both"/>
        <w:rPr>
          <w:rFonts w:cs="David" w:hint="cs"/>
          <w:rtl/>
        </w:rPr>
      </w:pPr>
    </w:p>
    <w:p w:rsidR="00000000" w:rsidRDefault="006C0641">
      <w:pPr>
        <w:jc w:val="both"/>
        <w:rPr>
          <w:rFonts w:cs="David" w:hint="cs"/>
          <w:rtl/>
        </w:rPr>
      </w:pPr>
      <w:r>
        <w:rPr>
          <w:rFonts w:cs="David" w:hint="cs"/>
          <w:u w:val="single"/>
          <w:rtl/>
        </w:rPr>
        <w:t>עליזה קן:</w:t>
      </w:r>
    </w:p>
    <w:p w:rsidR="00000000" w:rsidRDefault="006C0641">
      <w:pPr>
        <w:jc w:val="both"/>
        <w:rPr>
          <w:rFonts w:cs="David" w:hint="cs"/>
          <w:rtl/>
        </w:rPr>
      </w:pPr>
    </w:p>
    <w:p w:rsidR="00000000" w:rsidRDefault="006C0641">
      <w:pPr>
        <w:jc w:val="both"/>
        <w:rPr>
          <w:rFonts w:cs="David" w:hint="cs"/>
          <w:rtl/>
        </w:rPr>
      </w:pPr>
      <w:r>
        <w:rPr>
          <w:rFonts w:cs="David" w:hint="cs"/>
          <w:rtl/>
        </w:rPr>
        <w:tab/>
        <w:t xml:space="preserve"> אני אומרת שעושים השוואה. בזכות הצעת החוק יש שתי אוכלוסיות </w:t>
      </w:r>
      <w:r>
        <w:rPr>
          <w:rFonts w:cs="David"/>
          <w:rtl/>
        </w:rPr>
        <w:t>–</w:t>
      </w:r>
      <w:r>
        <w:rPr>
          <w:rFonts w:cs="David" w:hint="cs"/>
          <w:rtl/>
        </w:rPr>
        <w:t xml:space="preserve"> הזכאים לפי הכללים ועולים מחוסרי דיור. האם ייתכן מקרה שמישהו זכאי גם בש</w:t>
      </w:r>
      <w:r>
        <w:rPr>
          <w:rFonts w:cs="David" w:hint="cs"/>
          <w:rtl/>
        </w:rPr>
        <w:t>ל היותו עולה מחוסר דיור וגם בשל היותו זכאי לפי הכללים? יכול להיות שאם הוא היה מגיש בקשה בשל היותו זכאי לפי הכללים הוא היה מקבל הלוואה יותר גבוהה.</w:t>
      </w:r>
    </w:p>
    <w:p w:rsidR="00000000" w:rsidRDefault="006C0641">
      <w:pPr>
        <w:jc w:val="both"/>
        <w:rPr>
          <w:rFonts w:cs="David" w:hint="cs"/>
          <w:rtl/>
        </w:rPr>
      </w:pPr>
      <w:r>
        <w:rPr>
          <w:rFonts w:cs="David"/>
          <w:rtl/>
        </w:rPr>
        <w:br w:type="page"/>
      </w:r>
    </w:p>
    <w:p w:rsidR="00000000" w:rsidRDefault="006C0641">
      <w:pPr>
        <w:jc w:val="both"/>
        <w:rPr>
          <w:rFonts w:cs="David" w:hint="cs"/>
          <w:rtl/>
        </w:rPr>
      </w:pPr>
    </w:p>
    <w:p w:rsidR="00000000" w:rsidRDefault="006C0641">
      <w:pPr>
        <w:jc w:val="both"/>
        <w:rPr>
          <w:rFonts w:cs="David" w:hint="cs"/>
          <w:rtl/>
          <w:lang w:eastAsia="en-US"/>
        </w:rPr>
      </w:pPr>
      <w:r>
        <w:rPr>
          <w:rFonts w:cs="David" w:hint="cs"/>
          <w:u w:val="single"/>
          <w:rtl/>
          <w:lang w:eastAsia="en-US"/>
        </w:rPr>
        <w:t>היו"ר אברהם פורז:</w:t>
      </w:r>
    </w:p>
    <w:p w:rsidR="00000000" w:rsidRDefault="006C0641">
      <w:pPr>
        <w:jc w:val="both"/>
        <w:rPr>
          <w:rFonts w:cs="David" w:hint="cs"/>
          <w:rtl/>
          <w:lang w:eastAsia="en-US"/>
        </w:rPr>
      </w:pPr>
    </w:p>
    <w:p w:rsidR="00000000" w:rsidRDefault="006C0641">
      <w:pPr>
        <w:jc w:val="both"/>
        <w:rPr>
          <w:rFonts w:cs="David" w:hint="cs"/>
          <w:rtl/>
        </w:rPr>
      </w:pPr>
      <w:r>
        <w:rPr>
          <w:rFonts w:cs="David" w:hint="cs"/>
          <w:rtl/>
          <w:lang w:eastAsia="en-US"/>
        </w:rPr>
        <w:tab/>
        <w:t xml:space="preserve"> </w:t>
      </w:r>
      <w:r>
        <w:rPr>
          <w:rFonts w:cs="David" w:hint="cs"/>
          <w:rtl/>
        </w:rPr>
        <w:t>אני לא חושב שעם זה המציעים רוצים להתמודד. עד כמה שאני מבין הם רוצים להתמודד מול הרעה א</w:t>
      </w:r>
      <w:r>
        <w:rPr>
          <w:rFonts w:cs="David" w:hint="cs"/>
          <w:rtl/>
        </w:rPr>
        <w:t xml:space="preserve">פשרית בתנאים. </w:t>
      </w:r>
    </w:p>
    <w:p w:rsidR="00000000" w:rsidRDefault="006C0641">
      <w:pPr>
        <w:jc w:val="both"/>
        <w:rPr>
          <w:rFonts w:cs="David" w:hint="cs"/>
          <w:rtl/>
        </w:rPr>
      </w:pPr>
    </w:p>
    <w:p w:rsidR="00000000" w:rsidRDefault="006C0641">
      <w:pPr>
        <w:rPr>
          <w:rFonts w:cs="David"/>
          <w:u w:val="single"/>
          <w:rtl/>
        </w:rPr>
      </w:pPr>
      <w:r>
        <w:rPr>
          <w:rFonts w:cs="David"/>
          <w:u w:val="single"/>
          <w:rtl/>
        </w:rPr>
        <w:t>רומן ברונפמן:</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  צריך להסתכל על התמונה הכוללת. אני חושב שהפתרון שהציעה גברת קן הוא פתרון טוב. נוצרים שני מצבים </w:t>
      </w:r>
      <w:r>
        <w:rPr>
          <w:rFonts w:cs="David"/>
          <w:rtl/>
        </w:rPr>
        <w:t>–</w:t>
      </w:r>
      <w:r>
        <w:rPr>
          <w:rFonts w:cs="David" w:hint="cs"/>
          <w:rtl/>
        </w:rPr>
        <w:t xml:space="preserve"> האחד הוא מצב לפי הגדרת העולה והשני הוא מחוסר דיור לפי הכללים. אנחנו רוצים שסכום ההלוואה לא יפחת, כלומר שהעולה יוכל לבחור בגבוה</w:t>
      </w:r>
      <w:r>
        <w:rPr>
          <w:rFonts w:cs="David" w:hint="cs"/>
          <w:rtl/>
        </w:rPr>
        <w:t xml:space="preserve"> שבין השניים. </w:t>
      </w:r>
    </w:p>
    <w:p w:rsidR="00000000" w:rsidRDefault="006C0641">
      <w:pPr>
        <w:jc w:val="both"/>
        <w:rPr>
          <w:rFonts w:cs="David" w:hint="cs"/>
          <w:rtl/>
        </w:rPr>
      </w:pPr>
    </w:p>
    <w:p w:rsidR="00000000" w:rsidRDefault="006C0641">
      <w:pPr>
        <w:jc w:val="both"/>
        <w:rPr>
          <w:rFonts w:cs="David" w:hint="cs"/>
          <w:rtl/>
        </w:rPr>
      </w:pPr>
      <w:r>
        <w:rPr>
          <w:rFonts w:cs="David" w:hint="cs"/>
          <w:u w:val="single"/>
          <w:rtl/>
        </w:rPr>
        <w:t>עליזה קן:</w:t>
      </w:r>
    </w:p>
    <w:p w:rsidR="00000000" w:rsidRDefault="006C0641">
      <w:pPr>
        <w:jc w:val="both"/>
        <w:rPr>
          <w:rFonts w:cs="David" w:hint="cs"/>
          <w:rtl/>
        </w:rPr>
      </w:pPr>
    </w:p>
    <w:p w:rsidR="00000000" w:rsidRDefault="006C0641">
      <w:pPr>
        <w:jc w:val="both"/>
        <w:rPr>
          <w:rFonts w:cs="David" w:hint="cs"/>
          <w:rtl/>
        </w:rPr>
      </w:pPr>
      <w:r>
        <w:rPr>
          <w:rFonts w:cs="David" w:hint="cs"/>
          <w:rtl/>
        </w:rPr>
        <w:tab/>
        <w:t xml:space="preserve"> באותה נקודת זמן. </w:t>
      </w:r>
    </w:p>
    <w:p w:rsidR="00000000" w:rsidRDefault="006C0641">
      <w:pPr>
        <w:jc w:val="both"/>
        <w:rPr>
          <w:rFonts w:cs="David" w:hint="cs"/>
          <w:rtl/>
        </w:rPr>
      </w:pPr>
    </w:p>
    <w:p w:rsidR="00000000" w:rsidRDefault="006C0641">
      <w:pPr>
        <w:jc w:val="both"/>
        <w:rPr>
          <w:rFonts w:cs="David" w:hint="cs"/>
          <w:rtl/>
        </w:rPr>
      </w:pPr>
      <w:r>
        <w:rPr>
          <w:rFonts w:cs="David" w:hint="cs"/>
          <w:u w:val="single"/>
          <w:rtl/>
        </w:rPr>
        <w:t>לאה ורון:</w:t>
      </w:r>
    </w:p>
    <w:p w:rsidR="00000000" w:rsidRDefault="006C0641">
      <w:pPr>
        <w:jc w:val="both"/>
        <w:rPr>
          <w:rFonts w:cs="David" w:hint="cs"/>
          <w:rtl/>
        </w:rPr>
      </w:pPr>
    </w:p>
    <w:p w:rsidR="00000000" w:rsidRDefault="006C0641">
      <w:pPr>
        <w:jc w:val="both"/>
        <w:rPr>
          <w:rFonts w:cs="David" w:hint="cs"/>
          <w:rtl/>
        </w:rPr>
      </w:pPr>
      <w:r>
        <w:rPr>
          <w:rFonts w:cs="David" w:hint="cs"/>
          <w:rtl/>
        </w:rPr>
        <w:tab/>
        <w:t xml:space="preserve">זה לא עונה על מה שחבר הכנסת פורז ניסה להגיע. כלומר, אם משרד השיכון יחליט להרע את הקריטריונים באופן גורף. </w:t>
      </w:r>
    </w:p>
    <w:p w:rsidR="00000000" w:rsidRDefault="006C0641">
      <w:pPr>
        <w:jc w:val="both"/>
        <w:rPr>
          <w:rFonts w:cs="David" w:hint="cs"/>
          <w:rtl/>
        </w:rPr>
      </w:pPr>
    </w:p>
    <w:p w:rsidR="00000000" w:rsidRDefault="006C0641">
      <w:pPr>
        <w:jc w:val="both"/>
        <w:rPr>
          <w:rFonts w:cs="David" w:hint="cs"/>
          <w:rtl/>
        </w:rPr>
      </w:pPr>
      <w:r>
        <w:rPr>
          <w:rFonts w:cs="David" w:hint="cs"/>
          <w:u w:val="single"/>
          <w:rtl/>
        </w:rPr>
        <w:t>עליזה קן:</w:t>
      </w:r>
    </w:p>
    <w:p w:rsidR="00000000" w:rsidRDefault="006C0641">
      <w:pPr>
        <w:jc w:val="both"/>
        <w:rPr>
          <w:rFonts w:cs="David" w:hint="cs"/>
          <w:rtl/>
        </w:rPr>
      </w:pPr>
    </w:p>
    <w:p w:rsidR="00000000" w:rsidRDefault="006C0641">
      <w:pPr>
        <w:jc w:val="both"/>
        <w:rPr>
          <w:rFonts w:cs="David" w:hint="cs"/>
          <w:rtl/>
        </w:rPr>
      </w:pPr>
      <w:r>
        <w:rPr>
          <w:rFonts w:cs="David" w:hint="cs"/>
          <w:rtl/>
        </w:rPr>
        <w:tab/>
        <w:t xml:space="preserve"> אז הם יצטרכו להרע לכולם.</w:t>
      </w:r>
    </w:p>
    <w:p w:rsidR="00000000" w:rsidRDefault="006C0641">
      <w:pPr>
        <w:pStyle w:val="a7"/>
        <w:rPr>
          <w:rFonts w:hint="cs"/>
          <w:sz w:val="22"/>
          <w:rtl/>
        </w:rPr>
      </w:pPr>
    </w:p>
    <w:p w:rsidR="00000000" w:rsidRDefault="006C0641">
      <w:pPr>
        <w:jc w:val="both"/>
        <w:rPr>
          <w:rFonts w:cs="David" w:hint="cs"/>
          <w:rtl/>
          <w:lang w:eastAsia="en-US"/>
        </w:rPr>
      </w:pPr>
      <w:r>
        <w:rPr>
          <w:rFonts w:cs="David" w:hint="cs"/>
          <w:u w:val="single"/>
          <w:rtl/>
          <w:lang w:eastAsia="en-US"/>
        </w:rPr>
        <w:t>היו"ר אברהם פורז:</w:t>
      </w:r>
    </w:p>
    <w:p w:rsidR="00000000" w:rsidRDefault="006C0641">
      <w:pPr>
        <w:jc w:val="both"/>
        <w:rPr>
          <w:rFonts w:cs="David" w:hint="cs"/>
          <w:rtl/>
          <w:lang w:eastAsia="en-US"/>
        </w:rPr>
      </w:pPr>
    </w:p>
    <w:p w:rsidR="00000000" w:rsidRDefault="006C0641">
      <w:pPr>
        <w:pStyle w:val="a7"/>
        <w:rPr>
          <w:rFonts w:hint="cs"/>
          <w:sz w:val="22"/>
          <w:rtl/>
        </w:rPr>
      </w:pPr>
      <w:r>
        <w:rPr>
          <w:rFonts w:hint="cs"/>
          <w:rtl/>
          <w:lang w:eastAsia="en-US"/>
        </w:rPr>
        <w:tab/>
      </w:r>
      <w:r>
        <w:rPr>
          <w:rFonts w:hint="cs"/>
          <w:sz w:val="22"/>
          <w:rtl/>
        </w:rPr>
        <w:t xml:space="preserve">ברור שלא ירעו רק לעולים. </w:t>
      </w:r>
    </w:p>
    <w:p w:rsidR="00000000" w:rsidRDefault="006C0641">
      <w:pPr>
        <w:pStyle w:val="a7"/>
        <w:rPr>
          <w:rFonts w:hint="cs"/>
          <w:sz w:val="22"/>
          <w:rtl/>
        </w:rPr>
      </w:pPr>
    </w:p>
    <w:p w:rsidR="00000000" w:rsidRDefault="006C0641">
      <w:pPr>
        <w:rPr>
          <w:rFonts w:cs="David"/>
          <w:u w:val="single"/>
          <w:rtl/>
        </w:rPr>
      </w:pPr>
      <w:r>
        <w:rPr>
          <w:rFonts w:cs="David"/>
          <w:u w:val="single"/>
          <w:rtl/>
        </w:rPr>
        <w:t>רומ</w:t>
      </w:r>
      <w:r>
        <w:rPr>
          <w:rFonts w:cs="David"/>
          <w:u w:val="single"/>
          <w:rtl/>
        </w:rPr>
        <w:t>ן ברונפמן:</w:t>
      </w:r>
    </w:p>
    <w:p w:rsidR="00000000" w:rsidRDefault="006C0641">
      <w:pPr>
        <w:pStyle w:val="a7"/>
        <w:rPr>
          <w:rFonts w:hint="cs"/>
          <w:u w:val="single"/>
          <w:rtl/>
        </w:rPr>
      </w:pPr>
    </w:p>
    <w:p w:rsidR="00000000" w:rsidRDefault="006C0641">
      <w:pPr>
        <w:pStyle w:val="a7"/>
        <w:rPr>
          <w:rFonts w:hint="cs"/>
          <w:rtl/>
        </w:rPr>
      </w:pPr>
      <w:r>
        <w:rPr>
          <w:rFonts w:hint="cs"/>
          <w:rtl/>
        </w:rPr>
        <w:tab/>
        <w:t xml:space="preserve"> הכוונה היתה אחרת וההסתייגויות שמועלות כאן הן אכן הגיוניות. אני מתכוון להסתייגויות שמדברות על שמירת כל הקריטריונים והחישובים, שינוי סטטוס במשפחת העולה גם לרעה וגם לטובה, הרכבים שונים וכו'. לכן אנחנו אומרים שיש שתי אפשרויות והתנאים של העולה לא </w:t>
      </w:r>
      <w:r>
        <w:rPr>
          <w:rFonts w:hint="cs"/>
          <w:rtl/>
        </w:rPr>
        <w:t xml:space="preserve">יורעו בגלל שהוא הפסיק להיות עולה לפי ההגדרה של עשר או חמש עשרה שנים והוא יוכל לבחור בין שתי חלופות.  </w:t>
      </w:r>
    </w:p>
    <w:p w:rsidR="00000000" w:rsidRDefault="006C0641">
      <w:pPr>
        <w:pStyle w:val="a7"/>
        <w:rPr>
          <w:rFonts w:hint="cs"/>
          <w:rtl/>
        </w:rPr>
      </w:pPr>
    </w:p>
    <w:p w:rsidR="00000000" w:rsidRDefault="006C0641">
      <w:pPr>
        <w:jc w:val="both"/>
        <w:rPr>
          <w:rFonts w:cs="David" w:hint="cs"/>
          <w:rtl/>
          <w:lang w:eastAsia="en-US"/>
        </w:rPr>
      </w:pPr>
      <w:r>
        <w:rPr>
          <w:rFonts w:cs="David" w:hint="cs"/>
          <w:u w:val="single"/>
          <w:rtl/>
          <w:lang w:eastAsia="en-US"/>
        </w:rPr>
        <w:t>היו"ר אברהם פורז:</w:t>
      </w:r>
    </w:p>
    <w:p w:rsidR="00000000" w:rsidRDefault="006C0641">
      <w:pPr>
        <w:jc w:val="both"/>
        <w:rPr>
          <w:rFonts w:cs="David" w:hint="cs"/>
          <w:rtl/>
          <w:lang w:eastAsia="en-US"/>
        </w:rPr>
      </w:pPr>
    </w:p>
    <w:p w:rsidR="00000000" w:rsidRDefault="006C0641">
      <w:pPr>
        <w:pStyle w:val="a7"/>
        <w:rPr>
          <w:rFonts w:hint="cs"/>
          <w:rtl/>
        </w:rPr>
      </w:pPr>
      <w:r>
        <w:rPr>
          <w:rFonts w:hint="cs"/>
          <w:rtl/>
          <w:lang w:eastAsia="en-US"/>
        </w:rPr>
        <w:tab/>
      </w:r>
      <w:r>
        <w:rPr>
          <w:rFonts w:hint="cs"/>
          <w:rtl/>
        </w:rPr>
        <w:t xml:space="preserve">למעשה אתה גורם לכך שאדם נשאר הרבה יותר זמן עולה ומה שנותנים לעולים יינתן לו גם לאחר הרבה שנים. כלומר שהזכות של העולה לא תפוג, אבל אם </w:t>
      </w:r>
      <w:r>
        <w:rPr>
          <w:rFonts w:hint="cs"/>
          <w:rtl/>
        </w:rPr>
        <w:t xml:space="preserve">ירעו את התנאים לכולם, ירעו גם את התנאים שלו. </w:t>
      </w:r>
    </w:p>
    <w:p w:rsidR="00000000" w:rsidRDefault="006C0641">
      <w:pPr>
        <w:pStyle w:val="a7"/>
        <w:rPr>
          <w:rFonts w:hint="cs"/>
          <w:rtl/>
        </w:rPr>
      </w:pPr>
    </w:p>
    <w:p w:rsidR="00000000" w:rsidRDefault="006C0641">
      <w:pPr>
        <w:pStyle w:val="a7"/>
        <w:rPr>
          <w:rFonts w:hint="cs"/>
          <w:rtl/>
        </w:rPr>
      </w:pPr>
      <w:r>
        <w:rPr>
          <w:rFonts w:hint="cs"/>
          <w:u w:val="single"/>
          <w:rtl/>
        </w:rPr>
        <w:t>מיכל לוצקי:</w:t>
      </w:r>
    </w:p>
    <w:p w:rsidR="00000000" w:rsidRDefault="006C0641">
      <w:pPr>
        <w:pStyle w:val="a7"/>
        <w:rPr>
          <w:rFonts w:hint="cs"/>
          <w:rtl/>
        </w:rPr>
      </w:pPr>
    </w:p>
    <w:p w:rsidR="00000000" w:rsidRDefault="006C0641">
      <w:pPr>
        <w:pStyle w:val="a7"/>
        <w:rPr>
          <w:rFonts w:hint="cs"/>
          <w:rtl/>
        </w:rPr>
      </w:pPr>
      <w:r>
        <w:rPr>
          <w:rFonts w:hint="cs"/>
          <w:rtl/>
        </w:rPr>
        <w:tab/>
        <w:t>אתה בעצם מצמצם משמעותית את הצעת החוק.</w:t>
      </w:r>
    </w:p>
    <w:p w:rsidR="00000000" w:rsidRDefault="006C0641">
      <w:pPr>
        <w:pStyle w:val="a7"/>
        <w:rPr>
          <w:rFonts w:hint="cs"/>
          <w:rtl/>
        </w:rPr>
      </w:pPr>
    </w:p>
    <w:p w:rsidR="00000000" w:rsidRDefault="006C0641">
      <w:pPr>
        <w:jc w:val="both"/>
        <w:rPr>
          <w:rFonts w:cs="David" w:hint="cs"/>
          <w:rtl/>
          <w:lang w:eastAsia="en-US"/>
        </w:rPr>
      </w:pPr>
      <w:r>
        <w:rPr>
          <w:rFonts w:cs="David" w:hint="cs"/>
          <w:u w:val="single"/>
          <w:rtl/>
          <w:lang w:eastAsia="en-US"/>
        </w:rPr>
        <w:t>היו"ר אברהם פורז:</w:t>
      </w:r>
    </w:p>
    <w:p w:rsidR="00000000" w:rsidRDefault="006C0641">
      <w:pPr>
        <w:jc w:val="both"/>
        <w:rPr>
          <w:rFonts w:cs="David" w:hint="cs"/>
          <w:rtl/>
          <w:lang w:eastAsia="en-US"/>
        </w:rPr>
      </w:pPr>
    </w:p>
    <w:p w:rsidR="00000000" w:rsidRDefault="006C0641">
      <w:pPr>
        <w:pStyle w:val="a7"/>
        <w:rPr>
          <w:rFonts w:hint="cs"/>
          <w:rtl/>
        </w:rPr>
      </w:pPr>
      <w:r>
        <w:rPr>
          <w:rFonts w:hint="cs"/>
          <w:rtl/>
          <w:lang w:eastAsia="en-US"/>
        </w:rPr>
        <w:tab/>
      </w:r>
      <w:r>
        <w:rPr>
          <w:rFonts w:hint="cs"/>
          <w:rtl/>
        </w:rPr>
        <w:t>חבר הכנסת ברונפמן, אתה מסכים לזה? לי אין בעיה לומר שעולה חדש יישאר עולה לתקופה של עשרים שנה ולכן הזכות שלו לא פגה.</w:t>
      </w:r>
    </w:p>
    <w:p w:rsidR="00000000" w:rsidRDefault="006C0641">
      <w:pPr>
        <w:pStyle w:val="a7"/>
        <w:rPr>
          <w:rFonts w:hint="cs"/>
          <w:rtl/>
        </w:rPr>
      </w:pPr>
      <w:r>
        <w:rPr>
          <w:rtl/>
        </w:rPr>
        <w:br w:type="page"/>
      </w:r>
    </w:p>
    <w:p w:rsidR="00000000" w:rsidRDefault="006C0641">
      <w:pPr>
        <w:pStyle w:val="a7"/>
        <w:rPr>
          <w:rFonts w:hint="cs"/>
          <w:rtl/>
        </w:rPr>
      </w:pPr>
    </w:p>
    <w:p w:rsidR="00000000" w:rsidRDefault="006C0641">
      <w:pPr>
        <w:rPr>
          <w:rFonts w:cs="David"/>
          <w:u w:val="single"/>
          <w:rtl/>
        </w:rPr>
      </w:pPr>
      <w:r>
        <w:rPr>
          <w:rFonts w:cs="David"/>
          <w:u w:val="single"/>
          <w:rtl/>
        </w:rPr>
        <w:t>רומן ברונפמן:</w:t>
      </w:r>
    </w:p>
    <w:p w:rsidR="00000000" w:rsidRDefault="006C0641">
      <w:pPr>
        <w:rPr>
          <w:rFonts w:cs="David"/>
          <w:u w:val="single"/>
          <w:rtl/>
        </w:rPr>
      </w:pPr>
    </w:p>
    <w:p w:rsidR="00000000" w:rsidRDefault="006C0641">
      <w:pPr>
        <w:pStyle w:val="a7"/>
        <w:rPr>
          <w:rFonts w:hint="cs"/>
          <w:rtl/>
        </w:rPr>
      </w:pPr>
      <w:r>
        <w:rPr>
          <w:rtl/>
        </w:rPr>
        <w:tab/>
      </w:r>
      <w:r>
        <w:rPr>
          <w:rFonts w:hint="cs"/>
          <w:rtl/>
        </w:rPr>
        <w:t xml:space="preserve">  </w:t>
      </w:r>
      <w:r>
        <w:rPr>
          <w:rFonts w:hint="cs"/>
          <w:rtl/>
        </w:rPr>
        <w:t xml:space="preserve">הכוונה היתה שאם יש עולה שהיום מגיע לו </w:t>
      </w:r>
      <w:r>
        <w:rPr>
          <w:rFonts w:hint="cs"/>
        </w:rPr>
        <w:t>X</w:t>
      </w:r>
      <w:r>
        <w:rPr>
          <w:rFonts w:hint="cs"/>
          <w:rtl/>
        </w:rPr>
        <w:t xml:space="preserve"> ובעוד שנים זה יהיה </w:t>
      </w:r>
      <w:r>
        <w:t xml:space="preserve">X </w:t>
      </w:r>
      <w:r>
        <w:rPr>
          <w:rFonts w:hint="cs"/>
          <w:rtl/>
        </w:rPr>
        <w:t xml:space="preserve"> מינוס 20%, שאם הוא לא קנה דירה במשך מספר שנים, שהתנאים האלה שיש לו היום לא יפחתו. </w:t>
      </w:r>
    </w:p>
    <w:p w:rsidR="00000000" w:rsidRDefault="006C0641">
      <w:pPr>
        <w:pStyle w:val="a7"/>
        <w:rPr>
          <w:rFonts w:hint="cs"/>
          <w:rtl/>
        </w:rPr>
      </w:pPr>
    </w:p>
    <w:p w:rsidR="00000000" w:rsidRDefault="006C0641">
      <w:pPr>
        <w:jc w:val="both"/>
        <w:rPr>
          <w:rFonts w:cs="David" w:hint="cs"/>
          <w:rtl/>
          <w:lang w:eastAsia="en-US"/>
        </w:rPr>
      </w:pPr>
      <w:r>
        <w:rPr>
          <w:rFonts w:cs="David" w:hint="cs"/>
          <w:u w:val="single"/>
          <w:rtl/>
          <w:lang w:eastAsia="en-US"/>
        </w:rPr>
        <w:t>היו"ר אברהם פורז:</w:t>
      </w:r>
    </w:p>
    <w:p w:rsidR="00000000" w:rsidRDefault="006C0641">
      <w:pPr>
        <w:jc w:val="both"/>
        <w:rPr>
          <w:rFonts w:cs="David" w:hint="cs"/>
          <w:rtl/>
          <w:lang w:eastAsia="en-US"/>
        </w:rPr>
      </w:pPr>
    </w:p>
    <w:p w:rsidR="00000000" w:rsidRDefault="006C0641">
      <w:pPr>
        <w:pStyle w:val="a7"/>
        <w:rPr>
          <w:rFonts w:hint="cs"/>
          <w:rtl/>
        </w:rPr>
      </w:pPr>
      <w:r>
        <w:rPr>
          <w:rFonts w:hint="cs"/>
          <w:rtl/>
          <w:lang w:eastAsia="en-US"/>
        </w:rPr>
        <w:tab/>
      </w:r>
      <w:r>
        <w:rPr>
          <w:rFonts w:hint="cs"/>
          <w:rtl/>
        </w:rPr>
        <w:t>אם אתה אומר שהורעו התנאים לגבי כולם, אז זה יחול גם עליו. אתה בעצם רוצה להאריך את התקופה שב</w:t>
      </w:r>
      <w:r>
        <w:rPr>
          <w:rFonts w:hint="cs"/>
          <w:rtl/>
        </w:rPr>
        <w:t>ה הוא נחשב עולה.  זו אפשרות אחת. לדבריך, אפשרות אחרת היא שגם אם תהיה הרעה בתנאי המשכנתאות לכולם, זה לא יחול על העולה.  אתה רוצה את האפשרות הראשונה או את האפשרות השנייה?</w:t>
      </w:r>
    </w:p>
    <w:p w:rsidR="00000000" w:rsidRDefault="006C0641">
      <w:pPr>
        <w:pStyle w:val="a7"/>
        <w:rPr>
          <w:rFonts w:hint="cs"/>
          <w:rtl/>
        </w:rPr>
      </w:pPr>
    </w:p>
    <w:p w:rsidR="00000000" w:rsidRDefault="006C0641">
      <w:pPr>
        <w:rPr>
          <w:rFonts w:cs="David"/>
          <w:u w:val="single"/>
          <w:rtl/>
        </w:rPr>
      </w:pPr>
      <w:r>
        <w:rPr>
          <w:rFonts w:cs="David"/>
          <w:u w:val="single"/>
          <w:rtl/>
        </w:rPr>
        <w:t>רומן ברונפמן:</w:t>
      </w:r>
    </w:p>
    <w:p w:rsidR="00000000" w:rsidRDefault="006C0641">
      <w:pPr>
        <w:rPr>
          <w:rFonts w:cs="David"/>
          <w:u w:val="single"/>
          <w:rtl/>
        </w:rPr>
      </w:pPr>
    </w:p>
    <w:p w:rsidR="00000000" w:rsidRDefault="006C0641">
      <w:pPr>
        <w:pStyle w:val="a7"/>
        <w:rPr>
          <w:rFonts w:hint="cs"/>
          <w:rtl/>
        </w:rPr>
      </w:pPr>
      <w:r>
        <w:rPr>
          <w:rtl/>
        </w:rPr>
        <w:tab/>
      </w:r>
      <w:r>
        <w:rPr>
          <w:rFonts w:hint="cs"/>
          <w:rtl/>
        </w:rPr>
        <w:t xml:space="preserve">  את האפשרות השנייה. </w:t>
      </w:r>
    </w:p>
    <w:p w:rsidR="00000000" w:rsidRDefault="006C0641">
      <w:pPr>
        <w:pStyle w:val="a7"/>
        <w:rPr>
          <w:rFonts w:hint="cs"/>
          <w:rtl/>
        </w:rPr>
      </w:pPr>
    </w:p>
    <w:p w:rsidR="00000000" w:rsidRDefault="006C0641">
      <w:pPr>
        <w:pStyle w:val="a7"/>
        <w:rPr>
          <w:rFonts w:hint="cs"/>
          <w:rtl/>
        </w:rPr>
      </w:pPr>
      <w:r>
        <w:rPr>
          <w:rFonts w:hint="cs"/>
          <w:u w:val="single"/>
          <w:rtl/>
        </w:rPr>
        <w:t>לאה ורון:</w:t>
      </w:r>
    </w:p>
    <w:p w:rsidR="00000000" w:rsidRDefault="006C0641">
      <w:pPr>
        <w:pStyle w:val="a7"/>
        <w:rPr>
          <w:rFonts w:hint="cs"/>
          <w:rtl/>
        </w:rPr>
      </w:pPr>
    </w:p>
    <w:p w:rsidR="00000000" w:rsidRDefault="006C0641">
      <w:pPr>
        <w:pStyle w:val="a7"/>
        <w:rPr>
          <w:rFonts w:hint="cs"/>
          <w:rtl/>
        </w:rPr>
      </w:pPr>
      <w:r>
        <w:rPr>
          <w:rFonts w:hint="cs"/>
          <w:rtl/>
        </w:rPr>
        <w:tab/>
        <w:t>אם כך זו לא ההצעה של עו"ד עליזה קן.</w:t>
      </w:r>
    </w:p>
    <w:p w:rsidR="00000000" w:rsidRDefault="006C0641">
      <w:pPr>
        <w:pStyle w:val="a7"/>
        <w:rPr>
          <w:rFonts w:hint="cs"/>
          <w:rtl/>
        </w:rPr>
      </w:pPr>
    </w:p>
    <w:p w:rsidR="00000000" w:rsidRDefault="006C0641">
      <w:pPr>
        <w:rPr>
          <w:rFonts w:cs="David"/>
          <w:u w:val="single"/>
          <w:rtl/>
        </w:rPr>
      </w:pPr>
      <w:r>
        <w:rPr>
          <w:rFonts w:cs="David"/>
          <w:u w:val="single"/>
          <w:rtl/>
        </w:rPr>
        <w:t>רומן ברונפמן:</w:t>
      </w:r>
    </w:p>
    <w:p w:rsidR="00000000" w:rsidRDefault="006C0641">
      <w:pPr>
        <w:rPr>
          <w:rFonts w:cs="David"/>
          <w:u w:val="single"/>
          <w:rtl/>
        </w:rPr>
      </w:pPr>
    </w:p>
    <w:p w:rsidR="00000000" w:rsidRDefault="006C0641">
      <w:pPr>
        <w:pStyle w:val="a7"/>
        <w:rPr>
          <w:rFonts w:hint="cs"/>
          <w:rtl/>
        </w:rPr>
      </w:pPr>
      <w:r>
        <w:rPr>
          <w:rtl/>
        </w:rPr>
        <w:tab/>
      </w:r>
      <w:r>
        <w:rPr>
          <w:rFonts w:hint="cs"/>
          <w:rtl/>
        </w:rPr>
        <w:t xml:space="preserve">  זו בדיוק ההצעה שלה. </w:t>
      </w:r>
    </w:p>
    <w:p w:rsidR="00000000" w:rsidRDefault="006C0641">
      <w:pPr>
        <w:jc w:val="both"/>
        <w:rPr>
          <w:rFonts w:cs="David" w:hint="cs"/>
          <w:rtl/>
        </w:rPr>
      </w:pPr>
    </w:p>
    <w:p w:rsidR="00000000" w:rsidRDefault="006C0641">
      <w:pPr>
        <w:jc w:val="both"/>
        <w:rPr>
          <w:rFonts w:cs="David" w:hint="cs"/>
          <w:rtl/>
        </w:rPr>
      </w:pPr>
      <w:r>
        <w:rPr>
          <w:rFonts w:cs="David" w:hint="cs"/>
          <w:u w:val="single"/>
          <w:rtl/>
        </w:rPr>
        <w:t>מיכאלה גרזון:</w:t>
      </w:r>
    </w:p>
    <w:p w:rsidR="00000000" w:rsidRDefault="006C0641">
      <w:pPr>
        <w:jc w:val="both"/>
        <w:rPr>
          <w:rFonts w:cs="David" w:hint="cs"/>
          <w:rtl/>
        </w:rPr>
      </w:pPr>
    </w:p>
    <w:p w:rsidR="00000000" w:rsidRDefault="006C0641">
      <w:pPr>
        <w:jc w:val="both"/>
        <w:rPr>
          <w:rFonts w:cs="David" w:hint="cs"/>
          <w:rtl/>
        </w:rPr>
      </w:pPr>
      <w:r>
        <w:rPr>
          <w:rFonts w:cs="David" w:hint="cs"/>
          <w:rtl/>
        </w:rPr>
        <w:tab/>
        <w:t>אני מבקשת להסביר איך עובדים הכללים. נכון להיום יש בעצם מערכת ניקוד שאמורה להיות אחידה, אבל כיוון שהכרנו בזמנו שיש קושי לעולים לצבור נקודות מכוח אותה שיטת ניקוד שהיא מבוססת על משך זכאות, מספר ילדים ו</w:t>
      </w:r>
      <w:r>
        <w:rPr>
          <w:rFonts w:cs="David" w:hint="cs"/>
          <w:rtl/>
        </w:rPr>
        <w:t xml:space="preserve">על משפחת מוצא, לכן גדלה הזכאות שלהם בפרמטר קבוע. </w:t>
      </w:r>
    </w:p>
    <w:p w:rsidR="00000000" w:rsidRDefault="006C0641">
      <w:pPr>
        <w:jc w:val="both"/>
        <w:rPr>
          <w:rFonts w:cs="David" w:hint="cs"/>
          <w:rtl/>
        </w:rPr>
      </w:pPr>
    </w:p>
    <w:p w:rsidR="00000000" w:rsidRDefault="006C0641">
      <w:pPr>
        <w:jc w:val="both"/>
        <w:rPr>
          <w:rFonts w:cs="David" w:hint="cs"/>
          <w:rtl/>
          <w:lang w:eastAsia="en-US"/>
        </w:rPr>
      </w:pPr>
      <w:r>
        <w:rPr>
          <w:rFonts w:cs="David" w:hint="cs"/>
          <w:u w:val="single"/>
          <w:rtl/>
          <w:lang w:eastAsia="en-US"/>
        </w:rPr>
        <w:t>היו"ר אברהם פורז:</w:t>
      </w:r>
    </w:p>
    <w:p w:rsidR="00000000" w:rsidRDefault="006C0641">
      <w:pPr>
        <w:jc w:val="both"/>
        <w:rPr>
          <w:rFonts w:cs="David" w:hint="cs"/>
          <w:rtl/>
          <w:lang w:eastAsia="en-US"/>
        </w:rPr>
      </w:pPr>
    </w:p>
    <w:p w:rsidR="00000000" w:rsidRDefault="006C0641">
      <w:pPr>
        <w:jc w:val="both"/>
        <w:rPr>
          <w:rFonts w:cs="David" w:hint="cs"/>
          <w:rtl/>
        </w:rPr>
      </w:pPr>
      <w:r>
        <w:rPr>
          <w:rFonts w:cs="David" w:hint="cs"/>
          <w:rtl/>
          <w:lang w:eastAsia="en-US"/>
        </w:rPr>
        <w:tab/>
        <w:t xml:space="preserve"> </w:t>
      </w:r>
      <w:r>
        <w:rPr>
          <w:rFonts w:cs="David" w:hint="cs"/>
          <w:rtl/>
        </w:rPr>
        <w:t>נתנו להם דברים ייחודיים שפותרים את הבעיה שלהם.</w:t>
      </w:r>
    </w:p>
    <w:p w:rsidR="00000000" w:rsidRDefault="006C0641">
      <w:pPr>
        <w:jc w:val="both"/>
        <w:rPr>
          <w:rFonts w:cs="David" w:hint="cs"/>
          <w:rtl/>
        </w:rPr>
      </w:pPr>
    </w:p>
    <w:p w:rsidR="00000000" w:rsidRDefault="006C0641">
      <w:pPr>
        <w:jc w:val="both"/>
        <w:rPr>
          <w:rFonts w:cs="David" w:hint="cs"/>
          <w:rtl/>
        </w:rPr>
      </w:pPr>
      <w:r>
        <w:rPr>
          <w:rFonts w:cs="David" w:hint="cs"/>
          <w:u w:val="single"/>
          <w:rtl/>
        </w:rPr>
        <w:t>מיכאלה גרזון:</w:t>
      </w:r>
    </w:p>
    <w:p w:rsidR="00000000" w:rsidRDefault="006C0641">
      <w:pPr>
        <w:jc w:val="both"/>
        <w:rPr>
          <w:rFonts w:cs="David" w:hint="cs"/>
          <w:rtl/>
        </w:rPr>
      </w:pPr>
    </w:p>
    <w:p w:rsidR="00000000" w:rsidRDefault="006C0641">
      <w:pPr>
        <w:jc w:val="both"/>
        <w:rPr>
          <w:rFonts w:cs="David" w:hint="cs"/>
          <w:rtl/>
        </w:rPr>
      </w:pPr>
      <w:r>
        <w:rPr>
          <w:rFonts w:cs="David" w:hint="cs"/>
          <w:rtl/>
        </w:rPr>
        <w:tab/>
        <w:t xml:space="preserve">זה אומר בעצם שיש שתי מערכות </w:t>
      </w:r>
      <w:r>
        <w:rPr>
          <w:rFonts w:cs="David"/>
          <w:rtl/>
        </w:rPr>
        <w:t>–</w:t>
      </w:r>
      <w:r>
        <w:rPr>
          <w:rFonts w:cs="David" w:hint="cs"/>
          <w:rtl/>
        </w:rPr>
        <w:t xml:space="preserve"> מערכת אחת שבה נדון עולה, שלא כוללת את בני המשפחה, ומערכת אחרת של האחרים.  המשמעות של ההצעה</w:t>
      </w:r>
      <w:r>
        <w:rPr>
          <w:rFonts w:cs="David" w:hint="cs"/>
          <w:rtl/>
        </w:rPr>
        <w:t xml:space="preserve"> של עו"ד קן היא שבאותה נקודת זמן הוא יבחר את הטוב מבין שניהם. </w:t>
      </w:r>
    </w:p>
    <w:p w:rsidR="00000000" w:rsidRDefault="006C0641">
      <w:pPr>
        <w:jc w:val="both"/>
        <w:rPr>
          <w:rFonts w:cs="David" w:hint="cs"/>
          <w:rtl/>
        </w:rPr>
      </w:pPr>
    </w:p>
    <w:p w:rsidR="00000000" w:rsidRDefault="006C0641">
      <w:pPr>
        <w:jc w:val="both"/>
        <w:rPr>
          <w:rFonts w:cs="David" w:hint="cs"/>
          <w:rtl/>
          <w:lang w:eastAsia="en-US"/>
        </w:rPr>
      </w:pPr>
      <w:r>
        <w:rPr>
          <w:rFonts w:cs="David" w:hint="cs"/>
          <w:u w:val="single"/>
          <w:rtl/>
          <w:lang w:eastAsia="en-US"/>
        </w:rPr>
        <w:t>היו"ר אברהם פורז:</w:t>
      </w:r>
    </w:p>
    <w:p w:rsidR="00000000" w:rsidRDefault="006C0641">
      <w:pPr>
        <w:jc w:val="both"/>
        <w:rPr>
          <w:rFonts w:cs="David" w:hint="cs"/>
          <w:rtl/>
          <w:lang w:eastAsia="en-US"/>
        </w:rPr>
      </w:pPr>
    </w:p>
    <w:p w:rsidR="00000000" w:rsidRDefault="006C0641">
      <w:pPr>
        <w:jc w:val="both"/>
        <w:rPr>
          <w:rFonts w:cs="David" w:hint="cs"/>
          <w:rtl/>
        </w:rPr>
      </w:pPr>
      <w:r>
        <w:rPr>
          <w:rFonts w:cs="David" w:hint="cs"/>
          <w:rtl/>
          <w:lang w:eastAsia="en-US"/>
        </w:rPr>
        <w:tab/>
      </w:r>
      <w:r>
        <w:rPr>
          <w:rFonts w:cs="David" w:hint="cs"/>
          <w:rtl/>
        </w:rPr>
        <w:t xml:space="preserve">הנקודה היא אחרת </w:t>
      </w:r>
      <w:r>
        <w:rPr>
          <w:rFonts w:cs="David"/>
          <w:rtl/>
        </w:rPr>
        <w:t>–</w:t>
      </w:r>
      <w:r>
        <w:rPr>
          <w:rFonts w:cs="David" w:hint="cs"/>
          <w:rtl/>
        </w:rPr>
        <w:t xml:space="preserve"> אם יום אחד אתם תחליטו, בגלל צוק העיתים, שיש איזושהי הרעה בתנאים, זה יחול גם על העולה. </w:t>
      </w:r>
    </w:p>
    <w:p w:rsidR="00000000" w:rsidRDefault="006C0641">
      <w:pPr>
        <w:jc w:val="both"/>
        <w:rPr>
          <w:rFonts w:cs="David" w:hint="cs"/>
          <w:rtl/>
        </w:rPr>
      </w:pPr>
    </w:p>
    <w:p w:rsidR="00000000" w:rsidRDefault="006C0641">
      <w:pPr>
        <w:jc w:val="both"/>
        <w:rPr>
          <w:rFonts w:cs="David" w:hint="cs"/>
          <w:rtl/>
        </w:rPr>
      </w:pPr>
      <w:r>
        <w:rPr>
          <w:rFonts w:cs="David" w:hint="cs"/>
          <w:u w:val="single"/>
          <w:rtl/>
        </w:rPr>
        <w:t>מיכאלה גרזון:</w:t>
      </w:r>
    </w:p>
    <w:p w:rsidR="00000000" w:rsidRDefault="006C0641">
      <w:pPr>
        <w:jc w:val="both"/>
        <w:rPr>
          <w:rFonts w:cs="David" w:hint="cs"/>
          <w:rtl/>
        </w:rPr>
      </w:pPr>
    </w:p>
    <w:p w:rsidR="00000000" w:rsidRDefault="006C0641">
      <w:pPr>
        <w:jc w:val="both"/>
        <w:rPr>
          <w:rFonts w:cs="David" w:hint="cs"/>
          <w:rtl/>
        </w:rPr>
      </w:pPr>
      <w:r>
        <w:rPr>
          <w:rFonts w:cs="David" w:hint="cs"/>
          <w:rtl/>
        </w:rPr>
        <w:tab/>
        <w:t>אני לא רואה איך היינו יכולים לנהל הלוואות לא צמודו</w:t>
      </w:r>
      <w:r>
        <w:rPr>
          <w:rFonts w:cs="David" w:hint="cs"/>
          <w:rtl/>
        </w:rPr>
        <w:t xml:space="preserve">ת. ביטלנו הלוואות בהצמדה חלקית וזה אומר לחזור אחורנית בשביל עולה אחד. </w:t>
      </w:r>
    </w:p>
    <w:p w:rsidR="00000000" w:rsidRDefault="006C0641">
      <w:pPr>
        <w:jc w:val="both"/>
        <w:rPr>
          <w:rFonts w:cs="David" w:hint="cs"/>
          <w:rtl/>
        </w:rPr>
      </w:pPr>
      <w:r>
        <w:rPr>
          <w:rFonts w:cs="David"/>
          <w:rtl/>
        </w:rPr>
        <w:br w:type="page"/>
      </w:r>
    </w:p>
    <w:p w:rsidR="00000000" w:rsidRDefault="006C0641">
      <w:pPr>
        <w:jc w:val="both"/>
        <w:rPr>
          <w:rFonts w:cs="David" w:hint="cs"/>
          <w:rtl/>
        </w:rPr>
      </w:pPr>
    </w:p>
    <w:p w:rsidR="00000000" w:rsidRDefault="006C0641">
      <w:pPr>
        <w:rPr>
          <w:rFonts w:cs="David"/>
          <w:u w:val="single"/>
          <w:rtl/>
        </w:rPr>
      </w:pPr>
      <w:r>
        <w:rPr>
          <w:rFonts w:cs="David"/>
          <w:u w:val="single"/>
          <w:rtl/>
        </w:rPr>
        <w:t>רומן ברונפמן:</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  צריך ללכת אחורה עם ניתוח הקריטריונים.</w:t>
      </w:r>
    </w:p>
    <w:p w:rsidR="00000000" w:rsidRDefault="006C0641">
      <w:pPr>
        <w:jc w:val="both"/>
        <w:rPr>
          <w:rFonts w:cs="David" w:hint="cs"/>
          <w:rtl/>
        </w:rPr>
      </w:pPr>
    </w:p>
    <w:p w:rsidR="00000000" w:rsidRDefault="006C0641">
      <w:pPr>
        <w:jc w:val="both"/>
        <w:rPr>
          <w:rFonts w:cs="David" w:hint="cs"/>
          <w:rtl/>
        </w:rPr>
      </w:pPr>
      <w:r>
        <w:rPr>
          <w:rFonts w:cs="David" w:hint="cs"/>
          <w:u w:val="single"/>
          <w:rtl/>
        </w:rPr>
        <w:t>מיכל לוצקי:</w:t>
      </w:r>
    </w:p>
    <w:p w:rsidR="00000000" w:rsidRDefault="006C0641">
      <w:pPr>
        <w:jc w:val="both"/>
        <w:rPr>
          <w:rFonts w:cs="David" w:hint="cs"/>
          <w:rtl/>
        </w:rPr>
      </w:pPr>
    </w:p>
    <w:p w:rsidR="00000000" w:rsidRDefault="006C0641">
      <w:pPr>
        <w:jc w:val="both"/>
        <w:rPr>
          <w:rFonts w:cs="David" w:hint="cs"/>
          <w:rtl/>
        </w:rPr>
      </w:pPr>
      <w:r>
        <w:rPr>
          <w:rFonts w:cs="David" w:hint="cs"/>
          <w:rtl/>
        </w:rPr>
        <w:tab/>
        <w:t>אתה חייב להבין מה בעצם אתה מקבל פה. אתה מקבל פה רק מה שביקשת בהצעה הראשונה, כלומר רק להגדיל את הזכאות לעשרים שנ</w:t>
      </w:r>
      <w:r>
        <w:rPr>
          <w:rFonts w:cs="David" w:hint="cs"/>
          <w:rtl/>
        </w:rPr>
        <w:t>ה.</w:t>
      </w:r>
    </w:p>
    <w:p w:rsidR="00000000" w:rsidRDefault="006C0641">
      <w:pPr>
        <w:jc w:val="both"/>
        <w:rPr>
          <w:rFonts w:cs="David" w:hint="cs"/>
          <w:rtl/>
        </w:rPr>
      </w:pPr>
    </w:p>
    <w:p w:rsidR="00000000" w:rsidRDefault="006C0641">
      <w:pPr>
        <w:rPr>
          <w:rFonts w:cs="David"/>
          <w:u w:val="single"/>
          <w:rtl/>
        </w:rPr>
      </w:pPr>
      <w:r>
        <w:rPr>
          <w:rFonts w:cs="David"/>
          <w:u w:val="single"/>
          <w:rtl/>
        </w:rPr>
        <w:t>רומן ברונפמן:</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  ממש לא. </w:t>
      </w:r>
    </w:p>
    <w:p w:rsidR="00000000" w:rsidRDefault="006C0641">
      <w:pPr>
        <w:jc w:val="both"/>
        <w:rPr>
          <w:rFonts w:cs="David" w:hint="cs"/>
          <w:rtl/>
        </w:rPr>
      </w:pPr>
    </w:p>
    <w:p w:rsidR="00000000" w:rsidRDefault="006C0641">
      <w:pPr>
        <w:jc w:val="both"/>
        <w:rPr>
          <w:rFonts w:cs="David" w:hint="cs"/>
          <w:rtl/>
        </w:rPr>
      </w:pPr>
      <w:r>
        <w:rPr>
          <w:rFonts w:cs="David" w:hint="cs"/>
          <w:u w:val="single"/>
          <w:rtl/>
        </w:rPr>
        <w:t>עליזה קן:</w:t>
      </w:r>
    </w:p>
    <w:p w:rsidR="00000000" w:rsidRDefault="006C0641">
      <w:pPr>
        <w:jc w:val="both"/>
        <w:rPr>
          <w:rFonts w:cs="David" w:hint="cs"/>
          <w:rtl/>
        </w:rPr>
      </w:pPr>
    </w:p>
    <w:p w:rsidR="00000000" w:rsidRDefault="006C0641">
      <w:pPr>
        <w:jc w:val="both"/>
        <w:rPr>
          <w:rFonts w:cs="David" w:hint="cs"/>
          <w:rtl/>
        </w:rPr>
      </w:pPr>
      <w:r>
        <w:rPr>
          <w:rFonts w:cs="David" w:hint="cs"/>
          <w:rtl/>
        </w:rPr>
        <w:tab/>
        <w:t>החוק גם יוצר קבוצה מבודדת שהיא יכולה לבחור. כלומר, קבוצה מבודדת שנופלת בשני הקריטריונים של הזכאות יכולה לבחור בין השניים את הטוב ביותר באותה נקודת זמן.</w:t>
      </w:r>
    </w:p>
    <w:p w:rsidR="00000000" w:rsidRDefault="006C0641">
      <w:pPr>
        <w:jc w:val="both"/>
        <w:rPr>
          <w:rFonts w:cs="David" w:hint="cs"/>
          <w:rtl/>
        </w:rPr>
      </w:pPr>
    </w:p>
    <w:p w:rsidR="00000000" w:rsidRDefault="006C0641">
      <w:pPr>
        <w:rPr>
          <w:rFonts w:cs="David"/>
          <w:u w:val="single"/>
          <w:rtl/>
        </w:rPr>
      </w:pPr>
      <w:r>
        <w:rPr>
          <w:rFonts w:cs="David"/>
          <w:u w:val="single"/>
          <w:rtl/>
        </w:rPr>
        <w:t>רומן ברונפמן:</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  באותה נקודת זמן היא תבחר את הטוב ביותר.  </w:t>
      </w:r>
      <w:r>
        <w:rPr>
          <w:rFonts w:cs="David" w:hint="cs"/>
          <w:rtl/>
        </w:rPr>
        <w:t>מה שאמרה גברת גרזון אומר שאם בנסיבות מסוימות הפקטור של העולים יעלה ואז העולים יופלו בתקופת זמן מסוימת לרעה, אזי עולה שיגיש בקשה יוכל לבחור בין הכללים של  האוכלוסיה לבין הכללים של העולים.</w:t>
      </w:r>
    </w:p>
    <w:p w:rsidR="00000000" w:rsidRDefault="006C0641">
      <w:pPr>
        <w:jc w:val="both"/>
        <w:rPr>
          <w:rFonts w:cs="David" w:hint="cs"/>
          <w:rtl/>
        </w:rPr>
      </w:pPr>
    </w:p>
    <w:p w:rsidR="00000000" w:rsidRDefault="006C0641">
      <w:pPr>
        <w:jc w:val="both"/>
        <w:rPr>
          <w:rFonts w:cs="David"/>
        </w:rPr>
      </w:pPr>
      <w:r>
        <w:rPr>
          <w:rFonts w:cs="David" w:hint="cs"/>
          <w:u w:val="single"/>
          <w:rtl/>
        </w:rPr>
        <w:t>רותם פלג:</w:t>
      </w:r>
    </w:p>
    <w:p w:rsidR="00000000" w:rsidRDefault="006C0641">
      <w:pPr>
        <w:jc w:val="both"/>
        <w:rPr>
          <w:rFonts w:cs="David"/>
        </w:rPr>
      </w:pPr>
    </w:p>
    <w:p w:rsidR="00000000" w:rsidRDefault="006C0641">
      <w:pPr>
        <w:jc w:val="both"/>
        <w:rPr>
          <w:rFonts w:cs="David" w:hint="cs"/>
          <w:rtl/>
        </w:rPr>
      </w:pPr>
      <w:r>
        <w:rPr>
          <w:rFonts w:cs="David" w:hint="cs"/>
          <w:rtl/>
        </w:rPr>
        <w:tab/>
        <w:t>אבל אמרת שהכללים של העולים לא יכולים להשתנות.</w:t>
      </w:r>
    </w:p>
    <w:p w:rsidR="00000000" w:rsidRDefault="006C0641">
      <w:pPr>
        <w:jc w:val="both"/>
        <w:rPr>
          <w:rFonts w:cs="David" w:hint="cs"/>
          <w:rtl/>
        </w:rPr>
      </w:pPr>
    </w:p>
    <w:p w:rsidR="00000000" w:rsidRDefault="006C0641">
      <w:pPr>
        <w:rPr>
          <w:rFonts w:cs="David"/>
          <w:u w:val="single"/>
          <w:rtl/>
        </w:rPr>
      </w:pPr>
      <w:r>
        <w:rPr>
          <w:rFonts w:cs="David"/>
          <w:u w:val="single"/>
          <w:rtl/>
        </w:rPr>
        <w:t>רומן ברונ</w:t>
      </w:r>
      <w:r>
        <w:rPr>
          <w:rFonts w:cs="David"/>
          <w:u w:val="single"/>
          <w:rtl/>
        </w:rPr>
        <w:t>פמן:</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הכללים יכולים להשתנות, אבל העולה יהיה רשאי לבחור. </w:t>
      </w:r>
    </w:p>
    <w:p w:rsidR="00000000" w:rsidRDefault="006C0641">
      <w:pPr>
        <w:jc w:val="both"/>
        <w:rPr>
          <w:rFonts w:cs="David" w:hint="cs"/>
          <w:rtl/>
        </w:rPr>
      </w:pPr>
    </w:p>
    <w:p w:rsidR="00000000" w:rsidRDefault="006C0641">
      <w:pPr>
        <w:jc w:val="both"/>
        <w:rPr>
          <w:rFonts w:cs="David" w:hint="cs"/>
          <w:rtl/>
        </w:rPr>
      </w:pPr>
      <w:r>
        <w:rPr>
          <w:rFonts w:cs="David" w:hint="cs"/>
          <w:u w:val="single"/>
          <w:rtl/>
        </w:rPr>
        <w:t>לאה ורון:</w:t>
      </w:r>
    </w:p>
    <w:p w:rsidR="00000000" w:rsidRDefault="006C0641">
      <w:pPr>
        <w:jc w:val="both"/>
        <w:rPr>
          <w:rFonts w:cs="David" w:hint="cs"/>
          <w:rtl/>
        </w:rPr>
      </w:pPr>
    </w:p>
    <w:p w:rsidR="00000000" w:rsidRDefault="006C0641">
      <w:pPr>
        <w:jc w:val="both"/>
        <w:rPr>
          <w:rFonts w:cs="David" w:hint="cs"/>
          <w:rtl/>
        </w:rPr>
      </w:pPr>
      <w:r>
        <w:rPr>
          <w:rFonts w:cs="David" w:hint="cs"/>
          <w:rtl/>
        </w:rPr>
        <w:tab/>
        <w:t>לפי ההצעה של עו"ד קן הכללים כן יכולים להשתנות.</w:t>
      </w:r>
    </w:p>
    <w:p w:rsidR="00000000" w:rsidRDefault="006C0641">
      <w:pPr>
        <w:jc w:val="both"/>
        <w:rPr>
          <w:rFonts w:cs="David" w:hint="cs"/>
          <w:rtl/>
        </w:rPr>
      </w:pPr>
    </w:p>
    <w:p w:rsidR="00000000" w:rsidRDefault="006C0641">
      <w:pPr>
        <w:jc w:val="both"/>
        <w:rPr>
          <w:rFonts w:cs="David" w:hint="cs"/>
          <w:rtl/>
        </w:rPr>
      </w:pPr>
      <w:r>
        <w:rPr>
          <w:rFonts w:cs="David" w:hint="cs"/>
          <w:u w:val="single"/>
          <w:rtl/>
        </w:rPr>
        <w:t>עליזה קן:</w:t>
      </w:r>
    </w:p>
    <w:p w:rsidR="00000000" w:rsidRDefault="006C0641">
      <w:pPr>
        <w:jc w:val="both"/>
        <w:rPr>
          <w:rFonts w:cs="David" w:hint="cs"/>
          <w:rtl/>
        </w:rPr>
      </w:pPr>
    </w:p>
    <w:p w:rsidR="00000000" w:rsidRDefault="006C0641">
      <w:pPr>
        <w:jc w:val="both"/>
        <w:rPr>
          <w:rFonts w:cs="David" w:hint="cs"/>
          <w:rtl/>
        </w:rPr>
      </w:pPr>
      <w:r>
        <w:rPr>
          <w:rFonts w:cs="David" w:hint="cs"/>
          <w:rtl/>
        </w:rPr>
        <w:tab/>
        <w:t xml:space="preserve"> אני עשיתי הבחנה בין הקביעה של הזכאות לבין הגובה של ההלוואה, שהן בעצם תקנות שאנחנו לא נוגעים בהן. </w:t>
      </w:r>
    </w:p>
    <w:p w:rsidR="00000000" w:rsidRDefault="006C0641">
      <w:pPr>
        <w:jc w:val="both"/>
        <w:rPr>
          <w:rFonts w:cs="David" w:hint="cs"/>
          <w:rtl/>
        </w:rPr>
      </w:pPr>
    </w:p>
    <w:p w:rsidR="00000000" w:rsidRDefault="006C0641">
      <w:pPr>
        <w:rPr>
          <w:rFonts w:cs="David"/>
          <w:u w:val="single"/>
          <w:rtl/>
        </w:rPr>
      </w:pPr>
      <w:r>
        <w:rPr>
          <w:rFonts w:cs="David"/>
          <w:u w:val="single"/>
          <w:rtl/>
        </w:rPr>
        <w:t>רומן ברונפמן:</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ההצעה הזא</w:t>
      </w:r>
      <w:r>
        <w:rPr>
          <w:rFonts w:cs="David" w:hint="cs"/>
          <w:rtl/>
        </w:rPr>
        <w:t xml:space="preserve">ת מצמצמת, אבל היא מאפשרת בחירה. </w:t>
      </w:r>
    </w:p>
    <w:p w:rsidR="00000000" w:rsidRDefault="006C0641">
      <w:pPr>
        <w:jc w:val="both"/>
        <w:rPr>
          <w:rFonts w:cs="David" w:hint="cs"/>
          <w:rtl/>
        </w:rPr>
      </w:pPr>
    </w:p>
    <w:p w:rsidR="00000000" w:rsidRDefault="006C0641">
      <w:pPr>
        <w:jc w:val="both"/>
        <w:rPr>
          <w:rFonts w:cs="David" w:hint="cs"/>
          <w:rtl/>
          <w:lang w:eastAsia="en-US"/>
        </w:rPr>
      </w:pPr>
      <w:r>
        <w:rPr>
          <w:rFonts w:cs="David" w:hint="cs"/>
          <w:u w:val="single"/>
          <w:rtl/>
          <w:lang w:eastAsia="en-US"/>
        </w:rPr>
        <w:t>היו"ר אברהם פורז:</w:t>
      </w:r>
    </w:p>
    <w:p w:rsidR="00000000" w:rsidRDefault="006C0641">
      <w:pPr>
        <w:jc w:val="both"/>
        <w:rPr>
          <w:rFonts w:cs="David" w:hint="cs"/>
          <w:rtl/>
          <w:lang w:eastAsia="en-US"/>
        </w:rPr>
      </w:pPr>
    </w:p>
    <w:p w:rsidR="00000000" w:rsidRDefault="006C0641">
      <w:pPr>
        <w:jc w:val="both"/>
        <w:rPr>
          <w:rFonts w:cs="David" w:hint="cs"/>
          <w:rtl/>
        </w:rPr>
      </w:pPr>
      <w:r>
        <w:rPr>
          <w:rFonts w:cs="David" w:hint="cs"/>
          <w:rtl/>
          <w:lang w:eastAsia="en-US"/>
        </w:rPr>
        <w:tab/>
      </w:r>
      <w:r>
        <w:rPr>
          <w:rFonts w:cs="David" w:hint="cs"/>
          <w:rtl/>
        </w:rPr>
        <w:t>איך היית מנסחת את סעיף 2?</w:t>
      </w:r>
    </w:p>
    <w:p w:rsidR="00000000" w:rsidRDefault="006C0641">
      <w:pPr>
        <w:jc w:val="both"/>
        <w:rPr>
          <w:rFonts w:cs="David" w:hint="cs"/>
          <w:rtl/>
        </w:rPr>
      </w:pPr>
      <w:r>
        <w:rPr>
          <w:rFonts w:cs="David"/>
          <w:rtl/>
        </w:rPr>
        <w:br w:type="page"/>
      </w:r>
    </w:p>
    <w:p w:rsidR="00000000" w:rsidRDefault="006C0641">
      <w:pPr>
        <w:jc w:val="both"/>
        <w:rPr>
          <w:rFonts w:cs="David" w:hint="cs"/>
          <w:rtl/>
        </w:rPr>
      </w:pPr>
    </w:p>
    <w:p w:rsidR="00000000" w:rsidRDefault="006C0641">
      <w:pPr>
        <w:jc w:val="both"/>
        <w:rPr>
          <w:rFonts w:cs="David" w:hint="cs"/>
          <w:rtl/>
        </w:rPr>
      </w:pPr>
      <w:r>
        <w:rPr>
          <w:rFonts w:cs="David" w:hint="cs"/>
          <w:u w:val="single"/>
          <w:rtl/>
        </w:rPr>
        <w:t>עליזה קן:</w:t>
      </w:r>
    </w:p>
    <w:p w:rsidR="00000000" w:rsidRDefault="006C0641">
      <w:pPr>
        <w:jc w:val="both"/>
        <w:rPr>
          <w:rFonts w:cs="David" w:hint="cs"/>
          <w:rtl/>
        </w:rPr>
      </w:pPr>
    </w:p>
    <w:p w:rsidR="00000000" w:rsidRDefault="006C0641">
      <w:pPr>
        <w:jc w:val="both"/>
        <w:rPr>
          <w:rFonts w:cs="David" w:hint="cs"/>
          <w:rtl/>
        </w:rPr>
      </w:pPr>
      <w:r>
        <w:rPr>
          <w:rFonts w:cs="David" w:hint="cs"/>
          <w:rtl/>
        </w:rPr>
        <w:tab/>
        <w:t xml:space="preserve"> אני מציעה את הנוסח הבא: גובה ההלוואה לדיור שיקבל עולה מחוסר דיור לא יפחת מגובה ההלוואה שהיה מקבל אילו היה זכאי שלא בשל היותו עולה מחוסר דיור. </w:t>
      </w:r>
    </w:p>
    <w:p w:rsidR="00000000" w:rsidRDefault="006C0641">
      <w:pPr>
        <w:jc w:val="both"/>
        <w:rPr>
          <w:rFonts w:cs="David" w:hint="cs"/>
          <w:rtl/>
        </w:rPr>
      </w:pPr>
    </w:p>
    <w:p w:rsidR="00000000" w:rsidRDefault="006C0641">
      <w:pPr>
        <w:jc w:val="both"/>
        <w:rPr>
          <w:rFonts w:cs="David" w:hint="cs"/>
          <w:rtl/>
          <w:lang w:eastAsia="en-US"/>
        </w:rPr>
      </w:pPr>
      <w:r>
        <w:rPr>
          <w:rFonts w:cs="David" w:hint="cs"/>
          <w:u w:val="single"/>
          <w:rtl/>
          <w:lang w:eastAsia="en-US"/>
        </w:rPr>
        <w:t>היו"ר אברהם פורז</w:t>
      </w:r>
      <w:r>
        <w:rPr>
          <w:rFonts w:cs="David" w:hint="cs"/>
          <w:u w:val="single"/>
          <w:rtl/>
          <w:lang w:eastAsia="en-US"/>
        </w:rPr>
        <w:t>:</w:t>
      </w:r>
    </w:p>
    <w:p w:rsidR="00000000" w:rsidRDefault="006C0641">
      <w:pPr>
        <w:jc w:val="both"/>
        <w:rPr>
          <w:rFonts w:cs="David" w:hint="cs"/>
          <w:rtl/>
          <w:lang w:eastAsia="en-US"/>
        </w:rPr>
      </w:pPr>
    </w:p>
    <w:p w:rsidR="00000000" w:rsidRDefault="006C0641">
      <w:pPr>
        <w:jc w:val="both"/>
        <w:rPr>
          <w:rFonts w:cs="David" w:hint="cs"/>
          <w:rtl/>
        </w:rPr>
      </w:pPr>
      <w:r>
        <w:rPr>
          <w:rFonts w:cs="David" w:hint="cs"/>
          <w:rtl/>
          <w:lang w:eastAsia="en-US"/>
        </w:rPr>
        <w:tab/>
      </w:r>
      <w:r>
        <w:rPr>
          <w:rFonts w:cs="David" w:hint="cs"/>
          <w:rtl/>
        </w:rPr>
        <w:t xml:space="preserve">זה מקובל עליי. </w:t>
      </w:r>
    </w:p>
    <w:p w:rsidR="00000000" w:rsidRDefault="006C0641">
      <w:pPr>
        <w:jc w:val="both"/>
        <w:rPr>
          <w:rFonts w:cs="David" w:hint="cs"/>
          <w:rtl/>
        </w:rPr>
      </w:pPr>
    </w:p>
    <w:p w:rsidR="00000000" w:rsidRDefault="006C0641">
      <w:pPr>
        <w:rPr>
          <w:rFonts w:cs="David"/>
          <w:u w:val="single"/>
          <w:rtl/>
        </w:rPr>
      </w:pPr>
      <w:r>
        <w:rPr>
          <w:rFonts w:cs="David"/>
          <w:u w:val="single"/>
          <w:rtl/>
        </w:rPr>
        <w:t>רומן ברונפמן:</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  זה מקובל גם על המציעים. </w:t>
      </w:r>
    </w:p>
    <w:p w:rsidR="00000000" w:rsidRDefault="006C0641">
      <w:pPr>
        <w:jc w:val="both"/>
        <w:rPr>
          <w:rFonts w:cs="David" w:hint="cs"/>
          <w:rtl/>
        </w:rPr>
      </w:pPr>
    </w:p>
    <w:p w:rsidR="00000000" w:rsidRDefault="006C0641">
      <w:pPr>
        <w:jc w:val="both"/>
        <w:rPr>
          <w:rFonts w:cs="David" w:hint="cs"/>
          <w:rtl/>
        </w:rPr>
      </w:pPr>
      <w:r>
        <w:rPr>
          <w:rFonts w:cs="David" w:hint="cs"/>
          <w:u w:val="single"/>
          <w:rtl/>
        </w:rPr>
        <w:t>עליזה קן:</w:t>
      </w:r>
    </w:p>
    <w:p w:rsidR="00000000" w:rsidRDefault="006C0641">
      <w:pPr>
        <w:jc w:val="both"/>
        <w:rPr>
          <w:rFonts w:cs="David" w:hint="cs"/>
          <w:rtl/>
        </w:rPr>
      </w:pPr>
    </w:p>
    <w:p w:rsidR="00000000" w:rsidRDefault="006C0641">
      <w:pPr>
        <w:jc w:val="both"/>
        <w:rPr>
          <w:rFonts w:cs="David" w:hint="cs"/>
          <w:rtl/>
        </w:rPr>
      </w:pPr>
      <w:r>
        <w:rPr>
          <w:rFonts w:cs="David" w:hint="cs"/>
          <w:rtl/>
        </w:rPr>
        <w:tab/>
        <w:t xml:space="preserve">אני מבקשת להסב את תשומת לב נציג האוצר. בעקבות ההארכה של תקופת הזכאות לעשרים שנה, נוצר מצב שאם עולה משפחה </w:t>
      </w:r>
      <w:r>
        <w:rPr>
          <w:rFonts w:cs="David"/>
          <w:rtl/>
        </w:rPr>
        <w:t>–</w:t>
      </w:r>
      <w:r>
        <w:rPr>
          <w:rFonts w:cs="David" w:hint="cs"/>
          <w:rtl/>
        </w:rPr>
        <w:t xml:space="preserve"> שני בני זוג ושלושה ילדים: אחד בן שבע, שני בן חמש והשלישי בן שנה </w:t>
      </w:r>
      <w:r>
        <w:rPr>
          <w:rFonts w:cs="David"/>
          <w:rtl/>
        </w:rPr>
        <w:t>–</w:t>
      </w:r>
      <w:r>
        <w:rPr>
          <w:rFonts w:cs="David" w:hint="cs"/>
          <w:rtl/>
        </w:rPr>
        <w:t xml:space="preserve"> המשמעו</w:t>
      </w:r>
      <w:r>
        <w:rPr>
          <w:rFonts w:cs="David" w:hint="cs"/>
          <w:rtl/>
        </w:rPr>
        <w:t xml:space="preserve">ת התקציבית היא שיש פה פוטנציאל לארבע  הלוואות לדיור. </w:t>
      </w:r>
    </w:p>
    <w:p w:rsidR="00000000" w:rsidRDefault="006C0641">
      <w:pPr>
        <w:jc w:val="both"/>
        <w:rPr>
          <w:rFonts w:cs="David" w:hint="cs"/>
          <w:rtl/>
        </w:rPr>
      </w:pPr>
    </w:p>
    <w:p w:rsidR="00000000" w:rsidRDefault="006C0641">
      <w:pPr>
        <w:rPr>
          <w:rFonts w:cs="David"/>
          <w:u w:val="single"/>
          <w:rtl/>
        </w:rPr>
      </w:pPr>
      <w:r>
        <w:rPr>
          <w:rFonts w:cs="David"/>
          <w:u w:val="single"/>
          <w:rtl/>
        </w:rPr>
        <w:t>רומן ברונפמן:</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  הילדים לא מקבלים תעודת עולה. משפחה אחת מקבלת תעודה אחת. </w:t>
      </w:r>
    </w:p>
    <w:p w:rsidR="00000000" w:rsidRDefault="006C0641">
      <w:pPr>
        <w:jc w:val="both"/>
        <w:rPr>
          <w:rFonts w:cs="David" w:hint="cs"/>
          <w:rtl/>
        </w:rPr>
      </w:pPr>
    </w:p>
    <w:p w:rsidR="00000000" w:rsidRDefault="006C0641">
      <w:pPr>
        <w:jc w:val="both"/>
        <w:rPr>
          <w:rFonts w:cs="David" w:hint="cs"/>
          <w:rtl/>
        </w:rPr>
      </w:pPr>
      <w:r>
        <w:rPr>
          <w:rFonts w:cs="David" w:hint="cs"/>
          <w:u w:val="single"/>
          <w:rtl/>
        </w:rPr>
        <w:t>עליזה קן:</w:t>
      </w:r>
    </w:p>
    <w:p w:rsidR="00000000" w:rsidRDefault="006C0641">
      <w:pPr>
        <w:jc w:val="both"/>
        <w:rPr>
          <w:rFonts w:cs="David" w:hint="cs"/>
          <w:rtl/>
        </w:rPr>
      </w:pPr>
    </w:p>
    <w:p w:rsidR="00000000" w:rsidRDefault="006C0641">
      <w:pPr>
        <w:jc w:val="both"/>
        <w:rPr>
          <w:rFonts w:cs="David" w:hint="cs"/>
          <w:rtl/>
        </w:rPr>
      </w:pPr>
      <w:r>
        <w:rPr>
          <w:rFonts w:cs="David" w:hint="cs"/>
          <w:rtl/>
        </w:rPr>
        <w:tab/>
        <w:t xml:space="preserve"> אבל הילדים נכנסים למדינה אחרי 1989. נאמר במפורש בסעיף 1(2) : "עולה" </w:t>
      </w:r>
      <w:r>
        <w:rPr>
          <w:rFonts w:cs="David"/>
          <w:rtl/>
        </w:rPr>
        <w:t>–</w:t>
      </w:r>
      <w:r>
        <w:rPr>
          <w:rFonts w:cs="David" w:hint="cs"/>
          <w:rtl/>
        </w:rPr>
        <w:t xml:space="preserve"> "מי שנכנס לראשונה לישראל מכוח חוק השבות . </w:t>
      </w:r>
      <w:r>
        <w:rPr>
          <w:rFonts w:cs="David" w:hint="cs"/>
          <w:rtl/>
        </w:rPr>
        <w:t xml:space="preserve">. . </w:t>
      </w:r>
      <w:r>
        <w:rPr>
          <w:rFonts w:cs="David" w:hint="cs"/>
          <w:u w:val="single"/>
          <w:rtl/>
        </w:rPr>
        <w:t>או</w:t>
      </w:r>
      <w:r>
        <w:rPr>
          <w:rFonts w:cs="David" w:hint="cs"/>
          <w:rtl/>
        </w:rPr>
        <w:t xml:space="preserve"> שניתנה לו תעודת עולה ...".</w:t>
      </w:r>
    </w:p>
    <w:p w:rsidR="00000000" w:rsidRDefault="006C0641">
      <w:pPr>
        <w:jc w:val="both"/>
        <w:rPr>
          <w:rFonts w:cs="David" w:hint="cs"/>
          <w:rtl/>
        </w:rPr>
      </w:pPr>
    </w:p>
    <w:p w:rsidR="00000000" w:rsidRDefault="006C0641">
      <w:pPr>
        <w:jc w:val="both"/>
        <w:rPr>
          <w:rFonts w:cs="David" w:hint="cs"/>
          <w:rtl/>
        </w:rPr>
      </w:pPr>
      <w:r>
        <w:rPr>
          <w:rFonts w:cs="David" w:hint="cs"/>
          <w:u w:val="single"/>
          <w:rtl/>
        </w:rPr>
        <w:t>מיכאלה גרזון:</w:t>
      </w:r>
    </w:p>
    <w:p w:rsidR="00000000" w:rsidRDefault="006C0641">
      <w:pPr>
        <w:jc w:val="both"/>
        <w:rPr>
          <w:rFonts w:cs="David" w:hint="cs"/>
          <w:rtl/>
        </w:rPr>
      </w:pPr>
    </w:p>
    <w:p w:rsidR="00000000" w:rsidRDefault="006C0641">
      <w:pPr>
        <w:jc w:val="both"/>
        <w:rPr>
          <w:rFonts w:cs="David" w:hint="cs"/>
          <w:rtl/>
        </w:rPr>
      </w:pPr>
      <w:r>
        <w:rPr>
          <w:rFonts w:cs="David" w:hint="cs"/>
          <w:rtl/>
        </w:rPr>
        <w:tab/>
        <w:t xml:space="preserve">צריך היה לכתוב: וניתנה לו תעודת עולה. </w:t>
      </w:r>
    </w:p>
    <w:p w:rsidR="00000000" w:rsidRDefault="006C0641">
      <w:pPr>
        <w:jc w:val="both"/>
        <w:rPr>
          <w:rFonts w:cs="David" w:hint="cs"/>
          <w:rtl/>
        </w:rPr>
      </w:pPr>
    </w:p>
    <w:p w:rsidR="00000000" w:rsidRDefault="006C0641">
      <w:pPr>
        <w:rPr>
          <w:rFonts w:cs="David"/>
          <w:u w:val="single"/>
          <w:rtl/>
        </w:rPr>
      </w:pPr>
      <w:r>
        <w:rPr>
          <w:rFonts w:cs="David"/>
          <w:u w:val="single"/>
          <w:rtl/>
        </w:rPr>
        <w:t>רומן ברונפמן:</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  יש כאן טעות. במקום "או" צריך לכתוב "ו". אין פה שום רצון להרחיב את זה גם לילדים. </w:t>
      </w:r>
    </w:p>
    <w:p w:rsidR="00000000" w:rsidRDefault="006C0641">
      <w:pPr>
        <w:jc w:val="both"/>
        <w:rPr>
          <w:rFonts w:cs="David" w:hint="cs"/>
          <w:rtl/>
        </w:rPr>
      </w:pPr>
    </w:p>
    <w:p w:rsidR="00000000" w:rsidRDefault="006C0641">
      <w:pPr>
        <w:jc w:val="both"/>
        <w:rPr>
          <w:rFonts w:cs="David" w:hint="cs"/>
          <w:rtl/>
          <w:lang w:eastAsia="en-US"/>
        </w:rPr>
      </w:pPr>
      <w:r>
        <w:rPr>
          <w:rFonts w:cs="David" w:hint="cs"/>
          <w:u w:val="single"/>
          <w:rtl/>
          <w:lang w:eastAsia="en-US"/>
        </w:rPr>
        <w:t>היו"ר אברהם פורז:</w:t>
      </w:r>
    </w:p>
    <w:p w:rsidR="00000000" w:rsidRDefault="006C0641">
      <w:pPr>
        <w:jc w:val="both"/>
        <w:rPr>
          <w:rFonts w:cs="David" w:hint="cs"/>
          <w:rtl/>
          <w:lang w:eastAsia="en-US"/>
        </w:rPr>
      </w:pPr>
    </w:p>
    <w:p w:rsidR="00000000" w:rsidRDefault="006C0641">
      <w:pPr>
        <w:jc w:val="both"/>
        <w:rPr>
          <w:rFonts w:cs="David" w:hint="cs"/>
          <w:rtl/>
        </w:rPr>
      </w:pPr>
      <w:r>
        <w:rPr>
          <w:rFonts w:cs="David" w:hint="cs"/>
          <w:rtl/>
          <w:lang w:eastAsia="en-US"/>
        </w:rPr>
        <w:tab/>
        <w:t xml:space="preserve"> </w:t>
      </w:r>
      <w:r>
        <w:rPr>
          <w:rFonts w:cs="David" w:hint="cs"/>
          <w:rtl/>
        </w:rPr>
        <w:t>לגבי הקריטריון של השרים אני מציע להשאיר את ז</w:t>
      </w:r>
      <w:r>
        <w:rPr>
          <w:rFonts w:cs="David" w:hint="cs"/>
          <w:rtl/>
        </w:rPr>
        <w:t>ה כמו שזה. בעבר דיברנו על כך שהשר הוא שר הבינוי והשיכון בהסכמת שר האוצר ושר הקליטה. אני מציע לוותר על התייעצות עם שר הקליטה ושזה יהיה רק התייעצות של שר הבינוי והשיכון עם שר האוצר.  לפחות בשנתיים הקרובות לא תהיה בעיה עם השרים.</w:t>
      </w:r>
    </w:p>
    <w:p w:rsidR="00000000" w:rsidRDefault="006C0641">
      <w:pPr>
        <w:jc w:val="both"/>
        <w:rPr>
          <w:rFonts w:cs="David" w:hint="cs"/>
          <w:rtl/>
        </w:rPr>
      </w:pPr>
    </w:p>
    <w:p w:rsidR="00000000" w:rsidRDefault="006C0641">
      <w:pPr>
        <w:rPr>
          <w:rFonts w:cs="David"/>
          <w:u w:val="single"/>
          <w:rtl/>
        </w:rPr>
      </w:pPr>
      <w:r>
        <w:rPr>
          <w:rFonts w:cs="David"/>
          <w:u w:val="single"/>
          <w:rtl/>
        </w:rPr>
        <w:t>רומן ברונפמן:</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  האקטואליה ה</w:t>
      </w:r>
      <w:r>
        <w:rPr>
          <w:rFonts w:cs="David" w:hint="cs"/>
          <w:rtl/>
        </w:rPr>
        <w:t>פוליטית לא מעניינת אותי ולכן אני מבקש שזה יישאר כמו בהצעה המקורית.</w:t>
      </w:r>
    </w:p>
    <w:p w:rsidR="00000000" w:rsidRDefault="006C0641">
      <w:pPr>
        <w:jc w:val="both"/>
        <w:rPr>
          <w:rFonts w:cs="David" w:hint="cs"/>
          <w:rtl/>
        </w:rPr>
      </w:pPr>
      <w:r>
        <w:rPr>
          <w:rFonts w:cs="David"/>
          <w:rtl/>
        </w:rPr>
        <w:br w:type="page"/>
      </w:r>
    </w:p>
    <w:p w:rsidR="00000000" w:rsidRDefault="006C0641">
      <w:pPr>
        <w:jc w:val="both"/>
        <w:rPr>
          <w:rFonts w:cs="David" w:hint="cs"/>
          <w:rtl/>
        </w:rPr>
      </w:pPr>
    </w:p>
    <w:p w:rsidR="00000000" w:rsidRDefault="006C0641">
      <w:pPr>
        <w:jc w:val="both"/>
        <w:rPr>
          <w:rFonts w:cs="David" w:hint="cs"/>
          <w:rtl/>
        </w:rPr>
      </w:pPr>
      <w:r>
        <w:rPr>
          <w:rFonts w:cs="David" w:hint="cs"/>
          <w:u w:val="single"/>
          <w:rtl/>
        </w:rPr>
        <w:t>עליזה קן:</w:t>
      </w:r>
    </w:p>
    <w:p w:rsidR="00000000" w:rsidRDefault="006C0641">
      <w:pPr>
        <w:jc w:val="both"/>
        <w:rPr>
          <w:rFonts w:cs="David" w:hint="cs"/>
          <w:rtl/>
        </w:rPr>
      </w:pPr>
    </w:p>
    <w:p w:rsidR="00000000" w:rsidRDefault="006C0641">
      <w:pPr>
        <w:jc w:val="both"/>
        <w:rPr>
          <w:rFonts w:cs="David" w:hint="cs"/>
          <w:rtl/>
        </w:rPr>
      </w:pPr>
      <w:r>
        <w:rPr>
          <w:rFonts w:cs="David" w:hint="cs"/>
          <w:rtl/>
        </w:rPr>
        <w:tab/>
        <w:t xml:space="preserve"> התעוררה פה עוד סוגיה. אמרתי שלפי הגדרת עולה מחוסר דיור יוצא שמשפחה גרעינית שעולה </w:t>
      </w:r>
      <w:r>
        <w:rPr>
          <w:rFonts w:cs="David"/>
          <w:rtl/>
        </w:rPr>
        <w:t>–</w:t>
      </w:r>
      <w:r>
        <w:rPr>
          <w:rFonts w:cs="David" w:hint="cs"/>
          <w:rtl/>
        </w:rPr>
        <w:t xml:space="preserve"> שני בני זוג ושלושה ילדים שאחד הוא בן שבע, שני בן חמש והשלישי בן שנה, הם יקבלו בעצם ארבע הל</w:t>
      </w:r>
      <w:r>
        <w:rPr>
          <w:rFonts w:cs="David" w:hint="cs"/>
          <w:rtl/>
        </w:rPr>
        <w:t xml:space="preserve">וואות לדיור. נאמר לי שהכוונה היתה שהם יקבלו הלוואה אחת. </w:t>
      </w:r>
    </w:p>
    <w:p w:rsidR="00000000" w:rsidRDefault="006C0641">
      <w:pPr>
        <w:jc w:val="both"/>
        <w:rPr>
          <w:rFonts w:cs="David" w:hint="cs"/>
          <w:rtl/>
        </w:rPr>
      </w:pPr>
    </w:p>
    <w:p w:rsidR="00000000" w:rsidRDefault="006C0641">
      <w:pPr>
        <w:jc w:val="both"/>
        <w:rPr>
          <w:rFonts w:cs="David" w:hint="cs"/>
          <w:rtl/>
          <w:lang w:eastAsia="en-US"/>
        </w:rPr>
      </w:pPr>
      <w:r>
        <w:rPr>
          <w:rFonts w:cs="David" w:hint="cs"/>
          <w:u w:val="single"/>
          <w:rtl/>
          <w:lang w:eastAsia="en-US"/>
        </w:rPr>
        <w:t>היו"ר אברהם פורז:</w:t>
      </w:r>
    </w:p>
    <w:p w:rsidR="00000000" w:rsidRDefault="006C0641">
      <w:pPr>
        <w:jc w:val="both"/>
        <w:rPr>
          <w:rFonts w:cs="David" w:hint="cs"/>
          <w:rtl/>
          <w:lang w:eastAsia="en-US"/>
        </w:rPr>
      </w:pPr>
    </w:p>
    <w:p w:rsidR="00000000" w:rsidRDefault="006C0641">
      <w:pPr>
        <w:jc w:val="both"/>
        <w:rPr>
          <w:rFonts w:cs="David" w:hint="cs"/>
          <w:rtl/>
        </w:rPr>
      </w:pPr>
      <w:r>
        <w:rPr>
          <w:rFonts w:cs="David" w:hint="cs"/>
          <w:rtl/>
          <w:lang w:eastAsia="en-US"/>
        </w:rPr>
        <w:tab/>
        <w:t xml:space="preserve"> </w:t>
      </w:r>
      <w:r>
        <w:rPr>
          <w:rFonts w:cs="David" w:hint="cs"/>
          <w:rtl/>
        </w:rPr>
        <w:t>הלוואה לדיור היא רק לבגירים.</w:t>
      </w:r>
    </w:p>
    <w:p w:rsidR="00000000" w:rsidRDefault="006C0641">
      <w:pPr>
        <w:jc w:val="both"/>
        <w:rPr>
          <w:rFonts w:cs="David" w:hint="cs"/>
          <w:rtl/>
        </w:rPr>
      </w:pPr>
    </w:p>
    <w:p w:rsidR="00000000" w:rsidRDefault="006C0641">
      <w:pPr>
        <w:jc w:val="both"/>
        <w:rPr>
          <w:rFonts w:cs="David" w:hint="cs"/>
          <w:rtl/>
        </w:rPr>
      </w:pPr>
      <w:r>
        <w:rPr>
          <w:rFonts w:cs="David" w:hint="cs"/>
          <w:u w:val="single"/>
          <w:rtl/>
        </w:rPr>
        <w:t>עליזה קן:</w:t>
      </w:r>
    </w:p>
    <w:p w:rsidR="00000000" w:rsidRDefault="006C0641">
      <w:pPr>
        <w:jc w:val="both"/>
        <w:rPr>
          <w:rFonts w:cs="David" w:hint="cs"/>
          <w:rtl/>
        </w:rPr>
      </w:pPr>
    </w:p>
    <w:p w:rsidR="00000000" w:rsidRDefault="006C0641">
      <w:pPr>
        <w:jc w:val="both"/>
        <w:rPr>
          <w:rFonts w:cs="David" w:hint="cs"/>
          <w:rtl/>
        </w:rPr>
      </w:pPr>
      <w:r>
        <w:rPr>
          <w:rFonts w:cs="David" w:hint="cs"/>
          <w:rtl/>
        </w:rPr>
        <w:tab/>
        <w:t xml:space="preserve"> אבל משאירים את הזכות הזאת עשרים שנה.</w:t>
      </w:r>
    </w:p>
    <w:p w:rsidR="00000000" w:rsidRDefault="006C0641">
      <w:pPr>
        <w:jc w:val="both"/>
        <w:rPr>
          <w:rFonts w:cs="David" w:hint="cs"/>
          <w:rtl/>
        </w:rPr>
      </w:pPr>
    </w:p>
    <w:p w:rsidR="00000000" w:rsidRDefault="006C0641">
      <w:pPr>
        <w:rPr>
          <w:rFonts w:cs="David"/>
          <w:u w:val="single"/>
          <w:rtl/>
        </w:rPr>
      </w:pPr>
      <w:r>
        <w:rPr>
          <w:rFonts w:cs="David"/>
          <w:u w:val="single"/>
          <w:rtl/>
        </w:rPr>
        <w:t>רומן ברונפמן:</w:t>
      </w:r>
    </w:p>
    <w:p w:rsidR="00000000" w:rsidRDefault="006C0641">
      <w:pPr>
        <w:rPr>
          <w:rFonts w:cs="David"/>
          <w:u w:val="single"/>
          <w:rtl/>
        </w:rPr>
      </w:pPr>
    </w:p>
    <w:p w:rsidR="00000000" w:rsidRDefault="006C0641">
      <w:pPr>
        <w:jc w:val="both"/>
        <w:rPr>
          <w:rFonts w:cs="David" w:hint="cs"/>
          <w:rtl/>
        </w:rPr>
      </w:pPr>
      <w:r>
        <w:rPr>
          <w:rFonts w:cs="David"/>
          <w:rtl/>
        </w:rPr>
        <w:tab/>
      </w:r>
      <w:r>
        <w:rPr>
          <w:rFonts w:cs="David" w:hint="cs"/>
          <w:rtl/>
        </w:rPr>
        <w:t xml:space="preserve">  נפלה כאן טעות דפוס.   לא צריך לכתוב "או שניתנה לו תעודת עולה", אלא ושניתנה לו </w:t>
      </w:r>
      <w:r>
        <w:rPr>
          <w:rFonts w:cs="David" w:hint="cs"/>
          <w:rtl/>
        </w:rPr>
        <w:t xml:space="preserve">תעודת עולה. </w:t>
      </w:r>
    </w:p>
    <w:p w:rsidR="00000000" w:rsidRDefault="006C0641">
      <w:pPr>
        <w:jc w:val="both"/>
        <w:rPr>
          <w:rFonts w:cs="David" w:hint="cs"/>
          <w:rtl/>
        </w:rPr>
      </w:pPr>
    </w:p>
    <w:p w:rsidR="00000000" w:rsidRDefault="006C0641">
      <w:pPr>
        <w:jc w:val="both"/>
        <w:rPr>
          <w:rFonts w:cs="David" w:hint="cs"/>
          <w:rtl/>
          <w:lang w:eastAsia="en-US"/>
        </w:rPr>
      </w:pPr>
      <w:r>
        <w:rPr>
          <w:rFonts w:cs="David" w:hint="cs"/>
          <w:u w:val="single"/>
          <w:rtl/>
          <w:lang w:eastAsia="en-US"/>
        </w:rPr>
        <w:t>היו"ר אברהם פורז:</w:t>
      </w:r>
    </w:p>
    <w:p w:rsidR="00000000" w:rsidRDefault="006C0641">
      <w:pPr>
        <w:jc w:val="both"/>
        <w:rPr>
          <w:rFonts w:cs="David" w:hint="cs"/>
          <w:rtl/>
          <w:lang w:eastAsia="en-US"/>
        </w:rPr>
      </w:pPr>
    </w:p>
    <w:p w:rsidR="00000000" w:rsidRDefault="006C0641">
      <w:pPr>
        <w:jc w:val="both"/>
        <w:rPr>
          <w:rFonts w:cs="David" w:hint="cs"/>
          <w:rtl/>
          <w:lang w:eastAsia="en-US"/>
        </w:rPr>
      </w:pPr>
      <w:r>
        <w:rPr>
          <w:rFonts w:cs="David" w:hint="cs"/>
          <w:rtl/>
          <w:lang w:eastAsia="en-US"/>
        </w:rPr>
        <w:tab/>
        <w:t xml:space="preserve">בכפוף להערות האלה היועצת המשפטית תנסח את הצעת החוק. על דעת כולם אנחנו מחליטים להניח את הצעת החוק לקריאה שנייה ולקריאה שלישית. </w:t>
      </w:r>
    </w:p>
    <w:p w:rsidR="00000000" w:rsidRDefault="006C0641">
      <w:pPr>
        <w:jc w:val="both"/>
        <w:rPr>
          <w:rFonts w:cs="David" w:hint="cs"/>
          <w:rtl/>
          <w:lang w:eastAsia="en-US"/>
        </w:rPr>
      </w:pPr>
    </w:p>
    <w:p w:rsidR="00000000" w:rsidRDefault="006C0641">
      <w:pPr>
        <w:pStyle w:val="-"/>
        <w:overflowPunct w:val="0"/>
        <w:autoSpaceDE w:val="0"/>
        <w:autoSpaceDN w:val="0"/>
        <w:bidi/>
        <w:adjustRightInd w:val="0"/>
        <w:textAlignment w:val="baseline"/>
        <w:rPr>
          <w:rFonts w:cs="David" w:hint="cs"/>
          <w:sz w:val="22"/>
          <w:rtl/>
        </w:rPr>
      </w:pPr>
      <w:r>
        <w:rPr>
          <w:rFonts w:cs="David" w:hint="cs"/>
          <w:sz w:val="22"/>
          <w:rtl/>
        </w:rPr>
        <w:tab/>
        <w:t xml:space="preserve">אני מודה לכולם, הישיבה נעולה. </w:t>
      </w:r>
    </w:p>
    <w:p w:rsidR="00000000" w:rsidRDefault="006C0641">
      <w:pPr>
        <w:rPr>
          <w:rFonts w:cs="David" w:hint="cs"/>
          <w:rtl/>
          <w:lang w:eastAsia="en-US"/>
        </w:rPr>
      </w:pPr>
    </w:p>
    <w:p w:rsidR="00000000" w:rsidRDefault="006C0641">
      <w:pPr>
        <w:rPr>
          <w:rFonts w:cs="David" w:hint="cs"/>
          <w:rtl/>
          <w:lang w:eastAsia="en-US"/>
        </w:rPr>
      </w:pPr>
    </w:p>
    <w:p w:rsidR="00000000" w:rsidRDefault="006C0641">
      <w:pPr>
        <w:rPr>
          <w:rFonts w:cs="David" w:hint="cs"/>
          <w:rtl/>
          <w:lang w:eastAsia="en-US"/>
        </w:rPr>
      </w:pPr>
    </w:p>
    <w:p w:rsidR="00000000" w:rsidRDefault="006C0641">
      <w:pPr>
        <w:rPr>
          <w:rFonts w:cs="David" w:hint="cs"/>
          <w:rtl/>
          <w:lang w:eastAsia="en-US"/>
        </w:rPr>
      </w:pPr>
    </w:p>
    <w:p w:rsidR="00000000" w:rsidRDefault="006C0641">
      <w:pPr>
        <w:rPr>
          <w:rFonts w:cs="David" w:hint="cs"/>
          <w:rtl/>
          <w:lang w:eastAsia="en-US"/>
        </w:rPr>
      </w:pPr>
    </w:p>
    <w:p w:rsidR="00000000" w:rsidRDefault="006C0641">
      <w:pPr>
        <w:jc w:val="center"/>
        <w:rPr>
          <w:rFonts w:cs="David" w:hint="cs"/>
          <w:rtl/>
          <w:lang w:eastAsia="en-US"/>
        </w:rPr>
      </w:pPr>
      <w:r>
        <w:rPr>
          <w:rFonts w:cs="David" w:hint="cs"/>
          <w:rtl/>
          <w:lang w:eastAsia="en-US"/>
        </w:rPr>
        <w:t>-</w:t>
      </w:r>
      <w:r>
        <w:rPr>
          <w:rFonts w:cs="David" w:hint="cs"/>
          <w:rtl/>
          <w:lang w:eastAsia="en-US"/>
        </w:rPr>
        <w:tab/>
        <w:t>-</w:t>
      </w:r>
      <w:r>
        <w:rPr>
          <w:rFonts w:cs="David" w:hint="cs"/>
          <w:rtl/>
          <w:lang w:eastAsia="en-US"/>
        </w:rPr>
        <w:tab/>
        <w:t>-</w:t>
      </w:r>
      <w:r>
        <w:rPr>
          <w:rFonts w:cs="David" w:hint="cs"/>
          <w:rtl/>
          <w:lang w:eastAsia="en-US"/>
        </w:rPr>
        <w:tab/>
        <w:t>-</w:t>
      </w:r>
      <w:r>
        <w:rPr>
          <w:rFonts w:cs="David" w:hint="cs"/>
          <w:rtl/>
          <w:lang w:eastAsia="en-US"/>
        </w:rPr>
        <w:tab/>
        <w:t>-</w:t>
      </w:r>
      <w:r>
        <w:rPr>
          <w:rFonts w:cs="David" w:hint="cs"/>
          <w:rtl/>
          <w:lang w:eastAsia="en-US"/>
        </w:rPr>
        <w:tab/>
        <w:t>-</w:t>
      </w:r>
      <w:r>
        <w:rPr>
          <w:rFonts w:cs="David" w:hint="cs"/>
          <w:rtl/>
          <w:lang w:eastAsia="en-US"/>
        </w:rPr>
        <w:tab/>
        <w:t>-</w:t>
      </w:r>
      <w:r>
        <w:rPr>
          <w:rFonts w:cs="David" w:hint="cs"/>
          <w:rtl/>
          <w:lang w:eastAsia="en-US"/>
        </w:rPr>
        <w:tab/>
        <w:t>-</w:t>
      </w:r>
      <w:r>
        <w:rPr>
          <w:rFonts w:cs="David" w:hint="cs"/>
          <w:rtl/>
          <w:lang w:eastAsia="en-US"/>
        </w:rPr>
        <w:tab/>
        <w:t>-</w:t>
      </w:r>
      <w:r>
        <w:rPr>
          <w:rFonts w:cs="David" w:hint="cs"/>
          <w:rtl/>
          <w:lang w:eastAsia="en-US"/>
        </w:rPr>
        <w:tab/>
        <w:t>-</w:t>
      </w:r>
      <w:r>
        <w:rPr>
          <w:rFonts w:cs="David" w:hint="cs"/>
          <w:rtl/>
          <w:lang w:eastAsia="en-US"/>
        </w:rPr>
        <w:tab/>
      </w:r>
    </w:p>
    <w:p w:rsidR="00000000" w:rsidRDefault="006C0641">
      <w:pPr>
        <w:jc w:val="center"/>
        <w:rPr>
          <w:rFonts w:cs="David" w:hint="cs"/>
          <w:rtl/>
          <w:lang w:eastAsia="en-US"/>
        </w:rPr>
      </w:pPr>
    </w:p>
    <w:p w:rsidR="00000000" w:rsidRDefault="006C0641">
      <w:pPr>
        <w:jc w:val="center"/>
        <w:rPr>
          <w:rFonts w:cs="David" w:hint="cs"/>
          <w:rtl/>
          <w:lang w:eastAsia="en-US"/>
        </w:rPr>
      </w:pPr>
    </w:p>
    <w:p w:rsidR="00000000" w:rsidRDefault="006C0641">
      <w:pPr>
        <w:jc w:val="center"/>
        <w:rPr>
          <w:rFonts w:cs="David" w:hint="cs"/>
          <w:rtl/>
          <w:lang w:eastAsia="en-US"/>
        </w:rPr>
      </w:pPr>
    </w:p>
    <w:p w:rsidR="00000000" w:rsidRDefault="006C0641">
      <w:pPr>
        <w:jc w:val="center"/>
        <w:rPr>
          <w:rFonts w:cs="David" w:hint="cs"/>
          <w:rtl/>
          <w:lang w:eastAsia="en-US"/>
        </w:rPr>
      </w:pPr>
    </w:p>
    <w:p w:rsidR="00000000" w:rsidRDefault="006C0641">
      <w:pPr>
        <w:jc w:val="center"/>
        <w:rPr>
          <w:rFonts w:cs="David" w:hint="cs"/>
          <w:rtl/>
          <w:lang w:eastAsia="en-US"/>
        </w:rPr>
      </w:pPr>
    </w:p>
    <w:p w:rsidR="00000000" w:rsidRDefault="006C0641">
      <w:pPr>
        <w:jc w:val="both"/>
        <w:rPr>
          <w:rFonts w:cs="David" w:hint="cs"/>
          <w:rtl/>
        </w:rPr>
      </w:pPr>
      <w:r>
        <w:rPr>
          <w:rFonts w:cs="David" w:hint="cs"/>
          <w:rtl/>
          <w:lang w:eastAsia="en-US"/>
        </w:rPr>
        <w:t>הישיבה ננעלה בשעה 11:40</w:t>
      </w:r>
    </w:p>
    <w:p w:rsidR="00000000" w:rsidRDefault="006C0641">
      <w:pPr>
        <w:jc w:val="both"/>
        <w:rPr>
          <w:rFonts w:cs="David" w:hint="cs"/>
          <w:rtl/>
        </w:rPr>
      </w:pPr>
    </w:p>
    <w:p w:rsidR="00000000" w:rsidRDefault="006C0641">
      <w:pPr>
        <w:jc w:val="both"/>
        <w:rPr>
          <w:rFonts w:cs="David" w:hint="cs"/>
          <w:rtl/>
        </w:rPr>
      </w:pPr>
    </w:p>
    <w:p w:rsidR="00000000" w:rsidRDefault="006C0641">
      <w:pPr>
        <w:jc w:val="both"/>
        <w:rPr>
          <w:rFonts w:cs="David" w:hint="cs"/>
          <w:rtl/>
        </w:rPr>
      </w:pPr>
    </w:p>
    <w:p w:rsidR="00000000" w:rsidRDefault="006C0641">
      <w:pPr>
        <w:jc w:val="both"/>
        <w:rPr>
          <w:rFonts w:cs="David" w:hint="cs"/>
          <w:rtl/>
        </w:rPr>
      </w:pPr>
    </w:p>
    <w:p w:rsidR="00000000" w:rsidRDefault="006C0641">
      <w:pPr>
        <w:ind w:left="1134" w:firstLine="6"/>
        <w:jc w:val="both"/>
        <w:rPr>
          <w:rFonts w:cs="David" w:hint="cs"/>
          <w:rtl/>
        </w:rPr>
      </w:pPr>
    </w:p>
    <w:p w:rsidR="00000000" w:rsidRDefault="006C0641">
      <w:pPr>
        <w:rPr>
          <w:rFonts w:cs="David" w:hint="cs"/>
          <w:rtl/>
        </w:rPr>
      </w:pPr>
    </w:p>
    <w:p w:rsidR="00000000" w:rsidRDefault="006C0641">
      <w:pPr>
        <w:jc w:val="both"/>
        <w:rPr>
          <w:rFonts w:cs="David" w:hint="cs"/>
          <w:rtl/>
        </w:rPr>
      </w:pPr>
    </w:p>
    <w:p w:rsidR="00000000" w:rsidRDefault="006C0641">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C0641">
      <w:r>
        <w:separator/>
      </w:r>
    </w:p>
  </w:endnote>
  <w:endnote w:type="continuationSeparator" w:id="0">
    <w:p w:rsidR="00000000" w:rsidRDefault="006C06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064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0641">
    <w:pPr>
      <w:pStyle w:val="a5"/>
      <w:rPr>
        <w:rtl/>
      </w:rPr>
    </w:pPr>
  </w:p>
  <w:p w:rsidR="00000000" w:rsidRDefault="006C064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0641">
    <w:pPr>
      <w:pStyle w:val="a5"/>
      <w:rPr>
        <w:rtl/>
      </w:rPr>
    </w:pPr>
  </w:p>
  <w:p w:rsidR="00000000" w:rsidRDefault="006C064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C0641">
      <w:r>
        <w:separator/>
      </w:r>
    </w:p>
  </w:footnote>
  <w:footnote w:type="continuationSeparator" w:id="0">
    <w:p w:rsidR="00000000" w:rsidRDefault="006C06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064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0641">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noProof/>
        <w:rtl/>
      </w:rPr>
      <w:t>2</w:t>
    </w:r>
    <w:r>
      <w:rPr>
        <w:rStyle w:val="a6"/>
        <w:rFonts w:cs="David"/>
        <w:rtl/>
      </w:rPr>
      <w:fldChar w:fldCharType="end"/>
    </w:r>
  </w:p>
  <w:p w:rsidR="00000000" w:rsidRDefault="006C0641">
    <w:pPr>
      <w:pStyle w:val="a4"/>
      <w:ind w:right="360"/>
      <w:rPr>
        <w:rFonts w:cs="David" w:hint="cs"/>
        <w:rtl/>
      </w:rPr>
    </w:pPr>
    <w:r>
      <w:rPr>
        <w:rFonts w:cs="David"/>
        <w:rtl/>
      </w:rPr>
      <w:t>ועדת</w:t>
    </w:r>
    <w:r>
      <w:rPr>
        <w:rFonts w:cs="David" w:hint="cs"/>
        <w:rtl/>
      </w:rPr>
      <w:t xml:space="preserve"> הכלכלה </w:t>
    </w:r>
  </w:p>
  <w:p w:rsidR="00000000" w:rsidRDefault="006C0641">
    <w:pPr>
      <w:pStyle w:val="a4"/>
      <w:ind w:right="360"/>
      <w:rPr>
        <w:rStyle w:val="a6"/>
        <w:rFonts w:cs="David" w:hint="cs"/>
        <w:rtl/>
      </w:rPr>
    </w:pPr>
    <w:r>
      <w:rPr>
        <w:rFonts w:cs="David" w:hint="cs"/>
        <w:rtl/>
      </w:rPr>
      <w:t>19.6.2001</w:t>
    </w:r>
  </w:p>
  <w:p w:rsidR="00000000" w:rsidRDefault="006C0641">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0641">
    <w:pPr>
      <w:pStyle w:val="a4"/>
      <w:rPr>
        <w:rtl/>
      </w:rPr>
    </w:pPr>
  </w:p>
  <w:p w:rsidR="00000000" w:rsidRDefault="006C0641">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381451"/>
    <w:multiLevelType w:val="hybridMultilevel"/>
    <w:tmpl w:val="BFE66A58"/>
    <w:lvl w:ilvl="0" w:tplc="3BF8F572">
      <w:start w:val="1"/>
      <w:numFmt w:val="decimal"/>
      <w:lvlText w:val="(%1)"/>
      <w:lvlJc w:val="left"/>
      <w:pPr>
        <w:tabs>
          <w:tab w:val="num" w:pos="930"/>
        </w:tabs>
        <w:ind w:left="930" w:right="930" w:hanging="360"/>
      </w:pPr>
      <w:rPr>
        <w:rFonts w:hint="cs"/>
      </w:rPr>
    </w:lvl>
    <w:lvl w:ilvl="1" w:tplc="040D0019" w:tentative="1">
      <w:start w:val="1"/>
      <w:numFmt w:val="lowerLetter"/>
      <w:lvlText w:val="%2."/>
      <w:lvlJc w:val="left"/>
      <w:pPr>
        <w:tabs>
          <w:tab w:val="num" w:pos="1650"/>
        </w:tabs>
        <w:ind w:left="1650" w:right="1650" w:hanging="360"/>
      </w:pPr>
    </w:lvl>
    <w:lvl w:ilvl="2" w:tplc="040D001B" w:tentative="1">
      <w:start w:val="1"/>
      <w:numFmt w:val="lowerRoman"/>
      <w:lvlText w:val="%3."/>
      <w:lvlJc w:val="right"/>
      <w:pPr>
        <w:tabs>
          <w:tab w:val="num" w:pos="2370"/>
        </w:tabs>
        <w:ind w:left="2370" w:right="2370" w:hanging="180"/>
      </w:pPr>
    </w:lvl>
    <w:lvl w:ilvl="3" w:tplc="040D000F" w:tentative="1">
      <w:start w:val="1"/>
      <w:numFmt w:val="decimal"/>
      <w:lvlText w:val="%4."/>
      <w:lvlJc w:val="left"/>
      <w:pPr>
        <w:tabs>
          <w:tab w:val="num" w:pos="3090"/>
        </w:tabs>
        <w:ind w:left="3090" w:right="3090" w:hanging="360"/>
      </w:pPr>
    </w:lvl>
    <w:lvl w:ilvl="4" w:tplc="040D0019" w:tentative="1">
      <w:start w:val="1"/>
      <w:numFmt w:val="lowerLetter"/>
      <w:lvlText w:val="%5."/>
      <w:lvlJc w:val="left"/>
      <w:pPr>
        <w:tabs>
          <w:tab w:val="num" w:pos="3810"/>
        </w:tabs>
        <w:ind w:left="3810" w:right="3810" w:hanging="360"/>
      </w:pPr>
    </w:lvl>
    <w:lvl w:ilvl="5" w:tplc="040D001B" w:tentative="1">
      <w:start w:val="1"/>
      <w:numFmt w:val="lowerRoman"/>
      <w:lvlText w:val="%6."/>
      <w:lvlJc w:val="right"/>
      <w:pPr>
        <w:tabs>
          <w:tab w:val="num" w:pos="4530"/>
        </w:tabs>
        <w:ind w:left="4530" w:right="4530" w:hanging="180"/>
      </w:pPr>
    </w:lvl>
    <w:lvl w:ilvl="6" w:tplc="040D000F" w:tentative="1">
      <w:start w:val="1"/>
      <w:numFmt w:val="decimal"/>
      <w:lvlText w:val="%7."/>
      <w:lvlJc w:val="left"/>
      <w:pPr>
        <w:tabs>
          <w:tab w:val="num" w:pos="5250"/>
        </w:tabs>
        <w:ind w:left="5250" w:right="5250" w:hanging="360"/>
      </w:pPr>
    </w:lvl>
    <w:lvl w:ilvl="7" w:tplc="040D0019" w:tentative="1">
      <w:start w:val="1"/>
      <w:numFmt w:val="lowerLetter"/>
      <w:lvlText w:val="%8."/>
      <w:lvlJc w:val="left"/>
      <w:pPr>
        <w:tabs>
          <w:tab w:val="num" w:pos="5970"/>
        </w:tabs>
        <w:ind w:left="5970" w:right="5970" w:hanging="360"/>
      </w:pPr>
    </w:lvl>
    <w:lvl w:ilvl="8" w:tplc="040D001B" w:tentative="1">
      <w:start w:val="1"/>
      <w:numFmt w:val="lowerRoman"/>
      <w:lvlText w:val="%9."/>
      <w:lvlJc w:val="right"/>
      <w:pPr>
        <w:tabs>
          <w:tab w:val="num" w:pos="6690"/>
        </w:tabs>
        <w:ind w:left="6690" w:right="6690" w:hanging="180"/>
      </w:p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C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C0641"/>
    <w:rsid w:val="006C064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BEEA81D-63E6-4474-86F3-D897F7358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rFonts w:cs="David"/>
      <w:u w:val="single"/>
    </w:rPr>
  </w:style>
  <w:style w:type="paragraph" w:styleId="5">
    <w:name w:val="heading 5"/>
    <w:basedOn w:val="a"/>
    <w:next w:val="a"/>
    <w:qFormat/>
    <w:pPr>
      <w:keepNext/>
      <w:jc w:val="center"/>
      <w:outlineLvl w:val="4"/>
    </w:pPr>
    <w:rPr>
      <w:rFonts w:cs="David"/>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overflowPunct/>
      <w:autoSpaceDE/>
      <w:autoSpaceDN/>
      <w:adjustRightInd/>
      <w:jc w:val="both"/>
      <w:textAlignment w:val="auto"/>
    </w:pPr>
    <w:rPr>
      <w:rFonts w:cs="David"/>
      <w:sz w:val="24"/>
    </w:rPr>
  </w:style>
  <w:style w:type="paragraph" w:customStyle="1" w:styleId="-">
    <w:name w:val="נוצר על-ידי"/>
    <w:rPr>
      <w:rFonts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3797</Words>
  <Characters>18988</Characters>
  <Application>Microsoft Office Word</Application>
  <DocSecurity>0</DocSecurity>
  <Lines>158</Lines>
  <Paragraphs>45</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22740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פרוטוקולים/כלכלה/3306</dc:title>
  <dc:subject>כלכלה 19.6.2001ב</dc:subject>
  <dc:creator>חנה כהן</dc:creator>
  <cp:keywords/>
  <cp:lastModifiedBy>רינה דבורה קדרון</cp:lastModifiedBy>
  <cp:revision>2</cp:revision>
  <cp:lastPrinted>1601-01-01T00:00:00Z</cp:lastPrinted>
  <dcterms:created xsi:type="dcterms:W3CDTF">2017-04-20T07:11:00Z</dcterms:created>
  <dcterms:modified xsi:type="dcterms:W3CDTF">2017-04-20T07:11:00Z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