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1F8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D2F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1F8F" w:rsidP="008320F6">
      <w:pPr>
        <w:ind w:firstLine="0"/>
        <w:rPr>
          <w:b/>
          <w:bCs/>
          <w:rtl/>
        </w:rPr>
      </w:pPr>
      <w:r>
        <w:rPr>
          <w:b/>
          <w:bCs/>
          <w:rtl/>
        </w:rPr>
        <w:t>מושב ראשון</w:t>
      </w:r>
    </w:p>
    <w:p w:rsidR="00E64116" w:rsidRPr="008713A4" w:rsidRDefault="00E64116" w:rsidP="00425B2F">
      <w:pPr>
        <w:ind w:firstLine="0"/>
        <w:rPr>
          <w:rtl/>
        </w:rPr>
      </w:pPr>
    </w:p>
    <w:p w:rsidR="00E64116" w:rsidRPr="008713A4" w:rsidRDefault="00E64116" w:rsidP="007509A6">
      <w:pPr>
        <w:ind w:firstLine="0"/>
        <w:jc w:val="center"/>
        <w:rPr>
          <w:b/>
          <w:bCs/>
          <w:rtl/>
        </w:rPr>
      </w:pPr>
    </w:p>
    <w:p w:rsidR="00E64116" w:rsidRPr="008713A4" w:rsidRDefault="00AA1F8F" w:rsidP="00AA2AB9">
      <w:pPr>
        <w:ind w:firstLine="0"/>
        <w:jc w:val="center"/>
        <w:outlineLvl w:val="0"/>
        <w:rPr>
          <w:b/>
          <w:bCs/>
          <w:rtl/>
        </w:rPr>
      </w:pPr>
      <w:r>
        <w:rPr>
          <w:b/>
          <w:bCs/>
          <w:rtl/>
        </w:rPr>
        <w:t xml:space="preserve">פרוטוקול מס' </w:t>
      </w:r>
      <w:r w:rsidR="00AA2AB9">
        <w:rPr>
          <w:rFonts w:hint="cs"/>
          <w:b/>
          <w:bCs/>
          <w:rtl/>
        </w:rPr>
        <w:t>23</w:t>
      </w:r>
    </w:p>
    <w:p w:rsidR="00AA1F8F" w:rsidRPr="008713A4" w:rsidRDefault="00AA1F8F" w:rsidP="00AA1F8F">
      <w:pPr>
        <w:ind w:firstLine="0"/>
        <w:jc w:val="center"/>
        <w:outlineLvl w:val="0"/>
        <w:rPr>
          <w:b/>
          <w:bCs/>
          <w:rtl/>
        </w:rPr>
      </w:pPr>
      <w:r>
        <w:rPr>
          <w:b/>
          <w:bCs/>
          <w:rtl/>
        </w:rPr>
        <w:t>מישיבת</w:t>
      </w:r>
      <w:r>
        <w:rPr>
          <w:rFonts w:hint="cs"/>
          <w:b/>
          <w:bCs/>
          <w:rtl/>
        </w:rPr>
        <w:t xml:space="preserve"> ועדת הכספים</w:t>
      </w:r>
    </w:p>
    <w:p w:rsidR="00E64116" w:rsidRPr="00425B2F" w:rsidRDefault="00AA1F8F" w:rsidP="00425B2F">
      <w:pPr>
        <w:ind w:firstLine="0"/>
        <w:jc w:val="center"/>
        <w:outlineLvl w:val="0"/>
        <w:rPr>
          <w:b/>
          <w:bCs/>
          <w:u w:val="single"/>
          <w:rtl/>
        </w:rPr>
      </w:pPr>
      <w:r>
        <w:rPr>
          <w:b/>
          <w:bCs/>
          <w:u w:val="single"/>
          <w:rtl/>
        </w:rPr>
        <w:t xml:space="preserve">יום שלישי, י"ג בניסן </w:t>
      </w:r>
      <w:proofErr w:type="spellStart"/>
      <w:r>
        <w:rPr>
          <w:b/>
          <w:bCs/>
          <w:u w:val="single"/>
          <w:rtl/>
        </w:rPr>
        <w:t>התש"ף</w:t>
      </w:r>
      <w:proofErr w:type="spellEnd"/>
      <w:r>
        <w:rPr>
          <w:b/>
          <w:bCs/>
          <w:u w:val="single"/>
          <w:rtl/>
        </w:rPr>
        <w:t xml:space="preserve"> (07 באפריל 2020), שעה 18:</w:t>
      </w:r>
      <w:r>
        <w:rPr>
          <w:rFonts w:hint="cs"/>
          <w:b/>
          <w:bCs/>
          <w:u w:val="single"/>
          <w:rtl/>
        </w:rPr>
        <w:t>55</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E64116" w:rsidP="007C693F">
      <w:pPr>
        <w:spacing w:before="60"/>
        <w:ind w:firstLine="0"/>
        <w:rPr>
          <w:rtl/>
        </w:rPr>
      </w:pPr>
    </w:p>
    <w:p w:rsidR="00AA1F8F" w:rsidRDefault="00AA1F8F" w:rsidP="00900B1F">
      <w:pPr>
        <w:bidi w:val="0"/>
        <w:spacing w:line="240" w:lineRule="auto"/>
        <w:ind w:firstLine="0"/>
        <w:jc w:val="right"/>
        <w:rPr>
          <w:rtl/>
        </w:rPr>
      </w:pPr>
      <w:bookmarkStart w:id="1" w:name="ET_subject_הסכם_בדבר_תשלום_מענק_חד_2"/>
      <w:r w:rsidRPr="00AA1F8F">
        <w:rPr>
          <w:rStyle w:val="TagStyle"/>
          <w:rtl/>
        </w:rPr>
        <w:t xml:space="preserve">&lt; נושא &gt;&gt; </w:t>
      </w:r>
      <w:r>
        <w:rPr>
          <w:rtl/>
        </w:rPr>
        <w:t>הסכם בדבר תשלום מענק חד פעמי בעד חודש אפריל 2</w:t>
      </w:r>
      <w:r w:rsidR="00900B1F">
        <w:rPr>
          <w:rtl/>
        </w:rPr>
        <w:t>020 למי שמשתלמים לו קצבת ילדים,</w:t>
      </w:r>
      <w:r w:rsidR="00900B1F">
        <w:rPr>
          <w:rFonts w:hint="cs"/>
          <w:rtl/>
        </w:rPr>
        <w:t xml:space="preserve"> </w:t>
      </w:r>
      <w:r>
        <w:rPr>
          <w:rtl/>
        </w:rPr>
        <w:t>קצבת אזרח ותיק, קצבת נכות, קצבת מזונות וגמלת הבטחת הכנסה</w:t>
      </w:r>
      <w:r w:rsidR="00900B1F">
        <w:rPr>
          <w:rFonts w:hint="cs"/>
          <w:rtl/>
        </w:rPr>
        <w:t>. מילוי חובת היוועצות</w:t>
      </w:r>
      <w:r w:rsidR="00A84510">
        <w:rPr>
          <w:rFonts w:hint="cs"/>
          <w:rtl/>
        </w:rPr>
        <w:t xml:space="preserve"> (לפי סעיף 9 לחוק הביטוח הלאומי)</w:t>
      </w:r>
      <w:r w:rsidR="00900B1F">
        <w:rPr>
          <w:rFonts w:hint="cs"/>
          <w:rtl/>
        </w:rPr>
        <w:t xml:space="preserve"> והצבעה.</w:t>
      </w:r>
      <w:r w:rsidRPr="00AA1F8F">
        <w:rPr>
          <w:rStyle w:val="TagStyle"/>
          <w:rtl/>
        </w:rPr>
        <w:t xml:space="preserve"> &lt;&lt; נושא &gt;&gt;</w:t>
      </w:r>
      <w:r>
        <w:rPr>
          <w:rtl/>
        </w:rPr>
        <w:t xml:space="preserve"> </w:t>
      </w:r>
      <w:bookmarkEnd w:id="1"/>
    </w:p>
    <w:p w:rsidR="00AA1F8F" w:rsidRDefault="00AA1F8F" w:rsidP="00AA1F8F">
      <w:pPr>
        <w:pStyle w:val="KeepWithNext"/>
        <w:rPr>
          <w:rtl/>
        </w:rPr>
      </w:pPr>
    </w:p>
    <w:p w:rsidR="00AA1F8F" w:rsidRPr="008713A4" w:rsidRDefault="00AA1F8F" w:rsidP="00AA1F8F">
      <w:pPr>
        <w:rPr>
          <w:rtl/>
        </w:rPr>
      </w:pPr>
      <w:r>
        <w:rPr>
          <w:rtl/>
        </w:rPr>
        <w:t xml:space="preserve">  </w:t>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1F8F" w:rsidRDefault="00AA1F8F" w:rsidP="00EC1FB3">
      <w:pPr>
        <w:ind w:firstLine="0"/>
        <w:rPr>
          <w:rtl/>
        </w:rPr>
      </w:pPr>
      <w:r w:rsidRPr="00AA1F8F">
        <w:rPr>
          <w:rtl/>
        </w:rPr>
        <w:t>עודד פורר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A1F8F" w:rsidP="00DE5B80">
      <w:pPr>
        <w:ind w:firstLine="0"/>
        <w:rPr>
          <w:rtl/>
        </w:rPr>
      </w:pPr>
      <w:r>
        <w:rPr>
          <w:rFonts w:hint="cs"/>
          <w:rtl/>
        </w:rPr>
        <w:t xml:space="preserve">בועז </w:t>
      </w:r>
      <w:proofErr w:type="spellStart"/>
      <w:r>
        <w:rPr>
          <w:rFonts w:hint="cs"/>
          <w:rtl/>
        </w:rPr>
        <w:t>טופורובסקי</w:t>
      </w:r>
      <w:proofErr w:type="spellEnd"/>
    </w:p>
    <w:p w:rsidR="002E5E31" w:rsidRPr="000C47F5" w:rsidRDefault="002E5E31" w:rsidP="00DE5B80">
      <w:pPr>
        <w:ind w:firstLine="0"/>
        <w:rPr>
          <w:b/>
          <w:bCs/>
          <w:u w:val="single"/>
          <w:rtl/>
        </w:rPr>
      </w:pPr>
    </w:p>
    <w:p w:rsidR="00E64116" w:rsidRPr="008713A4" w:rsidRDefault="00283068" w:rsidP="00D40A29">
      <w:pPr>
        <w:ind w:firstLine="0"/>
        <w:outlineLvl w:val="1"/>
        <w:rPr>
          <w:rtl/>
        </w:rPr>
      </w:pPr>
      <w:r>
        <w:rPr>
          <w:rFonts w:hint="cs"/>
          <w:b/>
          <w:bCs/>
          <w:u w:val="single"/>
          <w:rtl/>
        </w:rPr>
        <w:t>מוזמנים:</w:t>
      </w:r>
    </w:p>
    <w:p w:rsidR="00E64116" w:rsidRDefault="00900B1F" w:rsidP="00DE5B80">
      <w:pPr>
        <w:ind w:firstLine="0"/>
        <w:rPr>
          <w:rtl/>
        </w:rPr>
      </w:pPr>
      <w:r>
        <w:rPr>
          <w:rFonts w:hint="cs"/>
          <w:rtl/>
        </w:rPr>
        <w:t xml:space="preserve">אלון מסר </w:t>
      </w:r>
      <w:r>
        <w:rPr>
          <w:rFonts w:hint="eastAsia"/>
        </w:rPr>
        <w:t>–</w:t>
      </w:r>
      <w:r>
        <w:rPr>
          <w:rFonts w:hint="cs"/>
          <w:rtl/>
        </w:rPr>
        <w:t xml:space="preserve">  סגן הממונה על התקציבים, משרד האוצר</w:t>
      </w:r>
    </w:p>
    <w:p w:rsidR="00283068" w:rsidRDefault="00283068" w:rsidP="00DE5B80">
      <w:pPr>
        <w:ind w:firstLine="0"/>
        <w:rPr>
          <w:rtl/>
        </w:rPr>
      </w:pPr>
    </w:p>
    <w:p w:rsidR="00283068" w:rsidRPr="00283068" w:rsidRDefault="00283068" w:rsidP="00283068">
      <w:pPr>
        <w:ind w:firstLine="0"/>
        <w:rPr>
          <w:b/>
          <w:bCs/>
          <w:u w:val="single"/>
          <w:rtl/>
        </w:rPr>
      </w:pPr>
      <w:r w:rsidRPr="00283068">
        <w:rPr>
          <w:rFonts w:hint="cs"/>
          <w:b/>
          <w:bCs/>
          <w:u w:val="single"/>
          <w:rtl/>
        </w:rPr>
        <w:t xml:space="preserve">משתתפים (באמצעות </w:t>
      </w:r>
      <w:r w:rsidRPr="00283068">
        <w:rPr>
          <w:rFonts w:hint="cs"/>
          <w:b/>
          <w:bCs/>
          <w:u w:val="single"/>
        </w:rPr>
        <w:t>Z</w:t>
      </w:r>
      <w:r w:rsidRPr="00283068">
        <w:rPr>
          <w:b/>
          <w:bCs/>
          <w:u w:val="single"/>
        </w:rPr>
        <w:t>oom</w:t>
      </w:r>
      <w:r w:rsidRPr="00283068">
        <w:rPr>
          <w:rFonts w:hint="cs"/>
          <w:b/>
          <w:bCs/>
          <w:u w:val="single"/>
          <w:rtl/>
        </w:rPr>
        <w:t>):</w:t>
      </w:r>
    </w:p>
    <w:p w:rsidR="00900B1F" w:rsidRDefault="00900B1F" w:rsidP="00283068">
      <w:pPr>
        <w:ind w:firstLine="0"/>
        <w:rPr>
          <w:rtl/>
        </w:rPr>
      </w:pPr>
      <w:r>
        <w:rPr>
          <w:rFonts w:hint="cs"/>
          <w:rtl/>
        </w:rPr>
        <w:t xml:space="preserve">שלומי מור </w:t>
      </w:r>
      <w:r>
        <w:rPr>
          <w:rFonts w:hint="eastAsia"/>
        </w:rPr>
        <w:t>–</w:t>
      </w:r>
      <w:r>
        <w:rPr>
          <w:rFonts w:hint="cs"/>
          <w:rtl/>
        </w:rPr>
        <w:t xml:space="preserve"> עו"ד, הלשכה המשפטית, המוסד לביטוח לאומי</w:t>
      </w:r>
    </w:p>
    <w:p w:rsidR="00900B1F" w:rsidRPr="008713A4" w:rsidRDefault="00900B1F" w:rsidP="00DE5B80">
      <w:pPr>
        <w:ind w:firstLine="0"/>
      </w:pPr>
      <w:r>
        <w:rPr>
          <w:rFonts w:hint="cs"/>
          <w:rtl/>
        </w:rPr>
        <w:t xml:space="preserve">אורנה </w:t>
      </w:r>
      <w:proofErr w:type="spellStart"/>
      <w:r>
        <w:rPr>
          <w:rFonts w:hint="cs"/>
          <w:rtl/>
        </w:rPr>
        <w:t>ורקוביצקי</w:t>
      </w:r>
      <w:proofErr w:type="spellEnd"/>
      <w:r>
        <w:rPr>
          <w:rFonts w:hint="cs"/>
          <w:rtl/>
        </w:rPr>
        <w:t xml:space="preserve"> </w:t>
      </w:r>
      <w:r>
        <w:rPr>
          <w:rFonts w:hint="eastAsia"/>
        </w:rPr>
        <w:t>–</w:t>
      </w:r>
      <w:r>
        <w:rPr>
          <w:rFonts w:hint="cs"/>
          <w:rtl/>
        </w:rPr>
        <w:t xml:space="preserve"> סמנכ"לית גמלאות, המוסד לביטוח לאומי</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76159" w:rsidP="00D40A29">
      <w:pPr>
        <w:ind w:firstLine="0"/>
      </w:pPr>
      <w:r>
        <w:rPr>
          <w:rFonts w:hint="cs"/>
          <w:rtl/>
        </w:rPr>
        <w:t>נועה בן שבת</w:t>
      </w:r>
    </w:p>
    <w:p w:rsidR="00E64116" w:rsidRPr="008713A4" w:rsidRDefault="00E64116" w:rsidP="00DE5B80">
      <w:pPr>
        <w:ind w:firstLine="0"/>
        <w:rPr>
          <w:rtl/>
        </w:rPr>
      </w:pPr>
    </w:p>
    <w:p w:rsidR="00E64116" w:rsidRPr="008713A4" w:rsidRDefault="00E64116" w:rsidP="00DC001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A1F8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00B1F" w:rsidP="008320F6">
      <w:pPr>
        <w:ind w:firstLine="0"/>
        <w:rPr>
          <w:rtl/>
        </w:rPr>
      </w:pPr>
      <w:r>
        <w:rPr>
          <w:rFonts w:hint="cs"/>
          <w:rtl/>
        </w:rPr>
        <w:t xml:space="preserve">מאיר פרץ </w:t>
      </w:r>
    </w:p>
    <w:p w:rsidR="007872B4" w:rsidRDefault="00E64116" w:rsidP="00AB3F3A">
      <w:pPr>
        <w:ind w:firstLine="0"/>
        <w:rPr>
          <w:rtl/>
        </w:rPr>
      </w:pPr>
      <w:r w:rsidRPr="008713A4">
        <w:rPr>
          <w:rtl/>
        </w:rPr>
        <w:br w:type="page"/>
      </w:r>
    </w:p>
    <w:p w:rsidR="00DC0015" w:rsidRPr="00DC0015" w:rsidRDefault="00DC0015" w:rsidP="00DC0015">
      <w:pPr>
        <w:bidi w:val="0"/>
        <w:spacing w:line="240" w:lineRule="auto"/>
        <w:ind w:firstLine="0"/>
        <w:jc w:val="center"/>
        <w:rPr>
          <w:bCs/>
          <w:u w:val="single"/>
          <w:rtl/>
        </w:rPr>
      </w:pPr>
      <w:bookmarkStart w:id="2" w:name="ET_subject_הסכם_בדבר_תשלום_מענק_חד_3"/>
      <w:r w:rsidRPr="00DC0015">
        <w:rPr>
          <w:rStyle w:val="TagStyle"/>
          <w:b w:val="0"/>
          <w:bCs/>
          <w:u w:val="single"/>
          <w:rtl/>
        </w:rPr>
        <w:lastRenderedPageBreak/>
        <w:t xml:space="preserve">&lt;&lt; נושא &gt;&gt; </w:t>
      </w:r>
      <w:r w:rsidRPr="00DC0015">
        <w:rPr>
          <w:bCs/>
          <w:u w:val="single"/>
          <w:rtl/>
        </w:rPr>
        <w:t>הסכם בדבר תשלום מענק חד פעמי בעד חודש אפריל 2020 למי שמשתלמים לו קצבת ילדים, קצבת אזרח ותיק, קצבת נכות, קצבת מזונות וגמלת הבטחת הכנסה</w:t>
      </w:r>
      <w:r>
        <w:rPr>
          <w:rFonts w:hint="cs"/>
          <w:bCs/>
          <w:u w:val="single"/>
          <w:rtl/>
        </w:rPr>
        <w:t>. מילוי חובת היוועצות</w:t>
      </w:r>
      <w:r w:rsidR="00A84510">
        <w:rPr>
          <w:rFonts w:hint="cs"/>
          <w:bCs/>
          <w:u w:val="single"/>
          <w:rtl/>
        </w:rPr>
        <w:t xml:space="preserve"> (לפי סעיף 9 לחוק הביטוח הלאומי)</w:t>
      </w:r>
      <w:r>
        <w:rPr>
          <w:rFonts w:hint="cs"/>
          <w:bCs/>
          <w:u w:val="single"/>
          <w:rtl/>
        </w:rPr>
        <w:t xml:space="preserve"> והצבעה</w:t>
      </w:r>
      <w:r w:rsidRPr="00DC0015">
        <w:rPr>
          <w:rStyle w:val="TagStyle"/>
          <w:b w:val="0"/>
          <w:bCs/>
          <w:u w:val="single"/>
          <w:rtl/>
        </w:rPr>
        <w:t xml:space="preserve"> &lt;&lt; נושא &gt;&gt;</w:t>
      </w:r>
      <w:bookmarkEnd w:id="2"/>
    </w:p>
    <w:p w:rsidR="00DC0015" w:rsidRDefault="00DC0015" w:rsidP="00DC0015">
      <w:pPr>
        <w:pStyle w:val="KeepWithNext"/>
        <w:jc w:val="center"/>
        <w:rPr>
          <w:bCs/>
          <w:u w:val="single"/>
          <w:rtl/>
        </w:rPr>
      </w:pPr>
    </w:p>
    <w:p w:rsidR="00DC0015" w:rsidRDefault="00DC0015" w:rsidP="00DC0015">
      <w:pPr>
        <w:rPr>
          <w:rtl/>
        </w:rPr>
      </w:pPr>
    </w:p>
    <w:p w:rsidR="00DC0015" w:rsidRDefault="00DC0015" w:rsidP="00DC0015">
      <w:pPr>
        <w:pStyle w:val="af6"/>
        <w:keepNext/>
        <w:rPr>
          <w:rtl/>
        </w:rPr>
      </w:pPr>
      <w:bookmarkStart w:id="3" w:name="ET_yor_5520_4"/>
      <w:r w:rsidRPr="00DC0015">
        <w:rPr>
          <w:rStyle w:val="TagStyle"/>
          <w:rtl/>
        </w:rPr>
        <w:t xml:space="preserve"> &lt;&lt; יור &gt;&gt; </w:t>
      </w:r>
      <w:r>
        <w:rPr>
          <w:rtl/>
        </w:rPr>
        <w:t>היו"ר עודד פורר:</w:t>
      </w:r>
      <w:r w:rsidRPr="00DC0015">
        <w:rPr>
          <w:rStyle w:val="TagStyle"/>
          <w:rtl/>
        </w:rPr>
        <w:t xml:space="preserve"> &lt;&lt; יור &gt;&gt;</w:t>
      </w:r>
      <w:r>
        <w:rPr>
          <w:rtl/>
        </w:rPr>
        <w:t xml:space="preserve"> </w:t>
      </w:r>
      <w:bookmarkEnd w:id="3"/>
    </w:p>
    <w:p w:rsidR="00DC0015" w:rsidRDefault="00DC0015" w:rsidP="00DC0015">
      <w:pPr>
        <w:pStyle w:val="KeepWithNext"/>
        <w:rPr>
          <w:rtl/>
        </w:rPr>
      </w:pPr>
    </w:p>
    <w:p w:rsidR="00DC0015" w:rsidRPr="00DC0015" w:rsidRDefault="00DC0015" w:rsidP="00DC0015">
      <w:pPr>
        <w:rPr>
          <w:rtl/>
        </w:rPr>
      </w:pPr>
      <w:r>
        <w:rPr>
          <w:rtl/>
        </w:rPr>
        <w:t xml:space="preserve">  </w:t>
      </w:r>
    </w:p>
    <w:p w:rsidR="00DC0015" w:rsidRDefault="00615810" w:rsidP="00DC0015">
      <w:pPr>
        <w:rPr>
          <w:rtl/>
        </w:rPr>
      </w:pPr>
      <w:r>
        <w:rPr>
          <w:rFonts w:hint="cs"/>
          <w:rtl/>
        </w:rPr>
        <w:t>אני פותח את ישיבת ועדת הכספים</w:t>
      </w:r>
      <w:bookmarkStart w:id="4" w:name="_ETM_Q1_22273"/>
      <w:bookmarkEnd w:id="4"/>
      <w:r w:rsidR="00A84510">
        <w:rPr>
          <w:rFonts w:hint="cs"/>
          <w:rtl/>
        </w:rPr>
        <w:t xml:space="preserve"> </w:t>
      </w:r>
      <w:r w:rsidR="000313C9">
        <w:rPr>
          <w:rFonts w:hint="cs"/>
          <w:rtl/>
        </w:rPr>
        <w:t xml:space="preserve">הזמנית של הכנסת לטובת היוועצות עם ועדת הכספים הזמנית בעניין הסכם למתן מענקים לפי סעיף 9 לחוק הביטוח הלאומי. </w:t>
      </w:r>
      <w:r w:rsidR="00DE44D3">
        <w:rPr>
          <w:rFonts w:hint="cs"/>
          <w:rtl/>
        </w:rPr>
        <w:t>היועצת המשפטית של הוועדה, בבקשה.</w:t>
      </w:r>
    </w:p>
    <w:p w:rsidR="00DE44D3" w:rsidRDefault="00DE44D3" w:rsidP="00DE44D3">
      <w:pPr>
        <w:rPr>
          <w:rtl/>
        </w:rPr>
      </w:pPr>
    </w:p>
    <w:p w:rsidR="00DE44D3" w:rsidRDefault="00DE44D3" w:rsidP="00DE44D3">
      <w:pPr>
        <w:pStyle w:val="a4"/>
        <w:keepNext/>
        <w:rPr>
          <w:rtl/>
        </w:rPr>
      </w:pPr>
      <w:bookmarkStart w:id="5" w:name="ET_speaker_נועה_בן_שבת_5"/>
      <w:r w:rsidRPr="00DE44D3">
        <w:rPr>
          <w:rStyle w:val="TagStyle"/>
          <w:rtl/>
        </w:rPr>
        <w:t xml:space="preserve"> &lt;&lt; דובר &gt;&gt; </w:t>
      </w:r>
      <w:r>
        <w:rPr>
          <w:rtl/>
        </w:rPr>
        <w:t>נועה בן שבת:</w:t>
      </w:r>
      <w:r w:rsidRPr="00DE44D3">
        <w:rPr>
          <w:rStyle w:val="TagStyle"/>
          <w:rtl/>
        </w:rPr>
        <w:t xml:space="preserve"> &lt;&lt; דובר &gt;&gt;</w:t>
      </w:r>
      <w:r>
        <w:rPr>
          <w:rtl/>
        </w:rPr>
        <w:t xml:space="preserve"> </w:t>
      </w:r>
      <w:bookmarkEnd w:id="5"/>
    </w:p>
    <w:p w:rsidR="00DE44D3" w:rsidRDefault="00DE44D3" w:rsidP="00DE44D3">
      <w:pPr>
        <w:pStyle w:val="KeepWithNext"/>
        <w:rPr>
          <w:rtl/>
        </w:rPr>
      </w:pPr>
    </w:p>
    <w:p w:rsidR="00DE44D3" w:rsidRDefault="00DE44D3" w:rsidP="00DE44D3">
      <w:pPr>
        <w:rPr>
          <w:rtl/>
        </w:rPr>
      </w:pPr>
    </w:p>
    <w:p w:rsidR="00283068" w:rsidRDefault="00283068" w:rsidP="00425B2F">
      <w:pPr>
        <w:pStyle w:val="KeepWithNext"/>
        <w:rPr>
          <w:rtl/>
        </w:rPr>
      </w:pPr>
      <w:r>
        <w:rPr>
          <w:rtl/>
        </w:rPr>
        <w:tab/>
      </w:r>
      <w:r>
        <w:rPr>
          <w:rFonts w:hint="cs"/>
          <w:rtl/>
        </w:rPr>
        <w:t xml:space="preserve">ההסכם הוא לפי סעיף 9 לחוק הביטוח הלאומי, סעיף שמאפשר למוסד </w:t>
      </w:r>
      <w:r>
        <w:rPr>
          <w:rFonts w:hint="eastAsia"/>
        </w:rPr>
        <w:t>–</w:t>
      </w:r>
      <w:r>
        <w:rPr>
          <w:rFonts w:hint="cs"/>
          <w:rtl/>
        </w:rPr>
        <w:t xml:space="preserve"> לאחר היוועצות עם הוועדה </w:t>
      </w:r>
      <w:r>
        <w:rPr>
          <w:rFonts w:hint="eastAsia"/>
        </w:rPr>
        <w:t>–</w:t>
      </w:r>
      <w:r>
        <w:rPr>
          <w:rFonts w:hint="cs"/>
          <w:rtl/>
        </w:rPr>
        <w:t xml:space="preserve"> כרגע מדובר בוועדת הכספים. על פי ההסכם רשאי המוסד </w:t>
      </w:r>
      <w:proofErr w:type="spellStart"/>
      <w:r>
        <w:rPr>
          <w:rFonts w:hint="cs"/>
          <w:rtl/>
        </w:rPr>
        <w:t>ליתן</w:t>
      </w:r>
      <w:proofErr w:type="spellEnd"/>
      <w:r>
        <w:rPr>
          <w:rFonts w:hint="cs"/>
          <w:rtl/>
        </w:rPr>
        <w:t xml:space="preserve"> בשם הממשלה לכלל תושבי המדינה או לחלקים מהם הטבה סוציאליות שאינן ניתנות לפי חוק זה או לפי - - - אחר. כאן מוצע לתת את אותה ההטבה בדמות המענקים שנוכל </w:t>
      </w:r>
      <w:bookmarkStart w:id="6" w:name="_ETM_Q1_79199"/>
      <w:bookmarkEnd w:id="6"/>
      <w:r>
        <w:rPr>
          <w:rFonts w:hint="cs"/>
          <w:rtl/>
        </w:rPr>
        <w:t xml:space="preserve">לראות אותם כאן. </w:t>
      </w:r>
      <w:bookmarkStart w:id="7" w:name="_ETM_Q1_85573"/>
      <w:bookmarkStart w:id="8" w:name="_ETM_Q1_101032"/>
      <w:bookmarkStart w:id="9" w:name="_ETM_Q1_101130"/>
      <w:bookmarkStart w:id="10" w:name="_ETM_Q1_101577"/>
      <w:bookmarkEnd w:id="7"/>
      <w:bookmarkEnd w:id="8"/>
      <w:bookmarkEnd w:id="9"/>
      <w:bookmarkEnd w:id="10"/>
    </w:p>
    <w:p w:rsidR="00283068" w:rsidRDefault="00283068" w:rsidP="00283068">
      <w:pPr>
        <w:rPr>
          <w:rtl/>
        </w:rPr>
      </w:pPr>
      <w:bookmarkStart w:id="11" w:name="_ETM_Q1_101649"/>
      <w:bookmarkEnd w:id="11"/>
    </w:p>
    <w:p w:rsidR="00283068" w:rsidRDefault="00283068" w:rsidP="00283068">
      <w:pPr>
        <w:pStyle w:val="af6"/>
        <w:keepNext/>
        <w:rPr>
          <w:rtl/>
        </w:rPr>
      </w:pPr>
      <w:bookmarkStart w:id="12" w:name="ET_yor_5520_9"/>
      <w:r w:rsidRPr="00283068">
        <w:rPr>
          <w:rStyle w:val="TagStyle"/>
          <w:rtl/>
        </w:rPr>
        <w:t xml:space="preserve"> &lt;&lt; יור &gt;&gt; </w:t>
      </w:r>
      <w:r>
        <w:rPr>
          <w:rtl/>
        </w:rPr>
        <w:t>היו"ר עודד פורר:</w:t>
      </w:r>
      <w:r w:rsidRPr="00283068">
        <w:rPr>
          <w:rStyle w:val="TagStyle"/>
          <w:rtl/>
        </w:rPr>
        <w:t xml:space="preserve"> &lt;&lt; יור &gt;&gt;</w:t>
      </w:r>
      <w:r>
        <w:rPr>
          <w:rtl/>
        </w:rPr>
        <w:t xml:space="preserve"> </w:t>
      </w:r>
      <w:bookmarkEnd w:id="12"/>
    </w:p>
    <w:p w:rsidR="00283068" w:rsidRDefault="00283068" w:rsidP="00283068">
      <w:pPr>
        <w:pStyle w:val="KeepWithNext"/>
        <w:rPr>
          <w:rtl/>
        </w:rPr>
      </w:pPr>
    </w:p>
    <w:p w:rsidR="00283068" w:rsidRDefault="00283068" w:rsidP="00425B2F">
      <w:pPr>
        <w:rPr>
          <w:rtl/>
        </w:rPr>
      </w:pPr>
      <w:bookmarkStart w:id="13" w:name="_ETM_Q1_106482"/>
      <w:bookmarkEnd w:id="13"/>
      <w:r>
        <w:rPr>
          <w:rFonts w:hint="cs"/>
          <w:rtl/>
        </w:rPr>
        <w:t>נציג אגף התקציבים,</w:t>
      </w:r>
      <w:bookmarkStart w:id="14" w:name="_ETM_Q1_111849"/>
      <w:bookmarkEnd w:id="14"/>
      <w:r>
        <w:rPr>
          <w:rFonts w:hint="cs"/>
          <w:rtl/>
        </w:rPr>
        <w:t xml:space="preserve"> בבקשה.</w:t>
      </w:r>
    </w:p>
    <w:p w:rsidR="00283068" w:rsidRDefault="00283068" w:rsidP="00283068">
      <w:pPr>
        <w:rPr>
          <w:rtl/>
        </w:rPr>
      </w:pPr>
    </w:p>
    <w:p w:rsidR="00283068" w:rsidRDefault="00283068" w:rsidP="00283068">
      <w:pPr>
        <w:pStyle w:val="a4"/>
        <w:keepNext/>
        <w:rPr>
          <w:rtl/>
        </w:rPr>
      </w:pPr>
      <w:bookmarkStart w:id="15" w:name="ET_speaker_אלון_מסר_10"/>
      <w:r w:rsidRPr="00283068">
        <w:rPr>
          <w:rStyle w:val="TagStyle"/>
          <w:rtl/>
        </w:rPr>
        <w:t xml:space="preserve"> &lt;&lt; דובר &gt;&gt; </w:t>
      </w:r>
      <w:r>
        <w:rPr>
          <w:rtl/>
        </w:rPr>
        <w:t>אלון מסר:</w:t>
      </w:r>
      <w:r w:rsidRPr="00283068">
        <w:rPr>
          <w:rStyle w:val="TagStyle"/>
          <w:rtl/>
        </w:rPr>
        <w:t xml:space="preserve"> &lt;&lt; דובר &gt;&gt;</w:t>
      </w:r>
      <w:r>
        <w:rPr>
          <w:rtl/>
        </w:rPr>
        <w:t xml:space="preserve"> </w:t>
      </w:r>
      <w:bookmarkEnd w:id="15"/>
    </w:p>
    <w:p w:rsidR="00283068" w:rsidRDefault="00283068" w:rsidP="00283068">
      <w:pPr>
        <w:pStyle w:val="KeepWithNext"/>
        <w:rPr>
          <w:rtl/>
        </w:rPr>
      </w:pPr>
    </w:p>
    <w:p w:rsidR="002340F0" w:rsidRDefault="00283068" w:rsidP="00425B2F">
      <w:pPr>
        <w:rPr>
          <w:rtl/>
        </w:rPr>
      </w:pPr>
      <w:r>
        <w:rPr>
          <w:rFonts w:hint="cs"/>
          <w:rtl/>
        </w:rPr>
        <w:t xml:space="preserve">אז ההסכם אומר שברגע שנסיים פה את חובת ההיוועצות משרד האוצר יחתום על ההסכם מול הביטוח הלאומי. סעיף </w:t>
      </w:r>
      <w:bookmarkStart w:id="16" w:name="_ETM_Q1_131591"/>
      <w:bookmarkEnd w:id="16"/>
      <w:r>
        <w:rPr>
          <w:rFonts w:hint="cs"/>
          <w:rtl/>
        </w:rPr>
        <w:t xml:space="preserve">מספר 2 בהסכם מתייחס לכל סוגי הקצבאות שאנחנו מתייחסים אליהם כקצבאות של נכויות. אני רוצה להפנות אתכם לסעיף 2(13) שנדון בוועדה לגבי נכה צה"ל </w:t>
      </w:r>
      <w:r w:rsidR="002340F0">
        <w:rPr>
          <w:rFonts w:hint="cs"/>
          <w:rtl/>
        </w:rPr>
        <w:t xml:space="preserve">שלא היה קיים בטיוטה הראשונית שהגיעה לוועדה. </w:t>
      </w:r>
    </w:p>
    <w:p w:rsidR="002340F0" w:rsidRDefault="002340F0" w:rsidP="00283068">
      <w:pPr>
        <w:rPr>
          <w:rtl/>
        </w:rPr>
      </w:pPr>
      <w:bookmarkStart w:id="17" w:name="_ETM_Q1_145891"/>
      <w:bookmarkStart w:id="18" w:name="_ETM_Q1_146037"/>
      <w:bookmarkStart w:id="19" w:name="_ETM_Q1_146379"/>
      <w:bookmarkEnd w:id="17"/>
      <w:bookmarkEnd w:id="18"/>
      <w:bookmarkEnd w:id="19"/>
    </w:p>
    <w:p w:rsidR="00283068" w:rsidRDefault="002340F0" w:rsidP="00283068">
      <w:pPr>
        <w:rPr>
          <w:rtl/>
        </w:rPr>
      </w:pPr>
      <w:bookmarkStart w:id="20" w:name="_ETM_Q1_146507"/>
      <w:bookmarkEnd w:id="20"/>
      <w:r>
        <w:rPr>
          <w:rFonts w:hint="cs"/>
          <w:rtl/>
        </w:rPr>
        <w:t xml:space="preserve">בסעיף 3 נכתב שהמוסד ישלם לכל מי שעונה על ההגדרות שבסעיף 2 מענק חד-פעמי בסכום כמפורט להלן, כאשר עבור כל ילד, עד הילד הרביעי, ישולמו 500 שקלים. עבור קצבת אזרח ותיק ישולמו 500 שקלים. עבור </w:t>
      </w:r>
      <w:r w:rsidR="00F27CE2">
        <w:rPr>
          <w:rFonts w:hint="cs"/>
          <w:rtl/>
        </w:rPr>
        <w:t xml:space="preserve">קשישים שמקבלים השלמת הכנסה, או קשישים שמקבלים קצבת סיעוד מעבר ל-500 </w:t>
      </w:r>
      <w:r w:rsidR="00564E00">
        <w:rPr>
          <w:rFonts w:hint="cs"/>
          <w:rtl/>
        </w:rPr>
        <w:t xml:space="preserve">השקלים תשולם תוספת של 450 שקלים </w:t>
      </w:r>
      <w:r w:rsidR="00564E00">
        <w:rPr>
          <w:rFonts w:hint="eastAsia"/>
        </w:rPr>
        <w:t>–</w:t>
      </w:r>
      <w:r w:rsidR="00283068">
        <w:rPr>
          <w:rtl/>
        </w:rPr>
        <w:t xml:space="preserve"> </w:t>
      </w:r>
      <w:r w:rsidR="00564E00">
        <w:rPr>
          <w:rFonts w:hint="cs"/>
          <w:rtl/>
        </w:rPr>
        <w:t xml:space="preserve">950 שקלים בסך הכול. קצבת נכות </w:t>
      </w:r>
      <w:r w:rsidR="00564E00">
        <w:rPr>
          <w:rFonts w:hint="eastAsia"/>
        </w:rPr>
        <w:t>–</w:t>
      </w:r>
      <w:r w:rsidR="00283068">
        <w:rPr>
          <w:rtl/>
        </w:rPr>
        <w:t xml:space="preserve"> </w:t>
      </w:r>
      <w:r w:rsidR="00564E00">
        <w:rPr>
          <w:rFonts w:hint="cs"/>
          <w:rtl/>
        </w:rPr>
        <w:t xml:space="preserve">500 שקלים, מקבל הבטחת הכנסה </w:t>
      </w:r>
      <w:r w:rsidR="00564E00">
        <w:rPr>
          <w:rFonts w:hint="eastAsia"/>
        </w:rPr>
        <w:t>–</w:t>
      </w:r>
      <w:r w:rsidR="00283068">
        <w:rPr>
          <w:rtl/>
        </w:rPr>
        <w:t xml:space="preserve"> </w:t>
      </w:r>
      <w:r w:rsidR="00564E00">
        <w:rPr>
          <w:rFonts w:hint="cs"/>
          <w:rtl/>
        </w:rPr>
        <w:t xml:space="preserve">500 שקלים, קצבה לפי חוק המזונות </w:t>
      </w:r>
      <w:r w:rsidR="00564E00">
        <w:rPr>
          <w:rFonts w:hint="eastAsia"/>
        </w:rPr>
        <w:t>–</w:t>
      </w:r>
      <w:r w:rsidR="00564E00">
        <w:rPr>
          <w:rFonts w:hint="cs"/>
          <w:rtl/>
        </w:rPr>
        <w:t xml:space="preserve"> 500 שקלים, גמלת סיעוד </w:t>
      </w:r>
      <w:r w:rsidR="00564E00">
        <w:rPr>
          <w:rFonts w:hint="eastAsia"/>
        </w:rPr>
        <w:t>–</w:t>
      </w:r>
      <w:r w:rsidR="00564E00">
        <w:rPr>
          <w:rFonts w:hint="cs"/>
          <w:rtl/>
        </w:rPr>
        <w:t xml:space="preserve"> עוד 450 שקלים מעבר ל-500 השקלים. </w:t>
      </w:r>
    </w:p>
    <w:p w:rsidR="00564E00" w:rsidRDefault="00564E00" w:rsidP="00283068">
      <w:pPr>
        <w:rPr>
          <w:rtl/>
        </w:rPr>
      </w:pPr>
      <w:bookmarkStart w:id="21" w:name="_ETM_Q1_191977"/>
      <w:bookmarkStart w:id="22" w:name="_ETM_Q1_192072"/>
      <w:bookmarkStart w:id="23" w:name="_ETM_Q1_192417"/>
      <w:bookmarkEnd w:id="21"/>
      <w:bookmarkEnd w:id="22"/>
      <w:bookmarkEnd w:id="23"/>
    </w:p>
    <w:p w:rsidR="00564E00" w:rsidRDefault="00564E00" w:rsidP="00283068">
      <w:pPr>
        <w:rPr>
          <w:rtl/>
        </w:rPr>
      </w:pPr>
      <w:bookmarkStart w:id="24" w:name="_ETM_Q1_192533"/>
      <w:bookmarkEnd w:id="24"/>
      <w:r>
        <w:rPr>
          <w:rFonts w:hint="cs"/>
          <w:rtl/>
        </w:rPr>
        <w:t>יש חלק מהקצבאות</w:t>
      </w:r>
      <w:bookmarkStart w:id="25" w:name="_ETM_Q1_194628"/>
      <w:bookmarkEnd w:id="25"/>
      <w:r>
        <w:rPr>
          <w:rFonts w:hint="cs"/>
          <w:rtl/>
        </w:rPr>
        <w:t xml:space="preserve"> שלבקשת הביטוח הלאומי וגורמים נוספים יקבלו אותם או בחודש מרץ או בחודש אפריל כדי שלא יהיה מצב שאדם </w:t>
      </w:r>
      <w:bookmarkStart w:id="26" w:name="_ETM_Q1_198461"/>
      <w:bookmarkEnd w:id="26"/>
      <w:r>
        <w:rPr>
          <w:rFonts w:hint="cs"/>
          <w:rtl/>
        </w:rPr>
        <w:t xml:space="preserve">במקרה קיבל בחודש מרץ </w:t>
      </w:r>
      <w:r w:rsidR="00E1531B">
        <w:rPr>
          <w:rFonts w:hint="cs"/>
          <w:rtl/>
        </w:rPr>
        <w:t xml:space="preserve">- - - לכן לקחנו את שני החודשים האלה בחשבון. </w:t>
      </w:r>
      <w:bookmarkStart w:id="27" w:name="_ETM_Q1_211539"/>
      <w:bookmarkEnd w:id="27"/>
    </w:p>
    <w:p w:rsidR="00E1531B" w:rsidRDefault="00E1531B" w:rsidP="00283068">
      <w:pPr>
        <w:rPr>
          <w:rtl/>
        </w:rPr>
      </w:pPr>
      <w:bookmarkStart w:id="28" w:name="_ETM_Q1_211602"/>
      <w:bookmarkStart w:id="29" w:name="_ETM_Q1_212018"/>
      <w:bookmarkEnd w:id="28"/>
      <w:bookmarkEnd w:id="29"/>
    </w:p>
    <w:p w:rsidR="00DF2D0E" w:rsidRDefault="00E1531B" w:rsidP="00425B2F">
      <w:pPr>
        <w:rPr>
          <w:rtl/>
        </w:rPr>
      </w:pPr>
      <w:bookmarkStart w:id="30" w:name="_ETM_Q1_212132"/>
      <w:bookmarkEnd w:id="30"/>
      <w:r>
        <w:rPr>
          <w:rFonts w:hint="cs"/>
          <w:rtl/>
        </w:rPr>
        <w:t>תחילת הוראות החוק: אנחנו נחתום על ההסכם מיד לאחר סיום ההיוועצות כאן</w:t>
      </w:r>
      <w:r w:rsidR="00DF2D0E">
        <w:rPr>
          <w:rFonts w:hint="cs"/>
          <w:rtl/>
        </w:rPr>
        <w:t>. יש הערות לגבי מימון והחזר הוצאות, המענקים לפי הסכם זה ישולמו על</w:t>
      </w:r>
      <w:bookmarkStart w:id="31" w:name="_ETM_Q1_220281"/>
      <w:bookmarkEnd w:id="31"/>
      <w:r w:rsidR="00DF2D0E">
        <w:rPr>
          <w:rFonts w:hint="cs"/>
          <w:rtl/>
        </w:rPr>
        <w:t xml:space="preserve"> חשבון אוצר המדינה. למעשה, הביטוח הלאומי הוא המוסד המבצע ומשרד האוצר הוא הגוף המממן. אנחנו נשפה את הביטוח הלאומי לצורך ביצוע העברת המעקים. אלו הדברים הכלליים של ההסכם. </w:t>
      </w:r>
      <w:bookmarkStart w:id="32" w:name="_ETM_Q1_248509"/>
      <w:bookmarkStart w:id="33" w:name="_ETM_Q1_248609"/>
      <w:bookmarkEnd w:id="32"/>
      <w:bookmarkEnd w:id="33"/>
    </w:p>
    <w:p w:rsidR="00DF2D0E" w:rsidRDefault="00DF2D0E" w:rsidP="00283068">
      <w:pPr>
        <w:rPr>
          <w:rtl/>
        </w:rPr>
      </w:pPr>
      <w:bookmarkStart w:id="34" w:name="_ETM_Q1_248981"/>
      <w:bookmarkStart w:id="35" w:name="_ETM_Q1_249051"/>
      <w:bookmarkEnd w:id="34"/>
      <w:bookmarkEnd w:id="35"/>
    </w:p>
    <w:p w:rsidR="00DF2D0E" w:rsidRDefault="00DF2D0E" w:rsidP="00DF2D0E">
      <w:pPr>
        <w:pStyle w:val="af6"/>
        <w:keepNext/>
        <w:rPr>
          <w:rtl/>
        </w:rPr>
      </w:pPr>
      <w:bookmarkStart w:id="36" w:name="ET_yor_5520_11"/>
      <w:r w:rsidRPr="00DF2D0E">
        <w:rPr>
          <w:rStyle w:val="TagStyle"/>
          <w:rtl/>
        </w:rPr>
        <w:t xml:space="preserve"> &lt;&lt; יור &gt;&gt; </w:t>
      </w:r>
      <w:r>
        <w:rPr>
          <w:rtl/>
        </w:rPr>
        <w:t>היו"ר עודד פורר:</w:t>
      </w:r>
      <w:r w:rsidRPr="00DF2D0E">
        <w:rPr>
          <w:rStyle w:val="TagStyle"/>
          <w:rtl/>
        </w:rPr>
        <w:t xml:space="preserve"> &lt;&lt; </w:t>
      </w:r>
      <w:proofErr w:type="spellStart"/>
      <w:r w:rsidRPr="00DF2D0E">
        <w:rPr>
          <w:rStyle w:val="TagStyle"/>
          <w:rtl/>
        </w:rPr>
        <w:t>יור</w:t>
      </w:r>
      <w:proofErr w:type="spellEnd"/>
      <w:r w:rsidRPr="00DF2D0E">
        <w:rPr>
          <w:rStyle w:val="TagStyle"/>
          <w:rtl/>
        </w:rPr>
        <w:t xml:space="preserve"> &gt;&gt;</w:t>
      </w:r>
      <w:r>
        <w:rPr>
          <w:rtl/>
        </w:rPr>
        <w:t xml:space="preserve"> </w:t>
      </w:r>
      <w:bookmarkEnd w:id="36"/>
    </w:p>
    <w:p w:rsidR="00DF2D0E" w:rsidRDefault="00DF2D0E" w:rsidP="00DF2D0E">
      <w:pPr>
        <w:pStyle w:val="KeepWithNext"/>
        <w:rPr>
          <w:rtl/>
        </w:rPr>
      </w:pPr>
    </w:p>
    <w:p w:rsidR="00DF2D0E" w:rsidRDefault="00DF2D0E" w:rsidP="00DF2D0E">
      <w:pPr>
        <w:rPr>
          <w:rtl/>
        </w:rPr>
      </w:pPr>
      <w:bookmarkStart w:id="37" w:name="_ETM_Q1_250894"/>
      <w:bookmarkEnd w:id="37"/>
      <w:r>
        <w:rPr>
          <w:rFonts w:hint="cs"/>
          <w:rtl/>
        </w:rPr>
        <w:t xml:space="preserve">חבר הכנסת </w:t>
      </w:r>
      <w:proofErr w:type="spellStart"/>
      <w:r>
        <w:rPr>
          <w:rFonts w:hint="cs"/>
          <w:rtl/>
        </w:rPr>
        <w:t>טופורובסקי</w:t>
      </w:r>
      <w:proofErr w:type="spellEnd"/>
      <w:r>
        <w:rPr>
          <w:rFonts w:hint="cs"/>
          <w:rtl/>
        </w:rPr>
        <w:t xml:space="preserve">, אתה רוצה להוסיף משהו? אלון, מה העלות הכוללת של ההסכם הזה? </w:t>
      </w:r>
      <w:bookmarkStart w:id="38" w:name="_ETM_Q1_258119"/>
      <w:bookmarkEnd w:id="38"/>
    </w:p>
    <w:p w:rsidR="00DF2D0E" w:rsidRDefault="00DF2D0E" w:rsidP="00425B2F">
      <w:pPr>
        <w:ind w:firstLine="0"/>
        <w:rPr>
          <w:rtl/>
        </w:rPr>
      </w:pPr>
      <w:bookmarkStart w:id="39" w:name="_ETM_Q1_258284"/>
      <w:bookmarkStart w:id="40" w:name="_ETM_Q1_258679"/>
      <w:bookmarkStart w:id="41" w:name="_ETM_Q1_258848"/>
      <w:bookmarkEnd w:id="39"/>
      <w:bookmarkEnd w:id="40"/>
      <w:bookmarkEnd w:id="41"/>
    </w:p>
    <w:p w:rsidR="00DF2D0E" w:rsidRDefault="00DF2D0E" w:rsidP="00DF2D0E">
      <w:pPr>
        <w:pStyle w:val="a4"/>
        <w:keepNext/>
        <w:rPr>
          <w:rtl/>
        </w:rPr>
      </w:pPr>
      <w:bookmarkStart w:id="42" w:name="ET_speaker_אלון_מסר_12"/>
      <w:r w:rsidRPr="00DF2D0E">
        <w:rPr>
          <w:rStyle w:val="TagStyle"/>
          <w:rtl/>
        </w:rPr>
        <w:t xml:space="preserve"> &lt;&lt; דובר &gt;&gt; </w:t>
      </w:r>
      <w:r>
        <w:rPr>
          <w:rtl/>
        </w:rPr>
        <w:t>אלון מסר:</w:t>
      </w:r>
      <w:r w:rsidRPr="00DF2D0E">
        <w:rPr>
          <w:rStyle w:val="TagStyle"/>
          <w:rtl/>
        </w:rPr>
        <w:t xml:space="preserve"> &lt;&lt; דובר &gt;&gt;</w:t>
      </w:r>
      <w:r>
        <w:rPr>
          <w:rtl/>
        </w:rPr>
        <w:t xml:space="preserve"> </w:t>
      </w:r>
      <w:bookmarkEnd w:id="42"/>
    </w:p>
    <w:p w:rsidR="00DF2D0E" w:rsidRDefault="00DF2D0E" w:rsidP="00DF2D0E">
      <w:pPr>
        <w:pStyle w:val="KeepWithNext"/>
        <w:rPr>
          <w:rtl/>
        </w:rPr>
      </w:pPr>
    </w:p>
    <w:p w:rsidR="00B329F0" w:rsidRDefault="00DF2D0E" w:rsidP="00DF2D0E">
      <w:pPr>
        <w:rPr>
          <w:rtl/>
        </w:rPr>
      </w:pPr>
      <w:r>
        <w:rPr>
          <w:rFonts w:hint="cs"/>
          <w:rtl/>
        </w:rPr>
        <w:t>העלות הכולל של ההסכם היא כ-2.</w:t>
      </w:r>
      <w:r w:rsidR="00B329F0">
        <w:rPr>
          <w:rFonts w:hint="cs"/>
          <w:rtl/>
        </w:rPr>
        <w:t xml:space="preserve">3 מיליארד שקלים. אני אחדד שחלק מהסכום מגיע ממשרד הביטחון אז העלות עצמה היא 2.3 ואתם אישרתם את המסגרת אתמול </w:t>
      </w:r>
      <w:bookmarkStart w:id="43" w:name="_ETM_Q1_275619"/>
      <w:bookmarkEnd w:id="43"/>
      <w:r w:rsidR="00B329F0">
        <w:rPr>
          <w:rFonts w:hint="cs"/>
          <w:rtl/>
        </w:rPr>
        <w:t>במסגרת אישור חוק היסוד - - -</w:t>
      </w:r>
    </w:p>
    <w:p w:rsidR="00B329F0" w:rsidRDefault="00B329F0" w:rsidP="00DF2D0E">
      <w:pPr>
        <w:rPr>
          <w:rtl/>
        </w:rPr>
      </w:pPr>
      <w:bookmarkStart w:id="44" w:name="_ETM_Q1_276943"/>
      <w:bookmarkStart w:id="45" w:name="_ETM_Q1_277048"/>
      <w:bookmarkEnd w:id="44"/>
      <w:bookmarkEnd w:id="45"/>
    </w:p>
    <w:p w:rsidR="00B329F0" w:rsidRDefault="00B329F0" w:rsidP="00B329F0">
      <w:pPr>
        <w:pStyle w:val="af6"/>
        <w:keepNext/>
        <w:rPr>
          <w:rtl/>
        </w:rPr>
      </w:pPr>
      <w:bookmarkStart w:id="46" w:name="ET_yor_5520_13"/>
      <w:r w:rsidRPr="00B329F0">
        <w:rPr>
          <w:rStyle w:val="TagStyle"/>
          <w:rtl/>
        </w:rPr>
        <w:lastRenderedPageBreak/>
        <w:t xml:space="preserve"> &lt;&lt; </w:t>
      </w:r>
      <w:proofErr w:type="spellStart"/>
      <w:r w:rsidRPr="00B329F0">
        <w:rPr>
          <w:rStyle w:val="TagStyle"/>
          <w:rtl/>
        </w:rPr>
        <w:t>יור</w:t>
      </w:r>
      <w:proofErr w:type="spellEnd"/>
      <w:r w:rsidRPr="00B329F0">
        <w:rPr>
          <w:rStyle w:val="TagStyle"/>
          <w:rtl/>
        </w:rPr>
        <w:t xml:space="preserve"> &gt;&gt; </w:t>
      </w:r>
      <w:r>
        <w:rPr>
          <w:rtl/>
        </w:rPr>
        <w:t>היו"ר עודד פורר:</w:t>
      </w:r>
      <w:r w:rsidRPr="00B329F0">
        <w:rPr>
          <w:rStyle w:val="TagStyle"/>
          <w:rtl/>
        </w:rPr>
        <w:t xml:space="preserve"> &lt;&lt; </w:t>
      </w:r>
      <w:proofErr w:type="spellStart"/>
      <w:r w:rsidRPr="00B329F0">
        <w:rPr>
          <w:rStyle w:val="TagStyle"/>
          <w:rtl/>
        </w:rPr>
        <w:t>יור</w:t>
      </w:r>
      <w:proofErr w:type="spellEnd"/>
      <w:r w:rsidRPr="00B329F0">
        <w:rPr>
          <w:rStyle w:val="TagStyle"/>
          <w:rtl/>
        </w:rPr>
        <w:t xml:space="preserve"> &gt;&gt;</w:t>
      </w:r>
      <w:r>
        <w:rPr>
          <w:rtl/>
        </w:rPr>
        <w:t xml:space="preserve"> </w:t>
      </w:r>
      <w:bookmarkEnd w:id="46"/>
    </w:p>
    <w:p w:rsidR="00B329F0" w:rsidRDefault="00B329F0" w:rsidP="00B329F0">
      <w:pPr>
        <w:pStyle w:val="KeepWithNext"/>
        <w:rPr>
          <w:rtl/>
        </w:rPr>
      </w:pPr>
    </w:p>
    <w:p w:rsidR="00B329F0" w:rsidRDefault="00B329F0" w:rsidP="00B329F0">
      <w:pPr>
        <w:rPr>
          <w:rtl/>
        </w:rPr>
      </w:pPr>
      <w:r>
        <w:rPr>
          <w:rFonts w:hint="cs"/>
          <w:rtl/>
        </w:rPr>
        <w:t>זה בעצם מתוך המסגרות שאישרנו אתמול.</w:t>
      </w:r>
      <w:bookmarkStart w:id="47" w:name="_ETM_Q1_275887"/>
      <w:bookmarkEnd w:id="47"/>
    </w:p>
    <w:p w:rsidR="00B329F0" w:rsidRDefault="00B329F0" w:rsidP="00B329F0">
      <w:pPr>
        <w:rPr>
          <w:rtl/>
        </w:rPr>
      </w:pPr>
      <w:bookmarkStart w:id="48" w:name="_ETM_Q1_276038"/>
      <w:bookmarkStart w:id="49" w:name="_ETM_Q1_278543"/>
      <w:bookmarkEnd w:id="48"/>
      <w:bookmarkEnd w:id="49"/>
    </w:p>
    <w:p w:rsidR="00B329F0" w:rsidRDefault="00B329F0" w:rsidP="00B329F0">
      <w:pPr>
        <w:pStyle w:val="a4"/>
        <w:keepNext/>
        <w:rPr>
          <w:rtl/>
        </w:rPr>
      </w:pPr>
      <w:bookmarkStart w:id="50" w:name="ET_speaker_אלון_מסר_14"/>
      <w:r w:rsidRPr="00B329F0">
        <w:rPr>
          <w:rStyle w:val="TagStyle"/>
          <w:rtl/>
        </w:rPr>
        <w:t xml:space="preserve"> &lt;&lt; דובר &gt;&gt; </w:t>
      </w:r>
      <w:r>
        <w:rPr>
          <w:rtl/>
        </w:rPr>
        <w:t>אלון מסר:</w:t>
      </w:r>
      <w:r w:rsidRPr="00B329F0">
        <w:rPr>
          <w:rStyle w:val="TagStyle"/>
          <w:rtl/>
        </w:rPr>
        <w:t xml:space="preserve"> &lt;&lt; דובר &gt;&gt;</w:t>
      </w:r>
      <w:r>
        <w:rPr>
          <w:rtl/>
        </w:rPr>
        <w:t xml:space="preserve"> </w:t>
      </w:r>
      <w:bookmarkEnd w:id="50"/>
    </w:p>
    <w:p w:rsidR="00B329F0" w:rsidRDefault="00B329F0" w:rsidP="00B329F0">
      <w:pPr>
        <w:pStyle w:val="KeepWithNext"/>
        <w:rPr>
          <w:rtl/>
        </w:rPr>
      </w:pPr>
    </w:p>
    <w:p w:rsidR="00B329F0" w:rsidRDefault="00B329F0" w:rsidP="00B329F0">
      <w:pPr>
        <w:rPr>
          <w:rtl/>
        </w:rPr>
      </w:pPr>
      <w:bookmarkStart w:id="51" w:name="_ETM_Q1_279051"/>
      <w:bookmarkStart w:id="52" w:name="_ETM_Q1_279100"/>
      <w:bookmarkEnd w:id="51"/>
      <w:bookmarkEnd w:id="52"/>
      <w:r>
        <w:rPr>
          <w:rFonts w:hint="cs"/>
          <w:rtl/>
        </w:rPr>
        <w:t xml:space="preserve">כן. </w:t>
      </w:r>
    </w:p>
    <w:p w:rsidR="00B329F0" w:rsidRDefault="00B329F0" w:rsidP="00B329F0">
      <w:pPr>
        <w:rPr>
          <w:rtl/>
        </w:rPr>
      </w:pPr>
      <w:bookmarkStart w:id="53" w:name="_ETM_Q1_281702"/>
      <w:bookmarkStart w:id="54" w:name="_ETM_Q1_281812"/>
      <w:bookmarkEnd w:id="53"/>
      <w:bookmarkEnd w:id="54"/>
    </w:p>
    <w:p w:rsidR="00B329F0" w:rsidRDefault="00B329F0" w:rsidP="00B329F0">
      <w:pPr>
        <w:pStyle w:val="af6"/>
        <w:keepNext/>
        <w:rPr>
          <w:rtl/>
        </w:rPr>
      </w:pPr>
      <w:bookmarkStart w:id="55" w:name="ET_yor_5520_15"/>
      <w:r w:rsidRPr="00B329F0">
        <w:rPr>
          <w:rStyle w:val="TagStyle"/>
          <w:rtl/>
        </w:rPr>
        <w:t xml:space="preserve"> &lt;&lt; </w:t>
      </w:r>
      <w:proofErr w:type="spellStart"/>
      <w:r w:rsidRPr="00B329F0">
        <w:rPr>
          <w:rStyle w:val="TagStyle"/>
          <w:rtl/>
        </w:rPr>
        <w:t>יור</w:t>
      </w:r>
      <w:proofErr w:type="spellEnd"/>
      <w:r w:rsidRPr="00B329F0">
        <w:rPr>
          <w:rStyle w:val="TagStyle"/>
          <w:rtl/>
        </w:rPr>
        <w:t xml:space="preserve"> &gt;&gt; </w:t>
      </w:r>
      <w:r>
        <w:rPr>
          <w:rtl/>
        </w:rPr>
        <w:t>היו"ר עודד פורר:</w:t>
      </w:r>
      <w:r w:rsidRPr="00B329F0">
        <w:rPr>
          <w:rStyle w:val="TagStyle"/>
          <w:rtl/>
        </w:rPr>
        <w:t xml:space="preserve"> &lt;&lt; </w:t>
      </w:r>
      <w:proofErr w:type="spellStart"/>
      <w:r w:rsidRPr="00B329F0">
        <w:rPr>
          <w:rStyle w:val="TagStyle"/>
          <w:rtl/>
        </w:rPr>
        <w:t>יור</w:t>
      </w:r>
      <w:proofErr w:type="spellEnd"/>
      <w:r w:rsidRPr="00B329F0">
        <w:rPr>
          <w:rStyle w:val="TagStyle"/>
          <w:rtl/>
        </w:rPr>
        <w:t xml:space="preserve"> &gt;&gt;</w:t>
      </w:r>
      <w:r>
        <w:rPr>
          <w:rtl/>
        </w:rPr>
        <w:t xml:space="preserve"> </w:t>
      </w:r>
      <w:bookmarkEnd w:id="55"/>
    </w:p>
    <w:p w:rsidR="00B329F0" w:rsidRDefault="00B329F0" w:rsidP="00B329F0">
      <w:pPr>
        <w:pStyle w:val="KeepWithNext"/>
        <w:rPr>
          <w:rtl/>
        </w:rPr>
      </w:pPr>
    </w:p>
    <w:p w:rsidR="00475270" w:rsidRDefault="00B329F0" w:rsidP="00425B2F">
      <w:pPr>
        <w:rPr>
          <w:rtl/>
        </w:rPr>
      </w:pPr>
      <w:bookmarkStart w:id="56" w:name="_ETM_Q1_283472"/>
      <w:bookmarkEnd w:id="56"/>
      <w:r>
        <w:rPr>
          <w:rFonts w:hint="cs"/>
          <w:rtl/>
        </w:rPr>
        <w:t xml:space="preserve">על איזה סעיף במסגרות זה נופל? </w:t>
      </w:r>
      <w:r w:rsidR="00475270">
        <w:rPr>
          <w:rFonts w:hint="cs"/>
          <w:rtl/>
        </w:rPr>
        <w:t xml:space="preserve"> </w:t>
      </w:r>
      <w:bookmarkStart w:id="57" w:name="_ETM_Q1_285088"/>
      <w:bookmarkStart w:id="58" w:name="_ETM_Q1_285146"/>
      <w:bookmarkEnd w:id="57"/>
      <w:bookmarkEnd w:id="58"/>
    </w:p>
    <w:p w:rsidR="00475270" w:rsidRDefault="00475270" w:rsidP="00B329F0">
      <w:pPr>
        <w:rPr>
          <w:rtl/>
        </w:rPr>
      </w:pPr>
    </w:p>
    <w:p w:rsidR="00475270" w:rsidRDefault="00475270" w:rsidP="00475270">
      <w:pPr>
        <w:pStyle w:val="a4"/>
        <w:keepNext/>
        <w:rPr>
          <w:rtl/>
        </w:rPr>
      </w:pPr>
      <w:bookmarkStart w:id="59" w:name="ET_speaker_אלון_מסר_16"/>
      <w:r w:rsidRPr="00475270">
        <w:rPr>
          <w:rStyle w:val="TagStyle"/>
          <w:rtl/>
        </w:rPr>
        <w:t xml:space="preserve"> &lt;&lt; דובר &gt;&gt; </w:t>
      </w:r>
      <w:r>
        <w:rPr>
          <w:rtl/>
        </w:rPr>
        <w:t>אלון מסר:</w:t>
      </w:r>
      <w:r w:rsidRPr="00475270">
        <w:rPr>
          <w:rStyle w:val="TagStyle"/>
          <w:rtl/>
        </w:rPr>
        <w:t xml:space="preserve"> &lt;&lt; דובר &gt;&gt;</w:t>
      </w:r>
      <w:r>
        <w:rPr>
          <w:rtl/>
        </w:rPr>
        <w:t xml:space="preserve"> </w:t>
      </w:r>
      <w:bookmarkEnd w:id="59"/>
    </w:p>
    <w:p w:rsidR="00475270" w:rsidRDefault="00475270" w:rsidP="00475270">
      <w:pPr>
        <w:pStyle w:val="KeepWithNext"/>
        <w:rPr>
          <w:rtl/>
        </w:rPr>
      </w:pPr>
    </w:p>
    <w:p w:rsidR="00475270" w:rsidRDefault="00475270" w:rsidP="00475270">
      <w:pPr>
        <w:rPr>
          <w:rtl/>
        </w:rPr>
      </w:pPr>
      <w:r>
        <w:rPr>
          <w:rFonts w:hint="cs"/>
          <w:rtl/>
        </w:rPr>
        <w:t>שיפוי ביטוח לאומי.</w:t>
      </w:r>
    </w:p>
    <w:p w:rsidR="00475270" w:rsidRDefault="00475270" w:rsidP="00475270">
      <w:pPr>
        <w:rPr>
          <w:rtl/>
        </w:rPr>
      </w:pPr>
      <w:bookmarkStart w:id="60" w:name="_ETM_Q1_290456"/>
      <w:bookmarkStart w:id="61" w:name="_ETM_Q1_290604"/>
      <w:bookmarkEnd w:id="60"/>
      <w:bookmarkEnd w:id="61"/>
    </w:p>
    <w:p w:rsidR="00475270" w:rsidRDefault="00475270" w:rsidP="00475270">
      <w:pPr>
        <w:pStyle w:val="af6"/>
        <w:keepNext/>
        <w:rPr>
          <w:rtl/>
        </w:rPr>
      </w:pPr>
      <w:bookmarkStart w:id="62" w:name="ET_yor_5520_17"/>
      <w:r w:rsidRPr="00475270">
        <w:rPr>
          <w:rStyle w:val="TagStyle"/>
          <w:rtl/>
        </w:rPr>
        <w:t xml:space="preserve"> &lt;&lt; </w:t>
      </w:r>
      <w:proofErr w:type="spellStart"/>
      <w:r w:rsidRPr="00475270">
        <w:rPr>
          <w:rStyle w:val="TagStyle"/>
          <w:rtl/>
        </w:rPr>
        <w:t>יור</w:t>
      </w:r>
      <w:proofErr w:type="spellEnd"/>
      <w:r w:rsidRPr="00475270">
        <w:rPr>
          <w:rStyle w:val="TagStyle"/>
          <w:rtl/>
        </w:rPr>
        <w:t xml:space="preserve"> &gt;&gt; </w:t>
      </w:r>
      <w:r>
        <w:rPr>
          <w:rtl/>
        </w:rPr>
        <w:t>היו"ר עודד פורר:</w:t>
      </w:r>
      <w:r w:rsidRPr="00475270">
        <w:rPr>
          <w:rStyle w:val="TagStyle"/>
          <w:rtl/>
        </w:rPr>
        <w:t xml:space="preserve"> &lt;&lt; </w:t>
      </w:r>
      <w:proofErr w:type="spellStart"/>
      <w:r w:rsidRPr="00475270">
        <w:rPr>
          <w:rStyle w:val="TagStyle"/>
          <w:rtl/>
        </w:rPr>
        <w:t>יור</w:t>
      </w:r>
      <w:proofErr w:type="spellEnd"/>
      <w:r w:rsidRPr="00475270">
        <w:rPr>
          <w:rStyle w:val="TagStyle"/>
          <w:rtl/>
        </w:rPr>
        <w:t xml:space="preserve"> &gt;&gt;</w:t>
      </w:r>
      <w:r>
        <w:rPr>
          <w:rtl/>
        </w:rPr>
        <w:t xml:space="preserve"> </w:t>
      </w:r>
      <w:bookmarkEnd w:id="62"/>
    </w:p>
    <w:p w:rsidR="00475270" w:rsidRDefault="00475270" w:rsidP="00475270">
      <w:pPr>
        <w:pStyle w:val="KeepWithNext"/>
        <w:rPr>
          <w:rtl/>
        </w:rPr>
      </w:pPr>
    </w:p>
    <w:p w:rsidR="00510C65" w:rsidRDefault="00475270" w:rsidP="00475270">
      <w:pPr>
        <w:rPr>
          <w:rtl/>
        </w:rPr>
      </w:pPr>
      <w:bookmarkStart w:id="63" w:name="_ETM_Q1_291730"/>
      <w:bookmarkEnd w:id="63"/>
      <w:r>
        <w:rPr>
          <w:rFonts w:hint="cs"/>
          <w:rtl/>
        </w:rPr>
        <w:t>אני חייב לומר לגב</w:t>
      </w:r>
      <w:r w:rsidR="00510C65">
        <w:rPr>
          <w:rFonts w:hint="cs"/>
          <w:rtl/>
        </w:rPr>
        <w:t xml:space="preserve">י התוספת שניתנת בסעיף 3(2): מי שמשתלמת לו קצבת אזרח ותיק או שארים ובנוסף גמלת סיעוד או גמלת הבטחת הכנסה </w:t>
      </w:r>
      <w:r w:rsidR="00510C65">
        <w:rPr>
          <w:rFonts w:hint="eastAsia"/>
        </w:rPr>
        <w:t>–</w:t>
      </w:r>
      <w:r>
        <w:rPr>
          <w:rtl/>
        </w:rPr>
        <w:t xml:space="preserve"> </w:t>
      </w:r>
      <w:r w:rsidR="00510C65">
        <w:rPr>
          <w:rFonts w:hint="cs"/>
          <w:rtl/>
        </w:rPr>
        <w:t xml:space="preserve">אנחנו עובדים מהר ומנסים לענות על כל הצרכים, בדרך נוצר </w:t>
      </w:r>
      <w:bookmarkStart w:id="64" w:name="_ETM_Q1_314591"/>
      <w:bookmarkEnd w:id="64"/>
      <w:r w:rsidR="00510C65">
        <w:rPr>
          <w:rFonts w:hint="cs"/>
          <w:rtl/>
        </w:rPr>
        <w:t>מצב שמי שמקבל קצבת הבטחת הכנסה, ונמצא</w:t>
      </w:r>
      <w:bookmarkStart w:id="65" w:name="_ETM_Q1_321755"/>
      <w:bookmarkEnd w:id="65"/>
      <w:r w:rsidR="00510C65">
        <w:rPr>
          <w:rFonts w:hint="cs"/>
          <w:rtl/>
        </w:rPr>
        <w:t xml:space="preserve"> בפער של 50 שקלים, הוא בתוך עולם הבטחת ההכנס</w:t>
      </w:r>
      <w:bookmarkStart w:id="66" w:name="_ETM_Q1_324713"/>
      <w:bookmarkEnd w:id="66"/>
      <w:r w:rsidR="00510C65">
        <w:rPr>
          <w:rFonts w:hint="cs"/>
          <w:rtl/>
        </w:rPr>
        <w:t>ה ומקבל תוספת של 450 שקלים נוסף לכל ההטבות. מנגד, מי שנמצא ברמת הכנסה שהיא שקל אחד מעל עולם</w:t>
      </w:r>
      <w:bookmarkStart w:id="67" w:name="_ETM_Q1_332514"/>
      <w:bookmarkEnd w:id="67"/>
      <w:r w:rsidR="00510C65">
        <w:rPr>
          <w:rFonts w:hint="cs"/>
          <w:rtl/>
        </w:rPr>
        <w:t xml:space="preserve"> השלמת ההכנסה אינו מקבל את ההטבות של השלמת ההכנסה וגם לא מקבל את התוספת בת 450 השקלים. </w:t>
      </w:r>
    </w:p>
    <w:p w:rsidR="00510C65" w:rsidRDefault="00510C65" w:rsidP="00475270">
      <w:pPr>
        <w:rPr>
          <w:rtl/>
        </w:rPr>
      </w:pPr>
      <w:bookmarkStart w:id="68" w:name="_ETM_Q1_341609"/>
      <w:bookmarkStart w:id="69" w:name="_ETM_Q1_341689"/>
      <w:bookmarkStart w:id="70" w:name="_ETM_Q1_342145"/>
      <w:bookmarkEnd w:id="68"/>
      <w:bookmarkEnd w:id="69"/>
      <w:bookmarkEnd w:id="70"/>
    </w:p>
    <w:p w:rsidR="00BF177C" w:rsidRDefault="00510C65" w:rsidP="00425B2F">
      <w:pPr>
        <w:rPr>
          <w:rtl/>
        </w:rPr>
      </w:pPr>
      <w:bookmarkStart w:id="71" w:name="_ETM_Q1_342240"/>
      <w:bookmarkEnd w:id="71"/>
      <w:r>
        <w:rPr>
          <w:rFonts w:hint="cs"/>
          <w:rtl/>
        </w:rPr>
        <w:t xml:space="preserve">אני לא אומר זאת כדי לגרוע מההסכם, כבר ניהלנו את </w:t>
      </w:r>
      <w:bookmarkStart w:id="72" w:name="_ETM_Q1_343326"/>
      <w:bookmarkEnd w:id="72"/>
      <w:r>
        <w:rPr>
          <w:rFonts w:hint="cs"/>
          <w:rtl/>
        </w:rPr>
        <w:t>הדיון. אני מפנה את תשומת הלב של אגף התקציבים לעניין ה</w:t>
      </w:r>
      <w:r w:rsidR="00BF177C">
        <w:rPr>
          <w:rFonts w:hint="cs"/>
          <w:rtl/>
        </w:rPr>
        <w:t xml:space="preserve">זה, אנא מכם, אני מניח שתגיעו לכאן שוב בחודשים הקרובים עם כל מיני תוספות שתינתנה לאוכלוסיות שצריכות </w:t>
      </w:r>
      <w:bookmarkStart w:id="73" w:name="_ETM_Q1_359098"/>
      <w:bookmarkEnd w:id="73"/>
      <w:r w:rsidR="00BF177C">
        <w:rPr>
          <w:rFonts w:hint="cs"/>
          <w:rtl/>
        </w:rPr>
        <w:t xml:space="preserve">את הסיוע הזה. שימו בבקשה במקום הראשון את האוכלוסייה שברגע זה אנחנו מפלים אותה לרעה, היא תישאר </w:t>
      </w:r>
      <w:bookmarkStart w:id="74" w:name="_ETM_Q1_369324"/>
      <w:bookmarkEnd w:id="74"/>
      <w:r w:rsidR="00BF177C">
        <w:rPr>
          <w:rFonts w:hint="cs"/>
          <w:rtl/>
        </w:rPr>
        <w:t xml:space="preserve">עם פחות כסף ממישהו אחר שהוא גם נהנה מההטבות האחרות של השלמת ההכנסה. אלון, אני מניח שאתה מבין למה אני מתכוון. </w:t>
      </w:r>
      <w:bookmarkStart w:id="75" w:name="_ETM_Q1_376975"/>
      <w:bookmarkStart w:id="76" w:name="_ETM_Q1_377091"/>
      <w:bookmarkEnd w:id="75"/>
      <w:bookmarkEnd w:id="76"/>
    </w:p>
    <w:p w:rsidR="00BF177C" w:rsidRDefault="00BF177C" w:rsidP="00475270">
      <w:pPr>
        <w:rPr>
          <w:rtl/>
        </w:rPr>
      </w:pPr>
    </w:p>
    <w:p w:rsidR="00BF177C" w:rsidRDefault="00BF177C" w:rsidP="00BF177C">
      <w:pPr>
        <w:pStyle w:val="a4"/>
        <w:keepNext/>
        <w:rPr>
          <w:rtl/>
        </w:rPr>
      </w:pPr>
      <w:bookmarkStart w:id="77" w:name="ET_speaker_אלון_מסר_18"/>
      <w:r w:rsidRPr="00BF177C">
        <w:rPr>
          <w:rStyle w:val="TagStyle"/>
          <w:rtl/>
        </w:rPr>
        <w:t xml:space="preserve"> &lt;&lt; דובר &gt;&gt; </w:t>
      </w:r>
      <w:r>
        <w:rPr>
          <w:rtl/>
        </w:rPr>
        <w:t>אלון מסר:</w:t>
      </w:r>
      <w:r w:rsidRPr="00BF177C">
        <w:rPr>
          <w:rStyle w:val="TagStyle"/>
          <w:rtl/>
        </w:rPr>
        <w:t xml:space="preserve"> &lt;&lt; דובר &gt;&gt;</w:t>
      </w:r>
      <w:r>
        <w:rPr>
          <w:rtl/>
        </w:rPr>
        <w:t xml:space="preserve"> </w:t>
      </w:r>
      <w:bookmarkEnd w:id="77"/>
    </w:p>
    <w:p w:rsidR="00BF177C" w:rsidRDefault="00BF177C" w:rsidP="00BF177C">
      <w:pPr>
        <w:pStyle w:val="KeepWithNext"/>
        <w:rPr>
          <w:rtl/>
        </w:rPr>
      </w:pPr>
    </w:p>
    <w:p w:rsidR="00F30895" w:rsidRDefault="00BF177C" w:rsidP="00425B2F">
      <w:pPr>
        <w:rPr>
          <w:rtl/>
        </w:rPr>
      </w:pPr>
      <w:r>
        <w:rPr>
          <w:rFonts w:hint="cs"/>
          <w:rtl/>
        </w:rPr>
        <w:t xml:space="preserve">אני מבין למה אתה מתכוון. </w:t>
      </w:r>
      <w:bookmarkStart w:id="78" w:name="_ETM_Q1_379318"/>
      <w:bookmarkStart w:id="79" w:name="_ETM_Q1_379418"/>
      <w:bookmarkStart w:id="80" w:name="_ETM_Q1_379813"/>
      <w:bookmarkEnd w:id="78"/>
      <w:bookmarkEnd w:id="79"/>
      <w:bookmarkEnd w:id="80"/>
    </w:p>
    <w:p w:rsidR="00F30895" w:rsidRDefault="00F30895" w:rsidP="00BF177C">
      <w:pPr>
        <w:rPr>
          <w:rtl/>
        </w:rPr>
      </w:pPr>
      <w:bookmarkStart w:id="81" w:name="_ETM_Q1_379917"/>
      <w:bookmarkEnd w:id="81"/>
    </w:p>
    <w:p w:rsidR="00F30895" w:rsidRDefault="00F30895" w:rsidP="00F30895">
      <w:pPr>
        <w:pStyle w:val="af6"/>
        <w:keepNext/>
        <w:rPr>
          <w:rtl/>
        </w:rPr>
      </w:pPr>
      <w:bookmarkStart w:id="82" w:name="ET_yor_5520_19"/>
      <w:r w:rsidRPr="00F30895">
        <w:rPr>
          <w:rStyle w:val="TagStyle"/>
          <w:rtl/>
        </w:rPr>
        <w:t xml:space="preserve"> &lt;&lt; </w:t>
      </w:r>
      <w:proofErr w:type="spellStart"/>
      <w:r w:rsidRPr="00F30895">
        <w:rPr>
          <w:rStyle w:val="TagStyle"/>
          <w:rtl/>
        </w:rPr>
        <w:t>יור</w:t>
      </w:r>
      <w:proofErr w:type="spellEnd"/>
      <w:r w:rsidRPr="00F30895">
        <w:rPr>
          <w:rStyle w:val="TagStyle"/>
          <w:rtl/>
        </w:rPr>
        <w:t xml:space="preserve"> &gt;&gt; </w:t>
      </w:r>
      <w:r>
        <w:rPr>
          <w:rtl/>
        </w:rPr>
        <w:t>היו"ר עודד פורר:</w:t>
      </w:r>
      <w:r w:rsidRPr="00F30895">
        <w:rPr>
          <w:rStyle w:val="TagStyle"/>
          <w:rtl/>
        </w:rPr>
        <w:t xml:space="preserve"> &lt;&lt; </w:t>
      </w:r>
      <w:proofErr w:type="spellStart"/>
      <w:r w:rsidRPr="00F30895">
        <w:rPr>
          <w:rStyle w:val="TagStyle"/>
          <w:rtl/>
        </w:rPr>
        <w:t>יור</w:t>
      </w:r>
      <w:proofErr w:type="spellEnd"/>
      <w:r w:rsidRPr="00F30895">
        <w:rPr>
          <w:rStyle w:val="TagStyle"/>
          <w:rtl/>
        </w:rPr>
        <w:t xml:space="preserve"> &gt;&gt;</w:t>
      </w:r>
      <w:r>
        <w:rPr>
          <w:rtl/>
        </w:rPr>
        <w:t xml:space="preserve"> </w:t>
      </w:r>
      <w:bookmarkEnd w:id="82"/>
    </w:p>
    <w:p w:rsidR="00F30895" w:rsidRDefault="00F30895" w:rsidP="00F30895">
      <w:pPr>
        <w:pStyle w:val="KeepWithNext"/>
        <w:rPr>
          <w:rtl/>
        </w:rPr>
      </w:pPr>
    </w:p>
    <w:p w:rsidR="00F30895" w:rsidRDefault="00F30895" w:rsidP="00F30895">
      <w:pPr>
        <w:rPr>
          <w:rtl/>
        </w:rPr>
      </w:pPr>
      <w:r>
        <w:rPr>
          <w:rFonts w:hint="cs"/>
          <w:rtl/>
        </w:rPr>
        <w:t>לקחתם את זה בחשבון?</w:t>
      </w:r>
    </w:p>
    <w:p w:rsidR="00F30895" w:rsidRDefault="00F30895" w:rsidP="00F30895">
      <w:pPr>
        <w:rPr>
          <w:rtl/>
        </w:rPr>
      </w:pPr>
    </w:p>
    <w:p w:rsidR="00F30895" w:rsidRDefault="00F30895" w:rsidP="00F30895">
      <w:pPr>
        <w:pStyle w:val="a4"/>
        <w:keepNext/>
        <w:rPr>
          <w:rtl/>
        </w:rPr>
      </w:pPr>
      <w:bookmarkStart w:id="83" w:name="ET_speaker_אלון_מסר_20"/>
      <w:r w:rsidRPr="00F30895">
        <w:rPr>
          <w:rStyle w:val="TagStyle"/>
          <w:rtl/>
        </w:rPr>
        <w:t xml:space="preserve"> &lt;&lt; דובר &gt;&gt; </w:t>
      </w:r>
      <w:r>
        <w:rPr>
          <w:rtl/>
        </w:rPr>
        <w:t>אלון מסר:</w:t>
      </w:r>
      <w:r w:rsidRPr="00F30895">
        <w:rPr>
          <w:rStyle w:val="TagStyle"/>
          <w:rtl/>
        </w:rPr>
        <w:t xml:space="preserve"> &lt;&lt; דובר &gt;&gt;</w:t>
      </w:r>
      <w:r>
        <w:rPr>
          <w:rtl/>
        </w:rPr>
        <w:t xml:space="preserve"> </w:t>
      </w:r>
      <w:bookmarkEnd w:id="83"/>
    </w:p>
    <w:p w:rsidR="00F30895" w:rsidRDefault="00F30895" w:rsidP="00F30895">
      <w:pPr>
        <w:pStyle w:val="KeepWithNext"/>
        <w:rPr>
          <w:rtl/>
        </w:rPr>
      </w:pPr>
    </w:p>
    <w:p w:rsidR="00F30895" w:rsidRDefault="00F30895" w:rsidP="00425B2F">
      <w:pPr>
        <w:rPr>
          <w:rtl/>
        </w:rPr>
      </w:pPr>
      <w:r>
        <w:rPr>
          <w:rFonts w:hint="cs"/>
          <w:rtl/>
        </w:rPr>
        <w:t>בכל קו שנמתח יהיה מי שיהיה שקל מעל הקו ויפגע.</w:t>
      </w:r>
    </w:p>
    <w:p w:rsidR="00F30895" w:rsidRDefault="00F30895" w:rsidP="00F30895">
      <w:pPr>
        <w:rPr>
          <w:rtl/>
        </w:rPr>
      </w:pPr>
    </w:p>
    <w:p w:rsidR="00F30895" w:rsidRDefault="00F30895" w:rsidP="00F30895">
      <w:pPr>
        <w:pStyle w:val="af6"/>
        <w:keepNext/>
        <w:rPr>
          <w:rtl/>
        </w:rPr>
      </w:pPr>
      <w:bookmarkStart w:id="84" w:name="ET_yor_5520_21"/>
      <w:r w:rsidRPr="00F30895">
        <w:rPr>
          <w:rStyle w:val="TagStyle"/>
          <w:rtl/>
        </w:rPr>
        <w:t xml:space="preserve"> &lt;&lt; </w:t>
      </w:r>
      <w:proofErr w:type="spellStart"/>
      <w:r w:rsidRPr="00F30895">
        <w:rPr>
          <w:rStyle w:val="TagStyle"/>
          <w:rtl/>
        </w:rPr>
        <w:t>יור</w:t>
      </w:r>
      <w:proofErr w:type="spellEnd"/>
      <w:r w:rsidRPr="00F30895">
        <w:rPr>
          <w:rStyle w:val="TagStyle"/>
          <w:rtl/>
        </w:rPr>
        <w:t xml:space="preserve"> &gt;&gt; </w:t>
      </w:r>
      <w:r>
        <w:rPr>
          <w:rtl/>
        </w:rPr>
        <w:t>היו"ר עודד פורר:</w:t>
      </w:r>
      <w:r w:rsidRPr="00F30895">
        <w:rPr>
          <w:rStyle w:val="TagStyle"/>
          <w:rtl/>
        </w:rPr>
        <w:t xml:space="preserve"> &lt;&lt; </w:t>
      </w:r>
      <w:proofErr w:type="spellStart"/>
      <w:r w:rsidRPr="00F30895">
        <w:rPr>
          <w:rStyle w:val="TagStyle"/>
          <w:rtl/>
        </w:rPr>
        <w:t>יור</w:t>
      </w:r>
      <w:proofErr w:type="spellEnd"/>
      <w:r w:rsidRPr="00F30895">
        <w:rPr>
          <w:rStyle w:val="TagStyle"/>
          <w:rtl/>
        </w:rPr>
        <w:t xml:space="preserve"> &gt;&gt;</w:t>
      </w:r>
      <w:r>
        <w:rPr>
          <w:rtl/>
        </w:rPr>
        <w:t xml:space="preserve"> </w:t>
      </w:r>
      <w:bookmarkEnd w:id="84"/>
    </w:p>
    <w:p w:rsidR="00F30895" w:rsidRDefault="00F30895" w:rsidP="00F30895">
      <w:pPr>
        <w:pStyle w:val="KeepWithNext"/>
        <w:rPr>
          <w:rtl/>
        </w:rPr>
      </w:pPr>
    </w:p>
    <w:p w:rsidR="00B71286" w:rsidRDefault="00F30895" w:rsidP="00425B2F">
      <w:pPr>
        <w:rPr>
          <w:rtl/>
        </w:rPr>
      </w:pPr>
      <w:r>
        <w:rPr>
          <w:rFonts w:hint="cs"/>
          <w:rtl/>
        </w:rPr>
        <w:t xml:space="preserve">זה לא העניין, מי שנמצא מתחת לקו מקבל את ההטבות, מי שנמצא מעל הקו לא מקבל אותן. </w:t>
      </w:r>
      <w:r w:rsidR="00A46F7A">
        <w:rPr>
          <w:rFonts w:hint="cs"/>
          <w:rtl/>
        </w:rPr>
        <w:t xml:space="preserve">אז </w:t>
      </w:r>
      <w:bookmarkStart w:id="85" w:name="_ETM_Q1_391925"/>
      <w:bookmarkEnd w:id="85"/>
      <w:r w:rsidR="00A46F7A">
        <w:rPr>
          <w:rFonts w:hint="cs"/>
          <w:rtl/>
        </w:rPr>
        <w:t xml:space="preserve">עכשיו מה שקורה זה שמי שנמצא בפער של שקלים בודדים </w:t>
      </w:r>
      <w:bookmarkStart w:id="86" w:name="_ETM_Q1_397542"/>
      <w:bookmarkEnd w:id="86"/>
      <w:r w:rsidR="00A46F7A">
        <w:rPr>
          <w:rFonts w:hint="cs"/>
          <w:rtl/>
        </w:rPr>
        <w:t xml:space="preserve">מעל הקו נשאר בעצם ללא כלום. אפשר היה למתוח את זה בצורה כזו שגם מי שלא נמצא בעולם השלמת ההכנסה היה נהנה מחלק מההטבה. </w:t>
      </w:r>
      <w:bookmarkStart w:id="87" w:name="_ETM_Q1_406977"/>
      <w:bookmarkStart w:id="88" w:name="_ETM_Q1_407053"/>
      <w:bookmarkEnd w:id="87"/>
      <w:bookmarkEnd w:id="88"/>
    </w:p>
    <w:p w:rsidR="00B71286" w:rsidRDefault="00B71286" w:rsidP="00F30895">
      <w:pPr>
        <w:rPr>
          <w:rtl/>
        </w:rPr>
      </w:pPr>
      <w:bookmarkStart w:id="89" w:name="_ETM_Q1_407625"/>
      <w:bookmarkStart w:id="90" w:name="_ETM_Q1_407715"/>
      <w:bookmarkEnd w:id="89"/>
      <w:bookmarkEnd w:id="90"/>
    </w:p>
    <w:p w:rsidR="00B71286" w:rsidRDefault="00B71286" w:rsidP="00B71286">
      <w:pPr>
        <w:pStyle w:val="a4"/>
        <w:keepNext/>
        <w:rPr>
          <w:rtl/>
        </w:rPr>
      </w:pPr>
      <w:bookmarkStart w:id="91" w:name="ET_speaker_אלון_מסר_22"/>
      <w:r w:rsidRPr="00B71286">
        <w:rPr>
          <w:rStyle w:val="TagStyle"/>
          <w:rtl/>
        </w:rPr>
        <w:t xml:space="preserve"> &lt;&lt; דובר &gt;&gt; </w:t>
      </w:r>
      <w:r>
        <w:rPr>
          <w:rtl/>
        </w:rPr>
        <w:t>אלון מסר:</w:t>
      </w:r>
      <w:r w:rsidRPr="00B71286">
        <w:rPr>
          <w:rStyle w:val="TagStyle"/>
          <w:rtl/>
        </w:rPr>
        <w:t xml:space="preserve"> &lt;&lt; דובר &gt;&gt;</w:t>
      </w:r>
      <w:r>
        <w:rPr>
          <w:rtl/>
        </w:rPr>
        <w:t xml:space="preserve"> </w:t>
      </w:r>
      <w:bookmarkEnd w:id="91"/>
    </w:p>
    <w:p w:rsidR="00B71286" w:rsidRDefault="00B71286" w:rsidP="00B71286">
      <w:pPr>
        <w:pStyle w:val="KeepWithNext"/>
        <w:rPr>
          <w:rtl/>
        </w:rPr>
      </w:pPr>
    </w:p>
    <w:p w:rsidR="00B71286" w:rsidRDefault="00B71286" w:rsidP="00B71286">
      <w:pPr>
        <w:rPr>
          <w:rtl/>
        </w:rPr>
      </w:pPr>
      <w:r>
        <w:rPr>
          <w:rFonts w:hint="cs"/>
          <w:rtl/>
        </w:rPr>
        <w:t>זה תמיד יהיה ככה.</w:t>
      </w:r>
    </w:p>
    <w:p w:rsidR="00B71286" w:rsidRDefault="00B71286" w:rsidP="00B71286">
      <w:pPr>
        <w:rPr>
          <w:rtl/>
        </w:rPr>
      </w:pPr>
    </w:p>
    <w:p w:rsidR="00B71286" w:rsidRDefault="00B71286" w:rsidP="00B71286">
      <w:pPr>
        <w:pStyle w:val="af6"/>
        <w:keepNext/>
        <w:rPr>
          <w:rtl/>
        </w:rPr>
      </w:pPr>
      <w:bookmarkStart w:id="92" w:name="ET_yor_5520_23"/>
      <w:r w:rsidRPr="00B71286">
        <w:rPr>
          <w:rStyle w:val="TagStyle"/>
          <w:rtl/>
        </w:rPr>
        <w:t xml:space="preserve"> &lt;&lt; </w:t>
      </w:r>
      <w:proofErr w:type="spellStart"/>
      <w:r w:rsidRPr="00B71286">
        <w:rPr>
          <w:rStyle w:val="TagStyle"/>
          <w:rtl/>
        </w:rPr>
        <w:t>יור</w:t>
      </w:r>
      <w:proofErr w:type="spellEnd"/>
      <w:r w:rsidRPr="00B71286">
        <w:rPr>
          <w:rStyle w:val="TagStyle"/>
          <w:rtl/>
        </w:rPr>
        <w:t xml:space="preserve"> &gt;&gt; </w:t>
      </w:r>
      <w:r>
        <w:rPr>
          <w:rtl/>
        </w:rPr>
        <w:t>היו"ר עודד פורר:</w:t>
      </w:r>
      <w:r w:rsidRPr="00B71286">
        <w:rPr>
          <w:rStyle w:val="TagStyle"/>
          <w:rtl/>
        </w:rPr>
        <w:t xml:space="preserve"> &lt;&lt; </w:t>
      </w:r>
      <w:proofErr w:type="spellStart"/>
      <w:r w:rsidRPr="00B71286">
        <w:rPr>
          <w:rStyle w:val="TagStyle"/>
          <w:rtl/>
        </w:rPr>
        <w:t>יור</w:t>
      </w:r>
      <w:proofErr w:type="spellEnd"/>
      <w:r w:rsidRPr="00B71286">
        <w:rPr>
          <w:rStyle w:val="TagStyle"/>
          <w:rtl/>
        </w:rPr>
        <w:t xml:space="preserve"> &gt;&gt;</w:t>
      </w:r>
      <w:r>
        <w:rPr>
          <w:rtl/>
        </w:rPr>
        <w:t xml:space="preserve"> </w:t>
      </w:r>
      <w:bookmarkEnd w:id="92"/>
    </w:p>
    <w:p w:rsidR="00B71286" w:rsidRDefault="00B71286" w:rsidP="00B71286">
      <w:pPr>
        <w:pStyle w:val="KeepWithNext"/>
        <w:rPr>
          <w:rtl/>
        </w:rPr>
      </w:pPr>
    </w:p>
    <w:p w:rsidR="00B71286" w:rsidRDefault="00B71286" w:rsidP="00B71286">
      <w:pPr>
        <w:rPr>
          <w:rtl/>
        </w:rPr>
      </w:pPr>
      <w:r>
        <w:rPr>
          <w:rFonts w:hint="cs"/>
          <w:rtl/>
        </w:rPr>
        <w:t>זה תמיד יהיה כך, אני רק אומר שאת האוכלוסייה הזו תצטרכו ל</w:t>
      </w:r>
      <w:r w:rsidR="00A70D0F">
        <w:rPr>
          <w:rFonts w:hint="cs"/>
          <w:rtl/>
        </w:rPr>
        <w:t xml:space="preserve">פצות כי היא מופלית לרעה פעמיים, היא גם לא נהנית מההטבות של השלמת ההכנסה וגם לא מקבלת את המענק. </w:t>
      </w:r>
    </w:p>
    <w:p w:rsidR="00B71286" w:rsidRDefault="00B71286" w:rsidP="00B71286">
      <w:pPr>
        <w:rPr>
          <w:rtl/>
        </w:rPr>
      </w:pPr>
      <w:bookmarkStart w:id="93" w:name="_ETM_Q1_420775"/>
      <w:bookmarkStart w:id="94" w:name="_ETM_Q1_420846"/>
      <w:bookmarkEnd w:id="93"/>
      <w:bookmarkEnd w:id="94"/>
    </w:p>
    <w:p w:rsidR="00B71286" w:rsidRDefault="00B71286" w:rsidP="00425B2F">
      <w:pPr>
        <w:pStyle w:val="a4"/>
        <w:keepNext/>
        <w:rPr>
          <w:rtl/>
        </w:rPr>
      </w:pPr>
      <w:bookmarkStart w:id="95" w:name="ET_speaker_5811_24"/>
      <w:r w:rsidRPr="00B71286">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71286">
        <w:rPr>
          <w:rStyle w:val="TagStyle"/>
          <w:rtl/>
        </w:rPr>
        <w:t xml:space="preserve"> &lt;&lt; דובר &gt;&gt;</w:t>
      </w:r>
      <w:r>
        <w:rPr>
          <w:rtl/>
        </w:rPr>
        <w:t xml:space="preserve"> </w:t>
      </w:r>
      <w:bookmarkEnd w:id="95"/>
    </w:p>
    <w:p w:rsidR="00DF2D0E" w:rsidRDefault="00B71286" w:rsidP="00B71286">
      <w:pPr>
        <w:rPr>
          <w:rtl/>
        </w:rPr>
      </w:pPr>
      <w:r>
        <w:rPr>
          <w:rtl/>
        </w:rPr>
        <w:t xml:space="preserve">      </w:t>
      </w:r>
      <w:r w:rsidR="00F30895">
        <w:rPr>
          <w:rtl/>
        </w:rPr>
        <w:t xml:space="preserve">      </w:t>
      </w:r>
      <w:r w:rsidR="00BF177C">
        <w:rPr>
          <w:rtl/>
        </w:rPr>
        <w:t xml:space="preserve">  </w:t>
      </w:r>
      <w:r w:rsidR="00475270">
        <w:rPr>
          <w:rtl/>
        </w:rPr>
        <w:t xml:space="preserve">  </w:t>
      </w:r>
      <w:r w:rsidR="00B329F0">
        <w:rPr>
          <w:rtl/>
        </w:rPr>
        <w:t xml:space="preserve">      </w:t>
      </w:r>
      <w:r w:rsidR="00DF2D0E">
        <w:rPr>
          <w:rtl/>
        </w:rPr>
        <w:t xml:space="preserve"> </w:t>
      </w:r>
    </w:p>
    <w:p w:rsidR="00DF2D0E" w:rsidRDefault="00F67135" w:rsidP="00DF2D0E">
      <w:pPr>
        <w:rPr>
          <w:rtl/>
        </w:rPr>
      </w:pPr>
      <w:bookmarkStart w:id="96" w:name="_ETM_Q1_256530"/>
      <w:bookmarkStart w:id="97" w:name="_ETM_Q1_256650"/>
      <w:bookmarkStart w:id="98" w:name="_ETM_Q1_257122"/>
      <w:bookmarkEnd w:id="96"/>
      <w:bookmarkEnd w:id="97"/>
      <w:bookmarkEnd w:id="98"/>
      <w:r>
        <w:rPr>
          <w:rFonts w:hint="cs"/>
          <w:rtl/>
        </w:rPr>
        <w:t>אם יש זוג בני 71 הם יקבלו שמקבלים קצבת זקנה הם יקבלו 1,000 שקלים?</w:t>
      </w:r>
    </w:p>
    <w:p w:rsidR="00F67135" w:rsidRDefault="00F67135" w:rsidP="00DF2D0E">
      <w:pPr>
        <w:rPr>
          <w:rtl/>
        </w:rPr>
      </w:pPr>
    </w:p>
    <w:p w:rsidR="00F67135" w:rsidRDefault="00F67135" w:rsidP="00F67135">
      <w:pPr>
        <w:pStyle w:val="a4"/>
        <w:keepNext/>
        <w:rPr>
          <w:rtl/>
        </w:rPr>
      </w:pPr>
      <w:bookmarkStart w:id="99" w:name="ET_speaker_אלון_מסר_21"/>
      <w:r w:rsidRPr="00F67135">
        <w:rPr>
          <w:rStyle w:val="TagStyle"/>
          <w:rtl/>
        </w:rPr>
        <w:t xml:space="preserve"> &lt;&lt; דובר &gt;&gt; </w:t>
      </w:r>
      <w:r>
        <w:rPr>
          <w:rtl/>
        </w:rPr>
        <w:t>אלון מסר:</w:t>
      </w:r>
      <w:r w:rsidRPr="00F67135">
        <w:rPr>
          <w:rStyle w:val="TagStyle"/>
          <w:rtl/>
        </w:rPr>
        <w:t xml:space="preserve"> &lt;&lt; דובר &gt;&gt;</w:t>
      </w:r>
      <w:r>
        <w:rPr>
          <w:rtl/>
        </w:rPr>
        <w:t xml:space="preserve"> </w:t>
      </w:r>
      <w:bookmarkEnd w:id="99"/>
    </w:p>
    <w:p w:rsidR="00F67135" w:rsidRDefault="00F67135" w:rsidP="00F67135">
      <w:pPr>
        <w:pStyle w:val="KeepWithNext"/>
        <w:rPr>
          <w:rtl/>
        </w:rPr>
      </w:pPr>
    </w:p>
    <w:p w:rsidR="00F67135" w:rsidRDefault="00F67135" w:rsidP="00F67135">
      <w:pPr>
        <w:rPr>
          <w:rtl/>
        </w:rPr>
      </w:pPr>
      <w:r>
        <w:rPr>
          <w:rFonts w:hint="cs"/>
          <w:rtl/>
        </w:rPr>
        <w:t xml:space="preserve">כן. </w:t>
      </w:r>
    </w:p>
    <w:p w:rsidR="00F67135" w:rsidRDefault="00F67135" w:rsidP="00F67135">
      <w:pPr>
        <w:rPr>
          <w:rtl/>
        </w:rPr>
      </w:pPr>
      <w:bookmarkStart w:id="100" w:name="_ETM_Q1_426698"/>
      <w:bookmarkStart w:id="101" w:name="_ETM_Q1_426763"/>
      <w:bookmarkEnd w:id="100"/>
      <w:bookmarkEnd w:id="101"/>
    </w:p>
    <w:p w:rsidR="00F67135" w:rsidRDefault="00F67135" w:rsidP="00F67135">
      <w:pPr>
        <w:pStyle w:val="af6"/>
        <w:keepNext/>
        <w:rPr>
          <w:rtl/>
        </w:rPr>
      </w:pPr>
      <w:bookmarkStart w:id="102" w:name="ET_yor_5520_22"/>
      <w:r w:rsidRPr="00F67135">
        <w:rPr>
          <w:rStyle w:val="TagStyle"/>
          <w:rtl/>
        </w:rPr>
        <w:t xml:space="preserve"> &lt;&lt; </w:t>
      </w:r>
      <w:proofErr w:type="spellStart"/>
      <w:r w:rsidRPr="00F67135">
        <w:rPr>
          <w:rStyle w:val="TagStyle"/>
          <w:rtl/>
        </w:rPr>
        <w:t>יור</w:t>
      </w:r>
      <w:proofErr w:type="spellEnd"/>
      <w:r w:rsidRPr="00F67135">
        <w:rPr>
          <w:rStyle w:val="TagStyle"/>
          <w:rtl/>
        </w:rPr>
        <w:t xml:space="preserve"> &gt;&gt; </w:t>
      </w:r>
      <w:r>
        <w:rPr>
          <w:rtl/>
        </w:rPr>
        <w:t>היו"ר עודד פורר:</w:t>
      </w:r>
      <w:r w:rsidRPr="00F67135">
        <w:rPr>
          <w:rStyle w:val="TagStyle"/>
          <w:rtl/>
        </w:rPr>
        <w:t xml:space="preserve"> &lt;&lt; </w:t>
      </w:r>
      <w:proofErr w:type="spellStart"/>
      <w:r w:rsidRPr="00F67135">
        <w:rPr>
          <w:rStyle w:val="TagStyle"/>
          <w:rtl/>
        </w:rPr>
        <w:t>יור</w:t>
      </w:r>
      <w:proofErr w:type="spellEnd"/>
      <w:r w:rsidRPr="00F67135">
        <w:rPr>
          <w:rStyle w:val="TagStyle"/>
          <w:rtl/>
        </w:rPr>
        <w:t xml:space="preserve"> &gt;&gt;</w:t>
      </w:r>
      <w:r>
        <w:rPr>
          <w:rtl/>
        </w:rPr>
        <w:t xml:space="preserve"> </w:t>
      </w:r>
      <w:bookmarkEnd w:id="102"/>
    </w:p>
    <w:p w:rsidR="00F67135" w:rsidRDefault="00F67135" w:rsidP="00F67135">
      <w:pPr>
        <w:pStyle w:val="KeepWithNext"/>
        <w:rPr>
          <w:rtl/>
        </w:rPr>
      </w:pPr>
    </w:p>
    <w:p w:rsidR="00F67135" w:rsidRDefault="00F67135" w:rsidP="00425B2F">
      <w:pPr>
        <w:rPr>
          <w:rtl/>
        </w:rPr>
      </w:pPr>
      <w:bookmarkStart w:id="103" w:name="_ETM_Q1_427936"/>
      <w:bookmarkEnd w:id="103"/>
      <w:r>
        <w:rPr>
          <w:rFonts w:hint="cs"/>
          <w:rtl/>
        </w:rPr>
        <w:t>לי אין הערות נוספות, ניהלנו כבר דיון נרחב לגבי כל ההסתייגויות של חברי הכנסת. היועצת המשפטית, בבקשה.</w:t>
      </w:r>
    </w:p>
    <w:p w:rsidR="00F67135" w:rsidRDefault="00F67135" w:rsidP="00F67135">
      <w:pPr>
        <w:rPr>
          <w:rtl/>
        </w:rPr>
      </w:pPr>
    </w:p>
    <w:p w:rsidR="00F67135" w:rsidRDefault="00F67135" w:rsidP="00F67135">
      <w:pPr>
        <w:pStyle w:val="a4"/>
        <w:keepNext/>
        <w:rPr>
          <w:rtl/>
        </w:rPr>
      </w:pPr>
      <w:bookmarkStart w:id="104" w:name="ET_speaker_נועה_בן_שבת_23"/>
      <w:r w:rsidRPr="00F67135">
        <w:rPr>
          <w:rStyle w:val="TagStyle"/>
          <w:rtl/>
        </w:rPr>
        <w:t xml:space="preserve"> &lt;&lt; דובר &gt;&gt; </w:t>
      </w:r>
      <w:r>
        <w:rPr>
          <w:rtl/>
        </w:rPr>
        <w:t>נועה בן שבת:</w:t>
      </w:r>
      <w:r w:rsidRPr="00F67135">
        <w:rPr>
          <w:rStyle w:val="TagStyle"/>
          <w:rtl/>
        </w:rPr>
        <w:t xml:space="preserve"> &lt;&lt; דובר &gt;&gt;</w:t>
      </w:r>
      <w:r>
        <w:rPr>
          <w:rtl/>
        </w:rPr>
        <w:t xml:space="preserve"> </w:t>
      </w:r>
      <w:bookmarkEnd w:id="104"/>
    </w:p>
    <w:p w:rsidR="00F67135" w:rsidRDefault="00F67135" w:rsidP="00F67135">
      <w:pPr>
        <w:pStyle w:val="KeepWithNext"/>
        <w:rPr>
          <w:rtl/>
        </w:rPr>
      </w:pPr>
    </w:p>
    <w:p w:rsidR="00F67135" w:rsidRDefault="00F67135" w:rsidP="00F67135">
      <w:pPr>
        <w:rPr>
          <w:rtl/>
        </w:rPr>
      </w:pPr>
      <w:r>
        <w:rPr>
          <w:rFonts w:hint="cs"/>
          <w:rtl/>
        </w:rPr>
        <w:t xml:space="preserve">נקרא במהירות את הצעת ההסכם ולציין כמה </w:t>
      </w:r>
      <w:bookmarkStart w:id="105" w:name="_ETM_Q1_446609"/>
      <w:bookmarkEnd w:id="105"/>
      <w:r>
        <w:rPr>
          <w:rFonts w:hint="cs"/>
          <w:rtl/>
        </w:rPr>
        <w:t xml:space="preserve">תוספות שהוספו: </w:t>
      </w:r>
      <w:bookmarkStart w:id="106" w:name="_ETM_Q1_454504"/>
      <w:bookmarkEnd w:id="106"/>
    </w:p>
    <w:p w:rsidR="00F67135" w:rsidRDefault="00F67135" w:rsidP="00425B2F">
      <w:pPr>
        <w:ind w:firstLine="0"/>
        <w:rPr>
          <w:rtl/>
        </w:rPr>
      </w:pPr>
      <w:bookmarkStart w:id="107" w:name="_ETM_Q1_454566"/>
      <w:bookmarkStart w:id="108" w:name="_ETM_Q1_455273"/>
      <w:bookmarkStart w:id="109" w:name="_ETM_Q1_455391"/>
      <w:bookmarkEnd w:id="107"/>
      <w:bookmarkEnd w:id="108"/>
      <w:bookmarkEnd w:id="109"/>
    </w:p>
    <w:p w:rsidR="00F67135" w:rsidRPr="00F67135" w:rsidRDefault="00F67135" w:rsidP="00F67135">
      <w:pPr>
        <w:spacing w:before="100" w:beforeAutospacing="1" w:after="100" w:afterAutospacing="1" w:line="360" w:lineRule="auto"/>
        <w:ind w:firstLine="0"/>
        <w:rPr>
          <w:rFonts w:ascii="David" w:hAnsi="David"/>
        </w:rPr>
      </w:pPr>
      <w:bookmarkStart w:id="110" w:name="_ETM_Q1_443084"/>
      <w:bookmarkStart w:id="111" w:name="_ETM_Q1_443161"/>
      <w:bookmarkStart w:id="112" w:name="_ETM_Q1_443580"/>
      <w:bookmarkEnd w:id="110"/>
      <w:bookmarkEnd w:id="111"/>
      <w:bookmarkEnd w:id="112"/>
      <w:r w:rsidRPr="00F67135">
        <w:rPr>
          <w:rFonts w:ascii="David" w:hAnsi="David" w:hint="cs"/>
          <w:rtl/>
        </w:rPr>
        <w:t xml:space="preserve">הואיל ומדינות העולם וישראל בתוכן נמצאות כעת בעיצומה של פנדמיה, מגיפה כלל-עולמית כתוצאה מהתפרצות והתפשטות נגיף </w:t>
      </w:r>
      <w:r w:rsidRPr="00F67135">
        <w:rPr>
          <w:rFonts w:ascii="Calibri" w:hAnsi="Calibri" w:hint="cs"/>
          <w:rtl/>
        </w:rPr>
        <w:t xml:space="preserve">קורונה </w:t>
      </w:r>
      <w:r w:rsidRPr="00F67135">
        <w:rPr>
          <w:rFonts w:ascii="Calibri" w:hAnsi="Calibri" w:cs="Calibri"/>
        </w:rPr>
        <w:t xml:space="preserve">(Novel Coronavirus 2019 – </w:t>
      </w:r>
      <w:proofErr w:type="spellStart"/>
      <w:r w:rsidRPr="00F67135">
        <w:rPr>
          <w:rFonts w:ascii="Calibri" w:hAnsi="Calibri" w:cs="Calibri"/>
        </w:rPr>
        <w:t>nCoV</w:t>
      </w:r>
      <w:proofErr w:type="spellEnd"/>
      <w:r w:rsidRPr="00F67135">
        <w:rPr>
          <w:rFonts w:ascii="Calibri" w:hAnsi="Calibri" w:cs="Calibri"/>
        </w:rPr>
        <w:t>)</w:t>
      </w:r>
      <w:r w:rsidRPr="00F67135">
        <w:rPr>
          <w:rFonts w:ascii="David" w:hAnsi="David" w:hint="cs"/>
          <w:rtl/>
        </w:rPr>
        <w:t xml:space="preserve"> ( להלן - נגיף הקורונה). ביום ט"ו באדר </w:t>
      </w:r>
      <w:proofErr w:type="spellStart"/>
      <w:r w:rsidRPr="00F67135">
        <w:rPr>
          <w:rFonts w:ascii="David" w:hAnsi="David" w:hint="cs"/>
          <w:rtl/>
        </w:rPr>
        <w:t>התש"ף</w:t>
      </w:r>
      <w:proofErr w:type="spellEnd"/>
      <w:r w:rsidRPr="00F67135">
        <w:rPr>
          <w:rFonts w:ascii="David" w:hAnsi="David" w:hint="cs"/>
          <w:rtl/>
        </w:rPr>
        <w:t xml:space="preserve"> (11 במרס 2020) הכריז ארגון הבריאות העולמי על המחלה הנגרמת מנגיף הקורונה כעל מגפה עולמית, צע</w:t>
      </w:r>
      <w:r>
        <w:rPr>
          <w:rFonts w:ascii="David" w:hAnsi="David" w:hint="cs"/>
          <w:rtl/>
        </w:rPr>
        <w:t>ד חריג בעל משמעויות מרחיקות לכת.</w:t>
      </w:r>
      <w:r w:rsidRPr="00F67135">
        <w:rPr>
          <w:rFonts w:ascii="David" w:hAnsi="David" w:hint="cs"/>
          <w:rtl/>
        </w:rPr>
        <w:t xml:space="preserve"> </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 xml:space="preserve">הואיל וביום א' בשבט </w:t>
      </w:r>
      <w:proofErr w:type="spellStart"/>
      <w:r w:rsidRPr="00F67135">
        <w:rPr>
          <w:rFonts w:ascii="David" w:hAnsi="David" w:hint="cs"/>
          <w:rtl/>
        </w:rPr>
        <w:t>התש"ף</w:t>
      </w:r>
      <w:proofErr w:type="spellEnd"/>
      <w:r w:rsidRPr="00F67135">
        <w:rPr>
          <w:rFonts w:ascii="David" w:hAnsi="David" w:hint="cs"/>
          <w:rtl/>
        </w:rPr>
        <w:t xml:space="preserve"> (27 בינואר 2020) הכריז שר הבריאות בהתאם לסמכותו לפי סעיף 20(1) לפקודת בריאות העם, 1940 כי המחלה הנגרמת על ידי נגיף הקורונה היא מחלה מידבקת מסוכנת וכי קיימת </w:t>
      </w:r>
      <w:proofErr w:type="spellStart"/>
      <w:r w:rsidRPr="00F67135">
        <w:rPr>
          <w:rFonts w:ascii="David" w:hAnsi="David" w:hint="cs"/>
          <w:rtl/>
        </w:rPr>
        <w:t>בעטייה</w:t>
      </w:r>
      <w:proofErr w:type="spellEnd"/>
      <w:r w:rsidRPr="00F67135">
        <w:rPr>
          <w:rFonts w:ascii="David" w:hAnsi="David" w:hint="cs"/>
          <w:rtl/>
        </w:rPr>
        <w:t xml:space="preserve"> סכנה חמורה לבריאות </w:t>
      </w:r>
      <w:r>
        <w:rPr>
          <w:rFonts w:ascii="David" w:hAnsi="David" w:hint="cs"/>
          <w:rtl/>
        </w:rPr>
        <w:t>הציבור (</w:t>
      </w:r>
      <w:proofErr w:type="spellStart"/>
      <w:r>
        <w:rPr>
          <w:rFonts w:ascii="David" w:hAnsi="David" w:hint="cs"/>
          <w:rtl/>
        </w:rPr>
        <w:t>י"פ</w:t>
      </w:r>
      <w:proofErr w:type="spellEnd"/>
      <w:r>
        <w:rPr>
          <w:rFonts w:ascii="David" w:hAnsi="David" w:hint="cs"/>
          <w:rtl/>
        </w:rPr>
        <w:t xml:space="preserve"> </w:t>
      </w:r>
      <w:proofErr w:type="spellStart"/>
      <w:r>
        <w:rPr>
          <w:rFonts w:ascii="David" w:hAnsi="David" w:hint="cs"/>
          <w:rtl/>
        </w:rPr>
        <w:t>התש"ף</w:t>
      </w:r>
      <w:proofErr w:type="spellEnd"/>
      <w:r>
        <w:rPr>
          <w:rFonts w:ascii="David" w:hAnsi="David" w:hint="cs"/>
          <w:rtl/>
        </w:rPr>
        <w:t>, עמ' 3378).</w:t>
      </w:r>
      <w:r w:rsidRPr="00F67135">
        <w:rPr>
          <w:rFonts w:ascii="David" w:hAnsi="David" w:hint="cs"/>
          <w:rtl/>
        </w:rPr>
        <w:t xml:space="preserve"> </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 xml:space="preserve">הואיל והממשלה והמוסד מבקשים לסייע באופן חד פעמי בחודש אפריל 2020 לאוכלוסיות הזכאיות לקצבאות המפורטות בהסכם </w:t>
      </w:r>
      <w:r>
        <w:rPr>
          <w:rFonts w:ascii="David" w:hAnsi="David" w:hint="cs"/>
          <w:rtl/>
        </w:rPr>
        <w:t>זה, בעקבות התפרצות נגיף הקורונה.</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והואיל והמוסד מוכן לבצע את תשלום המענקים לפי הסכם זה, לאחר שנתמלאו התנאים האמורים בסעיף 9 לחוק הביטוח הלאומי.</w:t>
      </w:r>
    </w:p>
    <w:p w:rsid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לפיכך הוסכם והותנה בין הצדדים כדלקמן:</w:t>
      </w:r>
    </w:p>
    <w:p w:rsidR="00F67135" w:rsidRPr="00F67135" w:rsidRDefault="008C5360" w:rsidP="00F67135">
      <w:pPr>
        <w:spacing w:before="100" w:beforeAutospacing="1" w:after="100" w:afterAutospacing="1" w:line="360" w:lineRule="auto"/>
        <w:ind w:firstLine="0"/>
        <w:rPr>
          <w:rFonts w:ascii="David" w:hAnsi="David"/>
          <w:b/>
          <w:bCs/>
        </w:rPr>
      </w:pPr>
      <w:r w:rsidRPr="00425B2F">
        <w:rPr>
          <w:rFonts w:ascii="David" w:hAnsi="David" w:hint="cs"/>
          <w:rtl/>
        </w:rPr>
        <w:t>1</w:t>
      </w:r>
      <w:r w:rsidR="00F67135" w:rsidRPr="00425B2F">
        <w:rPr>
          <w:rFonts w:ascii="David" w:hAnsi="David" w:hint="cs"/>
          <w:rtl/>
        </w:rPr>
        <w:t>.המבוא</w:t>
      </w:r>
    </w:p>
    <w:p w:rsidR="00F67135" w:rsidRPr="00F67135" w:rsidRDefault="00F67135" w:rsidP="00425B2F">
      <w:pPr>
        <w:spacing w:before="100" w:beforeAutospacing="1" w:after="100" w:afterAutospacing="1" w:line="360" w:lineRule="auto"/>
        <w:ind w:firstLine="0"/>
        <w:rPr>
          <w:rFonts w:ascii="David" w:hAnsi="David"/>
        </w:rPr>
      </w:pPr>
      <w:r w:rsidRPr="00F67135">
        <w:rPr>
          <w:rFonts w:ascii="David" w:hAnsi="David" w:hint="cs"/>
          <w:rtl/>
        </w:rPr>
        <w:t xml:space="preserve">המבוא להסכם זה מהווה חלק בלתי נפרד ממנו. </w:t>
      </w:r>
    </w:p>
    <w:p w:rsidR="00F67135" w:rsidRPr="00F67135" w:rsidRDefault="008C5360" w:rsidP="008C5360">
      <w:pPr>
        <w:spacing w:before="100" w:beforeAutospacing="1" w:after="100" w:afterAutospacing="1" w:line="360" w:lineRule="auto"/>
        <w:ind w:firstLine="0"/>
        <w:rPr>
          <w:rFonts w:ascii="David" w:hAnsi="David"/>
          <w:b/>
          <w:bCs/>
        </w:rPr>
      </w:pPr>
      <w:r w:rsidRPr="00425B2F">
        <w:rPr>
          <w:rFonts w:ascii="David" w:hAnsi="David" w:hint="cs"/>
          <w:rtl/>
        </w:rPr>
        <w:t xml:space="preserve">2. </w:t>
      </w:r>
      <w:r w:rsidR="00F67135" w:rsidRPr="00425B2F">
        <w:rPr>
          <w:rFonts w:ascii="David" w:hAnsi="David" w:hint="cs"/>
          <w:rtl/>
        </w:rPr>
        <w:t>הגדרות</w:t>
      </w:r>
      <w:r w:rsidR="00F67135" w:rsidRPr="00F67135">
        <w:rPr>
          <w:rFonts w:ascii="David" w:hAnsi="David" w:hint="cs"/>
          <w:b/>
          <w:bCs/>
          <w:rtl/>
        </w:rPr>
        <w:t xml:space="preserve"> </w:t>
      </w:r>
    </w:p>
    <w:p w:rsidR="00F67135" w:rsidRPr="00F67135" w:rsidRDefault="00F67135" w:rsidP="00F67135">
      <w:pPr>
        <w:spacing w:before="100" w:beforeAutospacing="1" w:after="100" w:afterAutospacing="1" w:line="360" w:lineRule="auto"/>
        <w:ind w:firstLine="0"/>
        <w:rPr>
          <w:rFonts w:ascii="David" w:hAnsi="David"/>
        </w:rPr>
      </w:pPr>
      <w:r w:rsidRPr="00F67135">
        <w:rPr>
          <w:rFonts w:ascii="David" w:hAnsi="David" w:hint="cs"/>
          <w:rtl/>
        </w:rPr>
        <w:t>בהסכם זה-</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"בני זוג"- כמשמעותם בחוק הבטחת הכנסה.</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"גיל הפרישה" – כהגדרתו בחוק הביטוח הלאומי.</w:t>
      </w:r>
    </w:p>
    <w:p w:rsidR="00F67135" w:rsidRPr="00F67135" w:rsidRDefault="00F67135" w:rsidP="00F67135">
      <w:pPr>
        <w:spacing w:before="100" w:beforeAutospacing="1" w:after="100" w:afterAutospacing="1" w:line="360" w:lineRule="auto"/>
        <w:ind w:firstLine="0"/>
        <w:rPr>
          <w:rFonts w:ascii="David" w:hAnsi="David"/>
        </w:rPr>
      </w:pPr>
      <w:r w:rsidRPr="00F67135">
        <w:rPr>
          <w:rFonts w:ascii="David" w:hAnsi="David" w:hint="cs"/>
          <w:rtl/>
        </w:rPr>
        <w:lastRenderedPageBreak/>
        <w:t>"גמלת הבטחת הכנסה" – גמלה חודשית להבטחת הכנסה המשולמת בהתאם להוראות חוק הבטחת הכנסה.</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גמלת סיעוד" - גמלה חודשית לפי סעיף 224 לחוק הביטוח הלאומי וכן מי שבחר בקצבה לשירותים מיוחדים מכוח סעיף 228(א) חלף גמלת הסיעוד, או גמלה המשתלמת לפי הסכם בדבר מתן גמלאות מיוחדות לעולים התלויים בעזרת הזולת, "חוק הביטוח הלאומי"- חוק הביטוח הלאומי [נוסח משולב], התשנ"ה-1995.</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"חוק הבטחת הכנסה" – חוק הבטחת הכנסה, התשמ"א-1980.</w:t>
      </w: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"חוק המזונות" - חוק המזונות (הבטחת תשלום), התשל"ב-1972.</w:t>
      </w:r>
    </w:p>
    <w:p w:rsidR="00F67135" w:rsidRPr="00F67135" w:rsidRDefault="00425B2F" w:rsidP="00F67135">
      <w:pPr>
        <w:spacing w:before="100" w:beforeAutospacing="1" w:after="100" w:afterAutospacing="1" w:line="360" w:lineRule="auto"/>
        <w:ind w:firstLine="0"/>
        <w:rPr>
          <w:rFonts w:ascii="David" w:hAnsi="David"/>
          <w:rtl/>
        </w:rPr>
      </w:pPr>
      <w:r>
        <w:rPr>
          <w:rFonts w:ascii="David" w:hAnsi="David" w:hint="cs"/>
          <w:rtl/>
        </w:rPr>
        <w:t>"ילד"-</w:t>
      </w:r>
      <w:r w:rsidR="00F67135" w:rsidRPr="00F67135">
        <w:rPr>
          <w:rFonts w:ascii="David" w:hAnsi="David" w:hint="cs"/>
          <w:rtl/>
        </w:rPr>
        <w:t xml:space="preserve"> ילד כהגדרת</w:t>
      </w:r>
      <w:r>
        <w:rPr>
          <w:rFonts w:ascii="David" w:hAnsi="David" w:hint="cs"/>
          <w:rtl/>
        </w:rPr>
        <w:t xml:space="preserve">ו בסעיף 65 בחוק הביטוח הלאומי, </w:t>
      </w:r>
      <w:r w:rsidR="00F67135" w:rsidRPr="00F67135">
        <w:rPr>
          <w:rFonts w:ascii="David" w:hAnsi="David" w:hint="cs"/>
          <w:rtl/>
        </w:rPr>
        <w:t>שמשתלמת בעדו קצבת ילדים בעד חודש אפריל 2020 והוא הילד הראשון, השני, השלישי או הרביעי במניין ילדיו של ההורה.</w:t>
      </w:r>
    </w:p>
    <w:p w:rsidR="00F67135" w:rsidRPr="00F67135" w:rsidRDefault="00425B2F" w:rsidP="00F67135">
      <w:pPr>
        <w:spacing w:before="100" w:beforeAutospacing="1" w:after="100" w:afterAutospacing="1" w:line="360" w:lineRule="auto"/>
        <w:ind w:firstLine="0"/>
        <w:rPr>
          <w:rFonts w:ascii="David" w:hAnsi="David"/>
          <w:rtl/>
        </w:rPr>
      </w:pPr>
      <w:r>
        <w:rPr>
          <w:rFonts w:ascii="David" w:hAnsi="David" w:hint="cs"/>
          <w:rtl/>
        </w:rPr>
        <w:t xml:space="preserve">"קצבת אזרח ותיק, </w:t>
      </w:r>
      <w:r w:rsidR="00F67135" w:rsidRPr="00F67135">
        <w:rPr>
          <w:rFonts w:ascii="David" w:hAnsi="David" w:hint="cs"/>
          <w:rtl/>
        </w:rPr>
        <w:t>שארים או תלויים"</w:t>
      </w:r>
      <w:r w:rsidR="00F67135" w:rsidRPr="00F67135">
        <w:rPr>
          <w:rFonts w:ascii="David" w:hAnsi="David"/>
        </w:rPr>
        <w:t xml:space="preserve"> - </w:t>
      </w:r>
      <w:r w:rsidR="00F67135" w:rsidRPr="00F67135">
        <w:rPr>
          <w:rFonts w:ascii="David" w:hAnsi="David" w:hint="cs"/>
          <w:rtl/>
        </w:rPr>
        <w:t>אחת מאלה</w:t>
      </w:r>
      <w:r w:rsidR="00F67135" w:rsidRPr="00F67135">
        <w:rPr>
          <w:rFonts w:ascii="David" w:hAnsi="David"/>
        </w:rPr>
        <w:t>:</w:t>
      </w:r>
    </w:p>
    <w:p w:rsidR="00F67135" w:rsidRPr="00F67135" w:rsidRDefault="00F67135" w:rsidP="00F67135">
      <w:pPr>
        <w:numPr>
          <w:ilvl w:val="0"/>
          <w:numId w:val="4"/>
        </w:numPr>
        <w:spacing w:before="100" w:beforeAutospacing="1" w:after="100" w:afterAutospacing="1" w:line="360" w:lineRule="auto"/>
        <w:rPr>
          <w:rFonts w:ascii="David" w:hAnsi="David"/>
          <w:rtl/>
        </w:rPr>
      </w:pPr>
      <w:r w:rsidRPr="00F67135">
        <w:rPr>
          <w:rFonts w:ascii="David" w:hAnsi="David" w:hint="cs"/>
          <w:rtl/>
        </w:rPr>
        <w:t>קצבת אזרח ותיק כמשמעותה בסעיף 244 לחוק הביטוח הלאומי.</w:t>
      </w:r>
    </w:p>
    <w:p w:rsidR="00F67135" w:rsidRPr="00F67135" w:rsidRDefault="00F67135" w:rsidP="00F67135">
      <w:pPr>
        <w:numPr>
          <w:ilvl w:val="0"/>
          <w:numId w:val="4"/>
        </w:numPr>
        <w:spacing w:before="100" w:beforeAutospacing="1" w:after="100" w:afterAutospacing="1" w:line="360" w:lineRule="auto"/>
        <w:rPr>
          <w:rFonts w:ascii="David" w:hAnsi="David"/>
          <w:rtl/>
        </w:rPr>
      </w:pPr>
      <w:r w:rsidRPr="00F67135">
        <w:rPr>
          <w:rFonts w:ascii="David" w:hAnsi="David" w:hint="cs"/>
          <w:rtl/>
        </w:rPr>
        <w:t>קצבת שארים כמשמעותה בסעיף 252 לחוק הביטוח הלאומי, המשתלמת למי שהגיע לגיל פרישה.</w:t>
      </w:r>
    </w:p>
    <w:p w:rsidR="00F67135" w:rsidRPr="00F67135" w:rsidRDefault="00F67135" w:rsidP="00F67135">
      <w:pPr>
        <w:numPr>
          <w:ilvl w:val="0"/>
          <w:numId w:val="4"/>
        </w:numPr>
        <w:spacing w:before="100" w:beforeAutospacing="1" w:after="100" w:afterAutospacing="1" w:line="360" w:lineRule="auto"/>
        <w:rPr>
          <w:rFonts w:ascii="David" w:hAnsi="David"/>
          <w:rtl/>
        </w:rPr>
      </w:pPr>
      <w:r w:rsidRPr="00F67135">
        <w:rPr>
          <w:rFonts w:ascii="David" w:hAnsi="David" w:hint="cs"/>
          <w:rtl/>
        </w:rPr>
        <w:t>קצבת אזרח ותיק מיוחדת או קצבת שארים מיוחדת המשתלמת בהתאם להוראת סעיף 2 או 3 להסכם בדבר מתן גמלאות זקנה ושאירים מיוחדות לתושבי ישראל שחוק השבות לא חל עליהם, למי שהגיע לגיל פרישה.</w:t>
      </w:r>
    </w:p>
    <w:p w:rsidR="00F67135" w:rsidRPr="00F67135" w:rsidRDefault="00F67135" w:rsidP="00F67135">
      <w:pPr>
        <w:numPr>
          <w:ilvl w:val="0"/>
          <w:numId w:val="4"/>
        </w:numPr>
        <w:spacing w:before="100" w:beforeAutospacing="1" w:after="100" w:afterAutospacing="1" w:line="360" w:lineRule="auto"/>
        <w:rPr>
          <w:rFonts w:ascii="David" w:hAnsi="David"/>
          <w:rtl/>
        </w:rPr>
      </w:pPr>
      <w:r w:rsidRPr="00F67135">
        <w:rPr>
          <w:rFonts w:ascii="David" w:hAnsi="David" w:hint="cs"/>
          <w:rtl/>
        </w:rPr>
        <w:t>קצבת אזרח ותיק מיוחדת או קצבת שארים מיוחדת המשתלמת, בהתאם להוראת סעיף 3 או 4 להסכם בדבר מתן גמלאות אזרח ותיק ושאירים מיוחדות, למי שהגיע לגיל פרישה.</w:t>
      </w:r>
    </w:p>
    <w:p w:rsidR="00F67135" w:rsidRPr="00F67135" w:rsidRDefault="00F67135" w:rsidP="00F67135">
      <w:pPr>
        <w:numPr>
          <w:ilvl w:val="0"/>
          <w:numId w:val="4"/>
        </w:numPr>
        <w:spacing w:before="100" w:beforeAutospacing="1" w:after="100" w:afterAutospacing="1" w:line="360" w:lineRule="auto"/>
        <w:rPr>
          <w:rFonts w:ascii="David" w:hAnsi="David"/>
        </w:rPr>
      </w:pPr>
      <w:r w:rsidRPr="00F67135">
        <w:rPr>
          <w:rFonts w:ascii="David" w:hAnsi="David" w:hint="cs"/>
          <w:rtl/>
        </w:rPr>
        <w:t>קצבה חודשית המשתלמת לפי הוראות סימן ח' לפרק ה' לחוק הביטוח הלאומי למי שהגיע לגיל פרישה והוא תלוי בנפגע עבודה שנפטר.</w:t>
      </w:r>
    </w:p>
    <w:p w:rsidR="00F67135" w:rsidRPr="00F67135" w:rsidRDefault="00F67135" w:rsidP="00F67135">
      <w:pPr>
        <w:spacing w:before="100" w:beforeAutospacing="1" w:after="100" w:afterAutospacing="1" w:line="360" w:lineRule="auto"/>
        <w:ind w:firstLine="0"/>
        <w:rPr>
          <w:rFonts w:ascii="David" w:hAnsi="David"/>
        </w:rPr>
      </w:pPr>
      <w:r w:rsidRPr="00F67135">
        <w:rPr>
          <w:rFonts w:ascii="David" w:hAnsi="David" w:hint="cs"/>
          <w:rtl/>
        </w:rPr>
        <w:t>"קצבת ילדים</w:t>
      </w:r>
      <w:r w:rsidRPr="00F67135">
        <w:rPr>
          <w:rFonts w:ascii="David" w:hAnsi="David"/>
        </w:rPr>
        <w:t>"</w:t>
      </w:r>
      <w:r w:rsidRPr="00F67135">
        <w:rPr>
          <w:rFonts w:ascii="David" w:hAnsi="David" w:hint="cs"/>
          <w:rtl/>
        </w:rPr>
        <w:t xml:space="preserve"> – אחת מאלה:</w:t>
      </w:r>
    </w:p>
    <w:p w:rsidR="00F67135" w:rsidRPr="00F67135" w:rsidRDefault="00F67135" w:rsidP="00F67135">
      <w:pPr>
        <w:numPr>
          <w:ilvl w:val="0"/>
          <w:numId w:val="5"/>
        </w:numPr>
        <w:spacing w:before="100" w:beforeAutospacing="1" w:after="100" w:afterAutospacing="1" w:line="360" w:lineRule="auto"/>
        <w:rPr>
          <w:rFonts w:ascii="David" w:hAnsi="David"/>
          <w:rtl/>
        </w:rPr>
      </w:pPr>
      <w:r w:rsidRPr="00F67135">
        <w:rPr>
          <w:rFonts w:ascii="David" w:hAnsi="David" w:hint="cs"/>
          <w:rtl/>
        </w:rPr>
        <w:t>קצבת ילדים לפי סימן ב' לפרק ד' לחוק הביטוח הלאומי.</w:t>
      </w:r>
    </w:p>
    <w:p w:rsidR="00F67135" w:rsidRPr="00F67135" w:rsidRDefault="00F67135" w:rsidP="00F67135">
      <w:pPr>
        <w:numPr>
          <w:ilvl w:val="0"/>
          <w:numId w:val="5"/>
        </w:numPr>
        <w:spacing w:before="100" w:beforeAutospacing="1" w:after="100" w:afterAutospacing="1" w:line="360" w:lineRule="auto"/>
        <w:rPr>
          <w:rFonts w:ascii="David" w:hAnsi="David"/>
        </w:rPr>
      </w:pPr>
      <w:r w:rsidRPr="00F67135">
        <w:rPr>
          <w:rFonts w:ascii="David" w:hAnsi="David" w:hint="cs"/>
          <w:rtl/>
        </w:rPr>
        <w:t>קצבה המשתלמת לפי סעיף 3 להסכם בדבר תשלום קצבה לילד עולה.</w:t>
      </w:r>
    </w:p>
    <w:p w:rsidR="00F67135" w:rsidRPr="00F67135" w:rsidRDefault="00F67135" w:rsidP="00F67135">
      <w:pPr>
        <w:spacing w:before="100" w:beforeAutospacing="1" w:after="100" w:afterAutospacing="1" w:line="360" w:lineRule="auto"/>
        <w:ind w:firstLine="0"/>
        <w:rPr>
          <w:rFonts w:ascii="David" w:hAnsi="David"/>
        </w:rPr>
      </w:pPr>
    </w:p>
    <w:p w:rsidR="00F67135" w:rsidRPr="00F67135" w:rsidRDefault="00F67135" w:rsidP="00F67135">
      <w:pPr>
        <w:spacing w:before="100" w:beforeAutospacing="1" w:after="100" w:afterAutospacing="1" w:line="360" w:lineRule="auto"/>
        <w:ind w:firstLine="0"/>
        <w:rPr>
          <w:rFonts w:ascii="David" w:hAnsi="David"/>
          <w:rtl/>
        </w:rPr>
      </w:pPr>
      <w:r w:rsidRPr="00F67135">
        <w:rPr>
          <w:rFonts w:ascii="David" w:hAnsi="David" w:hint="cs"/>
          <w:rtl/>
        </w:rPr>
        <w:t>"קצבת נכה" –אחת מאלה:</w:t>
      </w:r>
    </w:p>
    <w:p w:rsidR="00F67135" w:rsidRPr="00F67135" w:rsidRDefault="00F67135" w:rsidP="00F67135">
      <w:pPr>
        <w:numPr>
          <w:ilvl w:val="0"/>
          <w:numId w:val="6"/>
        </w:numPr>
        <w:spacing w:before="100" w:beforeAutospacing="1" w:after="100" w:afterAutospacing="1" w:line="360" w:lineRule="auto"/>
        <w:rPr>
          <w:rFonts w:ascii="David" w:hAnsi="David"/>
          <w:rtl/>
        </w:rPr>
      </w:pPr>
      <w:r w:rsidRPr="00F67135">
        <w:rPr>
          <w:rFonts w:ascii="David" w:hAnsi="David" w:hint="cs"/>
          <w:rtl/>
        </w:rPr>
        <w:t>קצבה חודשית  המשתלמת לפי סעיפים 200 או201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חודשית המשתלמת לפי הוראות סעיף 4 לחוק פיצוי לנפגעי פוליו, התשס"ז-2007.</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חודשית המשתלמת לפי הוראות סעיף 3 לחוק לפיצוי נפגעי גזזת, התשנ"ד-1994.</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 xml:space="preserve">תגמול המשתלם לפי הוראות סעיף 4 לחוק התגמולים לנפגעי פעולות איבה, התש"ל-1970. </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lastRenderedPageBreak/>
        <w:t>תגמול המשתלם לאסיר ציון שהוכר כנכה  בהתאם להוראות סעיף 10 לחוק תגמולים לאסירי ציון ולבני משפחותיהם, התשנ"ב-1992. כאן אנחנו מדברים על אסיר ציון שהוא גם נכה.</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חודשית המשתלמת לפי הוראות סעיף 7 לחוק לפיצוי נפגעי עירוי דם (נגיף האיידס), התשנ"ג-1992.</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לנכה עבודה המשתלמת לפי הוראות סעיפים 105 או 106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חודשית למתנדב המשתלמת לפי הוראות פרק י"ג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חודשית לנפגע כוחות הביטחון המשתלם לפי הוראות פרק י"ג1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קצבה לשירותים מיוחדים וגמלה מיוחדת למי שסובל ממוגבלות קשה לפי סעיפים 206 ו-206א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tl/>
        </w:rPr>
      </w:pPr>
      <w:r w:rsidRPr="00F67135">
        <w:rPr>
          <w:rFonts w:ascii="David" w:hAnsi="David" w:hint="cs"/>
          <w:rtl/>
        </w:rPr>
        <w:t>קצבת ניידות  המשתלמת מכוח הסכם בדבר גמלת ניידות לפי הוראות סעיף 9 לחוק הביטוח הלאומי.</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 xml:space="preserve">גמלה בעד ילד נכה לפי סעיף 222 לחוק הביטוח הלאומי. </w:t>
      </w:r>
    </w:p>
    <w:p w:rsidR="00F67135" w:rsidRPr="00F67135" w:rsidRDefault="00F67135" w:rsidP="00F67135">
      <w:pPr>
        <w:numPr>
          <w:ilvl w:val="0"/>
          <w:numId w:val="6"/>
        </w:numPr>
        <w:spacing w:before="100" w:beforeAutospacing="1" w:after="100" w:afterAutospacing="1" w:line="360" w:lineRule="auto"/>
        <w:rPr>
          <w:rFonts w:ascii="David" w:hAnsi="David"/>
        </w:rPr>
      </w:pPr>
      <w:r w:rsidRPr="00F67135">
        <w:rPr>
          <w:rFonts w:ascii="David" w:hAnsi="David" w:hint="cs"/>
          <w:rtl/>
        </w:rPr>
        <w:t>תגמול חודשי המשתלם לנכה לפי סעיף 5 לחוק הנכים (תגמולים ושיקום), התשי"ט-1959 [נוסח משולב] (להלן – חוק הנכים) או תגמול חודשי אחר לפי חוק הנכים שמשולם לנכה שזכאי לפי סעיף 5 האמור, חלף התגמול לפי אותו סעיף.</w:t>
      </w:r>
    </w:p>
    <w:p w:rsidR="00F67135" w:rsidRDefault="00F67135" w:rsidP="008C5360">
      <w:pPr>
        <w:spacing w:before="100" w:beforeAutospacing="1" w:after="100" w:afterAutospacing="1" w:line="360" w:lineRule="auto"/>
        <w:ind w:firstLine="0"/>
        <w:rPr>
          <w:rFonts w:ascii="David" w:hAnsi="David"/>
          <w:rtl/>
        </w:rPr>
      </w:pPr>
      <w:r w:rsidRPr="00F67135">
        <w:rPr>
          <w:rFonts w:ascii="David" w:hAnsi="David" w:hint="cs"/>
          <w:rtl/>
        </w:rPr>
        <w:t xml:space="preserve">"תושב ישראל" – כמשמעותו לעניין חוק הביטוח הלאומי. </w:t>
      </w:r>
    </w:p>
    <w:p w:rsidR="008C5360" w:rsidRDefault="008C5360" w:rsidP="008C5360">
      <w:pPr>
        <w:spacing w:before="100" w:beforeAutospacing="1" w:after="100" w:afterAutospacing="1" w:line="360" w:lineRule="auto"/>
        <w:ind w:firstLine="0"/>
        <w:rPr>
          <w:rFonts w:ascii="David" w:hAnsi="David"/>
          <w:rtl/>
        </w:rPr>
      </w:pPr>
      <w:r>
        <w:rPr>
          <w:rFonts w:ascii="David" w:hAnsi="David" w:hint="cs"/>
          <w:rtl/>
        </w:rPr>
        <w:t>עכשיו נעבור לסעיף 3 שהוא הסעיף המרכזי בהסכם:</w:t>
      </w:r>
    </w:p>
    <w:p w:rsidR="008C5360" w:rsidRPr="008C5360" w:rsidRDefault="008C5360" w:rsidP="008C5360">
      <w:pPr>
        <w:pStyle w:val="afd"/>
        <w:numPr>
          <w:ilvl w:val="0"/>
          <w:numId w:val="8"/>
        </w:numPr>
        <w:spacing w:before="100" w:beforeAutospacing="1" w:after="100" w:afterAutospacing="1" w:line="360" w:lineRule="auto"/>
        <w:rPr>
          <w:rFonts w:ascii="David" w:hAnsi="David"/>
        </w:rPr>
      </w:pPr>
      <w:r w:rsidRPr="008C5360">
        <w:rPr>
          <w:rFonts w:ascii="David" w:hAnsi="David" w:hint="cs"/>
          <w:rtl/>
        </w:rPr>
        <w:t>תנאי הזכאות וסכום המענק</w:t>
      </w:r>
    </w:p>
    <w:p w:rsidR="008C5360" w:rsidRPr="008C5360" w:rsidRDefault="008C5360" w:rsidP="008C5360">
      <w:pPr>
        <w:spacing w:before="100" w:beforeAutospacing="1" w:after="100" w:afterAutospacing="1" w:line="360" w:lineRule="auto"/>
        <w:ind w:firstLine="0"/>
        <w:rPr>
          <w:rFonts w:ascii="David" w:hAnsi="David"/>
        </w:rPr>
      </w:pPr>
      <w:r w:rsidRPr="008C5360">
        <w:rPr>
          <w:rFonts w:ascii="David" w:hAnsi="David" w:hint="cs"/>
          <w:rtl/>
        </w:rPr>
        <w:br/>
        <w:t xml:space="preserve"> המוסד ישלם לכל אחד מאלה מענק חד-פעמי בסכום כמפורט להלן: </w:t>
      </w:r>
    </w:p>
    <w:p w:rsidR="008C5360" w:rsidRPr="008C5360" w:rsidRDefault="008C5360" w:rsidP="008C5360">
      <w:pPr>
        <w:numPr>
          <w:ilvl w:val="0"/>
          <w:numId w:val="7"/>
        </w:numPr>
        <w:spacing w:before="100" w:beforeAutospacing="1" w:after="100" w:afterAutospacing="1" w:line="360" w:lineRule="auto"/>
        <w:rPr>
          <w:rFonts w:ascii="David" w:hAnsi="David"/>
          <w:rtl/>
        </w:rPr>
      </w:pPr>
      <w:r w:rsidRPr="008C5360">
        <w:rPr>
          <w:rFonts w:ascii="David" w:hAnsi="David" w:hint="cs"/>
          <w:rtl/>
        </w:rPr>
        <w:t xml:space="preserve">מי שמשתלמת לו  קצבת ילדים בעד חודש אפריל 2020 – בעד הילד שהוא הילד הראשון, השני, השלישי או הרביעי במניין ילדיו של ההורה </w:t>
      </w:r>
      <w:r>
        <w:rPr>
          <w:rFonts w:ascii="David" w:hAnsi="David" w:hint="cs"/>
          <w:rtl/>
        </w:rPr>
        <w:t>– 500 שקלים חדשים, בעבור כל ילד.</w:t>
      </w:r>
    </w:p>
    <w:p w:rsidR="008C5360" w:rsidRPr="008C5360" w:rsidRDefault="008C5360" w:rsidP="008C5360">
      <w:pPr>
        <w:numPr>
          <w:ilvl w:val="0"/>
          <w:numId w:val="7"/>
        </w:numPr>
        <w:spacing w:before="100" w:beforeAutospacing="1" w:after="100" w:afterAutospacing="1" w:line="360" w:lineRule="auto"/>
        <w:rPr>
          <w:rFonts w:ascii="David" w:hAnsi="David"/>
        </w:rPr>
      </w:pPr>
      <w:r w:rsidRPr="008C5360">
        <w:rPr>
          <w:rFonts w:ascii="David" w:hAnsi="David" w:hint="cs"/>
          <w:rtl/>
        </w:rPr>
        <w:t>תושב ישראל שמשתלמת לו בעד חודש אפריל 2020 או בעד חודש מרס 2020, קצבת אזרח ותיק, שארים או תלויים - 500 שקלים חדשים</w:t>
      </w:r>
      <w:r>
        <w:rPr>
          <w:rFonts w:ascii="David" w:hAnsi="David" w:hint="cs"/>
          <w:rtl/>
        </w:rPr>
        <w:t>,</w:t>
      </w:r>
      <w:r w:rsidRPr="008C5360">
        <w:rPr>
          <w:rFonts w:ascii="David" w:hAnsi="David" w:hint="cs"/>
          <w:rtl/>
        </w:rPr>
        <w:t xml:space="preserve"> ומי שמשתלמת לו, נוסף לקצבת האזרח הוותיק,</w:t>
      </w:r>
      <w:r>
        <w:rPr>
          <w:rFonts w:ascii="David" w:hAnsi="David" w:hint="cs"/>
          <w:rtl/>
        </w:rPr>
        <w:t xml:space="preserve"> </w:t>
      </w:r>
      <w:r w:rsidRPr="008C5360">
        <w:rPr>
          <w:rFonts w:ascii="David" w:hAnsi="David" w:hint="cs"/>
          <w:rtl/>
        </w:rPr>
        <w:t>שארים או תלויים כאמור, בעד חודש אפריל 2020 או בעד חודש מרס 2020, גמלת סיעוד או גמלת הבטחת הכנסה או שתיהן – תוספת של 450 שקלים חדשים נוספים (להלן – תוספת למענק</w:t>
      </w:r>
      <w:r>
        <w:rPr>
          <w:rFonts w:ascii="David" w:hAnsi="David" w:hint="cs"/>
          <w:rtl/>
        </w:rPr>
        <w:t>).</w:t>
      </w:r>
    </w:p>
    <w:p w:rsidR="008C5360" w:rsidRPr="008C5360" w:rsidRDefault="008C5360" w:rsidP="008C5360">
      <w:pPr>
        <w:numPr>
          <w:ilvl w:val="0"/>
          <w:numId w:val="7"/>
        </w:numPr>
        <w:spacing w:before="100" w:beforeAutospacing="1" w:after="100" w:afterAutospacing="1" w:line="360" w:lineRule="auto"/>
        <w:rPr>
          <w:rFonts w:ascii="David" w:hAnsi="David"/>
          <w:rtl/>
        </w:rPr>
      </w:pPr>
      <w:r w:rsidRPr="008C5360">
        <w:rPr>
          <w:rFonts w:ascii="David" w:hAnsi="David" w:hint="cs"/>
          <w:rtl/>
        </w:rPr>
        <w:t xml:space="preserve">תושב ישראל שמשתלמת לו, בעד חודש אפריל 2020 או בעד חודש מרס 2020, </w:t>
      </w:r>
      <w:r w:rsidR="00290DE3">
        <w:rPr>
          <w:rFonts w:ascii="David" w:hAnsi="David" w:hint="cs"/>
          <w:rtl/>
        </w:rPr>
        <w:t>קצבת נכות – 500 שקלים חדשים.</w:t>
      </w:r>
    </w:p>
    <w:p w:rsidR="008C5360" w:rsidRPr="008C5360" w:rsidRDefault="008C5360" w:rsidP="008C5360">
      <w:pPr>
        <w:numPr>
          <w:ilvl w:val="0"/>
          <w:numId w:val="7"/>
        </w:numPr>
        <w:spacing w:before="100" w:beforeAutospacing="1" w:after="100" w:afterAutospacing="1" w:line="360" w:lineRule="auto"/>
        <w:rPr>
          <w:rFonts w:ascii="David" w:hAnsi="David"/>
          <w:rtl/>
        </w:rPr>
      </w:pPr>
      <w:r w:rsidRPr="008C5360">
        <w:rPr>
          <w:rFonts w:ascii="David" w:hAnsi="David" w:hint="cs"/>
          <w:rtl/>
        </w:rPr>
        <w:t>תושב ישראל שמשתלמת לו, בעד חודש אפריל 2020 או בעד חודש מרס 2020, גמל</w:t>
      </w:r>
      <w:r w:rsidR="00290DE3">
        <w:rPr>
          <w:rFonts w:ascii="David" w:hAnsi="David" w:hint="cs"/>
          <w:rtl/>
        </w:rPr>
        <w:t>ת הבטחת הכנסה – 500 שקלים חדשים.</w:t>
      </w:r>
      <w:r w:rsidRPr="008C5360">
        <w:rPr>
          <w:rFonts w:ascii="David" w:hAnsi="David" w:hint="cs"/>
          <w:rtl/>
        </w:rPr>
        <w:t xml:space="preserve"> </w:t>
      </w:r>
    </w:p>
    <w:p w:rsidR="008C5360" w:rsidRPr="008C5360" w:rsidRDefault="008C5360" w:rsidP="008C5360">
      <w:pPr>
        <w:numPr>
          <w:ilvl w:val="0"/>
          <w:numId w:val="7"/>
        </w:numPr>
        <w:spacing w:before="100" w:beforeAutospacing="1" w:after="100" w:afterAutospacing="1" w:line="360" w:lineRule="auto"/>
        <w:rPr>
          <w:rFonts w:ascii="David" w:hAnsi="David"/>
        </w:rPr>
      </w:pPr>
      <w:r w:rsidRPr="008C5360">
        <w:rPr>
          <w:rFonts w:ascii="David" w:hAnsi="David" w:hint="cs"/>
          <w:rtl/>
        </w:rPr>
        <w:t>תושב ישראל שמשתלמת לו, בעד חודש אפריל 2020 או בעד חודש מרס 2020, תשלום חודשי לפי הוראו</w:t>
      </w:r>
      <w:r w:rsidR="00290DE3">
        <w:rPr>
          <w:rFonts w:ascii="David" w:hAnsi="David" w:hint="cs"/>
          <w:rtl/>
        </w:rPr>
        <w:t>ת חוק המזונות – 500 שקלים חדשים.</w:t>
      </w:r>
    </w:p>
    <w:p w:rsidR="008C5360" w:rsidRDefault="008C5360" w:rsidP="008C5360">
      <w:pPr>
        <w:numPr>
          <w:ilvl w:val="0"/>
          <w:numId w:val="7"/>
        </w:numPr>
        <w:spacing w:before="100" w:beforeAutospacing="1" w:after="100" w:afterAutospacing="1" w:line="360" w:lineRule="auto"/>
        <w:rPr>
          <w:rFonts w:ascii="David" w:hAnsi="David"/>
        </w:rPr>
      </w:pPr>
      <w:r w:rsidRPr="008C5360">
        <w:rPr>
          <w:rFonts w:ascii="David" w:hAnsi="David" w:hint="cs"/>
          <w:rtl/>
        </w:rPr>
        <w:t>תושב ישראל שמשתלמת לו, בעד חודש אפריל 2020 או בעד חודש מרס 2020, גמלת סיעוד, והוא אינו זכאי למענק לפי הוראות פסקא</w:t>
      </w:r>
      <w:r w:rsidR="00290DE3">
        <w:rPr>
          <w:rFonts w:ascii="David" w:hAnsi="David" w:hint="cs"/>
          <w:rtl/>
        </w:rPr>
        <w:t xml:space="preserve">ות (2) עד (5) – 450 שקלים חדשים. </w:t>
      </w:r>
    </w:p>
    <w:p w:rsidR="00290DE3" w:rsidRDefault="00290DE3" w:rsidP="00290DE3">
      <w:pPr>
        <w:spacing w:before="100" w:beforeAutospacing="1" w:after="100" w:afterAutospacing="1" w:line="360" w:lineRule="auto"/>
        <w:ind w:left="720" w:firstLine="0"/>
        <w:rPr>
          <w:rFonts w:ascii="David" w:hAnsi="David"/>
          <w:rtl/>
        </w:rPr>
      </w:pPr>
      <w:r>
        <w:rPr>
          <w:rFonts w:ascii="David" w:hAnsi="David" w:hint="cs"/>
          <w:rtl/>
        </w:rPr>
        <w:t>זאת אומרת שהזכאות של תושב ישראל שמקבל גמלת סיעוד זה רק אם הוא לא זכאי למענק ו</w:t>
      </w:r>
      <w:r w:rsidR="001D6705">
        <w:rPr>
          <w:rFonts w:ascii="David" w:hAnsi="David" w:hint="cs"/>
          <w:rtl/>
        </w:rPr>
        <w:t xml:space="preserve">אם לא מתקיימים בו התנאים האחרים. זה מבטיח שלא יהיה כפל זכאויות. </w:t>
      </w:r>
    </w:p>
    <w:p w:rsidR="001D6705" w:rsidRPr="001D6705" w:rsidRDefault="001D6705" w:rsidP="001D6705">
      <w:pPr>
        <w:pStyle w:val="afd"/>
        <w:numPr>
          <w:ilvl w:val="0"/>
          <w:numId w:val="8"/>
        </w:numPr>
        <w:spacing w:before="100" w:beforeAutospacing="1" w:line="360" w:lineRule="auto"/>
        <w:rPr>
          <w:rFonts w:ascii="David" w:hAnsi="David"/>
        </w:rPr>
      </w:pPr>
      <w:r>
        <w:rPr>
          <w:rFonts w:ascii="David" w:hAnsi="David" w:hint="cs"/>
          <w:rtl/>
        </w:rPr>
        <w:t>תחולת הוראות חוק הביטוח הלאומי:</w:t>
      </w:r>
    </w:p>
    <w:p w:rsidR="001D6705" w:rsidRPr="001D6705" w:rsidRDefault="001D6705" w:rsidP="001D6705">
      <w:pPr>
        <w:numPr>
          <w:ilvl w:val="0"/>
          <w:numId w:val="9"/>
        </w:numPr>
        <w:spacing w:before="100" w:beforeAutospacing="1" w:line="360" w:lineRule="auto"/>
        <w:contextualSpacing/>
        <w:rPr>
          <w:rFonts w:ascii="David" w:hAnsi="David"/>
          <w:rtl/>
        </w:rPr>
      </w:pPr>
      <w:r w:rsidRPr="001D6705">
        <w:rPr>
          <w:rFonts w:ascii="David" w:hAnsi="David" w:hint="cs"/>
          <w:rtl/>
        </w:rPr>
        <w:t>על תשלום מענקים לפי הסכם זה יחולו הוראות פרק י"ד לחוק הביטוח הלאומי.</w:t>
      </w:r>
    </w:p>
    <w:p w:rsidR="001D6705" w:rsidRDefault="004535A4" w:rsidP="001D6705">
      <w:pPr>
        <w:numPr>
          <w:ilvl w:val="0"/>
          <w:numId w:val="9"/>
        </w:numPr>
        <w:spacing w:before="100" w:beforeAutospacing="1" w:line="360" w:lineRule="auto"/>
        <w:contextualSpacing/>
        <w:rPr>
          <w:rFonts w:ascii="David" w:hAnsi="David"/>
        </w:rPr>
      </w:pPr>
      <w:r>
        <w:rPr>
          <w:rFonts w:ascii="David" w:hAnsi="David" w:hint="cs"/>
          <w:rtl/>
        </w:rPr>
        <w:t>מענק מכוח סעיף 3(1)</w:t>
      </w:r>
      <w:r w:rsidR="001D6705" w:rsidRPr="001D6705">
        <w:rPr>
          <w:rFonts w:ascii="David" w:hAnsi="David" w:hint="cs"/>
          <w:rtl/>
        </w:rPr>
        <w:t>, ייחשב, לעניין כל דין, כקצבת ילדים, ויחולו עליו הוראות פרק ד' לחוק הביטוח הלאומי.</w:t>
      </w:r>
    </w:p>
    <w:p w:rsidR="00425B2F" w:rsidRDefault="00425B2F" w:rsidP="001D6705">
      <w:pPr>
        <w:numPr>
          <w:ilvl w:val="0"/>
          <w:numId w:val="9"/>
        </w:numPr>
        <w:spacing w:before="100" w:beforeAutospacing="1" w:line="360" w:lineRule="auto"/>
        <w:contextualSpacing/>
        <w:rPr>
          <w:rFonts w:ascii="David" w:hAnsi="David"/>
        </w:rPr>
      </w:pPr>
    </w:p>
    <w:p w:rsidR="001D6705" w:rsidRDefault="001D6705" w:rsidP="001D6705">
      <w:pPr>
        <w:spacing w:before="100" w:beforeAutospacing="1" w:line="360" w:lineRule="auto"/>
        <w:ind w:left="368" w:firstLine="0"/>
        <w:contextualSpacing/>
        <w:rPr>
          <w:rFonts w:ascii="David" w:hAnsi="David"/>
          <w:rtl/>
        </w:rPr>
      </w:pPr>
      <w:r>
        <w:rPr>
          <w:rFonts w:ascii="David" w:hAnsi="David" w:hint="cs"/>
          <w:rtl/>
        </w:rPr>
        <w:t>הוועדה תשמח להבהרה של המוסד לביטוח הלאומי לגבי שאלת הצורך בהגשת תביעה.</w:t>
      </w:r>
    </w:p>
    <w:p w:rsidR="001D6705" w:rsidRDefault="001D6705" w:rsidP="001D6705">
      <w:pPr>
        <w:spacing w:before="100" w:beforeAutospacing="1" w:line="360" w:lineRule="auto"/>
        <w:ind w:left="368" w:firstLine="0"/>
        <w:contextualSpacing/>
        <w:rPr>
          <w:rFonts w:ascii="David" w:hAnsi="David"/>
          <w:rtl/>
        </w:rPr>
      </w:pPr>
    </w:p>
    <w:p w:rsidR="001D6705" w:rsidRDefault="001D6705" w:rsidP="001D6705">
      <w:pPr>
        <w:pStyle w:val="af6"/>
        <w:keepNext/>
        <w:rPr>
          <w:rtl/>
        </w:rPr>
      </w:pPr>
      <w:bookmarkStart w:id="113" w:name="ET_yor_5520_24"/>
      <w:r w:rsidRPr="001D6705">
        <w:rPr>
          <w:rStyle w:val="TagStyle"/>
          <w:rtl/>
        </w:rPr>
        <w:t xml:space="preserve"> &lt;&lt; </w:t>
      </w:r>
      <w:proofErr w:type="spellStart"/>
      <w:r w:rsidRPr="001D6705">
        <w:rPr>
          <w:rStyle w:val="TagStyle"/>
          <w:rtl/>
        </w:rPr>
        <w:t>יור</w:t>
      </w:r>
      <w:proofErr w:type="spellEnd"/>
      <w:r w:rsidRPr="001D6705">
        <w:rPr>
          <w:rStyle w:val="TagStyle"/>
          <w:rtl/>
        </w:rPr>
        <w:t xml:space="preserve"> &gt;&gt; </w:t>
      </w:r>
      <w:r>
        <w:rPr>
          <w:rtl/>
        </w:rPr>
        <w:t>היו"ר עודד פורר:</w:t>
      </w:r>
      <w:r w:rsidRPr="001D6705">
        <w:rPr>
          <w:rStyle w:val="TagStyle"/>
          <w:rtl/>
        </w:rPr>
        <w:t xml:space="preserve"> &lt;&lt; </w:t>
      </w:r>
      <w:proofErr w:type="spellStart"/>
      <w:r w:rsidRPr="001D6705">
        <w:rPr>
          <w:rStyle w:val="TagStyle"/>
          <w:rtl/>
        </w:rPr>
        <w:t>יור</w:t>
      </w:r>
      <w:proofErr w:type="spellEnd"/>
      <w:r w:rsidRPr="001D6705">
        <w:rPr>
          <w:rStyle w:val="TagStyle"/>
          <w:rtl/>
        </w:rPr>
        <w:t xml:space="preserve"> &gt;&gt;</w:t>
      </w:r>
      <w:r>
        <w:rPr>
          <w:rtl/>
        </w:rPr>
        <w:t xml:space="preserve"> </w:t>
      </w:r>
      <w:bookmarkEnd w:id="113"/>
    </w:p>
    <w:p w:rsidR="001D6705" w:rsidRDefault="001D6705" w:rsidP="001D6705">
      <w:pPr>
        <w:pStyle w:val="KeepWithNext"/>
        <w:rPr>
          <w:rtl/>
        </w:rPr>
      </w:pPr>
    </w:p>
    <w:p w:rsidR="001D6705" w:rsidRDefault="001D6705" w:rsidP="00425B2F">
      <w:pPr>
        <w:rPr>
          <w:rtl/>
        </w:rPr>
      </w:pPr>
      <w:r>
        <w:rPr>
          <w:rFonts w:hint="cs"/>
          <w:rtl/>
        </w:rPr>
        <w:t xml:space="preserve">מי יכול </w:t>
      </w:r>
      <w:bookmarkStart w:id="114" w:name="_ETM_Q1_857151"/>
      <w:bookmarkEnd w:id="114"/>
      <w:r>
        <w:rPr>
          <w:rFonts w:hint="cs"/>
          <w:rtl/>
        </w:rPr>
        <w:t xml:space="preserve">לענות מטעם הביטוח הלאומי. </w:t>
      </w:r>
      <w:bookmarkStart w:id="115" w:name="_ETM_Q1_865917"/>
      <w:bookmarkStart w:id="116" w:name="_ETM_Q1_866043"/>
      <w:bookmarkStart w:id="117" w:name="_ETM_Q1_866550"/>
      <w:bookmarkEnd w:id="115"/>
      <w:bookmarkEnd w:id="116"/>
      <w:bookmarkEnd w:id="117"/>
    </w:p>
    <w:p w:rsidR="001D6705" w:rsidRDefault="001D6705" w:rsidP="001D6705">
      <w:pPr>
        <w:rPr>
          <w:rtl/>
        </w:rPr>
      </w:pPr>
      <w:bookmarkStart w:id="118" w:name="_ETM_Q1_866745"/>
      <w:bookmarkEnd w:id="118"/>
    </w:p>
    <w:p w:rsidR="001D6705" w:rsidRDefault="001D6705" w:rsidP="001D6705">
      <w:pPr>
        <w:pStyle w:val="a4"/>
        <w:keepNext/>
        <w:rPr>
          <w:rtl/>
        </w:rPr>
      </w:pPr>
      <w:bookmarkStart w:id="119" w:name="ET_speaker_שלומי_מור_25"/>
      <w:r w:rsidRPr="001D6705">
        <w:rPr>
          <w:rStyle w:val="TagStyle"/>
          <w:rtl/>
        </w:rPr>
        <w:t xml:space="preserve"> &lt;&lt; דובר &gt;&gt; </w:t>
      </w:r>
      <w:r>
        <w:rPr>
          <w:rtl/>
        </w:rPr>
        <w:t>שלומי מור:</w:t>
      </w:r>
      <w:r w:rsidRPr="001D6705">
        <w:rPr>
          <w:rStyle w:val="TagStyle"/>
          <w:rtl/>
        </w:rPr>
        <w:t xml:space="preserve"> &lt;&lt; דובר &gt;&gt;</w:t>
      </w:r>
      <w:r>
        <w:rPr>
          <w:rtl/>
        </w:rPr>
        <w:t xml:space="preserve"> </w:t>
      </w:r>
      <w:bookmarkEnd w:id="119"/>
    </w:p>
    <w:p w:rsidR="001D6705" w:rsidRDefault="001D6705" w:rsidP="001D6705">
      <w:pPr>
        <w:pStyle w:val="KeepWithNext"/>
        <w:rPr>
          <w:rtl/>
        </w:rPr>
      </w:pPr>
    </w:p>
    <w:p w:rsidR="004535A4" w:rsidRDefault="001D6705" w:rsidP="001D6705">
      <w:pPr>
        <w:rPr>
          <w:rtl/>
        </w:rPr>
      </w:pPr>
      <w:r>
        <w:rPr>
          <w:rFonts w:hint="cs"/>
          <w:rtl/>
        </w:rPr>
        <w:t>לצרוך מימוש הזכאות אין צורך בהגשת תביעה, למען הסר ספק</w:t>
      </w:r>
      <w:r w:rsidR="004535A4">
        <w:rPr>
          <w:rFonts w:hint="cs"/>
          <w:rtl/>
        </w:rPr>
        <w:t xml:space="preserve">. התשלום ייעשה על פי </w:t>
      </w:r>
      <w:bookmarkStart w:id="120" w:name="_ETM_Q1_875219"/>
      <w:bookmarkEnd w:id="120"/>
      <w:r w:rsidR="004535A4">
        <w:rPr>
          <w:rFonts w:hint="cs"/>
          <w:rtl/>
        </w:rPr>
        <w:t xml:space="preserve">נתונים שיש לנו באופן ממוחשב ומהיר ככל הניתן. </w:t>
      </w:r>
    </w:p>
    <w:p w:rsidR="004535A4" w:rsidRDefault="004535A4" w:rsidP="001D6705">
      <w:pPr>
        <w:rPr>
          <w:rtl/>
        </w:rPr>
      </w:pPr>
    </w:p>
    <w:p w:rsidR="004535A4" w:rsidRDefault="004535A4" w:rsidP="004535A4">
      <w:pPr>
        <w:pStyle w:val="a4"/>
        <w:keepNext/>
        <w:rPr>
          <w:rtl/>
        </w:rPr>
      </w:pPr>
      <w:bookmarkStart w:id="121" w:name="ET_speaker_נועה_בן_שבת_26"/>
      <w:r w:rsidRPr="004535A4">
        <w:rPr>
          <w:rStyle w:val="TagStyle"/>
          <w:rtl/>
        </w:rPr>
        <w:t xml:space="preserve"> &lt;&lt; דובר &gt;&gt; </w:t>
      </w:r>
      <w:r>
        <w:rPr>
          <w:rtl/>
        </w:rPr>
        <w:t>נועה בן שבת:</w:t>
      </w:r>
      <w:r w:rsidRPr="004535A4">
        <w:rPr>
          <w:rStyle w:val="TagStyle"/>
          <w:rtl/>
        </w:rPr>
        <w:t xml:space="preserve"> &lt;&lt; דובר &gt;&gt;</w:t>
      </w:r>
      <w:r>
        <w:rPr>
          <w:rtl/>
        </w:rPr>
        <w:t xml:space="preserve"> </w:t>
      </w:r>
      <w:bookmarkEnd w:id="121"/>
    </w:p>
    <w:p w:rsidR="001D6705" w:rsidRPr="001D6705" w:rsidRDefault="001D6705" w:rsidP="00425B2F">
      <w:pPr>
        <w:ind w:firstLine="0"/>
      </w:pPr>
    </w:p>
    <w:p w:rsidR="001238B7" w:rsidRPr="00425B2F" w:rsidRDefault="001238B7" w:rsidP="00425B2F">
      <w:pPr>
        <w:pStyle w:val="afd"/>
        <w:numPr>
          <w:ilvl w:val="0"/>
          <w:numId w:val="8"/>
        </w:numPr>
        <w:spacing w:before="100" w:beforeAutospacing="1" w:after="100" w:afterAutospacing="1" w:line="360" w:lineRule="auto"/>
        <w:rPr>
          <w:rFonts w:ascii="David" w:hAnsi="David"/>
        </w:rPr>
      </w:pPr>
      <w:r>
        <w:rPr>
          <w:rFonts w:ascii="David" w:hAnsi="David" w:hint="cs"/>
          <w:b/>
          <w:bCs/>
          <w:rtl/>
        </w:rPr>
        <w:t xml:space="preserve"> </w:t>
      </w:r>
      <w:r w:rsidRPr="001238B7">
        <w:rPr>
          <w:rFonts w:ascii="David" w:hAnsi="David" w:hint="cs"/>
          <w:rtl/>
        </w:rPr>
        <w:t>כפל מענקים</w:t>
      </w:r>
    </w:p>
    <w:p w:rsidR="001238B7" w:rsidRPr="001238B7" w:rsidRDefault="001238B7" w:rsidP="001238B7">
      <w:pPr>
        <w:numPr>
          <w:ilvl w:val="0"/>
          <w:numId w:val="10"/>
        </w:numPr>
        <w:spacing w:before="100" w:beforeAutospacing="1" w:after="100" w:afterAutospacing="1" w:line="360" w:lineRule="auto"/>
        <w:rPr>
          <w:rFonts w:ascii="David" w:hAnsi="David"/>
          <w:rtl/>
        </w:rPr>
      </w:pPr>
      <w:r w:rsidRPr="001238B7">
        <w:rPr>
          <w:rFonts w:ascii="David" w:hAnsi="David" w:hint="cs"/>
          <w:rtl/>
        </w:rPr>
        <w:t xml:space="preserve">מי שזכאי לקצבה אחת או יותר מהחלופות המנויות בהגדרת "קצבת נכה" יהיה זכאי למענק אחד בלבד בהתאם לסעיף 3(3). </w:t>
      </w:r>
    </w:p>
    <w:p w:rsidR="001238B7" w:rsidRPr="001238B7" w:rsidRDefault="001238B7" w:rsidP="00425B2F">
      <w:pPr>
        <w:spacing w:before="100" w:beforeAutospacing="1" w:after="100" w:afterAutospacing="1" w:line="360" w:lineRule="auto"/>
        <w:ind w:left="720" w:firstLine="0"/>
        <w:rPr>
          <w:rFonts w:ascii="David" w:hAnsi="David"/>
        </w:rPr>
      </w:pPr>
      <w:r w:rsidRPr="001238B7">
        <w:rPr>
          <w:rFonts w:ascii="David" w:hAnsi="David" w:hint="cs"/>
          <w:rtl/>
        </w:rPr>
        <w:t xml:space="preserve">כאן יבוא חריג, אדוני היושב-ראש, כי יתכן מצב שאדם זכאי לקצבה בעד ילד נכה ויש לו יותר מילד נכה אחד, אנחנו ננסח חריג על מנת שהוא יוכל לקבל מענק עבור כל אחד מהילדים. </w:t>
      </w:r>
    </w:p>
    <w:p w:rsidR="001238B7" w:rsidRPr="00425B2F" w:rsidRDefault="001238B7" w:rsidP="00425B2F">
      <w:pPr>
        <w:pStyle w:val="afd"/>
        <w:numPr>
          <w:ilvl w:val="0"/>
          <w:numId w:val="10"/>
        </w:numPr>
        <w:spacing w:before="100" w:beforeAutospacing="1" w:after="100" w:afterAutospacing="1" w:line="360" w:lineRule="auto"/>
        <w:rPr>
          <w:rFonts w:ascii="David" w:hAnsi="David"/>
          <w:rtl/>
        </w:rPr>
      </w:pPr>
      <w:r w:rsidRPr="001238B7">
        <w:rPr>
          <w:rFonts w:ascii="David" w:hAnsi="David" w:hint="cs"/>
          <w:rtl/>
        </w:rPr>
        <w:t>מי שזכאי לקצבה אחת או יותר מהחלופות המנויות בהגדרת "קצבת אזרח ותיק,</w:t>
      </w:r>
      <w:r w:rsidRPr="001238B7">
        <w:rPr>
          <w:rFonts w:ascii="David" w:hAnsi="David" w:hint="cs"/>
        </w:rPr>
        <w:t xml:space="preserve"> </w:t>
      </w:r>
      <w:r w:rsidRPr="001238B7">
        <w:rPr>
          <w:rFonts w:ascii="David" w:hAnsi="David" w:hint="cs"/>
          <w:rtl/>
        </w:rPr>
        <w:t>שארים או תלויים" יהא זכאי למענק אחד בלבד בהתאם לסעיף 3(א)(2).</w:t>
      </w:r>
    </w:p>
    <w:p w:rsidR="001238B7" w:rsidRDefault="001238B7" w:rsidP="001238B7">
      <w:pPr>
        <w:pStyle w:val="a4"/>
        <w:keepNext/>
        <w:rPr>
          <w:rtl/>
        </w:rPr>
      </w:pPr>
      <w:bookmarkStart w:id="122" w:name="ET_speaker_5811_27"/>
      <w:r w:rsidRPr="001238B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38B7">
        <w:rPr>
          <w:rStyle w:val="TagStyle"/>
          <w:rtl/>
        </w:rPr>
        <w:t xml:space="preserve"> &lt;&lt; דובר &gt;&gt;</w:t>
      </w:r>
      <w:r>
        <w:rPr>
          <w:rtl/>
        </w:rPr>
        <w:t xml:space="preserve"> </w:t>
      </w:r>
      <w:bookmarkEnd w:id="122"/>
    </w:p>
    <w:p w:rsidR="001238B7" w:rsidRDefault="001238B7" w:rsidP="001238B7">
      <w:pPr>
        <w:pStyle w:val="KeepWithNext"/>
        <w:rPr>
          <w:rtl/>
        </w:rPr>
      </w:pPr>
    </w:p>
    <w:p w:rsidR="001238B7" w:rsidRDefault="001238B7" w:rsidP="001238B7">
      <w:pPr>
        <w:rPr>
          <w:rtl/>
        </w:rPr>
      </w:pPr>
      <w:r>
        <w:rPr>
          <w:rFonts w:hint="cs"/>
          <w:rtl/>
        </w:rPr>
        <w:t xml:space="preserve">אלמן בן 71 יקבל מענק? </w:t>
      </w:r>
    </w:p>
    <w:p w:rsidR="001238B7" w:rsidRDefault="001238B7" w:rsidP="001238B7">
      <w:pPr>
        <w:rPr>
          <w:rtl/>
        </w:rPr>
      </w:pPr>
      <w:bookmarkStart w:id="123" w:name="_ETM_Q1_939315"/>
      <w:bookmarkStart w:id="124" w:name="_ETM_Q1_939399"/>
      <w:bookmarkEnd w:id="123"/>
      <w:bookmarkEnd w:id="124"/>
    </w:p>
    <w:p w:rsidR="001238B7" w:rsidRDefault="001238B7" w:rsidP="001238B7">
      <w:pPr>
        <w:pStyle w:val="a4"/>
        <w:keepNext/>
        <w:rPr>
          <w:rtl/>
        </w:rPr>
      </w:pPr>
      <w:bookmarkStart w:id="125" w:name="ET_speaker_אלון_מסר_28"/>
      <w:r w:rsidRPr="001238B7">
        <w:rPr>
          <w:rStyle w:val="TagStyle"/>
          <w:rtl/>
        </w:rPr>
        <w:t xml:space="preserve"> &lt;&lt; דובר &gt;&gt; </w:t>
      </w:r>
      <w:r>
        <w:rPr>
          <w:rtl/>
        </w:rPr>
        <w:t>אלון מסר:</w:t>
      </w:r>
      <w:r w:rsidRPr="001238B7">
        <w:rPr>
          <w:rStyle w:val="TagStyle"/>
          <w:rtl/>
        </w:rPr>
        <w:t xml:space="preserve"> &lt;&lt; דובר &gt;&gt;</w:t>
      </w:r>
      <w:r>
        <w:rPr>
          <w:rtl/>
        </w:rPr>
        <w:t xml:space="preserve"> </w:t>
      </w:r>
      <w:bookmarkEnd w:id="125"/>
    </w:p>
    <w:p w:rsidR="001238B7" w:rsidRDefault="001238B7" w:rsidP="001238B7">
      <w:pPr>
        <w:pStyle w:val="KeepWithNext"/>
        <w:rPr>
          <w:rtl/>
        </w:rPr>
      </w:pPr>
    </w:p>
    <w:p w:rsidR="001238B7" w:rsidRDefault="001238B7" w:rsidP="001238B7">
      <w:pPr>
        <w:rPr>
          <w:rtl/>
        </w:rPr>
      </w:pPr>
      <w:r>
        <w:rPr>
          <w:rFonts w:hint="cs"/>
          <w:rtl/>
        </w:rPr>
        <w:t>יקבל.</w:t>
      </w:r>
    </w:p>
    <w:p w:rsidR="001238B7" w:rsidRDefault="001238B7" w:rsidP="001238B7">
      <w:pPr>
        <w:rPr>
          <w:rtl/>
        </w:rPr>
      </w:pPr>
    </w:p>
    <w:p w:rsidR="001238B7" w:rsidRDefault="001238B7" w:rsidP="001238B7">
      <w:pPr>
        <w:pStyle w:val="a4"/>
        <w:keepNext/>
        <w:rPr>
          <w:rtl/>
        </w:rPr>
      </w:pPr>
      <w:bookmarkStart w:id="126" w:name="ET_speaker_נועה_בן_שבת_29"/>
      <w:r w:rsidRPr="001238B7">
        <w:rPr>
          <w:rStyle w:val="TagStyle"/>
          <w:rtl/>
        </w:rPr>
        <w:t xml:space="preserve"> &lt;&lt; דובר &gt;&gt; </w:t>
      </w:r>
      <w:r>
        <w:rPr>
          <w:rtl/>
        </w:rPr>
        <w:t>נועה בן שבת:</w:t>
      </w:r>
      <w:r w:rsidRPr="001238B7">
        <w:rPr>
          <w:rStyle w:val="TagStyle"/>
          <w:rtl/>
        </w:rPr>
        <w:t xml:space="preserve"> &lt;&lt; דובר &gt;&gt;</w:t>
      </w:r>
      <w:r>
        <w:rPr>
          <w:rtl/>
        </w:rPr>
        <w:t xml:space="preserve"> </w:t>
      </w:r>
      <w:bookmarkEnd w:id="126"/>
    </w:p>
    <w:p w:rsidR="001238B7" w:rsidRDefault="001238B7" w:rsidP="001238B7">
      <w:pPr>
        <w:pStyle w:val="KeepWithNext"/>
        <w:rPr>
          <w:rtl/>
        </w:rPr>
      </w:pPr>
    </w:p>
    <w:p w:rsidR="001238B7" w:rsidRDefault="001238B7" w:rsidP="001238B7">
      <w:pPr>
        <w:rPr>
          <w:rtl/>
        </w:rPr>
      </w:pPr>
      <w:r>
        <w:rPr>
          <w:rFonts w:hint="cs"/>
          <w:rtl/>
        </w:rPr>
        <w:t xml:space="preserve">בתור קצבת שארים כן,  כי </w:t>
      </w:r>
      <w:bookmarkStart w:id="127" w:name="_ETM_Q1_943724"/>
      <w:bookmarkEnd w:id="127"/>
      <w:r>
        <w:rPr>
          <w:rFonts w:hint="cs"/>
          <w:rtl/>
        </w:rPr>
        <w:t>קצבת שארים נחשבת קצבת אזרח ותיק, שארים ותלויים</w:t>
      </w:r>
      <w:bookmarkStart w:id="128" w:name="_ETM_Q1_947461"/>
      <w:bookmarkEnd w:id="128"/>
      <w:r>
        <w:rPr>
          <w:rFonts w:hint="cs"/>
          <w:rtl/>
        </w:rPr>
        <w:t xml:space="preserve">, וגם קצבת האזרח הוותק נחשבת קצבת אזרח ותיק שארים ותלויים. </w:t>
      </w:r>
    </w:p>
    <w:p w:rsidR="001238B7" w:rsidRDefault="001238B7" w:rsidP="001238B7">
      <w:pPr>
        <w:rPr>
          <w:rtl/>
        </w:rPr>
      </w:pPr>
      <w:bookmarkStart w:id="129" w:name="_ETM_Q1_950544"/>
      <w:bookmarkStart w:id="130" w:name="_ETM_Q1_950634"/>
      <w:bookmarkEnd w:id="129"/>
      <w:bookmarkEnd w:id="130"/>
    </w:p>
    <w:p w:rsidR="001238B7" w:rsidRDefault="001238B7" w:rsidP="001238B7">
      <w:pPr>
        <w:pStyle w:val="a4"/>
        <w:keepNext/>
        <w:rPr>
          <w:rtl/>
        </w:rPr>
      </w:pPr>
      <w:bookmarkStart w:id="131" w:name="ET_speaker_5811_30"/>
      <w:r w:rsidRPr="001238B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238B7">
        <w:rPr>
          <w:rStyle w:val="TagStyle"/>
          <w:rtl/>
        </w:rPr>
        <w:t xml:space="preserve"> &lt;&lt; דובר &gt;&gt;</w:t>
      </w:r>
      <w:r>
        <w:rPr>
          <w:rtl/>
        </w:rPr>
        <w:t xml:space="preserve"> </w:t>
      </w:r>
      <w:bookmarkEnd w:id="131"/>
    </w:p>
    <w:p w:rsidR="001238B7" w:rsidRDefault="001238B7" w:rsidP="001238B7">
      <w:pPr>
        <w:pStyle w:val="KeepWithNext"/>
        <w:rPr>
          <w:rtl/>
        </w:rPr>
      </w:pPr>
    </w:p>
    <w:p w:rsidR="001238B7" w:rsidRDefault="001238B7" w:rsidP="001238B7">
      <w:pPr>
        <w:rPr>
          <w:rtl/>
        </w:rPr>
      </w:pPr>
      <w:r>
        <w:rPr>
          <w:rFonts w:hint="cs"/>
          <w:rtl/>
        </w:rPr>
        <w:t>500 שקלים?</w:t>
      </w:r>
    </w:p>
    <w:p w:rsidR="001238B7" w:rsidRDefault="001238B7" w:rsidP="00425B2F">
      <w:pPr>
        <w:ind w:firstLine="0"/>
        <w:rPr>
          <w:rtl/>
        </w:rPr>
      </w:pPr>
    </w:p>
    <w:p w:rsidR="001238B7" w:rsidRDefault="001238B7" w:rsidP="001238B7">
      <w:pPr>
        <w:pStyle w:val="a4"/>
        <w:keepNext/>
        <w:rPr>
          <w:rtl/>
        </w:rPr>
      </w:pPr>
      <w:bookmarkStart w:id="132" w:name="ET_speaker_נועה_בן_שבת_31"/>
      <w:r w:rsidRPr="001238B7">
        <w:rPr>
          <w:rStyle w:val="TagStyle"/>
          <w:rtl/>
        </w:rPr>
        <w:t xml:space="preserve"> &lt;&lt; דובר &gt;&gt; </w:t>
      </w:r>
      <w:r>
        <w:rPr>
          <w:rtl/>
        </w:rPr>
        <w:t>נועה בן שבת:</w:t>
      </w:r>
      <w:r w:rsidRPr="001238B7">
        <w:rPr>
          <w:rStyle w:val="TagStyle"/>
          <w:rtl/>
        </w:rPr>
        <w:t xml:space="preserve"> &lt;&lt; דובר &gt;&gt;</w:t>
      </w:r>
      <w:r>
        <w:rPr>
          <w:rtl/>
        </w:rPr>
        <w:t xml:space="preserve"> </w:t>
      </w:r>
      <w:bookmarkEnd w:id="132"/>
    </w:p>
    <w:p w:rsidR="001238B7" w:rsidRDefault="001238B7" w:rsidP="001238B7">
      <w:pPr>
        <w:pStyle w:val="KeepWithNext"/>
        <w:rPr>
          <w:rtl/>
        </w:rPr>
      </w:pPr>
    </w:p>
    <w:p w:rsidR="001238B7" w:rsidRDefault="001238B7" w:rsidP="001238B7">
      <w:pPr>
        <w:rPr>
          <w:rtl/>
        </w:rPr>
      </w:pPr>
      <w:r>
        <w:rPr>
          <w:rFonts w:hint="cs"/>
          <w:rtl/>
        </w:rPr>
        <w:t xml:space="preserve">כן. </w:t>
      </w:r>
    </w:p>
    <w:p w:rsidR="001238B7" w:rsidRDefault="001238B7" w:rsidP="001238B7">
      <w:pPr>
        <w:rPr>
          <w:rtl/>
        </w:rPr>
      </w:pPr>
      <w:bookmarkStart w:id="133" w:name="_ETM_Q1_950614"/>
      <w:bookmarkStart w:id="134" w:name="_ETM_Q1_950688"/>
      <w:bookmarkEnd w:id="133"/>
      <w:bookmarkEnd w:id="134"/>
    </w:p>
    <w:p w:rsidR="001238B7" w:rsidRPr="001238B7" w:rsidRDefault="001238B7" w:rsidP="001238B7">
      <w:pPr>
        <w:pStyle w:val="afd"/>
        <w:numPr>
          <w:ilvl w:val="0"/>
          <w:numId w:val="9"/>
        </w:numPr>
        <w:tabs>
          <w:tab w:val="left" w:pos="226"/>
        </w:tabs>
        <w:spacing w:line="360" w:lineRule="auto"/>
        <w:jc w:val="left"/>
        <w:rPr>
          <w:rFonts w:ascii="David" w:hAnsi="David"/>
        </w:rPr>
      </w:pPr>
      <w:bookmarkStart w:id="135" w:name="_ETM_Q1_953744"/>
      <w:bookmarkStart w:id="136" w:name="_ETM_Q1_953802"/>
      <w:bookmarkEnd w:id="135"/>
      <w:bookmarkEnd w:id="136"/>
      <w:r>
        <w:rPr>
          <w:rtl/>
        </w:rPr>
        <w:t xml:space="preserve"> </w:t>
      </w:r>
      <w:r w:rsidRPr="001238B7">
        <w:rPr>
          <w:rFonts w:ascii="David" w:hAnsi="David" w:hint="cs"/>
          <w:rtl/>
        </w:rPr>
        <w:t>לא ישולם מכוח סעיפים 3(2) עד (5) יותר ממענק אחד לאדם.</w:t>
      </w:r>
    </w:p>
    <w:p w:rsidR="001238B7" w:rsidRPr="001238B7" w:rsidRDefault="001238B7" w:rsidP="001238B7">
      <w:pPr>
        <w:tabs>
          <w:tab w:val="left" w:pos="226"/>
        </w:tabs>
        <w:spacing w:line="360" w:lineRule="auto"/>
        <w:ind w:left="728" w:firstLine="0"/>
        <w:contextualSpacing/>
        <w:jc w:val="left"/>
        <w:rPr>
          <w:rFonts w:ascii="David" w:hAnsi="David"/>
          <w:rtl/>
        </w:rPr>
      </w:pPr>
    </w:p>
    <w:p w:rsidR="001238B7" w:rsidRDefault="001238B7" w:rsidP="00425B2F">
      <w:pPr>
        <w:pStyle w:val="afd"/>
        <w:numPr>
          <w:ilvl w:val="0"/>
          <w:numId w:val="9"/>
        </w:numPr>
        <w:tabs>
          <w:tab w:val="left" w:pos="226"/>
        </w:tabs>
        <w:spacing w:line="360" w:lineRule="auto"/>
        <w:jc w:val="left"/>
        <w:rPr>
          <w:rFonts w:ascii="David" w:hAnsi="David"/>
        </w:rPr>
      </w:pPr>
      <w:r w:rsidRPr="001238B7">
        <w:rPr>
          <w:rFonts w:ascii="David" w:hAnsi="David" w:hint="cs"/>
          <w:rtl/>
        </w:rPr>
        <w:t xml:space="preserve">בני זוג הזכאים שניהם לתוספת למענק, תשולם להם, על אף האמור בסעיף 3(2) – תוספת למענק אחת בלבד. </w:t>
      </w:r>
      <w:bookmarkStart w:id="137" w:name="_ETM_Q1_998114"/>
      <w:bookmarkStart w:id="138" w:name="_ETM_Q1_998227"/>
      <w:bookmarkEnd w:id="137"/>
      <w:bookmarkEnd w:id="138"/>
    </w:p>
    <w:p w:rsidR="00425B2F" w:rsidRPr="00425B2F" w:rsidRDefault="00425B2F" w:rsidP="00425B2F">
      <w:pPr>
        <w:tabs>
          <w:tab w:val="left" w:pos="226"/>
        </w:tabs>
        <w:spacing w:line="360" w:lineRule="auto"/>
        <w:ind w:firstLine="0"/>
        <w:jc w:val="left"/>
        <w:rPr>
          <w:rFonts w:ascii="David" w:hAnsi="David"/>
          <w:rtl/>
        </w:rPr>
      </w:pPr>
    </w:p>
    <w:p w:rsidR="001238B7" w:rsidRDefault="001238B7" w:rsidP="001238B7">
      <w:pPr>
        <w:pStyle w:val="af6"/>
        <w:keepNext/>
        <w:rPr>
          <w:rtl/>
        </w:rPr>
      </w:pPr>
      <w:bookmarkStart w:id="139" w:name="ET_yor_5520_32"/>
      <w:r w:rsidRPr="001238B7">
        <w:rPr>
          <w:rStyle w:val="TagStyle"/>
          <w:rtl/>
        </w:rPr>
        <w:t xml:space="preserve"> &lt;&lt; </w:t>
      </w:r>
      <w:proofErr w:type="spellStart"/>
      <w:r w:rsidRPr="001238B7">
        <w:rPr>
          <w:rStyle w:val="TagStyle"/>
          <w:rtl/>
        </w:rPr>
        <w:t>יור</w:t>
      </w:r>
      <w:proofErr w:type="spellEnd"/>
      <w:r w:rsidRPr="001238B7">
        <w:rPr>
          <w:rStyle w:val="TagStyle"/>
          <w:rtl/>
        </w:rPr>
        <w:t xml:space="preserve"> &gt;&gt; </w:t>
      </w:r>
      <w:r>
        <w:rPr>
          <w:rtl/>
        </w:rPr>
        <w:t>היו"ר עודד פורר:</w:t>
      </w:r>
      <w:r w:rsidRPr="001238B7">
        <w:rPr>
          <w:rStyle w:val="TagStyle"/>
          <w:rtl/>
        </w:rPr>
        <w:t xml:space="preserve"> &lt;&lt; </w:t>
      </w:r>
      <w:proofErr w:type="spellStart"/>
      <w:r w:rsidRPr="001238B7">
        <w:rPr>
          <w:rStyle w:val="TagStyle"/>
          <w:rtl/>
        </w:rPr>
        <w:t>יור</w:t>
      </w:r>
      <w:proofErr w:type="spellEnd"/>
      <w:r w:rsidRPr="001238B7">
        <w:rPr>
          <w:rStyle w:val="TagStyle"/>
          <w:rtl/>
        </w:rPr>
        <w:t xml:space="preserve"> &gt;&gt;</w:t>
      </w:r>
      <w:r>
        <w:rPr>
          <w:rtl/>
        </w:rPr>
        <w:t xml:space="preserve"> </w:t>
      </w:r>
      <w:bookmarkEnd w:id="139"/>
    </w:p>
    <w:p w:rsidR="001238B7" w:rsidRDefault="001238B7" w:rsidP="001238B7">
      <w:pPr>
        <w:pStyle w:val="KeepWithNext"/>
        <w:rPr>
          <w:rtl/>
        </w:rPr>
      </w:pPr>
    </w:p>
    <w:p w:rsidR="00BF5DA8" w:rsidRDefault="001238B7" w:rsidP="001238B7">
      <w:pPr>
        <w:rPr>
          <w:rtl/>
        </w:rPr>
      </w:pPr>
      <w:r>
        <w:rPr>
          <w:rFonts w:hint="cs"/>
          <w:rtl/>
        </w:rPr>
        <w:t xml:space="preserve">זו תשובה לשאלתך, חבר הכנסת </w:t>
      </w:r>
      <w:proofErr w:type="spellStart"/>
      <w:r>
        <w:rPr>
          <w:rFonts w:hint="cs"/>
          <w:rtl/>
        </w:rPr>
        <w:t>טופורובסקי</w:t>
      </w:r>
      <w:proofErr w:type="spellEnd"/>
      <w:r>
        <w:rPr>
          <w:rFonts w:hint="cs"/>
          <w:rtl/>
        </w:rPr>
        <w:t xml:space="preserve">. הסעיף הזה מדבר על התוספת של 450 שקלים. סעיף 3(2) מדבר על תוספת של 450 שקלים </w:t>
      </w:r>
      <w:bookmarkStart w:id="140" w:name="_ETM_Q1_1026270"/>
      <w:bookmarkEnd w:id="140"/>
      <w:r>
        <w:rPr>
          <w:rFonts w:hint="cs"/>
          <w:rtl/>
        </w:rPr>
        <w:t xml:space="preserve">שניתנה למי שחי בעולם השלמת ההכנסה או גמלת הסיעוד. </w:t>
      </w:r>
    </w:p>
    <w:p w:rsidR="00BF5DA8" w:rsidRDefault="00BF5DA8" w:rsidP="00425B2F">
      <w:pPr>
        <w:ind w:firstLine="0"/>
        <w:rPr>
          <w:rtl/>
        </w:rPr>
      </w:pPr>
      <w:bookmarkStart w:id="141" w:name="_ETM_Q1_1056041"/>
      <w:bookmarkStart w:id="142" w:name="_ETM_Q1_1056118"/>
      <w:bookmarkStart w:id="143" w:name="_ETM_Q1_1056546"/>
      <w:bookmarkStart w:id="144" w:name="_ETM_Q1_1056606"/>
      <w:bookmarkStart w:id="145" w:name="_ETM_Q1_1060073"/>
      <w:bookmarkEnd w:id="141"/>
      <w:bookmarkEnd w:id="142"/>
      <w:bookmarkEnd w:id="143"/>
      <w:bookmarkEnd w:id="144"/>
      <w:bookmarkEnd w:id="145"/>
    </w:p>
    <w:p w:rsidR="00BF5DA8" w:rsidRDefault="00BF5DA8" w:rsidP="00BF5DA8">
      <w:pPr>
        <w:pStyle w:val="a4"/>
        <w:keepNext/>
        <w:rPr>
          <w:rtl/>
        </w:rPr>
      </w:pPr>
      <w:bookmarkStart w:id="146" w:name="ET_speaker_נועה_בן_שבת_33"/>
      <w:r w:rsidRPr="00BF5DA8">
        <w:rPr>
          <w:rStyle w:val="TagStyle"/>
          <w:rtl/>
        </w:rPr>
        <w:t xml:space="preserve"> &lt;&lt; דובר &gt;&gt; </w:t>
      </w:r>
      <w:r>
        <w:rPr>
          <w:rtl/>
        </w:rPr>
        <w:t>נועה בן שבת:</w:t>
      </w:r>
      <w:r w:rsidRPr="00BF5DA8">
        <w:rPr>
          <w:rStyle w:val="TagStyle"/>
          <w:rtl/>
        </w:rPr>
        <w:t xml:space="preserve"> &lt;&lt; דובר &gt;&gt;</w:t>
      </w:r>
      <w:r>
        <w:rPr>
          <w:rtl/>
        </w:rPr>
        <w:t xml:space="preserve"> </w:t>
      </w:r>
      <w:bookmarkEnd w:id="146"/>
    </w:p>
    <w:p w:rsidR="00BF5DA8" w:rsidRDefault="00BF5DA8" w:rsidP="00BF5DA8">
      <w:pPr>
        <w:pStyle w:val="KeepWithNext"/>
        <w:rPr>
          <w:rtl/>
        </w:rPr>
      </w:pPr>
    </w:p>
    <w:p w:rsidR="00BF5DA8" w:rsidRPr="00425B2F" w:rsidRDefault="00BF5DA8" w:rsidP="00425B2F">
      <w:pPr>
        <w:pStyle w:val="afd"/>
        <w:numPr>
          <w:ilvl w:val="0"/>
          <w:numId w:val="8"/>
        </w:numPr>
        <w:spacing w:before="100" w:beforeAutospacing="1" w:line="360" w:lineRule="auto"/>
        <w:rPr>
          <w:rFonts w:ascii="David" w:hAnsi="David"/>
        </w:rPr>
      </w:pPr>
      <w:bookmarkStart w:id="147" w:name="_ETM_Q1_1060480"/>
      <w:bookmarkStart w:id="148" w:name="_ETM_Q1_1060515"/>
      <w:bookmarkEnd w:id="147"/>
      <w:bookmarkEnd w:id="148"/>
      <w:r>
        <w:rPr>
          <w:rtl/>
        </w:rPr>
        <w:t xml:space="preserve">  </w:t>
      </w:r>
      <w:r w:rsidR="001238B7">
        <w:rPr>
          <w:rtl/>
        </w:rPr>
        <w:t xml:space="preserve">  </w:t>
      </w:r>
      <w:r w:rsidRPr="00425B2F">
        <w:rPr>
          <w:rFonts w:ascii="David" w:hAnsi="David" w:hint="cs"/>
          <w:rtl/>
        </w:rPr>
        <w:t xml:space="preserve">מימון והחזר הוצאות </w:t>
      </w:r>
    </w:p>
    <w:p w:rsidR="00BF5DA8" w:rsidRPr="00BF5DA8" w:rsidRDefault="00BF5DA8" w:rsidP="00BF5DA8">
      <w:pPr>
        <w:spacing w:before="100" w:beforeAutospacing="1" w:line="360" w:lineRule="auto"/>
        <w:ind w:left="368" w:firstLine="0"/>
        <w:contextualSpacing/>
        <w:rPr>
          <w:rFonts w:ascii="David" w:hAnsi="David"/>
        </w:rPr>
      </w:pPr>
    </w:p>
    <w:p w:rsidR="00BF5DA8" w:rsidRPr="00BF5DA8" w:rsidRDefault="00BF5DA8" w:rsidP="00BF5DA8">
      <w:pPr>
        <w:spacing w:before="100" w:beforeAutospacing="1" w:line="360" w:lineRule="auto"/>
        <w:ind w:left="368" w:firstLine="0"/>
        <w:contextualSpacing/>
        <w:rPr>
          <w:rFonts w:ascii="David" w:hAnsi="David"/>
          <w:rtl/>
        </w:rPr>
      </w:pPr>
      <w:r w:rsidRPr="00BF5DA8">
        <w:rPr>
          <w:rFonts w:ascii="David" w:hAnsi="David" w:hint="cs"/>
          <w:rtl/>
        </w:rPr>
        <w:t>(א)</w:t>
      </w:r>
      <w:r w:rsidRPr="00BF5DA8">
        <w:rPr>
          <w:rFonts w:ascii="David" w:hAnsi="David" w:hint="cs"/>
          <w:rtl/>
        </w:rPr>
        <w:tab/>
        <w:t>מענקים לפי הסכם זה ישולמו על חשבון אוצר המדינה באמצעות המוסד.</w:t>
      </w:r>
    </w:p>
    <w:p w:rsidR="00BF5DA8" w:rsidRPr="00BF5DA8" w:rsidRDefault="00BF5DA8" w:rsidP="00BF5DA8">
      <w:pPr>
        <w:spacing w:before="100" w:beforeAutospacing="1" w:line="360" w:lineRule="auto"/>
        <w:ind w:left="368" w:firstLine="0"/>
        <w:contextualSpacing/>
        <w:rPr>
          <w:rFonts w:ascii="David" w:hAnsi="David"/>
          <w:rtl/>
        </w:rPr>
      </w:pPr>
    </w:p>
    <w:p w:rsidR="00BF5DA8" w:rsidRPr="00BF5DA8" w:rsidRDefault="00BF5DA8" w:rsidP="00BF5DA8">
      <w:pPr>
        <w:spacing w:before="100" w:beforeAutospacing="1" w:line="360" w:lineRule="auto"/>
        <w:ind w:left="368" w:firstLine="0"/>
        <w:contextualSpacing/>
        <w:rPr>
          <w:rFonts w:ascii="David" w:hAnsi="David"/>
          <w:rtl/>
        </w:rPr>
      </w:pPr>
      <w:r w:rsidRPr="00BF5DA8">
        <w:rPr>
          <w:rFonts w:ascii="David" w:hAnsi="David" w:hint="cs"/>
          <w:rtl/>
        </w:rPr>
        <w:t>(ב)</w:t>
      </w:r>
      <w:r w:rsidRPr="00BF5DA8">
        <w:rPr>
          <w:rFonts w:ascii="David" w:hAnsi="David" w:hint="cs"/>
          <w:rtl/>
        </w:rPr>
        <w:tab/>
        <w:t>המוסד יגיש לממשלה, באמצעות משרד האוצר, חשבון מפורט של סכום ההוצאה לפי הסכם זה, שהוציא המוסד בפועל.</w:t>
      </w:r>
    </w:p>
    <w:p w:rsidR="00BF5DA8" w:rsidRPr="00BF5DA8" w:rsidRDefault="00BF5DA8" w:rsidP="00BF5DA8">
      <w:pPr>
        <w:spacing w:before="100" w:beforeAutospacing="1" w:line="360" w:lineRule="auto"/>
        <w:ind w:left="368" w:firstLine="0"/>
        <w:contextualSpacing/>
        <w:rPr>
          <w:rFonts w:ascii="David" w:hAnsi="David"/>
          <w:rtl/>
        </w:rPr>
      </w:pPr>
    </w:p>
    <w:p w:rsidR="00BF5DA8" w:rsidRPr="00BF5DA8" w:rsidRDefault="00BF5DA8" w:rsidP="00BF5DA8">
      <w:pPr>
        <w:spacing w:before="100" w:beforeAutospacing="1" w:line="360" w:lineRule="auto"/>
        <w:ind w:left="368" w:firstLine="0"/>
        <w:contextualSpacing/>
        <w:rPr>
          <w:rFonts w:ascii="David" w:hAnsi="David" w:cs="Arial"/>
          <w:sz w:val="28"/>
          <w:szCs w:val="28"/>
          <w:rtl/>
          <w:lang w:eastAsia="he-IL"/>
        </w:rPr>
      </w:pPr>
      <w:r w:rsidRPr="00BF5DA8">
        <w:rPr>
          <w:rFonts w:ascii="David" w:hAnsi="David" w:hint="cs"/>
          <w:rtl/>
        </w:rPr>
        <w:t>(ג)</w:t>
      </w:r>
      <w:r w:rsidRPr="00BF5DA8">
        <w:rPr>
          <w:rFonts w:ascii="David" w:hAnsi="David" w:hint="cs"/>
          <w:rtl/>
        </w:rPr>
        <w:tab/>
        <w:t>הממשלה תשפה את המוסד, באמצעות משרד האוצר, בסכום תשלום</w:t>
      </w:r>
      <w:r w:rsidRPr="00BF5DA8">
        <w:rPr>
          <w:rFonts w:ascii="David" w:hAnsi="David" w:hint="cs"/>
        </w:rPr>
        <w:t xml:space="preserve"> </w:t>
      </w:r>
      <w:r w:rsidRPr="00BF5DA8">
        <w:rPr>
          <w:rFonts w:ascii="David" w:hAnsi="David" w:hint="cs"/>
          <w:rtl/>
        </w:rPr>
        <w:t xml:space="preserve">המענקים שהוא ישלם לפי הסכם זה, וזאת לפי נוהל השתתפות אוצר המדינה בתשלומי המוסד לביטוח לאומי (להלן – הנוהל). </w:t>
      </w:r>
    </w:p>
    <w:p w:rsidR="00BF5DA8" w:rsidRPr="00BF5DA8" w:rsidRDefault="00BF5DA8" w:rsidP="00BF5DA8">
      <w:pPr>
        <w:spacing w:before="100" w:beforeAutospacing="1" w:line="360" w:lineRule="auto"/>
        <w:ind w:left="368" w:firstLine="0"/>
        <w:contextualSpacing/>
        <w:rPr>
          <w:rFonts w:ascii="David" w:hAnsi="David"/>
        </w:rPr>
      </w:pPr>
    </w:p>
    <w:p w:rsidR="00BF5DA8" w:rsidRPr="00BE4E85" w:rsidRDefault="00BF5DA8" w:rsidP="00BE4E85">
      <w:pPr>
        <w:pStyle w:val="afd"/>
        <w:numPr>
          <w:ilvl w:val="0"/>
          <w:numId w:val="9"/>
        </w:numPr>
        <w:spacing w:before="100" w:beforeAutospacing="1" w:line="360" w:lineRule="auto"/>
        <w:rPr>
          <w:rFonts w:ascii="David" w:hAnsi="David"/>
          <w:rtl/>
        </w:rPr>
      </w:pPr>
      <w:r w:rsidRPr="00BE4E85">
        <w:rPr>
          <w:rFonts w:ascii="David" w:hAnsi="David" w:hint="cs"/>
          <w:rtl/>
        </w:rPr>
        <w:t>הממשלה, באמצעות משרד האוצר, תשפה את המוסד לפי החלק היחסי מההוצאות המנהליות של המוסד הנובעות מביצוע הסכם זה כפי שהיו בפועל ובהתאם לנוהל.</w:t>
      </w:r>
    </w:p>
    <w:p w:rsidR="00BE4E85" w:rsidRDefault="00BE4E85" w:rsidP="00BE4E85">
      <w:pPr>
        <w:spacing w:before="100" w:beforeAutospacing="1" w:line="360" w:lineRule="auto"/>
        <w:ind w:left="368" w:firstLine="0"/>
        <w:rPr>
          <w:rFonts w:ascii="David" w:hAnsi="David"/>
          <w:rtl/>
        </w:rPr>
      </w:pPr>
      <w:r>
        <w:rPr>
          <w:rFonts w:ascii="David" w:hAnsi="David" w:hint="cs"/>
          <w:rtl/>
        </w:rPr>
        <w:t xml:space="preserve">לגבי המועד, האם המוסד לביטוח לאומי יכול להתייחס? </w:t>
      </w:r>
    </w:p>
    <w:p w:rsidR="00015B25" w:rsidRDefault="00015B25" w:rsidP="00BE4E85">
      <w:pPr>
        <w:spacing w:before="100" w:beforeAutospacing="1" w:line="360" w:lineRule="auto"/>
        <w:ind w:left="368" w:firstLine="0"/>
        <w:rPr>
          <w:rFonts w:ascii="David" w:hAnsi="David"/>
          <w:rtl/>
        </w:rPr>
      </w:pPr>
      <w:bookmarkStart w:id="149" w:name="_ETM_Q1_1086049"/>
      <w:bookmarkStart w:id="150" w:name="_ETM_Q1_1086130"/>
      <w:bookmarkEnd w:id="149"/>
      <w:bookmarkEnd w:id="150"/>
    </w:p>
    <w:p w:rsidR="00015B25" w:rsidRDefault="00015B25" w:rsidP="00015B25">
      <w:pPr>
        <w:pStyle w:val="a4"/>
        <w:keepNext/>
        <w:rPr>
          <w:rtl/>
        </w:rPr>
      </w:pPr>
      <w:bookmarkStart w:id="151" w:name="ET_speaker_אלון_מסר_34"/>
      <w:r w:rsidRPr="00015B25">
        <w:rPr>
          <w:rStyle w:val="TagStyle"/>
          <w:rtl/>
        </w:rPr>
        <w:t xml:space="preserve"> &lt;&lt; דובר &gt;&gt; </w:t>
      </w:r>
      <w:r>
        <w:rPr>
          <w:rtl/>
        </w:rPr>
        <w:t>אלון מסר:</w:t>
      </w:r>
      <w:r w:rsidRPr="00015B25">
        <w:rPr>
          <w:rStyle w:val="TagStyle"/>
          <w:rtl/>
        </w:rPr>
        <w:t xml:space="preserve"> &lt;&lt; דובר &gt;&gt;</w:t>
      </w:r>
      <w:r>
        <w:rPr>
          <w:rtl/>
        </w:rPr>
        <w:t xml:space="preserve"> </w:t>
      </w:r>
      <w:bookmarkEnd w:id="151"/>
    </w:p>
    <w:p w:rsidR="00015B25" w:rsidRDefault="00015B25" w:rsidP="00015B25">
      <w:pPr>
        <w:pStyle w:val="KeepWithNext"/>
        <w:rPr>
          <w:rtl/>
        </w:rPr>
      </w:pPr>
    </w:p>
    <w:p w:rsidR="00015B25" w:rsidRDefault="00015B25" w:rsidP="00015B25">
      <w:pPr>
        <w:rPr>
          <w:rtl/>
        </w:rPr>
      </w:pPr>
      <w:r>
        <w:rPr>
          <w:rFonts w:hint="cs"/>
          <w:rtl/>
        </w:rPr>
        <w:t xml:space="preserve">כוונתי לחתום על זה היום. </w:t>
      </w:r>
    </w:p>
    <w:p w:rsidR="00015B25" w:rsidRDefault="00015B25" w:rsidP="00015B25">
      <w:pPr>
        <w:rPr>
          <w:rtl/>
        </w:rPr>
      </w:pPr>
      <w:bookmarkStart w:id="152" w:name="_ETM_Q1_1090681"/>
      <w:bookmarkStart w:id="153" w:name="_ETM_Q1_1090762"/>
      <w:bookmarkEnd w:id="152"/>
      <w:bookmarkEnd w:id="153"/>
    </w:p>
    <w:p w:rsidR="00015B25" w:rsidRDefault="00015B25" w:rsidP="00015B25">
      <w:pPr>
        <w:pStyle w:val="a4"/>
        <w:keepNext/>
        <w:rPr>
          <w:rtl/>
        </w:rPr>
      </w:pPr>
      <w:bookmarkStart w:id="154" w:name="ET_speaker_5811_35"/>
      <w:r w:rsidRPr="00015B2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015B25">
        <w:rPr>
          <w:rStyle w:val="TagStyle"/>
          <w:rtl/>
        </w:rPr>
        <w:t xml:space="preserve"> &lt;&lt; דובר &gt;&gt;</w:t>
      </w:r>
      <w:r>
        <w:rPr>
          <w:rtl/>
        </w:rPr>
        <w:t xml:space="preserve"> </w:t>
      </w:r>
      <w:bookmarkEnd w:id="154"/>
    </w:p>
    <w:p w:rsidR="00015B25" w:rsidRDefault="00015B25" w:rsidP="00015B25">
      <w:pPr>
        <w:pStyle w:val="KeepWithNext"/>
        <w:rPr>
          <w:rtl/>
        </w:rPr>
      </w:pPr>
    </w:p>
    <w:p w:rsidR="0068316B" w:rsidRDefault="00015B25" w:rsidP="00015B25">
      <w:r>
        <w:rPr>
          <w:rFonts w:hint="cs"/>
          <w:rtl/>
        </w:rPr>
        <w:t xml:space="preserve">ומהו מועד השיפוי? </w:t>
      </w:r>
      <w:bookmarkStart w:id="155" w:name="_ETM_Q1_1085124"/>
      <w:bookmarkEnd w:id="155"/>
    </w:p>
    <w:p w:rsidR="0068316B" w:rsidRDefault="0068316B" w:rsidP="0068316B">
      <w:pPr>
        <w:rPr>
          <w:rtl/>
        </w:rPr>
      </w:pPr>
      <w:bookmarkStart w:id="156" w:name="_ETM_Q1_1094218"/>
      <w:bookmarkStart w:id="157" w:name="_ETM_Q1_1094311"/>
      <w:bookmarkEnd w:id="156"/>
      <w:bookmarkEnd w:id="157"/>
    </w:p>
    <w:p w:rsidR="0068316B" w:rsidRDefault="0068316B" w:rsidP="0068316B">
      <w:pPr>
        <w:pStyle w:val="a4"/>
        <w:keepNext/>
        <w:rPr>
          <w:rtl/>
        </w:rPr>
      </w:pPr>
      <w:bookmarkStart w:id="158" w:name="ET_speaker_נועה_בן_שבת_36"/>
      <w:r w:rsidRPr="0068316B">
        <w:rPr>
          <w:rStyle w:val="TagStyle"/>
          <w:rtl/>
        </w:rPr>
        <w:t xml:space="preserve"> &lt;&lt; דובר &gt;&gt; </w:t>
      </w:r>
      <w:r>
        <w:rPr>
          <w:rtl/>
        </w:rPr>
        <w:t>נועה בן שבת:</w:t>
      </w:r>
      <w:r w:rsidRPr="0068316B">
        <w:rPr>
          <w:rStyle w:val="TagStyle"/>
          <w:rtl/>
        </w:rPr>
        <w:t xml:space="preserve"> &lt;&lt; דובר &gt;&gt;</w:t>
      </w:r>
      <w:r>
        <w:rPr>
          <w:rtl/>
        </w:rPr>
        <w:t xml:space="preserve"> </w:t>
      </w:r>
      <w:bookmarkEnd w:id="158"/>
    </w:p>
    <w:p w:rsidR="0068316B" w:rsidRDefault="0068316B" w:rsidP="0068316B">
      <w:pPr>
        <w:pStyle w:val="KeepWithNext"/>
        <w:rPr>
          <w:rtl/>
        </w:rPr>
      </w:pPr>
    </w:p>
    <w:p w:rsidR="0068316B" w:rsidRDefault="0068316B" w:rsidP="0068316B">
      <w:pPr>
        <w:rPr>
          <w:rtl/>
        </w:rPr>
      </w:pPr>
      <w:r>
        <w:rPr>
          <w:rFonts w:hint="cs"/>
          <w:rtl/>
        </w:rPr>
        <w:t>זה יהיה לפי הנוהל. יש הערכה מתי יהיה התשלום בפועל?</w:t>
      </w:r>
    </w:p>
    <w:p w:rsidR="0068316B" w:rsidRDefault="0068316B" w:rsidP="0068316B">
      <w:pPr>
        <w:rPr>
          <w:rtl/>
        </w:rPr>
      </w:pPr>
      <w:bookmarkStart w:id="159" w:name="_ETM_Q1_1104884"/>
      <w:bookmarkStart w:id="160" w:name="_ETM_Q1_1104961"/>
      <w:bookmarkEnd w:id="159"/>
      <w:bookmarkEnd w:id="160"/>
    </w:p>
    <w:p w:rsidR="0068316B" w:rsidRDefault="0068316B" w:rsidP="0068316B">
      <w:pPr>
        <w:pStyle w:val="a4"/>
        <w:keepNext/>
        <w:rPr>
          <w:rtl/>
        </w:rPr>
      </w:pPr>
      <w:bookmarkStart w:id="161" w:name="ET_speaker_אלון_מסר_37"/>
      <w:r w:rsidRPr="0068316B">
        <w:rPr>
          <w:rStyle w:val="TagStyle"/>
          <w:rtl/>
        </w:rPr>
        <w:t xml:space="preserve"> &lt;&lt; דובר &gt;&gt; </w:t>
      </w:r>
      <w:r>
        <w:rPr>
          <w:rtl/>
        </w:rPr>
        <w:t>אלון מסר:</w:t>
      </w:r>
      <w:r w:rsidRPr="0068316B">
        <w:rPr>
          <w:rStyle w:val="TagStyle"/>
          <w:rtl/>
        </w:rPr>
        <w:t xml:space="preserve"> &lt;&lt; דובר &gt;&gt;</w:t>
      </w:r>
      <w:r>
        <w:rPr>
          <w:rtl/>
        </w:rPr>
        <w:t xml:space="preserve"> </w:t>
      </w:r>
      <w:bookmarkEnd w:id="161"/>
    </w:p>
    <w:p w:rsidR="0068316B" w:rsidRDefault="0068316B" w:rsidP="0068316B">
      <w:pPr>
        <w:pStyle w:val="KeepWithNext"/>
        <w:rPr>
          <w:rtl/>
        </w:rPr>
      </w:pPr>
    </w:p>
    <w:p w:rsidR="0068316B" w:rsidRDefault="0068316B" w:rsidP="0068316B">
      <w:pPr>
        <w:rPr>
          <w:rtl/>
        </w:rPr>
      </w:pPr>
      <w:r>
        <w:rPr>
          <w:rFonts w:hint="cs"/>
          <w:rtl/>
        </w:rPr>
        <w:t>את צריכה לשאול את אנשי המוסד לביטוח לאומי.</w:t>
      </w:r>
    </w:p>
    <w:p w:rsidR="0068316B" w:rsidRDefault="0068316B" w:rsidP="0068316B">
      <w:pPr>
        <w:rPr>
          <w:rtl/>
        </w:rPr>
      </w:pPr>
      <w:bookmarkStart w:id="162" w:name="_ETM_Q1_1111992"/>
      <w:bookmarkStart w:id="163" w:name="_ETM_Q1_1112059"/>
      <w:bookmarkStart w:id="164" w:name="_ETM_Q1_1125000"/>
      <w:bookmarkEnd w:id="162"/>
      <w:bookmarkEnd w:id="163"/>
      <w:bookmarkEnd w:id="164"/>
    </w:p>
    <w:p w:rsidR="0068316B" w:rsidRDefault="0068316B" w:rsidP="0068316B">
      <w:pPr>
        <w:pStyle w:val="a4"/>
        <w:keepNext/>
        <w:rPr>
          <w:rtl/>
        </w:rPr>
      </w:pPr>
      <w:bookmarkStart w:id="165" w:name="ET_speaker_שלומי_מור_38"/>
      <w:r w:rsidRPr="0068316B">
        <w:rPr>
          <w:rStyle w:val="TagStyle"/>
          <w:rtl/>
        </w:rPr>
        <w:t xml:space="preserve"> &lt;&lt; דובר &gt;&gt; </w:t>
      </w:r>
      <w:r>
        <w:rPr>
          <w:rtl/>
        </w:rPr>
        <w:t>שלומי מור:</w:t>
      </w:r>
      <w:r w:rsidRPr="0068316B">
        <w:rPr>
          <w:rStyle w:val="TagStyle"/>
          <w:rtl/>
        </w:rPr>
        <w:t xml:space="preserve"> &lt;&lt; דובר &gt;&gt;</w:t>
      </w:r>
      <w:r>
        <w:rPr>
          <w:rtl/>
        </w:rPr>
        <w:t xml:space="preserve"> </w:t>
      </w:r>
      <w:bookmarkEnd w:id="165"/>
    </w:p>
    <w:p w:rsidR="0068316B" w:rsidRDefault="0068316B" w:rsidP="0068316B">
      <w:pPr>
        <w:pStyle w:val="KeepWithNext"/>
        <w:rPr>
          <w:rtl/>
        </w:rPr>
      </w:pPr>
    </w:p>
    <w:p w:rsidR="0068316B" w:rsidRDefault="0068316B" w:rsidP="00425B2F">
      <w:pPr>
        <w:rPr>
          <w:rtl/>
        </w:rPr>
      </w:pPr>
      <w:bookmarkStart w:id="166" w:name="_ETM_Q1_1125470"/>
      <w:bookmarkStart w:id="167" w:name="_ETM_Q1_1125506"/>
      <w:bookmarkEnd w:id="166"/>
      <w:bookmarkEnd w:id="167"/>
      <w:r>
        <w:rPr>
          <w:rFonts w:hint="cs"/>
          <w:rtl/>
        </w:rPr>
        <w:t xml:space="preserve">קשה לי להתחייב. להבנתי, מרגע שההסכם יעבור ויפורסם זה ייקח לכל הפחות 48 שעות של עיבוד. נתחיל עם קצבאות הילדים ולאחר מכן עם המנות הנוספות. אנחנו מדברים על לפחות 48 שעות מרגע הפרסום ומספר ימים נוסף לאחר מכן. </w:t>
      </w:r>
    </w:p>
    <w:p w:rsidR="0068316B" w:rsidRDefault="0068316B" w:rsidP="0068316B">
      <w:pPr>
        <w:rPr>
          <w:rtl/>
        </w:rPr>
      </w:pPr>
    </w:p>
    <w:p w:rsidR="0068316B" w:rsidRDefault="0068316B" w:rsidP="0068316B">
      <w:pPr>
        <w:pStyle w:val="a4"/>
        <w:keepNext/>
        <w:rPr>
          <w:rtl/>
        </w:rPr>
      </w:pPr>
      <w:bookmarkStart w:id="168" w:name="ET_speaker_5811_39"/>
      <w:r w:rsidRPr="0068316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8316B">
        <w:rPr>
          <w:rStyle w:val="TagStyle"/>
          <w:rtl/>
        </w:rPr>
        <w:t xml:space="preserve"> &lt;&lt; דובר &gt;&gt;</w:t>
      </w:r>
      <w:r>
        <w:rPr>
          <w:rtl/>
        </w:rPr>
        <w:t xml:space="preserve"> </w:t>
      </w:r>
      <w:bookmarkEnd w:id="168"/>
    </w:p>
    <w:p w:rsidR="0068316B" w:rsidRDefault="0068316B" w:rsidP="0068316B">
      <w:pPr>
        <w:pStyle w:val="KeepWithNext"/>
        <w:rPr>
          <w:rtl/>
        </w:rPr>
      </w:pPr>
    </w:p>
    <w:p w:rsidR="0068316B" w:rsidRDefault="0068316B" w:rsidP="00425B2F">
      <w:pPr>
        <w:rPr>
          <w:rtl/>
        </w:rPr>
      </w:pPr>
      <w:r>
        <w:rPr>
          <w:rFonts w:hint="cs"/>
          <w:rtl/>
        </w:rPr>
        <w:t xml:space="preserve">מיום שישי עד יום ראשון לכל המאוחר? </w:t>
      </w:r>
      <w:bookmarkStart w:id="169" w:name="_ETM_Q1_1160157"/>
      <w:bookmarkStart w:id="170" w:name="_ETM_Q1_1160223"/>
      <w:bookmarkStart w:id="171" w:name="_ETM_Q1_1160661"/>
      <w:bookmarkEnd w:id="169"/>
      <w:bookmarkEnd w:id="170"/>
      <w:bookmarkEnd w:id="171"/>
    </w:p>
    <w:p w:rsidR="0068316B" w:rsidRDefault="0068316B" w:rsidP="0068316B">
      <w:pPr>
        <w:rPr>
          <w:rtl/>
        </w:rPr>
      </w:pPr>
      <w:bookmarkStart w:id="172" w:name="_ETM_Q1_1160732"/>
      <w:bookmarkEnd w:id="172"/>
    </w:p>
    <w:p w:rsidR="0068316B" w:rsidRDefault="0068316B" w:rsidP="0068316B">
      <w:pPr>
        <w:pStyle w:val="a4"/>
        <w:keepNext/>
        <w:rPr>
          <w:rtl/>
        </w:rPr>
      </w:pPr>
      <w:bookmarkStart w:id="173" w:name="ET_speaker_נועה_בן_שבת_40"/>
      <w:r w:rsidRPr="0068316B">
        <w:rPr>
          <w:rStyle w:val="TagStyle"/>
          <w:rtl/>
        </w:rPr>
        <w:t xml:space="preserve"> &lt;&lt; דובר &gt;&gt; </w:t>
      </w:r>
      <w:r>
        <w:rPr>
          <w:rtl/>
        </w:rPr>
        <w:t>נועה בן שבת:</w:t>
      </w:r>
      <w:r w:rsidRPr="0068316B">
        <w:rPr>
          <w:rStyle w:val="TagStyle"/>
          <w:rtl/>
        </w:rPr>
        <w:t xml:space="preserve"> &lt;&lt; דובר &gt;&gt;</w:t>
      </w:r>
      <w:r>
        <w:rPr>
          <w:rtl/>
        </w:rPr>
        <w:t xml:space="preserve"> </w:t>
      </w:r>
      <w:bookmarkEnd w:id="173"/>
    </w:p>
    <w:p w:rsidR="0068316B" w:rsidRDefault="0068316B" w:rsidP="0068316B">
      <w:pPr>
        <w:pStyle w:val="KeepWithNext"/>
        <w:rPr>
          <w:rtl/>
        </w:rPr>
      </w:pPr>
    </w:p>
    <w:p w:rsidR="0068316B" w:rsidRDefault="0068316B" w:rsidP="0068316B">
      <w:pPr>
        <w:rPr>
          <w:rtl/>
        </w:rPr>
      </w:pPr>
      <w:r>
        <w:rPr>
          <w:rFonts w:hint="cs"/>
          <w:rtl/>
        </w:rPr>
        <w:t>אינני יודעת אם הם התחייבו למועד. יש פה סעיף שנוגע לתשלום המענקים:</w:t>
      </w:r>
    </w:p>
    <w:p w:rsidR="0068316B" w:rsidRDefault="0068316B" w:rsidP="0068316B">
      <w:pPr>
        <w:rPr>
          <w:rtl/>
        </w:rPr>
      </w:pPr>
    </w:p>
    <w:p w:rsidR="0068316B" w:rsidRPr="0068316B" w:rsidRDefault="0068316B" w:rsidP="0068316B">
      <w:pPr>
        <w:spacing w:before="100" w:beforeAutospacing="1" w:line="360" w:lineRule="auto"/>
        <w:ind w:firstLine="0"/>
        <w:rPr>
          <w:rFonts w:ascii="David" w:hAnsi="David"/>
          <w:b/>
          <w:bCs/>
        </w:rPr>
      </w:pPr>
      <w:r>
        <w:rPr>
          <w:rFonts w:hint="cs"/>
          <w:rtl/>
        </w:rPr>
        <w:t>7</w:t>
      </w:r>
      <w:r>
        <w:rPr>
          <w:rtl/>
        </w:rPr>
        <w:t xml:space="preserve"> </w:t>
      </w:r>
      <w:r>
        <w:rPr>
          <w:rFonts w:hint="cs"/>
          <w:rtl/>
        </w:rPr>
        <w:t xml:space="preserve">. </w:t>
      </w:r>
      <w:r w:rsidRPr="0068316B">
        <w:rPr>
          <w:rFonts w:ascii="David" w:hAnsi="David" w:hint="cs"/>
          <w:rtl/>
        </w:rPr>
        <w:t>תשלום המענקים</w:t>
      </w:r>
      <w:r w:rsidRPr="0068316B">
        <w:rPr>
          <w:rFonts w:ascii="David" w:hAnsi="David" w:hint="cs"/>
          <w:b/>
          <w:bCs/>
          <w:rtl/>
        </w:rPr>
        <w:t xml:space="preserve"> </w:t>
      </w:r>
    </w:p>
    <w:p w:rsidR="0068316B" w:rsidRDefault="0068316B" w:rsidP="0068316B">
      <w:pPr>
        <w:spacing w:before="100" w:beforeAutospacing="1" w:line="360" w:lineRule="auto"/>
        <w:ind w:firstLine="0"/>
        <w:rPr>
          <w:rFonts w:ascii="David" w:hAnsi="David"/>
          <w:rtl/>
        </w:rPr>
      </w:pPr>
      <w:r w:rsidRPr="0068316B">
        <w:rPr>
          <w:rFonts w:ascii="David" w:hAnsi="David" w:hint="cs"/>
          <w:rtl/>
        </w:rPr>
        <w:t xml:space="preserve">המענקים ישולמו על ידי המוסד לביטוח לאומי באמצעות חשבון הבנק שאליו השתלמו הקצבאות או הגמלאות שבשל תשלומם  משולמים המענקים. </w:t>
      </w:r>
      <w:bookmarkStart w:id="174" w:name="_ETM_Q1_1172480"/>
      <w:bookmarkStart w:id="175" w:name="_ETM_Q1_1172545"/>
      <w:bookmarkStart w:id="176" w:name="_ETM_Q1_1172919"/>
      <w:bookmarkStart w:id="177" w:name="_ETM_Q1_1172982"/>
      <w:bookmarkStart w:id="178" w:name="_ETM_Q1_1175745"/>
      <w:bookmarkEnd w:id="174"/>
      <w:bookmarkEnd w:id="175"/>
      <w:bookmarkEnd w:id="176"/>
      <w:bookmarkEnd w:id="177"/>
      <w:bookmarkEnd w:id="178"/>
    </w:p>
    <w:p w:rsidR="0068316B" w:rsidRDefault="0068316B" w:rsidP="0068316B">
      <w:pPr>
        <w:spacing w:before="100" w:beforeAutospacing="1" w:line="360" w:lineRule="auto"/>
        <w:ind w:firstLine="0"/>
        <w:rPr>
          <w:rFonts w:ascii="David" w:hAnsi="David"/>
          <w:rtl/>
        </w:rPr>
      </w:pPr>
      <w:bookmarkStart w:id="179" w:name="_ETM_Q1_1175814"/>
      <w:bookmarkEnd w:id="179"/>
      <w:r>
        <w:rPr>
          <w:rFonts w:ascii="David" w:hAnsi="David"/>
          <w:rtl/>
        </w:rPr>
        <w:tab/>
      </w:r>
      <w:r>
        <w:rPr>
          <w:rFonts w:ascii="David" w:hAnsi="David" w:hint="cs"/>
          <w:rtl/>
        </w:rPr>
        <w:t xml:space="preserve">רציתי להזכיר שהסעיף שעבר בתוך החוק מבטיח שהמענקים האלה </w:t>
      </w:r>
      <w:bookmarkStart w:id="180" w:name="_ETM_Q1_1178588"/>
      <w:bookmarkEnd w:id="180"/>
      <w:r>
        <w:rPr>
          <w:rFonts w:ascii="David" w:hAnsi="David" w:hint="cs"/>
          <w:rtl/>
        </w:rPr>
        <w:t xml:space="preserve">לא נחשבים כהכנסה לא לעניין מבחני הכנסה ולא לעניין מיסוי. </w:t>
      </w:r>
    </w:p>
    <w:p w:rsidR="00E75446" w:rsidRDefault="00E75446" w:rsidP="0068316B">
      <w:pPr>
        <w:spacing w:before="100" w:beforeAutospacing="1" w:line="360" w:lineRule="auto"/>
        <w:ind w:firstLine="0"/>
        <w:rPr>
          <w:rFonts w:ascii="David" w:hAnsi="David"/>
          <w:rtl/>
        </w:rPr>
      </w:pPr>
    </w:p>
    <w:p w:rsidR="00E75446" w:rsidRDefault="00E75446" w:rsidP="00E75446">
      <w:pPr>
        <w:pStyle w:val="af6"/>
        <w:keepNext/>
        <w:rPr>
          <w:rtl/>
        </w:rPr>
      </w:pPr>
      <w:bookmarkStart w:id="181" w:name="ET_yor_5520_41"/>
      <w:r w:rsidRPr="00E75446">
        <w:rPr>
          <w:rStyle w:val="TagStyle"/>
          <w:rtl/>
        </w:rPr>
        <w:t xml:space="preserve"> &lt;&lt; </w:t>
      </w:r>
      <w:proofErr w:type="spellStart"/>
      <w:r w:rsidRPr="00E75446">
        <w:rPr>
          <w:rStyle w:val="TagStyle"/>
          <w:rtl/>
        </w:rPr>
        <w:t>יור</w:t>
      </w:r>
      <w:proofErr w:type="spellEnd"/>
      <w:r w:rsidRPr="00E75446">
        <w:rPr>
          <w:rStyle w:val="TagStyle"/>
          <w:rtl/>
        </w:rPr>
        <w:t xml:space="preserve"> &gt;&gt; </w:t>
      </w:r>
      <w:r>
        <w:rPr>
          <w:rtl/>
        </w:rPr>
        <w:t>היו"ר עודד פורר:</w:t>
      </w:r>
      <w:r w:rsidRPr="00E75446">
        <w:rPr>
          <w:rStyle w:val="TagStyle"/>
          <w:rtl/>
        </w:rPr>
        <w:t xml:space="preserve"> &lt;&lt; </w:t>
      </w:r>
      <w:proofErr w:type="spellStart"/>
      <w:r w:rsidRPr="00E75446">
        <w:rPr>
          <w:rStyle w:val="TagStyle"/>
          <w:rtl/>
        </w:rPr>
        <w:t>יור</w:t>
      </w:r>
      <w:proofErr w:type="spellEnd"/>
      <w:r w:rsidRPr="00E75446">
        <w:rPr>
          <w:rStyle w:val="TagStyle"/>
          <w:rtl/>
        </w:rPr>
        <w:t xml:space="preserve"> &gt;&gt;</w:t>
      </w:r>
      <w:r>
        <w:rPr>
          <w:rtl/>
        </w:rPr>
        <w:t xml:space="preserve"> </w:t>
      </w:r>
      <w:bookmarkEnd w:id="181"/>
    </w:p>
    <w:p w:rsidR="00E75446" w:rsidRDefault="00E75446" w:rsidP="00E75446">
      <w:pPr>
        <w:pStyle w:val="KeepWithNext"/>
        <w:rPr>
          <w:rtl/>
        </w:rPr>
      </w:pPr>
    </w:p>
    <w:p w:rsidR="00C233CF" w:rsidRDefault="00E75446" w:rsidP="00E75446">
      <w:pPr>
        <w:rPr>
          <w:rtl/>
        </w:rPr>
      </w:pPr>
      <w:r>
        <w:rPr>
          <w:rFonts w:hint="cs"/>
          <w:rtl/>
        </w:rPr>
        <w:t>אני רוצה לומר לאוצר</w:t>
      </w:r>
      <w:r w:rsidR="00C233CF">
        <w:rPr>
          <w:rFonts w:hint="cs"/>
          <w:rtl/>
        </w:rPr>
        <w:t xml:space="preserve"> וכן ליועצת המשפטית של הוועדה</w:t>
      </w:r>
      <w:r>
        <w:rPr>
          <w:rFonts w:hint="cs"/>
          <w:rtl/>
        </w:rPr>
        <w:t xml:space="preserve">, עלה הנושא </w:t>
      </w:r>
      <w:bookmarkStart w:id="182" w:name="_ETM_Q1_1193417"/>
      <w:bookmarkEnd w:id="182"/>
      <w:r>
        <w:rPr>
          <w:rFonts w:hint="cs"/>
          <w:rtl/>
        </w:rPr>
        <w:t xml:space="preserve">של מקבלי קצבאות נכים שעבדו ויצאו לחל"ת, כתוצאה מזה עושים להם קיזוז קצבאות. </w:t>
      </w:r>
      <w:r w:rsidR="00C233CF">
        <w:rPr>
          <w:rFonts w:hint="cs"/>
          <w:rtl/>
        </w:rPr>
        <w:t>הנושא הזה מצריך תיקון חקיקה.</w:t>
      </w:r>
      <w:bookmarkStart w:id="183" w:name="_ETM_Q1_1206263"/>
      <w:bookmarkEnd w:id="183"/>
      <w:r w:rsidR="00C233CF">
        <w:rPr>
          <w:rFonts w:hint="cs"/>
          <w:rtl/>
        </w:rPr>
        <w:t xml:space="preserve"> העלנו את זה מול הביטוח הלאומי ודיברנו על זה גם בדיון סביב חוק היסוד. אני מצפה לראות תיקון חקיקה מהר ככל האפשר. יש נוסח של הצעת חוק פרטית שנוסחה בנושא, אבל דרך המלך להתקדם בנושא היא דרך הצעת חוק ממשלתית. אני מצפה לראות חקיקה כזו מיד לאחר הפסח כדי שלא יהיה קיזוז שבעצם </w:t>
      </w:r>
      <w:bookmarkStart w:id="184" w:name="_ETM_Q1_1229244"/>
      <w:bookmarkEnd w:id="184"/>
      <w:r w:rsidR="00C233CF">
        <w:rPr>
          <w:rFonts w:hint="cs"/>
          <w:rtl/>
        </w:rPr>
        <w:t xml:space="preserve">עם מישהו מקבל קצבת נכות ועובד ועכשיו בחל"ת אז הוא נפגע פעמיים. </w:t>
      </w:r>
      <w:bookmarkStart w:id="185" w:name="_ETM_Q1_1237892"/>
      <w:bookmarkEnd w:id="185"/>
    </w:p>
    <w:p w:rsidR="00C233CF" w:rsidRDefault="00C233CF" w:rsidP="00425B2F">
      <w:pPr>
        <w:ind w:firstLine="0"/>
        <w:rPr>
          <w:rtl/>
        </w:rPr>
      </w:pPr>
      <w:bookmarkStart w:id="186" w:name="_ETM_Q1_1237954"/>
      <w:bookmarkStart w:id="187" w:name="_ETM_Q1_1238388"/>
      <w:bookmarkStart w:id="188" w:name="_ETM_Q1_1238469"/>
      <w:bookmarkEnd w:id="186"/>
      <w:bookmarkEnd w:id="187"/>
      <w:bookmarkEnd w:id="188"/>
    </w:p>
    <w:p w:rsidR="00C233CF" w:rsidRDefault="00C233CF" w:rsidP="00C233CF">
      <w:pPr>
        <w:pStyle w:val="a4"/>
        <w:keepNext/>
        <w:rPr>
          <w:rtl/>
        </w:rPr>
      </w:pPr>
      <w:bookmarkStart w:id="189" w:name="ET_speaker_נועה_בן_שבת_42"/>
      <w:r w:rsidRPr="00C233CF">
        <w:rPr>
          <w:rStyle w:val="TagStyle"/>
          <w:rtl/>
        </w:rPr>
        <w:t xml:space="preserve"> &lt;&lt; דובר &gt;&gt; </w:t>
      </w:r>
      <w:r>
        <w:rPr>
          <w:rtl/>
        </w:rPr>
        <w:t>נועה בן שבת:</w:t>
      </w:r>
      <w:r w:rsidRPr="00C233CF">
        <w:rPr>
          <w:rStyle w:val="TagStyle"/>
          <w:rtl/>
        </w:rPr>
        <w:t xml:space="preserve"> &lt;&lt; דובר &gt;&gt;</w:t>
      </w:r>
      <w:r>
        <w:rPr>
          <w:rtl/>
        </w:rPr>
        <w:t xml:space="preserve"> </w:t>
      </w:r>
      <w:bookmarkEnd w:id="189"/>
    </w:p>
    <w:p w:rsidR="00C233CF" w:rsidRDefault="00C233CF" w:rsidP="00C233CF">
      <w:pPr>
        <w:pStyle w:val="KeepWithNext"/>
        <w:rPr>
          <w:rtl/>
        </w:rPr>
      </w:pPr>
    </w:p>
    <w:p w:rsidR="00C233CF" w:rsidRDefault="00C233CF" w:rsidP="00425B2F">
      <w:pPr>
        <w:rPr>
          <w:rtl/>
        </w:rPr>
      </w:pPr>
      <w:r>
        <w:rPr>
          <w:rFonts w:hint="cs"/>
          <w:rtl/>
        </w:rPr>
        <w:t xml:space="preserve">הוועדה צריכה להצביע על כך שהיא מאשרת את קיום ההתייעצות. </w:t>
      </w:r>
      <w:bookmarkStart w:id="190" w:name="_ETM_Q1_1242122"/>
      <w:bookmarkStart w:id="191" w:name="_ETM_Q1_1242190"/>
      <w:bookmarkStart w:id="192" w:name="_ETM_Q1_1242561"/>
      <w:bookmarkEnd w:id="190"/>
      <w:bookmarkEnd w:id="191"/>
      <w:bookmarkEnd w:id="192"/>
    </w:p>
    <w:p w:rsidR="00C233CF" w:rsidRDefault="00C233CF" w:rsidP="00C233CF">
      <w:pPr>
        <w:rPr>
          <w:rtl/>
        </w:rPr>
      </w:pPr>
      <w:bookmarkStart w:id="193" w:name="_ETM_Q1_1242627"/>
      <w:bookmarkEnd w:id="193"/>
    </w:p>
    <w:p w:rsidR="00C233CF" w:rsidRDefault="00C233CF" w:rsidP="00C233CF">
      <w:pPr>
        <w:pStyle w:val="a4"/>
        <w:keepNext/>
        <w:rPr>
          <w:rtl/>
        </w:rPr>
      </w:pPr>
      <w:bookmarkStart w:id="194" w:name="ET_speaker_5811_43"/>
      <w:r w:rsidRPr="00C233C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233CF">
        <w:rPr>
          <w:rStyle w:val="TagStyle"/>
          <w:rtl/>
        </w:rPr>
        <w:t xml:space="preserve"> &lt;&lt; דובר &gt;&gt;</w:t>
      </w:r>
      <w:r>
        <w:rPr>
          <w:rtl/>
        </w:rPr>
        <w:t xml:space="preserve"> </w:t>
      </w:r>
      <w:bookmarkEnd w:id="194"/>
    </w:p>
    <w:p w:rsidR="00C233CF" w:rsidRDefault="00C233CF" w:rsidP="00C233CF">
      <w:pPr>
        <w:pStyle w:val="KeepWithNext"/>
        <w:rPr>
          <w:rtl/>
        </w:rPr>
      </w:pPr>
    </w:p>
    <w:p w:rsidR="00C233CF" w:rsidRDefault="00C233CF" w:rsidP="00C233CF">
      <w:pPr>
        <w:rPr>
          <w:rtl/>
        </w:rPr>
      </w:pPr>
      <w:r>
        <w:rPr>
          <w:rFonts w:hint="cs"/>
          <w:rtl/>
        </w:rPr>
        <w:t xml:space="preserve">לא קיבלתי תשובה לגבי התשלום, היום יום שלישי, עוד 48 שעות זה יום חמישי בערב </w:t>
      </w:r>
      <w:r>
        <w:rPr>
          <w:rFonts w:hint="eastAsia"/>
        </w:rPr>
        <w:t>–</w:t>
      </w:r>
      <w:r>
        <w:rPr>
          <w:rtl/>
        </w:rPr>
        <w:t xml:space="preserve">  </w:t>
      </w:r>
      <w:r>
        <w:rPr>
          <w:rFonts w:hint="cs"/>
          <w:rtl/>
        </w:rPr>
        <w:t xml:space="preserve">אז יתחילו לקבל את המענקים? </w:t>
      </w:r>
    </w:p>
    <w:p w:rsidR="00C233CF" w:rsidRDefault="00C233CF" w:rsidP="00C233CF">
      <w:pPr>
        <w:rPr>
          <w:rtl/>
        </w:rPr>
      </w:pPr>
      <w:bookmarkStart w:id="195" w:name="_ETM_Q1_1254334"/>
      <w:bookmarkStart w:id="196" w:name="_ETM_Q1_1254437"/>
      <w:bookmarkEnd w:id="195"/>
      <w:bookmarkEnd w:id="196"/>
    </w:p>
    <w:p w:rsidR="00C233CF" w:rsidRDefault="00C233CF" w:rsidP="00C233CF">
      <w:pPr>
        <w:pStyle w:val="a4"/>
        <w:keepNext/>
        <w:rPr>
          <w:rtl/>
        </w:rPr>
      </w:pPr>
      <w:bookmarkStart w:id="197" w:name="ET_speaker_שלומי_מור_44"/>
      <w:r w:rsidRPr="00C233CF">
        <w:rPr>
          <w:rStyle w:val="TagStyle"/>
          <w:rtl/>
        </w:rPr>
        <w:t xml:space="preserve"> &lt;&lt; דובר &gt;&gt; </w:t>
      </w:r>
      <w:r>
        <w:rPr>
          <w:rtl/>
        </w:rPr>
        <w:t>שלומי מור:</w:t>
      </w:r>
      <w:r w:rsidRPr="00C233CF">
        <w:rPr>
          <w:rStyle w:val="TagStyle"/>
          <w:rtl/>
        </w:rPr>
        <w:t xml:space="preserve"> &lt;&lt; דובר &gt;&gt;</w:t>
      </w:r>
      <w:r>
        <w:rPr>
          <w:rtl/>
        </w:rPr>
        <w:t xml:space="preserve"> </w:t>
      </w:r>
      <w:bookmarkEnd w:id="197"/>
    </w:p>
    <w:p w:rsidR="00C233CF" w:rsidRDefault="00C233CF" w:rsidP="00C233CF">
      <w:pPr>
        <w:pStyle w:val="KeepWithNext"/>
        <w:rPr>
          <w:rtl/>
        </w:rPr>
      </w:pPr>
    </w:p>
    <w:p w:rsidR="00C233CF" w:rsidRDefault="00C233CF" w:rsidP="00C233CF">
      <w:pPr>
        <w:rPr>
          <w:rtl/>
        </w:rPr>
      </w:pPr>
      <w:r>
        <w:rPr>
          <w:rFonts w:hint="cs"/>
          <w:rtl/>
        </w:rPr>
        <w:t xml:space="preserve">אינני יכול להתחייב על שעה. </w:t>
      </w:r>
    </w:p>
    <w:p w:rsidR="00C233CF" w:rsidRDefault="00C233CF" w:rsidP="00C233CF">
      <w:pPr>
        <w:rPr>
          <w:rtl/>
        </w:rPr>
      </w:pPr>
      <w:bookmarkStart w:id="198" w:name="_ETM_Q1_1256727"/>
      <w:bookmarkStart w:id="199" w:name="_ETM_Q1_1256816"/>
      <w:bookmarkEnd w:id="198"/>
      <w:bookmarkEnd w:id="199"/>
    </w:p>
    <w:p w:rsidR="00C233CF" w:rsidRDefault="00C233CF" w:rsidP="00C233CF">
      <w:pPr>
        <w:pStyle w:val="af6"/>
        <w:keepNext/>
        <w:rPr>
          <w:rtl/>
        </w:rPr>
      </w:pPr>
      <w:bookmarkStart w:id="200" w:name="ET_yor_5520_45"/>
      <w:r w:rsidRPr="00C233CF">
        <w:rPr>
          <w:rStyle w:val="TagStyle"/>
          <w:rtl/>
        </w:rPr>
        <w:t xml:space="preserve"> &lt;&lt; </w:t>
      </w:r>
      <w:proofErr w:type="spellStart"/>
      <w:r w:rsidRPr="00C233CF">
        <w:rPr>
          <w:rStyle w:val="TagStyle"/>
          <w:rtl/>
        </w:rPr>
        <w:t>יור</w:t>
      </w:r>
      <w:proofErr w:type="spellEnd"/>
      <w:r w:rsidRPr="00C233CF">
        <w:rPr>
          <w:rStyle w:val="TagStyle"/>
          <w:rtl/>
        </w:rPr>
        <w:t xml:space="preserve"> &gt;&gt; </w:t>
      </w:r>
      <w:r>
        <w:rPr>
          <w:rtl/>
        </w:rPr>
        <w:t>היו"ר עודד פורר:</w:t>
      </w:r>
      <w:r w:rsidRPr="00C233CF">
        <w:rPr>
          <w:rStyle w:val="TagStyle"/>
          <w:rtl/>
        </w:rPr>
        <w:t xml:space="preserve"> &lt;&lt; </w:t>
      </w:r>
      <w:proofErr w:type="spellStart"/>
      <w:r w:rsidRPr="00C233CF">
        <w:rPr>
          <w:rStyle w:val="TagStyle"/>
          <w:rtl/>
        </w:rPr>
        <w:t>יור</w:t>
      </w:r>
      <w:proofErr w:type="spellEnd"/>
      <w:r w:rsidRPr="00C233CF">
        <w:rPr>
          <w:rStyle w:val="TagStyle"/>
          <w:rtl/>
        </w:rPr>
        <w:t xml:space="preserve"> &gt;&gt;</w:t>
      </w:r>
      <w:r>
        <w:rPr>
          <w:rtl/>
        </w:rPr>
        <w:t xml:space="preserve"> </w:t>
      </w:r>
      <w:bookmarkEnd w:id="200"/>
    </w:p>
    <w:p w:rsidR="00C233CF" w:rsidRDefault="00C233CF" w:rsidP="00C233CF">
      <w:pPr>
        <w:pStyle w:val="KeepWithNext"/>
        <w:rPr>
          <w:rtl/>
        </w:rPr>
      </w:pPr>
    </w:p>
    <w:p w:rsidR="00C233CF" w:rsidRDefault="00C233CF" w:rsidP="00C233CF">
      <w:pPr>
        <w:rPr>
          <w:rtl/>
        </w:rPr>
      </w:pPr>
      <w:bookmarkStart w:id="201" w:name="_ETM_Q1_1258402"/>
      <w:bookmarkEnd w:id="201"/>
      <w:r>
        <w:rPr>
          <w:rFonts w:hint="cs"/>
          <w:rtl/>
        </w:rPr>
        <w:t>לא שעה, יום.</w:t>
      </w:r>
    </w:p>
    <w:p w:rsidR="00C233CF" w:rsidRDefault="00C233CF" w:rsidP="00C233CF">
      <w:pPr>
        <w:rPr>
          <w:rtl/>
        </w:rPr>
      </w:pPr>
      <w:bookmarkStart w:id="202" w:name="_ETM_Q1_1257036"/>
      <w:bookmarkStart w:id="203" w:name="_ETM_Q1_1257122"/>
      <w:bookmarkStart w:id="204" w:name="_ETM_Q1_1267444"/>
      <w:bookmarkEnd w:id="202"/>
      <w:bookmarkEnd w:id="203"/>
      <w:bookmarkEnd w:id="204"/>
    </w:p>
    <w:p w:rsidR="00C233CF" w:rsidRDefault="00C233CF" w:rsidP="00C233CF">
      <w:pPr>
        <w:pStyle w:val="a4"/>
        <w:keepNext/>
        <w:rPr>
          <w:rtl/>
        </w:rPr>
      </w:pPr>
      <w:bookmarkStart w:id="205" w:name="ET_speaker_אורנה_ורקוביצקי_46"/>
      <w:r w:rsidRPr="00C233CF">
        <w:rPr>
          <w:rStyle w:val="TagStyle"/>
          <w:rtl/>
        </w:rPr>
        <w:t xml:space="preserve"> &lt;&lt; דובר &gt;&gt; </w:t>
      </w:r>
      <w:r>
        <w:rPr>
          <w:rtl/>
        </w:rPr>
        <w:t xml:space="preserve">אורנה </w:t>
      </w:r>
      <w:proofErr w:type="spellStart"/>
      <w:r>
        <w:rPr>
          <w:rtl/>
        </w:rPr>
        <w:t>ורקוביצקי</w:t>
      </w:r>
      <w:proofErr w:type="spellEnd"/>
      <w:r>
        <w:rPr>
          <w:rtl/>
        </w:rPr>
        <w:t>:</w:t>
      </w:r>
      <w:r w:rsidRPr="00C233CF">
        <w:rPr>
          <w:rStyle w:val="TagStyle"/>
          <w:rtl/>
        </w:rPr>
        <w:t xml:space="preserve"> &lt;&lt; דובר &gt;&gt;</w:t>
      </w:r>
      <w:r>
        <w:rPr>
          <w:rtl/>
        </w:rPr>
        <w:t xml:space="preserve"> </w:t>
      </w:r>
      <w:bookmarkEnd w:id="205"/>
    </w:p>
    <w:p w:rsidR="00C233CF" w:rsidRDefault="00C233CF" w:rsidP="00C233CF">
      <w:pPr>
        <w:pStyle w:val="KeepWithNext"/>
        <w:rPr>
          <w:rtl/>
        </w:rPr>
      </w:pPr>
    </w:p>
    <w:p w:rsidR="0021349F" w:rsidRDefault="00C233CF" w:rsidP="00C233CF">
      <w:pPr>
        <w:rPr>
          <w:rtl/>
        </w:rPr>
      </w:pPr>
      <w:bookmarkStart w:id="206" w:name="_ETM_Q1_1267886"/>
      <w:bookmarkStart w:id="207" w:name="_ETM_Q1_1267921"/>
      <w:bookmarkEnd w:id="206"/>
      <w:bookmarkEnd w:id="207"/>
      <w:r>
        <w:rPr>
          <w:rFonts w:hint="cs"/>
          <w:rtl/>
        </w:rPr>
        <w:t xml:space="preserve">יש לנו לשלם מענקים לכמה וכמה סוגי גמלאות. אנחנו לא נשלם את הכול בבת-אחת. </w:t>
      </w:r>
      <w:r w:rsidR="00B2772D">
        <w:rPr>
          <w:rFonts w:hint="cs"/>
          <w:rtl/>
        </w:rPr>
        <w:t xml:space="preserve">נתחיל עם מענקים </w:t>
      </w:r>
      <w:bookmarkStart w:id="208" w:name="_ETM_Q1_1281677"/>
      <w:bookmarkEnd w:id="208"/>
      <w:r w:rsidR="00B2772D">
        <w:rPr>
          <w:rFonts w:hint="cs"/>
          <w:rtl/>
        </w:rPr>
        <w:t xml:space="preserve">של קצבאות ילדים, ואני מאוד מקווה, תלוי מתי יתחילו - - - שנוכל למחרת החג, מקסימום בתחילת חול המועד, לשלם את מענק קצבת הילדים. </w:t>
      </w:r>
      <w:r w:rsidR="0021349F">
        <w:rPr>
          <w:rFonts w:hint="cs"/>
          <w:rtl/>
        </w:rPr>
        <w:t>במקרה הטוב זה יהיה מחר אבל זה מאוד בספק. אנחנו עושים את כל המאמצים. לגבי שאר הגמלאות, במהלך חול המועד נשלם ח</w:t>
      </w:r>
      <w:bookmarkStart w:id="209" w:name="_ETM_Q1_1298804"/>
      <w:bookmarkEnd w:id="209"/>
      <w:r w:rsidR="0021349F">
        <w:rPr>
          <w:rFonts w:hint="cs"/>
          <w:rtl/>
        </w:rPr>
        <w:t xml:space="preserve">לק, מה שאנחנו יכולים. </w:t>
      </w:r>
    </w:p>
    <w:p w:rsidR="0021349F" w:rsidRDefault="0021349F" w:rsidP="00C233CF">
      <w:pPr>
        <w:rPr>
          <w:rtl/>
        </w:rPr>
      </w:pPr>
      <w:bookmarkStart w:id="210" w:name="_ETM_Q1_1306060"/>
      <w:bookmarkStart w:id="211" w:name="_ETM_Q1_1306131"/>
      <w:bookmarkStart w:id="212" w:name="_ETM_Q1_1308077"/>
      <w:bookmarkEnd w:id="210"/>
      <w:bookmarkEnd w:id="211"/>
      <w:bookmarkEnd w:id="212"/>
    </w:p>
    <w:p w:rsidR="0021349F" w:rsidRDefault="0021349F" w:rsidP="0021349F">
      <w:pPr>
        <w:pStyle w:val="a4"/>
        <w:keepNext/>
        <w:rPr>
          <w:rtl/>
        </w:rPr>
      </w:pPr>
      <w:bookmarkStart w:id="213" w:name="ET_speaker_5811_47"/>
      <w:r w:rsidRPr="0021349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1349F">
        <w:rPr>
          <w:rStyle w:val="TagStyle"/>
          <w:rtl/>
        </w:rPr>
        <w:t xml:space="preserve"> &lt;&lt; דובר &gt;&gt;</w:t>
      </w:r>
      <w:r>
        <w:rPr>
          <w:rtl/>
        </w:rPr>
        <w:t xml:space="preserve"> </w:t>
      </w:r>
      <w:bookmarkEnd w:id="213"/>
    </w:p>
    <w:p w:rsidR="0021349F" w:rsidRDefault="0021349F" w:rsidP="0021349F">
      <w:pPr>
        <w:pStyle w:val="KeepWithNext"/>
        <w:rPr>
          <w:rtl/>
        </w:rPr>
      </w:pPr>
    </w:p>
    <w:p w:rsidR="00B90B6D" w:rsidRDefault="0021349F" w:rsidP="0021349F">
      <w:pPr>
        <w:rPr>
          <w:rtl/>
        </w:rPr>
      </w:pPr>
      <w:bookmarkStart w:id="214" w:name="_ETM_Q1_1308633"/>
      <w:bookmarkStart w:id="215" w:name="_ETM_Q1_1308674"/>
      <w:bookmarkEnd w:id="214"/>
      <w:bookmarkEnd w:id="215"/>
      <w:r>
        <w:rPr>
          <w:rFonts w:hint="cs"/>
          <w:rtl/>
        </w:rPr>
        <w:t xml:space="preserve">אני לא מבין למה לא משלמים הכול עד יום ראשון. </w:t>
      </w:r>
    </w:p>
    <w:p w:rsidR="00B90B6D" w:rsidRDefault="00B90B6D" w:rsidP="0021349F">
      <w:pPr>
        <w:rPr>
          <w:rtl/>
        </w:rPr>
      </w:pPr>
      <w:bookmarkStart w:id="216" w:name="_ETM_Q1_1306994"/>
      <w:bookmarkStart w:id="217" w:name="_ETM_Q1_1307453"/>
      <w:bookmarkStart w:id="218" w:name="_ETM_Q1_1309610"/>
      <w:bookmarkEnd w:id="216"/>
      <w:bookmarkEnd w:id="217"/>
      <w:bookmarkEnd w:id="218"/>
    </w:p>
    <w:p w:rsidR="00B90B6D" w:rsidRDefault="00B90B6D" w:rsidP="00B90B6D">
      <w:pPr>
        <w:pStyle w:val="a4"/>
        <w:keepNext/>
        <w:rPr>
          <w:rtl/>
        </w:rPr>
      </w:pPr>
      <w:bookmarkStart w:id="219" w:name="ET_speaker_אורנה_ורקוביצקי_48"/>
      <w:r w:rsidRPr="00B90B6D">
        <w:rPr>
          <w:rStyle w:val="TagStyle"/>
          <w:rtl/>
        </w:rPr>
        <w:t xml:space="preserve"> &lt;&lt; דובר &gt;&gt; </w:t>
      </w:r>
      <w:r>
        <w:rPr>
          <w:rtl/>
        </w:rPr>
        <w:t xml:space="preserve">אורנה </w:t>
      </w:r>
      <w:proofErr w:type="spellStart"/>
      <w:r>
        <w:rPr>
          <w:rtl/>
        </w:rPr>
        <w:t>ורקוביצקי</w:t>
      </w:r>
      <w:proofErr w:type="spellEnd"/>
      <w:r>
        <w:rPr>
          <w:rtl/>
        </w:rPr>
        <w:t>:</w:t>
      </w:r>
      <w:r w:rsidRPr="00B90B6D">
        <w:rPr>
          <w:rStyle w:val="TagStyle"/>
          <w:rtl/>
        </w:rPr>
        <w:t xml:space="preserve"> &lt;&lt; דובר &gt;&gt;</w:t>
      </w:r>
      <w:r>
        <w:rPr>
          <w:rtl/>
        </w:rPr>
        <w:t xml:space="preserve"> </w:t>
      </w:r>
      <w:bookmarkEnd w:id="219"/>
    </w:p>
    <w:p w:rsidR="00B90B6D" w:rsidRDefault="00B90B6D" w:rsidP="00B90B6D">
      <w:pPr>
        <w:pStyle w:val="KeepWithNext"/>
        <w:rPr>
          <w:rtl/>
        </w:rPr>
      </w:pPr>
    </w:p>
    <w:p w:rsidR="00425B2F" w:rsidRDefault="00B90B6D" w:rsidP="00B90B6D">
      <w:pPr>
        <w:rPr>
          <w:rtl/>
        </w:rPr>
      </w:pPr>
      <w:bookmarkStart w:id="220" w:name="_ETM_Q1_1310050"/>
      <w:bookmarkStart w:id="221" w:name="_ETM_Q1_1310093"/>
      <w:bookmarkEnd w:id="220"/>
      <w:bookmarkEnd w:id="221"/>
      <w:r>
        <w:rPr>
          <w:rFonts w:hint="cs"/>
          <w:rtl/>
        </w:rPr>
        <w:t xml:space="preserve">אנחנו לא יכולים. זה המון - </w:t>
      </w:r>
      <w:bookmarkStart w:id="222" w:name="_ETM_Q1_1311870"/>
      <w:bookmarkEnd w:id="222"/>
      <w:r>
        <w:rPr>
          <w:rFonts w:hint="cs"/>
          <w:rtl/>
        </w:rPr>
        <w:t xml:space="preserve">- - . אנחנו נעשה את כל המאמצים לשלם לכולם כמה שיותר מהר. </w:t>
      </w:r>
      <w:r w:rsidR="00425B2F">
        <w:rPr>
          <w:rFonts w:hint="cs"/>
          <w:rtl/>
        </w:rPr>
        <w:t xml:space="preserve">בשביל זה אנחנו עובדים בחול המועד. </w:t>
      </w:r>
      <w:bookmarkStart w:id="223" w:name="_ETM_Q1_1329799"/>
      <w:bookmarkStart w:id="224" w:name="_ETM_Q1_1337045"/>
      <w:bookmarkEnd w:id="223"/>
      <w:bookmarkEnd w:id="224"/>
    </w:p>
    <w:p w:rsidR="00425B2F" w:rsidRDefault="00425B2F" w:rsidP="00425B2F">
      <w:pPr>
        <w:ind w:firstLine="0"/>
        <w:rPr>
          <w:rtl/>
        </w:rPr>
      </w:pPr>
      <w:bookmarkStart w:id="225" w:name="_ETM_Q1_1337131"/>
      <w:bookmarkStart w:id="226" w:name="_ETM_Q1_1337893"/>
      <w:bookmarkStart w:id="227" w:name="_ETM_Q1_1337961"/>
      <w:bookmarkEnd w:id="225"/>
      <w:bookmarkEnd w:id="226"/>
      <w:bookmarkEnd w:id="227"/>
    </w:p>
    <w:p w:rsidR="00425B2F" w:rsidRDefault="00425B2F" w:rsidP="00425B2F">
      <w:pPr>
        <w:pStyle w:val="af6"/>
        <w:keepNext/>
        <w:rPr>
          <w:rtl/>
        </w:rPr>
      </w:pPr>
      <w:bookmarkStart w:id="228" w:name="ET_yor_5520_49"/>
      <w:r w:rsidRPr="00425B2F">
        <w:rPr>
          <w:rStyle w:val="TagStyle"/>
          <w:rtl/>
        </w:rPr>
        <w:t xml:space="preserve"> &lt;&lt; </w:t>
      </w:r>
      <w:proofErr w:type="spellStart"/>
      <w:r w:rsidRPr="00425B2F">
        <w:rPr>
          <w:rStyle w:val="TagStyle"/>
          <w:rtl/>
        </w:rPr>
        <w:t>יור</w:t>
      </w:r>
      <w:proofErr w:type="spellEnd"/>
      <w:r w:rsidRPr="00425B2F">
        <w:rPr>
          <w:rStyle w:val="TagStyle"/>
          <w:rtl/>
        </w:rPr>
        <w:t xml:space="preserve"> &gt;&gt; </w:t>
      </w:r>
      <w:r>
        <w:rPr>
          <w:rtl/>
        </w:rPr>
        <w:t>היו"ר עודד פורר:</w:t>
      </w:r>
      <w:r w:rsidRPr="00425B2F">
        <w:rPr>
          <w:rStyle w:val="TagStyle"/>
          <w:rtl/>
        </w:rPr>
        <w:t xml:space="preserve"> &lt;&lt; </w:t>
      </w:r>
      <w:proofErr w:type="spellStart"/>
      <w:r w:rsidRPr="00425B2F">
        <w:rPr>
          <w:rStyle w:val="TagStyle"/>
          <w:rtl/>
        </w:rPr>
        <w:t>יור</w:t>
      </w:r>
      <w:proofErr w:type="spellEnd"/>
      <w:r w:rsidRPr="00425B2F">
        <w:rPr>
          <w:rStyle w:val="TagStyle"/>
          <w:rtl/>
        </w:rPr>
        <w:t xml:space="preserve"> &gt;&gt;</w:t>
      </w:r>
      <w:r>
        <w:rPr>
          <w:rtl/>
        </w:rPr>
        <w:t xml:space="preserve"> </w:t>
      </w:r>
      <w:bookmarkEnd w:id="228"/>
    </w:p>
    <w:p w:rsidR="00425B2F" w:rsidRDefault="00425B2F" w:rsidP="00425B2F">
      <w:pPr>
        <w:pStyle w:val="KeepWithNext"/>
        <w:rPr>
          <w:rtl/>
        </w:rPr>
      </w:pPr>
    </w:p>
    <w:p w:rsidR="00425B2F" w:rsidRDefault="00425B2F" w:rsidP="00425B2F">
      <w:pPr>
        <w:rPr>
          <w:rtl/>
        </w:rPr>
      </w:pPr>
      <w:bookmarkStart w:id="229" w:name="_ETM_Q1_1339166"/>
      <w:bookmarkEnd w:id="229"/>
      <w:r>
        <w:rPr>
          <w:rFonts w:hint="cs"/>
          <w:rtl/>
        </w:rPr>
        <w:t>אני רוצה להצביע על כך שקוימה חובת ההיוועצות. מי בעד, מי נגד? מי נמנע?</w:t>
      </w:r>
    </w:p>
    <w:p w:rsidR="00425B2F" w:rsidRDefault="00425B2F" w:rsidP="00425B2F">
      <w:pPr>
        <w:pStyle w:val="af1"/>
        <w:keepNext/>
        <w:rPr>
          <w:rtl/>
        </w:rPr>
      </w:pPr>
    </w:p>
    <w:p w:rsidR="00425B2F" w:rsidRDefault="00425B2F" w:rsidP="00425B2F">
      <w:pPr>
        <w:pStyle w:val="af1"/>
        <w:keepNext/>
        <w:rPr>
          <w:rtl/>
        </w:rPr>
      </w:pPr>
      <w:r>
        <w:rPr>
          <w:rtl/>
        </w:rPr>
        <w:t>הצבעה</w:t>
      </w:r>
    </w:p>
    <w:p w:rsidR="00425B2F" w:rsidRDefault="00425B2F" w:rsidP="00425B2F">
      <w:pPr>
        <w:pStyle w:val="--"/>
        <w:keepNext/>
        <w:rPr>
          <w:rtl/>
        </w:rPr>
      </w:pPr>
    </w:p>
    <w:p w:rsidR="00425B2F" w:rsidRDefault="00425B2F" w:rsidP="00425B2F">
      <w:pPr>
        <w:pStyle w:val="--"/>
        <w:keepNext/>
        <w:rPr>
          <w:rtl/>
        </w:rPr>
      </w:pPr>
      <w:r>
        <w:rPr>
          <w:rtl/>
        </w:rPr>
        <w:t xml:space="preserve">בעד – </w:t>
      </w:r>
      <w:r>
        <w:rPr>
          <w:rFonts w:hint="cs"/>
          <w:rtl/>
        </w:rPr>
        <w:t>2</w:t>
      </w:r>
    </w:p>
    <w:p w:rsidR="00425B2F" w:rsidRDefault="00425B2F" w:rsidP="00425B2F">
      <w:pPr>
        <w:pStyle w:val="--"/>
        <w:keepNext/>
        <w:rPr>
          <w:rtl/>
        </w:rPr>
      </w:pPr>
      <w:r>
        <w:rPr>
          <w:rtl/>
        </w:rPr>
        <w:t xml:space="preserve">נגד – </w:t>
      </w:r>
      <w:r>
        <w:rPr>
          <w:rFonts w:hint="cs"/>
          <w:rtl/>
        </w:rPr>
        <w:t>אין</w:t>
      </w:r>
    </w:p>
    <w:p w:rsidR="00425B2F" w:rsidRDefault="00425B2F" w:rsidP="00425B2F">
      <w:pPr>
        <w:pStyle w:val="--"/>
        <w:keepNext/>
        <w:rPr>
          <w:rtl/>
        </w:rPr>
      </w:pPr>
      <w:r>
        <w:rPr>
          <w:rtl/>
        </w:rPr>
        <w:t xml:space="preserve">נמנעים – </w:t>
      </w:r>
      <w:r>
        <w:rPr>
          <w:rFonts w:hint="cs"/>
          <w:rtl/>
        </w:rPr>
        <w:t>אין</w:t>
      </w:r>
    </w:p>
    <w:p w:rsidR="00425B2F" w:rsidRDefault="00425B2F" w:rsidP="00425B2F">
      <w:pPr>
        <w:jc w:val="center"/>
        <w:rPr>
          <w:rtl/>
        </w:rPr>
      </w:pPr>
      <w:r>
        <w:rPr>
          <w:rFonts w:hint="cs"/>
          <w:rtl/>
        </w:rPr>
        <w:t>ההצעה נתקבלה</w:t>
      </w:r>
    </w:p>
    <w:p w:rsidR="00425B2F" w:rsidRDefault="00425B2F" w:rsidP="00425B2F">
      <w:pPr>
        <w:jc w:val="center"/>
        <w:rPr>
          <w:rtl/>
        </w:rPr>
      </w:pPr>
    </w:p>
    <w:p w:rsidR="00425B2F" w:rsidRDefault="00425B2F" w:rsidP="00425B2F">
      <w:pPr>
        <w:pStyle w:val="af6"/>
        <w:keepNext/>
        <w:rPr>
          <w:rtl/>
        </w:rPr>
      </w:pPr>
      <w:bookmarkStart w:id="230" w:name="ET_yor_5520_50"/>
      <w:r w:rsidRPr="00425B2F">
        <w:rPr>
          <w:rStyle w:val="TagStyle"/>
          <w:rtl/>
        </w:rPr>
        <w:t xml:space="preserve"> &lt;&lt; </w:t>
      </w:r>
      <w:proofErr w:type="spellStart"/>
      <w:r w:rsidRPr="00425B2F">
        <w:rPr>
          <w:rStyle w:val="TagStyle"/>
          <w:rtl/>
        </w:rPr>
        <w:t>יור</w:t>
      </w:r>
      <w:proofErr w:type="spellEnd"/>
      <w:r w:rsidRPr="00425B2F">
        <w:rPr>
          <w:rStyle w:val="TagStyle"/>
          <w:rtl/>
        </w:rPr>
        <w:t xml:space="preserve"> &gt;&gt; </w:t>
      </w:r>
      <w:r>
        <w:rPr>
          <w:rtl/>
        </w:rPr>
        <w:t>היו"ר עודד פורר:</w:t>
      </w:r>
      <w:r w:rsidRPr="00425B2F">
        <w:rPr>
          <w:rStyle w:val="TagStyle"/>
          <w:rtl/>
        </w:rPr>
        <w:t xml:space="preserve"> &lt;&lt; </w:t>
      </w:r>
      <w:proofErr w:type="spellStart"/>
      <w:r w:rsidRPr="00425B2F">
        <w:rPr>
          <w:rStyle w:val="TagStyle"/>
          <w:rtl/>
        </w:rPr>
        <w:t>יור</w:t>
      </w:r>
      <w:proofErr w:type="spellEnd"/>
      <w:r w:rsidRPr="00425B2F">
        <w:rPr>
          <w:rStyle w:val="TagStyle"/>
          <w:rtl/>
        </w:rPr>
        <w:t xml:space="preserve"> &gt;&gt;</w:t>
      </w:r>
      <w:r>
        <w:rPr>
          <w:rtl/>
        </w:rPr>
        <w:t xml:space="preserve"> </w:t>
      </w:r>
      <w:bookmarkEnd w:id="230"/>
    </w:p>
    <w:p w:rsidR="00425B2F" w:rsidRDefault="00425B2F" w:rsidP="00425B2F">
      <w:pPr>
        <w:pStyle w:val="KeepWithNext"/>
        <w:rPr>
          <w:rtl/>
        </w:rPr>
      </w:pPr>
    </w:p>
    <w:p w:rsidR="00425B2F" w:rsidRDefault="00425B2F" w:rsidP="00425B2F">
      <w:pPr>
        <w:rPr>
          <w:rtl/>
        </w:rPr>
      </w:pPr>
      <w:r>
        <w:rPr>
          <w:rFonts w:hint="cs"/>
          <w:rtl/>
        </w:rPr>
        <w:t xml:space="preserve">קוימה חובת ההיוועצות. </w:t>
      </w:r>
      <w:bookmarkStart w:id="231" w:name="_ETM_Q1_1352334"/>
      <w:bookmarkEnd w:id="231"/>
      <w:r>
        <w:rPr>
          <w:rFonts w:hint="cs"/>
          <w:rtl/>
        </w:rPr>
        <w:t xml:space="preserve">אני אחתום על המכתב, מקווה שקצב העברת הכסף לזכאים יהיה מהיר יותר מקצב הגעת החקיקה לוועדה. </w:t>
      </w:r>
    </w:p>
    <w:p w:rsidR="00425B2F" w:rsidRDefault="00425B2F" w:rsidP="00425B2F">
      <w:pPr>
        <w:rPr>
          <w:rtl/>
        </w:rPr>
      </w:pPr>
      <w:bookmarkStart w:id="232" w:name="_ETM_Q1_1378146"/>
      <w:bookmarkStart w:id="233" w:name="_ETM_Q1_1378222"/>
      <w:bookmarkStart w:id="234" w:name="_ETM_Q1_1378714"/>
      <w:bookmarkEnd w:id="232"/>
      <w:bookmarkEnd w:id="233"/>
      <w:bookmarkEnd w:id="234"/>
    </w:p>
    <w:p w:rsidR="00425B2F" w:rsidRDefault="00425B2F" w:rsidP="00425B2F">
      <w:pPr>
        <w:rPr>
          <w:rtl/>
        </w:rPr>
      </w:pPr>
      <w:bookmarkStart w:id="235" w:name="_ETM_Q1_1378782"/>
      <w:bookmarkEnd w:id="235"/>
      <w:r>
        <w:rPr>
          <w:rFonts w:hint="cs"/>
          <w:rtl/>
        </w:rPr>
        <w:t xml:space="preserve">אני מבקש להודות לכל צוות הוועדה, ליועצת המשפטית, לעובדי הכנסת ולסדרנים. לראות עובדי </w:t>
      </w:r>
      <w:bookmarkStart w:id="236" w:name="_ETM_Q1_1384566"/>
      <w:bookmarkEnd w:id="236"/>
      <w:r>
        <w:rPr>
          <w:rFonts w:hint="cs"/>
          <w:rtl/>
        </w:rPr>
        <w:t xml:space="preserve">ציבור פה, זה ממש מרשים. </w:t>
      </w:r>
    </w:p>
    <w:p w:rsidR="00425B2F" w:rsidRDefault="00425B2F" w:rsidP="00425B2F">
      <w:pPr>
        <w:rPr>
          <w:rtl/>
        </w:rPr>
      </w:pPr>
      <w:bookmarkStart w:id="237" w:name="_ETM_Q1_1387929"/>
      <w:bookmarkStart w:id="238" w:name="_ETM_Q1_1387989"/>
      <w:bookmarkEnd w:id="237"/>
      <w:bookmarkEnd w:id="238"/>
    </w:p>
    <w:p w:rsidR="00425B2F" w:rsidRDefault="00425B2F" w:rsidP="00425B2F">
      <w:pPr>
        <w:rPr>
          <w:rtl/>
        </w:rPr>
      </w:pPr>
      <w:bookmarkStart w:id="239" w:name="_ETM_Q1_1388401"/>
      <w:bookmarkStart w:id="240" w:name="_ETM_Q1_1388490"/>
      <w:bookmarkEnd w:id="239"/>
      <w:bookmarkEnd w:id="240"/>
      <w:r>
        <w:rPr>
          <w:rFonts w:hint="cs"/>
          <w:rtl/>
        </w:rPr>
        <w:t>הישיבה נעולה.</w:t>
      </w:r>
    </w:p>
    <w:p w:rsidR="00425B2F" w:rsidRDefault="00425B2F" w:rsidP="00425B2F">
      <w:pPr>
        <w:rPr>
          <w:rtl/>
        </w:rPr>
      </w:pPr>
    </w:p>
    <w:p w:rsidR="00425B2F" w:rsidRDefault="00425B2F" w:rsidP="00425B2F">
      <w:pPr>
        <w:pStyle w:val="afc"/>
        <w:keepNext/>
        <w:rPr>
          <w:rtl/>
        </w:rPr>
      </w:pPr>
      <w:bookmarkStart w:id="241" w:name="ET_meetingend_51"/>
      <w:r w:rsidRPr="00425B2F">
        <w:rPr>
          <w:rStyle w:val="TagStyle"/>
          <w:rtl/>
        </w:rPr>
        <w:t xml:space="preserve"> &lt;&lt; סיום &gt;&gt; </w:t>
      </w:r>
      <w:r>
        <w:rPr>
          <w:rtl/>
        </w:rPr>
        <w:t>הישיבה ננעלה בשעה 19:55.</w:t>
      </w:r>
      <w:r w:rsidRPr="00425B2F">
        <w:rPr>
          <w:rStyle w:val="TagStyle"/>
          <w:rtl/>
        </w:rPr>
        <w:t xml:space="preserve"> &lt;&lt; סיום &gt;&gt;</w:t>
      </w:r>
      <w:r>
        <w:rPr>
          <w:rtl/>
        </w:rPr>
        <w:t xml:space="preserve"> </w:t>
      </w:r>
      <w:bookmarkEnd w:id="241"/>
    </w:p>
    <w:p w:rsidR="00425B2F" w:rsidRDefault="00425B2F" w:rsidP="00425B2F">
      <w:pPr>
        <w:pStyle w:val="KeepWithNext"/>
        <w:rPr>
          <w:rtl/>
        </w:rPr>
      </w:pPr>
    </w:p>
    <w:p w:rsidR="00425B2F" w:rsidRPr="00425B2F" w:rsidRDefault="00425B2F" w:rsidP="00425B2F">
      <w:pPr>
        <w:rPr>
          <w:rtl/>
        </w:rPr>
      </w:pPr>
      <w:r>
        <w:rPr>
          <w:rtl/>
        </w:rPr>
        <w:t xml:space="preserve">    </w:t>
      </w:r>
    </w:p>
    <w:p w:rsidR="00E75446" w:rsidRPr="0068316B" w:rsidRDefault="00425B2F" w:rsidP="00425B2F">
      <w:pPr>
        <w:pStyle w:val="af2"/>
      </w:pPr>
      <w:r>
        <w:rPr>
          <w:rtl/>
        </w:rPr>
        <w:t xml:space="preserve">  </w:t>
      </w:r>
      <w:r w:rsidR="00B90B6D">
        <w:rPr>
          <w:rtl/>
        </w:rPr>
        <w:t xml:space="preserve">  </w:t>
      </w:r>
      <w:r w:rsidR="0021349F">
        <w:rPr>
          <w:rtl/>
        </w:rPr>
        <w:t xml:space="preserve">  </w:t>
      </w:r>
      <w:r w:rsidR="00C233CF">
        <w:rPr>
          <w:rtl/>
        </w:rPr>
        <w:t xml:space="preserve">        </w:t>
      </w:r>
      <w:r w:rsidR="00E75446">
        <w:rPr>
          <w:rtl/>
        </w:rPr>
        <w:t xml:space="preserve">  </w:t>
      </w:r>
    </w:p>
    <w:p w:rsidR="00015B25" w:rsidRPr="0068316B" w:rsidRDefault="00015B25" w:rsidP="0068316B">
      <w:pPr>
        <w:rPr>
          <w:rtl/>
        </w:rPr>
      </w:pPr>
    </w:p>
    <w:p w:rsidR="001238B7" w:rsidRPr="001238B7" w:rsidRDefault="001238B7" w:rsidP="00BF5DA8">
      <w:pPr>
        <w:rPr>
          <w:rtl/>
        </w:rPr>
      </w:pPr>
    </w:p>
    <w:p w:rsidR="001238B7" w:rsidRPr="001238B7" w:rsidRDefault="001238B7" w:rsidP="001238B7">
      <w:pPr>
        <w:rPr>
          <w:rtl/>
        </w:rPr>
      </w:pPr>
      <w:r>
        <w:rPr>
          <w:rtl/>
        </w:rPr>
        <w:t xml:space="preserve">         </w:t>
      </w:r>
    </w:p>
    <w:p w:rsidR="001238B7" w:rsidRPr="001238B7" w:rsidRDefault="001238B7" w:rsidP="001238B7">
      <w:pPr>
        <w:spacing w:before="100" w:beforeAutospacing="1" w:after="100" w:afterAutospacing="1" w:line="360" w:lineRule="auto"/>
        <w:rPr>
          <w:rFonts w:ascii="David" w:hAnsi="David"/>
          <w:rtl/>
        </w:rPr>
      </w:pPr>
    </w:p>
    <w:p w:rsidR="001238B7" w:rsidRPr="001238B7" w:rsidRDefault="001238B7" w:rsidP="001238B7">
      <w:pPr>
        <w:spacing w:before="100" w:beforeAutospacing="1" w:after="100" w:afterAutospacing="1" w:line="360" w:lineRule="auto"/>
        <w:ind w:left="720" w:firstLine="0"/>
        <w:rPr>
          <w:rFonts w:ascii="David" w:hAnsi="David"/>
          <w:rtl/>
        </w:rPr>
      </w:pPr>
    </w:p>
    <w:p w:rsidR="001D6705" w:rsidRPr="001D6705" w:rsidRDefault="001D6705" w:rsidP="00290DE3">
      <w:pPr>
        <w:spacing w:before="100" w:beforeAutospacing="1" w:after="100" w:afterAutospacing="1" w:line="360" w:lineRule="auto"/>
        <w:ind w:left="720" w:firstLine="0"/>
        <w:rPr>
          <w:rFonts w:ascii="David" w:hAnsi="David"/>
        </w:rPr>
      </w:pPr>
    </w:p>
    <w:p w:rsidR="008C5360" w:rsidRPr="008C5360" w:rsidRDefault="008C5360" w:rsidP="008C5360">
      <w:pPr>
        <w:spacing w:before="100" w:beforeAutospacing="1" w:after="100" w:afterAutospacing="1" w:line="360" w:lineRule="auto"/>
        <w:ind w:firstLine="0"/>
        <w:rPr>
          <w:rFonts w:ascii="David" w:hAnsi="David"/>
          <w:rtl/>
        </w:rPr>
      </w:pPr>
    </w:p>
    <w:p w:rsidR="008C5360" w:rsidRPr="00F67135" w:rsidRDefault="008C5360" w:rsidP="008C5360">
      <w:pPr>
        <w:spacing w:before="100" w:beforeAutospacing="1" w:after="100" w:afterAutospacing="1" w:line="360" w:lineRule="auto"/>
        <w:ind w:firstLine="0"/>
        <w:rPr>
          <w:rFonts w:ascii="David" w:hAnsi="David"/>
          <w:b/>
          <w:bCs/>
        </w:rPr>
      </w:pPr>
    </w:p>
    <w:p w:rsidR="00F67135" w:rsidRPr="00F67135" w:rsidRDefault="00F67135" w:rsidP="00F67135">
      <w:pPr>
        <w:spacing w:before="100" w:beforeAutospacing="1" w:after="100" w:afterAutospacing="1" w:line="360" w:lineRule="auto"/>
        <w:ind w:firstLine="0"/>
        <w:rPr>
          <w:rFonts w:ascii="David" w:hAnsi="David"/>
          <w:rtl/>
        </w:rPr>
      </w:pPr>
    </w:p>
    <w:p w:rsidR="00F67135" w:rsidRDefault="00F67135" w:rsidP="00F67135">
      <w:pPr>
        <w:rPr>
          <w:rtl/>
        </w:rPr>
      </w:pPr>
    </w:p>
    <w:p w:rsidR="00F67135" w:rsidRDefault="00F67135" w:rsidP="00F67135">
      <w:pPr>
        <w:rPr>
          <w:rtl/>
        </w:rPr>
      </w:pPr>
      <w:bookmarkStart w:id="242" w:name="_ETM_Q1_443700"/>
      <w:bookmarkEnd w:id="242"/>
      <w:r>
        <w:rPr>
          <w:rtl/>
        </w:rPr>
        <w:t xml:space="preserve">      </w:t>
      </w:r>
    </w:p>
    <w:p w:rsidR="00DF2D0E" w:rsidRPr="00283068" w:rsidRDefault="00DF2D0E" w:rsidP="00DF2D0E">
      <w:bookmarkStart w:id="243" w:name="_ETM_Q1_257202"/>
      <w:bookmarkEnd w:id="243"/>
      <w:r>
        <w:rPr>
          <w:rtl/>
        </w:rPr>
        <w:t xml:space="preserve">  </w:t>
      </w:r>
    </w:p>
    <w:p w:rsidR="00283068" w:rsidRDefault="00283068" w:rsidP="00283068">
      <w:pPr>
        <w:rPr>
          <w:rtl/>
        </w:rPr>
      </w:pPr>
      <w:bookmarkStart w:id="244" w:name="_ETM_Q1_85654"/>
      <w:bookmarkStart w:id="245" w:name="_ETM_Q1_86133"/>
      <w:bookmarkEnd w:id="244"/>
      <w:bookmarkEnd w:id="245"/>
    </w:p>
    <w:p w:rsidR="00283068" w:rsidRPr="00283068" w:rsidRDefault="00283068" w:rsidP="00283068">
      <w:bookmarkStart w:id="246" w:name="_ETM_Q1_86231"/>
      <w:bookmarkEnd w:id="246"/>
    </w:p>
    <w:p w:rsidR="00DE44D3" w:rsidRDefault="00DE44D3" w:rsidP="00DE44D3">
      <w:pPr>
        <w:pStyle w:val="KeepWithNext"/>
        <w:rPr>
          <w:rtl/>
        </w:rPr>
      </w:pPr>
    </w:p>
    <w:p w:rsidR="00DE44D3" w:rsidRPr="00DE44D3" w:rsidRDefault="00DE44D3" w:rsidP="00DE44D3">
      <w:pPr>
        <w:rPr>
          <w:rtl/>
        </w:rPr>
      </w:pPr>
      <w:r>
        <w:rPr>
          <w:rtl/>
        </w:rPr>
        <w:t xml:space="preserve">  </w:t>
      </w:r>
    </w:p>
    <w:p w:rsidR="00DE44D3" w:rsidRDefault="00DE44D3" w:rsidP="00DE44D3">
      <w:pPr>
        <w:pStyle w:val="KeepWithNext"/>
        <w:rPr>
          <w:rtl/>
        </w:rPr>
      </w:pPr>
    </w:p>
    <w:p w:rsidR="00DE44D3" w:rsidRPr="00DE44D3" w:rsidRDefault="00DE44D3" w:rsidP="00DE44D3">
      <w:pPr>
        <w:rPr>
          <w:rtl/>
        </w:rPr>
      </w:pPr>
      <w:r>
        <w:rPr>
          <w:rtl/>
        </w:rPr>
        <w:t xml:space="preserve">  </w:t>
      </w:r>
    </w:p>
    <w:p w:rsidR="00DE44D3" w:rsidRPr="008713A4" w:rsidRDefault="00DE44D3" w:rsidP="00DE44D3">
      <w:r>
        <w:rPr>
          <w:rtl/>
        </w:rPr>
        <w:t xml:space="preserve">    </w:t>
      </w:r>
    </w:p>
    <w:sectPr w:rsidR="00DE44D3" w:rsidRPr="008713A4" w:rsidSect="003D2F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2F90">
      <w:rPr>
        <w:rStyle w:val="af7"/>
        <w:noProof/>
        <w:rtl/>
      </w:rPr>
      <w:t>2</w:t>
    </w:r>
    <w:r>
      <w:rPr>
        <w:rStyle w:val="af7"/>
      </w:rPr>
      <w:fldChar w:fldCharType="end"/>
    </w:r>
  </w:p>
  <w:p w:rsidR="00D86E57" w:rsidRPr="00CC5815" w:rsidRDefault="00D86E57" w:rsidP="008E5E3F">
    <w:pPr>
      <w:pStyle w:val="a3"/>
      <w:ind w:firstLine="0"/>
    </w:pPr>
  </w:p>
  <w:p w:rsidR="00D86E57" w:rsidRPr="00CC5815" w:rsidRDefault="00AA1F8F" w:rsidP="008E5E3F">
    <w:pPr>
      <w:pStyle w:val="a3"/>
      <w:ind w:firstLine="0"/>
      <w:rPr>
        <w:rtl/>
      </w:rPr>
    </w:pPr>
    <w:r>
      <w:rPr>
        <w:rtl/>
      </w:rPr>
      <w:t>07/04/2020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142853E0" wp14:editId="6A2675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C04275"/>
    <w:multiLevelType w:val="hybridMultilevel"/>
    <w:tmpl w:val="F66C10E8"/>
    <w:lvl w:ilvl="0" w:tplc="E056D716">
      <w:start w:val="1"/>
      <w:numFmt w:val="hebrew1"/>
      <w:lvlText w:val="(%1)"/>
      <w:lvlJc w:val="left"/>
      <w:pPr>
        <w:ind w:left="728" w:hanging="360"/>
      </w:pPr>
    </w:lvl>
    <w:lvl w:ilvl="1" w:tplc="04090019">
      <w:start w:val="1"/>
      <w:numFmt w:val="lowerLetter"/>
      <w:lvlText w:val="%2."/>
      <w:lvlJc w:val="left"/>
      <w:pPr>
        <w:ind w:left="1448" w:hanging="360"/>
      </w:pPr>
    </w:lvl>
    <w:lvl w:ilvl="2" w:tplc="0409001B">
      <w:start w:val="1"/>
      <w:numFmt w:val="lowerRoman"/>
      <w:lvlText w:val="%3."/>
      <w:lvlJc w:val="right"/>
      <w:pPr>
        <w:ind w:left="2168" w:hanging="180"/>
      </w:pPr>
    </w:lvl>
    <w:lvl w:ilvl="3" w:tplc="0409000F">
      <w:start w:val="1"/>
      <w:numFmt w:val="decimal"/>
      <w:lvlText w:val="%4."/>
      <w:lvlJc w:val="left"/>
      <w:pPr>
        <w:ind w:left="2888" w:hanging="360"/>
      </w:pPr>
    </w:lvl>
    <w:lvl w:ilvl="4" w:tplc="04090019">
      <w:start w:val="1"/>
      <w:numFmt w:val="lowerLetter"/>
      <w:lvlText w:val="%5."/>
      <w:lvlJc w:val="left"/>
      <w:pPr>
        <w:ind w:left="3608" w:hanging="360"/>
      </w:pPr>
    </w:lvl>
    <w:lvl w:ilvl="5" w:tplc="0409001B">
      <w:start w:val="1"/>
      <w:numFmt w:val="lowerRoman"/>
      <w:lvlText w:val="%6."/>
      <w:lvlJc w:val="right"/>
      <w:pPr>
        <w:ind w:left="4328" w:hanging="180"/>
      </w:pPr>
    </w:lvl>
    <w:lvl w:ilvl="6" w:tplc="0409000F">
      <w:start w:val="1"/>
      <w:numFmt w:val="decimal"/>
      <w:lvlText w:val="%7."/>
      <w:lvlJc w:val="left"/>
      <w:pPr>
        <w:ind w:left="5048" w:hanging="360"/>
      </w:pPr>
    </w:lvl>
    <w:lvl w:ilvl="7" w:tplc="04090019">
      <w:start w:val="1"/>
      <w:numFmt w:val="lowerLetter"/>
      <w:lvlText w:val="%8."/>
      <w:lvlJc w:val="left"/>
      <w:pPr>
        <w:ind w:left="5768" w:hanging="360"/>
      </w:pPr>
    </w:lvl>
    <w:lvl w:ilvl="8" w:tplc="0409001B">
      <w:start w:val="1"/>
      <w:numFmt w:val="lowerRoman"/>
      <w:lvlText w:val="%9."/>
      <w:lvlJc w:val="right"/>
      <w:pPr>
        <w:ind w:left="6488" w:hanging="180"/>
      </w:pPr>
    </w:lvl>
  </w:abstractNum>
  <w:abstractNum w:abstractNumId="2" w15:restartNumberingAfterBreak="0">
    <w:nsid w:val="09C17381"/>
    <w:multiLevelType w:val="hybridMultilevel"/>
    <w:tmpl w:val="39B423F6"/>
    <w:lvl w:ilvl="0" w:tplc="B3822748">
      <w:start w:val="1"/>
      <w:numFmt w:val="decimal"/>
      <w:lvlText w:val="(%1)"/>
      <w:lvlJc w:val="left"/>
      <w:pPr>
        <w:ind w:left="364" w:hanging="360"/>
      </w:pPr>
      <w:rPr>
        <w:b/>
      </w:r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abstractNum w:abstractNumId="3" w15:restartNumberingAfterBreak="0">
    <w:nsid w:val="2E4B3A27"/>
    <w:multiLevelType w:val="hybridMultilevel"/>
    <w:tmpl w:val="92E4A2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DA7F05"/>
    <w:multiLevelType w:val="hybridMultilevel"/>
    <w:tmpl w:val="39B423F6"/>
    <w:lvl w:ilvl="0" w:tplc="B3822748">
      <w:start w:val="1"/>
      <w:numFmt w:val="decimal"/>
      <w:lvlText w:val="(%1)"/>
      <w:lvlJc w:val="left"/>
      <w:pPr>
        <w:ind w:left="364" w:hanging="360"/>
      </w:pPr>
      <w:rPr>
        <w:b/>
      </w:r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abstractNum w:abstractNumId="6" w15:restartNumberingAfterBreak="0">
    <w:nsid w:val="54CF5D32"/>
    <w:multiLevelType w:val="hybridMultilevel"/>
    <w:tmpl w:val="EC0AED28"/>
    <w:lvl w:ilvl="0" w:tplc="DE6E9EA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9392B65"/>
    <w:multiLevelType w:val="hybridMultilevel"/>
    <w:tmpl w:val="DED4FEF8"/>
    <w:lvl w:ilvl="0" w:tplc="696A88C2">
      <w:start w:val="1"/>
      <w:numFmt w:val="hebrew1"/>
      <w:lvlText w:val="(%1)"/>
      <w:lvlJc w:val="left"/>
      <w:pPr>
        <w:ind w:left="728" w:hanging="360"/>
      </w:pPr>
    </w:lvl>
    <w:lvl w:ilvl="1" w:tplc="04090019">
      <w:start w:val="1"/>
      <w:numFmt w:val="lowerLetter"/>
      <w:lvlText w:val="%2."/>
      <w:lvlJc w:val="left"/>
      <w:pPr>
        <w:ind w:left="1448" w:hanging="360"/>
      </w:pPr>
    </w:lvl>
    <w:lvl w:ilvl="2" w:tplc="0409001B">
      <w:start w:val="1"/>
      <w:numFmt w:val="lowerRoman"/>
      <w:lvlText w:val="%3."/>
      <w:lvlJc w:val="right"/>
      <w:pPr>
        <w:ind w:left="2168" w:hanging="180"/>
      </w:pPr>
    </w:lvl>
    <w:lvl w:ilvl="3" w:tplc="0409000F">
      <w:start w:val="1"/>
      <w:numFmt w:val="decimal"/>
      <w:lvlText w:val="%4."/>
      <w:lvlJc w:val="left"/>
      <w:pPr>
        <w:ind w:left="2888" w:hanging="360"/>
      </w:pPr>
    </w:lvl>
    <w:lvl w:ilvl="4" w:tplc="04090019">
      <w:start w:val="1"/>
      <w:numFmt w:val="lowerLetter"/>
      <w:lvlText w:val="%5."/>
      <w:lvlJc w:val="left"/>
      <w:pPr>
        <w:ind w:left="3608" w:hanging="360"/>
      </w:pPr>
    </w:lvl>
    <w:lvl w:ilvl="5" w:tplc="0409001B">
      <w:start w:val="1"/>
      <w:numFmt w:val="lowerRoman"/>
      <w:lvlText w:val="%6."/>
      <w:lvlJc w:val="right"/>
      <w:pPr>
        <w:ind w:left="4328" w:hanging="180"/>
      </w:pPr>
    </w:lvl>
    <w:lvl w:ilvl="6" w:tplc="0409000F">
      <w:start w:val="1"/>
      <w:numFmt w:val="decimal"/>
      <w:lvlText w:val="%7."/>
      <w:lvlJc w:val="left"/>
      <w:pPr>
        <w:ind w:left="5048" w:hanging="360"/>
      </w:pPr>
    </w:lvl>
    <w:lvl w:ilvl="7" w:tplc="04090019">
      <w:start w:val="1"/>
      <w:numFmt w:val="lowerLetter"/>
      <w:lvlText w:val="%8."/>
      <w:lvlJc w:val="left"/>
      <w:pPr>
        <w:ind w:left="5768" w:hanging="360"/>
      </w:pPr>
    </w:lvl>
    <w:lvl w:ilvl="8" w:tplc="0409001B">
      <w:start w:val="1"/>
      <w:numFmt w:val="lowerRoman"/>
      <w:lvlText w:val="%9."/>
      <w:lvlJc w:val="right"/>
      <w:pPr>
        <w:ind w:left="6488" w:hanging="180"/>
      </w:pPr>
    </w:lvl>
  </w:abstractNum>
  <w:abstractNum w:abstractNumId="8" w15:restartNumberingAfterBreak="0">
    <w:nsid w:val="5FD12F13"/>
    <w:multiLevelType w:val="hybridMultilevel"/>
    <w:tmpl w:val="36108498"/>
    <w:lvl w:ilvl="0" w:tplc="89AC0A7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42E5758"/>
    <w:multiLevelType w:val="hybridMultilevel"/>
    <w:tmpl w:val="C20CC0A0"/>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25"/>
    <w:rsid w:val="0002047E"/>
    <w:rsid w:val="000313C9"/>
    <w:rsid w:val="00037279"/>
    <w:rsid w:val="00067F42"/>
    <w:rsid w:val="00092B80"/>
    <w:rsid w:val="000A17C6"/>
    <w:rsid w:val="000B060C"/>
    <w:rsid w:val="000B2EE6"/>
    <w:rsid w:val="000C47F5"/>
    <w:rsid w:val="000E3314"/>
    <w:rsid w:val="000F2459"/>
    <w:rsid w:val="001238B7"/>
    <w:rsid w:val="00150436"/>
    <w:rsid w:val="00167294"/>
    <w:rsid w:val="001673D4"/>
    <w:rsid w:val="00171E7F"/>
    <w:rsid w:val="001758C1"/>
    <w:rsid w:val="0017779F"/>
    <w:rsid w:val="001A74E9"/>
    <w:rsid w:val="001A7A1B"/>
    <w:rsid w:val="001C44DA"/>
    <w:rsid w:val="001C4FDA"/>
    <w:rsid w:val="001D440C"/>
    <w:rsid w:val="001D6705"/>
    <w:rsid w:val="002016FF"/>
    <w:rsid w:val="0021349F"/>
    <w:rsid w:val="00227FEF"/>
    <w:rsid w:val="002340F0"/>
    <w:rsid w:val="00261554"/>
    <w:rsid w:val="00275C03"/>
    <w:rsid w:val="00280D58"/>
    <w:rsid w:val="00283068"/>
    <w:rsid w:val="00290DE3"/>
    <w:rsid w:val="002D4BDB"/>
    <w:rsid w:val="002E5E31"/>
    <w:rsid w:val="00303B4C"/>
    <w:rsid w:val="00321E62"/>
    <w:rsid w:val="00327BF8"/>
    <w:rsid w:val="00340AFA"/>
    <w:rsid w:val="003658CB"/>
    <w:rsid w:val="00366CFB"/>
    <w:rsid w:val="0036794C"/>
    <w:rsid w:val="00373508"/>
    <w:rsid w:val="00396023"/>
    <w:rsid w:val="003C279D"/>
    <w:rsid w:val="003D2F90"/>
    <w:rsid w:val="003F0A5F"/>
    <w:rsid w:val="00420E41"/>
    <w:rsid w:val="00424C94"/>
    <w:rsid w:val="00425B2F"/>
    <w:rsid w:val="00447608"/>
    <w:rsid w:val="00451746"/>
    <w:rsid w:val="004535A4"/>
    <w:rsid w:val="00470EAC"/>
    <w:rsid w:val="00475270"/>
    <w:rsid w:val="0049458B"/>
    <w:rsid w:val="00495FD8"/>
    <w:rsid w:val="004B0A65"/>
    <w:rsid w:val="004B1BE9"/>
    <w:rsid w:val="00500C0C"/>
    <w:rsid w:val="00510C65"/>
    <w:rsid w:val="00546678"/>
    <w:rsid w:val="005506B9"/>
    <w:rsid w:val="00564E00"/>
    <w:rsid w:val="005817EC"/>
    <w:rsid w:val="00590B77"/>
    <w:rsid w:val="005A342D"/>
    <w:rsid w:val="005C363E"/>
    <w:rsid w:val="005D61F3"/>
    <w:rsid w:val="005E1C6B"/>
    <w:rsid w:val="005F76B0"/>
    <w:rsid w:val="00615810"/>
    <w:rsid w:val="00634F61"/>
    <w:rsid w:val="0068316B"/>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5360"/>
    <w:rsid w:val="008C6035"/>
    <w:rsid w:val="008C7015"/>
    <w:rsid w:val="008D1DFB"/>
    <w:rsid w:val="008E03B4"/>
    <w:rsid w:val="008E5E3F"/>
    <w:rsid w:val="00900B1F"/>
    <w:rsid w:val="0090279B"/>
    <w:rsid w:val="00914904"/>
    <w:rsid w:val="009258CE"/>
    <w:rsid w:val="009515F0"/>
    <w:rsid w:val="009830CB"/>
    <w:rsid w:val="009D478A"/>
    <w:rsid w:val="009E6E93"/>
    <w:rsid w:val="009F1518"/>
    <w:rsid w:val="009F5773"/>
    <w:rsid w:val="00A15971"/>
    <w:rsid w:val="00A22C90"/>
    <w:rsid w:val="00A42723"/>
    <w:rsid w:val="00A46F7A"/>
    <w:rsid w:val="00A64A6D"/>
    <w:rsid w:val="00A66020"/>
    <w:rsid w:val="00A70D0F"/>
    <w:rsid w:val="00A76159"/>
    <w:rsid w:val="00A84510"/>
    <w:rsid w:val="00AA1F8F"/>
    <w:rsid w:val="00AA2AB9"/>
    <w:rsid w:val="00AB02EE"/>
    <w:rsid w:val="00AB3F3A"/>
    <w:rsid w:val="00AD4EC9"/>
    <w:rsid w:val="00AD6FFC"/>
    <w:rsid w:val="00AF31E6"/>
    <w:rsid w:val="00AF4150"/>
    <w:rsid w:val="00B0509A"/>
    <w:rsid w:val="00B120B2"/>
    <w:rsid w:val="00B2772D"/>
    <w:rsid w:val="00B329F0"/>
    <w:rsid w:val="00B50340"/>
    <w:rsid w:val="00B65508"/>
    <w:rsid w:val="00B71286"/>
    <w:rsid w:val="00B8517A"/>
    <w:rsid w:val="00B90B6D"/>
    <w:rsid w:val="00BA6446"/>
    <w:rsid w:val="00BD47B7"/>
    <w:rsid w:val="00BE4E85"/>
    <w:rsid w:val="00BF177C"/>
    <w:rsid w:val="00BF5DA8"/>
    <w:rsid w:val="00C135D5"/>
    <w:rsid w:val="00C22DCB"/>
    <w:rsid w:val="00C233CF"/>
    <w:rsid w:val="00C3598A"/>
    <w:rsid w:val="00C360BC"/>
    <w:rsid w:val="00C44800"/>
    <w:rsid w:val="00C52EC2"/>
    <w:rsid w:val="00C61DC1"/>
    <w:rsid w:val="00C64AFF"/>
    <w:rsid w:val="00C661EE"/>
    <w:rsid w:val="00C72438"/>
    <w:rsid w:val="00C763E4"/>
    <w:rsid w:val="00C8624A"/>
    <w:rsid w:val="00C90C90"/>
    <w:rsid w:val="00CA5363"/>
    <w:rsid w:val="00CB6D60"/>
    <w:rsid w:val="00CC5815"/>
    <w:rsid w:val="00CE24B8"/>
    <w:rsid w:val="00CE5849"/>
    <w:rsid w:val="00D278F7"/>
    <w:rsid w:val="00D37550"/>
    <w:rsid w:val="00D40A29"/>
    <w:rsid w:val="00D45D27"/>
    <w:rsid w:val="00D86E57"/>
    <w:rsid w:val="00D96B24"/>
    <w:rsid w:val="00DC0015"/>
    <w:rsid w:val="00DE44D3"/>
    <w:rsid w:val="00DE5B80"/>
    <w:rsid w:val="00DF2D0E"/>
    <w:rsid w:val="00E1531B"/>
    <w:rsid w:val="00E33AE3"/>
    <w:rsid w:val="00E42B22"/>
    <w:rsid w:val="00E61903"/>
    <w:rsid w:val="00E64116"/>
    <w:rsid w:val="00E75446"/>
    <w:rsid w:val="00EA624B"/>
    <w:rsid w:val="00EB057D"/>
    <w:rsid w:val="00EB18E4"/>
    <w:rsid w:val="00EB5C85"/>
    <w:rsid w:val="00EC0AC2"/>
    <w:rsid w:val="00EC1FB3"/>
    <w:rsid w:val="00EC2CD4"/>
    <w:rsid w:val="00EE09AD"/>
    <w:rsid w:val="00F053E5"/>
    <w:rsid w:val="00F10D2D"/>
    <w:rsid w:val="00F16831"/>
    <w:rsid w:val="00F27CE2"/>
    <w:rsid w:val="00F30895"/>
    <w:rsid w:val="00F41C33"/>
    <w:rsid w:val="00F423F1"/>
    <w:rsid w:val="00F4792E"/>
    <w:rsid w:val="00F53584"/>
    <w:rsid w:val="00F549E5"/>
    <w:rsid w:val="00F63F05"/>
    <w:rsid w:val="00F6713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264556D9-32C5-4ECE-A99F-F3E46222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1F8F"/>
    <w:rPr>
      <w:rFonts w:cs="Arial"/>
      <w:b/>
      <w:bCs w:val="0"/>
      <w:vanish/>
      <w:color w:val="010000"/>
      <w:bdr w:val="single" w:sz="4" w:space="0" w:color="FF66FF"/>
    </w:rPr>
  </w:style>
  <w:style w:type="paragraph" w:styleId="afd">
    <w:name w:val="List Paragraph"/>
    <w:basedOn w:val="a"/>
    <w:uiPriority w:val="34"/>
    <w:qFormat/>
    <w:rsid w:val="008C5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7679753">
      <w:bodyDiv w:val="1"/>
      <w:marLeft w:val="0"/>
      <w:marRight w:val="0"/>
      <w:marTop w:val="0"/>
      <w:marBottom w:val="0"/>
      <w:divBdr>
        <w:top w:val="none" w:sz="0" w:space="0" w:color="auto"/>
        <w:left w:val="none" w:sz="0" w:space="0" w:color="auto"/>
        <w:bottom w:val="none" w:sz="0" w:space="0" w:color="auto"/>
        <w:right w:val="none" w:sz="0" w:space="0" w:color="auto"/>
      </w:divBdr>
    </w:div>
    <w:div w:id="1127356616">
      <w:bodyDiv w:val="1"/>
      <w:marLeft w:val="0"/>
      <w:marRight w:val="0"/>
      <w:marTop w:val="0"/>
      <w:marBottom w:val="0"/>
      <w:divBdr>
        <w:top w:val="none" w:sz="0" w:space="0" w:color="auto"/>
        <w:left w:val="none" w:sz="0" w:space="0" w:color="auto"/>
        <w:bottom w:val="none" w:sz="0" w:space="0" w:color="auto"/>
        <w:right w:val="none" w:sz="0" w:space="0" w:color="auto"/>
      </w:divBdr>
    </w:div>
    <w:div w:id="1194617419">
      <w:bodyDiv w:val="1"/>
      <w:marLeft w:val="0"/>
      <w:marRight w:val="0"/>
      <w:marTop w:val="0"/>
      <w:marBottom w:val="0"/>
      <w:divBdr>
        <w:top w:val="none" w:sz="0" w:space="0" w:color="auto"/>
        <w:left w:val="none" w:sz="0" w:space="0" w:color="auto"/>
        <w:bottom w:val="none" w:sz="0" w:space="0" w:color="auto"/>
        <w:right w:val="none" w:sz="0" w:space="0" w:color="auto"/>
      </w:divBdr>
    </w:div>
    <w:div w:id="1331910973">
      <w:bodyDiv w:val="1"/>
      <w:marLeft w:val="0"/>
      <w:marRight w:val="0"/>
      <w:marTop w:val="0"/>
      <w:marBottom w:val="0"/>
      <w:divBdr>
        <w:top w:val="none" w:sz="0" w:space="0" w:color="auto"/>
        <w:left w:val="none" w:sz="0" w:space="0" w:color="auto"/>
        <w:bottom w:val="none" w:sz="0" w:space="0" w:color="auto"/>
        <w:right w:val="none" w:sz="0" w:space="0" w:color="auto"/>
      </w:divBdr>
    </w:div>
    <w:div w:id="1569261645">
      <w:bodyDiv w:val="1"/>
      <w:marLeft w:val="0"/>
      <w:marRight w:val="0"/>
      <w:marTop w:val="0"/>
      <w:marBottom w:val="0"/>
      <w:divBdr>
        <w:top w:val="none" w:sz="0" w:space="0" w:color="auto"/>
        <w:left w:val="none" w:sz="0" w:space="0" w:color="auto"/>
        <w:bottom w:val="none" w:sz="0" w:space="0" w:color="auto"/>
        <w:right w:val="none" w:sz="0" w:space="0" w:color="auto"/>
      </w:divBdr>
    </w:div>
    <w:div w:id="1639989846">
      <w:bodyDiv w:val="1"/>
      <w:marLeft w:val="0"/>
      <w:marRight w:val="0"/>
      <w:marTop w:val="0"/>
      <w:marBottom w:val="0"/>
      <w:divBdr>
        <w:top w:val="none" w:sz="0" w:space="0" w:color="auto"/>
        <w:left w:val="none" w:sz="0" w:space="0" w:color="auto"/>
        <w:bottom w:val="none" w:sz="0" w:space="0" w:color="auto"/>
        <w:right w:val="none" w:sz="0" w:space="0" w:color="auto"/>
      </w:divBdr>
    </w:div>
    <w:div w:id="1741828140">
      <w:bodyDiv w:val="1"/>
      <w:marLeft w:val="0"/>
      <w:marRight w:val="0"/>
      <w:marTop w:val="0"/>
      <w:marBottom w:val="0"/>
      <w:divBdr>
        <w:top w:val="none" w:sz="0" w:space="0" w:color="auto"/>
        <w:left w:val="none" w:sz="0" w:space="0" w:color="auto"/>
        <w:bottom w:val="none" w:sz="0" w:space="0" w:color="auto"/>
        <w:right w:val="none" w:sz="0" w:space="0" w:color="auto"/>
      </w:divBdr>
    </w:div>
    <w:div w:id="1819034783">
      <w:bodyDiv w:val="1"/>
      <w:marLeft w:val="0"/>
      <w:marRight w:val="0"/>
      <w:marTop w:val="0"/>
      <w:marBottom w:val="0"/>
      <w:divBdr>
        <w:top w:val="none" w:sz="0" w:space="0" w:color="auto"/>
        <w:left w:val="none" w:sz="0" w:space="0" w:color="auto"/>
        <w:bottom w:val="none" w:sz="0" w:space="0" w:color="auto"/>
        <w:right w:val="none" w:sz="0" w:space="0" w:color="auto"/>
      </w:divBdr>
    </w:div>
    <w:div w:id="2095660760">
      <w:bodyDiv w:val="1"/>
      <w:marLeft w:val="0"/>
      <w:marRight w:val="0"/>
      <w:marTop w:val="0"/>
      <w:marBottom w:val="0"/>
      <w:divBdr>
        <w:top w:val="none" w:sz="0" w:space="0" w:color="auto"/>
        <w:left w:val="none" w:sz="0" w:space="0" w:color="auto"/>
        <w:bottom w:val="none" w:sz="0" w:space="0" w:color="auto"/>
        <w:right w:val="none" w:sz="0" w:space="0" w:color="auto"/>
      </w:divBdr>
    </w:div>
    <w:div w:id="210075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F31B5-19CF-477C-87A5-E157ABC3F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11</Pages>
  <Words>2613</Words>
  <Characters>13065</Characters>
  <Application>Microsoft Office Word</Application>
  <DocSecurity>0</DocSecurity>
  <Lines>108</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מאיר פרץ</cp:lastModifiedBy>
  <cp:revision>38</cp:revision>
  <cp:lastPrinted>2015-07-20T08:20:00Z</cp:lastPrinted>
  <dcterms:created xsi:type="dcterms:W3CDTF">2018-05-03T11:21:00Z</dcterms:created>
  <dcterms:modified xsi:type="dcterms:W3CDTF">2020-04-16T07:23:00Z</dcterms:modified>
</cp:coreProperties>
</file>