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F0370">
      <w:pPr>
        <w:jc w:val="right"/>
        <w:rPr>
          <w:rFonts w:cs="David"/>
          <w:sz w:val="24"/>
          <w:rtl/>
        </w:rPr>
      </w:pPr>
      <w:bookmarkStart w:id="0" w:name="_GoBack"/>
      <w:bookmarkEnd w:id="0"/>
      <w:r>
        <w:rPr>
          <w:rFonts w:cs="David"/>
          <w:sz w:val="24"/>
          <w:rtl/>
        </w:rPr>
        <w:t>פרוטוקולים/כלכלה/4350</w:t>
      </w:r>
    </w:p>
    <w:p w:rsidR="00000000" w:rsidRDefault="001F0370">
      <w:pPr>
        <w:jc w:val="right"/>
        <w:rPr>
          <w:rFonts w:cs="David"/>
          <w:sz w:val="24"/>
          <w:rtl/>
        </w:rPr>
      </w:pPr>
      <w:r>
        <w:rPr>
          <w:rFonts w:cs="David"/>
          <w:sz w:val="24"/>
          <w:rtl/>
        </w:rPr>
        <w:tab/>
        <w:t>ירושלים, א' בשבט, תשס"ב</w:t>
      </w:r>
    </w:p>
    <w:p w:rsidR="00000000" w:rsidRDefault="001F0370">
      <w:pPr>
        <w:jc w:val="right"/>
        <w:rPr>
          <w:rFonts w:cs="David"/>
          <w:sz w:val="24"/>
          <w:rtl/>
          <w:lang w:val="es"/>
        </w:rPr>
      </w:pPr>
      <w:r>
        <w:rPr>
          <w:rFonts w:cs="David"/>
          <w:sz w:val="24"/>
          <w:rtl/>
          <w:lang w:val="es"/>
        </w:rPr>
        <w:t>14 בינואר, 2002</w:t>
      </w:r>
    </w:p>
    <w:p w:rsidR="00000000" w:rsidRDefault="001F0370">
      <w:pPr>
        <w:jc w:val="right"/>
        <w:rPr>
          <w:rFonts w:cs="David"/>
          <w:sz w:val="24"/>
          <w:rtl/>
        </w:rPr>
      </w:pPr>
    </w:p>
    <w:p w:rsidR="00000000" w:rsidRDefault="001F0370">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w:t>
      </w:r>
      <w:r>
        <w:rPr>
          <w:rFonts w:cs="David"/>
          <w:sz w:val="24"/>
          <w:rtl/>
        </w:rPr>
        <w:t>וסח לא מתוקן</w:t>
      </w:r>
    </w:p>
    <w:p w:rsidR="00000000" w:rsidRDefault="001F0370">
      <w:pPr>
        <w:jc w:val="both"/>
        <w:rPr>
          <w:rFonts w:cs="David"/>
          <w:b/>
          <w:bCs/>
          <w:sz w:val="24"/>
          <w:rtl/>
        </w:rPr>
      </w:pPr>
      <w:r>
        <w:rPr>
          <w:rFonts w:cs="David"/>
          <w:b/>
          <w:bCs/>
          <w:sz w:val="24"/>
          <w:rtl/>
        </w:rPr>
        <w:t>מושב רביעי</w:t>
      </w:r>
    </w:p>
    <w:p w:rsidR="00000000" w:rsidRDefault="001F0370">
      <w:pPr>
        <w:jc w:val="both"/>
        <w:rPr>
          <w:rFonts w:cs="David"/>
          <w:b/>
          <w:bCs/>
          <w:sz w:val="24"/>
          <w:rtl/>
        </w:rPr>
      </w:pPr>
    </w:p>
    <w:p w:rsidR="00000000" w:rsidRDefault="001F0370">
      <w:pPr>
        <w:jc w:val="both"/>
        <w:rPr>
          <w:rFonts w:cs="David"/>
          <w:b/>
          <w:bCs/>
          <w:sz w:val="24"/>
          <w:rtl/>
        </w:rPr>
      </w:pPr>
    </w:p>
    <w:p w:rsidR="00000000" w:rsidRDefault="001F0370">
      <w:pPr>
        <w:jc w:val="both"/>
        <w:rPr>
          <w:rFonts w:cs="David"/>
          <w:b/>
          <w:bCs/>
          <w:sz w:val="24"/>
          <w:rtl/>
        </w:rPr>
      </w:pPr>
    </w:p>
    <w:p w:rsidR="00000000" w:rsidRDefault="001F0370">
      <w:pPr>
        <w:jc w:val="both"/>
        <w:rPr>
          <w:rFonts w:cs="David"/>
          <w:b/>
          <w:bCs/>
          <w:sz w:val="24"/>
          <w:rtl/>
        </w:rPr>
      </w:pPr>
    </w:p>
    <w:p w:rsidR="00000000" w:rsidRDefault="001F0370">
      <w:pPr>
        <w:jc w:val="center"/>
        <w:rPr>
          <w:rFonts w:cs="David"/>
          <w:b/>
          <w:bCs/>
          <w:sz w:val="24"/>
          <w:rtl/>
        </w:rPr>
      </w:pPr>
      <w:r>
        <w:rPr>
          <w:rFonts w:cs="David"/>
          <w:b/>
          <w:bCs/>
          <w:sz w:val="24"/>
          <w:rtl/>
        </w:rPr>
        <w:t>פרוטוקול מס' 399</w:t>
      </w:r>
    </w:p>
    <w:p w:rsidR="00000000" w:rsidRDefault="001F0370">
      <w:pPr>
        <w:jc w:val="center"/>
        <w:rPr>
          <w:rFonts w:cs="David"/>
          <w:b/>
          <w:bCs/>
          <w:sz w:val="24"/>
          <w:rtl/>
        </w:rPr>
      </w:pPr>
      <w:r>
        <w:rPr>
          <w:rFonts w:cs="David"/>
          <w:b/>
          <w:bCs/>
          <w:sz w:val="24"/>
          <w:rtl/>
        </w:rPr>
        <w:t>מישיבת ועדת הכלכלה</w:t>
      </w:r>
    </w:p>
    <w:p w:rsidR="00000000" w:rsidRDefault="001F0370">
      <w:pPr>
        <w:pStyle w:val="10"/>
        <w:rPr>
          <w:rFonts w:cs="David"/>
          <w:sz w:val="24"/>
          <w:rtl/>
        </w:rPr>
      </w:pPr>
      <w:r>
        <w:rPr>
          <w:rFonts w:cs="David"/>
          <w:sz w:val="24"/>
          <w:rtl/>
        </w:rPr>
        <w:t>יום שלישי, י' בטבת התשס"ב (25 בדצמבר 2001), שעה 12:30</w:t>
      </w:r>
    </w:p>
    <w:p w:rsidR="00000000" w:rsidRDefault="001F0370">
      <w:pPr>
        <w:jc w:val="center"/>
        <w:rPr>
          <w:rFonts w:cs="David"/>
          <w:b/>
          <w:bCs/>
          <w:sz w:val="24"/>
          <w:rtl/>
        </w:rPr>
      </w:pPr>
    </w:p>
    <w:p w:rsidR="00000000" w:rsidRDefault="001F0370">
      <w:pPr>
        <w:jc w:val="center"/>
        <w:rPr>
          <w:rFonts w:cs="David"/>
          <w:sz w:val="24"/>
          <w:rtl/>
        </w:rPr>
      </w:pPr>
    </w:p>
    <w:p w:rsidR="00000000" w:rsidRDefault="001F0370">
      <w:pPr>
        <w:jc w:val="center"/>
        <w:rPr>
          <w:rFonts w:cs="David"/>
          <w:sz w:val="24"/>
          <w:rtl/>
        </w:rPr>
      </w:pPr>
    </w:p>
    <w:p w:rsidR="00000000" w:rsidRDefault="001F0370">
      <w:pPr>
        <w:jc w:val="center"/>
        <w:rPr>
          <w:rFonts w:cs="David"/>
          <w:sz w:val="24"/>
          <w:rtl/>
        </w:rPr>
      </w:pPr>
    </w:p>
    <w:p w:rsidR="00000000" w:rsidRDefault="001F0370">
      <w:pPr>
        <w:jc w:val="center"/>
        <w:rPr>
          <w:rFonts w:cs="David"/>
          <w:sz w:val="24"/>
          <w:rtl/>
        </w:rPr>
      </w:pPr>
    </w:p>
    <w:p w:rsidR="00000000" w:rsidRDefault="001F0370">
      <w:pPr>
        <w:jc w:val="both"/>
        <w:rPr>
          <w:rFonts w:cs="David"/>
          <w:sz w:val="24"/>
          <w:rtl/>
        </w:rPr>
      </w:pPr>
      <w:r>
        <w:rPr>
          <w:rFonts w:cs="David"/>
          <w:b/>
          <w:bCs/>
          <w:sz w:val="24"/>
          <w:u w:val="single"/>
          <w:rtl/>
        </w:rPr>
        <w:t>סדר היום:</w:t>
      </w:r>
      <w:r>
        <w:rPr>
          <w:rFonts w:cs="David"/>
          <w:sz w:val="24"/>
          <w:rtl/>
        </w:rPr>
        <w:tab/>
        <w:t xml:space="preserve">הבטחת כספי לקוחות למקרה של קריסת סוכנות נסיעות. </w:t>
      </w:r>
    </w:p>
    <w:p w:rsidR="00000000" w:rsidRDefault="001F0370">
      <w:pPr>
        <w:jc w:val="both"/>
        <w:rPr>
          <w:rFonts w:cs="David"/>
          <w:sz w:val="24"/>
          <w:rtl/>
        </w:rPr>
      </w:pPr>
    </w:p>
    <w:p w:rsidR="00000000" w:rsidRDefault="001F0370">
      <w:pPr>
        <w:jc w:val="both"/>
        <w:rPr>
          <w:rFonts w:cs="David"/>
          <w:sz w:val="24"/>
          <w:rtl/>
        </w:rPr>
      </w:pPr>
    </w:p>
    <w:p w:rsidR="00000000" w:rsidRDefault="001F0370">
      <w:pPr>
        <w:jc w:val="both"/>
        <w:rPr>
          <w:rFonts w:cs="David"/>
          <w:sz w:val="24"/>
          <w:rtl/>
        </w:rPr>
      </w:pPr>
      <w:r>
        <w:rPr>
          <w:rFonts w:cs="David"/>
          <w:b/>
          <w:bCs/>
          <w:sz w:val="24"/>
          <w:u w:val="single"/>
          <w:rtl/>
        </w:rPr>
        <w:t>נכחו:</w:t>
      </w:r>
      <w:r>
        <w:rPr>
          <w:rFonts w:cs="David"/>
          <w:b/>
          <w:bCs/>
          <w:sz w:val="24"/>
          <w:rtl/>
        </w:rPr>
        <w:tab/>
      </w:r>
      <w:r>
        <w:rPr>
          <w:rFonts w:cs="David"/>
          <w:sz w:val="24"/>
          <w:rtl/>
        </w:rPr>
        <w:tab/>
      </w:r>
    </w:p>
    <w:p w:rsidR="00000000" w:rsidRDefault="001F0370">
      <w:pPr>
        <w:jc w:val="both"/>
        <w:rPr>
          <w:rFonts w:cs="David"/>
          <w:sz w:val="24"/>
          <w:rtl/>
        </w:rPr>
      </w:pPr>
      <w:r>
        <w:rPr>
          <w:rFonts w:cs="David"/>
          <w:sz w:val="24"/>
          <w:rtl/>
        </w:rPr>
        <w:tab/>
      </w:r>
      <w:r>
        <w:rPr>
          <w:rFonts w:cs="David"/>
          <w:sz w:val="24"/>
          <w:rtl/>
        </w:rPr>
        <w:tab/>
      </w:r>
    </w:p>
    <w:p w:rsidR="00000000" w:rsidRDefault="001F0370">
      <w:pPr>
        <w:jc w:val="both"/>
        <w:rPr>
          <w:rFonts w:cs="David"/>
          <w:b/>
          <w:bCs/>
          <w:sz w:val="24"/>
          <w:u w:val="single"/>
          <w:rtl/>
        </w:rPr>
      </w:pPr>
    </w:p>
    <w:p w:rsidR="00000000" w:rsidRDefault="001F0370">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אברהם פורז</w:t>
      </w:r>
      <w:r>
        <w:rPr>
          <w:rFonts w:cs="David"/>
          <w:sz w:val="24"/>
          <w:rtl/>
        </w:rPr>
        <w:tab/>
        <w:t>- היו"ר</w:t>
      </w:r>
    </w:p>
    <w:p w:rsidR="00000000" w:rsidRDefault="001F0370">
      <w:pPr>
        <w:tabs>
          <w:tab w:val="left" w:pos="1505"/>
        </w:tabs>
        <w:jc w:val="both"/>
        <w:rPr>
          <w:rFonts w:cs="David"/>
          <w:sz w:val="24"/>
          <w:rtl/>
        </w:rPr>
      </w:pPr>
      <w:r>
        <w:rPr>
          <w:rFonts w:cs="David"/>
          <w:sz w:val="24"/>
          <w:rtl/>
        </w:rPr>
        <w:tab/>
        <w:t>נעמי חזן</w:t>
      </w:r>
      <w:r>
        <w:rPr>
          <w:rFonts w:cs="David"/>
          <w:sz w:val="24"/>
          <w:rtl/>
        </w:rPr>
        <w:tab/>
        <w:t>- מ"מ היו"ר</w:t>
      </w:r>
    </w:p>
    <w:p w:rsidR="00000000" w:rsidRDefault="001F0370">
      <w:pPr>
        <w:tabs>
          <w:tab w:val="left" w:pos="1505"/>
        </w:tabs>
        <w:jc w:val="both"/>
        <w:rPr>
          <w:rFonts w:cs="David"/>
          <w:sz w:val="24"/>
          <w:rtl/>
        </w:rPr>
      </w:pPr>
    </w:p>
    <w:p w:rsidR="00000000" w:rsidRDefault="001F0370">
      <w:pPr>
        <w:tabs>
          <w:tab w:val="left" w:pos="1505"/>
        </w:tabs>
        <w:jc w:val="both"/>
        <w:rPr>
          <w:rFonts w:cs="David"/>
          <w:sz w:val="24"/>
          <w:rtl/>
        </w:rPr>
      </w:pPr>
    </w:p>
    <w:p w:rsidR="00000000" w:rsidRDefault="001F0370">
      <w:pPr>
        <w:tabs>
          <w:tab w:val="left" w:pos="1505"/>
          <w:tab w:val="left" w:pos="3969"/>
        </w:tabs>
        <w:jc w:val="both"/>
        <w:rPr>
          <w:rFonts w:cs="David"/>
          <w:sz w:val="24"/>
          <w:rtl/>
        </w:rPr>
      </w:pPr>
      <w:r>
        <w:rPr>
          <w:rFonts w:cs="David"/>
          <w:b/>
          <w:bCs/>
          <w:sz w:val="24"/>
          <w:u w:val="single"/>
          <w:rtl/>
        </w:rPr>
        <w:t>מוזמ</w:t>
      </w:r>
      <w:r>
        <w:rPr>
          <w:rFonts w:cs="David"/>
          <w:b/>
          <w:bCs/>
          <w:sz w:val="24"/>
          <w:u w:val="single"/>
          <w:rtl/>
        </w:rPr>
        <w:t>נים</w:t>
      </w:r>
      <w:r>
        <w:rPr>
          <w:rFonts w:cs="David"/>
          <w:sz w:val="24"/>
          <w:rtl/>
        </w:rPr>
        <w:t>:</w:t>
      </w:r>
      <w:r>
        <w:rPr>
          <w:rFonts w:cs="David"/>
          <w:sz w:val="24"/>
          <w:rtl/>
        </w:rPr>
        <w:tab/>
        <w:t>עו"ד מירי חושן</w:t>
      </w:r>
      <w:r>
        <w:rPr>
          <w:rFonts w:cs="David"/>
          <w:sz w:val="24"/>
          <w:rtl/>
        </w:rPr>
        <w:tab/>
        <w:t>- ס/יועץ המשפטי, משרד התיירות</w:t>
      </w:r>
    </w:p>
    <w:p w:rsidR="00000000" w:rsidRDefault="001F0370">
      <w:pPr>
        <w:tabs>
          <w:tab w:val="left" w:pos="1505"/>
          <w:tab w:val="left" w:pos="3969"/>
        </w:tabs>
        <w:jc w:val="both"/>
        <w:rPr>
          <w:rFonts w:cs="David"/>
          <w:sz w:val="24"/>
          <w:rtl/>
        </w:rPr>
      </w:pPr>
      <w:r>
        <w:rPr>
          <w:rFonts w:cs="David"/>
          <w:sz w:val="24"/>
          <w:rtl/>
        </w:rPr>
        <w:tab/>
        <w:t>עו"ד דינה ירום</w:t>
      </w:r>
      <w:r>
        <w:rPr>
          <w:rFonts w:cs="David"/>
          <w:sz w:val="24"/>
          <w:rtl/>
        </w:rPr>
        <w:tab/>
        <w:t>- משרד האוצר</w:t>
      </w:r>
    </w:p>
    <w:p w:rsidR="00000000" w:rsidRDefault="001F0370">
      <w:pPr>
        <w:tabs>
          <w:tab w:val="left" w:pos="1505"/>
          <w:tab w:val="left" w:pos="3969"/>
        </w:tabs>
        <w:jc w:val="both"/>
        <w:rPr>
          <w:rFonts w:cs="David"/>
          <w:sz w:val="24"/>
          <w:rtl/>
        </w:rPr>
      </w:pPr>
      <w:r>
        <w:rPr>
          <w:rFonts w:cs="David"/>
          <w:sz w:val="24"/>
          <w:rtl/>
        </w:rPr>
        <w:tab/>
        <w:t>אמיר לוי</w:t>
      </w:r>
      <w:r>
        <w:rPr>
          <w:rFonts w:cs="David"/>
          <w:sz w:val="24"/>
          <w:rtl/>
        </w:rPr>
        <w:tab/>
        <w:t>- משרד האוצר</w:t>
      </w:r>
    </w:p>
    <w:p w:rsidR="00000000" w:rsidRDefault="001F0370">
      <w:pPr>
        <w:tabs>
          <w:tab w:val="left" w:pos="1505"/>
          <w:tab w:val="left" w:pos="3969"/>
        </w:tabs>
        <w:jc w:val="both"/>
        <w:rPr>
          <w:rFonts w:cs="David"/>
          <w:sz w:val="24"/>
          <w:rtl/>
        </w:rPr>
      </w:pPr>
      <w:r>
        <w:rPr>
          <w:rFonts w:cs="David"/>
          <w:sz w:val="24"/>
          <w:rtl/>
        </w:rPr>
        <w:tab/>
        <w:t>אלן זיסבלט</w:t>
      </w:r>
      <w:r>
        <w:rPr>
          <w:rFonts w:cs="David"/>
          <w:sz w:val="24"/>
          <w:rtl/>
        </w:rPr>
        <w:tab/>
        <w:t>- משרד המשפטים</w:t>
      </w:r>
    </w:p>
    <w:p w:rsidR="00000000" w:rsidRDefault="001F0370">
      <w:pPr>
        <w:tabs>
          <w:tab w:val="left" w:pos="1505"/>
          <w:tab w:val="left" w:pos="3969"/>
        </w:tabs>
        <w:jc w:val="both"/>
        <w:rPr>
          <w:rFonts w:cs="David"/>
          <w:sz w:val="24"/>
          <w:rtl/>
        </w:rPr>
      </w:pPr>
      <w:r>
        <w:rPr>
          <w:rFonts w:cs="David"/>
          <w:sz w:val="24"/>
          <w:rtl/>
        </w:rPr>
        <w:tab/>
        <w:t>ראומה אפק-ששון</w:t>
      </w:r>
      <w:r>
        <w:rPr>
          <w:rFonts w:cs="David"/>
          <w:sz w:val="24"/>
          <w:rtl/>
        </w:rPr>
        <w:tab/>
        <w:t xml:space="preserve">- מרכזת חינוך והסברה לצרכנות, </w:t>
      </w:r>
    </w:p>
    <w:p w:rsidR="00000000" w:rsidRDefault="001F0370">
      <w:pPr>
        <w:tabs>
          <w:tab w:val="left" w:pos="1505"/>
          <w:tab w:val="left" w:pos="3969"/>
        </w:tabs>
        <w:jc w:val="both"/>
        <w:rPr>
          <w:rFonts w:cs="David"/>
          <w:sz w:val="24"/>
          <w:rtl/>
        </w:rPr>
      </w:pPr>
      <w:r>
        <w:rPr>
          <w:rFonts w:cs="David"/>
          <w:sz w:val="24"/>
          <w:rtl/>
        </w:rPr>
        <w:tab/>
      </w:r>
      <w:r>
        <w:rPr>
          <w:rFonts w:cs="David"/>
          <w:sz w:val="24"/>
          <w:rtl/>
        </w:rPr>
        <w:tab/>
        <w:t xml:space="preserve">   משרד התעשייה והמסחר</w:t>
      </w:r>
    </w:p>
    <w:p w:rsidR="00000000" w:rsidRDefault="001F0370">
      <w:pPr>
        <w:tabs>
          <w:tab w:val="left" w:pos="1505"/>
          <w:tab w:val="left" w:pos="3969"/>
        </w:tabs>
        <w:jc w:val="both"/>
        <w:rPr>
          <w:rFonts w:cs="David"/>
          <w:sz w:val="24"/>
          <w:rtl/>
        </w:rPr>
      </w:pPr>
      <w:r>
        <w:rPr>
          <w:rFonts w:cs="David"/>
          <w:sz w:val="24"/>
          <w:rtl/>
        </w:rPr>
        <w:tab/>
        <w:t>שי קומפל</w:t>
      </w:r>
      <w:r>
        <w:rPr>
          <w:rFonts w:cs="David"/>
          <w:sz w:val="24"/>
          <w:rtl/>
        </w:rPr>
        <w:tab/>
        <w:t>- סגן הממונה, אגף הפיקוח על הביטוח ושוק ההון</w:t>
      </w:r>
    </w:p>
    <w:p w:rsidR="00000000" w:rsidRDefault="001F0370">
      <w:pPr>
        <w:tabs>
          <w:tab w:val="left" w:pos="1505"/>
          <w:tab w:val="left" w:pos="3969"/>
        </w:tabs>
        <w:jc w:val="both"/>
        <w:rPr>
          <w:rFonts w:cs="David"/>
          <w:sz w:val="24"/>
          <w:rtl/>
        </w:rPr>
      </w:pPr>
      <w:r>
        <w:rPr>
          <w:rFonts w:cs="David"/>
          <w:sz w:val="24"/>
          <w:rtl/>
        </w:rPr>
        <w:tab/>
        <w:t>יוסי פתאל</w:t>
      </w:r>
      <w:r>
        <w:rPr>
          <w:rFonts w:cs="David"/>
          <w:sz w:val="24"/>
          <w:rtl/>
        </w:rPr>
        <w:tab/>
        <w:t>- מנכ"ל התאחדות סוכני הנסיעות</w:t>
      </w:r>
    </w:p>
    <w:p w:rsidR="00000000" w:rsidRDefault="001F0370">
      <w:pPr>
        <w:tabs>
          <w:tab w:val="left" w:pos="1505"/>
          <w:tab w:val="left" w:pos="3969"/>
        </w:tabs>
        <w:jc w:val="both"/>
        <w:rPr>
          <w:rFonts w:cs="David"/>
          <w:sz w:val="24"/>
          <w:rtl/>
        </w:rPr>
      </w:pPr>
      <w:r>
        <w:rPr>
          <w:rFonts w:cs="David"/>
          <w:sz w:val="24"/>
          <w:rtl/>
        </w:rPr>
        <w:tab/>
        <w:t>עו"ד שמואל אהרונסון</w:t>
      </w:r>
      <w:r>
        <w:rPr>
          <w:rFonts w:cs="David"/>
          <w:sz w:val="24"/>
          <w:rtl/>
        </w:rPr>
        <w:tab/>
        <w:t>- יועץ משפטי, התאחדות סוכני הנסיעות</w:t>
      </w:r>
    </w:p>
    <w:p w:rsidR="00000000" w:rsidRDefault="001F0370">
      <w:pPr>
        <w:tabs>
          <w:tab w:val="left" w:pos="1505"/>
          <w:tab w:val="left" w:pos="3969"/>
        </w:tabs>
        <w:jc w:val="both"/>
        <w:rPr>
          <w:rFonts w:cs="David"/>
          <w:sz w:val="24"/>
          <w:rtl/>
        </w:rPr>
      </w:pPr>
      <w:r>
        <w:rPr>
          <w:rFonts w:cs="David"/>
          <w:sz w:val="24"/>
          <w:rtl/>
        </w:rPr>
        <w:tab/>
        <w:t>עו"ד הלנה ביילין</w:t>
      </w:r>
      <w:r>
        <w:rPr>
          <w:rFonts w:cs="David"/>
          <w:sz w:val="24"/>
          <w:rtl/>
        </w:rPr>
        <w:tab/>
        <w:t>- יועצת משפטית, התאחדות סוכני הנסיעות</w:t>
      </w:r>
    </w:p>
    <w:p w:rsidR="00000000" w:rsidRDefault="001F0370">
      <w:pPr>
        <w:tabs>
          <w:tab w:val="left" w:pos="1505"/>
          <w:tab w:val="left" w:pos="3969"/>
        </w:tabs>
        <w:jc w:val="both"/>
        <w:rPr>
          <w:rFonts w:cs="David"/>
          <w:sz w:val="24"/>
          <w:rtl/>
        </w:rPr>
      </w:pPr>
      <w:r>
        <w:rPr>
          <w:rFonts w:cs="David"/>
          <w:sz w:val="24"/>
          <w:rtl/>
        </w:rPr>
        <w:tab/>
        <w:t>עו"ד צביקה גלמן</w:t>
      </w:r>
      <w:r>
        <w:rPr>
          <w:rFonts w:cs="David"/>
          <w:sz w:val="24"/>
          <w:rtl/>
        </w:rPr>
        <w:tab/>
        <w:t>- יועץ משפטי, התאחדות סוכני הנסיעות</w:t>
      </w:r>
    </w:p>
    <w:p w:rsidR="00000000" w:rsidRDefault="001F0370">
      <w:pPr>
        <w:tabs>
          <w:tab w:val="left" w:pos="1505"/>
          <w:tab w:val="left" w:pos="3969"/>
        </w:tabs>
        <w:jc w:val="both"/>
        <w:rPr>
          <w:rFonts w:cs="David"/>
          <w:sz w:val="24"/>
          <w:rtl/>
        </w:rPr>
      </w:pPr>
      <w:r>
        <w:rPr>
          <w:rFonts w:cs="David"/>
          <w:sz w:val="24"/>
          <w:rtl/>
        </w:rPr>
        <w:tab/>
        <w:t>עו"ד אמיר פישר</w:t>
      </w:r>
      <w:r>
        <w:rPr>
          <w:rFonts w:cs="David"/>
          <w:sz w:val="24"/>
          <w:rtl/>
        </w:rPr>
        <w:tab/>
        <w:t>- יועץ משפטי, התאחדות סוכני הנסיע</w:t>
      </w:r>
      <w:r>
        <w:rPr>
          <w:rFonts w:cs="David"/>
          <w:sz w:val="24"/>
          <w:rtl/>
        </w:rPr>
        <w:t>ות</w:t>
      </w:r>
    </w:p>
    <w:p w:rsidR="00000000" w:rsidRDefault="001F0370">
      <w:pPr>
        <w:tabs>
          <w:tab w:val="left" w:pos="1505"/>
          <w:tab w:val="left" w:pos="3969"/>
        </w:tabs>
        <w:jc w:val="both"/>
        <w:rPr>
          <w:rFonts w:cs="David"/>
          <w:sz w:val="24"/>
          <w:rtl/>
        </w:rPr>
      </w:pPr>
      <w:r>
        <w:rPr>
          <w:rFonts w:cs="David"/>
          <w:sz w:val="24"/>
          <w:rtl/>
        </w:rPr>
        <w:tab/>
        <w:t>ענת קראוס</w:t>
      </w:r>
      <w:r>
        <w:rPr>
          <w:rFonts w:cs="David"/>
          <w:sz w:val="24"/>
          <w:rtl/>
        </w:rPr>
        <w:tab/>
        <w:t>- התאחדות סוכני הנסיעות</w:t>
      </w:r>
    </w:p>
    <w:p w:rsidR="00000000" w:rsidRDefault="001F0370">
      <w:pPr>
        <w:tabs>
          <w:tab w:val="left" w:pos="1505"/>
          <w:tab w:val="left" w:pos="3969"/>
        </w:tabs>
        <w:jc w:val="both"/>
        <w:rPr>
          <w:rFonts w:cs="David"/>
          <w:sz w:val="24"/>
          <w:rtl/>
        </w:rPr>
      </w:pPr>
      <w:r>
        <w:rPr>
          <w:rFonts w:cs="David"/>
          <w:sz w:val="24"/>
          <w:rtl/>
        </w:rPr>
        <w:tab/>
        <w:t>גלית אבישי</w:t>
      </w:r>
      <w:r>
        <w:rPr>
          <w:rFonts w:cs="David"/>
          <w:sz w:val="24"/>
          <w:rtl/>
        </w:rPr>
        <w:tab/>
        <w:t>- מנכ"ל המועצה הישראלית לצרכנות</w:t>
      </w:r>
    </w:p>
    <w:p w:rsidR="00000000" w:rsidRDefault="001F0370">
      <w:pPr>
        <w:tabs>
          <w:tab w:val="left" w:pos="1505"/>
          <w:tab w:val="left" w:pos="3969"/>
        </w:tabs>
        <w:jc w:val="both"/>
        <w:rPr>
          <w:rFonts w:cs="David"/>
          <w:sz w:val="24"/>
          <w:rtl/>
        </w:rPr>
      </w:pPr>
      <w:r>
        <w:rPr>
          <w:rFonts w:cs="David"/>
          <w:sz w:val="24"/>
          <w:rtl/>
        </w:rPr>
        <w:tab/>
        <w:t>יוסי ברג</w:t>
      </w:r>
      <w:r>
        <w:rPr>
          <w:rFonts w:cs="David"/>
          <w:sz w:val="24"/>
          <w:rtl/>
        </w:rPr>
        <w:tab/>
        <w:t>- המועצה הישראלית לצרכנות</w:t>
      </w:r>
    </w:p>
    <w:p w:rsidR="00000000" w:rsidRDefault="001F0370">
      <w:pPr>
        <w:jc w:val="both"/>
        <w:rPr>
          <w:rFonts w:cs="David"/>
          <w:sz w:val="24"/>
          <w:rtl/>
        </w:rPr>
      </w:pPr>
      <w:r>
        <w:rPr>
          <w:rFonts w:cs="David"/>
          <w:sz w:val="24"/>
          <w:rtl/>
        </w:rPr>
        <w:tab/>
      </w:r>
    </w:p>
    <w:p w:rsidR="00000000" w:rsidRDefault="001F0370">
      <w:pPr>
        <w:jc w:val="both"/>
        <w:rPr>
          <w:rFonts w:cs="David"/>
          <w:sz w:val="24"/>
          <w:rtl/>
        </w:rPr>
      </w:pPr>
    </w:p>
    <w:p w:rsidR="00000000" w:rsidRDefault="001F0370">
      <w:pPr>
        <w:tabs>
          <w:tab w:val="left" w:pos="2835"/>
        </w:tabs>
        <w:jc w:val="both"/>
        <w:rPr>
          <w:rFonts w:cs="David"/>
          <w:sz w:val="24"/>
          <w:rtl/>
        </w:rPr>
      </w:pPr>
      <w:r>
        <w:rPr>
          <w:rFonts w:cs="David"/>
          <w:b/>
          <w:bCs/>
          <w:sz w:val="24"/>
          <w:u w:val="single"/>
          <w:rtl/>
        </w:rPr>
        <w:t>מנהלת הוועדה</w:t>
      </w:r>
      <w:r>
        <w:rPr>
          <w:rFonts w:cs="David"/>
          <w:sz w:val="24"/>
          <w:rtl/>
        </w:rPr>
        <w:t>:  לאה ורון</w:t>
      </w:r>
    </w:p>
    <w:p w:rsidR="00000000" w:rsidRDefault="001F0370">
      <w:pPr>
        <w:tabs>
          <w:tab w:val="left" w:pos="2835"/>
        </w:tabs>
        <w:jc w:val="both"/>
        <w:rPr>
          <w:rFonts w:cs="David"/>
          <w:sz w:val="24"/>
          <w:rtl/>
        </w:rPr>
      </w:pPr>
    </w:p>
    <w:p w:rsidR="00000000" w:rsidRDefault="001F0370">
      <w:pPr>
        <w:tabs>
          <w:tab w:val="left" w:pos="2835"/>
        </w:tabs>
        <w:jc w:val="both"/>
        <w:rPr>
          <w:rFonts w:cs="David"/>
          <w:sz w:val="24"/>
          <w:rtl/>
        </w:rPr>
      </w:pPr>
    </w:p>
    <w:p w:rsidR="00000000" w:rsidRDefault="001F0370">
      <w:pPr>
        <w:tabs>
          <w:tab w:val="left" w:pos="2835"/>
        </w:tabs>
        <w:jc w:val="both"/>
        <w:rPr>
          <w:rFonts w:cs="David"/>
          <w:sz w:val="24"/>
          <w:rtl/>
        </w:rPr>
      </w:pPr>
      <w:r>
        <w:rPr>
          <w:rFonts w:cs="David"/>
          <w:b/>
          <w:bCs/>
          <w:sz w:val="24"/>
          <w:u w:val="single"/>
          <w:rtl/>
        </w:rPr>
        <w:t>קצרנית</w:t>
      </w:r>
      <w:r>
        <w:rPr>
          <w:rFonts w:cs="David"/>
          <w:sz w:val="24"/>
          <w:rtl/>
        </w:rPr>
        <w:t>:              תמר מרימוביץ</w:t>
      </w:r>
    </w:p>
    <w:p w:rsidR="00000000" w:rsidRDefault="001F0370">
      <w:pPr>
        <w:jc w:val="both"/>
        <w:rPr>
          <w:rFonts w:cs="David"/>
          <w:sz w:val="24"/>
          <w:rtl/>
        </w:rPr>
      </w:pPr>
    </w:p>
    <w:p w:rsidR="00000000" w:rsidRDefault="001F0370">
      <w:pPr>
        <w:jc w:val="both"/>
        <w:rPr>
          <w:rFonts w:cs="David"/>
          <w:sz w:val="24"/>
          <w:rtl/>
        </w:rPr>
      </w:pPr>
    </w:p>
    <w:p w:rsidR="00000000" w:rsidRDefault="001F0370">
      <w:pPr>
        <w:jc w:val="center"/>
        <w:rPr>
          <w:rFonts w:cs="David"/>
          <w:sz w:val="24"/>
          <w:u w:val="single"/>
          <w:rtl/>
        </w:rPr>
      </w:pPr>
      <w:r>
        <w:rPr>
          <w:rFonts w:cs="David"/>
          <w:sz w:val="24"/>
          <w:rtl/>
        </w:rPr>
        <w:br w:type="page"/>
      </w:r>
      <w:r>
        <w:rPr>
          <w:rFonts w:cs="David"/>
          <w:sz w:val="24"/>
          <w:u w:val="single"/>
          <w:rtl/>
        </w:rPr>
        <w:lastRenderedPageBreak/>
        <w:t>הבטחת כספי לקוחות למקרה של קריסת סוכנות נסיעות</w:t>
      </w:r>
    </w:p>
    <w:p w:rsidR="00000000" w:rsidRDefault="001F0370">
      <w:pPr>
        <w:jc w:val="both"/>
        <w:rPr>
          <w:rFonts w:cs="David"/>
          <w:sz w:val="24"/>
          <w:rtl/>
        </w:rPr>
      </w:pPr>
    </w:p>
    <w:p w:rsidR="00000000" w:rsidRDefault="001F0370">
      <w:pPr>
        <w:jc w:val="both"/>
        <w:rPr>
          <w:rFonts w:cs="David"/>
          <w:sz w:val="24"/>
          <w:rtl/>
        </w:rPr>
      </w:pPr>
    </w:p>
    <w:p w:rsidR="00000000" w:rsidRDefault="001F0370">
      <w:pPr>
        <w:pStyle w:val="aa"/>
        <w:rPr>
          <w:rFonts w:cs="David"/>
          <w:sz w:val="24"/>
          <w:rtl/>
        </w:rPr>
      </w:pPr>
      <w:r>
        <w:rPr>
          <w:rFonts w:cs="David"/>
          <w:sz w:val="24"/>
          <w:u w:val="single"/>
          <w:rtl/>
        </w:rPr>
        <w:t>היו"ר אברהם פורז:</w:t>
      </w:r>
    </w:p>
    <w:p w:rsidR="00000000" w:rsidRDefault="001F0370">
      <w:pPr>
        <w:pStyle w:val="aa"/>
        <w:rPr>
          <w:rFonts w:cs="David"/>
          <w:sz w:val="24"/>
          <w:rtl/>
        </w:rPr>
      </w:pPr>
    </w:p>
    <w:p w:rsidR="00000000" w:rsidRDefault="001F0370">
      <w:pPr>
        <w:jc w:val="both"/>
        <w:rPr>
          <w:rFonts w:cs="David"/>
          <w:sz w:val="24"/>
          <w:rtl/>
        </w:rPr>
      </w:pPr>
      <w:r>
        <w:rPr>
          <w:rFonts w:cs="David"/>
          <w:sz w:val="24"/>
          <w:rtl/>
        </w:rPr>
        <w:tab/>
        <w:t>אני</w:t>
      </w:r>
      <w:r>
        <w:rPr>
          <w:rFonts w:cs="David"/>
          <w:sz w:val="24"/>
          <w:rtl/>
        </w:rPr>
        <w:t xml:space="preserve"> פותח את הישיבה. הגברת חושן, ב-31 בדצמבר, עם כניסתו לתוקף של חוק ההסדרים הפרה-היסטורי, מסתיים כל הסידור של הבטחת זכויות הקונה, ומעתה צריך לומר "ייזהר הקונה". </w:t>
      </w:r>
    </w:p>
    <w:p w:rsidR="00000000" w:rsidRDefault="001F0370">
      <w:pPr>
        <w:jc w:val="both"/>
        <w:rPr>
          <w:rFonts w:cs="David"/>
          <w:sz w:val="24"/>
          <w:rtl/>
        </w:rPr>
      </w:pPr>
    </w:p>
    <w:p w:rsidR="00000000" w:rsidRDefault="001F0370">
      <w:pPr>
        <w:rPr>
          <w:rFonts w:cs="David"/>
          <w:sz w:val="24"/>
          <w:u w:val="single"/>
          <w:rtl/>
        </w:rPr>
      </w:pPr>
      <w:r>
        <w:rPr>
          <w:rFonts w:cs="David"/>
          <w:sz w:val="24"/>
          <w:u w:val="single"/>
          <w:rtl/>
        </w:rPr>
        <w:t>נעמי חזן:</w:t>
      </w:r>
    </w:p>
    <w:p w:rsidR="00000000" w:rsidRDefault="001F0370">
      <w:pPr>
        <w:rPr>
          <w:rFonts w:cs="David"/>
          <w:sz w:val="24"/>
          <w:u w:val="single"/>
          <w:rtl/>
        </w:rPr>
      </w:pPr>
    </w:p>
    <w:p w:rsidR="00000000" w:rsidRDefault="001F0370">
      <w:pPr>
        <w:jc w:val="both"/>
        <w:rPr>
          <w:rFonts w:cs="David"/>
          <w:sz w:val="24"/>
          <w:rtl/>
        </w:rPr>
      </w:pPr>
      <w:r>
        <w:rPr>
          <w:rFonts w:cs="David"/>
          <w:sz w:val="24"/>
          <w:rtl/>
        </w:rPr>
        <w:tab/>
        <w:t xml:space="preserve"> רציתי להציע הצעה. משום שב-31 בדצמבר מסתיימים כל ההסדרים, ואנחנו נכנסים למצב חדש, כא</w:t>
      </w:r>
      <w:r>
        <w:rPr>
          <w:rFonts w:cs="David"/>
          <w:sz w:val="24"/>
          <w:rtl/>
        </w:rPr>
        <w:t xml:space="preserve">שר בזמנו הסכמתי – על-פי בקשתך - להקפיא את הצעת-החוק שלי, שמטפלת בצורה מסודרת בכל הנושאים האלה, אני מבקשת עכשיו לטפל טיפול מואץ בחקיקה. </w:t>
      </w:r>
    </w:p>
    <w:p w:rsidR="00000000" w:rsidRDefault="001F0370">
      <w:pPr>
        <w:jc w:val="both"/>
        <w:rPr>
          <w:rFonts w:cs="David"/>
          <w:sz w:val="24"/>
          <w:rtl/>
        </w:rPr>
      </w:pPr>
    </w:p>
    <w:p w:rsidR="00000000" w:rsidRDefault="001F0370">
      <w:pPr>
        <w:pStyle w:val="aa"/>
        <w:rPr>
          <w:rFonts w:cs="David"/>
          <w:sz w:val="24"/>
          <w:rtl/>
        </w:rPr>
      </w:pPr>
      <w:r>
        <w:rPr>
          <w:rFonts w:cs="David"/>
          <w:sz w:val="24"/>
          <w:u w:val="single"/>
          <w:rtl/>
        </w:rPr>
        <w:t>היו"ר אברהם פורז:</w:t>
      </w:r>
    </w:p>
    <w:p w:rsidR="00000000" w:rsidRDefault="001F0370">
      <w:pPr>
        <w:pStyle w:val="aa"/>
        <w:rPr>
          <w:rFonts w:cs="David"/>
          <w:sz w:val="24"/>
          <w:rtl/>
        </w:rPr>
      </w:pPr>
    </w:p>
    <w:p w:rsidR="00000000" w:rsidRDefault="001F0370">
      <w:pPr>
        <w:jc w:val="both"/>
        <w:rPr>
          <w:rFonts w:cs="David"/>
          <w:sz w:val="24"/>
          <w:rtl/>
        </w:rPr>
      </w:pPr>
      <w:r>
        <w:rPr>
          <w:rFonts w:cs="David"/>
          <w:sz w:val="24"/>
          <w:rtl/>
        </w:rPr>
        <w:tab/>
        <w:t>אנחנו נשקול באהדה את בקשתך, אם יסתבר באמת שאין הסדר אלטרנטיבי. איזה חוק היה אמור להאריך את ההסדר של</w:t>
      </w:r>
      <w:r>
        <w:rPr>
          <w:rFonts w:cs="David"/>
          <w:sz w:val="24"/>
          <w:rtl/>
        </w:rPr>
        <w:t xml:space="preserve"> הבטחת כספי לקוחות?</w:t>
      </w:r>
    </w:p>
    <w:p w:rsidR="00000000" w:rsidRDefault="001F0370">
      <w:pPr>
        <w:jc w:val="both"/>
        <w:rPr>
          <w:rFonts w:cs="David"/>
          <w:sz w:val="24"/>
          <w:rtl/>
        </w:rPr>
      </w:pPr>
    </w:p>
    <w:p w:rsidR="00000000" w:rsidRDefault="001F0370">
      <w:pPr>
        <w:jc w:val="both"/>
        <w:rPr>
          <w:rFonts w:cs="David"/>
          <w:sz w:val="24"/>
          <w:rtl/>
        </w:rPr>
      </w:pPr>
      <w:r>
        <w:rPr>
          <w:rFonts w:cs="David"/>
          <w:sz w:val="24"/>
          <w:u w:val="single"/>
          <w:rtl/>
        </w:rPr>
        <w:t>מירי חושן:</w:t>
      </w:r>
    </w:p>
    <w:p w:rsidR="00000000" w:rsidRDefault="001F0370">
      <w:pPr>
        <w:jc w:val="both"/>
        <w:rPr>
          <w:rFonts w:cs="David"/>
          <w:sz w:val="24"/>
          <w:rtl/>
        </w:rPr>
      </w:pPr>
    </w:p>
    <w:p w:rsidR="00000000" w:rsidRDefault="001F0370">
      <w:pPr>
        <w:jc w:val="both"/>
        <w:rPr>
          <w:rFonts w:cs="David"/>
          <w:sz w:val="24"/>
          <w:rtl/>
        </w:rPr>
      </w:pPr>
      <w:r>
        <w:rPr>
          <w:rFonts w:cs="David"/>
          <w:sz w:val="24"/>
          <w:rtl/>
        </w:rPr>
        <w:tab/>
        <w:t xml:space="preserve">לא להאריך את ההסדר, אלא ליצור מנגנון חדש. חוק ההסדרים של 2002 קובע שהחל מהאחד בינואר, שר התיירות רשאי לקבוע בתקנות הבטחה לכספם של הלקוחות באמצעות ביטוח, במקרה שחברה היא חדלת-פירעון. </w:t>
      </w:r>
    </w:p>
    <w:p w:rsidR="00000000" w:rsidRDefault="001F0370">
      <w:pPr>
        <w:jc w:val="both"/>
        <w:rPr>
          <w:rFonts w:cs="David"/>
          <w:sz w:val="24"/>
          <w:rtl/>
        </w:rPr>
      </w:pPr>
    </w:p>
    <w:p w:rsidR="00000000" w:rsidRDefault="001F0370">
      <w:pPr>
        <w:pStyle w:val="aa"/>
        <w:rPr>
          <w:rFonts w:cs="David"/>
          <w:sz w:val="24"/>
          <w:rtl/>
        </w:rPr>
      </w:pPr>
      <w:r>
        <w:rPr>
          <w:rFonts w:cs="David"/>
          <w:sz w:val="24"/>
          <w:u w:val="single"/>
          <w:rtl/>
        </w:rPr>
        <w:t>היו"ר אברהם פורז:</w:t>
      </w:r>
    </w:p>
    <w:p w:rsidR="00000000" w:rsidRDefault="001F0370">
      <w:pPr>
        <w:pStyle w:val="aa"/>
        <w:rPr>
          <w:rFonts w:cs="David"/>
          <w:sz w:val="24"/>
          <w:rtl/>
        </w:rPr>
      </w:pPr>
    </w:p>
    <w:p w:rsidR="00000000" w:rsidRDefault="001F0370">
      <w:pPr>
        <w:jc w:val="both"/>
        <w:rPr>
          <w:rFonts w:cs="David"/>
          <w:sz w:val="24"/>
          <w:rtl/>
        </w:rPr>
      </w:pPr>
      <w:r>
        <w:rPr>
          <w:rFonts w:cs="David"/>
          <w:sz w:val="24"/>
          <w:rtl/>
        </w:rPr>
        <w:tab/>
        <w:t>באמצעות ביטוח בלבד</w:t>
      </w:r>
      <w:r>
        <w:rPr>
          <w:rFonts w:cs="David"/>
          <w:sz w:val="24"/>
          <w:rtl/>
        </w:rPr>
        <w:t>?</w:t>
      </w:r>
    </w:p>
    <w:p w:rsidR="00000000" w:rsidRDefault="001F0370">
      <w:pPr>
        <w:jc w:val="both"/>
        <w:rPr>
          <w:rFonts w:cs="David"/>
          <w:sz w:val="24"/>
          <w:rtl/>
        </w:rPr>
      </w:pPr>
    </w:p>
    <w:p w:rsidR="00000000" w:rsidRDefault="001F0370">
      <w:pPr>
        <w:jc w:val="both"/>
        <w:rPr>
          <w:rFonts w:cs="David"/>
          <w:sz w:val="24"/>
          <w:rtl/>
        </w:rPr>
      </w:pPr>
      <w:r>
        <w:rPr>
          <w:rFonts w:cs="David"/>
          <w:sz w:val="24"/>
          <w:u w:val="single"/>
          <w:rtl/>
        </w:rPr>
        <w:t>מירי חושן:</w:t>
      </w:r>
    </w:p>
    <w:p w:rsidR="00000000" w:rsidRDefault="001F0370">
      <w:pPr>
        <w:jc w:val="both"/>
        <w:rPr>
          <w:rFonts w:cs="David"/>
          <w:sz w:val="24"/>
          <w:rtl/>
        </w:rPr>
      </w:pPr>
    </w:p>
    <w:p w:rsidR="00000000" w:rsidRDefault="001F0370">
      <w:pPr>
        <w:jc w:val="both"/>
        <w:rPr>
          <w:rFonts w:cs="David"/>
          <w:sz w:val="24"/>
          <w:rtl/>
        </w:rPr>
      </w:pPr>
      <w:r>
        <w:rPr>
          <w:rFonts w:cs="David"/>
          <w:sz w:val="24"/>
          <w:rtl/>
        </w:rPr>
        <w:tab/>
        <w:t xml:space="preserve"> כן. </w:t>
      </w:r>
    </w:p>
    <w:p w:rsidR="00000000" w:rsidRDefault="001F0370">
      <w:pPr>
        <w:jc w:val="both"/>
        <w:rPr>
          <w:rFonts w:cs="David"/>
          <w:sz w:val="24"/>
          <w:rtl/>
        </w:rPr>
      </w:pPr>
    </w:p>
    <w:p w:rsidR="00000000" w:rsidRDefault="001F0370">
      <w:pPr>
        <w:pStyle w:val="aa"/>
        <w:rPr>
          <w:rFonts w:cs="David"/>
          <w:sz w:val="24"/>
          <w:rtl/>
        </w:rPr>
      </w:pPr>
      <w:r>
        <w:rPr>
          <w:rFonts w:cs="David"/>
          <w:sz w:val="24"/>
          <w:u w:val="single"/>
          <w:rtl/>
        </w:rPr>
        <w:t>היו"ר אברהם פורז:</w:t>
      </w:r>
    </w:p>
    <w:p w:rsidR="00000000" w:rsidRDefault="001F0370">
      <w:pPr>
        <w:pStyle w:val="aa"/>
        <w:rPr>
          <w:rFonts w:cs="David"/>
          <w:sz w:val="24"/>
          <w:rtl/>
        </w:rPr>
      </w:pPr>
    </w:p>
    <w:p w:rsidR="00000000" w:rsidRDefault="001F0370">
      <w:pPr>
        <w:jc w:val="both"/>
        <w:rPr>
          <w:rFonts w:cs="David"/>
          <w:sz w:val="24"/>
          <w:rtl/>
        </w:rPr>
      </w:pPr>
      <w:r>
        <w:rPr>
          <w:rFonts w:cs="David"/>
          <w:sz w:val="24"/>
          <w:rtl/>
        </w:rPr>
        <w:tab/>
        <w:t>למה באמצעות ביטוח בלבד? מה עמדתכם לגבי הקרן?</w:t>
      </w:r>
    </w:p>
    <w:p w:rsidR="00000000" w:rsidRDefault="001F0370">
      <w:pPr>
        <w:jc w:val="both"/>
        <w:rPr>
          <w:rFonts w:cs="David"/>
          <w:sz w:val="24"/>
          <w:rtl/>
        </w:rPr>
      </w:pPr>
    </w:p>
    <w:p w:rsidR="00000000" w:rsidRDefault="001F0370">
      <w:pPr>
        <w:jc w:val="both"/>
        <w:rPr>
          <w:rFonts w:cs="David"/>
          <w:sz w:val="24"/>
          <w:rtl/>
        </w:rPr>
      </w:pPr>
      <w:r>
        <w:rPr>
          <w:rFonts w:cs="David"/>
          <w:sz w:val="24"/>
          <w:u w:val="single"/>
          <w:rtl/>
        </w:rPr>
        <w:t>מירי חושן:</w:t>
      </w:r>
    </w:p>
    <w:p w:rsidR="00000000" w:rsidRDefault="001F0370">
      <w:pPr>
        <w:jc w:val="both"/>
        <w:rPr>
          <w:rFonts w:cs="David"/>
          <w:sz w:val="24"/>
          <w:rtl/>
        </w:rPr>
      </w:pPr>
    </w:p>
    <w:p w:rsidR="00000000" w:rsidRDefault="001F0370">
      <w:pPr>
        <w:jc w:val="both"/>
        <w:rPr>
          <w:rFonts w:cs="David"/>
          <w:sz w:val="24"/>
          <w:rtl/>
        </w:rPr>
      </w:pPr>
      <w:r>
        <w:rPr>
          <w:rFonts w:cs="David"/>
          <w:sz w:val="24"/>
          <w:rtl/>
        </w:rPr>
        <w:tab/>
        <w:t>אנחנו בעד.</w:t>
      </w:r>
    </w:p>
    <w:p w:rsidR="00000000" w:rsidRDefault="001F0370">
      <w:pPr>
        <w:jc w:val="both"/>
        <w:rPr>
          <w:rFonts w:cs="David"/>
          <w:sz w:val="24"/>
          <w:rtl/>
        </w:rPr>
      </w:pPr>
    </w:p>
    <w:p w:rsidR="00000000" w:rsidRDefault="001F0370">
      <w:pPr>
        <w:pStyle w:val="aa"/>
        <w:rPr>
          <w:rFonts w:cs="David"/>
          <w:sz w:val="24"/>
          <w:rtl/>
        </w:rPr>
      </w:pPr>
      <w:r>
        <w:rPr>
          <w:rFonts w:cs="David"/>
          <w:sz w:val="24"/>
          <w:u w:val="single"/>
          <w:rtl/>
        </w:rPr>
        <w:t>היו"ר אברהם פורז:</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 xml:space="preserve">אתם חושבים שההסדר הזה הוא נכון. האם עשו לכם </w:t>
      </w:r>
      <w:r>
        <w:rPr>
          <w:rFonts w:cs="David"/>
        </w:rPr>
        <w:t>OVERRULING</w:t>
      </w:r>
      <w:r>
        <w:rPr>
          <w:rFonts w:cs="David"/>
          <w:sz w:val="24"/>
          <w:rtl/>
        </w:rPr>
        <w:t xml:space="preserve"> בחוק ההסדרים?</w:t>
      </w:r>
    </w:p>
    <w:p w:rsidR="00000000" w:rsidRDefault="001F0370">
      <w:pPr>
        <w:pStyle w:val="aa"/>
        <w:rPr>
          <w:rFonts w:cs="David"/>
          <w:sz w:val="24"/>
          <w:rtl/>
        </w:rPr>
      </w:pPr>
    </w:p>
    <w:p w:rsidR="00000000" w:rsidRDefault="001F0370">
      <w:pPr>
        <w:jc w:val="both"/>
        <w:rPr>
          <w:rFonts w:cs="David"/>
          <w:sz w:val="24"/>
          <w:rtl/>
        </w:rPr>
      </w:pPr>
      <w:r>
        <w:rPr>
          <w:rFonts w:cs="David"/>
          <w:sz w:val="24"/>
          <w:u w:val="single"/>
          <w:rtl/>
        </w:rPr>
        <w:t>מירי חושן:</w:t>
      </w:r>
    </w:p>
    <w:p w:rsidR="00000000" w:rsidRDefault="001F0370">
      <w:pPr>
        <w:jc w:val="both"/>
        <w:rPr>
          <w:rFonts w:cs="David"/>
          <w:sz w:val="24"/>
          <w:rtl/>
        </w:rPr>
      </w:pPr>
    </w:p>
    <w:p w:rsidR="00000000" w:rsidRDefault="001F0370">
      <w:pPr>
        <w:pStyle w:val="aa"/>
        <w:rPr>
          <w:rFonts w:cs="David"/>
          <w:sz w:val="24"/>
          <w:rtl/>
        </w:rPr>
      </w:pPr>
      <w:r>
        <w:rPr>
          <w:rFonts w:cs="David"/>
          <w:sz w:val="24"/>
          <w:rtl/>
        </w:rPr>
        <w:tab/>
        <w:t xml:space="preserve"> אני חייבת לומר שזאת לא הסמכות שלי, זאת</w:t>
      </w:r>
      <w:r>
        <w:rPr>
          <w:rFonts w:cs="David"/>
          <w:sz w:val="24"/>
          <w:rtl/>
        </w:rPr>
        <w:t xml:space="preserve"> אומרת: אני לא מסמיכה בחוקים שלי חוקים של משרדים אחרים. אני לא דורשת מנהג שיוציא או לא יוציא רשיון נהיגה. </w:t>
      </w:r>
    </w:p>
    <w:p w:rsidR="00000000" w:rsidRDefault="001F0370">
      <w:pPr>
        <w:pStyle w:val="aa"/>
        <w:rPr>
          <w:rFonts w:cs="David"/>
          <w:sz w:val="24"/>
          <w:rtl/>
        </w:rPr>
      </w:pPr>
    </w:p>
    <w:p w:rsidR="00000000" w:rsidRDefault="001F0370">
      <w:pPr>
        <w:pStyle w:val="aa"/>
        <w:rPr>
          <w:rFonts w:cs="David"/>
          <w:sz w:val="24"/>
          <w:rtl/>
        </w:rPr>
      </w:pPr>
      <w:r>
        <w:rPr>
          <w:rFonts w:cs="David"/>
          <w:sz w:val="24"/>
          <w:u w:val="single"/>
          <w:rtl/>
        </w:rPr>
        <w:br w:type="page"/>
      </w:r>
      <w:r>
        <w:rPr>
          <w:rFonts w:cs="David"/>
          <w:sz w:val="24"/>
          <w:u w:val="single"/>
          <w:rtl/>
        </w:rPr>
        <w:lastRenderedPageBreak/>
        <w:t>היו"ר אברהם פורז:</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אבל מי אמר שאתם צריכים ביטוח? אולי מספיק שכל אחד יישבע בתנ"ך שהוא יבטיח כספי לקוחות ויהיה טקס אצל שר התיירות בלשכה?</w:t>
      </w:r>
    </w:p>
    <w:p w:rsidR="00000000" w:rsidRDefault="001F0370">
      <w:pPr>
        <w:jc w:val="both"/>
        <w:rPr>
          <w:rFonts w:cs="David"/>
          <w:sz w:val="24"/>
          <w:u w:val="single"/>
          <w:rtl/>
        </w:rPr>
      </w:pPr>
    </w:p>
    <w:p w:rsidR="00000000" w:rsidRDefault="001F0370">
      <w:pPr>
        <w:jc w:val="both"/>
        <w:rPr>
          <w:rFonts w:cs="David"/>
          <w:sz w:val="24"/>
          <w:rtl/>
        </w:rPr>
      </w:pPr>
      <w:r>
        <w:rPr>
          <w:rFonts w:cs="David"/>
          <w:sz w:val="24"/>
          <w:u w:val="single"/>
          <w:rtl/>
        </w:rPr>
        <w:t>מירי חושן:</w:t>
      </w:r>
    </w:p>
    <w:p w:rsidR="00000000" w:rsidRDefault="001F0370">
      <w:pPr>
        <w:jc w:val="both"/>
        <w:rPr>
          <w:rFonts w:cs="David"/>
          <w:sz w:val="24"/>
          <w:rtl/>
        </w:rPr>
      </w:pPr>
    </w:p>
    <w:p w:rsidR="00000000" w:rsidRDefault="001F0370">
      <w:pPr>
        <w:pStyle w:val="aa"/>
        <w:rPr>
          <w:rFonts w:cs="David"/>
          <w:sz w:val="24"/>
          <w:rtl/>
        </w:rPr>
      </w:pPr>
      <w:r>
        <w:rPr>
          <w:rFonts w:cs="David"/>
          <w:sz w:val="24"/>
          <w:rtl/>
        </w:rPr>
        <w:tab/>
        <w:t xml:space="preserve"> אתה שואל על הנושא העקרוני של הבטחת כספי לקוחות. </w:t>
      </w:r>
    </w:p>
    <w:p w:rsidR="00000000" w:rsidRDefault="001F0370">
      <w:pPr>
        <w:pStyle w:val="aa"/>
        <w:rPr>
          <w:rFonts w:cs="David"/>
          <w:sz w:val="24"/>
          <w:rtl/>
        </w:rPr>
      </w:pPr>
    </w:p>
    <w:p w:rsidR="00000000" w:rsidRDefault="001F0370">
      <w:pPr>
        <w:pStyle w:val="aa"/>
        <w:rPr>
          <w:rFonts w:cs="David"/>
          <w:sz w:val="24"/>
          <w:rtl/>
        </w:rPr>
      </w:pPr>
      <w:r>
        <w:rPr>
          <w:rFonts w:cs="David"/>
          <w:sz w:val="24"/>
          <w:u w:val="single"/>
          <w:rtl/>
        </w:rPr>
        <w:t>היו"ר אברהם פורז:</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העמדה שלכם היתה שהקרן מספיקה.</w:t>
      </w:r>
    </w:p>
    <w:p w:rsidR="00000000" w:rsidRDefault="001F0370">
      <w:pPr>
        <w:pStyle w:val="aa"/>
        <w:rPr>
          <w:rFonts w:cs="David"/>
          <w:sz w:val="24"/>
          <w:rtl/>
        </w:rPr>
      </w:pPr>
    </w:p>
    <w:p w:rsidR="00000000" w:rsidRDefault="001F0370">
      <w:pPr>
        <w:jc w:val="both"/>
        <w:rPr>
          <w:rFonts w:cs="David"/>
          <w:sz w:val="24"/>
          <w:rtl/>
        </w:rPr>
      </w:pPr>
      <w:r>
        <w:rPr>
          <w:rFonts w:cs="David"/>
          <w:sz w:val="24"/>
          <w:u w:val="single"/>
          <w:rtl/>
        </w:rPr>
        <w:t>מירי חושן:</w:t>
      </w:r>
    </w:p>
    <w:p w:rsidR="00000000" w:rsidRDefault="001F0370">
      <w:pPr>
        <w:jc w:val="both"/>
        <w:rPr>
          <w:rFonts w:cs="David"/>
          <w:sz w:val="24"/>
          <w:rtl/>
        </w:rPr>
      </w:pPr>
    </w:p>
    <w:p w:rsidR="00000000" w:rsidRDefault="001F0370">
      <w:pPr>
        <w:pStyle w:val="aa"/>
        <w:rPr>
          <w:rFonts w:cs="David"/>
          <w:sz w:val="24"/>
          <w:rtl/>
        </w:rPr>
      </w:pPr>
      <w:r>
        <w:rPr>
          <w:rFonts w:cs="David"/>
          <w:sz w:val="24"/>
          <w:rtl/>
        </w:rPr>
        <w:tab/>
        <w:t xml:space="preserve"> לא, העמדה שלנו היתה שצריך להבטיח כספי לקוחות, לאו דווקא באמצעות הקרן. אנחנו חושבים שצריך להבטיח את שלוש האופציות, כולל ערבות בנקאית. </w:t>
      </w:r>
    </w:p>
    <w:p w:rsidR="00000000" w:rsidRDefault="001F0370">
      <w:pPr>
        <w:pStyle w:val="aa"/>
        <w:rPr>
          <w:rFonts w:cs="David"/>
          <w:sz w:val="24"/>
          <w:rtl/>
        </w:rPr>
      </w:pPr>
    </w:p>
    <w:p w:rsidR="00000000" w:rsidRDefault="001F0370">
      <w:pPr>
        <w:pStyle w:val="aa"/>
        <w:rPr>
          <w:rFonts w:cs="David"/>
          <w:sz w:val="24"/>
          <w:rtl/>
        </w:rPr>
      </w:pPr>
      <w:r>
        <w:rPr>
          <w:rFonts w:cs="David"/>
          <w:sz w:val="24"/>
          <w:u w:val="single"/>
          <w:rtl/>
        </w:rPr>
        <w:t>הי</w:t>
      </w:r>
      <w:r>
        <w:rPr>
          <w:rFonts w:cs="David"/>
          <w:sz w:val="24"/>
          <w:u w:val="single"/>
          <w:rtl/>
        </w:rPr>
        <w:t>ו"ר אברהם פורז:</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מה לגבי השנה האחרונה?</w:t>
      </w:r>
    </w:p>
    <w:p w:rsidR="00000000" w:rsidRDefault="001F0370">
      <w:pPr>
        <w:pStyle w:val="aa"/>
        <w:rPr>
          <w:rFonts w:cs="David"/>
          <w:sz w:val="24"/>
          <w:rtl/>
        </w:rPr>
      </w:pPr>
    </w:p>
    <w:p w:rsidR="00000000" w:rsidRDefault="001F0370">
      <w:pPr>
        <w:jc w:val="both"/>
        <w:rPr>
          <w:rFonts w:cs="David"/>
          <w:sz w:val="24"/>
          <w:rtl/>
        </w:rPr>
      </w:pPr>
      <w:r>
        <w:rPr>
          <w:rFonts w:cs="David"/>
          <w:sz w:val="24"/>
          <w:u w:val="single"/>
          <w:rtl/>
        </w:rPr>
        <w:t>מירי חושן:</w:t>
      </w:r>
    </w:p>
    <w:p w:rsidR="00000000" w:rsidRDefault="001F0370">
      <w:pPr>
        <w:jc w:val="both"/>
        <w:rPr>
          <w:rFonts w:cs="David"/>
          <w:sz w:val="24"/>
          <w:rtl/>
        </w:rPr>
      </w:pPr>
    </w:p>
    <w:p w:rsidR="00000000" w:rsidRDefault="001F0370">
      <w:pPr>
        <w:pStyle w:val="aa"/>
        <w:rPr>
          <w:rFonts w:cs="David"/>
          <w:sz w:val="24"/>
          <w:rtl/>
        </w:rPr>
      </w:pPr>
      <w:r>
        <w:rPr>
          <w:rFonts w:cs="David"/>
          <w:sz w:val="24"/>
          <w:rtl/>
        </w:rPr>
        <w:tab/>
        <w:t xml:space="preserve"> לא היה שום דבר - - </w:t>
      </w:r>
    </w:p>
    <w:p w:rsidR="00000000" w:rsidRDefault="001F0370">
      <w:pPr>
        <w:pStyle w:val="aa"/>
        <w:rPr>
          <w:rFonts w:cs="David"/>
          <w:sz w:val="24"/>
          <w:rtl/>
        </w:rPr>
      </w:pPr>
    </w:p>
    <w:p w:rsidR="00000000" w:rsidRDefault="001F0370">
      <w:pPr>
        <w:pStyle w:val="aa"/>
        <w:rPr>
          <w:rFonts w:cs="David"/>
          <w:sz w:val="24"/>
          <w:rtl/>
        </w:rPr>
      </w:pPr>
      <w:r>
        <w:rPr>
          <w:rFonts w:cs="David"/>
          <w:sz w:val="24"/>
          <w:u w:val="single"/>
          <w:rtl/>
        </w:rPr>
        <w:t>היו"ר אברהם פורז:</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אם אני קונה מחר כרטיס טיסה, מה מצבי?</w:t>
      </w:r>
    </w:p>
    <w:p w:rsidR="00000000" w:rsidRDefault="001F0370">
      <w:pPr>
        <w:pStyle w:val="aa"/>
        <w:rPr>
          <w:rFonts w:cs="David"/>
          <w:sz w:val="24"/>
          <w:rtl/>
        </w:rPr>
      </w:pPr>
    </w:p>
    <w:p w:rsidR="00000000" w:rsidRDefault="001F0370">
      <w:pPr>
        <w:jc w:val="both"/>
        <w:rPr>
          <w:rFonts w:cs="David"/>
          <w:sz w:val="24"/>
          <w:rtl/>
        </w:rPr>
      </w:pPr>
      <w:r>
        <w:rPr>
          <w:rFonts w:cs="David"/>
          <w:sz w:val="24"/>
          <w:u w:val="single"/>
          <w:rtl/>
        </w:rPr>
        <w:t>מירי חושן:</w:t>
      </w:r>
    </w:p>
    <w:p w:rsidR="00000000" w:rsidRDefault="001F0370">
      <w:pPr>
        <w:jc w:val="both"/>
        <w:rPr>
          <w:rFonts w:cs="David"/>
          <w:sz w:val="24"/>
          <w:rtl/>
        </w:rPr>
      </w:pPr>
    </w:p>
    <w:p w:rsidR="00000000" w:rsidRDefault="001F0370">
      <w:pPr>
        <w:pStyle w:val="aa"/>
        <w:rPr>
          <w:rFonts w:cs="David"/>
          <w:sz w:val="24"/>
          <w:rtl/>
        </w:rPr>
      </w:pPr>
      <w:r>
        <w:rPr>
          <w:rFonts w:cs="David"/>
          <w:sz w:val="24"/>
          <w:rtl/>
        </w:rPr>
        <w:tab/>
        <w:t>80%-90% מסוכנויות הנסיעות חברות בקרן הבטחת כספי לקוחות בהתאחדות סוכני הנסיעות. מיעוטן – ואני חושבת שמדובר בכמ</w:t>
      </w:r>
      <w:r>
        <w:rPr>
          <w:rFonts w:cs="David"/>
          <w:sz w:val="24"/>
          <w:rtl/>
        </w:rPr>
        <w:t xml:space="preserve">ה עשרות – הפקידו ערבות בנקאית, שזאת היתה אחת החלופות לפי התקנות. </w:t>
      </w:r>
    </w:p>
    <w:p w:rsidR="00000000" w:rsidRDefault="001F0370">
      <w:pPr>
        <w:pStyle w:val="aa"/>
        <w:rPr>
          <w:rFonts w:cs="David"/>
          <w:sz w:val="24"/>
          <w:rtl/>
        </w:rPr>
      </w:pPr>
    </w:p>
    <w:p w:rsidR="00000000" w:rsidRDefault="001F0370">
      <w:pPr>
        <w:pStyle w:val="aa"/>
        <w:rPr>
          <w:rFonts w:cs="David"/>
          <w:sz w:val="24"/>
          <w:rtl/>
        </w:rPr>
      </w:pPr>
      <w:r>
        <w:rPr>
          <w:rFonts w:cs="David"/>
          <w:sz w:val="24"/>
          <w:u w:val="single"/>
          <w:rtl/>
        </w:rPr>
        <w:t>היו"ר אברהם פורז:</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אצל מי הפקידו את הערבות?</w:t>
      </w:r>
    </w:p>
    <w:p w:rsidR="00000000" w:rsidRDefault="001F0370">
      <w:pPr>
        <w:pStyle w:val="aa"/>
        <w:rPr>
          <w:rFonts w:cs="David"/>
          <w:sz w:val="24"/>
          <w:rtl/>
        </w:rPr>
      </w:pPr>
    </w:p>
    <w:p w:rsidR="00000000" w:rsidRDefault="001F0370">
      <w:pPr>
        <w:jc w:val="both"/>
        <w:rPr>
          <w:rFonts w:cs="David"/>
          <w:sz w:val="24"/>
          <w:rtl/>
        </w:rPr>
      </w:pPr>
      <w:r>
        <w:rPr>
          <w:rFonts w:cs="David"/>
          <w:sz w:val="24"/>
          <w:u w:val="single"/>
          <w:rtl/>
        </w:rPr>
        <w:t>מירי חושן:</w:t>
      </w:r>
    </w:p>
    <w:p w:rsidR="00000000" w:rsidRDefault="001F0370">
      <w:pPr>
        <w:jc w:val="both"/>
        <w:rPr>
          <w:rFonts w:cs="David"/>
          <w:sz w:val="24"/>
          <w:rtl/>
        </w:rPr>
      </w:pPr>
    </w:p>
    <w:p w:rsidR="00000000" w:rsidRDefault="001F0370">
      <w:pPr>
        <w:pStyle w:val="aa"/>
        <w:rPr>
          <w:rFonts w:cs="David"/>
          <w:sz w:val="24"/>
          <w:rtl/>
        </w:rPr>
      </w:pPr>
      <w:r>
        <w:rPr>
          <w:rFonts w:cs="David"/>
          <w:sz w:val="24"/>
          <w:rtl/>
        </w:rPr>
        <w:tab/>
        <w:t xml:space="preserve">אצלנו, כמו שהיה נהוג מקדמת דנא. זאת האופציה השנייה של משרד התיירות. לסוכנות אחת יש פוליסת ביטוח שהיא כמו ערבות בנקאית, שהופקדה גם </w:t>
      </w:r>
      <w:r>
        <w:rPr>
          <w:rFonts w:cs="David"/>
          <w:sz w:val="24"/>
          <w:rtl/>
        </w:rPr>
        <w:t xml:space="preserve">אצלנו. היו סוכנויות שלא פעלו ברשיון, משום שהן לא היו פה ולא היו שם. </w:t>
      </w:r>
    </w:p>
    <w:p w:rsidR="00000000" w:rsidRDefault="001F0370">
      <w:pPr>
        <w:pStyle w:val="aa"/>
        <w:rPr>
          <w:rFonts w:cs="David"/>
          <w:sz w:val="24"/>
          <w:rtl/>
        </w:rPr>
      </w:pPr>
    </w:p>
    <w:p w:rsidR="00000000" w:rsidRDefault="001F0370">
      <w:pPr>
        <w:pStyle w:val="aa"/>
        <w:rPr>
          <w:rFonts w:cs="David"/>
          <w:sz w:val="24"/>
          <w:rtl/>
        </w:rPr>
      </w:pPr>
      <w:r>
        <w:rPr>
          <w:rFonts w:cs="David"/>
          <w:sz w:val="24"/>
          <w:u w:val="single"/>
          <w:rtl/>
        </w:rPr>
        <w:t>היו"ר אברהם פורז:</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 xml:space="preserve">מכוח מה אנחנו מחייבים אותן לעשות זאת השנה? אני מבין שזה מכוח התקנות, שבאות מכוח חוק שירותי תיירות, ולא חוק הפיקוח. </w:t>
      </w:r>
    </w:p>
    <w:p w:rsidR="00000000" w:rsidRDefault="001F0370">
      <w:pPr>
        <w:pStyle w:val="aa"/>
        <w:rPr>
          <w:rFonts w:cs="David"/>
          <w:sz w:val="24"/>
          <w:rtl/>
        </w:rPr>
      </w:pPr>
    </w:p>
    <w:p w:rsidR="00000000" w:rsidRDefault="001F0370">
      <w:pPr>
        <w:jc w:val="both"/>
        <w:rPr>
          <w:rFonts w:cs="David"/>
          <w:sz w:val="24"/>
          <w:u w:val="single"/>
          <w:rtl/>
        </w:rPr>
      </w:pPr>
      <w:r>
        <w:rPr>
          <w:rFonts w:cs="David"/>
          <w:sz w:val="24"/>
          <w:u w:val="single"/>
          <w:rtl/>
        </w:rPr>
        <w:br w:type="page"/>
        <w:t>מירי חושן:</w:t>
      </w:r>
    </w:p>
    <w:p w:rsidR="00000000" w:rsidRDefault="001F0370">
      <w:pPr>
        <w:jc w:val="both"/>
        <w:rPr>
          <w:rFonts w:cs="David"/>
          <w:sz w:val="24"/>
          <w:rtl/>
        </w:rPr>
      </w:pPr>
    </w:p>
    <w:p w:rsidR="00000000" w:rsidRDefault="001F0370">
      <w:pPr>
        <w:pStyle w:val="aa"/>
        <w:rPr>
          <w:rFonts w:cs="David"/>
          <w:sz w:val="24"/>
          <w:rtl/>
        </w:rPr>
      </w:pPr>
      <w:r>
        <w:rPr>
          <w:rFonts w:cs="David"/>
          <w:sz w:val="24"/>
          <w:rtl/>
        </w:rPr>
        <w:tab/>
        <w:t xml:space="preserve"> אתה צודק. הסוכנויות שפעלו ללא רשיו</w:t>
      </w:r>
      <w:r>
        <w:rPr>
          <w:rFonts w:cs="David"/>
          <w:sz w:val="24"/>
          <w:rtl/>
        </w:rPr>
        <w:t xml:space="preserve">ן, היו על דעתנו בגלל הבג"צים. </w:t>
      </w:r>
    </w:p>
    <w:p w:rsidR="00000000" w:rsidRDefault="001F0370">
      <w:pPr>
        <w:pStyle w:val="aa"/>
        <w:rPr>
          <w:rFonts w:cs="David"/>
          <w:sz w:val="24"/>
          <w:u w:val="single"/>
          <w:rtl/>
        </w:rPr>
      </w:pPr>
    </w:p>
    <w:p w:rsidR="00000000" w:rsidRDefault="001F0370">
      <w:pPr>
        <w:pStyle w:val="aa"/>
        <w:rPr>
          <w:rFonts w:cs="David"/>
          <w:sz w:val="24"/>
          <w:rtl/>
        </w:rPr>
      </w:pPr>
      <w:r>
        <w:rPr>
          <w:rFonts w:cs="David"/>
          <w:sz w:val="24"/>
          <w:u w:val="single"/>
          <w:rtl/>
        </w:rPr>
        <w:t>היו"ר אברהם פורז:</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האם לדעתכם ההסדר שפעל בשנה האחרונה הוא טוב?</w:t>
      </w:r>
    </w:p>
    <w:p w:rsidR="00000000" w:rsidRDefault="001F0370">
      <w:pPr>
        <w:pStyle w:val="aa"/>
        <w:rPr>
          <w:rFonts w:cs="David"/>
          <w:sz w:val="24"/>
          <w:rtl/>
        </w:rPr>
      </w:pPr>
    </w:p>
    <w:p w:rsidR="00000000" w:rsidRDefault="001F0370">
      <w:pPr>
        <w:jc w:val="both"/>
        <w:rPr>
          <w:rFonts w:cs="David"/>
          <w:sz w:val="24"/>
          <w:rtl/>
        </w:rPr>
      </w:pPr>
      <w:r>
        <w:rPr>
          <w:rFonts w:cs="David"/>
          <w:sz w:val="24"/>
          <w:u w:val="single"/>
          <w:rtl/>
        </w:rPr>
        <w:t>מירי חושן:</w:t>
      </w:r>
    </w:p>
    <w:p w:rsidR="00000000" w:rsidRDefault="001F0370">
      <w:pPr>
        <w:jc w:val="both"/>
        <w:rPr>
          <w:rFonts w:cs="David"/>
          <w:sz w:val="24"/>
          <w:rtl/>
        </w:rPr>
      </w:pPr>
    </w:p>
    <w:p w:rsidR="00000000" w:rsidRDefault="001F0370">
      <w:pPr>
        <w:pStyle w:val="aa"/>
        <w:rPr>
          <w:rFonts w:cs="David"/>
          <w:sz w:val="24"/>
          <w:rtl/>
        </w:rPr>
      </w:pPr>
      <w:r>
        <w:rPr>
          <w:rFonts w:cs="David"/>
          <w:sz w:val="24"/>
          <w:rtl/>
        </w:rPr>
        <w:tab/>
        <w:t xml:space="preserve">בעינינו, ההסדר הזה מצוין. </w:t>
      </w:r>
    </w:p>
    <w:p w:rsidR="00000000" w:rsidRDefault="001F0370">
      <w:pPr>
        <w:pStyle w:val="aa"/>
        <w:rPr>
          <w:rFonts w:cs="David"/>
          <w:sz w:val="24"/>
          <w:rtl/>
        </w:rPr>
      </w:pPr>
    </w:p>
    <w:p w:rsidR="00000000" w:rsidRDefault="001F0370">
      <w:pPr>
        <w:pStyle w:val="aa"/>
        <w:rPr>
          <w:rFonts w:cs="David"/>
          <w:sz w:val="24"/>
          <w:rtl/>
        </w:rPr>
      </w:pPr>
      <w:r>
        <w:rPr>
          <w:rFonts w:cs="David"/>
          <w:sz w:val="24"/>
          <w:u w:val="single"/>
          <w:rtl/>
        </w:rPr>
        <w:t>היו"ר אברהם פורז:</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 xml:space="preserve">אז אני מבין שעכשיו בחוק ההסדרים עומדים להפוך אותו לדבר אחר, ולא להסדר הזה. </w:t>
      </w:r>
    </w:p>
    <w:p w:rsidR="00000000" w:rsidRDefault="001F0370">
      <w:pPr>
        <w:pStyle w:val="aa"/>
        <w:rPr>
          <w:rFonts w:cs="David"/>
          <w:sz w:val="24"/>
          <w:rtl/>
        </w:rPr>
      </w:pPr>
    </w:p>
    <w:p w:rsidR="00000000" w:rsidRDefault="001F0370">
      <w:pPr>
        <w:jc w:val="both"/>
        <w:rPr>
          <w:rFonts w:cs="David"/>
          <w:sz w:val="24"/>
          <w:rtl/>
        </w:rPr>
      </w:pPr>
      <w:r>
        <w:rPr>
          <w:rFonts w:cs="David"/>
          <w:sz w:val="24"/>
          <w:u w:val="single"/>
          <w:rtl/>
        </w:rPr>
        <w:t>מירי חושן:</w:t>
      </w:r>
    </w:p>
    <w:p w:rsidR="00000000" w:rsidRDefault="001F0370">
      <w:pPr>
        <w:jc w:val="both"/>
        <w:rPr>
          <w:rFonts w:cs="David"/>
          <w:sz w:val="24"/>
          <w:rtl/>
        </w:rPr>
      </w:pPr>
    </w:p>
    <w:p w:rsidR="00000000" w:rsidRDefault="001F0370">
      <w:pPr>
        <w:pStyle w:val="aa"/>
        <w:rPr>
          <w:rFonts w:cs="David"/>
          <w:sz w:val="24"/>
          <w:rtl/>
        </w:rPr>
      </w:pPr>
      <w:r>
        <w:rPr>
          <w:rFonts w:cs="David"/>
          <w:sz w:val="24"/>
          <w:rtl/>
        </w:rPr>
        <w:tab/>
        <w:t xml:space="preserve"> אמת, קו</w:t>
      </w:r>
      <w:r>
        <w:rPr>
          <w:rFonts w:cs="David"/>
          <w:sz w:val="24"/>
          <w:rtl/>
        </w:rPr>
        <w:t>דם כל אין ערבות בנקאית.</w:t>
      </w:r>
    </w:p>
    <w:p w:rsidR="00000000" w:rsidRDefault="001F0370">
      <w:pPr>
        <w:pStyle w:val="aa"/>
        <w:rPr>
          <w:rFonts w:cs="David"/>
          <w:sz w:val="24"/>
          <w:rtl/>
        </w:rPr>
      </w:pPr>
    </w:p>
    <w:p w:rsidR="00000000" w:rsidRDefault="001F0370">
      <w:pPr>
        <w:pStyle w:val="aa"/>
        <w:rPr>
          <w:rFonts w:cs="David"/>
          <w:sz w:val="24"/>
          <w:rtl/>
        </w:rPr>
      </w:pPr>
      <w:r>
        <w:rPr>
          <w:rFonts w:cs="David"/>
          <w:sz w:val="24"/>
          <w:u w:val="single"/>
          <w:rtl/>
        </w:rPr>
        <w:t>היו"ר אברהם פורז:</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מר זיסבלט, אם זה היה הסדר כל-כך טוב, למה עומדים לתקן אותו?</w:t>
      </w:r>
    </w:p>
    <w:p w:rsidR="00000000" w:rsidRDefault="001F0370">
      <w:pPr>
        <w:pStyle w:val="aa"/>
        <w:rPr>
          <w:rFonts w:cs="David"/>
          <w:sz w:val="24"/>
          <w:rtl/>
        </w:rPr>
      </w:pPr>
    </w:p>
    <w:p w:rsidR="00000000" w:rsidRDefault="001F0370">
      <w:pPr>
        <w:jc w:val="both"/>
        <w:rPr>
          <w:rFonts w:cs="David"/>
          <w:sz w:val="24"/>
          <w:rtl/>
        </w:rPr>
      </w:pPr>
      <w:r>
        <w:rPr>
          <w:rFonts w:cs="David"/>
          <w:sz w:val="24"/>
          <w:u w:val="single"/>
          <w:rtl/>
        </w:rPr>
        <w:t>אלן זיסבלט:</w:t>
      </w:r>
    </w:p>
    <w:p w:rsidR="00000000" w:rsidRDefault="001F0370">
      <w:pPr>
        <w:jc w:val="both"/>
        <w:rPr>
          <w:rFonts w:cs="David"/>
          <w:sz w:val="24"/>
          <w:rtl/>
        </w:rPr>
      </w:pPr>
    </w:p>
    <w:p w:rsidR="00000000" w:rsidRDefault="001F0370">
      <w:pPr>
        <w:pStyle w:val="aa"/>
        <w:rPr>
          <w:rFonts w:cs="David"/>
          <w:sz w:val="24"/>
          <w:rtl/>
        </w:rPr>
      </w:pPr>
      <w:r>
        <w:rPr>
          <w:rFonts w:cs="David"/>
          <w:sz w:val="24"/>
          <w:rtl/>
        </w:rPr>
        <w:tab/>
        <w:t xml:space="preserve"> אני מציע להפנות את השאלה למשרד האוצר, משום שבכל זאת אנחנו לא מעורבים כל-כך בחוק ההסדרים. </w:t>
      </w:r>
    </w:p>
    <w:p w:rsidR="00000000" w:rsidRDefault="001F0370">
      <w:pPr>
        <w:pStyle w:val="aa"/>
        <w:rPr>
          <w:rFonts w:cs="David"/>
          <w:sz w:val="24"/>
          <w:rtl/>
        </w:rPr>
      </w:pPr>
    </w:p>
    <w:p w:rsidR="00000000" w:rsidRDefault="001F0370">
      <w:pPr>
        <w:pStyle w:val="aa"/>
        <w:rPr>
          <w:rFonts w:cs="David"/>
          <w:sz w:val="24"/>
          <w:rtl/>
        </w:rPr>
      </w:pPr>
      <w:r>
        <w:rPr>
          <w:rFonts w:cs="David"/>
          <w:sz w:val="24"/>
          <w:u w:val="single"/>
          <w:rtl/>
        </w:rPr>
        <w:t>דינה ירום:</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אני רוצה להסביר מה היה התהליך ומ</w:t>
      </w:r>
      <w:r>
        <w:rPr>
          <w:rFonts w:cs="David"/>
          <w:sz w:val="24"/>
          <w:rtl/>
        </w:rPr>
        <w:t>ה קרה. בהתאם לחוק ההסדרים ההיסטורי, החליטו להוריד את כל המנגנון של רישוי סוכנות נסיעות. בכל זאת, בהתאם להבטחות שניתנו ולרצון הממשלה להשאיר שני דברים שנראה לנו חשוב להשאיר בנושא של שירותי תיירות, הוחלט על הנושא של הבטחת כספי לקוחות במקרה של חדלות פירעון, וכ</w:t>
      </w:r>
      <w:r>
        <w:rPr>
          <w:rFonts w:cs="David"/>
          <w:sz w:val="24"/>
          <w:rtl/>
        </w:rPr>
        <w:t xml:space="preserve">ן על הנושא של גילוי נאות. </w:t>
      </w:r>
    </w:p>
    <w:p w:rsidR="00000000" w:rsidRDefault="001F0370">
      <w:pPr>
        <w:pStyle w:val="aa"/>
        <w:rPr>
          <w:rFonts w:cs="David"/>
          <w:sz w:val="24"/>
          <w:rtl/>
        </w:rPr>
      </w:pPr>
    </w:p>
    <w:p w:rsidR="00000000" w:rsidRDefault="001F0370">
      <w:pPr>
        <w:rPr>
          <w:rFonts w:cs="David"/>
          <w:sz w:val="24"/>
          <w:u w:val="single"/>
          <w:rtl/>
        </w:rPr>
      </w:pPr>
      <w:r>
        <w:rPr>
          <w:rFonts w:cs="David"/>
          <w:sz w:val="24"/>
          <w:u w:val="single"/>
          <w:rtl/>
        </w:rPr>
        <w:t>נעמי חזן:</w:t>
      </w:r>
    </w:p>
    <w:p w:rsidR="00000000" w:rsidRDefault="001F0370">
      <w:pPr>
        <w:rPr>
          <w:rFonts w:cs="David"/>
          <w:sz w:val="24"/>
          <w:u w:val="single"/>
          <w:rtl/>
        </w:rPr>
      </w:pPr>
    </w:p>
    <w:p w:rsidR="00000000" w:rsidRDefault="001F0370">
      <w:pPr>
        <w:pStyle w:val="aa"/>
        <w:rPr>
          <w:rFonts w:cs="David"/>
          <w:sz w:val="24"/>
          <w:rtl/>
        </w:rPr>
      </w:pPr>
      <w:r>
        <w:rPr>
          <w:rFonts w:cs="David"/>
          <w:sz w:val="24"/>
          <w:rtl/>
        </w:rPr>
        <w:tab/>
        <w:t xml:space="preserve"> שניהם מופיעים בחוק שלי. </w:t>
      </w:r>
    </w:p>
    <w:p w:rsidR="00000000" w:rsidRDefault="001F0370">
      <w:pPr>
        <w:pStyle w:val="aa"/>
        <w:rPr>
          <w:rFonts w:cs="David"/>
          <w:sz w:val="24"/>
          <w:rtl/>
        </w:rPr>
      </w:pPr>
    </w:p>
    <w:p w:rsidR="00000000" w:rsidRDefault="001F0370">
      <w:pPr>
        <w:pStyle w:val="aa"/>
        <w:rPr>
          <w:rFonts w:cs="David"/>
          <w:sz w:val="24"/>
          <w:rtl/>
        </w:rPr>
      </w:pPr>
      <w:r>
        <w:rPr>
          <w:rFonts w:cs="David"/>
          <w:sz w:val="24"/>
          <w:u w:val="single"/>
          <w:rtl/>
        </w:rPr>
        <w:t>דינה ירום:</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 xml:space="preserve"> אני ערה לזה, ואנחנו גם הכנסנו אותם לחוק ההסדרים, שאמור לעבור ב-31 בדצמבר, על מנת שייכנס לתוקף באחד בינואר 2002. אני מניחה שראית שהוספנו את זה, כי זה באמת היה חשוב לנו. </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יותר</w:t>
      </w:r>
      <w:r>
        <w:rPr>
          <w:rFonts w:cs="David"/>
          <w:sz w:val="24"/>
          <w:rtl/>
        </w:rPr>
        <w:t xml:space="preserve"> מזה, הכוונה היתה שמשרד התיירות יפסיק לטפל בנושא של הערבויות, ושהנושא ימצא לו פתרון במסגרת השוק הפרטי. הכוונה הטבעית היתה להשאיר את שתי האפשרויות הקודמות שהיו בתקנות: האחת – הנושא של ביטוח על-ידי מבטח, והשנייה – הקרן של התאחדות התיירות. </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אפילו החלטת הממש</w:t>
      </w:r>
      <w:r>
        <w:rPr>
          <w:rFonts w:cs="David"/>
          <w:sz w:val="24"/>
          <w:rtl/>
        </w:rPr>
        <w:t>לה דיברה על כך שמשאירים את הקרן, עד שפתאום אנשי הפיקוח על הביטוח אצלנו אמרו, שהקרן הזאת לפי חוק הפיקוח על הביטוח היא מבטח. העובדה שבתקנות כתוב שקרן כזאת יכולה לעבוד בנושא ערבויות של התיירות, לא פוטרת את הקרן כמובן מכל חוק אחר ומכל רשיון שהיא צריכה להשיג לפ</w:t>
      </w:r>
      <w:r>
        <w:rPr>
          <w:rFonts w:cs="David"/>
          <w:sz w:val="24"/>
          <w:rtl/>
        </w:rPr>
        <w:t xml:space="preserve">י חוק אחר.  </w:t>
      </w:r>
    </w:p>
    <w:p w:rsidR="00000000" w:rsidRDefault="001F0370">
      <w:pPr>
        <w:pStyle w:val="aa"/>
        <w:rPr>
          <w:rFonts w:cs="David"/>
          <w:sz w:val="24"/>
          <w:rtl/>
        </w:rPr>
      </w:pPr>
    </w:p>
    <w:p w:rsidR="00000000" w:rsidRDefault="001F0370">
      <w:pPr>
        <w:pStyle w:val="aa"/>
        <w:rPr>
          <w:rFonts w:cs="David"/>
          <w:sz w:val="24"/>
          <w:rtl/>
        </w:rPr>
      </w:pPr>
      <w:r>
        <w:rPr>
          <w:rFonts w:cs="David"/>
          <w:sz w:val="24"/>
          <w:u w:val="single"/>
          <w:rtl/>
        </w:rPr>
        <w:t>היו"ר אברהם פורז:</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מעבר לדיבורים שזה ביטוח, מה חסר בקרן הזאת? האם אין לה מבטחי משנה?</w:t>
      </w:r>
    </w:p>
    <w:p w:rsidR="00000000" w:rsidRDefault="001F0370">
      <w:pPr>
        <w:pStyle w:val="aa"/>
        <w:rPr>
          <w:rFonts w:cs="David"/>
          <w:sz w:val="24"/>
          <w:rtl/>
        </w:rPr>
      </w:pPr>
      <w:r>
        <w:rPr>
          <w:rFonts w:cs="David"/>
          <w:sz w:val="24"/>
          <w:u w:val="single"/>
          <w:rtl/>
        </w:rPr>
        <w:t>דינה ירום:</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 xml:space="preserve">יש דרישות של הפיקוח על הביטוח. </w:t>
      </w:r>
    </w:p>
    <w:p w:rsidR="00000000" w:rsidRDefault="001F0370">
      <w:pPr>
        <w:pStyle w:val="aa"/>
        <w:rPr>
          <w:rFonts w:cs="David"/>
          <w:sz w:val="24"/>
          <w:rtl/>
        </w:rPr>
      </w:pPr>
    </w:p>
    <w:p w:rsidR="00000000" w:rsidRDefault="001F0370">
      <w:pPr>
        <w:pStyle w:val="aa"/>
        <w:rPr>
          <w:rFonts w:cs="David"/>
          <w:sz w:val="24"/>
          <w:rtl/>
        </w:rPr>
      </w:pPr>
      <w:r>
        <w:rPr>
          <w:rFonts w:cs="David"/>
          <w:sz w:val="24"/>
          <w:u w:val="single"/>
          <w:rtl/>
        </w:rPr>
        <w:t>היו"ר אברהם פורז:</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מה למשל?</w:t>
      </w:r>
    </w:p>
    <w:p w:rsidR="00000000" w:rsidRDefault="001F0370">
      <w:pPr>
        <w:pStyle w:val="aa"/>
        <w:rPr>
          <w:rFonts w:cs="David"/>
          <w:sz w:val="24"/>
          <w:rtl/>
        </w:rPr>
      </w:pPr>
    </w:p>
    <w:p w:rsidR="00000000" w:rsidRDefault="001F0370">
      <w:pPr>
        <w:pStyle w:val="aa"/>
        <w:rPr>
          <w:rFonts w:cs="David"/>
          <w:sz w:val="24"/>
          <w:rtl/>
        </w:rPr>
      </w:pPr>
      <w:r>
        <w:rPr>
          <w:rFonts w:cs="David"/>
          <w:sz w:val="24"/>
          <w:u w:val="single"/>
          <w:rtl/>
        </w:rPr>
        <w:t>דינה ירום:</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 xml:space="preserve"> הון עצמי ונושא של בעלויות. </w:t>
      </w:r>
    </w:p>
    <w:p w:rsidR="00000000" w:rsidRDefault="001F0370">
      <w:pPr>
        <w:pStyle w:val="aa"/>
        <w:rPr>
          <w:rFonts w:cs="David"/>
          <w:sz w:val="24"/>
          <w:rtl/>
        </w:rPr>
      </w:pPr>
    </w:p>
    <w:p w:rsidR="00000000" w:rsidRDefault="001F0370">
      <w:pPr>
        <w:pStyle w:val="aa"/>
        <w:rPr>
          <w:rFonts w:cs="David"/>
          <w:sz w:val="24"/>
          <w:rtl/>
        </w:rPr>
      </w:pPr>
      <w:r>
        <w:rPr>
          <w:rFonts w:cs="David"/>
          <w:sz w:val="24"/>
          <w:u w:val="single"/>
          <w:rtl/>
        </w:rPr>
        <w:t>היו"ר אברהם פורז:</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האם אתה מבין מה ק</w:t>
      </w:r>
      <w:r>
        <w:rPr>
          <w:rFonts w:cs="David"/>
          <w:sz w:val="24"/>
          <w:rtl/>
        </w:rPr>
        <w:t>ורה? מצד אחד אתם אומרים שלא צריך שום רישוי, ואחרי שכבר אמרתם שתבטיחו בכל זאת את הכספים, הלכתם לכיוון השני – חברת ביטוח, עם הון עצמי, וגם אקטואר ומבטחי משנה. בואו נאפשר לה גם לבטח מכוניות...</w:t>
      </w:r>
    </w:p>
    <w:p w:rsidR="00000000" w:rsidRDefault="001F0370">
      <w:pPr>
        <w:pStyle w:val="aa"/>
        <w:rPr>
          <w:rFonts w:cs="David"/>
          <w:sz w:val="24"/>
          <w:rtl/>
        </w:rPr>
      </w:pPr>
    </w:p>
    <w:p w:rsidR="00000000" w:rsidRDefault="001F0370">
      <w:pPr>
        <w:rPr>
          <w:rFonts w:cs="David"/>
          <w:sz w:val="24"/>
          <w:rtl/>
        </w:rPr>
      </w:pPr>
      <w:r>
        <w:rPr>
          <w:rFonts w:cs="David"/>
          <w:sz w:val="24"/>
          <w:u w:val="single"/>
          <w:rtl/>
        </w:rPr>
        <w:t>אמיר לוי:</w:t>
      </w:r>
    </w:p>
    <w:p w:rsidR="00000000" w:rsidRDefault="001F0370">
      <w:pPr>
        <w:rPr>
          <w:rFonts w:cs="David"/>
          <w:sz w:val="24"/>
          <w:rtl/>
        </w:rPr>
      </w:pPr>
    </w:p>
    <w:p w:rsidR="00000000" w:rsidRDefault="001F0370">
      <w:pPr>
        <w:pStyle w:val="aa"/>
        <w:rPr>
          <w:rFonts w:cs="David"/>
          <w:sz w:val="24"/>
          <w:rtl/>
        </w:rPr>
      </w:pPr>
      <w:r>
        <w:rPr>
          <w:rFonts w:cs="David"/>
          <w:sz w:val="24"/>
          <w:rtl/>
        </w:rPr>
        <w:tab/>
        <w:t>אבל זה לא קשור לחוק ההסדרים. גם במנגנון שפועל היום, ה</w:t>
      </w:r>
      <w:r>
        <w:rPr>
          <w:rFonts w:cs="David"/>
          <w:sz w:val="24"/>
          <w:rtl/>
        </w:rPr>
        <w:t xml:space="preserve">קרן בעצם פועלת שלא לפי חוק, כי היא פועלת כמבטח. </w:t>
      </w:r>
    </w:p>
    <w:p w:rsidR="00000000" w:rsidRDefault="001F0370">
      <w:pPr>
        <w:pStyle w:val="aa"/>
        <w:rPr>
          <w:rFonts w:cs="David"/>
          <w:sz w:val="24"/>
          <w:rtl/>
        </w:rPr>
      </w:pPr>
    </w:p>
    <w:p w:rsidR="00000000" w:rsidRDefault="001F0370">
      <w:pPr>
        <w:pStyle w:val="aa"/>
        <w:rPr>
          <w:rFonts w:cs="David"/>
          <w:sz w:val="24"/>
          <w:rtl/>
        </w:rPr>
      </w:pPr>
      <w:r>
        <w:rPr>
          <w:rFonts w:cs="David"/>
          <w:sz w:val="24"/>
          <w:u w:val="single"/>
          <w:rtl/>
        </w:rPr>
        <w:t>היו"ר אברהם פורז:</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בהנחה שזאת חברת ביטוח, אבל אם לא?</w:t>
      </w:r>
    </w:p>
    <w:p w:rsidR="00000000" w:rsidRDefault="001F0370">
      <w:pPr>
        <w:pStyle w:val="aa"/>
        <w:rPr>
          <w:rFonts w:cs="David"/>
          <w:sz w:val="24"/>
          <w:rtl/>
        </w:rPr>
      </w:pPr>
    </w:p>
    <w:p w:rsidR="00000000" w:rsidRDefault="001F0370">
      <w:pPr>
        <w:pStyle w:val="aa"/>
        <w:rPr>
          <w:rFonts w:cs="David"/>
          <w:sz w:val="24"/>
          <w:rtl/>
        </w:rPr>
      </w:pPr>
      <w:r>
        <w:rPr>
          <w:rFonts w:cs="David"/>
          <w:sz w:val="24"/>
          <w:u w:val="single"/>
          <w:rtl/>
        </w:rPr>
        <w:t>דינה ירום:</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 xml:space="preserve"> יש הגדרה בחוק הפיקוח. כל הנושא הזה הפך פתאום אקסוגני בכלל לנושא שירותי תיירות. יש כאן איזשהו גוף שרוצה לתת ערבויות – ומטרתו יכולה להיות ט</w:t>
      </w:r>
      <w:r>
        <w:rPr>
          <w:rFonts w:cs="David"/>
          <w:sz w:val="24"/>
          <w:rtl/>
        </w:rPr>
        <w:t xml:space="preserve">ובה – אבל הוא לא יכול לפעול בניגוד לחוק. יש נושא של הפיקוח על הביטוח, ויש הגדרה של עסקי ביטוח. </w:t>
      </w:r>
    </w:p>
    <w:p w:rsidR="00000000" w:rsidRDefault="001F0370">
      <w:pPr>
        <w:pStyle w:val="aa"/>
        <w:rPr>
          <w:rFonts w:cs="David"/>
          <w:sz w:val="24"/>
          <w:rtl/>
        </w:rPr>
      </w:pPr>
    </w:p>
    <w:p w:rsidR="00000000" w:rsidRDefault="001F0370">
      <w:pPr>
        <w:pStyle w:val="aa"/>
        <w:rPr>
          <w:rFonts w:cs="David"/>
          <w:sz w:val="24"/>
          <w:rtl/>
        </w:rPr>
      </w:pPr>
      <w:r>
        <w:rPr>
          <w:rFonts w:cs="David"/>
          <w:sz w:val="24"/>
          <w:u w:val="single"/>
          <w:rtl/>
        </w:rPr>
        <w:t>היו"ר אברהם פורז:</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 xml:space="preserve">אבל מה בסך הכל הגוף הזה מבטח? הוא לא מבטח את מגדל שלום. נניח שהוא יפשוט רגל, </w:t>
      </w:r>
      <w:r>
        <w:rPr>
          <w:rFonts w:cs="David"/>
        </w:rPr>
        <w:t>SO WHAT</w:t>
      </w:r>
      <w:r>
        <w:rPr>
          <w:rFonts w:cs="David"/>
          <w:sz w:val="24"/>
          <w:rtl/>
        </w:rPr>
        <w:t>?</w:t>
      </w:r>
    </w:p>
    <w:p w:rsidR="00000000" w:rsidRDefault="001F0370">
      <w:pPr>
        <w:pStyle w:val="aa"/>
        <w:rPr>
          <w:rFonts w:cs="David"/>
          <w:sz w:val="24"/>
          <w:rtl/>
        </w:rPr>
      </w:pPr>
    </w:p>
    <w:p w:rsidR="00000000" w:rsidRDefault="001F0370">
      <w:pPr>
        <w:pStyle w:val="aa"/>
        <w:rPr>
          <w:rFonts w:cs="David"/>
          <w:sz w:val="24"/>
          <w:rtl/>
        </w:rPr>
      </w:pPr>
      <w:r>
        <w:rPr>
          <w:rFonts w:cs="David"/>
          <w:sz w:val="24"/>
          <w:u w:val="single"/>
          <w:rtl/>
        </w:rPr>
        <w:t>דינה ירום:</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אנחנו חוזרים לאלף-בית של נושא הפיקוח על</w:t>
      </w:r>
      <w:r>
        <w:rPr>
          <w:rFonts w:cs="David"/>
          <w:sz w:val="24"/>
          <w:rtl/>
        </w:rPr>
        <w:t xml:space="preserve"> הביטוח. הרי אתה רוצה להבטיח כספי לקוחות. </w:t>
      </w:r>
    </w:p>
    <w:p w:rsidR="00000000" w:rsidRDefault="001F0370">
      <w:pPr>
        <w:pStyle w:val="aa"/>
        <w:rPr>
          <w:rFonts w:cs="David"/>
          <w:sz w:val="24"/>
          <w:rtl/>
        </w:rPr>
      </w:pPr>
    </w:p>
    <w:p w:rsidR="00000000" w:rsidRDefault="001F0370">
      <w:pPr>
        <w:pStyle w:val="aa"/>
        <w:rPr>
          <w:rFonts w:cs="David"/>
          <w:sz w:val="24"/>
          <w:rtl/>
        </w:rPr>
      </w:pPr>
      <w:r>
        <w:rPr>
          <w:rFonts w:cs="David"/>
          <w:sz w:val="24"/>
          <w:u w:val="single"/>
          <w:rtl/>
        </w:rPr>
        <w:t>היו"ר אברהם פורז:</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למה אין ביטוח כשאני קונה מראש כרטיס קולנוע בטלפון? אולי למרות שחייבו את כרטיס האשראי שלי, לא יתנו לי את הכרטיס?</w:t>
      </w:r>
    </w:p>
    <w:p w:rsidR="00000000" w:rsidRDefault="001F0370">
      <w:pPr>
        <w:pStyle w:val="aa"/>
        <w:rPr>
          <w:rFonts w:cs="David"/>
          <w:sz w:val="24"/>
          <w:rtl/>
        </w:rPr>
      </w:pPr>
    </w:p>
    <w:p w:rsidR="00000000" w:rsidRDefault="001F0370">
      <w:pPr>
        <w:rPr>
          <w:rFonts w:cs="David"/>
          <w:sz w:val="24"/>
          <w:rtl/>
        </w:rPr>
      </w:pPr>
      <w:r>
        <w:rPr>
          <w:rFonts w:cs="David"/>
          <w:sz w:val="24"/>
          <w:u w:val="single"/>
          <w:rtl/>
        </w:rPr>
        <w:t>אמיר לוי:</w:t>
      </w:r>
    </w:p>
    <w:p w:rsidR="00000000" w:rsidRDefault="001F0370">
      <w:pPr>
        <w:rPr>
          <w:rFonts w:cs="David"/>
          <w:sz w:val="24"/>
          <w:rtl/>
        </w:rPr>
      </w:pPr>
    </w:p>
    <w:p w:rsidR="00000000" w:rsidRDefault="001F0370">
      <w:pPr>
        <w:pStyle w:val="aa"/>
        <w:rPr>
          <w:rFonts w:cs="David"/>
          <w:sz w:val="24"/>
          <w:rtl/>
        </w:rPr>
      </w:pPr>
      <w:r>
        <w:rPr>
          <w:rFonts w:cs="David"/>
          <w:sz w:val="24"/>
          <w:rtl/>
        </w:rPr>
        <w:tab/>
        <w:t xml:space="preserve"> אתה חוזר לנקודת המוצא, ושואל האם בכלל צריך לבטח כספי לקוחות או לא.</w:t>
      </w:r>
      <w:r>
        <w:rPr>
          <w:rFonts w:cs="David"/>
          <w:sz w:val="24"/>
          <w:rtl/>
        </w:rPr>
        <w:t xml:space="preserve"> עמדתנו המקורית היא שלא צריך, אבל יש עוד משרד בממשלה, שקוראים לו משרד התיירות, והוא חושב שכן צריך. </w:t>
      </w:r>
    </w:p>
    <w:p w:rsidR="00000000" w:rsidRDefault="001F0370">
      <w:pPr>
        <w:pStyle w:val="aa"/>
        <w:rPr>
          <w:rFonts w:cs="David"/>
          <w:sz w:val="24"/>
          <w:rtl/>
        </w:rPr>
      </w:pPr>
    </w:p>
    <w:p w:rsidR="00000000" w:rsidRDefault="001F0370">
      <w:pPr>
        <w:pStyle w:val="aa"/>
        <w:rPr>
          <w:rFonts w:cs="David"/>
          <w:sz w:val="24"/>
          <w:rtl/>
        </w:rPr>
      </w:pPr>
      <w:r>
        <w:rPr>
          <w:rFonts w:cs="David"/>
          <w:sz w:val="24"/>
          <w:u w:val="single"/>
          <w:rtl/>
        </w:rPr>
        <w:t>היו"ר אברהם פורז:</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 xml:space="preserve">אחרי שהוא חשב שצריך, אתם כבר הלכתם </w:t>
      </w:r>
      <w:r>
        <w:rPr>
          <w:rFonts w:cs="David"/>
        </w:rPr>
        <w:t>ALL THE WAY</w:t>
      </w:r>
      <w:r>
        <w:rPr>
          <w:rFonts w:cs="David"/>
          <w:sz w:val="24"/>
          <w:rtl/>
        </w:rPr>
        <w:t xml:space="preserve"> לחברת ביטוח. </w:t>
      </w:r>
    </w:p>
    <w:p w:rsidR="00000000" w:rsidRDefault="001F0370">
      <w:pPr>
        <w:pStyle w:val="aa"/>
        <w:rPr>
          <w:rFonts w:cs="David"/>
          <w:sz w:val="24"/>
          <w:rtl/>
        </w:rPr>
      </w:pPr>
    </w:p>
    <w:p w:rsidR="00000000" w:rsidRDefault="001F0370">
      <w:pPr>
        <w:pStyle w:val="aa"/>
        <w:rPr>
          <w:rFonts w:cs="David"/>
          <w:sz w:val="24"/>
          <w:rtl/>
        </w:rPr>
      </w:pPr>
      <w:r>
        <w:rPr>
          <w:rFonts w:cs="David"/>
          <w:sz w:val="24"/>
          <w:u w:val="single"/>
          <w:rtl/>
        </w:rPr>
        <w:t>דינה ירום:</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 xml:space="preserve"> זה בכלל לא קשור לדיון האם צריך לבטח או לא צריך. ברגע שהוחלט</w:t>
      </w:r>
      <w:r>
        <w:rPr>
          <w:rFonts w:cs="David"/>
          <w:sz w:val="24"/>
          <w:rtl/>
        </w:rPr>
        <w:t xml:space="preserve"> שרוצים להבטיח כספי לקוחות, אתה בודק מנגנונים. אמרו לנו שיש קרן, ואין לי שום דבר נגדה, אבל היא צריכה לפעול כדין, היא צריכה לשלם מס הכנסה. חוק שירותי תיירות והתקנות לא פוטרים אותה ממס הכנסה או מכל חוק אחר. </w:t>
      </w:r>
    </w:p>
    <w:p w:rsidR="00000000" w:rsidRDefault="001F0370">
      <w:pPr>
        <w:pStyle w:val="aa"/>
        <w:rPr>
          <w:rFonts w:cs="David"/>
          <w:sz w:val="24"/>
          <w:rtl/>
        </w:rPr>
      </w:pPr>
    </w:p>
    <w:p w:rsidR="00000000" w:rsidRDefault="001F0370">
      <w:pPr>
        <w:pStyle w:val="aa"/>
        <w:rPr>
          <w:rFonts w:cs="David"/>
          <w:sz w:val="24"/>
          <w:rtl/>
        </w:rPr>
      </w:pPr>
      <w:r>
        <w:rPr>
          <w:rFonts w:cs="David"/>
          <w:sz w:val="24"/>
          <w:u w:val="single"/>
          <w:rtl/>
        </w:rPr>
        <w:t>היו"ר אברהם פורז:</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אגב, על איזו הכנסה מדובר?</w:t>
      </w:r>
    </w:p>
    <w:p w:rsidR="00000000" w:rsidRDefault="001F0370">
      <w:pPr>
        <w:pStyle w:val="aa"/>
        <w:rPr>
          <w:rFonts w:cs="David"/>
          <w:sz w:val="24"/>
          <w:rtl/>
        </w:rPr>
      </w:pPr>
    </w:p>
    <w:p w:rsidR="00000000" w:rsidRDefault="001F0370">
      <w:pPr>
        <w:pStyle w:val="aa"/>
        <w:rPr>
          <w:rFonts w:cs="David"/>
          <w:sz w:val="24"/>
          <w:rtl/>
        </w:rPr>
      </w:pPr>
      <w:r>
        <w:rPr>
          <w:rFonts w:cs="David"/>
          <w:sz w:val="24"/>
          <w:u w:val="single"/>
          <w:rtl/>
        </w:rPr>
        <w:t>די</w:t>
      </w:r>
      <w:r>
        <w:rPr>
          <w:rFonts w:cs="David"/>
          <w:sz w:val="24"/>
          <w:u w:val="single"/>
          <w:rtl/>
        </w:rPr>
        <w:t>נה ירום:</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 xml:space="preserve"> אני חוזרת ואומרת, שהקרן חייבת לעמוד בכל התחייבות לפי חוק. מסתבר שהקרן הזאת, בסופו של דבר, במתכונת שלה היום, היא מבטח לכל דבר ועניין, דהיינו: היא צריכה רשיון. נמצא פה סגן הממונה על אגף הפיקוח על הביטוח, והוא יכול להסביר לכם את כל האלמנטים שקשורי</w:t>
      </w:r>
      <w:r>
        <w:rPr>
          <w:rFonts w:cs="David"/>
          <w:sz w:val="24"/>
          <w:rtl/>
        </w:rPr>
        <w:t xml:space="preserve">ם לפיקוח על הביטוח. </w:t>
      </w:r>
    </w:p>
    <w:p w:rsidR="00000000" w:rsidRDefault="001F0370">
      <w:pPr>
        <w:pStyle w:val="aa"/>
        <w:rPr>
          <w:rFonts w:cs="David"/>
          <w:sz w:val="24"/>
          <w:rtl/>
        </w:rPr>
      </w:pPr>
    </w:p>
    <w:p w:rsidR="00000000" w:rsidRDefault="001F0370">
      <w:pPr>
        <w:pStyle w:val="aa"/>
        <w:rPr>
          <w:rFonts w:cs="David"/>
          <w:sz w:val="24"/>
          <w:rtl/>
        </w:rPr>
      </w:pPr>
      <w:r>
        <w:rPr>
          <w:rFonts w:cs="David"/>
          <w:sz w:val="24"/>
          <w:u w:val="single"/>
          <w:rtl/>
        </w:rPr>
        <w:t>היו"ר אברהם פורז:</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האם מוסך שבעליו מכריז שתמורת 100 שקל בשנה הוא מוכן לתקן כל שמשה שנשברת ברכב, גם הוא הופך לחברת ביטוח שצריכה הון עצמי? יוסי פתאל, למה מפריע לכם להיות חברת ביטוח?</w:t>
      </w:r>
    </w:p>
    <w:p w:rsidR="00000000" w:rsidRDefault="001F0370">
      <w:pPr>
        <w:pStyle w:val="aa"/>
        <w:rPr>
          <w:rFonts w:cs="David"/>
          <w:sz w:val="24"/>
          <w:rtl/>
        </w:rPr>
      </w:pPr>
    </w:p>
    <w:p w:rsidR="00000000" w:rsidRDefault="001F0370">
      <w:pPr>
        <w:pStyle w:val="aa"/>
        <w:rPr>
          <w:rFonts w:cs="David"/>
          <w:sz w:val="24"/>
          <w:rtl/>
        </w:rPr>
      </w:pPr>
      <w:r>
        <w:rPr>
          <w:rFonts w:cs="David"/>
          <w:sz w:val="24"/>
          <w:u w:val="single"/>
          <w:rtl/>
        </w:rPr>
        <w:t>יוסי פתאל:</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הלא הכוונה המקורית של כל התהליך היתה לפ</w:t>
      </w:r>
      <w:r>
        <w:rPr>
          <w:rFonts w:cs="David"/>
          <w:sz w:val="24"/>
          <w:rtl/>
        </w:rPr>
        <w:t>תוח את השוק ולעודד את התחרות, ובסופו של התהליך, מצמצמים וסוגרים את השוק, כלומר: סופו של התהליך הוא שבאמצעות ההסדר של חברות ביטוח, ייצרו דיפרנציאציה שתוציא מהמשחק את כל ה"קטנים". אם הולכים על דרך של חברת ביטוח, זה אומר שצריך לקחת את העסק, לבחון את המאזנים ש</w:t>
      </w:r>
      <w:r>
        <w:rPr>
          <w:rFonts w:cs="David"/>
          <w:sz w:val="24"/>
          <w:rtl/>
        </w:rPr>
        <w:t xml:space="preserve">לו, ולקבוע פרמיה שונה לכל אחד. העסקים הקטנים המשפחתיים ישלמו פרמיה, שלהערכתנו, תעמוד על כ-8%-9%, ומכל החברות הגדולות והבורסאיות לא יגבו דבר. </w:t>
      </w:r>
    </w:p>
    <w:p w:rsidR="00000000" w:rsidRDefault="001F0370">
      <w:pPr>
        <w:pStyle w:val="aa"/>
        <w:rPr>
          <w:rFonts w:cs="David"/>
          <w:sz w:val="24"/>
          <w:rtl/>
        </w:rPr>
      </w:pPr>
    </w:p>
    <w:p w:rsidR="00000000" w:rsidRDefault="001F0370">
      <w:pPr>
        <w:pStyle w:val="aa"/>
        <w:ind w:firstLine="567"/>
        <w:rPr>
          <w:rFonts w:cs="David"/>
          <w:sz w:val="24"/>
          <w:rtl/>
        </w:rPr>
      </w:pPr>
      <w:r>
        <w:rPr>
          <w:rFonts w:cs="David"/>
          <w:sz w:val="24"/>
          <w:rtl/>
        </w:rPr>
        <w:t>אנחנו הכנו נייר עמדה, שמראה שגם אם התהליך הזה נכון מבחינה חוקית, בסופו של דבר, השוק ייסגר, ולמרות המטרה הראשונה ש</w:t>
      </w:r>
      <w:r>
        <w:rPr>
          <w:rFonts w:cs="David"/>
          <w:sz w:val="24"/>
          <w:rtl/>
        </w:rPr>
        <w:t xml:space="preserve">לשמה התחילו את כל התהליך, נגיע למקום אחר לגמרי. אני מכבד את דעתם של אנשי אגף הפיקוח במשרד האוצר ואת טענותיהם. אנחנו חולקים על טענותיהם, לא רק בוועדה, אלא הרהבנו עוז, ואפילו ניגשנו לבג"צ בעניין. יושבים כאן גם מומחים מהתחום, ואם אדוני ירצה לשמוע אותם, אנחנו </w:t>
      </w:r>
      <w:r>
        <w:rPr>
          <w:rFonts w:cs="David"/>
          <w:sz w:val="24"/>
          <w:rtl/>
        </w:rPr>
        <w:t xml:space="preserve">נשמח. </w:t>
      </w:r>
    </w:p>
    <w:p w:rsidR="00000000" w:rsidRDefault="001F0370">
      <w:pPr>
        <w:pStyle w:val="aa"/>
        <w:rPr>
          <w:rFonts w:cs="David"/>
          <w:sz w:val="24"/>
          <w:rtl/>
        </w:rPr>
      </w:pPr>
    </w:p>
    <w:p w:rsidR="00000000" w:rsidRDefault="001F0370">
      <w:pPr>
        <w:pStyle w:val="aa"/>
        <w:rPr>
          <w:rFonts w:cs="David"/>
          <w:sz w:val="24"/>
          <w:rtl/>
        </w:rPr>
      </w:pPr>
      <w:r>
        <w:rPr>
          <w:rFonts w:cs="David"/>
          <w:sz w:val="24"/>
          <w:u w:val="single"/>
          <w:rtl/>
        </w:rPr>
        <w:t>היו"ר אברהם פורז:</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 xml:space="preserve">אני רוצה לדעת על מה הוויכוח. </w:t>
      </w:r>
    </w:p>
    <w:p w:rsidR="00000000" w:rsidRDefault="001F0370">
      <w:pPr>
        <w:pStyle w:val="aa"/>
        <w:rPr>
          <w:rFonts w:cs="David"/>
          <w:sz w:val="24"/>
          <w:rtl/>
        </w:rPr>
      </w:pPr>
    </w:p>
    <w:p w:rsidR="00000000" w:rsidRDefault="001F0370">
      <w:pPr>
        <w:pStyle w:val="aa"/>
        <w:rPr>
          <w:rFonts w:cs="David"/>
          <w:sz w:val="24"/>
          <w:rtl/>
        </w:rPr>
      </w:pPr>
      <w:r>
        <w:rPr>
          <w:rFonts w:cs="David"/>
          <w:sz w:val="24"/>
          <w:u w:val="single"/>
          <w:rtl/>
        </w:rPr>
        <w:t>יוסי פתאל:</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 xml:space="preserve">זאת לא סיבה טכנית, שבגללה אנחנו חוששים מחר להוציא את ה-100,000 או 200,000 דולר וללכת לכיוון של חברת ביטוח. אנחנו בקרן דהיום מכסים את כל השוק, ולא שואלים מה המצב המאזני של סוכן חלש שאת </w:t>
      </w:r>
      <w:r>
        <w:rPr>
          <w:rFonts w:cs="David"/>
          <w:sz w:val="24"/>
          <w:rtl/>
        </w:rPr>
        <w:t xml:space="preserve">הלקוחות שלו לא מבטח, ולכן הלקוחות של כולם מכוסים. </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 xml:space="preserve">רק השנה קרסה סוכנות נסיעות גדולה בשם "תוריקו". רק בגלל ההסדר בעניין הזה, הצענו ללקוחות 100,0000 דולר. אנחנו נשלם מכספנו כ-100,000 דולר ללקוחות שנשארו חשופים לחלוטין. </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בהסדר המוצע כרגע יבוטחו רק החזקים,</w:t>
      </w:r>
      <w:r>
        <w:rPr>
          <w:rFonts w:cs="David"/>
          <w:sz w:val="24"/>
          <w:rtl/>
        </w:rPr>
        <w:t xml:space="preserve"> אלה שמלכתחילה לא תהיה איתם בעיה, כי הם לא יפשטו רגל. יכול להיות שהאחרים יפעלו באמצעות החזקים וייעלמו. מבחינת מבנה השוק, גם אם הדיון הטכני פה הוא נכון – ויש פה דיון טכני – השורה התחתונה של כל התהליך הזה היא הפוכה ממטרתו של כל התהליך שהתרחש כאן בשלוש שנים ה</w:t>
      </w:r>
      <w:r>
        <w:rPr>
          <w:rFonts w:cs="David"/>
          <w:sz w:val="24"/>
          <w:rtl/>
        </w:rPr>
        <w:t xml:space="preserve">אחרונות בוועדה. זה התחיל עם הצעת-החוק של חברת-הכנסת חזן, שהעתיקו אותה להצעת-חוק אחרת, והיא היתה אמורה לעבור פה. הלא משרד התיירות כבר גיבש אותה, ופתאום אנשי האוצר שיושבים בקומה החמישית בבניין גילו דברים חדשים. </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העניין כולו תמוה. אחרי שמשרד המשפטים בירך על</w:t>
      </w:r>
      <w:r>
        <w:rPr>
          <w:rFonts w:cs="David"/>
          <w:sz w:val="24"/>
          <w:rtl/>
        </w:rPr>
        <w:t xml:space="preserve"> הקרן, משרד התיירות אישר את התקנון שלה וכבר ישבו  נציגים של הממשלה בהנהלת הקרן, פתאום אמרו באוצר "לא". </w:t>
      </w:r>
    </w:p>
    <w:p w:rsidR="00000000" w:rsidRDefault="001F0370">
      <w:pPr>
        <w:pStyle w:val="aa"/>
        <w:rPr>
          <w:rFonts w:cs="David"/>
          <w:sz w:val="24"/>
          <w:rtl/>
        </w:rPr>
      </w:pPr>
    </w:p>
    <w:p w:rsidR="00000000" w:rsidRDefault="001F0370">
      <w:pPr>
        <w:pStyle w:val="aa"/>
        <w:rPr>
          <w:rFonts w:cs="David"/>
          <w:sz w:val="24"/>
          <w:rtl/>
        </w:rPr>
      </w:pPr>
      <w:r>
        <w:rPr>
          <w:rFonts w:cs="David"/>
          <w:sz w:val="24"/>
          <w:u w:val="single"/>
          <w:rtl/>
        </w:rPr>
        <w:t>הלנה ביילין:</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אנחנו הגשנו את הבג"צ אחרי שבדקנו היטב את הנושא. לפי מיטב ידיעתנו, בשנים קודמות ניסו למצוא פתרון להבטחת כספי לקוחות. לפי הפרוטוקולים, כשא</w:t>
      </w:r>
      <w:r>
        <w:rPr>
          <w:rFonts w:cs="David"/>
          <w:sz w:val="24"/>
          <w:rtl/>
        </w:rPr>
        <w:t>דוני ישב פה בוועדה והחליט על התקנות, הוא אמר: אם באחד בינואר 2002 פוקע תוקפו של הפרק הזה בחוק שירותי תיירות, למה לי להתקין תקנות לטווח קצר? התשובה  של נציגי משרד התיירות היתה: אנחנו מכינים טיוטת חוק, שתהווה את הכוח המרכזי לתקנות שלך שיהיו תקפות לטווח ארוך,</w:t>
      </w:r>
      <w:r>
        <w:rPr>
          <w:rFonts w:cs="David"/>
          <w:sz w:val="24"/>
          <w:rtl/>
        </w:rPr>
        <w:t xml:space="preserve"> ומכוח התקנות הקימו את הקרן והקימו תקנון לקרן. גם משרד המשפטים, גם משרד התיירות וגם משרד האוצר, כולם היו שותפים לכך. על-פי התקנון, יש ועדה שמחליטה גם איך לשלם את הכספים בעת הצורך. </w:t>
      </w:r>
    </w:p>
    <w:p w:rsidR="00000000" w:rsidRDefault="001F0370">
      <w:pPr>
        <w:pStyle w:val="aa"/>
        <w:rPr>
          <w:rFonts w:cs="David"/>
          <w:sz w:val="24"/>
          <w:rtl/>
        </w:rPr>
      </w:pPr>
    </w:p>
    <w:p w:rsidR="00000000" w:rsidRDefault="001F0370">
      <w:pPr>
        <w:pStyle w:val="aa"/>
        <w:rPr>
          <w:rFonts w:cs="David"/>
          <w:sz w:val="24"/>
          <w:rtl/>
        </w:rPr>
      </w:pPr>
      <w:r>
        <w:rPr>
          <w:rFonts w:cs="David"/>
          <w:sz w:val="24"/>
          <w:u w:val="single"/>
          <w:rtl/>
        </w:rPr>
        <w:t>היו"ר אברהם פורז:</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 xml:space="preserve">מה חסר לכם מבחינת משרד האוצר? </w:t>
      </w:r>
    </w:p>
    <w:p w:rsidR="00000000" w:rsidRDefault="001F0370">
      <w:pPr>
        <w:pStyle w:val="aa"/>
        <w:rPr>
          <w:rFonts w:cs="David"/>
          <w:sz w:val="24"/>
          <w:rtl/>
        </w:rPr>
      </w:pPr>
    </w:p>
    <w:p w:rsidR="00000000" w:rsidRDefault="001F0370">
      <w:pPr>
        <w:pStyle w:val="aa"/>
        <w:rPr>
          <w:rFonts w:cs="David"/>
          <w:sz w:val="24"/>
          <w:rtl/>
        </w:rPr>
      </w:pPr>
      <w:r>
        <w:rPr>
          <w:rFonts w:cs="David"/>
          <w:sz w:val="24"/>
          <w:u w:val="single"/>
          <w:rtl/>
        </w:rPr>
        <w:t>הלנה ביילין:</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נדמה לי</w:t>
      </w:r>
      <w:r>
        <w:rPr>
          <w:rFonts w:cs="David"/>
          <w:sz w:val="24"/>
          <w:rtl/>
        </w:rPr>
        <w:t xml:space="preserve"> שבספטמבר, אחרי שכל התהליך כבר הושלם ורק הצעת-החוק עוד לא עברה את התהליכים, פתאום התקשרו נציגי משרד האוצר, ואמרו: כל מה שנעשה הוא אולטרה וירס, ואנחנו רואים בקרן הזאת ביטוח. </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 xml:space="preserve">אנחנו בדקנו את עניין הביטוח, וראינו שבחוק אין הגדרה מה הוא ביטוח.  </w:t>
      </w:r>
    </w:p>
    <w:p w:rsidR="00000000" w:rsidRDefault="001F0370">
      <w:pPr>
        <w:pStyle w:val="aa"/>
        <w:rPr>
          <w:rFonts w:cs="David"/>
          <w:sz w:val="24"/>
          <w:u w:val="single"/>
          <w:rtl/>
        </w:rPr>
      </w:pPr>
    </w:p>
    <w:p w:rsidR="00000000" w:rsidRDefault="001F0370">
      <w:pPr>
        <w:pStyle w:val="aa"/>
        <w:rPr>
          <w:rFonts w:cs="David"/>
          <w:sz w:val="24"/>
          <w:rtl/>
        </w:rPr>
      </w:pPr>
      <w:r>
        <w:rPr>
          <w:rFonts w:cs="David"/>
          <w:sz w:val="24"/>
          <w:u w:val="single"/>
          <w:rtl/>
        </w:rPr>
        <w:t>היו"ר אברהם</w:t>
      </w:r>
      <w:r>
        <w:rPr>
          <w:rFonts w:cs="David"/>
          <w:sz w:val="24"/>
          <w:u w:val="single"/>
          <w:rtl/>
        </w:rPr>
        <w:t xml:space="preserve"> פורז:</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 xml:space="preserve">החוק הוא בהתאם למה שחוק ההסדרים קובע, לא? </w:t>
      </w:r>
    </w:p>
    <w:p w:rsidR="00000000" w:rsidRDefault="001F0370">
      <w:pPr>
        <w:pStyle w:val="aa"/>
        <w:rPr>
          <w:rFonts w:cs="David"/>
          <w:sz w:val="24"/>
          <w:rtl/>
        </w:rPr>
      </w:pPr>
    </w:p>
    <w:p w:rsidR="00000000" w:rsidRDefault="001F0370">
      <w:pPr>
        <w:pStyle w:val="aa"/>
        <w:rPr>
          <w:rFonts w:cs="David"/>
          <w:sz w:val="24"/>
          <w:rtl/>
        </w:rPr>
      </w:pPr>
      <w:r>
        <w:rPr>
          <w:rFonts w:cs="David"/>
          <w:sz w:val="24"/>
          <w:u w:val="single"/>
          <w:rtl/>
        </w:rPr>
        <w:t>הלנה ביילין:</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לא, הם אמרו שזה נכנס למסגרת חוק הפיקוח על הביטוח. בדקנו את העניין כמשפטנים. לפעמים אחרי שאתה קורא את החוק, אתה יודע בבירור על מה מדובר, אבל אין הגדרה בחוק, ולכן יש גם אפשרויות של ביטוח למו</w:t>
      </w:r>
      <w:r>
        <w:rPr>
          <w:rFonts w:cs="David"/>
          <w:sz w:val="24"/>
          <w:rtl/>
        </w:rPr>
        <w:t xml:space="preserve">צרים ושירות, שלא נחשבות ביטוח. </w:t>
      </w:r>
    </w:p>
    <w:p w:rsidR="00000000" w:rsidRDefault="001F0370">
      <w:pPr>
        <w:pStyle w:val="aa"/>
        <w:rPr>
          <w:rFonts w:cs="David"/>
          <w:sz w:val="24"/>
          <w:rtl/>
        </w:rPr>
      </w:pPr>
    </w:p>
    <w:p w:rsidR="00000000" w:rsidRDefault="001F0370">
      <w:pPr>
        <w:pStyle w:val="aa"/>
        <w:rPr>
          <w:rFonts w:cs="David"/>
          <w:sz w:val="24"/>
          <w:rtl/>
        </w:rPr>
      </w:pPr>
      <w:r>
        <w:rPr>
          <w:rFonts w:cs="David"/>
          <w:sz w:val="24"/>
          <w:u w:val="single"/>
          <w:rtl/>
        </w:rPr>
        <w:t>היו"ר אברהם פורז:</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האם חברה שמטרתה תיקון מקררים תמורת תשלום חודשי היא חברת ביטוח?</w:t>
      </w:r>
    </w:p>
    <w:p w:rsidR="00000000" w:rsidRDefault="001F0370">
      <w:pPr>
        <w:pStyle w:val="aa"/>
        <w:rPr>
          <w:rFonts w:cs="David"/>
          <w:sz w:val="24"/>
          <w:u w:val="single"/>
          <w:rtl/>
        </w:rPr>
      </w:pPr>
    </w:p>
    <w:p w:rsidR="00000000" w:rsidRDefault="001F0370">
      <w:pPr>
        <w:pStyle w:val="aa"/>
        <w:rPr>
          <w:rFonts w:cs="David"/>
          <w:sz w:val="24"/>
          <w:rtl/>
        </w:rPr>
      </w:pPr>
      <w:r>
        <w:rPr>
          <w:rFonts w:cs="David"/>
          <w:sz w:val="24"/>
          <w:u w:val="single"/>
          <w:rtl/>
        </w:rPr>
        <w:t>שי קומפל:</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בואו נחדד את העניין. יש הגדרה של עיסוק בביטוח בחוק הפיקוח על עסקי ביטוח. מה שהחריגו בהגדרה בעיסוק בביטוח, זה מתן שירות או אחריו</w:t>
      </w:r>
      <w:r>
        <w:rPr>
          <w:rFonts w:cs="David"/>
          <w:sz w:val="24"/>
          <w:rtl/>
        </w:rPr>
        <w:t xml:space="preserve">ת לעיסוק העיקרי, ואני אתן דוגמה למה אני מתכוון. חברת אמקור מוכרת מקררים – זה העיסוק העיקרי שלה – והיא נותנת אחריות ושירות, לצורך העניין של שלוש שנים או חמש שנים. </w:t>
      </w:r>
    </w:p>
    <w:p w:rsidR="00000000" w:rsidRDefault="001F0370">
      <w:pPr>
        <w:pStyle w:val="aa"/>
        <w:rPr>
          <w:rFonts w:cs="David"/>
          <w:sz w:val="24"/>
          <w:rtl/>
        </w:rPr>
      </w:pPr>
    </w:p>
    <w:p w:rsidR="00000000" w:rsidRDefault="001F0370">
      <w:pPr>
        <w:pStyle w:val="aa"/>
        <w:rPr>
          <w:rFonts w:cs="David"/>
          <w:sz w:val="24"/>
          <w:rtl/>
        </w:rPr>
      </w:pPr>
      <w:r>
        <w:rPr>
          <w:rFonts w:cs="David"/>
          <w:sz w:val="24"/>
          <w:u w:val="single"/>
          <w:rtl/>
        </w:rPr>
        <w:t>היו"ר אברהם פורז:</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ואם היא לא מייצרת מקררים, אלא רק מייבאת ומוכרת אותם?</w:t>
      </w:r>
    </w:p>
    <w:p w:rsidR="00000000" w:rsidRDefault="001F0370">
      <w:pPr>
        <w:pStyle w:val="aa"/>
        <w:rPr>
          <w:rFonts w:cs="David"/>
          <w:sz w:val="24"/>
          <w:rtl/>
        </w:rPr>
      </w:pPr>
    </w:p>
    <w:p w:rsidR="00000000" w:rsidRDefault="001F0370">
      <w:pPr>
        <w:pStyle w:val="aa"/>
        <w:rPr>
          <w:rFonts w:cs="David"/>
          <w:sz w:val="24"/>
          <w:rtl/>
        </w:rPr>
      </w:pPr>
      <w:r>
        <w:rPr>
          <w:rFonts w:cs="David"/>
          <w:sz w:val="24"/>
          <w:u w:val="single"/>
          <w:rtl/>
        </w:rPr>
        <w:t>שי קומפל:</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אני לא</w:t>
      </w:r>
      <w:r>
        <w:rPr>
          <w:rFonts w:cs="David"/>
          <w:sz w:val="24"/>
          <w:rtl/>
        </w:rPr>
        <w:t xml:space="preserve"> מדבר על היצרן, אלא גם על הסוחר. </w:t>
      </w:r>
    </w:p>
    <w:p w:rsidR="00000000" w:rsidRDefault="001F0370">
      <w:pPr>
        <w:pStyle w:val="aa"/>
        <w:rPr>
          <w:rFonts w:cs="David"/>
          <w:sz w:val="24"/>
          <w:rtl/>
        </w:rPr>
      </w:pPr>
    </w:p>
    <w:p w:rsidR="00000000" w:rsidRDefault="001F0370">
      <w:pPr>
        <w:pStyle w:val="aa"/>
        <w:rPr>
          <w:rFonts w:cs="David"/>
          <w:sz w:val="24"/>
          <w:rtl/>
        </w:rPr>
      </w:pPr>
      <w:r>
        <w:rPr>
          <w:rFonts w:cs="David"/>
          <w:sz w:val="24"/>
          <w:u w:val="single"/>
          <w:rtl/>
        </w:rPr>
        <w:t>היו"ר אברהם פורז:</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 xml:space="preserve">הוא מוכר שירותי תיירות ונותן לו ערבות. </w:t>
      </w:r>
    </w:p>
    <w:p w:rsidR="00000000" w:rsidRDefault="001F0370">
      <w:pPr>
        <w:pStyle w:val="aa"/>
        <w:rPr>
          <w:rFonts w:cs="David"/>
          <w:sz w:val="24"/>
          <w:rtl/>
        </w:rPr>
      </w:pPr>
    </w:p>
    <w:p w:rsidR="00000000" w:rsidRDefault="001F0370">
      <w:pPr>
        <w:pStyle w:val="aa"/>
        <w:rPr>
          <w:rFonts w:cs="David"/>
          <w:sz w:val="24"/>
          <w:rtl/>
        </w:rPr>
      </w:pPr>
      <w:r>
        <w:rPr>
          <w:rFonts w:cs="David"/>
          <w:sz w:val="24"/>
          <w:u w:val="single"/>
          <w:rtl/>
        </w:rPr>
        <w:t>שי קומפל:</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 xml:space="preserve">אבל זה בדיוק העניין, שהערבות פה היא לא של נותן השירותים, אלא כנגד פשיטת רגל של מי שמספק שירותים. </w:t>
      </w:r>
    </w:p>
    <w:p w:rsidR="00000000" w:rsidRDefault="001F0370">
      <w:pPr>
        <w:pStyle w:val="aa"/>
        <w:rPr>
          <w:rFonts w:cs="David"/>
          <w:sz w:val="24"/>
          <w:rtl/>
        </w:rPr>
      </w:pPr>
    </w:p>
    <w:p w:rsidR="00000000" w:rsidRDefault="001F0370">
      <w:pPr>
        <w:pStyle w:val="aa"/>
        <w:rPr>
          <w:rFonts w:cs="David"/>
          <w:sz w:val="24"/>
          <w:rtl/>
        </w:rPr>
      </w:pPr>
      <w:r>
        <w:rPr>
          <w:rFonts w:cs="David"/>
          <w:sz w:val="24"/>
          <w:u w:val="single"/>
          <w:rtl/>
        </w:rPr>
        <w:t>הלנה ביילין:</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 xml:space="preserve"> האם אתה מבין כמה שזה מלאכותי?</w:t>
      </w:r>
    </w:p>
    <w:p w:rsidR="00000000" w:rsidRDefault="001F0370">
      <w:pPr>
        <w:pStyle w:val="aa"/>
        <w:rPr>
          <w:rFonts w:cs="David"/>
          <w:sz w:val="24"/>
          <w:rtl/>
        </w:rPr>
      </w:pPr>
    </w:p>
    <w:p w:rsidR="00000000" w:rsidRDefault="001F0370">
      <w:pPr>
        <w:pStyle w:val="aa"/>
        <w:rPr>
          <w:rFonts w:cs="David"/>
          <w:sz w:val="24"/>
          <w:rtl/>
        </w:rPr>
      </w:pPr>
      <w:r>
        <w:rPr>
          <w:rFonts w:cs="David"/>
          <w:sz w:val="24"/>
          <w:u w:val="single"/>
          <w:rtl/>
        </w:rPr>
        <w:t>שי</w:t>
      </w:r>
      <w:r>
        <w:rPr>
          <w:rFonts w:cs="David"/>
          <w:sz w:val="24"/>
          <w:u w:val="single"/>
          <w:rtl/>
        </w:rPr>
        <w:t xml:space="preserve"> קומפל:</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 xml:space="preserve"> זה לא מלאכותי, זה סיכון אחר לגמרי. </w:t>
      </w:r>
    </w:p>
    <w:p w:rsidR="00000000" w:rsidRDefault="001F0370">
      <w:pPr>
        <w:pStyle w:val="aa"/>
        <w:rPr>
          <w:rFonts w:cs="David"/>
          <w:sz w:val="24"/>
          <w:rtl/>
        </w:rPr>
      </w:pPr>
    </w:p>
    <w:p w:rsidR="00000000" w:rsidRDefault="001F0370">
      <w:pPr>
        <w:pStyle w:val="aa"/>
        <w:rPr>
          <w:rFonts w:cs="David"/>
          <w:sz w:val="24"/>
          <w:rtl/>
        </w:rPr>
      </w:pPr>
      <w:r>
        <w:rPr>
          <w:rFonts w:cs="David"/>
          <w:sz w:val="24"/>
          <w:u w:val="single"/>
          <w:rtl/>
        </w:rPr>
        <w:t>קריאה:</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 xml:space="preserve"> עובדתית זה לא נכון. </w:t>
      </w:r>
    </w:p>
    <w:p w:rsidR="00000000" w:rsidRDefault="001F0370">
      <w:pPr>
        <w:pStyle w:val="aa"/>
        <w:rPr>
          <w:rFonts w:cs="David"/>
          <w:sz w:val="24"/>
          <w:rtl/>
        </w:rPr>
      </w:pPr>
      <w:r>
        <w:rPr>
          <w:rFonts w:cs="David"/>
          <w:sz w:val="24"/>
          <w:rtl/>
        </w:rPr>
        <w:tab/>
      </w:r>
    </w:p>
    <w:p w:rsidR="00000000" w:rsidRDefault="001F0370">
      <w:pPr>
        <w:pStyle w:val="aa"/>
        <w:rPr>
          <w:rFonts w:cs="David"/>
          <w:sz w:val="24"/>
          <w:rtl/>
        </w:rPr>
      </w:pPr>
      <w:r>
        <w:rPr>
          <w:rFonts w:cs="David"/>
          <w:sz w:val="24"/>
          <w:u w:val="single"/>
          <w:rtl/>
        </w:rPr>
        <w:t>שי קומפל:</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 xml:space="preserve">אנחנו רואים את הדברים בהקשר רלוונטי להגדרה של עיסוק בביטוח, והיא לאו דווקא נבחנת במקרה הזה, אלא גם לגבי גופים נוספים שכרגע נמצאים בבדיקה, ומן הראוי לא להעלות אותם </w:t>
      </w:r>
      <w:r>
        <w:rPr>
          <w:rFonts w:cs="David"/>
          <w:sz w:val="24"/>
          <w:rtl/>
        </w:rPr>
        <w:t xml:space="preserve">כרגע. </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 xml:space="preserve">המקרה הרלוונטי פה הוא כשיש גוף חיצוני, תאגיד חיצוני, או ישות אחרת שנותנת כיסוי לישויות אחרות. לא מדובר באותו אדם, שכחלק מהשירות שלו, מהמכירה, הוא נותן אחריות. דוגמה טובה לכך הן חברות שירותי הטלפונים הסלולריים. אם נותנים שירות תיקונים לטלפון שלהם, </w:t>
      </w:r>
      <w:r>
        <w:rPr>
          <w:rFonts w:cs="David"/>
          <w:sz w:val="24"/>
          <w:rtl/>
        </w:rPr>
        <w:t xml:space="preserve">זה בסדר. </w:t>
      </w:r>
    </w:p>
    <w:p w:rsidR="00000000" w:rsidRDefault="001F0370">
      <w:pPr>
        <w:pStyle w:val="aa"/>
        <w:rPr>
          <w:rFonts w:cs="David"/>
          <w:sz w:val="24"/>
          <w:rtl/>
        </w:rPr>
      </w:pPr>
    </w:p>
    <w:p w:rsidR="00000000" w:rsidRDefault="001F0370">
      <w:pPr>
        <w:pStyle w:val="aa"/>
        <w:rPr>
          <w:rFonts w:cs="David"/>
          <w:sz w:val="24"/>
          <w:rtl/>
        </w:rPr>
      </w:pPr>
      <w:r>
        <w:rPr>
          <w:rFonts w:cs="David"/>
          <w:sz w:val="24"/>
          <w:u w:val="single"/>
          <w:rtl/>
        </w:rPr>
        <w:br w:type="page"/>
        <w:t>היו"ר אברהם פורז:</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נניח שזה ביטוח, אבל מה מפריע לך בקרן הזאת?</w:t>
      </w:r>
    </w:p>
    <w:p w:rsidR="00000000" w:rsidRDefault="001F0370">
      <w:pPr>
        <w:pStyle w:val="aa"/>
        <w:rPr>
          <w:rFonts w:cs="David"/>
          <w:sz w:val="24"/>
          <w:rtl/>
        </w:rPr>
      </w:pPr>
    </w:p>
    <w:p w:rsidR="00000000" w:rsidRDefault="001F0370">
      <w:pPr>
        <w:pStyle w:val="aa"/>
        <w:rPr>
          <w:rFonts w:cs="David"/>
          <w:sz w:val="24"/>
          <w:rtl/>
        </w:rPr>
      </w:pPr>
      <w:r>
        <w:rPr>
          <w:rFonts w:cs="David"/>
          <w:sz w:val="24"/>
          <w:u w:val="single"/>
          <w:rtl/>
        </w:rPr>
        <w:t>שי קומפל:</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 xml:space="preserve">לנו אין שום בעיה עם זה, אבל התאחדות סוכני הנסיעות לא מעונינת בזה. אנחנו הצענו להם את האופציה הזאת. </w:t>
      </w:r>
    </w:p>
    <w:p w:rsidR="00000000" w:rsidRDefault="001F0370">
      <w:pPr>
        <w:pStyle w:val="aa"/>
        <w:rPr>
          <w:rFonts w:cs="David"/>
          <w:sz w:val="24"/>
          <w:rtl/>
        </w:rPr>
      </w:pPr>
    </w:p>
    <w:p w:rsidR="00000000" w:rsidRDefault="001F0370">
      <w:pPr>
        <w:pStyle w:val="aa"/>
        <w:rPr>
          <w:rFonts w:cs="David"/>
          <w:sz w:val="24"/>
          <w:rtl/>
        </w:rPr>
      </w:pPr>
      <w:r>
        <w:rPr>
          <w:rFonts w:cs="David"/>
          <w:sz w:val="24"/>
          <w:u w:val="single"/>
          <w:rtl/>
        </w:rPr>
        <w:t>היו"ר אברהם פורז:</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מה מפריע לך לומר מחר בבוקר: כל מה שאתם עושים זה</w:t>
      </w:r>
      <w:r>
        <w:rPr>
          <w:rFonts w:cs="David"/>
          <w:sz w:val="24"/>
          <w:rtl/>
        </w:rPr>
        <w:t xml:space="preserve"> בסדר גמור, הנה החותמת שלי?</w:t>
      </w:r>
    </w:p>
    <w:p w:rsidR="00000000" w:rsidRDefault="001F0370">
      <w:pPr>
        <w:pStyle w:val="aa"/>
        <w:rPr>
          <w:rFonts w:cs="David"/>
          <w:sz w:val="24"/>
          <w:rtl/>
        </w:rPr>
      </w:pPr>
    </w:p>
    <w:p w:rsidR="00000000" w:rsidRDefault="001F0370">
      <w:pPr>
        <w:pStyle w:val="aa"/>
        <w:rPr>
          <w:rFonts w:cs="David"/>
          <w:sz w:val="24"/>
          <w:rtl/>
        </w:rPr>
      </w:pPr>
      <w:r>
        <w:rPr>
          <w:rFonts w:cs="David"/>
          <w:sz w:val="24"/>
          <w:u w:val="single"/>
          <w:rtl/>
        </w:rPr>
        <w:t>שי קומפל:</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 xml:space="preserve">אין לי בעיה. </w:t>
      </w:r>
    </w:p>
    <w:p w:rsidR="00000000" w:rsidRDefault="001F0370">
      <w:pPr>
        <w:pStyle w:val="aa"/>
        <w:rPr>
          <w:rFonts w:cs="David"/>
          <w:sz w:val="24"/>
          <w:rtl/>
        </w:rPr>
      </w:pPr>
    </w:p>
    <w:p w:rsidR="00000000" w:rsidRDefault="001F0370">
      <w:pPr>
        <w:pStyle w:val="aa"/>
        <w:rPr>
          <w:rFonts w:cs="David"/>
          <w:sz w:val="24"/>
          <w:rtl/>
        </w:rPr>
      </w:pPr>
      <w:r>
        <w:rPr>
          <w:rFonts w:cs="David"/>
          <w:sz w:val="24"/>
          <w:u w:val="single"/>
          <w:rtl/>
        </w:rPr>
        <w:t>יוסי פתאל:</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 xml:space="preserve"> אין לו בעיות, רק דרישות. </w:t>
      </w:r>
    </w:p>
    <w:p w:rsidR="00000000" w:rsidRDefault="001F0370">
      <w:pPr>
        <w:pStyle w:val="aa"/>
        <w:rPr>
          <w:rFonts w:cs="David"/>
          <w:sz w:val="24"/>
          <w:rtl/>
        </w:rPr>
      </w:pPr>
    </w:p>
    <w:p w:rsidR="00000000" w:rsidRDefault="001F0370">
      <w:pPr>
        <w:pStyle w:val="aa"/>
        <w:rPr>
          <w:rFonts w:cs="David"/>
          <w:sz w:val="24"/>
          <w:rtl/>
        </w:rPr>
      </w:pPr>
      <w:r>
        <w:rPr>
          <w:rFonts w:cs="David"/>
          <w:sz w:val="24"/>
          <w:u w:val="single"/>
          <w:rtl/>
        </w:rPr>
        <w:t>היו"ר אברהם פורז:</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מה חסר להם כדי שאתה תהיה מבסוט? מצדי, תקרא להם חברת ביטוח, אבל מה חסר להם כדי שאתה תהיה מרוצה?</w:t>
      </w:r>
    </w:p>
    <w:p w:rsidR="00000000" w:rsidRDefault="001F0370">
      <w:pPr>
        <w:pStyle w:val="aa"/>
        <w:rPr>
          <w:rFonts w:cs="David"/>
          <w:sz w:val="24"/>
          <w:rtl/>
        </w:rPr>
      </w:pPr>
    </w:p>
    <w:p w:rsidR="00000000" w:rsidRDefault="001F0370">
      <w:pPr>
        <w:pStyle w:val="aa"/>
        <w:rPr>
          <w:rFonts w:cs="David"/>
          <w:sz w:val="24"/>
          <w:rtl/>
        </w:rPr>
      </w:pPr>
      <w:r>
        <w:rPr>
          <w:rFonts w:cs="David"/>
          <w:sz w:val="24"/>
          <w:u w:val="single"/>
          <w:rtl/>
        </w:rPr>
        <w:t>שי קומפל:</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 xml:space="preserve"> ברגע שהם ייכנסו למסגרת חוק הפי</w:t>
      </w:r>
      <w:r>
        <w:rPr>
          <w:rFonts w:cs="David"/>
          <w:sz w:val="24"/>
          <w:rtl/>
        </w:rPr>
        <w:t xml:space="preserve">קוח, הם צריכים לקבל רשיון מבטח כמי שעוסק בביטוח על-פי הדין בישראל. </w:t>
      </w:r>
    </w:p>
    <w:p w:rsidR="00000000" w:rsidRDefault="001F0370">
      <w:pPr>
        <w:pStyle w:val="aa"/>
        <w:rPr>
          <w:rFonts w:cs="David"/>
          <w:sz w:val="24"/>
          <w:rtl/>
        </w:rPr>
      </w:pPr>
    </w:p>
    <w:p w:rsidR="00000000" w:rsidRDefault="001F0370">
      <w:pPr>
        <w:rPr>
          <w:rFonts w:cs="David"/>
          <w:sz w:val="24"/>
          <w:u w:val="single"/>
          <w:rtl/>
        </w:rPr>
      </w:pPr>
      <w:r>
        <w:rPr>
          <w:rFonts w:cs="David"/>
          <w:sz w:val="24"/>
          <w:u w:val="single"/>
          <w:rtl/>
        </w:rPr>
        <w:t>נעמי חזן:</w:t>
      </w:r>
    </w:p>
    <w:p w:rsidR="00000000" w:rsidRDefault="001F0370">
      <w:pPr>
        <w:rPr>
          <w:rFonts w:cs="David"/>
          <w:sz w:val="24"/>
          <w:u w:val="single"/>
          <w:rtl/>
        </w:rPr>
      </w:pPr>
    </w:p>
    <w:p w:rsidR="00000000" w:rsidRDefault="001F0370">
      <w:pPr>
        <w:pStyle w:val="aa"/>
        <w:rPr>
          <w:rFonts w:cs="David"/>
          <w:sz w:val="24"/>
          <w:rtl/>
        </w:rPr>
      </w:pPr>
      <w:r>
        <w:rPr>
          <w:rFonts w:cs="David"/>
          <w:sz w:val="24"/>
          <w:rtl/>
        </w:rPr>
        <w:tab/>
        <w:t xml:space="preserve"> כמה כסף זה עולה?</w:t>
      </w:r>
    </w:p>
    <w:p w:rsidR="00000000" w:rsidRDefault="001F0370">
      <w:pPr>
        <w:pStyle w:val="aa"/>
        <w:rPr>
          <w:rFonts w:cs="David"/>
          <w:sz w:val="24"/>
          <w:rtl/>
        </w:rPr>
      </w:pPr>
    </w:p>
    <w:p w:rsidR="00000000" w:rsidRDefault="001F0370">
      <w:pPr>
        <w:pStyle w:val="aa"/>
        <w:rPr>
          <w:rFonts w:cs="David"/>
          <w:sz w:val="24"/>
          <w:rtl/>
        </w:rPr>
      </w:pPr>
      <w:r>
        <w:rPr>
          <w:rFonts w:cs="David"/>
          <w:sz w:val="24"/>
          <w:u w:val="single"/>
          <w:rtl/>
        </w:rPr>
        <w:t>שי קומפל:</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 xml:space="preserve"> יש דרישות של כ-20,000,000 שקל למדד מאי 1997. יש דרישות אחרות, כמו: דיווח. </w:t>
      </w:r>
    </w:p>
    <w:p w:rsidR="00000000" w:rsidRDefault="001F0370">
      <w:pPr>
        <w:pStyle w:val="aa"/>
        <w:rPr>
          <w:rFonts w:cs="David"/>
          <w:sz w:val="24"/>
          <w:rtl/>
        </w:rPr>
      </w:pPr>
    </w:p>
    <w:p w:rsidR="00000000" w:rsidRDefault="001F0370">
      <w:pPr>
        <w:pStyle w:val="aa"/>
        <w:rPr>
          <w:rFonts w:cs="David"/>
          <w:sz w:val="24"/>
          <w:rtl/>
        </w:rPr>
      </w:pPr>
      <w:r>
        <w:rPr>
          <w:rFonts w:cs="David"/>
          <w:sz w:val="24"/>
          <w:u w:val="single"/>
          <w:rtl/>
        </w:rPr>
        <w:t>היו"ר אברהם פורז:</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 xml:space="preserve">דיווח זאת לא בעיה, הם ידווחו. </w:t>
      </w:r>
    </w:p>
    <w:p w:rsidR="00000000" w:rsidRDefault="001F0370">
      <w:pPr>
        <w:pStyle w:val="aa"/>
        <w:rPr>
          <w:rFonts w:cs="David"/>
          <w:sz w:val="24"/>
          <w:rtl/>
        </w:rPr>
      </w:pPr>
    </w:p>
    <w:p w:rsidR="00000000" w:rsidRDefault="001F0370">
      <w:pPr>
        <w:pStyle w:val="aa"/>
        <w:rPr>
          <w:rFonts w:cs="David"/>
          <w:sz w:val="24"/>
          <w:rtl/>
        </w:rPr>
      </w:pPr>
      <w:r>
        <w:rPr>
          <w:rFonts w:cs="David"/>
          <w:sz w:val="24"/>
          <w:u w:val="single"/>
          <w:rtl/>
        </w:rPr>
        <w:t>שי קומפל:</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 xml:space="preserve"> זה</w:t>
      </w:r>
      <w:r>
        <w:rPr>
          <w:rFonts w:cs="David"/>
          <w:sz w:val="24"/>
          <w:rtl/>
        </w:rPr>
        <w:t xml:space="preserve"> לא פשוט, כי צריך להגיש דו"חות רבעוניים. </w:t>
      </w:r>
    </w:p>
    <w:p w:rsidR="00000000" w:rsidRDefault="001F0370">
      <w:pPr>
        <w:pStyle w:val="aa"/>
        <w:rPr>
          <w:rFonts w:cs="David"/>
          <w:sz w:val="24"/>
          <w:rtl/>
        </w:rPr>
      </w:pPr>
    </w:p>
    <w:p w:rsidR="00000000" w:rsidRDefault="001F0370">
      <w:pPr>
        <w:pStyle w:val="aa"/>
        <w:rPr>
          <w:rFonts w:cs="David"/>
          <w:sz w:val="24"/>
          <w:rtl/>
        </w:rPr>
      </w:pPr>
      <w:r>
        <w:rPr>
          <w:rFonts w:cs="David"/>
          <w:sz w:val="24"/>
          <w:u w:val="single"/>
          <w:rtl/>
        </w:rPr>
        <w:t>היו"ר אברהם פורז:</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זאת לא בעיה, יש להם רואה חשבון, והוא יגיש דו"ח רבעוני. האם יש משהו מהותי שאתה מבקש מהם?</w:t>
      </w:r>
    </w:p>
    <w:p w:rsidR="00000000" w:rsidRDefault="001F0370">
      <w:pPr>
        <w:pStyle w:val="aa"/>
        <w:rPr>
          <w:rFonts w:cs="David"/>
          <w:sz w:val="24"/>
          <w:rtl/>
        </w:rPr>
      </w:pPr>
    </w:p>
    <w:p w:rsidR="00000000" w:rsidRDefault="001F0370">
      <w:pPr>
        <w:pStyle w:val="aa"/>
        <w:rPr>
          <w:rFonts w:cs="David"/>
          <w:sz w:val="24"/>
          <w:rtl/>
        </w:rPr>
      </w:pPr>
      <w:r>
        <w:rPr>
          <w:rFonts w:cs="David"/>
          <w:sz w:val="24"/>
          <w:u w:val="single"/>
          <w:rtl/>
        </w:rPr>
        <w:br w:type="page"/>
        <w:t>שי קומפל:</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 xml:space="preserve"> אחד הדברים הבסיסיים הוא הון עצמי. </w:t>
      </w:r>
    </w:p>
    <w:p w:rsidR="00000000" w:rsidRDefault="001F0370">
      <w:pPr>
        <w:pStyle w:val="aa"/>
        <w:rPr>
          <w:rFonts w:cs="David"/>
          <w:sz w:val="24"/>
          <w:rtl/>
        </w:rPr>
      </w:pPr>
    </w:p>
    <w:p w:rsidR="00000000" w:rsidRDefault="001F0370">
      <w:pPr>
        <w:pStyle w:val="aa"/>
        <w:rPr>
          <w:rFonts w:cs="David"/>
          <w:sz w:val="24"/>
          <w:rtl/>
        </w:rPr>
      </w:pPr>
      <w:r>
        <w:rPr>
          <w:rFonts w:cs="David"/>
          <w:sz w:val="24"/>
          <w:u w:val="single"/>
          <w:rtl/>
        </w:rPr>
        <w:t>היו"ר אברהם פורז:</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מאיפה אתה רוצה שהם יביאו לך הון עצ</w:t>
      </w:r>
      <w:r>
        <w:rPr>
          <w:rFonts w:cs="David"/>
          <w:sz w:val="24"/>
          <w:rtl/>
        </w:rPr>
        <w:t>מי?</w:t>
      </w:r>
    </w:p>
    <w:p w:rsidR="00000000" w:rsidRDefault="001F0370">
      <w:pPr>
        <w:pStyle w:val="aa"/>
        <w:rPr>
          <w:rFonts w:cs="David"/>
          <w:sz w:val="24"/>
          <w:rtl/>
        </w:rPr>
      </w:pPr>
    </w:p>
    <w:p w:rsidR="00000000" w:rsidRDefault="001F0370">
      <w:pPr>
        <w:pStyle w:val="aa"/>
        <w:rPr>
          <w:rFonts w:cs="David"/>
          <w:sz w:val="24"/>
          <w:rtl/>
        </w:rPr>
      </w:pPr>
      <w:r>
        <w:rPr>
          <w:rFonts w:cs="David"/>
          <w:sz w:val="24"/>
          <w:u w:val="single"/>
          <w:rtl/>
        </w:rPr>
        <w:t>שי קומפל:</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 xml:space="preserve"> ומה קורה היום?</w:t>
      </w:r>
    </w:p>
    <w:p w:rsidR="00000000" w:rsidRDefault="001F0370">
      <w:pPr>
        <w:pStyle w:val="aa"/>
        <w:rPr>
          <w:rFonts w:cs="David"/>
          <w:sz w:val="24"/>
          <w:rtl/>
        </w:rPr>
      </w:pPr>
    </w:p>
    <w:p w:rsidR="00000000" w:rsidRDefault="001F0370">
      <w:pPr>
        <w:pStyle w:val="aa"/>
        <w:rPr>
          <w:rFonts w:cs="David"/>
          <w:sz w:val="24"/>
          <w:rtl/>
        </w:rPr>
      </w:pPr>
      <w:r>
        <w:rPr>
          <w:rFonts w:cs="David"/>
          <w:sz w:val="24"/>
          <w:u w:val="single"/>
          <w:rtl/>
        </w:rPr>
        <w:t>היו"ר אברהם פורז:</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יש היום מנגנון ידוע וברור.</w:t>
      </w:r>
    </w:p>
    <w:p w:rsidR="00000000" w:rsidRDefault="001F0370">
      <w:pPr>
        <w:pStyle w:val="aa"/>
        <w:rPr>
          <w:rFonts w:cs="David"/>
          <w:sz w:val="24"/>
          <w:rtl/>
        </w:rPr>
      </w:pPr>
    </w:p>
    <w:p w:rsidR="00000000" w:rsidRDefault="001F0370">
      <w:pPr>
        <w:rPr>
          <w:rFonts w:cs="David"/>
          <w:sz w:val="24"/>
          <w:u w:val="single"/>
          <w:rtl/>
        </w:rPr>
      </w:pPr>
      <w:r>
        <w:rPr>
          <w:rFonts w:cs="David"/>
          <w:sz w:val="24"/>
          <w:u w:val="single"/>
          <w:rtl/>
        </w:rPr>
        <w:t>נעמי חזן:</w:t>
      </w:r>
    </w:p>
    <w:p w:rsidR="00000000" w:rsidRDefault="001F0370">
      <w:pPr>
        <w:rPr>
          <w:rFonts w:cs="David"/>
          <w:sz w:val="24"/>
          <w:u w:val="single"/>
          <w:rtl/>
        </w:rPr>
      </w:pPr>
    </w:p>
    <w:p w:rsidR="00000000" w:rsidRDefault="001F0370">
      <w:pPr>
        <w:pStyle w:val="aa"/>
        <w:rPr>
          <w:rFonts w:cs="David"/>
          <w:sz w:val="24"/>
          <w:rtl/>
        </w:rPr>
      </w:pPr>
      <w:r>
        <w:rPr>
          <w:rFonts w:cs="David"/>
          <w:sz w:val="24"/>
          <w:rtl/>
        </w:rPr>
        <w:tab/>
        <w:t xml:space="preserve"> סליחה שאני מפריעה, אבל אני מבקשת רשות דיבור, כי מחכים לי במשרד. </w:t>
      </w:r>
    </w:p>
    <w:p w:rsidR="00000000" w:rsidRDefault="001F0370">
      <w:pPr>
        <w:pStyle w:val="aa"/>
        <w:rPr>
          <w:rFonts w:cs="David"/>
          <w:sz w:val="24"/>
          <w:rtl/>
        </w:rPr>
      </w:pPr>
    </w:p>
    <w:p w:rsidR="00000000" w:rsidRDefault="001F0370">
      <w:pPr>
        <w:pStyle w:val="aa"/>
        <w:rPr>
          <w:rFonts w:cs="David"/>
          <w:sz w:val="24"/>
          <w:rtl/>
        </w:rPr>
      </w:pPr>
      <w:r>
        <w:rPr>
          <w:rFonts w:cs="David"/>
          <w:sz w:val="24"/>
          <w:u w:val="single"/>
          <w:rtl/>
        </w:rPr>
        <w:t>היו"ר אברהם פורז:</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אני אתן לך רשות דיבור, ואת תנהלי את הישיבה עד שאחזור מהצבעה בוועדת הכנסת. ב</w:t>
      </w:r>
      <w:r>
        <w:rPr>
          <w:rFonts w:cs="David"/>
          <w:sz w:val="24"/>
          <w:rtl/>
        </w:rPr>
        <w:t xml:space="preserve">ינתיים חברת-הכנסת חזן תנהל את הישיבה ותגיד את דעתה. אני אחזור תוך כמה דקות. </w:t>
      </w:r>
    </w:p>
    <w:p w:rsidR="00000000" w:rsidRDefault="001F0370">
      <w:pPr>
        <w:pStyle w:val="aa"/>
        <w:rPr>
          <w:rFonts w:cs="David"/>
          <w:sz w:val="24"/>
          <w:rtl/>
        </w:rPr>
      </w:pPr>
    </w:p>
    <w:p w:rsidR="00000000" w:rsidRDefault="001F0370">
      <w:pPr>
        <w:rPr>
          <w:rFonts w:cs="David"/>
          <w:sz w:val="24"/>
          <w:u w:val="single"/>
          <w:rtl/>
        </w:rPr>
      </w:pPr>
      <w:r>
        <w:rPr>
          <w:rFonts w:cs="David"/>
          <w:sz w:val="24"/>
          <w:u w:val="single"/>
          <w:rtl/>
        </w:rPr>
        <w:t>מ"מ היו"ר נעמי חזן:</w:t>
      </w:r>
    </w:p>
    <w:p w:rsidR="00000000" w:rsidRDefault="001F0370">
      <w:pPr>
        <w:rPr>
          <w:rFonts w:cs="David"/>
          <w:sz w:val="24"/>
          <w:u w:val="single"/>
          <w:rtl/>
        </w:rPr>
      </w:pPr>
    </w:p>
    <w:p w:rsidR="00000000" w:rsidRDefault="001F0370">
      <w:pPr>
        <w:pStyle w:val="20"/>
        <w:rPr>
          <w:rFonts w:cs="David"/>
          <w:sz w:val="24"/>
          <w:rtl/>
        </w:rPr>
      </w:pPr>
      <w:r>
        <w:rPr>
          <w:rFonts w:cs="David"/>
          <w:sz w:val="24"/>
          <w:rtl/>
        </w:rPr>
        <w:tab/>
        <w:t>אני רוצה להזכיר את ההיסטוריה של הדברים. כשעשינו את ההסדר הזה בחקיקה המקורית, העלינו את האפשרות של שלוש חלופות. ההסדר התבצע בעקבות דיונים מרתוניים, יחד עם בא</w:t>
      </w:r>
      <w:r>
        <w:rPr>
          <w:rFonts w:cs="David"/>
          <w:sz w:val="24"/>
          <w:rtl/>
        </w:rPr>
        <w:t xml:space="preserve">י כוח של אנשי התיירות, כולל הפרופסור דוד ליבאי, שבעצם הציע את החלופות. אני אגוז הרבה יותר קשה ממך. לקח הרבה מאד זמן עד שהוא הצליח לשכנע אותי, שבצורה כזאת אני משיגה את המטרה הבסיסית, והיא הבטחת כספי הלקוחות. </w:t>
      </w:r>
    </w:p>
    <w:p w:rsidR="00000000" w:rsidRDefault="001F0370">
      <w:pPr>
        <w:pStyle w:val="20"/>
        <w:rPr>
          <w:rFonts w:cs="David"/>
          <w:sz w:val="24"/>
          <w:rtl/>
        </w:rPr>
      </w:pPr>
    </w:p>
    <w:p w:rsidR="00000000" w:rsidRDefault="001F0370">
      <w:pPr>
        <w:pStyle w:val="aa"/>
        <w:rPr>
          <w:rFonts w:cs="David"/>
          <w:sz w:val="24"/>
          <w:rtl/>
        </w:rPr>
      </w:pPr>
      <w:r>
        <w:rPr>
          <w:rFonts w:cs="David"/>
          <w:sz w:val="24"/>
          <w:u w:val="single"/>
          <w:rtl/>
        </w:rPr>
        <w:t>יוסי פתאל:</w:t>
      </w:r>
    </w:p>
    <w:p w:rsidR="00000000" w:rsidRDefault="001F0370">
      <w:pPr>
        <w:pStyle w:val="aa"/>
        <w:rPr>
          <w:rFonts w:cs="David"/>
          <w:sz w:val="24"/>
          <w:rtl/>
        </w:rPr>
      </w:pPr>
    </w:p>
    <w:p w:rsidR="00000000" w:rsidRDefault="001F0370">
      <w:pPr>
        <w:pStyle w:val="20"/>
        <w:rPr>
          <w:rFonts w:cs="David"/>
          <w:sz w:val="24"/>
          <w:rtl/>
        </w:rPr>
      </w:pPr>
      <w:r>
        <w:rPr>
          <w:rFonts w:cs="David"/>
          <w:sz w:val="24"/>
          <w:rtl/>
        </w:rPr>
        <w:tab/>
        <w:t xml:space="preserve"> והגילוי הנאות. </w:t>
      </w:r>
    </w:p>
    <w:p w:rsidR="00000000" w:rsidRDefault="001F0370">
      <w:pPr>
        <w:pStyle w:val="20"/>
        <w:rPr>
          <w:rFonts w:cs="David"/>
          <w:sz w:val="24"/>
          <w:rtl/>
        </w:rPr>
      </w:pPr>
    </w:p>
    <w:p w:rsidR="00000000" w:rsidRDefault="001F0370">
      <w:pPr>
        <w:rPr>
          <w:rFonts w:cs="David"/>
          <w:sz w:val="24"/>
          <w:u w:val="single"/>
          <w:rtl/>
        </w:rPr>
      </w:pPr>
      <w:r>
        <w:rPr>
          <w:rFonts w:cs="David"/>
          <w:sz w:val="24"/>
          <w:u w:val="single"/>
          <w:rtl/>
        </w:rPr>
        <w:t>מ"מ היו"ר נעמי ח</w:t>
      </w:r>
      <w:r>
        <w:rPr>
          <w:rFonts w:cs="David"/>
          <w:sz w:val="24"/>
          <w:u w:val="single"/>
          <w:rtl/>
        </w:rPr>
        <w:t>זן:</w:t>
      </w:r>
    </w:p>
    <w:p w:rsidR="00000000" w:rsidRDefault="001F0370">
      <w:pPr>
        <w:rPr>
          <w:rFonts w:cs="David"/>
          <w:sz w:val="24"/>
          <w:u w:val="single"/>
          <w:rtl/>
        </w:rPr>
      </w:pPr>
    </w:p>
    <w:p w:rsidR="00000000" w:rsidRDefault="001F0370">
      <w:pPr>
        <w:pStyle w:val="-"/>
        <w:overflowPunct w:val="0"/>
        <w:autoSpaceDE w:val="0"/>
        <w:autoSpaceDN w:val="0"/>
        <w:bidi/>
        <w:adjustRightInd w:val="0"/>
        <w:textAlignment w:val="baseline"/>
        <w:rPr>
          <w:rFonts w:cs="David"/>
          <w:rtl/>
        </w:rPr>
      </w:pPr>
      <w:r>
        <w:rPr>
          <w:rFonts w:cs="David"/>
          <w:rtl/>
        </w:rPr>
        <w:tab/>
        <w:t xml:space="preserve">לא רק הגילוי הנאות, אבל הבטחת כספי הלקוחות. </w:t>
      </w:r>
    </w:p>
    <w:p w:rsidR="00000000" w:rsidRDefault="001F0370">
      <w:pPr>
        <w:pStyle w:val="-"/>
        <w:overflowPunct w:val="0"/>
        <w:autoSpaceDE w:val="0"/>
        <w:autoSpaceDN w:val="0"/>
        <w:bidi/>
        <w:adjustRightInd w:val="0"/>
        <w:textAlignment w:val="baseline"/>
        <w:rPr>
          <w:rFonts w:cs="David"/>
          <w:rtl/>
        </w:rPr>
      </w:pPr>
    </w:p>
    <w:p w:rsidR="00000000" w:rsidRDefault="001F0370">
      <w:pPr>
        <w:pStyle w:val="-"/>
        <w:overflowPunct w:val="0"/>
        <w:autoSpaceDE w:val="0"/>
        <w:autoSpaceDN w:val="0"/>
        <w:bidi/>
        <w:adjustRightInd w:val="0"/>
        <w:jc w:val="both"/>
        <w:textAlignment w:val="baseline"/>
        <w:rPr>
          <w:rFonts w:cs="David"/>
          <w:rtl/>
        </w:rPr>
      </w:pPr>
      <w:r>
        <w:rPr>
          <w:rFonts w:cs="David"/>
          <w:rtl/>
        </w:rPr>
        <w:tab/>
        <w:t>משום שאי אפשר היה לחזות מראש איך ההסדר יעבוד, היו שלוש חלופות. החלופה שאני לא האמנתי שתצליח כל-כך - כי הייתי צריכה לתת אמון בסוכני התיירות - היא החלופה של הקרן. מסתבר, שהחלופה של הקרן היא זאת שעושה בדיוק</w:t>
      </w:r>
      <w:r>
        <w:rPr>
          <w:rFonts w:cs="David"/>
          <w:rtl/>
        </w:rPr>
        <w:t xml:space="preserve"> מה שהיא צריכה לעשות, להבטיח כספי לקוחות. </w:t>
      </w:r>
    </w:p>
    <w:p w:rsidR="00000000" w:rsidRDefault="001F0370">
      <w:pPr>
        <w:pStyle w:val="-"/>
        <w:overflowPunct w:val="0"/>
        <w:autoSpaceDE w:val="0"/>
        <w:autoSpaceDN w:val="0"/>
        <w:bidi/>
        <w:adjustRightInd w:val="0"/>
        <w:jc w:val="both"/>
        <w:textAlignment w:val="baseline"/>
        <w:rPr>
          <w:rFonts w:cs="David"/>
          <w:rtl/>
        </w:rPr>
      </w:pPr>
    </w:p>
    <w:p w:rsidR="00000000" w:rsidRDefault="001F0370">
      <w:pPr>
        <w:pStyle w:val="-"/>
        <w:overflowPunct w:val="0"/>
        <w:autoSpaceDE w:val="0"/>
        <w:autoSpaceDN w:val="0"/>
        <w:bidi/>
        <w:adjustRightInd w:val="0"/>
        <w:jc w:val="both"/>
        <w:textAlignment w:val="baseline"/>
        <w:rPr>
          <w:rFonts w:cs="David"/>
          <w:rtl/>
        </w:rPr>
      </w:pPr>
      <w:r>
        <w:rPr>
          <w:rFonts w:cs="David"/>
          <w:rtl/>
        </w:rPr>
        <w:tab/>
        <w:t>אדוני, אני שואלת אותך, מה קורה אם בכספים האחרונים שנותרו לך, שילמת עבור טיול בחוץ לארץ בקיץ עם המשפחה שלך, ושבועיים לפני שאתה יוצא לטיול קורסת אותה חברה? הקרן נותנת את המענה. עם כל הכבוד לכל המשפטנים שיושבים כאן</w:t>
      </w:r>
      <w:r>
        <w:rPr>
          <w:rFonts w:cs="David"/>
          <w:rtl/>
        </w:rPr>
        <w:t xml:space="preserve">, לא מדובר בסוכנות ביטוח, שיכולה לשים על השולחן 20,000,000 שקל. לא רק זה, מי שלא רוצה את הקרן, ייתן את הערבות. יש חלופות נוספות. </w:t>
      </w:r>
    </w:p>
    <w:p w:rsidR="00000000" w:rsidRDefault="001F0370">
      <w:pPr>
        <w:pStyle w:val="-"/>
        <w:overflowPunct w:val="0"/>
        <w:autoSpaceDE w:val="0"/>
        <w:autoSpaceDN w:val="0"/>
        <w:bidi/>
        <w:adjustRightInd w:val="0"/>
        <w:jc w:val="both"/>
        <w:textAlignment w:val="baseline"/>
        <w:rPr>
          <w:rFonts w:cs="David"/>
          <w:rtl/>
        </w:rPr>
      </w:pPr>
    </w:p>
    <w:p w:rsidR="00000000" w:rsidRDefault="001F0370">
      <w:pPr>
        <w:jc w:val="both"/>
        <w:rPr>
          <w:rFonts w:cs="David"/>
          <w:sz w:val="24"/>
          <w:rtl/>
        </w:rPr>
      </w:pPr>
      <w:r>
        <w:rPr>
          <w:rFonts w:cs="David"/>
          <w:sz w:val="24"/>
          <w:u w:val="single"/>
          <w:rtl/>
        </w:rPr>
        <w:br w:type="page"/>
        <w:t>מירי חושן:</w:t>
      </w:r>
    </w:p>
    <w:p w:rsidR="00000000" w:rsidRDefault="001F0370">
      <w:pPr>
        <w:pStyle w:val="-"/>
        <w:overflowPunct w:val="0"/>
        <w:autoSpaceDE w:val="0"/>
        <w:autoSpaceDN w:val="0"/>
        <w:bidi/>
        <w:adjustRightInd w:val="0"/>
        <w:jc w:val="both"/>
        <w:textAlignment w:val="baseline"/>
        <w:rPr>
          <w:rFonts w:cs="David"/>
          <w:rtl/>
        </w:rPr>
      </w:pPr>
    </w:p>
    <w:p w:rsidR="00000000" w:rsidRDefault="001F0370">
      <w:pPr>
        <w:pStyle w:val="-"/>
        <w:overflowPunct w:val="0"/>
        <w:autoSpaceDE w:val="0"/>
        <w:autoSpaceDN w:val="0"/>
        <w:bidi/>
        <w:adjustRightInd w:val="0"/>
        <w:jc w:val="both"/>
        <w:textAlignment w:val="baseline"/>
        <w:rPr>
          <w:rFonts w:cs="David"/>
          <w:rtl/>
        </w:rPr>
      </w:pPr>
      <w:r>
        <w:rPr>
          <w:rFonts w:cs="David"/>
          <w:rtl/>
        </w:rPr>
        <w:tab/>
        <w:t xml:space="preserve">לא, הן מסתיימות ב-31 בדצמבר. </w:t>
      </w:r>
    </w:p>
    <w:p w:rsidR="00000000" w:rsidRDefault="001F0370">
      <w:pPr>
        <w:rPr>
          <w:rFonts w:cs="David"/>
          <w:sz w:val="24"/>
          <w:u w:val="single"/>
          <w:rtl/>
        </w:rPr>
      </w:pPr>
    </w:p>
    <w:p w:rsidR="00000000" w:rsidRDefault="001F0370">
      <w:pPr>
        <w:rPr>
          <w:rFonts w:cs="David"/>
          <w:sz w:val="24"/>
          <w:u w:val="single"/>
          <w:rtl/>
        </w:rPr>
      </w:pPr>
      <w:r>
        <w:rPr>
          <w:rFonts w:cs="David"/>
          <w:sz w:val="24"/>
          <w:u w:val="single"/>
          <w:rtl/>
        </w:rPr>
        <w:t>נעמי חזן:</w:t>
      </w:r>
    </w:p>
    <w:p w:rsidR="00000000" w:rsidRDefault="001F0370">
      <w:pPr>
        <w:pStyle w:val="-"/>
        <w:overflowPunct w:val="0"/>
        <w:autoSpaceDE w:val="0"/>
        <w:autoSpaceDN w:val="0"/>
        <w:bidi/>
        <w:adjustRightInd w:val="0"/>
        <w:jc w:val="both"/>
        <w:textAlignment w:val="baseline"/>
        <w:rPr>
          <w:rFonts w:cs="David"/>
          <w:u w:val="single"/>
          <w:rtl/>
        </w:rPr>
      </w:pPr>
    </w:p>
    <w:p w:rsidR="00000000" w:rsidRDefault="001F0370">
      <w:pPr>
        <w:pStyle w:val="-"/>
        <w:overflowPunct w:val="0"/>
        <w:autoSpaceDE w:val="0"/>
        <w:autoSpaceDN w:val="0"/>
        <w:bidi/>
        <w:adjustRightInd w:val="0"/>
        <w:jc w:val="both"/>
        <w:textAlignment w:val="baseline"/>
        <w:rPr>
          <w:rFonts w:cs="David"/>
          <w:rtl/>
        </w:rPr>
      </w:pPr>
      <w:r>
        <w:rPr>
          <w:rFonts w:cs="David"/>
          <w:rtl/>
        </w:rPr>
        <w:tab/>
        <w:t xml:space="preserve">אני מדברת על העיקרון. לכן, אני לא יודעת עד מתי, אבל תאמינו לי שהחוק </w:t>
      </w:r>
      <w:r>
        <w:rPr>
          <w:rFonts w:cs="David"/>
          <w:rtl/>
        </w:rPr>
        <w:t>הזה יחוקק, כי כל שישה חודשים מסיבה זו או אחרת, אם בגלל חוק ההסדרים, או התקנות שלא חודשו בזמן, אנחנו חוזרים בדיוק לאותו סיפור. יש הסכמה בין כל מיני גורמים, שבדרך כלל הם יריבים, שזה ההסדר ההוגן ביותר. אני לא רוצה להיות נוכחת בישיבה נוספת בעוד חצי שנה, כשימצי</w:t>
      </w:r>
      <w:r>
        <w:rPr>
          <w:rFonts w:cs="David"/>
          <w:rtl/>
        </w:rPr>
        <w:t>או בעיה חדשה, ויגידו שהתחלפו שרים, ולכן לא הספיקו להכין את התקנות.</w:t>
      </w:r>
    </w:p>
    <w:p w:rsidR="00000000" w:rsidRDefault="001F0370">
      <w:pPr>
        <w:pStyle w:val="-"/>
        <w:overflowPunct w:val="0"/>
        <w:autoSpaceDE w:val="0"/>
        <w:autoSpaceDN w:val="0"/>
        <w:bidi/>
        <w:adjustRightInd w:val="0"/>
        <w:jc w:val="both"/>
        <w:textAlignment w:val="baseline"/>
        <w:rPr>
          <w:rFonts w:cs="David"/>
          <w:rtl/>
        </w:rPr>
      </w:pPr>
    </w:p>
    <w:p w:rsidR="00000000" w:rsidRDefault="001F0370">
      <w:pPr>
        <w:pStyle w:val="-"/>
        <w:overflowPunct w:val="0"/>
        <w:autoSpaceDE w:val="0"/>
        <w:autoSpaceDN w:val="0"/>
        <w:bidi/>
        <w:adjustRightInd w:val="0"/>
        <w:jc w:val="both"/>
        <w:textAlignment w:val="baseline"/>
        <w:rPr>
          <w:rFonts w:cs="David"/>
          <w:rtl/>
        </w:rPr>
      </w:pPr>
      <w:r>
        <w:rPr>
          <w:rFonts w:cs="David"/>
          <w:rtl/>
        </w:rPr>
        <w:tab/>
        <w:t xml:space="preserve">במילים מאד פשוטות, הרעיון והעיקרון הזה הם נכונים, משום שהם מבטיחים את האינטרסים הבסיסיים של הצרכנים. </w:t>
      </w:r>
    </w:p>
    <w:p w:rsidR="00000000" w:rsidRDefault="001F0370">
      <w:pPr>
        <w:pStyle w:val="-"/>
        <w:overflowPunct w:val="0"/>
        <w:autoSpaceDE w:val="0"/>
        <w:autoSpaceDN w:val="0"/>
        <w:bidi/>
        <w:adjustRightInd w:val="0"/>
        <w:jc w:val="both"/>
        <w:textAlignment w:val="baseline"/>
        <w:rPr>
          <w:rFonts w:cs="David"/>
          <w:rtl/>
        </w:rPr>
      </w:pPr>
    </w:p>
    <w:p w:rsidR="00000000" w:rsidRDefault="001F0370">
      <w:pPr>
        <w:pStyle w:val="aa"/>
        <w:rPr>
          <w:rFonts w:cs="David"/>
          <w:sz w:val="24"/>
          <w:rtl/>
        </w:rPr>
      </w:pPr>
      <w:r>
        <w:rPr>
          <w:rFonts w:cs="David"/>
          <w:sz w:val="24"/>
          <w:u w:val="single"/>
          <w:rtl/>
        </w:rPr>
        <w:t>שי קומפל:</w:t>
      </w:r>
    </w:p>
    <w:p w:rsidR="00000000" w:rsidRDefault="001F0370">
      <w:pPr>
        <w:pStyle w:val="-"/>
        <w:overflowPunct w:val="0"/>
        <w:autoSpaceDE w:val="0"/>
        <w:autoSpaceDN w:val="0"/>
        <w:bidi/>
        <w:adjustRightInd w:val="0"/>
        <w:jc w:val="both"/>
        <w:textAlignment w:val="baseline"/>
        <w:rPr>
          <w:rFonts w:cs="David"/>
          <w:rtl/>
        </w:rPr>
      </w:pPr>
    </w:p>
    <w:p w:rsidR="00000000" w:rsidRDefault="001F0370">
      <w:pPr>
        <w:pStyle w:val="-"/>
        <w:overflowPunct w:val="0"/>
        <w:autoSpaceDE w:val="0"/>
        <w:autoSpaceDN w:val="0"/>
        <w:bidi/>
        <w:adjustRightInd w:val="0"/>
        <w:jc w:val="both"/>
        <w:textAlignment w:val="baseline"/>
        <w:rPr>
          <w:rFonts w:cs="David"/>
          <w:rtl/>
        </w:rPr>
      </w:pPr>
      <w:r>
        <w:rPr>
          <w:rFonts w:cs="David"/>
          <w:rtl/>
        </w:rPr>
        <w:tab/>
        <w:t>אני לא חולק עליך לגבי עצם המהות, אבל אני רק שואל שאלה אחת, מה יקרה אם סו</w:t>
      </w:r>
      <w:r>
        <w:rPr>
          <w:rFonts w:cs="David"/>
          <w:rtl/>
        </w:rPr>
        <w:t>כנויות תיירות יפשטו רגל, ויצטרכו להשיב לצרכנים רבים כספים בסכומים הגבוהים בהרבה מאלה שבקרן?</w:t>
      </w:r>
    </w:p>
    <w:p w:rsidR="00000000" w:rsidRDefault="001F0370">
      <w:pPr>
        <w:pStyle w:val="-"/>
        <w:overflowPunct w:val="0"/>
        <w:autoSpaceDE w:val="0"/>
        <w:autoSpaceDN w:val="0"/>
        <w:bidi/>
        <w:adjustRightInd w:val="0"/>
        <w:jc w:val="both"/>
        <w:textAlignment w:val="baseline"/>
        <w:rPr>
          <w:rFonts w:cs="David"/>
          <w:rtl/>
        </w:rPr>
      </w:pPr>
    </w:p>
    <w:p w:rsidR="00000000" w:rsidRDefault="001F0370">
      <w:pPr>
        <w:rPr>
          <w:rFonts w:cs="David"/>
          <w:sz w:val="24"/>
          <w:u w:val="single"/>
          <w:rtl/>
        </w:rPr>
      </w:pPr>
      <w:r>
        <w:rPr>
          <w:rFonts w:cs="David"/>
          <w:sz w:val="24"/>
          <w:u w:val="single"/>
          <w:rtl/>
        </w:rPr>
        <w:t>נעמי חזן:</w:t>
      </w:r>
    </w:p>
    <w:p w:rsidR="00000000" w:rsidRDefault="001F0370">
      <w:pPr>
        <w:pStyle w:val="-"/>
        <w:overflowPunct w:val="0"/>
        <w:autoSpaceDE w:val="0"/>
        <w:autoSpaceDN w:val="0"/>
        <w:bidi/>
        <w:adjustRightInd w:val="0"/>
        <w:jc w:val="both"/>
        <w:textAlignment w:val="baseline"/>
        <w:rPr>
          <w:rFonts w:cs="David"/>
          <w:u w:val="single"/>
          <w:rtl/>
        </w:rPr>
      </w:pPr>
    </w:p>
    <w:p w:rsidR="00000000" w:rsidRDefault="001F0370">
      <w:pPr>
        <w:pStyle w:val="-"/>
        <w:overflowPunct w:val="0"/>
        <w:autoSpaceDE w:val="0"/>
        <w:autoSpaceDN w:val="0"/>
        <w:bidi/>
        <w:adjustRightInd w:val="0"/>
        <w:jc w:val="both"/>
        <w:textAlignment w:val="baseline"/>
        <w:rPr>
          <w:rFonts w:cs="David"/>
          <w:rtl/>
        </w:rPr>
      </w:pPr>
      <w:r>
        <w:rPr>
          <w:rFonts w:cs="David"/>
          <w:rtl/>
        </w:rPr>
        <w:tab/>
        <w:t>אני אענה לך במונחים של חברי-הכנסת דילטנטים, שכל מה שהם יכולים לעשות בנושא הזה הוא להשתמש בשכל ישר, ולהגדיר לעצמם על מי הם מגינים. אחת הסיבות המקוריות ל</w:t>
      </w:r>
      <w:r>
        <w:rPr>
          <w:rFonts w:cs="David"/>
          <w:rtl/>
        </w:rPr>
        <w:t xml:space="preserve">כל המהלך הזה לפני שהוא עבר לתקנון היתה שכל מי שרצה, יכול היה להציב שלט שמכריז שהוא סוכן נסיעות. היתה גם בעיה של חאפרים. </w:t>
      </w:r>
    </w:p>
    <w:p w:rsidR="00000000" w:rsidRDefault="001F0370">
      <w:pPr>
        <w:pStyle w:val="-"/>
        <w:overflowPunct w:val="0"/>
        <w:autoSpaceDE w:val="0"/>
        <w:autoSpaceDN w:val="0"/>
        <w:bidi/>
        <w:adjustRightInd w:val="0"/>
        <w:jc w:val="both"/>
        <w:textAlignment w:val="baseline"/>
        <w:rPr>
          <w:rFonts w:cs="David"/>
          <w:rtl/>
        </w:rPr>
      </w:pPr>
    </w:p>
    <w:p w:rsidR="00000000" w:rsidRDefault="001F0370">
      <w:pPr>
        <w:pStyle w:val="aa"/>
        <w:rPr>
          <w:rFonts w:cs="David"/>
          <w:sz w:val="24"/>
          <w:rtl/>
        </w:rPr>
      </w:pPr>
      <w:r>
        <w:rPr>
          <w:rFonts w:cs="David"/>
          <w:sz w:val="24"/>
          <w:u w:val="single"/>
          <w:rtl/>
        </w:rPr>
        <w:t>יוסי פתאל:</w:t>
      </w:r>
    </w:p>
    <w:p w:rsidR="00000000" w:rsidRDefault="001F0370">
      <w:pPr>
        <w:pStyle w:val="-"/>
        <w:overflowPunct w:val="0"/>
        <w:autoSpaceDE w:val="0"/>
        <w:autoSpaceDN w:val="0"/>
        <w:bidi/>
        <w:adjustRightInd w:val="0"/>
        <w:jc w:val="both"/>
        <w:textAlignment w:val="baseline"/>
        <w:rPr>
          <w:rFonts w:cs="David"/>
          <w:rtl/>
        </w:rPr>
      </w:pPr>
    </w:p>
    <w:p w:rsidR="00000000" w:rsidRDefault="001F0370">
      <w:pPr>
        <w:pStyle w:val="-"/>
        <w:overflowPunct w:val="0"/>
        <w:autoSpaceDE w:val="0"/>
        <w:autoSpaceDN w:val="0"/>
        <w:bidi/>
        <w:adjustRightInd w:val="0"/>
        <w:jc w:val="both"/>
        <w:textAlignment w:val="baseline"/>
        <w:rPr>
          <w:rFonts w:cs="David"/>
          <w:rtl/>
        </w:rPr>
      </w:pPr>
      <w:r>
        <w:rPr>
          <w:rFonts w:cs="David"/>
          <w:rtl/>
        </w:rPr>
        <w:tab/>
        <w:t xml:space="preserve">נכון, והיא עדיין קיימת. </w:t>
      </w:r>
    </w:p>
    <w:p w:rsidR="00000000" w:rsidRDefault="001F0370">
      <w:pPr>
        <w:pStyle w:val="-"/>
        <w:overflowPunct w:val="0"/>
        <w:autoSpaceDE w:val="0"/>
        <w:autoSpaceDN w:val="0"/>
        <w:bidi/>
        <w:adjustRightInd w:val="0"/>
        <w:jc w:val="both"/>
        <w:textAlignment w:val="baseline"/>
        <w:rPr>
          <w:rFonts w:cs="David"/>
          <w:rtl/>
        </w:rPr>
      </w:pPr>
    </w:p>
    <w:p w:rsidR="00000000" w:rsidRDefault="001F0370">
      <w:pPr>
        <w:rPr>
          <w:rFonts w:cs="David"/>
          <w:sz w:val="24"/>
          <w:u w:val="single"/>
          <w:rtl/>
        </w:rPr>
      </w:pPr>
      <w:r>
        <w:rPr>
          <w:rFonts w:cs="David"/>
          <w:sz w:val="24"/>
          <w:u w:val="single"/>
          <w:rtl/>
        </w:rPr>
        <w:t>נעמי חזן:</w:t>
      </w:r>
    </w:p>
    <w:p w:rsidR="00000000" w:rsidRDefault="001F0370">
      <w:pPr>
        <w:pStyle w:val="-"/>
        <w:overflowPunct w:val="0"/>
        <w:autoSpaceDE w:val="0"/>
        <w:autoSpaceDN w:val="0"/>
        <w:bidi/>
        <w:adjustRightInd w:val="0"/>
        <w:jc w:val="both"/>
        <w:textAlignment w:val="baseline"/>
        <w:rPr>
          <w:rFonts w:cs="David"/>
          <w:u w:val="single"/>
          <w:rtl/>
        </w:rPr>
      </w:pPr>
    </w:p>
    <w:p w:rsidR="00000000" w:rsidRDefault="001F0370">
      <w:pPr>
        <w:pStyle w:val="-"/>
        <w:overflowPunct w:val="0"/>
        <w:autoSpaceDE w:val="0"/>
        <w:autoSpaceDN w:val="0"/>
        <w:bidi/>
        <w:adjustRightInd w:val="0"/>
        <w:jc w:val="both"/>
        <w:textAlignment w:val="baseline"/>
        <w:rPr>
          <w:rFonts w:cs="David"/>
          <w:rtl/>
        </w:rPr>
      </w:pPr>
      <w:r>
        <w:rPr>
          <w:rFonts w:cs="David"/>
          <w:rtl/>
        </w:rPr>
        <w:tab/>
        <w:t xml:space="preserve">היה קשה מאד להבחין בין סוכני נסיעות לגיטימיים - בין אם גדולים ובין אם קטנים - לבין </w:t>
      </w:r>
      <w:r>
        <w:rPr>
          <w:rFonts w:cs="David"/>
          <w:rtl/>
        </w:rPr>
        <w:t xml:space="preserve">אנשים שארגנו סיור לחוץ לארץ והפכו לסוכני נסיעות. </w:t>
      </w:r>
    </w:p>
    <w:p w:rsidR="00000000" w:rsidRDefault="001F0370">
      <w:pPr>
        <w:pStyle w:val="-"/>
        <w:overflowPunct w:val="0"/>
        <w:autoSpaceDE w:val="0"/>
        <w:autoSpaceDN w:val="0"/>
        <w:bidi/>
        <w:adjustRightInd w:val="0"/>
        <w:jc w:val="both"/>
        <w:textAlignment w:val="baseline"/>
        <w:rPr>
          <w:rFonts w:cs="David"/>
          <w:rtl/>
        </w:rPr>
      </w:pPr>
    </w:p>
    <w:p w:rsidR="00000000" w:rsidRDefault="001F0370">
      <w:pPr>
        <w:pStyle w:val="aa"/>
        <w:rPr>
          <w:rFonts w:cs="David"/>
          <w:sz w:val="24"/>
          <w:rtl/>
        </w:rPr>
      </w:pPr>
      <w:r>
        <w:rPr>
          <w:rFonts w:cs="David"/>
          <w:sz w:val="24"/>
          <w:u w:val="single"/>
          <w:rtl/>
        </w:rPr>
        <w:t>יוסי פתאל:</w:t>
      </w:r>
    </w:p>
    <w:p w:rsidR="00000000" w:rsidRDefault="001F0370">
      <w:pPr>
        <w:pStyle w:val="-"/>
        <w:overflowPunct w:val="0"/>
        <w:autoSpaceDE w:val="0"/>
        <w:autoSpaceDN w:val="0"/>
        <w:bidi/>
        <w:adjustRightInd w:val="0"/>
        <w:jc w:val="both"/>
        <w:textAlignment w:val="baseline"/>
        <w:rPr>
          <w:rFonts w:cs="David"/>
          <w:rtl/>
        </w:rPr>
      </w:pPr>
    </w:p>
    <w:p w:rsidR="00000000" w:rsidRDefault="001F0370">
      <w:pPr>
        <w:pStyle w:val="-"/>
        <w:overflowPunct w:val="0"/>
        <w:autoSpaceDE w:val="0"/>
        <w:autoSpaceDN w:val="0"/>
        <w:bidi/>
        <w:adjustRightInd w:val="0"/>
        <w:jc w:val="both"/>
        <w:textAlignment w:val="baseline"/>
        <w:rPr>
          <w:rFonts w:cs="David"/>
          <w:rtl/>
        </w:rPr>
      </w:pPr>
      <w:r>
        <w:rPr>
          <w:rFonts w:cs="David"/>
          <w:rtl/>
        </w:rPr>
        <w:tab/>
        <w:t xml:space="preserve">ההשלכות הן היום גם על תחום התיירות הנכנסת. </w:t>
      </w:r>
    </w:p>
    <w:p w:rsidR="00000000" w:rsidRDefault="001F0370">
      <w:pPr>
        <w:pStyle w:val="-"/>
        <w:overflowPunct w:val="0"/>
        <w:autoSpaceDE w:val="0"/>
        <w:autoSpaceDN w:val="0"/>
        <w:bidi/>
        <w:adjustRightInd w:val="0"/>
        <w:jc w:val="both"/>
        <w:textAlignment w:val="baseline"/>
        <w:rPr>
          <w:rFonts w:cs="David"/>
          <w:rtl/>
        </w:rPr>
      </w:pPr>
    </w:p>
    <w:p w:rsidR="00000000" w:rsidRDefault="001F0370">
      <w:pPr>
        <w:rPr>
          <w:rFonts w:cs="David"/>
          <w:sz w:val="24"/>
          <w:u w:val="single"/>
          <w:rtl/>
        </w:rPr>
      </w:pPr>
      <w:r>
        <w:rPr>
          <w:rFonts w:cs="David"/>
          <w:sz w:val="24"/>
          <w:u w:val="single"/>
          <w:rtl/>
        </w:rPr>
        <w:t>נעמי חזן:</w:t>
      </w:r>
    </w:p>
    <w:p w:rsidR="00000000" w:rsidRDefault="001F0370">
      <w:pPr>
        <w:pStyle w:val="-"/>
        <w:overflowPunct w:val="0"/>
        <w:autoSpaceDE w:val="0"/>
        <w:autoSpaceDN w:val="0"/>
        <w:bidi/>
        <w:adjustRightInd w:val="0"/>
        <w:jc w:val="both"/>
        <w:textAlignment w:val="baseline"/>
        <w:rPr>
          <w:rFonts w:cs="David"/>
          <w:u w:val="single"/>
          <w:rtl/>
        </w:rPr>
      </w:pPr>
    </w:p>
    <w:p w:rsidR="00000000" w:rsidRDefault="001F0370">
      <w:pPr>
        <w:pStyle w:val="-"/>
        <w:overflowPunct w:val="0"/>
        <w:autoSpaceDE w:val="0"/>
        <w:autoSpaceDN w:val="0"/>
        <w:bidi/>
        <w:adjustRightInd w:val="0"/>
        <w:jc w:val="both"/>
        <w:textAlignment w:val="baseline"/>
        <w:rPr>
          <w:rFonts w:cs="David"/>
          <w:rtl/>
        </w:rPr>
      </w:pPr>
      <w:r>
        <w:rPr>
          <w:rFonts w:cs="David"/>
          <w:rtl/>
        </w:rPr>
        <w:tab/>
        <w:t>בוודאי, זה "הלך" – וזה עדיין הולך - בשני הכיוונים. על כן, עצם החובה להציג בצורה זו או אחרת ערבות או ביטוח על כספי לקוחות, היתה גם דרך נ</w:t>
      </w:r>
      <w:r>
        <w:rPr>
          <w:rFonts w:cs="David"/>
          <w:rtl/>
        </w:rPr>
        <w:t xml:space="preserve">כונה להבחין בין מי שרציני לבין מי שלא רציני. </w:t>
      </w:r>
    </w:p>
    <w:p w:rsidR="00000000" w:rsidRDefault="001F0370">
      <w:pPr>
        <w:pStyle w:val="-"/>
        <w:overflowPunct w:val="0"/>
        <w:autoSpaceDE w:val="0"/>
        <w:autoSpaceDN w:val="0"/>
        <w:bidi/>
        <w:adjustRightInd w:val="0"/>
        <w:jc w:val="both"/>
        <w:textAlignment w:val="baseline"/>
        <w:rPr>
          <w:rFonts w:cs="David"/>
          <w:rtl/>
        </w:rPr>
      </w:pPr>
    </w:p>
    <w:p w:rsidR="00000000" w:rsidRDefault="001F0370">
      <w:pPr>
        <w:pStyle w:val="-"/>
        <w:overflowPunct w:val="0"/>
        <w:autoSpaceDE w:val="0"/>
        <w:autoSpaceDN w:val="0"/>
        <w:bidi/>
        <w:adjustRightInd w:val="0"/>
        <w:jc w:val="both"/>
        <w:textAlignment w:val="baseline"/>
        <w:rPr>
          <w:rFonts w:cs="David"/>
          <w:rtl/>
        </w:rPr>
      </w:pPr>
      <w:r>
        <w:rPr>
          <w:rFonts w:cs="David"/>
          <w:rtl/>
        </w:rPr>
        <w:tab/>
        <w:t xml:space="preserve">כשאמרתי במשרד שלי שאני הולכת להשתתף בדיון על תיירות, צחקו עליי. אי אפשר להתעלם ממצב הענף בכללותו היום. הענף הוא "על הפנים". להכביד על הענף במצב הזה, כשיש חלופות שעובדות, זה חסר הגיון לחלוטין. </w:t>
      </w:r>
    </w:p>
    <w:p w:rsidR="00000000" w:rsidRDefault="001F0370">
      <w:pPr>
        <w:pStyle w:val="-"/>
        <w:overflowPunct w:val="0"/>
        <w:autoSpaceDE w:val="0"/>
        <w:autoSpaceDN w:val="0"/>
        <w:bidi/>
        <w:adjustRightInd w:val="0"/>
        <w:jc w:val="both"/>
        <w:textAlignment w:val="baseline"/>
        <w:rPr>
          <w:rFonts w:cs="David"/>
          <w:rtl/>
        </w:rPr>
      </w:pPr>
    </w:p>
    <w:p w:rsidR="00000000" w:rsidRDefault="001F0370">
      <w:pPr>
        <w:pStyle w:val="-"/>
        <w:overflowPunct w:val="0"/>
        <w:autoSpaceDE w:val="0"/>
        <w:autoSpaceDN w:val="0"/>
        <w:bidi/>
        <w:adjustRightInd w:val="0"/>
        <w:jc w:val="both"/>
        <w:textAlignment w:val="baseline"/>
        <w:rPr>
          <w:rFonts w:cs="David"/>
          <w:rtl/>
        </w:rPr>
      </w:pPr>
      <w:r>
        <w:rPr>
          <w:rFonts w:cs="David"/>
          <w:rtl/>
        </w:rPr>
        <w:tab/>
        <w:t>חבר-הכנסת פור</w:t>
      </w:r>
      <w:r>
        <w:rPr>
          <w:rFonts w:cs="David"/>
          <w:rtl/>
        </w:rPr>
        <w:t xml:space="preserve">ז, אני הולכת, ואם תהיה איזושהי הצבעה, תקרא לי. </w:t>
      </w:r>
    </w:p>
    <w:p w:rsidR="00000000" w:rsidRDefault="001F0370">
      <w:pPr>
        <w:pStyle w:val="-"/>
        <w:overflowPunct w:val="0"/>
        <w:autoSpaceDE w:val="0"/>
        <w:autoSpaceDN w:val="0"/>
        <w:bidi/>
        <w:adjustRightInd w:val="0"/>
        <w:jc w:val="both"/>
        <w:textAlignment w:val="baseline"/>
        <w:rPr>
          <w:rFonts w:cs="David"/>
          <w:rtl/>
        </w:rPr>
      </w:pPr>
    </w:p>
    <w:p w:rsidR="00000000" w:rsidRDefault="001F0370">
      <w:pPr>
        <w:pStyle w:val="aa"/>
        <w:rPr>
          <w:rFonts w:cs="David"/>
          <w:sz w:val="24"/>
          <w:rtl/>
        </w:rPr>
      </w:pPr>
      <w:r>
        <w:rPr>
          <w:rFonts w:cs="David"/>
          <w:sz w:val="24"/>
          <w:u w:val="single"/>
          <w:rtl/>
        </w:rPr>
        <w:t>יוסי פתאל:</w:t>
      </w:r>
    </w:p>
    <w:p w:rsidR="00000000" w:rsidRDefault="001F0370">
      <w:pPr>
        <w:pStyle w:val="aa"/>
        <w:rPr>
          <w:rFonts w:cs="David"/>
          <w:sz w:val="24"/>
          <w:rtl/>
        </w:rPr>
      </w:pPr>
    </w:p>
    <w:p w:rsidR="00000000" w:rsidRDefault="001F0370">
      <w:pPr>
        <w:pStyle w:val="-"/>
        <w:overflowPunct w:val="0"/>
        <w:autoSpaceDE w:val="0"/>
        <w:autoSpaceDN w:val="0"/>
        <w:bidi/>
        <w:adjustRightInd w:val="0"/>
        <w:jc w:val="both"/>
        <w:textAlignment w:val="baseline"/>
        <w:rPr>
          <w:rFonts w:cs="David"/>
          <w:rtl/>
        </w:rPr>
      </w:pPr>
      <w:r>
        <w:rPr>
          <w:rtl/>
        </w:rPr>
        <w:tab/>
      </w:r>
      <w:r>
        <w:rPr>
          <w:rFonts w:cs="David"/>
          <w:rtl/>
        </w:rPr>
        <w:t>בקרן בחברת ביטוח "חדלות פירעון" זה מושג משפטי. נציגי משרד התיירות כפו עלינו ועדת מימוש, שם הם משמשים נציגים. הם אומרים: אל תשלח את הלקוח לבתי-משפט כדי שיביא עכשיו פסק דין, כפי שעשו חברות ביטוח ל</w:t>
      </w:r>
      <w:r>
        <w:rPr>
          <w:rFonts w:cs="David"/>
          <w:rtl/>
        </w:rPr>
        <w:t>לקוחות.</w:t>
      </w:r>
    </w:p>
    <w:p w:rsidR="00000000" w:rsidRDefault="001F0370">
      <w:pPr>
        <w:pStyle w:val="-"/>
        <w:overflowPunct w:val="0"/>
        <w:autoSpaceDE w:val="0"/>
        <w:autoSpaceDN w:val="0"/>
        <w:bidi/>
        <w:adjustRightInd w:val="0"/>
        <w:jc w:val="both"/>
        <w:textAlignment w:val="baseline"/>
        <w:rPr>
          <w:rFonts w:cs="David"/>
          <w:rtl/>
        </w:rPr>
      </w:pPr>
    </w:p>
    <w:p w:rsidR="00000000" w:rsidRDefault="001F0370">
      <w:pPr>
        <w:pStyle w:val="aa"/>
        <w:rPr>
          <w:rFonts w:cs="David"/>
          <w:sz w:val="24"/>
          <w:rtl/>
        </w:rPr>
      </w:pPr>
      <w:r>
        <w:rPr>
          <w:rFonts w:cs="David"/>
          <w:sz w:val="24"/>
          <w:u w:val="single"/>
          <w:rtl/>
        </w:rPr>
        <w:t>היו"ר אברהם פורז:</w:t>
      </w:r>
    </w:p>
    <w:p w:rsidR="00000000" w:rsidRDefault="001F0370">
      <w:pPr>
        <w:pStyle w:val="aa"/>
        <w:rPr>
          <w:rFonts w:cs="David"/>
          <w:sz w:val="24"/>
          <w:rtl/>
        </w:rPr>
      </w:pPr>
    </w:p>
    <w:p w:rsidR="00000000" w:rsidRDefault="001F0370">
      <w:pPr>
        <w:pStyle w:val="-"/>
        <w:overflowPunct w:val="0"/>
        <w:autoSpaceDE w:val="0"/>
        <w:autoSpaceDN w:val="0"/>
        <w:bidi/>
        <w:adjustRightInd w:val="0"/>
        <w:jc w:val="both"/>
        <w:textAlignment w:val="baseline"/>
        <w:rPr>
          <w:rFonts w:cs="David"/>
          <w:rtl/>
        </w:rPr>
      </w:pPr>
      <w:r>
        <w:rPr>
          <w:rtl/>
        </w:rPr>
        <w:tab/>
      </w:r>
      <w:r>
        <w:rPr>
          <w:rFonts w:cs="David"/>
          <w:rtl/>
        </w:rPr>
        <w:t>אני אמנם לא הייתי פה, אבל אני יכול לנחש מה נאמר פה. תאמר לי, מאיפה אתה רוצה שהן יביאו הון עצמי? מה אתה מציע להן?</w:t>
      </w:r>
    </w:p>
    <w:p w:rsidR="00000000" w:rsidRDefault="001F0370">
      <w:pPr>
        <w:pStyle w:val="aa"/>
        <w:rPr>
          <w:rFonts w:cs="David"/>
          <w:sz w:val="24"/>
          <w:rtl/>
        </w:rPr>
      </w:pPr>
    </w:p>
    <w:p w:rsidR="00000000" w:rsidRDefault="001F0370">
      <w:pPr>
        <w:pStyle w:val="aa"/>
        <w:rPr>
          <w:rFonts w:cs="David"/>
          <w:sz w:val="24"/>
          <w:rtl/>
        </w:rPr>
      </w:pPr>
      <w:r>
        <w:rPr>
          <w:rFonts w:cs="David"/>
          <w:sz w:val="24"/>
          <w:u w:val="single"/>
          <w:rtl/>
        </w:rPr>
        <w:t>שי קומפל:</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 xml:space="preserve"> יש שאלה אחת, האם אני רשות ממשלתית או איש עסקים? אם אני איש עסקים, אני אראה לך מקורות. אני לא איש עסק</w:t>
      </w:r>
      <w:r>
        <w:rPr>
          <w:rFonts w:cs="David"/>
          <w:sz w:val="24"/>
          <w:rtl/>
        </w:rPr>
        <w:t xml:space="preserve">ים, אני רשות מפקחת. </w:t>
      </w:r>
    </w:p>
    <w:p w:rsidR="00000000" w:rsidRDefault="001F0370">
      <w:pPr>
        <w:pStyle w:val="aa"/>
        <w:rPr>
          <w:rFonts w:cs="David"/>
          <w:sz w:val="24"/>
          <w:rtl/>
        </w:rPr>
      </w:pPr>
    </w:p>
    <w:p w:rsidR="00000000" w:rsidRDefault="001F0370">
      <w:pPr>
        <w:pStyle w:val="aa"/>
        <w:rPr>
          <w:rFonts w:cs="David"/>
          <w:sz w:val="24"/>
          <w:rtl/>
        </w:rPr>
      </w:pPr>
      <w:r>
        <w:rPr>
          <w:rFonts w:cs="David"/>
          <w:sz w:val="24"/>
          <w:u w:val="single"/>
          <w:rtl/>
        </w:rPr>
        <w:t>היו"ר אברהם פורז:</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 xml:space="preserve">כלומר </w:t>
      </w:r>
      <w:r>
        <w:rPr>
          <w:rFonts w:cs="David"/>
        </w:rPr>
        <w:t>YOU COULDN`T CARE LESS</w:t>
      </w:r>
      <w:r>
        <w:rPr>
          <w:rFonts w:cs="David"/>
          <w:sz w:val="24"/>
          <w:rtl/>
        </w:rPr>
        <w:t xml:space="preserve">, ואתה אומר: תשברו את הראש. מה פשר התשובה הזאת? </w:t>
      </w:r>
    </w:p>
    <w:p w:rsidR="00000000" w:rsidRDefault="001F0370">
      <w:pPr>
        <w:pStyle w:val="aa"/>
        <w:rPr>
          <w:rFonts w:cs="David"/>
          <w:sz w:val="24"/>
          <w:rtl/>
        </w:rPr>
      </w:pPr>
    </w:p>
    <w:p w:rsidR="00000000" w:rsidRDefault="001F0370">
      <w:pPr>
        <w:pStyle w:val="aa"/>
        <w:rPr>
          <w:rFonts w:cs="David"/>
          <w:sz w:val="24"/>
          <w:rtl/>
        </w:rPr>
      </w:pPr>
      <w:r>
        <w:rPr>
          <w:rFonts w:cs="David"/>
          <w:sz w:val="24"/>
          <w:u w:val="single"/>
          <w:rtl/>
        </w:rPr>
        <w:t>שי קומפל:</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 xml:space="preserve"> אתה מצפה שאני אדע מאיפה הן יביאו מקורות?</w:t>
      </w:r>
    </w:p>
    <w:p w:rsidR="00000000" w:rsidRDefault="001F0370">
      <w:pPr>
        <w:pStyle w:val="aa"/>
        <w:rPr>
          <w:rFonts w:cs="David"/>
          <w:sz w:val="24"/>
          <w:rtl/>
        </w:rPr>
      </w:pPr>
    </w:p>
    <w:p w:rsidR="00000000" w:rsidRDefault="001F0370">
      <w:pPr>
        <w:pStyle w:val="aa"/>
        <w:rPr>
          <w:rFonts w:cs="David"/>
          <w:sz w:val="24"/>
          <w:rtl/>
        </w:rPr>
      </w:pPr>
      <w:r>
        <w:rPr>
          <w:rFonts w:cs="David"/>
          <w:sz w:val="24"/>
          <w:u w:val="single"/>
          <w:rtl/>
        </w:rPr>
        <w:t>היו"ר אברהם פורז:</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 xml:space="preserve">האם יש חובה של הון עצמי? האם ההון העצמי הנוכחי לא מספיק? </w:t>
      </w:r>
    </w:p>
    <w:p w:rsidR="00000000" w:rsidRDefault="001F0370">
      <w:pPr>
        <w:pStyle w:val="aa"/>
        <w:rPr>
          <w:rFonts w:cs="David"/>
          <w:sz w:val="24"/>
          <w:rtl/>
        </w:rPr>
      </w:pPr>
    </w:p>
    <w:p w:rsidR="00000000" w:rsidRDefault="001F0370">
      <w:pPr>
        <w:pStyle w:val="aa"/>
        <w:rPr>
          <w:rFonts w:cs="David"/>
          <w:sz w:val="24"/>
          <w:rtl/>
        </w:rPr>
      </w:pPr>
      <w:r>
        <w:rPr>
          <w:rFonts w:cs="David"/>
          <w:sz w:val="24"/>
          <w:u w:val="single"/>
          <w:rtl/>
        </w:rPr>
        <w:t>שי</w:t>
      </w:r>
      <w:r>
        <w:rPr>
          <w:rFonts w:cs="David"/>
          <w:sz w:val="24"/>
          <w:u w:val="single"/>
          <w:rtl/>
        </w:rPr>
        <w:t xml:space="preserve"> קומפל:</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 xml:space="preserve"> אני רוצה להוסיף משהו לפרוטוקול. אני קצת מופתע מהדיון כאן בוועדה, ואני אסביר למה. אני חושב שמחר או בשבוע הבא אמור להתקיים דיון עם אותם אנשים נכבדים שיושבים כאן בשולחן, כדי לנסות למצוא פתרונות. משום מה, נקבע דיון להיום, כך שאני ממש לא מבין את עצם </w:t>
      </w:r>
      <w:r>
        <w:rPr>
          <w:rFonts w:cs="David"/>
          <w:sz w:val="24"/>
          <w:rtl/>
        </w:rPr>
        <w:t xml:space="preserve">קיום הדיון. </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 xml:space="preserve">זאת לא פעם ראשונה שאנחנו נפגשים איתם כאן. אנחנו נפגשנו איתם בעבר במשרדי המפקחת על הביטוח. </w:t>
      </w:r>
    </w:p>
    <w:p w:rsidR="00000000" w:rsidRDefault="001F0370">
      <w:pPr>
        <w:pStyle w:val="aa"/>
        <w:rPr>
          <w:rFonts w:cs="David"/>
          <w:sz w:val="24"/>
          <w:rtl/>
        </w:rPr>
      </w:pPr>
    </w:p>
    <w:p w:rsidR="00000000" w:rsidRDefault="001F0370">
      <w:pPr>
        <w:pStyle w:val="aa"/>
        <w:rPr>
          <w:rFonts w:cs="David"/>
          <w:sz w:val="24"/>
          <w:rtl/>
        </w:rPr>
      </w:pPr>
      <w:r>
        <w:rPr>
          <w:rFonts w:cs="David"/>
          <w:sz w:val="24"/>
          <w:u w:val="single"/>
          <w:rtl/>
        </w:rPr>
        <w:t>הלנה ביילין:</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 xml:space="preserve"> טוב שאנחנו נפגשים פה אחרי הפגישות. </w:t>
      </w:r>
    </w:p>
    <w:p w:rsidR="00000000" w:rsidRDefault="001F0370">
      <w:pPr>
        <w:pStyle w:val="aa"/>
        <w:rPr>
          <w:rFonts w:cs="David"/>
          <w:sz w:val="24"/>
          <w:rtl/>
        </w:rPr>
      </w:pPr>
    </w:p>
    <w:p w:rsidR="00000000" w:rsidRDefault="001F0370">
      <w:pPr>
        <w:pStyle w:val="aa"/>
        <w:rPr>
          <w:rFonts w:cs="David"/>
          <w:sz w:val="24"/>
          <w:rtl/>
        </w:rPr>
      </w:pPr>
      <w:r>
        <w:rPr>
          <w:rFonts w:cs="David"/>
          <w:sz w:val="24"/>
          <w:u w:val="single"/>
          <w:rtl/>
        </w:rPr>
        <w:t>שי קומפל:</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 xml:space="preserve"> את אומרת שאת יודעת מה תוצאת הפגישה. אם כך, בואי נבטל אותה. </w:t>
      </w:r>
    </w:p>
    <w:p w:rsidR="00000000" w:rsidRDefault="001F0370">
      <w:pPr>
        <w:pStyle w:val="aa"/>
        <w:rPr>
          <w:rFonts w:cs="David"/>
          <w:sz w:val="24"/>
          <w:rtl/>
        </w:rPr>
      </w:pPr>
    </w:p>
    <w:p w:rsidR="00000000" w:rsidRDefault="001F0370">
      <w:pPr>
        <w:pStyle w:val="aa"/>
        <w:rPr>
          <w:rFonts w:cs="David"/>
          <w:sz w:val="24"/>
          <w:rtl/>
        </w:rPr>
      </w:pPr>
      <w:r>
        <w:rPr>
          <w:rFonts w:cs="David"/>
          <w:sz w:val="24"/>
          <w:u w:val="single"/>
          <w:rtl/>
        </w:rPr>
        <w:t>דינה ירום:</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כשאמרנו ש</w:t>
      </w:r>
      <w:r>
        <w:rPr>
          <w:rFonts w:cs="David"/>
          <w:sz w:val="24"/>
          <w:rtl/>
        </w:rPr>
        <w:t xml:space="preserve">לפי הפעילות שלהם הם מבטח, התכוונו לכך שדבר ראשון אנחנו לא רוצים לפגוע בהם כרעם ביום בהיר. ביקשנו מהם לשבת אתנו ולהסביר לנו, למה הם לא מבטח ולמה חוק הפיקוח לא חל עליהם. </w:t>
      </w:r>
    </w:p>
    <w:p w:rsidR="00000000" w:rsidRDefault="001F0370">
      <w:pPr>
        <w:pStyle w:val="aa"/>
        <w:rPr>
          <w:rFonts w:cs="David"/>
          <w:sz w:val="24"/>
          <w:rtl/>
        </w:rPr>
      </w:pPr>
    </w:p>
    <w:p w:rsidR="00000000" w:rsidRDefault="001F0370">
      <w:pPr>
        <w:pStyle w:val="aa"/>
        <w:rPr>
          <w:rFonts w:cs="David"/>
          <w:sz w:val="24"/>
          <w:rtl/>
        </w:rPr>
      </w:pPr>
      <w:r>
        <w:rPr>
          <w:rFonts w:cs="David"/>
          <w:sz w:val="24"/>
          <w:u w:val="single"/>
          <w:rtl/>
        </w:rPr>
        <w:t>היו"ר אברהם פורז:</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 xml:space="preserve">מה את רוצה שיסבירו לך? האמצעים צריכים להיות מותאמים למטרה. </w:t>
      </w:r>
    </w:p>
    <w:p w:rsidR="00000000" w:rsidRDefault="001F0370">
      <w:pPr>
        <w:pStyle w:val="aa"/>
        <w:rPr>
          <w:rFonts w:cs="David"/>
          <w:sz w:val="24"/>
          <w:rtl/>
        </w:rPr>
      </w:pPr>
    </w:p>
    <w:p w:rsidR="00000000" w:rsidRDefault="001F0370">
      <w:pPr>
        <w:pStyle w:val="aa"/>
        <w:rPr>
          <w:rFonts w:cs="David"/>
          <w:sz w:val="24"/>
          <w:rtl/>
        </w:rPr>
      </w:pPr>
      <w:r>
        <w:rPr>
          <w:rFonts w:cs="David"/>
          <w:sz w:val="24"/>
          <w:u w:val="single"/>
          <w:rtl/>
        </w:rPr>
        <w:t xml:space="preserve">דינה </w:t>
      </w:r>
      <w:r>
        <w:rPr>
          <w:rFonts w:cs="David"/>
          <w:sz w:val="24"/>
          <w:u w:val="single"/>
          <w:rtl/>
        </w:rPr>
        <w:t>ירום:</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 xml:space="preserve">לפי חוק הפיקוח, ברגע שאתה מבטח, האמצעים מותאמים שם למטרה. אם יש למישהו בעיה, יש לו בעיה עם חוק הפיקוח על עסקי ביטוח. </w:t>
      </w:r>
    </w:p>
    <w:p w:rsidR="00000000" w:rsidRDefault="001F0370">
      <w:pPr>
        <w:pStyle w:val="aa"/>
        <w:rPr>
          <w:rFonts w:cs="David"/>
          <w:sz w:val="24"/>
          <w:u w:val="single"/>
          <w:rtl/>
        </w:rPr>
      </w:pPr>
    </w:p>
    <w:p w:rsidR="00000000" w:rsidRDefault="001F0370">
      <w:pPr>
        <w:pStyle w:val="aa"/>
        <w:rPr>
          <w:rFonts w:cs="David"/>
          <w:sz w:val="24"/>
          <w:rtl/>
        </w:rPr>
      </w:pPr>
      <w:r>
        <w:rPr>
          <w:rFonts w:cs="David"/>
          <w:sz w:val="24"/>
          <w:u w:val="single"/>
          <w:rtl/>
        </w:rPr>
        <w:t>שי קומפל:</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אני רוצה לתת דוגמה. לצערנו הרב, יש גם הליך של בג"צ שקרוב לעניין הזה – קרנות של ביטוח הדדי. בשורה תחתונה, מדובר בביטוח</w:t>
      </w:r>
      <w:r>
        <w:rPr>
          <w:rFonts w:cs="David"/>
          <w:sz w:val="24"/>
          <w:rtl/>
        </w:rPr>
        <w:t xml:space="preserve"> הדדי. יש לנו קרן שהיו לה רזרבות של 35,000,000 שקל, וכתוצאה מתביעות, בשנה אחת נמחקה כל הקרן. </w:t>
      </w:r>
    </w:p>
    <w:p w:rsidR="00000000" w:rsidRDefault="001F0370">
      <w:pPr>
        <w:pStyle w:val="aa"/>
        <w:rPr>
          <w:rFonts w:cs="David"/>
          <w:sz w:val="24"/>
          <w:rtl/>
        </w:rPr>
      </w:pPr>
    </w:p>
    <w:p w:rsidR="00000000" w:rsidRDefault="001F0370">
      <w:pPr>
        <w:pStyle w:val="aa"/>
        <w:ind w:firstLine="567"/>
        <w:rPr>
          <w:rFonts w:cs="David"/>
          <w:sz w:val="24"/>
          <w:rtl/>
        </w:rPr>
      </w:pPr>
      <w:r>
        <w:rPr>
          <w:rFonts w:cs="David"/>
          <w:sz w:val="24"/>
          <w:rtl/>
        </w:rPr>
        <w:t xml:space="preserve">אני לא סתם שאלתי את חברת-הכנסת נעמי חזן, מה היא תעשה במידה שלא יהיה כסף בקרן. התשובה לכך היא שהציבור יישאר בלי דבר. </w:t>
      </w:r>
    </w:p>
    <w:p w:rsidR="00000000" w:rsidRDefault="001F0370">
      <w:pPr>
        <w:pStyle w:val="aa"/>
        <w:rPr>
          <w:rFonts w:cs="David"/>
          <w:sz w:val="24"/>
          <w:rtl/>
        </w:rPr>
      </w:pPr>
    </w:p>
    <w:p w:rsidR="00000000" w:rsidRDefault="001F0370">
      <w:pPr>
        <w:pStyle w:val="aa"/>
        <w:rPr>
          <w:rFonts w:cs="David"/>
          <w:sz w:val="24"/>
          <w:rtl/>
        </w:rPr>
      </w:pPr>
      <w:r>
        <w:rPr>
          <w:rFonts w:cs="David"/>
          <w:sz w:val="24"/>
          <w:u w:val="single"/>
          <w:rtl/>
        </w:rPr>
        <w:t>היו"ר אברהם פורז:</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 xml:space="preserve">זה דומה למקרה בו מישהו </w:t>
      </w:r>
      <w:r>
        <w:rPr>
          <w:rFonts w:cs="David"/>
          <w:sz w:val="24"/>
          <w:rtl/>
        </w:rPr>
        <w:t xml:space="preserve">קנה רהיטים ובעל העסק ברח. </w:t>
      </w:r>
    </w:p>
    <w:p w:rsidR="00000000" w:rsidRDefault="001F0370">
      <w:pPr>
        <w:pStyle w:val="aa"/>
        <w:rPr>
          <w:rFonts w:cs="David"/>
          <w:sz w:val="24"/>
          <w:rtl/>
        </w:rPr>
      </w:pPr>
    </w:p>
    <w:p w:rsidR="00000000" w:rsidRDefault="001F0370">
      <w:pPr>
        <w:pStyle w:val="aa"/>
        <w:rPr>
          <w:rFonts w:cs="David"/>
          <w:sz w:val="24"/>
          <w:rtl/>
        </w:rPr>
      </w:pPr>
      <w:r>
        <w:rPr>
          <w:rFonts w:cs="David"/>
          <w:sz w:val="24"/>
          <w:u w:val="single"/>
          <w:rtl/>
        </w:rPr>
        <w:t>שי קומפל:</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 xml:space="preserve"> לפי מה שאתה אומר כרגע, לא צריך ביטוח בכלל. </w:t>
      </w:r>
    </w:p>
    <w:p w:rsidR="00000000" w:rsidRDefault="001F0370">
      <w:pPr>
        <w:pStyle w:val="aa"/>
        <w:rPr>
          <w:rFonts w:cs="David"/>
          <w:sz w:val="24"/>
          <w:rtl/>
        </w:rPr>
      </w:pPr>
    </w:p>
    <w:p w:rsidR="00000000" w:rsidRDefault="001F0370">
      <w:pPr>
        <w:pStyle w:val="aa"/>
        <w:rPr>
          <w:rFonts w:cs="David"/>
          <w:sz w:val="24"/>
          <w:rtl/>
        </w:rPr>
      </w:pPr>
      <w:r>
        <w:rPr>
          <w:rFonts w:cs="David"/>
          <w:sz w:val="24"/>
          <w:u w:val="single"/>
          <w:rtl/>
        </w:rPr>
        <w:t>היו"ר אברהם פורז:</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 xml:space="preserve">אם אתה שואל אותי, לא צריך ביטוח. </w:t>
      </w:r>
    </w:p>
    <w:p w:rsidR="00000000" w:rsidRDefault="001F0370">
      <w:pPr>
        <w:pStyle w:val="aa"/>
        <w:rPr>
          <w:rFonts w:cs="David"/>
          <w:sz w:val="24"/>
          <w:rtl/>
        </w:rPr>
      </w:pPr>
    </w:p>
    <w:p w:rsidR="00000000" w:rsidRDefault="001F0370">
      <w:pPr>
        <w:pStyle w:val="aa"/>
        <w:rPr>
          <w:rFonts w:cs="David"/>
          <w:sz w:val="24"/>
          <w:rtl/>
        </w:rPr>
      </w:pPr>
      <w:r>
        <w:rPr>
          <w:rFonts w:cs="David"/>
          <w:sz w:val="24"/>
          <w:u w:val="single"/>
          <w:rtl/>
        </w:rPr>
        <w:t>שי קומפל:</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 xml:space="preserve"> זאת כבר שאלה אחרת. </w:t>
      </w:r>
    </w:p>
    <w:p w:rsidR="00000000" w:rsidRDefault="001F0370">
      <w:pPr>
        <w:pStyle w:val="aa"/>
        <w:rPr>
          <w:rFonts w:cs="David"/>
          <w:sz w:val="24"/>
          <w:rtl/>
        </w:rPr>
      </w:pPr>
    </w:p>
    <w:p w:rsidR="00000000" w:rsidRDefault="001F0370">
      <w:pPr>
        <w:pStyle w:val="aa"/>
        <w:rPr>
          <w:rFonts w:cs="David"/>
          <w:sz w:val="24"/>
          <w:rtl/>
        </w:rPr>
      </w:pPr>
      <w:r>
        <w:rPr>
          <w:rFonts w:cs="David"/>
          <w:sz w:val="24"/>
          <w:u w:val="single"/>
          <w:rtl/>
        </w:rPr>
        <w:t>היו"ר אברהם פורז:</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זה לא מוצר חיוני. הגישה של חברת-הכנסת נעמי חזן לא מקובלת עליי</w:t>
      </w:r>
      <w:r>
        <w:rPr>
          <w:rFonts w:cs="David"/>
          <w:sz w:val="24"/>
          <w:rtl/>
        </w:rPr>
        <w:t xml:space="preserve">. עם כל הכבוד למדינה, אתה לא מבטח את עצמך נגד כל קנייה או כל עסקה לא מוצלחת. מה קורה אם קונים דירה מקבלן ויש ליקויים בדירה? </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יש חוק המכר הבטחת כספם של רוכשי דירות על עצם הקנייה, אבל יש דברים רבים שאתה קונה ולא מבטח את עצמך. מר זיסבלט, מה קורה בקנדה, אם ק</w:t>
      </w:r>
      <w:r>
        <w:rPr>
          <w:rFonts w:cs="David"/>
          <w:sz w:val="24"/>
          <w:rtl/>
        </w:rPr>
        <w:t>נית מכשיר טלוויזיה ושילמת עבורו את כל הכסף, ולמרות זאת לא סיפקו לך את המכשיר?</w:t>
      </w:r>
    </w:p>
    <w:p w:rsidR="00000000" w:rsidRDefault="001F0370">
      <w:pPr>
        <w:pStyle w:val="aa"/>
        <w:rPr>
          <w:rFonts w:cs="David"/>
          <w:sz w:val="24"/>
          <w:rtl/>
        </w:rPr>
      </w:pPr>
    </w:p>
    <w:p w:rsidR="00000000" w:rsidRDefault="001F0370">
      <w:pPr>
        <w:jc w:val="both"/>
        <w:rPr>
          <w:rFonts w:cs="David"/>
          <w:sz w:val="24"/>
          <w:rtl/>
        </w:rPr>
      </w:pPr>
      <w:r>
        <w:rPr>
          <w:rFonts w:cs="David"/>
          <w:sz w:val="24"/>
          <w:u w:val="single"/>
          <w:rtl/>
        </w:rPr>
        <w:t>אלן זיסבלט:</w:t>
      </w:r>
    </w:p>
    <w:p w:rsidR="00000000" w:rsidRDefault="001F0370">
      <w:pPr>
        <w:jc w:val="both"/>
        <w:rPr>
          <w:rFonts w:cs="David"/>
          <w:sz w:val="24"/>
          <w:rtl/>
        </w:rPr>
      </w:pPr>
    </w:p>
    <w:p w:rsidR="00000000" w:rsidRDefault="001F0370">
      <w:pPr>
        <w:pStyle w:val="aa"/>
        <w:rPr>
          <w:rFonts w:cs="David"/>
          <w:sz w:val="24"/>
          <w:rtl/>
        </w:rPr>
      </w:pPr>
      <w:r>
        <w:rPr>
          <w:rFonts w:cs="David"/>
          <w:sz w:val="24"/>
          <w:rtl/>
        </w:rPr>
        <w:tab/>
        <w:t xml:space="preserve"> אני רוצה לומר שני דברים. ראשית, גם אנחנו הופתענו, כי אני ראיתי בזה עניין של קרן. אנחנו צריכים קודם כל להבין, שלנו המשפטנים יש ביטוח נגד פשיטת רגל. </w:t>
      </w:r>
    </w:p>
    <w:p w:rsidR="00000000" w:rsidRDefault="001F0370">
      <w:pPr>
        <w:pStyle w:val="aa"/>
        <w:rPr>
          <w:rFonts w:cs="David"/>
          <w:sz w:val="24"/>
          <w:rtl/>
        </w:rPr>
      </w:pPr>
    </w:p>
    <w:p w:rsidR="00000000" w:rsidRDefault="001F0370">
      <w:pPr>
        <w:pStyle w:val="aa"/>
        <w:rPr>
          <w:rFonts w:cs="David"/>
          <w:sz w:val="24"/>
          <w:rtl/>
        </w:rPr>
      </w:pPr>
      <w:r>
        <w:rPr>
          <w:rFonts w:cs="David"/>
          <w:sz w:val="24"/>
          <w:u w:val="single"/>
          <w:rtl/>
        </w:rPr>
        <w:t>היו"ר אברהם פ</w:t>
      </w:r>
      <w:r>
        <w:rPr>
          <w:rFonts w:cs="David"/>
          <w:sz w:val="24"/>
          <w:u w:val="single"/>
          <w:rtl/>
        </w:rPr>
        <w:t>ורז:</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 xml:space="preserve">לא, כנגד רשלנות מקצועית, דרך חברת ביטוח. </w:t>
      </w:r>
    </w:p>
    <w:p w:rsidR="00000000" w:rsidRDefault="001F0370">
      <w:pPr>
        <w:pStyle w:val="aa"/>
        <w:rPr>
          <w:rFonts w:cs="David"/>
          <w:sz w:val="24"/>
          <w:rtl/>
        </w:rPr>
      </w:pPr>
    </w:p>
    <w:p w:rsidR="00000000" w:rsidRDefault="001F0370">
      <w:pPr>
        <w:jc w:val="both"/>
        <w:rPr>
          <w:rFonts w:cs="David"/>
          <w:sz w:val="24"/>
          <w:rtl/>
        </w:rPr>
      </w:pPr>
      <w:r>
        <w:rPr>
          <w:rFonts w:cs="David"/>
          <w:sz w:val="24"/>
          <w:u w:val="single"/>
          <w:rtl/>
        </w:rPr>
        <w:t>אלן זיסבלט:</w:t>
      </w:r>
    </w:p>
    <w:p w:rsidR="00000000" w:rsidRDefault="001F0370">
      <w:pPr>
        <w:jc w:val="both"/>
        <w:rPr>
          <w:rFonts w:cs="David"/>
          <w:sz w:val="24"/>
          <w:rtl/>
        </w:rPr>
      </w:pPr>
    </w:p>
    <w:p w:rsidR="00000000" w:rsidRDefault="001F0370">
      <w:pPr>
        <w:pStyle w:val="aa"/>
        <w:rPr>
          <w:rFonts w:cs="David"/>
          <w:sz w:val="24"/>
          <w:rtl/>
        </w:rPr>
      </w:pPr>
      <w:r>
        <w:rPr>
          <w:rFonts w:cs="David"/>
          <w:sz w:val="24"/>
          <w:rtl/>
        </w:rPr>
        <w:tab/>
        <w:t xml:space="preserve"> דרך חברת ביטוח. זאת אחת האלטרנטיבות, במקום שהקבוצה הזאת תנהל זאת בעצמה. </w:t>
      </w:r>
    </w:p>
    <w:p w:rsidR="00000000" w:rsidRDefault="001F0370">
      <w:pPr>
        <w:pStyle w:val="aa"/>
        <w:rPr>
          <w:rFonts w:cs="David"/>
          <w:sz w:val="24"/>
          <w:rtl/>
        </w:rPr>
      </w:pPr>
    </w:p>
    <w:p w:rsidR="00000000" w:rsidRDefault="001F0370">
      <w:pPr>
        <w:pStyle w:val="aa"/>
        <w:rPr>
          <w:rFonts w:cs="David"/>
          <w:sz w:val="24"/>
          <w:rtl/>
        </w:rPr>
      </w:pPr>
      <w:r>
        <w:rPr>
          <w:rFonts w:cs="David"/>
          <w:sz w:val="24"/>
          <w:u w:val="single"/>
          <w:rtl/>
        </w:rPr>
        <w:t>היו"ר אברהם פורז:</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 xml:space="preserve">אבל הסביר לך מר פתאל אודות הפרמיה. </w:t>
      </w:r>
    </w:p>
    <w:p w:rsidR="00000000" w:rsidRDefault="001F0370">
      <w:pPr>
        <w:pStyle w:val="aa"/>
        <w:rPr>
          <w:rFonts w:cs="David"/>
          <w:sz w:val="24"/>
          <w:rtl/>
        </w:rPr>
      </w:pPr>
    </w:p>
    <w:p w:rsidR="00000000" w:rsidRDefault="001F0370">
      <w:pPr>
        <w:jc w:val="both"/>
        <w:rPr>
          <w:rFonts w:cs="David"/>
          <w:sz w:val="24"/>
          <w:rtl/>
        </w:rPr>
      </w:pPr>
      <w:r>
        <w:rPr>
          <w:rFonts w:cs="David"/>
          <w:sz w:val="24"/>
          <w:u w:val="single"/>
          <w:rtl/>
        </w:rPr>
        <w:t>אלן זיסבלט:</w:t>
      </w:r>
    </w:p>
    <w:p w:rsidR="00000000" w:rsidRDefault="001F0370">
      <w:pPr>
        <w:jc w:val="both"/>
        <w:rPr>
          <w:rFonts w:cs="David"/>
          <w:sz w:val="24"/>
          <w:rtl/>
        </w:rPr>
      </w:pPr>
    </w:p>
    <w:p w:rsidR="00000000" w:rsidRDefault="001F0370">
      <w:pPr>
        <w:pStyle w:val="aa"/>
        <w:rPr>
          <w:rFonts w:cs="David"/>
          <w:sz w:val="24"/>
          <w:rtl/>
        </w:rPr>
      </w:pPr>
      <w:r>
        <w:rPr>
          <w:rFonts w:cs="David"/>
          <w:sz w:val="24"/>
          <w:rtl/>
        </w:rPr>
        <w:tab/>
        <w:t xml:space="preserve"> אולי אפשר לקבל תנאים יותר טובים. </w:t>
      </w:r>
    </w:p>
    <w:p w:rsidR="00000000" w:rsidRDefault="001F0370">
      <w:pPr>
        <w:pStyle w:val="aa"/>
        <w:rPr>
          <w:rFonts w:cs="David"/>
          <w:sz w:val="24"/>
          <w:rtl/>
        </w:rPr>
      </w:pPr>
    </w:p>
    <w:p w:rsidR="00000000" w:rsidRDefault="001F0370">
      <w:pPr>
        <w:pStyle w:val="aa"/>
        <w:rPr>
          <w:rFonts w:cs="David"/>
          <w:sz w:val="24"/>
          <w:rtl/>
        </w:rPr>
      </w:pPr>
      <w:r>
        <w:rPr>
          <w:rFonts w:cs="David"/>
          <w:sz w:val="24"/>
          <w:u w:val="single"/>
          <w:rtl/>
        </w:rPr>
        <w:t>היו"ר אברה</w:t>
      </w:r>
      <w:r>
        <w:rPr>
          <w:rFonts w:cs="David"/>
          <w:sz w:val="24"/>
          <w:u w:val="single"/>
          <w:rtl/>
        </w:rPr>
        <w:t>ם פורז:</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 xml:space="preserve">העסקים הגדולים ירצו לצמצם את העסקים הקטנים. </w:t>
      </w:r>
    </w:p>
    <w:p w:rsidR="00000000" w:rsidRDefault="001F0370">
      <w:pPr>
        <w:pStyle w:val="aa"/>
        <w:rPr>
          <w:rFonts w:cs="David"/>
          <w:sz w:val="24"/>
          <w:rtl/>
        </w:rPr>
      </w:pPr>
    </w:p>
    <w:p w:rsidR="00000000" w:rsidRDefault="001F0370">
      <w:pPr>
        <w:jc w:val="both"/>
        <w:rPr>
          <w:rFonts w:cs="David"/>
          <w:sz w:val="24"/>
          <w:rtl/>
        </w:rPr>
      </w:pPr>
      <w:r>
        <w:rPr>
          <w:rFonts w:cs="David"/>
          <w:sz w:val="24"/>
          <w:u w:val="single"/>
          <w:rtl/>
        </w:rPr>
        <w:t>אלן זיסבלט:</w:t>
      </w:r>
    </w:p>
    <w:p w:rsidR="00000000" w:rsidRDefault="001F0370">
      <w:pPr>
        <w:jc w:val="both"/>
        <w:rPr>
          <w:rFonts w:cs="David"/>
          <w:sz w:val="24"/>
          <w:rtl/>
        </w:rPr>
      </w:pPr>
    </w:p>
    <w:p w:rsidR="00000000" w:rsidRDefault="001F0370">
      <w:pPr>
        <w:pStyle w:val="aa"/>
        <w:rPr>
          <w:rFonts w:cs="David"/>
          <w:sz w:val="24"/>
          <w:rtl/>
        </w:rPr>
      </w:pPr>
      <w:r>
        <w:rPr>
          <w:rFonts w:cs="David"/>
          <w:sz w:val="24"/>
          <w:rtl/>
        </w:rPr>
        <w:tab/>
        <w:t xml:space="preserve"> זאת אפשרות שקיימת, ואם לא – באמת יש לנו בעיה. </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 xml:space="preserve">אם אתה רוצה לדבר על התחום הזה, באירופה מאד מאד מקובל – וזאת כבר דירקטיבה – לחייב את ההבטחה של הכספים האלה. </w:t>
      </w:r>
    </w:p>
    <w:p w:rsidR="00000000" w:rsidRDefault="001F0370">
      <w:pPr>
        <w:pStyle w:val="aa"/>
        <w:rPr>
          <w:rFonts w:cs="David"/>
          <w:sz w:val="24"/>
          <w:rtl/>
        </w:rPr>
      </w:pPr>
    </w:p>
    <w:p w:rsidR="00000000" w:rsidRDefault="001F0370">
      <w:pPr>
        <w:pStyle w:val="aa"/>
        <w:rPr>
          <w:rFonts w:cs="David"/>
          <w:sz w:val="24"/>
          <w:rtl/>
        </w:rPr>
      </w:pPr>
      <w:r>
        <w:rPr>
          <w:rFonts w:cs="David"/>
          <w:sz w:val="24"/>
          <w:u w:val="single"/>
          <w:rtl/>
        </w:rPr>
        <w:t>הלנה ביילין:</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בקרנות מהסוג</w:t>
      </w:r>
      <w:r>
        <w:rPr>
          <w:rFonts w:cs="David"/>
          <w:sz w:val="24"/>
          <w:rtl/>
        </w:rPr>
        <w:t xml:space="preserve"> הזה. </w:t>
      </w:r>
    </w:p>
    <w:p w:rsidR="00000000" w:rsidRDefault="001F0370">
      <w:pPr>
        <w:pStyle w:val="aa"/>
        <w:rPr>
          <w:rFonts w:cs="David"/>
          <w:sz w:val="24"/>
          <w:rtl/>
        </w:rPr>
      </w:pPr>
    </w:p>
    <w:p w:rsidR="00000000" w:rsidRDefault="001F0370">
      <w:pPr>
        <w:jc w:val="both"/>
        <w:rPr>
          <w:rFonts w:cs="David"/>
          <w:sz w:val="24"/>
          <w:rtl/>
        </w:rPr>
      </w:pPr>
      <w:r>
        <w:rPr>
          <w:rFonts w:cs="David"/>
          <w:sz w:val="24"/>
          <w:u w:val="single"/>
          <w:rtl/>
        </w:rPr>
        <w:t>אלן זיסבלט:</w:t>
      </w:r>
    </w:p>
    <w:p w:rsidR="00000000" w:rsidRDefault="001F0370">
      <w:pPr>
        <w:jc w:val="both"/>
        <w:rPr>
          <w:rFonts w:cs="David"/>
          <w:sz w:val="24"/>
          <w:rtl/>
        </w:rPr>
      </w:pPr>
    </w:p>
    <w:p w:rsidR="00000000" w:rsidRDefault="001F0370">
      <w:pPr>
        <w:pStyle w:val="aa"/>
        <w:rPr>
          <w:rFonts w:cs="David"/>
          <w:sz w:val="24"/>
          <w:rtl/>
        </w:rPr>
      </w:pPr>
      <w:r>
        <w:rPr>
          <w:rFonts w:cs="David"/>
          <w:sz w:val="24"/>
          <w:rtl/>
        </w:rPr>
        <w:tab/>
        <w:t>ואכן בתחומים רבים אחרים, למשל: בתחום הרהיטים, כשאתה מזמין מטבח מיוחד, אתה צריך לשלם עבורו הרבה כסף מראש. במקרה כזה, נשקלות כל מיני אלטרנטיבות של קרנות, למשל: לדרוש מהחברות האלה להקים קרן להבטחת הכספים. כך גם בתחום של מוצרי חשמל.</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למע</w:t>
      </w:r>
      <w:r>
        <w:rPr>
          <w:rFonts w:cs="David"/>
          <w:sz w:val="24"/>
          <w:rtl/>
        </w:rPr>
        <w:t xml:space="preserve">ן האמת, חשבנו על קרן שתנוהל או על-ידי גוף עם פיקוח כלשהו שמתקבל על הדעת, או על-ידי פיקוח של משרד ממשלתי, למשל: הרהיטים ומוצרי החשמל על-ידי משרד התעשייה והמסחר. העניין הזה מסבך אותנו, לא משום שאני אומר שהוא לא צודק. </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הרי אתה דיברת על משפחה שנוסעת למזרח הר</w:t>
      </w:r>
      <w:r>
        <w:rPr>
          <w:rFonts w:cs="David"/>
          <w:sz w:val="24"/>
          <w:rtl/>
        </w:rPr>
        <w:t xml:space="preserve">חוק. אם היא לא מגיעה להסדר אחר, היא יכולה לשלם מראש סכומים עצומים.  </w:t>
      </w:r>
    </w:p>
    <w:p w:rsidR="00000000" w:rsidRDefault="001F0370">
      <w:pPr>
        <w:pStyle w:val="aa"/>
        <w:rPr>
          <w:rFonts w:cs="David"/>
          <w:sz w:val="24"/>
          <w:rtl/>
        </w:rPr>
      </w:pPr>
    </w:p>
    <w:p w:rsidR="00000000" w:rsidRDefault="001F0370">
      <w:pPr>
        <w:pStyle w:val="aa"/>
        <w:rPr>
          <w:rFonts w:cs="David"/>
          <w:sz w:val="24"/>
          <w:rtl/>
        </w:rPr>
      </w:pPr>
      <w:r>
        <w:rPr>
          <w:rFonts w:cs="David"/>
          <w:sz w:val="24"/>
          <w:u w:val="single"/>
          <w:rtl/>
        </w:rPr>
        <w:t>היו"ר אברהם פורז:</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אם היא יכולה להרשות לעצמה טיול כזה לחוץ לארץ, זה לא נורא. אולי אני צריך לרחם על מישהו שקנה חבילה לאנטליה ב-300 דולר, בכסף היחיד שנותר לו, ולא על מישהו שרוצה לטייל סבי</w:t>
      </w:r>
      <w:r>
        <w:rPr>
          <w:rFonts w:cs="David"/>
          <w:sz w:val="24"/>
          <w:rtl/>
        </w:rPr>
        <w:t>ב העולם, לטוס במחלקה ראשונה וללון בבתי-מלון חמישה כוכבים?</w:t>
      </w:r>
    </w:p>
    <w:p w:rsidR="00000000" w:rsidRDefault="001F0370">
      <w:pPr>
        <w:pStyle w:val="aa"/>
        <w:rPr>
          <w:rFonts w:cs="David"/>
          <w:sz w:val="24"/>
          <w:rtl/>
        </w:rPr>
      </w:pPr>
    </w:p>
    <w:p w:rsidR="00000000" w:rsidRDefault="001F0370">
      <w:pPr>
        <w:jc w:val="both"/>
        <w:rPr>
          <w:rFonts w:cs="David"/>
          <w:sz w:val="24"/>
          <w:rtl/>
        </w:rPr>
      </w:pPr>
      <w:r>
        <w:rPr>
          <w:rFonts w:cs="David"/>
          <w:sz w:val="24"/>
          <w:u w:val="single"/>
          <w:rtl/>
        </w:rPr>
        <w:t>אלן זיסבלט:</w:t>
      </w:r>
    </w:p>
    <w:p w:rsidR="00000000" w:rsidRDefault="001F0370">
      <w:pPr>
        <w:jc w:val="both"/>
        <w:rPr>
          <w:rFonts w:cs="David"/>
          <w:sz w:val="24"/>
          <w:rtl/>
        </w:rPr>
      </w:pPr>
    </w:p>
    <w:p w:rsidR="00000000" w:rsidRDefault="001F0370">
      <w:pPr>
        <w:pStyle w:val="aa"/>
        <w:rPr>
          <w:rFonts w:cs="David"/>
          <w:sz w:val="24"/>
          <w:rtl/>
        </w:rPr>
      </w:pPr>
      <w:r>
        <w:rPr>
          <w:rFonts w:cs="David"/>
          <w:sz w:val="24"/>
          <w:rtl/>
        </w:rPr>
        <w:tab/>
        <w:t xml:space="preserve">בכל אופן, התשובה היא שאכן מקובל לחשוב על איזושהי קרן. </w:t>
      </w:r>
    </w:p>
    <w:p w:rsidR="00000000" w:rsidRDefault="001F0370">
      <w:pPr>
        <w:pStyle w:val="aa"/>
        <w:rPr>
          <w:rFonts w:cs="David"/>
          <w:sz w:val="24"/>
          <w:rtl/>
        </w:rPr>
      </w:pPr>
    </w:p>
    <w:p w:rsidR="00000000" w:rsidRDefault="001F0370">
      <w:pPr>
        <w:pStyle w:val="aa"/>
        <w:rPr>
          <w:rFonts w:cs="David"/>
          <w:sz w:val="24"/>
          <w:rtl/>
        </w:rPr>
      </w:pPr>
      <w:r>
        <w:rPr>
          <w:rFonts w:cs="David"/>
          <w:sz w:val="24"/>
          <w:u w:val="single"/>
          <w:rtl/>
        </w:rPr>
        <w:t>היו"ר אברהם פורז:</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האם מקובל לדבר בעולם על קרנות או על ביטוח?</w:t>
      </w:r>
    </w:p>
    <w:p w:rsidR="00000000" w:rsidRDefault="001F0370">
      <w:pPr>
        <w:pStyle w:val="aa"/>
        <w:rPr>
          <w:rFonts w:cs="David"/>
          <w:sz w:val="24"/>
          <w:rtl/>
        </w:rPr>
      </w:pPr>
    </w:p>
    <w:p w:rsidR="00000000" w:rsidRDefault="001F0370">
      <w:pPr>
        <w:pStyle w:val="aa"/>
        <w:rPr>
          <w:rFonts w:cs="David"/>
          <w:sz w:val="24"/>
          <w:u w:val="single"/>
          <w:rtl/>
        </w:rPr>
      </w:pPr>
      <w:r>
        <w:rPr>
          <w:rFonts w:cs="David"/>
          <w:sz w:val="24"/>
          <w:u w:val="single"/>
          <w:rtl/>
        </w:rPr>
        <w:t>קריאה:</w:t>
      </w:r>
    </w:p>
    <w:p w:rsidR="00000000" w:rsidRDefault="001F0370">
      <w:pPr>
        <w:pStyle w:val="aa"/>
        <w:rPr>
          <w:rFonts w:cs="David"/>
          <w:sz w:val="24"/>
          <w:u w:val="single"/>
          <w:rtl/>
        </w:rPr>
      </w:pPr>
    </w:p>
    <w:p w:rsidR="00000000" w:rsidRDefault="001F0370">
      <w:pPr>
        <w:pStyle w:val="aa"/>
        <w:rPr>
          <w:rFonts w:cs="David"/>
          <w:sz w:val="24"/>
          <w:rtl/>
        </w:rPr>
      </w:pPr>
      <w:r>
        <w:rPr>
          <w:rFonts w:cs="David"/>
          <w:sz w:val="24"/>
          <w:rtl/>
        </w:rPr>
        <w:tab/>
        <w:t xml:space="preserve">על קרנות בדרך כלל. </w:t>
      </w:r>
    </w:p>
    <w:p w:rsidR="00000000" w:rsidRDefault="001F0370">
      <w:pPr>
        <w:jc w:val="both"/>
        <w:rPr>
          <w:rFonts w:cs="David"/>
          <w:sz w:val="24"/>
          <w:u w:val="single"/>
          <w:rtl/>
        </w:rPr>
      </w:pPr>
    </w:p>
    <w:p w:rsidR="00000000" w:rsidRDefault="001F0370">
      <w:pPr>
        <w:jc w:val="both"/>
        <w:rPr>
          <w:rFonts w:cs="David"/>
          <w:sz w:val="24"/>
          <w:rtl/>
        </w:rPr>
      </w:pPr>
      <w:r>
        <w:rPr>
          <w:rFonts w:cs="David"/>
          <w:sz w:val="24"/>
          <w:u w:val="single"/>
          <w:rtl/>
        </w:rPr>
        <w:t>אלן זיסבלט:</w:t>
      </w:r>
    </w:p>
    <w:p w:rsidR="00000000" w:rsidRDefault="001F0370">
      <w:pPr>
        <w:jc w:val="both"/>
        <w:rPr>
          <w:rFonts w:cs="David"/>
          <w:sz w:val="24"/>
          <w:rtl/>
        </w:rPr>
      </w:pPr>
    </w:p>
    <w:p w:rsidR="00000000" w:rsidRDefault="001F0370">
      <w:pPr>
        <w:pStyle w:val="aa"/>
        <w:rPr>
          <w:rFonts w:cs="David"/>
          <w:sz w:val="24"/>
          <w:rtl/>
        </w:rPr>
      </w:pPr>
      <w:r>
        <w:rPr>
          <w:rFonts w:cs="David"/>
          <w:sz w:val="24"/>
          <w:rtl/>
        </w:rPr>
        <w:tab/>
        <w:t>עכשיו יש אופציה, כמ</w:t>
      </w:r>
      <w:r>
        <w:rPr>
          <w:rFonts w:cs="David"/>
          <w:sz w:val="24"/>
          <w:rtl/>
        </w:rPr>
        <w:t xml:space="preserve">ו שאתה אומר. באירופה, מדובר על </w:t>
      </w:r>
      <w:r>
        <w:rPr>
          <w:rFonts w:cs="David"/>
        </w:rPr>
        <w:t>PROTECTION AGAINST INSOLVENCY</w:t>
      </w:r>
      <w:r>
        <w:rPr>
          <w:rFonts w:cs="David"/>
          <w:sz w:val="24"/>
          <w:rtl/>
        </w:rPr>
        <w:t xml:space="preserve">, ושם נאמר: </w:t>
      </w:r>
      <w:r>
        <w:rPr>
          <w:rFonts w:cs="David"/>
        </w:rPr>
        <w:t xml:space="preserve">THE FORM OF SECURITY IS LEFT TO THE CHOICE OF THE MEMBER STATES. BOTH VARIOUS KINDS OF FUNDS AS WELL AS INSURANCE COVER ARE ACCEPTABLE, SO LONG AS THEY PROVIDE SUFFICIENT SECURITY. IN </w:t>
      </w:r>
      <w:r>
        <w:rPr>
          <w:rFonts w:cs="David"/>
        </w:rPr>
        <w:t>ORDER TO BE EFFICIENT THIS RULE OUGHT TO BE INTERPRETED TO REQUIRE SOME FORM OF AUTHORITY SUPERVISION OF THE PACKAGE TOUR BUSINESS.</w:t>
      </w:r>
    </w:p>
    <w:p w:rsidR="00000000" w:rsidRDefault="001F0370">
      <w:pPr>
        <w:pStyle w:val="aa"/>
        <w:rPr>
          <w:rFonts w:cs="David"/>
          <w:sz w:val="24"/>
          <w:rtl/>
        </w:rPr>
      </w:pPr>
    </w:p>
    <w:p w:rsidR="00000000" w:rsidRDefault="001F0370">
      <w:pPr>
        <w:pStyle w:val="aa"/>
        <w:rPr>
          <w:rFonts w:cs="David"/>
          <w:sz w:val="24"/>
          <w:rtl/>
        </w:rPr>
      </w:pPr>
      <w:r>
        <w:rPr>
          <w:rFonts w:cs="David"/>
          <w:sz w:val="24"/>
          <w:u w:val="single"/>
          <w:rtl/>
        </w:rPr>
        <w:t>דינה ירום:</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 xml:space="preserve"> זה לא אומר שום דבר. </w:t>
      </w:r>
    </w:p>
    <w:p w:rsidR="00000000" w:rsidRDefault="001F0370">
      <w:pPr>
        <w:pStyle w:val="aa"/>
        <w:rPr>
          <w:rFonts w:cs="David"/>
          <w:sz w:val="24"/>
          <w:rtl/>
        </w:rPr>
      </w:pPr>
    </w:p>
    <w:p w:rsidR="00000000" w:rsidRDefault="001F0370">
      <w:pPr>
        <w:jc w:val="both"/>
        <w:rPr>
          <w:rFonts w:cs="David"/>
          <w:sz w:val="24"/>
          <w:rtl/>
        </w:rPr>
      </w:pPr>
      <w:r>
        <w:rPr>
          <w:rFonts w:cs="David"/>
          <w:sz w:val="24"/>
          <w:u w:val="single"/>
          <w:rtl/>
        </w:rPr>
        <w:t>אלן זיסבלט:</w:t>
      </w:r>
    </w:p>
    <w:p w:rsidR="00000000" w:rsidRDefault="001F0370">
      <w:pPr>
        <w:jc w:val="both"/>
        <w:rPr>
          <w:rFonts w:cs="David"/>
          <w:sz w:val="24"/>
          <w:rtl/>
        </w:rPr>
      </w:pPr>
    </w:p>
    <w:p w:rsidR="00000000" w:rsidRDefault="001F0370">
      <w:pPr>
        <w:pStyle w:val="aa"/>
        <w:rPr>
          <w:rFonts w:cs="David"/>
          <w:sz w:val="24"/>
          <w:rtl/>
        </w:rPr>
      </w:pPr>
      <w:r>
        <w:rPr>
          <w:rFonts w:cs="David"/>
          <w:sz w:val="24"/>
          <w:rtl/>
        </w:rPr>
        <w:tab/>
        <w:t xml:space="preserve"> בקנדה זה בכל זאת דומה, ומדובר בדרך כלל על בסיס של קרנות. </w:t>
      </w:r>
    </w:p>
    <w:p w:rsidR="00000000" w:rsidRDefault="001F0370">
      <w:pPr>
        <w:pStyle w:val="aa"/>
        <w:rPr>
          <w:rFonts w:cs="David"/>
          <w:sz w:val="24"/>
          <w:rtl/>
        </w:rPr>
      </w:pPr>
    </w:p>
    <w:p w:rsidR="00000000" w:rsidRDefault="001F0370">
      <w:pPr>
        <w:pStyle w:val="aa"/>
        <w:rPr>
          <w:rFonts w:cs="David"/>
          <w:sz w:val="24"/>
          <w:rtl/>
        </w:rPr>
      </w:pPr>
      <w:r>
        <w:rPr>
          <w:rFonts w:cs="David"/>
          <w:sz w:val="24"/>
          <w:u w:val="single"/>
          <w:rtl/>
        </w:rPr>
        <w:t>היו"ר אברהם פ</w:t>
      </w:r>
      <w:r>
        <w:rPr>
          <w:rFonts w:cs="David"/>
          <w:sz w:val="24"/>
          <w:u w:val="single"/>
          <w:rtl/>
        </w:rPr>
        <w:t>ורז:</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 xml:space="preserve">אני קודם כל רוצה להגיד לכם משהו על כללי המשחק פה. ברגע שאני חושב שגיבשתי את עמדתי, אני לא ממשיך </w:t>
      </w:r>
      <w:r>
        <w:rPr>
          <w:rFonts w:cs="David"/>
        </w:rPr>
        <w:t>FOREVER</w:t>
      </w:r>
      <w:r>
        <w:rPr>
          <w:rFonts w:cs="David"/>
          <w:sz w:val="24"/>
          <w:rtl/>
        </w:rPr>
        <w:t xml:space="preserve"> לשמוע את הטיעונים, כי זה חסר טעם. אני יכול לומר לכם את עמדתי. </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 xml:space="preserve">אני חושב שהקרן הזו איננה ביטוח במובן הקלאסי. אני חושב שאם יש בעיה, בחוק ההסדרים </w:t>
      </w:r>
      <w:r>
        <w:rPr>
          <w:rFonts w:cs="David"/>
          <w:sz w:val="24"/>
          <w:rtl/>
        </w:rPr>
        <w:t xml:space="preserve">צריך להכניס את התיקון, שיאמר שהבטחת כספי לקוחות בתחום התיירות לא תיחשב כחברת ביטוח. גם הפיקוח לא צריך להיות שלכם, אלא של משרד התיירות, שצריך להבטיח שהקרן הזאת תפעל במתכונת מאד מצומצמת. </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כל הפרזה היא לא טובה. עמדתי היא שלא צריך בכלל להבטיח כספי לקוחות. אנ</w:t>
      </w:r>
      <w:r>
        <w:rPr>
          <w:rFonts w:cs="David"/>
          <w:sz w:val="24"/>
          <w:rtl/>
        </w:rPr>
        <w:t xml:space="preserve">י נגד החלטת הקהילה האירופית ונגד הדירקטיבה. כל אחד צריך להיזהר ולוודא שהוא פונה לסוכנות רצינית שיש לה ותק ומוניטין, ואם גם היא חלילה מתמוטטת, זה עצוב מאד, אבל כבר קרו מקרים שצ'קים חזרו. מה סכום הצ'קים שהצטברו בחובות להוצאה לפועל? בטח כמה מיליארדי שקלים. </w:t>
      </w:r>
    </w:p>
    <w:p w:rsidR="00000000" w:rsidRDefault="001F0370">
      <w:pPr>
        <w:pStyle w:val="aa"/>
        <w:rPr>
          <w:rFonts w:cs="David"/>
          <w:sz w:val="24"/>
          <w:rtl/>
        </w:rPr>
      </w:pPr>
    </w:p>
    <w:p w:rsidR="00000000" w:rsidRDefault="001F0370">
      <w:pPr>
        <w:jc w:val="both"/>
        <w:rPr>
          <w:rFonts w:cs="David"/>
          <w:sz w:val="24"/>
          <w:rtl/>
        </w:rPr>
      </w:pPr>
      <w:r>
        <w:rPr>
          <w:rFonts w:cs="David"/>
          <w:sz w:val="24"/>
          <w:u w:val="single"/>
          <w:rtl/>
        </w:rPr>
        <w:t>אלן זיסבלט:</w:t>
      </w:r>
    </w:p>
    <w:p w:rsidR="00000000" w:rsidRDefault="001F0370">
      <w:pPr>
        <w:jc w:val="both"/>
        <w:rPr>
          <w:rFonts w:cs="David"/>
          <w:sz w:val="24"/>
          <w:rtl/>
        </w:rPr>
      </w:pPr>
    </w:p>
    <w:p w:rsidR="00000000" w:rsidRDefault="001F0370">
      <w:pPr>
        <w:pStyle w:val="aa"/>
        <w:rPr>
          <w:rFonts w:cs="David"/>
          <w:sz w:val="24"/>
          <w:rtl/>
        </w:rPr>
      </w:pPr>
      <w:r>
        <w:rPr>
          <w:rFonts w:cs="David"/>
          <w:sz w:val="24"/>
          <w:rtl/>
        </w:rPr>
        <w:tab/>
        <w:t xml:space="preserve">מדובר על חצי מיליון שקל לכל תקופה די קצרה. </w:t>
      </w:r>
    </w:p>
    <w:p w:rsidR="00000000" w:rsidRDefault="001F0370">
      <w:pPr>
        <w:pStyle w:val="aa"/>
        <w:rPr>
          <w:rFonts w:cs="David"/>
          <w:sz w:val="24"/>
          <w:rtl/>
        </w:rPr>
      </w:pPr>
    </w:p>
    <w:p w:rsidR="00000000" w:rsidRDefault="001F0370">
      <w:pPr>
        <w:pStyle w:val="aa"/>
        <w:rPr>
          <w:rFonts w:cs="David"/>
          <w:sz w:val="24"/>
          <w:rtl/>
        </w:rPr>
      </w:pPr>
      <w:r>
        <w:rPr>
          <w:rFonts w:cs="David"/>
          <w:sz w:val="24"/>
          <w:u w:val="single"/>
          <w:rtl/>
        </w:rPr>
        <w:t>היו"ר אברהם פורז:</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אז כנראה שיש כמויות הרבה יותר גדולות של כספים במשק הישראלי שהם בבחינת חובות אבודים שלא שולמו, שההוצאה לפועל לא גובה, ושאנחנו מנסים להכניס לחוק מסירת נתוני אשראי. דווקא לגבי סוכנ</w:t>
      </w:r>
      <w:r>
        <w:rPr>
          <w:rFonts w:cs="David"/>
          <w:sz w:val="24"/>
          <w:rtl/>
        </w:rPr>
        <w:t xml:space="preserve">ות נסיעות, פתאום החליטו שצריכה להיות חברת ביטוח. אני חושב שזה אבסורד. </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מצד שני, אני מבין אותם, כי יכול להיות שבמתכונת המשפטית שנוצרה פה, העניין נופל בהגדרה של חברת ביטוח. לפיכך, כרגע ממילא אין שום הסדר סטטוטורי, כי נכון לרגע זה, זה וולונטרי. ברגע שיגיע ח</w:t>
      </w:r>
      <w:r>
        <w:rPr>
          <w:rFonts w:cs="David"/>
          <w:sz w:val="24"/>
          <w:rtl/>
        </w:rPr>
        <w:t xml:space="preserve">וק הסדרים חדש, תנסחו תיקון לסעיף הזה, שיבהיר שהקרן הזאת איננה ביטוח, והיא תהיה חריג לחוק הפיקוח על עסקי ביטוח. </w:t>
      </w:r>
    </w:p>
    <w:p w:rsidR="00000000" w:rsidRDefault="001F0370">
      <w:pPr>
        <w:pStyle w:val="aa"/>
        <w:rPr>
          <w:rFonts w:cs="David"/>
          <w:sz w:val="24"/>
          <w:rtl/>
        </w:rPr>
      </w:pPr>
    </w:p>
    <w:p w:rsidR="00000000" w:rsidRDefault="001F0370">
      <w:pPr>
        <w:pStyle w:val="aa"/>
        <w:rPr>
          <w:rFonts w:cs="David"/>
          <w:sz w:val="24"/>
          <w:rtl/>
        </w:rPr>
      </w:pPr>
      <w:r>
        <w:rPr>
          <w:rFonts w:cs="David"/>
          <w:sz w:val="24"/>
          <w:u w:val="single"/>
          <w:rtl/>
        </w:rPr>
        <w:t>שי קומפל:</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 xml:space="preserve">יש פה שאלות אחרות שעולות על הפרק, כי מחר תוצף בסדרה של בקשות להוצאה מחוק הפיקוח, ובזה פתרת את הבעיה. יש לזה השלכות רחבות אחרות. </w:t>
      </w:r>
    </w:p>
    <w:p w:rsidR="00000000" w:rsidRDefault="001F0370">
      <w:pPr>
        <w:pStyle w:val="aa"/>
        <w:rPr>
          <w:rFonts w:cs="David"/>
          <w:sz w:val="24"/>
          <w:rtl/>
        </w:rPr>
      </w:pPr>
      <w:r>
        <w:rPr>
          <w:rFonts w:cs="David"/>
          <w:sz w:val="24"/>
          <w:u w:val="single"/>
          <w:rtl/>
        </w:rPr>
        <w:t>הי</w:t>
      </w:r>
      <w:r>
        <w:rPr>
          <w:rFonts w:cs="David"/>
          <w:sz w:val="24"/>
          <w:u w:val="single"/>
          <w:rtl/>
        </w:rPr>
        <w:t>ו"ר אברהם פורז:</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 xml:space="preserve">אני לא פוחד מהתקדים הזה. </w:t>
      </w:r>
    </w:p>
    <w:p w:rsidR="00000000" w:rsidRDefault="001F0370">
      <w:pPr>
        <w:pStyle w:val="aa"/>
        <w:rPr>
          <w:rFonts w:cs="David"/>
          <w:sz w:val="24"/>
          <w:rtl/>
        </w:rPr>
      </w:pPr>
    </w:p>
    <w:p w:rsidR="00000000" w:rsidRDefault="001F0370">
      <w:pPr>
        <w:pStyle w:val="aa"/>
        <w:rPr>
          <w:rFonts w:cs="David"/>
          <w:sz w:val="24"/>
          <w:rtl/>
        </w:rPr>
      </w:pPr>
      <w:r>
        <w:rPr>
          <w:rFonts w:cs="David"/>
          <w:sz w:val="24"/>
          <w:u w:val="single"/>
          <w:rtl/>
        </w:rPr>
        <w:t>שי קומפל:</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 xml:space="preserve">אני יכול רק להגיד לך, שמדובר בהליך שלישי בבג"צ בכל מה שקשור בנושא הזה. </w:t>
      </w:r>
    </w:p>
    <w:p w:rsidR="00000000" w:rsidRDefault="001F0370">
      <w:pPr>
        <w:pStyle w:val="aa"/>
        <w:rPr>
          <w:rFonts w:cs="David"/>
          <w:sz w:val="24"/>
          <w:rtl/>
        </w:rPr>
      </w:pPr>
    </w:p>
    <w:p w:rsidR="00000000" w:rsidRDefault="001F0370">
      <w:pPr>
        <w:pStyle w:val="aa"/>
        <w:rPr>
          <w:rFonts w:cs="David"/>
          <w:sz w:val="24"/>
          <w:rtl/>
        </w:rPr>
      </w:pPr>
      <w:r>
        <w:rPr>
          <w:rFonts w:cs="David"/>
          <w:sz w:val="24"/>
          <w:u w:val="single"/>
          <w:rtl/>
        </w:rPr>
        <w:t>היו"ר אברהם פורז:</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 xml:space="preserve">מדובר על ענף בקשיים אדירים. התיירות הנכנסת כמעט ולא קיימת. התיירות היוצאת גם היא לא בשיאה. </w:t>
      </w:r>
    </w:p>
    <w:p w:rsidR="00000000" w:rsidRDefault="001F0370">
      <w:pPr>
        <w:pStyle w:val="aa"/>
        <w:rPr>
          <w:rFonts w:cs="David"/>
          <w:sz w:val="24"/>
          <w:rtl/>
        </w:rPr>
      </w:pPr>
    </w:p>
    <w:p w:rsidR="00000000" w:rsidRDefault="001F0370">
      <w:pPr>
        <w:jc w:val="both"/>
        <w:rPr>
          <w:rFonts w:cs="David"/>
          <w:sz w:val="24"/>
          <w:rtl/>
        </w:rPr>
      </w:pPr>
      <w:r>
        <w:rPr>
          <w:rFonts w:cs="David"/>
          <w:sz w:val="24"/>
          <w:u w:val="single"/>
          <w:rtl/>
        </w:rPr>
        <w:t>אבי לוי:</w:t>
      </w:r>
    </w:p>
    <w:p w:rsidR="00000000" w:rsidRDefault="001F0370">
      <w:pPr>
        <w:jc w:val="both"/>
        <w:rPr>
          <w:rFonts w:cs="David"/>
          <w:sz w:val="24"/>
          <w:rtl/>
        </w:rPr>
      </w:pPr>
    </w:p>
    <w:p w:rsidR="00000000" w:rsidRDefault="001F0370">
      <w:pPr>
        <w:pStyle w:val="aa"/>
        <w:rPr>
          <w:rFonts w:cs="David"/>
          <w:sz w:val="24"/>
          <w:rtl/>
        </w:rPr>
      </w:pPr>
      <w:r>
        <w:rPr>
          <w:rFonts w:cs="David"/>
          <w:sz w:val="24"/>
          <w:rtl/>
        </w:rPr>
        <w:tab/>
        <w:t xml:space="preserve"> ה</w:t>
      </w:r>
      <w:r>
        <w:rPr>
          <w:rFonts w:cs="David"/>
          <w:sz w:val="24"/>
          <w:rtl/>
        </w:rPr>
        <w:t xml:space="preserve">יא פורחת, היא בשיאה. </w:t>
      </w:r>
    </w:p>
    <w:p w:rsidR="00000000" w:rsidRDefault="001F0370">
      <w:pPr>
        <w:pStyle w:val="aa"/>
        <w:rPr>
          <w:rFonts w:cs="David"/>
          <w:sz w:val="24"/>
          <w:rtl/>
        </w:rPr>
      </w:pPr>
    </w:p>
    <w:p w:rsidR="00000000" w:rsidRDefault="001F0370">
      <w:pPr>
        <w:pStyle w:val="aa"/>
        <w:rPr>
          <w:rFonts w:cs="David"/>
          <w:sz w:val="24"/>
          <w:rtl/>
        </w:rPr>
      </w:pPr>
      <w:r>
        <w:rPr>
          <w:rFonts w:cs="David"/>
          <w:sz w:val="24"/>
          <w:u w:val="single"/>
          <w:rtl/>
        </w:rPr>
        <w:t>היו"ר אברהם פורז:</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אני אומר לכם שהמשבר הכלכלי בסופו של דבר גם יפגע בתיירות היוצאת. בכל אופן, זה מוצר מותרות, שכן לא חובה לצאת לנופש. לפני שאתה יוצא לנופש, יש כמה צרכים יותר בסיסיים שאתה צריך לספק. זה מוצר מותרות, ולכן אני חושב שלבוא</w:t>
      </w:r>
      <w:r>
        <w:rPr>
          <w:rFonts w:cs="David"/>
          <w:sz w:val="24"/>
          <w:rtl/>
        </w:rPr>
        <w:t xml:space="preserve"> לענף כזה בתקופה כזאת ולדרוש ממנו דרישות נוספות, זה לא לעניין מבחינה כלכלית, ויש לזכור שאנחנו מקיימים דיון במסגרת ועדת הכלכלה.</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לכן, אני רוצה לא להכביד על הענף. אני רוצה להחריג אותו מחוק הביטוח. אתם תציעו לנו את ההצעה, וכשיגיע חוק ההסדרים, הוא לא יגיע לפה</w:t>
      </w:r>
      <w:r>
        <w:rPr>
          <w:rFonts w:cs="David"/>
          <w:sz w:val="24"/>
          <w:rtl/>
        </w:rPr>
        <w:t xml:space="preserve">, אלא לוועדת הכספים. אני אלך אתכם לוועדת הכספים, ואנסה לשכנע את חברי הוועדה שצריך להכניס את התיקון המתאים, כדי שיירד מכם הסיפור של ביטוח, חברת ביטוח, מבטחים וכו'. אז הוא יהיה מרוצה, כי החוק לא יחייב אותו, אתם תהיו מרוצים כי הקרן פועלת, והכל יהיה טוב ויפה. </w:t>
      </w:r>
    </w:p>
    <w:p w:rsidR="00000000" w:rsidRDefault="001F0370">
      <w:pPr>
        <w:pStyle w:val="aa"/>
        <w:rPr>
          <w:rFonts w:cs="David"/>
          <w:sz w:val="24"/>
          <w:rtl/>
        </w:rPr>
      </w:pPr>
    </w:p>
    <w:p w:rsidR="00000000" w:rsidRDefault="001F0370">
      <w:pPr>
        <w:pStyle w:val="aa"/>
        <w:rPr>
          <w:rFonts w:cs="David"/>
          <w:sz w:val="24"/>
          <w:rtl/>
        </w:rPr>
      </w:pPr>
      <w:r>
        <w:rPr>
          <w:rFonts w:cs="David"/>
          <w:sz w:val="24"/>
          <w:u w:val="single"/>
          <w:rtl/>
        </w:rPr>
        <w:t>יוסי ברג:</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 xml:space="preserve">נושא נוסף שלא דובר עליו הוא הנושא של הגילוי הנאות. החל מה-31 בדצמבר הוא נשאר פעור. </w:t>
      </w:r>
    </w:p>
    <w:p w:rsidR="00000000" w:rsidRDefault="001F0370">
      <w:pPr>
        <w:pStyle w:val="aa"/>
        <w:rPr>
          <w:rFonts w:cs="David"/>
          <w:sz w:val="24"/>
          <w:rtl/>
        </w:rPr>
      </w:pPr>
    </w:p>
    <w:p w:rsidR="00000000" w:rsidRDefault="001F0370">
      <w:pPr>
        <w:pStyle w:val="aa"/>
        <w:rPr>
          <w:rFonts w:cs="David"/>
          <w:sz w:val="24"/>
          <w:rtl/>
        </w:rPr>
      </w:pPr>
      <w:r>
        <w:rPr>
          <w:rFonts w:cs="David"/>
          <w:sz w:val="24"/>
          <w:u w:val="single"/>
          <w:rtl/>
        </w:rPr>
        <w:t>היו"ר אברהם פורז:</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 xml:space="preserve">אין ויכוח על הגילוי הנאות. </w:t>
      </w:r>
    </w:p>
    <w:p w:rsidR="00000000" w:rsidRDefault="001F0370">
      <w:pPr>
        <w:pStyle w:val="aa"/>
        <w:rPr>
          <w:rFonts w:cs="David"/>
          <w:sz w:val="24"/>
          <w:rtl/>
        </w:rPr>
      </w:pPr>
    </w:p>
    <w:p w:rsidR="00000000" w:rsidRDefault="001F0370">
      <w:pPr>
        <w:pStyle w:val="aa"/>
        <w:rPr>
          <w:rFonts w:cs="David"/>
          <w:sz w:val="24"/>
          <w:rtl/>
        </w:rPr>
      </w:pPr>
      <w:r>
        <w:rPr>
          <w:rFonts w:cs="David"/>
          <w:sz w:val="24"/>
          <w:u w:val="single"/>
          <w:rtl/>
        </w:rPr>
        <w:t>יוסי ברג:</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אם אפשר, אנחנו מבקשים להאריך את תוקף התקנות.</w:t>
      </w:r>
    </w:p>
    <w:p w:rsidR="00000000" w:rsidRDefault="001F0370">
      <w:pPr>
        <w:pStyle w:val="aa"/>
        <w:rPr>
          <w:rFonts w:cs="David"/>
          <w:sz w:val="24"/>
          <w:rtl/>
        </w:rPr>
      </w:pPr>
    </w:p>
    <w:p w:rsidR="00000000" w:rsidRDefault="001F0370">
      <w:pPr>
        <w:pStyle w:val="aa"/>
        <w:rPr>
          <w:rFonts w:cs="David"/>
          <w:sz w:val="24"/>
          <w:rtl/>
        </w:rPr>
      </w:pPr>
      <w:r>
        <w:rPr>
          <w:rFonts w:cs="David"/>
          <w:sz w:val="24"/>
          <w:u w:val="single"/>
          <w:rtl/>
        </w:rPr>
        <w:br w:type="page"/>
        <w:t>דינה ירום:</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 xml:space="preserve"> אתה לא יכול להאריך את התקנות, כי הת</w:t>
      </w:r>
      <w:r>
        <w:rPr>
          <w:rFonts w:cs="David"/>
          <w:sz w:val="24"/>
          <w:rtl/>
        </w:rPr>
        <w:t xml:space="preserve">קנות הן מתוקף סעיף שבטל.  </w:t>
      </w:r>
    </w:p>
    <w:p w:rsidR="00000000" w:rsidRDefault="001F0370">
      <w:pPr>
        <w:pStyle w:val="aa"/>
        <w:rPr>
          <w:rFonts w:cs="David"/>
          <w:sz w:val="24"/>
          <w:rtl/>
        </w:rPr>
      </w:pPr>
    </w:p>
    <w:p w:rsidR="00000000" w:rsidRDefault="001F0370">
      <w:pPr>
        <w:pStyle w:val="aa"/>
        <w:rPr>
          <w:rFonts w:cs="David"/>
          <w:sz w:val="24"/>
          <w:rtl/>
        </w:rPr>
      </w:pPr>
      <w:r>
        <w:rPr>
          <w:rFonts w:cs="David"/>
          <w:sz w:val="24"/>
          <w:u w:val="single"/>
          <w:rtl/>
        </w:rPr>
        <w:t>היו"ר אברהם פורז:</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 xml:space="preserve">זה חוק שמת. </w:t>
      </w:r>
    </w:p>
    <w:p w:rsidR="00000000" w:rsidRDefault="001F0370">
      <w:pPr>
        <w:pStyle w:val="aa"/>
        <w:rPr>
          <w:rFonts w:cs="David"/>
          <w:sz w:val="24"/>
          <w:rtl/>
        </w:rPr>
      </w:pPr>
    </w:p>
    <w:p w:rsidR="00000000" w:rsidRDefault="001F0370">
      <w:pPr>
        <w:pStyle w:val="aa"/>
        <w:rPr>
          <w:rFonts w:cs="David"/>
          <w:sz w:val="24"/>
          <w:rtl/>
        </w:rPr>
      </w:pPr>
      <w:r>
        <w:rPr>
          <w:rFonts w:cs="David"/>
          <w:sz w:val="24"/>
          <w:u w:val="single"/>
          <w:rtl/>
        </w:rPr>
        <w:t>יוסי ברג:</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 xml:space="preserve"> אני רק מבקש להביא לידיעת הוועדה, שהגיעו אלינו 36,000 תלונות ציבור בשנתיים האחרונות. תלונות בנושא תיירות דורגו במקום שלישי מבחינת חשיבותן, כלומר: זה נושא שמטריד הרבה אנשים. </w:t>
      </w:r>
    </w:p>
    <w:p w:rsidR="00000000" w:rsidRDefault="001F0370">
      <w:pPr>
        <w:pStyle w:val="aa"/>
        <w:rPr>
          <w:rFonts w:cs="David"/>
          <w:sz w:val="24"/>
          <w:rtl/>
        </w:rPr>
      </w:pPr>
    </w:p>
    <w:p w:rsidR="00000000" w:rsidRDefault="001F0370">
      <w:pPr>
        <w:pStyle w:val="aa"/>
        <w:rPr>
          <w:rFonts w:cs="David"/>
          <w:sz w:val="24"/>
          <w:rtl/>
        </w:rPr>
      </w:pPr>
      <w:r>
        <w:rPr>
          <w:rFonts w:cs="David"/>
          <w:sz w:val="24"/>
          <w:u w:val="single"/>
          <w:rtl/>
        </w:rPr>
        <w:t>היו"ר א</w:t>
      </w:r>
      <w:r>
        <w:rPr>
          <w:rFonts w:cs="David"/>
          <w:sz w:val="24"/>
          <w:u w:val="single"/>
          <w:rtl/>
        </w:rPr>
        <w:t>ברהם פורז:</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 xml:space="preserve">אל תתרשם מהעובדה הזאת, כי ברוב המקרים הלקוח לא צודק. </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 xml:space="preserve">תודה רבה, אני נועל את הישיבה. </w:t>
      </w:r>
    </w:p>
    <w:p w:rsidR="00000000" w:rsidRDefault="001F0370">
      <w:pPr>
        <w:pStyle w:val="aa"/>
        <w:rPr>
          <w:rFonts w:cs="David"/>
          <w:sz w:val="24"/>
          <w:rtl/>
        </w:rPr>
      </w:pPr>
    </w:p>
    <w:p w:rsidR="00000000" w:rsidRDefault="001F0370">
      <w:pPr>
        <w:pStyle w:val="aa"/>
        <w:rPr>
          <w:rFonts w:cs="David"/>
          <w:sz w:val="24"/>
          <w:rtl/>
        </w:rPr>
      </w:pPr>
      <w:r>
        <w:rPr>
          <w:rFonts w:cs="David"/>
          <w:sz w:val="24"/>
          <w:rtl/>
        </w:rPr>
        <w:tab/>
        <w:t>הישיבה ננעלה בשעה 13:20</w:t>
      </w:r>
    </w:p>
    <w:p w:rsidR="00000000" w:rsidRDefault="001F0370">
      <w:pPr>
        <w:pStyle w:val="aa"/>
        <w:rPr>
          <w:rFonts w:cs="David"/>
          <w:sz w:val="24"/>
          <w:rtl/>
        </w:rPr>
      </w:pPr>
    </w:p>
    <w:p w:rsidR="00000000" w:rsidRDefault="001F0370">
      <w:pPr>
        <w:pStyle w:val="aa"/>
        <w:rPr>
          <w:rFonts w:cs="David"/>
          <w:sz w:val="24"/>
          <w:rtl/>
        </w:rPr>
      </w:pPr>
    </w:p>
    <w:p w:rsidR="00000000" w:rsidRDefault="001F0370">
      <w:pPr>
        <w:pStyle w:val="-"/>
        <w:overflowPunct w:val="0"/>
        <w:autoSpaceDE w:val="0"/>
        <w:autoSpaceDN w:val="0"/>
        <w:bidi/>
        <w:adjustRightInd w:val="0"/>
        <w:jc w:val="both"/>
        <w:textAlignment w:val="baseline"/>
        <w:rPr>
          <w:rFonts w:cs="David"/>
          <w:rtl/>
        </w:rPr>
      </w:pPr>
    </w:p>
    <w:p w:rsidR="00000000" w:rsidRDefault="001F0370">
      <w:pPr>
        <w:pStyle w:val="-"/>
        <w:overflowPunct w:val="0"/>
        <w:autoSpaceDE w:val="0"/>
        <w:autoSpaceDN w:val="0"/>
        <w:bidi/>
        <w:adjustRightInd w:val="0"/>
        <w:jc w:val="both"/>
        <w:textAlignment w:val="baseline"/>
        <w:rPr>
          <w:rFonts w:cs="David"/>
          <w:rtl/>
        </w:rPr>
      </w:pPr>
    </w:p>
    <w:p w:rsidR="00000000" w:rsidRDefault="001F0370">
      <w:pPr>
        <w:rPr>
          <w:rFonts w:cs="David"/>
          <w:sz w:val="24"/>
          <w:u w:val="single"/>
          <w:rtl/>
        </w:rPr>
      </w:pPr>
    </w:p>
    <w:p w:rsidR="00000000" w:rsidRDefault="001F0370">
      <w:pPr>
        <w:pStyle w:val="20"/>
        <w:rPr>
          <w:rFonts w:cs="David"/>
          <w:sz w:val="24"/>
          <w:rtl/>
        </w:rPr>
      </w:pPr>
      <w:r>
        <w:rPr>
          <w:rFonts w:cs="David"/>
          <w:sz w:val="24"/>
          <w:rtl/>
        </w:rPr>
        <w:tab/>
      </w:r>
    </w:p>
    <w:p w:rsidR="00000000" w:rsidRDefault="001F0370">
      <w:pPr>
        <w:rPr>
          <w:rFonts w:cs="David"/>
          <w:sz w:val="24"/>
          <w:u w:val="single"/>
          <w:rtl/>
        </w:rPr>
      </w:pPr>
    </w:p>
    <w:p w:rsidR="00000000" w:rsidRDefault="001F0370">
      <w:pPr>
        <w:pStyle w:val="aa"/>
        <w:rPr>
          <w:rFonts w:cs="David"/>
          <w:sz w:val="24"/>
          <w:rtl/>
        </w:rPr>
      </w:pPr>
      <w:r>
        <w:rPr>
          <w:rFonts w:cs="David"/>
          <w:sz w:val="24"/>
          <w:rtl/>
        </w:rPr>
        <w:tab/>
      </w:r>
    </w:p>
    <w:p w:rsidR="00000000" w:rsidRDefault="001F0370">
      <w:pPr>
        <w:pStyle w:val="aa"/>
        <w:rPr>
          <w:rFonts w:cs="David"/>
          <w:sz w:val="24"/>
          <w:rtl/>
        </w:rPr>
      </w:pPr>
    </w:p>
    <w:p w:rsidR="00000000" w:rsidRDefault="001F0370">
      <w:pPr>
        <w:jc w:val="both"/>
        <w:rPr>
          <w:rFonts w:cs="David"/>
          <w:sz w:val="24"/>
          <w:rtl/>
        </w:rPr>
      </w:pPr>
      <w:r>
        <w:rPr>
          <w:rFonts w:cs="David"/>
          <w:sz w:val="24"/>
          <w:rtl/>
        </w:rPr>
        <w:tab/>
      </w:r>
    </w:p>
    <w:p w:rsidR="00000000" w:rsidRDefault="001F0370">
      <w:pPr>
        <w:rPr>
          <w:rFonts w:cs="David"/>
          <w:sz w:val="24"/>
          <w:rtl/>
        </w:rPr>
      </w:pPr>
      <w:r>
        <w:rPr>
          <w:rFonts w:cs="David"/>
          <w:sz w:val="24"/>
          <w:rtl/>
        </w:rPr>
        <w:br w:type="page"/>
      </w:r>
    </w:p>
    <w:p w:rsidR="00000000" w:rsidRDefault="001F0370">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F0370">
      <w:r>
        <w:separator/>
      </w:r>
    </w:p>
  </w:endnote>
  <w:endnote w:type="continuationSeparator" w:id="0">
    <w:p w:rsidR="00000000" w:rsidRDefault="001F03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0370">
    <w:pPr>
      <w:pStyle w:val="a7"/>
      <w:rPr>
        <w:rFonts w:cs="David"/>
        <w:sz w:val="24"/>
        <w:rtl/>
      </w:rPr>
    </w:pPr>
  </w:p>
  <w:p w:rsidR="00000000" w:rsidRDefault="001F0370">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0370">
    <w:pPr>
      <w:pStyle w:val="a7"/>
      <w:rPr>
        <w:rFonts w:cs="David"/>
        <w:sz w:val="24"/>
        <w:rtl/>
      </w:rPr>
    </w:pPr>
  </w:p>
  <w:p w:rsidR="00000000" w:rsidRDefault="001F037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F0370">
      <w:r>
        <w:separator/>
      </w:r>
    </w:p>
  </w:footnote>
  <w:footnote w:type="continuationSeparator" w:id="0">
    <w:p w:rsidR="00000000" w:rsidRDefault="001F03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037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1F0370">
    <w:pPr>
      <w:pStyle w:val="a5"/>
      <w:ind w:right="360"/>
      <w:rPr>
        <w:rFonts w:cs="David"/>
        <w:sz w:val="24"/>
        <w:rtl/>
      </w:rPr>
    </w:pPr>
    <w:r>
      <w:rPr>
        <w:rFonts w:cs="David"/>
        <w:sz w:val="24"/>
        <w:rtl/>
      </w:rPr>
      <w:t>ועדת הכלכלה</w:t>
    </w:r>
  </w:p>
  <w:p w:rsidR="00000000" w:rsidRDefault="001F0370">
    <w:pPr>
      <w:pStyle w:val="a5"/>
      <w:ind w:right="360"/>
      <w:rPr>
        <w:rStyle w:val="a9"/>
        <w:rFonts w:cs="David"/>
        <w:sz w:val="24"/>
        <w:rtl/>
      </w:rPr>
    </w:pPr>
    <w:r>
      <w:rPr>
        <w:rFonts w:cs="David"/>
        <w:sz w:val="24"/>
        <w:rtl/>
      </w:rPr>
      <w:t>25.12.2001</w:t>
    </w:r>
  </w:p>
  <w:p w:rsidR="00000000" w:rsidRDefault="001F0370">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0370">
    <w:pPr>
      <w:pStyle w:val="a5"/>
      <w:rPr>
        <w:rFonts w:cs="David"/>
        <w:sz w:val="24"/>
        <w:rtl/>
      </w:rPr>
    </w:pPr>
  </w:p>
  <w:p w:rsidR="00000000" w:rsidRDefault="001F037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604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F0370"/>
    <w:rsid w:val="001F03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854A783-9ACF-4B77-9E86-74B9272D1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20">
    <w:name w:val="Body Text 2"/>
    <w:basedOn w:val="a"/>
    <w:link w:val="21"/>
    <w:uiPriority w:val="99"/>
    <w:pPr>
      <w:jc w:val="both"/>
    </w:pPr>
  </w:style>
  <w:style w:type="character" w:customStyle="1" w:styleId="21">
    <w:name w:val="גוף טקסט 2 תו"/>
    <w:basedOn w:val="a0"/>
    <w:link w:val="20"/>
    <w:uiPriority w:val="99"/>
    <w:semiHidden/>
    <w:rPr>
      <w:rFonts w:ascii="Times New Roman" w:hAnsi="Times New Roman" w:cs="Times New Roman"/>
      <w:szCs w:val="24"/>
      <w:lang w:eastAsia="he-IL"/>
    </w:rPr>
  </w:style>
  <w:style w:type="paragraph" w:customStyle="1" w:styleId="-0">
    <w:name w:val="נשמר לאחרונה על-ידי"/>
    <w:uiPriority w:val="99"/>
    <w:pPr>
      <w:spacing w:after="0" w:line="240" w:lineRule="auto"/>
    </w:pPr>
    <w:rPr>
      <w:rFonts w:ascii="Times New Roman" w:hAnsi="Times New Roman" w:cs="Times New Roman"/>
      <w:sz w:val="24"/>
      <w:szCs w:val="24"/>
      <w:lang w:eastAsia="he-IL"/>
    </w:rPr>
  </w:style>
  <w:style w:type="paragraph" w:customStyle="1" w:styleId="ad">
    <w:name w:val="אבפ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ae">
    <w:name w:val="נוצר בתאריך"/>
    <w:uiPriority w:val="99"/>
    <w:pPr>
      <w:spacing w:after="0" w:line="240" w:lineRule="auto"/>
    </w:pPr>
    <w:rPr>
      <w:rFonts w:ascii="Times New Roman" w:hAnsi="Times New Roman" w:cs="Times New Roman"/>
      <w:sz w:val="24"/>
      <w:szCs w:val="24"/>
      <w:lang w:eastAsia="he-IL"/>
    </w:rPr>
  </w:style>
  <w:style w:type="paragraph" w:customStyle="1" w:styleId="af">
    <w:name w:val="אביח"/>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3963</Words>
  <Characters>19820</Characters>
  <Application>Microsoft Office Word</Application>
  <DocSecurity>0</DocSecurity>
  <Lines>165</Lines>
  <Paragraphs>47</Paragraphs>
  <ScaleCrop>false</ScaleCrop>
  <Company>knesset</Company>
  <LinksUpToDate>false</LinksUpToDate>
  <CharactersWithSpaces>23736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פרוטוקולים/כלכלה/4350</dc:title>
  <dc:subject>כלכלה 25.12.2001ג</dc:subject>
  <dc:creator>תמר מרימוביץ'</dc:creator>
  <cp:keywords/>
  <dc:description/>
  <cp:lastModifiedBy>רינה דבורה קדרון</cp:lastModifiedBy>
  <cp:revision>2</cp:revision>
  <dcterms:created xsi:type="dcterms:W3CDTF">2017-04-20T07:35:00Z</dcterms:created>
  <dcterms:modified xsi:type="dcterms:W3CDTF">2017-04-20T07:35:00Z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