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26BA">
      <w:pPr>
        <w:jc w:val="right"/>
        <w:rPr>
          <w:rFonts w:cs="David"/>
          <w:rtl/>
        </w:rPr>
      </w:pPr>
      <w:bookmarkStart w:id="0" w:name="_GoBack"/>
      <w:bookmarkEnd w:id="0"/>
      <w:r>
        <w:rPr>
          <w:rFonts w:cs="David"/>
          <w:rtl/>
        </w:rPr>
        <w:t>פרוטוקולים/כלכלה/5714</w:t>
      </w:r>
    </w:p>
    <w:p w:rsidR="00000000" w:rsidRDefault="00DB26BA">
      <w:pPr>
        <w:jc w:val="right"/>
        <w:rPr>
          <w:rFonts w:cs="David"/>
          <w:rtl/>
        </w:rPr>
      </w:pPr>
      <w:r>
        <w:rPr>
          <w:rFonts w:cs="David"/>
          <w:rtl/>
        </w:rPr>
        <w:tab/>
        <w:t>ירושלים, ה' באלול, תשס"ב</w:t>
      </w:r>
    </w:p>
    <w:p w:rsidR="00000000" w:rsidRDefault="00DB26BA">
      <w:pPr>
        <w:jc w:val="right"/>
        <w:rPr>
          <w:rFonts w:cs="David"/>
          <w:rtl/>
          <w:lang w:val="es"/>
        </w:rPr>
      </w:pPr>
      <w:r>
        <w:rPr>
          <w:rFonts w:cs="David"/>
          <w:rtl/>
          <w:lang w:val="es"/>
        </w:rPr>
        <w:t>13 באוגוסט, 2002</w:t>
      </w:r>
    </w:p>
    <w:p w:rsidR="00000000" w:rsidRDefault="00DB26BA">
      <w:pPr>
        <w:jc w:val="right"/>
        <w:rPr>
          <w:rFonts w:cs="David"/>
          <w:rtl/>
        </w:rPr>
      </w:pPr>
    </w:p>
    <w:p w:rsidR="00000000" w:rsidRDefault="00DB26BA">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w:t>
      </w:r>
      <w:r>
        <w:rPr>
          <w:rFonts w:cs="David"/>
          <w:rtl/>
        </w:rPr>
        <w:t>לא מתוקן</w:t>
      </w:r>
    </w:p>
    <w:p w:rsidR="00000000" w:rsidRDefault="00DB26BA">
      <w:pPr>
        <w:rPr>
          <w:rFonts w:cs="David"/>
          <w:b/>
          <w:bCs/>
          <w:rtl/>
        </w:rPr>
      </w:pPr>
      <w:r>
        <w:rPr>
          <w:rFonts w:cs="David"/>
          <w:b/>
          <w:bCs/>
          <w:rtl/>
        </w:rPr>
        <w:t>מושב רביעי</w:t>
      </w:r>
    </w:p>
    <w:p w:rsidR="00000000" w:rsidRDefault="00DB26BA">
      <w:pPr>
        <w:rPr>
          <w:rFonts w:cs="David"/>
          <w:b/>
          <w:bCs/>
          <w:rtl/>
        </w:rPr>
      </w:pPr>
    </w:p>
    <w:p w:rsidR="00000000" w:rsidRDefault="00DB26BA">
      <w:pPr>
        <w:rPr>
          <w:rFonts w:cs="David"/>
          <w:b/>
          <w:bCs/>
          <w:rtl/>
        </w:rPr>
      </w:pPr>
    </w:p>
    <w:p w:rsidR="00000000" w:rsidRDefault="00DB26BA">
      <w:pPr>
        <w:rPr>
          <w:rFonts w:cs="David"/>
          <w:b/>
          <w:bCs/>
          <w:rtl/>
        </w:rPr>
      </w:pPr>
    </w:p>
    <w:p w:rsidR="00000000" w:rsidRDefault="00DB26BA">
      <w:pPr>
        <w:rPr>
          <w:rFonts w:cs="David"/>
          <w:b/>
          <w:bCs/>
          <w:rtl/>
        </w:rPr>
      </w:pPr>
    </w:p>
    <w:p w:rsidR="00000000" w:rsidRDefault="00DB26BA">
      <w:pPr>
        <w:pStyle w:val="10"/>
        <w:rPr>
          <w:rFonts w:cs="David"/>
          <w:rtl/>
        </w:rPr>
      </w:pPr>
      <w:r>
        <w:rPr>
          <w:rFonts w:cs="David"/>
          <w:rtl/>
        </w:rPr>
        <w:t xml:space="preserve">פרוטוקול מס' 506 </w:t>
      </w:r>
    </w:p>
    <w:p w:rsidR="00000000" w:rsidRDefault="00DB26BA">
      <w:pPr>
        <w:jc w:val="center"/>
        <w:rPr>
          <w:rFonts w:cs="David"/>
          <w:b/>
          <w:bCs/>
          <w:rtl/>
        </w:rPr>
      </w:pPr>
      <w:r>
        <w:rPr>
          <w:rFonts w:cs="David"/>
          <w:b/>
          <w:bCs/>
          <w:rtl/>
        </w:rPr>
        <w:t>מישיבת ועדת הכלכלה</w:t>
      </w:r>
    </w:p>
    <w:p w:rsidR="00000000" w:rsidRDefault="00DB26BA">
      <w:pPr>
        <w:jc w:val="center"/>
        <w:rPr>
          <w:rFonts w:cs="David"/>
          <w:b/>
          <w:bCs/>
          <w:u w:val="single"/>
          <w:rtl/>
        </w:rPr>
      </w:pPr>
      <w:r>
        <w:rPr>
          <w:rFonts w:cs="David"/>
          <w:b/>
          <w:bCs/>
          <w:u w:val="single"/>
          <w:rtl/>
        </w:rPr>
        <w:t>יום שני, כ"ז באב התשס"ב (5 באוגוסט 2002), שעה 9:50</w:t>
      </w:r>
    </w:p>
    <w:p w:rsidR="00000000" w:rsidRDefault="00DB26BA">
      <w:pPr>
        <w:rPr>
          <w:rFonts w:cs="David"/>
          <w:b/>
          <w:bCs/>
          <w:rtl/>
        </w:rPr>
      </w:pPr>
    </w:p>
    <w:p w:rsidR="00000000" w:rsidRDefault="00DB26BA">
      <w:pPr>
        <w:rPr>
          <w:rFonts w:cs="David"/>
          <w:rtl/>
        </w:rPr>
      </w:pPr>
    </w:p>
    <w:p w:rsidR="00000000" w:rsidRDefault="00DB26BA">
      <w:pPr>
        <w:rPr>
          <w:rFonts w:cs="David"/>
          <w:b/>
          <w:bCs/>
          <w:u w:val="single"/>
          <w:rtl/>
        </w:rPr>
      </w:pPr>
    </w:p>
    <w:p w:rsidR="00000000" w:rsidRDefault="00DB26BA">
      <w:pPr>
        <w:rPr>
          <w:rFonts w:cs="David"/>
          <w:b/>
          <w:bCs/>
          <w:u w:val="single"/>
          <w:rtl/>
        </w:rPr>
      </w:pPr>
    </w:p>
    <w:p w:rsidR="00000000" w:rsidRDefault="00DB26BA">
      <w:pPr>
        <w:rPr>
          <w:rFonts w:cs="David"/>
          <w:rtl/>
        </w:rPr>
      </w:pPr>
      <w:r>
        <w:rPr>
          <w:rFonts w:cs="David"/>
          <w:b/>
          <w:bCs/>
          <w:u w:val="single"/>
          <w:rtl/>
        </w:rPr>
        <w:t>סדר היום: תקנות מחלות בעלי חיים (האבסה) (תיקון), התשס"ב - 2002 -</w:t>
      </w:r>
    </w:p>
    <w:p w:rsidR="00000000" w:rsidRDefault="00DB26BA">
      <w:pPr>
        <w:rPr>
          <w:rFonts w:cs="David"/>
          <w:rtl/>
        </w:rPr>
      </w:pPr>
    </w:p>
    <w:p w:rsidR="00000000" w:rsidRDefault="00DB26BA">
      <w:pPr>
        <w:rPr>
          <w:rFonts w:cs="David"/>
          <w:rtl/>
        </w:rPr>
      </w:pPr>
    </w:p>
    <w:p w:rsidR="00000000" w:rsidRDefault="00DB26BA">
      <w:pPr>
        <w:rPr>
          <w:rFonts w:cs="David"/>
          <w:rtl/>
        </w:rPr>
      </w:pPr>
    </w:p>
    <w:p w:rsidR="00000000" w:rsidRDefault="00DB26BA">
      <w:pPr>
        <w:rPr>
          <w:rFonts w:cs="David"/>
          <w:b/>
          <w:bCs/>
          <w:u w:val="single"/>
          <w:rtl/>
        </w:rPr>
      </w:pPr>
      <w:r>
        <w:rPr>
          <w:rFonts w:cs="David"/>
          <w:b/>
          <w:bCs/>
          <w:u w:val="single"/>
          <w:rtl/>
        </w:rPr>
        <w:t>נכחו:</w:t>
      </w:r>
    </w:p>
    <w:p w:rsidR="00000000" w:rsidRDefault="00DB26BA">
      <w:pPr>
        <w:rPr>
          <w:rFonts w:cs="David"/>
          <w:b/>
          <w:bCs/>
          <w:u w:val="single"/>
          <w:rtl/>
        </w:rPr>
      </w:pPr>
    </w:p>
    <w:p w:rsidR="00000000" w:rsidRDefault="00DB26BA">
      <w:pPr>
        <w:rPr>
          <w:rFonts w:cs="David"/>
          <w:rtl/>
        </w:rPr>
      </w:pPr>
      <w:r>
        <w:rPr>
          <w:rFonts w:cs="David"/>
          <w:b/>
          <w:bCs/>
          <w:u w:val="single"/>
          <w:rtl/>
        </w:rPr>
        <w:t>חברי הוועדה</w:t>
      </w:r>
      <w:r>
        <w:rPr>
          <w:rFonts w:cs="David"/>
          <w:rtl/>
        </w:rPr>
        <w:t>:</w:t>
      </w:r>
    </w:p>
    <w:p w:rsidR="00000000" w:rsidRDefault="00DB26BA">
      <w:pPr>
        <w:rPr>
          <w:rFonts w:cs="David"/>
          <w:rtl/>
        </w:rPr>
      </w:pPr>
    </w:p>
    <w:p w:rsidR="00000000" w:rsidRDefault="00DB26BA">
      <w:pPr>
        <w:rPr>
          <w:rFonts w:cs="David"/>
          <w:rtl/>
        </w:rPr>
      </w:pPr>
      <w:r>
        <w:rPr>
          <w:rFonts w:cs="David"/>
          <w:rtl/>
        </w:rPr>
        <w:t>אברהם פורז - היו"ר</w:t>
      </w:r>
    </w:p>
    <w:p w:rsidR="00000000" w:rsidRDefault="00DB26BA">
      <w:pPr>
        <w:rPr>
          <w:rFonts w:cs="David"/>
          <w:rtl/>
        </w:rPr>
      </w:pPr>
    </w:p>
    <w:p w:rsidR="00000000" w:rsidRDefault="00DB26BA">
      <w:pPr>
        <w:rPr>
          <w:rFonts w:cs="David"/>
          <w:rtl/>
        </w:rPr>
      </w:pPr>
    </w:p>
    <w:p w:rsidR="00000000" w:rsidRDefault="00DB26BA">
      <w:pPr>
        <w:rPr>
          <w:rFonts w:cs="David"/>
          <w:rtl/>
        </w:rPr>
      </w:pPr>
      <w:r>
        <w:rPr>
          <w:rFonts w:cs="David"/>
          <w:b/>
          <w:bCs/>
          <w:u w:val="single"/>
          <w:rtl/>
        </w:rPr>
        <w:t>מוזמנים</w:t>
      </w:r>
      <w:r>
        <w:rPr>
          <w:rFonts w:cs="David"/>
          <w:rtl/>
        </w:rPr>
        <w:t>:</w:t>
      </w:r>
      <w:r>
        <w:rPr>
          <w:rFonts w:cs="David"/>
          <w:rtl/>
        </w:rPr>
        <w:tab/>
      </w:r>
    </w:p>
    <w:p w:rsidR="00000000" w:rsidRDefault="00DB26BA">
      <w:pPr>
        <w:rPr>
          <w:rFonts w:cs="David"/>
          <w:rtl/>
        </w:rPr>
      </w:pPr>
    </w:p>
    <w:p w:rsidR="00000000" w:rsidRDefault="00DB26BA">
      <w:pPr>
        <w:rPr>
          <w:rFonts w:cs="David"/>
          <w:rtl/>
        </w:rPr>
      </w:pPr>
      <w:r>
        <w:rPr>
          <w:rFonts w:cs="David"/>
          <w:rtl/>
        </w:rPr>
        <w:t>ד"ר משה חיימוביץ</w:t>
      </w:r>
      <w:r>
        <w:rPr>
          <w:rFonts w:cs="David"/>
          <w:rtl/>
        </w:rPr>
        <w:tab/>
      </w:r>
      <w:r>
        <w:rPr>
          <w:rFonts w:cs="David"/>
          <w:rtl/>
        </w:rPr>
        <w:tab/>
      </w:r>
      <w:r>
        <w:rPr>
          <w:rFonts w:cs="David"/>
          <w:rtl/>
        </w:rPr>
        <w:tab/>
      </w:r>
      <w:r>
        <w:rPr>
          <w:rFonts w:cs="David"/>
          <w:rtl/>
        </w:rPr>
        <w:t>שירותים וטרינריים, משרד החקלאות</w:t>
      </w:r>
    </w:p>
    <w:p w:rsidR="00000000" w:rsidRDefault="00DB26BA">
      <w:pPr>
        <w:rPr>
          <w:rFonts w:cs="David"/>
          <w:rtl/>
        </w:rPr>
      </w:pPr>
      <w:r>
        <w:rPr>
          <w:rFonts w:cs="David"/>
          <w:rtl/>
        </w:rPr>
        <w:t>עו"ד מיכל סגן-כהן</w:t>
      </w:r>
      <w:r>
        <w:rPr>
          <w:rFonts w:cs="David"/>
          <w:rtl/>
        </w:rPr>
        <w:tab/>
      </w:r>
      <w:r>
        <w:rPr>
          <w:rFonts w:cs="David"/>
          <w:rtl/>
        </w:rPr>
        <w:tab/>
      </w:r>
      <w:r>
        <w:rPr>
          <w:rFonts w:cs="David"/>
          <w:rtl/>
        </w:rPr>
        <w:tab/>
        <w:t>לשכה משפטית, משרד החקלאות</w:t>
      </w:r>
    </w:p>
    <w:p w:rsidR="00000000" w:rsidRDefault="00DB26BA">
      <w:pPr>
        <w:rPr>
          <w:rFonts w:cs="David"/>
          <w:rtl/>
        </w:rPr>
      </w:pPr>
    </w:p>
    <w:p w:rsidR="00000000" w:rsidRDefault="00DB26BA">
      <w:pPr>
        <w:rPr>
          <w:rFonts w:cs="David"/>
          <w:rtl/>
        </w:rPr>
      </w:pPr>
    </w:p>
    <w:p w:rsidR="00000000" w:rsidRDefault="00DB26BA">
      <w:pPr>
        <w:rPr>
          <w:rFonts w:cs="David"/>
          <w:rtl/>
        </w:rPr>
      </w:pPr>
      <w:r>
        <w:rPr>
          <w:rFonts w:cs="David"/>
          <w:b/>
          <w:bCs/>
          <w:u w:val="single"/>
          <w:rtl/>
        </w:rPr>
        <w:t>יועצת משפטית</w:t>
      </w:r>
      <w:r>
        <w:rPr>
          <w:rFonts w:cs="David"/>
          <w:rtl/>
        </w:rPr>
        <w:t>:</w:t>
      </w:r>
      <w:r>
        <w:rPr>
          <w:rFonts w:cs="David"/>
          <w:rtl/>
        </w:rPr>
        <w:tab/>
        <w:t>אתי בנדלר</w:t>
      </w:r>
    </w:p>
    <w:p w:rsidR="00000000" w:rsidRDefault="00DB26BA">
      <w:pPr>
        <w:rPr>
          <w:rFonts w:cs="David"/>
          <w:rtl/>
        </w:rPr>
      </w:pPr>
    </w:p>
    <w:p w:rsidR="00000000" w:rsidRDefault="00DB26BA">
      <w:pPr>
        <w:rPr>
          <w:rFonts w:cs="David"/>
          <w:b/>
          <w:bCs/>
          <w:u w:val="single"/>
          <w:rtl/>
        </w:rPr>
      </w:pPr>
      <w:r>
        <w:rPr>
          <w:rFonts w:cs="David"/>
          <w:b/>
          <w:bCs/>
          <w:u w:val="single"/>
          <w:rtl/>
        </w:rPr>
        <w:t>מנהלת הוועדה</w:t>
      </w:r>
      <w:r>
        <w:rPr>
          <w:rFonts w:cs="David"/>
          <w:rtl/>
        </w:rPr>
        <w:t xml:space="preserve">: </w:t>
      </w:r>
      <w:r>
        <w:rPr>
          <w:rFonts w:cs="David"/>
          <w:rtl/>
        </w:rPr>
        <w:tab/>
        <w:t>לאה ורון</w:t>
      </w:r>
    </w:p>
    <w:p w:rsidR="00000000" w:rsidRDefault="00DB26BA">
      <w:pPr>
        <w:rPr>
          <w:rFonts w:cs="David"/>
          <w:b/>
          <w:bCs/>
          <w:u w:val="single"/>
          <w:rtl/>
        </w:rPr>
      </w:pPr>
    </w:p>
    <w:p w:rsidR="00000000" w:rsidRDefault="00DB26BA">
      <w:pPr>
        <w:rPr>
          <w:rFonts w:cs="David"/>
          <w:rtl/>
        </w:rPr>
      </w:pPr>
      <w:r>
        <w:rPr>
          <w:rFonts w:cs="David"/>
          <w:b/>
          <w:bCs/>
          <w:u w:val="single"/>
          <w:rtl/>
        </w:rPr>
        <w:t>קצרנית</w:t>
      </w:r>
      <w:r>
        <w:rPr>
          <w:rFonts w:cs="David"/>
          <w:rtl/>
        </w:rPr>
        <w:t>:</w:t>
      </w:r>
      <w:r>
        <w:rPr>
          <w:rFonts w:cs="David"/>
          <w:rtl/>
        </w:rPr>
        <w:tab/>
      </w:r>
      <w:r>
        <w:rPr>
          <w:rFonts w:cs="David"/>
          <w:rtl/>
        </w:rPr>
        <w:tab/>
        <w:t>יפה קרינצה</w:t>
      </w:r>
    </w:p>
    <w:p w:rsidR="00000000" w:rsidRDefault="00DB26BA">
      <w:pPr>
        <w:rPr>
          <w:rFonts w:cs="David"/>
          <w:rtl/>
        </w:rPr>
      </w:pPr>
    </w:p>
    <w:p w:rsidR="00000000" w:rsidRDefault="00DB26BA">
      <w:pPr>
        <w:rPr>
          <w:rFonts w:cs="David"/>
          <w:rtl/>
        </w:rPr>
      </w:pPr>
    </w:p>
    <w:p w:rsidR="00000000" w:rsidRDefault="00DB26BA">
      <w:pPr>
        <w:rPr>
          <w:rFonts w:cs="David"/>
          <w:rtl/>
        </w:rPr>
      </w:pPr>
    </w:p>
    <w:p w:rsidR="00000000" w:rsidRDefault="00DB26BA">
      <w:pPr>
        <w:rPr>
          <w:rFonts w:cs="David"/>
          <w:rtl/>
        </w:rPr>
      </w:pPr>
    </w:p>
    <w:p w:rsidR="00000000" w:rsidRDefault="00DB26BA">
      <w:pPr>
        <w:rPr>
          <w:rFonts w:cs="David"/>
          <w:rtl/>
        </w:rPr>
      </w:pPr>
    </w:p>
    <w:p w:rsidR="00000000" w:rsidRDefault="00DB26BA">
      <w:pPr>
        <w:rPr>
          <w:rFonts w:cs="David"/>
          <w:rtl/>
        </w:rPr>
      </w:pPr>
    </w:p>
    <w:p w:rsidR="00000000" w:rsidRDefault="00DB26BA">
      <w:pPr>
        <w:rPr>
          <w:rFonts w:cs="David"/>
          <w:rtl/>
        </w:rPr>
      </w:pPr>
    </w:p>
    <w:p w:rsidR="00000000" w:rsidRDefault="00DB26BA">
      <w:pPr>
        <w:rPr>
          <w:rFonts w:cs="David"/>
          <w:rtl/>
        </w:rPr>
      </w:pPr>
      <w:r>
        <w:rPr>
          <w:rFonts w:cs="David"/>
          <w:rtl/>
        </w:rPr>
        <w:br w:type="page"/>
      </w:r>
    </w:p>
    <w:p w:rsidR="00000000" w:rsidRDefault="00DB26BA">
      <w:pPr>
        <w:jc w:val="center"/>
        <w:rPr>
          <w:rFonts w:cs="David"/>
          <w:b/>
          <w:bCs/>
          <w:u w:val="single"/>
          <w:rtl/>
        </w:rPr>
      </w:pPr>
      <w:r>
        <w:rPr>
          <w:rFonts w:cs="David"/>
          <w:b/>
          <w:bCs/>
          <w:u w:val="single"/>
          <w:rtl/>
        </w:rPr>
        <w:t>תקנות מחלות בעלי חיים (האבסה) (תיקון), התשס"ב - 2002 -</w:t>
      </w:r>
    </w:p>
    <w:p w:rsidR="00000000" w:rsidRDefault="00DB26BA">
      <w:pPr>
        <w:jc w:val="left"/>
        <w:rPr>
          <w:rFonts w:cs="David"/>
          <w:rtl/>
        </w:rPr>
      </w:pPr>
    </w:p>
    <w:p w:rsidR="00000000" w:rsidRDefault="00DB26BA">
      <w:pPr>
        <w:jc w:val="left"/>
        <w:rPr>
          <w:rFonts w:cs="David"/>
          <w:rtl/>
        </w:rPr>
      </w:pPr>
    </w:p>
    <w:p w:rsidR="00000000" w:rsidRDefault="00DB26BA">
      <w:pPr>
        <w:jc w:val="left"/>
        <w:rPr>
          <w:rFonts w:cs="David"/>
          <w:rtl/>
        </w:rPr>
      </w:pPr>
    </w:p>
    <w:p w:rsidR="00000000" w:rsidRDefault="00DB26BA">
      <w:pPr>
        <w:jc w:val="left"/>
        <w:rPr>
          <w:rFonts w:cs="David"/>
          <w:u w:val="single"/>
          <w:rtl/>
        </w:rPr>
      </w:pPr>
      <w:r>
        <w:rPr>
          <w:rFonts w:cs="David"/>
          <w:u w:val="single"/>
          <w:rtl/>
        </w:rPr>
        <w:t>היו"ר אברהם פורז:</w:t>
      </w:r>
    </w:p>
    <w:p w:rsidR="00000000" w:rsidRDefault="00DB26BA">
      <w:pPr>
        <w:jc w:val="left"/>
        <w:rPr>
          <w:rFonts w:cs="David"/>
          <w:rtl/>
        </w:rPr>
      </w:pPr>
    </w:p>
    <w:p w:rsidR="00000000" w:rsidRDefault="00DB26BA">
      <w:pPr>
        <w:jc w:val="left"/>
        <w:rPr>
          <w:rFonts w:cs="David"/>
          <w:rtl/>
        </w:rPr>
      </w:pPr>
      <w:r>
        <w:rPr>
          <w:rFonts w:cs="David"/>
          <w:rtl/>
        </w:rPr>
        <w:tab/>
        <w:t xml:space="preserve">בוקר טוב, אני פותח </w:t>
      </w:r>
      <w:r>
        <w:rPr>
          <w:rFonts w:cs="David"/>
          <w:rtl/>
        </w:rPr>
        <w:t>את הישיבה בעניין תקנות האבסת בעלי חיים. על מה מדובר.</w:t>
      </w:r>
    </w:p>
    <w:p w:rsidR="00000000" w:rsidRDefault="00DB26BA">
      <w:pPr>
        <w:jc w:val="left"/>
        <w:rPr>
          <w:rFonts w:cs="David"/>
          <w:rtl/>
        </w:rPr>
      </w:pPr>
    </w:p>
    <w:p w:rsidR="00000000" w:rsidRDefault="00DB26BA">
      <w:pPr>
        <w:jc w:val="left"/>
        <w:rPr>
          <w:rFonts w:cs="David"/>
          <w:rtl/>
        </w:rPr>
      </w:pPr>
      <w:r>
        <w:rPr>
          <w:rFonts w:cs="David"/>
          <w:u w:val="single"/>
          <w:rtl/>
        </w:rPr>
        <w:t>מיכל סגן-כהן:</w:t>
      </w:r>
    </w:p>
    <w:p w:rsidR="00000000" w:rsidRDefault="00DB26BA">
      <w:pPr>
        <w:jc w:val="left"/>
        <w:rPr>
          <w:rFonts w:cs="David"/>
          <w:rtl/>
        </w:rPr>
      </w:pPr>
    </w:p>
    <w:p w:rsidR="00000000" w:rsidRDefault="00DB26BA">
      <w:pPr>
        <w:jc w:val="left"/>
        <w:rPr>
          <w:rFonts w:cs="David"/>
          <w:rtl/>
        </w:rPr>
      </w:pPr>
      <w:r>
        <w:rPr>
          <w:rFonts w:cs="David"/>
          <w:rtl/>
        </w:rPr>
        <w:tab/>
        <w:t>התקנות האלה הותקנו בידי שר החקלאות, שונו בשלב מסוים, ועכשיו אנחנו מבקשים לשנותם שוב. אנו מבקשים לשנותם משום שעלה חשש שמכוני תערובת, מי שמכין ומשווק את המזון לבעלי חיים, לא נכלל בגדר האנש</w:t>
      </w:r>
      <w:r>
        <w:rPr>
          <w:rFonts w:cs="David"/>
          <w:rtl/>
        </w:rPr>
        <w:t>ים שאסור להם להכין את המזון בו מאביסים בעלי חיים.</w:t>
      </w:r>
    </w:p>
    <w:p w:rsidR="00000000" w:rsidRDefault="00DB26BA">
      <w:pPr>
        <w:jc w:val="left"/>
        <w:rPr>
          <w:rFonts w:cs="David"/>
          <w:rtl/>
        </w:rPr>
      </w:pPr>
    </w:p>
    <w:p w:rsidR="00000000" w:rsidRDefault="00DB26BA">
      <w:pPr>
        <w:jc w:val="left"/>
        <w:rPr>
          <w:rFonts w:cs="David"/>
          <w:u w:val="single"/>
          <w:rtl/>
        </w:rPr>
      </w:pPr>
      <w:r>
        <w:rPr>
          <w:rFonts w:cs="David"/>
          <w:u w:val="single"/>
          <w:rtl/>
        </w:rPr>
        <w:t>היו"ר אברהם פורז:</w:t>
      </w:r>
    </w:p>
    <w:p w:rsidR="00000000" w:rsidRDefault="00DB26BA">
      <w:pPr>
        <w:jc w:val="left"/>
        <w:rPr>
          <w:rFonts w:cs="David"/>
          <w:rtl/>
        </w:rPr>
      </w:pPr>
    </w:p>
    <w:p w:rsidR="00000000" w:rsidRDefault="00DB26BA">
      <w:pPr>
        <w:jc w:val="left"/>
        <w:rPr>
          <w:rFonts w:cs="David"/>
          <w:rtl/>
        </w:rPr>
      </w:pPr>
      <w:r>
        <w:rPr>
          <w:rFonts w:cs="David"/>
          <w:rtl/>
        </w:rPr>
        <w:tab/>
        <w:t>למה זו האבסה ולא האכלה?</w:t>
      </w:r>
    </w:p>
    <w:p w:rsidR="00000000" w:rsidRDefault="00DB26BA">
      <w:pPr>
        <w:jc w:val="left"/>
        <w:rPr>
          <w:rFonts w:cs="David"/>
          <w:rtl/>
        </w:rPr>
      </w:pPr>
    </w:p>
    <w:p w:rsidR="00000000" w:rsidRDefault="00DB26BA">
      <w:pPr>
        <w:jc w:val="left"/>
        <w:rPr>
          <w:rFonts w:cs="David"/>
          <w:rtl/>
        </w:rPr>
      </w:pPr>
      <w:r>
        <w:rPr>
          <w:rFonts w:cs="David"/>
          <w:u w:val="single"/>
          <w:rtl/>
        </w:rPr>
        <w:t>משה חיימוביץ:</w:t>
      </w:r>
    </w:p>
    <w:p w:rsidR="00000000" w:rsidRDefault="00DB26BA">
      <w:pPr>
        <w:jc w:val="left"/>
        <w:rPr>
          <w:rFonts w:cs="David"/>
          <w:rtl/>
        </w:rPr>
      </w:pPr>
    </w:p>
    <w:p w:rsidR="00000000" w:rsidRDefault="00DB26BA">
      <w:pPr>
        <w:jc w:val="left"/>
        <w:rPr>
          <w:rFonts w:cs="David"/>
          <w:rtl/>
        </w:rPr>
      </w:pPr>
      <w:r>
        <w:rPr>
          <w:rFonts w:cs="David"/>
          <w:rtl/>
        </w:rPr>
        <w:tab/>
        <w:t>בעלי חיים מאביסים, זה המונח.</w:t>
      </w:r>
    </w:p>
    <w:p w:rsidR="00000000" w:rsidRDefault="00DB26BA">
      <w:pPr>
        <w:jc w:val="left"/>
        <w:rPr>
          <w:rFonts w:cs="David"/>
          <w:rtl/>
        </w:rPr>
      </w:pPr>
    </w:p>
    <w:p w:rsidR="00000000" w:rsidRDefault="00DB26BA">
      <w:pPr>
        <w:jc w:val="left"/>
        <w:rPr>
          <w:rFonts w:cs="David"/>
          <w:rtl/>
        </w:rPr>
      </w:pPr>
      <w:r>
        <w:rPr>
          <w:rFonts w:cs="David"/>
          <w:u w:val="single"/>
          <w:rtl/>
        </w:rPr>
        <w:t>מיכל סגן-כהן:</w:t>
      </w:r>
    </w:p>
    <w:p w:rsidR="00000000" w:rsidRDefault="00DB26BA">
      <w:pPr>
        <w:jc w:val="left"/>
        <w:rPr>
          <w:rFonts w:cs="David"/>
          <w:rtl/>
        </w:rPr>
      </w:pPr>
    </w:p>
    <w:p w:rsidR="00000000" w:rsidRDefault="00DB26BA">
      <w:pPr>
        <w:jc w:val="left"/>
        <w:rPr>
          <w:rFonts w:cs="David"/>
          <w:rtl/>
        </w:rPr>
      </w:pPr>
      <w:r>
        <w:rPr>
          <w:rFonts w:cs="David"/>
          <w:rtl/>
        </w:rPr>
        <w:tab/>
        <w:t>אנחנו רוצים שיהיה ברור שהתקנות האלה חלות על כל התהליך עד לכניסת המזון לפיו של בעל החיים.</w:t>
      </w:r>
    </w:p>
    <w:p w:rsidR="00000000" w:rsidRDefault="00DB26BA">
      <w:pPr>
        <w:jc w:val="left"/>
        <w:rPr>
          <w:rFonts w:cs="David"/>
          <w:rtl/>
        </w:rPr>
      </w:pPr>
    </w:p>
    <w:p w:rsidR="00000000" w:rsidRDefault="00DB26BA">
      <w:pPr>
        <w:jc w:val="left"/>
        <w:rPr>
          <w:rFonts w:cs="David"/>
          <w:u w:val="single"/>
          <w:rtl/>
        </w:rPr>
      </w:pPr>
      <w:r>
        <w:rPr>
          <w:rFonts w:cs="David"/>
          <w:u w:val="single"/>
          <w:rtl/>
        </w:rPr>
        <w:t>היו"ר אב</w:t>
      </w:r>
      <w:r>
        <w:rPr>
          <w:rFonts w:cs="David"/>
          <w:u w:val="single"/>
          <w:rtl/>
        </w:rPr>
        <w:t>רהם פורז:</w:t>
      </w:r>
    </w:p>
    <w:p w:rsidR="00000000" w:rsidRDefault="00DB26BA">
      <w:pPr>
        <w:jc w:val="left"/>
        <w:rPr>
          <w:rFonts w:cs="David"/>
          <w:rtl/>
        </w:rPr>
      </w:pPr>
    </w:p>
    <w:p w:rsidR="00000000" w:rsidRDefault="00DB26BA">
      <w:pPr>
        <w:jc w:val="left"/>
        <w:rPr>
          <w:rFonts w:cs="David"/>
          <w:rtl/>
        </w:rPr>
      </w:pPr>
      <w:r>
        <w:rPr>
          <w:rFonts w:cs="David"/>
          <w:rtl/>
        </w:rPr>
        <w:tab/>
        <w:t>ולכן זה יחול גם על "יצור, יבוא, שיווק, אחסון והובלה". למנוע מצב שיש בשרשרת הפיקוח מישהו שהתקנות לא חלות עליו.</w:t>
      </w:r>
    </w:p>
    <w:p w:rsidR="00000000" w:rsidRDefault="00DB26BA">
      <w:pPr>
        <w:jc w:val="left"/>
        <w:rPr>
          <w:rFonts w:cs="David"/>
          <w:rtl/>
        </w:rPr>
      </w:pPr>
    </w:p>
    <w:p w:rsidR="00000000" w:rsidRDefault="00DB26BA">
      <w:pPr>
        <w:jc w:val="left"/>
        <w:rPr>
          <w:rFonts w:cs="David"/>
          <w:rtl/>
        </w:rPr>
      </w:pPr>
      <w:r>
        <w:rPr>
          <w:rFonts w:cs="David"/>
          <w:u w:val="single"/>
          <w:rtl/>
        </w:rPr>
        <w:t>מיכל סגן-כהן:</w:t>
      </w:r>
    </w:p>
    <w:p w:rsidR="00000000" w:rsidRDefault="00DB26BA">
      <w:pPr>
        <w:jc w:val="left"/>
        <w:rPr>
          <w:rFonts w:cs="David"/>
          <w:rtl/>
        </w:rPr>
      </w:pPr>
    </w:p>
    <w:p w:rsidR="00000000" w:rsidRDefault="00DB26BA">
      <w:pPr>
        <w:jc w:val="left"/>
        <w:rPr>
          <w:rFonts w:cs="David"/>
          <w:rtl/>
        </w:rPr>
      </w:pPr>
      <w:r>
        <w:rPr>
          <w:rFonts w:cs="David"/>
          <w:rtl/>
        </w:rPr>
        <w:tab/>
        <w:t>עו"ד בנדלר העירה את תשומת לבי, ויתכן שאפשר לשפר מעט את הנוסח. לכן, אני מבקשת שהוועדה תאשר שוב את הרעיון ואני אבדוק עם</w:t>
      </w:r>
      <w:r>
        <w:rPr>
          <w:rFonts w:cs="David"/>
          <w:rtl/>
        </w:rPr>
        <w:t xml:space="preserve"> הממונה לחקיקת משנה אם זה הנוסח.</w:t>
      </w:r>
    </w:p>
    <w:p w:rsidR="00000000" w:rsidRDefault="00DB26BA">
      <w:pPr>
        <w:jc w:val="left"/>
        <w:rPr>
          <w:rFonts w:cs="David"/>
          <w:rtl/>
        </w:rPr>
      </w:pPr>
    </w:p>
    <w:p w:rsidR="00000000" w:rsidRDefault="00DB26BA">
      <w:pPr>
        <w:jc w:val="left"/>
        <w:rPr>
          <w:rFonts w:cs="David"/>
          <w:u w:val="single"/>
          <w:rtl/>
        </w:rPr>
      </w:pPr>
      <w:r>
        <w:rPr>
          <w:rFonts w:cs="David"/>
          <w:u w:val="single"/>
          <w:rtl/>
        </w:rPr>
        <w:t>אתי בנדלר:</w:t>
      </w:r>
    </w:p>
    <w:p w:rsidR="00000000" w:rsidRDefault="00DB26BA">
      <w:pPr>
        <w:jc w:val="left"/>
        <w:rPr>
          <w:rFonts w:cs="David"/>
          <w:u w:val="single"/>
          <w:rtl/>
        </w:rPr>
      </w:pPr>
    </w:p>
    <w:p w:rsidR="00000000" w:rsidRDefault="00DB26BA">
      <w:pPr>
        <w:jc w:val="left"/>
        <w:rPr>
          <w:rFonts w:cs="David"/>
          <w:rtl/>
        </w:rPr>
      </w:pPr>
      <w:r>
        <w:rPr>
          <w:rFonts w:cs="David"/>
          <w:rtl/>
        </w:rPr>
        <w:tab/>
        <w:t>אנחנו רוצות לבדוק אם אפשר עוד לשנות את הנוסח באופן שיביע את אותו הרעיון.</w:t>
      </w:r>
    </w:p>
    <w:p w:rsidR="00000000" w:rsidRDefault="00DB26BA">
      <w:pPr>
        <w:jc w:val="left"/>
        <w:rPr>
          <w:rFonts w:cs="David"/>
          <w:rtl/>
        </w:rPr>
      </w:pPr>
    </w:p>
    <w:p w:rsidR="00000000" w:rsidRDefault="00DB26BA">
      <w:pPr>
        <w:jc w:val="left"/>
        <w:rPr>
          <w:rFonts w:cs="David"/>
          <w:u w:val="single"/>
          <w:rtl/>
        </w:rPr>
      </w:pPr>
      <w:r>
        <w:rPr>
          <w:rFonts w:cs="David"/>
          <w:u w:val="single"/>
          <w:rtl/>
        </w:rPr>
        <w:t>היו"ר אברהם פורז:</w:t>
      </w:r>
    </w:p>
    <w:p w:rsidR="00000000" w:rsidRDefault="00DB26BA">
      <w:pPr>
        <w:jc w:val="left"/>
        <w:rPr>
          <w:rFonts w:cs="David"/>
          <w:rtl/>
        </w:rPr>
      </w:pPr>
    </w:p>
    <w:p w:rsidR="00000000" w:rsidRDefault="00DB26BA">
      <w:pPr>
        <w:jc w:val="left"/>
        <w:rPr>
          <w:rFonts w:cs="David"/>
          <w:rtl/>
        </w:rPr>
      </w:pPr>
      <w:r>
        <w:rPr>
          <w:rFonts w:cs="David"/>
          <w:rtl/>
        </w:rPr>
        <w:tab/>
        <w:t>הרעיון הוא שיכולת הפיקוח והכללים יחולו על כל התהליך, כדי למנוע מצב שיש באיזשהו מקום פער ביכולת הפיקוח. זה נראה הגיו</w:t>
      </w:r>
      <w:r>
        <w:rPr>
          <w:rFonts w:cs="David"/>
          <w:rtl/>
        </w:rPr>
        <w:t>ני. אנחנו מאשרים את העיקרון הזה.</w:t>
      </w:r>
    </w:p>
    <w:p w:rsidR="00000000" w:rsidRDefault="00DB26BA">
      <w:pPr>
        <w:jc w:val="left"/>
        <w:rPr>
          <w:rFonts w:cs="David"/>
          <w:rtl/>
        </w:rPr>
      </w:pPr>
    </w:p>
    <w:p w:rsidR="00000000" w:rsidRDefault="00DB26BA">
      <w:pPr>
        <w:jc w:val="left"/>
        <w:rPr>
          <w:rFonts w:cs="David"/>
          <w:rtl/>
        </w:rPr>
      </w:pPr>
      <w:r>
        <w:rPr>
          <w:rFonts w:cs="David"/>
          <w:u w:val="single"/>
          <w:rtl/>
        </w:rPr>
        <w:t>מיכל סגן-כהן:</w:t>
      </w:r>
    </w:p>
    <w:p w:rsidR="00000000" w:rsidRDefault="00DB26BA">
      <w:pPr>
        <w:jc w:val="left"/>
        <w:rPr>
          <w:rFonts w:cs="David"/>
          <w:rtl/>
        </w:rPr>
      </w:pPr>
    </w:p>
    <w:p w:rsidR="00000000" w:rsidRDefault="00DB26BA">
      <w:pPr>
        <w:jc w:val="left"/>
        <w:rPr>
          <w:rFonts w:cs="David"/>
          <w:rtl/>
        </w:rPr>
      </w:pPr>
      <w:r>
        <w:rPr>
          <w:rFonts w:cs="David"/>
          <w:rtl/>
        </w:rPr>
        <w:tab/>
        <w:t>אני אשלח לכם את הנוסח הסופי, ברגע שיהיה.</w:t>
      </w:r>
    </w:p>
    <w:p w:rsidR="00000000" w:rsidRDefault="00DB26BA">
      <w:pPr>
        <w:jc w:val="left"/>
        <w:rPr>
          <w:rFonts w:cs="David"/>
          <w:rtl/>
        </w:rPr>
      </w:pPr>
    </w:p>
    <w:p w:rsidR="00000000" w:rsidRDefault="00DB26BA">
      <w:pPr>
        <w:jc w:val="left"/>
        <w:rPr>
          <w:rFonts w:cs="David"/>
          <w:u w:val="single"/>
          <w:rtl/>
        </w:rPr>
      </w:pPr>
      <w:r>
        <w:rPr>
          <w:rFonts w:cs="David"/>
          <w:u w:val="single"/>
          <w:rtl/>
        </w:rPr>
        <w:t>היו"ר אברהם פורז:</w:t>
      </w:r>
    </w:p>
    <w:p w:rsidR="00000000" w:rsidRDefault="00DB26BA">
      <w:pPr>
        <w:jc w:val="left"/>
        <w:rPr>
          <w:rFonts w:cs="David"/>
          <w:rtl/>
        </w:rPr>
      </w:pPr>
    </w:p>
    <w:p w:rsidR="00000000" w:rsidRDefault="00DB26BA">
      <w:pPr>
        <w:jc w:val="left"/>
        <w:rPr>
          <w:rFonts w:cs="David"/>
          <w:rtl/>
        </w:rPr>
      </w:pPr>
      <w:r>
        <w:rPr>
          <w:rFonts w:cs="David"/>
          <w:rtl/>
        </w:rPr>
        <w:tab/>
        <w:t>אני שוב מבקש את סליחתכם על האיחור. תודה רבה, הישיבה נעולה.</w:t>
      </w:r>
    </w:p>
    <w:p w:rsidR="00000000" w:rsidRDefault="00DB26BA">
      <w:pPr>
        <w:jc w:val="left"/>
        <w:rPr>
          <w:rFonts w:cs="David"/>
          <w:rtl/>
        </w:rPr>
      </w:pPr>
    </w:p>
    <w:p w:rsidR="00000000" w:rsidRDefault="00DB26BA">
      <w:pPr>
        <w:jc w:val="left"/>
        <w:rPr>
          <w:rFonts w:cs="David"/>
          <w:rtl/>
        </w:rPr>
      </w:pPr>
    </w:p>
    <w:p w:rsidR="00000000" w:rsidRDefault="00DB26BA">
      <w:pPr>
        <w:jc w:val="left"/>
        <w:rPr>
          <w:rFonts w:cs="David"/>
          <w:b/>
          <w:bCs/>
          <w:rtl/>
        </w:rPr>
      </w:pPr>
      <w:r>
        <w:rPr>
          <w:rFonts w:cs="David"/>
          <w:b/>
          <w:bCs/>
          <w:rtl/>
        </w:rPr>
        <w:t>הישיבה ננעלה בשעה 10:00</w:t>
      </w:r>
    </w:p>
    <w:p w:rsidR="00000000" w:rsidRDefault="00DB26B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26BA">
      <w:r>
        <w:separator/>
      </w:r>
    </w:p>
  </w:endnote>
  <w:endnote w:type="continuationSeparator" w:id="0">
    <w:p w:rsidR="00000000" w:rsidRDefault="00DB2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26BA">
    <w:pPr>
      <w:pStyle w:val="a7"/>
      <w:rPr>
        <w:rFonts w:cs="David"/>
        <w:rtl/>
      </w:rPr>
    </w:pPr>
  </w:p>
  <w:p w:rsidR="00000000" w:rsidRDefault="00DB26B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26BA">
    <w:pPr>
      <w:pStyle w:val="a7"/>
      <w:rPr>
        <w:rFonts w:cs="David"/>
        <w:rtl/>
      </w:rPr>
    </w:pPr>
  </w:p>
  <w:p w:rsidR="00000000" w:rsidRDefault="00DB26B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26BA">
      <w:r>
        <w:separator/>
      </w:r>
    </w:p>
  </w:footnote>
  <w:footnote w:type="continuationSeparator" w:id="0">
    <w:p w:rsidR="00000000" w:rsidRDefault="00DB26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26BA">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B26BA">
    <w:pPr>
      <w:pStyle w:val="a5"/>
      <w:ind w:right="360"/>
      <w:jc w:val="both"/>
      <w:rPr>
        <w:rFonts w:cs="David"/>
        <w:rtl/>
      </w:rPr>
    </w:pPr>
    <w:r>
      <w:rPr>
        <w:rFonts w:cs="David"/>
        <w:rtl/>
      </w:rPr>
      <w:t>ועדת הכלכלה</w:t>
    </w:r>
  </w:p>
  <w:p w:rsidR="00000000" w:rsidRDefault="00DB26BA">
    <w:pPr>
      <w:pStyle w:val="a5"/>
      <w:ind w:right="360"/>
      <w:jc w:val="both"/>
      <w:rPr>
        <w:rStyle w:val="a9"/>
        <w:rFonts w:cs="David"/>
        <w:rtl/>
      </w:rPr>
    </w:pPr>
    <w:r>
      <w:rPr>
        <w:rFonts w:cs="David"/>
        <w:rtl/>
      </w:rPr>
      <w:t>5.8.2002</w:t>
    </w:r>
  </w:p>
  <w:p w:rsidR="00000000" w:rsidRDefault="00DB26B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26BA">
    <w:pPr>
      <w:pStyle w:val="a5"/>
      <w:rPr>
        <w:rFonts w:cs="David"/>
        <w:rtl/>
      </w:rPr>
    </w:pPr>
  </w:p>
  <w:p w:rsidR="00000000" w:rsidRDefault="00DB26B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6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B26BA"/>
    <w:rsid w:val="00DB2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DEE2FA-0E0B-447C-B75A-ED9ACE611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304</Words>
  <Characters>1525</Characters>
  <Application>Microsoft Office Word</Application>
  <DocSecurity>0</DocSecurity>
  <Lines>12</Lines>
  <Paragraphs>3</Paragraphs>
  <ScaleCrop>false</ScaleCrop>
  <Company>knesset</Company>
  <LinksUpToDate>false</LinksUpToDate>
  <CharactersWithSpaces>1826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פרוטוקולים/כלכלה/5714</dc:title>
  <dc:subject>כלכלה 5.8.2002א</dc:subject>
  <dc:creator>יפה קרינצה</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