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1DB1">
      <w:pPr>
        <w:jc w:val="right"/>
        <w:rPr>
          <w:rFonts w:cs="David"/>
          <w:rtl/>
        </w:rPr>
      </w:pPr>
      <w:bookmarkStart w:id="0" w:name="_GoBack"/>
      <w:bookmarkEnd w:id="0"/>
      <w:r>
        <w:rPr>
          <w:rFonts w:cs="David"/>
          <w:rtl/>
        </w:rPr>
        <w:t>פרוטוקולים/כלכלה/6052</w:t>
      </w:r>
    </w:p>
    <w:p w:rsidR="00000000" w:rsidRDefault="005D1DB1">
      <w:pPr>
        <w:jc w:val="right"/>
        <w:rPr>
          <w:rFonts w:cs="David"/>
          <w:rtl/>
        </w:rPr>
      </w:pPr>
      <w:r>
        <w:rPr>
          <w:rFonts w:cs="David"/>
          <w:rtl/>
        </w:rPr>
        <w:tab/>
        <w:t>ירושלים, ט' בכסלו, תשס"ג</w:t>
      </w:r>
    </w:p>
    <w:p w:rsidR="00000000" w:rsidRDefault="005D1DB1">
      <w:pPr>
        <w:jc w:val="right"/>
        <w:rPr>
          <w:rFonts w:cs="David"/>
          <w:rtl/>
          <w:lang w:val="es"/>
        </w:rPr>
      </w:pPr>
      <w:r>
        <w:rPr>
          <w:rFonts w:cs="David"/>
          <w:rtl/>
          <w:lang w:val="es"/>
        </w:rPr>
        <w:t>14 בנובמבר, 2002</w:t>
      </w:r>
    </w:p>
    <w:p w:rsidR="00000000" w:rsidRDefault="005D1DB1">
      <w:pPr>
        <w:jc w:val="right"/>
        <w:rPr>
          <w:rFonts w:cs="David"/>
          <w:rtl/>
        </w:rPr>
      </w:pPr>
    </w:p>
    <w:p w:rsidR="00000000" w:rsidRDefault="005D1DB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D1DB1">
      <w:pPr>
        <w:rPr>
          <w:rFonts w:cs="David"/>
          <w:b/>
          <w:bCs/>
          <w:rtl/>
        </w:rPr>
      </w:pPr>
      <w:r>
        <w:rPr>
          <w:rFonts w:cs="David"/>
          <w:b/>
          <w:bCs/>
          <w:rtl/>
        </w:rPr>
        <w:t>מושב חמישי</w:t>
      </w:r>
    </w:p>
    <w:p w:rsidR="00000000" w:rsidRDefault="005D1DB1">
      <w:pPr>
        <w:rPr>
          <w:rFonts w:cs="David"/>
          <w:b/>
          <w:bCs/>
          <w:rtl/>
        </w:rPr>
      </w:pPr>
    </w:p>
    <w:p w:rsidR="00000000" w:rsidRDefault="005D1DB1">
      <w:pPr>
        <w:rPr>
          <w:rFonts w:cs="David"/>
          <w:b/>
          <w:bCs/>
          <w:rtl/>
        </w:rPr>
      </w:pPr>
    </w:p>
    <w:p w:rsidR="00000000" w:rsidRDefault="005D1DB1">
      <w:pPr>
        <w:pStyle w:val="10"/>
        <w:ind w:left="3402"/>
        <w:jc w:val="both"/>
        <w:rPr>
          <w:rFonts w:cs="David"/>
          <w:rtl/>
        </w:rPr>
      </w:pPr>
      <w:r>
        <w:rPr>
          <w:rFonts w:cs="David"/>
          <w:rtl/>
        </w:rPr>
        <w:t>פרוטוקול מס' 526</w:t>
      </w:r>
    </w:p>
    <w:p w:rsidR="00000000" w:rsidRDefault="005D1DB1">
      <w:pPr>
        <w:jc w:val="center"/>
        <w:rPr>
          <w:rFonts w:cs="David"/>
          <w:rtl/>
        </w:rPr>
      </w:pPr>
      <w:r>
        <w:rPr>
          <w:rFonts w:cs="David"/>
          <w:rtl/>
        </w:rPr>
        <w:t>מישיבת ועדת הכלכלה</w:t>
      </w:r>
    </w:p>
    <w:p w:rsidR="00000000" w:rsidRDefault="005D1DB1">
      <w:pPr>
        <w:jc w:val="center"/>
        <w:rPr>
          <w:rFonts w:cs="David"/>
          <w:u w:val="single"/>
          <w:rtl/>
        </w:rPr>
      </w:pPr>
      <w:r>
        <w:rPr>
          <w:rFonts w:cs="David"/>
          <w:u w:val="single"/>
          <w:rtl/>
        </w:rPr>
        <w:t>מיום שני,  כ"ט  בחשוון  התשס"ג ( 4  בנובמבר 2002 ), שעה: 9:45</w:t>
      </w:r>
    </w:p>
    <w:p w:rsidR="00000000" w:rsidRDefault="005D1DB1">
      <w:pPr>
        <w:jc w:val="center"/>
        <w:rPr>
          <w:rFonts w:cs="David"/>
          <w:b/>
          <w:bCs/>
          <w:rtl/>
        </w:rPr>
      </w:pPr>
    </w:p>
    <w:p w:rsidR="00000000" w:rsidRDefault="005D1DB1">
      <w:pPr>
        <w:pStyle w:val="5"/>
        <w:rPr>
          <w:rFonts w:cs="David"/>
          <w:rtl/>
        </w:rPr>
      </w:pPr>
    </w:p>
    <w:p w:rsidR="00000000" w:rsidRDefault="005D1DB1">
      <w:pPr>
        <w:rPr>
          <w:rFonts w:cs="David"/>
          <w:rtl/>
        </w:rPr>
      </w:pPr>
      <w:r>
        <w:rPr>
          <w:rFonts w:cs="David"/>
          <w:b/>
          <w:bCs/>
          <w:u w:val="single"/>
          <w:rtl/>
        </w:rPr>
        <w:t>סדר היום:</w:t>
      </w:r>
      <w:r>
        <w:rPr>
          <w:rFonts w:cs="David"/>
          <w:rtl/>
        </w:rPr>
        <w:tab/>
        <w:t xml:space="preserve"> </w:t>
      </w:r>
      <w:r>
        <w:rPr>
          <w:rFonts w:cs="David"/>
          <w:rtl/>
        </w:rPr>
        <w:tab/>
        <w:t>הפסקת שירות קו סלולר של חברת מירס לעמותת "דעת אמת".</w:t>
      </w:r>
    </w:p>
    <w:p w:rsidR="00000000" w:rsidRDefault="005D1DB1">
      <w:pPr>
        <w:ind w:left="2340"/>
        <w:rPr>
          <w:rFonts w:cs="David"/>
          <w:rtl/>
        </w:rPr>
      </w:pPr>
    </w:p>
    <w:p w:rsidR="00000000" w:rsidRDefault="005D1DB1">
      <w:pPr>
        <w:rPr>
          <w:rFonts w:cs="David"/>
          <w:b/>
          <w:bCs/>
          <w:u w:val="single"/>
          <w:rtl/>
        </w:rPr>
      </w:pPr>
    </w:p>
    <w:p w:rsidR="00000000" w:rsidRDefault="005D1DB1">
      <w:pPr>
        <w:rPr>
          <w:rFonts w:cs="David"/>
          <w:b/>
          <w:bCs/>
          <w:u w:val="single"/>
          <w:rtl/>
        </w:rPr>
      </w:pPr>
    </w:p>
    <w:p w:rsidR="00000000" w:rsidRDefault="005D1DB1">
      <w:pPr>
        <w:rPr>
          <w:rFonts w:cs="David"/>
          <w:b/>
          <w:bCs/>
          <w:u w:val="single"/>
          <w:rtl/>
        </w:rPr>
      </w:pPr>
    </w:p>
    <w:p w:rsidR="00000000" w:rsidRDefault="005D1DB1">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5D1DB1">
      <w:pPr>
        <w:rPr>
          <w:rFonts w:cs="David"/>
          <w:rtl/>
        </w:rPr>
      </w:pPr>
      <w:r>
        <w:rPr>
          <w:rFonts w:cs="David"/>
          <w:b/>
          <w:bCs/>
          <w:u w:val="single"/>
          <w:rtl/>
        </w:rPr>
        <w:t>חברי הוועדה</w:t>
      </w:r>
      <w:r>
        <w:rPr>
          <w:rFonts w:cs="David"/>
          <w:rtl/>
        </w:rPr>
        <w:t>:</w:t>
      </w:r>
      <w:r>
        <w:rPr>
          <w:rFonts w:cs="David"/>
          <w:rtl/>
        </w:rPr>
        <w:tab/>
        <w:t>אברהם פורז</w:t>
      </w:r>
      <w:r>
        <w:rPr>
          <w:rFonts w:cs="David"/>
          <w:rtl/>
        </w:rPr>
        <w:tab/>
      </w:r>
      <w:r>
        <w:rPr>
          <w:rFonts w:cs="David"/>
          <w:rtl/>
        </w:rPr>
        <w:tab/>
        <w:t>- היו"ר</w:t>
      </w:r>
    </w:p>
    <w:p w:rsidR="00000000" w:rsidRDefault="005D1DB1">
      <w:pPr>
        <w:rPr>
          <w:rFonts w:cs="David"/>
          <w:rtl/>
        </w:rPr>
      </w:pPr>
      <w:r>
        <w:rPr>
          <w:rFonts w:cs="David"/>
          <w:rtl/>
        </w:rPr>
        <w:tab/>
      </w:r>
      <w:r>
        <w:rPr>
          <w:rFonts w:cs="David"/>
          <w:rtl/>
        </w:rPr>
        <w:tab/>
      </w:r>
      <w:r>
        <w:rPr>
          <w:rFonts w:cs="David"/>
          <w:rtl/>
        </w:rPr>
        <w:tab/>
      </w:r>
    </w:p>
    <w:p w:rsidR="00000000" w:rsidRDefault="005D1DB1">
      <w:pPr>
        <w:rPr>
          <w:rFonts w:cs="David"/>
          <w:rtl/>
        </w:rPr>
      </w:pPr>
    </w:p>
    <w:p w:rsidR="00000000" w:rsidRDefault="005D1DB1">
      <w:pPr>
        <w:rPr>
          <w:rFonts w:cs="David"/>
          <w:rtl/>
        </w:rPr>
      </w:pPr>
      <w:r>
        <w:rPr>
          <w:rFonts w:cs="David"/>
          <w:b/>
          <w:bCs/>
          <w:u w:val="single"/>
          <w:rtl/>
        </w:rPr>
        <w:t>מוזמנים</w:t>
      </w:r>
      <w:r>
        <w:rPr>
          <w:rFonts w:cs="David"/>
          <w:rtl/>
        </w:rPr>
        <w:t>:</w:t>
      </w:r>
      <w:r>
        <w:rPr>
          <w:rFonts w:cs="David"/>
          <w:rtl/>
        </w:rPr>
        <w:tab/>
      </w:r>
      <w:r>
        <w:rPr>
          <w:rFonts w:cs="David"/>
          <w:rtl/>
        </w:rPr>
        <w:tab/>
        <w:t>אר</w:t>
      </w:r>
      <w:r>
        <w:rPr>
          <w:rFonts w:cs="David"/>
          <w:rtl/>
        </w:rPr>
        <w:t>יה שניצר</w:t>
      </w:r>
      <w:r>
        <w:rPr>
          <w:rFonts w:cs="David"/>
          <w:rtl/>
        </w:rPr>
        <w:tab/>
      </w:r>
      <w:r>
        <w:rPr>
          <w:rFonts w:cs="David"/>
          <w:rtl/>
        </w:rPr>
        <w:tab/>
        <w:t>- מנהל המשרד לקשר עם גורמי ממשל, חברת מירס</w:t>
      </w:r>
    </w:p>
    <w:p w:rsidR="00000000" w:rsidRDefault="005D1DB1">
      <w:pPr>
        <w:rPr>
          <w:rFonts w:cs="David"/>
          <w:rtl/>
        </w:rPr>
      </w:pPr>
    </w:p>
    <w:p w:rsidR="00000000" w:rsidRDefault="005D1DB1">
      <w:pPr>
        <w:rPr>
          <w:rFonts w:cs="David"/>
          <w:b/>
          <w:bCs/>
          <w:u w:val="single"/>
          <w:rtl/>
        </w:rPr>
      </w:pPr>
      <w:r>
        <w:rPr>
          <w:rFonts w:cs="David"/>
          <w:rtl/>
        </w:rPr>
        <w:tab/>
      </w:r>
      <w:r>
        <w:rPr>
          <w:rFonts w:cs="David"/>
          <w:rtl/>
        </w:rPr>
        <w:tab/>
      </w:r>
      <w:r>
        <w:rPr>
          <w:rFonts w:cs="David"/>
          <w:rtl/>
        </w:rPr>
        <w:tab/>
        <w:t>יאיר יוספי</w:t>
      </w:r>
      <w:r>
        <w:rPr>
          <w:rFonts w:cs="David"/>
          <w:rtl/>
        </w:rPr>
        <w:tab/>
      </w:r>
      <w:r>
        <w:rPr>
          <w:rFonts w:cs="David"/>
          <w:rtl/>
        </w:rPr>
        <w:tab/>
        <w:t>- המשרד לקשר עם גורמי ממשל, חברת מירס</w:t>
      </w:r>
    </w:p>
    <w:p w:rsidR="00000000" w:rsidRDefault="005D1DB1">
      <w:pPr>
        <w:rPr>
          <w:rFonts w:cs="David"/>
          <w:b/>
          <w:bCs/>
          <w:u w:val="single"/>
          <w:rtl/>
        </w:rPr>
      </w:pPr>
    </w:p>
    <w:p w:rsidR="00000000" w:rsidRDefault="005D1DB1">
      <w:pPr>
        <w:rPr>
          <w:rFonts w:cs="David"/>
          <w:b/>
          <w:bCs/>
          <w:u w:val="single"/>
          <w:rtl/>
        </w:rPr>
      </w:pPr>
    </w:p>
    <w:p w:rsidR="00000000" w:rsidRDefault="005D1DB1">
      <w:pPr>
        <w:rPr>
          <w:rFonts w:cs="David"/>
          <w:b/>
          <w:bCs/>
          <w:u w:val="single"/>
          <w:rtl/>
        </w:rPr>
      </w:pPr>
    </w:p>
    <w:p w:rsidR="00000000" w:rsidRDefault="005D1DB1">
      <w:pPr>
        <w:rPr>
          <w:rFonts w:cs="David"/>
          <w:rtl/>
        </w:rPr>
      </w:pPr>
      <w:r>
        <w:rPr>
          <w:rFonts w:cs="David"/>
          <w:b/>
          <w:bCs/>
          <w:u w:val="single"/>
          <w:rtl/>
        </w:rPr>
        <w:t>מנהלת הוועדה:</w:t>
      </w:r>
      <w:r>
        <w:rPr>
          <w:rFonts w:cs="David"/>
          <w:rtl/>
        </w:rPr>
        <w:tab/>
        <w:t>לאה ורון</w:t>
      </w:r>
    </w:p>
    <w:p w:rsidR="00000000" w:rsidRDefault="005D1DB1">
      <w:pPr>
        <w:rPr>
          <w:rFonts w:cs="David"/>
          <w:rtl/>
        </w:rPr>
      </w:pPr>
    </w:p>
    <w:p w:rsidR="00000000" w:rsidRDefault="005D1DB1">
      <w:pPr>
        <w:rPr>
          <w:rFonts w:cs="David"/>
          <w:rtl/>
        </w:rPr>
      </w:pPr>
      <w:r>
        <w:rPr>
          <w:rFonts w:cs="David"/>
          <w:b/>
          <w:bCs/>
          <w:u w:val="single"/>
          <w:rtl/>
        </w:rPr>
        <w:t>קצרנית:</w:t>
      </w:r>
      <w:r>
        <w:rPr>
          <w:rFonts w:cs="David"/>
          <w:rtl/>
        </w:rPr>
        <w:tab/>
      </w:r>
      <w:r>
        <w:rPr>
          <w:rFonts w:cs="David"/>
          <w:rtl/>
        </w:rPr>
        <w:tab/>
        <w:t>אושרה עצידה</w:t>
      </w:r>
    </w:p>
    <w:p w:rsidR="00000000" w:rsidRDefault="005D1DB1">
      <w:pPr>
        <w:jc w:val="center"/>
        <w:rPr>
          <w:rFonts w:cs="David"/>
          <w:b/>
          <w:bCs/>
          <w:u w:val="single"/>
          <w:rtl/>
        </w:rPr>
      </w:pPr>
    </w:p>
    <w:p w:rsidR="00000000" w:rsidRDefault="005D1DB1">
      <w:pPr>
        <w:jc w:val="center"/>
        <w:rPr>
          <w:rFonts w:cs="David"/>
          <w:b/>
          <w:bCs/>
          <w:u w:val="single"/>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b/>
          <w:bCs/>
          <w:rtl/>
        </w:rPr>
      </w:pPr>
    </w:p>
    <w:p w:rsidR="00000000" w:rsidRDefault="005D1DB1">
      <w:pPr>
        <w:rPr>
          <w:rFonts w:cs="David"/>
          <w:b/>
          <w:bCs/>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rPr>
          <w:rFonts w:cs="David"/>
          <w:rtl/>
        </w:rPr>
      </w:pPr>
    </w:p>
    <w:p w:rsidR="00000000" w:rsidRDefault="005D1DB1">
      <w:pPr>
        <w:pStyle w:val="a5"/>
        <w:tabs>
          <w:tab w:val="clear" w:pos="4153"/>
          <w:tab w:val="clear" w:pos="8306"/>
        </w:tabs>
        <w:rPr>
          <w:rFonts w:cs="David"/>
          <w:rtl/>
        </w:rPr>
      </w:pPr>
      <w:r>
        <w:rPr>
          <w:rFonts w:cs="David"/>
          <w:rtl/>
        </w:rPr>
        <w:tab/>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b/>
          <w:bCs/>
          <w:rtl/>
        </w:rPr>
      </w:pPr>
      <w:r>
        <w:rPr>
          <w:rFonts w:cs="David"/>
          <w:rtl/>
        </w:rPr>
        <w:tab/>
      </w:r>
      <w:r>
        <w:rPr>
          <w:rFonts w:cs="David"/>
          <w:rtl/>
        </w:rPr>
        <w:tab/>
      </w:r>
      <w:r>
        <w:rPr>
          <w:rFonts w:cs="David"/>
          <w:rtl/>
        </w:rPr>
        <w:tab/>
      </w:r>
      <w:r>
        <w:rPr>
          <w:rFonts w:cs="David"/>
          <w:b/>
          <w:bCs/>
          <w:u w:val="single"/>
          <w:rtl/>
        </w:rPr>
        <w:t>הפסקת שירות קו סלולר של חברת מירס לעמותת "דעת אמת".</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r>
        <w:rPr>
          <w:rFonts w:cs="David"/>
          <w:u w:val="single"/>
          <w:rtl/>
        </w:rPr>
        <w:t>:</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אני פותח בזה את הישיבה. האמת היא שגם אנשי "דעת אמת" וגם נציגי משרד התקשורת לא הגיעו.  הטענות היו שזה בגלל תערוכת הטלקום.  מר יוספי, למה הופסק ההסדר הזה של הגוף הזה? הרי אתם לא מצנזרים הודעות קוליות כל עוד נעשים מעשים חוקיים.</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u w:val="single"/>
          <w:rtl/>
        </w:rPr>
        <w:t>יאיר יוספי:</w:t>
      </w:r>
      <w:r>
        <w:rPr>
          <w:rFonts w:cs="David"/>
          <w:rtl/>
        </w:rPr>
        <w:tab/>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rtl/>
        </w:rPr>
        <w:tab/>
        <w:t>לנו אין שום</w:t>
      </w:r>
      <w:r>
        <w:rPr>
          <w:rFonts w:cs="David"/>
          <w:rtl/>
        </w:rPr>
        <w:t xml:space="preserve"> קשר מסחרי לא עם "דעת אמת" ולא עם החברה השנייה שציינתם פה בזימון "ורדימון טלבוקס". אין לנו עם החברות האלה שום קשר מסחרי. הן עושות שימוש בקו שאנחנו מעמידים לרשות חברה בשם "תפוז". ככה נהוג בענף.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 xml:space="preserve"> האם היא קבלן משנה שלכם לעניין הזה? איך ז</w:t>
      </w:r>
      <w:r>
        <w:rPr>
          <w:rFonts w:cs="David"/>
          <w:rtl/>
        </w:rPr>
        <w:t>ה עובד?</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r>
        <w:rPr>
          <w:rFonts w:cs="David"/>
          <w:u w:val="single"/>
          <w:rtl/>
        </w:rPr>
        <w:t>יאיר יוספי:</w:t>
      </w: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rtl/>
        </w:rPr>
      </w:pPr>
      <w:r>
        <w:rPr>
          <w:rFonts w:cs="David"/>
          <w:rtl/>
        </w:rPr>
        <w:tab/>
        <w:t>אנחנו קשורים עם חברת "תפוז", כי אין לנו את החומרה ואת התוכנה של מערכות מידע. חברת "תפוז" משרשרת את ההתקשרות שלה עם "ורדימון טלבוקס" שהם כנראה קשורים, בצורה זו או אחרת עם "דעת אמת".  מה שהופסק ל"דעת אמת" הוא לא הקו.  הקו שלנו פעיל, הק</w:t>
      </w:r>
      <w:r>
        <w:rPr>
          <w:rFonts w:cs="David"/>
          <w:rtl/>
        </w:rPr>
        <w:t xml:space="preserve">ו שלנו לא הופסק. מה שהופסק זה האפליקציה ש"ורדימון" מעמידה לרשות הלקוחות שלה.  לפי מה שאנחנו הבנו זה נעשה מטעמים מסחריים.  אנחנו נותנים רק שירותי תקשורת, כמו בזק.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את השירות עצמו עושה מישהו שהוא קשור איתכם, אבל הוא מוכר את השירותים האלה</w:t>
      </w:r>
      <w:r>
        <w:rPr>
          <w:rFonts w:cs="David"/>
          <w:rtl/>
        </w:rPr>
        <w:t xml:space="preserve"> החוצה. </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r>
        <w:rPr>
          <w:rFonts w:cs="David"/>
          <w:u w:val="single"/>
          <w:rtl/>
        </w:rPr>
        <w:t>יאיר יוספי:</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rtl/>
        </w:rPr>
        <w:tab/>
        <w:t xml:space="preserve">נכון.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 xml:space="preserve"> האם זו חברת "ורדימון"?</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r>
        <w:rPr>
          <w:rFonts w:cs="David"/>
          <w:u w:val="single"/>
          <w:rtl/>
        </w:rPr>
        <w:t>יאיר יוספי:</w:t>
      </w: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rtl/>
        </w:rPr>
      </w:pPr>
      <w:r>
        <w:rPr>
          <w:rFonts w:cs="David"/>
          <w:rtl/>
        </w:rPr>
        <w:tab/>
        <w:t xml:space="preserve">"ורדימון" במקרה הזה. אבל, "ורדימון" היא קבלן משנה כאילו של "תפוז" שאיתה אנחנו קשורים.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 xml:space="preserve"> האם מישהו יכול לפנות אליכם ישירות ולקבל את השירות?</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rtl/>
        </w:rPr>
      </w:pPr>
      <w:r>
        <w:rPr>
          <w:rFonts w:cs="David"/>
          <w:u w:val="single"/>
          <w:rtl/>
        </w:rPr>
        <w:t>יא</w:t>
      </w:r>
      <w:r>
        <w:rPr>
          <w:rFonts w:cs="David"/>
          <w:u w:val="single"/>
          <w:rtl/>
        </w:rPr>
        <w:t>יר יוספי:</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rtl/>
        </w:rPr>
        <w:lastRenderedPageBreak/>
        <w:tab/>
        <w:t>לא, כי אין לנו את החומרה של מתן שירותי העברת מידע. אין לנו את החומרה ואת התוכנה שכרוכה בזה.</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r>
        <w:rPr>
          <w:rFonts w:cs="David"/>
          <w:u w:val="single"/>
          <w:rtl/>
        </w:rPr>
        <w:t>לאה ורון:</w:t>
      </w: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rtl/>
        </w:rPr>
      </w:pPr>
      <w:r>
        <w:rPr>
          <w:rFonts w:cs="David"/>
          <w:rtl/>
        </w:rPr>
        <w:tab/>
        <w:t xml:space="preserve">יש לנו כאן  מכתב של חברת "ורדימון" שמסביר שהם לא הגיעו בגלל התערוכה והם נותנים הסברים לנושא.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 xml:space="preserve"> מר יוספי, אתה אומר שאתם</w:t>
      </w:r>
      <w:r>
        <w:rPr>
          <w:rFonts w:cs="David"/>
          <w:rtl/>
        </w:rPr>
        <w:t xml:space="preserve"> לא בנויים לעשות את השירות וגוף אחר צריך לעשות. </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r>
        <w:rPr>
          <w:rFonts w:cs="David"/>
          <w:u w:val="single"/>
          <w:rtl/>
        </w:rPr>
        <w:t>יאיר יוספי:</w:t>
      </w: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rtl/>
        </w:rPr>
      </w:pPr>
      <w:r>
        <w:rPr>
          <w:rFonts w:cs="David"/>
          <w:rtl/>
        </w:rPr>
        <w:tab/>
        <w:t>כן. מי שמתקשר איתנו בעניין הזה התחייב. יש לי פה דוגמה של חוזה שבו אנחנו מתקשרים עם ספקים כאלו. אנחנו דורשים שכל העברת המידע תהיה של מידע שעומד בתנאי החוק.</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 xml:space="preserve">אני מניח שאם יש </w:t>
      </w:r>
      <w:r>
        <w:rPr>
          <w:rFonts w:cs="David"/>
          <w:rtl/>
        </w:rPr>
        <w:t>שם אינפורמציה כיצד להכין פצצה, אתה תאמר לא. אבל, כל דבר שהוא חוקי  אין  שום בעיה מבחינתכם, נכון?</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u w:val="single"/>
          <w:rtl/>
        </w:rPr>
        <w:t>יאיר יוספי:</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r>
        <w:rPr>
          <w:rFonts w:cs="David"/>
          <w:rtl/>
        </w:rPr>
        <w:tab/>
        <w:t xml:space="preserve">נכון. הייתה שאילתא בכנסת לפני עשרה חודשים בנושא של שיחות ארוטיות וגם בנושא הזה נתנו הסבר שאנחנו לא קשורים. </w:t>
      </w:r>
    </w:p>
    <w:p w:rsidR="00000000" w:rsidRDefault="005D1DB1">
      <w:pPr>
        <w:pStyle w:val="a5"/>
        <w:tabs>
          <w:tab w:val="clear" w:pos="4153"/>
          <w:tab w:val="clear" w:pos="8306"/>
        </w:tabs>
        <w:rPr>
          <w:rFonts w:cs="David"/>
          <w:rtl/>
        </w:rPr>
      </w:pPr>
    </w:p>
    <w:p w:rsidR="00000000" w:rsidRDefault="005D1DB1">
      <w:pPr>
        <w:rPr>
          <w:rFonts w:cs="David"/>
          <w:u w:val="single"/>
          <w:rtl/>
        </w:rPr>
      </w:pPr>
      <w:r>
        <w:rPr>
          <w:rFonts w:cs="David"/>
          <w:u w:val="single"/>
          <w:rtl/>
        </w:rPr>
        <w:t>היו"ר אברהם פורז:</w:t>
      </w:r>
    </w:p>
    <w:p w:rsidR="00000000" w:rsidRDefault="005D1DB1">
      <w:pPr>
        <w:rPr>
          <w:rFonts w:cs="David"/>
          <w:u w:val="single"/>
          <w:rtl/>
        </w:rPr>
      </w:pPr>
    </w:p>
    <w:p w:rsidR="00000000" w:rsidRDefault="005D1DB1">
      <w:pPr>
        <w:pStyle w:val="a5"/>
        <w:tabs>
          <w:tab w:val="clear" w:pos="4153"/>
          <w:tab w:val="clear" w:pos="8306"/>
        </w:tabs>
        <w:rPr>
          <w:rFonts w:cs="David"/>
          <w:rtl/>
        </w:rPr>
      </w:pPr>
      <w:r>
        <w:rPr>
          <w:rFonts w:cs="David"/>
          <w:rtl/>
        </w:rPr>
        <w:tab/>
        <w:t>רבותיי, אני  כב</w:t>
      </w:r>
      <w:r>
        <w:rPr>
          <w:rFonts w:cs="David"/>
          <w:rtl/>
        </w:rPr>
        <w:t>ר דוחה את המשך הישיבה. לצערי, נציגי "דעת אמת" לא הגיעו לפה. חברת "ורדימון" אמרה שבגלל התערוכה הם לא יכולים להגיע. אנשי משרד התקשורת לא יכולים להגיע. לפיכך, אנחנו נקבע בהקדם מועד נוסף. אני מתנצל בפניכם על התקלה. אני אזמין אותך עוד הפעם.  היה לי חשוב לשמוע א</w:t>
      </w:r>
      <w:r>
        <w:rPr>
          <w:rFonts w:cs="David"/>
          <w:rtl/>
        </w:rPr>
        <w:t xml:space="preserve">ת הדברים. אבל, יהיה המשך. אין טעם לקיים את הישיבה בהרכב חסר של אנשים.  תודה רבה לכם. </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u w:val="single"/>
          <w:rtl/>
        </w:rPr>
      </w:pPr>
    </w:p>
    <w:p w:rsidR="00000000" w:rsidRDefault="005D1DB1">
      <w:pPr>
        <w:pStyle w:val="a5"/>
        <w:tabs>
          <w:tab w:val="clear" w:pos="4153"/>
          <w:tab w:val="clear" w:pos="8306"/>
        </w:tabs>
        <w:rPr>
          <w:rFonts w:cs="David"/>
          <w:u w:val="single"/>
          <w:rtl/>
        </w:rPr>
      </w:pPr>
      <w:r>
        <w:rPr>
          <w:rFonts w:cs="David"/>
          <w:u w:val="single"/>
          <w:rtl/>
        </w:rPr>
        <w:t>הישיבה ננעלה בשעה 10:10.</w:t>
      </w: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pStyle w:val="a5"/>
        <w:tabs>
          <w:tab w:val="clear" w:pos="4153"/>
          <w:tab w:val="clear" w:pos="8306"/>
        </w:tabs>
        <w:rPr>
          <w:rFonts w:cs="David"/>
          <w:rtl/>
        </w:rPr>
      </w:pPr>
    </w:p>
    <w:p w:rsidR="00000000" w:rsidRDefault="005D1DB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1DB1">
      <w:r>
        <w:separator/>
      </w:r>
    </w:p>
  </w:endnote>
  <w:endnote w:type="continuationSeparator" w:id="0">
    <w:p w:rsidR="00000000" w:rsidRDefault="005D1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DB1">
    <w:pPr>
      <w:pStyle w:val="a7"/>
      <w:rPr>
        <w:rFonts w:cs="David"/>
        <w:rtl/>
      </w:rPr>
    </w:pPr>
  </w:p>
  <w:p w:rsidR="00000000" w:rsidRDefault="005D1DB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DB1">
    <w:pPr>
      <w:pStyle w:val="a7"/>
      <w:rPr>
        <w:rFonts w:cs="David"/>
        <w:rtl/>
      </w:rPr>
    </w:pPr>
  </w:p>
  <w:p w:rsidR="00000000" w:rsidRDefault="005D1DB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1DB1">
      <w:r>
        <w:separator/>
      </w:r>
    </w:p>
  </w:footnote>
  <w:footnote w:type="continuationSeparator" w:id="0">
    <w:p w:rsidR="00000000" w:rsidRDefault="005D1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DB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D1DB1">
    <w:pPr>
      <w:pStyle w:val="a5"/>
      <w:ind w:right="360"/>
      <w:rPr>
        <w:rFonts w:cs="David"/>
        <w:rtl/>
      </w:rPr>
    </w:pPr>
    <w:r>
      <w:rPr>
        <w:rFonts w:cs="David"/>
        <w:rtl/>
      </w:rPr>
      <w:t>ועדת הכלכלה</w:t>
    </w:r>
  </w:p>
  <w:p w:rsidR="00000000" w:rsidRDefault="005D1DB1">
    <w:pPr>
      <w:pStyle w:val="a5"/>
      <w:ind w:right="360"/>
      <w:rPr>
        <w:rFonts w:cs="David"/>
        <w:rtl/>
      </w:rPr>
    </w:pPr>
    <w:r>
      <w:rPr>
        <w:rFonts w:cs="David"/>
        <w:rtl/>
      </w:rPr>
      <w:t>04.11.2002</w:t>
    </w:r>
  </w:p>
  <w:p w:rsidR="00000000" w:rsidRDefault="005D1DB1">
    <w:pPr>
      <w:pStyle w:val="a5"/>
      <w:ind w:right="360"/>
      <w:rPr>
        <w:rFonts w:cs="David"/>
        <w:rtl/>
      </w:rPr>
    </w:pPr>
  </w:p>
  <w:p w:rsidR="00000000" w:rsidRDefault="005D1DB1">
    <w:pPr>
      <w:pStyle w:val="a5"/>
      <w:ind w:right="360"/>
      <w:rPr>
        <w:rStyle w:val="a9"/>
        <w:rFonts w:cs="David"/>
        <w:rtl/>
      </w:rPr>
    </w:pPr>
  </w:p>
  <w:p w:rsidR="00000000" w:rsidRDefault="005D1DB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DB1">
    <w:pPr>
      <w:pStyle w:val="a5"/>
      <w:rPr>
        <w:rFonts w:cs="David"/>
        <w:rtl/>
      </w:rPr>
    </w:pPr>
  </w:p>
  <w:p w:rsidR="00000000" w:rsidRDefault="005D1DB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1DB1"/>
    <w:rsid w:val="005D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C32F07-FB1C-4923-BEF6-CD3FE200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2521</Characters>
  <Application>Microsoft Office Word</Application>
  <DocSecurity>0</DocSecurity>
  <Lines>21</Lines>
  <Paragraphs>6</Paragraphs>
  <ScaleCrop>false</ScaleCrop>
  <Company>knesset</Company>
  <LinksUpToDate>false</LinksUpToDate>
  <CharactersWithSpaces>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פרוטוקולים/כלכלה/6052</dc:title>
  <dc:subject>כלכלה 4.11.2002א</dc:subject>
  <dc:creator>אושרה עצידה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